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ED01B" w14:textId="08ABC617" w:rsidR="00117024" w:rsidRDefault="00117024" w:rsidP="00117024">
      <w:pPr>
        <w:pStyle w:val="NormalWeb"/>
        <w:spacing w:before="0" w:beforeAutospacing="0" w:after="0" w:afterAutospacing="0"/>
        <w:jc w:val="both"/>
        <w:rPr>
          <w:rFonts w:ascii="Calibri" w:hAnsi="Calibri" w:cs="Arial"/>
          <w:b/>
        </w:rPr>
      </w:pPr>
      <w:r>
        <w:rPr>
          <w:rFonts w:ascii="Calibri" w:hAnsi="Calibri" w:cs="Arial"/>
          <w:b/>
        </w:rPr>
        <w:t>Title:</w:t>
      </w:r>
    </w:p>
    <w:p w14:paraId="42ECAF42" w14:textId="7FEBB301" w:rsidR="00076304" w:rsidRPr="002932F2" w:rsidRDefault="001A79DA" w:rsidP="00117024">
      <w:pPr>
        <w:pStyle w:val="NormalWeb"/>
        <w:spacing w:before="0" w:beforeAutospacing="0" w:after="0" w:afterAutospacing="0"/>
        <w:jc w:val="both"/>
        <w:rPr>
          <w:rFonts w:ascii="Calibri" w:hAnsi="Calibri" w:cs="Arial"/>
          <w:b/>
          <w:color w:val="FF0000"/>
        </w:rPr>
      </w:pPr>
      <w:r w:rsidRPr="0016690A">
        <w:rPr>
          <w:rFonts w:ascii="Calibri" w:hAnsi="Calibri" w:cs="Arial"/>
          <w:b/>
        </w:rPr>
        <w:t xml:space="preserve">Measuring protein stability </w:t>
      </w:r>
      <w:r w:rsidR="0073724D" w:rsidRPr="0016690A">
        <w:rPr>
          <w:rFonts w:ascii="Calibri" w:hAnsi="Calibri" w:cs="Arial"/>
          <w:b/>
        </w:rPr>
        <w:t>in liv</w:t>
      </w:r>
      <w:r w:rsidR="0016690A" w:rsidRPr="0016690A">
        <w:rPr>
          <w:rFonts w:ascii="Calibri" w:hAnsi="Calibri" w:cs="Arial"/>
          <w:b/>
        </w:rPr>
        <w:t>ing</w:t>
      </w:r>
      <w:r w:rsidR="0073724D" w:rsidRPr="0016690A">
        <w:rPr>
          <w:rFonts w:ascii="Calibri" w:hAnsi="Calibri" w:cs="Arial"/>
          <w:b/>
        </w:rPr>
        <w:t xml:space="preserve"> zebrafish embryos</w:t>
      </w:r>
      <w:r w:rsidRPr="0016690A">
        <w:rPr>
          <w:rFonts w:ascii="Calibri" w:hAnsi="Calibri" w:cs="Arial"/>
          <w:b/>
        </w:rPr>
        <w:t xml:space="preserve"> using Fluorescence </w:t>
      </w:r>
      <w:r w:rsidR="00515A42">
        <w:rPr>
          <w:rFonts w:ascii="Calibri" w:hAnsi="Calibri" w:cs="Arial"/>
          <w:b/>
        </w:rPr>
        <w:t>Decay</w:t>
      </w:r>
      <w:r w:rsidR="00515A42" w:rsidRPr="0016690A">
        <w:rPr>
          <w:rFonts w:ascii="Calibri" w:hAnsi="Calibri" w:cs="Arial"/>
          <w:b/>
        </w:rPr>
        <w:t xml:space="preserve"> </w:t>
      </w:r>
      <w:r w:rsidRPr="0016690A">
        <w:rPr>
          <w:rFonts w:ascii="Calibri" w:hAnsi="Calibri" w:cs="Arial"/>
          <w:b/>
        </w:rPr>
        <w:t xml:space="preserve">After Photoconversion (FDAP) </w:t>
      </w:r>
    </w:p>
    <w:p w14:paraId="0D0C5192" w14:textId="77777777" w:rsidR="00076304" w:rsidRPr="000B2F36" w:rsidRDefault="00076304" w:rsidP="00117024">
      <w:pPr>
        <w:widowControl w:val="0"/>
        <w:autoSpaceDE w:val="0"/>
        <w:autoSpaceDN w:val="0"/>
        <w:adjustRightInd w:val="0"/>
        <w:jc w:val="both"/>
        <w:rPr>
          <w:rFonts w:ascii="Calibri" w:hAnsi="Calibri" w:cs="Arial"/>
          <w:b/>
          <w:bCs/>
        </w:rPr>
      </w:pPr>
    </w:p>
    <w:p w14:paraId="2CA1FDC5" w14:textId="77777777" w:rsidR="00473A3E" w:rsidRDefault="00076304" w:rsidP="00117024">
      <w:pPr>
        <w:widowControl w:val="0"/>
        <w:autoSpaceDE w:val="0"/>
        <w:autoSpaceDN w:val="0"/>
        <w:adjustRightInd w:val="0"/>
        <w:jc w:val="both"/>
        <w:rPr>
          <w:rFonts w:ascii="Calibri" w:hAnsi="Calibri" w:cs="Arial"/>
          <w:b/>
          <w:bCs/>
        </w:rPr>
      </w:pPr>
      <w:r w:rsidRPr="000B2F36">
        <w:rPr>
          <w:rFonts w:ascii="Calibri" w:hAnsi="Calibri" w:cs="Arial"/>
          <w:b/>
          <w:bCs/>
        </w:rPr>
        <w:t>A</w:t>
      </w:r>
      <w:r w:rsidR="000A762F">
        <w:rPr>
          <w:rFonts w:ascii="Calibri" w:hAnsi="Calibri" w:cs="Arial"/>
          <w:b/>
          <w:bCs/>
        </w:rPr>
        <w:t>uthors</w:t>
      </w:r>
      <w:r w:rsidRPr="000B2F36">
        <w:rPr>
          <w:rFonts w:ascii="Calibri" w:hAnsi="Calibri" w:cs="Arial"/>
          <w:b/>
          <w:bCs/>
        </w:rPr>
        <w:t xml:space="preserve">: </w:t>
      </w:r>
    </w:p>
    <w:p w14:paraId="10333AE4" w14:textId="77777777" w:rsidR="00E12CD5" w:rsidRDefault="00E12CD5" w:rsidP="00117024">
      <w:pPr>
        <w:widowControl w:val="0"/>
        <w:autoSpaceDE w:val="0"/>
        <w:autoSpaceDN w:val="0"/>
        <w:adjustRightInd w:val="0"/>
        <w:jc w:val="both"/>
        <w:rPr>
          <w:rFonts w:ascii="Calibri" w:hAnsi="Calibri" w:cs="Arial"/>
          <w:bCs/>
        </w:rPr>
      </w:pPr>
      <w:r>
        <w:rPr>
          <w:rFonts w:ascii="Calibri" w:hAnsi="Calibri" w:cs="Arial"/>
          <w:bCs/>
        </w:rPr>
        <w:t>Katherine W. Rogers</w:t>
      </w:r>
    </w:p>
    <w:p w14:paraId="1866E66B" w14:textId="77777777" w:rsidR="00E12CD5" w:rsidRDefault="00E12CD5" w:rsidP="00117024">
      <w:pPr>
        <w:widowControl w:val="0"/>
        <w:autoSpaceDE w:val="0"/>
        <w:autoSpaceDN w:val="0"/>
        <w:adjustRightInd w:val="0"/>
        <w:jc w:val="both"/>
        <w:rPr>
          <w:rFonts w:ascii="Calibri" w:hAnsi="Calibri" w:cs="Arial"/>
          <w:bCs/>
        </w:rPr>
      </w:pPr>
      <w:r>
        <w:rPr>
          <w:rFonts w:ascii="Calibri" w:hAnsi="Calibri" w:cs="Arial"/>
          <w:bCs/>
        </w:rPr>
        <w:t>Department of Molecular and Cellular Biology</w:t>
      </w:r>
    </w:p>
    <w:p w14:paraId="3EA24314" w14:textId="77777777" w:rsidR="00E12CD5" w:rsidRDefault="00E12CD5" w:rsidP="00117024">
      <w:pPr>
        <w:widowControl w:val="0"/>
        <w:autoSpaceDE w:val="0"/>
        <w:autoSpaceDN w:val="0"/>
        <w:adjustRightInd w:val="0"/>
        <w:jc w:val="both"/>
        <w:rPr>
          <w:rFonts w:ascii="Calibri" w:hAnsi="Calibri" w:cs="Arial"/>
          <w:bCs/>
        </w:rPr>
      </w:pPr>
      <w:r>
        <w:rPr>
          <w:rFonts w:ascii="Calibri" w:hAnsi="Calibri" w:cs="Arial"/>
          <w:bCs/>
        </w:rPr>
        <w:t>Harvard University</w:t>
      </w:r>
    </w:p>
    <w:p w14:paraId="71F4368C" w14:textId="77777777" w:rsidR="00E12CD5" w:rsidRDefault="00E12CD5" w:rsidP="00117024">
      <w:pPr>
        <w:widowControl w:val="0"/>
        <w:autoSpaceDE w:val="0"/>
        <w:autoSpaceDN w:val="0"/>
        <w:adjustRightInd w:val="0"/>
        <w:jc w:val="both"/>
        <w:rPr>
          <w:rFonts w:ascii="Calibri" w:hAnsi="Calibri" w:cs="Arial"/>
          <w:bCs/>
        </w:rPr>
      </w:pPr>
      <w:r>
        <w:rPr>
          <w:rFonts w:ascii="Calibri" w:hAnsi="Calibri" w:cs="Arial"/>
          <w:bCs/>
        </w:rPr>
        <w:t>Cambridge, USA</w:t>
      </w:r>
    </w:p>
    <w:p w14:paraId="40DD825C" w14:textId="77777777" w:rsidR="00B0378C" w:rsidRDefault="001C168F" w:rsidP="00117024">
      <w:pPr>
        <w:widowControl w:val="0"/>
        <w:autoSpaceDE w:val="0"/>
        <w:autoSpaceDN w:val="0"/>
        <w:adjustRightInd w:val="0"/>
        <w:jc w:val="both"/>
        <w:rPr>
          <w:rFonts w:ascii="Calibri" w:hAnsi="Calibri" w:cs="Arial"/>
          <w:bCs/>
        </w:rPr>
      </w:pPr>
      <w:r>
        <w:rPr>
          <w:rFonts w:ascii="Calibri" w:hAnsi="Calibri" w:cs="Arial"/>
          <w:bCs/>
        </w:rPr>
        <w:t>kwrogers@fas.harvard.edu</w:t>
      </w:r>
    </w:p>
    <w:p w14:paraId="0CDED3AC" w14:textId="77777777" w:rsidR="001C168F" w:rsidRDefault="001C168F" w:rsidP="00117024">
      <w:pPr>
        <w:widowControl w:val="0"/>
        <w:autoSpaceDE w:val="0"/>
        <w:autoSpaceDN w:val="0"/>
        <w:adjustRightInd w:val="0"/>
        <w:jc w:val="both"/>
        <w:rPr>
          <w:rFonts w:ascii="Calibri" w:hAnsi="Calibri" w:cs="Arial"/>
          <w:bCs/>
        </w:rPr>
      </w:pPr>
    </w:p>
    <w:p w14:paraId="5B6B3590" w14:textId="77777777" w:rsidR="001C168F" w:rsidRDefault="001C168F" w:rsidP="00117024">
      <w:pPr>
        <w:widowControl w:val="0"/>
        <w:autoSpaceDE w:val="0"/>
        <w:autoSpaceDN w:val="0"/>
        <w:adjustRightInd w:val="0"/>
        <w:rPr>
          <w:rFonts w:ascii="Calibri" w:hAnsi="Calibri" w:cs="Arial"/>
          <w:bCs/>
        </w:rPr>
      </w:pPr>
      <w:r>
        <w:rPr>
          <w:rFonts w:ascii="Calibri" w:hAnsi="Calibri" w:cs="Arial"/>
          <w:bCs/>
        </w:rPr>
        <w:t xml:space="preserve">Alexander </w:t>
      </w:r>
      <w:r w:rsidRPr="00F53913">
        <w:rPr>
          <w:rFonts w:ascii="Calibri" w:hAnsi="Calibri" w:cs="Arial"/>
          <w:bCs/>
        </w:rPr>
        <w:t>Bläßle</w:t>
      </w:r>
      <w:r>
        <w:rPr>
          <w:rFonts w:ascii="Calibri" w:hAnsi="Calibri" w:cs="Arial"/>
          <w:bCs/>
        </w:rPr>
        <w:t xml:space="preserve"> </w:t>
      </w:r>
    </w:p>
    <w:p w14:paraId="3AF2CB7A" w14:textId="77777777" w:rsidR="001C168F" w:rsidRDefault="001C168F" w:rsidP="00117024">
      <w:pPr>
        <w:widowControl w:val="0"/>
        <w:autoSpaceDE w:val="0"/>
        <w:autoSpaceDN w:val="0"/>
        <w:adjustRightInd w:val="0"/>
        <w:rPr>
          <w:rFonts w:ascii="Calibri" w:hAnsi="Calibri" w:cs="Arial"/>
          <w:bCs/>
        </w:rPr>
      </w:pPr>
      <w:r>
        <w:rPr>
          <w:rFonts w:ascii="Calibri" w:hAnsi="Calibri" w:cs="Arial"/>
          <w:bCs/>
        </w:rPr>
        <w:t>Systems Biology of Development Group</w:t>
      </w:r>
    </w:p>
    <w:p w14:paraId="0F74CBF5" w14:textId="77777777" w:rsidR="001C168F" w:rsidRDefault="001C168F" w:rsidP="00117024">
      <w:pPr>
        <w:widowControl w:val="0"/>
        <w:autoSpaceDE w:val="0"/>
        <w:autoSpaceDN w:val="0"/>
        <w:adjustRightInd w:val="0"/>
        <w:rPr>
          <w:rFonts w:ascii="Calibri" w:hAnsi="Calibri" w:cs="Arial"/>
          <w:bCs/>
        </w:rPr>
      </w:pPr>
      <w:r>
        <w:rPr>
          <w:rFonts w:ascii="Calibri" w:hAnsi="Calibri" w:cs="Arial"/>
          <w:bCs/>
        </w:rPr>
        <w:t>Friedrich Miescher Laboratory of the Max Planck Society</w:t>
      </w:r>
    </w:p>
    <w:p w14:paraId="0EC1382B" w14:textId="77777777" w:rsidR="001C168F" w:rsidRPr="006C78DF" w:rsidRDefault="001C168F" w:rsidP="00117024">
      <w:pPr>
        <w:widowControl w:val="0"/>
        <w:autoSpaceDE w:val="0"/>
        <w:autoSpaceDN w:val="0"/>
        <w:adjustRightInd w:val="0"/>
        <w:rPr>
          <w:rFonts w:ascii="Calibri" w:hAnsi="Calibri" w:cs="Arial"/>
          <w:bCs/>
          <w:lang w:val="de-DE"/>
        </w:rPr>
      </w:pPr>
      <w:r w:rsidRPr="006C78DF">
        <w:rPr>
          <w:rFonts w:ascii="Calibri" w:hAnsi="Calibri" w:cs="Arial"/>
          <w:bCs/>
          <w:lang w:val="de-DE"/>
        </w:rPr>
        <w:t>Tübingen, Germany</w:t>
      </w:r>
    </w:p>
    <w:p w14:paraId="25948C02" w14:textId="77777777" w:rsidR="001C168F" w:rsidRPr="006C78DF" w:rsidRDefault="001C168F" w:rsidP="00117024">
      <w:pPr>
        <w:widowControl w:val="0"/>
        <w:autoSpaceDE w:val="0"/>
        <w:autoSpaceDN w:val="0"/>
        <w:adjustRightInd w:val="0"/>
        <w:rPr>
          <w:rFonts w:ascii="Calibri" w:hAnsi="Calibri" w:cs="Arial"/>
          <w:bCs/>
          <w:lang w:val="de-DE"/>
        </w:rPr>
      </w:pPr>
      <w:r w:rsidRPr="006C78DF">
        <w:rPr>
          <w:rFonts w:ascii="Calibri" w:hAnsi="Calibri" w:cs="Arial"/>
          <w:bCs/>
          <w:lang w:val="de-DE"/>
        </w:rPr>
        <w:t>alexander.blaessle@tuebingen.mpg.de</w:t>
      </w:r>
    </w:p>
    <w:p w14:paraId="4ECC0004" w14:textId="77777777" w:rsidR="00DF2578" w:rsidRPr="006C78DF" w:rsidRDefault="00DF2578" w:rsidP="00117024">
      <w:pPr>
        <w:widowControl w:val="0"/>
        <w:autoSpaceDE w:val="0"/>
        <w:autoSpaceDN w:val="0"/>
        <w:adjustRightInd w:val="0"/>
        <w:rPr>
          <w:rFonts w:ascii="Calibri" w:hAnsi="Calibri" w:cs="Arial"/>
          <w:bCs/>
          <w:lang w:val="de-DE"/>
        </w:rPr>
      </w:pPr>
    </w:p>
    <w:p w14:paraId="03298AC0" w14:textId="77777777" w:rsidR="00DF2578" w:rsidRDefault="00DF2578" w:rsidP="00117024">
      <w:pPr>
        <w:widowControl w:val="0"/>
        <w:autoSpaceDE w:val="0"/>
        <w:autoSpaceDN w:val="0"/>
        <w:adjustRightInd w:val="0"/>
        <w:jc w:val="both"/>
        <w:rPr>
          <w:rFonts w:ascii="Calibri" w:hAnsi="Calibri" w:cs="Arial"/>
          <w:bCs/>
        </w:rPr>
      </w:pPr>
      <w:r>
        <w:rPr>
          <w:rFonts w:ascii="Calibri" w:hAnsi="Calibri" w:cs="Arial"/>
          <w:bCs/>
        </w:rPr>
        <w:t xml:space="preserve">Alexander F. Schier </w:t>
      </w:r>
    </w:p>
    <w:p w14:paraId="6BBC8D70" w14:textId="77777777" w:rsidR="00DF2578" w:rsidRDefault="00DF2578" w:rsidP="00117024">
      <w:pPr>
        <w:widowControl w:val="0"/>
        <w:autoSpaceDE w:val="0"/>
        <w:autoSpaceDN w:val="0"/>
        <w:adjustRightInd w:val="0"/>
        <w:jc w:val="both"/>
        <w:rPr>
          <w:rFonts w:ascii="Calibri" w:hAnsi="Calibri" w:cs="Arial"/>
          <w:bCs/>
        </w:rPr>
      </w:pPr>
      <w:r>
        <w:rPr>
          <w:rFonts w:ascii="Calibri" w:hAnsi="Calibri" w:cs="Arial"/>
          <w:bCs/>
        </w:rPr>
        <w:t>Department of Molecular and Cellular Biology</w:t>
      </w:r>
    </w:p>
    <w:p w14:paraId="3B8AE98B" w14:textId="77777777" w:rsidR="00DF2578" w:rsidRDefault="00DF2578" w:rsidP="00117024">
      <w:pPr>
        <w:widowControl w:val="0"/>
        <w:autoSpaceDE w:val="0"/>
        <w:autoSpaceDN w:val="0"/>
        <w:adjustRightInd w:val="0"/>
        <w:jc w:val="both"/>
        <w:rPr>
          <w:rFonts w:ascii="Calibri" w:hAnsi="Calibri" w:cs="Arial"/>
          <w:bCs/>
        </w:rPr>
      </w:pPr>
      <w:r>
        <w:rPr>
          <w:rFonts w:ascii="Calibri" w:hAnsi="Calibri" w:cs="Arial"/>
          <w:bCs/>
        </w:rPr>
        <w:t>Harvard University</w:t>
      </w:r>
    </w:p>
    <w:p w14:paraId="5B2E3A9C" w14:textId="77777777" w:rsidR="00DF2578" w:rsidRDefault="00DF2578" w:rsidP="00117024">
      <w:pPr>
        <w:widowControl w:val="0"/>
        <w:autoSpaceDE w:val="0"/>
        <w:autoSpaceDN w:val="0"/>
        <w:adjustRightInd w:val="0"/>
        <w:jc w:val="both"/>
        <w:rPr>
          <w:rFonts w:ascii="Calibri" w:hAnsi="Calibri" w:cs="Arial"/>
          <w:bCs/>
        </w:rPr>
      </w:pPr>
      <w:r>
        <w:rPr>
          <w:rFonts w:ascii="Calibri" w:hAnsi="Calibri" w:cs="Arial"/>
          <w:bCs/>
        </w:rPr>
        <w:t>Cambridge, USA</w:t>
      </w:r>
    </w:p>
    <w:p w14:paraId="178B4698" w14:textId="77777777" w:rsidR="00DF2578" w:rsidRPr="002B04F1" w:rsidRDefault="00DF2578" w:rsidP="00117024">
      <w:pPr>
        <w:widowControl w:val="0"/>
        <w:autoSpaceDE w:val="0"/>
        <w:autoSpaceDN w:val="0"/>
        <w:adjustRightInd w:val="0"/>
        <w:jc w:val="both"/>
        <w:rPr>
          <w:rFonts w:ascii="Calibri" w:hAnsi="Calibri" w:cs="Arial"/>
          <w:bCs/>
        </w:rPr>
      </w:pPr>
      <w:r>
        <w:rPr>
          <w:rFonts w:ascii="Calibri" w:hAnsi="Calibri" w:cs="Arial"/>
          <w:bCs/>
        </w:rPr>
        <w:t>schier@fas.harvard.edu</w:t>
      </w:r>
    </w:p>
    <w:p w14:paraId="551FF97A" w14:textId="77777777" w:rsidR="00E25751" w:rsidRDefault="00E25751" w:rsidP="00117024">
      <w:pPr>
        <w:widowControl w:val="0"/>
        <w:autoSpaceDE w:val="0"/>
        <w:autoSpaceDN w:val="0"/>
        <w:adjustRightInd w:val="0"/>
        <w:jc w:val="both"/>
        <w:rPr>
          <w:rFonts w:ascii="Calibri" w:hAnsi="Calibri" w:cs="Arial"/>
          <w:bCs/>
        </w:rPr>
      </w:pPr>
    </w:p>
    <w:p w14:paraId="46B2A95E" w14:textId="77777777" w:rsidR="00E25751" w:rsidRDefault="00E25751" w:rsidP="00117024">
      <w:pPr>
        <w:widowControl w:val="0"/>
        <w:autoSpaceDE w:val="0"/>
        <w:autoSpaceDN w:val="0"/>
        <w:adjustRightInd w:val="0"/>
        <w:jc w:val="both"/>
        <w:rPr>
          <w:rFonts w:ascii="Calibri" w:hAnsi="Calibri" w:cs="Arial"/>
          <w:bCs/>
        </w:rPr>
      </w:pPr>
      <w:r>
        <w:rPr>
          <w:rFonts w:ascii="Calibri" w:hAnsi="Calibri" w:cs="Arial"/>
          <w:bCs/>
        </w:rPr>
        <w:t>Patrick M</w:t>
      </w:r>
      <w:r w:rsidRPr="00473A3E">
        <w:rPr>
          <w:rFonts w:ascii="Calibri" w:hAnsi="Calibri" w:cs="Arial"/>
          <w:bCs/>
        </w:rPr>
        <w:t>ü</w:t>
      </w:r>
      <w:r>
        <w:rPr>
          <w:rFonts w:ascii="Calibri" w:hAnsi="Calibri" w:cs="Arial"/>
          <w:bCs/>
        </w:rPr>
        <w:t>ller</w:t>
      </w:r>
    </w:p>
    <w:p w14:paraId="4F185224" w14:textId="77777777" w:rsidR="00C521E2" w:rsidRDefault="00C521E2" w:rsidP="00117024">
      <w:pPr>
        <w:widowControl w:val="0"/>
        <w:autoSpaceDE w:val="0"/>
        <w:autoSpaceDN w:val="0"/>
        <w:adjustRightInd w:val="0"/>
        <w:rPr>
          <w:rFonts w:ascii="Calibri" w:hAnsi="Calibri" w:cs="Arial"/>
          <w:bCs/>
        </w:rPr>
      </w:pPr>
      <w:r>
        <w:rPr>
          <w:rFonts w:ascii="Calibri" w:hAnsi="Calibri" w:cs="Arial"/>
          <w:bCs/>
        </w:rPr>
        <w:t>Systems Biology of Development Group</w:t>
      </w:r>
    </w:p>
    <w:p w14:paraId="7314047E" w14:textId="77777777" w:rsidR="00C521E2" w:rsidRDefault="00C521E2" w:rsidP="00117024">
      <w:pPr>
        <w:widowControl w:val="0"/>
        <w:autoSpaceDE w:val="0"/>
        <w:autoSpaceDN w:val="0"/>
        <w:adjustRightInd w:val="0"/>
        <w:rPr>
          <w:rFonts w:ascii="Calibri" w:hAnsi="Calibri" w:cs="Arial"/>
          <w:bCs/>
        </w:rPr>
      </w:pPr>
      <w:r>
        <w:rPr>
          <w:rFonts w:ascii="Calibri" w:hAnsi="Calibri" w:cs="Arial"/>
          <w:bCs/>
        </w:rPr>
        <w:t>Friedrich Miescher Laboratory of the Max Planck Society</w:t>
      </w:r>
    </w:p>
    <w:p w14:paraId="61FD58AC" w14:textId="77777777" w:rsidR="008E7019" w:rsidRPr="006C78DF" w:rsidRDefault="008E7019" w:rsidP="00117024">
      <w:pPr>
        <w:widowControl w:val="0"/>
        <w:autoSpaceDE w:val="0"/>
        <w:autoSpaceDN w:val="0"/>
        <w:adjustRightInd w:val="0"/>
        <w:rPr>
          <w:rFonts w:ascii="Calibri" w:hAnsi="Calibri" w:cs="Arial"/>
          <w:bCs/>
          <w:lang w:val="de-DE"/>
        </w:rPr>
      </w:pPr>
      <w:r w:rsidRPr="006C78DF">
        <w:rPr>
          <w:rFonts w:ascii="Calibri" w:hAnsi="Calibri" w:cs="Arial"/>
          <w:bCs/>
          <w:lang w:val="de-DE"/>
        </w:rPr>
        <w:t>Tübingen, Germany</w:t>
      </w:r>
    </w:p>
    <w:p w14:paraId="4F3FA4E9" w14:textId="77777777" w:rsidR="00725C09" w:rsidRPr="006C78DF" w:rsidRDefault="00725C09" w:rsidP="00117024">
      <w:pPr>
        <w:widowControl w:val="0"/>
        <w:autoSpaceDE w:val="0"/>
        <w:autoSpaceDN w:val="0"/>
        <w:adjustRightInd w:val="0"/>
        <w:jc w:val="both"/>
        <w:rPr>
          <w:rFonts w:ascii="Calibri" w:hAnsi="Calibri" w:cs="Arial"/>
          <w:bCs/>
          <w:lang w:val="de-DE"/>
        </w:rPr>
      </w:pPr>
      <w:r w:rsidRPr="006C78DF">
        <w:rPr>
          <w:rFonts w:ascii="Calibri" w:hAnsi="Calibri" w:cs="Arial"/>
          <w:bCs/>
          <w:lang w:val="de-DE"/>
        </w:rPr>
        <w:t>patrick.mueller@tuebingen.mpg.de</w:t>
      </w:r>
    </w:p>
    <w:p w14:paraId="57A66419" w14:textId="77777777" w:rsidR="00C914FB" w:rsidRPr="006C78DF" w:rsidRDefault="00C914FB" w:rsidP="00117024">
      <w:pPr>
        <w:pStyle w:val="NormalWeb"/>
        <w:spacing w:before="0" w:beforeAutospacing="0" w:after="0" w:afterAutospacing="0"/>
        <w:jc w:val="both"/>
        <w:rPr>
          <w:rFonts w:ascii="Calibri" w:hAnsi="Calibri" w:cs="Arial"/>
          <w:b/>
          <w:bCs/>
          <w:lang w:val="de-DE"/>
        </w:rPr>
      </w:pPr>
    </w:p>
    <w:p w14:paraId="255AEAAD" w14:textId="77777777" w:rsidR="00076304" w:rsidRPr="00562B4F" w:rsidRDefault="0084005B" w:rsidP="00117024">
      <w:pPr>
        <w:widowControl w:val="0"/>
        <w:autoSpaceDE w:val="0"/>
        <w:autoSpaceDN w:val="0"/>
        <w:adjustRightInd w:val="0"/>
        <w:jc w:val="both"/>
        <w:rPr>
          <w:rFonts w:ascii="Calibri" w:hAnsi="Calibri" w:cs="Arial"/>
          <w:bCs/>
        </w:rPr>
      </w:pPr>
      <w:r>
        <w:rPr>
          <w:rFonts w:ascii="Calibri" w:hAnsi="Calibri" w:cs="Arial"/>
          <w:b/>
          <w:bCs/>
        </w:rPr>
        <w:t>Corresponding author</w:t>
      </w:r>
      <w:r w:rsidR="00076304" w:rsidRPr="000B2F36">
        <w:rPr>
          <w:rFonts w:ascii="Calibri" w:hAnsi="Calibri" w:cs="Arial"/>
          <w:b/>
          <w:bCs/>
        </w:rPr>
        <w:t>:</w:t>
      </w:r>
      <w:r w:rsidR="00076304" w:rsidRPr="000B2F36">
        <w:rPr>
          <w:rFonts w:ascii="Calibri" w:hAnsi="Calibri" w:cs="Arial"/>
        </w:rPr>
        <w:t xml:space="preserve"> </w:t>
      </w:r>
      <w:r w:rsidR="00562B4F">
        <w:rPr>
          <w:rFonts w:ascii="Calibri" w:hAnsi="Calibri" w:cs="Arial"/>
          <w:bCs/>
        </w:rPr>
        <w:t>Patrick M</w:t>
      </w:r>
      <w:r w:rsidR="00562B4F" w:rsidRPr="00473A3E">
        <w:rPr>
          <w:rFonts w:ascii="Calibri" w:hAnsi="Calibri" w:cs="Arial"/>
          <w:bCs/>
        </w:rPr>
        <w:t>ü</w:t>
      </w:r>
      <w:r w:rsidR="00562B4F">
        <w:rPr>
          <w:rFonts w:ascii="Calibri" w:hAnsi="Calibri" w:cs="Arial"/>
          <w:bCs/>
        </w:rPr>
        <w:t>ller</w:t>
      </w:r>
    </w:p>
    <w:p w14:paraId="2BE9AF4A" w14:textId="77777777" w:rsidR="00562B4F" w:rsidRPr="000B2F36" w:rsidRDefault="00562B4F" w:rsidP="00117024">
      <w:pPr>
        <w:pStyle w:val="NormalWeb"/>
        <w:spacing w:before="0" w:beforeAutospacing="0" w:after="0" w:afterAutospacing="0"/>
        <w:jc w:val="both"/>
        <w:rPr>
          <w:rFonts w:ascii="Calibri" w:hAnsi="Calibri" w:cs="Arial"/>
          <w:b/>
          <w:bCs/>
        </w:rPr>
      </w:pPr>
    </w:p>
    <w:p w14:paraId="3EF66574" w14:textId="77777777" w:rsidR="00C131B5" w:rsidRDefault="00076304" w:rsidP="00117024">
      <w:pPr>
        <w:pStyle w:val="NormalWeb"/>
        <w:spacing w:before="0" w:beforeAutospacing="0" w:after="0" w:afterAutospacing="0"/>
        <w:jc w:val="both"/>
        <w:rPr>
          <w:rFonts w:ascii="Calibri" w:hAnsi="Calibri" w:cs="Arial"/>
        </w:rPr>
      </w:pPr>
      <w:r w:rsidRPr="000B2F36">
        <w:rPr>
          <w:rFonts w:ascii="Calibri" w:hAnsi="Calibri" w:cs="Arial"/>
          <w:b/>
          <w:bCs/>
        </w:rPr>
        <w:t>K</w:t>
      </w:r>
      <w:r w:rsidR="00A34A1C">
        <w:rPr>
          <w:rFonts w:ascii="Calibri" w:hAnsi="Calibri" w:cs="Arial"/>
          <w:b/>
          <w:bCs/>
        </w:rPr>
        <w:t>eywords</w:t>
      </w:r>
      <w:r w:rsidRPr="000B2F36">
        <w:rPr>
          <w:rFonts w:ascii="Calibri" w:hAnsi="Calibri" w:cs="Arial"/>
          <w:b/>
          <w:bCs/>
        </w:rPr>
        <w:t>:</w:t>
      </w:r>
      <w:r w:rsidR="00C131B5" w:rsidRPr="00C131B5">
        <w:rPr>
          <w:rFonts w:ascii="Calibri" w:hAnsi="Calibri" w:cs="Arial"/>
          <w:i/>
          <w:color w:val="808080"/>
        </w:rPr>
        <w:t xml:space="preserve"> </w:t>
      </w:r>
    </w:p>
    <w:p w14:paraId="0D9ED621" w14:textId="6057015B" w:rsidR="00076304" w:rsidRPr="00B150A6" w:rsidRDefault="00A6773F" w:rsidP="00117024">
      <w:pPr>
        <w:pStyle w:val="NormalWeb"/>
        <w:spacing w:before="0" w:beforeAutospacing="0" w:after="0" w:afterAutospacing="0"/>
        <w:jc w:val="both"/>
        <w:rPr>
          <w:rFonts w:ascii="Calibri" w:hAnsi="Calibri" w:cs="Arial"/>
        </w:rPr>
      </w:pPr>
      <w:r>
        <w:rPr>
          <w:rFonts w:ascii="Calibri" w:hAnsi="Calibri" w:cs="Arial"/>
        </w:rPr>
        <w:t xml:space="preserve">Fluorescence </w:t>
      </w:r>
      <w:r w:rsidR="008F2AF4">
        <w:rPr>
          <w:rFonts w:ascii="Calibri" w:hAnsi="Calibri" w:cs="Arial"/>
        </w:rPr>
        <w:t xml:space="preserve">Decay </w:t>
      </w:r>
      <w:r w:rsidR="00F04F73">
        <w:rPr>
          <w:rFonts w:ascii="Calibri" w:hAnsi="Calibri" w:cs="Arial"/>
        </w:rPr>
        <w:t>After Photoconversion (FDAP),</w:t>
      </w:r>
      <w:r w:rsidR="00B150A6">
        <w:rPr>
          <w:rFonts w:ascii="Calibri" w:hAnsi="Calibri" w:cs="Arial"/>
        </w:rPr>
        <w:t xml:space="preserve"> </w:t>
      </w:r>
      <w:r w:rsidR="0082731D">
        <w:rPr>
          <w:rFonts w:ascii="Calibri" w:hAnsi="Calibri" w:cs="Arial"/>
        </w:rPr>
        <w:t>protein stability,</w:t>
      </w:r>
      <w:r w:rsidR="00F04F73">
        <w:rPr>
          <w:rFonts w:ascii="Calibri" w:hAnsi="Calibri" w:cs="Arial"/>
        </w:rPr>
        <w:t xml:space="preserve"> clearance rate,</w:t>
      </w:r>
      <w:r w:rsidR="0082731D">
        <w:rPr>
          <w:rFonts w:ascii="Calibri" w:hAnsi="Calibri" w:cs="Arial"/>
        </w:rPr>
        <w:t xml:space="preserve"> </w:t>
      </w:r>
      <w:r w:rsidR="00BF6ADB">
        <w:rPr>
          <w:rFonts w:ascii="Calibri" w:hAnsi="Calibri" w:cs="Arial"/>
        </w:rPr>
        <w:t>confocal microscopy,</w:t>
      </w:r>
      <w:r w:rsidR="00D347E8">
        <w:rPr>
          <w:rFonts w:ascii="Calibri" w:hAnsi="Calibri" w:cs="Arial"/>
        </w:rPr>
        <w:t xml:space="preserve"> </w:t>
      </w:r>
      <w:r w:rsidR="00115980">
        <w:rPr>
          <w:rFonts w:ascii="Calibri" w:hAnsi="Calibri" w:cs="Arial"/>
        </w:rPr>
        <w:t>photoconvertible protein,</w:t>
      </w:r>
      <w:r w:rsidR="00357298">
        <w:rPr>
          <w:rFonts w:ascii="Calibri" w:hAnsi="Calibri" w:cs="Arial"/>
        </w:rPr>
        <w:t xml:space="preserve"> </w:t>
      </w:r>
      <w:r w:rsidR="00F04F73">
        <w:rPr>
          <w:rFonts w:ascii="Calibri" w:hAnsi="Calibri" w:cs="Arial"/>
        </w:rPr>
        <w:t>Dendra2</w:t>
      </w:r>
      <w:r w:rsidR="00B61E72">
        <w:rPr>
          <w:rFonts w:ascii="Calibri" w:hAnsi="Calibri" w:cs="Arial"/>
        </w:rPr>
        <w:t>,</w:t>
      </w:r>
      <w:r w:rsidR="002A72ED">
        <w:rPr>
          <w:rFonts w:ascii="Calibri" w:hAnsi="Calibri" w:cs="Arial"/>
        </w:rPr>
        <w:t xml:space="preserve"> </w:t>
      </w:r>
      <w:r w:rsidR="000F7108">
        <w:rPr>
          <w:rFonts w:ascii="Calibri" w:hAnsi="Calibri" w:cs="Arial"/>
        </w:rPr>
        <w:t>embryo</w:t>
      </w:r>
      <w:r w:rsidR="00F6011A">
        <w:rPr>
          <w:rFonts w:ascii="Calibri" w:hAnsi="Calibri" w:cs="Arial"/>
        </w:rPr>
        <w:t>,</w:t>
      </w:r>
      <w:r w:rsidR="00F04F73">
        <w:rPr>
          <w:rFonts w:ascii="Calibri" w:hAnsi="Calibri" w:cs="Arial"/>
        </w:rPr>
        <w:t xml:space="preserve"> zebrafish</w:t>
      </w:r>
      <w:r w:rsidR="00F6011A">
        <w:rPr>
          <w:rFonts w:ascii="Calibri" w:hAnsi="Calibri" w:cs="Arial"/>
        </w:rPr>
        <w:t xml:space="preserve"> </w:t>
      </w:r>
    </w:p>
    <w:p w14:paraId="2189724D" w14:textId="77777777" w:rsidR="00076304" w:rsidRPr="000B2F36" w:rsidRDefault="00076304" w:rsidP="00117024">
      <w:pPr>
        <w:pStyle w:val="NormalWeb"/>
        <w:spacing w:before="0" w:beforeAutospacing="0" w:after="0" w:afterAutospacing="0"/>
        <w:jc w:val="both"/>
        <w:rPr>
          <w:rFonts w:ascii="Calibri" w:hAnsi="Calibri" w:cs="Arial"/>
        </w:rPr>
      </w:pPr>
    </w:p>
    <w:p w14:paraId="30F2C44C" w14:textId="77777777" w:rsidR="00076304" w:rsidRDefault="00A97F41" w:rsidP="00117024">
      <w:pPr>
        <w:widowControl w:val="0"/>
        <w:autoSpaceDE w:val="0"/>
        <w:autoSpaceDN w:val="0"/>
        <w:adjustRightInd w:val="0"/>
        <w:jc w:val="both"/>
        <w:rPr>
          <w:rFonts w:ascii="Calibri" w:hAnsi="Calibri" w:cs="Arial"/>
          <w:i/>
          <w:color w:val="808080"/>
        </w:rPr>
      </w:pPr>
      <w:r>
        <w:rPr>
          <w:rFonts w:ascii="Calibri" w:hAnsi="Calibri" w:cs="Arial"/>
          <w:b/>
          <w:bCs/>
        </w:rPr>
        <w:t>Short abstract</w:t>
      </w:r>
      <w:r w:rsidR="00076304" w:rsidRPr="000B2F36">
        <w:rPr>
          <w:rFonts w:ascii="Calibri" w:hAnsi="Calibri" w:cs="Arial"/>
          <w:b/>
          <w:bCs/>
        </w:rPr>
        <w:t>:</w:t>
      </w:r>
      <w:r w:rsidR="00076304" w:rsidRPr="000B2F36">
        <w:rPr>
          <w:rFonts w:ascii="Calibri" w:hAnsi="Calibri" w:cs="Arial"/>
        </w:rPr>
        <w:t xml:space="preserve"> </w:t>
      </w:r>
    </w:p>
    <w:p w14:paraId="6C6166A8" w14:textId="04DBE836" w:rsidR="001D0196" w:rsidRDefault="00C841C1" w:rsidP="00117024">
      <w:pPr>
        <w:widowControl w:val="0"/>
        <w:autoSpaceDE w:val="0"/>
        <w:autoSpaceDN w:val="0"/>
        <w:adjustRightInd w:val="0"/>
        <w:jc w:val="both"/>
        <w:rPr>
          <w:rFonts w:ascii="Calibri" w:hAnsi="Calibri" w:cs="Arial"/>
        </w:rPr>
      </w:pPr>
      <w:r>
        <w:rPr>
          <w:rFonts w:ascii="Calibri" w:hAnsi="Calibri" w:cs="Arial"/>
        </w:rPr>
        <w:t>Protein</w:t>
      </w:r>
      <w:r w:rsidR="00D10950">
        <w:rPr>
          <w:rFonts w:ascii="Calibri" w:hAnsi="Calibri" w:cs="Arial"/>
        </w:rPr>
        <w:t xml:space="preserve"> levels</w:t>
      </w:r>
      <w:r w:rsidR="00A24A36">
        <w:rPr>
          <w:rFonts w:ascii="Calibri" w:hAnsi="Calibri" w:cs="Arial"/>
        </w:rPr>
        <w:t xml:space="preserve"> in cells and tissues</w:t>
      </w:r>
      <w:r w:rsidR="00BF663D">
        <w:rPr>
          <w:rFonts w:ascii="Calibri" w:hAnsi="Calibri" w:cs="Arial"/>
        </w:rPr>
        <w:t xml:space="preserve"> </w:t>
      </w:r>
      <w:r w:rsidR="00D10950">
        <w:rPr>
          <w:rFonts w:ascii="Calibri" w:hAnsi="Calibri" w:cs="Arial"/>
        </w:rPr>
        <w:t xml:space="preserve">are often tightly regulated by </w:t>
      </w:r>
      <w:r w:rsidR="00CD5136">
        <w:rPr>
          <w:rFonts w:ascii="Calibri" w:hAnsi="Calibri" w:cs="Arial"/>
        </w:rPr>
        <w:t xml:space="preserve">the balance of </w:t>
      </w:r>
      <w:r w:rsidR="00D10950">
        <w:rPr>
          <w:rFonts w:ascii="Calibri" w:hAnsi="Calibri" w:cs="Arial"/>
        </w:rPr>
        <w:t>protein production and clearance.</w:t>
      </w:r>
      <w:r w:rsidR="00B32D29">
        <w:rPr>
          <w:rFonts w:ascii="Calibri" w:hAnsi="Calibri" w:cs="Arial"/>
        </w:rPr>
        <w:t xml:space="preserve"> </w:t>
      </w:r>
      <w:r w:rsidR="00AF040A">
        <w:rPr>
          <w:rFonts w:ascii="Calibri" w:hAnsi="Calibri" w:cs="Arial"/>
        </w:rPr>
        <w:t xml:space="preserve">Using Fluorescence </w:t>
      </w:r>
      <w:r w:rsidR="00B26D06">
        <w:rPr>
          <w:rFonts w:ascii="Calibri" w:hAnsi="Calibri" w:cs="Arial"/>
        </w:rPr>
        <w:t xml:space="preserve">Decay </w:t>
      </w:r>
      <w:r w:rsidR="00AF040A">
        <w:rPr>
          <w:rFonts w:ascii="Calibri" w:hAnsi="Calibri" w:cs="Arial"/>
        </w:rPr>
        <w:t>After Photoconversion (FDAP), t</w:t>
      </w:r>
      <w:r w:rsidR="00B32D29">
        <w:rPr>
          <w:rFonts w:ascii="Calibri" w:hAnsi="Calibri" w:cs="Arial"/>
        </w:rPr>
        <w:t xml:space="preserve">he clearance kinetics of proteins can be experimentally measured </w:t>
      </w:r>
      <w:r w:rsidR="00B32D29" w:rsidRPr="000E68CF">
        <w:rPr>
          <w:rFonts w:ascii="Calibri" w:hAnsi="Calibri" w:cs="Arial"/>
          <w:i/>
        </w:rPr>
        <w:t>in vivo</w:t>
      </w:r>
      <w:r w:rsidR="000E68CF">
        <w:rPr>
          <w:rFonts w:ascii="Calibri" w:hAnsi="Calibri" w:cs="Arial"/>
        </w:rPr>
        <w:t>.</w:t>
      </w:r>
      <w:r w:rsidR="00B32D29">
        <w:rPr>
          <w:rFonts w:ascii="Calibri" w:hAnsi="Calibri" w:cs="Arial"/>
        </w:rPr>
        <w:t xml:space="preserve"> </w:t>
      </w:r>
    </w:p>
    <w:p w14:paraId="6FAC2D12" w14:textId="77777777" w:rsidR="00B32D29" w:rsidRPr="000B2F36" w:rsidRDefault="00B32D29" w:rsidP="00117024">
      <w:pPr>
        <w:widowControl w:val="0"/>
        <w:autoSpaceDE w:val="0"/>
        <w:autoSpaceDN w:val="0"/>
        <w:adjustRightInd w:val="0"/>
        <w:jc w:val="both"/>
        <w:rPr>
          <w:rFonts w:ascii="Calibri" w:hAnsi="Calibri" w:cs="Arial"/>
        </w:rPr>
      </w:pPr>
    </w:p>
    <w:p w14:paraId="3B49F710" w14:textId="77777777" w:rsidR="00821CEB" w:rsidRPr="009B1F15" w:rsidRDefault="00F72265" w:rsidP="00117024">
      <w:pPr>
        <w:widowControl w:val="0"/>
        <w:autoSpaceDE w:val="0"/>
        <w:autoSpaceDN w:val="0"/>
        <w:adjustRightInd w:val="0"/>
        <w:jc w:val="both"/>
        <w:rPr>
          <w:rFonts w:ascii="Calibri" w:hAnsi="Calibri" w:cs="Arial"/>
          <w:i/>
          <w:color w:val="808080"/>
        </w:rPr>
      </w:pPr>
      <w:r>
        <w:rPr>
          <w:rFonts w:ascii="Calibri" w:hAnsi="Calibri" w:cs="Arial"/>
          <w:b/>
          <w:bCs/>
        </w:rPr>
        <w:t>Long abstract</w:t>
      </w:r>
      <w:r w:rsidR="00076304" w:rsidRPr="000B2F36">
        <w:rPr>
          <w:rFonts w:ascii="Calibri" w:hAnsi="Calibri" w:cs="Arial"/>
          <w:b/>
          <w:bCs/>
        </w:rPr>
        <w:t>:</w:t>
      </w:r>
      <w:r w:rsidR="00076304" w:rsidRPr="000B2F36">
        <w:rPr>
          <w:rFonts w:ascii="Calibri" w:hAnsi="Calibri" w:cs="Arial"/>
        </w:rPr>
        <w:t xml:space="preserve"> </w:t>
      </w:r>
    </w:p>
    <w:p w14:paraId="1F97ED77" w14:textId="040ED91D" w:rsidR="006143C4" w:rsidRPr="00AA0430" w:rsidRDefault="00A33887" w:rsidP="00117024">
      <w:pPr>
        <w:widowControl w:val="0"/>
        <w:autoSpaceDE w:val="0"/>
        <w:autoSpaceDN w:val="0"/>
        <w:adjustRightInd w:val="0"/>
        <w:jc w:val="both"/>
        <w:rPr>
          <w:rFonts w:ascii="Calibri" w:hAnsi="Calibri" w:cs="Calibri"/>
        </w:rPr>
      </w:pPr>
      <w:r w:rsidRPr="00A33887">
        <w:rPr>
          <w:rFonts w:ascii="Calibri" w:hAnsi="Calibri" w:cs="Calibri"/>
        </w:rPr>
        <w:t xml:space="preserve">Protein stability influences many aspects of </w:t>
      </w:r>
      <w:r w:rsidR="008E65BD">
        <w:rPr>
          <w:rFonts w:ascii="Calibri" w:hAnsi="Calibri" w:cs="Calibri"/>
        </w:rPr>
        <w:t>biology</w:t>
      </w:r>
      <w:r w:rsidRPr="00A33887">
        <w:rPr>
          <w:rFonts w:ascii="Calibri" w:hAnsi="Calibri" w:cs="Calibri"/>
        </w:rPr>
        <w:t>, and measuring the clearance kinetics of proteins can provide import</w:t>
      </w:r>
      <w:r>
        <w:rPr>
          <w:rFonts w:ascii="Calibri" w:hAnsi="Calibri" w:cs="Calibri"/>
        </w:rPr>
        <w:t xml:space="preserve">ant insights into </w:t>
      </w:r>
      <w:r w:rsidR="008E65BD">
        <w:rPr>
          <w:rFonts w:ascii="Calibri" w:hAnsi="Calibri" w:cs="Calibri"/>
        </w:rPr>
        <w:t>biological systems</w:t>
      </w:r>
      <w:r w:rsidR="008E7042">
        <w:rPr>
          <w:rFonts w:ascii="Calibri" w:hAnsi="Calibri" w:cs="Calibri"/>
        </w:rPr>
        <w:t>.</w:t>
      </w:r>
      <w:r w:rsidR="009823F4">
        <w:rPr>
          <w:rFonts w:ascii="Calibri" w:hAnsi="Calibri" w:cs="Calibri"/>
        </w:rPr>
        <w:t xml:space="preserve"> </w:t>
      </w:r>
      <w:r w:rsidR="00882599">
        <w:rPr>
          <w:rFonts w:ascii="Calibri" w:hAnsi="Calibri" w:cs="Calibri"/>
        </w:rPr>
        <w:t xml:space="preserve">In </w:t>
      </w:r>
      <w:r w:rsidR="00962A58">
        <w:rPr>
          <w:rFonts w:ascii="Calibri" w:hAnsi="Calibri" w:cs="Calibri"/>
        </w:rPr>
        <w:t xml:space="preserve">FDAP experiments, the </w:t>
      </w:r>
      <w:r w:rsidR="00C15491">
        <w:rPr>
          <w:rFonts w:ascii="Calibri" w:hAnsi="Calibri" w:cs="Calibri"/>
        </w:rPr>
        <w:t>clearance</w:t>
      </w:r>
      <w:r w:rsidR="00962A58">
        <w:rPr>
          <w:rFonts w:ascii="Calibri" w:hAnsi="Calibri" w:cs="Calibri"/>
        </w:rPr>
        <w:t xml:space="preserve"> of proteins </w:t>
      </w:r>
      <w:r w:rsidR="00D5480D">
        <w:rPr>
          <w:rFonts w:ascii="Calibri" w:hAnsi="Calibri" w:cs="Calibri"/>
        </w:rPr>
        <w:t>within living organisms</w:t>
      </w:r>
      <w:r w:rsidR="00962A58">
        <w:rPr>
          <w:rFonts w:ascii="Calibri" w:hAnsi="Calibri" w:cs="Calibri"/>
        </w:rPr>
        <w:t xml:space="preserve"> can be </w:t>
      </w:r>
      <w:r w:rsidR="009D5D46">
        <w:rPr>
          <w:rFonts w:ascii="Calibri" w:hAnsi="Calibri" w:cs="Calibri"/>
        </w:rPr>
        <w:t>measured</w:t>
      </w:r>
      <w:r w:rsidR="00962A58">
        <w:rPr>
          <w:rFonts w:ascii="Calibri" w:hAnsi="Calibri" w:cs="Calibri"/>
        </w:rPr>
        <w:t>.</w:t>
      </w:r>
      <w:r w:rsidR="00F371C2">
        <w:rPr>
          <w:rFonts w:ascii="Calibri" w:hAnsi="Calibri" w:cs="Arial"/>
        </w:rPr>
        <w:t xml:space="preserve"> </w:t>
      </w:r>
      <w:r w:rsidR="006B0C08">
        <w:rPr>
          <w:rFonts w:ascii="Calibri" w:hAnsi="Calibri" w:cs="Arial"/>
        </w:rPr>
        <w:t>A</w:t>
      </w:r>
      <w:r w:rsidR="003E05BA">
        <w:rPr>
          <w:rFonts w:ascii="Calibri" w:hAnsi="Calibri" w:cs="Arial"/>
        </w:rPr>
        <w:t xml:space="preserve"> protein of interest</w:t>
      </w:r>
      <w:r w:rsidR="006B0C08">
        <w:rPr>
          <w:rFonts w:ascii="Calibri" w:hAnsi="Calibri" w:cs="Arial"/>
        </w:rPr>
        <w:t xml:space="preserve"> is tagged</w:t>
      </w:r>
      <w:r w:rsidR="004B5B0F">
        <w:rPr>
          <w:rFonts w:ascii="Calibri" w:hAnsi="Calibri" w:cs="Arial"/>
        </w:rPr>
        <w:t xml:space="preserve"> </w:t>
      </w:r>
      <w:r w:rsidR="004B5B0F">
        <w:rPr>
          <w:rFonts w:ascii="Calibri" w:hAnsi="Calibri" w:cs="Arial"/>
        </w:rPr>
        <w:lastRenderedPageBreak/>
        <w:t>with a photoconvertible fluorescent protein,</w:t>
      </w:r>
      <w:r w:rsidR="004934D5">
        <w:rPr>
          <w:rFonts w:ascii="Calibri" w:hAnsi="Calibri" w:cs="Arial"/>
        </w:rPr>
        <w:t xml:space="preserve"> </w:t>
      </w:r>
      <w:r w:rsidR="006B0C08">
        <w:rPr>
          <w:rFonts w:ascii="Calibri" w:hAnsi="Calibri" w:cs="Arial"/>
        </w:rPr>
        <w:t>expressed</w:t>
      </w:r>
      <w:r w:rsidR="004934D5">
        <w:rPr>
          <w:rFonts w:ascii="Calibri" w:hAnsi="Calibri" w:cs="Arial"/>
        </w:rPr>
        <w:t xml:space="preserve"> </w:t>
      </w:r>
      <w:r w:rsidR="004934D5" w:rsidRPr="00B952C6">
        <w:rPr>
          <w:rFonts w:ascii="Calibri" w:hAnsi="Calibri" w:cs="Arial"/>
          <w:i/>
        </w:rPr>
        <w:t xml:space="preserve">in </w:t>
      </w:r>
      <w:r w:rsidR="00841143" w:rsidRPr="00B952C6">
        <w:rPr>
          <w:rFonts w:ascii="Calibri" w:hAnsi="Calibri" w:cs="Arial"/>
          <w:i/>
        </w:rPr>
        <w:t>vivo</w:t>
      </w:r>
      <w:r w:rsidR="00CD5D99">
        <w:rPr>
          <w:rFonts w:ascii="Calibri" w:hAnsi="Calibri" w:cs="Arial"/>
        </w:rPr>
        <w:t xml:space="preserve"> and photoconverted</w:t>
      </w:r>
      <w:r w:rsidR="00B06F83">
        <w:rPr>
          <w:rFonts w:ascii="Calibri" w:hAnsi="Calibri" w:cs="Arial"/>
        </w:rPr>
        <w:t>, and</w:t>
      </w:r>
      <w:r w:rsidR="001A40A6">
        <w:rPr>
          <w:rFonts w:ascii="Calibri" w:hAnsi="Calibri" w:cs="Arial"/>
        </w:rPr>
        <w:t xml:space="preserve"> the </w:t>
      </w:r>
      <w:r w:rsidR="00D839F7">
        <w:rPr>
          <w:rFonts w:ascii="Calibri" w:hAnsi="Calibri" w:cs="Arial"/>
        </w:rPr>
        <w:t>decrease</w:t>
      </w:r>
      <w:r w:rsidR="001A40A6">
        <w:rPr>
          <w:rFonts w:ascii="Calibri" w:hAnsi="Calibri" w:cs="Arial"/>
        </w:rPr>
        <w:t xml:space="preserve"> </w:t>
      </w:r>
      <w:r w:rsidR="00DF0C56">
        <w:rPr>
          <w:rFonts w:ascii="Calibri" w:hAnsi="Calibri" w:cs="Arial"/>
        </w:rPr>
        <w:t>in the</w:t>
      </w:r>
      <w:r w:rsidR="001A40A6">
        <w:rPr>
          <w:rFonts w:ascii="Calibri" w:hAnsi="Calibri" w:cs="Arial"/>
        </w:rPr>
        <w:t xml:space="preserve"> p</w:t>
      </w:r>
      <w:r w:rsidR="00B57A7F">
        <w:rPr>
          <w:rFonts w:ascii="Calibri" w:hAnsi="Calibri" w:cs="Arial"/>
        </w:rPr>
        <w:t>hotoconverted signal over time</w:t>
      </w:r>
      <w:r w:rsidR="00B06F83">
        <w:rPr>
          <w:rFonts w:ascii="Calibri" w:hAnsi="Calibri" w:cs="Arial"/>
        </w:rPr>
        <w:t xml:space="preserve"> is monitored</w:t>
      </w:r>
      <w:r w:rsidR="00B57A7F">
        <w:rPr>
          <w:rFonts w:ascii="Calibri" w:hAnsi="Calibri" w:cs="Arial"/>
        </w:rPr>
        <w:t>.</w:t>
      </w:r>
      <w:r w:rsidR="007D106E">
        <w:rPr>
          <w:rFonts w:ascii="Calibri" w:hAnsi="Calibri" w:cs="Arial"/>
        </w:rPr>
        <w:t xml:space="preserve"> The data </w:t>
      </w:r>
      <w:r w:rsidR="006A16F6">
        <w:rPr>
          <w:rFonts w:ascii="Calibri" w:hAnsi="Calibri" w:cs="Arial"/>
        </w:rPr>
        <w:t xml:space="preserve">is </w:t>
      </w:r>
      <w:r w:rsidR="007D106E">
        <w:rPr>
          <w:rFonts w:ascii="Calibri" w:hAnsi="Calibri" w:cs="Arial"/>
        </w:rPr>
        <w:t xml:space="preserve">then fitted with </w:t>
      </w:r>
      <w:r w:rsidR="00EA75BB">
        <w:rPr>
          <w:rFonts w:ascii="Calibri" w:hAnsi="Calibri" w:cs="Arial"/>
        </w:rPr>
        <w:t>an</w:t>
      </w:r>
      <w:r w:rsidR="006067D7">
        <w:rPr>
          <w:rFonts w:ascii="Calibri" w:hAnsi="Calibri" w:cs="Arial"/>
        </w:rPr>
        <w:t xml:space="preserve"> appropriate</w:t>
      </w:r>
      <w:r w:rsidR="00E305F8">
        <w:rPr>
          <w:rFonts w:ascii="Calibri" w:hAnsi="Calibri" w:cs="Arial"/>
        </w:rPr>
        <w:t xml:space="preserve"> </w:t>
      </w:r>
      <w:r w:rsidR="00C26167">
        <w:rPr>
          <w:rFonts w:ascii="Calibri" w:hAnsi="Calibri" w:cs="Arial"/>
        </w:rPr>
        <w:t>cle</w:t>
      </w:r>
      <w:r w:rsidR="00FD71B8">
        <w:rPr>
          <w:rFonts w:ascii="Calibri" w:hAnsi="Calibri" w:cs="Arial"/>
        </w:rPr>
        <w:t>a</w:t>
      </w:r>
      <w:r w:rsidR="00C26167">
        <w:rPr>
          <w:rFonts w:ascii="Calibri" w:hAnsi="Calibri" w:cs="Arial"/>
        </w:rPr>
        <w:t>rance</w:t>
      </w:r>
      <w:r w:rsidR="00E305F8">
        <w:rPr>
          <w:rFonts w:ascii="Calibri" w:hAnsi="Calibri" w:cs="Arial"/>
        </w:rPr>
        <w:t xml:space="preserve"> model</w:t>
      </w:r>
      <w:r w:rsidR="00054336">
        <w:rPr>
          <w:rFonts w:ascii="Calibri" w:hAnsi="Calibri" w:cs="Arial"/>
        </w:rPr>
        <w:t xml:space="preserve"> to determine the protein</w:t>
      </w:r>
      <w:r w:rsidR="00663113">
        <w:rPr>
          <w:rFonts w:ascii="Calibri" w:hAnsi="Calibri" w:cs="Arial"/>
        </w:rPr>
        <w:t xml:space="preserve"> half-life</w:t>
      </w:r>
      <w:r w:rsidR="00CB749B">
        <w:rPr>
          <w:rFonts w:ascii="Calibri" w:hAnsi="Calibri" w:cs="Arial"/>
        </w:rPr>
        <w:t>.</w:t>
      </w:r>
      <w:r w:rsidR="00F31AE9">
        <w:rPr>
          <w:rFonts w:ascii="Calibri" w:hAnsi="Calibri" w:cs="Arial"/>
        </w:rPr>
        <w:t xml:space="preserve"> Importantly, the clearance kinetics of protein populations in different compartments of the organism can be examined separately </w:t>
      </w:r>
      <w:r w:rsidR="0069098C">
        <w:rPr>
          <w:rFonts w:ascii="Calibri" w:hAnsi="Calibri" w:cs="Arial"/>
        </w:rPr>
        <w:t>by applying compartmental masks</w:t>
      </w:r>
      <w:r w:rsidR="00F31AE9">
        <w:rPr>
          <w:rFonts w:ascii="Calibri" w:hAnsi="Calibri" w:cs="Arial"/>
        </w:rPr>
        <w:t>.</w:t>
      </w:r>
      <w:r w:rsidR="0069098C">
        <w:rPr>
          <w:rFonts w:ascii="Calibri" w:hAnsi="Calibri" w:cs="Arial"/>
        </w:rPr>
        <w:t xml:space="preserve"> This approach</w:t>
      </w:r>
      <w:r w:rsidR="006143C4">
        <w:rPr>
          <w:rFonts w:ascii="Calibri" w:hAnsi="Calibri" w:cs="Arial"/>
        </w:rPr>
        <w:t xml:space="preserve"> has been used to determine the</w:t>
      </w:r>
      <w:r w:rsidR="00EE0F68">
        <w:rPr>
          <w:rFonts w:ascii="Calibri" w:hAnsi="Calibri" w:cs="Arial"/>
        </w:rPr>
        <w:t xml:space="preserve"> intra- and extracellular</w:t>
      </w:r>
      <w:r w:rsidR="006143C4">
        <w:rPr>
          <w:rFonts w:ascii="Calibri" w:hAnsi="Calibri" w:cs="Arial"/>
        </w:rPr>
        <w:t xml:space="preserve"> half-lives of </w:t>
      </w:r>
      <w:r w:rsidR="00AA3DB9">
        <w:rPr>
          <w:rFonts w:ascii="Calibri" w:hAnsi="Calibri" w:cs="Arial"/>
        </w:rPr>
        <w:t>secreted</w:t>
      </w:r>
      <w:r w:rsidR="00642E68">
        <w:rPr>
          <w:rFonts w:ascii="Calibri" w:hAnsi="Calibri" w:cs="Arial"/>
        </w:rPr>
        <w:t xml:space="preserve"> </w:t>
      </w:r>
      <w:r w:rsidR="00462122">
        <w:rPr>
          <w:rFonts w:ascii="Calibri" w:hAnsi="Calibri" w:cs="Arial"/>
        </w:rPr>
        <w:t xml:space="preserve">signaling </w:t>
      </w:r>
      <w:r w:rsidR="006143C4">
        <w:rPr>
          <w:rFonts w:ascii="Calibri" w:hAnsi="Calibri" w:cs="Arial"/>
        </w:rPr>
        <w:t>proteins</w:t>
      </w:r>
      <w:r w:rsidR="00CC1E05">
        <w:rPr>
          <w:rFonts w:ascii="Calibri" w:hAnsi="Calibri" w:cs="Arial"/>
        </w:rPr>
        <w:t xml:space="preserve"> during zebrafish </w:t>
      </w:r>
      <w:r w:rsidR="0031015B">
        <w:rPr>
          <w:rFonts w:ascii="Calibri" w:hAnsi="Calibri" w:cs="Arial"/>
        </w:rPr>
        <w:t>development</w:t>
      </w:r>
      <w:r w:rsidR="002528F8">
        <w:rPr>
          <w:rFonts w:ascii="Calibri" w:hAnsi="Calibri" w:cs="Arial"/>
        </w:rPr>
        <w:t>.</w:t>
      </w:r>
      <w:r w:rsidR="00DF6E72">
        <w:rPr>
          <w:rFonts w:ascii="Calibri" w:hAnsi="Calibri" w:cs="Arial"/>
        </w:rPr>
        <w:t xml:space="preserve"> </w:t>
      </w:r>
      <w:r w:rsidR="001A6875">
        <w:rPr>
          <w:rFonts w:ascii="Calibri" w:hAnsi="Calibri" w:cs="Arial"/>
        </w:rPr>
        <w:t>Here</w:t>
      </w:r>
      <w:r w:rsidR="00C87311">
        <w:rPr>
          <w:rFonts w:ascii="Calibri" w:hAnsi="Calibri" w:cs="Arial"/>
        </w:rPr>
        <w:t xml:space="preserve">, we describe </w:t>
      </w:r>
      <w:r w:rsidR="00F7671F">
        <w:rPr>
          <w:rFonts w:ascii="Calibri" w:hAnsi="Calibri" w:cs="Arial"/>
        </w:rPr>
        <w:t>a protocol for</w:t>
      </w:r>
      <w:r w:rsidR="009C209D">
        <w:rPr>
          <w:rFonts w:ascii="Calibri" w:hAnsi="Calibri" w:cs="Arial"/>
        </w:rPr>
        <w:t xml:space="preserve"> FDAP experiment</w:t>
      </w:r>
      <w:r w:rsidR="009126D2">
        <w:rPr>
          <w:rFonts w:ascii="Calibri" w:hAnsi="Calibri" w:cs="Arial"/>
        </w:rPr>
        <w:t>s</w:t>
      </w:r>
      <w:r w:rsidR="009C209D">
        <w:rPr>
          <w:rFonts w:ascii="Calibri" w:hAnsi="Calibri" w:cs="Arial"/>
        </w:rPr>
        <w:t xml:space="preserve"> </w:t>
      </w:r>
      <w:r w:rsidR="008149B4">
        <w:rPr>
          <w:rFonts w:ascii="Calibri" w:hAnsi="Calibri" w:cs="Arial"/>
        </w:rPr>
        <w:t>in zebrafish</w:t>
      </w:r>
      <w:r w:rsidR="00942A0E">
        <w:rPr>
          <w:rFonts w:ascii="Calibri" w:hAnsi="Calibri" w:cs="Arial"/>
        </w:rPr>
        <w:t xml:space="preserve"> embryos</w:t>
      </w:r>
      <w:r w:rsidR="006065EE">
        <w:rPr>
          <w:rFonts w:ascii="Calibri" w:hAnsi="Calibri" w:cs="Arial"/>
        </w:rPr>
        <w:t>.</w:t>
      </w:r>
      <w:r w:rsidR="00C77377">
        <w:rPr>
          <w:rFonts w:ascii="Calibri" w:hAnsi="Calibri" w:cs="Arial"/>
        </w:rPr>
        <w:t xml:space="preserve"> </w:t>
      </w:r>
      <w:r w:rsidR="006065EE">
        <w:rPr>
          <w:rFonts w:ascii="Calibri" w:hAnsi="Calibri" w:cs="Arial"/>
        </w:rPr>
        <w:t>I</w:t>
      </w:r>
      <w:r w:rsidR="002D7F18">
        <w:rPr>
          <w:rFonts w:ascii="Calibri" w:hAnsi="Calibri" w:cs="Arial"/>
        </w:rPr>
        <w:t xml:space="preserve">t should be possible to use FDAP to determine the </w:t>
      </w:r>
      <w:r w:rsidR="001E6ECC">
        <w:rPr>
          <w:rFonts w:ascii="Calibri" w:hAnsi="Calibri" w:cs="Arial"/>
        </w:rPr>
        <w:t>clearance</w:t>
      </w:r>
      <w:r w:rsidR="002D7F18">
        <w:rPr>
          <w:rFonts w:ascii="Calibri" w:hAnsi="Calibri" w:cs="Arial"/>
        </w:rPr>
        <w:t xml:space="preserve"> kinetics of any taggable protein in any optically accessible organism.</w:t>
      </w:r>
    </w:p>
    <w:p w14:paraId="227DC11A" w14:textId="77777777" w:rsidR="008F6157" w:rsidRPr="000B2F36" w:rsidRDefault="008F6157" w:rsidP="00117024">
      <w:pPr>
        <w:widowControl w:val="0"/>
        <w:autoSpaceDE w:val="0"/>
        <w:autoSpaceDN w:val="0"/>
        <w:adjustRightInd w:val="0"/>
        <w:jc w:val="both"/>
        <w:rPr>
          <w:rFonts w:ascii="Calibri" w:hAnsi="Calibri" w:cs="Arial"/>
        </w:rPr>
      </w:pPr>
    </w:p>
    <w:p w14:paraId="4D65D83D" w14:textId="77777777" w:rsidR="00076304" w:rsidRPr="000B2F36" w:rsidRDefault="00076304" w:rsidP="00117024">
      <w:pPr>
        <w:widowControl w:val="0"/>
        <w:autoSpaceDE w:val="0"/>
        <w:autoSpaceDN w:val="0"/>
        <w:adjustRightInd w:val="0"/>
        <w:jc w:val="both"/>
        <w:rPr>
          <w:rFonts w:ascii="Calibri" w:hAnsi="Calibri" w:cs="Arial"/>
          <w:i/>
          <w:color w:val="808080"/>
        </w:rPr>
      </w:pPr>
      <w:r w:rsidRPr="000B2F36">
        <w:rPr>
          <w:rFonts w:ascii="Calibri" w:hAnsi="Calibri" w:cs="Arial"/>
          <w:b/>
        </w:rPr>
        <w:t>I</w:t>
      </w:r>
      <w:r w:rsidR="00D8592A">
        <w:rPr>
          <w:rFonts w:ascii="Calibri" w:hAnsi="Calibri" w:cs="Arial"/>
          <w:b/>
        </w:rPr>
        <w:t>ntroduction</w:t>
      </w:r>
      <w:r w:rsidRPr="000B2F36">
        <w:rPr>
          <w:rFonts w:ascii="Calibri" w:hAnsi="Calibri" w:cs="Arial"/>
          <w:b/>
          <w:bCs/>
        </w:rPr>
        <w:t>:</w:t>
      </w:r>
      <w:r w:rsidRPr="000B2F36">
        <w:rPr>
          <w:rFonts w:ascii="Calibri" w:hAnsi="Calibri" w:cs="Arial"/>
        </w:rPr>
        <w:t xml:space="preserve"> </w:t>
      </w:r>
    </w:p>
    <w:p w14:paraId="5725752D" w14:textId="3E3D6CF3" w:rsidR="00CB49B4" w:rsidRDefault="00470CA0" w:rsidP="00117024">
      <w:pPr>
        <w:widowControl w:val="0"/>
        <w:autoSpaceDE w:val="0"/>
        <w:autoSpaceDN w:val="0"/>
        <w:adjustRightInd w:val="0"/>
        <w:jc w:val="both"/>
        <w:rPr>
          <w:rFonts w:ascii="Calibri" w:hAnsi="Calibri" w:cs="Arial"/>
        </w:rPr>
      </w:pPr>
      <w:r w:rsidRPr="00C676B6">
        <w:rPr>
          <w:rFonts w:ascii="Calibri" w:hAnsi="Calibri" w:cs="Arial"/>
        </w:rPr>
        <w:t xml:space="preserve">The levels of proteins </w:t>
      </w:r>
      <w:r>
        <w:rPr>
          <w:rFonts w:ascii="Calibri" w:hAnsi="Calibri" w:cs="Arial"/>
        </w:rPr>
        <w:t>in cells and organisms</w:t>
      </w:r>
      <w:r w:rsidRPr="00C676B6">
        <w:rPr>
          <w:rFonts w:ascii="Calibri" w:hAnsi="Calibri" w:cs="Arial"/>
        </w:rPr>
        <w:t xml:space="preserve"> are determined by </w:t>
      </w:r>
      <w:r>
        <w:rPr>
          <w:rFonts w:ascii="Calibri" w:hAnsi="Calibri" w:cs="Arial"/>
        </w:rPr>
        <w:t xml:space="preserve">their </w:t>
      </w:r>
      <w:r w:rsidRPr="00C676B6">
        <w:rPr>
          <w:rFonts w:ascii="Calibri" w:hAnsi="Calibri" w:cs="Arial"/>
        </w:rPr>
        <w:t xml:space="preserve">rates of </w:t>
      </w:r>
      <w:r>
        <w:rPr>
          <w:rFonts w:ascii="Calibri" w:hAnsi="Calibri" w:cs="Arial"/>
        </w:rPr>
        <w:t xml:space="preserve">production and </w:t>
      </w:r>
      <w:r w:rsidR="00B36494">
        <w:rPr>
          <w:rFonts w:ascii="Calibri" w:hAnsi="Calibri" w:cs="Arial"/>
        </w:rPr>
        <w:t>clearance</w:t>
      </w:r>
      <w:r w:rsidRPr="00C676B6">
        <w:rPr>
          <w:rFonts w:ascii="Calibri" w:hAnsi="Calibri" w:cs="Arial"/>
        </w:rPr>
        <w:t>.</w:t>
      </w:r>
      <w:r w:rsidR="006B688E">
        <w:rPr>
          <w:rFonts w:ascii="Calibri" w:hAnsi="Calibri" w:cs="Arial"/>
          <w:color w:val="FF0000"/>
        </w:rPr>
        <w:t xml:space="preserve"> </w:t>
      </w:r>
      <w:r w:rsidR="006B688E">
        <w:rPr>
          <w:rFonts w:ascii="Calibri" w:hAnsi="Calibri" w:cs="Arial"/>
        </w:rPr>
        <w:t xml:space="preserve">Protein half-lives can range from minutes to </w:t>
      </w:r>
      <w:r w:rsidR="008740FD">
        <w:rPr>
          <w:rFonts w:ascii="Calibri" w:hAnsi="Calibri" w:cs="Arial"/>
        </w:rPr>
        <w:t>days</w:t>
      </w:r>
      <w:r w:rsidR="0080056F">
        <w:rPr>
          <w:rFonts w:ascii="Calibri" w:hAnsi="Calibri" w:cs="Arial"/>
        </w:rPr>
        <w:fldChar w:fldCharType="begin"/>
      </w:r>
      <w:r w:rsidR="0080056F">
        <w:rPr>
          <w:rFonts w:ascii="Calibri" w:hAnsi="Calibri" w:cs="Arial"/>
        </w:rPr>
        <w:instrText xml:space="preserve"> ADDIN PAPERS2_CITATIONS &lt;citation&gt;&lt;uuid&gt;93ABE564-4EC0-4009-AD5F-10CFE43C79A8&lt;/uuid&gt;&lt;priority&gt;0&lt;/priority&gt;&lt;publications&gt;&lt;publication&gt;&lt;volume&gt;473&lt;/volume&gt;&lt;publication_date&gt;99201105181200000000222000&lt;/publication_date&gt;&lt;number&gt;7347&lt;/number&gt;&lt;doi&gt;10.1038/nature10098&lt;/doi&gt;&lt;startpage&gt;337&lt;/startpage&gt;&lt;title&gt;Global quantification of mammalian gene expression control&lt;/title&gt;&lt;uuid&gt;F17BC867-9739-486E-AFF8-BD4B45FF661A&lt;/uuid&gt;&lt;subtype&gt;400&lt;/subtype&gt;&lt;endpage&gt;342&lt;/endpage&gt;&lt;type&gt;400&lt;/type&gt;&lt;url&gt;http://www.nature.com/doifinder/10.1038/nature10098&lt;/url&gt;&lt;bundle&gt;&lt;publication&gt;&lt;publisher&gt;Nature Publishing Group&lt;/publisher&gt;&lt;title&gt;Nature&lt;/title&gt;&lt;type&gt;-100&lt;/type&gt;&lt;subtype&gt;-100&lt;/subtype&gt;&lt;uuid&gt;06B10FFF-F9E7-4E6D-B05E-93AB98609DC5&lt;/uuid&gt;&lt;/publication&gt;&lt;/bundle&gt;&lt;authors&gt;&lt;author&gt;&lt;firstName&gt;Björn&lt;/firstName&gt;&lt;lastName&gt;Schwanhäusser&lt;/lastName&gt;&lt;/author&gt;&lt;author&gt;&lt;firstName&gt;Dorothea&lt;/firstName&gt;&lt;lastName&gt;Busse&lt;/lastName&gt;&lt;/author&gt;&lt;author&gt;&lt;firstName&gt;Na&lt;/firstName&gt;&lt;lastName&gt;Li&lt;/lastName&gt;&lt;/author&gt;&lt;author&gt;&lt;firstName&gt;Gunnar&lt;/firstName&gt;&lt;lastName&gt;Dittmar&lt;/lastName&gt;&lt;/author&gt;&lt;author&gt;&lt;firstName&gt;Johannes&lt;/firstName&gt;&lt;lastName&gt;Schuchhardt&lt;/lastName&gt;&lt;/author&gt;&lt;author&gt;&lt;firstName&gt;Jana&lt;/firstName&gt;&lt;lastName&gt;Wolf&lt;/lastName&gt;&lt;/author&gt;&lt;author&gt;&lt;firstName&gt;Wei&lt;/firstName&gt;&lt;lastName&gt;Chen&lt;/lastName&gt;&lt;/author&gt;&lt;author&gt;&lt;firstName&gt;Matthias&lt;/firstName&gt;&lt;lastName&gt;Selbach&lt;/lastName&gt;&lt;/author&gt;&lt;/authors&gt;&lt;/publication&gt;&lt;publication&gt;&lt;volume&gt;11&lt;/volume&gt;&lt;publication_date&gt;99201203061200000000222000&lt;/publication_date&gt;&lt;number&gt;3&lt;/number&gt;&lt;doi&gt;10.1074/mcp.M111.011429&lt;/doi&gt;&lt;startpage&gt;M111.011429&lt;/startpage&gt;&lt;title&gt;A Quantitative Spatial Proteomics Analysis of Proteome Turnover in Human Cells&lt;/title&gt;&lt;uuid&gt;BCE84D98-A4EE-439B-8766-DB8FE76EB6B8&lt;/uuid&gt;&lt;subtype&gt;400&lt;/subtype&gt;&lt;endpage&gt;M111.011429&lt;/endpage&gt;&lt;type&gt;400&lt;/type&gt;&lt;url&gt;http://www.mcponline.org/cgi/doi/10.1074/mcp.M111.011429&lt;/url&gt;&lt;bundle&gt;&lt;publication&gt;&lt;title&gt;Molecular &amp;amp; Cellular Proteomics&lt;/title&gt;&lt;type&gt;-100&lt;/type&gt;&lt;subtype&gt;-100&lt;/subtype&gt;&lt;uuid&gt;9121C961-C8EB-4E04-9F77-30CDC7D13F93&lt;/uuid&gt;&lt;/publication&gt;&lt;/bundle&gt;&lt;authors&gt;&lt;author&gt;&lt;firstName&gt;F&lt;/firstName&gt;&lt;middleNames&gt;M&lt;/middleNames&gt;&lt;lastName&gt;Boisvert&lt;/lastName&gt;&lt;/author&gt;&lt;author&gt;&lt;firstName&gt;Y&lt;/firstName&gt;&lt;lastName&gt;Ahmad&lt;/lastName&gt;&lt;/author&gt;&lt;author&gt;&lt;firstName&gt;M&lt;/firstName&gt;&lt;lastName&gt;Gierlinski&lt;/lastName&gt;&lt;/author&gt;&lt;author&gt;&lt;firstName&gt;F&lt;/firstName&gt;&lt;lastName&gt;Charriere&lt;/lastName&gt;&lt;/author&gt;&lt;author&gt;&lt;firstName&gt;D&lt;/firstName&gt;&lt;lastName&gt;Lamont&lt;/lastName&gt;&lt;/author&gt;&lt;author&gt;&lt;firstName&gt;M&lt;/firstName&gt;&lt;lastName&gt;Scott&lt;/lastName&gt;&lt;/author&gt;&lt;author&gt;&lt;firstName&gt;G&lt;/firstName&gt;&lt;lastName&gt;Barton&lt;/lastName&gt;&lt;/author&gt;&lt;author&gt;&lt;firstName&gt;A&lt;/firstName&gt;&lt;middleNames&gt;I&lt;/middleNames&gt;&lt;lastName&gt;Lamond&lt;/lastName&gt;&lt;/author&gt;&lt;/authors&gt;&lt;/publication&gt;&lt;publication&gt;&lt;uuid&gt;230CA227-8E1D-4D22-8DE6-69BE41F3CB32&lt;/uuid&gt;&lt;volume&gt;103&lt;/volume&gt;&lt;doi&gt;10.1073/pnas.0605420103&lt;/doi&gt;&lt;startpage&gt;13004&lt;/startpage&gt;&lt;publication_date&gt;99200608291200000000222000&lt;/publication_date&gt;&lt;url&gt;http://eutils.ncbi.nlm.nih.gov/entrez/eutils/elink.fcgi?dbfrom=pubmed&amp;amp;id=16916930&amp;amp;retmode=ref&amp;amp;cmd=prlinks&lt;/url&gt;&lt;type&gt;400&lt;/type&gt;&lt;title&gt;Quantification of protein half-lives in the budding yeast proteome.&lt;/title&gt;&lt;location&gt;&amp;lt;html&amp;gt;&amp;lt;head&amp;gt;&amp;lt;meta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Home&amp;lt;/a&amp;gt;&amp;lt;/div&amp;gt;&amp;lt;/body&amp;gt;&amp;lt;/html&amp;gt;&lt;/location&gt;&lt;institution&gt;Department of Biochemistry and Biophysics, Howard Hughes Medical Institute, University of California, San Francisco, 94143-2240, USA.&lt;/institution&gt;&lt;number&gt;35&lt;/number&gt;&lt;subtype&gt;400&lt;/subtype&gt;&lt;endpage&gt;13009&lt;/endpage&gt;&lt;bundle&gt;&lt;publication&gt;&lt;title&gt;Proceedings of the National Academy of Sciences of the United States of America&lt;/title&gt;&lt;type&gt;-100&lt;/type&gt;&lt;subtype&gt;-100&lt;/subtype&gt;&lt;uuid&gt;E94B72E5-7FCB-4C40-88D1-74745CC07451&lt;/uuid&gt;&lt;/publication&gt;&lt;/bundle&gt;&lt;authors&gt;&lt;author&gt;&lt;firstName&gt;Archana&lt;/firstName&gt;&lt;lastName&gt;Belle&lt;/lastName&gt;&lt;/author&gt;&lt;author&gt;&lt;firstName&gt;Amos&lt;/firstName&gt;&lt;lastName&gt;Tanay&lt;/lastName&gt;&lt;/author&gt;&lt;author&gt;&lt;firstName&gt;Ledion&lt;/firstName&gt;&lt;lastName&gt;Bitincka&lt;/lastName&gt;&lt;/author&gt;&lt;author&gt;&lt;firstName&gt;Ron&lt;/firstName&gt;&lt;lastName&gt;Shamir&lt;/lastName&gt;&lt;/author&gt;&lt;author&gt;&lt;firstName&gt;Erin&lt;/firstName&gt;&lt;middleNames&gt;K&lt;/middleNames&gt;&lt;lastName&gt;O'Shea&lt;/lastName&gt;&lt;/author&gt;&lt;/authors&gt;&lt;/publication&gt;&lt;publication&gt;&lt;volume&gt;331&lt;/volume&gt;&lt;publication_date&gt;99201102101200000000222000&lt;/publication_date&gt;&lt;number&gt;6018&lt;/number&gt;&lt;doi&gt;10.1126/science.1199784&lt;/doi&gt;&lt;startpage&gt;764&lt;/startpage&gt;&lt;title&gt;Proteome Half-Life Dynamics in Living Human Cells&lt;/title&gt;&lt;uuid&gt;EEC654E8-688D-4E34-864D-9A53DA034B35&lt;/uuid&gt;&lt;subtype&gt;400&lt;/subtype&gt;&lt;endpage&gt;768&lt;/endpage&gt;&lt;type&gt;400&lt;/type&gt;&lt;url&gt;http://www.sciencemag.org/cgi/doi/10.1126/science.1199784&lt;/url&gt;&lt;bundle&gt;&lt;publication&gt;&lt;title&gt;Science&lt;/title&gt;&lt;type&gt;-100&lt;/type&gt;&lt;subtype&gt;-100&lt;/subtype&gt;&lt;uuid&gt;B2807016-12E4-4EDC-94BF-D8B6328F4F62&lt;/uuid&gt;&lt;/publication&gt;&lt;/bundle&gt;&lt;authors&gt;&lt;author&gt;&lt;firstName&gt;E&lt;/firstName&gt;&lt;lastName&gt;Eden&lt;/lastName&gt;&lt;/author&gt;&lt;author&gt;&lt;firstName&gt;N&lt;/firstName&gt;&lt;lastName&gt;Geva-Zatorsky&lt;/lastName&gt;&lt;/author&gt;&lt;author&gt;&lt;firstName&gt;I&lt;/firstName&gt;&lt;lastName&gt;Issaeva&lt;/lastName&gt;&lt;/author&gt;&lt;author&gt;&lt;firstName&gt;A&lt;/firstName&gt;&lt;lastName&gt;Cohen&lt;/lastName&gt;&lt;/author&gt;&lt;author&gt;&lt;firstName&gt;E&lt;/firstName&gt;&lt;lastName&gt;Dekel&lt;/lastName&gt;&lt;/author&gt;&lt;author&gt;&lt;firstName&gt;T&lt;/firstName&gt;&lt;lastName&gt;Danon&lt;/lastName&gt;&lt;/author&gt;&lt;author&gt;&lt;firstName&gt;L&lt;/firstName&gt;&lt;lastName&gt;Cohen&lt;/lastName&gt;&lt;/author&gt;&lt;author&gt;&lt;firstName&gt;A&lt;/firstName&gt;&lt;lastName&gt;Mayo&lt;/lastName&gt;&lt;/author&gt;&lt;author&gt;&lt;firstName&gt;U&lt;/firstName&gt;&lt;lastName&gt;Alon&lt;/lastName&gt;&lt;/author&gt;&lt;/authors&gt;&lt;/publication&gt;&lt;/publications&gt;&lt;cites&gt;&lt;/cites&gt;&lt;/citation&gt;</w:instrText>
      </w:r>
      <w:r w:rsidR="0080056F">
        <w:rPr>
          <w:rFonts w:ascii="Calibri" w:hAnsi="Calibri" w:cs="Arial"/>
        </w:rPr>
        <w:fldChar w:fldCharType="separate"/>
      </w:r>
      <w:r w:rsidR="0080056F">
        <w:rPr>
          <w:rFonts w:ascii="Calibri" w:hAnsi="Calibri" w:cs="Calibri"/>
          <w:vertAlign w:val="superscript"/>
        </w:rPr>
        <w:t>1-4</w:t>
      </w:r>
      <w:r w:rsidR="0080056F">
        <w:rPr>
          <w:rFonts w:ascii="Calibri" w:hAnsi="Calibri" w:cs="Arial"/>
        </w:rPr>
        <w:fldChar w:fldCharType="end"/>
      </w:r>
      <w:r w:rsidR="006B688E">
        <w:rPr>
          <w:rFonts w:ascii="Calibri" w:hAnsi="Calibri" w:cs="Arial"/>
        </w:rPr>
        <w:t>.</w:t>
      </w:r>
      <w:r w:rsidRPr="00C676B6">
        <w:rPr>
          <w:rFonts w:ascii="Calibri" w:hAnsi="Calibri" w:cs="Arial"/>
        </w:rPr>
        <w:t xml:space="preserve"> </w:t>
      </w:r>
      <w:r w:rsidR="0026386C">
        <w:rPr>
          <w:rFonts w:ascii="Calibri" w:hAnsi="Calibri" w:cs="Arial"/>
        </w:rPr>
        <w:t>In many biological systems, the stabilization or</w:t>
      </w:r>
      <w:r w:rsidRPr="00C676B6">
        <w:rPr>
          <w:rFonts w:ascii="Calibri" w:hAnsi="Calibri" w:cs="Arial"/>
        </w:rPr>
        <w:t xml:space="preserve"> </w:t>
      </w:r>
      <w:r w:rsidR="00F3763F">
        <w:rPr>
          <w:rFonts w:ascii="Calibri" w:hAnsi="Calibri" w:cs="Arial"/>
        </w:rPr>
        <w:t>clearance</w:t>
      </w:r>
      <w:r w:rsidR="004A18F2">
        <w:rPr>
          <w:rFonts w:ascii="Calibri" w:hAnsi="Calibri" w:cs="Arial"/>
        </w:rPr>
        <w:t xml:space="preserve"> of key proteins</w:t>
      </w:r>
      <w:r w:rsidRPr="00C676B6">
        <w:rPr>
          <w:rFonts w:ascii="Calibri" w:hAnsi="Calibri" w:cs="Arial"/>
        </w:rPr>
        <w:t xml:space="preserve"> </w:t>
      </w:r>
      <w:r>
        <w:rPr>
          <w:rFonts w:ascii="Calibri" w:hAnsi="Calibri" w:cs="Arial"/>
        </w:rPr>
        <w:t>ha</w:t>
      </w:r>
      <w:r w:rsidR="00B3069E">
        <w:rPr>
          <w:rFonts w:ascii="Calibri" w:hAnsi="Calibri" w:cs="Arial"/>
        </w:rPr>
        <w:t>s</w:t>
      </w:r>
      <w:r>
        <w:rPr>
          <w:rFonts w:ascii="Calibri" w:hAnsi="Calibri" w:cs="Arial"/>
        </w:rPr>
        <w:t xml:space="preserve"> important effects on cellular activity. </w:t>
      </w:r>
      <w:r w:rsidR="00234825">
        <w:rPr>
          <w:rFonts w:ascii="Calibri" w:hAnsi="Calibri" w:cs="Arial"/>
        </w:rPr>
        <w:t xml:space="preserve">Modulation of </w:t>
      </w:r>
      <w:r w:rsidR="00ED04D7">
        <w:rPr>
          <w:rFonts w:ascii="Calibri" w:hAnsi="Calibri" w:cs="Arial"/>
        </w:rPr>
        <w:t xml:space="preserve">intracellular </w:t>
      </w:r>
      <w:r w:rsidR="00234825">
        <w:rPr>
          <w:rFonts w:ascii="Calibri" w:hAnsi="Calibri" w:cs="Arial"/>
        </w:rPr>
        <w:t xml:space="preserve">protein stability </w:t>
      </w:r>
      <w:r w:rsidR="006C19C2">
        <w:rPr>
          <w:rFonts w:ascii="Calibri" w:hAnsi="Calibri" w:cs="Arial"/>
        </w:rPr>
        <w:t xml:space="preserve">is required </w:t>
      </w:r>
      <w:r w:rsidR="005E6433">
        <w:rPr>
          <w:rFonts w:ascii="Calibri" w:hAnsi="Calibri" w:cs="Arial"/>
        </w:rPr>
        <w:t>for</w:t>
      </w:r>
      <w:r w:rsidR="006C19C2">
        <w:rPr>
          <w:rFonts w:ascii="Calibri" w:hAnsi="Calibri" w:cs="Arial"/>
        </w:rPr>
        <w:t xml:space="preserve"> cell cycle progression</w:t>
      </w:r>
      <w:r w:rsidR="00556EC2">
        <w:rPr>
          <w:rFonts w:ascii="Calibri" w:hAnsi="Calibri" w:cs="Arial"/>
        </w:rPr>
        <w:fldChar w:fldCharType="begin"/>
      </w:r>
      <w:r w:rsidR="0080056F">
        <w:rPr>
          <w:rFonts w:ascii="Calibri" w:hAnsi="Calibri" w:cs="Arial"/>
        </w:rPr>
        <w:instrText xml:space="preserve"> ADDIN PAPERS2_CITATIONS &lt;citation&gt;&lt;uuid&gt;983011FA-0737-4F6C-9789-0A178CA4EAA1&lt;/uuid&gt;&lt;priority&gt;3&lt;/priority&gt;&lt;publications&gt;&lt;publication&gt;&lt;volume&gt;11&lt;/volume&gt;&lt;publication_date&gt;99200105011200000000222000&lt;/publication_date&gt;&lt;number&gt;9&lt;/number&gt;&lt;institution&gt;Department of Biochemistry and Biophysics, University of California, San Francisco, San Francisco, CA 94143, USA.&lt;/institution&gt;&lt;startpage&gt;671&lt;/startpage&gt;&lt;title&gt;The schedule of destruction of three mitotic cyclins can dictate the timing of events during exit from mitosis.&lt;/title&gt;&lt;uuid&gt;A2915C14-FDFD-4EC2-879A-2170ADB3B582&lt;/uuid&gt;&lt;subtype&gt;400&lt;/subtype&gt;&lt;endpage&gt;683&lt;/endpage&gt;&lt;type&gt;400&lt;/type&gt;&lt;url&gt;http://eutils.ncbi.nlm.nih.gov/entrez/eutils/elink.fcgi?dbfrom=pubmed&amp;amp;id=11369230&amp;amp;retmode=ref&amp;amp;cmd=prlinks&lt;/url&gt;&lt;bundle&gt;&lt;publication&gt;&lt;publisher&gt;Elsevier&lt;/publisher&gt;&lt;title&gt;CURBIO&lt;/title&gt;&lt;type&gt;-100&lt;/type&gt;&lt;subtype&gt;-100&lt;/subtype&gt;&lt;uuid&gt;1690F769-1908-4635-8477-7C7F62CEE8C5&lt;/uuid&gt;&lt;/publication&gt;&lt;/bundle&gt;&lt;authors&gt;&lt;author&gt;&lt;firstName&gt;D&lt;/firstName&gt;&lt;middleNames&gt;H&lt;/middleNames&gt;&lt;lastName&gt;Parry&lt;/lastName&gt;&lt;/author&gt;&lt;author&gt;&lt;firstName&gt;P&lt;/firstName&gt;&lt;middleNames&gt;H&lt;/middleNames&gt;&lt;lastName&gt;O'Farrell&lt;/lastName&gt;&lt;/author&gt;&lt;/authors&gt;&lt;/publication&gt;&lt;publication&gt;&lt;volume&gt;73&lt;/volume&gt;&lt;publication_date&gt;99199307021200000000222000&lt;/publication_date&gt;&lt;number&gt;7&lt;/number&gt;&lt;institution&gt;Department of Physiology, University of California, San Francisco 94143-0444.&lt;/institution&gt;&lt;startpage&gt;1393&lt;/startpage&gt;&lt;title&gt;Anaphase is initiated by proteolysis rather than by the inactivation of maturation-promoting factor.&lt;/title&gt;&lt;uuid&gt;721F0D56-2787-45B3-AFD1-378A89E5E4F9&lt;/uuid&gt;&lt;subtype&gt;400&lt;/subtype&gt;&lt;endpage&gt;1402&lt;/endpage&gt;&lt;type&gt;400&lt;/type&gt;&lt;url&gt;http://eutils.ncbi.nlm.nih.gov/entrez/eutils/elink.fcgi?dbfrom=pubmed&amp;amp;id=8391932&amp;amp;retmode=ref&amp;amp;cmd=prlinks&lt;/url&gt;&lt;bundle&gt;&lt;publication&gt;&lt;publisher&gt;Elsevier Inc.&lt;/publisher&gt;&lt;title&gt;Cell&lt;/title&gt;&lt;type&gt;-100&lt;/type&gt;&lt;subtype&gt;-100&lt;/subtype&gt;&lt;uuid&gt;29A67EC3-6B6F-4870-A5F5-738483913B8D&lt;/uuid&gt;&lt;/publication&gt;&lt;/bundle&gt;&lt;authors&gt;&lt;author&gt;&lt;firstName&gt;S&lt;/firstName&gt;&lt;middleNames&gt;L&lt;/middleNames&gt;&lt;lastName&gt;Holloway&lt;/lastName&gt;&lt;/author&gt;&lt;author&gt;&lt;firstName&gt;M&lt;/firstName&gt;&lt;lastName&gt;Glotzer&lt;/lastName&gt;&lt;/author&gt;&lt;author&gt;&lt;firstName&gt;R&lt;/firstName&gt;&lt;middleNames&gt;W&lt;/middleNames&gt;&lt;lastName&gt;King&lt;/lastName&gt;&lt;/author&gt;&lt;author&gt;&lt;firstName&gt;A&lt;/firstName&gt;&lt;middleNames&gt;W&lt;/middleNames&gt;&lt;lastName&gt;Murray&lt;/lastName&gt;&lt;/author&gt;&lt;/authors&gt;&lt;/publication&gt;&lt;/publications&gt;&lt;cites&gt;&lt;/cites&gt;&lt;/citation&gt;</w:instrText>
      </w:r>
      <w:r w:rsidR="00556EC2">
        <w:rPr>
          <w:rFonts w:ascii="Calibri" w:hAnsi="Calibri" w:cs="Arial"/>
        </w:rPr>
        <w:fldChar w:fldCharType="separate"/>
      </w:r>
      <w:r w:rsidR="0080056F">
        <w:rPr>
          <w:rFonts w:ascii="Calibri" w:hAnsi="Calibri" w:cs="Calibri"/>
          <w:vertAlign w:val="superscript"/>
        </w:rPr>
        <w:t>5,6</w:t>
      </w:r>
      <w:r w:rsidR="00556EC2">
        <w:rPr>
          <w:rFonts w:ascii="Calibri" w:hAnsi="Calibri" w:cs="Arial"/>
        </w:rPr>
        <w:fldChar w:fldCharType="end"/>
      </w:r>
      <w:r w:rsidR="006C19C2">
        <w:rPr>
          <w:rFonts w:ascii="Calibri" w:hAnsi="Calibri" w:cs="Arial"/>
        </w:rPr>
        <w:t xml:space="preserve">, </w:t>
      </w:r>
      <w:r w:rsidR="002456B8">
        <w:rPr>
          <w:rFonts w:ascii="Calibri" w:hAnsi="Calibri" w:cs="Arial"/>
        </w:rPr>
        <w:t xml:space="preserve">developmental </w:t>
      </w:r>
      <w:r w:rsidR="00B630B0">
        <w:rPr>
          <w:rFonts w:ascii="Calibri" w:hAnsi="Calibri" w:cs="Arial"/>
        </w:rPr>
        <w:t>signaling</w:t>
      </w:r>
      <w:r w:rsidR="00556EC2">
        <w:rPr>
          <w:rFonts w:ascii="Calibri" w:hAnsi="Calibri" w:cs="Arial"/>
        </w:rPr>
        <w:fldChar w:fldCharType="begin"/>
      </w:r>
      <w:r w:rsidR="0080056F">
        <w:rPr>
          <w:rFonts w:ascii="Calibri" w:hAnsi="Calibri" w:cs="Arial"/>
        </w:rPr>
        <w:instrText xml:space="preserve"> ADDIN PAPERS2_CITATIONS &lt;citation&gt;&lt;uuid&gt;C3A8953D-E927-477E-9D21-295C8579E529&lt;/uuid&gt;&lt;priority&gt;28&lt;/priority&gt;&lt;publications&gt;&lt;publication&gt;&lt;uuid&gt;8906E04B-4E37-4FD6-B85B-5D27CFF01CAC&lt;/uuid&gt;&lt;volume&gt;9&lt;/volume&gt;&lt;doi&gt;10.1016/j.tplants.2004.04.003&lt;/doi&gt;&lt;startpage&gt;302&lt;/startpage&gt;&lt;publication_date&gt;99200406001200000000220000&lt;/publication_date&gt;&lt;url&gt;http://eutils.ncbi.nlm.nih.gov/entrez/eutils/elink.fcgi?dbfrom=pubmed&amp;amp;id=15165562&amp;amp;retmode=ref&amp;amp;cmd=prlinks&lt;/url&gt;&lt;type&gt;400&lt;/type&gt;&lt;title&gt;Auxin signaling and regulated protein degradation.&lt;/title&gt;&lt;institution&gt;Department of Biology, Indiana University, Bloomington, IN 47405, USA.&lt;/institution&gt;&lt;number&gt;6&lt;/number&gt;&lt;subtype&gt;400&lt;/subtype&gt;&lt;endpage&gt;308&lt;/endpage&gt;&lt;bundle&gt;&lt;publication&gt;&lt;publisher&gt;Elsevier Ltd&lt;/publisher&gt;&lt;title&gt;Trends in plant science&lt;/title&gt;&lt;type&gt;-100&lt;/type&gt;&lt;subtype&gt;-100&lt;/subtype&gt;&lt;uuid&gt;079C797C-C8FD-4664-8A6A-FEC6CE2284CC&lt;/uuid&gt;&lt;/publication&gt;&lt;/bundle&gt;&lt;authors&gt;&lt;author&gt;&lt;firstName&gt;Nihal&lt;/firstName&gt;&lt;lastName&gt;Dharmasiri&lt;/lastName&gt;&lt;/author&gt;&lt;author&gt;&lt;firstName&gt;Mark&lt;/firstName&gt;&lt;lastName&gt;Estelle&lt;/lastName&gt;&lt;/author&gt;&lt;/authors&gt;&lt;/publication&gt;&lt;publication&gt;&lt;uuid&gt;AE6D6CC0-5874-43DD-A01C-0E2DB7A15654&lt;/uuid&gt;&lt;volume&gt;17&lt;/volume&gt;&lt;doi&gt;10.1016/j.devcel.2009.06.016&lt;/doi&gt;&lt;startpage&gt;9&lt;/startpage&gt;&lt;publication_date&gt;99200907001200000000220000&lt;/publication_date&gt;&lt;url&gt;http://eutils.ncbi.nlm.nih.gov/entrez/eutils/elink.fcgi?dbfrom=pubmed&amp;amp;id=19619488&amp;amp;retmode=ref&amp;amp;cmd=prlinks&lt;/url&gt;&lt;type&gt;400&lt;/type&gt;&lt;title&gt;Wnt/beta-catenin signaling: components, mechanisms, and diseases.&lt;/title&gt;&lt;institution&gt;F. M. Kirby Neurobiology Center, Children's Hospital Boston, Harvard Medical School, Boston, MA 02115, USA.&lt;/institution&gt;&lt;number&gt;1&lt;/number&gt;&lt;subtype&gt;400&lt;/subtype&gt;&lt;endpage&gt;26&lt;/endpage&gt;&lt;bundle&gt;&lt;publication&gt;&lt;publisher&gt;Elsevier Inc.&lt;/publisher&gt;&lt;title&gt;Developmental Cell&lt;/title&gt;&lt;type&gt;-100&lt;/type&gt;&lt;subtype&gt;-100&lt;/subtype&gt;&lt;uuid&gt;1BC0516A-846C-4AF3-BDC5-458459D7D6B2&lt;/uuid&gt;&lt;/publication&gt;&lt;/bundle&gt;&lt;authors&gt;&lt;author&gt;&lt;firstName&gt;Bryan&lt;/firstName&gt;&lt;middleNames&gt;T&lt;/middleNames&gt;&lt;lastName&gt;MacDonald&lt;/lastName&gt;&lt;/author&gt;&lt;author&gt;&lt;firstName&gt;Keiko&lt;/firstName&gt;&lt;lastName&gt;Tamai&lt;/lastName&gt;&lt;/author&gt;&lt;author&gt;&lt;firstName&gt;Xi&lt;/firstName&gt;&lt;lastName&gt;He&lt;/lastName&gt;&lt;/author&gt;&lt;/authors&gt;&lt;/publication&gt;&lt;publication&gt;&lt;uuid&gt;7920859C-71E6-4E7A-B0F8-D146193F4123&lt;/uuid&gt;&lt;volume&gt;192&lt;/volume&gt;&lt;doi&gt;10.1083/jcb.201008090&lt;/doi&gt;&lt;startpage&gt;825&lt;/startpage&gt;&lt;publication_date&gt;99201103071200000000222000&lt;/publication_date&gt;&lt;url&gt;http://eutils.ncbi.nlm.nih.gov/entrez/eutils/elink.fcgi?dbfrom=pubmed&amp;amp;id=21357747&amp;amp;retmode=ref&amp;amp;cmd=prlinks&lt;/url&gt;&lt;type&gt;400&lt;/type&gt;&lt;title&gt;Processing and turnover of the Hedgehog protein in the endoplasmic reticulum.&lt;/title&gt;&lt;institution&gt;Howard Hughes Medical Institute, Harvard Medical School, Boston, MA 02115, USA.&lt;/institution&gt;&lt;number&gt;5&lt;/number&gt;&lt;subtype&gt;400&lt;/subtype&gt;&lt;endpage&gt;838&lt;/endpage&gt;&lt;bundle&gt;&lt;publication&gt;&lt;title&gt;The Journal of Cell Biology&lt;/title&gt;&lt;type&gt;-100&lt;/type&gt;&lt;subtype&gt;-100&lt;/subtype&gt;&lt;uuid&gt;C745C4D3-C2DB-4D1B-9903-546A67D31429&lt;/uuid&gt;&lt;/publication&gt;&lt;/bundle&gt;&lt;authors&gt;&lt;author&gt;&lt;firstName&gt;Xin&lt;/firstName&gt;&lt;lastName&gt;Chen&lt;/lastName&gt;&lt;/author&gt;&lt;author&gt;&lt;firstName&gt;Hanna&lt;/firstName&gt;&lt;lastName&gt;Tukachinsky&lt;/lastName&gt;&lt;/author&gt;&lt;author&gt;&lt;firstName&gt;Chih-Hsiang&lt;/firstName&gt;&lt;lastName&gt;Huang&lt;/lastName&gt;&lt;/author&gt;&lt;author&gt;&lt;firstName&gt;Cindy&lt;/firstName&gt;&lt;lastName&gt;Jao&lt;/lastName&gt;&lt;/author&gt;&lt;author&gt;&lt;firstName&gt;Yue-Ru&lt;/firstName&gt;&lt;lastName&gt;Chu&lt;/lastName&gt;&lt;/author&gt;&lt;author&gt;&lt;firstName&gt;Hsiang-Yun&lt;/firstName&gt;&lt;lastName&gt;Tang&lt;/lastName&gt;&lt;/author&gt;&lt;author&gt;&lt;firstName&gt;Britta&lt;/firstName&gt;&lt;lastName&gt;Mueller&lt;/lastName&gt;&lt;/author&gt;&lt;author&gt;&lt;firstName&gt;Sol&lt;/firstName&gt;&lt;lastName&gt;Schulman&lt;/lastName&gt;&lt;/author&gt;&lt;author&gt;&lt;firstName&gt;Tom&lt;/firstName&gt;&lt;middleNames&gt;A&lt;/middleNames&gt;&lt;lastName&gt;Rapoport&lt;/lastName&gt;&lt;/author&gt;&lt;author&gt;&lt;firstName&gt;Adrian&lt;/firstName&gt;&lt;lastName&gt;Salic&lt;/lastName&gt;&lt;/author&gt;&lt;/authors&gt;&lt;/publication&gt;&lt;/publications&gt;&lt;cites&gt;&lt;/cites&gt;&lt;/citation&gt;</w:instrText>
      </w:r>
      <w:r w:rsidR="00556EC2">
        <w:rPr>
          <w:rFonts w:ascii="Calibri" w:hAnsi="Calibri" w:cs="Arial"/>
        </w:rPr>
        <w:fldChar w:fldCharType="separate"/>
      </w:r>
      <w:r w:rsidR="0080056F">
        <w:rPr>
          <w:rFonts w:ascii="Calibri" w:hAnsi="Calibri" w:cs="Calibri"/>
          <w:vertAlign w:val="superscript"/>
        </w:rPr>
        <w:t>7-9</w:t>
      </w:r>
      <w:r w:rsidR="00556EC2">
        <w:rPr>
          <w:rFonts w:ascii="Calibri" w:hAnsi="Calibri" w:cs="Arial"/>
        </w:rPr>
        <w:fldChar w:fldCharType="end"/>
      </w:r>
      <w:r w:rsidR="002456B8">
        <w:rPr>
          <w:rFonts w:ascii="Calibri" w:hAnsi="Calibri" w:cs="Arial"/>
        </w:rPr>
        <w:t>,</w:t>
      </w:r>
      <w:r w:rsidR="00875CAB">
        <w:rPr>
          <w:rFonts w:ascii="Calibri" w:hAnsi="Calibri" w:cs="Arial"/>
        </w:rPr>
        <w:t xml:space="preserve"> </w:t>
      </w:r>
      <w:r w:rsidR="00DA4A1F">
        <w:rPr>
          <w:rFonts w:ascii="Calibri" w:hAnsi="Calibri" w:cs="Arial"/>
        </w:rPr>
        <w:t>apoptosis</w:t>
      </w:r>
      <w:r w:rsidR="0019072E">
        <w:rPr>
          <w:rFonts w:ascii="Calibri" w:hAnsi="Calibri" w:cs="Arial"/>
        </w:rPr>
        <w:fldChar w:fldCharType="begin"/>
      </w:r>
      <w:r w:rsidR="0080056F">
        <w:rPr>
          <w:rFonts w:ascii="Calibri" w:hAnsi="Calibri" w:cs="Arial"/>
        </w:rPr>
        <w:instrText xml:space="preserve"> ADDIN PAPERS2_CITATIONS &lt;citation&gt;&lt;uuid&gt;A4FB6D68-3383-45D4-9A31-37839DF5AB89&lt;/uuid&gt;&lt;priority&gt;29&lt;/priority&gt;&lt;publications&gt;&lt;publication&gt;&lt;volume&gt;35&lt;/volume&gt;&lt;publication_date&gt;99200706001200000000220000&lt;/publication_date&gt;&lt;number&gt;4&lt;/number&gt;&lt;doi&gt;10.1080/01926230701320337&lt;/doi&gt;&lt;startpage&gt;495&lt;/startpage&gt;&lt;title&gt;Apoptosis: A Review of Programmed Cell Death&lt;/title&gt;&lt;uuid&gt;ADC77D0A-8B61-4765-9D28-841402E77686&lt;/uuid&gt;&lt;subtype&gt;400&lt;/subtype&gt;&lt;endpage&gt;516&lt;/endpage&gt;&lt;type&gt;400&lt;/type&gt;&lt;url&gt;http://tpx.sagepub.com/cgi/doi/10.1080/01926230701320337&lt;/url&gt;&lt;bundle&gt;&lt;publication&gt;&lt;title&gt;Toxicologic Pathology&lt;/title&gt;&lt;type&gt;-100&lt;/type&gt;&lt;subtype&gt;-100&lt;/subtype&gt;&lt;uuid&gt;5C5B4063-D618-4920-91E5-7E97F1546E24&lt;/uuid&gt;&lt;/publication&gt;&lt;/bundle&gt;&lt;authors&gt;&lt;author&gt;&lt;firstName&gt;Susan&lt;/firstName&gt;&lt;lastName&gt;Elmore&lt;/lastName&gt;&lt;/author&gt;&lt;/authors&gt;&lt;/publication&gt;&lt;/publications&gt;&lt;cites&gt;&lt;/cites&gt;&lt;/citation&gt;</w:instrText>
      </w:r>
      <w:r w:rsidR="0019072E">
        <w:rPr>
          <w:rFonts w:ascii="Calibri" w:hAnsi="Calibri" w:cs="Arial"/>
        </w:rPr>
        <w:fldChar w:fldCharType="separate"/>
      </w:r>
      <w:r w:rsidR="0080056F">
        <w:rPr>
          <w:rFonts w:ascii="Calibri" w:hAnsi="Calibri" w:cs="Calibri"/>
          <w:vertAlign w:val="superscript"/>
        </w:rPr>
        <w:t>10</w:t>
      </w:r>
      <w:r w:rsidR="0019072E">
        <w:rPr>
          <w:rFonts w:ascii="Calibri" w:hAnsi="Calibri" w:cs="Arial"/>
        </w:rPr>
        <w:fldChar w:fldCharType="end"/>
      </w:r>
      <w:r w:rsidR="00875CAB">
        <w:rPr>
          <w:rFonts w:ascii="Calibri" w:hAnsi="Calibri" w:cs="Arial"/>
        </w:rPr>
        <w:t>,</w:t>
      </w:r>
      <w:r w:rsidR="0043703C">
        <w:rPr>
          <w:rFonts w:ascii="Calibri" w:hAnsi="Calibri" w:cs="Arial"/>
        </w:rPr>
        <w:t xml:space="preserve"> and </w:t>
      </w:r>
      <w:r w:rsidR="008D0EAB">
        <w:rPr>
          <w:rFonts w:ascii="Calibri" w:hAnsi="Calibri" w:cs="Arial"/>
        </w:rPr>
        <w:t>normal function and maintenance of neurons</w:t>
      </w:r>
      <w:r w:rsidR="00556EC2">
        <w:rPr>
          <w:rFonts w:ascii="Calibri" w:hAnsi="Calibri" w:cs="Arial"/>
        </w:rPr>
        <w:fldChar w:fldCharType="begin"/>
      </w:r>
      <w:r w:rsidR="0080056F">
        <w:rPr>
          <w:rFonts w:ascii="Calibri" w:hAnsi="Calibri" w:cs="Arial"/>
        </w:rPr>
        <w:instrText xml:space="preserve"> ADDIN PAPERS2_CITATIONS &lt;citation&gt;&lt;uuid&gt;1F9DE8B7-69C6-4259-875E-647667719EC1&lt;/uuid&gt;&lt;priority&gt;30&lt;/priority&gt;&lt;publications&gt;&lt;publication&gt;&lt;volume&gt;59&lt;/volume&gt;&lt;publication_date&gt;99200703011200000000222000&lt;/publication_date&gt;&lt;number&gt;1&lt;/number&gt;&lt;doi&gt;10.1124/pr.59.1.4&lt;/doi&gt;&lt;startpage&gt;14&lt;/startpage&gt;&lt;title&gt;Emerging Roles for Ubiquitin and Protein Degradation in Neuronal Function&lt;/title&gt;&lt;uuid&gt;0448DA9E-1469-46EB-9642-F53DA5537F38&lt;/uuid&gt;&lt;subtype&gt;400&lt;/subtype&gt;&lt;endpage&gt;39&lt;/endpage&gt;&lt;type&gt;400&lt;/type&gt;&lt;url&gt;http://pharmrev.aspetjournals.org/cgi/doi/10.1124/pr.59.1.4&lt;/url&gt;&lt;bundle&gt;&lt;publication&gt;&lt;title&gt;Pharmacological Reviews&lt;/title&gt;&lt;type&gt;-100&lt;/type&gt;&lt;subtype&gt;-100&lt;/subtype&gt;&lt;uuid&gt;3DC19897-7311-434D-B33C-4CC69F6E3B7C&lt;/uuid&gt;&lt;/publication&gt;&lt;/bundle&gt;&lt;authors&gt;&lt;author&gt;&lt;firstName&gt;J&lt;/firstName&gt;&lt;middleNames&gt;J&lt;/middleNames&gt;&lt;lastName&gt;Yi&lt;/lastName&gt;&lt;/author&gt;&lt;author&gt;&lt;firstName&gt;M&lt;/firstName&gt;&lt;middleNames&gt;D&lt;/middleNames&gt;&lt;lastName&gt;Ehlers&lt;/lastName&gt;&lt;/author&gt;&lt;/authors&gt;&lt;/publication&gt;&lt;publication&gt;&lt;volume&gt;443&lt;/volume&gt;&lt;publication_date&gt;99200610191200000000222000&lt;/publication_date&gt;&lt;number&gt;7113&lt;/number&gt;&lt;doi&gt;10.1038/nature05291&lt;/doi&gt;&lt;startpage&gt;780&lt;/startpage&gt;&lt;title&gt;The roles of intracellular protein-degradation pathways in neurodegeneration&lt;/title&gt;&lt;uuid&gt;F98E9F34-9E68-4CBC-9F68-C87B0C3592E4&lt;/uuid&gt;&lt;subtype&gt;400&lt;/subtype&gt;&lt;endpage&gt;786&lt;/endpage&gt;&lt;type&gt;400&lt;/type&gt;&lt;url&gt;http://www.nature.com/doifinder/10.1038/nature05291&lt;/url&gt;&lt;bundle&gt;&lt;publication&gt;&lt;publisher&gt;Nature Publishing Group&lt;/publisher&gt;&lt;title&gt;Nature&lt;/title&gt;&lt;type&gt;-100&lt;/type&gt;&lt;subtype&gt;-100&lt;/subtype&gt;&lt;uuid&gt;06B10FFF-F9E7-4E6D-B05E-93AB98609DC5&lt;/uuid&gt;&lt;/publication&gt;&lt;/bundle&gt;&lt;authors&gt;&lt;author&gt;&lt;firstName&gt;David&lt;/firstName&gt;&lt;middleNames&gt;C&lt;/middleNames&gt;&lt;lastName&gt;Rubinsztein&lt;/lastName&gt;&lt;/author&gt;&lt;/authors&gt;&lt;/publication&gt;&lt;/publications&gt;&lt;cites&gt;&lt;/cites&gt;&lt;/citation&gt;</w:instrText>
      </w:r>
      <w:r w:rsidR="00556EC2">
        <w:rPr>
          <w:rFonts w:ascii="Calibri" w:hAnsi="Calibri" w:cs="Arial"/>
        </w:rPr>
        <w:fldChar w:fldCharType="separate"/>
      </w:r>
      <w:r w:rsidR="0080056F">
        <w:rPr>
          <w:rFonts w:ascii="Calibri" w:hAnsi="Calibri" w:cs="Calibri"/>
          <w:vertAlign w:val="superscript"/>
        </w:rPr>
        <w:t>11,12</w:t>
      </w:r>
      <w:r w:rsidR="00556EC2">
        <w:rPr>
          <w:rFonts w:ascii="Calibri" w:hAnsi="Calibri" w:cs="Arial"/>
        </w:rPr>
        <w:fldChar w:fldCharType="end"/>
      </w:r>
      <w:r w:rsidR="005366E8">
        <w:rPr>
          <w:rFonts w:ascii="Calibri" w:hAnsi="Calibri" w:cs="Arial"/>
        </w:rPr>
        <w:t>.</w:t>
      </w:r>
      <w:r w:rsidR="008C48E1">
        <w:rPr>
          <w:rFonts w:ascii="Calibri" w:hAnsi="Calibri" w:cs="Arial"/>
        </w:rPr>
        <w:t xml:space="preserve"> </w:t>
      </w:r>
      <w:r w:rsidR="007879A1">
        <w:rPr>
          <w:rFonts w:ascii="Calibri" w:hAnsi="Calibri" w:cs="Arial"/>
        </w:rPr>
        <w:t>Extracellular p</w:t>
      </w:r>
      <w:r w:rsidR="0000212A">
        <w:rPr>
          <w:rFonts w:ascii="Calibri" w:hAnsi="Calibri" w:cs="Arial"/>
        </w:rPr>
        <w:t>rotein stability affect</w:t>
      </w:r>
      <w:r w:rsidR="00EF6E5F">
        <w:rPr>
          <w:rFonts w:ascii="Calibri" w:hAnsi="Calibri" w:cs="Arial"/>
        </w:rPr>
        <w:t>s</w:t>
      </w:r>
      <w:r w:rsidR="003B6291">
        <w:rPr>
          <w:rFonts w:ascii="Calibri" w:hAnsi="Calibri" w:cs="Arial"/>
        </w:rPr>
        <w:t xml:space="preserve"> the distribution</w:t>
      </w:r>
      <w:r w:rsidR="00500E2A">
        <w:rPr>
          <w:rFonts w:ascii="Calibri" w:hAnsi="Calibri" w:cs="Arial"/>
        </w:rPr>
        <w:t xml:space="preserve"> and availability</w:t>
      </w:r>
      <w:r w:rsidR="003B6291">
        <w:rPr>
          <w:rFonts w:ascii="Calibri" w:hAnsi="Calibri" w:cs="Arial"/>
        </w:rPr>
        <w:t xml:space="preserve"> of </w:t>
      </w:r>
      <w:r w:rsidR="0000212A">
        <w:rPr>
          <w:rFonts w:ascii="Calibri" w:hAnsi="Calibri" w:cs="Arial"/>
        </w:rPr>
        <w:t>secreted protein</w:t>
      </w:r>
      <w:r w:rsidR="003B6291">
        <w:rPr>
          <w:rFonts w:ascii="Calibri" w:hAnsi="Calibri" w:cs="Arial"/>
        </w:rPr>
        <w:t>s</w:t>
      </w:r>
      <w:r w:rsidR="00716CDD">
        <w:rPr>
          <w:rFonts w:ascii="Calibri" w:hAnsi="Calibri" w:cs="Arial"/>
        </w:rPr>
        <w:t>, such as morphogens</w:t>
      </w:r>
      <w:r w:rsidR="00556EC2">
        <w:rPr>
          <w:rFonts w:ascii="Calibri" w:hAnsi="Calibri" w:cs="Arial"/>
        </w:rPr>
        <w:fldChar w:fldCharType="begin"/>
      </w:r>
      <w:r w:rsidR="0080056F">
        <w:rPr>
          <w:rFonts w:ascii="Calibri" w:hAnsi="Calibri" w:cs="Arial"/>
        </w:rPr>
        <w:instrText xml:space="preserve"> ADDIN PAPERS2_CITATIONS &lt;citation&gt;&lt;uuid&gt;B6CA8ECF-92EC-4414-851C-9EEBEB62D2F7&lt;/uuid&gt;&lt;priority&gt;31&lt;/priority&gt;&lt;publications&gt;&lt;publication&gt;&lt;uuid&gt;E12E8F68-8317-43FF-8701-7D4DD61CFC6F&lt;/uuid&gt;&lt;volume&gt;21&lt;/volume&gt;&lt;doi&gt;10.1016/j.devcel.2011.06.001&lt;/doi&gt;&lt;startpage&gt;145&lt;/startpage&gt;&lt;publication_date&gt;99201107191200000000222000&lt;/publication_date&gt;&lt;url&gt;http://dx.doi.org/10.1016/j.devcel.2011.06.001&lt;/url&gt;&lt;type&gt;400&lt;/type&gt;&lt;title&gt;Extracellular Movement of Signaling Molecules&lt;/title&gt;&lt;publisher&gt;Elsevier Inc.&lt;/publisher&gt;&lt;number&gt;1&lt;/number&gt;&lt;subtype&gt;400&lt;/subtype&gt;&lt;endpage&gt;158&lt;/endpage&gt;&lt;bundle&gt;&lt;publication&gt;&lt;publisher&gt;Elsevier&lt;/publisher&gt;&lt;title&gt;DEVCEL&lt;/title&gt;&lt;type&gt;-100&lt;/type&gt;&lt;subtype&gt;-100&lt;/subtype&gt;&lt;uuid&gt;DA9166B5-A1B0-4D48-87EB-B5A7A20EBDEB&lt;/uuid&gt;&lt;/publication&gt;&lt;/bundle&gt;&lt;authors&gt;&lt;author&gt;&lt;firstName&gt;Patrick&lt;/firstName&gt;&lt;lastName&gt;Müller&lt;/lastName&gt;&lt;/author&gt;&lt;author&gt;&lt;firstName&gt;Alexander&lt;/firstName&gt;&lt;middleNames&gt;F&lt;/middleNames&gt;&lt;lastName&gt;Schier&lt;/lastName&gt;&lt;/author&gt;&lt;/authors&gt;&lt;/publication&gt;&lt;publication&gt;&lt;uuid&gt;288B115E-4D89-414D-8988-9156021290E4&lt;/uuid&gt;&lt;volume&gt;5&lt;/volume&gt;&lt;startpage&gt;635&lt;/startpage&gt;&lt;publication_date&gt;99200310001200000000220000&lt;/publication_date&gt;&lt;url&gt;http://eutils.ncbi.nlm.nih.gov/entrez/eutils/elink.fcgi?dbfrom=pubmed&amp;amp;id=14536064&amp;amp;retmode=ref&amp;amp;cmd=prlinks&lt;/url&gt;&lt;type&gt;400&lt;/type&gt;&lt;title&gt;Self-enhanced ligand degradation underlies robustness of morphogen gradients.&lt;/title&gt;&lt;location&gt;&amp;lt;html&amp;gt;&amp;lt;head&amp;gt;&amp;lt;meta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Home&amp;lt;/a&amp;gt;&amp;lt;/div&amp;gt;&amp;lt;/body&amp;gt;&amp;lt;/html&amp;gt;&lt;/location&gt;&lt;institution&gt;Department of Molecular Genetics, Weizmann Institute of Science, Rehovot 76100, Israel.&lt;/institution&gt;&lt;number&gt;4&lt;/number&gt;&lt;subtype&gt;400&lt;/subtype&gt;&lt;endpage&gt;646&lt;/endpage&gt;&lt;bundle&gt;&lt;publication&gt;&lt;publisher&gt;Elsevier&lt;/publisher&gt;&lt;title&gt;DEVCEL&lt;/title&gt;&lt;type&gt;-100&lt;/type&gt;&lt;subtype&gt;-100&lt;/subtype&gt;&lt;uuid&gt;DA9166B5-A1B0-4D48-87EB-B5A7A20EBDEB&lt;/uuid&gt;&lt;/publication&gt;&lt;/bundle&gt;&lt;authors&gt;&lt;author&gt;&lt;firstName&gt;Avigdor&lt;/firstName&gt;&lt;lastName&gt;Eldar&lt;/lastName&gt;&lt;/author&gt;&lt;author&gt;&lt;firstName&gt;Dalia&lt;/firstName&gt;&lt;lastName&gt;Rosin&lt;/lastName&gt;&lt;/author&gt;&lt;author&gt;&lt;firstName&gt;Ben-Zion&lt;/firstName&gt;&lt;lastName&gt;Shilo&lt;/lastName&gt;&lt;/author&gt;&lt;author&gt;&lt;firstName&gt;Naama&lt;/firstName&gt;&lt;lastName&gt;Barkai&lt;/lastName&gt;&lt;/author&gt;&lt;/authors&gt;&lt;/publication&gt;&lt;/publications&gt;&lt;cites&gt;&lt;/cites&gt;&lt;/citation&gt;</w:instrText>
      </w:r>
      <w:r w:rsidR="00556EC2">
        <w:rPr>
          <w:rFonts w:ascii="Calibri" w:hAnsi="Calibri" w:cs="Arial"/>
        </w:rPr>
        <w:fldChar w:fldCharType="separate"/>
      </w:r>
      <w:r w:rsidR="0080056F">
        <w:rPr>
          <w:rFonts w:ascii="Calibri" w:hAnsi="Calibri" w:cs="Calibri"/>
          <w:vertAlign w:val="superscript"/>
        </w:rPr>
        <w:t>13,14</w:t>
      </w:r>
      <w:r w:rsidR="00556EC2">
        <w:rPr>
          <w:rFonts w:ascii="Calibri" w:hAnsi="Calibri" w:cs="Arial"/>
        </w:rPr>
        <w:fldChar w:fldCharType="end"/>
      </w:r>
      <w:r w:rsidR="00716CDD">
        <w:rPr>
          <w:rFonts w:ascii="Calibri" w:hAnsi="Calibri" w:cs="Arial"/>
        </w:rPr>
        <w:t>,</w:t>
      </w:r>
      <w:r w:rsidR="0000212A">
        <w:rPr>
          <w:rFonts w:ascii="Calibri" w:hAnsi="Calibri" w:cs="Arial"/>
        </w:rPr>
        <w:t xml:space="preserve"> within a tissue.</w:t>
      </w:r>
      <w:r w:rsidR="00085995">
        <w:rPr>
          <w:rFonts w:ascii="Calibri" w:hAnsi="Calibri" w:cs="Arial"/>
        </w:rPr>
        <w:t xml:space="preserve"> </w:t>
      </w:r>
    </w:p>
    <w:p w14:paraId="530D1118" w14:textId="77777777" w:rsidR="00CB49B4" w:rsidRDefault="00CB49B4" w:rsidP="00117024">
      <w:pPr>
        <w:widowControl w:val="0"/>
        <w:autoSpaceDE w:val="0"/>
        <w:autoSpaceDN w:val="0"/>
        <w:adjustRightInd w:val="0"/>
        <w:jc w:val="both"/>
        <w:rPr>
          <w:rFonts w:ascii="Calibri" w:hAnsi="Calibri" w:cs="Arial"/>
        </w:rPr>
      </w:pPr>
    </w:p>
    <w:p w14:paraId="3755A614" w14:textId="3D2ACFAC" w:rsidR="00355CCD" w:rsidRDefault="00E41D2B" w:rsidP="00117024">
      <w:pPr>
        <w:widowControl w:val="0"/>
        <w:autoSpaceDE w:val="0"/>
        <w:autoSpaceDN w:val="0"/>
        <w:adjustRightInd w:val="0"/>
        <w:jc w:val="both"/>
        <w:rPr>
          <w:rFonts w:ascii="Calibri" w:hAnsi="Calibri" w:cs="Arial"/>
        </w:rPr>
      </w:pPr>
      <w:r>
        <w:rPr>
          <w:rFonts w:ascii="Calibri" w:hAnsi="Calibri" w:cs="Arial"/>
        </w:rPr>
        <w:t xml:space="preserve">Over the last </w:t>
      </w:r>
      <w:r w:rsidR="001F3A83">
        <w:rPr>
          <w:rFonts w:ascii="Calibri" w:hAnsi="Calibri" w:cs="Arial"/>
        </w:rPr>
        <w:t>few</w:t>
      </w:r>
      <w:r>
        <w:rPr>
          <w:rFonts w:ascii="Calibri" w:hAnsi="Calibri" w:cs="Arial"/>
        </w:rPr>
        <w:t xml:space="preserve"> decades, p</w:t>
      </w:r>
      <w:r w:rsidR="00CB791D">
        <w:rPr>
          <w:rFonts w:ascii="Calibri" w:hAnsi="Calibri" w:cs="Arial"/>
        </w:rPr>
        <w:t xml:space="preserve">rotein stability has </w:t>
      </w:r>
      <w:r w:rsidR="00F713A9">
        <w:rPr>
          <w:rFonts w:ascii="Calibri" w:hAnsi="Calibri" w:cs="Arial"/>
        </w:rPr>
        <w:t xml:space="preserve">mainly </w:t>
      </w:r>
      <w:r w:rsidR="00CB791D">
        <w:rPr>
          <w:rFonts w:ascii="Calibri" w:hAnsi="Calibri" w:cs="Arial"/>
        </w:rPr>
        <w:t xml:space="preserve">been </w:t>
      </w:r>
      <w:r w:rsidR="00F93005">
        <w:rPr>
          <w:rFonts w:ascii="Calibri" w:hAnsi="Calibri" w:cs="Arial"/>
        </w:rPr>
        <w:t>assess</w:t>
      </w:r>
      <w:r w:rsidR="006E09B0">
        <w:rPr>
          <w:rFonts w:ascii="Calibri" w:hAnsi="Calibri" w:cs="Arial"/>
        </w:rPr>
        <w:t>ed</w:t>
      </w:r>
      <w:r w:rsidR="00EA27FC">
        <w:rPr>
          <w:rFonts w:ascii="Calibri" w:hAnsi="Calibri" w:cs="Arial"/>
        </w:rPr>
        <w:t xml:space="preserve"> in cell culture</w:t>
      </w:r>
      <w:r w:rsidR="006E09B0">
        <w:rPr>
          <w:rFonts w:ascii="Calibri" w:hAnsi="Calibri" w:cs="Arial"/>
        </w:rPr>
        <w:t xml:space="preserve"> using </w:t>
      </w:r>
      <w:r w:rsidR="00A83B01">
        <w:rPr>
          <w:rFonts w:ascii="Calibri" w:hAnsi="Calibri" w:cs="Arial"/>
        </w:rPr>
        <w:t xml:space="preserve">radioactive pulse-labeling </w:t>
      </w:r>
      <w:r w:rsidR="007F037B">
        <w:rPr>
          <w:rFonts w:ascii="Calibri" w:hAnsi="Calibri" w:cs="Arial"/>
        </w:rPr>
        <w:t>or</w:t>
      </w:r>
      <w:r w:rsidR="00A467CC">
        <w:rPr>
          <w:rFonts w:ascii="Calibri" w:hAnsi="Calibri" w:cs="Arial"/>
        </w:rPr>
        <w:t xml:space="preserve"> </w:t>
      </w:r>
      <w:r w:rsidR="000D1F89">
        <w:rPr>
          <w:rFonts w:ascii="Calibri" w:hAnsi="Calibri" w:cs="Arial"/>
        </w:rPr>
        <w:t>cycloheximide</w:t>
      </w:r>
      <w:r w:rsidR="00A467CC">
        <w:rPr>
          <w:rFonts w:ascii="Calibri" w:hAnsi="Calibri" w:cs="Arial"/>
        </w:rPr>
        <w:t xml:space="preserve"> chase</w:t>
      </w:r>
      <w:r w:rsidR="008631D8">
        <w:rPr>
          <w:rFonts w:ascii="Calibri" w:hAnsi="Calibri" w:cs="Arial"/>
        </w:rPr>
        <w:t xml:space="preserve"> experiments</w:t>
      </w:r>
      <w:r w:rsidR="00F93FA2">
        <w:rPr>
          <w:rFonts w:ascii="Calibri" w:hAnsi="Calibri" w:cs="Arial"/>
        </w:rPr>
        <w:fldChar w:fldCharType="begin"/>
      </w:r>
      <w:r w:rsidR="0080056F">
        <w:rPr>
          <w:rFonts w:ascii="Calibri" w:hAnsi="Calibri" w:cs="Arial"/>
        </w:rPr>
        <w:instrText xml:space="preserve"> ADDIN PAPERS2_CITATIONS &lt;citation&gt;&lt;uuid&gt;80070335-CE5C-407C-896B-7C6EBF1BE1A9&lt;/uuid&gt;&lt;priority&gt;32&lt;/priority&gt;&lt;publications&gt;&lt;publication&gt;&lt;uuid&gt;8ED76602-C1F5-4C23-B6FD-3EC7249AD5AD&lt;/uuid&gt;&lt;volume&gt;284&lt;/volume&gt;&lt;doi&gt;10.1385/1-59259-816-1:067&lt;/doi&gt;&lt;startpage&gt;67&lt;/startpage&gt;&lt;publication_date&gt;99200400001200000000200000&lt;/publication_date&gt;&lt;url&gt;http://eutils.ncbi.nlm.nih.gov/entrez/eutils/elink.fcgi?dbfrom=pubmed&amp;amp;id=15173609&amp;amp;retmode=ref&amp;amp;cmd=prlinks&lt;/url&gt;&lt;type&gt;400&lt;/type&gt;&lt;title&gt;Determining protein half-lives.&lt;/title&gt;&lt;location&gt;&amp;lt;html&amp;gt;&amp;lt;head&amp;gt;&amp;lt;meta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Home&amp;lt;/a&amp;gt;&amp;lt;/div&amp;gt;&amp;lt;/body&amp;gt;&amp;lt;/html&amp;gt;&lt;/location&gt;&lt;institution&gt;Department of Pathology and Laboratory Medicine, Weill Medical College of Cornell University, New York, NY, USA.&lt;/institution&gt;&lt;subtype&gt;400&lt;/subtype&gt;&lt;endpage&gt;77&lt;/endpage&gt;&lt;bundle&gt;&lt;publication&gt;&lt;title&gt;Methods in molecular biology (Clifton, N.J.)&lt;/title&gt;&lt;type&gt;-100&lt;/type&gt;&lt;subtype&gt;-100&lt;/subtype&gt;&lt;uuid&gt;B506E942-A9A0-4D53-8703-7EFBADF9257B&lt;/uuid&gt;&lt;/publication&gt;&lt;/bundle&gt;&lt;authors&gt;&lt;author&gt;&lt;firstName&gt;Pengbo&lt;/firstName&gt;&lt;lastName&gt;Zhou&lt;/lastName&gt;&lt;/author&gt;&lt;/authors&gt;&lt;/publication&gt;&lt;/publications&gt;&lt;cites&gt;&lt;/cites&gt;&lt;/citation&gt;</w:instrText>
      </w:r>
      <w:r w:rsidR="00F93FA2">
        <w:rPr>
          <w:rFonts w:ascii="Calibri" w:hAnsi="Calibri" w:cs="Arial"/>
        </w:rPr>
        <w:fldChar w:fldCharType="separate"/>
      </w:r>
      <w:r w:rsidR="0080056F">
        <w:rPr>
          <w:rFonts w:ascii="Calibri" w:hAnsi="Calibri" w:cs="Calibri"/>
          <w:vertAlign w:val="superscript"/>
        </w:rPr>
        <w:t>15</w:t>
      </w:r>
      <w:r w:rsidR="00F93FA2">
        <w:rPr>
          <w:rFonts w:ascii="Calibri" w:hAnsi="Calibri" w:cs="Arial"/>
        </w:rPr>
        <w:fldChar w:fldCharType="end"/>
      </w:r>
      <w:r w:rsidR="008631D8">
        <w:rPr>
          <w:rFonts w:ascii="Calibri" w:hAnsi="Calibri" w:cs="Arial"/>
        </w:rPr>
        <w:t>.</w:t>
      </w:r>
      <w:r w:rsidR="005C5905">
        <w:rPr>
          <w:rFonts w:ascii="Calibri" w:hAnsi="Calibri" w:cs="Arial"/>
        </w:rPr>
        <w:t xml:space="preserve"> </w:t>
      </w:r>
      <w:r w:rsidR="00F61C91">
        <w:rPr>
          <w:rFonts w:ascii="Calibri" w:hAnsi="Calibri" w:cs="Arial"/>
        </w:rPr>
        <w:t xml:space="preserve">In </w:t>
      </w:r>
      <w:r w:rsidR="00CF0901">
        <w:rPr>
          <w:rFonts w:ascii="Calibri" w:hAnsi="Calibri" w:cs="Arial"/>
        </w:rPr>
        <w:t>such pulse-chase</w:t>
      </w:r>
      <w:r w:rsidR="00F61C91">
        <w:rPr>
          <w:rFonts w:ascii="Calibri" w:hAnsi="Calibri" w:cs="Arial"/>
        </w:rPr>
        <w:t xml:space="preserve"> experiments, </w:t>
      </w:r>
      <w:r w:rsidR="008547CF">
        <w:rPr>
          <w:rFonts w:ascii="Calibri" w:hAnsi="Calibri" w:cs="Arial"/>
        </w:rPr>
        <w:t>c</w:t>
      </w:r>
      <w:r w:rsidR="00D77441">
        <w:rPr>
          <w:rFonts w:ascii="Calibri" w:hAnsi="Calibri" w:cs="Arial"/>
        </w:rPr>
        <w:t>ells are either transiently exposed to</w:t>
      </w:r>
      <w:r w:rsidR="000B4A18">
        <w:rPr>
          <w:rFonts w:ascii="Calibri" w:hAnsi="Calibri" w:cs="Arial"/>
        </w:rPr>
        <w:t xml:space="preserve"> a “pulse” of</w:t>
      </w:r>
      <w:r w:rsidR="00D77441">
        <w:rPr>
          <w:rFonts w:ascii="Calibri" w:hAnsi="Calibri" w:cs="Arial"/>
        </w:rPr>
        <w:t xml:space="preserve"> radioactive amino acid precursor</w:t>
      </w:r>
      <w:r w:rsidR="004A3E39">
        <w:rPr>
          <w:rFonts w:ascii="Calibri" w:hAnsi="Calibri" w:cs="Arial"/>
        </w:rPr>
        <w:t>s</w:t>
      </w:r>
      <w:r w:rsidR="00D77441">
        <w:rPr>
          <w:rFonts w:ascii="Calibri" w:hAnsi="Calibri" w:cs="Arial"/>
        </w:rPr>
        <w:t xml:space="preserve"> that are incorporated into</w:t>
      </w:r>
      <w:r w:rsidR="004A3E39">
        <w:rPr>
          <w:rFonts w:ascii="Calibri" w:hAnsi="Calibri" w:cs="Arial"/>
        </w:rPr>
        <w:t xml:space="preserve"> newly synthesized proteins, or </w:t>
      </w:r>
      <w:r w:rsidR="003F0CDE">
        <w:rPr>
          <w:rFonts w:ascii="Calibri" w:hAnsi="Calibri" w:cs="Arial"/>
        </w:rPr>
        <w:t>they</w:t>
      </w:r>
      <w:r w:rsidR="004A3E39">
        <w:rPr>
          <w:rFonts w:ascii="Calibri" w:hAnsi="Calibri" w:cs="Arial"/>
        </w:rPr>
        <w:t xml:space="preserve"> are exposed to </w:t>
      </w:r>
      <w:r w:rsidR="000D1F89">
        <w:rPr>
          <w:rFonts w:ascii="Calibri" w:hAnsi="Calibri" w:cs="Arial"/>
        </w:rPr>
        <w:t>cycloheximide</w:t>
      </w:r>
      <w:r w:rsidR="004A3E39">
        <w:rPr>
          <w:rFonts w:ascii="Calibri" w:hAnsi="Calibri" w:cs="Arial"/>
        </w:rPr>
        <w:t>, which inhibits protein synthesis.</w:t>
      </w:r>
      <w:r w:rsidR="006508E5">
        <w:rPr>
          <w:rFonts w:ascii="Calibri" w:hAnsi="Calibri" w:cs="Arial"/>
        </w:rPr>
        <w:t xml:space="preserve"> </w:t>
      </w:r>
      <w:r w:rsidR="004D38BB">
        <w:rPr>
          <w:rFonts w:ascii="Calibri" w:hAnsi="Calibri" w:cs="Arial"/>
        </w:rPr>
        <w:t>Cultured cells</w:t>
      </w:r>
      <w:r w:rsidR="006508E5">
        <w:rPr>
          <w:rFonts w:ascii="Calibri" w:hAnsi="Calibri" w:cs="Arial"/>
        </w:rPr>
        <w:t xml:space="preserve"> are then col</w:t>
      </w:r>
      <w:r w:rsidR="00E16CFE">
        <w:rPr>
          <w:rFonts w:ascii="Calibri" w:hAnsi="Calibri" w:cs="Arial"/>
        </w:rPr>
        <w:t>l</w:t>
      </w:r>
      <w:r w:rsidR="00E20CE7">
        <w:rPr>
          <w:rFonts w:ascii="Calibri" w:hAnsi="Calibri" w:cs="Arial"/>
        </w:rPr>
        <w:t>ected</w:t>
      </w:r>
      <w:r w:rsidR="00ED75A1">
        <w:rPr>
          <w:rFonts w:ascii="Calibri" w:hAnsi="Calibri" w:cs="Arial"/>
        </w:rPr>
        <w:t xml:space="preserve"> at different time points</w:t>
      </w:r>
      <w:r w:rsidR="00355CCD">
        <w:rPr>
          <w:rFonts w:ascii="Calibri" w:hAnsi="Calibri" w:cs="Arial"/>
        </w:rPr>
        <w:t>, and either</w:t>
      </w:r>
      <w:r w:rsidR="00B00327">
        <w:rPr>
          <w:rFonts w:ascii="Calibri" w:hAnsi="Calibri" w:cs="Arial"/>
        </w:rPr>
        <w:t xml:space="preserve"> immunoprecipitation followed by autoradiography (in radioactive pulse-chase experiments)</w:t>
      </w:r>
      <w:r w:rsidR="00355CCD">
        <w:rPr>
          <w:rFonts w:ascii="Calibri" w:hAnsi="Calibri" w:cs="Arial"/>
        </w:rPr>
        <w:t xml:space="preserve"> </w:t>
      </w:r>
      <w:r w:rsidR="00CC38DB">
        <w:rPr>
          <w:rFonts w:ascii="Calibri" w:hAnsi="Calibri" w:cs="Arial"/>
        </w:rPr>
        <w:t xml:space="preserve">or </w:t>
      </w:r>
      <w:r w:rsidR="00355CCD">
        <w:rPr>
          <w:rFonts w:ascii="Calibri" w:hAnsi="Calibri" w:cs="Arial"/>
        </w:rPr>
        <w:t xml:space="preserve">western blotting (in cycloheximide experiments) is used to quantify </w:t>
      </w:r>
      <w:r w:rsidR="00733490">
        <w:rPr>
          <w:rFonts w:ascii="Calibri" w:hAnsi="Calibri" w:cs="Arial"/>
        </w:rPr>
        <w:t>the clearance</w:t>
      </w:r>
      <w:r w:rsidR="00355CCD">
        <w:rPr>
          <w:rFonts w:ascii="Calibri" w:hAnsi="Calibri" w:cs="Arial"/>
        </w:rPr>
        <w:t xml:space="preserve"> of protein over time.</w:t>
      </w:r>
    </w:p>
    <w:p w14:paraId="6BD1175E" w14:textId="77777777" w:rsidR="009A1207" w:rsidRDefault="009A1207" w:rsidP="00117024">
      <w:pPr>
        <w:widowControl w:val="0"/>
        <w:autoSpaceDE w:val="0"/>
        <w:autoSpaceDN w:val="0"/>
        <w:adjustRightInd w:val="0"/>
        <w:jc w:val="both"/>
        <w:rPr>
          <w:rFonts w:ascii="Calibri" w:hAnsi="Calibri" w:cs="Arial"/>
        </w:rPr>
      </w:pPr>
    </w:p>
    <w:p w14:paraId="4F7A63A3" w14:textId="05489D3D" w:rsidR="00A96B27" w:rsidRDefault="00AB772F" w:rsidP="00117024">
      <w:pPr>
        <w:widowControl w:val="0"/>
        <w:autoSpaceDE w:val="0"/>
        <w:autoSpaceDN w:val="0"/>
        <w:adjustRightInd w:val="0"/>
        <w:jc w:val="both"/>
        <w:rPr>
          <w:rFonts w:ascii="Calibri" w:hAnsi="Calibri" w:cs="Arial"/>
        </w:rPr>
      </w:pPr>
      <w:r>
        <w:rPr>
          <w:rFonts w:ascii="Calibri" w:hAnsi="Calibri" w:cs="Arial"/>
        </w:rPr>
        <w:t>Conventional</w:t>
      </w:r>
      <w:r w:rsidR="00A96B27">
        <w:rPr>
          <w:rFonts w:ascii="Calibri" w:hAnsi="Calibri" w:cs="Arial"/>
        </w:rPr>
        <w:t xml:space="preserve"> </w:t>
      </w:r>
      <w:r w:rsidR="00AC6F9E">
        <w:rPr>
          <w:rFonts w:ascii="Calibri" w:hAnsi="Calibri" w:cs="Arial"/>
        </w:rPr>
        <w:t xml:space="preserve">protein </w:t>
      </w:r>
      <w:r w:rsidR="00A96B27">
        <w:rPr>
          <w:rFonts w:ascii="Calibri" w:hAnsi="Calibri" w:cs="Arial"/>
        </w:rPr>
        <w:t xml:space="preserve">stability assays have several </w:t>
      </w:r>
      <w:r w:rsidR="003F33FC">
        <w:rPr>
          <w:rFonts w:ascii="Calibri" w:hAnsi="Calibri" w:cs="Arial"/>
        </w:rPr>
        <w:t>shortcomings</w:t>
      </w:r>
      <w:r w:rsidR="00A96B27">
        <w:rPr>
          <w:rFonts w:ascii="Calibri" w:hAnsi="Calibri" w:cs="Arial"/>
        </w:rPr>
        <w:t xml:space="preserve">. </w:t>
      </w:r>
      <w:r w:rsidR="00817688">
        <w:rPr>
          <w:rFonts w:ascii="Calibri" w:hAnsi="Calibri" w:cs="Arial"/>
        </w:rPr>
        <w:t>First,</w:t>
      </w:r>
      <w:r w:rsidR="0061353A">
        <w:rPr>
          <w:rFonts w:ascii="Calibri" w:hAnsi="Calibri" w:cs="Arial"/>
        </w:rPr>
        <w:t xml:space="preserve"> </w:t>
      </w:r>
      <w:r w:rsidR="00A5323A">
        <w:rPr>
          <w:rFonts w:ascii="Calibri" w:hAnsi="Calibri" w:cs="Arial"/>
        </w:rPr>
        <w:t xml:space="preserve">proteins </w:t>
      </w:r>
      <w:r w:rsidR="0061353A">
        <w:rPr>
          <w:rFonts w:ascii="Calibri" w:hAnsi="Calibri" w:cs="Arial"/>
        </w:rPr>
        <w:t>in these assays</w:t>
      </w:r>
      <w:r w:rsidR="00817688">
        <w:rPr>
          <w:rFonts w:ascii="Calibri" w:hAnsi="Calibri" w:cs="Arial"/>
        </w:rPr>
        <w:t xml:space="preserve"> are often not expressed in their endogenous environments, but rather </w:t>
      </w:r>
      <w:r w:rsidR="00576F37">
        <w:rPr>
          <w:rFonts w:ascii="Calibri" w:hAnsi="Calibri" w:cs="Arial"/>
        </w:rPr>
        <w:t>in tissue culture</w:t>
      </w:r>
      <w:r w:rsidR="00A950B2">
        <w:rPr>
          <w:rFonts w:ascii="Calibri" w:hAnsi="Calibri" w:cs="Arial"/>
        </w:rPr>
        <w:t xml:space="preserve"> and</w:t>
      </w:r>
      <w:r w:rsidR="00576F37">
        <w:rPr>
          <w:rFonts w:ascii="Calibri" w:hAnsi="Calibri" w:cs="Arial"/>
        </w:rPr>
        <w:t xml:space="preserve"> </w:t>
      </w:r>
      <w:r w:rsidR="008573F5">
        <w:rPr>
          <w:rFonts w:ascii="Calibri" w:hAnsi="Calibri" w:cs="Arial"/>
        </w:rPr>
        <w:t>sometimes</w:t>
      </w:r>
      <w:r w:rsidR="00576F37">
        <w:rPr>
          <w:rFonts w:ascii="Calibri" w:hAnsi="Calibri" w:cs="Arial"/>
        </w:rPr>
        <w:t xml:space="preserve"> in cells from different species. </w:t>
      </w:r>
      <w:r w:rsidR="00D14544">
        <w:rPr>
          <w:rFonts w:ascii="Calibri" w:hAnsi="Calibri" w:cs="Arial"/>
        </w:rPr>
        <w:t>For proteins whose stability is context-dependent, this a</w:t>
      </w:r>
      <w:r w:rsidR="008C07BC">
        <w:rPr>
          <w:rFonts w:ascii="Calibri" w:hAnsi="Calibri" w:cs="Arial"/>
        </w:rPr>
        <w:t>pproach is problematic. Second,</w:t>
      </w:r>
      <w:r w:rsidR="00F6270D">
        <w:rPr>
          <w:rFonts w:ascii="Calibri" w:hAnsi="Calibri" w:cs="Arial"/>
        </w:rPr>
        <w:t xml:space="preserve"> </w:t>
      </w:r>
      <w:r w:rsidR="00FD6CF2">
        <w:rPr>
          <w:rFonts w:ascii="Calibri" w:hAnsi="Calibri" w:cs="Arial"/>
        </w:rPr>
        <w:t xml:space="preserve">it is not possible to follow </w:t>
      </w:r>
      <w:r w:rsidR="000F124A">
        <w:rPr>
          <w:rFonts w:ascii="Calibri" w:hAnsi="Calibri" w:cs="Arial"/>
        </w:rPr>
        <w:t>protein clearance</w:t>
      </w:r>
      <w:r w:rsidR="00FD6CF2">
        <w:rPr>
          <w:rFonts w:ascii="Calibri" w:hAnsi="Calibri" w:cs="Arial"/>
        </w:rPr>
        <w:t xml:space="preserve"> in individual cells</w:t>
      </w:r>
      <w:r w:rsidR="000B4215">
        <w:rPr>
          <w:rFonts w:ascii="Calibri" w:hAnsi="Calibri" w:cs="Arial"/>
        </w:rPr>
        <w:t xml:space="preserve"> or </w:t>
      </w:r>
      <w:r w:rsidR="00A91349">
        <w:rPr>
          <w:rFonts w:ascii="Calibri" w:hAnsi="Calibri" w:cs="Arial"/>
        </w:rPr>
        <w:t>organisms</w:t>
      </w:r>
      <w:r w:rsidR="00FD6CF2">
        <w:rPr>
          <w:rFonts w:ascii="Calibri" w:hAnsi="Calibri" w:cs="Arial"/>
        </w:rPr>
        <w:t xml:space="preserve"> over time</w:t>
      </w:r>
      <w:r w:rsidR="00EE1EEC">
        <w:rPr>
          <w:rFonts w:ascii="Calibri" w:hAnsi="Calibri" w:cs="Arial"/>
        </w:rPr>
        <w:t>, and</w:t>
      </w:r>
      <w:r w:rsidR="00FD6CF2">
        <w:rPr>
          <w:rFonts w:ascii="Calibri" w:hAnsi="Calibri" w:cs="Arial"/>
        </w:rPr>
        <w:t xml:space="preserve"> </w:t>
      </w:r>
      <w:r w:rsidR="00537C09">
        <w:rPr>
          <w:rFonts w:ascii="Calibri" w:hAnsi="Calibri" w:cs="Arial"/>
        </w:rPr>
        <w:t>the data</w:t>
      </w:r>
      <w:r w:rsidR="00915FF8">
        <w:rPr>
          <w:rFonts w:ascii="Calibri" w:hAnsi="Calibri" w:cs="Arial"/>
        </w:rPr>
        <w:t xml:space="preserve"> from these assays</w:t>
      </w:r>
      <w:r w:rsidR="00537C09">
        <w:rPr>
          <w:rFonts w:ascii="Calibri" w:hAnsi="Calibri" w:cs="Arial"/>
        </w:rPr>
        <w:t xml:space="preserve"> </w:t>
      </w:r>
      <w:r w:rsidR="007F44B2">
        <w:rPr>
          <w:rFonts w:ascii="Calibri" w:hAnsi="Calibri" w:cs="Arial"/>
        </w:rPr>
        <w:t>reflects</w:t>
      </w:r>
      <w:r w:rsidR="00A554C1">
        <w:rPr>
          <w:rFonts w:ascii="Calibri" w:hAnsi="Calibri" w:cs="Arial"/>
        </w:rPr>
        <w:t xml:space="preserve"> an </w:t>
      </w:r>
      <w:r w:rsidR="009A6B02">
        <w:rPr>
          <w:rFonts w:ascii="Calibri" w:hAnsi="Calibri" w:cs="Arial"/>
        </w:rPr>
        <w:t>average</w:t>
      </w:r>
      <w:r w:rsidR="00A554C1">
        <w:rPr>
          <w:rFonts w:ascii="Calibri" w:hAnsi="Calibri" w:cs="Arial"/>
        </w:rPr>
        <w:t xml:space="preserve"> of</w:t>
      </w:r>
      <w:r w:rsidR="00537C09">
        <w:rPr>
          <w:rFonts w:ascii="Calibri" w:hAnsi="Calibri" w:cs="Arial"/>
        </w:rPr>
        <w:t xml:space="preserve"> different populations of cell</w:t>
      </w:r>
      <w:r w:rsidR="00164587">
        <w:rPr>
          <w:rFonts w:ascii="Calibri" w:hAnsi="Calibri" w:cs="Arial"/>
        </w:rPr>
        <w:t>s</w:t>
      </w:r>
      <w:r w:rsidR="00537C09">
        <w:rPr>
          <w:rFonts w:ascii="Calibri" w:hAnsi="Calibri" w:cs="Arial"/>
        </w:rPr>
        <w:t xml:space="preserve"> at different time points.</w:t>
      </w:r>
      <w:r w:rsidR="00DD01CC">
        <w:rPr>
          <w:rFonts w:ascii="Calibri" w:hAnsi="Calibri" w:cs="Arial"/>
        </w:rPr>
        <w:t xml:space="preserve"> Since individual cells may have started with different amounts of protein, may have taken up the radioactive </w:t>
      </w:r>
      <w:r w:rsidR="004A4310">
        <w:rPr>
          <w:rFonts w:ascii="Calibri" w:hAnsi="Calibri" w:cs="Arial"/>
        </w:rPr>
        <w:t>label</w:t>
      </w:r>
      <w:r w:rsidR="00DD01CC">
        <w:rPr>
          <w:rFonts w:ascii="Calibri" w:hAnsi="Calibri" w:cs="Arial"/>
        </w:rPr>
        <w:t xml:space="preserve"> or </w:t>
      </w:r>
      <w:r w:rsidR="000D1F89">
        <w:rPr>
          <w:rFonts w:ascii="Calibri" w:hAnsi="Calibri" w:cs="Arial"/>
        </w:rPr>
        <w:t>cycloheximide</w:t>
      </w:r>
      <w:r w:rsidR="00895CAF">
        <w:rPr>
          <w:rFonts w:ascii="Calibri" w:hAnsi="Calibri" w:cs="Arial"/>
        </w:rPr>
        <w:t xml:space="preserve"> at different times</w:t>
      </w:r>
      <w:r w:rsidR="006D7787">
        <w:rPr>
          <w:rFonts w:ascii="Calibri" w:hAnsi="Calibri" w:cs="Arial"/>
        </w:rPr>
        <w:t>, or may have different clearance kinetics</w:t>
      </w:r>
      <w:r w:rsidR="007A1053">
        <w:rPr>
          <w:rFonts w:ascii="Calibri" w:hAnsi="Calibri" w:cs="Arial"/>
        </w:rPr>
        <w:t>,</w:t>
      </w:r>
      <w:r w:rsidR="00DD01CC">
        <w:rPr>
          <w:rFonts w:ascii="Calibri" w:hAnsi="Calibri" w:cs="Arial"/>
        </w:rPr>
        <w:t xml:space="preserve"> </w:t>
      </w:r>
      <w:r w:rsidR="00F91836">
        <w:rPr>
          <w:rFonts w:ascii="Calibri" w:hAnsi="Calibri" w:cs="Arial"/>
        </w:rPr>
        <w:t xml:space="preserve">such </w:t>
      </w:r>
      <w:r w:rsidR="001533AE">
        <w:rPr>
          <w:rFonts w:ascii="Calibri" w:hAnsi="Calibri" w:cs="Arial"/>
        </w:rPr>
        <w:t>aggregate data could be misleading.</w:t>
      </w:r>
      <w:r w:rsidR="00537C09">
        <w:rPr>
          <w:rFonts w:ascii="Calibri" w:hAnsi="Calibri" w:cs="Arial"/>
        </w:rPr>
        <w:t xml:space="preserve"> Finally,</w:t>
      </w:r>
      <w:r w:rsidR="00C1748B">
        <w:rPr>
          <w:rFonts w:ascii="Calibri" w:hAnsi="Calibri" w:cs="Arial"/>
        </w:rPr>
        <w:t xml:space="preserve"> in the case of </w:t>
      </w:r>
      <w:r w:rsidR="000D1F89">
        <w:rPr>
          <w:rFonts w:ascii="Calibri" w:hAnsi="Calibri" w:cs="Arial"/>
        </w:rPr>
        <w:t>cycloheximide</w:t>
      </w:r>
      <w:r w:rsidR="00617106">
        <w:rPr>
          <w:rFonts w:ascii="Calibri" w:hAnsi="Calibri" w:cs="Arial"/>
        </w:rPr>
        <w:t xml:space="preserve"> chase</w:t>
      </w:r>
      <w:r w:rsidR="00C1748B">
        <w:rPr>
          <w:rFonts w:ascii="Calibri" w:hAnsi="Calibri" w:cs="Arial"/>
        </w:rPr>
        <w:t xml:space="preserve"> experiment</w:t>
      </w:r>
      <w:r w:rsidR="00617106">
        <w:rPr>
          <w:rFonts w:ascii="Calibri" w:hAnsi="Calibri" w:cs="Arial"/>
        </w:rPr>
        <w:t>s</w:t>
      </w:r>
      <w:r w:rsidR="00C1748B">
        <w:rPr>
          <w:rFonts w:ascii="Calibri" w:hAnsi="Calibri" w:cs="Arial"/>
        </w:rPr>
        <w:t xml:space="preserve">, addition of the </w:t>
      </w:r>
      <w:r w:rsidR="00183B6F">
        <w:rPr>
          <w:rFonts w:ascii="Calibri" w:hAnsi="Calibri" w:cs="Arial"/>
        </w:rPr>
        <w:t xml:space="preserve">protein </w:t>
      </w:r>
      <w:r w:rsidR="00C1748B">
        <w:rPr>
          <w:rFonts w:ascii="Calibri" w:hAnsi="Calibri" w:cs="Arial"/>
        </w:rPr>
        <w:t xml:space="preserve">synthesis inhibitor may have </w:t>
      </w:r>
      <w:r w:rsidR="00AD41D9">
        <w:rPr>
          <w:rFonts w:ascii="Calibri" w:hAnsi="Calibri" w:cs="Arial"/>
        </w:rPr>
        <w:t>unintended</w:t>
      </w:r>
      <w:r w:rsidR="00B07BBE">
        <w:rPr>
          <w:rFonts w:ascii="Calibri" w:hAnsi="Calibri" w:cs="Arial"/>
        </w:rPr>
        <w:t xml:space="preserve"> physiological effects that </w:t>
      </w:r>
      <w:r w:rsidR="00533E05">
        <w:rPr>
          <w:rFonts w:ascii="Calibri" w:hAnsi="Calibri" w:cs="Arial"/>
        </w:rPr>
        <w:t>could</w:t>
      </w:r>
      <w:r w:rsidR="00F020D3">
        <w:rPr>
          <w:rFonts w:ascii="Calibri" w:hAnsi="Calibri" w:cs="Arial"/>
        </w:rPr>
        <w:t xml:space="preserve"> </w:t>
      </w:r>
      <w:r w:rsidR="0074709E">
        <w:rPr>
          <w:rFonts w:ascii="Calibri" w:hAnsi="Calibri" w:cs="Arial"/>
        </w:rPr>
        <w:t xml:space="preserve">artificially alter protein </w:t>
      </w:r>
      <w:r w:rsidR="00B57A7A">
        <w:rPr>
          <w:rFonts w:ascii="Calibri" w:hAnsi="Calibri" w:cs="Arial"/>
        </w:rPr>
        <w:t>stability</w:t>
      </w:r>
      <w:r w:rsidR="00556EC2">
        <w:rPr>
          <w:rFonts w:ascii="Calibri" w:hAnsi="Calibri" w:cs="Arial"/>
        </w:rPr>
        <w:fldChar w:fldCharType="begin"/>
      </w:r>
      <w:r w:rsidR="0080056F">
        <w:rPr>
          <w:rFonts w:ascii="Calibri" w:hAnsi="Calibri" w:cs="Arial"/>
        </w:rPr>
        <w:instrText xml:space="preserve"> ADDIN PAPERS2_CITATIONS &lt;citation&gt;&lt;uuid&gt;10602C26-FF94-4519-B49D-5F1146E4464B&lt;/uuid&gt;&lt;priority&gt;33&lt;/priority&gt;&lt;publications&gt;&lt;publication&gt;&lt;volume&gt;421&lt;/volume&gt;&lt;publication_date&gt;99197601141200000000222000&lt;/publication_date&gt;&lt;number&gt;1&lt;/number&gt;&lt;startpage&gt;70&lt;/startpage&gt;&lt;title&gt;Effects of cycloheximide on protein degradation and gluconeogenesis in the perfused rat liver.&lt;/title&gt;&lt;uuid&gt;3CD35BE9-1ECB-40CF-A57B-1E1937A8DB7F&lt;/uuid&gt;&lt;subtype&gt;400&lt;/subtype&gt;&lt;endpage&gt;79&lt;/endpage&gt;&lt;type&gt;400&lt;/type&gt;&lt;url&gt;http://eutils.ncbi.nlm.nih.gov/entrez/eutils/elink.fcgi?dbfrom=pubmed&amp;amp;id=1082350&amp;amp;retmode=ref&amp;amp;cmd=prlinks&lt;/url&gt;&lt;bundle&gt;&lt;publication&gt;&lt;title&gt;Biochimica et biophysica acta&lt;/title&gt;&lt;type&gt;-100&lt;/type&gt;&lt;subtype&gt;-100&lt;/subtype&gt;&lt;uuid&gt;B75398DA-0715-4060-95EA-2D8712E1B9E5&lt;/uuid&gt;&lt;/publication&gt;&lt;/bundle&gt;&lt;authors&gt;&lt;author&gt;&lt;firstName&gt;K&lt;/firstName&gt;&lt;middleNames&gt;H&lt;/middleNames&gt;&lt;lastName&gt;Woodside&lt;/lastName&gt;&lt;/author&gt;&lt;/authors&gt;&lt;/publication&gt;&lt;publication&gt;&lt;volume&gt;39&lt;/volume&gt;&lt;publication_date&gt;99197000001200000000200000&lt;/publication_date&gt;&lt;doi&gt;10.1146/annurev.bi.39.070170.004433&lt;/doi&gt;&lt;startpage&gt;929&lt;/startpage&gt;&lt;title&gt;Control of enzyme levels in animal tissues.&lt;/title&gt;&lt;uuid&gt;E46ECA73-8602-40CB-9094-F32E9B91355B&lt;/uuid&gt;&lt;subtype&gt;400&lt;/subtype&gt;&lt;endpage&gt;976&lt;/endpage&gt;&lt;type&gt;400&lt;/type&gt;&lt;url&gt;http://eutils.ncbi.nlm.nih.gov/entrez/eutils/elink.fcgi?dbfrom=pubmed&amp;amp;id=4394639&amp;amp;retmode=ref&amp;amp;cmd=prlinks&lt;/url&gt;&lt;bundle&gt;&lt;publication&gt;&lt;title&gt;Annual review of biochemistry&lt;/title&gt;&lt;type&gt;-100&lt;/type&gt;&lt;subtype&gt;-100&lt;/subtype&gt;&lt;uuid&gt;69B7C9DE-AFA5-4AE6-9237-2D8B0B794CB8&lt;/uuid&gt;&lt;/publication&gt;&lt;/bundle&gt;&lt;authors&gt;&lt;author&gt;&lt;firstName&gt;R&lt;/firstName&gt;&lt;middleNames&gt;T&lt;/middleNames&gt;&lt;lastName&gt;Schimke&lt;/lastName&gt;&lt;/author&gt;&lt;author&gt;&lt;firstName&gt;D&lt;/firstName&gt;&lt;lastName&gt;Doyle&lt;/lastName&gt;&lt;/author&gt;&lt;/authors&gt;&lt;/publication&gt;&lt;publication&gt;&lt;volume&gt;156&lt;/volume&gt;&lt;publication_date&gt;99196704281200000000222000&lt;/publication_date&gt;&lt;number&gt;3774&lt;/number&gt;&lt;startpage&gt;525&lt;/startpage&gt;&lt;title&gt;Turnover of rat liver tyrosine transaminase: stabilization after inhibition of protein synthesis.&lt;/title&gt;&lt;uuid&gt;6E44D4D8-A1A5-457C-828D-1DCE91908FDB&lt;/uuid&gt;&lt;subtype&gt;400&lt;/subtype&gt;&lt;endpage&gt;528&lt;/endpage&gt;&lt;type&gt;400&lt;/type&gt;&lt;url&gt;http://eutils.ncbi.nlm.nih.gov/entrez/eutils/elink.fcgi?dbfrom=pubmed&amp;amp;id=4381474&amp;amp;retmode=ref&amp;amp;cmd=prlinks&lt;/url&gt;&lt;bundle&gt;&lt;publication&gt;&lt;title&gt;Science&lt;/title&gt;&lt;type&gt;-100&lt;/type&gt;&lt;subtype&gt;-100&lt;/subtype&gt;&lt;uuid&gt;B2807016-12E4-4EDC-94BF-D8B6328F4F62&lt;/uuid&gt;&lt;/publication&gt;&lt;/bundle&gt;&lt;authors&gt;&lt;author&gt;&lt;firstName&gt;F&lt;/firstName&gt;&lt;middleNames&gt;T&lt;/middleNames&gt;&lt;lastName&gt;Kenney&lt;/lastName&gt;&lt;/author&gt;&lt;/authors&gt;&lt;/publication&gt;&lt;/publications&gt;&lt;cites&gt;&lt;/cites&gt;&lt;/citation&gt;</w:instrText>
      </w:r>
      <w:r w:rsidR="00556EC2">
        <w:rPr>
          <w:rFonts w:ascii="Calibri" w:hAnsi="Calibri" w:cs="Arial"/>
        </w:rPr>
        <w:fldChar w:fldCharType="separate"/>
      </w:r>
      <w:r w:rsidR="0080056F">
        <w:rPr>
          <w:rFonts w:ascii="Calibri" w:hAnsi="Calibri" w:cs="Calibri"/>
          <w:vertAlign w:val="superscript"/>
        </w:rPr>
        <w:t>16-18</w:t>
      </w:r>
      <w:r w:rsidR="00556EC2">
        <w:rPr>
          <w:rFonts w:ascii="Calibri" w:hAnsi="Calibri" w:cs="Arial"/>
        </w:rPr>
        <w:fldChar w:fldCharType="end"/>
      </w:r>
      <w:r w:rsidR="00B07BBE">
        <w:rPr>
          <w:rFonts w:ascii="Calibri" w:hAnsi="Calibri" w:cs="Arial"/>
        </w:rPr>
        <w:t>.</w:t>
      </w:r>
      <w:r w:rsidR="00D83D96">
        <w:rPr>
          <w:rFonts w:ascii="Calibri" w:hAnsi="Calibri" w:cs="Arial"/>
        </w:rPr>
        <w:t xml:space="preserve"> </w:t>
      </w:r>
      <w:r w:rsidR="00A959B4">
        <w:rPr>
          <w:rFonts w:ascii="Calibri" w:hAnsi="Calibri" w:cs="Arial"/>
        </w:rPr>
        <w:t>T</w:t>
      </w:r>
      <w:r w:rsidR="00D83D96">
        <w:rPr>
          <w:rFonts w:ascii="Calibri" w:hAnsi="Calibri" w:cs="Arial"/>
        </w:rPr>
        <w:t xml:space="preserve">hese </w:t>
      </w:r>
      <w:r w:rsidR="00FD70BE">
        <w:rPr>
          <w:rFonts w:ascii="Calibri" w:hAnsi="Calibri" w:cs="Arial"/>
        </w:rPr>
        <w:t>shortcomings</w:t>
      </w:r>
      <w:r w:rsidR="00D83D96">
        <w:rPr>
          <w:rFonts w:ascii="Calibri" w:hAnsi="Calibri" w:cs="Arial"/>
        </w:rPr>
        <w:t xml:space="preserve"> </w:t>
      </w:r>
      <w:r w:rsidR="00517D3A">
        <w:rPr>
          <w:rFonts w:ascii="Calibri" w:hAnsi="Calibri" w:cs="Arial"/>
        </w:rPr>
        <w:t>can be avoided</w:t>
      </w:r>
      <w:r w:rsidR="004E15D2">
        <w:rPr>
          <w:rFonts w:ascii="Calibri" w:hAnsi="Calibri" w:cs="Arial"/>
        </w:rPr>
        <w:t xml:space="preserve"> by</w:t>
      </w:r>
      <w:r w:rsidR="00517D3A">
        <w:rPr>
          <w:rFonts w:ascii="Calibri" w:hAnsi="Calibri" w:cs="Arial"/>
        </w:rPr>
        <w:t xml:space="preserve"> using Fluorescence </w:t>
      </w:r>
      <w:r w:rsidR="00504BE4">
        <w:rPr>
          <w:rFonts w:ascii="Calibri" w:hAnsi="Calibri" w:cs="Arial"/>
        </w:rPr>
        <w:t xml:space="preserve">Decay </w:t>
      </w:r>
      <w:r w:rsidR="00517D3A">
        <w:rPr>
          <w:rFonts w:ascii="Calibri" w:hAnsi="Calibri" w:cs="Arial"/>
        </w:rPr>
        <w:t xml:space="preserve">After Photoconversion (FDAP), </w:t>
      </w:r>
      <w:r w:rsidR="00F1273A">
        <w:rPr>
          <w:rFonts w:ascii="Calibri" w:hAnsi="Calibri" w:cs="Arial"/>
        </w:rPr>
        <w:t xml:space="preserve">a technique that utilizes photoconvertible proteins to measure protein </w:t>
      </w:r>
      <w:r w:rsidR="0042753E">
        <w:rPr>
          <w:rFonts w:ascii="Calibri" w:hAnsi="Calibri" w:cs="Arial"/>
        </w:rPr>
        <w:t>clearance</w:t>
      </w:r>
      <w:r w:rsidR="002421E0">
        <w:rPr>
          <w:rFonts w:ascii="Calibri" w:hAnsi="Calibri" w:cs="Arial"/>
        </w:rPr>
        <w:t xml:space="preserve"> dynamically</w:t>
      </w:r>
      <w:r w:rsidR="007115FE">
        <w:rPr>
          <w:rFonts w:ascii="Calibri" w:hAnsi="Calibri" w:cs="Arial"/>
        </w:rPr>
        <w:t xml:space="preserve"> in </w:t>
      </w:r>
      <w:r w:rsidR="004C428E">
        <w:rPr>
          <w:rFonts w:ascii="Calibri" w:hAnsi="Calibri" w:cs="Arial"/>
        </w:rPr>
        <w:t>living</w:t>
      </w:r>
      <w:r w:rsidR="00287EB4">
        <w:rPr>
          <w:rFonts w:ascii="Calibri" w:hAnsi="Calibri" w:cs="Arial"/>
        </w:rPr>
        <w:t xml:space="preserve"> </w:t>
      </w:r>
      <w:r w:rsidR="007115FE">
        <w:rPr>
          <w:rFonts w:ascii="Calibri" w:hAnsi="Calibri" w:cs="Arial"/>
        </w:rPr>
        <w:t>organisms</w:t>
      </w:r>
      <w:r w:rsidR="0080056F">
        <w:rPr>
          <w:rFonts w:ascii="Calibri" w:hAnsi="Calibri" w:cs="Arial"/>
        </w:rPr>
        <w:fldChar w:fldCharType="begin"/>
      </w:r>
      <w:r w:rsidR="0080056F">
        <w:rPr>
          <w:rFonts w:ascii="Calibri" w:hAnsi="Calibri" w:cs="Arial"/>
        </w:rPr>
        <w:instrText xml:space="preserve"> ADDIN PAPERS2_CITATIONS &lt;citation&gt;&lt;uuid&gt;42761C8E-019A-4FC1-AC39-7E8C0C77CF5C&lt;/uuid&gt;&lt;priority&gt;8&lt;/priority&gt;&lt;publications&gt;&lt;publication&gt;&lt;volume&gt;336&lt;/volume&gt;&lt;publication_date&gt;99201205101200000000222000&lt;/publication_date&gt;&lt;number&gt;6082&lt;/number&gt;&lt;doi&gt;10.1126/science.1221920&lt;/doi&gt;&lt;startpage&gt;721&lt;/startpage&gt;&lt;title&gt;Differential Diffusivity of Nodal and Lefty Underlies a Reaction-Diffusion Patterning System&lt;/title&gt;&lt;uuid&gt;D75FF3DE-A3D2-423D-A583-F90A8344F668&lt;/uuid&gt;&lt;subtype&gt;400&lt;/subtype&gt;&lt;endpage&gt;724&lt;/endpage&gt;&lt;type&gt;400&lt;/type&gt;&lt;url&gt;http://www.sciencemag.org/cgi/doi/10.1126/science.1221920&lt;/url&gt;&lt;bundle&gt;&lt;publication&gt;&lt;title&gt;Science&lt;/title&gt;&lt;type&gt;-100&lt;/type&gt;&lt;subtype&gt;-100&lt;/subtype&gt;&lt;uuid&gt;B2807016-12E4-4EDC-94BF-D8B6328F4F62&lt;/uuid&gt;&lt;/publication&gt;&lt;/bundle&gt;&lt;authors&gt;&lt;author&gt;&lt;firstName&gt;P&lt;/firstName&gt;&lt;lastName&gt;Muller&lt;/lastName&gt;&lt;/author&gt;&lt;author&gt;&lt;firstName&gt;K&lt;/firstName&gt;&lt;middleNames&gt;W&lt;/middleNames&gt;&lt;lastName&gt;Rogers&lt;/lastName&gt;&lt;/author&gt;&lt;author&gt;&lt;firstName&gt;B&lt;/firstName&gt;&lt;middleNames&gt;M&lt;/middleNames&gt;&lt;lastName&gt;Jordan&lt;/lastName&gt;&lt;/author&gt;&lt;author&gt;&lt;firstName&gt;J&lt;/firstName&gt;&lt;middleNames&gt;S&lt;/middleNames&gt;&lt;lastName&gt;Lee&lt;/lastName&gt;&lt;/author&gt;&lt;author&gt;&lt;firstName&gt;D&lt;/firstName&gt;&lt;lastName&gt;Robson&lt;/lastName&gt;&lt;/author&gt;&lt;author&gt;&lt;firstName&gt;S&lt;/firstName&gt;&lt;lastName&gt;Ramanathan&lt;/lastName&gt;&lt;/author&gt;&lt;author&gt;&lt;firstName&gt;A&lt;/firstName&gt;&lt;middleNames&gt;F&lt;/middleNames&gt;&lt;lastName&gt;Schier&lt;/lastName&gt;&lt;/author&gt;&lt;/authors&gt;&lt;/publication&gt;&lt;publication&gt;&lt;volume&gt;193&lt;/volume&gt;&lt;publication_date&gt;99201104181200000000222000&lt;/publication_date&gt;&lt;number&gt;2&lt;/number&gt;&lt;doi&gt;10.1083/jcb.201101035.dv&lt;/doi&gt;&lt;startpage&gt;365&lt;/startpage&gt;&lt;title&gt;Measurements of spatiotemporal changes in G-actin concentration reveal its effect on stimulus-induced actin assembly and lamellipodium extension&lt;/title&gt;&lt;uuid&gt;19207E6B-141A-4488-B0B6-CD1B65DC96CE&lt;/uuid&gt;&lt;subtype&gt;400&lt;/subtype&gt;&lt;endpage&gt;380&lt;/endpage&gt;&lt;type&gt;400&lt;/type&gt;&lt;url&gt;http://jcb-dataviewer.rupress.org/jcb/doi/10.1083/jcb.201101035&lt;/url&gt;&lt;bundle&gt;&lt;publication&gt;&lt;title&gt;The Journal of Cell Biology&lt;/title&gt;&lt;type&gt;-100&lt;/type&gt;&lt;subtype&gt;-100&lt;/subtype&gt;&lt;uuid&gt;C745C4D3-C2DB-4D1B-9903-546A67D31429&lt;/uuid&gt;&lt;/publication&gt;&lt;/bundle&gt;&lt;authors&gt;&lt;author&gt;&lt;firstName&gt;T&lt;/firstName&gt;&lt;lastName&gt;Kiuchi&lt;/lastName&gt;&lt;/author&gt;&lt;author&gt;&lt;firstName&gt;T&lt;/firstName&gt;&lt;lastName&gt;Nagai&lt;/lastName&gt;&lt;/author&gt;&lt;author&gt;&lt;firstName&gt;K&lt;/firstName&gt;&lt;lastName&gt;Ohashi&lt;/lastName&gt;&lt;/author&gt;&lt;author&gt;&lt;firstName&gt;K&lt;/firstName&gt;&lt;lastName&gt;Mizuno&lt;/lastName&gt;&lt;/author&gt;&lt;/authors&gt;&lt;/publication&gt;&lt;publication&gt;&lt;volume&gt;13&lt;/volume&gt;&lt;publication_date&gt;99201101231200000000222000&lt;/publication_date&gt;&lt;number&gt;2&lt;/number&gt;&lt;doi&gt;10.1038/ncb2154&lt;/doi&gt;&lt;startpage&gt;117&lt;/startpage&gt;&lt;title&gt;Oct4 kinetics predict cell lineage patterning in the early mammalian embryo&lt;/title&gt;&lt;uuid&gt;97E0B68F-157A-4691-BD9C-03300F327961&lt;/uuid&gt;&lt;subtype&gt;400&lt;/subtype&gt;&lt;endpage&gt;123&lt;/endpage&gt;&lt;type&gt;400&lt;/type&gt;&lt;url&gt;http://www.nature.com/doifinder/10.1038/ncb2154&lt;/url&gt;&lt;bundle&gt;&lt;publication&gt;&lt;publisher&gt;Nature Publishing Group&lt;/publisher&gt;&lt;title&gt;Nature Cell Biology&lt;/title&gt;&lt;type&gt;-100&lt;/type&gt;&lt;subtype&gt;-100&lt;/subtype&gt;&lt;uuid&gt;B000B57B-530B-45BD-9306-28CBB2882547&lt;/uuid&gt;&lt;/publication&gt;&lt;/bundle&gt;&lt;authors&gt;&lt;author&gt;&lt;firstName&gt;Nicolas&lt;/firstName&gt;&lt;lastName&gt;Plachta&lt;/lastName&gt;&lt;/author&gt;&lt;author&gt;&lt;firstName&gt;Tobias&lt;/firstName&gt;&lt;lastName&gt;Bollenbach&lt;/lastName&gt;&lt;/author&gt;&lt;author&gt;&lt;firstName&gt;Shirley&lt;/firstName&gt;&lt;lastName&gt;Pease&lt;/lastName&gt;&lt;/author&gt;&lt;author&gt;&lt;firstName&gt;Scott&lt;/firstName&gt;&lt;middleNames&gt;E&lt;/middleNames&gt;&lt;lastName&gt;Fraser&lt;/lastName&gt;&lt;/author&gt;&lt;author&gt;&lt;firstName&gt;Periklis&lt;/firstName&gt;&lt;lastName&gt;Pantazis&lt;/lastName&gt;&lt;/author&gt;&lt;/authors&gt;&lt;/publication&gt;&lt;publication&gt;&lt;uuid&gt;D3E3F111-BD46-401F-BB87-F7D5027EF606&lt;/uuid&gt;&lt;volume&gt;101&lt;/volume&gt;&lt;doi&gt;10.1016/j.bpj.2011.07.025&lt;/doi&gt;&lt;startpage&gt;1807&lt;/startpage&gt;&lt;publication_date&gt;99201110191200000000222000&lt;/publication_date&gt;&lt;url&gt;http://dx.doi.org/10.1016/j.bpj.2011.07.025&lt;/url&gt;&lt;type&gt;400&lt;/type&gt;&lt;title&gt;Measurement and Perturbation of Morphogen Lifetime: Effects on Gradient Shape&lt;/title&gt;&lt;publisher&gt;Biophysical Society&lt;/publisher&gt;&lt;number&gt;8&lt;/number&gt;&lt;subtype&gt;400&lt;/subtype&gt;&lt;endpage&gt;1815&lt;/endpage&gt;&lt;bundle&gt;&lt;publication&gt;&lt;publisher&gt;Biophysical Society&lt;/publisher&gt;&lt;title&gt;Biophysj&lt;/title&gt;&lt;type&gt;-100&lt;/type&gt;&lt;subtype&gt;-100&lt;/subtype&gt;&lt;uuid&gt;E52046EE-FECE-4656-A0CD-542152441D6C&lt;/uuid&gt;&lt;/publication&gt;&lt;/bundle&gt;&lt;authors&gt;&lt;author&gt;&lt;firstName&gt;Jeffrey&lt;/firstName&gt;&lt;middleNames&gt;A&lt;/middleNames&gt;&lt;lastName&gt;Drocco&lt;/lastName&gt;&lt;/author&gt;&lt;author&gt;&lt;firstName&gt;Oliver&lt;/firstName&gt;&lt;lastName&gt;Grimm&lt;/lastName&gt;&lt;/author&gt;&lt;author&gt;&lt;firstName&gt;David&lt;/firstName&gt;&lt;middleNames&gt;W&lt;/middleNames&gt;&lt;lastName&gt;Tank&lt;/lastName&gt;&lt;/author&gt;&lt;author&gt;&lt;firstName&gt;Eric&lt;/firstName&gt;&lt;lastName&gt;Wieschaus&lt;/lastName&gt;&lt;/author&gt;&lt;/authors&gt;&lt;/publication&gt;&lt;publication&gt;&lt;volume&gt;42&lt;/volume&gt;&lt;publication_date&gt;99200704001200000000220000&lt;/publication_date&gt;&lt;number&gt;4&lt;/number&gt;&lt;doi&gt;10.2144/000112453&lt;/doi&gt;&lt;startpage&gt;446&lt;/startpage&gt;&lt;title&gt;Method for real-time monitoring of protein degradation at the single cell level&lt;/title&gt;&lt;uuid&gt;7432D8DE-1F45-4E53-9C27-7E4C34FE9233&lt;/uuid&gt;&lt;subtype&gt;400&lt;/subtype&gt;&lt;endpage&gt;450&lt;/endpage&gt;&lt;type&gt;400&lt;/type&gt;&lt;url&gt;http://www.biotechniques.com/article/000112453&lt;/url&gt;&lt;bundle&gt;&lt;publication&gt;&lt;title&gt;BioTechniques&lt;/title&gt;&lt;type&gt;-100&lt;/type&gt;&lt;subtype&gt;-100&lt;/subtype&gt;&lt;uuid&gt;164951E1-8CC8-4F38-A927-9D55046B63CF&lt;/uuid&gt;&lt;/publication&gt;&lt;/bundle&gt;&lt;authors&gt;&lt;author&gt;&lt;firstName&gt;Lijuan&lt;/firstName&gt;&lt;lastName&gt;Zhang&lt;/lastName&gt;&lt;/author&gt;&lt;author&gt;&lt;firstName&gt;Nadya&lt;/firstName&gt;&lt;lastName&gt;Gurskaya&lt;/lastName&gt;&lt;/author&gt;&lt;author&gt;&lt;firstName&gt;Ekaterina&lt;/firstName&gt;&lt;lastName&gt;Merzlyak&lt;/lastName&gt;&lt;/author&gt;&lt;author&gt;&lt;firstName&gt;Dmitry&lt;/firstName&gt;&lt;lastName&gt;Staroverov&lt;/lastName&gt;&lt;/author&gt;&lt;author&gt;&lt;firstName&gt;Nikolay&lt;/firstName&gt;&lt;lastName&gt;Mudrik&lt;/lastName&gt;&lt;/author&gt;&lt;author&gt;&lt;firstName&gt;Olga&lt;/firstName&gt;&lt;lastName&gt;Samarkina&lt;/lastName&gt;&lt;/author&gt;&lt;author&gt;&lt;firstName&gt;Leonid&lt;/firstName&gt;&lt;lastName&gt;Vinokurov&lt;/lastName&gt;&lt;/author&gt;&lt;author&gt;&lt;firstName&gt;Sergey&lt;/firstName&gt;&lt;lastName&gt;Lukyanov&lt;/lastName&gt;&lt;/author&gt;&lt;author&gt;&lt;firstName&gt;Konstantin&lt;/firstName&gt;&lt;lastName&gt;Lukyanov&lt;/lastName&gt;&lt;/author&gt;&lt;/authors&gt;&lt;/publication&gt;&lt;publication&gt;&lt;uuid&gt;D1C8229E-A1B3-454A-9B9B-602EC6CF7475&lt;/uuid&gt;&lt;volume&gt;12&lt;/volume&gt;&lt;doi&gt;10.1038/nrm3199&lt;/doi&gt;&lt;startpage&gt;656&lt;/startpage&gt;&lt;publication_date&gt;99201110011200000000222000&lt;/publication_date&gt;&lt;url&gt;http://dx.doi.org/10.1038/nrm3199&lt;/url&gt;&lt;type&gt;400&lt;/type&gt;&lt;title&gt;Proteins on the move: insights gained from fluorescent protein technologies&lt;/title&gt;&lt;publisher&gt;Nature Publishing Group&lt;/publisher&gt;&lt;number&gt;10&lt;/number&gt;&lt;subtype&gt;400&lt;/subtype&gt;&lt;endpage&gt;668&lt;/endpage&gt;&lt;bundle&gt;&lt;publication&gt;&lt;publisher&gt;Nature Publishing Group&lt;/publisher&gt;&lt;title&gt;Nature Publishing Group&lt;/title&gt;&lt;type&gt;-100&lt;/type&gt;&lt;subtype&gt;-100&lt;/subtype&gt;&lt;uuid&gt;CFB527DF-7953-4133-8D7C-3F6D15B1A5E7&lt;/uuid&gt;&lt;/publication&gt;&lt;/bundle&gt;&lt;authors&gt;&lt;author&gt;&lt;firstName&gt;Atsushi&lt;/firstName&gt;&lt;lastName&gt;Miyawaki&lt;/lastName&gt;&lt;/author&gt;&lt;/authors&gt;&lt;/publication&gt;&lt;publication&gt;&lt;uuid&gt;4B06037B-F05B-4945-9C9E-812C11AE3C9B&lt;/uuid&gt;&lt;volume&gt;15&lt;/volume&gt;&lt;doi&gt;10.1038/nrm3786&lt;/doi&gt;&lt;startpage&gt;327&lt;/startpage&gt;&lt;publication_date&gt;99201404161200000000222000&lt;/publication_date&gt;&lt;url&gt;http://dx.doi.org/10.1038/nrm3786&lt;/url&gt;&lt;type&gt;400&lt;/type&gt;&lt;title&gt;Advances in whole-embryo imaging: a quantitative transition is underway&lt;/title&gt;&lt;publisher&gt;Nature Publishing Group&lt;/publisher&gt;&lt;number&gt;5&lt;/number&gt;&lt;subtype&gt;400&lt;/subtype&gt;&lt;endpage&gt;339&lt;/endpage&gt;&lt;bundle&gt;&lt;publication&gt;&lt;publisher&gt;Nature Publishing Group&lt;/publisher&gt;&lt;title&gt;Nature Publishing Group&lt;/title&gt;&lt;type&gt;-100&lt;/type&gt;&lt;subtype&gt;-100&lt;/subtype&gt;&lt;uuid&gt;CFB527DF-7953-4133-8D7C-3F6D15B1A5E7&lt;/uuid&gt;&lt;/publication&gt;&lt;/bundle&gt;&lt;authors&gt;&lt;author&gt;&lt;firstName&gt;Periklis&lt;/firstName&gt;&lt;lastName&gt;Pantazis&lt;/lastName&gt;&lt;/author&gt;&lt;author&gt;&lt;firstName&gt;Willy&lt;/firstName&gt;&lt;lastName&gt;Supatto&lt;/lastName&gt;&lt;/author&gt;&lt;/authors&gt;&lt;/publication&gt;&lt;/publications&gt;&lt;cites&gt;&lt;/cites&gt;&lt;/citation&gt;</w:instrText>
      </w:r>
      <w:r w:rsidR="0080056F">
        <w:rPr>
          <w:rFonts w:ascii="Calibri" w:hAnsi="Calibri" w:cs="Arial"/>
        </w:rPr>
        <w:fldChar w:fldCharType="separate"/>
      </w:r>
      <w:r w:rsidR="0080056F">
        <w:rPr>
          <w:rFonts w:ascii="Calibri" w:hAnsi="Calibri" w:cs="Calibri"/>
          <w:vertAlign w:val="superscript"/>
        </w:rPr>
        <w:t>19-25</w:t>
      </w:r>
      <w:r w:rsidR="0080056F">
        <w:rPr>
          <w:rFonts w:ascii="Calibri" w:hAnsi="Calibri" w:cs="Arial"/>
        </w:rPr>
        <w:fldChar w:fldCharType="end"/>
      </w:r>
      <w:r w:rsidR="00A42AB9">
        <w:rPr>
          <w:rFonts w:ascii="Calibri" w:hAnsi="Calibri" w:cs="Arial"/>
        </w:rPr>
        <w:t xml:space="preserve"> </w:t>
      </w:r>
      <w:r w:rsidR="009B2DEF">
        <w:rPr>
          <w:rFonts w:ascii="Calibri" w:hAnsi="Calibri" w:cs="Arial"/>
        </w:rPr>
        <w:t>(</w:t>
      </w:r>
      <w:r w:rsidR="008A2B6C">
        <w:rPr>
          <w:rFonts w:ascii="Calibri" w:hAnsi="Calibri" w:cs="Arial"/>
        </w:rPr>
        <w:t xml:space="preserve">see </w:t>
      </w:r>
      <w:r w:rsidR="008A2B6C">
        <w:rPr>
          <w:rFonts w:ascii="Calibri" w:hAnsi="Calibri" w:cs="Arial"/>
          <w:b/>
        </w:rPr>
        <w:t>Discussion</w:t>
      </w:r>
      <w:r w:rsidR="009B2DEF">
        <w:rPr>
          <w:rFonts w:ascii="Calibri" w:hAnsi="Calibri" w:cs="Arial"/>
        </w:rPr>
        <w:t xml:space="preserve"> for limitations of the FDAP technique</w:t>
      </w:r>
      <w:r w:rsidR="008A2B6C">
        <w:rPr>
          <w:rFonts w:ascii="Calibri" w:hAnsi="Calibri" w:cs="Arial"/>
        </w:rPr>
        <w:t>)</w:t>
      </w:r>
      <w:r w:rsidR="00F071C1">
        <w:rPr>
          <w:rFonts w:ascii="Calibri" w:hAnsi="Calibri" w:cs="Arial"/>
        </w:rPr>
        <w:t>.</w:t>
      </w:r>
      <w:r w:rsidR="00117024">
        <w:rPr>
          <w:rFonts w:ascii="Calibri" w:hAnsi="Calibri" w:cs="Arial"/>
        </w:rPr>
        <w:t xml:space="preserve"> </w:t>
      </w:r>
    </w:p>
    <w:p w14:paraId="254D5309" w14:textId="67A216D9" w:rsidR="0054122C" w:rsidRDefault="00085995" w:rsidP="00117024">
      <w:pPr>
        <w:widowControl w:val="0"/>
        <w:autoSpaceDE w:val="0"/>
        <w:autoSpaceDN w:val="0"/>
        <w:adjustRightInd w:val="0"/>
        <w:jc w:val="both"/>
        <w:rPr>
          <w:rFonts w:ascii="Calibri" w:hAnsi="Calibri" w:cs="Arial"/>
        </w:rPr>
      </w:pPr>
      <w:r>
        <w:rPr>
          <w:rFonts w:ascii="Calibri" w:hAnsi="Calibri" w:cs="Arial"/>
        </w:rPr>
        <w:t xml:space="preserve"> </w:t>
      </w:r>
    </w:p>
    <w:p w14:paraId="22774C8C" w14:textId="24275BBC" w:rsidR="00B23B6D" w:rsidRDefault="00B23B6D" w:rsidP="00117024">
      <w:pPr>
        <w:widowControl w:val="0"/>
        <w:autoSpaceDE w:val="0"/>
        <w:autoSpaceDN w:val="0"/>
        <w:adjustRightInd w:val="0"/>
        <w:jc w:val="both"/>
        <w:rPr>
          <w:rFonts w:ascii="Calibri" w:hAnsi="Calibri" w:cs="Arial"/>
        </w:rPr>
      </w:pPr>
      <w:r>
        <w:rPr>
          <w:rFonts w:ascii="Calibri" w:hAnsi="Calibri" w:cs="Arial"/>
        </w:rPr>
        <w:t xml:space="preserve">Photoconvertible proteins are fluorescent proteins whose </w:t>
      </w:r>
      <w:r w:rsidR="00B777AB">
        <w:rPr>
          <w:rFonts w:ascii="Calibri" w:hAnsi="Calibri" w:cs="Arial"/>
        </w:rPr>
        <w:t>excitation</w:t>
      </w:r>
      <w:r>
        <w:rPr>
          <w:rFonts w:ascii="Calibri" w:hAnsi="Calibri" w:cs="Arial"/>
        </w:rPr>
        <w:t xml:space="preserve"> and </w:t>
      </w:r>
      <w:r w:rsidR="00B777AB">
        <w:rPr>
          <w:rFonts w:ascii="Calibri" w:hAnsi="Calibri" w:cs="Arial"/>
        </w:rPr>
        <w:t>emission</w:t>
      </w:r>
      <w:r>
        <w:rPr>
          <w:rFonts w:ascii="Calibri" w:hAnsi="Calibri" w:cs="Arial"/>
        </w:rPr>
        <w:t xml:space="preserve"> properties change after exposure to </w:t>
      </w:r>
      <w:r w:rsidR="004948EA">
        <w:rPr>
          <w:rFonts w:ascii="Calibri" w:hAnsi="Calibri" w:cs="Arial"/>
        </w:rPr>
        <w:t>specific</w:t>
      </w:r>
      <w:r>
        <w:rPr>
          <w:rFonts w:ascii="Calibri" w:hAnsi="Calibri" w:cs="Arial"/>
        </w:rPr>
        <w:t xml:space="preserve"> wavelengths of light</w:t>
      </w:r>
      <w:r w:rsidR="00470A20">
        <w:rPr>
          <w:rFonts w:ascii="Calibri" w:hAnsi="Calibri" w:cs="Arial"/>
        </w:rPr>
        <w:fldChar w:fldCharType="begin"/>
      </w:r>
      <w:r w:rsidR="0080056F">
        <w:rPr>
          <w:rFonts w:ascii="Calibri" w:hAnsi="Calibri" w:cs="Arial"/>
        </w:rPr>
        <w:instrText xml:space="preserve"> ADDIN PAPERS2_CITATIONS &lt;citation&gt;&lt;uuid&gt;295CF416-9115-4B3A-98AA-C65400D6347F&lt;/uuid&gt;&lt;priority&gt;33&lt;/priority&gt;&lt;publications&gt;&lt;publication&gt;&lt;uuid&gt;7639C38F-A669-416A-80B9-A39A2A67314D&lt;/uuid&gt;&lt;volume&gt;6&lt;/volume&gt;&lt;doi&gt;10.1038/nrm1741&lt;/doi&gt;&lt;startpage&gt;885&lt;/startpage&gt;&lt;publication_date&gt;99200511001200000000220000&lt;/publication_date&gt;&lt;url&gt;http://eutils.ncbi.nlm.nih.gov/entrez/eutils/elink.fcgi?dbfrom=pubmed&amp;amp;id=16167053&amp;amp;retmode=ref&amp;amp;cmd=prlinks&lt;/url&gt;&lt;type&gt;400&lt;/type&gt;&lt;title&gt;Innovation: Photoactivatable fluorescent proteins.&lt;/title&gt;&lt;institution&gt;Institute of Bioorganic Chemistry, Russian Academy of Sciences, Miklukho-Maklaya 16/10, Moscow 117997, Russia. kluk@ibch.ru&lt;/institution&gt;&lt;number&gt;11&lt;/number&gt;&lt;subtype&gt;400&lt;/subtype&gt;&lt;endpage&gt;891&lt;/endpage&gt;&lt;bundle&gt;&lt;publication&gt;&lt;title&gt;Nature reviews. Molecular cell biology&lt;/title&gt;&lt;type&gt;-100&lt;/type&gt;&lt;subtype&gt;-100&lt;/subtype&gt;&lt;uuid&gt;13A64BCF-AEF3-4809-86E0-50DF8E324D5D&lt;/uuid&gt;&lt;/publication&gt;&lt;/bundle&gt;&lt;authors&gt;&lt;author&gt;&lt;firstName&gt;Konstantin&lt;/firstName&gt;&lt;middleNames&gt;A&lt;/middleNames&gt;&lt;lastName&gt;Lukyanov&lt;/lastName&gt;&lt;/author&gt;&lt;author&gt;&lt;firstName&gt;Dmitry&lt;/firstName&gt;&lt;middleNames&gt;M&lt;/middleNames&gt;&lt;lastName&gt;Chudakov&lt;/lastName&gt;&lt;/author&gt;&lt;author&gt;&lt;firstName&gt;Sergey&lt;/firstName&gt;&lt;lastName&gt;Lukyanov&lt;/lastName&gt;&lt;/author&gt;&lt;author&gt;&lt;firstName&gt;Vladislav&lt;/firstName&gt;&lt;middleNames&gt;V&lt;/middleNames&gt;&lt;lastName&gt;Verkhusha&lt;/lastName&gt;&lt;/author&gt;&lt;/authors&gt;&lt;/publication&gt;&lt;/publications&gt;&lt;cites&gt;&lt;/cites&gt;&lt;/citation&gt;</w:instrText>
      </w:r>
      <w:r w:rsidR="00470A20">
        <w:rPr>
          <w:rFonts w:ascii="Calibri" w:hAnsi="Calibri" w:cs="Arial"/>
        </w:rPr>
        <w:fldChar w:fldCharType="separate"/>
      </w:r>
      <w:r w:rsidR="0080056F">
        <w:rPr>
          <w:rFonts w:ascii="Calibri" w:hAnsi="Calibri" w:cs="Calibri"/>
          <w:vertAlign w:val="superscript"/>
        </w:rPr>
        <w:t>26</w:t>
      </w:r>
      <w:r w:rsidR="00470A20">
        <w:rPr>
          <w:rFonts w:ascii="Calibri" w:hAnsi="Calibri" w:cs="Arial"/>
        </w:rPr>
        <w:fldChar w:fldCharType="end"/>
      </w:r>
      <w:r w:rsidR="00CC0A39">
        <w:rPr>
          <w:rFonts w:ascii="Calibri" w:hAnsi="Calibri" w:cs="Arial"/>
        </w:rPr>
        <w:t xml:space="preserve">. </w:t>
      </w:r>
      <w:r w:rsidR="005D11B2">
        <w:rPr>
          <w:rFonts w:ascii="Calibri" w:hAnsi="Calibri" w:cs="Arial"/>
        </w:rPr>
        <w:t>One commonly used variant is Dendra2</w:t>
      </w:r>
      <w:r w:rsidR="006106F8">
        <w:rPr>
          <w:rFonts w:ascii="Calibri" w:hAnsi="Calibri" w:cs="Arial"/>
        </w:rPr>
        <w:t>,</w:t>
      </w:r>
      <w:r>
        <w:rPr>
          <w:rFonts w:ascii="Calibri" w:hAnsi="Calibri" w:cs="Arial"/>
        </w:rPr>
        <w:t xml:space="preserve"> </w:t>
      </w:r>
      <w:r w:rsidR="00657A3F">
        <w:rPr>
          <w:rFonts w:ascii="Calibri" w:hAnsi="Calibri" w:cs="Arial"/>
        </w:rPr>
        <w:lastRenderedPageBreak/>
        <w:t>a</w:t>
      </w:r>
      <w:r>
        <w:rPr>
          <w:rFonts w:ascii="Calibri" w:hAnsi="Calibri" w:cs="Arial"/>
        </w:rPr>
        <w:t xml:space="preserve"> “green-to-red” photoconvertible protei</w:t>
      </w:r>
      <w:r w:rsidR="001D5A97">
        <w:rPr>
          <w:rFonts w:ascii="Calibri" w:hAnsi="Calibri" w:cs="Arial"/>
        </w:rPr>
        <w:t xml:space="preserve">n that initially has excitation and </w:t>
      </w:r>
      <w:r>
        <w:rPr>
          <w:rFonts w:ascii="Calibri" w:hAnsi="Calibri" w:cs="Arial"/>
        </w:rPr>
        <w:t xml:space="preserve">emission properties similar to </w:t>
      </w:r>
      <w:r w:rsidR="00025590">
        <w:rPr>
          <w:rFonts w:ascii="Calibri" w:hAnsi="Calibri" w:cs="Arial"/>
        </w:rPr>
        <w:t>green fluorescent protein</w:t>
      </w:r>
      <w:r w:rsidR="005435D0">
        <w:rPr>
          <w:rFonts w:ascii="Calibri" w:hAnsi="Calibri" w:cs="Arial"/>
        </w:rPr>
        <w:t>s</w:t>
      </w:r>
      <w:r>
        <w:rPr>
          <w:rFonts w:ascii="Calibri" w:hAnsi="Calibri" w:cs="Arial"/>
        </w:rPr>
        <w:t>, but after exposure to UV light—“</w:t>
      </w:r>
      <w:r w:rsidR="00831E6E">
        <w:rPr>
          <w:rFonts w:ascii="Calibri" w:hAnsi="Calibri" w:cs="Arial"/>
        </w:rPr>
        <w:t>phot</w:t>
      </w:r>
      <w:r w:rsidR="005A1B6C">
        <w:rPr>
          <w:rFonts w:ascii="Calibri" w:hAnsi="Calibri" w:cs="Arial"/>
        </w:rPr>
        <w:t>oconversion”—its excitation/</w:t>
      </w:r>
      <w:r>
        <w:rPr>
          <w:rFonts w:ascii="Calibri" w:hAnsi="Calibri" w:cs="Arial"/>
        </w:rPr>
        <w:t xml:space="preserve">emission properties become similar to those of </w:t>
      </w:r>
      <w:r w:rsidR="00025590">
        <w:rPr>
          <w:rFonts w:ascii="Calibri" w:hAnsi="Calibri" w:cs="Arial"/>
        </w:rPr>
        <w:t>red fluorescent protein</w:t>
      </w:r>
      <w:r w:rsidR="00784831">
        <w:rPr>
          <w:rFonts w:ascii="Calibri" w:hAnsi="Calibri" w:cs="Arial"/>
        </w:rPr>
        <w:t>s</w:t>
      </w:r>
      <w:r w:rsidR="00556EC2">
        <w:rPr>
          <w:rFonts w:ascii="Calibri" w:hAnsi="Calibri" w:cs="Arial"/>
        </w:rPr>
        <w:fldChar w:fldCharType="begin"/>
      </w:r>
      <w:r w:rsidR="0080056F">
        <w:rPr>
          <w:rFonts w:ascii="Calibri" w:hAnsi="Calibri" w:cs="Arial"/>
        </w:rPr>
        <w:instrText xml:space="preserve"> ADDIN PAPERS2_CITATIONS &lt;citation&gt;&lt;uuid&gt;A846D83E-BD74-4613-93B3-CB0600F2330A&lt;/uuid&gt;&lt;priority&gt;34&lt;/priority&gt;&lt;publications&gt;&lt;publication&gt;&lt;volume&gt;24&lt;/volume&gt;&lt;publication_date&gt;99200603191200000000222000&lt;/publication_date&gt;&lt;number&gt;4&lt;/number&gt;&lt;doi&gt;10.1038/nbt1191&lt;/doi&gt;&lt;startpage&gt;461&lt;/startpage&gt;&lt;title&gt;Engineering of a monomeric green-to-red photoactivatable fluorescent protein induced by blue light&lt;/title&gt;&lt;uuid&gt;B71890CF-8009-4D73-8222-DABBC772CC73&lt;/uuid&gt;&lt;subtype&gt;400&lt;/subtype&gt;&lt;endpage&gt;465&lt;/endpage&gt;&lt;type&gt;400&lt;/type&gt;&lt;url&gt;http://www.nature.com/doifinder/10.1038/nbt1191&lt;/url&gt;&lt;bundle&gt;&lt;publication&gt;&lt;publisher&gt;Nature Publishing Group&lt;/publisher&gt;&lt;title&gt;Nature Biotechnology&lt;/title&gt;&lt;type&gt;-100&lt;/type&gt;&lt;subtype&gt;-100&lt;/subtype&gt;&lt;uuid&gt;B72DCD79-A23D-4E4B-BA7F-C3C32EF05C70&lt;/uuid&gt;&lt;/publication&gt;&lt;/bundle&gt;&lt;authors&gt;&lt;author&gt;&lt;firstName&gt;Nadya&lt;/firstName&gt;&lt;middleNames&gt;G&lt;/middleNames&gt;&lt;lastName&gt;Gurskaya&lt;/lastName&gt;&lt;/author&gt;&lt;author&gt;&lt;firstName&gt;Vladislav&lt;/firstName&gt;&lt;middleNames&gt;V&lt;/middleNames&gt;&lt;lastName&gt;Verkhusha&lt;/lastName&gt;&lt;/author&gt;&lt;author&gt;&lt;firstName&gt;Alexander&lt;/firstName&gt;&lt;middleNames&gt;S&lt;/middleNames&gt;&lt;lastName&gt;Shcheglov&lt;/lastName&gt;&lt;/author&gt;&lt;author&gt;&lt;firstName&gt;Dmitry&lt;/firstName&gt;&lt;middleNames&gt;B&lt;/middleNames&gt;&lt;lastName&gt;Staroverov&lt;/lastName&gt;&lt;/author&gt;&lt;author&gt;&lt;firstName&gt;Tatyana&lt;/firstName&gt;&lt;middleNames&gt;V&lt;/middleNames&gt;&lt;lastName&gt;Chepurnykh&lt;/lastName&gt;&lt;/author&gt;&lt;author&gt;&lt;firstName&gt;Arkady&lt;/firstName&gt;&lt;middleNames&gt;F&lt;/middleNames&gt;&lt;lastName&gt;Fradkov&lt;/lastName&gt;&lt;/author&gt;&lt;author&gt;&lt;firstName&gt;Sergey&lt;/firstName&gt;&lt;lastName&gt;Lukyanov&lt;/lastName&gt;&lt;/author&gt;&lt;author&gt;&lt;firstName&gt;Konstantin&lt;/firstName&gt;&lt;middleNames&gt;A&lt;/middleNames&gt;&lt;lastName&gt;Lukyanov&lt;/lastName&gt;&lt;/author&gt;&lt;/authors&gt;&lt;/publication&gt;&lt;publication&gt;&lt;volume&gt;42&lt;/volume&gt;&lt;publication_date&gt;99200704001200000000220000&lt;/publication_date&gt;&lt;number&gt;4&lt;/number&gt;&lt;doi&gt;10.2144/000112453&lt;/doi&gt;&lt;startpage&gt;446&lt;/startpage&gt;&lt;title&gt;Method for real-time monitoring of protein degradation at the single cell level&lt;/title&gt;&lt;uuid&gt;7432D8DE-1F45-4E53-9C27-7E4C34FE9233&lt;/uuid&gt;&lt;subtype&gt;400&lt;/subtype&gt;&lt;endpage&gt;450&lt;/endpage&gt;&lt;type&gt;400&lt;/type&gt;&lt;url&gt;http://www.biotechniques.com/article/000112453&lt;/url&gt;&lt;bundle&gt;&lt;publication&gt;&lt;title&gt;BioTechniques&lt;/title&gt;&lt;type&gt;-100&lt;/type&gt;&lt;subtype&gt;-100&lt;/subtype&gt;&lt;uuid&gt;164951E1-8CC8-4F38-A927-9D55046B63CF&lt;/uuid&gt;&lt;/publication&gt;&lt;/bundle&gt;&lt;authors&gt;&lt;author&gt;&lt;firstName&gt;Lijuan&lt;/firstName&gt;&lt;lastName&gt;Zhang&lt;/lastName&gt;&lt;/author&gt;&lt;author&gt;&lt;firstName&gt;Nadya&lt;/firstName&gt;&lt;lastName&gt;Gurskaya&lt;/lastName&gt;&lt;/author&gt;&lt;author&gt;&lt;firstName&gt;Ekaterina&lt;/firstName&gt;&lt;lastName&gt;Merzlyak&lt;/lastName&gt;&lt;/author&gt;&lt;author&gt;&lt;firstName&gt;Dmitry&lt;/firstName&gt;&lt;lastName&gt;Staroverov&lt;/lastName&gt;&lt;/author&gt;&lt;author&gt;&lt;firstName&gt;Nikolay&lt;/firstName&gt;&lt;lastName&gt;Mudrik&lt;/lastName&gt;&lt;/author&gt;&lt;author&gt;&lt;firstName&gt;Olga&lt;/firstName&gt;&lt;lastName&gt;Samarkina&lt;/lastName&gt;&lt;/author&gt;&lt;author&gt;&lt;firstName&gt;Leonid&lt;/firstName&gt;&lt;lastName&gt;Vinokurov&lt;/lastName&gt;&lt;/author&gt;&lt;author&gt;&lt;firstName&gt;Sergey&lt;/firstName&gt;&lt;lastName&gt;Lukyanov&lt;/lastName&gt;&lt;/author&gt;&lt;author&gt;&lt;firstName&gt;Konstantin&lt;/firstName&gt;&lt;lastName&gt;Lukyanov&lt;/lastName&gt;&lt;/author&gt;&lt;/authors&gt;&lt;/publication&gt;&lt;/publications&gt;&lt;cites&gt;&lt;/cites&gt;&lt;/citation&gt;</w:instrText>
      </w:r>
      <w:r w:rsidR="00556EC2">
        <w:rPr>
          <w:rFonts w:ascii="Calibri" w:hAnsi="Calibri" w:cs="Arial"/>
        </w:rPr>
        <w:fldChar w:fldCharType="separate"/>
      </w:r>
      <w:r w:rsidR="0080056F">
        <w:rPr>
          <w:rFonts w:ascii="Calibri" w:hAnsi="Calibri" w:cs="Calibri"/>
          <w:vertAlign w:val="superscript"/>
        </w:rPr>
        <w:t>23,27</w:t>
      </w:r>
      <w:r w:rsidR="00556EC2">
        <w:rPr>
          <w:rFonts w:ascii="Calibri" w:hAnsi="Calibri" w:cs="Arial"/>
        </w:rPr>
        <w:fldChar w:fldCharType="end"/>
      </w:r>
      <w:r>
        <w:rPr>
          <w:rFonts w:ascii="Calibri" w:hAnsi="Calibri" w:cs="Arial"/>
        </w:rPr>
        <w:t>.</w:t>
      </w:r>
      <w:r w:rsidR="00F46DA0">
        <w:rPr>
          <w:rFonts w:ascii="Calibri" w:hAnsi="Calibri" w:cs="Arial"/>
        </w:rPr>
        <w:t xml:space="preserve"> Importantly, </w:t>
      </w:r>
      <w:r w:rsidR="00F10010">
        <w:rPr>
          <w:rFonts w:ascii="Calibri" w:hAnsi="Calibri" w:cs="Arial"/>
        </w:rPr>
        <w:t xml:space="preserve">new protein produced after photoconversion will not </w:t>
      </w:r>
      <w:r w:rsidR="008D4968">
        <w:rPr>
          <w:rFonts w:ascii="Calibri" w:hAnsi="Calibri" w:cs="Arial"/>
        </w:rPr>
        <w:t>have the same excitation/emission properties as the photoconverted protein</w:t>
      </w:r>
      <w:r w:rsidR="00F10010">
        <w:rPr>
          <w:rFonts w:ascii="Calibri" w:hAnsi="Calibri" w:cs="Arial"/>
        </w:rPr>
        <w:t xml:space="preserve">, </w:t>
      </w:r>
      <w:r w:rsidR="004E3206">
        <w:rPr>
          <w:rFonts w:ascii="Calibri" w:hAnsi="Calibri" w:cs="Arial"/>
        </w:rPr>
        <w:t>allowing decoupling of production and clearance upon photoconversion and observation</w:t>
      </w:r>
      <w:r w:rsidR="00F10010">
        <w:rPr>
          <w:rFonts w:ascii="Calibri" w:hAnsi="Calibri" w:cs="Arial"/>
        </w:rPr>
        <w:t xml:space="preserve"> of only a pool of photoconverted protein.</w:t>
      </w:r>
      <w:r w:rsidR="009A3E5A">
        <w:rPr>
          <w:rFonts w:ascii="Calibri" w:hAnsi="Calibri" w:cs="Arial"/>
        </w:rPr>
        <w:t xml:space="preserve"> Tagging proteins of interest with photoconvertible proteins </w:t>
      </w:r>
      <w:r w:rsidR="000F5DC2">
        <w:rPr>
          <w:rFonts w:ascii="Calibri" w:hAnsi="Calibri" w:cs="Arial"/>
        </w:rPr>
        <w:t xml:space="preserve">thus </w:t>
      </w:r>
      <w:r w:rsidR="009A3E5A">
        <w:rPr>
          <w:rFonts w:ascii="Calibri" w:hAnsi="Calibri" w:cs="Arial"/>
        </w:rPr>
        <w:t>provides a</w:t>
      </w:r>
      <w:r w:rsidR="00E609AF">
        <w:rPr>
          <w:rFonts w:ascii="Calibri" w:hAnsi="Calibri" w:cs="Arial"/>
        </w:rPr>
        <w:t xml:space="preserve"> convenient way to pulse-label proteins</w:t>
      </w:r>
      <w:r w:rsidR="00105DF9">
        <w:rPr>
          <w:rFonts w:ascii="Calibri" w:hAnsi="Calibri" w:cs="Arial"/>
        </w:rPr>
        <w:t xml:space="preserve"> in</w:t>
      </w:r>
      <w:r w:rsidR="00490140">
        <w:rPr>
          <w:rFonts w:ascii="Calibri" w:hAnsi="Calibri" w:cs="Arial"/>
        </w:rPr>
        <w:t xml:space="preserve"> </w:t>
      </w:r>
      <w:r w:rsidR="00792DF1">
        <w:rPr>
          <w:rFonts w:ascii="Calibri" w:hAnsi="Calibri" w:cs="Arial"/>
        </w:rPr>
        <w:t>intact, optically accessible</w:t>
      </w:r>
      <w:r w:rsidR="00105DF9">
        <w:rPr>
          <w:rFonts w:ascii="Calibri" w:hAnsi="Calibri" w:cs="Arial"/>
        </w:rPr>
        <w:t xml:space="preserve"> living organisms</w:t>
      </w:r>
      <w:r w:rsidR="00880BF7">
        <w:rPr>
          <w:rFonts w:ascii="Calibri" w:hAnsi="Calibri" w:cs="Arial"/>
        </w:rPr>
        <w:t>.</w:t>
      </w:r>
      <w:r w:rsidR="00085995">
        <w:rPr>
          <w:rFonts w:ascii="Calibri" w:hAnsi="Calibri" w:cs="Arial"/>
        </w:rPr>
        <w:t xml:space="preserve"> </w:t>
      </w:r>
    </w:p>
    <w:p w14:paraId="55C06D40" w14:textId="77777777" w:rsidR="000D1FF4" w:rsidRDefault="000D1FF4" w:rsidP="00117024">
      <w:pPr>
        <w:widowControl w:val="0"/>
        <w:autoSpaceDE w:val="0"/>
        <w:autoSpaceDN w:val="0"/>
        <w:adjustRightInd w:val="0"/>
        <w:jc w:val="both"/>
        <w:rPr>
          <w:rFonts w:ascii="Calibri" w:hAnsi="Calibri" w:cs="Arial"/>
        </w:rPr>
      </w:pPr>
    </w:p>
    <w:p w14:paraId="522C1AA6" w14:textId="77777777" w:rsidR="00E25D70" w:rsidRDefault="00181100" w:rsidP="00117024">
      <w:pPr>
        <w:widowControl w:val="0"/>
        <w:autoSpaceDE w:val="0"/>
        <w:autoSpaceDN w:val="0"/>
        <w:adjustRightInd w:val="0"/>
        <w:jc w:val="both"/>
        <w:rPr>
          <w:rFonts w:ascii="Calibri" w:hAnsi="Calibri" w:cs="Arial"/>
        </w:rPr>
      </w:pPr>
      <w:r>
        <w:rPr>
          <w:rFonts w:ascii="Calibri" w:hAnsi="Calibri" w:cs="Arial"/>
        </w:rPr>
        <w:t>In FDAP assays</w:t>
      </w:r>
      <w:r w:rsidR="00ED0793">
        <w:rPr>
          <w:rFonts w:ascii="Calibri" w:hAnsi="Calibri" w:cs="Arial"/>
        </w:rPr>
        <w:t xml:space="preserve"> (</w:t>
      </w:r>
      <w:r w:rsidR="00ED0793">
        <w:rPr>
          <w:rFonts w:ascii="Calibri" w:hAnsi="Calibri" w:cs="Arial"/>
          <w:b/>
        </w:rPr>
        <w:t>Figure 1</w:t>
      </w:r>
      <w:r w:rsidR="003252C7">
        <w:rPr>
          <w:rFonts w:ascii="Calibri" w:hAnsi="Calibri" w:cs="Arial"/>
          <w:b/>
        </w:rPr>
        <w:t>A</w:t>
      </w:r>
      <w:r w:rsidR="00ED0793">
        <w:rPr>
          <w:rFonts w:ascii="Calibri" w:hAnsi="Calibri" w:cs="Arial"/>
        </w:rPr>
        <w:t>)</w:t>
      </w:r>
      <w:r>
        <w:rPr>
          <w:rFonts w:ascii="Calibri" w:hAnsi="Calibri" w:cs="Arial"/>
        </w:rPr>
        <w:t>,</w:t>
      </w:r>
      <w:r w:rsidR="004407E4">
        <w:rPr>
          <w:rFonts w:ascii="Calibri" w:hAnsi="Calibri" w:cs="Arial"/>
        </w:rPr>
        <w:t xml:space="preserve"> proteins of interest are tagged with a photoconvertible protein</w:t>
      </w:r>
      <w:r w:rsidR="004673E6">
        <w:rPr>
          <w:rFonts w:ascii="Calibri" w:hAnsi="Calibri" w:cs="Arial"/>
        </w:rPr>
        <w:t xml:space="preserve"> and expressed</w:t>
      </w:r>
      <w:r w:rsidR="00AC3B66">
        <w:rPr>
          <w:rFonts w:ascii="Calibri" w:hAnsi="Calibri" w:cs="Arial"/>
        </w:rPr>
        <w:t xml:space="preserve"> in</w:t>
      </w:r>
      <w:r w:rsidR="00715B1C">
        <w:rPr>
          <w:rFonts w:ascii="Calibri" w:hAnsi="Calibri" w:cs="Arial"/>
        </w:rPr>
        <w:t xml:space="preserve"> living</w:t>
      </w:r>
      <w:r w:rsidR="00C97B01">
        <w:rPr>
          <w:rFonts w:ascii="Calibri" w:hAnsi="Calibri" w:cs="Arial"/>
        </w:rPr>
        <w:t xml:space="preserve"> organisms</w:t>
      </w:r>
      <w:r w:rsidR="00367E5A">
        <w:rPr>
          <w:rFonts w:ascii="Calibri" w:hAnsi="Calibri" w:cs="Arial"/>
        </w:rPr>
        <w:t xml:space="preserve"> (</w:t>
      </w:r>
      <w:r w:rsidR="00367E5A">
        <w:rPr>
          <w:rFonts w:ascii="Calibri" w:hAnsi="Calibri" w:cs="Arial"/>
          <w:b/>
        </w:rPr>
        <w:t>Figure 1B</w:t>
      </w:r>
      <w:r w:rsidR="00367E5A">
        <w:rPr>
          <w:rFonts w:ascii="Calibri" w:hAnsi="Calibri" w:cs="Arial"/>
        </w:rPr>
        <w:t>)</w:t>
      </w:r>
      <w:r w:rsidR="009D75C1">
        <w:rPr>
          <w:rFonts w:ascii="Calibri" w:hAnsi="Calibri" w:cs="Arial"/>
        </w:rPr>
        <w:t xml:space="preserve">. </w:t>
      </w:r>
      <w:r w:rsidR="009E6B65">
        <w:rPr>
          <w:rFonts w:ascii="Calibri" w:hAnsi="Calibri" w:cs="Arial"/>
        </w:rPr>
        <w:t>The</w:t>
      </w:r>
      <w:r w:rsidR="00934C1E">
        <w:rPr>
          <w:rFonts w:ascii="Calibri" w:hAnsi="Calibri" w:cs="Arial"/>
        </w:rPr>
        <w:t xml:space="preserve"> f</w:t>
      </w:r>
      <w:r w:rsidR="00893E01">
        <w:rPr>
          <w:rFonts w:ascii="Calibri" w:hAnsi="Calibri" w:cs="Arial"/>
        </w:rPr>
        <w:t xml:space="preserve">usion proteins are photoconverted, </w:t>
      </w:r>
      <w:r w:rsidR="003A305F">
        <w:rPr>
          <w:rFonts w:ascii="Calibri" w:hAnsi="Calibri" w:cs="Arial"/>
        </w:rPr>
        <w:t>and</w:t>
      </w:r>
      <w:r w:rsidR="00893E01">
        <w:rPr>
          <w:rFonts w:ascii="Calibri" w:hAnsi="Calibri" w:cs="Arial"/>
        </w:rPr>
        <w:t xml:space="preserve"> the </w:t>
      </w:r>
      <w:r w:rsidR="001649B8">
        <w:rPr>
          <w:rFonts w:ascii="Calibri" w:hAnsi="Calibri" w:cs="Arial"/>
        </w:rPr>
        <w:t>decrease</w:t>
      </w:r>
      <w:r w:rsidR="00893E01">
        <w:rPr>
          <w:rFonts w:ascii="Calibri" w:hAnsi="Calibri" w:cs="Arial"/>
        </w:rPr>
        <w:t xml:space="preserve"> in photoconverted signal over time is monitored</w:t>
      </w:r>
      <w:r w:rsidR="008303BB">
        <w:rPr>
          <w:rFonts w:ascii="Calibri" w:hAnsi="Calibri" w:cs="Arial"/>
        </w:rPr>
        <w:t xml:space="preserve"> </w:t>
      </w:r>
      <w:r w:rsidR="00170C8A">
        <w:rPr>
          <w:rFonts w:ascii="Calibri" w:hAnsi="Calibri" w:cs="Arial"/>
        </w:rPr>
        <w:t>by fluorescence microscopy</w:t>
      </w:r>
      <w:r w:rsidR="00F64DC1">
        <w:rPr>
          <w:rFonts w:ascii="Calibri" w:hAnsi="Calibri" w:cs="Arial"/>
        </w:rPr>
        <w:t xml:space="preserve"> (</w:t>
      </w:r>
      <w:r w:rsidR="00F64DC1">
        <w:rPr>
          <w:rFonts w:ascii="Calibri" w:hAnsi="Calibri" w:cs="Arial"/>
          <w:b/>
        </w:rPr>
        <w:t>Figure 1</w:t>
      </w:r>
      <w:r w:rsidR="00BD3947">
        <w:rPr>
          <w:rFonts w:ascii="Calibri" w:hAnsi="Calibri" w:cs="Arial"/>
          <w:b/>
        </w:rPr>
        <w:t>C</w:t>
      </w:r>
      <w:r w:rsidR="00F64DC1">
        <w:rPr>
          <w:rFonts w:ascii="Calibri" w:hAnsi="Calibri" w:cs="Arial"/>
        </w:rPr>
        <w:t>)</w:t>
      </w:r>
      <w:r w:rsidR="00893E01">
        <w:rPr>
          <w:rFonts w:ascii="Calibri" w:hAnsi="Calibri" w:cs="Arial"/>
        </w:rPr>
        <w:t>.</w:t>
      </w:r>
      <w:r w:rsidR="00377B4C">
        <w:rPr>
          <w:rFonts w:ascii="Calibri" w:hAnsi="Calibri" w:cs="Arial"/>
        </w:rPr>
        <w:t xml:space="preserve"> The data is then fitted with </w:t>
      </w:r>
      <w:r w:rsidR="00730EC4">
        <w:rPr>
          <w:rFonts w:ascii="Calibri" w:hAnsi="Calibri" w:cs="Arial"/>
        </w:rPr>
        <w:t>an</w:t>
      </w:r>
      <w:r w:rsidR="00377B4C">
        <w:rPr>
          <w:rFonts w:ascii="Calibri" w:hAnsi="Calibri" w:cs="Arial"/>
        </w:rPr>
        <w:t xml:space="preserve"> appropriate model </w:t>
      </w:r>
      <w:r w:rsidR="00610B25">
        <w:rPr>
          <w:rFonts w:ascii="Calibri" w:hAnsi="Calibri" w:cs="Arial"/>
        </w:rPr>
        <w:t>to determine the half-life</w:t>
      </w:r>
      <w:r w:rsidR="009E6B65">
        <w:rPr>
          <w:rFonts w:ascii="Calibri" w:hAnsi="Calibri" w:cs="Arial"/>
        </w:rPr>
        <w:t xml:space="preserve"> of the fusion protein</w:t>
      </w:r>
      <w:r w:rsidR="003F5D01">
        <w:rPr>
          <w:rFonts w:ascii="Calibri" w:hAnsi="Calibri" w:cs="Arial"/>
        </w:rPr>
        <w:t xml:space="preserve"> (</w:t>
      </w:r>
      <w:r w:rsidR="003F5D01">
        <w:rPr>
          <w:rFonts w:ascii="Calibri" w:hAnsi="Calibri" w:cs="Arial"/>
          <w:b/>
        </w:rPr>
        <w:t>Figure 1</w:t>
      </w:r>
      <w:r w:rsidR="00BD3947">
        <w:rPr>
          <w:rFonts w:ascii="Calibri" w:hAnsi="Calibri" w:cs="Arial"/>
          <w:b/>
        </w:rPr>
        <w:t>D</w:t>
      </w:r>
      <w:r w:rsidR="003F5D01">
        <w:rPr>
          <w:rFonts w:ascii="Calibri" w:hAnsi="Calibri" w:cs="Arial"/>
        </w:rPr>
        <w:t>)</w:t>
      </w:r>
      <w:r w:rsidR="00610B25">
        <w:rPr>
          <w:rFonts w:ascii="Calibri" w:hAnsi="Calibri" w:cs="Arial"/>
        </w:rPr>
        <w:t>.</w:t>
      </w:r>
      <w:r w:rsidR="0072771F">
        <w:rPr>
          <w:rFonts w:ascii="Calibri" w:hAnsi="Calibri" w:cs="Arial"/>
        </w:rPr>
        <w:t xml:space="preserve"> </w:t>
      </w:r>
    </w:p>
    <w:p w14:paraId="01072973" w14:textId="77777777" w:rsidR="00E25D70" w:rsidRDefault="00E25D70" w:rsidP="00117024">
      <w:pPr>
        <w:widowControl w:val="0"/>
        <w:autoSpaceDE w:val="0"/>
        <w:autoSpaceDN w:val="0"/>
        <w:adjustRightInd w:val="0"/>
        <w:jc w:val="both"/>
        <w:rPr>
          <w:rFonts w:ascii="Calibri" w:hAnsi="Calibri" w:cs="Arial"/>
        </w:rPr>
      </w:pPr>
    </w:p>
    <w:p w14:paraId="0ACDDDC6" w14:textId="446E5175" w:rsidR="00FC0426" w:rsidRDefault="00135F80" w:rsidP="00117024">
      <w:pPr>
        <w:widowControl w:val="0"/>
        <w:autoSpaceDE w:val="0"/>
        <w:autoSpaceDN w:val="0"/>
        <w:adjustRightInd w:val="0"/>
        <w:jc w:val="both"/>
        <w:rPr>
          <w:rFonts w:ascii="Calibri" w:hAnsi="Calibri" w:cs="Arial"/>
        </w:rPr>
      </w:pPr>
      <w:r>
        <w:rPr>
          <w:rFonts w:ascii="Calibri" w:hAnsi="Calibri" w:cs="Arial"/>
        </w:rPr>
        <w:t xml:space="preserve">The FDAP assay described </w:t>
      </w:r>
      <w:r w:rsidR="003A0040">
        <w:rPr>
          <w:rFonts w:ascii="Calibri" w:hAnsi="Calibri" w:cs="Arial"/>
        </w:rPr>
        <w:t>here</w:t>
      </w:r>
      <w:r>
        <w:rPr>
          <w:rFonts w:ascii="Calibri" w:hAnsi="Calibri" w:cs="Arial"/>
        </w:rPr>
        <w:t xml:space="preserve"> was </w:t>
      </w:r>
      <w:r w:rsidR="00A129F4">
        <w:rPr>
          <w:rFonts w:ascii="Calibri" w:hAnsi="Calibri" w:cs="Arial"/>
        </w:rPr>
        <w:t xml:space="preserve">designed to determine the extracellular half-lives of </w:t>
      </w:r>
      <w:r w:rsidR="00B17849">
        <w:rPr>
          <w:rFonts w:ascii="Calibri" w:hAnsi="Calibri" w:cs="Arial"/>
        </w:rPr>
        <w:t xml:space="preserve">secreted </w:t>
      </w:r>
      <w:r w:rsidR="008E5395">
        <w:rPr>
          <w:rFonts w:ascii="Calibri" w:hAnsi="Calibri" w:cs="Arial"/>
        </w:rPr>
        <w:t>signaling proteins</w:t>
      </w:r>
      <w:r w:rsidR="003C0BDF">
        <w:rPr>
          <w:rFonts w:ascii="Calibri" w:hAnsi="Calibri" w:cs="Arial"/>
        </w:rPr>
        <w:t xml:space="preserve"> in zebrafish</w:t>
      </w:r>
      <w:r w:rsidR="004B15C0">
        <w:rPr>
          <w:rFonts w:ascii="Calibri" w:hAnsi="Calibri" w:cs="Arial"/>
        </w:rPr>
        <w:t xml:space="preserve"> embryos</w:t>
      </w:r>
      <w:r w:rsidR="00B464DD">
        <w:rPr>
          <w:rFonts w:ascii="Calibri" w:hAnsi="Calibri" w:cs="Arial"/>
        </w:rPr>
        <w:t xml:space="preserve"> during early embryogenesis</w:t>
      </w:r>
      <w:r w:rsidR="00931F6F">
        <w:rPr>
          <w:rFonts w:ascii="Calibri" w:hAnsi="Calibri" w:cs="Arial"/>
        </w:rPr>
        <w:fldChar w:fldCharType="begin"/>
      </w:r>
      <w:r w:rsidR="0080056F">
        <w:rPr>
          <w:rFonts w:ascii="Calibri" w:hAnsi="Calibri" w:cs="Arial"/>
        </w:rPr>
        <w:instrText xml:space="preserve"> ADDIN PAPERS2_CITATIONS &lt;citation&gt;&lt;uuid&gt;12CA6785-768C-409E-BDE9-46DB77EBF239&lt;/uuid&gt;&lt;priority&gt;35&lt;/priority&gt;&lt;publications&gt;&lt;publication&gt;&lt;volume&gt;336&lt;/volume&gt;&lt;publication_date&gt;99201205101200000000222000&lt;/publication_date&gt;&lt;number&gt;6082&lt;/number&gt;&lt;doi&gt;10.1126/science.1221920&lt;/doi&gt;&lt;startpage&gt;721&lt;/startpage&gt;&lt;title&gt;Differential Diffusivity of Nodal and Lefty Underlies a Reaction-Diffusion Patterning System&lt;/title&gt;&lt;uuid&gt;D75FF3DE-A3D2-423D-A583-F90A8344F668&lt;/uuid&gt;&lt;subtype&gt;400&lt;/subtype&gt;&lt;endpage&gt;724&lt;/endpage&gt;&lt;type&gt;400&lt;/type&gt;&lt;url&gt;http://www.sciencemag.org/cgi/doi/10.1126/science.1221920&lt;/url&gt;&lt;bundle&gt;&lt;publication&gt;&lt;title&gt;Science&lt;/title&gt;&lt;type&gt;-100&lt;/type&gt;&lt;subtype&gt;-100&lt;/subtype&gt;&lt;uuid&gt;B2807016-12E4-4EDC-94BF-D8B6328F4F62&lt;/uuid&gt;&lt;/publication&gt;&lt;/bundle&gt;&lt;authors&gt;&lt;author&gt;&lt;firstName&gt;P&lt;/firstName&gt;&lt;lastName&gt;Muller&lt;/lastName&gt;&lt;/author&gt;&lt;author&gt;&lt;firstName&gt;K&lt;/firstName&gt;&lt;middleNames&gt;W&lt;/middleNames&gt;&lt;lastName&gt;Rogers&lt;/lastName&gt;&lt;/author&gt;&lt;author&gt;&lt;firstName&gt;B&lt;/firstName&gt;&lt;middleNames&gt;M&lt;/middleNames&gt;&lt;lastName&gt;Jordan&lt;/lastName&gt;&lt;/author&gt;&lt;author&gt;&lt;firstName&gt;J&lt;/firstName&gt;&lt;middleNames&gt;S&lt;/middleNames&gt;&lt;lastName&gt;Lee&lt;/lastName&gt;&lt;/author&gt;&lt;author&gt;&lt;firstName&gt;D&lt;/firstName&gt;&lt;lastName&gt;Robson&lt;/lastName&gt;&lt;/author&gt;&lt;author&gt;&lt;firstName&gt;S&lt;/firstName&gt;&lt;lastName&gt;Ramanathan&lt;/lastName&gt;&lt;/author&gt;&lt;author&gt;&lt;firstName&gt;A&lt;/firstName&gt;&lt;middleNames&gt;F&lt;/middleNames&gt;&lt;lastName&gt;Schier&lt;/lastName&gt;&lt;/author&gt;&lt;/authors&gt;&lt;/publication&gt;&lt;/publications&gt;&lt;cites&gt;&lt;/cites&gt;&lt;/citation&gt;</w:instrText>
      </w:r>
      <w:r w:rsidR="00931F6F">
        <w:rPr>
          <w:rFonts w:ascii="Calibri" w:hAnsi="Calibri" w:cs="Arial"/>
        </w:rPr>
        <w:fldChar w:fldCharType="separate"/>
      </w:r>
      <w:r w:rsidR="0080056F">
        <w:rPr>
          <w:rFonts w:ascii="Calibri" w:hAnsi="Calibri" w:cs="Calibri"/>
          <w:vertAlign w:val="superscript"/>
        </w:rPr>
        <w:t>19</w:t>
      </w:r>
      <w:r w:rsidR="00931F6F">
        <w:rPr>
          <w:rFonts w:ascii="Calibri" w:hAnsi="Calibri" w:cs="Arial"/>
        </w:rPr>
        <w:fldChar w:fldCharType="end"/>
      </w:r>
      <w:r w:rsidR="001C58C6">
        <w:rPr>
          <w:rFonts w:ascii="Calibri" w:hAnsi="Calibri" w:cs="Arial"/>
        </w:rPr>
        <w:t>.</w:t>
      </w:r>
      <w:r w:rsidR="00FA6B17">
        <w:rPr>
          <w:rFonts w:ascii="Calibri" w:hAnsi="Calibri" w:cs="Arial"/>
        </w:rPr>
        <w:t xml:space="preserve"> However, this approach </w:t>
      </w:r>
      <w:r w:rsidR="00CD609B">
        <w:rPr>
          <w:rFonts w:ascii="Calibri" w:hAnsi="Calibri" w:cs="Arial"/>
        </w:rPr>
        <w:t>can be adapted to</w:t>
      </w:r>
      <w:r w:rsidR="00FA6B17">
        <w:rPr>
          <w:rFonts w:ascii="Calibri" w:hAnsi="Calibri" w:cs="Arial"/>
        </w:rPr>
        <w:t xml:space="preserve"> any</w:t>
      </w:r>
      <w:r w:rsidR="00466AF4">
        <w:rPr>
          <w:rFonts w:ascii="Calibri" w:hAnsi="Calibri" w:cs="Arial"/>
        </w:rPr>
        <w:t xml:space="preserve"> transparent model organism</w:t>
      </w:r>
      <w:r w:rsidR="00FA6B17">
        <w:rPr>
          <w:rFonts w:ascii="Calibri" w:hAnsi="Calibri" w:cs="Arial"/>
        </w:rPr>
        <w:t xml:space="preserve"> that tolerate</w:t>
      </w:r>
      <w:r w:rsidR="00466AF4">
        <w:rPr>
          <w:rFonts w:ascii="Calibri" w:hAnsi="Calibri" w:cs="Arial"/>
        </w:rPr>
        <w:t>s</w:t>
      </w:r>
      <w:r w:rsidR="00FA6B17">
        <w:rPr>
          <w:rFonts w:ascii="Calibri" w:hAnsi="Calibri" w:cs="Arial"/>
        </w:rPr>
        <w:t xml:space="preserve"> live imaging, </w:t>
      </w:r>
      <w:r w:rsidR="00B12684">
        <w:rPr>
          <w:rFonts w:ascii="Calibri" w:hAnsi="Calibri" w:cs="Arial"/>
        </w:rPr>
        <w:t xml:space="preserve">and </w:t>
      </w:r>
      <w:r w:rsidR="003D41AC">
        <w:rPr>
          <w:rFonts w:ascii="Calibri" w:hAnsi="Calibri" w:cs="Arial"/>
        </w:rPr>
        <w:t>could</w:t>
      </w:r>
      <w:r w:rsidR="00CD12E0">
        <w:rPr>
          <w:rFonts w:ascii="Calibri" w:hAnsi="Calibri" w:cs="Arial"/>
        </w:rPr>
        <w:t xml:space="preserve"> </w:t>
      </w:r>
      <w:r w:rsidR="003D41AC">
        <w:rPr>
          <w:rFonts w:ascii="Calibri" w:hAnsi="Calibri" w:cs="Arial"/>
        </w:rPr>
        <w:t xml:space="preserve">be used </w:t>
      </w:r>
      <w:r w:rsidR="00873108">
        <w:rPr>
          <w:rFonts w:ascii="Calibri" w:hAnsi="Calibri" w:cs="Arial"/>
        </w:rPr>
        <w:t xml:space="preserve">to monitor the </w:t>
      </w:r>
      <w:r w:rsidR="00EE7406">
        <w:rPr>
          <w:rFonts w:ascii="Calibri" w:hAnsi="Calibri" w:cs="Arial"/>
        </w:rPr>
        <w:t>clearance</w:t>
      </w:r>
      <w:r w:rsidR="00873108">
        <w:rPr>
          <w:rFonts w:ascii="Calibri" w:hAnsi="Calibri" w:cs="Arial"/>
        </w:rPr>
        <w:t xml:space="preserve"> of</w:t>
      </w:r>
      <w:r w:rsidR="006C5ABE">
        <w:rPr>
          <w:rFonts w:ascii="Calibri" w:hAnsi="Calibri" w:cs="Arial"/>
        </w:rPr>
        <w:t xml:space="preserve"> </w:t>
      </w:r>
      <w:r w:rsidR="00AE0353">
        <w:rPr>
          <w:rFonts w:ascii="Calibri" w:hAnsi="Calibri" w:cs="Arial"/>
        </w:rPr>
        <w:t>any</w:t>
      </w:r>
      <w:r w:rsidR="00C47EA8">
        <w:rPr>
          <w:rFonts w:ascii="Calibri" w:hAnsi="Calibri" w:cs="Arial"/>
        </w:rPr>
        <w:t xml:space="preserve"> taggable</w:t>
      </w:r>
      <w:r w:rsidR="00B12684">
        <w:rPr>
          <w:rFonts w:ascii="Calibri" w:hAnsi="Calibri" w:cs="Arial"/>
        </w:rPr>
        <w:t xml:space="preserve"> intracellular</w:t>
      </w:r>
      <w:r w:rsidR="00AB0DE5">
        <w:rPr>
          <w:rFonts w:ascii="Calibri" w:hAnsi="Calibri" w:cs="Arial"/>
        </w:rPr>
        <w:t xml:space="preserve"> </w:t>
      </w:r>
      <w:r w:rsidR="003878F5">
        <w:rPr>
          <w:rFonts w:ascii="Calibri" w:hAnsi="Calibri" w:cs="Arial"/>
        </w:rPr>
        <w:t>or</w:t>
      </w:r>
      <w:r w:rsidR="00AB0DE5">
        <w:rPr>
          <w:rFonts w:ascii="Calibri" w:hAnsi="Calibri" w:cs="Arial"/>
        </w:rPr>
        <w:t xml:space="preserve"> extracellular</w:t>
      </w:r>
      <w:r w:rsidR="003878F5">
        <w:rPr>
          <w:rFonts w:ascii="Calibri" w:hAnsi="Calibri" w:cs="Arial"/>
        </w:rPr>
        <w:t xml:space="preserve"> protein</w:t>
      </w:r>
      <w:r w:rsidR="00FA6B17">
        <w:rPr>
          <w:rFonts w:ascii="Calibri" w:hAnsi="Calibri" w:cs="Arial"/>
        </w:rPr>
        <w:t>.</w:t>
      </w:r>
      <w:r w:rsidR="00770198">
        <w:rPr>
          <w:rFonts w:ascii="Calibri" w:hAnsi="Calibri" w:cs="Arial"/>
        </w:rPr>
        <w:t xml:space="preserve"> Variations of </w:t>
      </w:r>
      <w:r w:rsidR="00A31960">
        <w:rPr>
          <w:rFonts w:ascii="Calibri" w:hAnsi="Calibri" w:cs="Arial"/>
        </w:rPr>
        <w:t>the</w:t>
      </w:r>
      <w:r w:rsidR="00770198">
        <w:rPr>
          <w:rFonts w:ascii="Calibri" w:hAnsi="Calibri" w:cs="Arial"/>
        </w:rPr>
        <w:t xml:space="preserve"> </w:t>
      </w:r>
      <w:r w:rsidR="003E41BA">
        <w:rPr>
          <w:rFonts w:ascii="Calibri" w:hAnsi="Calibri" w:cs="Arial"/>
        </w:rPr>
        <w:t>technique</w:t>
      </w:r>
      <w:r w:rsidR="00A31960">
        <w:rPr>
          <w:rFonts w:ascii="Calibri" w:hAnsi="Calibri" w:cs="Arial"/>
        </w:rPr>
        <w:t xml:space="preserve"> described here</w:t>
      </w:r>
      <w:r w:rsidR="00770198">
        <w:rPr>
          <w:rFonts w:ascii="Calibri" w:hAnsi="Calibri" w:cs="Arial"/>
        </w:rPr>
        <w:t xml:space="preserve"> have been </w:t>
      </w:r>
      <w:r w:rsidR="007A59BC">
        <w:rPr>
          <w:rFonts w:ascii="Calibri" w:hAnsi="Calibri" w:cs="Arial"/>
        </w:rPr>
        <w:t>performed</w:t>
      </w:r>
      <w:r w:rsidR="00865416">
        <w:rPr>
          <w:rFonts w:ascii="Calibri" w:hAnsi="Calibri" w:cs="Arial"/>
        </w:rPr>
        <w:t xml:space="preserve"> </w:t>
      </w:r>
      <w:r w:rsidR="00331011">
        <w:rPr>
          <w:rFonts w:ascii="Calibri" w:hAnsi="Calibri" w:cs="Arial"/>
        </w:rPr>
        <w:t>in cultured cells</w:t>
      </w:r>
      <w:r w:rsidR="0080056F">
        <w:rPr>
          <w:rFonts w:ascii="Calibri" w:hAnsi="Calibri" w:cs="Arial"/>
        </w:rPr>
        <w:fldChar w:fldCharType="begin"/>
      </w:r>
      <w:r w:rsidR="0080056F">
        <w:rPr>
          <w:rFonts w:ascii="Calibri" w:hAnsi="Calibri" w:cs="Arial"/>
        </w:rPr>
        <w:instrText xml:space="preserve"> ADDIN PAPERS2_CITATIONS &lt;citation&gt;&lt;uuid&gt;2D850F46-4918-426A-B4D8-6A299DBE6BDA&lt;/uuid&gt;&lt;priority&gt;12&lt;/priority&gt;&lt;publications&gt;&lt;publication&gt;&lt;volume&gt;193&lt;/volume&gt;&lt;publication_date&gt;99201104181200000000222000&lt;/publication_date&gt;&lt;number&gt;2&lt;/number&gt;&lt;doi&gt;10.1083/jcb.201101035.dv&lt;/doi&gt;&lt;startpage&gt;365&lt;/startpage&gt;&lt;title&gt;Measurements of spatiotemporal changes in G-actin concentration reveal its effect on stimulus-induced actin assembly and lamellipodium extension&lt;/title&gt;&lt;uuid&gt;19207E6B-141A-4488-B0B6-CD1B65DC96CE&lt;/uuid&gt;&lt;subtype&gt;400&lt;/subtype&gt;&lt;endpage&gt;380&lt;/endpage&gt;&lt;type&gt;400&lt;/type&gt;&lt;url&gt;http://jcb-dataviewer.rupress.org/jcb/doi/10.1083/jcb.201101035&lt;/url&gt;&lt;bundle&gt;&lt;publication&gt;&lt;title&gt;The Journal of Cell Biology&lt;/title&gt;&lt;type&gt;-100&lt;/type&gt;&lt;subtype&gt;-100&lt;/subtype&gt;&lt;uuid&gt;C745C4D3-C2DB-4D1B-9903-546A67D31429&lt;/uuid&gt;&lt;/publication&gt;&lt;/bundle&gt;&lt;authors&gt;&lt;author&gt;&lt;firstName&gt;T&lt;/firstName&gt;&lt;lastName&gt;Kiuchi&lt;/lastName&gt;&lt;/author&gt;&lt;author&gt;&lt;firstName&gt;T&lt;/firstName&gt;&lt;lastName&gt;Nagai&lt;/lastName&gt;&lt;/author&gt;&lt;author&gt;&lt;firstName&gt;K&lt;/firstName&gt;&lt;lastName&gt;Ohashi&lt;/lastName&gt;&lt;/author&gt;&lt;author&gt;&lt;firstName&gt;K&lt;/firstName&gt;&lt;lastName&gt;Mizuno&lt;/lastName&gt;&lt;/author&gt;&lt;/authors&gt;&lt;/publication&gt;&lt;publication&gt;&lt;volume&gt;42&lt;/volume&gt;&lt;publication_date&gt;99200704001200000000220000&lt;/publication_date&gt;&lt;number&gt;4&lt;/number&gt;&lt;doi&gt;10.2144/000112453&lt;/doi&gt;&lt;startpage&gt;446&lt;/startpage&gt;&lt;title&gt;Method for real-time monitoring of protein degradation at the single cell level&lt;/title&gt;&lt;uuid&gt;7432D8DE-1F45-4E53-9C27-7E4C34FE9233&lt;/uuid&gt;&lt;subtype&gt;400&lt;/subtype&gt;&lt;endpage&gt;450&lt;/endpage&gt;&lt;type&gt;400&lt;/type&gt;&lt;url&gt;http://www.biotechniques.com/article/000112453&lt;/url&gt;&lt;bundle&gt;&lt;publication&gt;&lt;title&gt;BioTechniques&lt;/title&gt;&lt;type&gt;-100&lt;/type&gt;&lt;subtype&gt;-100&lt;/subtype&gt;&lt;uuid&gt;164951E1-8CC8-4F38-A927-9D55046B63CF&lt;/uuid&gt;&lt;/publication&gt;&lt;/bundle&gt;&lt;authors&gt;&lt;author&gt;&lt;firstName&gt;Lijuan&lt;/firstName&gt;&lt;lastName&gt;Zhang&lt;/lastName&gt;&lt;/author&gt;&lt;author&gt;&lt;firstName&gt;Nadya&lt;/firstName&gt;&lt;lastName&gt;Gurskaya&lt;/lastName&gt;&lt;/author&gt;&lt;author&gt;&lt;firstName&gt;Ekaterina&lt;/firstName&gt;&lt;lastName&gt;Merzlyak&lt;/lastName&gt;&lt;/author&gt;&lt;author&gt;&lt;firstName&gt;Dmitry&lt;/firstName&gt;&lt;lastName&gt;Staroverov&lt;/lastName&gt;&lt;/author&gt;&lt;author&gt;&lt;firstName&gt;Nikolay&lt;/firstName&gt;&lt;lastName&gt;Mudrik&lt;/lastName&gt;&lt;/author&gt;&lt;author&gt;&lt;firstName&gt;Olga&lt;/firstName&gt;&lt;lastName&gt;Samarkina&lt;/lastName&gt;&lt;/author&gt;&lt;author&gt;&lt;firstName&gt;Leonid&lt;/firstName&gt;&lt;lastName&gt;Vinokurov&lt;/lastName&gt;&lt;/author&gt;&lt;author&gt;&lt;firstName&gt;Sergey&lt;/firstName&gt;&lt;lastName&gt;Lukyanov&lt;/lastName&gt;&lt;/author&gt;&lt;author&gt;&lt;firstName&gt;Konstantin&lt;/firstName&gt;&lt;lastName&gt;Lukyanov&lt;/lastName&gt;&lt;/author&gt;&lt;/authors&gt;&lt;/publication&gt;&lt;/publications&gt;&lt;cites&gt;&lt;/cites&gt;&lt;/citation&gt;</w:instrText>
      </w:r>
      <w:r w:rsidR="0080056F">
        <w:rPr>
          <w:rFonts w:ascii="Calibri" w:hAnsi="Calibri" w:cs="Arial"/>
        </w:rPr>
        <w:fldChar w:fldCharType="separate"/>
      </w:r>
      <w:r w:rsidR="0080056F">
        <w:rPr>
          <w:rFonts w:ascii="Calibri" w:hAnsi="Calibri" w:cs="Calibri"/>
          <w:vertAlign w:val="superscript"/>
        </w:rPr>
        <w:t>20,23</w:t>
      </w:r>
      <w:r w:rsidR="0080056F">
        <w:rPr>
          <w:rFonts w:ascii="Calibri" w:hAnsi="Calibri" w:cs="Arial"/>
        </w:rPr>
        <w:fldChar w:fldCharType="end"/>
      </w:r>
      <w:r w:rsidR="00331011">
        <w:rPr>
          <w:rFonts w:ascii="Calibri" w:hAnsi="Calibri" w:cs="Arial"/>
        </w:rPr>
        <w:t xml:space="preserve"> and </w:t>
      </w:r>
      <w:r w:rsidR="00331011">
        <w:rPr>
          <w:rFonts w:ascii="Calibri" w:hAnsi="Calibri" w:cs="Arial"/>
          <w:i/>
        </w:rPr>
        <w:t>Drosophila</w:t>
      </w:r>
      <w:r w:rsidR="007045AB">
        <w:rPr>
          <w:rFonts w:ascii="Calibri" w:hAnsi="Calibri" w:cs="Arial"/>
        </w:rPr>
        <w:fldChar w:fldCharType="begin"/>
      </w:r>
      <w:r w:rsidR="0080056F">
        <w:rPr>
          <w:rFonts w:ascii="Calibri" w:hAnsi="Calibri" w:cs="Arial"/>
        </w:rPr>
        <w:instrText xml:space="preserve"> ADDIN PAPERS2_CITATIONS &lt;citation&gt;&lt;uuid&gt;4A96D28F-4176-411C-BC9E-68D59E666C9E&lt;/uuid&gt;&lt;priority&gt;37&lt;/priority&gt;&lt;publications&gt;&lt;publication&gt;&lt;uuid&gt;D3E3F111-BD46-401F-BB87-F7D5027EF606&lt;/uuid&gt;&lt;volume&gt;101&lt;/volume&gt;&lt;doi&gt;10.1016/j.bpj.2011.07.025&lt;/doi&gt;&lt;startpage&gt;1807&lt;/startpage&gt;&lt;publication_date&gt;99201110191200000000222000&lt;/publication_date&gt;&lt;url&gt;http://dx.doi.org/10.1016/j.bpj.2011.07.025&lt;/url&gt;&lt;type&gt;400&lt;/type&gt;&lt;title&gt;Measurement and Perturbation of Morphogen Lifetime: Effects on Gradient Shape&lt;/title&gt;&lt;publisher&gt;Biophysical Society&lt;/publisher&gt;&lt;number&gt;8&lt;/number&gt;&lt;subtype&gt;400&lt;/subtype&gt;&lt;endpage&gt;1815&lt;/endpage&gt;&lt;bundle&gt;&lt;publication&gt;&lt;publisher&gt;Biophysical Society&lt;/publisher&gt;&lt;title&gt;Biophysj&lt;/title&gt;&lt;type&gt;-100&lt;/type&gt;&lt;subtype&gt;-100&lt;/subtype&gt;&lt;uuid&gt;E52046EE-FECE-4656-A0CD-542152441D6C&lt;/uuid&gt;&lt;/publication&gt;&lt;/bundle&gt;&lt;authors&gt;&lt;author&gt;&lt;firstName&gt;Jeffrey&lt;/firstName&gt;&lt;middleNames&gt;A&lt;/middleNames&gt;&lt;lastName&gt;Drocco&lt;/lastName&gt;&lt;/author&gt;&lt;author&gt;&lt;firstName&gt;Oliver&lt;/firstName&gt;&lt;lastName&gt;Grimm&lt;/lastName&gt;&lt;/author&gt;&lt;author&gt;&lt;firstName&gt;David&lt;/firstName&gt;&lt;middleNames&gt;W&lt;/middleNames&gt;&lt;lastName&gt;Tank&lt;/lastName&gt;&lt;/author&gt;&lt;author&gt;&lt;firstName&gt;Eric&lt;/firstName&gt;&lt;lastName&gt;Wieschaus&lt;/lastName&gt;&lt;/author&gt;&lt;/authors&gt;&lt;/publication&gt;&lt;/publications&gt;&lt;cites&gt;&lt;/cites&gt;&lt;/citation&gt;</w:instrText>
      </w:r>
      <w:r w:rsidR="007045AB">
        <w:rPr>
          <w:rFonts w:ascii="Calibri" w:hAnsi="Calibri" w:cs="Arial"/>
        </w:rPr>
        <w:fldChar w:fldCharType="separate"/>
      </w:r>
      <w:r w:rsidR="0080056F">
        <w:rPr>
          <w:rFonts w:ascii="Calibri" w:hAnsi="Calibri" w:cs="Calibri"/>
          <w:vertAlign w:val="superscript"/>
        </w:rPr>
        <w:t>22</w:t>
      </w:r>
      <w:r w:rsidR="007045AB">
        <w:rPr>
          <w:rFonts w:ascii="Calibri" w:hAnsi="Calibri" w:cs="Arial"/>
        </w:rPr>
        <w:fldChar w:fldCharType="end"/>
      </w:r>
      <w:r w:rsidR="00331011">
        <w:rPr>
          <w:rFonts w:ascii="Calibri" w:hAnsi="Calibri" w:cs="Arial"/>
        </w:rPr>
        <w:t xml:space="preserve"> </w:t>
      </w:r>
      <w:r w:rsidR="007045AB">
        <w:rPr>
          <w:rFonts w:ascii="Calibri" w:hAnsi="Calibri" w:cs="Arial"/>
        </w:rPr>
        <w:t>and mouse</w:t>
      </w:r>
      <w:r w:rsidR="00D63449">
        <w:rPr>
          <w:rFonts w:ascii="Calibri" w:hAnsi="Calibri" w:cs="Arial"/>
        </w:rPr>
        <w:fldChar w:fldCharType="begin"/>
      </w:r>
      <w:r w:rsidR="0080056F">
        <w:rPr>
          <w:rFonts w:ascii="Calibri" w:hAnsi="Calibri" w:cs="Arial"/>
        </w:rPr>
        <w:instrText xml:space="preserve"> ADDIN PAPERS2_CITATIONS &lt;citation&gt;&lt;uuid&gt;20090A27-9C60-4028-9834-D6ECD9425B41&lt;/uuid&gt;&lt;priority&gt;0&lt;/priority&gt;&lt;publications&gt;&lt;publication&gt;&lt;volume&gt;13&lt;/volume&gt;&lt;publication_date&gt;99201101231200000000222000&lt;/publication_date&gt;&lt;number&gt;2&lt;/number&gt;&lt;doi&gt;10.1038/ncb2154&lt;/doi&gt;&lt;startpage&gt;117&lt;/startpage&gt;&lt;title&gt;Oct4 kinetics predict cell lineage patterning in the early mammalian embryo&lt;/title&gt;&lt;uuid&gt;97E0B68F-157A-4691-BD9C-03300F327961&lt;/uuid&gt;&lt;subtype&gt;400&lt;/subtype&gt;&lt;endpage&gt;123&lt;/endpage&gt;&lt;type&gt;400&lt;/type&gt;&lt;url&gt;http://www.nature.com/doifinder/10.1038/ncb2154&lt;/url&gt;&lt;bundle&gt;&lt;publication&gt;&lt;publisher&gt;Nature Publishing Group&lt;/publisher&gt;&lt;title&gt;Nature Cell Biology&lt;/title&gt;&lt;type&gt;-100&lt;/type&gt;&lt;subtype&gt;-100&lt;/subtype&gt;&lt;uuid&gt;B000B57B-530B-45BD-9306-28CBB2882547&lt;/uuid&gt;&lt;/publication&gt;&lt;/bundle&gt;&lt;authors&gt;&lt;author&gt;&lt;firstName&gt;Nicolas&lt;/firstName&gt;&lt;lastName&gt;Plachta&lt;/lastName&gt;&lt;/author&gt;&lt;author&gt;&lt;firstName&gt;Tobias&lt;/firstName&gt;&lt;lastName&gt;Bollenbach&lt;/lastName&gt;&lt;/author&gt;&lt;author&gt;&lt;firstName&gt;Shirley&lt;/firstName&gt;&lt;lastName&gt;Pease&lt;/lastName&gt;&lt;/author&gt;&lt;author&gt;&lt;firstName&gt;Scott&lt;/firstName&gt;&lt;middleNames&gt;E&lt;/middleNames&gt;&lt;lastName&gt;Fraser&lt;/lastName&gt;&lt;/author&gt;&lt;author&gt;&lt;firstName&gt;Periklis&lt;/firstName&gt;&lt;lastName&gt;Pantazis&lt;/lastName&gt;&lt;/author&gt;&lt;/authors&gt;&lt;/publication&gt;&lt;/publications&gt;&lt;cites&gt;&lt;/cites&gt;&lt;/citation&gt;</w:instrText>
      </w:r>
      <w:r w:rsidR="00D63449">
        <w:rPr>
          <w:rFonts w:ascii="Calibri" w:hAnsi="Calibri" w:cs="Arial"/>
        </w:rPr>
        <w:fldChar w:fldCharType="separate"/>
      </w:r>
      <w:r w:rsidR="0080056F">
        <w:rPr>
          <w:rFonts w:ascii="Calibri" w:hAnsi="Calibri" w:cs="Calibri"/>
          <w:vertAlign w:val="superscript"/>
        </w:rPr>
        <w:t>21</w:t>
      </w:r>
      <w:r w:rsidR="00D63449">
        <w:rPr>
          <w:rFonts w:ascii="Calibri" w:hAnsi="Calibri" w:cs="Arial"/>
        </w:rPr>
        <w:fldChar w:fldCharType="end"/>
      </w:r>
      <w:r w:rsidR="00D63449">
        <w:rPr>
          <w:rFonts w:ascii="Calibri" w:hAnsi="Calibri" w:cs="Arial"/>
        </w:rPr>
        <w:t xml:space="preserve"> </w:t>
      </w:r>
      <w:r w:rsidR="00331011">
        <w:rPr>
          <w:rFonts w:ascii="Calibri" w:hAnsi="Calibri" w:cs="Arial"/>
        </w:rPr>
        <w:t>embryos</w:t>
      </w:r>
      <w:r w:rsidR="00770198">
        <w:rPr>
          <w:rFonts w:ascii="Calibri" w:hAnsi="Calibri" w:cs="Arial"/>
        </w:rPr>
        <w:t>.</w:t>
      </w:r>
    </w:p>
    <w:p w14:paraId="16C1A2DD" w14:textId="77777777" w:rsidR="002A427E" w:rsidRDefault="002A427E" w:rsidP="00117024">
      <w:pPr>
        <w:widowControl w:val="0"/>
        <w:autoSpaceDE w:val="0"/>
        <w:autoSpaceDN w:val="0"/>
        <w:adjustRightInd w:val="0"/>
        <w:jc w:val="both"/>
        <w:rPr>
          <w:rFonts w:ascii="Calibri" w:hAnsi="Calibri" w:cs="Arial"/>
          <w:color w:val="808080"/>
        </w:rPr>
      </w:pPr>
    </w:p>
    <w:p w14:paraId="1D91C487" w14:textId="11B9A30A" w:rsidR="004C1D66" w:rsidRPr="000B2F36" w:rsidRDefault="00026431" w:rsidP="00117024">
      <w:pPr>
        <w:widowControl w:val="0"/>
        <w:autoSpaceDE w:val="0"/>
        <w:autoSpaceDN w:val="0"/>
        <w:adjustRightInd w:val="0"/>
        <w:jc w:val="both"/>
        <w:rPr>
          <w:rFonts w:ascii="Calibri" w:hAnsi="Calibri" w:cs="Arial"/>
          <w:color w:val="7F7F7F"/>
        </w:rPr>
      </w:pPr>
      <w:r>
        <w:rPr>
          <w:rFonts w:ascii="Calibri" w:hAnsi="Calibri" w:cs="Arial"/>
          <w:b/>
        </w:rPr>
        <w:t>Protocol</w:t>
      </w:r>
      <w:r w:rsidR="00117024">
        <w:rPr>
          <w:rFonts w:ascii="Calibri" w:hAnsi="Calibri" w:cs="Arial"/>
          <w:b/>
        </w:rPr>
        <w:t>:</w:t>
      </w:r>
      <w:r w:rsidR="00BE5F4A" w:rsidRPr="000B2F36">
        <w:rPr>
          <w:rFonts w:ascii="Calibri" w:hAnsi="Calibri" w:cs="Arial"/>
        </w:rPr>
        <w:t xml:space="preserve"> </w:t>
      </w:r>
    </w:p>
    <w:p w14:paraId="6C268AD3" w14:textId="77777777" w:rsidR="0041024B" w:rsidRPr="001C3B9D" w:rsidRDefault="0041024B" w:rsidP="00117024">
      <w:pPr>
        <w:pStyle w:val="NormalWeb"/>
        <w:spacing w:before="0" w:beforeAutospacing="0" w:after="0" w:afterAutospacing="0"/>
        <w:jc w:val="both"/>
        <w:rPr>
          <w:rFonts w:ascii="Calibri" w:hAnsi="Calibri" w:cs="Arial"/>
          <w:bCs/>
        </w:rPr>
      </w:pPr>
    </w:p>
    <w:p w14:paraId="6C6814D7" w14:textId="77777777" w:rsidR="00BE5F4A" w:rsidRPr="001C3B9D" w:rsidRDefault="005C54D2" w:rsidP="00117024">
      <w:pPr>
        <w:pStyle w:val="NormalWeb"/>
        <w:spacing w:before="0" w:beforeAutospacing="0" w:after="0" w:afterAutospacing="0"/>
        <w:jc w:val="both"/>
        <w:rPr>
          <w:rFonts w:ascii="Calibri" w:hAnsi="Calibri" w:cs="Arial"/>
          <w:b/>
        </w:rPr>
      </w:pPr>
      <w:r w:rsidRPr="00FD6C7B">
        <w:rPr>
          <w:rFonts w:ascii="Calibri" w:hAnsi="Calibri" w:cs="Arial"/>
          <w:b/>
          <w:bCs/>
          <w:highlight w:val="yellow"/>
        </w:rPr>
        <w:t>1</w:t>
      </w:r>
      <w:r w:rsidR="00B71286" w:rsidRPr="00FD6C7B">
        <w:rPr>
          <w:rFonts w:ascii="Calibri" w:hAnsi="Calibri" w:cs="Arial"/>
          <w:b/>
          <w:bCs/>
          <w:highlight w:val="yellow"/>
        </w:rPr>
        <w:t>.</w:t>
      </w:r>
      <w:r w:rsidR="00BE5F4A" w:rsidRPr="00FD6C7B">
        <w:rPr>
          <w:rFonts w:ascii="Calibri" w:hAnsi="Calibri" w:cs="Arial"/>
          <w:b/>
          <w:bCs/>
          <w:highlight w:val="yellow"/>
        </w:rPr>
        <w:t xml:space="preserve"> </w:t>
      </w:r>
      <w:r w:rsidR="00721E41" w:rsidRPr="00FD6C7B">
        <w:rPr>
          <w:rFonts w:ascii="Calibri" w:hAnsi="Calibri" w:cs="Arial"/>
          <w:b/>
          <w:bCs/>
          <w:highlight w:val="yellow"/>
        </w:rPr>
        <w:t>Generat</w:t>
      </w:r>
      <w:r w:rsidR="004F51FD" w:rsidRPr="00FD6C7B">
        <w:rPr>
          <w:rFonts w:ascii="Calibri" w:hAnsi="Calibri" w:cs="Arial"/>
          <w:b/>
          <w:bCs/>
          <w:highlight w:val="yellow"/>
        </w:rPr>
        <w:t>ing</w:t>
      </w:r>
      <w:r w:rsidR="00F67472" w:rsidRPr="00FD6C7B">
        <w:rPr>
          <w:rFonts w:ascii="Calibri" w:hAnsi="Calibri" w:cs="Arial"/>
          <w:b/>
          <w:bCs/>
          <w:highlight w:val="yellow"/>
        </w:rPr>
        <w:t xml:space="preserve"> a photoconvertible</w:t>
      </w:r>
      <w:r w:rsidR="00465CD5" w:rsidRPr="00FD6C7B">
        <w:rPr>
          <w:rFonts w:ascii="Calibri" w:hAnsi="Calibri" w:cs="Arial"/>
          <w:b/>
          <w:bCs/>
          <w:highlight w:val="yellow"/>
        </w:rPr>
        <w:t xml:space="preserve"> fusion construct</w:t>
      </w:r>
      <w:r w:rsidR="00721E41" w:rsidRPr="00FD6C7B">
        <w:rPr>
          <w:rFonts w:ascii="Calibri" w:hAnsi="Calibri" w:cs="Arial"/>
          <w:b/>
          <w:bCs/>
          <w:highlight w:val="yellow"/>
        </w:rPr>
        <w:t xml:space="preserve"> and inject</w:t>
      </w:r>
      <w:r w:rsidR="00B17791" w:rsidRPr="00FD6C7B">
        <w:rPr>
          <w:rFonts w:ascii="Calibri" w:hAnsi="Calibri" w:cs="Arial"/>
          <w:b/>
          <w:bCs/>
          <w:highlight w:val="yellow"/>
        </w:rPr>
        <w:t>ing</w:t>
      </w:r>
      <w:r w:rsidR="00465CD5" w:rsidRPr="00FD6C7B">
        <w:rPr>
          <w:rFonts w:ascii="Calibri" w:hAnsi="Calibri" w:cs="Arial"/>
          <w:b/>
          <w:bCs/>
          <w:highlight w:val="yellow"/>
        </w:rPr>
        <w:t xml:space="preserve"> </w:t>
      </w:r>
      <w:r w:rsidR="00E843D9" w:rsidRPr="00FD6C7B">
        <w:rPr>
          <w:rFonts w:ascii="Calibri" w:hAnsi="Calibri" w:cs="Arial"/>
          <w:b/>
          <w:bCs/>
          <w:highlight w:val="yellow"/>
        </w:rPr>
        <w:t xml:space="preserve">dechorionated </w:t>
      </w:r>
      <w:r w:rsidR="00465CD5" w:rsidRPr="00FD6C7B">
        <w:rPr>
          <w:rFonts w:ascii="Calibri" w:hAnsi="Calibri" w:cs="Arial"/>
          <w:b/>
          <w:bCs/>
          <w:highlight w:val="yellow"/>
        </w:rPr>
        <w:t>zebrafish</w:t>
      </w:r>
      <w:r w:rsidR="0043286B" w:rsidRPr="00FD6C7B">
        <w:rPr>
          <w:rFonts w:ascii="Calibri" w:hAnsi="Calibri" w:cs="Arial"/>
          <w:b/>
          <w:bCs/>
          <w:highlight w:val="yellow"/>
        </w:rPr>
        <w:t xml:space="preserve"> embryos</w:t>
      </w:r>
    </w:p>
    <w:p w14:paraId="6FF47975" w14:textId="77777777" w:rsidR="00925823" w:rsidRPr="001C3B9D" w:rsidRDefault="00925823" w:rsidP="00117024">
      <w:pPr>
        <w:pStyle w:val="NormalWeb"/>
        <w:spacing w:before="0" w:beforeAutospacing="0" w:after="0" w:afterAutospacing="0"/>
        <w:jc w:val="both"/>
        <w:rPr>
          <w:rFonts w:ascii="Calibri" w:hAnsi="Calibri" w:cs="Arial"/>
        </w:rPr>
      </w:pPr>
    </w:p>
    <w:p w14:paraId="10E4795D" w14:textId="3C9066DF" w:rsidR="0059628B" w:rsidRDefault="005B0A4D" w:rsidP="00117024">
      <w:pPr>
        <w:pStyle w:val="NormalWeb"/>
        <w:spacing w:before="0" w:beforeAutospacing="0" w:after="0" w:afterAutospacing="0"/>
        <w:jc w:val="both"/>
        <w:rPr>
          <w:rFonts w:ascii="Calibri" w:hAnsi="Calibri" w:cs="Arial"/>
        </w:rPr>
      </w:pPr>
      <w:r w:rsidRPr="00BC69D4">
        <w:rPr>
          <w:rFonts w:ascii="Calibri" w:hAnsi="Calibri" w:cs="Arial"/>
          <w:highlight w:val="yellow"/>
        </w:rPr>
        <w:t xml:space="preserve">1.1) </w:t>
      </w:r>
      <w:r w:rsidR="00B52538" w:rsidRPr="00BC69D4">
        <w:rPr>
          <w:rFonts w:ascii="Calibri" w:hAnsi="Calibri" w:cs="Arial"/>
          <w:highlight w:val="yellow"/>
        </w:rPr>
        <w:t>G</w:t>
      </w:r>
      <w:r w:rsidR="00EB22EB" w:rsidRPr="00BC69D4">
        <w:rPr>
          <w:rFonts w:ascii="Calibri" w:hAnsi="Calibri" w:cs="Arial"/>
          <w:highlight w:val="yellow"/>
        </w:rPr>
        <w:t>enerate a</w:t>
      </w:r>
      <w:r w:rsidR="00977213" w:rsidRPr="00BC69D4">
        <w:rPr>
          <w:rFonts w:ascii="Calibri" w:hAnsi="Calibri" w:cs="Arial"/>
          <w:highlight w:val="yellow"/>
        </w:rPr>
        <w:t xml:space="preserve"> functional</w:t>
      </w:r>
      <w:r w:rsidR="00EB22EB" w:rsidRPr="00BC69D4">
        <w:rPr>
          <w:rFonts w:ascii="Calibri" w:hAnsi="Calibri" w:cs="Arial"/>
          <w:highlight w:val="yellow"/>
        </w:rPr>
        <w:t xml:space="preserve"> construct </w:t>
      </w:r>
      <w:r w:rsidR="00CB4B5F" w:rsidRPr="00BC69D4">
        <w:rPr>
          <w:rFonts w:ascii="Calibri" w:hAnsi="Calibri" w:cs="Arial"/>
          <w:highlight w:val="yellow"/>
        </w:rPr>
        <w:t xml:space="preserve">containing </w:t>
      </w:r>
      <w:r w:rsidR="00E62C16" w:rsidRPr="00BC69D4">
        <w:rPr>
          <w:rFonts w:ascii="Calibri" w:hAnsi="Calibri" w:cs="Arial"/>
          <w:highlight w:val="yellow"/>
        </w:rPr>
        <w:t>the</w:t>
      </w:r>
      <w:r w:rsidR="00CB4B5F" w:rsidRPr="00BC69D4">
        <w:rPr>
          <w:rFonts w:ascii="Calibri" w:hAnsi="Calibri" w:cs="Arial"/>
          <w:highlight w:val="yellow"/>
        </w:rPr>
        <w:t xml:space="preserve"> protein of interest fused</w:t>
      </w:r>
      <w:r w:rsidR="00951E18" w:rsidRPr="00BC69D4">
        <w:rPr>
          <w:rFonts w:ascii="Calibri" w:hAnsi="Calibri" w:cs="Arial"/>
          <w:highlight w:val="yellow"/>
        </w:rPr>
        <w:t xml:space="preserve"> to a </w:t>
      </w:r>
      <w:r w:rsidR="00694F4A" w:rsidRPr="00BC69D4">
        <w:rPr>
          <w:rFonts w:ascii="Calibri" w:hAnsi="Calibri" w:cs="Arial"/>
          <w:highlight w:val="yellow"/>
        </w:rPr>
        <w:t xml:space="preserve">green-to-red </w:t>
      </w:r>
      <w:r w:rsidR="00DF6CC6" w:rsidRPr="00BC69D4">
        <w:rPr>
          <w:rFonts w:ascii="Calibri" w:hAnsi="Calibri" w:cs="Arial"/>
          <w:highlight w:val="yellow"/>
        </w:rPr>
        <w:t xml:space="preserve">photoconvertible protein (see </w:t>
      </w:r>
      <w:r w:rsidR="00DF6CC6" w:rsidRPr="00BC69D4">
        <w:rPr>
          <w:rFonts w:ascii="Calibri" w:hAnsi="Calibri" w:cs="Arial"/>
          <w:b/>
          <w:highlight w:val="yellow"/>
        </w:rPr>
        <w:t>Discussion</w:t>
      </w:r>
      <w:r w:rsidR="006B4790" w:rsidRPr="00BC69D4">
        <w:rPr>
          <w:rFonts w:ascii="Calibri" w:hAnsi="Calibri" w:cs="Arial"/>
          <w:highlight w:val="yellow"/>
        </w:rPr>
        <w:t>), then u</w:t>
      </w:r>
      <w:r w:rsidR="00630BE5" w:rsidRPr="00BC69D4">
        <w:rPr>
          <w:rFonts w:ascii="Calibri" w:hAnsi="Calibri" w:cs="Arial"/>
          <w:highlight w:val="yellow"/>
        </w:rPr>
        <w:t xml:space="preserve">se </w:t>
      </w:r>
      <w:r w:rsidR="00630BE5" w:rsidRPr="00BC69D4">
        <w:rPr>
          <w:rFonts w:ascii="Calibri" w:hAnsi="Calibri" w:cs="Arial"/>
          <w:i/>
          <w:highlight w:val="yellow"/>
        </w:rPr>
        <w:t>in vitro</w:t>
      </w:r>
      <w:r w:rsidR="00630BE5" w:rsidRPr="00BC69D4">
        <w:rPr>
          <w:rFonts w:ascii="Calibri" w:hAnsi="Calibri" w:cs="Arial"/>
          <w:highlight w:val="yellow"/>
        </w:rPr>
        <w:t xml:space="preserve"> transcription to generate</w:t>
      </w:r>
      <w:r w:rsidR="00827457" w:rsidRPr="00BC69D4">
        <w:rPr>
          <w:rFonts w:ascii="Calibri" w:hAnsi="Calibri" w:cs="Arial"/>
          <w:highlight w:val="yellow"/>
        </w:rPr>
        <w:t xml:space="preserve"> capped m</w:t>
      </w:r>
      <w:r w:rsidR="00BC0225" w:rsidRPr="00BC69D4">
        <w:rPr>
          <w:rFonts w:ascii="Calibri" w:hAnsi="Calibri" w:cs="Arial"/>
          <w:highlight w:val="yellow"/>
        </w:rPr>
        <w:t>RNA encoding the fusion protein</w:t>
      </w:r>
      <w:r w:rsidR="00A96505" w:rsidRPr="00BC69D4">
        <w:rPr>
          <w:rFonts w:ascii="Calibri" w:hAnsi="Calibri" w:cs="Arial"/>
          <w:highlight w:val="yellow"/>
        </w:rPr>
        <w:t xml:space="preserve"> as in</w:t>
      </w:r>
      <w:r w:rsidR="00FC48B4">
        <w:rPr>
          <w:rFonts w:ascii="Calibri" w:hAnsi="Calibri" w:cs="Arial"/>
          <w:highlight w:val="yellow"/>
        </w:rPr>
        <w:t xml:space="preserve"> Müller </w:t>
      </w:r>
      <w:r w:rsidR="00FC48B4" w:rsidRPr="007A7C40">
        <w:rPr>
          <w:rFonts w:ascii="Calibri" w:hAnsi="Calibri" w:cs="Arial"/>
          <w:i/>
          <w:highlight w:val="yellow"/>
        </w:rPr>
        <w:t>et al.,</w:t>
      </w:r>
      <w:r w:rsidR="00FC48B4">
        <w:rPr>
          <w:rFonts w:ascii="Calibri" w:hAnsi="Calibri" w:cs="Arial"/>
          <w:highlight w:val="yellow"/>
        </w:rPr>
        <w:t xml:space="preserve"> </w:t>
      </w:r>
      <w:r w:rsidR="00FC48B4" w:rsidRPr="00AB141E">
        <w:rPr>
          <w:rFonts w:ascii="Calibri" w:hAnsi="Calibri" w:cs="Arial"/>
          <w:highlight w:val="yellow"/>
        </w:rPr>
        <w:t>2012</w:t>
      </w:r>
      <w:r w:rsidR="00A96505" w:rsidRPr="00B233D9">
        <w:rPr>
          <w:rFonts w:ascii="Calibri" w:hAnsi="Calibri" w:cs="Arial"/>
          <w:highlight w:val="yellow"/>
        </w:rPr>
        <w:fldChar w:fldCharType="begin"/>
      </w:r>
      <w:r w:rsidR="0080056F" w:rsidRPr="00AB141E">
        <w:rPr>
          <w:rFonts w:ascii="Calibri" w:hAnsi="Calibri" w:cs="Arial"/>
          <w:highlight w:val="yellow"/>
        </w:rPr>
        <w:instrText xml:space="preserve"> ADDIN PAPERS2_CITATIONS &lt;citation&gt;&lt;uuid&gt;4A7F6B5D-0686-42FC-87C8-D81601472616&lt;/uuid&gt;&lt;priority&gt;18&lt;/priority&gt;&lt;publications&gt;&lt;publication&gt;&lt;volume&gt;336&lt;/volume&gt;&lt;publication_date&gt;99201205101200000000222000&lt;/publication_date&gt;&lt;number&gt;6082&lt;/number&gt;&lt;doi&gt;10.1126/science.1221920&lt;/doi&gt;&lt;startpage&gt;721&lt;/startpage&gt;&lt;title&gt;Differential Diffusivity of Nodal and Lefty Underlies a Reaction-Diffusion Patterning System&lt;/title&gt;&lt;uuid&gt;D75FF3DE-A3D2-423D-A583-F90A8344F668&lt;/uuid&gt;&lt;subtype&gt;400&lt;/subtype&gt;&lt;endpage&gt;724&lt;/endpage&gt;&lt;type&gt;400&lt;/type&gt;&lt;url&gt;http://www.sciencemag.org/cgi/doi/10.1126/science.1221920&lt;/url&gt;&lt;bundle&gt;&lt;publication&gt;&lt;title&gt;Science&lt;/title&gt;&lt;type&gt;-100&lt;/type&gt;&lt;subtype&gt;-100&lt;/subtype&gt;&lt;uuid&gt;B2807016-12E4-4EDC-94BF-D8B6328F4F62&lt;/uuid&gt;&lt;/publication&gt;&lt;/bundle&gt;&lt;authors&gt;&lt;author&gt;&lt;firstName&gt;P&lt;/firstName&gt;&lt;lastName&gt;Muller&lt;/lastName&gt;&lt;/author&gt;&lt;author&gt;&lt;firstName&gt;K&lt;/firstName&gt;&lt;middleNames&gt;W&lt;/middleNames&gt;&lt;lastName&gt;Rogers&lt;/lastName&gt;&lt;/author&gt;&lt;author&gt;&lt;firstName&gt;B&lt;/firstName&gt;&lt;middleNames&gt;M&lt;/middleNames&gt;&lt;lastName&gt;Jordan&lt;/lastName&gt;&lt;/author&gt;&lt;author&gt;&lt;firstName&gt;J&lt;/firstName&gt;&lt;middleNames&gt;S&lt;/middleNames&gt;&lt;lastName&gt;Lee&lt;/lastName&gt;&lt;/author&gt;&lt;author&gt;&lt;firstName&gt;D&lt;/firstName&gt;&lt;lastName&gt;Robson&lt;/lastName&gt;&lt;/author&gt;&lt;author&gt;&lt;firstName&gt;S&lt;/firstName&gt;&lt;lastName&gt;Ramanathan&lt;/lastName&gt;&lt;/author&gt;&lt;author&gt;&lt;firstName&gt;A&lt;/firstName&gt;&lt;middleNames&gt;F&lt;/middleNames&gt;&lt;lastName&gt;Schier&lt;/lastName&gt;&lt;/author&gt;&lt;/authors&gt;&lt;/publication&gt;&lt;/publications&gt;&lt;cites&gt;&lt;/cites&gt;&lt;/citation&gt;</w:instrText>
      </w:r>
      <w:r w:rsidR="00A96505" w:rsidRPr="00B233D9">
        <w:rPr>
          <w:rFonts w:ascii="Calibri" w:hAnsi="Calibri" w:cs="Arial"/>
          <w:highlight w:val="yellow"/>
        </w:rPr>
        <w:fldChar w:fldCharType="separate"/>
      </w:r>
      <w:r w:rsidR="0080056F" w:rsidRPr="00655361">
        <w:rPr>
          <w:rFonts w:ascii="Calibri" w:hAnsi="Calibri" w:cs="Calibri"/>
          <w:highlight w:val="yellow"/>
          <w:vertAlign w:val="superscript"/>
        </w:rPr>
        <w:t>19</w:t>
      </w:r>
      <w:r w:rsidR="00A96505" w:rsidRPr="00B233D9">
        <w:rPr>
          <w:rFonts w:ascii="Calibri" w:hAnsi="Calibri" w:cs="Arial"/>
          <w:highlight w:val="yellow"/>
        </w:rPr>
        <w:fldChar w:fldCharType="end"/>
      </w:r>
      <w:r w:rsidR="00BC0225" w:rsidRPr="00D06CD2">
        <w:rPr>
          <w:rFonts w:ascii="Calibri" w:hAnsi="Calibri" w:cs="Arial"/>
          <w:highlight w:val="yellow"/>
        </w:rPr>
        <w:t>.</w:t>
      </w:r>
      <w:r w:rsidR="00BC0225">
        <w:rPr>
          <w:rFonts w:ascii="Calibri" w:hAnsi="Calibri" w:cs="Arial"/>
        </w:rPr>
        <w:t xml:space="preserve"> </w:t>
      </w:r>
    </w:p>
    <w:p w14:paraId="2810A201" w14:textId="77777777" w:rsidR="00843AC4" w:rsidRDefault="00843AC4" w:rsidP="00117024">
      <w:pPr>
        <w:pStyle w:val="NormalWeb"/>
        <w:spacing w:before="0" w:beforeAutospacing="0" w:after="0" w:afterAutospacing="0"/>
        <w:jc w:val="both"/>
        <w:rPr>
          <w:rFonts w:ascii="Calibri" w:hAnsi="Calibri" w:cs="Arial"/>
        </w:rPr>
      </w:pPr>
    </w:p>
    <w:p w14:paraId="1BDD2B2A" w14:textId="75AC5B4C" w:rsidR="00895680" w:rsidRDefault="00843AC4" w:rsidP="00117024">
      <w:pPr>
        <w:pStyle w:val="NormalWeb"/>
        <w:spacing w:before="0" w:beforeAutospacing="0" w:after="0" w:afterAutospacing="0"/>
        <w:jc w:val="both"/>
        <w:rPr>
          <w:rFonts w:ascii="Calibri" w:hAnsi="Calibri" w:cs="Arial"/>
          <w:highlight w:val="yellow"/>
        </w:rPr>
      </w:pPr>
      <w:r w:rsidRPr="00294DD6">
        <w:rPr>
          <w:rFonts w:ascii="Calibri" w:hAnsi="Calibri" w:cs="Arial"/>
          <w:highlight w:val="yellow"/>
        </w:rPr>
        <w:t xml:space="preserve">1.2) </w:t>
      </w:r>
      <w:r w:rsidR="00936414" w:rsidRPr="00294DD6">
        <w:rPr>
          <w:rFonts w:ascii="Calibri" w:hAnsi="Calibri" w:cs="Arial"/>
          <w:highlight w:val="yellow"/>
        </w:rPr>
        <w:t xml:space="preserve">Use pronase to </w:t>
      </w:r>
      <w:r w:rsidR="00A534C6" w:rsidRPr="00294DD6">
        <w:rPr>
          <w:rFonts w:ascii="Calibri" w:hAnsi="Calibri" w:cs="Arial"/>
          <w:highlight w:val="yellow"/>
        </w:rPr>
        <w:t>remove the chorions from</w:t>
      </w:r>
      <w:r w:rsidR="00936414" w:rsidRPr="00294DD6">
        <w:rPr>
          <w:rFonts w:ascii="Calibri" w:hAnsi="Calibri" w:cs="Arial"/>
          <w:highlight w:val="yellow"/>
        </w:rPr>
        <w:t xml:space="preserve"> about </w:t>
      </w:r>
      <w:r w:rsidR="00F05D47" w:rsidRPr="00294DD6">
        <w:rPr>
          <w:rFonts w:ascii="Calibri" w:hAnsi="Calibri" w:cs="Arial"/>
          <w:highlight w:val="yellow"/>
        </w:rPr>
        <w:t>3</w:t>
      </w:r>
      <w:r w:rsidR="00936414" w:rsidRPr="00294DD6">
        <w:rPr>
          <w:rFonts w:ascii="Calibri" w:hAnsi="Calibri" w:cs="Arial"/>
          <w:highlight w:val="yellow"/>
        </w:rPr>
        <w:t>0 zebrafish embryos at the one-cell stage.</w:t>
      </w:r>
      <w:r w:rsidR="003F0865" w:rsidRPr="0061353A">
        <w:rPr>
          <w:rFonts w:ascii="Calibri" w:hAnsi="Calibri" w:cs="Arial"/>
          <w:color w:val="FF0000"/>
        </w:rPr>
        <w:t xml:space="preserve"> </w:t>
      </w:r>
      <w:r w:rsidR="00B0698D" w:rsidRPr="0061353A">
        <w:rPr>
          <w:rFonts w:ascii="Calibri" w:hAnsi="Calibri" w:cs="Arial"/>
        </w:rPr>
        <w:t>Alternatively,</w:t>
      </w:r>
      <w:r w:rsidR="003F0865" w:rsidRPr="0061353A">
        <w:rPr>
          <w:rFonts w:ascii="Calibri" w:hAnsi="Calibri" w:cs="Arial"/>
        </w:rPr>
        <w:t xml:space="preserve"> </w:t>
      </w:r>
      <w:r w:rsidR="00156EDE">
        <w:rPr>
          <w:rFonts w:ascii="Calibri" w:hAnsi="Calibri" w:cs="Arial"/>
        </w:rPr>
        <w:t xml:space="preserve">manually dechorionate </w:t>
      </w:r>
      <w:r w:rsidR="003F0865" w:rsidRPr="0061353A">
        <w:rPr>
          <w:rFonts w:ascii="Calibri" w:hAnsi="Calibri" w:cs="Arial"/>
        </w:rPr>
        <w:t xml:space="preserve">embryos </w:t>
      </w:r>
      <w:r w:rsidR="00AE54C5" w:rsidRPr="0061353A">
        <w:rPr>
          <w:rFonts w:ascii="Calibri" w:hAnsi="Calibri" w:cs="Arial"/>
        </w:rPr>
        <w:t>using forceps</w:t>
      </w:r>
      <w:r w:rsidR="00F04158">
        <w:rPr>
          <w:rFonts w:ascii="Calibri" w:hAnsi="Calibri" w:cs="Arial"/>
        </w:rPr>
        <w:fldChar w:fldCharType="begin"/>
      </w:r>
      <w:r w:rsidR="0080056F">
        <w:rPr>
          <w:rFonts w:ascii="Calibri" w:hAnsi="Calibri" w:cs="Arial"/>
        </w:rPr>
        <w:instrText xml:space="preserve"> ADDIN PAPERS2_CITATIONS &lt;citation&gt;&lt;uuid&gt;DFFC2207-1E57-4889-A5B8-D77E0093F6BE&lt;/uuid&gt;&lt;priority&gt;0&lt;/priority&gt;&lt;publications&gt;&lt;publication&gt;&lt;publication_date&gt;99201000001200000000200000&lt;/publication_date&gt;&lt;number&gt;41&lt;/number&gt;&lt;doi&gt;10.3791/1924&lt;/doi&gt;&lt;title&gt;Transplantation of GFP-expressing Blastomeres for Live Imaging of Retinal and Brain Development in Chimeric Zebrafish Embryos&lt;/title&gt;&lt;uuid&gt;CF38F76E-2718-4C3E-8C3F-D69898BFA820&lt;/uuid&gt;&lt;subtype&gt;400&lt;/subtype&gt;&lt;type&gt;400&lt;/type&gt;&lt;url&gt;http://www.jove.com/index/Details.stp?ID=1924&lt;/url&gt;&lt;bundle&gt;&lt;publication&gt;&lt;title&gt;Journal of Visualized Experiments&lt;/title&gt;&lt;type&gt;-100&lt;/type&gt;&lt;subtype&gt;-100&lt;/subtype&gt;&lt;uuid&gt;F3CEB06D-F839-4264-AF7F-1A50BB98BBF4&lt;/uuid&gt;&lt;/publication&gt;&lt;/bundle&gt;&lt;authors&gt;&lt;author&gt;&lt;firstName&gt;Jian&lt;/firstName&gt;&lt;lastName&gt;Zou&lt;/lastName&gt;&lt;/author&gt;&lt;author&gt;&lt;firstName&gt;Xiangyun&lt;/firstName&gt;&lt;lastName&gt;Wei&lt;/lastName&gt;&lt;/author&gt;&lt;/authors&gt;&lt;/publication&gt;&lt;/publications&gt;&lt;cites&gt;&lt;/cites&gt;&lt;/citation&gt;</w:instrText>
      </w:r>
      <w:r w:rsidR="00F04158">
        <w:rPr>
          <w:rFonts w:ascii="Calibri" w:hAnsi="Calibri" w:cs="Arial"/>
        </w:rPr>
        <w:fldChar w:fldCharType="separate"/>
      </w:r>
      <w:r w:rsidR="0080056F">
        <w:rPr>
          <w:rFonts w:ascii="Calibri" w:hAnsi="Calibri" w:cs="Calibri"/>
          <w:vertAlign w:val="superscript"/>
        </w:rPr>
        <w:t>28</w:t>
      </w:r>
      <w:r w:rsidR="00F04158">
        <w:rPr>
          <w:rFonts w:ascii="Calibri" w:hAnsi="Calibri" w:cs="Arial"/>
        </w:rPr>
        <w:fldChar w:fldCharType="end"/>
      </w:r>
      <w:r w:rsidR="0061353A" w:rsidRPr="0061353A">
        <w:rPr>
          <w:rFonts w:ascii="Calibri" w:hAnsi="Calibri" w:cs="Arial"/>
        </w:rPr>
        <w:t>.</w:t>
      </w:r>
      <w:r w:rsidR="008C6240">
        <w:rPr>
          <w:rFonts w:ascii="Calibri" w:hAnsi="Calibri" w:cs="Arial"/>
          <w:highlight w:val="yellow"/>
        </w:rPr>
        <w:t xml:space="preserve"> </w:t>
      </w:r>
    </w:p>
    <w:p w14:paraId="01AA7232" w14:textId="77777777" w:rsidR="00895680" w:rsidRDefault="00895680" w:rsidP="00117024">
      <w:pPr>
        <w:pStyle w:val="NormalWeb"/>
        <w:spacing w:before="0" w:beforeAutospacing="0" w:after="0" w:afterAutospacing="0"/>
        <w:jc w:val="both"/>
        <w:rPr>
          <w:rFonts w:ascii="Calibri" w:hAnsi="Calibri" w:cs="Arial"/>
          <w:highlight w:val="yellow"/>
        </w:rPr>
      </w:pPr>
    </w:p>
    <w:p w14:paraId="2123C334" w14:textId="673AE95C" w:rsidR="00843AC4" w:rsidRPr="003F0865" w:rsidRDefault="00895680" w:rsidP="00117024">
      <w:pPr>
        <w:pStyle w:val="NormalWeb"/>
        <w:spacing w:before="0" w:beforeAutospacing="0" w:after="0" w:afterAutospacing="0"/>
        <w:jc w:val="both"/>
        <w:rPr>
          <w:rFonts w:ascii="Calibri" w:hAnsi="Calibri" w:cs="Arial"/>
        </w:rPr>
      </w:pPr>
      <w:r>
        <w:rPr>
          <w:rFonts w:ascii="Calibri" w:hAnsi="Calibri" w:cs="Arial"/>
          <w:highlight w:val="yellow"/>
        </w:rPr>
        <w:t xml:space="preserve">Note: </w:t>
      </w:r>
      <w:r w:rsidR="008C6240" w:rsidRPr="004754B9">
        <w:rPr>
          <w:rFonts w:ascii="Calibri" w:hAnsi="Calibri" w:cs="Arial"/>
          <w:highlight w:val="yellow"/>
        </w:rPr>
        <w:t>Embryos must be dechorionated for subsequent imaging.</w:t>
      </w:r>
      <w:r w:rsidR="005926C9">
        <w:rPr>
          <w:rFonts w:ascii="Calibri" w:hAnsi="Calibri" w:cs="Arial"/>
        </w:rPr>
        <w:t xml:space="preserve"> </w:t>
      </w:r>
      <w:r w:rsidR="00D0665E">
        <w:rPr>
          <w:rFonts w:ascii="Calibri" w:hAnsi="Calibri" w:cs="Arial"/>
        </w:rPr>
        <w:t>If desired, embryos can also be dechorionated just prior to imaging.</w:t>
      </w:r>
    </w:p>
    <w:p w14:paraId="74045643" w14:textId="77777777" w:rsidR="00454DB8" w:rsidRDefault="00454DB8" w:rsidP="00117024">
      <w:pPr>
        <w:pStyle w:val="NormalWeb"/>
        <w:spacing w:before="0" w:beforeAutospacing="0" w:after="0" w:afterAutospacing="0"/>
        <w:jc w:val="both"/>
        <w:rPr>
          <w:rFonts w:ascii="Calibri" w:hAnsi="Calibri" w:cs="Arial"/>
        </w:rPr>
      </w:pPr>
    </w:p>
    <w:p w14:paraId="656E4744" w14:textId="500DA5EA" w:rsidR="00454DB8" w:rsidRPr="00F63084" w:rsidRDefault="00454DB8" w:rsidP="00117024">
      <w:pPr>
        <w:pStyle w:val="NormalWeb"/>
        <w:spacing w:before="0" w:beforeAutospacing="0" w:after="0" w:afterAutospacing="0"/>
        <w:jc w:val="both"/>
        <w:rPr>
          <w:rFonts w:ascii="Calibri" w:hAnsi="Calibri" w:cs="Arial"/>
        </w:rPr>
      </w:pPr>
      <w:r>
        <w:rPr>
          <w:rFonts w:ascii="Calibri" w:hAnsi="Calibri" w:cs="Arial"/>
        </w:rPr>
        <w:t xml:space="preserve">1.2.1) </w:t>
      </w:r>
      <w:r w:rsidR="001619AD">
        <w:rPr>
          <w:rFonts w:ascii="Calibri" w:hAnsi="Calibri" w:cs="Arial"/>
        </w:rPr>
        <w:t>Make a 5 mg/ml stock solution of pronase from</w:t>
      </w:r>
      <w:r w:rsidR="001619AD" w:rsidRPr="00F63084">
        <w:rPr>
          <w:rFonts w:ascii="Calibri" w:hAnsi="Calibri" w:cs="Arial"/>
          <w:i/>
        </w:rPr>
        <w:t xml:space="preserve"> St</w:t>
      </w:r>
      <w:r w:rsidR="00662412">
        <w:rPr>
          <w:rFonts w:ascii="Calibri" w:hAnsi="Calibri" w:cs="Arial"/>
          <w:i/>
        </w:rPr>
        <w:t>r</w:t>
      </w:r>
      <w:r w:rsidR="001619AD" w:rsidRPr="00F63084">
        <w:rPr>
          <w:rFonts w:ascii="Calibri" w:hAnsi="Calibri" w:cs="Arial"/>
          <w:i/>
        </w:rPr>
        <w:t>eptomyces griseus</w:t>
      </w:r>
      <w:r w:rsidR="00F63084">
        <w:rPr>
          <w:rFonts w:ascii="Calibri" w:hAnsi="Calibri" w:cs="Arial"/>
        </w:rPr>
        <w:t xml:space="preserve"> </w:t>
      </w:r>
      <w:r w:rsidR="001336E1">
        <w:rPr>
          <w:rFonts w:ascii="Calibri" w:hAnsi="Calibri" w:cs="Arial"/>
        </w:rPr>
        <w:t>in</w:t>
      </w:r>
      <w:r w:rsidR="001C4456">
        <w:rPr>
          <w:rFonts w:ascii="Calibri" w:hAnsi="Calibri" w:cs="Arial"/>
        </w:rPr>
        <w:t xml:space="preserve"> s</w:t>
      </w:r>
      <w:r w:rsidR="007F699A">
        <w:rPr>
          <w:rFonts w:ascii="Calibri" w:hAnsi="Calibri" w:cs="Arial"/>
        </w:rPr>
        <w:t>tandard zebrafish</w:t>
      </w:r>
      <w:r w:rsidR="00961C92">
        <w:rPr>
          <w:rFonts w:ascii="Calibri" w:hAnsi="Calibri" w:cs="Arial"/>
        </w:rPr>
        <w:t xml:space="preserve"> embryo medium</w:t>
      </w:r>
      <w:r w:rsidR="009D762B">
        <w:rPr>
          <w:rFonts w:ascii="Calibri" w:hAnsi="Calibri" w:cs="Arial"/>
        </w:rPr>
        <w:fldChar w:fldCharType="begin"/>
      </w:r>
      <w:r w:rsidR="0080056F">
        <w:rPr>
          <w:rFonts w:ascii="Calibri" w:hAnsi="Calibri" w:cs="Arial"/>
        </w:rPr>
        <w:instrText xml:space="preserve"> ADDIN PAPERS2_CITATIONS &lt;citation&gt;&lt;uuid&gt;4AEF20BD-D2DC-401D-B8F1-62B9DCB2D3B4&lt;/uuid&gt;&lt;priority&gt;19&lt;/priority&gt;&lt;publications&gt;&lt;publication&gt;&lt;volume&gt;336&lt;/volume&gt;&lt;publication_date&gt;99201205101200000000222000&lt;/publication_date&gt;&lt;number&gt;6082&lt;/number&gt;&lt;doi&gt;10.1126/science.1221920&lt;/doi&gt;&lt;startpage&gt;721&lt;/startpage&gt;&lt;title&gt;Differential Diffusivity of Nodal and Lefty Underlies a Reaction-Diffusion Patterning System&lt;/title&gt;&lt;uuid&gt;D75FF3DE-A3D2-423D-A583-F90A8344F668&lt;/uuid&gt;&lt;subtype&gt;400&lt;/subtype&gt;&lt;endpage&gt;724&lt;/endpage&gt;&lt;type&gt;400&lt;/type&gt;&lt;url&gt;http://www.sciencemag.org/cgi/doi/10.1126/science.1221920&lt;/url&gt;&lt;bundle&gt;&lt;publication&gt;&lt;title&gt;Science&lt;/title&gt;&lt;type&gt;-100&lt;/type&gt;&lt;subtype&gt;-100&lt;/subtype&gt;&lt;uuid&gt;B2807016-12E4-4EDC-94BF-D8B6328F4F62&lt;/uuid&gt;&lt;/publication&gt;&lt;/bundle&gt;&lt;authors&gt;&lt;author&gt;&lt;firstName&gt;P&lt;/firstName&gt;&lt;lastName&gt;Muller&lt;/lastName&gt;&lt;/author&gt;&lt;author&gt;&lt;firstName&gt;K&lt;/firstName&gt;&lt;middleNames&gt;W&lt;/middleNames&gt;&lt;lastName&gt;Rogers&lt;/lastName&gt;&lt;/author&gt;&lt;author&gt;&lt;firstName&gt;B&lt;/firstName&gt;&lt;middleNames&gt;M&lt;/middleNames&gt;&lt;lastName&gt;Jordan&lt;/lastName&gt;&lt;/author&gt;&lt;author&gt;&lt;firstName&gt;J&lt;/firstName&gt;&lt;middleNames&gt;S&lt;/middleNames&gt;&lt;lastName&gt;Lee&lt;/lastName&gt;&lt;/author&gt;&lt;author&gt;&lt;firstName&gt;D&lt;/firstName&gt;&lt;lastName&gt;Robson&lt;/lastName&gt;&lt;/author&gt;&lt;author&gt;&lt;firstName&gt;S&lt;/firstName&gt;&lt;lastName&gt;Ramanathan&lt;/lastName&gt;&lt;/author&gt;&lt;author&gt;&lt;firstName&gt;A&lt;/firstName&gt;&lt;middleNames&gt;F&lt;/middleNames&gt;&lt;lastName&gt;Schier&lt;/lastName&gt;&lt;/author&gt;&lt;/authors&gt;&lt;/publication&gt;&lt;/publications&gt;&lt;cites&gt;&lt;/cites&gt;&lt;/citation&gt;</w:instrText>
      </w:r>
      <w:r w:rsidR="009D762B">
        <w:rPr>
          <w:rFonts w:ascii="Calibri" w:hAnsi="Calibri" w:cs="Arial"/>
        </w:rPr>
        <w:fldChar w:fldCharType="separate"/>
      </w:r>
      <w:r w:rsidR="0080056F">
        <w:rPr>
          <w:rFonts w:ascii="Calibri" w:hAnsi="Calibri" w:cs="Calibri"/>
          <w:vertAlign w:val="superscript"/>
        </w:rPr>
        <w:t>19</w:t>
      </w:r>
      <w:r w:rsidR="009D762B">
        <w:rPr>
          <w:rFonts w:ascii="Calibri" w:hAnsi="Calibri" w:cs="Arial"/>
        </w:rPr>
        <w:fldChar w:fldCharType="end"/>
      </w:r>
      <w:r w:rsidR="00104DD5">
        <w:rPr>
          <w:rFonts w:ascii="Calibri" w:hAnsi="Calibri" w:cs="Arial"/>
        </w:rPr>
        <w:t>.</w:t>
      </w:r>
      <w:r w:rsidR="00B81A69">
        <w:rPr>
          <w:rFonts w:ascii="Calibri" w:hAnsi="Calibri" w:cs="Arial"/>
        </w:rPr>
        <w:t xml:space="preserve"> Rock</w:t>
      </w:r>
      <w:r w:rsidR="00A80C82">
        <w:rPr>
          <w:rFonts w:ascii="Calibri" w:hAnsi="Calibri" w:cs="Arial"/>
        </w:rPr>
        <w:t xml:space="preserve"> </w:t>
      </w:r>
      <w:r w:rsidR="00EB2AD9">
        <w:rPr>
          <w:rFonts w:ascii="Calibri" w:hAnsi="Calibri" w:cs="Arial"/>
        </w:rPr>
        <w:t xml:space="preserve">the solution </w:t>
      </w:r>
      <w:r w:rsidR="00A80C82">
        <w:rPr>
          <w:rFonts w:ascii="Calibri" w:hAnsi="Calibri" w:cs="Arial"/>
        </w:rPr>
        <w:t>gently</w:t>
      </w:r>
      <w:r w:rsidR="005B0E2E">
        <w:rPr>
          <w:rFonts w:ascii="Calibri" w:hAnsi="Calibri" w:cs="Arial"/>
        </w:rPr>
        <w:t xml:space="preserve"> at room temperature</w:t>
      </w:r>
      <w:r w:rsidR="00B81A69">
        <w:rPr>
          <w:rFonts w:ascii="Calibri" w:hAnsi="Calibri" w:cs="Arial"/>
        </w:rPr>
        <w:t xml:space="preserve"> for 10 min to allow the </w:t>
      </w:r>
      <w:r w:rsidR="00622821">
        <w:rPr>
          <w:rFonts w:ascii="Calibri" w:hAnsi="Calibri" w:cs="Arial"/>
        </w:rPr>
        <w:t>protease</w:t>
      </w:r>
      <w:r w:rsidR="00B81A69">
        <w:rPr>
          <w:rFonts w:ascii="Calibri" w:hAnsi="Calibri" w:cs="Arial"/>
        </w:rPr>
        <w:t xml:space="preserve"> to dissolve.</w:t>
      </w:r>
      <w:r w:rsidR="001531E1">
        <w:rPr>
          <w:rFonts w:ascii="Calibri" w:hAnsi="Calibri" w:cs="Arial"/>
        </w:rPr>
        <w:t xml:space="preserve"> Aliquot</w:t>
      </w:r>
      <w:r w:rsidR="00743B3F">
        <w:rPr>
          <w:rFonts w:ascii="Calibri" w:hAnsi="Calibri" w:cs="Arial"/>
        </w:rPr>
        <w:t xml:space="preserve"> 2</w:t>
      </w:r>
      <w:r w:rsidR="007D0776">
        <w:rPr>
          <w:rFonts w:ascii="Calibri" w:hAnsi="Calibri" w:cs="Arial"/>
        </w:rPr>
        <w:t xml:space="preserve"> ml</w:t>
      </w:r>
      <w:r w:rsidR="00743B3F">
        <w:rPr>
          <w:rFonts w:ascii="Calibri" w:hAnsi="Calibri" w:cs="Arial"/>
        </w:rPr>
        <w:t xml:space="preserve"> into </w:t>
      </w:r>
      <w:r w:rsidR="000A020B">
        <w:rPr>
          <w:rFonts w:ascii="Calibri" w:hAnsi="Calibri" w:cs="Arial"/>
        </w:rPr>
        <w:t>microcentrifuge</w:t>
      </w:r>
      <w:r w:rsidR="001531E1">
        <w:rPr>
          <w:rFonts w:ascii="Calibri" w:hAnsi="Calibri" w:cs="Arial"/>
        </w:rPr>
        <w:t xml:space="preserve"> tubes and freeze at -20 </w:t>
      </w:r>
      <w:r w:rsidR="001531E1" w:rsidRPr="00B04A07">
        <w:rPr>
          <w:rFonts w:ascii="Calibri" w:hAnsi="Calibri" w:cs="Arial"/>
        </w:rPr>
        <w:t>°</w:t>
      </w:r>
      <w:r w:rsidR="001531E1">
        <w:rPr>
          <w:rFonts w:ascii="Calibri" w:hAnsi="Calibri" w:cs="Arial"/>
        </w:rPr>
        <w:t>C</w:t>
      </w:r>
      <w:r w:rsidR="00743B3F">
        <w:rPr>
          <w:rFonts w:ascii="Calibri" w:hAnsi="Calibri" w:cs="Arial"/>
        </w:rPr>
        <w:t>.</w:t>
      </w:r>
      <w:r w:rsidR="009E6E82">
        <w:rPr>
          <w:rFonts w:ascii="Calibri" w:hAnsi="Calibri" w:cs="Arial"/>
        </w:rPr>
        <w:t xml:space="preserve"> </w:t>
      </w:r>
    </w:p>
    <w:p w14:paraId="52B0F084" w14:textId="77777777" w:rsidR="00EC47ED" w:rsidRDefault="00EC47ED" w:rsidP="00117024">
      <w:pPr>
        <w:pStyle w:val="NormalWeb"/>
        <w:spacing w:before="0" w:beforeAutospacing="0" w:after="0" w:afterAutospacing="0"/>
        <w:jc w:val="both"/>
        <w:rPr>
          <w:rFonts w:ascii="Calibri" w:hAnsi="Calibri" w:cs="Arial"/>
        </w:rPr>
      </w:pPr>
    </w:p>
    <w:p w14:paraId="6907D89C" w14:textId="77777777" w:rsidR="00EC47ED" w:rsidRPr="00294DD6" w:rsidRDefault="00EC47ED" w:rsidP="00117024">
      <w:pPr>
        <w:pStyle w:val="NormalWeb"/>
        <w:spacing w:before="0" w:beforeAutospacing="0" w:after="0" w:afterAutospacing="0"/>
        <w:jc w:val="both"/>
        <w:rPr>
          <w:rFonts w:ascii="Calibri" w:hAnsi="Calibri" w:cs="Arial"/>
          <w:highlight w:val="yellow"/>
        </w:rPr>
      </w:pPr>
      <w:r w:rsidRPr="00294DD6">
        <w:rPr>
          <w:rFonts w:ascii="Calibri" w:hAnsi="Calibri" w:cs="Arial"/>
          <w:highlight w:val="yellow"/>
        </w:rPr>
        <w:t>1.2.</w:t>
      </w:r>
      <w:r w:rsidR="005B5CD9" w:rsidRPr="00294DD6">
        <w:rPr>
          <w:rFonts w:ascii="Calibri" w:hAnsi="Calibri" w:cs="Arial"/>
          <w:highlight w:val="yellow"/>
        </w:rPr>
        <w:t>2</w:t>
      </w:r>
      <w:r w:rsidRPr="00294DD6">
        <w:rPr>
          <w:rFonts w:ascii="Calibri" w:hAnsi="Calibri" w:cs="Arial"/>
          <w:highlight w:val="yellow"/>
        </w:rPr>
        <w:t xml:space="preserve">) </w:t>
      </w:r>
      <w:r w:rsidR="00986FA3" w:rsidRPr="00294DD6">
        <w:rPr>
          <w:rFonts w:ascii="Calibri" w:hAnsi="Calibri" w:cs="Arial"/>
          <w:highlight w:val="yellow"/>
        </w:rPr>
        <w:t xml:space="preserve">Transfer </w:t>
      </w:r>
      <w:r w:rsidR="002D1F37" w:rsidRPr="00294DD6">
        <w:rPr>
          <w:rFonts w:ascii="Calibri" w:hAnsi="Calibri" w:cs="Arial"/>
          <w:highlight w:val="yellow"/>
        </w:rPr>
        <w:t xml:space="preserve">one-cell stage </w:t>
      </w:r>
      <w:r w:rsidR="00986FA3" w:rsidRPr="00294DD6">
        <w:rPr>
          <w:rFonts w:ascii="Calibri" w:hAnsi="Calibri" w:cs="Arial"/>
          <w:highlight w:val="yellow"/>
        </w:rPr>
        <w:t>embryos to a 5 cm diamet</w:t>
      </w:r>
      <w:r w:rsidR="00746230" w:rsidRPr="00294DD6">
        <w:rPr>
          <w:rFonts w:ascii="Calibri" w:hAnsi="Calibri" w:cs="Arial"/>
          <w:highlight w:val="yellow"/>
        </w:rPr>
        <w:t>er glass</w:t>
      </w:r>
      <w:r w:rsidR="005A763C" w:rsidRPr="00294DD6">
        <w:rPr>
          <w:rFonts w:ascii="Calibri" w:hAnsi="Calibri" w:cs="Arial"/>
          <w:highlight w:val="yellow"/>
        </w:rPr>
        <w:t xml:space="preserve"> or agarose-coated plastic</w:t>
      </w:r>
      <w:r w:rsidR="00746230" w:rsidRPr="00294DD6">
        <w:rPr>
          <w:rFonts w:ascii="Calibri" w:hAnsi="Calibri" w:cs="Arial"/>
          <w:highlight w:val="yellow"/>
        </w:rPr>
        <w:t xml:space="preserve"> petri dish</w:t>
      </w:r>
      <w:r w:rsidR="00646AEB" w:rsidRPr="00294DD6">
        <w:rPr>
          <w:rFonts w:ascii="Calibri" w:hAnsi="Calibri" w:cs="Arial"/>
          <w:highlight w:val="yellow"/>
        </w:rPr>
        <w:t xml:space="preserve"> </w:t>
      </w:r>
      <w:r w:rsidR="00846E7E" w:rsidRPr="00294DD6">
        <w:rPr>
          <w:rFonts w:ascii="Calibri" w:hAnsi="Calibri" w:cs="Arial"/>
          <w:highlight w:val="yellow"/>
        </w:rPr>
        <w:t xml:space="preserve">containing </w:t>
      </w:r>
      <w:r w:rsidR="008165DB" w:rsidRPr="00294DD6">
        <w:rPr>
          <w:rFonts w:ascii="Calibri" w:hAnsi="Calibri" w:cs="Arial"/>
          <w:highlight w:val="yellow"/>
        </w:rPr>
        <w:t>~</w:t>
      </w:r>
      <w:r w:rsidR="00F86A9B" w:rsidRPr="00294DD6">
        <w:rPr>
          <w:rFonts w:ascii="Calibri" w:hAnsi="Calibri" w:cs="Arial"/>
          <w:highlight w:val="yellow"/>
        </w:rPr>
        <w:t>8</w:t>
      </w:r>
      <w:r w:rsidR="00846E7E" w:rsidRPr="00294DD6">
        <w:rPr>
          <w:rFonts w:ascii="Calibri" w:hAnsi="Calibri" w:cs="Arial"/>
          <w:highlight w:val="yellow"/>
        </w:rPr>
        <w:t xml:space="preserve"> ml</w:t>
      </w:r>
      <w:r w:rsidR="00646AEB" w:rsidRPr="00294DD6">
        <w:rPr>
          <w:rFonts w:ascii="Calibri" w:hAnsi="Calibri" w:cs="Arial"/>
          <w:highlight w:val="yellow"/>
        </w:rPr>
        <w:t xml:space="preserve"> </w:t>
      </w:r>
      <w:r w:rsidR="00F8400B" w:rsidRPr="00294DD6">
        <w:rPr>
          <w:rFonts w:ascii="Calibri" w:hAnsi="Calibri" w:cs="Arial"/>
          <w:highlight w:val="yellow"/>
        </w:rPr>
        <w:t>embryo medium</w:t>
      </w:r>
      <w:r w:rsidR="00746230" w:rsidRPr="00294DD6">
        <w:rPr>
          <w:rFonts w:ascii="Calibri" w:hAnsi="Calibri" w:cs="Arial"/>
          <w:highlight w:val="yellow"/>
        </w:rPr>
        <w:t>.</w:t>
      </w:r>
      <w:r w:rsidR="00883304" w:rsidRPr="00294DD6">
        <w:rPr>
          <w:rFonts w:ascii="Calibri" w:hAnsi="Calibri" w:cs="Arial"/>
          <w:highlight w:val="yellow"/>
        </w:rPr>
        <w:t xml:space="preserve"> Add 2</w:t>
      </w:r>
      <w:r w:rsidR="005B5CD9" w:rsidRPr="00294DD6">
        <w:rPr>
          <w:rFonts w:ascii="Calibri" w:hAnsi="Calibri" w:cs="Arial"/>
          <w:highlight w:val="yellow"/>
        </w:rPr>
        <w:t xml:space="preserve"> ml of </w:t>
      </w:r>
      <w:r w:rsidR="00001B16" w:rsidRPr="00294DD6">
        <w:rPr>
          <w:rFonts w:ascii="Calibri" w:hAnsi="Calibri" w:cs="Arial"/>
          <w:highlight w:val="yellow"/>
        </w:rPr>
        <w:t xml:space="preserve">thawed </w:t>
      </w:r>
      <w:r w:rsidR="005B5CD9" w:rsidRPr="00294DD6">
        <w:rPr>
          <w:rFonts w:ascii="Calibri" w:hAnsi="Calibri" w:cs="Arial"/>
          <w:highlight w:val="yellow"/>
        </w:rPr>
        <w:t>pronase stock</w:t>
      </w:r>
      <w:r w:rsidR="006C78DF" w:rsidRPr="00294DD6">
        <w:rPr>
          <w:rFonts w:ascii="Calibri" w:hAnsi="Calibri" w:cs="Arial"/>
          <w:highlight w:val="yellow"/>
        </w:rPr>
        <w:t xml:space="preserve"> solution</w:t>
      </w:r>
      <w:r w:rsidR="005B5CD9" w:rsidRPr="00294DD6">
        <w:rPr>
          <w:rFonts w:ascii="Calibri" w:hAnsi="Calibri" w:cs="Arial"/>
          <w:highlight w:val="yellow"/>
        </w:rPr>
        <w:t xml:space="preserve"> to the dish and incubate at room temperature for 5 min.</w:t>
      </w:r>
    </w:p>
    <w:p w14:paraId="6D0DBEA6" w14:textId="77777777" w:rsidR="005B5CD9" w:rsidRPr="00294DD6" w:rsidRDefault="005B5CD9" w:rsidP="00117024">
      <w:pPr>
        <w:pStyle w:val="NormalWeb"/>
        <w:spacing w:before="0" w:beforeAutospacing="0" w:after="0" w:afterAutospacing="0"/>
        <w:jc w:val="both"/>
        <w:rPr>
          <w:rFonts w:ascii="Calibri" w:hAnsi="Calibri" w:cs="Arial"/>
          <w:highlight w:val="yellow"/>
        </w:rPr>
      </w:pPr>
    </w:p>
    <w:p w14:paraId="4357C850" w14:textId="163AEFC2" w:rsidR="005B5CD9" w:rsidRPr="00294DD6" w:rsidRDefault="005B5CD9" w:rsidP="00117024">
      <w:pPr>
        <w:pStyle w:val="NormalWeb"/>
        <w:spacing w:before="0" w:beforeAutospacing="0" w:after="0" w:afterAutospacing="0"/>
        <w:jc w:val="both"/>
        <w:rPr>
          <w:rFonts w:ascii="Calibri" w:hAnsi="Calibri" w:cs="Arial"/>
          <w:highlight w:val="yellow"/>
        </w:rPr>
      </w:pPr>
      <w:r w:rsidRPr="00294DD6">
        <w:rPr>
          <w:rFonts w:ascii="Calibri" w:hAnsi="Calibri" w:cs="Arial"/>
          <w:highlight w:val="yellow"/>
        </w:rPr>
        <w:t xml:space="preserve">1.2.3) </w:t>
      </w:r>
      <w:r w:rsidR="00FE7DCB">
        <w:rPr>
          <w:rFonts w:ascii="Calibri" w:hAnsi="Calibri" w:cs="Arial"/>
          <w:highlight w:val="yellow"/>
        </w:rPr>
        <w:t>A</w:t>
      </w:r>
      <w:r w:rsidR="002A03FA" w:rsidRPr="00294DD6">
        <w:rPr>
          <w:rFonts w:ascii="Calibri" w:hAnsi="Calibri" w:cs="Arial"/>
          <w:highlight w:val="yellow"/>
        </w:rPr>
        <w:t>void exposing embryos to air or plastic, as contact with either will cause</w:t>
      </w:r>
      <w:r w:rsidR="00BA2B16" w:rsidRPr="00294DD6">
        <w:rPr>
          <w:rFonts w:ascii="Calibri" w:hAnsi="Calibri" w:cs="Arial"/>
          <w:highlight w:val="yellow"/>
        </w:rPr>
        <w:t xml:space="preserve"> dechorionated</w:t>
      </w:r>
      <w:r w:rsidR="002A03FA" w:rsidRPr="00294DD6">
        <w:rPr>
          <w:rFonts w:ascii="Calibri" w:hAnsi="Calibri" w:cs="Arial"/>
          <w:highlight w:val="yellow"/>
        </w:rPr>
        <w:t xml:space="preserve"> embryos to rupture. </w:t>
      </w:r>
      <w:r w:rsidR="009F4237" w:rsidRPr="00294DD6">
        <w:rPr>
          <w:rFonts w:ascii="Calibri" w:hAnsi="Calibri" w:cs="Arial"/>
          <w:highlight w:val="yellow"/>
        </w:rPr>
        <w:t>Fil</w:t>
      </w:r>
      <w:r w:rsidR="00883304" w:rsidRPr="00294DD6">
        <w:rPr>
          <w:rFonts w:ascii="Calibri" w:hAnsi="Calibri" w:cs="Arial"/>
          <w:highlight w:val="yellow"/>
        </w:rPr>
        <w:t xml:space="preserve">l a </w:t>
      </w:r>
      <w:r w:rsidR="006C78DF" w:rsidRPr="00294DD6">
        <w:rPr>
          <w:rFonts w:ascii="Calibri" w:hAnsi="Calibri" w:cs="Arial"/>
          <w:highlight w:val="yellow"/>
        </w:rPr>
        <w:t>200</w:t>
      </w:r>
      <w:r w:rsidR="001212CA" w:rsidRPr="00294DD6">
        <w:rPr>
          <w:rFonts w:ascii="Calibri" w:hAnsi="Calibri" w:cs="Arial"/>
          <w:highlight w:val="yellow"/>
        </w:rPr>
        <w:t xml:space="preserve"> ml glass beaker</w:t>
      </w:r>
      <w:r w:rsidR="00CE6B99" w:rsidRPr="00294DD6">
        <w:rPr>
          <w:rFonts w:ascii="Calibri" w:hAnsi="Calibri" w:cs="Arial"/>
          <w:highlight w:val="yellow"/>
        </w:rPr>
        <w:t xml:space="preserve"> with </w:t>
      </w:r>
      <w:r w:rsidR="00F8400B" w:rsidRPr="00294DD6">
        <w:rPr>
          <w:rFonts w:ascii="Calibri" w:hAnsi="Calibri" w:cs="Arial"/>
          <w:highlight w:val="yellow"/>
        </w:rPr>
        <w:t>embryo medium</w:t>
      </w:r>
      <w:r w:rsidR="00CE6B99" w:rsidRPr="00294DD6">
        <w:rPr>
          <w:rFonts w:ascii="Calibri" w:hAnsi="Calibri" w:cs="Arial"/>
          <w:highlight w:val="yellow"/>
        </w:rPr>
        <w:t>.</w:t>
      </w:r>
      <w:r w:rsidR="00CF31E1" w:rsidRPr="00294DD6">
        <w:rPr>
          <w:rFonts w:ascii="Calibri" w:hAnsi="Calibri" w:cs="Arial"/>
          <w:highlight w:val="yellow"/>
        </w:rPr>
        <w:t xml:space="preserve"> Transfer the embryos to the beaker by</w:t>
      </w:r>
      <w:r w:rsidR="004F1635" w:rsidRPr="00294DD6">
        <w:rPr>
          <w:rFonts w:ascii="Calibri" w:hAnsi="Calibri" w:cs="Arial"/>
          <w:highlight w:val="yellow"/>
        </w:rPr>
        <w:t xml:space="preserve"> tilting the petri dish </w:t>
      </w:r>
      <w:r w:rsidR="00990E92" w:rsidRPr="00294DD6">
        <w:rPr>
          <w:rFonts w:ascii="Calibri" w:hAnsi="Calibri" w:cs="Arial"/>
          <w:highlight w:val="yellow"/>
        </w:rPr>
        <w:t>while</w:t>
      </w:r>
      <w:r w:rsidR="004F1635" w:rsidRPr="00294DD6">
        <w:rPr>
          <w:rFonts w:ascii="Calibri" w:hAnsi="Calibri" w:cs="Arial"/>
          <w:highlight w:val="yellow"/>
        </w:rPr>
        <w:t xml:space="preserve"> submerging </w:t>
      </w:r>
      <w:r w:rsidR="00EC0416" w:rsidRPr="00294DD6">
        <w:rPr>
          <w:rFonts w:ascii="Calibri" w:hAnsi="Calibri" w:cs="Arial"/>
          <w:highlight w:val="yellow"/>
        </w:rPr>
        <w:t xml:space="preserve">it </w:t>
      </w:r>
      <w:r w:rsidR="00CF31E1" w:rsidRPr="00294DD6">
        <w:rPr>
          <w:rFonts w:ascii="Calibri" w:hAnsi="Calibri" w:cs="Arial"/>
          <w:highlight w:val="yellow"/>
        </w:rPr>
        <w:t xml:space="preserve">in the </w:t>
      </w:r>
      <w:r w:rsidR="00F8400B" w:rsidRPr="00294DD6">
        <w:rPr>
          <w:rFonts w:ascii="Calibri" w:hAnsi="Calibri" w:cs="Arial"/>
          <w:highlight w:val="yellow"/>
        </w:rPr>
        <w:t>medium</w:t>
      </w:r>
      <w:r w:rsidR="00CF31E1" w:rsidRPr="00294DD6">
        <w:rPr>
          <w:rFonts w:ascii="Calibri" w:hAnsi="Calibri" w:cs="Arial"/>
          <w:highlight w:val="yellow"/>
        </w:rPr>
        <w:t>.</w:t>
      </w:r>
      <w:r w:rsidR="00CE6B99" w:rsidRPr="00294DD6">
        <w:rPr>
          <w:rFonts w:ascii="Calibri" w:hAnsi="Calibri" w:cs="Arial"/>
          <w:highlight w:val="yellow"/>
        </w:rPr>
        <w:t xml:space="preserve"> </w:t>
      </w:r>
    </w:p>
    <w:p w14:paraId="19AC6F05" w14:textId="77777777" w:rsidR="00852B97" w:rsidRPr="00294DD6" w:rsidRDefault="00852B97" w:rsidP="00117024">
      <w:pPr>
        <w:pStyle w:val="NormalWeb"/>
        <w:spacing w:before="0" w:beforeAutospacing="0" w:after="0" w:afterAutospacing="0"/>
        <w:jc w:val="both"/>
        <w:rPr>
          <w:rFonts w:ascii="Calibri" w:hAnsi="Calibri" w:cs="Arial"/>
          <w:highlight w:val="yellow"/>
        </w:rPr>
      </w:pPr>
    </w:p>
    <w:p w14:paraId="072BD103" w14:textId="342C4698" w:rsidR="00452BAC" w:rsidRPr="00294DD6" w:rsidRDefault="00852B97" w:rsidP="00117024">
      <w:pPr>
        <w:pStyle w:val="NormalWeb"/>
        <w:spacing w:before="0" w:beforeAutospacing="0" w:after="0" w:afterAutospacing="0"/>
        <w:jc w:val="both"/>
        <w:rPr>
          <w:rFonts w:ascii="Calibri" w:hAnsi="Calibri" w:cs="Arial"/>
          <w:highlight w:val="yellow"/>
        </w:rPr>
      </w:pPr>
      <w:r w:rsidRPr="00294DD6">
        <w:rPr>
          <w:rFonts w:ascii="Calibri" w:hAnsi="Calibri" w:cs="Arial"/>
          <w:highlight w:val="yellow"/>
        </w:rPr>
        <w:t xml:space="preserve">1.2.4) </w:t>
      </w:r>
      <w:r w:rsidR="00D75AC4" w:rsidRPr="00294DD6">
        <w:rPr>
          <w:rFonts w:ascii="Calibri" w:hAnsi="Calibri" w:cs="Arial"/>
          <w:highlight w:val="yellow"/>
        </w:rPr>
        <w:t xml:space="preserve">After the embryos have settled to the bottom of the beaker, pour out most of the </w:t>
      </w:r>
      <w:r w:rsidR="00F8400B" w:rsidRPr="00294DD6">
        <w:rPr>
          <w:rFonts w:ascii="Calibri" w:hAnsi="Calibri" w:cs="Arial"/>
          <w:highlight w:val="yellow"/>
        </w:rPr>
        <w:t>embryo medium</w:t>
      </w:r>
      <w:r w:rsidR="001B47C7" w:rsidRPr="00294DD6">
        <w:rPr>
          <w:rFonts w:ascii="Calibri" w:hAnsi="Calibri" w:cs="Arial"/>
          <w:highlight w:val="yellow"/>
        </w:rPr>
        <w:t>, then p</w:t>
      </w:r>
      <w:r w:rsidR="00CF4AFF" w:rsidRPr="00294DD6">
        <w:rPr>
          <w:rFonts w:ascii="Calibri" w:hAnsi="Calibri" w:cs="Arial"/>
          <w:highlight w:val="yellow"/>
        </w:rPr>
        <w:t xml:space="preserve">our fresh </w:t>
      </w:r>
      <w:r w:rsidR="00B8796D">
        <w:rPr>
          <w:rFonts w:ascii="Calibri" w:hAnsi="Calibri" w:cs="Arial"/>
          <w:highlight w:val="yellow"/>
        </w:rPr>
        <w:t xml:space="preserve">embryo </w:t>
      </w:r>
      <w:r w:rsidR="00F8400B" w:rsidRPr="00294DD6">
        <w:rPr>
          <w:rFonts w:ascii="Calibri" w:hAnsi="Calibri" w:cs="Arial"/>
          <w:highlight w:val="yellow"/>
        </w:rPr>
        <w:t>medium</w:t>
      </w:r>
      <w:r w:rsidR="00CF4AFF" w:rsidRPr="00294DD6">
        <w:rPr>
          <w:rFonts w:ascii="Calibri" w:hAnsi="Calibri" w:cs="Arial"/>
          <w:highlight w:val="yellow"/>
        </w:rPr>
        <w:t xml:space="preserve"> into the beaker. The </w:t>
      </w:r>
      <w:r w:rsidR="00591216" w:rsidRPr="00294DD6">
        <w:rPr>
          <w:rFonts w:ascii="Calibri" w:hAnsi="Calibri" w:cs="Arial"/>
          <w:highlight w:val="yellow"/>
        </w:rPr>
        <w:t>mild swirling of</w:t>
      </w:r>
      <w:r w:rsidR="00AC32C4" w:rsidRPr="00294DD6">
        <w:rPr>
          <w:rFonts w:ascii="Calibri" w:hAnsi="Calibri" w:cs="Arial"/>
          <w:highlight w:val="yellow"/>
        </w:rPr>
        <w:t xml:space="preserve"> </w:t>
      </w:r>
      <w:r w:rsidR="000C6F1D" w:rsidRPr="00294DD6">
        <w:rPr>
          <w:rFonts w:ascii="Calibri" w:hAnsi="Calibri" w:cs="Arial"/>
          <w:highlight w:val="yellow"/>
        </w:rPr>
        <w:t xml:space="preserve">the medium </w:t>
      </w:r>
      <w:r w:rsidR="00AC32C4" w:rsidRPr="00294DD6">
        <w:rPr>
          <w:rFonts w:ascii="Calibri" w:hAnsi="Calibri" w:cs="Arial"/>
          <w:highlight w:val="yellow"/>
        </w:rPr>
        <w:t>pouring into the beaker</w:t>
      </w:r>
      <w:r w:rsidR="00CF4AFF" w:rsidRPr="00294DD6">
        <w:rPr>
          <w:rFonts w:ascii="Calibri" w:hAnsi="Calibri" w:cs="Arial"/>
          <w:highlight w:val="yellow"/>
        </w:rPr>
        <w:t xml:space="preserve"> </w:t>
      </w:r>
      <w:r w:rsidR="003B63E0" w:rsidRPr="00294DD6">
        <w:rPr>
          <w:rFonts w:ascii="Calibri" w:hAnsi="Calibri" w:cs="Arial"/>
          <w:highlight w:val="yellow"/>
        </w:rPr>
        <w:t>causes</w:t>
      </w:r>
      <w:r w:rsidR="004D5E11" w:rsidRPr="00294DD6">
        <w:rPr>
          <w:rFonts w:ascii="Calibri" w:hAnsi="Calibri" w:cs="Arial"/>
          <w:highlight w:val="yellow"/>
        </w:rPr>
        <w:t xml:space="preserve"> </w:t>
      </w:r>
      <w:r w:rsidR="00452BAC" w:rsidRPr="00294DD6">
        <w:rPr>
          <w:rFonts w:ascii="Calibri" w:hAnsi="Calibri" w:cs="Arial"/>
          <w:highlight w:val="yellow"/>
        </w:rPr>
        <w:t>embryos to lose their weakened chorions</w:t>
      </w:r>
      <w:r w:rsidR="00CF4AFF" w:rsidRPr="00294DD6">
        <w:rPr>
          <w:rFonts w:ascii="Calibri" w:hAnsi="Calibri" w:cs="Arial"/>
          <w:highlight w:val="yellow"/>
        </w:rPr>
        <w:t>.</w:t>
      </w:r>
    </w:p>
    <w:p w14:paraId="36FE0A6D" w14:textId="77777777" w:rsidR="00452BAC" w:rsidRPr="00294DD6" w:rsidRDefault="00452BAC" w:rsidP="00117024">
      <w:pPr>
        <w:pStyle w:val="NormalWeb"/>
        <w:spacing w:before="0" w:beforeAutospacing="0" w:after="0" w:afterAutospacing="0"/>
        <w:jc w:val="both"/>
        <w:rPr>
          <w:rFonts w:ascii="Calibri" w:hAnsi="Calibri" w:cs="Arial"/>
          <w:highlight w:val="yellow"/>
        </w:rPr>
      </w:pPr>
    </w:p>
    <w:p w14:paraId="4AE2C320" w14:textId="77777777" w:rsidR="00852B97" w:rsidRPr="00A640C0" w:rsidRDefault="00452BAC" w:rsidP="00117024">
      <w:pPr>
        <w:pStyle w:val="NormalWeb"/>
        <w:spacing w:before="0" w:beforeAutospacing="0" w:after="0" w:afterAutospacing="0"/>
        <w:jc w:val="both"/>
        <w:rPr>
          <w:rFonts w:ascii="Calibri" w:hAnsi="Calibri" w:cs="Arial"/>
          <w:color w:val="FF0000"/>
        </w:rPr>
      </w:pPr>
      <w:r w:rsidRPr="00294DD6">
        <w:rPr>
          <w:rFonts w:ascii="Calibri" w:hAnsi="Calibri" w:cs="Arial"/>
          <w:highlight w:val="yellow"/>
        </w:rPr>
        <w:t>1.2.5)</w:t>
      </w:r>
      <w:r w:rsidR="002E1836" w:rsidRPr="00294DD6">
        <w:rPr>
          <w:rFonts w:ascii="Calibri" w:hAnsi="Calibri" w:cs="Arial"/>
          <w:highlight w:val="yellow"/>
        </w:rPr>
        <w:t xml:space="preserve"> </w:t>
      </w:r>
      <w:r w:rsidR="001501F6" w:rsidRPr="00294DD6">
        <w:rPr>
          <w:rFonts w:ascii="Calibri" w:hAnsi="Calibri" w:cs="Arial"/>
          <w:highlight w:val="yellow"/>
        </w:rPr>
        <w:t>Repeat</w:t>
      </w:r>
      <w:r w:rsidR="00376E10" w:rsidRPr="00294DD6">
        <w:rPr>
          <w:rFonts w:ascii="Calibri" w:hAnsi="Calibri" w:cs="Arial"/>
          <w:highlight w:val="yellow"/>
        </w:rPr>
        <w:t xml:space="preserve"> step 1.2.4</w:t>
      </w:r>
      <w:r w:rsidR="00D84D3F" w:rsidRPr="00294DD6">
        <w:rPr>
          <w:rFonts w:ascii="Calibri" w:hAnsi="Calibri" w:cs="Arial"/>
          <w:highlight w:val="yellow"/>
        </w:rPr>
        <w:t>.</w:t>
      </w:r>
      <w:r w:rsidR="00A640C0">
        <w:rPr>
          <w:rFonts w:ascii="Calibri" w:hAnsi="Calibri" w:cs="Arial"/>
        </w:rPr>
        <w:t xml:space="preserve"> </w:t>
      </w:r>
    </w:p>
    <w:p w14:paraId="7864800F" w14:textId="77777777" w:rsidR="004B03CA" w:rsidRDefault="004B03CA" w:rsidP="00117024">
      <w:pPr>
        <w:pStyle w:val="NormalWeb"/>
        <w:spacing w:before="0" w:beforeAutospacing="0" w:after="0" w:afterAutospacing="0"/>
        <w:jc w:val="both"/>
        <w:rPr>
          <w:rFonts w:ascii="Calibri" w:hAnsi="Calibri" w:cs="Arial"/>
        </w:rPr>
      </w:pPr>
    </w:p>
    <w:p w14:paraId="4291ACB2" w14:textId="527D7636" w:rsidR="004B03CA" w:rsidRPr="005A50A3" w:rsidRDefault="004B03CA" w:rsidP="00117024">
      <w:pPr>
        <w:pStyle w:val="NormalWeb"/>
        <w:spacing w:before="0" w:beforeAutospacing="0" w:after="0" w:afterAutospacing="0"/>
        <w:jc w:val="both"/>
        <w:rPr>
          <w:rFonts w:ascii="Calibri" w:hAnsi="Calibri" w:cs="Arial"/>
          <w:highlight w:val="yellow"/>
        </w:rPr>
      </w:pPr>
      <w:r w:rsidRPr="005A50A3">
        <w:rPr>
          <w:rFonts w:ascii="Calibri" w:hAnsi="Calibri" w:cs="Arial"/>
          <w:highlight w:val="yellow"/>
        </w:rPr>
        <w:t xml:space="preserve">1.3) Transfer the dechorionated embryos to </w:t>
      </w:r>
      <w:r w:rsidR="00C57FDC" w:rsidRPr="005A50A3">
        <w:rPr>
          <w:rFonts w:ascii="Calibri" w:hAnsi="Calibri" w:cs="Arial"/>
          <w:highlight w:val="yellow"/>
        </w:rPr>
        <w:t xml:space="preserve">an </w:t>
      </w:r>
      <w:r w:rsidR="00DE76E5" w:rsidRPr="005A50A3">
        <w:rPr>
          <w:rFonts w:ascii="Calibri" w:hAnsi="Calibri" w:cs="Arial"/>
          <w:highlight w:val="yellow"/>
        </w:rPr>
        <w:t>agarose-coated injection dish</w:t>
      </w:r>
      <w:r w:rsidR="00A374AF" w:rsidRPr="00B253B9">
        <w:rPr>
          <w:rFonts w:ascii="Calibri" w:hAnsi="Calibri" w:cs="Arial"/>
          <w:highlight w:val="yellow"/>
        </w:rPr>
        <w:fldChar w:fldCharType="begin"/>
      </w:r>
      <w:r w:rsidR="0080056F" w:rsidRPr="00B253B9">
        <w:rPr>
          <w:rFonts w:ascii="Calibri" w:hAnsi="Calibri" w:cs="Arial"/>
          <w:highlight w:val="yellow"/>
        </w:rPr>
        <w:instrText xml:space="preserve"> ADDIN PAPERS2_CITATIONS &lt;citation&gt;&lt;uuid&gt;B38D298D-D53C-4093-9D8E-CCEE7D4E0991&lt;/uuid&gt;&lt;priority&gt;20&lt;/priority&gt;&lt;publications&gt;&lt;publication&gt;&lt;publication_date&gt;99200900001200000000200000&lt;/publication_date&gt;&lt;number&gt;27&lt;/number&gt;&lt;doi&gt;10.3791/1113&lt;/doi&gt;&lt;title&gt;Microinjection of mRNA and Morpholino Antisense Oligonucleotides in Zebrafish Embryos.&lt;/title&gt;&lt;uuid&gt;FFD8F670-A983-4306-B714-BAAFCB499381&lt;/uuid&gt;&lt;subtype&gt;400&lt;/subtype&gt;&lt;type&gt;400&lt;/type&gt;&lt;url&gt;http://www.jove.com/index/Details.stp?ID=1113&lt;/url&gt;&lt;bundle&gt;&lt;publication&gt;&lt;title&gt;Journal of Visualized Experiments&lt;/title&gt;&lt;type&gt;-100&lt;/type&gt;&lt;subtype&gt;-100&lt;/subtype&gt;&lt;uuid&gt;F3CEB06D-F839-4264-AF7F-1A50BB98BBF4&lt;/uuid&gt;&lt;/publication&gt;&lt;/bundle&gt;&lt;authors&gt;&lt;author&gt;&lt;firstName&gt;Shiaulou&lt;/firstName&gt;&lt;lastName&gt;Yuan&lt;/lastName&gt;&lt;/author&gt;&lt;author&gt;&lt;firstName&gt;Zhaoxia&lt;/firstName&gt;&lt;lastName&gt;Sun&lt;/lastName&gt;&lt;/author&gt;&lt;/authors&gt;&lt;/publication&gt;&lt;/publications&gt;&lt;cites&gt;&lt;/cites&gt;&lt;/citation&gt;</w:instrText>
      </w:r>
      <w:r w:rsidR="00A374AF" w:rsidRPr="00B253B9">
        <w:rPr>
          <w:rFonts w:ascii="Calibri" w:hAnsi="Calibri" w:cs="Arial"/>
          <w:highlight w:val="yellow"/>
        </w:rPr>
        <w:fldChar w:fldCharType="separate"/>
      </w:r>
      <w:r w:rsidR="0080056F" w:rsidRPr="00B253B9">
        <w:rPr>
          <w:rFonts w:ascii="Calibri" w:hAnsi="Calibri" w:cs="Calibri"/>
          <w:highlight w:val="yellow"/>
          <w:vertAlign w:val="superscript"/>
        </w:rPr>
        <w:t>29</w:t>
      </w:r>
      <w:r w:rsidR="00A374AF" w:rsidRPr="00B253B9">
        <w:rPr>
          <w:rFonts w:ascii="Calibri" w:hAnsi="Calibri" w:cs="Arial"/>
          <w:highlight w:val="yellow"/>
        </w:rPr>
        <w:fldChar w:fldCharType="end"/>
      </w:r>
      <w:r w:rsidRPr="005A50A3">
        <w:rPr>
          <w:rFonts w:ascii="Calibri" w:hAnsi="Calibri" w:cs="Arial"/>
          <w:highlight w:val="yellow"/>
        </w:rPr>
        <w:t xml:space="preserve"> using a glass Pasteur pipette with a flamed tip. Flaming the pipette tip prevents jagged edges from injuring embryos.</w:t>
      </w:r>
    </w:p>
    <w:p w14:paraId="699AFC35" w14:textId="77777777" w:rsidR="0059628B" w:rsidRPr="005A50A3" w:rsidRDefault="0059628B" w:rsidP="00117024">
      <w:pPr>
        <w:pStyle w:val="NormalWeb"/>
        <w:spacing w:before="0" w:beforeAutospacing="0" w:after="0" w:afterAutospacing="0"/>
        <w:jc w:val="both"/>
        <w:rPr>
          <w:rFonts w:ascii="Calibri" w:hAnsi="Calibri" w:cs="Arial"/>
          <w:highlight w:val="yellow"/>
        </w:rPr>
      </w:pPr>
    </w:p>
    <w:p w14:paraId="4AC6D2F6" w14:textId="5F9613A3" w:rsidR="00156EDE" w:rsidRDefault="004B03CA" w:rsidP="00117024">
      <w:pPr>
        <w:pStyle w:val="NormalWeb"/>
        <w:spacing w:before="0" w:beforeAutospacing="0" w:after="0" w:afterAutospacing="0"/>
        <w:jc w:val="both"/>
        <w:rPr>
          <w:rFonts w:ascii="Calibri" w:hAnsi="Calibri" w:cs="Arial"/>
          <w:highlight w:val="yellow"/>
        </w:rPr>
      </w:pPr>
      <w:r w:rsidRPr="005A50A3">
        <w:rPr>
          <w:rFonts w:ascii="Calibri" w:hAnsi="Calibri" w:cs="Arial"/>
          <w:highlight w:val="yellow"/>
        </w:rPr>
        <w:t>1.4</w:t>
      </w:r>
      <w:r w:rsidR="0059628B" w:rsidRPr="005A50A3">
        <w:rPr>
          <w:rFonts w:ascii="Calibri" w:hAnsi="Calibri" w:cs="Arial"/>
          <w:highlight w:val="yellow"/>
        </w:rPr>
        <w:t xml:space="preserve">) </w:t>
      </w:r>
      <w:r w:rsidR="00D505E4" w:rsidRPr="005A50A3">
        <w:rPr>
          <w:rFonts w:ascii="Calibri" w:hAnsi="Calibri" w:cs="Arial"/>
          <w:highlight w:val="yellow"/>
        </w:rPr>
        <w:t xml:space="preserve">Co-inject the mRNA </w:t>
      </w:r>
      <w:r w:rsidR="0091736F" w:rsidRPr="005A50A3">
        <w:rPr>
          <w:rFonts w:ascii="Calibri" w:hAnsi="Calibri" w:cs="Arial"/>
          <w:highlight w:val="yellow"/>
        </w:rPr>
        <w:t>and</w:t>
      </w:r>
      <w:r w:rsidR="00D505E4" w:rsidRPr="005A50A3">
        <w:rPr>
          <w:rFonts w:ascii="Calibri" w:hAnsi="Calibri" w:cs="Arial"/>
          <w:highlight w:val="yellow"/>
        </w:rPr>
        <w:t xml:space="preserve"> </w:t>
      </w:r>
      <w:r w:rsidR="007652A4" w:rsidRPr="005A50A3">
        <w:rPr>
          <w:rFonts w:ascii="Calibri" w:hAnsi="Calibri" w:cs="Arial"/>
          <w:highlight w:val="yellow"/>
        </w:rPr>
        <w:t xml:space="preserve">a </w:t>
      </w:r>
      <w:r w:rsidR="00F10377" w:rsidRPr="005A50A3">
        <w:rPr>
          <w:rFonts w:ascii="Calibri" w:hAnsi="Calibri" w:cs="Arial"/>
          <w:highlight w:val="yellow"/>
        </w:rPr>
        <w:t>3 kD</w:t>
      </w:r>
      <w:r w:rsidR="00C56863">
        <w:rPr>
          <w:rFonts w:ascii="Calibri" w:hAnsi="Calibri" w:cs="Arial"/>
          <w:highlight w:val="yellow"/>
        </w:rPr>
        <w:t>a</w:t>
      </w:r>
      <w:r w:rsidR="00F10377" w:rsidRPr="005A50A3">
        <w:rPr>
          <w:rFonts w:ascii="Calibri" w:hAnsi="Calibri" w:cs="Arial"/>
          <w:highlight w:val="yellow"/>
        </w:rPr>
        <w:t xml:space="preserve"> Alexa488-dextran </w:t>
      </w:r>
      <w:r w:rsidR="00F10377" w:rsidRPr="00B253B9">
        <w:rPr>
          <w:rFonts w:ascii="Calibri" w:hAnsi="Calibri" w:cs="Arial"/>
          <w:highlight w:val="yellow"/>
        </w:rPr>
        <w:t>conjugate</w:t>
      </w:r>
      <w:r w:rsidR="00556EC2" w:rsidRPr="00B253B9">
        <w:rPr>
          <w:rFonts w:ascii="Calibri" w:hAnsi="Calibri" w:cs="Arial"/>
          <w:highlight w:val="yellow"/>
        </w:rPr>
        <w:fldChar w:fldCharType="begin"/>
      </w:r>
      <w:r w:rsidR="0080056F" w:rsidRPr="00B253B9">
        <w:rPr>
          <w:rFonts w:ascii="Calibri" w:hAnsi="Calibri" w:cs="Arial"/>
          <w:highlight w:val="yellow"/>
        </w:rPr>
        <w:instrText xml:space="preserve"> ADDIN PAPERS2_CITATIONS &lt;citation&gt;&lt;uuid&gt;CC702669-F280-4B99-B883-481FB62A0D4B&lt;/uuid&gt;&lt;priority&gt;21&lt;/priority&gt;&lt;publications&gt;&lt;publication&gt;&lt;publication_date&gt;99200900001200000000200000&lt;/publication_date&gt;&lt;number&gt;25&lt;/number&gt;&lt;doi&gt;10.3791/1115&lt;/doi&gt;&lt;title&gt;Microinjection of mRNA and Morpholino Antisense Oligonucleotides in Zebrafish Embryos.&lt;/title&gt;&lt;uuid&gt;1745207F-28EA-46BD-8BD8-D20E29A19DD7&lt;/uuid&gt;&lt;subtype&gt;400&lt;/subtype&gt;&lt;type&gt;400&lt;/type&gt;&lt;url&gt;http://www.jove.com/index/Details.stp?ID=1115&lt;/url&gt;&lt;bundle&gt;&lt;publication&gt;&lt;title&gt;Journal of Visualized Experiments&lt;/title&gt;&lt;type&gt;-100&lt;/type&gt;&lt;subtype&gt;-100&lt;/subtype&gt;&lt;uuid&gt;F3CEB06D-F839-4264-AF7F-1A50BB98BBF4&lt;/uuid&gt;&lt;/publication&gt;&lt;/bundle&gt;&lt;authors&gt;&lt;author&gt;&lt;firstName&gt;Jonathan&lt;/firstName&gt;&lt;middleNames&gt;N&lt;/middleNames&gt;&lt;lastName&gt;Rosen&lt;/lastName&gt;&lt;/author&gt;&lt;author&gt;&lt;firstName&gt;Michael&lt;/firstName&gt;&lt;middleNames&gt;F&lt;/middleNames&gt;&lt;lastName&gt;Sweeney&lt;/lastName&gt;&lt;/author&gt;&lt;author&gt;&lt;firstName&gt;John&lt;/firstName&gt;&lt;middleNames&gt;D&lt;/middleNames&gt;&lt;lastName&gt;Mably&lt;/lastName&gt;&lt;/author&gt;&lt;/authors&gt;&lt;/publication&gt;&lt;publication&gt;&lt;publication_date&gt;99200900001200000000200000&lt;/publication_date&gt;&lt;number&gt;27&lt;/number&gt;&lt;doi&gt;10.3791/1113&lt;/doi&gt;&lt;title&gt;Microinjection of mRNA and Morpholino Antisense Oligonucleotides in Zebrafish Embryos.&lt;/title&gt;&lt;uuid&gt;FFD8F670-A983-4306-B714-BAAFCB499381&lt;/uuid&gt;&lt;subtype&gt;400&lt;/subtype&gt;&lt;type&gt;400&lt;/type&gt;&lt;url&gt;http://www.jove.com/index/Details.stp?ID=1113&lt;/url&gt;&lt;bundle&gt;&lt;publication&gt;&lt;title&gt;Journal of Visualized Experiments&lt;/title&gt;&lt;type&gt;-100&lt;/type&gt;&lt;subtype&gt;-100&lt;/subtype&gt;&lt;uuid&gt;F3CEB06D-F839-4264-AF7F-1A50BB98BBF4&lt;/uuid&gt;&lt;/publication&gt;&lt;/bundle&gt;&lt;authors&gt;&lt;author&gt;&lt;firstName&gt;Shiaulou&lt;/firstName&gt;&lt;lastName&gt;Yuan&lt;/lastName&gt;&lt;/author&gt;&lt;author&gt;&lt;firstName&gt;Zhaoxia&lt;/firstName&gt;&lt;lastName&gt;Sun&lt;/lastName&gt;&lt;/author&gt;&lt;/authors&gt;&lt;/publication&gt;&lt;/publications&gt;&lt;cites&gt;&lt;/cites&gt;&lt;/citation&gt;</w:instrText>
      </w:r>
      <w:r w:rsidR="00556EC2" w:rsidRPr="00B253B9">
        <w:rPr>
          <w:rFonts w:ascii="Calibri" w:hAnsi="Calibri" w:cs="Arial"/>
          <w:highlight w:val="yellow"/>
        </w:rPr>
        <w:fldChar w:fldCharType="separate"/>
      </w:r>
      <w:r w:rsidR="0080056F" w:rsidRPr="00B253B9">
        <w:rPr>
          <w:rFonts w:ascii="Calibri" w:hAnsi="Calibri" w:cs="Calibri"/>
          <w:highlight w:val="yellow"/>
          <w:vertAlign w:val="superscript"/>
        </w:rPr>
        <w:t>29,30</w:t>
      </w:r>
      <w:r w:rsidR="00556EC2" w:rsidRPr="00B253B9">
        <w:rPr>
          <w:rFonts w:ascii="Calibri" w:hAnsi="Calibri" w:cs="Arial"/>
          <w:highlight w:val="yellow"/>
        </w:rPr>
        <w:fldChar w:fldCharType="end"/>
      </w:r>
      <w:r w:rsidR="007309FD" w:rsidRPr="005A50A3">
        <w:rPr>
          <w:rFonts w:ascii="Calibri" w:hAnsi="Calibri" w:cs="Arial"/>
          <w:highlight w:val="yellow"/>
        </w:rPr>
        <w:t xml:space="preserve"> (</w:t>
      </w:r>
      <w:r w:rsidR="0034774E" w:rsidRPr="005A50A3">
        <w:rPr>
          <w:rFonts w:ascii="Calibri" w:hAnsi="Calibri" w:cs="Arial"/>
          <w:b/>
          <w:highlight w:val="yellow"/>
        </w:rPr>
        <w:t xml:space="preserve">Figure </w:t>
      </w:r>
      <w:r w:rsidR="00E238B4" w:rsidRPr="005A50A3">
        <w:rPr>
          <w:rFonts w:ascii="Calibri" w:hAnsi="Calibri" w:cs="Arial"/>
          <w:b/>
          <w:highlight w:val="yellow"/>
        </w:rPr>
        <w:t>1B</w:t>
      </w:r>
      <w:r w:rsidR="007652A4" w:rsidRPr="005A50A3">
        <w:rPr>
          <w:rFonts w:ascii="Calibri" w:hAnsi="Calibri" w:cs="Arial"/>
          <w:highlight w:val="yellow"/>
        </w:rPr>
        <w:t xml:space="preserve">; see </w:t>
      </w:r>
      <w:r w:rsidR="007652A4" w:rsidRPr="005A50A3">
        <w:rPr>
          <w:rFonts w:ascii="Calibri" w:hAnsi="Calibri" w:cs="Arial"/>
          <w:b/>
          <w:highlight w:val="yellow"/>
        </w:rPr>
        <w:t>Discussion</w:t>
      </w:r>
      <w:r w:rsidR="007652A4" w:rsidRPr="005A50A3">
        <w:rPr>
          <w:rFonts w:ascii="Calibri" w:hAnsi="Calibri" w:cs="Arial"/>
          <w:highlight w:val="yellow"/>
        </w:rPr>
        <w:t xml:space="preserve"> for suggested mRNA and Alexa488</w:t>
      </w:r>
      <w:r w:rsidR="0035154C">
        <w:rPr>
          <w:rFonts w:ascii="Calibri" w:hAnsi="Calibri" w:cs="Arial"/>
          <w:highlight w:val="yellow"/>
        </w:rPr>
        <w:t>-dextran</w:t>
      </w:r>
      <w:r w:rsidR="007652A4" w:rsidRPr="005A50A3">
        <w:rPr>
          <w:rFonts w:ascii="Calibri" w:hAnsi="Calibri" w:cs="Arial"/>
          <w:highlight w:val="yellow"/>
        </w:rPr>
        <w:t xml:space="preserve"> amounts</w:t>
      </w:r>
      <w:r w:rsidR="007309FD" w:rsidRPr="005A50A3">
        <w:rPr>
          <w:rFonts w:ascii="Calibri" w:hAnsi="Calibri" w:cs="Arial"/>
          <w:highlight w:val="yellow"/>
        </w:rPr>
        <w:t>)</w:t>
      </w:r>
      <w:r w:rsidR="005E76D7" w:rsidRPr="005A50A3">
        <w:rPr>
          <w:rFonts w:ascii="Calibri" w:hAnsi="Calibri" w:cs="Arial"/>
          <w:highlight w:val="yellow"/>
        </w:rPr>
        <w:t>.</w:t>
      </w:r>
      <w:r w:rsidR="007D16F6" w:rsidRPr="005A50A3">
        <w:rPr>
          <w:rFonts w:ascii="Calibri" w:hAnsi="Calibri" w:cs="Arial"/>
          <w:highlight w:val="yellow"/>
        </w:rPr>
        <w:t xml:space="preserve"> Inject directly into the center of the cell (not the yolk)</w:t>
      </w:r>
      <w:r w:rsidR="00531A1F" w:rsidRPr="005A50A3">
        <w:rPr>
          <w:rFonts w:ascii="Calibri" w:hAnsi="Calibri" w:cs="Arial"/>
          <w:highlight w:val="yellow"/>
        </w:rPr>
        <w:t xml:space="preserve"> to ensure even distribution of mRNA and </w:t>
      </w:r>
      <w:r w:rsidR="00E757FF">
        <w:rPr>
          <w:rFonts w:ascii="Calibri" w:hAnsi="Calibri" w:cs="Arial"/>
          <w:highlight w:val="yellow"/>
        </w:rPr>
        <w:t xml:space="preserve">fluorescent </w:t>
      </w:r>
      <w:r w:rsidR="00531A1F" w:rsidRPr="005A50A3">
        <w:rPr>
          <w:rFonts w:ascii="Calibri" w:hAnsi="Calibri" w:cs="Arial"/>
          <w:highlight w:val="yellow"/>
        </w:rPr>
        <w:t>dye once cleavage commences.</w:t>
      </w:r>
      <w:r w:rsidR="00BF2C45" w:rsidRPr="005A50A3">
        <w:rPr>
          <w:rFonts w:ascii="Calibri" w:hAnsi="Calibri" w:cs="Arial"/>
          <w:highlight w:val="yellow"/>
        </w:rPr>
        <w:t xml:space="preserve"> </w:t>
      </w:r>
    </w:p>
    <w:p w14:paraId="566061EE" w14:textId="77777777" w:rsidR="00156EDE" w:rsidRDefault="00156EDE" w:rsidP="00117024">
      <w:pPr>
        <w:pStyle w:val="NormalWeb"/>
        <w:spacing w:before="0" w:beforeAutospacing="0" w:after="0" w:afterAutospacing="0"/>
        <w:jc w:val="both"/>
        <w:rPr>
          <w:rFonts w:ascii="Calibri" w:hAnsi="Calibri" w:cs="Arial"/>
          <w:highlight w:val="yellow"/>
        </w:rPr>
      </w:pPr>
    </w:p>
    <w:p w14:paraId="79CA6B65" w14:textId="76BE9E81" w:rsidR="00F909CC" w:rsidRPr="007A7C40" w:rsidRDefault="00156EDE" w:rsidP="00117024">
      <w:pPr>
        <w:pStyle w:val="NormalWeb"/>
        <w:spacing w:before="0" w:beforeAutospacing="0" w:after="0" w:afterAutospacing="0"/>
        <w:jc w:val="both"/>
        <w:rPr>
          <w:rFonts w:ascii="Calibri" w:hAnsi="Calibri" w:cs="Arial"/>
        </w:rPr>
      </w:pPr>
      <w:r w:rsidRPr="007A7C40">
        <w:rPr>
          <w:rFonts w:ascii="Calibri" w:hAnsi="Calibri" w:cs="Arial"/>
        </w:rPr>
        <w:t xml:space="preserve">Note: </w:t>
      </w:r>
      <w:r w:rsidR="00F909CC" w:rsidRPr="007A7C40">
        <w:rPr>
          <w:rFonts w:ascii="Calibri" w:hAnsi="Calibri" w:cs="Arial"/>
        </w:rPr>
        <w:t>The Alexa488 signal</w:t>
      </w:r>
      <w:r w:rsidR="00E238B4" w:rsidRPr="007A7C40">
        <w:rPr>
          <w:rFonts w:ascii="Calibri" w:hAnsi="Calibri" w:cs="Arial"/>
        </w:rPr>
        <w:t xml:space="preserve"> </w:t>
      </w:r>
      <w:r w:rsidR="00F909CC" w:rsidRPr="007A7C40">
        <w:rPr>
          <w:rFonts w:ascii="Calibri" w:hAnsi="Calibri" w:cs="Arial"/>
        </w:rPr>
        <w:t xml:space="preserve">will be used </w:t>
      </w:r>
      <w:r w:rsidR="00F3145F" w:rsidRPr="007A7C40">
        <w:rPr>
          <w:rFonts w:ascii="Calibri" w:hAnsi="Calibri" w:cs="Arial"/>
        </w:rPr>
        <w:t>during data analysis</w:t>
      </w:r>
      <w:r w:rsidR="004F6D94" w:rsidRPr="007A7C40">
        <w:rPr>
          <w:rFonts w:ascii="Calibri" w:hAnsi="Calibri" w:cs="Arial"/>
        </w:rPr>
        <w:t xml:space="preserve"> to generate compartmental </w:t>
      </w:r>
      <w:r w:rsidR="00F909CC" w:rsidRPr="007A7C40">
        <w:rPr>
          <w:rFonts w:ascii="Calibri" w:hAnsi="Calibri" w:cs="Arial"/>
        </w:rPr>
        <w:t>mask</w:t>
      </w:r>
      <w:r w:rsidR="004F6D94" w:rsidRPr="007A7C40">
        <w:rPr>
          <w:rFonts w:ascii="Calibri" w:hAnsi="Calibri" w:cs="Arial"/>
        </w:rPr>
        <w:t>s</w:t>
      </w:r>
      <w:r w:rsidR="00F909CC" w:rsidRPr="007A7C40">
        <w:rPr>
          <w:rFonts w:ascii="Calibri" w:hAnsi="Calibri" w:cs="Arial"/>
        </w:rPr>
        <w:t xml:space="preserve"> in order to </w:t>
      </w:r>
      <w:r w:rsidR="00B72272" w:rsidRPr="007A7C40">
        <w:rPr>
          <w:rFonts w:ascii="Calibri" w:hAnsi="Calibri" w:cs="Arial"/>
        </w:rPr>
        <w:t>distinguish between</w:t>
      </w:r>
      <w:r w:rsidR="00F909CC" w:rsidRPr="007A7C40">
        <w:rPr>
          <w:rFonts w:ascii="Calibri" w:hAnsi="Calibri" w:cs="Arial"/>
        </w:rPr>
        <w:t xml:space="preserve"> intracellular and extracellular fluorescence.</w:t>
      </w:r>
    </w:p>
    <w:p w14:paraId="65870257" w14:textId="77777777" w:rsidR="002677A0" w:rsidRPr="005A50A3" w:rsidRDefault="002677A0" w:rsidP="00117024">
      <w:pPr>
        <w:pStyle w:val="NormalWeb"/>
        <w:spacing w:before="0" w:beforeAutospacing="0" w:after="0" w:afterAutospacing="0"/>
        <w:jc w:val="both"/>
        <w:rPr>
          <w:rFonts w:ascii="Calibri" w:hAnsi="Calibri" w:cs="Arial"/>
          <w:highlight w:val="yellow"/>
        </w:rPr>
      </w:pPr>
    </w:p>
    <w:p w14:paraId="0771BF2A" w14:textId="2B5D712B" w:rsidR="007560A9" w:rsidRDefault="007560A9" w:rsidP="00117024">
      <w:pPr>
        <w:pStyle w:val="NormalWeb"/>
        <w:spacing w:before="0" w:beforeAutospacing="0" w:after="0" w:afterAutospacing="0"/>
        <w:jc w:val="both"/>
        <w:rPr>
          <w:rFonts w:ascii="Calibri" w:hAnsi="Calibri" w:cs="Arial"/>
        </w:rPr>
      </w:pPr>
      <w:r w:rsidRPr="005A50A3">
        <w:rPr>
          <w:rFonts w:ascii="Calibri" w:hAnsi="Calibri" w:cs="Arial"/>
          <w:highlight w:val="yellow"/>
        </w:rPr>
        <w:t>1.</w:t>
      </w:r>
      <w:r w:rsidR="004B03CA" w:rsidRPr="005A50A3">
        <w:rPr>
          <w:rFonts w:ascii="Calibri" w:hAnsi="Calibri" w:cs="Arial"/>
          <w:highlight w:val="yellow"/>
        </w:rPr>
        <w:t>5</w:t>
      </w:r>
      <w:r w:rsidR="0059628B" w:rsidRPr="005A50A3">
        <w:rPr>
          <w:rFonts w:ascii="Calibri" w:hAnsi="Calibri" w:cs="Arial"/>
          <w:highlight w:val="yellow"/>
        </w:rPr>
        <w:t>)</w:t>
      </w:r>
      <w:r w:rsidRPr="005A50A3">
        <w:rPr>
          <w:rFonts w:ascii="Calibri" w:hAnsi="Calibri" w:cs="Arial"/>
          <w:highlight w:val="yellow"/>
        </w:rPr>
        <w:t xml:space="preserve"> </w:t>
      </w:r>
      <w:r w:rsidR="00001851" w:rsidRPr="005A50A3">
        <w:rPr>
          <w:rFonts w:ascii="Calibri" w:hAnsi="Calibri" w:cs="Arial"/>
          <w:highlight w:val="yellow"/>
        </w:rPr>
        <w:t>Transfer in</w:t>
      </w:r>
      <w:r w:rsidR="00541E33" w:rsidRPr="005A50A3">
        <w:rPr>
          <w:rFonts w:ascii="Calibri" w:hAnsi="Calibri" w:cs="Arial"/>
          <w:highlight w:val="yellow"/>
        </w:rPr>
        <w:t>jected embryos to a</w:t>
      </w:r>
      <w:r w:rsidR="00001851" w:rsidRPr="005A50A3">
        <w:rPr>
          <w:rFonts w:ascii="Calibri" w:hAnsi="Calibri" w:cs="Arial"/>
          <w:highlight w:val="yellow"/>
        </w:rPr>
        <w:t xml:space="preserve"> </w:t>
      </w:r>
      <w:r w:rsidR="00DD2503" w:rsidRPr="005A50A3">
        <w:rPr>
          <w:rFonts w:ascii="Calibri" w:hAnsi="Calibri" w:cs="Arial"/>
          <w:highlight w:val="yellow"/>
        </w:rPr>
        <w:t>1</w:t>
      </w:r>
      <w:r w:rsidR="004C6C48" w:rsidRPr="005A50A3">
        <w:rPr>
          <w:rFonts w:ascii="Calibri" w:hAnsi="Calibri" w:cs="Arial"/>
          <w:highlight w:val="yellow"/>
        </w:rPr>
        <w:t xml:space="preserve"> </w:t>
      </w:r>
      <w:r w:rsidR="00DD2503" w:rsidRPr="005A50A3">
        <w:rPr>
          <w:rFonts w:ascii="Calibri" w:hAnsi="Calibri" w:cs="Arial"/>
          <w:highlight w:val="yellow"/>
        </w:rPr>
        <w:t>-</w:t>
      </w:r>
      <w:r w:rsidR="004C6C48" w:rsidRPr="005A50A3">
        <w:rPr>
          <w:rFonts w:ascii="Calibri" w:hAnsi="Calibri" w:cs="Arial"/>
          <w:highlight w:val="yellow"/>
        </w:rPr>
        <w:t xml:space="preserve"> </w:t>
      </w:r>
      <w:r w:rsidR="00DD2503" w:rsidRPr="005A50A3">
        <w:rPr>
          <w:rFonts w:ascii="Calibri" w:hAnsi="Calibri" w:cs="Arial"/>
          <w:highlight w:val="yellow"/>
        </w:rPr>
        <w:t xml:space="preserve">2% </w:t>
      </w:r>
      <w:r w:rsidR="00001851" w:rsidRPr="005A50A3">
        <w:rPr>
          <w:rFonts w:ascii="Calibri" w:hAnsi="Calibri" w:cs="Arial"/>
          <w:highlight w:val="yellow"/>
        </w:rPr>
        <w:t>agarose-coated well of a six-well plastic dish</w:t>
      </w:r>
      <w:r w:rsidR="002D4838" w:rsidRPr="005A50A3">
        <w:rPr>
          <w:rFonts w:ascii="Calibri" w:hAnsi="Calibri" w:cs="Arial"/>
          <w:highlight w:val="yellow"/>
        </w:rPr>
        <w:t xml:space="preserve"> filled with </w:t>
      </w:r>
      <w:r w:rsidR="00031420" w:rsidRPr="005A50A3">
        <w:rPr>
          <w:rFonts w:ascii="Calibri" w:hAnsi="Calibri" w:cs="Arial"/>
          <w:highlight w:val="yellow"/>
        </w:rPr>
        <w:t>embryo medium</w:t>
      </w:r>
      <w:r w:rsidR="00FD4FDC" w:rsidRPr="005A50A3">
        <w:rPr>
          <w:rFonts w:ascii="Calibri" w:hAnsi="Calibri" w:cs="Arial"/>
          <w:highlight w:val="yellow"/>
        </w:rPr>
        <w:t>.</w:t>
      </w:r>
      <w:r w:rsidR="00FB7625" w:rsidRPr="005A50A3">
        <w:rPr>
          <w:rFonts w:ascii="Calibri" w:hAnsi="Calibri" w:cs="Arial"/>
          <w:highlight w:val="yellow"/>
        </w:rPr>
        <w:t xml:space="preserve"> </w:t>
      </w:r>
      <w:r w:rsidR="00EB2BD6" w:rsidRPr="005A50A3">
        <w:rPr>
          <w:rFonts w:ascii="Calibri" w:hAnsi="Calibri" w:cs="Arial"/>
          <w:highlight w:val="yellow"/>
        </w:rPr>
        <w:t xml:space="preserve">Incubate </w:t>
      </w:r>
      <w:r w:rsidR="0067321B" w:rsidRPr="005A50A3">
        <w:rPr>
          <w:rFonts w:ascii="Calibri" w:hAnsi="Calibri" w:cs="Arial"/>
          <w:highlight w:val="yellow"/>
        </w:rPr>
        <w:t xml:space="preserve">in the dark </w:t>
      </w:r>
      <w:r w:rsidR="00EB2BD6" w:rsidRPr="005A50A3">
        <w:rPr>
          <w:rFonts w:ascii="Calibri" w:hAnsi="Calibri" w:cs="Arial"/>
          <w:highlight w:val="yellow"/>
        </w:rPr>
        <w:t>at 28</w:t>
      </w:r>
      <w:r w:rsidR="00B04A07" w:rsidRPr="005A50A3">
        <w:rPr>
          <w:rFonts w:ascii="Calibri" w:hAnsi="Calibri" w:cs="Arial"/>
          <w:highlight w:val="yellow"/>
        </w:rPr>
        <w:t xml:space="preserve"> °</w:t>
      </w:r>
      <w:r w:rsidR="00EB2BD6" w:rsidRPr="005A50A3">
        <w:rPr>
          <w:rFonts w:ascii="Calibri" w:hAnsi="Calibri" w:cs="Arial"/>
          <w:highlight w:val="yellow"/>
        </w:rPr>
        <w:t>C</w:t>
      </w:r>
      <w:r w:rsidR="007E5A08" w:rsidRPr="005A50A3">
        <w:rPr>
          <w:rFonts w:ascii="Calibri" w:hAnsi="Calibri" w:cs="Arial"/>
          <w:highlight w:val="yellow"/>
        </w:rPr>
        <w:t xml:space="preserve"> </w:t>
      </w:r>
      <w:r w:rsidR="00EB2BD6" w:rsidRPr="005A50A3">
        <w:rPr>
          <w:rFonts w:ascii="Calibri" w:hAnsi="Calibri" w:cs="Arial"/>
          <w:highlight w:val="yellow"/>
        </w:rPr>
        <w:t xml:space="preserve">until </w:t>
      </w:r>
      <w:r w:rsidR="00052F9B" w:rsidRPr="005A50A3">
        <w:rPr>
          <w:rFonts w:ascii="Calibri" w:hAnsi="Calibri" w:cs="Arial"/>
          <w:highlight w:val="yellow"/>
        </w:rPr>
        <w:t xml:space="preserve">embryos have reached </w:t>
      </w:r>
      <w:r w:rsidR="00BC60CB" w:rsidRPr="005A50A3">
        <w:rPr>
          <w:rFonts w:ascii="Calibri" w:hAnsi="Calibri" w:cs="Arial"/>
          <w:highlight w:val="yellow"/>
        </w:rPr>
        <w:t>late sphere</w:t>
      </w:r>
      <w:r w:rsidR="00EB2BD6" w:rsidRPr="005A50A3">
        <w:rPr>
          <w:rFonts w:ascii="Calibri" w:hAnsi="Calibri" w:cs="Arial"/>
          <w:highlight w:val="yellow"/>
        </w:rPr>
        <w:t xml:space="preserve"> </w:t>
      </w:r>
      <w:r w:rsidR="00EB2BD6" w:rsidRPr="005B4A89">
        <w:rPr>
          <w:rFonts w:ascii="Calibri" w:hAnsi="Calibri" w:cs="Arial"/>
          <w:highlight w:val="yellow"/>
        </w:rPr>
        <w:t>stage</w:t>
      </w:r>
      <w:r w:rsidR="00C06EFE" w:rsidRPr="00CD1333">
        <w:rPr>
          <w:rFonts w:ascii="Calibri" w:hAnsi="Calibri" w:cs="Arial"/>
          <w:highlight w:val="yellow"/>
        </w:rPr>
        <w:fldChar w:fldCharType="begin"/>
      </w:r>
      <w:r w:rsidR="0080056F" w:rsidRPr="005B4A89">
        <w:rPr>
          <w:rFonts w:ascii="Calibri" w:hAnsi="Calibri" w:cs="Arial"/>
          <w:highlight w:val="yellow"/>
        </w:rPr>
        <w:instrText xml:space="preserve"> ADDIN PAPERS2_CITATIONS &lt;citation&gt;&lt;uuid&gt;162C6FA9-770B-4838-A9DD-D4A5E9ADF2CC&lt;/uuid&gt;&lt;priority&gt;22&lt;/priority&gt;&lt;publications&gt;&lt;publication&gt;&lt;uuid&gt;3F83BD61-135A-4B07-974E-DE15381B016D&lt;/uuid&gt;&lt;volume&gt;203&lt;/volume&gt;&lt;doi&gt;10.1002/aja.1002030302&lt;/doi&gt;&lt;startpage&gt;253&lt;/startpage&gt;&lt;publication_date&gt;99200411211200000000222000&lt;/publication_date&gt;&lt;url&gt;http://onlinelibrary.wiley.com/store/10.1002/aja.1002030302/asset/1002030302_ftp.pdf;jsessionid=B8A647DAFB6360153DFA31C70BDCDDD4.f03t02?v=1&amp;amp;t=hs0ydqza&amp;amp;s=dcfdc58f32d28451c5bac0ec0815db70c594c827&lt;/url&gt;&lt;type&gt;400&lt;/type&gt;&lt;title&gt;Stages of embryonic development of the zebrafish.&lt;/title&gt;&lt;institution&gt;Institute of Neuroscience, University of Oregon, Eugene 97403-1254, USA.&lt;/institution&gt;&lt;number&gt;3&lt;/number&gt;&lt;subtype&gt;400&lt;/subtype&gt;&lt;endpage&gt;310&lt;/endpage&gt;&lt;bundle&gt;&lt;publication&gt;&lt;title&gt;Developmental Dynamics&lt;/title&gt;&lt;type&gt;-100&lt;/type&gt;&lt;subtype&gt;-100&lt;/subtype&gt;&lt;uuid&gt;1BFBBF2B-E17C-4F3F-BC58-778CB80BAC5F&lt;/uuid&gt;&lt;/publication&gt;&lt;/bundle&gt;&lt;authors&gt;&lt;author&gt;&lt;firstName&gt;C&lt;/firstName&gt;&lt;middleNames&gt;B&lt;/middleNames&gt;&lt;lastName&gt;Kimmel&lt;/lastName&gt;&lt;/author&gt;&lt;author&gt;&lt;firstName&gt;W&lt;/firstName&gt;&lt;middleNames&gt;W&lt;/middleNames&gt;&lt;lastName&gt;Ballard&lt;/lastName&gt;&lt;/author&gt;&lt;author&gt;&lt;firstName&gt;S&lt;/firstName&gt;&lt;middleNames&gt;R&lt;/middleNames&gt;&lt;lastName&gt;Kimmel&lt;/lastName&gt;&lt;/author&gt;&lt;author&gt;&lt;firstName&gt;B&lt;/firstName&gt;&lt;lastName&gt;Ullmann&lt;/lastName&gt;&lt;/author&gt;&lt;author&gt;&lt;firstName&gt;T&lt;/firstName&gt;&lt;middleNames&gt;F&lt;/middleNames&gt;&lt;lastName&gt;Schilling&lt;/lastName&gt;&lt;/author&gt;&lt;/authors&gt;&lt;/publication&gt;&lt;/publications&gt;&lt;cites&gt;&lt;/cites&gt;&lt;/citation&gt;</w:instrText>
      </w:r>
      <w:r w:rsidR="00C06EFE" w:rsidRPr="00CD1333">
        <w:rPr>
          <w:rFonts w:ascii="Calibri" w:hAnsi="Calibri" w:cs="Arial"/>
          <w:highlight w:val="yellow"/>
        </w:rPr>
        <w:fldChar w:fldCharType="separate"/>
      </w:r>
      <w:r w:rsidR="0080056F" w:rsidRPr="00CD1333">
        <w:rPr>
          <w:rFonts w:ascii="Calibri" w:hAnsi="Calibri" w:cs="Calibri"/>
          <w:highlight w:val="yellow"/>
          <w:vertAlign w:val="superscript"/>
        </w:rPr>
        <w:t>31</w:t>
      </w:r>
      <w:r w:rsidR="00C06EFE" w:rsidRPr="00CD1333">
        <w:rPr>
          <w:rFonts w:ascii="Calibri" w:hAnsi="Calibri" w:cs="Arial"/>
          <w:highlight w:val="yellow"/>
        </w:rPr>
        <w:fldChar w:fldCharType="end"/>
      </w:r>
      <w:r w:rsidR="00290935" w:rsidRPr="005B4A89">
        <w:rPr>
          <w:rFonts w:ascii="Calibri" w:hAnsi="Calibri" w:cs="Arial"/>
          <w:highlight w:val="yellow"/>
        </w:rPr>
        <w:t xml:space="preserve"> (</w:t>
      </w:r>
      <w:r w:rsidR="004D4002">
        <w:rPr>
          <w:rFonts w:ascii="Calibri" w:hAnsi="Calibri" w:cs="Arial"/>
          <w:highlight w:val="yellow"/>
        </w:rPr>
        <w:t>approximately five</w:t>
      </w:r>
      <w:r w:rsidR="001A5C1F" w:rsidRPr="005A50A3">
        <w:rPr>
          <w:rFonts w:ascii="Calibri" w:hAnsi="Calibri" w:cs="Arial"/>
          <w:highlight w:val="yellow"/>
        </w:rPr>
        <w:t xml:space="preserve"> hours post </w:t>
      </w:r>
      <w:r w:rsidR="00290935" w:rsidRPr="005A50A3">
        <w:rPr>
          <w:rFonts w:ascii="Calibri" w:hAnsi="Calibri" w:cs="Arial"/>
          <w:highlight w:val="yellow"/>
        </w:rPr>
        <w:t>fertilization)</w:t>
      </w:r>
      <w:r w:rsidR="00615FE9" w:rsidRPr="005A50A3">
        <w:rPr>
          <w:rFonts w:ascii="Calibri" w:hAnsi="Calibri" w:cs="Arial"/>
          <w:highlight w:val="yellow"/>
        </w:rPr>
        <w:t xml:space="preserve">. Check </w:t>
      </w:r>
      <w:r w:rsidR="006C693F" w:rsidRPr="005A50A3">
        <w:rPr>
          <w:rFonts w:ascii="Calibri" w:hAnsi="Calibri" w:cs="Arial"/>
          <w:highlight w:val="yellow"/>
        </w:rPr>
        <w:t xml:space="preserve">embryos </w:t>
      </w:r>
      <w:r w:rsidR="00615FE9" w:rsidRPr="005A50A3">
        <w:rPr>
          <w:rFonts w:ascii="Calibri" w:hAnsi="Calibri" w:cs="Arial"/>
          <w:highlight w:val="yellow"/>
        </w:rPr>
        <w:t xml:space="preserve">every </w:t>
      </w:r>
      <w:r w:rsidR="00F75436" w:rsidRPr="005A50A3">
        <w:rPr>
          <w:rFonts w:ascii="Calibri" w:hAnsi="Calibri" w:cs="Arial"/>
          <w:highlight w:val="yellow"/>
        </w:rPr>
        <w:t xml:space="preserve">one to two </w:t>
      </w:r>
      <w:r w:rsidR="00615FE9" w:rsidRPr="005A50A3">
        <w:rPr>
          <w:rFonts w:ascii="Calibri" w:hAnsi="Calibri" w:cs="Arial"/>
          <w:highlight w:val="yellow"/>
        </w:rPr>
        <w:t>hours</w:t>
      </w:r>
      <w:r w:rsidR="006C693F" w:rsidRPr="005A50A3">
        <w:rPr>
          <w:rFonts w:ascii="Calibri" w:hAnsi="Calibri" w:cs="Arial"/>
          <w:highlight w:val="yellow"/>
        </w:rPr>
        <w:t xml:space="preserve"> under a </w:t>
      </w:r>
      <w:r w:rsidR="001B2C72" w:rsidRPr="005A50A3">
        <w:rPr>
          <w:rFonts w:ascii="Calibri" w:hAnsi="Calibri" w:cs="Arial"/>
          <w:highlight w:val="yellow"/>
        </w:rPr>
        <w:t>stereomicro</w:t>
      </w:r>
      <w:r w:rsidR="006C693F" w:rsidRPr="005A50A3">
        <w:rPr>
          <w:rFonts w:ascii="Calibri" w:hAnsi="Calibri" w:cs="Arial"/>
          <w:highlight w:val="yellow"/>
        </w:rPr>
        <w:t>scope</w:t>
      </w:r>
      <w:r w:rsidR="00615FE9" w:rsidRPr="005A50A3">
        <w:rPr>
          <w:rFonts w:ascii="Calibri" w:hAnsi="Calibri" w:cs="Arial"/>
          <w:highlight w:val="yellow"/>
        </w:rPr>
        <w:t xml:space="preserve"> and remove any debris </w:t>
      </w:r>
      <w:r w:rsidR="005D6BEA" w:rsidRPr="005A50A3">
        <w:rPr>
          <w:rFonts w:ascii="Calibri" w:hAnsi="Calibri" w:cs="Arial"/>
          <w:highlight w:val="yellow"/>
        </w:rPr>
        <w:t>generated by</w:t>
      </w:r>
      <w:r w:rsidR="00615FE9" w:rsidRPr="005A50A3">
        <w:rPr>
          <w:rFonts w:ascii="Calibri" w:hAnsi="Calibri" w:cs="Arial"/>
          <w:highlight w:val="yellow"/>
        </w:rPr>
        <w:t xml:space="preserve"> embryos that have died.</w:t>
      </w:r>
      <w:r w:rsidR="002E568D">
        <w:rPr>
          <w:rFonts w:ascii="Calibri" w:hAnsi="Calibri" w:cs="Arial"/>
        </w:rPr>
        <w:t xml:space="preserve"> </w:t>
      </w:r>
    </w:p>
    <w:p w14:paraId="31BF75E4" w14:textId="77777777" w:rsidR="00CD3692" w:rsidRPr="001C3B9D" w:rsidRDefault="00CD3692" w:rsidP="00117024">
      <w:pPr>
        <w:pStyle w:val="NormalWeb"/>
        <w:spacing w:before="0" w:beforeAutospacing="0" w:after="0" w:afterAutospacing="0"/>
        <w:jc w:val="both"/>
        <w:rPr>
          <w:rFonts w:ascii="Calibri" w:hAnsi="Calibri" w:cs="Arial"/>
        </w:rPr>
      </w:pPr>
    </w:p>
    <w:p w14:paraId="191A782F" w14:textId="77777777" w:rsidR="00925823" w:rsidRPr="00347095" w:rsidRDefault="00B71286" w:rsidP="00117024">
      <w:pPr>
        <w:pStyle w:val="NormalWeb"/>
        <w:spacing w:before="0" w:beforeAutospacing="0" w:after="0" w:afterAutospacing="0"/>
        <w:jc w:val="both"/>
        <w:rPr>
          <w:rFonts w:ascii="Calibri" w:hAnsi="Calibri" w:cs="Arial"/>
          <w:b/>
          <w:color w:val="FF0000"/>
        </w:rPr>
      </w:pPr>
      <w:r w:rsidRPr="00FD6C7B">
        <w:rPr>
          <w:rFonts w:ascii="Calibri" w:hAnsi="Calibri" w:cs="Arial"/>
          <w:b/>
          <w:highlight w:val="yellow"/>
        </w:rPr>
        <w:t>2.</w:t>
      </w:r>
      <w:r w:rsidR="00925823" w:rsidRPr="00FD6C7B">
        <w:rPr>
          <w:rFonts w:ascii="Calibri" w:hAnsi="Calibri" w:cs="Arial"/>
          <w:b/>
          <w:highlight w:val="yellow"/>
        </w:rPr>
        <w:t xml:space="preserve"> </w:t>
      </w:r>
      <w:r w:rsidR="00817441" w:rsidRPr="00FD6C7B">
        <w:rPr>
          <w:rFonts w:ascii="Calibri" w:hAnsi="Calibri" w:cs="Arial"/>
          <w:b/>
          <w:highlight w:val="yellow"/>
        </w:rPr>
        <w:t>Mount</w:t>
      </w:r>
      <w:r w:rsidR="00992A3E" w:rsidRPr="00FD6C7B">
        <w:rPr>
          <w:rFonts w:ascii="Calibri" w:hAnsi="Calibri" w:cs="Arial"/>
          <w:b/>
          <w:highlight w:val="yellow"/>
        </w:rPr>
        <w:t>ing</w:t>
      </w:r>
      <w:r w:rsidR="008A011D" w:rsidRPr="00FD6C7B">
        <w:rPr>
          <w:rFonts w:ascii="Calibri" w:hAnsi="Calibri" w:cs="Arial"/>
          <w:b/>
          <w:highlight w:val="yellow"/>
        </w:rPr>
        <w:t xml:space="preserve"> zebrafish embryos for </w:t>
      </w:r>
      <w:r w:rsidR="0040664E" w:rsidRPr="00FD6C7B">
        <w:rPr>
          <w:rFonts w:ascii="Calibri" w:hAnsi="Calibri" w:cs="Arial"/>
          <w:b/>
          <w:highlight w:val="yellow"/>
        </w:rPr>
        <w:t xml:space="preserve">photoconversion and imaging </w:t>
      </w:r>
      <w:r w:rsidR="00203614" w:rsidRPr="00FD6C7B">
        <w:rPr>
          <w:rFonts w:ascii="Calibri" w:hAnsi="Calibri" w:cs="Arial"/>
          <w:b/>
          <w:highlight w:val="yellow"/>
        </w:rPr>
        <w:t>on</w:t>
      </w:r>
      <w:r w:rsidR="0040664E" w:rsidRPr="00FD6C7B">
        <w:rPr>
          <w:rFonts w:ascii="Calibri" w:hAnsi="Calibri" w:cs="Arial"/>
          <w:b/>
          <w:highlight w:val="yellow"/>
        </w:rPr>
        <w:t xml:space="preserve"> an inverted confocal microscope</w:t>
      </w:r>
      <w:r w:rsidR="00347095">
        <w:rPr>
          <w:rFonts w:ascii="Calibri" w:hAnsi="Calibri" w:cs="Arial"/>
          <w:b/>
        </w:rPr>
        <w:t xml:space="preserve"> </w:t>
      </w:r>
    </w:p>
    <w:p w14:paraId="27815A13" w14:textId="77777777" w:rsidR="000B6BD2" w:rsidRDefault="000B6BD2" w:rsidP="00117024">
      <w:pPr>
        <w:pStyle w:val="NormalWeb"/>
        <w:spacing w:before="0" w:beforeAutospacing="0" w:after="0" w:afterAutospacing="0"/>
        <w:jc w:val="both"/>
        <w:rPr>
          <w:rFonts w:ascii="Calibri" w:hAnsi="Calibri" w:cs="Arial"/>
          <w:b/>
        </w:rPr>
      </w:pPr>
    </w:p>
    <w:p w14:paraId="28694AD1" w14:textId="77777777" w:rsidR="00283985" w:rsidRPr="005A50A3" w:rsidRDefault="00EF7BD7" w:rsidP="00117024">
      <w:pPr>
        <w:pStyle w:val="NormalWeb"/>
        <w:spacing w:before="0" w:beforeAutospacing="0" w:after="0" w:afterAutospacing="0"/>
        <w:jc w:val="both"/>
        <w:rPr>
          <w:rFonts w:ascii="Calibri" w:hAnsi="Calibri" w:cs="Arial"/>
          <w:highlight w:val="yellow"/>
        </w:rPr>
      </w:pPr>
      <w:r w:rsidRPr="005A50A3">
        <w:rPr>
          <w:rFonts w:ascii="Calibri" w:hAnsi="Calibri" w:cs="Arial"/>
          <w:highlight w:val="yellow"/>
        </w:rPr>
        <w:t xml:space="preserve">2.1) </w:t>
      </w:r>
      <w:r w:rsidR="00906F3D" w:rsidRPr="005A50A3">
        <w:rPr>
          <w:rFonts w:ascii="Calibri" w:hAnsi="Calibri" w:cs="Arial"/>
          <w:highlight w:val="yellow"/>
        </w:rPr>
        <w:t xml:space="preserve">Use a </w:t>
      </w:r>
      <w:r w:rsidR="001504C2" w:rsidRPr="005A50A3">
        <w:rPr>
          <w:rFonts w:ascii="Calibri" w:hAnsi="Calibri" w:cs="Arial"/>
          <w:highlight w:val="yellow"/>
        </w:rPr>
        <w:t>stereo</w:t>
      </w:r>
      <w:r w:rsidR="00A053C8" w:rsidRPr="005A50A3">
        <w:rPr>
          <w:rFonts w:ascii="Calibri" w:hAnsi="Calibri" w:cs="Arial"/>
          <w:highlight w:val="yellow"/>
        </w:rPr>
        <w:t xml:space="preserve">microscope to identify </w:t>
      </w:r>
      <w:r w:rsidR="009531DB" w:rsidRPr="005A50A3">
        <w:rPr>
          <w:rFonts w:ascii="Calibri" w:hAnsi="Calibri" w:cs="Arial"/>
          <w:highlight w:val="yellow"/>
        </w:rPr>
        <w:t>one to five healthy</w:t>
      </w:r>
      <w:r w:rsidR="0032345B" w:rsidRPr="005A50A3">
        <w:rPr>
          <w:rFonts w:ascii="Calibri" w:hAnsi="Calibri" w:cs="Arial"/>
          <w:highlight w:val="yellow"/>
        </w:rPr>
        <w:t xml:space="preserve"> embryos</w:t>
      </w:r>
      <w:r w:rsidR="00906F3D" w:rsidRPr="005A50A3">
        <w:rPr>
          <w:rFonts w:ascii="Calibri" w:hAnsi="Calibri" w:cs="Arial"/>
          <w:highlight w:val="yellow"/>
        </w:rPr>
        <w:t xml:space="preserve">, and use </w:t>
      </w:r>
      <w:r w:rsidR="00607324" w:rsidRPr="005A50A3">
        <w:rPr>
          <w:rFonts w:ascii="Calibri" w:hAnsi="Calibri" w:cs="Arial"/>
          <w:highlight w:val="yellow"/>
        </w:rPr>
        <w:t>a</w:t>
      </w:r>
      <w:r w:rsidR="00C0129D" w:rsidRPr="005A50A3">
        <w:rPr>
          <w:rFonts w:ascii="Calibri" w:hAnsi="Calibri" w:cs="Arial"/>
          <w:highlight w:val="yellow"/>
        </w:rPr>
        <w:t xml:space="preserve"> glass Pasteur pipette with a</w:t>
      </w:r>
      <w:r w:rsidR="007124FE" w:rsidRPr="005A50A3">
        <w:rPr>
          <w:rFonts w:ascii="Calibri" w:hAnsi="Calibri" w:cs="Arial"/>
          <w:highlight w:val="yellow"/>
        </w:rPr>
        <w:t xml:space="preserve"> flamed </w:t>
      </w:r>
      <w:r w:rsidR="00C0129D" w:rsidRPr="005A50A3">
        <w:rPr>
          <w:rFonts w:ascii="Calibri" w:hAnsi="Calibri" w:cs="Arial"/>
          <w:highlight w:val="yellow"/>
        </w:rPr>
        <w:t>tip</w:t>
      </w:r>
      <w:r w:rsidR="007124FE" w:rsidRPr="005A50A3">
        <w:rPr>
          <w:rFonts w:ascii="Calibri" w:hAnsi="Calibri" w:cs="Arial"/>
          <w:highlight w:val="yellow"/>
        </w:rPr>
        <w:t xml:space="preserve"> to remove </w:t>
      </w:r>
      <w:r w:rsidR="00DC2C8D" w:rsidRPr="005A50A3">
        <w:rPr>
          <w:rFonts w:ascii="Calibri" w:hAnsi="Calibri" w:cs="Arial"/>
          <w:highlight w:val="yellow"/>
        </w:rPr>
        <w:t>them</w:t>
      </w:r>
      <w:r w:rsidR="007124FE" w:rsidRPr="005A50A3">
        <w:rPr>
          <w:rFonts w:ascii="Calibri" w:hAnsi="Calibri" w:cs="Arial"/>
          <w:highlight w:val="yellow"/>
        </w:rPr>
        <w:t xml:space="preserve"> from </w:t>
      </w:r>
      <w:r w:rsidR="002D4838" w:rsidRPr="005A50A3">
        <w:rPr>
          <w:rFonts w:ascii="Calibri" w:hAnsi="Calibri" w:cs="Arial"/>
          <w:highlight w:val="yellow"/>
        </w:rPr>
        <w:t xml:space="preserve">the </w:t>
      </w:r>
      <w:r w:rsidR="00723822" w:rsidRPr="005A50A3">
        <w:rPr>
          <w:rFonts w:ascii="Calibri" w:hAnsi="Calibri" w:cs="Arial"/>
          <w:highlight w:val="yellow"/>
        </w:rPr>
        <w:t>dish.</w:t>
      </w:r>
      <w:r w:rsidR="004F041C" w:rsidRPr="005A50A3">
        <w:rPr>
          <w:rFonts w:ascii="Calibri" w:hAnsi="Calibri" w:cs="Arial"/>
          <w:highlight w:val="yellow"/>
        </w:rPr>
        <w:t xml:space="preserve"> </w:t>
      </w:r>
    </w:p>
    <w:p w14:paraId="6A680B71" w14:textId="77777777" w:rsidR="00E5357C" w:rsidRPr="005A50A3" w:rsidRDefault="00E5357C" w:rsidP="00117024">
      <w:pPr>
        <w:pStyle w:val="NormalWeb"/>
        <w:spacing w:before="0" w:beforeAutospacing="0" w:after="0" w:afterAutospacing="0"/>
        <w:jc w:val="both"/>
        <w:rPr>
          <w:rFonts w:ascii="Calibri" w:hAnsi="Calibri" w:cs="Arial"/>
          <w:highlight w:val="yellow"/>
        </w:rPr>
      </w:pPr>
    </w:p>
    <w:p w14:paraId="7B5F71A5" w14:textId="397C5CFF" w:rsidR="00156EDE" w:rsidRDefault="00283985" w:rsidP="00117024">
      <w:pPr>
        <w:pStyle w:val="NormalWeb"/>
        <w:spacing w:before="0" w:beforeAutospacing="0" w:after="0" w:afterAutospacing="0"/>
        <w:jc w:val="both"/>
        <w:rPr>
          <w:rFonts w:ascii="Calibri" w:hAnsi="Calibri" w:cs="Arial"/>
        </w:rPr>
      </w:pPr>
      <w:r w:rsidRPr="005A50A3">
        <w:rPr>
          <w:rFonts w:ascii="Calibri" w:hAnsi="Calibri" w:cs="Arial"/>
          <w:highlight w:val="yellow"/>
        </w:rPr>
        <w:t xml:space="preserve">2.2) </w:t>
      </w:r>
      <w:r w:rsidR="00334389" w:rsidRPr="005A50A3">
        <w:rPr>
          <w:rFonts w:ascii="Calibri" w:hAnsi="Calibri" w:cs="Arial"/>
          <w:highlight w:val="yellow"/>
        </w:rPr>
        <w:t>G</w:t>
      </w:r>
      <w:r w:rsidR="009A6B25" w:rsidRPr="005A50A3">
        <w:rPr>
          <w:rFonts w:ascii="Calibri" w:hAnsi="Calibri" w:cs="Arial"/>
          <w:highlight w:val="yellow"/>
        </w:rPr>
        <w:t xml:space="preserve">ently eject the embryos into a microcentrifuge </w:t>
      </w:r>
      <w:r w:rsidR="00334389" w:rsidRPr="005A50A3">
        <w:rPr>
          <w:rFonts w:ascii="Calibri" w:hAnsi="Calibri" w:cs="Arial"/>
          <w:highlight w:val="yellow"/>
        </w:rPr>
        <w:t>tube containing</w:t>
      </w:r>
      <w:r w:rsidR="00007B1C" w:rsidRPr="005A50A3">
        <w:rPr>
          <w:rFonts w:ascii="Calibri" w:hAnsi="Calibri" w:cs="Arial"/>
          <w:highlight w:val="yellow"/>
        </w:rPr>
        <w:t xml:space="preserve"> </w:t>
      </w:r>
      <w:r w:rsidR="001C601B" w:rsidRPr="005A50A3">
        <w:rPr>
          <w:rFonts w:ascii="Calibri" w:hAnsi="Calibri" w:cs="Arial"/>
          <w:highlight w:val="yellow"/>
        </w:rPr>
        <w:t>~</w:t>
      </w:r>
      <w:r w:rsidR="00007B1C" w:rsidRPr="005A50A3">
        <w:rPr>
          <w:rFonts w:ascii="Calibri" w:hAnsi="Calibri" w:cs="Arial"/>
          <w:highlight w:val="yellow"/>
        </w:rPr>
        <w:t>1 ml</w:t>
      </w:r>
      <w:r w:rsidR="005A6CEF" w:rsidRPr="005A50A3">
        <w:rPr>
          <w:rFonts w:ascii="Calibri" w:hAnsi="Calibri" w:cs="Arial"/>
          <w:highlight w:val="yellow"/>
        </w:rPr>
        <w:t xml:space="preserve"> of</w:t>
      </w:r>
      <w:r w:rsidR="00334389" w:rsidRPr="005A50A3">
        <w:rPr>
          <w:rFonts w:ascii="Calibri" w:hAnsi="Calibri" w:cs="Arial"/>
          <w:highlight w:val="yellow"/>
        </w:rPr>
        <w:t xml:space="preserve"> melted 1% </w:t>
      </w:r>
      <w:r w:rsidR="006C78DF" w:rsidRPr="005A50A3">
        <w:rPr>
          <w:rFonts w:ascii="Calibri" w:hAnsi="Calibri" w:cs="Arial"/>
          <w:highlight w:val="yellow"/>
        </w:rPr>
        <w:t xml:space="preserve">low </w:t>
      </w:r>
      <w:r w:rsidR="00E13DB0" w:rsidRPr="005A50A3">
        <w:rPr>
          <w:rFonts w:ascii="Calibri" w:hAnsi="Calibri" w:cs="Arial"/>
          <w:highlight w:val="yellow"/>
        </w:rPr>
        <w:t>melting</w:t>
      </w:r>
      <w:r w:rsidR="00035873" w:rsidRPr="005A50A3">
        <w:rPr>
          <w:rFonts w:ascii="Calibri" w:hAnsi="Calibri" w:cs="Arial"/>
          <w:highlight w:val="yellow"/>
        </w:rPr>
        <w:t xml:space="preserve"> point </w:t>
      </w:r>
      <w:r w:rsidR="00334389" w:rsidRPr="005A50A3">
        <w:rPr>
          <w:rFonts w:ascii="Calibri" w:hAnsi="Calibri" w:cs="Arial"/>
          <w:highlight w:val="yellow"/>
        </w:rPr>
        <w:t>agarose in 1</w:t>
      </w:r>
      <w:r w:rsidR="009E35CC" w:rsidRPr="005A50A3">
        <w:rPr>
          <w:rFonts w:ascii="Calibri" w:hAnsi="Calibri" w:cs="Arial"/>
          <w:highlight w:val="yellow"/>
        </w:rPr>
        <w:t xml:space="preserve">x </w:t>
      </w:r>
      <w:r w:rsidR="00334389" w:rsidRPr="005A50A3">
        <w:rPr>
          <w:rFonts w:ascii="Calibri" w:hAnsi="Calibri" w:cs="Arial"/>
          <w:highlight w:val="yellow"/>
        </w:rPr>
        <w:t>Danieau’s embryo medium</w:t>
      </w:r>
      <w:r w:rsidR="007474E9" w:rsidRPr="005A50A3">
        <w:rPr>
          <w:rFonts w:ascii="Calibri" w:hAnsi="Calibri" w:cs="Arial"/>
          <w:highlight w:val="yellow"/>
        </w:rPr>
        <w:t xml:space="preserve"> </w:t>
      </w:r>
      <w:r w:rsidR="00D33AFF" w:rsidRPr="005A50A3">
        <w:rPr>
          <w:rFonts w:ascii="Calibri" w:hAnsi="Calibri" w:cs="Arial"/>
          <w:highlight w:val="yellow"/>
        </w:rPr>
        <w:t>(see</w:t>
      </w:r>
      <w:r w:rsidR="00ED47C7">
        <w:rPr>
          <w:rFonts w:ascii="Calibri" w:hAnsi="Calibri" w:cs="Arial"/>
          <w:highlight w:val="yellow"/>
        </w:rPr>
        <w:t xml:space="preserve"> </w:t>
      </w:r>
      <w:r w:rsidR="00ED47C7">
        <w:rPr>
          <w:rFonts w:ascii="Calibri" w:hAnsi="Calibri" w:cs="Arial"/>
          <w:b/>
          <w:highlight w:val="yellow"/>
        </w:rPr>
        <w:t>Table of Materials/Equipment</w:t>
      </w:r>
      <w:r w:rsidR="00D33AFF" w:rsidRPr="005A50A3">
        <w:rPr>
          <w:rFonts w:ascii="Calibri" w:hAnsi="Calibri" w:cs="Arial"/>
          <w:highlight w:val="yellow"/>
        </w:rPr>
        <w:t>)</w:t>
      </w:r>
      <w:r w:rsidR="00E40FCE" w:rsidRPr="005A50A3">
        <w:rPr>
          <w:rFonts w:ascii="Calibri" w:hAnsi="Calibri" w:cs="Arial"/>
          <w:highlight w:val="yellow"/>
        </w:rPr>
        <w:t xml:space="preserve"> (</w:t>
      </w:r>
      <w:r w:rsidR="0034774E" w:rsidRPr="005A50A3">
        <w:rPr>
          <w:rFonts w:ascii="Calibri" w:hAnsi="Calibri" w:cs="Arial"/>
          <w:b/>
          <w:highlight w:val="yellow"/>
        </w:rPr>
        <w:t xml:space="preserve">Figure </w:t>
      </w:r>
      <w:r w:rsidR="000345CA" w:rsidRPr="005A50A3">
        <w:rPr>
          <w:rFonts w:ascii="Calibri" w:hAnsi="Calibri" w:cs="Arial"/>
          <w:b/>
          <w:highlight w:val="yellow"/>
        </w:rPr>
        <w:t>2</w:t>
      </w:r>
      <w:r w:rsidR="00DD2031" w:rsidRPr="005A50A3">
        <w:rPr>
          <w:rFonts w:ascii="Calibri" w:hAnsi="Calibri" w:cs="Arial"/>
          <w:b/>
          <w:highlight w:val="yellow"/>
        </w:rPr>
        <w:t>A</w:t>
      </w:r>
      <w:r w:rsidR="00E40FCE" w:rsidRPr="005A50A3">
        <w:rPr>
          <w:rFonts w:ascii="Calibri" w:hAnsi="Calibri" w:cs="Arial"/>
          <w:highlight w:val="yellow"/>
        </w:rPr>
        <w:t>)</w:t>
      </w:r>
      <w:r w:rsidR="00334389" w:rsidRPr="005A50A3">
        <w:rPr>
          <w:rFonts w:ascii="Calibri" w:hAnsi="Calibri" w:cs="Arial"/>
          <w:highlight w:val="yellow"/>
        </w:rPr>
        <w:t>.</w:t>
      </w:r>
      <w:r w:rsidR="00FC3B05" w:rsidRPr="00073261">
        <w:rPr>
          <w:rFonts w:ascii="Calibri" w:hAnsi="Calibri" w:cs="Arial"/>
        </w:rPr>
        <w:t xml:space="preserve"> </w:t>
      </w:r>
    </w:p>
    <w:p w14:paraId="298E7D42" w14:textId="77777777" w:rsidR="00156EDE" w:rsidRDefault="00156EDE" w:rsidP="00117024">
      <w:pPr>
        <w:pStyle w:val="NormalWeb"/>
        <w:spacing w:before="0" w:beforeAutospacing="0" w:after="0" w:afterAutospacing="0"/>
        <w:jc w:val="both"/>
        <w:rPr>
          <w:rFonts w:ascii="Calibri" w:hAnsi="Calibri" w:cs="Arial"/>
        </w:rPr>
      </w:pPr>
    </w:p>
    <w:p w14:paraId="348BCDE3" w14:textId="741FC6E5" w:rsidR="00FC3B05" w:rsidRPr="005A50A3" w:rsidRDefault="00156EDE" w:rsidP="00117024">
      <w:pPr>
        <w:pStyle w:val="NormalWeb"/>
        <w:spacing w:before="0" w:beforeAutospacing="0" w:after="0" w:afterAutospacing="0"/>
        <w:jc w:val="both"/>
        <w:rPr>
          <w:rFonts w:ascii="Calibri" w:hAnsi="Calibri" w:cs="Arial"/>
          <w:highlight w:val="yellow"/>
        </w:rPr>
      </w:pPr>
      <w:r>
        <w:rPr>
          <w:rFonts w:ascii="Calibri" w:hAnsi="Calibri" w:cs="Arial"/>
        </w:rPr>
        <w:t xml:space="preserve">Note: </w:t>
      </w:r>
      <w:r w:rsidR="00FC3B05" w:rsidRPr="00C661D9">
        <w:rPr>
          <w:rFonts w:ascii="Calibri" w:hAnsi="Calibri" w:cs="Arial"/>
        </w:rPr>
        <w:t xml:space="preserve">Agarose should </w:t>
      </w:r>
      <w:r w:rsidR="003A3F71" w:rsidRPr="00C661D9">
        <w:rPr>
          <w:rFonts w:ascii="Calibri" w:hAnsi="Calibri" w:cs="Arial"/>
        </w:rPr>
        <w:t xml:space="preserve">have a temperature between </w:t>
      </w:r>
      <w:r w:rsidR="00FC3B05" w:rsidRPr="00C661D9">
        <w:rPr>
          <w:rFonts w:ascii="Calibri" w:hAnsi="Calibri" w:cs="Arial"/>
        </w:rPr>
        <w:t>40</w:t>
      </w:r>
      <w:r w:rsidR="00B04A07" w:rsidRPr="00C661D9">
        <w:rPr>
          <w:rFonts w:ascii="Calibri" w:hAnsi="Calibri" w:cs="Arial"/>
        </w:rPr>
        <w:t xml:space="preserve"> </w:t>
      </w:r>
      <w:r w:rsidR="003A3F71" w:rsidRPr="00C661D9">
        <w:rPr>
          <w:rFonts w:ascii="Calibri" w:hAnsi="Calibri" w:cs="Arial"/>
        </w:rPr>
        <w:t>and 42 °C</w:t>
      </w:r>
      <w:r w:rsidR="00566162" w:rsidRPr="00C661D9">
        <w:rPr>
          <w:rFonts w:ascii="Calibri" w:hAnsi="Calibri" w:cs="Arial"/>
        </w:rPr>
        <w:t xml:space="preserve">; higher temperatures could damage </w:t>
      </w:r>
      <w:r w:rsidR="004E5B75" w:rsidRPr="00C661D9">
        <w:rPr>
          <w:rFonts w:ascii="Calibri" w:hAnsi="Calibri" w:cs="Arial"/>
        </w:rPr>
        <w:t xml:space="preserve">the </w:t>
      </w:r>
      <w:r w:rsidR="00566162" w:rsidRPr="00C661D9">
        <w:rPr>
          <w:rFonts w:ascii="Calibri" w:hAnsi="Calibri" w:cs="Arial"/>
        </w:rPr>
        <w:t>embryos.</w:t>
      </w:r>
    </w:p>
    <w:p w14:paraId="72663D27" w14:textId="77777777" w:rsidR="00FC3B05" w:rsidRPr="005A50A3" w:rsidRDefault="00FC3B05" w:rsidP="00117024">
      <w:pPr>
        <w:pStyle w:val="NormalWeb"/>
        <w:spacing w:before="0" w:beforeAutospacing="0" w:after="0" w:afterAutospacing="0"/>
        <w:jc w:val="both"/>
        <w:rPr>
          <w:rFonts w:ascii="Calibri" w:hAnsi="Calibri" w:cs="Arial"/>
          <w:highlight w:val="yellow"/>
        </w:rPr>
      </w:pPr>
    </w:p>
    <w:p w14:paraId="5744EA24" w14:textId="77777777" w:rsidR="00283985" w:rsidRPr="005A50A3" w:rsidRDefault="00FC3B05" w:rsidP="00117024">
      <w:pPr>
        <w:pStyle w:val="NormalWeb"/>
        <w:spacing w:before="0" w:beforeAutospacing="0" w:after="0" w:afterAutospacing="0"/>
        <w:jc w:val="both"/>
        <w:rPr>
          <w:rFonts w:ascii="Calibri" w:hAnsi="Calibri" w:cs="Arial"/>
          <w:highlight w:val="yellow"/>
        </w:rPr>
      </w:pPr>
      <w:r w:rsidRPr="005A50A3">
        <w:rPr>
          <w:rFonts w:ascii="Calibri" w:hAnsi="Calibri" w:cs="Arial"/>
          <w:highlight w:val="yellow"/>
        </w:rPr>
        <w:t xml:space="preserve">2.3) </w:t>
      </w:r>
      <w:r w:rsidR="004B1759" w:rsidRPr="005A50A3">
        <w:rPr>
          <w:rFonts w:ascii="Calibri" w:hAnsi="Calibri" w:cs="Arial"/>
          <w:highlight w:val="yellow"/>
        </w:rPr>
        <w:t>Draw the embryos back into the pipette</w:t>
      </w:r>
      <w:r w:rsidR="00405D2B" w:rsidRPr="005A50A3">
        <w:rPr>
          <w:rFonts w:ascii="Calibri" w:hAnsi="Calibri" w:cs="Arial"/>
          <w:highlight w:val="yellow"/>
        </w:rPr>
        <w:t xml:space="preserve"> along with some agarose</w:t>
      </w:r>
      <w:r w:rsidR="00C43CB9" w:rsidRPr="005A50A3">
        <w:rPr>
          <w:rFonts w:ascii="Calibri" w:hAnsi="Calibri" w:cs="Arial"/>
          <w:highlight w:val="yellow"/>
        </w:rPr>
        <w:t>.</w:t>
      </w:r>
      <w:r w:rsidR="00035873" w:rsidRPr="005A50A3">
        <w:rPr>
          <w:rFonts w:ascii="Calibri" w:hAnsi="Calibri" w:cs="Arial"/>
          <w:highlight w:val="yellow"/>
        </w:rPr>
        <w:t xml:space="preserve"> Gently eject the agarose</w:t>
      </w:r>
      <w:r w:rsidR="00334389" w:rsidRPr="005A50A3">
        <w:rPr>
          <w:rFonts w:ascii="Calibri" w:hAnsi="Calibri" w:cs="Arial"/>
          <w:highlight w:val="yellow"/>
        </w:rPr>
        <w:t xml:space="preserve"> </w:t>
      </w:r>
      <w:r w:rsidR="00A813A1" w:rsidRPr="005A50A3">
        <w:rPr>
          <w:rFonts w:ascii="Calibri" w:hAnsi="Calibri" w:cs="Arial"/>
          <w:highlight w:val="yellow"/>
        </w:rPr>
        <w:t>and embryos</w:t>
      </w:r>
      <w:r w:rsidR="00A96F46" w:rsidRPr="005A50A3">
        <w:rPr>
          <w:rFonts w:ascii="Calibri" w:hAnsi="Calibri" w:cs="Arial"/>
          <w:highlight w:val="yellow"/>
        </w:rPr>
        <w:t xml:space="preserve"> </w:t>
      </w:r>
      <w:r w:rsidR="00662D37" w:rsidRPr="005A50A3">
        <w:rPr>
          <w:rFonts w:ascii="Calibri" w:hAnsi="Calibri" w:cs="Arial"/>
          <w:highlight w:val="yellow"/>
        </w:rPr>
        <w:t xml:space="preserve">onto the </w:t>
      </w:r>
      <w:r w:rsidR="00367C39" w:rsidRPr="005A50A3">
        <w:rPr>
          <w:rFonts w:ascii="Calibri" w:hAnsi="Calibri" w:cs="Arial"/>
          <w:highlight w:val="yellow"/>
        </w:rPr>
        <w:t>cover glass</w:t>
      </w:r>
      <w:r w:rsidR="00662D37" w:rsidRPr="005A50A3">
        <w:rPr>
          <w:rFonts w:ascii="Calibri" w:hAnsi="Calibri" w:cs="Arial"/>
          <w:highlight w:val="yellow"/>
        </w:rPr>
        <w:t xml:space="preserve"> of</w:t>
      </w:r>
      <w:r w:rsidR="00A96F46" w:rsidRPr="005A50A3">
        <w:rPr>
          <w:rFonts w:ascii="Calibri" w:hAnsi="Calibri" w:cs="Arial"/>
          <w:highlight w:val="yellow"/>
        </w:rPr>
        <w:t xml:space="preserve"> a glass-bottom dish</w:t>
      </w:r>
      <w:r w:rsidR="00DD2031" w:rsidRPr="005A50A3">
        <w:rPr>
          <w:rFonts w:ascii="Calibri" w:hAnsi="Calibri" w:cs="Arial"/>
          <w:highlight w:val="yellow"/>
        </w:rPr>
        <w:t xml:space="preserve"> (</w:t>
      </w:r>
      <w:r w:rsidR="00DD2031" w:rsidRPr="005A50A3">
        <w:rPr>
          <w:rFonts w:ascii="Calibri" w:hAnsi="Calibri" w:cs="Arial"/>
          <w:b/>
          <w:highlight w:val="yellow"/>
        </w:rPr>
        <w:t>Figure</w:t>
      </w:r>
      <w:r w:rsidR="0034774E" w:rsidRPr="005A50A3">
        <w:rPr>
          <w:rFonts w:ascii="Calibri" w:hAnsi="Calibri" w:cs="Arial"/>
          <w:b/>
          <w:highlight w:val="yellow"/>
        </w:rPr>
        <w:t xml:space="preserve"> </w:t>
      </w:r>
      <w:r w:rsidR="001B5191" w:rsidRPr="005A50A3">
        <w:rPr>
          <w:rFonts w:ascii="Calibri" w:hAnsi="Calibri" w:cs="Arial"/>
          <w:b/>
          <w:highlight w:val="yellow"/>
        </w:rPr>
        <w:t>2</w:t>
      </w:r>
      <w:r w:rsidR="00DD2031" w:rsidRPr="005A50A3">
        <w:rPr>
          <w:rFonts w:ascii="Calibri" w:hAnsi="Calibri" w:cs="Arial"/>
          <w:b/>
          <w:highlight w:val="yellow"/>
        </w:rPr>
        <w:t>B</w:t>
      </w:r>
      <w:r w:rsidR="005F7F8B" w:rsidRPr="005A50A3">
        <w:rPr>
          <w:rFonts w:ascii="Calibri" w:hAnsi="Calibri" w:cs="Arial"/>
          <w:highlight w:val="yellow"/>
        </w:rPr>
        <w:t>)</w:t>
      </w:r>
      <w:r w:rsidR="00A96F46" w:rsidRPr="005A50A3">
        <w:rPr>
          <w:rFonts w:ascii="Calibri" w:hAnsi="Calibri" w:cs="Arial"/>
          <w:highlight w:val="yellow"/>
        </w:rPr>
        <w:t>.</w:t>
      </w:r>
      <w:r w:rsidR="00A96F46" w:rsidRPr="0061353A">
        <w:rPr>
          <w:rFonts w:ascii="Calibri" w:hAnsi="Calibri" w:cs="Arial"/>
        </w:rPr>
        <w:t xml:space="preserve"> </w:t>
      </w:r>
      <w:r w:rsidR="0041702A" w:rsidRPr="00115F93">
        <w:rPr>
          <w:rFonts w:ascii="Calibri" w:hAnsi="Calibri" w:cs="Arial"/>
        </w:rPr>
        <w:t xml:space="preserve">Ensure that the thickness of the </w:t>
      </w:r>
      <w:r w:rsidR="00367C39" w:rsidRPr="00115F93">
        <w:rPr>
          <w:rFonts w:ascii="Calibri" w:hAnsi="Calibri" w:cs="Arial"/>
        </w:rPr>
        <w:t>cover glass</w:t>
      </w:r>
      <w:r w:rsidR="0041702A" w:rsidRPr="00115F93">
        <w:rPr>
          <w:rFonts w:ascii="Calibri" w:hAnsi="Calibri" w:cs="Arial"/>
        </w:rPr>
        <w:t xml:space="preserve"> is </w:t>
      </w:r>
      <w:r w:rsidR="001E6158" w:rsidRPr="00115F93">
        <w:rPr>
          <w:rFonts w:ascii="Calibri" w:hAnsi="Calibri" w:cs="Arial"/>
        </w:rPr>
        <w:t xml:space="preserve">compatible with </w:t>
      </w:r>
      <w:r w:rsidR="00FA60E1" w:rsidRPr="00115F93">
        <w:rPr>
          <w:rFonts w:ascii="Calibri" w:hAnsi="Calibri" w:cs="Arial"/>
        </w:rPr>
        <w:t>the</w:t>
      </w:r>
      <w:r w:rsidR="001E6158" w:rsidRPr="00115F93">
        <w:rPr>
          <w:rFonts w:ascii="Calibri" w:hAnsi="Calibri" w:cs="Arial"/>
        </w:rPr>
        <w:t xml:space="preserve"> objective</w:t>
      </w:r>
      <w:r w:rsidR="00FA60E1" w:rsidRPr="00115F93">
        <w:rPr>
          <w:rFonts w:ascii="Calibri" w:hAnsi="Calibri" w:cs="Arial"/>
        </w:rPr>
        <w:t xml:space="preserve"> on </w:t>
      </w:r>
      <w:r w:rsidR="00284812" w:rsidRPr="00115F93">
        <w:rPr>
          <w:rFonts w:ascii="Calibri" w:hAnsi="Calibri" w:cs="Arial"/>
        </w:rPr>
        <w:t>the</w:t>
      </w:r>
      <w:r w:rsidR="00FA60E1" w:rsidRPr="00115F93">
        <w:rPr>
          <w:rFonts w:ascii="Calibri" w:hAnsi="Calibri" w:cs="Arial"/>
        </w:rPr>
        <w:t xml:space="preserve"> confocal</w:t>
      </w:r>
      <w:r w:rsidR="002149DF" w:rsidRPr="00115F93">
        <w:rPr>
          <w:rFonts w:ascii="Calibri" w:hAnsi="Calibri" w:cs="Arial"/>
        </w:rPr>
        <w:t xml:space="preserve"> microscope</w:t>
      </w:r>
      <w:r w:rsidR="001E6158" w:rsidRPr="00115F93">
        <w:rPr>
          <w:rFonts w:ascii="Calibri" w:hAnsi="Calibri" w:cs="Arial"/>
        </w:rPr>
        <w:t>.</w:t>
      </w:r>
    </w:p>
    <w:p w14:paraId="09D7535A" w14:textId="77777777" w:rsidR="00D0558C" w:rsidRPr="005A50A3" w:rsidRDefault="00D0558C" w:rsidP="00117024">
      <w:pPr>
        <w:pStyle w:val="NormalWeb"/>
        <w:spacing w:before="0" w:beforeAutospacing="0" w:after="0" w:afterAutospacing="0"/>
        <w:jc w:val="both"/>
        <w:rPr>
          <w:rFonts w:ascii="Calibri" w:hAnsi="Calibri" w:cs="Arial"/>
          <w:highlight w:val="yellow"/>
        </w:rPr>
      </w:pPr>
    </w:p>
    <w:p w14:paraId="24A5693B" w14:textId="3ACB4FC5" w:rsidR="00D0558C" w:rsidRPr="005A50A3" w:rsidRDefault="00E31D3E" w:rsidP="00117024">
      <w:pPr>
        <w:pStyle w:val="NormalWeb"/>
        <w:spacing w:before="0" w:beforeAutospacing="0" w:after="0" w:afterAutospacing="0"/>
        <w:jc w:val="both"/>
        <w:rPr>
          <w:rFonts w:ascii="Calibri" w:hAnsi="Calibri" w:cs="Arial"/>
          <w:highlight w:val="yellow"/>
        </w:rPr>
      </w:pPr>
      <w:r>
        <w:rPr>
          <w:rFonts w:ascii="Calibri" w:hAnsi="Calibri" w:cs="Arial"/>
          <w:highlight w:val="yellow"/>
        </w:rPr>
        <w:t>2.3.1)</w:t>
      </w:r>
      <w:r w:rsidR="00365ADF">
        <w:rPr>
          <w:rFonts w:ascii="Calibri" w:hAnsi="Calibri" w:cs="Arial"/>
          <w:highlight w:val="yellow"/>
        </w:rPr>
        <w:t xml:space="preserve"> </w:t>
      </w:r>
      <w:r>
        <w:rPr>
          <w:rFonts w:ascii="Calibri" w:hAnsi="Calibri" w:cs="Arial"/>
          <w:highlight w:val="yellow"/>
        </w:rPr>
        <w:t>Re-use t</w:t>
      </w:r>
      <w:r w:rsidR="00365ADF">
        <w:rPr>
          <w:rFonts w:ascii="Calibri" w:hAnsi="Calibri" w:cs="Arial"/>
          <w:highlight w:val="yellow"/>
        </w:rPr>
        <w:t xml:space="preserve">he glass pipette </w:t>
      </w:r>
      <w:r w:rsidR="00B442E3">
        <w:rPr>
          <w:rFonts w:ascii="Calibri" w:hAnsi="Calibri" w:cs="Arial"/>
          <w:highlight w:val="yellow"/>
        </w:rPr>
        <w:t>if desired</w:t>
      </w:r>
      <w:r w:rsidR="00365ADF">
        <w:rPr>
          <w:rFonts w:ascii="Calibri" w:hAnsi="Calibri" w:cs="Arial"/>
          <w:highlight w:val="yellow"/>
        </w:rPr>
        <w:t>.</w:t>
      </w:r>
      <w:r w:rsidR="00D0558C" w:rsidRPr="005A50A3">
        <w:rPr>
          <w:rFonts w:ascii="Calibri" w:hAnsi="Calibri" w:cs="Arial"/>
          <w:highlight w:val="yellow"/>
        </w:rPr>
        <w:t xml:space="preserve"> To clean the</w:t>
      </w:r>
      <w:r w:rsidR="00101735" w:rsidRPr="005A50A3">
        <w:rPr>
          <w:rFonts w:ascii="Calibri" w:hAnsi="Calibri" w:cs="Arial"/>
          <w:highlight w:val="yellow"/>
        </w:rPr>
        <w:t xml:space="preserve"> residual</w:t>
      </w:r>
      <w:r w:rsidR="00D0558C" w:rsidRPr="005A50A3">
        <w:rPr>
          <w:rFonts w:ascii="Calibri" w:hAnsi="Calibri" w:cs="Arial"/>
          <w:highlight w:val="yellow"/>
        </w:rPr>
        <w:t xml:space="preserve"> agarose out of the pipette</w:t>
      </w:r>
      <w:r w:rsidR="002B0E77">
        <w:rPr>
          <w:rFonts w:ascii="Calibri" w:hAnsi="Calibri" w:cs="Arial"/>
          <w:highlight w:val="yellow"/>
        </w:rPr>
        <w:t xml:space="preserve"> and prevent clogging</w:t>
      </w:r>
      <w:r w:rsidR="00D0558C" w:rsidRPr="005A50A3">
        <w:rPr>
          <w:rFonts w:ascii="Calibri" w:hAnsi="Calibri" w:cs="Arial"/>
          <w:highlight w:val="yellow"/>
        </w:rPr>
        <w:t xml:space="preserve">, </w:t>
      </w:r>
      <w:r w:rsidR="0085154F">
        <w:rPr>
          <w:rFonts w:ascii="Calibri" w:hAnsi="Calibri" w:cs="Arial"/>
          <w:highlight w:val="yellow"/>
        </w:rPr>
        <w:t xml:space="preserve">quickly </w:t>
      </w:r>
      <w:r w:rsidR="002E57D7" w:rsidRPr="005A50A3">
        <w:rPr>
          <w:rFonts w:ascii="Calibri" w:hAnsi="Calibri" w:cs="Arial"/>
          <w:highlight w:val="yellow"/>
        </w:rPr>
        <w:t xml:space="preserve">pipette </w:t>
      </w:r>
      <w:r w:rsidR="00F8400B" w:rsidRPr="005A50A3">
        <w:rPr>
          <w:rFonts w:ascii="Calibri" w:hAnsi="Calibri" w:cs="Arial"/>
          <w:highlight w:val="yellow"/>
        </w:rPr>
        <w:t>embryo medium</w:t>
      </w:r>
      <w:r w:rsidR="00001DB0" w:rsidRPr="005A50A3">
        <w:rPr>
          <w:rFonts w:ascii="Calibri" w:hAnsi="Calibri" w:cs="Arial"/>
          <w:highlight w:val="yellow"/>
        </w:rPr>
        <w:t xml:space="preserve"> up and down</w:t>
      </w:r>
      <w:r w:rsidR="008E078B" w:rsidRPr="005A50A3">
        <w:rPr>
          <w:rFonts w:ascii="Calibri" w:hAnsi="Calibri" w:cs="Arial"/>
          <w:highlight w:val="yellow"/>
        </w:rPr>
        <w:t>.</w:t>
      </w:r>
      <w:r w:rsidR="00AD5E11" w:rsidRPr="005A50A3">
        <w:rPr>
          <w:rFonts w:ascii="Calibri" w:hAnsi="Calibri" w:cs="Arial"/>
          <w:highlight w:val="yellow"/>
        </w:rPr>
        <w:t xml:space="preserve"> </w:t>
      </w:r>
      <w:r w:rsidR="00156EDE">
        <w:rPr>
          <w:rFonts w:ascii="Calibri" w:hAnsi="Calibri" w:cs="Arial"/>
          <w:highlight w:val="yellow"/>
        </w:rPr>
        <w:t>Place a</w:t>
      </w:r>
      <w:r w:rsidR="00703623" w:rsidRPr="005A50A3">
        <w:rPr>
          <w:rFonts w:ascii="Calibri" w:hAnsi="Calibri" w:cs="Arial"/>
          <w:highlight w:val="yellow"/>
        </w:rPr>
        <w:t xml:space="preserve"> 15 ml tube filled with </w:t>
      </w:r>
      <w:r w:rsidR="00A047AB" w:rsidRPr="005A50A3">
        <w:rPr>
          <w:rFonts w:ascii="Calibri" w:hAnsi="Calibri" w:cs="Arial"/>
          <w:highlight w:val="yellow"/>
        </w:rPr>
        <w:t>~</w:t>
      </w:r>
      <w:r w:rsidR="00703623" w:rsidRPr="005A50A3">
        <w:rPr>
          <w:rFonts w:ascii="Calibri" w:hAnsi="Calibri" w:cs="Arial"/>
          <w:highlight w:val="yellow"/>
        </w:rPr>
        <w:t xml:space="preserve">5 ml of </w:t>
      </w:r>
      <w:r w:rsidR="00F8400B" w:rsidRPr="005A50A3">
        <w:rPr>
          <w:rFonts w:ascii="Calibri" w:hAnsi="Calibri" w:cs="Arial"/>
          <w:highlight w:val="yellow"/>
        </w:rPr>
        <w:t>embryo medium</w:t>
      </w:r>
      <w:r w:rsidR="00703623" w:rsidRPr="005A50A3">
        <w:rPr>
          <w:rFonts w:ascii="Calibri" w:hAnsi="Calibri" w:cs="Arial"/>
          <w:highlight w:val="yellow"/>
        </w:rPr>
        <w:t xml:space="preserve"> </w:t>
      </w:r>
      <w:r w:rsidR="002E14D1" w:rsidRPr="005A50A3">
        <w:rPr>
          <w:rFonts w:ascii="Calibri" w:hAnsi="Calibri" w:cs="Arial"/>
          <w:highlight w:val="yellow"/>
        </w:rPr>
        <w:t xml:space="preserve">next to the </w:t>
      </w:r>
      <w:r w:rsidR="005843C3" w:rsidRPr="005A50A3">
        <w:rPr>
          <w:rFonts w:ascii="Calibri" w:hAnsi="Calibri" w:cs="Arial"/>
          <w:highlight w:val="yellow"/>
        </w:rPr>
        <w:t>stereomicro</w:t>
      </w:r>
      <w:r w:rsidR="002E14D1" w:rsidRPr="005A50A3">
        <w:rPr>
          <w:rFonts w:ascii="Calibri" w:hAnsi="Calibri" w:cs="Arial"/>
          <w:highlight w:val="yellow"/>
        </w:rPr>
        <w:t>scope for this purpose.</w:t>
      </w:r>
    </w:p>
    <w:p w14:paraId="78C2C57C" w14:textId="77777777" w:rsidR="00BF685F" w:rsidRPr="005A50A3" w:rsidRDefault="00BF685F" w:rsidP="00117024">
      <w:pPr>
        <w:pStyle w:val="NormalWeb"/>
        <w:spacing w:before="0" w:beforeAutospacing="0" w:after="0" w:afterAutospacing="0"/>
        <w:jc w:val="both"/>
        <w:rPr>
          <w:rFonts w:ascii="Calibri" w:hAnsi="Calibri" w:cs="Arial"/>
          <w:highlight w:val="yellow"/>
        </w:rPr>
      </w:pPr>
    </w:p>
    <w:p w14:paraId="631F2A12" w14:textId="5EF297D6" w:rsidR="00BF685F" w:rsidRPr="005A50A3" w:rsidRDefault="00BF685F" w:rsidP="00117024">
      <w:pPr>
        <w:pStyle w:val="NormalWeb"/>
        <w:spacing w:before="0" w:beforeAutospacing="0" w:after="0" w:afterAutospacing="0"/>
        <w:jc w:val="both"/>
        <w:rPr>
          <w:rFonts w:ascii="Calibri" w:hAnsi="Calibri" w:cs="Arial"/>
          <w:highlight w:val="yellow"/>
        </w:rPr>
      </w:pPr>
      <w:r w:rsidRPr="005A50A3">
        <w:rPr>
          <w:rFonts w:ascii="Calibri" w:hAnsi="Calibri" w:cs="Arial"/>
          <w:highlight w:val="yellow"/>
        </w:rPr>
        <w:t>2.</w:t>
      </w:r>
      <w:r w:rsidR="002F1E2E">
        <w:rPr>
          <w:rFonts w:ascii="Calibri" w:hAnsi="Calibri" w:cs="Arial"/>
          <w:highlight w:val="yellow"/>
        </w:rPr>
        <w:t>4</w:t>
      </w:r>
      <w:r w:rsidRPr="005A50A3">
        <w:rPr>
          <w:rFonts w:ascii="Calibri" w:hAnsi="Calibri" w:cs="Arial"/>
          <w:highlight w:val="yellow"/>
        </w:rPr>
        <w:t xml:space="preserve">) </w:t>
      </w:r>
      <w:r w:rsidR="00967A15">
        <w:rPr>
          <w:rFonts w:ascii="Calibri" w:hAnsi="Calibri" w:cs="Arial"/>
          <w:highlight w:val="yellow"/>
        </w:rPr>
        <w:t>U</w:t>
      </w:r>
      <w:r w:rsidR="005276EA" w:rsidRPr="005A50A3">
        <w:rPr>
          <w:rFonts w:ascii="Calibri" w:hAnsi="Calibri" w:cs="Arial"/>
          <w:highlight w:val="yellow"/>
        </w:rPr>
        <w:t xml:space="preserve">se a metal probe to position the embryos </w:t>
      </w:r>
      <w:r w:rsidR="00822C04" w:rsidRPr="005A50A3">
        <w:rPr>
          <w:rFonts w:ascii="Calibri" w:hAnsi="Calibri" w:cs="Arial"/>
          <w:highlight w:val="yellow"/>
        </w:rPr>
        <w:t>so that</w:t>
      </w:r>
      <w:r w:rsidR="005276EA" w:rsidRPr="005A50A3">
        <w:rPr>
          <w:rFonts w:ascii="Calibri" w:hAnsi="Calibri" w:cs="Arial"/>
          <w:highlight w:val="yellow"/>
        </w:rPr>
        <w:t xml:space="preserve"> the animal pole</w:t>
      </w:r>
      <w:r w:rsidR="000638D5" w:rsidRPr="005A50A3">
        <w:rPr>
          <w:rFonts w:ascii="Calibri" w:hAnsi="Calibri" w:cs="Arial"/>
          <w:highlight w:val="yellow"/>
        </w:rPr>
        <w:t xml:space="preserve"> (blastoderm)</w:t>
      </w:r>
      <w:r w:rsidR="00646164" w:rsidRPr="005A50A3">
        <w:rPr>
          <w:rFonts w:ascii="Calibri" w:hAnsi="Calibri" w:cs="Arial"/>
          <w:highlight w:val="yellow"/>
        </w:rPr>
        <w:t xml:space="preserve"> faces</w:t>
      </w:r>
      <w:r w:rsidR="005276EA" w:rsidRPr="005A50A3">
        <w:rPr>
          <w:rFonts w:ascii="Calibri" w:hAnsi="Calibri" w:cs="Arial"/>
          <w:highlight w:val="yellow"/>
        </w:rPr>
        <w:t xml:space="preserve"> the </w:t>
      </w:r>
      <w:r w:rsidR="00367C39" w:rsidRPr="005A50A3">
        <w:rPr>
          <w:rFonts w:ascii="Calibri" w:hAnsi="Calibri" w:cs="Arial"/>
          <w:highlight w:val="yellow"/>
        </w:rPr>
        <w:t>cover glass</w:t>
      </w:r>
      <w:r w:rsidR="005276EA" w:rsidRPr="005A50A3">
        <w:rPr>
          <w:rFonts w:ascii="Calibri" w:hAnsi="Calibri" w:cs="Arial"/>
          <w:highlight w:val="yellow"/>
        </w:rPr>
        <w:t>.</w:t>
      </w:r>
      <w:r w:rsidR="002B46D9" w:rsidRPr="005A50A3">
        <w:rPr>
          <w:rFonts w:ascii="Calibri" w:hAnsi="Calibri" w:cs="Arial"/>
          <w:highlight w:val="yellow"/>
        </w:rPr>
        <w:t xml:space="preserve"> </w:t>
      </w:r>
      <w:r w:rsidR="00967A15">
        <w:rPr>
          <w:rFonts w:ascii="Calibri" w:hAnsi="Calibri" w:cs="Arial"/>
          <w:highlight w:val="yellow"/>
        </w:rPr>
        <w:t>Work</w:t>
      </w:r>
      <w:r w:rsidR="00967A15" w:rsidRPr="005A50A3">
        <w:rPr>
          <w:rFonts w:ascii="Calibri" w:hAnsi="Calibri" w:cs="Arial"/>
          <w:highlight w:val="yellow"/>
        </w:rPr>
        <w:t xml:space="preserve"> quickly since the agarose will solidify in 20 -</w:t>
      </w:r>
      <w:r w:rsidR="00967A15">
        <w:rPr>
          <w:rFonts w:ascii="Calibri" w:hAnsi="Calibri" w:cs="Arial"/>
          <w:highlight w:val="yellow"/>
        </w:rPr>
        <w:t xml:space="preserve"> 30 s.</w:t>
      </w:r>
      <w:r w:rsidR="00967A15" w:rsidRPr="005A50A3">
        <w:rPr>
          <w:rFonts w:ascii="Calibri" w:hAnsi="Calibri" w:cs="Arial"/>
          <w:highlight w:val="yellow"/>
        </w:rPr>
        <w:t xml:space="preserve"> </w:t>
      </w:r>
      <w:r w:rsidR="007F4467" w:rsidRPr="005A50A3">
        <w:rPr>
          <w:rFonts w:ascii="Calibri" w:hAnsi="Calibri" w:cs="Arial"/>
          <w:highlight w:val="yellow"/>
        </w:rPr>
        <w:t xml:space="preserve">Use the </w:t>
      </w:r>
      <w:r w:rsidR="00606699" w:rsidRPr="005A50A3">
        <w:rPr>
          <w:rFonts w:ascii="Calibri" w:hAnsi="Calibri" w:cs="Arial"/>
          <w:highlight w:val="yellow"/>
        </w:rPr>
        <w:t>stereomicro</w:t>
      </w:r>
      <w:r w:rsidR="007F4467" w:rsidRPr="005A50A3">
        <w:rPr>
          <w:rFonts w:ascii="Calibri" w:hAnsi="Calibri" w:cs="Arial"/>
          <w:highlight w:val="yellow"/>
        </w:rPr>
        <w:t xml:space="preserve">scope to </w:t>
      </w:r>
      <w:r w:rsidR="00472045" w:rsidRPr="005A50A3">
        <w:rPr>
          <w:rFonts w:ascii="Calibri" w:hAnsi="Calibri" w:cs="Arial"/>
          <w:highlight w:val="yellow"/>
        </w:rPr>
        <w:t>monitor</w:t>
      </w:r>
      <w:r w:rsidR="007F4467" w:rsidRPr="005A50A3">
        <w:rPr>
          <w:rFonts w:ascii="Calibri" w:hAnsi="Calibri" w:cs="Arial"/>
          <w:highlight w:val="yellow"/>
        </w:rPr>
        <w:t xml:space="preserve"> the embryos’ positions</w:t>
      </w:r>
      <w:r w:rsidR="00AB1BE2" w:rsidRPr="005A50A3">
        <w:rPr>
          <w:rFonts w:ascii="Calibri" w:hAnsi="Calibri" w:cs="Arial"/>
          <w:highlight w:val="yellow"/>
        </w:rPr>
        <w:t xml:space="preserve"> and readjust as necessary until the agarose hardens</w:t>
      </w:r>
      <w:r w:rsidR="007F4467" w:rsidRPr="005A50A3">
        <w:rPr>
          <w:rFonts w:ascii="Calibri" w:hAnsi="Calibri" w:cs="Arial"/>
          <w:highlight w:val="yellow"/>
        </w:rPr>
        <w:t>.</w:t>
      </w:r>
    </w:p>
    <w:p w14:paraId="3D9DD07A" w14:textId="77777777" w:rsidR="005526FF" w:rsidRPr="005A50A3" w:rsidRDefault="005526FF" w:rsidP="00117024">
      <w:pPr>
        <w:pStyle w:val="NormalWeb"/>
        <w:spacing w:before="0" w:beforeAutospacing="0" w:after="0" w:afterAutospacing="0"/>
        <w:jc w:val="both"/>
        <w:rPr>
          <w:rFonts w:ascii="Calibri" w:hAnsi="Calibri" w:cs="Arial"/>
          <w:highlight w:val="yellow"/>
        </w:rPr>
      </w:pPr>
    </w:p>
    <w:p w14:paraId="5ED00DD8" w14:textId="4D1FC928" w:rsidR="00156EDE" w:rsidRDefault="00CC0CF3" w:rsidP="00117024">
      <w:pPr>
        <w:pStyle w:val="NormalWeb"/>
        <w:spacing w:before="0" w:beforeAutospacing="0" w:after="0" w:afterAutospacing="0"/>
        <w:jc w:val="both"/>
        <w:rPr>
          <w:rFonts w:ascii="Calibri" w:hAnsi="Calibri" w:cs="Arial"/>
        </w:rPr>
      </w:pPr>
      <w:r w:rsidRPr="005A50A3">
        <w:rPr>
          <w:rFonts w:ascii="Calibri" w:hAnsi="Calibri" w:cs="Arial"/>
          <w:highlight w:val="yellow"/>
        </w:rPr>
        <w:t>2.</w:t>
      </w:r>
      <w:r w:rsidR="002F1E2E">
        <w:rPr>
          <w:rFonts w:ascii="Calibri" w:hAnsi="Calibri" w:cs="Arial"/>
          <w:highlight w:val="yellow"/>
        </w:rPr>
        <w:t>5</w:t>
      </w:r>
      <w:r w:rsidR="005526FF" w:rsidRPr="005A50A3">
        <w:rPr>
          <w:rFonts w:ascii="Calibri" w:hAnsi="Calibri" w:cs="Arial"/>
          <w:highlight w:val="yellow"/>
        </w:rPr>
        <w:t>) Repeat steps 2.</w:t>
      </w:r>
      <w:r w:rsidR="009D7526" w:rsidRPr="005A50A3">
        <w:rPr>
          <w:rFonts w:ascii="Calibri" w:hAnsi="Calibri" w:cs="Arial"/>
          <w:highlight w:val="yellow"/>
        </w:rPr>
        <w:t>1</w:t>
      </w:r>
      <w:r w:rsidR="005526FF" w:rsidRPr="005A50A3">
        <w:rPr>
          <w:rFonts w:ascii="Calibri" w:hAnsi="Calibri" w:cs="Arial"/>
          <w:highlight w:val="yellow"/>
        </w:rPr>
        <w:t xml:space="preserve"> – 2.</w:t>
      </w:r>
      <w:r w:rsidR="00343798">
        <w:rPr>
          <w:rFonts w:ascii="Calibri" w:hAnsi="Calibri" w:cs="Arial"/>
          <w:highlight w:val="yellow"/>
        </w:rPr>
        <w:t>4</w:t>
      </w:r>
      <w:r w:rsidR="00343798" w:rsidRPr="005A50A3">
        <w:rPr>
          <w:rFonts w:ascii="Calibri" w:hAnsi="Calibri" w:cs="Arial"/>
          <w:highlight w:val="yellow"/>
        </w:rPr>
        <w:t xml:space="preserve"> </w:t>
      </w:r>
      <w:r w:rsidR="005526FF" w:rsidRPr="005A50A3">
        <w:rPr>
          <w:rFonts w:ascii="Calibri" w:hAnsi="Calibri" w:cs="Arial"/>
          <w:highlight w:val="yellow"/>
        </w:rPr>
        <w:t xml:space="preserve">until the </w:t>
      </w:r>
      <w:r w:rsidR="00157744" w:rsidRPr="005A50A3">
        <w:rPr>
          <w:rFonts w:ascii="Calibri" w:hAnsi="Calibri" w:cs="Arial"/>
          <w:highlight w:val="yellow"/>
        </w:rPr>
        <w:t>desired number of embryos ha</w:t>
      </w:r>
      <w:r w:rsidR="00410D69" w:rsidRPr="005A50A3">
        <w:rPr>
          <w:rFonts w:ascii="Calibri" w:hAnsi="Calibri" w:cs="Arial"/>
          <w:highlight w:val="yellow"/>
        </w:rPr>
        <w:t>s</w:t>
      </w:r>
      <w:r w:rsidR="00157744" w:rsidRPr="005A50A3">
        <w:rPr>
          <w:rFonts w:ascii="Calibri" w:hAnsi="Calibri" w:cs="Arial"/>
          <w:highlight w:val="yellow"/>
        </w:rPr>
        <w:t xml:space="preserve"> been mounted.</w:t>
      </w:r>
      <w:r w:rsidR="00157744" w:rsidRPr="0061353A">
        <w:rPr>
          <w:rFonts w:ascii="Calibri" w:hAnsi="Calibri" w:cs="Arial"/>
        </w:rPr>
        <w:t xml:space="preserve"> </w:t>
      </w:r>
    </w:p>
    <w:p w14:paraId="60949711" w14:textId="77777777" w:rsidR="00156EDE" w:rsidRDefault="00156EDE" w:rsidP="00117024">
      <w:pPr>
        <w:pStyle w:val="NormalWeb"/>
        <w:spacing w:before="0" w:beforeAutospacing="0" w:after="0" w:afterAutospacing="0"/>
        <w:jc w:val="both"/>
        <w:rPr>
          <w:rFonts w:ascii="Calibri" w:hAnsi="Calibri" w:cs="Arial"/>
        </w:rPr>
      </w:pPr>
    </w:p>
    <w:p w14:paraId="6A53AD49" w14:textId="71202C91" w:rsidR="005526FF" w:rsidRPr="005A50A3" w:rsidRDefault="00156EDE" w:rsidP="00117024">
      <w:pPr>
        <w:pStyle w:val="NormalWeb"/>
        <w:spacing w:before="0" w:beforeAutospacing="0" w:after="0" w:afterAutospacing="0"/>
        <w:jc w:val="both"/>
        <w:rPr>
          <w:rFonts w:ascii="Calibri" w:hAnsi="Calibri" w:cs="Arial"/>
          <w:highlight w:val="yellow"/>
        </w:rPr>
      </w:pPr>
      <w:r>
        <w:rPr>
          <w:rFonts w:ascii="Calibri" w:hAnsi="Calibri" w:cs="Arial"/>
        </w:rPr>
        <w:t xml:space="preserve">Note: </w:t>
      </w:r>
      <w:r w:rsidR="00BA7687" w:rsidRPr="000D1B83">
        <w:rPr>
          <w:rFonts w:ascii="Calibri" w:hAnsi="Calibri" w:cs="Arial"/>
        </w:rPr>
        <w:t xml:space="preserve">In a typical experiment, </w:t>
      </w:r>
      <w:r w:rsidR="006F0446" w:rsidRPr="000D1B83">
        <w:rPr>
          <w:rFonts w:ascii="Calibri" w:hAnsi="Calibri" w:cs="Arial"/>
        </w:rPr>
        <w:t>four agarose drops</w:t>
      </w:r>
      <w:r w:rsidR="006D775C" w:rsidRPr="000D1B83">
        <w:rPr>
          <w:rFonts w:ascii="Calibri" w:hAnsi="Calibri" w:cs="Arial"/>
        </w:rPr>
        <w:t xml:space="preserve"> containing four or five </w:t>
      </w:r>
      <w:r w:rsidR="00FF4E4B" w:rsidRPr="000D1B83">
        <w:rPr>
          <w:rFonts w:ascii="Calibri" w:hAnsi="Calibri" w:cs="Arial"/>
        </w:rPr>
        <w:t xml:space="preserve">embryos each will fit easily on the </w:t>
      </w:r>
      <w:r w:rsidR="00367C39" w:rsidRPr="000D1B83">
        <w:rPr>
          <w:rFonts w:ascii="Calibri" w:hAnsi="Calibri" w:cs="Arial"/>
        </w:rPr>
        <w:t>cover glass</w:t>
      </w:r>
      <w:r w:rsidR="00603302" w:rsidRPr="000D1B83">
        <w:rPr>
          <w:rFonts w:ascii="Calibri" w:hAnsi="Calibri" w:cs="Arial"/>
        </w:rPr>
        <w:t>. A</w:t>
      </w:r>
      <w:r w:rsidR="00A8543D" w:rsidRPr="000D1B83">
        <w:rPr>
          <w:rFonts w:ascii="Calibri" w:hAnsi="Calibri" w:cs="Arial"/>
        </w:rPr>
        <w:t>bout 16 embryos can be imaged during a</w:t>
      </w:r>
      <w:r w:rsidR="005C0105" w:rsidRPr="000D1B83">
        <w:rPr>
          <w:rFonts w:ascii="Calibri" w:hAnsi="Calibri" w:cs="Arial"/>
        </w:rPr>
        <w:t xml:space="preserve"> </w:t>
      </w:r>
      <w:r w:rsidR="00A8543D" w:rsidRPr="000D1B83">
        <w:rPr>
          <w:rFonts w:ascii="Calibri" w:hAnsi="Calibri" w:cs="Arial"/>
        </w:rPr>
        <w:t>single</w:t>
      </w:r>
      <w:r w:rsidR="00ED6EB8" w:rsidRPr="000D1B83">
        <w:rPr>
          <w:rFonts w:ascii="Calibri" w:hAnsi="Calibri" w:cs="Arial"/>
        </w:rPr>
        <w:t xml:space="preserve"> ideal</w:t>
      </w:r>
      <w:r w:rsidR="00A8543D" w:rsidRPr="000D1B83">
        <w:rPr>
          <w:rFonts w:ascii="Calibri" w:hAnsi="Calibri" w:cs="Arial"/>
        </w:rPr>
        <w:t xml:space="preserve"> experiment</w:t>
      </w:r>
      <w:r w:rsidR="00CD56D8" w:rsidRPr="000D1B83">
        <w:rPr>
          <w:rFonts w:ascii="Calibri" w:hAnsi="Calibri" w:cs="Arial"/>
        </w:rPr>
        <w:t xml:space="preserve"> (</w:t>
      </w:r>
      <w:r w:rsidR="00CD56D8" w:rsidRPr="000D1B83">
        <w:rPr>
          <w:rFonts w:ascii="Calibri" w:hAnsi="Calibri" w:cs="Arial"/>
          <w:b/>
        </w:rPr>
        <w:t>Fi</w:t>
      </w:r>
      <w:r w:rsidR="0034774E" w:rsidRPr="000D1B83">
        <w:rPr>
          <w:rFonts w:ascii="Calibri" w:hAnsi="Calibri" w:cs="Arial"/>
          <w:b/>
        </w:rPr>
        <w:t xml:space="preserve">gure </w:t>
      </w:r>
      <w:r w:rsidR="00ED3491" w:rsidRPr="000D1B83">
        <w:rPr>
          <w:rFonts w:ascii="Calibri" w:hAnsi="Calibri" w:cs="Arial"/>
          <w:b/>
        </w:rPr>
        <w:t>2</w:t>
      </w:r>
      <w:r w:rsidR="002E3D18" w:rsidRPr="000D1B83">
        <w:rPr>
          <w:rFonts w:ascii="Calibri" w:hAnsi="Calibri" w:cs="Arial"/>
          <w:b/>
        </w:rPr>
        <w:t>C</w:t>
      </w:r>
      <w:r w:rsidR="00CD56D8" w:rsidRPr="000D1B83">
        <w:rPr>
          <w:rFonts w:ascii="Calibri" w:hAnsi="Calibri" w:cs="Arial"/>
        </w:rPr>
        <w:t>)</w:t>
      </w:r>
      <w:r w:rsidR="00A8543D" w:rsidRPr="000D1B83">
        <w:rPr>
          <w:rFonts w:ascii="Calibri" w:hAnsi="Calibri" w:cs="Arial"/>
        </w:rPr>
        <w:t>.</w:t>
      </w:r>
    </w:p>
    <w:p w14:paraId="272BC8F9" w14:textId="77777777" w:rsidR="00A8543D" w:rsidRPr="005A50A3" w:rsidRDefault="00A8543D" w:rsidP="00117024">
      <w:pPr>
        <w:pStyle w:val="NormalWeb"/>
        <w:spacing w:before="0" w:beforeAutospacing="0" w:after="0" w:afterAutospacing="0"/>
        <w:jc w:val="both"/>
        <w:rPr>
          <w:rFonts w:ascii="Calibri" w:hAnsi="Calibri" w:cs="Arial"/>
          <w:highlight w:val="yellow"/>
        </w:rPr>
      </w:pPr>
    </w:p>
    <w:p w14:paraId="55C9D12C" w14:textId="5774F040" w:rsidR="009F5E34" w:rsidRDefault="00A8543D" w:rsidP="00117024">
      <w:pPr>
        <w:pStyle w:val="NormalWeb"/>
        <w:spacing w:before="0" w:beforeAutospacing="0" w:after="0" w:afterAutospacing="0"/>
        <w:jc w:val="both"/>
        <w:rPr>
          <w:rFonts w:ascii="Calibri" w:hAnsi="Calibri" w:cs="Arial"/>
          <w:color w:val="FF0000"/>
        </w:rPr>
      </w:pPr>
      <w:r w:rsidRPr="005A50A3">
        <w:rPr>
          <w:rFonts w:ascii="Calibri" w:hAnsi="Calibri" w:cs="Arial"/>
          <w:highlight w:val="yellow"/>
        </w:rPr>
        <w:t>2.</w:t>
      </w:r>
      <w:r w:rsidR="002F1E2E">
        <w:rPr>
          <w:rFonts w:ascii="Calibri" w:hAnsi="Calibri" w:cs="Arial"/>
          <w:highlight w:val="yellow"/>
        </w:rPr>
        <w:t>6</w:t>
      </w:r>
      <w:r w:rsidRPr="005A50A3">
        <w:rPr>
          <w:rFonts w:ascii="Calibri" w:hAnsi="Calibri" w:cs="Arial"/>
          <w:highlight w:val="yellow"/>
        </w:rPr>
        <w:t xml:space="preserve">) </w:t>
      </w:r>
      <w:r w:rsidR="00476B56" w:rsidRPr="005A50A3">
        <w:rPr>
          <w:rFonts w:ascii="Calibri" w:hAnsi="Calibri" w:cs="Arial"/>
          <w:highlight w:val="yellow"/>
        </w:rPr>
        <w:t xml:space="preserve">When the agarose has </w:t>
      </w:r>
      <w:r w:rsidR="00EE190E" w:rsidRPr="005A50A3">
        <w:rPr>
          <w:rFonts w:ascii="Calibri" w:hAnsi="Calibri" w:cs="Arial"/>
          <w:highlight w:val="yellow"/>
        </w:rPr>
        <w:t>solidified</w:t>
      </w:r>
      <w:r w:rsidR="00476B56" w:rsidRPr="005A50A3">
        <w:rPr>
          <w:rFonts w:ascii="Calibri" w:hAnsi="Calibri" w:cs="Arial"/>
          <w:highlight w:val="yellow"/>
        </w:rPr>
        <w:t xml:space="preserve">, </w:t>
      </w:r>
      <w:r w:rsidR="00F64E25" w:rsidRPr="005A50A3">
        <w:rPr>
          <w:rFonts w:ascii="Calibri" w:hAnsi="Calibri" w:cs="Arial"/>
          <w:highlight w:val="yellow"/>
        </w:rPr>
        <w:t>fill the glass-bottom dish with</w:t>
      </w:r>
      <w:r w:rsidR="00476B56" w:rsidRPr="005A50A3">
        <w:rPr>
          <w:rFonts w:ascii="Calibri" w:hAnsi="Calibri" w:cs="Arial"/>
          <w:highlight w:val="yellow"/>
        </w:rPr>
        <w:t xml:space="preserve"> 1</w:t>
      </w:r>
      <w:r w:rsidR="004124D7" w:rsidRPr="005A50A3">
        <w:rPr>
          <w:rFonts w:ascii="Calibri" w:hAnsi="Calibri" w:cs="Arial"/>
          <w:highlight w:val="yellow"/>
        </w:rPr>
        <w:t>x</w:t>
      </w:r>
      <w:r w:rsidR="00476B56" w:rsidRPr="005A50A3">
        <w:rPr>
          <w:rFonts w:ascii="Calibri" w:hAnsi="Calibri" w:cs="Arial"/>
          <w:highlight w:val="yellow"/>
        </w:rPr>
        <w:t xml:space="preserve"> Danieau’s embryo medium.</w:t>
      </w:r>
      <w:r w:rsidR="00476B56">
        <w:rPr>
          <w:rFonts w:ascii="Calibri" w:hAnsi="Calibri" w:cs="Arial"/>
        </w:rPr>
        <w:t xml:space="preserve"> </w:t>
      </w:r>
    </w:p>
    <w:p w14:paraId="3A6A6139" w14:textId="77777777" w:rsidR="00DE50DA" w:rsidRDefault="00DE50DA" w:rsidP="00117024">
      <w:pPr>
        <w:pStyle w:val="NormalWeb"/>
        <w:spacing w:before="0" w:beforeAutospacing="0" w:after="0" w:afterAutospacing="0"/>
        <w:jc w:val="both"/>
        <w:rPr>
          <w:rFonts w:ascii="Calibri" w:hAnsi="Calibri" w:cs="Arial"/>
          <w:b/>
        </w:rPr>
      </w:pPr>
    </w:p>
    <w:p w14:paraId="1E209230" w14:textId="77777777" w:rsidR="009F5E34" w:rsidRDefault="009F5E34" w:rsidP="00117024">
      <w:pPr>
        <w:pStyle w:val="NormalWeb"/>
        <w:spacing w:before="0" w:beforeAutospacing="0" w:after="0" w:afterAutospacing="0"/>
        <w:jc w:val="both"/>
        <w:rPr>
          <w:rFonts w:ascii="Calibri" w:hAnsi="Calibri" w:cs="Arial"/>
          <w:b/>
        </w:rPr>
      </w:pPr>
      <w:r w:rsidRPr="00FD6C7B">
        <w:rPr>
          <w:rFonts w:ascii="Calibri" w:hAnsi="Calibri" w:cs="Arial"/>
          <w:b/>
          <w:highlight w:val="yellow"/>
        </w:rPr>
        <w:t xml:space="preserve">3. </w:t>
      </w:r>
      <w:r w:rsidR="001070DB" w:rsidRPr="00FD6C7B">
        <w:rPr>
          <w:rFonts w:ascii="Calibri" w:hAnsi="Calibri" w:cs="Arial"/>
          <w:b/>
          <w:highlight w:val="yellow"/>
        </w:rPr>
        <w:t>Photoconvert</w:t>
      </w:r>
      <w:r w:rsidR="0028601B" w:rsidRPr="00FD6C7B">
        <w:rPr>
          <w:rFonts w:ascii="Calibri" w:hAnsi="Calibri" w:cs="Arial"/>
          <w:b/>
          <w:highlight w:val="yellow"/>
        </w:rPr>
        <w:t>ing</w:t>
      </w:r>
      <w:r w:rsidR="001070DB" w:rsidRPr="00FD6C7B">
        <w:rPr>
          <w:rFonts w:ascii="Calibri" w:hAnsi="Calibri" w:cs="Arial"/>
          <w:b/>
          <w:highlight w:val="yellow"/>
        </w:rPr>
        <w:t xml:space="preserve"> </w:t>
      </w:r>
      <w:r w:rsidR="0028601B" w:rsidRPr="00FD6C7B">
        <w:rPr>
          <w:rFonts w:ascii="Calibri" w:hAnsi="Calibri" w:cs="Arial"/>
          <w:b/>
          <w:highlight w:val="yellow"/>
        </w:rPr>
        <w:t>and measuring</w:t>
      </w:r>
      <w:r w:rsidR="00D640C1" w:rsidRPr="00FD6C7B">
        <w:rPr>
          <w:rFonts w:ascii="Calibri" w:hAnsi="Calibri" w:cs="Arial"/>
          <w:b/>
          <w:highlight w:val="yellow"/>
        </w:rPr>
        <w:t xml:space="preserve"> the </w:t>
      </w:r>
      <w:r w:rsidR="00D1793D" w:rsidRPr="00FD6C7B">
        <w:rPr>
          <w:rFonts w:ascii="Calibri" w:hAnsi="Calibri" w:cs="Arial"/>
          <w:b/>
          <w:highlight w:val="yellow"/>
        </w:rPr>
        <w:t>decrease</w:t>
      </w:r>
      <w:r w:rsidR="00D640C1" w:rsidRPr="00FD6C7B">
        <w:rPr>
          <w:rFonts w:ascii="Calibri" w:hAnsi="Calibri" w:cs="Arial"/>
          <w:b/>
          <w:highlight w:val="yellow"/>
        </w:rPr>
        <w:t xml:space="preserve"> of the</w:t>
      </w:r>
      <w:r w:rsidR="00C1694D" w:rsidRPr="00FD6C7B">
        <w:rPr>
          <w:rFonts w:ascii="Calibri" w:hAnsi="Calibri" w:cs="Arial"/>
          <w:b/>
          <w:highlight w:val="yellow"/>
        </w:rPr>
        <w:t xml:space="preserve"> photoconverted</w:t>
      </w:r>
      <w:r w:rsidR="004C7D3E" w:rsidRPr="00FD6C7B">
        <w:rPr>
          <w:rFonts w:ascii="Calibri" w:hAnsi="Calibri" w:cs="Arial"/>
          <w:b/>
          <w:highlight w:val="yellow"/>
        </w:rPr>
        <w:t xml:space="preserve"> signal</w:t>
      </w:r>
      <w:r w:rsidR="004C7D3E">
        <w:rPr>
          <w:rFonts w:ascii="Calibri" w:hAnsi="Calibri" w:cs="Arial"/>
          <w:b/>
        </w:rPr>
        <w:t xml:space="preserve"> </w:t>
      </w:r>
    </w:p>
    <w:p w14:paraId="72A4BB9E" w14:textId="77777777" w:rsidR="00156EDE" w:rsidRDefault="00156EDE" w:rsidP="00117024">
      <w:pPr>
        <w:pStyle w:val="NormalWeb"/>
        <w:spacing w:before="0" w:beforeAutospacing="0" w:after="0" w:afterAutospacing="0"/>
        <w:jc w:val="both"/>
        <w:rPr>
          <w:rFonts w:ascii="Calibri" w:hAnsi="Calibri" w:cs="Arial"/>
          <w:b/>
        </w:rPr>
      </w:pPr>
    </w:p>
    <w:p w14:paraId="3253043E" w14:textId="02202D31" w:rsidR="00156EDE" w:rsidRDefault="00156EDE" w:rsidP="00156EDE">
      <w:pPr>
        <w:pStyle w:val="NormalWeb"/>
        <w:spacing w:before="0" w:beforeAutospacing="0" w:after="0" w:afterAutospacing="0"/>
        <w:jc w:val="both"/>
        <w:rPr>
          <w:rFonts w:ascii="Calibri" w:hAnsi="Calibri" w:cs="Arial"/>
        </w:rPr>
      </w:pPr>
      <w:r>
        <w:rPr>
          <w:rFonts w:ascii="Calibri" w:hAnsi="Calibri" w:cs="Arial"/>
        </w:rPr>
        <w:t>Note: A 25x or 40x water</w:t>
      </w:r>
      <w:r w:rsidR="00B8559A">
        <w:rPr>
          <w:rFonts w:ascii="Calibri" w:hAnsi="Calibri" w:cs="Arial"/>
        </w:rPr>
        <w:t xml:space="preserve"> </w:t>
      </w:r>
      <w:r>
        <w:rPr>
          <w:rFonts w:ascii="Calibri" w:hAnsi="Calibri" w:cs="Arial"/>
        </w:rPr>
        <w:t>objective is appropriate for the size and refractive index of zebrafish embryos. It is best to use immersion oil with the same refractive index as water rather than actual water, since water will evaporate during the course of the five-hour experiment.</w:t>
      </w:r>
      <w:r w:rsidR="004F0155">
        <w:rPr>
          <w:rFonts w:ascii="Calibri" w:hAnsi="Calibri" w:cs="Arial"/>
        </w:rPr>
        <w:t xml:space="preserve"> Ensure that the immersion oil is </w:t>
      </w:r>
      <w:r w:rsidR="000A567B">
        <w:rPr>
          <w:rFonts w:ascii="Calibri" w:hAnsi="Calibri" w:cs="Arial"/>
        </w:rPr>
        <w:t>designed</w:t>
      </w:r>
      <w:r w:rsidR="004F0155">
        <w:rPr>
          <w:rFonts w:ascii="Calibri" w:hAnsi="Calibri" w:cs="Arial"/>
        </w:rPr>
        <w:t xml:space="preserve"> to be used with a water</w:t>
      </w:r>
      <w:r w:rsidR="00EF4B80">
        <w:rPr>
          <w:rFonts w:ascii="Calibri" w:hAnsi="Calibri" w:cs="Arial"/>
        </w:rPr>
        <w:t xml:space="preserve"> (not oil)</w:t>
      </w:r>
      <w:r w:rsidR="00B87C34">
        <w:rPr>
          <w:rFonts w:ascii="Calibri" w:hAnsi="Calibri" w:cs="Arial"/>
        </w:rPr>
        <w:t xml:space="preserve"> </w:t>
      </w:r>
      <w:r w:rsidR="004F0155">
        <w:rPr>
          <w:rFonts w:ascii="Calibri" w:hAnsi="Calibri" w:cs="Arial"/>
        </w:rPr>
        <w:t>objective.</w:t>
      </w:r>
    </w:p>
    <w:p w14:paraId="6295040B" w14:textId="77777777" w:rsidR="007914D1" w:rsidRDefault="007914D1" w:rsidP="00117024">
      <w:pPr>
        <w:pStyle w:val="NormalWeb"/>
        <w:spacing w:before="0" w:beforeAutospacing="0" w:after="0" w:afterAutospacing="0"/>
        <w:jc w:val="both"/>
        <w:rPr>
          <w:rFonts w:ascii="Calibri" w:hAnsi="Calibri" w:cs="Arial"/>
          <w:b/>
        </w:rPr>
      </w:pPr>
    </w:p>
    <w:p w14:paraId="09C8F437" w14:textId="16FB91D4" w:rsidR="00D87C17" w:rsidRDefault="0014503C" w:rsidP="00117024">
      <w:pPr>
        <w:pStyle w:val="NormalWeb"/>
        <w:spacing w:before="0" w:beforeAutospacing="0" w:after="0" w:afterAutospacing="0"/>
        <w:jc w:val="both"/>
        <w:rPr>
          <w:rFonts w:ascii="Calibri" w:hAnsi="Calibri" w:cs="Arial"/>
          <w:highlight w:val="yellow"/>
        </w:rPr>
      </w:pPr>
      <w:r w:rsidRPr="007077FD">
        <w:rPr>
          <w:rFonts w:ascii="Calibri" w:hAnsi="Calibri" w:cs="Arial"/>
          <w:highlight w:val="yellow"/>
        </w:rPr>
        <w:t>3.1</w:t>
      </w:r>
      <w:r w:rsidRPr="00577958">
        <w:rPr>
          <w:rFonts w:ascii="Calibri" w:hAnsi="Calibri" w:cs="Arial"/>
          <w:highlight w:val="yellow"/>
        </w:rPr>
        <w:t>)</w:t>
      </w:r>
      <w:r w:rsidR="0003241B" w:rsidRPr="00577958">
        <w:rPr>
          <w:rFonts w:ascii="Calibri" w:hAnsi="Calibri" w:cs="Arial"/>
          <w:highlight w:val="yellow"/>
        </w:rPr>
        <w:t xml:space="preserve"> </w:t>
      </w:r>
      <w:r w:rsidR="00C3788E" w:rsidRPr="00577958">
        <w:rPr>
          <w:rFonts w:ascii="Calibri" w:hAnsi="Calibri" w:cs="Arial"/>
          <w:highlight w:val="yellow"/>
        </w:rPr>
        <w:t>Place</w:t>
      </w:r>
      <w:r w:rsidR="00142F22" w:rsidRPr="00577958">
        <w:rPr>
          <w:rFonts w:ascii="Calibri" w:hAnsi="Calibri" w:cs="Arial"/>
          <w:highlight w:val="yellow"/>
        </w:rPr>
        <w:t xml:space="preserve"> </w:t>
      </w:r>
      <w:r w:rsidR="00142F22" w:rsidRPr="00F6437D">
        <w:rPr>
          <w:rFonts w:ascii="Calibri" w:hAnsi="Calibri" w:cs="Arial"/>
          <w:highlight w:val="yellow"/>
        </w:rPr>
        <w:t xml:space="preserve">a </w:t>
      </w:r>
      <w:r w:rsidR="007D19C8" w:rsidRPr="00F6437D">
        <w:rPr>
          <w:rFonts w:ascii="Calibri" w:hAnsi="Calibri" w:cs="Arial"/>
          <w:highlight w:val="yellow"/>
        </w:rPr>
        <w:t>large</w:t>
      </w:r>
      <w:r w:rsidR="00142F22" w:rsidRPr="00F6437D">
        <w:rPr>
          <w:rFonts w:ascii="Calibri" w:hAnsi="Calibri" w:cs="Arial"/>
          <w:highlight w:val="yellow"/>
        </w:rPr>
        <w:t xml:space="preserve"> drop of immersion oil </w:t>
      </w:r>
      <w:r w:rsidR="005856A3" w:rsidRPr="00F6437D">
        <w:rPr>
          <w:rFonts w:ascii="Calibri" w:hAnsi="Calibri" w:cs="Arial"/>
          <w:highlight w:val="yellow"/>
        </w:rPr>
        <w:t>on</w:t>
      </w:r>
      <w:r w:rsidR="00142F22" w:rsidRPr="00F6437D">
        <w:rPr>
          <w:rFonts w:ascii="Calibri" w:hAnsi="Calibri" w:cs="Arial"/>
          <w:highlight w:val="yellow"/>
        </w:rPr>
        <w:t xml:space="preserve"> the objective</w:t>
      </w:r>
      <w:r w:rsidR="00EE29C7" w:rsidRPr="00F6437D">
        <w:rPr>
          <w:rFonts w:ascii="Calibri" w:hAnsi="Calibri" w:cs="Arial"/>
          <w:highlight w:val="yellow"/>
        </w:rPr>
        <w:t xml:space="preserve"> to ensure that the oil film between the objective and cover glass will not break </w:t>
      </w:r>
      <w:r w:rsidR="00545570" w:rsidRPr="00F6437D">
        <w:rPr>
          <w:rFonts w:ascii="Calibri" w:hAnsi="Calibri" w:cs="Arial"/>
          <w:highlight w:val="yellow"/>
        </w:rPr>
        <w:t>as the stage moves to different</w:t>
      </w:r>
      <w:r w:rsidR="00EE29C7" w:rsidRPr="00F6437D">
        <w:rPr>
          <w:rFonts w:ascii="Calibri" w:hAnsi="Calibri" w:cs="Arial"/>
          <w:highlight w:val="yellow"/>
        </w:rPr>
        <w:t xml:space="preserve"> embryo positions</w:t>
      </w:r>
      <w:r w:rsidR="000A3265" w:rsidRPr="00F6437D">
        <w:rPr>
          <w:rFonts w:ascii="Calibri" w:hAnsi="Calibri" w:cs="Arial"/>
          <w:highlight w:val="yellow"/>
        </w:rPr>
        <w:t xml:space="preserve"> during imaging</w:t>
      </w:r>
      <w:r w:rsidR="00EE29C7" w:rsidRPr="00F6437D">
        <w:rPr>
          <w:rFonts w:ascii="Calibri" w:hAnsi="Calibri" w:cs="Arial"/>
          <w:highlight w:val="yellow"/>
        </w:rPr>
        <w:t>. S</w:t>
      </w:r>
      <w:r w:rsidR="00142F22" w:rsidRPr="00F6437D">
        <w:rPr>
          <w:rFonts w:ascii="Calibri" w:hAnsi="Calibri" w:cs="Arial"/>
          <w:highlight w:val="yellow"/>
        </w:rPr>
        <w:t xml:space="preserve">ecurely place the </w:t>
      </w:r>
      <w:r w:rsidR="00865479" w:rsidRPr="00F6437D">
        <w:rPr>
          <w:rFonts w:ascii="Calibri" w:hAnsi="Calibri" w:cs="Arial"/>
          <w:highlight w:val="yellow"/>
        </w:rPr>
        <w:t>glass-bottom</w:t>
      </w:r>
      <w:r w:rsidR="00142F22" w:rsidRPr="00F6437D">
        <w:rPr>
          <w:rFonts w:ascii="Calibri" w:hAnsi="Calibri" w:cs="Arial"/>
          <w:highlight w:val="yellow"/>
        </w:rPr>
        <w:t xml:space="preserve"> dish </w:t>
      </w:r>
      <w:r w:rsidR="00907198" w:rsidRPr="00F6437D">
        <w:rPr>
          <w:rFonts w:ascii="Calibri" w:hAnsi="Calibri" w:cs="Arial"/>
          <w:highlight w:val="yellow"/>
        </w:rPr>
        <w:t>o</w:t>
      </w:r>
      <w:r w:rsidR="00142F22" w:rsidRPr="00F6437D">
        <w:rPr>
          <w:rFonts w:ascii="Calibri" w:hAnsi="Calibri" w:cs="Arial"/>
          <w:highlight w:val="yellow"/>
        </w:rPr>
        <w:t>nto the stage</w:t>
      </w:r>
      <w:r w:rsidR="00CB480B" w:rsidRPr="00F6437D">
        <w:rPr>
          <w:rFonts w:ascii="Calibri" w:hAnsi="Calibri" w:cs="Arial"/>
          <w:highlight w:val="yellow"/>
        </w:rPr>
        <w:t xml:space="preserve"> so </w:t>
      </w:r>
      <w:r w:rsidR="003A6413" w:rsidRPr="00F6437D">
        <w:rPr>
          <w:rFonts w:ascii="Calibri" w:hAnsi="Calibri" w:cs="Arial"/>
          <w:highlight w:val="yellow"/>
        </w:rPr>
        <w:t>that the dish will not shift</w:t>
      </w:r>
      <w:r w:rsidR="00CB480B" w:rsidRPr="00F6437D">
        <w:rPr>
          <w:rFonts w:ascii="Calibri" w:hAnsi="Calibri" w:cs="Arial"/>
          <w:highlight w:val="yellow"/>
        </w:rPr>
        <w:t xml:space="preserve"> </w:t>
      </w:r>
      <w:r w:rsidR="009539EB" w:rsidRPr="00F6437D">
        <w:rPr>
          <w:rFonts w:ascii="Calibri" w:hAnsi="Calibri" w:cs="Arial"/>
          <w:highlight w:val="yellow"/>
        </w:rPr>
        <w:t>when</w:t>
      </w:r>
      <w:r w:rsidR="00CB480B" w:rsidRPr="00F6437D">
        <w:rPr>
          <w:rFonts w:ascii="Calibri" w:hAnsi="Calibri" w:cs="Arial"/>
          <w:highlight w:val="yellow"/>
        </w:rPr>
        <w:t xml:space="preserve"> the stage moves</w:t>
      </w:r>
      <w:r w:rsidR="00142F22" w:rsidRPr="00F6437D">
        <w:rPr>
          <w:rFonts w:ascii="Calibri" w:hAnsi="Calibri" w:cs="Arial"/>
          <w:highlight w:val="yellow"/>
        </w:rPr>
        <w:t>.</w:t>
      </w:r>
      <w:r w:rsidR="006C5B27" w:rsidRPr="00F6437D">
        <w:rPr>
          <w:rFonts w:ascii="Calibri" w:hAnsi="Calibri" w:cs="Arial"/>
          <w:highlight w:val="yellow"/>
        </w:rPr>
        <w:t xml:space="preserve"> If possible, use a heated stage at 28 °C</w:t>
      </w:r>
      <w:r w:rsidR="00E01156" w:rsidRPr="00F6437D">
        <w:rPr>
          <w:rFonts w:ascii="Calibri" w:hAnsi="Calibri" w:cs="Arial"/>
          <w:highlight w:val="yellow"/>
        </w:rPr>
        <w:t>, the</w:t>
      </w:r>
      <w:r w:rsidR="00C14449" w:rsidRPr="00F6437D">
        <w:rPr>
          <w:rFonts w:ascii="Calibri" w:hAnsi="Calibri" w:cs="Arial"/>
          <w:highlight w:val="yellow"/>
        </w:rPr>
        <w:t xml:space="preserve"> optimal</w:t>
      </w:r>
      <w:r w:rsidR="00E01156" w:rsidRPr="00F6437D">
        <w:rPr>
          <w:rFonts w:ascii="Calibri" w:hAnsi="Calibri" w:cs="Arial"/>
          <w:highlight w:val="yellow"/>
        </w:rPr>
        <w:t xml:space="preserve"> temperature</w:t>
      </w:r>
      <w:r w:rsidR="00C14449" w:rsidRPr="00F6437D">
        <w:rPr>
          <w:rFonts w:ascii="Calibri" w:hAnsi="Calibri" w:cs="Arial"/>
          <w:highlight w:val="yellow"/>
        </w:rPr>
        <w:t xml:space="preserve"> for zebrafish development</w:t>
      </w:r>
      <w:r w:rsidR="006C5B27" w:rsidRPr="00F6437D">
        <w:rPr>
          <w:rFonts w:ascii="Calibri" w:hAnsi="Calibri" w:cs="Arial"/>
          <w:highlight w:val="yellow"/>
        </w:rPr>
        <w:t>.</w:t>
      </w:r>
      <w:r w:rsidR="002453E5" w:rsidRPr="00F6437D">
        <w:rPr>
          <w:rFonts w:ascii="Calibri" w:hAnsi="Calibri" w:cs="Arial"/>
          <w:highlight w:val="yellow"/>
        </w:rPr>
        <w:t xml:space="preserve"> </w:t>
      </w:r>
    </w:p>
    <w:p w14:paraId="06AC32EA" w14:textId="584CAD5B" w:rsidR="00156EDE" w:rsidRPr="00F6437D" w:rsidRDefault="00156EDE" w:rsidP="00117024">
      <w:pPr>
        <w:pStyle w:val="NormalWeb"/>
        <w:spacing w:before="0" w:beforeAutospacing="0" w:after="0" w:afterAutospacing="0"/>
        <w:jc w:val="both"/>
        <w:rPr>
          <w:rFonts w:ascii="Calibri" w:hAnsi="Calibri" w:cs="Arial"/>
          <w:highlight w:val="yellow"/>
        </w:rPr>
      </w:pPr>
    </w:p>
    <w:p w14:paraId="2EA0970A" w14:textId="77777777" w:rsidR="008119C9" w:rsidRDefault="00D87C17" w:rsidP="00117024">
      <w:pPr>
        <w:pStyle w:val="NormalWeb"/>
        <w:spacing w:before="0" w:beforeAutospacing="0" w:after="0" w:afterAutospacing="0"/>
        <w:jc w:val="both"/>
        <w:rPr>
          <w:rFonts w:ascii="Calibri" w:hAnsi="Calibri" w:cs="Arial"/>
        </w:rPr>
      </w:pPr>
      <w:r w:rsidRPr="00F6437D">
        <w:rPr>
          <w:rFonts w:ascii="Calibri" w:hAnsi="Calibri" w:cs="Arial"/>
          <w:highlight w:val="yellow"/>
        </w:rPr>
        <w:t>3.2)</w:t>
      </w:r>
      <w:r w:rsidR="00864AB0" w:rsidRPr="00F6437D">
        <w:rPr>
          <w:rFonts w:ascii="Calibri" w:hAnsi="Calibri" w:cs="Arial"/>
          <w:highlight w:val="yellow"/>
        </w:rPr>
        <w:t xml:space="preserve"> </w:t>
      </w:r>
      <w:r w:rsidR="00473B5F" w:rsidRPr="00F6437D">
        <w:rPr>
          <w:rFonts w:ascii="Calibri" w:hAnsi="Calibri" w:cs="Arial"/>
          <w:highlight w:val="yellow"/>
        </w:rPr>
        <w:t>Define</w:t>
      </w:r>
      <w:r w:rsidR="00597F96" w:rsidRPr="00F6437D">
        <w:rPr>
          <w:rFonts w:ascii="Calibri" w:hAnsi="Calibri" w:cs="Arial"/>
          <w:highlight w:val="yellow"/>
        </w:rPr>
        <w:t xml:space="preserve"> </w:t>
      </w:r>
      <w:r w:rsidR="00A37D80" w:rsidRPr="00F6437D">
        <w:rPr>
          <w:rFonts w:ascii="Calibri" w:hAnsi="Calibri" w:cs="Arial"/>
          <w:highlight w:val="yellow"/>
        </w:rPr>
        <w:t>each embryo’s position</w:t>
      </w:r>
      <w:r w:rsidR="00597F96" w:rsidRPr="00F6437D">
        <w:rPr>
          <w:rFonts w:ascii="Calibri" w:hAnsi="Calibri" w:cs="Arial"/>
          <w:highlight w:val="yellow"/>
        </w:rPr>
        <w:t xml:space="preserve"> </w:t>
      </w:r>
      <w:r w:rsidR="00FE555C" w:rsidRPr="00F6437D">
        <w:rPr>
          <w:rFonts w:ascii="Calibri" w:hAnsi="Calibri" w:cs="Arial"/>
          <w:highlight w:val="yellow"/>
        </w:rPr>
        <w:t>in</w:t>
      </w:r>
      <w:r w:rsidR="00597F96" w:rsidRPr="00F6437D">
        <w:rPr>
          <w:rFonts w:ascii="Calibri" w:hAnsi="Calibri" w:cs="Arial"/>
          <w:highlight w:val="yellow"/>
        </w:rPr>
        <w:t xml:space="preserve"> </w:t>
      </w:r>
      <w:r w:rsidR="00B709F4" w:rsidRPr="00F6437D">
        <w:rPr>
          <w:rFonts w:ascii="Calibri" w:hAnsi="Calibri" w:cs="Arial"/>
          <w:highlight w:val="yellow"/>
        </w:rPr>
        <w:t>the</w:t>
      </w:r>
      <w:r w:rsidR="00597F96" w:rsidRPr="00F6437D">
        <w:rPr>
          <w:rFonts w:ascii="Calibri" w:hAnsi="Calibri" w:cs="Arial"/>
          <w:highlight w:val="yellow"/>
        </w:rPr>
        <w:t xml:space="preserve"> confocal</w:t>
      </w:r>
      <w:r w:rsidR="00FA2B58" w:rsidRPr="00F6437D">
        <w:rPr>
          <w:rFonts w:ascii="Calibri" w:hAnsi="Calibri" w:cs="Arial"/>
          <w:highlight w:val="yellow"/>
        </w:rPr>
        <w:t xml:space="preserve"> microscope</w:t>
      </w:r>
      <w:r w:rsidR="00597F96" w:rsidRPr="00F6437D">
        <w:rPr>
          <w:rFonts w:ascii="Calibri" w:hAnsi="Calibri" w:cs="Arial"/>
          <w:highlight w:val="yellow"/>
        </w:rPr>
        <w:t>’s software package.</w:t>
      </w:r>
      <w:r w:rsidR="000B02DF" w:rsidRPr="00F6437D">
        <w:rPr>
          <w:rFonts w:ascii="Calibri" w:hAnsi="Calibri" w:cs="Arial"/>
          <w:highlight w:val="yellow"/>
        </w:rPr>
        <w:t xml:space="preserve"> </w:t>
      </w:r>
      <w:r w:rsidR="00334671" w:rsidRPr="00F6437D">
        <w:rPr>
          <w:rFonts w:ascii="Calibri" w:hAnsi="Calibri" w:cs="Arial"/>
          <w:highlight w:val="yellow"/>
        </w:rPr>
        <w:t xml:space="preserve">Adjust the z-depth </w:t>
      </w:r>
      <w:r w:rsidR="00F315EC" w:rsidRPr="00F6437D">
        <w:rPr>
          <w:rFonts w:ascii="Calibri" w:hAnsi="Calibri" w:cs="Arial"/>
          <w:highlight w:val="yellow"/>
        </w:rPr>
        <w:t>for each embryo</w:t>
      </w:r>
      <w:r w:rsidR="00C26561" w:rsidRPr="00F6437D">
        <w:rPr>
          <w:rFonts w:ascii="Calibri" w:hAnsi="Calibri" w:cs="Arial"/>
          <w:highlight w:val="yellow"/>
        </w:rPr>
        <w:t xml:space="preserve">, and attempt to </w:t>
      </w:r>
      <w:r w:rsidR="00D6667B" w:rsidRPr="00F6437D">
        <w:rPr>
          <w:rFonts w:ascii="Calibri" w:hAnsi="Calibri" w:cs="Arial"/>
          <w:highlight w:val="yellow"/>
        </w:rPr>
        <w:t>target</w:t>
      </w:r>
      <w:r w:rsidR="008441BF" w:rsidRPr="00F6437D">
        <w:rPr>
          <w:rFonts w:ascii="Calibri" w:hAnsi="Calibri" w:cs="Arial"/>
          <w:highlight w:val="yellow"/>
        </w:rPr>
        <w:t xml:space="preserve"> roughly the same plane in each embryo. </w:t>
      </w:r>
    </w:p>
    <w:p w14:paraId="58897CE6" w14:textId="77777777" w:rsidR="008119C9" w:rsidRDefault="008119C9" w:rsidP="00117024">
      <w:pPr>
        <w:pStyle w:val="NormalWeb"/>
        <w:spacing w:before="0" w:beforeAutospacing="0" w:after="0" w:afterAutospacing="0"/>
        <w:jc w:val="both"/>
        <w:rPr>
          <w:rFonts w:ascii="Calibri" w:hAnsi="Calibri" w:cs="Arial"/>
        </w:rPr>
      </w:pPr>
    </w:p>
    <w:p w14:paraId="22AB0F5A" w14:textId="427CA911" w:rsidR="00D87C17" w:rsidRDefault="008119C9" w:rsidP="00117024">
      <w:pPr>
        <w:pStyle w:val="NormalWeb"/>
        <w:spacing w:before="0" w:beforeAutospacing="0" w:after="0" w:afterAutospacing="0"/>
        <w:jc w:val="both"/>
        <w:rPr>
          <w:rFonts w:ascii="Calibri" w:hAnsi="Calibri" w:cs="Arial"/>
        </w:rPr>
      </w:pPr>
      <w:r>
        <w:rPr>
          <w:rFonts w:ascii="Calibri" w:hAnsi="Calibri" w:cs="Arial"/>
        </w:rPr>
        <w:t xml:space="preserve">Note: </w:t>
      </w:r>
      <w:r w:rsidR="0067614A" w:rsidRPr="00E31D3E">
        <w:rPr>
          <w:rFonts w:ascii="Calibri" w:hAnsi="Calibri" w:cs="Arial"/>
        </w:rPr>
        <w:t xml:space="preserve">About </w:t>
      </w:r>
      <w:r w:rsidR="00EB7B74" w:rsidRPr="00E31D3E">
        <w:rPr>
          <w:rFonts w:ascii="Calibri" w:hAnsi="Calibri" w:cs="Arial"/>
        </w:rPr>
        <w:t>30 μm</w:t>
      </w:r>
      <w:r w:rsidR="00D87C17" w:rsidRPr="00E31D3E">
        <w:rPr>
          <w:rFonts w:ascii="Calibri" w:hAnsi="Calibri" w:cs="Arial"/>
        </w:rPr>
        <w:t xml:space="preserve"> </w:t>
      </w:r>
      <w:r w:rsidR="00EB7B74" w:rsidRPr="00E31D3E">
        <w:rPr>
          <w:rFonts w:ascii="Calibri" w:hAnsi="Calibri" w:cs="Arial"/>
        </w:rPr>
        <w:t xml:space="preserve">from the animal pole is </w:t>
      </w:r>
      <w:r w:rsidR="005A222D" w:rsidRPr="00E31D3E">
        <w:rPr>
          <w:rFonts w:ascii="Calibri" w:hAnsi="Calibri" w:cs="Arial"/>
        </w:rPr>
        <w:t xml:space="preserve">a good </w:t>
      </w:r>
      <w:r w:rsidR="00F175BA" w:rsidRPr="00E31D3E">
        <w:rPr>
          <w:rFonts w:ascii="Calibri" w:hAnsi="Calibri" w:cs="Arial"/>
        </w:rPr>
        <w:t>depth</w:t>
      </w:r>
      <w:r w:rsidR="00D1705C" w:rsidRPr="00E31D3E">
        <w:rPr>
          <w:rFonts w:ascii="Calibri" w:hAnsi="Calibri" w:cs="Arial"/>
        </w:rPr>
        <w:t xml:space="preserve"> since at this depth</w:t>
      </w:r>
      <w:r w:rsidR="007B039B" w:rsidRPr="00E31D3E">
        <w:rPr>
          <w:rFonts w:ascii="Calibri" w:hAnsi="Calibri" w:cs="Arial"/>
        </w:rPr>
        <w:t xml:space="preserve"> the enveloping layer</w:t>
      </w:r>
      <w:r w:rsidR="00C153DF" w:rsidRPr="00E31D3E">
        <w:rPr>
          <w:rFonts w:ascii="Calibri" w:hAnsi="Calibri" w:cs="Arial"/>
        </w:rPr>
        <w:t xml:space="preserve"> of the</w:t>
      </w:r>
      <w:r w:rsidR="00C153DF">
        <w:rPr>
          <w:rFonts w:ascii="Calibri" w:hAnsi="Calibri" w:cs="Arial"/>
        </w:rPr>
        <w:t xml:space="preserve"> embryo</w:t>
      </w:r>
      <w:r w:rsidR="007B039B" w:rsidRPr="004A308E">
        <w:rPr>
          <w:rFonts w:ascii="Calibri" w:hAnsi="Calibri" w:cs="Arial"/>
        </w:rPr>
        <w:t xml:space="preserve"> can be avoided, imaging area is maximized, and light scattering is minimal</w:t>
      </w:r>
      <w:r w:rsidR="005A222D" w:rsidRPr="004A308E">
        <w:rPr>
          <w:rFonts w:ascii="Calibri" w:hAnsi="Calibri" w:cs="Arial"/>
        </w:rPr>
        <w:t>.</w:t>
      </w:r>
      <w:r w:rsidR="0059797F" w:rsidRPr="0061353A">
        <w:rPr>
          <w:rFonts w:ascii="Calibri" w:hAnsi="Calibri" w:cs="Arial"/>
        </w:rPr>
        <w:t xml:space="preserve"> </w:t>
      </w:r>
      <w:r w:rsidR="0059797F" w:rsidRPr="00623C62">
        <w:rPr>
          <w:rFonts w:ascii="Calibri" w:hAnsi="Calibri" w:cs="Arial"/>
        </w:rPr>
        <w:t xml:space="preserve">A single </w:t>
      </w:r>
      <w:r w:rsidR="00101977">
        <w:rPr>
          <w:rFonts w:ascii="Calibri" w:hAnsi="Calibri" w:cs="Arial"/>
        </w:rPr>
        <w:t xml:space="preserve">optical slice with a thickness of ~3.3 </w:t>
      </w:r>
      <w:r w:rsidR="00101977" w:rsidRPr="004754B9">
        <w:rPr>
          <w:rFonts w:ascii="Calibri" w:hAnsi="Calibri" w:cs="Arial"/>
        </w:rPr>
        <w:t>μm</w:t>
      </w:r>
      <w:r w:rsidR="00101977">
        <w:rPr>
          <w:rFonts w:ascii="Calibri" w:hAnsi="Calibri" w:cs="Arial"/>
        </w:rPr>
        <w:t xml:space="preserve"> </w:t>
      </w:r>
      <w:r w:rsidR="00254714" w:rsidRPr="00623C62">
        <w:rPr>
          <w:rFonts w:ascii="Calibri" w:hAnsi="Calibri" w:cs="Arial"/>
        </w:rPr>
        <w:t>provides sufficient data</w:t>
      </w:r>
      <w:r w:rsidR="0059797F" w:rsidRPr="00623C62">
        <w:rPr>
          <w:rFonts w:ascii="Calibri" w:hAnsi="Calibri" w:cs="Arial"/>
        </w:rPr>
        <w:t xml:space="preserve">; there is no need to </w:t>
      </w:r>
      <w:r w:rsidR="00E53FB0" w:rsidRPr="00623C62">
        <w:rPr>
          <w:rFonts w:ascii="Calibri" w:hAnsi="Calibri" w:cs="Arial"/>
        </w:rPr>
        <w:t>a</w:t>
      </w:r>
      <w:r w:rsidR="00D520E9" w:rsidRPr="00623C62">
        <w:rPr>
          <w:rFonts w:ascii="Calibri" w:hAnsi="Calibri" w:cs="Arial"/>
        </w:rPr>
        <w:t>c</w:t>
      </w:r>
      <w:r w:rsidR="00E53FB0" w:rsidRPr="00623C62">
        <w:rPr>
          <w:rFonts w:ascii="Calibri" w:hAnsi="Calibri" w:cs="Arial"/>
        </w:rPr>
        <w:t>quire</w:t>
      </w:r>
      <w:r w:rsidR="0059797F" w:rsidRPr="00623C62">
        <w:rPr>
          <w:rFonts w:ascii="Calibri" w:hAnsi="Calibri" w:cs="Arial"/>
        </w:rPr>
        <w:t xml:space="preserve"> a z-stack</w:t>
      </w:r>
      <w:r w:rsidR="00B626EC" w:rsidRPr="00623C62">
        <w:rPr>
          <w:rFonts w:ascii="Calibri" w:hAnsi="Calibri" w:cs="Arial"/>
        </w:rPr>
        <w:t xml:space="preserve"> (see </w:t>
      </w:r>
      <w:r w:rsidR="00B233D9">
        <w:rPr>
          <w:rFonts w:ascii="Calibri" w:hAnsi="Calibri" w:cs="Arial"/>
          <w:b/>
        </w:rPr>
        <w:t>Section 5</w:t>
      </w:r>
      <w:r w:rsidR="00B626EC" w:rsidRPr="00623C62">
        <w:rPr>
          <w:rFonts w:ascii="Calibri" w:hAnsi="Calibri" w:cs="Arial"/>
        </w:rPr>
        <w:t>)</w:t>
      </w:r>
      <w:r w:rsidR="0059797F" w:rsidRPr="00623C62">
        <w:rPr>
          <w:rFonts w:ascii="Calibri" w:hAnsi="Calibri" w:cs="Arial"/>
        </w:rPr>
        <w:t>.</w:t>
      </w:r>
      <w:r w:rsidR="00101977">
        <w:rPr>
          <w:rFonts w:ascii="Calibri" w:hAnsi="Calibri" w:cs="Arial"/>
        </w:rPr>
        <w:t xml:space="preserve"> </w:t>
      </w:r>
    </w:p>
    <w:p w14:paraId="1778BFF2" w14:textId="77777777" w:rsidR="00810D74" w:rsidRDefault="00810D74" w:rsidP="00117024">
      <w:pPr>
        <w:pStyle w:val="NormalWeb"/>
        <w:spacing w:before="0" w:beforeAutospacing="0" w:after="0" w:afterAutospacing="0"/>
        <w:jc w:val="both"/>
        <w:rPr>
          <w:rFonts w:ascii="Calibri" w:hAnsi="Calibri" w:cs="Arial"/>
        </w:rPr>
      </w:pPr>
    </w:p>
    <w:p w14:paraId="4E4DEBA5" w14:textId="47C051B6" w:rsidR="000F077D" w:rsidRDefault="00A56738" w:rsidP="00117024">
      <w:pPr>
        <w:pStyle w:val="NormalWeb"/>
        <w:spacing w:before="0" w:beforeAutospacing="0" w:after="0" w:afterAutospacing="0"/>
        <w:jc w:val="both"/>
        <w:rPr>
          <w:rFonts w:ascii="Calibri" w:hAnsi="Calibri" w:cs="Arial"/>
        </w:rPr>
      </w:pPr>
      <w:r>
        <w:rPr>
          <w:rFonts w:ascii="Calibri" w:hAnsi="Calibri" w:cs="Arial"/>
        </w:rPr>
        <w:t xml:space="preserve">3.3) </w:t>
      </w:r>
      <w:r w:rsidR="00156EDE">
        <w:rPr>
          <w:rFonts w:ascii="Calibri" w:hAnsi="Calibri" w:cs="Arial"/>
        </w:rPr>
        <w:t>Collect t</w:t>
      </w:r>
      <w:r w:rsidR="00E66964">
        <w:rPr>
          <w:rFonts w:ascii="Calibri" w:hAnsi="Calibri" w:cs="Arial"/>
        </w:rPr>
        <w:t xml:space="preserve">wo signals </w:t>
      </w:r>
      <w:r w:rsidR="009654F4">
        <w:rPr>
          <w:rFonts w:ascii="Calibri" w:hAnsi="Calibri" w:cs="Arial"/>
        </w:rPr>
        <w:t>during the experiment</w:t>
      </w:r>
      <w:r w:rsidR="00E66964">
        <w:rPr>
          <w:rFonts w:ascii="Calibri" w:hAnsi="Calibri" w:cs="Arial"/>
        </w:rPr>
        <w:t xml:space="preserve">: the </w:t>
      </w:r>
      <w:r w:rsidR="009A3A2A">
        <w:rPr>
          <w:rFonts w:ascii="Calibri" w:hAnsi="Calibri" w:cs="Arial"/>
        </w:rPr>
        <w:t xml:space="preserve">“green” </w:t>
      </w:r>
      <w:r w:rsidR="00E66964">
        <w:rPr>
          <w:rFonts w:ascii="Calibri" w:hAnsi="Calibri" w:cs="Arial"/>
        </w:rPr>
        <w:t xml:space="preserve">signal from </w:t>
      </w:r>
      <w:r w:rsidR="00E051B0">
        <w:rPr>
          <w:rFonts w:ascii="Calibri" w:hAnsi="Calibri" w:cs="Arial"/>
        </w:rPr>
        <w:t>the Alexa488-dextran conjugate—</w:t>
      </w:r>
      <w:r w:rsidR="00E66964">
        <w:rPr>
          <w:rFonts w:ascii="Calibri" w:hAnsi="Calibri" w:cs="Arial"/>
        </w:rPr>
        <w:t xml:space="preserve">which will be used during data analysis to isolate extracellular </w:t>
      </w:r>
      <w:r w:rsidR="00E051B0">
        <w:rPr>
          <w:rFonts w:ascii="Calibri" w:hAnsi="Calibri" w:cs="Arial"/>
        </w:rPr>
        <w:t>and intracellular fluorescence—</w:t>
      </w:r>
      <w:r w:rsidR="00E66964">
        <w:rPr>
          <w:rFonts w:ascii="Calibri" w:hAnsi="Calibri" w:cs="Arial"/>
        </w:rPr>
        <w:t xml:space="preserve">and the </w:t>
      </w:r>
      <w:r w:rsidR="00B7722B">
        <w:rPr>
          <w:rFonts w:ascii="Calibri" w:hAnsi="Calibri" w:cs="Arial"/>
        </w:rPr>
        <w:t xml:space="preserve">“red” </w:t>
      </w:r>
      <w:r w:rsidR="00E66964">
        <w:rPr>
          <w:rFonts w:ascii="Calibri" w:hAnsi="Calibri" w:cs="Arial"/>
        </w:rPr>
        <w:t>signal from the fusion protein</w:t>
      </w:r>
      <w:r w:rsidR="00A674A9">
        <w:rPr>
          <w:rFonts w:ascii="Calibri" w:hAnsi="Calibri" w:cs="Arial"/>
        </w:rPr>
        <w:t xml:space="preserve"> after it is photoconverted</w:t>
      </w:r>
      <w:r w:rsidR="00E66964">
        <w:rPr>
          <w:rFonts w:ascii="Calibri" w:hAnsi="Calibri" w:cs="Arial"/>
        </w:rPr>
        <w:t>.</w:t>
      </w:r>
      <w:r w:rsidR="00E863DD">
        <w:rPr>
          <w:rFonts w:ascii="Calibri" w:hAnsi="Calibri" w:cs="Arial"/>
        </w:rPr>
        <w:t xml:space="preserve"> </w:t>
      </w:r>
    </w:p>
    <w:p w14:paraId="6487738C" w14:textId="34AC6396" w:rsidR="00B42666" w:rsidRDefault="00B42666" w:rsidP="00117024">
      <w:pPr>
        <w:pStyle w:val="NormalWeb"/>
        <w:spacing w:before="0" w:beforeAutospacing="0" w:after="0" w:afterAutospacing="0"/>
        <w:jc w:val="both"/>
        <w:rPr>
          <w:rFonts w:ascii="Calibri" w:hAnsi="Calibri" w:cs="Arial"/>
        </w:rPr>
      </w:pPr>
    </w:p>
    <w:p w14:paraId="0ABF1953" w14:textId="5C020AFB" w:rsidR="0062650C" w:rsidRDefault="0062650C" w:rsidP="00117024">
      <w:pPr>
        <w:pStyle w:val="NormalWeb"/>
        <w:spacing w:before="0" w:beforeAutospacing="0" w:after="0" w:afterAutospacing="0"/>
        <w:jc w:val="both"/>
        <w:rPr>
          <w:rFonts w:ascii="Calibri" w:hAnsi="Calibri" w:cs="Arial"/>
        </w:rPr>
      </w:pPr>
      <w:r>
        <w:rPr>
          <w:rFonts w:ascii="Calibri" w:hAnsi="Calibri" w:cs="Arial"/>
        </w:rPr>
        <w:lastRenderedPageBreak/>
        <w:t xml:space="preserve">3.3.1) </w:t>
      </w:r>
      <w:r w:rsidR="00156EDE">
        <w:rPr>
          <w:rFonts w:ascii="Calibri" w:hAnsi="Calibri" w:cs="Arial"/>
        </w:rPr>
        <w:t>Excite A</w:t>
      </w:r>
      <w:r w:rsidR="00E863DD">
        <w:rPr>
          <w:rFonts w:ascii="Calibri" w:hAnsi="Calibri" w:cs="Arial"/>
        </w:rPr>
        <w:t>lexa488</w:t>
      </w:r>
      <w:r w:rsidR="00202230">
        <w:rPr>
          <w:rFonts w:ascii="Calibri" w:hAnsi="Calibri" w:cs="Arial"/>
        </w:rPr>
        <w:t xml:space="preserve"> </w:t>
      </w:r>
      <w:r w:rsidR="00E863DD">
        <w:rPr>
          <w:rFonts w:ascii="Calibri" w:hAnsi="Calibri" w:cs="Arial"/>
        </w:rPr>
        <w:t>using a 48</w:t>
      </w:r>
      <w:r w:rsidR="00E41756">
        <w:rPr>
          <w:rFonts w:ascii="Calibri" w:hAnsi="Calibri" w:cs="Arial"/>
        </w:rPr>
        <w:t>8 nm laser</w:t>
      </w:r>
      <w:r w:rsidR="000B5E39">
        <w:rPr>
          <w:rFonts w:ascii="Calibri" w:hAnsi="Calibri" w:cs="Arial"/>
        </w:rPr>
        <w:t>,</w:t>
      </w:r>
      <w:r w:rsidR="00E41756">
        <w:rPr>
          <w:rFonts w:ascii="Calibri" w:hAnsi="Calibri" w:cs="Arial"/>
        </w:rPr>
        <w:t xml:space="preserve"> and </w:t>
      </w:r>
      <w:r w:rsidR="00156EDE">
        <w:rPr>
          <w:rFonts w:ascii="Calibri" w:hAnsi="Calibri" w:cs="Arial"/>
        </w:rPr>
        <w:t xml:space="preserve">collect </w:t>
      </w:r>
      <w:r w:rsidR="00E41756">
        <w:rPr>
          <w:rFonts w:ascii="Calibri" w:hAnsi="Calibri" w:cs="Arial"/>
        </w:rPr>
        <w:t>emitted fluorescence</w:t>
      </w:r>
      <w:r w:rsidR="00721141">
        <w:rPr>
          <w:rFonts w:ascii="Calibri" w:hAnsi="Calibri" w:cs="Arial"/>
        </w:rPr>
        <w:t xml:space="preserve"> </w:t>
      </w:r>
      <w:r w:rsidR="00576367">
        <w:rPr>
          <w:rFonts w:ascii="Calibri" w:hAnsi="Calibri" w:cs="Arial"/>
        </w:rPr>
        <w:t xml:space="preserve">between </w:t>
      </w:r>
      <w:r w:rsidR="00BE7479">
        <w:rPr>
          <w:rFonts w:ascii="Calibri" w:hAnsi="Calibri" w:cs="Arial"/>
        </w:rPr>
        <w:t>~</w:t>
      </w:r>
      <w:r w:rsidR="0076132C">
        <w:rPr>
          <w:rFonts w:ascii="Calibri" w:hAnsi="Calibri" w:cs="Arial"/>
        </w:rPr>
        <w:t>500</w:t>
      </w:r>
      <w:r w:rsidR="00015D5B">
        <w:rPr>
          <w:rFonts w:ascii="Calibri" w:hAnsi="Calibri" w:cs="Arial"/>
        </w:rPr>
        <w:t xml:space="preserve"> and</w:t>
      </w:r>
      <w:r w:rsidR="0076132C">
        <w:rPr>
          <w:rFonts w:ascii="Calibri" w:hAnsi="Calibri" w:cs="Arial"/>
        </w:rPr>
        <w:t xml:space="preserve"> 540</w:t>
      </w:r>
      <w:r w:rsidR="00576367">
        <w:rPr>
          <w:rFonts w:ascii="Calibri" w:hAnsi="Calibri" w:cs="Arial"/>
        </w:rPr>
        <w:t xml:space="preserve"> nm. </w:t>
      </w:r>
    </w:p>
    <w:p w14:paraId="603B4750" w14:textId="77777777" w:rsidR="005927B7" w:rsidRDefault="005927B7" w:rsidP="00117024">
      <w:pPr>
        <w:pStyle w:val="NormalWeb"/>
        <w:spacing w:before="0" w:beforeAutospacing="0" w:after="0" w:afterAutospacing="0"/>
        <w:jc w:val="both"/>
        <w:rPr>
          <w:rFonts w:ascii="Calibri" w:hAnsi="Calibri" w:cs="Arial"/>
        </w:rPr>
      </w:pPr>
    </w:p>
    <w:p w14:paraId="5D2BB0D0" w14:textId="41DB8220" w:rsidR="00B87E87" w:rsidRDefault="008119C9" w:rsidP="00117024">
      <w:pPr>
        <w:pStyle w:val="NormalWeb"/>
        <w:spacing w:before="0" w:beforeAutospacing="0" w:after="0" w:afterAutospacing="0"/>
        <w:jc w:val="both"/>
        <w:rPr>
          <w:rFonts w:ascii="Calibri" w:hAnsi="Calibri" w:cs="Arial"/>
        </w:rPr>
      </w:pPr>
      <w:r>
        <w:rPr>
          <w:rFonts w:ascii="Calibri" w:hAnsi="Calibri" w:cs="Arial"/>
        </w:rPr>
        <w:t>Note:</w:t>
      </w:r>
      <w:r w:rsidR="0062650C">
        <w:rPr>
          <w:rFonts w:ascii="Calibri" w:hAnsi="Calibri" w:cs="Arial"/>
        </w:rPr>
        <w:t xml:space="preserve"> </w:t>
      </w:r>
      <w:r w:rsidR="000B6D11">
        <w:rPr>
          <w:rFonts w:ascii="Calibri" w:hAnsi="Calibri" w:cs="Arial"/>
        </w:rPr>
        <w:t xml:space="preserve">After photoconversion, </w:t>
      </w:r>
      <w:r w:rsidR="00BC1343">
        <w:rPr>
          <w:rFonts w:ascii="Calibri" w:hAnsi="Calibri" w:cs="Arial"/>
        </w:rPr>
        <w:t xml:space="preserve">many </w:t>
      </w:r>
      <w:r w:rsidR="0069114E">
        <w:rPr>
          <w:rFonts w:ascii="Calibri" w:hAnsi="Calibri" w:cs="Arial"/>
        </w:rPr>
        <w:t>green-to-red</w:t>
      </w:r>
      <w:r w:rsidR="007B5469">
        <w:rPr>
          <w:rFonts w:ascii="Calibri" w:hAnsi="Calibri" w:cs="Arial"/>
        </w:rPr>
        <w:t xml:space="preserve"> </w:t>
      </w:r>
      <w:r w:rsidR="000B6D11">
        <w:rPr>
          <w:rFonts w:ascii="Calibri" w:hAnsi="Calibri" w:cs="Arial"/>
        </w:rPr>
        <w:t>photoconvertible protein</w:t>
      </w:r>
      <w:r w:rsidR="000A3D96">
        <w:rPr>
          <w:rFonts w:ascii="Calibri" w:hAnsi="Calibri" w:cs="Arial"/>
        </w:rPr>
        <w:t>s</w:t>
      </w:r>
      <w:r w:rsidR="007B6F66">
        <w:rPr>
          <w:rFonts w:ascii="Calibri" w:hAnsi="Calibri" w:cs="Arial"/>
        </w:rPr>
        <w:t xml:space="preserve"> (</w:t>
      </w:r>
      <w:r w:rsidR="007B6F66" w:rsidRPr="007A7C40">
        <w:rPr>
          <w:rFonts w:ascii="Calibri" w:hAnsi="Calibri" w:cs="Arial"/>
          <w:i/>
        </w:rPr>
        <w:t>e.g.</w:t>
      </w:r>
      <w:r w:rsidR="00156EDE">
        <w:rPr>
          <w:rFonts w:ascii="Calibri" w:hAnsi="Calibri" w:cs="Arial"/>
        </w:rPr>
        <w:t>,</w:t>
      </w:r>
      <w:r w:rsidR="007B6F66">
        <w:rPr>
          <w:rFonts w:ascii="Calibri" w:hAnsi="Calibri" w:cs="Arial"/>
        </w:rPr>
        <w:t xml:space="preserve"> Dendra2)</w:t>
      </w:r>
      <w:r w:rsidR="000B6D11">
        <w:rPr>
          <w:rFonts w:ascii="Calibri" w:hAnsi="Calibri" w:cs="Arial"/>
        </w:rPr>
        <w:t xml:space="preserve"> </w:t>
      </w:r>
      <w:r w:rsidR="0082470E">
        <w:rPr>
          <w:rFonts w:ascii="Calibri" w:hAnsi="Calibri" w:cs="Arial"/>
        </w:rPr>
        <w:t xml:space="preserve">can be excited </w:t>
      </w:r>
      <w:r w:rsidR="00407912">
        <w:rPr>
          <w:rFonts w:ascii="Calibri" w:hAnsi="Calibri" w:cs="Arial"/>
        </w:rPr>
        <w:t xml:space="preserve">with a 543 nm laser and </w:t>
      </w:r>
      <w:r w:rsidR="00EC2F57">
        <w:rPr>
          <w:rFonts w:ascii="Calibri" w:hAnsi="Calibri" w:cs="Arial"/>
        </w:rPr>
        <w:t xml:space="preserve">emit </w:t>
      </w:r>
      <w:r w:rsidR="00407912">
        <w:rPr>
          <w:rFonts w:ascii="Calibri" w:hAnsi="Calibri" w:cs="Arial"/>
        </w:rPr>
        <w:t xml:space="preserve">fluorescence </w:t>
      </w:r>
      <w:r w:rsidR="006F5E83">
        <w:rPr>
          <w:rFonts w:ascii="Calibri" w:hAnsi="Calibri" w:cs="Arial"/>
        </w:rPr>
        <w:t xml:space="preserve">between </w:t>
      </w:r>
      <w:r w:rsidR="00BE7479">
        <w:rPr>
          <w:rFonts w:ascii="Calibri" w:hAnsi="Calibri" w:cs="Arial"/>
        </w:rPr>
        <w:t>~</w:t>
      </w:r>
      <w:r w:rsidR="00EF383E">
        <w:rPr>
          <w:rFonts w:ascii="Calibri" w:hAnsi="Calibri" w:cs="Arial"/>
        </w:rPr>
        <w:t>550</w:t>
      </w:r>
      <w:r w:rsidR="006F5E83">
        <w:rPr>
          <w:rFonts w:ascii="Calibri" w:hAnsi="Calibri" w:cs="Arial"/>
        </w:rPr>
        <w:t xml:space="preserve"> and </w:t>
      </w:r>
      <w:r w:rsidR="00EF383E">
        <w:rPr>
          <w:rFonts w:ascii="Calibri" w:hAnsi="Calibri" w:cs="Arial"/>
        </w:rPr>
        <w:t>650</w:t>
      </w:r>
      <w:r w:rsidR="006F5E83">
        <w:rPr>
          <w:rFonts w:ascii="Calibri" w:hAnsi="Calibri" w:cs="Arial"/>
        </w:rPr>
        <w:t xml:space="preserve"> nm.</w:t>
      </w:r>
      <w:r w:rsidR="005642BD">
        <w:rPr>
          <w:rFonts w:ascii="Calibri" w:hAnsi="Calibri" w:cs="Arial"/>
        </w:rPr>
        <w:t xml:space="preserve"> Adjust as </w:t>
      </w:r>
      <w:r w:rsidR="002A26BF">
        <w:rPr>
          <w:rFonts w:ascii="Calibri" w:hAnsi="Calibri" w:cs="Arial"/>
        </w:rPr>
        <w:t>necessary</w:t>
      </w:r>
      <w:r w:rsidR="005642BD">
        <w:rPr>
          <w:rFonts w:ascii="Calibri" w:hAnsi="Calibri" w:cs="Arial"/>
        </w:rPr>
        <w:t xml:space="preserve"> based</w:t>
      </w:r>
      <w:r w:rsidR="005927B7">
        <w:rPr>
          <w:rFonts w:ascii="Calibri" w:hAnsi="Calibri" w:cs="Arial"/>
        </w:rPr>
        <w:t xml:space="preserve"> on</w:t>
      </w:r>
      <w:r w:rsidR="005642BD">
        <w:rPr>
          <w:rFonts w:ascii="Calibri" w:hAnsi="Calibri" w:cs="Arial"/>
        </w:rPr>
        <w:t xml:space="preserve"> </w:t>
      </w:r>
      <w:r w:rsidR="00E75DE1">
        <w:rPr>
          <w:rFonts w:ascii="Calibri" w:hAnsi="Calibri" w:cs="Arial"/>
        </w:rPr>
        <w:t xml:space="preserve">the </w:t>
      </w:r>
      <w:r w:rsidR="005642BD">
        <w:rPr>
          <w:rFonts w:ascii="Calibri" w:hAnsi="Calibri" w:cs="Arial"/>
        </w:rPr>
        <w:t>photoconvertible protein</w:t>
      </w:r>
      <w:r w:rsidR="00972F6B">
        <w:rPr>
          <w:rFonts w:ascii="Calibri" w:hAnsi="Calibri" w:cs="Arial"/>
        </w:rPr>
        <w:t xml:space="preserve"> used</w:t>
      </w:r>
      <w:r w:rsidR="005642BD">
        <w:rPr>
          <w:rFonts w:ascii="Calibri" w:hAnsi="Calibri" w:cs="Arial"/>
        </w:rPr>
        <w:t>.</w:t>
      </w:r>
    </w:p>
    <w:p w14:paraId="702AF2DA" w14:textId="77777777" w:rsidR="003C3474" w:rsidRDefault="003C3474" w:rsidP="00117024">
      <w:pPr>
        <w:pStyle w:val="NormalWeb"/>
        <w:spacing w:before="0" w:beforeAutospacing="0" w:after="0" w:afterAutospacing="0"/>
        <w:jc w:val="both"/>
        <w:rPr>
          <w:rFonts w:ascii="Calibri" w:hAnsi="Calibri" w:cs="Arial"/>
        </w:rPr>
      </w:pPr>
    </w:p>
    <w:p w14:paraId="3AB3867D" w14:textId="597579DA" w:rsidR="00810D74" w:rsidRPr="00F6437D" w:rsidRDefault="003C3474" w:rsidP="00117024">
      <w:pPr>
        <w:pStyle w:val="NormalWeb"/>
        <w:spacing w:before="0" w:beforeAutospacing="0" w:after="0" w:afterAutospacing="0"/>
        <w:jc w:val="both"/>
        <w:rPr>
          <w:rFonts w:ascii="Calibri" w:hAnsi="Calibri" w:cs="Arial"/>
          <w:highlight w:val="yellow"/>
        </w:rPr>
      </w:pPr>
      <w:r w:rsidRPr="00F6437D">
        <w:rPr>
          <w:rFonts w:ascii="Calibri" w:hAnsi="Calibri" w:cs="Arial"/>
          <w:highlight w:val="yellow"/>
        </w:rPr>
        <w:t>3.4)</w:t>
      </w:r>
      <w:r w:rsidR="005D5223" w:rsidRPr="00F6437D">
        <w:rPr>
          <w:rFonts w:ascii="Calibri" w:hAnsi="Calibri" w:cs="Arial"/>
          <w:highlight w:val="yellow"/>
        </w:rPr>
        <w:t xml:space="preserve"> </w:t>
      </w:r>
      <w:r w:rsidR="003B5554">
        <w:rPr>
          <w:rFonts w:ascii="Calibri" w:hAnsi="Calibri" w:cs="Arial"/>
          <w:highlight w:val="yellow"/>
        </w:rPr>
        <w:t>Acquire “pre-photoconversion” images, and c</w:t>
      </w:r>
      <w:r w:rsidR="00952E39" w:rsidRPr="00F6437D">
        <w:rPr>
          <w:rFonts w:ascii="Calibri" w:hAnsi="Calibri" w:cs="Arial"/>
          <w:highlight w:val="yellow"/>
        </w:rPr>
        <w:t>onfigure the</w:t>
      </w:r>
      <w:r w:rsidR="001C2235" w:rsidRPr="00F6437D">
        <w:rPr>
          <w:rFonts w:ascii="Calibri" w:hAnsi="Calibri" w:cs="Arial"/>
          <w:highlight w:val="yellow"/>
        </w:rPr>
        <w:t xml:space="preserve"> confocal</w:t>
      </w:r>
      <w:r w:rsidR="00E0658F" w:rsidRPr="00F6437D">
        <w:rPr>
          <w:rFonts w:ascii="Calibri" w:hAnsi="Calibri" w:cs="Arial"/>
          <w:highlight w:val="yellow"/>
        </w:rPr>
        <w:t xml:space="preserve"> microscope</w:t>
      </w:r>
      <w:r w:rsidR="001C2235" w:rsidRPr="00F6437D">
        <w:rPr>
          <w:rFonts w:ascii="Calibri" w:hAnsi="Calibri" w:cs="Arial"/>
          <w:highlight w:val="yellow"/>
        </w:rPr>
        <w:t>’s software</w:t>
      </w:r>
      <w:r w:rsidR="00FA4A35" w:rsidRPr="00F6437D">
        <w:rPr>
          <w:rFonts w:ascii="Calibri" w:hAnsi="Calibri" w:cs="Arial"/>
          <w:highlight w:val="yellow"/>
        </w:rPr>
        <w:t xml:space="preserve"> </w:t>
      </w:r>
      <w:r w:rsidR="00952E39" w:rsidRPr="00F6437D">
        <w:rPr>
          <w:rFonts w:ascii="Calibri" w:hAnsi="Calibri" w:cs="Arial"/>
          <w:highlight w:val="yellow"/>
        </w:rPr>
        <w:t>to</w:t>
      </w:r>
      <w:r w:rsidR="00FA4A35" w:rsidRPr="00F6437D">
        <w:rPr>
          <w:rFonts w:ascii="Calibri" w:hAnsi="Calibri" w:cs="Arial"/>
          <w:highlight w:val="yellow"/>
        </w:rPr>
        <w:t xml:space="preserve"> image each of the previously defined positions </w:t>
      </w:r>
      <w:r w:rsidR="00704F5A" w:rsidRPr="00F6437D">
        <w:rPr>
          <w:rFonts w:ascii="Calibri" w:hAnsi="Calibri" w:cs="Arial"/>
          <w:highlight w:val="yellow"/>
        </w:rPr>
        <w:t>(</w:t>
      </w:r>
      <w:r w:rsidR="00FA4A35" w:rsidRPr="00F6437D">
        <w:rPr>
          <w:rFonts w:ascii="Calibri" w:hAnsi="Calibri" w:cs="Arial"/>
          <w:highlight w:val="yellow"/>
        </w:rPr>
        <w:t>from step 3.2</w:t>
      </w:r>
      <w:r w:rsidR="00704F5A" w:rsidRPr="00F6437D">
        <w:rPr>
          <w:rFonts w:ascii="Calibri" w:hAnsi="Calibri" w:cs="Arial"/>
          <w:highlight w:val="yellow"/>
        </w:rPr>
        <w:t>)</w:t>
      </w:r>
      <w:r w:rsidR="00FA4A35" w:rsidRPr="00F6437D">
        <w:rPr>
          <w:rFonts w:ascii="Calibri" w:hAnsi="Calibri" w:cs="Arial"/>
          <w:highlight w:val="yellow"/>
        </w:rPr>
        <w:t xml:space="preserve"> with the</w:t>
      </w:r>
      <w:r w:rsidR="0013315C" w:rsidRPr="00F6437D">
        <w:rPr>
          <w:rFonts w:ascii="Calibri" w:hAnsi="Calibri" w:cs="Arial"/>
          <w:highlight w:val="yellow"/>
        </w:rPr>
        <w:t xml:space="preserve"> </w:t>
      </w:r>
      <w:r w:rsidR="006A1265" w:rsidRPr="00F6437D">
        <w:rPr>
          <w:rFonts w:ascii="Calibri" w:hAnsi="Calibri" w:cs="Arial"/>
          <w:highlight w:val="yellow"/>
        </w:rPr>
        <w:t xml:space="preserve">appropriate </w:t>
      </w:r>
      <w:r w:rsidR="0013315C" w:rsidRPr="00F6437D">
        <w:rPr>
          <w:rFonts w:ascii="Calibri" w:hAnsi="Calibri" w:cs="Arial"/>
          <w:highlight w:val="yellow"/>
        </w:rPr>
        <w:t>imaging</w:t>
      </w:r>
      <w:r w:rsidR="00FA4A35" w:rsidRPr="00F6437D">
        <w:rPr>
          <w:rFonts w:ascii="Calibri" w:hAnsi="Calibri" w:cs="Arial"/>
          <w:highlight w:val="yellow"/>
        </w:rPr>
        <w:t xml:space="preserve"> conditions </w:t>
      </w:r>
      <w:r w:rsidR="00747C68" w:rsidRPr="00F6437D">
        <w:rPr>
          <w:rFonts w:ascii="Calibri" w:hAnsi="Calibri" w:cs="Arial"/>
          <w:highlight w:val="yellow"/>
        </w:rPr>
        <w:t>ev</w:t>
      </w:r>
      <w:r w:rsidR="00211FB6" w:rsidRPr="00F6437D">
        <w:rPr>
          <w:rFonts w:ascii="Calibri" w:hAnsi="Calibri" w:cs="Arial"/>
          <w:highlight w:val="yellow"/>
        </w:rPr>
        <w:t>ery 10 or 20 min for</w:t>
      </w:r>
      <w:r w:rsidR="007D447D" w:rsidRPr="00F6437D">
        <w:rPr>
          <w:rFonts w:ascii="Calibri" w:hAnsi="Calibri" w:cs="Arial"/>
          <w:highlight w:val="yellow"/>
        </w:rPr>
        <w:t xml:space="preserve"> a </w:t>
      </w:r>
      <w:r w:rsidR="006539B3" w:rsidRPr="00F6437D">
        <w:rPr>
          <w:rFonts w:ascii="Calibri" w:hAnsi="Calibri" w:cs="Arial"/>
          <w:highlight w:val="yellow"/>
        </w:rPr>
        <w:t>five</w:t>
      </w:r>
      <w:r w:rsidR="00DA1582">
        <w:rPr>
          <w:rFonts w:ascii="Calibri" w:hAnsi="Calibri" w:cs="Arial"/>
          <w:highlight w:val="yellow"/>
        </w:rPr>
        <w:t>-</w:t>
      </w:r>
      <w:r w:rsidR="007D447D" w:rsidRPr="00F6437D">
        <w:rPr>
          <w:rFonts w:ascii="Calibri" w:hAnsi="Calibri" w:cs="Arial"/>
          <w:highlight w:val="yellow"/>
        </w:rPr>
        <w:t>hour time course</w:t>
      </w:r>
      <w:r w:rsidR="00FA4BFF" w:rsidRPr="00F6437D">
        <w:rPr>
          <w:rFonts w:ascii="Calibri" w:hAnsi="Calibri" w:cs="Arial"/>
          <w:highlight w:val="yellow"/>
        </w:rPr>
        <w:t xml:space="preserve"> (see </w:t>
      </w:r>
      <w:r w:rsidR="00AC2410">
        <w:rPr>
          <w:rFonts w:ascii="Calibri" w:hAnsi="Calibri" w:cs="Arial"/>
          <w:b/>
          <w:highlight w:val="yellow"/>
        </w:rPr>
        <w:t>S</w:t>
      </w:r>
      <w:r w:rsidR="00EB0D87">
        <w:rPr>
          <w:rFonts w:ascii="Calibri" w:hAnsi="Calibri" w:cs="Arial"/>
          <w:b/>
          <w:highlight w:val="yellow"/>
        </w:rPr>
        <w:t xml:space="preserve">ection </w:t>
      </w:r>
      <w:r w:rsidR="00052F0F">
        <w:rPr>
          <w:rFonts w:ascii="Calibri" w:hAnsi="Calibri" w:cs="Arial"/>
          <w:b/>
          <w:highlight w:val="yellow"/>
        </w:rPr>
        <w:t>5</w:t>
      </w:r>
      <w:r w:rsidR="00FF2938">
        <w:rPr>
          <w:rFonts w:ascii="Calibri" w:hAnsi="Calibri" w:cs="Arial"/>
          <w:b/>
          <w:highlight w:val="yellow"/>
        </w:rPr>
        <w:t xml:space="preserve"> </w:t>
      </w:r>
      <w:r w:rsidR="00FF2938" w:rsidRPr="007A578C">
        <w:rPr>
          <w:rFonts w:ascii="Calibri" w:hAnsi="Calibri" w:cs="Arial"/>
          <w:highlight w:val="yellow"/>
        </w:rPr>
        <w:t>and</w:t>
      </w:r>
      <w:r w:rsidR="00FF2938">
        <w:rPr>
          <w:rFonts w:ascii="Calibri" w:hAnsi="Calibri" w:cs="Arial"/>
          <w:b/>
          <w:highlight w:val="yellow"/>
        </w:rPr>
        <w:t xml:space="preserve"> Discussion</w:t>
      </w:r>
      <w:r w:rsidR="00FA4BFF" w:rsidRPr="00F6437D">
        <w:rPr>
          <w:rFonts w:ascii="Calibri" w:hAnsi="Calibri" w:cs="Arial"/>
          <w:highlight w:val="yellow"/>
        </w:rPr>
        <w:t>)</w:t>
      </w:r>
      <w:r w:rsidR="00DD559F" w:rsidRPr="00F6437D">
        <w:rPr>
          <w:rFonts w:ascii="Calibri" w:hAnsi="Calibri" w:cs="Arial"/>
          <w:highlight w:val="yellow"/>
        </w:rPr>
        <w:t xml:space="preserve">. </w:t>
      </w:r>
    </w:p>
    <w:p w14:paraId="143B3577" w14:textId="77777777" w:rsidR="005E3C63" w:rsidRPr="00F6437D" w:rsidRDefault="005E3C63" w:rsidP="00117024">
      <w:pPr>
        <w:pStyle w:val="NormalWeb"/>
        <w:spacing w:before="0" w:beforeAutospacing="0" w:after="0" w:afterAutospacing="0"/>
        <w:jc w:val="both"/>
        <w:rPr>
          <w:rFonts w:ascii="Calibri" w:hAnsi="Calibri" w:cs="Arial"/>
          <w:b/>
          <w:highlight w:val="yellow"/>
        </w:rPr>
      </w:pPr>
    </w:p>
    <w:p w14:paraId="3E7ED7B8" w14:textId="728CFC05" w:rsidR="005B5A30" w:rsidRDefault="00C779C5" w:rsidP="00117024">
      <w:pPr>
        <w:pStyle w:val="NormalWeb"/>
        <w:spacing w:before="0" w:beforeAutospacing="0" w:after="0" w:afterAutospacing="0"/>
        <w:jc w:val="both"/>
        <w:rPr>
          <w:rFonts w:ascii="Calibri" w:hAnsi="Calibri" w:cs="Arial"/>
        </w:rPr>
      </w:pPr>
      <w:r w:rsidRPr="00F6437D">
        <w:rPr>
          <w:rFonts w:ascii="Calibri" w:hAnsi="Calibri" w:cs="Arial"/>
          <w:highlight w:val="yellow"/>
        </w:rPr>
        <w:t xml:space="preserve">3.5) </w:t>
      </w:r>
      <w:r w:rsidR="001E5E02" w:rsidRPr="00F6437D">
        <w:rPr>
          <w:rFonts w:ascii="Calibri" w:hAnsi="Calibri" w:cs="Arial"/>
          <w:highlight w:val="yellow"/>
        </w:rPr>
        <w:t>To photoconvert</w:t>
      </w:r>
      <w:r w:rsidR="00EE1ACE" w:rsidRPr="00F6437D">
        <w:rPr>
          <w:rFonts w:ascii="Calibri" w:hAnsi="Calibri" w:cs="Arial"/>
          <w:highlight w:val="yellow"/>
        </w:rPr>
        <w:t xml:space="preserve"> the fusion protein</w:t>
      </w:r>
      <w:r w:rsidR="001E5E02" w:rsidRPr="00F6437D">
        <w:rPr>
          <w:rFonts w:ascii="Calibri" w:hAnsi="Calibri" w:cs="Arial"/>
          <w:highlight w:val="yellow"/>
        </w:rPr>
        <w:t>, s</w:t>
      </w:r>
      <w:r w:rsidR="005B1722" w:rsidRPr="00F6437D">
        <w:rPr>
          <w:rFonts w:ascii="Calibri" w:hAnsi="Calibri" w:cs="Arial"/>
          <w:highlight w:val="yellow"/>
        </w:rPr>
        <w:t>witch to a 10</w:t>
      </w:r>
      <w:r w:rsidR="0095160F" w:rsidRPr="00F6437D">
        <w:rPr>
          <w:rFonts w:ascii="Calibri" w:hAnsi="Calibri" w:cs="Arial"/>
          <w:highlight w:val="yellow"/>
        </w:rPr>
        <w:t>x</w:t>
      </w:r>
      <w:r w:rsidR="005F4318">
        <w:rPr>
          <w:rFonts w:ascii="Calibri" w:hAnsi="Calibri" w:cs="Arial"/>
          <w:highlight w:val="yellow"/>
        </w:rPr>
        <w:t xml:space="preserve"> objective</w:t>
      </w:r>
      <w:r w:rsidR="005B1722" w:rsidRPr="00F6437D">
        <w:rPr>
          <w:rFonts w:ascii="Calibri" w:hAnsi="Calibri" w:cs="Arial"/>
          <w:highlight w:val="yellow"/>
        </w:rPr>
        <w:t xml:space="preserve"> and expose groups of embryos to UV</w:t>
      </w:r>
      <w:r w:rsidR="00D27277" w:rsidRPr="00F6437D">
        <w:rPr>
          <w:rFonts w:ascii="Calibri" w:hAnsi="Calibri" w:cs="Arial"/>
          <w:highlight w:val="yellow"/>
        </w:rPr>
        <w:t xml:space="preserve"> light </w:t>
      </w:r>
      <w:r w:rsidR="00B2699F" w:rsidRPr="00F6437D">
        <w:rPr>
          <w:rFonts w:ascii="Calibri" w:hAnsi="Calibri" w:cs="Arial"/>
          <w:highlight w:val="yellow"/>
        </w:rPr>
        <w:t>from a mercury</w:t>
      </w:r>
      <w:r w:rsidR="0064487F" w:rsidRPr="00F6437D">
        <w:rPr>
          <w:rFonts w:ascii="Calibri" w:hAnsi="Calibri" w:cs="Arial"/>
          <w:highlight w:val="yellow"/>
        </w:rPr>
        <w:t xml:space="preserve"> arc</w:t>
      </w:r>
      <w:r w:rsidR="00B2699F" w:rsidRPr="00F6437D">
        <w:rPr>
          <w:rFonts w:ascii="Calibri" w:hAnsi="Calibri" w:cs="Arial"/>
          <w:highlight w:val="yellow"/>
        </w:rPr>
        <w:t xml:space="preserve"> lamp</w:t>
      </w:r>
      <w:r w:rsidR="002A7B26">
        <w:rPr>
          <w:rFonts w:ascii="Calibri" w:hAnsi="Calibri" w:cs="Arial"/>
          <w:highlight w:val="yellow"/>
        </w:rPr>
        <w:t xml:space="preserve"> with a ~300-400 nm excitation filter </w:t>
      </w:r>
      <w:r w:rsidR="00D27277" w:rsidRPr="00F6437D">
        <w:rPr>
          <w:rFonts w:ascii="Calibri" w:hAnsi="Calibri" w:cs="Arial"/>
          <w:highlight w:val="yellow"/>
        </w:rPr>
        <w:t>at 100% output</w:t>
      </w:r>
      <w:r w:rsidR="005B1722" w:rsidRPr="00F6437D">
        <w:rPr>
          <w:rFonts w:ascii="Calibri" w:hAnsi="Calibri" w:cs="Arial"/>
          <w:highlight w:val="yellow"/>
        </w:rPr>
        <w:t xml:space="preserve"> for 2</w:t>
      </w:r>
      <w:r w:rsidR="00E111A9" w:rsidRPr="00F6437D">
        <w:rPr>
          <w:rFonts w:ascii="Calibri" w:hAnsi="Calibri" w:cs="Arial"/>
          <w:highlight w:val="yellow"/>
        </w:rPr>
        <w:t xml:space="preserve"> min</w:t>
      </w:r>
      <w:r w:rsidR="005B1722" w:rsidRPr="00F6437D">
        <w:rPr>
          <w:rFonts w:ascii="Calibri" w:hAnsi="Calibri" w:cs="Arial"/>
          <w:highlight w:val="yellow"/>
        </w:rPr>
        <w:t xml:space="preserve">. </w:t>
      </w:r>
      <w:r w:rsidR="005C4623" w:rsidRPr="00F6437D">
        <w:rPr>
          <w:rFonts w:ascii="Calibri" w:hAnsi="Calibri" w:cs="Arial"/>
          <w:highlight w:val="yellow"/>
        </w:rPr>
        <w:t>S</w:t>
      </w:r>
      <w:r w:rsidR="0024732D" w:rsidRPr="00F6437D">
        <w:rPr>
          <w:rFonts w:ascii="Calibri" w:hAnsi="Calibri" w:cs="Arial"/>
          <w:highlight w:val="yellow"/>
        </w:rPr>
        <w:t xml:space="preserve">hift the </w:t>
      </w:r>
      <w:r w:rsidR="00D42A5A" w:rsidRPr="00F6437D">
        <w:rPr>
          <w:rFonts w:ascii="Calibri" w:hAnsi="Calibri" w:cs="Arial"/>
          <w:highlight w:val="yellow"/>
        </w:rPr>
        <w:t>focus</w:t>
      </w:r>
      <w:r w:rsidR="00555EC0" w:rsidRPr="00F6437D">
        <w:rPr>
          <w:rFonts w:ascii="Calibri" w:hAnsi="Calibri" w:cs="Arial"/>
          <w:highlight w:val="yellow"/>
        </w:rPr>
        <w:t xml:space="preserve"> along the z-axis</w:t>
      </w:r>
      <w:r w:rsidR="0024732D" w:rsidRPr="00F6437D">
        <w:rPr>
          <w:rFonts w:ascii="Calibri" w:hAnsi="Calibri" w:cs="Arial"/>
          <w:highlight w:val="yellow"/>
        </w:rPr>
        <w:t xml:space="preserve"> to </w:t>
      </w:r>
      <w:r w:rsidR="003D0D45" w:rsidRPr="00F6437D">
        <w:rPr>
          <w:rFonts w:ascii="Calibri" w:hAnsi="Calibri" w:cs="Arial"/>
          <w:highlight w:val="yellow"/>
        </w:rPr>
        <w:t>promote</w:t>
      </w:r>
      <w:r w:rsidR="0024732D" w:rsidRPr="00F6437D">
        <w:rPr>
          <w:rFonts w:ascii="Calibri" w:hAnsi="Calibri" w:cs="Arial"/>
          <w:highlight w:val="yellow"/>
        </w:rPr>
        <w:t xml:space="preserve"> uniform </w:t>
      </w:r>
      <w:r w:rsidR="00E229CE" w:rsidRPr="00F6437D">
        <w:rPr>
          <w:rFonts w:ascii="Calibri" w:hAnsi="Calibri" w:cs="Arial"/>
          <w:highlight w:val="yellow"/>
        </w:rPr>
        <w:t>photoconversion</w:t>
      </w:r>
      <w:r w:rsidR="005C4623" w:rsidRPr="00F6437D">
        <w:rPr>
          <w:rFonts w:ascii="Calibri" w:hAnsi="Calibri" w:cs="Arial"/>
          <w:highlight w:val="yellow"/>
        </w:rPr>
        <w:t xml:space="preserve"> </w:t>
      </w:r>
      <w:r w:rsidR="00E92BC3" w:rsidRPr="00F6437D">
        <w:rPr>
          <w:rFonts w:ascii="Calibri" w:hAnsi="Calibri" w:cs="Arial"/>
          <w:highlight w:val="yellow"/>
        </w:rPr>
        <w:t>(see</w:t>
      </w:r>
      <w:r w:rsidR="0064487F" w:rsidRPr="00F6437D">
        <w:rPr>
          <w:rFonts w:ascii="Calibri" w:hAnsi="Calibri" w:cs="Arial"/>
          <w:highlight w:val="yellow"/>
        </w:rPr>
        <w:t xml:space="preserve"> </w:t>
      </w:r>
      <w:r w:rsidR="009217EE">
        <w:rPr>
          <w:rFonts w:ascii="Calibri" w:hAnsi="Calibri" w:cs="Arial"/>
          <w:b/>
          <w:highlight w:val="yellow"/>
        </w:rPr>
        <w:t>Section 5</w:t>
      </w:r>
      <w:r w:rsidR="003D0107" w:rsidRPr="00F6437D">
        <w:rPr>
          <w:rFonts w:ascii="Calibri" w:hAnsi="Calibri" w:cs="Arial"/>
          <w:b/>
          <w:highlight w:val="yellow"/>
        </w:rPr>
        <w:t>).</w:t>
      </w:r>
      <w:r w:rsidR="003D0107" w:rsidRPr="0061353A">
        <w:rPr>
          <w:rFonts w:ascii="Calibri" w:hAnsi="Calibri" w:cs="Arial"/>
          <w:b/>
        </w:rPr>
        <w:t xml:space="preserve"> </w:t>
      </w:r>
      <w:r w:rsidR="00147F61">
        <w:rPr>
          <w:rFonts w:ascii="Calibri" w:hAnsi="Calibri" w:cs="Arial"/>
        </w:rPr>
        <w:t>Ensure that the</w:t>
      </w:r>
      <w:r w:rsidR="00147F61" w:rsidRPr="00290FDE">
        <w:rPr>
          <w:rFonts w:ascii="Calibri" w:hAnsi="Calibri" w:cs="Arial"/>
        </w:rPr>
        <w:t xml:space="preserve"> </w:t>
      </w:r>
      <w:r w:rsidR="00C05A29" w:rsidRPr="00290FDE">
        <w:rPr>
          <w:rFonts w:ascii="Calibri" w:hAnsi="Calibri" w:cs="Arial"/>
        </w:rPr>
        <w:t xml:space="preserve">immersion oil </w:t>
      </w:r>
      <w:r w:rsidR="00280BB5" w:rsidRPr="00290FDE">
        <w:rPr>
          <w:rFonts w:ascii="Calibri" w:hAnsi="Calibri" w:cs="Arial"/>
        </w:rPr>
        <w:t>does</w:t>
      </w:r>
      <w:r w:rsidR="00C05A29" w:rsidRPr="00290FDE">
        <w:rPr>
          <w:rFonts w:ascii="Calibri" w:hAnsi="Calibri" w:cs="Arial"/>
        </w:rPr>
        <w:t xml:space="preserve"> not</w:t>
      </w:r>
      <w:r w:rsidR="00280BB5" w:rsidRPr="00290FDE">
        <w:rPr>
          <w:rFonts w:ascii="Calibri" w:hAnsi="Calibri" w:cs="Arial"/>
        </w:rPr>
        <w:t xml:space="preserve"> </w:t>
      </w:r>
      <w:r w:rsidR="00C05A29" w:rsidRPr="00290FDE">
        <w:rPr>
          <w:rFonts w:ascii="Calibri" w:hAnsi="Calibri" w:cs="Arial"/>
        </w:rPr>
        <w:t>drip onto the 10</w:t>
      </w:r>
      <w:r w:rsidR="004C7E6C" w:rsidRPr="00290FDE">
        <w:rPr>
          <w:rFonts w:ascii="Calibri" w:hAnsi="Calibri" w:cs="Arial"/>
        </w:rPr>
        <w:t>x</w:t>
      </w:r>
      <w:r w:rsidR="00C05A29" w:rsidRPr="00290FDE">
        <w:rPr>
          <w:rFonts w:ascii="Calibri" w:hAnsi="Calibri" w:cs="Arial"/>
        </w:rPr>
        <w:t xml:space="preserve"> </w:t>
      </w:r>
      <w:r w:rsidR="00B1516E" w:rsidRPr="00290FDE">
        <w:rPr>
          <w:rFonts w:ascii="Calibri" w:hAnsi="Calibri" w:cs="Arial"/>
        </w:rPr>
        <w:t xml:space="preserve">objective </w:t>
      </w:r>
      <w:r w:rsidR="00C05A29" w:rsidRPr="00290FDE">
        <w:rPr>
          <w:rFonts w:ascii="Calibri" w:hAnsi="Calibri" w:cs="Arial"/>
        </w:rPr>
        <w:t>during photoconversion.</w:t>
      </w:r>
    </w:p>
    <w:p w14:paraId="3A75FF17" w14:textId="77777777" w:rsidR="005F51E9" w:rsidRDefault="005F51E9" w:rsidP="00117024">
      <w:pPr>
        <w:pStyle w:val="NormalWeb"/>
        <w:spacing w:before="0" w:beforeAutospacing="0" w:after="0" w:afterAutospacing="0"/>
        <w:jc w:val="both"/>
        <w:rPr>
          <w:rFonts w:ascii="Calibri" w:hAnsi="Calibri" w:cs="Arial"/>
        </w:rPr>
      </w:pPr>
    </w:p>
    <w:p w14:paraId="01C2472C" w14:textId="439099F1" w:rsidR="005F51E9" w:rsidRPr="00F6437D" w:rsidRDefault="005F51E9" w:rsidP="00117024">
      <w:pPr>
        <w:pStyle w:val="NormalWeb"/>
        <w:spacing w:before="0" w:beforeAutospacing="0" w:after="0" w:afterAutospacing="0"/>
        <w:jc w:val="both"/>
        <w:rPr>
          <w:rFonts w:ascii="Calibri" w:hAnsi="Calibri" w:cs="Arial"/>
          <w:highlight w:val="yellow"/>
        </w:rPr>
      </w:pPr>
      <w:r>
        <w:rPr>
          <w:rFonts w:ascii="Calibri" w:hAnsi="Calibri" w:cs="Arial"/>
        </w:rPr>
        <w:t>Note:</w:t>
      </w:r>
      <w:r w:rsidR="004145C3">
        <w:rPr>
          <w:rFonts w:ascii="Calibri" w:hAnsi="Calibri" w:cs="Arial"/>
        </w:rPr>
        <w:t xml:space="preserve"> </w:t>
      </w:r>
      <w:r w:rsidR="00DD3097">
        <w:rPr>
          <w:rFonts w:ascii="Calibri" w:hAnsi="Calibri" w:cs="Arial"/>
        </w:rPr>
        <w:t>The shifting of focus during p</w:t>
      </w:r>
      <w:r w:rsidR="004145C3">
        <w:rPr>
          <w:rFonts w:ascii="Calibri" w:hAnsi="Calibri" w:cs="Arial"/>
        </w:rPr>
        <w:t>hotoconversion could be automated in order to avoid variability among</w:t>
      </w:r>
      <w:r w:rsidR="004E019D">
        <w:rPr>
          <w:rFonts w:ascii="Calibri" w:hAnsi="Calibri" w:cs="Arial"/>
        </w:rPr>
        <w:t xml:space="preserve"> experimenters.</w:t>
      </w:r>
    </w:p>
    <w:p w14:paraId="23267E3E" w14:textId="77777777" w:rsidR="005B5A30" w:rsidRPr="00F6437D" w:rsidRDefault="005B5A30" w:rsidP="00117024">
      <w:pPr>
        <w:pStyle w:val="NormalWeb"/>
        <w:spacing w:before="0" w:beforeAutospacing="0" w:after="0" w:afterAutospacing="0"/>
        <w:jc w:val="both"/>
        <w:rPr>
          <w:rFonts w:ascii="Calibri" w:hAnsi="Calibri" w:cs="Arial"/>
          <w:highlight w:val="yellow"/>
        </w:rPr>
      </w:pPr>
    </w:p>
    <w:p w14:paraId="4A6F57A1" w14:textId="5293E558" w:rsidR="008119C9" w:rsidRDefault="005B5A30" w:rsidP="00117024">
      <w:pPr>
        <w:pStyle w:val="NormalWeb"/>
        <w:spacing w:before="0" w:beforeAutospacing="0" w:after="0" w:afterAutospacing="0"/>
        <w:jc w:val="both"/>
        <w:rPr>
          <w:rFonts w:ascii="Calibri" w:hAnsi="Calibri" w:cs="Arial"/>
          <w:highlight w:val="yellow"/>
        </w:rPr>
      </w:pPr>
      <w:r w:rsidRPr="00F6437D">
        <w:rPr>
          <w:rFonts w:ascii="Calibri" w:hAnsi="Calibri" w:cs="Arial"/>
          <w:highlight w:val="yellow"/>
        </w:rPr>
        <w:t>3.</w:t>
      </w:r>
      <w:r w:rsidR="00D810A8" w:rsidRPr="00F6437D">
        <w:rPr>
          <w:rFonts w:ascii="Calibri" w:hAnsi="Calibri" w:cs="Arial"/>
          <w:highlight w:val="yellow"/>
        </w:rPr>
        <w:t>6</w:t>
      </w:r>
      <w:r w:rsidRPr="00F6437D">
        <w:rPr>
          <w:rFonts w:ascii="Calibri" w:hAnsi="Calibri" w:cs="Arial"/>
          <w:highlight w:val="yellow"/>
        </w:rPr>
        <w:t>)</w:t>
      </w:r>
      <w:r w:rsidR="00EF4A36" w:rsidRPr="00F6437D">
        <w:rPr>
          <w:rFonts w:ascii="Calibri" w:hAnsi="Calibri" w:cs="Arial"/>
          <w:highlight w:val="yellow"/>
        </w:rPr>
        <w:t xml:space="preserve"> </w:t>
      </w:r>
      <w:r w:rsidR="005526A5" w:rsidRPr="00F6437D">
        <w:rPr>
          <w:rFonts w:ascii="Calibri" w:hAnsi="Calibri" w:cs="Arial"/>
          <w:highlight w:val="yellow"/>
        </w:rPr>
        <w:t>Switch back to the</w:t>
      </w:r>
      <w:r w:rsidR="001058C1" w:rsidRPr="00F6437D">
        <w:rPr>
          <w:rFonts w:ascii="Calibri" w:hAnsi="Calibri" w:cs="Arial"/>
          <w:highlight w:val="yellow"/>
        </w:rPr>
        <w:t xml:space="preserve"> 25</w:t>
      </w:r>
      <w:r w:rsidR="005924A6" w:rsidRPr="00F6437D">
        <w:rPr>
          <w:rFonts w:ascii="Calibri" w:hAnsi="Calibri" w:cs="Arial"/>
          <w:highlight w:val="yellow"/>
        </w:rPr>
        <w:t>x</w:t>
      </w:r>
      <w:r w:rsidR="001058C1" w:rsidRPr="00F6437D">
        <w:rPr>
          <w:rFonts w:ascii="Calibri" w:hAnsi="Calibri" w:cs="Arial"/>
          <w:highlight w:val="yellow"/>
        </w:rPr>
        <w:t xml:space="preserve"> </w:t>
      </w:r>
      <w:r w:rsidR="000812A0" w:rsidRPr="00F6437D">
        <w:rPr>
          <w:rFonts w:ascii="Calibri" w:hAnsi="Calibri" w:cs="Arial"/>
          <w:highlight w:val="yellow"/>
        </w:rPr>
        <w:t>or</w:t>
      </w:r>
      <w:r w:rsidR="005526A5" w:rsidRPr="00F6437D">
        <w:rPr>
          <w:rFonts w:ascii="Calibri" w:hAnsi="Calibri" w:cs="Arial"/>
          <w:highlight w:val="yellow"/>
        </w:rPr>
        <w:t xml:space="preserve"> 40</w:t>
      </w:r>
      <w:r w:rsidR="003D09CF" w:rsidRPr="00F6437D">
        <w:rPr>
          <w:rFonts w:ascii="Calibri" w:hAnsi="Calibri" w:cs="Arial"/>
          <w:highlight w:val="yellow"/>
        </w:rPr>
        <w:t>x</w:t>
      </w:r>
      <w:r w:rsidR="005526A5" w:rsidRPr="00F6437D">
        <w:rPr>
          <w:rFonts w:ascii="Calibri" w:hAnsi="Calibri" w:cs="Arial"/>
          <w:highlight w:val="yellow"/>
        </w:rPr>
        <w:t xml:space="preserve"> objective immediately after photoconversion. </w:t>
      </w:r>
      <w:r w:rsidR="00F036C2">
        <w:rPr>
          <w:rFonts w:ascii="Calibri" w:hAnsi="Calibri" w:cs="Arial"/>
          <w:highlight w:val="yellow"/>
        </w:rPr>
        <w:t>Ensure that</w:t>
      </w:r>
      <w:r w:rsidR="00807742">
        <w:rPr>
          <w:rFonts w:ascii="Calibri" w:hAnsi="Calibri" w:cs="Arial"/>
          <w:highlight w:val="yellow"/>
        </w:rPr>
        <w:t xml:space="preserve"> </w:t>
      </w:r>
      <w:r w:rsidR="0010654A" w:rsidRPr="00F6437D">
        <w:rPr>
          <w:rFonts w:ascii="Calibri" w:hAnsi="Calibri" w:cs="Arial"/>
          <w:highlight w:val="yellow"/>
        </w:rPr>
        <w:t>the previously</w:t>
      </w:r>
      <w:r w:rsidR="0083741E" w:rsidRPr="00F6437D">
        <w:rPr>
          <w:rFonts w:ascii="Calibri" w:hAnsi="Calibri" w:cs="Arial"/>
          <w:highlight w:val="yellow"/>
        </w:rPr>
        <w:t xml:space="preserve"> </w:t>
      </w:r>
      <w:r w:rsidR="0010654A" w:rsidRPr="00F6437D">
        <w:rPr>
          <w:rFonts w:ascii="Calibri" w:hAnsi="Calibri" w:cs="Arial"/>
          <w:highlight w:val="yellow"/>
        </w:rPr>
        <w:t>defined positions</w:t>
      </w:r>
      <w:r w:rsidR="00D40D55" w:rsidRPr="00F6437D">
        <w:rPr>
          <w:rFonts w:ascii="Calibri" w:hAnsi="Calibri" w:cs="Arial"/>
          <w:highlight w:val="yellow"/>
        </w:rPr>
        <w:t xml:space="preserve"> from step 3.2</w:t>
      </w:r>
      <w:r w:rsidR="00BA5D2E" w:rsidRPr="00F6437D">
        <w:rPr>
          <w:rFonts w:ascii="Calibri" w:hAnsi="Calibri" w:cs="Arial"/>
          <w:highlight w:val="yellow"/>
        </w:rPr>
        <w:t xml:space="preserve"> </w:t>
      </w:r>
      <w:r w:rsidR="00F036C2">
        <w:rPr>
          <w:rFonts w:ascii="Calibri" w:hAnsi="Calibri" w:cs="Arial"/>
          <w:highlight w:val="yellow"/>
        </w:rPr>
        <w:t>are still</w:t>
      </w:r>
      <w:r w:rsidR="00BA5D2E" w:rsidRPr="00F6437D">
        <w:rPr>
          <w:rFonts w:ascii="Calibri" w:hAnsi="Calibri" w:cs="Arial"/>
          <w:highlight w:val="yellow"/>
        </w:rPr>
        <w:t xml:space="preserve"> accurate.</w:t>
      </w:r>
      <w:r w:rsidR="00224045">
        <w:rPr>
          <w:rFonts w:ascii="Calibri" w:hAnsi="Calibri" w:cs="Arial"/>
          <w:highlight w:val="yellow"/>
        </w:rPr>
        <w:t xml:space="preserve"> </w:t>
      </w:r>
      <w:r w:rsidR="00F036C2">
        <w:rPr>
          <w:rFonts w:ascii="Calibri" w:hAnsi="Calibri" w:cs="Arial"/>
          <w:highlight w:val="yellow"/>
        </w:rPr>
        <w:t xml:space="preserve">If the dish shifted during photoconversion, re-define the positions of the embryos. </w:t>
      </w:r>
    </w:p>
    <w:p w14:paraId="0E6AB422" w14:textId="77777777" w:rsidR="008119C9" w:rsidRDefault="008119C9" w:rsidP="00117024">
      <w:pPr>
        <w:pStyle w:val="NormalWeb"/>
        <w:spacing w:before="0" w:beforeAutospacing="0" w:after="0" w:afterAutospacing="0"/>
        <w:jc w:val="both"/>
        <w:rPr>
          <w:rFonts w:ascii="Calibri" w:hAnsi="Calibri" w:cs="Arial"/>
          <w:highlight w:val="yellow"/>
        </w:rPr>
      </w:pPr>
    </w:p>
    <w:p w14:paraId="16C5E68B" w14:textId="61F1614A" w:rsidR="00E114C6" w:rsidRPr="00F6437D" w:rsidRDefault="008119C9" w:rsidP="00117024">
      <w:pPr>
        <w:pStyle w:val="NormalWeb"/>
        <w:spacing w:before="0" w:beforeAutospacing="0" w:after="0" w:afterAutospacing="0"/>
        <w:jc w:val="both"/>
        <w:rPr>
          <w:rFonts w:ascii="Calibri" w:hAnsi="Calibri" w:cs="Arial"/>
          <w:highlight w:val="yellow"/>
        </w:rPr>
      </w:pPr>
      <w:r>
        <w:rPr>
          <w:rFonts w:ascii="Calibri" w:hAnsi="Calibri" w:cs="Arial"/>
          <w:highlight w:val="yellow"/>
        </w:rPr>
        <w:t xml:space="preserve">3.6.1) </w:t>
      </w:r>
      <w:r w:rsidR="00D40D55" w:rsidRPr="00F6437D">
        <w:rPr>
          <w:rFonts w:ascii="Calibri" w:hAnsi="Calibri" w:cs="Arial"/>
          <w:highlight w:val="yellow"/>
        </w:rPr>
        <w:t xml:space="preserve">Start </w:t>
      </w:r>
      <w:r w:rsidR="0061353A">
        <w:rPr>
          <w:rFonts w:ascii="Calibri" w:hAnsi="Calibri" w:cs="Arial"/>
          <w:highlight w:val="yellow"/>
        </w:rPr>
        <w:t>the program created in step 3.4</w:t>
      </w:r>
      <w:r w:rsidR="00D40D55" w:rsidRPr="00F6437D">
        <w:rPr>
          <w:rFonts w:ascii="Calibri" w:hAnsi="Calibri" w:cs="Arial"/>
          <w:highlight w:val="yellow"/>
        </w:rPr>
        <w:t xml:space="preserve"> and allow imaging to </w:t>
      </w:r>
      <w:r w:rsidR="007359D4" w:rsidRPr="00F6437D">
        <w:rPr>
          <w:rFonts w:ascii="Calibri" w:hAnsi="Calibri" w:cs="Arial"/>
          <w:highlight w:val="yellow"/>
        </w:rPr>
        <w:t xml:space="preserve">continue for </w:t>
      </w:r>
      <w:r w:rsidR="00BA4E4C" w:rsidRPr="00F6437D">
        <w:rPr>
          <w:rFonts w:ascii="Calibri" w:hAnsi="Calibri" w:cs="Arial"/>
          <w:highlight w:val="yellow"/>
        </w:rPr>
        <w:t>five</w:t>
      </w:r>
      <w:r w:rsidR="007359D4" w:rsidRPr="00F6437D">
        <w:rPr>
          <w:rFonts w:ascii="Calibri" w:hAnsi="Calibri" w:cs="Arial"/>
          <w:highlight w:val="yellow"/>
        </w:rPr>
        <w:t xml:space="preserve"> hours. </w:t>
      </w:r>
      <w:r w:rsidR="00AB27CD" w:rsidRPr="00F6437D">
        <w:rPr>
          <w:rFonts w:ascii="Calibri" w:hAnsi="Calibri" w:cs="Arial"/>
          <w:highlight w:val="yellow"/>
        </w:rPr>
        <w:t>Note the time elapsed between photoconversion and the start of imaging for each embryo.</w:t>
      </w:r>
    </w:p>
    <w:p w14:paraId="412A2A0E" w14:textId="77777777" w:rsidR="00E114C6" w:rsidRPr="00F6437D" w:rsidRDefault="00E114C6" w:rsidP="00117024">
      <w:pPr>
        <w:pStyle w:val="NormalWeb"/>
        <w:spacing w:before="0" w:beforeAutospacing="0" w:after="0" w:afterAutospacing="0"/>
        <w:jc w:val="both"/>
        <w:rPr>
          <w:rFonts w:ascii="Calibri" w:hAnsi="Calibri" w:cs="Arial"/>
          <w:highlight w:val="yellow"/>
        </w:rPr>
      </w:pPr>
    </w:p>
    <w:p w14:paraId="099C2079" w14:textId="2F27CA40" w:rsidR="00C779C5" w:rsidRDefault="00E114C6" w:rsidP="00117024">
      <w:pPr>
        <w:pStyle w:val="NormalWeb"/>
        <w:spacing w:before="0" w:beforeAutospacing="0" w:after="0" w:afterAutospacing="0"/>
        <w:jc w:val="both"/>
        <w:rPr>
          <w:rFonts w:ascii="Calibri" w:hAnsi="Calibri" w:cs="Arial"/>
        </w:rPr>
      </w:pPr>
      <w:r w:rsidRPr="00F6437D">
        <w:rPr>
          <w:rFonts w:ascii="Calibri" w:hAnsi="Calibri" w:cs="Arial"/>
          <w:highlight w:val="yellow"/>
        </w:rPr>
        <w:t xml:space="preserve">3.7) </w:t>
      </w:r>
      <w:r w:rsidR="00000DA7" w:rsidRPr="00F6437D">
        <w:rPr>
          <w:rFonts w:ascii="Calibri" w:hAnsi="Calibri" w:cs="Arial"/>
          <w:highlight w:val="yellow"/>
        </w:rPr>
        <w:t>Occasionally check on the experiment</w:t>
      </w:r>
      <w:r w:rsidR="003549C7" w:rsidRPr="00F6437D">
        <w:rPr>
          <w:rFonts w:ascii="Calibri" w:hAnsi="Calibri" w:cs="Arial"/>
          <w:highlight w:val="yellow"/>
        </w:rPr>
        <w:t xml:space="preserve">. </w:t>
      </w:r>
      <w:r w:rsidR="001A6F9D" w:rsidRPr="00F6437D">
        <w:rPr>
          <w:rFonts w:ascii="Calibri" w:hAnsi="Calibri" w:cs="Arial"/>
          <w:highlight w:val="yellow"/>
        </w:rPr>
        <w:t xml:space="preserve">Monitor the level of Danieau’s medium and add more if necessary. </w:t>
      </w:r>
      <w:r w:rsidR="00156EDE">
        <w:rPr>
          <w:rFonts w:ascii="Calibri" w:hAnsi="Calibri" w:cs="Arial"/>
          <w:highlight w:val="yellow"/>
        </w:rPr>
        <w:t>Restart t</w:t>
      </w:r>
      <w:r w:rsidR="001A6F9D" w:rsidRPr="00F6437D">
        <w:rPr>
          <w:rFonts w:ascii="Calibri" w:hAnsi="Calibri" w:cs="Arial"/>
          <w:highlight w:val="yellow"/>
        </w:rPr>
        <w:t>he</w:t>
      </w:r>
      <w:r w:rsidR="003549C7" w:rsidRPr="00F6437D">
        <w:rPr>
          <w:rFonts w:ascii="Calibri" w:hAnsi="Calibri" w:cs="Arial"/>
          <w:highlight w:val="yellow"/>
        </w:rPr>
        <w:t xml:space="preserve"> software </w:t>
      </w:r>
      <w:r w:rsidR="008D1E00" w:rsidRPr="00F6437D">
        <w:rPr>
          <w:rFonts w:ascii="Calibri" w:hAnsi="Calibri" w:cs="Arial"/>
          <w:highlight w:val="yellow"/>
        </w:rPr>
        <w:t>if it has</w:t>
      </w:r>
      <w:r w:rsidR="0035616D" w:rsidRPr="00F6437D">
        <w:rPr>
          <w:rFonts w:ascii="Calibri" w:hAnsi="Calibri" w:cs="Arial"/>
          <w:highlight w:val="yellow"/>
        </w:rPr>
        <w:t xml:space="preserve"> </w:t>
      </w:r>
      <w:r w:rsidR="00C50A8F" w:rsidRPr="00F6437D">
        <w:rPr>
          <w:rFonts w:ascii="Calibri" w:hAnsi="Calibri" w:cs="Arial"/>
          <w:highlight w:val="yellow"/>
        </w:rPr>
        <w:t>stalled</w:t>
      </w:r>
      <w:r w:rsidR="0035616D" w:rsidRPr="00F6437D">
        <w:rPr>
          <w:rFonts w:ascii="Calibri" w:hAnsi="Calibri" w:cs="Arial"/>
          <w:highlight w:val="yellow"/>
        </w:rPr>
        <w:t>.</w:t>
      </w:r>
    </w:p>
    <w:p w14:paraId="45967D13" w14:textId="77777777" w:rsidR="002F0F0A" w:rsidRDefault="002F0F0A" w:rsidP="00117024">
      <w:pPr>
        <w:pStyle w:val="NormalWeb"/>
        <w:spacing w:before="0" w:beforeAutospacing="0" w:after="0" w:afterAutospacing="0"/>
        <w:jc w:val="both"/>
        <w:rPr>
          <w:rFonts w:ascii="Calibri" w:hAnsi="Calibri" w:cs="Arial"/>
        </w:rPr>
      </w:pPr>
    </w:p>
    <w:p w14:paraId="394927CE" w14:textId="6B8CB521" w:rsidR="002F0F0A" w:rsidRPr="00C779C5" w:rsidRDefault="002F0F0A" w:rsidP="00117024">
      <w:pPr>
        <w:pStyle w:val="NormalWeb"/>
        <w:spacing w:before="0" w:beforeAutospacing="0" w:after="0" w:afterAutospacing="0"/>
        <w:jc w:val="both"/>
        <w:rPr>
          <w:rFonts w:ascii="Calibri" w:hAnsi="Calibri" w:cs="Arial"/>
        </w:rPr>
      </w:pPr>
      <w:r>
        <w:rPr>
          <w:rFonts w:ascii="Calibri" w:hAnsi="Calibri" w:cs="Arial"/>
        </w:rPr>
        <w:t>3</w:t>
      </w:r>
      <w:r w:rsidR="003718ED">
        <w:rPr>
          <w:rFonts w:ascii="Calibri" w:hAnsi="Calibri" w:cs="Arial"/>
        </w:rPr>
        <w:t xml:space="preserve">.8) </w:t>
      </w:r>
      <w:r w:rsidR="00FA4CE6">
        <w:rPr>
          <w:rFonts w:ascii="Calibri" w:hAnsi="Calibri" w:cs="Arial"/>
        </w:rPr>
        <w:t>In order t</w:t>
      </w:r>
      <w:r>
        <w:rPr>
          <w:rFonts w:ascii="Calibri" w:hAnsi="Calibri" w:cs="Arial"/>
        </w:rPr>
        <w:t>o determine the background fluorescence values that will be used during data analysis to estimate the asymptote of an exponentially decreasing model</w:t>
      </w:r>
      <w:r w:rsidR="00421468">
        <w:rPr>
          <w:rFonts w:ascii="Calibri" w:hAnsi="Calibri" w:cs="Arial"/>
        </w:rPr>
        <w:t xml:space="preserve">, include </w:t>
      </w:r>
      <w:r w:rsidR="008E0656">
        <w:rPr>
          <w:rFonts w:ascii="Calibri" w:hAnsi="Calibri" w:cs="Arial"/>
        </w:rPr>
        <w:t xml:space="preserve">some </w:t>
      </w:r>
      <w:r w:rsidR="00421468">
        <w:rPr>
          <w:rFonts w:ascii="Calibri" w:hAnsi="Calibri" w:cs="Arial"/>
        </w:rPr>
        <w:t>uninjected embryos</w:t>
      </w:r>
      <w:r w:rsidR="00F45099">
        <w:rPr>
          <w:rFonts w:ascii="Calibri" w:hAnsi="Calibri" w:cs="Arial"/>
        </w:rPr>
        <w:t xml:space="preserve"> in the experiment</w:t>
      </w:r>
      <w:r>
        <w:rPr>
          <w:rFonts w:ascii="Calibri" w:hAnsi="Calibri" w:cs="Arial"/>
        </w:rPr>
        <w:t>.</w:t>
      </w:r>
      <w:r w:rsidR="009E34C7">
        <w:rPr>
          <w:rFonts w:ascii="Calibri" w:hAnsi="Calibri" w:cs="Arial"/>
        </w:rPr>
        <w:t xml:space="preserve"> To determine the instrument noise</w:t>
      </w:r>
      <w:r w:rsidR="001A1587">
        <w:rPr>
          <w:rFonts w:ascii="Calibri" w:hAnsi="Calibri" w:cs="Arial"/>
        </w:rPr>
        <w:t>, which will also be used during</w:t>
      </w:r>
      <w:r w:rsidR="00C63219">
        <w:rPr>
          <w:rFonts w:ascii="Calibri" w:hAnsi="Calibri" w:cs="Arial"/>
        </w:rPr>
        <w:t xml:space="preserve"> subsequent</w:t>
      </w:r>
      <w:r w:rsidR="001A1587">
        <w:rPr>
          <w:rFonts w:ascii="Calibri" w:hAnsi="Calibri" w:cs="Arial"/>
        </w:rPr>
        <w:t xml:space="preserve"> data analysis</w:t>
      </w:r>
      <w:r w:rsidR="009E34C7">
        <w:rPr>
          <w:rFonts w:ascii="Calibri" w:hAnsi="Calibri" w:cs="Arial"/>
        </w:rPr>
        <w:t xml:space="preserve">, acquire </w:t>
      </w:r>
      <w:r w:rsidR="004676A9">
        <w:rPr>
          <w:rFonts w:ascii="Calibri" w:hAnsi="Calibri" w:cs="Arial"/>
        </w:rPr>
        <w:t>an</w:t>
      </w:r>
      <w:r w:rsidR="009E34C7">
        <w:rPr>
          <w:rFonts w:ascii="Calibri" w:hAnsi="Calibri" w:cs="Arial"/>
        </w:rPr>
        <w:t xml:space="preserve"> image in the absence of a samp</w:t>
      </w:r>
      <w:r w:rsidR="00467FC7">
        <w:rPr>
          <w:rFonts w:ascii="Calibri" w:hAnsi="Calibri" w:cs="Arial"/>
        </w:rPr>
        <w:t>le</w:t>
      </w:r>
      <w:r w:rsidR="00DC3EEA">
        <w:rPr>
          <w:rFonts w:ascii="Calibri" w:hAnsi="Calibri" w:cs="Arial"/>
        </w:rPr>
        <w:t>.</w:t>
      </w:r>
      <w:r w:rsidR="00FE2D93">
        <w:rPr>
          <w:rFonts w:ascii="Calibri" w:hAnsi="Calibri" w:cs="Arial"/>
        </w:rPr>
        <w:t xml:space="preserve"> </w:t>
      </w:r>
    </w:p>
    <w:p w14:paraId="4688E4E0" w14:textId="77777777" w:rsidR="005E3C63" w:rsidRDefault="005E3C63" w:rsidP="00117024">
      <w:pPr>
        <w:pStyle w:val="NormalWeb"/>
        <w:spacing w:before="0" w:beforeAutospacing="0" w:after="0" w:afterAutospacing="0"/>
        <w:jc w:val="both"/>
        <w:rPr>
          <w:rFonts w:ascii="Calibri" w:hAnsi="Calibri" w:cs="Arial"/>
          <w:b/>
        </w:rPr>
      </w:pPr>
    </w:p>
    <w:p w14:paraId="0CC13374" w14:textId="77777777" w:rsidR="007914D1" w:rsidRPr="003D1B27" w:rsidRDefault="007914D1" w:rsidP="00117024">
      <w:pPr>
        <w:pStyle w:val="NormalWeb"/>
        <w:spacing w:before="0" w:beforeAutospacing="0" w:after="0" w:afterAutospacing="0"/>
        <w:jc w:val="both"/>
        <w:rPr>
          <w:rFonts w:ascii="Calibri" w:hAnsi="Calibri" w:cs="Arial"/>
          <w:b/>
          <w:color w:val="FF0000"/>
        </w:rPr>
      </w:pPr>
      <w:r w:rsidRPr="00FD6C7B">
        <w:rPr>
          <w:rFonts w:ascii="Calibri" w:hAnsi="Calibri" w:cs="Arial"/>
          <w:b/>
          <w:highlight w:val="yellow"/>
        </w:rPr>
        <w:t xml:space="preserve">4. </w:t>
      </w:r>
      <w:r w:rsidR="00FE5290" w:rsidRPr="00FD6C7B">
        <w:rPr>
          <w:rFonts w:ascii="Calibri" w:hAnsi="Calibri" w:cs="Arial"/>
          <w:b/>
          <w:highlight w:val="yellow"/>
        </w:rPr>
        <w:t>Analyzing</w:t>
      </w:r>
      <w:r w:rsidR="00307676" w:rsidRPr="00FD6C7B">
        <w:rPr>
          <w:rFonts w:ascii="Calibri" w:hAnsi="Calibri" w:cs="Arial"/>
          <w:b/>
          <w:highlight w:val="yellow"/>
        </w:rPr>
        <w:t xml:space="preserve"> </w:t>
      </w:r>
      <w:r w:rsidR="00AE140B" w:rsidRPr="00FD6C7B">
        <w:rPr>
          <w:rFonts w:ascii="Calibri" w:hAnsi="Calibri" w:cs="Arial"/>
          <w:b/>
          <w:highlight w:val="yellow"/>
        </w:rPr>
        <w:t xml:space="preserve">the </w:t>
      </w:r>
      <w:r w:rsidR="00307676" w:rsidRPr="00FD6C7B">
        <w:rPr>
          <w:rFonts w:ascii="Calibri" w:hAnsi="Calibri" w:cs="Arial"/>
          <w:b/>
          <w:highlight w:val="yellow"/>
        </w:rPr>
        <w:t>data</w:t>
      </w:r>
      <w:r w:rsidR="0059120B" w:rsidRPr="00FD6C7B">
        <w:rPr>
          <w:rFonts w:ascii="Calibri" w:hAnsi="Calibri" w:cs="Arial"/>
          <w:b/>
          <w:highlight w:val="yellow"/>
        </w:rPr>
        <w:t xml:space="preserve"> using PyFDAP</w:t>
      </w:r>
    </w:p>
    <w:p w14:paraId="6ADFA6F4" w14:textId="77777777" w:rsidR="00925823" w:rsidRDefault="00925823" w:rsidP="00117024">
      <w:pPr>
        <w:jc w:val="both"/>
        <w:rPr>
          <w:rFonts w:ascii="Calibri" w:hAnsi="Calibri" w:cs="Arial"/>
        </w:rPr>
      </w:pPr>
    </w:p>
    <w:p w14:paraId="6032DC17" w14:textId="77777777" w:rsidR="008119C9" w:rsidRDefault="00DF0981" w:rsidP="00117024">
      <w:pPr>
        <w:jc w:val="both"/>
        <w:rPr>
          <w:rFonts w:ascii="Calibri" w:hAnsi="Calibri" w:cs="Arial"/>
        </w:rPr>
      </w:pPr>
      <w:r w:rsidRPr="00C37081">
        <w:rPr>
          <w:rFonts w:ascii="Calibri" w:hAnsi="Calibri" w:cs="Arial"/>
          <w:highlight w:val="yellow"/>
        </w:rPr>
        <w:t>4.1)</w:t>
      </w:r>
      <w:r w:rsidR="001E3AEA" w:rsidRPr="00C37081">
        <w:rPr>
          <w:rFonts w:ascii="Calibri" w:hAnsi="Calibri" w:cs="Arial"/>
          <w:highlight w:val="yellow"/>
        </w:rPr>
        <w:t xml:space="preserve"> </w:t>
      </w:r>
      <w:r w:rsidR="007601B5" w:rsidRPr="00C37081">
        <w:rPr>
          <w:rFonts w:ascii="Calibri" w:hAnsi="Calibri" w:cs="Arial"/>
          <w:highlight w:val="yellow"/>
        </w:rPr>
        <w:t xml:space="preserve">Visually inspect the time </w:t>
      </w:r>
      <w:r w:rsidR="0075295C" w:rsidRPr="00C37081">
        <w:rPr>
          <w:rFonts w:ascii="Calibri" w:hAnsi="Calibri" w:cs="Arial"/>
          <w:highlight w:val="yellow"/>
        </w:rPr>
        <w:t>course</w:t>
      </w:r>
      <w:r w:rsidR="002D0DC0" w:rsidRPr="00C37081">
        <w:rPr>
          <w:rFonts w:ascii="Calibri" w:hAnsi="Calibri" w:cs="Arial"/>
          <w:highlight w:val="yellow"/>
        </w:rPr>
        <w:t xml:space="preserve"> </w:t>
      </w:r>
      <w:r w:rsidR="00397C9B" w:rsidRPr="00C37081">
        <w:rPr>
          <w:rFonts w:ascii="Calibri" w:hAnsi="Calibri" w:cs="Arial"/>
          <w:highlight w:val="yellow"/>
        </w:rPr>
        <w:t>data</w:t>
      </w:r>
      <w:r w:rsidR="007A3870">
        <w:rPr>
          <w:rFonts w:ascii="Calibri" w:hAnsi="Calibri" w:cs="Arial"/>
          <w:highlight w:val="yellow"/>
        </w:rPr>
        <w:t xml:space="preserve"> </w:t>
      </w:r>
      <w:r w:rsidR="00CA4032" w:rsidRPr="00C37081">
        <w:rPr>
          <w:rFonts w:ascii="Calibri" w:hAnsi="Calibri" w:cs="Arial"/>
          <w:highlight w:val="yellow"/>
        </w:rPr>
        <w:t>sets</w:t>
      </w:r>
      <w:r w:rsidR="002D0DC0" w:rsidRPr="00C37081">
        <w:rPr>
          <w:rFonts w:ascii="Calibri" w:hAnsi="Calibri" w:cs="Arial"/>
          <w:highlight w:val="yellow"/>
        </w:rPr>
        <w:t xml:space="preserve"> from each embryo. </w:t>
      </w:r>
      <w:r w:rsidR="00234F7D" w:rsidRPr="00C37081">
        <w:rPr>
          <w:rFonts w:ascii="Calibri" w:hAnsi="Calibri" w:cs="Arial"/>
          <w:highlight w:val="yellow"/>
        </w:rPr>
        <w:t xml:space="preserve">Discard </w:t>
      </w:r>
      <w:r w:rsidR="00D25655" w:rsidRPr="00C37081">
        <w:rPr>
          <w:rFonts w:ascii="Calibri" w:hAnsi="Calibri" w:cs="Arial"/>
          <w:highlight w:val="yellow"/>
        </w:rPr>
        <w:t>data</w:t>
      </w:r>
      <w:r w:rsidR="007A3870">
        <w:rPr>
          <w:rFonts w:ascii="Calibri" w:hAnsi="Calibri" w:cs="Arial"/>
          <w:highlight w:val="yellow"/>
        </w:rPr>
        <w:t xml:space="preserve"> </w:t>
      </w:r>
      <w:r w:rsidR="00415E59" w:rsidRPr="00C37081">
        <w:rPr>
          <w:rFonts w:ascii="Calibri" w:hAnsi="Calibri" w:cs="Arial"/>
          <w:highlight w:val="yellow"/>
        </w:rPr>
        <w:t>sets</w:t>
      </w:r>
      <w:r w:rsidR="00D25655" w:rsidRPr="00C37081">
        <w:rPr>
          <w:rFonts w:ascii="Calibri" w:hAnsi="Calibri" w:cs="Arial"/>
          <w:highlight w:val="yellow"/>
        </w:rPr>
        <w:t xml:space="preserve"> from </w:t>
      </w:r>
      <w:r w:rsidR="00234F7D" w:rsidRPr="00C37081">
        <w:rPr>
          <w:rFonts w:ascii="Calibri" w:hAnsi="Calibri" w:cs="Arial"/>
          <w:highlight w:val="yellow"/>
        </w:rPr>
        <w:t xml:space="preserve">embryos that died during imaging, </w:t>
      </w:r>
      <w:r w:rsidR="00975785" w:rsidRPr="00C37081">
        <w:rPr>
          <w:rFonts w:ascii="Calibri" w:hAnsi="Calibri" w:cs="Arial"/>
          <w:highlight w:val="yellow"/>
        </w:rPr>
        <w:t xml:space="preserve">that </w:t>
      </w:r>
      <w:r w:rsidR="00076E28" w:rsidRPr="00C37081">
        <w:rPr>
          <w:rFonts w:ascii="Calibri" w:hAnsi="Calibri" w:cs="Arial"/>
          <w:highlight w:val="yellow"/>
        </w:rPr>
        <w:t>shift</w:t>
      </w:r>
      <w:r w:rsidR="00FD4FC5" w:rsidRPr="00C37081">
        <w:rPr>
          <w:rFonts w:ascii="Calibri" w:hAnsi="Calibri" w:cs="Arial"/>
          <w:highlight w:val="yellow"/>
        </w:rPr>
        <w:t>ed significantly</w:t>
      </w:r>
      <w:r w:rsidR="009C0350" w:rsidRPr="00C37081">
        <w:rPr>
          <w:rFonts w:ascii="Calibri" w:hAnsi="Calibri" w:cs="Arial"/>
          <w:highlight w:val="yellow"/>
        </w:rPr>
        <w:t xml:space="preserve">, </w:t>
      </w:r>
      <w:r w:rsidR="00975785" w:rsidRPr="00C37081">
        <w:rPr>
          <w:rFonts w:ascii="Calibri" w:hAnsi="Calibri" w:cs="Arial"/>
          <w:highlight w:val="yellow"/>
        </w:rPr>
        <w:t xml:space="preserve">that </w:t>
      </w:r>
      <w:r w:rsidR="005A410A" w:rsidRPr="00C37081">
        <w:rPr>
          <w:rFonts w:ascii="Calibri" w:hAnsi="Calibri" w:cs="Arial"/>
          <w:highlight w:val="yellow"/>
        </w:rPr>
        <w:t>have</w:t>
      </w:r>
      <w:r w:rsidR="00076E28" w:rsidRPr="00C37081">
        <w:rPr>
          <w:rFonts w:ascii="Calibri" w:hAnsi="Calibri" w:cs="Arial"/>
          <w:highlight w:val="yellow"/>
        </w:rPr>
        <w:t xml:space="preserve"> very low levels of photoconverted signal</w:t>
      </w:r>
      <w:r w:rsidR="00FD4FC5" w:rsidRPr="00C37081">
        <w:rPr>
          <w:rFonts w:ascii="Calibri" w:hAnsi="Calibri" w:cs="Arial"/>
          <w:highlight w:val="yellow"/>
        </w:rPr>
        <w:t xml:space="preserve">, </w:t>
      </w:r>
      <w:r w:rsidR="00975785" w:rsidRPr="00C37081">
        <w:rPr>
          <w:rFonts w:ascii="Calibri" w:hAnsi="Calibri" w:cs="Arial"/>
          <w:highlight w:val="yellow"/>
        </w:rPr>
        <w:t>or that contain</w:t>
      </w:r>
      <w:r w:rsidR="00FD4FC5" w:rsidRPr="00C37081">
        <w:rPr>
          <w:rFonts w:ascii="Calibri" w:hAnsi="Calibri" w:cs="Arial"/>
          <w:highlight w:val="yellow"/>
        </w:rPr>
        <w:t xml:space="preserve"> regions of cells that</w:t>
      </w:r>
      <w:r w:rsidR="0046699A">
        <w:rPr>
          <w:rFonts w:ascii="Calibri" w:hAnsi="Calibri" w:cs="Arial"/>
          <w:highlight w:val="yellow"/>
        </w:rPr>
        <w:t xml:space="preserve"> look unusual and have</w:t>
      </w:r>
      <w:r w:rsidR="00FD4FC5" w:rsidRPr="00C37081">
        <w:rPr>
          <w:rFonts w:ascii="Calibri" w:hAnsi="Calibri" w:cs="Arial"/>
          <w:highlight w:val="yellow"/>
        </w:rPr>
        <w:t xml:space="preserve"> stopped </w:t>
      </w:r>
      <w:r w:rsidR="007051A2">
        <w:rPr>
          <w:rFonts w:ascii="Calibri" w:hAnsi="Calibri" w:cs="Arial"/>
          <w:highlight w:val="yellow"/>
        </w:rPr>
        <w:t xml:space="preserve">moving and </w:t>
      </w:r>
      <w:r w:rsidR="00FD4FC5" w:rsidRPr="00C37081">
        <w:rPr>
          <w:rFonts w:ascii="Calibri" w:hAnsi="Calibri" w:cs="Arial"/>
          <w:highlight w:val="yellow"/>
        </w:rPr>
        <w:t xml:space="preserve">dividing (typical </w:t>
      </w:r>
      <w:r w:rsidR="00B2602D" w:rsidRPr="00C37081">
        <w:rPr>
          <w:rFonts w:ascii="Calibri" w:hAnsi="Calibri" w:cs="Arial"/>
          <w:highlight w:val="yellow"/>
        </w:rPr>
        <w:t>of</w:t>
      </w:r>
      <w:r w:rsidR="00FD4FC5" w:rsidRPr="00C37081">
        <w:rPr>
          <w:rFonts w:ascii="Calibri" w:hAnsi="Calibri" w:cs="Arial"/>
          <w:highlight w:val="yellow"/>
        </w:rPr>
        <w:t xml:space="preserve"> injured or sick embryos)</w:t>
      </w:r>
      <w:r w:rsidR="0006232B" w:rsidRPr="00C37081">
        <w:rPr>
          <w:rFonts w:ascii="Calibri" w:hAnsi="Calibri" w:cs="Arial"/>
          <w:highlight w:val="yellow"/>
        </w:rPr>
        <w:t>.</w:t>
      </w:r>
      <w:r w:rsidR="003B42FE">
        <w:rPr>
          <w:rFonts w:ascii="Calibri" w:hAnsi="Calibri" w:cs="Arial"/>
        </w:rPr>
        <w:t xml:space="preserve"> </w:t>
      </w:r>
    </w:p>
    <w:p w14:paraId="032E172F" w14:textId="77777777" w:rsidR="008119C9" w:rsidRDefault="008119C9" w:rsidP="00117024">
      <w:pPr>
        <w:jc w:val="both"/>
        <w:rPr>
          <w:rFonts w:ascii="Calibri" w:hAnsi="Calibri" w:cs="Arial"/>
        </w:rPr>
      </w:pPr>
    </w:p>
    <w:p w14:paraId="2114D93A" w14:textId="7D2F4492" w:rsidR="003B42FE" w:rsidRPr="00394243" w:rsidRDefault="008119C9" w:rsidP="00117024">
      <w:pPr>
        <w:jc w:val="both"/>
        <w:rPr>
          <w:rFonts w:ascii="Calibri" w:hAnsi="Calibri" w:cs="Arial"/>
        </w:rPr>
      </w:pPr>
      <w:r>
        <w:rPr>
          <w:rFonts w:ascii="Calibri" w:hAnsi="Calibri" w:cs="Arial"/>
        </w:rPr>
        <w:t xml:space="preserve">Note: </w:t>
      </w:r>
      <w:r w:rsidR="003B42FE">
        <w:rPr>
          <w:rFonts w:ascii="Calibri" w:hAnsi="Calibri" w:cs="Arial"/>
        </w:rPr>
        <w:t>Occasionally,</w:t>
      </w:r>
      <w:r w:rsidR="005D0FA8">
        <w:rPr>
          <w:rFonts w:ascii="Calibri" w:hAnsi="Calibri" w:cs="Arial"/>
        </w:rPr>
        <w:t xml:space="preserve"> </w:t>
      </w:r>
      <w:r w:rsidR="003B42FE">
        <w:rPr>
          <w:rFonts w:ascii="Calibri" w:hAnsi="Calibri" w:cs="Arial"/>
        </w:rPr>
        <w:t>bubble</w:t>
      </w:r>
      <w:r w:rsidR="006E75F2">
        <w:rPr>
          <w:rFonts w:ascii="Calibri" w:hAnsi="Calibri" w:cs="Arial"/>
        </w:rPr>
        <w:t>s</w:t>
      </w:r>
      <w:r w:rsidR="003B42FE">
        <w:rPr>
          <w:rFonts w:ascii="Calibri" w:hAnsi="Calibri" w:cs="Arial"/>
        </w:rPr>
        <w:t xml:space="preserve"> in the immersion oil or other artifact</w:t>
      </w:r>
      <w:r w:rsidR="00BB3BB1">
        <w:rPr>
          <w:rFonts w:ascii="Calibri" w:hAnsi="Calibri" w:cs="Arial"/>
        </w:rPr>
        <w:t>s</w:t>
      </w:r>
      <w:r w:rsidR="003B42FE">
        <w:rPr>
          <w:rFonts w:ascii="Calibri" w:hAnsi="Calibri" w:cs="Arial"/>
        </w:rPr>
        <w:t xml:space="preserve"> will appear in one or two images in a</w:t>
      </w:r>
      <w:r w:rsidR="00EC2E1E">
        <w:rPr>
          <w:rFonts w:ascii="Calibri" w:hAnsi="Calibri" w:cs="Arial"/>
        </w:rPr>
        <w:t xml:space="preserve">n otherwise </w:t>
      </w:r>
      <w:r w:rsidR="001311D9">
        <w:rPr>
          <w:rFonts w:ascii="Calibri" w:hAnsi="Calibri" w:cs="Arial"/>
        </w:rPr>
        <w:t>usable</w:t>
      </w:r>
      <w:r w:rsidR="00F1100E">
        <w:rPr>
          <w:rFonts w:ascii="Calibri" w:hAnsi="Calibri" w:cs="Arial"/>
        </w:rPr>
        <w:t xml:space="preserve"> </w:t>
      </w:r>
      <w:r w:rsidR="002552D8">
        <w:rPr>
          <w:rFonts w:ascii="Calibri" w:hAnsi="Calibri" w:cs="Arial"/>
        </w:rPr>
        <w:t>data</w:t>
      </w:r>
      <w:r w:rsidR="007A3870">
        <w:rPr>
          <w:rFonts w:ascii="Calibri" w:hAnsi="Calibri" w:cs="Arial"/>
        </w:rPr>
        <w:t xml:space="preserve"> </w:t>
      </w:r>
      <w:r w:rsidR="002552D8">
        <w:rPr>
          <w:rFonts w:ascii="Calibri" w:hAnsi="Calibri" w:cs="Arial"/>
        </w:rPr>
        <w:t>set</w:t>
      </w:r>
      <w:r w:rsidR="003B42FE">
        <w:rPr>
          <w:rFonts w:ascii="Calibri" w:hAnsi="Calibri" w:cs="Arial"/>
        </w:rPr>
        <w:t xml:space="preserve">. Note any images </w:t>
      </w:r>
      <w:r w:rsidR="00C47624">
        <w:rPr>
          <w:rFonts w:ascii="Calibri" w:hAnsi="Calibri" w:cs="Arial"/>
        </w:rPr>
        <w:t>that contain</w:t>
      </w:r>
      <w:r w:rsidR="003B42FE">
        <w:rPr>
          <w:rFonts w:ascii="Calibri" w:hAnsi="Calibri" w:cs="Arial"/>
        </w:rPr>
        <w:t xml:space="preserve"> artifacts</w:t>
      </w:r>
      <w:r w:rsidR="007B7E0B">
        <w:rPr>
          <w:rFonts w:ascii="Calibri" w:hAnsi="Calibri" w:cs="Arial"/>
        </w:rPr>
        <w:t>; they will be discar</w:t>
      </w:r>
      <w:r w:rsidR="00732357">
        <w:rPr>
          <w:rFonts w:ascii="Calibri" w:hAnsi="Calibri" w:cs="Arial"/>
        </w:rPr>
        <w:t>d</w:t>
      </w:r>
      <w:r w:rsidR="007B7E0B">
        <w:rPr>
          <w:rFonts w:ascii="Calibri" w:hAnsi="Calibri" w:cs="Arial"/>
        </w:rPr>
        <w:t>ed</w:t>
      </w:r>
      <w:r w:rsidR="004C4942">
        <w:rPr>
          <w:rFonts w:ascii="Calibri" w:hAnsi="Calibri" w:cs="Arial"/>
        </w:rPr>
        <w:t xml:space="preserve"> later</w:t>
      </w:r>
      <w:r w:rsidR="00BB3BB1">
        <w:rPr>
          <w:rFonts w:ascii="Calibri" w:hAnsi="Calibri" w:cs="Arial"/>
        </w:rPr>
        <w:t xml:space="preserve">, and </w:t>
      </w:r>
      <w:r w:rsidR="004F3AD7">
        <w:rPr>
          <w:rFonts w:ascii="Calibri" w:hAnsi="Calibri" w:cs="Arial"/>
        </w:rPr>
        <w:t xml:space="preserve">the remaining </w:t>
      </w:r>
      <w:r w:rsidR="00284716">
        <w:rPr>
          <w:rFonts w:ascii="Calibri" w:hAnsi="Calibri" w:cs="Arial"/>
        </w:rPr>
        <w:t>time points</w:t>
      </w:r>
      <w:r w:rsidR="00C44147">
        <w:rPr>
          <w:rFonts w:ascii="Calibri" w:hAnsi="Calibri" w:cs="Arial"/>
        </w:rPr>
        <w:t xml:space="preserve"> </w:t>
      </w:r>
      <w:r w:rsidR="00F205ED">
        <w:rPr>
          <w:rFonts w:ascii="Calibri" w:hAnsi="Calibri" w:cs="Arial"/>
        </w:rPr>
        <w:t xml:space="preserve">from </w:t>
      </w:r>
      <w:r w:rsidR="0083285D">
        <w:rPr>
          <w:rFonts w:ascii="Calibri" w:hAnsi="Calibri" w:cs="Arial"/>
        </w:rPr>
        <w:t>such a</w:t>
      </w:r>
      <w:r w:rsidR="00F205ED">
        <w:rPr>
          <w:rFonts w:ascii="Calibri" w:hAnsi="Calibri" w:cs="Arial"/>
        </w:rPr>
        <w:t xml:space="preserve"> </w:t>
      </w:r>
      <w:r w:rsidR="008268F4">
        <w:rPr>
          <w:rFonts w:ascii="Calibri" w:hAnsi="Calibri" w:cs="Arial"/>
        </w:rPr>
        <w:t>data</w:t>
      </w:r>
      <w:r w:rsidR="007A3870">
        <w:rPr>
          <w:rFonts w:ascii="Calibri" w:hAnsi="Calibri" w:cs="Arial"/>
        </w:rPr>
        <w:t xml:space="preserve"> </w:t>
      </w:r>
      <w:r w:rsidR="008268F4">
        <w:rPr>
          <w:rFonts w:ascii="Calibri" w:hAnsi="Calibri" w:cs="Arial"/>
        </w:rPr>
        <w:t>set</w:t>
      </w:r>
      <w:r w:rsidR="00C87742">
        <w:rPr>
          <w:rFonts w:ascii="Calibri" w:hAnsi="Calibri" w:cs="Arial"/>
        </w:rPr>
        <w:t xml:space="preserve"> </w:t>
      </w:r>
      <w:r w:rsidR="005526D4">
        <w:rPr>
          <w:rFonts w:ascii="Calibri" w:hAnsi="Calibri" w:cs="Arial"/>
        </w:rPr>
        <w:t xml:space="preserve">can still be </w:t>
      </w:r>
      <w:r w:rsidR="001A569A">
        <w:rPr>
          <w:rFonts w:ascii="Calibri" w:hAnsi="Calibri" w:cs="Arial"/>
        </w:rPr>
        <w:t>analyzed</w:t>
      </w:r>
      <w:r w:rsidR="003B42FE">
        <w:rPr>
          <w:rFonts w:ascii="Calibri" w:hAnsi="Calibri" w:cs="Arial"/>
        </w:rPr>
        <w:t>.</w:t>
      </w:r>
    </w:p>
    <w:p w14:paraId="37DE3FD7" w14:textId="77777777" w:rsidR="002A7F91" w:rsidRDefault="002A7F91" w:rsidP="00117024">
      <w:pPr>
        <w:jc w:val="both"/>
        <w:rPr>
          <w:rFonts w:ascii="Calibri" w:hAnsi="Calibri" w:cs="Arial"/>
        </w:rPr>
      </w:pPr>
    </w:p>
    <w:p w14:paraId="1E7E81DB" w14:textId="7894B413" w:rsidR="00554B90" w:rsidRDefault="002A7F91" w:rsidP="00117024">
      <w:pPr>
        <w:jc w:val="both"/>
        <w:rPr>
          <w:rFonts w:ascii="Calibri" w:hAnsi="Calibri" w:cs="Arial"/>
        </w:rPr>
      </w:pPr>
      <w:r w:rsidRPr="00C37081">
        <w:rPr>
          <w:rFonts w:ascii="Calibri" w:hAnsi="Calibri" w:cs="Arial"/>
          <w:highlight w:val="yellow"/>
        </w:rPr>
        <w:t xml:space="preserve">4.2) </w:t>
      </w:r>
      <w:r w:rsidR="001D6DB9" w:rsidRPr="00C37081">
        <w:rPr>
          <w:rFonts w:ascii="Calibri" w:hAnsi="Calibri" w:cs="Arial"/>
          <w:highlight w:val="yellow"/>
        </w:rPr>
        <w:t xml:space="preserve">Use </w:t>
      </w:r>
      <w:r w:rsidR="00156EDE">
        <w:rPr>
          <w:rFonts w:ascii="Calibri" w:hAnsi="Calibri" w:cs="Arial"/>
          <w:highlight w:val="yellow"/>
        </w:rPr>
        <w:t>the</w:t>
      </w:r>
      <w:r w:rsidR="00156EDE" w:rsidRPr="00C37081">
        <w:rPr>
          <w:rFonts w:ascii="Calibri" w:hAnsi="Calibri" w:cs="Arial"/>
          <w:highlight w:val="yellow"/>
        </w:rPr>
        <w:t xml:space="preserve"> </w:t>
      </w:r>
      <w:r w:rsidR="002B2619" w:rsidRPr="00C37081">
        <w:rPr>
          <w:rFonts w:ascii="Calibri" w:hAnsi="Calibri" w:cs="Arial"/>
          <w:highlight w:val="yellow"/>
        </w:rPr>
        <w:t xml:space="preserve">Python-based </w:t>
      </w:r>
      <w:r w:rsidR="00681C5A">
        <w:rPr>
          <w:rFonts w:ascii="Calibri" w:hAnsi="Calibri" w:cs="Arial"/>
          <w:highlight w:val="yellow"/>
        </w:rPr>
        <w:t>software package PyFDAP</w:t>
      </w:r>
      <w:r w:rsidR="00427D6C" w:rsidRPr="00C37081">
        <w:rPr>
          <w:rFonts w:ascii="Calibri" w:hAnsi="Calibri" w:cs="Arial"/>
          <w:highlight w:val="yellow"/>
        </w:rPr>
        <w:t xml:space="preserve"> to </w:t>
      </w:r>
      <w:r w:rsidR="00A934F9" w:rsidRPr="00C37081">
        <w:rPr>
          <w:rFonts w:ascii="Calibri" w:hAnsi="Calibri" w:cs="Arial"/>
          <w:highlight w:val="yellow"/>
        </w:rPr>
        <w:t>analyze the</w:t>
      </w:r>
      <w:r w:rsidR="00427D6C" w:rsidRPr="00C37081">
        <w:rPr>
          <w:rFonts w:ascii="Calibri" w:hAnsi="Calibri" w:cs="Arial"/>
          <w:highlight w:val="yellow"/>
        </w:rPr>
        <w:t xml:space="preserve"> FDAP data. </w:t>
      </w:r>
      <w:r w:rsidR="00794113" w:rsidRPr="00C37081">
        <w:rPr>
          <w:rFonts w:ascii="Calibri" w:hAnsi="Calibri" w:cs="Arial"/>
          <w:highlight w:val="yellow"/>
        </w:rPr>
        <w:t xml:space="preserve">PyFDAP calculates half-lives by determining the average intracellular and extracellular red fluorescence intensity in each image and fitting the data with an exponentially </w:t>
      </w:r>
      <w:r w:rsidR="000F39A7" w:rsidRPr="00C37081">
        <w:rPr>
          <w:rFonts w:ascii="Calibri" w:hAnsi="Calibri" w:cs="Arial"/>
          <w:highlight w:val="yellow"/>
        </w:rPr>
        <w:t>decreasing</w:t>
      </w:r>
      <w:r w:rsidR="00794113" w:rsidRPr="00C37081">
        <w:rPr>
          <w:rFonts w:ascii="Calibri" w:hAnsi="Calibri" w:cs="Arial"/>
          <w:highlight w:val="yellow"/>
        </w:rPr>
        <w:t xml:space="preserve"> function (</w:t>
      </w:r>
      <w:r w:rsidR="00794113" w:rsidRPr="00C37081">
        <w:rPr>
          <w:rFonts w:ascii="Calibri" w:hAnsi="Calibri" w:cs="Arial"/>
          <w:b/>
          <w:highlight w:val="yellow"/>
        </w:rPr>
        <w:t xml:space="preserve">Figure </w:t>
      </w:r>
      <w:r w:rsidR="00D816A9" w:rsidRPr="00C37081">
        <w:rPr>
          <w:rFonts w:ascii="Calibri" w:hAnsi="Calibri" w:cs="Arial"/>
          <w:b/>
          <w:highlight w:val="yellow"/>
        </w:rPr>
        <w:t>3</w:t>
      </w:r>
      <w:r w:rsidR="00794113" w:rsidRPr="00C37081">
        <w:rPr>
          <w:rFonts w:ascii="Calibri" w:hAnsi="Calibri" w:cs="Arial"/>
          <w:highlight w:val="yellow"/>
        </w:rPr>
        <w:t>).</w:t>
      </w:r>
    </w:p>
    <w:p w14:paraId="1E5AD69D" w14:textId="1FA9AF16" w:rsidR="00794113" w:rsidRDefault="00117024" w:rsidP="00117024">
      <w:pPr>
        <w:jc w:val="both"/>
        <w:rPr>
          <w:rFonts w:ascii="Calibri" w:hAnsi="Calibri" w:cs="Arial"/>
        </w:rPr>
      </w:pPr>
      <w:r>
        <w:rPr>
          <w:rFonts w:ascii="Calibri" w:hAnsi="Calibri" w:cs="Arial"/>
        </w:rPr>
        <w:t xml:space="preserve"> </w:t>
      </w:r>
    </w:p>
    <w:p w14:paraId="5611D76E" w14:textId="16A8303A" w:rsidR="00C868E5" w:rsidRDefault="00794113" w:rsidP="004C457C">
      <w:pPr>
        <w:jc w:val="both"/>
        <w:rPr>
          <w:rFonts w:ascii="Calibri" w:hAnsi="Calibri" w:cs="Arial"/>
        </w:rPr>
      </w:pPr>
      <w:r>
        <w:rPr>
          <w:rFonts w:ascii="Calibri" w:hAnsi="Calibri" w:cs="Arial"/>
        </w:rPr>
        <w:t xml:space="preserve">4.2.1) Download PyFDAP </w:t>
      </w:r>
      <w:r w:rsidR="00BC578E">
        <w:rPr>
          <w:rFonts w:ascii="Calibri" w:hAnsi="Calibri" w:cs="Arial"/>
        </w:rPr>
        <w:t>(</w:t>
      </w:r>
      <w:r w:rsidR="00BC578E" w:rsidRPr="0085791D">
        <w:rPr>
          <w:rFonts w:ascii="Calibri" w:hAnsi="Calibri" w:cs="Arial"/>
        </w:rPr>
        <w:t>see</w:t>
      </w:r>
      <w:r w:rsidR="00BC578E" w:rsidRPr="007077FD">
        <w:rPr>
          <w:rFonts w:ascii="Calibri" w:hAnsi="Calibri" w:cs="Arial"/>
          <w:b/>
        </w:rPr>
        <w:t xml:space="preserve"> Table of Materials/Equipment</w:t>
      </w:r>
      <w:r w:rsidR="00BC578E">
        <w:rPr>
          <w:rFonts w:ascii="Calibri" w:hAnsi="Calibri" w:cs="Arial"/>
        </w:rPr>
        <w:t>).</w:t>
      </w:r>
      <w:r w:rsidR="00156EDE">
        <w:rPr>
          <w:rFonts w:ascii="Calibri" w:hAnsi="Calibri" w:cs="Arial"/>
        </w:rPr>
        <w:t xml:space="preserve"> </w:t>
      </w:r>
    </w:p>
    <w:p w14:paraId="05827C7E" w14:textId="77777777" w:rsidR="00E258E0" w:rsidRPr="00151150" w:rsidRDefault="00E258E0" w:rsidP="00117024">
      <w:pPr>
        <w:jc w:val="both"/>
        <w:rPr>
          <w:rFonts w:ascii="Calibri" w:hAnsi="Calibri" w:cs="Arial"/>
        </w:rPr>
      </w:pPr>
    </w:p>
    <w:p w14:paraId="79EEA5F7" w14:textId="669F9D67" w:rsidR="00151150" w:rsidRPr="00C37081" w:rsidRDefault="00530BF9" w:rsidP="00A2328B">
      <w:pPr>
        <w:jc w:val="both"/>
        <w:rPr>
          <w:rFonts w:ascii="Calibri" w:hAnsi="Calibri" w:cs="Arial"/>
          <w:highlight w:val="yellow"/>
        </w:rPr>
      </w:pPr>
      <w:r w:rsidRPr="00C37081">
        <w:rPr>
          <w:rFonts w:ascii="Calibri" w:hAnsi="Calibri" w:cs="Arial"/>
          <w:highlight w:val="yellow"/>
        </w:rPr>
        <w:t>4.2.2</w:t>
      </w:r>
      <w:r w:rsidR="00E258E0" w:rsidRPr="00C37081">
        <w:rPr>
          <w:rFonts w:ascii="Calibri" w:hAnsi="Calibri" w:cs="Arial"/>
          <w:highlight w:val="yellow"/>
        </w:rPr>
        <w:t xml:space="preserve">) </w:t>
      </w:r>
      <w:r w:rsidR="00151150" w:rsidRPr="00C37081">
        <w:rPr>
          <w:rFonts w:ascii="Calibri" w:hAnsi="Calibri" w:cs="Arial"/>
          <w:highlight w:val="yellow"/>
        </w:rPr>
        <w:t>Use PyFDAP to separate intracellular and extracellular photoconverted signal</w:t>
      </w:r>
      <w:r w:rsidR="00A662BE">
        <w:rPr>
          <w:rFonts w:ascii="Calibri" w:hAnsi="Calibri" w:cs="Arial"/>
          <w:highlight w:val="yellow"/>
        </w:rPr>
        <w:t xml:space="preserve"> </w:t>
      </w:r>
      <w:r w:rsidR="00A662BE" w:rsidRPr="00C37081">
        <w:rPr>
          <w:rFonts w:ascii="Calibri" w:hAnsi="Calibri" w:cs="Arial"/>
          <w:highlight w:val="yellow"/>
        </w:rPr>
        <w:t>(</w:t>
      </w:r>
      <w:r w:rsidR="00A662BE" w:rsidRPr="00C37081">
        <w:rPr>
          <w:rFonts w:ascii="Calibri" w:hAnsi="Calibri" w:cs="Arial"/>
          <w:b/>
          <w:highlight w:val="yellow"/>
        </w:rPr>
        <w:t>Figure 3</w:t>
      </w:r>
      <w:r w:rsidR="00A662BE">
        <w:rPr>
          <w:rFonts w:ascii="Calibri" w:hAnsi="Calibri" w:cs="Arial"/>
          <w:b/>
          <w:highlight w:val="yellow"/>
        </w:rPr>
        <w:t>A,B</w:t>
      </w:r>
      <w:r w:rsidR="00A662BE">
        <w:rPr>
          <w:rFonts w:ascii="Calibri" w:hAnsi="Calibri" w:cs="Arial"/>
          <w:highlight w:val="yellow"/>
        </w:rPr>
        <w:t>)</w:t>
      </w:r>
      <w:r w:rsidR="00151150" w:rsidRPr="00C37081">
        <w:rPr>
          <w:rFonts w:ascii="Calibri" w:hAnsi="Calibri" w:cs="Arial"/>
          <w:highlight w:val="yellow"/>
        </w:rPr>
        <w:t xml:space="preserve">. </w:t>
      </w:r>
      <w:r w:rsidR="00156EDE">
        <w:rPr>
          <w:rFonts w:ascii="Calibri" w:hAnsi="Calibri" w:cs="Arial"/>
          <w:highlight w:val="yellow"/>
        </w:rPr>
        <w:t>Use the</w:t>
      </w:r>
      <w:r w:rsidR="00151150" w:rsidRPr="00C37081">
        <w:rPr>
          <w:rFonts w:ascii="Calibri" w:hAnsi="Calibri" w:cs="Arial"/>
          <w:highlight w:val="yellow"/>
        </w:rPr>
        <w:t xml:space="preserve"> Alexa488 signal, which is strictly intracellular, to create an intracellular mask. Apply this mask to the corresponding red channel image </w:t>
      </w:r>
      <w:r w:rsidR="00156EDE">
        <w:rPr>
          <w:rFonts w:ascii="Calibri" w:hAnsi="Calibri" w:cs="Arial"/>
          <w:highlight w:val="yellow"/>
        </w:rPr>
        <w:t xml:space="preserve">to </w:t>
      </w:r>
      <w:r w:rsidR="00151150" w:rsidRPr="00C37081">
        <w:rPr>
          <w:rFonts w:ascii="Calibri" w:hAnsi="Calibri" w:cs="Arial"/>
          <w:highlight w:val="yellow"/>
        </w:rPr>
        <w:t xml:space="preserve">prevent intracellular pixels from being considered when calculating average extracellular intensity. To measure average intracellular intensity, </w:t>
      </w:r>
      <w:r w:rsidR="00156EDE">
        <w:rPr>
          <w:rFonts w:ascii="Calibri" w:hAnsi="Calibri" w:cs="Arial"/>
          <w:highlight w:val="yellow"/>
        </w:rPr>
        <w:t>invert the</w:t>
      </w:r>
      <w:r w:rsidR="00156EDE" w:rsidRPr="00C37081">
        <w:rPr>
          <w:rFonts w:ascii="Calibri" w:hAnsi="Calibri" w:cs="Arial"/>
          <w:highlight w:val="yellow"/>
        </w:rPr>
        <w:t xml:space="preserve"> </w:t>
      </w:r>
      <w:r w:rsidR="00151150" w:rsidRPr="00C37081">
        <w:rPr>
          <w:rFonts w:ascii="Calibri" w:hAnsi="Calibri" w:cs="Arial"/>
          <w:highlight w:val="yellow"/>
        </w:rPr>
        <w:t>mask.</w:t>
      </w:r>
    </w:p>
    <w:p w14:paraId="5361FDC6" w14:textId="77777777" w:rsidR="00624CC8" w:rsidRPr="00C37081" w:rsidRDefault="00624CC8" w:rsidP="00117024">
      <w:pPr>
        <w:jc w:val="both"/>
        <w:rPr>
          <w:rFonts w:ascii="Calibri" w:hAnsi="Calibri" w:cs="Arial"/>
          <w:highlight w:val="yellow"/>
        </w:rPr>
      </w:pPr>
    </w:p>
    <w:p w14:paraId="7151774F" w14:textId="283A3F2A" w:rsidR="00E12620" w:rsidRPr="00C37081" w:rsidRDefault="00E12620" w:rsidP="00117024">
      <w:pPr>
        <w:jc w:val="both"/>
        <w:rPr>
          <w:rFonts w:ascii="Calibri" w:hAnsi="Calibri" w:cs="Arial"/>
          <w:highlight w:val="yellow"/>
        </w:rPr>
      </w:pPr>
      <w:r w:rsidRPr="00C37081">
        <w:rPr>
          <w:rFonts w:ascii="Calibri" w:hAnsi="Calibri" w:cs="Arial"/>
          <w:highlight w:val="yellow"/>
        </w:rPr>
        <w:t>4.</w:t>
      </w:r>
      <w:r w:rsidR="004748DD" w:rsidRPr="00C37081">
        <w:rPr>
          <w:rFonts w:ascii="Calibri" w:hAnsi="Calibri" w:cs="Arial"/>
          <w:highlight w:val="yellow"/>
        </w:rPr>
        <w:t>2</w:t>
      </w:r>
      <w:r w:rsidRPr="00C37081">
        <w:rPr>
          <w:rFonts w:ascii="Calibri" w:hAnsi="Calibri" w:cs="Arial"/>
          <w:highlight w:val="yellow"/>
        </w:rPr>
        <w:t>.</w:t>
      </w:r>
      <w:r w:rsidR="00530BF9" w:rsidRPr="00C37081">
        <w:rPr>
          <w:rFonts w:ascii="Calibri" w:hAnsi="Calibri" w:cs="Arial"/>
          <w:highlight w:val="yellow"/>
        </w:rPr>
        <w:t>3</w:t>
      </w:r>
      <w:r w:rsidRPr="00C37081">
        <w:rPr>
          <w:rFonts w:ascii="Calibri" w:hAnsi="Calibri" w:cs="Arial"/>
          <w:highlight w:val="yellow"/>
        </w:rPr>
        <w:t xml:space="preserve">) </w:t>
      </w:r>
      <w:r w:rsidR="00E2488B" w:rsidRPr="00C37081">
        <w:rPr>
          <w:rFonts w:ascii="Calibri" w:hAnsi="Calibri" w:cs="Arial"/>
          <w:highlight w:val="yellow"/>
        </w:rPr>
        <w:t>In PyFDAP, d</w:t>
      </w:r>
      <w:r w:rsidRPr="00C37081">
        <w:rPr>
          <w:rFonts w:ascii="Calibri" w:hAnsi="Calibri" w:cs="Arial"/>
          <w:highlight w:val="yellow"/>
        </w:rPr>
        <w:t>isplay the masked images generated in step 4.</w:t>
      </w:r>
      <w:r w:rsidR="00530BF9" w:rsidRPr="00C37081">
        <w:rPr>
          <w:rFonts w:ascii="Calibri" w:hAnsi="Calibri" w:cs="Arial"/>
          <w:highlight w:val="yellow"/>
        </w:rPr>
        <w:t>2.2</w:t>
      </w:r>
      <w:r w:rsidRPr="00C37081">
        <w:rPr>
          <w:rFonts w:ascii="Calibri" w:hAnsi="Calibri" w:cs="Arial"/>
          <w:highlight w:val="yellow"/>
        </w:rPr>
        <w:t>. Visually inspect these images and discard data</w:t>
      </w:r>
      <w:r w:rsidR="007A3870">
        <w:rPr>
          <w:rFonts w:ascii="Calibri" w:hAnsi="Calibri" w:cs="Arial"/>
          <w:highlight w:val="yellow"/>
        </w:rPr>
        <w:t xml:space="preserve"> </w:t>
      </w:r>
      <w:r w:rsidRPr="00C37081">
        <w:rPr>
          <w:rFonts w:ascii="Calibri" w:hAnsi="Calibri" w:cs="Arial"/>
          <w:highlight w:val="yellow"/>
        </w:rPr>
        <w:t xml:space="preserve">sets in which masks do not accurately distinguish intracellular from extracellular space </w:t>
      </w:r>
      <w:r w:rsidRPr="004A308E">
        <w:rPr>
          <w:rFonts w:ascii="Calibri" w:hAnsi="Calibri" w:cs="Arial"/>
        </w:rPr>
        <w:t>(this should be rare</w:t>
      </w:r>
      <w:r w:rsidR="004455A4" w:rsidRPr="004A308E">
        <w:rPr>
          <w:rFonts w:ascii="Calibri" w:hAnsi="Calibri" w:cs="Arial"/>
        </w:rPr>
        <w:t xml:space="preserve">; note that cell membranes are included </w:t>
      </w:r>
      <w:r w:rsidR="00B14F18">
        <w:rPr>
          <w:rFonts w:ascii="Calibri" w:hAnsi="Calibri" w:cs="Arial"/>
        </w:rPr>
        <w:t>in images in which extracellular space has been masked,</w:t>
      </w:r>
      <w:r w:rsidR="004455A4" w:rsidRPr="004A308E">
        <w:rPr>
          <w:rFonts w:ascii="Calibri" w:hAnsi="Calibri" w:cs="Arial"/>
        </w:rPr>
        <w:t xml:space="preserve"> but </w:t>
      </w:r>
      <w:r w:rsidR="00625EBA">
        <w:rPr>
          <w:rFonts w:ascii="Calibri" w:hAnsi="Calibri" w:cs="Arial"/>
        </w:rPr>
        <w:t xml:space="preserve">they </w:t>
      </w:r>
      <w:r w:rsidR="004455A4" w:rsidRPr="004A308E">
        <w:rPr>
          <w:rFonts w:ascii="Calibri" w:hAnsi="Calibri" w:cs="Arial"/>
        </w:rPr>
        <w:t>could be removed by altering the thresholding algorithm or</w:t>
      </w:r>
      <w:r w:rsidR="00E11E23">
        <w:rPr>
          <w:rFonts w:ascii="Calibri" w:hAnsi="Calibri" w:cs="Arial"/>
        </w:rPr>
        <w:t xml:space="preserve"> by</w:t>
      </w:r>
      <w:r w:rsidR="00B32161">
        <w:rPr>
          <w:rFonts w:ascii="Calibri" w:hAnsi="Calibri" w:cs="Arial"/>
        </w:rPr>
        <w:t xml:space="preserve"> </w:t>
      </w:r>
      <w:r w:rsidR="00A33FCD" w:rsidRPr="004A308E">
        <w:rPr>
          <w:rFonts w:ascii="Calibri" w:hAnsi="Calibri" w:cs="Arial"/>
        </w:rPr>
        <w:t>introducing</w:t>
      </w:r>
      <w:r w:rsidR="004455A4" w:rsidRPr="004A308E">
        <w:rPr>
          <w:rFonts w:ascii="Calibri" w:hAnsi="Calibri" w:cs="Arial"/>
        </w:rPr>
        <w:t xml:space="preserve"> a membrane mask (</w:t>
      </w:r>
      <w:r w:rsidR="005F43EB">
        <w:rPr>
          <w:rFonts w:ascii="Calibri" w:hAnsi="Calibri" w:cs="Arial"/>
          <w:i/>
        </w:rPr>
        <w:t>e.g.</w:t>
      </w:r>
      <w:r w:rsidR="005F43EB" w:rsidRPr="005F43EB">
        <w:rPr>
          <w:rFonts w:ascii="Calibri" w:hAnsi="Calibri" w:cs="Arial"/>
        </w:rPr>
        <w:t>,</w:t>
      </w:r>
      <w:r w:rsidR="004455A4" w:rsidRPr="005F43EB">
        <w:rPr>
          <w:rFonts w:ascii="Calibri" w:hAnsi="Calibri" w:cs="Arial"/>
        </w:rPr>
        <w:t xml:space="preserve"> </w:t>
      </w:r>
      <w:r w:rsidR="008A5009">
        <w:rPr>
          <w:rFonts w:ascii="Calibri" w:hAnsi="Calibri" w:cs="Arial"/>
        </w:rPr>
        <w:t xml:space="preserve">using </w:t>
      </w:r>
      <w:r w:rsidR="004455A4" w:rsidRPr="004A308E">
        <w:rPr>
          <w:rFonts w:ascii="Calibri" w:hAnsi="Calibri" w:cs="Arial"/>
        </w:rPr>
        <w:t>membrane-CFP)</w:t>
      </w:r>
      <w:r w:rsidRPr="004A308E">
        <w:rPr>
          <w:rFonts w:ascii="Calibri" w:hAnsi="Calibri" w:cs="Arial"/>
        </w:rPr>
        <w:t>).</w:t>
      </w:r>
      <w:r w:rsidR="00641B0A" w:rsidRPr="0089501E">
        <w:rPr>
          <w:rFonts w:ascii="Calibri" w:hAnsi="Calibri" w:cs="Arial"/>
        </w:rPr>
        <w:t xml:space="preserve"> </w:t>
      </w:r>
      <w:r w:rsidR="0094271F" w:rsidRPr="0089501E">
        <w:rPr>
          <w:rFonts w:ascii="Calibri" w:hAnsi="Calibri" w:cs="Arial"/>
        </w:rPr>
        <w:t>Also d</w:t>
      </w:r>
      <w:r w:rsidR="00641B0A" w:rsidRPr="0089501E">
        <w:rPr>
          <w:rFonts w:ascii="Calibri" w:hAnsi="Calibri" w:cs="Arial"/>
        </w:rPr>
        <w:t>iscard any</w:t>
      </w:r>
      <w:r w:rsidR="00D20570" w:rsidRPr="0089501E">
        <w:rPr>
          <w:rFonts w:ascii="Calibri" w:hAnsi="Calibri" w:cs="Arial"/>
        </w:rPr>
        <w:t xml:space="preserve"> single</w:t>
      </w:r>
      <w:r w:rsidR="00641B0A" w:rsidRPr="0089501E">
        <w:rPr>
          <w:rFonts w:ascii="Calibri" w:hAnsi="Calibri" w:cs="Arial"/>
        </w:rPr>
        <w:t xml:space="preserve"> images</w:t>
      </w:r>
      <w:r w:rsidR="006353D9" w:rsidRPr="0089501E">
        <w:rPr>
          <w:rFonts w:ascii="Calibri" w:hAnsi="Calibri" w:cs="Arial"/>
        </w:rPr>
        <w:t xml:space="preserve"> containing artifacts</w:t>
      </w:r>
      <w:r w:rsidR="00E10BF6" w:rsidRPr="0089501E">
        <w:rPr>
          <w:rFonts w:ascii="Calibri" w:hAnsi="Calibri" w:cs="Arial"/>
        </w:rPr>
        <w:t xml:space="preserve"> (</w:t>
      </w:r>
      <w:r w:rsidR="00E10BF6" w:rsidRPr="007A7C40">
        <w:rPr>
          <w:rFonts w:ascii="Calibri" w:hAnsi="Calibri" w:cs="Arial"/>
          <w:i/>
        </w:rPr>
        <w:t>e.g.</w:t>
      </w:r>
      <w:r w:rsidR="00156EDE">
        <w:rPr>
          <w:rFonts w:ascii="Calibri" w:hAnsi="Calibri" w:cs="Arial"/>
        </w:rPr>
        <w:t>,</w:t>
      </w:r>
      <w:r w:rsidR="00E10BF6" w:rsidRPr="0089501E">
        <w:rPr>
          <w:rFonts w:ascii="Calibri" w:hAnsi="Calibri" w:cs="Arial"/>
        </w:rPr>
        <w:t xml:space="preserve"> bubbles</w:t>
      </w:r>
      <w:r w:rsidR="00F26A65">
        <w:rPr>
          <w:rFonts w:ascii="Calibri" w:hAnsi="Calibri" w:cs="Arial"/>
        </w:rPr>
        <w:t xml:space="preserve"> in the immersion oil</w:t>
      </w:r>
      <w:r w:rsidR="00E10BF6" w:rsidRPr="0089501E">
        <w:rPr>
          <w:rFonts w:ascii="Calibri" w:hAnsi="Calibri" w:cs="Arial"/>
        </w:rPr>
        <w:t>)</w:t>
      </w:r>
      <w:r w:rsidR="00641B0A" w:rsidRPr="0089501E">
        <w:rPr>
          <w:rFonts w:ascii="Calibri" w:hAnsi="Calibri" w:cs="Arial"/>
        </w:rPr>
        <w:t xml:space="preserve"> </w:t>
      </w:r>
      <w:r w:rsidR="002B6F62" w:rsidRPr="0089501E">
        <w:rPr>
          <w:rFonts w:ascii="Calibri" w:hAnsi="Calibri" w:cs="Arial"/>
        </w:rPr>
        <w:t>identified in</w:t>
      </w:r>
      <w:r w:rsidR="00641B0A" w:rsidRPr="0089501E">
        <w:rPr>
          <w:rFonts w:ascii="Calibri" w:hAnsi="Calibri" w:cs="Arial"/>
        </w:rPr>
        <w:t xml:space="preserve"> step 4.1.</w:t>
      </w:r>
      <w:r w:rsidR="00B03347" w:rsidRPr="0089501E">
        <w:rPr>
          <w:rFonts w:ascii="Calibri" w:hAnsi="Calibri" w:cs="Arial"/>
        </w:rPr>
        <w:t xml:space="preserve"> </w:t>
      </w:r>
    </w:p>
    <w:p w14:paraId="5D5AFE7E" w14:textId="77777777" w:rsidR="00E12620" w:rsidRPr="00C37081" w:rsidRDefault="00E12620" w:rsidP="00117024">
      <w:pPr>
        <w:jc w:val="both"/>
        <w:rPr>
          <w:rFonts w:ascii="Calibri" w:hAnsi="Calibri" w:cs="Arial"/>
          <w:highlight w:val="yellow"/>
        </w:rPr>
      </w:pPr>
    </w:p>
    <w:p w14:paraId="40956EEA" w14:textId="146678A0" w:rsidR="0021505A" w:rsidRDefault="00453EC0" w:rsidP="00117024">
      <w:pPr>
        <w:jc w:val="both"/>
        <w:rPr>
          <w:rFonts w:ascii="Calibri" w:hAnsi="Calibri" w:cs="Arial"/>
          <w:highlight w:val="yellow"/>
        </w:rPr>
      </w:pPr>
      <w:r w:rsidRPr="00C37081">
        <w:rPr>
          <w:rFonts w:ascii="Calibri" w:hAnsi="Calibri" w:cs="Arial"/>
          <w:highlight w:val="yellow"/>
        </w:rPr>
        <w:t>4.</w:t>
      </w:r>
      <w:r w:rsidR="00530BF9" w:rsidRPr="00C37081">
        <w:rPr>
          <w:rFonts w:ascii="Calibri" w:hAnsi="Calibri" w:cs="Arial"/>
          <w:highlight w:val="yellow"/>
        </w:rPr>
        <w:t>2.4</w:t>
      </w:r>
      <w:r w:rsidR="006B608F" w:rsidRPr="00C37081">
        <w:rPr>
          <w:rFonts w:ascii="Calibri" w:hAnsi="Calibri" w:cs="Arial"/>
          <w:highlight w:val="yellow"/>
        </w:rPr>
        <w:t xml:space="preserve">) </w:t>
      </w:r>
      <w:r w:rsidR="00ED1F02" w:rsidRPr="00C37081">
        <w:rPr>
          <w:rFonts w:ascii="Calibri" w:hAnsi="Calibri" w:cs="Arial"/>
          <w:highlight w:val="yellow"/>
        </w:rPr>
        <w:t>Use PyFDAP to</w:t>
      </w:r>
      <w:r w:rsidR="006E0DBC" w:rsidRPr="00C37081">
        <w:rPr>
          <w:rFonts w:ascii="Calibri" w:hAnsi="Calibri" w:cs="Arial"/>
          <w:highlight w:val="yellow"/>
        </w:rPr>
        <w:t xml:space="preserve"> </w:t>
      </w:r>
      <w:r w:rsidR="00ED1F02" w:rsidRPr="00C37081">
        <w:rPr>
          <w:rFonts w:ascii="Calibri" w:hAnsi="Calibri" w:cs="Arial"/>
          <w:highlight w:val="yellow"/>
        </w:rPr>
        <w:t>calculate</w:t>
      </w:r>
      <w:r w:rsidR="006E0DBC" w:rsidRPr="00C37081">
        <w:rPr>
          <w:rFonts w:ascii="Calibri" w:hAnsi="Calibri" w:cs="Arial"/>
          <w:highlight w:val="yellow"/>
        </w:rPr>
        <w:t xml:space="preserve"> </w:t>
      </w:r>
      <w:r w:rsidR="00371F35" w:rsidRPr="00C37081">
        <w:rPr>
          <w:rFonts w:ascii="Calibri" w:hAnsi="Calibri" w:cs="Arial"/>
          <w:highlight w:val="yellow"/>
        </w:rPr>
        <w:t>average extracellular and intrace</w:t>
      </w:r>
      <w:r w:rsidR="006E0DBC" w:rsidRPr="00C37081">
        <w:rPr>
          <w:rFonts w:ascii="Calibri" w:hAnsi="Calibri" w:cs="Arial"/>
          <w:highlight w:val="yellow"/>
        </w:rPr>
        <w:t xml:space="preserve">llular fluorescence intensities </w:t>
      </w:r>
      <w:r w:rsidR="00C50F49" w:rsidRPr="00C37081">
        <w:rPr>
          <w:rFonts w:ascii="Calibri" w:hAnsi="Calibri" w:cs="Arial"/>
          <w:highlight w:val="yellow"/>
        </w:rPr>
        <w:t>for each image</w:t>
      </w:r>
      <w:r w:rsidR="00A77748">
        <w:rPr>
          <w:rFonts w:ascii="Calibri" w:hAnsi="Calibri" w:cs="Arial"/>
          <w:highlight w:val="yellow"/>
        </w:rPr>
        <w:t xml:space="preserve">. </w:t>
      </w:r>
      <w:r w:rsidR="00924D6E" w:rsidRPr="004A308E">
        <w:rPr>
          <w:rFonts w:ascii="Calibri" w:hAnsi="Calibri" w:cs="Arial"/>
        </w:rPr>
        <w:t xml:space="preserve">PyFDAP calculates these averages by </w:t>
      </w:r>
      <w:r w:rsidR="00643BB1" w:rsidRPr="004A308E">
        <w:rPr>
          <w:rFonts w:ascii="Calibri" w:hAnsi="Calibri" w:cs="Arial"/>
        </w:rPr>
        <w:t>summing the intensities of pixels that fall outside of the mask and dividing by the total number of pixels summed.</w:t>
      </w:r>
    </w:p>
    <w:p w14:paraId="547AA98F" w14:textId="77777777" w:rsidR="0021505A" w:rsidRDefault="0021505A" w:rsidP="00117024">
      <w:pPr>
        <w:jc w:val="both"/>
        <w:rPr>
          <w:rFonts w:ascii="Calibri" w:hAnsi="Calibri" w:cs="Arial"/>
          <w:highlight w:val="yellow"/>
        </w:rPr>
      </w:pPr>
    </w:p>
    <w:p w14:paraId="06E21E17" w14:textId="2976CEB5" w:rsidR="00555B78" w:rsidRDefault="0021505A" w:rsidP="00117024">
      <w:pPr>
        <w:jc w:val="both"/>
        <w:rPr>
          <w:rFonts w:ascii="Calibri" w:hAnsi="Calibri" w:cs="Arial"/>
        </w:rPr>
      </w:pPr>
      <w:r>
        <w:rPr>
          <w:rFonts w:ascii="Calibri" w:hAnsi="Calibri" w:cs="Arial"/>
          <w:highlight w:val="yellow"/>
        </w:rPr>
        <w:t>4.2.5) F</w:t>
      </w:r>
      <w:r w:rsidR="00D5699F" w:rsidRPr="00C37081">
        <w:rPr>
          <w:rFonts w:ascii="Calibri" w:hAnsi="Calibri" w:cs="Arial"/>
          <w:highlight w:val="yellow"/>
        </w:rPr>
        <w:t xml:space="preserve">it </w:t>
      </w:r>
      <w:r w:rsidR="00371F35" w:rsidRPr="00C37081">
        <w:rPr>
          <w:rFonts w:ascii="Calibri" w:hAnsi="Calibri" w:cs="Arial"/>
          <w:highlight w:val="yellow"/>
        </w:rPr>
        <w:t xml:space="preserve">the </w:t>
      </w:r>
      <w:r w:rsidR="00EC6A3F" w:rsidRPr="00C37081">
        <w:rPr>
          <w:rFonts w:ascii="Calibri" w:hAnsi="Calibri" w:cs="Arial"/>
          <w:highlight w:val="yellow"/>
        </w:rPr>
        <w:t>fluorescence dat</w:t>
      </w:r>
      <w:r w:rsidR="00EC6A3F" w:rsidRPr="003C6105">
        <w:rPr>
          <w:rFonts w:ascii="Calibri" w:hAnsi="Calibri" w:cs="Arial"/>
          <w:highlight w:val="yellow"/>
        </w:rPr>
        <w:t>a</w:t>
      </w:r>
      <w:r w:rsidR="00332630" w:rsidRPr="003C6105">
        <w:rPr>
          <w:rFonts w:ascii="Calibri" w:hAnsi="Calibri" w:cs="Arial"/>
          <w:highlight w:val="yellow"/>
        </w:rPr>
        <w:t xml:space="preserve"> </w:t>
      </w:r>
      <w:r w:rsidR="003C6105" w:rsidRPr="003C6105">
        <w:rPr>
          <w:rFonts w:ascii="Calibri" w:hAnsi="Calibri" w:cs="Arial"/>
          <w:highlight w:val="yellow"/>
        </w:rPr>
        <w:t>(</w:t>
      </w:r>
      <w:r w:rsidR="003C6105" w:rsidRPr="003C6105">
        <w:rPr>
          <w:rFonts w:ascii="Calibri" w:hAnsi="Calibri" w:cs="Arial"/>
          <w:b/>
          <w:highlight w:val="yellow"/>
        </w:rPr>
        <w:t>F</w:t>
      </w:r>
      <w:r w:rsidR="003C6105" w:rsidRPr="00C37081">
        <w:rPr>
          <w:rFonts w:ascii="Calibri" w:hAnsi="Calibri" w:cs="Arial"/>
          <w:b/>
          <w:highlight w:val="yellow"/>
        </w:rPr>
        <w:t>igure 3</w:t>
      </w:r>
      <w:r w:rsidR="003C6105">
        <w:rPr>
          <w:rFonts w:ascii="Calibri" w:hAnsi="Calibri" w:cs="Arial"/>
          <w:b/>
          <w:highlight w:val="yellow"/>
        </w:rPr>
        <w:t>C</w:t>
      </w:r>
      <w:r w:rsidR="003C6105">
        <w:rPr>
          <w:rFonts w:ascii="Calibri" w:hAnsi="Calibri" w:cs="Arial"/>
          <w:highlight w:val="yellow"/>
        </w:rPr>
        <w:t>)</w:t>
      </w:r>
      <w:r w:rsidR="003C6105">
        <w:rPr>
          <w:rFonts w:ascii="Calibri" w:hAnsi="Calibri" w:cs="Arial"/>
        </w:rPr>
        <w:t xml:space="preserve"> </w:t>
      </w:r>
      <w:r w:rsidR="00EC6A3F">
        <w:rPr>
          <w:rFonts w:ascii="Calibri" w:hAnsi="Calibri" w:cs="Arial"/>
        </w:rPr>
        <w:t>with the following exponential function:</w:t>
      </w:r>
    </w:p>
    <w:p w14:paraId="7BECEEE9" w14:textId="77777777" w:rsidR="0021505A" w:rsidRDefault="0021505A" w:rsidP="00117024">
      <w:pPr>
        <w:jc w:val="both"/>
        <w:rPr>
          <w:rFonts w:ascii="Calibri" w:hAnsi="Calibri" w:cs="Arial"/>
        </w:rPr>
      </w:pPr>
    </w:p>
    <w:p w14:paraId="2BA90491" w14:textId="77777777" w:rsidR="008B5926" w:rsidRPr="0038376F" w:rsidRDefault="00696DE0" w:rsidP="00117024">
      <w:pPr>
        <w:jc w:val="center"/>
        <w:rPr>
          <w:rFonts w:asciiTheme="minorHAnsi" w:hAnsiTheme="minorHAnsi" w:cs="Arial"/>
        </w:rPr>
      </w:pPr>
      <m:oMathPara>
        <m:oMath>
          <m:r>
            <w:rPr>
              <w:rFonts w:ascii="Cambria Math" w:hAnsi="Cambria Math" w:cs="Arial"/>
              <w:vertAlign w:val="subscript"/>
            </w:rPr>
            <m:t>c(t)=</m:t>
          </m:r>
          <m:sSub>
            <m:sSubPr>
              <m:ctrlPr>
                <w:rPr>
                  <w:rFonts w:ascii="Cambria Math" w:hAnsi="Cambria Math" w:cs="Arial"/>
                  <w:i/>
                  <w:vertAlign w:val="subscript"/>
                </w:rPr>
              </m:ctrlPr>
            </m:sSubPr>
            <m:e>
              <m:r>
                <w:rPr>
                  <w:rFonts w:ascii="Cambria Math" w:hAnsi="Cambria Math" w:cs="Arial"/>
                  <w:vertAlign w:val="subscript"/>
                </w:rPr>
                <m:t>c</m:t>
              </m:r>
            </m:e>
            <m:sub>
              <m:r>
                <w:rPr>
                  <w:rFonts w:ascii="Cambria Math" w:hAnsi="Cambria Math" w:cs="Arial"/>
                  <w:vertAlign w:val="subscript"/>
                </w:rPr>
                <m:t>0</m:t>
              </m:r>
            </m:sub>
          </m:sSub>
          <m:sSup>
            <m:sSupPr>
              <m:ctrlPr>
                <w:rPr>
                  <w:rFonts w:ascii="Cambria Math" w:hAnsi="Cambria Math" w:cs="Arial"/>
                  <w:i/>
                  <w:vertAlign w:val="subscript"/>
                </w:rPr>
              </m:ctrlPr>
            </m:sSupPr>
            <m:e>
              <m:r>
                <w:rPr>
                  <w:rFonts w:ascii="Cambria Math" w:hAnsi="Cambria Math" w:cs="Arial"/>
                  <w:vertAlign w:val="subscript"/>
                </w:rPr>
                <m:t>e</m:t>
              </m:r>
            </m:e>
            <m:sup>
              <m:r>
                <w:rPr>
                  <w:rFonts w:ascii="Cambria Math" w:hAnsi="Cambria Math" w:cs="Arial"/>
                  <w:vertAlign w:val="subscript"/>
                </w:rPr>
                <m:t>-kt</m:t>
              </m:r>
            </m:sup>
          </m:sSup>
          <m:r>
            <w:rPr>
              <w:rFonts w:ascii="Cambria Math" w:hAnsi="Cambria Math" w:cs="Arial"/>
              <w:vertAlign w:val="subscript"/>
            </w:rPr>
            <m:t>+</m:t>
          </m:r>
          <m:sSub>
            <m:sSubPr>
              <m:ctrlPr>
                <w:rPr>
                  <w:rFonts w:ascii="Cambria Math" w:hAnsi="Cambria Math" w:cs="Arial"/>
                  <w:i/>
                  <w:vertAlign w:val="subscript"/>
                </w:rPr>
              </m:ctrlPr>
            </m:sSubPr>
            <m:e>
              <m:r>
                <w:rPr>
                  <w:rFonts w:ascii="Cambria Math" w:hAnsi="Cambria Math" w:cs="Arial"/>
                  <w:vertAlign w:val="subscript"/>
                </w:rPr>
                <m:t>y</m:t>
              </m:r>
            </m:e>
            <m:sub>
              <m:r>
                <w:rPr>
                  <w:rFonts w:ascii="Cambria Math" w:hAnsi="Cambria Math" w:cs="Arial"/>
                  <w:vertAlign w:val="subscript"/>
                </w:rPr>
                <m:t>0</m:t>
              </m:r>
            </m:sub>
          </m:sSub>
        </m:oMath>
      </m:oMathPara>
    </w:p>
    <w:p w14:paraId="0E20E899" w14:textId="77777777" w:rsidR="009A4EA6" w:rsidRDefault="009A4EA6" w:rsidP="00117024">
      <w:pPr>
        <w:jc w:val="both"/>
        <w:rPr>
          <w:rFonts w:ascii="Calibri" w:hAnsi="Calibri" w:cs="Arial"/>
        </w:rPr>
      </w:pPr>
    </w:p>
    <w:p w14:paraId="1F87F8B8" w14:textId="6677D73C" w:rsidR="008B5926" w:rsidRPr="009A4EA6" w:rsidRDefault="00E32FD8" w:rsidP="00117024">
      <w:pPr>
        <w:jc w:val="both"/>
        <w:rPr>
          <w:rFonts w:ascii="Calibri" w:hAnsi="Calibri" w:cs="Arial"/>
        </w:rPr>
      </w:pPr>
      <w:r>
        <w:rPr>
          <w:rFonts w:ascii="Calibri" w:hAnsi="Calibri" w:cs="Arial"/>
        </w:rPr>
        <w:t>w</w:t>
      </w:r>
      <w:r w:rsidR="009D1EE5">
        <w:rPr>
          <w:rFonts w:ascii="Calibri" w:hAnsi="Calibri" w:cs="Arial"/>
        </w:rPr>
        <w:t>her</w:t>
      </w:r>
      <w:r w:rsidR="0066754E">
        <w:rPr>
          <w:rFonts w:ascii="Calibri" w:hAnsi="Calibri" w:cs="Arial"/>
        </w:rPr>
        <w:t xml:space="preserve">e </w:t>
      </w:r>
      <w:r w:rsidR="0066754E" w:rsidRPr="006C668F">
        <w:rPr>
          <w:rFonts w:ascii="Calibri" w:hAnsi="Calibri" w:cs="Arial"/>
          <w:i/>
        </w:rPr>
        <w:t>t</w:t>
      </w:r>
      <w:r w:rsidR="0066754E">
        <w:rPr>
          <w:rFonts w:ascii="Calibri" w:hAnsi="Calibri" w:cs="Arial"/>
        </w:rPr>
        <w:t xml:space="preserve"> is time post-photoconversion, </w:t>
      </w:r>
      <w:r w:rsidR="0066754E" w:rsidRPr="006C668F">
        <w:rPr>
          <w:rFonts w:ascii="Calibri" w:hAnsi="Calibri" w:cs="Arial"/>
          <w:i/>
        </w:rPr>
        <w:t>c(t)</w:t>
      </w:r>
      <w:r w:rsidR="0066754E">
        <w:rPr>
          <w:rFonts w:ascii="Calibri" w:hAnsi="Calibri" w:cs="Arial"/>
        </w:rPr>
        <w:t xml:space="preserve"> is intensity at a given value of </w:t>
      </w:r>
      <w:r w:rsidR="0066754E" w:rsidRPr="006C668F">
        <w:rPr>
          <w:rFonts w:ascii="Calibri" w:hAnsi="Calibri" w:cs="Arial"/>
          <w:i/>
        </w:rPr>
        <w:t>t</w:t>
      </w:r>
      <w:r w:rsidR="0066754E">
        <w:rPr>
          <w:rFonts w:ascii="Calibri" w:hAnsi="Calibri" w:cs="Arial"/>
        </w:rPr>
        <w:t>,</w:t>
      </w:r>
      <w:r w:rsidR="009D1EE5">
        <w:rPr>
          <w:rFonts w:ascii="Calibri" w:hAnsi="Calibri" w:cs="Arial"/>
        </w:rPr>
        <w:t xml:space="preserve"> </w:t>
      </w:r>
      <w:r w:rsidR="009D1EE5" w:rsidRPr="006C668F">
        <w:rPr>
          <w:rFonts w:ascii="Calibri" w:hAnsi="Calibri" w:cs="Arial"/>
          <w:i/>
        </w:rPr>
        <w:t>c</w:t>
      </w:r>
      <w:r w:rsidR="009D1EE5" w:rsidRPr="006C668F">
        <w:rPr>
          <w:rFonts w:ascii="Calibri" w:hAnsi="Calibri" w:cs="Arial"/>
          <w:i/>
          <w:vertAlign w:val="subscript"/>
        </w:rPr>
        <w:t>0</w:t>
      </w:r>
      <w:r w:rsidR="00C56161">
        <w:rPr>
          <w:rFonts w:ascii="Calibri" w:hAnsi="Calibri" w:cs="Arial"/>
        </w:rPr>
        <w:t xml:space="preserve"> is</w:t>
      </w:r>
      <w:r w:rsidR="006C0592">
        <w:rPr>
          <w:rFonts w:ascii="Calibri" w:hAnsi="Calibri" w:cs="Arial"/>
        </w:rPr>
        <w:t xml:space="preserve"> the</w:t>
      </w:r>
      <w:r w:rsidR="00C56161">
        <w:rPr>
          <w:rFonts w:ascii="Calibri" w:hAnsi="Calibri" w:cs="Arial"/>
        </w:rPr>
        <w:t xml:space="preserve"> intensity at</w:t>
      </w:r>
      <w:r w:rsidR="00117024">
        <w:rPr>
          <w:rFonts w:ascii="Calibri" w:hAnsi="Calibri" w:cs="Arial"/>
        </w:rPr>
        <w:t xml:space="preserve"> </w:t>
      </w:r>
      <w:r w:rsidR="00710E05" w:rsidRPr="006C668F">
        <w:rPr>
          <w:rFonts w:ascii="Calibri" w:hAnsi="Calibri" w:cs="Arial"/>
          <w:i/>
        </w:rPr>
        <w:t>t</w:t>
      </w:r>
      <w:r w:rsidR="00710E05">
        <w:rPr>
          <w:rFonts w:ascii="Calibri" w:hAnsi="Calibri" w:cs="Arial"/>
        </w:rPr>
        <w:t xml:space="preserve"> </w:t>
      </w:r>
      <w:r w:rsidR="00C56161">
        <w:rPr>
          <w:rFonts w:ascii="Calibri" w:hAnsi="Calibri" w:cs="Arial"/>
        </w:rPr>
        <w:t xml:space="preserve">= </w:t>
      </w:r>
      <w:r w:rsidR="00DA0CC3">
        <w:rPr>
          <w:rFonts w:ascii="Calibri" w:hAnsi="Calibri" w:cs="Arial"/>
        </w:rPr>
        <w:t>0,</w:t>
      </w:r>
      <w:r w:rsidR="009A4EA6">
        <w:rPr>
          <w:rFonts w:ascii="Calibri" w:hAnsi="Calibri" w:cs="Arial"/>
        </w:rPr>
        <w:t xml:space="preserve"> </w:t>
      </w:r>
      <w:r w:rsidR="009A4EA6" w:rsidRPr="006C668F">
        <w:rPr>
          <w:rFonts w:ascii="Calibri" w:hAnsi="Calibri" w:cs="Arial"/>
          <w:i/>
        </w:rPr>
        <w:t xml:space="preserve">k </w:t>
      </w:r>
      <w:r w:rsidR="009A4EA6">
        <w:rPr>
          <w:rFonts w:ascii="Calibri" w:hAnsi="Calibri" w:cs="Arial"/>
        </w:rPr>
        <w:t>is the clearance rate constant</w:t>
      </w:r>
      <w:r w:rsidR="00495D57">
        <w:rPr>
          <w:rFonts w:ascii="Calibri" w:hAnsi="Calibri" w:cs="Arial"/>
        </w:rPr>
        <w:t xml:space="preserve">, and </w:t>
      </w:r>
      <w:r w:rsidR="00495D57" w:rsidRPr="006C668F">
        <w:rPr>
          <w:rFonts w:ascii="Calibri" w:hAnsi="Calibri" w:cs="Arial"/>
          <w:i/>
        </w:rPr>
        <w:t>y</w:t>
      </w:r>
      <w:r w:rsidR="00495D57" w:rsidRPr="006C668F">
        <w:rPr>
          <w:rFonts w:ascii="Calibri" w:hAnsi="Calibri" w:cs="Arial"/>
          <w:i/>
          <w:vertAlign w:val="subscript"/>
        </w:rPr>
        <w:t>0</w:t>
      </w:r>
      <w:r w:rsidR="00495D57" w:rsidRPr="006C668F">
        <w:rPr>
          <w:rFonts w:ascii="Calibri" w:hAnsi="Calibri" w:cs="Arial"/>
          <w:i/>
        </w:rPr>
        <w:t xml:space="preserve"> </w:t>
      </w:r>
      <w:r w:rsidR="00495D57">
        <w:rPr>
          <w:rFonts w:ascii="Calibri" w:hAnsi="Calibri" w:cs="Arial"/>
        </w:rPr>
        <w:t xml:space="preserve">is the </w:t>
      </w:r>
      <w:r w:rsidR="002217FA">
        <w:rPr>
          <w:rFonts w:ascii="Calibri" w:hAnsi="Calibri" w:cs="Arial"/>
        </w:rPr>
        <w:t>asymptote</w:t>
      </w:r>
      <w:r w:rsidR="00930522">
        <w:rPr>
          <w:rFonts w:ascii="Calibri" w:hAnsi="Calibri" w:cs="Arial"/>
        </w:rPr>
        <w:t xml:space="preserve"> that the function approaches</w:t>
      </w:r>
      <w:r w:rsidR="009C27A4">
        <w:rPr>
          <w:rFonts w:ascii="Calibri" w:hAnsi="Calibri" w:cs="Arial"/>
        </w:rPr>
        <w:t xml:space="preserve"> as fluorescence </w:t>
      </w:r>
      <w:r w:rsidR="001E38C2">
        <w:rPr>
          <w:rFonts w:ascii="Calibri" w:hAnsi="Calibri" w:cs="Arial"/>
        </w:rPr>
        <w:t>decreases</w:t>
      </w:r>
      <w:r w:rsidR="00F4277E">
        <w:rPr>
          <w:rFonts w:ascii="Calibri" w:hAnsi="Calibri" w:cs="Arial"/>
        </w:rPr>
        <w:t xml:space="preserve"> (</w:t>
      </w:r>
      <w:r w:rsidR="00F4277E">
        <w:rPr>
          <w:rFonts w:ascii="Calibri" w:hAnsi="Calibri" w:cs="Arial"/>
          <w:b/>
        </w:rPr>
        <w:t>Figure 1D</w:t>
      </w:r>
      <w:r w:rsidR="00F4277E" w:rsidRPr="004E2EFD">
        <w:rPr>
          <w:rFonts w:ascii="Calibri" w:hAnsi="Calibri" w:cs="Arial"/>
        </w:rPr>
        <w:t>)</w:t>
      </w:r>
      <w:r w:rsidR="001E38C2">
        <w:rPr>
          <w:rFonts w:ascii="Calibri" w:hAnsi="Calibri" w:cs="Arial"/>
        </w:rPr>
        <w:t>.</w:t>
      </w:r>
      <w:r w:rsidR="008052F6">
        <w:rPr>
          <w:rFonts w:ascii="Calibri" w:hAnsi="Calibri" w:cs="Arial"/>
        </w:rPr>
        <w:t xml:space="preserve"> </w:t>
      </w:r>
      <w:r w:rsidR="008052F6" w:rsidRPr="006C668F">
        <w:rPr>
          <w:rFonts w:ascii="Calibri" w:hAnsi="Calibri" w:cs="Arial"/>
          <w:i/>
        </w:rPr>
        <w:t>y</w:t>
      </w:r>
      <w:r w:rsidR="008052F6" w:rsidRPr="006C668F">
        <w:rPr>
          <w:rFonts w:ascii="Calibri" w:hAnsi="Calibri" w:cs="Arial"/>
          <w:i/>
          <w:vertAlign w:val="subscript"/>
        </w:rPr>
        <w:t>0</w:t>
      </w:r>
      <w:r w:rsidR="008052F6">
        <w:rPr>
          <w:rFonts w:ascii="Calibri" w:hAnsi="Calibri" w:cs="Arial"/>
          <w:i/>
        </w:rPr>
        <w:t xml:space="preserve"> </w:t>
      </w:r>
      <w:r w:rsidR="008052F6">
        <w:rPr>
          <w:rFonts w:ascii="Calibri" w:hAnsi="Calibri" w:cs="Arial"/>
        </w:rPr>
        <w:t>can be constrained based on the measurements in step 3.8</w:t>
      </w:r>
      <w:r w:rsidR="00C20BC9">
        <w:rPr>
          <w:rFonts w:ascii="Calibri" w:hAnsi="Calibri" w:cs="Arial"/>
        </w:rPr>
        <w:fldChar w:fldCharType="begin"/>
      </w:r>
      <w:r w:rsidR="0080056F">
        <w:rPr>
          <w:rFonts w:ascii="Calibri" w:hAnsi="Calibri" w:cs="Arial"/>
        </w:rPr>
        <w:instrText xml:space="preserve"> ADDIN PAPERS2_CITATIONS &lt;citation&gt;&lt;uuid&gt;54D860E4-DB7F-40F6-9DF1-B8F7A87A416A&lt;/uuid&gt;&lt;priority&gt;23&lt;/priority&gt;&lt;publications&gt;&lt;publication&gt;&lt;volume&gt;336&lt;/volume&gt;&lt;publication_date&gt;99201205101200000000222000&lt;/publication_date&gt;&lt;number&gt;6082&lt;/number&gt;&lt;doi&gt;10.1126/science.1221920&lt;/doi&gt;&lt;startpage&gt;721&lt;/startpage&gt;&lt;title&gt;Differential Diffusivity of Nodal and Lefty Underlies a Reaction-Diffusion Patterning System&lt;/title&gt;&lt;uuid&gt;D75FF3DE-A3D2-423D-A583-F90A8344F668&lt;/uuid&gt;&lt;subtype&gt;400&lt;/subtype&gt;&lt;endpage&gt;724&lt;/endpage&gt;&lt;type&gt;400&lt;/type&gt;&lt;url&gt;http://www.sciencemag.org/cgi/doi/10.1126/science.1221920&lt;/url&gt;&lt;bundle&gt;&lt;publication&gt;&lt;title&gt;Science&lt;/title&gt;&lt;type&gt;-100&lt;/type&gt;&lt;subtype&gt;-100&lt;/subtype&gt;&lt;uuid&gt;B2807016-12E4-4EDC-94BF-D8B6328F4F62&lt;/uuid&gt;&lt;/publication&gt;&lt;/bundle&gt;&lt;authors&gt;&lt;author&gt;&lt;firstName&gt;P&lt;/firstName&gt;&lt;lastName&gt;Muller&lt;/lastName&gt;&lt;/author&gt;&lt;author&gt;&lt;firstName&gt;K&lt;/firstName&gt;&lt;middleNames&gt;W&lt;/middleNames&gt;&lt;lastName&gt;Rogers&lt;/lastName&gt;&lt;/author&gt;&lt;author&gt;&lt;firstName&gt;B&lt;/firstName&gt;&lt;middleNames&gt;M&lt;/middleNames&gt;&lt;lastName&gt;Jordan&lt;/lastName&gt;&lt;/author&gt;&lt;author&gt;&lt;firstName&gt;J&lt;/firstName&gt;&lt;middleNames&gt;S&lt;/middleNames&gt;&lt;lastName&gt;Lee&lt;/lastName&gt;&lt;/author&gt;&lt;author&gt;&lt;firstName&gt;D&lt;/firstName&gt;&lt;lastName&gt;Robson&lt;/lastName&gt;&lt;/author&gt;&lt;author&gt;&lt;firstName&gt;S&lt;/firstName&gt;&lt;lastName&gt;Ramanathan&lt;/lastName&gt;&lt;/author&gt;&lt;author&gt;&lt;firstName&gt;A&lt;/firstName&gt;&lt;middleNames&gt;F&lt;/middleNames&gt;&lt;lastName&gt;Schier&lt;/lastName&gt;&lt;/author&gt;&lt;/authors&gt;&lt;/publication&gt;&lt;/publications&gt;&lt;cites&gt;&lt;/cites&gt;&lt;/citation&gt;</w:instrText>
      </w:r>
      <w:r w:rsidR="00C20BC9">
        <w:rPr>
          <w:rFonts w:ascii="Calibri" w:hAnsi="Calibri" w:cs="Arial"/>
        </w:rPr>
        <w:fldChar w:fldCharType="separate"/>
      </w:r>
      <w:r w:rsidR="0080056F">
        <w:rPr>
          <w:rFonts w:ascii="Calibri" w:hAnsi="Calibri" w:cs="Calibri"/>
          <w:vertAlign w:val="superscript"/>
        </w:rPr>
        <w:t>19</w:t>
      </w:r>
      <w:r w:rsidR="00C20BC9">
        <w:rPr>
          <w:rFonts w:ascii="Calibri" w:hAnsi="Calibri" w:cs="Arial"/>
        </w:rPr>
        <w:fldChar w:fldCharType="end"/>
      </w:r>
      <w:r w:rsidR="009A4EA6">
        <w:rPr>
          <w:rFonts w:ascii="Calibri" w:hAnsi="Calibri" w:cs="Arial"/>
        </w:rPr>
        <w:t>.</w:t>
      </w:r>
    </w:p>
    <w:p w14:paraId="3E5D7B18" w14:textId="77777777" w:rsidR="009D1EE5" w:rsidRDefault="009D1EE5" w:rsidP="00117024">
      <w:pPr>
        <w:jc w:val="both"/>
        <w:rPr>
          <w:rFonts w:ascii="Calibri" w:hAnsi="Calibri" w:cs="Arial"/>
        </w:rPr>
      </w:pPr>
    </w:p>
    <w:p w14:paraId="23480FCD" w14:textId="4DE4C182" w:rsidR="009852D6" w:rsidRDefault="00530BF9" w:rsidP="00117024">
      <w:pPr>
        <w:jc w:val="both"/>
        <w:rPr>
          <w:rFonts w:ascii="Calibri" w:hAnsi="Calibri" w:cs="Arial"/>
        </w:rPr>
      </w:pPr>
      <w:r w:rsidRPr="00175E2C">
        <w:rPr>
          <w:rFonts w:ascii="Calibri" w:hAnsi="Calibri" w:cs="Arial"/>
          <w:highlight w:val="yellow"/>
        </w:rPr>
        <w:t>4.2.</w:t>
      </w:r>
      <w:r w:rsidR="0021505A">
        <w:rPr>
          <w:rFonts w:ascii="Calibri" w:hAnsi="Calibri" w:cs="Arial"/>
          <w:highlight w:val="yellow"/>
        </w:rPr>
        <w:t>6</w:t>
      </w:r>
      <w:r w:rsidR="0059799E" w:rsidRPr="00175E2C">
        <w:rPr>
          <w:rFonts w:ascii="Calibri" w:hAnsi="Calibri" w:cs="Arial"/>
          <w:highlight w:val="yellow"/>
        </w:rPr>
        <w:t xml:space="preserve">) </w:t>
      </w:r>
      <w:r w:rsidR="00E7233D" w:rsidRPr="00175E2C">
        <w:rPr>
          <w:rFonts w:ascii="Calibri" w:hAnsi="Calibri" w:cs="Arial"/>
          <w:highlight w:val="yellow"/>
        </w:rPr>
        <w:t xml:space="preserve">Use PyFDAP to calculate </w:t>
      </w:r>
      <w:r w:rsidR="006C78DF" w:rsidRPr="00175E2C">
        <w:rPr>
          <w:rFonts w:ascii="Calibri" w:hAnsi="Calibri" w:cs="Arial"/>
          <w:highlight w:val="yellow"/>
        </w:rPr>
        <w:t xml:space="preserve">the </w:t>
      </w:r>
      <w:r w:rsidR="00E7233D" w:rsidRPr="00175E2C">
        <w:rPr>
          <w:rFonts w:ascii="Calibri" w:hAnsi="Calibri" w:cs="Arial"/>
          <w:highlight w:val="yellow"/>
        </w:rPr>
        <w:t>e</w:t>
      </w:r>
      <w:r w:rsidR="00AE1C19" w:rsidRPr="00175E2C">
        <w:rPr>
          <w:rFonts w:ascii="Calibri" w:hAnsi="Calibri" w:cs="Arial"/>
          <w:highlight w:val="yellow"/>
        </w:rPr>
        <w:t>xtracellular and intracellular p</w:t>
      </w:r>
      <w:r w:rsidR="00371AD9" w:rsidRPr="00175E2C">
        <w:rPr>
          <w:rFonts w:ascii="Calibri" w:hAnsi="Calibri" w:cs="Arial"/>
          <w:highlight w:val="yellow"/>
        </w:rPr>
        <w:t xml:space="preserve">rotein half-lives </w:t>
      </w:r>
      <w:r w:rsidR="006C78DF" w:rsidRPr="00175E2C">
        <w:rPr>
          <w:rFonts w:ascii="Calibri" w:hAnsi="Calibri" w:cs="Arial"/>
          <w:highlight w:val="yellow"/>
        </w:rPr>
        <w:t>(</w:t>
      </w:r>
      <w:r w:rsidR="006C78DF" w:rsidRPr="00175E2C">
        <w:rPr>
          <w:rFonts w:ascii="Calibri" w:hAnsi="Calibri" w:cs="Arial"/>
          <w:highlight w:val="yellow"/>
        </w:rPr>
        <w:sym w:font="Symbol" w:char="F074"/>
      </w:r>
      <w:r w:rsidR="006C78DF" w:rsidRPr="00175E2C">
        <w:rPr>
          <w:rFonts w:ascii="Calibri" w:hAnsi="Calibri" w:cs="Arial"/>
          <w:highlight w:val="yellow"/>
        </w:rPr>
        <w:t xml:space="preserve">) </w:t>
      </w:r>
      <w:r w:rsidR="00FA0ED3" w:rsidRPr="00175E2C">
        <w:rPr>
          <w:rFonts w:ascii="Calibri" w:hAnsi="Calibri" w:cs="Arial"/>
          <w:highlight w:val="yellow"/>
        </w:rPr>
        <w:t>from</w:t>
      </w:r>
      <w:r w:rsidR="00000919" w:rsidRPr="00175E2C">
        <w:rPr>
          <w:rFonts w:ascii="Calibri" w:hAnsi="Calibri" w:cs="Arial"/>
          <w:highlight w:val="yellow"/>
        </w:rPr>
        <w:t xml:space="preserve"> </w:t>
      </w:r>
      <w:r w:rsidR="00503FB7" w:rsidRPr="00175E2C">
        <w:rPr>
          <w:rFonts w:ascii="Calibri" w:hAnsi="Calibri" w:cs="Arial"/>
          <w:highlight w:val="yellow"/>
        </w:rPr>
        <w:t xml:space="preserve">the </w:t>
      </w:r>
      <w:r w:rsidR="00000919" w:rsidRPr="00175E2C">
        <w:rPr>
          <w:rFonts w:ascii="Calibri" w:hAnsi="Calibri" w:cs="Arial"/>
          <w:highlight w:val="yellow"/>
        </w:rPr>
        <w:t>clearance rate con</w:t>
      </w:r>
      <w:r w:rsidR="006F2A29" w:rsidRPr="00175E2C">
        <w:rPr>
          <w:rFonts w:ascii="Calibri" w:hAnsi="Calibri" w:cs="Arial"/>
          <w:highlight w:val="yellow"/>
        </w:rPr>
        <w:t>s</w:t>
      </w:r>
      <w:r w:rsidR="00000919" w:rsidRPr="00175E2C">
        <w:rPr>
          <w:rFonts w:ascii="Calibri" w:hAnsi="Calibri" w:cs="Arial"/>
          <w:highlight w:val="yellow"/>
        </w:rPr>
        <w:t>tant</w:t>
      </w:r>
      <w:r w:rsidR="00AC619C" w:rsidRPr="00175E2C">
        <w:rPr>
          <w:rFonts w:ascii="Calibri" w:hAnsi="Calibri" w:cs="Arial"/>
          <w:highlight w:val="yellow"/>
        </w:rPr>
        <w:t>s</w:t>
      </w:r>
      <w:r w:rsidR="00FA0ED3" w:rsidRPr="00175E2C">
        <w:rPr>
          <w:rFonts w:ascii="Calibri" w:hAnsi="Calibri" w:cs="Arial"/>
          <w:highlight w:val="yellow"/>
        </w:rPr>
        <w:t xml:space="preserve"> </w:t>
      </w:r>
      <w:r w:rsidR="00296A19" w:rsidRPr="00175E2C">
        <w:rPr>
          <w:rFonts w:ascii="Calibri" w:hAnsi="Calibri" w:cs="Arial"/>
          <w:highlight w:val="yellow"/>
        </w:rPr>
        <w:t>(</w:t>
      </w:r>
      <w:r w:rsidR="00FA0ED3" w:rsidRPr="00175E2C">
        <w:rPr>
          <w:rFonts w:ascii="Calibri" w:hAnsi="Calibri" w:cs="Arial"/>
          <w:i/>
          <w:highlight w:val="yellow"/>
        </w:rPr>
        <w:t>k</w:t>
      </w:r>
      <w:r w:rsidR="00296A19" w:rsidRPr="00175E2C">
        <w:rPr>
          <w:rFonts w:ascii="Calibri" w:hAnsi="Calibri" w:cs="Arial"/>
          <w:highlight w:val="yellow"/>
        </w:rPr>
        <w:t>)</w:t>
      </w:r>
      <w:r w:rsidR="00000919">
        <w:rPr>
          <w:rFonts w:ascii="Calibri" w:hAnsi="Calibri" w:cs="Arial"/>
        </w:rPr>
        <w:t xml:space="preserve"> </w:t>
      </w:r>
      <w:r w:rsidR="00FA0ED3">
        <w:rPr>
          <w:rFonts w:ascii="Calibri" w:hAnsi="Calibri" w:cs="Arial"/>
        </w:rPr>
        <w:t>using the following relationship:</w:t>
      </w:r>
    </w:p>
    <w:p w14:paraId="1E92FB46" w14:textId="77777777" w:rsidR="009B73D6" w:rsidRDefault="009B73D6" w:rsidP="00117024">
      <w:pPr>
        <w:jc w:val="both"/>
        <w:rPr>
          <w:rFonts w:ascii="Calibri" w:hAnsi="Calibri" w:cs="Arial"/>
        </w:rPr>
      </w:pPr>
    </w:p>
    <w:p w14:paraId="07BE7111" w14:textId="77777777" w:rsidR="00CB1092" w:rsidRDefault="00696DE0" w:rsidP="00117024">
      <w:pPr>
        <w:jc w:val="center"/>
        <w:rPr>
          <w:rFonts w:ascii="Calibri" w:hAnsi="Calibri" w:cs="Arial"/>
        </w:rPr>
      </w:pPr>
      <m:oMathPara>
        <m:oMath>
          <m:r>
            <m:rPr>
              <m:nor/>
            </m:rPr>
            <w:rPr>
              <w:rFonts w:asciiTheme="minorHAnsi" w:hAnsiTheme="minorHAnsi" w:cs="Arial"/>
            </w:rPr>
            <m:t>Half-life</m:t>
          </m:r>
          <m:r>
            <w:rPr>
              <w:rFonts w:ascii="Cambria Math" w:hAnsi="Cambria Math" w:cs="Arial"/>
            </w:rPr>
            <m:t xml:space="preserve"> τ=</m:t>
          </m:r>
          <m:r>
            <m:rPr>
              <m:sty m:val="p"/>
            </m:rPr>
            <w:rPr>
              <w:rFonts w:ascii="Cambria Math" w:hAnsi="Cambria Math"/>
              <w:position w:val="-24"/>
            </w:rPr>
            <w:object w:dxaOrig="580" w:dyaOrig="620" w14:anchorId="7CDC8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0pt" o:ole="">
                <v:imagedata r:id="rId8" o:title=""/>
              </v:shape>
              <o:OLEObject Type="Embed" ProgID="Equation.3" ShapeID="_x0000_i1025" DrawAspect="Content" ObjectID="_1465212084" r:id="rId9"/>
            </w:object>
          </m:r>
        </m:oMath>
      </m:oMathPara>
    </w:p>
    <w:p w14:paraId="30045B57" w14:textId="77777777" w:rsidR="00A16F9C" w:rsidRPr="00C1544C" w:rsidRDefault="00A16F9C" w:rsidP="00117024">
      <w:pPr>
        <w:jc w:val="center"/>
        <w:rPr>
          <w:rFonts w:asciiTheme="minorHAnsi" w:hAnsiTheme="minorHAnsi" w:cs="Arial"/>
          <w:i/>
          <w:vertAlign w:val="subscript"/>
        </w:rPr>
      </w:pPr>
    </w:p>
    <w:p w14:paraId="3532F96B" w14:textId="12588C0C" w:rsidR="006737C4" w:rsidRDefault="008522DF" w:rsidP="007A578C">
      <w:pPr>
        <w:rPr>
          <w:rFonts w:asciiTheme="minorHAnsi" w:hAnsiTheme="minorHAnsi" w:cs="Arial"/>
        </w:rPr>
      </w:pPr>
      <w:r w:rsidRPr="00C1544C">
        <w:rPr>
          <w:rFonts w:asciiTheme="minorHAnsi" w:hAnsiTheme="minorHAnsi" w:cs="Arial"/>
          <w:b/>
        </w:rPr>
        <w:t xml:space="preserve">5. </w:t>
      </w:r>
      <w:r w:rsidRPr="00C1544C">
        <w:rPr>
          <w:rFonts w:asciiTheme="minorHAnsi" w:hAnsiTheme="minorHAnsi"/>
          <w:b/>
          <w:shd w:val="clear" w:color="auto" w:fill="FFFFFF"/>
        </w:rPr>
        <w:t xml:space="preserve">Control experiments to assess </w:t>
      </w:r>
      <w:r w:rsidR="001B417E">
        <w:rPr>
          <w:rFonts w:asciiTheme="minorHAnsi" w:hAnsiTheme="minorHAnsi"/>
          <w:b/>
          <w:shd w:val="clear" w:color="auto" w:fill="FFFFFF"/>
        </w:rPr>
        <w:t>photobleaching, inadvertent photoconversion, and photoconversion uniformity</w:t>
      </w:r>
    </w:p>
    <w:p w14:paraId="429F0E99" w14:textId="77777777" w:rsidR="006737C4" w:rsidRDefault="006737C4" w:rsidP="007A578C">
      <w:pPr>
        <w:rPr>
          <w:rFonts w:asciiTheme="minorHAnsi" w:hAnsiTheme="minorHAnsi" w:cs="Arial"/>
        </w:rPr>
      </w:pPr>
    </w:p>
    <w:p w14:paraId="326C95F1" w14:textId="2BD6AA9B" w:rsidR="00895680" w:rsidRDefault="005810D7" w:rsidP="00117024">
      <w:pPr>
        <w:jc w:val="both"/>
        <w:rPr>
          <w:rFonts w:asciiTheme="minorHAnsi" w:hAnsiTheme="minorHAnsi" w:cs="Arial"/>
        </w:rPr>
      </w:pPr>
      <w:r>
        <w:rPr>
          <w:rFonts w:asciiTheme="minorHAnsi" w:hAnsiTheme="minorHAnsi" w:cs="Arial"/>
        </w:rPr>
        <w:t xml:space="preserve">5.1) </w:t>
      </w:r>
      <w:r w:rsidR="00895680">
        <w:rPr>
          <w:rFonts w:asciiTheme="minorHAnsi" w:hAnsiTheme="minorHAnsi" w:cs="Arial"/>
        </w:rPr>
        <w:t>Assessing photobleaching</w:t>
      </w:r>
    </w:p>
    <w:p w14:paraId="06569DED" w14:textId="77777777" w:rsidR="00895680" w:rsidRDefault="00895680" w:rsidP="00117024">
      <w:pPr>
        <w:jc w:val="both"/>
        <w:rPr>
          <w:rFonts w:asciiTheme="minorHAnsi" w:hAnsiTheme="minorHAnsi" w:cs="Arial"/>
        </w:rPr>
      </w:pPr>
    </w:p>
    <w:p w14:paraId="0167766A" w14:textId="03F9426C" w:rsidR="005E22A1" w:rsidRDefault="00895680" w:rsidP="00117024">
      <w:pPr>
        <w:jc w:val="both"/>
        <w:rPr>
          <w:rFonts w:asciiTheme="minorHAnsi" w:hAnsiTheme="minorHAnsi" w:cs="Calibri"/>
        </w:rPr>
      </w:pPr>
      <w:r>
        <w:rPr>
          <w:rFonts w:asciiTheme="minorHAnsi" w:hAnsiTheme="minorHAnsi" w:cs="Arial"/>
        </w:rPr>
        <w:lastRenderedPageBreak/>
        <w:t xml:space="preserve">Note: </w:t>
      </w:r>
      <w:r w:rsidR="005810D7" w:rsidRPr="00C1544C">
        <w:rPr>
          <w:rFonts w:asciiTheme="minorHAnsi" w:hAnsiTheme="minorHAnsi" w:cs="Calibri"/>
        </w:rPr>
        <w:t>Photobleaching could cause an artifactual decrease in fluorescence intensity that reflects the bleaching properties of the fluorescent protein in addition to the clearance of the protein of interest</w:t>
      </w:r>
      <w:r w:rsidR="005810D7">
        <w:rPr>
          <w:rFonts w:asciiTheme="minorHAnsi" w:hAnsiTheme="minorHAnsi" w:cs="Calibri"/>
        </w:rPr>
        <w:t>.</w:t>
      </w:r>
    </w:p>
    <w:p w14:paraId="0DA184C5" w14:textId="77777777" w:rsidR="007613B5" w:rsidRDefault="007613B5" w:rsidP="00117024">
      <w:pPr>
        <w:jc w:val="both"/>
        <w:rPr>
          <w:rFonts w:asciiTheme="minorHAnsi" w:hAnsiTheme="minorHAnsi" w:cs="Calibri"/>
        </w:rPr>
      </w:pPr>
    </w:p>
    <w:p w14:paraId="24B1E3E3" w14:textId="309208ED" w:rsidR="007613B5" w:rsidRDefault="007613B5" w:rsidP="00117024">
      <w:pPr>
        <w:jc w:val="both"/>
        <w:rPr>
          <w:rFonts w:asciiTheme="minorHAnsi" w:hAnsiTheme="minorHAnsi" w:cs="Calibri"/>
        </w:rPr>
      </w:pPr>
      <w:r>
        <w:rPr>
          <w:rFonts w:asciiTheme="minorHAnsi" w:hAnsiTheme="minorHAnsi" w:cs="Calibri"/>
        </w:rPr>
        <w:t xml:space="preserve">5.1.1) </w:t>
      </w:r>
      <w:r w:rsidR="00524FBB">
        <w:rPr>
          <w:rFonts w:asciiTheme="minorHAnsi" w:hAnsiTheme="minorHAnsi" w:cs="Calibri"/>
        </w:rPr>
        <w:t>To assess possible photobleaching, p</w:t>
      </w:r>
      <w:r w:rsidR="00D34CEC">
        <w:rPr>
          <w:rFonts w:asciiTheme="minorHAnsi" w:hAnsiTheme="minorHAnsi" w:cs="Calibri"/>
        </w:rPr>
        <w:t xml:space="preserve">erform </w:t>
      </w:r>
      <w:r w:rsidR="000C6147">
        <w:rPr>
          <w:rFonts w:asciiTheme="minorHAnsi" w:hAnsiTheme="minorHAnsi" w:cs="Calibri"/>
        </w:rPr>
        <w:t>one</w:t>
      </w:r>
      <w:r w:rsidR="00D34CEC">
        <w:rPr>
          <w:rFonts w:asciiTheme="minorHAnsi" w:hAnsiTheme="minorHAnsi" w:cs="Calibri"/>
        </w:rPr>
        <w:t xml:space="preserve"> set of </w:t>
      </w:r>
      <w:r w:rsidR="00417029">
        <w:rPr>
          <w:rFonts w:asciiTheme="minorHAnsi" w:hAnsiTheme="minorHAnsi" w:cs="Calibri"/>
        </w:rPr>
        <w:t xml:space="preserve">FDAP </w:t>
      </w:r>
      <w:r w:rsidR="00D34CEC">
        <w:rPr>
          <w:rFonts w:asciiTheme="minorHAnsi" w:hAnsiTheme="minorHAnsi" w:cs="Calibri"/>
        </w:rPr>
        <w:t>experiments with 10 min intervals between imaging and a second set with 20 min intervals between imaging</w:t>
      </w:r>
      <w:r w:rsidR="00785A7B">
        <w:rPr>
          <w:rFonts w:asciiTheme="minorHAnsi" w:hAnsiTheme="minorHAnsi" w:cs="Calibri"/>
        </w:rPr>
        <w:t xml:space="preserve"> (</w:t>
      </w:r>
      <w:r w:rsidR="00785A7B">
        <w:rPr>
          <w:rFonts w:asciiTheme="minorHAnsi" w:hAnsiTheme="minorHAnsi" w:cs="Calibri"/>
          <w:b/>
        </w:rPr>
        <w:t>Figure 4</w:t>
      </w:r>
      <w:r w:rsidR="00785A7B">
        <w:rPr>
          <w:rFonts w:asciiTheme="minorHAnsi" w:hAnsiTheme="minorHAnsi" w:cs="Calibri"/>
        </w:rPr>
        <w:t>)</w:t>
      </w:r>
      <w:r w:rsidR="00D34CEC">
        <w:rPr>
          <w:rFonts w:asciiTheme="minorHAnsi" w:hAnsiTheme="minorHAnsi" w:cs="Calibri"/>
        </w:rPr>
        <w:t>.</w:t>
      </w:r>
      <w:r w:rsidR="00A7256C">
        <w:rPr>
          <w:rFonts w:asciiTheme="minorHAnsi" w:hAnsiTheme="minorHAnsi" w:cs="Calibri"/>
        </w:rPr>
        <w:t xml:space="preserve"> Analyze the data from both sets of experiments using PyFDAP as described</w:t>
      </w:r>
      <w:r w:rsidR="00AC2E54">
        <w:rPr>
          <w:rFonts w:asciiTheme="minorHAnsi" w:hAnsiTheme="minorHAnsi" w:cs="Calibri"/>
        </w:rPr>
        <w:t xml:space="preserve"> in Section 4</w:t>
      </w:r>
      <w:r w:rsidR="00A7256C">
        <w:rPr>
          <w:rFonts w:asciiTheme="minorHAnsi" w:hAnsiTheme="minorHAnsi" w:cs="Calibri"/>
        </w:rPr>
        <w:t>.</w:t>
      </w:r>
    </w:p>
    <w:p w14:paraId="2D34E883" w14:textId="77777777" w:rsidR="00CC1B76" w:rsidRDefault="00CC1B76" w:rsidP="00117024">
      <w:pPr>
        <w:jc w:val="both"/>
        <w:rPr>
          <w:rFonts w:asciiTheme="minorHAnsi" w:hAnsiTheme="minorHAnsi" w:cs="Calibri"/>
        </w:rPr>
      </w:pPr>
    </w:p>
    <w:p w14:paraId="4CA58C67" w14:textId="489DA788" w:rsidR="00261C69" w:rsidRDefault="00CC1B76" w:rsidP="00261C69">
      <w:pPr>
        <w:jc w:val="both"/>
        <w:rPr>
          <w:rFonts w:ascii="Calibri" w:hAnsi="Calibri" w:cs="Calibri"/>
        </w:rPr>
      </w:pPr>
      <w:r>
        <w:rPr>
          <w:rFonts w:asciiTheme="minorHAnsi" w:hAnsiTheme="minorHAnsi" w:cs="Calibri"/>
        </w:rPr>
        <w:t xml:space="preserve">5.1.2) </w:t>
      </w:r>
      <w:r w:rsidR="002A6D1B">
        <w:rPr>
          <w:rFonts w:asciiTheme="minorHAnsi" w:hAnsiTheme="minorHAnsi" w:cs="Calibri"/>
        </w:rPr>
        <w:t xml:space="preserve">Compare the half-lives from the 10 and 20 min interval experiments. </w:t>
      </w:r>
      <w:r w:rsidR="00FC3E01">
        <w:rPr>
          <w:rFonts w:ascii="Calibri" w:hAnsi="Calibri" w:cs="Calibri"/>
        </w:rPr>
        <w:t>Longer half-lives from 20 min interval experiments</w:t>
      </w:r>
      <w:r w:rsidR="00192E40">
        <w:rPr>
          <w:rFonts w:ascii="Calibri" w:hAnsi="Calibri" w:cs="Calibri"/>
        </w:rPr>
        <w:t xml:space="preserve"> </w:t>
      </w:r>
      <w:r w:rsidR="00FC3E01">
        <w:rPr>
          <w:rFonts w:ascii="Calibri" w:hAnsi="Calibri" w:cs="Calibri"/>
        </w:rPr>
        <w:t>indicate significant photobleaching</w:t>
      </w:r>
      <w:r w:rsidR="003F23C1">
        <w:rPr>
          <w:rFonts w:ascii="Calibri" w:hAnsi="Calibri" w:cs="Calibri"/>
        </w:rPr>
        <w:t xml:space="preserve">. If the half-lives from both experiments are </w:t>
      </w:r>
      <w:r w:rsidR="00C765D0">
        <w:rPr>
          <w:rFonts w:ascii="Calibri" w:hAnsi="Calibri" w:cs="Calibri"/>
        </w:rPr>
        <w:t>identical</w:t>
      </w:r>
      <w:r w:rsidR="003F23C1">
        <w:rPr>
          <w:rFonts w:ascii="Calibri" w:hAnsi="Calibri" w:cs="Calibri"/>
        </w:rPr>
        <w:t xml:space="preserve">, photobleaching is not a </w:t>
      </w:r>
      <w:r w:rsidR="00AC0FF4">
        <w:rPr>
          <w:rFonts w:ascii="Calibri" w:hAnsi="Calibri" w:cs="Calibri"/>
        </w:rPr>
        <w:t xml:space="preserve">significant </w:t>
      </w:r>
      <w:r w:rsidR="003F23C1">
        <w:rPr>
          <w:rFonts w:ascii="Calibri" w:hAnsi="Calibri" w:cs="Calibri"/>
        </w:rPr>
        <w:t>concern</w:t>
      </w:r>
      <w:r w:rsidR="00FB35E4">
        <w:rPr>
          <w:rFonts w:ascii="Calibri" w:hAnsi="Calibri" w:cs="Calibri"/>
        </w:rPr>
        <w:t>.</w:t>
      </w:r>
    </w:p>
    <w:p w14:paraId="4818AD62" w14:textId="77777777" w:rsidR="005810D7" w:rsidRDefault="005810D7" w:rsidP="00117024">
      <w:pPr>
        <w:jc w:val="both"/>
        <w:rPr>
          <w:rFonts w:asciiTheme="minorHAnsi" w:hAnsiTheme="minorHAnsi" w:cs="Calibri"/>
        </w:rPr>
      </w:pPr>
    </w:p>
    <w:p w14:paraId="12A5892B" w14:textId="6330D875" w:rsidR="009C3FA5" w:rsidRDefault="008119C9" w:rsidP="00117024">
      <w:pPr>
        <w:jc w:val="both"/>
        <w:rPr>
          <w:rFonts w:asciiTheme="minorHAnsi" w:hAnsiTheme="minorHAnsi" w:cs="Calibri"/>
        </w:rPr>
      </w:pPr>
      <w:r>
        <w:rPr>
          <w:rFonts w:ascii="Calibri" w:hAnsi="Calibri" w:cs="Calibri"/>
        </w:rPr>
        <w:t xml:space="preserve">5.1.3) </w:t>
      </w:r>
      <w:r w:rsidR="009C3FA5">
        <w:rPr>
          <w:rFonts w:ascii="Calibri" w:hAnsi="Calibri" w:cs="Calibri"/>
        </w:rPr>
        <w:t xml:space="preserve"> Alternatively, </w:t>
      </w:r>
      <w:r>
        <w:rPr>
          <w:rFonts w:ascii="Calibri" w:hAnsi="Calibri" w:cs="Calibri"/>
        </w:rPr>
        <w:t xml:space="preserve">assess </w:t>
      </w:r>
      <w:r w:rsidR="009C3FA5">
        <w:rPr>
          <w:rFonts w:ascii="Calibri" w:hAnsi="Calibri" w:cs="Calibri"/>
        </w:rPr>
        <w:t xml:space="preserve">photobleaching by acquiring a series of ~30 images immediately after </w:t>
      </w:r>
      <w:r w:rsidR="009B78C2">
        <w:rPr>
          <w:rFonts w:ascii="Calibri" w:hAnsi="Calibri" w:cs="Calibri"/>
        </w:rPr>
        <w:t>photoconversion</w:t>
      </w:r>
      <w:r w:rsidR="009C3FA5">
        <w:rPr>
          <w:rFonts w:ascii="Calibri" w:hAnsi="Calibri" w:cs="Calibri"/>
        </w:rPr>
        <w:t>.</w:t>
      </w:r>
      <w:r w:rsidR="009F29D9">
        <w:rPr>
          <w:rFonts w:ascii="Calibri" w:hAnsi="Calibri" w:cs="Calibri"/>
        </w:rPr>
        <w:t xml:space="preserve"> A significant decrease in fluorescence intensity indicate</w:t>
      </w:r>
      <w:r w:rsidR="000C08DD">
        <w:rPr>
          <w:rFonts w:ascii="Calibri" w:hAnsi="Calibri" w:cs="Calibri"/>
        </w:rPr>
        <w:t>s</w:t>
      </w:r>
      <w:r w:rsidR="009F29D9">
        <w:rPr>
          <w:rFonts w:ascii="Calibri" w:hAnsi="Calibri" w:cs="Calibri"/>
        </w:rPr>
        <w:t xml:space="preserve"> significant photobleaching.</w:t>
      </w:r>
    </w:p>
    <w:p w14:paraId="05768F1E" w14:textId="77777777" w:rsidR="009C3FA5" w:rsidRDefault="009C3FA5" w:rsidP="00117024">
      <w:pPr>
        <w:jc w:val="both"/>
        <w:rPr>
          <w:rFonts w:asciiTheme="minorHAnsi" w:hAnsiTheme="minorHAnsi" w:cs="Calibri"/>
        </w:rPr>
      </w:pPr>
    </w:p>
    <w:p w14:paraId="66A524EA" w14:textId="09BB0903" w:rsidR="007613B5" w:rsidRDefault="004908F9" w:rsidP="007613B5">
      <w:pPr>
        <w:jc w:val="both"/>
        <w:rPr>
          <w:rFonts w:ascii="Calibri" w:hAnsi="Calibri" w:cs="Calibri"/>
        </w:rPr>
      </w:pPr>
      <w:r>
        <w:rPr>
          <w:rFonts w:asciiTheme="minorHAnsi" w:hAnsiTheme="minorHAnsi" w:cs="Calibri"/>
        </w:rPr>
        <w:t>5.1.</w:t>
      </w:r>
      <w:r w:rsidR="008119C9">
        <w:rPr>
          <w:rFonts w:asciiTheme="minorHAnsi" w:hAnsiTheme="minorHAnsi" w:cs="Calibri"/>
        </w:rPr>
        <w:t>4</w:t>
      </w:r>
      <w:r>
        <w:rPr>
          <w:rFonts w:asciiTheme="minorHAnsi" w:hAnsiTheme="minorHAnsi" w:cs="Calibri"/>
        </w:rPr>
        <w:t xml:space="preserve">) </w:t>
      </w:r>
      <w:r w:rsidR="007613B5">
        <w:rPr>
          <w:rFonts w:ascii="Calibri" w:hAnsi="Calibri" w:cs="Calibri"/>
        </w:rPr>
        <w:t>If photobleaching is detected, use lower laser power, decrease imaging time, or consider using a more photostable photoconvertible protein</w:t>
      </w:r>
      <w:r w:rsidR="007613B5">
        <w:rPr>
          <w:rFonts w:ascii="Calibri" w:hAnsi="Calibri" w:cs="Calibri"/>
        </w:rPr>
        <w:fldChar w:fldCharType="begin"/>
      </w:r>
      <w:r w:rsidR="0080056F">
        <w:rPr>
          <w:rFonts w:ascii="Calibri" w:hAnsi="Calibri" w:cs="Calibri"/>
        </w:rPr>
        <w:instrText xml:space="preserve"> ADDIN PAPERS2_CITATIONS &lt;citation&gt;&lt;uuid&gt;2B3B46E1-C7A3-4830-BCCC-93875D5EB837&lt;/uuid&gt;&lt;priority&gt;38&lt;/priority&gt;&lt;publications&gt;&lt;publication&gt;&lt;volume&gt;6&lt;/volume&gt;&lt;publication_date&gt;99200901251200000000222000&lt;/publication_date&gt;&lt;number&gt;2&lt;/number&gt;&lt;doi&gt;10.1038/nmeth.1296&lt;/doi&gt;&lt;startpage&gt;131&lt;/startpage&gt;&lt;title&gt;A bright and photostable photoconvertible fluorescent protein&lt;/title&gt;&lt;uuid&gt;C7FBDE88-A377-45B4-839C-CCF462A2B1E5&lt;/uuid&gt;&lt;subtype&gt;400&lt;/subtype&gt;&lt;endpage&gt;133&lt;/endpage&gt;&lt;type&gt;400&lt;/type&gt;&lt;url&gt;http://www.nature.com/doifinder/10.1038/nmeth.1296&lt;/url&gt;&lt;bundle&gt;&lt;publication&gt;&lt;publisher&gt;Nature Publishing Group&lt;/publisher&gt;&lt;title&gt;Nature Methods&lt;/title&gt;&lt;type&gt;-100&lt;/type&gt;&lt;subtype&gt;-100&lt;/subtype&gt;&lt;uuid&gt;951A8257-B04C-4C2B-ADA0-0552A5F2CB97&lt;/uuid&gt;&lt;/publication&gt;&lt;/bundle&gt;&lt;authors&gt;&lt;author&gt;&lt;firstName&gt;Sean&lt;/firstName&gt;&lt;middleNames&gt;A&lt;/middleNames&gt;&lt;lastName&gt;McKinney&lt;/lastName&gt;&lt;/author&gt;&lt;author&gt;&lt;firstName&gt;Christopher&lt;/firstName&gt;&lt;middleNames&gt;S&lt;/middleNames&gt;&lt;lastName&gt;Murphy&lt;/lastName&gt;&lt;/author&gt;&lt;author&gt;&lt;firstName&gt;Kristin&lt;/firstName&gt;&lt;middleNames&gt;L&lt;/middleNames&gt;&lt;lastName&gt;Hazelwood&lt;/lastName&gt;&lt;/author&gt;&lt;author&gt;&lt;firstName&gt;Michael&lt;/firstName&gt;&lt;middleNames&gt;W&lt;/middleNames&gt;&lt;lastName&gt;Davidson&lt;/lastName&gt;&lt;/author&gt;&lt;author&gt;&lt;firstName&gt;Loren&lt;/firstName&gt;&lt;middleNames&gt;L&lt;/middleNames&gt;&lt;lastName&gt;Looger&lt;/lastName&gt;&lt;/author&gt;&lt;/authors&gt;&lt;/publication&gt;&lt;/publications&gt;&lt;cites&gt;&lt;/cites&gt;&lt;/citation&gt;</w:instrText>
      </w:r>
      <w:r w:rsidR="007613B5">
        <w:rPr>
          <w:rFonts w:ascii="Calibri" w:hAnsi="Calibri" w:cs="Calibri"/>
        </w:rPr>
        <w:fldChar w:fldCharType="separate"/>
      </w:r>
      <w:r w:rsidR="0080056F">
        <w:rPr>
          <w:rFonts w:ascii="Calibri" w:hAnsi="Calibri" w:cs="Calibri"/>
          <w:vertAlign w:val="superscript"/>
        </w:rPr>
        <w:t>32</w:t>
      </w:r>
      <w:r w:rsidR="007613B5">
        <w:rPr>
          <w:rFonts w:ascii="Calibri" w:hAnsi="Calibri" w:cs="Calibri"/>
        </w:rPr>
        <w:fldChar w:fldCharType="end"/>
      </w:r>
      <w:r w:rsidR="007613B5">
        <w:rPr>
          <w:rFonts w:ascii="Calibri" w:hAnsi="Calibri" w:cs="Calibri"/>
        </w:rPr>
        <w:t xml:space="preserve">. </w:t>
      </w:r>
    </w:p>
    <w:p w14:paraId="252BC72E" w14:textId="77777777" w:rsidR="005810D7" w:rsidRDefault="005810D7" w:rsidP="00117024">
      <w:pPr>
        <w:jc w:val="both"/>
        <w:rPr>
          <w:rFonts w:asciiTheme="minorHAnsi" w:hAnsiTheme="minorHAnsi" w:cs="Arial"/>
        </w:rPr>
      </w:pPr>
    </w:p>
    <w:p w14:paraId="3A70F15B" w14:textId="469DCB10" w:rsidR="007077FD" w:rsidRDefault="00F70A42" w:rsidP="0069505A">
      <w:pPr>
        <w:jc w:val="both"/>
        <w:rPr>
          <w:rFonts w:asciiTheme="minorHAnsi" w:hAnsiTheme="minorHAnsi" w:cs="Arial"/>
        </w:rPr>
      </w:pPr>
      <w:r>
        <w:rPr>
          <w:rFonts w:asciiTheme="minorHAnsi" w:hAnsiTheme="minorHAnsi" w:cs="Arial"/>
        </w:rPr>
        <w:t>5.2)</w:t>
      </w:r>
      <w:r w:rsidR="009E788D">
        <w:rPr>
          <w:rFonts w:asciiTheme="minorHAnsi" w:hAnsiTheme="minorHAnsi" w:cs="Arial"/>
        </w:rPr>
        <w:t xml:space="preserve"> </w:t>
      </w:r>
      <w:r w:rsidR="007077FD">
        <w:rPr>
          <w:rFonts w:asciiTheme="minorHAnsi" w:hAnsiTheme="minorHAnsi" w:cs="Arial"/>
        </w:rPr>
        <w:t>Assessing</w:t>
      </w:r>
      <w:r w:rsidR="007077FD" w:rsidRPr="007077FD">
        <w:t xml:space="preserve"> </w:t>
      </w:r>
      <w:r w:rsidR="007077FD" w:rsidRPr="007077FD">
        <w:rPr>
          <w:rFonts w:asciiTheme="minorHAnsi" w:hAnsiTheme="minorHAnsi" w:cs="Arial"/>
        </w:rPr>
        <w:t>inadvertent photoconversion</w:t>
      </w:r>
    </w:p>
    <w:p w14:paraId="26E91294" w14:textId="77777777" w:rsidR="007077FD" w:rsidRDefault="007077FD" w:rsidP="0069505A">
      <w:pPr>
        <w:jc w:val="both"/>
        <w:rPr>
          <w:rFonts w:asciiTheme="minorHAnsi" w:hAnsiTheme="minorHAnsi" w:cs="Arial"/>
        </w:rPr>
      </w:pPr>
    </w:p>
    <w:p w14:paraId="23F77FBE" w14:textId="63ECE85A" w:rsidR="0069505A" w:rsidRDefault="007077FD" w:rsidP="0069505A">
      <w:pPr>
        <w:jc w:val="both"/>
        <w:rPr>
          <w:rFonts w:ascii="Calibri" w:hAnsi="Calibri" w:cs="Arial"/>
        </w:rPr>
      </w:pPr>
      <w:r>
        <w:rPr>
          <w:rFonts w:asciiTheme="minorHAnsi" w:hAnsiTheme="minorHAnsi" w:cs="Arial"/>
        </w:rPr>
        <w:t xml:space="preserve">Note: </w:t>
      </w:r>
      <w:r w:rsidR="00F70A42">
        <w:rPr>
          <w:rFonts w:ascii="Calibri" w:hAnsi="Calibri" w:cs="Arial"/>
        </w:rPr>
        <w:t xml:space="preserve">Dendra2 can be photoconverted using 488 nm </w:t>
      </w:r>
      <w:r w:rsidR="00057605">
        <w:rPr>
          <w:rFonts w:ascii="Calibri" w:hAnsi="Calibri" w:cs="Arial"/>
        </w:rPr>
        <w:t>illumination</w:t>
      </w:r>
      <w:r w:rsidR="001974CE">
        <w:rPr>
          <w:rFonts w:ascii="Calibri" w:hAnsi="Calibri" w:cs="Arial"/>
        </w:rPr>
        <w:fldChar w:fldCharType="begin"/>
      </w:r>
      <w:r w:rsidR="0080056F">
        <w:rPr>
          <w:rFonts w:ascii="Calibri" w:hAnsi="Calibri" w:cs="Arial"/>
        </w:rPr>
        <w:instrText xml:space="preserve"> ADDIN PAPERS2_CITATIONS &lt;citation&gt;&lt;uuid&gt;911D40A2-4F65-4910-89EA-B90A4D7EBACB&lt;/uuid&gt;&lt;priority&gt;0&lt;/priority&gt;&lt;publications&gt;&lt;publication&gt;&lt;volume&gt;24&lt;/volume&gt;&lt;publication_date&gt;99200603191200000000222000&lt;/publication_date&gt;&lt;number&gt;4&lt;/number&gt;&lt;doi&gt;10.1038/nbt1191&lt;/doi&gt;&lt;startpage&gt;461&lt;/startpage&gt;&lt;title&gt;Engineering of a monomeric green-to-red photoactivatable fluorescent protein induced by blue light&lt;/title&gt;&lt;uuid&gt;B71890CF-8009-4D73-8222-DABBC772CC73&lt;/uuid&gt;&lt;subtype&gt;400&lt;/subtype&gt;&lt;endpage&gt;465&lt;/endpage&gt;&lt;type&gt;400&lt;/type&gt;&lt;url&gt;http://www.nature.com/doifinder/10.1038/nbt1191&lt;/url&gt;&lt;bundle&gt;&lt;publication&gt;&lt;publisher&gt;Nature Publishing Group&lt;/publisher&gt;&lt;title&gt;Nature Biotechnology&lt;/title&gt;&lt;type&gt;-100&lt;/type&gt;&lt;subtype&gt;-100&lt;/subtype&gt;&lt;uuid&gt;B72DCD79-A23D-4E4B-BA7F-C3C32EF05C70&lt;/uuid&gt;&lt;/publication&gt;&lt;/bundle&gt;&lt;authors&gt;&lt;author&gt;&lt;firstName&gt;Nadya&lt;/firstName&gt;&lt;middleNames&gt;G&lt;/middleNames&gt;&lt;lastName&gt;Gurskaya&lt;/lastName&gt;&lt;/author&gt;&lt;author&gt;&lt;firstName&gt;Vladislav&lt;/firstName&gt;&lt;middleNames&gt;V&lt;/middleNames&gt;&lt;lastName&gt;Verkhusha&lt;/lastName&gt;&lt;/author&gt;&lt;author&gt;&lt;firstName&gt;Alexander&lt;/firstName&gt;&lt;middleNames&gt;S&lt;/middleNames&gt;&lt;lastName&gt;Shcheglov&lt;/lastName&gt;&lt;/author&gt;&lt;author&gt;&lt;firstName&gt;Dmitry&lt;/firstName&gt;&lt;middleNames&gt;B&lt;/middleNames&gt;&lt;lastName&gt;Staroverov&lt;/lastName&gt;&lt;/author&gt;&lt;author&gt;&lt;firstName&gt;Tatyana&lt;/firstName&gt;&lt;middleNames&gt;V&lt;/middleNames&gt;&lt;lastName&gt;Chepurnykh&lt;/lastName&gt;&lt;/author&gt;&lt;author&gt;&lt;firstName&gt;Arkady&lt;/firstName&gt;&lt;middleNames&gt;F&lt;/middleNames&gt;&lt;lastName&gt;Fradkov&lt;/lastName&gt;&lt;/author&gt;&lt;author&gt;&lt;firstName&gt;Sergey&lt;/firstName&gt;&lt;lastName&gt;Lukyanov&lt;/lastName&gt;&lt;/author&gt;&lt;author&gt;&lt;firstName&gt;Konstantin&lt;/firstName&gt;&lt;middleNames&gt;A&lt;/middleNames&gt;&lt;lastName&gt;Lukyanov&lt;/lastName&gt;&lt;/author&gt;&lt;/authors&gt;&lt;/publication&gt;&lt;/publications&gt;&lt;cites&gt;&lt;/cites&gt;&lt;/citation&gt;</w:instrText>
      </w:r>
      <w:r w:rsidR="001974CE">
        <w:rPr>
          <w:rFonts w:ascii="Calibri" w:hAnsi="Calibri" w:cs="Arial"/>
        </w:rPr>
        <w:fldChar w:fldCharType="separate"/>
      </w:r>
      <w:r w:rsidR="0080056F">
        <w:rPr>
          <w:rFonts w:ascii="Calibri" w:hAnsi="Calibri" w:cs="Calibri"/>
          <w:vertAlign w:val="superscript"/>
        </w:rPr>
        <w:t>27</w:t>
      </w:r>
      <w:r w:rsidR="001974CE">
        <w:rPr>
          <w:rFonts w:ascii="Calibri" w:hAnsi="Calibri" w:cs="Arial"/>
        </w:rPr>
        <w:fldChar w:fldCharType="end"/>
      </w:r>
      <w:r w:rsidR="00F70A42">
        <w:rPr>
          <w:rFonts w:ascii="Calibri" w:hAnsi="Calibri" w:cs="Arial"/>
        </w:rPr>
        <w:t>.</w:t>
      </w:r>
      <w:r w:rsidR="00855FBE">
        <w:rPr>
          <w:rFonts w:ascii="Calibri" w:hAnsi="Calibri" w:cs="Arial"/>
        </w:rPr>
        <w:t xml:space="preserve"> W</w:t>
      </w:r>
      <w:r w:rsidR="00F70A42">
        <w:rPr>
          <w:rFonts w:ascii="Calibri" w:hAnsi="Calibri" w:cs="Arial"/>
        </w:rPr>
        <w:t>hen exciting Alexa488</w:t>
      </w:r>
      <w:r w:rsidR="009F39B5">
        <w:rPr>
          <w:rFonts w:ascii="Calibri" w:hAnsi="Calibri" w:cs="Arial"/>
        </w:rPr>
        <w:t xml:space="preserve"> with the 488 nm laser as described in </w:t>
      </w:r>
      <w:r w:rsidR="00404900">
        <w:rPr>
          <w:rFonts w:ascii="Calibri" w:hAnsi="Calibri" w:cs="Arial"/>
        </w:rPr>
        <w:t xml:space="preserve">step </w:t>
      </w:r>
      <w:r w:rsidR="009F39B5">
        <w:rPr>
          <w:rFonts w:ascii="Calibri" w:hAnsi="Calibri" w:cs="Arial"/>
        </w:rPr>
        <w:t>3.3.1</w:t>
      </w:r>
      <w:r w:rsidR="00F70A42">
        <w:rPr>
          <w:rFonts w:ascii="Calibri" w:hAnsi="Calibri" w:cs="Arial"/>
        </w:rPr>
        <w:t xml:space="preserve">, </w:t>
      </w:r>
      <w:r w:rsidR="003B66F6">
        <w:rPr>
          <w:rFonts w:ascii="Calibri" w:hAnsi="Calibri" w:cs="Arial"/>
        </w:rPr>
        <w:t xml:space="preserve">inadvertent photoconversion </w:t>
      </w:r>
      <w:r w:rsidR="005E6BE9">
        <w:rPr>
          <w:rFonts w:ascii="Calibri" w:hAnsi="Calibri" w:cs="Arial"/>
        </w:rPr>
        <w:t xml:space="preserve">and therefore an artifactual increase </w:t>
      </w:r>
      <w:r w:rsidR="00556055">
        <w:rPr>
          <w:rFonts w:ascii="Calibri" w:hAnsi="Calibri" w:cs="Arial"/>
        </w:rPr>
        <w:t>in the apparent half-life of the protein of interest is possible</w:t>
      </w:r>
      <w:r w:rsidR="003B66F6">
        <w:rPr>
          <w:rFonts w:ascii="Calibri" w:hAnsi="Calibri" w:cs="Arial"/>
        </w:rPr>
        <w:t>.</w:t>
      </w:r>
      <w:r w:rsidR="0069505A" w:rsidRPr="0069505A">
        <w:rPr>
          <w:rFonts w:ascii="Calibri" w:hAnsi="Calibri" w:cs="Arial"/>
        </w:rPr>
        <w:t xml:space="preserve"> </w:t>
      </w:r>
      <w:r w:rsidR="0069505A">
        <w:rPr>
          <w:rFonts w:ascii="Calibri" w:hAnsi="Calibri" w:cs="Arial"/>
        </w:rPr>
        <w:t>However, we and others</w:t>
      </w:r>
      <w:r w:rsidR="0069505A">
        <w:rPr>
          <w:rFonts w:ascii="Calibri" w:hAnsi="Calibri" w:cs="Arial"/>
        </w:rPr>
        <w:fldChar w:fldCharType="begin"/>
      </w:r>
      <w:r w:rsidR="0080056F">
        <w:rPr>
          <w:rFonts w:ascii="Calibri" w:hAnsi="Calibri" w:cs="Arial"/>
        </w:rPr>
        <w:instrText xml:space="preserve"> ADDIN PAPERS2_CITATIONS &lt;citation&gt;&lt;uuid&gt;C7AA9ED5-E639-455D-A8A8-DDB1CD7E57D2&lt;/uuid&gt;&lt;priority&gt;0&lt;/priority&gt;&lt;publications&gt;&lt;publication&gt;&lt;uuid&gt;43821934-D8EF-4D07-84EC-34C6EBE8DEBB&lt;/uuid&gt;&lt;volume&gt;1148&lt;/volume&gt;&lt;doi&gt;10.1007/978-1-4939-0470-9_14&lt;/doi&gt;&lt;subtitle&gt;Methods in Molecular Biology&lt;/subtitle&gt;&lt;startpage&gt;217&lt;/startpage&gt;&lt;publication_date&gt;99201403211200000000222000&lt;/publication_date&gt;&lt;url&gt;http://link.springer.com/10.1007/978-1-4939-0470-9_14&lt;/url&gt;&lt;type&gt;-1000&lt;/type&gt;&lt;title&gt;In Vivo Cell Tracking Using PhOTO Zebrafish&lt;/title&gt;&lt;publisher&gt;Springer New York&lt;/publisher&gt;&lt;location&gt;&amp;lt;html&amp;gt;&amp;lt;head&amp;gt;&amp;lt;meta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Home&amp;lt;/a&amp;gt;&amp;lt;/div&amp;gt;&amp;lt;/body&amp;gt;&amp;lt;/html&amp;gt;&lt;/location&gt;&lt;number&gt;Chapter 14&lt;/number&gt;&lt;subtype&gt;-1000&lt;/subtype&gt;&lt;place&gt;New York, NY&lt;/place&gt;&lt;endpage&gt;228&lt;/endpage&gt;&lt;bundle&gt;&lt;publication&gt;&lt;location&gt;&amp;lt;html&amp;gt;&amp;lt;head&amp;gt;&amp;lt;meta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publication_date&gt;99201403211200000000222000&lt;/publication_date&gt;&lt;uuid&gt;7702EAC5-E89C-468F-BDCC-C231C191E54D&lt;/uuid&gt;&lt;subtype&gt;0&lt;/subtype&gt;&lt;publisher&gt;Springer New York&lt;/publisher&gt;&lt;type&gt;0&lt;/type&gt;&lt;place&gt;New York, NY&lt;/place&gt;&lt;url&gt;http://www.worldcat.org/title/photoswitching-proteins-methods-and-protocols/oclc/876864355&lt;/url&gt;&lt;/publication&gt;&lt;/bundle&gt;&lt;authors&gt;&lt;author&gt;&lt;firstName&gt;William&lt;/firstName&gt;&lt;middleNames&gt;P&lt;/middleNames&gt;&lt;lastName&gt;Dempsey&lt;/lastName&gt;&lt;/author&gt;&lt;author&gt;&lt;firstName&gt;Hanyu&lt;/firstName&gt;&lt;lastName&gt;Qin&lt;/lastName&gt;&lt;/author&gt;&lt;author&gt;&lt;firstName&gt;Periklis&lt;/firstName&gt;&lt;lastName&gt;Pantazis&lt;/lastName&gt;&lt;/author&gt;&lt;/authors&gt;&lt;/publication&gt;&lt;/publications&gt;&lt;cites&gt;&lt;/cites&gt;&lt;/citation&gt;</w:instrText>
      </w:r>
      <w:r w:rsidR="0069505A">
        <w:rPr>
          <w:rFonts w:ascii="Calibri" w:hAnsi="Calibri" w:cs="Arial"/>
        </w:rPr>
        <w:fldChar w:fldCharType="separate"/>
      </w:r>
      <w:r w:rsidR="0080056F">
        <w:rPr>
          <w:rFonts w:ascii="Calibri" w:hAnsi="Calibri" w:cs="Calibri"/>
          <w:vertAlign w:val="superscript"/>
        </w:rPr>
        <w:t>33</w:t>
      </w:r>
      <w:r w:rsidR="0069505A">
        <w:rPr>
          <w:rFonts w:ascii="Calibri" w:hAnsi="Calibri" w:cs="Arial"/>
        </w:rPr>
        <w:fldChar w:fldCharType="end"/>
      </w:r>
      <w:r w:rsidR="0069505A">
        <w:rPr>
          <w:rFonts w:ascii="Calibri" w:hAnsi="Calibri" w:cs="Arial"/>
        </w:rPr>
        <w:t xml:space="preserve"> have found that 488 nm illumination is </w:t>
      </w:r>
      <w:r w:rsidR="00BE4136">
        <w:rPr>
          <w:rFonts w:ascii="Calibri" w:hAnsi="Calibri" w:cs="Arial"/>
        </w:rPr>
        <w:t>an in</w:t>
      </w:r>
      <w:r w:rsidR="0069505A">
        <w:rPr>
          <w:rFonts w:ascii="Calibri" w:hAnsi="Calibri" w:cs="Arial"/>
        </w:rPr>
        <w:t xml:space="preserve">efficient method of photoconversion in zebrafish embryos. </w:t>
      </w:r>
    </w:p>
    <w:p w14:paraId="080489D3" w14:textId="77777777" w:rsidR="0071733C" w:rsidRDefault="0071733C" w:rsidP="00530094">
      <w:pPr>
        <w:jc w:val="both"/>
        <w:rPr>
          <w:rFonts w:ascii="Calibri" w:hAnsi="Calibri" w:cs="Arial"/>
        </w:rPr>
      </w:pPr>
    </w:p>
    <w:p w14:paraId="02B9CF55" w14:textId="55164D85" w:rsidR="002075C1" w:rsidRDefault="0071733C" w:rsidP="00543DFF">
      <w:pPr>
        <w:jc w:val="both"/>
        <w:rPr>
          <w:rFonts w:ascii="Calibri" w:hAnsi="Calibri" w:cs="Calibri"/>
        </w:rPr>
      </w:pPr>
      <w:r>
        <w:rPr>
          <w:rFonts w:ascii="Calibri" w:hAnsi="Calibri" w:cs="Arial"/>
        </w:rPr>
        <w:t>5.2.</w:t>
      </w:r>
      <w:r w:rsidR="00543DFF">
        <w:rPr>
          <w:rFonts w:ascii="Calibri" w:hAnsi="Calibri" w:cs="Arial"/>
        </w:rPr>
        <w:t>1</w:t>
      </w:r>
      <w:r>
        <w:rPr>
          <w:rFonts w:ascii="Calibri" w:hAnsi="Calibri" w:cs="Arial"/>
        </w:rPr>
        <w:t xml:space="preserve">) </w:t>
      </w:r>
      <w:r w:rsidR="00B35BAC">
        <w:rPr>
          <w:rFonts w:ascii="Calibri" w:hAnsi="Calibri" w:cs="Arial"/>
        </w:rPr>
        <w:t xml:space="preserve">Use the </w:t>
      </w:r>
      <w:r w:rsidR="00B64E41">
        <w:rPr>
          <w:rFonts w:ascii="Calibri" w:hAnsi="Calibri" w:cs="Arial"/>
        </w:rPr>
        <w:t xml:space="preserve">control experiment </w:t>
      </w:r>
      <w:r w:rsidR="00F50214">
        <w:rPr>
          <w:rFonts w:ascii="Calibri" w:hAnsi="Calibri" w:cs="Arial"/>
        </w:rPr>
        <w:t>described in step</w:t>
      </w:r>
      <w:r w:rsidR="00E33295">
        <w:rPr>
          <w:rFonts w:ascii="Calibri" w:hAnsi="Calibri" w:cs="Arial"/>
        </w:rPr>
        <w:t xml:space="preserve"> 5.1</w:t>
      </w:r>
      <w:r w:rsidR="000A2498">
        <w:rPr>
          <w:rFonts w:ascii="Calibri" w:hAnsi="Calibri" w:cs="Arial"/>
        </w:rPr>
        <w:t>.1</w:t>
      </w:r>
      <w:r w:rsidR="00F50214">
        <w:rPr>
          <w:rFonts w:ascii="Calibri" w:hAnsi="Calibri" w:cs="Arial"/>
        </w:rPr>
        <w:t xml:space="preserve"> </w:t>
      </w:r>
      <w:r w:rsidR="000F27C8">
        <w:rPr>
          <w:rFonts w:ascii="Calibri" w:hAnsi="Calibri" w:cs="Arial"/>
        </w:rPr>
        <w:t>to</w:t>
      </w:r>
      <w:r w:rsidR="00F50214">
        <w:rPr>
          <w:rFonts w:ascii="Calibri" w:hAnsi="Calibri" w:cs="Arial"/>
        </w:rPr>
        <w:t xml:space="preserve"> detect inadvertent photoconversion.</w:t>
      </w:r>
      <w:r w:rsidR="00557440" w:rsidRPr="00557440">
        <w:rPr>
          <w:rFonts w:asciiTheme="minorHAnsi" w:hAnsiTheme="minorHAnsi" w:cs="Calibri"/>
        </w:rPr>
        <w:t xml:space="preserve"> </w:t>
      </w:r>
      <w:r w:rsidR="00557440">
        <w:rPr>
          <w:rFonts w:asciiTheme="minorHAnsi" w:hAnsiTheme="minorHAnsi" w:cs="Calibri"/>
        </w:rPr>
        <w:t>Compare the half-lives from the 10 and 20 min interval experiments.</w:t>
      </w:r>
      <w:r w:rsidR="0037254A">
        <w:rPr>
          <w:rFonts w:ascii="Calibri" w:hAnsi="Calibri" w:cs="Arial"/>
        </w:rPr>
        <w:t xml:space="preserve"> </w:t>
      </w:r>
      <w:r w:rsidR="00050329">
        <w:rPr>
          <w:rFonts w:ascii="Calibri" w:hAnsi="Calibri" w:cs="Calibri"/>
        </w:rPr>
        <w:t xml:space="preserve">Shorter half-lives from 20 min interval experiments indicate significant inadvertent photoconversion. If the half-lives from both experiments are </w:t>
      </w:r>
      <w:r w:rsidR="00C765D0">
        <w:rPr>
          <w:rFonts w:ascii="Calibri" w:hAnsi="Calibri" w:cs="Calibri"/>
        </w:rPr>
        <w:t>identical</w:t>
      </w:r>
      <w:r w:rsidR="00050329">
        <w:rPr>
          <w:rFonts w:ascii="Calibri" w:hAnsi="Calibri" w:cs="Calibri"/>
        </w:rPr>
        <w:t>, inadvertent photoconversion is not a</w:t>
      </w:r>
      <w:r w:rsidR="00AC0FF4">
        <w:rPr>
          <w:rFonts w:ascii="Calibri" w:hAnsi="Calibri" w:cs="Calibri"/>
        </w:rPr>
        <w:t xml:space="preserve"> significant</w:t>
      </w:r>
      <w:r w:rsidR="00050329">
        <w:rPr>
          <w:rFonts w:ascii="Calibri" w:hAnsi="Calibri" w:cs="Calibri"/>
        </w:rPr>
        <w:t xml:space="preserve"> concern.</w:t>
      </w:r>
    </w:p>
    <w:p w14:paraId="60A3071B" w14:textId="77777777" w:rsidR="00543DFF" w:rsidRDefault="00543DFF" w:rsidP="00543DFF">
      <w:pPr>
        <w:jc w:val="both"/>
        <w:rPr>
          <w:rFonts w:ascii="Calibri" w:hAnsi="Calibri" w:cs="Arial"/>
        </w:rPr>
      </w:pPr>
    </w:p>
    <w:p w14:paraId="695493A3" w14:textId="07BF8E8D" w:rsidR="00543DFF" w:rsidRDefault="00543DFF" w:rsidP="00543DFF">
      <w:pPr>
        <w:jc w:val="both"/>
        <w:rPr>
          <w:rFonts w:ascii="Calibri" w:hAnsi="Calibri" w:cs="Arial"/>
        </w:rPr>
      </w:pPr>
      <w:r>
        <w:rPr>
          <w:rFonts w:ascii="Calibri" w:hAnsi="Calibri" w:cs="Arial"/>
        </w:rPr>
        <w:t>5.2.</w:t>
      </w:r>
      <w:r w:rsidR="00C16D5B">
        <w:rPr>
          <w:rFonts w:ascii="Calibri" w:hAnsi="Calibri" w:cs="Arial"/>
        </w:rPr>
        <w:t>2</w:t>
      </w:r>
      <w:r>
        <w:rPr>
          <w:rFonts w:ascii="Calibri" w:hAnsi="Calibri" w:cs="Arial"/>
        </w:rPr>
        <w:t xml:space="preserve">) </w:t>
      </w:r>
      <w:r w:rsidR="00C16D5B">
        <w:rPr>
          <w:rFonts w:ascii="Calibri" w:hAnsi="Calibri" w:cs="Arial"/>
        </w:rPr>
        <w:t xml:space="preserve">If inadvertent photoconversion is </w:t>
      </w:r>
      <w:r w:rsidR="00667544">
        <w:rPr>
          <w:rFonts w:ascii="Calibri" w:hAnsi="Calibri" w:cs="Arial"/>
        </w:rPr>
        <w:t>detected</w:t>
      </w:r>
      <w:r w:rsidR="00C16D5B">
        <w:rPr>
          <w:rFonts w:ascii="Calibri" w:hAnsi="Calibri" w:cs="Arial"/>
        </w:rPr>
        <w:t>, use</w:t>
      </w:r>
      <w:r w:rsidR="00DF66CD">
        <w:rPr>
          <w:rFonts w:ascii="Calibri" w:hAnsi="Calibri" w:cs="Arial"/>
        </w:rPr>
        <w:t xml:space="preserve"> a</w:t>
      </w:r>
      <w:r>
        <w:rPr>
          <w:rFonts w:ascii="Calibri" w:hAnsi="Calibri" w:cs="Arial"/>
        </w:rPr>
        <w:t xml:space="preserve"> low</w:t>
      </w:r>
      <w:r w:rsidR="00C16D5B">
        <w:rPr>
          <w:rFonts w:ascii="Calibri" w:hAnsi="Calibri" w:cs="Arial"/>
        </w:rPr>
        <w:t>er 488 nm</w:t>
      </w:r>
      <w:r>
        <w:rPr>
          <w:rFonts w:ascii="Calibri" w:hAnsi="Calibri" w:cs="Arial"/>
        </w:rPr>
        <w:t xml:space="preserve"> laser power and short</w:t>
      </w:r>
      <w:r w:rsidR="002E6ED5">
        <w:rPr>
          <w:rFonts w:ascii="Calibri" w:hAnsi="Calibri" w:cs="Arial"/>
        </w:rPr>
        <w:t>er</w:t>
      </w:r>
      <w:r>
        <w:rPr>
          <w:rFonts w:ascii="Calibri" w:hAnsi="Calibri" w:cs="Arial"/>
        </w:rPr>
        <w:t xml:space="preserve"> imaging times to avoid inadvertently photoconverting Dendra2. </w:t>
      </w:r>
    </w:p>
    <w:p w14:paraId="4C5AA8FF" w14:textId="77777777" w:rsidR="005810D7" w:rsidRDefault="005810D7" w:rsidP="00117024">
      <w:pPr>
        <w:jc w:val="both"/>
        <w:rPr>
          <w:rFonts w:asciiTheme="minorHAnsi" w:hAnsiTheme="minorHAnsi" w:cs="Arial"/>
        </w:rPr>
      </w:pPr>
    </w:p>
    <w:p w14:paraId="63A5FEDE" w14:textId="279F6ACC" w:rsidR="00832236" w:rsidRDefault="001C2A48" w:rsidP="00117024">
      <w:pPr>
        <w:jc w:val="both"/>
        <w:rPr>
          <w:rFonts w:asciiTheme="minorHAnsi" w:hAnsiTheme="minorHAnsi" w:cs="Arial"/>
        </w:rPr>
      </w:pPr>
      <w:r>
        <w:rPr>
          <w:rFonts w:asciiTheme="minorHAnsi" w:hAnsiTheme="minorHAnsi" w:cs="Arial"/>
        </w:rPr>
        <w:t xml:space="preserve">5.3) </w:t>
      </w:r>
      <w:r w:rsidR="00832236">
        <w:rPr>
          <w:rFonts w:asciiTheme="minorHAnsi" w:hAnsiTheme="minorHAnsi" w:cs="Arial"/>
        </w:rPr>
        <w:t>Assessing photoconversion</w:t>
      </w:r>
      <w:r w:rsidR="00CD33E5">
        <w:rPr>
          <w:rFonts w:asciiTheme="minorHAnsi" w:hAnsiTheme="minorHAnsi" w:cs="Arial"/>
        </w:rPr>
        <w:t xml:space="preserve"> uniformity</w:t>
      </w:r>
    </w:p>
    <w:p w14:paraId="068F9049" w14:textId="77777777" w:rsidR="00832236" w:rsidRDefault="00832236" w:rsidP="00117024">
      <w:pPr>
        <w:jc w:val="both"/>
        <w:rPr>
          <w:rFonts w:asciiTheme="minorHAnsi" w:hAnsiTheme="minorHAnsi" w:cs="Arial"/>
        </w:rPr>
      </w:pPr>
    </w:p>
    <w:p w14:paraId="707A92B0" w14:textId="6E517044" w:rsidR="002F43A9" w:rsidRPr="008035D9" w:rsidRDefault="00832236" w:rsidP="00117024">
      <w:pPr>
        <w:jc w:val="both"/>
        <w:rPr>
          <w:rFonts w:asciiTheme="minorHAnsi" w:hAnsiTheme="minorHAnsi" w:cs="Arial"/>
        </w:rPr>
      </w:pPr>
      <w:r>
        <w:rPr>
          <w:rFonts w:asciiTheme="minorHAnsi" w:hAnsiTheme="minorHAnsi" w:cs="Arial"/>
        </w:rPr>
        <w:t xml:space="preserve">Note: </w:t>
      </w:r>
      <w:r w:rsidR="00B30B1C">
        <w:rPr>
          <w:rFonts w:ascii="Calibri" w:hAnsi="Calibri" w:cs="Calibri"/>
        </w:rPr>
        <w:t xml:space="preserve">If photoconversion is biased toward the animal pole of the embryo, the decrease in </w:t>
      </w:r>
      <w:r w:rsidR="00B30B1C">
        <w:rPr>
          <w:rFonts w:ascii="Calibri" w:hAnsi="Calibri" w:cs="Arial"/>
        </w:rPr>
        <w:t xml:space="preserve">fluorescence </w:t>
      </w:r>
      <w:r w:rsidR="00C46A4B">
        <w:rPr>
          <w:rFonts w:ascii="Calibri" w:hAnsi="Calibri" w:cs="Arial"/>
        </w:rPr>
        <w:t xml:space="preserve">will </w:t>
      </w:r>
      <w:r w:rsidR="00B30B1C">
        <w:rPr>
          <w:rFonts w:ascii="Calibri" w:hAnsi="Calibri" w:cs="Arial"/>
        </w:rPr>
        <w:t>be influenced by protein diffusion or cell movement into deeper planes</w:t>
      </w:r>
      <w:r w:rsidR="00532517">
        <w:rPr>
          <w:rFonts w:ascii="Calibri" w:hAnsi="Calibri" w:cs="Arial"/>
        </w:rPr>
        <w:t xml:space="preserve"> (</w:t>
      </w:r>
      <w:r w:rsidR="00532517">
        <w:rPr>
          <w:rFonts w:ascii="Calibri" w:hAnsi="Calibri" w:cs="Arial"/>
          <w:b/>
        </w:rPr>
        <w:t>Figure 5A</w:t>
      </w:r>
      <w:r w:rsidR="00532517">
        <w:rPr>
          <w:rFonts w:ascii="Calibri" w:hAnsi="Calibri" w:cs="Arial"/>
        </w:rPr>
        <w:t>)</w:t>
      </w:r>
      <w:r w:rsidR="00B30B1C">
        <w:rPr>
          <w:rFonts w:ascii="Calibri" w:hAnsi="Calibri" w:cs="Calibri"/>
        </w:rPr>
        <w:t>.</w:t>
      </w:r>
      <w:r w:rsidR="00FC6D9F">
        <w:rPr>
          <w:rFonts w:ascii="Calibri" w:hAnsi="Calibri" w:cs="Calibri"/>
        </w:rPr>
        <w:t xml:space="preserve"> </w:t>
      </w:r>
    </w:p>
    <w:p w14:paraId="3FFB5B91" w14:textId="77777777" w:rsidR="00C1544C" w:rsidRDefault="00C1544C" w:rsidP="00117024">
      <w:pPr>
        <w:jc w:val="both"/>
        <w:rPr>
          <w:rFonts w:ascii="Calibri" w:hAnsi="Calibri" w:cs="Calibri"/>
        </w:rPr>
      </w:pPr>
    </w:p>
    <w:p w14:paraId="34A1C065" w14:textId="77777777" w:rsidR="0080631A" w:rsidRDefault="00524FBB" w:rsidP="002F43A9">
      <w:pPr>
        <w:jc w:val="both"/>
        <w:rPr>
          <w:rFonts w:ascii="Calibri" w:hAnsi="Calibri" w:cs="Calibri"/>
        </w:rPr>
      </w:pPr>
      <w:r>
        <w:rPr>
          <w:rFonts w:ascii="Calibri" w:hAnsi="Calibri" w:cs="Calibri"/>
        </w:rPr>
        <w:t xml:space="preserve">5.3.1) </w:t>
      </w:r>
      <w:r w:rsidR="002F43A9">
        <w:rPr>
          <w:rFonts w:ascii="Calibri" w:hAnsi="Calibri" w:cs="Calibri"/>
        </w:rPr>
        <w:t xml:space="preserve">To </w:t>
      </w:r>
      <w:r w:rsidR="008C3085">
        <w:rPr>
          <w:rFonts w:ascii="Calibri" w:hAnsi="Calibri" w:cs="Calibri"/>
        </w:rPr>
        <w:t>determine whether</w:t>
      </w:r>
      <w:r w:rsidR="002F43A9">
        <w:rPr>
          <w:rFonts w:ascii="Calibri" w:hAnsi="Calibri" w:cs="Calibri"/>
        </w:rPr>
        <w:t xml:space="preserve"> photoconversion is uniform, express a secreted photoconvertible protein (for experiments with extracellular fusion proteins) or a cytoplasmic photoconvertible </w:t>
      </w:r>
      <w:r w:rsidR="002F43A9">
        <w:rPr>
          <w:rFonts w:ascii="Calibri" w:hAnsi="Calibri" w:cs="Calibri"/>
        </w:rPr>
        <w:lastRenderedPageBreak/>
        <w:t xml:space="preserve">protein (for experiments with intracellular fusion proteins). Photoconvert as usual, then acquire a z-stack encompassing most of the blastoderm every 20 min for 80 min. </w:t>
      </w:r>
    </w:p>
    <w:p w14:paraId="657C8EB6" w14:textId="77777777" w:rsidR="0080631A" w:rsidRDefault="0080631A" w:rsidP="002F43A9">
      <w:pPr>
        <w:jc w:val="both"/>
        <w:rPr>
          <w:rFonts w:ascii="Calibri" w:hAnsi="Calibri" w:cs="Calibri"/>
        </w:rPr>
      </w:pPr>
    </w:p>
    <w:p w14:paraId="4DB65F3E" w14:textId="0567BCDF" w:rsidR="00597834" w:rsidRPr="008C23A2" w:rsidRDefault="0080631A" w:rsidP="00117024">
      <w:pPr>
        <w:jc w:val="both"/>
        <w:rPr>
          <w:rFonts w:ascii="Calibri" w:hAnsi="Calibri" w:cs="Calibri"/>
        </w:rPr>
      </w:pPr>
      <w:r>
        <w:rPr>
          <w:rFonts w:ascii="Calibri" w:hAnsi="Calibri" w:cs="Calibri"/>
        </w:rPr>
        <w:t xml:space="preserve">5.3.2) </w:t>
      </w:r>
      <w:r w:rsidR="002F43A9">
        <w:rPr>
          <w:rFonts w:ascii="Calibri" w:hAnsi="Calibri" w:cs="Calibri"/>
        </w:rPr>
        <w:t xml:space="preserve">If photoconversion is biased toward the animal pole, the fluorescence intensity in deeper planes </w:t>
      </w:r>
      <w:r w:rsidR="00BE5DF1">
        <w:rPr>
          <w:rFonts w:ascii="Calibri" w:hAnsi="Calibri" w:cs="Calibri"/>
        </w:rPr>
        <w:t xml:space="preserve">will </w:t>
      </w:r>
      <w:r w:rsidR="002F43A9">
        <w:rPr>
          <w:rFonts w:ascii="Calibri" w:hAnsi="Calibri" w:cs="Calibri"/>
        </w:rPr>
        <w:t>increase over time due to diffusion or cell movement (</w:t>
      </w:r>
      <w:r w:rsidR="002F43A9">
        <w:rPr>
          <w:rFonts w:ascii="Calibri" w:hAnsi="Calibri" w:cs="Calibri"/>
          <w:b/>
        </w:rPr>
        <w:t>Figure 5</w:t>
      </w:r>
      <w:r w:rsidR="002F43A9" w:rsidRPr="00004218">
        <w:rPr>
          <w:rFonts w:ascii="Calibri" w:hAnsi="Calibri" w:cs="Calibri"/>
          <w:b/>
        </w:rPr>
        <w:t>B</w:t>
      </w:r>
      <w:r w:rsidR="002F43A9">
        <w:rPr>
          <w:rFonts w:ascii="Calibri" w:hAnsi="Calibri" w:cs="Calibri"/>
        </w:rPr>
        <w:t>).</w:t>
      </w:r>
      <w:r w:rsidR="00636A87">
        <w:rPr>
          <w:rFonts w:ascii="Calibri" w:hAnsi="Calibri" w:cs="Calibri"/>
        </w:rPr>
        <w:t xml:space="preserve"> </w:t>
      </w:r>
      <w:r w:rsidR="00496B0D">
        <w:rPr>
          <w:rFonts w:ascii="Calibri" w:hAnsi="Calibri" w:cs="Calibri"/>
        </w:rPr>
        <w:t>If non-uniform photoconversion is detected, f</w:t>
      </w:r>
      <w:r w:rsidR="002F43A9">
        <w:rPr>
          <w:rFonts w:ascii="Calibri" w:hAnsi="Calibri" w:cs="Calibri"/>
        </w:rPr>
        <w:t xml:space="preserve">ocus deeper into the embryos during photoconversion. </w:t>
      </w:r>
    </w:p>
    <w:p w14:paraId="6253F98F" w14:textId="77777777" w:rsidR="008522DF" w:rsidRDefault="008522DF" w:rsidP="00117024">
      <w:pPr>
        <w:jc w:val="both"/>
        <w:rPr>
          <w:rFonts w:ascii="Calibri" w:hAnsi="Calibri" w:cs="Arial"/>
          <w:b/>
        </w:rPr>
      </w:pPr>
    </w:p>
    <w:p w14:paraId="3230DAFE" w14:textId="2BB73236" w:rsidR="00BE5F4A" w:rsidRPr="000B2F36" w:rsidRDefault="005C54D2" w:rsidP="00117024">
      <w:pPr>
        <w:jc w:val="both"/>
        <w:rPr>
          <w:rFonts w:ascii="Calibri" w:hAnsi="Calibri" w:cs="Arial"/>
          <w:color w:val="808080"/>
        </w:rPr>
      </w:pPr>
      <w:r w:rsidRPr="000B2F36">
        <w:rPr>
          <w:rFonts w:ascii="Calibri" w:hAnsi="Calibri" w:cs="Arial"/>
          <w:b/>
        </w:rPr>
        <w:t>R</w:t>
      </w:r>
      <w:r w:rsidR="000342EB">
        <w:rPr>
          <w:rFonts w:ascii="Calibri" w:hAnsi="Calibri" w:cs="Arial"/>
          <w:b/>
        </w:rPr>
        <w:t xml:space="preserve">epresentative </w:t>
      </w:r>
      <w:r w:rsidR="00156EDE">
        <w:rPr>
          <w:rFonts w:ascii="Calibri" w:hAnsi="Calibri" w:cs="Arial"/>
          <w:b/>
        </w:rPr>
        <w:t>Results</w:t>
      </w:r>
      <w:r w:rsidR="009B1737" w:rsidRPr="000B2F36">
        <w:rPr>
          <w:rFonts w:ascii="Calibri" w:hAnsi="Calibri" w:cs="Arial"/>
          <w:b/>
          <w:bCs/>
        </w:rPr>
        <w:t>:</w:t>
      </w:r>
      <w:r w:rsidR="00B864CE" w:rsidRPr="000B2F36">
        <w:rPr>
          <w:rFonts w:ascii="Calibri" w:hAnsi="Calibri" w:cs="Arial"/>
          <w:b/>
          <w:bCs/>
        </w:rPr>
        <w:t xml:space="preserve"> </w:t>
      </w:r>
    </w:p>
    <w:p w14:paraId="010C93FF" w14:textId="2C2828F4" w:rsidR="00883E08" w:rsidRDefault="0037027E" w:rsidP="00117024">
      <w:pPr>
        <w:jc w:val="both"/>
        <w:rPr>
          <w:rFonts w:ascii="Calibri" w:hAnsi="Calibri" w:cs="Arial"/>
        </w:rPr>
      </w:pPr>
      <w:r>
        <w:rPr>
          <w:rFonts w:ascii="Calibri" w:hAnsi="Calibri" w:cs="Arial"/>
        </w:rPr>
        <w:t>FDAP has been used to determine the half-lives of extracellular signaling proteins in zebrafish</w:t>
      </w:r>
      <w:r w:rsidR="00490496">
        <w:rPr>
          <w:rFonts w:ascii="Calibri" w:hAnsi="Calibri" w:cs="Arial"/>
        </w:rPr>
        <w:t xml:space="preserve"> embryos</w:t>
      </w:r>
      <w:r>
        <w:rPr>
          <w:rFonts w:ascii="Calibri" w:hAnsi="Calibri" w:cs="Arial"/>
        </w:rPr>
        <w:fldChar w:fldCharType="begin"/>
      </w:r>
      <w:r w:rsidR="0080056F">
        <w:rPr>
          <w:rFonts w:ascii="Calibri" w:hAnsi="Calibri" w:cs="Arial"/>
        </w:rPr>
        <w:instrText xml:space="preserve"> ADDIN PAPERS2_CITATIONS &lt;citation&gt;&lt;uuid&gt;9628A734-80A8-4EDC-BAFC-00632278BCF0&lt;/uuid&gt;&lt;priority&gt;24&lt;/priority&gt;&lt;publications&gt;&lt;publication&gt;&lt;volume&gt;336&lt;/volume&gt;&lt;publication_date&gt;99201205101200000000222000&lt;/publication_date&gt;&lt;number&gt;6082&lt;/number&gt;&lt;doi&gt;10.1126/science.1221920&lt;/doi&gt;&lt;startpage&gt;721&lt;/startpage&gt;&lt;title&gt;Differential Diffusivity of Nodal and Lefty Underlies a Reaction-Diffusion Patterning System&lt;/title&gt;&lt;uuid&gt;D75FF3DE-A3D2-423D-A583-F90A8344F668&lt;/uuid&gt;&lt;subtype&gt;400&lt;/subtype&gt;&lt;endpage&gt;724&lt;/endpage&gt;&lt;type&gt;400&lt;/type&gt;&lt;url&gt;http://www.sciencemag.org/cgi/doi/10.1126/science.1221920&lt;/url&gt;&lt;bundle&gt;&lt;publication&gt;&lt;title&gt;Science&lt;/title&gt;&lt;type&gt;-100&lt;/type&gt;&lt;subtype&gt;-100&lt;/subtype&gt;&lt;uuid&gt;B2807016-12E4-4EDC-94BF-D8B6328F4F62&lt;/uuid&gt;&lt;/publication&gt;&lt;/bundle&gt;&lt;authors&gt;&lt;author&gt;&lt;firstName&gt;P&lt;/firstName&gt;&lt;lastName&gt;Muller&lt;/lastName&gt;&lt;/author&gt;&lt;author&gt;&lt;firstName&gt;K&lt;/firstName&gt;&lt;middleNames&gt;W&lt;/middleNames&gt;&lt;lastName&gt;Rogers&lt;/lastName&gt;&lt;/author&gt;&lt;author&gt;&lt;firstName&gt;B&lt;/firstName&gt;&lt;middleNames&gt;M&lt;/middleNames&gt;&lt;lastName&gt;Jordan&lt;/lastName&gt;&lt;/author&gt;&lt;author&gt;&lt;firstName&gt;J&lt;/firstName&gt;&lt;middleNames&gt;S&lt;/middleNames&gt;&lt;lastName&gt;Lee&lt;/lastName&gt;&lt;/author&gt;&lt;author&gt;&lt;firstName&gt;D&lt;/firstName&gt;&lt;lastName&gt;Robson&lt;/lastName&gt;&lt;/author&gt;&lt;author&gt;&lt;firstName&gt;S&lt;/firstName&gt;&lt;lastName&gt;Ramanathan&lt;/lastName&gt;&lt;/author&gt;&lt;author&gt;&lt;firstName&gt;A&lt;/firstName&gt;&lt;middleNames&gt;F&lt;/middleNames&gt;&lt;lastName&gt;Schier&lt;/lastName&gt;&lt;/author&gt;&lt;/authors&gt;&lt;/publication&gt;&lt;/publications&gt;&lt;cites&gt;&lt;/cites&gt;&lt;/citation&gt;</w:instrText>
      </w:r>
      <w:r>
        <w:rPr>
          <w:rFonts w:ascii="Calibri" w:hAnsi="Calibri" w:cs="Arial"/>
        </w:rPr>
        <w:fldChar w:fldCharType="separate"/>
      </w:r>
      <w:r w:rsidR="0080056F">
        <w:rPr>
          <w:rFonts w:ascii="Calibri" w:hAnsi="Calibri" w:cs="Calibri"/>
          <w:vertAlign w:val="superscript"/>
        </w:rPr>
        <w:t>19</w:t>
      </w:r>
      <w:r>
        <w:rPr>
          <w:rFonts w:ascii="Calibri" w:hAnsi="Calibri" w:cs="Arial"/>
        </w:rPr>
        <w:fldChar w:fldCharType="end"/>
      </w:r>
      <w:r>
        <w:rPr>
          <w:rFonts w:ascii="Calibri" w:hAnsi="Calibri" w:cs="Arial"/>
        </w:rPr>
        <w:t>.</w:t>
      </w:r>
      <w:r w:rsidR="00154C9D">
        <w:rPr>
          <w:rFonts w:ascii="Calibri" w:hAnsi="Calibri" w:cs="Arial"/>
        </w:rPr>
        <w:t xml:space="preserve"> </w:t>
      </w:r>
      <w:r w:rsidR="001537C5">
        <w:rPr>
          <w:rFonts w:ascii="Calibri" w:hAnsi="Calibri" w:cs="Arial"/>
        </w:rPr>
        <w:t xml:space="preserve">One of these proteins, Squint, </w:t>
      </w:r>
      <w:r w:rsidR="00063412">
        <w:rPr>
          <w:rFonts w:ascii="Calibri" w:hAnsi="Calibri" w:cs="Arial"/>
        </w:rPr>
        <w:t>induces expression of mesendodermal genes during embryogenesis</w:t>
      </w:r>
      <w:r w:rsidR="007C6540">
        <w:rPr>
          <w:rFonts w:ascii="Calibri" w:hAnsi="Calibri" w:cs="Arial"/>
        </w:rPr>
        <w:fldChar w:fldCharType="begin"/>
      </w:r>
      <w:r w:rsidR="0080056F">
        <w:rPr>
          <w:rFonts w:ascii="Calibri" w:hAnsi="Calibri" w:cs="Arial"/>
        </w:rPr>
        <w:instrText xml:space="preserve"> ADDIN PAPERS2_CITATIONS &lt;citation&gt;&lt;uuid&gt;EBDEA50A-AD62-47F0-90F7-08041F1B8313&lt;/uuid&gt;&lt;priority&gt;25&lt;/priority&gt;&lt;publications&gt;&lt;publication&gt;&lt;volume&gt;1&lt;/volume&gt;&lt;publication_date&gt;99200911021200000000222000&lt;/publication_date&gt;&lt;number&gt;5&lt;/number&gt;&lt;doi&gt;10.1101/cshperspect.a003459&lt;/doi&gt;&lt;startpage&gt;a003459&lt;/startpage&gt;&lt;title&gt;Nodal Morphogens&lt;/title&gt;&lt;uuid&gt;0C833456-A8B6-44DB-9483-7879AF55B5EC&lt;/uuid&gt;&lt;subtype&gt;400&lt;/subtype&gt;&lt;endpage&gt;a003459&lt;/endpage&gt;&lt;type&gt;400&lt;/type&gt;&lt;url&gt;http://cshperspectives.cshlp.org/lookup/doi/10.1101/cshperspect.a003459&lt;/url&gt;&lt;bundle&gt;&lt;publication&gt;&lt;title&gt;Cold Spring Harbor Perspectives in Biology&lt;/title&gt;&lt;type&gt;-100&lt;/type&gt;&lt;subtype&gt;-100&lt;/subtype&gt;&lt;uuid&gt;583146F8-5E56-473B-8F42-C376669BA850&lt;/uuid&gt;&lt;/publication&gt;&lt;/bundle&gt;&lt;authors&gt;&lt;author&gt;&lt;firstName&gt;A&lt;/firstName&gt;&lt;middleNames&gt;F&lt;/middleNames&gt;&lt;lastName&gt;Schier&lt;/lastName&gt;&lt;/author&gt;&lt;/authors&gt;&lt;/publication&gt;&lt;/publications&gt;&lt;cites&gt;&lt;/cites&gt;&lt;/citation&gt;</w:instrText>
      </w:r>
      <w:r w:rsidR="007C6540">
        <w:rPr>
          <w:rFonts w:ascii="Calibri" w:hAnsi="Calibri" w:cs="Arial"/>
        </w:rPr>
        <w:fldChar w:fldCharType="separate"/>
      </w:r>
      <w:r w:rsidR="0080056F">
        <w:rPr>
          <w:rFonts w:ascii="Calibri" w:hAnsi="Calibri" w:cs="Calibri"/>
          <w:vertAlign w:val="superscript"/>
        </w:rPr>
        <w:t>34</w:t>
      </w:r>
      <w:r w:rsidR="007C6540">
        <w:rPr>
          <w:rFonts w:ascii="Calibri" w:hAnsi="Calibri" w:cs="Arial"/>
        </w:rPr>
        <w:fldChar w:fldCharType="end"/>
      </w:r>
      <w:r w:rsidR="002A624A">
        <w:rPr>
          <w:rFonts w:ascii="Calibri" w:hAnsi="Calibri" w:cs="Arial"/>
        </w:rPr>
        <w:t>.</w:t>
      </w:r>
      <w:r w:rsidR="00BE02B8">
        <w:rPr>
          <w:rFonts w:ascii="Calibri" w:hAnsi="Calibri" w:cs="Arial"/>
        </w:rPr>
        <w:t xml:space="preserve"> </w:t>
      </w:r>
      <w:r w:rsidR="007664EC">
        <w:rPr>
          <w:rFonts w:ascii="Calibri" w:hAnsi="Calibri" w:cs="Arial"/>
        </w:rPr>
        <w:t xml:space="preserve">Squint-Dendra2 activates expression of mesendodermal genes </w:t>
      </w:r>
      <w:r w:rsidR="000B13CD">
        <w:rPr>
          <w:rFonts w:ascii="Calibri" w:hAnsi="Calibri" w:cs="Arial"/>
        </w:rPr>
        <w:t>at levels similar to untagged Squint, as demo</w:t>
      </w:r>
      <w:r w:rsidR="00C07850">
        <w:rPr>
          <w:rFonts w:ascii="Calibri" w:hAnsi="Calibri" w:cs="Arial"/>
        </w:rPr>
        <w:t>nstrated by qRT-PCR</w:t>
      </w:r>
      <w:r w:rsidR="00E5266E" w:rsidRPr="00E5266E">
        <w:rPr>
          <w:rFonts w:ascii="Calibri" w:hAnsi="Calibri" w:cs="Arial"/>
        </w:rPr>
        <w:t xml:space="preserve"> </w:t>
      </w:r>
      <w:r w:rsidR="00E5266E">
        <w:rPr>
          <w:rFonts w:ascii="Calibri" w:hAnsi="Calibri" w:cs="Arial"/>
        </w:rPr>
        <w:t xml:space="preserve">and </w:t>
      </w:r>
      <w:r w:rsidR="00E5266E" w:rsidRPr="000E33E8">
        <w:rPr>
          <w:rFonts w:ascii="Calibri" w:hAnsi="Calibri" w:cs="Arial"/>
          <w:i/>
        </w:rPr>
        <w:t>in situ</w:t>
      </w:r>
      <w:r w:rsidR="00E5266E">
        <w:rPr>
          <w:rFonts w:ascii="Calibri" w:hAnsi="Calibri" w:cs="Arial"/>
        </w:rPr>
        <w:t xml:space="preserve"> hybridization</w:t>
      </w:r>
      <w:r w:rsidR="00115A73">
        <w:rPr>
          <w:rFonts w:ascii="Calibri" w:hAnsi="Calibri" w:cs="Arial"/>
        </w:rPr>
        <w:t xml:space="preserve"> assays</w:t>
      </w:r>
      <w:r w:rsidR="00EE795D">
        <w:rPr>
          <w:rFonts w:ascii="Calibri" w:hAnsi="Calibri" w:cs="Arial"/>
        </w:rPr>
        <w:fldChar w:fldCharType="begin"/>
      </w:r>
      <w:r w:rsidR="0080056F">
        <w:rPr>
          <w:rFonts w:ascii="Calibri" w:hAnsi="Calibri" w:cs="Arial"/>
        </w:rPr>
        <w:instrText xml:space="preserve"> ADDIN PAPERS2_CITATIONS &lt;citation&gt;&lt;uuid&gt;D528CCC7-7B0A-4C22-B5BE-142FBD990ECE&lt;/uuid&gt;&lt;priority&gt;26&lt;/priority&gt;&lt;publications&gt;&lt;publication&gt;&lt;volume&gt;336&lt;/volume&gt;&lt;publication_date&gt;99201205101200000000222000&lt;/publication_date&gt;&lt;number&gt;6082&lt;/number&gt;&lt;doi&gt;10.1126/science.1221920&lt;/doi&gt;&lt;startpage&gt;721&lt;/startpage&gt;&lt;title&gt;Differential Diffusivity of Nodal and Lefty Underlies a Reaction-Diffusion Patterning System&lt;/title&gt;&lt;uuid&gt;D75FF3DE-A3D2-423D-A583-F90A8344F668&lt;/uuid&gt;&lt;subtype&gt;400&lt;/subtype&gt;&lt;endpage&gt;724&lt;/endpage&gt;&lt;type&gt;400&lt;/type&gt;&lt;url&gt;http://www.sciencemag.org/cgi/doi/10.1126/science.1221920&lt;/url&gt;&lt;bundle&gt;&lt;publication&gt;&lt;title&gt;Science&lt;/title&gt;&lt;type&gt;-100&lt;/type&gt;&lt;subtype&gt;-100&lt;/subtype&gt;&lt;uuid&gt;B2807016-12E4-4EDC-94BF-D8B6328F4F62&lt;/uuid&gt;&lt;/publication&gt;&lt;/bundle&gt;&lt;authors&gt;&lt;author&gt;&lt;firstName&gt;P&lt;/firstName&gt;&lt;lastName&gt;Muller&lt;/lastName&gt;&lt;/author&gt;&lt;author&gt;&lt;firstName&gt;K&lt;/firstName&gt;&lt;middleNames&gt;W&lt;/middleNames&gt;&lt;lastName&gt;Rogers&lt;/lastName&gt;&lt;/author&gt;&lt;author&gt;&lt;firstName&gt;B&lt;/firstName&gt;&lt;middleNames&gt;M&lt;/middleNames&gt;&lt;lastName&gt;Jordan&lt;/lastName&gt;&lt;/author&gt;&lt;author&gt;&lt;firstName&gt;J&lt;/firstName&gt;&lt;middleNames&gt;S&lt;/middleNames&gt;&lt;lastName&gt;Lee&lt;/lastName&gt;&lt;/author&gt;&lt;author&gt;&lt;firstName&gt;D&lt;/firstName&gt;&lt;lastName&gt;Robson&lt;/lastName&gt;&lt;/author&gt;&lt;author&gt;&lt;firstName&gt;S&lt;/firstName&gt;&lt;lastName&gt;Ramanathan&lt;/lastName&gt;&lt;/author&gt;&lt;author&gt;&lt;firstName&gt;A&lt;/firstName&gt;&lt;middleNames&gt;F&lt;/middleNames&gt;&lt;lastName&gt;Schier&lt;/lastName&gt;&lt;/author&gt;&lt;/authors&gt;&lt;/publication&gt;&lt;/publications&gt;&lt;cites&gt;&lt;/cites&gt;&lt;/citation&gt;</w:instrText>
      </w:r>
      <w:r w:rsidR="00EE795D">
        <w:rPr>
          <w:rFonts w:ascii="Calibri" w:hAnsi="Calibri" w:cs="Arial"/>
        </w:rPr>
        <w:fldChar w:fldCharType="separate"/>
      </w:r>
      <w:r w:rsidR="0080056F">
        <w:rPr>
          <w:rFonts w:ascii="Calibri" w:hAnsi="Calibri" w:cs="Calibri"/>
          <w:vertAlign w:val="superscript"/>
        </w:rPr>
        <w:t>19</w:t>
      </w:r>
      <w:r w:rsidR="00EE795D">
        <w:rPr>
          <w:rFonts w:ascii="Calibri" w:hAnsi="Calibri" w:cs="Arial"/>
        </w:rPr>
        <w:fldChar w:fldCharType="end"/>
      </w:r>
      <w:r w:rsidR="000B13CD">
        <w:rPr>
          <w:rFonts w:ascii="Calibri" w:hAnsi="Calibri" w:cs="Arial"/>
        </w:rPr>
        <w:t>.</w:t>
      </w:r>
      <w:r w:rsidR="0000263E">
        <w:rPr>
          <w:rFonts w:ascii="Calibri" w:hAnsi="Calibri" w:cs="Arial"/>
        </w:rPr>
        <w:t xml:space="preserve"> Embryos were co-injected with </w:t>
      </w:r>
      <w:r w:rsidR="006411F3">
        <w:rPr>
          <w:rFonts w:ascii="Calibri" w:hAnsi="Calibri" w:cs="Arial"/>
        </w:rPr>
        <w:t>Alexa4</w:t>
      </w:r>
      <w:r w:rsidR="00884470">
        <w:rPr>
          <w:rFonts w:ascii="Calibri" w:hAnsi="Calibri" w:cs="Arial"/>
        </w:rPr>
        <w:t>8</w:t>
      </w:r>
      <w:r w:rsidR="006411F3">
        <w:rPr>
          <w:rFonts w:ascii="Calibri" w:hAnsi="Calibri" w:cs="Arial"/>
        </w:rPr>
        <w:t>8-dextran</w:t>
      </w:r>
      <w:r w:rsidR="00501396">
        <w:rPr>
          <w:rFonts w:ascii="Calibri" w:hAnsi="Calibri" w:cs="Arial"/>
        </w:rPr>
        <w:t xml:space="preserve"> and mRNA encoding Squint-Dendra2</w:t>
      </w:r>
      <w:r w:rsidR="006411F3">
        <w:rPr>
          <w:rFonts w:ascii="Calibri" w:hAnsi="Calibri" w:cs="Arial"/>
        </w:rPr>
        <w:t xml:space="preserve"> and subjected to the FDAP assay.</w:t>
      </w:r>
      <w:r w:rsidR="008C67C6">
        <w:rPr>
          <w:rFonts w:ascii="Calibri" w:hAnsi="Calibri" w:cs="Arial"/>
        </w:rPr>
        <w:t xml:space="preserve"> </w:t>
      </w:r>
      <w:r w:rsidR="00D05FAB">
        <w:rPr>
          <w:rFonts w:ascii="Calibri" w:hAnsi="Calibri" w:cs="Arial"/>
        </w:rPr>
        <w:t>A d</w:t>
      </w:r>
      <w:r w:rsidR="00C07850">
        <w:rPr>
          <w:rFonts w:ascii="Calibri" w:hAnsi="Calibri" w:cs="Arial"/>
        </w:rPr>
        <w:t>ecrease in</w:t>
      </w:r>
      <w:r w:rsidR="00D05FAB">
        <w:rPr>
          <w:rFonts w:ascii="Calibri" w:hAnsi="Calibri" w:cs="Arial"/>
        </w:rPr>
        <w:t xml:space="preserve"> the</w:t>
      </w:r>
      <w:r w:rsidR="00C07850">
        <w:rPr>
          <w:rFonts w:ascii="Calibri" w:hAnsi="Calibri" w:cs="Arial"/>
        </w:rPr>
        <w:t xml:space="preserve"> </w:t>
      </w:r>
      <w:r w:rsidR="005B2BCA">
        <w:rPr>
          <w:rFonts w:ascii="Calibri" w:hAnsi="Calibri" w:cs="Arial"/>
        </w:rPr>
        <w:t xml:space="preserve">extracellular </w:t>
      </w:r>
      <w:r w:rsidR="004A5EFE">
        <w:rPr>
          <w:rFonts w:ascii="Calibri" w:hAnsi="Calibri" w:cs="Arial"/>
        </w:rPr>
        <w:t>photoconverted signal intensity</w:t>
      </w:r>
      <w:r w:rsidR="00794C43">
        <w:rPr>
          <w:rFonts w:ascii="Calibri" w:hAnsi="Calibri" w:cs="Arial"/>
        </w:rPr>
        <w:t xml:space="preserve"> over time is </w:t>
      </w:r>
      <w:r w:rsidR="00663930">
        <w:rPr>
          <w:rFonts w:ascii="Calibri" w:hAnsi="Calibri" w:cs="Arial"/>
        </w:rPr>
        <w:t>evident</w:t>
      </w:r>
      <w:r w:rsidR="00794C43">
        <w:rPr>
          <w:rFonts w:ascii="Calibri" w:hAnsi="Calibri" w:cs="Arial"/>
        </w:rPr>
        <w:t xml:space="preserve"> (</w:t>
      </w:r>
      <w:r w:rsidR="00794C43">
        <w:rPr>
          <w:rFonts w:ascii="Calibri" w:hAnsi="Calibri" w:cs="Arial"/>
          <w:b/>
        </w:rPr>
        <w:t xml:space="preserve">Figure </w:t>
      </w:r>
      <w:r w:rsidR="00FE0C88">
        <w:rPr>
          <w:rFonts w:ascii="Calibri" w:hAnsi="Calibri" w:cs="Arial"/>
          <w:b/>
        </w:rPr>
        <w:t>4</w:t>
      </w:r>
      <w:r w:rsidR="00977B22">
        <w:rPr>
          <w:rFonts w:ascii="Calibri" w:hAnsi="Calibri" w:cs="Arial"/>
          <w:b/>
        </w:rPr>
        <w:t>A</w:t>
      </w:r>
      <w:r w:rsidR="00794C43">
        <w:rPr>
          <w:rFonts w:ascii="Calibri" w:hAnsi="Calibri" w:cs="Arial"/>
        </w:rPr>
        <w:t>).</w:t>
      </w:r>
      <w:r w:rsidR="000A1427">
        <w:rPr>
          <w:rFonts w:ascii="Calibri" w:hAnsi="Calibri" w:cs="Arial"/>
        </w:rPr>
        <w:t xml:space="preserve"> </w:t>
      </w:r>
      <w:r w:rsidR="0010633B">
        <w:rPr>
          <w:rFonts w:ascii="Calibri" w:hAnsi="Calibri" w:cs="Arial"/>
        </w:rPr>
        <w:t>Extracellular i</w:t>
      </w:r>
      <w:r w:rsidR="006873FD">
        <w:rPr>
          <w:rFonts w:ascii="Calibri" w:hAnsi="Calibri" w:cs="Arial"/>
        </w:rPr>
        <w:t xml:space="preserve">ntensity profiles from </w:t>
      </w:r>
      <w:r w:rsidR="00351BBB">
        <w:rPr>
          <w:rFonts w:ascii="Calibri" w:hAnsi="Calibri" w:cs="Arial"/>
        </w:rPr>
        <w:t>23</w:t>
      </w:r>
      <w:r w:rsidR="006873FD">
        <w:rPr>
          <w:rFonts w:ascii="Calibri" w:hAnsi="Calibri" w:cs="Arial"/>
        </w:rPr>
        <w:t xml:space="preserve"> embryos </w:t>
      </w:r>
      <w:r w:rsidR="00FE20E7">
        <w:rPr>
          <w:rFonts w:ascii="Calibri" w:hAnsi="Calibri" w:cs="Arial"/>
        </w:rPr>
        <w:t>were</w:t>
      </w:r>
      <w:r w:rsidR="001C6D67">
        <w:rPr>
          <w:rFonts w:ascii="Calibri" w:hAnsi="Calibri" w:cs="Arial"/>
        </w:rPr>
        <w:t xml:space="preserve"> generated</w:t>
      </w:r>
      <w:r w:rsidR="009349FF">
        <w:rPr>
          <w:rFonts w:ascii="Calibri" w:hAnsi="Calibri" w:cs="Arial"/>
        </w:rPr>
        <w:t xml:space="preserve"> using PyFDAP</w:t>
      </w:r>
      <w:r w:rsidR="005A1457">
        <w:rPr>
          <w:rFonts w:ascii="Calibri" w:hAnsi="Calibri" w:cs="Arial"/>
        </w:rPr>
        <w:t>.</w:t>
      </w:r>
      <w:r w:rsidR="00555A72">
        <w:rPr>
          <w:rFonts w:ascii="Calibri" w:hAnsi="Calibri" w:cs="Arial"/>
        </w:rPr>
        <w:t xml:space="preserve"> The resulting data was fit</w:t>
      </w:r>
      <w:r w:rsidR="005C2BA5">
        <w:rPr>
          <w:rFonts w:ascii="Calibri" w:hAnsi="Calibri" w:cs="Arial"/>
        </w:rPr>
        <w:t>ted</w:t>
      </w:r>
      <w:r w:rsidR="00642B7F">
        <w:rPr>
          <w:rFonts w:ascii="Calibri" w:hAnsi="Calibri" w:cs="Arial"/>
        </w:rPr>
        <w:t xml:space="preserve"> in PyFDAP with</w:t>
      </w:r>
      <w:r w:rsidR="00D86D13">
        <w:rPr>
          <w:rFonts w:ascii="Calibri" w:hAnsi="Calibri" w:cs="Arial"/>
        </w:rPr>
        <w:t xml:space="preserve"> a</w:t>
      </w:r>
      <w:r w:rsidR="00642B7F">
        <w:rPr>
          <w:rFonts w:ascii="Calibri" w:hAnsi="Calibri" w:cs="Arial"/>
        </w:rPr>
        <w:t xml:space="preserve"> first-order clearance kinetics</w:t>
      </w:r>
      <w:r w:rsidR="00A32ABE">
        <w:rPr>
          <w:rFonts w:ascii="Calibri" w:hAnsi="Calibri" w:cs="Arial"/>
        </w:rPr>
        <w:t xml:space="preserve"> model, </w:t>
      </w:r>
      <w:r w:rsidR="00642B7F">
        <w:rPr>
          <w:rFonts w:ascii="Calibri" w:hAnsi="Calibri" w:cs="Arial"/>
        </w:rPr>
        <w:t>and an average clea</w:t>
      </w:r>
      <w:r w:rsidR="00B56F82">
        <w:rPr>
          <w:rFonts w:ascii="Calibri" w:hAnsi="Calibri" w:cs="Arial"/>
        </w:rPr>
        <w:t xml:space="preserve">rance rate constant </w:t>
      </w:r>
      <w:r w:rsidR="006C78DF" w:rsidRPr="006C78DF">
        <w:rPr>
          <w:rFonts w:ascii="Calibri" w:hAnsi="Calibri" w:cs="Arial"/>
          <w:i/>
        </w:rPr>
        <w:t>k</w:t>
      </w:r>
      <w:r w:rsidR="006C78DF">
        <w:rPr>
          <w:rFonts w:ascii="Calibri" w:hAnsi="Calibri" w:cs="Arial"/>
        </w:rPr>
        <w:t xml:space="preserve"> </w:t>
      </w:r>
      <w:r w:rsidR="00B56F82">
        <w:rPr>
          <w:rFonts w:ascii="Calibri" w:hAnsi="Calibri" w:cs="Arial"/>
        </w:rPr>
        <w:t>of</w:t>
      </w:r>
      <w:r w:rsidR="005A1457">
        <w:rPr>
          <w:rFonts w:ascii="Calibri" w:hAnsi="Calibri" w:cs="Arial"/>
        </w:rPr>
        <w:t xml:space="preserve"> </w:t>
      </w:r>
      <w:r w:rsidR="006C78DF">
        <w:rPr>
          <w:rFonts w:ascii="Calibri" w:hAnsi="Calibri" w:cs="Arial"/>
        </w:rPr>
        <w:t>1.0</w:t>
      </w:r>
      <w:r w:rsidR="00B52C47">
        <w:rPr>
          <w:rFonts w:ascii="Calibri" w:hAnsi="Calibri" w:cs="Arial"/>
        </w:rPr>
        <w:t>0</w:t>
      </w:r>
      <w:r w:rsidR="00642B7F" w:rsidRPr="006C78DF">
        <w:rPr>
          <w:rFonts w:ascii="Calibri" w:hAnsi="Calibri" w:cs="Arial"/>
        </w:rPr>
        <w:t xml:space="preserve"> x 10</w:t>
      </w:r>
      <w:r w:rsidR="00642B7F" w:rsidRPr="006C78DF">
        <w:rPr>
          <w:rFonts w:ascii="Calibri" w:hAnsi="Calibri" w:cs="Arial"/>
          <w:vertAlign w:val="superscript"/>
        </w:rPr>
        <w:t>-4</w:t>
      </w:r>
      <w:r w:rsidR="00642B7F" w:rsidRPr="006C78DF">
        <w:rPr>
          <w:rFonts w:ascii="Calibri" w:hAnsi="Calibri" w:cs="Arial"/>
        </w:rPr>
        <w:t>/s</w:t>
      </w:r>
      <w:r w:rsidR="006C78DF">
        <w:rPr>
          <w:rFonts w:ascii="Calibri" w:hAnsi="Calibri" w:cs="Arial"/>
        </w:rPr>
        <w:t>, corresponding to a</w:t>
      </w:r>
      <w:r w:rsidR="001F62E3">
        <w:rPr>
          <w:rFonts w:ascii="Calibri" w:hAnsi="Calibri" w:cs="Arial"/>
        </w:rPr>
        <w:t>n average</w:t>
      </w:r>
      <w:r w:rsidR="006C78DF">
        <w:rPr>
          <w:rFonts w:ascii="Calibri" w:hAnsi="Calibri" w:cs="Arial"/>
        </w:rPr>
        <w:t xml:space="preserve"> half-life </w:t>
      </w:r>
      <w:r w:rsidR="006C78DF">
        <w:rPr>
          <w:rFonts w:ascii="Calibri" w:hAnsi="Calibri" w:cs="Arial"/>
        </w:rPr>
        <w:sym w:font="Symbol" w:char="F074"/>
      </w:r>
      <w:r w:rsidR="006C78DF">
        <w:rPr>
          <w:rFonts w:ascii="Calibri" w:hAnsi="Calibri" w:cs="Arial"/>
        </w:rPr>
        <w:t xml:space="preserve"> of 11</w:t>
      </w:r>
      <w:r w:rsidR="00106100">
        <w:rPr>
          <w:rFonts w:ascii="Calibri" w:hAnsi="Calibri" w:cs="Arial"/>
        </w:rPr>
        <w:t>6</w:t>
      </w:r>
      <w:r w:rsidR="006C78DF">
        <w:rPr>
          <w:rFonts w:ascii="Calibri" w:hAnsi="Calibri" w:cs="Arial"/>
        </w:rPr>
        <w:t xml:space="preserve"> min,</w:t>
      </w:r>
      <w:r w:rsidR="00642B7F">
        <w:rPr>
          <w:rFonts w:ascii="Calibri" w:hAnsi="Calibri" w:cs="Arial"/>
        </w:rPr>
        <w:t xml:space="preserve"> was determined.</w:t>
      </w:r>
      <w:r w:rsidR="001410F6">
        <w:rPr>
          <w:rFonts w:ascii="Calibri" w:hAnsi="Calibri" w:cs="Arial"/>
        </w:rPr>
        <w:t xml:space="preserve"> </w:t>
      </w:r>
      <w:r w:rsidR="00CA1F5F">
        <w:rPr>
          <w:rFonts w:ascii="Calibri" w:hAnsi="Calibri" w:cs="Arial"/>
        </w:rPr>
        <w:t>Similar intensity profiles</w:t>
      </w:r>
      <w:r w:rsidR="00B94C90">
        <w:rPr>
          <w:rFonts w:ascii="Calibri" w:hAnsi="Calibri" w:cs="Arial"/>
        </w:rPr>
        <w:t xml:space="preserve"> </w:t>
      </w:r>
      <w:r w:rsidR="00BD3B8E">
        <w:rPr>
          <w:rFonts w:ascii="Calibri" w:hAnsi="Calibri" w:cs="Arial"/>
        </w:rPr>
        <w:t>and clearance rate constants</w:t>
      </w:r>
      <w:r w:rsidR="00CA1F5F">
        <w:rPr>
          <w:rFonts w:ascii="Calibri" w:hAnsi="Calibri" w:cs="Arial"/>
        </w:rPr>
        <w:t xml:space="preserve"> were obtained when the intervals between imaging were 10 or 20 min, suggesting that</w:t>
      </w:r>
      <w:r w:rsidR="00DB3DCA">
        <w:rPr>
          <w:rFonts w:ascii="Calibri" w:hAnsi="Calibri" w:cs="Arial"/>
        </w:rPr>
        <w:t xml:space="preserve"> photobleaching</w:t>
      </w:r>
      <w:r w:rsidR="00DF1CC5">
        <w:rPr>
          <w:rFonts w:ascii="Calibri" w:hAnsi="Calibri" w:cs="Arial"/>
        </w:rPr>
        <w:t xml:space="preserve"> or inadvertent photoconversion</w:t>
      </w:r>
      <w:r w:rsidR="00DB3DCA">
        <w:rPr>
          <w:rFonts w:ascii="Calibri" w:hAnsi="Calibri" w:cs="Arial"/>
        </w:rPr>
        <w:t xml:space="preserve"> </w:t>
      </w:r>
      <w:r w:rsidR="00DF1CC5">
        <w:rPr>
          <w:rFonts w:ascii="Calibri" w:hAnsi="Calibri" w:cs="Arial"/>
        </w:rPr>
        <w:t>did not contribute significantly to intensity changes</w:t>
      </w:r>
      <w:r w:rsidR="00DB3DCA">
        <w:rPr>
          <w:rFonts w:ascii="Calibri" w:hAnsi="Calibri" w:cs="Arial"/>
        </w:rPr>
        <w:t xml:space="preserve"> (</w:t>
      </w:r>
      <w:r w:rsidR="00FE0C88">
        <w:rPr>
          <w:rFonts w:ascii="Calibri" w:hAnsi="Calibri" w:cs="Arial"/>
          <w:b/>
        </w:rPr>
        <w:t>Figure 4</w:t>
      </w:r>
      <w:r w:rsidR="00FB38C6">
        <w:rPr>
          <w:rFonts w:ascii="Calibri" w:hAnsi="Calibri" w:cs="Arial"/>
          <w:b/>
        </w:rPr>
        <w:t>B</w:t>
      </w:r>
      <w:r w:rsidR="00DB3DCA">
        <w:rPr>
          <w:rFonts w:ascii="Calibri" w:hAnsi="Calibri" w:cs="Arial"/>
        </w:rPr>
        <w:t>).</w:t>
      </w:r>
      <w:r w:rsidR="00117024">
        <w:rPr>
          <w:rFonts w:ascii="Calibri" w:hAnsi="Calibri" w:cs="Arial"/>
        </w:rPr>
        <w:t xml:space="preserve"> </w:t>
      </w:r>
    </w:p>
    <w:p w14:paraId="315D6056" w14:textId="77777777" w:rsidR="00156EDE" w:rsidRPr="000B2F36" w:rsidRDefault="00156EDE" w:rsidP="00156EDE">
      <w:pPr>
        <w:jc w:val="both"/>
        <w:rPr>
          <w:rFonts w:ascii="Calibri" w:hAnsi="Calibri" w:cs="Arial"/>
          <w:b/>
        </w:rPr>
      </w:pPr>
    </w:p>
    <w:p w14:paraId="66458F84" w14:textId="4FAB2656" w:rsidR="00156EDE" w:rsidRDefault="00156EDE" w:rsidP="00156EDE">
      <w:pPr>
        <w:jc w:val="both"/>
        <w:rPr>
          <w:rFonts w:ascii="Calibri" w:hAnsi="Calibri" w:cs="Arial"/>
        </w:rPr>
      </w:pPr>
      <w:r w:rsidRPr="000B2F36">
        <w:rPr>
          <w:rFonts w:ascii="Calibri" w:hAnsi="Calibri" w:cs="Arial"/>
          <w:b/>
        </w:rPr>
        <w:t xml:space="preserve">Figure 1: </w:t>
      </w:r>
      <w:r w:rsidRPr="00D661CC">
        <w:rPr>
          <w:rFonts w:ascii="Calibri" w:hAnsi="Calibri" w:cs="Arial"/>
          <w:b/>
        </w:rPr>
        <w:t xml:space="preserve">Fluorescence </w:t>
      </w:r>
      <w:r w:rsidR="00462D7E">
        <w:rPr>
          <w:rFonts w:ascii="Calibri" w:hAnsi="Calibri" w:cs="Arial"/>
          <w:b/>
        </w:rPr>
        <w:t>Decay</w:t>
      </w:r>
      <w:r w:rsidR="00462D7E" w:rsidRPr="00D661CC">
        <w:rPr>
          <w:rFonts w:ascii="Calibri" w:hAnsi="Calibri" w:cs="Arial"/>
          <w:b/>
        </w:rPr>
        <w:t xml:space="preserve"> </w:t>
      </w:r>
      <w:r w:rsidRPr="00D661CC">
        <w:rPr>
          <w:rFonts w:ascii="Calibri" w:hAnsi="Calibri" w:cs="Arial"/>
          <w:b/>
        </w:rPr>
        <w:t>After Photoconversion (FDAP) overview.</w:t>
      </w:r>
      <w:r>
        <w:rPr>
          <w:rFonts w:ascii="Calibri" w:hAnsi="Calibri" w:cs="Arial"/>
        </w:rPr>
        <w:t xml:space="preserve"> A) Workflow of an FDAP experiment. B) </w:t>
      </w:r>
      <w:r w:rsidRPr="00413B6F">
        <w:rPr>
          <w:rFonts w:ascii="Calibri" w:hAnsi="Calibri" w:cs="Arial"/>
        </w:rPr>
        <w:t>Injection of mRNA and</w:t>
      </w:r>
      <w:r w:rsidR="00D857DB">
        <w:rPr>
          <w:rFonts w:ascii="Calibri" w:hAnsi="Calibri" w:cs="Arial"/>
        </w:rPr>
        <w:t xml:space="preserve"> a fluorescent</w:t>
      </w:r>
      <w:r w:rsidRPr="00413B6F">
        <w:rPr>
          <w:rFonts w:ascii="Calibri" w:hAnsi="Calibri" w:cs="Arial"/>
        </w:rPr>
        <w:t xml:space="preserve"> dye</w:t>
      </w:r>
      <w:r w:rsidR="00EC5752">
        <w:rPr>
          <w:rFonts w:ascii="Calibri" w:hAnsi="Calibri" w:cs="Arial"/>
        </w:rPr>
        <w:t xml:space="preserve"> into </w:t>
      </w:r>
      <w:r w:rsidR="007C1708">
        <w:rPr>
          <w:rFonts w:ascii="Calibri" w:hAnsi="Calibri" w:cs="Arial"/>
        </w:rPr>
        <w:t xml:space="preserve">a </w:t>
      </w:r>
      <w:r w:rsidR="00EC5752">
        <w:rPr>
          <w:rFonts w:ascii="Calibri" w:hAnsi="Calibri" w:cs="Arial"/>
        </w:rPr>
        <w:t>zebrafish embryo at the one-cell stage</w:t>
      </w:r>
      <w:r w:rsidRPr="00413B6F">
        <w:rPr>
          <w:rFonts w:ascii="Calibri" w:hAnsi="Calibri" w:cs="Arial"/>
        </w:rPr>
        <w:t>.</w:t>
      </w:r>
      <w:r w:rsidRPr="00AB178A">
        <w:rPr>
          <w:rFonts w:ascii="Calibri" w:hAnsi="Calibri" w:cs="Arial"/>
        </w:rPr>
        <w:t xml:space="preserve"> </w:t>
      </w:r>
      <w:r>
        <w:rPr>
          <w:rFonts w:ascii="Calibri" w:hAnsi="Calibri" w:cs="Arial"/>
        </w:rPr>
        <w:t>Protein is produced from the mRNA as the embryo develops over about five hours prior to imaging. The dye labels cells (green circles). C) The fusion protein is photoconverted using a UV pulse, and the decrease in the intensity of the photoconverted signal over time is monitored. D) The data is fitted with an exponentially decreasing function</w:t>
      </w:r>
      <w:r w:rsidR="00D47E87">
        <w:rPr>
          <w:rFonts w:ascii="Calibri" w:hAnsi="Calibri" w:cs="Arial"/>
        </w:rPr>
        <w:t xml:space="preserve"> to obtain c</w:t>
      </w:r>
      <w:r>
        <w:rPr>
          <w:rFonts w:ascii="Calibri" w:hAnsi="Calibri" w:cs="Arial"/>
        </w:rPr>
        <w:t>learance rate constants (</w:t>
      </w:r>
      <w:r w:rsidRPr="00CC0A27">
        <w:rPr>
          <w:rFonts w:ascii="Calibri" w:hAnsi="Calibri" w:cs="Arial"/>
          <w:i/>
        </w:rPr>
        <w:t>k</w:t>
      </w:r>
      <w:r>
        <w:rPr>
          <w:rFonts w:ascii="Calibri" w:hAnsi="Calibri" w:cs="Arial"/>
        </w:rPr>
        <w:t>) and half-lives (</w:t>
      </w:r>
      <w:r>
        <w:rPr>
          <w:rFonts w:ascii="Lucida Grande" w:hAnsi="Lucida Grande" w:cs="Lucida Grande"/>
          <w:color w:val="000000"/>
        </w:rPr>
        <w:sym w:font="Symbol" w:char="F074"/>
      </w:r>
      <w:r w:rsidRPr="009F1A10">
        <w:rPr>
          <w:rFonts w:ascii="Calibri" w:hAnsi="Calibri" w:cs="Lucida Grande"/>
          <w:color w:val="000000"/>
        </w:rPr>
        <w:t>)</w:t>
      </w:r>
      <w:r w:rsidR="004805E0">
        <w:rPr>
          <w:rFonts w:ascii="Calibri" w:hAnsi="Calibri" w:cs="Lucida Grande"/>
          <w:color w:val="000000"/>
        </w:rPr>
        <w:t>.</w:t>
      </w:r>
    </w:p>
    <w:p w14:paraId="159FB7B6" w14:textId="77777777" w:rsidR="00156EDE" w:rsidRDefault="00156EDE" w:rsidP="00156EDE">
      <w:pPr>
        <w:jc w:val="both"/>
        <w:rPr>
          <w:rFonts w:ascii="Calibri" w:hAnsi="Calibri" w:cs="Arial"/>
        </w:rPr>
      </w:pPr>
    </w:p>
    <w:p w14:paraId="2B578527" w14:textId="032AF99E" w:rsidR="00156EDE" w:rsidRPr="00804566" w:rsidRDefault="00156EDE" w:rsidP="00BC30C0">
      <w:pPr>
        <w:jc w:val="both"/>
        <w:rPr>
          <w:rFonts w:ascii="Calibri" w:hAnsi="Calibri" w:cs="Arial"/>
          <w:color w:val="808080"/>
        </w:rPr>
      </w:pPr>
      <w:r w:rsidRPr="0070127B">
        <w:rPr>
          <w:rFonts w:ascii="Calibri" w:hAnsi="Calibri" w:cs="Arial"/>
          <w:b/>
        </w:rPr>
        <w:t xml:space="preserve">Figure </w:t>
      </w:r>
      <w:r>
        <w:rPr>
          <w:rFonts w:ascii="Calibri" w:hAnsi="Calibri" w:cs="Arial"/>
          <w:b/>
        </w:rPr>
        <w:t>2</w:t>
      </w:r>
      <w:r w:rsidRPr="0070127B">
        <w:rPr>
          <w:rFonts w:ascii="Calibri" w:hAnsi="Calibri" w:cs="Arial"/>
          <w:b/>
        </w:rPr>
        <w:t>: Mounting zebrafish embryos for FDAP experiments.</w:t>
      </w:r>
      <w:r>
        <w:rPr>
          <w:rFonts w:ascii="Calibri" w:hAnsi="Calibri" w:cs="Arial"/>
          <w:b/>
        </w:rPr>
        <w:t xml:space="preserve"> </w:t>
      </w:r>
      <w:r>
        <w:rPr>
          <w:rFonts w:ascii="Calibri" w:hAnsi="Calibri" w:cs="Arial"/>
        </w:rPr>
        <w:t xml:space="preserve">A) </w:t>
      </w:r>
      <w:r w:rsidR="00D21451">
        <w:rPr>
          <w:rFonts w:ascii="Calibri" w:hAnsi="Calibri" w:cs="Arial"/>
        </w:rPr>
        <w:t>Zebrafish</w:t>
      </w:r>
      <w:r w:rsidR="00726E14">
        <w:rPr>
          <w:rFonts w:ascii="Calibri" w:hAnsi="Calibri" w:cs="Arial"/>
        </w:rPr>
        <w:t xml:space="preserve"> </w:t>
      </w:r>
      <w:r>
        <w:rPr>
          <w:rFonts w:ascii="Calibri" w:hAnsi="Calibri" w:cs="Arial"/>
        </w:rPr>
        <w:t xml:space="preserve">embryos </w:t>
      </w:r>
      <w:r w:rsidR="00D21451">
        <w:rPr>
          <w:rFonts w:ascii="Calibri" w:hAnsi="Calibri" w:cs="Arial"/>
        </w:rPr>
        <w:t>(blastoderm = white, yolk = black) are transferred</w:t>
      </w:r>
      <w:r>
        <w:rPr>
          <w:rFonts w:ascii="Calibri" w:hAnsi="Calibri" w:cs="Arial"/>
        </w:rPr>
        <w:t xml:space="preserve"> </w:t>
      </w:r>
      <w:r w:rsidR="00B80E5B">
        <w:rPr>
          <w:rFonts w:ascii="Calibri" w:hAnsi="Calibri" w:cs="Arial"/>
        </w:rPr>
        <w:t xml:space="preserve">from </w:t>
      </w:r>
      <w:r>
        <w:rPr>
          <w:rFonts w:ascii="Calibri" w:hAnsi="Calibri" w:cs="Arial"/>
        </w:rPr>
        <w:t xml:space="preserve">embryo medium (blue) </w:t>
      </w:r>
      <w:r w:rsidR="00F75915">
        <w:rPr>
          <w:rFonts w:ascii="Calibri" w:hAnsi="Calibri" w:cs="Arial"/>
        </w:rPr>
        <w:t>into</w:t>
      </w:r>
      <w:r>
        <w:rPr>
          <w:rFonts w:ascii="Calibri" w:hAnsi="Calibri" w:cs="Arial"/>
        </w:rPr>
        <w:t xml:space="preserve"> melted</w:t>
      </w:r>
      <w:r w:rsidR="004D2527">
        <w:rPr>
          <w:rFonts w:ascii="Calibri" w:hAnsi="Calibri" w:cs="Arial"/>
        </w:rPr>
        <w:t xml:space="preserve"> </w:t>
      </w:r>
      <w:r>
        <w:rPr>
          <w:rFonts w:ascii="Calibri" w:hAnsi="Calibri" w:cs="Arial"/>
        </w:rPr>
        <w:t>agarose (yellow)</w:t>
      </w:r>
      <w:r w:rsidR="004D6F4A">
        <w:rPr>
          <w:rFonts w:ascii="Calibri" w:hAnsi="Calibri" w:cs="Arial"/>
        </w:rPr>
        <w:t>.</w:t>
      </w:r>
      <w:r w:rsidR="00A23B27">
        <w:rPr>
          <w:rFonts w:ascii="Calibri" w:hAnsi="Calibri" w:cs="Arial"/>
        </w:rPr>
        <w:t xml:space="preserve"> </w:t>
      </w:r>
      <w:r w:rsidR="00016F39">
        <w:rPr>
          <w:rFonts w:ascii="Calibri" w:hAnsi="Calibri" w:cs="Arial"/>
        </w:rPr>
        <w:t>B)</w:t>
      </w:r>
      <w:r w:rsidR="004D6F4A">
        <w:rPr>
          <w:rFonts w:ascii="Calibri" w:hAnsi="Calibri" w:cs="Arial"/>
        </w:rPr>
        <w:t xml:space="preserve"> Embryos and</w:t>
      </w:r>
      <w:r w:rsidR="00443625">
        <w:rPr>
          <w:rFonts w:ascii="Calibri" w:hAnsi="Calibri" w:cs="Arial"/>
        </w:rPr>
        <w:t xml:space="preserve"> agarose</w:t>
      </w:r>
      <w:r w:rsidR="004D6F4A">
        <w:rPr>
          <w:rFonts w:ascii="Calibri" w:hAnsi="Calibri" w:cs="Arial"/>
        </w:rPr>
        <w:t xml:space="preserve"> are placed</w:t>
      </w:r>
      <w:r>
        <w:rPr>
          <w:rFonts w:ascii="Calibri" w:hAnsi="Calibri" w:cs="Arial"/>
        </w:rPr>
        <w:t xml:space="preserve"> onto the cover glass of a glass-bottom dish.</w:t>
      </w:r>
      <w:r w:rsidR="00443625">
        <w:rPr>
          <w:rFonts w:ascii="Calibri" w:hAnsi="Calibri" w:cs="Arial"/>
        </w:rPr>
        <w:t xml:space="preserve"> Embryos are then </w:t>
      </w:r>
      <w:r w:rsidR="00746814">
        <w:rPr>
          <w:rFonts w:ascii="Calibri" w:hAnsi="Calibri" w:cs="Arial"/>
        </w:rPr>
        <w:t>manually positioned</w:t>
      </w:r>
      <w:r w:rsidR="00183285">
        <w:rPr>
          <w:rFonts w:ascii="Calibri" w:hAnsi="Calibri" w:cs="Arial"/>
        </w:rPr>
        <w:t xml:space="preserve"> so that the</w:t>
      </w:r>
      <w:r w:rsidR="00443625">
        <w:rPr>
          <w:rFonts w:ascii="Calibri" w:hAnsi="Calibri" w:cs="Arial"/>
        </w:rPr>
        <w:t xml:space="preserve"> animal pole</w:t>
      </w:r>
      <w:r w:rsidR="00183285">
        <w:rPr>
          <w:rFonts w:ascii="Calibri" w:hAnsi="Calibri" w:cs="Arial"/>
        </w:rPr>
        <w:t xml:space="preserve"> faces the cover glass</w:t>
      </w:r>
      <w:r w:rsidR="00443625">
        <w:rPr>
          <w:rFonts w:ascii="Calibri" w:hAnsi="Calibri" w:cs="Arial"/>
        </w:rPr>
        <w:t>.</w:t>
      </w:r>
      <w:r>
        <w:rPr>
          <w:rFonts w:ascii="Calibri" w:hAnsi="Calibri" w:cs="Arial"/>
        </w:rPr>
        <w:t xml:space="preserve"> A cross-section of a glass-bottom dish is shown. C) Schematic overview of a glass-bottom dish with several agarose drops containing four embryos each (view looking down into the dish). </w:t>
      </w:r>
    </w:p>
    <w:p w14:paraId="579C004F" w14:textId="77777777" w:rsidR="00156EDE" w:rsidRDefault="00156EDE" w:rsidP="00156EDE">
      <w:pPr>
        <w:jc w:val="both"/>
        <w:rPr>
          <w:rFonts w:ascii="Calibri" w:hAnsi="Calibri" w:cs="Arial"/>
          <w:color w:val="808080"/>
        </w:rPr>
      </w:pPr>
    </w:p>
    <w:p w14:paraId="08E041B1" w14:textId="64E35C80" w:rsidR="004664B5" w:rsidRDefault="00156EDE" w:rsidP="001C562B">
      <w:pPr>
        <w:jc w:val="both"/>
      </w:pPr>
      <w:r w:rsidRPr="0070127B">
        <w:rPr>
          <w:rFonts w:ascii="Calibri" w:hAnsi="Calibri" w:cs="Arial"/>
          <w:b/>
        </w:rPr>
        <w:t xml:space="preserve">Figure </w:t>
      </w:r>
      <w:r>
        <w:rPr>
          <w:rFonts w:ascii="Calibri" w:hAnsi="Calibri" w:cs="Arial"/>
          <w:b/>
        </w:rPr>
        <w:t>3</w:t>
      </w:r>
      <w:r w:rsidRPr="0070127B">
        <w:rPr>
          <w:rFonts w:ascii="Calibri" w:hAnsi="Calibri" w:cs="Arial"/>
          <w:b/>
        </w:rPr>
        <w:t xml:space="preserve">: </w:t>
      </w:r>
      <w:r>
        <w:rPr>
          <w:rFonts w:ascii="Calibri" w:hAnsi="Calibri" w:cs="Arial"/>
          <w:b/>
        </w:rPr>
        <w:t>Data analysis using PyFDAP</w:t>
      </w:r>
      <w:r w:rsidRPr="0070127B">
        <w:rPr>
          <w:rFonts w:ascii="Calibri" w:hAnsi="Calibri" w:cs="Arial"/>
          <w:b/>
        </w:rPr>
        <w:t>.</w:t>
      </w:r>
      <w:r>
        <w:rPr>
          <w:rFonts w:ascii="Calibri" w:hAnsi="Calibri" w:cs="Arial"/>
        </w:rPr>
        <w:t xml:space="preserve"> </w:t>
      </w:r>
      <w:r w:rsidR="004664B5">
        <w:rPr>
          <w:rFonts w:ascii="Calibri" w:hAnsi="Calibri" w:cs="Arial"/>
        </w:rPr>
        <w:t>A) PyFDAP uses the Otsu thresholding algorithm</w:t>
      </w:r>
      <w:r w:rsidR="004664B5">
        <w:rPr>
          <w:rFonts w:ascii="Calibri" w:hAnsi="Calibri" w:cs="Arial"/>
        </w:rPr>
        <w:fldChar w:fldCharType="begin"/>
      </w:r>
      <w:r w:rsidR="004664B5">
        <w:rPr>
          <w:rFonts w:ascii="Calibri" w:hAnsi="Calibri" w:cs="Arial"/>
        </w:rPr>
        <w:instrText xml:space="preserve"> ADDIN PAPERS2_CITATIONS &lt;citation&gt;&lt;uuid&gt;020D49A6-685C-4C22-A191-00EA798D5278&lt;/uuid&gt;&lt;priority&gt;28&lt;/priority&gt;&lt;publications&gt;&lt;publication&gt;&lt;publication_date&gt;99200706101200000000222000&lt;/publication_date&gt;&lt;startpage&gt;1&lt;/startpage&gt;&lt;title&gt;A Threshold Selection Method from Gray-Level Histograms&lt;/title&gt;&lt;uuid&gt;08900781-2AB5-4027-9ABC-F16AE1ECC509&lt;/uuid&gt;&lt;subtype&gt;400&lt;/subtype&gt;&lt;endpage&gt;5&lt;/endpage&gt;&lt;type&gt;400&lt;/type&gt;&lt;url&gt;http://ieeexplore.ieee.org/stamp/stamp.jsp?arnumber=04310076&lt;/url&gt;&lt;authors&gt;&lt;author&gt;&lt;firstName&gt;Nobuyuki&lt;/firstName&gt;&lt;lastName&gt;Otsu&lt;/lastName&gt;&lt;/author&gt;&lt;/authors&gt;&lt;/publication&gt;&lt;/publications&gt;&lt;cites&gt;&lt;/cites&gt;&lt;/citation&gt;</w:instrText>
      </w:r>
      <w:r w:rsidR="004664B5">
        <w:rPr>
          <w:rFonts w:ascii="Calibri" w:hAnsi="Calibri" w:cs="Arial"/>
        </w:rPr>
        <w:fldChar w:fldCharType="separate"/>
      </w:r>
      <w:r w:rsidR="004664B5">
        <w:rPr>
          <w:rFonts w:ascii="Calibri" w:hAnsi="Calibri" w:cs="Calibri"/>
          <w:vertAlign w:val="superscript"/>
        </w:rPr>
        <w:t>35</w:t>
      </w:r>
      <w:r w:rsidR="004664B5">
        <w:rPr>
          <w:rFonts w:ascii="Calibri" w:hAnsi="Calibri" w:cs="Arial"/>
        </w:rPr>
        <w:fldChar w:fldCharType="end"/>
      </w:r>
      <w:r w:rsidR="004664B5">
        <w:rPr>
          <w:rFonts w:ascii="Calibri" w:hAnsi="Calibri" w:cs="Arial"/>
        </w:rPr>
        <w:t xml:space="preserve"> to generate intra- and extracellular masks from the intracellular Alexa488 signal (green). B) Photoconverted signal (red) from an embryo expressing a secreted Dendra2 fusion protein (Squint-Dendra2</w:t>
      </w:r>
      <w:r w:rsidR="004664B5">
        <w:rPr>
          <w:rFonts w:ascii="Calibri" w:hAnsi="Calibri" w:cs="Arial"/>
        </w:rPr>
        <w:fldChar w:fldCharType="begin"/>
      </w:r>
      <w:r w:rsidR="004664B5">
        <w:rPr>
          <w:rFonts w:ascii="Calibri" w:hAnsi="Calibri" w:cs="Arial"/>
        </w:rPr>
        <w:instrText xml:space="preserve"> ADDIN PAPERS2_CITATIONS &lt;citation&gt;&lt;uuid&gt;73C79684-DE80-4479-92C6-4E8AFBAE6957&lt;/uuid&gt;&lt;priority&gt;27&lt;/priority&gt;&lt;publications&gt;&lt;publication&gt;&lt;volume&gt;336&lt;/volume&gt;&lt;publication_date&gt;99201205101200000000222000&lt;/publication_date&gt;&lt;number&gt;6082&lt;/number&gt;&lt;doi&gt;10.1126/science.1221920&lt;/doi&gt;&lt;startpage&gt;721&lt;/startpage&gt;&lt;title&gt;Differential Diffusivity of Nodal and Lefty Underlies a Reaction-Diffusion Patterning System&lt;/title&gt;&lt;uuid&gt;D75FF3DE-A3D2-423D-A583-F90A8344F668&lt;/uuid&gt;&lt;subtype&gt;400&lt;/subtype&gt;&lt;endpage&gt;724&lt;/endpage&gt;&lt;type&gt;400&lt;/type&gt;&lt;url&gt;http://www.sciencemag.org/cgi/doi/10.1126/science.1221920&lt;/url&gt;&lt;bundle&gt;&lt;publication&gt;&lt;title&gt;Science&lt;/title&gt;&lt;type&gt;-100&lt;/type&gt;&lt;subtype&gt;-100&lt;/subtype&gt;&lt;uuid&gt;B2807016-12E4-4EDC-94BF-D8B6328F4F62&lt;/uuid&gt;&lt;/publication&gt;&lt;/bundle&gt;&lt;authors&gt;&lt;author&gt;&lt;firstName&gt;P&lt;/firstName&gt;&lt;lastName&gt;Muller&lt;/lastName&gt;&lt;/author&gt;&lt;author&gt;&lt;firstName&gt;K&lt;/firstName&gt;&lt;middleNames&gt;W&lt;/middleNames&gt;&lt;lastName&gt;Rogers&lt;/lastName&gt;&lt;/author&gt;&lt;author&gt;&lt;firstName&gt;B&lt;/firstName&gt;&lt;middleNames&gt;M&lt;/middleNames&gt;&lt;lastName&gt;Jordan&lt;/lastName&gt;&lt;/author&gt;&lt;author&gt;&lt;firstName&gt;J&lt;/firstName&gt;&lt;middleNames&gt;S&lt;/middleNames&gt;&lt;lastName&gt;Lee&lt;/lastName&gt;&lt;/author&gt;&lt;author&gt;&lt;firstName&gt;D&lt;/firstName&gt;&lt;lastName&gt;Robson&lt;/lastName&gt;&lt;/author&gt;&lt;author&gt;&lt;firstName&gt;S&lt;/firstName&gt;&lt;lastName&gt;Ramanathan&lt;/lastName&gt;&lt;/author&gt;&lt;author&gt;&lt;firstName&gt;A&lt;/firstName&gt;&lt;middleNames&gt;F&lt;/middleNames&gt;&lt;lastName&gt;Schier&lt;/lastName&gt;&lt;/author&gt;&lt;/authors&gt;&lt;/publication&gt;&lt;/publications&gt;&lt;cites&gt;&lt;/cites&gt;&lt;/citation&gt;</w:instrText>
      </w:r>
      <w:r w:rsidR="004664B5">
        <w:rPr>
          <w:rFonts w:ascii="Calibri" w:hAnsi="Calibri" w:cs="Arial"/>
        </w:rPr>
        <w:fldChar w:fldCharType="separate"/>
      </w:r>
      <w:r w:rsidR="004664B5">
        <w:rPr>
          <w:rFonts w:ascii="Calibri" w:hAnsi="Calibri" w:cs="Calibri"/>
          <w:vertAlign w:val="superscript"/>
        </w:rPr>
        <w:t>19</w:t>
      </w:r>
      <w:r w:rsidR="004664B5">
        <w:rPr>
          <w:rFonts w:ascii="Calibri" w:hAnsi="Calibri" w:cs="Arial"/>
        </w:rPr>
        <w:fldChar w:fldCharType="end"/>
      </w:r>
      <w:r w:rsidR="004664B5">
        <w:rPr>
          <w:rFonts w:ascii="Calibri" w:hAnsi="Calibri" w:cs="Arial"/>
        </w:rPr>
        <w:t xml:space="preserve">). Average </w:t>
      </w:r>
      <w:r w:rsidR="00AF3146">
        <w:rPr>
          <w:rFonts w:ascii="Calibri" w:hAnsi="Calibri" w:cs="Arial"/>
        </w:rPr>
        <w:t>extra- and in</w:t>
      </w:r>
      <w:r w:rsidR="004664B5">
        <w:rPr>
          <w:rFonts w:ascii="Calibri" w:hAnsi="Calibri" w:cs="Arial"/>
        </w:rPr>
        <w:t xml:space="preserve">tracellular fluorescence intensities were calculated using the masks shown in (A). The space outside of the embryo was </w:t>
      </w:r>
      <w:r w:rsidR="006868FD">
        <w:rPr>
          <w:rFonts w:ascii="Calibri" w:hAnsi="Calibri" w:cs="Arial"/>
        </w:rPr>
        <w:t xml:space="preserve">excluded </w:t>
      </w:r>
      <w:r w:rsidR="00E42042">
        <w:rPr>
          <w:rFonts w:ascii="Calibri" w:hAnsi="Calibri" w:cs="Arial"/>
        </w:rPr>
        <w:t>from</w:t>
      </w:r>
      <w:r w:rsidR="006868FD">
        <w:rPr>
          <w:rFonts w:ascii="Calibri" w:hAnsi="Calibri" w:cs="Arial"/>
        </w:rPr>
        <w:t xml:space="preserve"> these calculation</w:t>
      </w:r>
      <w:r w:rsidR="00432275">
        <w:rPr>
          <w:rFonts w:ascii="Calibri" w:hAnsi="Calibri" w:cs="Arial"/>
        </w:rPr>
        <w:t>s</w:t>
      </w:r>
      <w:r w:rsidR="006868FD">
        <w:rPr>
          <w:rFonts w:ascii="Calibri" w:hAnsi="Calibri" w:cs="Arial"/>
        </w:rPr>
        <w:t xml:space="preserve"> </w:t>
      </w:r>
      <w:r w:rsidR="004664B5">
        <w:rPr>
          <w:rFonts w:ascii="Calibri" w:hAnsi="Calibri" w:cs="Arial"/>
        </w:rPr>
        <w:t xml:space="preserve">by discarding pixels outside of the yellow circle. C) PyFDAP screenshot </w:t>
      </w:r>
      <w:r w:rsidR="00935A6C">
        <w:rPr>
          <w:rFonts w:ascii="Calibri" w:hAnsi="Calibri" w:cs="Arial"/>
        </w:rPr>
        <w:t>displaying</w:t>
      </w:r>
      <w:r w:rsidR="005E6A1E">
        <w:rPr>
          <w:rFonts w:ascii="Calibri" w:hAnsi="Calibri" w:cs="Arial"/>
        </w:rPr>
        <w:t xml:space="preserve"> extracellular intensity</w:t>
      </w:r>
      <w:r w:rsidR="004664B5">
        <w:rPr>
          <w:rFonts w:ascii="Calibri" w:hAnsi="Calibri" w:cs="Arial"/>
        </w:rPr>
        <w:t xml:space="preserve"> data from an FDAP experiment (black circles) fitted with an exponentially decreasing function (red dashed line). The extracellular half-life is indicated by the red arrow.</w:t>
      </w:r>
    </w:p>
    <w:p w14:paraId="14227F62" w14:textId="77777777" w:rsidR="00156EDE" w:rsidRDefault="00156EDE" w:rsidP="00156EDE">
      <w:pPr>
        <w:jc w:val="both"/>
        <w:rPr>
          <w:rFonts w:ascii="Calibri" w:hAnsi="Calibri" w:cs="Arial"/>
          <w:b/>
        </w:rPr>
      </w:pPr>
    </w:p>
    <w:p w14:paraId="0A7D9358" w14:textId="1DE8644C" w:rsidR="00156EDE" w:rsidRPr="009A7180" w:rsidRDefault="00156EDE" w:rsidP="00156EDE">
      <w:pPr>
        <w:jc w:val="both"/>
        <w:rPr>
          <w:rFonts w:ascii="Calibri" w:hAnsi="Calibri" w:cs="Arial"/>
          <w:color w:val="FF0000"/>
        </w:rPr>
      </w:pPr>
      <w:r w:rsidRPr="0070127B">
        <w:rPr>
          <w:rFonts w:ascii="Calibri" w:hAnsi="Calibri" w:cs="Arial"/>
          <w:b/>
        </w:rPr>
        <w:t xml:space="preserve">Figure </w:t>
      </w:r>
      <w:r>
        <w:rPr>
          <w:rFonts w:ascii="Calibri" w:hAnsi="Calibri" w:cs="Arial"/>
          <w:b/>
        </w:rPr>
        <w:t>4</w:t>
      </w:r>
      <w:r w:rsidRPr="0070127B">
        <w:rPr>
          <w:rFonts w:ascii="Calibri" w:hAnsi="Calibri" w:cs="Arial"/>
          <w:b/>
        </w:rPr>
        <w:t xml:space="preserve">: </w:t>
      </w:r>
      <w:r>
        <w:rPr>
          <w:rFonts w:ascii="Calibri" w:hAnsi="Calibri" w:cs="Arial"/>
          <w:b/>
        </w:rPr>
        <w:t>Representative FDAP results</w:t>
      </w:r>
      <w:r w:rsidRPr="0070127B">
        <w:rPr>
          <w:rFonts w:ascii="Calibri" w:hAnsi="Calibri" w:cs="Arial"/>
          <w:b/>
        </w:rPr>
        <w:t>.</w:t>
      </w:r>
      <w:r>
        <w:rPr>
          <w:rFonts w:ascii="Calibri" w:hAnsi="Calibri" w:cs="Arial"/>
        </w:rPr>
        <w:t xml:space="preserve"> A) A representative embryo</w:t>
      </w:r>
      <w:r w:rsidR="0086571C">
        <w:rPr>
          <w:rFonts w:ascii="Calibri" w:hAnsi="Calibri" w:cs="Arial"/>
        </w:rPr>
        <w:t xml:space="preserve"> expressing secreted Squint-Dendra2</w:t>
      </w:r>
      <w:r>
        <w:rPr>
          <w:rFonts w:ascii="Calibri" w:hAnsi="Calibri" w:cs="Arial"/>
        </w:rPr>
        <w:t xml:space="preserve"> just prior to photoconversion (far left) and 27, 87, and 287 min post-photoconversion. B) To control for photobleaching</w:t>
      </w:r>
      <w:r w:rsidR="00A304C7">
        <w:rPr>
          <w:rFonts w:ascii="Calibri" w:hAnsi="Calibri" w:cs="Arial"/>
        </w:rPr>
        <w:t xml:space="preserve"> and inadvertent photoconversion</w:t>
      </w:r>
      <w:r>
        <w:rPr>
          <w:rFonts w:ascii="Calibri" w:hAnsi="Calibri" w:cs="Arial"/>
        </w:rPr>
        <w:t xml:space="preserve"> (see </w:t>
      </w:r>
      <w:r w:rsidR="00E53D7D">
        <w:rPr>
          <w:rFonts w:ascii="Calibri" w:hAnsi="Calibri" w:cs="Arial"/>
          <w:b/>
        </w:rPr>
        <w:t>Section 5</w:t>
      </w:r>
      <w:r>
        <w:rPr>
          <w:rFonts w:ascii="Calibri" w:hAnsi="Calibri" w:cs="Arial"/>
        </w:rPr>
        <w:t>), experiments with 10 or 20 min intervals were performed</w:t>
      </w:r>
      <w:r w:rsidR="000B5F19">
        <w:rPr>
          <w:rFonts w:ascii="Calibri" w:hAnsi="Calibri" w:cs="Arial"/>
        </w:rPr>
        <w:t xml:space="preserve"> </w:t>
      </w:r>
      <w:r w:rsidR="00317381">
        <w:rPr>
          <w:rFonts w:ascii="Calibri" w:hAnsi="Calibri" w:cs="Arial"/>
        </w:rPr>
        <w:t>(data from</w:t>
      </w:r>
      <w:r w:rsidR="00317381" w:rsidRPr="00AA0479">
        <w:rPr>
          <w:rFonts w:ascii="Calibri" w:hAnsi="Calibri" w:cs="Arial"/>
        </w:rPr>
        <w:t xml:space="preserve"> Müller </w:t>
      </w:r>
      <w:r w:rsidR="00317381" w:rsidRPr="00AA0479">
        <w:rPr>
          <w:rFonts w:ascii="Calibri" w:hAnsi="Calibri" w:cs="Arial"/>
          <w:i/>
        </w:rPr>
        <w:t>et al.,</w:t>
      </w:r>
      <w:r w:rsidR="00317381" w:rsidRPr="00AA0479">
        <w:rPr>
          <w:rFonts w:ascii="Calibri" w:hAnsi="Calibri" w:cs="Arial"/>
        </w:rPr>
        <w:t xml:space="preserve"> 2012</w:t>
      </w:r>
      <w:r w:rsidR="00317381" w:rsidRPr="00AA0479">
        <w:rPr>
          <w:rFonts w:ascii="Calibri" w:hAnsi="Calibri" w:cs="Arial"/>
        </w:rPr>
        <w:fldChar w:fldCharType="begin"/>
      </w:r>
      <w:r w:rsidR="00317381" w:rsidRPr="00AA0479">
        <w:rPr>
          <w:rFonts w:ascii="Calibri" w:hAnsi="Calibri" w:cs="Arial"/>
        </w:rPr>
        <w:instrText xml:space="preserve"> ADDIN PAPERS2_CITATIONS &lt;citation&gt;&lt;uuid&gt;4A7F6B5D-0686-42FC-87C8-D81601472616&lt;/uuid&gt;&lt;priority&gt;18&lt;/priority&gt;&lt;publications&gt;&lt;publication&gt;&lt;volume&gt;336&lt;/volume&gt;&lt;publication_date&gt;99201205101200000000222000&lt;/publication_date&gt;&lt;number&gt;6082&lt;/number&gt;&lt;doi&gt;10.1126/science.1221920&lt;/doi&gt;&lt;startpage&gt;721&lt;/startpage&gt;&lt;title&gt;Differential Diffusivity of Nodal and Lefty Underlies a Reaction-Diffusion Patterning System&lt;/title&gt;&lt;uuid&gt;D75FF3DE-A3D2-423D-A583-F90A8344F668&lt;/uuid&gt;&lt;subtype&gt;400&lt;/subtype&gt;&lt;endpage&gt;724&lt;/endpage&gt;&lt;type&gt;400&lt;/type&gt;&lt;url&gt;http://www.sciencemag.org/cgi/doi/10.1126/science.1221920&lt;/url&gt;&lt;bundle&gt;&lt;publication&gt;&lt;title&gt;Science&lt;/title&gt;&lt;type&gt;-100&lt;/type&gt;&lt;subtype&gt;-100&lt;/subtype&gt;&lt;uuid&gt;B2807016-12E4-4EDC-94BF-D8B6328F4F62&lt;/uuid&gt;&lt;/publication&gt;&lt;/bundle&gt;&lt;authors&gt;&lt;author&gt;&lt;firstName&gt;P&lt;/firstName&gt;&lt;lastName&gt;Muller&lt;/lastName&gt;&lt;/author&gt;&lt;author&gt;&lt;firstName&gt;K&lt;/firstName&gt;&lt;middleNames&gt;W&lt;/middleNames&gt;&lt;lastName&gt;Rogers&lt;/lastName&gt;&lt;/author&gt;&lt;author&gt;&lt;firstName&gt;B&lt;/firstName&gt;&lt;middleNames&gt;M&lt;/middleNames&gt;&lt;lastName&gt;Jordan&lt;/lastName&gt;&lt;/author&gt;&lt;author&gt;&lt;firstName&gt;J&lt;/firstName&gt;&lt;middleNames&gt;S&lt;/middleNames&gt;&lt;lastName&gt;Lee&lt;/lastName&gt;&lt;/author&gt;&lt;author&gt;&lt;firstName&gt;D&lt;/firstName&gt;&lt;lastName&gt;Robson&lt;/lastName&gt;&lt;/author&gt;&lt;author&gt;&lt;firstName&gt;S&lt;/firstName&gt;&lt;lastName&gt;Ramanathan&lt;/lastName&gt;&lt;/author&gt;&lt;author&gt;&lt;firstName&gt;A&lt;/firstName&gt;&lt;middleNames&gt;F&lt;/middleNames&gt;&lt;lastName&gt;Schier&lt;/lastName&gt;&lt;/author&gt;&lt;/authors&gt;&lt;/publication&gt;&lt;/publications&gt;&lt;cites&gt;&lt;/cites&gt;&lt;/citation&gt;</w:instrText>
      </w:r>
      <w:r w:rsidR="00317381" w:rsidRPr="00AA0479">
        <w:rPr>
          <w:rFonts w:ascii="Calibri" w:hAnsi="Calibri" w:cs="Arial"/>
        </w:rPr>
        <w:fldChar w:fldCharType="separate"/>
      </w:r>
      <w:r w:rsidR="00317381" w:rsidRPr="00AA0479">
        <w:rPr>
          <w:rFonts w:ascii="Calibri" w:hAnsi="Calibri" w:cs="Calibri"/>
          <w:vertAlign w:val="superscript"/>
        </w:rPr>
        <w:t>19</w:t>
      </w:r>
      <w:r w:rsidR="00317381" w:rsidRPr="00AA0479">
        <w:rPr>
          <w:rFonts w:ascii="Calibri" w:hAnsi="Calibri" w:cs="Arial"/>
        </w:rPr>
        <w:fldChar w:fldCharType="end"/>
      </w:r>
      <w:r w:rsidR="00317381">
        <w:rPr>
          <w:rFonts w:ascii="Calibri" w:hAnsi="Calibri" w:cs="Arial"/>
        </w:rPr>
        <w:t xml:space="preserve">). </w:t>
      </w:r>
      <w:r>
        <w:rPr>
          <w:rFonts w:ascii="Calibri" w:hAnsi="Calibri" w:cs="Arial"/>
        </w:rPr>
        <w:t xml:space="preserve">In PyFDAP, extracellular intensity profiles were generated, </w:t>
      </w:r>
      <w:r w:rsidRPr="00AA2DDE">
        <w:rPr>
          <w:rFonts w:ascii="Calibri" w:hAnsi="Calibri" w:cs="Arial"/>
        </w:rPr>
        <w:t>fitted</w:t>
      </w:r>
      <w:r>
        <w:rPr>
          <w:rFonts w:ascii="Calibri" w:hAnsi="Calibri" w:cs="Arial"/>
          <w:color w:val="FF0000"/>
        </w:rPr>
        <w:t xml:space="preserve"> </w:t>
      </w:r>
      <w:r>
        <w:rPr>
          <w:rFonts w:ascii="Calibri" w:hAnsi="Calibri" w:cs="Arial"/>
        </w:rPr>
        <w:t>with exponentially decreasing functions, and normalized by subtracting</w:t>
      </w:r>
      <w:r w:rsidRPr="00652613">
        <w:rPr>
          <w:rFonts w:ascii="Calibri" w:hAnsi="Calibri" w:cs="Arial"/>
        </w:rPr>
        <w:t xml:space="preserve"> </w:t>
      </w:r>
      <w:r>
        <w:rPr>
          <w:rFonts w:ascii="Calibri" w:hAnsi="Calibri" w:cs="Arial"/>
        </w:rPr>
        <w:t xml:space="preserve">the fitted </w:t>
      </w:r>
      <w:r w:rsidRPr="006C668F">
        <w:rPr>
          <w:rFonts w:ascii="Calibri" w:hAnsi="Calibri" w:cs="Arial"/>
          <w:i/>
        </w:rPr>
        <w:t>y</w:t>
      </w:r>
      <w:r w:rsidRPr="006C668F">
        <w:rPr>
          <w:rFonts w:ascii="Calibri" w:hAnsi="Calibri" w:cs="Arial"/>
          <w:i/>
          <w:vertAlign w:val="subscript"/>
        </w:rPr>
        <w:t>0</w:t>
      </w:r>
      <w:r>
        <w:rPr>
          <w:rFonts w:ascii="Calibri" w:hAnsi="Calibri" w:cs="Arial"/>
        </w:rPr>
        <w:t xml:space="preserve"> value from each data point and dividing by the fitted </w:t>
      </w:r>
      <w:r w:rsidRPr="006C668F">
        <w:rPr>
          <w:rFonts w:ascii="Calibri" w:hAnsi="Calibri" w:cs="Arial"/>
          <w:i/>
        </w:rPr>
        <w:t>c</w:t>
      </w:r>
      <w:r w:rsidRPr="006C668F">
        <w:rPr>
          <w:rFonts w:ascii="Calibri" w:hAnsi="Calibri" w:cs="Arial"/>
          <w:i/>
          <w:vertAlign w:val="subscript"/>
        </w:rPr>
        <w:t>0</w:t>
      </w:r>
      <w:r>
        <w:rPr>
          <w:rFonts w:ascii="Calibri" w:hAnsi="Calibri" w:cs="Arial"/>
        </w:rPr>
        <w:t xml:space="preserve"> value. Data from the 10 min (black</w:t>
      </w:r>
      <w:r w:rsidR="006B766C">
        <w:rPr>
          <w:rFonts w:ascii="Calibri" w:hAnsi="Calibri" w:cs="Arial"/>
        </w:rPr>
        <w:t>, n = 11</w:t>
      </w:r>
      <w:r>
        <w:rPr>
          <w:rFonts w:ascii="Calibri" w:hAnsi="Calibri" w:cs="Arial"/>
        </w:rPr>
        <w:t>) and 20 min (blue</w:t>
      </w:r>
      <w:r w:rsidR="006B766C">
        <w:rPr>
          <w:rFonts w:ascii="Calibri" w:hAnsi="Calibri" w:cs="Arial"/>
        </w:rPr>
        <w:t>, n = 12</w:t>
      </w:r>
      <w:r>
        <w:rPr>
          <w:rFonts w:ascii="Calibri" w:hAnsi="Calibri" w:cs="Arial"/>
        </w:rPr>
        <w:t xml:space="preserve">) interval experiments were then averaged, respectively. Error bars indicate standard deviation. </w:t>
      </w:r>
    </w:p>
    <w:p w14:paraId="0E8A480D" w14:textId="77777777" w:rsidR="00156EDE" w:rsidRDefault="00156EDE" w:rsidP="00156EDE">
      <w:pPr>
        <w:jc w:val="both"/>
        <w:rPr>
          <w:rFonts w:ascii="Calibri" w:hAnsi="Calibri" w:cs="Arial"/>
        </w:rPr>
      </w:pPr>
    </w:p>
    <w:p w14:paraId="7B5FA390" w14:textId="6D9FC1B9" w:rsidR="006B4F2B" w:rsidRPr="00217832" w:rsidRDefault="00156EDE" w:rsidP="001C562B">
      <w:pPr>
        <w:jc w:val="both"/>
      </w:pPr>
      <w:r>
        <w:rPr>
          <w:rFonts w:ascii="Calibri" w:hAnsi="Calibri" w:cs="Arial"/>
          <w:b/>
        </w:rPr>
        <w:t>Figure 5: Assessing photoconversion uniformity.</w:t>
      </w:r>
      <w:r>
        <w:rPr>
          <w:rFonts w:ascii="Calibri" w:hAnsi="Calibri" w:cs="Arial"/>
        </w:rPr>
        <w:t xml:space="preserve"> </w:t>
      </w:r>
      <w:r w:rsidR="006B4F2B">
        <w:rPr>
          <w:rFonts w:ascii="Calibri" w:hAnsi="Calibri" w:cs="Arial"/>
        </w:rPr>
        <w:t>A) Non-uniform photoconversion of an extracellular protein can lead to an erroneously short apparent half-life if photoconverted protein diffuses into deeper planes over time. B) To determine whether photoconversion is uniform, a z-stack covering most of the blastoderm is acquired at several time points post-photoconversion.</w:t>
      </w:r>
      <w:r w:rsidR="006B4F2B" w:rsidRPr="00217832">
        <w:rPr>
          <w:rFonts w:ascii="Calibri" w:hAnsi="Calibri" w:cs="Arial"/>
        </w:rPr>
        <w:t xml:space="preserve"> </w:t>
      </w:r>
      <w:r w:rsidR="006B4F2B">
        <w:rPr>
          <w:rFonts w:ascii="Calibri" w:hAnsi="Calibri" w:cs="Arial"/>
        </w:rPr>
        <w:t xml:space="preserve">Fluorescence intensity will increase in deeper </w:t>
      </w:r>
      <w:r w:rsidR="005853FD">
        <w:rPr>
          <w:rFonts w:ascii="Calibri" w:hAnsi="Calibri" w:cs="Arial"/>
        </w:rPr>
        <w:t>planes</w:t>
      </w:r>
      <w:r w:rsidR="006B4F2B">
        <w:rPr>
          <w:rFonts w:ascii="Calibri" w:hAnsi="Calibri" w:cs="Arial"/>
        </w:rPr>
        <w:t xml:space="preserve"> over time if photoconversion was </w:t>
      </w:r>
      <w:r w:rsidR="00CE32DD">
        <w:rPr>
          <w:rFonts w:ascii="Calibri" w:hAnsi="Calibri" w:cs="Arial"/>
        </w:rPr>
        <w:t>non-uniform</w:t>
      </w:r>
      <w:r w:rsidR="006B4F2B">
        <w:rPr>
          <w:rFonts w:ascii="Calibri" w:hAnsi="Calibri" w:cs="Arial"/>
        </w:rPr>
        <w:t xml:space="preserve"> (</w:t>
      </w:r>
      <w:r w:rsidR="007F042E">
        <w:rPr>
          <w:rFonts w:ascii="Calibri" w:hAnsi="Calibri" w:cs="Arial"/>
        </w:rPr>
        <w:t xml:space="preserve">note that </w:t>
      </w:r>
      <w:r w:rsidR="006B4F2B">
        <w:rPr>
          <w:rFonts w:ascii="Calibri" w:hAnsi="Calibri" w:cs="Arial"/>
        </w:rPr>
        <w:t>light scattering causes deeper planes to appear dimmer</w:t>
      </w:r>
      <w:r w:rsidR="00833B3E">
        <w:rPr>
          <w:rFonts w:ascii="Calibri" w:hAnsi="Calibri" w:cs="Arial"/>
        </w:rPr>
        <w:t xml:space="preserve"> than higher planes</w:t>
      </w:r>
      <w:r w:rsidR="006B4F2B">
        <w:rPr>
          <w:rFonts w:ascii="Calibri" w:hAnsi="Calibri" w:cs="Arial"/>
        </w:rPr>
        <w:t xml:space="preserve">). </w:t>
      </w:r>
    </w:p>
    <w:p w14:paraId="686EC945" w14:textId="77777777" w:rsidR="00076304" w:rsidRDefault="00076304" w:rsidP="00117024">
      <w:pPr>
        <w:jc w:val="both"/>
        <w:rPr>
          <w:rFonts w:ascii="Calibri" w:hAnsi="Calibri" w:cs="Calibri"/>
          <w:b/>
        </w:rPr>
      </w:pPr>
    </w:p>
    <w:p w14:paraId="7D2C52D3" w14:textId="77777777" w:rsidR="001A24E0" w:rsidRPr="00DF7077" w:rsidRDefault="00076304" w:rsidP="00117024">
      <w:pPr>
        <w:jc w:val="both"/>
        <w:rPr>
          <w:rFonts w:ascii="Calibri" w:hAnsi="Calibri" w:cs="Arial"/>
          <w:b/>
        </w:rPr>
      </w:pPr>
      <w:r w:rsidRPr="00510549">
        <w:rPr>
          <w:rFonts w:ascii="Calibri" w:hAnsi="Calibri" w:cs="Calibri"/>
          <w:b/>
        </w:rPr>
        <w:t>D</w:t>
      </w:r>
      <w:r w:rsidR="0046321F">
        <w:rPr>
          <w:rFonts w:ascii="Calibri" w:hAnsi="Calibri" w:cs="Calibri"/>
          <w:b/>
        </w:rPr>
        <w:t>iscussion</w:t>
      </w:r>
      <w:r w:rsidRPr="00510549">
        <w:rPr>
          <w:rFonts w:ascii="Calibri" w:hAnsi="Calibri" w:cs="Calibri"/>
          <w:b/>
          <w:bCs/>
        </w:rPr>
        <w:t>:</w:t>
      </w:r>
      <w:r>
        <w:rPr>
          <w:rFonts w:ascii="Calibri" w:hAnsi="Calibri" w:cs="Calibri"/>
          <w:b/>
          <w:bCs/>
        </w:rPr>
        <w:t xml:space="preserve"> </w:t>
      </w:r>
    </w:p>
    <w:p w14:paraId="28726509" w14:textId="15CC592B" w:rsidR="00AF2FE0" w:rsidRPr="00AF2FE0" w:rsidRDefault="00AF2FE0" w:rsidP="00117024">
      <w:pPr>
        <w:jc w:val="both"/>
        <w:rPr>
          <w:rFonts w:ascii="Calibri" w:hAnsi="Calibri" w:cs="Calibri"/>
        </w:rPr>
      </w:pPr>
      <w:r>
        <w:rPr>
          <w:rFonts w:ascii="Calibri" w:hAnsi="Calibri" w:cs="Calibri"/>
        </w:rPr>
        <w:t xml:space="preserve">The success </w:t>
      </w:r>
      <w:r w:rsidR="00B9169B">
        <w:rPr>
          <w:rFonts w:ascii="Calibri" w:hAnsi="Calibri" w:cs="Calibri"/>
        </w:rPr>
        <w:t xml:space="preserve">of </w:t>
      </w:r>
      <w:r w:rsidR="002E44A3">
        <w:rPr>
          <w:rFonts w:ascii="Calibri" w:hAnsi="Calibri" w:cs="Calibri"/>
        </w:rPr>
        <w:t xml:space="preserve">an </w:t>
      </w:r>
      <w:r w:rsidR="00B9169B">
        <w:rPr>
          <w:rFonts w:ascii="Calibri" w:hAnsi="Calibri" w:cs="Calibri"/>
        </w:rPr>
        <w:t>FDAP</w:t>
      </w:r>
      <w:r w:rsidR="002E44A3">
        <w:rPr>
          <w:rFonts w:ascii="Calibri" w:hAnsi="Calibri" w:cs="Calibri"/>
        </w:rPr>
        <w:t xml:space="preserve"> experiment</w:t>
      </w:r>
      <w:r w:rsidR="00B9169B">
        <w:rPr>
          <w:rFonts w:ascii="Calibri" w:hAnsi="Calibri" w:cs="Calibri"/>
        </w:rPr>
        <w:t xml:space="preserve"> relies on </w:t>
      </w:r>
      <w:r w:rsidR="00CB5932">
        <w:rPr>
          <w:rFonts w:ascii="Calibri" w:hAnsi="Calibri" w:cs="Calibri"/>
        </w:rPr>
        <w:t>the generation of</w:t>
      </w:r>
      <w:r w:rsidR="00B9169B">
        <w:rPr>
          <w:rFonts w:ascii="Calibri" w:hAnsi="Calibri" w:cs="Calibri"/>
        </w:rPr>
        <w:t xml:space="preserve"> a</w:t>
      </w:r>
      <w:r>
        <w:rPr>
          <w:rFonts w:ascii="Calibri" w:hAnsi="Calibri" w:cs="Calibri"/>
        </w:rPr>
        <w:t xml:space="preserve"> </w:t>
      </w:r>
      <w:r w:rsidR="00905694">
        <w:rPr>
          <w:rFonts w:ascii="Calibri" w:hAnsi="Calibri" w:cs="Calibri"/>
        </w:rPr>
        <w:t>functional</w:t>
      </w:r>
      <w:r>
        <w:rPr>
          <w:rFonts w:ascii="Calibri" w:hAnsi="Calibri" w:cs="Calibri"/>
        </w:rPr>
        <w:t xml:space="preserve"> photoconvert</w:t>
      </w:r>
      <w:r w:rsidR="001E70D6">
        <w:rPr>
          <w:rFonts w:ascii="Calibri" w:hAnsi="Calibri" w:cs="Calibri"/>
        </w:rPr>
        <w:t>i</w:t>
      </w:r>
      <w:r>
        <w:rPr>
          <w:rFonts w:ascii="Calibri" w:hAnsi="Calibri" w:cs="Calibri"/>
        </w:rPr>
        <w:t>ble fusion protein.</w:t>
      </w:r>
      <w:r w:rsidR="001348E5">
        <w:rPr>
          <w:rFonts w:ascii="Calibri" w:hAnsi="Calibri" w:cs="Calibri"/>
        </w:rPr>
        <w:t xml:space="preserve"> Tagging a protein</w:t>
      </w:r>
      <w:r w:rsidR="00880117">
        <w:rPr>
          <w:rFonts w:ascii="Calibri" w:hAnsi="Calibri" w:cs="Calibri"/>
        </w:rPr>
        <w:t xml:space="preserve"> </w:t>
      </w:r>
      <w:r w:rsidR="00F70D1D">
        <w:rPr>
          <w:rFonts w:ascii="Calibri" w:hAnsi="Calibri" w:cs="Calibri"/>
        </w:rPr>
        <w:t>can</w:t>
      </w:r>
      <w:r w:rsidR="002478D1">
        <w:rPr>
          <w:rFonts w:ascii="Calibri" w:hAnsi="Calibri" w:cs="Calibri"/>
        </w:rPr>
        <w:t xml:space="preserve"> affect </w:t>
      </w:r>
      <w:r w:rsidR="001348E5">
        <w:rPr>
          <w:rFonts w:ascii="Calibri" w:hAnsi="Calibri" w:cs="Calibri"/>
        </w:rPr>
        <w:t>its</w:t>
      </w:r>
      <w:r w:rsidR="002478D1">
        <w:rPr>
          <w:rFonts w:ascii="Calibri" w:hAnsi="Calibri" w:cs="Calibri"/>
        </w:rPr>
        <w:t xml:space="preserve"> biological activity and/or biophysical properties</w:t>
      </w:r>
      <w:r w:rsidR="00AD1D31">
        <w:rPr>
          <w:rFonts w:ascii="Calibri" w:hAnsi="Calibri" w:cs="Calibri"/>
        </w:rPr>
        <w:t>, including its</w:t>
      </w:r>
      <w:r w:rsidR="00556CD4">
        <w:rPr>
          <w:rFonts w:ascii="Calibri" w:hAnsi="Calibri" w:cs="Calibri"/>
        </w:rPr>
        <w:t xml:space="preserve"> localization</w:t>
      </w:r>
      <w:r w:rsidR="00846A39">
        <w:rPr>
          <w:rFonts w:ascii="Calibri" w:hAnsi="Calibri" w:cs="Calibri"/>
        </w:rPr>
        <w:t>, solubility,</w:t>
      </w:r>
      <w:r w:rsidR="00556CD4">
        <w:rPr>
          <w:rFonts w:ascii="Calibri" w:hAnsi="Calibri" w:cs="Calibri"/>
        </w:rPr>
        <w:t xml:space="preserve"> and</w:t>
      </w:r>
      <w:r w:rsidR="00AD1D31">
        <w:rPr>
          <w:rFonts w:ascii="Calibri" w:hAnsi="Calibri" w:cs="Calibri"/>
        </w:rPr>
        <w:t xml:space="preserve"> stability</w:t>
      </w:r>
      <w:r w:rsidR="0080056F">
        <w:rPr>
          <w:rFonts w:ascii="Calibri" w:hAnsi="Calibri" w:cs="Calibri"/>
        </w:rPr>
        <w:fldChar w:fldCharType="begin"/>
      </w:r>
      <w:r w:rsidR="0080056F">
        <w:rPr>
          <w:rFonts w:ascii="Calibri" w:hAnsi="Calibri" w:cs="Calibri"/>
        </w:rPr>
        <w:instrText xml:space="preserve"> ADDIN PAPERS2_CITATIONS &lt;citation&gt;&lt;uuid&gt;A7A82074-3340-453D-A6FF-4E7BFAD7A2F7&lt;/uuid&gt;&lt;priority&gt;31&lt;/priority&gt;&lt;publications&gt;&lt;publication&gt;&lt;volume&gt;24&lt;/volume&gt;&lt;publication_date&gt;99200512201200000000222000&lt;/publication_date&gt;&lt;number&gt;1&lt;/number&gt;&lt;doi&gt;10.1038/nbt1172&lt;/doi&gt;&lt;startpage&gt;79&lt;/startpage&gt;&lt;title&gt;Engineering and characterization of a superfolder green fluorescent protein&lt;/title&gt;&lt;uuid&gt;7BD77D69-5D03-47D5-BE12-7F0FCDBCB3F7&lt;/uuid&gt;&lt;subtype&gt;400&lt;/subtype&gt;&lt;endpage&gt;88&lt;/endpage&gt;&lt;type&gt;400&lt;/type&gt;&lt;url&gt;http://www.nature.com/doifinder/10.1038/nbt1172&lt;/url&gt;&lt;bundle&gt;&lt;publication&gt;&lt;publisher&gt;Nature Publishing Group&lt;/publisher&gt;&lt;title&gt;Nature Biotechnology&lt;/title&gt;&lt;type&gt;-100&lt;/type&gt;&lt;subtype&gt;-100&lt;/subtype&gt;&lt;uuid&gt;B72DCD79-A23D-4E4B-BA7F-C3C32EF05C70&lt;/uuid&gt;&lt;/publication&gt;&lt;/bundle&gt;&lt;authors&gt;&lt;author&gt;&lt;firstName&gt;Jean-Denis&lt;/firstName&gt;&lt;lastName&gt;Pédelacq&lt;/lastName&gt;&lt;/author&gt;&lt;author&gt;&lt;firstName&gt;Stéphanie&lt;/firstName&gt;&lt;lastName&gt;Cabantous&lt;/lastName&gt;&lt;/author&gt;&lt;author&gt;&lt;firstName&gt;Timothy&lt;/firstName&gt;&lt;lastName&gt;Tran&lt;/lastName&gt;&lt;/author&gt;&lt;author&gt;&lt;firstName&gt;Thomas&lt;/firstName&gt;&lt;middleNames&gt;C&lt;/middleNames&gt;&lt;lastName&gt;Terwilliger&lt;/lastName&gt;&lt;/author&gt;&lt;author&gt;&lt;firstName&gt;Geoffrey&lt;/firstName&gt;&lt;middleNames&gt;S&lt;/middleNames&gt;&lt;lastName&gt;Waldo&lt;/lastName&gt;&lt;/author&gt;&lt;/authors&gt;&lt;/publication&gt;&lt;publication&gt;&lt;volume&gt;194&lt;/volume&gt;&lt;publication_date&gt;99201211091200000000222000&lt;/publication_date&gt;&lt;number&gt;23&lt;/number&gt;&lt;doi&gt;10.1128/JB.00505-12&lt;/doi&gt;&lt;startpage&gt;6382&lt;/startpage&gt;&lt;title&gt;The Helical MreB Cytoskeleton in Escherichia coli MC1000/pLE7 Is an Artifact of the N-Terminal Yellow Fluorescent Protein Tag&lt;/title&gt;&lt;uuid&gt;B5272BE3-A2E7-436B-9F1A-4CFBC34E7429&lt;/uuid&gt;&lt;subtype&gt;400&lt;/subtype&gt;&lt;endpage&gt;6386&lt;/endpage&gt;&lt;type&gt;400&lt;/type&gt;&lt;url&gt;http://jb.asm.org/cgi/doi/10.1128/JB.00505-12&lt;/url&gt;&lt;bundle&gt;&lt;publication&gt;&lt;title&gt;Journal of Bacteriology&lt;/title&gt;&lt;type&gt;-100&lt;/type&gt;&lt;subtype&gt;-100&lt;/subtype&gt;&lt;uuid&gt;237B296C-3F54-4F9B-B649-519E8DB7A698&lt;/uuid&gt;&lt;/publication&gt;&lt;/bundle&gt;&lt;authors&gt;&lt;author&gt;&lt;firstName&gt;M&lt;/firstName&gt;&lt;middleNames&gt;T&lt;/middleNames&gt;&lt;lastName&gt;Swulius&lt;/lastName&gt;&lt;/author&gt;&lt;author&gt;&lt;firstName&gt;G&lt;/firstName&gt;&lt;middleNames&gt;J&lt;/middleNames&gt;&lt;lastName&gt;Jensen&lt;/lastName&gt;&lt;/author&gt;&lt;/authors&gt;&lt;/publication&gt;&lt;publication&gt;&lt;volume&gt;9&lt;/volume&gt;&lt;publication_date&gt;99201204081200000000222000&lt;/publication_date&gt;&lt;number&gt;5&lt;/number&gt;&lt;doi&gt;10.1038/nmeth.1955&lt;/doi&gt;&lt;startpage&gt;480&lt;/startpage&gt;&lt;title&gt;Segregation of molecules at cell division reveals native protein localization&lt;/title&gt;&lt;uuid&gt;45B779E1-65C7-4B33-BB30-EAABC7CDA11F&lt;/uuid&gt;&lt;subtype&gt;400&lt;/subtype&gt;&lt;endpage&gt;482&lt;/endpage&gt;&lt;type&gt;400&lt;/type&gt;&lt;url&gt;http://www.nature.com/doifinder/10.1038/nmeth.1955&lt;/url&gt;&lt;bundle&gt;&lt;publication&gt;&lt;publisher&gt;Nature Publishing Group&lt;/publisher&gt;&lt;title&gt;Nature Methods&lt;/title&gt;&lt;type&gt;-100&lt;/type&gt;&lt;subtype&gt;-100&lt;/subtype&gt;&lt;uuid&gt;951A8257-B04C-4C2B-ADA0-0552A5F2CB97&lt;/uuid&gt;&lt;/publication&gt;&lt;/bundle&gt;&lt;authors&gt;&lt;author&gt;&lt;firstName&gt;Dirk&lt;/firstName&gt;&lt;lastName&gt;Landgraf&lt;/lastName&gt;&lt;/author&gt;&lt;author&gt;&lt;firstName&gt;Burak&lt;/firstName&gt;&lt;lastName&gt;Okumus&lt;/lastName&gt;&lt;/author&gt;&lt;author&gt;&lt;firstName&gt;Peter&lt;/firstName&gt;&lt;lastName&gt;Chien&lt;/lastName&gt;&lt;/author&gt;&lt;author&gt;&lt;firstName&gt;Tania&lt;/firstName&gt;&lt;middleNames&gt;A&lt;/middleNames&gt;&lt;lastName&gt;Baker&lt;/lastName&gt;&lt;/author&gt;&lt;author&gt;&lt;firstName&gt;Johan&lt;/firstName&gt;&lt;lastName&gt;Paulsson&lt;/lastName&gt;&lt;/author&gt;&lt;/authors&gt;&lt;/publication&gt;&lt;publication&gt;&lt;volume&gt;10&lt;/volume&gt;&lt;publication_date&gt;99201302241200000000222000&lt;/publication_date&gt;&lt;number&gt;4&lt;/number&gt;&lt;doi&gt;10.1038/nmeth.2377&lt;/doi&gt;&lt;startpage&gt;315&lt;/startpage&gt;&lt;title&gt;Immunofluorescence and fluorescent-protein tagging show high correlation for protein localization in mammalian cells&lt;/title&gt;&lt;uuid&gt;F5F83BF1-C129-4257-9760-32B477DCA7EB&lt;/uuid&gt;&lt;subtype&gt;400&lt;/subtype&gt;&lt;endpage&gt;323&lt;/endpage&gt;&lt;type&gt;400&lt;/type&gt;&lt;url&gt;http://www.nature.com/doifinder/10.1038/nmeth.2377&lt;/url&gt;&lt;bundle&gt;&lt;publication&gt;&lt;publisher&gt;Nature Publishing Group&lt;/publisher&gt;&lt;title&gt;Nature Methods&lt;/title&gt;&lt;type&gt;-100&lt;/type&gt;&lt;subtype&gt;-100&lt;/subtype&gt;&lt;uuid&gt;951A8257-B04C-4C2B-ADA0-0552A5F2CB97&lt;/uuid&gt;&lt;/publication&gt;&lt;/bundle&gt;&lt;authors&gt;&lt;author&gt;&lt;firstName&gt;Charlotte&lt;/firstName&gt;&lt;lastName&gt;Stadler&lt;/lastName&gt;&lt;/author&gt;&lt;author&gt;&lt;firstName&gt;Elton&lt;/firstName&gt;&lt;lastName&gt;Rexhepaj&lt;/lastName&gt;&lt;/author&gt;&lt;author&gt;&lt;firstName&gt;Vasanth&lt;/firstName&gt;&lt;middleNames&gt;R&lt;/middleNames&gt;&lt;lastName&gt;Singan&lt;/lastName&gt;&lt;/author&gt;&lt;author&gt;&lt;firstName&gt;Robert&lt;/firstName&gt;&lt;middleNames&gt;F&lt;/middleNames&gt;&lt;lastName&gt;Murphy&lt;/lastName&gt;&lt;/author&gt;&lt;author&gt;&lt;firstName&gt;Rainer&lt;/firstName&gt;&lt;lastName&gt;Pepperkok&lt;/lastName&gt;&lt;/author&gt;&lt;author&gt;&lt;firstName&gt;Mathias&lt;/firstName&gt;&lt;lastName&gt;Uhlén&lt;/lastName&gt;&lt;/author&gt;&lt;author&gt;&lt;firstName&gt;Jeremy&lt;/firstName&gt;&lt;middleNames&gt;C&lt;/middleNames&gt;&lt;lastName&gt;Simpson&lt;/lastName&gt;&lt;/author&gt;&lt;author&gt;&lt;firstName&gt;Emma&lt;/firstName&gt;&lt;lastName&gt;Lundberg&lt;/lastName&gt;&lt;/author&gt;&lt;/authors&gt;&lt;/publication&gt;&lt;publication&gt;&lt;uuid&gt;C5AAA0B7-DC8D-4759-A6DD-2668B06F17BD&lt;/uuid&gt;&lt;volume&gt;18&lt;/volume&gt;&lt;doi&gt;10.1016/j.tplants.2013.07.003&lt;/doi&gt;&lt;startpage&gt;473&lt;/startpage&gt;&lt;publication_date&gt;99201309011200000000222000&lt;/publication_date&gt;&lt;url&gt;http://dx.doi.org/10.1016/j.tplants.2013.07.003&lt;/url&gt;&lt;type&gt;400&lt;/type&gt;&lt;title&gt;Transgenes and protein localization: myths and legends&lt;/title&gt;&lt;publisher&gt;Elsevier Ltd&lt;/publisher&gt;&lt;number&gt;9&lt;/number&gt;&lt;subtype&gt;400&lt;/subtype&gt;&lt;endpage&gt;476&lt;/endpage&gt;&lt;bundle&gt;&lt;publication&gt;&lt;publisher&gt;Elsevier Ltd&lt;/publisher&gt;&lt;title&gt;Trends in plant science&lt;/title&gt;&lt;type&gt;-100&lt;/type&gt;&lt;subtype&gt;-100&lt;/subtype&gt;&lt;uuid&gt;079C797C-C8FD-4664-8A6A-FEC6CE2284CC&lt;/uuid&gt;&lt;/publication&gt;&lt;/bundle&gt;&lt;authors&gt;&lt;author&gt;&lt;firstName&gt;Francesca&lt;/firstName&gt;&lt;middleNames&gt;M&lt;/middleNames&gt;&lt;lastName&gt;Quattrocchio&lt;/lastName&gt;&lt;/author&gt;&lt;author&gt;&lt;firstName&gt;Cornelis&lt;/firstName&gt;&lt;lastName&gt;Spelt&lt;/lastName&gt;&lt;/author&gt;&lt;author&gt;&lt;firstName&gt;Ronald&lt;/firstName&gt;&lt;lastName&gt;Koes&lt;/lastName&gt;&lt;/author&gt;&lt;/authors&gt;&lt;/publication&gt;&lt;publication&gt;&lt;volume&gt;6&lt;/volume&gt;&lt;publication_date&gt;99201105031200000000222000&lt;/publication_date&gt;&lt;number&gt;5&lt;/number&gt;&lt;doi&gt;10.1371/journal.pone.0019598.t002&lt;/doi&gt;&lt;startpage&gt;e19598&lt;/startpage&gt;&lt;title&gt;M153R Mutation in a pH-Sensitive Green Fluorescent Protein Stabilizes Its Fusion Proteins&lt;/title&gt;&lt;uuid&gt;8260CB02-FC82-4782-AA9F-5566F38F2D99&lt;/uuid&gt;&lt;subtype&gt;400&lt;/subtype&gt;&lt;type&gt;400&lt;/type&gt;&lt;url&gt;http://dx.plos.org/10.1371/journal.pone.0019598.t002&lt;/url&gt;&lt;bundle&gt;&lt;publication&gt;&lt;title&gt;PLoS ONE&lt;/title&gt;&lt;type&gt;-100&lt;/type&gt;&lt;subtype&gt;-100&lt;/subtype&gt;&lt;uuid&gt;B70FEC30-E409-4F65-9876-E744C1B15531&lt;/uuid&gt;&lt;/publication&gt;&lt;/bundle&gt;&lt;authors&gt;&lt;author&gt;&lt;firstName&gt;Yusuke&lt;/firstName&gt;&lt;middleNames&gt;V&lt;/middleNames&gt;&lt;lastName&gt;Morimoto&lt;/lastName&gt;&lt;/author&gt;&lt;author&gt;&lt;firstName&gt;Seiji&lt;/firstName&gt;&lt;lastName&gt;Kojima&lt;/lastName&gt;&lt;/author&gt;&lt;author&gt;&lt;firstName&gt;Keiichi&lt;/firstName&gt;&lt;lastName&gt;Namba&lt;/lastName&gt;&lt;/author&gt;&lt;author&gt;&lt;firstName&gt;Tohru&lt;/firstName&gt;&lt;lastName&gt;Minamino&lt;/lastName&gt;&lt;/author&gt;&lt;/authors&gt;&lt;editors&gt;&lt;author&gt;&lt;firstName&gt;Jonathan&lt;/firstName&gt;&lt;middleNames&gt;H&lt;/middleNames&gt;&lt;lastName&gt;Badger&lt;/lastName&gt;&lt;/author&gt;&lt;/editors&gt;&lt;/publication&gt;&lt;/publications&gt;&lt;cites&gt;&lt;/cites&gt;&lt;/citation&gt;</w:instrText>
      </w:r>
      <w:r w:rsidR="0080056F">
        <w:rPr>
          <w:rFonts w:ascii="Calibri" w:hAnsi="Calibri" w:cs="Calibri"/>
        </w:rPr>
        <w:fldChar w:fldCharType="separate"/>
      </w:r>
      <w:r w:rsidR="0080056F">
        <w:rPr>
          <w:rFonts w:ascii="Calibri" w:hAnsi="Calibri" w:cs="Calibri"/>
          <w:vertAlign w:val="superscript"/>
        </w:rPr>
        <w:t>36-41</w:t>
      </w:r>
      <w:r w:rsidR="0080056F">
        <w:rPr>
          <w:rFonts w:ascii="Calibri" w:hAnsi="Calibri" w:cs="Calibri"/>
        </w:rPr>
        <w:fldChar w:fldCharType="end"/>
      </w:r>
      <w:r w:rsidR="002478D1">
        <w:rPr>
          <w:rFonts w:ascii="Calibri" w:hAnsi="Calibri" w:cs="Calibri"/>
        </w:rPr>
        <w:t xml:space="preserve">. </w:t>
      </w:r>
      <w:r w:rsidRPr="00AF2FE0">
        <w:rPr>
          <w:rFonts w:ascii="Calibri" w:hAnsi="Calibri" w:cs="Calibri"/>
        </w:rPr>
        <w:t xml:space="preserve">Be prepared to test the activity of several different fusion constructs in order to find one that is active. </w:t>
      </w:r>
      <w:r w:rsidR="002C4C7F">
        <w:rPr>
          <w:rFonts w:ascii="Calibri" w:hAnsi="Calibri" w:cs="Calibri"/>
        </w:rPr>
        <w:t>We have found that c</w:t>
      </w:r>
      <w:r w:rsidRPr="00AF2FE0">
        <w:rPr>
          <w:rFonts w:ascii="Calibri" w:hAnsi="Calibri" w:cs="Calibri"/>
        </w:rPr>
        <w:t>hanging the position of the photoconvertible protein</w:t>
      </w:r>
      <w:r w:rsidR="00177045">
        <w:rPr>
          <w:rFonts w:ascii="Calibri" w:hAnsi="Calibri" w:cs="Calibri"/>
        </w:rPr>
        <w:t xml:space="preserve"> relative to the protein of interest</w:t>
      </w:r>
      <w:r w:rsidRPr="00AF2FE0">
        <w:rPr>
          <w:rFonts w:ascii="Calibri" w:hAnsi="Calibri" w:cs="Calibri"/>
        </w:rPr>
        <w:t xml:space="preserve"> or using longer linkers</w:t>
      </w:r>
      <w:r w:rsidR="00401E7A">
        <w:rPr>
          <w:rFonts w:ascii="Calibri" w:hAnsi="Calibri" w:cs="Calibri"/>
        </w:rPr>
        <w:t xml:space="preserve"> (</w:t>
      </w:r>
      <w:r w:rsidR="00E4237D">
        <w:rPr>
          <w:rFonts w:ascii="Calibri" w:hAnsi="Calibri" w:cs="Calibri"/>
          <w:i/>
        </w:rPr>
        <w:t>e.g.</w:t>
      </w:r>
      <w:r w:rsidR="00E4237D">
        <w:rPr>
          <w:rFonts w:ascii="Calibri" w:hAnsi="Calibri" w:cs="Calibri"/>
        </w:rPr>
        <w:t>, using</w:t>
      </w:r>
      <w:r w:rsidR="00DD48E2">
        <w:rPr>
          <w:rFonts w:ascii="Calibri" w:hAnsi="Calibri" w:cs="Calibri"/>
        </w:rPr>
        <w:t xml:space="preserve"> the amino acid sequence </w:t>
      </w:r>
      <w:r w:rsidR="00401E7A">
        <w:rPr>
          <w:rFonts w:ascii="Calibri" w:hAnsi="Calibri" w:cs="Calibri"/>
        </w:rPr>
        <w:t>LGDPPVAT</w:t>
      </w:r>
      <w:r w:rsidR="00563337">
        <w:rPr>
          <w:rFonts w:ascii="Calibri" w:hAnsi="Calibri" w:cs="Calibri"/>
        </w:rPr>
        <w:fldChar w:fldCharType="begin"/>
      </w:r>
      <w:r w:rsidR="0080056F">
        <w:rPr>
          <w:rFonts w:ascii="Calibri" w:hAnsi="Calibri" w:cs="Calibri"/>
        </w:rPr>
        <w:instrText xml:space="preserve"> ADDIN PAPERS2_CITATIONS &lt;citation&gt;&lt;uuid&gt;02CE6F10-46FA-4A2D-9B82-483F43A5D452&lt;/uuid&gt;&lt;priority&gt;0&lt;/priority&gt;&lt;publications&gt;&lt;publication&gt;&lt;volume&gt;336&lt;/volume&gt;&lt;publication_date&gt;99201205101200000000222000&lt;/publication_date&gt;&lt;number&gt;6082&lt;/number&gt;&lt;doi&gt;10.1126/science.1221920&lt;/doi&gt;&lt;startpage&gt;721&lt;/startpage&gt;&lt;title&gt;Differential Diffusivity of Nodal and Lefty Underlies a Reaction-Diffusion Patterning System&lt;/title&gt;&lt;uuid&gt;D75FF3DE-A3D2-423D-A583-F90A8344F668&lt;/uuid&gt;&lt;subtype&gt;400&lt;/subtype&gt;&lt;endpage&gt;724&lt;/endpage&gt;&lt;type&gt;400&lt;/type&gt;&lt;url&gt;http://www.sciencemag.org/cgi/doi/10.1126/science.1221920&lt;/url&gt;&lt;bundle&gt;&lt;publication&gt;&lt;title&gt;Science&lt;/title&gt;&lt;type&gt;-100&lt;/type&gt;&lt;subtype&gt;-100&lt;/subtype&gt;&lt;uuid&gt;B2807016-12E4-4EDC-94BF-D8B6328F4F62&lt;/uuid&gt;&lt;/publication&gt;&lt;/bundle&gt;&lt;authors&gt;&lt;author&gt;&lt;firstName&gt;P&lt;/firstName&gt;&lt;lastName&gt;Muller&lt;/lastName&gt;&lt;/author&gt;&lt;author&gt;&lt;firstName&gt;K&lt;/firstName&gt;&lt;middleNames&gt;W&lt;/middleNames&gt;&lt;lastName&gt;Rogers&lt;/lastName&gt;&lt;/author&gt;&lt;author&gt;&lt;firstName&gt;B&lt;/firstName&gt;&lt;middleNames&gt;M&lt;/middleNames&gt;&lt;lastName&gt;Jordan&lt;/lastName&gt;&lt;/author&gt;&lt;author&gt;&lt;firstName&gt;J&lt;/firstName&gt;&lt;middleNames&gt;S&lt;/middleNames&gt;&lt;lastName&gt;Lee&lt;/lastName&gt;&lt;/author&gt;&lt;author&gt;&lt;firstName&gt;D&lt;/firstName&gt;&lt;lastName&gt;Robson&lt;/lastName&gt;&lt;/author&gt;&lt;author&gt;&lt;firstName&gt;S&lt;/firstName&gt;&lt;lastName&gt;Ramanathan&lt;/lastName&gt;&lt;/author&gt;&lt;author&gt;&lt;firstName&gt;A&lt;/firstName&gt;&lt;middleNames&gt;F&lt;/middleNames&gt;&lt;lastName&gt;Schier&lt;/lastName&gt;&lt;/author&gt;&lt;/authors&gt;&lt;/publication&gt;&lt;/publications&gt;&lt;cites&gt;&lt;/cites&gt;&lt;/citation&gt;</w:instrText>
      </w:r>
      <w:r w:rsidR="00563337">
        <w:rPr>
          <w:rFonts w:ascii="Calibri" w:hAnsi="Calibri" w:cs="Calibri"/>
        </w:rPr>
        <w:fldChar w:fldCharType="separate"/>
      </w:r>
      <w:r w:rsidR="0080056F">
        <w:rPr>
          <w:rFonts w:ascii="Calibri" w:hAnsi="Calibri" w:cs="Calibri"/>
          <w:vertAlign w:val="superscript"/>
        </w:rPr>
        <w:t>19</w:t>
      </w:r>
      <w:r w:rsidR="00563337">
        <w:rPr>
          <w:rFonts w:ascii="Calibri" w:hAnsi="Calibri" w:cs="Calibri"/>
        </w:rPr>
        <w:fldChar w:fldCharType="end"/>
      </w:r>
      <w:r w:rsidR="00401E7A">
        <w:rPr>
          <w:rFonts w:ascii="Calibri" w:hAnsi="Calibri" w:cs="Calibri"/>
        </w:rPr>
        <w:t>)</w:t>
      </w:r>
      <w:r w:rsidRPr="00AF2FE0">
        <w:rPr>
          <w:rFonts w:ascii="Calibri" w:hAnsi="Calibri" w:cs="Calibri"/>
        </w:rPr>
        <w:t xml:space="preserve"> can enhance the activity of the fusion protein.</w:t>
      </w:r>
      <w:r w:rsidR="00E227CF">
        <w:rPr>
          <w:rFonts w:ascii="Calibri" w:hAnsi="Calibri" w:cs="Calibri"/>
        </w:rPr>
        <w:t xml:space="preserve"> </w:t>
      </w:r>
      <w:r w:rsidRPr="00AF2FE0">
        <w:rPr>
          <w:rFonts w:ascii="Calibri" w:hAnsi="Calibri" w:cs="Calibri"/>
        </w:rPr>
        <w:t>In the case of signaling proteins,</w:t>
      </w:r>
      <w:r w:rsidR="000302F0">
        <w:rPr>
          <w:rFonts w:ascii="Calibri" w:hAnsi="Calibri" w:cs="Calibri"/>
        </w:rPr>
        <w:t xml:space="preserve"> the</w:t>
      </w:r>
      <w:r w:rsidRPr="00AF2FE0">
        <w:rPr>
          <w:rFonts w:ascii="Calibri" w:hAnsi="Calibri" w:cs="Calibri"/>
        </w:rPr>
        <w:t xml:space="preserve"> activity of the fusion protein can be determined by testing its ability to i</w:t>
      </w:r>
      <w:r w:rsidR="002A14E7">
        <w:rPr>
          <w:rFonts w:ascii="Calibri" w:hAnsi="Calibri" w:cs="Calibri"/>
        </w:rPr>
        <w:t>nduce expression of target genes</w:t>
      </w:r>
      <w:r w:rsidR="00032E02">
        <w:rPr>
          <w:rFonts w:ascii="Calibri" w:hAnsi="Calibri" w:cs="Calibri"/>
        </w:rPr>
        <w:fldChar w:fldCharType="begin"/>
      </w:r>
      <w:r w:rsidR="0080056F">
        <w:rPr>
          <w:rFonts w:ascii="Calibri" w:hAnsi="Calibri" w:cs="Calibri"/>
        </w:rPr>
        <w:instrText xml:space="preserve"> ADDIN PAPERS2_CITATIONS &lt;citation&gt;&lt;uuid&gt;64C1A84B-44C3-4B0F-AFA7-A506D867855C&lt;/uuid&gt;&lt;priority&gt;30&lt;/priority&gt;&lt;publications&gt;&lt;publication&gt;&lt;volume&gt;336&lt;/volume&gt;&lt;publication_date&gt;99201205101200000000222000&lt;/publication_date&gt;&lt;number&gt;6082&lt;/number&gt;&lt;doi&gt;10.1126/science.1221920&lt;/doi&gt;&lt;startpage&gt;721&lt;/startpage&gt;&lt;title&gt;Differential Diffusivity of Nodal and Lefty Underlies a Reaction-Diffusion Patterning System&lt;/title&gt;&lt;uuid&gt;D75FF3DE-A3D2-423D-A583-F90A8344F668&lt;/uuid&gt;&lt;subtype&gt;400&lt;/subtype&gt;&lt;endpage&gt;724&lt;/endpage&gt;&lt;type&gt;400&lt;/type&gt;&lt;url&gt;http://www.sciencemag.org/cgi/doi/10.1126/science.1221920&lt;/url&gt;&lt;bundle&gt;&lt;publication&gt;&lt;title&gt;Science&lt;/title&gt;&lt;type&gt;-100&lt;/type&gt;&lt;subtype&gt;-100&lt;/subtype&gt;&lt;uuid&gt;B2807016-12E4-4EDC-94BF-D8B6328F4F62&lt;/uuid&gt;&lt;/publication&gt;&lt;/bundle&gt;&lt;authors&gt;&lt;author&gt;&lt;firstName&gt;P&lt;/firstName&gt;&lt;lastName&gt;Muller&lt;/lastName&gt;&lt;/author&gt;&lt;author&gt;&lt;firstName&gt;K&lt;/firstName&gt;&lt;middleNames&gt;W&lt;/middleNames&gt;&lt;lastName&gt;Rogers&lt;/lastName&gt;&lt;/author&gt;&lt;author&gt;&lt;firstName&gt;B&lt;/firstName&gt;&lt;middleNames&gt;M&lt;/middleNames&gt;&lt;lastName&gt;Jordan&lt;/lastName&gt;&lt;/author&gt;&lt;author&gt;&lt;firstName&gt;J&lt;/firstName&gt;&lt;middleNames&gt;S&lt;/middleNames&gt;&lt;lastName&gt;Lee&lt;/lastName&gt;&lt;/author&gt;&lt;author&gt;&lt;firstName&gt;D&lt;/firstName&gt;&lt;lastName&gt;Robson&lt;/lastName&gt;&lt;/author&gt;&lt;author&gt;&lt;firstName&gt;S&lt;/firstName&gt;&lt;lastName&gt;Ramanathan&lt;/lastName&gt;&lt;/author&gt;&lt;author&gt;&lt;firstName&gt;A&lt;/firstName&gt;&lt;middleNames&gt;F&lt;/middleNames&gt;&lt;lastName&gt;Schier&lt;/lastName&gt;&lt;/author&gt;&lt;/authors&gt;&lt;/publication&gt;&lt;/publications&gt;&lt;cites&gt;&lt;/cites&gt;&lt;/citation&gt;</w:instrText>
      </w:r>
      <w:r w:rsidR="00032E02">
        <w:rPr>
          <w:rFonts w:ascii="Calibri" w:hAnsi="Calibri" w:cs="Calibri"/>
        </w:rPr>
        <w:fldChar w:fldCharType="separate"/>
      </w:r>
      <w:r w:rsidR="0080056F">
        <w:rPr>
          <w:rFonts w:ascii="Calibri" w:hAnsi="Calibri" w:cs="Calibri"/>
          <w:vertAlign w:val="superscript"/>
        </w:rPr>
        <w:t>19</w:t>
      </w:r>
      <w:r w:rsidR="00032E02">
        <w:rPr>
          <w:rFonts w:ascii="Calibri" w:hAnsi="Calibri" w:cs="Calibri"/>
        </w:rPr>
        <w:fldChar w:fldCharType="end"/>
      </w:r>
      <w:r w:rsidRPr="00AF2FE0">
        <w:rPr>
          <w:rFonts w:ascii="Calibri" w:hAnsi="Calibri" w:cs="Calibri"/>
        </w:rPr>
        <w:t xml:space="preserve">. qRT-PCR or </w:t>
      </w:r>
      <w:r w:rsidRPr="000B3DF7">
        <w:rPr>
          <w:rFonts w:ascii="Calibri" w:hAnsi="Calibri" w:cs="Calibri"/>
          <w:i/>
        </w:rPr>
        <w:t>in situ</w:t>
      </w:r>
      <w:r w:rsidRPr="00AF2FE0">
        <w:rPr>
          <w:rFonts w:ascii="Calibri" w:hAnsi="Calibri" w:cs="Calibri"/>
        </w:rPr>
        <w:t xml:space="preserve"> hybridization provide good readouts of target gene expression</w:t>
      </w:r>
      <w:r w:rsidR="00032E02">
        <w:rPr>
          <w:rFonts w:ascii="Calibri" w:hAnsi="Calibri" w:cs="Calibri"/>
        </w:rPr>
        <w:fldChar w:fldCharType="begin"/>
      </w:r>
      <w:r w:rsidR="0080056F">
        <w:rPr>
          <w:rFonts w:ascii="Calibri" w:hAnsi="Calibri" w:cs="Calibri"/>
        </w:rPr>
        <w:instrText xml:space="preserve"> ADDIN PAPERS2_CITATIONS &lt;citation&gt;&lt;uuid&gt;273E4EDF-56EC-418C-96D8-3C572A566811&lt;/uuid&gt;&lt;priority&gt;31&lt;/priority&gt;&lt;publications&gt;&lt;publication&gt;&lt;volume&gt;336&lt;/volume&gt;&lt;publication_date&gt;99201205101200000000222000&lt;/publication_date&gt;&lt;number&gt;6082&lt;/number&gt;&lt;doi&gt;10.1126/science.1221920&lt;/doi&gt;&lt;startpage&gt;721&lt;/startpage&gt;&lt;title&gt;Differential Diffusivity of Nodal and Lefty Underlies a Reaction-Diffusion Patterning System&lt;/title&gt;&lt;uuid&gt;D75FF3DE-A3D2-423D-A583-F90A8344F668&lt;/uuid&gt;&lt;subtype&gt;400&lt;/subtype&gt;&lt;endpage&gt;724&lt;/endpage&gt;&lt;type&gt;400&lt;/type&gt;&lt;url&gt;http://www.sciencemag.org/cgi/doi/10.1126/science.1221920&lt;/url&gt;&lt;bundle&gt;&lt;publication&gt;&lt;title&gt;Science&lt;/title&gt;&lt;type&gt;-100&lt;/type&gt;&lt;subtype&gt;-100&lt;/subtype&gt;&lt;uuid&gt;B2807016-12E4-4EDC-94BF-D8B6328F4F62&lt;/uuid&gt;&lt;/publication&gt;&lt;/bundle&gt;&lt;authors&gt;&lt;author&gt;&lt;firstName&gt;P&lt;/firstName&gt;&lt;lastName&gt;Muller&lt;/lastName&gt;&lt;/author&gt;&lt;author&gt;&lt;firstName&gt;K&lt;/firstName&gt;&lt;middleNames&gt;W&lt;/middleNames&gt;&lt;lastName&gt;Rogers&lt;/lastName&gt;&lt;/author&gt;&lt;author&gt;&lt;firstName&gt;B&lt;/firstName&gt;&lt;middleNames&gt;M&lt;/middleNames&gt;&lt;lastName&gt;Jordan&lt;/lastName&gt;&lt;/author&gt;&lt;author&gt;&lt;firstName&gt;J&lt;/firstName&gt;&lt;middleNames&gt;S&lt;/middleNames&gt;&lt;lastName&gt;Lee&lt;/lastName&gt;&lt;/author&gt;&lt;author&gt;&lt;firstName&gt;D&lt;/firstName&gt;&lt;lastName&gt;Robson&lt;/lastName&gt;&lt;/author&gt;&lt;author&gt;&lt;firstName&gt;S&lt;/firstName&gt;&lt;lastName&gt;Ramanathan&lt;/lastName&gt;&lt;/author&gt;&lt;author&gt;&lt;firstName&gt;A&lt;/firstName&gt;&lt;middleNames&gt;F&lt;/middleNames&gt;&lt;lastName&gt;Schier&lt;/lastName&gt;&lt;/author&gt;&lt;/authors&gt;&lt;/publication&gt;&lt;/publications&gt;&lt;cites&gt;&lt;/cites&gt;&lt;/citation&gt;</w:instrText>
      </w:r>
      <w:r w:rsidR="00032E02">
        <w:rPr>
          <w:rFonts w:ascii="Calibri" w:hAnsi="Calibri" w:cs="Calibri"/>
        </w:rPr>
        <w:fldChar w:fldCharType="separate"/>
      </w:r>
      <w:r w:rsidR="0080056F">
        <w:rPr>
          <w:rFonts w:ascii="Calibri" w:hAnsi="Calibri" w:cs="Calibri"/>
          <w:vertAlign w:val="superscript"/>
        </w:rPr>
        <w:t>19</w:t>
      </w:r>
      <w:r w:rsidR="00032E02">
        <w:rPr>
          <w:rFonts w:ascii="Calibri" w:hAnsi="Calibri" w:cs="Calibri"/>
        </w:rPr>
        <w:fldChar w:fldCharType="end"/>
      </w:r>
      <w:r w:rsidRPr="00AF2FE0">
        <w:rPr>
          <w:rFonts w:ascii="Calibri" w:hAnsi="Calibri" w:cs="Calibri"/>
        </w:rPr>
        <w:t>.</w:t>
      </w:r>
      <w:r w:rsidR="00607870">
        <w:rPr>
          <w:rFonts w:ascii="Calibri" w:hAnsi="Calibri" w:cs="Calibri"/>
        </w:rPr>
        <w:t xml:space="preserve"> </w:t>
      </w:r>
      <w:r w:rsidR="00305D00">
        <w:rPr>
          <w:rFonts w:ascii="Calibri" w:hAnsi="Calibri" w:cs="Calibri"/>
        </w:rPr>
        <w:t>N</w:t>
      </w:r>
      <w:r w:rsidR="00D869B5">
        <w:rPr>
          <w:rFonts w:ascii="Calibri" w:hAnsi="Calibri" w:cs="Calibri"/>
        </w:rPr>
        <w:t xml:space="preserve">ote that the protocol described here is designed to </w:t>
      </w:r>
      <w:r w:rsidR="003F3011">
        <w:rPr>
          <w:rFonts w:ascii="Calibri" w:hAnsi="Calibri" w:cs="Calibri"/>
        </w:rPr>
        <w:t xml:space="preserve">determine the stability of </w:t>
      </w:r>
      <w:r w:rsidR="005D0C7C">
        <w:rPr>
          <w:rFonts w:ascii="Calibri" w:hAnsi="Calibri" w:cs="Calibri"/>
        </w:rPr>
        <w:t>proteins in the early zebrafish embryo and would require modification to assess protein stability in other contexts.</w:t>
      </w:r>
    </w:p>
    <w:p w14:paraId="479AD1D3" w14:textId="77777777" w:rsidR="00A53CD2" w:rsidRDefault="00A53CD2" w:rsidP="00117024">
      <w:pPr>
        <w:jc w:val="both"/>
        <w:rPr>
          <w:rFonts w:ascii="Calibri" w:hAnsi="Calibri" w:cs="Calibri"/>
        </w:rPr>
      </w:pPr>
    </w:p>
    <w:p w14:paraId="19707767" w14:textId="35969098" w:rsidR="00AF2FE0" w:rsidRDefault="00AF2FE0" w:rsidP="00117024">
      <w:pPr>
        <w:jc w:val="both"/>
        <w:rPr>
          <w:rFonts w:ascii="Calibri" w:hAnsi="Calibri" w:cs="Calibri"/>
        </w:rPr>
      </w:pPr>
      <w:r w:rsidRPr="00AF2FE0">
        <w:rPr>
          <w:rFonts w:ascii="Calibri" w:hAnsi="Calibri" w:cs="Calibri"/>
        </w:rPr>
        <w:t>The green-to-red photoconvertible protein Dendra2</w:t>
      </w:r>
      <w:r w:rsidR="00A5354A">
        <w:rPr>
          <w:rFonts w:ascii="Calibri" w:hAnsi="Calibri" w:cs="Calibri"/>
        </w:rPr>
        <w:fldChar w:fldCharType="begin"/>
      </w:r>
      <w:r w:rsidR="0080056F">
        <w:rPr>
          <w:rFonts w:ascii="Calibri" w:hAnsi="Calibri" w:cs="Calibri"/>
        </w:rPr>
        <w:instrText xml:space="preserve"> ADDIN PAPERS2_CITATIONS &lt;citation&gt;&lt;uuid&gt;A0469203-E78F-423C-BD12-DB7F8397A3C5&lt;/uuid&gt;&lt;priority&gt;32&lt;/priority&gt;&lt;publications&gt;&lt;publication&gt;&lt;volume&gt;24&lt;/volume&gt;&lt;publication_date&gt;99200603191200000000222000&lt;/publication_date&gt;&lt;number&gt;4&lt;/number&gt;&lt;doi&gt;10.1038/nbt1191&lt;/doi&gt;&lt;startpage&gt;461&lt;/startpage&gt;&lt;title&gt;Engineering of a monomeric green-to-red photoactivatable fluorescent protein induced by blue light&lt;/title&gt;&lt;uuid&gt;B71890CF-8009-4D73-8222-DABBC772CC73&lt;/uuid&gt;&lt;subtype&gt;400&lt;/subtype&gt;&lt;endpage&gt;465&lt;/endpage&gt;&lt;type&gt;400&lt;/type&gt;&lt;url&gt;http://www.nature.com/doifinder/10.1038/nbt1191&lt;/url&gt;&lt;bundle&gt;&lt;publication&gt;&lt;publisher&gt;Nature Publishing Group&lt;/publisher&gt;&lt;title&gt;Nature Biotechnology&lt;/title&gt;&lt;type&gt;-100&lt;/type&gt;&lt;subtype&gt;-100&lt;/subtype&gt;&lt;uuid&gt;B72DCD79-A23D-4E4B-BA7F-C3C32EF05C70&lt;/uuid&gt;&lt;/publication&gt;&lt;/bundle&gt;&lt;authors&gt;&lt;author&gt;&lt;firstName&gt;Nadya&lt;/firstName&gt;&lt;middleNames&gt;G&lt;/middleNames&gt;&lt;lastName&gt;Gurskaya&lt;/lastName&gt;&lt;/author&gt;&lt;author&gt;&lt;firstName&gt;Vladislav&lt;/firstName&gt;&lt;middleNames&gt;V&lt;/middleNames&gt;&lt;lastName&gt;Verkhusha&lt;/lastName&gt;&lt;/author&gt;&lt;author&gt;&lt;firstName&gt;Alexander&lt;/firstName&gt;&lt;middleNames&gt;S&lt;/middleNames&gt;&lt;lastName&gt;Shcheglov&lt;/lastName&gt;&lt;/author&gt;&lt;author&gt;&lt;firstName&gt;Dmitry&lt;/firstName&gt;&lt;middleNames&gt;B&lt;/middleNames&gt;&lt;lastName&gt;Staroverov&lt;/lastName&gt;&lt;/author&gt;&lt;author&gt;&lt;firstName&gt;Tatyana&lt;/firstName&gt;&lt;middleNames&gt;V&lt;/middleNames&gt;&lt;lastName&gt;Chepurnykh&lt;/lastName&gt;&lt;/author&gt;&lt;author&gt;&lt;firstName&gt;Arkady&lt;/firstName&gt;&lt;middleNames&gt;F&lt;/middleNames&gt;&lt;lastName&gt;Fradkov&lt;/lastName&gt;&lt;/author&gt;&lt;author&gt;&lt;firstName&gt;Sergey&lt;/firstName&gt;&lt;lastName&gt;Lukyanov&lt;/lastName&gt;&lt;/author&gt;&lt;author&gt;&lt;firstName&gt;Konstantin&lt;/firstName&gt;&lt;middleNames&gt;A&lt;/middleNames&gt;&lt;lastName&gt;Lukyanov&lt;/lastName&gt;&lt;/author&gt;&lt;/authors&gt;&lt;/publication&gt;&lt;/publications&gt;&lt;cites&gt;&lt;/cites&gt;&lt;/citation&gt;</w:instrText>
      </w:r>
      <w:r w:rsidR="00A5354A">
        <w:rPr>
          <w:rFonts w:ascii="Calibri" w:hAnsi="Calibri" w:cs="Calibri"/>
        </w:rPr>
        <w:fldChar w:fldCharType="separate"/>
      </w:r>
      <w:r w:rsidR="0080056F">
        <w:rPr>
          <w:rFonts w:ascii="Calibri" w:hAnsi="Calibri" w:cs="Calibri"/>
          <w:vertAlign w:val="superscript"/>
        </w:rPr>
        <w:t>27</w:t>
      </w:r>
      <w:r w:rsidR="00A5354A">
        <w:rPr>
          <w:rFonts w:ascii="Calibri" w:hAnsi="Calibri" w:cs="Calibri"/>
        </w:rPr>
        <w:fldChar w:fldCharType="end"/>
      </w:r>
      <w:r w:rsidRPr="00AF2FE0">
        <w:rPr>
          <w:rFonts w:ascii="Calibri" w:hAnsi="Calibri" w:cs="Calibri"/>
        </w:rPr>
        <w:t xml:space="preserve"> has been used successfully in zebrafish FDAP experiments</w:t>
      </w:r>
      <w:r w:rsidRPr="00AF2FE0">
        <w:rPr>
          <w:rFonts w:ascii="Calibri" w:hAnsi="Calibri" w:cs="Calibri"/>
        </w:rPr>
        <w:fldChar w:fldCharType="begin"/>
      </w:r>
      <w:r w:rsidR="0080056F">
        <w:rPr>
          <w:rFonts w:ascii="Calibri" w:hAnsi="Calibri" w:cs="Calibri"/>
        </w:rPr>
        <w:instrText xml:space="preserve"> ADDIN PAPERS2_CITATIONS &lt;citation&gt;&lt;uuid&gt;86F3241C-A05A-4D7C-B642-A726FA46049D&lt;/uuid&gt;&lt;priority&gt;33&lt;/priority&gt;&lt;publications&gt;&lt;publication&gt;&lt;volume&gt;336&lt;/volume&gt;&lt;publication_date&gt;99201205101200000000222000&lt;/publication_date&gt;&lt;number&gt;6082&lt;/number&gt;&lt;doi&gt;10.1126/science.1221920&lt;/doi&gt;&lt;startpage&gt;721&lt;/startpage&gt;&lt;title&gt;Differential Diffusivity of Nodal and Lefty Underlies a Reaction-Diffusion Patterning System&lt;/title&gt;&lt;uuid&gt;D75FF3DE-A3D2-423D-A583-F90A8344F668&lt;/uuid&gt;&lt;subtype&gt;400&lt;/subtype&gt;&lt;endpage&gt;724&lt;/endpage&gt;&lt;type&gt;400&lt;/type&gt;&lt;url&gt;http://www.sciencemag.org/cgi/doi/10.1126/science.1221920&lt;/url&gt;&lt;bundle&gt;&lt;publication&gt;&lt;title&gt;Science&lt;/title&gt;&lt;type&gt;-100&lt;/type&gt;&lt;subtype&gt;-100&lt;/subtype&gt;&lt;uuid&gt;B2807016-12E4-4EDC-94BF-D8B6328F4F62&lt;/uuid&gt;&lt;/publication&gt;&lt;/bundle&gt;&lt;authors&gt;&lt;author&gt;&lt;firstName&gt;P&lt;/firstName&gt;&lt;lastName&gt;Muller&lt;/lastName&gt;&lt;/author&gt;&lt;author&gt;&lt;firstName&gt;K&lt;/firstName&gt;&lt;middleNames&gt;W&lt;/middleNames&gt;&lt;lastName&gt;Rogers&lt;/lastName&gt;&lt;/author&gt;&lt;author&gt;&lt;firstName&gt;B&lt;/firstName&gt;&lt;middleNames&gt;M&lt;/middleNames&gt;&lt;lastName&gt;Jordan&lt;/lastName&gt;&lt;/author&gt;&lt;author&gt;&lt;firstName&gt;J&lt;/firstName&gt;&lt;middleNames&gt;S&lt;/middleNames&gt;&lt;lastName&gt;Lee&lt;/lastName&gt;&lt;/author&gt;&lt;author&gt;&lt;firstName&gt;D&lt;/firstName&gt;&lt;lastName&gt;Robson&lt;/lastName&gt;&lt;/author&gt;&lt;author&gt;&lt;firstName&gt;S&lt;/firstName&gt;&lt;lastName&gt;Ramanathan&lt;/lastName&gt;&lt;/author&gt;&lt;author&gt;&lt;firstName&gt;A&lt;/firstName&gt;&lt;middleNames&gt;F&lt;/middleNames&gt;&lt;lastName&gt;Schier&lt;/lastName&gt;&lt;/author&gt;&lt;/authors&gt;&lt;/publication&gt;&lt;/publications&gt;&lt;cites&gt;&lt;/cites&gt;&lt;/citation&gt;</w:instrText>
      </w:r>
      <w:r w:rsidRPr="00AF2FE0">
        <w:rPr>
          <w:rFonts w:ascii="Calibri" w:hAnsi="Calibri" w:cs="Calibri"/>
        </w:rPr>
        <w:fldChar w:fldCharType="separate"/>
      </w:r>
      <w:r w:rsidR="0080056F">
        <w:rPr>
          <w:rFonts w:ascii="Calibri" w:hAnsi="Calibri" w:cs="Calibri"/>
          <w:vertAlign w:val="superscript"/>
        </w:rPr>
        <w:t>19</w:t>
      </w:r>
      <w:r w:rsidRPr="00AF2FE0">
        <w:rPr>
          <w:rFonts w:ascii="Calibri" w:hAnsi="Calibri" w:cs="Calibri"/>
        </w:rPr>
        <w:fldChar w:fldCharType="end"/>
      </w:r>
      <w:r w:rsidR="00A3541F">
        <w:rPr>
          <w:rFonts w:ascii="Calibri" w:hAnsi="Calibri" w:cs="Calibri"/>
        </w:rPr>
        <w:t xml:space="preserve"> (</w:t>
      </w:r>
      <w:r w:rsidR="00A3541F">
        <w:rPr>
          <w:rFonts w:ascii="Calibri" w:hAnsi="Calibri" w:cs="Calibri"/>
          <w:b/>
        </w:rPr>
        <w:t xml:space="preserve">Figure </w:t>
      </w:r>
      <w:r w:rsidR="00723B03">
        <w:rPr>
          <w:rFonts w:ascii="Calibri" w:hAnsi="Calibri" w:cs="Calibri"/>
          <w:b/>
        </w:rPr>
        <w:t>4</w:t>
      </w:r>
      <w:r w:rsidR="00A3541F">
        <w:rPr>
          <w:rFonts w:ascii="Calibri" w:hAnsi="Calibri" w:cs="Calibri"/>
        </w:rPr>
        <w:t>)</w:t>
      </w:r>
      <w:r w:rsidR="00E93B72">
        <w:rPr>
          <w:rFonts w:ascii="Calibri" w:hAnsi="Calibri" w:cs="Calibri"/>
        </w:rPr>
        <w:t xml:space="preserve">, but </w:t>
      </w:r>
      <w:r w:rsidRPr="00AF2FE0">
        <w:rPr>
          <w:rFonts w:ascii="Calibri" w:hAnsi="Calibri" w:cs="Calibri"/>
        </w:rPr>
        <w:t>other options</w:t>
      </w:r>
      <w:r w:rsidR="009F218C">
        <w:rPr>
          <w:rFonts w:ascii="Calibri" w:hAnsi="Calibri" w:cs="Calibri"/>
        </w:rPr>
        <w:t xml:space="preserve"> are </w:t>
      </w:r>
      <w:r w:rsidRPr="00AF2FE0">
        <w:rPr>
          <w:rFonts w:ascii="Calibri" w:hAnsi="Calibri" w:cs="Calibri"/>
        </w:rPr>
        <w:t>available</w:t>
      </w:r>
      <w:r w:rsidR="00556EC2">
        <w:rPr>
          <w:rFonts w:ascii="Calibri" w:hAnsi="Calibri" w:cs="Calibri"/>
        </w:rPr>
        <w:fldChar w:fldCharType="begin"/>
      </w:r>
      <w:r w:rsidR="0080056F">
        <w:rPr>
          <w:rFonts w:ascii="Calibri" w:hAnsi="Calibri" w:cs="Calibri"/>
        </w:rPr>
        <w:instrText xml:space="preserve"> ADDIN PAPERS2_CITATIONS &lt;citation&gt;&lt;uuid&gt;BD5BA7F1-97E5-4F12-918D-DD6B2E65CB28&lt;/uuid&gt;&lt;priority&gt;34&lt;/priority&gt;&lt;publications&gt;&lt;publication&gt;&lt;uuid&gt;7639C38F-A669-416A-80B9-A39A2A67314D&lt;/uuid&gt;&lt;volume&gt;6&lt;/volume&gt;&lt;doi&gt;10.1038/nrm1741&lt;/doi&gt;&lt;startpage&gt;885&lt;/startpage&gt;&lt;publication_date&gt;99200511001200000000220000&lt;/publication_date&gt;&lt;url&gt;http://eutils.ncbi.nlm.nih.gov/entrez/eutils/elink.fcgi?dbfrom=pubmed&amp;amp;id=16167053&amp;amp;retmode=ref&amp;amp;cmd=prlinks&lt;/url&gt;&lt;type&gt;400&lt;/type&gt;&lt;title&gt;Innovation: Photoactivatable fluorescent proteins.&lt;/title&gt;&lt;institution&gt;Institute of Bioorganic Chemistry, Russian Academy of Sciences, Miklukho-Maklaya 16/10, Moscow 117997, Russia. kluk@ibch.ru&lt;/institution&gt;&lt;number&gt;11&lt;/number&gt;&lt;subtype&gt;400&lt;/subtype&gt;&lt;endpage&gt;891&lt;/endpage&gt;&lt;bundle&gt;&lt;publication&gt;&lt;title&gt;Nature reviews. Molecular cell biology&lt;/title&gt;&lt;type&gt;-100&lt;/type&gt;&lt;subtype&gt;-100&lt;/subtype&gt;&lt;uuid&gt;13A64BCF-AEF3-4809-86E0-50DF8E324D5D&lt;/uuid&gt;&lt;/publication&gt;&lt;/bundle&gt;&lt;authors&gt;&lt;author&gt;&lt;firstName&gt;Konstantin&lt;/firstName&gt;&lt;middleNames&gt;A&lt;/middleNames&gt;&lt;lastName&gt;Lukyanov&lt;/lastName&gt;&lt;/author&gt;&lt;author&gt;&lt;firstName&gt;Dmitry&lt;/firstName&gt;&lt;middleNames&gt;M&lt;/middleNames&gt;&lt;lastName&gt;Chudakov&lt;/lastName&gt;&lt;/author&gt;&lt;author&gt;&lt;firstName&gt;Sergey&lt;/firstName&gt;&lt;lastName&gt;Lukyanov&lt;/lastName&gt;&lt;/author&gt;&lt;author&gt;&lt;firstName&gt;Vladislav&lt;/firstName&gt;&lt;middleNames&gt;V&lt;/middleNames&gt;&lt;lastName&gt;Verkhusha&lt;/lastName&gt;&lt;/author&gt;&lt;/authors&gt;&lt;/publication&gt;&lt;publication&gt;&lt;volume&gt;2&lt;/volume&gt;&lt;publication_date&gt;99200512001200000000220000&lt;/publication_date&gt;&lt;number&gt;12&lt;/number&gt;&lt;doi&gt;10.1038/nmeth819&lt;/doi&gt;&lt;startpage&gt;905&lt;/startpage&gt;&lt;title&gt;A guide to choosing fluorescent proteins&lt;/title&gt;&lt;uuid&gt;D6EB060D-E06F-4800-B313-9F5AD1FFEEE3&lt;/uuid&gt;&lt;subtype&gt;400&lt;/subtype&gt;&lt;endpage&gt;909&lt;/endpage&gt;&lt;type&gt;400&lt;/type&gt;&lt;url&gt;http://www.nature.com/doifinder/10.1038/nmeth819&lt;/url&gt;&lt;bundle&gt;&lt;publication&gt;&lt;publisher&gt;Nature Publishing Group&lt;/publisher&gt;&lt;title&gt;Nature Methods&lt;/title&gt;&lt;type&gt;-100&lt;/type&gt;&lt;subtype&gt;-100&lt;/subtype&gt;&lt;uuid&gt;951A8257-B04C-4C2B-ADA0-0552A5F2CB97&lt;/uuid&gt;&lt;/publication&gt;&lt;/bundle&gt;&lt;authors&gt;&lt;author&gt;&lt;firstName&gt;Nathan&lt;/firstName&gt;&lt;middleNames&gt;C&lt;/middleNames&gt;&lt;lastName&gt;Shaner&lt;/lastName&gt;&lt;/author&gt;&lt;author&gt;&lt;firstName&gt;Paul&lt;/firstName&gt;&lt;middleNames&gt;A&lt;/middleNames&gt;&lt;lastName&gt;Steinbach&lt;/lastName&gt;&lt;/author&gt;&lt;author&gt;&lt;firstName&gt;Roger&lt;/firstName&gt;&lt;middleNames&gt;Y&lt;/middleNames&gt;&lt;lastName&gt;Tsien&lt;/lastName&gt;&lt;/author&gt;&lt;/authors&gt;&lt;/publication&gt;&lt;/publications&gt;&lt;cites&gt;&lt;/cites&gt;&lt;/citation&gt;</w:instrText>
      </w:r>
      <w:r w:rsidR="00556EC2">
        <w:rPr>
          <w:rFonts w:ascii="Calibri" w:hAnsi="Calibri" w:cs="Calibri"/>
        </w:rPr>
        <w:fldChar w:fldCharType="separate"/>
      </w:r>
      <w:r w:rsidR="0080056F">
        <w:rPr>
          <w:rFonts w:ascii="Calibri" w:hAnsi="Calibri" w:cs="Calibri"/>
          <w:vertAlign w:val="superscript"/>
        </w:rPr>
        <w:t>26,42</w:t>
      </w:r>
      <w:r w:rsidR="00556EC2">
        <w:rPr>
          <w:rFonts w:ascii="Calibri" w:hAnsi="Calibri" w:cs="Calibri"/>
        </w:rPr>
        <w:fldChar w:fldCharType="end"/>
      </w:r>
      <w:r w:rsidRPr="00AF2FE0">
        <w:rPr>
          <w:rFonts w:ascii="Calibri" w:hAnsi="Calibri" w:cs="Calibri"/>
        </w:rPr>
        <w:t>. To avoid potential artifacts</w:t>
      </w:r>
      <w:r w:rsidR="002A1AFE">
        <w:rPr>
          <w:rFonts w:ascii="Calibri" w:hAnsi="Calibri" w:cs="Calibri"/>
        </w:rPr>
        <w:t xml:space="preserve"> </w:t>
      </w:r>
      <w:r w:rsidRPr="00AF2FE0">
        <w:rPr>
          <w:rFonts w:ascii="Calibri" w:hAnsi="Calibri" w:cs="Calibri"/>
        </w:rPr>
        <w:t>due to aggregation of the fusion protein, choose a monomeric photoconvertible protein.</w:t>
      </w:r>
      <w:r w:rsidR="00454E39">
        <w:rPr>
          <w:rFonts w:ascii="Calibri" w:hAnsi="Calibri" w:cs="Calibri"/>
        </w:rPr>
        <w:t xml:space="preserve"> Photoactivat</w:t>
      </w:r>
      <w:r w:rsidR="0018429D">
        <w:rPr>
          <w:rFonts w:ascii="Calibri" w:hAnsi="Calibri" w:cs="Calibri"/>
        </w:rPr>
        <w:t>i</w:t>
      </w:r>
      <w:r w:rsidR="00454E39">
        <w:rPr>
          <w:rFonts w:ascii="Calibri" w:hAnsi="Calibri" w:cs="Calibri"/>
        </w:rPr>
        <w:t xml:space="preserve">ble proteins </w:t>
      </w:r>
      <w:r w:rsidR="007553BB">
        <w:rPr>
          <w:rFonts w:ascii="Calibri" w:hAnsi="Calibri" w:cs="Calibri"/>
        </w:rPr>
        <w:t>can</w:t>
      </w:r>
      <w:r w:rsidR="00E90C55">
        <w:rPr>
          <w:rFonts w:ascii="Calibri" w:hAnsi="Calibri" w:cs="Calibri"/>
        </w:rPr>
        <w:t xml:space="preserve"> </w:t>
      </w:r>
      <w:r w:rsidR="00454E39">
        <w:rPr>
          <w:rFonts w:ascii="Calibri" w:hAnsi="Calibri" w:cs="Calibri"/>
        </w:rPr>
        <w:t xml:space="preserve">also be used in </w:t>
      </w:r>
      <w:r w:rsidR="00F32051">
        <w:rPr>
          <w:rFonts w:ascii="Calibri" w:hAnsi="Calibri" w:cs="Calibri"/>
        </w:rPr>
        <w:t>FDAP</w:t>
      </w:r>
      <w:r w:rsidR="00454E39">
        <w:rPr>
          <w:rFonts w:ascii="Calibri" w:hAnsi="Calibri" w:cs="Calibri"/>
        </w:rPr>
        <w:t xml:space="preserve"> assay</w:t>
      </w:r>
      <w:r w:rsidR="00F32051">
        <w:rPr>
          <w:rFonts w:ascii="Calibri" w:hAnsi="Calibri" w:cs="Calibri"/>
        </w:rPr>
        <w:t>s</w:t>
      </w:r>
      <w:r w:rsidR="0080056F">
        <w:rPr>
          <w:rFonts w:ascii="Calibri" w:hAnsi="Calibri" w:cs="Calibri"/>
        </w:rPr>
        <w:fldChar w:fldCharType="begin"/>
      </w:r>
      <w:r w:rsidR="0080056F">
        <w:rPr>
          <w:rFonts w:ascii="Calibri" w:hAnsi="Calibri" w:cs="Calibri"/>
        </w:rPr>
        <w:instrText xml:space="preserve"> ADDIN PAPERS2_CITATIONS &lt;citation&gt;&lt;uuid&gt;9A46CC25-A180-47AC-8AC0-0511B9EC7CB4&lt;/uuid&gt;&lt;priority&gt;38&lt;/priority&gt;&lt;publications&gt;&lt;publication&gt;&lt;uuid&gt;7639C38F-A669-416A-80B9-A39A2A67314D&lt;/uuid&gt;&lt;volume&gt;6&lt;/volume&gt;&lt;doi&gt;10.1038/nrm1741&lt;/doi&gt;&lt;startpage&gt;885&lt;/startpage&gt;&lt;publication_date&gt;99200511001200000000220000&lt;/publication_date&gt;&lt;url&gt;http://eutils.ncbi.nlm.nih.gov/entrez/eutils/elink.fcgi?dbfrom=pubmed&amp;amp;id=16167053&amp;amp;retmode=ref&amp;amp;cmd=prlinks&lt;/url&gt;&lt;type&gt;400&lt;/type&gt;&lt;title&gt;Innovation: Photoactivatable fluorescent proteins.&lt;/title&gt;&lt;institution&gt;Institute of Bioorganic Chemistry, Russian Academy of Sciences, Miklukho-Maklaya 16/10, Moscow 117997, Russia. kluk@ibch.ru&lt;/institution&gt;&lt;number&gt;11&lt;/number&gt;&lt;subtype&gt;400&lt;/subtype&gt;&lt;endpage&gt;891&lt;/endpage&gt;&lt;bundle&gt;&lt;publication&gt;&lt;title&gt;Nature reviews. Molecular cell biology&lt;/title&gt;&lt;type&gt;-100&lt;/type&gt;&lt;subtype&gt;-100&lt;/subtype&gt;&lt;uuid&gt;13A64BCF-AEF3-4809-86E0-50DF8E324D5D&lt;/uuid&gt;&lt;/publication&gt;&lt;/bundle&gt;&lt;authors&gt;&lt;author&gt;&lt;firstName&gt;Konstantin&lt;/firstName&gt;&lt;middleNames&gt;A&lt;/middleNames&gt;&lt;lastName&gt;Lukyanov&lt;/lastName&gt;&lt;/author&gt;&lt;author&gt;&lt;firstName&gt;Dmitry&lt;/firstName&gt;&lt;middleNames&gt;M&lt;/middleNames&gt;&lt;lastName&gt;Chudakov&lt;/lastName&gt;&lt;/author&gt;&lt;author&gt;&lt;firstName&gt;Sergey&lt;/firstName&gt;&lt;lastName&gt;Lukyanov&lt;/lastName&gt;&lt;/author&gt;&lt;author&gt;&lt;firstName&gt;Vladislav&lt;/firstName&gt;&lt;middleNames&gt;V&lt;/middleNames&gt;&lt;lastName&gt;Verkhusha&lt;/lastName&gt;&lt;/author&gt;&lt;/authors&gt;&lt;/publication&gt;&lt;publication&gt;&lt;volume&gt;13&lt;/volume&gt;&lt;publication_date&gt;99201101231200000000222000&lt;/publication_date&gt;&lt;number&gt;2&lt;/number&gt;&lt;doi&gt;10.1038/ncb2154&lt;/doi&gt;&lt;startpage&gt;117&lt;/startpage&gt;&lt;title&gt;Oct4 kinetics predict cell lineage patterning in the early mammalian embryo&lt;/title&gt;&lt;uuid&gt;97E0B68F-157A-4691-BD9C-03300F327961&lt;/uuid&gt;&lt;subtype&gt;400&lt;/subtype&gt;&lt;endpage&gt;123&lt;/endpage&gt;&lt;type&gt;400&lt;/type&gt;&lt;url&gt;http://www.nature.com/doifinder/10.1038/ncb2154&lt;/url&gt;&lt;bundle&gt;&lt;publication&gt;&lt;publisher&gt;Nature Publishing Group&lt;/publisher&gt;&lt;title&gt;Nature Cell Biology&lt;/title&gt;&lt;type&gt;-100&lt;/type&gt;&lt;subtype&gt;-100&lt;/subtype&gt;&lt;uuid&gt;B000B57B-530B-45BD-9306-28CBB2882547&lt;/uuid&gt;&lt;/publication&gt;&lt;/bundle&gt;&lt;authors&gt;&lt;author&gt;&lt;firstName&gt;Nicolas&lt;/firstName&gt;&lt;lastName&gt;Plachta&lt;/lastName&gt;&lt;/author&gt;&lt;author&gt;&lt;firstName&gt;Tobias&lt;/firstName&gt;&lt;lastName&gt;Bollenbach&lt;/lastName&gt;&lt;/author&gt;&lt;author&gt;&lt;firstName&gt;Shirley&lt;/firstName&gt;&lt;lastName&gt;Pease&lt;/lastName&gt;&lt;/author&gt;&lt;author&gt;&lt;firstName&gt;Scott&lt;/firstName&gt;&lt;middleNames&gt;E&lt;/middleNames&gt;&lt;lastName&gt;Fraser&lt;/lastName&gt;&lt;/author&gt;&lt;author&gt;&lt;firstName&gt;Periklis&lt;/firstName&gt;&lt;lastName&gt;Pantazis&lt;/lastName&gt;&lt;/author&gt;&lt;/authors&gt;&lt;/publication&gt;&lt;publication&gt;&lt;volume&gt;193&lt;/volume&gt;&lt;publication_date&gt;99201104181200000000222000&lt;/publication_date&gt;&lt;number&gt;2&lt;/number&gt;&lt;doi&gt;10.1083/jcb.201101035.dv&lt;/doi&gt;&lt;startpage&gt;365&lt;/startpage&gt;&lt;title&gt;Measurements of spatiotemporal changes in G-actin concentration reveal its effect on stimulus-induced actin assembly and lamellipodium extension&lt;/title&gt;&lt;uuid&gt;19207E6B-141A-4488-B0B6-CD1B65DC96CE&lt;/uuid&gt;&lt;subtype&gt;400&lt;/subtype&gt;&lt;endpage&gt;380&lt;/endpage&gt;&lt;type&gt;400&lt;/type&gt;&lt;url&gt;http://jcb-dataviewer.rupress.org/jcb/doi/10.1083/jcb.201101035&lt;/url&gt;&lt;bundle&gt;&lt;publication&gt;&lt;title&gt;The Journal of Cell Biology&lt;/title&gt;&lt;type&gt;-100&lt;/type&gt;&lt;subtype&gt;-100&lt;/subtype&gt;&lt;uuid&gt;C745C4D3-C2DB-4D1B-9903-546A67D31429&lt;/uuid&gt;&lt;/publication&gt;&lt;/bundle&gt;&lt;authors&gt;&lt;author&gt;&lt;firstName&gt;T&lt;/firstName&gt;&lt;lastName&gt;Kiuchi&lt;/lastName&gt;&lt;/author&gt;&lt;author&gt;&lt;firstName&gt;T&lt;/firstName&gt;&lt;lastName&gt;Nagai&lt;/lastName&gt;&lt;/author&gt;&lt;author&gt;&lt;firstName&gt;K&lt;/firstName&gt;&lt;lastName&gt;Ohashi&lt;/lastName&gt;&lt;/author&gt;&lt;author&gt;&lt;firstName&gt;K&lt;/firstName&gt;&lt;lastName&gt;Mizuno&lt;/lastName&gt;&lt;/author&gt;&lt;/authors&gt;&lt;/publication&gt;&lt;publication&gt;&lt;uuid&gt;D3E3F111-BD46-401F-BB87-F7D5027EF606&lt;/uuid&gt;&lt;volume&gt;101&lt;/volume&gt;&lt;doi&gt;10.1016/j.bpj.2011.07.025&lt;/doi&gt;&lt;startpage&gt;1807&lt;/startpage&gt;&lt;publication_date&gt;99201110191200000000222000&lt;/publication_date&gt;&lt;url&gt;http://dx.doi.org/10.1016/j.bpj.2011.07.025&lt;/url&gt;&lt;type&gt;400&lt;/type&gt;&lt;title&gt;Measurement and Perturbation of Morphogen Lifetime: Effects on Gradient Shape&lt;/title&gt;&lt;publisher&gt;Biophysical Society&lt;/publisher&gt;&lt;number&gt;8&lt;/number&gt;&lt;subtype&gt;400&lt;/subtype&gt;&lt;endpage&gt;1815&lt;/endpage&gt;&lt;bundle&gt;&lt;publication&gt;&lt;publisher&gt;Biophysical Society&lt;/publisher&gt;&lt;title&gt;Biophysj&lt;/title&gt;&lt;type&gt;-100&lt;/type&gt;&lt;subtype&gt;-100&lt;/subtype&gt;&lt;uuid&gt;E52046EE-FECE-4656-A0CD-542152441D6C&lt;/uuid&gt;&lt;/publication&gt;&lt;/bundle&gt;&lt;authors&gt;&lt;author&gt;&lt;firstName&gt;Jeffrey&lt;/firstName&gt;&lt;middleNames&gt;A&lt;/middleNames&gt;&lt;lastName&gt;Drocco&lt;/lastName&gt;&lt;/author&gt;&lt;author&gt;&lt;firstName&gt;Oliver&lt;/firstName&gt;&lt;lastName&gt;Grimm&lt;/lastName&gt;&lt;/author&gt;&lt;author&gt;&lt;firstName&gt;David&lt;/firstName&gt;&lt;middleNames&gt;W&lt;/middleNames&gt;&lt;lastName&gt;Tank&lt;/lastName&gt;&lt;/author&gt;&lt;author&gt;&lt;firstName&gt;Eric&lt;/firstName&gt;&lt;lastName&gt;Wieschaus&lt;/lastName&gt;&lt;/author&gt;&lt;/authors&gt;&lt;/publication&gt;&lt;/publications&gt;&lt;cites&gt;&lt;/cites&gt;&lt;/citation&gt;</w:instrText>
      </w:r>
      <w:r w:rsidR="0080056F">
        <w:rPr>
          <w:rFonts w:ascii="Calibri" w:hAnsi="Calibri" w:cs="Calibri"/>
        </w:rPr>
        <w:fldChar w:fldCharType="separate"/>
      </w:r>
      <w:r w:rsidR="0080056F">
        <w:rPr>
          <w:rFonts w:ascii="Calibri" w:hAnsi="Calibri" w:cs="Calibri"/>
          <w:vertAlign w:val="superscript"/>
        </w:rPr>
        <w:t>20-22,26</w:t>
      </w:r>
      <w:r w:rsidR="0080056F">
        <w:rPr>
          <w:rFonts w:ascii="Calibri" w:hAnsi="Calibri" w:cs="Calibri"/>
        </w:rPr>
        <w:fldChar w:fldCharType="end"/>
      </w:r>
      <w:r w:rsidR="0035386B">
        <w:rPr>
          <w:rFonts w:ascii="Calibri" w:hAnsi="Calibri" w:cs="Calibri"/>
        </w:rPr>
        <w:t>.</w:t>
      </w:r>
    </w:p>
    <w:p w14:paraId="0AA1658A" w14:textId="77777777" w:rsidR="00A27059" w:rsidRDefault="00A27059" w:rsidP="00117024">
      <w:pPr>
        <w:jc w:val="both"/>
        <w:rPr>
          <w:rFonts w:ascii="Calibri" w:hAnsi="Calibri" w:cs="Calibri"/>
        </w:rPr>
      </w:pPr>
    </w:p>
    <w:p w14:paraId="0B8E825F" w14:textId="629B5B81" w:rsidR="00C41FAD" w:rsidRDefault="00A27059" w:rsidP="004A308E">
      <w:pPr>
        <w:jc w:val="both"/>
        <w:rPr>
          <w:rFonts w:ascii="Calibri" w:hAnsi="Calibri" w:cs="Calibri"/>
        </w:rPr>
      </w:pPr>
      <w:r>
        <w:rPr>
          <w:rFonts w:ascii="Calibri" w:hAnsi="Calibri" w:cs="Calibri"/>
        </w:rPr>
        <w:t xml:space="preserve">Before performing </w:t>
      </w:r>
      <w:r w:rsidR="00A55D15">
        <w:rPr>
          <w:rFonts w:ascii="Calibri" w:hAnsi="Calibri" w:cs="Calibri"/>
        </w:rPr>
        <w:t xml:space="preserve">the </w:t>
      </w:r>
      <w:r w:rsidR="006A57F1">
        <w:rPr>
          <w:rFonts w:ascii="Calibri" w:hAnsi="Calibri" w:cs="Calibri"/>
        </w:rPr>
        <w:t xml:space="preserve">FDAP </w:t>
      </w:r>
      <w:r w:rsidR="00D20ADC">
        <w:rPr>
          <w:rFonts w:ascii="Calibri" w:hAnsi="Calibri" w:cs="Calibri"/>
        </w:rPr>
        <w:t>experiment</w:t>
      </w:r>
      <w:r>
        <w:rPr>
          <w:rFonts w:ascii="Calibri" w:hAnsi="Calibri" w:cs="Calibri"/>
        </w:rPr>
        <w:t xml:space="preserve">, </w:t>
      </w:r>
      <w:r w:rsidR="00F02718">
        <w:rPr>
          <w:rFonts w:ascii="Calibri" w:hAnsi="Calibri" w:cs="Calibri"/>
        </w:rPr>
        <w:t>several</w:t>
      </w:r>
      <w:r w:rsidR="00400CEC">
        <w:rPr>
          <w:rFonts w:ascii="Calibri" w:hAnsi="Calibri" w:cs="Calibri"/>
        </w:rPr>
        <w:t xml:space="preserve"> aspects of the protocol</w:t>
      </w:r>
      <w:r w:rsidR="00F02718">
        <w:rPr>
          <w:rFonts w:ascii="Calibri" w:hAnsi="Calibri" w:cs="Calibri"/>
        </w:rPr>
        <w:t xml:space="preserve"> </w:t>
      </w:r>
      <w:r w:rsidR="00624B49">
        <w:rPr>
          <w:rFonts w:ascii="Calibri" w:hAnsi="Calibri" w:cs="Calibri"/>
        </w:rPr>
        <w:t xml:space="preserve">need to </w:t>
      </w:r>
      <w:r w:rsidR="00F02718">
        <w:rPr>
          <w:rFonts w:ascii="Calibri" w:hAnsi="Calibri" w:cs="Calibri"/>
        </w:rPr>
        <w:t>be optimized</w:t>
      </w:r>
      <w:r w:rsidR="00156EDE">
        <w:rPr>
          <w:rFonts w:ascii="Calibri" w:hAnsi="Calibri" w:cs="Calibri"/>
        </w:rPr>
        <w:t xml:space="preserve">. </w:t>
      </w:r>
      <w:r w:rsidR="005E1F20">
        <w:rPr>
          <w:rFonts w:ascii="Calibri" w:hAnsi="Calibri" w:cs="Calibri"/>
        </w:rPr>
        <w:t>Inject</w:t>
      </w:r>
      <w:r w:rsidR="006153CF">
        <w:rPr>
          <w:rFonts w:ascii="Calibri" w:hAnsi="Calibri" w:cs="Calibri"/>
        </w:rPr>
        <w:t xml:space="preserve"> </w:t>
      </w:r>
      <w:r w:rsidR="0086450B">
        <w:rPr>
          <w:rFonts w:ascii="Calibri" w:hAnsi="Calibri" w:cs="Calibri"/>
        </w:rPr>
        <w:t xml:space="preserve">different amounts of mRNA to determine the lowest amount that provides </w:t>
      </w:r>
      <w:r w:rsidR="00F670C1">
        <w:rPr>
          <w:rFonts w:ascii="Calibri" w:hAnsi="Calibri" w:cs="Calibri"/>
        </w:rPr>
        <w:t>useable</w:t>
      </w:r>
      <w:r w:rsidR="0086450B">
        <w:rPr>
          <w:rFonts w:ascii="Calibri" w:hAnsi="Calibri" w:cs="Calibri"/>
        </w:rPr>
        <w:t xml:space="preserve"> signal</w:t>
      </w:r>
      <w:r w:rsidR="0004797C">
        <w:rPr>
          <w:rFonts w:ascii="Calibri" w:hAnsi="Calibri" w:cs="Calibri"/>
        </w:rPr>
        <w:t xml:space="preserve"> after photoconversion</w:t>
      </w:r>
      <w:r w:rsidR="0010643A">
        <w:rPr>
          <w:rFonts w:ascii="Calibri" w:hAnsi="Calibri" w:cs="Calibri"/>
        </w:rPr>
        <w:t>;</w:t>
      </w:r>
      <w:r w:rsidR="00D46B19">
        <w:rPr>
          <w:rFonts w:ascii="Calibri" w:hAnsi="Calibri" w:cs="Calibri"/>
        </w:rPr>
        <w:t xml:space="preserve"> </w:t>
      </w:r>
      <w:r w:rsidR="0086450B">
        <w:rPr>
          <w:rFonts w:ascii="Calibri" w:hAnsi="Calibri" w:cs="Calibri"/>
        </w:rPr>
        <w:t>~</w:t>
      </w:r>
      <w:r w:rsidR="0030434C">
        <w:rPr>
          <w:rFonts w:ascii="Calibri" w:hAnsi="Calibri" w:cs="Calibri"/>
        </w:rPr>
        <w:t>5</w:t>
      </w:r>
      <w:r w:rsidR="0086450B">
        <w:rPr>
          <w:rFonts w:ascii="Calibri" w:hAnsi="Calibri" w:cs="Calibri"/>
        </w:rPr>
        <w:t>0 pg</w:t>
      </w:r>
      <w:r w:rsidR="00BE102B">
        <w:rPr>
          <w:rFonts w:ascii="Calibri" w:hAnsi="Calibri" w:cs="Calibri"/>
        </w:rPr>
        <w:t xml:space="preserve"> mRNA</w:t>
      </w:r>
      <w:r w:rsidR="0086450B">
        <w:rPr>
          <w:rFonts w:ascii="Calibri" w:hAnsi="Calibri" w:cs="Calibri"/>
        </w:rPr>
        <w:t xml:space="preserve"> is a good </w:t>
      </w:r>
      <w:r w:rsidR="003C36C9">
        <w:rPr>
          <w:rFonts w:ascii="Calibri" w:hAnsi="Calibri" w:cs="Calibri"/>
        </w:rPr>
        <w:t>starting amount</w:t>
      </w:r>
      <w:r w:rsidR="00FA4BFF">
        <w:rPr>
          <w:rFonts w:ascii="Calibri" w:hAnsi="Calibri" w:cs="Calibri"/>
        </w:rPr>
        <w:t>.</w:t>
      </w:r>
      <w:r w:rsidR="00156EDE">
        <w:rPr>
          <w:rFonts w:ascii="Calibri" w:hAnsi="Calibri" w:cs="Calibri"/>
        </w:rPr>
        <w:t xml:space="preserve"> </w:t>
      </w:r>
      <w:r w:rsidR="008C5CE4">
        <w:rPr>
          <w:rFonts w:ascii="Calibri" w:hAnsi="Calibri" w:cs="Calibri"/>
        </w:rPr>
        <w:t xml:space="preserve">In order to generate </w:t>
      </w:r>
      <w:r w:rsidR="00AF7D77">
        <w:rPr>
          <w:rFonts w:ascii="Calibri" w:hAnsi="Calibri" w:cs="Calibri"/>
        </w:rPr>
        <w:t xml:space="preserve">meaningful </w:t>
      </w:r>
      <w:r w:rsidR="00D46B19">
        <w:rPr>
          <w:rFonts w:ascii="Calibri" w:hAnsi="Calibri" w:cs="Calibri"/>
        </w:rPr>
        <w:t xml:space="preserve">compartmental </w:t>
      </w:r>
      <w:r w:rsidR="008C5CE4">
        <w:rPr>
          <w:rFonts w:ascii="Calibri" w:hAnsi="Calibri" w:cs="Calibri"/>
        </w:rPr>
        <w:t>masks</w:t>
      </w:r>
      <w:r w:rsidR="00067E9E">
        <w:rPr>
          <w:rFonts w:ascii="Calibri" w:hAnsi="Calibri" w:cs="Calibri"/>
        </w:rPr>
        <w:t xml:space="preserve"> (</w:t>
      </w:r>
      <w:r w:rsidR="00067E9E" w:rsidRPr="00A27059">
        <w:rPr>
          <w:rFonts w:ascii="Calibri" w:hAnsi="Calibri" w:cs="Calibri"/>
          <w:b/>
        </w:rPr>
        <w:t xml:space="preserve">Figure </w:t>
      </w:r>
      <w:r w:rsidR="00067E9E">
        <w:rPr>
          <w:rFonts w:ascii="Calibri" w:hAnsi="Calibri" w:cs="Calibri"/>
          <w:b/>
        </w:rPr>
        <w:t>3</w:t>
      </w:r>
      <w:r w:rsidR="00067E9E">
        <w:rPr>
          <w:rFonts w:ascii="Calibri" w:hAnsi="Calibri" w:cs="Calibri"/>
        </w:rPr>
        <w:t>)</w:t>
      </w:r>
      <w:r w:rsidR="008C5CE4">
        <w:rPr>
          <w:rFonts w:ascii="Calibri" w:hAnsi="Calibri" w:cs="Calibri"/>
        </w:rPr>
        <w:t>, t</w:t>
      </w:r>
      <w:r w:rsidR="00392553" w:rsidRPr="00A27059">
        <w:rPr>
          <w:rFonts w:ascii="Calibri" w:hAnsi="Calibri" w:cs="Calibri"/>
        </w:rPr>
        <w:t>he Alexa488 sig</w:t>
      </w:r>
      <w:r w:rsidR="00392553">
        <w:rPr>
          <w:rFonts w:ascii="Calibri" w:hAnsi="Calibri" w:cs="Calibri"/>
        </w:rPr>
        <w:t>nal must be bright enough to</w:t>
      </w:r>
      <w:r w:rsidR="00067E9E">
        <w:rPr>
          <w:rFonts w:ascii="Calibri" w:hAnsi="Calibri" w:cs="Calibri"/>
        </w:rPr>
        <w:t xml:space="preserve"> </w:t>
      </w:r>
      <w:r w:rsidR="00392553">
        <w:rPr>
          <w:rFonts w:ascii="Calibri" w:hAnsi="Calibri" w:cs="Calibri"/>
        </w:rPr>
        <w:t xml:space="preserve">compete </w:t>
      </w:r>
      <w:r w:rsidR="006C4DED">
        <w:rPr>
          <w:rFonts w:ascii="Calibri" w:hAnsi="Calibri" w:cs="Calibri"/>
        </w:rPr>
        <w:t>against</w:t>
      </w:r>
      <w:r w:rsidR="00392553">
        <w:rPr>
          <w:rFonts w:ascii="Calibri" w:hAnsi="Calibri" w:cs="Calibri"/>
        </w:rPr>
        <w:t xml:space="preserve"> the</w:t>
      </w:r>
      <w:r w:rsidR="00392553" w:rsidRPr="00A27059">
        <w:rPr>
          <w:rFonts w:ascii="Calibri" w:hAnsi="Calibri" w:cs="Calibri"/>
        </w:rPr>
        <w:t xml:space="preserve"> signal from the </w:t>
      </w:r>
      <w:r w:rsidR="004E2B89">
        <w:rPr>
          <w:rFonts w:ascii="Calibri" w:hAnsi="Calibri" w:cs="Calibri"/>
        </w:rPr>
        <w:t>non</w:t>
      </w:r>
      <w:r w:rsidR="00392553" w:rsidRPr="00A27059">
        <w:rPr>
          <w:rFonts w:ascii="Calibri" w:hAnsi="Calibri" w:cs="Calibri"/>
        </w:rPr>
        <w:t>-photo</w:t>
      </w:r>
      <w:r w:rsidR="00392553">
        <w:rPr>
          <w:rFonts w:ascii="Calibri" w:hAnsi="Calibri" w:cs="Calibri"/>
        </w:rPr>
        <w:t>converted fusion protein</w:t>
      </w:r>
      <w:r w:rsidR="00FC34C3">
        <w:rPr>
          <w:rFonts w:ascii="Calibri" w:hAnsi="Calibri" w:cs="Calibri"/>
        </w:rPr>
        <w:t xml:space="preserve"> that is constantly produced</w:t>
      </w:r>
      <w:r w:rsidR="00C81DD1">
        <w:rPr>
          <w:rFonts w:ascii="Calibri" w:hAnsi="Calibri" w:cs="Calibri"/>
        </w:rPr>
        <w:t xml:space="preserve"> from the injected mRNA; </w:t>
      </w:r>
      <w:r w:rsidR="00A45A18">
        <w:rPr>
          <w:rFonts w:ascii="Calibri" w:hAnsi="Calibri" w:cs="Calibri"/>
        </w:rPr>
        <w:t>inject between 0.2 and 4 ng of Alexa488-dextran to find the optimal amount of fluorescent dye</w:t>
      </w:r>
      <w:r w:rsidR="008362DC">
        <w:rPr>
          <w:rFonts w:ascii="Calibri" w:hAnsi="Calibri" w:cs="Calibri"/>
        </w:rPr>
        <w:t>.</w:t>
      </w:r>
      <w:r w:rsidR="004C538A">
        <w:rPr>
          <w:rFonts w:ascii="Calibri" w:hAnsi="Calibri" w:cs="Calibri"/>
        </w:rPr>
        <w:t xml:space="preserve"> </w:t>
      </w:r>
      <w:r w:rsidR="00FA4BFF">
        <w:rPr>
          <w:rFonts w:ascii="Calibri" w:hAnsi="Calibri" w:cs="Calibri"/>
        </w:rPr>
        <w:t xml:space="preserve">Find the optimal post-conversion imaging conditions and use the same conditions for </w:t>
      </w:r>
      <w:r w:rsidR="00184136">
        <w:rPr>
          <w:rFonts w:ascii="Calibri" w:hAnsi="Calibri" w:cs="Calibri"/>
        </w:rPr>
        <w:t>all experiments with a given construct</w:t>
      </w:r>
      <w:r w:rsidR="00226689">
        <w:rPr>
          <w:rFonts w:ascii="Calibri" w:hAnsi="Calibri" w:cs="Calibri"/>
        </w:rPr>
        <w:t>.</w:t>
      </w:r>
      <w:r w:rsidR="006525C4" w:rsidRPr="006525C4">
        <w:rPr>
          <w:rFonts w:ascii="Calibri" w:hAnsi="Calibri" w:cs="Calibri"/>
        </w:rPr>
        <w:t xml:space="preserve"> </w:t>
      </w:r>
      <w:r w:rsidR="006525C4">
        <w:rPr>
          <w:rFonts w:ascii="Calibri" w:hAnsi="Calibri" w:cs="Calibri"/>
        </w:rPr>
        <w:t>Use good quantitative imaging practices</w:t>
      </w:r>
      <w:r w:rsidR="006525C4">
        <w:rPr>
          <w:rFonts w:ascii="Calibri" w:hAnsi="Calibri" w:cs="Calibri"/>
        </w:rPr>
        <w:fldChar w:fldCharType="begin"/>
      </w:r>
      <w:r w:rsidR="0080056F">
        <w:rPr>
          <w:rFonts w:ascii="Calibri" w:hAnsi="Calibri" w:cs="Calibri"/>
        </w:rPr>
        <w:instrText xml:space="preserve"> ADDIN PAPERS2_CITATIONS &lt;citation&gt;&lt;uuid&gt;49770F94-B2BC-4113-A6D2-3A438956992F&lt;/uuid&gt;&lt;priority&gt;36&lt;/priority&gt;&lt;publications&gt;&lt;publication&gt;&lt;volume&gt;185&lt;/volume&gt;&lt;publication_date&gt;99200906291200000000222000&lt;/publication_date&gt;&lt;number&gt;7&lt;/number&gt;&lt;doi&gt;10.1021/ar040136s&lt;/doi&gt;&lt;startpage&gt;1135&lt;/startpage&gt;&lt;title&gt;Accuracy and precision in quantitative fluorescence microscopy&lt;/title&gt;&lt;uuid&gt;C3FA8B0E-76CC-4CF8-A0B6-232AFF56C798&lt;/uuid&gt;&lt;subtype&gt;400&lt;/subtype&gt;&lt;endpage&gt;1148&lt;/endpage&gt;&lt;type&gt;400&lt;/type&gt;&lt;url&gt;http://www.jcb.org/cgi/doi/10.1083/jcb.200903097&lt;/url&gt;&lt;bundle&gt;&lt;publication&gt;&lt;title&gt;The Journal of Cell Biology&lt;/title&gt;&lt;type&gt;-100&lt;/type&gt;&lt;subtype&gt;-100&lt;/subtype&gt;&lt;uuid&gt;C745C4D3-C2DB-4D1B-9903-546A67D31429&lt;/uuid&gt;&lt;/publication&gt;&lt;/bundle&gt;&lt;authors&gt;&lt;author&gt;&lt;firstName&gt;J&lt;/firstName&gt;&lt;middleNames&gt;C&lt;/middleNames&gt;&lt;lastName&gt;Waters&lt;/lastName&gt;&lt;/author&gt;&lt;/authors&gt;&lt;/publication&gt;&lt;/publications&gt;&lt;cites&gt;&lt;/cites&gt;&lt;/citation&gt;</w:instrText>
      </w:r>
      <w:r w:rsidR="006525C4">
        <w:rPr>
          <w:rFonts w:ascii="Calibri" w:hAnsi="Calibri" w:cs="Calibri"/>
        </w:rPr>
        <w:fldChar w:fldCharType="separate"/>
      </w:r>
      <w:r w:rsidR="0080056F">
        <w:rPr>
          <w:rFonts w:ascii="Calibri" w:hAnsi="Calibri" w:cs="Calibri"/>
          <w:vertAlign w:val="superscript"/>
        </w:rPr>
        <w:t>43</w:t>
      </w:r>
      <w:r w:rsidR="006525C4">
        <w:rPr>
          <w:rFonts w:ascii="Calibri" w:hAnsi="Calibri" w:cs="Calibri"/>
        </w:rPr>
        <w:fldChar w:fldCharType="end"/>
      </w:r>
      <w:r w:rsidR="006525C4">
        <w:rPr>
          <w:rFonts w:ascii="Calibri" w:hAnsi="Calibri" w:cs="Calibri"/>
        </w:rPr>
        <w:t xml:space="preserve">, </w:t>
      </w:r>
      <w:r w:rsidR="006525C4">
        <w:rPr>
          <w:rFonts w:ascii="Calibri" w:hAnsi="Calibri" w:cs="Calibri"/>
        </w:rPr>
        <w:lastRenderedPageBreak/>
        <w:t xml:space="preserve">and choose an appropriate dynamic range to avoid saturated pixels in the red channel. </w:t>
      </w:r>
      <w:r w:rsidR="00DF3EE8">
        <w:rPr>
          <w:rFonts w:ascii="Calibri" w:hAnsi="Calibri" w:cs="Calibri"/>
        </w:rPr>
        <w:t>Determine</w:t>
      </w:r>
      <w:r w:rsidR="00B558A8">
        <w:rPr>
          <w:rFonts w:ascii="Calibri" w:hAnsi="Calibri" w:cs="Calibri"/>
        </w:rPr>
        <w:t xml:space="preserve"> the appropriate imaging interval for each </w:t>
      </w:r>
      <w:r w:rsidR="00F40103">
        <w:rPr>
          <w:rFonts w:ascii="Calibri" w:hAnsi="Calibri" w:cs="Calibri"/>
        </w:rPr>
        <w:t xml:space="preserve">fusion </w:t>
      </w:r>
      <w:r w:rsidR="005D7AA7">
        <w:rPr>
          <w:rFonts w:ascii="Calibri" w:hAnsi="Calibri" w:cs="Calibri"/>
        </w:rPr>
        <w:t>protein. P</w:t>
      </w:r>
      <w:r w:rsidR="00B558A8">
        <w:rPr>
          <w:rFonts w:ascii="Calibri" w:hAnsi="Calibri" w:cs="Calibri"/>
        </w:rPr>
        <w:t>roteins with very short half-lives may require more frequent imaging</w:t>
      </w:r>
      <w:r w:rsidR="00CB006F">
        <w:rPr>
          <w:rFonts w:ascii="Calibri" w:hAnsi="Calibri" w:cs="Calibri"/>
        </w:rPr>
        <w:t xml:space="preserve"> over a shorter</w:t>
      </w:r>
      <w:r w:rsidR="00F325A8">
        <w:rPr>
          <w:rFonts w:ascii="Calibri" w:hAnsi="Calibri" w:cs="Calibri"/>
        </w:rPr>
        <w:t xml:space="preserve"> total</w:t>
      </w:r>
      <w:r w:rsidR="00CB006F">
        <w:rPr>
          <w:rFonts w:ascii="Calibri" w:hAnsi="Calibri" w:cs="Calibri"/>
        </w:rPr>
        <w:t xml:space="preserve"> time period</w:t>
      </w:r>
      <w:r w:rsidR="00B558A8">
        <w:rPr>
          <w:rFonts w:ascii="Calibri" w:hAnsi="Calibri" w:cs="Calibri"/>
        </w:rPr>
        <w:t>.</w:t>
      </w:r>
      <w:r w:rsidR="00156EDE">
        <w:rPr>
          <w:rFonts w:ascii="Calibri" w:hAnsi="Calibri" w:cs="Calibri"/>
        </w:rPr>
        <w:t xml:space="preserve"> </w:t>
      </w:r>
      <w:r w:rsidR="00310351">
        <w:rPr>
          <w:rFonts w:ascii="Calibri" w:hAnsi="Calibri" w:cs="Calibri"/>
        </w:rPr>
        <w:t>Establish</w:t>
      </w:r>
      <w:r w:rsidR="00895D2E">
        <w:rPr>
          <w:rFonts w:ascii="Calibri" w:hAnsi="Calibri" w:cs="Calibri"/>
        </w:rPr>
        <w:t xml:space="preserve"> the optimal photoconversion technique</w:t>
      </w:r>
      <w:r w:rsidR="001D39CD">
        <w:rPr>
          <w:rFonts w:ascii="Calibri" w:hAnsi="Calibri" w:cs="Calibri"/>
        </w:rPr>
        <w:t xml:space="preserve"> based on the organism and photoconvertible protein used</w:t>
      </w:r>
      <w:r w:rsidR="00E155E0">
        <w:rPr>
          <w:rFonts w:ascii="Calibri" w:hAnsi="Calibri" w:cs="Calibri"/>
        </w:rPr>
        <w:t>.</w:t>
      </w:r>
      <w:r w:rsidR="002B206E">
        <w:rPr>
          <w:rFonts w:ascii="Calibri" w:hAnsi="Calibri" w:cs="Calibri"/>
        </w:rPr>
        <w:t xml:space="preserve"> </w:t>
      </w:r>
      <w:r w:rsidR="004A2A20">
        <w:rPr>
          <w:rFonts w:ascii="Calibri" w:hAnsi="Calibri" w:cs="Calibri"/>
        </w:rPr>
        <w:t>We describe one</w:t>
      </w:r>
      <w:r w:rsidR="00EF5B8A">
        <w:rPr>
          <w:rFonts w:ascii="Calibri" w:hAnsi="Calibri" w:cs="Calibri"/>
        </w:rPr>
        <w:t xml:space="preserve"> robust</w:t>
      </w:r>
      <w:r w:rsidR="004A2A20">
        <w:rPr>
          <w:rFonts w:ascii="Calibri" w:hAnsi="Calibri" w:cs="Calibri"/>
        </w:rPr>
        <w:t xml:space="preserve"> photoconversion method</w:t>
      </w:r>
      <w:r w:rsidR="00C10DE0">
        <w:rPr>
          <w:rFonts w:ascii="Calibri" w:hAnsi="Calibri" w:cs="Calibri"/>
        </w:rPr>
        <w:t xml:space="preserve"> using a mercury arc lamp</w:t>
      </w:r>
      <w:r w:rsidR="004A2A20">
        <w:rPr>
          <w:rFonts w:ascii="Calibri" w:hAnsi="Calibri" w:cs="Calibri"/>
        </w:rPr>
        <w:t xml:space="preserve"> in step 3.5, but</w:t>
      </w:r>
      <w:r w:rsidR="00E155E0">
        <w:rPr>
          <w:rFonts w:ascii="Calibri" w:hAnsi="Calibri" w:cs="Calibri"/>
        </w:rPr>
        <w:t xml:space="preserve"> Dendra2 can also be photoconverted with a 405</w:t>
      </w:r>
      <w:r w:rsidR="00BF3F15">
        <w:rPr>
          <w:rFonts w:ascii="Calibri" w:hAnsi="Calibri" w:cs="Calibri"/>
        </w:rPr>
        <w:fldChar w:fldCharType="begin"/>
      </w:r>
      <w:r w:rsidR="0080056F">
        <w:rPr>
          <w:rFonts w:ascii="Calibri" w:hAnsi="Calibri" w:cs="Calibri"/>
        </w:rPr>
        <w:instrText xml:space="preserve"> ADDIN PAPERS2_CITATIONS &lt;citation&gt;&lt;uuid&gt;BA3147F4-9EB8-45F5-9C7A-6FE172692AAF&lt;/uuid&gt;&lt;priority&gt;0&lt;/priority&gt;&lt;publications&gt;&lt;publication&gt;&lt;uuid&gt;43821934-D8EF-4D07-84EC-34C6EBE8DEBB&lt;/uuid&gt;&lt;volume&gt;1148&lt;/volume&gt;&lt;doi&gt;10.1007/978-1-4939-0470-9_14&lt;/doi&gt;&lt;subtitle&gt;Methods in Molecular Biology&lt;/subtitle&gt;&lt;startpage&gt;217&lt;/startpage&gt;&lt;publication_date&gt;99201403211200000000222000&lt;/publication_date&gt;&lt;url&gt;http://link.springer.com/10.1007/978-1-4939-0470-9_14&lt;/url&gt;&lt;type&gt;-1000&lt;/type&gt;&lt;title&gt;In Vivo Cell Tracking Using PhOTO Zebrafish&lt;/title&gt;&lt;publisher&gt;Springer New York&lt;/publisher&gt;&lt;location&gt;&amp;lt;html&amp;gt;&amp;lt;head&amp;gt;&amp;lt;meta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Home&amp;lt;/a&amp;gt;&amp;lt;/div&amp;gt;&amp;lt;/body&amp;gt;&amp;lt;/html&amp;gt;&lt;/location&gt;&lt;number&gt;Chapter 14&lt;/number&gt;&lt;subtype&gt;-1000&lt;/subtype&gt;&lt;place&gt;New York, NY&lt;/place&gt;&lt;endpage&gt;228&lt;/endpage&gt;&lt;bundle&gt;&lt;publication&gt;&lt;location&gt;&amp;lt;html&amp;gt;&amp;lt;head&amp;gt;&amp;lt;meta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publication_date&gt;99201403211200000000222000&lt;/publication_date&gt;&lt;uuid&gt;7702EAC5-E89C-468F-BDCC-C231C191E54D&lt;/uuid&gt;&lt;subtype&gt;0&lt;/subtype&gt;&lt;publisher&gt;Springer New York&lt;/publisher&gt;&lt;type&gt;0&lt;/type&gt;&lt;place&gt;New York, NY&lt;/place&gt;&lt;url&gt;http://www.worldcat.org/title/photoswitching-proteins-methods-and-protocols/oclc/876864355&lt;/url&gt;&lt;/publication&gt;&lt;/bundle&gt;&lt;authors&gt;&lt;author&gt;&lt;firstName&gt;William&lt;/firstName&gt;&lt;middleNames&gt;P&lt;/middleNames&gt;&lt;lastName&gt;Dempsey&lt;/lastName&gt;&lt;/author&gt;&lt;author&gt;&lt;firstName&gt;Hanyu&lt;/firstName&gt;&lt;lastName&gt;Qin&lt;/lastName&gt;&lt;/author&gt;&lt;author&gt;&lt;firstName&gt;Periklis&lt;/firstName&gt;&lt;lastName&gt;Pantazis&lt;/lastName&gt;&lt;/author&gt;&lt;/authors&gt;&lt;/publication&gt;&lt;/publications&gt;&lt;cites&gt;&lt;/cites&gt;&lt;/citation&gt;</w:instrText>
      </w:r>
      <w:r w:rsidR="00BF3F15">
        <w:rPr>
          <w:rFonts w:ascii="Calibri" w:hAnsi="Calibri" w:cs="Calibri"/>
        </w:rPr>
        <w:fldChar w:fldCharType="separate"/>
      </w:r>
      <w:r w:rsidR="0080056F">
        <w:rPr>
          <w:rFonts w:ascii="Calibri" w:hAnsi="Calibri" w:cs="Calibri"/>
          <w:vertAlign w:val="superscript"/>
        </w:rPr>
        <w:t>33</w:t>
      </w:r>
      <w:r w:rsidR="00BF3F15">
        <w:rPr>
          <w:rFonts w:ascii="Calibri" w:hAnsi="Calibri" w:cs="Calibri"/>
        </w:rPr>
        <w:fldChar w:fldCharType="end"/>
      </w:r>
      <w:r w:rsidR="00BF3F15">
        <w:rPr>
          <w:rFonts w:ascii="Calibri" w:hAnsi="Calibri" w:cs="Calibri"/>
        </w:rPr>
        <w:t xml:space="preserve"> </w:t>
      </w:r>
      <w:r w:rsidR="00E155E0">
        <w:rPr>
          <w:rFonts w:ascii="Calibri" w:hAnsi="Calibri" w:cs="Calibri"/>
        </w:rPr>
        <w:t>or 488 nm laser</w:t>
      </w:r>
      <w:r w:rsidR="00B34917">
        <w:rPr>
          <w:rFonts w:ascii="Calibri" w:hAnsi="Calibri" w:cs="Calibri"/>
        </w:rPr>
        <w:fldChar w:fldCharType="begin"/>
      </w:r>
      <w:r w:rsidR="0080056F">
        <w:rPr>
          <w:rFonts w:ascii="Calibri" w:hAnsi="Calibri" w:cs="Calibri"/>
        </w:rPr>
        <w:instrText xml:space="preserve"> ADDIN PAPERS2_CITATIONS &lt;citation&gt;&lt;uuid&gt;D33D472F-5CEC-4E1E-91E7-288F7F416DD7&lt;/uuid&gt;&lt;priority&gt;37&lt;/priority&gt;&lt;publications&gt;&lt;publication&gt;&lt;volume&gt;24&lt;/volume&gt;&lt;publication_date&gt;99200603191200000000222000&lt;/publication_date&gt;&lt;number&gt;4&lt;/number&gt;&lt;doi&gt;10.1038/nbt1191&lt;/doi&gt;&lt;startpage&gt;461&lt;/startpage&gt;&lt;title&gt;Engineering of a monomeric green-to-red photoactivatable fluorescent protein induced by blue light&lt;/title&gt;&lt;uuid&gt;B71890CF-8009-4D73-8222-DABBC772CC73&lt;/uuid&gt;&lt;subtype&gt;400&lt;/subtype&gt;&lt;endpage&gt;465&lt;/endpage&gt;&lt;type&gt;400&lt;/type&gt;&lt;url&gt;http://www.nature.com/doifinder/10.1038/nbt1191&lt;/url&gt;&lt;bundle&gt;&lt;publication&gt;&lt;publisher&gt;Nature Publishing Group&lt;/publisher&gt;&lt;title&gt;Nature Biotechnology&lt;/title&gt;&lt;type&gt;-100&lt;/type&gt;&lt;subtype&gt;-100&lt;/subtype&gt;&lt;uuid&gt;B72DCD79-A23D-4E4B-BA7F-C3C32EF05C70&lt;/uuid&gt;&lt;/publication&gt;&lt;/bundle&gt;&lt;authors&gt;&lt;author&gt;&lt;firstName&gt;Nadya&lt;/firstName&gt;&lt;middleNames&gt;G&lt;/middleNames&gt;&lt;lastName&gt;Gurskaya&lt;/lastName&gt;&lt;/author&gt;&lt;author&gt;&lt;firstName&gt;Vladislav&lt;/firstName&gt;&lt;middleNames&gt;V&lt;/middleNames&gt;&lt;lastName&gt;Verkhusha&lt;/lastName&gt;&lt;/author&gt;&lt;author&gt;&lt;firstName&gt;Alexander&lt;/firstName&gt;&lt;middleNames&gt;S&lt;/middleNames&gt;&lt;lastName&gt;Shcheglov&lt;/lastName&gt;&lt;/author&gt;&lt;author&gt;&lt;firstName&gt;Dmitry&lt;/firstName&gt;&lt;middleNames&gt;B&lt;/middleNames&gt;&lt;lastName&gt;Staroverov&lt;/lastName&gt;&lt;/author&gt;&lt;author&gt;&lt;firstName&gt;Tatyana&lt;/firstName&gt;&lt;middleNames&gt;V&lt;/middleNames&gt;&lt;lastName&gt;Chepurnykh&lt;/lastName&gt;&lt;/author&gt;&lt;author&gt;&lt;firstName&gt;Arkady&lt;/firstName&gt;&lt;middleNames&gt;F&lt;/middleNames&gt;&lt;lastName&gt;Fradkov&lt;/lastName&gt;&lt;/author&gt;&lt;author&gt;&lt;firstName&gt;Sergey&lt;/firstName&gt;&lt;lastName&gt;Lukyanov&lt;/lastName&gt;&lt;/author&gt;&lt;author&gt;&lt;firstName&gt;Konstantin&lt;/firstName&gt;&lt;middleNames&gt;A&lt;/middleNames&gt;&lt;lastName&gt;Lukyanov&lt;/lastName&gt;&lt;/author&gt;&lt;/authors&gt;&lt;/publication&gt;&lt;/publications&gt;&lt;cites&gt;&lt;/cites&gt;&lt;/citation&gt;</w:instrText>
      </w:r>
      <w:r w:rsidR="00B34917">
        <w:rPr>
          <w:rFonts w:ascii="Calibri" w:hAnsi="Calibri" w:cs="Calibri"/>
        </w:rPr>
        <w:fldChar w:fldCharType="separate"/>
      </w:r>
      <w:r w:rsidR="0080056F">
        <w:rPr>
          <w:rFonts w:ascii="Calibri" w:hAnsi="Calibri" w:cs="Calibri"/>
          <w:vertAlign w:val="superscript"/>
        </w:rPr>
        <w:t>27</w:t>
      </w:r>
      <w:r w:rsidR="00B34917">
        <w:rPr>
          <w:rFonts w:ascii="Calibri" w:hAnsi="Calibri" w:cs="Calibri"/>
        </w:rPr>
        <w:fldChar w:fldCharType="end"/>
      </w:r>
      <w:r w:rsidR="00C5045F">
        <w:rPr>
          <w:rFonts w:ascii="Calibri" w:hAnsi="Calibri" w:cs="Calibri"/>
        </w:rPr>
        <w:t>.</w:t>
      </w:r>
    </w:p>
    <w:p w14:paraId="138649B8" w14:textId="77777777" w:rsidR="006525C4" w:rsidRPr="006525C4" w:rsidRDefault="006525C4" w:rsidP="004A308E">
      <w:pPr>
        <w:jc w:val="both"/>
        <w:rPr>
          <w:rFonts w:ascii="Calibri" w:hAnsi="Calibri" w:cs="Calibri"/>
        </w:rPr>
      </w:pPr>
    </w:p>
    <w:p w14:paraId="41FA9D20" w14:textId="39790A37" w:rsidR="0080056F" w:rsidRDefault="00461A45" w:rsidP="00117024">
      <w:pPr>
        <w:jc w:val="both"/>
        <w:rPr>
          <w:rFonts w:ascii="Calibri" w:hAnsi="Calibri" w:cs="Calibri"/>
        </w:rPr>
      </w:pPr>
      <w:r>
        <w:rPr>
          <w:rFonts w:ascii="Calibri" w:hAnsi="Calibri" w:cs="Calibri"/>
        </w:rPr>
        <w:t xml:space="preserve">One </w:t>
      </w:r>
      <w:r w:rsidR="00070FCF">
        <w:rPr>
          <w:rFonts w:ascii="Calibri" w:hAnsi="Calibri" w:cs="Calibri"/>
        </w:rPr>
        <w:t>limitation of this FDAP</w:t>
      </w:r>
      <w:r w:rsidR="004675F3">
        <w:rPr>
          <w:rFonts w:ascii="Calibri" w:hAnsi="Calibri" w:cs="Calibri"/>
        </w:rPr>
        <w:t xml:space="preserve"> protocol</w:t>
      </w:r>
      <w:r w:rsidR="00070FCF">
        <w:rPr>
          <w:rFonts w:ascii="Calibri" w:hAnsi="Calibri" w:cs="Calibri"/>
        </w:rPr>
        <w:t xml:space="preserve"> is that overexpression</w:t>
      </w:r>
      <w:r w:rsidR="009C1215">
        <w:rPr>
          <w:rFonts w:ascii="Calibri" w:hAnsi="Calibri" w:cs="Calibri"/>
        </w:rPr>
        <w:t xml:space="preserve"> of the protein of interest</w:t>
      </w:r>
      <w:r w:rsidR="00070FCF">
        <w:rPr>
          <w:rFonts w:ascii="Calibri" w:hAnsi="Calibri" w:cs="Calibri"/>
        </w:rPr>
        <w:t xml:space="preserve"> is required. </w:t>
      </w:r>
      <w:r w:rsidR="00E67C1D">
        <w:rPr>
          <w:rFonts w:ascii="Calibri" w:hAnsi="Calibri" w:cs="Calibri"/>
        </w:rPr>
        <w:t>O</w:t>
      </w:r>
      <w:r w:rsidR="00802405">
        <w:rPr>
          <w:rFonts w:ascii="Calibri" w:hAnsi="Calibri" w:cs="Calibri"/>
        </w:rPr>
        <w:t>verexpression</w:t>
      </w:r>
      <w:r w:rsidR="008A210B">
        <w:rPr>
          <w:rFonts w:ascii="Calibri" w:hAnsi="Calibri" w:cs="Calibri"/>
        </w:rPr>
        <w:t xml:space="preserve"> could</w:t>
      </w:r>
      <w:r w:rsidR="002A0B45">
        <w:rPr>
          <w:rFonts w:ascii="Calibri" w:hAnsi="Calibri" w:cs="Calibri"/>
        </w:rPr>
        <w:t xml:space="preserve"> </w:t>
      </w:r>
      <w:r w:rsidR="008A210B">
        <w:rPr>
          <w:rFonts w:ascii="Calibri" w:hAnsi="Calibri" w:cs="Calibri"/>
        </w:rPr>
        <w:t>affect</w:t>
      </w:r>
      <w:r w:rsidR="00802405">
        <w:rPr>
          <w:rFonts w:ascii="Calibri" w:hAnsi="Calibri" w:cs="Calibri"/>
        </w:rPr>
        <w:t xml:space="preserve"> protein stability</w:t>
      </w:r>
      <w:r w:rsidR="00D37200">
        <w:rPr>
          <w:rFonts w:ascii="Calibri" w:hAnsi="Calibri" w:cs="Calibri"/>
        </w:rPr>
        <w:t>,</w:t>
      </w:r>
      <w:r w:rsidR="004178DA">
        <w:rPr>
          <w:rFonts w:ascii="Calibri" w:hAnsi="Calibri" w:cs="Calibri"/>
        </w:rPr>
        <w:t xml:space="preserve"> for instance,</w:t>
      </w:r>
      <w:r w:rsidR="00D37200">
        <w:rPr>
          <w:rFonts w:ascii="Calibri" w:hAnsi="Calibri" w:cs="Calibri"/>
        </w:rPr>
        <w:t xml:space="preserve"> </w:t>
      </w:r>
      <w:r w:rsidR="00D31E69">
        <w:rPr>
          <w:rFonts w:ascii="Calibri" w:hAnsi="Calibri" w:cs="Calibri"/>
        </w:rPr>
        <w:t>through</w:t>
      </w:r>
      <w:r w:rsidR="00D37200">
        <w:rPr>
          <w:rFonts w:ascii="Calibri" w:hAnsi="Calibri" w:cs="Calibri"/>
        </w:rPr>
        <w:t xml:space="preserve"> abnormal expression of oth</w:t>
      </w:r>
      <w:r w:rsidR="00E127C1">
        <w:rPr>
          <w:rFonts w:ascii="Calibri" w:hAnsi="Calibri" w:cs="Calibri"/>
        </w:rPr>
        <w:t>er genes that modify the protein</w:t>
      </w:r>
      <w:r w:rsidR="00D37200">
        <w:rPr>
          <w:rFonts w:ascii="Calibri" w:hAnsi="Calibri" w:cs="Calibri"/>
        </w:rPr>
        <w:t xml:space="preserve">’s </w:t>
      </w:r>
      <w:r w:rsidR="00B20BED">
        <w:rPr>
          <w:rFonts w:ascii="Calibri" w:hAnsi="Calibri" w:cs="Calibri"/>
        </w:rPr>
        <w:t>clearance</w:t>
      </w:r>
      <w:r w:rsidR="00C85B94">
        <w:rPr>
          <w:rFonts w:ascii="Calibri" w:hAnsi="Calibri" w:cs="Calibri"/>
        </w:rPr>
        <w:t xml:space="preserve"> kinetics</w:t>
      </w:r>
      <w:r w:rsidR="00556EC2">
        <w:rPr>
          <w:rFonts w:ascii="Calibri" w:hAnsi="Calibri" w:cs="Calibri"/>
        </w:rPr>
        <w:fldChar w:fldCharType="begin"/>
      </w:r>
      <w:r w:rsidR="0080056F">
        <w:rPr>
          <w:rFonts w:ascii="Calibri" w:hAnsi="Calibri" w:cs="Calibri"/>
        </w:rPr>
        <w:instrText xml:space="preserve"> ADDIN PAPERS2_CITATIONS &lt;citation&gt;&lt;uuid&gt;8DCE693C-6470-4867-9938-878DC4F46A13&lt;/uuid&gt;&lt;priority&gt;39&lt;/priority&gt;&lt;publications&gt;&lt;publication&gt;&lt;uuid&gt;122CDF88-FE95-4EAD-82B2-14096AA88538&lt;/uuid&gt;&lt;volume&gt;1&lt;/volume&gt;&lt;startpage&gt;1001&lt;/startpage&gt;&lt;publication_date&gt;99200312001200000000220000&lt;/publication_date&gt;&lt;url&gt;http://eutils.ncbi.nlm.nih.gov/entrez/eutils/elink.fcgi?dbfrom=pubmed&amp;amp;id=14707283&amp;amp;retmode=ref&amp;amp;cmd=prlinks&lt;/url&gt;&lt;type&gt;400&lt;/type&gt;&lt;title&gt;The MDM2-p53 interaction.&lt;/title&gt;&lt;location&gt;&amp;lt;html&amp;gt;&amp;lt;head&amp;gt;&amp;lt;meta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Home&amp;lt;/a&amp;gt;&amp;lt;/div&amp;gt;&amp;lt;/body&amp;gt;&amp;lt;/html&amp;gt;&lt;/location&gt;&lt;institution&gt;Department of Pathology, State University of New York at Stony Brook, Stony Brook, NY 11794-8691, USA. umoll@notes.cc.sunysb.edu&lt;/institution&gt;&lt;number&gt;14&lt;/number&gt;&lt;subtype&gt;400&lt;/subtype&gt;&lt;endpage&gt;1008&lt;/endpage&gt;&lt;bundle&gt;&lt;publication&gt;&lt;title&gt;Molecular cancer research : MCR&lt;/title&gt;&lt;type&gt;-100&lt;/type&gt;&lt;subtype&gt;-100&lt;/subtype&gt;&lt;uuid&gt;C999CF2C-E886-41CF-AC7B-7FA99227746A&lt;/uuid&gt;&lt;/publication&gt;&lt;/bundle&gt;&lt;authors&gt;&lt;author&gt;&lt;firstName&gt;Ute&lt;/firstName&gt;&lt;middleNames&gt;M&lt;/middleNames&gt;&lt;lastName&gt;Moll&lt;/lastName&gt;&lt;/author&gt;&lt;author&gt;&lt;firstName&gt;Oleksi&lt;/firstName&gt;&lt;lastName&gt;Petrenko&lt;/lastName&gt;&lt;/author&gt;&lt;/authors&gt;&lt;/publication&gt;&lt;publication&gt;&lt;uuid&gt;288B115E-4D89-414D-8988-9156021290E4&lt;/uuid&gt;&lt;volume&gt;5&lt;/volume&gt;&lt;startpage&gt;635&lt;/startpage&gt;&lt;publication_date&gt;99200310001200000000220000&lt;/publication_date&gt;&lt;url&gt;http://eutils.ncbi.nlm.nih.gov/entrez/eutils/elink.fcgi?dbfrom=pubmed&amp;amp;id=14536064&amp;amp;retmode=ref&amp;amp;cmd=prlinks&lt;/url&gt;&lt;type&gt;400&lt;/type&gt;&lt;title&gt;Self-enhanced ligand degradation underlies robustness of morphogen gradients.&lt;/title&gt;&lt;location&gt;&amp;lt;html&amp;gt;&amp;lt;head&amp;gt;&amp;lt;meta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Home&amp;lt;/a&amp;gt;&amp;lt;/div&amp;gt;&amp;lt;/body&amp;gt;&amp;lt;/html&amp;gt;&lt;/location&gt;&lt;institution&gt;Department of Molecular Genetics, Weizmann Institute of Science, Rehovot 76100, Israel.&lt;/institution&gt;&lt;number&gt;4&lt;/number&gt;&lt;subtype&gt;400&lt;/subtype&gt;&lt;endpage&gt;646&lt;/endpage&gt;&lt;bundle&gt;&lt;publication&gt;&lt;publisher&gt;Elsevier&lt;/publisher&gt;&lt;title&gt;DEVCEL&lt;/title&gt;&lt;type&gt;-100&lt;/type&gt;&lt;subtype&gt;-100&lt;/subtype&gt;&lt;uuid&gt;DA9166B5-A1B0-4D48-87EB-B5A7A20EBDEB&lt;/uuid&gt;&lt;/publication&gt;&lt;/bundle&gt;&lt;authors&gt;&lt;author&gt;&lt;firstName&gt;Avigdor&lt;/firstName&gt;&lt;lastName&gt;Eldar&lt;/lastName&gt;&lt;/author&gt;&lt;author&gt;&lt;firstName&gt;Dalia&lt;/firstName&gt;&lt;lastName&gt;Rosin&lt;/lastName&gt;&lt;/author&gt;&lt;author&gt;&lt;firstName&gt;Ben-Zion&lt;/firstName&gt;&lt;lastName&gt;Shilo&lt;/lastName&gt;&lt;/author&gt;&lt;author&gt;&lt;firstName&gt;Naama&lt;/firstName&gt;&lt;lastName&gt;Barkai&lt;/lastName&gt;&lt;/author&gt;&lt;/authors&gt;&lt;/publication&gt;&lt;/publications&gt;&lt;cites&gt;&lt;/cites&gt;&lt;/citation&gt;</w:instrText>
      </w:r>
      <w:r w:rsidR="00556EC2">
        <w:rPr>
          <w:rFonts w:ascii="Calibri" w:hAnsi="Calibri" w:cs="Calibri"/>
        </w:rPr>
        <w:fldChar w:fldCharType="separate"/>
      </w:r>
      <w:r w:rsidR="0080056F">
        <w:rPr>
          <w:rFonts w:ascii="Calibri" w:hAnsi="Calibri" w:cs="Calibri"/>
          <w:vertAlign w:val="superscript"/>
        </w:rPr>
        <w:t>14,44</w:t>
      </w:r>
      <w:r w:rsidR="00556EC2">
        <w:rPr>
          <w:rFonts w:ascii="Calibri" w:hAnsi="Calibri" w:cs="Calibri"/>
        </w:rPr>
        <w:fldChar w:fldCharType="end"/>
      </w:r>
      <w:r w:rsidR="00FD2B04">
        <w:rPr>
          <w:rFonts w:ascii="Calibri" w:hAnsi="Calibri" w:cs="Calibri"/>
        </w:rPr>
        <w:t>.</w:t>
      </w:r>
      <w:r w:rsidR="007037C9">
        <w:rPr>
          <w:rFonts w:ascii="Calibri" w:hAnsi="Calibri" w:cs="Calibri"/>
        </w:rPr>
        <w:t xml:space="preserve"> </w:t>
      </w:r>
      <w:r w:rsidR="00A235E3">
        <w:rPr>
          <w:rFonts w:ascii="Calibri" w:hAnsi="Calibri" w:cs="Calibri"/>
        </w:rPr>
        <w:t xml:space="preserve">If </w:t>
      </w:r>
      <w:r w:rsidR="006801C6">
        <w:rPr>
          <w:rFonts w:ascii="Calibri" w:hAnsi="Calibri" w:cs="Calibri"/>
        </w:rPr>
        <w:t>the</w:t>
      </w:r>
      <w:r w:rsidR="00A235E3">
        <w:rPr>
          <w:rFonts w:ascii="Calibri" w:hAnsi="Calibri" w:cs="Calibri"/>
        </w:rPr>
        <w:t xml:space="preserve"> protein</w:t>
      </w:r>
      <w:r w:rsidR="00015BCD">
        <w:rPr>
          <w:rFonts w:ascii="Calibri" w:hAnsi="Calibri" w:cs="Calibri"/>
        </w:rPr>
        <w:t xml:space="preserve"> of interest</w:t>
      </w:r>
      <w:r w:rsidR="00A235E3">
        <w:rPr>
          <w:rFonts w:ascii="Calibri" w:hAnsi="Calibri" w:cs="Calibri"/>
        </w:rPr>
        <w:t xml:space="preserve"> is a signal</w:t>
      </w:r>
      <w:r w:rsidR="009149D3">
        <w:rPr>
          <w:rFonts w:ascii="Calibri" w:hAnsi="Calibri" w:cs="Calibri"/>
        </w:rPr>
        <w:t>ing molecule</w:t>
      </w:r>
      <w:r w:rsidR="00A235E3">
        <w:rPr>
          <w:rFonts w:ascii="Calibri" w:hAnsi="Calibri" w:cs="Calibri"/>
        </w:rPr>
        <w:t>, consider performing experiments in the presence of a signaling inhibitor</w:t>
      </w:r>
      <w:r w:rsidR="00D1652E">
        <w:rPr>
          <w:rFonts w:ascii="Calibri" w:hAnsi="Calibri" w:cs="Calibri"/>
        </w:rPr>
        <w:t xml:space="preserve"> to determine whether </w:t>
      </w:r>
      <w:r w:rsidR="00CC3358">
        <w:rPr>
          <w:rFonts w:ascii="Calibri" w:hAnsi="Calibri" w:cs="Calibri"/>
        </w:rPr>
        <w:t>blocking expression of target genes affects protein stability</w:t>
      </w:r>
      <w:r w:rsidR="00A235E3">
        <w:rPr>
          <w:rFonts w:ascii="Calibri" w:hAnsi="Calibri" w:cs="Calibri"/>
        </w:rPr>
        <w:t>.</w:t>
      </w:r>
      <w:r w:rsidR="00BE0DE7">
        <w:rPr>
          <w:rFonts w:ascii="Calibri" w:hAnsi="Calibri" w:cs="Calibri"/>
        </w:rPr>
        <w:t xml:space="preserve"> </w:t>
      </w:r>
      <w:r w:rsidR="00C9087D">
        <w:rPr>
          <w:rFonts w:ascii="Calibri" w:hAnsi="Calibri" w:cs="Calibri"/>
        </w:rPr>
        <w:t xml:space="preserve">In the future, it may be possible to generate transgenic </w:t>
      </w:r>
      <w:r w:rsidR="002474CF">
        <w:rPr>
          <w:rFonts w:ascii="Calibri" w:hAnsi="Calibri" w:cs="Calibri"/>
        </w:rPr>
        <w:t>embryos</w:t>
      </w:r>
      <w:r w:rsidR="00C9087D">
        <w:rPr>
          <w:rFonts w:ascii="Calibri" w:hAnsi="Calibri" w:cs="Calibri"/>
        </w:rPr>
        <w:t xml:space="preserve"> expressing photoconvertible fusions under the control of </w:t>
      </w:r>
      <w:r w:rsidR="00617A5D">
        <w:rPr>
          <w:rFonts w:ascii="Calibri" w:hAnsi="Calibri" w:cs="Calibri"/>
        </w:rPr>
        <w:t>endogenous expression elements</w:t>
      </w:r>
      <w:r w:rsidR="00556EC2">
        <w:rPr>
          <w:rFonts w:ascii="Calibri" w:hAnsi="Calibri" w:cs="Calibri"/>
        </w:rPr>
        <w:fldChar w:fldCharType="begin"/>
      </w:r>
      <w:r w:rsidR="0080056F">
        <w:rPr>
          <w:rFonts w:ascii="Calibri" w:hAnsi="Calibri" w:cs="Calibri"/>
        </w:rPr>
        <w:instrText xml:space="preserve"> ADDIN PAPERS2_CITATIONS &lt;citation&gt;&lt;uuid&gt;FA6C8988-09AC-44A7-9996-70E1EA4F5C81&lt;/uuid&gt;&lt;priority&gt;40&lt;/priority&gt;&lt;publications&gt;&lt;publication&gt;&lt;volume&gt;24&lt;/volume&gt;&lt;publication_date&gt;99201401011200000000222000&lt;/publication_date&gt;&lt;number&gt;1&lt;/number&gt;&lt;doi&gt;10.1101/gr.161638.113&lt;/doi&gt;&lt;startpage&gt;142&lt;/startpage&gt;&lt;title&gt;Highly efficient CRISPR/Cas9-mediated knock-in in zebrafish by homology-independent DNA repair&lt;/title&gt;&lt;uuid&gt;E079AF3E-3EB6-479E-880A-76CE8F41CE9D&lt;/uuid&gt;&lt;subtype&gt;400&lt;/subtype&gt;&lt;endpage&gt;153&lt;/endpage&gt;&lt;type&gt;400&lt;/type&gt;&lt;url&gt;http://genome.cshlp.org/cgi/doi/10.1101/gr.161638.113&lt;/url&gt;&lt;bundle&gt;&lt;publication&gt;&lt;title&gt;Genome Research&lt;/title&gt;&lt;type&gt;-100&lt;/type&gt;&lt;subtype&gt;-100&lt;/subtype&gt;&lt;uuid&gt;887174A1-785B-4D3A-9982-6F7C3D74E35D&lt;/uuid&gt;&lt;/publication&gt;&lt;/bundle&gt;&lt;authors&gt;&lt;author&gt;&lt;firstName&gt;T&lt;/firstName&gt;&lt;middleNames&gt;O&lt;/middleNames&gt;&lt;lastName&gt;Auer&lt;/lastName&gt;&lt;/author&gt;&lt;author&gt;&lt;firstName&gt;K&lt;/firstName&gt;&lt;lastName&gt;Duroure&lt;/lastName&gt;&lt;/author&gt;&lt;author&gt;&lt;nonDroppingParticle&gt;De&lt;/nonDroppingParticle&gt;&lt;firstName&gt;A&lt;/firstName&gt;&lt;lastName&gt;Cian&lt;/lastName&gt;&lt;/author&gt;&lt;author&gt;&lt;firstName&gt;J&lt;/firstName&gt;&lt;middleNames&gt;P&lt;/middleNames&gt;&lt;lastName&gt;Concordet&lt;/lastName&gt;&lt;/author&gt;&lt;author&gt;&lt;nonDroppingParticle&gt;Del&lt;/nonDroppingParticle&gt;&lt;firstName&gt;F&lt;/firstName&gt;&lt;lastName&gt;Bene&lt;/lastName&gt;&lt;/author&gt;&lt;/authors&gt;&lt;/publication&gt;&lt;publication&gt;&lt;uuid&gt;FE2F0686-203F-4DA1-992F-40AC5571D2C6&lt;/uuid&gt;&lt;volume&gt;490&lt;/volume&gt;&lt;doi&gt;10.1038/nature11537&lt;/doi&gt;&lt;startpage&gt;114&lt;/startpage&gt;&lt;publication_date&gt;99201304091200000000222000&lt;/publication_date&gt;&lt;url&gt;http://dx.doi.org/10.1038/nature11537&lt;/url&gt;&lt;type&gt;400&lt;/type&gt;&lt;title&gt;In vivo genome editing using a high-efficiency TALEN system&lt;/title&gt;&lt;publisher&gt;Nature Publishing Group&lt;/publisher&gt;&lt;number&gt;7422&lt;/number&gt;&lt;subtype&gt;400&lt;/subtype&gt;&lt;endpage&gt;118&lt;/endpage&gt;&lt;bundle&gt;&lt;publication&gt;&lt;publisher&gt;Nature Publishing Group&lt;/publisher&gt;&lt;title&gt;Nature&lt;/title&gt;&lt;type&gt;-100&lt;/type&gt;&lt;subtype&gt;-100&lt;/subtype&gt;&lt;uuid&gt;06B10FFF-F9E7-4E6D-B05E-93AB98609DC5&lt;/uuid&gt;&lt;/publication&gt;&lt;/bundle&gt;&lt;authors&gt;&lt;author&gt;&lt;firstName&gt;Victoria&lt;/firstName&gt;&lt;middleNames&gt;M&lt;/middleNames&gt;&lt;lastName&gt;Bedell&lt;/lastName&gt;&lt;/author&gt;&lt;author&gt;&lt;firstName&gt;Ying&lt;/firstName&gt;&lt;lastName&gt;Wang&lt;/lastName&gt;&lt;/author&gt;&lt;author&gt;&lt;firstName&gt;Jarryd&lt;/firstName&gt;&lt;middleNames&gt;M&lt;/middleNames&gt;&lt;lastName&gt;Campbell&lt;/lastName&gt;&lt;/author&gt;&lt;author&gt;&lt;firstName&gt;Tanya&lt;/firstName&gt;&lt;middleNames&gt;L&lt;/middleNames&gt;&lt;lastName&gt;Poshusta&lt;/lastName&gt;&lt;/author&gt;&lt;author&gt;&lt;firstName&gt;Colby&lt;/firstName&gt;&lt;middleNames&gt;G&lt;/middleNames&gt;&lt;lastName&gt;Starker&lt;/lastName&gt;&lt;/author&gt;&lt;author&gt;&lt;lastName&gt;Krug&lt;/lastName&gt;&lt;firstName&gt;Randall&lt;/firstName&gt;&lt;middleNames&gt;G&lt;/middleNames&gt;&lt;suffix&gt;II&lt;/suffix&gt;&lt;/author&gt;&lt;author&gt;&lt;firstName&gt;Wenfang&lt;/firstName&gt;&lt;lastName&gt;Tan&lt;/lastName&gt;&lt;/author&gt;&lt;author&gt;&lt;firstName&gt;Sumedha&lt;/firstName&gt;&lt;middleNames&gt;G&lt;/middleNames&gt;&lt;lastName&gt;Penheiter&lt;/lastName&gt;&lt;/author&gt;&lt;author&gt;&lt;firstName&gt;Alvin&lt;/firstName&gt;&lt;middleNames&gt;C&lt;/middleNames&gt;&lt;lastName&gt;Ma&lt;/lastName&gt;&lt;/author&gt;&lt;author&gt;&lt;firstName&gt;Anskar&lt;/firstName&gt;&lt;middleNames&gt;Y H&lt;/middleNames&gt;&lt;lastName&gt;Leung&lt;/lastName&gt;&lt;/author&gt;&lt;author&gt;&lt;firstName&gt;Scott&lt;/firstName&gt;&lt;middleNames&gt;C&lt;/middleNames&gt;&lt;lastName&gt;Fahrenkrug&lt;/lastName&gt;&lt;/author&gt;&lt;author&gt;&lt;firstName&gt;Daniel&lt;/firstName&gt;&lt;middleNames&gt;F&lt;/middleNames&gt;&lt;lastName&gt;Carlson&lt;/lastName&gt;&lt;/author&gt;&lt;author&gt;&lt;firstName&gt;Daniel&lt;/firstName&gt;&lt;middleNames&gt;F&lt;/middleNames&gt;&lt;lastName&gt;Voytas&lt;/lastName&gt;&lt;/author&gt;&lt;author&gt;&lt;firstName&gt;Karl&lt;/firstName&gt;&lt;middleNames&gt;J&lt;/middleNames&gt;&lt;lastName&gt;Clark&lt;/lastName&gt;&lt;/author&gt;&lt;author&gt;&lt;firstName&gt;Jeffrey&lt;/firstName&gt;&lt;middleNames&gt;J&lt;/middleNames&gt;&lt;lastName&gt;Essner&lt;/lastName&gt;&lt;/author&gt;&lt;author&gt;&lt;firstName&gt;Stephen&lt;/firstName&gt;&lt;middleNames&gt;C&lt;/middleNames&gt;&lt;lastName&gt;Ekker&lt;/lastName&gt;&lt;/author&gt;&lt;/authors&gt;&lt;/publication&gt;&lt;publication&gt;&lt;volume&gt;140&lt;/volume&gt;&lt;publication_date&gt;99201312031200000000222000&lt;/publication_date&gt;&lt;number&gt;24&lt;/number&gt;&lt;doi&gt;10.1242/dev.099085&lt;/doi&gt;&lt;startpage&gt;4982&lt;/startpage&gt;&lt;title&gt;Efficient CRISPR/Cas9 genome editing with low off-target effects in zebrafish&lt;/title&gt;&lt;uuid&gt;DECEF36B-C926-4B36-9635-A3BA3F2906C3&lt;/uuid&gt;&lt;subtype&gt;400&lt;/subtype&gt;&lt;endpage&gt;4987&lt;/endpage&gt;&lt;type&gt;400&lt;/type&gt;&lt;url&gt;http://dev.biologists.org/cgi/doi/10.1242/dev.099085&lt;/url&gt;&lt;bundle&gt;&lt;publication&gt;&lt;title&gt;Development&lt;/title&gt;&lt;type&gt;-100&lt;/type&gt;&lt;subtype&gt;-100&lt;/subtype&gt;&lt;uuid&gt;FA30544B-B005-47A4-B510-623494A95084&lt;/uuid&gt;&lt;/publication&gt;&lt;/bundle&gt;&lt;authors&gt;&lt;author&gt;&lt;firstName&gt;A&lt;/firstName&gt;&lt;lastName&gt;Hruscha&lt;/lastName&gt;&lt;/author&gt;&lt;author&gt;&lt;firstName&gt;P&lt;/firstName&gt;&lt;lastName&gt;Krawitz&lt;/lastName&gt;&lt;/author&gt;&lt;author&gt;&lt;firstName&gt;A&lt;/firstName&gt;&lt;lastName&gt;Rechenberg&lt;/lastName&gt;&lt;/author&gt;&lt;author&gt;&lt;firstName&gt;V&lt;/firstName&gt;&lt;lastName&gt;Heinrich&lt;/lastName&gt;&lt;/author&gt;&lt;author&gt;&lt;firstName&gt;J&lt;/firstName&gt;&lt;lastName&gt;Hecht&lt;/lastName&gt;&lt;/author&gt;&lt;author&gt;&lt;firstName&gt;C&lt;/firstName&gt;&lt;lastName&gt;Haass&lt;/lastName&gt;&lt;/author&gt;&lt;author&gt;&lt;firstName&gt;B&lt;/firstName&gt;&lt;lastName&gt;Schmid&lt;/lastName&gt;&lt;/author&gt;&lt;/authors&gt;&lt;/publication&gt;&lt;publication&gt;&lt;volume&gt;8&lt;/volume&gt;&lt;publication_date&gt;99201307091200000000222000&lt;/publication_date&gt;&lt;number&gt;7&lt;/number&gt;&lt;doi&gt;10.1371/journal.pone.0068708.s005&lt;/doi&gt;&lt;startpage&gt;e68708&lt;/startpage&gt;&lt;title&gt;Heritable and Precise Zebrafish Genome Editing Using a CRISPR-Cas System&lt;/title&gt;&lt;uuid&gt;930762A5-4CC1-4811-B38E-883C1FE7F7BD&lt;/uuid&gt;&lt;subtype&gt;400&lt;/subtype&gt;&lt;type&gt;400&lt;/type&gt;&lt;url&gt;http://dx.plos.org/10.1371/journal.pone.0068708.s005&lt;/url&gt;&lt;bundle&gt;&lt;publication&gt;&lt;title&gt;PLoS ONE&lt;/title&gt;&lt;type&gt;-100&lt;/type&gt;&lt;subtype&gt;-100&lt;/subtype&gt;&lt;uuid&gt;B70FEC30-E409-4F65-9876-E744C1B15531&lt;/uuid&gt;&lt;/publication&gt;&lt;/bundle&gt;&lt;authors&gt;&lt;author&gt;&lt;firstName&gt;Woong&lt;/firstName&gt;&lt;middleNames&gt;Y&lt;/middleNames&gt;&lt;lastName&gt;Hwang&lt;/lastName&gt;&lt;/author&gt;&lt;author&gt;&lt;firstName&gt;Yanfang&lt;/firstName&gt;&lt;lastName&gt;Fu&lt;/lastName&gt;&lt;/author&gt;&lt;author&gt;&lt;firstName&gt;Deepak&lt;/firstName&gt;&lt;lastName&gt;Reyon&lt;/lastName&gt;&lt;/author&gt;&lt;author&gt;&lt;firstName&gt;Morgan&lt;/firstName&gt;&lt;middleNames&gt;L&lt;/middleNames&gt;&lt;lastName&gt;Maeder&lt;/lastName&gt;&lt;/author&gt;&lt;author&gt;&lt;firstName&gt;Prakriti&lt;/firstName&gt;&lt;lastName&gt;Kaini&lt;/lastName&gt;&lt;/author&gt;&lt;author&gt;&lt;firstName&gt;Jeffry&lt;/firstName&gt;&lt;middleNames&gt;D&lt;/middleNames&gt;&lt;lastName&gt;Sander&lt;/lastName&gt;&lt;/author&gt;&lt;author&gt;&lt;firstName&gt;J&lt;/firstName&gt;&lt;middleNames&gt;Keith&lt;/middleNames&gt;&lt;lastName&gt;Joung&lt;/lastName&gt;&lt;/author&gt;&lt;author&gt;&lt;firstName&gt;Randall&lt;/firstName&gt;&lt;middleNames&gt;T&lt;/middleNames&gt;&lt;lastName&gt;Peterson&lt;/lastName&gt;&lt;/author&gt;&lt;author&gt;&lt;firstName&gt;Jing-Ruey&lt;/firstName&gt;&lt;middleNames&gt;Joanna&lt;/middleNames&gt;&lt;lastName&gt;Yeh&lt;/lastName&gt;&lt;/author&gt;&lt;/authors&gt;&lt;editors&gt;&lt;author&gt;&lt;firstName&gt;Xiaolei&lt;/firstName&gt;&lt;lastName&gt;Xu&lt;/lastName&gt;&lt;/author&gt;&lt;/editors&gt;&lt;/publication&gt;&lt;publication&gt;&lt;uuid&gt;F17AA068-F008-4749-B2A6-C3E3F9F921C1&lt;/uuid&gt;&lt;volume&gt;31&lt;/volume&gt;&lt;doi&gt;10.1038/nbt.2501&lt;/doi&gt;&lt;startpage&gt;227&lt;/startpage&gt;&lt;publication_date&gt;99201301291200000000222000&lt;/publication_date&gt;&lt;url&gt;</w:instrText>
      </w:r>
    </w:p>
    <w:p w14:paraId="7038B0A6" w14:textId="5E2C2837" w:rsidR="00915BB2" w:rsidRDefault="0080056F" w:rsidP="00117024">
      <w:pPr>
        <w:jc w:val="both"/>
        <w:rPr>
          <w:rFonts w:ascii="Calibri" w:hAnsi="Calibri" w:cs="Calibri"/>
        </w:rPr>
      </w:pPr>
      <w:r>
        <w:rPr>
          <w:rFonts w:ascii="Calibri" w:hAnsi="Calibri" w:cs="Calibri"/>
        </w:rPr>
        <w:instrText xml:space="preserve">                http://dx.doi.org/10.1038/nbt.2501&lt;/url&gt;&lt;type&gt;400&lt;/type&gt;&lt;title&gt;Efficient genome editing in zebrafish using a CRISPR-Cas system&lt;/title&gt;&lt;publisher&gt;Nature Publishing Group&lt;/publisher&gt;&lt;number&gt;3&lt;/number&gt;&lt;subtype&gt;400&lt;/subtype&gt;&lt;endpage&gt;229&lt;/endpage&gt;&lt;bundle&gt;&lt;publication&gt;&lt;publisher&gt;Nature Publishing Group&lt;/publisher&gt;&lt;title&gt;Nature Biotechnology&lt;/title&gt;&lt;type&gt;-100&lt;/type&gt;&lt;subtype&gt;-100&lt;/subtype&gt;&lt;uuid&gt;B72DCD79-A23D-4E4B-BA7F-C3C32EF05C70&lt;/uuid&gt;&lt;/publication&gt;&lt;/bundle&gt;&lt;authors&gt;&lt;author&gt;&lt;firstName&gt;Woong&lt;/firstName&gt;&lt;middleNames&gt;Y&lt;/middleNames&gt;&lt;lastName&gt;Hwang&lt;/lastName&gt;&lt;/author&gt;&lt;author&gt;&lt;firstName&gt;Yanfang&lt;/firstName&gt;&lt;lastName&gt;Fu&lt;/lastName&gt;&lt;/author&gt;&lt;author&gt;&lt;firstName&gt;Deepak&lt;/firstName&gt;&lt;lastName&gt;Reyon&lt;/lastName&gt;&lt;/author&gt;&lt;author&gt;&lt;firstName&gt;Morgan&lt;/firstName&gt;&lt;middleNames&gt;L&lt;/middleNames&gt;&lt;lastName&gt;Maeder&lt;/lastName&gt;&lt;/author&gt;&lt;author&gt;&lt;firstName&gt;Shengdar&lt;/firstName&gt;&lt;middleNames&gt;Q&lt;/middleNames&gt;&lt;lastName&gt;Tsai&lt;/lastName&gt;&lt;/author&gt;&lt;author&gt;&lt;firstName&gt;Jeffry&lt;/firstName&gt;&lt;middleNames&gt;D&lt;/middleNames&gt;&lt;lastName&gt;Sander&lt;/lastName&gt;&lt;/author&gt;&lt;author&gt;&lt;firstName&gt;Randall&lt;/firstName&gt;&lt;middleNames&gt;T&lt;/middleNames&gt;&lt;lastName&gt;Peterson&lt;/lastName&gt;&lt;/author&gt;&lt;author&gt;&lt;firstName&gt;J-R&lt;/firstName&gt;&lt;middleNames&gt;Joanna&lt;/middleNames&gt;&lt;lastName&gt;Yeh&lt;/lastName&gt;&lt;/author&gt;&lt;author&gt;&lt;firstName&gt;J&lt;/firstName&gt;&lt;middleNames&gt;Keith&lt;/middleNames&gt;&lt;lastName&gt;Joung&lt;/lastName&gt;&lt;/author&gt;&lt;/authors&gt;&lt;/publication&gt;&lt;publication&gt;&lt;volume&gt;10&lt;/volume&gt;&lt;publication_date&gt;99201302241200000000222000&lt;/publication_date&gt;&lt;number&gt;4&lt;/number&gt;&lt;doi&gt;10.1038/nmeth.2374&lt;/doi&gt;&lt;startpage&gt;329&lt;/startpage&gt;&lt;title&gt;TALEN-mediated precise genome modification by homologous recombination in zebrafish&lt;/title&gt;&lt;uuid&gt;F2060A07-09BE-4C8A-AF02-C25420C5B660&lt;/uuid&gt;&lt;subtype&gt;400&lt;/subtype&gt;&lt;endpage&gt;331&lt;/endpage&gt;&lt;type&gt;400&lt;/type&gt;&lt;url&gt;http://www.nature.com/doifinder/10.1038/nmeth.2374&lt;/url&gt;&lt;bundle&gt;&lt;publication&gt;&lt;publisher&gt;Nature Publishing Group&lt;/publisher&gt;&lt;title&gt;Nature Methods&lt;/title&gt;&lt;type&gt;-100&lt;/type&gt;&lt;subtype&gt;-100&lt;/subtype&gt;&lt;uuid&gt;951A8257-B04C-4C2B-ADA0-0552A5F2CB97&lt;/uuid&gt;&lt;/publication&gt;&lt;/bundle&gt;&lt;authors&gt;&lt;author&gt;&lt;firstName&gt;Yao&lt;/firstName&gt;&lt;lastName&gt;Zu&lt;/lastName&gt;&lt;/author&gt;&lt;author&gt;&lt;firstName&gt;Xiangjun&lt;/firstName&gt;&lt;lastName&gt;Tong&lt;/lastName&gt;&lt;/author&gt;&lt;author&gt;&lt;firstName&gt;Zhanxiang&lt;/firstName&gt;&lt;lastName&gt;Wang&lt;/lastName&gt;&lt;/author&gt;&lt;author&gt;&lt;firstName&gt;Da&lt;/firstName&gt;&lt;lastName&gt;Liu&lt;/lastName&gt;&lt;/author&gt;&lt;author&gt;&lt;firstName&gt;Ruochuan&lt;/firstName&gt;&lt;lastName&gt;Pan&lt;/lastName&gt;&lt;/author&gt;&lt;author&gt;&lt;firstName&gt;Zhe&lt;/firstName&gt;&lt;lastName&gt;Li&lt;/lastName&gt;&lt;/author&gt;&lt;author&gt;&lt;firstName&gt;Yingying&lt;/firstName&gt;&lt;lastName&gt;Hu&lt;/lastName&gt;&lt;/author&gt;&lt;author&gt;&lt;firstName&gt;Zhou&lt;/firstName&gt;&lt;lastName&gt;Luo&lt;/lastName&gt;&lt;/author&gt;&lt;author&gt;&lt;firstName&gt;Peng&lt;/firstName&gt;&lt;lastName&gt;Huang&lt;/lastName&gt;&lt;/author&gt;&lt;author&gt;&lt;firstName&gt;Qian&lt;/firstName&gt;&lt;lastName&gt;Wu&lt;/lastName&gt;&lt;/author&gt;&lt;author&gt;&lt;firstName&gt;Zuoyan&lt;/firstName&gt;&lt;lastName&gt;Zhu&lt;/lastName&gt;&lt;/author&gt;&lt;author&gt;&lt;firstName&gt;Bo&lt;/firstName&gt;&lt;lastName&gt;Zhang&lt;/lastName&gt;&lt;/author&gt;&lt;author&gt;&lt;firstName&gt;Shuo&lt;/firstName&gt;&lt;lastName&gt;Lin&lt;/lastName&gt;&lt;/author&gt;&lt;/authors&gt;&lt;/publication&gt;&lt;/publications&gt;&lt;cites&gt;&lt;/cites&gt;&lt;/citation&gt;</w:instrText>
      </w:r>
      <w:r w:rsidR="00556EC2">
        <w:rPr>
          <w:rFonts w:ascii="Calibri" w:hAnsi="Calibri" w:cs="Calibri"/>
        </w:rPr>
        <w:fldChar w:fldCharType="separate"/>
      </w:r>
      <w:r>
        <w:rPr>
          <w:rFonts w:ascii="Calibri" w:hAnsi="Calibri" w:cs="Calibri"/>
          <w:vertAlign w:val="superscript"/>
        </w:rPr>
        <w:t>45-50</w:t>
      </w:r>
      <w:r w:rsidR="00556EC2">
        <w:rPr>
          <w:rFonts w:ascii="Calibri" w:hAnsi="Calibri" w:cs="Calibri"/>
        </w:rPr>
        <w:fldChar w:fldCharType="end"/>
      </w:r>
      <w:r w:rsidR="00617A5D">
        <w:rPr>
          <w:rFonts w:ascii="Calibri" w:hAnsi="Calibri" w:cs="Calibri"/>
        </w:rPr>
        <w:t xml:space="preserve">. </w:t>
      </w:r>
      <w:r w:rsidR="002169D7">
        <w:rPr>
          <w:rFonts w:ascii="Calibri" w:hAnsi="Calibri" w:cs="Calibri"/>
        </w:rPr>
        <w:t xml:space="preserve">If transgenic embryos produce sufficient signal, </w:t>
      </w:r>
      <w:r w:rsidR="005834E6">
        <w:rPr>
          <w:rFonts w:ascii="Calibri" w:hAnsi="Calibri" w:cs="Calibri"/>
        </w:rPr>
        <w:t xml:space="preserve">FDAP experiments in a non-overexpression context </w:t>
      </w:r>
      <w:r w:rsidR="002974DE">
        <w:rPr>
          <w:rFonts w:ascii="Calibri" w:hAnsi="Calibri" w:cs="Calibri"/>
        </w:rPr>
        <w:t>are conceivable</w:t>
      </w:r>
      <w:r w:rsidR="008B0503">
        <w:rPr>
          <w:rFonts w:ascii="Calibri" w:hAnsi="Calibri" w:cs="Calibri"/>
        </w:rPr>
        <w:t xml:space="preserve">, </w:t>
      </w:r>
      <w:r w:rsidR="00D20D77">
        <w:rPr>
          <w:rFonts w:ascii="Calibri" w:hAnsi="Calibri" w:cs="Calibri"/>
        </w:rPr>
        <w:t>perhaps</w:t>
      </w:r>
      <w:r w:rsidR="008B0503">
        <w:rPr>
          <w:rFonts w:ascii="Calibri" w:hAnsi="Calibri" w:cs="Calibri"/>
        </w:rPr>
        <w:t xml:space="preserve"> using light-sheet microscopy to observe fluorescence</w:t>
      </w:r>
      <w:r w:rsidR="0039262E">
        <w:rPr>
          <w:rFonts w:ascii="Calibri" w:hAnsi="Calibri" w:cs="Calibri"/>
        </w:rPr>
        <w:t xml:space="preserve"> </w:t>
      </w:r>
      <w:r w:rsidR="00DF0060">
        <w:rPr>
          <w:rFonts w:ascii="Calibri" w:hAnsi="Calibri" w:cs="Calibri"/>
        </w:rPr>
        <w:t>decrease</w:t>
      </w:r>
      <w:r w:rsidR="008B0503">
        <w:rPr>
          <w:rFonts w:ascii="Calibri" w:hAnsi="Calibri" w:cs="Calibri"/>
        </w:rPr>
        <w:t xml:space="preserve"> in the entire embryo</w:t>
      </w:r>
      <w:r w:rsidR="00EB19DC">
        <w:rPr>
          <w:rFonts w:ascii="Calibri" w:hAnsi="Calibri" w:cs="Calibri"/>
        </w:rPr>
        <w:fldChar w:fldCharType="begin"/>
      </w:r>
      <w:r>
        <w:rPr>
          <w:rFonts w:ascii="Calibri" w:hAnsi="Calibri" w:cs="Calibri"/>
        </w:rPr>
        <w:instrText xml:space="preserve"> ADDIN PAPERS2_CITATIONS &lt;citation&gt;&lt;uuid&gt;6FEB2BCB-421A-4DDA-B53E-28D481BC5134&lt;/uuid&gt;&lt;priority&gt;41&lt;/priority&gt;&lt;publications&gt;&lt;publication&gt;&lt;volume&gt;322&lt;/volume&gt;&lt;publication_date&gt;99200811141200000000222000&lt;/publication_date&gt;&lt;number&gt;5904&lt;/number&gt;&lt;doi&gt;10.1126/science.1162493&lt;/doi&gt;&lt;startpage&gt;1065&lt;/startpage&gt;&lt;title&gt;Reconstruction of Zebrafish Early Embryonic Development by Scanned Light Sheet Microscopy&lt;/title&gt;&lt;uuid&gt;FF886524-6334-46AA-A974-A6F43B6F8DB3&lt;/uuid&gt;&lt;subtype&gt;400&lt;/subtype&gt;&lt;endpage&gt;1069&lt;/endpage&gt;&lt;type&gt;400&lt;/type&gt;&lt;url&gt;http://www.sciencemag.org/cgi/doi/10.1126/science.1162493&lt;/url&gt;&lt;bundle&gt;&lt;publication&gt;&lt;title&gt;Science&lt;/title&gt;&lt;type&gt;-100&lt;/type&gt;&lt;subtype&gt;-100&lt;/subtype&gt;&lt;uuid&gt;B2807016-12E4-4EDC-94BF-D8B6328F4F62&lt;/uuid&gt;&lt;/publication&gt;&lt;/bundle&gt;&lt;authors&gt;&lt;author&gt;&lt;firstName&gt;P&lt;/firstName&gt;&lt;middleNames&gt;J&lt;/middleNames&gt;&lt;lastName&gt;Keller&lt;/lastName&gt;&lt;/author&gt;&lt;author&gt;&lt;firstName&gt;A&lt;/firstName&gt;&lt;middleNames&gt;D&lt;/middleNames&gt;&lt;lastName&gt;Schmidt&lt;/lastName&gt;&lt;/author&gt;&lt;author&gt;&lt;firstName&gt;J&lt;/firstName&gt;&lt;lastName&gt;Wittbrodt&lt;/lastName&gt;&lt;/author&gt;&lt;author&gt;&lt;firstName&gt;E&lt;/firstName&gt;&lt;middleNames&gt;H K&lt;/middleNames&gt;&lt;lastName&gt;Stelzer&lt;/lastName&gt;&lt;/author&gt;&lt;/authors&gt;&lt;/publication&gt;&lt;/publications&gt;&lt;cites&gt;&lt;/cites&gt;&lt;/citation&gt;</w:instrText>
      </w:r>
      <w:r w:rsidR="00EB19DC">
        <w:rPr>
          <w:rFonts w:ascii="Calibri" w:hAnsi="Calibri" w:cs="Calibri"/>
        </w:rPr>
        <w:fldChar w:fldCharType="separate"/>
      </w:r>
      <w:r>
        <w:rPr>
          <w:rFonts w:ascii="Calibri" w:hAnsi="Calibri" w:cs="Calibri"/>
          <w:vertAlign w:val="superscript"/>
        </w:rPr>
        <w:t>51</w:t>
      </w:r>
      <w:r w:rsidR="00EB19DC">
        <w:rPr>
          <w:rFonts w:ascii="Calibri" w:hAnsi="Calibri" w:cs="Calibri"/>
        </w:rPr>
        <w:fldChar w:fldCharType="end"/>
      </w:r>
      <w:r w:rsidR="005834E6">
        <w:rPr>
          <w:rFonts w:ascii="Calibri" w:hAnsi="Calibri" w:cs="Calibri"/>
        </w:rPr>
        <w:t>.</w:t>
      </w:r>
      <w:r w:rsidR="00BE0A77">
        <w:rPr>
          <w:rFonts w:ascii="Calibri" w:hAnsi="Calibri" w:cs="Calibri"/>
        </w:rPr>
        <w:t xml:space="preserve"> </w:t>
      </w:r>
    </w:p>
    <w:p w14:paraId="51A286BB" w14:textId="77777777" w:rsidR="00915BB2" w:rsidRDefault="00915BB2" w:rsidP="00117024">
      <w:pPr>
        <w:jc w:val="both"/>
        <w:rPr>
          <w:rFonts w:ascii="Calibri" w:hAnsi="Calibri" w:cs="Calibri"/>
        </w:rPr>
      </w:pPr>
    </w:p>
    <w:p w14:paraId="035554DD" w14:textId="7D123E39" w:rsidR="00587465" w:rsidRDefault="00495BA5" w:rsidP="00587465">
      <w:pPr>
        <w:widowControl w:val="0"/>
        <w:autoSpaceDE w:val="0"/>
        <w:autoSpaceDN w:val="0"/>
        <w:adjustRightInd w:val="0"/>
        <w:jc w:val="both"/>
        <w:rPr>
          <w:rFonts w:ascii="Calibri" w:hAnsi="Calibri" w:cs="Calibri"/>
        </w:rPr>
      </w:pPr>
      <w:r>
        <w:rPr>
          <w:rFonts w:ascii="Calibri" w:hAnsi="Calibri" w:cs="Calibri"/>
        </w:rPr>
        <w:t>Possible further applications of FDAP include</w:t>
      </w:r>
      <w:r w:rsidR="001C4CBE">
        <w:rPr>
          <w:rFonts w:ascii="Calibri" w:hAnsi="Calibri" w:cs="Calibri"/>
        </w:rPr>
        <w:t xml:space="preserve"> investigating the mechanisms </w:t>
      </w:r>
      <w:r w:rsidR="009742F6">
        <w:rPr>
          <w:rFonts w:ascii="Calibri" w:hAnsi="Calibri" w:cs="Calibri"/>
        </w:rPr>
        <w:t>that regulate</w:t>
      </w:r>
      <w:r w:rsidR="001C4CBE">
        <w:rPr>
          <w:rFonts w:ascii="Calibri" w:hAnsi="Calibri" w:cs="Calibri"/>
        </w:rPr>
        <w:t xml:space="preserve"> </w:t>
      </w:r>
      <w:r w:rsidR="000D18D9">
        <w:rPr>
          <w:rFonts w:ascii="Calibri" w:hAnsi="Calibri" w:cs="Calibri"/>
        </w:rPr>
        <w:t xml:space="preserve">protein </w:t>
      </w:r>
      <w:r w:rsidR="001C4CBE">
        <w:rPr>
          <w:rFonts w:ascii="Calibri" w:hAnsi="Calibri" w:cs="Calibri"/>
        </w:rPr>
        <w:t>stability by</w:t>
      </w:r>
      <w:r>
        <w:rPr>
          <w:rFonts w:ascii="Calibri" w:hAnsi="Calibri" w:cs="Calibri"/>
        </w:rPr>
        <w:t xml:space="preserve"> </w:t>
      </w:r>
      <w:r w:rsidR="00E84BEA">
        <w:rPr>
          <w:rFonts w:ascii="Calibri" w:hAnsi="Calibri" w:cs="Calibri"/>
        </w:rPr>
        <w:t xml:space="preserve">examining </w:t>
      </w:r>
      <w:r>
        <w:rPr>
          <w:rFonts w:ascii="Calibri" w:hAnsi="Calibri" w:cs="Calibri"/>
        </w:rPr>
        <w:t>the effects of different perturbations (</w:t>
      </w:r>
      <w:r w:rsidR="00922BA6">
        <w:rPr>
          <w:rFonts w:ascii="Calibri" w:hAnsi="Calibri" w:cs="Calibri"/>
          <w:i/>
        </w:rPr>
        <w:t>e.g.</w:t>
      </w:r>
      <w:r w:rsidR="00922BA6">
        <w:rPr>
          <w:rFonts w:ascii="Calibri" w:hAnsi="Calibri" w:cs="Calibri"/>
        </w:rPr>
        <w:t>,</w:t>
      </w:r>
      <w:r>
        <w:rPr>
          <w:rFonts w:ascii="Calibri" w:hAnsi="Calibri" w:cs="Calibri"/>
        </w:rPr>
        <w:t xml:space="preserve"> expression of putative proteases) or protein modifications (</w:t>
      </w:r>
      <w:r w:rsidR="00EA19E9">
        <w:rPr>
          <w:rFonts w:ascii="Calibri" w:hAnsi="Calibri" w:cs="Calibri"/>
          <w:i/>
        </w:rPr>
        <w:t>e.g.</w:t>
      </w:r>
      <w:r w:rsidR="00EA19E9">
        <w:rPr>
          <w:rFonts w:ascii="Calibri" w:hAnsi="Calibri" w:cs="Calibri"/>
        </w:rPr>
        <w:t>,</w:t>
      </w:r>
      <w:r>
        <w:rPr>
          <w:rFonts w:ascii="Calibri" w:hAnsi="Calibri" w:cs="Calibri"/>
        </w:rPr>
        <w:t xml:space="preserve"> phosphorylation) on stability. </w:t>
      </w:r>
      <w:r w:rsidR="00587465">
        <w:rPr>
          <w:rFonts w:ascii="Calibri" w:hAnsi="Calibri" w:cs="Calibri"/>
        </w:rPr>
        <w:t>For example, the factors controlling the extracell</w:t>
      </w:r>
      <w:r w:rsidR="00F67C53">
        <w:rPr>
          <w:rFonts w:ascii="Calibri" w:hAnsi="Calibri" w:cs="Calibri"/>
        </w:rPr>
        <w:t>ular stability of Squint</w:t>
      </w:r>
      <w:r w:rsidR="00587465">
        <w:rPr>
          <w:rFonts w:ascii="Calibri" w:hAnsi="Calibri" w:cs="Calibri"/>
        </w:rPr>
        <w:t xml:space="preserve"> are currently unknown. Many secreted developmental signals are internalized by cells</w:t>
      </w:r>
      <w:r w:rsidR="0080056F">
        <w:rPr>
          <w:rFonts w:ascii="Calibri" w:hAnsi="Calibri" w:cs="Calibri"/>
        </w:rPr>
        <w:fldChar w:fldCharType="begin"/>
      </w:r>
      <w:r w:rsidR="0080056F">
        <w:rPr>
          <w:rFonts w:ascii="Calibri" w:hAnsi="Calibri" w:cs="Calibri"/>
        </w:rPr>
        <w:instrText xml:space="preserve"> ADDIN PAPERS2_CITATIONS &lt;citation&gt;&lt;uuid&gt;52EF8118-D8D9-419B-87DD-452BF621FE8E&lt;/uuid&gt;&lt;priority&gt;45&lt;/priority&gt;&lt;publications&gt;&lt;publication&gt;&lt;volume&gt;1&lt;/volume&gt;&lt;publication_date&gt;99200811111200000000222000&lt;/publication_date&gt;&lt;number&gt;45&lt;/number&gt;&lt;doi&gt;10.1126/scisignal.1165027&lt;/doi&gt;&lt;startpage&gt;ra13&lt;/startpage&gt;&lt;title&gt;Cripto Localizes Nodal at the Limiting Membrane of Early Endosomes&lt;/title&gt;&lt;uuid&gt;D4A595F8-24F9-425A-A7AA-B7B1D66B8D35&lt;/uuid&gt;&lt;subtype&gt;400&lt;/subtype&gt;&lt;endpage&gt;ra13&lt;/endpage&gt;&lt;type&gt;400&lt;/type&gt;&lt;url&gt;http://stke.sciencemag.org/cgi/doi/10.1126/scisignal.1165027&lt;/url&gt;&lt;bundle&gt;&lt;publication&gt;&lt;title&gt;Science Signaling&lt;/title&gt;&lt;type&gt;-100&lt;/type&gt;&lt;subtype&gt;-100&lt;/subtype&gt;&lt;uuid&gt;CC22BF1D-023D-490D-9040-38A3880CA594&lt;/uuid&gt;&lt;/publication&gt;&lt;/bundle&gt;&lt;authors&gt;&lt;author&gt;&lt;firstName&gt;M&lt;/firstName&gt;&lt;middleNames&gt;H&lt;/middleNames&gt;&lt;lastName&gt;Blanchet&lt;/lastName&gt;&lt;/author&gt;&lt;author&gt;&lt;lastName&gt;Good&lt;/lastName&gt;&lt;nonDroppingParticle&gt;Le&lt;/nonDroppingParticle&gt;&lt;firstName&gt;J&lt;/firstName&gt;&lt;middleNames&gt;A&lt;/middleNames&gt;&lt;/author&gt;&lt;author&gt;&lt;firstName&gt;V&lt;/firstName&gt;&lt;lastName&gt;Oorschot&lt;/lastName&gt;&lt;/author&gt;&lt;author&gt;&lt;firstName&gt;S&lt;/firstName&gt;&lt;lastName&gt;Baflast&lt;/lastName&gt;&lt;/author&gt;&lt;author&gt;&lt;firstName&gt;G&lt;/firstName&gt;&lt;lastName&gt;Minchiotti&lt;/lastName&gt;&lt;/author&gt;&lt;author&gt;&lt;firstName&gt;J&lt;/firstName&gt;&lt;lastName&gt;Klumperman&lt;/lastName&gt;&lt;/author&gt;&lt;author&gt;&lt;firstName&gt;D&lt;/firstName&gt;&lt;middleNames&gt;B&lt;/middleNames&gt;&lt;lastName&gt;Constam&lt;/lastName&gt;&lt;/author&gt;&lt;/authors&gt;&lt;/publication&gt;&lt;publication&gt;&lt;volume&gt;19&lt;/volume&gt;&lt;publication_date&gt;99200511151200000000222000&lt;/publication_date&gt;&lt;number&gt;22&lt;/number&gt;&lt;doi&gt;10.1101/gad.341605&lt;/doi&gt;&lt;startpage&gt;2682&lt;/startpage&gt;&lt;title&gt;Morphogen gradient interpretation by a regulated trafficking step during ligand-receptor transduction&lt;/title&gt;&lt;uuid&gt;38B43717-D3D2-42FE-AB2A-71A4A38D7705&lt;/uuid&gt;&lt;subtype&gt;400&lt;/subtype&gt;&lt;endpage&gt;2694&lt;/endpage&gt;&lt;type&gt;400&lt;/type&gt;&lt;url&gt;http://www.genesdev.org/cgi/doi/10.1101/gad.341605&lt;/url&gt;&lt;bundle&gt;&lt;publication&gt;&lt;title&gt;Genes &amp;amp; Development&lt;/title&gt;&lt;type&gt;-100&lt;/type&gt;&lt;subtype&gt;-100&lt;/subtype&gt;&lt;uuid&gt;B18EFBF8-69AA-48B8-B313-0D395113B854&lt;/uuid&gt;&lt;/publication&gt;&lt;/bundle&gt;&lt;authors&gt;&lt;author&gt;&lt;firstName&gt;J&lt;/firstName&gt;&lt;lastName&gt;Jullien&lt;/lastName&gt;&lt;/author&gt;&lt;/authors&gt;&lt;/publication&gt;&lt;publication&gt;&lt;uuid&gt;767593B2-604C-41CE-8318-DCF058B739E5&lt;/uuid&gt;&lt;volume&gt;97&lt;/volume&gt;&lt;doi&gt;10.1073/pnas.220251997&lt;/doi&gt;&lt;startpage&gt;12044&lt;/startpage&gt;&lt;publication_date&gt;99200010241200000000222000&lt;/publication_date&gt;&lt;url&gt;http://eutils.ncbi.nlm.nih.gov/entrez/eutils/elink.fcgi?dbfrom=pubmed&amp;amp;id=11027307&amp;amp;retmode=ref&amp;amp;cmd=prlinks&lt;/url&gt;&lt;type&gt;400&lt;/type&gt;&lt;title&gt;Receptor-mediated endocytosis of soluble and membrane-tethered Sonic hedgehog by Patched-1.&lt;/title&gt;&lt;location&gt;&amp;lt;html&amp;gt;&amp;lt;head&amp;gt;&amp;lt;meta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Home&amp;lt;/a&amp;gt;&amp;lt;/div&amp;gt;&amp;lt;/body&amp;gt;&amp;lt;/html&amp;gt;&lt;/location&gt;&lt;institution&gt;Department of Biological Structure and Center for Developmental Biology, University of Washington, Seattle, WA 98195, USA.&lt;/institution&gt;&lt;number&gt;22&lt;/number&gt;&lt;subtype&gt;400&lt;/subtype&gt;&lt;endpage&gt;12049&lt;/endpage&gt;&lt;bundle&gt;&lt;publication&gt;&lt;title&gt;Proceedings of the National Academy of Sciences of the United States of America&lt;/title&gt;&lt;type&gt;-100&lt;/type&gt;&lt;subtype&gt;-100&lt;/subtype&gt;&lt;uuid&gt;E94B72E5-7FCB-4C40-88D1-74745CC07451&lt;/uuid&gt;&lt;/publication&gt;&lt;/bundle&gt;&lt;authors&gt;&lt;author&gt;&lt;firstName&gt;J&lt;/firstName&gt;&lt;middleNames&gt;P&lt;/middleNames&gt;&lt;lastName&gt;Incardona&lt;/lastName&gt;&lt;/author&gt;&lt;author&gt;&lt;firstName&gt;J&lt;/firstName&gt;&lt;middleNames&gt;H&lt;/middleNames&gt;&lt;lastName&gt;Lee&lt;/lastName&gt;&lt;/author&gt;&lt;author&gt;&lt;firstName&gt;C&lt;/firstName&gt;&lt;middleNames&gt;P&lt;/middleNames&gt;&lt;lastName&gt;Robertson&lt;/lastName&gt;&lt;/author&gt;&lt;author&gt;&lt;firstName&gt;K&lt;/firstName&gt;&lt;lastName&gt;Enga&lt;/lastName&gt;&lt;/author&gt;&lt;author&gt;&lt;firstName&gt;R&lt;/firstName&gt;&lt;middleNames&gt;P&lt;/middleNames&gt;&lt;lastName&gt;Kapur&lt;/lastName&gt;&lt;/author&gt;&lt;author&gt;&lt;firstName&gt;H&lt;/firstName&gt;&lt;lastName&gt;Roelink&lt;/lastName&gt;&lt;/author&gt;&lt;/authors&gt;&lt;/publication&gt;&lt;publication&gt;&lt;volume&gt;14&lt;/volume&gt;&lt;publication_date&gt;99200410001200000000220000&lt;/publication_date&gt;&lt;number&gt;20&lt;/number&gt;&lt;doi&gt;10.1016/j.cub.2004.09.084&lt;/doi&gt;&lt;startpage&gt;1834&lt;/startpage&gt;&lt;title&gt;Endocytosis Controls Spreading and Effective Signaling Range of Fgf8 Protein&lt;/title&gt;&lt;uuid&gt;0BDFF4EE-0574-4BEC-8300-757EDCDBDB10&lt;/uuid&gt;&lt;subtype&gt;400&lt;/subtype&gt;&lt;endpage&gt;1841&lt;/endpage&gt;&lt;type&gt;400&lt;/type&gt;&lt;url&gt;http://linkinghub.elsevier.com/retrieve/pii/S0960982204007481&lt;/url&gt;&lt;bundle&gt;&lt;publication&gt;&lt;publisher&gt;Elsevier Ltd&lt;/publisher&gt;&lt;title&gt;Current Biology&lt;/title&gt;&lt;type&gt;-100&lt;/type&gt;&lt;subtype&gt;-100&lt;/subtype&gt;&lt;uuid&gt;2CBDD36F-8799-416D-AC93-29FBE10DF007&lt;/uuid&gt;&lt;/publication&gt;&lt;/bundle&gt;&lt;authors&gt;&lt;author&gt;&lt;firstName&gt;Steffen&lt;/firstName&gt;&lt;lastName&gt;Scholpp&lt;/lastName&gt;&lt;/author&gt;&lt;author&gt;&lt;firstName&gt;Michael&lt;/firstName&gt;&lt;lastName&gt;Brand&lt;/lastName&gt;&lt;/author&gt;&lt;/authors&gt;&lt;/publication&gt;&lt;/publications&gt;&lt;cites&gt;&lt;/cites&gt;&lt;/citation&gt;</w:instrText>
      </w:r>
      <w:r w:rsidR="0080056F">
        <w:rPr>
          <w:rFonts w:ascii="Calibri" w:hAnsi="Calibri" w:cs="Calibri"/>
        </w:rPr>
        <w:fldChar w:fldCharType="separate"/>
      </w:r>
      <w:r w:rsidR="0080056F">
        <w:rPr>
          <w:rFonts w:ascii="Calibri" w:hAnsi="Calibri" w:cs="Calibri"/>
          <w:vertAlign w:val="superscript"/>
        </w:rPr>
        <w:t>52-55</w:t>
      </w:r>
      <w:r w:rsidR="0080056F">
        <w:rPr>
          <w:rFonts w:ascii="Calibri" w:hAnsi="Calibri" w:cs="Calibri"/>
        </w:rPr>
        <w:fldChar w:fldCharType="end"/>
      </w:r>
      <w:r w:rsidR="00587465">
        <w:rPr>
          <w:rFonts w:ascii="Calibri" w:hAnsi="Calibri" w:cs="Calibri"/>
        </w:rPr>
        <w:t xml:space="preserve">, which could contribute to the </w:t>
      </w:r>
      <w:r w:rsidR="009B7767">
        <w:rPr>
          <w:rFonts w:ascii="Calibri" w:hAnsi="Calibri" w:cs="Calibri"/>
        </w:rPr>
        <w:t>clearance</w:t>
      </w:r>
      <w:r w:rsidR="00642DAB">
        <w:rPr>
          <w:rFonts w:ascii="Calibri" w:hAnsi="Calibri" w:cs="Calibri"/>
        </w:rPr>
        <w:t xml:space="preserve"> of Squint</w:t>
      </w:r>
      <w:r w:rsidR="000D0EDB">
        <w:rPr>
          <w:rFonts w:ascii="Calibri" w:hAnsi="Calibri" w:cs="Calibri"/>
        </w:rPr>
        <w:t xml:space="preserve"> and other ligands</w:t>
      </w:r>
      <w:r w:rsidR="00587465">
        <w:rPr>
          <w:rFonts w:ascii="Calibri" w:hAnsi="Calibri" w:cs="Calibri"/>
        </w:rPr>
        <w:t xml:space="preserve"> from the extracellular space. FDAP experiments in which internalization is blocked </w:t>
      </w:r>
      <w:r w:rsidR="00DF5527">
        <w:rPr>
          <w:rFonts w:ascii="Calibri" w:hAnsi="Calibri" w:cs="Calibri"/>
        </w:rPr>
        <w:t xml:space="preserve">might </w:t>
      </w:r>
      <w:r w:rsidR="00587465">
        <w:rPr>
          <w:rFonts w:ascii="Calibri" w:hAnsi="Calibri" w:cs="Calibri"/>
        </w:rPr>
        <w:t xml:space="preserve">provide information about mechanisms controlling extracellular </w:t>
      </w:r>
      <w:r w:rsidR="00864F85">
        <w:rPr>
          <w:rFonts w:ascii="Calibri" w:hAnsi="Calibri" w:cs="Calibri"/>
        </w:rPr>
        <w:t xml:space="preserve">protein </w:t>
      </w:r>
      <w:r w:rsidR="00E075E9">
        <w:rPr>
          <w:rFonts w:ascii="Calibri" w:hAnsi="Calibri" w:cs="Calibri"/>
        </w:rPr>
        <w:t>clearance</w:t>
      </w:r>
      <w:r w:rsidR="00864F85">
        <w:rPr>
          <w:rFonts w:ascii="Calibri" w:hAnsi="Calibri" w:cs="Calibri"/>
        </w:rPr>
        <w:t>.</w:t>
      </w:r>
    </w:p>
    <w:p w14:paraId="41C9E514" w14:textId="77777777" w:rsidR="0009751C" w:rsidRDefault="0009751C" w:rsidP="00117024">
      <w:pPr>
        <w:jc w:val="both"/>
        <w:rPr>
          <w:rFonts w:ascii="Calibri" w:hAnsi="Calibri" w:cs="Calibri"/>
        </w:rPr>
      </w:pPr>
    </w:p>
    <w:p w14:paraId="7966174A" w14:textId="75AE5468" w:rsidR="00F969FA" w:rsidRDefault="00826C26" w:rsidP="00117024">
      <w:pPr>
        <w:jc w:val="both"/>
        <w:rPr>
          <w:rFonts w:ascii="Calibri" w:hAnsi="Calibri" w:cs="Calibri"/>
        </w:rPr>
      </w:pPr>
      <w:r>
        <w:rPr>
          <w:rFonts w:ascii="Calibri" w:hAnsi="Calibri" w:cs="Calibri"/>
        </w:rPr>
        <w:t xml:space="preserve">In contrast to </w:t>
      </w:r>
      <w:r w:rsidR="00972361">
        <w:rPr>
          <w:rFonts w:ascii="Calibri" w:hAnsi="Calibri" w:cs="Calibri"/>
        </w:rPr>
        <w:t>conventional</w:t>
      </w:r>
      <w:r>
        <w:rPr>
          <w:rFonts w:ascii="Calibri" w:hAnsi="Calibri" w:cs="Calibri"/>
        </w:rPr>
        <w:t xml:space="preserve"> assays </w:t>
      </w:r>
      <w:r w:rsidR="00800DEF">
        <w:rPr>
          <w:rFonts w:ascii="Calibri" w:hAnsi="Calibri" w:cs="Calibri"/>
        </w:rPr>
        <w:t>for</w:t>
      </w:r>
      <w:r>
        <w:rPr>
          <w:rFonts w:ascii="Calibri" w:hAnsi="Calibri" w:cs="Calibri"/>
        </w:rPr>
        <w:t xml:space="preserve"> measur</w:t>
      </w:r>
      <w:r w:rsidR="00800DEF">
        <w:rPr>
          <w:rFonts w:ascii="Calibri" w:hAnsi="Calibri" w:cs="Calibri"/>
        </w:rPr>
        <w:t>ing</w:t>
      </w:r>
      <w:r>
        <w:rPr>
          <w:rFonts w:ascii="Calibri" w:hAnsi="Calibri" w:cs="Calibri"/>
        </w:rPr>
        <w:t xml:space="preserve"> protein </w:t>
      </w:r>
      <w:r w:rsidR="00985B28">
        <w:rPr>
          <w:rFonts w:ascii="Calibri" w:hAnsi="Calibri" w:cs="Calibri"/>
        </w:rPr>
        <w:t>stability</w:t>
      </w:r>
      <w:r w:rsidR="00FE53E0">
        <w:rPr>
          <w:rFonts w:ascii="Calibri" w:hAnsi="Calibri" w:cs="Calibri"/>
        </w:rPr>
        <w:fldChar w:fldCharType="begin"/>
      </w:r>
      <w:r w:rsidR="0080056F">
        <w:rPr>
          <w:rFonts w:ascii="Calibri" w:hAnsi="Calibri" w:cs="Calibri"/>
        </w:rPr>
        <w:instrText xml:space="preserve"> ADDIN PAPERS2_CITATIONS &lt;citation&gt;&lt;uuid&gt;465802C6-5066-4F4C-A0E6-7641C9CAD9FD&lt;/uuid&gt;&lt;priority&gt;42&lt;/priority&gt;&lt;publications&gt;&lt;publication&gt;&lt;uuid&gt;8ED76602-C1F5-4C23-B6FD-3EC7249AD5AD&lt;/uuid&gt;&lt;volume&gt;284&lt;/volume&gt;&lt;doi&gt;10.1385/1-59259-816-1:067&lt;/doi&gt;&lt;startpage&gt;67&lt;/startpage&gt;&lt;publication_date&gt;99200400001200000000200000&lt;/publication_date&gt;&lt;url&gt;http://eutils.ncbi.nlm.nih.gov/entrez/eutils/elink.fcgi?dbfrom=pubmed&amp;amp;id=15173609&amp;amp;retmode=ref&amp;amp;cmd=prlinks&lt;/url&gt;&lt;type&gt;400&lt;/type&gt;&lt;title&gt;Determining protein half-lives.&lt;/title&gt;&lt;location&gt;&amp;lt;html&amp;gt;&amp;lt;head&amp;gt;&amp;lt;meta http-equiv="content-type" content="text/html; charset=utf-8"/&amp;gt;&amp;lt;title&amp;gt;Sorry...&amp;lt;/title&amp;gt;&amp;lt;style&amp;gt; body { font-family: verdana, arial, sans-serif; background-color: #fff; color: #000; }&amp;lt;/style&amp;gt;&amp;lt;/head&amp;gt;&amp;lt;body&amp;gt;&amp;lt;div&amp;gt;&amp;lt;table&amp;gt;&amp;lt;tr&amp;gt;&amp;lt;td&amp;gt;&amp;lt;b&amp;gt;&amp;lt;font face=times color=#0039b6 size=10&amp;gt;G&amp;lt;/font&amp;gt;&amp;lt;font face=times color=#c41200 size=10&amp;gt;o&amp;lt;/font&amp;gt;&amp;lt;font face=times color=#f3c518 size=10&amp;gt;o&amp;lt;/font&amp;gt;&amp;lt;font face=times color=#0039b6 size=10&amp;gt;g&amp;lt;/font&amp;gt;&amp;lt;font face=times color=#30a72f size=10&amp;gt;l&amp;lt;/font&amp;gt;&amp;lt;font face=times color=#c41200 size=10&amp;gt;e&amp;lt;/font&amp;gt;&amp;lt;/b&amp;gt;&amp;lt;/td&amp;gt;&amp;lt;td style="text-align: left; vertical-align: bottom; padding-bottom: 15px; width: 50%"&amp;gt;&amp;lt;div style="border-bottom: 1px solid #dfdfdf;"&amp;gt;Sorry...&amp;lt;/div&amp;gt;&amp;lt;/td&amp;gt;&amp;lt;/tr&amp;gt;&amp;lt;/table&amp;gt;&amp;lt;/div&amp;gt;&amp;lt;div style="margin-left: 4em;"&amp;gt;&amp;lt;h1&amp;gt;We're sorry...&amp;lt;/h1&amp;gt;&amp;lt;p&amp;gt;... but your computer or network may be sending automated queries. To protect our users, we can't process your request right now.&amp;lt;/p&amp;gt;&amp;lt;/div&amp;gt;&amp;lt;div style="margin-left: 4em;"&amp;gt;See &amp;lt;a href="https://support.google.com/websearch/answer/86640"&amp;gt;Google Help&amp;lt;/a&amp;gt; for more information.&amp;lt;br/&amp;gt;&amp;lt;br/&amp;gt;&amp;lt;/div&amp;gt;&amp;lt;div style="text-align: center; border-top: 1px solid #dfdfdf;"&amp;gt;&amp;amp;copy; 2013 Google - &amp;lt;a href="https://www.google.com"&amp;gt;Google Home&amp;lt;/a&amp;gt;&amp;lt;/div&amp;gt;&amp;lt;/body&amp;gt;&amp;lt;/html&amp;gt;&lt;/location&gt;&lt;institution&gt;Department of Pathology and Laboratory Medicine, Weill Medical College of Cornell University, New York, NY, USA.&lt;/institution&gt;&lt;subtype&gt;400&lt;/subtype&gt;&lt;endpage&gt;77&lt;/endpage&gt;&lt;bundle&gt;&lt;publication&gt;&lt;title&gt;Methods in molecular biology (Clifton, N.J.)&lt;/title&gt;&lt;type&gt;-100&lt;/type&gt;&lt;subtype&gt;-100&lt;/subtype&gt;&lt;uuid&gt;B506E942-A9A0-4D53-8703-7EFBADF9257B&lt;/uuid&gt;&lt;/publication&gt;&lt;/bundle&gt;&lt;authors&gt;&lt;author&gt;&lt;firstName&gt;Pengbo&lt;/firstName&gt;&lt;lastName&gt;Zhou&lt;/lastName&gt;&lt;/author&gt;&lt;/authors&gt;&lt;/publication&gt;&lt;/publications&gt;&lt;cites&gt;&lt;/cites&gt;&lt;/citation&gt;</w:instrText>
      </w:r>
      <w:r w:rsidR="00FE53E0">
        <w:rPr>
          <w:rFonts w:ascii="Calibri" w:hAnsi="Calibri" w:cs="Calibri"/>
        </w:rPr>
        <w:fldChar w:fldCharType="separate"/>
      </w:r>
      <w:r w:rsidR="0080056F">
        <w:rPr>
          <w:rFonts w:ascii="Calibri" w:hAnsi="Calibri" w:cs="Calibri"/>
          <w:vertAlign w:val="superscript"/>
        </w:rPr>
        <w:t>15</w:t>
      </w:r>
      <w:r w:rsidR="00FE53E0">
        <w:rPr>
          <w:rFonts w:ascii="Calibri" w:hAnsi="Calibri" w:cs="Calibri"/>
        </w:rPr>
        <w:fldChar w:fldCharType="end"/>
      </w:r>
      <w:r>
        <w:rPr>
          <w:rFonts w:ascii="Calibri" w:hAnsi="Calibri" w:cs="Calibri"/>
        </w:rPr>
        <w:t xml:space="preserve">, FDAP </w:t>
      </w:r>
      <w:r w:rsidR="008517C9">
        <w:rPr>
          <w:rFonts w:ascii="Calibri" w:hAnsi="Calibri" w:cs="Calibri"/>
        </w:rPr>
        <w:t>offers a</w:t>
      </w:r>
      <w:r w:rsidR="00ED199D">
        <w:rPr>
          <w:rFonts w:ascii="Calibri" w:hAnsi="Calibri" w:cs="Calibri"/>
        </w:rPr>
        <w:t xml:space="preserve"> </w:t>
      </w:r>
      <w:r w:rsidR="008517C9">
        <w:rPr>
          <w:rFonts w:ascii="Calibri" w:hAnsi="Calibri" w:cs="Calibri"/>
        </w:rPr>
        <w:t>microscopy-based</w:t>
      </w:r>
      <w:r w:rsidR="005A4DA9">
        <w:rPr>
          <w:rFonts w:ascii="Calibri" w:hAnsi="Calibri" w:cs="Calibri"/>
        </w:rPr>
        <w:t xml:space="preserve"> alternative </w:t>
      </w:r>
      <w:r w:rsidR="004B59CE">
        <w:rPr>
          <w:rFonts w:ascii="Calibri" w:hAnsi="Calibri" w:cs="Calibri"/>
        </w:rPr>
        <w:t>in which</w:t>
      </w:r>
      <w:r w:rsidR="005A4DA9">
        <w:rPr>
          <w:rFonts w:ascii="Calibri" w:hAnsi="Calibri" w:cs="Calibri"/>
        </w:rPr>
        <w:t xml:space="preserve"> </w:t>
      </w:r>
      <w:r w:rsidR="00985B28">
        <w:rPr>
          <w:rFonts w:ascii="Calibri" w:hAnsi="Calibri" w:cs="Calibri"/>
        </w:rPr>
        <w:t xml:space="preserve">the </w:t>
      </w:r>
      <w:r w:rsidR="00BF2870">
        <w:rPr>
          <w:rFonts w:ascii="Calibri" w:hAnsi="Calibri" w:cs="Calibri"/>
        </w:rPr>
        <w:t>clearance</w:t>
      </w:r>
      <w:r w:rsidR="00985B28">
        <w:rPr>
          <w:rFonts w:ascii="Calibri" w:hAnsi="Calibri" w:cs="Calibri"/>
        </w:rPr>
        <w:t xml:space="preserve"> of </w:t>
      </w:r>
      <w:r w:rsidR="005A4DA9">
        <w:rPr>
          <w:rFonts w:ascii="Calibri" w:hAnsi="Calibri" w:cs="Calibri"/>
        </w:rPr>
        <w:t>proteins</w:t>
      </w:r>
      <w:r w:rsidR="004641E8">
        <w:rPr>
          <w:rFonts w:ascii="Calibri" w:hAnsi="Calibri" w:cs="Calibri"/>
        </w:rPr>
        <w:t xml:space="preserve"> </w:t>
      </w:r>
      <w:r w:rsidR="005A4DA9">
        <w:rPr>
          <w:rFonts w:ascii="Calibri" w:hAnsi="Calibri" w:cs="Calibri"/>
        </w:rPr>
        <w:t xml:space="preserve">can be monitored </w:t>
      </w:r>
      <w:r w:rsidR="00473BBC">
        <w:rPr>
          <w:rFonts w:ascii="Calibri" w:hAnsi="Calibri" w:cs="Calibri"/>
        </w:rPr>
        <w:t xml:space="preserve">over time </w:t>
      </w:r>
      <w:r w:rsidR="00134F7E">
        <w:rPr>
          <w:rFonts w:ascii="Calibri" w:hAnsi="Calibri" w:cs="Calibri"/>
        </w:rPr>
        <w:t>within</w:t>
      </w:r>
      <w:r w:rsidR="005A4DA9">
        <w:rPr>
          <w:rFonts w:ascii="Calibri" w:hAnsi="Calibri" w:cs="Calibri"/>
        </w:rPr>
        <w:t xml:space="preserve"> </w:t>
      </w:r>
      <w:r w:rsidR="00B04D28">
        <w:rPr>
          <w:rFonts w:ascii="Calibri" w:hAnsi="Calibri" w:cs="Calibri"/>
        </w:rPr>
        <w:t>living</w:t>
      </w:r>
      <w:r w:rsidR="00F852F5">
        <w:rPr>
          <w:rFonts w:ascii="Calibri" w:hAnsi="Calibri" w:cs="Calibri"/>
        </w:rPr>
        <w:t xml:space="preserve"> </w:t>
      </w:r>
      <w:r w:rsidR="00692027">
        <w:rPr>
          <w:rFonts w:ascii="Calibri" w:hAnsi="Calibri" w:cs="Calibri"/>
        </w:rPr>
        <w:t>organisms</w:t>
      </w:r>
      <w:r w:rsidR="000A4CE3">
        <w:rPr>
          <w:rFonts w:ascii="Calibri" w:hAnsi="Calibri" w:cs="Calibri"/>
        </w:rPr>
        <w:t>.</w:t>
      </w:r>
      <w:r w:rsidR="00CB619A">
        <w:rPr>
          <w:rFonts w:ascii="Calibri" w:hAnsi="Calibri" w:cs="Calibri"/>
        </w:rPr>
        <w:t xml:space="preserve"> </w:t>
      </w:r>
      <w:r w:rsidR="00865AF5">
        <w:rPr>
          <w:rFonts w:ascii="Calibri" w:hAnsi="Calibri" w:cs="Calibri"/>
        </w:rPr>
        <w:t>Similar methods have been used</w:t>
      </w:r>
      <w:r w:rsidR="00015425">
        <w:rPr>
          <w:rFonts w:ascii="Calibri" w:hAnsi="Calibri" w:cs="Calibri"/>
        </w:rPr>
        <w:t xml:space="preserve"> to monitor protein </w:t>
      </w:r>
      <w:r w:rsidR="00535B77">
        <w:rPr>
          <w:rFonts w:ascii="Calibri" w:hAnsi="Calibri" w:cs="Calibri"/>
        </w:rPr>
        <w:t>clearance</w:t>
      </w:r>
      <w:r w:rsidR="00865AF5">
        <w:rPr>
          <w:rFonts w:ascii="Calibri" w:hAnsi="Calibri" w:cs="Calibri"/>
        </w:rPr>
        <w:t xml:space="preserve"> </w:t>
      </w:r>
      <w:r w:rsidR="001E01D9">
        <w:rPr>
          <w:rFonts w:ascii="Calibri" w:hAnsi="Calibri" w:cs="Calibri"/>
        </w:rPr>
        <w:t xml:space="preserve">in </w:t>
      </w:r>
      <w:r w:rsidR="00024087">
        <w:rPr>
          <w:rFonts w:ascii="Calibri" w:hAnsi="Calibri" w:cs="Calibri"/>
        </w:rPr>
        <w:t>model systems</w:t>
      </w:r>
      <w:r w:rsidR="001E01D9">
        <w:rPr>
          <w:rFonts w:ascii="Calibri" w:hAnsi="Calibri" w:cs="Calibri"/>
        </w:rPr>
        <w:t xml:space="preserve"> </w:t>
      </w:r>
      <w:r w:rsidR="00BA617A">
        <w:rPr>
          <w:rFonts w:ascii="Calibri" w:hAnsi="Calibri" w:cs="Calibri"/>
        </w:rPr>
        <w:t>other than</w:t>
      </w:r>
      <w:r w:rsidR="001E01D9">
        <w:rPr>
          <w:rFonts w:ascii="Calibri" w:hAnsi="Calibri" w:cs="Calibri"/>
        </w:rPr>
        <w:t xml:space="preserve"> zebrafish embryos</w:t>
      </w:r>
      <w:r w:rsidR="0080056F">
        <w:rPr>
          <w:rFonts w:ascii="Calibri" w:hAnsi="Calibri" w:cs="Calibri"/>
        </w:rPr>
        <w:fldChar w:fldCharType="begin"/>
      </w:r>
      <w:r w:rsidR="0080056F">
        <w:rPr>
          <w:rFonts w:ascii="Calibri" w:hAnsi="Calibri" w:cs="Calibri"/>
        </w:rPr>
        <w:instrText xml:space="preserve"> ADDIN PAPERS2_CITATIONS &lt;citation&gt;&lt;uuid&gt;DE73950D-8491-4BE2-8584-750AFBD14671&lt;/uuid&gt;&lt;priority&gt;47&lt;/priority&gt;&lt;publications&gt;&lt;publication&gt;&lt;uuid&gt;D3E3F111-BD46-401F-BB87-F7D5027EF606&lt;/uuid&gt;&lt;volume&gt;101&lt;/volume&gt;&lt;doi&gt;10.1016/j.bpj.2011.07.025&lt;/doi&gt;&lt;startpage&gt;1807&lt;/startpage&gt;&lt;publication_date&gt;99201110191200000000222000&lt;/publication_date&gt;&lt;url&gt;http://dx.doi.org/10.1016/j.bpj.2011.07.025&lt;/url&gt;&lt;type&gt;400&lt;/type&gt;&lt;title&gt;Measurement and Perturbation of Morphogen Lifetime: Effects on Gradient Shape&lt;/title&gt;&lt;publisher&gt;Biophysical Society&lt;/publisher&gt;&lt;number&gt;8&lt;/number&gt;&lt;subtype&gt;400&lt;/subtype&gt;&lt;endpage&gt;1815&lt;/endpage&gt;&lt;bundle&gt;&lt;publication&gt;&lt;publisher&gt;Biophysical Society&lt;/publisher&gt;&lt;title&gt;Biophysj&lt;/title&gt;&lt;type&gt;-100&lt;/type&gt;&lt;subtype&gt;-100&lt;/subtype&gt;&lt;uuid&gt;E52046EE-FECE-4656-A0CD-542152441D6C&lt;/uuid&gt;&lt;/publication&gt;&lt;/bundle&gt;&lt;authors&gt;&lt;author&gt;&lt;firstName&gt;Jeffrey&lt;/firstName&gt;&lt;middleNames&gt;A&lt;/middleNames&gt;&lt;lastName&gt;Drocco&lt;/lastName&gt;&lt;/author&gt;&lt;author&gt;&lt;firstName&gt;Oliver&lt;/firstName&gt;&lt;lastName&gt;Grimm&lt;/lastName&gt;&lt;/author&gt;&lt;author&gt;&lt;firstName&gt;David&lt;/firstName&gt;&lt;middleNames&gt;W&lt;/middleNames&gt;&lt;lastName&gt;Tank&lt;/lastName&gt;&lt;/author&gt;&lt;author&gt;&lt;firstName&gt;Eric&lt;/firstName&gt;&lt;lastName&gt;Wieschaus&lt;/lastName&gt;&lt;/author&gt;&lt;/authors&gt;&lt;/publication&gt;&lt;publication&gt;&lt;volume&gt;42&lt;/volume&gt;&lt;publication_date&gt;99200704001200000000220000&lt;/publication_date&gt;&lt;number&gt;4&lt;/number&gt;&lt;doi&gt;10.2144/000112453&lt;/doi&gt;&lt;startpage&gt;446&lt;/startpage&gt;&lt;title&gt;Method for real-time monitoring of protein degradation at the single cell level&lt;/title&gt;&lt;uuid&gt;7432D8DE-1F45-4E53-9C27-7E4C34FE9233&lt;/uuid&gt;&lt;subtype&gt;400&lt;/subtype&gt;&lt;endpage&gt;450&lt;/endpage&gt;&lt;type&gt;400&lt;/type&gt;&lt;url&gt;http://www.biotechniques.com/article/000112453&lt;/url&gt;&lt;bundle&gt;&lt;publication&gt;&lt;title&gt;BioTechniques&lt;/title&gt;&lt;type&gt;-100&lt;/type&gt;&lt;subtype&gt;-100&lt;/subtype&gt;&lt;uuid&gt;164951E1-8CC8-4F38-A927-9D55046B63CF&lt;/uuid&gt;&lt;/publication&gt;&lt;/bundle&gt;&lt;authors&gt;&lt;author&gt;&lt;firstName&gt;Lijuan&lt;/firstName&gt;&lt;lastName&gt;Zhang&lt;/lastName&gt;&lt;/author&gt;&lt;author&gt;&lt;firstName&gt;Nadya&lt;/firstName&gt;&lt;lastName&gt;Gurskaya&lt;/lastName&gt;&lt;/author&gt;&lt;author&gt;&lt;firstName&gt;Ekaterina&lt;/firstName&gt;&lt;lastName&gt;Merzlyak&lt;/lastName&gt;&lt;/author&gt;&lt;author&gt;&lt;firstName&gt;Dmitry&lt;/firstName&gt;&lt;lastName&gt;Staroverov&lt;/lastName&gt;&lt;/author&gt;&lt;author&gt;&lt;firstName&gt;Nikolay&lt;/firstName&gt;&lt;lastName&gt;Mudrik&lt;/lastName&gt;&lt;/author&gt;&lt;author&gt;&lt;firstName&gt;Olga&lt;/firstName&gt;&lt;lastName&gt;Samarkina&lt;/lastName&gt;&lt;/author&gt;&lt;author&gt;&lt;firstName&gt;Leonid&lt;/firstName&gt;&lt;lastName&gt;Vinokurov&lt;/lastName&gt;&lt;/author&gt;&lt;author&gt;&lt;firstName&gt;Sergey&lt;/firstName&gt;&lt;lastName&gt;Lukyanov&lt;/lastName&gt;&lt;/author&gt;&lt;author&gt;&lt;firstName&gt;Konstantin&lt;/firstName&gt;&lt;lastName&gt;Lukyanov&lt;/lastName&gt;&lt;/author&gt;&lt;/authors&gt;&lt;/publication&gt;&lt;publication&gt;&lt;volume&gt;13&lt;/volume&gt;&lt;publication_date&gt;99201101231200000000222000&lt;/publication_date&gt;&lt;number&gt;2&lt;/number&gt;&lt;doi&gt;10.1038/ncb2154&lt;/doi&gt;&lt;startpage&gt;117&lt;/startpage&gt;&lt;title&gt;Oct4 kinetics predict cell lineage patterning in the early mammalian embryo&lt;/title&gt;&lt;uuid&gt;97E0B68F-157A-4691-BD9C-03300F327961&lt;/uuid&gt;&lt;subtype&gt;400&lt;/subtype&gt;&lt;endpage&gt;123&lt;/endpage&gt;&lt;type&gt;400&lt;/type&gt;&lt;url&gt;http://www.nature.com/doifinder/10.1038/ncb2154&lt;/url&gt;&lt;bundle&gt;&lt;publication&gt;&lt;publisher&gt;Nature Publishing Group&lt;/publisher&gt;&lt;title&gt;Nature Cell Biology&lt;/title&gt;&lt;type&gt;-100&lt;/type&gt;&lt;subtype&gt;-100&lt;/subtype&gt;&lt;uuid&gt;B000B57B-530B-45BD-9306-28CBB2882547&lt;/uuid&gt;&lt;/publication&gt;&lt;/bundle&gt;&lt;authors&gt;&lt;author&gt;&lt;firstName&gt;Nicolas&lt;/firstName&gt;&lt;lastName&gt;Plachta&lt;/lastName&gt;&lt;/author&gt;&lt;author&gt;&lt;firstName&gt;Tobias&lt;/firstName&gt;&lt;lastName&gt;Bollenbach&lt;/lastName&gt;&lt;/author&gt;&lt;author&gt;&lt;firstName&gt;Shirley&lt;/firstName&gt;&lt;lastName&gt;Pease&lt;/lastName&gt;&lt;/author&gt;&lt;author&gt;&lt;firstName&gt;Scott&lt;/firstName&gt;&lt;middleNames&gt;E&lt;/middleNames&gt;&lt;lastName&gt;Fraser&lt;/lastName&gt;&lt;/author&gt;&lt;author&gt;&lt;firstName&gt;Periklis&lt;/firstName&gt;&lt;lastName&gt;Pantazis&lt;/lastName&gt;&lt;/author&gt;&lt;/authors&gt;&lt;/publication&gt;&lt;publication&gt;&lt;volume&gt;193&lt;/volume&gt;&lt;publication_date&gt;99201104181200000000222000&lt;/publication_date&gt;&lt;number&gt;2&lt;/number&gt;&lt;doi&gt;10.1083/jcb.201101035.dv&lt;/doi&gt;&lt;startpage&gt;365&lt;/startpage&gt;&lt;title&gt;Measurements of spatiotemporal changes in G-actin concentration reveal its effect on stimulus-induced actin assembly and lamellipodium extension&lt;/title&gt;&lt;uuid&gt;19207E6B-141A-4488-B0B6-CD1B65DC96CE&lt;/uuid&gt;&lt;subtype&gt;400&lt;/subtype&gt;&lt;endpage&gt;380&lt;/endpage&gt;&lt;type&gt;400&lt;/type&gt;&lt;url&gt;http://jcb-dataviewer.rupress.org/jcb/doi/10.1083/jcb.201101035&lt;/url&gt;&lt;bundle&gt;&lt;publication&gt;&lt;title&gt;The Journal of Cell Biology&lt;/title&gt;&lt;type&gt;-100&lt;/type&gt;&lt;subtype&gt;-100&lt;/subtype&gt;&lt;uuid&gt;C745C4D3-C2DB-4D1B-9903-546A67D31429&lt;/uuid&gt;&lt;/publication&gt;&lt;/bundle&gt;&lt;authors&gt;&lt;author&gt;&lt;firstName&gt;T&lt;/firstName&gt;&lt;lastName&gt;Kiuchi&lt;/lastName&gt;&lt;/author&gt;&lt;author&gt;&lt;firstName&gt;T&lt;/firstName&gt;&lt;lastName&gt;Nagai&lt;/lastName&gt;&lt;/author&gt;&lt;author&gt;&lt;firstName&gt;K&lt;/firstName&gt;&lt;lastName&gt;Ohashi&lt;/lastName&gt;&lt;/author&gt;&lt;author&gt;&lt;firstName&gt;K&lt;/firstName&gt;&lt;lastName&gt;Mizuno&lt;/lastName&gt;&lt;/author&gt;&lt;/authors&gt;&lt;/publication&gt;&lt;/publications&gt;&lt;cites&gt;&lt;/cites&gt;&lt;/citation&gt;</w:instrText>
      </w:r>
      <w:r w:rsidR="0080056F">
        <w:rPr>
          <w:rFonts w:ascii="Calibri" w:hAnsi="Calibri" w:cs="Calibri"/>
        </w:rPr>
        <w:fldChar w:fldCharType="separate"/>
      </w:r>
      <w:r w:rsidR="0080056F">
        <w:rPr>
          <w:rFonts w:ascii="Calibri" w:hAnsi="Calibri" w:cs="Calibri"/>
          <w:vertAlign w:val="superscript"/>
        </w:rPr>
        <w:t>20-23</w:t>
      </w:r>
      <w:r w:rsidR="0080056F">
        <w:rPr>
          <w:rFonts w:ascii="Calibri" w:hAnsi="Calibri" w:cs="Calibri"/>
        </w:rPr>
        <w:fldChar w:fldCharType="end"/>
      </w:r>
      <w:r w:rsidR="00431DD2">
        <w:rPr>
          <w:rFonts w:ascii="Calibri" w:hAnsi="Calibri" w:cs="Calibri"/>
        </w:rPr>
        <w:t>.</w:t>
      </w:r>
      <w:r w:rsidR="00C104D2">
        <w:rPr>
          <w:rFonts w:ascii="Calibri" w:hAnsi="Calibri" w:cs="Calibri"/>
        </w:rPr>
        <w:t xml:space="preserve"> </w:t>
      </w:r>
      <w:r w:rsidR="00395E8B">
        <w:rPr>
          <w:rFonts w:ascii="Calibri" w:hAnsi="Calibri" w:cs="Calibri"/>
        </w:rPr>
        <w:t xml:space="preserve">This </w:t>
      </w:r>
      <w:r w:rsidR="00865AF5">
        <w:rPr>
          <w:rFonts w:ascii="Calibri" w:hAnsi="Calibri" w:cs="Calibri"/>
        </w:rPr>
        <w:t>FDAP</w:t>
      </w:r>
      <w:r w:rsidR="00395E8B">
        <w:rPr>
          <w:rFonts w:ascii="Calibri" w:hAnsi="Calibri" w:cs="Calibri"/>
        </w:rPr>
        <w:t xml:space="preserve"> protocol</w:t>
      </w:r>
      <w:r w:rsidR="00865AF5">
        <w:rPr>
          <w:rFonts w:ascii="Calibri" w:hAnsi="Calibri" w:cs="Calibri"/>
        </w:rPr>
        <w:t xml:space="preserve"> </w:t>
      </w:r>
      <w:r w:rsidR="00E7778B">
        <w:rPr>
          <w:rFonts w:ascii="Calibri" w:hAnsi="Calibri" w:cs="Calibri"/>
        </w:rPr>
        <w:t>has the potential to be adapted</w:t>
      </w:r>
      <w:r w:rsidR="00865AF5">
        <w:rPr>
          <w:rFonts w:ascii="Calibri" w:hAnsi="Calibri" w:cs="Calibri"/>
        </w:rPr>
        <w:t xml:space="preserve"> to </w:t>
      </w:r>
      <w:r w:rsidR="000035D8">
        <w:rPr>
          <w:rFonts w:ascii="Calibri" w:hAnsi="Calibri" w:cs="Calibri"/>
        </w:rPr>
        <w:t>determine the half-life</w:t>
      </w:r>
      <w:r w:rsidR="00850B21">
        <w:rPr>
          <w:rFonts w:ascii="Calibri" w:hAnsi="Calibri" w:cs="Calibri"/>
        </w:rPr>
        <w:t xml:space="preserve"> of </w:t>
      </w:r>
      <w:r w:rsidR="006C5C68">
        <w:rPr>
          <w:rFonts w:ascii="Calibri" w:hAnsi="Calibri" w:cs="Calibri"/>
        </w:rPr>
        <w:t>any</w:t>
      </w:r>
      <w:r w:rsidR="003D2919">
        <w:rPr>
          <w:rFonts w:ascii="Calibri" w:hAnsi="Calibri" w:cs="Calibri"/>
        </w:rPr>
        <w:t xml:space="preserve"> taggable protein</w:t>
      </w:r>
      <w:r w:rsidR="00304098">
        <w:rPr>
          <w:rFonts w:ascii="Calibri" w:hAnsi="Calibri" w:cs="Calibri"/>
        </w:rPr>
        <w:t xml:space="preserve"> </w:t>
      </w:r>
      <w:r w:rsidR="00900BD9">
        <w:rPr>
          <w:rFonts w:ascii="Calibri" w:hAnsi="Calibri" w:cs="Calibri"/>
        </w:rPr>
        <w:t>in</w:t>
      </w:r>
      <w:r w:rsidR="00865AF5">
        <w:rPr>
          <w:rFonts w:ascii="Calibri" w:hAnsi="Calibri" w:cs="Calibri"/>
        </w:rPr>
        <w:t xml:space="preserve"> </w:t>
      </w:r>
      <w:r w:rsidR="00054D4B">
        <w:rPr>
          <w:rFonts w:ascii="Calibri" w:hAnsi="Calibri" w:cs="Calibri"/>
        </w:rPr>
        <w:t>biological syste</w:t>
      </w:r>
      <w:r w:rsidR="009C5CEB">
        <w:rPr>
          <w:rFonts w:ascii="Calibri" w:hAnsi="Calibri" w:cs="Calibri"/>
        </w:rPr>
        <w:t>ms where live imaging is feasible</w:t>
      </w:r>
      <w:r w:rsidR="00054D4B">
        <w:rPr>
          <w:rFonts w:ascii="Calibri" w:hAnsi="Calibri" w:cs="Calibri"/>
        </w:rPr>
        <w:t>.</w:t>
      </w:r>
      <w:r w:rsidR="00117024">
        <w:rPr>
          <w:rFonts w:ascii="Calibri" w:hAnsi="Calibri" w:cs="Calibri"/>
        </w:rPr>
        <w:t xml:space="preserve"> </w:t>
      </w:r>
    </w:p>
    <w:p w14:paraId="5C9868B8" w14:textId="77777777" w:rsidR="00076304" w:rsidRPr="00510549" w:rsidRDefault="00076304" w:rsidP="00117024">
      <w:pPr>
        <w:jc w:val="both"/>
        <w:rPr>
          <w:rFonts w:ascii="Calibri" w:hAnsi="Calibri" w:cs="Calibri"/>
        </w:rPr>
      </w:pPr>
    </w:p>
    <w:p w14:paraId="5DF637FA" w14:textId="77777777" w:rsidR="00076304" w:rsidRDefault="00076304" w:rsidP="00117024">
      <w:pPr>
        <w:widowControl w:val="0"/>
        <w:autoSpaceDE w:val="0"/>
        <w:autoSpaceDN w:val="0"/>
        <w:adjustRightInd w:val="0"/>
        <w:jc w:val="both"/>
        <w:rPr>
          <w:rFonts w:ascii="Calibri" w:hAnsi="Calibri" w:cs="Arial"/>
          <w:i/>
          <w:color w:val="808080"/>
        </w:rPr>
      </w:pPr>
      <w:r w:rsidRPr="000B2F36">
        <w:rPr>
          <w:rFonts w:ascii="Calibri" w:hAnsi="Calibri" w:cs="Arial"/>
          <w:b/>
          <w:bCs/>
        </w:rPr>
        <w:t>A</w:t>
      </w:r>
      <w:r w:rsidR="003E1A9F">
        <w:rPr>
          <w:rFonts w:ascii="Calibri" w:hAnsi="Calibri" w:cs="Arial"/>
          <w:b/>
          <w:bCs/>
        </w:rPr>
        <w:t>cknowledgements</w:t>
      </w:r>
      <w:r w:rsidRPr="000B2F36">
        <w:rPr>
          <w:rFonts w:ascii="Calibri" w:hAnsi="Calibri" w:cs="Arial"/>
          <w:b/>
          <w:bCs/>
        </w:rPr>
        <w:t>:</w:t>
      </w:r>
      <w:r w:rsidRPr="000B2F36">
        <w:rPr>
          <w:rFonts w:ascii="Calibri" w:hAnsi="Calibri" w:cs="Arial"/>
        </w:rPr>
        <w:t xml:space="preserve"> </w:t>
      </w:r>
    </w:p>
    <w:p w14:paraId="286C416F" w14:textId="68567394" w:rsidR="00F25C3C" w:rsidRDefault="008201A9" w:rsidP="001C562B">
      <w:pPr>
        <w:jc w:val="both"/>
        <w:rPr>
          <w:rFonts w:ascii="Calibri" w:hAnsi="Calibri" w:cs="Arial"/>
        </w:rPr>
      </w:pPr>
      <w:r>
        <w:rPr>
          <w:rFonts w:ascii="Calibri" w:hAnsi="Calibri" w:cs="Arial"/>
        </w:rPr>
        <w:t xml:space="preserve">The authors would like to thank </w:t>
      </w:r>
      <w:r w:rsidR="006C78DF">
        <w:rPr>
          <w:rFonts w:ascii="Calibri" w:hAnsi="Calibri" w:cs="Arial"/>
        </w:rPr>
        <w:t>Jeff</w:t>
      </w:r>
      <w:r w:rsidR="00A3705C">
        <w:rPr>
          <w:rFonts w:ascii="Calibri" w:hAnsi="Calibri" w:cs="Arial"/>
        </w:rPr>
        <w:t>rey</w:t>
      </w:r>
      <w:r w:rsidR="006C78DF">
        <w:rPr>
          <w:rFonts w:ascii="Calibri" w:hAnsi="Calibri" w:cs="Arial"/>
        </w:rPr>
        <w:t xml:space="preserve"> Farrell, </w:t>
      </w:r>
      <w:r w:rsidR="00131778">
        <w:rPr>
          <w:rFonts w:ascii="Calibri" w:hAnsi="Calibri" w:cs="Arial"/>
        </w:rPr>
        <w:t>James Gagnon</w:t>
      </w:r>
      <w:r w:rsidR="006C78DF">
        <w:rPr>
          <w:rFonts w:ascii="Calibri" w:hAnsi="Calibri" w:cs="Arial"/>
        </w:rPr>
        <w:t>, and Jennifer Bergmann</w:t>
      </w:r>
      <w:r w:rsidR="00F17616">
        <w:rPr>
          <w:rFonts w:ascii="Calibri" w:hAnsi="Calibri" w:cs="Arial"/>
        </w:rPr>
        <w:t xml:space="preserve"> for comments</w:t>
      </w:r>
      <w:r w:rsidR="004D1E0C">
        <w:rPr>
          <w:rFonts w:ascii="Calibri" w:hAnsi="Calibri" w:cs="Arial"/>
        </w:rPr>
        <w:t xml:space="preserve"> </w:t>
      </w:r>
      <w:r w:rsidR="00F17616">
        <w:rPr>
          <w:rFonts w:ascii="Calibri" w:hAnsi="Calibri" w:cs="Arial"/>
        </w:rPr>
        <w:t>on the manuscript. KWR was supported by the</w:t>
      </w:r>
      <w:r w:rsidR="0052133D">
        <w:rPr>
          <w:rFonts w:ascii="Calibri" w:hAnsi="Calibri" w:cs="Arial"/>
        </w:rPr>
        <w:t xml:space="preserve"> National Science Foundation Graduate Research </w:t>
      </w:r>
      <w:r w:rsidR="0052133D" w:rsidRPr="003118D1">
        <w:rPr>
          <w:rFonts w:ascii="Calibri" w:hAnsi="Calibri" w:cs="Arial"/>
        </w:rPr>
        <w:t>Fell</w:t>
      </w:r>
      <w:r w:rsidR="00153154" w:rsidRPr="003118D1">
        <w:rPr>
          <w:rFonts w:ascii="Calibri" w:hAnsi="Calibri" w:cs="Arial"/>
        </w:rPr>
        <w:t xml:space="preserve">owship Program </w:t>
      </w:r>
      <w:r w:rsidR="009078E0" w:rsidRPr="003118D1">
        <w:rPr>
          <w:rFonts w:ascii="Calibri" w:hAnsi="Calibri" w:cs="Arial"/>
        </w:rPr>
        <w:t>during</w:t>
      </w:r>
      <w:r w:rsidR="00964D1B">
        <w:rPr>
          <w:rFonts w:ascii="Calibri" w:hAnsi="Calibri" w:cs="Arial"/>
        </w:rPr>
        <w:t xml:space="preserve"> the</w:t>
      </w:r>
      <w:r w:rsidR="009078E0" w:rsidRPr="003118D1">
        <w:rPr>
          <w:rFonts w:ascii="Calibri" w:hAnsi="Calibri" w:cs="Arial"/>
        </w:rPr>
        <w:t xml:space="preserve"> development of the FDAP assay</w:t>
      </w:r>
      <w:r w:rsidR="0052133D" w:rsidRPr="003118D1">
        <w:rPr>
          <w:rFonts w:ascii="Calibri" w:hAnsi="Calibri" w:cs="Arial"/>
        </w:rPr>
        <w:t>.</w:t>
      </w:r>
      <w:r w:rsidR="005B2E2B">
        <w:rPr>
          <w:rFonts w:ascii="Calibri" w:hAnsi="Calibri" w:cs="Arial"/>
        </w:rPr>
        <w:t xml:space="preserve"> </w:t>
      </w:r>
      <w:r w:rsidR="0068759D">
        <w:rPr>
          <w:rFonts w:ascii="Calibri" w:hAnsi="Calibri" w:cs="Arial"/>
        </w:rPr>
        <w:t>This work was</w:t>
      </w:r>
      <w:r w:rsidR="009646C9">
        <w:rPr>
          <w:rFonts w:ascii="Calibri" w:hAnsi="Calibri" w:cs="Arial"/>
        </w:rPr>
        <w:t xml:space="preserve"> </w:t>
      </w:r>
      <w:r w:rsidR="003118D1" w:rsidRPr="003118D1">
        <w:rPr>
          <w:rFonts w:ascii="Calibri" w:hAnsi="Calibri" w:cs="Arial"/>
        </w:rPr>
        <w:t xml:space="preserve">supported by </w:t>
      </w:r>
      <w:r w:rsidR="00F25C3C">
        <w:rPr>
          <w:rFonts w:ascii="Calibri" w:hAnsi="Calibri" w:cs="Arial"/>
        </w:rPr>
        <w:t>grants from the NIH to AFS and by grants from the German Research Foundation (Emmy Noether Program), the Max Planck Society, and the Human Frontier Science Program (Career Development Award) to PM.</w:t>
      </w:r>
    </w:p>
    <w:p w14:paraId="0EB45078" w14:textId="77777777" w:rsidR="00E70DFC" w:rsidRPr="00510549" w:rsidRDefault="00E70DFC" w:rsidP="00117024">
      <w:pPr>
        <w:widowControl w:val="0"/>
        <w:autoSpaceDE w:val="0"/>
        <w:autoSpaceDN w:val="0"/>
        <w:adjustRightInd w:val="0"/>
        <w:jc w:val="both"/>
        <w:rPr>
          <w:rFonts w:ascii="Calibri" w:hAnsi="Calibri" w:cs="Calibri"/>
          <w:color w:val="000000"/>
        </w:rPr>
      </w:pPr>
    </w:p>
    <w:p w14:paraId="367FC3F1" w14:textId="77777777" w:rsidR="00076304" w:rsidRPr="000B2F36" w:rsidRDefault="00076304" w:rsidP="00117024">
      <w:pPr>
        <w:widowControl w:val="0"/>
        <w:autoSpaceDE w:val="0"/>
        <w:autoSpaceDN w:val="0"/>
        <w:adjustRightInd w:val="0"/>
        <w:jc w:val="both"/>
        <w:rPr>
          <w:rFonts w:ascii="Calibri" w:hAnsi="Calibri" w:cs="Arial"/>
          <w:b/>
        </w:rPr>
      </w:pPr>
      <w:r w:rsidRPr="000B2F36">
        <w:rPr>
          <w:rFonts w:ascii="Calibri" w:hAnsi="Calibri" w:cs="Arial"/>
          <w:b/>
        </w:rPr>
        <w:t>D</w:t>
      </w:r>
      <w:r w:rsidR="00966703">
        <w:rPr>
          <w:rFonts w:ascii="Calibri" w:hAnsi="Calibri" w:cs="Arial"/>
          <w:b/>
        </w:rPr>
        <w:t>isclosures</w:t>
      </w:r>
      <w:r w:rsidRPr="000B2F36">
        <w:rPr>
          <w:rFonts w:ascii="Calibri" w:hAnsi="Calibri" w:cs="Arial"/>
          <w:b/>
        </w:rPr>
        <w:t xml:space="preserve">: </w:t>
      </w:r>
    </w:p>
    <w:p w14:paraId="5E8CBECE" w14:textId="77777777" w:rsidR="00076304" w:rsidRDefault="00076304" w:rsidP="00117024">
      <w:pPr>
        <w:widowControl w:val="0"/>
        <w:autoSpaceDE w:val="0"/>
        <w:autoSpaceDN w:val="0"/>
        <w:adjustRightInd w:val="0"/>
        <w:jc w:val="both"/>
        <w:rPr>
          <w:rFonts w:ascii="Calibri" w:hAnsi="Calibri" w:cs="Arial"/>
        </w:rPr>
      </w:pPr>
      <w:r w:rsidRPr="00A87EDE">
        <w:rPr>
          <w:rFonts w:ascii="Calibri" w:hAnsi="Calibri" w:cs="Arial"/>
        </w:rPr>
        <w:t xml:space="preserve">The authors have </w:t>
      </w:r>
      <w:r w:rsidR="00A87EDE">
        <w:rPr>
          <w:rFonts w:ascii="Calibri" w:hAnsi="Calibri" w:cs="Arial"/>
        </w:rPr>
        <w:t>no conflicts</w:t>
      </w:r>
      <w:r w:rsidRPr="00A87EDE">
        <w:rPr>
          <w:rFonts w:ascii="Calibri" w:hAnsi="Calibri" w:cs="Arial"/>
        </w:rPr>
        <w:t xml:space="preserve"> to disclose.</w:t>
      </w:r>
    </w:p>
    <w:p w14:paraId="5880BEE6" w14:textId="77777777" w:rsidR="00912060" w:rsidRDefault="00912060" w:rsidP="00117024">
      <w:pPr>
        <w:widowControl w:val="0"/>
        <w:autoSpaceDE w:val="0"/>
        <w:autoSpaceDN w:val="0"/>
        <w:adjustRightInd w:val="0"/>
        <w:jc w:val="both"/>
        <w:rPr>
          <w:rFonts w:ascii="Calibri" w:hAnsi="Calibri" w:cs="Arial"/>
        </w:rPr>
      </w:pPr>
    </w:p>
    <w:p w14:paraId="225775B9" w14:textId="30791ADE" w:rsidR="0080056F" w:rsidRPr="004A308E" w:rsidRDefault="00076304" w:rsidP="00336688">
      <w:pPr>
        <w:jc w:val="both"/>
        <w:rPr>
          <w:rFonts w:ascii="Calibri" w:hAnsi="Calibri" w:cs="Arial"/>
          <w:lang w:val="de-DE"/>
        </w:rPr>
      </w:pPr>
      <w:r w:rsidRPr="006C78DF">
        <w:rPr>
          <w:rFonts w:ascii="Calibri" w:hAnsi="Calibri" w:cs="Arial"/>
          <w:b/>
          <w:bCs/>
          <w:lang w:val="de-DE"/>
        </w:rPr>
        <w:t>R</w:t>
      </w:r>
      <w:r w:rsidR="004E065B" w:rsidRPr="006C78DF">
        <w:rPr>
          <w:rFonts w:ascii="Calibri" w:hAnsi="Calibri" w:cs="Arial"/>
          <w:b/>
          <w:bCs/>
          <w:lang w:val="de-DE"/>
        </w:rPr>
        <w:t>eferences</w:t>
      </w:r>
      <w:r w:rsidR="003D44A0" w:rsidRPr="006C78DF">
        <w:rPr>
          <w:rFonts w:ascii="Calibri" w:hAnsi="Calibri" w:cs="Arial"/>
          <w:b/>
          <w:bCs/>
          <w:lang w:val="de-DE"/>
        </w:rPr>
        <w:t>:</w:t>
      </w:r>
      <w:r w:rsidRPr="006C78DF">
        <w:rPr>
          <w:rFonts w:ascii="Calibri" w:hAnsi="Calibri" w:cs="Arial"/>
          <w:lang w:val="de-DE"/>
        </w:rPr>
        <w:t xml:space="preserve"> </w:t>
      </w:r>
    </w:p>
    <w:p w14:paraId="0188CF0C" w14:textId="7D49DD78"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Arial"/>
        </w:rPr>
        <w:lastRenderedPageBreak/>
        <w:fldChar w:fldCharType="begin"/>
      </w:r>
      <w:r w:rsidRPr="004A308E">
        <w:rPr>
          <w:rFonts w:ascii="Calibri" w:hAnsi="Calibri" w:cs="Arial"/>
          <w:lang w:val="de-DE"/>
        </w:rPr>
        <w:instrText xml:space="preserve"> ADDIN PAPERS2_CITATIONS &lt;papers2_bibliography/&gt;</w:instrText>
      </w:r>
      <w:r>
        <w:rPr>
          <w:rFonts w:ascii="Calibri" w:hAnsi="Calibri" w:cs="Arial"/>
        </w:rPr>
        <w:fldChar w:fldCharType="separate"/>
      </w:r>
      <w:r w:rsidRPr="004A308E">
        <w:rPr>
          <w:rFonts w:ascii="Calibri" w:hAnsi="Calibri" w:cs="Calibri"/>
          <w:lang w:val="de-DE"/>
        </w:rPr>
        <w:t>1.</w:t>
      </w:r>
      <w:r w:rsidRPr="004A308E">
        <w:rPr>
          <w:rFonts w:ascii="Calibri" w:hAnsi="Calibri" w:cs="Calibri"/>
          <w:lang w:val="de-DE"/>
        </w:rPr>
        <w:tab/>
        <w:t xml:space="preserve">Schwanhäusser, B., </w:t>
      </w:r>
      <w:r w:rsidRPr="004A308E">
        <w:rPr>
          <w:rFonts w:ascii="Calibri" w:hAnsi="Calibri" w:cs="Calibri"/>
          <w:i/>
          <w:iCs/>
          <w:lang w:val="de-DE"/>
        </w:rPr>
        <w:t>et al.</w:t>
      </w:r>
      <w:r w:rsidRPr="004A308E">
        <w:rPr>
          <w:rFonts w:ascii="Calibri" w:hAnsi="Calibri" w:cs="Calibri"/>
          <w:lang w:val="de-DE"/>
        </w:rPr>
        <w:t xml:space="preserve"> </w:t>
      </w:r>
      <w:r>
        <w:rPr>
          <w:rFonts w:ascii="Calibri" w:hAnsi="Calibri" w:cs="Calibri"/>
        </w:rPr>
        <w:t xml:space="preserve">Global quantification of mammalian gene expression control. </w:t>
      </w:r>
      <w:r>
        <w:rPr>
          <w:rFonts w:ascii="Calibri" w:hAnsi="Calibri" w:cs="Calibri"/>
          <w:i/>
          <w:iCs/>
        </w:rPr>
        <w:t>Nature</w:t>
      </w:r>
      <w:r w:rsidR="00056E0C">
        <w:rPr>
          <w:rFonts w:ascii="Calibri" w:hAnsi="Calibri" w:cs="Calibri"/>
          <w:i/>
          <w:iCs/>
        </w:rPr>
        <w:t>.</w:t>
      </w:r>
      <w:r>
        <w:rPr>
          <w:rFonts w:ascii="Calibri" w:hAnsi="Calibri" w:cs="Calibri"/>
        </w:rPr>
        <w:t xml:space="preserve"> </w:t>
      </w:r>
      <w:r>
        <w:rPr>
          <w:rFonts w:ascii="Calibri" w:hAnsi="Calibri" w:cs="Calibri"/>
          <w:b/>
          <w:bCs/>
        </w:rPr>
        <w:t>473</w:t>
      </w:r>
      <w:r>
        <w:rPr>
          <w:rFonts w:ascii="Calibri" w:hAnsi="Calibri" w:cs="Calibri"/>
        </w:rPr>
        <w:t xml:space="preserve"> (7347), 337–342, </w:t>
      </w:r>
      <w:r w:rsidR="007A578C">
        <w:rPr>
          <w:rFonts w:ascii="Calibri" w:hAnsi="Calibri" w:cs="Calibri"/>
        </w:rPr>
        <w:t xml:space="preserve">doi: </w:t>
      </w:r>
      <w:r>
        <w:rPr>
          <w:rFonts w:ascii="Calibri" w:hAnsi="Calibri" w:cs="Calibri"/>
        </w:rPr>
        <w:t>10.1038/nature10098 (2011).</w:t>
      </w:r>
    </w:p>
    <w:p w14:paraId="787BAAE4" w14:textId="5A8DE3FE" w:rsidR="0080056F" w:rsidRDefault="0080056F" w:rsidP="004A308E">
      <w:pPr>
        <w:widowControl w:val="0"/>
        <w:tabs>
          <w:tab w:val="left" w:pos="640"/>
        </w:tabs>
        <w:autoSpaceDE w:val="0"/>
        <w:autoSpaceDN w:val="0"/>
        <w:adjustRightInd w:val="0"/>
        <w:ind w:left="640" w:hanging="640"/>
        <w:jc w:val="both"/>
        <w:rPr>
          <w:rFonts w:ascii="Calibri" w:hAnsi="Calibri" w:cs="Calibri"/>
        </w:rPr>
      </w:pPr>
      <w:r w:rsidRPr="004A308E">
        <w:rPr>
          <w:rFonts w:ascii="Calibri" w:hAnsi="Calibri" w:cs="Calibri"/>
          <w:lang w:val="de-DE"/>
        </w:rPr>
        <w:t>2.</w:t>
      </w:r>
      <w:r w:rsidRPr="004A308E">
        <w:rPr>
          <w:rFonts w:ascii="Calibri" w:hAnsi="Calibri" w:cs="Calibri"/>
          <w:lang w:val="de-DE"/>
        </w:rPr>
        <w:tab/>
        <w:t xml:space="preserve">Boisvert, F. M., </w:t>
      </w:r>
      <w:r w:rsidRPr="004A308E">
        <w:rPr>
          <w:rFonts w:ascii="Calibri" w:hAnsi="Calibri" w:cs="Calibri"/>
          <w:i/>
          <w:iCs/>
          <w:lang w:val="de-DE"/>
        </w:rPr>
        <w:t>et al.</w:t>
      </w:r>
      <w:r w:rsidRPr="004A308E">
        <w:rPr>
          <w:rFonts w:ascii="Calibri" w:hAnsi="Calibri" w:cs="Calibri"/>
          <w:lang w:val="de-DE"/>
        </w:rPr>
        <w:t xml:space="preserve"> </w:t>
      </w:r>
      <w:r>
        <w:rPr>
          <w:rFonts w:ascii="Calibri" w:hAnsi="Calibri" w:cs="Calibri"/>
        </w:rPr>
        <w:t xml:space="preserve">A Quantitative Spatial Proteomics Analysis of Proteome Turnover in Human Cells. </w:t>
      </w:r>
      <w:r>
        <w:rPr>
          <w:rFonts w:ascii="Calibri" w:hAnsi="Calibri" w:cs="Calibri"/>
          <w:i/>
          <w:iCs/>
        </w:rPr>
        <w:t>Molecular &amp; Cellular Proteomics</w:t>
      </w:r>
      <w:r w:rsidR="00D411AC">
        <w:rPr>
          <w:rFonts w:ascii="Calibri" w:hAnsi="Calibri" w:cs="Calibri"/>
          <w:i/>
          <w:iCs/>
        </w:rPr>
        <w:t>.</w:t>
      </w:r>
      <w:r>
        <w:rPr>
          <w:rFonts w:ascii="Calibri" w:hAnsi="Calibri" w:cs="Calibri"/>
        </w:rPr>
        <w:t xml:space="preserve"> </w:t>
      </w:r>
      <w:r>
        <w:rPr>
          <w:rFonts w:ascii="Calibri" w:hAnsi="Calibri" w:cs="Calibri"/>
          <w:b/>
          <w:bCs/>
        </w:rPr>
        <w:t>11</w:t>
      </w:r>
      <w:r>
        <w:rPr>
          <w:rFonts w:ascii="Calibri" w:hAnsi="Calibri" w:cs="Calibri"/>
        </w:rPr>
        <w:t xml:space="preserve"> (3), M111.011429–M111.011429, </w:t>
      </w:r>
      <w:r w:rsidR="007A578C">
        <w:rPr>
          <w:rFonts w:ascii="Calibri" w:hAnsi="Calibri" w:cs="Calibri"/>
        </w:rPr>
        <w:t xml:space="preserve">doi: </w:t>
      </w:r>
      <w:r>
        <w:rPr>
          <w:rFonts w:ascii="Calibri" w:hAnsi="Calibri" w:cs="Calibri"/>
        </w:rPr>
        <w:t>10.1074/mcp.M111.011429 (2012).</w:t>
      </w:r>
    </w:p>
    <w:p w14:paraId="3B57DB20" w14:textId="4577E29C"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3.</w:t>
      </w:r>
      <w:r>
        <w:rPr>
          <w:rFonts w:ascii="Calibri" w:hAnsi="Calibri" w:cs="Calibri"/>
        </w:rPr>
        <w:tab/>
        <w:t xml:space="preserve">Belle, A., Tanay, A., Bitincka, L., Shamir, R. &amp; O'Shea, E. K. Quantification of protein half-lives in the budding yeast proteome. </w:t>
      </w:r>
      <w:r>
        <w:rPr>
          <w:rFonts w:ascii="Calibri" w:hAnsi="Calibri" w:cs="Calibri"/>
          <w:i/>
          <w:iCs/>
        </w:rPr>
        <w:t>Proceedings of the National Academy of Sciences of the United States of America</w:t>
      </w:r>
      <w:r w:rsidR="00D411AC">
        <w:rPr>
          <w:rFonts w:ascii="Calibri" w:hAnsi="Calibri" w:cs="Calibri"/>
          <w:i/>
          <w:iCs/>
        </w:rPr>
        <w:t>.</w:t>
      </w:r>
      <w:r>
        <w:rPr>
          <w:rFonts w:ascii="Calibri" w:hAnsi="Calibri" w:cs="Calibri"/>
        </w:rPr>
        <w:t xml:space="preserve"> </w:t>
      </w:r>
      <w:r>
        <w:rPr>
          <w:rFonts w:ascii="Calibri" w:hAnsi="Calibri" w:cs="Calibri"/>
          <w:b/>
          <w:bCs/>
        </w:rPr>
        <w:t>103</w:t>
      </w:r>
      <w:r>
        <w:rPr>
          <w:rFonts w:ascii="Calibri" w:hAnsi="Calibri" w:cs="Calibri"/>
        </w:rPr>
        <w:t xml:space="preserve"> (35), 13004–13009, </w:t>
      </w:r>
      <w:r w:rsidR="007A578C">
        <w:rPr>
          <w:rFonts w:ascii="Calibri" w:hAnsi="Calibri" w:cs="Calibri"/>
        </w:rPr>
        <w:t xml:space="preserve">doi: </w:t>
      </w:r>
      <w:r>
        <w:rPr>
          <w:rFonts w:ascii="Calibri" w:hAnsi="Calibri" w:cs="Calibri"/>
        </w:rPr>
        <w:t>10.1073/pnas.0605420103 (2006).</w:t>
      </w:r>
    </w:p>
    <w:p w14:paraId="347E2807" w14:textId="0081728E"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4.</w:t>
      </w:r>
      <w:r>
        <w:rPr>
          <w:rFonts w:ascii="Calibri" w:hAnsi="Calibri" w:cs="Calibri"/>
        </w:rPr>
        <w:tab/>
        <w:t xml:space="preserve">Eden, E., </w:t>
      </w:r>
      <w:r>
        <w:rPr>
          <w:rFonts w:ascii="Calibri" w:hAnsi="Calibri" w:cs="Calibri"/>
          <w:i/>
          <w:iCs/>
        </w:rPr>
        <w:t>et al.</w:t>
      </w:r>
      <w:r>
        <w:rPr>
          <w:rFonts w:ascii="Calibri" w:hAnsi="Calibri" w:cs="Calibri"/>
        </w:rPr>
        <w:t xml:space="preserve"> Proteome Half-Life Dynamics in Living Human Cells. </w:t>
      </w:r>
      <w:r>
        <w:rPr>
          <w:rFonts w:ascii="Calibri" w:hAnsi="Calibri" w:cs="Calibri"/>
          <w:i/>
          <w:iCs/>
        </w:rPr>
        <w:t>Science</w:t>
      </w:r>
      <w:r w:rsidR="00B8099C">
        <w:rPr>
          <w:rFonts w:ascii="Calibri" w:hAnsi="Calibri" w:cs="Calibri"/>
          <w:i/>
          <w:iCs/>
        </w:rPr>
        <w:t>.</w:t>
      </w:r>
      <w:r>
        <w:rPr>
          <w:rFonts w:ascii="Calibri" w:hAnsi="Calibri" w:cs="Calibri"/>
        </w:rPr>
        <w:t xml:space="preserve"> </w:t>
      </w:r>
      <w:r>
        <w:rPr>
          <w:rFonts w:ascii="Calibri" w:hAnsi="Calibri" w:cs="Calibri"/>
          <w:b/>
          <w:bCs/>
        </w:rPr>
        <w:t>331</w:t>
      </w:r>
      <w:r>
        <w:rPr>
          <w:rFonts w:ascii="Calibri" w:hAnsi="Calibri" w:cs="Calibri"/>
        </w:rPr>
        <w:t xml:space="preserve"> (6018), 764–768, </w:t>
      </w:r>
      <w:r w:rsidR="007A578C">
        <w:rPr>
          <w:rFonts w:ascii="Calibri" w:hAnsi="Calibri" w:cs="Calibri"/>
        </w:rPr>
        <w:t xml:space="preserve">doi: </w:t>
      </w:r>
      <w:r>
        <w:rPr>
          <w:rFonts w:ascii="Calibri" w:hAnsi="Calibri" w:cs="Calibri"/>
        </w:rPr>
        <w:t>10.1126/science.1199784 (2011).</w:t>
      </w:r>
    </w:p>
    <w:p w14:paraId="66D2605E" w14:textId="25E4EA11"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5.</w:t>
      </w:r>
      <w:r>
        <w:rPr>
          <w:rFonts w:ascii="Calibri" w:hAnsi="Calibri" w:cs="Calibri"/>
        </w:rPr>
        <w:tab/>
        <w:t xml:space="preserve">Parry, D. H. &amp; O'Farrell, P. H. The schedule of destruction of three mitotic cyclins can dictate the timing of events during exit from mitosis. </w:t>
      </w:r>
      <w:r>
        <w:rPr>
          <w:rFonts w:ascii="Calibri" w:hAnsi="Calibri" w:cs="Calibri"/>
          <w:i/>
          <w:iCs/>
        </w:rPr>
        <w:t>C</w:t>
      </w:r>
      <w:r w:rsidR="005E3FFD">
        <w:rPr>
          <w:rFonts w:ascii="Calibri" w:hAnsi="Calibri" w:cs="Calibri"/>
          <w:i/>
          <w:iCs/>
        </w:rPr>
        <w:t>urrent Biology.</w:t>
      </w:r>
      <w:r>
        <w:rPr>
          <w:rFonts w:ascii="Calibri" w:hAnsi="Calibri" w:cs="Calibri"/>
        </w:rPr>
        <w:t xml:space="preserve"> </w:t>
      </w:r>
      <w:r>
        <w:rPr>
          <w:rFonts w:ascii="Calibri" w:hAnsi="Calibri" w:cs="Calibri"/>
          <w:b/>
          <w:bCs/>
        </w:rPr>
        <w:t>11</w:t>
      </w:r>
      <w:r>
        <w:rPr>
          <w:rFonts w:ascii="Calibri" w:hAnsi="Calibri" w:cs="Calibri"/>
        </w:rPr>
        <w:t xml:space="preserve"> (9), 671–683 (2001).</w:t>
      </w:r>
    </w:p>
    <w:p w14:paraId="2FC7EF75" w14:textId="3A70AF30"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6.</w:t>
      </w:r>
      <w:r>
        <w:rPr>
          <w:rFonts w:ascii="Calibri" w:hAnsi="Calibri" w:cs="Calibri"/>
        </w:rPr>
        <w:tab/>
        <w:t xml:space="preserve">Holloway, S. L., Glotzer, M., King, R. W. &amp; Murray, A. W. Anaphase is initiated by proteolysis rather than by the inactivation of maturation-promoting factor. </w:t>
      </w:r>
      <w:r>
        <w:rPr>
          <w:rFonts w:ascii="Calibri" w:hAnsi="Calibri" w:cs="Calibri"/>
          <w:i/>
          <w:iCs/>
        </w:rPr>
        <w:t>Cell</w:t>
      </w:r>
      <w:r w:rsidR="00666750">
        <w:rPr>
          <w:rFonts w:ascii="Calibri" w:hAnsi="Calibri" w:cs="Calibri"/>
          <w:i/>
          <w:iCs/>
        </w:rPr>
        <w:t>.</w:t>
      </w:r>
      <w:r>
        <w:rPr>
          <w:rFonts w:ascii="Calibri" w:hAnsi="Calibri" w:cs="Calibri"/>
        </w:rPr>
        <w:t xml:space="preserve"> </w:t>
      </w:r>
      <w:r>
        <w:rPr>
          <w:rFonts w:ascii="Calibri" w:hAnsi="Calibri" w:cs="Calibri"/>
          <w:b/>
          <w:bCs/>
        </w:rPr>
        <w:t>73</w:t>
      </w:r>
      <w:r>
        <w:rPr>
          <w:rFonts w:ascii="Calibri" w:hAnsi="Calibri" w:cs="Calibri"/>
        </w:rPr>
        <w:t xml:space="preserve"> (7), 1393–1402 (1993).</w:t>
      </w:r>
    </w:p>
    <w:p w14:paraId="243A3844" w14:textId="04791F61"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7.</w:t>
      </w:r>
      <w:r>
        <w:rPr>
          <w:rFonts w:ascii="Calibri" w:hAnsi="Calibri" w:cs="Calibri"/>
        </w:rPr>
        <w:tab/>
        <w:t xml:space="preserve">Dharmasiri, N. &amp; Estelle, M. Auxin signaling and regulated protein degradation. </w:t>
      </w:r>
      <w:r w:rsidR="00656A44">
        <w:rPr>
          <w:rFonts w:ascii="Calibri" w:hAnsi="Calibri" w:cs="Calibri"/>
          <w:i/>
          <w:iCs/>
        </w:rPr>
        <w:t>Trends P</w:t>
      </w:r>
      <w:r>
        <w:rPr>
          <w:rFonts w:ascii="Calibri" w:hAnsi="Calibri" w:cs="Calibri"/>
          <w:i/>
          <w:iCs/>
        </w:rPr>
        <w:t xml:space="preserve">lant </w:t>
      </w:r>
      <w:r w:rsidR="00656A44">
        <w:rPr>
          <w:rFonts w:ascii="Calibri" w:hAnsi="Calibri" w:cs="Calibri"/>
          <w:i/>
          <w:iCs/>
        </w:rPr>
        <w:t>Sci</w:t>
      </w:r>
      <w:r w:rsidR="005355D2">
        <w:rPr>
          <w:rFonts w:ascii="Calibri" w:hAnsi="Calibri" w:cs="Calibri"/>
          <w:i/>
          <w:iCs/>
        </w:rPr>
        <w:t>.</w:t>
      </w:r>
      <w:r>
        <w:rPr>
          <w:rFonts w:ascii="Calibri" w:hAnsi="Calibri" w:cs="Calibri"/>
        </w:rPr>
        <w:t xml:space="preserve"> </w:t>
      </w:r>
      <w:r>
        <w:rPr>
          <w:rFonts w:ascii="Calibri" w:hAnsi="Calibri" w:cs="Calibri"/>
          <w:b/>
          <w:bCs/>
        </w:rPr>
        <w:t>9</w:t>
      </w:r>
      <w:r>
        <w:rPr>
          <w:rFonts w:ascii="Calibri" w:hAnsi="Calibri" w:cs="Calibri"/>
        </w:rPr>
        <w:t xml:space="preserve"> (6), 302–308, </w:t>
      </w:r>
      <w:r w:rsidR="007A578C">
        <w:rPr>
          <w:rFonts w:ascii="Calibri" w:hAnsi="Calibri" w:cs="Calibri"/>
        </w:rPr>
        <w:t xml:space="preserve">doi: </w:t>
      </w:r>
      <w:r>
        <w:rPr>
          <w:rFonts w:ascii="Calibri" w:hAnsi="Calibri" w:cs="Calibri"/>
        </w:rPr>
        <w:t>10.1016/j.tplants.2004.04.003 (2004).</w:t>
      </w:r>
    </w:p>
    <w:p w14:paraId="688D5D98" w14:textId="10AD662E"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8.</w:t>
      </w:r>
      <w:r>
        <w:rPr>
          <w:rFonts w:ascii="Calibri" w:hAnsi="Calibri" w:cs="Calibri"/>
        </w:rPr>
        <w:tab/>
        <w:t xml:space="preserve">MacDonald, B. T., Tamai, K. &amp; He, X. Wnt/beta-catenin signaling: components, mechanisms, and diseases. </w:t>
      </w:r>
      <w:r>
        <w:rPr>
          <w:rFonts w:ascii="Calibri" w:hAnsi="Calibri" w:cs="Calibri"/>
          <w:i/>
          <w:iCs/>
        </w:rPr>
        <w:t>Developmental Cell</w:t>
      </w:r>
      <w:r w:rsidR="004F2346">
        <w:rPr>
          <w:rFonts w:ascii="Calibri" w:hAnsi="Calibri" w:cs="Calibri"/>
          <w:i/>
          <w:iCs/>
        </w:rPr>
        <w:t>.</w:t>
      </w:r>
      <w:r>
        <w:rPr>
          <w:rFonts w:ascii="Calibri" w:hAnsi="Calibri" w:cs="Calibri"/>
        </w:rPr>
        <w:t xml:space="preserve"> </w:t>
      </w:r>
      <w:r>
        <w:rPr>
          <w:rFonts w:ascii="Calibri" w:hAnsi="Calibri" w:cs="Calibri"/>
          <w:b/>
          <w:bCs/>
        </w:rPr>
        <w:t>17</w:t>
      </w:r>
      <w:r>
        <w:rPr>
          <w:rFonts w:ascii="Calibri" w:hAnsi="Calibri" w:cs="Calibri"/>
        </w:rPr>
        <w:t xml:space="preserve"> (1), 9–26, </w:t>
      </w:r>
      <w:r w:rsidR="007A578C">
        <w:rPr>
          <w:rFonts w:ascii="Calibri" w:hAnsi="Calibri" w:cs="Calibri"/>
        </w:rPr>
        <w:t xml:space="preserve">doi: </w:t>
      </w:r>
      <w:r>
        <w:rPr>
          <w:rFonts w:ascii="Calibri" w:hAnsi="Calibri" w:cs="Calibri"/>
        </w:rPr>
        <w:t>10.1016/j.devcel.2009.06.016 (2009).</w:t>
      </w:r>
    </w:p>
    <w:p w14:paraId="124C88B5" w14:textId="133A8E53"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9.</w:t>
      </w:r>
      <w:r>
        <w:rPr>
          <w:rFonts w:ascii="Calibri" w:hAnsi="Calibri" w:cs="Calibri"/>
        </w:rPr>
        <w:tab/>
        <w:t xml:space="preserve">Chen, X., </w:t>
      </w:r>
      <w:r>
        <w:rPr>
          <w:rFonts w:ascii="Calibri" w:hAnsi="Calibri" w:cs="Calibri"/>
          <w:i/>
          <w:iCs/>
        </w:rPr>
        <w:t>et al.</w:t>
      </w:r>
      <w:r>
        <w:rPr>
          <w:rFonts w:ascii="Calibri" w:hAnsi="Calibri" w:cs="Calibri"/>
        </w:rPr>
        <w:t xml:space="preserve"> Processing and turnover of the Hedgehog protein in the endoplasmic reticulum. </w:t>
      </w:r>
      <w:r>
        <w:rPr>
          <w:rFonts w:ascii="Calibri" w:hAnsi="Calibri" w:cs="Calibri"/>
          <w:i/>
          <w:iCs/>
        </w:rPr>
        <w:t>The Journal of Cell Biology</w:t>
      </w:r>
      <w:r w:rsidR="00A94BCD">
        <w:rPr>
          <w:rFonts w:ascii="Calibri" w:hAnsi="Calibri" w:cs="Calibri"/>
          <w:i/>
          <w:iCs/>
        </w:rPr>
        <w:t>.</w:t>
      </w:r>
      <w:r>
        <w:rPr>
          <w:rFonts w:ascii="Calibri" w:hAnsi="Calibri" w:cs="Calibri"/>
        </w:rPr>
        <w:t xml:space="preserve"> </w:t>
      </w:r>
      <w:r>
        <w:rPr>
          <w:rFonts w:ascii="Calibri" w:hAnsi="Calibri" w:cs="Calibri"/>
          <w:b/>
          <w:bCs/>
        </w:rPr>
        <w:t>192</w:t>
      </w:r>
      <w:r>
        <w:rPr>
          <w:rFonts w:ascii="Calibri" w:hAnsi="Calibri" w:cs="Calibri"/>
        </w:rPr>
        <w:t xml:space="preserve"> (5), 825–838, </w:t>
      </w:r>
      <w:r w:rsidR="007A578C">
        <w:rPr>
          <w:rFonts w:ascii="Calibri" w:hAnsi="Calibri" w:cs="Calibri"/>
        </w:rPr>
        <w:t xml:space="preserve">doi: </w:t>
      </w:r>
      <w:r>
        <w:rPr>
          <w:rFonts w:ascii="Calibri" w:hAnsi="Calibri" w:cs="Calibri"/>
        </w:rPr>
        <w:t>10.1083/jcb.201008090 (2011).</w:t>
      </w:r>
    </w:p>
    <w:p w14:paraId="1D253E3B" w14:textId="74CF4114"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10.</w:t>
      </w:r>
      <w:r>
        <w:rPr>
          <w:rFonts w:ascii="Calibri" w:hAnsi="Calibri" w:cs="Calibri"/>
        </w:rPr>
        <w:tab/>
        <w:t xml:space="preserve">Elmore, S. Apoptosis: A Review of Programmed Cell Death. </w:t>
      </w:r>
      <w:r>
        <w:rPr>
          <w:rFonts w:ascii="Calibri" w:hAnsi="Calibri" w:cs="Calibri"/>
          <w:i/>
          <w:iCs/>
        </w:rPr>
        <w:t>Toxicologic Pathology</w:t>
      </w:r>
      <w:r w:rsidR="00B77C13">
        <w:rPr>
          <w:rFonts w:ascii="Calibri" w:hAnsi="Calibri" w:cs="Calibri"/>
          <w:i/>
          <w:iCs/>
        </w:rPr>
        <w:t>.</w:t>
      </w:r>
      <w:r>
        <w:rPr>
          <w:rFonts w:ascii="Calibri" w:hAnsi="Calibri" w:cs="Calibri"/>
        </w:rPr>
        <w:t xml:space="preserve"> </w:t>
      </w:r>
      <w:r>
        <w:rPr>
          <w:rFonts w:ascii="Calibri" w:hAnsi="Calibri" w:cs="Calibri"/>
          <w:b/>
          <w:bCs/>
        </w:rPr>
        <w:t>35</w:t>
      </w:r>
      <w:r>
        <w:rPr>
          <w:rFonts w:ascii="Calibri" w:hAnsi="Calibri" w:cs="Calibri"/>
        </w:rPr>
        <w:t xml:space="preserve"> (4), 495–516, </w:t>
      </w:r>
      <w:r w:rsidR="007A578C">
        <w:rPr>
          <w:rFonts w:ascii="Calibri" w:hAnsi="Calibri" w:cs="Calibri"/>
        </w:rPr>
        <w:t xml:space="preserve">doi: </w:t>
      </w:r>
      <w:r>
        <w:rPr>
          <w:rFonts w:ascii="Calibri" w:hAnsi="Calibri" w:cs="Calibri"/>
        </w:rPr>
        <w:t>10.1080/01926230701320337 (2007).</w:t>
      </w:r>
    </w:p>
    <w:p w14:paraId="38D112EF" w14:textId="08265D47"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11.</w:t>
      </w:r>
      <w:r>
        <w:rPr>
          <w:rFonts w:ascii="Calibri" w:hAnsi="Calibri" w:cs="Calibri"/>
        </w:rPr>
        <w:tab/>
        <w:t xml:space="preserve">Yi, J. J. &amp; Ehlers, M. D. Emerging Roles for Ubiquitin and Protein Degradation in Neuronal Function. </w:t>
      </w:r>
      <w:r>
        <w:rPr>
          <w:rFonts w:ascii="Calibri" w:hAnsi="Calibri" w:cs="Calibri"/>
          <w:i/>
          <w:iCs/>
        </w:rPr>
        <w:t>Pharmacological Reviews</w:t>
      </w:r>
      <w:r w:rsidR="00CE0F01">
        <w:rPr>
          <w:rFonts w:ascii="Calibri" w:hAnsi="Calibri" w:cs="Calibri"/>
          <w:i/>
          <w:iCs/>
        </w:rPr>
        <w:t>.</w:t>
      </w:r>
      <w:r>
        <w:rPr>
          <w:rFonts w:ascii="Calibri" w:hAnsi="Calibri" w:cs="Calibri"/>
        </w:rPr>
        <w:t xml:space="preserve"> </w:t>
      </w:r>
      <w:r>
        <w:rPr>
          <w:rFonts w:ascii="Calibri" w:hAnsi="Calibri" w:cs="Calibri"/>
          <w:b/>
          <w:bCs/>
        </w:rPr>
        <w:t>59</w:t>
      </w:r>
      <w:r>
        <w:rPr>
          <w:rFonts w:ascii="Calibri" w:hAnsi="Calibri" w:cs="Calibri"/>
        </w:rPr>
        <w:t xml:space="preserve"> (1), 14–39, </w:t>
      </w:r>
      <w:r w:rsidR="007A578C">
        <w:rPr>
          <w:rFonts w:ascii="Calibri" w:hAnsi="Calibri" w:cs="Calibri"/>
        </w:rPr>
        <w:t xml:space="preserve">doi: </w:t>
      </w:r>
      <w:r>
        <w:rPr>
          <w:rFonts w:ascii="Calibri" w:hAnsi="Calibri" w:cs="Calibri"/>
        </w:rPr>
        <w:t>10.1124/pr.59.1.4 (2007).</w:t>
      </w:r>
    </w:p>
    <w:p w14:paraId="47D028D3" w14:textId="071853A9"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12.</w:t>
      </w:r>
      <w:r>
        <w:rPr>
          <w:rFonts w:ascii="Calibri" w:hAnsi="Calibri" w:cs="Calibri"/>
        </w:rPr>
        <w:tab/>
        <w:t xml:space="preserve">Rubinsztein, D. C. The roles of intracellular protein-degradation pathways in neurodegeneration. </w:t>
      </w:r>
      <w:r>
        <w:rPr>
          <w:rFonts w:ascii="Calibri" w:hAnsi="Calibri" w:cs="Calibri"/>
          <w:i/>
          <w:iCs/>
        </w:rPr>
        <w:t>Nature</w:t>
      </w:r>
      <w:r w:rsidR="00CE0F01">
        <w:rPr>
          <w:rFonts w:ascii="Calibri" w:hAnsi="Calibri" w:cs="Calibri"/>
          <w:i/>
          <w:iCs/>
        </w:rPr>
        <w:t>.</w:t>
      </w:r>
      <w:r>
        <w:rPr>
          <w:rFonts w:ascii="Calibri" w:hAnsi="Calibri" w:cs="Calibri"/>
        </w:rPr>
        <w:t xml:space="preserve"> </w:t>
      </w:r>
      <w:r>
        <w:rPr>
          <w:rFonts w:ascii="Calibri" w:hAnsi="Calibri" w:cs="Calibri"/>
          <w:b/>
          <w:bCs/>
        </w:rPr>
        <w:t>443</w:t>
      </w:r>
      <w:r>
        <w:rPr>
          <w:rFonts w:ascii="Calibri" w:hAnsi="Calibri" w:cs="Calibri"/>
        </w:rPr>
        <w:t xml:space="preserve"> (7113), 780–786, </w:t>
      </w:r>
      <w:r w:rsidR="007A578C">
        <w:rPr>
          <w:rFonts w:ascii="Calibri" w:hAnsi="Calibri" w:cs="Calibri"/>
        </w:rPr>
        <w:t xml:space="preserve">doi: </w:t>
      </w:r>
      <w:r>
        <w:rPr>
          <w:rFonts w:ascii="Calibri" w:hAnsi="Calibri" w:cs="Calibri"/>
        </w:rPr>
        <w:t>10.1038/nature05291 (2006).</w:t>
      </w:r>
    </w:p>
    <w:p w14:paraId="17BB03DE" w14:textId="1402D600"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13.</w:t>
      </w:r>
      <w:r>
        <w:rPr>
          <w:rFonts w:ascii="Calibri" w:hAnsi="Calibri" w:cs="Calibri"/>
        </w:rPr>
        <w:tab/>
        <w:t xml:space="preserve">Müller, P. &amp; Schier, A. F. Extracellular Movement of Signaling Molecules. </w:t>
      </w:r>
      <w:r>
        <w:rPr>
          <w:rFonts w:ascii="Calibri" w:hAnsi="Calibri" w:cs="Calibri"/>
          <w:i/>
          <w:iCs/>
        </w:rPr>
        <w:t>D</w:t>
      </w:r>
      <w:r w:rsidR="00FF4938">
        <w:rPr>
          <w:rFonts w:ascii="Calibri" w:hAnsi="Calibri" w:cs="Calibri"/>
          <w:i/>
          <w:iCs/>
        </w:rPr>
        <w:t>evelopmental Cell.</w:t>
      </w:r>
      <w:r>
        <w:rPr>
          <w:rFonts w:ascii="Calibri" w:hAnsi="Calibri" w:cs="Calibri"/>
        </w:rPr>
        <w:t xml:space="preserve"> </w:t>
      </w:r>
      <w:r>
        <w:rPr>
          <w:rFonts w:ascii="Calibri" w:hAnsi="Calibri" w:cs="Calibri"/>
          <w:b/>
          <w:bCs/>
        </w:rPr>
        <w:t>21</w:t>
      </w:r>
      <w:r>
        <w:rPr>
          <w:rFonts w:ascii="Calibri" w:hAnsi="Calibri" w:cs="Calibri"/>
        </w:rPr>
        <w:t xml:space="preserve"> (1), 145–158, </w:t>
      </w:r>
      <w:r w:rsidR="007A578C">
        <w:rPr>
          <w:rFonts w:ascii="Calibri" w:hAnsi="Calibri" w:cs="Calibri"/>
        </w:rPr>
        <w:t xml:space="preserve">doi: </w:t>
      </w:r>
      <w:r>
        <w:rPr>
          <w:rFonts w:ascii="Calibri" w:hAnsi="Calibri" w:cs="Calibri"/>
        </w:rPr>
        <w:t>10.1016/j.devcel.2011.06.001 (2011).</w:t>
      </w:r>
    </w:p>
    <w:p w14:paraId="7C900D9F" w14:textId="115FF476"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14.</w:t>
      </w:r>
      <w:r>
        <w:rPr>
          <w:rFonts w:ascii="Calibri" w:hAnsi="Calibri" w:cs="Calibri"/>
        </w:rPr>
        <w:tab/>
        <w:t xml:space="preserve">Eldar, A., Rosin, D., Shilo, B.-Z. &amp; Barkai, N. Self-enhanced ligand degradation underlies robustness of morphogen gradients. </w:t>
      </w:r>
      <w:r>
        <w:rPr>
          <w:rFonts w:ascii="Calibri" w:hAnsi="Calibri" w:cs="Calibri"/>
          <w:i/>
          <w:iCs/>
        </w:rPr>
        <w:t>D</w:t>
      </w:r>
      <w:r w:rsidR="00B72D12">
        <w:rPr>
          <w:rFonts w:ascii="Calibri" w:hAnsi="Calibri" w:cs="Calibri"/>
          <w:i/>
          <w:iCs/>
        </w:rPr>
        <w:t>evelopmental Cell.</w:t>
      </w:r>
      <w:r>
        <w:rPr>
          <w:rFonts w:ascii="Calibri" w:hAnsi="Calibri" w:cs="Calibri"/>
        </w:rPr>
        <w:t xml:space="preserve"> </w:t>
      </w:r>
      <w:r>
        <w:rPr>
          <w:rFonts w:ascii="Calibri" w:hAnsi="Calibri" w:cs="Calibri"/>
          <w:b/>
          <w:bCs/>
        </w:rPr>
        <w:t>5</w:t>
      </w:r>
      <w:r>
        <w:rPr>
          <w:rFonts w:ascii="Calibri" w:hAnsi="Calibri" w:cs="Calibri"/>
        </w:rPr>
        <w:t xml:space="preserve"> (4), 635–646 (2003).</w:t>
      </w:r>
    </w:p>
    <w:p w14:paraId="3D6792E2" w14:textId="775CBCDD"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15.</w:t>
      </w:r>
      <w:r>
        <w:rPr>
          <w:rFonts w:ascii="Calibri" w:hAnsi="Calibri" w:cs="Calibri"/>
        </w:rPr>
        <w:tab/>
        <w:t xml:space="preserve">Zhou, P. Determining protein half-lives. </w:t>
      </w:r>
      <w:r>
        <w:rPr>
          <w:rFonts w:ascii="Calibri" w:hAnsi="Calibri" w:cs="Calibri"/>
          <w:i/>
          <w:iCs/>
        </w:rPr>
        <w:t>Method</w:t>
      </w:r>
      <w:r w:rsidR="007A578C">
        <w:rPr>
          <w:rFonts w:ascii="Calibri" w:hAnsi="Calibri" w:cs="Calibri"/>
          <w:i/>
          <w:iCs/>
        </w:rPr>
        <w:t xml:space="preserve">s In Molecular Biology </w:t>
      </w:r>
      <w:r>
        <w:rPr>
          <w:rFonts w:ascii="Calibri" w:hAnsi="Calibri" w:cs="Calibri"/>
          <w:i/>
          <w:iCs/>
        </w:rPr>
        <w:t>(Clifton, N.J.)</w:t>
      </w:r>
      <w:r w:rsidR="008B20D5">
        <w:rPr>
          <w:rFonts w:ascii="Calibri" w:hAnsi="Calibri" w:cs="Calibri"/>
          <w:i/>
          <w:iCs/>
        </w:rPr>
        <w:t>.</w:t>
      </w:r>
      <w:r>
        <w:rPr>
          <w:rFonts w:ascii="Calibri" w:hAnsi="Calibri" w:cs="Calibri"/>
        </w:rPr>
        <w:t xml:space="preserve"> </w:t>
      </w:r>
      <w:r>
        <w:rPr>
          <w:rFonts w:ascii="Calibri" w:hAnsi="Calibri" w:cs="Calibri"/>
          <w:b/>
          <w:bCs/>
        </w:rPr>
        <w:t>284</w:t>
      </w:r>
      <w:r>
        <w:rPr>
          <w:rFonts w:ascii="Calibri" w:hAnsi="Calibri" w:cs="Calibri"/>
        </w:rPr>
        <w:t xml:space="preserve">, 67–77, </w:t>
      </w:r>
      <w:r w:rsidR="007A578C">
        <w:rPr>
          <w:rFonts w:ascii="Calibri" w:hAnsi="Calibri" w:cs="Calibri"/>
        </w:rPr>
        <w:t xml:space="preserve">doi: </w:t>
      </w:r>
      <w:r>
        <w:rPr>
          <w:rFonts w:ascii="Calibri" w:hAnsi="Calibri" w:cs="Calibri"/>
        </w:rPr>
        <w:t>10.1385/1-59259-816-1:067 (2004).</w:t>
      </w:r>
    </w:p>
    <w:p w14:paraId="497AC756" w14:textId="75E00EFE"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16.</w:t>
      </w:r>
      <w:r>
        <w:rPr>
          <w:rFonts w:ascii="Calibri" w:hAnsi="Calibri" w:cs="Calibri"/>
        </w:rPr>
        <w:tab/>
        <w:t xml:space="preserve">Woodside, K. H. Effects of cycloheximide on protein degradation and gluconeogenesis in the perfused rat liver. </w:t>
      </w:r>
      <w:r>
        <w:rPr>
          <w:rFonts w:ascii="Calibri" w:hAnsi="Calibri" w:cs="Calibri"/>
          <w:i/>
          <w:iCs/>
        </w:rPr>
        <w:t>Biochim</w:t>
      </w:r>
      <w:r w:rsidR="007E6666">
        <w:rPr>
          <w:rFonts w:ascii="Calibri" w:hAnsi="Calibri" w:cs="Calibri"/>
          <w:i/>
          <w:iCs/>
        </w:rPr>
        <w:t xml:space="preserve"> Biophys Acta.</w:t>
      </w:r>
      <w:r>
        <w:rPr>
          <w:rFonts w:ascii="Calibri" w:hAnsi="Calibri" w:cs="Calibri"/>
        </w:rPr>
        <w:t xml:space="preserve"> </w:t>
      </w:r>
      <w:r>
        <w:rPr>
          <w:rFonts w:ascii="Calibri" w:hAnsi="Calibri" w:cs="Calibri"/>
          <w:b/>
          <w:bCs/>
        </w:rPr>
        <w:t>421</w:t>
      </w:r>
      <w:r>
        <w:rPr>
          <w:rFonts w:ascii="Calibri" w:hAnsi="Calibri" w:cs="Calibri"/>
        </w:rPr>
        <w:t xml:space="preserve"> (1), 70–79 (1976).</w:t>
      </w:r>
    </w:p>
    <w:p w14:paraId="063E02EA" w14:textId="14DC3889"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17.</w:t>
      </w:r>
      <w:r>
        <w:rPr>
          <w:rFonts w:ascii="Calibri" w:hAnsi="Calibri" w:cs="Calibri"/>
        </w:rPr>
        <w:tab/>
        <w:t xml:space="preserve">Schimke, R. T. &amp; Doyle, D. Control of enzyme levels in animal tissues. </w:t>
      </w:r>
      <w:r>
        <w:rPr>
          <w:rFonts w:ascii="Calibri" w:hAnsi="Calibri" w:cs="Calibri"/>
          <w:i/>
          <w:iCs/>
        </w:rPr>
        <w:t xml:space="preserve">Annual </w:t>
      </w:r>
      <w:r w:rsidR="00B723B0">
        <w:rPr>
          <w:rFonts w:ascii="Calibri" w:hAnsi="Calibri" w:cs="Calibri"/>
          <w:i/>
          <w:iCs/>
        </w:rPr>
        <w:t>R</w:t>
      </w:r>
      <w:r>
        <w:rPr>
          <w:rFonts w:ascii="Calibri" w:hAnsi="Calibri" w:cs="Calibri"/>
          <w:i/>
          <w:iCs/>
        </w:rPr>
        <w:t xml:space="preserve">eview of </w:t>
      </w:r>
      <w:r w:rsidR="00B723B0">
        <w:rPr>
          <w:rFonts w:ascii="Calibri" w:hAnsi="Calibri" w:cs="Calibri"/>
          <w:i/>
          <w:iCs/>
        </w:rPr>
        <w:t>B</w:t>
      </w:r>
      <w:r>
        <w:rPr>
          <w:rFonts w:ascii="Calibri" w:hAnsi="Calibri" w:cs="Calibri"/>
          <w:i/>
          <w:iCs/>
        </w:rPr>
        <w:t>iochemistry</w:t>
      </w:r>
      <w:r w:rsidR="00B723B0">
        <w:rPr>
          <w:rFonts w:ascii="Calibri" w:hAnsi="Calibri" w:cs="Calibri"/>
          <w:i/>
          <w:iCs/>
        </w:rPr>
        <w:t>.</w:t>
      </w:r>
      <w:r>
        <w:rPr>
          <w:rFonts w:ascii="Calibri" w:hAnsi="Calibri" w:cs="Calibri"/>
        </w:rPr>
        <w:t xml:space="preserve"> </w:t>
      </w:r>
      <w:r>
        <w:rPr>
          <w:rFonts w:ascii="Calibri" w:hAnsi="Calibri" w:cs="Calibri"/>
          <w:b/>
          <w:bCs/>
        </w:rPr>
        <w:t>39</w:t>
      </w:r>
      <w:r>
        <w:rPr>
          <w:rFonts w:ascii="Calibri" w:hAnsi="Calibri" w:cs="Calibri"/>
        </w:rPr>
        <w:t xml:space="preserve">, 929–976, </w:t>
      </w:r>
      <w:r w:rsidR="007A578C">
        <w:rPr>
          <w:rFonts w:ascii="Calibri" w:hAnsi="Calibri" w:cs="Calibri"/>
        </w:rPr>
        <w:t xml:space="preserve">doi: </w:t>
      </w:r>
      <w:r>
        <w:rPr>
          <w:rFonts w:ascii="Calibri" w:hAnsi="Calibri" w:cs="Calibri"/>
        </w:rPr>
        <w:t>10.1146/annurev.bi.39.070170.004433 (1970).</w:t>
      </w:r>
    </w:p>
    <w:p w14:paraId="1402883A" w14:textId="5965580B"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18.</w:t>
      </w:r>
      <w:r>
        <w:rPr>
          <w:rFonts w:ascii="Calibri" w:hAnsi="Calibri" w:cs="Calibri"/>
        </w:rPr>
        <w:tab/>
        <w:t xml:space="preserve">Kenney, F. T. Turnover of rat liver tyrosine transaminase: stabilization after inhibition of protein synthesis. </w:t>
      </w:r>
      <w:r>
        <w:rPr>
          <w:rFonts w:ascii="Calibri" w:hAnsi="Calibri" w:cs="Calibri"/>
          <w:i/>
          <w:iCs/>
        </w:rPr>
        <w:t>Science</w:t>
      </w:r>
      <w:r w:rsidR="00EC3124">
        <w:rPr>
          <w:rFonts w:ascii="Calibri" w:hAnsi="Calibri" w:cs="Calibri"/>
          <w:i/>
          <w:iCs/>
        </w:rPr>
        <w:t>.</w:t>
      </w:r>
      <w:r>
        <w:rPr>
          <w:rFonts w:ascii="Calibri" w:hAnsi="Calibri" w:cs="Calibri"/>
        </w:rPr>
        <w:t xml:space="preserve"> </w:t>
      </w:r>
      <w:r>
        <w:rPr>
          <w:rFonts w:ascii="Calibri" w:hAnsi="Calibri" w:cs="Calibri"/>
          <w:b/>
          <w:bCs/>
        </w:rPr>
        <w:t>156</w:t>
      </w:r>
      <w:r>
        <w:rPr>
          <w:rFonts w:ascii="Calibri" w:hAnsi="Calibri" w:cs="Calibri"/>
        </w:rPr>
        <w:t xml:space="preserve"> (3774), 525–528 (1967).</w:t>
      </w:r>
    </w:p>
    <w:p w14:paraId="4030DBE8" w14:textId="24051FBB"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19.</w:t>
      </w:r>
      <w:r>
        <w:rPr>
          <w:rFonts w:ascii="Calibri" w:hAnsi="Calibri" w:cs="Calibri"/>
        </w:rPr>
        <w:tab/>
        <w:t>M</w:t>
      </w:r>
      <w:r w:rsidR="00EC3124">
        <w:rPr>
          <w:rFonts w:ascii="Calibri" w:hAnsi="Calibri" w:cs="Calibri"/>
        </w:rPr>
        <w:t>ü</w:t>
      </w:r>
      <w:r>
        <w:rPr>
          <w:rFonts w:ascii="Calibri" w:hAnsi="Calibri" w:cs="Calibri"/>
        </w:rPr>
        <w:t xml:space="preserve">ller, P., </w:t>
      </w:r>
      <w:r>
        <w:rPr>
          <w:rFonts w:ascii="Calibri" w:hAnsi="Calibri" w:cs="Calibri"/>
          <w:i/>
          <w:iCs/>
        </w:rPr>
        <w:t>et al.</w:t>
      </w:r>
      <w:r>
        <w:rPr>
          <w:rFonts w:ascii="Calibri" w:hAnsi="Calibri" w:cs="Calibri"/>
        </w:rPr>
        <w:t xml:space="preserve"> Differential Diffusivity of Nodal and Lefty Underlies a Reaction-Diffusion </w:t>
      </w:r>
      <w:r>
        <w:rPr>
          <w:rFonts w:ascii="Calibri" w:hAnsi="Calibri" w:cs="Calibri"/>
        </w:rPr>
        <w:lastRenderedPageBreak/>
        <w:t xml:space="preserve">Patterning System. </w:t>
      </w:r>
      <w:r>
        <w:rPr>
          <w:rFonts w:ascii="Calibri" w:hAnsi="Calibri" w:cs="Calibri"/>
          <w:i/>
          <w:iCs/>
        </w:rPr>
        <w:t>Science</w:t>
      </w:r>
      <w:r w:rsidR="00EC3124">
        <w:rPr>
          <w:rFonts w:ascii="Calibri" w:hAnsi="Calibri" w:cs="Calibri"/>
          <w:i/>
          <w:iCs/>
        </w:rPr>
        <w:t>.</w:t>
      </w:r>
      <w:r>
        <w:rPr>
          <w:rFonts w:ascii="Calibri" w:hAnsi="Calibri" w:cs="Calibri"/>
        </w:rPr>
        <w:t xml:space="preserve"> </w:t>
      </w:r>
      <w:r>
        <w:rPr>
          <w:rFonts w:ascii="Calibri" w:hAnsi="Calibri" w:cs="Calibri"/>
          <w:b/>
          <w:bCs/>
        </w:rPr>
        <w:t>336</w:t>
      </w:r>
      <w:r>
        <w:rPr>
          <w:rFonts w:ascii="Calibri" w:hAnsi="Calibri" w:cs="Calibri"/>
        </w:rPr>
        <w:t xml:space="preserve"> (6082), 721–724, </w:t>
      </w:r>
      <w:r w:rsidR="007A578C">
        <w:rPr>
          <w:rFonts w:ascii="Calibri" w:hAnsi="Calibri" w:cs="Calibri"/>
        </w:rPr>
        <w:t xml:space="preserve">doi: </w:t>
      </w:r>
      <w:r>
        <w:rPr>
          <w:rFonts w:ascii="Calibri" w:hAnsi="Calibri" w:cs="Calibri"/>
        </w:rPr>
        <w:t>10.1126/science.1221920 (2012).</w:t>
      </w:r>
    </w:p>
    <w:p w14:paraId="2D712E05" w14:textId="3A03233E"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20.</w:t>
      </w:r>
      <w:r>
        <w:rPr>
          <w:rFonts w:ascii="Calibri" w:hAnsi="Calibri" w:cs="Calibri"/>
        </w:rPr>
        <w:tab/>
        <w:t xml:space="preserve">Kiuchi, T., Nagai, T., Ohashi, K. &amp; Mizuno, K. Measurements of spatiotemporal changes in G-actin concentration reveal its effect on stimulus-induced actin assembly and lamellipodium extension. </w:t>
      </w:r>
      <w:r>
        <w:rPr>
          <w:rFonts w:ascii="Calibri" w:hAnsi="Calibri" w:cs="Calibri"/>
          <w:i/>
          <w:iCs/>
        </w:rPr>
        <w:t>The Journal of Cell Biology</w:t>
      </w:r>
      <w:r w:rsidR="00EA579E">
        <w:rPr>
          <w:rFonts w:ascii="Calibri" w:hAnsi="Calibri" w:cs="Calibri"/>
          <w:i/>
          <w:iCs/>
        </w:rPr>
        <w:t>.</w:t>
      </w:r>
      <w:r>
        <w:rPr>
          <w:rFonts w:ascii="Calibri" w:hAnsi="Calibri" w:cs="Calibri"/>
        </w:rPr>
        <w:t xml:space="preserve"> </w:t>
      </w:r>
      <w:r>
        <w:rPr>
          <w:rFonts w:ascii="Calibri" w:hAnsi="Calibri" w:cs="Calibri"/>
          <w:b/>
          <w:bCs/>
        </w:rPr>
        <w:t>193</w:t>
      </w:r>
      <w:r>
        <w:rPr>
          <w:rFonts w:ascii="Calibri" w:hAnsi="Calibri" w:cs="Calibri"/>
        </w:rPr>
        <w:t xml:space="preserve"> (2), 365–380, </w:t>
      </w:r>
      <w:r w:rsidR="007A578C">
        <w:rPr>
          <w:rFonts w:ascii="Calibri" w:hAnsi="Calibri" w:cs="Calibri"/>
        </w:rPr>
        <w:t xml:space="preserve">doi: </w:t>
      </w:r>
      <w:r>
        <w:rPr>
          <w:rFonts w:ascii="Calibri" w:hAnsi="Calibri" w:cs="Calibri"/>
        </w:rPr>
        <w:t>10.1083/jcb.201101035.dv (2011).</w:t>
      </w:r>
    </w:p>
    <w:p w14:paraId="69FF4E61" w14:textId="33D16738"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21.</w:t>
      </w:r>
      <w:r>
        <w:rPr>
          <w:rFonts w:ascii="Calibri" w:hAnsi="Calibri" w:cs="Calibri"/>
        </w:rPr>
        <w:tab/>
        <w:t xml:space="preserve">Plachta, N., Bollenbach, T., Pease, S., Fraser, S. E. &amp; Pantazis, P. Oct4 kinetics predict cell lineage patterning in the early mammalian embryo. </w:t>
      </w:r>
      <w:r>
        <w:rPr>
          <w:rFonts w:ascii="Calibri" w:hAnsi="Calibri" w:cs="Calibri"/>
          <w:i/>
          <w:iCs/>
        </w:rPr>
        <w:t>Nature Cell Biology</w:t>
      </w:r>
      <w:r w:rsidR="00B229EC">
        <w:rPr>
          <w:rFonts w:ascii="Calibri" w:hAnsi="Calibri" w:cs="Calibri"/>
          <w:i/>
          <w:iCs/>
        </w:rPr>
        <w:t>.</w:t>
      </w:r>
      <w:r>
        <w:rPr>
          <w:rFonts w:ascii="Calibri" w:hAnsi="Calibri" w:cs="Calibri"/>
        </w:rPr>
        <w:t xml:space="preserve"> </w:t>
      </w:r>
      <w:r>
        <w:rPr>
          <w:rFonts w:ascii="Calibri" w:hAnsi="Calibri" w:cs="Calibri"/>
          <w:b/>
          <w:bCs/>
        </w:rPr>
        <w:t>13</w:t>
      </w:r>
      <w:r>
        <w:rPr>
          <w:rFonts w:ascii="Calibri" w:hAnsi="Calibri" w:cs="Calibri"/>
        </w:rPr>
        <w:t xml:space="preserve"> (2), 117–123, </w:t>
      </w:r>
      <w:r w:rsidR="007A578C">
        <w:rPr>
          <w:rFonts w:ascii="Calibri" w:hAnsi="Calibri" w:cs="Calibri"/>
        </w:rPr>
        <w:t xml:space="preserve">doi: </w:t>
      </w:r>
      <w:r>
        <w:rPr>
          <w:rFonts w:ascii="Calibri" w:hAnsi="Calibri" w:cs="Calibri"/>
        </w:rPr>
        <w:t>10.1038/ncb2154 (2011).</w:t>
      </w:r>
    </w:p>
    <w:p w14:paraId="026ED3E8" w14:textId="39D908BB"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22.</w:t>
      </w:r>
      <w:r>
        <w:rPr>
          <w:rFonts w:ascii="Calibri" w:hAnsi="Calibri" w:cs="Calibri"/>
        </w:rPr>
        <w:tab/>
        <w:t>Drocco, J. A., Grimm, O., Tank, D. W. &amp; Wieschaus, E. Measurement and Perturbation of Morphogen Lifetime: Effects on</w:t>
      </w:r>
      <w:r w:rsidR="00BE415D">
        <w:rPr>
          <w:rFonts w:ascii="Calibri" w:hAnsi="Calibri" w:cs="Calibri"/>
        </w:rPr>
        <w:t xml:space="preserve"> </w:t>
      </w:r>
      <w:r>
        <w:rPr>
          <w:rFonts w:ascii="Calibri" w:hAnsi="Calibri" w:cs="Calibri"/>
        </w:rPr>
        <w:t xml:space="preserve">Gradient Shape. </w:t>
      </w:r>
      <w:r w:rsidR="007A66A5">
        <w:rPr>
          <w:rFonts w:ascii="Calibri" w:hAnsi="Calibri" w:cs="Calibri"/>
          <w:i/>
          <w:iCs/>
        </w:rPr>
        <w:t>Biophys J.</w:t>
      </w:r>
      <w:r>
        <w:rPr>
          <w:rFonts w:ascii="Calibri" w:hAnsi="Calibri" w:cs="Calibri"/>
        </w:rPr>
        <w:t xml:space="preserve"> </w:t>
      </w:r>
      <w:r>
        <w:rPr>
          <w:rFonts w:ascii="Calibri" w:hAnsi="Calibri" w:cs="Calibri"/>
          <w:b/>
          <w:bCs/>
        </w:rPr>
        <w:t>101</w:t>
      </w:r>
      <w:r>
        <w:rPr>
          <w:rFonts w:ascii="Calibri" w:hAnsi="Calibri" w:cs="Calibri"/>
        </w:rPr>
        <w:t xml:space="preserve"> (8), 1807–1815, </w:t>
      </w:r>
      <w:r w:rsidR="007A578C">
        <w:rPr>
          <w:rFonts w:ascii="Calibri" w:hAnsi="Calibri" w:cs="Calibri"/>
        </w:rPr>
        <w:t xml:space="preserve">doi: </w:t>
      </w:r>
      <w:r>
        <w:rPr>
          <w:rFonts w:ascii="Calibri" w:hAnsi="Calibri" w:cs="Calibri"/>
        </w:rPr>
        <w:t>10.1016/j.bpj.2011.07.025 (2011).</w:t>
      </w:r>
    </w:p>
    <w:p w14:paraId="70C417A3" w14:textId="27365692"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23.</w:t>
      </w:r>
      <w:r>
        <w:rPr>
          <w:rFonts w:ascii="Calibri" w:hAnsi="Calibri" w:cs="Calibri"/>
        </w:rPr>
        <w:tab/>
        <w:t xml:space="preserve">Zhang, L., </w:t>
      </w:r>
      <w:r>
        <w:rPr>
          <w:rFonts w:ascii="Calibri" w:hAnsi="Calibri" w:cs="Calibri"/>
          <w:i/>
          <w:iCs/>
        </w:rPr>
        <w:t>et al.</w:t>
      </w:r>
      <w:r>
        <w:rPr>
          <w:rFonts w:ascii="Calibri" w:hAnsi="Calibri" w:cs="Calibri"/>
        </w:rPr>
        <w:t xml:space="preserve"> Method for real-time monitoring of protein degradation at the single cell level. </w:t>
      </w:r>
      <w:r>
        <w:rPr>
          <w:rFonts w:ascii="Calibri" w:hAnsi="Calibri" w:cs="Calibri"/>
          <w:i/>
          <w:iCs/>
        </w:rPr>
        <w:t>BioTechniques</w:t>
      </w:r>
      <w:r w:rsidR="006C0EDD">
        <w:rPr>
          <w:rFonts w:ascii="Calibri" w:hAnsi="Calibri" w:cs="Calibri"/>
          <w:i/>
          <w:iCs/>
        </w:rPr>
        <w:t>.</w:t>
      </w:r>
      <w:r>
        <w:rPr>
          <w:rFonts w:ascii="Calibri" w:hAnsi="Calibri" w:cs="Calibri"/>
        </w:rPr>
        <w:t xml:space="preserve"> </w:t>
      </w:r>
      <w:r>
        <w:rPr>
          <w:rFonts w:ascii="Calibri" w:hAnsi="Calibri" w:cs="Calibri"/>
          <w:b/>
          <w:bCs/>
        </w:rPr>
        <w:t>42</w:t>
      </w:r>
      <w:r>
        <w:rPr>
          <w:rFonts w:ascii="Calibri" w:hAnsi="Calibri" w:cs="Calibri"/>
        </w:rPr>
        <w:t xml:space="preserve"> (4), 446–450, </w:t>
      </w:r>
      <w:r w:rsidR="007A578C">
        <w:rPr>
          <w:rFonts w:ascii="Calibri" w:hAnsi="Calibri" w:cs="Calibri"/>
        </w:rPr>
        <w:t xml:space="preserve">doi: </w:t>
      </w:r>
      <w:r>
        <w:rPr>
          <w:rFonts w:ascii="Calibri" w:hAnsi="Calibri" w:cs="Calibri"/>
        </w:rPr>
        <w:t>10.2144/000112453 (2007).</w:t>
      </w:r>
    </w:p>
    <w:p w14:paraId="2DCBB670" w14:textId="2D33FC92"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24.</w:t>
      </w:r>
      <w:r>
        <w:rPr>
          <w:rFonts w:ascii="Calibri" w:hAnsi="Calibri" w:cs="Calibri"/>
        </w:rPr>
        <w:tab/>
        <w:t>Miyawaki, A. Proteins on the move: insights gained</w:t>
      </w:r>
      <w:r w:rsidR="007916CF">
        <w:rPr>
          <w:rFonts w:ascii="Calibri" w:hAnsi="Calibri" w:cs="Calibri"/>
        </w:rPr>
        <w:t xml:space="preserve"> </w:t>
      </w:r>
      <w:r>
        <w:rPr>
          <w:rFonts w:ascii="Calibri" w:hAnsi="Calibri" w:cs="Calibri"/>
        </w:rPr>
        <w:t xml:space="preserve">from fluorescent protein technologies. </w:t>
      </w:r>
      <w:r w:rsidR="007916CF">
        <w:rPr>
          <w:rFonts w:ascii="Calibri" w:hAnsi="Calibri" w:cs="Calibri"/>
          <w:i/>
          <w:iCs/>
        </w:rPr>
        <w:t>Nat Rev Mol Cell Biol.</w:t>
      </w:r>
      <w:r>
        <w:rPr>
          <w:rFonts w:ascii="Calibri" w:hAnsi="Calibri" w:cs="Calibri"/>
        </w:rPr>
        <w:t xml:space="preserve"> </w:t>
      </w:r>
      <w:r>
        <w:rPr>
          <w:rFonts w:ascii="Calibri" w:hAnsi="Calibri" w:cs="Calibri"/>
          <w:b/>
          <w:bCs/>
        </w:rPr>
        <w:t>12</w:t>
      </w:r>
      <w:r>
        <w:rPr>
          <w:rFonts w:ascii="Calibri" w:hAnsi="Calibri" w:cs="Calibri"/>
        </w:rPr>
        <w:t xml:space="preserve"> (10), 656–668, </w:t>
      </w:r>
      <w:r w:rsidR="007A578C">
        <w:rPr>
          <w:rFonts w:ascii="Calibri" w:hAnsi="Calibri" w:cs="Calibri"/>
        </w:rPr>
        <w:t xml:space="preserve">doi: </w:t>
      </w:r>
      <w:r>
        <w:rPr>
          <w:rFonts w:ascii="Calibri" w:hAnsi="Calibri" w:cs="Calibri"/>
        </w:rPr>
        <w:t>10.1038/nrm3199 (2011).</w:t>
      </w:r>
    </w:p>
    <w:p w14:paraId="7B22B895" w14:textId="7EAA1569"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25.</w:t>
      </w:r>
      <w:r>
        <w:rPr>
          <w:rFonts w:ascii="Calibri" w:hAnsi="Calibri" w:cs="Calibri"/>
        </w:rPr>
        <w:tab/>
        <w:t xml:space="preserve">Pantazis, P. &amp; Supatto, W. Advances in whole-embryo imaging: a quantitative transition is underway. </w:t>
      </w:r>
      <w:r w:rsidR="00D82EEB">
        <w:rPr>
          <w:rFonts w:ascii="Calibri" w:hAnsi="Calibri" w:cs="Calibri"/>
          <w:i/>
          <w:iCs/>
        </w:rPr>
        <w:t xml:space="preserve">Nat Rev Mol Cell Biol. </w:t>
      </w:r>
      <w:r>
        <w:rPr>
          <w:rFonts w:ascii="Calibri" w:hAnsi="Calibri" w:cs="Calibri"/>
          <w:b/>
          <w:bCs/>
        </w:rPr>
        <w:t>15</w:t>
      </w:r>
      <w:r>
        <w:rPr>
          <w:rFonts w:ascii="Calibri" w:hAnsi="Calibri" w:cs="Calibri"/>
        </w:rPr>
        <w:t xml:space="preserve"> (5), 327–339, </w:t>
      </w:r>
      <w:r w:rsidR="007A578C">
        <w:rPr>
          <w:rFonts w:ascii="Calibri" w:hAnsi="Calibri" w:cs="Calibri"/>
        </w:rPr>
        <w:t xml:space="preserve">doi: </w:t>
      </w:r>
      <w:r>
        <w:rPr>
          <w:rFonts w:ascii="Calibri" w:hAnsi="Calibri" w:cs="Calibri"/>
        </w:rPr>
        <w:t>10.1038/nrm3786 (2014).</w:t>
      </w:r>
    </w:p>
    <w:p w14:paraId="7E101A6B" w14:textId="67F9B707"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26.</w:t>
      </w:r>
      <w:r>
        <w:rPr>
          <w:rFonts w:ascii="Calibri" w:hAnsi="Calibri" w:cs="Calibri"/>
        </w:rPr>
        <w:tab/>
        <w:t xml:space="preserve">Lukyanov, K. A., Chudakov, D. M., Lukyanov, S. &amp; Verkhusha, V. V. Innovation: Photoactivatable fluorescent proteins. </w:t>
      </w:r>
      <w:r w:rsidR="00A922C4">
        <w:rPr>
          <w:rFonts w:ascii="Calibri" w:hAnsi="Calibri" w:cs="Calibri"/>
          <w:i/>
          <w:iCs/>
        </w:rPr>
        <w:t>Nat Rev Mol Cell Biol.</w:t>
      </w:r>
      <w:r>
        <w:rPr>
          <w:rFonts w:ascii="Calibri" w:hAnsi="Calibri" w:cs="Calibri"/>
        </w:rPr>
        <w:t xml:space="preserve"> </w:t>
      </w:r>
      <w:r>
        <w:rPr>
          <w:rFonts w:ascii="Calibri" w:hAnsi="Calibri" w:cs="Calibri"/>
          <w:b/>
          <w:bCs/>
        </w:rPr>
        <w:t>6</w:t>
      </w:r>
      <w:r>
        <w:rPr>
          <w:rFonts w:ascii="Calibri" w:hAnsi="Calibri" w:cs="Calibri"/>
        </w:rPr>
        <w:t xml:space="preserve"> (11), 885–891, </w:t>
      </w:r>
      <w:r w:rsidR="007A578C">
        <w:rPr>
          <w:rFonts w:ascii="Calibri" w:hAnsi="Calibri" w:cs="Calibri"/>
        </w:rPr>
        <w:t xml:space="preserve">doi: </w:t>
      </w:r>
      <w:r>
        <w:rPr>
          <w:rFonts w:ascii="Calibri" w:hAnsi="Calibri" w:cs="Calibri"/>
        </w:rPr>
        <w:t>10.1038/nrm1741 (2005).</w:t>
      </w:r>
    </w:p>
    <w:p w14:paraId="4AD28976" w14:textId="081B96E8"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27.</w:t>
      </w:r>
      <w:r>
        <w:rPr>
          <w:rFonts w:ascii="Calibri" w:hAnsi="Calibri" w:cs="Calibri"/>
        </w:rPr>
        <w:tab/>
        <w:t xml:space="preserve">Gurskaya, N. G., </w:t>
      </w:r>
      <w:r>
        <w:rPr>
          <w:rFonts w:ascii="Calibri" w:hAnsi="Calibri" w:cs="Calibri"/>
          <w:i/>
          <w:iCs/>
        </w:rPr>
        <w:t>et al.</w:t>
      </w:r>
      <w:r>
        <w:rPr>
          <w:rFonts w:ascii="Calibri" w:hAnsi="Calibri" w:cs="Calibri"/>
        </w:rPr>
        <w:t xml:space="preserve"> Engineering of a monomeric green-to-red photoactivatable fluorescent protein induced by blue light. </w:t>
      </w:r>
      <w:r>
        <w:rPr>
          <w:rFonts w:ascii="Calibri" w:hAnsi="Calibri" w:cs="Calibri"/>
          <w:i/>
          <w:iCs/>
        </w:rPr>
        <w:t>Nature Biotechnology</w:t>
      </w:r>
      <w:r w:rsidR="00843794">
        <w:rPr>
          <w:rFonts w:ascii="Calibri" w:hAnsi="Calibri" w:cs="Calibri"/>
          <w:i/>
          <w:iCs/>
        </w:rPr>
        <w:t>.</w:t>
      </w:r>
      <w:r>
        <w:rPr>
          <w:rFonts w:ascii="Calibri" w:hAnsi="Calibri" w:cs="Calibri"/>
        </w:rPr>
        <w:t xml:space="preserve"> </w:t>
      </w:r>
      <w:r>
        <w:rPr>
          <w:rFonts w:ascii="Calibri" w:hAnsi="Calibri" w:cs="Calibri"/>
          <w:b/>
          <w:bCs/>
        </w:rPr>
        <w:t>24</w:t>
      </w:r>
      <w:r>
        <w:rPr>
          <w:rFonts w:ascii="Calibri" w:hAnsi="Calibri" w:cs="Calibri"/>
        </w:rPr>
        <w:t xml:space="preserve"> (4), 461–465, </w:t>
      </w:r>
      <w:r w:rsidR="007A578C">
        <w:rPr>
          <w:rFonts w:ascii="Calibri" w:hAnsi="Calibri" w:cs="Calibri"/>
        </w:rPr>
        <w:t xml:space="preserve">doi: </w:t>
      </w:r>
      <w:r>
        <w:rPr>
          <w:rFonts w:ascii="Calibri" w:hAnsi="Calibri" w:cs="Calibri"/>
        </w:rPr>
        <w:t>10.1038/nbt1191 (2006).</w:t>
      </w:r>
    </w:p>
    <w:p w14:paraId="09F040D2" w14:textId="2BB56DF2"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28.</w:t>
      </w:r>
      <w:r>
        <w:rPr>
          <w:rFonts w:ascii="Calibri" w:hAnsi="Calibri" w:cs="Calibri"/>
        </w:rPr>
        <w:tab/>
        <w:t xml:space="preserve">Zou, J. &amp; Wei, X. Transplantation of GFP-expressing Blastomeres for Live Imaging of Retinal and Brain Development in Chimeric Zebrafish Embryos. </w:t>
      </w:r>
      <w:r>
        <w:rPr>
          <w:rFonts w:ascii="Calibri" w:hAnsi="Calibri" w:cs="Calibri"/>
          <w:i/>
          <w:iCs/>
        </w:rPr>
        <w:t>Journal of Visualized Experiments</w:t>
      </w:r>
      <w:r w:rsidR="00C34127">
        <w:rPr>
          <w:rFonts w:ascii="Calibri" w:hAnsi="Calibri" w:cs="Calibri"/>
          <w:i/>
          <w:iCs/>
        </w:rPr>
        <w:t>.</w:t>
      </w:r>
      <w:r w:rsidR="00C34127">
        <w:rPr>
          <w:rFonts w:ascii="Calibri" w:hAnsi="Calibri" w:cs="Calibri"/>
        </w:rPr>
        <w:t xml:space="preserve"> </w:t>
      </w:r>
      <w:r w:rsidR="00C34127" w:rsidRPr="00C34127">
        <w:rPr>
          <w:rFonts w:ascii="Calibri" w:hAnsi="Calibri" w:cs="Calibri"/>
          <w:b/>
        </w:rPr>
        <w:t>41</w:t>
      </w:r>
      <w:r>
        <w:rPr>
          <w:rFonts w:ascii="Calibri" w:hAnsi="Calibri" w:cs="Calibri"/>
        </w:rPr>
        <w:t xml:space="preserve">, </w:t>
      </w:r>
      <w:r w:rsidR="007A578C">
        <w:rPr>
          <w:rFonts w:ascii="Calibri" w:hAnsi="Calibri" w:cs="Calibri"/>
        </w:rPr>
        <w:t xml:space="preserve">doi: </w:t>
      </w:r>
      <w:r>
        <w:rPr>
          <w:rFonts w:ascii="Calibri" w:hAnsi="Calibri" w:cs="Calibri"/>
        </w:rPr>
        <w:t>10.3791/1924 (2010).</w:t>
      </w:r>
    </w:p>
    <w:p w14:paraId="60F380AB" w14:textId="582A4A9A"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29.</w:t>
      </w:r>
      <w:r>
        <w:rPr>
          <w:rFonts w:ascii="Calibri" w:hAnsi="Calibri" w:cs="Calibri"/>
        </w:rPr>
        <w:tab/>
        <w:t xml:space="preserve">Yuan, S. &amp; Sun, Z. Microinjection of mRNA and Morpholino Antisense Oligonucleotides in Zebrafish Embryos. </w:t>
      </w:r>
      <w:r>
        <w:rPr>
          <w:rFonts w:ascii="Calibri" w:hAnsi="Calibri" w:cs="Calibri"/>
          <w:i/>
          <w:iCs/>
        </w:rPr>
        <w:t>Journal of Visualized Experiments</w:t>
      </w:r>
      <w:r w:rsidR="00257821">
        <w:rPr>
          <w:rFonts w:ascii="Calibri" w:hAnsi="Calibri" w:cs="Calibri"/>
          <w:i/>
          <w:iCs/>
        </w:rPr>
        <w:t>.</w:t>
      </w:r>
      <w:r w:rsidR="00257821">
        <w:rPr>
          <w:rFonts w:ascii="Calibri" w:hAnsi="Calibri" w:cs="Calibri"/>
        </w:rPr>
        <w:t xml:space="preserve"> </w:t>
      </w:r>
      <w:r w:rsidR="00257821" w:rsidRPr="00257821">
        <w:rPr>
          <w:rFonts w:ascii="Calibri" w:hAnsi="Calibri" w:cs="Calibri"/>
          <w:b/>
        </w:rPr>
        <w:t>27</w:t>
      </w:r>
      <w:r>
        <w:rPr>
          <w:rFonts w:ascii="Calibri" w:hAnsi="Calibri" w:cs="Calibri"/>
        </w:rPr>
        <w:t xml:space="preserve">, </w:t>
      </w:r>
      <w:r w:rsidR="007A578C">
        <w:rPr>
          <w:rFonts w:ascii="Calibri" w:hAnsi="Calibri" w:cs="Calibri"/>
        </w:rPr>
        <w:t xml:space="preserve">doi: </w:t>
      </w:r>
      <w:r>
        <w:rPr>
          <w:rFonts w:ascii="Calibri" w:hAnsi="Calibri" w:cs="Calibri"/>
        </w:rPr>
        <w:t>10.3791/1113 (2009).</w:t>
      </w:r>
    </w:p>
    <w:p w14:paraId="789C0BCA" w14:textId="73842BF7"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30.</w:t>
      </w:r>
      <w:r>
        <w:rPr>
          <w:rFonts w:ascii="Calibri" w:hAnsi="Calibri" w:cs="Calibri"/>
        </w:rPr>
        <w:tab/>
        <w:t xml:space="preserve">Rosen, J. N., Sweeney, M. F. &amp; Mably, J. D. Microinjection </w:t>
      </w:r>
      <w:r w:rsidR="0029036C">
        <w:rPr>
          <w:rFonts w:ascii="Calibri" w:hAnsi="Calibri" w:cs="Calibri"/>
        </w:rPr>
        <w:t>of Zebrafish Embryos to Analyze Gene Function</w:t>
      </w:r>
      <w:r>
        <w:rPr>
          <w:rFonts w:ascii="Calibri" w:hAnsi="Calibri" w:cs="Calibri"/>
        </w:rPr>
        <w:t xml:space="preserve">. </w:t>
      </w:r>
      <w:r>
        <w:rPr>
          <w:rFonts w:ascii="Calibri" w:hAnsi="Calibri" w:cs="Calibri"/>
          <w:i/>
          <w:iCs/>
        </w:rPr>
        <w:t>Journal of Visualized Experiments</w:t>
      </w:r>
      <w:r w:rsidR="004B373B">
        <w:rPr>
          <w:rFonts w:ascii="Calibri" w:hAnsi="Calibri" w:cs="Calibri"/>
          <w:i/>
          <w:iCs/>
        </w:rPr>
        <w:t>.</w:t>
      </w:r>
      <w:r w:rsidR="004B373B">
        <w:rPr>
          <w:rFonts w:ascii="Calibri" w:hAnsi="Calibri" w:cs="Calibri"/>
        </w:rPr>
        <w:t xml:space="preserve"> </w:t>
      </w:r>
      <w:r w:rsidR="004B373B" w:rsidRPr="00166AA9">
        <w:rPr>
          <w:rFonts w:ascii="Calibri" w:hAnsi="Calibri" w:cs="Calibri"/>
          <w:b/>
        </w:rPr>
        <w:t>25</w:t>
      </w:r>
      <w:r>
        <w:rPr>
          <w:rFonts w:ascii="Calibri" w:hAnsi="Calibri" w:cs="Calibri"/>
        </w:rPr>
        <w:t xml:space="preserve">, </w:t>
      </w:r>
      <w:r w:rsidR="007A578C">
        <w:rPr>
          <w:rFonts w:ascii="Calibri" w:hAnsi="Calibri" w:cs="Calibri"/>
        </w:rPr>
        <w:t xml:space="preserve">doi: </w:t>
      </w:r>
      <w:r>
        <w:rPr>
          <w:rFonts w:ascii="Calibri" w:hAnsi="Calibri" w:cs="Calibri"/>
        </w:rPr>
        <w:t>10.3791/1115 (2009).</w:t>
      </w:r>
    </w:p>
    <w:p w14:paraId="157D4543" w14:textId="438945A0"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31.</w:t>
      </w:r>
      <w:r>
        <w:rPr>
          <w:rFonts w:ascii="Calibri" w:hAnsi="Calibri" w:cs="Calibri"/>
        </w:rPr>
        <w:tab/>
        <w:t xml:space="preserve">Kimmel, C. B., Ballard, W. W., Kimmel, S. R., Ullmann, B. &amp; Schilling, T. F. Stages of embryonic development of the zebrafish. </w:t>
      </w:r>
      <w:r>
        <w:rPr>
          <w:rFonts w:ascii="Calibri" w:hAnsi="Calibri" w:cs="Calibri"/>
          <w:i/>
          <w:iCs/>
        </w:rPr>
        <w:t>Developmental Dynamics</w:t>
      </w:r>
      <w:r w:rsidR="00DD2EBA">
        <w:rPr>
          <w:rFonts w:ascii="Calibri" w:hAnsi="Calibri" w:cs="Calibri"/>
          <w:i/>
          <w:iCs/>
        </w:rPr>
        <w:t>.</w:t>
      </w:r>
      <w:r>
        <w:rPr>
          <w:rFonts w:ascii="Calibri" w:hAnsi="Calibri" w:cs="Calibri"/>
        </w:rPr>
        <w:t xml:space="preserve"> </w:t>
      </w:r>
      <w:r>
        <w:rPr>
          <w:rFonts w:ascii="Calibri" w:hAnsi="Calibri" w:cs="Calibri"/>
          <w:b/>
          <w:bCs/>
        </w:rPr>
        <w:t>203</w:t>
      </w:r>
      <w:r>
        <w:rPr>
          <w:rFonts w:ascii="Calibri" w:hAnsi="Calibri" w:cs="Calibri"/>
        </w:rPr>
        <w:t xml:space="preserve"> (3), 253–310, </w:t>
      </w:r>
      <w:r w:rsidR="007A578C">
        <w:rPr>
          <w:rFonts w:ascii="Calibri" w:hAnsi="Calibri" w:cs="Calibri"/>
        </w:rPr>
        <w:t xml:space="preserve">doi: </w:t>
      </w:r>
      <w:r>
        <w:rPr>
          <w:rFonts w:ascii="Calibri" w:hAnsi="Calibri" w:cs="Calibri"/>
        </w:rPr>
        <w:t>10.1002/aja.1002030302 (2004).</w:t>
      </w:r>
    </w:p>
    <w:p w14:paraId="01D6DF01" w14:textId="46D39DF7"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32.</w:t>
      </w:r>
      <w:r>
        <w:rPr>
          <w:rFonts w:ascii="Calibri" w:hAnsi="Calibri" w:cs="Calibri"/>
        </w:rPr>
        <w:tab/>
        <w:t xml:space="preserve">McKinney, S. A., Murphy, C. S., Hazelwood, K. L., Davidson, M. W. &amp; Looger, L. L. A bright and photostable photoconvertible fluorescent protein. </w:t>
      </w:r>
      <w:r>
        <w:rPr>
          <w:rFonts w:ascii="Calibri" w:hAnsi="Calibri" w:cs="Calibri"/>
          <w:i/>
          <w:iCs/>
        </w:rPr>
        <w:t>Nature Methods</w:t>
      </w:r>
      <w:r w:rsidR="00DD2EBA">
        <w:rPr>
          <w:rFonts w:ascii="Calibri" w:hAnsi="Calibri" w:cs="Calibri"/>
          <w:i/>
          <w:iCs/>
        </w:rPr>
        <w:t>.</w:t>
      </w:r>
      <w:r>
        <w:rPr>
          <w:rFonts w:ascii="Calibri" w:hAnsi="Calibri" w:cs="Calibri"/>
        </w:rPr>
        <w:t xml:space="preserve"> </w:t>
      </w:r>
      <w:r>
        <w:rPr>
          <w:rFonts w:ascii="Calibri" w:hAnsi="Calibri" w:cs="Calibri"/>
          <w:b/>
          <w:bCs/>
        </w:rPr>
        <w:t>6</w:t>
      </w:r>
      <w:r>
        <w:rPr>
          <w:rFonts w:ascii="Calibri" w:hAnsi="Calibri" w:cs="Calibri"/>
        </w:rPr>
        <w:t xml:space="preserve"> (2), 131–133, </w:t>
      </w:r>
      <w:r w:rsidR="007A578C">
        <w:rPr>
          <w:rFonts w:ascii="Calibri" w:hAnsi="Calibri" w:cs="Calibri"/>
        </w:rPr>
        <w:t xml:space="preserve">doi: </w:t>
      </w:r>
      <w:r>
        <w:rPr>
          <w:rFonts w:ascii="Calibri" w:hAnsi="Calibri" w:cs="Calibri"/>
        </w:rPr>
        <w:t>10.1038/nmeth.1296 (2009).</w:t>
      </w:r>
    </w:p>
    <w:p w14:paraId="2B35DDAA" w14:textId="5D81DC2F"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33.</w:t>
      </w:r>
      <w:r>
        <w:rPr>
          <w:rFonts w:ascii="Calibri" w:hAnsi="Calibri" w:cs="Calibri"/>
        </w:rPr>
        <w:tab/>
        <w:t xml:space="preserve">Dempsey, W. P., Qin, H. &amp; Pantazis, P. In Vivo Cell Tracking Using PhOTO Zebrafish. </w:t>
      </w:r>
      <w:r>
        <w:rPr>
          <w:rFonts w:ascii="Calibri" w:hAnsi="Calibri" w:cs="Calibri"/>
          <w:i/>
          <w:iCs/>
        </w:rPr>
        <w:t>Methods in Molecular Biology</w:t>
      </w:r>
      <w:r w:rsidR="00DD2EBA">
        <w:rPr>
          <w:rFonts w:ascii="Calibri" w:hAnsi="Calibri" w:cs="Calibri"/>
          <w:i/>
          <w:iCs/>
        </w:rPr>
        <w:t>.</w:t>
      </w:r>
      <w:r>
        <w:rPr>
          <w:rFonts w:ascii="Calibri" w:hAnsi="Calibri" w:cs="Calibri"/>
        </w:rPr>
        <w:t xml:space="preserve"> </w:t>
      </w:r>
      <w:r>
        <w:rPr>
          <w:rFonts w:ascii="Calibri" w:hAnsi="Calibri" w:cs="Calibri"/>
          <w:b/>
          <w:bCs/>
        </w:rPr>
        <w:t>1148</w:t>
      </w:r>
      <w:r>
        <w:rPr>
          <w:rFonts w:ascii="Calibri" w:hAnsi="Calibri" w:cs="Calibri"/>
        </w:rPr>
        <w:t xml:space="preserve"> (Chapter 14), 217–228, </w:t>
      </w:r>
      <w:r w:rsidR="007A578C">
        <w:rPr>
          <w:rFonts w:ascii="Calibri" w:hAnsi="Calibri" w:cs="Calibri"/>
        </w:rPr>
        <w:t xml:space="preserve">doi: </w:t>
      </w:r>
      <w:r>
        <w:rPr>
          <w:rFonts w:ascii="Calibri" w:hAnsi="Calibri" w:cs="Calibri"/>
        </w:rPr>
        <w:t>10.1007/978-1-4939-0470-9_14 (2014).</w:t>
      </w:r>
    </w:p>
    <w:p w14:paraId="4C85945B" w14:textId="54F3C38C"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34.</w:t>
      </w:r>
      <w:r>
        <w:rPr>
          <w:rFonts w:ascii="Calibri" w:hAnsi="Calibri" w:cs="Calibri"/>
        </w:rPr>
        <w:tab/>
        <w:t xml:space="preserve">Schier, A. F. Nodal Morphogens. </w:t>
      </w:r>
      <w:r>
        <w:rPr>
          <w:rFonts w:ascii="Calibri" w:hAnsi="Calibri" w:cs="Calibri"/>
          <w:i/>
          <w:iCs/>
        </w:rPr>
        <w:t>Cold Spring Harbor Perspectives in Biology</w:t>
      </w:r>
      <w:r w:rsidR="00C925F4">
        <w:rPr>
          <w:rFonts w:ascii="Calibri" w:hAnsi="Calibri" w:cs="Calibri"/>
          <w:i/>
          <w:iCs/>
        </w:rPr>
        <w:t>.</w:t>
      </w:r>
      <w:r>
        <w:rPr>
          <w:rFonts w:ascii="Calibri" w:hAnsi="Calibri" w:cs="Calibri"/>
        </w:rPr>
        <w:t xml:space="preserve"> </w:t>
      </w:r>
      <w:r>
        <w:rPr>
          <w:rFonts w:ascii="Calibri" w:hAnsi="Calibri" w:cs="Calibri"/>
          <w:b/>
          <w:bCs/>
        </w:rPr>
        <w:t>1</w:t>
      </w:r>
      <w:r>
        <w:rPr>
          <w:rFonts w:ascii="Calibri" w:hAnsi="Calibri" w:cs="Calibri"/>
        </w:rPr>
        <w:t xml:space="preserve"> (5), a003459–a003459, </w:t>
      </w:r>
      <w:r w:rsidR="007A578C">
        <w:rPr>
          <w:rFonts w:ascii="Calibri" w:hAnsi="Calibri" w:cs="Calibri"/>
        </w:rPr>
        <w:t xml:space="preserve">doi: </w:t>
      </w:r>
      <w:r>
        <w:rPr>
          <w:rFonts w:ascii="Calibri" w:hAnsi="Calibri" w:cs="Calibri"/>
        </w:rPr>
        <w:t>10.1101/cshperspect.a003459 (2009).</w:t>
      </w:r>
    </w:p>
    <w:p w14:paraId="3B99507C" w14:textId="25AEC7E5" w:rsidR="0080056F" w:rsidRPr="001A6A8B"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35.</w:t>
      </w:r>
      <w:r>
        <w:rPr>
          <w:rFonts w:ascii="Calibri" w:hAnsi="Calibri" w:cs="Calibri"/>
        </w:rPr>
        <w:tab/>
        <w:t xml:space="preserve">Otsu, N. A </w:t>
      </w:r>
      <w:r w:rsidR="00126A36">
        <w:rPr>
          <w:rFonts w:ascii="Calibri" w:hAnsi="Calibri" w:cs="Calibri"/>
        </w:rPr>
        <w:t>t</w:t>
      </w:r>
      <w:r>
        <w:rPr>
          <w:rFonts w:ascii="Calibri" w:hAnsi="Calibri" w:cs="Calibri"/>
        </w:rPr>
        <w:t xml:space="preserve">hreshold </w:t>
      </w:r>
      <w:r w:rsidR="00126A36">
        <w:rPr>
          <w:rFonts w:ascii="Calibri" w:hAnsi="Calibri" w:cs="Calibri"/>
        </w:rPr>
        <w:t>s</w:t>
      </w:r>
      <w:r>
        <w:rPr>
          <w:rFonts w:ascii="Calibri" w:hAnsi="Calibri" w:cs="Calibri"/>
        </w:rPr>
        <w:t xml:space="preserve">election </w:t>
      </w:r>
      <w:r w:rsidR="00126A36">
        <w:rPr>
          <w:rFonts w:ascii="Calibri" w:hAnsi="Calibri" w:cs="Calibri"/>
        </w:rPr>
        <w:t>m</w:t>
      </w:r>
      <w:r>
        <w:rPr>
          <w:rFonts w:ascii="Calibri" w:hAnsi="Calibri" w:cs="Calibri"/>
        </w:rPr>
        <w:t xml:space="preserve">ethod from </w:t>
      </w:r>
      <w:r w:rsidR="00126A36">
        <w:rPr>
          <w:rFonts w:ascii="Calibri" w:hAnsi="Calibri" w:cs="Calibri"/>
        </w:rPr>
        <w:t>g</w:t>
      </w:r>
      <w:r>
        <w:rPr>
          <w:rFonts w:ascii="Calibri" w:hAnsi="Calibri" w:cs="Calibri"/>
        </w:rPr>
        <w:t>ray-</w:t>
      </w:r>
      <w:r w:rsidR="00126A36">
        <w:rPr>
          <w:rFonts w:ascii="Calibri" w:hAnsi="Calibri" w:cs="Calibri"/>
        </w:rPr>
        <w:t>l</w:t>
      </w:r>
      <w:r>
        <w:rPr>
          <w:rFonts w:ascii="Calibri" w:hAnsi="Calibri" w:cs="Calibri"/>
        </w:rPr>
        <w:t xml:space="preserve">evel </w:t>
      </w:r>
      <w:r w:rsidR="00126A36">
        <w:rPr>
          <w:rFonts w:ascii="Calibri" w:hAnsi="Calibri" w:cs="Calibri"/>
        </w:rPr>
        <w:t>h</w:t>
      </w:r>
      <w:r>
        <w:rPr>
          <w:rFonts w:ascii="Calibri" w:hAnsi="Calibri" w:cs="Calibri"/>
        </w:rPr>
        <w:t xml:space="preserve">istograms. </w:t>
      </w:r>
      <w:r w:rsidR="001A6A8B">
        <w:rPr>
          <w:rFonts w:ascii="Calibri" w:hAnsi="Calibri" w:cs="Calibri"/>
          <w:i/>
        </w:rPr>
        <w:t>IEEE Trans Syst Man Cybern.</w:t>
      </w:r>
      <w:r w:rsidR="001A6A8B">
        <w:rPr>
          <w:rFonts w:ascii="Calibri" w:hAnsi="Calibri" w:cs="Calibri"/>
        </w:rPr>
        <w:t xml:space="preserve"> </w:t>
      </w:r>
      <w:r w:rsidR="001A6A8B">
        <w:rPr>
          <w:rFonts w:ascii="Calibri" w:hAnsi="Calibri" w:cs="Calibri"/>
          <w:b/>
        </w:rPr>
        <w:t>9</w:t>
      </w:r>
      <w:r w:rsidR="001A6A8B">
        <w:rPr>
          <w:rFonts w:ascii="Calibri" w:hAnsi="Calibri" w:cs="Calibri"/>
        </w:rPr>
        <w:t xml:space="preserve"> (1), 62-66. </w:t>
      </w:r>
      <w:r w:rsidR="007A578C">
        <w:rPr>
          <w:rFonts w:ascii="Calibri" w:hAnsi="Calibri" w:cs="Calibri"/>
        </w:rPr>
        <w:t xml:space="preserve">doi: </w:t>
      </w:r>
      <w:r w:rsidR="001A6A8B">
        <w:rPr>
          <w:rFonts w:ascii="Calibri" w:hAnsi="Calibri" w:cs="Calibri"/>
        </w:rPr>
        <w:t>10.1109/TSMC.1979.4310076 (1979).</w:t>
      </w:r>
    </w:p>
    <w:p w14:paraId="03B16E55" w14:textId="1319C9B2"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36.</w:t>
      </w:r>
      <w:r>
        <w:rPr>
          <w:rFonts w:ascii="Calibri" w:hAnsi="Calibri" w:cs="Calibri"/>
        </w:rPr>
        <w:tab/>
        <w:t xml:space="preserve">Pédelacq, J.-D., Cabantous, S., Tran, T., Terwilliger, T. C. &amp; Waldo, G. S. Engineering and </w:t>
      </w:r>
      <w:r>
        <w:rPr>
          <w:rFonts w:ascii="Calibri" w:hAnsi="Calibri" w:cs="Calibri"/>
        </w:rPr>
        <w:lastRenderedPageBreak/>
        <w:t xml:space="preserve">characterization of a superfolder green fluorescent protein. </w:t>
      </w:r>
      <w:r>
        <w:rPr>
          <w:rFonts w:ascii="Calibri" w:hAnsi="Calibri" w:cs="Calibri"/>
          <w:i/>
          <w:iCs/>
        </w:rPr>
        <w:t>Nature Biotechnology</w:t>
      </w:r>
      <w:r w:rsidR="009D0FF6">
        <w:rPr>
          <w:rFonts w:ascii="Calibri" w:hAnsi="Calibri" w:cs="Calibri"/>
          <w:i/>
          <w:iCs/>
        </w:rPr>
        <w:t>.</w:t>
      </w:r>
      <w:r>
        <w:rPr>
          <w:rFonts w:ascii="Calibri" w:hAnsi="Calibri" w:cs="Calibri"/>
        </w:rPr>
        <w:t xml:space="preserve"> </w:t>
      </w:r>
      <w:r>
        <w:rPr>
          <w:rFonts w:ascii="Calibri" w:hAnsi="Calibri" w:cs="Calibri"/>
          <w:b/>
          <w:bCs/>
        </w:rPr>
        <w:t>24</w:t>
      </w:r>
      <w:r>
        <w:rPr>
          <w:rFonts w:ascii="Calibri" w:hAnsi="Calibri" w:cs="Calibri"/>
        </w:rPr>
        <w:t xml:space="preserve"> (1), 79–88, </w:t>
      </w:r>
      <w:r w:rsidR="007A578C">
        <w:rPr>
          <w:rFonts w:ascii="Calibri" w:hAnsi="Calibri" w:cs="Calibri"/>
        </w:rPr>
        <w:t xml:space="preserve">doi: </w:t>
      </w:r>
      <w:r>
        <w:rPr>
          <w:rFonts w:ascii="Calibri" w:hAnsi="Calibri" w:cs="Calibri"/>
        </w:rPr>
        <w:t>10.1038/nbt1172 (2005).</w:t>
      </w:r>
    </w:p>
    <w:p w14:paraId="48E258B8" w14:textId="4FAB8E9B"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37.</w:t>
      </w:r>
      <w:r>
        <w:rPr>
          <w:rFonts w:ascii="Calibri" w:hAnsi="Calibri" w:cs="Calibri"/>
        </w:rPr>
        <w:tab/>
        <w:t xml:space="preserve">Swulius, M. T. &amp; Jensen, G. J. The Helical MreB Cytoskeleton in Escherichia coli MC1000/pLE7 Is an Artifact of the N-Terminal Yellow Fluorescent Protein Tag. </w:t>
      </w:r>
      <w:r>
        <w:rPr>
          <w:rFonts w:ascii="Calibri" w:hAnsi="Calibri" w:cs="Calibri"/>
          <w:i/>
          <w:iCs/>
        </w:rPr>
        <w:t>Journal of Bacteriology</w:t>
      </w:r>
      <w:r w:rsidR="005F7BEC">
        <w:rPr>
          <w:rFonts w:ascii="Calibri" w:hAnsi="Calibri" w:cs="Calibri"/>
          <w:i/>
          <w:iCs/>
        </w:rPr>
        <w:t>.</w:t>
      </w:r>
      <w:r>
        <w:rPr>
          <w:rFonts w:ascii="Calibri" w:hAnsi="Calibri" w:cs="Calibri"/>
        </w:rPr>
        <w:t xml:space="preserve"> </w:t>
      </w:r>
      <w:r>
        <w:rPr>
          <w:rFonts w:ascii="Calibri" w:hAnsi="Calibri" w:cs="Calibri"/>
          <w:b/>
          <w:bCs/>
        </w:rPr>
        <w:t>194</w:t>
      </w:r>
      <w:r>
        <w:rPr>
          <w:rFonts w:ascii="Calibri" w:hAnsi="Calibri" w:cs="Calibri"/>
        </w:rPr>
        <w:t xml:space="preserve"> (23), 6382–6386, </w:t>
      </w:r>
      <w:r w:rsidR="007A578C">
        <w:rPr>
          <w:rFonts w:ascii="Calibri" w:hAnsi="Calibri" w:cs="Calibri"/>
        </w:rPr>
        <w:t xml:space="preserve">doi: </w:t>
      </w:r>
      <w:r>
        <w:rPr>
          <w:rFonts w:ascii="Calibri" w:hAnsi="Calibri" w:cs="Calibri"/>
        </w:rPr>
        <w:t>10.1128/JB.00505-12 (2012).</w:t>
      </w:r>
    </w:p>
    <w:p w14:paraId="2E725A45" w14:textId="77D9BA8E"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38.</w:t>
      </w:r>
      <w:r>
        <w:rPr>
          <w:rFonts w:ascii="Calibri" w:hAnsi="Calibri" w:cs="Calibri"/>
        </w:rPr>
        <w:tab/>
        <w:t xml:space="preserve">Landgraf, D., Okumus, B., Chien, P., Baker, T. A. &amp; Paulsson, J. Segregation of molecules at cell division reveals native protein localization. </w:t>
      </w:r>
      <w:r>
        <w:rPr>
          <w:rFonts w:ascii="Calibri" w:hAnsi="Calibri" w:cs="Calibri"/>
          <w:i/>
          <w:iCs/>
        </w:rPr>
        <w:t>Nature Methods</w:t>
      </w:r>
      <w:r w:rsidR="00083871">
        <w:rPr>
          <w:rFonts w:ascii="Calibri" w:hAnsi="Calibri" w:cs="Calibri"/>
          <w:i/>
          <w:iCs/>
        </w:rPr>
        <w:t>.</w:t>
      </w:r>
      <w:r>
        <w:rPr>
          <w:rFonts w:ascii="Calibri" w:hAnsi="Calibri" w:cs="Calibri"/>
        </w:rPr>
        <w:t xml:space="preserve"> </w:t>
      </w:r>
      <w:r>
        <w:rPr>
          <w:rFonts w:ascii="Calibri" w:hAnsi="Calibri" w:cs="Calibri"/>
          <w:b/>
          <w:bCs/>
        </w:rPr>
        <w:t>9</w:t>
      </w:r>
      <w:r>
        <w:rPr>
          <w:rFonts w:ascii="Calibri" w:hAnsi="Calibri" w:cs="Calibri"/>
        </w:rPr>
        <w:t xml:space="preserve"> (5), 480–482, </w:t>
      </w:r>
      <w:r w:rsidR="007A578C">
        <w:rPr>
          <w:rFonts w:ascii="Calibri" w:hAnsi="Calibri" w:cs="Calibri"/>
        </w:rPr>
        <w:t xml:space="preserve">doi: </w:t>
      </w:r>
      <w:r>
        <w:rPr>
          <w:rFonts w:ascii="Calibri" w:hAnsi="Calibri" w:cs="Calibri"/>
        </w:rPr>
        <w:t>10.1038/nmeth.1955 (2012).</w:t>
      </w:r>
    </w:p>
    <w:p w14:paraId="73FDD138" w14:textId="288B2D71"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39.</w:t>
      </w:r>
      <w:r>
        <w:rPr>
          <w:rFonts w:ascii="Calibri" w:hAnsi="Calibri" w:cs="Calibri"/>
        </w:rPr>
        <w:tab/>
        <w:t xml:space="preserve">Stadler, C., </w:t>
      </w:r>
      <w:r>
        <w:rPr>
          <w:rFonts w:ascii="Calibri" w:hAnsi="Calibri" w:cs="Calibri"/>
          <w:i/>
          <w:iCs/>
        </w:rPr>
        <w:t>et al.</w:t>
      </w:r>
      <w:r>
        <w:rPr>
          <w:rFonts w:ascii="Calibri" w:hAnsi="Calibri" w:cs="Calibri"/>
        </w:rPr>
        <w:t xml:space="preserve"> Immunofluorescence and fluorescent-protein tagging show high correlation for protein localization in mammalian cells. </w:t>
      </w:r>
      <w:r>
        <w:rPr>
          <w:rFonts w:ascii="Calibri" w:hAnsi="Calibri" w:cs="Calibri"/>
          <w:i/>
          <w:iCs/>
        </w:rPr>
        <w:t>Nature Methods</w:t>
      </w:r>
      <w:r w:rsidR="000D0732">
        <w:rPr>
          <w:rFonts w:ascii="Calibri" w:hAnsi="Calibri" w:cs="Calibri"/>
          <w:i/>
          <w:iCs/>
        </w:rPr>
        <w:t>.</w:t>
      </w:r>
      <w:r>
        <w:rPr>
          <w:rFonts w:ascii="Calibri" w:hAnsi="Calibri" w:cs="Calibri"/>
        </w:rPr>
        <w:t xml:space="preserve"> </w:t>
      </w:r>
      <w:r>
        <w:rPr>
          <w:rFonts w:ascii="Calibri" w:hAnsi="Calibri" w:cs="Calibri"/>
          <w:b/>
          <w:bCs/>
        </w:rPr>
        <w:t>10</w:t>
      </w:r>
      <w:r>
        <w:rPr>
          <w:rFonts w:ascii="Calibri" w:hAnsi="Calibri" w:cs="Calibri"/>
        </w:rPr>
        <w:t xml:space="preserve"> (4), 315–323, </w:t>
      </w:r>
      <w:r w:rsidR="007A578C">
        <w:rPr>
          <w:rFonts w:ascii="Calibri" w:hAnsi="Calibri" w:cs="Calibri"/>
        </w:rPr>
        <w:t xml:space="preserve">doi: </w:t>
      </w:r>
      <w:r>
        <w:rPr>
          <w:rFonts w:ascii="Calibri" w:hAnsi="Calibri" w:cs="Calibri"/>
        </w:rPr>
        <w:t>10.1038/nmeth.2377 (2013).</w:t>
      </w:r>
    </w:p>
    <w:p w14:paraId="6B504E79" w14:textId="08F67C17"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40.</w:t>
      </w:r>
      <w:r>
        <w:rPr>
          <w:rFonts w:ascii="Calibri" w:hAnsi="Calibri" w:cs="Calibri"/>
        </w:rPr>
        <w:tab/>
        <w:t xml:space="preserve">Quattrocchio, F. M., Spelt, C. &amp; Koes, R. Transgenes and protein localization: myths and legends. </w:t>
      </w:r>
      <w:r>
        <w:rPr>
          <w:rFonts w:ascii="Calibri" w:hAnsi="Calibri" w:cs="Calibri"/>
          <w:i/>
          <w:iCs/>
        </w:rPr>
        <w:t xml:space="preserve">Trends </w:t>
      </w:r>
      <w:r w:rsidR="00FA4986">
        <w:rPr>
          <w:rFonts w:ascii="Calibri" w:hAnsi="Calibri" w:cs="Calibri"/>
          <w:i/>
          <w:iCs/>
        </w:rPr>
        <w:t>Plant Sci.</w:t>
      </w:r>
      <w:r>
        <w:rPr>
          <w:rFonts w:ascii="Calibri" w:hAnsi="Calibri" w:cs="Calibri"/>
        </w:rPr>
        <w:t xml:space="preserve"> </w:t>
      </w:r>
      <w:r>
        <w:rPr>
          <w:rFonts w:ascii="Calibri" w:hAnsi="Calibri" w:cs="Calibri"/>
          <w:b/>
          <w:bCs/>
        </w:rPr>
        <w:t>18</w:t>
      </w:r>
      <w:r>
        <w:rPr>
          <w:rFonts w:ascii="Calibri" w:hAnsi="Calibri" w:cs="Calibri"/>
        </w:rPr>
        <w:t xml:space="preserve"> (9), 473–476, </w:t>
      </w:r>
      <w:r w:rsidR="007A578C">
        <w:rPr>
          <w:rFonts w:ascii="Calibri" w:hAnsi="Calibri" w:cs="Calibri"/>
        </w:rPr>
        <w:t xml:space="preserve">doi: </w:t>
      </w:r>
      <w:r>
        <w:rPr>
          <w:rFonts w:ascii="Calibri" w:hAnsi="Calibri" w:cs="Calibri"/>
        </w:rPr>
        <w:t>10.1016/j.tplants.2013.07.003 (2013).</w:t>
      </w:r>
    </w:p>
    <w:p w14:paraId="02DF5EFD" w14:textId="5D6A80BD"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41.</w:t>
      </w:r>
      <w:r>
        <w:rPr>
          <w:rFonts w:ascii="Calibri" w:hAnsi="Calibri" w:cs="Calibri"/>
        </w:rPr>
        <w:tab/>
        <w:t xml:space="preserve">Morimoto, Y. V., Kojima, S., Namba, K. &amp; Minamino, T. M153R Mutation in a pH-Sensitive Green Fluorescent Protein Stabilizes Its Fusion Proteins. </w:t>
      </w:r>
      <w:r>
        <w:rPr>
          <w:rFonts w:ascii="Calibri" w:hAnsi="Calibri" w:cs="Calibri"/>
          <w:i/>
          <w:iCs/>
        </w:rPr>
        <w:t>PLoS ONE</w:t>
      </w:r>
      <w:r w:rsidR="00BD59DB">
        <w:rPr>
          <w:rFonts w:ascii="Calibri" w:hAnsi="Calibri" w:cs="Calibri"/>
          <w:i/>
          <w:iCs/>
        </w:rPr>
        <w:t>.</w:t>
      </w:r>
      <w:r>
        <w:rPr>
          <w:rFonts w:ascii="Calibri" w:hAnsi="Calibri" w:cs="Calibri"/>
        </w:rPr>
        <w:t xml:space="preserve"> </w:t>
      </w:r>
      <w:r>
        <w:rPr>
          <w:rFonts w:ascii="Calibri" w:hAnsi="Calibri" w:cs="Calibri"/>
          <w:b/>
          <w:bCs/>
        </w:rPr>
        <w:t>6</w:t>
      </w:r>
      <w:r>
        <w:rPr>
          <w:rFonts w:ascii="Calibri" w:hAnsi="Calibri" w:cs="Calibri"/>
        </w:rPr>
        <w:t xml:space="preserve"> (5), e19598, </w:t>
      </w:r>
      <w:r w:rsidR="007A578C">
        <w:rPr>
          <w:rFonts w:ascii="Calibri" w:hAnsi="Calibri" w:cs="Calibri"/>
        </w:rPr>
        <w:t xml:space="preserve">doi: </w:t>
      </w:r>
      <w:r>
        <w:rPr>
          <w:rFonts w:ascii="Calibri" w:hAnsi="Calibri" w:cs="Calibri"/>
        </w:rPr>
        <w:t>10.1371/journal.pone.0019598.t002 (2011).</w:t>
      </w:r>
    </w:p>
    <w:p w14:paraId="4E4BBA18" w14:textId="1036EB1B"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42.</w:t>
      </w:r>
      <w:r>
        <w:rPr>
          <w:rFonts w:ascii="Calibri" w:hAnsi="Calibri" w:cs="Calibri"/>
        </w:rPr>
        <w:tab/>
        <w:t xml:space="preserve">Shaner, N. C., Steinbach, P. A. &amp; Tsien, R. Y. A guide to choosing fluorescent proteins. </w:t>
      </w:r>
      <w:r>
        <w:rPr>
          <w:rFonts w:ascii="Calibri" w:hAnsi="Calibri" w:cs="Calibri"/>
          <w:i/>
          <w:iCs/>
        </w:rPr>
        <w:t>Nature Methods</w:t>
      </w:r>
      <w:r w:rsidR="00565363">
        <w:rPr>
          <w:rFonts w:ascii="Calibri" w:hAnsi="Calibri" w:cs="Calibri"/>
          <w:i/>
          <w:iCs/>
        </w:rPr>
        <w:t>.</w:t>
      </w:r>
      <w:r>
        <w:rPr>
          <w:rFonts w:ascii="Calibri" w:hAnsi="Calibri" w:cs="Calibri"/>
        </w:rPr>
        <w:t xml:space="preserve"> </w:t>
      </w:r>
      <w:r>
        <w:rPr>
          <w:rFonts w:ascii="Calibri" w:hAnsi="Calibri" w:cs="Calibri"/>
          <w:b/>
          <w:bCs/>
        </w:rPr>
        <w:t>2</w:t>
      </w:r>
      <w:r>
        <w:rPr>
          <w:rFonts w:ascii="Calibri" w:hAnsi="Calibri" w:cs="Calibri"/>
        </w:rPr>
        <w:t xml:space="preserve"> (12), 905–909, </w:t>
      </w:r>
      <w:r w:rsidR="007A578C">
        <w:rPr>
          <w:rFonts w:ascii="Calibri" w:hAnsi="Calibri" w:cs="Calibri"/>
        </w:rPr>
        <w:t xml:space="preserve">doi: </w:t>
      </w:r>
      <w:r>
        <w:rPr>
          <w:rFonts w:ascii="Calibri" w:hAnsi="Calibri" w:cs="Calibri"/>
        </w:rPr>
        <w:t>10.1038/nmeth819 (2005).</w:t>
      </w:r>
    </w:p>
    <w:p w14:paraId="4A2F0EAD" w14:textId="070AF4DE"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43.</w:t>
      </w:r>
      <w:r>
        <w:rPr>
          <w:rFonts w:ascii="Calibri" w:hAnsi="Calibri" w:cs="Calibri"/>
        </w:rPr>
        <w:tab/>
        <w:t xml:space="preserve">Waters, J. C. Accuracy and precision in quantitative fluorescence microscopy. </w:t>
      </w:r>
      <w:r>
        <w:rPr>
          <w:rFonts w:ascii="Calibri" w:hAnsi="Calibri" w:cs="Calibri"/>
          <w:i/>
          <w:iCs/>
        </w:rPr>
        <w:t>The Journal of Cell Biology</w:t>
      </w:r>
      <w:r w:rsidR="00A5621C">
        <w:rPr>
          <w:rFonts w:ascii="Calibri" w:hAnsi="Calibri" w:cs="Calibri"/>
          <w:i/>
          <w:iCs/>
        </w:rPr>
        <w:t>.</w:t>
      </w:r>
      <w:r>
        <w:rPr>
          <w:rFonts w:ascii="Calibri" w:hAnsi="Calibri" w:cs="Calibri"/>
        </w:rPr>
        <w:t xml:space="preserve"> </w:t>
      </w:r>
      <w:r>
        <w:rPr>
          <w:rFonts w:ascii="Calibri" w:hAnsi="Calibri" w:cs="Calibri"/>
          <w:b/>
          <w:bCs/>
        </w:rPr>
        <w:t>185</w:t>
      </w:r>
      <w:r>
        <w:rPr>
          <w:rFonts w:ascii="Calibri" w:hAnsi="Calibri" w:cs="Calibri"/>
        </w:rPr>
        <w:t xml:space="preserve"> (7), 1135–1148, </w:t>
      </w:r>
      <w:r w:rsidR="007A578C">
        <w:rPr>
          <w:rFonts w:ascii="Calibri" w:hAnsi="Calibri" w:cs="Calibri"/>
        </w:rPr>
        <w:t xml:space="preserve">doi: </w:t>
      </w:r>
      <w:r>
        <w:rPr>
          <w:rFonts w:ascii="Calibri" w:hAnsi="Calibri" w:cs="Calibri"/>
        </w:rPr>
        <w:t>10.1021/ar040136s (2009).</w:t>
      </w:r>
    </w:p>
    <w:p w14:paraId="0A52D92B" w14:textId="71075C46"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44.</w:t>
      </w:r>
      <w:r>
        <w:rPr>
          <w:rFonts w:ascii="Calibri" w:hAnsi="Calibri" w:cs="Calibri"/>
        </w:rPr>
        <w:tab/>
        <w:t xml:space="preserve">Moll, U. M. &amp; Petrenko, O. The MDM2-p53 interaction. </w:t>
      </w:r>
      <w:r w:rsidR="008869A2">
        <w:rPr>
          <w:rFonts w:ascii="Calibri" w:hAnsi="Calibri" w:cs="Calibri"/>
          <w:i/>
          <w:iCs/>
        </w:rPr>
        <w:t xml:space="preserve">Mol Cancer Res. </w:t>
      </w:r>
      <w:r w:rsidR="008869A2">
        <w:rPr>
          <w:rFonts w:ascii="Calibri" w:hAnsi="Calibri" w:cs="Calibri"/>
          <w:b/>
          <w:iCs/>
        </w:rPr>
        <w:t>1</w:t>
      </w:r>
      <w:r>
        <w:rPr>
          <w:rFonts w:ascii="Calibri" w:hAnsi="Calibri" w:cs="Calibri"/>
        </w:rPr>
        <w:t xml:space="preserve"> (14), 1001–1008 (2003).</w:t>
      </w:r>
    </w:p>
    <w:p w14:paraId="276203B1" w14:textId="7A492727"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45.</w:t>
      </w:r>
      <w:r>
        <w:rPr>
          <w:rFonts w:ascii="Calibri" w:hAnsi="Calibri" w:cs="Calibri"/>
        </w:rPr>
        <w:tab/>
        <w:t xml:space="preserve">Auer, T. O., Duroure, K., De Cian, A., Concordet, J. P. &amp; Del Bene, F. Highly efficient CRISPR/Cas9-mediated knock-in in zebrafish by homology-independent DNA repair. </w:t>
      </w:r>
      <w:r>
        <w:rPr>
          <w:rFonts w:ascii="Calibri" w:hAnsi="Calibri" w:cs="Calibri"/>
          <w:i/>
          <w:iCs/>
        </w:rPr>
        <w:t>Genome Research</w:t>
      </w:r>
      <w:r w:rsidR="008552D6">
        <w:rPr>
          <w:rFonts w:ascii="Calibri" w:hAnsi="Calibri" w:cs="Calibri"/>
          <w:i/>
          <w:iCs/>
        </w:rPr>
        <w:t>.</w:t>
      </w:r>
      <w:r>
        <w:rPr>
          <w:rFonts w:ascii="Calibri" w:hAnsi="Calibri" w:cs="Calibri"/>
        </w:rPr>
        <w:t xml:space="preserve"> </w:t>
      </w:r>
      <w:r>
        <w:rPr>
          <w:rFonts w:ascii="Calibri" w:hAnsi="Calibri" w:cs="Calibri"/>
          <w:b/>
          <w:bCs/>
        </w:rPr>
        <w:t>24</w:t>
      </w:r>
      <w:r>
        <w:rPr>
          <w:rFonts w:ascii="Calibri" w:hAnsi="Calibri" w:cs="Calibri"/>
        </w:rPr>
        <w:t xml:space="preserve"> (1), 142–153, </w:t>
      </w:r>
      <w:r w:rsidR="007A578C">
        <w:rPr>
          <w:rFonts w:ascii="Calibri" w:hAnsi="Calibri" w:cs="Calibri"/>
        </w:rPr>
        <w:t xml:space="preserve">doi: </w:t>
      </w:r>
      <w:r>
        <w:rPr>
          <w:rFonts w:ascii="Calibri" w:hAnsi="Calibri" w:cs="Calibri"/>
        </w:rPr>
        <w:t>10.1101/gr.161638.113 (2014).</w:t>
      </w:r>
    </w:p>
    <w:p w14:paraId="76345232" w14:textId="591BFDD4"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46.</w:t>
      </w:r>
      <w:r>
        <w:rPr>
          <w:rFonts w:ascii="Calibri" w:hAnsi="Calibri" w:cs="Calibri"/>
        </w:rPr>
        <w:tab/>
        <w:t xml:space="preserve">Bedell, V. M., </w:t>
      </w:r>
      <w:r>
        <w:rPr>
          <w:rFonts w:ascii="Calibri" w:hAnsi="Calibri" w:cs="Calibri"/>
          <w:i/>
          <w:iCs/>
        </w:rPr>
        <w:t>et al.</w:t>
      </w:r>
      <w:r>
        <w:rPr>
          <w:rFonts w:ascii="Calibri" w:hAnsi="Calibri" w:cs="Calibri"/>
        </w:rPr>
        <w:t xml:space="preserve"> In vivo genome editing using a high-efficiency TALEN system. </w:t>
      </w:r>
      <w:r>
        <w:rPr>
          <w:rFonts w:ascii="Calibri" w:hAnsi="Calibri" w:cs="Calibri"/>
          <w:i/>
          <w:iCs/>
        </w:rPr>
        <w:t>Nature</w:t>
      </w:r>
      <w:r w:rsidR="0099361C">
        <w:rPr>
          <w:rFonts w:ascii="Calibri" w:hAnsi="Calibri" w:cs="Calibri"/>
          <w:i/>
          <w:iCs/>
        </w:rPr>
        <w:t>.</w:t>
      </w:r>
      <w:r>
        <w:rPr>
          <w:rFonts w:ascii="Calibri" w:hAnsi="Calibri" w:cs="Calibri"/>
        </w:rPr>
        <w:t xml:space="preserve"> </w:t>
      </w:r>
      <w:r>
        <w:rPr>
          <w:rFonts w:ascii="Calibri" w:hAnsi="Calibri" w:cs="Calibri"/>
          <w:b/>
          <w:bCs/>
        </w:rPr>
        <w:t>490</w:t>
      </w:r>
      <w:r>
        <w:rPr>
          <w:rFonts w:ascii="Calibri" w:hAnsi="Calibri" w:cs="Calibri"/>
        </w:rPr>
        <w:t xml:space="preserve"> (7422), 114–118, </w:t>
      </w:r>
      <w:r w:rsidR="007A578C">
        <w:rPr>
          <w:rFonts w:ascii="Calibri" w:hAnsi="Calibri" w:cs="Calibri"/>
        </w:rPr>
        <w:t xml:space="preserve">doi: </w:t>
      </w:r>
      <w:r>
        <w:rPr>
          <w:rFonts w:ascii="Calibri" w:hAnsi="Calibri" w:cs="Calibri"/>
        </w:rPr>
        <w:t>10.1038/nature11537 (2013).</w:t>
      </w:r>
    </w:p>
    <w:p w14:paraId="50425182" w14:textId="00EF67D3"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47.</w:t>
      </w:r>
      <w:r>
        <w:rPr>
          <w:rFonts w:ascii="Calibri" w:hAnsi="Calibri" w:cs="Calibri"/>
        </w:rPr>
        <w:tab/>
        <w:t xml:space="preserve">Hruscha, A., </w:t>
      </w:r>
      <w:r>
        <w:rPr>
          <w:rFonts w:ascii="Calibri" w:hAnsi="Calibri" w:cs="Calibri"/>
          <w:i/>
          <w:iCs/>
        </w:rPr>
        <w:t>et al.</w:t>
      </w:r>
      <w:r>
        <w:rPr>
          <w:rFonts w:ascii="Calibri" w:hAnsi="Calibri" w:cs="Calibri"/>
        </w:rPr>
        <w:t xml:space="preserve"> Efficient CRISPR/Cas9 genome editing with low off-target effects in zebrafish. </w:t>
      </w:r>
      <w:r>
        <w:rPr>
          <w:rFonts w:ascii="Calibri" w:hAnsi="Calibri" w:cs="Calibri"/>
          <w:i/>
          <w:iCs/>
        </w:rPr>
        <w:t>Development</w:t>
      </w:r>
      <w:r w:rsidR="008E223B">
        <w:rPr>
          <w:rFonts w:ascii="Calibri" w:hAnsi="Calibri" w:cs="Calibri"/>
          <w:i/>
          <w:iCs/>
        </w:rPr>
        <w:t>.</w:t>
      </w:r>
      <w:r>
        <w:rPr>
          <w:rFonts w:ascii="Calibri" w:hAnsi="Calibri" w:cs="Calibri"/>
        </w:rPr>
        <w:t xml:space="preserve"> </w:t>
      </w:r>
      <w:r>
        <w:rPr>
          <w:rFonts w:ascii="Calibri" w:hAnsi="Calibri" w:cs="Calibri"/>
          <w:b/>
          <w:bCs/>
        </w:rPr>
        <w:t>140</w:t>
      </w:r>
      <w:r>
        <w:rPr>
          <w:rFonts w:ascii="Calibri" w:hAnsi="Calibri" w:cs="Calibri"/>
        </w:rPr>
        <w:t xml:space="preserve"> (24), 4982–4987, </w:t>
      </w:r>
      <w:r w:rsidR="007A578C">
        <w:rPr>
          <w:rFonts w:ascii="Calibri" w:hAnsi="Calibri" w:cs="Calibri"/>
        </w:rPr>
        <w:t xml:space="preserve">doi: </w:t>
      </w:r>
      <w:r>
        <w:rPr>
          <w:rFonts w:ascii="Calibri" w:hAnsi="Calibri" w:cs="Calibri"/>
        </w:rPr>
        <w:t>10.1242/dev.099085 (2013).</w:t>
      </w:r>
    </w:p>
    <w:p w14:paraId="1B3DC01F" w14:textId="62D60719"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48.</w:t>
      </w:r>
      <w:r>
        <w:rPr>
          <w:rFonts w:ascii="Calibri" w:hAnsi="Calibri" w:cs="Calibri"/>
        </w:rPr>
        <w:tab/>
        <w:t xml:space="preserve">Hwang, W. Y., </w:t>
      </w:r>
      <w:r>
        <w:rPr>
          <w:rFonts w:ascii="Calibri" w:hAnsi="Calibri" w:cs="Calibri"/>
          <w:i/>
          <w:iCs/>
        </w:rPr>
        <w:t>et al.</w:t>
      </w:r>
      <w:r>
        <w:rPr>
          <w:rFonts w:ascii="Calibri" w:hAnsi="Calibri" w:cs="Calibri"/>
        </w:rPr>
        <w:t xml:space="preserve"> Heritable and Precise Zebrafish Genome Editing Using a CRISPR-Cas System. </w:t>
      </w:r>
      <w:r>
        <w:rPr>
          <w:rFonts w:ascii="Calibri" w:hAnsi="Calibri" w:cs="Calibri"/>
          <w:i/>
          <w:iCs/>
        </w:rPr>
        <w:t>PLoS ONE</w:t>
      </w:r>
      <w:r w:rsidR="00B44135">
        <w:rPr>
          <w:rFonts w:ascii="Calibri" w:hAnsi="Calibri" w:cs="Calibri"/>
          <w:i/>
          <w:iCs/>
        </w:rPr>
        <w:t>.</w:t>
      </w:r>
      <w:r>
        <w:rPr>
          <w:rFonts w:ascii="Calibri" w:hAnsi="Calibri" w:cs="Calibri"/>
        </w:rPr>
        <w:t xml:space="preserve"> </w:t>
      </w:r>
      <w:r>
        <w:rPr>
          <w:rFonts w:ascii="Calibri" w:hAnsi="Calibri" w:cs="Calibri"/>
          <w:b/>
          <w:bCs/>
        </w:rPr>
        <w:t>8</w:t>
      </w:r>
      <w:r>
        <w:rPr>
          <w:rFonts w:ascii="Calibri" w:hAnsi="Calibri" w:cs="Calibri"/>
        </w:rPr>
        <w:t xml:space="preserve"> (7), e68708, </w:t>
      </w:r>
      <w:r w:rsidR="007A578C">
        <w:rPr>
          <w:rFonts w:ascii="Calibri" w:hAnsi="Calibri" w:cs="Calibri"/>
        </w:rPr>
        <w:t xml:space="preserve">doi: </w:t>
      </w:r>
      <w:r>
        <w:rPr>
          <w:rFonts w:ascii="Calibri" w:hAnsi="Calibri" w:cs="Calibri"/>
        </w:rPr>
        <w:t>10.1371/journal.pone.0068708.s005 (2013).</w:t>
      </w:r>
    </w:p>
    <w:p w14:paraId="2B001B36" w14:textId="40DAB9EB"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49.</w:t>
      </w:r>
      <w:r>
        <w:rPr>
          <w:rFonts w:ascii="Calibri" w:hAnsi="Calibri" w:cs="Calibri"/>
        </w:rPr>
        <w:tab/>
        <w:t xml:space="preserve">Hwang, W. Y., </w:t>
      </w:r>
      <w:r>
        <w:rPr>
          <w:rFonts w:ascii="Calibri" w:hAnsi="Calibri" w:cs="Calibri"/>
          <w:i/>
          <w:iCs/>
        </w:rPr>
        <w:t>et al.</w:t>
      </w:r>
      <w:r>
        <w:rPr>
          <w:rFonts w:ascii="Calibri" w:hAnsi="Calibri" w:cs="Calibri"/>
        </w:rPr>
        <w:t xml:space="preserve"> </w:t>
      </w:r>
      <w:r w:rsidR="00205255">
        <w:rPr>
          <w:rFonts w:ascii="Calibri" w:hAnsi="Calibri" w:cs="Calibri"/>
        </w:rPr>
        <w:t>Efficient genome editing in zebrafish using a CRISPR-Cas system</w:t>
      </w:r>
      <w:r>
        <w:rPr>
          <w:rFonts w:ascii="Calibri" w:hAnsi="Calibri" w:cs="Calibri"/>
        </w:rPr>
        <w:t xml:space="preserve">. </w:t>
      </w:r>
      <w:r>
        <w:rPr>
          <w:rFonts w:ascii="Calibri" w:hAnsi="Calibri" w:cs="Calibri"/>
          <w:i/>
          <w:iCs/>
        </w:rPr>
        <w:t>Nature Biotechnology</w:t>
      </w:r>
      <w:r w:rsidR="00D52AC5">
        <w:rPr>
          <w:rFonts w:ascii="Calibri" w:hAnsi="Calibri" w:cs="Calibri"/>
          <w:i/>
          <w:iCs/>
        </w:rPr>
        <w:t>.</w:t>
      </w:r>
      <w:r>
        <w:rPr>
          <w:rFonts w:ascii="Calibri" w:hAnsi="Calibri" w:cs="Calibri"/>
        </w:rPr>
        <w:t xml:space="preserve"> </w:t>
      </w:r>
      <w:r>
        <w:rPr>
          <w:rFonts w:ascii="Calibri" w:hAnsi="Calibri" w:cs="Calibri"/>
          <w:b/>
          <w:bCs/>
        </w:rPr>
        <w:t>31</w:t>
      </w:r>
      <w:r>
        <w:rPr>
          <w:rFonts w:ascii="Calibri" w:hAnsi="Calibri" w:cs="Calibri"/>
        </w:rPr>
        <w:t xml:space="preserve"> (3), 227–229, </w:t>
      </w:r>
      <w:r w:rsidR="007A578C">
        <w:rPr>
          <w:rFonts w:ascii="Calibri" w:hAnsi="Calibri" w:cs="Calibri"/>
        </w:rPr>
        <w:t xml:space="preserve">doi: </w:t>
      </w:r>
      <w:r>
        <w:rPr>
          <w:rFonts w:ascii="Calibri" w:hAnsi="Calibri" w:cs="Calibri"/>
        </w:rPr>
        <w:t>10.1038/nbt.2501 (2013).</w:t>
      </w:r>
    </w:p>
    <w:p w14:paraId="3E20B811" w14:textId="0B9514F7"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50.</w:t>
      </w:r>
      <w:r>
        <w:rPr>
          <w:rFonts w:ascii="Calibri" w:hAnsi="Calibri" w:cs="Calibri"/>
        </w:rPr>
        <w:tab/>
        <w:t xml:space="preserve">Zu, Y., </w:t>
      </w:r>
      <w:r>
        <w:rPr>
          <w:rFonts w:ascii="Calibri" w:hAnsi="Calibri" w:cs="Calibri"/>
          <w:i/>
          <w:iCs/>
        </w:rPr>
        <w:t>et al.</w:t>
      </w:r>
      <w:r>
        <w:rPr>
          <w:rFonts w:ascii="Calibri" w:hAnsi="Calibri" w:cs="Calibri"/>
        </w:rPr>
        <w:t xml:space="preserve"> TALEN-mediated precise genome modification by homologous recombination in zebrafish. </w:t>
      </w:r>
      <w:r>
        <w:rPr>
          <w:rFonts w:ascii="Calibri" w:hAnsi="Calibri" w:cs="Calibri"/>
          <w:i/>
          <w:iCs/>
        </w:rPr>
        <w:t>Nature Methods</w:t>
      </w:r>
      <w:r w:rsidR="00600384">
        <w:rPr>
          <w:rFonts w:ascii="Calibri" w:hAnsi="Calibri" w:cs="Calibri"/>
          <w:i/>
          <w:iCs/>
        </w:rPr>
        <w:t>.</w:t>
      </w:r>
      <w:r>
        <w:rPr>
          <w:rFonts w:ascii="Calibri" w:hAnsi="Calibri" w:cs="Calibri"/>
        </w:rPr>
        <w:t xml:space="preserve"> </w:t>
      </w:r>
      <w:r>
        <w:rPr>
          <w:rFonts w:ascii="Calibri" w:hAnsi="Calibri" w:cs="Calibri"/>
          <w:b/>
          <w:bCs/>
        </w:rPr>
        <w:t>10</w:t>
      </w:r>
      <w:r>
        <w:rPr>
          <w:rFonts w:ascii="Calibri" w:hAnsi="Calibri" w:cs="Calibri"/>
        </w:rPr>
        <w:t xml:space="preserve"> (4), 329–331, </w:t>
      </w:r>
      <w:r w:rsidR="007A578C">
        <w:rPr>
          <w:rFonts w:ascii="Calibri" w:hAnsi="Calibri" w:cs="Calibri"/>
        </w:rPr>
        <w:t xml:space="preserve">doi: </w:t>
      </w:r>
      <w:r>
        <w:rPr>
          <w:rFonts w:ascii="Calibri" w:hAnsi="Calibri" w:cs="Calibri"/>
        </w:rPr>
        <w:t>10.1038/nmeth.2374 (2013).</w:t>
      </w:r>
    </w:p>
    <w:p w14:paraId="084228AA" w14:textId="716F6E4D"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51.</w:t>
      </w:r>
      <w:r>
        <w:rPr>
          <w:rFonts w:ascii="Calibri" w:hAnsi="Calibri" w:cs="Calibri"/>
        </w:rPr>
        <w:tab/>
        <w:t xml:space="preserve">Keller, P. J., Schmidt, A. D., Wittbrodt, J. &amp; Stelzer, E. H. K. Reconstruction of Zebrafish Early Embryonic Development by Scanned Light Sheet Microscopy. </w:t>
      </w:r>
      <w:r>
        <w:rPr>
          <w:rFonts w:ascii="Calibri" w:hAnsi="Calibri" w:cs="Calibri"/>
          <w:i/>
          <w:iCs/>
        </w:rPr>
        <w:t>Science</w:t>
      </w:r>
      <w:r w:rsidR="001C22B2">
        <w:rPr>
          <w:rFonts w:ascii="Calibri" w:hAnsi="Calibri" w:cs="Calibri"/>
          <w:i/>
          <w:iCs/>
        </w:rPr>
        <w:t>.</w:t>
      </w:r>
      <w:r>
        <w:rPr>
          <w:rFonts w:ascii="Calibri" w:hAnsi="Calibri" w:cs="Calibri"/>
        </w:rPr>
        <w:t xml:space="preserve"> </w:t>
      </w:r>
      <w:r>
        <w:rPr>
          <w:rFonts w:ascii="Calibri" w:hAnsi="Calibri" w:cs="Calibri"/>
          <w:b/>
          <w:bCs/>
        </w:rPr>
        <w:t>322</w:t>
      </w:r>
      <w:r>
        <w:rPr>
          <w:rFonts w:ascii="Calibri" w:hAnsi="Calibri" w:cs="Calibri"/>
        </w:rPr>
        <w:t xml:space="preserve"> (5904), 1065–1069, </w:t>
      </w:r>
      <w:r w:rsidR="007A578C">
        <w:rPr>
          <w:rFonts w:ascii="Calibri" w:hAnsi="Calibri" w:cs="Calibri"/>
        </w:rPr>
        <w:t xml:space="preserve">doi: </w:t>
      </w:r>
      <w:r>
        <w:rPr>
          <w:rFonts w:ascii="Calibri" w:hAnsi="Calibri" w:cs="Calibri"/>
        </w:rPr>
        <w:t>10.1126/science.1162493 (2008).</w:t>
      </w:r>
    </w:p>
    <w:p w14:paraId="6D1EB5FB" w14:textId="7E161120"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52.</w:t>
      </w:r>
      <w:r>
        <w:rPr>
          <w:rFonts w:ascii="Calibri" w:hAnsi="Calibri" w:cs="Calibri"/>
        </w:rPr>
        <w:tab/>
        <w:t xml:space="preserve">Blanchet, M. H., </w:t>
      </w:r>
      <w:r>
        <w:rPr>
          <w:rFonts w:ascii="Calibri" w:hAnsi="Calibri" w:cs="Calibri"/>
          <w:i/>
          <w:iCs/>
        </w:rPr>
        <w:t>et al.</w:t>
      </w:r>
      <w:r>
        <w:rPr>
          <w:rFonts w:ascii="Calibri" w:hAnsi="Calibri" w:cs="Calibri"/>
        </w:rPr>
        <w:t xml:space="preserve"> Cripto Localizes Nodal at the Limiting Membrane of Early Endosomes. </w:t>
      </w:r>
      <w:r>
        <w:rPr>
          <w:rFonts w:ascii="Calibri" w:hAnsi="Calibri" w:cs="Calibri"/>
          <w:i/>
          <w:iCs/>
        </w:rPr>
        <w:t>Science Signaling</w:t>
      </w:r>
      <w:r w:rsidR="0097137C">
        <w:rPr>
          <w:rFonts w:ascii="Calibri" w:hAnsi="Calibri" w:cs="Calibri"/>
          <w:i/>
          <w:iCs/>
        </w:rPr>
        <w:t>.</w:t>
      </w:r>
      <w:r>
        <w:rPr>
          <w:rFonts w:ascii="Calibri" w:hAnsi="Calibri" w:cs="Calibri"/>
        </w:rPr>
        <w:t xml:space="preserve"> </w:t>
      </w:r>
      <w:r>
        <w:rPr>
          <w:rFonts w:ascii="Calibri" w:hAnsi="Calibri" w:cs="Calibri"/>
          <w:b/>
          <w:bCs/>
        </w:rPr>
        <w:t>1</w:t>
      </w:r>
      <w:r>
        <w:rPr>
          <w:rFonts w:ascii="Calibri" w:hAnsi="Calibri" w:cs="Calibri"/>
        </w:rPr>
        <w:t xml:space="preserve"> (45), ra13–ra13, </w:t>
      </w:r>
      <w:r w:rsidR="007A578C">
        <w:rPr>
          <w:rFonts w:ascii="Calibri" w:hAnsi="Calibri" w:cs="Calibri"/>
        </w:rPr>
        <w:t xml:space="preserve">doi: </w:t>
      </w:r>
      <w:r>
        <w:rPr>
          <w:rFonts w:ascii="Calibri" w:hAnsi="Calibri" w:cs="Calibri"/>
        </w:rPr>
        <w:t>10.1126/scisignal.1165027 (2008).</w:t>
      </w:r>
    </w:p>
    <w:p w14:paraId="4E384F2D" w14:textId="0DD0CCE7"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53.</w:t>
      </w:r>
      <w:r>
        <w:rPr>
          <w:rFonts w:ascii="Calibri" w:hAnsi="Calibri" w:cs="Calibri"/>
        </w:rPr>
        <w:tab/>
        <w:t>Jullien, J.</w:t>
      </w:r>
      <w:r w:rsidR="00222C60">
        <w:rPr>
          <w:rFonts w:ascii="Calibri" w:hAnsi="Calibri" w:cs="Calibri"/>
        </w:rPr>
        <w:t xml:space="preserve"> &amp; Gurdon, J.</w:t>
      </w:r>
      <w:r>
        <w:rPr>
          <w:rFonts w:ascii="Calibri" w:hAnsi="Calibri" w:cs="Calibri"/>
        </w:rPr>
        <w:t xml:space="preserve"> Morphogen gradient interpretation by a regulated trafficking step during ligand-receptor transduction. </w:t>
      </w:r>
      <w:r>
        <w:rPr>
          <w:rFonts w:ascii="Calibri" w:hAnsi="Calibri" w:cs="Calibri"/>
          <w:i/>
          <w:iCs/>
        </w:rPr>
        <w:t>Genes &amp; Development</w:t>
      </w:r>
      <w:r w:rsidR="00424E38">
        <w:rPr>
          <w:rFonts w:ascii="Calibri" w:hAnsi="Calibri" w:cs="Calibri"/>
          <w:i/>
          <w:iCs/>
        </w:rPr>
        <w:t>.</w:t>
      </w:r>
      <w:r>
        <w:rPr>
          <w:rFonts w:ascii="Calibri" w:hAnsi="Calibri" w:cs="Calibri"/>
        </w:rPr>
        <w:t xml:space="preserve"> </w:t>
      </w:r>
      <w:r>
        <w:rPr>
          <w:rFonts w:ascii="Calibri" w:hAnsi="Calibri" w:cs="Calibri"/>
          <w:b/>
          <w:bCs/>
        </w:rPr>
        <w:t>19</w:t>
      </w:r>
      <w:r>
        <w:rPr>
          <w:rFonts w:ascii="Calibri" w:hAnsi="Calibri" w:cs="Calibri"/>
        </w:rPr>
        <w:t xml:space="preserve"> (22), 2682–2694, </w:t>
      </w:r>
      <w:r w:rsidR="007A578C">
        <w:rPr>
          <w:rFonts w:ascii="Calibri" w:hAnsi="Calibri" w:cs="Calibri"/>
        </w:rPr>
        <w:t xml:space="preserve">doi: </w:t>
      </w:r>
      <w:r>
        <w:rPr>
          <w:rFonts w:ascii="Calibri" w:hAnsi="Calibri" w:cs="Calibri"/>
        </w:rPr>
        <w:t>10.1101/gad.341605 (2005).</w:t>
      </w:r>
    </w:p>
    <w:p w14:paraId="614247E3" w14:textId="0EAA8F90"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54.</w:t>
      </w:r>
      <w:r>
        <w:rPr>
          <w:rFonts w:ascii="Calibri" w:hAnsi="Calibri" w:cs="Calibri"/>
        </w:rPr>
        <w:tab/>
        <w:t xml:space="preserve">Incardona, J. P., </w:t>
      </w:r>
      <w:r w:rsidR="007A578C">
        <w:rPr>
          <w:rFonts w:ascii="Calibri" w:hAnsi="Calibri" w:cs="Calibri"/>
          <w:i/>
        </w:rPr>
        <w:t xml:space="preserve">et al. </w:t>
      </w:r>
      <w:r>
        <w:rPr>
          <w:rFonts w:ascii="Calibri" w:hAnsi="Calibri" w:cs="Calibri"/>
        </w:rPr>
        <w:t xml:space="preserve">Receptor-mediated endocytosis of soluble and membrane-tethered </w:t>
      </w:r>
      <w:r>
        <w:rPr>
          <w:rFonts w:ascii="Calibri" w:hAnsi="Calibri" w:cs="Calibri"/>
        </w:rPr>
        <w:lastRenderedPageBreak/>
        <w:t xml:space="preserve">Sonic hedgehog by Patched-1. </w:t>
      </w:r>
      <w:r>
        <w:rPr>
          <w:rFonts w:ascii="Calibri" w:hAnsi="Calibri" w:cs="Calibri"/>
          <w:i/>
          <w:iCs/>
        </w:rPr>
        <w:t>Proceedings of the National Academy of Sciences of the United States of America</w:t>
      </w:r>
      <w:r w:rsidR="00507C39">
        <w:rPr>
          <w:rFonts w:ascii="Calibri" w:hAnsi="Calibri" w:cs="Calibri"/>
          <w:i/>
          <w:iCs/>
        </w:rPr>
        <w:t>.</w:t>
      </w:r>
      <w:r>
        <w:rPr>
          <w:rFonts w:ascii="Calibri" w:hAnsi="Calibri" w:cs="Calibri"/>
        </w:rPr>
        <w:t xml:space="preserve"> </w:t>
      </w:r>
      <w:r>
        <w:rPr>
          <w:rFonts w:ascii="Calibri" w:hAnsi="Calibri" w:cs="Calibri"/>
          <w:b/>
          <w:bCs/>
        </w:rPr>
        <w:t>97</w:t>
      </w:r>
      <w:r>
        <w:rPr>
          <w:rFonts w:ascii="Calibri" w:hAnsi="Calibri" w:cs="Calibri"/>
        </w:rPr>
        <w:t xml:space="preserve"> (22), 12044–12049, </w:t>
      </w:r>
      <w:r w:rsidR="007A578C">
        <w:rPr>
          <w:rFonts w:ascii="Calibri" w:hAnsi="Calibri" w:cs="Calibri"/>
        </w:rPr>
        <w:t xml:space="preserve">doi: </w:t>
      </w:r>
      <w:r>
        <w:rPr>
          <w:rFonts w:ascii="Calibri" w:hAnsi="Calibri" w:cs="Calibri"/>
        </w:rPr>
        <w:t>10.1073/pnas.220251997 (2000).</w:t>
      </w:r>
    </w:p>
    <w:p w14:paraId="46CCC7CD" w14:textId="3AD49B9B" w:rsidR="0080056F" w:rsidRDefault="0080056F" w:rsidP="004A308E">
      <w:pPr>
        <w:widowControl w:val="0"/>
        <w:tabs>
          <w:tab w:val="left" w:pos="640"/>
        </w:tabs>
        <w:autoSpaceDE w:val="0"/>
        <w:autoSpaceDN w:val="0"/>
        <w:adjustRightInd w:val="0"/>
        <w:ind w:left="640" w:hanging="640"/>
        <w:jc w:val="both"/>
        <w:rPr>
          <w:rFonts w:ascii="Calibri" w:hAnsi="Calibri" w:cs="Calibri"/>
        </w:rPr>
      </w:pPr>
      <w:r>
        <w:rPr>
          <w:rFonts w:ascii="Calibri" w:hAnsi="Calibri" w:cs="Calibri"/>
        </w:rPr>
        <w:t>55.</w:t>
      </w:r>
      <w:r>
        <w:rPr>
          <w:rFonts w:ascii="Calibri" w:hAnsi="Calibri" w:cs="Calibri"/>
        </w:rPr>
        <w:tab/>
        <w:t xml:space="preserve">Scholpp, S. &amp; Brand, M. Endocytosis Controls Spreading and Effective Signaling Range of Fgf8 Protein. </w:t>
      </w:r>
      <w:r>
        <w:rPr>
          <w:rFonts w:ascii="Calibri" w:hAnsi="Calibri" w:cs="Calibri"/>
          <w:i/>
          <w:iCs/>
        </w:rPr>
        <w:t>Current Biology</w:t>
      </w:r>
      <w:r w:rsidR="004D6F88">
        <w:rPr>
          <w:rFonts w:ascii="Calibri" w:hAnsi="Calibri" w:cs="Calibri"/>
          <w:i/>
          <w:iCs/>
        </w:rPr>
        <w:t>.</w:t>
      </w:r>
      <w:r>
        <w:rPr>
          <w:rFonts w:ascii="Calibri" w:hAnsi="Calibri" w:cs="Calibri"/>
        </w:rPr>
        <w:t xml:space="preserve"> </w:t>
      </w:r>
      <w:r>
        <w:rPr>
          <w:rFonts w:ascii="Calibri" w:hAnsi="Calibri" w:cs="Calibri"/>
          <w:b/>
          <w:bCs/>
        </w:rPr>
        <w:t>14</w:t>
      </w:r>
      <w:r>
        <w:rPr>
          <w:rFonts w:ascii="Calibri" w:hAnsi="Calibri" w:cs="Calibri"/>
        </w:rPr>
        <w:t xml:space="preserve"> (20), 1834–1841, </w:t>
      </w:r>
      <w:r w:rsidR="007A578C">
        <w:rPr>
          <w:rFonts w:ascii="Calibri" w:hAnsi="Calibri" w:cs="Calibri"/>
        </w:rPr>
        <w:t xml:space="preserve">doi: </w:t>
      </w:r>
      <w:r>
        <w:rPr>
          <w:rFonts w:ascii="Calibri" w:hAnsi="Calibri" w:cs="Calibri"/>
        </w:rPr>
        <w:t>10.1016/j.cub.2004.09.084 (2004).</w:t>
      </w:r>
    </w:p>
    <w:p w14:paraId="7CF5CD94" w14:textId="0651A9A5" w:rsidR="001663E5" w:rsidRPr="000B2F36" w:rsidRDefault="0080056F" w:rsidP="004A308E">
      <w:pPr>
        <w:widowControl w:val="0"/>
        <w:tabs>
          <w:tab w:val="left" w:pos="640"/>
        </w:tabs>
        <w:autoSpaceDE w:val="0"/>
        <w:autoSpaceDN w:val="0"/>
        <w:adjustRightInd w:val="0"/>
        <w:ind w:left="640" w:hanging="640"/>
        <w:jc w:val="both"/>
        <w:rPr>
          <w:rFonts w:ascii="Calibri" w:hAnsi="Calibri" w:cs="Arial"/>
        </w:rPr>
      </w:pPr>
      <w:r>
        <w:rPr>
          <w:rFonts w:ascii="Calibri" w:hAnsi="Calibri" w:cs="Arial"/>
        </w:rPr>
        <w:fldChar w:fldCharType="end"/>
      </w:r>
      <w:bookmarkStart w:id="0" w:name="_GoBack"/>
      <w:bookmarkEnd w:id="0"/>
    </w:p>
    <w:sectPr w:rsidR="001663E5" w:rsidRPr="000B2F36" w:rsidSect="007A578C">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9A011" w14:textId="77777777" w:rsidR="00FF1773" w:rsidRDefault="00FF1773" w:rsidP="00BE5F4A">
      <w:r>
        <w:separator/>
      </w:r>
    </w:p>
  </w:endnote>
  <w:endnote w:type="continuationSeparator" w:id="0">
    <w:p w14:paraId="0BBAD9CB" w14:textId="77777777" w:rsidR="00FF1773" w:rsidRDefault="00FF1773"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2C562" w14:textId="77777777" w:rsidR="004E468A" w:rsidRDefault="004E468A" w:rsidP="004243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B3E67" w14:textId="77777777" w:rsidR="004E468A" w:rsidRDefault="004E46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A280F" w14:textId="77777777" w:rsidR="004E468A" w:rsidRPr="0042432B" w:rsidRDefault="004E468A" w:rsidP="0042432B">
    <w:pPr>
      <w:pStyle w:val="Footer"/>
      <w:framePr w:wrap="around" w:vAnchor="text" w:hAnchor="margin" w:xAlign="center" w:y="1"/>
      <w:rPr>
        <w:rStyle w:val="PageNumber"/>
        <w:rFonts w:ascii="Calibri" w:hAnsi="Calibri"/>
      </w:rPr>
    </w:pPr>
    <w:r w:rsidRPr="0042432B">
      <w:rPr>
        <w:rStyle w:val="PageNumber"/>
        <w:rFonts w:ascii="Calibri" w:hAnsi="Calibri"/>
      </w:rPr>
      <w:fldChar w:fldCharType="begin"/>
    </w:r>
    <w:r w:rsidRPr="0042432B">
      <w:rPr>
        <w:rStyle w:val="PageNumber"/>
        <w:rFonts w:ascii="Calibri" w:hAnsi="Calibri"/>
      </w:rPr>
      <w:instrText xml:space="preserve">PAGE  </w:instrText>
    </w:r>
    <w:r w:rsidRPr="0042432B">
      <w:rPr>
        <w:rStyle w:val="PageNumber"/>
        <w:rFonts w:ascii="Calibri" w:hAnsi="Calibri"/>
      </w:rPr>
      <w:fldChar w:fldCharType="separate"/>
    </w:r>
    <w:r w:rsidR="007A578C">
      <w:rPr>
        <w:rStyle w:val="PageNumber"/>
        <w:rFonts w:ascii="Calibri" w:hAnsi="Calibri"/>
        <w:noProof/>
      </w:rPr>
      <w:t>15</w:t>
    </w:r>
    <w:r w:rsidRPr="0042432B">
      <w:rPr>
        <w:rStyle w:val="PageNumber"/>
        <w:rFonts w:ascii="Calibri" w:hAnsi="Calibri"/>
      </w:rPr>
      <w:fldChar w:fldCharType="end"/>
    </w:r>
  </w:p>
  <w:p w14:paraId="373FB2E6" w14:textId="77777777" w:rsidR="004E468A" w:rsidRDefault="004E4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DC68A" w14:textId="77777777" w:rsidR="00FF1773" w:rsidRDefault="00FF1773" w:rsidP="00BE5F4A">
      <w:r>
        <w:separator/>
      </w:r>
    </w:p>
  </w:footnote>
  <w:footnote w:type="continuationSeparator" w:id="0">
    <w:p w14:paraId="5C7799D1" w14:textId="77777777" w:rsidR="00FF1773" w:rsidRDefault="00FF1773" w:rsidP="00BE5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70648" w14:textId="77777777" w:rsidR="004E468A" w:rsidRPr="000B2F36" w:rsidRDefault="004E468A"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EE4FF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64EFE"/>
    <w:multiLevelType w:val="multilevel"/>
    <w:tmpl w:val="5BE49D7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747094"/>
    <w:multiLevelType w:val="hybridMultilevel"/>
    <w:tmpl w:val="6944F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5C549F"/>
    <w:multiLevelType w:val="hybridMultilevel"/>
    <w:tmpl w:val="373C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3A6D38"/>
    <w:multiLevelType w:val="multilevel"/>
    <w:tmpl w:val="9C088A7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2"/>
  </w:num>
  <w:num w:numId="4">
    <w:abstractNumId w:val="9"/>
  </w:num>
  <w:num w:numId="5">
    <w:abstractNumId w:val="3"/>
  </w:num>
  <w:num w:numId="6">
    <w:abstractNumId w:val="16"/>
  </w:num>
  <w:num w:numId="7">
    <w:abstractNumId w:val="18"/>
  </w:num>
  <w:num w:numId="8">
    <w:abstractNumId w:val="7"/>
  </w:num>
  <w:num w:numId="9">
    <w:abstractNumId w:val="15"/>
  </w:num>
  <w:num w:numId="10">
    <w:abstractNumId w:val="8"/>
  </w:num>
  <w:num w:numId="11">
    <w:abstractNumId w:val="5"/>
  </w:num>
  <w:num w:numId="12">
    <w:abstractNumId w:val="1"/>
  </w:num>
  <w:num w:numId="13">
    <w:abstractNumId w:val="6"/>
  </w:num>
  <w:num w:numId="14">
    <w:abstractNumId w:val="17"/>
  </w:num>
  <w:num w:numId="15">
    <w:abstractNumId w:val="0"/>
  </w:num>
  <w:num w:numId="16">
    <w:abstractNumId w:val="13"/>
  </w:num>
  <w:num w:numId="17">
    <w:abstractNumId w:val="4"/>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08BE"/>
    <w:rsid w:val="00000919"/>
    <w:rsid w:val="00000DA7"/>
    <w:rsid w:val="00001371"/>
    <w:rsid w:val="0000144C"/>
    <w:rsid w:val="00001851"/>
    <w:rsid w:val="00001B16"/>
    <w:rsid w:val="00001BA5"/>
    <w:rsid w:val="00001D92"/>
    <w:rsid w:val="00001DB0"/>
    <w:rsid w:val="0000212A"/>
    <w:rsid w:val="0000263E"/>
    <w:rsid w:val="000030A0"/>
    <w:rsid w:val="000035D8"/>
    <w:rsid w:val="00003C59"/>
    <w:rsid w:val="00003D4D"/>
    <w:rsid w:val="00004218"/>
    <w:rsid w:val="00005252"/>
    <w:rsid w:val="0000539B"/>
    <w:rsid w:val="0000546C"/>
    <w:rsid w:val="0000579A"/>
    <w:rsid w:val="000062FF"/>
    <w:rsid w:val="00007B1C"/>
    <w:rsid w:val="0001090D"/>
    <w:rsid w:val="00010963"/>
    <w:rsid w:val="00010BC3"/>
    <w:rsid w:val="00011863"/>
    <w:rsid w:val="00011B14"/>
    <w:rsid w:val="000121F1"/>
    <w:rsid w:val="00012912"/>
    <w:rsid w:val="00014CF9"/>
    <w:rsid w:val="00015189"/>
    <w:rsid w:val="00015425"/>
    <w:rsid w:val="00015BCD"/>
    <w:rsid w:val="00015D5B"/>
    <w:rsid w:val="00016F39"/>
    <w:rsid w:val="0001788A"/>
    <w:rsid w:val="00017B68"/>
    <w:rsid w:val="000206C5"/>
    <w:rsid w:val="00021581"/>
    <w:rsid w:val="00021AB4"/>
    <w:rsid w:val="00022C25"/>
    <w:rsid w:val="00022C68"/>
    <w:rsid w:val="0002356C"/>
    <w:rsid w:val="00024087"/>
    <w:rsid w:val="00025590"/>
    <w:rsid w:val="00026431"/>
    <w:rsid w:val="00027740"/>
    <w:rsid w:val="000302F0"/>
    <w:rsid w:val="00031420"/>
    <w:rsid w:val="00031992"/>
    <w:rsid w:val="00032173"/>
    <w:rsid w:val="0003241B"/>
    <w:rsid w:val="00032909"/>
    <w:rsid w:val="00032A80"/>
    <w:rsid w:val="00032E02"/>
    <w:rsid w:val="000342EB"/>
    <w:rsid w:val="000345CA"/>
    <w:rsid w:val="00034958"/>
    <w:rsid w:val="00034CC2"/>
    <w:rsid w:val="00035873"/>
    <w:rsid w:val="00035F8A"/>
    <w:rsid w:val="00036644"/>
    <w:rsid w:val="00036850"/>
    <w:rsid w:val="00036C0A"/>
    <w:rsid w:val="0004008F"/>
    <w:rsid w:val="000401E2"/>
    <w:rsid w:val="000407E7"/>
    <w:rsid w:val="00042297"/>
    <w:rsid w:val="0004276B"/>
    <w:rsid w:val="00043CD8"/>
    <w:rsid w:val="00043E04"/>
    <w:rsid w:val="000446AB"/>
    <w:rsid w:val="0004470D"/>
    <w:rsid w:val="00044E4D"/>
    <w:rsid w:val="00045048"/>
    <w:rsid w:val="00045621"/>
    <w:rsid w:val="00045668"/>
    <w:rsid w:val="00046C5D"/>
    <w:rsid w:val="00046EC5"/>
    <w:rsid w:val="0004741F"/>
    <w:rsid w:val="0004797C"/>
    <w:rsid w:val="000479F6"/>
    <w:rsid w:val="00047DE7"/>
    <w:rsid w:val="00050329"/>
    <w:rsid w:val="00050B79"/>
    <w:rsid w:val="00052F0F"/>
    <w:rsid w:val="00052F9B"/>
    <w:rsid w:val="00053073"/>
    <w:rsid w:val="00053B1C"/>
    <w:rsid w:val="00054336"/>
    <w:rsid w:val="00054D4B"/>
    <w:rsid w:val="00056751"/>
    <w:rsid w:val="00056E0C"/>
    <w:rsid w:val="000574AC"/>
    <w:rsid w:val="00057605"/>
    <w:rsid w:val="00060A24"/>
    <w:rsid w:val="00060CD9"/>
    <w:rsid w:val="00061863"/>
    <w:rsid w:val="0006232B"/>
    <w:rsid w:val="0006313A"/>
    <w:rsid w:val="00063412"/>
    <w:rsid w:val="000638D5"/>
    <w:rsid w:val="00063F40"/>
    <w:rsid w:val="00064813"/>
    <w:rsid w:val="00064C76"/>
    <w:rsid w:val="00064EF1"/>
    <w:rsid w:val="000652EF"/>
    <w:rsid w:val="00065D88"/>
    <w:rsid w:val="00066F1A"/>
    <w:rsid w:val="00067A58"/>
    <w:rsid w:val="00067E9E"/>
    <w:rsid w:val="00070FCF"/>
    <w:rsid w:val="000726F7"/>
    <w:rsid w:val="00073261"/>
    <w:rsid w:val="0007373A"/>
    <w:rsid w:val="0007594A"/>
    <w:rsid w:val="00076304"/>
    <w:rsid w:val="00076E28"/>
    <w:rsid w:val="00077DFB"/>
    <w:rsid w:val="000809E5"/>
    <w:rsid w:val="000812A0"/>
    <w:rsid w:val="0008222A"/>
    <w:rsid w:val="00082FDB"/>
    <w:rsid w:val="00083871"/>
    <w:rsid w:val="00084331"/>
    <w:rsid w:val="00084674"/>
    <w:rsid w:val="0008598E"/>
    <w:rsid w:val="00085995"/>
    <w:rsid w:val="00085CA4"/>
    <w:rsid w:val="00085FEB"/>
    <w:rsid w:val="00086532"/>
    <w:rsid w:val="00086A58"/>
    <w:rsid w:val="00090809"/>
    <w:rsid w:val="00090DCD"/>
    <w:rsid w:val="0009150A"/>
    <w:rsid w:val="00091BE1"/>
    <w:rsid w:val="00092A9F"/>
    <w:rsid w:val="00094355"/>
    <w:rsid w:val="000945BA"/>
    <w:rsid w:val="000967D5"/>
    <w:rsid w:val="00096A92"/>
    <w:rsid w:val="0009751C"/>
    <w:rsid w:val="0009766D"/>
    <w:rsid w:val="000A020B"/>
    <w:rsid w:val="000A1427"/>
    <w:rsid w:val="000A148A"/>
    <w:rsid w:val="000A2498"/>
    <w:rsid w:val="000A3265"/>
    <w:rsid w:val="000A36D3"/>
    <w:rsid w:val="000A3810"/>
    <w:rsid w:val="000A3A4B"/>
    <w:rsid w:val="000A3D96"/>
    <w:rsid w:val="000A4CE3"/>
    <w:rsid w:val="000A4E2B"/>
    <w:rsid w:val="000A567B"/>
    <w:rsid w:val="000A56EE"/>
    <w:rsid w:val="000A6B87"/>
    <w:rsid w:val="000A762F"/>
    <w:rsid w:val="000A7863"/>
    <w:rsid w:val="000B02DF"/>
    <w:rsid w:val="000B13CD"/>
    <w:rsid w:val="000B1762"/>
    <w:rsid w:val="000B2962"/>
    <w:rsid w:val="000B2C9F"/>
    <w:rsid w:val="000B2F36"/>
    <w:rsid w:val="000B3DF7"/>
    <w:rsid w:val="000B4215"/>
    <w:rsid w:val="000B4A18"/>
    <w:rsid w:val="000B52C4"/>
    <w:rsid w:val="000B5928"/>
    <w:rsid w:val="000B5D74"/>
    <w:rsid w:val="000B5E39"/>
    <w:rsid w:val="000B5E66"/>
    <w:rsid w:val="000B5F19"/>
    <w:rsid w:val="000B64AE"/>
    <w:rsid w:val="000B657D"/>
    <w:rsid w:val="000B6BD2"/>
    <w:rsid w:val="000B6D11"/>
    <w:rsid w:val="000B70CB"/>
    <w:rsid w:val="000B7BF9"/>
    <w:rsid w:val="000C08DD"/>
    <w:rsid w:val="000C1352"/>
    <w:rsid w:val="000C288F"/>
    <w:rsid w:val="000C49CF"/>
    <w:rsid w:val="000C6147"/>
    <w:rsid w:val="000C6F1D"/>
    <w:rsid w:val="000D060C"/>
    <w:rsid w:val="000D0732"/>
    <w:rsid w:val="000D077A"/>
    <w:rsid w:val="000D0A25"/>
    <w:rsid w:val="000D0B80"/>
    <w:rsid w:val="000D0C29"/>
    <w:rsid w:val="000D0EDB"/>
    <w:rsid w:val="000D18D9"/>
    <w:rsid w:val="000D1B83"/>
    <w:rsid w:val="000D1F89"/>
    <w:rsid w:val="000D1FF4"/>
    <w:rsid w:val="000D3FE9"/>
    <w:rsid w:val="000D44DD"/>
    <w:rsid w:val="000D4BFA"/>
    <w:rsid w:val="000D4EBC"/>
    <w:rsid w:val="000D6037"/>
    <w:rsid w:val="000D7539"/>
    <w:rsid w:val="000E0B6B"/>
    <w:rsid w:val="000E0F44"/>
    <w:rsid w:val="000E145C"/>
    <w:rsid w:val="000E1B3E"/>
    <w:rsid w:val="000E1CD1"/>
    <w:rsid w:val="000E21E3"/>
    <w:rsid w:val="000E33E8"/>
    <w:rsid w:val="000E36F2"/>
    <w:rsid w:val="000E3816"/>
    <w:rsid w:val="000E38FC"/>
    <w:rsid w:val="000E4083"/>
    <w:rsid w:val="000E4FBD"/>
    <w:rsid w:val="000E583C"/>
    <w:rsid w:val="000E68CF"/>
    <w:rsid w:val="000F077D"/>
    <w:rsid w:val="000F0B4C"/>
    <w:rsid w:val="000F124A"/>
    <w:rsid w:val="000F22E3"/>
    <w:rsid w:val="000F2757"/>
    <w:rsid w:val="000F27C8"/>
    <w:rsid w:val="000F2CC2"/>
    <w:rsid w:val="000F337B"/>
    <w:rsid w:val="000F39A7"/>
    <w:rsid w:val="000F4CBE"/>
    <w:rsid w:val="000F5264"/>
    <w:rsid w:val="000F59D9"/>
    <w:rsid w:val="000F5DC2"/>
    <w:rsid w:val="000F7108"/>
    <w:rsid w:val="00100B0F"/>
    <w:rsid w:val="00100C42"/>
    <w:rsid w:val="00101735"/>
    <w:rsid w:val="00101977"/>
    <w:rsid w:val="00102254"/>
    <w:rsid w:val="001027C5"/>
    <w:rsid w:val="001034C9"/>
    <w:rsid w:val="0010369C"/>
    <w:rsid w:val="001037D6"/>
    <w:rsid w:val="00104539"/>
    <w:rsid w:val="00104723"/>
    <w:rsid w:val="00104C01"/>
    <w:rsid w:val="00104DD5"/>
    <w:rsid w:val="0010536E"/>
    <w:rsid w:val="0010561C"/>
    <w:rsid w:val="001058C1"/>
    <w:rsid w:val="00105C4C"/>
    <w:rsid w:val="00105DF9"/>
    <w:rsid w:val="00106100"/>
    <w:rsid w:val="00106307"/>
    <w:rsid w:val="0010633B"/>
    <w:rsid w:val="0010643A"/>
    <w:rsid w:val="0010654A"/>
    <w:rsid w:val="00106A59"/>
    <w:rsid w:val="00106BA5"/>
    <w:rsid w:val="001070DB"/>
    <w:rsid w:val="001070E5"/>
    <w:rsid w:val="00112C58"/>
    <w:rsid w:val="00112EEB"/>
    <w:rsid w:val="00114320"/>
    <w:rsid w:val="00114352"/>
    <w:rsid w:val="00114A68"/>
    <w:rsid w:val="00115980"/>
    <w:rsid w:val="00115A73"/>
    <w:rsid w:val="00115F93"/>
    <w:rsid w:val="00117024"/>
    <w:rsid w:val="001174EB"/>
    <w:rsid w:val="00117CBF"/>
    <w:rsid w:val="00120342"/>
    <w:rsid w:val="00121298"/>
    <w:rsid w:val="001212CA"/>
    <w:rsid w:val="00121362"/>
    <w:rsid w:val="00121B2E"/>
    <w:rsid w:val="0012286D"/>
    <w:rsid w:val="00122EF4"/>
    <w:rsid w:val="00123CC0"/>
    <w:rsid w:val="0012426C"/>
    <w:rsid w:val="0012490C"/>
    <w:rsid w:val="00124C87"/>
    <w:rsid w:val="00124E84"/>
    <w:rsid w:val="00126396"/>
    <w:rsid w:val="00126400"/>
    <w:rsid w:val="00126A36"/>
    <w:rsid w:val="00126B70"/>
    <w:rsid w:val="00126CA7"/>
    <w:rsid w:val="00127420"/>
    <w:rsid w:val="001308BC"/>
    <w:rsid w:val="001311D9"/>
    <w:rsid w:val="00131778"/>
    <w:rsid w:val="0013315C"/>
    <w:rsid w:val="001332F6"/>
    <w:rsid w:val="001336E1"/>
    <w:rsid w:val="00134846"/>
    <w:rsid w:val="001348E5"/>
    <w:rsid w:val="00134F7E"/>
    <w:rsid w:val="00135134"/>
    <w:rsid w:val="0013527B"/>
    <w:rsid w:val="00135F80"/>
    <w:rsid w:val="00136B78"/>
    <w:rsid w:val="00136BF5"/>
    <w:rsid w:val="00140066"/>
    <w:rsid w:val="001401E6"/>
    <w:rsid w:val="0014045B"/>
    <w:rsid w:val="001407DC"/>
    <w:rsid w:val="001410F6"/>
    <w:rsid w:val="00142F22"/>
    <w:rsid w:val="0014354A"/>
    <w:rsid w:val="0014503C"/>
    <w:rsid w:val="00146F23"/>
    <w:rsid w:val="00147F61"/>
    <w:rsid w:val="001501F6"/>
    <w:rsid w:val="001504C2"/>
    <w:rsid w:val="0015055F"/>
    <w:rsid w:val="00151150"/>
    <w:rsid w:val="00151661"/>
    <w:rsid w:val="0015189C"/>
    <w:rsid w:val="00151BBE"/>
    <w:rsid w:val="00153154"/>
    <w:rsid w:val="001531E1"/>
    <w:rsid w:val="001533AE"/>
    <w:rsid w:val="001537C5"/>
    <w:rsid w:val="001547A8"/>
    <w:rsid w:val="00154A7C"/>
    <w:rsid w:val="00154BA4"/>
    <w:rsid w:val="00154C9D"/>
    <w:rsid w:val="001552A2"/>
    <w:rsid w:val="00156481"/>
    <w:rsid w:val="00156EDE"/>
    <w:rsid w:val="001573FC"/>
    <w:rsid w:val="00157744"/>
    <w:rsid w:val="00160550"/>
    <w:rsid w:val="00160C09"/>
    <w:rsid w:val="001619AD"/>
    <w:rsid w:val="001622D5"/>
    <w:rsid w:val="001638B1"/>
    <w:rsid w:val="00163B2A"/>
    <w:rsid w:val="00163FE3"/>
    <w:rsid w:val="00164587"/>
    <w:rsid w:val="001649B8"/>
    <w:rsid w:val="0016538D"/>
    <w:rsid w:val="00165E3C"/>
    <w:rsid w:val="001663E5"/>
    <w:rsid w:val="0016690A"/>
    <w:rsid w:val="00166AA9"/>
    <w:rsid w:val="00167171"/>
    <w:rsid w:val="00167595"/>
    <w:rsid w:val="00167C51"/>
    <w:rsid w:val="00170373"/>
    <w:rsid w:val="00170C8A"/>
    <w:rsid w:val="0017147C"/>
    <w:rsid w:val="0017282D"/>
    <w:rsid w:val="001745BC"/>
    <w:rsid w:val="00175661"/>
    <w:rsid w:val="00175B7B"/>
    <w:rsid w:val="00175E2C"/>
    <w:rsid w:val="00177045"/>
    <w:rsid w:val="00177049"/>
    <w:rsid w:val="00181100"/>
    <w:rsid w:val="001827C3"/>
    <w:rsid w:val="00182925"/>
    <w:rsid w:val="001830D2"/>
    <w:rsid w:val="00183285"/>
    <w:rsid w:val="00183B6F"/>
    <w:rsid w:val="00184136"/>
    <w:rsid w:val="0018429D"/>
    <w:rsid w:val="00184483"/>
    <w:rsid w:val="00184CCF"/>
    <w:rsid w:val="00185692"/>
    <w:rsid w:val="00185F19"/>
    <w:rsid w:val="00186134"/>
    <w:rsid w:val="00186AD6"/>
    <w:rsid w:val="0018724F"/>
    <w:rsid w:val="00187ED3"/>
    <w:rsid w:val="00187F7A"/>
    <w:rsid w:val="0019072E"/>
    <w:rsid w:val="0019110A"/>
    <w:rsid w:val="00192BEE"/>
    <w:rsid w:val="00192E40"/>
    <w:rsid w:val="00193203"/>
    <w:rsid w:val="00193E57"/>
    <w:rsid w:val="001942E9"/>
    <w:rsid w:val="00195519"/>
    <w:rsid w:val="00195D82"/>
    <w:rsid w:val="00196429"/>
    <w:rsid w:val="00196B57"/>
    <w:rsid w:val="00197124"/>
    <w:rsid w:val="001974CE"/>
    <w:rsid w:val="001A0C7C"/>
    <w:rsid w:val="001A1587"/>
    <w:rsid w:val="001A1968"/>
    <w:rsid w:val="001A2247"/>
    <w:rsid w:val="001A24E0"/>
    <w:rsid w:val="001A2603"/>
    <w:rsid w:val="001A27D7"/>
    <w:rsid w:val="001A2B38"/>
    <w:rsid w:val="001A40A6"/>
    <w:rsid w:val="001A41A2"/>
    <w:rsid w:val="001A466D"/>
    <w:rsid w:val="001A4685"/>
    <w:rsid w:val="001A569A"/>
    <w:rsid w:val="001A574B"/>
    <w:rsid w:val="001A5C1F"/>
    <w:rsid w:val="001A6875"/>
    <w:rsid w:val="001A6A8B"/>
    <w:rsid w:val="001A6F9D"/>
    <w:rsid w:val="001A718B"/>
    <w:rsid w:val="001A79DA"/>
    <w:rsid w:val="001B0525"/>
    <w:rsid w:val="001B16E1"/>
    <w:rsid w:val="001B1A3E"/>
    <w:rsid w:val="001B218B"/>
    <w:rsid w:val="001B2C72"/>
    <w:rsid w:val="001B31F9"/>
    <w:rsid w:val="001B35FC"/>
    <w:rsid w:val="001B4176"/>
    <w:rsid w:val="001B417E"/>
    <w:rsid w:val="001B474F"/>
    <w:rsid w:val="001B47C7"/>
    <w:rsid w:val="001B5191"/>
    <w:rsid w:val="001B5A4E"/>
    <w:rsid w:val="001B5D75"/>
    <w:rsid w:val="001B64CE"/>
    <w:rsid w:val="001B68FE"/>
    <w:rsid w:val="001B7EAC"/>
    <w:rsid w:val="001C168F"/>
    <w:rsid w:val="001C2235"/>
    <w:rsid w:val="001C22B2"/>
    <w:rsid w:val="001C24D0"/>
    <w:rsid w:val="001C28CE"/>
    <w:rsid w:val="001C2A48"/>
    <w:rsid w:val="001C3281"/>
    <w:rsid w:val="001C3B9D"/>
    <w:rsid w:val="001C4456"/>
    <w:rsid w:val="001C452D"/>
    <w:rsid w:val="001C4CBE"/>
    <w:rsid w:val="001C525F"/>
    <w:rsid w:val="001C562B"/>
    <w:rsid w:val="001C58C6"/>
    <w:rsid w:val="001C601B"/>
    <w:rsid w:val="001C6D67"/>
    <w:rsid w:val="001C6F44"/>
    <w:rsid w:val="001C75DE"/>
    <w:rsid w:val="001D0196"/>
    <w:rsid w:val="001D12A1"/>
    <w:rsid w:val="001D2299"/>
    <w:rsid w:val="001D39CD"/>
    <w:rsid w:val="001D5A97"/>
    <w:rsid w:val="001D625F"/>
    <w:rsid w:val="001D6CA5"/>
    <w:rsid w:val="001D6DB9"/>
    <w:rsid w:val="001E01D9"/>
    <w:rsid w:val="001E06AE"/>
    <w:rsid w:val="001E0CAC"/>
    <w:rsid w:val="001E10B7"/>
    <w:rsid w:val="001E1B73"/>
    <w:rsid w:val="001E38C2"/>
    <w:rsid w:val="001E3A7F"/>
    <w:rsid w:val="001E3AEA"/>
    <w:rsid w:val="001E4134"/>
    <w:rsid w:val="001E418D"/>
    <w:rsid w:val="001E423E"/>
    <w:rsid w:val="001E4CF7"/>
    <w:rsid w:val="001E5E02"/>
    <w:rsid w:val="001E5F45"/>
    <w:rsid w:val="001E6158"/>
    <w:rsid w:val="001E66C4"/>
    <w:rsid w:val="001E6ECC"/>
    <w:rsid w:val="001E70D6"/>
    <w:rsid w:val="001E7839"/>
    <w:rsid w:val="001E796B"/>
    <w:rsid w:val="001E7B63"/>
    <w:rsid w:val="001F00CD"/>
    <w:rsid w:val="001F0C52"/>
    <w:rsid w:val="001F1D92"/>
    <w:rsid w:val="001F26E8"/>
    <w:rsid w:val="001F3A83"/>
    <w:rsid w:val="001F448F"/>
    <w:rsid w:val="001F44FD"/>
    <w:rsid w:val="001F53EB"/>
    <w:rsid w:val="001F5B62"/>
    <w:rsid w:val="001F5B77"/>
    <w:rsid w:val="001F5E4E"/>
    <w:rsid w:val="001F600C"/>
    <w:rsid w:val="001F60A6"/>
    <w:rsid w:val="001F62E3"/>
    <w:rsid w:val="001F75AE"/>
    <w:rsid w:val="001F7C70"/>
    <w:rsid w:val="002008F4"/>
    <w:rsid w:val="00201E7B"/>
    <w:rsid w:val="00202230"/>
    <w:rsid w:val="00202487"/>
    <w:rsid w:val="00203614"/>
    <w:rsid w:val="002042DD"/>
    <w:rsid w:val="0020480A"/>
    <w:rsid w:val="00204F83"/>
    <w:rsid w:val="00205255"/>
    <w:rsid w:val="002052CA"/>
    <w:rsid w:val="00206478"/>
    <w:rsid w:val="00206640"/>
    <w:rsid w:val="00206B46"/>
    <w:rsid w:val="002075C1"/>
    <w:rsid w:val="00207A01"/>
    <w:rsid w:val="00210F27"/>
    <w:rsid w:val="00211DF4"/>
    <w:rsid w:val="00211FB6"/>
    <w:rsid w:val="002121EB"/>
    <w:rsid w:val="002130AF"/>
    <w:rsid w:val="00213D58"/>
    <w:rsid w:val="00213D6F"/>
    <w:rsid w:val="002149DF"/>
    <w:rsid w:val="0021505A"/>
    <w:rsid w:val="00215215"/>
    <w:rsid w:val="0021583F"/>
    <w:rsid w:val="002169D7"/>
    <w:rsid w:val="00216BFC"/>
    <w:rsid w:val="002175EE"/>
    <w:rsid w:val="00220F8A"/>
    <w:rsid w:val="002217FA"/>
    <w:rsid w:val="00222323"/>
    <w:rsid w:val="002223B4"/>
    <w:rsid w:val="00222C60"/>
    <w:rsid w:val="00222E0E"/>
    <w:rsid w:val="00223CF5"/>
    <w:rsid w:val="00224045"/>
    <w:rsid w:val="002243C3"/>
    <w:rsid w:val="002246DD"/>
    <w:rsid w:val="0022498A"/>
    <w:rsid w:val="00224DE7"/>
    <w:rsid w:val="00226689"/>
    <w:rsid w:val="00226FD2"/>
    <w:rsid w:val="0023037A"/>
    <w:rsid w:val="00231666"/>
    <w:rsid w:val="00231B9E"/>
    <w:rsid w:val="00231EA1"/>
    <w:rsid w:val="00232921"/>
    <w:rsid w:val="002329C9"/>
    <w:rsid w:val="00233EDA"/>
    <w:rsid w:val="00234825"/>
    <w:rsid w:val="00234F7D"/>
    <w:rsid w:val="00235E58"/>
    <w:rsid w:val="002367EE"/>
    <w:rsid w:val="00236F71"/>
    <w:rsid w:val="00237B4D"/>
    <w:rsid w:val="00237C96"/>
    <w:rsid w:val="00240907"/>
    <w:rsid w:val="00240CF5"/>
    <w:rsid w:val="00241E48"/>
    <w:rsid w:val="0024214E"/>
    <w:rsid w:val="002421E0"/>
    <w:rsid w:val="00242623"/>
    <w:rsid w:val="00242EDA"/>
    <w:rsid w:val="002439C4"/>
    <w:rsid w:val="002441FD"/>
    <w:rsid w:val="0024440C"/>
    <w:rsid w:val="002453E5"/>
    <w:rsid w:val="002456B8"/>
    <w:rsid w:val="0024732D"/>
    <w:rsid w:val="002474CF"/>
    <w:rsid w:val="002478D1"/>
    <w:rsid w:val="00251394"/>
    <w:rsid w:val="0025219B"/>
    <w:rsid w:val="00252502"/>
    <w:rsid w:val="002528F8"/>
    <w:rsid w:val="00253C72"/>
    <w:rsid w:val="00254714"/>
    <w:rsid w:val="00254D4C"/>
    <w:rsid w:val="002552D8"/>
    <w:rsid w:val="00256423"/>
    <w:rsid w:val="002564CA"/>
    <w:rsid w:val="00257821"/>
    <w:rsid w:val="00257F8E"/>
    <w:rsid w:val="00261C69"/>
    <w:rsid w:val="002630A3"/>
    <w:rsid w:val="0026356F"/>
    <w:rsid w:val="0026386C"/>
    <w:rsid w:val="00263C2D"/>
    <w:rsid w:val="00263E28"/>
    <w:rsid w:val="00263E98"/>
    <w:rsid w:val="00264467"/>
    <w:rsid w:val="00266EC1"/>
    <w:rsid w:val="002677A0"/>
    <w:rsid w:val="00267DD5"/>
    <w:rsid w:val="00267FB5"/>
    <w:rsid w:val="00270D2C"/>
    <w:rsid w:val="002717CA"/>
    <w:rsid w:val="002719BF"/>
    <w:rsid w:val="002719E1"/>
    <w:rsid w:val="00272745"/>
    <w:rsid w:val="002727EE"/>
    <w:rsid w:val="0027384B"/>
    <w:rsid w:val="0027421D"/>
    <w:rsid w:val="00274B90"/>
    <w:rsid w:val="0027575E"/>
    <w:rsid w:val="002759A9"/>
    <w:rsid w:val="002759FF"/>
    <w:rsid w:val="00275A3E"/>
    <w:rsid w:val="00277972"/>
    <w:rsid w:val="00280588"/>
    <w:rsid w:val="00280B27"/>
    <w:rsid w:val="00280BB5"/>
    <w:rsid w:val="00280DDA"/>
    <w:rsid w:val="00281BCE"/>
    <w:rsid w:val="002822E3"/>
    <w:rsid w:val="002825A4"/>
    <w:rsid w:val="00282DB8"/>
    <w:rsid w:val="00282F9E"/>
    <w:rsid w:val="00283985"/>
    <w:rsid w:val="00284716"/>
    <w:rsid w:val="00284812"/>
    <w:rsid w:val="00284D1B"/>
    <w:rsid w:val="0028543E"/>
    <w:rsid w:val="0028570B"/>
    <w:rsid w:val="00285D9E"/>
    <w:rsid w:val="0028601B"/>
    <w:rsid w:val="002867D5"/>
    <w:rsid w:val="00287A6C"/>
    <w:rsid w:val="00287A89"/>
    <w:rsid w:val="00287C03"/>
    <w:rsid w:val="00287D99"/>
    <w:rsid w:val="00287EB4"/>
    <w:rsid w:val="0029036C"/>
    <w:rsid w:val="0029039E"/>
    <w:rsid w:val="00290935"/>
    <w:rsid w:val="00290FDE"/>
    <w:rsid w:val="0029144A"/>
    <w:rsid w:val="002917B4"/>
    <w:rsid w:val="00291D0D"/>
    <w:rsid w:val="00291DC7"/>
    <w:rsid w:val="00292DB5"/>
    <w:rsid w:val="002932F2"/>
    <w:rsid w:val="00293ED0"/>
    <w:rsid w:val="002945ED"/>
    <w:rsid w:val="002947B7"/>
    <w:rsid w:val="002948E8"/>
    <w:rsid w:val="00294DD6"/>
    <w:rsid w:val="0029538C"/>
    <w:rsid w:val="00295CC2"/>
    <w:rsid w:val="00296A19"/>
    <w:rsid w:val="00296ADC"/>
    <w:rsid w:val="002974DE"/>
    <w:rsid w:val="00297ED5"/>
    <w:rsid w:val="00297F96"/>
    <w:rsid w:val="002A03FA"/>
    <w:rsid w:val="002A0B45"/>
    <w:rsid w:val="002A0D07"/>
    <w:rsid w:val="002A14E7"/>
    <w:rsid w:val="002A1AB0"/>
    <w:rsid w:val="002A1AFE"/>
    <w:rsid w:val="002A20B5"/>
    <w:rsid w:val="002A22D2"/>
    <w:rsid w:val="002A26BF"/>
    <w:rsid w:val="002A2799"/>
    <w:rsid w:val="002A2B55"/>
    <w:rsid w:val="002A38CF"/>
    <w:rsid w:val="002A427E"/>
    <w:rsid w:val="002A4C18"/>
    <w:rsid w:val="002A6194"/>
    <w:rsid w:val="002A624A"/>
    <w:rsid w:val="002A64A6"/>
    <w:rsid w:val="002A6552"/>
    <w:rsid w:val="002A6D1B"/>
    <w:rsid w:val="002A72ED"/>
    <w:rsid w:val="002A7362"/>
    <w:rsid w:val="002A7B26"/>
    <w:rsid w:val="002A7E77"/>
    <w:rsid w:val="002A7F91"/>
    <w:rsid w:val="002B0B82"/>
    <w:rsid w:val="002B0BC1"/>
    <w:rsid w:val="002B0E77"/>
    <w:rsid w:val="002B10B5"/>
    <w:rsid w:val="002B206E"/>
    <w:rsid w:val="002B2619"/>
    <w:rsid w:val="002B4153"/>
    <w:rsid w:val="002B46D9"/>
    <w:rsid w:val="002B5FC8"/>
    <w:rsid w:val="002B6F62"/>
    <w:rsid w:val="002B7E70"/>
    <w:rsid w:val="002C06FE"/>
    <w:rsid w:val="002C1650"/>
    <w:rsid w:val="002C3F04"/>
    <w:rsid w:val="002C47AB"/>
    <w:rsid w:val="002C4C7F"/>
    <w:rsid w:val="002C4F7A"/>
    <w:rsid w:val="002C5D1F"/>
    <w:rsid w:val="002C6F30"/>
    <w:rsid w:val="002C70F6"/>
    <w:rsid w:val="002C7C8C"/>
    <w:rsid w:val="002D044D"/>
    <w:rsid w:val="002D0DC0"/>
    <w:rsid w:val="002D1BD2"/>
    <w:rsid w:val="002D1F37"/>
    <w:rsid w:val="002D2962"/>
    <w:rsid w:val="002D34BD"/>
    <w:rsid w:val="002D4242"/>
    <w:rsid w:val="002D4838"/>
    <w:rsid w:val="002D7F18"/>
    <w:rsid w:val="002D7F32"/>
    <w:rsid w:val="002E09AE"/>
    <w:rsid w:val="002E14D1"/>
    <w:rsid w:val="002E17DD"/>
    <w:rsid w:val="002E1836"/>
    <w:rsid w:val="002E22C9"/>
    <w:rsid w:val="002E2C5B"/>
    <w:rsid w:val="002E2E77"/>
    <w:rsid w:val="002E37DA"/>
    <w:rsid w:val="002E3CE2"/>
    <w:rsid w:val="002E3D13"/>
    <w:rsid w:val="002E3D18"/>
    <w:rsid w:val="002E44A3"/>
    <w:rsid w:val="002E5157"/>
    <w:rsid w:val="002E53B1"/>
    <w:rsid w:val="002E568D"/>
    <w:rsid w:val="002E57D7"/>
    <w:rsid w:val="002E6014"/>
    <w:rsid w:val="002E6ED5"/>
    <w:rsid w:val="002E7020"/>
    <w:rsid w:val="002E739C"/>
    <w:rsid w:val="002E7EED"/>
    <w:rsid w:val="002F0CC6"/>
    <w:rsid w:val="002F0E9B"/>
    <w:rsid w:val="002F0F0A"/>
    <w:rsid w:val="002F1629"/>
    <w:rsid w:val="002F1AB7"/>
    <w:rsid w:val="002F1E2E"/>
    <w:rsid w:val="002F2EDC"/>
    <w:rsid w:val="002F43A9"/>
    <w:rsid w:val="002F5BFA"/>
    <w:rsid w:val="002F64FF"/>
    <w:rsid w:val="00301DE5"/>
    <w:rsid w:val="00302292"/>
    <w:rsid w:val="003029F2"/>
    <w:rsid w:val="00303710"/>
    <w:rsid w:val="00303B3F"/>
    <w:rsid w:val="00303B82"/>
    <w:rsid w:val="00304098"/>
    <w:rsid w:val="0030434C"/>
    <w:rsid w:val="003052D0"/>
    <w:rsid w:val="00305ABB"/>
    <w:rsid w:val="00305C3B"/>
    <w:rsid w:val="00305D00"/>
    <w:rsid w:val="00306543"/>
    <w:rsid w:val="00307676"/>
    <w:rsid w:val="0031015B"/>
    <w:rsid w:val="00310351"/>
    <w:rsid w:val="0031092F"/>
    <w:rsid w:val="003118D1"/>
    <w:rsid w:val="00311ECD"/>
    <w:rsid w:val="00314791"/>
    <w:rsid w:val="00314BF7"/>
    <w:rsid w:val="00314DA8"/>
    <w:rsid w:val="003170D5"/>
    <w:rsid w:val="00317381"/>
    <w:rsid w:val="003205A3"/>
    <w:rsid w:val="00320E01"/>
    <w:rsid w:val="0032308C"/>
    <w:rsid w:val="00323096"/>
    <w:rsid w:val="0032345B"/>
    <w:rsid w:val="0032470E"/>
    <w:rsid w:val="003252C7"/>
    <w:rsid w:val="00325ACA"/>
    <w:rsid w:val="00325BFF"/>
    <w:rsid w:val="00325DA0"/>
    <w:rsid w:val="00327301"/>
    <w:rsid w:val="0032743E"/>
    <w:rsid w:val="00330059"/>
    <w:rsid w:val="00331011"/>
    <w:rsid w:val="003315D0"/>
    <w:rsid w:val="00332630"/>
    <w:rsid w:val="003336F1"/>
    <w:rsid w:val="003340BE"/>
    <w:rsid w:val="0033413A"/>
    <w:rsid w:val="00334389"/>
    <w:rsid w:val="003345C7"/>
    <w:rsid w:val="00334671"/>
    <w:rsid w:val="0033518C"/>
    <w:rsid w:val="00336688"/>
    <w:rsid w:val="00337CF2"/>
    <w:rsid w:val="003405C3"/>
    <w:rsid w:val="003410A9"/>
    <w:rsid w:val="003411BE"/>
    <w:rsid w:val="00341C97"/>
    <w:rsid w:val="00342935"/>
    <w:rsid w:val="003429E8"/>
    <w:rsid w:val="00343798"/>
    <w:rsid w:val="00343896"/>
    <w:rsid w:val="00345951"/>
    <w:rsid w:val="0034624C"/>
    <w:rsid w:val="0034666E"/>
    <w:rsid w:val="0034667B"/>
    <w:rsid w:val="00346C53"/>
    <w:rsid w:val="00347095"/>
    <w:rsid w:val="0034774E"/>
    <w:rsid w:val="00347D85"/>
    <w:rsid w:val="0035154C"/>
    <w:rsid w:val="003516C1"/>
    <w:rsid w:val="003516D9"/>
    <w:rsid w:val="003517AE"/>
    <w:rsid w:val="00351BBB"/>
    <w:rsid w:val="00352434"/>
    <w:rsid w:val="0035386B"/>
    <w:rsid w:val="00353DE0"/>
    <w:rsid w:val="003549C7"/>
    <w:rsid w:val="00355384"/>
    <w:rsid w:val="003559E2"/>
    <w:rsid w:val="00355C9A"/>
    <w:rsid w:val="00355CCD"/>
    <w:rsid w:val="0035616D"/>
    <w:rsid w:val="00356ACC"/>
    <w:rsid w:val="00357298"/>
    <w:rsid w:val="003616A6"/>
    <w:rsid w:val="00361CBB"/>
    <w:rsid w:val="00362697"/>
    <w:rsid w:val="00362B2B"/>
    <w:rsid w:val="003632F2"/>
    <w:rsid w:val="00364E3F"/>
    <w:rsid w:val="00364E40"/>
    <w:rsid w:val="00365028"/>
    <w:rsid w:val="00365ADF"/>
    <w:rsid w:val="003662F8"/>
    <w:rsid w:val="00366A30"/>
    <w:rsid w:val="00366AB2"/>
    <w:rsid w:val="0036772A"/>
    <w:rsid w:val="00367C39"/>
    <w:rsid w:val="00367E5A"/>
    <w:rsid w:val="0037027E"/>
    <w:rsid w:val="003718ED"/>
    <w:rsid w:val="00371AD9"/>
    <w:rsid w:val="00371F35"/>
    <w:rsid w:val="003723B5"/>
    <w:rsid w:val="0037254A"/>
    <w:rsid w:val="00373029"/>
    <w:rsid w:val="00373F8A"/>
    <w:rsid w:val="003744DC"/>
    <w:rsid w:val="00374DE8"/>
    <w:rsid w:val="003751E9"/>
    <w:rsid w:val="0037588E"/>
    <w:rsid w:val="00376104"/>
    <w:rsid w:val="00376865"/>
    <w:rsid w:val="00376E10"/>
    <w:rsid w:val="003770E1"/>
    <w:rsid w:val="00377B4C"/>
    <w:rsid w:val="00381AB4"/>
    <w:rsid w:val="00382FB0"/>
    <w:rsid w:val="0038376F"/>
    <w:rsid w:val="003845AA"/>
    <w:rsid w:val="003857AC"/>
    <w:rsid w:val="003857FA"/>
    <w:rsid w:val="003874EE"/>
    <w:rsid w:val="003875C1"/>
    <w:rsid w:val="003878A5"/>
    <w:rsid w:val="003878F5"/>
    <w:rsid w:val="003901D3"/>
    <w:rsid w:val="0039020F"/>
    <w:rsid w:val="003906AE"/>
    <w:rsid w:val="00390B2D"/>
    <w:rsid w:val="00391070"/>
    <w:rsid w:val="00392553"/>
    <w:rsid w:val="0039262E"/>
    <w:rsid w:val="00393636"/>
    <w:rsid w:val="00393A2E"/>
    <w:rsid w:val="00394243"/>
    <w:rsid w:val="003944B8"/>
    <w:rsid w:val="003944D3"/>
    <w:rsid w:val="0039503F"/>
    <w:rsid w:val="00395E8B"/>
    <w:rsid w:val="0039617E"/>
    <w:rsid w:val="003962F0"/>
    <w:rsid w:val="00397C9B"/>
    <w:rsid w:val="003A0040"/>
    <w:rsid w:val="003A08F6"/>
    <w:rsid w:val="003A08FF"/>
    <w:rsid w:val="003A1AE2"/>
    <w:rsid w:val="003A2947"/>
    <w:rsid w:val="003A2AA4"/>
    <w:rsid w:val="003A305F"/>
    <w:rsid w:val="003A3B90"/>
    <w:rsid w:val="003A3F71"/>
    <w:rsid w:val="003A6413"/>
    <w:rsid w:val="003A64B6"/>
    <w:rsid w:val="003A64D0"/>
    <w:rsid w:val="003A6D38"/>
    <w:rsid w:val="003A7956"/>
    <w:rsid w:val="003B0328"/>
    <w:rsid w:val="003B045D"/>
    <w:rsid w:val="003B0B58"/>
    <w:rsid w:val="003B1554"/>
    <w:rsid w:val="003B24B2"/>
    <w:rsid w:val="003B27CF"/>
    <w:rsid w:val="003B34A9"/>
    <w:rsid w:val="003B42FE"/>
    <w:rsid w:val="003B5554"/>
    <w:rsid w:val="003B5D73"/>
    <w:rsid w:val="003B6256"/>
    <w:rsid w:val="003B6291"/>
    <w:rsid w:val="003B63E0"/>
    <w:rsid w:val="003B66F6"/>
    <w:rsid w:val="003B694C"/>
    <w:rsid w:val="003B778D"/>
    <w:rsid w:val="003C0BDF"/>
    <w:rsid w:val="003C0C02"/>
    <w:rsid w:val="003C0D7E"/>
    <w:rsid w:val="003C13CD"/>
    <w:rsid w:val="003C1DE3"/>
    <w:rsid w:val="003C2A8A"/>
    <w:rsid w:val="003C3474"/>
    <w:rsid w:val="003C36C9"/>
    <w:rsid w:val="003C36D7"/>
    <w:rsid w:val="003C49A5"/>
    <w:rsid w:val="003C4A0F"/>
    <w:rsid w:val="003C6105"/>
    <w:rsid w:val="003C6178"/>
    <w:rsid w:val="003C6C97"/>
    <w:rsid w:val="003C71B3"/>
    <w:rsid w:val="003C75E4"/>
    <w:rsid w:val="003D0107"/>
    <w:rsid w:val="003D09CF"/>
    <w:rsid w:val="003D0A87"/>
    <w:rsid w:val="003D0D45"/>
    <w:rsid w:val="003D1B27"/>
    <w:rsid w:val="003D1B74"/>
    <w:rsid w:val="003D26C8"/>
    <w:rsid w:val="003D2919"/>
    <w:rsid w:val="003D2F0A"/>
    <w:rsid w:val="003D3231"/>
    <w:rsid w:val="003D3E5F"/>
    <w:rsid w:val="003D41AC"/>
    <w:rsid w:val="003D44A0"/>
    <w:rsid w:val="003D4AC3"/>
    <w:rsid w:val="003D4AE4"/>
    <w:rsid w:val="003D4D26"/>
    <w:rsid w:val="003D6052"/>
    <w:rsid w:val="003D6A66"/>
    <w:rsid w:val="003D7A58"/>
    <w:rsid w:val="003D7A7D"/>
    <w:rsid w:val="003E05BA"/>
    <w:rsid w:val="003E09DA"/>
    <w:rsid w:val="003E1346"/>
    <w:rsid w:val="003E17EC"/>
    <w:rsid w:val="003E1A6F"/>
    <w:rsid w:val="003E1A9F"/>
    <w:rsid w:val="003E3B84"/>
    <w:rsid w:val="003E41BA"/>
    <w:rsid w:val="003E4F9A"/>
    <w:rsid w:val="003E56DB"/>
    <w:rsid w:val="003E588F"/>
    <w:rsid w:val="003E61A9"/>
    <w:rsid w:val="003E6E60"/>
    <w:rsid w:val="003F0683"/>
    <w:rsid w:val="003F0865"/>
    <w:rsid w:val="003F0CDE"/>
    <w:rsid w:val="003F0D9A"/>
    <w:rsid w:val="003F1206"/>
    <w:rsid w:val="003F1B12"/>
    <w:rsid w:val="003F1D0B"/>
    <w:rsid w:val="003F22C1"/>
    <w:rsid w:val="003F23C1"/>
    <w:rsid w:val="003F2C6B"/>
    <w:rsid w:val="003F3011"/>
    <w:rsid w:val="003F33FC"/>
    <w:rsid w:val="003F35D9"/>
    <w:rsid w:val="003F37EC"/>
    <w:rsid w:val="003F5D01"/>
    <w:rsid w:val="003F6FEE"/>
    <w:rsid w:val="003F70A5"/>
    <w:rsid w:val="00400CEC"/>
    <w:rsid w:val="00400FF9"/>
    <w:rsid w:val="0040117C"/>
    <w:rsid w:val="00401E7A"/>
    <w:rsid w:val="004031C0"/>
    <w:rsid w:val="0040415F"/>
    <w:rsid w:val="0040428C"/>
    <w:rsid w:val="00404900"/>
    <w:rsid w:val="00404CA5"/>
    <w:rsid w:val="00405404"/>
    <w:rsid w:val="00405D2B"/>
    <w:rsid w:val="0040664E"/>
    <w:rsid w:val="00406D94"/>
    <w:rsid w:val="004071F7"/>
    <w:rsid w:val="00407912"/>
    <w:rsid w:val="0041024B"/>
    <w:rsid w:val="00410D69"/>
    <w:rsid w:val="00411136"/>
    <w:rsid w:val="004124D7"/>
    <w:rsid w:val="00412A4F"/>
    <w:rsid w:val="00413083"/>
    <w:rsid w:val="00414145"/>
    <w:rsid w:val="004145C3"/>
    <w:rsid w:val="00415B92"/>
    <w:rsid w:val="00415E59"/>
    <w:rsid w:val="00416E08"/>
    <w:rsid w:val="00417029"/>
    <w:rsid w:val="0041702A"/>
    <w:rsid w:val="004171CF"/>
    <w:rsid w:val="0041722F"/>
    <w:rsid w:val="004178DA"/>
    <w:rsid w:val="00417AD3"/>
    <w:rsid w:val="004208E5"/>
    <w:rsid w:val="00420B4B"/>
    <w:rsid w:val="00420BF1"/>
    <w:rsid w:val="00421468"/>
    <w:rsid w:val="004217DB"/>
    <w:rsid w:val="00421DDB"/>
    <w:rsid w:val="00422CE7"/>
    <w:rsid w:val="0042432B"/>
    <w:rsid w:val="00424E38"/>
    <w:rsid w:val="004252E7"/>
    <w:rsid w:val="00426611"/>
    <w:rsid w:val="00426A33"/>
    <w:rsid w:val="0042753E"/>
    <w:rsid w:val="004278AC"/>
    <w:rsid w:val="00427B1B"/>
    <w:rsid w:val="00427C00"/>
    <w:rsid w:val="00427D6C"/>
    <w:rsid w:val="00430499"/>
    <w:rsid w:val="00430D67"/>
    <w:rsid w:val="00431DD2"/>
    <w:rsid w:val="00432275"/>
    <w:rsid w:val="0043286B"/>
    <w:rsid w:val="00433DCB"/>
    <w:rsid w:val="0043465B"/>
    <w:rsid w:val="00436867"/>
    <w:rsid w:val="00436A3C"/>
    <w:rsid w:val="0043703C"/>
    <w:rsid w:val="0043716A"/>
    <w:rsid w:val="00437722"/>
    <w:rsid w:val="004378A6"/>
    <w:rsid w:val="004400AC"/>
    <w:rsid w:val="00440362"/>
    <w:rsid w:val="004407E4"/>
    <w:rsid w:val="00441583"/>
    <w:rsid w:val="0044200A"/>
    <w:rsid w:val="004429BF"/>
    <w:rsid w:val="00442A04"/>
    <w:rsid w:val="004431B7"/>
    <w:rsid w:val="004432A2"/>
    <w:rsid w:val="00443625"/>
    <w:rsid w:val="00444905"/>
    <w:rsid w:val="004449B9"/>
    <w:rsid w:val="00445479"/>
    <w:rsid w:val="00445494"/>
    <w:rsid w:val="004455A4"/>
    <w:rsid w:val="0044680E"/>
    <w:rsid w:val="00447D36"/>
    <w:rsid w:val="00447FC9"/>
    <w:rsid w:val="00450351"/>
    <w:rsid w:val="00450A1D"/>
    <w:rsid w:val="00450D1B"/>
    <w:rsid w:val="00452BAC"/>
    <w:rsid w:val="00452EC5"/>
    <w:rsid w:val="00453EC0"/>
    <w:rsid w:val="0045435D"/>
    <w:rsid w:val="00454367"/>
    <w:rsid w:val="0045488E"/>
    <w:rsid w:val="00454DB8"/>
    <w:rsid w:val="00454E39"/>
    <w:rsid w:val="00454FD0"/>
    <w:rsid w:val="0045511A"/>
    <w:rsid w:val="00456145"/>
    <w:rsid w:val="004561D1"/>
    <w:rsid w:val="00456718"/>
    <w:rsid w:val="00456FCA"/>
    <w:rsid w:val="00457716"/>
    <w:rsid w:val="00457C33"/>
    <w:rsid w:val="004601AB"/>
    <w:rsid w:val="00460454"/>
    <w:rsid w:val="00460544"/>
    <w:rsid w:val="00461A45"/>
    <w:rsid w:val="00462122"/>
    <w:rsid w:val="00462713"/>
    <w:rsid w:val="00462D7E"/>
    <w:rsid w:val="0046321F"/>
    <w:rsid w:val="004638C0"/>
    <w:rsid w:val="004641E8"/>
    <w:rsid w:val="00465B5A"/>
    <w:rsid w:val="00465CD5"/>
    <w:rsid w:val="004664B5"/>
    <w:rsid w:val="0046699A"/>
    <w:rsid w:val="00466AF4"/>
    <w:rsid w:val="00467063"/>
    <w:rsid w:val="004673E6"/>
    <w:rsid w:val="004675F3"/>
    <w:rsid w:val="004676A9"/>
    <w:rsid w:val="004677F5"/>
    <w:rsid w:val="00467A39"/>
    <w:rsid w:val="00467DD7"/>
    <w:rsid w:val="00467FC7"/>
    <w:rsid w:val="0047036C"/>
    <w:rsid w:val="00470553"/>
    <w:rsid w:val="0047088C"/>
    <w:rsid w:val="00470A20"/>
    <w:rsid w:val="00470C50"/>
    <w:rsid w:val="00470CA0"/>
    <w:rsid w:val="0047149E"/>
    <w:rsid w:val="00472045"/>
    <w:rsid w:val="0047282A"/>
    <w:rsid w:val="00472887"/>
    <w:rsid w:val="00473694"/>
    <w:rsid w:val="00473A3E"/>
    <w:rsid w:val="00473B5F"/>
    <w:rsid w:val="00473BBC"/>
    <w:rsid w:val="004748DD"/>
    <w:rsid w:val="0047573C"/>
    <w:rsid w:val="00476B56"/>
    <w:rsid w:val="004775C7"/>
    <w:rsid w:val="004775F0"/>
    <w:rsid w:val="004805E0"/>
    <w:rsid w:val="004809A5"/>
    <w:rsid w:val="00480EC5"/>
    <w:rsid w:val="00481E96"/>
    <w:rsid w:val="004824E2"/>
    <w:rsid w:val="0048375A"/>
    <w:rsid w:val="00483889"/>
    <w:rsid w:val="00483DEA"/>
    <w:rsid w:val="00486DBF"/>
    <w:rsid w:val="00490140"/>
    <w:rsid w:val="004902DE"/>
    <w:rsid w:val="00490496"/>
    <w:rsid w:val="0049083B"/>
    <w:rsid w:val="004908F9"/>
    <w:rsid w:val="00491710"/>
    <w:rsid w:val="0049317F"/>
    <w:rsid w:val="004934D5"/>
    <w:rsid w:val="00493DE2"/>
    <w:rsid w:val="0049452C"/>
    <w:rsid w:val="004948EA"/>
    <w:rsid w:val="00494F77"/>
    <w:rsid w:val="0049507B"/>
    <w:rsid w:val="0049568A"/>
    <w:rsid w:val="00495BA5"/>
    <w:rsid w:val="00495D57"/>
    <w:rsid w:val="00496B0D"/>
    <w:rsid w:val="00497FAB"/>
    <w:rsid w:val="004A10E9"/>
    <w:rsid w:val="004A1589"/>
    <w:rsid w:val="004A16B8"/>
    <w:rsid w:val="004A18F2"/>
    <w:rsid w:val="004A1C13"/>
    <w:rsid w:val="004A1C28"/>
    <w:rsid w:val="004A24DC"/>
    <w:rsid w:val="004A2A20"/>
    <w:rsid w:val="004A2A8C"/>
    <w:rsid w:val="004A2F84"/>
    <w:rsid w:val="004A308E"/>
    <w:rsid w:val="004A3806"/>
    <w:rsid w:val="004A39CA"/>
    <w:rsid w:val="004A3BE2"/>
    <w:rsid w:val="004A3E39"/>
    <w:rsid w:val="004A4310"/>
    <w:rsid w:val="004A46E4"/>
    <w:rsid w:val="004A4EF6"/>
    <w:rsid w:val="004A5683"/>
    <w:rsid w:val="004A5C65"/>
    <w:rsid w:val="004A5EFE"/>
    <w:rsid w:val="004A5F5B"/>
    <w:rsid w:val="004B03CA"/>
    <w:rsid w:val="004B0ACA"/>
    <w:rsid w:val="004B15C0"/>
    <w:rsid w:val="004B1696"/>
    <w:rsid w:val="004B1759"/>
    <w:rsid w:val="004B1BE9"/>
    <w:rsid w:val="004B2153"/>
    <w:rsid w:val="004B373B"/>
    <w:rsid w:val="004B4C06"/>
    <w:rsid w:val="004B4EC6"/>
    <w:rsid w:val="004B4EC8"/>
    <w:rsid w:val="004B4F47"/>
    <w:rsid w:val="004B562A"/>
    <w:rsid w:val="004B59CE"/>
    <w:rsid w:val="004B5B0F"/>
    <w:rsid w:val="004B7252"/>
    <w:rsid w:val="004B79E2"/>
    <w:rsid w:val="004C07AF"/>
    <w:rsid w:val="004C08C1"/>
    <w:rsid w:val="004C1D66"/>
    <w:rsid w:val="004C2197"/>
    <w:rsid w:val="004C23A8"/>
    <w:rsid w:val="004C2678"/>
    <w:rsid w:val="004C26AC"/>
    <w:rsid w:val="004C428E"/>
    <w:rsid w:val="004C443F"/>
    <w:rsid w:val="004C457C"/>
    <w:rsid w:val="004C4942"/>
    <w:rsid w:val="004C538A"/>
    <w:rsid w:val="004C53BC"/>
    <w:rsid w:val="004C5C7E"/>
    <w:rsid w:val="004C6C48"/>
    <w:rsid w:val="004C7428"/>
    <w:rsid w:val="004C7457"/>
    <w:rsid w:val="004C7D3E"/>
    <w:rsid w:val="004C7E6C"/>
    <w:rsid w:val="004D01C3"/>
    <w:rsid w:val="004D1193"/>
    <w:rsid w:val="004D1E0C"/>
    <w:rsid w:val="004D23DA"/>
    <w:rsid w:val="004D2527"/>
    <w:rsid w:val="004D2A4D"/>
    <w:rsid w:val="004D33ED"/>
    <w:rsid w:val="004D35BC"/>
    <w:rsid w:val="004D38BB"/>
    <w:rsid w:val="004D4002"/>
    <w:rsid w:val="004D543B"/>
    <w:rsid w:val="004D5A1E"/>
    <w:rsid w:val="004D5C27"/>
    <w:rsid w:val="004D5E11"/>
    <w:rsid w:val="004D6F4A"/>
    <w:rsid w:val="004D6F88"/>
    <w:rsid w:val="004E010B"/>
    <w:rsid w:val="004E019D"/>
    <w:rsid w:val="004E065B"/>
    <w:rsid w:val="004E07DB"/>
    <w:rsid w:val="004E0D7E"/>
    <w:rsid w:val="004E15D2"/>
    <w:rsid w:val="004E1726"/>
    <w:rsid w:val="004E2B89"/>
    <w:rsid w:val="004E2EFD"/>
    <w:rsid w:val="004E3025"/>
    <w:rsid w:val="004E3206"/>
    <w:rsid w:val="004E3989"/>
    <w:rsid w:val="004E4396"/>
    <w:rsid w:val="004E468A"/>
    <w:rsid w:val="004E5029"/>
    <w:rsid w:val="004E5B75"/>
    <w:rsid w:val="004F0155"/>
    <w:rsid w:val="004F03DB"/>
    <w:rsid w:val="004F041C"/>
    <w:rsid w:val="004F0D2D"/>
    <w:rsid w:val="004F1635"/>
    <w:rsid w:val="004F167E"/>
    <w:rsid w:val="004F1C6C"/>
    <w:rsid w:val="004F2346"/>
    <w:rsid w:val="004F2360"/>
    <w:rsid w:val="004F2517"/>
    <w:rsid w:val="004F34F5"/>
    <w:rsid w:val="004F3AD7"/>
    <w:rsid w:val="004F4D1E"/>
    <w:rsid w:val="004F51FD"/>
    <w:rsid w:val="004F5224"/>
    <w:rsid w:val="004F554C"/>
    <w:rsid w:val="004F6938"/>
    <w:rsid w:val="004F6D94"/>
    <w:rsid w:val="004F6DF8"/>
    <w:rsid w:val="004F7D6B"/>
    <w:rsid w:val="00500E2A"/>
    <w:rsid w:val="00500F31"/>
    <w:rsid w:val="0050103A"/>
    <w:rsid w:val="00501396"/>
    <w:rsid w:val="005022E9"/>
    <w:rsid w:val="00502A99"/>
    <w:rsid w:val="00502BE8"/>
    <w:rsid w:val="00503A75"/>
    <w:rsid w:val="00503FB7"/>
    <w:rsid w:val="00504BE4"/>
    <w:rsid w:val="005066DF"/>
    <w:rsid w:val="00506B9F"/>
    <w:rsid w:val="00507C39"/>
    <w:rsid w:val="00507C50"/>
    <w:rsid w:val="00510614"/>
    <w:rsid w:val="0051220F"/>
    <w:rsid w:val="00512519"/>
    <w:rsid w:val="0051322F"/>
    <w:rsid w:val="00515611"/>
    <w:rsid w:val="00515A42"/>
    <w:rsid w:val="00517CCA"/>
    <w:rsid w:val="00517D3A"/>
    <w:rsid w:val="00520766"/>
    <w:rsid w:val="00520B48"/>
    <w:rsid w:val="0052133D"/>
    <w:rsid w:val="00521A57"/>
    <w:rsid w:val="00521B87"/>
    <w:rsid w:val="005224D2"/>
    <w:rsid w:val="00522F1A"/>
    <w:rsid w:val="00524383"/>
    <w:rsid w:val="00524677"/>
    <w:rsid w:val="00524FBB"/>
    <w:rsid w:val="005250DB"/>
    <w:rsid w:val="005254C3"/>
    <w:rsid w:val="00525766"/>
    <w:rsid w:val="00525A12"/>
    <w:rsid w:val="00525B50"/>
    <w:rsid w:val="0052678E"/>
    <w:rsid w:val="005276EA"/>
    <w:rsid w:val="0052785B"/>
    <w:rsid w:val="00530094"/>
    <w:rsid w:val="00530BF9"/>
    <w:rsid w:val="00531A1F"/>
    <w:rsid w:val="00531A44"/>
    <w:rsid w:val="00532517"/>
    <w:rsid w:val="00532C75"/>
    <w:rsid w:val="00533E05"/>
    <w:rsid w:val="005353A8"/>
    <w:rsid w:val="005355D2"/>
    <w:rsid w:val="00535B77"/>
    <w:rsid w:val="00535FD7"/>
    <w:rsid w:val="005360E7"/>
    <w:rsid w:val="005366E8"/>
    <w:rsid w:val="00537828"/>
    <w:rsid w:val="00537C09"/>
    <w:rsid w:val="0054122C"/>
    <w:rsid w:val="005414BB"/>
    <w:rsid w:val="00541980"/>
    <w:rsid w:val="00541DCA"/>
    <w:rsid w:val="00541E33"/>
    <w:rsid w:val="005426E1"/>
    <w:rsid w:val="005435D0"/>
    <w:rsid w:val="00543DFF"/>
    <w:rsid w:val="00545570"/>
    <w:rsid w:val="005464BA"/>
    <w:rsid w:val="005468C9"/>
    <w:rsid w:val="005473E8"/>
    <w:rsid w:val="00547B23"/>
    <w:rsid w:val="0055029D"/>
    <w:rsid w:val="0055034E"/>
    <w:rsid w:val="00551610"/>
    <w:rsid w:val="00552105"/>
    <w:rsid w:val="005526A5"/>
    <w:rsid w:val="005526D4"/>
    <w:rsid w:val="005526FF"/>
    <w:rsid w:val="00554562"/>
    <w:rsid w:val="00554B90"/>
    <w:rsid w:val="0055531E"/>
    <w:rsid w:val="00555A72"/>
    <w:rsid w:val="00555B78"/>
    <w:rsid w:val="00555EC0"/>
    <w:rsid w:val="00556055"/>
    <w:rsid w:val="00556671"/>
    <w:rsid w:val="00556CD4"/>
    <w:rsid w:val="00556EC2"/>
    <w:rsid w:val="00557440"/>
    <w:rsid w:val="0055779C"/>
    <w:rsid w:val="005604D1"/>
    <w:rsid w:val="005609E3"/>
    <w:rsid w:val="00560FB5"/>
    <w:rsid w:val="00561866"/>
    <w:rsid w:val="00562B4F"/>
    <w:rsid w:val="00562DCF"/>
    <w:rsid w:val="0056324B"/>
    <w:rsid w:val="00563337"/>
    <w:rsid w:val="00563D1A"/>
    <w:rsid w:val="00563E9D"/>
    <w:rsid w:val="005642BD"/>
    <w:rsid w:val="00564588"/>
    <w:rsid w:val="00565363"/>
    <w:rsid w:val="005653FC"/>
    <w:rsid w:val="00565D79"/>
    <w:rsid w:val="00566162"/>
    <w:rsid w:val="00566FE7"/>
    <w:rsid w:val="00567916"/>
    <w:rsid w:val="005719D4"/>
    <w:rsid w:val="00571D1C"/>
    <w:rsid w:val="00572878"/>
    <w:rsid w:val="005738FB"/>
    <w:rsid w:val="00574A2B"/>
    <w:rsid w:val="00575AB1"/>
    <w:rsid w:val="00576367"/>
    <w:rsid w:val="0057679D"/>
    <w:rsid w:val="00576F37"/>
    <w:rsid w:val="00577958"/>
    <w:rsid w:val="005810D7"/>
    <w:rsid w:val="0058219C"/>
    <w:rsid w:val="00582CC0"/>
    <w:rsid w:val="00582FD9"/>
    <w:rsid w:val="00583312"/>
    <w:rsid w:val="005834E6"/>
    <w:rsid w:val="00583FAF"/>
    <w:rsid w:val="005843C3"/>
    <w:rsid w:val="005843F8"/>
    <w:rsid w:val="00584A8A"/>
    <w:rsid w:val="00584D04"/>
    <w:rsid w:val="00584D97"/>
    <w:rsid w:val="005853FD"/>
    <w:rsid w:val="005856A3"/>
    <w:rsid w:val="00585D13"/>
    <w:rsid w:val="00585EE8"/>
    <w:rsid w:val="00586087"/>
    <w:rsid w:val="005861BE"/>
    <w:rsid w:val="00586C10"/>
    <w:rsid w:val="00586E37"/>
    <w:rsid w:val="00587465"/>
    <w:rsid w:val="0059120B"/>
    <w:rsid w:val="00591216"/>
    <w:rsid w:val="005924A6"/>
    <w:rsid w:val="005926C9"/>
    <w:rsid w:val="005927B7"/>
    <w:rsid w:val="00595674"/>
    <w:rsid w:val="0059628B"/>
    <w:rsid w:val="00596962"/>
    <w:rsid w:val="0059711F"/>
    <w:rsid w:val="00597834"/>
    <w:rsid w:val="0059797F"/>
    <w:rsid w:val="0059799E"/>
    <w:rsid w:val="00597E80"/>
    <w:rsid w:val="00597F96"/>
    <w:rsid w:val="005A090B"/>
    <w:rsid w:val="005A0948"/>
    <w:rsid w:val="005A1457"/>
    <w:rsid w:val="005A1B6C"/>
    <w:rsid w:val="005A222D"/>
    <w:rsid w:val="005A410A"/>
    <w:rsid w:val="005A4C55"/>
    <w:rsid w:val="005A4DA9"/>
    <w:rsid w:val="005A50A3"/>
    <w:rsid w:val="005A5641"/>
    <w:rsid w:val="005A5DAE"/>
    <w:rsid w:val="005A6C95"/>
    <w:rsid w:val="005A6CEF"/>
    <w:rsid w:val="005A763C"/>
    <w:rsid w:val="005B0072"/>
    <w:rsid w:val="005B0732"/>
    <w:rsid w:val="005B0A4D"/>
    <w:rsid w:val="005B0E2E"/>
    <w:rsid w:val="005B1722"/>
    <w:rsid w:val="005B1B5A"/>
    <w:rsid w:val="005B2639"/>
    <w:rsid w:val="005B2BCA"/>
    <w:rsid w:val="005B2E2B"/>
    <w:rsid w:val="005B4567"/>
    <w:rsid w:val="005B4A89"/>
    <w:rsid w:val="005B4AC0"/>
    <w:rsid w:val="005B4D4A"/>
    <w:rsid w:val="005B5A30"/>
    <w:rsid w:val="005B5CD9"/>
    <w:rsid w:val="005B5DE2"/>
    <w:rsid w:val="005B60EB"/>
    <w:rsid w:val="005B6DE1"/>
    <w:rsid w:val="005C0105"/>
    <w:rsid w:val="005C0523"/>
    <w:rsid w:val="005C0C48"/>
    <w:rsid w:val="005C2BA5"/>
    <w:rsid w:val="005C42C6"/>
    <w:rsid w:val="005C4623"/>
    <w:rsid w:val="005C4BD5"/>
    <w:rsid w:val="005C4C06"/>
    <w:rsid w:val="005C54D2"/>
    <w:rsid w:val="005C5905"/>
    <w:rsid w:val="005C5A1D"/>
    <w:rsid w:val="005C5B95"/>
    <w:rsid w:val="005C5BA4"/>
    <w:rsid w:val="005C6193"/>
    <w:rsid w:val="005D07A3"/>
    <w:rsid w:val="005D0C7C"/>
    <w:rsid w:val="005D0FA8"/>
    <w:rsid w:val="005D11B2"/>
    <w:rsid w:val="005D1DF5"/>
    <w:rsid w:val="005D2EF6"/>
    <w:rsid w:val="005D346D"/>
    <w:rsid w:val="005D3E95"/>
    <w:rsid w:val="005D4DE1"/>
    <w:rsid w:val="005D5223"/>
    <w:rsid w:val="005D5A8A"/>
    <w:rsid w:val="005D60F2"/>
    <w:rsid w:val="005D6BDB"/>
    <w:rsid w:val="005D6BEA"/>
    <w:rsid w:val="005D7AA7"/>
    <w:rsid w:val="005E1884"/>
    <w:rsid w:val="005E1B80"/>
    <w:rsid w:val="005E1F20"/>
    <w:rsid w:val="005E20B2"/>
    <w:rsid w:val="005E22A1"/>
    <w:rsid w:val="005E25B8"/>
    <w:rsid w:val="005E34C1"/>
    <w:rsid w:val="005E387E"/>
    <w:rsid w:val="005E3C63"/>
    <w:rsid w:val="005E3EB8"/>
    <w:rsid w:val="005E3FFD"/>
    <w:rsid w:val="005E477A"/>
    <w:rsid w:val="005E5191"/>
    <w:rsid w:val="005E619E"/>
    <w:rsid w:val="005E6433"/>
    <w:rsid w:val="005E64ED"/>
    <w:rsid w:val="005E6A1E"/>
    <w:rsid w:val="005E6BE9"/>
    <w:rsid w:val="005E6EC8"/>
    <w:rsid w:val="005E76D7"/>
    <w:rsid w:val="005F0427"/>
    <w:rsid w:val="005F1A5E"/>
    <w:rsid w:val="005F2EAF"/>
    <w:rsid w:val="005F3FAD"/>
    <w:rsid w:val="005F42A6"/>
    <w:rsid w:val="005F4318"/>
    <w:rsid w:val="005F43EB"/>
    <w:rsid w:val="005F4422"/>
    <w:rsid w:val="005F498F"/>
    <w:rsid w:val="005F4BAA"/>
    <w:rsid w:val="005F51E9"/>
    <w:rsid w:val="005F573D"/>
    <w:rsid w:val="005F5CD0"/>
    <w:rsid w:val="005F5D42"/>
    <w:rsid w:val="005F636B"/>
    <w:rsid w:val="005F7BEC"/>
    <w:rsid w:val="005F7EA4"/>
    <w:rsid w:val="005F7F8B"/>
    <w:rsid w:val="006002E4"/>
    <w:rsid w:val="00600384"/>
    <w:rsid w:val="00600A42"/>
    <w:rsid w:val="00600EE4"/>
    <w:rsid w:val="00603081"/>
    <w:rsid w:val="0060310D"/>
    <w:rsid w:val="00603302"/>
    <w:rsid w:val="00604503"/>
    <w:rsid w:val="00604751"/>
    <w:rsid w:val="006065EE"/>
    <w:rsid w:val="00606699"/>
    <w:rsid w:val="006067D7"/>
    <w:rsid w:val="00607324"/>
    <w:rsid w:val="006077BE"/>
    <w:rsid w:val="00607870"/>
    <w:rsid w:val="006078CB"/>
    <w:rsid w:val="006101D9"/>
    <w:rsid w:val="006106F8"/>
    <w:rsid w:val="00610B25"/>
    <w:rsid w:val="00610F6C"/>
    <w:rsid w:val="00611E63"/>
    <w:rsid w:val="00611E9C"/>
    <w:rsid w:val="00612B3E"/>
    <w:rsid w:val="0061353A"/>
    <w:rsid w:val="006142DE"/>
    <w:rsid w:val="006143C4"/>
    <w:rsid w:val="00614A53"/>
    <w:rsid w:val="00614EF9"/>
    <w:rsid w:val="006153CF"/>
    <w:rsid w:val="0061565F"/>
    <w:rsid w:val="00615DBC"/>
    <w:rsid w:val="00615FE9"/>
    <w:rsid w:val="00616CF3"/>
    <w:rsid w:val="00617106"/>
    <w:rsid w:val="00617A5D"/>
    <w:rsid w:val="00617B74"/>
    <w:rsid w:val="00620DE0"/>
    <w:rsid w:val="00621782"/>
    <w:rsid w:val="00621FF8"/>
    <w:rsid w:val="00622057"/>
    <w:rsid w:val="00622120"/>
    <w:rsid w:val="00622362"/>
    <w:rsid w:val="00622821"/>
    <w:rsid w:val="00623C62"/>
    <w:rsid w:val="00624B49"/>
    <w:rsid w:val="00624CC8"/>
    <w:rsid w:val="00624CD8"/>
    <w:rsid w:val="0062509F"/>
    <w:rsid w:val="00625EBA"/>
    <w:rsid w:val="0062650C"/>
    <w:rsid w:val="0062797C"/>
    <w:rsid w:val="00627B1D"/>
    <w:rsid w:val="00627E62"/>
    <w:rsid w:val="00627F2A"/>
    <w:rsid w:val="00630974"/>
    <w:rsid w:val="00630BE5"/>
    <w:rsid w:val="00631E7A"/>
    <w:rsid w:val="006324F9"/>
    <w:rsid w:val="00632E36"/>
    <w:rsid w:val="006353D9"/>
    <w:rsid w:val="00636707"/>
    <w:rsid w:val="00636A87"/>
    <w:rsid w:val="00636ADC"/>
    <w:rsid w:val="00636DB9"/>
    <w:rsid w:val="00637EDF"/>
    <w:rsid w:val="00637FF1"/>
    <w:rsid w:val="006403F7"/>
    <w:rsid w:val="0064092E"/>
    <w:rsid w:val="00640940"/>
    <w:rsid w:val="006411F3"/>
    <w:rsid w:val="006413C8"/>
    <w:rsid w:val="00641B0A"/>
    <w:rsid w:val="006426B2"/>
    <w:rsid w:val="00642B7F"/>
    <w:rsid w:val="00642DAB"/>
    <w:rsid w:val="00642E68"/>
    <w:rsid w:val="00643BB1"/>
    <w:rsid w:val="00643CDB"/>
    <w:rsid w:val="0064487F"/>
    <w:rsid w:val="006450F4"/>
    <w:rsid w:val="00646164"/>
    <w:rsid w:val="00646302"/>
    <w:rsid w:val="00646AEB"/>
    <w:rsid w:val="00646F8B"/>
    <w:rsid w:val="00647E20"/>
    <w:rsid w:val="00650082"/>
    <w:rsid w:val="0065040F"/>
    <w:rsid w:val="006508E5"/>
    <w:rsid w:val="006525C4"/>
    <w:rsid w:val="00652613"/>
    <w:rsid w:val="00652FA7"/>
    <w:rsid w:val="006539B3"/>
    <w:rsid w:val="00653C83"/>
    <w:rsid w:val="00654B16"/>
    <w:rsid w:val="00655361"/>
    <w:rsid w:val="00656A44"/>
    <w:rsid w:val="00656EE1"/>
    <w:rsid w:val="0065741C"/>
    <w:rsid w:val="0065742D"/>
    <w:rsid w:val="00657A3F"/>
    <w:rsid w:val="00657AF9"/>
    <w:rsid w:val="00660521"/>
    <w:rsid w:val="00660C1E"/>
    <w:rsid w:val="00661DCE"/>
    <w:rsid w:val="00662412"/>
    <w:rsid w:val="00662D37"/>
    <w:rsid w:val="00662EDB"/>
    <w:rsid w:val="00663113"/>
    <w:rsid w:val="00663679"/>
    <w:rsid w:val="00663930"/>
    <w:rsid w:val="00665134"/>
    <w:rsid w:val="00666750"/>
    <w:rsid w:val="00666897"/>
    <w:rsid w:val="00667544"/>
    <w:rsid w:val="0066754E"/>
    <w:rsid w:val="006679BF"/>
    <w:rsid w:val="00671D8A"/>
    <w:rsid w:val="0067321B"/>
    <w:rsid w:val="006737C4"/>
    <w:rsid w:val="00673F3E"/>
    <w:rsid w:val="00675695"/>
    <w:rsid w:val="00675CE8"/>
    <w:rsid w:val="0067614A"/>
    <w:rsid w:val="00676ACC"/>
    <w:rsid w:val="00677547"/>
    <w:rsid w:val="006801C6"/>
    <w:rsid w:val="006804C0"/>
    <w:rsid w:val="006808A6"/>
    <w:rsid w:val="00680A5B"/>
    <w:rsid w:val="00680B03"/>
    <w:rsid w:val="00680DE7"/>
    <w:rsid w:val="00680EDA"/>
    <w:rsid w:val="00681C5A"/>
    <w:rsid w:val="00681DBC"/>
    <w:rsid w:val="0068222C"/>
    <w:rsid w:val="00682DD7"/>
    <w:rsid w:val="00684C75"/>
    <w:rsid w:val="00685212"/>
    <w:rsid w:val="00685DC4"/>
    <w:rsid w:val="006868FD"/>
    <w:rsid w:val="00686B7C"/>
    <w:rsid w:val="006873FD"/>
    <w:rsid w:val="0068759D"/>
    <w:rsid w:val="0069098C"/>
    <w:rsid w:val="00690F3D"/>
    <w:rsid w:val="0069114E"/>
    <w:rsid w:val="00691260"/>
    <w:rsid w:val="00691845"/>
    <w:rsid w:val="00692027"/>
    <w:rsid w:val="00694610"/>
    <w:rsid w:val="00694DAC"/>
    <w:rsid w:val="00694EAA"/>
    <w:rsid w:val="00694F4A"/>
    <w:rsid w:val="0069505A"/>
    <w:rsid w:val="0069509F"/>
    <w:rsid w:val="0069538E"/>
    <w:rsid w:val="00695AA1"/>
    <w:rsid w:val="00696DE0"/>
    <w:rsid w:val="00697891"/>
    <w:rsid w:val="0069790B"/>
    <w:rsid w:val="00697E30"/>
    <w:rsid w:val="006A02ED"/>
    <w:rsid w:val="006A0733"/>
    <w:rsid w:val="006A1265"/>
    <w:rsid w:val="006A147F"/>
    <w:rsid w:val="006A1482"/>
    <w:rsid w:val="006A16F6"/>
    <w:rsid w:val="006A1A23"/>
    <w:rsid w:val="006A20FE"/>
    <w:rsid w:val="006A2696"/>
    <w:rsid w:val="006A3B22"/>
    <w:rsid w:val="006A407D"/>
    <w:rsid w:val="006A42C5"/>
    <w:rsid w:val="006A473A"/>
    <w:rsid w:val="006A57F1"/>
    <w:rsid w:val="006A5A50"/>
    <w:rsid w:val="006A6044"/>
    <w:rsid w:val="006A6B44"/>
    <w:rsid w:val="006A7EC6"/>
    <w:rsid w:val="006B0050"/>
    <w:rsid w:val="006B0189"/>
    <w:rsid w:val="006B0C08"/>
    <w:rsid w:val="006B1693"/>
    <w:rsid w:val="006B1C37"/>
    <w:rsid w:val="006B28F0"/>
    <w:rsid w:val="006B3A03"/>
    <w:rsid w:val="006B4220"/>
    <w:rsid w:val="006B45B5"/>
    <w:rsid w:val="006B471F"/>
    <w:rsid w:val="006B4790"/>
    <w:rsid w:val="006B4972"/>
    <w:rsid w:val="006B4B82"/>
    <w:rsid w:val="006B4F2B"/>
    <w:rsid w:val="006B4F73"/>
    <w:rsid w:val="006B5724"/>
    <w:rsid w:val="006B59F5"/>
    <w:rsid w:val="006B608F"/>
    <w:rsid w:val="006B688E"/>
    <w:rsid w:val="006B6E1D"/>
    <w:rsid w:val="006B6EB2"/>
    <w:rsid w:val="006B6FDC"/>
    <w:rsid w:val="006B766C"/>
    <w:rsid w:val="006B77AA"/>
    <w:rsid w:val="006B7F0D"/>
    <w:rsid w:val="006C0592"/>
    <w:rsid w:val="006C0B69"/>
    <w:rsid w:val="006C0EDD"/>
    <w:rsid w:val="006C126A"/>
    <w:rsid w:val="006C1425"/>
    <w:rsid w:val="006C19C2"/>
    <w:rsid w:val="006C2E42"/>
    <w:rsid w:val="006C4DED"/>
    <w:rsid w:val="006C57D2"/>
    <w:rsid w:val="006C58DB"/>
    <w:rsid w:val="006C5ABE"/>
    <w:rsid w:val="006C5B27"/>
    <w:rsid w:val="006C5C68"/>
    <w:rsid w:val="006C5DF6"/>
    <w:rsid w:val="006C668F"/>
    <w:rsid w:val="006C693F"/>
    <w:rsid w:val="006C78DF"/>
    <w:rsid w:val="006D02C5"/>
    <w:rsid w:val="006D153A"/>
    <w:rsid w:val="006D22B3"/>
    <w:rsid w:val="006D2A70"/>
    <w:rsid w:val="006D2AE3"/>
    <w:rsid w:val="006D34AC"/>
    <w:rsid w:val="006D3C57"/>
    <w:rsid w:val="006D5C68"/>
    <w:rsid w:val="006D698B"/>
    <w:rsid w:val="006D734B"/>
    <w:rsid w:val="006D775C"/>
    <w:rsid w:val="006D7787"/>
    <w:rsid w:val="006D7A80"/>
    <w:rsid w:val="006E09B0"/>
    <w:rsid w:val="006E0B2E"/>
    <w:rsid w:val="006E0DBC"/>
    <w:rsid w:val="006E1689"/>
    <w:rsid w:val="006E21D4"/>
    <w:rsid w:val="006E25A9"/>
    <w:rsid w:val="006E2933"/>
    <w:rsid w:val="006E39DC"/>
    <w:rsid w:val="006E3A5A"/>
    <w:rsid w:val="006E4446"/>
    <w:rsid w:val="006E5863"/>
    <w:rsid w:val="006E6D78"/>
    <w:rsid w:val="006E74A9"/>
    <w:rsid w:val="006E75F2"/>
    <w:rsid w:val="006E7992"/>
    <w:rsid w:val="006F0446"/>
    <w:rsid w:val="006F198D"/>
    <w:rsid w:val="006F1BF0"/>
    <w:rsid w:val="006F2A29"/>
    <w:rsid w:val="006F2DE6"/>
    <w:rsid w:val="006F5196"/>
    <w:rsid w:val="006F53A8"/>
    <w:rsid w:val="006F547B"/>
    <w:rsid w:val="006F54D5"/>
    <w:rsid w:val="006F5E83"/>
    <w:rsid w:val="006F709C"/>
    <w:rsid w:val="006F7105"/>
    <w:rsid w:val="006F7224"/>
    <w:rsid w:val="006F7621"/>
    <w:rsid w:val="006F7D54"/>
    <w:rsid w:val="0070127B"/>
    <w:rsid w:val="00701A8C"/>
    <w:rsid w:val="00701DAF"/>
    <w:rsid w:val="00702C73"/>
    <w:rsid w:val="00703623"/>
    <w:rsid w:val="007037C9"/>
    <w:rsid w:val="007045AB"/>
    <w:rsid w:val="00704934"/>
    <w:rsid w:val="00704A75"/>
    <w:rsid w:val="00704F5A"/>
    <w:rsid w:val="007051A2"/>
    <w:rsid w:val="007059AE"/>
    <w:rsid w:val="0070639A"/>
    <w:rsid w:val="00706A67"/>
    <w:rsid w:val="0070770D"/>
    <w:rsid w:val="007077FD"/>
    <w:rsid w:val="00707B12"/>
    <w:rsid w:val="0071043B"/>
    <w:rsid w:val="00710E05"/>
    <w:rsid w:val="007115FE"/>
    <w:rsid w:val="00711D63"/>
    <w:rsid w:val="0071226C"/>
    <w:rsid w:val="007124FE"/>
    <w:rsid w:val="007126DC"/>
    <w:rsid w:val="007127B6"/>
    <w:rsid w:val="00713636"/>
    <w:rsid w:val="00713CF5"/>
    <w:rsid w:val="007144CE"/>
    <w:rsid w:val="00715B1C"/>
    <w:rsid w:val="0071636F"/>
    <w:rsid w:val="0071688F"/>
    <w:rsid w:val="00716C32"/>
    <w:rsid w:val="00716CDD"/>
    <w:rsid w:val="00716EA0"/>
    <w:rsid w:val="0071733C"/>
    <w:rsid w:val="007208C7"/>
    <w:rsid w:val="00721141"/>
    <w:rsid w:val="00721551"/>
    <w:rsid w:val="00721E41"/>
    <w:rsid w:val="00721F7E"/>
    <w:rsid w:val="00723822"/>
    <w:rsid w:val="00723B03"/>
    <w:rsid w:val="00723ED1"/>
    <w:rsid w:val="00725C09"/>
    <w:rsid w:val="007260BD"/>
    <w:rsid w:val="00726431"/>
    <w:rsid w:val="00726E14"/>
    <w:rsid w:val="00726EB5"/>
    <w:rsid w:val="0072771F"/>
    <w:rsid w:val="00727D72"/>
    <w:rsid w:val="00730245"/>
    <w:rsid w:val="007309FD"/>
    <w:rsid w:val="00730EC4"/>
    <w:rsid w:val="00732357"/>
    <w:rsid w:val="00732B8F"/>
    <w:rsid w:val="007330CB"/>
    <w:rsid w:val="00733490"/>
    <w:rsid w:val="00733A87"/>
    <w:rsid w:val="007357CB"/>
    <w:rsid w:val="007359D4"/>
    <w:rsid w:val="00735ECD"/>
    <w:rsid w:val="0073724D"/>
    <w:rsid w:val="0073789C"/>
    <w:rsid w:val="00737FD0"/>
    <w:rsid w:val="00740465"/>
    <w:rsid w:val="00740C3D"/>
    <w:rsid w:val="00740E42"/>
    <w:rsid w:val="00742622"/>
    <w:rsid w:val="007436B7"/>
    <w:rsid w:val="00743864"/>
    <w:rsid w:val="00743A08"/>
    <w:rsid w:val="00743A13"/>
    <w:rsid w:val="00743B3F"/>
    <w:rsid w:val="00743DB9"/>
    <w:rsid w:val="00744431"/>
    <w:rsid w:val="00744C53"/>
    <w:rsid w:val="00745E2C"/>
    <w:rsid w:val="00746230"/>
    <w:rsid w:val="00746814"/>
    <w:rsid w:val="00746DA0"/>
    <w:rsid w:val="0074709E"/>
    <w:rsid w:val="007474E9"/>
    <w:rsid w:val="007478AB"/>
    <w:rsid w:val="00747C68"/>
    <w:rsid w:val="00747FB2"/>
    <w:rsid w:val="00751C38"/>
    <w:rsid w:val="0075289B"/>
    <w:rsid w:val="0075295C"/>
    <w:rsid w:val="00753081"/>
    <w:rsid w:val="00754365"/>
    <w:rsid w:val="00754E2B"/>
    <w:rsid w:val="007553BB"/>
    <w:rsid w:val="00756071"/>
    <w:rsid w:val="007560A9"/>
    <w:rsid w:val="007560FB"/>
    <w:rsid w:val="00757382"/>
    <w:rsid w:val="00760056"/>
    <w:rsid w:val="00760154"/>
    <w:rsid w:val="007601B5"/>
    <w:rsid w:val="00760655"/>
    <w:rsid w:val="00760A79"/>
    <w:rsid w:val="0076109D"/>
    <w:rsid w:val="0076132C"/>
    <w:rsid w:val="007613B5"/>
    <w:rsid w:val="00761461"/>
    <w:rsid w:val="00763027"/>
    <w:rsid w:val="00763294"/>
    <w:rsid w:val="00763A58"/>
    <w:rsid w:val="00763D35"/>
    <w:rsid w:val="00764AD0"/>
    <w:rsid w:val="00764B66"/>
    <w:rsid w:val="00765067"/>
    <w:rsid w:val="007652A4"/>
    <w:rsid w:val="00765CE2"/>
    <w:rsid w:val="00765F67"/>
    <w:rsid w:val="007664EC"/>
    <w:rsid w:val="0076695B"/>
    <w:rsid w:val="007678DB"/>
    <w:rsid w:val="00770071"/>
    <w:rsid w:val="00770198"/>
    <w:rsid w:val="007705AA"/>
    <w:rsid w:val="00770A6A"/>
    <w:rsid w:val="00770D32"/>
    <w:rsid w:val="0077135E"/>
    <w:rsid w:val="007734C9"/>
    <w:rsid w:val="007735E0"/>
    <w:rsid w:val="007747FE"/>
    <w:rsid w:val="00774B48"/>
    <w:rsid w:val="00775271"/>
    <w:rsid w:val="007757C4"/>
    <w:rsid w:val="00775D93"/>
    <w:rsid w:val="00776242"/>
    <w:rsid w:val="007775CF"/>
    <w:rsid w:val="00777CC1"/>
    <w:rsid w:val="0078034B"/>
    <w:rsid w:val="00780D5E"/>
    <w:rsid w:val="00782FD2"/>
    <w:rsid w:val="00783911"/>
    <w:rsid w:val="007839F1"/>
    <w:rsid w:val="00784831"/>
    <w:rsid w:val="00784AE5"/>
    <w:rsid w:val="00784F9A"/>
    <w:rsid w:val="00785A7B"/>
    <w:rsid w:val="00785B5C"/>
    <w:rsid w:val="0078651E"/>
    <w:rsid w:val="00787087"/>
    <w:rsid w:val="00787382"/>
    <w:rsid w:val="007879A1"/>
    <w:rsid w:val="007879F2"/>
    <w:rsid w:val="00787D70"/>
    <w:rsid w:val="007914D1"/>
    <w:rsid w:val="007916CF"/>
    <w:rsid w:val="007921E3"/>
    <w:rsid w:val="00792379"/>
    <w:rsid w:val="00792DF1"/>
    <w:rsid w:val="00793086"/>
    <w:rsid w:val="007931D6"/>
    <w:rsid w:val="00794113"/>
    <w:rsid w:val="007943C2"/>
    <w:rsid w:val="007944DD"/>
    <w:rsid w:val="00794C43"/>
    <w:rsid w:val="00794DA3"/>
    <w:rsid w:val="00795010"/>
    <w:rsid w:val="00795FD6"/>
    <w:rsid w:val="00796FBB"/>
    <w:rsid w:val="00797F1B"/>
    <w:rsid w:val="007A072B"/>
    <w:rsid w:val="007A1053"/>
    <w:rsid w:val="007A1B84"/>
    <w:rsid w:val="007A1E45"/>
    <w:rsid w:val="007A2049"/>
    <w:rsid w:val="007A21D4"/>
    <w:rsid w:val="007A3870"/>
    <w:rsid w:val="007A3D3E"/>
    <w:rsid w:val="007A40DC"/>
    <w:rsid w:val="007A578C"/>
    <w:rsid w:val="007A59BC"/>
    <w:rsid w:val="007A6020"/>
    <w:rsid w:val="007A66A5"/>
    <w:rsid w:val="007A7C40"/>
    <w:rsid w:val="007B039B"/>
    <w:rsid w:val="007B0D55"/>
    <w:rsid w:val="007B1CC1"/>
    <w:rsid w:val="007B2BE1"/>
    <w:rsid w:val="007B5469"/>
    <w:rsid w:val="007B5C93"/>
    <w:rsid w:val="007B6094"/>
    <w:rsid w:val="007B62DB"/>
    <w:rsid w:val="007B6616"/>
    <w:rsid w:val="007B6A8E"/>
    <w:rsid w:val="007B6A9C"/>
    <w:rsid w:val="007B6F66"/>
    <w:rsid w:val="007B71ED"/>
    <w:rsid w:val="007B7B3F"/>
    <w:rsid w:val="007B7E0B"/>
    <w:rsid w:val="007C02F1"/>
    <w:rsid w:val="007C07CE"/>
    <w:rsid w:val="007C0E5A"/>
    <w:rsid w:val="007C1708"/>
    <w:rsid w:val="007C1B7F"/>
    <w:rsid w:val="007C48C9"/>
    <w:rsid w:val="007C5B90"/>
    <w:rsid w:val="007C5F26"/>
    <w:rsid w:val="007C637D"/>
    <w:rsid w:val="007C6540"/>
    <w:rsid w:val="007C66A7"/>
    <w:rsid w:val="007C6EB4"/>
    <w:rsid w:val="007C7BB2"/>
    <w:rsid w:val="007C7D3E"/>
    <w:rsid w:val="007D060A"/>
    <w:rsid w:val="007D0776"/>
    <w:rsid w:val="007D106E"/>
    <w:rsid w:val="007D16F6"/>
    <w:rsid w:val="007D1957"/>
    <w:rsid w:val="007D19C8"/>
    <w:rsid w:val="007D1C3E"/>
    <w:rsid w:val="007D2009"/>
    <w:rsid w:val="007D2568"/>
    <w:rsid w:val="007D2C17"/>
    <w:rsid w:val="007D3221"/>
    <w:rsid w:val="007D3AF1"/>
    <w:rsid w:val="007D447D"/>
    <w:rsid w:val="007D4846"/>
    <w:rsid w:val="007D4D01"/>
    <w:rsid w:val="007D52CE"/>
    <w:rsid w:val="007D5967"/>
    <w:rsid w:val="007D69E5"/>
    <w:rsid w:val="007D76F6"/>
    <w:rsid w:val="007D7CCC"/>
    <w:rsid w:val="007E0B8D"/>
    <w:rsid w:val="007E1552"/>
    <w:rsid w:val="007E1A09"/>
    <w:rsid w:val="007E1DC2"/>
    <w:rsid w:val="007E23F4"/>
    <w:rsid w:val="007E307E"/>
    <w:rsid w:val="007E3545"/>
    <w:rsid w:val="007E3ACB"/>
    <w:rsid w:val="007E4A20"/>
    <w:rsid w:val="007E4CE3"/>
    <w:rsid w:val="007E5A08"/>
    <w:rsid w:val="007E623A"/>
    <w:rsid w:val="007E6666"/>
    <w:rsid w:val="007E68F8"/>
    <w:rsid w:val="007E6BC4"/>
    <w:rsid w:val="007E7523"/>
    <w:rsid w:val="007E7D71"/>
    <w:rsid w:val="007F037B"/>
    <w:rsid w:val="007F042E"/>
    <w:rsid w:val="007F0AB2"/>
    <w:rsid w:val="007F1291"/>
    <w:rsid w:val="007F1B35"/>
    <w:rsid w:val="007F2A36"/>
    <w:rsid w:val="007F4467"/>
    <w:rsid w:val="007F44B2"/>
    <w:rsid w:val="007F4DD8"/>
    <w:rsid w:val="007F5107"/>
    <w:rsid w:val="007F699A"/>
    <w:rsid w:val="007F7E77"/>
    <w:rsid w:val="00800544"/>
    <w:rsid w:val="0080056F"/>
    <w:rsid w:val="00800DEF"/>
    <w:rsid w:val="00801669"/>
    <w:rsid w:val="00801A7D"/>
    <w:rsid w:val="0080229D"/>
    <w:rsid w:val="00802405"/>
    <w:rsid w:val="00802555"/>
    <w:rsid w:val="00802597"/>
    <w:rsid w:val="00802E05"/>
    <w:rsid w:val="008035D9"/>
    <w:rsid w:val="00803E2E"/>
    <w:rsid w:val="00804566"/>
    <w:rsid w:val="00804DED"/>
    <w:rsid w:val="008052F6"/>
    <w:rsid w:val="0080543D"/>
    <w:rsid w:val="0080631A"/>
    <w:rsid w:val="00806358"/>
    <w:rsid w:val="00807346"/>
    <w:rsid w:val="00807535"/>
    <w:rsid w:val="00807742"/>
    <w:rsid w:val="0081028A"/>
    <w:rsid w:val="00810897"/>
    <w:rsid w:val="00810D74"/>
    <w:rsid w:val="00811479"/>
    <w:rsid w:val="008119C9"/>
    <w:rsid w:val="00811E67"/>
    <w:rsid w:val="00813358"/>
    <w:rsid w:val="008149B4"/>
    <w:rsid w:val="0081613E"/>
    <w:rsid w:val="008165DB"/>
    <w:rsid w:val="00817441"/>
    <w:rsid w:val="00817688"/>
    <w:rsid w:val="008201A9"/>
    <w:rsid w:val="00821CEB"/>
    <w:rsid w:val="00822022"/>
    <w:rsid w:val="00822BDB"/>
    <w:rsid w:val="00822C04"/>
    <w:rsid w:val="0082470E"/>
    <w:rsid w:val="00824FD5"/>
    <w:rsid w:val="008268F4"/>
    <w:rsid w:val="00826A48"/>
    <w:rsid w:val="00826C26"/>
    <w:rsid w:val="00826C97"/>
    <w:rsid w:val="0082731D"/>
    <w:rsid w:val="00827457"/>
    <w:rsid w:val="008303BB"/>
    <w:rsid w:val="00831B7C"/>
    <w:rsid w:val="00831E6E"/>
    <w:rsid w:val="008320B6"/>
    <w:rsid w:val="00832236"/>
    <w:rsid w:val="00832279"/>
    <w:rsid w:val="00832334"/>
    <w:rsid w:val="0083285D"/>
    <w:rsid w:val="00832895"/>
    <w:rsid w:val="008328B2"/>
    <w:rsid w:val="00833B3E"/>
    <w:rsid w:val="00833FEE"/>
    <w:rsid w:val="0083423F"/>
    <w:rsid w:val="0083428F"/>
    <w:rsid w:val="00834585"/>
    <w:rsid w:val="008362DC"/>
    <w:rsid w:val="0083741E"/>
    <w:rsid w:val="00837ABD"/>
    <w:rsid w:val="00837E53"/>
    <w:rsid w:val="0084005B"/>
    <w:rsid w:val="00840C38"/>
    <w:rsid w:val="00841107"/>
    <w:rsid w:val="00841143"/>
    <w:rsid w:val="008436A8"/>
    <w:rsid w:val="00843794"/>
    <w:rsid w:val="00843AC4"/>
    <w:rsid w:val="008441BF"/>
    <w:rsid w:val="00844D63"/>
    <w:rsid w:val="00846132"/>
    <w:rsid w:val="008462B9"/>
    <w:rsid w:val="008463A9"/>
    <w:rsid w:val="00846A39"/>
    <w:rsid w:val="00846E7E"/>
    <w:rsid w:val="00846F32"/>
    <w:rsid w:val="008473D6"/>
    <w:rsid w:val="008474CE"/>
    <w:rsid w:val="00850182"/>
    <w:rsid w:val="008503C9"/>
    <w:rsid w:val="00850B21"/>
    <w:rsid w:val="0085154F"/>
    <w:rsid w:val="008517C9"/>
    <w:rsid w:val="00852010"/>
    <w:rsid w:val="00852038"/>
    <w:rsid w:val="00852140"/>
    <w:rsid w:val="008522DF"/>
    <w:rsid w:val="00852B97"/>
    <w:rsid w:val="00852F56"/>
    <w:rsid w:val="008531EC"/>
    <w:rsid w:val="00853A90"/>
    <w:rsid w:val="008547CF"/>
    <w:rsid w:val="008552D6"/>
    <w:rsid w:val="008556BF"/>
    <w:rsid w:val="008556DE"/>
    <w:rsid w:val="00855C4C"/>
    <w:rsid w:val="00855FBE"/>
    <w:rsid w:val="0085687C"/>
    <w:rsid w:val="008573F5"/>
    <w:rsid w:val="0085742B"/>
    <w:rsid w:val="0085791D"/>
    <w:rsid w:val="008606C3"/>
    <w:rsid w:val="00860B98"/>
    <w:rsid w:val="008616D9"/>
    <w:rsid w:val="008624F8"/>
    <w:rsid w:val="008631D8"/>
    <w:rsid w:val="008632CE"/>
    <w:rsid w:val="00864327"/>
    <w:rsid w:val="0086450B"/>
    <w:rsid w:val="00864AB0"/>
    <w:rsid w:val="00864F85"/>
    <w:rsid w:val="00865416"/>
    <w:rsid w:val="00865479"/>
    <w:rsid w:val="0086571C"/>
    <w:rsid w:val="00865AF5"/>
    <w:rsid w:val="00867FF4"/>
    <w:rsid w:val="00872360"/>
    <w:rsid w:val="00873108"/>
    <w:rsid w:val="00873686"/>
    <w:rsid w:val="008737FB"/>
    <w:rsid w:val="00874061"/>
    <w:rsid w:val="008740FD"/>
    <w:rsid w:val="0087526D"/>
    <w:rsid w:val="008755AE"/>
    <w:rsid w:val="00875CAB"/>
    <w:rsid w:val="00875D42"/>
    <w:rsid w:val="00876A0F"/>
    <w:rsid w:val="00876F25"/>
    <w:rsid w:val="00877AFE"/>
    <w:rsid w:val="00880117"/>
    <w:rsid w:val="00880BF7"/>
    <w:rsid w:val="00882599"/>
    <w:rsid w:val="00882CE2"/>
    <w:rsid w:val="00883304"/>
    <w:rsid w:val="00883E08"/>
    <w:rsid w:val="00884470"/>
    <w:rsid w:val="008869A2"/>
    <w:rsid w:val="008874E6"/>
    <w:rsid w:val="00887BF6"/>
    <w:rsid w:val="00887E8C"/>
    <w:rsid w:val="00887F46"/>
    <w:rsid w:val="008910D1"/>
    <w:rsid w:val="008927E2"/>
    <w:rsid w:val="00892ECC"/>
    <w:rsid w:val="008939D6"/>
    <w:rsid w:val="00893BFE"/>
    <w:rsid w:val="00893E01"/>
    <w:rsid w:val="00894234"/>
    <w:rsid w:val="00895009"/>
    <w:rsid w:val="0089501E"/>
    <w:rsid w:val="008955FE"/>
    <w:rsid w:val="00895680"/>
    <w:rsid w:val="00895CAF"/>
    <w:rsid w:val="00895D2E"/>
    <w:rsid w:val="00897013"/>
    <w:rsid w:val="00897258"/>
    <w:rsid w:val="00897314"/>
    <w:rsid w:val="00897E33"/>
    <w:rsid w:val="008A011D"/>
    <w:rsid w:val="008A0E38"/>
    <w:rsid w:val="008A1065"/>
    <w:rsid w:val="008A210B"/>
    <w:rsid w:val="008A2B6C"/>
    <w:rsid w:val="008A5009"/>
    <w:rsid w:val="008A6462"/>
    <w:rsid w:val="008A67A0"/>
    <w:rsid w:val="008A762A"/>
    <w:rsid w:val="008B0503"/>
    <w:rsid w:val="008B0A48"/>
    <w:rsid w:val="008B0F84"/>
    <w:rsid w:val="008B1CD2"/>
    <w:rsid w:val="008B20D5"/>
    <w:rsid w:val="008B3BE5"/>
    <w:rsid w:val="008B5613"/>
    <w:rsid w:val="008B5926"/>
    <w:rsid w:val="008B7E48"/>
    <w:rsid w:val="008C07BC"/>
    <w:rsid w:val="008C0CE4"/>
    <w:rsid w:val="008C0F8A"/>
    <w:rsid w:val="008C1776"/>
    <w:rsid w:val="008C17C8"/>
    <w:rsid w:val="008C1AF4"/>
    <w:rsid w:val="008C23A2"/>
    <w:rsid w:val="008C2E89"/>
    <w:rsid w:val="008C2F2F"/>
    <w:rsid w:val="008C3085"/>
    <w:rsid w:val="008C3A41"/>
    <w:rsid w:val="008C48E1"/>
    <w:rsid w:val="008C4D80"/>
    <w:rsid w:val="008C5CE4"/>
    <w:rsid w:val="008C6240"/>
    <w:rsid w:val="008C635E"/>
    <w:rsid w:val="008C67C6"/>
    <w:rsid w:val="008C77BE"/>
    <w:rsid w:val="008D07ED"/>
    <w:rsid w:val="008D08F6"/>
    <w:rsid w:val="008D09CC"/>
    <w:rsid w:val="008D0EAB"/>
    <w:rsid w:val="008D16DD"/>
    <w:rsid w:val="008D1E00"/>
    <w:rsid w:val="008D4968"/>
    <w:rsid w:val="008D4D0A"/>
    <w:rsid w:val="008D541D"/>
    <w:rsid w:val="008D61A0"/>
    <w:rsid w:val="008D6663"/>
    <w:rsid w:val="008E04F5"/>
    <w:rsid w:val="008E0656"/>
    <w:rsid w:val="008E078B"/>
    <w:rsid w:val="008E0B4E"/>
    <w:rsid w:val="008E1709"/>
    <w:rsid w:val="008E223B"/>
    <w:rsid w:val="008E2B91"/>
    <w:rsid w:val="008E3008"/>
    <w:rsid w:val="008E3A3D"/>
    <w:rsid w:val="008E3B09"/>
    <w:rsid w:val="008E5395"/>
    <w:rsid w:val="008E57CB"/>
    <w:rsid w:val="008E58D8"/>
    <w:rsid w:val="008E59F2"/>
    <w:rsid w:val="008E6095"/>
    <w:rsid w:val="008E65BD"/>
    <w:rsid w:val="008E7019"/>
    <w:rsid w:val="008E7042"/>
    <w:rsid w:val="008E7606"/>
    <w:rsid w:val="008E7829"/>
    <w:rsid w:val="008E7A2C"/>
    <w:rsid w:val="008E7F77"/>
    <w:rsid w:val="008F0021"/>
    <w:rsid w:val="008F0F4B"/>
    <w:rsid w:val="008F126C"/>
    <w:rsid w:val="008F14E9"/>
    <w:rsid w:val="008F2AF4"/>
    <w:rsid w:val="008F42DD"/>
    <w:rsid w:val="008F45F2"/>
    <w:rsid w:val="008F488D"/>
    <w:rsid w:val="008F4AA7"/>
    <w:rsid w:val="008F4B89"/>
    <w:rsid w:val="008F543C"/>
    <w:rsid w:val="008F5CC1"/>
    <w:rsid w:val="008F6157"/>
    <w:rsid w:val="008F6377"/>
    <w:rsid w:val="008F730B"/>
    <w:rsid w:val="00900BD9"/>
    <w:rsid w:val="00901F34"/>
    <w:rsid w:val="009050FA"/>
    <w:rsid w:val="00905574"/>
    <w:rsid w:val="00905694"/>
    <w:rsid w:val="00905CF8"/>
    <w:rsid w:val="00906489"/>
    <w:rsid w:val="00906DA7"/>
    <w:rsid w:val="00906F3D"/>
    <w:rsid w:val="00907198"/>
    <w:rsid w:val="009078E0"/>
    <w:rsid w:val="00910404"/>
    <w:rsid w:val="009116C6"/>
    <w:rsid w:val="00912060"/>
    <w:rsid w:val="00912278"/>
    <w:rsid w:val="009126D2"/>
    <w:rsid w:val="0091288F"/>
    <w:rsid w:val="00912C0C"/>
    <w:rsid w:val="00913E94"/>
    <w:rsid w:val="009149D3"/>
    <w:rsid w:val="00914C76"/>
    <w:rsid w:val="00915005"/>
    <w:rsid w:val="00915852"/>
    <w:rsid w:val="00915BB2"/>
    <w:rsid w:val="00915FF8"/>
    <w:rsid w:val="009165AC"/>
    <w:rsid w:val="0091713C"/>
    <w:rsid w:val="0091736F"/>
    <w:rsid w:val="009178B1"/>
    <w:rsid w:val="00920A95"/>
    <w:rsid w:val="00920E46"/>
    <w:rsid w:val="00921096"/>
    <w:rsid w:val="009217EE"/>
    <w:rsid w:val="00921E56"/>
    <w:rsid w:val="00922BA6"/>
    <w:rsid w:val="00922D0F"/>
    <w:rsid w:val="009230AF"/>
    <w:rsid w:val="00923C68"/>
    <w:rsid w:val="00923D16"/>
    <w:rsid w:val="009241DE"/>
    <w:rsid w:val="00924573"/>
    <w:rsid w:val="00924D6E"/>
    <w:rsid w:val="009250F1"/>
    <w:rsid w:val="00925823"/>
    <w:rsid w:val="00925891"/>
    <w:rsid w:val="009261BE"/>
    <w:rsid w:val="0092622F"/>
    <w:rsid w:val="00926515"/>
    <w:rsid w:val="00930522"/>
    <w:rsid w:val="00930704"/>
    <w:rsid w:val="00930D78"/>
    <w:rsid w:val="009313D9"/>
    <w:rsid w:val="00931A2E"/>
    <w:rsid w:val="00931F6F"/>
    <w:rsid w:val="00933C4A"/>
    <w:rsid w:val="0093417D"/>
    <w:rsid w:val="009349FF"/>
    <w:rsid w:val="00934A75"/>
    <w:rsid w:val="00934C1E"/>
    <w:rsid w:val="00935197"/>
    <w:rsid w:val="00935A6C"/>
    <w:rsid w:val="00935B4E"/>
    <w:rsid w:val="00935CE2"/>
    <w:rsid w:val="00936414"/>
    <w:rsid w:val="00936FDF"/>
    <w:rsid w:val="009373C2"/>
    <w:rsid w:val="009409CA"/>
    <w:rsid w:val="00940F8B"/>
    <w:rsid w:val="00941139"/>
    <w:rsid w:val="0094271F"/>
    <w:rsid w:val="00942A0E"/>
    <w:rsid w:val="009443E3"/>
    <w:rsid w:val="00944656"/>
    <w:rsid w:val="00944868"/>
    <w:rsid w:val="009458FA"/>
    <w:rsid w:val="00945D06"/>
    <w:rsid w:val="00946C92"/>
    <w:rsid w:val="00946D3D"/>
    <w:rsid w:val="009474DA"/>
    <w:rsid w:val="00950183"/>
    <w:rsid w:val="00950F93"/>
    <w:rsid w:val="009512CF"/>
    <w:rsid w:val="009513FC"/>
    <w:rsid w:val="0095160F"/>
    <w:rsid w:val="0095177C"/>
    <w:rsid w:val="00951B60"/>
    <w:rsid w:val="00951E18"/>
    <w:rsid w:val="00952442"/>
    <w:rsid w:val="009524C2"/>
    <w:rsid w:val="00952E39"/>
    <w:rsid w:val="00952F15"/>
    <w:rsid w:val="009531DB"/>
    <w:rsid w:val="009539AA"/>
    <w:rsid w:val="009539EB"/>
    <w:rsid w:val="00953CED"/>
    <w:rsid w:val="00953D76"/>
    <w:rsid w:val="00954025"/>
    <w:rsid w:val="00954C4E"/>
    <w:rsid w:val="00957A7A"/>
    <w:rsid w:val="00957DD1"/>
    <w:rsid w:val="009617F0"/>
    <w:rsid w:val="00961AFD"/>
    <w:rsid w:val="00961C92"/>
    <w:rsid w:val="0096203B"/>
    <w:rsid w:val="00962A58"/>
    <w:rsid w:val="009646C9"/>
    <w:rsid w:val="00964D1B"/>
    <w:rsid w:val="00964D5D"/>
    <w:rsid w:val="009654F4"/>
    <w:rsid w:val="009658C2"/>
    <w:rsid w:val="00966703"/>
    <w:rsid w:val="00967255"/>
    <w:rsid w:val="00967786"/>
    <w:rsid w:val="00967A15"/>
    <w:rsid w:val="009704C3"/>
    <w:rsid w:val="00971052"/>
    <w:rsid w:val="0097137C"/>
    <w:rsid w:val="00971ADE"/>
    <w:rsid w:val="00972361"/>
    <w:rsid w:val="00972F6B"/>
    <w:rsid w:val="009736E7"/>
    <w:rsid w:val="009742F6"/>
    <w:rsid w:val="00975785"/>
    <w:rsid w:val="0097659B"/>
    <w:rsid w:val="00977213"/>
    <w:rsid w:val="009773FA"/>
    <w:rsid w:val="0097769E"/>
    <w:rsid w:val="009776B0"/>
    <w:rsid w:val="00977B22"/>
    <w:rsid w:val="009800CF"/>
    <w:rsid w:val="00980AB0"/>
    <w:rsid w:val="00980BE0"/>
    <w:rsid w:val="00981E4F"/>
    <w:rsid w:val="009823F4"/>
    <w:rsid w:val="00982458"/>
    <w:rsid w:val="00982C15"/>
    <w:rsid w:val="009834EE"/>
    <w:rsid w:val="009852D6"/>
    <w:rsid w:val="00985B28"/>
    <w:rsid w:val="00986ABA"/>
    <w:rsid w:val="00986FA3"/>
    <w:rsid w:val="00990E92"/>
    <w:rsid w:val="00992A3E"/>
    <w:rsid w:val="0099361C"/>
    <w:rsid w:val="00994723"/>
    <w:rsid w:val="00994D89"/>
    <w:rsid w:val="00995EF3"/>
    <w:rsid w:val="00997C26"/>
    <w:rsid w:val="009A0177"/>
    <w:rsid w:val="009A0297"/>
    <w:rsid w:val="009A03AE"/>
    <w:rsid w:val="009A0E1F"/>
    <w:rsid w:val="009A1207"/>
    <w:rsid w:val="009A1738"/>
    <w:rsid w:val="009A38A5"/>
    <w:rsid w:val="009A39C1"/>
    <w:rsid w:val="009A3A2A"/>
    <w:rsid w:val="009A3A7D"/>
    <w:rsid w:val="009A3E5A"/>
    <w:rsid w:val="009A43B1"/>
    <w:rsid w:val="009A4EA6"/>
    <w:rsid w:val="009A5175"/>
    <w:rsid w:val="009A5C9C"/>
    <w:rsid w:val="009A6759"/>
    <w:rsid w:val="009A6B02"/>
    <w:rsid w:val="009A6B25"/>
    <w:rsid w:val="009A7180"/>
    <w:rsid w:val="009A7D32"/>
    <w:rsid w:val="009A7FD3"/>
    <w:rsid w:val="009B0BD2"/>
    <w:rsid w:val="009B0DB1"/>
    <w:rsid w:val="009B1737"/>
    <w:rsid w:val="009B1F15"/>
    <w:rsid w:val="009B233B"/>
    <w:rsid w:val="009B2DEF"/>
    <w:rsid w:val="009B340E"/>
    <w:rsid w:val="009B40DD"/>
    <w:rsid w:val="009B41E0"/>
    <w:rsid w:val="009B59EF"/>
    <w:rsid w:val="009B5BF4"/>
    <w:rsid w:val="009B73D6"/>
    <w:rsid w:val="009B7767"/>
    <w:rsid w:val="009B78C2"/>
    <w:rsid w:val="009C0350"/>
    <w:rsid w:val="009C0FD0"/>
    <w:rsid w:val="009C103C"/>
    <w:rsid w:val="009C1215"/>
    <w:rsid w:val="009C12F3"/>
    <w:rsid w:val="009C209D"/>
    <w:rsid w:val="009C2259"/>
    <w:rsid w:val="009C27A4"/>
    <w:rsid w:val="009C2AE1"/>
    <w:rsid w:val="009C2DF8"/>
    <w:rsid w:val="009C3C69"/>
    <w:rsid w:val="009C3FA5"/>
    <w:rsid w:val="009C429F"/>
    <w:rsid w:val="009C4869"/>
    <w:rsid w:val="009C4BA0"/>
    <w:rsid w:val="009C51B9"/>
    <w:rsid w:val="009C5BAD"/>
    <w:rsid w:val="009C5CEB"/>
    <w:rsid w:val="009C6DB6"/>
    <w:rsid w:val="009C74FE"/>
    <w:rsid w:val="009C7539"/>
    <w:rsid w:val="009D05F5"/>
    <w:rsid w:val="009D0FF6"/>
    <w:rsid w:val="009D1EE5"/>
    <w:rsid w:val="009D251D"/>
    <w:rsid w:val="009D3477"/>
    <w:rsid w:val="009D50AA"/>
    <w:rsid w:val="009D5D46"/>
    <w:rsid w:val="009D605D"/>
    <w:rsid w:val="009D64BB"/>
    <w:rsid w:val="009D67E0"/>
    <w:rsid w:val="009D7526"/>
    <w:rsid w:val="009D75C1"/>
    <w:rsid w:val="009D762B"/>
    <w:rsid w:val="009D790E"/>
    <w:rsid w:val="009D7CB4"/>
    <w:rsid w:val="009E01B9"/>
    <w:rsid w:val="009E01FC"/>
    <w:rsid w:val="009E078D"/>
    <w:rsid w:val="009E23C4"/>
    <w:rsid w:val="009E2BD9"/>
    <w:rsid w:val="009E34C7"/>
    <w:rsid w:val="009E35CC"/>
    <w:rsid w:val="009E4E01"/>
    <w:rsid w:val="009E51DF"/>
    <w:rsid w:val="009E5393"/>
    <w:rsid w:val="009E6B65"/>
    <w:rsid w:val="009E6E82"/>
    <w:rsid w:val="009E76FD"/>
    <w:rsid w:val="009E788D"/>
    <w:rsid w:val="009F00CB"/>
    <w:rsid w:val="009F07C3"/>
    <w:rsid w:val="009F0CBE"/>
    <w:rsid w:val="009F1352"/>
    <w:rsid w:val="009F1471"/>
    <w:rsid w:val="009F14C6"/>
    <w:rsid w:val="009F1A10"/>
    <w:rsid w:val="009F218C"/>
    <w:rsid w:val="009F2737"/>
    <w:rsid w:val="009F29D9"/>
    <w:rsid w:val="009F29E7"/>
    <w:rsid w:val="009F32E0"/>
    <w:rsid w:val="009F37F8"/>
    <w:rsid w:val="009F39B5"/>
    <w:rsid w:val="009F3A15"/>
    <w:rsid w:val="009F4104"/>
    <w:rsid w:val="009F4237"/>
    <w:rsid w:val="009F481F"/>
    <w:rsid w:val="009F4C68"/>
    <w:rsid w:val="009F51B0"/>
    <w:rsid w:val="009F5BCF"/>
    <w:rsid w:val="009F5E34"/>
    <w:rsid w:val="009F7B02"/>
    <w:rsid w:val="00A000AC"/>
    <w:rsid w:val="00A008AA"/>
    <w:rsid w:val="00A0106D"/>
    <w:rsid w:val="00A01D39"/>
    <w:rsid w:val="00A03053"/>
    <w:rsid w:val="00A03853"/>
    <w:rsid w:val="00A03923"/>
    <w:rsid w:val="00A047AB"/>
    <w:rsid w:val="00A053C8"/>
    <w:rsid w:val="00A064F1"/>
    <w:rsid w:val="00A07F68"/>
    <w:rsid w:val="00A10277"/>
    <w:rsid w:val="00A10AB5"/>
    <w:rsid w:val="00A12249"/>
    <w:rsid w:val="00A129F4"/>
    <w:rsid w:val="00A132B1"/>
    <w:rsid w:val="00A14F0C"/>
    <w:rsid w:val="00A15137"/>
    <w:rsid w:val="00A15572"/>
    <w:rsid w:val="00A15B96"/>
    <w:rsid w:val="00A16A9C"/>
    <w:rsid w:val="00A16F9C"/>
    <w:rsid w:val="00A172DE"/>
    <w:rsid w:val="00A20620"/>
    <w:rsid w:val="00A21453"/>
    <w:rsid w:val="00A21DBE"/>
    <w:rsid w:val="00A21F98"/>
    <w:rsid w:val="00A22274"/>
    <w:rsid w:val="00A22FC5"/>
    <w:rsid w:val="00A2328B"/>
    <w:rsid w:val="00A234FB"/>
    <w:rsid w:val="00A235E3"/>
    <w:rsid w:val="00A235EA"/>
    <w:rsid w:val="00A23B27"/>
    <w:rsid w:val="00A24A36"/>
    <w:rsid w:val="00A24EC1"/>
    <w:rsid w:val="00A25059"/>
    <w:rsid w:val="00A27059"/>
    <w:rsid w:val="00A27667"/>
    <w:rsid w:val="00A30425"/>
    <w:rsid w:val="00A304C7"/>
    <w:rsid w:val="00A30B5D"/>
    <w:rsid w:val="00A31221"/>
    <w:rsid w:val="00A31435"/>
    <w:rsid w:val="00A3194B"/>
    <w:rsid w:val="00A31960"/>
    <w:rsid w:val="00A319F7"/>
    <w:rsid w:val="00A32923"/>
    <w:rsid w:val="00A32ABE"/>
    <w:rsid w:val="00A33887"/>
    <w:rsid w:val="00A33FCD"/>
    <w:rsid w:val="00A345F9"/>
    <w:rsid w:val="00A34A1C"/>
    <w:rsid w:val="00A34A4B"/>
    <w:rsid w:val="00A3501E"/>
    <w:rsid w:val="00A3541F"/>
    <w:rsid w:val="00A3635A"/>
    <w:rsid w:val="00A36D35"/>
    <w:rsid w:val="00A36D37"/>
    <w:rsid w:val="00A3705C"/>
    <w:rsid w:val="00A374AF"/>
    <w:rsid w:val="00A37D80"/>
    <w:rsid w:val="00A4034B"/>
    <w:rsid w:val="00A41BFB"/>
    <w:rsid w:val="00A42AB9"/>
    <w:rsid w:val="00A42ED7"/>
    <w:rsid w:val="00A436A8"/>
    <w:rsid w:val="00A43D1A"/>
    <w:rsid w:val="00A44B77"/>
    <w:rsid w:val="00A44F9D"/>
    <w:rsid w:val="00A4536E"/>
    <w:rsid w:val="00A45A18"/>
    <w:rsid w:val="00A45F2E"/>
    <w:rsid w:val="00A467CC"/>
    <w:rsid w:val="00A46E88"/>
    <w:rsid w:val="00A50A1C"/>
    <w:rsid w:val="00A50AFC"/>
    <w:rsid w:val="00A50D5F"/>
    <w:rsid w:val="00A51A72"/>
    <w:rsid w:val="00A52185"/>
    <w:rsid w:val="00A521DA"/>
    <w:rsid w:val="00A52F7C"/>
    <w:rsid w:val="00A5318C"/>
    <w:rsid w:val="00A5323A"/>
    <w:rsid w:val="00A534C6"/>
    <w:rsid w:val="00A5354A"/>
    <w:rsid w:val="00A53CD2"/>
    <w:rsid w:val="00A540B4"/>
    <w:rsid w:val="00A554C1"/>
    <w:rsid w:val="00A55D15"/>
    <w:rsid w:val="00A5621C"/>
    <w:rsid w:val="00A56738"/>
    <w:rsid w:val="00A57EC2"/>
    <w:rsid w:val="00A60676"/>
    <w:rsid w:val="00A60BCA"/>
    <w:rsid w:val="00A61B70"/>
    <w:rsid w:val="00A6269F"/>
    <w:rsid w:val="00A62B6F"/>
    <w:rsid w:val="00A62ED0"/>
    <w:rsid w:val="00A640C0"/>
    <w:rsid w:val="00A64A91"/>
    <w:rsid w:val="00A64E7D"/>
    <w:rsid w:val="00A65EB8"/>
    <w:rsid w:val="00A662BE"/>
    <w:rsid w:val="00A674A9"/>
    <w:rsid w:val="00A6773F"/>
    <w:rsid w:val="00A67E16"/>
    <w:rsid w:val="00A7087D"/>
    <w:rsid w:val="00A70ACB"/>
    <w:rsid w:val="00A710BD"/>
    <w:rsid w:val="00A712B0"/>
    <w:rsid w:val="00A715B8"/>
    <w:rsid w:val="00A71BCB"/>
    <w:rsid w:val="00A72361"/>
    <w:rsid w:val="00A7256C"/>
    <w:rsid w:val="00A72C76"/>
    <w:rsid w:val="00A72FC6"/>
    <w:rsid w:val="00A74E8B"/>
    <w:rsid w:val="00A750C9"/>
    <w:rsid w:val="00A753CD"/>
    <w:rsid w:val="00A75808"/>
    <w:rsid w:val="00A75D01"/>
    <w:rsid w:val="00A76E39"/>
    <w:rsid w:val="00A77509"/>
    <w:rsid w:val="00A77748"/>
    <w:rsid w:val="00A80BA5"/>
    <w:rsid w:val="00A80C82"/>
    <w:rsid w:val="00A813A1"/>
    <w:rsid w:val="00A81632"/>
    <w:rsid w:val="00A816A0"/>
    <w:rsid w:val="00A826F6"/>
    <w:rsid w:val="00A8367D"/>
    <w:rsid w:val="00A83B01"/>
    <w:rsid w:val="00A8402E"/>
    <w:rsid w:val="00A852FF"/>
    <w:rsid w:val="00A8543D"/>
    <w:rsid w:val="00A85853"/>
    <w:rsid w:val="00A86831"/>
    <w:rsid w:val="00A873AD"/>
    <w:rsid w:val="00A874FB"/>
    <w:rsid w:val="00A87647"/>
    <w:rsid w:val="00A87EDE"/>
    <w:rsid w:val="00A90542"/>
    <w:rsid w:val="00A910CF"/>
    <w:rsid w:val="00A91145"/>
    <w:rsid w:val="00A91349"/>
    <w:rsid w:val="00A922C4"/>
    <w:rsid w:val="00A934F9"/>
    <w:rsid w:val="00A94BCD"/>
    <w:rsid w:val="00A950B2"/>
    <w:rsid w:val="00A9585A"/>
    <w:rsid w:val="00A959B4"/>
    <w:rsid w:val="00A96505"/>
    <w:rsid w:val="00A96B27"/>
    <w:rsid w:val="00A96F46"/>
    <w:rsid w:val="00A979EC"/>
    <w:rsid w:val="00A97F41"/>
    <w:rsid w:val="00AA00ED"/>
    <w:rsid w:val="00AA0430"/>
    <w:rsid w:val="00AA0443"/>
    <w:rsid w:val="00AA120E"/>
    <w:rsid w:val="00AA1E36"/>
    <w:rsid w:val="00AA2DDE"/>
    <w:rsid w:val="00AA2E08"/>
    <w:rsid w:val="00AA32FB"/>
    <w:rsid w:val="00AA371B"/>
    <w:rsid w:val="00AA3DB9"/>
    <w:rsid w:val="00AA49D8"/>
    <w:rsid w:val="00AA4CA0"/>
    <w:rsid w:val="00AA577D"/>
    <w:rsid w:val="00AA5C65"/>
    <w:rsid w:val="00AA63A8"/>
    <w:rsid w:val="00AA7BD2"/>
    <w:rsid w:val="00AB0186"/>
    <w:rsid w:val="00AB0824"/>
    <w:rsid w:val="00AB0DE5"/>
    <w:rsid w:val="00AB141E"/>
    <w:rsid w:val="00AB1901"/>
    <w:rsid w:val="00AB1BE2"/>
    <w:rsid w:val="00AB20D0"/>
    <w:rsid w:val="00AB25E7"/>
    <w:rsid w:val="00AB27CD"/>
    <w:rsid w:val="00AB27D1"/>
    <w:rsid w:val="00AB3B2E"/>
    <w:rsid w:val="00AB4EE2"/>
    <w:rsid w:val="00AB6767"/>
    <w:rsid w:val="00AB732E"/>
    <w:rsid w:val="00AB7583"/>
    <w:rsid w:val="00AB772F"/>
    <w:rsid w:val="00AB7CDB"/>
    <w:rsid w:val="00AB7D4A"/>
    <w:rsid w:val="00AC03B3"/>
    <w:rsid w:val="00AC0FF4"/>
    <w:rsid w:val="00AC1912"/>
    <w:rsid w:val="00AC2221"/>
    <w:rsid w:val="00AC2410"/>
    <w:rsid w:val="00AC2E54"/>
    <w:rsid w:val="00AC32C4"/>
    <w:rsid w:val="00AC3B66"/>
    <w:rsid w:val="00AC3F0B"/>
    <w:rsid w:val="00AC4283"/>
    <w:rsid w:val="00AC4BB6"/>
    <w:rsid w:val="00AC57A4"/>
    <w:rsid w:val="00AC5FD5"/>
    <w:rsid w:val="00AC619C"/>
    <w:rsid w:val="00AC6F9E"/>
    <w:rsid w:val="00AD044B"/>
    <w:rsid w:val="00AD10D5"/>
    <w:rsid w:val="00AD19FE"/>
    <w:rsid w:val="00AD1D31"/>
    <w:rsid w:val="00AD2BBE"/>
    <w:rsid w:val="00AD37A7"/>
    <w:rsid w:val="00AD41D9"/>
    <w:rsid w:val="00AD4E5E"/>
    <w:rsid w:val="00AD5672"/>
    <w:rsid w:val="00AD5774"/>
    <w:rsid w:val="00AD5E11"/>
    <w:rsid w:val="00AD5EA8"/>
    <w:rsid w:val="00AD6481"/>
    <w:rsid w:val="00AD6C84"/>
    <w:rsid w:val="00AD6F75"/>
    <w:rsid w:val="00AD705F"/>
    <w:rsid w:val="00AE0353"/>
    <w:rsid w:val="00AE040A"/>
    <w:rsid w:val="00AE080C"/>
    <w:rsid w:val="00AE0818"/>
    <w:rsid w:val="00AE140B"/>
    <w:rsid w:val="00AE1B57"/>
    <w:rsid w:val="00AE1C19"/>
    <w:rsid w:val="00AE1EC0"/>
    <w:rsid w:val="00AE20D4"/>
    <w:rsid w:val="00AE4085"/>
    <w:rsid w:val="00AE427D"/>
    <w:rsid w:val="00AE456D"/>
    <w:rsid w:val="00AE4EF0"/>
    <w:rsid w:val="00AE54C5"/>
    <w:rsid w:val="00AE553E"/>
    <w:rsid w:val="00AE698A"/>
    <w:rsid w:val="00AE77B4"/>
    <w:rsid w:val="00AF040A"/>
    <w:rsid w:val="00AF0873"/>
    <w:rsid w:val="00AF0D9C"/>
    <w:rsid w:val="00AF1BA5"/>
    <w:rsid w:val="00AF2FE0"/>
    <w:rsid w:val="00AF3146"/>
    <w:rsid w:val="00AF3909"/>
    <w:rsid w:val="00AF44CE"/>
    <w:rsid w:val="00AF49F9"/>
    <w:rsid w:val="00AF5BF1"/>
    <w:rsid w:val="00AF6384"/>
    <w:rsid w:val="00AF72D7"/>
    <w:rsid w:val="00AF7AB4"/>
    <w:rsid w:val="00AF7D77"/>
    <w:rsid w:val="00B00244"/>
    <w:rsid w:val="00B00327"/>
    <w:rsid w:val="00B00EFC"/>
    <w:rsid w:val="00B01288"/>
    <w:rsid w:val="00B016E5"/>
    <w:rsid w:val="00B01C5C"/>
    <w:rsid w:val="00B03347"/>
    <w:rsid w:val="00B0378C"/>
    <w:rsid w:val="00B0476B"/>
    <w:rsid w:val="00B04A07"/>
    <w:rsid w:val="00B04D28"/>
    <w:rsid w:val="00B0619D"/>
    <w:rsid w:val="00B0698D"/>
    <w:rsid w:val="00B06F83"/>
    <w:rsid w:val="00B07A14"/>
    <w:rsid w:val="00B07BBE"/>
    <w:rsid w:val="00B07F45"/>
    <w:rsid w:val="00B105E9"/>
    <w:rsid w:val="00B10ACF"/>
    <w:rsid w:val="00B1174F"/>
    <w:rsid w:val="00B12684"/>
    <w:rsid w:val="00B1377E"/>
    <w:rsid w:val="00B14F18"/>
    <w:rsid w:val="00B150A6"/>
    <w:rsid w:val="00B1516E"/>
    <w:rsid w:val="00B15EB4"/>
    <w:rsid w:val="00B1623D"/>
    <w:rsid w:val="00B164F9"/>
    <w:rsid w:val="00B16CA7"/>
    <w:rsid w:val="00B17483"/>
    <w:rsid w:val="00B17791"/>
    <w:rsid w:val="00B17849"/>
    <w:rsid w:val="00B20BED"/>
    <w:rsid w:val="00B211A1"/>
    <w:rsid w:val="00B2158B"/>
    <w:rsid w:val="00B215C7"/>
    <w:rsid w:val="00B223D5"/>
    <w:rsid w:val="00B229EC"/>
    <w:rsid w:val="00B22F88"/>
    <w:rsid w:val="00B233D9"/>
    <w:rsid w:val="00B23B6D"/>
    <w:rsid w:val="00B244DD"/>
    <w:rsid w:val="00B244E4"/>
    <w:rsid w:val="00B253B9"/>
    <w:rsid w:val="00B25EB3"/>
    <w:rsid w:val="00B2602D"/>
    <w:rsid w:val="00B26172"/>
    <w:rsid w:val="00B2680A"/>
    <w:rsid w:val="00B26855"/>
    <w:rsid w:val="00B2699F"/>
    <w:rsid w:val="00B26D06"/>
    <w:rsid w:val="00B27378"/>
    <w:rsid w:val="00B27E5C"/>
    <w:rsid w:val="00B27FEA"/>
    <w:rsid w:val="00B30133"/>
    <w:rsid w:val="00B3069E"/>
    <w:rsid w:val="00B306E8"/>
    <w:rsid w:val="00B30B1C"/>
    <w:rsid w:val="00B30DC0"/>
    <w:rsid w:val="00B3109F"/>
    <w:rsid w:val="00B32156"/>
    <w:rsid w:val="00B32161"/>
    <w:rsid w:val="00B32D29"/>
    <w:rsid w:val="00B33086"/>
    <w:rsid w:val="00B33E9F"/>
    <w:rsid w:val="00B34917"/>
    <w:rsid w:val="00B35BAC"/>
    <w:rsid w:val="00B36188"/>
    <w:rsid w:val="00B36300"/>
    <w:rsid w:val="00B36494"/>
    <w:rsid w:val="00B36CBB"/>
    <w:rsid w:val="00B405A1"/>
    <w:rsid w:val="00B414E5"/>
    <w:rsid w:val="00B42666"/>
    <w:rsid w:val="00B4284B"/>
    <w:rsid w:val="00B43616"/>
    <w:rsid w:val="00B44135"/>
    <w:rsid w:val="00B442E3"/>
    <w:rsid w:val="00B44DB0"/>
    <w:rsid w:val="00B45094"/>
    <w:rsid w:val="00B45510"/>
    <w:rsid w:val="00B464DD"/>
    <w:rsid w:val="00B471C4"/>
    <w:rsid w:val="00B471F3"/>
    <w:rsid w:val="00B47258"/>
    <w:rsid w:val="00B47935"/>
    <w:rsid w:val="00B50484"/>
    <w:rsid w:val="00B51990"/>
    <w:rsid w:val="00B5227A"/>
    <w:rsid w:val="00B52538"/>
    <w:rsid w:val="00B52C47"/>
    <w:rsid w:val="00B5337C"/>
    <w:rsid w:val="00B53891"/>
    <w:rsid w:val="00B53FDE"/>
    <w:rsid w:val="00B555B0"/>
    <w:rsid w:val="00B558A8"/>
    <w:rsid w:val="00B55D65"/>
    <w:rsid w:val="00B56420"/>
    <w:rsid w:val="00B568E1"/>
    <w:rsid w:val="00B56C8C"/>
    <w:rsid w:val="00B56F82"/>
    <w:rsid w:val="00B57562"/>
    <w:rsid w:val="00B57A7A"/>
    <w:rsid w:val="00B57A7F"/>
    <w:rsid w:val="00B61020"/>
    <w:rsid w:val="00B6142F"/>
    <w:rsid w:val="00B61C29"/>
    <w:rsid w:val="00B61E72"/>
    <w:rsid w:val="00B626EC"/>
    <w:rsid w:val="00B630B0"/>
    <w:rsid w:val="00B648FE"/>
    <w:rsid w:val="00B64E41"/>
    <w:rsid w:val="00B6544C"/>
    <w:rsid w:val="00B66A3E"/>
    <w:rsid w:val="00B67BAF"/>
    <w:rsid w:val="00B67D78"/>
    <w:rsid w:val="00B702C1"/>
    <w:rsid w:val="00B709F4"/>
    <w:rsid w:val="00B71286"/>
    <w:rsid w:val="00B72272"/>
    <w:rsid w:val="00B723B0"/>
    <w:rsid w:val="00B729B8"/>
    <w:rsid w:val="00B72D12"/>
    <w:rsid w:val="00B734C8"/>
    <w:rsid w:val="00B744B9"/>
    <w:rsid w:val="00B765AF"/>
    <w:rsid w:val="00B76726"/>
    <w:rsid w:val="00B76BDB"/>
    <w:rsid w:val="00B7722B"/>
    <w:rsid w:val="00B777AB"/>
    <w:rsid w:val="00B77C13"/>
    <w:rsid w:val="00B77EEB"/>
    <w:rsid w:val="00B80600"/>
    <w:rsid w:val="00B8099C"/>
    <w:rsid w:val="00B80ADD"/>
    <w:rsid w:val="00B80E5B"/>
    <w:rsid w:val="00B81A69"/>
    <w:rsid w:val="00B81EBC"/>
    <w:rsid w:val="00B82535"/>
    <w:rsid w:val="00B83620"/>
    <w:rsid w:val="00B83998"/>
    <w:rsid w:val="00B843BF"/>
    <w:rsid w:val="00B852ED"/>
    <w:rsid w:val="00B85547"/>
    <w:rsid w:val="00B8559A"/>
    <w:rsid w:val="00B864CE"/>
    <w:rsid w:val="00B871D7"/>
    <w:rsid w:val="00B8796D"/>
    <w:rsid w:val="00B87C34"/>
    <w:rsid w:val="00B87E87"/>
    <w:rsid w:val="00B90472"/>
    <w:rsid w:val="00B904EA"/>
    <w:rsid w:val="00B914B1"/>
    <w:rsid w:val="00B9169B"/>
    <w:rsid w:val="00B93042"/>
    <w:rsid w:val="00B9332F"/>
    <w:rsid w:val="00B93CA1"/>
    <w:rsid w:val="00B94C90"/>
    <w:rsid w:val="00B95199"/>
    <w:rsid w:val="00B952C6"/>
    <w:rsid w:val="00B95554"/>
    <w:rsid w:val="00B95A33"/>
    <w:rsid w:val="00B95D6D"/>
    <w:rsid w:val="00B966DE"/>
    <w:rsid w:val="00B96B00"/>
    <w:rsid w:val="00BA06EC"/>
    <w:rsid w:val="00BA11D5"/>
    <w:rsid w:val="00BA1A14"/>
    <w:rsid w:val="00BA1E7E"/>
    <w:rsid w:val="00BA1EF6"/>
    <w:rsid w:val="00BA228D"/>
    <w:rsid w:val="00BA2B16"/>
    <w:rsid w:val="00BA2F5F"/>
    <w:rsid w:val="00BA3A87"/>
    <w:rsid w:val="00BA3C3E"/>
    <w:rsid w:val="00BA4057"/>
    <w:rsid w:val="00BA44EA"/>
    <w:rsid w:val="00BA4E4C"/>
    <w:rsid w:val="00BA5982"/>
    <w:rsid w:val="00BA5D2E"/>
    <w:rsid w:val="00BA5F4C"/>
    <w:rsid w:val="00BA617A"/>
    <w:rsid w:val="00BA6508"/>
    <w:rsid w:val="00BA7687"/>
    <w:rsid w:val="00BA7717"/>
    <w:rsid w:val="00BB044C"/>
    <w:rsid w:val="00BB0BA0"/>
    <w:rsid w:val="00BB105D"/>
    <w:rsid w:val="00BB190B"/>
    <w:rsid w:val="00BB3A8A"/>
    <w:rsid w:val="00BB3BB1"/>
    <w:rsid w:val="00BB3E0E"/>
    <w:rsid w:val="00BB4BF3"/>
    <w:rsid w:val="00BB6014"/>
    <w:rsid w:val="00BB6A6D"/>
    <w:rsid w:val="00BB79DB"/>
    <w:rsid w:val="00BC0225"/>
    <w:rsid w:val="00BC0439"/>
    <w:rsid w:val="00BC047E"/>
    <w:rsid w:val="00BC1343"/>
    <w:rsid w:val="00BC2450"/>
    <w:rsid w:val="00BC24E7"/>
    <w:rsid w:val="00BC286D"/>
    <w:rsid w:val="00BC30C0"/>
    <w:rsid w:val="00BC3D64"/>
    <w:rsid w:val="00BC4C1C"/>
    <w:rsid w:val="00BC5642"/>
    <w:rsid w:val="00BC578E"/>
    <w:rsid w:val="00BC60CB"/>
    <w:rsid w:val="00BC6303"/>
    <w:rsid w:val="00BC6836"/>
    <w:rsid w:val="00BC69D4"/>
    <w:rsid w:val="00BC6A91"/>
    <w:rsid w:val="00BC6CED"/>
    <w:rsid w:val="00BC6E1D"/>
    <w:rsid w:val="00BC701B"/>
    <w:rsid w:val="00BD103B"/>
    <w:rsid w:val="00BD3947"/>
    <w:rsid w:val="00BD3B8E"/>
    <w:rsid w:val="00BD59DB"/>
    <w:rsid w:val="00BD65B3"/>
    <w:rsid w:val="00BD69E3"/>
    <w:rsid w:val="00BE02B8"/>
    <w:rsid w:val="00BE0570"/>
    <w:rsid w:val="00BE0905"/>
    <w:rsid w:val="00BE0A77"/>
    <w:rsid w:val="00BE0DE7"/>
    <w:rsid w:val="00BE102B"/>
    <w:rsid w:val="00BE1A79"/>
    <w:rsid w:val="00BE2530"/>
    <w:rsid w:val="00BE2AB8"/>
    <w:rsid w:val="00BE382A"/>
    <w:rsid w:val="00BE4136"/>
    <w:rsid w:val="00BE415D"/>
    <w:rsid w:val="00BE5343"/>
    <w:rsid w:val="00BE5DF1"/>
    <w:rsid w:val="00BE5F4A"/>
    <w:rsid w:val="00BE627B"/>
    <w:rsid w:val="00BE660B"/>
    <w:rsid w:val="00BE7479"/>
    <w:rsid w:val="00BE7827"/>
    <w:rsid w:val="00BF0F25"/>
    <w:rsid w:val="00BF2463"/>
    <w:rsid w:val="00BF2870"/>
    <w:rsid w:val="00BF2AAE"/>
    <w:rsid w:val="00BF2BCC"/>
    <w:rsid w:val="00BF2C45"/>
    <w:rsid w:val="00BF3F15"/>
    <w:rsid w:val="00BF4105"/>
    <w:rsid w:val="00BF4E14"/>
    <w:rsid w:val="00BF663D"/>
    <w:rsid w:val="00BF685F"/>
    <w:rsid w:val="00BF6ADB"/>
    <w:rsid w:val="00BF7744"/>
    <w:rsid w:val="00C007F0"/>
    <w:rsid w:val="00C0129D"/>
    <w:rsid w:val="00C035C9"/>
    <w:rsid w:val="00C04DB6"/>
    <w:rsid w:val="00C0559C"/>
    <w:rsid w:val="00C05A29"/>
    <w:rsid w:val="00C06EFE"/>
    <w:rsid w:val="00C07264"/>
    <w:rsid w:val="00C07850"/>
    <w:rsid w:val="00C104D2"/>
    <w:rsid w:val="00C10DE0"/>
    <w:rsid w:val="00C1227F"/>
    <w:rsid w:val="00C124B0"/>
    <w:rsid w:val="00C12A2B"/>
    <w:rsid w:val="00C131B5"/>
    <w:rsid w:val="00C14449"/>
    <w:rsid w:val="00C14E5F"/>
    <w:rsid w:val="00C153DF"/>
    <w:rsid w:val="00C1544C"/>
    <w:rsid w:val="00C15462"/>
    <w:rsid w:val="00C15491"/>
    <w:rsid w:val="00C1694D"/>
    <w:rsid w:val="00C16D5B"/>
    <w:rsid w:val="00C1748B"/>
    <w:rsid w:val="00C1754D"/>
    <w:rsid w:val="00C20B3D"/>
    <w:rsid w:val="00C20BC9"/>
    <w:rsid w:val="00C21620"/>
    <w:rsid w:val="00C223E7"/>
    <w:rsid w:val="00C22EC1"/>
    <w:rsid w:val="00C23479"/>
    <w:rsid w:val="00C238BA"/>
    <w:rsid w:val="00C2559F"/>
    <w:rsid w:val="00C25609"/>
    <w:rsid w:val="00C25FC5"/>
    <w:rsid w:val="00C26167"/>
    <w:rsid w:val="00C2631B"/>
    <w:rsid w:val="00C264ED"/>
    <w:rsid w:val="00C26561"/>
    <w:rsid w:val="00C265BB"/>
    <w:rsid w:val="00C27989"/>
    <w:rsid w:val="00C30165"/>
    <w:rsid w:val="00C3043C"/>
    <w:rsid w:val="00C31659"/>
    <w:rsid w:val="00C34127"/>
    <w:rsid w:val="00C345B3"/>
    <w:rsid w:val="00C3558A"/>
    <w:rsid w:val="00C3569A"/>
    <w:rsid w:val="00C37014"/>
    <w:rsid w:val="00C37081"/>
    <w:rsid w:val="00C3788E"/>
    <w:rsid w:val="00C37FC5"/>
    <w:rsid w:val="00C400FA"/>
    <w:rsid w:val="00C40B61"/>
    <w:rsid w:val="00C4167F"/>
    <w:rsid w:val="00C41AE9"/>
    <w:rsid w:val="00C41FAD"/>
    <w:rsid w:val="00C42D4C"/>
    <w:rsid w:val="00C43CB9"/>
    <w:rsid w:val="00C44147"/>
    <w:rsid w:val="00C4500F"/>
    <w:rsid w:val="00C4646D"/>
    <w:rsid w:val="00C46A4B"/>
    <w:rsid w:val="00C46AFC"/>
    <w:rsid w:val="00C47624"/>
    <w:rsid w:val="00C4767D"/>
    <w:rsid w:val="00C47AC5"/>
    <w:rsid w:val="00C47EA8"/>
    <w:rsid w:val="00C47EC9"/>
    <w:rsid w:val="00C5045F"/>
    <w:rsid w:val="00C50A8F"/>
    <w:rsid w:val="00C50B7C"/>
    <w:rsid w:val="00C50F49"/>
    <w:rsid w:val="00C518F1"/>
    <w:rsid w:val="00C51AA7"/>
    <w:rsid w:val="00C51C83"/>
    <w:rsid w:val="00C51D40"/>
    <w:rsid w:val="00C52073"/>
    <w:rsid w:val="00C521E2"/>
    <w:rsid w:val="00C53130"/>
    <w:rsid w:val="00C53E36"/>
    <w:rsid w:val="00C54A0B"/>
    <w:rsid w:val="00C5534A"/>
    <w:rsid w:val="00C56161"/>
    <w:rsid w:val="00C56742"/>
    <w:rsid w:val="00C56863"/>
    <w:rsid w:val="00C5712B"/>
    <w:rsid w:val="00C57E9D"/>
    <w:rsid w:val="00C57FDC"/>
    <w:rsid w:val="00C6029F"/>
    <w:rsid w:val="00C60897"/>
    <w:rsid w:val="00C60DAB"/>
    <w:rsid w:val="00C618CE"/>
    <w:rsid w:val="00C61AF6"/>
    <w:rsid w:val="00C63219"/>
    <w:rsid w:val="00C63794"/>
    <w:rsid w:val="00C64026"/>
    <w:rsid w:val="00C64B02"/>
    <w:rsid w:val="00C661D9"/>
    <w:rsid w:val="00C66AEA"/>
    <w:rsid w:val="00C66BC3"/>
    <w:rsid w:val="00C67D33"/>
    <w:rsid w:val="00C67EFB"/>
    <w:rsid w:val="00C70384"/>
    <w:rsid w:val="00C70F06"/>
    <w:rsid w:val="00C71715"/>
    <w:rsid w:val="00C723D8"/>
    <w:rsid w:val="00C730A4"/>
    <w:rsid w:val="00C74653"/>
    <w:rsid w:val="00C74A5F"/>
    <w:rsid w:val="00C75BEC"/>
    <w:rsid w:val="00C765A9"/>
    <w:rsid w:val="00C765D0"/>
    <w:rsid w:val="00C77377"/>
    <w:rsid w:val="00C779C5"/>
    <w:rsid w:val="00C77C15"/>
    <w:rsid w:val="00C80E1F"/>
    <w:rsid w:val="00C81C83"/>
    <w:rsid w:val="00C81DD1"/>
    <w:rsid w:val="00C82256"/>
    <w:rsid w:val="00C82C30"/>
    <w:rsid w:val="00C82EAD"/>
    <w:rsid w:val="00C835BA"/>
    <w:rsid w:val="00C841C1"/>
    <w:rsid w:val="00C857FB"/>
    <w:rsid w:val="00C85AE5"/>
    <w:rsid w:val="00C85B94"/>
    <w:rsid w:val="00C85E8B"/>
    <w:rsid w:val="00C85F3D"/>
    <w:rsid w:val="00C868E5"/>
    <w:rsid w:val="00C86D0C"/>
    <w:rsid w:val="00C86E14"/>
    <w:rsid w:val="00C87311"/>
    <w:rsid w:val="00C87742"/>
    <w:rsid w:val="00C9038F"/>
    <w:rsid w:val="00C9087D"/>
    <w:rsid w:val="00C90DD6"/>
    <w:rsid w:val="00C914FB"/>
    <w:rsid w:val="00C92464"/>
    <w:rsid w:val="00C925F4"/>
    <w:rsid w:val="00C93373"/>
    <w:rsid w:val="00C938BE"/>
    <w:rsid w:val="00C94B6B"/>
    <w:rsid w:val="00C9564B"/>
    <w:rsid w:val="00C9568F"/>
    <w:rsid w:val="00C95D6E"/>
    <w:rsid w:val="00C95E0A"/>
    <w:rsid w:val="00C96F11"/>
    <w:rsid w:val="00C97B01"/>
    <w:rsid w:val="00C97B30"/>
    <w:rsid w:val="00C97BBE"/>
    <w:rsid w:val="00CA0F3F"/>
    <w:rsid w:val="00CA1F5F"/>
    <w:rsid w:val="00CA3518"/>
    <w:rsid w:val="00CA3B63"/>
    <w:rsid w:val="00CA3C0F"/>
    <w:rsid w:val="00CA4032"/>
    <w:rsid w:val="00CA4255"/>
    <w:rsid w:val="00CA55C7"/>
    <w:rsid w:val="00CA69BD"/>
    <w:rsid w:val="00CA6A6D"/>
    <w:rsid w:val="00CA7419"/>
    <w:rsid w:val="00CB006F"/>
    <w:rsid w:val="00CB01C5"/>
    <w:rsid w:val="00CB0FA1"/>
    <w:rsid w:val="00CB1092"/>
    <w:rsid w:val="00CB412F"/>
    <w:rsid w:val="00CB4518"/>
    <w:rsid w:val="00CB480B"/>
    <w:rsid w:val="00CB4945"/>
    <w:rsid w:val="00CB49B4"/>
    <w:rsid w:val="00CB4B5F"/>
    <w:rsid w:val="00CB5932"/>
    <w:rsid w:val="00CB596E"/>
    <w:rsid w:val="00CB5EAE"/>
    <w:rsid w:val="00CB5ED1"/>
    <w:rsid w:val="00CB619A"/>
    <w:rsid w:val="00CB7025"/>
    <w:rsid w:val="00CB749B"/>
    <w:rsid w:val="00CB791D"/>
    <w:rsid w:val="00CC0A27"/>
    <w:rsid w:val="00CC0A39"/>
    <w:rsid w:val="00CC0CF3"/>
    <w:rsid w:val="00CC1B76"/>
    <w:rsid w:val="00CC1E05"/>
    <w:rsid w:val="00CC271E"/>
    <w:rsid w:val="00CC3358"/>
    <w:rsid w:val="00CC38DB"/>
    <w:rsid w:val="00CC40DA"/>
    <w:rsid w:val="00CC5311"/>
    <w:rsid w:val="00CC6B75"/>
    <w:rsid w:val="00CC77C3"/>
    <w:rsid w:val="00CD0E2F"/>
    <w:rsid w:val="00CD12E0"/>
    <w:rsid w:val="00CD1333"/>
    <w:rsid w:val="00CD182F"/>
    <w:rsid w:val="00CD2537"/>
    <w:rsid w:val="00CD33E5"/>
    <w:rsid w:val="00CD3692"/>
    <w:rsid w:val="00CD4A1E"/>
    <w:rsid w:val="00CD4A3B"/>
    <w:rsid w:val="00CD5136"/>
    <w:rsid w:val="00CD56D8"/>
    <w:rsid w:val="00CD5C12"/>
    <w:rsid w:val="00CD5C65"/>
    <w:rsid w:val="00CD5D99"/>
    <w:rsid w:val="00CD609B"/>
    <w:rsid w:val="00CD6939"/>
    <w:rsid w:val="00CD71A7"/>
    <w:rsid w:val="00CE017A"/>
    <w:rsid w:val="00CE0320"/>
    <w:rsid w:val="00CE08AD"/>
    <w:rsid w:val="00CE0E20"/>
    <w:rsid w:val="00CE0F01"/>
    <w:rsid w:val="00CE1339"/>
    <w:rsid w:val="00CE2345"/>
    <w:rsid w:val="00CE25FD"/>
    <w:rsid w:val="00CE29BE"/>
    <w:rsid w:val="00CE32DD"/>
    <w:rsid w:val="00CE3ADB"/>
    <w:rsid w:val="00CE3C7D"/>
    <w:rsid w:val="00CE5674"/>
    <w:rsid w:val="00CE6B99"/>
    <w:rsid w:val="00CE6BFC"/>
    <w:rsid w:val="00CE7BCD"/>
    <w:rsid w:val="00CF0375"/>
    <w:rsid w:val="00CF0901"/>
    <w:rsid w:val="00CF2616"/>
    <w:rsid w:val="00CF31E1"/>
    <w:rsid w:val="00CF34DE"/>
    <w:rsid w:val="00CF45E3"/>
    <w:rsid w:val="00CF476F"/>
    <w:rsid w:val="00CF4AFF"/>
    <w:rsid w:val="00CF640D"/>
    <w:rsid w:val="00CF6429"/>
    <w:rsid w:val="00CF7F0E"/>
    <w:rsid w:val="00D001F6"/>
    <w:rsid w:val="00D00369"/>
    <w:rsid w:val="00D00DF5"/>
    <w:rsid w:val="00D02F4C"/>
    <w:rsid w:val="00D03813"/>
    <w:rsid w:val="00D043A9"/>
    <w:rsid w:val="00D0469F"/>
    <w:rsid w:val="00D0470F"/>
    <w:rsid w:val="00D05046"/>
    <w:rsid w:val="00D0558C"/>
    <w:rsid w:val="00D0565D"/>
    <w:rsid w:val="00D05EAF"/>
    <w:rsid w:val="00D05FAB"/>
    <w:rsid w:val="00D0665E"/>
    <w:rsid w:val="00D06B3D"/>
    <w:rsid w:val="00D06CD2"/>
    <w:rsid w:val="00D06E60"/>
    <w:rsid w:val="00D0721B"/>
    <w:rsid w:val="00D07470"/>
    <w:rsid w:val="00D10950"/>
    <w:rsid w:val="00D10DF8"/>
    <w:rsid w:val="00D10FA0"/>
    <w:rsid w:val="00D1157B"/>
    <w:rsid w:val="00D1162B"/>
    <w:rsid w:val="00D11F9B"/>
    <w:rsid w:val="00D14544"/>
    <w:rsid w:val="00D1457D"/>
    <w:rsid w:val="00D1461C"/>
    <w:rsid w:val="00D14F7A"/>
    <w:rsid w:val="00D1648C"/>
    <w:rsid w:val="00D1652E"/>
    <w:rsid w:val="00D16941"/>
    <w:rsid w:val="00D16CC0"/>
    <w:rsid w:val="00D1705C"/>
    <w:rsid w:val="00D1793D"/>
    <w:rsid w:val="00D17AFE"/>
    <w:rsid w:val="00D20570"/>
    <w:rsid w:val="00D20ADC"/>
    <w:rsid w:val="00D20D77"/>
    <w:rsid w:val="00D20E92"/>
    <w:rsid w:val="00D21451"/>
    <w:rsid w:val="00D215F7"/>
    <w:rsid w:val="00D224F9"/>
    <w:rsid w:val="00D232D4"/>
    <w:rsid w:val="00D234D9"/>
    <w:rsid w:val="00D24B4A"/>
    <w:rsid w:val="00D25655"/>
    <w:rsid w:val="00D25927"/>
    <w:rsid w:val="00D266AF"/>
    <w:rsid w:val="00D27277"/>
    <w:rsid w:val="00D277E8"/>
    <w:rsid w:val="00D27946"/>
    <w:rsid w:val="00D27A29"/>
    <w:rsid w:val="00D27F2E"/>
    <w:rsid w:val="00D30040"/>
    <w:rsid w:val="00D30C02"/>
    <w:rsid w:val="00D30CA8"/>
    <w:rsid w:val="00D310D2"/>
    <w:rsid w:val="00D3147C"/>
    <w:rsid w:val="00D316DD"/>
    <w:rsid w:val="00D31E69"/>
    <w:rsid w:val="00D327C7"/>
    <w:rsid w:val="00D32A4F"/>
    <w:rsid w:val="00D330E3"/>
    <w:rsid w:val="00D3352D"/>
    <w:rsid w:val="00D33AFF"/>
    <w:rsid w:val="00D33D89"/>
    <w:rsid w:val="00D347E8"/>
    <w:rsid w:val="00D34CEC"/>
    <w:rsid w:val="00D35428"/>
    <w:rsid w:val="00D35A04"/>
    <w:rsid w:val="00D365A3"/>
    <w:rsid w:val="00D367D3"/>
    <w:rsid w:val="00D37200"/>
    <w:rsid w:val="00D40D55"/>
    <w:rsid w:val="00D411AC"/>
    <w:rsid w:val="00D41220"/>
    <w:rsid w:val="00D414DF"/>
    <w:rsid w:val="00D41714"/>
    <w:rsid w:val="00D41873"/>
    <w:rsid w:val="00D42562"/>
    <w:rsid w:val="00D4280A"/>
    <w:rsid w:val="00D4287E"/>
    <w:rsid w:val="00D42A5A"/>
    <w:rsid w:val="00D42EF5"/>
    <w:rsid w:val="00D44695"/>
    <w:rsid w:val="00D46B19"/>
    <w:rsid w:val="00D47E87"/>
    <w:rsid w:val="00D505E4"/>
    <w:rsid w:val="00D50C3F"/>
    <w:rsid w:val="00D50CFE"/>
    <w:rsid w:val="00D518B3"/>
    <w:rsid w:val="00D520E9"/>
    <w:rsid w:val="00D52AC5"/>
    <w:rsid w:val="00D5480D"/>
    <w:rsid w:val="00D5496C"/>
    <w:rsid w:val="00D54B1F"/>
    <w:rsid w:val="00D557FB"/>
    <w:rsid w:val="00D5655F"/>
    <w:rsid w:val="00D568C6"/>
    <w:rsid w:val="00D5699F"/>
    <w:rsid w:val="00D573EE"/>
    <w:rsid w:val="00D57995"/>
    <w:rsid w:val="00D57D0C"/>
    <w:rsid w:val="00D60B96"/>
    <w:rsid w:val="00D616B8"/>
    <w:rsid w:val="00D61C8D"/>
    <w:rsid w:val="00D62497"/>
    <w:rsid w:val="00D63307"/>
    <w:rsid w:val="00D63449"/>
    <w:rsid w:val="00D640C1"/>
    <w:rsid w:val="00D641D5"/>
    <w:rsid w:val="00D6467C"/>
    <w:rsid w:val="00D6471C"/>
    <w:rsid w:val="00D64C41"/>
    <w:rsid w:val="00D64F1B"/>
    <w:rsid w:val="00D65A75"/>
    <w:rsid w:val="00D661CC"/>
    <w:rsid w:val="00D6667B"/>
    <w:rsid w:val="00D67447"/>
    <w:rsid w:val="00D67D26"/>
    <w:rsid w:val="00D67F3A"/>
    <w:rsid w:val="00D7029B"/>
    <w:rsid w:val="00D70712"/>
    <w:rsid w:val="00D70F44"/>
    <w:rsid w:val="00D724DC"/>
    <w:rsid w:val="00D72F71"/>
    <w:rsid w:val="00D72FE6"/>
    <w:rsid w:val="00D741CA"/>
    <w:rsid w:val="00D743C1"/>
    <w:rsid w:val="00D74646"/>
    <w:rsid w:val="00D7471B"/>
    <w:rsid w:val="00D74E47"/>
    <w:rsid w:val="00D74F67"/>
    <w:rsid w:val="00D74FB3"/>
    <w:rsid w:val="00D75AC4"/>
    <w:rsid w:val="00D77441"/>
    <w:rsid w:val="00D80B16"/>
    <w:rsid w:val="00D80E36"/>
    <w:rsid w:val="00D810A8"/>
    <w:rsid w:val="00D816A9"/>
    <w:rsid w:val="00D82E5C"/>
    <w:rsid w:val="00D82EEB"/>
    <w:rsid w:val="00D839F7"/>
    <w:rsid w:val="00D83D96"/>
    <w:rsid w:val="00D83DD2"/>
    <w:rsid w:val="00D84463"/>
    <w:rsid w:val="00D84D3F"/>
    <w:rsid w:val="00D85002"/>
    <w:rsid w:val="00D85502"/>
    <w:rsid w:val="00D857DB"/>
    <w:rsid w:val="00D8592A"/>
    <w:rsid w:val="00D869B5"/>
    <w:rsid w:val="00D86D13"/>
    <w:rsid w:val="00D86EC8"/>
    <w:rsid w:val="00D87C17"/>
    <w:rsid w:val="00D87E35"/>
    <w:rsid w:val="00D9036C"/>
    <w:rsid w:val="00D90FC0"/>
    <w:rsid w:val="00D9403F"/>
    <w:rsid w:val="00D948E7"/>
    <w:rsid w:val="00D94EDD"/>
    <w:rsid w:val="00D95170"/>
    <w:rsid w:val="00D96203"/>
    <w:rsid w:val="00D9698D"/>
    <w:rsid w:val="00DA06AA"/>
    <w:rsid w:val="00DA07ED"/>
    <w:rsid w:val="00DA0C5D"/>
    <w:rsid w:val="00DA0CC3"/>
    <w:rsid w:val="00DA1582"/>
    <w:rsid w:val="00DA17F4"/>
    <w:rsid w:val="00DA18BE"/>
    <w:rsid w:val="00DA1BFA"/>
    <w:rsid w:val="00DA3374"/>
    <w:rsid w:val="00DA3711"/>
    <w:rsid w:val="00DA4A1F"/>
    <w:rsid w:val="00DA6545"/>
    <w:rsid w:val="00DA7BF5"/>
    <w:rsid w:val="00DA7CF5"/>
    <w:rsid w:val="00DA7D0F"/>
    <w:rsid w:val="00DA7FF4"/>
    <w:rsid w:val="00DB00C0"/>
    <w:rsid w:val="00DB029B"/>
    <w:rsid w:val="00DB181B"/>
    <w:rsid w:val="00DB187B"/>
    <w:rsid w:val="00DB31F8"/>
    <w:rsid w:val="00DB338A"/>
    <w:rsid w:val="00DB3DCA"/>
    <w:rsid w:val="00DB4EF3"/>
    <w:rsid w:val="00DB6463"/>
    <w:rsid w:val="00DB64EE"/>
    <w:rsid w:val="00DB6505"/>
    <w:rsid w:val="00DB7158"/>
    <w:rsid w:val="00DB72F0"/>
    <w:rsid w:val="00DB79E9"/>
    <w:rsid w:val="00DC0B1B"/>
    <w:rsid w:val="00DC0FEA"/>
    <w:rsid w:val="00DC1093"/>
    <w:rsid w:val="00DC190D"/>
    <w:rsid w:val="00DC1BB1"/>
    <w:rsid w:val="00DC28FA"/>
    <w:rsid w:val="00DC2AC7"/>
    <w:rsid w:val="00DC2C8D"/>
    <w:rsid w:val="00DC2D49"/>
    <w:rsid w:val="00DC3264"/>
    <w:rsid w:val="00DC3EB3"/>
    <w:rsid w:val="00DC3EEA"/>
    <w:rsid w:val="00DC4EDB"/>
    <w:rsid w:val="00DC56CD"/>
    <w:rsid w:val="00DC5B2A"/>
    <w:rsid w:val="00DC6A4E"/>
    <w:rsid w:val="00DD01CC"/>
    <w:rsid w:val="00DD021F"/>
    <w:rsid w:val="00DD08B3"/>
    <w:rsid w:val="00DD1304"/>
    <w:rsid w:val="00DD1312"/>
    <w:rsid w:val="00DD1CE1"/>
    <w:rsid w:val="00DD2031"/>
    <w:rsid w:val="00DD2493"/>
    <w:rsid w:val="00DD2503"/>
    <w:rsid w:val="00DD2EBA"/>
    <w:rsid w:val="00DD3097"/>
    <w:rsid w:val="00DD48E2"/>
    <w:rsid w:val="00DD4AD3"/>
    <w:rsid w:val="00DD5494"/>
    <w:rsid w:val="00DD559F"/>
    <w:rsid w:val="00DD573C"/>
    <w:rsid w:val="00DD6A2A"/>
    <w:rsid w:val="00DD6D3F"/>
    <w:rsid w:val="00DD7F5D"/>
    <w:rsid w:val="00DE2D11"/>
    <w:rsid w:val="00DE2FE6"/>
    <w:rsid w:val="00DE3349"/>
    <w:rsid w:val="00DE36DC"/>
    <w:rsid w:val="00DE3A26"/>
    <w:rsid w:val="00DE3B15"/>
    <w:rsid w:val="00DE3C06"/>
    <w:rsid w:val="00DE3E17"/>
    <w:rsid w:val="00DE4AC1"/>
    <w:rsid w:val="00DE50DA"/>
    <w:rsid w:val="00DE6E4F"/>
    <w:rsid w:val="00DE76E5"/>
    <w:rsid w:val="00DE7ADC"/>
    <w:rsid w:val="00DF0060"/>
    <w:rsid w:val="00DF0981"/>
    <w:rsid w:val="00DF098E"/>
    <w:rsid w:val="00DF0C56"/>
    <w:rsid w:val="00DF12E1"/>
    <w:rsid w:val="00DF1CC5"/>
    <w:rsid w:val="00DF1E0E"/>
    <w:rsid w:val="00DF2578"/>
    <w:rsid w:val="00DF32C4"/>
    <w:rsid w:val="00DF3EE8"/>
    <w:rsid w:val="00DF5527"/>
    <w:rsid w:val="00DF66CD"/>
    <w:rsid w:val="00DF6B12"/>
    <w:rsid w:val="00DF6CC6"/>
    <w:rsid w:val="00DF6E72"/>
    <w:rsid w:val="00DF6EBB"/>
    <w:rsid w:val="00DF7077"/>
    <w:rsid w:val="00DF7F8E"/>
    <w:rsid w:val="00E00D21"/>
    <w:rsid w:val="00E01156"/>
    <w:rsid w:val="00E011AE"/>
    <w:rsid w:val="00E01396"/>
    <w:rsid w:val="00E01BFC"/>
    <w:rsid w:val="00E0200C"/>
    <w:rsid w:val="00E02375"/>
    <w:rsid w:val="00E026EF"/>
    <w:rsid w:val="00E029A7"/>
    <w:rsid w:val="00E02AF9"/>
    <w:rsid w:val="00E03BA2"/>
    <w:rsid w:val="00E03F5F"/>
    <w:rsid w:val="00E051B0"/>
    <w:rsid w:val="00E06153"/>
    <w:rsid w:val="00E0658F"/>
    <w:rsid w:val="00E075E9"/>
    <w:rsid w:val="00E078D9"/>
    <w:rsid w:val="00E105EC"/>
    <w:rsid w:val="00E107E1"/>
    <w:rsid w:val="00E107E8"/>
    <w:rsid w:val="00E10BF6"/>
    <w:rsid w:val="00E10DE5"/>
    <w:rsid w:val="00E10E07"/>
    <w:rsid w:val="00E111A9"/>
    <w:rsid w:val="00E114C6"/>
    <w:rsid w:val="00E11E23"/>
    <w:rsid w:val="00E122FB"/>
    <w:rsid w:val="00E12351"/>
    <w:rsid w:val="00E12620"/>
    <w:rsid w:val="00E127C1"/>
    <w:rsid w:val="00E12CD5"/>
    <w:rsid w:val="00E138E4"/>
    <w:rsid w:val="00E13B99"/>
    <w:rsid w:val="00E13DB0"/>
    <w:rsid w:val="00E14B4B"/>
    <w:rsid w:val="00E14D9C"/>
    <w:rsid w:val="00E155E0"/>
    <w:rsid w:val="00E16CFE"/>
    <w:rsid w:val="00E1728C"/>
    <w:rsid w:val="00E17361"/>
    <w:rsid w:val="00E175A2"/>
    <w:rsid w:val="00E20797"/>
    <w:rsid w:val="00E20CE7"/>
    <w:rsid w:val="00E2151F"/>
    <w:rsid w:val="00E21E57"/>
    <w:rsid w:val="00E227CF"/>
    <w:rsid w:val="00E229CE"/>
    <w:rsid w:val="00E22A0E"/>
    <w:rsid w:val="00E2381E"/>
    <w:rsid w:val="00E238B4"/>
    <w:rsid w:val="00E239BC"/>
    <w:rsid w:val="00E23D69"/>
    <w:rsid w:val="00E2488B"/>
    <w:rsid w:val="00E24A90"/>
    <w:rsid w:val="00E24B74"/>
    <w:rsid w:val="00E25751"/>
    <w:rsid w:val="00E258E0"/>
    <w:rsid w:val="00E25B60"/>
    <w:rsid w:val="00E25D70"/>
    <w:rsid w:val="00E26FAA"/>
    <w:rsid w:val="00E27250"/>
    <w:rsid w:val="00E2738E"/>
    <w:rsid w:val="00E305F8"/>
    <w:rsid w:val="00E307A4"/>
    <w:rsid w:val="00E31931"/>
    <w:rsid w:val="00E31D3E"/>
    <w:rsid w:val="00E32218"/>
    <w:rsid w:val="00E32D1B"/>
    <w:rsid w:val="00E32FD8"/>
    <w:rsid w:val="00E33295"/>
    <w:rsid w:val="00E34858"/>
    <w:rsid w:val="00E34E0D"/>
    <w:rsid w:val="00E3511E"/>
    <w:rsid w:val="00E360FE"/>
    <w:rsid w:val="00E36902"/>
    <w:rsid w:val="00E369EF"/>
    <w:rsid w:val="00E36A66"/>
    <w:rsid w:val="00E376BD"/>
    <w:rsid w:val="00E40113"/>
    <w:rsid w:val="00E40A26"/>
    <w:rsid w:val="00E40F6C"/>
    <w:rsid w:val="00E40FCE"/>
    <w:rsid w:val="00E41756"/>
    <w:rsid w:val="00E41D2B"/>
    <w:rsid w:val="00E42042"/>
    <w:rsid w:val="00E4237D"/>
    <w:rsid w:val="00E42B9A"/>
    <w:rsid w:val="00E42D9C"/>
    <w:rsid w:val="00E448D9"/>
    <w:rsid w:val="00E46358"/>
    <w:rsid w:val="00E5087C"/>
    <w:rsid w:val="00E512BB"/>
    <w:rsid w:val="00E5157F"/>
    <w:rsid w:val="00E5266E"/>
    <w:rsid w:val="00E53498"/>
    <w:rsid w:val="00E5357C"/>
    <w:rsid w:val="00E53936"/>
    <w:rsid w:val="00E53CA6"/>
    <w:rsid w:val="00E53D7D"/>
    <w:rsid w:val="00E53FB0"/>
    <w:rsid w:val="00E54404"/>
    <w:rsid w:val="00E54429"/>
    <w:rsid w:val="00E560BE"/>
    <w:rsid w:val="00E56393"/>
    <w:rsid w:val="00E56A05"/>
    <w:rsid w:val="00E56B46"/>
    <w:rsid w:val="00E57073"/>
    <w:rsid w:val="00E57127"/>
    <w:rsid w:val="00E60768"/>
    <w:rsid w:val="00E609AF"/>
    <w:rsid w:val="00E60F27"/>
    <w:rsid w:val="00E61292"/>
    <w:rsid w:val="00E61ADB"/>
    <w:rsid w:val="00E61ED0"/>
    <w:rsid w:val="00E61FC0"/>
    <w:rsid w:val="00E62C16"/>
    <w:rsid w:val="00E64546"/>
    <w:rsid w:val="00E64D93"/>
    <w:rsid w:val="00E651AB"/>
    <w:rsid w:val="00E651EB"/>
    <w:rsid w:val="00E652F0"/>
    <w:rsid w:val="00E66372"/>
    <w:rsid w:val="00E66964"/>
    <w:rsid w:val="00E67C1D"/>
    <w:rsid w:val="00E7013F"/>
    <w:rsid w:val="00E70DFC"/>
    <w:rsid w:val="00E70EA2"/>
    <w:rsid w:val="00E71295"/>
    <w:rsid w:val="00E7233D"/>
    <w:rsid w:val="00E72771"/>
    <w:rsid w:val="00E72854"/>
    <w:rsid w:val="00E72DD9"/>
    <w:rsid w:val="00E72E95"/>
    <w:rsid w:val="00E73D53"/>
    <w:rsid w:val="00E757FF"/>
    <w:rsid w:val="00E75DE1"/>
    <w:rsid w:val="00E76CE7"/>
    <w:rsid w:val="00E7778B"/>
    <w:rsid w:val="00E778D3"/>
    <w:rsid w:val="00E801D8"/>
    <w:rsid w:val="00E8120C"/>
    <w:rsid w:val="00E81B34"/>
    <w:rsid w:val="00E81BA8"/>
    <w:rsid w:val="00E82FA7"/>
    <w:rsid w:val="00E83185"/>
    <w:rsid w:val="00E83AB1"/>
    <w:rsid w:val="00E843D9"/>
    <w:rsid w:val="00E84BEA"/>
    <w:rsid w:val="00E85331"/>
    <w:rsid w:val="00E8601D"/>
    <w:rsid w:val="00E863DD"/>
    <w:rsid w:val="00E864DA"/>
    <w:rsid w:val="00E8653F"/>
    <w:rsid w:val="00E86BD7"/>
    <w:rsid w:val="00E86EF3"/>
    <w:rsid w:val="00E90C55"/>
    <w:rsid w:val="00E916B8"/>
    <w:rsid w:val="00E91791"/>
    <w:rsid w:val="00E91D54"/>
    <w:rsid w:val="00E92BC3"/>
    <w:rsid w:val="00E92FFB"/>
    <w:rsid w:val="00E93099"/>
    <w:rsid w:val="00E932C9"/>
    <w:rsid w:val="00E9377D"/>
    <w:rsid w:val="00E93B72"/>
    <w:rsid w:val="00E94346"/>
    <w:rsid w:val="00E956C2"/>
    <w:rsid w:val="00E9588A"/>
    <w:rsid w:val="00E95F6B"/>
    <w:rsid w:val="00E965D0"/>
    <w:rsid w:val="00E96CF2"/>
    <w:rsid w:val="00E97384"/>
    <w:rsid w:val="00EA19E9"/>
    <w:rsid w:val="00EA27FC"/>
    <w:rsid w:val="00EA3197"/>
    <w:rsid w:val="00EA36BB"/>
    <w:rsid w:val="00EA3AE3"/>
    <w:rsid w:val="00EA3F27"/>
    <w:rsid w:val="00EA4119"/>
    <w:rsid w:val="00EA579E"/>
    <w:rsid w:val="00EA75BB"/>
    <w:rsid w:val="00EA7EF7"/>
    <w:rsid w:val="00EB0C42"/>
    <w:rsid w:val="00EB0D87"/>
    <w:rsid w:val="00EB0F7B"/>
    <w:rsid w:val="00EB0F80"/>
    <w:rsid w:val="00EB14AA"/>
    <w:rsid w:val="00EB19DC"/>
    <w:rsid w:val="00EB22EB"/>
    <w:rsid w:val="00EB2AD9"/>
    <w:rsid w:val="00EB2BD6"/>
    <w:rsid w:val="00EB3D76"/>
    <w:rsid w:val="00EB3F22"/>
    <w:rsid w:val="00EB431B"/>
    <w:rsid w:val="00EB4B26"/>
    <w:rsid w:val="00EB4D17"/>
    <w:rsid w:val="00EB6350"/>
    <w:rsid w:val="00EB743C"/>
    <w:rsid w:val="00EB75EB"/>
    <w:rsid w:val="00EB7B74"/>
    <w:rsid w:val="00EC0096"/>
    <w:rsid w:val="00EC00C9"/>
    <w:rsid w:val="00EC0160"/>
    <w:rsid w:val="00EC0416"/>
    <w:rsid w:val="00EC1908"/>
    <w:rsid w:val="00EC2BED"/>
    <w:rsid w:val="00EC2E1E"/>
    <w:rsid w:val="00EC2F57"/>
    <w:rsid w:val="00EC3124"/>
    <w:rsid w:val="00EC3701"/>
    <w:rsid w:val="00EC3985"/>
    <w:rsid w:val="00EC47ED"/>
    <w:rsid w:val="00EC4BD6"/>
    <w:rsid w:val="00EC4EAB"/>
    <w:rsid w:val="00EC5752"/>
    <w:rsid w:val="00EC5834"/>
    <w:rsid w:val="00EC6A3F"/>
    <w:rsid w:val="00EC73F7"/>
    <w:rsid w:val="00EC762A"/>
    <w:rsid w:val="00ED04D7"/>
    <w:rsid w:val="00ED0793"/>
    <w:rsid w:val="00ED12D4"/>
    <w:rsid w:val="00ED13FF"/>
    <w:rsid w:val="00ED199D"/>
    <w:rsid w:val="00ED1F02"/>
    <w:rsid w:val="00ED21E9"/>
    <w:rsid w:val="00ED26DD"/>
    <w:rsid w:val="00ED31A6"/>
    <w:rsid w:val="00ED3308"/>
    <w:rsid w:val="00ED3491"/>
    <w:rsid w:val="00ED35DE"/>
    <w:rsid w:val="00ED4402"/>
    <w:rsid w:val="00ED47C7"/>
    <w:rsid w:val="00ED6366"/>
    <w:rsid w:val="00ED6A21"/>
    <w:rsid w:val="00ED6E99"/>
    <w:rsid w:val="00ED6EB8"/>
    <w:rsid w:val="00ED7010"/>
    <w:rsid w:val="00ED7050"/>
    <w:rsid w:val="00ED75A1"/>
    <w:rsid w:val="00ED7DD6"/>
    <w:rsid w:val="00EE0225"/>
    <w:rsid w:val="00EE063A"/>
    <w:rsid w:val="00EE07E1"/>
    <w:rsid w:val="00EE0F68"/>
    <w:rsid w:val="00EE135C"/>
    <w:rsid w:val="00EE18D9"/>
    <w:rsid w:val="00EE190E"/>
    <w:rsid w:val="00EE1ACE"/>
    <w:rsid w:val="00EE1EEC"/>
    <w:rsid w:val="00EE1F72"/>
    <w:rsid w:val="00EE2872"/>
    <w:rsid w:val="00EE29C7"/>
    <w:rsid w:val="00EE4FF1"/>
    <w:rsid w:val="00EE52A9"/>
    <w:rsid w:val="00EE5EF7"/>
    <w:rsid w:val="00EE5FBB"/>
    <w:rsid w:val="00EE6014"/>
    <w:rsid w:val="00EE6E1E"/>
    <w:rsid w:val="00EE705F"/>
    <w:rsid w:val="00EE7406"/>
    <w:rsid w:val="00EE7821"/>
    <w:rsid w:val="00EE795D"/>
    <w:rsid w:val="00EF0259"/>
    <w:rsid w:val="00EF10E5"/>
    <w:rsid w:val="00EF211E"/>
    <w:rsid w:val="00EF383E"/>
    <w:rsid w:val="00EF4A36"/>
    <w:rsid w:val="00EF4B80"/>
    <w:rsid w:val="00EF5B8A"/>
    <w:rsid w:val="00EF648D"/>
    <w:rsid w:val="00EF6497"/>
    <w:rsid w:val="00EF6E5F"/>
    <w:rsid w:val="00EF7000"/>
    <w:rsid w:val="00EF75F7"/>
    <w:rsid w:val="00EF7BD7"/>
    <w:rsid w:val="00F020C1"/>
    <w:rsid w:val="00F020D3"/>
    <w:rsid w:val="00F02718"/>
    <w:rsid w:val="00F036C2"/>
    <w:rsid w:val="00F03C57"/>
    <w:rsid w:val="00F04158"/>
    <w:rsid w:val="00F042DA"/>
    <w:rsid w:val="00F045A9"/>
    <w:rsid w:val="00F04F35"/>
    <w:rsid w:val="00F04F73"/>
    <w:rsid w:val="00F05422"/>
    <w:rsid w:val="00F054A0"/>
    <w:rsid w:val="00F05D47"/>
    <w:rsid w:val="00F0625F"/>
    <w:rsid w:val="00F06647"/>
    <w:rsid w:val="00F071C1"/>
    <w:rsid w:val="00F10010"/>
    <w:rsid w:val="00F10343"/>
    <w:rsid w:val="00F10377"/>
    <w:rsid w:val="00F1100E"/>
    <w:rsid w:val="00F11C60"/>
    <w:rsid w:val="00F1273A"/>
    <w:rsid w:val="00F138CF"/>
    <w:rsid w:val="00F1397D"/>
    <w:rsid w:val="00F14915"/>
    <w:rsid w:val="00F14952"/>
    <w:rsid w:val="00F15188"/>
    <w:rsid w:val="00F160CF"/>
    <w:rsid w:val="00F175BA"/>
    <w:rsid w:val="00F17616"/>
    <w:rsid w:val="00F205ED"/>
    <w:rsid w:val="00F20627"/>
    <w:rsid w:val="00F20B35"/>
    <w:rsid w:val="00F20F7A"/>
    <w:rsid w:val="00F21229"/>
    <w:rsid w:val="00F213A3"/>
    <w:rsid w:val="00F21957"/>
    <w:rsid w:val="00F2250F"/>
    <w:rsid w:val="00F23032"/>
    <w:rsid w:val="00F23070"/>
    <w:rsid w:val="00F239CA"/>
    <w:rsid w:val="00F23EDE"/>
    <w:rsid w:val="00F24F03"/>
    <w:rsid w:val="00F25C3C"/>
    <w:rsid w:val="00F26A65"/>
    <w:rsid w:val="00F27676"/>
    <w:rsid w:val="00F27F3E"/>
    <w:rsid w:val="00F30157"/>
    <w:rsid w:val="00F30398"/>
    <w:rsid w:val="00F30E59"/>
    <w:rsid w:val="00F3145F"/>
    <w:rsid w:val="00F315EC"/>
    <w:rsid w:val="00F31AE9"/>
    <w:rsid w:val="00F32051"/>
    <w:rsid w:val="00F325A8"/>
    <w:rsid w:val="00F325BC"/>
    <w:rsid w:val="00F330A2"/>
    <w:rsid w:val="00F33AE2"/>
    <w:rsid w:val="00F34AF6"/>
    <w:rsid w:val="00F35041"/>
    <w:rsid w:val="00F35D84"/>
    <w:rsid w:val="00F368D3"/>
    <w:rsid w:val="00F371C2"/>
    <w:rsid w:val="00F3763F"/>
    <w:rsid w:val="00F37A07"/>
    <w:rsid w:val="00F37FEB"/>
    <w:rsid w:val="00F40103"/>
    <w:rsid w:val="00F40C9C"/>
    <w:rsid w:val="00F41159"/>
    <w:rsid w:val="00F412DC"/>
    <w:rsid w:val="00F4152B"/>
    <w:rsid w:val="00F424D8"/>
    <w:rsid w:val="00F42711"/>
    <w:rsid w:val="00F4277E"/>
    <w:rsid w:val="00F42F0F"/>
    <w:rsid w:val="00F45099"/>
    <w:rsid w:val="00F4641F"/>
    <w:rsid w:val="00F46966"/>
    <w:rsid w:val="00F46C14"/>
    <w:rsid w:val="00F46DA0"/>
    <w:rsid w:val="00F4757C"/>
    <w:rsid w:val="00F47BE7"/>
    <w:rsid w:val="00F50214"/>
    <w:rsid w:val="00F508E6"/>
    <w:rsid w:val="00F5202C"/>
    <w:rsid w:val="00F522BB"/>
    <w:rsid w:val="00F52C80"/>
    <w:rsid w:val="00F53EE9"/>
    <w:rsid w:val="00F54181"/>
    <w:rsid w:val="00F5577A"/>
    <w:rsid w:val="00F5650B"/>
    <w:rsid w:val="00F6011A"/>
    <w:rsid w:val="00F616C8"/>
    <w:rsid w:val="00F61B95"/>
    <w:rsid w:val="00F61C91"/>
    <w:rsid w:val="00F623E9"/>
    <w:rsid w:val="00F624B1"/>
    <w:rsid w:val="00F6270D"/>
    <w:rsid w:val="00F63084"/>
    <w:rsid w:val="00F631EB"/>
    <w:rsid w:val="00F6354E"/>
    <w:rsid w:val="00F6437D"/>
    <w:rsid w:val="00F64DC1"/>
    <w:rsid w:val="00F64E25"/>
    <w:rsid w:val="00F65BA8"/>
    <w:rsid w:val="00F65FA1"/>
    <w:rsid w:val="00F667E1"/>
    <w:rsid w:val="00F66E8B"/>
    <w:rsid w:val="00F670C1"/>
    <w:rsid w:val="00F6714A"/>
    <w:rsid w:val="00F67472"/>
    <w:rsid w:val="00F67836"/>
    <w:rsid w:val="00F67BCC"/>
    <w:rsid w:val="00F67C53"/>
    <w:rsid w:val="00F70A42"/>
    <w:rsid w:val="00F70D1D"/>
    <w:rsid w:val="00F70F05"/>
    <w:rsid w:val="00F713A9"/>
    <w:rsid w:val="00F72265"/>
    <w:rsid w:val="00F72325"/>
    <w:rsid w:val="00F72D81"/>
    <w:rsid w:val="00F73632"/>
    <w:rsid w:val="00F75436"/>
    <w:rsid w:val="00F75873"/>
    <w:rsid w:val="00F75915"/>
    <w:rsid w:val="00F75BCE"/>
    <w:rsid w:val="00F7671F"/>
    <w:rsid w:val="00F76748"/>
    <w:rsid w:val="00F77049"/>
    <w:rsid w:val="00F77881"/>
    <w:rsid w:val="00F778C1"/>
    <w:rsid w:val="00F8376F"/>
    <w:rsid w:val="00F8385D"/>
    <w:rsid w:val="00F83D58"/>
    <w:rsid w:val="00F83D84"/>
    <w:rsid w:val="00F83E1A"/>
    <w:rsid w:val="00F8400B"/>
    <w:rsid w:val="00F84100"/>
    <w:rsid w:val="00F845A9"/>
    <w:rsid w:val="00F8484A"/>
    <w:rsid w:val="00F84851"/>
    <w:rsid w:val="00F84EC6"/>
    <w:rsid w:val="00F852F5"/>
    <w:rsid w:val="00F855FA"/>
    <w:rsid w:val="00F86A9B"/>
    <w:rsid w:val="00F86C6A"/>
    <w:rsid w:val="00F875B9"/>
    <w:rsid w:val="00F87C76"/>
    <w:rsid w:val="00F909CC"/>
    <w:rsid w:val="00F91836"/>
    <w:rsid w:val="00F9261B"/>
    <w:rsid w:val="00F92D96"/>
    <w:rsid w:val="00F92F52"/>
    <w:rsid w:val="00F93005"/>
    <w:rsid w:val="00F93AB0"/>
    <w:rsid w:val="00F93FA2"/>
    <w:rsid w:val="00F94D40"/>
    <w:rsid w:val="00F952A4"/>
    <w:rsid w:val="00F95F3A"/>
    <w:rsid w:val="00F963D5"/>
    <w:rsid w:val="00F963DD"/>
    <w:rsid w:val="00F969FA"/>
    <w:rsid w:val="00F96D0C"/>
    <w:rsid w:val="00F9738F"/>
    <w:rsid w:val="00F97B6E"/>
    <w:rsid w:val="00FA06E3"/>
    <w:rsid w:val="00FA0C67"/>
    <w:rsid w:val="00FA0ED3"/>
    <w:rsid w:val="00FA190F"/>
    <w:rsid w:val="00FA2056"/>
    <w:rsid w:val="00FA2B58"/>
    <w:rsid w:val="00FA2E06"/>
    <w:rsid w:val="00FA4443"/>
    <w:rsid w:val="00FA4847"/>
    <w:rsid w:val="00FA4986"/>
    <w:rsid w:val="00FA4A35"/>
    <w:rsid w:val="00FA4BFF"/>
    <w:rsid w:val="00FA4CE6"/>
    <w:rsid w:val="00FA526E"/>
    <w:rsid w:val="00FA54EA"/>
    <w:rsid w:val="00FA5E19"/>
    <w:rsid w:val="00FA60E1"/>
    <w:rsid w:val="00FA66BD"/>
    <w:rsid w:val="00FA6B17"/>
    <w:rsid w:val="00FA6E4B"/>
    <w:rsid w:val="00FA6EA5"/>
    <w:rsid w:val="00FA7154"/>
    <w:rsid w:val="00FA7D8A"/>
    <w:rsid w:val="00FB0725"/>
    <w:rsid w:val="00FB0C7D"/>
    <w:rsid w:val="00FB294C"/>
    <w:rsid w:val="00FB3099"/>
    <w:rsid w:val="00FB35E4"/>
    <w:rsid w:val="00FB38C6"/>
    <w:rsid w:val="00FB4026"/>
    <w:rsid w:val="00FB657A"/>
    <w:rsid w:val="00FB7625"/>
    <w:rsid w:val="00FB7EA9"/>
    <w:rsid w:val="00FC0426"/>
    <w:rsid w:val="00FC0E85"/>
    <w:rsid w:val="00FC1A06"/>
    <w:rsid w:val="00FC34C3"/>
    <w:rsid w:val="00FC3B05"/>
    <w:rsid w:val="00FC3B32"/>
    <w:rsid w:val="00FC3E01"/>
    <w:rsid w:val="00FC4604"/>
    <w:rsid w:val="00FC4765"/>
    <w:rsid w:val="00FC48B4"/>
    <w:rsid w:val="00FC4C1A"/>
    <w:rsid w:val="00FC5A2E"/>
    <w:rsid w:val="00FC5F95"/>
    <w:rsid w:val="00FC61AC"/>
    <w:rsid w:val="00FC6D9F"/>
    <w:rsid w:val="00FD0415"/>
    <w:rsid w:val="00FD0DBE"/>
    <w:rsid w:val="00FD1924"/>
    <w:rsid w:val="00FD2B04"/>
    <w:rsid w:val="00FD3872"/>
    <w:rsid w:val="00FD4FC5"/>
    <w:rsid w:val="00FD4FDC"/>
    <w:rsid w:val="00FD5568"/>
    <w:rsid w:val="00FD6C7B"/>
    <w:rsid w:val="00FD6CF2"/>
    <w:rsid w:val="00FD6D6A"/>
    <w:rsid w:val="00FD70BE"/>
    <w:rsid w:val="00FD71B8"/>
    <w:rsid w:val="00FE05A8"/>
    <w:rsid w:val="00FE0C88"/>
    <w:rsid w:val="00FE20E7"/>
    <w:rsid w:val="00FE2D93"/>
    <w:rsid w:val="00FE33EC"/>
    <w:rsid w:val="00FE3712"/>
    <w:rsid w:val="00FE4F5D"/>
    <w:rsid w:val="00FE5290"/>
    <w:rsid w:val="00FE53E0"/>
    <w:rsid w:val="00FE555C"/>
    <w:rsid w:val="00FE5DE9"/>
    <w:rsid w:val="00FE6540"/>
    <w:rsid w:val="00FE6742"/>
    <w:rsid w:val="00FE74D6"/>
    <w:rsid w:val="00FE7BE1"/>
    <w:rsid w:val="00FE7DCB"/>
    <w:rsid w:val="00FE7F15"/>
    <w:rsid w:val="00FF16E6"/>
    <w:rsid w:val="00FF1773"/>
    <w:rsid w:val="00FF272D"/>
    <w:rsid w:val="00FF2938"/>
    <w:rsid w:val="00FF2C32"/>
    <w:rsid w:val="00FF3BD3"/>
    <w:rsid w:val="00FF4938"/>
    <w:rsid w:val="00FF4E4B"/>
    <w:rsid w:val="00FF7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944CC6"/>
  <w15:docId w15:val="{FA3965F6-2E1C-4DF5-88EC-1ABACB2B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customStyle="1" w:styleId="ColorfulList-Accent11">
    <w:name w:val="Colorful List - Accent 11"/>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styleId="PlaceholderText">
    <w:name w:val="Placeholder Text"/>
    <w:basedOn w:val="DefaultParagraphFont"/>
    <w:rsid w:val="00696DE0"/>
    <w:rPr>
      <w:color w:val="808080"/>
    </w:rPr>
  </w:style>
  <w:style w:type="character" w:styleId="LineNumber">
    <w:name w:val="line number"/>
    <w:basedOn w:val="DefaultParagraphFont"/>
    <w:semiHidden/>
    <w:unhideWhenUsed/>
    <w:rsid w:val="00117024"/>
  </w:style>
  <w:style w:type="paragraph" w:styleId="Revision">
    <w:name w:val="Revision"/>
    <w:hidden/>
    <w:semiHidden/>
    <w:rsid w:val="009800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4897">
      <w:bodyDiv w:val="1"/>
      <w:marLeft w:val="0"/>
      <w:marRight w:val="0"/>
      <w:marTop w:val="0"/>
      <w:marBottom w:val="0"/>
      <w:divBdr>
        <w:top w:val="none" w:sz="0" w:space="0" w:color="auto"/>
        <w:left w:val="none" w:sz="0" w:space="0" w:color="auto"/>
        <w:bottom w:val="none" w:sz="0" w:space="0" w:color="auto"/>
        <w:right w:val="none" w:sz="0" w:space="0" w:color="auto"/>
      </w:divBdr>
    </w:div>
    <w:div w:id="48228328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23884-62BC-4955-B769-23B8DCED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24362</Words>
  <Characters>138867</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 Nguyen</dc:creator>
  <cp:lastModifiedBy>Nam Nguyen</cp:lastModifiedBy>
  <cp:revision>2</cp:revision>
  <cp:lastPrinted>2013-01-17T08:58:00Z</cp:lastPrinted>
  <dcterms:created xsi:type="dcterms:W3CDTF">2014-06-25T18:35:00Z</dcterms:created>
  <dcterms:modified xsi:type="dcterms:W3CDTF">2014-06-25T18:35:00Z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id="http://www.zotero.org/styles/journal-of-visualized-experiments"/&gt;&lt;format class="21"/&gt;&lt;count citations="48" publications="55"/&gt;&lt;/info&gt;PAPERS2_INFO_END</vt:lpwstr>
  </property>
</Properties>
</file>