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F5" w:rsidRPr="00C96AF5" w:rsidRDefault="00C96AF5" w:rsidP="00C96AF5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proofErr w:type="spellStart"/>
      <w:r w:rsidRPr="00C96AF5">
        <w:rPr>
          <w:rFonts w:ascii="Times" w:eastAsia="Times New Roman" w:hAnsi="Times" w:cs="Times New Roman"/>
          <w:sz w:val="20"/>
          <w:szCs w:val="20"/>
          <w:u w:val="single"/>
        </w:rPr>
        <w:t>Ecury-Goossen</w:t>
      </w:r>
      <w:proofErr w:type="spellEnd"/>
      <w:r w:rsidRPr="00C96AF5">
        <w:rPr>
          <w:rFonts w:ascii="Times" w:eastAsia="Times New Roman" w:hAnsi="Times" w:cs="Times New Roman"/>
          <w:sz w:val="20"/>
          <w:szCs w:val="20"/>
          <w:u w:val="single"/>
        </w:rPr>
        <w:t xml:space="preserve"> 52238 </w:t>
      </w:r>
      <w:proofErr w:type="spellStart"/>
      <w:r w:rsidRPr="00C96AF5">
        <w:rPr>
          <w:rFonts w:ascii="Times" w:eastAsia="Times New Roman" w:hAnsi="Times" w:cs="Times New Roman"/>
          <w:sz w:val="20"/>
          <w:szCs w:val="20"/>
          <w:u w:val="single"/>
        </w:rPr>
        <w:t>redos</w:t>
      </w:r>
      <w:proofErr w:type="spellEnd"/>
      <w:r w:rsidRPr="00C96AF5">
        <w:rPr>
          <w:rFonts w:ascii="Times" w:eastAsia="Times New Roman" w:hAnsi="Times" w:cs="Times New Roman"/>
          <w:sz w:val="20"/>
          <w:szCs w:val="20"/>
          <w:u w:val="single"/>
        </w:rPr>
        <w:t xml:space="preserve"> </w:t>
      </w:r>
      <w:bookmarkEnd w:id="0"/>
      <w:r w:rsidRPr="00C96AF5">
        <w:rPr>
          <w:rFonts w:ascii="Times" w:eastAsia="Times New Roman" w:hAnsi="Times" w:cs="Times New Roman"/>
          <w:sz w:val="20"/>
          <w:szCs w:val="20"/>
          <w:u w:val="single"/>
        </w:rPr>
        <w:t>(5)</w:t>
      </w:r>
      <w:r w:rsidRPr="00C96AF5">
        <w:rPr>
          <w:rFonts w:ascii="Times" w:eastAsia="Times New Roman" w:hAnsi="Times" w:cs="Times New Roman"/>
          <w:sz w:val="20"/>
          <w:szCs w:val="20"/>
        </w:rPr>
        <w:br/>
        <w:t xml:space="preserve">2.2 </w:t>
      </w:r>
      <w:proofErr w:type="gramStart"/>
      <w:r w:rsidRPr="00C96AF5">
        <w:rPr>
          <w:rFonts w:ascii="Times" w:eastAsia="Times New Roman" w:hAnsi="Times" w:cs="Times New Roman"/>
          <w:sz w:val="20"/>
          <w:szCs w:val="20"/>
        </w:rPr>
        <w:t>When</w:t>
      </w:r>
      <w:proofErr w:type="gramEnd"/>
      <w:r w:rsidRPr="00C96AF5">
        <w:rPr>
          <w:rFonts w:ascii="Times" w:eastAsia="Times New Roman" w:hAnsi="Times" w:cs="Times New Roman"/>
          <w:sz w:val="20"/>
          <w:szCs w:val="20"/>
        </w:rPr>
        <w:t xml:space="preserve"> the instrument is ready, place a probe in B-mode in the middle of the </w:t>
      </w:r>
      <w:r w:rsidRPr="00C96AF5">
        <w:rPr>
          <w:rFonts w:ascii="Times" w:eastAsia="Times New Roman" w:hAnsi="Times" w:cs="Times New Roman"/>
          <w:b/>
          <w:bCs/>
          <w:sz w:val="20"/>
          <w:szCs w:val="20"/>
        </w:rPr>
        <w:t xml:space="preserve">anterior fontanel </w:t>
      </w:r>
      <w:r w:rsidRPr="00C96AF5">
        <w:rPr>
          <w:rFonts w:ascii="Times" w:eastAsia="Times New Roman" w:hAnsi="Times" w:cs="Times New Roman"/>
          <w:sz w:val="20"/>
          <w:szCs w:val="20"/>
        </w:rPr>
        <w:t>with the marker on the probe turned to the right side of the neonate. (1:08, rewrite)</w:t>
      </w:r>
    </w:p>
    <w:p w:rsidR="00C96AF5" w:rsidRPr="00C96AF5" w:rsidRDefault="00C96AF5" w:rsidP="00C96AF5">
      <w:pPr>
        <w:rPr>
          <w:rFonts w:ascii="Times" w:eastAsia="Times New Roman" w:hAnsi="Times" w:cs="Times New Roman"/>
          <w:sz w:val="20"/>
          <w:szCs w:val="20"/>
        </w:rPr>
      </w:pPr>
    </w:p>
    <w:p w:rsidR="00C96AF5" w:rsidRPr="00C96AF5" w:rsidRDefault="00C96AF5" w:rsidP="00C96AF5">
      <w:pPr>
        <w:rPr>
          <w:rFonts w:ascii="Times" w:eastAsia="Times New Roman" w:hAnsi="Times" w:cs="Times New Roman"/>
          <w:sz w:val="20"/>
          <w:szCs w:val="20"/>
        </w:rPr>
      </w:pPr>
      <w:r w:rsidRPr="00C96AF5">
        <w:rPr>
          <w:rFonts w:ascii="Times" w:eastAsia="Times New Roman" w:hAnsi="Times" w:cs="Times New Roman"/>
          <w:sz w:val="20"/>
          <w:szCs w:val="20"/>
        </w:rPr>
        <w:t>5.1 </w:t>
      </w:r>
      <w:r w:rsidRPr="00C96AF5">
        <w:rPr>
          <w:rFonts w:ascii="Times" w:eastAsia="Times New Roman" w:hAnsi="Times" w:cs="Times New Roman"/>
          <w:b/>
          <w:bCs/>
          <w:sz w:val="20"/>
          <w:szCs w:val="20"/>
        </w:rPr>
        <w:t>Use color Doppler in a coronal plane through the anterior fontanel to visualize the transverse sinuses at the level of the cerebellum.</w:t>
      </w:r>
      <w:r w:rsidRPr="00C96AF5">
        <w:rPr>
          <w:rFonts w:ascii="Times" w:eastAsia="Times New Roman" w:hAnsi="Times" w:cs="Times New Roman"/>
          <w:sz w:val="20"/>
          <w:szCs w:val="20"/>
        </w:rPr>
        <w:t> (5:00, rewrite)</w:t>
      </w:r>
    </w:p>
    <w:p w:rsidR="00C96AF5" w:rsidRPr="00C96AF5" w:rsidRDefault="00C96AF5" w:rsidP="00C96AF5">
      <w:pPr>
        <w:rPr>
          <w:rFonts w:ascii="Times" w:eastAsia="Times New Roman" w:hAnsi="Times" w:cs="Times New Roman"/>
          <w:sz w:val="20"/>
          <w:szCs w:val="20"/>
        </w:rPr>
      </w:pPr>
    </w:p>
    <w:p w:rsidR="00C96AF5" w:rsidRPr="00C96AF5" w:rsidRDefault="00C96AF5" w:rsidP="00C96AF5">
      <w:pPr>
        <w:rPr>
          <w:rFonts w:ascii="Times" w:eastAsia="Times New Roman" w:hAnsi="Times" w:cs="Times New Roman"/>
          <w:sz w:val="20"/>
          <w:szCs w:val="20"/>
        </w:rPr>
      </w:pPr>
      <w:r w:rsidRPr="00C96AF5">
        <w:rPr>
          <w:rFonts w:ascii="Times" w:eastAsia="Times New Roman" w:hAnsi="Times" w:cs="Times New Roman"/>
          <w:sz w:val="20"/>
          <w:szCs w:val="20"/>
        </w:rPr>
        <w:t>5.2 If only one or none of the transverse sinuses still can</w:t>
      </w:r>
      <w:r w:rsidRPr="00C96AF5">
        <w:rPr>
          <w:rFonts w:ascii="Times" w:eastAsia="Times New Roman" w:hAnsi="Times" w:cs="Times New Roman"/>
          <w:b/>
          <w:bCs/>
          <w:sz w:val="20"/>
          <w:szCs w:val="20"/>
        </w:rPr>
        <w:t>’t</w:t>
      </w:r>
      <w:r w:rsidRPr="00C96AF5">
        <w:rPr>
          <w:rFonts w:ascii="Times" w:eastAsia="Times New Roman" w:hAnsi="Times" w:cs="Times New Roman"/>
          <w:sz w:val="20"/>
          <w:szCs w:val="20"/>
        </w:rPr>
        <w:t xml:space="preserve"> be identified through the anterior fontanel, use a high frequency linear probe for visualization through the mastoid fontanel. (5:20, rewrite)</w:t>
      </w:r>
    </w:p>
    <w:p w:rsidR="00C96AF5" w:rsidRPr="00C96AF5" w:rsidRDefault="00C96AF5" w:rsidP="00C96AF5">
      <w:pPr>
        <w:rPr>
          <w:rFonts w:ascii="Times" w:eastAsia="Times New Roman" w:hAnsi="Times" w:cs="Times New Roman"/>
          <w:sz w:val="20"/>
          <w:szCs w:val="20"/>
        </w:rPr>
      </w:pPr>
    </w:p>
    <w:p w:rsidR="00C96AF5" w:rsidRPr="00C96AF5" w:rsidRDefault="00C96AF5" w:rsidP="00C96AF5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96AF5">
        <w:rPr>
          <w:rFonts w:ascii="Times" w:eastAsia="Times New Roman" w:hAnsi="Times" w:cs="Times New Roman"/>
          <w:sz w:val="20"/>
          <w:szCs w:val="20"/>
        </w:rPr>
        <w:t>6.3  To</w:t>
      </w:r>
      <w:proofErr w:type="gramEnd"/>
      <w:r w:rsidRPr="00C96AF5">
        <w:rPr>
          <w:rFonts w:ascii="Times" w:eastAsia="Times New Roman" w:hAnsi="Times" w:cs="Times New Roman"/>
          <w:sz w:val="20"/>
          <w:szCs w:val="20"/>
        </w:rPr>
        <w:t xml:space="preserve"> obtain a coronal view through the mastoid fontanel,</w:t>
      </w:r>
      <w:r w:rsidRPr="00C96AF5">
        <w:rPr>
          <w:rFonts w:ascii="Times" w:eastAsia="Times New Roman" w:hAnsi="Times" w:cs="Times New Roman"/>
          <w:b/>
          <w:bCs/>
          <w:sz w:val="20"/>
          <w:szCs w:val="20"/>
        </w:rPr>
        <w:t xml:space="preserve"> place the convex probe parallel to the ear. Start recording images</w:t>
      </w:r>
      <w:r w:rsidRPr="00C96AF5">
        <w:rPr>
          <w:rFonts w:ascii="Times" w:eastAsia="Times New Roman" w:hAnsi="Times" w:cs="Times New Roman"/>
          <w:sz w:val="20"/>
          <w:szCs w:val="20"/>
        </w:rPr>
        <w:t xml:space="preserve">, sweeping the probe back and forth to identify the cerebellar hemispheres, the </w:t>
      </w:r>
      <w:proofErr w:type="spellStart"/>
      <w:r w:rsidRPr="00C96AF5">
        <w:rPr>
          <w:rFonts w:ascii="Times" w:eastAsia="Times New Roman" w:hAnsi="Times" w:cs="Times New Roman"/>
          <w:sz w:val="20"/>
          <w:szCs w:val="20"/>
        </w:rPr>
        <w:t>vermis</w:t>
      </w:r>
      <w:proofErr w:type="spellEnd"/>
      <w:r w:rsidRPr="00C96AF5">
        <w:rPr>
          <w:rFonts w:ascii="Times" w:eastAsia="Times New Roman" w:hAnsi="Times" w:cs="Times New Roman"/>
          <w:sz w:val="20"/>
          <w:szCs w:val="20"/>
        </w:rPr>
        <w:t>, the third and fourth ventricles, the pons and the cisterna magna. (7:07, rewrite)</w:t>
      </w:r>
    </w:p>
    <w:p w:rsidR="00C96AF5" w:rsidRPr="00C96AF5" w:rsidRDefault="00C96AF5" w:rsidP="00C96AF5">
      <w:pPr>
        <w:rPr>
          <w:rFonts w:ascii="Times" w:eastAsia="Times New Roman" w:hAnsi="Times" w:cs="Times New Roman"/>
          <w:sz w:val="20"/>
          <w:szCs w:val="20"/>
        </w:rPr>
      </w:pPr>
    </w:p>
    <w:p w:rsidR="00C96AF5" w:rsidRPr="00C96AF5" w:rsidRDefault="00C96AF5" w:rsidP="00C96AF5">
      <w:pPr>
        <w:rPr>
          <w:rFonts w:ascii="Times" w:eastAsia="Times New Roman" w:hAnsi="Times" w:cs="Times New Roman"/>
          <w:sz w:val="20"/>
          <w:szCs w:val="20"/>
        </w:rPr>
      </w:pPr>
      <w:r w:rsidRPr="00C96AF5">
        <w:rPr>
          <w:rFonts w:ascii="Times" w:eastAsia="Times New Roman" w:hAnsi="Times" w:cs="Times New Roman"/>
          <w:sz w:val="20"/>
          <w:szCs w:val="20"/>
        </w:rPr>
        <w:t>7.5 In this image, the lateral fontanel was used as an acoustic window, and</w:t>
      </w:r>
      <w:r w:rsidRPr="00C96AF5">
        <w:rPr>
          <w:rFonts w:ascii="Times" w:eastAsia="Times New Roman" w:hAnsi="Times" w:cs="Times New Roman"/>
          <w:b/>
          <w:bCs/>
          <w:sz w:val="20"/>
          <w:szCs w:val="20"/>
        </w:rPr>
        <w:t xml:space="preserve"> a striatal venous infraction </w:t>
      </w:r>
      <w:r w:rsidRPr="00C96AF5">
        <w:rPr>
          <w:rFonts w:ascii="Times" w:eastAsia="Times New Roman" w:hAnsi="Times" w:cs="Times New Roman"/>
          <w:sz w:val="20"/>
          <w:szCs w:val="20"/>
        </w:rPr>
        <w:t>can be observed.  (8:51, rewrite)</w:t>
      </w:r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F5"/>
    <w:rsid w:val="001E1FAD"/>
    <w:rsid w:val="001E64BF"/>
    <w:rsid w:val="00490A02"/>
    <w:rsid w:val="00C9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96A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9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Macintosh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2014-10-18T18:02:00Z</dcterms:created>
  <dcterms:modified xsi:type="dcterms:W3CDTF">2014-10-18T18:02:00Z</dcterms:modified>
</cp:coreProperties>
</file>