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70B4B" w14:textId="77777777" w:rsidR="00147A88" w:rsidRDefault="00147A88" w:rsidP="003700B1">
      <w:pPr>
        <w:spacing w:after="0" w:line="240" w:lineRule="auto"/>
        <w:rPr>
          <w:rFonts w:ascii="Times New Roman" w:hAnsi="Times New Roman"/>
          <w:b/>
          <w:bCs/>
          <w:color w:val="000000" w:themeColor="text1"/>
        </w:rPr>
      </w:pPr>
      <w:r w:rsidRPr="00147A88">
        <w:rPr>
          <w:rFonts w:ascii="Times New Roman" w:hAnsi="Times New Roman"/>
          <w:b/>
          <w:bCs/>
          <w:color w:val="000000" w:themeColor="text1"/>
        </w:rPr>
        <w:t>Responses to Reviewer Comments:</w:t>
      </w:r>
    </w:p>
    <w:p w14:paraId="5355BA87" w14:textId="77777777" w:rsidR="00DD1FEB" w:rsidRPr="00147A88" w:rsidRDefault="00DD1FEB" w:rsidP="003700B1">
      <w:pPr>
        <w:spacing w:after="0" w:line="240" w:lineRule="auto"/>
        <w:rPr>
          <w:rFonts w:ascii="Times New Roman" w:hAnsi="Times New Roman"/>
          <w:b/>
          <w:bCs/>
          <w:color w:val="000000" w:themeColor="text1"/>
        </w:rPr>
      </w:pPr>
      <w:bookmarkStart w:id="0" w:name="_GoBack"/>
      <w:bookmarkEnd w:id="0"/>
    </w:p>
    <w:p w14:paraId="57790EB4" w14:textId="77777777" w:rsidR="007031D0" w:rsidRPr="00D62A81" w:rsidRDefault="00171779" w:rsidP="003700B1">
      <w:pPr>
        <w:spacing w:after="0" w:line="240" w:lineRule="auto"/>
        <w:rPr>
          <w:rFonts w:ascii="Times New Roman" w:hAnsi="Times New Roman"/>
          <w:color w:val="000000" w:themeColor="text1"/>
        </w:rPr>
      </w:pPr>
      <w:r w:rsidRPr="00147A88">
        <w:rPr>
          <w:rFonts w:ascii="Times New Roman" w:hAnsi="Times New Roman"/>
          <w:b/>
          <w:bCs/>
          <w:color w:val="808080" w:themeColor="background1" w:themeShade="80"/>
        </w:rPr>
        <w:t>Editorial comments:</w:t>
      </w:r>
      <w:r w:rsidRPr="00147A88">
        <w:rPr>
          <w:rFonts w:ascii="Times New Roman" w:hAnsi="Times New Roman"/>
          <w:color w:val="808080" w:themeColor="background1" w:themeShade="80"/>
        </w:rPr>
        <w:br/>
      </w:r>
      <w:r w:rsidRPr="00147A88">
        <w:rPr>
          <w:rFonts w:ascii="Times New Roman" w:hAnsi="Times New Roman"/>
          <w:color w:val="808080" w:themeColor="background1" w:themeShade="80"/>
        </w:rPr>
        <w:br/>
        <w:t xml:space="preserve">1) </w:t>
      </w:r>
      <w:proofErr w:type="gramStart"/>
      <w:r w:rsidRPr="00147A88">
        <w:rPr>
          <w:rFonts w:ascii="Times New Roman" w:hAnsi="Times New Roman"/>
          <w:color w:val="808080" w:themeColor="background1" w:themeShade="80"/>
        </w:rPr>
        <w:t>Since</w:t>
      </w:r>
      <w:proofErr w:type="gramEnd"/>
      <w:r w:rsidRPr="00147A88">
        <w:rPr>
          <w:rFonts w:ascii="Times New Roman" w:hAnsi="Times New Roman"/>
          <w:color w:val="808080" w:themeColor="background1" w:themeShade="80"/>
        </w:rPr>
        <w:t xml:space="preserve"> this manuscript has been requested for priority filming please address the editorial and peer review comments at your earliest. </w:t>
      </w:r>
      <w:r w:rsidRPr="00147A88">
        <w:rPr>
          <w:rFonts w:ascii="Times New Roman" w:hAnsi="Times New Roman"/>
          <w:color w:val="808080" w:themeColor="background1" w:themeShade="80"/>
        </w:rPr>
        <w:br/>
      </w:r>
      <w:r w:rsidRPr="00147A88">
        <w:rPr>
          <w:rFonts w:ascii="Times New Roman" w:hAnsi="Times New Roman"/>
          <w:color w:val="808080" w:themeColor="background1" w:themeShade="80"/>
        </w:rPr>
        <w:br/>
        <w:t xml:space="preserve">2) Please take this opportunity to thoroughly proofread your manuscript to ensure that there are no spelling or grammar issues. Your </w:t>
      </w:r>
      <w:proofErr w:type="spellStart"/>
      <w:r w:rsidRPr="00147A88">
        <w:rPr>
          <w:rFonts w:ascii="Times New Roman" w:hAnsi="Times New Roman"/>
          <w:color w:val="808080" w:themeColor="background1" w:themeShade="80"/>
        </w:rPr>
        <w:t>JoVE</w:t>
      </w:r>
      <w:proofErr w:type="spellEnd"/>
      <w:r w:rsidRPr="00147A88">
        <w:rPr>
          <w:rFonts w:ascii="Times New Roman" w:hAnsi="Times New Roman"/>
          <w:color w:val="808080" w:themeColor="background1" w:themeShade="80"/>
        </w:rPr>
        <w:t xml:space="preserve"> editor will not copy-edit your manuscript and any errors in your submitted revision may be present in the published version. </w:t>
      </w:r>
      <w:r w:rsidRPr="00147A88">
        <w:rPr>
          <w:rFonts w:ascii="Times New Roman" w:hAnsi="Times New Roman"/>
          <w:color w:val="808080" w:themeColor="background1" w:themeShade="80"/>
        </w:rPr>
        <w:br/>
      </w:r>
      <w:r w:rsidRPr="00147A88">
        <w:rPr>
          <w:rFonts w:ascii="Times New Roman" w:hAnsi="Times New Roman"/>
          <w:color w:val="808080" w:themeColor="background1" w:themeShade="80"/>
        </w:rPr>
        <w:br/>
      </w:r>
      <w:r w:rsidRPr="00147A88">
        <w:rPr>
          <w:rFonts w:ascii="Times New Roman" w:hAnsi="Times New Roman"/>
          <w:b/>
          <w:bCs/>
          <w:color w:val="808080" w:themeColor="background1" w:themeShade="80"/>
        </w:rPr>
        <w:t>Reviewers' comments:</w:t>
      </w:r>
      <w:r w:rsidRPr="00147A88">
        <w:rPr>
          <w:rFonts w:ascii="Times New Roman" w:hAnsi="Times New Roman"/>
          <w:color w:val="808080" w:themeColor="background1" w:themeShade="80"/>
        </w:rPr>
        <w:br/>
      </w:r>
      <w:r w:rsidRPr="00147A88">
        <w:rPr>
          <w:rFonts w:ascii="Times New Roman" w:hAnsi="Times New Roman"/>
          <w:color w:val="808080" w:themeColor="background1" w:themeShade="80"/>
        </w:rPr>
        <w:br/>
      </w:r>
      <w:r w:rsidRPr="00147A88">
        <w:rPr>
          <w:rFonts w:ascii="Times New Roman" w:hAnsi="Times New Roman"/>
          <w:b/>
          <w:bCs/>
          <w:color w:val="808080" w:themeColor="background1" w:themeShade="80"/>
        </w:rPr>
        <w:t>Reviewer #1:</w:t>
      </w:r>
      <w:r w:rsidRPr="00147A88">
        <w:rPr>
          <w:rFonts w:ascii="Times New Roman" w:hAnsi="Times New Roman"/>
          <w:color w:val="808080" w:themeColor="background1" w:themeShade="80"/>
        </w:rPr>
        <w:br/>
        <w:t>The use of two photon microscopy for intravital imaging is a growing technique that offers many benefits to observing changes in cell to cell interactions in normal or traumatized tissues. The present study attempts to illustrate a distinction between intrinsic micro glial cells and invading macrophages after spinal cord injury. There are only minor issues with the text however the images and accompanying Figure Legends provide little detail about what is presented and the overall quality of the images is low. Specifically there should be higher magnification images of cell-blood vessel interaction presented in Figure 2 D, some indication of the same region being examined in Figure 1D and E, an indication of how retracting axons in 1E are distinguished from those in 1D and some more information about the route of migration taken by the CX3CR1 cells in Figure 3B. At least indicate the start point for the cells observed. This will require some change of images and improved text.</w:t>
      </w:r>
      <w:r w:rsidRPr="00147A88">
        <w:rPr>
          <w:rFonts w:ascii="Times New Roman" w:hAnsi="Times New Roman"/>
          <w:color w:val="808080" w:themeColor="background1" w:themeShade="80"/>
        </w:rPr>
        <w:br/>
      </w:r>
    </w:p>
    <w:p w14:paraId="5A35F867" w14:textId="153DE06C" w:rsidR="007031D0" w:rsidRPr="00D62A81" w:rsidRDefault="00D62A81" w:rsidP="003700B1">
      <w:pPr>
        <w:spacing w:after="0" w:line="240" w:lineRule="auto"/>
        <w:rPr>
          <w:rFonts w:ascii="Times New Roman" w:hAnsi="Times New Roman"/>
          <w:color w:val="000000" w:themeColor="text1"/>
        </w:rPr>
      </w:pPr>
      <w:r w:rsidRPr="00D62A81">
        <w:rPr>
          <w:rFonts w:ascii="Times New Roman" w:hAnsi="Times New Roman"/>
          <w:color w:val="000000" w:themeColor="text1"/>
        </w:rPr>
        <w:t xml:space="preserve">&gt; We appreciate Reviewer 1’s comments. We have now included </w:t>
      </w:r>
      <w:r w:rsidR="007031D0" w:rsidRPr="00D62A81">
        <w:rPr>
          <w:rFonts w:ascii="Times New Roman" w:hAnsi="Times New Roman"/>
          <w:color w:val="000000" w:themeColor="text1"/>
        </w:rPr>
        <w:t xml:space="preserve">higher resolution images of cells in contact with the blood vessels </w:t>
      </w:r>
      <w:r w:rsidR="00D64405" w:rsidRPr="00D62A81">
        <w:rPr>
          <w:rFonts w:ascii="Times New Roman" w:hAnsi="Times New Roman"/>
          <w:color w:val="000000" w:themeColor="text1"/>
        </w:rPr>
        <w:t xml:space="preserve">in </w:t>
      </w:r>
      <w:r w:rsidRPr="00D62A81">
        <w:rPr>
          <w:rFonts w:ascii="Times New Roman" w:hAnsi="Times New Roman"/>
          <w:color w:val="000000" w:themeColor="text1"/>
        </w:rPr>
        <w:t xml:space="preserve">revised </w:t>
      </w:r>
      <w:r w:rsidR="00D64405" w:rsidRPr="00D62A81">
        <w:rPr>
          <w:rFonts w:ascii="Times New Roman" w:hAnsi="Times New Roman"/>
          <w:color w:val="000000" w:themeColor="text1"/>
        </w:rPr>
        <w:t xml:space="preserve">Figure 2, </w:t>
      </w:r>
      <w:r w:rsidRPr="00D62A81">
        <w:rPr>
          <w:rFonts w:ascii="Times New Roman" w:hAnsi="Times New Roman"/>
          <w:color w:val="000000" w:themeColor="text1"/>
        </w:rPr>
        <w:t>showing the close proximity between</w:t>
      </w:r>
      <w:r w:rsidR="00D64405" w:rsidRPr="00D62A81">
        <w:rPr>
          <w:rFonts w:ascii="Times New Roman" w:hAnsi="Times New Roman"/>
          <w:color w:val="000000" w:themeColor="text1"/>
        </w:rPr>
        <w:t xml:space="preserve"> these cells and </w:t>
      </w:r>
      <w:r w:rsidRPr="00D62A81">
        <w:rPr>
          <w:rFonts w:ascii="Times New Roman" w:hAnsi="Times New Roman"/>
          <w:color w:val="000000" w:themeColor="text1"/>
        </w:rPr>
        <w:t>the blood vessels.  These changes can now be</w:t>
      </w:r>
      <w:r w:rsidR="00D64405" w:rsidRPr="00D62A81">
        <w:rPr>
          <w:rFonts w:ascii="Times New Roman" w:hAnsi="Times New Roman"/>
          <w:color w:val="000000" w:themeColor="text1"/>
        </w:rPr>
        <w:t xml:space="preserve"> found in Figure 2 H-J.  The start position and direction of </w:t>
      </w:r>
      <w:r w:rsidRPr="00D62A81">
        <w:rPr>
          <w:rFonts w:ascii="Times New Roman" w:hAnsi="Times New Roman"/>
          <w:color w:val="000000" w:themeColor="text1"/>
        </w:rPr>
        <w:t xml:space="preserve">the cellular </w:t>
      </w:r>
      <w:r w:rsidR="00D64405" w:rsidRPr="00D62A81">
        <w:rPr>
          <w:rFonts w:ascii="Times New Roman" w:hAnsi="Times New Roman"/>
          <w:color w:val="000000" w:themeColor="text1"/>
        </w:rPr>
        <w:t xml:space="preserve">movement </w:t>
      </w:r>
      <w:r w:rsidRPr="00D62A81">
        <w:rPr>
          <w:rFonts w:ascii="Times New Roman" w:hAnsi="Times New Roman"/>
          <w:color w:val="000000" w:themeColor="text1"/>
        </w:rPr>
        <w:t>are now included in Figure 3 C.  The tracks are displayed using color-</w:t>
      </w:r>
      <w:r w:rsidR="00D64405" w:rsidRPr="00D62A81">
        <w:rPr>
          <w:rFonts w:ascii="Times New Roman" w:hAnsi="Times New Roman"/>
          <w:color w:val="000000" w:themeColor="text1"/>
        </w:rPr>
        <w:t>coding based on time,</w:t>
      </w:r>
      <w:r w:rsidRPr="00D62A81">
        <w:rPr>
          <w:rFonts w:ascii="Times New Roman" w:hAnsi="Times New Roman"/>
          <w:color w:val="000000" w:themeColor="text1"/>
        </w:rPr>
        <w:t xml:space="preserve"> thus</w:t>
      </w:r>
      <w:r w:rsidR="00D64405" w:rsidRPr="00D62A81">
        <w:rPr>
          <w:rFonts w:ascii="Times New Roman" w:hAnsi="Times New Roman"/>
          <w:color w:val="000000" w:themeColor="text1"/>
        </w:rPr>
        <w:t xml:space="preserve"> allowing for the direction </w:t>
      </w:r>
      <w:r w:rsidRPr="00D62A81">
        <w:rPr>
          <w:rFonts w:ascii="Times New Roman" w:hAnsi="Times New Roman"/>
          <w:color w:val="000000" w:themeColor="text1"/>
        </w:rPr>
        <w:t>and the relative time of movement to be visualized</w:t>
      </w:r>
      <w:r w:rsidR="00D64405" w:rsidRPr="00D62A81">
        <w:rPr>
          <w:rFonts w:ascii="Times New Roman" w:hAnsi="Times New Roman"/>
          <w:color w:val="000000" w:themeColor="text1"/>
        </w:rPr>
        <w:t xml:space="preserve">.  </w:t>
      </w:r>
      <w:r w:rsidRPr="00D62A81">
        <w:rPr>
          <w:rFonts w:ascii="Times New Roman" w:hAnsi="Times New Roman"/>
          <w:color w:val="000000" w:themeColor="text1"/>
        </w:rPr>
        <w:t>We have also addressed these changes</w:t>
      </w:r>
      <w:r w:rsidR="00D64405" w:rsidRPr="00D62A81">
        <w:rPr>
          <w:rFonts w:ascii="Times New Roman" w:hAnsi="Times New Roman"/>
          <w:color w:val="000000" w:themeColor="text1"/>
        </w:rPr>
        <w:t xml:space="preserve"> in the text.  </w:t>
      </w:r>
    </w:p>
    <w:p w14:paraId="7FB77C96" w14:textId="77777777" w:rsidR="001C1AC4" w:rsidRDefault="00171779" w:rsidP="003700B1">
      <w:pPr>
        <w:spacing w:after="0" w:line="240" w:lineRule="auto"/>
        <w:rPr>
          <w:rFonts w:ascii="Times New Roman" w:hAnsi="Times New Roman"/>
          <w:color w:val="FF0000"/>
        </w:rPr>
      </w:pPr>
      <w:r w:rsidRPr="00147A88">
        <w:rPr>
          <w:rFonts w:ascii="Times New Roman" w:hAnsi="Times New Roman"/>
        </w:rPr>
        <w:br/>
      </w:r>
      <w:r w:rsidRPr="00147A88">
        <w:rPr>
          <w:rFonts w:ascii="Times New Roman" w:hAnsi="Times New Roman"/>
          <w:color w:val="808080" w:themeColor="background1" w:themeShade="80"/>
        </w:rPr>
        <w:t>For minor points in the text,</w:t>
      </w:r>
      <w:r w:rsidRPr="00147A88">
        <w:rPr>
          <w:rFonts w:ascii="Times New Roman" w:hAnsi="Times New Roman"/>
          <w:color w:val="808080" w:themeColor="background1" w:themeShade="80"/>
        </w:rPr>
        <w:br/>
        <w:t>1) the second sentence of the abstract is a run on of thoughts.</w:t>
      </w:r>
      <w:r w:rsidRPr="00147A88">
        <w:rPr>
          <w:rFonts w:ascii="Times New Roman" w:hAnsi="Times New Roman"/>
        </w:rPr>
        <w:br/>
      </w:r>
    </w:p>
    <w:p w14:paraId="638763E1" w14:textId="71F933BA" w:rsidR="00603EF6" w:rsidRPr="001C1AC4" w:rsidRDefault="001C1AC4" w:rsidP="003700B1">
      <w:pPr>
        <w:spacing w:after="0" w:line="240" w:lineRule="auto"/>
        <w:rPr>
          <w:rFonts w:ascii="Times New Roman" w:hAnsi="Times New Roman"/>
          <w:color w:val="000000" w:themeColor="text1"/>
        </w:rPr>
      </w:pPr>
      <w:r w:rsidRPr="001C1AC4">
        <w:rPr>
          <w:rFonts w:ascii="Times New Roman" w:hAnsi="Times New Roman"/>
          <w:color w:val="000000" w:themeColor="text1"/>
        </w:rPr>
        <w:t>&gt; We have a</w:t>
      </w:r>
      <w:r w:rsidR="00603EF6" w:rsidRPr="001C1AC4">
        <w:rPr>
          <w:rFonts w:ascii="Times New Roman" w:hAnsi="Times New Roman"/>
          <w:color w:val="000000" w:themeColor="text1"/>
        </w:rPr>
        <w:t>ddressed</w:t>
      </w:r>
      <w:r w:rsidRPr="001C1AC4">
        <w:rPr>
          <w:rFonts w:ascii="Times New Roman" w:hAnsi="Times New Roman"/>
          <w:color w:val="000000" w:themeColor="text1"/>
        </w:rPr>
        <w:t xml:space="preserve"> this</w:t>
      </w:r>
      <w:r w:rsidR="00603EF6" w:rsidRPr="001C1AC4">
        <w:rPr>
          <w:rFonts w:ascii="Times New Roman" w:hAnsi="Times New Roman"/>
          <w:color w:val="000000" w:themeColor="text1"/>
        </w:rPr>
        <w:t xml:space="preserve"> in the text.</w:t>
      </w:r>
    </w:p>
    <w:p w14:paraId="0042491B" w14:textId="77777777" w:rsidR="001C1AC4" w:rsidRPr="00147A88" w:rsidRDefault="001C1AC4" w:rsidP="003700B1">
      <w:pPr>
        <w:spacing w:after="0" w:line="240" w:lineRule="auto"/>
        <w:rPr>
          <w:rFonts w:ascii="Times New Roman" w:hAnsi="Times New Roman"/>
        </w:rPr>
      </w:pPr>
    </w:p>
    <w:p w14:paraId="25E9DBAB" w14:textId="77777777" w:rsidR="001C1AC4" w:rsidRDefault="00171779" w:rsidP="003700B1">
      <w:pPr>
        <w:spacing w:after="0" w:line="240" w:lineRule="auto"/>
        <w:rPr>
          <w:rFonts w:ascii="Times New Roman" w:hAnsi="Times New Roman"/>
          <w:color w:val="FF0000"/>
        </w:rPr>
      </w:pPr>
      <w:r w:rsidRPr="00147A88">
        <w:rPr>
          <w:rFonts w:ascii="Times New Roman" w:hAnsi="Times New Roman"/>
          <w:color w:val="808080" w:themeColor="background1" w:themeShade="80"/>
        </w:rPr>
        <w:t xml:space="preserve">2) </w:t>
      </w:r>
      <w:proofErr w:type="gramStart"/>
      <w:r w:rsidRPr="00147A88">
        <w:rPr>
          <w:rFonts w:ascii="Times New Roman" w:hAnsi="Times New Roman"/>
          <w:color w:val="808080" w:themeColor="background1" w:themeShade="80"/>
        </w:rPr>
        <w:t>page</w:t>
      </w:r>
      <w:proofErr w:type="gramEnd"/>
      <w:r w:rsidRPr="00147A88">
        <w:rPr>
          <w:rFonts w:ascii="Times New Roman" w:hAnsi="Times New Roman"/>
          <w:color w:val="808080" w:themeColor="background1" w:themeShade="80"/>
        </w:rPr>
        <w:t xml:space="preserve"> 7 paragraph 2, it is not possible to see cells adhering to the inside of blood vessels</w:t>
      </w:r>
      <w:r w:rsidRPr="00147A88">
        <w:rPr>
          <w:rFonts w:ascii="Times New Roman" w:hAnsi="Times New Roman"/>
        </w:rPr>
        <w:br/>
      </w:r>
    </w:p>
    <w:p w14:paraId="5C0F8E1F" w14:textId="53E3B1FD" w:rsidR="00356459" w:rsidRPr="000E539A" w:rsidRDefault="001C1AC4" w:rsidP="003700B1">
      <w:pPr>
        <w:spacing w:after="0" w:line="240" w:lineRule="auto"/>
        <w:rPr>
          <w:rFonts w:ascii="Times New Roman" w:hAnsi="Times New Roman"/>
          <w:color w:val="000000" w:themeColor="text1"/>
        </w:rPr>
      </w:pPr>
      <w:r w:rsidRPr="000E539A">
        <w:rPr>
          <w:rFonts w:ascii="Times New Roman" w:hAnsi="Times New Roman"/>
          <w:color w:val="000000" w:themeColor="text1"/>
        </w:rPr>
        <w:t>&gt;</w:t>
      </w:r>
      <w:r w:rsidR="0032136C" w:rsidRPr="000E539A">
        <w:rPr>
          <w:rFonts w:ascii="Times New Roman" w:hAnsi="Times New Roman"/>
          <w:color w:val="000000" w:themeColor="text1"/>
        </w:rPr>
        <w:t xml:space="preserve"> </w:t>
      </w:r>
      <w:r w:rsidR="000E539A" w:rsidRPr="000E539A">
        <w:rPr>
          <w:rFonts w:ascii="Times New Roman" w:hAnsi="Times New Roman"/>
          <w:color w:val="000000" w:themeColor="text1"/>
        </w:rPr>
        <w:t>We have changed the</w:t>
      </w:r>
      <w:r w:rsidR="0032136C" w:rsidRPr="000E539A">
        <w:rPr>
          <w:rFonts w:ascii="Times New Roman" w:hAnsi="Times New Roman"/>
          <w:color w:val="000000" w:themeColor="text1"/>
        </w:rPr>
        <w:t xml:space="preserve"> wording to state that </w:t>
      </w:r>
      <w:r w:rsidR="000E539A" w:rsidRPr="000E539A">
        <w:rPr>
          <w:rFonts w:ascii="Times New Roman" w:hAnsi="Times New Roman"/>
          <w:color w:val="000000" w:themeColor="text1"/>
        </w:rPr>
        <w:t xml:space="preserve">the </w:t>
      </w:r>
      <w:r w:rsidR="0032136C" w:rsidRPr="000E539A">
        <w:rPr>
          <w:rFonts w:ascii="Times New Roman" w:hAnsi="Times New Roman"/>
          <w:color w:val="000000" w:themeColor="text1"/>
        </w:rPr>
        <w:t>cells are</w:t>
      </w:r>
      <w:r w:rsidR="009E4145" w:rsidRPr="000E539A">
        <w:rPr>
          <w:rFonts w:ascii="Times New Roman" w:hAnsi="Times New Roman"/>
          <w:color w:val="000000" w:themeColor="text1"/>
        </w:rPr>
        <w:t xml:space="preserve"> seen </w:t>
      </w:r>
      <w:r w:rsidR="0032136C" w:rsidRPr="000E539A">
        <w:rPr>
          <w:rFonts w:ascii="Times New Roman" w:hAnsi="Times New Roman"/>
          <w:color w:val="000000" w:themeColor="text1"/>
        </w:rPr>
        <w:t xml:space="preserve">within the blood vessels, not </w:t>
      </w:r>
      <w:r w:rsidR="000E539A" w:rsidRPr="000E539A">
        <w:rPr>
          <w:rFonts w:ascii="Times New Roman" w:hAnsi="Times New Roman"/>
          <w:color w:val="000000" w:themeColor="text1"/>
        </w:rPr>
        <w:t xml:space="preserve">necessarily </w:t>
      </w:r>
      <w:r w:rsidR="0032136C" w:rsidRPr="000E539A">
        <w:rPr>
          <w:rFonts w:ascii="Times New Roman" w:hAnsi="Times New Roman"/>
          <w:color w:val="000000" w:themeColor="text1"/>
        </w:rPr>
        <w:t>adherent</w:t>
      </w:r>
      <w:r w:rsidR="000E539A" w:rsidRPr="000E539A">
        <w:rPr>
          <w:rFonts w:ascii="Times New Roman" w:hAnsi="Times New Roman"/>
          <w:color w:val="000000" w:themeColor="text1"/>
        </w:rPr>
        <w:t xml:space="preserve"> to the vessels (page 9)</w:t>
      </w:r>
      <w:r w:rsidR="0032136C" w:rsidRPr="000E539A">
        <w:rPr>
          <w:rFonts w:ascii="Times New Roman" w:hAnsi="Times New Roman"/>
          <w:color w:val="000000" w:themeColor="text1"/>
        </w:rPr>
        <w:t>.</w:t>
      </w:r>
      <w:r w:rsidR="00356459" w:rsidRPr="000E539A">
        <w:rPr>
          <w:rFonts w:ascii="Times New Roman" w:hAnsi="Times New Roman"/>
          <w:color w:val="000000" w:themeColor="text1"/>
        </w:rPr>
        <w:t xml:space="preserve"> </w:t>
      </w:r>
      <w:r w:rsidRPr="000E539A">
        <w:rPr>
          <w:rFonts w:ascii="Times New Roman" w:hAnsi="Times New Roman"/>
          <w:color w:val="000000" w:themeColor="text1"/>
        </w:rPr>
        <w:t xml:space="preserve">We have also updated Figures 2 H-J </w:t>
      </w:r>
      <w:r w:rsidR="000E539A" w:rsidRPr="000E539A">
        <w:rPr>
          <w:rFonts w:ascii="Times New Roman" w:hAnsi="Times New Roman"/>
          <w:color w:val="000000" w:themeColor="text1"/>
        </w:rPr>
        <w:t xml:space="preserve">to address this point. </w:t>
      </w:r>
    </w:p>
    <w:p w14:paraId="7D7AF8CC" w14:textId="77777777" w:rsidR="001C1AC4" w:rsidRDefault="001C1AC4" w:rsidP="003700B1">
      <w:pPr>
        <w:spacing w:after="0" w:line="240" w:lineRule="auto"/>
        <w:rPr>
          <w:rFonts w:ascii="Times New Roman" w:hAnsi="Times New Roman"/>
          <w:color w:val="808080" w:themeColor="background1" w:themeShade="80"/>
        </w:rPr>
      </w:pPr>
    </w:p>
    <w:p w14:paraId="5BCC1DDE" w14:textId="12FB45E0" w:rsidR="007108FF" w:rsidRPr="000E539A" w:rsidRDefault="00171779" w:rsidP="003700B1">
      <w:pPr>
        <w:spacing w:after="0" w:line="240" w:lineRule="auto"/>
        <w:rPr>
          <w:rFonts w:ascii="Times New Roman" w:hAnsi="Times New Roman"/>
          <w:color w:val="000000" w:themeColor="text1"/>
        </w:rPr>
      </w:pPr>
      <w:r w:rsidRPr="00147A88">
        <w:rPr>
          <w:rFonts w:ascii="Times New Roman" w:hAnsi="Times New Roman"/>
          <w:color w:val="808080" w:themeColor="background1" w:themeShade="80"/>
        </w:rPr>
        <w:t>3) 4.13 add the volume of fluorescent dye used for intravenous injection</w:t>
      </w:r>
      <w:r w:rsidRPr="00147A88">
        <w:rPr>
          <w:rFonts w:ascii="Times New Roman" w:hAnsi="Times New Roman"/>
        </w:rPr>
        <w:br/>
      </w:r>
    </w:p>
    <w:p w14:paraId="555212A1" w14:textId="7B29F079" w:rsidR="000E539A" w:rsidRPr="000E539A" w:rsidRDefault="000E539A" w:rsidP="003700B1">
      <w:pPr>
        <w:spacing w:after="0" w:line="240" w:lineRule="auto"/>
        <w:rPr>
          <w:rFonts w:ascii="Times New Roman" w:hAnsi="Times New Roman"/>
          <w:color w:val="000000" w:themeColor="text1"/>
        </w:rPr>
      </w:pPr>
      <w:r w:rsidRPr="000E539A">
        <w:rPr>
          <w:rFonts w:ascii="Times New Roman" w:hAnsi="Times New Roman"/>
          <w:color w:val="000000" w:themeColor="text1"/>
        </w:rPr>
        <w:t>&gt; We have now addressed this in the text (step 4.11).</w:t>
      </w:r>
    </w:p>
    <w:p w14:paraId="48A19DA7" w14:textId="77777777" w:rsidR="000E539A" w:rsidRPr="000E539A" w:rsidRDefault="000E539A" w:rsidP="003700B1">
      <w:pPr>
        <w:spacing w:after="0" w:line="240" w:lineRule="auto"/>
        <w:rPr>
          <w:rFonts w:ascii="Times New Roman" w:hAnsi="Times New Roman"/>
          <w:color w:val="000000" w:themeColor="text1"/>
        </w:rPr>
      </w:pPr>
    </w:p>
    <w:p w14:paraId="61301DC9" w14:textId="540B6C99" w:rsidR="000E539A" w:rsidRDefault="00171779" w:rsidP="003700B1">
      <w:pPr>
        <w:spacing w:after="0" w:line="240" w:lineRule="auto"/>
        <w:rPr>
          <w:rFonts w:ascii="Times New Roman" w:hAnsi="Times New Roman"/>
        </w:rPr>
      </w:pPr>
      <w:r w:rsidRPr="00147A88">
        <w:rPr>
          <w:rFonts w:ascii="Times New Roman" w:hAnsi="Times New Roman"/>
          <w:color w:val="808080" w:themeColor="background1" w:themeShade="80"/>
        </w:rPr>
        <w:t xml:space="preserve">4) </w:t>
      </w:r>
      <w:proofErr w:type="gramStart"/>
      <w:r w:rsidRPr="00147A88">
        <w:rPr>
          <w:rFonts w:ascii="Times New Roman" w:hAnsi="Times New Roman"/>
          <w:color w:val="808080" w:themeColor="background1" w:themeShade="80"/>
        </w:rPr>
        <w:t>page</w:t>
      </w:r>
      <w:proofErr w:type="gramEnd"/>
      <w:r w:rsidRPr="00147A88">
        <w:rPr>
          <w:rFonts w:ascii="Times New Roman" w:hAnsi="Times New Roman"/>
          <w:color w:val="808080" w:themeColor="background1" w:themeShade="80"/>
        </w:rPr>
        <w:t xml:space="preserve"> 8 paragraph 1, if the stability of the spinal cord is critical then more details should be provided to assist the reader in knowing what to look for </w:t>
      </w:r>
      <w:proofErr w:type="spellStart"/>
      <w:r w:rsidRPr="00147A88">
        <w:rPr>
          <w:rFonts w:ascii="Times New Roman" w:hAnsi="Times New Roman"/>
          <w:color w:val="808080" w:themeColor="background1" w:themeShade="80"/>
        </w:rPr>
        <w:t>for</w:t>
      </w:r>
      <w:proofErr w:type="spellEnd"/>
      <w:r w:rsidRPr="00147A88">
        <w:rPr>
          <w:rFonts w:ascii="Times New Roman" w:hAnsi="Times New Roman"/>
          <w:color w:val="808080" w:themeColor="background1" w:themeShade="80"/>
        </w:rPr>
        <w:t xml:space="preserve"> stability and how to achieve it.</w:t>
      </w:r>
      <w:r w:rsidRPr="00147A88">
        <w:rPr>
          <w:rFonts w:ascii="Times New Roman" w:hAnsi="Times New Roman"/>
          <w:color w:val="808080" w:themeColor="background1" w:themeShade="80"/>
        </w:rPr>
        <w:br/>
      </w:r>
      <w:r w:rsidRPr="00147A88">
        <w:rPr>
          <w:rFonts w:ascii="Times New Roman" w:hAnsi="Times New Roman"/>
        </w:rPr>
        <w:br/>
      </w:r>
      <w:r w:rsidR="000E539A">
        <w:rPr>
          <w:rFonts w:ascii="Times New Roman" w:hAnsi="Times New Roman"/>
        </w:rPr>
        <w:t>&gt; We have now addressed this on page 11 of the text.</w:t>
      </w:r>
    </w:p>
    <w:p w14:paraId="1A6BE232" w14:textId="0DF390EC" w:rsidR="00027D02" w:rsidRDefault="00171779" w:rsidP="003700B1">
      <w:pPr>
        <w:spacing w:after="0" w:line="240" w:lineRule="auto"/>
        <w:rPr>
          <w:rFonts w:ascii="Times New Roman" w:hAnsi="Times New Roman"/>
          <w:color w:val="FF0000"/>
        </w:rPr>
      </w:pPr>
      <w:r w:rsidRPr="00147A88">
        <w:rPr>
          <w:rFonts w:ascii="Times New Roman" w:hAnsi="Times New Roman"/>
        </w:rPr>
        <w:lastRenderedPageBreak/>
        <w:br/>
      </w:r>
      <w:r w:rsidRPr="00147A88">
        <w:rPr>
          <w:rFonts w:ascii="Times New Roman" w:hAnsi="Times New Roman"/>
          <w:b/>
          <w:bCs/>
          <w:color w:val="808080" w:themeColor="background1" w:themeShade="80"/>
        </w:rPr>
        <w:t>Reviewer #2:</w:t>
      </w:r>
      <w:r w:rsidRPr="00147A88">
        <w:rPr>
          <w:rFonts w:ascii="Times New Roman" w:hAnsi="Times New Roman"/>
          <w:color w:val="808080" w:themeColor="background1" w:themeShade="80"/>
        </w:rPr>
        <w:t xml:space="preserve"> </w:t>
      </w:r>
      <w:r w:rsidRPr="00147A88">
        <w:rPr>
          <w:rFonts w:ascii="Times New Roman" w:hAnsi="Times New Roman"/>
          <w:color w:val="808080" w:themeColor="background1" w:themeShade="80"/>
        </w:rPr>
        <w:br/>
      </w:r>
      <w:r w:rsidRPr="00147A88">
        <w:rPr>
          <w:rFonts w:ascii="Times New Roman" w:hAnsi="Times New Roman"/>
          <w:i/>
          <w:iCs/>
          <w:color w:val="808080" w:themeColor="background1" w:themeShade="80"/>
        </w:rPr>
        <w:t>Manuscript Summary:</w:t>
      </w:r>
      <w:r w:rsidRPr="00147A88">
        <w:rPr>
          <w:rFonts w:ascii="Times New Roman" w:hAnsi="Times New Roman"/>
          <w:color w:val="808080" w:themeColor="background1" w:themeShade="80"/>
        </w:rPr>
        <w:t xml:space="preserve"> </w:t>
      </w:r>
      <w:r w:rsidRPr="00147A88">
        <w:rPr>
          <w:rFonts w:ascii="Times New Roman" w:hAnsi="Times New Roman"/>
          <w:color w:val="808080" w:themeColor="background1" w:themeShade="80"/>
        </w:rPr>
        <w:br/>
        <w:t>This protocol explores the use of bone marrow chimera mice to explore microglia and macrophage responses after a compression model of spinal cord injury with two-photon laser microscopy. All of these concepts are of particular importance in the research fields and would be of particular interest for a video protocol. The manuscript is also well written and the protocol is clear and easy to follow. There are a few minor concerns that are described in more detail below.</w:t>
      </w:r>
      <w:r w:rsidRPr="00147A88">
        <w:rPr>
          <w:rFonts w:ascii="Times New Roman" w:hAnsi="Times New Roman"/>
          <w:color w:val="808080" w:themeColor="background1" w:themeShade="80"/>
        </w:rPr>
        <w:br/>
      </w:r>
      <w:r w:rsidRPr="00147A88">
        <w:rPr>
          <w:rFonts w:ascii="Times New Roman" w:hAnsi="Times New Roman"/>
        </w:rPr>
        <w:br/>
      </w:r>
      <w:r w:rsidRPr="00147A88">
        <w:rPr>
          <w:rFonts w:ascii="Times New Roman" w:hAnsi="Times New Roman"/>
          <w:i/>
          <w:iCs/>
          <w:color w:val="808080" w:themeColor="background1" w:themeShade="80"/>
        </w:rPr>
        <w:t>Major Concerns:</w:t>
      </w:r>
      <w:r w:rsidRPr="00147A88">
        <w:rPr>
          <w:rFonts w:ascii="Times New Roman" w:hAnsi="Times New Roman"/>
          <w:color w:val="808080" w:themeColor="background1" w:themeShade="80"/>
        </w:rPr>
        <w:br/>
        <w:t>None.</w:t>
      </w:r>
      <w:r w:rsidRPr="00147A88">
        <w:rPr>
          <w:rFonts w:ascii="Times New Roman" w:hAnsi="Times New Roman"/>
          <w:color w:val="808080" w:themeColor="background1" w:themeShade="80"/>
        </w:rPr>
        <w:br/>
      </w:r>
      <w:r w:rsidRPr="00147A88">
        <w:rPr>
          <w:rFonts w:ascii="Times New Roman" w:hAnsi="Times New Roman"/>
          <w:color w:val="808080" w:themeColor="background1" w:themeShade="80"/>
        </w:rPr>
        <w:br/>
      </w:r>
      <w:r w:rsidRPr="00147A88">
        <w:rPr>
          <w:rFonts w:ascii="Times New Roman" w:hAnsi="Times New Roman"/>
          <w:i/>
          <w:iCs/>
          <w:color w:val="808080" w:themeColor="background1" w:themeShade="80"/>
        </w:rPr>
        <w:t>Minor Concerns:</w:t>
      </w:r>
      <w:r w:rsidRPr="00147A88">
        <w:rPr>
          <w:rFonts w:ascii="Times New Roman" w:hAnsi="Times New Roman"/>
          <w:color w:val="808080" w:themeColor="background1" w:themeShade="80"/>
        </w:rPr>
        <w:br/>
        <w:t xml:space="preserve">1.Some of the wording is awkward, such as the second sentence of the abstract or the second sentence of the introduction. Careful </w:t>
      </w:r>
      <w:proofErr w:type="gramStart"/>
      <w:r w:rsidRPr="00147A88">
        <w:rPr>
          <w:rFonts w:ascii="Times New Roman" w:hAnsi="Times New Roman"/>
          <w:color w:val="808080" w:themeColor="background1" w:themeShade="80"/>
        </w:rPr>
        <w:t>proof-reading</w:t>
      </w:r>
      <w:proofErr w:type="gramEnd"/>
      <w:r w:rsidRPr="00147A88">
        <w:rPr>
          <w:rFonts w:ascii="Times New Roman" w:hAnsi="Times New Roman"/>
          <w:color w:val="808080" w:themeColor="background1" w:themeShade="80"/>
        </w:rPr>
        <w:t xml:space="preserve"> of the manuscript is recommended.</w:t>
      </w:r>
      <w:r w:rsidRPr="00147A88">
        <w:rPr>
          <w:rFonts w:ascii="Times New Roman" w:hAnsi="Times New Roman"/>
          <w:color w:val="808080" w:themeColor="background1" w:themeShade="80"/>
        </w:rPr>
        <w:br/>
      </w:r>
    </w:p>
    <w:p w14:paraId="40A2A8FC" w14:textId="634626FF" w:rsidR="007108FF" w:rsidRPr="00027D02" w:rsidRDefault="00027D02" w:rsidP="003700B1">
      <w:pPr>
        <w:spacing w:after="0" w:line="240" w:lineRule="auto"/>
        <w:rPr>
          <w:rFonts w:ascii="Times New Roman" w:hAnsi="Times New Roman"/>
          <w:color w:val="000000" w:themeColor="text1"/>
        </w:rPr>
      </w:pPr>
      <w:r w:rsidRPr="00027D02">
        <w:rPr>
          <w:rFonts w:ascii="Times New Roman" w:hAnsi="Times New Roman"/>
          <w:color w:val="000000" w:themeColor="text1"/>
        </w:rPr>
        <w:t>&gt;  We have made c</w:t>
      </w:r>
      <w:r w:rsidR="007108FF" w:rsidRPr="00027D02">
        <w:rPr>
          <w:rFonts w:ascii="Times New Roman" w:hAnsi="Times New Roman"/>
          <w:color w:val="000000" w:themeColor="text1"/>
        </w:rPr>
        <w:t>hanges</w:t>
      </w:r>
      <w:r w:rsidRPr="00027D02">
        <w:rPr>
          <w:rFonts w:ascii="Times New Roman" w:hAnsi="Times New Roman"/>
          <w:color w:val="000000" w:themeColor="text1"/>
        </w:rPr>
        <w:t xml:space="preserve"> in </w:t>
      </w:r>
      <w:r w:rsidR="007108FF" w:rsidRPr="00027D02">
        <w:rPr>
          <w:rFonts w:ascii="Times New Roman" w:hAnsi="Times New Roman"/>
          <w:color w:val="000000" w:themeColor="text1"/>
        </w:rPr>
        <w:t xml:space="preserve">the text to </w:t>
      </w:r>
      <w:r w:rsidR="00B76DD9" w:rsidRPr="00027D02">
        <w:rPr>
          <w:rFonts w:ascii="Times New Roman" w:hAnsi="Times New Roman"/>
          <w:color w:val="000000" w:themeColor="text1"/>
        </w:rPr>
        <w:t>address these er</w:t>
      </w:r>
      <w:r w:rsidR="003F760E" w:rsidRPr="00027D02">
        <w:rPr>
          <w:rFonts w:ascii="Times New Roman" w:hAnsi="Times New Roman"/>
          <w:color w:val="000000" w:themeColor="text1"/>
        </w:rPr>
        <w:t>rors</w:t>
      </w:r>
      <w:r w:rsidRPr="00027D02">
        <w:rPr>
          <w:rFonts w:ascii="Times New Roman" w:hAnsi="Times New Roman"/>
          <w:color w:val="000000" w:themeColor="text1"/>
        </w:rPr>
        <w:t>, and fixed multiple</w:t>
      </w:r>
      <w:r w:rsidR="00D64405" w:rsidRPr="00027D02">
        <w:rPr>
          <w:rFonts w:ascii="Times New Roman" w:hAnsi="Times New Roman"/>
          <w:color w:val="000000" w:themeColor="text1"/>
        </w:rPr>
        <w:t xml:space="preserve"> minor errors throughout the </w:t>
      </w:r>
      <w:r w:rsidRPr="00027D02">
        <w:rPr>
          <w:rFonts w:ascii="Times New Roman" w:hAnsi="Times New Roman"/>
          <w:color w:val="000000" w:themeColor="text1"/>
        </w:rPr>
        <w:t xml:space="preserve">manuscript </w:t>
      </w:r>
      <w:r w:rsidR="00D64405" w:rsidRPr="00027D02">
        <w:rPr>
          <w:rFonts w:ascii="Times New Roman" w:hAnsi="Times New Roman"/>
          <w:color w:val="000000" w:themeColor="text1"/>
        </w:rPr>
        <w:t>text</w:t>
      </w:r>
      <w:r w:rsidR="003F760E" w:rsidRPr="00027D02">
        <w:rPr>
          <w:rFonts w:ascii="Times New Roman" w:hAnsi="Times New Roman"/>
          <w:color w:val="000000" w:themeColor="text1"/>
        </w:rPr>
        <w:t>.</w:t>
      </w:r>
    </w:p>
    <w:p w14:paraId="086B60C4" w14:textId="77777777" w:rsidR="00027D02" w:rsidRPr="00147A88" w:rsidRDefault="00027D02" w:rsidP="003700B1">
      <w:pPr>
        <w:spacing w:after="0" w:line="240" w:lineRule="auto"/>
        <w:rPr>
          <w:rFonts w:ascii="Times New Roman" w:hAnsi="Times New Roman"/>
        </w:rPr>
      </w:pPr>
    </w:p>
    <w:p w14:paraId="3B39B57F" w14:textId="6A64A3C7" w:rsidR="003F760E" w:rsidRDefault="00171779" w:rsidP="003700B1">
      <w:pPr>
        <w:spacing w:after="0" w:line="240" w:lineRule="auto"/>
        <w:rPr>
          <w:rFonts w:ascii="Times New Roman" w:hAnsi="Times New Roman"/>
          <w:color w:val="FF0000"/>
        </w:rPr>
      </w:pPr>
      <w:r w:rsidRPr="00147A88">
        <w:rPr>
          <w:rFonts w:ascii="Times New Roman" w:hAnsi="Times New Roman"/>
          <w:color w:val="808080" w:themeColor="background1" w:themeShade="80"/>
        </w:rPr>
        <w:t>2.The authors state that "Recently, functional distinctions between microglia and macrophages in the CNS are beginning to be discerned…</w:t>
      </w:r>
      <w:proofErr w:type="gramStart"/>
      <w:r w:rsidRPr="00147A88">
        <w:rPr>
          <w:rFonts w:ascii="Times New Roman" w:hAnsi="Times New Roman"/>
          <w:color w:val="808080" w:themeColor="background1" w:themeShade="80"/>
        </w:rPr>
        <w:t>".</w:t>
      </w:r>
      <w:proofErr w:type="gramEnd"/>
      <w:r w:rsidRPr="00147A88">
        <w:rPr>
          <w:rFonts w:ascii="Times New Roman" w:hAnsi="Times New Roman"/>
          <w:color w:val="808080" w:themeColor="background1" w:themeShade="80"/>
        </w:rPr>
        <w:t xml:space="preserve"> As many of the references provided for this statement are at least 10 years old, this does not seem to be 'recent' or a 'beginning' and the wording should be reconsidered. </w:t>
      </w:r>
      <w:r w:rsidRPr="00147A88">
        <w:rPr>
          <w:rFonts w:ascii="Times New Roman" w:hAnsi="Times New Roman"/>
          <w:color w:val="808080" w:themeColor="background1" w:themeShade="80"/>
        </w:rPr>
        <w:br/>
      </w:r>
    </w:p>
    <w:p w14:paraId="2FE45FC8" w14:textId="4233187D" w:rsidR="00DA60C5" w:rsidRPr="00DA60C5" w:rsidRDefault="00DA60C5" w:rsidP="003700B1">
      <w:pPr>
        <w:spacing w:after="0" w:line="240" w:lineRule="auto"/>
        <w:rPr>
          <w:rFonts w:ascii="Times New Roman" w:hAnsi="Times New Roman"/>
          <w:color w:val="000000" w:themeColor="text1"/>
        </w:rPr>
      </w:pPr>
      <w:r w:rsidRPr="00DA60C5">
        <w:rPr>
          <w:rFonts w:ascii="Times New Roman" w:hAnsi="Times New Roman"/>
          <w:color w:val="000000" w:themeColor="text1"/>
        </w:rPr>
        <w:t>&gt; We agree with the reviewer, and the wording has been changed in the text to better reflect the ch</w:t>
      </w:r>
      <w:r>
        <w:rPr>
          <w:rFonts w:ascii="Times New Roman" w:hAnsi="Times New Roman"/>
          <w:color w:val="000000" w:themeColor="text1"/>
        </w:rPr>
        <w:t>ronology of the citations</w:t>
      </w:r>
      <w:r w:rsidRPr="00DA60C5">
        <w:rPr>
          <w:rFonts w:ascii="Times New Roman" w:hAnsi="Times New Roman"/>
          <w:color w:val="000000" w:themeColor="text1"/>
        </w:rPr>
        <w:t>.</w:t>
      </w:r>
    </w:p>
    <w:p w14:paraId="673B58CA" w14:textId="77777777" w:rsidR="00DA60C5" w:rsidRPr="00147A88" w:rsidRDefault="00DA60C5" w:rsidP="003700B1">
      <w:pPr>
        <w:spacing w:after="0" w:line="240" w:lineRule="auto"/>
        <w:rPr>
          <w:rFonts w:ascii="Times New Roman" w:hAnsi="Times New Roman"/>
        </w:rPr>
      </w:pPr>
    </w:p>
    <w:p w14:paraId="38805573" w14:textId="77777777" w:rsidR="00027D02" w:rsidRDefault="00171779" w:rsidP="003700B1">
      <w:pPr>
        <w:spacing w:after="0" w:line="240" w:lineRule="auto"/>
        <w:rPr>
          <w:rFonts w:ascii="Times New Roman" w:hAnsi="Times New Roman"/>
          <w:color w:val="FF0000"/>
        </w:rPr>
      </w:pPr>
      <w:r w:rsidRPr="00147A88">
        <w:rPr>
          <w:rFonts w:ascii="Times New Roman" w:hAnsi="Times New Roman"/>
          <w:color w:val="808080" w:themeColor="background1" w:themeShade="80"/>
        </w:rPr>
        <w:t>3.The authors state that contusion models often spare the dorsal columns, which is inaccurate. To the best of this reviewer's understanding, most contusion models actually target the dorsal columns more than any other region. The authors may wish to reconsider this statement.</w:t>
      </w:r>
      <w:r w:rsidRPr="00147A88">
        <w:rPr>
          <w:rFonts w:ascii="Times New Roman" w:hAnsi="Times New Roman"/>
          <w:color w:val="808080" w:themeColor="background1" w:themeShade="80"/>
        </w:rPr>
        <w:br/>
      </w:r>
    </w:p>
    <w:p w14:paraId="56316D19" w14:textId="2716B956" w:rsidR="00D509E4" w:rsidRPr="00BD37FD" w:rsidRDefault="00027D02" w:rsidP="003700B1">
      <w:pPr>
        <w:spacing w:after="0" w:line="240" w:lineRule="auto"/>
        <w:rPr>
          <w:rFonts w:ascii="Times New Roman" w:hAnsi="Times New Roman"/>
          <w:i/>
          <w:color w:val="000000" w:themeColor="text1"/>
          <w:sz w:val="20"/>
          <w:szCs w:val="20"/>
        </w:rPr>
      </w:pPr>
      <w:r w:rsidRPr="00BD37FD">
        <w:rPr>
          <w:rFonts w:ascii="Times New Roman" w:hAnsi="Times New Roman"/>
          <w:color w:val="000000" w:themeColor="text1"/>
        </w:rPr>
        <w:t xml:space="preserve">&gt; </w:t>
      </w:r>
      <w:r w:rsidR="00BD37FD" w:rsidRPr="00BD37FD">
        <w:rPr>
          <w:rFonts w:ascii="Times New Roman" w:hAnsi="Times New Roman"/>
          <w:color w:val="000000" w:themeColor="text1"/>
        </w:rPr>
        <w:t>A</w:t>
      </w:r>
      <w:r w:rsidR="00B76DD9" w:rsidRPr="00BD37FD">
        <w:rPr>
          <w:rFonts w:ascii="Times New Roman" w:hAnsi="Times New Roman"/>
          <w:color w:val="000000" w:themeColor="text1"/>
        </w:rPr>
        <w:t xml:space="preserve">lthough it is a common </w:t>
      </w:r>
      <w:r w:rsidR="00BD37FD" w:rsidRPr="00BD37FD">
        <w:rPr>
          <w:rFonts w:ascii="Times New Roman" w:hAnsi="Times New Roman"/>
          <w:color w:val="000000" w:themeColor="text1"/>
        </w:rPr>
        <w:t xml:space="preserve">impression </w:t>
      </w:r>
      <w:r w:rsidR="00B76DD9" w:rsidRPr="00BD37FD">
        <w:rPr>
          <w:rFonts w:ascii="Times New Roman" w:hAnsi="Times New Roman"/>
          <w:color w:val="000000" w:themeColor="text1"/>
        </w:rPr>
        <w:t>that the contusi</w:t>
      </w:r>
      <w:r w:rsidR="00BD37FD" w:rsidRPr="00BD37FD">
        <w:rPr>
          <w:rFonts w:ascii="Times New Roman" w:hAnsi="Times New Roman"/>
          <w:color w:val="000000" w:themeColor="text1"/>
        </w:rPr>
        <w:t>on model targets dorsal columns, it is not actually true.</w:t>
      </w:r>
      <w:r w:rsidR="00B76DD9" w:rsidRPr="00BD37FD">
        <w:rPr>
          <w:rFonts w:ascii="Times New Roman" w:hAnsi="Times New Roman"/>
          <w:color w:val="000000" w:themeColor="text1"/>
        </w:rPr>
        <w:t xml:space="preserve"> Although </w:t>
      </w:r>
      <w:r w:rsidR="00BD37FD" w:rsidRPr="00BD37FD">
        <w:rPr>
          <w:rFonts w:ascii="Times New Roman" w:hAnsi="Times New Roman"/>
          <w:color w:val="000000" w:themeColor="text1"/>
        </w:rPr>
        <w:t xml:space="preserve">in the contusion model </w:t>
      </w:r>
      <w:r w:rsidR="00B76DD9" w:rsidRPr="00BD37FD">
        <w:rPr>
          <w:rFonts w:ascii="Times New Roman" w:hAnsi="Times New Roman"/>
          <w:color w:val="000000" w:themeColor="text1"/>
        </w:rPr>
        <w:t xml:space="preserve">the </w:t>
      </w:r>
      <w:r w:rsidR="003C3B0F" w:rsidRPr="00BD37FD">
        <w:rPr>
          <w:rFonts w:ascii="Times New Roman" w:hAnsi="Times New Roman"/>
          <w:color w:val="000000" w:themeColor="text1"/>
        </w:rPr>
        <w:t xml:space="preserve">impact </w:t>
      </w:r>
      <w:r w:rsidR="00BD37FD" w:rsidRPr="00BD37FD">
        <w:rPr>
          <w:rFonts w:ascii="Times New Roman" w:hAnsi="Times New Roman"/>
          <w:color w:val="000000" w:themeColor="text1"/>
        </w:rPr>
        <w:t>device does come in direct</w:t>
      </w:r>
      <w:r w:rsidR="00B76DD9" w:rsidRPr="00BD37FD">
        <w:rPr>
          <w:rFonts w:ascii="Times New Roman" w:hAnsi="Times New Roman"/>
          <w:color w:val="000000" w:themeColor="text1"/>
        </w:rPr>
        <w:t xml:space="preserve"> contact </w:t>
      </w:r>
      <w:r w:rsidR="003C3B0F" w:rsidRPr="00BD37FD">
        <w:rPr>
          <w:rFonts w:ascii="Times New Roman" w:hAnsi="Times New Roman"/>
          <w:color w:val="000000" w:themeColor="text1"/>
        </w:rPr>
        <w:t xml:space="preserve">first </w:t>
      </w:r>
      <w:r w:rsidR="00B76DD9" w:rsidRPr="00BD37FD">
        <w:rPr>
          <w:rFonts w:ascii="Times New Roman" w:hAnsi="Times New Roman"/>
          <w:color w:val="000000" w:themeColor="text1"/>
        </w:rPr>
        <w:t>with the dorsal columns</w:t>
      </w:r>
      <w:r w:rsidR="00BD37FD" w:rsidRPr="00BD37FD">
        <w:rPr>
          <w:rFonts w:ascii="Times New Roman" w:hAnsi="Times New Roman"/>
          <w:color w:val="000000" w:themeColor="text1"/>
        </w:rPr>
        <w:t>, the</w:t>
      </w:r>
      <w:r w:rsidR="003C3B0F" w:rsidRPr="00BD37FD">
        <w:rPr>
          <w:rFonts w:ascii="Times New Roman" w:hAnsi="Times New Roman"/>
          <w:color w:val="000000" w:themeColor="text1"/>
        </w:rPr>
        <w:t xml:space="preserve"> dorsal</w:t>
      </w:r>
      <w:r w:rsidR="00B76DD9" w:rsidRPr="00BD37FD">
        <w:rPr>
          <w:rFonts w:ascii="Times New Roman" w:hAnsi="Times New Roman"/>
          <w:color w:val="000000" w:themeColor="text1"/>
        </w:rPr>
        <w:t xml:space="preserve"> </w:t>
      </w:r>
      <w:r w:rsidR="00BD37FD" w:rsidRPr="00BD37FD">
        <w:rPr>
          <w:rFonts w:ascii="Times New Roman" w:hAnsi="Times New Roman"/>
          <w:color w:val="000000" w:themeColor="text1"/>
        </w:rPr>
        <w:t xml:space="preserve">column tissue </w:t>
      </w:r>
      <w:r w:rsidR="00B76DD9" w:rsidRPr="00BD37FD">
        <w:rPr>
          <w:rFonts w:ascii="Times New Roman" w:hAnsi="Times New Roman"/>
          <w:color w:val="000000" w:themeColor="text1"/>
        </w:rPr>
        <w:t xml:space="preserve">actually moves </w:t>
      </w:r>
      <w:r w:rsidR="00BD37FD" w:rsidRPr="00BD37FD">
        <w:rPr>
          <w:rFonts w:ascii="Times New Roman" w:hAnsi="Times New Roman"/>
          <w:color w:val="000000" w:themeColor="text1"/>
        </w:rPr>
        <w:t>away</w:t>
      </w:r>
      <w:r w:rsidR="003C3B0F" w:rsidRPr="00BD37FD">
        <w:rPr>
          <w:rFonts w:ascii="Times New Roman" w:hAnsi="Times New Roman"/>
          <w:color w:val="000000" w:themeColor="text1"/>
        </w:rPr>
        <w:t xml:space="preserve"> during the impact and is often spared, especially on the very dorsal </w:t>
      </w:r>
      <w:r w:rsidR="00BD37FD" w:rsidRPr="00BD37FD">
        <w:rPr>
          <w:rFonts w:ascii="Times New Roman" w:hAnsi="Times New Roman"/>
          <w:color w:val="000000" w:themeColor="text1"/>
        </w:rPr>
        <w:t>portion</w:t>
      </w:r>
      <w:r w:rsidR="003C3B0F" w:rsidRPr="00BD37FD">
        <w:rPr>
          <w:rFonts w:ascii="Times New Roman" w:hAnsi="Times New Roman"/>
          <w:color w:val="000000" w:themeColor="text1"/>
        </w:rPr>
        <w:t xml:space="preserve"> of the cord</w:t>
      </w:r>
      <w:r w:rsidR="00B76DD9" w:rsidRPr="00BD37FD">
        <w:rPr>
          <w:rFonts w:ascii="Times New Roman" w:hAnsi="Times New Roman"/>
          <w:color w:val="000000" w:themeColor="text1"/>
        </w:rPr>
        <w:t xml:space="preserve">.  </w:t>
      </w:r>
      <w:r w:rsidR="00BD37FD" w:rsidRPr="00BD37FD">
        <w:rPr>
          <w:rFonts w:ascii="Times New Roman" w:hAnsi="Times New Roman"/>
          <w:color w:val="000000" w:themeColor="text1"/>
        </w:rPr>
        <w:t>In fact, t</w:t>
      </w:r>
      <w:r w:rsidR="00B76DD9" w:rsidRPr="00BD37FD">
        <w:rPr>
          <w:rFonts w:ascii="Times New Roman" w:hAnsi="Times New Roman"/>
          <w:color w:val="000000" w:themeColor="text1"/>
        </w:rPr>
        <w:t>he majority of tissue damage occurs in the central cord</w:t>
      </w:r>
      <w:r w:rsidR="00BD37FD" w:rsidRPr="00BD37FD">
        <w:rPr>
          <w:rFonts w:ascii="Times New Roman" w:hAnsi="Times New Roman"/>
          <w:color w:val="000000" w:themeColor="text1"/>
        </w:rPr>
        <w:t>, possibly</w:t>
      </w:r>
      <w:r w:rsidR="003C3B0F" w:rsidRPr="00BD37FD">
        <w:rPr>
          <w:rFonts w:ascii="Times New Roman" w:hAnsi="Times New Roman"/>
          <w:color w:val="000000" w:themeColor="text1"/>
        </w:rPr>
        <w:t xml:space="preserve"> including the most ventral portion of the dorsal columns</w:t>
      </w:r>
      <w:r w:rsidR="00B76DD9" w:rsidRPr="00BD37FD">
        <w:rPr>
          <w:rFonts w:ascii="Times New Roman" w:hAnsi="Times New Roman"/>
          <w:color w:val="000000" w:themeColor="text1"/>
        </w:rPr>
        <w:t xml:space="preserve">.  </w:t>
      </w:r>
      <w:r w:rsidR="00D509E4" w:rsidRPr="00BD37FD">
        <w:rPr>
          <w:rFonts w:ascii="Times New Roman" w:hAnsi="Times New Roman"/>
          <w:color w:val="000000" w:themeColor="text1"/>
        </w:rPr>
        <w:t>The lesion then extends l</w:t>
      </w:r>
      <w:r w:rsidR="00BD37FD" w:rsidRPr="00BD37FD">
        <w:rPr>
          <w:rFonts w:ascii="Times New Roman" w:hAnsi="Times New Roman"/>
          <w:color w:val="000000" w:themeColor="text1"/>
        </w:rPr>
        <w:t xml:space="preserve">aterally into </w:t>
      </w:r>
      <w:r w:rsidR="00D509E4" w:rsidRPr="00BD37FD">
        <w:rPr>
          <w:rFonts w:ascii="Times New Roman" w:hAnsi="Times New Roman"/>
          <w:color w:val="000000" w:themeColor="text1"/>
        </w:rPr>
        <w:t xml:space="preserve">the surrounding white matter during secondary injury.  </w:t>
      </w:r>
      <w:r w:rsidR="00BD37FD" w:rsidRPr="00BD37FD">
        <w:rPr>
          <w:rFonts w:ascii="Times New Roman" w:hAnsi="Times New Roman"/>
          <w:color w:val="000000" w:themeColor="text1"/>
        </w:rPr>
        <w:t xml:space="preserve">Indeed, </w:t>
      </w:r>
      <w:proofErr w:type="spellStart"/>
      <w:r w:rsidR="00BD37FD" w:rsidRPr="00BD37FD">
        <w:rPr>
          <w:rFonts w:ascii="Times New Roman" w:hAnsi="Times New Roman"/>
          <w:color w:val="000000" w:themeColor="text1"/>
        </w:rPr>
        <w:t>m</w:t>
      </w:r>
      <w:r w:rsidR="00B76DD9" w:rsidRPr="00BD37FD">
        <w:rPr>
          <w:rFonts w:ascii="Times New Roman" w:hAnsi="Times New Roman"/>
          <w:color w:val="000000" w:themeColor="text1"/>
        </w:rPr>
        <w:t>yelinated</w:t>
      </w:r>
      <w:proofErr w:type="spellEnd"/>
      <w:r w:rsidR="00B76DD9" w:rsidRPr="00BD37FD">
        <w:rPr>
          <w:rFonts w:ascii="Times New Roman" w:hAnsi="Times New Roman"/>
          <w:color w:val="000000" w:themeColor="text1"/>
        </w:rPr>
        <w:t xml:space="preserve"> axons with </w:t>
      </w:r>
      <w:r w:rsidR="00BD37FD" w:rsidRPr="00BD37FD">
        <w:rPr>
          <w:rFonts w:ascii="Times New Roman" w:hAnsi="Times New Roman"/>
          <w:color w:val="000000" w:themeColor="text1"/>
        </w:rPr>
        <w:t>relatively normal morphology are only</w:t>
      </w:r>
      <w:r w:rsidR="00B76DD9" w:rsidRPr="00BD37FD">
        <w:rPr>
          <w:rFonts w:ascii="Times New Roman" w:hAnsi="Times New Roman"/>
          <w:color w:val="000000" w:themeColor="text1"/>
        </w:rPr>
        <w:t xml:space="preserve"> found in the dorsal columns of contused animals</w:t>
      </w:r>
      <w:r w:rsidR="00BD37FD" w:rsidRPr="00BD37FD">
        <w:rPr>
          <w:rFonts w:ascii="Times New Roman" w:hAnsi="Times New Roman"/>
          <w:color w:val="000000" w:themeColor="text1"/>
        </w:rPr>
        <w:t>,</w:t>
      </w:r>
      <w:r w:rsidR="00B76DD9" w:rsidRPr="00BD37FD">
        <w:rPr>
          <w:rFonts w:ascii="Times New Roman" w:hAnsi="Times New Roman"/>
          <w:color w:val="000000" w:themeColor="text1"/>
        </w:rPr>
        <w:t xml:space="preserve"> except in</w:t>
      </w:r>
      <w:r w:rsidR="00BD37FD" w:rsidRPr="00BD37FD">
        <w:rPr>
          <w:rFonts w:ascii="Times New Roman" w:hAnsi="Times New Roman"/>
          <w:color w:val="000000" w:themeColor="text1"/>
        </w:rPr>
        <w:t xml:space="preserve"> cases of</w:t>
      </w:r>
      <w:r w:rsidR="00B76DD9" w:rsidRPr="00BD37FD">
        <w:rPr>
          <w:rFonts w:ascii="Times New Roman" w:hAnsi="Times New Roman"/>
          <w:color w:val="000000" w:themeColor="text1"/>
        </w:rPr>
        <w:t xml:space="preserve"> severe </w:t>
      </w:r>
      <w:r w:rsidR="003C3B0F" w:rsidRPr="00BD37FD">
        <w:rPr>
          <w:rFonts w:ascii="Times New Roman" w:hAnsi="Times New Roman"/>
          <w:color w:val="000000" w:themeColor="text1"/>
        </w:rPr>
        <w:t>contusion injuries</w:t>
      </w:r>
      <w:r w:rsidR="00BD37FD">
        <w:rPr>
          <w:rFonts w:ascii="Times New Roman" w:hAnsi="Times New Roman"/>
          <w:color w:val="000000" w:themeColor="text1"/>
        </w:rPr>
        <w:t xml:space="preserve"> (</w:t>
      </w:r>
      <w:r w:rsidR="00BD37FD" w:rsidRPr="00BD37FD">
        <w:rPr>
          <w:rFonts w:ascii="Times New Roman" w:hAnsi="Times New Roman"/>
          <w:color w:val="000000" w:themeColor="text1"/>
        </w:rPr>
        <w:t>please consult</w:t>
      </w:r>
      <w:r w:rsidR="00D64405" w:rsidRPr="00BD37FD">
        <w:rPr>
          <w:rFonts w:ascii="Times New Roman" w:hAnsi="Times New Roman"/>
          <w:color w:val="000000" w:themeColor="text1"/>
        </w:rPr>
        <w:t xml:space="preserve"> th</w:t>
      </w:r>
      <w:r w:rsidR="00BD37FD" w:rsidRPr="00BD37FD">
        <w:rPr>
          <w:rFonts w:ascii="Times New Roman" w:hAnsi="Times New Roman"/>
          <w:color w:val="000000" w:themeColor="text1"/>
        </w:rPr>
        <w:t xml:space="preserve">e following reference: </w:t>
      </w:r>
      <w:proofErr w:type="spellStart"/>
      <w:r w:rsidR="00D509E4" w:rsidRPr="00BD37FD">
        <w:rPr>
          <w:rFonts w:ascii="Times New Roman" w:hAnsi="Times New Roman"/>
          <w:i/>
          <w:color w:val="000000" w:themeColor="text1"/>
          <w:sz w:val="20"/>
          <w:szCs w:val="20"/>
        </w:rPr>
        <w:t>Ek</w:t>
      </w:r>
      <w:proofErr w:type="spellEnd"/>
      <w:r w:rsidR="00D509E4" w:rsidRPr="00BD37FD">
        <w:rPr>
          <w:rFonts w:ascii="Times New Roman" w:hAnsi="Times New Roman"/>
          <w:i/>
          <w:color w:val="000000" w:themeColor="text1"/>
          <w:sz w:val="20"/>
          <w:szCs w:val="20"/>
        </w:rPr>
        <w:t xml:space="preserve"> CJ, </w:t>
      </w:r>
      <w:proofErr w:type="spellStart"/>
      <w:r w:rsidR="00D509E4" w:rsidRPr="00BD37FD">
        <w:rPr>
          <w:rFonts w:ascii="Times New Roman" w:hAnsi="Times New Roman"/>
          <w:i/>
          <w:color w:val="000000" w:themeColor="text1"/>
          <w:sz w:val="20"/>
          <w:szCs w:val="20"/>
        </w:rPr>
        <w:t>Habgood</w:t>
      </w:r>
      <w:proofErr w:type="spellEnd"/>
      <w:r w:rsidR="00D509E4" w:rsidRPr="00BD37FD">
        <w:rPr>
          <w:rFonts w:ascii="Times New Roman" w:hAnsi="Times New Roman"/>
          <w:i/>
          <w:color w:val="000000" w:themeColor="text1"/>
          <w:sz w:val="20"/>
          <w:szCs w:val="20"/>
        </w:rPr>
        <w:t xml:space="preserve"> MD, Callaway JK, Dennis R, </w:t>
      </w:r>
      <w:proofErr w:type="spellStart"/>
      <w:r w:rsidR="00D509E4" w:rsidRPr="00BD37FD">
        <w:rPr>
          <w:rFonts w:ascii="Times New Roman" w:hAnsi="Times New Roman"/>
          <w:i/>
          <w:color w:val="000000" w:themeColor="text1"/>
          <w:sz w:val="20"/>
          <w:szCs w:val="20"/>
        </w:rPr>
        <w:t>Dziegielewska</w:t>
      </w:r>
      <w:proofErr w:type="spellEnd"/>
      <w:r w:rsidR="00D509E4" w:rsidRPr="00BD37FD">
        <w:rPr>
          <w:rFonts w:ascii="Times New Roman" w:hAnsi="Times New Roman"/>
          <w:i/>
          <w:color w:val="000000" w:themeColor="text1"/>
          <w:sz w:val="20"/>
          <w:szCs w:val="20"/>
        </w:rPr>
        <w:t xml:space="preserve"> KM, et al. (2010) </w:t>
      </w:r>
      <w:proofErr w:type="spellStart"/>
      <w:r w:rsidR="00D509E4" w:rsidRPr="00BD37FD">
        <w:rPr>
          <w:rFonts w:ascii="Times New Roman" w:hAnsi="Times New Roman"/>
          <w:i/>
          <w:color w:val="000000" w:themeColor="text1"/>
          <w:sz w:val="20"/>
          <w:szCs w:val="20"/>
        </w:rPr>
        <w:t>Spatio</w:t>
      </w:r>
      <w:proofErr w:type="spellEnd"/>
      <w:r w:rsidR="00D509E4" w:rsidRPr="00BD37FD">
        <w:rPr>
          <w:rFonts w:ascii="Times New Roman" w:hAnsi="Times New Roman"/>
          <w:i/>
          <w:color w:val="000000" w:themeColor="text1"/>
          <w:sz w:val="20"/>
          <w:szCs w:val="20"/>
        </w:rPr>
        <w:t xml:space="preserve">-Temporal Progression of Grey and White Matter Damage Following Contusion Injury in Rat Spinal Cord. </w:t>
      </w:r>
      <w:proofErr w:type="spellStart"/>
      <w:r w:rsidR="00D509E4" w:rsidRPr="00BD37FD">
        <w:rPr>
          <w:rFonts w:ascii="Times New Roman" w:hAnsi="Times New Roman"/>
          <w:i/>
          <w:color w:val="000000" w:themeColor="text1"/>
          <w:sz w:val="20"/>
          <w:szCs w:val="20"/>
        </w:rPr>
        <w:t>PLoS</w:t>
      </w:r>
      <w:proofErr w:type="spellEnd"/>
      <w:r w:rsidR="00D509E4" w:rsidRPr="00BD37FD">
        <w:rPr>
          <w:rFonts w:ascii="Times New Roman" w:hAnsi="Times New Roman"/>
          <w:i/>
          <w:color w:val="000000" w:themeColor="text1"/>
          <w:sz w:val="20"/>
          <w:szCs w:val="20"/>
        </w:rPr>
        <w:t xml:space="preserve"> ONE 5(8): e12021. </w:t>
      </w:r>
      <w:proofErr w:type="spellStart"/>
      <w:r w:rsidR="00D509E4" w:rsidRPr="00BD37FD">
        <w:rPr>
          <w:rFonts w:ascii="Times New Roman" w:hAnsi="Times New Roman"/>
          <w:i/>
          <w:color w:val="000000" w:themeColor="text1"/>
          <w:sz w:val="20"/>
          <w:szCs w:val="20"/>
        </w:rPr>
        <w:t>doi</w:t>
      </w:r>
      <w:proofErr w:type="gramStart"/>
      <w:r w:rsidR="00D509E4" w:rsidRPr="00BD37FD">
        <w:rPr>
          <w:rFonts w:ascii="Times New Roman" w:hAnsi="Times New Roman"/>
          <w:i/>
          <w:color w:val="000000" w:themeColor="text1"/>
          <w:sz w:val="20"/>
          <w:szCs w:val="20"/>
        </w:rPr>
        <w:t>:10.1371</w:t>
      </w:r>
      <w:proofErr w:type="spellEnd"/>
      <w:proofErr w:type="gramEnd"/>
      <w:r w:rsidR="00D509E4" w:rsidRPr="00BD37FD">
        <w:rPr>
          <w:rFonts w:ascii="Times New Roman" w:hAnsi="Times New Roman"/>
          <w:i/>
          <w:color w:val="000000" w:themeColor="text1"/>
          <w:sz w:val="20"/>
          <w:szCs w:val="20"/>
        </w:rPr>
        <w:t>/</w:t>
      </w:r>
      <w:proofErr w:type="spellStart"/>
      <w:r w:rsidR="00D509E4" w:rsidRPr="00BD37FD">
        <w:rPr>
          <w:rFonts w:ascii="Times New Roman" w:hAnsi="Times New Roman"/>
          <w:i/>
          <w:color w:val="000000" w:themeColor="text1"/>
          <w:sz w:val="20"/>
          <w:szCs w:val="20"/>
        </w:rPr>
        <w:t>journal.pone.0012021</w:t>
      </w:r>
      <w:proofErr w:type="spellEnd"/>
      <w:r w:rsidR="00BD37FD" w:rsidRPr="00BD37FD">
        <w:rPr>
          <w:rFonts w:ascii="Times New Roman" w:hAnsi="Times New Roman"/>
          <w:i/>
          <w:color w:val="000000" w:themeColor="text1"/>
          <w:sz w:val="20"/>
          <w:szCs w:val="20"/>
        </w:rPr>
        <w:t>)</w:t>
      </w:r>
    </w:p>
    <w:p w14:paraId="62795516" w14:textId="77777777" w:rsidR="00BD37FD" w:rsidRPr="00BD37FD" w:rsidRDefault="00BD37FD" w:rsidP="003700B1">
      <w:pPr>
        <w:spacing w:after="0" w:line="240" w:lineRule="auto"/>
        <w:rPr>
          <w:rFonts w:ascii="Times New Roman" w:hAnsi="Times New Roman"/>
          <w:color w:val="000000" w:themeColor="text1"/>
        </w:rPr>
      </w:pPr>
    </w:p>
    <w:p w14:paraId="41332A21" w14:textId="61F1C2CB" w:rsidR="003C3B0F" w:rsidRPr="00BD37FD" w:rsidRDefault="00027D02" w:rsidP="003700B1">
      <w:pPr>
        <w:spacing w:after="0" w:line="240" w:lineRule="auto"/>
        <w:rPr>
          <w:rFonts w:ascii="Times New Roman" w:hAnsi="Times New Roman"/>
          <w:color w:val="000000" w:themeColor="text1"/>
        </w:rPr>
      </w:pPr>
      <w:r w:rsidRPr="00BD37FD">
        <w:rPr>
          <w:rFonts w:ascii="Times New Roman" w:hAnsi="Times New Roman"/>
          <w:color w:val="000000" w:themeColor="text1"/>
        </w:rPr>
        <w:t xml:space="preserve">We have now changed the wording in </w:t>
      </w:r>
      <w:r w:rsidR="003C3B0F" w:rsidRPr="00BD37FD">
        <w:rPr>
          <w:rFonts w:ascii="Times New Roman" w:hAnsi="Times New Roman"/>
          <w:color w:val="000000" w:themeColor="text1"/>
        </w:rPr>
        <w:t>the text to make this statement clearer.</w:t>
      </w:r>
    </w:p>
    <w:p w14:paraId="324E7C7E" w14:textId="77777777" w:rsidR="00027D02" w:rsidRDefault="00027D02" w:rsidP="003700B1">
      <w:pPr>
        <w:spacing w:after="0" w:line="240" w:lineRule="auto"/>
        <w:rPr>
          <w:rFonts w:ascii="Times New Roman" w:hAnsi="Times New Roman"/>
          <w:color w:val="808080" w:themeColor="background1" w:themeShade="80"/>
        </w:rPr>
      </w:pPr>
    </w:p>
    <w:p w14:paraId="6B24BE96" w14:textId="77777777" w:rsidR="00027D02" w:rsidRDefault="00171779" w:rsidP="003700B1">
      <w:pPr>
        <w:spacing w:after="0" w:line="240" w:lineRule="auto"/>
        <w:rPr>
          <w:rFonts w:ascii="Times New Roman" w:hAnsi="Times New Roman"/>
          <w:color w:val="808080" w:themeColor="background1" w:themeShade="80"/>
        </w:rPr>
      </w:pPr>
      <w:proofErr w:type="spellStart"/>
      <w:r w:rsidRPr="00147A88">
        <w:rPr>
          <w:rFonts w:ascii="Times New Roman" w:hAnsi="Times New Roman"/>
          <w:color w:val="808080" w:themeColor="background1" w:themeShade="80"/>
        </w:rPr>
        <w:t>4.A</w:t>
      </w:r>
      <w:proofErr w:type="spellEnd"/>
      <w:r w:rsidRPr="00147A88">
        <w:rPr>
          <w:rFonts w:ascii="Times New Roman" w:hAnsi="Times New Roman"/>
          <w:color w:val="808080" w:themeColor="background1" w:themeShade="80"/>
        </w:rPr>
        <w:t xml:space="preserve"> statement indicating how the correct or target vertebra was identified should be included.</w:t>
      </w:r>
      <w:r w:rsidRPr="00147A88">
        <w:rPr>
          <w:rFonts w:ascii="Times New Roman" w:hAnsi="Times New Roman"/>
          <w:color w:val="808080" w:themeColor="background1" w:themeShade="80"/>
        </w:rPr>
        <w:br/>
      </w:r>
      <w:r w:rsidR="00F373B2" w:rsidRPr="00147A88">
        <w:rPr>
          <w:rFonts w:ascii="Times New Roman" w:hAnsi="Times New Roman"/>
        </w:rPr>
        <w:br/>
      </w:r>
      <w:r w:rsidR="00027D02">
        <w:rPr>
          <w:rFonts w:ascii="Times New Roman" w:hAnsi="Times New Roman"/>
        </w:rPr>
        <w:t>&gt; We have added this statement to step 3.8.</w:t>
      </w:r>
      <w:r w:rsidRPr="00147A88">
        <w:rPr>
          <w:rFonts w:ascii="Times New Roman" w:hAnsi="Times New Roman"/>
        </w:rPr>
        <w:br/>
      </w:r>
    </w:p>
    <w:p w14:paraId="62E409DB" w14:textId="7BB060D9" w:rsidR="003700B1" w:rsidRDefault="00171779" w:rsidP="003700B1">
      <w:pPr>
        <w:spacing w:after="0" w:line="240" w:lineRule="auto"/>
        <w:rPr>
          <w:rFonts w:ascii="Times New Roman" w:hAnsi="Times New Roman"/>
          <w:color w:val="808080" w:themeColor="background1" w:themeShade="80"/>
        </w:rPr>
      </w:pPr>
      <w:proofErr w:type="spellStart"/>
      <w:r w:rsidRPr="00147A88">
        <w:rPr>
          <w:rFonts w:ascii="Times New Roman" w:hAnsi="Times New Roman"/>
          <w:color w:val="808080" w:themeColor="background1" w:themeShade="80"/>
        </w:rPr>
        <w:t>5.Statements</w:t>
      </w:r>
      <w:proofErr w:type="spellEnd"/>
      <w:r w:rsidRPr="00147A88">
        <w:rPr>
          <w:rFonts w:ascii="Times New Roman" w:hAnsi="Times New Roman"/>
          <w:color w:val="808080" w:themeColor="background1" w:themeShade="80"/>
        </w:rPr>
        <w:t xml:space="preserve"> about temperature maintenance during surgical approaches should be included in all surgical protocols.</w:t>
      </w:r>
    </w:p>
    <w:p w14:paraId="615AF68A" w14:textId="77777777" w:rsidR="00DA5D50" w:rsidRPr="003700B1" w:rsidRDefault="00171779" w:rsidP="003700B1">
      <w:pPr>
        <w:spacing w:after="0" w:line="240" w:lineRule="auto"/>
        <w:rPr>
          <w:rFonts w:ascii="Times New Roman" w:hAnsi="Times New Roman"/>
          <w:color w:val="000000" w:themeColor="text1"/>
        </w:rPr>
      </w:pPr>
      <w:r w:rsidRPr="00147A88">
        <w:rPr>
          <w:rFonts w:ascii="Times New Roman" w:hAnsi="Times New Roman"/>
        </w:rPr>
        <w:lastRenderedPageBreak/>
        <w:br/>
      </w:r>
      <w:r w:rsidR="003700B1">
        <w:rPr>
          <w:rFonts w:ascii="Times New Roman" w:hAnsi="Times New Roman"/>
          <w:color w:val="000000" w:themeColor="text1"/>
        </w:rPr>
        <w:t xml:space="preserve">&gt; </w:t>
      </w:r>
      <w:r w:rsidR="003700B1" w:rsidRPr="003700B1">
        <w:rPr>
          <w:rFonts w:ascii="Times New Roman" w:hAnsi="Times New Roman"/>
          <w:color w:val="000000" w:themeColor="text1"/>
        </w:rPr>
        <w:t xml:space="preserve">This statement was originally included in step 4.12. We have now added additional language to step 3.4. </w:t>
      </w:r>
    </w:p>
    <w:p w14:paraId="79B1001E" w14:textId="77777777" w:rsidR="003700B1" w:rsidRDefault="003700B1" w:rsidP="003700B1">
      <w:pPr>
        <w:spacing w:after="0" w:line="240" w:lineRule="auto"/>
        <w:rPr>
          <w:rFonts w:ascii="Times New Roman" w:hAnsi="Times New Roman"/>
          <w:color w:val="808080" w:themeColor="background1" w:themeShade="80"/>
        </w:rPr>
      </w:pPr>
    </w:p>
    <w:p w14:paraId="165E85FF" w14:textId="77777777" w:rsidR="003700B1" w:rsidRDefault="00171779" w:rsidP="003700B1">
      <w:pPr>
        <w:spacing w:after="0" w:line="240" w:lineRule="auto"/>
        <w:rPr>
          <w:rFonts w:ascii="Times New Roman" w:hAnsi="Times New Roman"/>
          <w:color w:val="000000" w:themeColor="text1"/>
        </w:rPr>
      </w:pPr>
      <w:proofErr w:type="spellStart"/>
      <w:r w:rsidRPr="00147A88">
        <w:rPr>
          <w:rFonts w:ascii="Times New Roman" w:hAnsi="Times New Roman"/>
          <w:color w:val="808080" w:themeColor="background1" w:themeShade="80"/>
        </w:rPr>
        <w:t>6.A</w:t>
      </w:r>
      <w:proofErr w:type="spellEnd"/>
      <w:r w:rsidRPr="00147A88">
        <w:rPr>
          <w:rFonts w:ascii="Times New Roman" w:hAnsi="Times New Roman"/>
          <w:color w:val="808080" w:themeColor="background1" w:themeShade="80"/>
        </w:rPr>
        <w:t xml:space="preserve"> dosage/volume for fluorescent dye injection may be useful in step 4.11.</w:t>
      </w:r>
      <w:r w:rsidRPr="00147A88">
        <w:rPr>
          <w:rFonts w:ascii="Times New Roman" w:hAnsi="Times New Roman"/>
          <w:color w:val="808080" w:themeColor="background1" w:themeShade="80"/>
        </w:rPr>
        <w:br/>
      </w:r>
    </w:p>
    <w:p w14:paraId="43474E4B" w14:textId="77777777" w:rsidR="00D509E4" w:rsidRDefault="003700B1" w:rsidP="003700B1">
      <w:pPr>
        <w:spacing w:after="0" w:line="240" w:lineRule="auto"/>
        <w:rPr>
          <w:rFonts w:ascii="Times New Roman" w:hAnsi="Times New Roman"/>
          <w:color w:val="FF0000"/>
        </w:rPr>
      </w:pPr>
      <w:r>
        <w:rPr>
          <w:rFonts w:ascii="Times New Roman" w:hAnsi="Times New Roman"/>
          <w:color w:val="000000" w:themeColor="text1"/>
        </w:rPr>
        <w:t xml:space="preserve">&gt; </w:t>
      </w:r>
      <w:r w:rsidRPr="003700B1">
        <w:rPr>
          <w:rFonts w:ascii="Times New Roman" w:hAnsi="Times New Roman"/>
          <w:color w:val="000000" w:themeColor="text1"/>
        </w:rPr>
        <w:t>We have now added this information in step 4.11.</w:t>
      </w:r>
    </w:p>
    <w:p w14:paraId="2193781A" w14:textId="77777777" w:rsidR="003700B1" w:rsidRPr="00147A88" w:rsidRDefault="003700B1" w:rsidP="003700B1">
      <w:pPr>
        <w:spacing w:after="0" w:line="240" w:lineRule="auto"/>
        <w:rPr>
          <w:rFonts w:ascii="Times New Roman" w:hAnsi="Times New Roman"/>
        </w:rPr>
      </w:pPr>
    </w:p>
    <w:p w14:paraId="317343A8" w14:textId="77777777" w:rsidR="003700B1" w:rsidRDefault="00171779" w:rsidP="003700B1">
      <w:pPr>
        <w:spacing w:after="0" w:line="240" w:lineRule="auto"/>
        <w:rPr>
          <w:rFonts w:ascii="Times New Roman" w:hAnsi="Times New Roman"/>
          <w:color w:val="FF0000"/>
        </w:rPr>
      </w:pPr>
      <w:r w:rsidRPr="00147A88">
        <w:rPr>
          <w:rFonts w:ascii="Times New Roman" w:hAnsi="Times New Roman"/>
          <w:color w:val="808080" w:themeColor="background1" w:themeShade="80"/>
        </w:rPr>
        <w:t>7.The recommended breathing rate varies throughout the protocol, from 60 - 100 breaths/minute. This should be kept constant throughout the protocol, unless there is a rationale for the change?</w:t>
      </w:r>
      <w:r w:rsidRPr="00147A88">
        <w:rPr>
          <w:rFonts w:ascii="Times New Roman" w:hAnsi="Times New Roman"/>
          <w:color w:val="808080" w:themeColor="background1" w:themeShade="80"/>
        </w:rPr>
        <w:br/>
      </w:r>
    </w:p>
    <w:p w14:paraId="19B94C04" w14:textId="77777777" w:rsidR="00B550EF" w:rsidRDefault="003700B1" w:rsidP="003700B1">
      <w:pPr>
        <w:spacing w:after="0" w:line="240" w:lineRule="auto"/>
        <w:rPr>
          <w:rFonts w:ascii="Times New Roman" w:hAnsi="Times New Roman"/>
          <w:color w:val="808080" w:themeColor="background1" w:themeShade="80"/>
        </w:rPr>
      </w:pPr>
      <w:r w:rsidRPr="003700B1">
        <w:rPr>
          <w:rFonts w:ascii="Times New Roman" w:hAnsi="Times New Roman"/>
          <w:color w:val="000000" w:themeColor="text1"/>
        </w:rPr>
        <w:t xml:space="preserve">&gt; We thank the reviewer for noticing this error. We have now standardized the rates to 60-100 </w:t>
      </w:r>
      <w:proofErr w:type="spellStart"/>
      <w:r w:rsidRPr="003700B1">
        <w:rPr>
          <w:rFonts w:ascii="Times New Roman" w:hAnsi="Times New Roman"/>
          <w:color w:val="000000" w:themeColor="text1"/>
        </w:rPr>
        <w:t>bpm</w:t>
      </w:r>
      <w:proofErr w:type="spellEnd"/>
      <w:r w:rsidRPr="003700B1">
        <w:rPr>
          <w:rFonts w:ascii="Times New Roman" w:hAnsi="Times New Roman"/>
          <w:color w:val="000000" w:themeColor="text1"/>
        </w:rPr>
        <w:t xml:space="preserve"> throughout the text.</w:t>
      </w:r>
      <w:r w:rsidRPr="00147A88">
        <w:rPr>
          <w:rFonts w:ascii="Times New Roman" w:hAnsi="Times New Roman"/>
        </w:rPr>
        <w:t xml:space="preserve"> </w:t>
      </w:r>
      <w:r w:rsidR="00171779" w:rsidRPr="00147A88">
        <w:rPr>
          <w:rFonts w:ascii="Times New Roman" w:hAnsi="Times New Roman"/>
        </w:rPr>
        <w:br/>
      </w:r>
      <w:r w:rsidR="00D509E4" w:rsidRPr="00147A88">
        <w:rPr>
          <w:rFonts w:ascii="Times New Roman" w:hAnsi="Times New Roman"/>
        </w:rPr>
        <w:br/>
      </w:r>
      <w:r w:rsidR="00171779" w:rsidRPr="00147A88">
        <w:rPr>
          <w:rFonts w:ascii="Times New Roman" w:hAnsi="Times New Roman"/>
          <w:color w:val="808080" w:themeColor="background1" w:themeShade="80"/>
        </w:rPr>
        <w:t>8.In step 4.13, the yellow fluorescence should be an indication of axons rather than neurons.</w:t>
      </w:r>
    </w:p>
    <w:p w14:paraId="1B560A9A" w14:textId="77777777" w:rsidR="00B550EF" w:rsidRDefault="00B550EF" w:rsidP="003700B1">
      <w:pPr>
        <w:spacing w:after="0" w:line="240" w:lineRule="auto"/>
        <w:rPr>
          <w:rFonts w:ascii="Times New Roman" w:hAnsi="Times New Roman"/>
          <w:color w:val="808080" w:themeColor="background1" w:themeShade="80"/>
        </w:rPr>
      </w:pPr>
    </w:p>
    <w:p w14:paraId="2DF73F14" w14:textId="7EE09FC3" w:rsidR="005C14AD" w:rsidRPr="00B550EF" w:rsidRDefault="00B550EF" w:rsidP="003700B1">
      <w:pPr>
        <w:spacing w:after="0" w:line="240" w:lineRule="auto"/>
        <w:rPr>
          <w:rFonts w:ascii="Times New Roman" w:hAnsi="Times New Roman"/>
          <w:color w:val="000000" w:themeColor="text1"/>
        </w:rPr>
      </w:pPr>
      <w:r w:rsidRPr="00B550EF">
        <w:rPr>
          <w:rFonts w:ascii="Times New Roman" w:hAnsi="Times New Roman"/>
          <w:color w:val="000000" w:themeColor="text1"/>
        </w:rPr>
        <w:t>&gt; We did not mention yellow fluorescence in step 4.13. We have now changed the wording in the introduction regarding the yellow fluorescence.</w:t>
      </w:r>
    </w:p>
    <w:p w14:paraId="0A5DF4C7" w14:textId="549F2FED" w:rsidR="00B550EF" w:rsidRDefault="00171779" w:rsidP="003700B1">
      <w:pPr>
        <w:spacing w:after="0" w:line="240" w:lineRule="auto"/>
        <w:rPr>
          <w:rFonts w:ascii="Times New Roman" w:hAnsi="Times New Roman"/>
        </w:rPr>
      </w:pPr>
      <w:r w:rsidRPr="00147A88">
        <w:rPr>
          <w:rFonts w:ascii="Times New Roman" w:hAnsi="Times New Roman"/>
          <w:color w:val="808080" w:themeColor="background1" w:themeShade="80"/>
        </w:rPr>
        <w:t>9.In figure 1, please indicate the identity of the green fluorescent cells.</w:t>
      </w:r>
      <w:r w:rsidRPr="00147A88">
        <w:rPr>
          <w:rFonts w:ascii="Times New Roman" w:hAnsi="Times New Roman"/>
          <w:color w:val="808080" w:themeColor="background1" w:themeShade="80"/>
        </w:rPr>
        <w:br/>
      </w:r>
      <w:r w:rsidR="005C14AD" w:rsidRPr="00147A88">
        <w:rPr>
          <w:rFonts w:ascii="Times New Roman" w:hAnsi="Times New Roman"/>
        </w:rPr>
        <w:br/>
      </w:r>
      <w:r w:rsidR="00B550EF">
        <w:rPr>
          <w:rFonts w:ascii="Times New Roman" w:hAnsi="Times New Roman"/>
        </w:rPr>
        <w:t>&gt; We have now added the labels in the figure.</w:t>
      </w:r>
    </w:p>
    <w:p w14:paraId="022919F3" w14:textId="791F8FBB" w:rsidR="00B550EF" w:rsidRDefault="00171779" w:rsidP="003700B1">
      <w:pPr>
        <w:spacing w:after="0" w:line="240" w:lineRule="auto"/>
        <w:rPr>
          <w:rFonts w:ascii="Times New Roman" w:hAnsi="Times New Roman"/>
        </w:rPr>
      </w:pPr>
      <w:r w:rsidRPr="00147A88">
        <w:rPr>
          <w:rFonts w:ascii="Times New Roman" w:hAnsi="Times New Roman"/>
        </w:rPr>
        <w:br/>
      </w:r>
      <w:r w:rsidRPr="00147A88">
        <w:rPr>
          <w:rFonts w:ascii="Times New Roman" w:hAnsi="Times New Roman"/>
          <w:color w:val="808080" w:themeColor="background1" w:themeShade="80"/>
        </w:rPr>
        <w:t>10.In figure 1, the authors at first state that the lesion grows over time and then later state that the lesion has similar dimensions over time. Please clarify.</w:t>
      </w:r>
      <w:r w:rsidRPr="00147A88">
        <w:rPr>
          <w:rFonts w:ascii="Times New Roman" w:hAnsi="Times New Roman"/>
          <w:color w:val="808080" w:themeColor="background1" w:themeShade="80"/>
        </w:rPr>
        <w:br/>
      </w:r>
      <w:r w:rsidR="002064C2" w:rsidRPr="00147A88">
        <w:rPr>
          <w:rFonts w:ascii="Times New Roman" w:hAnsi="Times New Roman"/>
        </w:rPr>
        <w:br/>
      </w:r>
      <w:r w:rsidR="00B550EF">
        <w:rPr>
          <w:rFonts w:ascii="Times New Roman" w:hAnsi="Times New Roman"/>
        </w:rPr>
        <w:t>&gt; We meant to indicate that the lesion increases in size over the first week following trauma, and then the lesion size stabilizes thereafter. We have now clarified this point in the figure legend.</w:t>
      </w:r>
    </w:p>
    <w:p w14:paraId="4309D7C0" w14:textId="77313A70" w:rsidR="00046D92" w:rsidRDefault="00171779" w:rsidP="003700B1">
      <w:pPr>
        <w:spacing w:after="0" w:line="240" w:lineRule="auto"/>
        <w:rPr>
          <w:rFonts w:ascii="Times New Roman" w:hAnsi="Times New Roman"/>
        </w:rPr>
      </w:pPr>
      <w:r w:rsidRPr="00147A88">
        <w:rPr>
          <w:rFonts w:ascii="Times New Roman" w:hAnsi="Times New Roman"/>
        </w:rPr>
        <w:br/>
      </w:r>
      <w:r w:rsidRPr="00147A88">
        <w:rPr>
          <w:rFonts w:ascii="Times New Roman" w:hAnsi="Times New Roman"/>
          <w:color w:val="808080" w:themeColor="background1" w:themeShade="80"/>
        </w:rPr>
        <w:t>11.In figure 1, the authors include reference #51, but it is unclear what this reference is in support of. Please clarify.</w:t>
      </w:r>
      <w:r w:rsidRPr="00147A88">
        <w:rPr>
          <w:rFonts w:ascii="Times New Roman" w:hAnsi="Times New Roman"/>
          <w:color w:val="808080" w:themeColor="background1" w:themeShade="80"/>
        </w:rPr>
        <w:br/>
      </w:r>
      <w:r w:rsidR="002064C2" w:rsidRPr="00147A88">
        <w:rPr>
          <w:rFonts w:ascii="Times New Roman" w:hAnsi="Times New Roman"/>
        </w:rPr>
        <w:br/>
      </w:r>
      <w:r w:rsidR="00046D92">
        <w:rPr>
          <w:rFonts w:ascii="Times New Roman" w:hAnsi="Times New Roman"/>
        </w:rPr>
        <w:t>&gt; We apologize for this typo. This reference is now removed.</w:t>
      </w:r>
    </w:p>
    <w:p w14:paraId="1ECE6365" w14:textId="77777777" w:rsidR="00046D92" w:rsidRDefault="00171779" w:rsidP="003700B1">
      <w:pPr>
        <w:spacing w:after="0" w:line="240" w:lineRule="auto"/>
        <w:rPr>
          <w:rFonts w:ascii="Times New Roman" w:hAnsi="Times New Roman"/>
          <w:color w:val="FF0000"/>
        </w:rPr>
      </w:pPr>
      <w:r w:rsidRPr="00147A88">
        <w:rPr>
          <w:rFonts w:ascii="Times New Roman" w:hAnsi="Times New Roman"/>
        </w:rPr>
        <w:br/>
      </w:r>
      <w:r w:rsidRPr="00147A88">
        <w:rPr>
          <w:rFonts w:ascii="Times New Roman" w:hAnsi="Times New Roman"/>
          <w:color w:val="808080" w:themeColor="background1" w:themeShade="80"/>
        </w:rPr>
        <w:t>12.In figure 2, the experimental design in the image is reversed from that in the legend.</w:t>
      </w:r>
      <w:r w:rsidRPr="00147A88">
        <w:rPr>
          <w:rFonts w:ascii="Times New Roman" w:hAnsi="Times New Roman"/>
          <w:color w:val="808080" w:themeColor="background1" w:themeShade="80"/>
        </w:rPr>
        <w:br/>
      </w:r>
    </w:p>
    <w:p w14:paraId="369BCBE8" w14:textId="6EC7CD3D" w:rsidR="00046D92" w:rsidRDefault="00046D92" w:rsidP="003700B1">
      <w:pPr>
        <w:spacing w:after="0" w:line="240" w:lineRule="auto"/>
        <w:rPr>
          <w:rFonts w:ascii="Times New Roman" w:hAnsi="Times New Roman"/>
        </w:rPr>
      </w:pPr>
      <w:r>
        <w:rPr>
          <w:rFonts w:ascii="Times New Roman" w:hAnsi="Times New Roman"/>
        </w:rPr>
        <w:t>&gt; We thank the reviewer for noticing this error, and we have now fixed the error in the figure legend.</w:t>
      </w:r>
    </w:p>
    <w:p w14:paraId="545F8538" w14:textId="77777777" w:rsidR="001D2CC6" w:rsidRDefault="00171779" w:rsidP="003700B1">
      <w:pPr>
        <w:spacing w:after="0" w:line="240" w:lineRule="auto"/>
        <w:rPr>
          <w:rFonts w:ascii="Times New Roman" w:hAnsi="Times New Roman"/>
          <w:color w:val="FF0000"/>
        </w:rPr>
      </w:pPr>
      <w:r w:rsidRPr="00147A88">
        <w:rPr>
          <w:rFonts w:ascii="Times New Roman" w:hAnsi="Times New Roman"/>
        </w:rPr>
        <w:br/>
      </w:r>
      <w:r w:rsidRPr="00147A88">
        <w:rPr>
          <w:rFonts w:ascii="Times New Roman" w:hAnsi="Times New Roman"/>
          <w:color w:val="808080" w:themeColor="background1" w:themeShade="80"/>
        </w:rPr>
        <w:t>13.In the discussion, the authors refer to shielding of the brain to protect microglia from irradiation induced damage or number reduction. However, the focus of this manuscript is the spinal cord, so it would be more appropriate to discuss the impact of irradiation on spinal cord microglia and how that might alter the outcomes of this study.</w:t>
      </w:r>
      <w:r w:rsidRPr="00147A88">
        <w:rPr>
          <w:rFonts w:ascii="Times New Roman" w:hAnsi="Times New Roman"/>
          <w:color w:val="808080" w:themeColor="background1" w:themeShade="80"/>
        </w:rPr>
        <w:br/>
      </w:r>
    </w:p>
    <w:p w14:paraId="7D8FA662" w14:textId="77777777" w:rsidR="009F7471" w:rsidRPr="009F7471" w:rsidRDefault="001D2CC6" w:rsidP="003700B1">
      <w:pPr>
        <w:spacing w:after="0" w:line="240" w:lineRule="auto"/>
        <w:rPr>
          <w:rFonts w:ascii="Times New Roman" w:hAnsi="Times New Roman"/>
          <w:color w:val="000000" w:themeColor="text1"/>
        </w:rPr>
      </w:pPr>
      <w:r w:rsidRPr="001D2CC6">
        <w:rPr>
          <w:rFonts w:ascii="Times New Roman" w:hAnsi="Times New Roman"/>
          <w:color w:val="000000" w:themeColor="text1"/>
        </w:rPr>
        <w:t>&gt; We appreciate the point the reviewer is making. We discussed irradiating the</w:t>
      </w:r>
      <w:r w:rsidR="00347953" w:rsidRPr="001D2CC6">
        <w:rPr>
          <w:rFonts w:ascii="Times New Roman" w:hAnsi="Times New Roman"/>
          <w:color w:val="000000" w:themeColor="text1"/>
        </w:rPr>
        <w:t xml:space="preserve"> </w:t>
      </w:r>
      <w:r w:rsidRPr="001D2CC6">
        <w:rPr>
          <w:rFonts w:ascii="Times New Roman" w:hAnsi="Times New Roman"/>
          <w:color w:val="000000" w:themeColor="text1"/>
        </w:rPr>
        <w:t>brain</w:t>
      </w:r>
      <w:r w:rsidR="005645B1" w:rsidRPr="001D2CC6">
        <w:rPr>
          <w:rFonts w:ascii="Times New Roman" w:hAnsi="Times New Roman"/>
          <w:color w:val="000000" w:themeColor="text1"/>
        </w:rPr>
        <w:t xml:space="preserve"> since </w:t>
      </w:r>
      <w:r w:rsidRPr="001D2CC6">
        <w:rPr>
          <w:rFonts w:ascii="Times New Roman" w:hAnsi="Times New Roman"/>
          <w:color w:val="000000" w:themeColor="text1"/>
        </w:rPr>
        <w:t xml:space="preserve">our study did not shield </w:t>
      </w:r>
      <w:r w:rsidR="005645B1" w:rsidRPr="001D2CC6">
        <w:rPr>
          <w:rFonts w:ascii="Times New Roman" w:hAnsi="Times New Roman"/>
          <w:color w:val="000000" w:themeColor="text1"/>
        </w:rPr>
        <w:t>the spinal cord</w:t>
      </w:r>
      <w:r w:rsidRPr="001D2CC6">
        <w:rPr>
          <w:rFonts w:ascii="Times New Roman" w:hAnsi="Times New Roman"/>
          <w:color w:val="000000" w:themeColor="text1"/>
        </w:rPr>
        <w:t>. Other studies have shielded</w:t>
      </w:r>
      <w:r w:rsidR="005645B1" w:rsidRPr="001D2CC6">
        <w:rPr>
          <w:rFonts w:ascii="Times New Roman" w:hAnsi="Times New Roman"/>
          <w:color w:val="000000" w:themeColor="text1"/>
        </w:rPr>
        <w:t xml:space="preserve"> the brain </w:t>
      </w:r>
      <w:r w:rsidRPr="001D2CC6">
        <w:rPr>
          <w:rFonts w:ascii="Times New Roman" w:hAnsi="Times New Roman"/>
          <w:color w:val="000000" w:themeColor="text1"/>
        </w:rPr>
        <w:t xml:space="preserve">during irradiation </w:t>
      </w:r>
      <w:r w:rsidR="005645B1" w:rsidRPr="001D2CC6">
        <w:rPr>
          <w:rFonts w:ascii="Times New Roman" w:hAnsi="Times New Roman"/>
          <w:color w:val="000000" w:themeColor="text1"/>
        </w:rPr>
        <w:t>and then</w:t>
      </w:r>
      <w:r w:rsidRPr="001D2CC6">
        <w:rPr>
          <w:rFonts w:ascii="Times New Roman" w:hAnsi="Times New Roman"/>
          <w:color w:val="000000" w:themeColor="text1"/>
        </w:rPr>
        <w:t xml:space="preserve"> investigate changes in </w:t>
      </w:r>
      <w:r w:rsidR="005645B1" w:rsidRPr="001D2CC6">
        <w:rPr>
          <w:rFonts w:ascii="Times New Roman" w:hAnsi="Times New Roman"/>
          <w:color w:val="000000" w:themeColor="text1"/>
        </w:rPr>
        <w:t>the spinal cord.  Pres</w:t>
      </w:r>
      <w:r w:rsidRPr="001D2CC6">
        <w:rPr>
          <w:rFonts w:ascii="Times New Roman" w:hAnsi="Times New Roman"/>
          <w:color w:val="000000" w:themeColor="text1"/>
        </w:rPr>
        <w:t>umably, some of the changes observed</w:t>
      </w:r>
      <w:r w:rsidR="005645B1" w:rsidRPr="001D2CC6">
        <w:rPr>
          <w:rFonts w:ascii="Times New Roman" w:hAnsi="Times New Roman"/>
          <w:color w:val="000000" w:themeColor="text1"/>
        </w:rPr>
        <w:t xml:space="preserve"> in the spinal cord are due to irradiation effects in the brain.  </w:t>
      </w:r>
      <w:r w:rsidRPr="001D2CC6">
        <w:rPr>
          <w:rFonts w:ascii="Times New Roman" w:hAnsi="Times New Roman"/>
          <w:color w:val="000000" w:themeColor="text1"/>
        </w:rPr>
        <w:t>We have changed t</w:t>
      </w:r>
      <w:r w:rsidR="005645B1" w:rsidRPr="001D2CC6">
        <w:rPr>
          <w:rFonts w:ascii="Times New Roman" w:hAnsi="Times New Roman"/>
          <w:color w:val="000000" w:themeColor="text1"/>
        </w:rPr>
        <w:t>he text to make this</w:t>
      </w:r>
      <w:r w:rsidRPr="001D2CC6">
        <w:rPr>
          <w:rFonts w:ascii="Times New Roman" w:hAnsi="Times New Roman"/>
          <w:color w:val="000000" w:themeColor="text1"/>
        </w:rPr>
        <w:t xml:space="preserve"> point</w:t>
      </w:r>
      <w:r w:rsidR="005645B1" w:rsidRPr="001D2CC6">
        <w:rPr>
          <w:rFonts w:ascii="Times New Roman" w:hAnsi="Times New Roman"/>
          <w:color w:val="000000" w:themeColor="text1"/>
        </w:rPr>
        <w:t xml:space="preserve"> clearer.  Shielding the spinal cord separately would be technically challenging due to its position in the center of the body.  </w:t>
      </w:r>
      <w:r w:rsidR="009E4145" w:rsidRPr="001D2CC6">
        <w:rPr>
          <w:rFonts w:ascii="Times New Roman" w:hAnsi="Times New Roman"/>
          <w:color w:val="000000" w:themeColor="text1"/>
        </w:rPr>
        <w:t>See reference 53.</w:t>
      </w:r>
      <w:r w:rsidR="00171779" w:rsidRPr="00147A88">
        <w:rPr>
          <w:rFonts w:ascii="Times New Roman" w:hAnsi="Times New Roman"/>
        </w:rPr>
        <w:br/>
      </w:r>
      <w:r w:rsidR="00171779" w:rsidRPr="00147A88">
        <w:rPr>
          <w:rFonts w:ascii="Times New Roman" w:hAnsi="Times New Roman"/>
        </w:rPr>
        <w:br/>
      </w:r>
      <w:r w:rsidR="00171779" w:rsidRPr="00147A88">
        <w:rPr>
          <w:rFonts w:ascii="Times New Roman" w:hAnsi="Times New Roman"/>
          <w:b/>
          <w:bCs/>
          <w:color w:val="808080" w:themeColor="background1" w:themeShade="80"/>
        </w:rPr>
        <w:t>Reviewer #3:</w:t>
      </w:r>
      <w:r w:rsidR="00171779" w:rsidRPr="00147A88">
        <w:rPr>
          <w:rFonts w:ascii="Times New Roman" w:hAnsi="Times New Roman"/>
          <w:color w:val="808080" w:themeColor="background1" w:themeShade="80"/>
        </w:rPr>
        <w:t xml:space="preserve"> </w:t>
      </w:r>
      <w:r w:rsidR="00171779" w:rsidRPr="00147A88">
        <w:rPr>
          <w:rFonts w:ascii="Times New Roman" w:hAnsi="Times New Roman"/>
          <w:color w:val="808080" w:themeColor="background1" w:themeShade="80"/>
        </w:rPr>
        <w:br/>
        <w:t xml:space="preserve">In this paper the authors present a simple injury model that allows the observation and quantification of </w:t>
      </w:r>
      <w:r w:rsidR="00171779" w:rsidRPr="00147A88">
        <w:rPr>
          <w:rFonts w:ascii="Times New Roman" w:hAnsi="Times New Roman"/>
          <w:color w:val="808080" w:themeColor="background1" w:themeShade="80"/>
        </w:rPr>
        <w:lastRenderedPageBreak/>
        <w:t>cell movement within a spinal cord lesion and quantification of axonal position relative to the lesion. This is a nice technique and the authors provide clear and easy to follow protocols to their procedures. A few issues should be addressed to improve the clarity and presentation of the work.</w:t>
      </w:r>
      <w:r w:rsidR="00171779" w:rsidRPr="00147A88">
        <w:rPr>
          <w:rFonts w:ascii="Times New Roman" w:hAnsi="Times New Roman"/>
          <w:color w:val="808080" w:themeColor="background1" w:themeShade="80"/>
        </w:rPr>
        <w:br/>
      </w:r>
      <w:r w:rsidR="00171779" w:rsidRPr="00147A88">
        <w:rPr>
          <w:rFonts w:ascii="Times New Roman" w:hAnsi="Times New Roman"/>
          <w:color w:val="808080" w:themeColor="background1" w:themeShade="80"/>
        </w:rPr>
        <w:br/>
        <w:t xml:space="preserve">-The authors should clearly label the figure panels. For example, indicate what is stained in green and yellow and include arrow heads/asterisks to indicate observations reported in the text e.g. indicate on the figure the axons at the caudal end that have retracted and axons at the rostral end undergoing </w:t>
      </w:r>
      <w:proofErr w:type="spellStart"/>
      <w:r w:rsidR="00171779" w:rsidRPr="00147A88">
        <w:rPr>
          <w:rFonts w:ascii="Times New Roman" w:hAnsi="Times New Roman"/>
          <w:color w:val="808080" w:themeColor="background1" w:themeShade="80"/>
        </w:rPr>
        <w:t>Wallerian</w:t>
      </w:r>
      <w:proofErr w:type="spellEnd"/>
      <w:r w:rsidR="00171779" w:rsidRPr="00147A88">
        <w:rPr>
          <w:rFonts w:ascii="Times New Roman" w:hAnsi="Times New Roman"/>
          <w:color w:val="808080" w:themeColor="background1" w:themeShade="80"/>
        </w:rPr>
        <w:t xml:space="preserve"> degeneration (lines 391-393).</w:t>
      </w:r>
      <w:r w:rsidR="00171779" w:rsidRPr="00147A88">
        <w:rPr>
          <w:rFonts w:ascii="Times New Roman" w:hAnsi="Times New Roman"/>
        </w:rPr>
        <w:br/>
      </w:r>
    </w:p>
    <w:p w14:paraId="2A2A85DE" w14:textId="58664D9A" w:rsidR="000E539A" w:rsidRPr="000E539A" w:rsidRDefault="009F7471" w:rsidP="003700B1">
      <w:pPr>
        <w:spacing w:after="0" w:line="240" w:lineRule="auto"/>
        <w:rPr>
          <w:rFonts w:ascii="Times New Roman" w:hAnsi="Times New Roman"/>
          <w:color w:val="000000" w:themeColor="text1"/>
        </w:rPr>
      </w:pPr>
      <w:r w:rsidRPr="009F7471">
        <w:rPr>
          <w:rFonts w:ascii="Times New Roman" w:hAnsi="Times New Roman"/>
          <w:color w:val="000000" w:themeColor="text1"/>
        </w:rPr>
        <w:t>&gt; We have now clearly labeled m</w:t>
      </w:r>
      <w:r w:rsidR="00272251" w:rsidRPr="009F7471">
        <w:rPr>
          <w:rFonts w:ascii="Times New Roman" w:hAnsi="Times New Roman"/>
          <w:color w:val="000000" w:themeColor="text1"/>
        </w:rPr>
        <w:t xml:space="preserve">icroglia, macrophages, blood vessels and axons </w:t>
      </w:r>
      <w:r w:rsidRPr="009F7471">
        <w:rPr>
          <w:rFonts w:ascii="Times New Roman" w:hAnsi="Times New Roman"/>
          <w:color w:val="000000" w:themeColor="text1"/>
        </w:rPr>
        <w:t>in</w:t>
      </w:r>
      <w:r w:rsidR="00CD14E9" w:rsidRPr="009F7471">
        <w:rPr>
          <w:rFonts w:ascii="Times New Roman" w:hAnsi="Times New Roman"/>
          <w:color w:val="000000" w:themeColor="text1"/>
        </w:rPr>
        <w:t xml:space="preserve"> the figures</w:t>
      </w:r>
      <w:r w:rsidRPr="009F7471">
        <w:rPr>
          <w:rFonts w:ascii="Times New Roman" w:hAnsi="Times New Roman"/>
          <w:color w:val="000000" w:themeColor="text1"/>
        </w:rPr>
        <w:t>. In addition, we have labeled, by solid and open arrows,</w:t>
      </w:r>
      <w:r w:rsidR="00CD14E9" w:rsidRPr="009F7471">
        <w:rPr>
          <w:rFonts w:ascii="Times New Roman" w:hAnsi="Times New Roman"/>
          <w:color w:val="000000" w:themeColor="text1"/>
        </w:rPr>
        <w:t xml:space="preserve"> portions of the axons undergoing </w:t>
      </w:r>
      <w:r w:rsidRPr="009F7471">
        <w:rPr>
          <w:rFonts w:ascii="Times New Roman" w:hAnsi="Times New Roman"/>
          <w:color w:val="000000" w:themeColor="text1"/>
        </w:rPr>
        <w:t xml:space="preserve">either the </w:t>
      </w:r>
      <w:proofErr w:type="spellStart"/>
      <w:r w:rsidRPr="009F7471">
        <w:rPr>
          <w:rFonts w:ascii="Times New Roman" w:hAnsi="Times New Roman"/>
          <w:color w:val="000000" w:themeColor="text1"/>
        </w:rPr>
        <w:t>wallerian</w:t>
      </w:r>
      <w:proofErr w:type="spellEnd"/>
      <w:r w:rsidRPr="009F7471">
        <w:rPr>
          <w:rFonts w:ascii="Times New Roman" w:hAnsi="Times New Roman"/>
          <w:color w:val="000000" w:themeColor="text1"/>
        </w:rPr>
        <w:t xml:space="preserve"> degeneration or</w:t>
      </w:r>
      <w:r w:rsidR="00CD14E9" w:rsidRPr="009F7471">
        <w:rPr>
          <w:rFonts w:ascii="Times New Roman" w:hAnsi="Times New Roman"/>
          <w:color w:val="000000" w:themeColor="text1"/>
        </w:rPr>
        <w:t xml:space="preserve"> the retraction bulbs.</w:t>
      </w:r>
      <w:r w:rsidR="00996B0C" w:rsidRPr="009F7471">
        <w:rPr>
          <w:rFonts w:ascii="Times New Roman" w:hAnsi="Times New Roman"/>
          <w:color w:val="000000" w:themeColor="text1"/>
        </w:rPr>
        <w:t xml:space="preserve">  </w:t>
      </w:r>
      <w:r w:rsidRPr="009F7471">
        <w:rPr>
          <w:rFonts w:ascii="Times New Roman" w:hAnsi="Times New Roman"/>
          <w:color w:val="000000" w:themeColor="text1"/>
        </w:rPr>
        <w:t>We have also made c</w:t>
      </w:r>
      <w:r w:rsidR="00996B0C" w:rsidRPr="009F7471">
        <w:rPr>
          <w:rFonts w:ascii="Times New Roman" w:hAnsi="Times New Roman"/>
          <w:color w:val="000000" w:themeColor="text1"/>
        </w:rPr>
        <w:t xml:space="preserve">orresponding changes </w:t>
      </w:r>
      <w:r w:rsidRPr="009F7471">
        <w:rPr>
          <w:rFonts w:ascii="Times New Roman" w:hAnsi="Times New Roman"/>
          <w:color w:val="000000" w:themeColor="text1"/>
        </w:rPr>
        <w:t>in the figure legends</w:t>
      </w:r>
      <w:r w:rsidR="00996B0C" w:rsidRPr="009F7471">
        <w:rPr>
          <w:rFonts w:ascii="Times New Roman" w:hAnsi="Times New Roman"/>
          <w:color w:val="000000" w:themeColor="text1"/>
        </w:rPr>
        <w:t>.</w:t>
      </w:r>
      <w:r w:rsidR="00996B0C" w:rsidRPr="00147A88">
        <w:rPr>
          <w:rFonts w:ascii="Times New Roman" w:hAnsi="Times New Roman"/>
        </w:rPr>
        <w:br/>
      </w:r>
      <w:r w:rsidR="00171779" w:rsidRPr="00147A88">
        <w:rPr>
          <w:rFonts w:ascii="Times New Roman" w:hAnsi="Times New Roman"/>
        </w:rPr>
        <w:br/>
      </w:r>
      <w:r w:rsidR="00171779" w:rsidRPr="00147A88">
        <w:rPr>
          <w:rFonts w:ascii="Times New Roman" w:hAnsi="Times New Roman"/>
          <w:color w:val="808080" w:themeColor="background1" w:themeShade="80"/>
        </w:rPr>
        <w:t xml:space="preserve">-Figure 2B and 2C: indicate/label cell clusters to improve clarity of the FACS data e.g. </w:t>
      </w:r>
      <w:proofErr w:type="spellStart"/>
      <w:r w:rsidR="00171779" w:rsidRPr="00147A88">
        <w:rPr>
          <w:rFonts w:ascii="Times New Roman" w:hAnsi="Times New Roman"/>
          <w:color w:val="808080" w:themeColor="background1" w:themeShade="80"/>
        </w:rPr>
        <w:t>colour</w:t>
      </w:r>
      <w:proofErr w:type="spellEnd"/>
      <w:r w:rsidR="00171779" w:rsidRPr="00147A88">
        <w:rPr>
          <w:rFonts w:ascii="Times New Roman" w:hAnsi="Times New Roman"/>
          <w:color w:val="808080" w:themeColor="background1" w:themeShade="80"/>
        </w:rPr>
        <w:t xml:space="preserve"> coding of cell clusters would be informative.</w:t>
      </w:r>
      <w:r w:rsidR="00CD14E9" w:rsidRPr="00147A88">
        <w:rPr>
          <w:rFonts w:ascii="Times New Roman" w:hAnsi="Times New Roman"/>
        </w:rPr>
        <w:br/>
      </w:r>
    </w:p>
    <w:p w14:paraId="45E5F667" w14:textId="402028F2" w:rsidR="000E539A" w:rsidRDefault="000E539A" w:rsidP="003700B1">
      <w:pPr>
        <w:spacing w:after="0" w:line="240" w:lineRule="auto"/>
        <w:rPr>
          <w:rFonts w:ascii="Times New Roman" w:hAnsi="Times New Roman"/>
          <w:color w:val="FF0000"/>
        </w:rPr>
      </w:pPr>
      <w:r w:rsidRPr="000E539A">
        <w:rPr>
          <w:rFonts w:ascii="Times New Roman" w:hAnsi="Times New Roman"/>
          <w:color w:val="000000" w:themeColor="text1"/>
        </w:rPr>
        <w:t xml:space="preserve">&gt; We have now </w:t>
      </w:r>
      <w:r w:rsidR="00D64405" w:rsidRPr="000E539A">
        <w:rPr>
          <w:rFonts w:ascii="Times New Roman" w:hAnsi="Times New Roman"/>
          <w:color w:val="000000" w:themeColor="text1"/>
        </w:rPr>
        <w:t>highlight the relevant region</w:t>
      </w:r>
      <w:r w:rsidRPr="000E539A">
        <w:rPr>
          <w:rFonts w:ascii="Times New Roman" w:hAnsi="Times New Roman"/>
          <w:color w:val="000000" w:themeColor="text1"/>
        </w:rPr>
        <w:t xml:space="preserve"> of the flow plot</w:t>
      </w:r>
      <w:r w:rsidR="007853D4" w:rsidRPr="000E539A">
        <w:rPr>
          <w:rFonts w:ascii="Times New Roman" w:hAnsi="Times New Roman"/>
          <w:color w:val="000000" w:themeColor="text1"/>
        </w:rPr>
        <w:t xml:space="preserve"> and </w:t>
      </w:r>
      <w:r w:rsidRPr="000E539A">
        <w:rPr>
          <w:rFonts w:ascii="Times New Roman" w:hAnsi="Times New Roman"/>
          <w:color w:val="000000" w:themeColor="text1"/>
        </w:rPr>
        <w:t xml:space="preserve">have also </w:t>
      </w:r>
      <w:r w:rsidR="007853D4" w:rsidRPr="000E539A">
        <w:rPr>
          <w:rFonts w:ascii="Times New Roman" w:hAnsi="Times New Roman"/>
          <w:color w:val="000000" w:themeColor="text1"/>
        </w:rPr>
        <w:t xml:space="preserve">indicated </w:t>
      </w:r>
      <w:r w:rsidRPr="000E539A">
        <w:rPr>
          <w:rFonts w:ascii="Times New Roman" w:hAnsi="Times New Roman"/>
          <w:color w:val="000000" w:themeColor="text1"/>
        </w:rPr>
        <w:t xml:space="preserve">such </w:t>
      </w:r>
      <w:r w:rsidR="007853D4" w:rsidRPr="000E539A">
        <w:rPr>
          <w:rFonts w:ascii="Times New Roman" w:hAnsi="Times New Roman"/>
          <w:color w:val="000000" w:themeColor="text1"/>
        </w:rPr>
        <w:t>in the legend</w:t>
      </w:r>
      <w:r w:rsidR="00CD14E9" w:rsidRPr="000E539A">
        <w:rPr>
          <w:rFonts w:ascii="Times New Roman" w:hAnsi="Times New Roman"/>
          <w:color w:val="000000" w:themeColor="text1"/>
        </w:rPr>
        <w:t>.</w:t>
      </w:r>
      <w:r w:rsidR="00171779" w:rsidRPr="000E539A">
        <w:rPr>
          <w:rFonts w:ascii="Times New Roman" w:hAnsi="Times New Roman"/>
          <w:color w:val="000000" w:themeColor="text1"/>
        </w:rPr>
        <w:br/>
      </w:r>
      <w:r w:rsidR="00171779" w:rsidRPr="00147A88">
        <w:rPr>
          <w:rFonts w:ascii="Times New Roman" w:hAnsi="Times New Roman"/>
        </w:rPr>
        <w:br/>
      </w:r>
      <w:r w:rsidR="00171779" w:rsidRPr="00147A88">
        <w:rPr>
          <w:rFonts w:ascii="Times New Roman" w:hAnsi="Times New Roman"/>
          <w:color w:val="808080" w:themeColor="background1" w:themeShade="80"/>
        </w:rPr>
        <w:t>-Fig 2D-G: Provide more detail and better labelling in this figure. It is not clear how the authors conclude that CX3CR+GFP cells adhere to the inside of blood vessels after injury in 2G (line 415-416).</w:t>
      </w:r>
      <w:r w:rsidR="00171779" w:rsidRPr="00147A88">
        <w:rPr>
          <w:rFonts w:ascii="Times New Roman" w:hAnsi="Times New Roman"/>
        </w:rPr>
        <w:br/>
      </w:r>
    </w:p>
    <w:p w14:paraId="013B9AD7" w14:textId="6D6A82D8" w:rsidR="009E7CDD" w:rsidRPr="000E539A" w:rsidRDefault="000E539A" w:rsidP="003700B1">
      <w:pPr>
        <w:spacing w:after="0" w:line="240" w:lineRule="auto"/>
        <w:rPr>
          <w:rFonts w:ascii="Times New Roman" w:hAnsi="Times New Roman"/>
          <w:color w:val="000000" w:themeColor="text1"/>
        </w:rPr>
      </w:pPr>
      <w:r w:rsidRPr="000E539A">
        <w:rPr>
          <w:rFonts w:ascii="Times New Roman" w:hAnsi="Times New Roman"/>
          <w:color w:val="000000" w:themeColor="text1"/>
        </w:rPr>
        <w:t xml:space="preserve">&gt; We have added </w:t>
      </w:r>
      <w:r w:rsidR="009D30A9" w:rsidRPr="000E539A">
        <w:rPr>
          <w:rFonts w:ascii="Times New Roman" w:hAnsi="Times New Roman"/>
          <w:color w:val="000000" w:themeColor="text1"/>
        </w:rPr>
        <w:t xml:space="preserve">Figure 2 H-J to show this </w:t>
      </w:r>
      <w:r w:rsidRPr="000E539A">
        <w:rPr>
          <w:rFonts w:ascii="Times New Roman" w:hAnsi="Times New Roman"/>
          <w:color w:val="000000" w:themeColor="text1"/>
        </w:rPr>
        <w:t xml:space="preserve">more </w:t>
      </w:r>
      <w:r w:rsidR="009D30A9" w:rsidRPr="000E539A">
        <w:rPr>
          <w:rFonts w:ascii="Times New Roman" w:hAnsi="Times New Roman"/>
          <w:color w:val="000000" w:themeColor="text1"/>
        </w:rPr>
        <w:t>clearly.</w:t>
      </w:r>
    </w:p>
    <w:p w14:paraId="0732E0C7" w14:textId="77777777" w:rsidR="000E539A" w:rsidRDefault="000E539A" w:rsidP="003700B1">
      <w:pPr>
        <w:spacing w:after="0" w:line="240" w:lineRule="auto"/>
        <w:rPr>
          <w:rFonts w:ascii="Times New Roman" w:hAnsi="Times New Roman"/>
          <w:color w:val="808080" w:themeColor="background1" w:themeShade="80"/>
        </w:rPr>
      </w:pPr>
    </w:p>
    <w:p w14:paraId="4CB455DA" w14:textId="77777777" w:rsidR="000E539A" w:rsidRDefault="00171779" w:rsidP="003700B1">
      <w:pPr>
        <w:spacing w:after="0" w:line="240" w:lineRule="auto"/>
        <w:rPr>
          <w:rFonts w:ascii="Times New Roman" w:hAnsi="Times New Roman"/>
          <w:color w:val="FF0000"/>
        </w:rPr>
      </w:pPr>
      <w:r w:rsidRPr="00147A88">
        <w:rPr>
          <w:rFonts w:ascii="Times New Roman" w:hAnsi="Times New Roman"/>
          <w:color w:val="808080" w:themeColor="background1" w:themeShade="80"/>
        </w:rPr>
        <w:t>-Line 462-462: it would be helpful to indicate the dorsal root axons in the figure.</w:t>
      </w:r>
      <w:r w:rsidRPr="00147A88">
        <w:rPr>
          <w:rFonts w:ascii="Times New Roman" w:hAnsi="Times New Roman"/>
        </w:rPr>
        <w:br/>
      </w:r>
    </w:p>
    <w:p w14:paraId="7126863D" w14:textId="77777777" w:rsidR="009F7471" w:rsidRDefault="000E539A" w:rsidP="003700B1">
      <w:pPr>
        <w:spacing w:after="0" w:line="240" w:lineRule="auto"/>
        <w:rPr>
          <w:rFonts w:ascii="Times New Roman" w:hAnsi="Times New Roman"/>
          <w:color w:val="FF0000"/>
        </w:rPr>
      </w:pPr>
      <w:r w:rsidRPr="000E539A">
        <w:rPr>
          <w:rFonts w:ascii="Times New Roman" w:hAnsi="Times New Roman"/>
          <w:color w:val="000000" w:themeColor="text1"/>
        </w:rPr>
        <w:t>&gt; We have now marked the axons w</w:t>
      </w:r>
      <w:r w:rsidR="009E7CDD" w:rsidRPr="000E539A">
        <w:rPr>
          <w:rFonts w:ascii="Times New Roman" w:hAnsi="Times New Roman"/>
          <w:color w:val="000000" w:themeColor="text1"/>
        </w:rPr>
        <w:t>ith arrows in both Figure</w:t>
      </w:r>
      <w:r w:rsidR="009D30A9" w:rsidRPr="000E539A">
        <w:rPr>
          <w:rFonts w:ascii="Times New Roman" w:hAnsi="Times New Roman"/>
          <w:color w:val="000000" w:themeColor="text1"/>
        </w:rPr>
        <w:t>s</w:t>
      </w:r>
      <w:r w:rsidR="009E7CDD" w:rsidRPr="000E539A">
        <w:rPr>
          <w:rFonts w:ascii="Times New Roman" w:hAnsi="Times New Roman"/>
          <w:color w:val="000000" w:themeColor="text1"/>
        </w:rPr>
        <w:t xml:space="preserve"> 1 and 2.</w:t>
      </w:r>
      <w:r w:rsidR="009E7CDD" w:rsidRPr="00147A88">
        <w:rPr>
          <w:rFonts w:ascii="Times New Roman" w:hAnsi="Times New Roman"/>
        </w:rPr>
        <w:br/>
      </w:r>
      <w:r w:rsidR="00171779" w:rsidRPr="00147A88">
        <w:rPr>
          <w:rFonts w:ascii="Times New Roman" w:hAnsi="Times New Roman"/>
        </w:rPr>
        <w:br/>
      </w:r>
      <w:r w:rsidR="00171779" w:rsidRPr="00147A88">
        <w:rPr>
          <w:rFonts w:ascii="Times New Roman" w:hAnsi="Times New Roman"/>
          <w:color w:val="808080" w:themeColor="background1" w:themeShade="80"/>
        </w:rPr>
        <w:t>-Line 464: also indicate "large and amoeboid shaped cell bodies" in the image and provide more description on what criteria were used to identify this distinct morphology.</w:t>
      </w:r>
      <w:r w:rsidR="00D64405" w:rsidRPr="00147A88">
        <w:rPr>
          <w:rFonts w:ascii="Times New Roman" w:hAnsi="Times New Roman"/>
        </w:rPr>
        <w:br/>
      </w:r>
    </w:p>
    <w:p w14:paraId="3558CBD0" w14:textId="36A89CAF" w:rsidR="000E539A" w:rsidRDefault="009F7471" w:rsidP="003700B1">
      <w:pPr>
        <w:spacing w:after="0" w:line="240" w:lineRule="auto"/>
        <w:rPr>
          <w:rFonts w:ascii="Times New Roman" w:hAnsi="Times New Roman"/>
          <w:color w:val="FF0000"/>
        </w:rPr>
      </w:pPr>
      <w:r w:rsidRPr="009F7471">
        <w:rPr>
          <w:rFonts w:ascii="Times New Roman" w:hAnsi="Times New Roman"/>
          <w:color w:val="000000" w:themeColor="text1"/>
        </w:rPr>
        <w:t>&gt; We have now marked c</w:t>
      </w:r>
      <w:r w:rsidR="00D64405" w:rsidRPr="009F7471">
        <w:rPr>
          <w:rFonts w:ascii="Times New Roman" w:hAnsi="Times New Roman"/>
          <w:color w:val="000000" w:themeColor="text1"/>
        </w:rPr>
        <w:t xml:space="preserve">ells with arrows in the figure, and </w:t>
      </w:r>
      <w:r w:rsidRPr="009F7471">
        <w:rPr>
          <w:rFonts w:ascii="Times New Roman" w:hAnsi="Times New Roman"/>
          <w:color w:val="000000" w:themeColor="text1"/>
        </w:rPr>
        <w:t xml:space="preserve">have added </w:t>
      </w:r>
      <w:r w:rsidR="00D64405" w:rsidRPr="009F7471">
        <w:rPr>
          <w:rFonts w:ascii="Times New Roman" w:hAnsi="Times New Roman"/>
          <w:color w:val="000000" w:themeColor="text1"/>
        </w:rPr>
        <w:t>more description</w:t>
      </w:r>
      <w:r w:rsidRPr="009F7471">
        <w:rPr>
          <w:rFonts w:ascii="Times New Roman" w:hAnsi="Times New Roman"/>
          <w:color w:val="000000" w:themeColor="text1"/>
        </w:rPr>
        <w:t>s</w:t>
      </w:r>
      <w:r w:rsidR="00D64405" w:rsidRPr="009F7471">
        <w:rPr>
          <w:rFonts w:ascii="Times New Roman" w:hAnsi="Times New Roman"/>
          <w:color w:val="000000" w:themeColor="text1"/>
        </w:rPr>
        <w:t xml:space="preserve"> </w:t>
      </w:r>
      <w:r w:rsidRPr="009F7471">
        <w:rPr>
          <w:rFonts w:ascii="Times New Roman" w:hAnsi="Times New Roman"/>
          <w:color w:val="000000" w:themeColor="text1"/>
        </w:rPr>
        <w:t>in</w:t>
      </w:r>
      <w:r w:rsidR="00D64405" w:rsidRPr="009F7471">
        <w:rPr>
          <w:rFonts w:ascii="Times New Roman" w:hAnsi="Times New Roman"/>
          <w:color w:val="000000" w:themeColor="text1"/>
        </w:rPr>
        <w:t xml:space="preserve"> the figure legend.  </w:t>
      </w:r>
      <w:r w:rsidRPr="009F7471">
        <w:rPr>
          <w:rFonts w:ascii="Times New Roman" w:hAnsi="Times New Roman"/>
          <w:color w:val="000000" w:themeColor="text1"/>
        </w:rPr>
        <w:t>We realize the morphologic description of activated microglia can be</w:t>
      </w:r>
      <w:r w:rsidR="00D64405" w:rsidRPr="009F7471">
        <w:rPr>
          <w:rFonts w:ascii="Times New Roman" w:hAnsi="Times New Roman"/>
          <w:color w:val="000000" w:themeColor="text1"/>
        </w:rPr>
        <w:t xml:space="preserve"> subjective, and for these incidental observations, no </w:t>
      </w:r>
      <w:r w:rsidRPr="009F7471">
        <w:rPr>
          <w:rFonts w:ascii="Times New Roman" w:hAnsi="Times New Roman"/>
          <w:color w:val="000000" w:themeColor="text1"/>
        </w:rPr>
        <w:t xml:space="preserve">specific </w:t>
      </w:r>
      <w:r w:rsidR="00D64405" w:rsidRPr="009F7471">
        <w:rPr>
          <w:rFonts w:ascii="Times New Roman" w:hAnsi="Times New Roman"/>
          <w:color w:val="000000" w:themeColor="text1"/>
        </w:rPr>
        <w:t>calculation</w:t>
      </w:r>
      <w:r w:rsidRPr="009F7471">
        <w:rPr>
          <w:rFonts w:ascii="Times New Roman" w:hAnsi="Times New Roman"/>
          <w:color w:val="000000" w:themeColor="text1"/>
        </w:rPr>
        <w:t xml:space="preserve"> / quantitation of cell morphology were </w:t>
      </w:r>
      <w:r w:rsidR="00D64405" w:rsidRPr="009F7471">
        <w:rPr>
          <w:rFonts w:ascii="Times New Roman" w:hAnsi="Times New Roman"/>
          <w:color w:val="000000" w:themeColor="text1"/>
        </w:rPr>
        <w:t>made.</w:t>
      </w:r>
      <w:r w:rsidR="00171779" w:rsidRPr="00147A88">
        <w:rPr>
          <w:rFonts w:ascii="Times New Roman" w:hAnsi="Times New Roman"/>
        </w:rPr>
        <w:br/>
      </w:r>
      <w:r w:rsidR="00171779" w:rsidRPr="00147A88">
        <w:rPr>
          <w:rFonts w:ascii="Times New Roman" w:hAnsi="Times New Roman"/>
        </w:rPr>
        <w:br/>
      </w:r>
      <w:r w:rsidR="00171779" w:rsidRPr="00147A88">
        <w:rPr>
          <w:rFonts w:ascii="Times New Roman" w:hAnsi="Times New Roman"/>
          <w:color w:val="808080" w:themeColor="background1" w:themeShade="80"/>
        </w:rPr>
        <w:t>-It would strengthen the manuscript if the authors included slowed down movie frames so that the reader can identify an example of a moving cell; the authors could also indicate the track that would be quantified from these images.</w:t>
      </w:r>
      <w:r w:rsidR="00171779" w:rsidRPr="00147A88">
        <w:rPr>
          <w:rFonts w:ascii="Times New Roman" w:hAnsi="Times New Roman"/>
        </w:rPr>
        <w:br/>
      </w:r>
    </w:p>
    <w:p w14:paraId="66AFE2E6" w14:textId="1651BBEA" w:rsidR="009E7CDD" w:rsidRPr="000E539A" w:rsidRDefault="000E539A" w:rsidP="003700B1">
      <w:pPr>
        <w:spacing w:after="0" w:line="240" w:lineRule="auto"/>
        <w:rPr>
          <w:rFonts w:ascii="Times New Roman" w:hAnsi="Times New Roman"/>
          <w:color w:val="000000" w:themeColor="text1"/>
        </w:rPr>
      </w:pPr>
      <w:r w:rsidRPr="000E539A">
        <w:rPr>
          <w:rFonts w:ascii="Times New Roman" w:hAnsi="Times New Roman"/>
          <w:color w:val="000000" w:themeColor="text1"/>
        </w:rPr>
        <w:t>&gt; We have now provided a</w:t>
      </w:r>
      <w:r w:rsidR="009E7CDD" w:rsidRPr="000E539A">
        <w:rPr>
          <w:rFonts w:ascii="Times New Roman" w:hAnsi="Times New Roman"/>
          <w:color w:val="000000" w:themeColor="text1"/>
        </w:rPr>
        <w:t xml:space="preserve"> movie with a slower frame rate</w:t>
      </w:r>
      <w:r w:rsidRPr="000E539A">
        <w:rPr>
          <w:rFonts w:ascii="Times New Roman" w:hAnsi="Times New Roman"/>
          <w:color w:val="000000" w:themeColor="text1"/>
        </w:rPr>
        <w:t>. We have also included an inset</w:t>
      </w:r>
      <w:r w:rsidR="00D64405" w:rsidRPr="000E539A">
        <w:rPr>
          <w:rFonts w:ascii="Times New Roman" w:hAnsi="Times New Roman"/>
          <w:color w:val="000000" w:themeColor="text1"/>
        </w:rPr>
        <w:t xml:space="preserve"> showing a cell moving along a single track</w:t>
      </w:r>
      <w:r w:rsidR="009E7CDD" w:rsidRPr="000E539A">
        <w:rPr>
          <w:rFonts w:ascii="Times New Roman" w:hAnsi="Times New Roman"/>
          <w:color w:val="000000" w:themeColor="text1"/>
        </w:rPr>
        <w:t>.</w:t>
      </w:r>
    </w:p>
    <w:p w14:paraId="2CCFA77A" w14:textId="77777777" w:rsidR="000E539A" w:rsidRDefault="000E539A" w:rsidP="003700B1">
      <w:pPr>
        <w:spacing w:after="0" w:line="240" w:lineRule="auto"/>
        <w:rPr>
          <w:rFonts w:ascii="Times New Roman" w:hAnsi="Times New Roman"/>
          <w:color w:val="808080" w:themeColor="background1" w:themeShade="80"/>
        </w:rPr>
      </w:pPr>
    </w:p>
    <w:p w14:paraId="67BBF65E" w14:textId="77777777" w:rsidR="009F7471" w:rsidRDefault="00171779" w:rsidP="003700B1">
      <w:pPr>
        <w:spacing w:after="0" w:line="240" w:lineRule="auto"/>
        <w:rPr>
          <w:rFonts w:ascii="Times New Roman" w:hAnsi="Times New Roman"/>
          <w:color w:val="FF0000"/>
        </w:rPr>
      </w:pPr>
      <w:r w:rsidRPr="00147A88">
        <w:rPr>
          <w:rFonts w:ascii="Times New Roman" w:hAnsi="Times New Roman"/>
          <w:color w:val="808080" w:themeColor="background1" w:themeShade="80"/>
        </w:rPr>
        <w:t xml:space="preserve">-The authors </w:t>
      </w:r>
      <w:proofErr w:type="gramStart"/>
      <w:r w:rsidRPr="00147A88">
        <w:rPr>
          <w:rFonts w:ascii="Times New Roman" w:hAnsi="Times New Roman"/>
          <w:color w:val="808080" w:themeColor="background1" w:themeShade="80"/>
        </w:rPr>
        <w:t>claim that</w:t>
      </w:r>
      <w:proofErr w:type="gramEnd"/>
      <w:r w:rsidRPr="00147A88">
        <w:rPr>
          <w:rFonts w:ascii="Times New Roman" w:hAnsi="Times New Roman"/>
          <w:color w:val="808080" w:themeColor="background1" w:themeShade="80"/>
        </w:rPr>
        <w:t xml:space="preserve"> "This method…provides a quantifiable lesion to assay the degree of axonal dieback in the dorsal columns when coupled with complementary fixed tissue analysis". They should either demonstrate this by showing how axon die back can be assayed, or remove this claim.</w:t>
      </w:r>
      <w:r w:rsidRPr="00147A88">
        <w:rPr>
          <w:rFonts w:ascii="Times New Roman" w:hAnsi="Times New Roman"/>
        </w:rPr>
        <w:br/>
      </w:r>
    </w:p>
    <w:p w14:paraId="04A085A0" w14:textId="1BB24989" w:rsidR="009E7CDD" w:rsidRPr="009F7471" w:rsidRDefault="009F7471" w:rsidP="003700B1">
      <w:pPr>
        <w:spacing w:after="0" w:line="240" w:lineRule="auto"/>
        <w:rPr>
          <w:rFonts w:ascii="Times New Roman" w:hAnsi="Times New Roman"/>
          <w:color w:val="000000" w:themeColor="text1"/>
        </w:rPr>
      </w:pPr>
      <w:r w:rsidRPr="009F7471">
        <w:rPr>
          <w:rFonts w:ascii="Times New Roman" w:hAnsi="Times New Roman"/>
          <w:color w:val="000000" w:themeColor="text1"/>
        </w:rPr>
        <w:t>&gt; We have now highlighted and clarified the</w:t>
      </w:r>
      <w:r w:rsidR="00D64405" w:rsidRPr="009F7471">
        <w:rPr>
          <w:rFonts w:ascii="Times New Roman" w:hAnsi="Times New Roman"/>
          <w:color w:val="000000" w:themeColor="text1"/>
        </w:rPr>
        <w:t xml:space="preserve"> fact that </w:t>
      </w:r>
      <w:r w:rsidRPr="009F7471">
        <w:rPr>
          <w:rFonts w:ascii="Times New Roman" w:hAnsi="Times New Roman"/>
          <w:color w:val="000000" w:themeColor="text1"/>
        </w:rPr>
        <w:t>quantifying the degree of axonal dieback in the dorsal column using fixed tissue analyses have commonly been</w:t>
      </w:r>
      <w:r w:rsidR="00D64405" w:rsidRPr="009F7471">
        <w:rPr>
          <w:rFonts w:ascii="Times New Roman" w:hAnsi="Times New Roman"/>
          <w:color w:val="000000" w:themeColor="text1"/>
        </w:rPr>
        <w:t xml:space="preserve"> shown </w:t>
      </w:r>
      <w:r w:rsidRPr="009F7471">
        <w:rPr>
          <w:rFonts w:ascii="Times New Roman" w:hAnsi="Times New Roman"/>
          <w:color w:val="000000" w:themeColor="text1"/>
        </w:rPr>
        <w:t>in the literature</w:t>
      </w:r>
      <w:r w:rsidR="00D64405" w:rsidRPr="009F7471">
        <w:rPr>
          <w:rFonts w:ascii="Times New Roman" w:hAnsi="Times New Roman"/>
          <w:color w:val="000000" w:themeColor="text1"/>
        </w:rPr>
        <w:t xml:space="preserve"> but </w:t>
      </w:r>
      <w:r w:rsidRPr="009F7471">
        <w:rPr>
          <w:rFonts w:ascii="Times New Roman" w:hAnsi="Times New Roman"/>
          <w:color w:val="000000" w:themeColor="text1"/>
        </w:rPr>
        <w:t>is not directly relevant to the current</w:t>
      </w:r>
      <w:r w:rsidR="00D64405" w:rsidRPr="009F7471">
        <w:rPr>
          <w:rFonts w:ascii="Times New Roman" w:hAnsi="Times New Roman"/>
          <w:color w:val="000000" w:themeColor="text1"/>
        </w:rPr>
        <w:t xml:space="preserve"> protocol.  </w:t>
      </w:r>
    </w:p>
    <w:p w14:paraId="58A2B954" w14:textId="77777777" w:rsidR="000E539A" w:rsidRPr="00147A88" w:rsidRDefault="000E539A" w:rsidP="003700B1">
      <w:pPr>
        <w:spacing w:after="0" w:line="240" w:lineRule="auto"/>
        <w:rPr>
          <w:rFonts w:ascii="Times New Roman" w:hAnsi="Times New Roman"/>
        </w:rPr>
      </w:pPr>
    </w:p>
    <w:p w14:paraId="75ACA3A1" w14:textId="77777777" w:rsidR="000E539A" w:rsidRDefault="00171779" w:rsidP="003700B1">
      <w:pPr>
        <w:spacing w:after="0" w:line="240" w:lineRule="auto"/>
        <w:rPr>
          <w:rFonts w:ascii="Times New Roman" w:hAnsi="Times New Roman"/>
          <w:color w:val="FF0000"/>
        </w:rPr>
      </w:pPr>
      <w:r w:rsidRPr="00147A88">
        <w:rPr>
          <w:rFonts w:ascii="Times New Roman" w:hAnsi="Times New Roman"/>
          <w:color w:val="808080" w:themeColor="background1" w:themeShade="80"/>
        </w:rPr>
        <w:t xml:space="preserve">-Remove "dynamic" from the title and tone down the claim throughout the manuscript that this study shows "dynamic interactions between microglia/macrophages and axons". This is a nice methodology </w:t>
      </w:r>
      <w:r w:rsidRPr="00147A88">
        <w:rPr>
          <w:rFonts w:ascii="Times New Roman" w:hAnsi="Times New Roman"/>
          <w:color w:val="808080" w:themeColor="background1" w:themeShade="80"/>
        </w:rPr>
        <w:lastRenderedPageBreak/>
        <w:t>paper with a thorough description of procedures, but it does not provide new data on how inflammatory cells interact dynamically with axons.</w:t>
      </w:r>
      <w:r w:rsidRPr="00147A88">
        <w:rPr>
          <w:rFonts w:ascii="Times New Roman" w:hAnsi="Times New Roman"/>
        </w:rPr>
        <w:t xml:space="preserve"> </w:t>
      </w:r>
      <w:r w:rsidRPr="00147A88">
        <w:rPr>
          <w:rFonts w:ascii="Times New Roman" w:hAnsi="Times New Roman"/>
        </w:rPr>
        <w:br/>
      </w:r>
    </w:p>
    <w:p w14:paraId="1D32F191" w14:textId="2F32309E" w:rsidR="00347953" w:rsidRPr="000E539A" w:rsidRDefault="000E539A" w:rsidP="003700B1">
      <w:pPr>
        <w:spacing w:after="0" w:line="240" w:lineRule="auto"/>
        <w:rPr>
          <w:rFonts w:ascii="Times New Roman" w:hAnsi="Times New Roman"/>
          <w:color w:val="000000" w:themeColor="text1"/>
        </w:rPr>
      </w:pPr>
      <w:r w:rsidRPr="000E539A">
        <w:rPr>
          <w:rFonts w:ascii="Times New Roman" w:hAnsi="Times New Roman"/>
          <w:color w:val="000000" w:themeColor="text1"/>
        </w:rPr>
        <w:t>&gt; We have now removed “dynamic” from the title and shortened the discussion regarding this point. We have also clarified our point that the discussion surrounding the “dynamic”</w:t>
      </w:r>
      <w:r>
        <w:rPr>
          <w:rFonts w:ascii="Times New Roman" w:hAnsi="Times New Roman"/>
          <w:color w:val="000000" w:themeColor="text1"/>
        </w:rPr>
        <w:t xml:space="preserve"> nature of microglia / macrophages</w:t>
      </w:r>
      <w:r w:rsidRPr="000E539A">
        <w:rPr>
          <w:rFonts w:ascii="Times New Roman" w:hAnsi="Times New Roman"/>
          <w:color w:val="000000" w:themeColor="text1"/>
        </w:rPr>
        <w:t xml:space="preserve"> interaction with axons was in reference to a published paper (Evans et al. Exp. Neurol. 2014; 254:109). </w:t>
      </w:r>
    </w:p>
    <w:p w14:paraId="5AA04754" w14:textId="77777777" w:rsidR="009F7471" w:rsidRDefault="00171779" w:rsidP="003700B1">
      <w:pPr>
        <w:spacing w:after="0" w:line="240" w:lineRule="auto"/>
        <w:rPr>
          <w:rFonts w:ascii="Times New Roman" w:hAnsi="Times New Roman"/>
          <w:color w:val="FF0000"/>
        </w:rPr>
      </w:pPr>
      <w:r w:rsidRPr="00147A88">
        <w:rPr>
          <w:rFonts w:ascii="Times New Roman" w:hAnsi="Times New Roman"/>
        </w:rPr>
        <w:br/>
      </w:r>
      <w:r w:rsidRPr="00147A88">
        <w:rPr>
          <w:rFonts w:ascii="Times New Roman" w:hAnsi="Times New Roman"/>
          <w:color w:val="808080" w:themeColor="background1" w:themeShade="80"/>
        </w:rPr>
        <w:t>Minor:</w:t>
      </w:r>
      <w:r w:rsidRPr="00147A88">
        <w:rPr>
          <w:rFonts w:ascii="Times New Roman" w:hAnsi="Times New Roman"/>
          <w:color w:val="808080" w:themeColor="background1" w:themeShade="80"/>
        </w:rPr>
        <w:br/>
        <w:t>A number of sentences in the manuscript do not make sense and/or are poorly phrased; a thorough proof read and grammatical check should be performed. A few examples:</w:t>
      </w:r>
      <w:r w:rsidRPr="00147A88">
        <w:rPr>
          <w:rFonts w:ascii="Times New Roman" w:hAnsi="Times New Roman"/>
        </w:rPr>
        <w:br/>
      </w:r>
    </w:p>
    <w:p w14:paraId="466A021F" w14:textId="1E443460" w:rsidR="00D64405" w:rsidRPr="009F7471" w:rsidRDefault="009F7471" w:rsidP="003700B1">
      <w:pPr>
        <w:spacing w:after="0" w:line="240" w:lineRule="auto"/>
        <w:rPr>
          <w:rFonts w:ascii="Times New Roman" w:hAnsi="Times New Roman"/>
          <w:color w:val="000000" w:themeColor="text1"/>
        </w:rPr>
      </w:pPr>
      <w:r w:rsidRPr="009F7471">
        <w:rPr>
          <w:rFonts w:ascii="Times New Roman" w:hAnsi="Times New Roman"/>
          <w:color w:val="000000" w:themeColor="text1"/>
        </w:rPr>
        <w:t>&gt; We have now made changes to the abstract, and have corrected</w:t>
      </w:r>
      <w:r w:rsidR="00D64405" w:rsidRPr="009F7471">
        <w:rPr>
          <w:rFonts w:ascii="Times New Roman" w:hAnsi="Times New Roman"/>
          <w:color w:val="000000" w:themeColor="text1"/>
        </w:rPr>
        <w:t xml:space="preserve"> wording and typographical errors throughout</w:t>
      </w:r>
      <w:r w:rsidRPr="009F7471">
        <w:rPr>
          <w:rFonts w:ascii="Times New Roman" w:hAnsi="Times New Roman"/>
          <w:color w:val="000000" w:themeColor="text1"/>
        </w:rPr>
        <w:t xml:space="preserve"> the text</w:t>
      </w:r>
      <w:r w:rsidR="00D64405" w:rsidRPr="009F7471">
        <w:rPr>
          <w:rFonts w:ascii="Times New Roman" w:hAnsi="Times New Roman"/>
          <w:color w:val="000000" w:themeColor="text1"/>
        </w:rPr>
        <w:t>.</w:t>
      </w:r>
    </w:p>
    <w:p w14:paraId="3999F661" w14:textId="77777777" w:rsidR="009F7471" w:rsidRDefault="00171779" w:rsidP="003700B1">
      <w:pPr>
        <w:spacing w:after="0" w:line="240" w:lineRule="auto"/>
        <w:rPr>
          <w:rFonts w:ascii="Times New Roman" w:hAnsi="Times New Roman"/>
          <w:color w:val="FF0000"/>
        </w:rPr>
      </w:pPr>
      <w:r w:rsidRPr="00147A88">
        <w:rPr>
          <w:rFonts w:ascii="Times New Roman" w:hAnsi="Times New Roman"/>
        </w:rPr>
        <w:br/>
      </w:r>
      <w:r w:rsidRPr="00147A88">
        <w:rPr>
          <w:rFonts w:ascii="Times New Roman" w:hAnsi="Times New Roman"/>
          <w:color w:val="808080" w:themeColor="background1" w:themeShade="80"/>
        </w:rPr>
        <w:t xml:space="preserve">Abstract: Intravital </w:t>
      </w:r>
      <w:proofErr w:type="spellStart"/>
      <w:r w:rsidRPr="00147A88">
        <w:rPr>
          <w:rFonts w:ascii="Times New Roman" w:hAnsi="Times New Roman"/>
          <w:color w:val="808080" w:themeColor="background1" w:themeShade="80"/>
        </w:rPr>
        <w:t>twophoton</w:t>
      </w:r>
      <w:proofErr w:type="spellEnd"/>
      <w:r w:rsidRPr="00147A88">
        <w:rPr>
          <w:rFonts w:ascii="Times New Roman" w:hAnsi="Times New Roman"/>
          <w:color w:val="808080" w:themeColor="background1" w:themeShade="80"/>
        </w:rPr>
        <w:t xml:space="preserve"> microscopy allows for the study of macrophages and microglia in the traumatic spinal cord lesion in the living animal using two-photon microscopy can be performed in adult animals with a traumatic injury to the dorsal column.</w:t>
      </w:r>
      <w:r w:rsidRPr="00147A88">
        <w:rPr>
          <w:rFonts w:ascii="Times New Roman" w:hAnsi="Times New Roman"/>
          <w:color w:val="808080" w:themeColor="background1" w:themeShade="80"/>
        </w:rPr>
        <w:br/>
      </w:r>
      <w:r w:rsidRPr="00147A88">
        <w:rPr>
          <w:rFonts w:ascii="Times New Roman" w:hAnsi="Times New Roman"/>
          <w:color w:val="808080" w:themeColor="background1" w:themeShade="80"/>
        </w:rPr>
        <w:br/>
        <w:t>Line 63-64: "…increasing its relevance as an anatomical site of which to focus efforts on improving feasible experimental approach"</w:t>
      </w:r>
      <w:r w:rsidRPr="00147A88">
        <w:rPr>
          <w:rFonts w:ascii="Times New Roman" w:hAnsi="Times New Roman"/>
          <w:color w:val="808080" w:themeColor="background1" w:themeShade="80"/>
        </w:rPr>
        <w:br/>
      </w:r>
      <w:r w:rsidRPr="00147A88">
        <w:rPr>
          <w:rFonts w:ascii="Times New Roman" w:hAnsi="Times New Roman"/>
          <w:color w:val="808080" w:themeColor="background1" w:themeShade="80"/>
        </w:rPr>
        <w:br/>
        <w:t>Line 61-62: "Investigations of these cellular interactions in the intact spinal cord are of particular interest since this is the only easily accessible CNS white matter". What does this mean? How can imaging inflammatory events in the "intact" white matter be of any use?</w:t>
      </w:r>
      <w:r w:rsidRPr="00147A88">
        <w:rPr>
          <w:rFonts w:ascii="Times New Roman" w:hAnsi="Times New Roman"/>
          <w:color w:val="808080" w:themeColor="background1" w:themeShade="80"/>
        </w:rPr>
        <w:br/>
      </w:r>
    </w:p>
    <w:p w14:paraId="6BE02CCF" w14:textId="3BA5D098" w:rsidR="00D64405" w:rsidRPr="00F951FD" w:rsidRDefault="00BD37FD" w:rsidP="003700B1">
      <w:pPr>
        <w:spacing w:after="0" w:line="240" w:lineRule="auto"/>
        <w:rPr>
          <w:rFonts w:ascii="Times New Roman" w:hAnsi="Times New Roman"/>
          <w:color w:val="000000" w:themeColor="text1"/>
        </w:rPr>
      </w:pPr>
      <w:r w:rsidRPr="00F951FD">
        <w:rPr>
          <w:rFonts w:ascii="Times New Roman" w:hAnsi="Times New Roman"/>
          <w:color w:val="000000" w:themeColor="text1"/>
        </w:rPr>
        <w:t>&gt; Our statement</w:t>
      </w:r>
      <w:r w:rsidR="00D64405" w:rsidRPr="00F951FD">
        <w:rPr>
          <w:rFonts w:ascii="Times New Roman" w:hAnsi="Times New Roman"/>
          <w:color w:val="000000" w:themeColor="text1"/>
        </w:rPr>
        <w:t xml:space="preserve"> was intended to </w:t>
      </w:r>
      <w:r w:rsidRPr="00F951FD">
        <w:rPr>
          <w:rFonts w:ascii="Times New Roman" w:hAnsi="Times New Roman"/>
          <w:color w:val="000000" w:themeColor="text1"/>
        </w:rPr>
        <w:t>point out the fact</w:t>
      </w:r>
      <w:r w:rsidR="00D64405" w:rsidRPr="00F951FD">
        <w:rPr>
          <w:rFonts w:ascii="Times New Roman" w:hAnsi="Times New Roman"/>
          <w:color w:val="000000" w:themeColor="text1"/>
        </w:rPr>
        <w:t xml:space="preserve"> that long-distance axons </w:t>
      </w:r>
      <w:r w:rsidRPr="00F951FD">
        <w:rPr>
          <w:rFonts w:ascii="Times New Roman" w:hAnsi="Times New Roman"/>
          <w:color w:val="000000" w:themeColor="text1"/>
        </w:rPr>
        <w:t>within a white matter tract can</w:t>
      </w:r>
      <w:r w:rsidR="00D64405" w:rsidRPr="00F951FD">
        <w:rPr>
          <w:rFonts w:ascii="Times New Roman" w:hAnsi="Times New Roman"/>
          <w:color w:val="000000" w:themeColor="text1"/>
        </w:rPr>
        <w:t>not be imaged</w:t>
      </w:r>
      <w:r w:rsidRPr="00F951FD">
        <w:rPr>
          <w:rFonts w:ascii="Times New Roman" w:hAnsi="Times New Roman"/>
          <w:color w:val="000000" w:themeColor="text1"/>
        </w:rPr>
        <w:t xml:space="preserve"> </w:t>
      </w:r>
      <w:r w:rsidR="00D64405" w:rsidRPr="00F951FD">
        <w:rPr>
          <w:rFonts w:ascii="Times New Roman" w:hAnsi="Times New Roman"/>
          <w:color w:val="000000" w:themeColor="text1"/>
        </w:rPr>
        <w:t>in the cortex</w:t>
      </w:r>
      <w:r w:rsidRPr="00F951FD">
        <w:rPr>
          <w:rFonts w:ascii="Times New Roman" w:hAnsi="Times New Roman"/>
          <w:color w:val="000000" w:themeColor="text1"/>
        </w:rPr>
        <w:t xml:space="preserve"> </w:t>
      </w:r>
      <w:proofErr w:type="spellStart"/>
      <w:r w:rsidRPr="00F951FD">
        <w:rPr>
          <w:rFonts w:ascii="Times New Roman" w:hAnsi="Times New Roman"/>
          <w:color w:val="000000" w:themeColor="text1"/>
        </w:rPr>
        <w:t>intravitally</w:t>
      </w:r>
      <w:proofErr w:type="spellEnd"/>
      <w:r w:rsidR="00D64405" w:rsidRPr="00F951FD">
        <w:rPr>
          <w:rFonts w:ascii="Times New Roman" w:hAnsi="Times New Roman"/>
          <w:color w:val="000000" w:themeColor="text1"/>
        </w:rPr>
        <w:t>.  The spinal cord</w:t>
      </w:r>
      <w:r w:rsidRPr="00F951FD">
        <w:rPr>
          <w:rFonts w:ascii="Times New Roman" w:hAnsi="Times New Roman"/>
          <w:color w:val="000000" w:themeColor="text1"/>
        </w:rPr>
        <w:t xml:space="preserve"> is therefore</w:t>
      </w:r>
      <w:r w:rsidR="00D64405" w:rsidRPr="00F951FD">
        <w:rPr>
          <w:rFonts w:ascii="Times New Roman" w:hAnsi="Times New Roman"/>
          <w:color w:val="000000" w:themeColor="text1"/>
        </w:rPr>
        <w:t xml:space="preserve"> the easiest area in</w:t>
      </w:r>
      <w:r w:rsidRPr="00F951FD">
        <w:rPr>
          <w:rFonts w:ascii="Times New Roman" w:hAnsi="Times New Roman"/>
          <w:color w:val="000000" w:themeColor="text1"/>
        </w:rPr>
        <w:t xml:space="preserve"> which to access these tracts for the</w:t>
      </w:r>
      <w:r w:rsidR="00D64405" w:rsidRPr="00F951FD">
        <w:rPr>
          <w:rFonts w:ascii="Times New Roman" w:hAnsi="Times New Roman"/>
          <w:color w:val="000000" w:themeColor="text1"/>
        </w:rPr>
        <w:t xml:space="preserve"> study</w:t>
      </w:r>
      <w:r w:rsidRPr="00F951FD">
        <w:rPr>
          <w:rFonts w:ascii="Times New Roman" w:hAnsi="Times New Roman"/>
          <w:color w:val="000000" w:themeColor="text1"/>
        </w:rPr>
        <w:t xml:space="preserve"> of diseases involving the</w:t>
      </w:r>
      <w:r w:rsidR="00D64405" w:rsidRPr="00F951FD">
        <w:rPr>
          <w:rFonts w:ascii="Times New Roman" w:hAnsi="Times New Roman"/>
          <w:color w:val="000000" w:themeColor="text1"/>
        </w:rPr>
        <w:t xml:space="preserve"> white matter.  </w:t>
      </w:r>
      <w:r w:rsidR="009D30A9" w:rsidRPr="00F951FD">
        <w:rPr>
          <w:rFonts w:ascii="Times New Roman" w:hAnsi="Times New Roman"/>
          <w:color w:val="000000" w:themeColor="text1"/>
        </w:rPr>
        <w:t xml:space="preserve">The word </w:t>
      </w:r>
      <w:r w:rsidR="00F951FD" w:rsidRPr="00F951FD">
        <w:rPr>
          <w:rFonts w:ascii="Times New Roman" w:hAnsi="Times New Roman"/>
          <w:color w:val="000000" w:themeColor="text1"/>
        </w:rPr>
        <w:t>“</w:t>
      </w:r>
      <w:r w:rsidR="009D30A9" w:rsidRPr="00F951FD">
        <w:rPr>
          <w:rFonts w:ascii="Times New Roman" w:hAnsi="Times New Roman"/>
          <w:color w:val="000000" w:themeColor="text1"/>
        </w:rPr>
        <w:t>intact</w:t>
      </w:r>
      <w:r w:rsidR="00F951FD" w:rsidRPr="00F951FD">
        <w:rPr>
          <w:rFonts w:ascii="Times New Roman" w:hAnsi="Times New Roman"/>
          <w:color w:val="000000" w:themeColor="text1"/>
        </w:rPr>
        <w:t>”</w:t>
      </w:r>
      <w:r w:rsidR="009D30A9" w:rsidRPr="00F951FD">
        <w:rPr>
          <w:rFonts w:ascii="Times New Roman" w:hAnsi="Times New Roman"/>
          <w:color w:val="000000" w:themeColor="text1"/>
        </w:rPr>
        <w:t xml:space="preserve"> was meant to refer to the animal, not </w:t>
      </w:r>
      <w:r w:rsidR="00F951FD" w:rsidRPr="00F951FD">
        <w:rPr>
          <w:rFonts w:ascii="Times New Roman" w:hAnsi="Times New Roman"/>
          <w:color w:val="000000" w:themeColor="text1"/>
        </w:rPr>
        <w:t>the spinal cord</w:t>
      </w:r>
      <w:r w:rsidR="009D30A9" w:rsidRPr="00F951FD">
        <w:rPr>
          <w:rFonts w:ascii="Times New Roman" w:hAnsi="Times New Roman"/>
          <w:color w:val="000000" w:themeColor="text1"/>
        </w:rPr>
        <w:t xml:space="preserve">. </w:t>
      </w:r>
      <w:r w:rsidR="00F951FD" w:rsidRPr="00F951FD">
        <w:rPr>
          <w:rFonts w:ascii="Times New Roman" w:hAnsi="Times New Roman"/>
          <w:color w:val="000000" w:themeColor="text1"/>
        </w:rPr>
        <w:t xml:space="preserve"> We have now clarified this in the text.</w:t>
      </w:r>
      <w:r w:rsidR="009D30A9" w:rsidRPr="00F951FD">
        <w:rPr>
          <w:rFonts w:ascii="Times New Roman" w:hAnsi="Times New Roman"/>
          <w:color w:val="000000" w:themeColor="text1"/>
        </w:rPr>
        <w:t xml:space="preserve"> </w:t>
      </w:r>
    </w:p>
    <w:p w14:paraId="12240154" w14:textId="77777777" w:rsidR="00BC5180" w:rsidRPr="00147A88" w:rsidRDefault="00171779" w:rsidP="003700B1">
      <w:pPr>
        <w:spacing w:after="0" w:line="240" w:lineRule="auto"/>
        <w:rPr>
          <w:rFonts w:ascii="Times New Roman" w:hAnsi="Times New Roman"/>
          <w:color w:val="808080" w:themeColor="background1" w:themeShade="80"/>
        </w:rPr>
      </w:pPr>
      <w:r w:rsidRPr="00147A88">
        <w:rPr>
          <w:rFonts w:ascii="Times New Roman" w:hAnsi="Times New Roman"/>
        </w:rPr>
        <w:br/>
      </w:r>
      <w:r w:rsidRPr="00147A88">
        <w:rPr>
          <w:rFonts w:ascii="Times New Roman" w:hAnsi="Times New Roman"/>
          <w:color w:val="808080" w:themeColor="background1" w:themeShade="80"/>
        </w:rPr>
        <w:t>Over-use of the word "traumatic" in long abstract and throughout the manuscript; this description is not commonly applied to a dorsal column crush injury, but for more severe contusion-type injuries.</w:t>
      </w:r>
      <w:r w:rsidRPr="00147A88">
        <w:rPr>
          <w:rFonts w:ascii="Times New Roman" w:hAnsi="Times New Roman"/>
          <w:color w:val="808080" w:themeColor="background1" w:themeShade="80"/>
        </w:rPr>
        <w:br/>
      </w:r>
      <w:r w:rsidRPr="00147A88">
        <w:rPr>
          <w:rFonts w:ascii="Times New Roman" w:hAnsi="Times New Roman"/>
          <w:color w:val="808080" w:themeColor="background1" w:themeShade="80"/>
        </w:rPr>
        <w:br/>
        <w:t>Even more so, the "pin-prick" injury is not a model of traumatic spinal cord injury (line 108).</w:t>
      </w:r>
    </w:p>
    <w:p w14:paraId="7420A354" w14:textId="77777777" w:rsidR="009F7471" w:rsidRDefault="009F7471" w:rsidP="003700B1">
      <w:pPr>
        <w:spacing w:after="0" w:line="240" w:lineRule="auto"/>
        <w:rPr>
          <w:rFonts w:ascii="Times New Roman" w:hAnsi="Times New Roman"/>
          <w:color w:val="FF0000"/>
        </w:rPr>
      </w:pPr>
    </w:p>
    <w:p w14:paraId="0A53BE5F" w14:textId="6CBEDCB9" w:rsidR="00D64405" w:rsidRPr="009F7471" w:rsidRDefault="009F7471" w:rsidP="003700B1">
      <w:pPr>
        <w:spacing w:after="0" w:line="240" w:lineRule="auto"/>
        <w:rPr>
          <w:rFonts w:ascii="Times New Roman" w:hAnsi="Times New Roman"/>
          <w:color w:val="000000" w:themeColor="text1"/>
        </w:rPr>
      </w:pPr>
      <w:r w:rsidRPr="009F7471">
        <w:rPr>
          <w:rFonts w:ascii="Times New Roman" w:hAnsi="Times New Roman"/>
          <w:color w:val="000000" w:themeColor="text1"/>
        </w:rPr>
        <w:t xml:space="preserve">&gt; We have taken steps to reduce the use of the word, “traumatic”. </w:t>
      </w:r>
    </w:p>
    <w:sectPr w:rsidR="00D64405" w:rsidRPr="009F74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779"/>
    <w:rsid w:val="00027D02"/>
    <w:rsid w:val="00046D92"/>
    <w:rsid w:val="000E539A"/>
    <w:rsid w:val="00147A88"/>
    <w:rsid w:val="00171779"/>
    <w:rsid w:val="001854E8"/>
    <w:rsid w:val="001C1AC4"/>
    <w:rsid w:val="001D2CC6"/>
    <w:rsid w:val="002064C2"/>
    <w:rsid w:val="00272251"/>
    <w:rsid w:val="0032136C"/>
    <w:rsid w:val="00347953"/>
    <w:rsid w:val="00356459"/>
    <w:rsid w:val="003700B1"/>
    <w:rsid w:val="003B04AD"/>
    <w:rsid w:val="003C3B0F"/>
    <w:rsid w:val="003F760E"/>
    <w:rsid w:val="005645B1"/>
    <w:rsid w:val="005C14AD"/>
    <w:rsid w:val="00603EF6"/>
    <w:rsid w:val="007031D0"/>
    <w:rsid w:val="007108FF"/>
    <w:rsid w:val="007853D4"/>
    <w:rsid w:val="00996B0C"/>
    <w:rsid w:val="009D30A9"/>
    <w:rsid w:val="009E4145"/>
    <w:rsid w:val="009E7CDD"/>
    <w:rsid w:val="009F7471"/>
    <w:rsid w:val="00B550EF"/>
    <w:rsid w:val="00B76DD9"/>
    <w:rsid w:val="00BC5180"/>
    <w:rsid w:val="00BD37FD"/>
    <w:rsid w:val="00CD14E9"/>
    <w:rsid w:val="00D509E4"/>
    <w:rsid w:val="00D62A81"/>
    <w:rsid w:val="00D64405"/>
    <w:rsid w:val="00DA5D50"/>
    <w:rsid w:val="00DA60C5"/>
    <w:rsid w:val="00DD1FEB"/>
    <w:rsid w:val="00F373B2"/>
    <w:rsid w:val="00F95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1F3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AC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A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2060</Words>
  <Characters>11745</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13778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SOM-Staff</dc:creator>
  <cp:lastModifiedBy>Alex Huang</cp:lastModifiedBy>
  <cp:revision>14</cp:revision>
  <dcterms:created xsi:type="dcterms:W3CDTF">2014-06-08T20:29:00Z</dcterms:created>
  <dcterms:modified xsi:type="dcterms:W3CDTF">2014-06-09T02:26:00Z</dcterms:modified>
</cp:coreProperties>
</file>