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21" w:rsidRPr="00493AEC" w:rsidRDefault="00D36921" w:rsidP="00D36921">
      <w:pPr>
        <w:rPr>
          <w:u w:val="single"/>
        </w:rPr>
      </w:pPr>
      <w:proofErr w:type="spellStart"/>
      <w:r w:rsidRPr="00493AEC">
        <w:rPr>
          <w:u w:val="single"/>
        </w:rPr>
        <w:t>Saxena</w:t>
      </w:r>
      <w:proofErr w:type="spellEnd"/>
      <w:r w:rsidRPr="00493AEC">
        <w:rPr>
          <w:u w:val="single"/>
        </w:rPr>
        <w:t xml:space="preserve"> 52150 </w:t>
      </w:r>
      <w:proofErr w:type="spellStart"/>
      <w:r w:rsidRPr="00493AEC">
        <w:rPr>
          <w:u w:val="single"/>
        </w:rPr>
        <w:t>redos</w:t>
      </w:r>
      <w:proofErr w:type="spellEnd"/>
      <w:r w:rsidRPr="00493AEC">
        <w:rPr>
          <w:u w:val="single"/>
        </w:rPr>
        <w:t xml:space="preserve"> (5)</w:t>
      </w:r>
    </w:p>
    <w:p w:rsidR="00D36921" w:rsidRDefault="00D36921" w:rsidP="00D36921">
      <w:r>
        <w:rPr>
          <w:rFonts w:ascii="Arial" w:hAnsi="Arial" w:cs="Arial"/>
          <w:color w:val="000000"/>
        </w:rPr>
        <w:t xml:space="preserve">P2 In the second step an automated chromatin </w:t>
      </w:r>
      <w:proofErr w:type="spellStart"/>
      <w:r>
        <w:rPr>
          <w:rFonts w:ascii="Arial" w:hAnsi="Arial" w:cs="Arial"/>
          <w:color w:val="000000"/>
        </w:rPr>
        <w:t>immunoprecipitation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experiment is created and automated libraries are run with the </w:t>
      </w:r>
      <w:proofErr w:type="spellStart"/>
      <w:r>
        <w:rPr>
          <w:rFonts w:ascii="Arial" w:hAnsi="Arial" w:cs="Arial"/>
          <w:b/>
          <w:bCs/>
          <w:color w:val="000000"/>
        </w:rPr>
        <w:t>immunoprecipitated</w:t>
      </w:r>
      <w:proofErr w:type="spellEnd"/>
      <w:r>
        <w:rPr>
          <w:rFonts w:ascii="Arial" w:hAnsi="Arial" w:cs="Arial"/>
          <w:b/>
          <w:bCs/>
          <w:color w:val="000000"/>
        </w:rPr>
        <w:t xml:space="preserve"> DNA.  </w:t>
      </w:r>
      <w:proofErr w:type="gramStart"/>
      <w:r>
        <w:rPr>
          <w:rFonts w:ascii="Arial" w:hAnsi="Arial" w:cs="Arial"/>
          <w:b/>
          <w:bCs/>
          <w:color w:val="000000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</w:rPr>
        <w:t>immunoprrecipitated</w:t>
      </w:r>
      <w:proofErr w:type="spellEnd"/>
      <w:r>
        <w:rPr>
          <w:rFonts w:ascii="Arial" w:hAnsi="Arial" w:cs="Arial"/>
          <w:b/>
          <w:bCs/>
          <w:color w:val="000000"/>
        </w:rPr>
        <w:t xml:space="preserve"> DNA is analyzed by quantitative PCR and next generation sequencing</w:t>
      </w:r>
      <w:proofErr w:type="gramEnd"/>
      <w:r>
        <w:rPr>
          <w:rFonts w:ascii="Arial" w:hAnsi="Arial" w:cs="Arial"/>
          <w:b/>
          <w:bCs/>
          <w:color w:val="000000"/>
        </w:rPr>
        <w:t>. (</w:t>
      </w:r>
      <w:proofErr w:type="gramStart"/>
      <w:r>
        <w:rPr>
          <w:rStyle w:val="aqj"/>
          <w:rFonts w:ascii="Arial" w:hAnsi="Arial" w:cs="Arial"/>
          <w:b/>
          <w:bCs/>
          <w:color w:val="000000"/>
        </w:rPr>
        <w:t>0:22</w:t>
      </w:r>
      <w:r>
        <w:rPr>
          <w:rFonts w:ascii="Arial" w:hAnsi="Arial" w:cs="Arial"/>
          <w:b/>
          <w:bCs/>
          <w:color w:val="000000"/>
        </w:rPr>
        <w:t>,</w:t>
      </w:r>
      <w:proofErr w:type="gramEnd"/>
      <w:r>
        <w:rPr>
          <w:rFonts w:ascii="Arial" w:hAnsi="Arial" w:cs="Arial"/>
          <w:b/>
          <w:bCs/>
          <w:color w:val="000000"/>
        </w:rPr>
        <w:t xml:space="preserve"> rewrite)</w:t>
      </w:r>
    </w:p>
    <w:p w:rsidR="00D36921" w:rsidRDefault="00D36921" w:rsidP="00D36921"/>
    <w:p w:rsidR="00D36921" w:rsidRDefault="00D36921" w:rsidP="00D36921">
      <w:r>
        <w:rPr>
          <w:rFonts w:ascii="Arial" w:hAnsi="Arial" w:cs="Arial"/>
          <w:color w:val="000000"/>
        </w:rPr>
        <w:t>2.7 </w:t>
      </w:r>
      <w:r>
        <w:rPr>
          <w:rFonts w:ascii="Arial" w:hAnsi="Arial" w:cs="Arial"/>
          <w:b/>
          <w:bCs/>
          <w:color w:val="000000"/>
        </w:rPr>
        <w:t xml:space="preserve">After the overnight </w:t>
      </w:r>
      <w:proofErr w:type="spellStart"/>
      <w:r>
        <w:rPr>
          <w:rFonts w:ascii="Arial" w:hAnsi="Arial" w:cs="Arial"/>
          <w:b/>
          <w:bCs/>
          <w:color w:val="000000"/>
        </w:rPr>
        <w:t>ChIP</w:t>
      </w:r>
      <w:proofErr w:type="spellEnd"/>
      <w:r>
        <w:rPr>
          <w:rFonts w:ascii="Arial" w:hAnsi="Arial" w:cs="Arial"/>
          <w:b/>
          <w:bCs/>
          <w:color w:val="000000"/>
        </w:rPr>
        <w:t xml:space="preserve"> protocol and the reverse-crosslinking are over,</w:t>
      </w:r>
      <w:r>
        <w:rPr>
          <w:rFonts w:ascii="Arial" w:hAnsi="Arial" w:cs="Arial"/>
          <w:color w:val="000000"/>
        </w:rPr>
        <w:t xml:space="preserve"> purify the DNA with a magnetic bead based DNA purification kit. (</w:t>
      </w:r>
      <w:r>
        <w:rPr>
          <w:rStyle w:val="aqj"/>
          <w:rFonts w:ascii="Arial" w:hAnsi="Arial" w:cs="Arial"/>
          <w:color w:val="000000"/>
        </w:rPr>
        <w:t>3:09</w:t>
      </w:r>
      <w:r>
        <w:rPr>
          <w:rFonts w:ascii="Arial" w:hAnsi="Arial" w:cs="Arial"/>
          <w:color w:val="000000"/>
        </w:rPr>
        <w:t>, rewrite)</w:t>
      </w:r>
    </w:p>
    <w:p w:rsidR="00D36921" w:rsidRDefault="00D36921" w:rsidP="00D36921"/>
    <w:p w:rsidR="00D36921" w:rsidRDefault="00D36921" w:rsidP="00D36921">
      <w:r>
        <w:rPr>
          <w:rFonts w:ascii="Arial" w:hAnsi="Arial" w:cs="Arial"/>
          <w:color w:val="000000"/>
        </w:rPr>
        <w:t xml:space="preserve">2.12 For example in this experiment </w:t>
      </w:r>
      <w:r>
        <w:rPr>
          <w:rFonts w:ascii="Arial" w:hAnsi="Arial" w:cs="Arial"/>
          <w:b/>
          <w:bCs/>
          <w:color w:val="000000"/>
        </w:rPr>
        <w:t>sequencing profiles</w:t>
      </w:r>
      <w:r>
        <w:rPr>
          <w:rFonts w:ascii="Arial" w:hAnsi="Arial" w:cs="Arial"/>
          <w:color w:val="000000"/>
        </w:rPr>
        <w:t xml:space="preserve"> for six different histone modifications associated with gene expression were generated.  (</w:t>
      </w:r>
      <w:r>
        <w:rPr>
          <w:rStyle w:val="aqj"/>
          <w:rFonts w:ascii="Arial" w:hAnsi="Arial" w:cs="Arial"/>
          <w:color w:val="000000"/>
        </w:rPr>
        <w:t>4:22</w:t>
      </w:r>
      <w:r>
        <w:rPr>
          <w:rFonts w:ascii="Arial" w:hAnsi="Arial" w:cs="Arial"/>
          <w:color w:val="000000"/>
        </w:rPr>
        <w:t>, rewrite)</w:t>
      </w:r>
    </w:p>
    <w:p w:rsidR="00D36921" w:rsidRDefault="00D36921" w:rsidP="00D36921"/>
    <w:p w:rsidR="00D36921" w:rsidRDefault="00D36921" w:rsidP="00D36921">
      <w:r>
        <w:rPr>
          <w:rFonts w:ascii="Arial" w:hAnsi="Arial" w:cs="Arial"/>
          <w:color w:val="000000"/>
        </w:rPr>
        <w:t xml:space="preserve">2.15 Next load the system with the </w:t>
      </w:r>
      <w:proofErr w:type="spellStart"/>
      <w:r>
        <w:rPr>
          <w:rFonts w:ascii="Arial" w:hAnsi="Arial" w:cs="Arial"/>
          <w:color w:val="000000"/>
        </w:rPr>
        <w:t>ChIP-seq</w:t>
      </w:r>
      <w:proofErr w:type="spellEnd"/>
      <w:r>
        <w:rPr>
          <w:rFonts w:ascii="Arial" w:hAnsi="Arial" w:cs="Arial"/>
          <w:color w:val="000000"/>
        </w:rPr>
        <w:t xml:space="preserve"> grade antibodies and reagents optimized to work on chromatin quantities between </w:t>
      </w:r>
      <w:r>
        <w:rPr>
          <w:rFonts w:ascii="Arial" w:hAnsi="Arial" w:cs="Arial"/>
          <w:b/>
          <w:bCs/>
          <w:color w:val="000000"/>
        </w:rPr>
        <w:t>10.000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100.000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cells  using</w:t>
      </w:r>
      <w:proofErr w:type="gramEnd"/>
      <w:r>
        <w:rPr>
          <w:rFonts w:ascii="Arial" w:hAnsi="Arial" w:cs="Arial"/>
          <w:color w:val="000000"/>
        </w:rPr>
        <w:t xml:space="preserve"> only 10 microliters of Protein-A coated magnetic beads for each reaction.  (</w:t>
      </w:r>
      <w:r>
        <w:rPr>
          <w:rStyle w:val="aqj"/>
          <w:rFonts w:ascii="Arial" w:hAnsi="Arial" w:cs="Arial"/>
          <w:color w:val="000000"/>
        </w:rPr>
        <w:t>5:10</w:t>
      </w:r>
      <w:r>
        <w:rPr>
          <w:rFonts w:ascii="Arial" w:hAnsi="Arial" w:cs="Arial"/>
          <w:color w:val="000000"/>
        </w:rPr>
        <w:t>, rewrite)</w:t>
      </w:r>
    </w:p>
    <w:p w:rsidR="00D36921" w:rsidRDefault="00D36921" w:rsidP="00D36921"/>
    <w:p w:rsidR="00D36921" w:rsidRDefault="00D36921" w:rsidP="00D36921">
      <w:r>
        <w:rPr>
          <w:rFonts w:ascii="Arial" w:hAnsi="Arial" w:cs="Arial"/>
          <w:color w:val="000000"/>
        </w:rPr>
        <w:t>2.16 </w:t>
      </w:r>
      <w:r>
        <w:rPr>
          <w:rFonts w:ascii="Arial" w:hAnsi="Arial" w:cs="Arial"/>
          <w:b/>
          <w:bCs/>
          <w:color w:val="000000"/>
        </w:rPr>
        <w:t xml:space="preserve">After </w:t>
      </w:r>
      <w:proofErr w:type="spellStart"/>
      <w:r>
        <w:rPr>
          <w:rFonts w:ascii="Arial" w:hAnsi="Arial" w:cs="Arial"/>
          <w:b/>
          <w:bCs/>
          <w:color w:val="000000"/>
        </w:rPr>
        <w:t>ChIP</w:t>
      </w:r>
      <w:proofErr w:type="spellEnd"/>
      <w:r>
        <w:rPr>
          <w:rFonts w:ascii="Arial" w:hAnsi="Arial" w:cs="Arial"/>
          <w:color w:val="000000"/>
        </w:rPr>
        <w:t>, run the library preparation. (</w:t>
      </w:r>
      <w:r>
        <w:rPr>
          <w:rStyle w:val="aqj"/>
          <w:rFonts w:ascii="Arial" w:hAnsi="Arial" w:cs="Arial"/>
          <w:color w:val="000000"/>
        </w:rPr>
        <w:t>5:30</w:t>
      </w:r>
      <w:r>
        <w:rPr>
          <w:rFonts w:ascii="Arial" w:hAnsi="Arial" w:cs="Arial"/>
          <w:color w:val="000000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21"/>
    <w:rsid w:val="001E1FAD"/>
    <w:rsid w:val="001E64BF"/>
    <w:rsid w:val="00490A02"/>
    <w:rsid w:val="00D3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369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36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Macintosh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2014-08-24T17:43:00Z</dcterms:created>
  <dcterms:modified xsi:type="dcterms:W3CDTF">2014-08-24T17:43:00Z</dcterms:modified>
</cp:coreProperties>
</file>