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1B" w:rsidRPr="00D53B64" w:rsidRDefault="00892F1B" w:rsidP="00892F1B">
      <w:pPr>
        <w:pStyle w:val="BodyText"/>
        <w:outlineLvl w:val="0"/>
        <w:rPr>
          <w:rFonts w:ascii="Helvetica" w:hAnsi="Helvetica"/>
          <w:b/>
          <w:color w:val="FF0000"/>
          <w:sz w:val="22"/>
        </w:rPr>
      </w:pPr>
      <w:r>
        <w:rPr>
          <w:rFonts w:ascii="Helvetica" w:hAnsi="Helvetica"/>
          <w:b/>
          <w:i w:val="0"/>
          <w:sz w:val="22"/>
        </w:rPr>
        <w:t>Submission ID #: 52141</w:t>
      </w:r>
    </w:p>
    <w:p w:rsidR="00892F1B" w:rsidRPr="00FB038C" w:rsidDel="00A12F8F" w:rsidRDefault="00892F1B" w:rsidP="00892F1B">
      <w:pPr>
        <w:pStyle w:val="BodyText"/>
        <w:outlineLvl w:val="0"/>
        <w:rPr>
          <w:rFonts w:ascii="Helvetica" w:hAnsi="Helvetica"/>
          <w:b/>
          <w:i w:val="0"/>
          <w:sz w:val="22"/>
        </w:rPr>
      </w:pPr>
      <w:r>
        <w:rPr>
          <w:rFonts w:ascii="Helvetica" w:hAnsi="Helvetica"/>
          <w:b/>
          <w:i w:val="0"/>
          <w:sz w:val="22"/>
        </w:rPr>
        <w:t>Editor Name:  Linda DiBella</w:t>
      </w:r>
    </w:p>
    <w:p w:rsidR="00892F1B" w:rsidRPr="00FB038C" w:rsidRDefault="00892F1B" w:rsidP="00892F1B">
      <w:pPr>
        <w:pStyle w:val="BodyText"/>
        <w:outlineLvl w:val="0"/>
        <w:rPr>
          <w:rFonts w:ascii="Helvetica" w:hAnsi="Helvetica"/>
          <w:b/>
          <w:i w:val="0"/>
          <w:sz w:val="22"/>
        </w:rPr>
      </w:pPr>
      <w:r w:rsidRPr="00FB038C">
        <w:rPr>
          <w:rFonts w:ascii="Helvetica" w:hAnsi="Helvetica"/>
          <w:b/>
          <w:i w:val="0"/>
          <w:sz w:val="22"/>
        </w:rPr>
        <w:t>Videographer name:</w:t>
      </w:r>
    </w:p>
    <w:p w:rsidR="00892F1B" w:rsidRDefault="00892F1B" w:rsidP="00892F1B">
      <w:pPr>
        <w:pStyle w:val="BodyText"/>
        <w:outlineLvl w:val="0"/>
        <w:rPr>
          <w:rFonts w:ascii="Helvetica" w:hAnsi="Helvetica"/>
          <w:b/>
          <w:i w:val="0"/>
          <w:sz w:val="22"/>
        </w:rPr>
      </w:pPr>
      <w:r w:rsidRPr="00FB038C">
        <w:rPr>
          <w:rFonts w:ascii="Helvetica" w:hAnsi="Helvetica"/>
          <w:b/>
          <w:i w:val="0"/>
          <w:sz w:val="22"/>
        </w:rPr>
        <w:t xml:space="preserve">Film Date: </w:t>
      </w:r>
    </w:p>
    <w:p w:rsidR="00892F1B" w:rsidRPr="00FB038C" w:rsidRDefault="00892F1B" w:rsidP="00892F1B">
      <w:pPr>
        <w:pStyle w:val="BodyText"/>
        <w:outlineLvl w:val="0"/>
        <w:rPr>
          <w:rFonts w:ascii="Helvetica" w:hAnsi="Helvetica"/>
          <w:b/>
          <w:i w:val="0"/>
          <w:sz w:val="22"/>
        </w:rPr>
      </w:pPr>
    </w:p>
    <w:p w:rsidR="00892F1B" w:rsidRDefault="00892F1B" w:rsidP="00892F1B">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92F1B" w:rsidRDefault="00892F1B" w:rsidP="00892F1B">
      <w:pPr>
        <w:pStyle w:val="Default"/>
      </w:pPr>
    </w:p>
    <w:p w:rsidR="00892F1B" w:rsidRDefault="00892F1B" w:rsidP="00892F1B">
      <w:pPr>
        <w:jc w:val="both"/>
        <w:rPr>
          <w:rFonts w:ascii="Calibri" w:eastAsia="Calibri" w:hAnsi="Calibri" w:cs="Calibri"/>
        </w:rPr>
      </w:pPr>
      <w:r>
        <w:rPr>
          <w:rFonts w:ascii="Calibri" w:eastAsia="Calibri" w:hAnsi="Calibri" w:cs="Calibri"/>
        </w:rPr>
        <w:t>Stephana Carelli*</w:t>
      </w:r>
    </w:p>
    <w:p w:rsidR="00892F1B" w:rsidRDefault="00892F1B" w:rsidP="00892F1B">
      <w:pPr>
        <w:jc w:val="both"/>
        <w:rPr>
          <w:rFonts w:ascii="Calibri" w:eastAsia="Calibri" w:hAnsi="Calibri" w:cs="Calibri"/>
        </w:rPr>
      </w:pPr>
      <w:r>
        <w:rPr>
          <w:rFonts w:ascii="Calibri" w:eastAsia="Calibri" w:hAnsi="Calibri" w:cs="Calibri"/>
        </w:rPr>
        <w:t>Laboratory of Pharmacology</w:t>
      </w:r>
    </w:p>
    <w:p w:rsidR="00892F1B" w:rsidRDefault="00892F1B" w:rsidP="00892F1B">
      <w:pPr>
        <w:jc w:val="both"/>
        <w:rPr>
          <w:rFonts w:ascii="Calibri" w:eastAsia="Calibri" w:hAnsi="Calibri" w:cs="Calibri"/>
        </w:rPr>
      </w:pPr>
      <w:r>
        <w:rPr>
          <w:rFonts w:ascii="Calibri" w:eastAsia="Calibri" w:hAnsi="Calibri" w:cs="Calibri"/>
        </w:rPr>
        <w:t>Department of Health Sciences</w:t>
      </w:r>
    </w:p>
    <w:p w:rsidR="00892F1B" w:rsidRDefault="00892F1B" w:rsidP="00892F1B">
      <w:pPr>
        <w:jc w:val="both"/>
        <w:rPr>
          <w:rFonts w:ascii="Calibri" w:eastAsia="Calibri" w:hAnsi="Calibri" w:cs="Calibri"/>
        </w:rPr>
      </w:pPr>
      <w:r>
        <w:rPr>
          <w:rFonts w:ascii="Calibri" w:eastAsia="Calibri" w:hAnsi="Calibri" w:cs="Calibri"/>
        </w:rPr>
        <w:t>University of Milan</w:t>
      </w:r>
    </w:p>
    <w:p w:rsidR="00892F1B" w:rsidRDefault="00892F1B" w:rsidP="00892F1B">
      <w:pPr>
        <w:jc w:val="both"/>
        <w:rPr>
          <w:rFonts w:ascii="Calibri" w:eastAsia="Calibri" w:hAnsi="Calibri" w:cs="Calibri"/>
        </w:rPr>
      </w:pPr>
      <w:r>
        <w:rPr>
          <w:rFonts w:ascii="Calibri" w:eastAsia="Calibri" w:hAnsi="Calibri" w:cs="Calibri"/>
        </w:rPr>
        <w:t>Milan, Italy</w:t>
      </w:r>
    </w:p>
    <w:p w:rsidR="00892F1B" w:rsidRPr="00F927AE" w:rsidRDefault="008C141C" w:rsidP="00892F1B">
      <w:pPr>
        <w:jc w:val="both"/>
        <w:rPr>
          <w:rFonts w:ascii="Calibri" w:eastAsia="Calibri" w:hAnsi="Calibri" w:cs="Calibri"/>
        </w:rPr>
      </w:pPr>
      <w:r w:rsidRPr="00F927AE">
        <w:rPr>
          <w:rFonts w:ascii="Calibri" w:eastAsia="Calibri" w:hAnsi="Calibri" w:cs="Calibri"/>
        </w:rPr>
        <w:t xml:space="preserve">e-mail: </w:t>
      </w:r>
      <w:r w:rsidRPr="00F927AE">
        <w:rPr>
          <w:rFonts w:ascii="Calibri" w:eastAsia="Calibri" w:hAnsi="Calibri" w:cs="Calibri"/>
          <w:color w:val="000000"/>
        </w:rPr>
        <w:t>stephana.carelli@unimi.it</w:t>
      </w:r>
    </w:p>
    <w:p w:rsidR="00892F1B" w:rsidRPr="00F927AE" w:rsidRDefault="00892F1B" w:rsidP="00892F1B">
      <w:pPr>
        <w:jc w:val="both"/>
        <w:rPr>
          <w:rFonts w:ascii="Calibri" w:eastAsia="Calibri" w:hAnsi="Calibri" w:cs="Calibri"/>
        </w:rPr>
      </w:pPr>
    </w:p>
    <w:p w:rsidR="00892F1B" w:rsidRDefault="00892F1B" w:rsidP="00892F1B">
      <w:pPr>
        <w:jc w:val="both"/>
        <w:rPr>
          <w:rFonts w:ascii="Calibri" w:eastAsia="Calibri" w:hAnsi="Calibri" w:cs="Calibri"/>
        </w:rPr>
      </w:pPr>
      <w:r>
        <w:rPr>
          <w:rFonts w:ascii="Calibri" w:eastAsia="Calibri" w:hAnsi="Calibri" w:cs="Calibri"/>
        </w:rPr>
        <w:t>Toniella Giallongo*</w:t>
      </w:r>
    </w:p>
    <w:p w:rsidR="00892F1B" w:rsidRDefault="00892F1B" w:rsidP="00892F1B">
      <w:pPr>
        <w:jc w:val="both"/>
        <w:rPr>
          <w:rFonts w:ascii="Calibri" w:eastAsia="Calibri" w:hAnsi="Calibri" w:cs="Calibri"/>
        </w:rPr>
      </w:pPr>
      <w:r>
        <w:rPr>
          <w:rFonts w:ascii="Calibri" w:eastAsia="Calibri" w:hAnsi="Calibri" w:cs="Calibri"/>
        </w:rPr>
        <w:t>Laboratory of Pharmacology</w:t>
      </w:r>
    </w:p>
    <w:p w:rsidR="00892F1B" w:rsidRDefault="00892F1B" w:rsidP="00892F1B">
      <w:pPr>
        <w:jc w:val="both"/>
        <w:rPr>
          <w:rFonts w:ascii="Calibri" w:eastAsia="Calibri" w:hAnsi="Calibri" w:cs="Calibri"/>
        </w:rPr>
      </w:pPr>
      <w:r>
        <w:rPr>
          <w:rFonts w:ascii="Calibri" w:eastAsia="Calibri" w:hAnsi="Calibri" w:cs="Calibri"/>
        </w:rPr>
        <w:t>Department of Health Sciences</w:t>
      </w:r>
    </w:p>
    <w:p w:rsidR="00892F1B" w:rsidRDefault="00892F1B" w:rsidP="00892F1B">
      <w:pPr>
        <w:jc w:val="both"/>
        <w:rPr>
          <w:rFonts w:ascii="Calibri" w:eastAsia="Calibri" w:hAnsi="Calibri" w:cs="Calibri"/>
        </w:rPr>
      </w:pPr>
      <w:r>
        <w:rPr>
          <w:rFonts w:ascii="Calibri" w:eastAsia="Calibri" w:hAnsi="Calibri" w:cs="Calibri"/>
        </w:rPr>
        <w:t>University of Milan</w:t>
      </w:r>
    </w:p>
    <w:p w:rsidR="00892F1B" w:rsidRDefault="00892F1B" w:rsidP="00892F1B">
      <w:pPr>
        <w:jc w:val="both"/>
        <w:rPr>
          <w:rFonts w:ascii="Calibri" w:eastAsia="Calibri" w:hAnsi="Calibri" w:cs="Calibri"/>
        </w:rPr>
      </w:pPr>
      <w:r>
        <w:rPr>
          <w:rFonts w:ascii="Calibri" w:eastAsia="Calibri" w:hAnsi="Calibri" w:cs="Calibri"/>
        </w:rPr>
        <w:t>Milan, Italy</w:t>
      </w:r>
    </w:p>
    <w:p w:rsidR="00892F1B" w:rsidRDefault="00892F1B" w:rsidP="00892F1B">
      <w:pPr>
        <w:jc w:val="both"/>
        <w:rPr>
          <w:rFonts w:ascii="Calibri" w:eastAsia="Calibri" w:hAnsi="Calibri" w:cs="Calibri"/>
        </w:rPr>
      </w:pPr>
      <w:r>
        <w:rPr>
          <w:rFonts w:ascii="Calibri" w:eastAsia="Calibri" w:hAnsi="Calibri" w:cs="Calibri"/>
        </w:rPr>
        <w:t xml:space="preserve">e-mail: </w:t>
      </w:r>
      <w:r>
        <w:rPr>
          <w:rFonts w:ascii="Calibri" w:eastAsia="Calibri" w:hAnsi="Calibri" w:cs="Calibri"/>
          <w:color w:val="000000"/>
        </w:rPr>
        <w:t>toniella.giallongo@unimi.it</w:t>
      </w:r>
    </w:p>
    <w:p w:rsidR="00892F1B" w:rsidRDefault="00892F1B" w:rsidP="00892F1B">
      <w:pPr>
        <w:jc w:val="both"/>
        <w:rPr>
          <w:rFonts w:ascii="Calibri" w:eastAsia="Calibri" w:hAnsi="Calibri" w:cs="Calibri"/>
        </w:rPr>
      </w:pPr>
    </w:p>
    <w:p w:rsidR="00892F1B" w:rsidRDefault="00892F1B" w:rsidP="00892F1B">
      <w:pPr>
        <w:jc w:val="both"/>
        <w:rPr>
          <w:rFonts w:ascii="Calibri" w:eastAsia="Calibri" w:hAnsi="Calibri" w:cs="Calibri"/>
        </w:rPr>
      </w:pPr>
      <w:r>
        <w:rPr>
          <w:rFonts w:ascii="Calibri" w:eastAsia="Calibri" w:hAnsi="Calibri" w:cs="Calibri"/>
        </w:rPr>
        <w:t>Claudio Gerace</w:t>
      </w:r>
    </w:p>
    <w:p w:rsidR="00892F1B" w:rsidRDefault="00892F1B" w:rsidP="00892F1B">
      <w:pPr>
        <w:jc w:val="both"/>
        <w:rPr>
          <w:rFonts w:ascii="Calibri" w:eastAsia="Calibri" w:hAnsi="Calibri" w:cs="Calibri"/>
        </w:rPr>
      </w:pPr>
      <w:r>
        <w:rPr>
          <w:rFonts w:ascii="Calibri" w:eastAsia="Calibri" w:hAnsi="Calibri" w:cs="Calibri"/>
        </w:rPr>
        <w:t>Laboratory of Pharmacology</w:t>
      </w:r>
    </w:p>
    <w:p w:rsidR="00892F1B" w:rsidRDefault="00892F1B" w:rsidP="00892F1B">
      <w:pPr>
        <w:jc w:val="both"/>
        <w:rPr>
          <w:rFonts w:ascii="Calibri" w:eastAsia="Calibri" w:hAnsi="Calibri" w:cs="Calibri"/>
        </w:rPr>
      </w:pPr>
      <w:r>
        <w:rPr>
          <w:rFonts w:ascii="Calibri" w:eastAsia="Calibri" w:hAnsi="Calibri" w:cs="Calibri"/>
        </w:rPr>
        <w:t>Department of Health Sciences</w:t>
      </w:r>
    </w:p>
    <w:p w:rsidR="00892F1B" w:rsidRDefault="00892F1B" w:rsidP="00892F1B">
      <w:pPr>
        <w:jc w:val="both"/>
        <w:rPr>
          <w:rFonts w:ascii="Calibri" w:eastAsia="Calibri" w:hAnsi="Calibri" w:cs="Calibri"/>
        </w:rPr>
      </w:pPr>
      <w:r>
        <w:rPr>
          <w:rFonts w:ascii="Calibri" w:eastAsia="Calibri" w:hAnsi="Calibri" w:cs="Calibri"/>
        </w:rPr>
        <w:t>University of Milan</w:t>
      </w:r>
    </w:p>
    <w:p w:rsidR="00892F1B" w:rsidRDefault="00892F1B" w:rsidP="00892F1B">
      <w:pPr>
        <w:jc w:val="both"/>
        <w:rPr>
          <w:rFonts w:ascii="Calibri" w:eastAsia="Calibri" w:hAnsi="Calibri" w:cs="Calibri"/>
        </w:rPr>
      </w:pPr>
      <w:r>
        <w:rPr>
          <w:rFonts w:ascii="Calibri" w:eastAsia="Calibri" w:hAnsi="Calibri" w:cs="Calibri"/>
        </w:rPr>
        <w:t>Milan, Italy</w:t>
      </w:r>
    </w:p>
    <w:p w:rsidR="00892F1B" w:rsidRDefault="00892F1B" w:rsidP="00892F1B">
      <w:pPr>
        <w:jc w:val="both"/>
        <w:rPr>
          <w:rFonts w:ascii="Calibri" w:eastAsia="Calibri" w:hAnsi="Calibri" w:cs="Calibri"/>
        </w:rPr>
      </w:pPr>
      <w:r>
        <w:rPr>
          <w:rFonts w:ascii="Calibri" w:eastAsia="Calibri" w:hAnsi="Calibri" w:cs="Calibri"/>
        </w:rPr>
        <w:t xml:space="preserve">e-mail: </w:t>
      </w:r>
      <w:r>
        <w:rPr>
          <w:rFonts w:ascii="Calibri" w:eastAsia="Calibri" w:hAnsi="Calibri" w:cs="Calibri"/>
          <w:color w:val="000000"/>
        </w:rPr>
        <w:t>artecla@libero.it</w:t>
      </w:r>
    </w:p>
    <w:p w:rsidR="00892F1B" w:rsidRDefault="00892F1B" w:rsidP="00892F1B">
      <w:pPr>
        <w:jc w:val="both"/>
        <w:rPr>
          <w:rFonts w:ascii="Calibri" w:eastAsia="Calibri" w:hAnsi="Calibri" w:cs="Calibri"/>
        </w:rPr>
      </w:pPr>
    </w:p>
    <w:p w:rsidR="00892F1B" w:rsidRDefault="00892F1B" w:rsidP="00892F1B">
      <w:pPr>
        <w:jc w:val="both"/>
        <w:rPr>
          <w:rFonts w:ascii="Calibri" w:eastAsia="Calibri" w:hAnsi="Calibri" w:cs="Calibri"/>
        </w:rPr>
      </w:pPr>
      <w:r>
        <w:rPr>
          <w:rFonts w:ascii="Calibri" w:eastAsia="Calibri" w:hAnsi="Calibri" w:cs="Calibri"/>
        </w:rPr>
        <w:t>Anthea De Angelis</w:t>
      </w:r>
    </w:p>
    <w:p w:rsidR="00892F1B" w:rsidRPr="00720902" w:rsidRDefault="00892F1B" w:rsidP="00892F1B">
      <w:pPr>
        <w:jc w:val="both"/>
        <w:rPr>
          <w:rFonts w:ascii="Calibri" w:eastAsia="Calibri" w:hAnsi="Calibri" w:cs="Calibri"/>
        </w:rPr>
      </w:pPr>
      <w:r>
        <w:rPr>
          <w:rFonts w:ascii="Calibri" w:eastAsia="Calibri" w:hAnsi="Calibri" w:cs="Calibri"/>
        </w:rPr>
        <w:t>Laboratory of Pharmacology</w:t>
      </w:r>
    </w:p>
    <w:p w:rsidR="00892F1B" w:rsidRPr="00720902" w:rsidRDefault="00892F1B" w:rsidP="00892F1B">
      <w:pPr>
        <w:jc w:val="both"/>
        <w:rPr>
          <w:rFonts w:ascii="Calibri" w:eastAsia="Calibri" w:hAnsi="Calibri" w:cs="Calibri"/>
        </w:rPr>
      </w:pPr>
      <w:r w:rsidRPr="00720902">
        <w:rPr>
          <w:rFonts w:ascii="Calibri" w:eastAsia="Calibri" w:hAnsi="Calibri" w:cs="Calibri"/>
        </w:rPr>
        <w:t>Department of Health Sciences</w:t>
      </w:r>
    </w:p>
    <w:p w:rsidR="00892F1B" w:rsidRPr="00720902" w:rsidRDefault="00892F1B" w:rsidP="00892F1B">
      <w:pPr>
        <w:jc w:val="both"/>
        <w:rPr>
          <w:rFonts w:ascii="Calibri" w:eastAsia="Calibri" w:hAnsi="Calibri" w:cs="Calibri"/>
        </w:rPr>
      </w:pPr>
      <w:r w:rsidRPr="00720902">
        <w:rPr>
          <w:rFonts w:ascii="Calibri" w:eastAsia="Calibri" w:hAnsi="Calibri" w:cs="Calibri"/>
        </w:rPr>
        <w:t>University of Milan</w:t>
      </w:r>
    </w:p>
    <w:p w:rsidR="00892F1B" w:rsidRPr="00720902" w:rsidRDefault="00892F1B" w:rsidP="00892F1B">
      <w:pPr>
        <w:jc w:val="both"/>
        <w:rPr>
          <w:rFonts w:ascii="Calibri" w:eastAsia="Calibri" w:hAnsi="Calibri" w:cs="Calibri"/>
          <w:lang w:val="it-IT"/>
        </w:rPr>
      </w:pPr>
      <w:r w:rsidRPr="00720902">
        <w:rPr>
          <w:rFonts w:ascii="Calibri" w:eastAsia="Calibri" w:hAnsi="Calibri" w:cs="Calibri"/>
          <w:lang w:val="it-IT"/>
        </w:rPr>
        <w:t>Milan, Italy</w:t>
      </w:r>
    </w:p>
    <w:p w:rsidR="00892F1B" w:rsidRPr="00720902" w:rsidRDefault="00892F1B" w:rsidP="00892F1B">
      <w:pPr>
        <w:jc w:val="both"/>
        <w:rPr>
          <w:rFonts w:ascii="Calibri" w:eastAsia="Calibri" w:hAnsi="Calibri" w:cs="Calibri"/>
          <w:lang w:val="it-IT"/>
        </w:rPr>
      </w:pPr>
      <w:r w:rsidRPr="00720902">
        <w:rPr>
          <w:rFonts w:ascii="Calibri" w:eastAsia="Calibri" w:hAnsi="Calibri" w:cs="Calibri"/>
          <w:lang w:val="it-IT"/>
        </w:rPr>
        <w:t>e-mail: anthea.deangelis@gmail.com</w:t>
      </w:r>
    </w:p>
    <w:p w:rsidR="00892F1B" w:rsidRPr="00720902" w:rsidRDefault="00892F1B" w:rsidP="00892F1B">
      <w:pPr>
        <w:jc w:val="both"/>
        <w:rPr>
          <w:rFonts w:ascii="Calibri" w:eastAsia="Calibri" w:hAnsi="Calibri" w:cs="Calibri"/>
          <w:lang w:val="it-IT"/>
        </w:rPr>
      </w:pPr>
    </w:p>
    <w:p w:rsidR="00892F1B" w:rsidRPr="00720902" w:rsidRDefault="008C141C" w:rsidP="00892F1B">
      <w:pPr>
        <w:jc w:val="both"/>
        <w:rPr>
          <w:rFonts w:ascii="Calibri" w:eastAsia="Calibri" w:hAnsi="Calibri" w:cs="Calibri"/>
          <w:lang w:val="it-IT"/>
        </w:rPr>
      </w:pPr>
      <w:r w:rsidRPr="00720902">
        <w:rPr>
          <w:rFonts w:ascii="Calibri" w:eastAsia="Calibri" w:hAnsi="Calibri" w:cs="Calibri"/>
          <w:lang w:val="it-IT"/>
        </w:rPr>
        <w:t>Michele D. Basso</w:t>
      </w:r>
    </w:p>
    <w:p w:rsidR="00892F1B" w:rsidRPr="00720902" w:rsidRDefault="00892F1B" w:rsidP="00892F1B">
      <w:pPr>
        <w:jc w:val="both"/>
        <w:rPr>
          <w:rFonts w:ascii="Calibri" w:eastAsia="Calibri" w:hAnsi="Calibri" w:cs="Calibri"/>
        </w:rPr>
      </w:pPr>
      <w:r w:rsidRPr="00720902">
        <w:rPr>
          <w:rFonts w:ascii="Calibri" w:eastAsia="Calibri" w:hAnsi="Calibri" w:cs="Calibri"/>
        </w:rPr>
        <w:t>Department of Neuroscience</w:t>
      </w:r>
    </w:p>
    <w:p w:rsidR="00892F1B" w:rsidRPr="00720902" w:rsidRDefault="00892F1B" w:rsidP="00892F1B">
      <w:pPr>
        <w:jc w:val="both"/>
        <w:rPr>
          <w:rFonts w:ascii="Calibri" w:eastAsia="Calibri" w:hAnsi="Calibri" w:cs="Calibri"/>
        </w:rPr>
      </w:pPr>
      <w:r w:rsidRPr="00720902">
        <w:rPr>
          <w:rFonts w:ascii="Calibri" w:eastAsia="Calibri" w:hAnsi="Calibri" w:cs="Calibri"/>
        </w:rPr>
        <w:t>College of Medicine</w:t>
      </w:r>
    </w:p>
    <w:p w:rsidR="00892F1B" w:rsidRPr="00720902" w:rsidRDefault="00892F1B" w:rsidP="00892F1B">
      <w:pPr>
        <w:jc w:val="both"/>
        <w:rPr>
          <w:rFonts w:ascii="Calibri" w:eastAsia="Calibri" w:hAnsi="Calibri" w:cs="Calibri"/>
        </w:rPr>
      </w:pPr>
      <w:r w:rsidRPr="00720902">
        <w:rPr>
          <w:rFonts w:ascii="Calibri" w:eastAsia="Calibri" w:hAnsi="Calibri" w:cs="Calibri"/>
        </w:rPr>
        <w:t>The Ohio State University</w:t>
      </w:r>
    </w:p>
    <w:p w:rsidR="00892F1B" w:rsidRPr="00720902" w:rsidRDefault="008C141C" w:rsidP="00892F1B">
      <w:pPr>
        <w:jc w:val="both"/>
        <w:rPr>
          <w:rFonts w:ascii="Calibri" w:eastAsia="Calibri" w:hAnsi="Calibri" w:cs="Calibri"/>
        </w:rPr>
      </w:pPr>
      <w:r w:rsidRPr="00720902">
        <w:rPr>
          <w:rFonts w:ascii="Calibri" w:eastAsia="Calibri" w:hAnsi="Calibri" w:cs="Calibri"/>
        </w:rPr>
        <w:t>Columbus, OH (USA)</w:t>
      </w:r>
    </w:p>
    <w:p w:rsidR="00892F1B" w:rsidRPr="00720902" w:rsidRDefault="00892F1B" w:rsidP="00892F1B">
      <w:pPr>
        <w:jc w:val="both"/>
        <w:rPr>
          <w:rFonts w:ascii="Calibri" w:eastAsia="Calibri" w:hAnsi="Calibri" w:cs="Calibri"/>
          <w:lang w:val="it-IT"/>
        </w:rPr>
      </w:pPr>
      <w:r w:rsidRPr="00720902">
        <w:rPr>
          <w:rFonts w:ascii="Calibri" w:eastAsia="Calibri" w:hAnsi="Calibri" w:cs="Calibri"/>
          <w:lang w:val="it-IT"/>
        </w:rPr>
        <w:t>e-mail: basso.2@osu.edu</w:t>
      </w:r>
    </w:p>
    <w:p w:rsidR="00892F1B" w:rsidRPr="00720902" w:rsidRDefault="00892F1B" w:rsidP="00892F1B">
      <w:pPr>
        <w:jc w:val="both"/>
        <w:rPr>
          <w:rFonts w:ascii="Calibri" w:eastAsia="Calibri" w:hAnsi="Calibri" w:cs="Calibri"/>
          <w:lang w:val="it-IT"/>
        </w:rPr>
      </w:pPr>
    </w:p>
    <w:p w:rsidR="00892F1B" w:rsidRPr="00720902" w:rsidRDefault="00892F1B" w:rsidP="00892F1B">
      <w:pPr>
        <w:jc w:val="both"/>
        <w:rPr>
          <w:rFonts w:ascii="Calibri" w:eastAsia="Calibri" w:hAnsi="Calibri" w:cs="Calibri"/>
          <w:lang w:val="it-IT"/>
        </w:rPr>
      </w:pPr>
      <w:r w:rsidRPr="00720902">
        <w:rPr>
          <w:rFonts w:ascii="Calibri" w:eastAsia="Calibri" w:hAnsi="Calibri" w:cs="Calibri"/>
          <w:lang w:val="it-IT"/>
        </w:rPr>
        <w:t>Anna Maria Di Giulio</w:t>
      </w:r>
    </w:p>
    <w:p w:rsidR="00892F1B" w:rsidRPr="00720902" w:rsidRDefault="00892F1B" w:rsidP="00892F1B">
      <w:pPr>
        <w:jc w:val="both"/>
        <w:rPr>
          <w:rFonts w:ascii="Calibri" w:eastAsia="Calibri" w:hAnsi="Calibri" w:cs="Calibri"/>
        </w:rPr>
      </w:pPr>
      <w:r w:rsidRPr="00720902">
        <w:rPr>
          <w:rFonts w:ascii="Calibri" w:eastAsia="Calibri" w:hAnsi="Calibri" w:cs="Calibri"/>
        </w:rPr>
        <w:t>Laboratory of Pharmacology</w:t>
      </w:r>
    </w:p>
    <w:p w:rsidR="00892F1B" w:rsidRPr="00720902" w:rsidRDefault="00892F1B" w:rsidP="00892F1B">
      <w:pPr>
        <w:jc w:val="both"/>
        <w:rPr>
          <w:rFonts w:ascii="Calibri" w:eastAsia="Calibri" w:hAnsi="Calibri" w:cs="Calibri"/>
        </w:rPr>
      </w:pPr>
      <w:r w:rsidRPr="00720902">
        <w:rPr>
          <w:rFonts w:ascii="Calibri" w:eastAsia="Calibri" w:hAnsi="Calibri" w:cs="Calibri"/>
        </w:rPr>
        <w:t>Department of Health Sciences</w:t>
      </w:r>
    </w:p>
    <w:p w:rsidR="00892F1B" w:rsidRPr="00720902" w:rsidRDefault="00892F1B" w:rsidP="00892F1B">
      <w:pPr>
        <w:jc w:val="both"/>
        <w:rPr>
          <w:rFonts w:ascii="Calibri" w:eastAsia="Calibri" w:hAnsi="Calibri" w:cs="Calibri"/>
        </w:rPr>
      </w:pPr>
      <w:r w:rsidRPr="00720902">
        <w:rPr>
          <w:rFonts w:ascii="Calibri" w:eastAsia="Calibri" w:hAnsi="Calibri" w:cs="Calibri"/>
        </w:rPr>
        <w:t>University of Milan</w:t>
      </w:r>
    </w:p>
    <w:p w:rsidR="00892F1B" w:rsidRPr="00720902" w:rsidRDefault="00892F1B" w:rsidP="00892F1B">
      <w:pPr>
        <w:jc w:val="both"/>
        <w:rPr>
          <w:rFonts w:ascii="Calibri" w:eastAsia="Calibri" w:hAnsi="Calibri" w:cs="Calibri"/>
        </w:rPr>
      </w:pPr>
      <w:r w:rsidRPr="00720902">
        <w:rPr>
          <w:rFonts w:ascii="Calibri" w:eastAsia="Calibri" w:hAnsi="Calibri" w:cs="Calibri"/>
        </w:rPr>
        <w:lastRenderedPageBreak/>
        <w:t>Milan, Italy</w:t>
      </w:r>
    </w:p>
    <w:p w:rsidR="00892F1B" w:rsidRPr="00720902" w:rsidRDefault="008C141C" w:rsidP="00892F1B">
      <w:pPr>
        <w:jc w:val="both"/>
        <w:rPr>
          <w:rFonts w:ascii="Calibri" w:eastAsia="Calibri" w:hAnsi="Calibri" w:cs="Calibri"/>
        </w:rPr>
      </w:pPr>
      <w:r w:rsidRPr="00720902">
        <w:rPr>
          <w:rFonts w:ascii="Calibri" w:eastAsia="Calibri" w:hAnsi="Calibri" w:cs="Calibri"/>
        </w:rPr>
        <w:t xml:space="preserve">e-mail: </w:t>
      </w:r>
      <w:r w:rsidRPr="00720902">
        <w:rPr>
          <w:rFonts w:ascii="Calibri" w:eastAsia="Calibri" w:hAnsi="Calibri" w:cs="Calibri"/>
          <w:shd w:val="clear" w:color="auto" w:fill="FFFFFF"/>
        </w:rPr>
        <w:t>annamaria.digiulio@unimi.it</w:t>
      </w:r>
    </w:p>
    <w:p w:rsidR="00892F1B" w:rsidRPr="00720902" w:rsidRDefault="00892F1B" w:rsidP="00892F1B">
      <w:pPr>
        <w:jc w:val="both"/>
        <w:rPr>
          <w:rFonts w:ascii="Calibri" w:eastAsia="Calibri" w:hAnsi="Calibri" w:cs="Calibri"/>
        </w:rPr>
      </w:pPr>
    </w:p>
    <w:p w:rsidR="00892F1B" w:rsidRPr="00720902" w:rsidRDefault="00892F1B" w:rsidP="00892F1B">
      <w:pPr>
        <w:jc w:val="both"/>
        <w:rPr>
          <w:rFonts w:ascii="Calibri" w:eastAsia="Calibri" w:hAnsi="Calibri" w:cs="Calibri"/>
          <w:b/>
        </w:rPr>
      </w:pPr>
      <w:r w:rsidRPr="00720902">
        <w:rPr>
          <w:rFonts w:ascii="Calibri" w:eastAsia="Calibri" w:hAnsi="Calibri" w:cs="Calibri"/>
        </w:rPr>
        <w:t>Alfredo Gorio</w:t>
      </w:r>
    </w:p>
    <w:p w:rsidR="00892F1B" w:rsidRPr="00720902" w:rsidRDefault="00892F1B" w:rsidP="00892F1B">
      <w:pPr>
        <w:jc w:val="both"/>
        <w:rPr>
          <w:rFonts w:ascii="Calibri" w:eastAsia="Calibri" w:hAnsi="Calibri" w:cs="Calibri"/>
        </w:rPr>
      </w:pPr>
      <w:r w:rsidRPr="00720902">
        <w:rPr>
          <w:rFonts w:ascii="Calibri" w:eastAsia="Calibri" w:hAnsi="Calibri" w:cs="Calibri"/>
        </w:rPr>
        <w:t>Laboratory of Pharmacology</w:t>
      </w:r>
    </w:p>
    <w:p w:rsidR="00892F1B" w:rsidRPr="00720902" w:rsidRDefault="00892F1B" w:rsidP="00892F1B">
      <w:pPr>
        <w:jc w:val="both"/>
        <w:rPr>
          <w:rFonts w:ascii="Calibri" w:eastAsia="Calibri" w:hAnsi="Calibri" w:cs="Calibri"/>
        </w:rPr>
      </w:pPr>
      <w:r w:rsidRPr="00720902">
        <w:rPr>
          <w:rFonts w:ascii="Calibri" w:eastAsia="Calibri" w:hAnsi="Calibri" w:cs="Calibri"/>
        </w:rPr>
        <w:t>Department of Health Sciences</w:t>
      </w:r>
    </w:p>
    <w:p w:rsidR="00892F1B" w:rsidRPr="00720902" w:rsidRDefault="00892F1B" w:rsidP="00892F1B">
      <w:pPr>
        <w:jc w:val="both"/>
        <w:rPr>
          <w:rFonts w:ascii="Calibri" w:eastAsia="Calibri" w:hAnsi="Calibri" w:cs="Calibri"/>
        </w:rPr>
      </w:pPr>
      <w:r w:rsidRPr="00720902">
        <w:rPr>
          <w:rFonts w:ascii="Calibri" w:eastAsia="Calibri" w:hAnsi="Calibri" w:cs="Calibri"/>
        </w:rPr>
        <w:t>University of Milan</w:t>
      </w:r>
    </w:p>
    <w:p w:rsidR="00892F1B" w:rsidRPr="00720902" w:rsidRDefault="00892F1B" w:rsidP="00892F1B">
      <w:pPr>
        <w:jc w:val="both"/>
        <w:rPr>
          <w:rFonts w:ascii="Calibri" w:eastAsia="Calibri" w:hAnsi="Calibri" w:cs="Calibri"/>
        </w:rPr>
      </w:pPr>
      <w:r w:rsidRPr="00720902">
        <w:rPr>
          <w:rFonts w:ascii="Calibri" w:eastAsia="Calibri" w:hAnsi="Calibri" w:cs="Calibri"/>
        </w:rPr>
        <w:t>Milan, Italy</w:t>
      </w:r>
    </w:p>
    <w:p w:rsidR="00892F1B" w:rsidRPr="00720902" w:rsidRDefault="008C141C" w:rsidP="00892F1B">
      <w:pPr>
        <w:jc w:val="both"/>
        <w:rPr>
          <w:rFonts w:ascii="Calibri" w:eastAsia="Calibri" w:hAnsi="Calibri" w:cs="Calibri"/>
        </w:rPr>
      </w:pPr>
      <w:r w:rsidRPr="00720902">
        <w:rPr>
          <w:rFonts w:ascii="Calibri" w:eastAsia="Calibri" w:hAnsi="Calibri" w:cs="Calibri"/>
        </w:rPr>
        <w:t>e-mail: alfredo.gorio@unimi.it</w:t>
      </w:r>
    </w:p>
    <w:p w:rsidR="00892F1B" w:rsidRPr="00720902" w:rsidRDefault="00892F1B" w:rsidP="00892F1B">
      <w:pPr>
        <w:pStyle w:val="Default"/>
        <w:rPr>
          <w:color w:val="auto"/>
        </w:rPr>
      </w:pPr>
    </w:p>
    <w:p w:rsidR="00892F1B" w:rsidRPr="00720902" w:rsidRDefault="00892F1B" w:rsidP="00892F1B">
      <w:pPr>
        <w:pStyle w:val="Default"/>
        <w:rPr>
          <w:color w:val="auto"/>
        </w:rPr>
      </w:pPr>
    </w:p>
    <w:p w:rsidR="00892F1B" w:rsidRPr="00720902" w:rsidRDefault="00892F1B" w:rsidP="00892F1B">
      <w:pPr>
        <w:jc w:val="both"/>
        <w:rPr>
          <w:rFonts w:ascii="Calibri" w:eastAsia="Calibri" w:hAnsi="Calibri" w:cs="Calibri"/>
          <w:b/>
          <w:sz w:val="28"/>
        </w:rPr>
      </w:pPr>
      <w:r w:rsidRPr="00720902">
        <w:rPr>
          <w:rFonts w:ascii="Helvetica" w:hAnsi="Helvetica"/>
          <w:b/>
          <w:sz w:val="28"/>
        </w:rPr>
        <w:t>Title:</w:t>
      </w:r>
      <w:r w:rsidRPr="00720902">
        <w:rPr>
          <w:rFonts w:ascii="Helvetica" w:hAnsi="Helvetica" w:cs="Arial"/>
          <w:b/>
          <w:sz w:val="28"/>
          <w:szCs w:val="24"/>
        </w:rPr>
        <w:t xml:space="preserve"> </w:t>
      </w:r>
      <w:r w:rsidRPr="00720902">
        <w:rPr>
          <w:rFonts w:ascii="Calibri" w:eastAsia="Calibri" w:hAnsi="Calibri" w:cs="Calibri"/>
          <w:b/>
          <w:sz w:val="28"/>
        </w:rPr>
        <w:t>Neural Stem Cell Transplantation in Experimental Contusive Model of Spinal Cord Injury</w:t>
      </w:r>
    </w:p>
    <w:p w:rsidR="00892F1B" w:rsidRPr="00720902" w:rsidRDefault="00892F1B" w:rsidP="00892F1B">
      <w:pPr>
        <w:outlineLvl w:val="0"/>
        <w:rPr>
          <w:rFonts w:ascii="Helvetica" w:hAnsi="Helvetica"/>
          <w:b/>
          <w:sz w:val="22"/>
        </w:rPr>
      </w:pPr>
    </w:p>
    <w:p w:rsidR="00892F1B" w:rsidRPr="00720902" w:rsidRDefault="00892F1B" w:rsidP="00892F1B">
      <w:pPr>
        <w:outlineLvl w:val="0"/>
        <w:rPr>
          <w:rFonts w:ascii="Helvetica" w:hAnsi="Helvetica"/>
          <w:b/>
          <w:sz w:val="22"/>
        </w:rPr>
      </w:pPr>
    </w:p>
    <w:p w:rsidR="00892F1B" w:rsidRPr="00720902" w:rsidRDefault="00892F1B" w:rsidP="00892F1B">
      <w:pPr>
        <w:outlineLvl w:val="0"/>
        <w:rPr>
          <w:rFonts w:ascii="Helvetica" w:hAnsi="Helvetica"/>
          <w:b/>
          <w:sz w:val="22"/>
        </w:rPr>
      </w:pPr>
      <w:r w:rsidRPr="00720902">
        <w:rPr>
          <w:rFonts w:ascii="Helvetica" w:hAnsi="Helvetica"/>
          <w:b/>
          <w:sz w:val="22"/>
        </w:rPr>
        <w:t xml:space="preserve">Corresponding Author: </w:t>
      </w:r>
    </w:p>
    <w:p w:rsidR="00892F1B" w:rsidRPr="00720902" w:rsidRDefault="00892F1B" w:rsidP="00892F1B">
      <w:pPr>
        <w:jc w:val="both"/>
        <w:rPr>
          <w:rFonts w:ascii="Calibri" w:eastAsia="Calibri" w:hAnsi="Calibri" w:cs="Calibri"/>
        </w:rPr>
      </w:pPr>
      <w:r w:rsidRPr="00720902">
        <w:rPr>
          <w:rFonts w:ascii="Calibri" w:eastAsia="Calibri" w:hAnsi="Calibri" w:cs="Calibri"/>
        </w:rPr>
        <w:t>Alfredo Gorio</w:t>
      </w:r>
    </w:p>
    <w:p w:rsidR="00892F1B" w:rsidRPr="00720902" w:rsidRDefault="00892F1B" w:rsidP="00892F1B">
      <w:pPr>
        <w:jc w:val="both"/>
        <w:rPr>
          <w:rFonts w:ascii="Calibri" w:eastAsia="Calibri" w:hAnsi="Calibri" w:cs="Calibri"/>
        </w:rPr>
      </w:pPr>
      <w:r w:rsidRPr="00720902">
        <w:rPr>
          <w:rFonts w:ascii="Calibri" w:eastAsia="Calibri" w:hAnsi="Calibri" w:cs="Calibri"/>
        </w:rPr>
        <w:t>Laboratory of Pharmacology</w:t>
      </w:r>
    </w:p>
    <w:p w:rsidR="00892F1B" w:rsidRPr="00720902" w:rsidRDefault="00892F1B" w:rsidP="00892F1B">
      <w:pPr>
        <w:jc w:val="both"/>
        <w:rPr>
          <w:rFonts w:ascii="Calibri" w:eastAsia="Calibri" w:hAnsi="Calibri" w:cs="Calibri"/>
        </w:rPr>
      </w:pPr>
      <w:r w:rsidRPr="00720902">
        <w:rPr>
          <w:rFonts w:ascii="Calibri" w:eastAsia="Calibri" w:hAnsi="Calibri" w:cs="Calibri"/>
        </w:rPr>
        <w:t xml:space="preserve">Department of Health Sciences </w:t>
      </w:r>
    </w:p>
    <w:p w:rsidR="00892F1B" w:rsidRPr="00720902" w:rsidRDefault="00892F1B" w:rsidP="00892F1B">
      <w:pPr>
        <w:jc w:val="both"/>
        <w:rPr>
          <w:rFonts w:ascii="Calibri" w:eastAsia="Calibri" w:hAnsi="Calibri" w:cs="Calibri"/>
        </w:rPr>
      </w:pPr>
      <w:r w:rsidRPr="00720902">
        <w:rPr>
          <w:rFonts w:ascii="Calibri" w:eastAsia="Calibri" w:hAnsi="Calibri" w:cs="Calibri"/>
        </w:rPr>
        <w:t>University of Milan, Polo H. San Paolo</w:t>
      </w:r>
    </w:p>
    <w:p w:rsidR="00892F1B" w:rsidRPr="00720902" w:rsidRDefault="00892F1B" w:rsidP="00892F1B">
      <w:pPr>
        <w:jc w:val="both"/>
        <w:rPr>
          <w:rFonts w:ascii="Calibri" w:eastAsia="Calibri" w:hAnsi="Calibri" w:cs="Calibri"/>
        </w:rPr>
      </w:pPr>
      <w:r w:rsidRPr="00720902">
        <w:rPr>
          <w:rFonts w:ascii="Calibri" w:eastAsia="Calibri" w:hAnsi="Calibri" w:cs="Calibri"/>
        </w:rPr>
        <w:t>Milan, Italy</w:t>
      </w:r>
    </w:p>
    <w:p w:rsidR="00892F1B" w:rsidRPr="00720902" w:rsidRDefault="00892F1B" w:rsidP="00892F1B">
      <w:pPr>
        <w:jc w:val="both"/>
        <w:rPr>
          <w:rFonts w:ascii="Calibri" w:eastAsia="Calibri" w:hAnsi="Calibri" w:cs="Calibri"/>
        </w:rPr>
      </w:pPr>
      <w:r w:rsidRPr="00720902">
        <w:rPr>
          <w:rFonts w:ascii="Calibri" w:eastAsia="Calibri" w:hAnsi="Calibri" w:cs="Calibri"/>
        </w:rPr>
        <w:t>Tel +390250323032</w:t>
      </w:r>
    </w:p>
    <w:p w:rsidR="00892F1B" w:rsidRPr="00720902" w:rsidRDefault="00892F1B" w:rsidP="00892F1B">
      <w:pPr>
        <w:jc w:val="both"/>
        <w:rPr>
          <w:rFonts w:ascii="Calibri" w:eastAsia="Calibri" w:hAnsi="Calibri" w:cs="Calibri"/>
        </w:rPr>
      </w:pPr>
      <w:r w:rsidRPr="00720902">
        <w:rPr>
          <w:rFonts w:ascii="Calibri" w:eastAsia="Calibri" w:hAnsi="Calibri" w:cs="Calibri"/>
        </w:rPr>
        <w:t>Fax +390250323033</w:t>
      </w:r>
    </w:p>
    <w:p w:rsidR="00892F1B" w:rsidRPr="00720902" w:rsidRDefault="008C141C" w:rsidP="00892F1B">
      <w:pPr>
        <w:jc w:val="both"/>
        <w:rPr>
          <w:rFonts w:ascii="Calibri" w:eastAsia="Calibri" w:hAnsi="Calibri" w:cs="Calibri"/>
        </w:rPr>
      </w:pPr>
      <w:r w:rsidRPr="00720902">
        <w:rPr>
          <w:rFonts w:ascii="Calibri" w:eastAsia="Calibri" w:hAnsi="Calibri" w:cs="Calibri"/>
        </w:rPr>
        <w:t>e-mail: alfredo.gorio@unimi.it</w:t>
      </w:r>
    </w:p>
    <w:p w:rsidR="00892F1B" w:rsidRPr="00720902" w:rsidRDefault="00892F1B" w:rsidP="00892F1B">
      <w:pPr>
        <w:outlineLvl w:val="0"/>
        <w:rPr>
          <w:rFonts w:ascii="Helvetica" w:hAnsi="Helvetica"/>
          <w:b/>
          <w:sz w:val="22"/>
        </w:rPr>
      </w:pPr>
    </w:p>
    <w:p w:rsidR="00892F1B" w:rsidRPr="00720902" w:rsidRDefault="00892F1B" w:rsidP="00892F1B">
      <w:pPr>
        <w:rPr>
          <w:rFonts w:ascii="Helvetica" w:hAnsi="Helvetica"/>
          <w:sz w:val="22"/>
        </w:rPr>
      </w:pPr>
    </w:p>
    <w:p w:rsidR="00892F1B" w:rsidRPr="00720902" w:rsidRDefault="00892F1B" w:rsidP="00892F1B">
      <w:pPr>
        <w:spacing w:before="120"/>
        <w:rPr>
          <w:rFonts w:ascii="Helvetica" w:hAnsi="Helvetica"/>
          <w:sz w:val="22"/>
        </w:rPr>
      </w:pPr>
      <w:r w:rsidRPr="00720902">
        <w:rPr>
          <w:rFonts w:ascii="Helvetica" w:hAnsi="Helvetica"/>
          <w:b/>
          <w:sz w:val="22"/>
        </w:rPr>
        <w:t>A.</w:t>
      </w:r>
      <w:r w:rsidRPr="00720902">
        <w:rPr>
          <w:rFonts w:ascii="Helvetica" w:hAnsi="Helvetica"/>
          <w:sz w:val="22"/>
        </w:rPr>
        <w:t xml:space="preserve">  Will you require JoVE to record video microscopy, such as filming a complex dissection or microinjection technique? (Y/N) YES  (If you can record images/videos using your own camera/software, then mark No)  If yes, please list make and model of your microscope: Leica MZ6</w:t>
      </w:r>
    </w:p>
    <w:p w:rsidR="00892F1B" w:rsidRPr="00720902" w:rsidRDefault="00892F1B" w:rsidP="00892F1B">
      <w:pPr>
        <w:spacing w:before="120"/>
        <w:rPr>
          <w:rFonts w:ascii="Helvetica" w:hAnsi="Helvetica"/>
          <w:sz w:val="22"/>
        </w:rPr>
      </w:pPr>
      <w:r w:rsidRPr="00720902">
        <w:rPr>
          <w:rFonts w:ascii="Helvetica" w:hAnsi="Helvetica"/>
          <w:b/>
          <w:sz w:val="22"/>
        </w:rPr>
        <w:t>B.</w:t>
      </w:r>
      <w:r w:rsidRPr="00720902">
        <w:rPr>
          <w:rFonts w:ascii="Helvetica" w:hAnsi="Helvetica"/>
          <w:sz w:val="22"/>
        </w:rPr>
        <w:t xml:space="preserve">   Does your protocol include detailed, step-by-step, descriptions of software usage? (Y/N) NO If yes, we will need you to record using </w:t>
      </w:r>
      <w:hyperlink r:id="rId8" w:history="1">
        <w:r w:rsidRPr="00720902">
          <w:rPr>
            <w:rStyle w:val="Hyperlink"/>
            <w:rFonts w:ascii="Helvetica" w:hAnsi="Helvetica"/>
            <w:color w:val="auto"/>
            <w:sz w:val="22"/>
          </w:rPr>
          <w:t>screen recording software</w:t>
        </w:r>
      </w:hyperlink>
      <w:r w:rsidRPr="00720902">
        <w:rPr>
          <w:rFonts w:ascii="Helvetica" w:hAnsi="Helvetica"/>
          <w:sz w:val="22"/>
        </w:rPr>
        <w:t xml:space="preserve"> to capture the steps. If you use a Mac, </w:t>
      </w:r>
      <w:hyperlink r:id="rId9" w:history="1">
        <w:r w:rsidRPr="00720902">
          <w:rPr>
            <w:rStyle w:val="Hyperlink"/>
            <w:rFonts w:ascii="Helvetica" w:hAnsi="Helvetica"/>
            <w:color w:val="auto"/>
            <w:sz w:val="22"/>
          </w:rPr>
          <w:t>QuickTime X</w:t>
        </w:r>
      </w:hyperlink>
      <w:r w:rsidRPr="00720902">
        <w:rPr>
          <w:rFonts w:ascii="Helvetica" w:hAnsi="Helvetica"/>
          <w:sz w:val="22"/>
        </w:rPr>
        <w:t xml:space="preserve"> also has the ability to record the steps.</w:t>
      </w:r>
    </w:p>
    <w:p w:rsidR="00892F1B" w:rsidRPr="00720902" w:rsidRDefault="00892F1B" w:rsidP="00892F1B">
      <w:pPr>
        <w:spacing w:before="120"/>
        <w:rPr>
          <w:rFonts w:ascii="Helvetica" w:hAnsi="Helvetica"/>
          <w:sz w:val="22"/>
        </w:rPr>
      </w:pPr>
      <w:r w:rsidRPr="00720902">
        <w:rPr>
          <w:rFonts w:ascii="Helvetica" w:hAnsi="Helvetica"/>
          <w:b/>
          <w:sz w:val="22"/>
        </w:rPr>
        <w:t>C.</w:t>
      </w:r>
      <w:r w:rsidRPr="00720902">
        <w:rPr>
          <w:rFonts w:ascii="Helvetica" w:hAnsi="Helvetica"/>
          <w:sz w:val="22"/>
        </w:rPr>
        <w:t xml:space="preserve">  Which steps of your protocol will viewers benefit most from having filmed? Please list 4-6 steps by their protocol number. The most important steps are from 4.4 to 4.10.</w:t>
      </w:r>
    </w:p>
    <w:p w:rsidR="00892F1B" w:rsidRPr="00720902" w:rsidRDefault="00892F1B" w:rsidP="00892F1B">
      <w:pPr>
        <w:spacing w:before="120"/>
        <w:rPr>
          <w:rFonts w:ascii="Helvetica" w:hAnsi="Helvetica"/>
          <w:sz w:val="22"/>
        </w:rPr>
      </w:pPr>
      <w:r w:rsidRPr="00720902">
        <w:rPr>
          <w:rFonts w:ascii="Helvetica" w:hAnsi="Helvetica"/>
          <w:b/>
          <w:sz w:val="22"/>
        </w:rPr>
        <w:t>D.</w:t>
      </w:r>
      <w:r w:rsidRPr="00720902">
        <w:rPr>
          <w:rFonts w:ascii="Helvetica" w:hAnsi="Helvetica"/>
          <w:sz w:val="22"/>
        </w:rPr>
        <w:t xml:space="preserve">  What is the single most difficult aspect of this procedure and what do you do to ensure success?  Please list the step by its protocol number. The most difficult aspects are steps 4.6 and 4.9. To </w:t>
      </w:r>
      <w:r w:rsidR="00B407F4" w:rsidRPr="00720902">
        <w:rPr>
          <w:rFonts w:ascii="Helvetica" w:hAnsi="Helvetica"/>
          <w:sz w:val="22"/>
        </w:rPr>
        <w:t xml:space="preserve">increase the chances of  </w:t>
      </w:r>
      <w:r w:rsidRPr="00720902">
        <w:rPr>
          <w:rFonts w:ascii="Helvetica" w:hAnsi="Helvetica"/>
          <w:sz w:val="22"/>
        </w:rPr>
        <w:t xml:space="preserve">success it is </w:t>
      </w:r>
      <w:r w:rsidR="00B407F4" w:rsidRPr="00720902">
        <w:rPr>
          <w:rFonts w:ascii="Helvetica" w:hAnsi="Helvetica"/>
          <w:sz w:val="22"/>
        </w:rPr>
        <w:t>advisable that the operator may not</w:t>
      </w:r>
      <w:r w:rsidRPr="00720902">
        <w:rPr>
          <w:rFonts w:ascii="Helvetica" w:hAnsi="Helvetica"/>
          <w:sz w:val="22"/>
        </w:rPr>
        <w:t xml:space="preserve"> be disturbed </w:t>
      </w:r>
      <w:r w:rsidR="00B407F4" w:rsidRPr="00720902">
        <w:rPr>
          <w:rFonts w:ascii="Helvetica" w:hAnsi="Helvetica"/>
          <w:sz w:val="22"/>
        </w:rPr>
        <w:t xml:space="preserve">during such procedure </w:t>
      </w:r>
      <w:r w:rsidRPr="00720902">
        <w:rPr>
          <w:rFonts w:ascii="Helvetica" w:hAnsi="Helvetica"/>
          <w:sz w:val="22"/>
        </w:rPr>
        <w:t xml:space="preserve">and work </w:t>
      </w:r>
      <w:r w:rsidR="00B407F4" w:rsidRPr="00720902">
        <w:rPr>
          <w:rFonts w:ascii="Helvetica" w:hAnsi="Helvetica"/>
          <w:sz w:val="22"/>
        </w:rPr>
        <w:t>relaxed</w:t>
      </w:r>
      <w:r w:rsidRPr="00720902">
        <w:rPr>
          <w:rFonts w:ascii="Helvetica" w:hAnsi="Helvetica"/>
          <w:sz w:val="22"/>
        </w:rPr>
        <w:t>.</w:t>
      </w:r>
    </w:p>
    <w:p w:rsidR="00892F1B" w:rsidRPr="00720902" w:rsidRDefault="00892F1B" w:rsidP="00892F1B">
      <w:pPr>
        <w:spacing w:before="120"/>
        <w:rPr>
          <w:rFonts w:ascii="Helvetica" w:hAnsi="Helvetica"/>
          <w:sz w:val="22"/>
        </w:rPr>
      </w:pPr>
      <w:r w:rsidRPr="00720902">
        <w:rPr>
          <w:rFonts w:ascii="Helvetica" w:hAnsi="Helvetica"/>
          <w:b/>
          <w:sz w:val="22"/>
        </w:rPr>
        <w:t>E.</w:t>
      </w:r>
      <w:r w:rsidRPr="00720902">
        <w:rPr>
          <w:rFonts w:ascii="Helvetica" w:hAnsi="Helvetica"/>
          <w:sz w:val="22"/>
        </w:rPr>
        <w:t xml:space="preserve">  Will the filming need to take place in multiple locations? (Y/N) Y If yes, how far apart are the locations? </w:t>
      </w:r>
      <w:r w:rsidR="00B407F4" w:rsidRPr="00720902">
        <w:rPr>
          <w:rFonts w:ascii="Helvetica" w:hAnsi="Helvetica"/>
          <w:sz w:val="22"/>
        </w:rPr>
        <w:t>A short walk</w:t>
      </w:r>
      <w:r w:rsidRPr="00720902">
        <w:rPr>
          <w:rFonts w:ascii="Helvetica" w:hAnsi="Helvetica"/>
          <w:sz w:val="22"/>
        </w:rPr>
        <w:t xml:space="preserve">; The </w:t>
      </w:r>
      <w:r w:rsidR="00B407F4" w:rsidRPr="00720902">
        <w:rPr>
          <w:rFonts w:ascii="Helvetica" w:hAnsi="Helvetica"/>
          <w:sz w:val="22"/>
        </w:rPr>
        <w:t xml:space="preserve">two working places </w:t>
      </w:r>
      <w:r w:rsidRPr="00720902">
        <w:rPr>
          <w:rFonts w:ascii="Helvetica" w:hAnsi="Helvetica"/>
          <w:sz w:val="22"/>
        </w:rPr>
        <w:t xml:space="preserve"> are</w:t>
      </w:r>
      <w:r w:rsidR="00B407F4" w:rsidRPr="00720902">
        <w:rPr>
          <w:rFonts w:ascii="Helvetica" w:hAnsi="Helvetica"/>
          <w:sz w:val="22"/>
        </w:rPr>
        <w:t xml:space="preserve"> locatedon </w:t>
      </w:r>
      <w:r w:rsidRPr="00720902">
        <w:rPr>
          <w:rFonts w:ascii="Helvetica" w:hAnsi="Helvetica"/>
          <w:sz w:val="22"/>
        </w:rPr>
        <w:t>the same floor</w:t>
      </w:r>
    </w:p>
    <w:p w:rsidR="00892F1B" w:rsidRPr="00720902" w:rsidRDefault="00892F1B" w:rsidP="00892F1B">
      <w:pPr>
        <w:rPr>
          <w:rFonts w:ascii="Helvetica" w:hAnsi="Helvetica"/>
          <w:b/>
          <w:i/>
          <w:sz w:val="22"/>
        </w:rPr>
      </w:pPr>
    </w:p>
    <w:p w:rsidR="00892F1B" w:rsidRPr="00720902" w:rsidRDefault="00892F1B" w:rsidP="00892F1B">
      <w:pPr>
        <w:rPr>
          <w:rFonts w:ascii="Helvetica" w:hAnsi="Helvetica"/>
          <w:b/>
          <w:sz w:val="28"/>
        </w:rPr>
      </w:pPr>
      <w:r w:rsidRPr="00720902">
        <w:rPr>
          <w:rFonts w:ascii="Helvetica" w:hAnsi="Helvetica"/>
          <w:b/>
          <w:sz w:val="28"/>
        </w:rPr>
        <w:t>1. Introduction (Schematic Overview and Interview)</w:t>
      </w:r>
    </w:p>
    <w:p w:rsidR="00892F1B" w:rsidRPr="00720902" w:rsidRDefault="00892F1B" w:rsidP="00892F1B">
      <w:pPr>
        <w:rPr>
          <w:rFonts w:ascii="Helvetica" w:hAnsi="Helvetica"/>
          <w:b/>
          <w:sz w:val="22"/>
        </w:rPr>
      </w:pPr>
    </w:p>
    <w:p w:rsidR="00892F1B" w:rsidRPr="00720902" w:rsidRDefault="00892F1B" w:rsidP="00892F1B">
      <w:pPr>
        <w:rPr>
          <w:rFonts w:ascii="Helvetica" w:hAnsi="Helvetica"/>
          <w:b/>
          <w:sz w:val="22"/>
        </w:rPr>
      </w:pPr>
      <w:r w:rsidRPr="00720902">
        <w:rPr>
          <w:rFonts w:ascii="Helvetica" w:hAnsi="Helvetica"/>
          <w:b/>
          <w:sz w:val="22"/>
        </w:rPr>
        <w:t>A. Schematic Overview (read by voice talent at JoVE):</w:t>
      </w:r>
    </w:p>
    <w:p w:rsidR="00892F1B" w:rsidRPr="00720902" w:rsidRDefault="00892F1B" w:rsidP="00892F1B">
      <w:pPr>
        <w:ind w:left="360"/>
        <w:rPr>
          <w:rFonts w:ascii="Helvetica" w:hAnsi="Helvetica"/>
          <w:b/>
          <w:sz w:val="22"/>
          <w:u w:val="single"/>
        </w:rPr>
      </w:pPr>
    </w:p>
    <w:p w:rsidR="00892F1B" w:rsidRPr="00720902" w:rsidRDefault="00892F1B" w:rsidP="00892F1B">
      <w:pPr>
        <w:rPr>
          <w:rFonts w:ascii="Helvetica" w:hAnsi="Helvetica"/>
          <w:b/>
          <w:sz w:val="22"/>
          <w:u w:val="single"/>
        </w:rPr>
      </w:pPr>
    </w:p>
    <w:p w:rsidR="00892F1B" w:rsidRPr="00720902" w:rsidRDefault="00892F1B" w:rsidP="00892F1B">
      <w:pPr>
        <w:keepNext/>
        <w:outlineLvl w:val="0"/>
        <w:rPr>
          <w:rFonts w:ascii="Helvetica" w:hAnsi="Helvetica"/>
          <w:b/>
          <w:i/>
          <w:sz w:val="22"/>
          <w:u w:val="single"/>
        </w:rPr>
      </w:pPr>
      <w:r w:rsidRPr="00720902">
        <w:rPr>
          <w:rFonts w:ascii="Helvetica" w:hAnsi="Helvetica"/>
          <w:b/>
          <w:i/>
          <w:sz w:val="22"/>
          <w:u w:val="single"/>
        </w:rPr>
        <w:lastRenderedPageBreak/>
        <w:t>Procedural Narrative:</w:t>
      </w:r>
    </w:p>
    <w:p w:rsidR="00892F1B" w:rsidRPr="00720902" w:rsidRDefault="00892F1B" w:rsidP="00892F1B">
      <w:pPr>
        <w:rPr>
          <w:rFonts w:ascii="Helvetica" w:hAnsi="Helvetica"/>
          <w:sz w:val="22"/>
        </w:rPr>
      </w:pPr>
      <w:r w:rsidRPr="00720902">
        <w:rPr>
          <w:rFonts w:ascii="Helvetica" w:hAnsi="Helvetica"/>
          <w:sz w:val="22"/>
        </w:rPr>
        <w:t xml:space="preserve">The overall goal of this procedure is to </w:t>
      </w:r>
      <w:r w:rsidR="003A3F63" w:rsidRPr="00720902">
        <w:t xml:space="preserve"> </w:t>
      </w:r>
      <w:r w:rsidR="003A3F63" w:rsidRPr="00720902">
        <w:rPr>
          <w:rFonts w:ascii="Helvetica" w:hAnsi="Helvetica"/>
          <w:sz w:val="22"/>
          <w:u w:val="single"/>
        </w:rPr>
        <w:t>describe in detail a contusion model of spinal cord injury in mice followed by a transplantation of neural stem cells</w:t>
      </w:r>
      <w:r w:rsidR="00624062" w:rsidRPr="00720902">
        <w:rPr>
          <w:rFonts w:ascii="Helvetica" w:hAnsi="Helvetica"/>
          <w:sz w:val="22"/>
          <w:u w:val="single"/>
        </w:rPr>
        <w:t xml:space="preserve"> </w:t>
      </w:r>
      <w:r w:rsidRPr="00720902">
        <w:rPr>
          <w:rFonts w:ascii="Helvetica" w:hAnsi="Helvetica"/>
          <w:sz w:val="22"/>
          <w:u w:val="single"/>
        </w:rPr>
        <w:t>__ .</w:t>
      </w:r>
      <w:r w:rsidRPr="00720902">
        <w:rPr>
          <w:rFonts w:ascii="Helvetica" w:hAnsi="Helvetica"/>
          <w:sz w:val="22"/>
        </w:rPr>
        <w:t xml:space="preserve"> </w:t>
      </w:r>
      <w:r w:rsidRPr="00720902">
        <w:rPr>
          <w:rFonts w:ascii="Helvetica" w:hAnsi="Helvetica"/>
          <w:b/>
          <w:sz w:val="22"/>
        </w:rPr>
        <w:t>(Intro)</w:t>
      </w:r>
    </w:p>
    <w:p w:rsidR="00892F1B" w:rsidRPr="00720902" w:rsidRDefault="00892F1B" w:rsidP="00892F1B">
      <w:pPr>
        <w:rPr>
          <w:rFonts w:ascii="Helvetica" w:hAnsi="Helvetica"/>
          <w:b/>
          <w:sz w:val="22"/>
        </w:rPr>
      </w:pPr>
    </w:p>
    <w:p w:rsidR="00892F1B" w:rsidRPr="00720902" w:rsidRDefault="00892F1B" w:rsidP="00892F1B">
      <w:pPr>
        <w:rPr>
          <w:rFonts w:ascii="Helvetica" w:hAnsi="Helvetica"/>
          <w:sz w:val="22"/>
          <w:u w:val="single"/>
        </w:rPr>
      </w:pPr>
      <w:r w:rsidRPr="00720902">
        <w:rPr>
          <w:rFonts w:ascii="Helvetica" w:hAnsi="Helvetica"/>
          <w:sz w:val="22"/>
        </w:rPr>
        <w:t xml:space="preserve">This is accomplished by first </w:t>
      </w:r>
      <w:r w:rsidR="00720902">
        <w:rPr>
          <w:rFonts w:ascii="Helvetica" w:hAnsi="Helvetica" w:cs="Helvetica"/>
          <w:sz w:val="22"/>
          <w:u w:val="single"/>
        </w:rPr>
        <w:t>labe</w:t>
      </w:r>
      <w:r w:rsidR="003A3F63" w:rsidRPr="00720902">
        <w:rPr>
          <w:rFonts w:ascii="Helvetica" w:hAnsi="Helvetica" w:cs="Helvetica"/>
          <w:sz w:val="22"/>
          <w:u w:val="single"/>
        </w:rPr>
        <w:t>ling</w:t>
      </w:r>
      <w:r w:rsidR="003A3F63" w:rsidRPr="00720902">
        <w:rPr>
          <w:rFonts w:ascii="Helvetica" w:hAnsi="Helvetica"/>
          <w:sz w:val="22"/>
          <w:u w:val="single"/>
        </w:rPr>
        <w:t xml:space="preserve"> </w:t>
      </w:r>
      <w:r w:rsidR="00C12E18">
        <w:rPr>
          <w:rFonts w:ascii="Helvetica" w:hAnsi="Helvetica"/>
          <w:sz w:val="22"/>
          <w:u w:val="single"/>
        </w:rPr>
        <w:t>post mortem neural precursor cells, or PMNPCs</w:t>
      </w:r>
      <w:r w:rsidR="009011F9">
        <w:rPr>
          <w:rFonts w:ascii="Helvetica" w:hAnsi="Helvetica"/>
          <w:sz w:val="22"/>
          <w:u w:val="single"/>
        </w:rPr>
        <w:t>,</w:t>
      </w:r>
      <w:r w:rsidR="00575679" w:rsidRPr="00720902">
        <w:rPr>
          <w:rFonts w:ascii="Helvetica" w:hAnsi="Helvetica" w:cs="Helvetica"/>
          <w:sz w:val="22"/>
          <w:u w:val="single"/>
        </w:rPr>
        <w:t xml:space="preserve"> with </w:t>
      </w:r>
      <w:r w:rsidR="00720902">
        <w:rPr>
          <w:rFonts w:ascii="Helvetica" w:hAnsi="Helvetica" w:cs="Helvetica"/>
          <w:sz w:val="22"/>
          <w:u w:val="single"/>
        </w:rPr>
        <w:t xml:space="preserve">the vital tracer </w:t>
      </w:r>
      <w:r w:rsidR="00C12E18">
        <w:rPr>
          <w:rFonts w:ascii="Helvetica" w:hAnsi="Helvetica" w:cs="Helvetica"/>
          <w:sz w:val="22"/>
          <w:u w:val="single"/>
        </w:rPr>
        <w:t>PKH26</w:t>
      </w:r>
      <w:r w:rsidRPr="00720902">
        <w:rPr>
          <w:rFonts w:ascii="Helvetica" w:hAnsi="Helvetica"/>
          <w:sz w:val="22"/>
          <w:u w:val="single"/>
        </w:rPr>
        <w:t>.</w:t>
      </w:r>
      <w:r w:rsidRPr="00720902">
        <w:rPr>
          <w:rFonts w:ascii="Helvetica" w:hAnsi="Helvetica"/>
          <w:sz w:val="22"/>
        </w:rPr>
        <w:t xml:space="preserve"> </w:t>
      </w:r>
      <w:r w:rsidRPr="00720902">
        <w:rPr>
          <w:rFonts w:ascii="Helvetica" w:hAnsi="Helvetica"/>
          <w:b/>
          <w:sz w:val="22"/>
        </w:rPr>
        <w:t>(P1</w:t>
      </w:r>
      <w:r w:rsidR="00FB267E" w:rsidRPr="00720902">
        <w:rPr>
          <w:rFonts w:ascii="Helvetica" w:hAnsi="Helvetica"/>
          <w:b/>
          <w:sz w:val="22"/>
        </w:rPr>
        <w:t>, Editor, use slide 1 here.  Begin with the Petri dish with the cells on the left.  Add in the arrow that says PKH26, then bring in the tube with the red dots at the bottom and the zoomed in box.</w:t>
      </w:r>
      <w:r w:rsidRPr="00720902">
        <w:rPr>
          <w:rFonts w:ascii="Helvetica" w:hAnsi="Helvetica"/>
          <w:b/>
          <w:sz w:val="22"/>
        </w:rPr>
        <w:t>)</w:t>
      </w:r>
    </w:p>
    <w:p w:rsidR="00892F1B" w:rsidRPr="00720902" w:rsidRDefault="00892F1B" w:rsidP="00892F1B">
      <w:pPr>
        <w:ind w:left="360"/>
        <w:rPr>
          <w:rFonts w:ascii="Helvetica" w:hAnsi="Helvetica"/>
          <w:sz w:val="22"/>
        </w:rPr>
      </w:pPr>
    </w:p>
    <w:p w:rsidR="00892F1B" w:rsidRPr="00720902" w:rsidRDefault="00505946" w:rsidP="00892F1B">
      <w:pPr>
        <w:rPr>
          <w:rFonts w:ascii="Helvetica" w:hAnsi="Helvetica"/>
          <w:sz w:val="22"/>
        </w:rPr>
      </w:pPr>
      <w:r w:rsidRPr="00720902">
        <w:rPr>
          <w:rFonts w:ascii="Helvetica" w:hAnsi="Helvetica"/>
          <w:sz w:val="22"/>
        </w:rPr>
        <w:t xml:space="preserve">Next, </w:t>
      </w:r>
      <w:r w:rsidR="00720902">
        <w:rPr>
          <w:rFonts w:ascii="Helvetica" w:hAnsi="Helvetica"/>
          <w:sz w:val="22"/>
        </w:rPr>
        <w:t>a dorsal</w:t>
      </w:r>
      <w:r w:rsidR="00FB267E" w:rsidRPr="00720902">
        <w:rPr>
          <w:rFonts w:ascii="Helvetica" w:hAnsi="Helvetica"/>
          <w:sz w:val="22"/>
        </w:rPr>
        <w:t xml:space="preserve"> incision is made </w:t>
      </w:r>
      <w:r w:rsidR="00720902">
        <w:rPr>
          <w:rFonts w:ascii="Helvetica" w:hAnsi="Helvetica"/>
          <w:sz w:val="22"/>
        </w:rPr>
        <w:t xml:space="preserve">on the mouse </w:t>
      </w:r>
      <w:r w:rsidR="00FB267E" w:rsidRPr="00720902">
        <w:rPr>
          <w:rFonts w:ascii="Helvetica" w:hAnsi="Helvetica"/>
          <w:sz w:val="22"/>
        </w:rPr>
        <w:t xml:space="preserve">and </w:t>
      </w:r>
      <w:r w:rsidR="003A3F63" w:rsidRPr="00720902">
        <w:rPr>
          <w:rFonts w:ascii="Helvetica" w:hAnsi="Helvetica"/>
          <w:sz w:val="22"/>
        </w:rPr>
        <w:t xml:space="preserve">the </w:t>
      </w:r>
      <w:r w:rsidR="000B569E" w:rsidRPr="00720902">
        <w:rPr>
          <w:rFonts w:ascii="Helvetica" w:hAnsi="Helvetica"/>
          <w:sz w:val="22"/>
        </w:rPr>
        <w:t xml:space="preserve">spinal </w:t>
      </w:r>
      <w:r w:rsidR="003A3F63" w:rsidRPr="00720902">
        <w:rPr>
          <w:rFonts w:ascii="Helvetica" w:hAnsi="Helvetica"/>
          <w:sz w:val="22"/>
        </w:rPr>
        <w:t>cord</w:t>
      </w:r>
      <w:r w:rsidRPr="00720902">
        <w:rPr>
          <w:rFonts w:ascii="Helvetica" w:hAnsi="Helvetica"/>
          <w:sz w:val="22"/>
        </w:rPr>
        <w:t xml:space="preserve"> is exposed</w:t>
      </w:r>
      <w:r w:rsidR="00892F1B" w:rsidRPr="00720902">
        <w:rPr>
          <w:rFonts w:ascii="Helvetica" w:hAnsi="Helvetica"/>
          <w:sz w:val="22"/>
          <w:u w:val="single"/>
        </w:rPr>
        <w:t>.</w:t>
      </w:r>
      <w:r w:rsidR="00892F1B" w:rsidRPr="00720902">
        <w:rPr>
          <w:rFonts w:ascii="Helvetica" w:hAnsi="Helvetica"/>
          <w:sz w:val="22"/>
        </w:rPr>
        <w:t xml:space="preserve"> </w:t>
      </w:r>
      <w:r w:rsidR="00892F1B" w:rsidRPr="00720902">
        <w:rPr>
          <w:rFonts w:ascii="Helvetica" w:hAnsi="Helvetica"/>
          <w:b/>
          <w:sz w:val="22"/>
        </w:rPr>
        <w:t>(P2</w:t>
      </w:r>
      <w:r w:rsidR="00FB267E" w:rsidRPr="00720902">
        <w:rPr>
          <w:rFonts w:ascii="Helvetica" w:hAnsi="Helvetica"/>
          <w:b/>
          <w:sz w:val="22"/>
        </w:rPr>
        <w:t xml:space="preserve">, Editor, use slide 2 here.  Begin with the mouse on the left.  Then bring in the scalpel and </w:t>
      </w:r>
      <w:r w:rsidR="00C12E18">
        <w:rPr>
          <w:rFonts w:ascii="Helvetica" w:hAnsi="Helvetica"/>
          <w:b/>
          <w:sz w:val="22"/>
        </w:rPr>
        <w:t>cut along the black line</w:t>
      </w:r>
      <w:r w:rsidR="00FB267E" w:rsidRPr="00720902">
        <w:rPr>
          <w:rFonts w:ascii="Helvetica" w:hAnsi="Helvetica"/>
          <w:b/>
          <w:sz w:val="22"/>
        </w:rPr>
        <w:t xml:space="preserve"> as shown on the mouse’s back.  Then remove the scalpel and transition to the red opening shown on the mouse on the right.</w:t>
      </w:r>
      <w:r w:rsidR="00892F1B" w:rsidRPr="00720902">
        <w:rPr>
          <w:rFonts w:ascii="Helvetica" w:hAnsi="Helvetica"/>
          <w:b/>
          <w:sz w:val="22"/>
        </w:rPr>
        <w:t>)</w:t>
      </w:r>
    </w:p>
    <w:p w:rsidR="00892F1B" w:rsidRPr="00720902" w:rsidRDefault="00892F1B" w:rsidP="00892F1B">
      <w:pPr>
        <w:rPr>
          <w:rFonts w:ascii="Helvetica" w:hAnsi="Helvetica"/>
          <w:sz w:val="22"/>
        </w:rPr>
      </w:pPr>
    </w:p>
    <w:p w:rsidR="00892F1B" w:rsidRPr="00720902" w:rsidRDefault="00D54424" w:rsidP="00892F1B">
      <w:pPr>
        <w:rPr>
          <w:rFonts w:ascii="Helvetica" w:hAnsi="Helvetica"/>
          <w:sz w:val="22"/>
          <w:u w:val="single"/>
        </w:rPr>
      </w:pPr>
      <w:r w:rsidRPr="00720902">
        <w:rPr>
          <w:rFonts w:ascii="Helvetica" w:hAnsi="Helvetica"/>
          <w:sz w:val="22"/>
        </w:rPr>
        <w:t>The</w:t>
      </w:r>
      <w:r w:rsidR="00505946" w:rsidRPr="00720902">
        <w:rPr>
          <w:rFonts w:ascii="Helvetica" w:hAnsi="Helvetica"/>
          <w:sz w:val="22"/>
        </w:rPr>
        <w:t>n, an I</w:t>
      </w:r>
      <w:r w:rsidR="00C12E18">
        <w:rPr>
          <w:rFonts w:ascii="Helvetica" w:hAnsi="Helvetica"/>
          <w:sz w:val="22"/>
        </w:rPr>
        <w:t xml:space="preserve">nfinite </w:t>
      </w:r>
      <w:r w:rsidR="00505946" w:rsidRPr="00720902">
        <w:rPr>
          <w:rFonts w:ascii="Helvetica" w:hAnsi="Helvetica"/>
          <w:sz w:val="22"/>
        </w:rPr>
        <w:t>H</w:t>
      </w:r>
      <w:r w:rsidR="00C12E18">
        <w:rPr>
          <w:rFonts w:ascii="Helvetica" w:hAnsi="Helvetica"/>
          <w:sz w:val="22"/>
        </w:rPr>
        <w:t>orizon, or IH</w:t>
      </w:r>
      <w:r w:rsidR="00505946" w:rsidRPr="00720902">
        <w:rPr>
          <w:rFonts w:ascii="Helvetica" w:hAnsi="Helvetica"/>
          <w:sz w:val="22"/>
        </w:rPr>
        <w:t xml:space="preserve"> impactor device is used to create </w:t>
      </w:r>
      <w:r w:rsidR="00C12E18">
        <w:rPr>
          <w:rFonts w:ascii="Helvetica" w:hAnsi="Helvetica"/>
          <w:sz w:val="22"/>
          <w:u w:val="single"/>
        </w:rPr>
        <w:t>a</w:t>
      </w:r>
      <w:r w:rsidR="00575679" w:rsidRPr="00720902">
        <w:rPr>
          <w:rFonts w:ascii="Helvetica" w:hAnsi="Helvetica"/>
          <w:sz w:val="22"/>
          <w:u w:val="single"/>
        </w:rPr>
        <w:t xml:space="preserve"> </w:t>
      </w:r>
      <w:r w:rsidR="00505946" w:rsidRPr="00720902">
        <w:rPr>
          <w:rFonts w:ascii="Helvetica" w:hAnsi="Helvetica"/>
          <w:sz w:val="22"/>
          <w:u w:val="single"/>
        </w:rPr>
        <w:t>lesion</w:t>
      </w:r>
      <w:r w:rsidR="00C12E18">
        <w:rPr>
          <w:rFonts w:ascii="Helvetica" w:hAnsi="Helvetica"/>
          <w:sz w:val="22"/>
          <w:u w:val="single"/>
        </w:rPr>
        <w:t xml:space="preserve"> on the spinal cord</w:t>
      </w:r>
      <w:r w:rsidR="00892F1B" w:rsidRPr="00720902">
        <w:rPr>
          <w:rFonts w:ascii="Helvetica" w:hAnsi="Helvetica"/>
          <w:sz w:val="22"/>
          <w:u w:val="single"/>
        </w:rPr>
        <w:t>.</w:t>
      </w:r>
      <w:r w:rsidR="00892F1B" w:rsidRPr="00720902">
        <w:rPr>
          <w:rFonts w:ascii="Helvetica" w:hAnsi="Helvetica"/>
          <w:sz w:val="22"/>
        </w:rPr>
        <w:t xml:space="preserve"> </w:t>
      </w:r>
      <w:r w:rsidR="00892F1B" w:rsidRPr="00720902">
        <w:rPr>
          <w:rFonts w:ascii="Helvetica" w:hAnsi="Helvetica"/>
          <w:b/>
          <w:sz w:val="22"/>
        </w:rPr>
        <w:t>(P3</w:t>
      </w:r>
      <w:r w:rsidR="00441AF5" w:rsidRPr="00720902">
        <w:rPr>
          <w:rFonts w:ascii="Helvetica" w:hAnsi="Helvetica"/>
          <w:b/>
          <w:sz w:val="22"/>
        </w:rPr>
        <w:t>, Editor, use slide 3 here.  Beginning with the mouse at the end of P2, bring in the image at the top right of slide 3, then bring in the blue screwdriver-like structure over the mouse’s incision.  Then transition from slide 3 to slide 4.</w:t>
      </w:r>
      <w:r w:rsidR="00892F1B" w:rsidRPr="00720902">
        <w:rPr>
          <w:rFonts w:ascii="Helvetica" w:hAnsi="Helvetica"/>
          <w:b/>
          <w:sz w:val="22"/>
        </w:rPr>
        <w:t>)</w:t>
      </w:r>
    </w:p>
    <w:p w:rsidR="00892F1B" w:rsidRPr="00720902" w:rsidRDefault="00892F1B" w:rsidP="00892F1B">
      <w:pPr>
        <w:ind w:left="360"/>
        <w:rPr>
          <w:rFonts w:ascii="Helvetica" w:hAnsi="Helvetica"/>
          <w:sz w:val="22"/>
        </w:rPr>
      </w:pPr>
    </w:p>
    <w:p w:rsidR="00892F1B" w:rsidRPr="00720902" w:rsidRDefault="00505946" w:rsidP="00892F1B">
      <w:pPr>
        <w:rPr>
          <w:rFonts w:ascii="Helvetica" w:hAnsi="Helvetica"/>
          <w:sz w:val="22"/>
          <w:u w:val="single"/>
        </w:rPr>
      </w:pPr>
      <w:r w:rsidRPr="00720902">
        <w:rPr>
          <w:rFonts w:ascii="Helvetica" w:hAnsi="Helvetica"/>
          <w:sz w:val="22"/>
        </w:rPr>
        <w:t xml:space="preserve">Finally, </w:t>
      </w:r>
      <w:r w:rsidR="00C12E18">
        <w:rPr>
          <w:rFonts w:ascii="Helvetica" w:hAnsi="Helvetica"/>
          <w:sz w:val="22"/>
        </w:rPr>
        <w:t>the PKH26-labeled PMNPCs</w:t>
      </w:r>
      <w:r w:rsidRPr="00720902">
        <w:rPr>
          <w:rFonts w:ascii="Helvetica" w:hAnsi="Helvetica"/>
          <w:sz w:val="22"/>
        </w:rPr>
        <w:t xml:space="preserve"> are injected into </w:t>
      </w:r>
      <w:r w:rsidR="00575679" w:rsidRPr="00720902">
        <w:rPr>
          <w:rFonts w:ascii="Helvetica" w:hAnsi="Helvetica"/>
          <w:sz w:val="22"/>
          <w:u w:val="single"/>
        </w:rPr>
        <w:t>the</w:t>
      </w:r>
      <w:r w:rsidRPr="00720902">
        <w:rPr>
          <w:rFonts w:ascii="Helvetica" w:hAnsi="Helvetica"/>
          <w:sz w:val="22"/>
          <w:u w:val="single"/>
        </w:rPr>
        <w:t xml:space="preserve"> tail vein</w:t>
      </w:r>
      <w:r w:rsidR="00C12E18">
        <w:rPr>
          <w:rFonts w:ascii="Helvetica" w:hAnsi="Helvetica"/>
          <w:sz w:val="22"/>
          <w:u w:val="single"/>
        </w:rPr>
        <w:t xml:space="preserve"> of the mouse</w:t>
      </w:r>
      <w:r w:rsidR="00892F1B" w:rsidRPr="00720902">
        <w:rPr>
          <w:rFonts w:ascii="Helvetica" w:hAnsi="Helvetica"/>
          <w:sz w:val="22"/>
          <w:u w:val="single"/>
        </w:rPr>
        <w:t>.</w:t>
      </w:r>
      <w:r w:rsidR="00892F1B" w:rsidRPr="00720902">
        <w:rPr>
          <w:rFonts w:ascii="Helvetica" w:hAnsi="Helvetica"/>
          <w:b/>
          <w:sz w:val="22"/>
        </w:rPr>
        <w:t xml:space="preserve"> (P4</w:t>
      </w:r>
      <w:r w:rsidR="00C12E18">
        <w:rPr>
          <w:rFonts w:ascii="Helvetica" w:hAnsi="Helvetica"/>
          <w:b/>
          <w:sz w:val="22"/>
        </w:rPr>
        <w:t xml:space="preserve">, Editor, </w:t>
      </w:r>
      <w:r w:rsidR="00441AF5" w:rsidRPr="00720902">
        <w:rPr>
          <w:rFonts w:ascii="Helvetica" w:hAnsi="Helvetica"/>
          <w:b/>
          <w:sz w:val="22"/>
        </w:rPr>
        <w:t>transition to the mouse in slide 6 that has the incision sutured.  Then, bring in the syringe and inject the red dots into the tail.</w:t>
      </w:r>
      <w:r w:rsidR="00892F1B" w:rsidRPr="00720902">
        <w:rPr>
          <w:rFonts w:ascii="Helvetica" w:hAnsi="Helvetica"/>
          <w:b/>
          <w:sz w:val="22"/>
        </w:rPr>
        <w:t>)</w:t>
      </w:r>
    </w:p>
    <w:p w:rsidR="00892F1B" w:rsidRPr="00720902" w:rsidRDefault="00892F1B" w:rsidP="00892F1B">
      <w:pPr>
        <w:ind w:left="360"/>
        <w:rPr>
          <w:rFonts w:ascii="Helvetica" w:hAnsi="Helvetica"/>
          <w:sz w:val="22"/>
        </w:rPr>
      </w:pPr>
    </w:p>
    <w:p w:rsidR="00892F1B" w:rsidRPr="00720902" w:rsidRDefault="00892F1B" w:rsidP="00892F1B">
      <w:pPr>
        <w:rPr>
          <w:rFonts w:ascii="Helvetica" w:hAnsi="Helvetica"/>
          <w:sz w:val="22"/>
          <w:u w:val="single"/>
        </w:rPr>
      </w:pPr>
      <w:r w:rsidRPr="00720902">
        <w:rPr>
          <w:rFonts w:ascii="Helvetica" w:hAnsi="Helvetica"/>
          <w:sz w:val="22"/>
        </w:rPr>
        <w:t xml:space="preserve">Ultimately, </w:t>
      </w:r>
      <w:r w:rsidR="003A3F63" w:rsidRPr="00720902">
        <w:rPr>
          <w:rFonts w:ascii="Helvetica" w:hAnsi="Helvetica"/>
          <w:sz w:val="22"/>
          <w:u w:val="single"/>
        </w:rPr>
        <w:t xml:space="preserve">the </w:t>
      </w:r>
      <w:r w:rsidR="000B569E" w:rsidRPr="00720902">
        <w:rPr>
          <w:rFonts w:ascii="Helvetica" w:hAnsi="Helvetica"/>
          <w:sz w:val="22"/>
          <w:u w:val="single"/>
        </w:rPr>
        <w:t xml:space="preserve">fate of </w:t>
      </w:r>
      <w:r w:rsidR="003A3F63" w:rsidRPr="00720902">
        <w:rPr>
          <w:rFonts w:ascii="Helvetica" w:hAnsi="Helvetica"/>
          <w:sz w:val="22"/>
          <w:u w:val="single"/>
        </w:rPr>
        <w:t xml:space="preserve">engrafted </w:t>
      </w:r>
      <w:r w:rsidR="009011F9">
        <w:rPr>
          <w:rFonts w:ascii="Helvetica" w:hAnsi="Helvetica"/>
          <w:sz w:val="22"/>
          <w:u w:val="single"/>
        </w:rPr>
        <w:t>PKH</w:t>
      </w:r>
      <w:r w:rsidR="000B569E" w:rsidRPr="00720902">
        <w:rPr>
          <w:rFonts w:ascii="Helvetica" w:hAnsi="Helvetica"/>
          <w:sz w:val="22"/>
          <w:u w:val="single"/>
        </w:rPr>
        <w:t xml:space="preserve">26 </w:t>
      </w:r>
      <w:r w:rsidR="009011F9">
        <w:rPr>
          <w:rFonts w:ascii="Helvetica" w:hAnsi="Helvetica"/>
          <w:sz w:val="22"/>
          <w:u w:val="single"/>
        </w:rPr>
        <w:t>PM</w:t>
      </w:r>
      <w:r w:rsidR="003A3F63" w:rsidRPr="00720902">
        <w:rPr>
          <w:rFonts w:ascii="Helvetica" w:hAnsi="Helvetica"/>
          <w:sz w:val="22"/>
          <w:u w:val="single"/>
        </w:rPr>
        <w:t xml:space="preserve">NPCs </w:t>
      </w:r>
      <w:r w:rsidR="000B569E" w:rsidRPr="00720902">
        <w:rPr>
          <w:rFonts w:ascii="Helvetica" w:hAnsi="Helvetica"/>
          <w:sz w:val="22"/>
          <w:u w:val="single"/>
        </w:rPr>
        <w:t>at the lesion site</w:t>
      </w:r>
      <w:r w:rsidR="00575679" w:rsidRPr="00720902">
        <w:rPr>
          <w:rFonts w:ascii="Helvetica" w:hAnsi="Helvetica"/>
          <w:sz w:val="22"/>
          <w:u w:val="single"/>
        </w:rPr>
        <w:t xml:space="preserve"> is followed</w:t>
      </w:r>
      <w:r w:rsidR="000B569E" w:rsidRPr="00720902">
        <w:rPr>
          <w:rFonts w:ascii="Helvetica" w:hAnsi="Helvetica"/>
          <w:sz w:val="22"/>
          <w:u w:val="single"/>
        </w:rPr>
        <w:t xml:space="preserve"> </w:t>
      </w:r>
      <w:r w:rsidR="003A3F63" w:rsidRPr="00720902">
        <w:rPr>
          <w:rFonts w:ascii="Helvetica" w:hAnsi="Helvetica"/>
          <w:sz w:val="22"/>
          <w:u w:val="single"/>
        </w:rPr>
        <w:t xml:space="preserve"> </w:t>
      </w:r>
      <w:r w:rsidRPr="00720902">
        <w:rPr>
          <w:rFonts w:ascii="Helvetica" w:hAnsi="Helvetica"/>
          <w:b/>
          <w:sz w:val="22"/>
        </w:rPr>
        <w:t>(P5</w:t>
      </w:r>
      <w:r w:rsidR="00441AF5" w:rsidRPr="00720902">
        <w:rPr>
          <w:rFonts w:ascii="Helvetica" w:hAnsi="Helvetica"/>
          <w:b/>
          <w:sz w:val="22"/>
        </w:rPr>
        <w:t xml:space="preserve">, Editor, bring in the top box shown in Slide 6 that shows the red dots in the tube.  </w:t>
      </w:r>
      <w:r w:rsidRPr="00720902">
        <w:rPr>
          <w:rFonts w:ascii="Helvetica" w:hAnsi="Helvetica"/>
          <w:b/>
          <w:sz w:val="22"/>
        </w:rPr>
        <w:t>)</w:t>
      </w:r>
    </w:p>
    <w:p w:rsidR="00892F1B" w:rsidRPr="00FB038C" w:rsidRDefault="00892F1B" w:rsidP="00892F1B">
      <w:pPr>
        <w:ind w:left="360"/>
        <w:rPr>
          <w:rFonts w:ascii="Helvetica" w:hAnsi="Helvetica"/>
          <w:sz w:val="22"/>
        </w:rPr>
      </w:pPr>
    </w:p>
    <w:p w:rsidR="00892F1B" w:rsidRPr="00FB038C" w:rsidRDefault="00892F1B" w:rsidP="00892F1B">
      <w:pPr>
        <w:rPr>
          <w:rFonts w:ascii="Helvetica" w:hAnsi="Helvetica"/>
          <w:color w:val="FF0000"/>
          <w:sz w:val="22"/>
          <w:u w:val="single"/>
        </w:rPr>
      </w:pPr>
    </w:p>
    <w:p w:rsidR="00892F1B" w:rsidRPr="00FB038C" w:rsidDel="004B4B64" w:rsidRDefault="00892F1B">
      <w:pPr>
        <w:pStyle w:val="BodyText"/>
        <w:rPr>
          <w:rFonts w:ascii="Helvetica" w:hAnsi="Helvetica"/>
          <w:b/>
          <w:sz w:val="22"/>
        </w:rPr>
      </w:pPr>
    </w:p>
    <w:p w:rsidR="00892F1B" w:rsidRPr="00E469C4" w:rsidRDefault="00892F1B" w:rsidP="00892F1B">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892F1B" w:rsidRPr="00FB038C" w:rsidRDefault="00892F1B" w:rsidP="00892F1B">
      <w:pPr>
        <w:ind w:left="792"/>
        <w:rPr>
          <w:rFonts w:ascii="Helvetica" w:hAnsi="Helvetica"/>
          <w:sz w:val="22"/>
        </w:rPr>
      </w:pPr>
    </w:p>
    <w:p w:rsidR="00892F1B" w:rsidRDefault="00892F1B" w:rsidP="00892F1B">
      <w:pPr>
        <w:rPr>
          <w:rFonts w:ascii="Helvetica" w:hAnsi="Helvetica"/>
          <w:sz w:val="22"/>
        </w:rPr>
      </w:pPr>
    </w:p>
    <w:p w:rsidR="00892F1B" w:rsidRPr="000D1522" w:rsidRDefault="00892F1B" w:rsidP="00892F1B">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892F1B" w:rsidRPr="00FB038C" w:rsidRDefault="00892F1B" w:rsidP="00892F1B">
      <w:pPr>
        <w:ind w:left="360"/>
        <w:rPr>
          <w:rFonts w:ascii="Helvetica" w:hAnsi="Helvetica"/>
          <w:sz w:val="22"/>
        </w:rPr>
      </w:pPr>
    </w:p>
    <w:p w:rsidR="00892F1B" w:rsidRDefault="00892F1B" w:rsidP="00892F1B">
      <w:pPr>
        <w:rPr>
          <w:rFonts w:ascii="Helvetica" w:hAnsi="Helvetica"/>
          <w:sz w:val="22"/>
        </w:rPr>
      </w:pPr>
    </w:p>
    <w:p w:rsidR="00505946" w:rsidRPr="00505946" w:rsidRDefault="00892F1B">
      <w:pPr>
        <w:numPr>
          <w:ilvl w:val="1"/>
          <w:numId w:val="9"/>
        </w:numPr>
        <w:spacing w:before="240"/>
        <w:jc w:val="both"/>
        <w:outlineLvl w:val="0"/>
        <w:rPr>
          <w:rFonts w:ascii="Helvetica" w:hAnsi="Helvetica" w:cs="Arial"/>
          <w:sz w:val="22"/>
          <w:szCs w:val="24"/>
        </w:rPr>
      </w:pPr>
      <w:r w:rsidRPr="00505946">
        <w:rPr>
          <w:rFonts w:ascii="Helvetica" w:hAnsi="Helvetica" w:cs="Arial"/>
          <w:sz w:val="22"/>
          <w:szCs w:val="24"/>
        </w:rPr>
        <w:t>Author name</w:t>
      </w:r>
      <w:r w:rsidR="008F114F" w:rsidRPr="00505946">
        <w:rPr>
          <w:rFonts w:ascii="Helvetica" w:hAnsi="Helvetica" w:cs="Arial"/>
          <w:sz w:val="22"/>
          <w:szCs w:val="24"/>
        </w:rPr>
        <w:t xml:space="preserve"> </w:t>
      </w:r>
      <w:r w:rsidR="003A3F63" w:rsidRPr="00505946">
        <w:rPr>
          <w:rFonts w:ascii="Helvetica" w:hAnsi="Helvetica" w:cs="Arial"/>
          <w:sz w:val="22"/>
          <w:szCs w:val="24"/>
        </w:rPr>
        <w:t>Alfredo Gorio: Th</w:t>
      </w:r>
      <w:r w:rsidR="00A906CC" w:rsidRPr="00505946">
        <w:rPr>
          <w:rFonts w:ascii="Helvetica" w:hAnsi="Helvetica" w:cs="Arial"/>
          <w:sz w:val="22"/>
          <w:szCs w:val="24"/>
        </w:rPr>
        <w:t>is injury model replicates the two phases of traumatic spinal cord in</w:t>
      </w:r>
      <w:r w:rsidR="008C41B2">
        <w:rPr>
          <w:rFonts w:ascii="Helvetica" w:hAnsi="Helvetica" w:cs="Arial"/>
          <w:sz w:val="22"/>
          <w:szCs w:val="24"/>
        </w:rPr>
        <w:t xml:space="preserve">juries in man. The primary one, </w:t>
      </w:r>
      <w:r w:rsidR="00A906CC" w:rsidRPr="00505946">
        <w:rPr>
          <w:rFonts w:ascii="Helvetica" w:hAnsi="Helvetica" w:cs="Arial"/>
          <w:sz w:val="22"/>
          <w:szCs w:val="24"/>
        </w:rPr>
        <w:t xml:space="preserve">that is followed by </w:t>
      </w:r>
      <w:r w:rsidR="0068109C" w:rsidRPr="00505946">
        <w:rPr>
          <w:rFonts w:ascii="Helvetica" w:hAnsi="Helvetica" w:cs="Arial"/>
          <w:sz w:val="22"/>
          <w:szCs w:val="24"/>
        </w:rPr>
        <w:t xml:space="preserve">the progressive secondary degeneration where the </w:t>
      </w:r>
      <w:r w:rsidR="0068109C" w:rsidRPr="008C41B2">
        <w:rPr>
          <w:rFonts w:ascii="Helvetica" w:hAnsi="Helvetica" w:cs="Arial"/>
          <w:sz w:val="22"/>
          <w:szCs w:val="24"/>
        </w:rPr>
        <w:t xml:space="preserve">pharmacological and cellular therapies are </w:t>
      </w:r>
      <w:r w:rsidR="008C41B2" w:rsidRPr="008C41B2">
        <w:rPr>
          <w:rFonts w:ascii="Helvetica" w:hAnsi="Helvetica" w:cs="Arial"/>
          <w:sz w:val="22"/>
          <w:szCs w:val="24"/>
        </w:rPr>
        <w:t>investigated</w:t>
      </w:r>
      <w:r w:rsidR="008C41B2">
        <w:rPr>
          <w:rFonts w:ascii="Helvetica" w:hAnsi="Helvetica" w:cs="Arial"/>
          <w:sz w:val="22"/>
          <w:szCs w:val="24"/>
        </w:rPr>
        <w:t>.</w:t>
      </w:r>
    </w:p>
    <w:p w:rsidR="00892F1B" w:rsidRPr="00505946" w:rsidRDefault="00892F1B">
      <w:pPr>
        <w:numPr>
          <w:ilvl w:val="1"/>
          <w:numId w:val="9"/>
        </w:numPr>
        <w:spacing w:before="240"/>
        <w:jc w:val="both"/>
        <w:outlineLvl w:val="0"/>
        <w:rPr>
          <w:rFonts w:ascii="Helvetica" w:hAnsi="Helvetica" w:cs="Arial"/>
          <w:sz w:val="22"/>
          <w:szCs w:val="24"/>
        </w:rPr>
      </w:pPr>
      <w:r w:rsidRPr="00505946">
        <w:rPr>
          <w:rFonts w:ascii="Helvetica" w:hAnsi="Helvetica" w:cs="Arial"/>
          <w:sz w:val="22"/>
          <w:szCs w:val="24"/>
        </w:rPr>
        <w:t>Author name __</w:t>
      </w:r>
      <w:r w:rsidR="003A3F63" w:rsidRPr="00505946">
        <w:rPr>
          <w:rFonts w:ascii="Helvetica" w:hAnsi="Helvetica" w:cs="Arial"/>
          <w:sz w:val="22"/>
          <w:szCs w:val="24"/>
        </w:rPr>
        <w:t>Stephana Carelli</w:t>
      </w:r>
      <w:r w:rsidRPr="00505946">
        <w:rPr>
          <w:rFonts w:ascii="Helvetica" w:hAnsi="Helvetica" w:cs="Arial"/>
          <w:sz w:val="22"/>
          <w:szCs w:val="24"/>
        </w:rPr>
        <w:t xml:space="preserve">_: </w:t>
      </w:r>
      <w:r w:rsidR="00C54530" w:rsidRPr="00505946">
        <w:rPr>
          <w:rFonts w:ascii="Helvetica" w:hAnsi="Helvetica" w:cs="Arial"/>
          <w:sz w:val="22"/>
          <w:szCs w:val="24"/>
        </w:rPr>
        <w:t>The described applications may provide the methodological bases to obtain further insights into fate and action of stem cell transpl</w:t>
      </w:r>
      <w:r w:rsidR="00C12E18">
        <w:rPr>
          <w:rFonts w:ascii="Helvetica" w:hAnsi="Helvetica" w:cs="Arial"/>
          <w:sz w:val="22"/>
          <w:szCs w:val="24"/>
        </w:rPr>
        <w:t>anted </w:t>
      </w:r>
      <w:r w:rsidR="00C54530" w:rsidRPr="00505946">
        <w:rPr>
          <w:rFonts w:ascii="Helvetica" w:hAnsi="Helvetica" w:cs="Arial"/>
          <w:sz w:val="22"/>
          <w:szCs w:val="24"/>
        </w:rPr>
        <w:t xml:space="preserve">into a spinal cord while degeneration and inflammatory events are taking place. </w:t>
      </w:r>
    </w:p>
    <w:p w:rsidR="00892F1B" w:rsidRPr="00505946" w:rsidRDefault="00892F1B" w:rsidP="00892F1B">
      <w:pPr>
        <w:numPr>
          <w:ilvl w:val="1"/>
          <w:numId w:val="9"/>
        </w:numPr>
        <w:spacing w:before="240"/>
        <w:jc w:val="both"/>
        <w:outlineLvl w:val="0"/>
        <w:rPr>
          <w:rFonts w:ascii="Helvetica" w:hAnsi="Helvetica" w:cs="Arial"/>
          <w:sz w:val="22"/>
          <w:szCs w:val="24"/>
        </w:rPr>
      </w:pPr>
      <w:r w:rsidRPr="00505946">
        <w:rPr>
          <w:rFonts w:ascii="Helvetica" w:hAnsi="Helvetica" w:cs="Arial"/>
          <w:sz w:val="22"/>
          <w:szCs w:val="24"/>
        </w:rPr>
        <w:t>**Author name</w:t>
      </w:r>
      <w:r w:rsidR="008F114F" w:rsidRPr="00505946">
        <w:rPr>
          <w:rFonts w:ascii="Helvetica" w:hAnsi="Helvetica" w:cs="Arial"/>
          <w:sz w:val="22"/>
          <w:szCs w:val="24"/>
        </w:rPr>
        <w:t xml:space="preserve"> </w:t>
      </w:r>
      <w:r w:rsidR="003A3F63" w:rsidRPr="00505946">
        <w:rPr>
          <w:rFonts w:ascii="Helvetica" w:hAnsi="Helvetica" w:cs="Arial"/>
          <w:sz w:val="22"/>
          <w:szCs w:val="24"/>
        </w:rPr>
        <w:t>Prof</w:t>
      </w:r>
      <w:r w:rsidR="00751510">
        <w:rPr>
          <w:rFonts w:ascii="Helvetica" w:hAnsi="Helvetica" w:cs="Arial"/>
          <w:sz w:val="22"/>
          <w:szCs w:val="24"/>
        </w:rPr>
        <w:t>. Alfredo Gorio</w:t>
      </w:r>
      <w:r w:rsidR="003A3F63" w:rsidRPr="00505946">
        <w:rPr>
          <w:rFonts w:ascii="Helvetica" w:hAnsi="Helvetica" w:cs="Arial"/>
          <w:sz w:val="22"/>
          <w:szCs w:val="24"/>
        </w:rPr>
        <w:t>: Demonstrating the lesion will be Dr. Toniella Giallongo a PhD student</w:t>
      </w:r>
      <w:r w:rsidR="008F114F" w:rsidRPr="00505946">
        <w:rPr>
          <w:rFonts w:ascii="Helvetica" w:hAnsi="Helvetica" w:cs="Arial"/>
          <w:sz w:val="22"/>
          <w:szCs w:val="24"/>
        </w:rPr>
        <w:t xml:space="preserve"> </w:t>
      </w:r>
      <w:r w:rsidR="00FB267E">
        <w:rPr>
          <w:rFonts w:ascii="Helvetica" w:hAnsi="Helvetica" w:cs="Arial"/>
          <w:sz w:val="22"/>
          <w:szCs w:val="24"/>
        </w:rPr>
        <w:t xml:space="preserve">from my </w:t>
      </w:r>
      <w:r w:rsidR="00441AF5">
        <w:rPr>
          <w:rFonts w:ascii="Helvetica" w:hAnsi="Helvetica" w:cs="Arial"/>
          <w:sz w:val="22"/>
          <w:szCs w:val="24"/>
        </w:rPr>
        <w:t xml:space="preserve">laboratory </w:t>
      </w:r>
      <w:r w:rsidR="003A3F63" w:rsidRPr="00505946">
        <w:rPr>
          <w:rFonts w:ascii="Helvetica" w:hAnsi="Helvetica" w:cs="Arial"/>
          <w:sz w:val="22"/>
          <w:szCs w:val="24"/>
        </w:rPr>
        <w:t xml:space="preserve">and the tail vein injection will be </w:t>
      </w:r>
      <w:r w:rsidR="009C047C" w:rsidRPr="00505946">
        <w:rPr>
          <w:rFonts w:ascii="Helvetica" w:hAnsi="Helvetica" w:cs="Arial"/>
          <w:sz w:val="22"/>
          <w:szCs w:val="24"/>
        </w:rPr>
        <w:t xml:space="preserve">performed by </w:t>
      </w:r>
      <w:r w:rsidR="003A3F63" w:rsidRPr="00505946">
        <w:rPr>
          <w:rFonts w:ascii="Helvetica" w:hAnsi="Helvetica" w:cs="Arial"/>
          <w:sz w:val="22"/>
          <w:szCs w:val="24"/>
        </w:rPr>
        <w:t xml:space="preserve">Dr. Claudio Gerace a post doc. </w:t>
      </w:r>
    </w:p>
    <w:p w:rsidR="00892F1B" w:rsidRPr="00505946" w:rsidRDefault="00892F1B" w:rsidP="00892F1B">
      <w:pPr>
        <w:numPr>
          <w:ilvl w:val="2"/>
          <w:numId w:val="9"/>
        </w:numPr>
        <w:spacing w:before="240"/>
        <w:jc w:val="both"/>
        <w:outlineLvl w:val="0"/>
        <w:rPr>
          <w:rFonts w:ascii="Helvetica" w:hAnsi="Helvetica" w:cs="Arial"/>
          <w:sz w:val="22"/>
          <w:szCs w:val="24"/>
        </w:rPr>
      </w:pPr>
      <w:r w:rsidRPr="00505946">
        <w:rPr>
          <w:rFonts w:ascii="Helvetica" w:hAnsi="Helvetica" w:cs="Arial"/>
          <w:sz w:val="22"/>
          <w:szCs w:val="24"/>
        </w:rPr>
        <w:t xml:space="preserve">Interview style: Author saying the above </w:t>
      </w:r>
    </w:p>
    <w:p w:rsidR="00892F1B" w:rsidRPr="00505946" w:rsidRDefault="00892F1B" w:rsidP="00892F1B">
      <w:pPr>
        <w:numPr>
          <w:ilvl w:val="2"/>
          <w:numId w:val="9"/>
        </w:numPr>
        <w:spacing w:before="240"/>
        <w:jc w:val="both"/>
        <w:outlineLvl w:val="0"/>
        <w:rPr>
          <w:rFonts w:ascii="Helvetica" w:hAnsi="Helvetica" w:cs="Arial"/>
          <w:sz w:val="22"/>
          <w:szCs w:val="24"/>
        </w:rPr>
      </w:pPr>
      <w:r w:rsidRPr="00505946">
        <w:rPr>
          <w:rFonts w:ascii="Helvetica" w:hAnsi="Helvetica" w:cs="Arial"/>
          <w:sz w:val="22"/>
          <w:szCs w:val="24"/>
        </w:rPr>
        <w:t>The named technician, post doc, student looks up from workbench or desk or microscope and acknowledges the camera.</w:t>
      </w:r>
    </w:p>
    <w:p w:rsidR="00892F1B" w:rsidRPr="00FB038C" w:rsidRDefault="00892F1B" w:rsidP="00892F1B">
      <w:pPr>
        <w:rPr>
          <w:rFonts w:ascii="Helvetica" w:hAnsi="Helvetica"/>
          <w:i/>
          <w:sz w:val="22"/>
        </w:rPr>
      </w:pPr>
    </w:p>
    <w:p w:rsidR="00892F1B" w:rsidRPr="00FB038C" w:rsidRDefault="00892F1B" w:rsidP="00892F1B">
      <w:pPr>
        <w:ind w:left="792"/>
        <w:rPr>
          <w:rFonts w:ascii="Helvetica" w:hAnsi="Helvetica"/>
          <w:sz w:val="22"/>
        </w:rPr>
      </w:pPr>
    </w:p>
    <w:p w:rsidR="00892F1B" w:rsidRPr="00FB038C" w:rsidRDefault="00892F1B" w:rsidP="00892F1B">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92F1B" w:rsidRPr="00FB038C" w:rsidRDefault="00892F1B" w:rsidP="00892F1B">
      <w:pPr>
        <w:rPr>
          <w:rFonts w:ascii="Helvetica" w:hAnsi="Helvetica"/>
          <w:i/>
          <w:sz w:val="22"/>
        </w:rPr>
      </w:pPr>
    </w:p>
    <w:p w:rsidR="00892F1B" w:rsidRPr="00FB038C" w:rsidRDefault="00892F1B" w:rsidP="00892F1B">
      <w:pPr>
        <w:ind w:left="360"/>
        <w:jc w:val="both"/>
        <w:outlineLvl w:val="0"/>
        <w:rPr>
          <w:rFonts w:ascii="Helvetica" w:hAnsi="Helvetica" w:cs="Arial"/>
          <w:sz w:val="22"/>
          <w:szCs w:val="24"/>
        </w:rPr>
      </w:pPr>
    </w:p>
    <w:p w:rsidR="00441AF5" w:rsidRDefault="00892F1B" w:rsidP="00892F1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Cells for Transplantation</w:t>
      </w:r>
    </w:p>
    <w:p w:rsidR="00892F1B" w:rsidRPr="00FB038C" w:rsidRDefault="00892F1B" w:rsidP="00441AF5">
      <w:pPr>
        <w:spacing w:before="240"/>
        <w:ind w:left="360"/>
        <w:jc w:val="both"/>
        <w:outlineLvl w:val="0"/>
        <w:rPr>
          <w:rFonts w:ascii="Helvetica" w:hAnsi="Helvetica" w:cs="Arial"/>
          <w:b/>
          <w:sz w:val="22"/>
          <w:szCs w:val="24"/>
        </w:rPr>
      </w:pPr>
    </w:p>
    <w:p w:rsidR="00505946" w:rsidRDefault="00505946" w:rsidP="00441AF5">
      <w:pPr>
        <w:numPr>
          <w:ilvl w:val="1"/>
          <w:numId w:val="12"/>
        </w:numPr>
        <w:jc w:val="both"/>
        <w:outlineLvl w:val="0"/>
        <w:rPr>
          <w:rFonts w:ascii="Helvetica" w:hAnsi="Helvetica" w:cs="Arial"/>
          <w:szCs w:val="24"/>
        </w:rPr>
      </w:pPr>
      <w:r>
        <w:rPr>
          <w:rFonts w:ascii="Helvetica" w:hAnsi="Helvetica" w:cs="Arial"/>
          <w:szCs w:val="24"/>
        </w:rPr>
        <w:t>Beginning with</w:t>
      </w:r>
      <w:r w:rsidR="00892F1B" w:rsidRPr="00FB4C65">
        <w:rPr>
          <w:rFonts w:ascii="Helvetica" w:hAnsi="Helvetica" w:cs="Arial"/>
          <w:szCs w:val="24"/>
        </w:rPr>
        <w:t xml:space="preserve"> neural stem cells that meet the criteria described in the text protocol, resuspend the cells to a concentration of 1x10</w:t>
      </w:r>
      <w:r w:rsidR="00892F1B" w:rsidRPr="00FB4C65">
        <w:rPr>
          <w:rFonts w:ascii="Helvetica" w:hAnsi="Helvetica" w:cs="Arial"/>
          <w:szCs w:val="24"/>
          <w:vertAlign w:val="superscript"/>
        </w:rPr>
        <w:t>6</w:t>
      </w:r>
      <w:r w:rsidR="00892F1B" w:rsidRPr="00FB4C65">
        <w:rPr>
          <w:rFonts w:ascii="Helvetica" w:hAnsi="Helvetica" w:cs="Arial"/>
          <w:szCs w:val="24"/>
        </w:rPr>
        <w:t xml:space="preserve"> cells/150 microliters.  Prepare at least 1.2x10</w:t>
      </w:r>
      <w:r w:rsidR="00892F1B" w:rsidRPr="00C12E18">
        <w:rPr>
          <w:rFonts w:ascii="Helvetica" w:hAnsi="Helvetica" w:cs="Arial"/>
          <w:szCs w:val="24"/>
          <w:vertAlign w:val="superscript"/>
        </w:rPr>
        <w:t>6</w:t>
      </w:r>
      <w:r w:rsidR="00892F1B" w:rsidRPr="00FB4C65">
        <w:rPr>
          <w:rFonts w:ascii="Helvetica" w:hAnsi="Helvetica" w:cs="Arial"/>
          <w:szCs w:val="24"/>
        </w:rPr>
        <w:t xml:space="preserve"> cells per mouse to have enough cells for loading syringes.</w:t>
      </w:r>
    </w:p>
    <w:p w:rsidR="00505946" w:rsidRDefault="00505946" w:rsidP="00441AF5">
      <w:pPr>
        <w:numPr>
          <w:ilvl w:val="2"/>
          <w:numId w:val="12"/>
        </w:numPr>
        <w:jc w:val="both"/>
        <w:outlineLvl w:val="0"/>
        <w:rPr>
          <w:rFonts w:ascii="Helvetica" w:hAnsi="Helvetica" w:cs="Arial"/>
          <w:szCs w:val="24"/>
        </w:rPr>
      </w:pPr>
      <w:r>
        <w:rPr>
          <w:rFonts w:ascii="Helvetica" w:hAnsi="Helvetica" w:cs="Arial"/>
          <w:szCs w:val="24"/>
        </w:rPr>
        <w:t xml:space="preserve"> WIDE Talent under laminar flow hood resuspends cells </w:t>
      </w:r>
    </w:p>
    <w:p w:rsidR="00441AF5" w:rsidRDefault="00505946" w:rsidP="00441AF5">
      <w:pPr>
        <w:numPr>
          <w:ilvl w:val="2"/>
          <w:numId w:val="12"/>
        </w:numPr>
        <w:jc w:val="both"/>
        <w:outlineLvl w:val="0"/>
        <w:rPr>
          <w:rFonts w:ascii="Helvetica" w:hAnsi="Helvetica" w:cs="Arial"/>
          <w:szCs w:val="24"/>
        </w:rPr>
      </w:pPr>
      <w:r>
        <w:rPr>
          <w:rFonts w:ascii="Helvetica" w:hAnsi="Helvetica" w:cs="Arial"/>
          <w:szCs w:val="24"/>
        </w:rPr>
        <w:t>MED/CU Talent pre</w:t>
      </w:r>
      <w:r w:rsidR="00751510">
        <w:rPr>
          <w:rFonts w:ascii="Helvetica" w:hAnsi="Helvetica" w:cs="Arial"/>
          <w:szCs w:val="24"/>
        </w:rPr>
        <w:t>pares cells for loading pipette</w:t>
      </w:r>
      <w:r>
        <w:rPr>
          <w:rFonts w:ascii="Helvetica" w:hAnsi="Helvetica" w:cs="Arial"/>
          <w:szCs w:val="24"/>
        </w:rPr>
        <w:t xml:space="preserve"> </w:t>
      </w:r>
    </w:p>
    <w:p w:rsidR="00892F1B" w:rsidRPr="00FB4C65" w:rsidRDefault="00892F1B" w:rsidP="00441AF5">
      <w:pPr>
        <w:ind w:left="1368"/>
        <w:jc w:val="both"/>
        <w:outlineLvl w:val="0"/>
        <w:rPr>
          <w:rFonts w:ascii="Helvetica" w:hAnsi="Helvetica" w:cs="Arial"/>
          <w:szCs w:val="24"/>
        </w:rPr>
      </w:pPr>
    </w:p>
    <w:p w:rsidR="00505946"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With neural stem cell medium, wash the cells 3 times in a 10 ml conical vial, spinning at 500 x g for 5 minutes at room temperature to pellet the cells after each wash.  Before the final spin, count the cells.</w:t>
      </w:r>
    </w:p>
    <w:p w:rsidR="00A82F67" w:rsidRPr="00751510" w:rsidRDefault="00505946" w:rsidP="00441AF5">
      <w:pPr>
        <w:numPr>
          <w:ilvl w:val="2"/>
          <w:numId w:val="12"/>
        </w:numPr>
        <w:jc w:val="both"/>
        <w:outlineLvl w:val="0"/>
        <w:rPr>
          <w:rFonts w:ascii="Helvetica" w:hAnsi="Helvetica" w:cs="Arial"/>
          <w:szCs w:val="24"/>
          <w:highlight w:val="yellow"/>
        </w:rPr>
      </w:pPr>
      <w:r w:rsidRPr="00751510">
        <w:rPr>
          <w:rFonts w:ascii="Helvetica" w:hAnsi="Helvetica" w:cs="Arial"/>
          <w:szCs w:val="24"/>
          <w:highlight w:val="yellow"/>
        </w:rPr>
        <w:t xml:space="preserve">CU Talent </w:t>
      </w:r>
      <w:r w:rsidR="00751510">
        <w:rPr>
          <w:rFonts w:ascii="Helvetica" w:hAnsi="Helvetica" w:cs="Arial"/>
          <w:szCs w:val="24"/>
          <w:highlight w:val="yellow"/>
        </w:rPr>
        <w:t>resuspends</w:t>
      </w:r>
      <w:r w:rsidR="00751510" w:rsidRPr="00751510">
        <w:rPr>
          <w:rFonts w:ascii="Helvetica" w:hAnsi="Helvetica" w:cs="Arial"/>
          <w:szCs w:val="24"/>
          <w:highlight w:val="yellow"/>
        </w:rPr>
        <w:t xml:space="preserve"> </w:t>
      </w:r>
      <w:r w:rsidRPr="00751510">
        <w:rPr>
          <w:rFonts w:ascii="Helvetica" w:hAnsi="Helvetica" w:cs="Arial"/>
          <w:szCs w:val="24"/>
          <w:highlight w:val="yellow"/>
        </w:rPr>
        <w:t>stem cell</w:t>
      </w:r>
      <w:r w:rsidR="00751510" w:rsidRPr="00751510">
        <w:rPr>
          <w:rFonts w:ascii="Helvetica" w:hAnsi="Helvetica" w:cs="Arial"/>
          <w:szCs w:val="24"/>
          <w:highlight w:val="yellow"/>
        </w:rPr>
        <w:t xml:space="preserve">s with HBSS </w:t>
      </w:r>
      <w:r w:rsidR="00A82F67" w:rsidRPr="00751510">
        <w:rPr>
          <w:rFonts w:ascii="Helvetica" w:hAnsi="Helvetica" w:cs="Arial"/>
          <w:szCs w:val="24"/>
          <w:highlight w:val="yellow"/>
        </w:rPr>
        <w:t>in a 10 ml vial</w:t>
      </w:r>
    </w:p>
    <w:p w:rsidR="00A82F67" w:rsidRDefault="00A82F67" w:rsidP="00441AF5">
      <w:pPr>
        <w:numPr>
          <w:ilvl w:val="2"/>
          <w:numId w:val="12"/>
        </w:numPr>
        <w:jc w:val="both"/>
        <w:outlineLvl w:val="0"/>
        <w:rPr>
          <w:rFonts w:ascii="Helvetica" w:hAnsi="Helvetica" w:cs="Arial"/>
          <w:szCs w:val="24"/>
        </w:rPr>
      </w:pPr>
      <w:r>
        <w:rPr>
          <w:rFonts w:ascii="Helvetica" w:hAnsi="Helvetica" w:cs="Arial"/>
          <w:szCs w:val="24"/>
        </w:rPr>
        <w:t>MED Talent adds tubes to centrifuge</w:t>
      </w:r>
      <w:r w:rsidR="00CE259B">
        <w:rPr>
          <w:rFonts w:ascii="Helvetica" w:hAnsi="Helvetica" w:cs="Arial"/>
          <w:szCs w:val="24"/>
        </w:rPr>
        <w:t>; B need another version of talent placing stained cells into centrifuge for 2.7.2 below</w:t>
      </w:r>
    </w:p>
    <w:p w:rsidR="00441AF5" w:rsidRPr="00751510" w:rsidRDefault="00751510" w:rsidP="00441AF5">
      <w:pPr>
        <w:numPr>
          <w:ilvl w:val="2"/>
          <w:numId w:val="12"/>
        </w:numPr>
        <w:jc w:val="both"/>
        <w:outlineLvl w:val="0"/>
        <w:rPr>
          <w:rFonts w:ascii="Helvetica" w:hAnsi="Helvetica" w:cs="Arial"/>
          <w:szCs w:val="24"/>
          <w:highlight w:val="yellow"/>
        </w:rPr>
      </w:pPr>
      <w:r w:rsidRPr="00751510">
        <w:rPr>
          <w:rFonts w:ascii="Helvetica" w:hAnsi="Helvetica" w:cs="Arial"/>
          <w:szCs w:val="24"/>
          <w:highlight w:val="yellow"/>
        </w:rPr>
        <w:t>CU Talent set</w:t>
      </w:r>
      <w:r>
        <w:rPr>
          <w:rFonts w:ascii="Helvetica" w:hAnsi="Helvetica" w:cs="Arial"/>
          <w:szCs w:val="24"/>
          <w:highlight w:val="yellow"/>
        </w:rPr>
        <w:t>s</w:t>
      </w:r>
      <w:r w:rsidRPr="00751510">
        <w:rPr>
          <w:rFonts w:ascii="Helvetica" w:hAnsi="Helvetica" w:cs="Arial"/>
          <w:szCs w:val="24"/>
          <w:highlight w:val="yellow"/>
        </w:rPr>
        <w:t xml:space="preserve"> speed and time for centrigufe</w:t>
      </w:r>
    </w:p>
    <w:p w:rsidR="00892F1B" w:rsidRPr="00FB4C65" w:rsidRDefault="00892F1B" w:rsidP="00441AF5">
      <w:pPr>
        <w:ind w:left="1368"/>
        <w:jc w:val="both"/>
        <w:outlineLvl w:val="0"/>
        <w:rPr>
          <w:rFonts w:ascii="Helvetica" w:hAnsi="Helvetica" w:cs="Arial"/>
          <w:szCs w:val="24"/>
        </w:rPr>
      </w:pPr>
    </w:p>
    <w:p w:rsidR="00A82F67"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 xml:space="preserve">Then, after spinning, aspirate the supernatant leaving ~25 microliters of liquid to prevent aspirating any cells. </w:t>
      </w:r>
    </w:p>
    <w:p w:rsidR="00441AF5" w:rsidRPr="00751510" w:rsidRDefault="00A82F67" w:rsidP="00441AF5">
      <w:pPr>
        <w:numPr>
          <w:ilvl w:val="2"/>
          <w:numId w:val="12"/>
        </w:numPr>
        <w:jc w:val="both"/>
        <w:outlineLvl w:val="0"/>
        <w:rPr>
          <w:rFonts w:ascii="Helvetica" w:hAnsi="Helvetica" w:cs="Arial"/>
          <w:szCs w:val="24"/>
          <w:highlight w:val="yellow"/>
        </w:rPr>
      </w:pPr>
      <w:r w:rsidRPr="00751510">
        <w:rPr>
          <w:rFonts w:ascii="Helvetica" w:hAnsi="Helvetica" w:cs="Arial"/>
          <w:szCs w:val="24"/>
          <w:highlight w:val="yellow"/>
        </w:rPr>
        <w:t>CU</w:t>
      </w:r>
      <w:r w:rsidR="00CE259B" w:rsidRPr="00751510">
        <w:rPr>
          <w:rFonts w:ascii="Helvetica" w:hAnsi="Helvetica" w:cs="Arial"/>
          <w:szCs w:val="24"/>
          <w:highlight w:val="yellow"/>
        </w:rPr>
        <w:t>/ECU</w:t>
      </w:r>
      <w:r w:rsidRPr="00751510">
        <w:rPr>
          <w:rFonts w:ascii="Helvetica" w:hAnsi="Helvetica" w:cs="Arial"/>
          <w:szCs w:val="24"/>
          <w:highlight w:val="yellow"/>
        </w:rPr>
        <w:t xml:space="preserve"> Talent aspirates supernatant and leaves </w:t>
      </w:r>
      <w:r w:rsidR="00751510" w:rsidRPr="00751510">
        <w:rPr>
          <w:rFonts w:ascii="Helvetica" w:hAnsi="Helvetica" w:cs="Arial"/>
          <w:szCs w:val="24"/>
          <w:highlight w:val="yellow"/>
        </w:rPr>
        <w:t xml:space="preserve">about </w:t>
      </w:r>
      <w:r w:rsidRPr="00751510">
        <w:rPr>
          <w:rFonts w:ascii="Helvetica" w:hAnsi="Helvetica" w:cs="Arial"/>
          <w:szCs w:val="24"/>
          <w:highlight w:val="yellow"/>
        </w:rPr>
        <w:t>25 microliters</w:t>
      </w:r>
    </w:p>
    <w:p w:rsidR="00892F1B" w:rsidRPr="00FB4C65" w:rsidRDefault="00892F1B" w:rsidP="00441AF5">
      <w:pPr>
        <w:ind w:left="1368"/>
        <w:jc w:val="both"/>
        <w:outlineLvl w:val="0"/>
        <w:rPr>
          <w:rFonts w:ascii="Helvetica" w:hAnsi="Helvetica" w:cs="Arial"/>
          <w:szCs w:val="24"/>
        </w:rPr>
      </w:pPr>
    </w:p>
    <w:p w:rsidR="00A82F67"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Next, prepare a 2X suspension by adding 1 milliliter of Diluent C to the cell pellet and use gentle pipetting to resuspend</w:t>
      </w:r>
      <w:r w:rsidR="00441AF5">
        <w:rPr>
          <w:rFonts w:ascii="Helvetica" w:hAnsi="Helvetica" w:cs="Arial"/>
          <w:szCs w:val="24"/>
        </w:rPr>
        <w:t xml:space="preserve"> it</w:t>
      </w:r>
      <w:r w:rsidRPr="00FB4C65">
        <w:rPr>
          <w:rFonts w:ascii="Helvetica" w:hAnsi="Helvetica" w:cs="Arial"/>
          <w:szCs w:val="24"/>
        </w:rPr>
        <w:t xml:space="preserve">. </w:t>
      </w:r>
    </w:p>
    <w:p w:rsidR="00441AF5" w:rsidRDefault="00A82F67" w:rsidP="00441AF5">
      <w:pPr>
        <w:numPr>
          <w:ilvl w:val="2"/>
          <w:numId w:val="12"/>
        </w:numPr>
        <w:jc w:val="both"/>
        <w:outlineLvl w:val="0"/>
        <w:rPr>
          <w:rFonts w:ascii="Helvetica" w:hAnsi="Helvetica" w:cs="Arial"/>
          <w:szCs w:val="24"/>
        </w:rPr>
      </w:pPr>
      <w:r>
        <w:rPr>
          <w:rFonts w:ascii="Helvetica" w:hAnsi="Helvetica" w:cs="Arial"/>
          <w:szCs w:val="24"/>
        </w:rPr>
        <w:t>CU Talent adds diluent C to cell pellet and gently pipettes to resuspends</w:t>
      </w:r>
    </w:p>
    <w:p w:rsidR="00892F1B" w:rsidRPr="00FB4C65" w:rsidRDefault="00892F1B" w:rsidP="00441AF5">
      <w:pPr>
        <w:ind w:left="1368"/>
        <w:jc w:val="both"/>
        <w:outlineLvl w:val="0"/>
        <w:rPr>
          <w:rFonts w:ascii="Helvetica" w:hAnsi="Helvetica" w:cs="Arial"/>
          <w:szCs w:val="24"/>
        </w:rPr>
      </w:pPr>
    </w:p>
    <w:p w:rsidR="00A82F67"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Immediately before staining, prepare a 2X Dye Solution in D</w:t>
      </w:r>
      <w:r w:rsidR="00751510">
        <w:rPr>
          <w:rFonts w:ascii="Helvetica" w:hAnsi="Helvetica" w:cs="Arial"/>
          <w:szCs w:val="24"/>
        </w:rPr>
        <w:t xml:space="preserve">iluent C by adding 4 </w:t>
      </w:r>
      <w:r w:rsidR="00751510" w:rsidRPr="009011F9">
        <w:rPr>
          <w:rFonts w:ascii="Helvetica" w:hAnsi="Helvetica" w:cs="Arial"/>
          <w:color w:val="FF0000"/>
          <w:szCs w:val="24"/>
        </w:rPr>
        <w:t>microliters</w:t>
      </w:r>
      <w:r w:rsidRPr="00FB4C65">
        <w:rPr>
          <w:rFonts w:ascii="Helvetica" w:hAnsi="Helvetica" w:cs="Arial"/>
          <w:szCs w:val="24"/>
        </w:rPr>
        <w:t xml:space="preserve"> of the PKH26 ethanol dye solution to 1 milliliter of Diluent C in a tube and mix well to disperse.</w:t>
      </w:r>
    </w:p>
    <w:p w:rsidR="00441AF5" w:rsidRDefault="00312608" w:rsidP="00441AF5">
      <w:pPr>
        <w:numPr>
          <w:ilvl w:val="2"/>
          <w:numId w:val="12"/>
        </w:numPr>
        <w:jc w:val="both"/>
        <w:outlineLvl w:val="0"/>
        <w:rPr>
          <w:rFonts w:ascii="Helvetica" w:hAnsi="Helvetica" w:cs="Arial"/>
          <w:szCs w:val="24"/>
        </w:rPr>
      </w:pPr>
      <w:r>
        <w:rPr>
          <w:rFonts w:ascii="Helvetica" w:hAnsi="Helvetica" w:cs="Arial"/>
          <w:szCs w:val="24"/>
        </w:rPr>
        <w:t>CU Talent adds 2X dye solution to Diluent C in tube and mixes</w:t>
      </w:r>
    </w:p>
    <w:p w:rsidR="00892F1B" w:rsidRPr="00FB4C65" w:rsidRDefault="00892F1B" w:rsidP="00441AF5">
      <w:pPr>
        <w:ind w:left="1368"/>
        <w:jc w:val="both"/>
        <w:outlineLvl w:val="0"/>
        <w:rPr>
          <w:rFonts w:ascii="Helvetica" w:hAnsi="Helvetica" w:cs="Arial"/>
          <w:szCs w:val="24"/>
        </w:rPr>
      </w:pPr>
    </w:p>
    <w:p w:rsidR="00312608" w:rsidRDefault="00CE259B" w:rsidP="00441AF5">
      <w:pPr>
        <w:numPr>
          <w:ilvl w:val="1"/>
          <w:numId w:val="12"/>
        </w:numPr>
        <w:jc w:val="both"/>
        <w:outlineLvl w:val="0"/>
        <w:rPr>
          <w:rFonts w:ascii="Helvetica" w:hAnsi="Helvetica" w:cs="Arial"/>
          <w:szCs w:val="24"/>
        </w:rPr>
      </w:pPr>
      <w:r>
        <w:rPr>
          <w:rFonts w:ascii="Helvetica" w:hAnsi="Helvetica" w:cs="Arial"/>
          <w:szCs w:val="24"/>
        </w:rPr>
        <w:t>Quickly</w:t>
      </w:r>
      <w:r w:rsidR="00892F1B" w:rsidRPr="00FB4C65">
        <w:rPr>
          <w:rFonts w:ascii="Helvetica" w:hAnsi="Helvetica" w:cs="Arial"/>
          <w:szCs w:val="24"/>
        </w:rPr>
        <w:t xml:space="preserve"> add the 1 milliliter of 2X cell suspension to 1 milliliter of 2X Dye Solution and immediately mix the sample by pipetting (TEXT: final density 1.2x10</w:t>
      </w:r>
      <w:r w:rsidR="00892F1B" w:rsidRPr="00FB4C65">
        <w:rPr>
          <w:rFonts w:ascii="Helvetica" w:hAnsi="Helvetica" w:cs="Arial"/>
          <w:szCs w:val="24"/>
          <w:vertAlign w:val="superscript"/>
        </w:rPr>
        <w:t>7</w:t>
      </w:r>
      <w:r w:rsidR="00892F1B" w:rsidRPr="00FB4C65">
        <w:rPr>
          <w:rFonts w:ascii="Helvetica" w:hAnsi="Helvetica" w:cs="Arial"/>
          <w:szCs w:val="24"/>
        </w:rPr>
        <w:t xml:space="preserve"> cells/mL; 2x10</w:t>
      </w:r>
      <w:r w:rsidR="00892F1B" w:rsidRPr="00FB4C65">
        <w:rPr>
          <w:rFonts w:ascii="Helvetica" w:hAnsi="Helvetica" w:cs="Arial"/>
          <w:szCs w:val="24"/>
          <w:vertAlign w:val="superscript"/>
        </w:rPr>
        <w:t>-6</w:t>
      </w:r>
      <w:r w:rsidR="00892F1B" w:rsidRPr="00FB4C65">
        <w:rPr>
          <w:rFonts w:ascii="Helvetica" w:hAnsi="Helvetica" w:cs="Arial"/>
          <w:szCs w:val="24"/>
        </w:rPr>
        <w:t>M PKH26).</w:t>
      </w:r>
    </w:p>
    <w:p w:rsidR="00441AF5" w:rsidRDefault="00312608" w:rsidP="00441AF5">
      <w:pPr>
        <w:numPr>
          <w:ilvl w:val="2"/>
          <w:numId w:val="12"/>
        </w:numPr>
        <w:jc w:val="both"/>
        <w:outlineLvl w:val="0"/>
        <w:rPr>
          <w:rFonts w:ascii="Helvetica" w:hAnsi="Helvetica" w:cs="Arial"/>
          <w:szCs w:val="24"/>
        </w:rPr>
      </w:pPr>
      <w:r>
        <w:rPr>
          <w:rFonts w:ascii="Helvetica" w:hAnsi="Helvetica" w:cs="Arial"/>
          <w:szCs w:val="24"/>
        </w:rPr>
        <w:t>CU Talent adds 2x cell suspension to 1 ml of 2x dye solution and mixes by pipetting</w:t>
      </w:r>
    </w:p>
    <w:p w:rsidR="00892F1B" w:rsidRPr="00312608" w:rsidRDefault="00892F1B" w:rsidP="00441AF5">
      <w:pPr>
        <w:ind w:left="1368"/>
        <w:jc w:val="both"/>
        <w:outlineLvl w:val="0"/>
        <w:rPr>
          <w:rFonts w:ascii="Helvetica" w:hAnsi="Helvetica" w:cs="Arial"/>
          <w:szCs w:val="24"/>
        </w:rPr>
      </w:pPr>
    </w:p>
    <w:p w:rsidR="00312608" w:rsidRDefault="00892F1B" w:rsidP="00441AF5">
      <w:pPr>
        <w:numPr>
          <w:ilvl w:val="1"/>
          <w:numId w:val="12"/>
        </w:numPr>
        <w:jc w:val="both"/>
        <w:outlineLvl w:val="0"/>
        <w:rPr>
          <w:rFonts w:ascii="Helvetica" w:hAnsi="Helvetica" w:cs="Arial"/>
          <w:szCs w:val="24"/>
        </w:rPr>
      </w:pPr>
      <w:r w:rsidRPr="0036510F">
        <w:rPr>
          <w:rFonts w:ascii="Helvetica" w:hAnsi="Helvetica" w:cs="Arial"/>
          <w:szCs w:val="24"/>
        </w:rPr>
        <w:t xml:space="preserve">After incubating the cell/dye suspension for 1-5 minutes, stop the staining by adding </w:t>
      </w:r>
      <w:r w:rsidRPr="009011F9">
        <w:rPr>
          <w:rFonts w:ascii="Helvetica" w:hAnsi="Helvetica" w:cs="Arial"/>
          <w:color w:val="FF0000"/>
          <w:szCs w:val="24"/>
        </w:rPr>
        <w:t xml:space="preserve">an equal volume of </w:t>
      </w:r>
      <w:r w:rsidR="0036510F" w:rsidRPr="009011F9">
        <w:rPr>
          <w:rFonts w:ascii="Helvetica" w:hAnsi="Helvetica" w:cs="Arial"/>
          <w:color w:val="FF0000"/>
          <w:szCs w:val="24"/>
        </w:rPr>
        <w:t xml:space="preserve">1% BSA solution in HBSS </w:t>
      </w:r>
      <w:r w:rsidRPr="009011F9">
        <w:rPr>
          <w:rFonts w:ascii="Helvetica" w:hAnsi="Helvetica" w:cs="Arial"/>
          <w:color w:val="FF0000"/>
          <w:szCs w:val="24"/>
        </w:rPr>
        <w:t>and incubate for 1 minute.</w:t>
      </w:r>
      <w:r w:rsidRPr="00FB4C65">
        <w:rPr>
          <w:rFonts w:ascii="Helvetica" w:hAnsi="Helvetica" w:cs="Arial"/>
          <w:szCs w:val="24"/>
        </w:rPr>
        <w:t xml:space="preserve"> Then centrifuge the cells at 500 x g for 10 minutes and carefully remove the supernatant.</w:t>
      </w:r>
    </w:p>
    <w:p w:rsidR="00312608" w:rsidRPr="0036510F" w:rsidRDefault="00312608" w:rsidP="0036510F">
      <w:pPr>
        <w:numPr>
          <w:ilvl w:val="2"/>
          <w:numId w:val="12"/>
        </w:numPr>
        <w:jc w:val="both"/>
        <w:outlineLvl w:val="0"/>
        <w:rPr>
          <w:rFonts w:ascii="Helvetica" w:hAnsi="Helvetica" w:cs="Arial"/>
          <w:szCs w:val="24"/>
          <w:highlight w:val="yellow"/>
        </w:rPr>
      </w:pPr>
      <w:r w:rsidRPr="0036510F">
        <w:rPr>
          <w:rFonts w:ascii="Helvetica" w:hAnsi="Helvetica" w:cs="Arial"/>
          <w:szCs w:val="24"/>
          <w:highlight w:val="yellow"/>
        </w:rPr>
        <w:t>CU Tale</w:t>
      </w:r>
      <w:r w:rsidR="0036510F" w:rsidRPr="0036510F">
        <w:rPr>
          <w:rFonts w:ascii="Helvetica" w:hAnsi="Helvetica" w:cs="Arial"/>
          <w:szCs w:val="24"/>
          <w:highlight w:val="yellow"/>
        </w:rPr>
        <w:t>nt adds an equal volume of 1% BSA solution in HBSS</w:t>
      </w:r>
    </w:p>
    <w:p w:rsidR="00312608" w:rsidRDefault="009F2215" w:rsidP="00441AF5">
      <w:pPr>
        <w:numPr>
          <w:ilvl w:val="2"/>
          <w:numId w:val="12"/>
        </w:numPr>
        <w:jc w:val="both"/>
        <w:outlineLvl w:val="0"/>
        <w:rPr>
          <w:rFonts w:ascii="Helvetica" w:hAnsi="Helvetica" w:cs="Arial"/>
          <w:szCs w:val="24"/>
        </w:rPr>
      </w:pPr>
      <w:r>
        <w:rPr>
          <w:rFonts w:ascii="Helvetica" w:hAnsi="Helvetica" w:cs="Arial"/>
          <w:szCs w:val="24"/>
        </w:rPr>
        <w:t xml:space="preserve">MED </w:t>
      </w:r>
      <w:r w:rsidR="00CE259B">
        <w:rPr>
          <w:rFonts w:ascii="Helvetica" w:hAnsi="Helvetica" w:cs="Arial"/>
          <w:szCs w:val="24"/>
        </w:rPr>
        <w:t>Use 2.2.2B here</w:t>
      </w:r>
    </w:p>
    <w:p w:rsidR="00441AF5" w:rsidRDefault="00312608" w:rsidP="00441AF5">
      <w:pPr>
        <w:numPr>
          <w:ilvl w:val="2"/>
          <w:numId w:val="12"/>
        </w:numPr>
        <w:jc w:val="both"/>
        <w:outlineLvl w:val="0"/>
        <w:rPr>
          <w:rFonts w:ascii="Helvetica" w:hAnsi="Helvetica" w:cs="Arial"/>
          <w:szCs w:val="24"/>
        </w:rPr>
      </w:pPr>
      <w:r>
        <w:rPr>
          <w:rFonts w:ascii="Helvetica" w:hAnsi="Helvetica" w:cs="Arial"/>
          <w:szCs w:val="24"/>
        </w:rPr>
        <w:t>CU Talent carefully removes supernatant</w:t>
      </w:r>
    </w:p>
    <w:p w:rsidR="00892F1B" w:rsidRPr="00FB4C65" w:rsidRDefault="00892F1B" w:rsidP="00441AF5">
      <w:pPr>
        <w:ind w:left="1368"/>
        <w:jc w:val="both"/>
        <w:outlineLvl w:val="0"/>
        <w:rPr>
          <w:rFonts w:ascii="Helvetica" w:hAnsi="Helvetica" w:cs="Arial"/>
          <w:szCs w:val="24"/>
        </w:rPr>
      </w:pPr>
    </w:p>
    <w:p w:rsidR="00312608" w:rsidRDefault="00892F1B" w:rsidP="0036510F">
      <w:pPr>
        <w:numPr>
          <w:ilvl w:val="1"/>
          <w:numId w:val="12"/>
        </w:numPr>
        <w:jc w:val="both"/>
        <w:outlineLvl w:val="0"/>
        <w:rPr>
          <w:rFonts w:ascii="Helvetica" w:hAnsi="Helvetica" w:cs="Arial"/>
          <w:szCs w:val="24"/>
        </w:rPr>
      </w:pPr>
      <w:r w:rsidRPr="00FB4C65">
        <w:rPr>
          <w:rFonts w:ascii="Helvetica" w:hAnsi="Helvetica" w:cs="Arial"/>
          <w:szCs w:val="24"/>
        </w:rPr>
        <w:lastRenderedPageBreak/>
        <w:t xml:space="preserve">Use 10 milliliters of complete medium to resuspend the </w:t>
      </w:r>
      <w:r w:rsidRPr="009011F9">
        <w:rPr>
          <w:rFonts w:ascii="Helvetica" w:hAnsi="Helvetica" w:cs="Arial"/>
          <w:color w:val="FF0000"/>
          <w:szCs w:val="24"/>
        </w:rPr>
        <w:t xml:space="preserve">cell pellet </w:t>
      </w:r>
      <w:r w:rsidR="0036510F" w:rsidRPr="009011F9">
        <w:rPr>
          <w:rFonts w:ascii="Helvetica" w:hAnsi="Helvetica" w:cs="Arial"/>
          <w:color w:val="FF0000"/>
          <w:szCs w:val="24"/>
        </w:rPr>
        <w:t>for assessment of cell recovery, cell viability, and fluorescence intensity</w:t>
      </w:r>
      <w:r w:rsidR="0036510F">
        <w:rPr>
          <w:rFonts w:ascii="Helvetica" w:hAnsi="Helvetica" w:cs="Arial"/>
          <w:szCs w:val="24"/>
        </w:rPr>
        <w:t xml:space="preserve">. </w:t>
      </w:r>
      <w:r w:rsidR="0036510F" w:rsidRPr="0036510F">
        <w:rPr>
          <w:rFonts w:ascii="Helvetica" w:hAnsi="Helvetica" w:cs="Arial"/>
          <w:szCs w:val="24"/>
        </w:rPr>
        <w:t xml:space="preserve"> </w:t>
      </w:r>
    </w:p>
    <w:p w:rsidR="00312608" w:rsidRDefault="00312608" w:rsidP="00441AF5">
      <w:pPr>
        <w:numPr>
          <w:ilvl w:val="2"/>
          <w:numId w:val="12"/>
        </w:numPr>
        <w:jc w:val="both"/>
        <w:outlineLvl w:val="0"/>
        <w:rPr>
          <w:rFonts w:ascii="Helvetica" w:hAnsi="Helvetica" w:cs="Arial"/>
          <w:szCs w:val="24"/>
        </w:rPr>
      </w:pPr>
      <w:r>
        <w:rPr>
          <w:rFonts w:ascii="Helvetica" w:hAnsi="Helvetica" w:cs="Arial"/>
          <w:szCs w:val="24"/>
        </w:rPr>
        <w:t>CU Talent adds complete medium to pellet</w:t>
      </w:r>
    </w:p>
    <w:p w:rsidR="00312608" w:rsidRPr="009011F9" w:rsidRDefault="00312608" w:rsidP="00441AF5">
      <w:pPr>
        <w:numPr>
          <w:ilvl w:val="2"/>
          <w:numId w:val="12"/>
        </w:numPr>
        <w:jc w:val="both"/>
        <w:outlineLvl w:val="0"/>
        <w:rPr>
          <w:rFonts w:ascii="Helvetica" w:hAnsi="Helvetica" w:cs="Arial"/>
          <w:strike/>
          <w:szCs w:val="24"/>
        </w:rPr>
      </w:pPr>
      <w:r w:rsidRPr="009011F9">
        <w:rPr>
          <w:rFonts w:ascii="Helvetica" w:hAnsi="Helvetica" w:cs="Arial"/>
          <w:strike/>
          <w:szCs w:val="24"/>
        </w:rPr>
        <w:t>FREEZE FRAME of talent placing tubes in centrifuge from 2.7.2</w:t>
      </w:r>
      <w:r w:rsidR="00CE259B" w:rsidRPr="009011F9">
        <w:rPr>
          <w:rFonts w:ascii="Helvetica" w:hAnsi="Helvetica" w:cs="Arial"/>
          <w:strike/>
          <w:szCs w:val="24"/>
        </w:rPr>
        <w:t>/2.2.2B</w:t>
      </w:r>
    </w:p>
    <w:p w:rsidR="008C41B2" w:rsidRPr="009011F9" w:rsidRDefault="00312608" w:rsidP="00441AF5">
      <w:pPr>
        <w:numPr>
          <w:ilvl w:val="2"/>
          <w:numId w:val="12"/>
        </w:numPr>
        <w:jc w:val="both"/>
        <w:outlineLvl w:val="0"/>
        <w:rPr>
          <w:rFonts w:ascii="Helvetica" w:hAnsi="Helvetica" w:cs="Arial"/>
          <w:strike/>
          <w:szCs w:val="24"/>
        </w:rPr>
      </w:pPr>
      <w:r w:rsidRPr="009011F9">
        <w:rPr>
          <w:rFonts w:ascii="Helvetica" w:hAnsi="Helvetica" w:cs="Arial"/>
          <w:strike/>
          <w:szCs w:val="24"/>
        </w:rPr>
        <w:t xml:space="preserve">CU Talent adds complete medium to pellet that </w:t>
      </w:r>
      <w:r w:rsidR="00CE259B" w:rsidRPr="009011F9">
        <w:rPr>
          <w:rFonts w:ascii="Helvetica" w:hAnsi="Helvetica" w:cs="Arial"/>
          <w:strike/>
          <w:szCs w:val="24"/>
        </w:rPr>
        <w:t>now has less dye present</w:t>
      </w:r>
      <w:r w:rsidRPr="009011F9">
        <w:rPr>
          <w:rFonts w:ascii="Helvetica" w:hAnsi="Helvetica" w:cs="Arial"/>
          <w:strike/>
          <w:szCs w:val="24"/>
        </w:rPr>
        <w:t xml:space="preserve"> </w:t>
      </w:r>
    </w:p>
    <w:p w:rsidR="00441AF5" w:rsidRPr="0036510F" w:rsidRDefault="008C41B2" w:rsidP="00441AF5">
      <w:pPr>
        <w:numPr>
          <w:ilvl w:val="2"/>
          <w:numId w:val="12"/>
        </w:numPr>
        <w:jc w:val="both"/>
        <w:outlineLvl w:val="0"/>
        <w:rPr>
          <w:rFonts w:ascii="Helvetica" w:hAnsi="Helvetica" w:cs="Arial"/>
          <w:szCs w:val="24"/>
          <w:highlight w:val="yellow"/>
        </w:rPr>
      </w:pPr>
      <w:r w:rsidRPr="0036510F">
        <w:rPr>
          <w:rFonts w:ascii="Helvetica" w:hAnsi="Helvetica" w:cs="Arial"/>
          <w:szCs w:val="24"/>
          <w:highlight w:val="yellow"/>
        </w:rPr>
        <w:t>SCREEN/LAB MEDIA Cells under scope showing cells s</w:t>
      </w:r>
      <w:r w:rsidR="0036510F" w:rsidRPr="0036510F">
        <w:rPr>
          <w:rFonts w:ascii="Helvetica" w:hAnsi="Helvetica" w:cs="Arial"/>
          <w:szCs w:val="24"/>
          <w:highlight w:val="yellow"/>
        </w:rPr>
        <w:t>tained and unbound dye removed.</w:t>
      </w:r>
      <w:r w:rsidRPr="0036510F">
        <w:rPr>
          <w:rFonts w:ascii="Helvetica" w:hAnsi="Helvetica" w:cs="Arial"/>
          <w:szCs w:val="24"/>
          <w:highlight w:val="yellow"/>
        </w:rPr>
        <w:t xml:space="preserve"> </w:t>
      </w:r>
    </w:p>
    <w:p w:rsidR="00892F1B" w:rsidRPr="00FB4C65" w:rsidRDefault="00892F1B" w:rsidP="00441AF5">
      <w:pPr>
        <w:ind w:left="1368"/>
        <w:jc w:val="both"/>
        <w:outlineLvl w:val="0"/>
        <w:rPr>
          <w:rFonts w:ascii="Helvetica" w:hAnsi="Helvetica" w:cs="Arial"/>
          <w:szCs w:val="24"/>
        </w:rPr>
      </w:pPr>
    </w:p>
    <w:p w:rsidR="00312608" w:rsidRPr="009011F9" w:rsidRDefault="0036510F" w:rsidP="00441AF5">
      <w:pPr>
        <w:numPr>
          <w:ilvl w:val="1"/>
          <w:numId w:val="12"/>
        </w:numPr>
        <w:jc w:val="both"/>
        <w:outlineLvl w:val="0"/>
        <w:rPr>
          <w:rFonts w:ascii="Helvetica" w:hAnsi="Helvetica" w:cs="Arial"/>
          <w:color w:val="FF0000"/>
          <w:sz w:val="22"/>
          <w:szCs w:val="24"/>
        </w:rPr>
      </w:pPr>
      <w:r w:rsidRPr="009011F9">
        <w:rPr>
          <w:rFonts w:ascii="Helvetica" w:hAnsi="Helvetica" w:cs="Arial"/>
          <w:color w:val="FF0000"/>
          <w:szCs w:val="24"/>
        </w:rPr>
        <w:t xml:space="preserve">Centrifuge </w:t>
      </w:r>
      <w:r w:rsidR="009011F9">
        <w:rPr>
          <w:rFonts w:ascii="Helvetica" w:hAnsi="Helvetica" w:cs="Arial"/>
          <w:color w:val="FF0000"/>
          <w:szCs w:val="24"/>
        </w:rPr>
        <w:t xml:space="preserve">the </w:t>
      </w:r>
      <w:r w:rsidRPr="009011F9">
        <w:rPr>
          <w:rFonts w:ascii="Helvetica" w:hAnsi="Helvetica" w:cs="Arial"/>
          <w:color w:val="FF0000"/>
          <w:szCs w:val="24"/>
        </w:rPr>
        <w:t xml:space="preserve">cells (TEXT: 500 x g, 10 min), discard </w:t>
      </w:r>
      <w:r w:rsidR="009011F9">
        <w:rPr>
          <w:rFonts w:ascii="Helvetica" w:hAnsi="Helvetica" w:cs="Arial"/>
          <w:color w:val="FF0000"/>
          <w:szCs w:val="24"/>
        </w:rPr>
        <w:t xml:space="preserve">the </w:t>
      </w:r>
      <w:r w:rsidRPr="009011F9">
        <w:rPr>
          <w:rFonts w:ascii="Helvetica" w:hAnsi="Helvetica" w:cs="Arial"/>
          <w:color w:val="FF0000"/>
          <w:szCs w:val="24"/>
        </w:rPr>
        <w:t>supernatan</w:t>
      </w:r>
      <w:r w:rsidR="009011F9">
        <w:rPr>
          <w:rFonts w:ascii="Helvetica" w:hAnsi="Helvetica" w:cs="Arial"/>
          <w:color w:val="FF0000"/>
          <w:szCs w:val="24"/>
        </w:rPr>
        <w:t>t and add 10 ml of HBSS to the cell pellet.  W</w:t>
      </w:r>
      <w:r w:rsidRPr="009011F9">
        <w:rPr>
          <w:rFonts w:ascii="Helvetica" w:hAnsi="Helvetica" w:cs="Arial"/>
          <w:color w:val="FF0000"/>
          <w:szCs w:val="24"/>
        </w:rPr>
        <w:t xml:space="preserve">ash twice with HBSS and </w:t>
      </w:r>
      <w:r w:rsidR="00892F1B" w:rsidRPr="009011F9">
        <w:rPr>
          <w:rFonts w:ascii="Helvetica" w:hAnsi="Helvetica" w:cs="Arial"/>
          <w:color w:val="FF0000"/>
          <w:szCs w:val="24"/>
        </w:rPr>
        <w:t xml:space="preserve">resuspend the cells in a sterile physiological solution </w:t>
      </w:r>
      <w:r w:rsidR="00B40CA6" w:rsidRPr="009011F9">
        <w:rPr>
          <w:rFonts w:ascii="Helvetica" w:hAnsi="Helvetica" w:cs="Arial"/>
          <w:color w:val="FF0000"/>
          <w:szCs w:val="24"/>
        </w:rPr>
        <w:t xml:space="preserve">(TEXT: </w:t>
      </w:r>
      <w:r w:rsidR="009372A6" w:rsidRPr="009011F9">
        <w:rPr>
          <w:rFonts w:ascii="Helvetica" w:hAnsi="Helvetica" w:cs="Arial"/>
          <w:color w:val="FF0000"/>
          <w:szCs w:val="24"/>
        </w:rPr>
        <w:t>[</w:t>
      </w:r>
      <w:r w:rsidR="00B40CA6" w:rsidRPr="009011F9">
        <w:rPr>
          <w:rFonts w:ascii="Helvetica" w:hAnsi="Helvetica" w:cs="Arial"/>
          <w:color w:val="FF0000"/>
          <w:szCs w:val="24"/>
        </w:rPr>
        <w:t>final</w:t>
      </w:r>
      <w:r w:rsidR="009372A6" w:rsidRPr="009011F9">
        <w:rPr>
          <w:rFonts w:ascii="Helvetica" w:hAnsi="Helvetica" w:cs="Arial"/>
          <w:color w:val="FF0000"/>
          <w:szCs w:val="24"/>
        </w:rPr>
        <w:t>]</w:t>
      </w:r>
      <w:r w:rsidR="00B40CA6" w:rsidRPr="009011F9">
        <w:rPr>
          <w:rFonts w:ascii="Helvetica" w:hAnsi="Helvetica" w:cs="Arial"/>
          <w:color w:val="FF0000"/>
          <w:szCs w:val="24"/>
        </w:rPr>
        <w:t xml:space="preserve"> </w:t>
      </w:r>
      <w:r w:rsidR="00892F1B" w:rsidRPr="009011F9">
        <w:rPr>
          <w:rFonts w:ascii="Helvetica" w:hAnsi="Helvetica" w:cs="Arial"/>
          <w:color w:val="FF0000"/>
          <w:szCs w:val="24"/>
        </w:rPr>
        <w:t>3.3x10</w:t>
      </w:r>
      <w:r w:rsidR="00892F1B" w:rsidRPr="009011F9">
        <w:rPr>
          <w:rFonts w:ascii="Helvetica" w:hAnsi="Helvetica" w:cs="Arial"/>
          <w:color w:val="FF0000"/>
          <w:szCs w:val="24"/>
          <w:vertAlign w:val="superscript"/>
        </w:rPr>
        <w:t>5</w:t>
      </w:r>
      <w:r w:rsidR="00892F1B" w:rsidRPr="009011F9">
        <w:rPr>
          <w:rFonts w:ascii="Helvetica" w:hAnsi="Helvetica" w:cs="Arial"/>
          <w:color w:val="FF0000"/>
          <w:szCs w:val="24"/>
        </w:rPr>
        <w:t xml:space="preserve"> cells/50 microliters</w:t>
      </w:r>
      <w:r w:rsidR="00B40CA6" w:rsidRPr="009011F9">
        <w:rPr>
          <w:rFonts w:ascii="Helvetica" w:hAnsi="Helvetica" w:cs="Arial"/>
          <w:color w:val="FF0000"/>
          <w:szCs w:val="24"/>
        </w:rPr>
        <w:t>)</w:t>
      </w:r>
      <w:r w:rsidR="00892F1B" w:rsidRPr="009011F9">
        <w:rPr>
          <w:rFonts w:ascii="Helvetica" w:hAnsi="Helvetica" w:cs="Arial"/>
          <w:color w:val="FF0000"/>
          <w:szCs w:val="24"/>
        </w:rPr>
        <w:t>.</w:t>
      </w:r>
    </w:p>
    <w:p w:rsidR="00384560" w:rsidRPr="00384560" w:rsidRDefault="009372A6" w:rsidP="00441AF5">
      <w:pPr>
        <w:numPr>
          <w:ilvl w:val="2"/>
          <w:numId w:val="12"/>
        </w:numPr>
        <w:jc w:val="both"/>
        <w:outlineLvl w:val="0"/>
        <w:rPr>
          <w:rFonts w:ascii="Helvetica" w:hAnsi="Helvetica" w:cs="Arial"/>
          <w:sz w:val="22"/>
          <w:szCs w:val="24"/>
        </w:rPr>
      </w:pPr>
      <w:r w:rsidRPr="00384560">
        <w:rPr>
          <w:rFonts w:ascii="Helvetica" w:hAnsi="Helvetica" w:cs="Arial"/>
          <w:szCs w:val="24"/>
        </w:rPr>
        <w:t xml:space="preserve">CU Talent </w:t>
      </w:r>
      <w:r w:rsidR="0036510F" w:rsidRPr="00384560">
        <w:rPr>
          <w:rFonts w:ascii="Helvetica" w:hAnsi="Helvetica" w:cs="Arial"/>
          <w:szCs w:val="24"/>
        </w:rPr>
        <w:t xml:space="preserve">discards </w:t>
      </w:r>
      <w:r w:rsidR="00384560" w:rsidRPr="00384560">
        <w:rPr>
          <w:rFonts w:ascii="Helvetica" w:hAnsi="Helvetica" w:cs="Arial"/>
          <w:szCs w:val="24"/>
        </w:rPr>
        <w:t xml:space="preserve">supernatant </w:t>
      </w:r>
    </w:p>
    <w:p w:rsidR="00892F1B" w:rsidRPr="00384560" w:rsidRDefault="009011F9" w:rsidP="00441AF5">
      <w:pPr>
        <w:numPr>
          <w:ilvl w:val="2"/>
          <w:numId w:val="12"/>
        </w:numPr>
        <w:jc w:val="both"/>
        <w:outlineLvl w:val="0"/>
        <w:rPr>
          <w:rFonts w:ascii="Helvetica" w:hAnsi="Helvetica" w:cs="Arial"/>
          <w:color w:val="1F497D" w:themeColor="text2"/>
          <w:sz w:val="22"/>
          <w:szCs w:val="24"/>
        </w:rPr>
      </w:pPr>
      <w:r w:rsidRPr="009011F9">
        <w:rPr>
          <w:rFonts w:ascii="Helvetica" w:hAnsi="Helvetica" w:cs="Arial"/>
          <w:szCs w:val="24"/>
          <w:highlight w:val="green"/>
        </w:rPr>
        <w:t>[combined with 2.9.1]</w:t>
      </w:r>
      <w:r>
        <w:rPr>
          <w:rFonts w:ascii="Helvetica" w:hAnsi="Helvetica" w:cs="Arial"/>
          <w:szCs w:val="24"/>
        </w:rPr>
        <w:t xml:space="preserve"> </w:t>
      </w:r>
      <w:r w:rsidR="009372A6" w:rsidRPr="00384560">
        <w:rPr>
          <w:rFonts w:ascii="Helvetica" w:hAnsi="Helvetica" w:cs="Arial"/>
          <w:szCs w:val="24"/>
        </w:rPr>
        <w:t>CU Talent resuspends cell pellet in sterile physiological solution</w:t>
      </w:r>
      <w:r w:rsidR="00384560">
        <w:rPr>
          <w:rFonts w:ascii="Helvetica" w:hAnsi="Helvetica" w:cs="Arial"/>
          <w:szCs w:val="24"/>
        </w:rPr>
        <w:t xml:space="preserve"> (150 microliters) and transfers resuspended cells in a new container. </w:t>
      </w:r>
    </w:p>
    <w:p w:rsidR="0064467A" w:rsidRDefault="00892F1B" w:rsidP="00892F1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Laminectomy</w:t>
      </w:r>
    </w:p>
    <w:p w:rsidR="00892F1B" w:rsidRPr="00FB038C" w:rsidRDefault="00892F1B" w:rsidP="0064467A">
      <w:pPr>
        <w:spacing w:before="240"/>
        <w:ind w:left="360"/>
        <w:jc w:val="both"/>
        <w:outlineLvl w:val="0"/>
        <w:rPr>
          <w:rFonts w:ascii="Helvetica" w:hAnsi="Helvetica" w:cs="Arial"/>
          <w:b/>
          <w:sz w:val="22"/>
          <w:szCs w:val="24"/>
        </w:rPr>
      </w:pPr>
    </w:p>
    <w:p w:rsidR="00CC5270"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 xml:space="preserve">After preparing the surgical area and a mouse according to the text protocol, place the animal dorsal side up, on a slide warmer to avoid hypothermia during the surgery.  </w:t>
      </w:r>
    </w:p>
    <w:p w:rsidR="00CC5270" w:rsidRDefault="00CC5270" w:rsidP="0064467A">
      <w:pPr>
        <w:numPr>
          <w:ilvl w:val="2"/>
          <w:numId w:val="12"/>
        </w:numPr>
        <w:jc w:val="both"/>
        <w:outlineLvl w:val="0"/>
        <w:rPr>
          <w:rFonts w:ascii="Helvetica" w:hAnsi="Helvetica" w:cs="Arial"/>
          <w:szCs w:val="24"/>
        </w:rPr>
      </w:pPr>
      <w:r>
        <w:rPr>
          <w:rFonts w:ascii="Helvetica" w:hAnsi="Helvetica" w:cs="Arial"/>
          <w:szCs w:val="24"/>
        </w:rPr>
        <w:t>MED Talent approaches bench with animal</w:t>
      </w:r>
    </w:p>
    <w:p w:rsidR="0064467A" w:rsidRDefault="00CC5270" w:rsidP="0064467A">
      <w:pPr>
        <w:numPr>
          <w:ilvl w:val="2"/>
          <w:numId w:val="12"/>
        </w:numPr>
        <w:jc w:val="both"/>
        <w:outlineLvl w:val="0"/>
        <w:rPr>
          <w:rFonts w:ascii="Helvetica" w:hAnsi="Helvetica" w:cs="Arial"/>
          <w:szCs w:val="24"/>
        </w:rPr>
      </w:pPr>
      <w:r>
        <w:rPr>
          <w:rFonts w:ascii="Helvetica" w:hAnsi="Helvetica" w:cs="Arial"/>
          <w:szCs w:val="24"/>
        </w:rPr>
        <w:t>MED/CU Talent places animal dorsal side up on slide warmer</w:t>
      </w:r>
    </w:p>
    <w:p w:rsidR="00892F1B" w:rsidRPr="00FB4C65" w:rsidRDefault="00892F1B" w:rsidP="0064467A">
      <w:pPr>
        <w:spacing w:before="240"/>
        <w:ind w:left="1368"/>
        <w:jc w:val="both"/>
        <w:outlineLvl w:val="0"/>
        <w:rPr>
          <w:rFonts w:ascii="Helvetica" w:hAnsi="Helvetica" w:cs="Arial"/>
          <w:szCs w:val="24"/>
        </w:rPr>
      </w:pPr>
    </w:p>
    <w:p w:rsidR="009F2215"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 xml:space="preserve">With a scalpel, make a vertical incision over the region of interest from T7 to T12.  Using forceps, </w:t>
      </w:r>
      <w:r w:rsidRPr="00B669F3">
        <w:rPr>
          <w:rFonts w:ascii="Helvetica" w:hAnsi="Helvetica" w:cs="Arial"/>
          <w:szCs w:val="24"/>
        </w:rPr>
        <w:t>hold the skin and superficial fat pad found between the space</w:t>
      </w:r>
      <w:r w:rsidRPr="00FB4C65">
        <w:rPr>
          <w:rFonts w:ascii="Helvetica" w:hAnsi="Helvetica" w:cs="Arial"/>
          <w:szCs w:val="24"/>
        </w:rPr>
        <w:t xml:space="preserve"> between the 5</w:t>
      </w:r>
      <w:r w:rsidRPr="00FB4C65">
        <w:rPr>
          <w:rFonts w:ascii="Helvetica" w:hAnsi="Helvetica" w:cs="Arial"/>
          <w:szCs w:val="24"/>
          <w:vertAlign w:val="superscript"/>
        </w:rPr>
        <w:t>th</w:t>
      </w:r>
      <w:r w:rsidRPr="00FB4C65">
        <w:rPr>
          <w:rFonts w:ascii="Helvetica" w:hAnsi="Helvetica" w:cs="Arial"/>
          <w:szCs w:val="24"/>
        </w:rPr>
        <w:t xml:space="preserve"> and 6</w:t>
      </w:r>
      <w:r w:rsidRPr="00FB4C65">
        <w:rPr>
          <w:rFonts w:ascii="Helvetica" w:hAnsi="Helvetica" w:cs="Arial"/>
          <w:szCs w:val="24"/>
          <w:vertAlign w:val="superscript"/>
        </w:rPr>
        <w:t>th</w:t>
      </w:r>
      <w:r w:rsidRPr="00FB4C65">
        <w:rPr>
          <w:rFonts w:ascii="Helvetica" w:hAnsi="Helvetica" w:cs="Arial"/>
          <w:szCs w:val="24"/>
        </w:rPr>
        <w:t xml:space="preserve"> thoracic processes.</w:t>
      </w:r>
      <w:r w:rsidR="009F2215">
        <w:rPr>
          <w:rFonts w:ascii="Helvetica" w:hAnsi="Helvetica" w:cs="Arial"/>
          <w:szCs w:val="24"/>
        </w:rPr>
        <w:t xml:space="preserve"> </w:t>
      </w:r>
    </w:p>
    <w:p w:rsidR="009F2215" w:rsidRDefault="009F2215" w:rsidP="0064467A">
      <w:pPr>
        <w:numPr>
          <w:ilvl w:val="2"/>
          <w:numId w:val="12"/>
        </w:numPr>
        <w:jc w:val="both"/>
        <w:outlineLvl w:val="0"/>
        <w:rPr>
          <w:rFonts w:ascii="Helvetica" w:hAnsi="Helvetica" w:cs="Arial"/>
          <w:szCs w:val="24"/>
        </w:rPr>
      </w:pPr>
      <w:r>
        <w:rPr>
          <w:rFonts w:ascii="Helvetica" w:hAnsi="Helvetica" w:cs="Arial"/>
          <w:szCs w:val="24"/>
        </w:rPr>
        <w:t>CU Talent uses scalpel to make a vertical incision over region of interest from T7 to T12</w:t>
      </w:r>
    </w:p>
    <w:p w:rsidR="001F3230" w:rsidRDefault="009F2215" w:rsidP="0064467A">
      <w:pPr>
        <w:numPr>
          <w:ilvl w:val="2"/>
          <w:numId w:val="12"/>
        </w:numPr>
        <w:jc w:val="both"/>
        <w:outlineLvl w:val="0"/>
        <w:rPr>
          <w:rFonts w:ascii="Helvetica" w:hAnsi="Helvetica" w:cs="Arial"/>
          <w:szCs w:val="24"/>
        </w:rPr>
      </w:pPr>
      <w:r>
        <w:rPr>
          <w:rFonts w:ascii="Helvetica" w:hAnsi="Helvetica" w:cs="Arial"/>
          <w:szCs w:val="24"/>
        </w:rPr>
        <w:t>CU Talent uses forceps to hold skin and superficial fat pad found between space between 5</w:t>
      </w:r>
      <w:r w:rsidRPr="009F2215">
        <w:rPr>
          <w:rFonts w:ascii="Helvetica" w:hAnsi="Helvetica" w:cs="Arial"/>
          <w:szCs w:val="24"/>
          <w:vertAlign w:val="superscript"/>
        </w:rPr>
        <w:t>th</w:t>
      </w:r>
      <w:r>
        <w:rPr>
          <w:rFonts w:ascii="Helvetica" w:hAnsi="Helvetica" w:cs="Arial"/>
          <w:szCs w:val="24"/>
        </w:rPr>
        <w:t xml:space="preserve"> and 6</w:t>
      </w:r>
      <w:r w:rsidRPr="009F2215">
        <w:rPr>
          <w:rFonts w:ascii="Helvetica" w:hAnsi="Helvetica" w:cs="Arial"/>
          <w:szCs w:val="24"/>
          <w:vertAlign w:val="superscript"/>
        </w:rPr>
        <w:t>th</w:t>
      </w:r>
      <w:r>
        <w:rPr>
          <w:rFonts w:ascii="Helvetica" w:hAnsi="Helvetica" w:cs="Arial"/>
          <w:szCs w:val="24"/>
        </w:rPr>
        <w:t xml:space="preserve"> thoracic processes</w:t>
      </w:r>
    </w:p>
    <w:p w:rsidR="00892F1B" w:rsidRPr="00FB4C65" w:rsidRDefault="00892F1B" w:rsidP="001F3230">
      <w:pPr>
        <w:spacing w:before="240"/>
        <w:ind w:left="1368"/>
        <w:jc w:val="both"/>
        <w:outlineLvl w:val="0"/>
        <w:rPr>
          <w:rFonts w:ascii="Helvetica" w:hAnsi="Helvetica" w:cs="Arial"/>
          <w:szCs w:val="24"/>
        </w:rPr>
      </w:pPr>
    </w:p>
    <w:p w:rsidR="009F2215" w:rsidRPr="00B669F3" w:rsidRDefault="00B669F3" w:rsidP="001F3230">
      <w:pPr>
        <w:numPr>
          <w:ilvl w:val="1"/>
          <w:numId w:val="12"/>
        </w:numPr>
        <w:jc w:val="both"/>
        <w:outlineLvl w:val="0"/>
        <w:rPr>
          <w:rFonts w:ascii="Helvetica" w:hAnsi="Helvetica" w:cs="Arial"/>
          <w:szCs w:val="24"/>
        </w:rPr>
      </w:pPr>
      <w:r w:rsidRPr="00B669F3">
        <w:rPr>
          <w:rFonts w:ascii="Helvetica" w:hAnsi="Helvetica" w:cs="Arial"/>
          <w:szCs w:val="24"/>
        </w:rPr>
        <w:t>Under a stereomicroscope, c</w:t>
      </w:r>
      <w:r w:rsidR="00892F1B" w:rsidRPr="00B669F3">
        <w:rPr>
          <w:rFonts w:ascii="Helvetica" w:hAnsi="Helvetica" w:cs="Arial"/>
          <w:szCs w:val="24"/>
        </w:rPr>
        <w:t xml:space="preserve">ount the process under the </w:t>
      </w:r>
      <w:r w:rsidR="00B40CA6" w:rsidRPr="00B669F3">
        <w:rPr>
          <w:rFonts w:ascii="Helvetica" w:hAnsi="Helvetica" w:cs="Arial"/>
          <w:szCs w:val="24"/>
        </w:rPr>
        <w:t xml:space="preserve">blood </w:t>
      </w:r>
      <w:r w:rsidR="00892F1B" w:rsidRPr="00B669F3">
        <w:rPr>
          <w:rFonts w:ascii="Helvetica" w:hAnsi="Helvetica" w:cs="Arial"/>
          <w:szCs w:val="24"/>
        </w:rPr>
        <w:t>vessel as T6</w:t>
      </w:r>
      <w:r w:rsidR="009011F9">
        <w:rPr>
          <w:rFonts w:ascii="Helvetica" w:hAnsi="Helvetica" w:cs="Arial"/>
          <w:szCs w:val="24"/>
        </w:rPr>
        <w:t>,</w:t>
      </w:r>
      <w:r w:rsidR="00892F1B" w:rsidRPr="00B669F3">
        <w:rPr>
          <w:rFonts w:ascii="Helvetica" w:hAnsi="Helvetica" w:cs="Arial"/>
          <w:szCs w:val="24"/>
        </w:rPr>
        <w:t xml:space="preserve"> then move to T7. </w:t>
      </w:r>
      <w:r w:rsidR="009F2215" w:rsidRPr="00B669F3">
        <w:rPr>
          <w:rFonts w:ascii="Helvetica" w:hAnsi="Helvetica" w:cs="Arial"/>
          <w:szCs w:val="24"/>
        </w:rPr>
        <w:t xml:space="preserve"> </w:t>
      </w:r>
      <w:r w:rsidR="00892F1B" w:rsidRPr="00B669F3">
        <w:rPr>
          <w:rFonts w:ascii="Helvetica" w:hAnsi="Helvetica" w:cs="Arial"/>
          <w:szCs w:val="24"/>
        </w:rPr>
        <w:t>Then place a little bearing under the ventral side of the mouse to increase the curvature of the spine and use Graefe forceps to block the spine to immobilize it.</w:t>
      </w:r>
    </w:p>
    <w:p w:rsidR="001F3230" w:rsidRPr="00B669F3" w:rsidRDefault="00B669F3" w:rsidP="001F3230">
      <w:pPr>
        <w:numPr>
          <w:ilvl w:val="2"/>
          <w:numId w:val="12"/>
        </w:numPr>
        <w:jc w:val="both"/>
        <w:outlineLvl w:val="0"/>
        <w:rPr>
          <w:rFonts w:ascii="Helvetica" w:hAnsi="Helvetica" w:cs="Arial"/>
          <w:szCs w:val="24"/>
        </w:rPr>
      </w:pPr>
      <w:r w:rsidRPr="00B669F3">
        <w:rPr>
          <w:rFonts w:ascii="Helvetica" w:hAnsi="Helvetica" w:cs="Arial"/>
          <w:szCs w:val="24"/>
        </w:rPr>
        <w:t>SCOPE</w:t>
      </w:r>
      <w:r w:rsidR="00191E28" w:rsidRPr="00B669F3">
        <w:rPr>
          <w:rFonts w:ascii="Helvetica" w:hAnsi="Helvetica" w:cs="Arial"/>
          <w:szCs w:val="24"/>
        </w:rPr>
        <w:t xml:space="preserve"> Talent uses forceps to point out process under blood vessel then moves to T7; Editor, point out T6 and T7 here</w:t>
      </w:r>
    </w:p>
    <w:p w:rsidR="00FB267E" w:rsidRPr="00B669F3" w:rsidRDefault="00B669F3" w:rsidP="001F3230">
      <w:pPr>
        <w:numPr>
          <w:ilvl w:val="2"/>
          <w:numId w:val="12"/>
        </w:numPr>
        <w:jc w:val="both"/>
        <w:outlineLvl w:val="0"/>
        <w:rPr>
          <w:rFonts w:ascii="Helvetica" w:hAnsi="Helvetica" w:cs="Arial"/>
          <w:szCs w:val="24"/>
        </w:rPr>
      </w:pPr>
      <w:r w:rsidRPr="00B669F3">
        <w:rPr>
          <w:rFonts w:ascii="Helvetica" w:hAnsi="Helvetica" w:cs="Arial"/>
          <w:szCs w:val="24"/>
        </w:rPr>
        <w:t>SCOPE/E</w:t>
      </w:r>
      <w:r w:rsidR="001F3230" w:rsidRPr="00B669F3">
        <w:rPr>
          <w:rFonts w:ascii="Helvetica" w:hAnsi="Helvetica" w:cs="Arial"/>
          <w:szCs w:val="24"/>
        </w:rPr>
        <w:t>CU Talent increases curvature of spine and then uses Graefe forceps to block spine to immobilize it</w:t>
      </w:r>
    </w:p>
    <w:p w:rsidR="00892F1B" w:rsidRPr="001F3230" w:rsidRDefault="00892F1B" w:rsidP="00FB267E">
      <w:pPr>
        <w:ind w:left="1368"/>
        <w:jc w:val="both"/>
        <w:outlineLvl w:val="0"/>
        <w:rPr>
          <w:rFonts w:ascii="Helvetica" w:hAnsi="Helvetica" w:cs="Arial"/>
          <w:szCs w:val="24"/>
          <w:highlight w:val="yellow"/>
        </w:rPr>
      </w:pPr>
    </w:p>
    <w:p w:rsidR="00191E28"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Next, use a scalpel to cut the paravertebral muscles bilaterally from T7 to T10 at the verteb</w:t>
      </w:r>
      <w:r w:rsidR="009011F9">
        <w:rPr>
          <w:rFonts w:ascii="Helvetica" w:hAnsi="Helvetica" w:cs="Arial"/>
          <w:szCs w:val="24"/>
        </w:rPr>
        <w:t>ral</w:t>
      </w:r>
      <w:r w:rsidRPr="00FB4C65">
        <w:rPr>
          <w:rFonts w:ascii="Helvetica" w:hAnsi="Helvetica" w:cs="Arial"/>
          <w:szCs w:val="24"/>
        </w:rPr>
        <w:t xml:space="preserve"> level until the dorsal surface of the lamina contacts the scalpel tip. </w:t>
      </w:r>
    </w:p>
    <w:p w:rsidR="0064467A" w:rsidRDefault="00191E28" w:rsidP="0064467A">
      <w:pPr>
        <w:numPr>
          <w:ilvl w:val="2"/>
          <w:numId w:val="12"/>
        </w:numPr>
        <w:jc w:val="both"/>
        <w:outlineLvl w:val="0"/>
        <w:rPr>
          <w:rFonts w:ascii="Helvetica" w:hAnsi="Helvetica" w:cs="Arial"/>
          <w:szCs w:val="24"/>
        </w:rPr>
      </w:pPr>
      <w:r>
        <w:rPr>
          <w:rFonts w:ascii="Helvetica" w:hAnsi="Helvetica" w:cs="Arial"/>
          <w:szCs w:val="24"/>
        </w:rPr>
        <w:t>ECU</w:t>
      </w:r>
      <w:r w:rsidR="00B669F3">
        <w:rPr>
          <w:rFonts w:ascii="Helvetica" w:hAnsi="Helvetica" w:cs="Arial"/>
          <w:szCs w:val="24"/>
        </w:rPr>
        <w:t>/SCOPE</w:t>
      </w:r>
      <w:r>
        <w:rPr>
          <w:rFonts w:ascii="Helvetica" w:hAnsi="Helvetica" w:cs="Arial"/>
          <w:szCs w:val="24"/>
        </w:rPr>
        <w:t xml:space="preserve"> Talent uses scalpel to cut paravertebral muscles bilaterally from T7 to T10 until dorsal surface of lamina contacts scalpel tip</w:t>
      </w:r>
      <w:r w:rsidR="00384560">
        <w:rPr>
          <w:rFonts w:ascii="Helvetica" w:hAnsi="Helvetica" w:cs="Arial"/>
          <w:szCs w:val="24"/>
        </w:rPr>
        <w:t xml:space="preserve">. </w:t>
      </w:r>
    </w:p>
    <w:p w:rsidR="00892F1B" w:rsidRPr="00FB4C65" w:rsidRDefault="00892F1B" w:rsidP="0064467A">
      <w:pPr>
        <w:ind w:left="1368"/>
        <w:jc w:val="both"/>
        <w:outlineLvl w:val="0"/>
        <w:rPr>
          <w:rFonts w:ascii="Helvetica" w:hAnsi="Helvetica" w:cs="Arial"/>
          <w:szCs w:val="24"/>
        </w:rPr>
      </w:pPr>
    </w:p>
    <w:p w:rsidR="00191E28" w:rsidRDefault="00892F1B" w:rsidP="00384560">
      <w:pPr>
        <w:numPr>
          <w:ilvl w:val="1"/>
          <w:numId w:val="12"/>
        </w:numPr>
        <w:jc w:val="both"/>
        <w:outlineLvl w:val="0"/>
        <w:rPr>
          <w:rFonts w:ascii="Helvetica" w:hAnsi="Helvetica" w:cs="Arial"/>
          <w:szCs w:val="24"/>
        </w:rPr>
      </w:pPr>
      <w:r w:rsidRPr="00FB4C65">
        <w:rPr>
          <w:rFonts w:ascii="Helvetica" w:hAnsi="Helvetica" w:cs="Arial"/>
          <w:szCs w:val="24"/>
        </w:rPr>
        <w:lastRenderedPageBreak/>
        <w:t>Then use a scalpel to tick off the junction from T7 to T10 at the vertebral level until the dorsal surface of the lamina contacts the scalpel tip.</w:t>
      </w:r>
      <w:r w:rsidR="00384560" w:rsidRPr="00384560">
        <w:t xml:space="preserve"> </w:t>
      </w:r>
      <w:r w:rsidR="00384560" w:rsidRPr="00384560">
        <w:rPr>
          <w:rFonts w:ascii="Helvetica" w:hAnsi="Helvetica" w:cs="Arial"/>
          <w:szCs w:val="24"/>
        </w:rPr>
        <w:t>Stop in the space between the T8 and T9 tiny protrusions.  Then use micro scissors to cut the tissue between T8 and T9; and T9 and T10</w:t>
      </w:r>
      <w:r w:rsidR="00384560">
        <w:rPr>
          <w:rFonts w:ascii="Helvetica" w:hAnsi="Helvetica" w:cs="Arial"/>
          <w:szCs w:val="24"/>
        </w:rPr>
        <w:t>.</w:t>
      </w:r>
    </w:p>
    <w:p w:rsidR="0064467A" w:rsidRPr="009011F9" w:rsidRDefault="00B669F3" w:rsidP="0064467A">
      <w:pPr>
        <w:numPr>
          <w:ilvl w:val="2"/>
          <w:numId w:val="12"/>
        </w:numPr>
        <w:jc w:val="both"/>
        <w:outlineLvl w:val="0"/>
        <w:rPr>
          <w:rFonts w:ascii="Helvetica" w:hAnsi="Helvetica" w:cs="Arial"/>
          <w:strike/>
          <w:szCs w:val="24"/>
        </w:rPr>
      </w:pPr>
      <w:r w:rsidRPr="009011F9">
        <w:rPr>
          <w:rFonts w:ascii="Helvetica" w:hAnsi="Helvetica" w:cs="Arial"/>
          <w:strike/>
          <w:szCs w:val="24"/>
        </w:rPr>
        <w:t>SCOPE</w:t>
      </w:r>
      <w:r w:rsidR="00191E28" w:rsidRPr="009011F9">
        <w:rPr>
          <w:rFonts w:ascii="Helvetica" w:hAnsi="Helvetica" w:cs="Arial"/>
          <w:strike/>
          <w:szCs w:val="24"/>
        </w:rPr>
        <w:t xml:space="preserve"> Talent uses scalpel to tick off junction from T7 to T10 at vertebral level until dorsal surface of lamina contacts scalpel tip</w:t>
      </w:r>
    </w:p>
    <w:p w:rsidR="00892F1B" w:rsidRPr="00B669F3" w:rsidRDefault="00892F1B" w:rsidP="0064467A">
      <w:pPr>
        <w:ind w:left="1368"/>
        <w:jc w:val="both"/>
        <w:outlineLvl w:val="0"/>
        <w:rPr>
          <w:rFonts w:ascii="Helvetica" w:hAnsi="Helvetica" w:cs="Arial"/>
          <w:szCs w:val="24"/>
        </w:rPr>
      </w:pPr>
    </w:p>
    <w:p w:rsidR="00191E28" w:rsidRPr="009011F9" w:rsidRDefault="00892F1B" w:rsidP="0064467A">
      <w:pPr>
        <w:numPr>
          <w:ilvl w:val="1"/>
          <w:numId w:val="12"/>
        </w:numPr>
        <w:jc w:val="both"/>
        <w:outlineLvl w:val="0"/>
        <w:rPr>
          <w:rFonts w:ascii="Helvetica" w:hAnsi="Helvetica" w:cs="Arial"/>
          <w:strike/>
          <w:szCs w:val="24"/>
        </w:rPr>
      </w:pPr>
      <w:r w:rsidRPr="009011F9">
        <w:rPr>
          <w:rFonts w:ascii="Helvetica" w:hAnsi="Helvetica" w:cs="Arial"/>
          <w:strike/>
          <w:szCs w:val="24"/>
        </w:rPr>
        <w:t xml:space="preserve">Use the scalpel to tick off the junction from T7 to T10.  Stop in the space between the T8 and T9 tiny protrusions.  Then use micro scissors to cut the tissue between T8 and T9; and T9 and T10.  </w:t>
      </w:r>
    </w:p>
    <w:p w:rsidR="00191E28" w:rsidRDefault="00B669F3" w:rsidP="0064467A">
      <w:pPr>
        <w:numPr>
          <w:ilvl w:val="2"/>
          <w:numId w:val="12"/>
        </w:numPr>
        <w:jc w:val="both"/>
        <w:outlineLvl w:val="0"/>
        <w:rPr>
          <w:rFonts w:ascii="Helvetica" w:hAnsi="Helvetica" w:cs="Arial"/>
          <w:szCs w:val="24"/>
        </w:rPr>
      </w:pPr>
      <w:r>
        <w:rPr>
          <w:rFonts w:ascii="Helvetica" w:hAnsi="Helvetica" w:cs="Arial"/>
          <w:szCs w:val="24"/>
        </w:rPr>
        <w:t>SCOPE</w:t>
      </w:r>
      <w:r w:rsidR="00191E28">
        <w:rPr>
          <w:rFonts w:ascii="Helvetica" w:hAnsi="Helvetica" w:cs="Arial"/>
          <w:szCs w:val="24"/>
        </w:rPr>
        <w:t xml:space="preserve"> Talent uses scalpel to tick off junction from T7 to T10 and stops in space between T8 and T9 tiny protrusions</w:t>
      </w:r>
    </w:p>
    <w:p w:rsidR="0064467A" w:rsidRPr="00384560" w:rsidRDefault="009011F9" w:rsidP="00384560">
      <w:pPr>
        <w:pStyle w:val="ListParagraph"/>
        <w:numPr>
          <w:ilvl w:val="2"/>
          <w:numId w:val="12"/>
        </w:numPr>
        <w:rPr>
          <w:rFonts w:ascii="Helvetica" w:hAnsi="Helvetica" w:cs="Arial"/>
          <w:szCs w:val="24"/>
        </w:rPr>
      </w:pPr>
      <w:r w:rsidRPr="009011F9">
        <w:rPr>
          <w:rFonts w:ascii="Helvetica" w:hAnsi="Helvetica" w:cs="Arial"/>
          <w:szCs w:val="24"/>
          <w:highlight w:val="green"/>
        </w:rPr>
        <w:t>[combined with 3.6.2]</w:t>
      </w:r>
      <w:r>
        <w:rPr>
          <w:rFonts w:ascii="Helvetica" w:hAnsi="Helvetica" w:cs="Arial"/>
          <w:szCs w:val="24"/>
        </w:rPr>
        <w:t xml:space="preserve"> </w:t>
      </w:r>
      <w:r w:rsidR="00B669F3" w:rsidRPr="00384560">
        <w:rPr>
          <w:rFonts w:ascii="Helvetica" w:hAnsi="Helvetica" w:cs="Arial"/>
          <w:szCs w:val="24"/>
        </w:rPr>
        <w:t>SCOPE</w:t>
      </w:r>
      <w:r w:rsidR="00191E28" w:rsidRPr="00384560">
        <w:rPr>
          <w:rFonts w:ascii="Helvetica" w:hAnsi="Helvetica" w:cs="Arial"/>
          <w:szCs w:val="24"/>
        </w:rPr>
        <w:t xml:space="preserve"> Talent uses micro scissors to cut the tissue between T8 and T9 and T9 and T10</w:t>
      </w:r>
      <w:r w:rsidR="00384560" w:rsidRPr="00384560">
        <w:rPr>
          <w:rFonts w:ascii="Helvetica" w:hAnsi="Helvetica" w:cs="Arial"/>
          <w:szCs w:val="24"/>
        </w:rPr>
        <w:t>.</w:t>
      </w:r>
      <w:r w:rsidR="00384560" w:rsidRPr="00384560">
        <w:t xml:space="preserve"> </w:t>
      </w:r>
    </w:p>
    <w:p w:rsidR="00892F1B" w:rsidRPr="00FB4C65" w:rsidRDefault="00892F1B" w:rsidP="0064467A">
      <w:pPr>
        <w:ind w:left="1368"/>
        <w:jc w:val="both"/>
        <w:outlineLvl w:val="0"/>
        <w:rPr>
          <w:rFonts w:ascii="Helvetica" w:hAnsi="Helvetica" w:cs="Arial"/>
          <w:szCs w:val="24"/>
        </w:rPr>
      </w:pPr>
    </w:p>
    <w:p w:rsidR="00191E28"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 xml:space="preserve">Now, use the Rongeur to remove the T9 process.  Expose the junction by using micro scissors to carefully scrape away the muscle layer.  Continue until the bone is exposed.  </w:t>
      </w:r>
    </w:p>
    <w:p w:rsidR="00191E28" w:rsidRDefault="00B669F3" w:rsidP="0064467A">
      <w:pPr>
        <w:numPr>
          <w:ilvl w:val="2"/>
          <w:numId w:val="12"/>
        </w:numPr>
        <w:jc w:val="both"/>
        <w:outlineLvl w:val="0"/>
        <w:rPr>
          <w:rFonts w:ascii="Helvetica" w:hAnsi="Helvetica" w:cs="Arial"/>
          <w:szCs w:val="24"/>
        </w:rPr>
      </w:pPr>
      <w:r>
        <w:rPr>
          <w:rFonts w:ascii="Helvetica" w:hAnsi="Helvetica" w:cs="Arial"/>
          <w:szCs w:val="24"/>
        </w:rPr>
        <w:t>SCOPE</w:t>
      </w:r>
      <w:r w:rsidR="00191E28">
        <w:rPr>
          <w:rFonts w:ascii="Helvetica" w:hAnsi="Helvetica" w:cs="Arial"/>
          <w:szCs w:val="24"/>
        </w:rPr>
        <w:t xml:space="preserve"> Talent uses Rongeur to remove T9 process</w:t>
      </w:r>
    </w:p>
    <w:p w:rsidR="0064467A" w:rsidRDefault="009011F9" w:rsidP="00384560">
      <w:pPr>
        <w:numPr>
          <w:ilvl w:val="2"/>
          <w:numId w:val="12"/>
        </w:numPr>
        <w:jc w:val="both"/>
        <w:outlineLvl w:val="0"/>
        <w:rPr>
          <w:rFonts w:ascii="Helvetica" w:hAnsi="Helvetica" w:cs="Arial"/>
          <w:szCs w:val="24"/>
        </w:rPr>
      </w:pPr>
      <w:r w:rsidRPr="009011F9">
        <w:rPr>
          <w:rFonts w:ascii="Helvetica" w:hAnsi="Helvetica" w:cs="Arial"/>
          <w:szCs w:val="24"/>
          <w:highlight w:val="green"/>
        </w:rPr>
        <w:t>[combined with 3.7.1]</w:t>
      </w:r>
      <w:r>
        <w:rPr>
          <w:rFonts w:ascii="Helvetica" w:hAnsi="Helvetica" w:cs="Arial"/>
          <w:szCs w:val="24"/>
        </w:rPr>
        <w:t xml:space="preserve"> </w:t>
      </w:r>
      <w:r w:rsidR="00B669F3">
        <w:rPr>
          <w:rFonts w:ascii="Helvetica" w:hAnsi="Helvetica" w:cs="Arial"/>
          <w:szCs w:val="24"/>
        </w:rPr>
        <w:t>SCOPE</w:t>
      </w:r>
      <w:r w:rsidR="00191E28">
        <w:rPr>
          <w:rFonts w:ascii="Helvetica" w:hAnsi="Helvetica" w:cs="Arial"/>
          <w:szCs w:val="24"/>
        </w:rPr>
        <w:t xml:space="preserve"> Talent carefully scrapes away muscle layer with micro scissors and continues until bone is exposed</w:t>
      </w:r>
      <w:r w:rsidR="00384560">
        <w:rPr>
          <w:rFonts w:ascii="Helvetica" w:hAnsi="Helvetica" w:cs="Arial"/>
          <w:szCs w:val="24"/>
        </w:rPr>
        <w:t>.</w:t>
      </w:r>
      <w:r w:rsidR="00384560" w:rsidRPr="00384560">
        <w:t xml:space="preserve"> </w:t>
      </w:r>
    </w:p>
    <w:p w:rsidR="00892F1B" w:rsidRPr="00FB4C65" w:rsidRDefault="00892F1B" w:rsidP="0064467A">
      <w:pPr>
        <w:ind w:left="1368"/>
        <w:jc w:val="both"/>
        <w:outlineLvl w:val="0"/>
        <w:rPr>
          <w:rFonts w:ascii="Helvetica" w:hAnsi="Helvetica" w:cs="Arial"/>
          <w:szCs w:val="24"/>
        </w:rPr>
      </w:pPr>
    </w:p>
    <w:p w:rsidR="00191E28" w:rsidRPr="00CE259B"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Use forceps to remove the muscles from the lamina and open a small</w:t>
      </w:r>
      <w:r w:rsidR="001F3230">
        <w:rPr>
          <w:rFonts w:ascii="Helvetica" w:hAnsi="Helvetica" w:cs="Arial"/>
          <w:szCs w:val="24"/>
        </w:rPr>
        <w:t xml:space="preserve"> space between the vertebrae.  Then, g</w:t>
      </w:r>
      <w:r w:rsidRPr="00FB4C65">
        <w:rPr>
          <w:rFonts w:ascii="Helvetica" w:hAnsi="Helvetica" w:cs="Arial"/>
          <w:szCs w:val="24"/>
        </w:rPr>
        <w:t xml:space="preserve">ently insert the micro scissors under the </w:t>
      </w:r>
      <w:r w:rsidRPr="00CE259B">
        <w:rPr>
          <w:rFonts w:ascii="Helvetica" w:hAnsi="Helvetica" w:cs="Arial"/>
          <w:szCs w:val="24"/>
        </w:rPr>
        <w:t>bone, cut the lamina on both sides, and use forceps to remove it</w:t>
      </w:r>
      <w:r w:rsidR="001F3230" w:rsidRPr="00CE259B">
        <w:rPr>
          <w:rFonts w:ascii="Helvetica" w:hAnsi="Helvetica" w:cs="Arial"/>
          <w:szCs w:val="24"/>
        </w:rPr>
        <w:t>, exposing the cord</w:t>
      </w:r>
      <w:r w:rsidRPr="00CE259B">
        <w:rPr>
          <w:rFonts w:ascii="Helvetica" w:hAnsi="Helvetica" w:cs="Arial"/>
          <w:szCs w:val="24"/>
        </w:rPr>
        <w:t xml:space="preserve">.   </w:t>
      </w:r>
    </w:p>
    <w:p w:rsidR="001F3230" w:rsidRDefault="00B669F3" w:rsidP="0064467A">
      <w:pPr>
        <w:numPr>
          <w:ilvl w:val="2"/>
          <w:numId w:val="12"/>
        </w:numPr>
        <w:jc w:val="both"/>
        <w:outlineLvl w:val="0"/>
        <w:rPr>
          <w:rFonts w:ascii="Helvetica" w:hAnsi="Helvetica" w:cs="Arial"/>
          <w:szCs w:val="24"/>
        </w:rPr>
      </w:pPr>
      <w:r>
        <w:rPr>
          <w:rFonts w:ascii="Helvetica" w:hAnsi="Helvetica" w:cs="Arial"/>
          <w:szCs w:val="24"/>
        </w:rPr>
        <w:t>SCOPE</w:t>
      </w:r>
      <w:r w:rsidR="00191E28" w:rsidRPr="00CE259B">
        <w:rPr>
          <w:rFonts w:ascii="Helvetica" w:hAnsi="Helvetica" w:cs="Arial"/>
          <w:szCs w:val="24"/>
        </w:rPr>
        <w:t xml:space="preserve"> Talent uses forceps to remove muscles from lamina</w:t>
      </w:r>
      <w:r w:rsidR="001F3230" w:rsidRPr="00CE259B">
        <w:rPr>
          <w:rFonts w:ascii="Helvetica" w:hAnsi="Helvetica" w:cs="Arial"/>
          <w:szCs w:val="24"/>
        </w:rPr>
        <w:t xml:space="preserve"> and opens small</w:t>
      </w:r>
      <w:r w:rsidR="001F3230">
        <w:rPr>
          <w:rFonts w:ascii="Helvetica" w:hAnsi="Helvetica" w:cs="Arial"/>
          <w:szCs w:val="24"/>
        </w:rPr>
        <w:t xml:space="preserve"> space between vertebrae</w:t>
      </w:r>
    </w:p>
    <w:p w:rsidR="0064467A" w:rsidRDefault="00B669F3" w:rsidP="0064467A">
      <w:pPr>
        <w:numPr>
          <w:ilvl w:val="2"/>
          <w:numId w:val="12"/>
        </w:numPr>
        <w:jc w:val="both"/>
        <w:outlineLvl w:val="0"/>
        <w:rPr>
          <w:rFonts w:ascii="Helvetica" w:hAnsi="Helvetica" w:cs="Arial"/>
          <w:szCs w:val="24"/>
        </w:rPr>
      </w:pPr>
      <w:r>
        <w:rPr>
          <w:rFonts w:ascii="Helvetica" w:hAnsi="Helvetica" w:cs="Arial"/>
          <w:szCs w:val="24"/>
        </w:rPr>
        <w:t>SCOPE</w:t>
      </w:r>
      <w:r w:rsidR="001F3230">
        <w:rPr>
          <w:rFonts w:ascii="Helvetica" w:hAnsi="Helvetica" w:cs="Arial"/>
          <w:szCs w:val="24"/>
        </w:rPr>
        <w:t xml:space="preserve"> Talent inserts micro scissors under the bone and cuts the lamina on both sides then uses forceps to remove it </w:t>
      </w:r>
    </w:p>
    <w:p w:rsidR="00892F1B" w:rsidRPr="00FB4C65" w:rsidRDefault="00892F1B" w:rsidP="0064467A">
      <w:pPr>
        <w:ind w:left="1368"/>
        <w:jc w:val="both"/>
        <w:outlineLvl w:val="0"/>
        <w:rPr>
          <w:rFonts w:ascii="Helvetica" w:hAnsi="Helvetica" w:cs="Arial"/>
          <w:szCs w:val="24"/>
        </w:rPr>
      </w:pPr>
    </w:p>
    <w:p w:rsidR="001F3230" w:rsidRDefault="00CE259B" w:rsidP="0064467A">
      <w:pPr>
        <w:numPr>
          <w:ilvl w:val="1"/>
          <w:numId w:val="12"/>
        </w:numPr>
        <w:jc w:val="both"/>
        <w:outlineLvl w:val="0"/>
        <w:rPr>
          <w:rFonts w:ascii="Helvetica" w:hAnsi="Helvetica" w:cs="Arial"/>
          <w:szCs w:val="24"/>
        </w:rPr>
      </w:pPr>
      <w:r w:rsidRPr="00CE259B">
        <w:rPr>
          <w:rFonts w:ascii="Helvetica" w:hAnsi="Helvetica" w:cs="Arial"/>
          <w:szCs w:val="24"/>
        </w:rPr>
        <w:t>U</w:t>
      </w:r>
      <w:r w:rsidR="00892F1B" w:rsidRPr="00CE259B">
        <w:rPr>
          <w:rFonts w:ascii="Helvetica" w:hAnsi="Helvetica" w:cs="Arial"/>
          <w:szCs w:val="24"/>
        </w:rPr>
        <w:t xml:space="preserve">se the Rongeur to remove any free or jagged bone fragments </w:t>
      </w:r>
      <w:r w:rsidR="001F3230" w:rsidRPr="00CE259B">
        <w:rPr>
          <w:rFonts w:ascii="Helvetica" w:hAnsi="Helvetica" w:cs="Arial"/>
          <w:szCs w:val="24"/>
        </w:rPr>
        <w:t xml:space="preserve">that </w:t>
      </w:r>
      <w:r w:rsidR="00892F1B" w:rsidRPr="00CE259B">
        <w:rPr>
          <w:rFonts w:ascii="Helvetica" w:hAnsi="Helvetica" w:cs="Arial"/>
          <w:szCs w:val="24"/>
        </w:rPr>
        <w:t>are left behind.  Then remove</w:t>
      </w:r>
      <w:r w:rsidR="00892F1B" w:rsidRPr="00FB4C65">
        <w:rPr>
          <w:rFonts w:ascii="Helvetica" w:hAnsi="Helvetica" w:cs="Arial"/>
          <w:szCs w:val="24"/>
        </w:rPr>
        <w:t xml:space="preserve"> the top half of the T9 dorsal process. </w:t>
      </w:r>
    </w:p>
    <w:p w:rsidR="001F3230" w:rsidRDefault="00B669F3" w:rsidP="0064467A">
      <w:pPr>
        <w:numPr>
          <w:ilvl w:val="2"/>
          <w:numId w:val="12"/>
        </w:numPr>
        <w:jc w:val="both"/>
        <w:outlineLvl w:val="0"/>
        <w:rPr>
          <w:rFonts w:ascii="Helvetica" w:hAnsi="Helvetica" w:cs="Arial"/>
          <w:szCs w:val="24"/>
        </w:rPr>
      </w:pPr>
      <w:r>
        <w:rPr>
          <w:rFonts w:ascii="Helvetica" w:hAnsi="Helvetica" w:cs="Arial"/>
          <w:szCs w:val="24"/>
        </w:rPr>
        <w:t>SCOPE</w:t>
      </w:r>
      <w:r w:rsidR="001F3230">
        <w:rPr>
          <w:rFonts w:ascii="Helvetica" w:hAnsi="Helvetica" w:cs="Arial"/>
          <w:szCs w:val="24"/>
        </w:rPr>
        <w:t xml:space="preserve"> Talent uses Rongeur to remove any free or jagged bone fragments</w:t>
      </w:r>
    </w:p>
    <w:p w:rsidR="0064467A" w:rsidRPr="00384560" w:rsidRDefault="00384560" w:rsidP="0064467A">
      <w:pPr>
        <w:numPr>
          <w:ilvl w:val="2"/>
          <w:numId w:val="12"/>
        </w:numPr>
        <w:jc w:val="both"/>
        <w:outlineLvl w:val="0"/>
        <w:rPr>
          <w:rFonts w:ascii="Helvetica" w:hAnsi="Helvetica" w:cs="Arial"/>
          <w:szCs w:val="24"/>
          <w:highlight w:val="yellow"/>
        </w:rPr>
      </w:pPr>
      <w:r w:rsidRPr="00384560">
        <w:rPr>
          <w:rFonts w:ascii="Helvetica" w:hAnsi="Helvetica" w:cs="Arial"/>
          <w:szCs w:val="24"/>
          <w:highlight w:val="yellow"/>
        </w:rPr>
        <w:t xml:space="preserve">CU </w:t>
      </w:r>
      <w:r w:rsidR="00B669F3" w:rsidRPr="00384560">
        <w:rPr>
          <w:rFonts w:ascii="Helvetica" w:hAnsi="Helvetica" w:cs="Arial"/>
          <w:szCs w:val="24"/>
          <w:highlight w:val="yellow"/>
        </w:rPr>
        <w:t>SCOPE</w:t>
      </w:r>
      <w:r w:rsidRPr="00384560">
        <w:rPr>
          <w:rFonts w:ascii="Helvetica" w:hAnsi="Helvetica" w:cs="Arial"/>
          <w:szCs w:val="24"/>
          <w:highlight w:val="yellow"/>
        </w:rPr>
        <w:t xml:space="preserve"> Detail of spinal cord exposed </w:t>
      </w:r>
    </w:p>
    <w:p w:rsidR="00892F1B" w:rsidRPr="00FB4C65" w:rsidRDefault="00892F1B" w:rsidP="0064467A">
      <w:pPr>
        <w:ind w:left="1368"/>
        <w:jc w:val="both"/>
        <w:outlineLvl w:val="0"/>
        <w:rPr>
          <w:rFonts w:ascii="Helvetica" w:hAnsi="Helvetica" w:cs="Arial"/>
          <w:szCs w:val="24"/>
        </w:rPr>
      </w:pPr>
    </w:p>
    <w:p w:rsidR="001F3230"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After following the IH Impactor device protocol according to the guidelines in the text, use</w:t>
      </w:r>
      <w:r w:rsidR="00E06D5E">
        <w:rPr>
          <w:rFonts w:ascii="Helvetica" w:hAnsi="Helvetica" w:cs="Arial"/>
          <w:szCs w:val="24"/>
        </w:rPr>
        <w:t xml:space="preserve"> 4/0 absorbable suture to close</w:t>
      </w:r>
      <w:r w:rsidRPr="00FB4C65">
        <w:rPr>
          <w:rFonts w:ascii="Helvetica" w:hAnsi="Helvetica" w:cs="Arial"/>
          <w:szCs w:val="24"/>
        </w:rPr>
        <w:t xml:space="preserve"> the incision by first covering the exposed spinal cord at the site of the removed lamina.  </w:t>
      </w:r>
    </w:p>
    <w:p w:rsidR="0064467A" w:rsidRPr="00384560" w:rsidRDefault="00384560" w:rsidP="0064467A">
      <w:pPr>
        <w:numPr>
          <w:ilvl w:val="2"/>
          <w:numId w:val="12"/>
        </w:numPr>
        <w:jc w:val="both"/>
        <w:outlineLvl w:val="0"/>
        <w:rPr>
          <w:rFonts w:ascii="Helvetica" w:hAnsi="Helvetica" w:cs="Arial"/>
          <w:szCs w:val="24"/>
          <w:highlight w:val="yellow"/>
        </w:rPr>
      </w:pPr>
      <w:r w:rsidRPr="00384560">
        <w:rPr>
          <w:rFonts w:ascii="Helvetica" w:hAnsi="Helvetica" w:cs="Arial"/>
          <w:szCs w:val="24"/>
          <w:highlight w:val="yellow"/>
        </w:rPr>
        <w:t xml:space="preserve">SCOPE </w:t>
      </w:r>
      <w:r w:rsidR="001F3230" w:rsidRPr="00384560">
        <w:rPr>
          <w:rFonts w:ascii="Helvetica" w:hAnsi="Helvetica" w:cs="Arial"/>
          <w:szCs w:val="24"/>
          <w:highlight w:val="yellow"/>
        </w:rPr>
        <w:t>Talent sutures incision first at site of removed lamina</w:t>
      </w:r>
    </w:p>
    <w:p w:rsidR="00892F1B" w:rsidRPr="001F3230" w:rsidRDefault="00892F1B" w:rsidP="0064467A">
      <w:pPr>
        <w:ind w:left="1368"/>
        <w:jc w:val="both"/>
        <w:outlineLvl w:val="0"/>
        <w:rPr>
          <w:rFonts w:ascii="Helvetica" w:hAnsi="Helvetica" w:cs="Arial"/>
          <w:szCs w:val="24"/>
        </w:rPr>
      </w:pPr>
    </w:p>
    <w:p w:rsidR="001F3230"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t>Then use a small needle to suture the tissue at the extremities of the cut and put two stitches immediately above and under the site of spinal cord exposure.</w:t>
      </w:r>
    </w:p>
    <w:p w:rsidR="001F3230" w:rsidRPr="00384560" w:rsidRDefault="00384560" w:rsidP="0064467A">
      <w:pPr>
        <w:numPr>
          <w:ilvl w:val="2"/>
          <w:numId w:val="12"/>
        </w:numPr>
        <w:jc w:val="both"/>
        <w:outlineLvl w:val="0"/>
        <w:rPr>
          <w:rFonts w:ascii="Helvetica" w:hAnsi="Helvetica" w:cs="Arial"/>
          <w:szCs w:val="24"/>
          <w:highlight w:val="yellow"/>
        </w:rPr>
      </w:pPr>
      <w:r w:rsidRPr="00384560">
        <w:rPr>
          <w:rFonts w:ascii="Helvetica" w:hAnsi="Helvetica" w:cs="Arial"/>
          <w:szCs w:val="24"/>
          <w:highlight w:val="yellow"/>
        </w:rPr>
        <w:t>SCOPE</w:t>
      </w:r>
      <w:r w:rsidR="001F3230" w:rsidRPr="00384560">
        <w:rPr>
          <w:rFonts w:ascii="Helvetica" w:hAnsi="Helvetica" w:cs="Arial"/>
          <w:szCs w:val="24"/>
          <w:highlight w:val="yellow"/>
        </w:rPr>
        <w:t xml:space="preserve"> Talent uses small needle to suture tissue at extremities of cut</w:t>
      </w:r>
    </w:p>
    <w:p w:rsidR="0064467A" w:rsidRDefault="001F3230" w:rsidP="0064467A">
      <w:pPr>
        <w:numPr>
          <w:ilvl w:val="2"/>
          <w:numId w:val="12"/>
        </w:numPr>
        <w:jc w:val="both"/>
        <w:outlineLvl w:val="0"/>
        <w:rPr>
          <w:rFonts w:ascii="Helvetica" w:hAnsi="Helvetica" w:cs="Arial"/>
          <w:szCs w:val="24"/>
        </w:rPr>
      </w:pPr>
      <w:r>
        <w:rPr>
          <w:rFonts w:ascii="Helvetica" w:hAnsi="Helvetica" w:cs="Arial"/>
          <w:szCs w:val="24"/>
        </w:rPr>
        <w:t>ECU Talent puts two stitches above and under the site of spinal cord exposure</w:t>
      </w:r>
    </w:p>
    <w:p w:rsidR="00892F1B" w:rsidRPr="00FB4C65" w:rsidRDefault="00892F1B" w:rsidP="0064467A">
      <w:pPr>
        <w:ind w:left="1368"/>
        <w:jc w:val="both"/>
        <w:outlineLvl w:val="0"/>
        <w:rPr>
          <w:rFonts w:ascii="Helvetica" w:hAnsi="Helvetica" w:cs="Arial"/>
          <w:szCs w:val="24"/>
        </w:rPr>
      </w:pPr>
    </w:p>
    <w:p w:rsidR="001F3230" w:rsidRDefault="00892F1B" w:rsidP="0064467A">
      <w:pPr>
        <w:numPr>
          <w:ilvl w:val="1"/>
          <w:numId w:val="12"/>
        </w:numPr>
        <w:jc w:val="both"/>
        <w:outlineLvl w:val="0"/>
        <w:rPr>
          <w:rFonts w:ascii="Helvetica" w:hAnsi="Helvetica" w:cs="Arial"/>
          <w:szCs w:val="24"/>
        </w:rPr>
      </w:pPr>
      <w:r w:rsidRPr="00FB4C65">
        <w:rPr>
          <w:rFonts w:ascii="Helvetica" w:hAnsi="Helvetica" w:cs="Arial"/>
          <w:szCs w:val="24"/>
        </w:rPr>
        <w:lastRenderedPageBreak/>
        <w:t>Taking care not to pinch off the underlying muscles, use two or three reflex clips to close the skin.  Inject 2 milliliters of saline in the lower back subcutaneously and place the mouse in a pre-warmed cage on a heating pad to recover.</w:t>
      </w:r>
    </w:p>
    <w:p w:rsidR="001F3230" w:rsidRDefault="001F3230" w:rsidP="0064467A">
      <w:pPr>
        <w:numPr>
          <w:ilvl w:val="2"/>
          <w:numId w:val="12"/>
        </w:numPr>
        <w:jc w:val="both"/>
        <w:outlineLvl w:val="0"/>
        <w:rPr>
          <w:rFonts w:ascii="Helvetica" w:hAnsi="Helvetica" w:cs="Arial"/>
          <w:szCs w:val="24"/>
        </w:rPr>
      </w:pPr>
      <w:r>
        <w:rPr>
          <w:rFonts w:ascii="Helvetica" w:hAnsi="Helvetica" w:cs="Arial"/>
          <w:szCs w:val="24"/>
        </w:rPr>
        <w:t>CU Talent uses reflex clips to close skin</w:t>
      </w:r>
    </w:p>
    <w:p w:rsidR="001F3230" w:rsidRDefault="001F3230" w:rsidP="0064467A">
      <w:pPr>
        <w:numPr>
          <w:ilvl w:val="2"/>
          <w:numId w:val="12"/>
        </w:numPr>
        <w:jc w:val="both"/>
        <w:outlineLvl w:val="0"/>
        <w:rPr>
          <w:rFonts w:ascii="Helvetica" w:hAnsi="Helvetica" w:cs="Arial"/>
          <w:szCs w:val="24"/>
        </w:rPr>
      </w:pPr>
      <w:r>
        <w:rPr>
          <w:rFonts w:ascii="Helvetica" w:hAnsi="Helvetica" w:cs="Arial"/>
          <w:szCs w:val="24"/>
        </w:rPr>
        <w:t>CU Talent injects saline subcutaneously</w:t>
      </w:r>
    </w:p>
    <w:p w:rsidR="00892F1B" w:rsidRPr="00FB4C65" w:rsidRDefault="001F3230" w:rsidP="0064467A">
      <w:pPr>
        <w:numPr>
          <w:ilvl w:val="2"/>
          <w:numId w:val="12"/>
        </w:numPr>
        <w:jc w:val="both"/>
        <w:outlineLvl w:val="0"/>
        <w:rPr>
          <w:rFonts w:ascii="Helvetica" w:hAnsi="Helvetica" w:cs="Arial"/>
          <w:szCs w:val="24"/>
        </w:rPr>
      </w:pPr>
      <w:r>
        <w:rPr>
          <w:rFonts w:ascii="Helvetica" w:hAnsi="Helvetica" w:cs="Arial"/>
          <w:szCs w:val="24"/>
        </w:rPr>
        <w:t>MED Talent places mouse in pre-warmed cage on heating pad to recover</w:t>
      </w:r>
    </w:p>
    <w:p w:rsidR="00441AF5" w:rsidRDefault="00892F1B" w:rsidP="00892F1B">
      <w:pPr>
        <w:numPr>
          <w:ilvl w:val="0"/>
          <w:numId w:val="12"/>
        </w:numPr>
        <w:spacing w:before="240"/>
        <w:jc w:val="both"/>
        <w:outlineLvl w:val="0"/>
        <w:rPr>
          <w:rFonts w:ascii="Helvetica" w:hAnsi="Helvetica" w:cs="Arial"/>
          <w:b/>
          <w:sz w:val="22"/>
          <w:szCs w:val="24"/>
        </w:rPr>
      </w:pPr>
      <w:r>
        <w:rPr>
          <w:rFonts w:ascii="Helvetica" w:hAnsi="Helvetica" w:cs="Arial"/>
          <w:b/>
          <w:sz w:val="22"/>
          <w:szCs w:val="24"/>
        </w:rPr>
        <w:t>Tail Vein Injection of Cells</w:t>
      </w:r>
    </w:p>
    <w:p w:rsidR="00892F1B" w:rsidRPr="00FB038C" w:rsidRDefault="00892F1B" w:rsidP="00441AF5">
      <w:pPr>
        <w:spacing w:before="240"/>
        <w:ind w:left="360"/>
        <w:jc w:val="both"/>
        <w:outlineLvl w:val="0"/>
        <w:rPr>
          <w:rFonts w:ascii="Helvetica" w:hAnsi="Helvetica" w:cs="Arial"/>
          <w:b/>
          <w:sz w:val="22"/>
          <w:szCs w:val="24"/>
        </w:rPr>
      </w:pPr>
    </w:p>
    <w:p w:rsidR="00284282"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To carry out a tail vein injection of cells, resuspend the cells in the test tube and load 75 microliters into a 0.3 milliliter syringe (TEXT: use 29 gauge needle), ensuring that no bubbles are present in the cell suspension.  To avoid cell sedimentation, keep the syringe in a horizontal position.</w:t>
      </w:r>
    </w:p>
    <w:p w:rsidR="00284282" w:rsidRDefault="009011F9" w:rsidP="00441AF5">
      <w:pPr>
        <w:numPr>
          <w:ilvl w:val="2"/>
          <w:numId w:val="12"/>
        </w:numPr>
        <w:jc w:val="both"/>
        <w:outlineLvl w:val="0"/>
        <w:rPr>
          <w:rFonts w:ascii="Helvetica" w:hAnsi="Helvetica" w:cs="Arial"/>
          <w:szCs w:val="24"/>
        </w:rPr>
      </w:pPr>
      <w:r w:rsidRPr="009011F9">
        <w:rPr>
          <w:rFonts w:ascii="Helvetica" w:hAnsi="Helvetica" w:cs="Arial"/>
          <w:szCs w:val="24"/>
          <w:highlight w:val="green"/>
        </w:rPr>
        <w:t>[4.1.1-3 combined]</w:t>
      </w:r>
      <w:r>
        <w:rPr>
          <w:rFonts w:ascii="Helvetica" w:hAnsi="Helvetica" w:cs="Arial"/>
          <w:szCs w:val="24"/>
        </w:rPr>
        <w:t xml:space="preserve"> </w:t>
      </w:r>
      <w:r w:rsidR="00284282">
        <w:rPr>
          <w:rFonts w:ascii="Helvetica" w:hAnsi="Helvetica" w:cs="Arial"/>
          <w:szCs w:val="24"/>
        </w:rPr>
        <w:t>CU Talent resuspends cells in test tube</w:t>
      </w:r>
    </w:p>
    <w:p w:rsidR="00284282" w:rsidRDefault="00284282" w:rsidP="00441AF5">
      <w:pPr>
        <w:numPr>
          <w:ilvl w:val="2"/>
          <w:numId w:val="12"/>
        </w:numPr>
        <w:jc w:val="both"/>
        <w:outlineLvl w:val="0"/>
        <w:rPr>
          <w:rFonts w:ascii="Helvetica" w:hAnsi="Helvetica" w:cs="Arial"/>
          <w:szCs w:val="24"/>
        </w:rPr>
      </w:pPr>
      <w:r>
        <w:rPr>
          <w:rFonts w:ascii="Helvetica" w:hAnsi="Helvetica" w:cs="Arial"/>
          <w:szCs w:val="24"/>
        </w:rPr>
        <w:t>CU Talent loads cells into syringe with no bubbles present</w:t>
      </w:r>
    </w:p>
    <w:p w:rsidR="00441AF5" w:rsidRPr="00384560" w:rsidRDefault="00284282" w:rsidP="00441AF5">
      <w:pPr>
        <w:numPr>
          <w:ilvl w:val="2"/>
          <w:numId w:val="12"/>
        </w:numPr>
        <w:jc w:val="both"/>
        <w:outlineLvl w:val="0"/>
        <w:rPr>
          <w:rFonts w:ascii="Helvetica" w:hAnsi="Helvetica" w:cs="Arial"/>
          <w:color w:val="1F497D" w:themeColor="text2"/>
          <w:szCs w:val="24"/>
        </w:rPr>
      </w:pPr>
      <w:r>
        <w:rPr>
          <w:rFonts w:ascii="Helvetica" w:hAnsi="Helvetica" w:cs="Arial"/>
          <w:szCs w:val="24"/>
        </w:rPr>
        <w:t>CU Talent places syringe down on bench horizontally</w:t>
      </w:r>
      <w:r w:rsidR="00384560">
        <w:rPr>
          <w:rFonts w:ascii="Helvetica" w:hAnsi="Helvetica" w:cs="Arial"/>
          <w:szCs w:val="24"/>
        </w:rPr>
        <w:t xml:space="preserve">. </w:t>
      </w:r>
    </w:p>
    <w:p w:rsidR="00892F1B" w:rsidRPr="00FB4C65" w:rsidRDefault="00892F1B" w:rsidP="00441AF5">
      <w:pPr>
        <w:ind w:left="1368"/>
        <w:jc w:val="both"/>
        <w:outlineLvl w:val="0"/>
        <w:rPr>
          <w:rFonts w:ascii="Helvetica" w:hAnsi="Helvetica" w:cs="Arial"/>
          <w:szCs w:val="24"/>
        </w:rPr>
      </w:pPr>
    </w:p>
    <w:p w:rsidR="00284282"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Place the mouse cage underneath the heat lamp to dilate the tail veins.  Then gently pull the mouse into the restrainer to visualize the lateral tail vein</w:t>
      </w:r>
      <w:r w:rsidR="00E06D5E">
        <w:rPr>
          <w:rFonts w:ascii="Helvetica" w:hAnsi="Helvetica" w:cs="Arial"/>
          <w:szCs w:val="24"/>
        </w:rPr>
        <w:t>,</w:t>
      </w:r>
      <w:r w:rsidRPr="00FB4C65">
        <w:rPr>
          <w:rFonts w:ascii="Helvetica" w:hAnsi="Helvetica" w:cs="Arial"/>
          <w:szCs w:val="24"/>
        </w:rPr>
        <w:t xml:space="preserve"> </w:t>
      </w:r>
      <w:r w:rsidR="00284282">
        <w:rPr>
          <w:rFonts w:ascii="Helvetica" w:hAnsi="Helvetica" w:cs="Arial"/>
          <w:szCs w:val="24"/>
        </w:rPr>
        <w:t xml:space="preserve">which appears </w:t>
      </w:r>
      <w:r w:rsidRPr="00FB4C65">
        <w:rPr>
          <w:rFonts w:ascii="Helvetica" w:hAnsi="Helvetica" w:cs="Arial"/>
          <w:szCs w:val="24"/>
        </w:rPr>
        <w:t>as a narrow blue line.</w:t>
      </w:r>
    </w:p>
    <w:p w:rsidR="00284282" w:rsidRDefault="009011F9" w:rsidP="00441AF5">
      <w:pPr>
        <w:numPr>
          <w:ilvl w:val="2"/>
          <w:numId w:val="12"/>
        </w:numPr>
        <w:jc w:val="both"/>
        <w:outlineLvl w:val="0"/>
        <w:rPr>
          <w:rFonts w:ascii="Helvetica" w:hAnsi="Helvetica" w:cs="Arial"/>
          <w:szCs w:val="24"/>
        </w:rPr>
      </w:pPr>
      <w:r w:rsidRPr="009011F9">
        <w:rPr>
          <w:rFonts w:ascii="Helvetica" w:hAnsi="Helvetica" w:cs="Arial"/>
          <w:szCs w:val="24"/>
          <w:highlight w:val="green"/>
        </w:rPr>
        <w:t>[4.2.1-3 combined]</w:t>
      </w:r>
      <w:r>
        <w:rPr>
          <w:rFonts w:ascii="Helvetica" w:hAnsi="Helvetica" w:cs="Arial"/>
          <w:szCs w:val="24"/>
        </w:rPr>
        <w:t xml:space="preserve"> </w:t>
      </w:r>
      <w:r w:rsidR="00284282">
        <w:rPr>
          <w:rFonts w:ascii="Helvetica" w:hAnsi="Helvetica" w:cs="Arial"/>
          <w:szCs w:val="24"/>
        </w:rPr>
        <w:t>MED/CU Talent places mouse down underneath heat lamp</w:t>
      </w:r>
    </w:p>
    <w:p w:rsidR="00284282" w:rsidRDefault="00284282" w:rsidP="00441AF5">
      <w:pPr>
        <w:numPr>
          <w:ilvl w:val="2"/>
          <w:numId w:val="12"/>
        </w:numPr>
        <w:jc w:val="both"/>
        <w:outlineLvl w:val="0"/>
        <w:rPr>
          <w:rFonts w:ascii="Helvetica" w:hAnsi="Helvetica" w:cs="Arial"/>
          <w:szCs w:val="24"/>
        </w:rPr>
      </w:pPr>
      <w:r>
        <w:rPr>
          <w:rFonts w:ascii="Helvetica" w:hAnsi="Helvetica" w:cs="Arial"/>
          <w:szCs w:val="24"/>
        </w:rPr>
        <w:t>MED/CU Talent pulls mouse into restrainer</w:t>
      </w:r>
    </w:p>
    <w:p w:rsidR="00441AF5" w:rsidRPr="00384560" w:rsidRDefault="00284282" w:rsidP="00441AF5">
      <w:pPr>
        <w:numPr>
          <w:ilvl w:val="2"/>
          <w:numId w:val="12"/>
        </w:numPr>
        <w:jc w:val="both"/>
        <w:outlineLvl w:val="0"/>
        <w:rPr>
          <w:rFonts w:ascii="Helvetica" w:hAnsi="Helvetica" w:cs="Arial"/>
          <w:color w:val="1F497D" w:themeColor="text2"/>
          <w:szCs w:val="24"/>
        </w:rPr>
      </w:pPr>
      <w:r>
        <w:rPr>
          <w:rFonts w:ascii="Helvetica" w:hAnsi="Helvetica" w:cs="Arial"/>
          <w:szCs w:val="24"/>
        </w:rPr>
        <w:t>CU/ECU of narrow blue line of tail vein</w:t>
      </w:r>
      <w:r w:rsidR="00384560">
        <w:rPr>
          <w:rFonts w:ascii="Helvetica" w:hAnsi="Helvetica" w:cs="Arial"/>
          <w:szCs w:val="24"/>
        </w:rPr>
        <w:t xml:space="preserve">.  </w:t>
      </w:r>
      <w:r w:rsidR="00C532F9" w:rsidRPr="009011F9">
        <w:rPr>
          <w:rFonts w:ascii="Helvetica" w:hAnsi="Helvetica" w:cs="Arial"/>
          <w:szCs w:val="24"/>
          <w:highlight w:val="green"/>
        </w:rPr>
        <w:t>in this sho</w:t>
      </w:r>
      <w:r w:rsidR="000611CC" w:rsidRPr="009011F9">
        <w:rPr>
          <w:rFonts w:ascii="Helvetica" w:hAnsi="Helvetica" w:cs="Arial"/>
          <w:szCs w:val="24"/>
          <w:highlight w:val="green"/>
        </w:rPr>
        <w:t>t is it possible to highlight the tail vein with a mark?</w:t>
      </w:r>
      <w:r w:rsidR="000611CC" w:rsidRPr="000611CC">
        <w:rPr>
          <w:rFonts w:ascii="Helvetica" w:hAnsi="Helvetica" w:cs="Arial"/>
          <w:color w:val="1F497D" w:themeColor="text2"/>
          <w:szCs w:val="24"/>
        </w:rPr>
        <w:t xml:space="preserve"> </w:t>
      </w:r>
    </w:p>
    <w:p w:rsidR="00892F1B" w:rsidRPr="00FB4C65" w:rsidRDefault="00892F1B" w:rsidP="00441AF5">
      <w:pPr>
        <w:ind w:left="1368"/>
        <w:jc w:val="both"/>
        <w:outlineLvl w:val="0"/>
        <w:rPr>
          <w:rFonts w:ascii="Helvetica" w:hAnsi="Helvetica" w:cs="Arial"/>
          <w:szCs w:val="24"/>
        </w:rPr>
      </w:pPr>
    </w:p>
    <w:p w:rsidR="00284282" w:rsidRDefault="00892F1B" w:rsidP="00441AF5">
      <w:pPr>
        <w:numPr>
          <w:ilvl w:val="1"/>
          <w:numId w:val="12"/>
        </w:numPr>
        <w:jc w:val="both"/>
        <w:outlineLvl w:val="0"/>
        <w:rPr>
          <w:rFonts w:ascii="Helvetica" w:hAnsi="Helvetica" w:cs="Arial"/>
          <w:szCs w:val="24"/>
        </w:rPr>
      </w:pPr>
      <w:r w:rsidRPr="00FB4C65">
        <w:rPr>
          <w:rFonts w:ascii="Helvetica" w:hAnsi="Helvetica" w:cs="Arial"/>
          <w:szCs w:val="24"/>
        </w:rPr>
        <w:t>Use an alcohol swab to clean the tail and once the vein is visualized, grab the tail vein between the middle finger and thumb of the left hand.</w:t>
      </w:r>
    </w:p>
    <w:p w:rsidR="00284282" w:rsidRDefault="009011F9" w:rsidP="00441AF5">
      <w:pPr>
        <w:numPr>
          <w:ilvl w:val="2"/>
          <w:numId w:val="12"/>
        </w:numPr>
        <w:jc w:val="both"/>
        <w:outlineLvl w:val="0"/>
        <w:rPr>
          <w:rFonts w:ascii="Helvetica" w:hAnsi="Helvetica" w:cs="Arial"/>
          <w:szCs w:val="24"/>
        </w:rPr>
      </w:pPr>
      <w:r w:rsidRPr="009011F9">
        <w:rPr>
          <w:rFonts w:ascii="Helvetica" w:hAnsi="Helvetica" w:cs="Arial"/>
          <w:szCs w:val="24"/>
          <w:highlight w:val="green"/>
        </w:rPr>
        <w:t>[4.3 to 4.5 shots combined]</w:t>
      </w:r>
      <w:r>
        <w:rPr>
          <w:rFonts w:ascii="Helvetica" w:hAnsi="Helvetica" w:cs="Arial"/>
          <w:szCs w:val="24"/>
        </w:rPr>
        <w:t xml:space="preserve"> </w:t>
      </w:r>
      <w:r w:rsidR="00284282">
        <w:rPr>
          <w:rFonts w:ascii="Helvetica" w:hAnsi="Helvetica" w:cs="Arial"/>
          <w:szCs w:val="24"/>
        </w:rPr>
        <w:t>CU Talent cleans tail with alcohol swab</w:t>
      </w:r>
    </w:p>
    <w:p w:rsidR="00441AF5" w:rsidRDefault="00284282" w:rsidP="00441AF5">
      <w:pPr>
        <w:numPr>
          <w:ilvl w:val="2"/>
          <w:numId w:val="12"/>
        </w:numPr>
        <w:jc w:val="both"/>
        <w:outlineLvl w:val="0"/>
        <w:rPr>
          <w:rFonts w:ascii="Helvetica" w:hAnsi="Helvetica" w:cs="Arial"/>
          <w:szCs w:val="24"/>
        </w:rPr>
      </w:pPr>
      <w:r>
        <w:rPr>
          <w:rFonts w:ascii="Helvetica" w:hAnsi="Helvetica" w:cs="Arial"/>
          <w:szCs w:val="24"/>
        </w:rPr>
        <w:t>CU Talent grabs tail vein between middle finger and thumb of left hand</w:t>
      </w:r>
    </w:p>
    <w:p w:rsidR="00892F1B" w:rsidRPr="00FB4C65" w:rsidRDefault="00892F1B" w:rsidP="00441AF5">
      <w:pPr>
        <w:ind w:left="1368"/>
        <w:jc w:val="both"/>
        <w:outlineLvl w:val="0"/>
        <w:rPr>
          <w:rFonts w:ascii="Helvetica" w:hAnsi="Helvetica" w:cs="Arial"/>
          <w:szCs w:val="24"/>
        </w:rPr>
      </w:pPr>
    </w:p>
    <w:p w:rsidR="00284282" w:rsidRDefault="00892F1B" w:rsidP="00441AF5">
      <w:pPr>
        <w:numPr>
          <w:ilvl w:val="1"/>
          <w:numId w:val="12"/>
        </w:numPr>
        <w:jc w:val="both"/>
        <w:outlineLvl w:val="0"/>
        <w:rPr>
          <w:rFonts w:ascii="Helvetica" w:hAnsi="Helvetica" w:cs="Arial"/>
          <w:szCs w:val="24"/>
        </w:rPr>
      </w:pPr>
      <w:r w:rsidRPr="00284282">
        <w:rPr>
          <w:rFonts w:ascii="Helvetica" w:hAnsi="Helvetica" w:cs="Arial"/>
          <w:szCs w:val="24"/>
        </w:rPr>
        <w:t xml:space="preserve">With the bevel up, bring the needle to the surface </w:t>
      </w:r>
      <w:r w:rsidR="00284282">
        <w:rPr>
          <w:rFonts w:ascii="Helvetica" w:hAnsi="Helvetica" w:cs="Arial"/>
          <w:szCs w:val="24"/>
        </w:rPr>
        <w:t xml:space="preserve">of the tail </w:t>
      </w:r>
      <w:r w:rsidRPr="00284282">
        <w:rPr>
          <w:rFonts w:ascii="Helvetica" w:hAnsi="Helvetica" w:cs="Arial"/>
          <w:szCs w:val="24"/>
        </w:rPr>
        <w:t>at a 15 degree angle from the h</w:t>
      </w:r>
      <w:r w:rsidR="00284282">
        <w:rPr>
          <w:rFonts w:ascii="Helvetica" w:hAnsi="Helvetica" w:cs="Arial"/>
          <w:szCs w:val="24"/>
        </w:rPr>
        <w:t>orizon</w:t>
      </w:r>
      <w:r w:rsidRPr="00284282">
        <w:rPr>
          <w:rFonts w:ascii="Helvetica" w:hAnsi="Helvetica" w:cs="Arial"/>
          <w:szCs w:val="24"/>
        </w:rPr>
        <w:t>.</w:t>
      </w:r>
      <w:r w:rsidR="00284282">
        <w:rPr>
          <w:rFonts w:ascii="Helvetica" w:hAnsi="Helvetica" w:cs="Arial"/>
          <w:szCs w:val="24"/>
        </w:rPr>
        <w:t xml:space="preserve">  Inject 50 microliters of cells at a rate of 0.33 microliters per second.  </w:t>
      </w:r>
      <w:r w:rsidRPr="00284282">
        <w:rPr>
          <w:rFonts w:ascii="Helvetica" w:hAnsi="Helvetica" w:cs="Arial"/>
          <w:szCs w:val="24"/>
        </w:rPr>
        <w:t xml:space="preserve"> </w:t>
      </w:r>
    </w:p>
    <w:p w:rsidR="00284282" w:rsidRDefault="00284282" w:rsidP="00441AF5">
      <w:pPr>
        <w:numPr>
          <w:ilvl w:val="2"/>
          <w:numId w:val="12"/>
        </w:numPr>
        <w:jc w:val="both"/>
        <w:outlineLvl w:val="0"/>
        <w:rPr>
          <w:rFonts w:ascii="Helvetica" w:hAnsi="Helvetica" w:cs="Arial"/>
          <w:szCs w:val="24"/>
        </w:rPr>
      </w:pPr>
      <w:r>
        <w:rPr>
          <w:rFonts w:ascii="Helvetica" w:hAnsi="Helvetica" w:cs="Arial"/>
          <w:szCs w:val="24"/>
        </w:rPr>
        <w:t>ECU With bevel up, talent brings needle to tail at 15 degree angle</w:t>
      </w:r>
    </w:p>
    <w:p w:rsidR="00441AF5" w:rsidRDefault="00284282" w:rsidP="00441AF5">
      <w:pPr>
        <w:numPr>
          <w:ilvl w:val="2"/>
          <w:numId w:val="12"/>
        </w:numPr>
        <w:jc w:val="both"/>
        <w:outlineLvl w:val="0"/>
        <w:rPr>
          <w:rFonts w:ascii="Helvetica" w:hAnsi="Helvetica" w:cs="Arial"/>
          <w:szCs w:val="24"/>
        </w:rPr>
      </w:pPr>
      <w:r>
        <w:rPr>
          <w:rFonts w:ascii="Helvetica" w:hAnsi="Helvetica" w:cs="Arial"/>
          <w:szCs w:val="24"/>
        </w:rPr>
        <w:t>ECU Talent slowly injects cells</w:t>
      </w:r>
    </w:p>
    <w:p w:rsidR="00284282" w:rsidRDefault="00284282" w:rsidP="00441AF5">
      <w:pPr>
        <w:ind w:left="1368"/>
        <w:jc w:val="both"/>
        <w:outlineLvl w:val="0"/>
        <w:rPr>
          <w:rFonts w:ascii="Helvetica" w:hAnsi="Helvetica" w:cs="Arial"/>
          <w:szCs w:val="24"/>
        </w:rPr>
      </w:pPr>
    </w:p>
    <w:p w:rsidR="00284282" w:rsidRPr="00284282" w:rsidRDefault="00284282" w:rsidP="00441AF5">
      <w:pPr>
        <w:numPr>
          <w:ilvl w:val="1"/>
          <w:numId w:val="12"/>
        </w:numPr>
        <w:jc w:val="both"/>
        <w:outlineLvl w:val="0"/>
        <w:rPr>
          <w:rFonts w:ascii="Helvetica" w:hAnsi="Helvetica" w:cs="Arial"/>
          <w:szCs w:val="24"/>
        </w:rPr>
      </w:pPr>
      <w:r w:rsidRPr="00284282">
        <w:rPr>
          <w:rFonts w:ascii="Helvetica" w:hAnsi="Helvetica" w:cs="Arial"/>
          <w:szCs w:val="24"/>
        </w:rPr>
        <w:t>After the injection, hold the needle in place for 10 seconds before slowly retracting the needle.  Carefully observe for the possible efflux of cell suspension (TEXT: refer to text for behavioral tests, tissue collection and analysis).</w:t>
      </w:r>
    </w:p>
    <w:p w:rsidR="00441AF5" w:rsidRDefault="00284282" w:rsidP="00441AF5">
      <w:pPr>
        <w:numPr>
          <w:ilvl w:val="2"/>
          <w:numId w:val="12"/>
        </w:numPr>
        <w:jc w:val="both"/>
        <w:outlineLvl w:val="0"/>
        <w:rPr>
          <w:rFonts w:ascii="Helvetica" w:hAnsi="Helvetica" w:cs="Arial"/>
          <w:szCs w:val="24"/>
        </w:rPr>
      </w:pPr>
      <w:r>
        <w:rPr>
          <w:rFonts w:ascii="Helvetica" w:hAnsi="Helvetica" w:cs="Arial"/>
          <w:szCs w:val="24"/>
        </w:rPr>
        <w:t>CU/ECU Talent holds needle in place then slowly retracts needle observing for efflux of cells</w:t>
      </w:r>
      <w:r w:rsidR="000611CC">
        <w:rPr>
          <w:rFonts w:ascii="Helvetica" w:hAnsi="Helvetica" w:cs="Arial"/>
          <w:szCs w:val="24"/>
        </w:rPr>
        <w:t xml:space="preserve">. </w:t>
      </w:r>
    </w:p>
    <w:p w:rsidR="00441AF5" w:rsidRDefault="00441AF5" w:rsidP="00441AF5">
      <w:pPr>
        <w:jc w:val="both"/>
        <w:outlineLvl w:val="0"/>
        <w:rPr>
          <w:rFonts w:ascii="Helvetica" w:hAnsi="Helvetica" w:cs="Arial"/>
          <w:szCs w:val="24"/>
        </w:rPr>
      </w:pPr>
    </w:p>
    <w:p w:rsidR="00892F1B" w:rsidRPr="00284282" w:rsidRDefault="00892F1B" w:rsidP="00441AF5">
      <w:pPr>
        <w:jc w:val="both"/>
        <w:outlineLvl w:val="0"/>
        <w:rPr>
          <w:rFonts w:ascii="Helvetica" w:hAnsi="Helvetica" w:cs="Arial"/>
          <w:szCs w:val="24"/>
        </w:rPr>
      </w:pPr>
    </w:p>
    <w:p w:rsidR="00441AF5" w:rsidRPr="00441AF5" w:rsidRDefault="00892F1B" w:rsidP="00892F1B">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Affects on Recover of Hind Limb Function after Neural Stem Cells Injection</w:t>
      </w:r>
    </w:p>
    <w:p w:rsidR="00892F1B" w:rsidRPr="00FB038C" w:rsidRDefault="00892F1B" w:rsidP="00441AF5">
      <w:pPr>
        <w:spacing w:before="240"/>
        <w:ind w:left="360"/>
        <w:jc w:val="both"/>
        <w:outlineLvl w:val="0"/>
        <w:rPr>
          <w:rFonts w:ascii="Helvetica" w:hAnsi="Helvetica" w:cs="Arial"/>
          <w:sz w:val="22"/>
          <w:szCs w:val="24"/>
        </w:rPr>
      </w:pPr>
    </w:p>
    <w:p w:rsidR="00505946" w:rsidRPr="00287763" w:rsidRDefault="00892F1B" w:rsidP="00441AF5">
      <w:pPr>
        <w:numPr>
          <w:ilvl w:val="1"/>
          <w:numId w:val="12"/>
        </w:numPr>
        <w:jc w:val="both"/>
        <w:outlineLvl w:val="0"/>
        <w:rPr>
          <w:rFonts w:ascii="Helvetica" w:hAnsi="Helvetica" w:cs="Arial"/>
          <w:szCs w:val="24"/>
        </w:rPr>
      </w:pPr>
      <w:r w:rsidRPr="00BA1D93">
        <w:rPr>
          <w:rFonts w:ascii="Helvetica" w:hAnsi="Helvetica" w:cs="Arial"/>
          <w:szCs w:val="24"/>
        </w:rPr>
        <w:lastRenderedPageBreak/>
        <w:t xml:space="preserve">The T9 contusion </w:t>
      </w:r>
      <w:r w:rsidR="00730DE5">
        <w:rPr>
          <w:rFonts w:ascii="Helvetica" w:hAnsi="Helvetica" w:cs="Arial"/>
          <w:szCs w:val="24"/>
        </w:rPr>
        <w:t xml:space="preserve">demonstrated in this video </w:t>
      </w:r>
      <w:r w:rsidRPr="00BA1D93">
        <w:rPr>
          <w:rFonts w:ascii="Helvetica" w:hAnsi="Helvetica" w:cs="Arial"/>
          <w:szCs w:val="24"/>
        </w:rPr>
        <w:t>caused the transient loss of hind limb function.  3x10</w:t>
      </w:r>
      <w:r w:rsidRPr="00BA1D93">
        <w:rPr>
          <w:rFonts w:ascii="Helvetica" w:hAnsi="Helvetica" w:cs="Arial"/>
          <w:szCs w:val="24"/>
          <w:vertAlign w:val="superscript"/>
        </w:rPr>
        <w:t>5</w:t>
      </w:r>
      <w:r w:rsidRPr="00BA1D93">
        <w:rPr>
          <w:rFonts w:ascii="Helvetica" w:hAnsi="Helvetica" w:cs="Arial"/>
          <w:szCs w:val="24"/>
        </w:rPr>
        <w:t xml:space="preserve"> cells or PBS were injected into the tail vein in three injections carried out 30 minutes, 6 hours, and 18 hours after injury. </w:t>
      </w:r>
      <w:r w:rsidR="00730DE5">
        <w:rPr>
          <w:rFonts w:ascii="Helvetica" w:eastAsia="Calibri" w:hAnsi="Helvetica" w:cs="Helvetica"/>
          <w:szCs w:val="24"/>
        </w:rPr>
        <w:t>As shown here, w</w:t>
      </w:r>
      <w:r w:rsidRPr="00BA1D93">
        <w:rPr>
          <w:rFonts w:ascii="Helvetica" w:eastAsia="Calibri" w:hAnsi="Helvetica" w:cs="Helvetica"/>
          <w:szCs w:val="24"/>
        </w:rPr>
        <w:t xml:space="preserve">ithin 2-3 weeks, PBS-treated injured mice improved and hind limb function reached 3 points of </w:t>
      </w:r>
      <w:r w:rsidR="00284282">
        <w:rPr>
          <w:rFonts w:ascii="Helvetica" w:eastAsia="Calibri" w:hAnsi="Helvetica" w:cs="Helvetica"/>
          <w:szCs w:val="24"/>
        </w:rPr>
        <w:t>Basso Mouse Scale</w:t>
      </w:r>
      <w:r w:rsidR="00284282" w:rsidRPr="00284282">
        <w:rPr>
          <w:rFonts w:ascii="Helvetica" w:eastAsia="Calibri" w:hAnsi="Helvetica" w:cs="Helvetica"/>
          <w:szCs w:val="24"/>
        </w:rPr>
        <w:t xml:space="preserve">, or </w:t>
      </w:r>
      <w:r w:rsidRPr="00284282">
        <w:rPr>
          <w:rFonts w:ascii="Helvetica" w:eastAsia="Calibri" w:hAnsi="Helvetica" w:cs="Helvetica"/>
          <w:szCs w:val="24"/>
        </w:rPr>
        <w:t>BMS.</w:t>
      </w:r>
      <w:r w:rsidRPr="00284282">
        <w:rPr>
          <w:rFonts w:ascii="Calibri" w:eastAsia="Calibri" w:hAnsi="Calibri" w:cs="Calibri"/>
          <w:szCs w:val="24"/>
        </w:rPr>
        <w:t xml:space="preserve">  </w:t>
      </w:r>
      <w:r w:rsidRPr="00284282">
        <w:rPr>
          <w:rFonts w:ascii="Helvetica" w:hAnsi="Helvetica" w:cs="Arial"/>
          <w:szCs w:val="24"/>
        </w:rPr>
        <w:t>Mice</w:t>
      </w:r>
      <w:r w:rsidR="009011F9">
        <w:rPr>
          <w:rFonts w:ascii="Helvetica" w:hAnsi="Helvetica" w:cs="Arial"/>
          <w:szCs w:val="24"/>
        </w:rPr>
        <w:t xml:space="preserve"> treated with PM</w:t>
      </w:r>
      <w:r w:rsidRPr="00BA1D93">
        <w:rPr>
          <w:rFonts w:ascii="Helvetica" w:hAnsi="Helvetica" w:cs="Arial"/>
          <w:szCs w:val="24"/>
        </w:rPr>
        <w:t xml:space="preserve">NPCs, however, showed a higher </w:t>
      </w:r>
      <w:r w:rsidRPr="00287763">
        <w:rPr>
          <w:rFonts w:ascii="Helvetica" w:hAnsi="Helvetica" w:cs="Arial"/>
          <w:szCs w:val="24"/>
        </w:rPr>
        <w:t xml:space="preserve">recovery and reached 4.5 points of BMS.  </w:t>
      </w:r>
    </w:p>
    <w:p w:rsidR="00441AF5" w:rsidRDefault="003A3F63" w:rsidP="00441AF5">
      <w:pPr>
        <w:numPr>
          <w:ilvl w:val="2"/>
          <w:numId w:val="12"/>
        </w:numPr>
        <w:jc w:val="both"/>
        <w:outlineLvl w:val="0"/>
        <w:rPr>
          <w:rFonts w:ascii="Helvetica" w:hAnsi="Helvetica" w:cs="Arial"/>
          <w:szCs w:val="24"/>
        </w:rPr>
      </w:pPr>
      <w:r w:rsidRPr="00287763">
        <w:rPr>
          <w:rFonts w:ascii="Helvetica" w:hAnsi="Helvetica" w:cs="Arial"/>
          <w:szCs w:val="24"/>
        </w:rPr>
        <w:t>LAB MEDIA: 52141_</w:t>
      </w:r>
      <w:r w:rsidRPr="00287763">
        <w:rPr>
          <w:rFonts w:ascii="Helvetica" w:eastAsia="Calibri" w:hAnsi="Helvetica" w:cs="Helvetica"/>
          <w:bCs/>
          <w:lang w:val="en-GB"/>
        </w:rPr>
        <w:t>Functional recovery in transplanted animals</w:t>
      </w:r>
      <w:r w:rsidRPr="00287763">
        <w:rPr>
          <w:rFonts w:eastAsia="Calibri" w:cs="Arial"/>
          <w:b/>
          <w:bCs/>
          <w:lang w:val="en-GB"/>
        </w:rPr>
        <w:t>_</w:t>
      </w:r>
      <w:r w:rsidRPr="00287763">
        <w:rPr>
          <w:rFonts w:ascii="Helvetica" w:hAnsi="Helvetica" w:cs="Arial"/>
          <w:szCs w:val="24"/>
        </w:rPr>
        <w:t xml:space="preserve"> (Figure 1)</w:t>
      </w:r>
      <w:r w:rsidR="00730DE5" w:rsidRPr="00287763">
        <w:rPr>
          <w:rFonts w:ascii="Helvetica" w:hAnsi="Helvetica" w:cs="Arial"/>
          <w:szCs w:val="24"/>
        </w:rPr>
        <w:t>, Editor, for the PBS-treated mice that reached 3 points on BMS, point out the lower line on the graph and for the ‘mice treated with PM-NPCs,’ point out the middle line on the graph</w:t>
      </w:r>
    </w:p>
    <w:p w:rsidR="00505946" w:rsidRPr="00287763" w:rsidRDefault="00505946" w:rsidP="00441AF5">
      <w:pPr>
        <w:ind w:left="1368"/>
        <w:jc w:val="both"/>
        <w:outlineLvl w:val="0"/>
        <w:rPr>
          <w:rFonts w:ascii="Helvetica" w:hAnsi="Helvetica" w:cs="Arial"/>
          <w:szCs w:val="24"/>
        </w:rPr>
      </w:pPr>
    </w:p>
    <w:p w:rsidR="00505946" w:rsidRPr="00287763" w:rsidRDefault="00730DE5" w:rsidP="00441AF5">
      <w:pPr>
        <w:numPr>
          <w:ilvl w:val="1"/>
          <w:numId w:val="12"/>
        </w:numPr>
        <w:jc w:val="both"/>
        <w:outlineLvl w:val="0"/>
        <w:rPr>
          <w:rFonts w:ascii="Helvetica" w:hAnsi="Helvetica" w:cs="Arial"/>
          <w:szCs w:val="24"/>
        </w:rPr>
      </w:pPr>
      <w:r w:rsidRPr="00287763">
        <w:rPr>
          <w:rFonts w:ascii="Helvetica" w:hAnsi="Helvetica" w:cs="Arial"/>
          <w:szCs w:val="24"/>
        </w:rPr>
        <w:t>As seen</w:t>
      </w:r>
      <w:r w:rsidR="009011F9">
        <w:rPr>
          <w:rFonts w:ascii="Helvetica" w:hAnsi="Helvetica" w:cs="Arial"/>
          <w:szCs w:val="24"/>
        </w:rPr>
        <w:t xml:space="preserve"> here, most engrafted PM</w:t>
      </w:r>
      <w:r w:rsidR="00892F1B" w:rsidRPr="00287763">
        <w:rPr>
          <w:rFonts w:ascii="Helvetica" w:hAnsi="Helvetica" w:cs="Arial"/>
          <w:szCs w:val="24"/>
        </w:rPr>
        <w:t>NPCs labeled with PKH26 accumulated at the edges of the lesion</w:t>
      </w:r>
      <w:r w:rsidR="009011F9">
        <w:rPr>
          <w:rFonts w:ascii="Helvetica" w:hAnsi="Helvetica" w:cs="Arial"/>
          <w:szCs w:val="24"/>
        </w:rPr>
        <w:t>,</w:t>
      </w:r>
      <w:r w:rsidR="00892F1B" w:rsidRPr="00287763">
        <w:rPr>
          <w:rFonts w:ascii="Helvetica" w:hAnsi="Helvetica" w:cs="Arial"/>
          <w:szCs w:val="24"/>
        </w:rPr>
        <w:t xml:space="preserve"> forming clusters soon after administration.  The transplanted cells migrated along the lesion edges and in a more diffused fashion where they differentiated into neurons.</w:t>
      </w:r>
    </w:p>
    <w:p w:rsidR="00730DE5" w:rsidRPr="00287763" w:rsidRDefault="003A3F63" w:rsidP="00441AF5">
      <w:pPr>
        <w:numPr>
          <w:ilvl w:val="2"/>
          <w:numId w:val="12"/>
        </w:numPr>
        <w:jc w:val="both"/>
        <w:outlineLvl w:val="0"/>
        <w:rPr>
          <w:rFonts w:ascii="Helvetica" w:hAnsi="Helvetica" w:cs="Arial"/>
          <w:szCs w:val="24"/>
        </w:rPr>
      </w:pPr>
      <w:r w:rsidRPr="00287763">
        <w:rPr>
          <w:rFonts w:ascii="Helvetica" w:hAnsi="Helvetica" w:cs="Arial"/>
          <w:szCs w:val="24"/>
        </w:rPr>
        <w:t xml:space="preserve">LAB MEDIA: 52141_ </w:t>
      </w:r>
      <w:r w:rsidRPr="00287763">
        <w:rPr>
          <w:rFonts w:ascii="Helvetica" w:hAnsi="Helvetica" w:cs="Helvetica"/>
        </w:rPr>
        <w:t>PKH26 labelling of PM-NPCS</w:t>
      </w:r>
      <w:r w:rsidRPr="00287763">
        <w:rPr>
          <w:rFonts w:cs="Arial"/>
          <w:b/>
        </w:rPr>
        <w:t>_(</w:t>
      </w:r>
      <w:r w:rsidR="00730DE5" w:rsidRPr="00287763">
        <w:rPr>
          <w:rFonts w:ascii="Helvetica" w:hAnsi="Helvetica" w:cs="Arial"/>
          <w:szCs w:val="24"/>
        </w:rPr>
        <w:t xml:space="preserve">Figure 2) </w:t>
      </w:r>
    </w:p>
    <w:p w:rsidR="00441AF5" w:rsidRDefault="004D2FCD" w:rsidP="00441AF5">
      <w:pPr>
        <w:numPr>
          <w:ilvl w:val="2"/>
          <w:numId w:val="12"/>
        </w:numPr>
        <w:jc w:val="both"/>
        <w:outlineLvl w:val="0"/>
        <w:rPr>
          <w:rFonts w:ascii="Helvetica" w:hAnsi="Helvetica" w:cs="Arial"/>
          <w:szCs w:val="24"/>
        </w:rPr>
      </w:pPr>
      <w:r w:rsidRPr="00287763">
        <w:rPr>
          <w:rFonts w:ascii="Helvetica" w:hAnsi="Helvetica" w:cs="Arial"/>
          <w:szCs w:val="24"/>
        </w:rPr>
        <w:t xml:space="preserve"> </w:t>
      </w:r>
      <w:r w:rsidR="00E06D5E">
        <w:rPr>
          <w:rFonts w:ascii="Helvetica" w:hAnsi="Helvetica" w:cs="Arial"/>
          <w:szCs w:val="24"/>
        </w:rPr>
        <w:t xml:space="preserve">LAB MEDIA: </w:t>
      </w:r>
      <w:r w:rsidR="003A3F63" w:rsidRPr="00287763">
        <w:rPr>
          <w:rFonts w:ascii="Helvetica" w:hAnsi="Helvetica" w:cs="Arial"/>
          <w:szCs w:val="24"/>
        </w:rPr>
        <w:t>52141_</w:t>
      </w:r>
      <w:r w:rsidR="003A3F63" w:rsidRPr="00287763">
        <w:rPr>
          <w:rFonts w:ascii="Helvetica" w:eastAsia="Calibri" w:hAnsi="Helvetica" w:cs="Helvetica"/>
          <w:lang w:val="en-GB"/>
        </w:rPr>
        <w:t>Localization of PM-NPCs in the lesion site</w:t>
      </w:r>
      <w:r w:rsidR="003A3F63" w:rsidRPr="00287763">
        <w:rPr>
          <w:rFonts w:ascii="Helvetica" w:hAnsi="Helvetica" w:cs="Arial"/>
          <w:szCs w:val="24"/>
        </w:rPr>
        <w:t>_(Figure 3)</w:t>
      </w:r>
      <w:r w:rsidR="00730DE5" w:rsidRPr="00287763">
        <w:rPr>
          <w:rFonts w:ascii="Helvetica" w:hAnsi="Helvetica" w:cs="Arial"/>
          <w:szCs w:val="24"/>
        </w:rPr>
        <w:t>, Editor, place the images side by side with figure 2 on the right.  For ‘most engrafted PM-PNCs…accumulated at the edges…’ point out the red dots and clusters along the edges of Figure 3</w:t>
      </w:r>
    </w:p>
    <w:p w:rsidR="00505946" w:rsidRPr="00287763" w:rsidRDefault="00505946" w:rsidP="00441AF5">
      <w:pPr>
        <w:ind w:left="1368"/>
        <w:jc w:val="both"/>
        <w:outlineLvl w:val="0"/>
        <w:rPr>
          <w:rFonts w:ascii="Helvetica" w:hAnsi="Helvetica" w:cs="Arial"/>
          <w:szCs w:val="24"/>
        </w:rPr>
      </w:pPr>
    </w:p>
    <w:p w:rsidR="00505946" w:rsidRPr="00E06D5E" w:rsidRDefault="00892F1B" w:rsidP="00441AF5">
      <w:pPr>
        <w:numPr>
          <w:ilvl w:val="1"/>
          <w:numId w:val="12"/>
        </w:numPr>
        <w:jc w:val="both"/>
        <w:outlineLvl w:val="0"/>
        <w:rPr>
          <w:rFonts w:ascii="Helvetica" w:hAnsi="Helvetica" w:cs="Helvetica"/>
          <w:szCs w:val="24"/>
        </w:rPr>
      </w:pPr>
      <w:r w:rsidRPr="00287763">
        <w:rPr>
          <w:rFonts w:ascii="Helvetica" w:eastAsia="Calibri" w:hAnsi="Helvetica" w:cs="Helvetica"/>
          <w:szCs w:val="24"/>
        </w:rPr>
        <w:t>At 30 days after lesion and trans</w:t>
      </w:r>
      <w:r w:rsidR="009011F9">
        <w:rPr>
          <w:rFonts w:ascii="Helvetica" w:eastAsia="Calibri" w:hAnsi="Helvetica" w:cs="Helvetica"/>
          <w:szCs w:val="24"/>
        </w:rPr>
        <w:t>plantation, the cell body of PM</w:t>
      </w:r>
      <w:r w:rsidRPr="00287763">
        <w:rPr>
          <w:rFonts w:ascii="Helvetica" w:eastAsia="Calibri" w:hAnsi="Helvetica" w:cs="Helvetica"/>
          <w:szCs w:val="24"/>
        </w:rPr>
        <w:t>NPCS increased in size</w:t>
      </w:r>
      <w:r w:rsidR="009011F9">
        <w:rPr>
          <w:rFonts w:ascii="Helvetica" w:eastAsia="Calibri" w:hAnsi="Helvetica" w:cs="Helvetica"/>
          <w:szCs w:val="24"/>
        </w:rPr>
        <w:t>, and in most cells</w:t>
      </w:r>
      <w:r w:rsidRPr="00287763">
        <w:rPr>
          <w:rFonts w:ascii="Helvetica" w:eastAsia="Calibri" w:hAnsi="Helvetica" w:cs="Helvetica"/>
          <w:szCs w:val="24"/>
        </w:rPr>
        <w:t xml:space="preserve"> dendritic-like processes were obvious and fully </w:t>
      </w:r>
      <w:r w:rsidRPr="00E06D5E">
        <w:rPr>
          <w:rFonts w:ascii="Helvetica" w:eastAsia="Calibri" w:hAnsi="Helvetica" w:cs="Helvetica"/>
          <w:szCs w:val="24"/>
        </w:rPr>
        <w:t xml:space="preserve">immunostained by the specific antibodies to MAP-2. </w:t>
      </w:r>
    </w:p>
    <w:p w:rsidR="00892F1B" w:rsidRPr="00E06D5E" w:rsidRDefault="00892F1B" w:rsidP="00E06D5E">
      <w:pPr>
        <w:numPr>
          <w:ilvl w:val="2"/>
          <w:numId w:val="12"/>
        </w:numPr>
        <w:jc w:val="both"/>
        <w:outlineLvl w:val="0"/>
        <w:rPr>
          <w:rFonts w:ascii="Helvetica" w:eastAsia="Calibri" w:hAnsi="Helvetica" w:cs="Helvetica"/>
          <w:i/>
          <w:sz w:val="22"/>
          <w:lang w:eastAsia="zh-TW"/>
        </w:rPr>
      </w:pPr>
      <w:r w:rsidRPr="00E06D5E">
        <w:rPr>
          <w:rFonts w:ascii="Helvetica" w:eastAsia="Calibri" w:hAnsi="Helvetica" w:cs="Helvetica"/>
          <w:szCs w:val="24"/>
        </w:rPr>
        <w:t xml:space="preserve"> </w:t>
      </w:r>
      <w:r w:rsidR="003A3F63" w:rsidRPr="00E06D5E">
        <w:rPr>
          <w:rFonts w:ascii="Helvetica" w:eastAsia="Calibri" w:hAnsi="Helvetica" w:cs="Helvetica"/>
        </w:rPr>
        <w:t xml:space="preserve">LAB MEDIA: </w:t>
      </w:r>
      <w:r w:rsidR="008F114F" w:rsidRPr="00E06D5E">
        <w:rPr>
          <w:rFonts w:ascii="Helvetica" w:eastAsia="Calibri" w:hAnsi="Helvetica" w:cs="Helvetica"/>
        </w:rPr>
        <w:t>52141_</w:t>
      </w:r>
      <w:r w:rsidR="003A3F63" w:rsidRPr="00E06D5E">
        <w:rPr>
          <w:rFonts w:ascii="Helvetica" w:eastAsia="Calibri" w:hAnsi="Helvetica" w:cs="Helvetica"/>
          <w:bCs/>
        </w:rPr>
        <w:t>MAP2 expression in transplanted PM-NPCs</w:t>
      </w:r>
      <w:r w:rsidR="003A3F63" w:rsidRPr="00E06D5E">
        <w:rPr>
          <w:rFonts w:eastAsia="Calibri" w:cs="Arial"/>
          <w:b/>
          <w:bCs/>
        </w:rPr>
        <w:t>_</w:t>
      </w:r>
      <w:r w:rsidR="004D2FCD" w:rsidRPr="00E06D5E">
        <w:rPr>
          <w:rFonts w:eastAsia="Calibri" w:cs="Arial"/>
          <w:b/>
          <w:bCs/>
        </w:rPr>
        <w:t>(</w:t>
      </w:r>
      <w:r w:rsidR="003A3F63" w:rsidRPr="00E06D5E">
        <w:rPr>
          <w:rFonts w:ascii="Helvetica" w:eastAsia="Calibri" w:hAnsi="Helvetica" w:cs="Helvetica"/>
        </w:rPr>
        <w:t>Figure 4</w:t>
      </w:r>
      <w:r w:rsidR="004D2FCD" w:rsidRPr="00E06D5E">
        <w:rPr>
          <w:rFonts w:ascii="Helvetica" w:eastAsia="Calibri" w:hAnsi="Helvetica" w:cs="Helvetica"/>
        </w:rPr>
        <w:t>)</w:t>
      </w:r>
      <w:r w:rsidR="00730DE5" w:rsidRPr="00E06D5E">
        <w:rPr>
          <w:rFonts w:ascii="Helvetica" w:eastAsia="Calibri" w:hAnsi="Helvetica" w:cs="Helvetica"/>
        </w:rPr>
        <w:t xml:space="preserve">, Editor, for the cell body…increased in size, point out the large red blobs and for the dendritic-like processes…to MAP-2,’ point out the green </w:t>
      </w:r>
      <w:r w:rsidR="00287763" w:rsidRPr="00E06D5E">
        <w:rPr>
          <w:rFonts w:ascii="Helvetica" w:eastAsia="Calibri" w:hAnsi="Helvetica" w:cs="Helvetica"/>
        </w:rPr>
        <w:t xml:space="preserve">signals </w:t>
      </w:r>
      <w:r w:rsidR="00E06D5E" w:rsidRPr="00E06D5E">
        <w:rPr>
          <w:rFonts w:ascii="Helvetica" w:eastAsia="Calibri" w:hAnsi="Helvetica" w:cs="Helvetica"/>
        </w:rPr>
        <w:t xml:space="preserve">with small white arrows as shown in the original image. </w:t>
      </w:r>
    </w:p>
    <w:p w:rsidR="00892F1B" w:rsidRPr="00E06D5E" w:rsidRDefault="00892F1B" w:rsidP="00892F1B">
      <w:pPr>
        <w:ind w:left="360"/>
        <w:rPr>
          <w:rFonts w:ascii="Helvetica" w:hAnsi="Helvetica" w:cs="Helvetica"/>
          <w:i/>
          <w:sz w:val="22"/>
          <w:lang w:eastAsia="zh-TW"/>
        </w:rPr>
      </w:pPr>
    </w:p>
    <w:p w:rsidR="00892F1B" w:rsidRPr="00FB038C" w:rsidRDefault="00892F1B" w:rsidP="00892F1B">
      <w:pPr>
        <w:spacing w:line="480" w:lineRule="auto"/>
        <w:ind w:left="792"/>
        <w:rPr>
          <w:rFonts w:ascii="Helvetica" w:hAnsi="Helvetica"/>
          <w:b/>
          <w:sz w:val="22"/>
          <w:lang w:eastAsia="zh-TW"/>
        </w:rPr>
      </w:pPr>
    </w:p>
    <w:p w:rsidR="00892F1B" w:rsidRPr="00103DE1" w:rsidRDefault="00892F1B" w:rsidP="00892F1B">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892F1B" w:rsidRDefault="00892F1B" w:rsidP="00892F1B">
      <w:pPr>
        <w:ind w:left="360"/>
        <w:jc w:val="both"/>
        <w:rPr>
          <w:rFonts w:ascii="Helvetica" w:hAnsi="Helvetica"/>
          <w:b/>
          <w:sz w:val="22"/>
        </w:rPr>
      </w:pPr>
    </w:p>
    <w:p w:rsidR="00892F1B" w:rsidRPr="00730DE5" w:rsidRDefault="00892F1B" w:rsidP="00C70BCC">
      <w:pPr>
        <w:numPr>
          <w:ilvl w:val="1"/>
          <w:numId w:val="12"/>
        </w:numPr>
        <w:spacing w:before="240"/>
        <w:jc w:val="both"/>
        <w:outlineLvl w:val="0"/>
        <w:rPr>
          <w:rFonts w:ascii="Helvetica" w:hAnsi="Helvetica" w:cs="Arial"/>
          <w:sz w:val="22"/>
          <w:szCs w:val="24"/>
        </w:rPr>
      </w:pPr>
      <w:r w:rsidRPr="00730DE5">
        <w:rPr>
          <w:rFonts w:ascii="Helvetica" w:hAnsi="Helvetica" w:cs="Arial"/>
          <w:sz w:val="22"/>
          <w:szCs w:val="24"/>
        </w:rPr>
        <w:t xml:space="preserve">Author name </w:t>
      </w:r>
      <w:r w:rsidR="003A3F63" w:rsidRPr="00730DE5">
        <w:rPr>
          <w:rFonts w:ascii="Helvetica" w:hAnsi="Helvetica" w:cs="Arial"/>
          <w:sz w:val="22"/>
          <w:szCs w:val="24"/>
        </w:rPr>
        <w:t>Alfredo Gorio</w:t>
      </w:r>
      <w:r w:rsidR="00C70BCC" w:rsidRPr="00730DE5">
        <w:rPr>
          <w:rFonts w:ascii="Helvetica" w:hAnsi="Helvetica" w:cs="Arial"/>
          <w:sz w:val="22"/>
          <w:szCs w:val="24"/>
        </w:rPr>
        <w:t xml:space="preserve">: </w:t>
      </w:r>
      <w:r w:rsidR="003A3F63" w:rsidRPr="00730DE5">
        <w:rPr>
          <w:rFonts w:ascii="Helvetica" w:hAnsi="Helvetica" w:cs="Helvetica"/>
          <w:sz w:val="22"/>
          <w:szCs w:val="22"/>
        </w:rPr>
        <w:t xml:space="preserve">While attempting this procedure, it’s important to remember that </w:t>
      </w:r>
      <w:r w:rsidR="0068109C" w:rsidRPr="00730DE5">
        <w:rPr>
          <w:rFonts w:ascii="Helvetica" w:hAnsi="Helvetica" w:cs="Helvetica"/>
          <w:sz w:val="22"/>
          <w:szCs w:val="22"/>
        </w:rPr>
        <w:t>higher</w:t>
      </w:r>
      <w:r w:rsidR="003A3F63" w:rsidRPr="00730DE5">
        <w:rPr>
          <w:rFonts w:ascii="Helvetica" w:hAnsi="Helvetica" w:cs="Helvetica"/>
          <w:sz w:val="22"/>
          <w:szCs w:val="22"/>
        </w:rPr>
        <w:t xml:space="preserve"> force</w:t>
      </w:r>
      <w:r w:rsidR="0068109C" w:rsidRPr="00730DE5">
        <w:rPr>
          <w:rFonts w:ascii="Helvetica" w:hAnsi="Helvetica" w:cs="Helvetica"/>
          <w:sz w:val="22"/>
          <w:szCs w:val="22"/>
        </w:rPr>
        <w:t>s</w:t>
      </w:r>
      <w:r w:rsidR="003A3F63" w:rsidRPr="00730DE5">
        <w:rPr>
          <w:rFonts w:ascii="Helvetica" w:hAnsi="Helvetica" w:cs="Helvetica"/>
          <w:sz w:val="22"/>
          <w:szCs w:val="22"/>
        </w:rPr>
        <w:t xml:space="preserve"> (70-75 kdyne) cause more severe injur</w:t>
      </w:r>
      <w:r w:rsidR="0068109C" w:rsidRPr="00730DE5">
        <w:rPr>
          <w:rFonts w:ascii="Helvetica" w:hAnsi="Helvetica" w:cs="Helvetica"/>
          <w:sz w:val="22"/>
          <w:szCs w:val="22"/>
        </w:rPr>
        <w:t>ies</w:t>
      </w:r>
      <w:r w:rsidR="003A3F63" w:rsidRPr="00730DE5">
        <w:rPr>
          <w:rFonts w:ascii="Helvetica" w:hAnsi="Helvetica" w:cs="Helvetica"/>
          <w:sz w:val="22"/>
          <w:szCs w:val="22"/>
        </w:rPr>
        <w:t xml:space="preserve"> that unfortunately </w:t>
      </w:r>
      <w:r w:rsidR="0068109C" w:rsidRPr="00730DE5">
        <w:rPr>
          <w:rFonts w:ascii="Helvetica" w:hAnsi="Helvetica" w:cs="Helvetica"/>
          <w:sz w:val="22"/>
          <w:szCs w:val="22"/>
        </w:rPr>
        <w:t>are</w:t>
      </w:r>
      <w:r w:rsidR="003A3F63" w:rsidRPr="00730DE5">
        <w:rPr>
          <w:rFonts w:ascii="Helvetica" w:hAnsi="Helvetica" w:cs="Helvetica"/>
          <w:sz w:val="22"/>
          <w:szCs w:val="22"/>
        </w:rPr>
        <w:t xml:space="preserve"> associated with higher </w:t>
      </w:r>
      <w:r w:rsidR="0068109C" w:rsidRPr="00730DE5">
        <w:rPr>
          <w:rFonts w:ascii="Helvetica" w:hAnsi="Helvetica" w:cs="Helvetica"/>
          <w:sz w:val="22"/>
          <w:szCs w:val="22"/>
        </w:rPr>
        <w:t>animal</w:t>
      </w:r>
      <w:r w:rsidR="00730DE5" w:rsidRPr="00730DE5">
        <w:rPr>
          <w:rFonts w:ascii="Helvetica" w:hAnsi="Helvetica" w:cs="Helvetica"/>
          <w:sz w:val="22"/>
          <w:szCs w:val="22"/>
        </w:rPr>
        <w:t xml:space="preserve"> mortality.  I</w:t>
      </w:r>
      <w:r w:rsidR="003A3F63" w:rsidRPr="00730DE5">
        <w:rPr>
          <w:rFonts w:ascii="Helvetica" w:hAnsi="Helvetica" w:cs="Helvetica"/>
          <w:sz w:val="22"/>
          <w:szCs w:val="22"/>
        </w:rPr>
        <w:t xml:space="preserve">n order to avoid </w:t>
      </w:r>
      <w:r w:rsidR="0068109C" w:rsidRPr="00730DE5">
        <w:rPr>
          <w:rFonts w:ascii="Helvetica" w:hAnsi="Helvetica" w:cs="Helvetica"/>
          <w:sz w:val="22"/>
          <w:szCs w:val="22"/>
        </w:rPr>
        <w:t>such a</w:t>
      </w:r>
      <w:r w:rsidR="00730DE5" w:rsidRPr="00730DE5">
        <w:rPr>
          <w:rFonts w:ascii="Helvetica" w:hAnsi="Helvetica" w:cs="Helvetica"/>
          <w:sz w:val="22"/>
          <w:szCs w:val="22"/>
        </w:rPr>
        <w:t xml:space="preserve"> </w:t>
      </w:r>
      <w:r w:rsidR="003A3F63" w:rsidRPr="00730DE5">
        <w:rPr>
          <w:rFonts w:ascii="Helvetica" w:hAnsi="Helvetica" w:cs="Helvetica"/>
          <w:sz w:val="22"/>
          <w:szCs w:val="22"/>
        </w:rPr>
        <w:t>problem, we commonly choose a moderate force paradigm (60 kdyne)</w:t>
      </w:r>
      <w:r w:rsidR="0068109C" w:rsidRPr="00730DE5">
        <w:rPr>
          <w:rFonts w:ascii="Helvetica" w:hAnsi="Helvetica" w:cs="Helvetica"/>
          <w:sz w:val="22"/>
          <w:szCs w:val="22"/>
        </w:rPr>
        <w:t xml:space="preserve"> that is also followed by a reproducible recovery of function</w:t>
      </w:r>
      <w:r w:rsidR="003A3F63" w:rsidRPr="00730DE5">
        <w:rPr>
          <w:rFonts w:ascii="Helvetica" w:hAnsi="Helvetica" w:cs="Helvetica"/>
          <w:sz w:val="22"/>
          <w:szCs w:val="22"/>
        </w:rPr>
        <w:t>.</w:t>
      </w:r>
    </w:p>
    <w:p w:rsidR="00892F1B" w:rsidRPr="00730DE5" w:rsidRDefault="00892F1B" w:rsidP="00892F1B">
      <w:pPr>
        <w:numPr>
          <w:ilvl w:val="1"/>
          <w:numId w:val="12"/>
        </w:numPr>
        <w:spacing w:before="240"/>
        <w:jc w:val="both"/>
        <w:outlineLvl w:val="0"/>
        <w:rPr>
          <w:rFonts w:ascii="Helvetica" w:hAnsi="Helvetica" w:cs="Arial"/>
          <w:sz w:val="22"/>
          <w:szCs w:val="24"/>
        </w:rPr>
      </w:pPr>
      <w:r w:rsidRPr="00730DE5">
        <w:rPr>
          <w:rFonts w:ascii="Helvetica" w:hAnsi="Helvetica" w:cs="Arial"/>
          <w:sz w:val="22"/>
          <w:szCs w:val="24"/>
        </w:rPr>
        <w:t xml:space="preserve">Author name </w:t>
      </w:r>
      <w:r w:rsidR="003A3F63" w:rsidRPr="00730DE5">
        <w:rPr>
          <w:rFonts w:ascii="Helvetica" w:hAnsi="Helvetica" w:cs="Arial"/>
          <w:sz w:val="22"/>
          <w:szCs w:val="24"/>
        </w:rPr>
        <w:t xml:space="preserve">Stephana Carelli: </w:t>
      </w:r>
      <w:r w:rsidR="00C54530" w:rsidRPr="00730DE5">
        <w:rPr>
          <w:rFonts w:ascii="Helvetica" w:hAnsi="Helvetica" w:cs="Arial"/>
          <w:sz w:val="22"/>
          <w:szCs w:val="24"/>
        </w:rPr>
        <w:t xml:space="preserve">After watching this video, you should have a good understanding of how to obtain a reproducible experimental model of traumatic spinal cord injury in the mouse by using the Infinite Horizon Impactor. </w:t>
      </w:r>
    </w:p>
    <w:p w:rsidR="00892F1B" w:rsidRPr="00505946" w:rsidRDefault="00892F1B" w:rsidP="00505946">
      <w:pPr>
        <w:spacing w:before="240"/>
        <w:ind w:left="1080"/>
        <w:jc w:val="both"/>
        <w:outlineLvl w:val="0"/>
        <w:rPr>
          <w:rFonts w:ascii="Helvetica" w:hAnsi="Helvetica" w:cs="Arial"/>
          <w:b/>
          <w:sz w:val="22"/>
          <w:szCs w:val="24"/>
        </w:rPr>
      </w:pPr>
    </w:p>
    <w:p w:rsidR="00892F1B" w:rsidRPr="00FB038C" w:rsidRDefault="00892F1B" w:rsidP="00892F1B">
      <w:pPr>
        <w:jc w:val="both"/>
        <w:rPr>
          <w:rFonts w:ascii="Helvetica" w:hAnsi="Helvetica"/>
          <w:i/>
          <w:sz w:val="22"/>
        </w:rPr>
      </w:pPr>
      <w:r w:rsidRPr="00505946">
        <w:rPr>
          <w:rFonts w:ascii="Helvetica" w:hAnsi="Helvetica"/>
          <w:b/>
          <w:i/>
          <w:color w:val="FF0000"/>
          <w:sz w:val="22"/>
        </w:rPr>
        <w:t xml:space="preserve"> </w:t>
      </w:r>
      <w:r>
        <w:rPr>
          <w:rFonts w:ascii="Helvetica" w:hAnsi="Helvetica"/>
          <w:sz w:val="22"/>
        </w:rPr>
        <w:t xml:space="preserve">      </w:t>
      </w:r>
    </w:p>
    <w:p w:rsidR="00892F1B" w:rsidRPr="00FB038C" w:rsidRDefault="00892F1B">
      <w:pPr>
        <w:pStyle w:val="BodyText"/>
        <w:rPr>
          <w:rFonts w:ascii="Helvetica" w:hAnsi="Helvetica"/>
          <w:i w:val="0"/>
          <w:sz w:val="22"/>
        </w:rPr>
      </w:pPr>
    </w:p>
    <w:p w:rsidR="00892F1B" w:rsidRPr="00FB038C" w:rsidRDefault="00892F1B" w:rsidP="00892F1B">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892F1B" w:rsidRPr="00FB038C" w:rsidRDefault="00892F1B" w:rsidP="00892F1B">
      <w:pPr>
        <w:pStyle w:val="BodyText"/>
        <w:outlineLvl w:val="0"/>
        <w:rPr>
          <w:rFonts w:ascii="Helvetica" w:hAnsi="Helvetica"/>
          <w:b/>
          <w:i w:val="0"/>
          <w:sz w:val="22"/>
          <w:u w:val="single"/>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892F1B" w:rsidRPr="00FB038C" w:rsidRDefault="00892F1B">
      <w:pPr>
        <w:pStyle w:val="BodyText"/>
        <w:rPr>
          <w:rFonts w:ascii="Helvetica" w:hAnsi="Helvetica"/>
          <w:i w:val="0"/>
          <w:sz w:val="22"/>
        </w:rPr>
      </w:pPr>
    </w:p>
    <w:p w:rsidR="00892F1B" w:rsidRPr="00FB038C" w:rsidRDefault="00892F1B" w:rsidP="00892F1B">
      <w:pPr>
        <w:pStyle w:val="BodyText"/>
        <w:outlineLvl w:val="0"/>
        <w:rPr>
          <w:rFonts w:ascii="Helvetica" w:hAnsi="Helvetica"/>
          <w:i w:val="0"/>
          <w:sz w:val="22"/>
        </w:rPr>
      </w:pPr>
      <w:r w:rsidRPr="00FB038C">
        <w:rPr>
          <w:rFonts w:ascii="Helvetica" w:hAnsi="Helvetica"/>
          <w:i w:val="0"/>
          <w:sz w:val="22"/>
        </w:rPr>
        <w:t>Insert your media filenames here.</w:t>
      </w:r>
    </w:p>
    <w:p w:rsidR="00892F1B" w:rsidRPr="00FB038C" w:rsidRDefault="00892F1B">
      <w:pPr>
        <w:pStyle w:val="BodyText"/>
        <w:rPr>
          <w:rFonts w:ascii="Helvetica" w:hAnsi="Helvetica"/>
          <w:i w:val="0"/>
          <w:sz w:val="22"/>
        </w:rPr>
      </w:pPr>
    </w:p>
    <w:p w:rsidR="00892F1B" w:rsidRPr="00FB038C" w:rsidRDefault="00892F1B">
      <w:pPr>
        <w:pStyle w:val="BodyText"/>
        <w:rPr>
          <w:rFonts w:ascii="Helvetica" w:hAnsi="Helvetica"/>
          <w:b/>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892F1B"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92F1B" w:rsidRPr="00FB038C" w:rsidRDefault="00892F1B" w:rsidP="00892F1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892F1B" w:rsidRPr="00FB038C" w:rsidSect="00892F1B">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71" w:rsidRDefault="00FF5571">
      <w:r>
        <w:separator/>
      </w:r>
    </w:p>
  </w:endnote>
  <w:endnote w:type="continuationSeparator" w:id="0">
    <w:p w:rsidR="00FF5571" w:rsidRDefault="00FF5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9F3" w:rsidRDefault="00B669F3" w:rsidP="00892F1B">
    <w:pPr>
      <w:pStyle w:val="Footer"/>
      <w:jc w:val="center"/>
    </w:pPr>
    <w:r>
      <w:sym w:font="Symbol" w:char="F0D3"/>
    </w:r>
    <w:r>
      <w:t xml:space="preserve"> 2013, Journal of Visualized Experiments</w:t>
    </w:r>
  </w:p>
  <w:p w:rsidR="00B669F3" w:rsidRDefault="00B669F3" w:rsidP="00892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71" w:rsidRDefault="00FF5571">
      <w:r>
        <w:separator/>
      </w:r>
    </w:p>
  </w:footnote>
  <w:footnote w:type="continuationSeparator" w:id="0">
    <w:p w:rsidR="00FF5571" w:rsidRDefault="00FF5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2F60037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o">
    <w15:presenceInfo w15:providerId="None" w15:userId="Claud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1709"/>
    <w:rsid w:val="00044C82"/>
    <w:rsid w:val="000611CC"/>
    <w:rsid w:val="000B569E"/>
    <w:rsid w:val="000B5B12"/>
    <w:rsid w:val="00130E6E"/>
    <w:rsid w:val="00177BD6"/>
    <w:rsid w:val="001848D5"/>
    <w:rsid w:val="00191E28"/>
    <w:rsid w:val="001F3230"/>
    <w:rsid w:val="00284282"/>
    <w:rsid w:val="00287763"/>
    <w:rsid w:val="002C4032"/>
    <w:rsid w:val="003046F3"/>
    <w:rsid w:val="00312608"/>
    <w:rsid w:val="003334DA"/>
    <w:rsid w:val="0036510F"/>
    <w:rsid w:val="00375F4C"/>
    <w:rsid w:val="00384560"/>
    <w:rsid w:val="003A3F63"/>
    <w:rsid w:val="003E2B2B"/>
    <w:rsid w:val="003F6422"/>
    <w:rsid w:val="00441AF5"/>
    <w:rsid w:val="0046748E"/>
    <w:rsid w:val="004D2FCD"/>
    <w:rsid w:val="00505946"/>
    <w:rsid w:val="00575679"/>
    <w:rsid w:val="00624062"/>
    <w:rsid w:val="0064467A"/>
    <w:rsid w:val="0065692B"/>
    <w:rsid w:val="0068109C"/>
    <w:rsid w:val="00693BF8"/>
    <w:rsid w:val="006E6A31"/>
    <w:rsid w:val="00704E1C"/>
    <w:rsid w:val="00720902"/>
    <w:rsid w:val="00730DE5"/>
    <w:rsid w:val="00751510"/>
    <w:rsid w:val="00755805"/>
    <w:rsid w:val="007C4A82"/>
    <w:rsid w:val="00800819"/>
    <w:rsid w:val="00821854"/>
    <w:rsid w:val="00892F1B"/>
    <w:rsid w:val="008A6AE4"/>
    <w:rsid w:val="008C141C"/>
    <w:rsid w:val="008C41B2"/>
    <w:rsid w:val="008D58EC"/>
    <w:rsid w:val="008F114F"/>
    <w:rsid w:val="008F7736"/>
    <w:rsid w:val="009011F9"/>
    <w:rsid w:val="009372A6"/>
    <w:rsid w:val="00990E96"/>
    <w:rsid w:val="009A54A3"/>
    <w:rsid w:val="009C047C"/>
    <w:rsid w:val="009E6E00"/>
    <w:rsid w:val="009F2215"/>
    <w:rsid w:val="00A22DAA"/>
    <w:rsid w:val="00A82BEB"/>
    <w:rsid w:val="00A82F67"/>
    <w:rsid w:val="00A906CC"/>
    <w:rsid w:val="00B407F4"/>
    <w:rsid w:val="00B40CA6"/>
    <w:rsid w:val="00B669F3"/>
    <w:rsid w:val="00B96C84"/>
    <w:rsid w:val="00BA1D93"/>
    <w:rsid w:val="00C12E18"/>
    <w:rsid w:val="00C532F9"/>
    <w:rsid w:val="00C54530"/>
    <w:rsid w:val="00C55064"/>
    <w:rsid w:val="00C70BCC"/>
    <w:rsid w:val="00CC5270"/>
    <w:rsid w:val="00CE259B"/>
    <w:rsid w:val="00D1360E"/>
    <w:rsid w:val="00D54424"/>
    <w:rsid w:val="00DF3995"/>
    <w:rsid w:val="00E03370"/>
    <w:rsid w:val="00E06D5E"/>
    <w:rsid w:val="00E65156"/>
    <w:rsid w:val="00F927AE"/>
    <w:rsid w:val="00FB267E"/>
    <w:rsid w:val="00FB4C65"/>
    <w:rsid w:val="00FB5773"/>
    <w:rsid w:val="00FF5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8C141C"/>
    <w:pPr>
      <w:keepNext/>
      <w:outlineLvl w:val="0"/>
    </w:pPr>
    <w:rPr>
      <w:b/>
      <w:sz w:val="32"/>
    </w:rPr>
  </w:style>
  <w:style w:type="paragraph" w:styleId="Heading2">
    <w:name w:val="heading 2"/>
    <w:basedOn w:val="Normal"/>
    <w:next w:val="Normal"/>
    <w:qFormat/>
    <w:rsid w:val="008C141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141C"/>
    <w:rPr>
      <w:i/>
    </w:rPr>
  </w:style>
  <w:style w:type="paragraph" w:styleId="BodyTextIndent">
    <w:name w:val="Body Text Indent"/>
    <w:basedOn w:val="Normal"/>
    <w:rsid w:val="008C141C"/>
    <w:pPr>
      <w:ind w:left="360"/>
      <w:jc w:val="both"/>
    </w:pPr>
    <w:rPr>
      <w:rFonts w:ascii="Times New Roman" w:hAnsi="Times New Roman"/>
    </w:rPr>
  </w:style>
  <w:style w:type="paragraph" w:styleId="BodyTextIndent2">
    <w:name w:val="Body Text Indent 2"/>
    <w:basedOn w:val="Normal"/>
    <w:rsid w:val="008C141C"/>
    <w:pPr>
      <w:ind w:left="720"/>
      <w:jc w:val="both"/>
    </w:pPr>
    <w:rPr>
      <w:rFonts w:ascii="Times New Roman" w:hAnsi="Times New Roman"/>
    </w:rPr>
  </w:style>
  <w:style w:type="paragraph" w:styleId="Header">
    <w:name w:val="header"/>
    <w:basedOn w:val="Normal"/>
    <w:rsid w:val="008C141C"/>
    <w:pPr>
      <w:tabs>
        <w:tab w:val="center" w:pos="4320"/>
        <w:tab w:val="right" w:pos="8640"/>
      </w:tabs>
    </w:pPr>
  </w:style>
  <w:style w:type="paragraph" w:styleId="BodyText2">
    <w:name w:val="Body Text 2"/>
    <w:basedOn w:val="Normal"/>
    <w:rsid w:val="008C141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384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479B"/>
    <w:rPr>
      <w:sz w:val="24"/>
      <w:lang w:val="en-US" w:eastAsia="en-US"/>
    </w:rPr>
  </w:style>
  <w:style w:type="paragraph" w:styleId="Titolo1">
    <w:name w:val="heading 1"/>
    <w:basedOn w:val="Normale"/>
    <w:next w:val="Normale"/>
    <w:qFormat/>
    <w:rsid w:val="008C141C"/>
    <w:pPr>
      <w:keepNext/>
      <w:outlineLvl w:val="0"/>
    </w:pPr>
    <w:rPr>
      <w:b/>
      <w:sz w:val="32"/>
    </w:rPr>
  </w:style>
  <w:style w:type="paragraph" w:styleId="Titolo2">
    <w:name w:val="heading 2"/>
    <w:basedOn w:val="Normale"/>
    <w:next w:val="Normale"/>
    <w:qFormat/>
    <w:rsid w:val="008C141C"/>
    <w:pPr>
      <w:keepNext/>
      <w:outlineLvl w:val="1"/>
    </w:pPr>
    <w:rPr>
      <w:sz w:val="32"/>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8C141C"/>
    <w:rPr>
      <w:i/>
    </w:rPr>
  </w:style>
  <w:style w:type="paragraph" w:styleId="Rientrocorpodeltesto">
    <w:name w:val="Body Text Indent"/>
    <w:basedOn w:val="Normale"/>
    <w:rsid w:val="008C141C"/>
    <w:pPr>
      <w:ind w:left="360"/>
      <w:jc w:val="both"/>
    </w:pPr>
    <w:rPr>
      <w:rFonts w:ascii="Times New Roman" w:hAnsi="Times New Roman"/>
    </w:rPr>
  </w:style>
  <w:style w:type="paragraph" w:styleId="Rientrocorpodeltesto2">
    <w:name w:val="Body Text Indent 2"/>
    <w:basedOn w:val="Normale"/>
    <w:rsid w:val="008C141C"/>
    <w:pPr>
      <w:ind w:left="720"/>
      <w:jc w:val="both"/>
    </w:pPr>
    <w:rPr>
      <w:rFonts w:ascii="Times New Roman" w:hAnsi="Times New Roman"/>
    </w:rPr>
  </w:style>
  <w:style w:type="paragraph" w:styleId="Intestazione">
    <w:name w:val="header"/>
    <w:basedOn w:val="Normale"/>
    <w:rsid w:val="008C141C"/>
    <w:pPr>
      <w:tabs>
        <w:tab w:val="center" w:pos="4320"/>
        <w:tab w:val="right" w:pos="8640"/>
      </w:tabs>
    </w:pPr>
  </w:style>
  <w:style w:type="paragraph" w:styleId="Corpodeltesto2">
    <w:name w:val="Body Text 2"/>
    <w:basedOn w:val="Normale"/>
    <w:rsid w:val="008C141C"/>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semiHidden/>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e"/>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Carpredefinitoparagraf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e"/>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semiHidden/>
    <w:unhideWhenUsed/>
    <w:rsid w:val="004060E5"/>
    <w:rPr>
      <w:szCs w:val="24"/>
    </w:rPr>
  </w:style>
  <w:style w:type="character" w:customStyle="1" w:styleId="TestocommentoCarattere">
    <w:name w:val="Testo commento Carattere"/>
    <w:link w:val="Testocommento"/>
    <w:uiPriority w:val="99"/>
    <w:semiHidden/>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paragraph" w:styleId="Paragrafoelenco">
    <w:name w:val="List Paragraph"/>
    <w:basedOn w:val="Normale"/>
    <w:qFormat/>
    <w:rsid w:val="00384560"/>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A7314-57B7-458A-B9C1-5FBFF857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2801</Words>
  <Characters>15970</Characters>
  <Application>Microsoft Office Word</Application>
  <DocSecurity>0</DocSecurity>
  <Lines>133</Lines>
  <Paragraphs>37</Paragraphs>
  <ScaleCrop>false</ScaleCrop>
  <HeadingPairs>
    <vt:vector size="6" baseType="variant">
      <vt:variant>
        <vt:lpstr>Titolo</vt:lpstr>
      </vt:variant>
      <vt:variant>
        <vt:i4>1</vt:i4>
      </vt:variant>
      <vt:variant>
        <vt:lpstr>Title</vt:lpstr>
      </vt:variant>
      <vt:variant>
        <vt:i4>1</vt:i4>
      </vt:variant>
      <vt:variant>
        <vt:lpstr>Headings</vt:lpstr>
      </vt:variant>
      <vt:variant>
        <vt:i4>81</vt:i4>
      </vt:variant>
    </vt:vector>
  </HeadingPairs>
  <TitlesOfParts>
    <vt:vector size="83" baseType="lpstr">
      <vt:lpstr>Name:                                                                                                                 Title of</vt:lpstr>
      <vt:lpstr>Name:                                                                                                                 Title of </vt:lpstr>
      <vt:lpstr>Submission ID #: 52141_Carelli Script</vt:lpstr>
      <vt:lpstr>Editor Name:  Linda DiBella</vt:lpstr>
      <vt:lpstr>Videographer name:</vt:lpstr>
      <vt:lpstr>Film Date: </vt:lpstr>
      <vt:lpstr/>
      <vt:lpstr>Authors and Affiliations: </vt:lpstr>
      <vt:lpstr/>
      <vt:lpstr/>
      <vt:lpstr>Corresponding Author: </vt:lpst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Preparation of Cells for Transplantation</vt:lpstr>
      <vt:lpstr>Using neural stem cells that meet the criteria described in the text protocol, r</vt:lpstr>
      <vt:lpstr>With neural stem cell medium, wash the cells 3 times in a 10 ml conical vial, sp</vt:lpstr>
      <vt:lpstr>Then, after spinning, aspirate the supernatant leaving ~25 microliters of liquid</vt:lpstr>
      <vt:lpstr>Next, prepare a 2X suspension by adding 1 milliliter of Diluent C to the cell pe</vt:lpstr>
      <vt:lpstr>Immediately before staining, prepare a 2X Dye Solution in Diluent C by adding 4 </vt:lpstr>
      <vt:lpstr>Rapidly add the 1 milliliter of 2X cell suspension to 1 milliliter of 2X Dye Sol</vt:lpstr>
      <vt:lpstr>After incubating the cell/dye suspension for 1-5 minutes, stop the staining by a</vt:lpstr>
      <vt:lpstr>Use 10 milliliters of complete medium to resuspend the cell pellet and centrifug</vt:lpstr>
      <vt:lpstr>Resuspend the cell pellet in 10 milliliters of complete medium for assessment of</vt:lpstr>
      <vt:lpstr>Laminectomy</vt:lpstr>
      <vt:lpstr>After preparing the surgical area and a mouse according to the text protocol, pl</vt:lpstr>
      <vt:lpstr>With a scalpel, make a vertical incision over the region of interest from T7 to </vt:lpstr>
      <vt:lpstr>Count the process under the vessel as T6 then move to T7.  (Authors: not sure wh</vt:lpstr>
      <vt:lpstr>Next, use a scalpel to cut the paravertebral muscles bilaterally from T7 to T10 </vt:lpstr>
      <vt:lpstr>Then use a scalpel to tick off the junction from T7 to T10 at the vertebral leve</vt:lpstr>
      <vt:lpstr>Use the scalpel to tick off the junction from T7 to T10.  Stop in the space betw</vt:lpstr>
      <vt:lpstr>Now, use the Rongeur to remove the T9 process.  Expose the junction by using mic</vt:lpstr>
      <vt:lpstr>Use the forceps to remove the muscles from the lamina and open a small space bet</vt:lpstr>
      <vt:lpstr>Remove the lamina to expose the cord and use the Rongeur to remove any free or j</vt:lpstr>
      <vt:lpstr>After following the IH Impactor device protocol according to the guidelines in t</vt:lpstr>
      <vt:lpstr>Then use a small needle to suture the tissue at the extremities of the cut and p</vt:lpstr>
      <vt:lpstr>Taking care not to pinch off the underlying muscles, use two or three reflex cli</vt:lpstr>
      <vt:lpstr>Tail Vein Injection of Cells</vt:lpstr>
      <vt:lpstr>To carry out a tail vein injection of cells, resuspend the cells in the test tub</vt:lpstr>
      <vt:lpstr>Place the mouse cage underneath the heat lamp to dilate the tail veins.  Then ge</vt:lpstr>
      <vt:lpstr>Use an alcohol swab to clean the tail and once the vein is visualized, grab the </vt:lpstr>
      <vt:lpstr>With the bevel up, bring the needle to the surface at a 15 degree angle from the</vt:lpstr>
      <vt:lpstr>Results: Affects on Recover of Hind Limb Function after Neural Stem Cells Inject</vt:lpstr>
      <vt:lpstr>The T9 contusion caused the transient loss of hind limb function.  3x105 cells o</vt:lpstr>
      <vt:lpstr>LAB MEDIA Figure 1 </vt:lpstr>
      <vt:lpstr>Mice treated with PM-NPCs, however, showed a higher recovery and reached 4.5 poi</vt:lpstr>
      <vt:lpstr>LAB MEDIA Figure 1</vt:lpstr>
      <vt:lpstr>As shown here, most engrafted PM-NPCs labeled with PKH26 accumulated at the edge</vt:lpstr>
      <vt:lpstr>LAB MEDIA Figure 2 and Figure 3</vt:lpstr>
      <vt:lpstr>At 30 days after lesion and transplantation, the cell body of PM-NPCS increased </vt:lpstr>
      <vt:lpstr>LAB MEDIA Figure 4</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18734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2014-09-17T08:17:00Z</dcterms:created>
  <dcterms:modified xsi:type="dcterms:W3CDTF">2014-09-17T14:50:00Z</dcterms:modified>
</cp:coreProperties>
</file>