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DC4" w:rsidRPr="009F1A84" w:rsidRDefault="005C6DC4" w:rsidP="003379D9">
      <w:pPr>
        <w:autoSpaceDE w:val="0"/>
        <w:autoSpaceDN w:val="0"/>
        <w:adjustRightInd w:val="0"/>
        <w:jc w:val="both"/>
        <w:rPr>
          <w:rFonts w:ascii="Calibri" w:hAnsi="Calibri" w:cs="Arial"/>
          <w:lang w:eastAsia="zh-CN"/>
        </w:rPr>
      </w:pPr>
      <w:r w:rsidRPr="009F1A84">
        <w:rPr>
          <w:rFonts w:ascii="Calibri" w:hAnsi="Calibri" w:cs="Arial"/>
          <w:b/>
          <w:bCs/>
        </w:rPr>
        <w:t>TITLE:</w:t>
      </w:r>
      <w:r w:rsidRPr="009F1A84">
        <w:rPr>
          <w:rFonts w:ascii="Calibri" w:hAnsi="Calibri" w:cs="Arial"/>
        </w:rPr>
        <w:t xml:space="preserve"> Ide</w:t>
      </w:r>
      <w:r w:rsidR="00602460" w:rsidRPr="009F1A84">
        <w:rPr>
          <w:rFonts w:ascii="Calibri" w:hAnsi="Calibri" w:cs="Arial"/>
        </w:rPr>
        <w:t>ntification of Key Factors Regulating</w:t>
      </w:r>
      <w:r w:rsidRPr="009F1A84">
        <w:rPr>
          <w:rFonts w:ascii="Calibri" w:hAnsi="Calibri" w:cs="Arial"/>
        </w:rPr>
        <w:t xml:space="preserve"> Self-renewal and Differentiation in </w:t>
      </w:r>
      <w:r w:rsidR="003321DC" w:rsidRPr="009F1A84">
        <w:rPr>
          <w:rFonts w:ascii="Calibri" w:hAnsi="Calibri" w:cs="Arial"/>
        </w:rPr>
        <w:t xml:space="preserve">EML </w:t>
      </w:r>
      <w:r w:rsidR="00721502" w:rsidRPr="009F1A84">
        <w:rPr>
          <w:rFonts w:ascii="Calibri" w:hAnsi="Calibri" w:cs="Arial"/>
          <w:lang w:eastAsia="zh-CN"/>
        </w:rPr>
        <w:t>H</w:t>
      </w:r>
      <w:r w:rsidR="003321DC" w:rsidRPr="009F1A84">
        <w:rPr>
          <w:rFonts w:ascii="Calibri" w:hAnsi="Calibri" w:cs="Arial"/>
        </w:rPr>
        <w:t xml:space="preserve">ematopoietic </w:t>
      </w:r>
      <w:r w:rsidR="00721502" w:rsidRPr="009F1A84">
        <w:rPr>
          <w:rFonts w:ascii="Calibri" w:hAnsi="Calibri" w:cs="Arial"/>
          <w:lang w:eastAsia="zh-CN"/>
        </w:rPr>
        <w:t>P</w:t>
      </w:r>
      <w:r w:rsidR="003321DC" w:rsidRPr="009F1A84">
        <w:rPr>
          <w:rFonts w:ascii="Calibri" w:hAnsi="Calibri" w:cs="Arial"/>
        </w:rPr>
        <w:t xml:space="preserve">recursor </w:t>
      </w:r>
      <w:r w:rsidR="00721502" w:rsidRPr="009F1A84">
        <w:rPr>
          <w:rFonts w:ascii="Calibri" w:hAnsi="Calibri" w:cs="Arial"/>
          <w:lang w:eastAsia="zh-CN"/>
        </w:rPr>
        <w:t>C</w:t>
      </w:r>
      <w:r w:rsidR="003321DC" w:rsidRPr="009F1A84">
        <w:rPr>
          <w:rFonts w:ascii="Calibri" w:hAnsi="Calibri" w:cs="Arial"/>
        </w:rPr>
        <w:t>ell</w:t>
      </w:r>
      <w:r w:rsidR="003A32E2" w:rsidRPr="009F1A84">
        <w:rPr>
          <w:rFonts w:ascii="Calibri" w:hAnsi="Calibri" w:cs="Arial"/>
        </w:rPr>
        <w:t>s</w:t>
      </w:r>
      <w:r w:rsidR="003321DC" w:rsidRPr="009F1A84">
        <w:rPr>
          <w:rFonts w:ascii="Calibri" w:hAnsi="Calibri" w:cs="Arial"/>
        </w:rPr>
        <w:t xml:space="preserve"> </w:t>
      </w:r>
      <w:r w:rsidRPr="009F1A84">
        <w:rPr>
          <w:rFonts w:ascii="Calibri" w:hAnsi="Calibri" w:cs="Arial"/>
        </w:rPr>
        <w:t>by RNA-sequencing Analysis</w:t>
      </w:r>
      <w:r w:rsidRPr="009F1A84">
        <w:rPr>
          <w:rFonts w:ascii="Calibri" w:hAnsi="Calibri" w:cs="Arial"/>
          <w:lang w:eastAsia="zh-CN"/>
        </w:rPr>
        <w:t xml:space="preserve"> </w:t>
      </w:r>
      <w:r w:rsidR="00602460" w:rsidRPr="009F1A84">
        <w:rPr>
          <w:rFonts w:ascii="Calibri" w:hAnsi="Calibri" w:cs="Arial"/>
          <w:lang w:eastAsia="zh-CN"/>
        </w:rPr>
        <w:t xml:space="preserve"> </w:t>
      </w:r>
      <w:r w:rsidR="00721502" w:rsidRPr="009F1A84">
        <w:rPr>
          <w:rFonts w:ascii="Calibri" w:hAnsi="Calibri" w:cs="Arial"/>
          <w:lang w:eastAsia="zh-CN"/>
        </w:rPr>
        <w:t xml:space="preserve"> </w:t>
      </w:r>
    </w:p>
    <w:p w:rsidR="00764B1D" w:rsidRPr="009F1A84" w:rsidRDefault="00764B1D" w:rsidP="003379D9">
      <w:pPr>
        <w:autoSpaceDE w:val="0"/>
        <w:autoSpaceDN w:val="0"/>
        <w:adjustRightInd w:val="0"/>
        <w:jc w:val="both"/>
        <w:rPr>
          <w:rFonts w:ascii="Calibri" w:hAnsi="Calibri" w:cs="AdvP49811"/>
          <w:sz w:val="18"/>
          <w:szCs w:val="18"/>
          <w:lang w:eastAsia="zh-CN"/>
        </w:rPr>
      </w:pPr>
    </w:p>
    <w:p w:rsidR="00764B1D" w:rsidRPr="009F1A84" w:rsidRDefault="00764B1D" w:rsidP="00764B1D">
      <w:pPr>
        <w:pStyle w:val="NormalWeb"/>
        <w:spacing w:before="0" w:beforeAutospacing="0" w:after="0" w:afterAutospacing="0"/>
        <w:jc w:val="both"/>
        <w:rPr>
          <w:rFonts w:ascii="Calibri" w:hAnsi="Calibri" w:cs="Arial"/>
          <w:bCs/>
          <w:lang w:eastAsia="zh-CN"/>
        </w:rPr>
      </w:pPr>
      <w:r w:rsidRPr="009F1A84">
        <w:rPr>
          <w:rFonts w:ascii="Calibri" w:hAnsi="Calibri" w:cs="Arial"/>
          <w:b/>
          <w:bCs/>
        </w:rPr>
        <w:t>AUTHOR</w:t>
      </w:r>
      <w:r w:rsidRPr="009F1A84">
        <w:rPr>
          <w:rFonts w:ascii="Calibri" w:hAnsi="Calibri" w:cs="Arial"/>
          <w:b/>
          <w:bCs/>
        </w:rPr>
        <w:t xml:space="preserve">S: </w:t>
      </w:r>
      <w:r w:rsidRPr="009F1A84">
        <w:rPr>
          <w:rFonts w:ascii="Calibri" w:hAnsi="Calibri" w:cs="Arial"/>
          <w:bCs/>
          <w:lang w:eastAsia="zh-CN"/>
        </w:rPr>
        <w:t>Shan</w:t>
      </w:r>
      <w:r w:rsidRPr="009F1A84">
        <w:rPr>
          <w:rFonts w:ascii="Calibri" w:hAnsi="Calibri" w:cs="Arial"/>
          <w:bCs/>
          <w:lang w:eastAsia="zh-CN"/>
        </w:rPr>
        <w:t xml:space="preserve"> </w:t>
      </w:r>
      <w:proofErr w:type="spellStart"/>
      <w:r w:rsidRPr="009F1A84">
        <w:rPr>
          <w:rFonts w:ascii="Calibri" w:hAnsi="Calibri" w:cs="Arial"/>
          <w:bCs/>
          <w:lang w:eastAsia="zh-CN"/>
        </w:rPr>
        <w:t>Zong</w:t>
      </w:r>
      <w:proofErr w:type="spellEnd"/>
      <w:r w:rsidRPr="009F1A84">
        <w:rPr>
          <w:rFonts w:ascii="Calibri" w:hAnsi="Calibri" w:cs="Arial"/>
          <w:bCs/>
          <w:lang w:eastAsia="zh-CN"/>
        </w:rPr>
        <w:t>,</w:t>
      </w:r>
      <w:r w:rsidRPr="009F1A84">
        <w:rPr>
          <w:rFonts w:ascii="Calibri" w:hAnsi="Calibri" w:cs="Arial"/>
          <w:bCs/>
          <w:lang w:eastAsia="zh-CN"/>
        </w:rPr>
        <w:t xml:space="preserve"> </w:t>
      </w:r>
      <w:proofErr w:type="spellStart"/>
      <w:r w:rsidRPr="009F1A84">
        <w:rPr>
          <w:rFonts w:ascii="Calibri" w:hAnsi="Calibri" w:cs="Arial"/>
          <w:bCs/>
          <w:lang w:eastAsia="zh-CN"/>
        </w:rPr>
        <w:t>Shuyun</w:t>
      </w:r>
      <w:proofErr w:type="spellEnd"/>
      <w:r w:rsidRPr="009F1A84">
        <w:rPr>
          <w:rFonts w:ascii="Calibri" w:hAnsi="Calibri" w:cs="Arial"/>
          <w:bCs/>
          <w:lang w:eastAsia="zh-CN"/>
        </w:rPr>
        <w:t xml:space="preserve"> </w:t>
      </w:r>
      <w:r w:rsidRPr="009F1A84">
        <w:rPr>
          <w:rFonts w:ascii="Calibri" w:hAnsi="Calibri" w:cs="Arial"/>
          <w:bCs/>
          <w:lang w:eastAsia="zh-CN"/>
        </w:rPr>
        <w:t>Deng,</w:t>
      </w:r>
      <w:r w:rsidRPr="009F1A84">
        <w:rPr>
          <w:rFonts w:ascii="Calibri" w:hAnsi="Calibri" w:cs="Arial"/>
          <w:bCs/>
          <w:lang w:eastAsia="zh-CN"/>
        </w:rPr>
        <w:t xml:space="preserve"> </w:t>
      </w:r>
      <w:proofErr w:type="spellStart"/>
      <w:r w:rsidRPr="009F1A84">
        <w:rPr>
          <w:rFonts w:ascii="Calibri" w:hAnsi="Calibri" w:cs="Arial"/>
          <w:bCs/>
          <w:lang w:eastAsia="zh-CN"/>
        </w:rPr>
        <w:t>Kenian</w:t>
      </w:r>
      <w:proofErr w:type="spellEnd"/>
      <w:r w:rsidRPr="009F1A84">
        <w:rPr>
          <w:rFonts w:ascii="Calibri" w:hAnsi="Calibri" w:cs="Arial"/>
          <w:bCs/>
          <w:lang w:eastAsia="zh-CN"/>
        </w:rPr>
        <w:t xml:space="preserve"> Chen</w:t>
      </w:r>
    </w:p>
    <w:p w:rsidR="005C6DC4" w:rsidRPr="009F1A84" w:rsidRDefault="005C6DC4" w:rsidP="005C6DC4">
      <w:pPr>
        <w:widowControl w:val="0"/>
        <w:autoSpaceDE w:val="0"/>
        <w:autoSpaceDN w:val="0"/>
        <w:adjustRightInd w:val="0"/>
        <w:jc w:val="both"/>
        <w:rPr>
          <w:rFonts w:ascii="Calibri" w:hAnsi="Calibri" w:cs="Arial"/>
          <w:bCs/>
          <w:lang w:eastAsia="zh-CN"/>
        </w:rPr>
      </w:pPr>
    </w:p>
    <w:p w:rsidR="005C6DC4" w:rsidRPr="009F1A84" w:rsidRDefault="00764B1D" w:rsidP="005C6DC4">
      <w:pPr>
        <w:widowControl w:val="0"/>
        <w:autoSpaceDE w:val="0"/>
        <w:autoSpaceDN w:val="0"/>
        <w:adjustRightInd w:val="0"/>
        <w:jc w:val="both"/>
        <w:rPr>
          <w:rFonts w:ascii="Calibri" w:hAnsi="Calibri" w:cs="Arial"/>
          <w:bCs/>
          <w:lang w:eastAsia="zh-CN"/>
        </w:rPr>
      </w:pPr>
      <w:r w:rsidRPr="009F1A84">
        <w:rPr>
          <w:rFonts w:ascii="Calibri" w:hAnsi="Calibri" w:cs="Arial"/>
          <w:b/>
          <w:bCs/>
        </w:rPr>
        <w:t>AUTHOR AFFILIATION</w:t>
      </w:r>
      <w:r w:rsidR="005C6DC4" w:rsidRPr="009F1A84">
        <w:rPr>
          <w:rFonts w:ascii="Calibri" w:hAnsi="Calibri" w:cs="Arial"/>
          <w:b/>
          <w:bCs/>
        </w:rPr>
        <w:t>:</w:t>
      </w:r>
    </w:p>
    <w:p w:rsidR="005C6DC4" w:rsidRPr="009F1A84" w:rsidRDefault="005C6DC4" w:rsidP="005C6DC4">
      <w:pPr>
        <w:pStyle w:val="NormalWeb"/>
        <w:spacing w:before="0" w:beforeAutospacing="0" w:after="0" w:afterAutospacing="0"/>
        <w:jc w:val="both"/>
        <w:rPr>
          <w:rFonts w:ascii="Calibri" w:hAnsi="Calibri" w:cs="Arial"/>
          <w:bCs/>
          <w:lang w:eastAsia="zh-CN"/>
        </w:rPr>
      </w:pPr>
      <w:proofErr w:type="spellStart"/>
      <w:r w:rsidRPr="009F1A84">
        <w:rPr>
          <w:rFonts w:ascii="Calibri" w:hAnsi="Calibri" w:cs="Arial"/>
          <w:bCs/>
          <w:lang w:eastAsia="zh-CN"/>
        </w:rPr>
        <w:t>Zong</w:t>
      </w:r>
      <w:proofErr w:type="spellEnd"/>
      <w:r w:rsidRPr="009F1A84">
        <w:rPr>
          <w:rFonts w:ascii="Calibri" w:hAnsi="Calibri" w:cs="Arial"/>
          <w:bCs/>
          <w:lang w:eastAsia="zh-CN"/>
        </w:rPr>
        <w:t>, Shan</w:t>
      </w:r>
      <w:r w:rsidR="003321DC" w:rsidRPr="009F1A84">
        <w:rPr>
          <w:rFonts w:ascii="Calibri" w:hAnsi="Calibri" w:cs="Arial"/>
          <w:bCs/>
          <w:lang w:eastAsia="zh-CN"/>
        </w:rPr>
        <w:t>*</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The Vivian L. Smith Department of Neurosurgery</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Center for Stem Cell and Regenerative Medicine</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University of Texas Health Science Cent</w:t>
      </w:r>
      <w:r w:rsidR="00C94F93" w:rsidRPr="009F1A84">
        <w:rPr>
          <w:rFonts w:ascii="Calibri" w:hAnsi="Calibri" w:cs="Arial"/>
          <w:lang w:eastAsia="zh-CN"/>
        </w:rPr>
        <w:t>er</w:t>
      </w:r>
      <w:r w:rsidRPr="009F1A84">
        <w:rPr>
          <w:rFonts w:ascii="Calibri" w:hAnsi="Calibri" w:cs="Arial"/>
          <w:lang w:eastAsia="zh-CN"/>
        </w:rPr>
        <w:t>,</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Houston, USA</w:t>
      </w:r>
    </w:p>
    <w:p w:rsidR="005C6DC4" w:rsidRPr="009F1A84" w:rsidRDefault="00764B1D" w:rsidP="005C6DC4">
      <w:pPr>
        <w:pStyle w:val="NormalWeb"/>
        <w:spacing w:before="0" w:beforeAutospacing="0" w:after="0" w:afterAutospacing="0"/>
        <w:jc w:val="both"/>
        <w:rPr>
          <w:rFonts w:ascii="Calibri" w:hAnsi="Calibri" w:cs="Arial"/>
          <w:lang w:eastAsia="zh-CN"/>
        </w:rPr>
      </w:pPr>
      <w:hyperlink r:id="rId8" w:history="1">
        <w:r w:rsidRPr="009F1A84">
          <w:rPr>
            <w:rStyle w:val="Hyperlink"/>
            <w:rFonts w:ascii="Calibri" w:hAnsi="Calibri" w:cs="Arial"/>
            <w:color w:val="auto"/>
            <w:lang w:eastAsia="zh-CN"/>
          </w:rPr>
          <w:t>Shan.zong@uth.tmc.edu</w:t>
        </w:r>
      </w:hyperlink>
      <w:r w:rsidRPr="009F1A84">
        <w:rPr>
          <w:rFonts w:ascii="Calibri" w:hAnsi="Calibri" w:cs="Arial"/>
          <w:lang w:eastAsia="zh-CN"/>
        </w:rPr>
        <w:t xml:space="preserve"> </w:t>
      </w:r>
      <w:r w:rsidR="000338DA" w:rsidRPr="009F1A84">
        <w:rPr>
          <w:rFonts w:ascii="Calibri" w:hAnsi="Calibri" w:cs="Arial"/>
          <w:lang w:eastAsia="zh-CN"/>
        </w:rPr>
        <w:t xml:space="preserve"> </w:t>
      </w:r>
    </w:p>
    <w:p w:rsidR="005C6DC4" w:rsidRPr="009F1A84" w:rsidRDefault="005C6DC4" w:rsidP="005C6DC4">
      <w:pPr>
        <w:pStyle w:val="NormalWeb"/>
        <w:spacing w:before="0" w:beforeAutospacing="0" w:after="0" w:afterAutospacing="0"/>
        <w:jc w:val="both"/>
        <w:rPr>
          <w:rFonts w:ascii="Calibri" w:hAnsi="Calibri" w:cs="Arial"/>
          <w:lang w:eastAsia="zh-CN"/>
        </w:rPr>
      </w:pPr>
    </w:p>
    <w:p w:rsidR="005C6DC4" w:rsidRPr="009F1A84" w:rsidRDefault="005C6DC4" w:rsidP="005C6DC4">
      <w:pPr>
        <w:pStyle w:val="NormalWeb"/>
        <w:spacing w:before="0" w:beforeAutospacing="0" w:after="0" w:afterAutospacing="0"/>
        <w:jc w:val="both"/>
        <w:rPr>
          <w:rFonts w:ascii="Calibri" w:hAnsi="Calibri" w:cs="Arial"/>
          <w:bCs/>
          <w:lang w:eastAsia="zh-CN"/>
        </w:rPr>
      </w:pPr>
      <w:r w:rsidRPr="009F1A84">
        <w:rPr>
          <w:rFonts w:ascii="Calibri" w:hAnsi="Calibri" w:cs="Arial"/>
          <w:bCs/>
          <w:lang w:eastAsia="zh-CN"/>
        </w:rPr>
        <w:t xml:space="preserve">Deng, </w:t>
      </w:r>
      <w:proofErr w:type="spellStart"/>
      <w:r w:rsidRPr="009F1A84">
        <w:rPr>
          <w:rFonts w:ascii="Calibri" w:hAnsi="Calibri" w:cs="Arial"/>
          <w:bCs/>
          <w:lang w:eastAsia="zh-CN"/>
        </w:rPr>
        <w:t>Shuyun</w:t>
      </w:r>
      <w:proofErr w:type="spellEnd"/>
      <w:r w:rsidR="003321DC" w:rsidRPr="009F1A84">
        <w:rPr>
          <w:rFonts w:ascii="Calibri" w:hAnsi="Calibri" w:cs="Arial"/>
          <w:bCs/>
          <w:lang w:eastAsia="zh-CN"/>
        </w:rPr>
        <w:t>*</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The Vivian L. Smith Department of Neurosurgery</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Center for Stem Cell and Regenerative Medicine</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University of Texas Health Science Cent</w:t>
      </w:r>
      <w:r w:rsidR="00C94F93" w:rsidRPr="009F1A84">
        <w:rPr>
          <w:rFonts w:ascii="Calibri" w:hAnsi="Calibri" w:cs="Arial"/>
          <w:lang w:eastAsia="zh-CN"/>
        </w:rPr>
        <w:t>er</w:t>
      </w:r>
      <w:r w:rsidRPr="009F1A84">
        <w:rPr>
          <w:rFonts w:ascii="Calibri" w:hAnsi="Calibri" w:cs="Arial"/>
          <w:lang w:eastAsia="zh-CN"/>
        </w:rPr>
        <w:t>,</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Houston, USA</w:t>
      </w:r>
    </w:p>
    <w:p w:rsidR="005C6DC4" w:rsidRPr="009F1A84" w:rsidRDefault="00764B1D" w:rsidP="005C6DC4">
      <w:pPr>
        <w:pStyle w:val="NormalWeb"/>
        <w:spacing w:before="0" w:beforeAutospacing="0" w:after="0" w:afterAutospacing="0"/>
        <w:jc w:val="both"/>
        <w:rPr>
          <w:rFonts w:ascii="Calibri" w:hAnsi="Calibri" w:cs="Arial"/>
          <w:lang w:eastAsia="zh-CN"/>
        </w:rPr>
      </w:pPr>
      <w:hyperlink r:id="rId9" w:history="1">
        <w:r w:rsidRPr="009F1A84">
          <w:rPr>
            <w:rStyle w:val="Hyperlink"/>
            <w:rFonts w:ascii="Calibri" w:hAnsi="Calibri" w:cs="Arial"/>
            <w:color w:val="auto"/>
            <w:lang w:eastAsia="zh-CN"/>
          </w:rPr>
          <w:t>Shuyun.deng@uth.tmc.edu</w:t>
        </w:r>
      </w:hyperlink>
      <w:r w:rsidRPr="009F1A84">
        <w:rPr>
          <w:rFonts w:ascii="Calibri" w:hAnsi="Calibri" w:cs="Arial"/>
          <w:lang w:eastAsia="zh-CN"/>
        </w:rPr>
        <w:t xml:space="preserve"> </w:t>
      </w:r>
      <w:r w:rsidR="000338DA" w:rsidRPr="009F1A84">
        <w:rPr>
          <w:rFonts w:ascii="Calibri" w:hAnsi="Calibri" w:cs="Arial"/>
          <w:lang w:eastAsia="zh-CN"/>
        </w:rPr>
        <w:t xml:space="preserve"> </w:t>
      </w:r>
      <w:r w:rsidR="00EC0316" w:rsidRPr="009F1A84">
        <w:rPr>
          <w:rFonts w:ascii="Calibri" w:hAnsi="Calibri" w:cs="Arial"/>
          <w:lang w:eastAsia="zh-CN"/>
        </w:rPr>
        <w:t xml:space="preserve">  </w:t>
      </w:r>
      <w:r w:rsidR="000338DA" w:rsidRPr="009F1A84">
        <w:rPr>
          <w:rFonts w:ascii="Calibri" w:hAnsi="Calibri" w:cs="Arial"/>
          <w:lang w:eastAsia="zh-CN"/>
        </w:rPr>
        <w:t xml:space="preserve"> </w:t>
      </w:r>
    </w:p>
    <w:p w:rsidR="005C6DC4" w:rsidRPr="009F1A84" w:rsidRDefault="005C6DC4" w:rsidP="005C6DC4">
      <w:pPr>
        <w:pStyle w:val="NormalWeb"/>
        <w:spacing w:before="0" w:beforeAutospacing="0" w:after="0" w:afterAutospacing="0"/>
        <w:jc w:val="both"/>
        <w:rPr>
          <w:rFonts w:ascii="Calibri" w:hAnsi="Calibri" w:cs="Arial"/>
          <w:lang w:eastAsia="zh-CN"/>
        </w:rPr>
      </w:pPr>
    </w:p>
    <w:p w:rsidR="005C6DC4" w:rsidRPr="009F1A84" w:rsidRDefault="005C6DC4" w:rsidP="005C6DC4">
      <w:pPr>
        <w:pStyle w:val="NormalWeb"/>
        <w:spacing w:before="0" w:beforeAutospacing="0" w:after="0" w:afterAutospacing="0"/>
        <w:jc w:val="both"/>
        <w:rPr>
          <w:rFonts w:ascii="Calibri" w:hAnsi="Calibri" w:cs="Arial"/>
          <w:bCs/>
          <w:lang w:eastAsia="zh-CN"/>
        </w:rPr>
      </w:pPr>
      <w:r w:rsidRPr="009F1A84">
        <w:rPr>
          <w:rFonts w:ascii="Calibri" w:hAnsi="Calibri" w:cs="Arial"/>
          <w:bCs/>
          <w:lang w:eastAsia="zh-CN"/>
        </w:rPr>
        <w:t xml:space="preserve">Chen, </w:t>
      </w:r>
      <w:proofErr w:type="spellStart"/>
      <w:r w:rsidRPr="009F1A84">
        <w:rPr>
          <w:rFonts w:ascii="Calibri" w:hAnsi="Calibri" w:cs="Arial"/>
          <w:bCs/>
          <w:lang w:eastAsia="zh-CN"/>
        </w:rPr>
        <w:t>Kenian</w:t>
      </w:r>
      <w:proofErr w:type="spellEnd"/>
      <w:r w:rsidR="009F23E3" w:rsidRPr="009F1A84">
        <w:rPr>
          <w:rFonts w:ascii="Calibri" w:hAnsi="Calibri" w:cs="Arial" w:hint="eastAsia"/>
          <w:bCs/>
          <w:lang w:eastAsia="zh-CN"/>
        </w:rPr>
        <w:t xml:space="preserve"> </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The Vivian L. Smith Department of Neurosurgery</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Center for Stem Cell and Regenerative Medicine</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University of Texas Health Science Cent</w:t>
      </w:r>
      <w:r w:rsidR="00C94F93" w:rsidRPr="009F1A84">
        <w:rPr>
          <w:rFonts w:ascii="Calibri" w:hAnsi="Calibri" w:cs="Arial"/>
          <w:lang w:eastAsia="zh-CN"/>
        </w:rPr>
        <w:t>er</w:t>
      </w:r>
      <w:r w:rsidRPr="009F1A84">
        <w:rPr>
          <w:rFonts w:ascii="Calibri" w:hAnsi="Calibri" w:cs="Arial"/>
          <w:lang w:eastAsia="zh-CN"/>
        </w:rPr>
        <w:t>,</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Houston, USA</w:t>
      </w:r>
    </w:p>
    <w:p w:rsidR="005C6DC4" w:rsidRPr="009F1A84" w:rsidRDefault="00764B1D" w:rsidP="005C6DC4">
      <w:pPr>
        <w:pStyle w:val="NormalWeb"/>
        <w:spacing w:before="0" w:beforeAutospacing="0" w:after="0" w:afterAutospacing="0"/>
        <w:jc w:val="both"/>
        <w:rPr>
          <w:rFonts w:ascii="Calibri" w:hAnsi="Calibri" w:cs="Arial"/>
          <w:lang w:eastAsia="zh-CN"/>
        </w:rPr>
      </w:pPr>
      <w:hyperlink r:id="rId10" w:history="1">
        <w:r w:rsidRPr="009F1A84">
          <w:rPr>
            <w:rStyle w:val="Hyperlink"/>
            <w:rFonts w:ascii="Calibri" w:hAnsi="Calibri" w:cs="Arial"/>
            <w:color w:val="auto"/>
            <w:lang w:eastAsia="zh-CN"/>
          </w:rPr>
          <w:t>Kenian.Chen@uth.tmc.edu</w:t>
        </w:r>
      </w:hyperlink>
      <w:r w:rsidRPr="009F1A84">
        <w:rPr>
          <w:rFonts w:ascii="Calibri" w:hAnsi="Calibri" w:cs="Arial"/>
          <w:lang w:eastAsia="zh-CN"/>
        </w:rPr>
        <w:t xml:space="preserve"> </w:t>
      </w:r>
      <w:r w:rsidR="000338DA" w:rsidRPr="009F1A84">
        <w:rPr>
          <w:rFonts w:ascii="Calibri" w:hAnsi="Calibri" w:cs="Arial"/>
          <w:lang w:eastAsia="zh-CN"/>
        </w:rPr>
        <w:t xml:space="preserve"> </w:t>
      </w:r>
      <w:r w:rsidRPr="009F1A84">
        <w:rPr>
          <w:rFonts w:ascii="Calibri" w:hAnsi="Calibri" w:cs="Arial"/>
          <w:lang w:eastAsia="zh-CN"/>
        </w:rPr>
        <w:t xml:space="preserve"> </w:t>
      </w:r>
    </w:p>
    <w:p w:rsidR="005C6DC4" w:rsidRPr="009F1A84" w:rsidRDefault="005C6DC4" w:rsidP="005C6DC4">
      <w:pPr>
        <w:pStyle w:val="NormalWeb"/>
        <w:spacing w:before="0" w:beforeAutospacing="0" w:after="0" w:afterAutospacing="0"/>
        <w:jc w:val="both"/>
        <w:rPr>
          <w:rFonts w:ascii="Calibri" w:hAnsi="Calibri" w:cs="Arial"/>
          <w:lang w:eastAsia="zh-CN"/>
        </w:rPr>
      </w:pPr>
    </w:p>
    <w:p w:rsidR="005C6DC4" w:rsidRPr="009F1A84" w:rsidRDefault="003321DC" w:rsidP="005C6DC4">
      <w:pPr>
        <w:pStyle w:val="NormalWeb"/>
        <w:spacing w:before="0" w:beforeAutospacing="0" w:after="0" w:afterAutospacing="0"/>
        <w:jc w:val="both"/>
        <w:rPr>
          <w:rFonts w:ascii="Calibri" w:hAnsi="Calibri" w:cs="Arial"/>
          <w:bCs/>
          <w:lang w:eastAsia="zh-CN"/>
        </w:rPr>
      </w:pPr>
      <w:r w:rsidRPr="009F1A84">
        <w:rPr>
          <w:rFonts w:ascii="Calibri" w:hAnsi="Calibri" w:cs="Arial"/>
          <w:bCs/>
          <w:lang w:eastAsia="zh-CN"/>
        </w:rPr>
        <w:t>*these authors contribute equally to this work.</w:t>
      </w:r>
    </w:p>
    <w:p w:rsidR="003321DC" w:rsidRPr="009F1A84" w:rsidRDefault="003321DC" w:rsidP="005C6DC4">
      <w:pPr>
        <w:pStyle w:val="NormalWeb"/>
        <w:spacing w:before="0" w:beforeAutospacing="0" w:after="0" w:afterAutospacing="0"/>
        <w:jc w:val="both"/>
        <w:rPr>
          <w:rFonts w:ascii="Calibri" w:hAnsi="Calibri" w:cs="Arial"/>
          <w:b/>
          <w:bCs/>
          <w:lang w:eastAsia="zh-CN"/>
        </w:rPr>
      </w:pP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b/>
          <w:bCs/>
        </w:rPr>
        <w:t>CORRESPONDING AUTHOR:</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 xml:space="preserve">Wu, </w:t>
      </w:r>
      <w:proofErr w:type="spellStart"/>
      <w:r w:rsidRPr="009F1A84">
        <w:rPr>
          <w:rFonts w:ascii="Calibri" w:hAnsi="Calibri" w:cs="Arial"/>
          <w:lang w:eastAsia="zh-CN"/>
        </w:rPr>
        <w:t>Jiaqian</w:t>
      </w:r>
      <w:proofErr w:type="spellEnd"/>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The Vivian L. Smith Department of Neurosurgery</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Center for Stem Cell and Regenerative Medicine</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University of Texas Health Science Cent</w:t>
      </w:r>
      <w:r w:rsidR="00721502" w:rsidRPr="009F1A84">
        <w:rPr>
          <w:rFonts w:ascii="Calibri" w:hAnsi="Calibri" w:cs="Arial"/>
          <w:lang w:eastAsia="zh-CN"/>
        </w:rPr>
        <w:t>er</w:t>
      </w:r>
      <w:r w:rsidRPr="009F1A84">
        <w:rPr>
          <w:rFonts w:ascii="Calibri" w:hAnsi="Calibri" w:cs="Arial"/>
          <w:lang w:eastAsia="zh-CN"/>
        </w:rPr>
        <w:t>,</w:t>
      </w:r>
      <w:r w:rsidR="00721502" w:rsidRPr="009F1A84">
        <w:rPr>
          <w:rFonts w:ascii="Calibri" w:hAnsi="Calibri" w:cs="Arial"/>
          <w:lang w:eastAsia="zh-CN"/>
        </w:rPr>
        <w:t xml:space="preserve"> </w:t>
      </w:r>
    </w:p>
    <w:p w:rsidR="000319E5" w:rsidRPr="009F1A84" w:rsidRDefault="000319E5"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 xml:space="preserve">The University of Texas Graduate School of Biomedical Sciences at Houston, </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Houston, USA</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jiaqian.wu@uth.tmc.edu</w:t>
      </w:r>
    </w:p>
    <w:p w:rsidR="005C6DC4" w:rsidRPr="009F1A84" w:rsidRDefault="005C6DC4" w:rsidP="005C6DC4">
      <w:pPr>
        <w:pStyle w:val="NormalWeb"/>
        <w:spacing w:before="0" w:beforeAutospacing="0" w:after="0" w:afterAutospacing="0"/>
        <w:jc w:val="both"/>
        <w:rPr>
          <w:rFonts w:ascii="Calibri" w:hAnsi="Calibri" w:cs="Arial"/>
          <w:b/>
          <w:bCs/>
        </w:rPr>
      </w:pPr>
    </w:p>
    <w:p w:rsidR="003D51F9" w:rsidRPr="009F1A84" w:rsidRDefault="003D51F9">
      <w:pPr>
        <w:spacing w:after="200" w:line="276" w:lineRule="auto"/>
        <w:rPr>
          <w:rFonts w:ascii="Calibri" w:hAnsi="Calibri" w:cs="Arial"/>
          <w:b/>
          <w:bCs/>
        </w:rPr>
      </w:pPr>
      <w:r w:rsidRPr="009F1A84">
        <w:rPr>
          <w:rFonts w:ascii="Calibri" w:hAnsi="Calibri" w:cs="Arial"/>
          <w:b/>
          <w:bCs/>
        </w:rPr>
        <w:br w:type="page"/>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b/>
          <w:bCs/>
        </w:rPr>
        <w:lastRenderedPageBreak/>
        <w:t>KEYWORDS:</w:t>
      </w:r>
    </w:p>
    <w:p w:rsidR="005C6DC4" w:rsidRPr="009F1A84" w:rsidRDefault="005C6DC4" w:rsidP="005C6DC4">
      <w:pPr>
        <w:pStyle w:val="NormalWeb"/>
        <w:spacing w:before="0" w:beforeAutospacing="0" w:after="0" w:afterAutospacing="0"/>
        <w:jc w:val="both"/>
        <w:rPr>
          <w:rFonts w:ascii="Calibri" w:hAnsi="Calibri" w:cs="Arial"/>
          <w:lang w:eastAsia="zh-CN"/>
        </w:rPr>
      </w:pPr>
      <w:r w:rsidRPr="009F1A84">
        <w:rPr>
          <w:rFonts w:ascii="Calibri" w:hAnsi="Calibri" w:cs="Arial"/>
          <w:lang w:eastAsia="zh-CN"/>
        </w:rPr>
        <w:t xml:space="preserve">EML Cells, Self-renewal, </w:t>
      </w:r>
      <w:r w:rsidR="003321DC" w:rsidRPr="009F1A84">
        <w:rPr>
          <w:rFonts w:ascii="Calibri" w:hAnsi="Calibri" w:cs="Arial"/>
          <w:lang w:eastAsia="zh-CN"/>
        </w:rPr>
        <w:t>Differentiation</w:t>
      </w:r>
      <w:r w:rsidRPr="009F1A84">
        <w:rPr>
          <w:rFonts w:ascii="Calibri" w:hAnsi="Calibri" w:cs="Arial"/>
          <w:lang w:eastAsia="zh-CN"/>
        </w:rPr>
        <w:t xml:space="preserve">, Hematopoietic </w:t>
      </w:r>
      <w:r w:rsidR="00280D89" w:rsidRPr="009F1A84">
        <w:rPr>
          <w:rFonts w:ascii="Calibri" w:hAnsi="Calibri" w:cs="Arial"/>
          <w:lang w:eastAsia="zh-CN"/>
        </w:rPr>
        <w:t xml:space="preserve">precursor </w:t>
      </w:r>
      <w:r w:rsidRPr="009F1A84">
        <w:rPr>
          <w:rFonts w:ascii="Calibri" w:hAnsi="Calibri" w:cs="Arial"/>
          <w:lang w:eastAsia="zh-CN"/>
        </w:rPr>
        <w:t>cell, RNA-Seq</w:t>
      </w:r>
      <w:r w:rsidR="00602460" w:rsidRPr="009F1A84">
        <w:rPr>
          <w:rFonts w:ascii="Calibri" w:hAnsi="Calibri" w:cs="Arial"/>
          <w:lang w:eastAsia="zh-CN"/>
        </w:rPr>
        <w:t>uencing</w:t>
      </w:r>
      <w:r w:rsidRPr="009F1A84">
        <w:rPr>
          <w:rFonts w:ascii="Calibri" w:hAnsi="Calibri" w:cs="Arial"/>
          <w:lang w:eastAsia="zh-CN"/>
        </w:rPr>
        <w:t>, Data analysis</w:t>
      </w:r>
    </w:p>
    <w:p w:rsidR="005C6DC4" w:rsidRPr="009F1A84" w:rsidRDefault="005C6DC4" w:rsidP="005C6DC4">
      <w:pPr>
        <w:pStyle w:val="NormalWeb"/>
        <w:spacing w:before="0" w:beforeAutospacing="0" w:after="0" w:afterAutospacing="0"/>
        <w:jc w:val="both"/>
        <w:rPr>
          <w:rFonts w:ascii="Calibri" w:hAnsi="Calibri" w:cs="Arial"/>
          <w:lang w:eastAsia="zh-CN"/>
        </w:rPr>
      </w:pPr>
    </w:p>
    <w:p w:rsidR="005C2E6C" w:rsidRPr="009F1A84" w:rsidRDefault="005C6DC4" w:rsidP="003D51F9">
      <w:pPr>
        <w:spacing w:after="200" w:line="276" w:lineRule="auto"/>
        <w:rPr>
          <w:rFonts w:ascii="Calibri" w:hAnsi="Calibri" w:cs="Arial"/>
          <w:b/>
          <w:bCs/>
          <w:lang w:eastAsia="zh-CN"/>
        </w:rPr>
      </w:pPr>
      <w:r w:rsidRPr="009F1A84">
        <w:rPr>
          <w:rFonts w:ascii="Calibri" w:hAnsi="Calibri" w:cs="Arial"/>
          <w:b/>
          <w:bCs/>
        </w:rPr>
        <w:t>SHORT ABSTRACT:</w:t>
      </w:r>
      <w:r w:rsidRPr="009F1A84">
        <w:rPr>
          <w:rFonts w:ascii="Calibri" w:hAnsi="Calibri" w:cs="Arial"/>
        </w:rPr>
        <w:t xml:space="preserve"> </w:t>
      </w:r>
      <w:r w:rsidR="00D516B1" w:rsidRPr="009F1A84">
        <w:rPr>
          <w:rFonts w:ascii="Calibri" w:hAnsi="Calibri" w:cs="Arial"/>
          <w:lang w:eastAsia="zh-CN"/>
        </w:rPr>
        <w:t xml:space="preserve"> </w:t>
      </w:r>
      <w:r w:rsidR="009A5F75" w:rsidRPr="009F1A84">
        <w:rPr>
          <w:rFonts w:ascii="Calibri" w:hAnsi="Calibri" w:cs="Arial"/>
          <w:lang w:eastAsia="zh-CN"/>
        </w:rPr>
        <w:t xml:space="preserve"> </w:t>
      </w:r>
    </w:p>
    <w:p w:rsidR="009A5F75" w:rsidRPr="009F1A84" w:rsidRDefault="009A5F75" w:rsidP="005C6DC4">
      <w:pPr>
        <w:widowControl w:val="0"/>
        <w:autoSpaceDE w:val="0"/>
        <w:autoSpaceDN w:val="0"/>
        <w:adjustRightInd w:val="0"/>
        <w:jc w:val="both"/>
        <w:rPr>
          <w:rFonts w:ascii="Calibri" w:hAnsi="Calibri" w:cs="Arial"/>
          <w:lang w:eastAsia="zh-CN"/>
        </w:rPr>
      </w:pPr>
      <w:r w:rsidRPr="009F1A84">
        <w:rPr>
          <w:rFonts w:ascii="Calibri" w:hAnsi="Calibri" w:cs="Arial"/>
          <w:lang w:eastAsia="zh-CN"/>
        </w:rPr>
        <w:t xml:space="preserve">RNA-Sequencing and bioinformatics analyses were used to identify significantly and differentially expressed transcription factors in Lin-CD34+ and Lin-CD34- subpopulations of mouse </w:t>
      </w:r>
      <w:r w:rsidRPr="009F1A84">
        <w:rPr>
          <w:rFonts w:ascii="Calibri" w:hAnsi="Calibri" w:cs="Arial"/>
        </w:rPr>
        <w:t>EML</w:t>
      </w:r>
      <w:r w:rsidRPr="009F1A84">
        <w:rPr>
          <w:rFonts w:ascii="Calibri" w:hAnsi="Calibri" w:cs="AdvP49811"/>
          <w:sz w:val="18"/>
          <w:szCs w:val="18"/>
          <w:lang w:eastAsia="zh-CN"/>
        </w:rPr>
        <w:t xml:space="preserve"> </w:t>
      </w:r>
      <w:r w:rsidRPr="009F1A84">
        <w:rPr>
          <w:rFonts w:ascii="Calibri" w:hAnsi="Calibri" w:cs="Arial"/>
          <w:lang w:eastAsia="zh-CN"/>
        </w:rPr>
        <w:t xml:space="preserve">cells. These </w:t>
      </w:r>
      <w:r w:rsidR="00C276D2" w:rsidRPr="009F1A84">
        <w:rPr>
          <w:rFonts w:ascii="Calibri" w:hAnsi="Calibri" w:cs="Arial"/>
          <w:lang w:eastAsia="zh-CN"/>
        </w:rPr>
        <w:t>transcription</w:t>
      </w:r>
      <w:r w:rsidRPr="009F1A84">
        <w:rPr>
          <w:rFonts w:ascii="Calibri" w:hAnsi="Calibri" w:cs="Arial"/>
          <w:lang w:eastAsia="zh-CN"/>
        </w:rPr>
        <w:t xml:space="preserve"> factors might play important role</w:t>
      </w:r>
      <w:r w:rsidR="00D55A1A" w:rsidRPr="009F1A84">
        <w:rPr>
          <w:rFonts w:ascii="Calibri" w:hAnsi="Calibri" w:cs="Arial" w:hint="eastAsia"/>
          <w:lang w:eastAsia="zh-CN"/>
        </w:rPr>
        <w:t>s</w:t>
      </w:r>
      <w:r w:rsidRPr="009F1A84">
        <w:rPr>
          <w:rFonts w:ascii="Calibri" w:hAnsi="Calibri" w:cs="Arial"/>
          <w:lang w:eastAsia="zh-CN"/>
        </w:rPr>
        <w:t xml:space="preserve"> in determining the switch between </w:t>
      </w:r>
      <w:r w:rsidRPr="009F1A84">
        <w:rPr>
          <w:rFonts w:ascii="Calibri" w:hAnsi="Calibri" w:cs="Arial"/>
        </w:rPr>
        <w:t xml:space="preserve">self-renewing </w:t>
      </w:r>
      <w:r w:rsidRPr="009F1A84">
        <w:rPr>
          <w:rFonts w:ascii="Calibri" w:hAnsi="Calibri" w:cs="Arial"/>
          <w:lang w:eastAsia="zh-CN"/>
        </w:rPr>
        <w:t>Lin-CD34+ and partially differentiated Lin-CD34- cells.</w:t>
      </w:r>
    </w:p>
    <w:p w:rsidR="0023218E" w:rsidRPr="009F1A84" w:rsidRDefault="009A5F75" w:rsidP="005C6DC4">
      <w:pPr>
        <w:widowControl w:val="0"/>
        <w:autoSpaceDE w:val="0"/>
        <w:autoSpaceDN w:val="0"/>
        <w:adjustRightInd w:val="0"/>
        <w:jc w:val="both"/>
        <w:rPr>
          <w:rFonts w:ascii="Calibri" w:hAnsi="Calibri" w:cs="Arial"/>
          <w:lang w:eastAsia="zh-CN"/>
        </w:rPr>
      </w:pPr>
      <w:r w:rsidRPr="009F1A84">
        <w:rPr>
          <w:rFonts w:ascii="Calibri" w:hAnsi="Calibri" w:cs="Arial"/>
          <w:lang w:eastAsia="zh-CN"/>
        </w:rPr>
        <w:t xml:space="preserve"> </w:t>
      </w:r>
    </w:p>
    <w:p w:rsidR="005C6DC4" w:rsidRPr="009F1A84" w:rsidRDefault="005C6DC4" w:rsidP="005C6DC4">
      <w:pPr>
        <w:widowControl w:val="0"/>
        <w:autoSpaceDE w:val="0"/>
        <w:autoSpaceDN w:val="0"/>
        <w:adjustRightInd w:val="0"/>
        <w:jc w:val="both"/>
        <w:rPr>
          <w:rFonts w:ascii="Calibri" w:hAnsi="Calibri" w:cs="Arial"/>
          <w:i/>
          <w:lang w:eastAsia="zh-CN"/>
        </w:rPr>
      </w:pPr>
      <w:r w:rsidRPr="009F1A84">
        <w:rPr>
          <w:rFonts w:ascii="Calibri" w:hAnsi="Calibri" w:cs="Arial"/>
          <w:b/>
          <w:bCs/>
        </w:rPr>
        <w:t>LONG ABSTRACT:</w:t>
      </w:r>
    </w:p>
    <w:p w:rsidR="00F6441C" w:rsidRPr="009F1A84" w:rsidRDefault="00F6441C" w:rsidP="004555B8">
      <w:pPr>
        <w:autoSpaceDE w:val="0"/>
        <w:autoSpaceDN w:val="0"/>
        <w:adjustRightInd w:val="0"/>
        <w:jc w:val="both"/>
        <w:rPr>
          <w:rFonts w:ascii="Calibri" w:hAnsi="Calibri" w:cs="Arial"/>
          <w:lang w:eastAsia="zh-CN"/>
        </w:rPr>
      </w:pPr>
    </w:p>
    <w:p w:rsidR="00493528" w:rsidRPr="009F1A84" w:rsidRDefault="00F6441C" w:rsidP="004555B8">
      <w:pPr>
        <w:autoSpaceDE w:val="0"/>
        <w:autoSpaceDN w:val="0"/>
        <w:adjustRightInd w:val="0"/>
        <w:jc w:val="both"/>
        <w:rPr>
          <w:rFonts w:ascii="Calibri" w:hAnsi="Calibri" w:cs="Arial"/>
          <w:lang w:eastAsia="zh-CN"/>
        </w:rPr>
      </w:pPr>
      <w:r w:rsidRPr="009F1A84">
        <w:rPr>
          <w:rFonts w:ascii="Calibri" w:hAnsi="Calibri" w:cs="Arial"/>
          <w:lang w:eastAsia="zh-CN"/>
        </w:rPr>
        <w:t>Hematopoietic stem cells (HSCs) are used clinically for transplantation treatment to rebuild a patient's hematopoietic system in many diseases such as leukemia and lymphoma. Elucidating the mechanisms controlling</w:t>
      </w:r>
      <w:r w:rsidR="00D516B1" w:rsidRPr="009F1A84">
        <w:rPr>
          <w:rFonts w:ascii="Calibri" w:hAnsi="Calibri" w:cs="Arial"/>
          <w:lang w:eastAsia="zh-CN"/>
        </w:rPr>
        <w:t xml:space="preserve"> </w:t>
      </w:r>
      <w:r w:rsidRPr="009F1A84">
        <w:rPr>
          <w:rFonts w:ascii="Calibri" w:hAnsi="Calibri" w:cs="Arial"/>
          <w:lang w:eastAsia="zh-CN"/>
        </w:rPr>
        <w:t>HSCs self-renewal and differentiation is important for application of HSCs for research and clinical use</w:t>
      </w:r>
      <w:r w:rsidR="00D55A1A" w:rsidRPr="009F1A84">
        <w:rPr>
          <w:rFonts w:ascii="Calibri" w:hAnsi="Calibri" w:cs="Arial" w:hint="eastAsia"/>
          <w:lang w:eastAsia="zh-CN"/>
        </w:rPr>
        <w:t>s</w:t>
      </w:r>
      <w:r w:rsidRPr="009F1A84">
        <w:rPr>
          <w:rFonts w:ascii="Calibri" w:hAnsi="Calibri" w:cs="Arial"/>
          <w:lang w:eastAsia="zh-CN"/>
        </w:rPr>
        <w:t xml:space="preserve">. However, it is not </w:t>
      </w:r>
      <w:r w:rsidR="004312E6" w:rsidRPr="009F1A84">
        <w:rPr>
          <w:rFonts w:ascii="Calibri" w:hAnsi="Calibri" w:cs="Arial"/>
          <w:lang w:eastAsia="zh-CN"/>
        </w:rPr>
        <w:t>possible</w:t>
      </w:r>
      <w:r w:rsidRPr="009F1A84">
        <w:rPr>
          <w:rFonts w:ascii="Calibri" w:hAnsi="Calibri" w:cs="Arial"/>
          <w:lang w:eastAsia="zh-CN"/>
        </w:rPr>
        <w:t xml:space="preserve"> to obtain l</w:t>
      </w:r>
      <w:r w:rsidR="004312E6" w:rsidRPr="009F1A84">
        <w:rPr>
          <w:rFonts w:ascii="Calibri" w:hAnsi="Calibri" w:cs="Arial"/>
          <w:lang w:eastAsia="zh-CN"/>
        </w:rPr>
        <w:t>arge quantity of HSCs due to their inability to proliferate</w:t>
      </w:r>
      <w:r w:rsidR="004312E6" w:rsidRPr="009F1A84">
        <w:rPr>
          <w:rFonts w:ascii="Calibri" w:hAnsi="Calibri" w:cs="Arial"/>
          <w:i/>
          <w:lang w:eastAsia="zh-CN"/>
        </w:rPr>
        <w:t xml:space="preserve"> in vitro</w:t>
      </w:r>
      <w:r w:rsidR="004312E6" w:rsidRPr="009F1A84">
        <w:rPr>
          <w:rFonts w:ascii="Calibri" w:hAnsi="Calibri" w:cs="Arial"/>
          <w:lang w:eastAsia="zh-CN"/>
        </w:rPr>
        <w:t xml:space="preserve">. To overcome this hurdle, we used </w:t>
      </w:r>
      <w:r w:rsidR="001D0C71" w:rsidRPr="009F1A84">
        <w:rPr>
          <w:rFonts w:ascii="Calibri" w:hAnsi="Calibri" w:cs="Arial"/>
          <w:lang w:eastAsia="zh-CN"/>
        </w:rPr>
        <w:t xml:space="preserve">a </w:t>
      </w:r>
      <w:r w:rsidR="00A6762E" w:rsidRPr="009F1A84">
        <w:rPr>
          <w:rFonts w:ascii="Calibri" w:hAnsi="Calibri" w:cs="Arial"/>
          <w:lang w:eastAsia="zh-CN"/>
        </w:rPr>
        <w:t xml:space="preserve">mouse bone marrow derived cell line, the </w:t>
      </w:r>
      <w:r w:rsidR="004312E6" w:rsidRPr="009F1A84">
        <w:rPr>
          <w:rFonts w:ascii="Calibri" w:hAnsi="Calibri" w:cs="Arial"/>
          <w:lang w:eastAsia="zh-CN"/>
        </w:rPr>
        <w:t>EML (</w:t>
      </w:r>
      <w:proofErr w:type="spellStart"/>
      <w:r w:rsidR="004312E6" w:rsidRPr="009F1A84">
        <w:rPr>
          <w:rFonts w:ascii="Calibri" w:hAnsi="Calibri" w:cs="Arial"/>
          <w:lang w:eastAsia="zh-CN"/>
        </w:rPr>
        <w:t>Erythroid</w:t>
      </w:r>
      <w:proofErr w:type="spellEnd"/>
      <w:r w:rsidR="004312E6" w:rsidRPr="009F1A84">
        <w:rPr>
          <w:rFonts w:ascii="Calibri" w:hAnsi="Calibri" w:cs="Arial"/>
          <w:lang w:eastAsia="zh-CN"/>
        </w:rPr>
        <w:t>, Myeloid, and Lymphocytic)</w:t>
      </w:r>
      <w:r w:rsidR="00A6762E" w:rsidRPr="009F1A84">
        <w:rPr>
          <w:rFonts w:ascii="Calibri" w:hAnsi="Calibri" w:cs="Arial"/>
          <w:lang w:eastAsia="zh-CN"/>
        </w:rPr>
        <w:t xml:space="preserve"> cell</w:t>
      </w:r>
      <w:r w:rsidR="001D0C71" w:rsidRPr="009F1A84">
        <w:rPr>
          <w:rFonts w:ascii="Calibri" w:hAnsi="Calibri" w:cs="Arial"/>
          <w:lang w:eastAsia="zh-CN"/>
        </w:rPr>
        <w:t xml:space="preserve"> line</w:t>
      </w:r>
      <w:r w:rsidR="00A6762E" w:rsidRPr="009F1A84">
        <w:rPr>
          <w:rFonts w:ascii="Calibri" w:hAnsi="Calibri" w:cs="Arial"/>
          <w:lang w:eastAsia="zh-CN"/>
        </w:rPr>
        <w:t>,</w:t>
      </w:r>
      <w:r w:rsidR="004312E6" w:rsidRPr="009F1A84">
        <w:rPr>
          <w:rFonts w:ascii="Calibri" w:hAnsi="Calibri" w:cs="Arial"/>
          <w:lang w:eastAsia="zh-CN"/>
        </w:rPr>
        <w:t xml:space="preserve"> as a model system </w:t>
      </w:r>
      <w:r w:rsidR="006F1999" w:rsidRPr="009F1A84">
        <w:rPr>
          <w:rFonts w:ascii="Calibri" w:hAnsi="Calibri" w:cs="Arial"/>
          <w:lang w:eastAsia="zh-CN"/>
        </w:rPr>
        <w:t xml:space="preserve">for </w:t>
      </w:r>
      <w:r w:rsidR="00A6762E" w:rsidRPr="009F1A84">
        <w:rPr>
          <w:rFonts w:ascii="Calibri" w:hAnsi="Calibri" w:cs="Arial"/>
          <w:lang w:eastAsia="zh-CN"/>
        </w:rPr>
        <w:t>this study</w:t>
      </w:r>
      <w:r w:rsidR="004312E6" w:rsidRPr="009F1A84">
        <w:rPr>
          <w:rFonts w:ascii="Calibri" w:hAnsi="Calibri" w:cs="Arial"/>
          <w:lang w:eastAsia="zh-CN"/>
        </w:rPr>
        <w:t xml:space="preserve">.  </w:t>
      </w:r>
    </w:p>
    <w:p w:rsidR="00493528" w:rsidRPr="009F1A84" w:rsidRDefault="00493528" w:rsidP="005C6DC4">
      <w:pPr>
        <w:jc w:val="both"/>
        <w:rPr>
          <w:rFonts w:ascii="Calibri" w:hAnsi="Calibri" w:cs="Arial"/>
          <w:lang w:eastAsia="zh-CN"/>
        </w:rPr>
      </w:pPr>
    </w:p>
    <w:p w:rsidR="002642FB" w:rsidRPr="009F1A84" w:rsidRDefault="002642FB" w:rsidP="005C6DC4">
      <w:pPr>
        <w:jc w:val="both"/>
        <w:rPr>
          <w:rFonts w:ascii="Calibri" w:hAnsi="Calibri" w:cs="Arial"/>
          <w:lang w:eastAsia="zh-CN"/>
        </w:rPr>
      </w:pPr>
      <w:r w:rsidRPr="009F1A84">
        <w:rPr>
          <w:rFonts w:ascii="Calibri" w:hAnsi="Calibri" w:cs="Arial"/>
        </w:rPr>
        <w:t>RNA-seq</w:t>
      </w:r>
      <w:r w:rsidR="00602460" w:rsidRPr="009F1A84">
        <w:rPr>
          <w:rFonts w:ascii="Calibri" w:hAnsi="Calibri" w:cs="Arial"/>
        </w:rPr>
        <w:t>uencing (RNA-</w:t>
      </w:r>
      <w:proofErr w:type="spellStart"/>
      <w:r w:rsidR="00602460" w:rsidRPr="009F1A84">
        <w:rPr>
          <w:rFonts w:ascii="Calibri" w:hAnsi="Calibri" w:cs="Arial"/>
        </w:rPr>
        <w:t>Seq</w:t>
      </w:r>
      <w:proofErr w:type="spellEnd"/>
      <w:r w:rsidR="00602460" w:rsidRPr="009F1A84">
        <w:rPr>
          <w:rFonts w:ascii="Calibri" w:hAnsi="Calibri" w:cs="Arial"/>
        </w:rPr>
        <w:t>)</w:t>
      </w:r>
      <w:r w:rsidRPr="009F1A84">
        <w:rPr>
          <w:rFonts w:ascii="Calibri" w:hAnsi="Calibri" w:cs="Arial"/>
          <w:lang w:eastAsia="zh-CN"/>
        </w:rPr>
        <w:t xml:space="preserve"> has been increasing</w:t>
      </w:r>
      <w:r w:rsidR="0023218E" w:rsidRPr="009F1A84">
        <w:rPr>
          <w:rFonts w:ascii="Calibri" w:hAnsi="Calibri" w:cs="Arial"/>
          <w:lang w:eastAsia="zh-CN"/>
        </w:rPr>
        <w:t>ly</w:t>
      </w:r>
      <w:r w:rsidRPr="009F1A84">
        <w:rPr>
          <w:rFonts w:ascii="Calibri" w:hAnsi="Calibri" w:cs="Arial"/>
          <w:lang w:eastAsia="zh-CN"/>
        </w:rPr>
        <w:t xml:space="preserve"> used to replace microarray for </w:t>
      </w:r>
      <w:r w:rsidR="00602460" w:rsidRPr="009F1A84">
        <w:rPr>
          <w:rFonts w:ascii="Calibri" w:hAnsi="Calibri" w:cs="Arial"/>
          <w:lang w:eastAsia="zh-CN"/>
        </w:rPr>
        <w:t xml:space="preserve">gene </w:t>
      </w:r>
      <w:r w:rsidRPr="009F1A84">
        <w:rPr>
          <w:rFonts w:ascii="Calibri" w:hAnsi="Calibri" w:cs="Arial"/>
          <w:lang w:eastAsia="zh-CN"/>
        </w:rPr>
        <w:t xml:space="preserve">expression studies. </w:t>
      </w:r>
      <w:r w:rsidR="00602460" w:rsidRPr="009F1A84">
        <w:rPr>
          <w:rFonts w:ascii="Calibri" w:hAnsi="Calibri" w:cs="Arial"/>
          <w:lang w:eastAsia="zh-CN"/>
        </w:rPr>
        <w:t xml:space="preserve">We </w:t>
      </w:r>
      <w:r w:rsidR="00C17A40" w:rsidRPr="009F1A84">
        <w:rPr>
          <w:rFonts w:ascii="Calibri" w:hAnsi="Calibri" w:cs="Arial"/>
          <w:lang w:eastAsia="zh-CN"/>
        </w:rPr>
        <w:t>report here a detailed method</w:t>
      </w:r>
      <w:r w:rsidRPr="009F1A84">
        <w:rPr>
          <w:rFonts w:ascii="Calibri" w:hAnsi="Calibri" w:cs="Arial"/>
          <w:lang w:eastAsia="zh-CN"/>
        </w:rPr>
        <w:t xml:space="preserve"> </w:t>
      </w:r>
      <w:r w:rsidR="00493528" w:rsidRPr="009F1A84">
        <w:rPr>
          <w:rFonts w:ascii="Calibri" w:hAnsi="Calibri" w:cs="Arial"/>
          <w:lang w:eastAsia="zh-CN"/>
        </w:rPr>
        <w:t xml:space="preserve">of </w:t>
      </w:r>
      <w:r w:rsidRPr="009F1A84">
        <w:rPr>
          <w:rFonts w:ascii="Calibri" w:hAnsi="Calibri" w:cs="Arial"/>
          <w:lang w:eastAsia="zh-CN"/>
        </w:rPr>
        <w:t>using</w:t>
      </w:r>
      <w:r w:rsidR="00602460" w:rsidRPr="009F1A84">
        <w:rPr>
          <w:rFonts w:ascii="Calibri" w:hAnsi="Calibri" w:cs="Arial"/>
          <w:lang w:eastAsia="zh-CN"/>
        </w:rPr>
        <w:t xml:space="preserve"> RNA-</w:t>
      </w:r>
      <w:proofErr w:type="spellStart"/>
      <w:r w:rsidR="00602460" w:rsidRPr="009F1A84">
        <w:rPr>
          <w:rFonts w:ascii="Calibri" w:hAnsi="Calibri" w:cs="Arial"/>
          <w:lang w:eastAsia="zh-CN"/>
        </w:rPr>
        <w:t>Seq</w:t>
      </w:r>
      <w:proofErr w:type="spellEnd"/>
      <w:r w:rsidR="00493528" w:rsidRPr="009F1A84">
        <w:rPr>
          <w:rFonts w:ascii="Calibri" w:hAnsi="Calibri" w:cs="Arial"/>
          <w:lang w:eastAsia="zh-CN"/>
        </w:rPr>
        <w:t xml:space="preserve"> technology </w:t>
      </w:r>
      <w:r w:rsidR="000629ED" w:rsidRPr="009F1A84">
        <w:rPr>
          <w:rFonts w:ascii="Calibri" w:hAnsi="Calibri" w:cs="Arial"/>
          <w:lang w:eastAsia="zh-CN"/>
        </w:rPr>
        <w:t xml:space="preserve">to investigate the potential key </w:t>
      </w:r>
      <w:r w:rsidR="001514C8" w:rsidRPr="009F1A84">
        <w:rPr>
          <w:rFonts w:ascii="Calibri" w:hAnsi="Calibri" w:cs="Arial"/>
          <w:lang w:eastAsia="zh-CN"/>
        </w:rPr>
        <w:t xml:space="preserve">factors </w:t>
      </w:r>
      <w:r w:rsidR="000629ED" w:rsidRPr="009F1A84">
        <w:rPr>
          <w:rFonts w:ascii="Calibri" w:hAnsi="Calibri" w:cs="Arial"/>
          <w:lang w:eastAsia="zh-CN"/>
        </w:rPr>
        <w:t xml:space="preserve">in </w:t>
      </w:r>
      <w:r w:rsidR="00D55A1A" w:rsidRPr="009F1A84">
        <w:rPr>
          <w:rFonts w:ascii="Calibri" w:hAnsi="Calibri" w:cs="Arial" w:hint="eastAsia"/>
          <w:lang w:eastAsia="zh-CN"/>
        </w:rPr>
        <w:t>regulation of</w:t>
      </w:r>
      <w:r w:rsidR="00575F90" w:rsidRPr="009F1A84">
        <w:rPr>
          <w:rFonts w:ascii="Calibri" w:hAnsi="Calibri" w:cs="Arial"/>
          <w:lang w:eastAsia="zh-CN"/>
        </w:rPr>
        <w:t xml:space="preserve"> </w:t>
      </w:r>
      <w:r w:rsidR="008D3971" w:rsidRPr="009F1A84">
        <w:rPr>
          <w:rFonts w:ascii="Calibri" w:hAnsi="Calibri" w:cs="Arial" w:hint="eastAsia"/>
          <w:lang w:eastAsia="zh-CN"/>
        </w:rPr>
        <w:t xml:space="preserve">EML cell </w:t>
      </w:r>
      <w:r w:rsidR="00575F90" w:rsidRPr="009F1A84">
        <w:rPr>
          <w:rFonts w:ascii="Calibri" w:hAnsi="Calibri" w:cs="Arial"/>
          <w:lang w:eastAsia="zh-CN"/>
        </w:rPr>
        <w:t>self-renewal and differentiation</w:t>
      </w:r>
      <w:r w:rsidR="000629ED" w:rsidRPr="009F1A84">
        <w:rPr>
          <w:rFonts w:ascii="Calibri" w:hAnsi="Calibri" w:cs="Arial"/>
          <w:lang w:eastAsia="zh-CN"/>
        </w:rPr>
        <w:t>.</w:t>
      </w:r>
      <w:r w:rsidR="004D45FA" w:rsidRPr="009F1A84">
        <w:rPr>
          <w:rFonts w:ascii="Calibri" w:hAnsi="Calibri" w:cs="Arial"/>
          <w:lang w:eastAsia="zh-CN"/>
        </w:rPr>
        <w:t xml:space="preserve"> </w:t>
      </w:r>
      <w:r w:rsidRPr="009F1A84">
        <w:rPr>
          <w:rFonts w:ascii="Calibri" w:hAnsi="Calibri" w:cs="Arial"/>
          <w:lang w:eastAsia="zh-CN"/>
        </w:rPr>
        <w:t>The protocol provide</w:t>
      </w:r>
      <w:r w:rsidR="0023218E" w:rsidRPr="009F1A84">
        <w:rPr>
          <w:rFonts w:ascii="Calibri" w:hAnsi="Calibri" w:cs="Arial"/>
          <w:lang w:eastAsia="zh-CN"/>
        </w:rPr>
        <w:t>d</w:t>
      </w:r>
      <w:r w:rsidRPr="009F1A84">
        <w:rPr>
          <w:rFonts w:ascii="Calibri" w:hAnsi="Calibri" w:cs="Arial"/>
          <w:lang w:eastAsia="zh-CN"/>
        </w:rPr>
        <w:t xml:space="preserve"> in this paper is divided into </w:t>
      </w:r>
      <w:r w:rsidR="00602460" w:rsidRPr="009F1A84">
        <w:rPr>
          <w:rFonts w:ascii="Calibri" w:hAnsi="Calibri" w:cs="Arial"/>
          <w:lang w:eastAsia="zh-CN"/>
        </w:rPr>
        <w:t>three</w:t>
      </w:r>
      <w:r w:rsidRPr="009F1A84">
        <w:rPr>
          <w:rFonts w:ascii="Calibri" w:hAnsi="Calibri" w:cs="Arial"/>
          <w:lang w:eastAsia="zh-CN"/>
        </w:rPr>
        <w:t xml:space="preserve"> parts.</w:t>
      </w:r>
      <w:r w:rsidR="005E689A" w:rsidRPr="009F1A84">
        <w:rPr>
          <w:rFonts w:ascii="Calibri" w:hAnsi="Calibri" w:cs="Arial"/>
          <w:lang w:eastAsia="zh-CN"/>
        </w:rPr>
        <w:t xml:space="preserve"> The first part </w:t>
      </w:r>
      <w:r w:rsidR="00C17A40" w:rsidRPr="009F1A84">
        <w:rPr>
          <w:rFonts w:ascii="Calibri" w:hAnsi="Calibri" w:cs="Arial"/>
          <w:lang w:eastAsia="zh-CN"/>
        </w:rPr>
        <w:t>explains</w:t>
      </w:r>
      <w:r w:rsidR="005E689A" w:rsidRPr="009F1A84">
        <w:rPr>
          <w:rFonts w:ascii="Calibri" w:hAnsi="Calibri" w:cs="Arial"/>
          <w:lang w:eastAsia="zh-CN"/>
        </w:rPr>
        <w:t xml:space="preserve"> </w:t>
      </w:r>
      <w:r w:rsidR="00C17A40" w:rsidRPr="009F1A84">
        <w:rPr>
          <w:rFonts w:ascii="Calibri" w:hAnsi="Calibri" w:cs="Arial"/>
          <w:lang w:eastAsia="zh-CN"/>
        </w:rPr>
        <w:t>how to</w:t>
      </w:r>
      <w:r w:rsidR="005E689A" w:rsidRPr="009F1A84">
        <w:rPr>
          <w:rFonts w:ascii="Calibri" w:hAnsi="Calibri" w:cs="Arial"/>
          <w:lang w:eastAsia="zh-CN"/>
        </w:rPr>
        <w:t xml:space="preserve"> cultur</w:t>
      </w:r>
      <w:r w:rsidR="00C17A40" w:rsidRPr="009F1A84">
        <w:rPr>
          <w:rFonts w:ascii="Calibri" w:hAnsi="Calibri" w:cs="Arial"/>
          <w:lang w:eastAsia="zh-CN"/>
        </w:rPr>
        <w:t>e</w:t>
      </w:r>
      <w:r w:rsidR="005E689A" w:rsidRPr="009F1A84">
        <w:rPr>
          <w:rFonts w:ascii="Calibri" w:hAnsi="Calibri" w:cs="Arial"/>
          <w:lang w:eastAsia="zh-CN"/>
        </w:rPr>
        <w:t xml:space="preserve"> EML cells and separa</w:t>
      </w:r>
      <w:r w:rsidR="00C17A40" w:rsidRPr="009F1A84">
        <w:rPr>
          <w:rFonts w:ascii="Calibri" w:hAnsi="Calibri" w:cs="Arial"/>
          <w:lang w:eastAsia="zh-CN"/>
        </w:rPr>
        <w:t>te</w:t>
      </w:r>
      <w:r w:rsidR="005E689A" w:rsidRPr="009F1A84">
        <w:rPr>
          <w:rFonts w:ascii="Calibri" w:hAnsi="Calibri" w:cs="Arial"/>
          <w:lang w:eastAsia="zh-CN"/>
        </w:rPr>
        <w:t xml:space="preserve"> Lin-CD34+ and Lin-CD34- cells. The second part of the protocol </w:t>
      </w:r>
      <w:r w:rsidR="005E6AAB" w:rsidRPr="009F1A84">
        <w:rPr>
          <w:rFonts w:ascii="Calibri" w:hAnsi="Calibri" w:cs="Arial"/>
          <w:lang w:eastAsia="zh-CN"/>
        </w:rPr>
        <w:t>offers</w:t>
      </w:r>
      <w:r w:rsidR="00C24411" w:rsidRPr="009F1A84">
        <w:rPr>
          <w:rFonts w:ascii="Calibri" w:hAnsi="Calibri" w:cs="Arial"/>
          <w:lang w:eastAsia="zh-CN"/>
        </w:rPr>
        <w:t xml:space="preserve"> detailed procedures for total RNA preparation and</w:t>
      </w:r>
      <w:r w:rsidR="00602460" w:rsidRPr="009F1A84">
        <w:rPr>
          <w:rFonts w:ascii="Calibri" w:hAnsi="Calibri" w:cs="Arial"/>
          <w:lang w:eastAsia="zh-CN"/>
        </w:rPr>
        <w:t xml:space="preserve"> the subsequent</w:t>
      </w:r>
      <w:r w:rsidR="00C24411" w:rsidRPr="009F1A84">
        <w:rPr>
          <w:rFonts w:ascii="Calibri" w:hAnsi="Calibri" w:cs="Arial"/>
          <w:lang w:eastAsia="zh-CN"/>
        </w:rPr>
        <w:t xml:space="preserve"> library construction for high-throughput sequencing. The last part </w:t>
      </w:r>
      <w:r w:rsidR="00C17A40" w:rsidRPr="009F1A84">
        <w:rPr>
          <w:rFonts w:ascii="Calibri" w:hAnsi="Calibri" w:cs="Arial"/>
          <w:lang w:eastAsia="zh-CN"/>
        </w:rPr>
        <w:t>describes</w:t>
      </w:r>
      <w:r w:rsidR="00C24411" w:rsidRPr="009F1A84">
        <w:rPr>
          <w:rFonts w:ascii="Calibri" w:hAnsi="Calibri" w:cs="Arial"/>
          <w:lang w:eastAsia="zh-CN"/>
        </w:rPr>
        <w:t xml:space="preserve"> the method for RNA-</w:t>
      </w:r>
      <w:proofErr w:type="spellStart"/>
      <w:r w:rsidR="00C24411" w:rsidRPr="009F1A84">
        <w:rPr>
          <w:rFonts w:ascii="Calibri" w:hAnsi="Calibri" w:cs="Arial"/>
          <w:lang w:eastAsia="zh-CN"/>
        </w:rPr>
        <w:t>Seq</w:t>
      </w:r>
      <w:proofErr w:type="spellEnd"/>
      <w:r w:rsidR="00C24411" w:rsidRPr="009F1A84">
        <w:rPr>
          <w:rFonts w:ascii="Calibri" w:hAnsi="Calibri" w:cs="Arial"/>
          <w:lang w:eastAsia="zh-CN"/>
        </w:rPr>
        <w:t xml:space="preserve"> data </w:t>
      </w:r>
      <w:r w:rsidR="005E6AAB" w:rsidRPr="009F1A84">
        <w:rPr>
          <w:rFonts w:ascii="Calibri" w:hAnsi="Calibri" w:cs="Arial"/>
          <w:lang w:eastAsia="zh-CN"/>
        </w:rPr>
        <w:t xml:space="preserve">analysis </w:t>
      </w:r>
      <w:r w:rsidR="00C24411" w:rsidRPr="009F1A84">
        <w:rPr>
          <w:rFonts w:ascii="Calibri" w:hAnsi="Calibri" w:cs="Arial"/>
          <w:lang w:eastAsia="zh-CN"/>
        </w:rPr>
        <w:t xml:space="preserve">and </w:t>
      </w:r>
      <w:r w:rsidR="008D3971" w:rsidRPr="009F1A84">
        <w:rPr>
          <w:rFonts w:ascii="Calibri" w:hAnsi="Calibri" w:cs="Arial" w:hint="eastAsia"/>
          <w:lang w:eastAsia="zh-CN"/>
        </w:rPr>
        <w:t xml:space="preserve">explains </w:t>
      </w:r>
      <w:r w:rsidR="00C24411" w:rsidRPr="009F1A84">
        <w:rPr>
          <w:rFonts w:ascii="Calibri" w:hAnsi="Calibri" w:cs="Arial"/>
          <w:lang w:eastAsia="zh-CN"/>
        </w:rPr>
        <w:t xml:space="preserve">how </w:t>
      </w:r>
      <w:r w:rsidR="00602460" w:rsidRPr="009F1A84">
        <w:rPr>
          <w:rFonts w:ascii="Calibri" w:hAnsi="Calibri" w:cs="Arial"/>
          <w:lang w:eastAsia="zh-CN"/>
        </w:rPr>
        <w:t>to</w:t>
      </w:r>
      <w:r w:rsidR="00C24411" w:rsidRPr="009F1A84">
        <w:rPr>
          <w:rFonts w:ascii="Calibri" w:hAnsi="Calibri" w:cs="Arial"/>
          <w:lang w:eastAsia="zh-CN"/>
        </w:rPr>
        <w:t xml:space="preserve"> use the data to identify</w:t>
      </w:r>
      <w:r w:rsidR="00C17A40" w:rsidRPr="009F1A84">
        <w:rPr>
          <w:rFonts w:ascii="Calibri" w:hAnsi="Calibri" w:cs="Arial"/>
          <w:lang w:eastAsia="zh-CN"/>
        </w:rPr>
        <w:t xml:space="preserve"> </w:t>
      </w:r>
      <w:r w:rsidR="005C2E6C" w:rsidRPr="009F1A84">
        <w:rPr>
          <w:rFonts w:ascii="Calibri" w:hAnsi="Calibri" w:cs="Arial"/>
          <w:lang w:eastAsia="zh-CN"/>
        </w:rPr>
        <w:t>differentially expressed</w:t>
      </w:r>
      <w:r w:rsidR="005E6AAB" w:rsidRPr="009F1A84">
        <w:rPr>
          <w:rFonts w:ascii="Calibri" w:hAnsi="Calibri" w:cs="Arial"/>
          <w:lang w:eastAsia="zh-CN"/>
        </w:rPr>
        <w:t xml:space="preserve"> transcription factors</w:t>
      </w:r>
      <w:r w:rsidR="005C2E6C" w:rsidRPr="009F1A84">
        <w:rPr>
          <w:rFonts w:ascii="Calibri" w:hAnsi="Calibri" w:cs="Arial"/>
          <w:lang w:eastAsia="zh-CN"/>
        </w:rPr>
        <w:t xml:space="preserve"> between Lin-CD34+ and Lin-CD34- cells. Th</w:t>
      </w:r>
      <w:r w:rsidR="005E6AAB" w:rsidRPr="009F1A84">
        <w:rPr>
          <w:rFonts w:ascii="Calibri" w:hAnsi="Calibri" w:cs="Arial"/>
          <w:lang w:eastAsia="zh-CN"/>
        </w:rPr>
        <w:t xml:space="preserve">e most significantly </w:t>
      </w:r>
      <w:r w:rsidR="005C2E6C" w:rsidRPr="009F1A84">
        <w:rPr>
          <w:rFonts w:ascii="Calibri" w:hAnsi="Calibri" w:cs="Arial"/>
          <w:lang w:eastAsia="zh-CN"/>
        </w:rPr>
        <w:t xml:space="preserve">differentially expressed </w:t>
      </w:r>
      <w:r w:rsidR="005E6AAB" w:rsidRPr="009F1A84">
        <w:rPr>
          <w:rFonts w:ascii="Calibri" w:hAnsi="Calibri" w:cs="Arial"/>
          <w:lang w:eastAsia="zh-CN"/>
        </w:rPr>
        <w:t>transcription factors</w:t>
      </w:r>
      <w:r w:rsidR="005C2E6C" w:rsidRPr="009F1A84">
        <w:rPr>
          <w:rFonts w:ascii="Calibri" w:hAnsi="Calibri" w:cs="Arial"/>
          <w:lang w:eastAsia="zh-CN"/>
        </w:rPr>
        <w:t xml:space="preserve"> </w:t>
      </w:r>
      <w:r w:rsidR="001F6351" w:rsidRPr="009F1A84">
        <w:rPr>
          <w:rFonts w:ascii="Calibri" w:hAnsi="Calibri" w:cs="Arial"/>
          <w:lang w:eastAsia="zh-CN"/>
        </w:rPr>
        <w:t>were identified to be the potential</w:t>
      </w:r>
      <w:r w:rsidR="005E6AAB" w:rsidRPr="009F1A84">
        <w:rPr>
          <w:rFonts w:ascii="Calibri" w:hAnsi="Calibri" w:cs="Arial"/>
          <w:lang w:eastAsia="zh-CN"/>
        </w:rPr>
        <w:t xml:space="preserve"> key regulators</w:t>
      </w:r>
      <w:r w:rsidR="00C17A40" w:rsidRPr="009F1A84">
        <w:rPr>
          <w:rFonts w:ascii="Calibri" w:hAnsi="Calibri" w:cs="Arial"/>
          <w:lang w:eastAsia="zh-CN"/>
        </w:rPr>
        <w:t xml:space="preserve"> </w:t>
      </w:r>
      <w:r w:rsidR="005A103A" w:rsidRPr="009F1A84">
        <w:rPr>
          <w:rFonts w:ascii="Calibri" w:hAnsi="Calibri" w:cs="Arial"/>
          <w:lang w:eastAsia="zh-CN"/>
        </w:rPr>
        <w:t xml:space="preserve">controlling </w:t>
      </w:r>
      <w:r w:rsidR="005E6AAB" w:rsidRPr="009F1A84">
        <w:rPr>
          <w:rFonts w:ascii="Calibri" w:hAnsi="Calibri" w:cs="Arial"/>
          <w:lang w:eastAsia="zh-CN"/>
        </w:rPr>
        <w:t xml:space="preserve">EML cell </w:t>
      </w:r>
      <w:r w:rsidR="00C17A40" w:rsidRPr="009F1A84">
        <w:rPr>
          <w:rFonts w:ascii="Calibri" w:hAnsi="Calibri" w:cs="Arial"/>
          <w:lang w:eastAsia="zh-CN"/>
        </w:rPr>
        <w:t xml:space="preserve">self-renewal and differentiation. In the discussion </w:t>
      </w:r>
      <w:r w:rsidR="00AA3CE2" w:rsidRPr="009F1A84">
        <w:rPr>
          <w:rFonts w:ascii="Calibri" w:hAnsi="Calibri" w:cs="Arial"/>
          <w:lang w:eastAsia="zh-CN"/>
        </w:rPr>
        <w:t xml:space="preserve">section </w:t>
      </w:r>
      <w:r w:rsidR="00C17A40" w:rsidRPr="009F1A84">
        <w:rPr>
          <w:rFonts w:ascii="Calibri" w:hAnsi="Calibri" w:cs="Arial"/>
          <w:lang w:eastAsia="zh-CN"/>
        </w:rPr>
        <w:t>of this paper, w</w:t>
      </w:r>
      <w:r w:rsidR="00885C7E" w:rsidRPr="009F1A84">
        <w:rPr>
          <w:rFonts w:ascii="Calibri" w:hAnsi="Calibri" w:cs="Arial"/>
          <w:lang w:eastAsia="zh-CN"/>
        </w:rPr>
        <w:t>e highlight the key steps for successful performance of this experiment.</w:t>
      </w:r>
      <w:r w:rsidR="00BA4A8F" w:rsidRPr="009F1A84">
        <w:rPr>
          <w:rFonts w:ascii="Calibri" w:hAnsi="Calibri" w:cs="Arial"/>
          <w:lang w:eastAsia="zh-CN"/>
        </w:rPr>
        <w:t xml:space="preserve"> </w:t>
      </w:r>
      <w:r w:rsidR="00885C7E" w:rsidRPr="009F1A84">
        <w:rPr>
          <w:rFonts w:ascii="Calibri" w:hAnsi="Calibri" w:cs="Arial"/>
          <w:lang w:eastAsia="zh-CN"/>
        </w:rPr>
        <w:t xml:space="preserve"> </w:t>
      </w:r>
      <w:r w:rsidR="008D3971" w:rsidRPr="009F1A84">
        <w:rPr>
          <w:rFonts w:ascii="Calibri" w:hAnsi="Calibri" w:cs="Arial" w:hint="eastAsia"/>
          <w:lang w:eastAsia="zh-CN"/>
        </w:rPr>
        <w:t xml:space="preserve"> </w:t>
      </w:r>
      <w:r w:rsidR="00C24411" w:rsidRPr="009F1A84">
        <w:rPr>
          <w:rFonts w:ascii="Calibri" w:hAnsi="Calibri" w:cs="Arial"/>
          <w:lang w:eastAsia="zh-CN"/>
        </w:rPr>
        <w:t xml:space="preserve">  </w:t>
      </w:r>
      <w:r w:rsidR="00DC54B1" w:rsidRPr="009F1A84">
        <w:rPr>
          <w:rFonts w:ascii="Calibri" w:hAnsi="Calibri" w:cs="Arial"/>
          <w:lang w:eastAsia="zh-CN"/>
        </w:rPr>
        <w:t xml:space="preserve"> </w:t>
      </w:r>
      <w:r w:rsidR="00602460" w:rsidRPr="009F1A84">
        <w:rPr>
          <w:rFonts w:ascii="Calibri" w:hAnsi="Calibri" w:cs="Arial"/>
          <w:lang w:eastAsia="zh-CN"/>
        </w:rPr>
        <w:t xml:space="preserve"> </w:t>
      </w:r>
      <w:r w:rsidR="001F6351" w:rsidRPr="009F1A84">
        <w:rPr>
          <w:rFonts w:ascii="Calibri" w:hAnsi="Calibri" w:cs="Arial"/>
          <w:lang w:eastAsia="zh-CN"/>
        </w:rPr>
        <w:t xml:space="preserve"> </w:t>
      </w:r>
      <w:r w:rsidR="00726A4F" w:rsidRPr="009F1A84">
        <w:rPr>
          <w:rFonts w:ascii="Calibri" w:hAnsi="Calibri" w:cs="Arial"/>
          <w:lang w:eastAsia="zh-CN"/>
        </w:rPr>
        <w:t xml:space="preserve"> </w:t>
      </w:r>
    </w:p>
    <w:p w:rsidR="00885C7E" w:rsidRPr="009F1A84" w:rsidRDefault="00885C7E" w:rsidP="005C6DC4">
      <w:pPr>
        <w:jc w:val="both"/>
        <w:rPr>
          <w:rFonts w:ascii="Calibri" w:hAnsi="Calibri" w:cs="Arial"/>
          <w:lang w:eastAsia="zh-CN"/>
        </w:rPr>
      </w:pPr>
    </w:p>
    <w:p w:rsidR="00FD40D4" w:rsidRPr="009F1A84" w:rsidRDefault="00885C7E" w:rsidP="005C6DC4">
      <w:pPr>
        <w:jc w:val="both"/>
        <w:rPr>
          <w:rFonts w:ascii="Calibri" w:hAnsi="Calibri" w:cs="Arial"/>
          <w:lang w:eastAsia="zh-CN"/>
        </w:rPr>
      </w:pPr>
      <w:r w:rsidRPr="009F1A84">
        <w:rPr>
          <w:rFonts w:ascii="Calibri" w:hAnsi="Calibri" w:cs="Arial"/>
          <w:lang w:eastAsia="zh-CN"/>
        </w:rPr>
        <w:t xml:space="preserve">In </w:t>
      </w:r>
      <w:r w:rsidR="005C2E6C" w:rsidRPr="009F1A84">
        <w:rPr>
          <w:rFonts w:ascii="Calibri" w:hAnsi="Calibri" w:cs="Arial"/>
          <w:lang w:eastAsia="zh-CN"/>
        </w:rPr>
        <w:t>summary</w:t>
      </w:r>
      <w:r w:rsidRPr="009F1A84">
        <w:rPr>
          <w:rFonts w:ascii="Calibri" w:hAnsi="Calibri" w:cs="Arial"/>
          <w:lang w:eastAsia="zh-CN"/>
        </w:rPr>
        <w:t xml:space="preserve">, this paper </w:t>
      </w:r>
      <w:r w:rsidR="00087A54" w:rsidRPr="009F1A84">
        <w:rPr>
          <w:rFonts w:ascii="Calibri" w:hAnsi="Calibri" w:cs="Arial"/>
          <w:lang w:eastAsia="zh-CN"/>
        </w:rPr>
        <w:t>offers a method of using RNA-</w:t>
      </w:r>
      <w:proofErr w:type="spellStart"/>
      <w:r w:rsidR="00087A54" w:rsidRPr="009F1A84">
        <w:rPr>
          <w:rFonts w:ascii="Calibri" w:hAnsi="Calibri" w:cs="Arial"/>
          <w:lang w:eastAsia="zh-CN"/>
        </w:rPr>
        <w:t>Seq</w:t>
      </w:r>
      <w:proofErr w:type="spellEnd"/>
      <w:r w:rsidR="00087A54" w:rsidRPr="009F1A84">
        <w:rPr>
          <w:rFonts w:ascii="Calibri" w:hAnsi="Calibri" w:cs="Arial"/>
          <w:lang w:eastAsia="zh-CN"/>
        </w:rPr>
        <w:t xml:space="preserve"> technology to identify potential regulators of self-renewal and differentiation</w:t>
      </w:r>
      <w:r w:rsidR="003F469A" w:rsidRPr="009F1A84">
        <w:rPr>
          <w:rFonts w:ascii="Calibri" w:hAnsi="Calibri" w:cs="Arial"/>
          <w:lang w:eastAsia="zh-CN"/>
        </w:rPr>
        <w:t xml:space="preserve"> in EML cells</w:t>
      </w:r>
      <w:r w:rsidR="00087A54" w:rsidRPr="009F1A84">
        <w:rPr>
          <w:rFonts w:ascii="Calibri" w:hAnsi="Calibri" w:cs="Arial"/>
          <w:lang w:eastAsia="zh-CN"/>
        </w:rPr>
        <w:t xml:space="preserve">. </w:t>
      </w:r>
      <w:r w:rsidR="00825D49" w:rsidRPr="009F1A84">
        <w:rPr>
          <w:rFonts w:ascii="Calibri" w:hAnsi="Calibri" w:cs="Arial"/>
          <w:lang w:eastAsia="zh-CN"/>
        </w:rPr>
        <w:t xml:space="preserve">The </w:t>
      </w:r>
      <w:r w:rsidR="00BE5007" w:rsidRPr="009F1A84">
        <w:rPr>
          <w:rFonts w:ascii="Calibri" w:hAnsi="Calibri" w:cs="Arial"/>
          <w:lang w:eastAsia="zh-CN"/>
        </w:rPr>
        <w:t>key</w:t>
      </w:r>
      <w:r w:rsidR="00825D49" w:rsidRPr="009F1A84">
        <w:rPr>
          <w:rFonts w:ascii="Calibri" w:hAnsi="Calibri" w:cs="Arial"/>
          <w:lang w:eastAsia="zh-CN"/>
        </w:rPr>
        <w:t xml:space="preserve"> factors identified </w:t>
      </w:r>
      <w:r w:rsidR="00BE5007" w:rsidRPr="009F1A84">
        <w:rPr>
          <w:rFonts w:ascii="Calibri" w:hAnsi="Calibri" w:cs="Arial"/>
          <w:lang w:eastAsia="zh-CN"/>
        </w:rPr>
        <w:t xml:space="preserve">are subjected </w:t>
      </w:r>
      <w:r w:rsidR="005E6AAB" w:rsidRPr="009F1A84">
        <w:rPr>
          <w:rFonts w:ascii="Calibri" w:hAnsi="Calibri" w:cs="Arial"/>
          <w:lang w:eastAsia="zh-CN"/>
        </w:rPr>
        <w:t xml:space="preserve">to </w:t>
      </w:r>
      <w:r w:rsidR="00825D49" w:rsidRPr="009F1A84">
        <w:rPr>
          <w:rFonts w:ascii="Calibri" w:hAnsi="Calibri" w:cs="Arial"/>
          <w:lang w:eastAsia="zh-CN"/>
        </w:rPr>
        <w:t xml:space="preserve">downstream </w:t>
      </w:r>
      <w:r w:rsidR="001C5E2C" w:rsidRPr="009F1A84">
        <w:rPr>
          <w:rFonts w:ascii="Calibri" w:hAnsi="Calibri" w:cs="Arial"/>
          <w:lang w:eastAsia="zh-CN"/>
        </w:rPr>
        <w:t xml:space="preserve">functional </w:t>
      </w:r>
      <w:r w:rsidR="00825D49" w:rsidRPr="009F1A84">
        <w:rPr>
          <w:rFonts w:ascii="Calibri" w:hAnsi="Calibri" w:cs="Arial"/>
          <w:lang w:eastAsia="zh-CN"/>
        </w:rPr>
        <w:t xml:space="preserve">analysis </w:t>
      </w:r>
      <w:r w:rsidR="00825D49" w:rsidRPr="009F1A84">
        <w:rPr>
          <w:rFonts w:ascii="Calibri" w:hAnsi="Calibri" w:cs="Arial"/>
          <w:i/>
          <w:lang w:eastAsia="zh-CN"/>
        </w:rPr>
        <w:t>in vitro</w:t>
      </w:r>
      <w:r w:rsidR="00825D49" w:rsidRPr="009F1A84">
        <w:rPr>
          <w:rFonts w:ascii="Calibri" w:hAnsi="Calibri" w:cs="Arial"/>
          <w:lang w:eastAsia="zh-CN"/>
        </w:rPr>
        <w:t xml:space="preserve"> and </w:t>
      </w:r>
      <w:r w:rsidR="00825D49" w:rsidRPr="009F1A84">
        <w:rPr>
          <w:rFonts w:ascii="Calibri" w:hAnsi="Calibri" w:cs="Arial"/>
          <w:i/>
          <w:lang w:eastAsia="zh-CN"/>
        </w:rPr>
        <w:t>in vivo</w:t>
      </w:r>
      <w:r w:rsidR="00825D49" w:rsidRPr="009F1A84">
        <w:rPr>
          <w:rFonts w:ascii="Calibri" w:hAnsi="Calibri" w:cs="Arial"/>
          <w:lang w:eastAsia="zh-CN"/>
        </w:rPr>
        <w:t>.</w:t>
      </w:r>
    </w:p>
    <w:p w:rsidR="00FD40D4" w:rsidRPr="009F1A84" w:rsidRDefault="00FD40D4" w:rsidP="005C6DC4">
      <w:pPr>
        <w:jc w:val="both"/>
        <w:rPr>
          <w:rFonts w:ascii="Calibri" w:hAnsi="Calibri" w:cs="Arial"/>
          <w:lang w:eastAsia="zh-CN"/>
        </w:rPr>
      </w:pPr>
    </w:p>
    <w:p w:rsidR="005C6DC4" w:rsidRPr="009F1A84" w:rsidRDefault="008D3908" w:rsidP="009A5F75">
      <w:pPr>
        <w:spacing w:after="200" w:line="276" w:lineRule="auto"/>
        <w:rPr>
          <w:rFonts w:ascii="Calibri" w:hAnsi="Calibri" w:cs="Arial"/>
          <w:i/>
          <w:lang w:eastAsia="zh-CN"/>
        </w:rPr>
      </w:pPr>
      <w:r w:rsidRPr="009F1A84">
        <w:rPr>
          <w:rFonts w:ascii="Calibri" w:hAnsi="Calibri" w:cs="Arial"/>
          <w:b/>
        </w:rPr>
        <w:br w:type="page"/>
      </w:r>
      <w:r w:rsidR="005C6DC4" w:rsidRPr="009F1A84">
        <w:rPr>
          <w:rFonts w:ascii="Calibri" w:hAnsi="Calibri" w:cs="Arial"/>
          <w:b/>
        </w:rPr>
        <w:lastRenderedPageBreak/>
        <w:t>INTRODUCTION</w:t>
      </w:r>
      <w:r w:rsidR="005C6DC4" w:rsidRPr="009F1A84">
        <w:rPr>
          <w:rFonts w:ascii="Calibri" w:hAnsi="Calibri" w:cs="Arial"/>
          <w:b/>
          <w:bCs/>
        </w:rPr>
        <w:t>:</w:t>
      </w:r>
      <w:r w:rsidR="005C6DC4" w:rsidRPr="009F1A84">
        <w:rPr>
          <w:rFonts w:ascii="Calibri" w:hAnsi="Calibri" w:cs="Arial"/>
          <w:b/>
          <w:bCs/>
          <w:lang w:eastAsia="zh-CN"/>
        </w:rPr>
        <w:t xml:space="preserve"> </w:t>
      </w:r>
    </w:p>
    <w:p w:rsidR="005C6DC4" w:rsidRPr="009F1A84" w:rsidRDefault="005C6DC4" w:rsidP="005C6DC4">
      <w:pPr>
        <w:pStyle w:val="Default"/>
        <w:jc w:val="both"/>
        <w:rPr>
          <w:rFonts w:cs="Arial"/>
          <w:color w:val="auto"/>
        </w:rPr>
      </w:pPr>
      <w:r w:rsidRPr="009F1A84">
        <w:rPr>
          <w:rFonts w:cs="Arial"/>
          <w:color w:val="auto"/>
        </w:rPr>
        <w:t xml:space="preserve">Hematopoietic stem cells are rare blood cells that reside mainly in </w:t>
      </w:r>
      <w:r w:rsidR="002E0225" w:rsidRPr="009F1A84">
        <w:rPr>
          <w:rFonts w:cs="Arial"/>
          <w:color w:val="auto"/>
        </w:rPr>
        <w:t xml:space="preserve">the </w:t>
      </w:r>
      <w:r w:rsidRPr="009F1A84">
        <w:rPr>
          <w:rFonts w:cs="Arial"/>
          <w:color w:val="auto"/>
        </w:rPr>
        <w:t>adult bone marrow niche. They are responsible for the production of cells required to replenish the blood and the immune systems</w:t>
      </w:r>
      <w:hyperlink w:anchor="_ENREF_1" w:tooltip="Chambers, 2007 #10" w:history="1">
        <w:r w:rsidR="008D5972" w:rsidRPr="009F1A84">
          <w:rPr>
            <w:rFonts w:cs="Arial"/>
            <w:color w:val="auto"/>
          </w:rPr>
          <w:fldChar w:fldCharType="begin"/>
        </w:r>
        <w:r w:rsidR="008D5972" w:rsidRPr="009F1A84">
          <w:rPr>
            <w:rFonts w:cs="Arial"/>
            <w:color w:val="auto"/>
          </w:rPr>
          <w:instrText xml:space="preserve"> ADDIN EN.CITE &lt;EndNote&gt;&lt;Cite&gt;&lt;Author&gt;Chambers&lt;/Author&gt;&lt;Year&gt;2007&lt;/Year&gt;&lt;RecNum&gt;10&lt;/RecNum&gt;&lt;DisplayText&gt;&lt;style face="superscript"&gt;1&lt;/style&gt;&lt;/DisplayText&gt;&lt;record&gt;&lt;rec-number&gt;10&lt;/rec-number&gt;&lt;foreign-keys&gt;&lt;key app="EN" db-id="apt52aspgas29ue2e5d5fe0bpszs2traw5fr"&gt;10&lt;/key&gt;&lt;/foreign-keys&gt;&lt;ref-type name="Journal Article"&gt;17&lt;/ref-type&gt;&lt;contributors&gt;&lt;authors&gt;&lt;author&gt;Chambers, S. M.&lt;/author&gt;&lt;author&gt;Goodell, M. A.&lt;/author&gt;&lt;/authors&gt;&lt;/contributors&gt;&lt;auth-address&gt;Center for Cell and Gene Therapy, Baylor College of Medicine, One Baylor Plaza, N1030, Houston, TX 77030, USA.&lt;/auth-address&gt;&lt;titles&gt;&lt;title&gt;Hematopoietic stem cell aging: wrinkles in stem cell potential&lt;/title&gt;&lt;secondary-title&gt;Stem Cell Rev&lt;/secondary-title&gt;&lt;/titles&gt;&lt;pages&gt;201-11&lt;/pages&gt;&lt;volume&gt;3&lt;/volume&gt;&lt;number&gt;3&lt;/number&gt;&lt;edition&gt;2007/10/06&lt;/edition&gt;&lt;keywords&gt;&lt;keyword&gt;Animals&lt;/keyword&gt;&lt;keyword&gt;*Cell Aging&lt;/keyword&gt;&lt;keyword&gt;Genetic Linkage&lt;/keyword&gt;&lt;keyword&gt;Genomic Instability&lt;/keyword&gt;&lt;keyword&gt;Hematopoietic Stem Cells/cytology/metabolism/*physiology&lt;/keyword&gt;&lt;keyword&gt;Humans&lt;/keyword&gt;&lt;keyword&gt;Immune System/cytology/physiology&lt;/keyword&gt;&lt;keyword&gt;Protein Folding&lt;/keyword&gt;&lt;/keywords&gt;&lt;dates&gt;&lt;year&gt;2007&lt;/year&gt;&lt;pub-dates&gt;&lt;date&gt;Fall&lt;/date&gt;&lt;/pub-dates&gt;&lt;/dates&gt;&lt;isbn&gt;1550-8943 (Print)&amp;#xD;1550-8943 (Linking)&lt;/isbn&gt;&lt;accession-num&gt;17917133&lt;/accession-num&gt;&lt;urls&gt;&lt;related-urls&gt;&lt;url&gt;http://www.ncbi.nlm.nih.gov/pubmed/17917133&lt;/url&gt;&lt;/related-urls&gt;&lt;/urls&gt;&lt;electronic-resource-num&gt;SCR:3:3:201 [pii]&lt;/electronic-resource-num&gt;&lt;language&gt;eng&lt;/language&gt;&lt;/record&gt;&lt;/Cite&gt;&lt;/EndNote&gt;</w:instrText>
        </w:r>
        <w:r w:rsidR="008D5972" w:rsidRPr="009F1A84">
          <w:rPr>
            <w:rFonts w:cs="Arial"/>
            <w:color w:val="auto"/>
          </w:rPr>
          <w:fldChar w:fldCharType="separate"/>
        </w:r>
        <w:r w:rsidR="008D5972" w:rsidRPr="009F1A84">
          <w:rPr>
            <w:rFonts w:cs="Arial"/>
            <w:noProof/>
            <w:color w:val="auto"/>
            <w:vertAlign w:val="superscript"/>
          </w:rPr>
          <w:t>1</w:t>
        </w:r>
        <w:r w:rsidR="008D5972" w:rsidRPr="009F1A84">
          <w:rPr>
            <w:rFonts w:cs="Arial"/>
            <w:color w:val="auto"/>
          </w:rPr>
          <w:fldChar w:fldCharType="end"/>
        </w:r>
      </w:hyperlink>
      <w:r w:rsidRPr="009F1A84">
        <w:rPr>
          <w:rFonts w:cs="Arial"/>
          <w:color w:val="auto"/>
        </w:rPr>
        <w:t xml:space="preserve">. </w:t>
      </w:r>
      <w:r w:rsidR="001514C8" w:rsidRPr="009F1A84">
        <w:rPr>
          <w:rFonts w:cs="Arial"/>
          <w:color w:val="auto"/>
        </w:rPr>
        <w:t>As a kind of</w:t>
      </w:r>
      <w:r w:rsidRPr="009F1A84">
        <w:rPr>
          <w:rFonts w:cs="Arial"/>
          <w:color w:val="auto"/>
        </w:rPr>
        <w:t xml:space="preserve"> stem cells, HSCs </w:t>
      </w:r>
      <w:r w:rsidR="00A6762E" w:rsidRPr="009F1A84">
        <w:rPr>
          <w:rFonts w:cs="Arial"/>
          <w:color w:val="auto"/>
        </w:rPr>
        <w:t>are capable</w:t>
      </w:r>
      <w:r w:rsidRPr="009F1A84">
        <w:rPr>
          <w:rFonts w:cs="Arial"/>
          <w:color w:val="auto"/>
        </w:rPr>
        <w:t xml:space="preserve"> of both self-renewal and differentiation. </w:t>
      </w:r>
      <w:r w:rsidR="00A6762E" w:rsidRPr="009F1A84">
        <w:rPr>
          <w:rFonts w:cs="Arial"/>
          <w:color w:val="auto"/>
        </w:rPr>
        <w:t>Elucidating</w:t>
      </w:r>
      <w:r w:rsidRPr="009F1A84">
        <w:rPr>
          <w:rFonts w:cs="Arial"/>
          <w:color w:val="auto"/>
        </w:rPr>
        <w:t xml:space="preserve"> mechanisms that</w:t>
      </w:r>
      <w:r w:rsidR="00E30B85" w:rsidRPr="009F1A84">
        <w:rPr>
          <w:rFonts w:cs="Arial"/>
          <w:color w:val="auto"/>
        </w:rPr>
        <w:t xml:space="preserve"> control the fate decision</w:t>
      </w:r>
      <w:r w:rsidRPr="009F1A84">
        <w:rPr>
          <w:rFonts w:cs="Arial"/>
          <w:color w:val="auto"/>
        </w:rPr>
        <w:t xml:space="preserve"> of HSCs, toward either s</w:t>
      </w:r>
      <w:r w:rsidR="00E30B85" w:rsidRPr="009F1A84">
        <w:rPr>
          <w:rFonts w:cs="Arial"/>
          <w:color w:val="auto"/>
        </w:rPr>
        <w:t xml:space="preserve">elf-renewal or differentiation, </w:t>
      </w:r>
      <w:r w:rsidRPr="009F1A84">
        <w:rPr>
          <w:rFonts w:cs="Arial"/>
          <w:color w:val="auto"/>
        </w:rPr>
        <w:t>will</w:t>
      </w:r>
      <w:r w:rsidR="00E30B85" w:rsidRPr="009F1A84">
        <w:rPr>
          <w:rFonts w:cs="Arial"/>
          <w:color w:val="auto"/>
        </w:rPr>
        <w:t xml:space="preserve"> offer valuable guidance on</w:t>
      </w:r>
      <w:r w:rsidRPr="009F1A84">
        <w:rPr>
          <w:rFonts w:cs="Arial"/>
          <w:color w:val="auto"/>
        </w:rPr>
        <w:t xml:space="preserve"> </w:t>
      </w:r>
      <w:r w:rsidR="002C2BEE" w:rsidRPr="009F1A84">
        <w:rPr>
          <w:rFonts w:cs="Arial"/>
          <w:color w:val="auto"/>
        </w:rPr>
        <w:t xml:space="preserve">the </w:t>
      </w:r>
      <w:r w:rsidR="00E30B85" w:rsidRPr="009F1A84">
        <w:rPr>
          <w:rFonts w:cs="Arial"/>
          <w:color w:val="auto"/>
        </w:rPr>
        <w:t xml:space="preserve">manipulation of HSCs for </w:t>
      </w:r>
      <w:r w:rsidRPr="009F1A84">
        <w:rPr>
          <w:rFonts w:cs="Arial"/>
          <w:color w:val="auto"/>
        </w:rPr>
        <w:t>blood disease</w:t>
      </w:r>
      <w:r w:rsidR="00C46664" w:rsidRPr="009F1A84">
        <w:rPr>
          <w:rFonts w:cs="Arial"/>
          <w:color w:val="auto"/>
        </w:rPr>
        <w:t xml:space="preserve"> research</w:t>
      </w:r>
      <w:r w:rsidR="007D248B" w:rsidRPr="009F1A84">
        <w:rPr>
          <w:rFonts w:cs="Arial" w:hint="eastAsia"/>
          <w:color w:val="auto"/>
        </w:rPr>
        <w:t>es</w:t>
      </w:r>
      <w:r w:rsidRPr="009F1A84">
        <w:rPr>
          <w:rFonts w:cs="Arial"/>
          <w:color w:val="auto"/>
        </w:rPr>
        <w:t xml:space="preserve"> and clinical usage</w:t>
      </w:r>
      <w:hyperlink w:anchor="_ENREF_2" w:tooltip="Wu, 2012 #26" w:history="1">
        <w:r w:rsidR="008D5972" w:rsidRPr="009F1A84">
          <w:rPr>
            <w:rFonts w:cs="Arial"/>
            <w:color w:val="auto"/>
          </w:rPr>
          <w:fldChar w:fldCharType="begin">
            <w:fldData xml:space="preserve">PEVuZE5vdGU+PENpdGU+PEF1dGhvcj5XdTwvQXV0aG9yPjxZZWFyPjIwMTI8L1llYXI+PFJlY051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</w:fldData>
          </w:fldChar>
        </w:r>
        <w:r w:rsidR="008D5972" w:rsidRPr="009F1A84">
          <w:rPr>
            <w:rFonts w:cs="Arial"/>
            <w:color w:val="auto"/>
          </w:rPr>
          <w:instrText xml:space="preserve"> ADDIN EN.CITE </w:instrText>
        </w:r>
        <w:r w:rsidR="008D5972" w:rsidRPr="009F1A84">
          <w:rPr>
            <w:rFonts w:cs="Arial"/>
            <w:color w:val="auto"/>
          </w:rPr>
          <w:fldChar w:fldCharType="begin">
            <w:fldData xml:space="preserve">PEVuZE5vdGU+PENpdGU+PEF1dGhvcj5XdTwvQXV0aG9yPjxZZWFyPjIwMTI8L1llYXI+PFJlY051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</w:fldData>
          </w:fldChar>
        </w:r>
        <w:r w:rsidR="008D5972" w:rsidRPr="009F1A84">
          <w:rPr>
            <w:rFonts w:cs="Arial"/>
            <w:color w:val="auto"/>
          </w:rPr>
          <w:instrText xml:space="preserve"> ADDIN EN.CITE.DATA </w:instrText>
        </w:r>
        <w:r w:rsidR="008D5972" w:rsidRPr="009F1A84">
          <w:rPr>
            <w:rFonts w:cs="Arial"/>
            <w:color w:val="auto"/>
          </w:rPr>
        </w:r>
        <w:r w:rsidR="008D5972" w:rsidRPr="009F1A84">
          <w:rPr>
            <w:rFonts w:cs="Arial"/>
            <w:color w:val="auto"/>
          </w:rPr>
          <w:fldChar w:fldCharType="end"/>
        </w:r>
        <w:r w:rsidR="008D5972" w:rsidRPr="009F1A84">
          <w:rPr>
            <w:rFonts w:cs="Arial"/>
            <w:color w:val="auto"/>
          </w:rPr>
        </w:r>
        <w:r w:rsidR="008D5972" w:rsidRPr="009F1A84">
          <w:rPr>
            <w:rFonts w:cs="Arial"/>
            <w:color w:val="auto"/>
          </w:rPr>
          <w:fldChar w:fldCharType="separate"/>
        </w:r>
        <w:r w:rsidR="008D5972" w:rsidRPr="009F1A84">
          <w:rPr>
            <w:rFonts w:cs="Arial"/>
            <w:noProof/>
            <w:color w:val="auto"/>
            <w:vertAlign w:val="superscript"/>
          </w:rPr>
          <w:t>2</w:t>
        </w:r>
        <w:r w:rsidR="008D5972" w:rsidRPr="009F1A84">
          <w:rPr>
            <w:rFonts w:cs="Arial"/>
            <w:color w:val="auto"/>
          </w:rPr>
          <w:fldChar w:fldCharType="end"/>
        </w:r>
      </w:hyperlink>
      <w:r w:rsidRPr="009F1A84">
        <w:rPr>
          <w:rFonts w:cs="Arial"/>
          <w:color w:val="auto"/>
        </w:rPr>
        <w:t xml:space="preserve">. </w:t>
      </w:r>
      <w:r w:rsidR="00E30B85" w:rsidRPr="009F1A84">
        <w:rPr>
          <w:rFonts w:cs="Arial"/>
          <w:color w:val="auto"/>
        </w:rPr>
        <w:t xml:space="preserve">One problem faced by the researchers is that </w:t>
      </w:r>
      <w:r w:rsidR="00602460" w:rsidRPr="009F1A84">
        <w:rPr>
          <w:rFonts w:cs="Arial"/>
          <w:color w:val="auto"/>
        </w:rPr>
        <w:t>HSCs</w:t>
      </w:r>
      <w:r w:rsidRPr="009F1A84">
        <w:rPr>
          <w:rFonts w:cs="Arial"/>
          <w:color w:val="auto"/>
        </w:rPr>
        <w:t xml:space="preserve"> can be maintained and expanded </w:t>
      </w:r>
      <w:r w:rsidRPr="009F1A84">
        <w:rPr>
          <w:rFonts w:cs="Arial"/>
          <w:i/>
          <w:color w:val="auto"/>
        </w:rPr>
        <w:t>in vitro</w:t>
      </w:r>
      <w:r w:rsidR="00185F48" w:rsidRPr="009F1A84">
        <w:rPr>
          <w:rFonts w:cs="Arial"/>
          <w:color w:val="auto"/>
        </w:rPr>
        <w:t xml:space="preserve"> to </w:t>
      </w:r>
      <w:r w:rsidR="003F469A" w:rsidRPr="009F1A84">
        <w:rPr>
          <w:rFonts w:cs="Arial"/>
          <w:color w:val="auto"/>
        </w:rPr>
        <w:t xml:space="preserve">a </w:t>
      </w:r>
      <w:r w:rsidR="00185F48" w:rsidRPr="009F1A84">
        <w:rPr>
          <w:rFonts w:cs="Arial"/>
          <w:color w:val="auto"/>
        </w:rPr>
        <w:t>very limited extent;</w:t>
      </w:r>
      <w:r w:rsidRPr="009F1A84">
        <w:rPr>
          <w:rFonts w:cs="Arial"/>
          <w:color w:val="auto"/>
        </w:rPr>
        <w:t xml:space="preserve"> </w:t>
      </w:r>
      <w:r w:rsidR="00AE7D0D" w:rsidRPr="009F1A84">
        <w:rPr>
          <w:rFonts w:cs="Arial"/>
          <w:color w:val="auto"/>
        </w:rPr>
        <w:t>the</w:t>
      </w:r>
      <w:r w:rsidRPr="009F1A84">
        <w:rPr>
          <w:rFonts w:cs="Arial"/>
          <w:color w:val="auto"/>
        </w:rPr>
        <w:t xml:space="preserve"> vast majority of their progeny </w:t>
      </w:r>
      <w:r w:rsidR="002D5678" w:rsidRPr="009F1A84">
        <w:rPr>
          <w:rFonts w:cs="Arial"/>
          <w:color w:val="auto"/>
        </w:rPr>
        <w:t xml:space="preserve">are partially differentiated </w:t>
      </w:r>
      <w:r w:rsidR="001514C8" w:rsidRPr="009F1A84">
        <w:rPr>
          <w:rFonts w:cs="Arial"/>
          <w:color w:val="auto"/>
        </w:rPr>
        <w:t xml:space="preserve">in </w:t>
      </w:r>
      <w:r w:rsidR="00D80A4E" w:rsidRPr="009F1A84">
        <w:rPr>
          <w:rFonts w:cs="Arial"/>
          <w:color w:val="auto"/>
        </w:rPr>
        <w:t>culture</w:t>
      </w:r>
      <w:hyperlink w:anchor="_ENREF_2" w:tooltip="Wu, 2012 #26" w:history="1">
        <w:r w:rsidR="008D5972" w:rsidRPr="009F1A84">
          <w:rPr>
            <w:rFonts w:cs="Arial"/>
            <w:color w:val="auto"/>
          </w:rPr>
          <w:fldChar w:fldCharType="begin">
            <w:fldData xml:space="preserve">PEVuZE5vdGU+PENpdGU+PEF1dGhvcj5XdTwvQXV0aG9yPjxZZWFyPjIwMTI8L1llYXI+PFJlY051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</w:fldData>
          </w:fldChar>
        </w:r>
        <w:r w:rsidR="008D5972" w:rsidRPr="009F1A84">
          <w:rPr>
            <w:rFonts w:cs="Arial"/>
            <w:color w:val="auto"/>
          </w:rPr>
          <w:instrText xml:space="preserve"> ADDIN EN.CITE </w:instrText>
        </w:r>
        <w:r w:rsidR="008D5972" w:rsidRPr="009F1A84">
          <w:rPr>
            <w:rFonts w:cs="Arial"/>
            <w:color w:val="auto"/>
          </w:rPr>
          <w:fldChar w:fldCharType="begin">
            <w:fldData xml:space="preserve">PEVuZE5vdGU+PENpdGU+PEF1dGhvcj5XdTwvQXV0aG9yPjxZZWFyPjIwMTI8L1llYXI+PFJlY051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</w:fldData>
          </w:fldChar>
        </w:r>
        <w:r w:rsidR="008D5972" w:rsidRPr="009F1A84">
          <w:rPr>
            <w:rFonts w:cs="Arial"/>
            <w:color w:val="auto"/>
          </w:rPr>
          <w:instrText xml:space="preserve"> ADDIN EN.CITE.DATA </w:instrText>
        </w:r>
        <w:r w:rsidR="008D5972" w:rsidRPr="009F1A84">
          <w:rPr>
            <w:rFonts w:cs="Arial"/>
            <w:color w:val="auto"/>
          </w:rPr>
        </w:r>
        <w:r w:rsidR="008D5972" w:rsidRPr="009F1A84">
          <w:rPr>
            <w:rFonts w:cs="Arial"/>
            <w:color w:val="auto"/>
          </w:rPr>
          <w:fldChar w:fldCharType="end"/>
        </w:r>
        <w:r w:rsidR="008D5972" w:rsidRPr="009F1A84">
          <w:rPr>
            <w:rFonts w:cs="Arial"/>
            <w:color w:val="auto"/>
          </w:rPr>
        </w:r>
        <w:r w:rsidR="008D5972" w:rsidRPr="009F1A84">
          <w:rPr>
            <w:rFonts w:cs="Arial"/>
            <w:color w:val="auto"/>
          </w:rPr>
          <w:fldChar w:fldCharType="separate"/>
        </w:r>
        <w:r w:rsidR="008D5972" w:rsidRPr="009F1A84">
          <w:rPr>
            <w:rFonts w:cs="Arial"/>
            <w:noProof/>
            <w:color w:val="auto"/>
            <w:vertAlign w:val="superscript"/>
          </w:rPr>
          <w:t>2</w:t>
        </w:r>
        <w:r w:rsidR="008D5972" w:rsidRPr="009F1A84">
          <w:rPr>
            <w:rFonts w:cs="Arial"/>
            <w:color w:val="auto"/>
          </w:rPr>
          <w:fldChar w:fldCharType="end"/>
        </w:r>
      </w:hyperlink>
      <w:r w:rsidRPr="009F1A84">
        <w:rPr>
          <w:rFonts w:cs="Arial"/>
          <w:color w:val="auto"/>
        </w:rPr>
        <w:t xml:space="preserve">. </w:t>
      </w:r>
      <w:r w:rsidR="00602460" w:rsidRPr="009F1A84">
        <w:rPr>
          <w:rFonts w:cs="Arial"/>
          <w:color w:val="auto"/>
        </w:rPr>
        <w:t xml:space="preserve"> </w:t>
      </w:r>
      <w:r w:rsidR="00CC502F" w:rsidRPr="009F1A84">
        <w:rPr>
          <w:rFonts w:cs="Arial" w:hint="eastAsia"/>
          <w:color w:val="auto"/>
        </w:rPr>
        <w:t xml:space="preserve"> </w:t>
      </w:r>
      <w:r w:rsidR="00976C54" w:rsidRPr="009F1A84">
        <w:rPr>
          <w:rFonts w:cs="Arial" w:hint="eastAsia"/>
          <w:color w:val="auto"/>
        </w:rPr>
        <w:t xml:space="preserve"> </w:t>
      </w:r>
    </w:p>
    <w:p w:rsidR="005C6DC4" w:rsidRPr="009F1A84" w:rsidRDefault="005C6DC4" w:rsidP="005C6DC4">
      <w:pPr>
        <w:pStyle w:val="Default"/>
        <w:tabs>
          <w:tab w:val="left" w:pos="2340"/>
        </w:tabs>
        <w:jc w:val="both"/>
        <w:rPr>
          <w:rFonts w:cs="Arial"/>
          <w:color w:val="auto"/>
        </w:rPr>
      </w:pPr>
      <w:r w:rsidRPr="009F1A84">
        <w:rPr>
          <w:rFonts w:cs="Arial"/>
          <w:color w:val="auto"/>
        </w:rPr>
        <w:tab/>
      </w:r>
    </w:p>
    <w:p w:rsidR="005C6DC4" w:rsidRPr="009F1A84" w:rsidRDefault="005C6DC4" w:rsidP="00FF3F1C">
      <w:pPr>
        <w:pStyle w:val="Default"/>
        <w:jc w:val="both"/>
        <w:rPr>
          <w:rFonts w:cs="Arial"/>
          <w:color w:val="auto"/>
        </w:rPr>
      </w:pPr>
      <w:r w:rsidRPr="009F1A84">
        <w:rPr>
          <w:rFonts w:cs="Arial"/>
          <w:color w:val="auto"/>
        </w:rPr>
        <w:t>In order to identify key regulators that control the processes of self-renewal and differentiation</w:t>
      </w:r>
      <w:r w:rsidR="002C2BEE" w:rsidRPr="009F1A84">
        <w:rPr>
          <w:rFonts w:cs="Arial"/>
          <w:color w:val="auto"/>
        </w:rPr>
        <w:t xml:space="preserve"> at a genome-wide scale</w:t>
      </w:r>
      <w:r w:rsidRPr="009F1A84">
        <w:rPr>
          <w:rFonts w:cs="Arial"/>
          <w:color w:val="auto"/>
        </w:rPr>
        <w:t>, we use</w:t>
      </w:r>
      <w:r w:rsidR="001C5E2C" w:rsidRPr="009F1A84">
        <w:rPr>
          <w:rFonts w:cs="Arial"/>
          <w:color w:val="auto"/>
        </w:rPr>
        <w:t>d</w:t>
      </w:r>
      <w:r w:rsidRPr="009F1A84">
        <w:rPr>
          <w:rFonts w:cs="Arial"/>
          <w:color w:val="auto"/>
        </w:rPr>
        <w:t xml:space="preserve"> a mouse primitive hematop</w:t>
      </w:r>
      <w:r w:rsidR="00E12811" w:rsidRPr="009F1A84">
        <w:rPr>
          <w:rFonts w:cs="Arial"/>
          <w:color w:val="auto"/>
        </w:rPr>
        <w:t>oietic progenitor cell line EML</w:t>
      </w:r>
      <w:r w:rsidRPr="009F1A84">
        <w:rPr>
          <w:rFonts w:cs="Arial"/>
          <w:color w:val="auto"/>
        </w:rPr>
        <w:t xml:space="preserve"> as a model system. This cell line was </w:t>
      </w:r>
      <w:r w:rsidR="00185F48" w:rsidRPr="009F1A84">
        <w:rPr>
          <w:rFonts w:cs="Arial"/>
          <w:color w:val="auto"/>
        </w:rPr>
        <w:t>derived from</w:t>
      </w:r>
      <w:r w:rsidRPr="009F1A84">
        <w:rPr>
          <w:rFonts w:cs="Arial"/>
          <w:color w:val="auto"/>
        </w:rPr>
        <w:t xml:space="preserve"> murine </w:t>
      </w:r>
      <w:r w:rsidR="00185F48" w:rsidRPr="009F1A84">
        <w:rPr>
          <w:rFonts w:cs="Arial"/>
          <w:color w:val="auto"/>
        </w:rPr>
        <w:t xml:space="preserve">bone </w:t>
      </w:r>
      <w:r w:rsidR="00D80A4E" w:rsidRPr="009F1A84">
        <w:rPr>
          <w:rFonts w:cs="Arial"/>
          <w:color w:val="auto"/>
        </w:rPr>
        <w:t>marrow</w:t>
      </w:r>
      <w:r w:rsidR="00921F38" w:rsidRPr="009F1A84">
        <w:rPr>
          <w:rFonts w:cs="Arial"/>
          <w:color w:val="auto"/>
        </w:rPr>
        <w:fldChar w:fldCharType="begin">
          <w:fldData xml:space="preserve">PEVuZE5vdGU+PENpdGU+PEF1dGhvcj5ZZTwvQXV0aG9yPjxZZWFyPjIwMTE8L1llYXI+PFJlY051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</w:fldData>
        </w:fldChar>
      </w:r>
      <w:r w:rsidR="00CC502F" w:rsidRPr="009F1A84">
        <w:rPr>
          <w:rFonts w:cs="Arial"/>
          <w:color w:val="auto"/>
        </w:rPr>
        <w:instrText xml:space="preserve"> ADDIN EN.CITE </w:instrText>
      </w:r>
      <w:r w:rsidR="00921F38" w:rsidRPr="009F1A84">
        <w:rPr>
          <w:rFonts w:cs="Arial"/>
          <w:color w:val="auto"/>
        </w:rPr>
        <w:fldChar w:fldCharType="begin">
          <w:fldData xml:space="preserve">PEVuZE5vdGU+PENpdGU+PEF1dGhvcj5ZZTwvQXV0aG9yPjxZZWFyPjIwMTE8L1llYXI+PFJlY051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</w:fldData>
        </w:fldChar>
      </w:r>
      <w:r w:rsidR="00CC502F" w:rsidRPr="009F1A84">
        <w:rPr>
          <w:rFonts w:cs="Arial"/>
          <w:color w:val="auto"/>
        </w:rPr>
        <w:instrText xml:space="preserve"> ADDIN EN.CITE.DATA </w:instrText>
      </w:r>
      <w:r w:rsidR="00921F38" w:rsidRPr="009F1A84">
        <w:rPr>
          <w:rFonts w:cs="Arial"/>
          <w:color w:val="auto"/>
        </w:rPr>
      </w:r>
      <w:r w:rsidR="00921F38" w:rsidRPr="009F1A84">
        <w:rPr>
          <w:rFonts w:cs="Arial"/>
          <w:color w:val="auto"/>
        </w:rPr>
        <w:fldChar w:fldCharType="end"/>
      </w:r>
      <w:r w:rsidR="00921F38" w:rsidRPr="009F1A84">
        <w:rPr>
          <w:rFonts w:cs="Arial"/>
          <w:color w:val="auto"/>
        </w:rPr>
      </w:r>
      <w:r w:rsidR="00921F38" w:rsidRPr="009F1A84">
        <w:rPr>
          <w:rFonts w:cs="Arial"/>
          <w:color w:val="auto"/>
        </w:rPr>
        <w:fldChar w:fldCharType="separate"/>
      </w:r>
      <w:hyperlink w:anchor="_ENREF_3" w:tooltip="Ye, 2011 #5" w:history="1">
        <w:r w:rsidR="008D5972" w:rsidRPr="009F1A84">
          <w:rPr>
            <w:rFonts w:cs="Arial"/>
            <w:noProof/>
            <w:color w:val="auto"/>
            <w:vertAlign w:val="superscript"/>
          </w:rPr>
          <w:t>3</w:t>
        </w:r>
      </w:hyperlink>
      <w:proofErr w:type="gramStart"/>
      <w:r w:rsidR="00CC502F" w:rsidRPr="009F1A84">
        <w:rPr>
          <w:rFonts w:cs="Arial"/>
          <w:noProof/>
          <w:color w:val="auto"/>
          <w:vertAlign w:val="superscript"/>
        </w:rPr>
        <w:t>,</w:t>
      </w:r>
      <w:hyperlink w:anchor="_ENREF_4" w:tooltip="Tsai, 1994 #21" w:history="1">
        <w:r w:rsidR="008D5972" w:rsidRPr="009F1A84">
          <w:rPr>
            <w:rFonts w:cs="Arial"/>
            <w:noProof/>
            <w:color w:val="auto"/>
            <w:vertAlign w:val="superscript"/>
          </w:rPr>
          <w:t>4</w:t>
        </w:r>
      </w:hyperlink>
      <w:r w:rsidR="00921F38" w:rsidRPr="009F1A84">
        <w:rPr>
          <w:rFonts w:cs="Arial"/>
          <w:color w:val="auto"/>
        </w:rPr>
        <w:fldChar w:fldCharType="end"/>
      </w:r>
      <w:r w:rsidRPr="009F1A84">
        <w:rPr>
          <w:rFonts w:cs="Arial"/>
          <w:color w:val="auto"/>
        </w:rPr>
        <w:t>.</w:t>
      </w:r>
      <w:proofErr w:type="gramEnd"/>
      <w:r w:rsidRPr="009F1A84">
        <w:rPr>
          <w:rFonts w:cs="Arial"/>
          <w:color w:val="auto"/>
        </w:rPr>
        <w:t xml:space="preserve"> </w:t>
      </w:r>
      <w:r w:rsidR="00ED12D0" w:rsidRPr="009F1A84">
        <w:rPr>
          <w:rFonts w:cs="Arial"/>
          <w:color w:val="auto"/>
        </w:rPr>
        <w:t xml:space="preserve">When </w:t>
      </w:r>
      <w:r w:rsidR="002D5678" w:rsidRPr="009F1A84">
        <w:rPr>
          <w:rFonts w:cs="Arial"/>
          <w:color w:val="auto"/>
        </w:rPr>
        <w:t>fed</w:t>
      </w:r>
      <w:r w:rsidR="00ED12D0" w:rsidRPr="009F1A84">
        <w:rPr>
          <w:rFonts w:cs="Arial"/>
          <w:color w:val="auto"/>
        </w:rPr>
        <w:t xml:space="preserve"> with different growth factors, EML cells can differentiate into </w:t>
      </w:r>
      <w:proofErr w:type="spellStart"/>
      <w:r w:rsidR="00ED12D0" w:rsidRPr="009F1A84">
        <w:rPr>
          <w:rFonts w:cs="Arial"/>
          <w:color w:val="auto"/>
        </w:rPr>
        <w:t>erythroid</w:t>
      </w:r>
      <w:proofErr w:type="spellEnd"/>
      <w:r w:rsidR="00ED12D0" w:rsidRPr="009F1A84">
        <w:rPr>
          <w:rFonts w:cs="Arial"/>
          <w:color w:val="auto"/>
        </w:rPr>
        <w:t xml:space="preserve">, myeloid, and lymphoid cells </w:t>
      </w:r>
      <w:r w:rsidR="00ED12D0" w:rsidRPr="009F1A84">
        <w:rPr>
          <w:rFonts w:cs="Arial"/>
          <w:i/>
          <w:color w:val="auto"/>
        </w:rPr>
        <w:t xml:space="preserve">in </w:t>
      </w:r>
      <w:r w:rsidR="00D80A4E" w:rsidRPr="009F1A84">
        <w:rPr>
          <w:rFonts w:cs="Arial"/>
          <w:i/>
          <w:color w:val="auto"/>
        </w:rPr>
        <w:t>vitro</w:t>
      </w:r>
      <w:hyperlink w:anchor="_ENREF_5" w:tooltip="Weiler, 1999 #8" w:history="1">
        <w:r w:rsidR="008D5972" w:rsidRPr="009F1A84">
          <w:rPr>
            <w:rFonts w:cs="Arial"/>
            <w:color w:val="auto"/>
          </w:rPr>
          <w:fldChar w:fldCharType="begin">
            <w:fldData xml:space="preserve">PEVuZE5vdGU+PENpdGU+PEF1dGhvcj5XZWlsZXI8L0F1dGhvcj48WWVhcj4xOTk5PC9ZZWFyPjxS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=
</w:fldData>
          </w:fldChar>
        </w:r>
        <w:r w:rsidR="008D5972" w:rsidRPr="009F1A84">
          <w:rPr>
            <w:rFonts w:cs="Arial"/>
            <w:color w:val="auto"/>
          </w:rPr>
          <w:instrText xml:space="preserve"> ADDIN EN.CITE </w:instrText>
        </w:r>
        <w:r w:rsidR="008D5972" w:rsidRPr="009F1A84">
          <w:rPr>
            <w:rFonts w:cs="Arial"/>
            <w:color w:val="auto"/>
          </w:rPr>
          <w:fldChar w:fldCharType="begin">
            <w:fldData xml:space="preserve">PEVuZE5vdGU+PENpdGU+PEF1dGhvcj5XZWlsZXI8L0F1dGhvcj48WWVhcj4xOTk5PC9ZZWFyPjxS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=
</w:fldData>
          </w:fldChar>
        </w:r>
        <w:r w:rsidR="008D5972" w:rsidRPr="009F1A84">
          <w:rPr>
            <w:rFonts w:cs="Arial"/>
            <w:color w:val="auto"/>
          </w:rPr>
          <w:instrText xml:space="preserve"> ADDIN EN.CITE.DATA </w:instrText>
        </w:r>
        <w:r w:rsidR="008D5972" w:rsidRPr="009F1A84">
          <w:rPr>
            <w:rFonts w:cs="Arial"/>
            <w:color w:val="auto"/>
          </w:rPr>
        </w:r>
        <w:r w:rsidR="008D5972" w:rsidRPr="009F1A84">
          <w:rPr>
            <w:rFonts w:cs="Arial"/>
            <w:color w:val="auto"/>
          </w:rPr>
          <w:fldChar w:fldCharType="end"/>
        </w:r>
        <w:r w:rsidR="008D5972" w:rsidRPr="009F1A84">
          <w:rPr>
            <w:rFonts w:cs="Arial"/>
            <w:color w:val="auto"/>
          </w:rPr>
        </w:r>
        <w:r w:rsidR="008D5972" w:rsidRPr="009F1A84">
          <w:rPr>
            <w:rFonts w:cs="Arial"/>
            <w:color w:val="auto"/>
          </w:rPr>
          <w:fldChar w:fldCharType="separate"/>
        </w:r>
        <w:r w:rsidR="008D5972" w:rsidRPr="009F1A84">
          <w:rPr>
            <w:rFonts w:cs="Arial"/>
            <w:noProof/>
            <w:color w:val="auto"/>
            <w:vertAlign w:val="superscript"/>
          </w:rPr>
          <w:t>5</w:t>
        </w:r>
        <w:r w:rsidR="008D5972" w:rsidRPr="009F1A84">
          <w:rPr>
            <w:rFonts w:cs="Arial"/>
            <w:color w:val="auto"/>
          </w:rPr>
          <w:fldChar w:fldCharType="end"/>
        </w:r>
      </w:hyperlink>
      <w:r w:rsidR="00ED12D0" w:rsidRPr="009F1A84">
        <w:rPr>
          <w:rFonts w:cs="Arial"/>
          <w:color w:val="auto"/>
        </w:rPr>
        <w:t xml:space="preserve">. </w:t>
      </w:r>
      <w:r w:rsidRPr="009F1A84">
        <w:rPr>
          <w:rFonts w:cs="Arial"/>
          <w:color w:val="auto"/>
        </w:rPr>
        <w:t>I</w:t>
      </w:r>
      <w:r w:rsidR="00185F48" w:rsidRPr="009F1A84">
        <w:rPr>
          <w:rFonts w:cs="Arial"/>
          <w:color w:val="auto"/>
        </w:rPr>
        <w:t>mportant</w:t>
      </w:r>
      <w:r w:rsidRPr="009F1A84">
        <w:rPr>
          <w:rFonts w:cs="Arial"/>
          <w:color w:val="auto"/>
        </w:rPr>
        <w:t xml:space="preserve">ly, this cell line can be propagated </w:t>
      </w:r>
      <w:r w:rsidR="00185F48" w:rsidRPr="009F1A84">
        <w:rPr>
          <w:rFonts w:cs="Arial"/>
          <w:color w:val="auto"/>
        </w:rPr>
        <w:t xml:space="preserve">in large quantity </w:t>
      </w:r>
      <w:r w:rsidRPr="009F1A84">
        <w:rPr>
          <w:rFonts w:cs="Arial"/>
          <w:color w:val="auto"/>
        </w:rPr>
        <w:t xml:space="preserve">in culture medium containing stem cell factor (SCF) </w:t>
      </w:r>
      <w:r w:rsidR="002D5678" w:rsidRPr="009F1A84">
        <w:rPr>
          <w:rFonts w:cs="Arial"/>
          <w:color w:val="auto"/>
        </w:rPr>
        <w:t>and still reta</w:t>
      </w:r>
      <w:r w:rsidR="00663303" w:rsidRPr="009F1A84">
        <w:rPr>
          <w:rFonts w:cs="Arial"/>
          <w:color w:val="auto"/>
        </w:rPr>
        <w:t>i</w:t>
      </w:r>
      <w:r w:rsidR="002D5678" w:rsidRPr="009F1A84">
        <w:rPr>
          <w:rFonts w:cs="Arial"/>
          <w:color w:val="auto"/>
        </w:rPr>
        <w:t>ning</w:t>
      </w:r>
      <w:r w:rsidRPr="009F1A84">
        <w:rPr>
          <w:rFonts w:cs="Arial"/>
          <w:color w:val="auto"/>
        </w:rPr>
        <w:t xml:space="preserve"> their </w:t>
      </w:r>
      <w:proofErr w:type="spellStart"/>
      <w:r w:rsidRPr="009F1A84">
        <w:rPr>
          <w:rFonts w:cs="Arial"/>
          <w:color w:val="auto"/>
        </w:rPr>
        <w:t>multipotentiality</w:t>
      </w:r>
      <w:proofErr w:type="spellEnd"/>
      <w:r w:rsidRPr="009F1A84">
        <w:rPr>
          <w:rFonts w:cs="Arial"/>
          <w:color w:val="auto"/>
        </w:rPr>
        <w:t xml:space="preserve">. </w:t>
      </w:r>
      <w:r w:rsidR="00C74BB7" w:rsidRPr="009F1A84">
        <w:rPr>
          <w:rFonts w:cs="Arial"/>
          <w:color w:val="auto"/>
        </w:rPr>
        <w:t>EML cells can be separated into subpopulations</w:t>
      </w:r>
      <w:r w:rsidR="00ED12D0" w:rsidRPr="009F1A84">
        <w:rPr>
          <w:rFonts w:cs="Arial"/>
          <w:color w:val="auto"/>
        </w:rPr>
        <w:t xml:space="preserve"> of </w:t>
      </w:r>
      <w:r w:rsidR="00840F46" w:rsidRPr="009F1A84">
        <w:rPr>
          <w:rFonts w:cs="Arial"/>
          <w:color w:val="auto"/>
        </w:rPr>
        <w:t>self-renewing</w:t>
      </w:r>
      <w:r w:rsidR="00C74BB7" w:rsidRPr="009F1A84">
        <w:rPr>
          <w:rFonts w:cs="Arial"/>
          <w:color w:val="auto"/>
        </w:rPr>
        <w:t xml:space="preserve"> </w:t>
      </w:r>
      <w:r w:rsidR="00ED12D0" w:rsidRPr="009F1A84">
        <w:rPr>
          <w:rFonts w:cs="Arial"/>
          <w:color w:val="auto"/>
        </w:rPr>
        <w:t>Lin-SCA+CD34+ and</w:t>
      </w:r>
      <w:r w:rsidR="00840F46" w:rsidRPr="009F1A84">
        <w:rPr>
          <w:rFonts w:cs="Arial"/>
          <w:color w:val="auto"/>
        </w:rPr>
        <w:t xml:space="preserve"> partially </w:t>
      </w:r>
      <w:r w:rsidR="003F469A" w:rsidRPr="009F1A84">
        <w:rPr>
          <w:rFonts w:cs="Arial"/>
          <w:color w:val="auto"/>
        </w:rPr>
        <w:t>differentiated</w:t>
      </w:r>
      <w:r w:rsidR="00ED12D0" w:rsidRPr="009F1A84">
        <w:rPr>
          <w:rFonts w:cs="Arial"/>
          <w:color w:val="auto"/>
        </w:rPr>
        <w:t xml:space="preserve"> Lin-SCA-CD34- cells</w:t>
      </w:r>
      <w:r w:rsidRPr="009F1A84">
        <w:rPr>
          <w:rFonts w:cs="Arial"/>
          <w:color w:val="auto"/>
        </w:rPr>
        <w:t xml:space="preserve"> based on surface markers CD34 and </w:t>
      </w:r>
      <w:r w:rsidR="00D80A4E" w:rsidRPr="009F1A84">
        <w:rPr>
          <w:rFonts w:cs="Arial"/>
          <w:color w:val="auto"/>
        </w:rPr>
        <w:t>SCA</w:t>
      </w:r>
      <w:hyperlink w:anchor="_ENREF_6" w:tooltip="Ye, 2005 #24" w:history="1">
        <w:r w:rsidR="008D5972" w:rsidRPr="009F1A84">
          <w:rPr>
            <w:rFonts w:cs="Arial"/>
            <w:color w:val="auto"/>
          </w:rPr>
          <w:fldChar w:fldCharType="begin"/>
        </w:r>
        <w:r w:rsidR="008D5972" w:rsidRPr="009F1A84">
          <w:rPr>
            <w:rFonts w:cs="Arial"/>
            <w:color w:val="auto"/>
          </w:rPr>
          <w:instrText xml:space="preserve"> ADDIN EN.CITE &lt;EndNote&gt;&lt;Cite&gt;&lt;Author&gt;Ye&lt;/Author&gt;&lt;Year&gt;2005&lt;/Year&gt;&lt;RecNum&gt;24&lt;/RecNum&gt;&lt;DisplayText&gt;&lt;style face="superscript"&gt;6&lt;/style&gt;&lt;/DisplayText&gt;&lt;record&gt;&lt;rec-number&gt;24&lt;/rec-number&gt;&lt;foreign-keys&gt;&lt;key app="EN" db-id="apt52aspgas29ue2e5d5fe0bpszs2traw5fr"&gt;24&lt;/key&gt;&lt;/foreign-keys&gt;&lt;ref-type name="Journal Article"&gt;17&lt;/ref-type&gt;&lt;contributors&gt;&lt;authors&gt;&lt;author&gt;Ye, Z. J.&lt;/author&gt;&lt;author&gt;Kluger, Y.&lt;/author&gt;&lt;author&gt;Lian, Z.&lt;/author&gt;&lt;author&gt;Weissman, S. M.&lt;/author&gt;&lt;/authors&gt;&lt;/contributors&gt;&lt;auth-address&gt;Department of Genetics, Yale University School of Medicine, New Haven, CT 06519, USA.&lt;/auth-address&gt;&lt;titles&gt;&lt;title&gt;Two types of precursor cells in a multipotential hematopoietic cell line&lt;/title&gt;&lt;secondary-title&gt;Proc Natl Acad Sci U S A&lt;/secondary-title&gt;&lt;/titles&gt;&lt;pages&gt;18461-6&lt;/pages&gt;&lt;volume&gt;102&lt;/volume&gt;&lt;number&gt;51&lt;/number&gt;&lt;edition&gt;2005/12/15&lt;/edition&gt;&lt;keywords&gt;&lt;keyword&gt;Animals&lt;/keyword&gt;&lt;keyword&gt;Antigens, CD34/metabolism&lt;/keyword&gt;&lt;keyword&gt;*Cell Differentiation&lt;/keyword&gt;&lt;keyword&gt;Cell Line&lt;/keyword&gt;&lt;keyword&gt;Gene Expression Profiling&lt;/keyword&gt;&lt;keyword&gt;Gene Expression Regulation/genetics&lt;/keyword&gt;&lt;keyword&gt;Globins/metabolism&lt;/keyword&gt;&lt;keyword&gt;Hematopoietic Stem Cells/*cytology/*metabolism&lt;/keyword&gt;&lt;keyword&gt;Mice&lt;/keyword&gt;&lt;keyword&gt;Multipotent Stem Cells/*cytology/*metabolism&lt;/keyword&gt;&lt;keyword&gt;Oligonucleotide Array Sequence Analysis&lt;/keyword&gt;&lt;keyword&gt;Phosphorylation&lt;/keyword&gt;&lt;keyword&gt;Protein Binding&lt;/keyword&gt;&lt;keyword&gt;Proto-Oncogene Proteins c-kit/metabolism&lt;/keyword&gt;&lt;keyword&gt;Receptors, Interleukin-3/metabolism&lt;/keyword&gt;&lt;keyword&gt;Transcription Factors/metabolism&lt;/keyword&gt;&lt;/keywords&gt;&lt;dates&gt;&lt;year&gt;2005&lt;/year&gt;&lt;pub-dates&gt;&lt;date&gt;Dec 20&lt;/date&gt;&lt;/pub-dates&gt;&lt;/dates&gt;&lt;isbn&gt;0027-8424 (Print)&amp;#xD;0027-8424 (Linking)&lt;/isbn&gt;&lt;accession-num&gt;16352715&lt;/accession-num&gt;&lt;urls&gt;&lt;related-urls&gt;&lt;url&gt;http://www.ncbi.nlm.nih.gov/pubmed/16352715&lt;/url&gt;&lt;/related-urls&gt;&lt;/urls&gt;&lt;custom2&gt;1317970&lt;/custom2&gt;&lt;electronic-resource-num&gt;0509314102 [pii]&amp;#xD;10.1073/pnas.0509314102&lt;/electronic-resource-num&gt;&lt;language&gt;eng&lt;/language&gt;&lt;/record&gt;&lt;/Cite&gt;&lt;/EndNote&gt;</w:instrText>
        </w:r>
        <w:r w:rsidR="008D5972" w:rsidRPr="009F1A84">
          <w:rPr>
            <w:rFonts w:cs="Arial"/>
            <w:color w:val="auto"/>
          </w:rPr>
          <w:fldChar w:fldCharType="separate"/>
        </w:r>
        <w:r w:rsidR="008D5972" w:rsidRPr="009F1A84">
          <w:rPr>
            <w:rFonts w:cs="Arial"/>
            <w:noProof/>
            <w:color w:val="auto"/>
            <w:vertAlign w:val="superscript"/>
          </w:rPr>
          <w:t>6</w:t>
        </w:r>
        <w:r w:rsidR="008D5972" w:rsidRPr="009F1A84">
          <w:rPr>
            <w:rFonts w:cs="Arial"/>
            <w:color w:val="auto"/>
          </w:rPr>
          <w:fldChar w:fldCharType="end"/>
        </w:r>
      </w:hyperlink>
      <w:r w:rsidRPr="009F1A84">
        <w:rPr>
          <w:rFonts w:cs="Arial"/>
          <w:color w:val="auto"/>
        </w:rPr>
        <w:t xml:space="preserve">. </w:t>
      </w:r>
      <w:r w:rsidR="00566AB4" w:rsidRPr="009F1A84">
        <w:rPr>
          <w:rFonts w:cs="Arial"/>
          <w:color w:val="auto"/>
        </w:rPr>
        <w:t>Similar to short-term HSCs, SCA+CD34+ cells are able of self-renewal.</w:t>
      </w:r>
      <w:r w:rsidR="00566AB4" w:rsidRPr="009F1A84">
        <w:rPr>
          <w:rFonts w:cs="Arial" w:hint="eastAsia"/>
          <w:color w:val="auto"/>
        </w:rPr>
        <w:t xml:space="preserve"> </w:t>
      </w:r>
      <w:r w:rsidR="003911D9" w:rsidRPr="009F1A84">
        <w:rPr>
          <w:rFonts w:cs="Arial"/>
          <w:color w:val="auto"/>
        </w:rPr>
        <w:t xml:space="preserve">When treated with SCF, </w:t>
      </w:r>
      <w:r w:rsidRPr="009F1A84">
        <w:rPr>
          <w:rFonts w:cs="Arial"/>
          <w:color w:val="auto"/>
        </w:rPr>
        <w:t xml:space="preserve">Lin-SCA+CD34+ cells </w:t>
      </w:r>
      <w:r w:rsidR="00C74BB7" w:rsidRPr="009F1A84">
        <w:rPr>
          <w:rFonts w:cs="Arial"/>
          <w:color w:val="auto"/>
        </w:rPr>
        <w:t xml:space="preserve">can </w:t>
      </w:r>
      <w:r w:rsidRPr="009F1A84">
        <w:rPr>
          <w:rFonts w:cs="Arial"/>
          <w:color w:val="auto"/>
        </w:rPr>
        <w:t xml:space="preserve">rapidly regenerate a mixed population of Lin-SCA+CD34+ and Lin-SCA-CD34- cells </w:t>
      </w:r>
      <w:r w:rsidR="00ED12D0" w:rsidRPr="009F1A84">
        <w:rPr>
          <w:rFonts w:cs="Arial"/>
          <w:color w:val="auto"/>
        </w:rPr>
        <w:t xml:space="preserve">and continue to </w:t>
      </w:r>
      <w:r w:rsidR="00D80A4E" w:rsidRPr="009F1A84">
        <w:rPr>
          <w:rFonts w:cs="Arial"/>
          <w:color w:val="auto"/>
        </w:rPr>
        <w:t>proliferate</w:t>
      </w:r>
      <w:hyperlink w:anchor="_ENREF_6" w:tooltip="Ye, 2005 #24" w:history="1">
        <w:r w:rsidR="008D5972" w:rsidRPr="009F1A84">
          <w:rPr>
            <w:rFonts w:cs="Arial"/>
            <w:color w:val="auto"/>
          </w:rPr>
          <w:fldChar w:fldCharType="begin"/>
        </w:r>
        <w:r w:rsidR="008D5972" w:rsidRPr="009F1A84">
          <w:rPr>
            <w:rFonts w:cs="Arial"/>
            <w:color w:val="auto"/>
          </w:rPr>
          <w:instrText xml:space="preserve"> ADDIN EN.CITE &lt;EndNote&gt;&lt;Cite&gt;&lt;Author&gt;Ye&lt;/Author&gt;&lt;Year&gt;2005&lt;/Year&gt;&lt;RecNum&gt;24&lt;/RecNum&gt;&lt;DisplayText&gt;&lt;style face="superscript"&gt;6&lt;/style&gt;&lt;/DisplayText&gt;&lt;record&gt;&lt;rec-number&gt;24&lt;/rec-number&gt;&lt;foreign-keys&gt;&lt;key app="EN" db-id="apt52aspgas29ue2e5d5fe0bpszs2traw5fr"&gt;24&lt;/key&gt;&lt;/foreign-keys&gt;&lt;ref-type name="Journal Article"&gt;17&lt;/ref-type&gt;&lt;contributors&gt;&lt;authors&gt;&lt;author&gt;Ye, Z. J.&lt;/author&gt;&lt;author&gt;Kluger, Y.&lt;/author&gt;&lt;author&gt;Lian, Z.&lt;/author&gt;&lt;author&gt;Weissman, S. M.&lt;/author&gt;&lt;/authors&gt;&lt;/contributors&gt;&lt;auth-address&gt;Department of Genetics, Yale University School of Medicine, New Haven, CT 06519, USA.&lt;/auth-address&gt;&lt;titles&gt;&lt;title&gt;Two types of precursor cells in a multipotential hematopoietic cell line&lt;/title&gt;&lt;secondary-title&gt;Proc Natl Acad Sci U S A&lt;/secondary-title&gt;&lt;/titles&gt;&lt;pages&gt;18461-6&lt;/pages&gt;&lt;volume&gt;102&lt;/volume&gt;&lt;number&gt;51&lt;/number&gt;&lt;edition&gt;2005/12/15&lt;/edition&gt;&lt;keywords&gt;&lt;keyword&gt;Animals&lt;/keyword&gt;&lt;keyword&gt;Antigens, CD34/metabolism&lt;/keyword&gt;&lt;keyword&gt;*Cell Differentiation&lt;/keyword&gt;&lt;keyword&gt;Cell Line&lt;/keyword&gt;&lt;keyword&gt;Gene Expression Profiling&lt;/keyword&gt;&lt;keyword&gt;Gene Expression Regulation/genetics&lt;/keyword&gt;&lt;keyword&gt;Globins/metabolism&lt;/keyword&gt;&lt;keyword&gt;Hematopoietic Stem Cells/*cytology/*metabolism&lt;/keyword&gt;&lt;keyword&gt;Mice&lt;/keyword&gt;&lt;keyword&gt;Multipotent Stem Cells/*cytology/*metabolism&lt;/keyword&gt;&lt;keyword&gt;Oligonucleotide Array Sequence Analysis&lt;/keyword&gt;&lt;keyword&gt;Phosphorylation&lt;/keyword&gt;&lt;keyword&gt;Protein Binding&lt;/keyword&gt;&lt;keyword&gt;Proto-Oncogene Proteins c-kit/metabolism&lt;/keyword&gt;&lt;keyword&gt;Receptors, Interleukin-3/metabolism&lt;/keyword&gt;&lt;keyword&gt;Transcription Factors/metabolism&lt;/keyword&gt;&lt;/keywords&gt;&lt;dates&gt;&lt;year&gt;2005&lt;/year&gt;&lt;pub-dates&gt;&lt;date&gt;Dec 20&lt;/date&gt;&lt;/pub-dates&gt;&lt;/dates&gt;&lt;isbn&gt;0027-8424 (Print)&amp;#xD;0027-8424 (Linking)&lt;/isbn&gt;&lt;accession-num&gt;16352715&lt;/accession-num&gt;&lt;urls&gt;&lt;related-urls&gt;&lt;url&gt;http://www.ncbi.nlm.nih.gov/pubmed/16352715&lt;/url&gt;&lt;/related-urls&gt;&lt;/urls&gt;&lt;custom2&gt;1317970&lt;/custom2&gt;&lt;electronic-resource-num&gt;0509314102 [pii]&amp;#xD;10.1073/pnas.0509314102&lt;/electronic-resource-num&gt;&lt;language&gt;eng&lt;/language&gt;&lt;/record&gt;&lt;/Cite&gt;&lt;/EndNote&gt;</w:instrText>
        </w:r>
        <w:r w:rsidR="008D5972" w:rsidRPr="009F1A84">
          <w:rPr>
            <w:rFonts w:cs="Arial"/>
            <w:color w:val="auto"/>
          </w:rPr>
          <w:fldChar w:fldCharType="separate"/>
        </w:r>
        <w:r w:rsidR="008D5972" w:rsidRPr="009F1A84">
          <w:rPr>
            <w:rFonts w:cs="Arial"/>
            <w:noProof/>
            <w:color w:val="auto"/>
            <w:vertAlign w:val="superscript"/>
          </w:rPr>
          <w:t>6</w:t>
        </w:r>
        <w:r w:rsidR="008D5972" w:rsidRPr="009F1A84">
          <w:rPr>
            <w:rFonts w:cs="Arial"/>
            <w:color w:val="auto"/>
          </w:rPr>
          <w:fldChar w:fldCharType="end"/>
        </w:r>
      </w:hyperlink>
      <w:hyperlink w:anchor="_ENREF_3" w:tooltip="Ye, 2011 #5" w:history="1"/>
      <w:r w:rsidRPr="009F1A84">
        <w:rPr>
          <w:rFonts w:cs="Arial"/>
          <w:color w:val="auto"/>
        </w:rPr>
        <w:t>.</w:t>
      </w:r>
      <w:r w:rsidR="00ED12D0" w:rsidRPr="009F1A84">
        <w:rPr>
          <w:rFonts w:cs="Arial"/>
          <w:color w:val="auto"/>
        </w:rPr>
        <w:t xml:space="preserve"> </w:t>
      </w:r>
      <w:r w:rsidR="00566AB4" w:rsidRPr="009F1A84">
        <w:rPr>
          <w:rFonts w:cs="Arial"/>
          <w:color w:val="auto"/>
        </w:rPr>
        <w:t>Although</w:t>
      </w:r>
      <w:r w:rsidR="00566AB4" w:rsidRPr="009F1A84">
        <w:rPr>
          <w:rFonts w:cs="Arial" w:hint="eastAsia"/>
          <w:color w:val="auto"/>
        </w:rPr>
        <w:t xml:space="preserve"> t</w:t>
      </w:r>
      <w:r w:rsidR="00ED12D0" w:rsidRPr="009F1A84">
        <w:rPr>
          <w:rFonts w:cs="Arial"/>
          <w:color w:val="auto"/>
        </w:rPr>
        <w:t>he two populations are similar in morphology</w:t>
      </w:r>
      <w:r w:rsidR="00F07FCE" w:rsidRPr="009F1A84">
        <w:rPr>
          <w:rFonts w:cs="Arial"/>
          <w:color w:val="auto"/>
        </w:rPr>
        <w:t xml:space="preserve"> and have similar levels</w:t>
      </w:r>
      <w:r w:rsidR="00976C54" w:rsidRPr="009F1A84">
        <w:rPr>
          <w:rFonts w:cs="Arial"/>
          <w:color w:val="auto"/>
        </w:rPr>
        <w:t xml:space="preserve"> of c-</w:t>
      </w:r>
      <w:r w:rsidR="00804CE2" w:rsidRPr="009F1A84">
        <w:rPr>
          <w:rFonts w:cs="Arial" w:hint="eastAsia"/>
          <w:color w:val="auto"/>
        </w:rPr>
        <w:t>k</w:t>
      </w:r>
      <w:r w:rsidR="00F07FCE" w:rsidRPr="009F1A84">
        <w:rPr>
          <w:rFonts w:cs="Arial"/>
          <w:color w:val="auto"/>
        </w:rPr>
        <w:t>it mRNA and protein</w:t>
      </w:r>
      <w:hyperlink w:anchor="_ENREF_6" w:tooltip="Ye, 2005 #24" w:history="1">
        <w:r w:rsidR="008D5972" w:rsidRPr="009F1A84">
          <w:rPr>
            <w:rFonts w:cs="Arial"/>
            <w:color w:val="auto"/>
          </w:rPr>
          <w:fldChar w:fldCharType="begin"/>
        </w:r>
        <w:r w:rsidR="008D5972" w:rsidRPr="009F1A84">
          <w:rPr>
            <w:rFonts w:cs="Arial"/>
            <w:color w:val="auto"/>
          </w:rPr>
          <w:instrText xml:space="preserve"> ADDIN EN.CITE &lt;EndNote&gt;&lt;Cite&gt;&lt;Author&gt;Ye&lt;/Author&gt;&lt;Year&gt;2005&lt;/Year&gt;&lt;RecNum&gt;24&lt;/RecNum&gt;&lt;DisplayText&gt;&lt;style face="superscript"&gt;6&lt;/style&gt;&lt;/DisplayText&gt;&lt;record&gt;&lt;rec-number&gt;24&lt;/rec-number&gt;&lt;foreign-keys&gt;&lt;key app="EN" db-id="apt52aspgas29ue2e5d5fe0bpszs2traw5fr"&gt;24&lt;/key&gt;&lt;/foreign-keys&gt;&lt;ref-type name="Journal Article"&gt;17&lt;/ref-type&gt;&lt;contributors&gt;&lt;authors&gt;&lt;author&gt;Ye, Z. J.&lt;/author&gt;&lt;author&gt;Kluger, Y.&lt;/author&gt;&lt;author&gt;Lian, Z.&lt;/author&gt;&lt;author&gt;Weissman, S. M.&lt;/author&gt;&lt;/authors&gt;&lt;/contributors&gt;&lt;auth-address&gt;Department of Genetics, Yale University School of Medicine, New Haven, CT 06519, USA.&lt;/auth-address&gt;&lt;titles&gt;&lt;title&gt;Two types of precursor cells in a multipotential hematopoietic cell line&lt;/title&gt;&lt;secondary-title&gt;Proc Natl Acad Sci U S A&lt;/secondary-title&gt;&lt;/titles&gt;&lt;pages&gt;18461-6&lt;/pages&gt;&lt;volume&gt;102&lt;/volume&gt;&lt;number&gt;51&lt;/number&gt;&lt;edition&gt;2005/12/15&lt;/edition&gt;&lt;keywords&gt;&lt;keyword&gt;Animals&lt;/keyword&gt;&lt;keyword&gt;Antigens, CD34/metabolism&lt;/keyword&gt;&lt;keyword&gt;*Cell Differentiation&lt;/keyword&gt;&lt;keyword&gt;Cell Line&lt;/keyword&gt;&lt;keyword&gt;Gene Expression Profiling&lt;/keyword&gt;&lt;keyword&gt;Gene Expression Regulation/genetics&lt;/keyword&gt;&lt;keyword&gt;Globins/metabolism&lt;/keyword&gt;&lt;keyword&gt;Hematopoietic Stem Cells/*cytology/*metabolism&lt;/keyword&gt;&lt;keyword&gt;Mice&lt;/keyword&gt;&lt;keyword&gt;Multipotent Stem Cells/*cytology/*metabolism&lt;/keyword&gt;&lt;keyword&gt;Oligonucleotide Array Sequence Analysis&lt;/keyword&gt;&lt;keyword&gt;Phosphorylation&lt;/keyword&gt;&lt;keyword&gt;Protein Binding&lt;/keyword&gt;&lt;keyword&gt;Proto-Oncogene Proteins c-kit/metabolism&lt;/keyword&gt;&lt;keyword&gt;Receptors, Interleukin-3/metabolism&lt;/keyword&gt;&lt;keyword&gt;Transcription Factors/metabolism&lt;/keyword&gt;&lt;/keywords&gt;&lt;dates&gt;&lt;year&gt;2005&lt;/year&gt;&lt;pub-dates&gt;&lt;date&gt;Dec 20&lt;/date&gt;&lt;/pub-dates&gt;&lt;/dates&gt;&lt;isbn&gt;0027-8424 (Print)&amp;#xD;0027-8424 (Linking)&lt;/isbn&gt;&lt;accession-num&gt;16352715&lt;/accession-num&gt;&lt;urls&gt;&lt;related-urls&gt;&lt;url&gt;http://www.ncbi.nlm.nih.gov/pubmed/16352715&lt;/url&gt;&lt;/related-urls&gt;&lt;/urls&gt;&lt;custom2&gt;1317970&lt;/custom2&gt;&lt;electronic-resource-num&gt;0509314102 [pii]&amp;#xD;10.1073/pnas.0509314102&lt;/electronic-resource-num&gt;&lt;language&gt;eng&lt;/language&gt;&lt;/record&gt;&lt;/Cite&gt;&lt;/EndNote&gt;</w:instrText>
        </w:r>
        <w:r w:rsidR="008D5972" w:rsidRPr="009F1A84">
          <w:rPr>
            <w:rFonts w:cs="Arial"/>
            <w:color w:val="auto"/>
          </w:rPr>
          <w:fldChar w:fldCharType="separate"/>
        </w:r>
        <w:r w:rsidR="008D5972" w:rsidRPr="009F1A84">
          <w:rPr>
            <w:rFonts w:cs="Arial"/>
            <w:noProof/>
            <w:color w:val="auto"/>
            <w:vertAlign w:val="superscript"/>
          </w:rPr>
          <w:t>6</w:t>
        </w:r>
        <w:r w:rsidR="008D5972" w:rsidRPr="009F1A84">
          <w:rPr>
            <w:rFonts w:cs="Arial"/>
            <w:color w:val="auto"/>
          </w:rPr>
          <w:fldChar w:fldCharType="end"/>
        </w:r>
      </w:hyperlink>
      <w:r w:rsidR="00566AB4" w:rsidRPr="009F1A84">
        <w:rPr>
          <w:rFonts w:cs="Arial" w:hint="eastAsia"/>
          <w:color w:val="auto"/>
        </w:rPr>
        <w:t xml:space="preserve">, </w:t>
      </w:r>
      <w:r w:rsidR="00ED12D0" w:rsidRPr="009F1A84">
        <w:rPr>
          <w:rFonts w:cs="Arial"/>
          <w:color w:val="auto"/>
        </w:rPr>
        <w:t xml:space="preserve">Lin-SCA-CD34- cells </w:t>
      </w:r>
      <w:r w:rsidR="003911D9" w:rsidRPr="009F1A84">
        <w:rPr>
          <w:rFonts w:cs="Arial"/>
          <w:color w:val="auto"/>
        </w:rPr>
        <w:t>are capable of</w:t>
      </w:r>
      <w:r w:rsidR="00ED12D0" w:rsidRPr="009F1A84">
        <w:rPr>
          <w:rFonts w:cs="Arial"/>
          <w:color w:val="auto"/>
        </w:rPr>
        <w:t xml:space="preserve"> propagat</w:t>
      </w:r>
      <w:r w:rsidR="003911D9" w:rsidRPr="009F1A84">
        <w:rPr>
          <w:rFonts w:cs="Arial"/>
          <w:color w:val="auto"/>
        </w:rPr>
        <w:t>ing</w:t>
      </w:r>
      <w:r w:rsidR="00ED12D0" w:rsidRPr="009F1A84">
        <w:rPr>
          <w:rFonts w:cs="Arial"/>
          <w:color w:val="auto"/>
        </w:rPr>
        <w:t xml:space="preserve"> in media </w:t>
      </w:r>
      <w:r w:rsidR="003911D9" w:rsidRPr="009F1A84">
        <w:rPr>
          <w:rFonts w:cs="Arial"/>
          <w:color w:val="auto"/>
        </w:rPr>
        <w:t>containing IL-3 instead of</w:t>
      </w:r>
      <w:r w:rsidR="00ED12D0" w:rsidRPr="009F1A84">
        <w:rPr>
          <w:rFonts w:cs="Arial"/>
          <w:color w:val="auto"/>
        </w:rPr>
        <w:t xml:space="preserve"> SCF</w:t>
      </w:r>
      <w:hyperlink w:anchor="_ENREF_3" w:tooltip="Ye, 2011 #5" w:history="1">
        <w:r w:rsidR="008D5972" w:rsidRPr="009F1A84">
          <w:rPr>
            <w:rFonts w:cs="Arial"/>
            <w:color w:val="auto"/>
          </w:rPr>
          <w:fldChar w:fldCharType="begin">
            <w:fldData xml:space="preserve">PEVuZE5vdGU+PENpdGU+PEF1dGhvcj5ZZTwvQXV0aG9yPjxZZWFyPjIwMTE8L1llYXI+PFJlY051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bD48ZnVsbC10aXRsZT5Qcm9jIE5hdGwgQWNhZCBTY2kgVSBTIEE8L2Z1bGwtdGl0bGU+PGFiYnIt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=
</w:fldData>
          </w:fldChar>
        </w:r>
        <w:r w:rsidR="008D5972" w:rsidRPr="009F1A84">
          <w:rPr>
            <w:rFonts w:cs="Arial"/>
            <w:color w:val="auto"/>
          </w:rPr>
          <w:instrText xml:space="preserve"> ADDIN EN.CITE </w:instrText>
        </w:r>
        <w:r w:rsidR="008D5972" w:rsidRPr="009F1A84">
          <w:rPr>
            <w:rFonts w:cs="Arial"/>
            <w:color w:val="auto"/>
          </w:rPr>
          <w:fldChar w:fldCharType="begin">
            <w:fldData xml:space="preserve">PEVuZE5vdGU+PENpdGU+PEF1dGhvcj5ZZTwvQXV0aG9yPjxZZWFyPjIwMTE8L1llYXI+PFJlY051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bD48ZnVsbC10aXRsZT5Qcm9jIE5hdGwgQWNhZCBTY2kgVSBTIEE8L2Z1bGwtdGl0bGU+PGFiYnIt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=
</w:fldData>
          </w:fldChar>
        </w:r>
        <w:r w:rsidR="008D5972" w:rsidRPr="009F1A84">
          <w:rPr>
            <w:rFonts w:cs="Arial"/>
            <w:color w:val="auto"/>
          </w:rPr>
          <w:instrText xml:space="preserve"> ADDIN EN.CITE.DATA </w:instrText>
        </w:r>
        <w:r w:rsidR="008D5972" w:rsidRPr="009F1A84">
          <w:rPr>
            <w:rFonts w:cs="Arial"/>
            <w:color w:val="auto"/>
          </w:rPr>
        </w:r>
        <w:r w:rsidR="008D5972" w:rsidRPr="009F1A84">
          <w:rPr>
            <w:rFonts w:cs="Arial"/>
            <w:color w:val="auto"/>
          </w:rPr>
          <w:fldChar w:fldCharType="end"/>
        </w:r>
        <w:r w:rsidR="008D5972" w:rsidRPr="009F1A84">
          <w:rPr>
            <w:rFonts w:cs="Arial"/>
            <w:color w:val="auto"/>
          </w:rPr>
        </w:r>
        <w:r w:rsidR="008D5972" w:rsidRPr="009F1A84">
          <w:rPr>
            <w:rFonts w:cs="Arial"/>
            <w:color w:val="auto"/>
          </w:rPr>
          <w:fldChar w:fldCharType="separate"/>
        </w:r>
        <w:r w:rsidR="008D5972" w:rsidRPr="009F1A84">
          <w:rPr>
            <w:rFonts w:cs="Arial"/>
            <w:noProof/>
            <w:color w:val="auto"/>
            <w:vertAlign w:val="superscript"/>
          </w:rPr>
          <w:t>3</w:t>
        </w:r>
        <w:r w:rsidR="008D5972" w:rsidRPr="009F1A84">
          <w:rPr>
            <w:rFonts w:cs="Arial"/>
            <w:color w:val="auto"/>
          </w:rPr>
          <w:fldChar w:fldCharType="end"/>
        </w:r>
      </w:hyperlink>
      <w:r w:rsidRPr="009F1A84">
        <w:rPr>
          <w:rFonts w:cs="Arial"/>
          <w:color w:val="auto"/>
        </w:rPr>
        <w:t xml:space="preserve">. </w:t>
      </w:r>
      <w:r w:rsidR="009E1CA2" w:rsidRPr="009F1A84">
        <w:rPr>
          <w:rFonts w:cs="Arial"/>
          <w:color w:val="auto"/>
        </w:rPr>
        <w:t>U</w:t>
      </w:r>
      <w:r w:rsidRPr="009F1A84">
        <w:rPr>
          <w:rFonts w:cs="Arial"/>
          <w:color w:val="auto"/>
        </w:rPr>
        <w:t xml:space="preserve">nveiling the key </w:t>
      </w:r>
      <w:r w:rsidR="00ED12D0" w:rsidRPr="009F1A84">
        <w:rPr>
          <w:rFonts w:cs="Arial"/>
          <w:color w:val="auto"/>
        </w:rPr>
        <w:t xml:space="preserve">regulators </w:t>
      </w:r>
      <w:r w:rsidR="00B04667" w:rsidRPr="009F1A84">
        <w:rPr>
          <w:rFonts w:cs="Arial"/>
          <w:color w:val="auto"/>
        </w:rPr>
        <w:t>in</w:t>
      </w:r>
      <w:r w:rsidRPr="009F1A84">
        <w:rPr>
          <w:rFonts w:cs="Arial"/>
          <w:color w:val="auto"/>
        </w:rPr>
        <w:t xml:space="preserve"> the </w:t>
      </w:r>
      <w:r w:rsidR="003911D9" w:rsidRPr="009F1A84">
        <w:rPr>
          <w:rFonts w:cs="Arial"/>
          <w:color w:val="auto"/>
        </w:rPr>
        <w:t xml:space="preserve">EML </w:t>
      </w:r>
      <w:r w:rsidR="00ED12D0" w:rsidRPr="009F1A84">
        <w:rPr>
          <w:rFonts w:cs="Arial"/>
          <w:color w:val="auto"/>
        </w:rPr>
        <w:t xml:space="preserve">cell </w:t>
      </w:r>
      <w:r w:rsidRPr="009F1A84">
        <w:rPr>
          <w:rFonts w:cs="Arial"/>
          <w:color w:val="auto"/>
        </w:rPr>
        <w:t>fate</w:t>
      </w:r>
      <w:r w:rsidR="00B04667" w:rsidRPr="009F1A84">
        <w:rPr>
          <w:rFonts w:cs="Arial"/>
          <w:color w:val="auto"/>
        </w:rPr>
        <w:t xml:space="preserve"> decision</w:t>
      </w:r>
      <w:r w:rsidRPr="009F1A84">
        <w:rPr>
          <w:rFonts w:cs="Arial"/>
          <w:color w:val="auto"/>
        </w:rPr>
        <w:t xml:space="preserve"> will </w:t>
      </w:r>
      <w:r w:rsidR="00B04667" w:rsidRPr="009F1A84">
        <w:rPr>
          <w:rFonts w:cs="Arial"/>
          <w:color w:val="auto"/>
        </w:rPr>
        <w:t>offer better understanding of</w:t>
      </w:r>
      <w:r w:rsidRPr="009F1A84">
        <w:rPr>
          <w:rFonts w:cs="Arial"/>
          <w:color w:val="auto"/>
        </w:rPr>
        <w:t xml:space="preserve"> </w:t>
      </w:r>
      <w:r w:rsidR="001C5E2C" w:rsidRPr="009F1A84">
        <w:rPr>
          <w:rFonts w:cs="Arial"/>
          <w:color w:val="auto"/>
        </w:rPr>
        <w:t>cellular and molecular</w:t>
      </w:r>
      <w:r w:rsidRPr="009F1A84">
        <w:rPr>
          <w:rFonts w:cs="Arial"/>
          <w:color w:val="auto"/>
        </w:rPr>
        <w:t xml:space="preserve"> mechanism</w:t>
      </w:r>
      <w:r w:rsidR="001C5E2C" w:rsidRPr="009F1A84">
        <w:rPr>
          <w:rFonts w:cs="Arial"/>
          <w:color w:val="auto"/>
        </w:rPr>
        <w:t>s</w:t>
      </w:r>
      <w:r w:rsidRPr="009F1A84">
        <w:rPr>
          <w:rFonts w:cs="Arial"/>
          <w:color w:val="auto"/>
        </w:rPr>
        <w:t xml:space="preserve"> in </w:t>
      </w:r>
      <w:r w:rsidR="00840F46" w:rsidRPr="009F1A84">
        <w:rPr>
          <w:rFonts w:cs="Arial"/>
          <w:color w:val="auto"/>
        </w:rPr>
        <w:t xml:space="preserve">early </w:t>
      </w:r>
      <w:r w:rsidRPr="009F1A84">
        <w:rPr>
          <w:rFonts w:cs="Arial"/>
          <w:color w:val="auto"/>
        </w:rPr>
        <w:t>developmental transition during hematopoiesis.</w:t>
      </w:r>
      <w:r w:rsidR="00B85B02" w:rsidRPr="009F1A84">
        <w:rPr>
          <w:rFonts w:cs="Arial"/>
          <w:color w:val="auto"/>
        </w:rPr>
        <w:t xml:space="preserve"> </w:t>
      </w:r>
      <w:r w:rsidR="002818DC" w:rsidRPr="009F1A84">
        <w:rPr>
          <w:rFonts w:cs="Arial"/>
          <w:color w:val="auto"/>
        </w:rPr>
        <w:t xml:space="preserve"> </w:t>
      </w:r>
      <w:r w:rsidR="00B04667" w:rsidRPr="009F1A84">
        <w:rPr>
          <w:rFonts w:cs="Arial"/>
          <w:color w:val="auto"/>
        </w:rPr>
        <w:t xml:space="preserve"> </w:t>
      </w:r>
      <w:r w:rsidR="00F07FCE" w:rsidRPr="009F1A84">
        <w:rPr>
          <w:rFonts w:cs="Arial"/>
          <w:color w:val="auto"/>
        </w:rPr>
        <w:t xml:space="preserve">  </w:t>
      </w:r>
    </w:p>
    <w:p w:rsidR="005C6DC4" w:rsidRPr="009F1A84" w:rsidRDefault="00F07FCE" w:rsidP="005C6DC4">
      <w:pPr>
        <w:pStyle w:val="Default"/>
        <w:jc w:val="both"/>
        <w:rPr>
          <w:rFonts w:cs="Arial"/>
          <w:color w:val="auto"/>
        </w:rPr>
      </w:pPr>
      <w:r w:rsidRPr="009F1A84">
        <w:rPr>
          <w:rFonts w:cs="Arial"/>
          <w:color w:val="auto"/>
        </w:rPr>
        <w:t xml:space="preserve"> </w:t>
      </w:r>
    </w:p>
    <w:p w:rsidR="005C6DC4" w:rsidRPr="009F1A84" w:rsidRDefault="00405CAA" w:rsidP="005C6DC4">
      <w:pPr>
        <w:pStyle w:val="Default"/>
        <w:jc w:val="both"/>
        <w:rPr>
          <w:rFonts w:cs="Arial"/>
          <w:color w:val="auto"/>
        </w:rPr>
      </w:pPr>
      <w:r w:rsidRPr="009F1A84">
        <w:rPr>
          <w:rFonts w:cs="Arial"/>
          <w:color w:val="auto"/>
        </w:rPr>
        <w:t>In order to investigate the underlying molecular differences between the self-renewing Lin-SCA+CD34+ and partially differentiated Lin-SCA-CD34- cells,</w:t>
      </w:r>
      <w:r w:rsidR="00E5291C" w:rsidRPr="009F1A84">
        <w:rPr>
          <w:rFonts w:cs="Arial"/>
          <w:color w:val="auto"/>
        </w:rPr>
        <w:t xml:space="preserve"> we used RNA-</w:t>
      </w:r>
      <w:proofErr w:type="spellStart"/>
      <w:r w:rsidR="00CD04C2" w:rsidRPr="009F1A84">
        <w:rPr>
          <w:rFonts w:cs="Arial"/>
          <w:color w:val="auto"/>
        </w:rPr>
        <w:t>S</w:t>
      </w:r>
      <w:r w:rsidR="00E5291C" w:rsidRPr="009F1A84">
        <w:rPr>
          <w:rFonts w:cs="Arial"/>
          <w:color w:val="auto"/>
        </w:rPr>
        <w:t>eq</w:t>
      </w:r>
      <w:proofErr w:type="spellEnd"/>
      <w:r w:rsidR="00E5291C" w:rsidRPr="009F1A84">
        <w:rPr>
          <w:rFonts w:cs="Arial"/>
          <w:color w:val="auto"/>
        </w:rPr>
        <w:t xml:space="preserve"> to identify</w:t>
      </w:r>
      <w:r w:rsidR="00994FC8" w:rsidRPr="009F1A84">
        <w:rPr>
          <w:rFonts w:cs="Arial"/>
          <w:color w:val="auto"/>
        </w:rPr>
        <w:t xml:space="preserve"> differentially expressed</w:t>
      </w:r>
      <w:r w:rsidR="00E5291C" w:rsidRPr="009F1A84">
        <w:rPr>
          <w:rFonts w:cs="Arial"/>
          <w:color w:val="auto"/>
        </w:rPr>
        <w:t xml:space="preserve"> genes</w:t>
      </w:r>
      <w:r w:rsidR="002818DC" w:rsidRPr="009F1A84">
        <w:rPr>
          <w:rFonts w:cs="Arial"/>
          <w:color w:val="auto"/>
        </w:rPr>
        <w:t xml:space="preserve">. </w:t>
      </w:r>
      <w:r w:rsidR="00093AA5" w:rsidRPr="009F1A84">
        <w:rPr>
          <w:rFonts w:cs="Arial"/>
          <w:color w:val="auto"/>
        </w:rPr>
        <w:t xml:space="preserve"> </w:t>
      </w:r>
      <w:r w:rsidR="002818DC" w:rsidRPr="009F1A84">
        <w:rPr>
          <w:rFonts w:cs="Arial"/>
          <w:color w:val="auto"/>
        </w:rPr>
        <w:t>I</w:t>
      </w:r>
      <w:r w:rsidR="00093AA5" w:rsidRPr="009F1A84">
        <w:rPr>
          <w:rFonts w:cs="Arial"/>
          <w:color w:val="auto"/>
        </w:rPr>
        <w:t xml:space="preserve">n particular, </w:t>
      </w:r>
      <w:r w:rsidR="002818DC" w:rsidRPr="009F1A84">
        <w:rPr>
          <w:rFonts w:cs="Arial"/>
          <w:color w:val="auto"/>
        </w:rPr>
        <w:t xml:space="preserve">we focus on </w:t>
      </w:r>
      <w:r w:rsidR="00093AA5" w:rsidRPr="009F1A84">
        <w:rPr>
          <w:rFonts w:cs="Arial"/>
          <w:color w:val="auto"/>
        </w:rPr>
        <w:t>transcription factors, as transcription factors are c</w:t>
      </w:r>
      <w:r w:rsidR="00E141FA" w:rsidRPr="009F1A84">
        <w:rPr>
          <w:rFonts w:cs="Arial"/>
          <w:color w:val="auto"/>
        </w:rPr>
        <w:t>rucial</w:t>
      </w:r>
      <w:r w:rsidR="00093AA5" w:rsidRPr="009F1A84">
        <w:rPr>
          <w:rFonts w:cs="Arial"/>
          <w:color w:val="auto"/>
        </w:rPr>
        <w:t xml:space="preserve"> in determining cell fate</w:t>
      </w:r>
      <w:r w:rsidR="00E5291C" w:rsidRPr="009F1A84">
        <w:rPr>
          <w:rFonts w:cs="Arial"/>
          <w:color w:val="auto"/>
        </w:rPr>
        <w:t xml:space="preserve">. </w:t>
      </w:r>
      <w:r w:rsidR="005C6DC4" w:rsidRPr="009F1A84">
        <w:rPr>
          <w:rFonts w:cs="Arial"/>
          <w:color w:val="auto"/>
        </w:rPr>
        <w:t>RNA-</w:t>
      </w:r>
      <w:proofErr w:type="spellStart"/>
      <w:r w:rsidR="00CD04C2" w:rsidRPr="009F1A84">
        <w:rPr>
          <w:rFonts w:cs="Arial"/>
          <w:color w:val="auto"/>
        </w:rPr>
        <w:t>Seq</w:t>
      </w:r>
      <w:proofErr w:type="spellEnd"/>
      <w:r w:rsidR="00CD04C2" w:rsidRPr="009F1A84">
        <w:rPr>
          <w:rFonts w:cs="Arial"/>
          <w:color w:val="auto"/>
        </w:rPr>
        <w:t xml:space="preserve"> </w:t>
      </w:r>
      <w:r w:rsidR="005C6DC4" w:rsidRPr="009F1A84">
        <w:rPr>
          <w:rFonts w:cs="Arial"/>
          <w:color w:val="auto"/>
        </w:rPr>
        <w:t>is a recently developed approach that utilizes the capabilities of next-generation sequencing (NGS) technologies to profile and quantify RNA</w:t>
      </w:r>
      <w:r w:rsidR="00E5291C" w:rsidRPr="009F1A84">
        <w:rPr>
          <w:rFonts w:cs="Arial"/>
          <w:color w:val="auto"/>
        </w:rPr>
        <w:t>s tra</w:t>
      </w:r>
      <w:r w:rsidR="004D4AA9" w:rsidRPr="009F1A84">
        <w:rPr>
          <w:rFonts w:cs="Arial"/>
          <w:color w:val="auto"/>
        </w:rPr>
        <w:t>n</w:t>
      </w:r>
      <w:r w:rsidR="00E5291C" w:rsidRPr="009F1A84">
        <w:rPr>
          <w:rFonts w:cs="Arial"/>
          <w:color w:val="auto"/>
        </w:rPr>
        <w:t>scribed</w:t>
      </w:r>
      <w:r w:rsidR="005C6DC4" w:rsidRPr="009F1A84">
        <w:rPr>
          <w:rFonts w:cs="Arial"/>
          <w:color w:val="auto"/>
        </w:rPr>
        <w:t xml:space="preserve"> from genome</w:t>
      </w:r>
      <w:r w:rsidR="00921F38" w:rsidRPr="009F1A84">
        <w:rPr>
          <w:rFonts w:cs="Arial"/>
          <w:color w:val="auto"/>
        </w:rPr>
        <w:fldChar w:fldCharType="begin">
          <w:fldData xml:space="preserve">PEVuZE5vdGU+PENpdGU+PEF1dGhvcj5XYW5nPC9BdXRob3I+PFllYXI+MjAwOTwvWWVhcj48UmVj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</w:fldData>
        </w:fldChar>
      </w:r>
      <w:r w:rsidR="00CC502F" w:rsidRPr="009F1A84">
        <w:rPr>
          <w:rFonts w:cs="Arial"/>
          <w:color w:val="auto"/>
        </w:rPr>
        <w:instrText xml:space="preserve"> ADDIN EN.CITE </w:instrText>
      </w:r>
      <w:r w:rsidR="00921F38" w:rsidRPr="009F1A84">
        <w:rPr>
          <w:rFonts w:cs="Arial"/>
          <w:color w:val="auto"/>
        </w:rPr>
        <w:fldChar w:fldCharType="begin">
          <w:fldData xml:space="preserve">PEVuZE5vdGU+PENpdGU+PEF1dGhvcj5XYW5nPC9BdXRob3I+PFllYXI+MjAwOTwvWWVhcj48UmVj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</w:fldData>
        </w:fldChar>
      </w:r>
      <w:r w:rsidR="00CC502F" w:rsidRPr="009F1A84">
        <w:rPr>
          <w:rFonts w:cs="Arial"/>
          <w:color w:val="auto"/>
        </w:rPr>
        <w:instrText xml:space="preserve"> ADDIN EN.CITE.DATA </w:instrText>
      </w:r>
      <w:r w:rsidR="00921F38" w:rsidRPr="009F1A84">
        <w:rPr>
          <w:rFonts w:cs="Arial"/>
          <w:color w:val="auto"/>
        </w:rPr>
      </w:r>
      <w:r w:rsidR="00921F38" w:rsidRPr="009F1A84">
        <w:rPr>
          <w:rFonts w:cs="Arial"/>
          <w:color w:val="auto"/>
        </w:rPr>
        <w:fldChar w:fldCharType="end"/>
      </w:r>
      <w:r w:rsidR="00921F38" w:rsidRPr="009F1A84">
        <w:rPr>
          <w:rFonts w:cs="Arial"/>
          <w:color w:val="auto"/>
        </w:rPr>
      </w:r>
      <w:r w:rsidR="00921F38" w:rsidRPr="009F1A84">
        <w:rPr>
          <w:rFonts w:cs="Arial"/>
          <w:color w:val="auto"/>
        </w:rPr>
        <w:fldChar w:fldCharType="separate"/>
      </w:r>
      <w:hyperlink w:anchor="_ENREF_7" w:tooltip="Wang, 2009 #9" w:history="1">
        <w:r w:rsidR="008D5972" w:rsidRPr="009F1A84">
          <w:rPr>
            <w:rFonts w:cs="Arial"/>
            <w:noProof/>
            <w:color w:val="auto"/>
            <w:vertAlign w:val="superscript"/>
          </w:rPr>
          <w:t>7</w:t>
        </w:r>
      </w:hyperlink>
      <w:proofErr w:type="gramStart"/>
      <w:r w:rsidR="00CC502F" w:rsidRPr="009F1A84">
        <w:rPr>
          <w:rFonts w:cs="Arial"/>
          <w:noProof/>
          <w:color w:val="auto"/>
          <w:vertAlign w:val="superscript"/>
        </w:rPr>
        <w:t>,</w:t>
      </w:r>
      <w:hyperlink w:anchor="_ENREF_8" w:tooltip="Chu, 2012 #24" w:history="1">
        <w:r w:rsidR="008D5972" w:rsidRPr="009F1A84">
          <w:rPr>
            <w:rFonts w:cs="Arial"/>
            <w:noProof/>
            <w:color w:val="auto"/>
            <w:vertAlign w:val="superscript"/>
          </w:rPr>
          <w:t>8</w:t>
        </w:r>
      </w:hyperlink>
      <w:r w:rsidR="00921F38" w:rsidRPr="009F1A84">
        <w:rPr>
          <w:rFonts w:cs="Arial"/>
          <w:color w:val="auto"/>
        </w:rPr>
        <w:fldChar w:fldCharType="end"/>
      </w:r>
      <w:r w:rsidR="005C6DC4" w:rsidRPr="009F1A84">
        <w:rPr>
          <w:rFonts w:cs="Arial"/>
          <w:color w:val="auto"/>
        </w:rPr>
        <w:t>.</w:t>
      </w:r>
      <w:proofErr w:type="gramEnd"/>
      <w:r w:rsidR="005C6DC4" w:rsidRPr="009F1A84">
        <w:rPr>
          <w:rFonts w:cs="Arial"/>
          <w:color w:val="auto"/>
        </w:rPr>
        <w:t xml:space="preserve"> In brief, total RNA</w:t>
      </w:r>
      <w:r w:rsidR="00E5291C" w:rsidRPr="009F1A84">
        <w:rPr>
          <w:rFonts w:cs="Arial"/>
          <w:color w:val="auto"/>
        </w:rPr>
        <w:t xml:space="preserve"> is poly-A selected and </w:t>
      </w:r>
      <w:r w:rsidR="005C6DC4" w:rsidRPr="009F1A84">
        <w:rPr>
          <w:rFonts w:cs="Arial"/>
          <w:color w:val="auto"/>
        </w:rPr>
        <w:t>fragmented as the initial template</w:t>
      </w:r>
      <w:r w:rsidR="002110C4" w:rsidRPr="009F1A84">
        <w:rPr>
          <w:rFonts w:cs="Arial" w:hint="eastAsia"/>
          <w:color w:val="auto"/>
        </w:rPr>
        <w:t>.</w:t>
      </w:r>
      <w:r w:rsidR="002110C4" w:rsidRPr="009F1A84">
        <w:rPr>
          <w:rFonts w:cs="Arial"/>
          <w:color w:val="auto"/>
        </w:rPr>
        <w:t xml:space="preserve"> </w:t>
      </w:r>
      <w:r w:rsidR="002110C4" w:rsidRPr="009F1A84">
        <w:rPr>
          <w:rFonts w:cs="Arial" w:hint="eastAsia"/>
          <w:color w:val="auto"/>
        </w:rPr>
        <w:t>The RNA template is then</w:t>
      </w:r>
      <w:r w:rsidR="005C6DC4" w:rsidRPr="009F1A84">
        <w:rPr>
          <w:rFonts w:cs="Arial"/>
          <w:color w:val="auto"/>
        </w:rPr>
        <w:t xml:space="preserve"> converted into cDNA using reverse transcriptase. </w:t>
      </w:r>
      <w:r w:rsidR="002F34DB" w:rsidRPr="009F1A84">
        <w:rPr>
          <w:rFonts w:cs="Arial"/>
          <w:color w:val="auto"/>
        </w:rPr>
        <w:t>In order to</w:t>
      </w:r>
      <w:r w:rsidR="005C6DC4" w:rsidRPr="009F1A84">
        <w:rPr>
          <w:rFonts w:cs="Arial"/>
          <w:color w:val="auto"/>
        </w:rPr>
        <w:t xml:space="preserve"> map full-length RNA transcripts, </w:t>
      </w:r>
      <w:r w:rsidR="002110C4" w:rsidRPr="009F1A84">
        <w:rPr>
          <w:rFonts w:cs="Arial"/>
          <w:color w:val="auto"/>
        </w:rPr>
        <w:t xml:space="preserve">using intact, non-degraded RNA </w:t>
      </w:r>
      <w:r w:rsidR="002110C4" w:rsidRPr="009F1A84">
        <w:rPr>
          <w:rFonts w:cs="Arial" w:hint="eastAsia"/>
          <w:color w:val="auto"/>
        </w:rPr>
        <w:t xml:space="preserve">for </w:t>
      </w:r>
      <w:r w:rsidR="005C6DC4" w:rsidRPr="009F1A84">
        <w:rPr>
          <w:rFonts w:cs="Arial"/>
          <w:color w:val="auto"/>
        </w:rPr>
        <w:t>constructi</w:t>
      </w:r>
      <w:r w:rsidR="00F0245E" w:rsidRPr="009F1A84">
        <w:rPr>
          <w:rFonts w:cs="Arial"/>
          <w:color w:val="auto"/>
        </w:rPr>
        <w:t>ng</w:t>
      </w:r>
      <w:r w:rsidR="005C6DC4" w:rsidRPr="009F1A84">
        <w:rPr>
          <w:rFonts w:cs="Arial"/>
          <w:color w:val="auto"/>
        </w:rPr>
        <w:t xml:space="preserve"> cDNA library is </w:t>
      </w:r>
      <w:r w:rsidR="002F34DB" w:rsidRPr="009F1A84">
        <w:rPr>
          <w:rFonts w:cs="Arial"/>
          <w:color w:val="auto"/>
        </w:rPr>
        <w:t>important</w:t>
      </w:r>
      <w:r w:rsidR="005C6DC4" w:rsidRPr="009F1A84">
        <w:rPr>
          <w:rFonts w:cs="Arial"/>
          <w:color w:val="auto"/>
        </w:rPr>
        <w:t xml:space="preserve">. For the purpose of sequencing, specific adapter sequences are added to both ends of cDNA. Then, in most cases, cDNA molecules are amplified by PCR and each cDNA fragment is then sequenced in a high-throughput manner. </w:t>
      </w:r>
      <w:r w:rsidR="002E0225" w:rsidRPr="009F1A84">
        <w:rPr>
          <w:rFonts w:cs="Arial"/>
          <w:color w:val="auto"/>
        </w:rPr>
        <w:t xml:space="preserve">  </w:t>
      </w:r>
    </w:p>
    <w:p w:rsidR="00093AA5" w:rsidRPr="009F1A84" w:rsidRDefault="00093AA5" w:rsidP="005C6DC4">
      <w:pPr>
        <w:pStyle w:val="Default"/>
        <w:jc w:val="both"/>
        <w:rPr>
          <w:rFonts w:cs="Arial"/>
          <w:color w:val="auto"/>
        </w:rPr>
      </w:pPr>
    </w:p>
    <w:p w:rsidR="005C6DC4" w:rsidRPr="009F1A84" w:rsidRDefault="00093AA5" w:rsidP="005C6DC4">
      <w:pPr>
        <w:pStyle w:val="Default"/>
        <w:jc w:val="both"/>
        <w:rPr>
          <w:rFonts w:cs="Arial"/>
          <w:color w:val="auto"/>
        </w:rPr>
      </w:pPr>
      <w:r w:rsidRPr="009F1A84">
        <w:rPr>
          <w:rFonts w:cs="Arial"/>
          <w:color w:val="auto"/>
        </w:rPr>
        <w:t>A</w:t>
      </w:r>
      <w:r w:rsidR="005C6DC4" w:rsidRPr="009F1A84">
        <w:rPr>
          <w:rFonts w:cs="Arial"/>
          <w:color w:val="auto"/>
        </w:rPr>
        <w:t>fter sequencin</w:t>
      </w:r>
      <w:r w:rsidRPr="009F1A84">
        <w:rPr>
          <w:rFonts w:cs="Arial"/>
          <w:color w:val="auto"/>
        </w:rPr>
        <w:t>g, t</w:t>
      </w:r>
      <w:r w:rsidR="005C6DC4" w:rsidRPr="009F1A84">
        <w:rPr>
          <w:rFonts w:cs="Arial"/>
          <w:color w:val="auto"/>
        </w:rPr>
        <w:t xml:space="preserve">he resulting reads </w:t>
      </w:r>
      <w:r w:rsidRPr="009F1A84">
        <w:rPr>
          <w:rFonts w:cs="Arial"/>
          <w:color w:val="auto"/>
        </w:rPr>
        <w:t xml:space="preserve">can </w:t>
      </w:r>
      <w:r w:rsidR="005C6DC4" w:rsidRPr="009F1A84">
        <w:rPr>
          <w:rFonts w:cs="Arial"/>
          <w:color w:val="auto"/>
        </w:rPr>
        <w:t>be aligned to a reference genome</w:t>
      </w:r>
      <w:r w:rsidR="00952184" w:rsidRPr="009F1A84">
        <w:rPr>
          <w:rFonts w:cs="Arial"/>
          <w:color w:val="auto"/>
        </w:rPr>
        <w:t xml:space="preserve"> and</w:t>
      </w:r>
      <w:r w:rsidR="005C6DC4" w:rsidRPr="009F1A84">
        <w:rPr>
          <w:rFonts w:cs="Arial"/>
          <w:color w:val="auto"/>
        </w:rPr>
        <w:t xml:space="preserve"> a </w:t>
      </w:r>
      <w:proofErr w:type="spellStart"/>
      <w:r w:rsidR="005C6DC4" w:rsidRPr="009F1A84">
        <w:rPr>
          <w:rFonts w:cs="Arial"/>
          <w:color w:val="auto"/>
        </w:rPr>
        <w:t>transcriptome</w:t>
      </w:r>
      <w:proofErr w:type="spellEnd"/>
      <w:r w:rsidR="005C6DC4" w:rsidRPr="009F1A84">
        <w:rPr>
          <w:rFonts w:cs="Arial"/>
          <w:color w:val="auto"/>
        </w:rPr>
        <w:t xml:space="preserve"> database. The number of reads that map to the reference gene is counted and this information can be used to estimate the </w:t>
      </w:r>
      <w:r w:rsidR="00952184" w:rsidRPr="009F1A84">
        <w:rPr>
          <w:rFonts w:cs="Arial"/>
          <w:color w:val="auto"/>
        </w:rPr>
        <w:t>gene expression level</w:t>
      </w:r>
      <w:r w:rsidR="005C6DC4" w:rsidRPr="009F1A84">
        <w:rPr>
          <w:rFonts w:cs="Arial"/>
          <w:color w:val="auto"/>
        </w:rPr>
        <w:t xml:space="preserve">.  The reads can also be assembled </w:t>
      </w:r>
      <w:r w:rsidR="005C6DC4" w:rsidRPr="009F1A84">
        <w:rPr>
          <w:rFonts w:cs="Arial"/>
          <w:i/>
          <w:color w:val="auto"/>
        </w:rPr>
        <w:t>de novo</w:t>
      </w:r>
      <w:r w:rsidR="005C6DC4" w:rsidRPr="009F1A84">
        <w:rPr>
          <w:rFonts w:cs="Arial"/>
          <w:color w:val="auto"/>
        </w:rPr>
        <w:t xml:space="preserve"> without a reference genome, enabl</w:t>
      </w:r>
      <w:r w:rsidR="00952184" w:rsidRPr="009F1A84">
        <w:rPr>
          <w:rFonts w:cs="Arial"/>
          <w:color w:val="auto"/>
        </w:rPr>
        <w:t xml:space="preserve">ing the </w:t>
      </w:r>
      <w:r w:rsidR="005C6DC4" w:rsidRPr="009F1A84">
        <w:rPr>
          <w:rFonts w:cs="Arial"/>
          <w:color w:val="auto"/>
        </w:rPr>
        <w:t>stud</w:t>
      </w:r>
      <w:r w:rsidR="00952184" w:rsidRPr="009F1A84">
        <w:rPr>
          <w:rFonts w:cs="Arial"/>
          <w:color w:val="auto"/>
        </w:rPr>
        <w:t>y of</w:t>
      </w:r>
      <w:r w:rsidR="005C6DC4" w:rsidRPr="009F1A84">
        <w:rPr>
          <w:rFonts w:cs="Arial"/>
          <w:color w:val="auto"/>
        </w:rPr>
        <w:t xml:space="preserve"> </w:t>
      </w:r>
      <w:proofErr w:type="spellStart"/>
      <w:r w:rsidR="005C6DC4" w:rsidRPr="009F1A84">
        <w:rPr>
          <w:rFonts w:cs="Arial"/>
          <w:color w:val="auto"/>
        </w:rPr>
        <w:t>transcriptomes</w:t>
      </w:r>
      <w:proofErr w:type="spellEnd"/>
      <w:r w:rsidR="005C6DC4" w:rsidRPr="009F1A84">
        <w:rPr>
          <w:rFonts w:cs="Arial"/>
          <w:color w:val="auto"/>
        </w:rPr>
        <w:t xml:space="preserve"> in non-model organisms</w:t>
      </w:r>
      <w:hyperlink w:anchor="_ENREF_9" w:tooltip="Hornett, 2012 #12" w:history="1">
        <w:r w:rsidR="008D5972" w:rsidRPr="009F1A84">
          <w:rPr>
            <w:rFonts w:cs="Arial"/>
            <w:color w:val="auto"/>
          </w:rPr>
          <w:fldChar w:fldCharType="begin"/>
        </w:r>
        <w:r w:rsidR="008D5972" w:rsidRPr="009F1A84">
          <w:rPr>
            <w:rFonts w:cs="Arial"/>
            <w:color w:val="auto"/>
          </w:rPr>
          <w:instrText xml:space="preserve"> ADDIN EN.CITE &lt;EndNote&gt;&lt;Cite&gt;&lt;Author&gt;Hornett&lt;/Author&gt;&lt;Year&gt;2012&lt;/Year&gt;&lt;RecNum&gt;12&lt;/RecNum&gt;&lt;DisplayText&gt;&lt;style face="superscript"&gt;9&lt;/style&gt;&lt;/DisplayText&gt;&lt;record&gt;&lt;rec-number&gt;12&lt;/rec-number&gt;&lt;foreign-keys&gt;&lt;key app="EN" db-id="vdptsaep0tef93ev2wnxpxpsv50ftxvpvesw" timestamp="1391449626"&gt;12&lt;/key&gt;&lt;/foreign-keys&gt;&lt;ref-type name="Journal Article"&gt;17&lt;/ref-type&gt;&lt;contributors&gt;&lt;authors&gt;&lt;author&gt;Hornett, E. A.&lt;/author&gt;&lt;author&gt;Wheat, C. W.&lt;/author&gt;&lt;/authors&gt;&lt;/contributors&gt;&lt;auth-address&gt;Department of Biological Sciences, University of Helsinki, PL 65, Viikinkaari 1, 00014, Helsinki, Finland.&lt;/auth-address&gt;&lt;titles&gt;&lt;title&gt;Quantitative RNA-Seq analysis in non-model species: assessing transcriptome assemblies as a scaffold and the utility of evolutionary divergent genomic reference species&lt;/title&gt;&lt;secondary-title&gt;BMC Genomics&lt;/secondary-title&gt;&lt;alt-title&gt;BMC genomics&lt;/alt-title&gt;&lt;/titles&gt;&lt;periodical&gt;&lt;full-title&gt;BMC Genomics&lt;/full-title&gt;&lt;abbr-1&gt;BMC genomics&lt;/abbr-1&gt;&lt;/periodical&gt;&lt;alt-periodical&gt;&lt;full-title&gt;BMC Genomics&lt;/full-title&gt;&lt;abbr-1&gt;BMC genomics&lt;/abbr-1&gt;&lt;/alt-periodical&gt;&lt;pages&gt;361&lt;/pages&gt;&lt;volume&gt;13&lt;/volume&gt;&lt;keywords&gt;&lt;keyword&gt;Genomics&lt;/keyword&gt;&lt;keyword&gt;Sequence Analysis, RNA/*methods&lt;/keyword&gt;&lt;keyword&gt;Transcriptome/*genetics&lt;/keyword&gt;&lt;/keywords&gt;&lt;dates&gt;&lt;year&gt;2012&lt;/year&gt;&lt;/dates&gt;&lt;isbn&gt;1471-2164 (Electronic)&amp;#xD;1471-2164 (Linking)&lt;/isbn&gt;&lt;accession-num&gt;22853326&lt;/accession-num&gt;&lt;urls&gt;&lt;related-urls&gt;&lt;url&gt;http://www.ncbi.nlm.nih.gov/pubmed/22853326&lt;/url&gt;&lt;/related-urls&gt;&lt;/urls&gt;&lt;custom2&gt;3469347&lt;/custom2&gt;&lt;electronic-resource-num&gt;10.1186/1471-2164-13-361&lt;/electronic-resource-num&gt;&lt;/record&gt;&lt;/Cite&gt;&lt;/EndNote&gt;</w:instrText>
        </w:r>
        <w:r w:rsidR="008D5972" w:rsidRPr="009F1A84">
          <w:rPr>
            <w:rFonts w:cs="Arial"/>
            <w:color w:val="auto"/>
          </w:rPr>
          <w:fldChar w:fldCharType="separate"/>
        </w:r>
        <w:r w:rsidR="008D5972" w:rsidRPr="009F1A84">
          <w:rPr>
            <w:rFonts w:cs="Arial"/>
            <w:noProof/>
            <w:color w:val="auto"/>
            <w:vertAlign w:val="superscript"/>
          </w:rPr>
          <w:t>9</w:t>
        </w:r>
        <w:r w:rsidR="008D5972" w:rsidRPr="009F1A84">
          <w:rPr>
            <w:rFonts w:cs="Arial"/>
            <w:color w:val="auto"/>
          </w:rPr>
          <w:fldChar w:fldCharType="end"/>
        </w:r>
      </w:hyperlink>
      <w:r w:rsidR="005C6DC4" w:rsidRPr="009F1A84">
        <w:rPr>
          <w:rFonts w:cs="Arial"/>
          <w:color w:val="auto"/>
        </w:rPr>
        <w:t>. RNA-</w:t>
      </w:r>
      <w:proofErr w:type="spellStart"/>
      <w:r w:rsidR="005C6DC4" w:rsidRPr="009F1A84">
        <w:rPr>
          <w:rFonts w:cs="Arial"/>
          <w:color w:val="auto"/>
        </w:rPr>
        <w:t>seq</w:t>
      </w:r>
      <w:proofErr w:type="spellEnd"/>
      <w:r w:rsidR="005C6DC4" w:rsidRPr="009F1A84">
        <w:rPr>
          <w:rFonts w:cs="Arial"/>
          <w:color w:val="auto"/>
        </w:rPr>
        <w:t xml:space="preserve"> technology has also been used to detect splice isoforms</w:t>
      </w:r>
      <w:hyperlink w:anchor="_ENREF_10" w:tooltip="Eswaran, 2013 #13" w:history="1">
        <w:r w:rsidR="008D5972" w:rsidRPr="009F1A84">
          <w:rPr>
            <w:rFonts w:cs="Arial"/>
            <w:color w:val="auto"/>
          </w:rPr>
          <w:fldChar w:fldCharType="begin">
            <w:fldData xml:space="preserve">PEVuZE5vdGU+PENpdGU+PEF1dGhvcj5Fc3dhcmFuPC9BdXRob3I+PFllYXI+MjAxMzwvWWVhcj48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PGFiYnItMT5OYXR1cmU8L2FiYnItMT48L2FsdC1wZXJpb2RpY2FsPjxwYWdlcz40NzAtNjwvcGFn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</w:fldData>
          </w:fldChar>
        </w:r>
        <w:r w:rsidR="008D5972" w:rsidRPr="009F1A84">
          <w:rPr>
            <w:rFonts w:cs="Arial"/>
            <w:color w:val="auto"/>
          </w:rPr>
          <w:instrText xml:space="preserve"> ADDIN EN.CITE </w:instrText>
        </w:r>
        <w:r w:rsidR="008D5972" w:rsidRPr="009F1A84">
          <w:rPr>
            <w:rFonts w:cs="Arial"/>
            <w:color w:val="auto"/>
          </w:rPr>
          <w:fldChar w:fldCharType="begin">
            <w:fldData xml:space="preserve">PEVuZE5vdGU+PENpdGU+PEF1dGhvcj5Fc3dhcmFuPC9BdXRob3I+PFllYXI+MjAxMzwvWWVhcj48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PGFiYnItMT5OYXR1cmU8L2FiYnItMT48L2FsdC1wZXJpb2RpY2FsPjxwYWdlcz40NzAtNjwvcGFn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</w:fldData>
          </w:fldChar>
        </w:r>
        <w:r w:rsidR="008D5972" w:rsidRPr="009F1A84">
          <w:rPr>
            <w:rFonts w:cs="Arial"/>
            <w:color w:val="auto"/>
          </w:rPr>
          <w:instrText xml:space="preserve"> ADDIN EN.CITE.DATA </w:instrText>
        </w:r>
        <w:r w:rsidR="008D5972" w:rsidRPr="009F1A84">
          <w:rPr>
            <w:rFonts w:cs="Arial"/>
            <w:color w:val="auto"/>
          </w:rPr>
        </w:r>
        <w:r w:rsidR="008D5972" w:rsidRPr="009F1A84">
          <w:rPr>
            <w:rFonts w:cs="Arial"/>
            <w:color w:val="auto"/>
          </w:rPr>
          <w:fldChar w:fldCharType="end"/>
        </w:r>
        <w:r w:rsidR="008D5972" w:rsidRPr="009F1A84">
          <w:rPr>
            <w:rFonts w:cs="Arial"/>
            <w:color w:val="auto"/>
          </w:rPr>
        </w:r>
        <w:r w:rsidR="008D5972" w:rsidRPr="009F1A84">
          <w:rPr>
            <w:rFonts w:cs="Arial"/>
            <w:color w:val="auto"/>
          </w:rPr>
          <w:fldChar w:fldCharType="separate"/>
        </w:r>
        <w:r w:rsidR="008D5972" w:rsidRPr="009F1A84">
          <w:rPr>
            <w:rFonts w:cs="Arial"/>
            <w:noProof/>
            <w:color w:val="auto"/>
            <w:vertAlign w:val="superscript"/>
          </w:rPr>
          <w:t>10-12</w:t>
        </w:r>
        <w:r w:rsidR="008D5972" w:rsidRPr="009F1A84">
          <w:rPr>
            <w:rFonts w:cs="Arial"/>
            <w:color w:val="auto"/>
          </w:rPr>
          <w:fldChar w:fldCharType="end"/>
        </w:r>
      </w:hyperlink>
      <w:r w:rsidR="005C6DC4" w:rsidRPr="009F1A84">
        <w:rPr>
          <w:rFonts w:cs="Arial"/>
          <w:color w:val="auto"/>
        </w:rPr>
        <w:t>, novel transcripts</w:t>
      </w:r>
      <w:hyperlink w:anchor="_ENREF_13" w:tooltip="Loraine, 2013 #14" w:history="1">
        <w:r w:rsidR="008D5972" w:rsidRPr="009F1A84">
          <w:rPr>
            <w:rFonts w:cs="Arial"/>
            <w:color w:val="auto"/>
          </w:rPr>
          <w:fldChar w:fldCharType="begin">
            <w:fldData xml:space="preserve">PEVuZE5vdGU+PENpdGU+PEF1dGhvcj5Mb3JhaW5lPC9BdXRob3I+PFllYXI+MjAxMzwvWWVhcj48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</w:fldData>
          </w:fldChar>
        </w:r>
        <w:r w:rsidR="008D5972" w:rsidRPr="009F1A84">
          <w:rPr>
            <w:rFonts w:cs="Arial"/>
            <w:color w:val="auto"/>
          </w:rPr>
          <w:instrText xml:space="preserve"> ADDIN EN.CITE </w:instrText>
        </w:r>
        <w:r w:rsidR="008D5972" w:rsidRPr="009F1A84">
          <w:rPr>
            <w:rFonts w:cs="Arial"/>
            <w:color w:val="auto"/>
          </w:rPr>
          <w:fldChar w:fldCharType="begin">
            <w:fldData xml:space="preserve">PEVuZE5vdGU+PENpdGU+PEF1dGhvcj5Mb3JhaW5lPC9BdXRob3I+PFllYXI+MjAxMzwvWWVhcj48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</w:fldData>
          </w:fldChar>
        </w:r>
        <w:r w:rsidR="008D5972" w:rsidRPr="009F1A84">
          <w:rPr>
            <w:rFonts w:cs="Arial"/>
            <w:color w:val="auto"/>
          </w:rPr>
          <w:instrText xml:space="preserve"> ADDIN EN.CITE.DATA </w:instrText>
        </w:r>
        <w:r w:rsidR="008D5972" w:rsidRPr="009F1A84">
          <w:rPr>
            <w:rFonts w:cs="Arial"/>
            <w:color w:val="auto"/>
          </w:rPr>
        </w:r>
        <w:r w:rsidR="008D5972" w:rsidRPr="009F1A84">
          <w:rPr>
            <w:rFonts w:cs="Arial"/>
            <w:color w:val="auto"/>
          </w:rPr>
          <w:fldChar w:fldCharType="end"/>
        </w:r>
        <w:r w:rsidR="008D5972" w:rsidRPr="009F1A84">
          <w:rPr>
            <w:rFonts w:cs="Arial"/>
            <w:color w:val="auto"/>
          </w:rPr>
        </w:r>
        <w:r w:rsidR="008D5972" w:rsidRPr="009F1A84">
          <w:rPr>
            <w:rFonts w:cs="Arial"/>
            <w:color w:val="auto"/>
          </w:rPr>
          <w:fldChar w:fldCharType="separate"/>
        </w:r>
        <w:r w:rsidR="008D5972" w:rsidRPr="009F1A84">
          <w:rPr>
            <w:rFonts w:cs="Arial"/>
            <w:noProof/>
            <w:color w:val="auto"/>
            <w:vertAlign w:val="superscript"/>
          </w:rPr>
          <w:t>13</w:t>
        </w:r>
        <w:r w:rsidR="008D5972" w:rsidRPr="009F1A84">
          <w:rPr>
            <w:rFonts w:cs="Arial"/>
            <w:color w:val="auto"/>
          </w:rPr>
          <w:fldChar w:fldCharType="end"/>
        </w:r>
      </w:hyperlink>
      <w:r w:rsidR="00B85B02" w:rsidRPr="009F1A84">
        <w:rPr>
          <w:rFonts w:cs="Arial"/>
          <w:color w:val="auto"/>
        </w:rPr>
        <w:t xml:space="preserve"> and</w:t>
      </w:r>
      <w:r w:rsidR="005C6DC4" w:rsidRPr="009F1A84">
        <w:rPr>
          <w:rFonts w:cs="Arial"/>
          <w:color w:val="auto"/>
        </w:rPr>
        <w:t xml:space="preserve"> gene fusions</w:t>
      </w:r>
      <w:hyperlink w:anchor="_ENREF_14" w:tooltip="Edgren, 2011 #15" w:history="1">
        <w:r w:rsidR="008D5972" w:rsidRPr="009F1A84">
          <w:rPr>
            <w:rFonts w:cs="Arial"/>
            <w:color w:val="auto"/>
          </w:rPr>
          <w:fldChar w:fldCharType="begin">
            <w:fldData xml:space="preserve">PEVuZE5vdGU+PENpdGU+PEF1dGhvcj5FZGdyZW48L0F1dGhvcj48WWVhcj4yMDExPC9ZZWFyPjxS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</w:fldData>
          </w:fldChar>
        </w:r>
        <w:r w:rsidR="008D5972" w:rsidRPr="009F1A84">
          <w:rPr>
            <w:rFonts w:cs="Arial"/>
            <w:color w:val="auto"/>
          </w:rPr>
          <w:instrText xml:space="preserve"> ADDIN EN.CITE </w:instrText>
        </w:r>
        <w:r w:rsidR="008D5972" w:rsidRPr="009F1A84">
          <w:rPr>
            <w:rFonts w:cs="Arial"/>
            <w:color w:val="auto"/>
          </w:rPr>
          <w:fldChar w:fldCharType="begin">
            <w:fldData xml:space="preserve">PEVuZE5vdGU+PENpdGU+PEF1dGhvcj5FZGdyZW48L0F1dGhvcj48WWVhcj4yMDExPC9ZZWFyPjxS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</w:fldData>
          </w:fldChar>
        </w:r>
        <w:r w:rsidR="008D5972" w:rsidRPr="009F1A84">
          <w:rPr>
            <w:rFonts w:cs="Arial"/>
            <w:color w:val="auto"/>
          </w:rPr>
          <w:instrText xml:space="preserve"> ADDIN EN.CITE.DATA </w:instrText>
        </w:r>
        <w:r w:rsidR="008D5972" w:rsidRPr="009F1A84">
          <w:rPr>
            <w:rFonts w:cs="Arial"/>
            <w:color w:val="auto"/>
          </w:rPr>
        </w:r>
        <w:r w:rsidR="008D5972" w:rsidRPr="009F1A84">
          <w:rPr>
            <w:rFonts w:cs="Arial"/>
            <w:color w:val="auto"/>
          </w:rPr>
          <w:fldChar w:fldCharType="end"/>
        </w:r>
        <w:r w:rsidR="008D5972" w:rsidRPr="009F1A84">
          <w:rPr>
            <w:rFonts w:cs="Arial"/>
            <w:color w:val="auto"/>
          </w:rPr>
        </w:r>
        <w:r w:rsidR="008D5972" w:rsidRPr="009F1A84">
          <w:rPr>
            <w:rFonts w:cs="Arial"/>
            <w:color w:val="auto"/>
          </w:rPr>
          <w:fldChar w:fldCharType="separate"/>
        </w:r>
        <w:r w:rsidR="008D5972" w:rsidRPr="009F1A84">
          <w:rPr>
            <w:rFonts w:cs="Arial"/>
            <w:noProof/>
            <w:color w:val="auto"/>
            <w:vertAlign w:val="superscript"/>
          </w:rPr>
          <w:t>14</w:t>
        </w:r>
        <w:r w:rsidR="008D5972" w:rsidRPr="009F1A84">
          <w:rPr>
            <w:rFonts w:cs="Arial"/>
            <w:color w:val="auto"/>
          </w:rPr>
          <w:fldChar w:fldCharType="end"/>
        </w:r>
      </w:hyperlink>
      <w:r w:rsidR="005C6DC4" w:rsidRPr="009F1A84">
        <w:rPr>
          <w:rFonts w:cs="Arial"/>
          <w:color w:val="auto"/>
        </w:rPr>
        <w:t xml:space="preserve">. In addition to </w:t>
      </w:r>
      <w:r w:rsidR="00952184" w:rsidRPr="009F1A84">
        <w:rPr>
          <w:rFonts w:cs="Arial"/>
          <w:color w:val="auto"/>
        </w:rPr>
        <w:t xml:space="preserve">the </w:t>
      </w:r>
      <w:r w:rsidR="005C6DC4" w:rsidRPr="009F1A84">
        <w:rPr>
          <w:rFonts w:cs="Arial"/>
          <w:color w:val="auto"/>
        </w:rPr>
        <w:t>detection of protein-coding gene</w:t>
      </w:r>
      <w:r w:rsidR="002E0225" w:rsidRPr="009F1A84">
        <w:rPr>
          <w:rFonts w:cs="Arial"/>
          <w:color w:val="auto"/>
        </w:rPr>
        <w:t>s</w:t>
      </w:r>
      <w:r w:rsidR="005C6DC4" w:rsidRPr="009F1A84">
        <w:rPr>
          <w:rFonts w:cs="Arial"/>
          <w:color w:val="auto"/>
        </w:rPr>
        <w:t xml:space="preserve">, </w:t>
      </w:r>
      <w:r w:rsidR="00B85B02" w:rsidRPr="009F1A84">
        <w:rPr>
          <w:rFonts w:cs="Arial"/>
          <w:color w:val="auto"/>
        </w:rPr>
        <w:t>RNA-</w:t>
      </w:r>
      <w:proofErr w:type="spellStart"/>
      <w:r w:rsidR="00B85B02" w:rsidRPr="009F1A84">
        <w:rPr>
          <w:rFonts w:cs="Arial"/>
          <w:color w:val="auto"/>
        </w:rPr>
        <w:t>Seq</w:t>
      </w:r>
      <w:proofErr w:type="spellEnd"/>
      <w:r w:rsidR="005C6DC4" w:rsidRPr="009F1A84">
        <w:rPr>
          <w:rFonts w:cs="Arial"/>
          <w:color w:val="auto"/>
        </w:rPr>
        <w:t xml:space="preserve"> </w:t>
      </w:r>
      <w:r w:rsidR="00A25671" w:rsidRPr="009F1A84">
        <w:rPr>
          <w:rFonts w:cs="Arial" w:hint="eastAsia"/>
          <w:color w:val="auto"/>
        </w:rPr>
        <w:lastRenderedPageBreak/>
        <w:t>can also be</w:t>
      </w:r>
      <w:r w:rsidR="005C6DC4" w:rsidRPr="009F1A84">
        <w:rPr>
          <w:rFonts w:cs="Arial"/>
          <w:color w:val="auto"/>
        </w:rPr>
        <w:t xml:space="preserve"> used to detect novel and analyze transcription level of non-coding RNAs, such as long non-coding RNA</w:t>
      </w:r>
      <w:r w:rsidR="00921F38" w:rsidRPr="009F1A84">
        <w:rPr>
          <w:rFonts w:cs="Arial"/>
          <w:color w:val="auto"/>
        </w:rPr>
        <w:fldChar w:fldCharType="begin">
          <w:fldData xml:space="preserve">PEVuZE5vdGU+PENpdGU+PEF1dGhvcj5JbG90dDwvQXV0aG9yPjxZZWFyPjIwMTM8L1llYXI+PFJl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</w:fldData>
        </w:fldChar>
      </w:r>
      <w:r w:rsidR="00CC502F" w:rsidRPr="009F1A84">
        <w:rPr>
          <w:rFonts w:cs="Arial"/>
          <w:color w:val="auto"/>
        </w:rPr>
        <w:instrText xml:space="preserve"> ADDIN EN.CITE </w:instrText>
      </w:r>
      <w:r w:rsidR="00921F38" w:rsidRPr="009F1A84">
        <w:rPr>
          <w:rFonts w:cs="Arial"/>
          <w:color w:val="auto"/>
        </w:rPr>
        <w:fldChar w:fldCharType="begin">
          <w:fldData xml:space="preserve">PEVuZE5vdGU+PENpdGU+PEF1dGhvcj5JbG90dDwvQXV0aG9yPjxZZWFyPjIwMTM8L1llYXI+PFJl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</w:fldData>
        </w:fldChar>
      </w:r>
      <w:r w:rsidR="00CC502F" w:rsidRPr="009F1A84">
        <w:rPr>
          <w:rFonts w:cs="Arial"/>
          <w:color w:val="auto"/>
        </w:rPr>
        <w:instrText xml:space="preserve"> ADDIN EN.CITE.DATA </w:instrText>
      </w:r>
      <w:r w:rsidR="00921F38" w:rsidRPr="009F1A84">
        <w:rPr>
          <w:rFonts w:cs="Arial"/>
          <w:color w:val="auto"/>
        </w:rPr>
      </w:r>
      <w:r w:rsidR="00921F38" w:rsidRPr="009F1A84">
        <w:rPr>
          <w:rFonts w:cs="Arial"/>
          <w:color w:val="auto"/>
        </w:rPr>
        <w:fldChar w:fldCharType="end"/>
      </w:r>
      <w:r w:rsidR="00921F38" w:rsidRPr="009F1A84">
        <w:rPr>
          <w:rFonts w:cs="Arial"/>
          <w:color w:val="auto"/>
        </w:rPr>
      </w:r>
      <w:r w:rsidR="00921F38" w:rsidRPr="009F1A84">
        <w:rPr>
          <w:rFonts w:cs="Arial"/>
          <w:color w:val="auto"/>
        </w:rPr>
        <w:fldChar w:fldCharType="separate"/>
      </w:r>
      <w:hyperlink w:anchor="_ENREF_15" w:tooltip="Ilott, 2013 #16" w:history="1">
        <w:r w:rsidR="008D5972" w:rsidRPr="009F1A84">
          <w:rPr>
            <w:rFonts w:cs="Arial"/>
            <w:noProof/>
            <w:color w:val="auto"/>
            <w:vertAlign w:val="superscript"/>
          </w:rPr>
          <w:t>15</w:t>
        </w:r>
      </w:hyperlink>
      <w:r w:rsidR="00CC502F" w:rsidRPr="009F1A84">
        <w:rPr>
          <w:rFonts w:cs="Arial"/>
          <w:noProof/>
          <w:color w:val="auto"/>
          <w:vertAlign w:val="superscript"/>
        </w:rPr>
        <w:t>,</w:t>
      </w:r>
      <w:hyperlink w:anchor="_ENREF_16" w:tooltip="Sun, 2012 #35" w:history="1">
        <w:r w:rsidR="008D5972" w:rsidRPr="009F1A84">
          <w:rPr>
            <w:rFonts w:cs="Arial"/>
            <w:noProof/>
            <w:color w:val="auto"/>
            <w:vertAlign w:val="superscript"/>
          </w:rPr>
          <w:t>16</w:t>
        </w:r>
      </w:hyperlink>
      <w:r w:rsidR="00921F38" w:rsidRPr="009F1A84">
        <w:rPr>
          <w:rFonts w:cs="Arial"/>
          <w:color w:val="auto"/>
        </w:rPr>
        <w:fldChar w:fldCharType="end"/>
      </w:r>
      <w:r w:rsidR="005C6DC4" w:rsidRPr="009F1A84">
        <w:rPr>
          <w:rFonts w:cs="Arial"/>
          <w:color w:val="auto"/>
        </w:rPr>
        <w:t>, microRNA</w:t>
      </w:r>
      <w:hyperlink w:anchor="_ENREF_17" w:tooltip="Luo, 2012 #17" w:history="1">
        <w:r w:rsidR="008D5972" w:rsidRPr="009F1A84">
          <w:rPr>
            <w:rFonts w:cs="Arial"/>
            <w:color w:val="auto"/>
          </w:rPr>
          <w:fldChar w:fldCharType="begin"/>
        </w:r>
        <w:r w:rsidR="008D5972" w:rsidRPr="009F1A84">
          <w:rPr>
            <w:rFonts w:cs="Arial"/>
            <w:color w:val="auto"/>
          </w:rPr>
          <w:instrText xml:space="preserve"> ADDIN EN.CITE &lt;EndNote&gt;&lt;Cite&gt;&lt;Author&gt;Luo&lt;/Author&gt;&lt;Year&gt;2012&lt;/Year&gt;&lt;RecNum&gt;17&lt;/RecNum&gt;&lt;DisplayText&gt;&lt;style face="superscript"&gt;17&lt;/style&gt;&lt;/DisplayText&gt;&lt;record&gt;&lt;rec-number&gt;17&lt;/rec-number&gt;&lt;foreign-keys&gt;&lt;key app="EN" db-id="vdptsaep0tef93ev2wnxpxpsv50ftxvpvesw" timestamp="1391451009"&gt;17&lt;/key&gt;&lt;/foreign-keys&gt;&lt;ref-type name="Journal Article"&gt;17&lt;/ref-type&gt;&lt;contributors&gt;&lt;authors&gt;&lt;author&gt;Luo, S.&lt;/author&gt;&lt;/authors&gt;&lt;/contributors&gt;&lt;auth-address&gt;Illumina, Inc., Hayward, CA, USA. sluo@illumina.com&lt;/auth-address&gt;&lt;titles&gt;&lt;title&gt;MicroRNA expression analysis using the Illumina microRNA-Seq Platform&lt;/title&gt;&lt;secondary-title&gt;Methods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biology&lt;/abbr-1&gt;&lt;/alt-periodical&gt;&lt;pages&gt;183-8&lt;/pages&gt;&lt;volume&gt;822&lt;/volume&gt;&lt;keywords&gt;&lt;keyword&gt;Gene Expression Profiling/instrumentation/*methods&lt;/keyword&gt;&lt;keyword&gt;MicroRNAs/*analysis&lt;/keyword&gt;&lt;keyword&gt;Sequence Analysis, RNA/instrumentation/*methods&lt;/keyword&gt;&lt;/keywords&gt;&lt;dates&gt;&lt;year&gt;2012&lt;/year&gt;&lt;/dates&gt;&lt;isbn&gt;1940-6029 (Electronic)&amp;#xD;1064-3745 (Linking)&lt;/isbn&gt;&lt;accession-num&gt;22144199&lt;/accession-num&gt;&lt;urls&gt;&lt;related-urls&gt;&lt;url&gt;http://www.ncbi.nlm.nih.gov/pubmed/22144199&lt;/url&gt;&lt;/related-urls&gt;&lt;/urls&gt;&lt;electronic-resource-num&gt;10.1007/978-1-61779-427-8_12&lt;/electronic-resource-num&gt;&lt;/record&gt;&lt;/Cite&gt;&lt;/EndNote&gt;</w:instrText>
        </w:r>
        <w:r w:rsidR="008D5972" w:rsidRPr="009F1A84">
          <w:rPr>
            <w:rFonts w:cs="Arial"/>
            <w:color w:val="auto"/>
          </w:rPr>
          <w:fldChar w:fldCharType="separate"/>
        </w:r>
        <w:r w:rsidR="008D5972" w:rsidRPr="009F1A84">
          <w:rPr>
            <w:rFonts w:cs="Arial"/>
            <w:noProof/>
            <w:color w:val="auto"/>
            <w:vertAlign w:val="superscript"/>
          </w:rPr>
          <w:t>17</w:t>
        </w:r>
        <w:r w:rsidR="008D5972" w:rsidRPr="009F1A84">
          <w:rPr>
            <w:rFonts w:cs="Arial"/>
            <w:color w:val="auto"/>
          </w:rPr>
          <w:fldChar w:fldCharType="end"/>
        </w:r>
      </w:hyperlink>
      <w:r w:rsidR="005C6DC4" w:rsidRPr="009F1A84">
        <w:rPr>
          <w:rFonts w:cs="Arial"/>
          <w:color w:val="auto"/>
        </w:rPr>
        <w:t xml:space="preserve">, </w:t>
      </w:r>
      <w:proofErr w:type="spellStart"/>
      <w:r w:rsidR="005C6DC4" w:rsidRPr="009F1A84">
        <w:rPr>
          <w:rFonts w:cs="Arial"/>
          <w:color w:val="auto"/>
        </w:rPr>
        <w:t>siRNA</w:t>
      </w:r>
      <w:proofErr w:type="spellEnd"/>
      <w:r w:rsidR="005C6DC4" w:rsidRPr="009F1A84">
        <w:rPr>
          <w:rFonts w:cs="Arial"/>
          <w:color w:val="auto"/>
        </w:rPr>
        <w:t xml:space="preserve"> </w:t>
      </w:r>
      <w:r w:rsidR="00952184" w:rsidRPr="009F1A84">
        <w:rPr>
          <w:rFonts w:cs="Arial"/>
          <w:i/>
          <w:color w:val="auto"/>
        </w:rPr>
        <w:t>etc.</w:t>
      </w:r>
      <w:hyperlink w:anchor="_ENREF_18" w:tooltip="Bolduc, 2010 #18" w:history="1">
        <w:r w:rsidR="008D5972" w:rsidRPr="009F1A84">
          <w:rPr>
            <w:rFonts w:cs="Arial"/>
            <w:color w:val="auto"/>
          </w:rPr>
          <w:fldChar w:fldCharType="begin"/>
        </w:r>
        <w:r w:rsidR="008D5972" w:rsidRPr="009F1A84">
          <w:rPr>
            <w:rFonts w:cs="Arial"/>
            <w:color w:val="auto"/>
          </w:rPr>
          <w:instrText xml:space="preserve"> ADDIN EN.CITE &lt;EndNote&gt;&lt;Cite&gt;&lt;Author&gt;Bolduc&lt;/Author&gt;&lt;Year&gt;2010&lt;/Year&gt;&lt;RecNum&gt;18&lt;/RecNum&gt;&lt;DisplayText&gt;&lt;style face="superscript"&gt;18&lt;/style&gt;&lt;/DisplayText&gt;&lt;record&gt;&lt;rec-number&gt;18&lt;/rec-number&gt;&lt;foreign-keys&gt;&lt;key app="EN" db-id="vdptsaep0tef93ev2wnxpxpsv50ftxvpvesw" timestamp="1391451267"&gt;18&lt;/key&gt;&lt;/foreign-keys&gt;&lt;ref-type name="Journal Article"&gt;17&lt;/ref-type&gt;&lt;contributors&gt;&lt;authors&gt;&lt;author&gt;Bolduc, F.&lt;/author&gt;&lt;author&gt;Hoareau, C.&lt;/author&gt;&lt;author&gt;St-Pierre, P.&lt;/author&gt;&lt;author&gt;Perreault, J. P.&lt;/author&gt;&lt;/authors&gt;&lt;/contributors&gt;&lt;auth-address&gt;RNA group/Groupe ARN, Departement de biochimie, Faculte de medecine et des sciences de sante, Universite de Sherbrooke, Sherbrooke, QC, J1H 5N4, Canada.&lt;/auth-address&gt;&lt;titles&gt;&lt;title&gt;In-depth sequencing of the siRNAs associated with peach latent mosaic viroid infection&lt;/title&gt;&lt;secondary-title&gt;BMC Mol Biol&lt;/secondary-title&gt;&lt;alt-title&gt;BMC molecular biology&lt;/alt-title&gt;&lt;/titles&gt;&lt;periodical&gt;&lt;full-title&gt;BMC Mol Biol&lt;/full-title&gt;&lt;abbr-1&gt;BMC molecular biology&lt;/abbr-1&gt;&lt;/periodical&gt;&lt;alt-periodical&gt;&lt;full-title&gt;BMC Mol Biol&lt;/full-title&gt;&lt;abbr-1&gt;BMC molecular biology&lt;/abbr-1&gt;&lt;/alt-periodical&gt;&lt;pages&gt;16&lt;/pages&gt;&lt;volume&gt;11&lt;/volume&gt;&lt;keywords&gt;&lt;keyword&gt;Base Sequence&lt;/keyword&gt;&lt;keyword&gt;Genome, Plant&lt;/keyword&gt;&lt;keyword&gt;Mosaic Viruses/*genetics/isolation &amp;amp; purification&lt;/keyword&gt;&lt;keyword&gt;Nucleic Acid Conformation&lt;/keyword&gt;&lt;keyword&gt;Prunus/*virology&lt;/keyword&gt;&lt;keyword&gt;RNA Interference&lt;/keyword&gt;&lt;keyword&gt;RNA, Small Interfering/chemistry/*metabolism&lt;/keyword&gt;&lt;/keywords&gt;&lt;dates&gt;&lt;year&gt;2010&lt;/year&gt;&lt;/dates&gt;&lt;isbn&gt;1471-2199 (Electronic)&amp;#xD;1471-2199 (Linking)&lt;/isbn&gt;&lt;accession-num&gt;20158907&lt;/accession-num&gt;&lt;urls&gt;&lt;related-urls&gt;&lt;url&gt;http://www.ncbi.nlm.nih.gov/pubmed/20158907&lt;/url&gt;&lt;/related-urls&gt;&lt;/urls&gt;&lt;custom2&gt;2830927&lt;/custom2&gt;&lt;electronic-resource-num&gt;10.1186/1471-2199-11-16&lt;/electronic-resource-num&gt;&lt;/record&gt;&lt;/Cite&gt;&lt;/EndNote&gt;</w:instrText>
        </w:r>
        <w:r w:rsidR="008D5972" w:rsidRPr="009F1A84">
          <w:rPr>
            <w:rFonts w:cs="Arial"/>
            <w:color w:val="auto"/>
          </w:rPr>
          <w:fldChar w:fldCharType="separate"/>
        </w:r>
        <w:r w:rsidR="008D5972" w:rsidRPr="009F1A84">
          <w:rPr>
            <w:rFonts w:cs="Arial"/>
            <w:noProof/>
            <w:color w:val="auto"/>
            <w:vertAlign w:val="superscript"/>
          </w:rPr>
          <w:t>18</w:t>
        </w:r>
        <w:r w:rsidR="008D5972" w:rsidRPr="009F1A84">
          <w:rPr>
            <w:rFonts w:cs="Arial"/>
            <w:color w:val="auto"/>
          </w:rPr>
          <w:fldChar w:fldCharType="end"/>
        </w:r>
      </w:hyperlink>
      <w:r w:rsidR="005C6DC4" w:rsidRPr="009F1A84">
        <w:rPr>
          <w:rFonts w:cs="Arial"/>
          <w:color w:val="auto"/>
        </w:rPr>
        <w:t xml:space="preserve">. </w:t>
      </w:r>
      <w:r w:rsidR="00952184" w:rsidRPr="009F1A84">
        <w:rPr>
          <w:rFonts w:cs="Arial"/>
          <w:color w:val="auto"/>
        </w:rPr>
        <w:t>Because of</w:t>
      </w:r>
      <w:r w:rsidR="005C6DC4" w:rsidRPr="009F1A84">
        <w:rPr>
          <w:rFonts w:cs="Arial"/>
          <w:color w:val="auto"/>
        </w:rPr>
        <w:t xml:space="preserve"> the accuracy of this method, </w:t>
      </w:r>
      <w:r w:rsidR="004C30CC" w:rsidRPr="009F1A84">
        <w:rPr>
          <w:rFonts w:cs="Arial"/>
          <w:color w:val="auto"/>
        </w:rPr>
        <w:t>it has been utilized for detection of single nucleotide variations</w:t>
      </w:r>
      <w:r w:rsidR="00921F38" w:rsidRPr="009F1A84">
        <w:rPr>
          <w:rFonts w:cs="Arial"/>
          <w:color w:val="auto"/>
        </w:rPr>
        <w:fldChar w:fldCharType="begin">
          <w:fldData xml:space="preserve">PEVuZE5vdGU+PENpdGU+PEF1dGhvcj5DaGVwZWxldjwvQXV0aG9yPjxZZWFyPjIwMDk8L1llYXI+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</w:fldData>
        </w:fldChar>
      </w:r>
      <w:r w:rsidR="00CC502F" w:rsidRPr="009F1A84">
        <w:rPr>
          <w:rFonts w:cs="Arial"/>
          <w:color w:val="auto"/>
        </w:rPr>
        <w:instrText xml:space="preserve"> ADDIN EN.CITE </w:instrText>
      </w:r>
      <w:r w:rsidR="00921F38" w:rsidRPr="009F1A84">
        <w:rPr>
          <w:rFonts w:cs="Arial"/>
          <w:color w:val="auto"/>
        </w:rPr>
        <w:fldChar w:fldCharType="begin">
          <w:fldData xml:space="preserve">PEVuZE5vdGU+PENpdGU+PEF1dGhvcj5DaGVwZWxldjwvQXV0aG9yPjxZZWFyPjIwMDk8L1llYXI+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</w:fldData>
        </w:fldChar>
      </w:r>
      <w:r w:rsidR="00CC502F" w:rsidRPr="009F1A84">
        <w:rPr>
          <w:rFonts w:cs="Arial"/>
          <w:color w:val="auto"/>
        </w:rPr>
        <w:instrText xml:space="preserve"> ADDIN EN.CITE.DATA </w:instrText>
      </w:r>
      <w:r w:rsidR="00921F38" w:rsidRPr="009F1A84">
        <w:rPr>
          <w:rFonts w:cs="Arial"/>
          <w:color w:val="auto"/>
        </w:rPr>
      </w:r>
      <w:r w:rsidR="00921F38" w:rsidRPr="009F1A84">
        <w:rPr>
          <w:rFonts w:cs="Arial"/>
          <w:color w:val="auto"/>
        </w:rPr>
        <w:fldChar w:fldCharType="end"/>
      </w:r>
      <w:r w:rsidR="00921F38" w:rsidRPr="009F1A84">
        <w:rPr>
          <w:rFonts w:cs="Arial"/>
          <w:color w:val="auto"/>
        </w:rPr>
      </w:r>
      <w:r w:rsidR="00921F38" w:rsidRPr="009F1A84">
        <w:rPr>
          <w:rFonts w:cs="Arial"/>
          <w:color w:val="auto"/>
        </w:rPr>
        <w:fldChar w:fldCharType="separate"/>
      </w:r>
      <w:hyperlink w:anchor="_ENREF_19" w:tooltip="Chepelev, 2009 #19" w:history="1">
        <w:r w:rsidR="008D5972" w:rsidRPr="009F1A84">
          <w:rPr>
            <w:rFonts w:cs="Arial"/>
            <w:noProof/>
            <w:color w:val="auto"/>
            <w:vertAlign w:val="superscript"/>
          </w:rPr>
          <w:t>19</w:t>
        </w:r>
      </w:hyperlink>
      <w:proofErr w:type="gramStart"/>
      <w:r w:rsidR="00CC502F" w:rsidRPr="009F1A84">
        <w:rPr>
          <w:rFonts w:cs="Arial"/>
          <w:noProof/>
          <w:color w:val="auto"/>
          <w:vertAlign w:val="superscript"/>
        </w:rPr>
        <w:t>,</w:t>
      </w:r>
      <w:hyperlink w:anchor="_ENREF_20" w:tooltip="Djari, 2013 #20" w:history="1">
        <w:r w:rsidR="008D5972" w:rsidRPr="009F1A84">
          <w:rPr>
            <w:rFonts w:cs="Arial"/>
            <w:noProof/>
            <w:color w:val="auto"/>
            <w:vertAlign w:val="superscript"/>
          </w:rPr>
          <w:t>20</w:t>
        </w:r>
      </w:hyperlink>
      <w:r w:rsidR="00921F38" w:rsidRPr="009F1A84">
        <w:rPr>
          <w:rFonts w:cs="Arial"/>
          <w:color w:val="auto"/>
        </w:rPr>
        <w:fldChar w:fldCharType="end"/>
      </w:r>
      <w:r w:rsidR="005C6DC4" w:rsidRPr="009F1A84">
        <w:rPr>
          <w:rFonts w:cs="Arial"/>
          <w:color w:val="auto"/>
        </w:rPr>
        <w:t>.</w:t>
      </w:r>
      <w:proofErr w:type="gramEnd"/>
      <w:r w:rsidR="005C6DC4" w:rsidRPr="009F1A84">
        <w:rPr>
          <w:rFonts w:cs="Arial"/>
          <w:color w:val="auto"/>
        </w:rPr>
        <w:t xml:space="preserve"> </w:t>
      </w:r>
      <w:r w:rsidR="003917E4" w:rsidRPr="009F1A84">
        <w:rPr>
          <w:rFonts w:cs="Arial"/>
          <w:color w:val="auto"/>
        </w:rPr>
        <w:t xml:space="preserve"> </w:t>
      </w:r>
      <w:r w:rsidR="00A25671" w:rsidRPr="009F1A84">
        <w:rPr>
          <w:rFonts w:cs="Arial" w:hint="eastAsia"/>
          <w:color w:val="auto"/>
        </w:rPr>
        <w:t xml:space="preserve"> </w:t>
      </w:r>
    </w:p>
    <w:p w:rsidR="005C6DC4" w:rsidRPr="009F1A84" w:rsidRDefault="005C6DC4" w:rsidP="005C6DC4">
      <w:pPr>
        <w:pStyle w:val="Default"/>
        <w:jc w:val="both"/>
        <w:rPr>
          <w:rFonts w:cs="Arial"/>
          <w:color w:val="auto"/>
        </w:rPr>
      </w:pPr>
    </w:p>
    <w:p w:rsidR="006862AD" w:rsidRPr="009F1A84" w:rsidRDefault="005C6DC4" w:rsidP="006862AD">
      <w:pPr>
        <w:pStyle w:val="Default"/>
        <w:jc w:val="both"/>
        <w:rPr>
          <w:rFonts w:cs="Arial"/>
          <w:color w:val="auto"/>
        </w:rPr>
      </w:pPr>
      <w:r w:rsidRPr="009F1A84">
        <w:rPr>
          <w:rFonts w:cs="Arial"/>
          <w:color w:val="auto"/>
        </w:rPr>
        <w:t>Before the advent of RNA-</w:t>
      </w:r>
      <w:proofErr w:type="spellStart"/>
      <w:r w:rsidR="00CD04C2" w:rsidRPr="009F1A84">
        <w:rPr>
          <w:rFonts w:cs="Arial"/>
          <w:color w:val="auto"/>
        </w:rPr>
        <w:t>Seq</w:t>
      </w:r>
      <w:proofErr w:type="spellEnd"/>
      <w:r w:rsidR="00CD04C2" w:rsidRPr="009F1A84">
        <w:rPr>
          <w:rFonts w:cs="Arial"/>
          <w:color w:val="auto"/>
        </w:rPr>
        <w:t xml:space="preserve"> </w:t>
      </w:r>
      <w:r w:rsidRPr="009F1A84">
        <w:rPr>
          <w:rFonts w:cs="Arial"/>
          <w:color w:val="auto"/>
        </w:rPr>
        <w:t xml:space="preserve">technology, microarray was the main method used for analyzing gene expression profile. </w:t>
      </w:r>
      <w:r w:rsidR="008F59C7" w:rsidRPr="009F1A84">
        <w:rPr>
          <w:rFonts w:cs="Arial"/>
          <w:color w:val="auto"/>
        </w:rPr>
        <w:t>Pre-designed probes are synthesized and subsequently attached to a solid surface to form a microarray slide</w:t>
      </w:r>
      <w:hyperlink w:anchor="_ENREF_21" w:tooltip="Murphy, 2002 #21" w:history="1">
        <w:r w:rsidR="008D5972" w:rsidRPr="009F1A84">
          <w:rPr>
            <w:rFonts w:cs="Arial"/>
            <w:color w:val="auto"/>
          </w:rPr>
          <w:fldChar w:fldCharType="begin"/>
        </w:r>
        <w:r w:rsidR="008D5972" w:rsidRPr="009F1A84">
          <w:rPr>
            <w:rFonts w:cs="Arial"/>
            <w:color w:val="auto"/>
          </w:rPr>
          <w:instrText xml:space="preserve"> ADDIN EN.CITE &lt;EndNote&gt;&lt;Cite&gt;&lt;Author&gt;Murphy&lt;/Author&gt;&lt;Year&gt;2002&lt;/Year&gt;&lt;RecNum&gt;21&lt;/RecNum&gt;&lt;DisplayText&gt;&lt;style face="superscript"&gt;21&lt;/style&gt;&lt;/DisplayText&gt;&lt;record&gt;&lt;rec-number&gt;21&lt;/rec-number&gt;&lt;foreign-keys&gt;&lt;key app="EN" db-id="vdptsaep0tef93ev2wnxpxpsv50ftxvpvesw" timestamp="1391454362"&gt;21&lt;/key&gt;&lt;/foreign-keys&gt;&lt;ref-type name="Journal Article"&gt;17&lt;/ref-type&gt;&lt;contributors&gt;&lt;authors&gt;&lt;author&gt;Murphy, D.&lt;/author&gt;&lt;/authors&gt;&lt;/contributors&gt;&lt;auth-address&gt;University of Bristol Research Centre for Neuroendocrinology, Bristol Royal Infirmary, Bristol BS2 8HW, England. d.murphy@bristol.ac.uk&lt;/auth-address&gt;&lt;titles&gt;&lt;title&gt;Gene expression studies using microarrays: principles, problems, and prospects&lt;/title&gt;&lt;secondary-title&gt;Adv Physiol Educ&lt;/secondary-title&gt;&lt;alt-title&gt;Advances in physiology education&lt;/alt-title&gt;&lt;/titles&gt;&lt;periodical&gt;&lt;full-title&gt;Adv Physiol Educ&lt;/full-title&gt;&lt;abbr-1&gt;Advances in physiology education&lt;/abbr-1&gt;&lt;/periodical&gt;&lt;alt-periodical&gt;&lt;full-title&gt;Adv Physiol Educ&lt;/full-title&gt;&lt;abbr-1&gt;Advances in physiology education&lt;/abbr-1&gt;&lt;/alt-periodical&gt;&lt;pages&gt;256-70&lt;/pages&gt;&lt;volume&gt;26&lt;/volume&gt;&lt;number&gt;1-4&lt;/number&gt;&lt;keywords&gt;&lt;keyword&gt;Animals&lt;/keyword&gt;&lt;keyword&gt;Computational Biology/methods&lt;/keyword&gt;&lt;keyword&gt;Data Collection&lt;/keyword&gt;&lt;keyword&gt;*Gene Expression&lt;/keyword&gt;&lt;keyword&gt;Humans&lt;/keyword&gt;&lt;keyword&gt;Nucleic Acid Hybridization&lt;/keyword&gt;&lt;keyword&gt;*Oligonucleotide Array Sequence Analysis/standards&lt;/keyword&gt;&lt;keyword&gt;RNA/isolation &amp;amp; purification&lt;/keyword&gt;&lt;/keywords&gt;&lt;dates&gt;&lt;year&gt;2002&lt;/year&gt;&lt;pub-dates&gt;&lt;date&gt;Dec&lt;/date&gt;&lt;/pub-dates&gt;&lt;/dates&gt;&lt;isbn&gt;1043-4046 (Print)&amp;#xD;1043-4046 (Linking)&lt;/isbn&gt;&lt;accession-num&gt;12443997&lt;/accession-num&gt;&lt;urls&gt;&lt;related-urls&gt;&lt;url&gt;http://www.ncbi.nlm.nih.gov/pubmed/12443997&lt;/url&gt;&lt;/related-urls&gt;&lt;/urls&gt;&lt;/record&gt;&lt;/Cite&gt;&lt;/EndNote&gt;</w:instrText>
        </w:r>
        <w:r w:rsidR="008D5972" w:rsidRPr="009F1A84">
          <w:rPr>
            <w:rFonts w:cs="Arial"/>
            <w:color w:val="auto"/>
          </w:rPr>
          <w:fldChar w:fldCharType="separate"/>
        </w:r>
        <w:r w:rsidR="008D5972" w:rsidRPr="009F1A84">
          <w:rPr>
            <w:rFonts w:cs="Arial"/>
            <w:noProof/>
            <w:color w:val="auto"/>
            <w:vertAlign w:val="superscript"/>
          </w:rPr>
          <w:t>21</w:t>
        </w:r>
        <w:r w:rsidR="008D5972" w:rsidRPr="009F1A84">
          <w:rPr>
            <w:rFonts w:cs="Arial"/>
            <w:color w:val="auto"/>
          </w:rPr>
          <w:fldChar w:fldCharType="end"/>
        </w:r>
      </w:hyperlink>
      <w:r w:rsidR="008F59C7" w:rsidRPr="009F1A84">
        <w:rPr>
          <w:rFonts w:cs="Arial"/>
          <w:color w:val="auto"/>
        </w:rPr>
        <w:t xml:space="preserve">. </w:t>
      </w:r>
      <w:proofErr w:type="gramStart"/>
      <w:r w:rsidRPr="009F1A84">
        <w:rPr>
          <w:rFonts w:cs="Arial"/>
          <w:color w:val="auto"/>
        </w:rPr>
        <w:t>mRNA</w:t>
      </w:r>
      <w:proofErr w:type="gramEnd"/>
      <w:r w:rsidRPr="009F1A84">
        <w:rPr>
          <w:rFonts w:cs="Arial"/>
          <w:color w:val="auto"/>
        </w:rPr>
        <w:t xml:space="preserve"> is extracted and converted to cDNA. During the reverse transcription process, fluorescent</w:t>
      </w:r>
      <w:r w:rsidR="008F59C7" w:rsidRPr="009F1A84">
        <w:rPr>
          <w:rFonts w:cs="Arial"/>
          <w:color w:val="auto"/>
        </w:rPr>
        <w:t>ly labeled</w:t>
      </w:r>
      <w:r w:rsidRPr="009F1A84">
        <w:rPr>
          <w:rFonts w:cs="Arial"/>
          <w:color w:val="auto"/>
        </w:rPr>
        <w:t xml:space="preserve"> nucleotides are incorporated </w:t>
      </w:r>
      <w:r w:rsidR="008F59C7" w:rsidRPr="009F1A84">
        <w:rPr>
          <w:rFonts w:cs="Arial"/>
          <w:color w:val="auto"/>
        </w:rPr>
        <w:t>in</w:t>
      </w:r>
      <w:r w:rsidRPr="009F1A84">
        <w:rPr>
          <w:rFonts w:cs="Arial"/>
          <w:color w:val="auto"/>
        </w:rPr>
        <w:t>to the cDNA</w:t>
      </w:r>
      <w:r w:rsidR="008F59C7" w:rsidRPr="009F1A84">
        <w:rPr>
          <w:rFonts w:cs="Arial"/>
          <w:color w:val="auto"/>
        </w:rPr>
        <w:t xml:space="preserve"> and the cDNA can be hybridized onto the microarray slides. </w:t>
      </w:r>
      <w:r w:rsidRPr="009F1A84">
        <w:rPr>
          <w:rFonts w:cs="Arial"/>
          <w:color w:val="auto"/>
        </w:rPr>
        <w:t xml:space="preserve"> The intensity of the signal collected </w:t>
      </w:r>
      <w:r w:rsidR="006A0AE3" w:rsidRPr="009F1A84">
        <w:rPr>
          <w:rFonts w:cs="Arial"/>
          <w:color w:val="auto"/>
        </w:rPr>
        <w:t xml:space="preserve">from </w:t>
      </w:r>
      <w:r w:rsidRPr="009F1A84">
        <w:rPr>
          <w:rFonts w:cs="Arial"/>
          <w:color w:val="auto"/>
        </w:rPr>
        <w:t xml:space="preserve">a specific spot depends on the amount </w:t>
      </w:r>
      <w:r w:rsidR="00126CC6" w:rsidRPr="009F1A84">
        <w:rPr>
          <w:rFonts w:cs="Arial" w:hint="eastAsia"/>
          <w:color w:val="auto"/>
        </w:rPr>
        <w:t>of</w:t>
      </w:r>
      <w:r w:rsidRPr="009F1A84">
        <w:rPr>
          <w:rFonts w:cs="Arial"/>
          <w:color w:val="auto"/>
        </w:rPr>
        <w:t xml:space="preserve"> cDNA binding to the specific probe on that spot</w:t>
      </w:r>
      <w:hyperlink w:anchor="_ENREF_21" w:tooltip="Murphy, 2002 #21" w:history="1">
        <w:r w:rsidR="008D5972" w:rsidRPr="009F1A84">
          <w:rPr>
            <w:rFonts w:cs="Arial"/>
            <w:color w:val="auto"/>
          </w:rPr>
          <w:fldChar w:fldCharType="begin"/>
        </w:r>
        <w:r w:rsidR="008D5972" w:rsidRPr="009F1A84">
          <w:rPr>
            <w:rFonts w:cs="Arial"/>
            <w:color w:val="auto"/>
          </w:rPr>
          <w:instrText xml:space="preserve"> ADDIN EN.CITE &lt;EndNote&gt;&lt;Cite&gt;&lt;Author&gt;Murphy&lt;/Author&gt;&lt;Year&gt;2002&lt;/Year&gt;&lt;RecNum&gt;21&lt;/RecNum&gt;&lt;DisplayText&gt;&lt;style face="superscript"&gt;21&lt;/style&gt;&lt;/DisplayText&gt;&lt;record&gt;&lt;rec-number&gt;21&lt;/rec-number&gt;&lt;foreign-keys&gt;&lt;key app="EN" db-id="vdptsaep0tef93ev2wnxpxpsv50ftxvpvesw" timestamp="1391454362"&gt;21&lt;/key&gt;&lt;/foreign-keys&gt;&lt;ref-type name="Journal Article"&gt;17&lt;/ref-type&gt;&lt;contributors&gt;&lt;authors&gt;&lt;author&gt;Murphy, D.&lt;/author&gt;&lt;/authors&gt;&lt;/contributors&gt;&lt;auth-address&gt;University of Bristol Research Centre for Neuroendocrinology, Bristol Royal Infirmary, Bristol BS2 8HW, England. d.murphy@bristol.ac.uk&lt;/auth-address&gt;&lt;titles&gt;&lt;title&gt;Gene expression studies using microarrays: principles, problems, and prospects&lt;/title&gt;&lt;secondary-title&gt;Adv Physiol Educ&lt;/secondary-title&gt;&lt;alt-title&gt;Advances in physiology education&lt;/alt-title&gt;&lt;/titles&gt;&lt;periodical&gt;&lt;full-title&gt;Adv Physiol Educ&lt;/full-title&gt;&lt;abbr-1&gt;Advances in physiology education&lt;/abbr-1&gt;&lt;/periodical&gt;&lt;alt-periodical&gt;&lt;full-title&gt;Adv Physiol Educ&lt;/full-title&gt;&lt;abbr-1&gt;Advances in physiology education&lt;/abbr-1&gt;&lt;/alt-periodical&gt;&lt;pages&gt;256-70&lt;/pages&gt;&lt;volume&gt;26&lt;/volume&gt;&lt;number&gt;1-4&lt;/number&gt;&lt;keywords&gt;&lt;keyword&gt;Animals&lt;/keyword&gt;&lt;keyword&gt;Computational Biology/methods&lt;/keyword&gt;&lt;keyword&gt;Data Collection&lt;/keyword&gt;&lt;keyword&gt;*Gene Expression&lt;/keyword&gt;&lt;keyword&gt;Humans&lt;/keyword&gt;&lt;keyword&gt;Nucleic Acid Hybridization&lt;/keyword&gt;&lt;keyword&gt;*Oligonucleotide Array Sequence Analysis/standards&lt;/keyword&gt;&lt;keyword&gt;RNA/isolation &amp;amp; purification&lt;/keyword&gt;&lt;/keywords&gt;&lt;dates&gt;&lt;year&gt;2002&lt;/year&gt;&lt;pub-dates&gt;&lt;date&gt;Dec&lt;/date&gt;&lt;/pub-dates&gt;&lt;/dates&gt;&lt;isbn&gt;1043-4046 (Print)&amp;#xD;1043-4046 (Linking)&lt;/isbn&gt;&lt;accession-num&gt;12443997&lt;/accession-num&gt;&lt;urls&gt;&lt;related-urls&gt;&lt;url&gt;http://www.ncbi.nlm.nih.gov/pubmed/12443997&lt;/url&gt;&lt;/related-urls&gt;&lt;/urls&gt;&lt;/record&gt;&lt;/Cite&gt;&lt;/EndNote&gt;</w:instrText>
        </w:r>
        <w:r w:rsidR="008D5972" w:rsidRPr="009F1A84">
          <w:rPr>
            <w:rFonts w:cs="Arial"/>
            <w:color w:val="auto"/>
          </w:rPr>
          <w:fldChar w:fldCharType="separate"/>
        </w:r>
        <w:r w:rsidR="008D5972" w:rsidRPr="009F1A84">
          <w:rPr>
            <w:rFonts w:cs="Arial"/>
            <w:noProof/>
            <w:color w:val="auto"/>
            <w:vertAlign w:val="superscript"/>
          </w:rPr>
          <w:t>21</w:t>
        </w:r>
        <w:r w:rsidR="008D5972" w:rsidRPr="009F1A84">
          <w:rPr>
            <w:rFonts w:cs="Arial"/>
            <w:color w:val="auto"/>
          </w:rPr>
          <w:fldChar w:fldCharType="end"/>
        </w:r>
      </w:hyperlink>
      <w:r w:rsidRPr="009F1A84">
        <w:rPr>
          <w:rFonts w:cs="Arial"/>
          <w:color w:val="auto"/>
        </w:rPr>
        <w:t>. Compared with RNA-</w:t>
      </w:r>
      <w:proofErr w:type="spellStart"/>
      <w:r w:rsidR="00CD04C2" w:rsidRPr="009F1A84">
        <w:rPr>
          <w:rFonts w:cs="Arial"/>
          <w:color w:val="auto"/>
        </w:rPr>
        <w:t>Seq</w:t>
      </w:r>
      <w:proofErr w:type="spellEnd"/>
      <w:r w:rsidR="00CD04C2" w:rsidRPr="009F1A84">
        <w:rPr>
          <w:rFonts w:cs="Arial"/>
          <w:color w:val="auto"/>
        </w:rPr>
        <w:t xml:space="preserve"> </w:t>
      </w:r>
      <w:r w:rsidRPr="009F1A84">
        <w:rPr>
          <w:rFonts w:cs="Arial"/>
          <w:color w:val="auto"/>
        </w:rPr>
        <w:t>technology, microarray has several limitations. First, microarray relies on the pre-existing knowledge of gene annotation</w:t>
      </w:r>
      <w:r w:rsidR="008F59C7" w:rsidRPr="009F1A84">
        <w:rPr>
          <w:rFonts w:cs="Arial"/>
          <w:color w:val="auto"/>
        </w:rPr>
        <w:t>, while</w:t>
      </w:r>
      <w:r w:rsidRPr="009F1A84">
        <w:rPr>
          <w:rFonts w:cs="Arial"/>
          <w:color w:val="auto"/>
        </w:rPr>
        <w:t xml:space="preserve"> RNA-</w:t>
      </w:r>
      <w:proofErr w:type="spellStart"/>
      <w:r w:rsidR="00CD04C2" w:rsidRPr="009F1A84">
        <w:rPr>
          <w:rFonts w:cs="Arial"/>
          <w:color w:val="auto"/>
        </w:rPr>
        <w:t>Seq</w:t>
      </w:r>
      <w:proofErr w:type="spellEnd"/>
      <w:r w:rsidR="00CD04C2" w:rsidRPr="009F1A84">
        <w:rPr>
          <w:rFonts w:cs="Arial"/>
          <w:color w:val="auto"/>
        </w:rPr>
        <w:t xml:space="preserve"> </w:t>
      </w:r>
      <w:r w:rsidRPr="009F1A84">
        <w:rPr>
          <w:rFonts w:cs="Arial"/>
          <w:color w:val="auto"/>
        </w:rPr>
        <w:t>technology is a</w:t>
      </w:r>
      <w:r w:rsidR="00F12206" w:rsidRPr="009F1A84">
        <w:rPr>
          <w:rFonts w:cs="Arial"/>
          <w:color w:val="auto"/>
        </w:rPr>
        <w:t>ble to detect novel transcripts</w:t>
      </w:r>
      <w:hyperlink w:anchor="_ENREF_6" w:tooltip="Wang, 2009 #9" w:history="1"/>
      <w:r w:rsidRPr="009F1A84">
        <w:rPr>
          <w:rFonts w:cs="Arial"/>
          <w:color w:val="auto"/>
        </w:rPr>
        <w:t xml:space="preserve">. In addition, owning to the hybridization process, microarray has </w:t>
      </w:r>
      <w:r w:rsidR="004E2116" w:rsidRPr="009F1A84">
        <w:rPr>
          <w:rFonts w:cs="Arial" w:hint="eastAsia"/>
          <w:color w:val="auto"/>
        </w:rPr>
        <w:t xml:space="preserve">a </w:t>
      </w:r>
      <w:r w:rsidR="00466A78" w:rsidRPr="009F1A84">
        <w:rPr>
          <w:rFonts w:cs="Arial"/>
          <w:color w:val="auto"/>
        </w:rPr>
        <w:t xml:space="preserve">relative </w:t>
      </w:r>
      <w:r w:rsidRPr="009F1A84">
        <w:rPr>
          <w:rFonts w:cs="Arial"/>
          <w:color w:val="auto"/>
        </w:rPr>
        <w:t>high background level, which limits its use when gene expression level is low. Besides, the RNA-</w:t>
      </w:r>
      <w:proofErr w:type="spellStart"/>
      <w:r w:rsidR="00CD04C2" w:rsidRPr="009F1A84">
        <w:rPr>
          <w:rFonts w:cs="Arial"/>
          <w:color w:val="auto"/>
        </w:rPr>
        <w:t>Seq</w:t>
      </w:r>
      <w:proofErr w:type="spellEnd"/>
      <w:r w:rsidR="00CD04C2" w:rsidRPr="009F1A84">
        <w:rPr>
          <w:rFonts w:cs="Arial"/>
          <w:color w:val="auto"/>
        </w:rPr>
        <w:t xml:space="preserve"> </w:t>
      </w:r>
      <w:r w:rsidRPr="009F1A84">
        <w:rPr>
          <w:rFonts w:cs="Arial"/>
          <w:color w:val="auto"/>
        </w:rPr>
        <w:t xml:space="preserve">technology has </w:t>
      </w:r>
      <w:r w:rsidR="00466A78" w:rsidRPr="009F1A84">
        <w:rPr>
          <w:rFonts w:cs="Arial"/>
          <w:color w:val="auto"/>
        </w:rPr>
        <w:t xml:space="preserve">much higher </w:t>
      </w:r>
      <w:r w:rsidRPr="009F1A84">
        <w:rPr>
          <w:rFonts w:cs="Arial"/>
          <w:color w:val="auto"/>
        </w:rPr>
        <w:t>dynamic range of detection</w:t>
      </w:r>
      <w:r w:rsidR="00466A78" w:rsidRPr="009F1A84">
        <w:rPr>
          <w:rFonts w:cs="Arial"/>
          <w:color w:val="auto"/>
        </w:rPr>
        <w:t xml:space="preserve"> (8000 folds)</w:t>
      </w:r>
      <w:hyperlink w:anchor="_ENREF_7" w:tooltip="Wang, 2009 #9" w:history="1">
        <w:r w:rsidR="008D5972" w:rsidRPr="009F1A84">
          <w:rPr>
            <w:rFonts w:cs="Arial"/>
            <w:color w:val="auto"/>
          </w:rPr>
          <w:fldChar w:fldCharType="begin"/>
        </w:r>
        <w:r w:rsidR="008D5972" w:rsidRPr="009F1A84">
          <w:rPr>
            <w:rFonts w:cs="Arial"/>
            <w:color w:val="auto"/>
          </w:rPr>
          <w:instrText xml:space="preserve"> ADDIN EN.CITE &lt;EndNote&gt;&lt;Cite&gt;&lt;Author&gt;Wang&lt;/Author&gt;&lt;Year&gt;2009&lt;/Year&gt;&lt;RecNum&gt;9&lt;/RecNum&gt;&lt;DisplayText&gt;&lt;style face="superscript"&gt;7&lt;/style&gt;&lt;/DisplayText&gt;&lt;record&gt;&lt;rec-number&gt;9&lt;/rec-number&gt;&lt;foreign-keys&gt;&lt;key app="EN" db-id="vdptsaep0tef93ev2wnxpxpsv50ftxvpvesw" timestamp="1391447131"&gt;9&lt;/key&gt;&lt;/foreign-keys&gt;&lt;ref-type name="Journal Article"&gt;17&lt;/ref-type&gt;&lt;contributors&gt;&lt;authors&gt;&lt;author&gt;Wang, Z.&lt;/author&gt;&lt;author&gt;Gerstein, M.&lt;/author&gt;&lt;author&gt;Snyder, M.&lt;/author&gt;&lt;/authors&gt;&lt;/contributors&gt;&lt;auth-address&gt;Department of Molecular, Cellular and Developmental Biology, Yale University, 219 Prospect Street, New Haven, Connecticut 06520, USA.&lt;/auth-address&gt;&lt;titles&gt;&lt;title&gt;RNA-Seq: a revolutionary tool for transcriptomics&lt;/title&gt;&lt;secondary-title&gt;Nat Rev Genet&lt;/secondary-title&gt;&lt;alt-title&gt;Nature reviews. Genetics&lt;/alt-title&gt;&lt;/titles&gt;&lt;periodical&gt;&lt;full-title&gt;Nat Rev Genet&lt;/full-title&gt;&lt;abbr-1&gt;Nature reviews. Genetics&lt;/abbr-1&gt;&lt;/periodical&gt;&lt;alt-periodical&gt;&lt;full-title&gt;Nat Rev Genet&lt;/full-title&gt;&lt;abbr-1&gt;Nature reviews. Genetics&lt;/abbr-1&gt;&lt;/alt-periodical&gt;&lt;pages&gt;57-63&lt;/pages&gt;&lt;volume&gt;10&lt;/volume&gt;&lt;number&gt;1&lt;/number&gt;&lt;keywords&gt;&lt;keyword&gt;Animals&lt;/keyword&gt;&lt;keyword&gt;Base Sequence&lt;/keyword&gt;&lt;keyword&gt;Chromosome Mapping&lt;/keyword&gt;&lt;keyword&gt;Exons&lt;/keyword&gt;&lt;keyword&gt;Gene Expression Profiling/*methods&lt;/keyword&gt;&lt;keyword&gt;Humans&lt;/keyword&gt;&lt;keyword&gt;Models, Genetic&lt;/keyword&gt;&lt;keyword&gt;Molecular Sequence Data&lt;/keyword&gt;&lt;keyword&gt;RNA/*analysis&lt;/keyword&gt;&lt;keyword&gt;Sequence Analysis, RNA/*methods&lt;/keyword&gt;&lt;keyword&gt;*Transcription, Genetic&lt;/keyword&gt;&lt;/keywords&gt;&lt;dates&gt;&lt;year&gt;2009&lt;/year&gt;&lt;pub-dates&gt;&lt;date&gt;Jan&lt;/date&gt;&lt;/pub-dates&gt;&lt;/dates&gt;&lt;isbn&gt;1471-0064 (Electronic)&amp;#xD;1471-0056 (Linking)&lt;/isbn&gt;&lt;accession-num&gt;19015660&lt;/accession-num&gt;&lt;urls&gt;&lt;related-urls&gt;&lt;url&gt;http://www.ncbi.nlm.nih.gov/pubmed/19015660&lt;/url&gt;&lt;/related-urls&gt;&lt;/urls&gt;&lt;custom2&gt;2949280&lt;/custom2&gt;&lt;electronic-resource-num&gt;10.1038/nrg2484&lt;/electronic-resource-num&gt;&lt;/record&gt;&lt;/Cite&gt;&lt;/EndNote&gt;</w:instrText>
        </w:r>
        <w:r w:rsidR="008D5972" w:rsidRPr="009F1A84">
          <w:rPr>
            <w:rFonts w:cs="Arial"/>
            <w:color w:val="auto"/>
          </w:rPr>
          <w:fldChar w:fldCharType="separate"/>
        </w:r>
        <w:r w:rsidR="008D5972" w:rsidRPr="009F1A84">
          <w:rPr>
            <w:rFonts w:cs="Arial"/>
            <w:noProof/>
            <w:color w:val="auto"/>
            <w:vertAlign w:val="superscript"/>
          </w:rPr>
          <w:t>7</w:t>
        </w:r>
        <w:r w:rsidR="008D5972" w:rsidRPr="009F1A84">
          <w:rPr>
            <w:rFonts w:cs="Arial"/>
            <w:color w:val="auto"/>
          </w:rPr>
          <w:fldChar w:fldCharType="end"/>
        </w:r>
      </w:hyperlink>
      <w:r w:rsidRPr="009F1A84">
        <w:rPr>
          <w:rFonts w:cs="Arial"/>
          <w:color w:val="auto"/>
        </w:rPr>
        <w:t xml:space="preserve">, whereas, due to background and saturation of signals, the accuracy of microarray is limited for </w:t>
      </w:r>
      <w:r w:rsidR="004E2116" w:rsidRPr="009F1A84">
        <w:rPr>
          <w:rFonts w:cs="Arial" w:hint="eastAsia"/>
          <w:color w:val="auto"/>
        </w:rPr>
        <w:t>both</w:t>
      </w:r>
      <w:r w:rsidRPr="009F1A84">
        <w:rPr>
          <w:rFonts w:cs="Arial"/>
          <w:color w:val="auto"/>
        </w:rPr>
        <w:t xml:space="preserve"> highly </w:t>
      </w:r>
      <w:r w:rsidR="004E2116" w:rsidRPr="009F1A84">
        <w:rPr>
          <w:rFonts w:cs="Arial" w:hint="eastAsia"/>
          <w:color w:val="auto"/>
        </w:rPr>
        <w:t>and</w:t>
      </w:r>
      <w:r w:rsidRPr="009F1A84">
        <w:rPr>
          <w:rFonts w:cs="Arial"/>
          <w:color w:val="auto"/>
        </w:rPr>
        <w:t xml:space="preserve"> lowly expressed genes</w:t>
      </w:r>
      <w:r w:rsidR="00921F38" w:rsidRPr="009F1A84">
        <w:rPr>
          <w:rFonts w:cs="Arial"/>
          <w:color w:val="auto"/>
        </w:rPr>
        <w:fldChar w:fldCharType="begin">
          <w:fldData xml:space="preserve">PEVuZE5vdGU+PENpdGU+PEF1dGhvcj5XYW5nPC9BdXRob3I+PFllYXI+MjAwOTwvWWVhcj48UmVj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==
</w:fldData>
        </w:fldChar>
      </w:r>
      <w:r w:rsidR="00CC502F" w:rsidRPr="009F1A84">
        <w:rPr>
          <w:rFonts w:cs="Arial"/>
          <w:color w:val="auto"/>
        </w:rPr>
        <w:instrText xml:space="preserve"> ADDIN EN.CITE </w:instrText>
      </w:r>
      <w:r w:rsidR="00921F38" w:rsidRPr="009F1A84">
        <w:rPr>
          <w:rFonts w:cs="Arial"/>
          <w:color w:val="auto"/>
        </w:rPr>
        <w:fldChar w:fldCharType="begin">
          <w:fldData xml:space="preserve">PEVuZE5vdGU+PENpdGU+PEF1dGhvcj5XYW5nPC9BdXRob3I+PFllYXI+MjAwOTwvWWVhcj48UmVj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==
</w:fldData>
        </w:fldChar>
      </w:r>
      <w:r w:rsidR="00CC502F" w:rsidRPr="009F1A84">
        <w:rPr>
          <w:rFonts w:cs="Arial"/>
          <w:color w:val="auto"/>
        </w:rPr>
        <w:instrText xml:space="preserve"> ADDIN EN.CITE.DATA </w:instrText>
      </w:r>
      <w:r w:rsidR="00921F38" w:rsidRPr="009F1A84">
        <w:rPr>
          <w:rFonts w:cs="Arial"/>
          <w:color w:val="auto"/>
        </w:rPr>
      </w:r>
      <w:r w:rsidR="00921F38" w:rsidRPr="009F1A84">
        <w:rPr>
          <w:rFonts w:cs="Arial"/>
          <w:color w:val="auto"/>
        </w:rPr>
        <w:fldChar w:fldCharType="end"/>
      </w:r>
      <w:r w:rsidR="00921F38" w:rsidRPr="009F1A84">
        <w:rPr>
          <w:rFonts w:cs="Arial"/>
          <w:color w:val="auto"/>
        </w:rPr>
      </w:r>
      <w:r w:rsidR="00921F38" w:rsidRPr="009F1A84">
        <w:rPr>
          <w:rFonts w:cs="Arial"/>
          <w:color w:val="auto"/>
        </w:rPr>
        <w:fldChar w:fldCharType="separate"/>
      </w:r>
      <w:hyperlink w:anchor="_ENREF_7" w:tooltip="Wang, 2009 #9" w:history="1">
        <w:r w:rsidR="008D5972" w:rsidRPr="009F1A84">
          <w:rPr>
            <w:rFonts w:cs="Arial"/>
            <w:noProof/>
            <w:color w:val="auto"/>
            <w:vertAlign w:val="superscript"/>
          </w:rPr>
          <w:t>7</w:t>
        </w:r>
      </w:hyperlink>
      <w:r w:rsidR="00CC502F" w:rsidRPr="009F1A84">
        <w:rPr>
          <w:rFonts w:cs="Arial"/>
          <w:noProof/>
          <w:color w:val="auto"/>
          <w:vertAlign w:val="superscript"/>
        </w:rPr>
        <w:t>,</w:t>
      </w:r>
      <w:hyperlink w:anchor="_ENREF_22" w:tooltip="Chen, 2013 #25" w:history="1">
        <w:r w:rsidR="008D5972" w:rsidRPr="009F1A84">
          <w:rPr>
            <w:rFonts w:cs="Arial"/>
            <w:noProof/>
            <w:color w:val="auto"/>
            <w:vertAlign w:val="superscript"/>
          </w:rPr>
          <w:t>22</w:t>
        </w:r>
      </w:hyperlink>
      <w:r w:rsidR="00921F38" w:rsidRPr="009F1A84">
        <w:rPr>
          <w:rFonts w:cs="Arial"/>
          <w:color w:val="auto"/>
        </w:rPr>
        <w:fldChar w:fldCharType="end"/>
      </w:r>
      <w:r w:rsidRPr="009F1A84">
        <w:rPr>
          <w:rFonts w:cs="Arial"/>
          <w:color w:val="auto"/>
        </w:rPr>
        <w:t xml:space="preserve">. Finally, microarray probes differ in their hybridization efficiencies, which make the results </w:t>
      </w:r>
      <w:r w:rsidR="00B25594" w:rsidRPr="009F1A84">
        <w:rPr>
          <w:rFonts w:cs="Arial"/>
          <w:color w:val="auto"/>
        </w:rPr>
        <w:t xml:space="preserve">less </w:t>
      </w:r>
      <w:r w:rsidR="004E2116" w:rsidRPr="009F1A84">
        <w:rPr>
          <w:rFonts w:cs="Arial"/>
          <w:color w:val="auto"/>
        </w:rPr>
        <w:t>reliable</w:t>
      </w:r>
      <w:r w:rsidRPr="009F1A84">
        <w:rPr>
          <w:rFonts w:cs="Arial"/>
          <w:color w:val="auto"/>
        </w:rPr>
        <w:t xml:space="preserve"> when comparing relative expression levels of different transcripts within one sample</w:t>
      </w:r>
      <w:hyperlink w:anchor="_ENREF_23" w:tooltip="Marioni, 2008 #22" w:history="1">
        <w:r w:rsidR="008D5972" w:rsidRPr="009F1A84">
          <w:rPr>
            <w:rFonts w:cs="Arial"/>
            <w:color w:val="auto"/>
          </w:rPr>
          <w:fldChar w:fldCharType="begin"/>
        </w:r>
        <w:r w:rsidR="008D5972" w:rsidRPr="009F1A84">
          <w:rPr>
            <w:rFonts w:cs="Arial"/>
            <w:color w:val="auto"/>
          </w:rPr>
          <w:instrText xml:space="preserve"> ADDIN EN.CITE &lt;EndNote&gt;&lt;Cite&gt;&lt;Author&gt;Marioni&lt;/Author&gt;&lt;Year&gt;2008&lt;/Year&gt;&lt;RecNum&gt;22&lt;/RecNum&gt;&lt;DisplayText&gt;&lt;style face="superscript"&gt;23&lt;/style&gt;&lt;/DisplayText&gt;&lt;record&gt;&lt;rec-number&gt;22&lt;/rec-number&gt;&lt;foreign-keys&gt;&lt;key app="EN" db-id="vdptsaep0tef93ev2wnxpxpsv50ftxvpvesw" timestamp="1391454553"&gt;22&lt;/key&gt;&lt;/foreign-keys&gt;&lt;ref-type name="Journal Article"&gt;17&lt;/ref-type&gt;&lt;contributors&gt;&lt;authors&gt;&lt;author&gt;Marioni, J. C.&lt;/author&gt;&lt;author&gt;Mason, C. E.&lt;/author&gt;&lt;author&gt;Mane, S. M.&lt;/author&gt;&lt;author&gt;Stephens, M.&lt;/author&gt;&lt;author&gt;Gilad, Y.&lt;/author&gt;&lt;/authors&gt;&lt;/contributors&gt;&lt;auth-address&gt;Department of Human Genetics, University of Chicago, Chicago, Illinois 60637, USA.&lt;/auth-address&gt;&lt;titles&gt;&lt;title&gt;RNA-seq: an assessment of technical reproducibility and comparison with gene expression arrays&lt;/title&gt;&lt;secondary-title&gt;Genome Res&lt;/secondary-title&gt;&lt;alt-title&gt;Genome research&lt;/alt-title&gt;&lt;/titles&gt;&lt;periodical&gt;&lt;full-title&gt;Genome Res&lt;/full-title&gt;&lt;abbr-1&gt;Genome research&lt;/abbr-1&gt;&lt;/periodical&gt;&lt;alt-periodical&gt;&lt;full-title&gt;Genome Res&lt;/full-title&gt;&lt;abbr-1&gt;Genome research&lt;/abbr-1&gt;&lt;/alt-periodical&gt;&lt;pages&gt;1509-17&lt;/pages&gt;&lt;volume&gt;18&lt;/volume&gt;&lt;number&gt;9&lt;/number&gt;&lt;keywords&gt;&lt;keyword&gt;Gene Expression Profiling/methods&lt;/keyword&gt;&lt;keyword&gt;Humans&lt;/keyword&gt;&lt;keyword&gt;Likelihood Functions&lt;/keyword&gt;&lt;keyword&gt;Male&lt;/keyword&gt;&lt;keyword&gt;Models, Biological&lt;/keyword&gt;&lt;keyword&gt;Oligonucleotide Array Sequence Analysis/methods&lt;/keyword&gt;&lt;keyword&gt;RNA, Messenger/chemistry/*metabolism&lt;/keyword&gt;&lt;keyword&gt;Reproducibility of Results&lt;/keyword&gt;&lt;keyword&gt;Sequence Analysis, RNA/*methods&lt;/keyword&gt;&lt;/keywords&gt;&lt;dates&gt;&lt;year&gt;2008&lt;/year&gt;&lt;pub-dates&gt;&lt;date&gt;Sep&lt;/date&gt;&lt;/pub-dates&gt;&lt;/dates&gt;&lt;isbn&gt;1088-9051 (Print)&amp;#xD;1088-9051 (Linking)&lt;/isbn&gt;&lt;accession-num&gt;18550803&lt;/accession-num&gt;&lt;urls&gt;&lt;related-urls&gt;&lt;url&gt;http://www.ncbi.nlm.nih.gov/pubmed/18550803&lt;/url&gt;&lt;/related-urls&gt;&lt;/urls&gt;&lt;custom2&gt;2527709&lt;/custom2&gt;&lt;electronic-resource-num&gt;10.1101/gr.079558.108&lt;/electronic-resource-num&gt;&lt;/record&gt;&lt;/Cite&gt;&lt;/EndNote&gt;</w:instrText>
        </w:r>
        <w:r w:rsidR="008D5972" w:rsidRPr="009F1A84">
          <w:rPr>
            <w:rFonts w:cs="Arial"/>
            <w:color w:val="auto"/>
          </w:rPr>
          <w:fldChar w:fldCharType="separate"/>
        </w:r>
        <w:r w:rsidR="008D5972" w:rsidRPr="009F1A84">
          <w:rPr>
            <w:rFonts w:cs="Arial"/>
            <w:noProof/>
            <w:color w:val="auto"/>
            <w:vertAlign w:val="superscript"/>
          </w:rPr>
          <w:t>23</w:t>
        </w:r>
        <w:r w:rsidR="008D5972" w:rsidRPr="009F1A84">
          <w:rPr>
            <w:rFonts w:cs="Arial"/>
            <w:color w:val="auto"/>
          </w:rPr>
          <w:fldChar w:fldCharType="end"/>
        </w:r>
      </w:hyperlink>
      <w:r w:rsidRPr="009F1A84">
        <w:rPr>
          <w:rFonts w:cs="Arial"/>
          <w:color w:val="auto"/>
        </w:rPr>
        <w:t xml:space="preserve">. </w:t>
      </w:r>
      <w:r w:rsidR="006862AD" w:rsidRPr="009F1A84">
        <w:rPr>
          <w:rFonts w:cs="Arial"/>
          <w:color w:val="auto"/>
        </w:rPr>
        <w:t>Although RNA-</w:t>
      </w:r>
      <w:proofErr w:type="spellStart"/>
      <w:r w:rsidR="006862AD" w:rsidRPr="009F1A84">
        <w:rPr>
          <w:rFonts w:cs="Arial"/>
          <w:color w:val="auto"/>
        </w:rPr>
        <w:t>Seq</w:t>
      </w:r>
      <w:proofErr w:type="spellEnd"/>
      <w:r w:rsidR="006862AD" w:rsidRPr="009F1A84">
        <w:rPr>
          <w:rFonts w:cs="Arial"/>
          <w:color w:val="auto"/>
        </w:rPr>
        <w:t xml:space="preserve"> has many advantages over microarray, its data analysis is complex. This is one of the reasons that many researchers still use microarray instead of RNA-Seq. Various bioinformatics tools are required for RNA-</w:t>
      </w:r>
      <w:proofErr w:type="spellStart"/>
      <w:r w:rsidR="006862AD" w:rsidRPr="009F1A84">
        <w:rPr>
          <w:rFonts w:cs="Arial"/>
          <w:color w:val="auto"/>
        </w:rPr>
        <w:t>Seq</w:t>
      </w:r>
      <w:proofErr w:type="spellEnd"/>
      <w:r w:rsidR="006862AD" w:rsidRPr="009F1A84">
        <w:rPr>
          <w:rFonts w:cs="Arial"/>
          <w:color w:val="auto"/>
        </w:rPr>
        <w:t xml:space="preserve"> data processing and analysis</w:t>
      </w:r>
      <w:hyperlink w:anchor="_ENREF_24" w:tooltip="Ramskold, 2012 #23" w:history="1">
        <w:r w:rsidR="008D5972" w:rsidRPr="009F1A84">
          <w:rPr>
            <w:rFonts w:cs="Arial"/>
            <w:color w:val="auto"/>
          </w:rPr>
          <w:fldChar w:fldCharType="begin"/>
        </w:r>
        <w:r w:rsidR="008D5972" w:rsidRPr="009F1A84">
          <w:rPr>
            <w:rFonts w:cs="Arial"/>
            <w:color w:val="auto"/>
          </w:rPr>
          <w:instrText xml:space="preserve"> ADDIN EN.CITE &lt;EndNote&gt;&lt;Cite&gt;&lt;Author&gt;Ramskold&lt;/Author&gt;&lt;Year&gt;2012&lt;/Year&gt;&lt;RecNum&gt;23&lt;/RecNum&gt;&lt;DisplayText&gt;&lt;style face="superscript"&gt;24&lt;/style&gt;&lt;/DisplayText&gt;&lt;record&gt;&lt;rec-number&gt;23&lt;/rec-number&gt;&lt;foreign-keys&gt;&lt;key app="EN" db-id="vdptsaep0tef93ev2wnxpxpsv50ftxvpvesw" timestamp="1391454738"&gt;23&lt;/key&gt;&lt;/foreign-keys&gt;&lt;ref-type name="Journal Article"&gt;17&lt;/ref-type&gt;&lt;contributors&gt;&lt;authors&gt;&lt;author&gt;Ramskold, D.&lt;/author&gt;&lt;author&gt;Kavak, E.&lt;/author&gt;&lt;author&gt;Sandberg, R.&lt;/author&gt;&lt;/authors&gt;&lt;/contributors&gt;&lt;auth-address&gt;Department of Cell and Molecular Biology, Karolinska Institutet and Ludwig Institute for Cancer Research, Stockholm, Sweden.&lt;/auth-address&gt;&lt;titles&gt;&lt;title&gt;How to analyze gene expression using RNA-sequencing data&lt;/title&gt;&lt;secondary-title&gt;Methods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biology&lt;/abbr-1&gt;&lt;/alt-periodical&gt;&lt;pages&gt;259-74&lt;/pages&gt;&lt;volume&gt;802&lt;/volume&gt;&lt;keywords&gt;&lt;keyword&gt;Animals&lt;/keyword&gt;&lt;keyword&gt;Computational Biology/methods&lt;/keyword&gt;&lt;keyword&gt;Gene Expression Profiling/*methods&lt;/keyword&gt;&lt;keyword&gt;Genome&lt;/keyword&gt;&lt;keyword&gt;Humans&lt;/keyword&gt;&lt;keyword&gt;Internet&lt;/keyword&gt;&lt;keyword&gt;Mice&lt;/keyword&gt;&lt;keyword&gt;Sequence Analysis, RNA/*methods&lt;/keyword&gt;&lt;keyword&gt;Transcriptome&lt;/keyword&gt;&lt;keyword&gt;User-Computer Interface&lt;/keyword&gt;&lt;/keywords&gt;&lt;dates&gt;&lt;year&gt;2012&lt;/year&gt;&lt;/dates&gt;&lt;isbn&gt;1940-6029 (Electronic)&amp;#xD;1064-3745 (Linking)&lt;/isbn&gt;&lt;accession-num&gt;22130886&lt;/accession-num&gt;&lt;urls&gt;&lt;related-urls&gt;&lt;url&gt;http://www.ncbi.nlm.nih.gov/pubmed/22130886&lt;/url&gt;&lt;/related-urls&gt;&lt;/urls&gt;&lt;electronic-resource-num&gt;10.1007/978-1-61779-400-1_17&lt;/electronic-resource-num&gt;&lt;/record&gt;&lt;/Cite&gt;&lt;/EndNote&gt;</w:instrText>
        </w:r>
        <w:r w:rsidR="008D5972" w:rsidRPr="009F1A84">
          <w:rPr>
            <w:rFonts w:cs="Arial"/>
            <w:color w:val="auto"/>
          </w:rPr>
          <w:fldChar w:fldCharType="separate"/>
        </w:r>
        <w:r w:rsidR="008D5972" w:rsidRPr="009F1A84">
          <w:rPr>
            <w:rFonts w:cs="Arial"/>
            <w:noProof/>
            <w:color w:val="auto"/>
            <w:vertAlign w:val="superscript"/>
          </w:rPr>
          <w:t>24</w:t>
        </w:r>
        <w:r w:rsidR="008D5972" w:rsidRPr="009F1A84">
          <w:rPr>
            <w:rFonts w:cs="Arial"/>
            <w:color w:val="auto"/>
          </w:rPr>
          <w:fldChar w:fldCharType="end"/>
        </w:r>
      </w:hyperlink>
      <w:r w:rsidR="006862AD" w:rsidRPr="009F1A84">
        <w:rPr>
          <w:rFonts w:cs="Arial"/>
          <w:color w:val="auto"/>
        </w:rPr>
        <w:t xml:space="preserve">. </w:t>
      </w:r>
    </w:p>
    <w:p w:rsidR="006862AD" w:rsidRPr="009F1A84" w:rsidRDefault="006862AD" w:rsidP="006862AD">
      <w:pPr>
        <w:pStyle w:val="Default"/>
        <w:jc w:val="both"/>
        <w:rPr>
          <w:rFonts w:cs="Arial"/>
          <w:color w:val="auto"/>
        </w:rPr>
      </w:pPr>
    </w:p>
    <w:p w:rsidR="00B43511" w:rsidRPr="009F1A84" w:rsidRDefault="00E34A5F" w:rsidP="00643231">
      <w:pPr>
        <w:pStyle w:val="Default"/>
        <w:jc w:val="both"/>
        <w:rPr>
          <w:rFonts w:asciiTheme="minorHAnsi" w:hAnsiTheme="minorHAnsi" w:cs="Arial"/>
          <w:color w:val="auto"/>
        </w:rPr>
      </w:pPr>
      <w:r w:rsidRPr="009F1A84">
        <w:rPr>
          <w:rFonts w:asciiTheme="minorHAnsi" w:hAnsiTheme="minorHAnsi" w:cs="Arial"/>
          <w:color w:val="auto"/>
        </w:rPr>
        <w:t xml:space="preserve">Among several next-generation </w:t>
      </w:r>
      <w:r w:rsidR="00441EC7" w:rsidRPr="009F1A84">
        <w:rPr>
          <w:rFonts w:asciiTheme="minorHAnsi" w:hAnsiTheme="minorHAnsi" w:cs="Arial"/>
          <w:color w:val="auto"/>
        </w:rPr>
        <w:t>sequencing</w:t>
      </w:r>
      <w:r w:rsidRPr="009F1A84">
        <w:rPr>
          <w:rFonts w:asciiTheme="minorHAnsi" w:hAnsiTheme="minorHAnsi" w:cs="Arial"/>
          <w:color w:val="auto"/>
        </w:rPr>
        <w:t xml:space="preserve"> (NGS) platforms, 454, </w:t>
      </w:r>
      <w:proofErr w:type="spellStart"/>
      <w:r w:rsidR="00B031E3" w:rsidRPr="009F1A84">
        <w:rPr>
          <w:rFonts w:asciiTheme="minorHAnsi" w:hAnsiTheme="minorHAnsi" w:cs="Arial"/>
          <w:color w:val="auto"/>
        </w:rPr>
        <w:t>I</w:t>
      </w:r>
      <w:r w:rsidR="00FF3F1C" w:rsidRPr="009F1A84">
        <w:rPr>
          <w:rFonts w:asciiTheme="minorHAnsi" w:hAnsiTheme="minorHAnsi" w:cs="Arial"/>
          <w:color w:val="auto"/>
        </w:rPr>
        <w:t>llumina</w:t>
      </w:r>
      <w:proofErr w:type="spellEnd"/>
      <w:r w:rsidRPr="009F1A84">
        <w:rPr>
          <w:rFonts w:asciiTheme="minorHAnsi" w:hAnsiTheme="minorHAnsi" w:cs="Arial"/>
          <w:color w:val="auto"/>
        </w:rPr>
        <w:t xml:space="preserve">, </w:t>
      </w:r>
      <w:r w:rsidR="00232F57" w:rsidRPr="009F1A84">
        <w:rPr>
          <w:rFonts w:asciiTheme="minorHAnsi" w:hAnsiTheme="minorHAnsi" w:cs="Arial"/>
          <w:color w:val="auto"/>
        </w:rPr>
        <w:t xml:space="preserve">SOLID </w:t>
      </w:r>
      <w:r w:rsidRPr="009F1A84">
        <w:rPr>
          <w:rFonts w:asciiTheme="minorHAnsi" w:hAnsiTheme="minorHAnsi" w:cs="Arial"/>
          <w:color w:val="auto"/>
        </w:rPr>
        <w:t xml:space="preserve">and </w:t>
      </w:r>
      <w:r w:rsidR="00232F57" w:rsidRPr="009F1A84">
        <w:rPr>
          <w:rFonts w:asciiTheme="minorHAnsi" w:hAnsiTheme="minorHAnsi" w:cs="Arial"/>
          <w:color w:val="auto"/>
        </w:rPr>
        <w:t xml:space="preserve">Ion Torrent </w:t>
      </w:r>
      <w:r w:rsidRPr="009F1A84">
        <w:rPr>
          <w:rFonts w:asciiTheme="minorHAnsi" w:hAnsiTheme="minorHAnsi" w:cs="Arial"/>
          <w:color w:val="auto"/>
        </w:rPr>
        <w:t xml:space="preserve">are the most widely used ones. 454 was the first commercial NGS platform. In contrast to the other sequencing platforms such as </w:t>
      </w:r>
      <w:proofErr w:type="spellStart"/>
      <w:r w:rsidR="00FF3F1C" w:rsidRPr="009F1A84">
        <w:rPr>
          <w:rFonts w:asciiTheme="minorHAnsi" w:hAnsiTheme="minorHAnsi" w:cs="Arial"/>
          <w:color w:val="auto"/>
        </w:rPr>
        <w:t>illumina</w:t>
      </w:r>
      <w:proofErr w:type="spellEnd"/>
      <w:r w:rsidRPr="009F1A84">
        <w:rPr>
          <w:rFonts w:asciiTheme="minorHAnsi" w:hAnsiTheme="minorHAnsi" w:cs="Arial"/>
          <w:color w:val="auto"/>
        </w:rPr>
        <w:t xml:space="preserve"> and SOLID</w:t>
      </w:r>
      <w:r w:rsidR="00BD0851" w:rsidRPr="009F1A84">
        <w:rPr>
          <w:rFonts w:asciiTheme="minorHAnsi" w:hAnsiTheme="minorHAnsi" w:cs="Arial"/>
          <w:color w:val="auto"/>
        </w:rPr>
        <w:t xml:space="preserve">, </w:t>
      </w:r>
      <w:r w:rsidR="00687B00" w:rsidRPr="009F1A84">
        <w:rPr>
          <w:rFonts w:asciiTheme="minorHAnsi" w:hAnsiTheme="minorHAnsi" w:cs="Arial"/>
          <w:color w:val="auto"/>
        </w:rPr>
        <w:t xml:space="preserve">the </w:t>
      </w:r>
      <w:r w:rsidR="00BD0851" w:rsidRPr="009F1A84">
        <w:rPr>
          <w:rFonts w:asciiTheme="minorHAnsi" w:hAnsiTheme="minorHAnsi" w:cs="Arial"/>
          <w:color w:val="auto"/>
        </w:rPr>
        <w:t>454</w:t>
      </w:r>
      <w:r w:rsidRPr="009F1A84">
        <w:rPr>
          <w:rFonts w:asciiTheme="minorHAnsi" w:hAnsiTheme="minorHAnsi" w:cs="Arial"/>
          <w:color w:val="auto"/>
        </w:rPr>
        <w:t xml:space="preserve"> </w:t>
      </w:r>
      <w:r w:rsidR="00687B00" w:rsidRPr="009F1A84">
        <w:rPr>
          <w:rFonts w:asciiTheme="minorHAnsi" w:hAnsiTheme="minorHAnsi" w:cs="Arial"/>
          <w:color w:val="auto"/>
        </w:rPr>
        <w:t xml:space="preserve">platform </w:t>
      </w:r>
      <w:r w:rsidR="00BD0851" w:rsidRPr="009F1A84">
        <w:rPr>
          <w:rFonts w:asciiTheme="minorHAnsi" w:hAnsiTheme="minorHAnsi" w:cs="Arial"/>
          <w:color w:val="auto"/>
        </w:rPr>
        <w:t>generate</w:t>
      </w:r>
      <w:r w:rsidR="004E2116" w:rsidRPr="009F1A84">
        <w:rPr>
          <w:rFonts w:asciiTheme="minorHAnsi" w:hAnsiTheme="minorHAnsi" w:cs="Arial"/>
          <w:color w:val="auto"/>
        </w:rPr>
        <w:t>s</w:t>
      </w:r>
      <w:r w:rsidR="00BD0851" w:rsidRPr="009F1A84">
        <w:rPr>
          <w:rFonts w:asciiTheme="minorHAnsi" w:hAnsiTheme="minorHAnsi" w:cs="Arial"/>
          <w:color w:val="auto"/>
        </w:rPr>
        <w:t xml:space="preserve"> longer read </w:t>
      </w:r>
      <w:r w:rsidR="00232F57" w:rsidRPr="009F1A84">
        <w:rPr>
          <w:rFonts w:asciiTheme="minorHAnsi" w:hAnsiTheme="minorHAnsi" w:cs="Arial"/>
          <w:color w:val="auto"/>
        </w:rPr>
        <w:t>length (average 700 base reads)</w:t>
      </w:r>
      <w:hyperlink w:anchor="_ENREF_25" w:tooltip="Glenn, 2011 #22" w:history="1">
        <w:r w:rsidR="00126CC6" w:rsidRPr="009F1A84">
          <w:rPr>
            <w:rFonts w:asciiTheme="minorHAnsi" w:hAnsiTheme="minorHAnsi"/>
            <w:color w:val="auto"/>
          </w:rPr>
          <w:fldChar w:fldCharType="begin"/>
        </w:r>
        <w:r w:rsidR="00126CC6" w:rsidRPr="009F1A84">
          <w:rPr>
            <w:rFonts w:asciiTheme="minorHAnsi" w:hAnsiTheme="minorHAnsi"/>
            <w:color w:val="auto"/>
          </w:rPr>
          <w:instrText xml:space="preserve"> ADDIN EN.CITE &lt;EndNote&gt;&lt;Cite&gt;&lt;Author&gt;Glenn&lt;/Author&gt;&lt;Year&gt;2011&lt;/Year&gt;&lt;RecNum&gt;22&lt;/RecNum&gt;&lt;DisplayText&gt;&lt;style face="superscript"&gt;25&lt;/style&gt;&lt;/DisplayText&gt;&lt;record&gt;&lt;rec-number&gt;22&lt;/rec-number&gt;&lt;foreign-keys&gt;&lt;key app="EN" db-id="apt52aspgas29ue2e5d5fe0bpszs2traw5fr"&gt;22&lt;/key&gt;&lt;/foreign-keys&gt;&lt;ref-type name="Journal Article"&gt;17&lt;/ref-type&gt;&lt;contributors&gt;&lt;authors&gt;&lt;author&gt;Glenn, T. C.&lt;/author&gt;&lt;/authors&gt;&lt;/contributors&gt;&lt;auth-address&gt;Department of Environmental Health Science and Georgia Genomics Facility, Environmental Health Science Building, University of Georgia, Athens, GA 30602, USA. travisg@uga.edu&lt;/auth-address&gt;&lt;titles&gt;&lt;title&gt;Field guide to next-generation DNA sequencers&lt;/title&gt;&lt;secondary-title&gt;Mol Ecol Resour&lt;/secondary-title&gt;&lt;/titles&gt;&lt;pages&gt;759-69&lt;/pages&gt;&lt;volume&gt;11&lt;/volume&gt;&lt;number&gt;5&lt;/number&gt;&lt;edition&gt;2011/05/20&lt;/edition&gt;&lt;keywords&gt;&lt;keyword&gt;Computational Biology/*methods&lt;/keyword&gt;&lt;keyword&gt;Sequence Analysis, DNA/*economics/*instrumentation/*methods&lt;/keyword&gt;&lt;/keywords&gt;&lt;dates&gt;&lt;year&gt;2011&lt;/year&gt;&lt;pub-dates&gt;&lt;date&gt;Sep&lt;/date&gt;&lt;/pub-dates&gt;&lt;/dates&gt;&lt;isbn&gt;1755-0998 (Electronic)&amp;#xD;1755-098X (Linking)&lt;/isbn&gt;&lt;accession-num&gt;21592312&lt;/accession-num&gt;&lt;urls&gt;&lt;related-urls&gt;&lt;url&gt;http://www.ncbi.nlm.nih.gov/pubmed/21592312&lt;/url&gt;&lt;/related-urls&gt;&lt;/urls&gt;&lt;electronic-resource-num&gt;10.1111/j.1755-0998.2011.03024.x&lt;/electronic-resource-num&gt;&lt;language&gt;eng&lt;/language&gt;&lt;/record&gt;&lt;/Cite&gt;&lt;/EndNote&gt;</w:instrText>
        </w:r>
        <w:r w:rsidR="00126CC6" w:rsidRPr="009F1A84">
          <w:rPr>
            <w:rFonts w:asciiTheme="minorHAnsi" w:hAnsiTheme="minorHAnsi"/>
            <w:color w:val="auto"/>
          </w:rPr>
          <w:fldChar w:fldCharType="separate"/>
        </w:r>
        <w:r w:rsidR="00126CC6" w:rsidRPr="009F1A84">
          <w:rPr>
            <w:rFonts w:asciiTheme="minorHAnsi" w:hAnsiTheme="minorHAnsi"/>
            <w:noProof/>
            <w:color w:val="auto"/>
            <w:vertAlign w:val="superscript"/>
          </w:rPr>
          <w:t>25</w:t>
        </w:r>
        <w:r w:rsidR="00126CC6" w:rsidRPr="009F1A84">
          <w:rPr>
            <w:rFonts w:asciiTheme="minorHAnsi" w:hAnsiTheme="minorHAnsi"/>
            <w:color w:val="auto"/>
          </w:rPr>
          <w:fldChar w:fldCharType="end"/>
        </w:r>
      </w:hyperlink>
      <w:r w:rsidR="00BD0851" w:rsidRPr="009F1A84">
        <w:rPr>
          <w:rFonts w:asciiTheme="minorHAnsi" w:hAnsiTheme="minorHAnsi" w:cs="Arial"/>
          <w:color w:val="auto"/>
        </w:rPr>
        <w:t>.</w:t>
      </w:r>
      <w:r w:rsidR="00BD0851" w:rsidRPr="009F1A84">
        <w:rPr>
          <w:rFonts w:asciiTheme="minorHAnsi" w:hAnsiTheme="minorHAnsi"/>
          <w:color w:val="auto"/>
        </w:rPr>
        <w:t xml:space="preserve"> Longer reads are better for initial </w:t>
      </w:r>
      <w:r w:rsidR="00BD0851" w:rsidRPr="009F1A84">
        <w:rPr>
          <w:rFonts w:asciiTheme="minorHAnsi" w:hAnsiTheme="minorHAnsi" w:cs="Arial"/>
          <w:color w:val="auto"/>
        </w:rPr>
        <w:t>characterization</w:t>
      </w:r>
      <w:r w:rsidR="00BD0851" w:rsidRPr="009F1A84">
        <w:rPr>
          <w:rFonts w:asciiTheme="minorHAnsi" w:hAnsiTheme="minorHAnsi"/>
          <w:color w:val="auto"/>
        </w:rPr>
        <w:t xml:space="preserve"> of </w:t>
      </w:r>
      <w:proofErr w:type="spellStart"/>
      <w:r w:rsidR="00BD0851" w:rsidRPr="009F1A84">
        <w:rPr>
          <w:rFonts w:asciiTheme="minorHAnsi" w:hAnsiTheme="minorHAnsi"/>
          <w:color w:val="auto"/>
        </w:rPr>
        <w:t>transcriptiome</w:t>
      </w:r>
      <w:proofErr w:type="spellEnd"/>
      <w:r w:rsidR="00BD0851" w:rsidRPr="009F1A84">
        <w:rPr>
          <w:rFonts w:asciiTheme="minorHAnsi" w:hAnsiTheme="minorHAnsi"/>
          <w:color w:val="auto"/>
        </w:rPr>
        <w:t xml:space="preserve"> due to their higher assemble efficiency</w:t>
      </w:r>
      <w:hyperlink w:anchor="_ENREF_25" w:tooltip="Glenn, 2011 #22" w:history="1">
        <w:r w:rsidR="008D5972" w:rsidRPr="009F1A84">
          <w:rPr>
            <w:rFonts w:asciiTheme="minorHAnsi" w:hAnsiTheme="minorHAnsi"/>
            <w:color w:val="auto"/>
          </w:rPr>
          <w:fldChar w:fldCharType="begin"/>
        </w:r>
        <w:r w:rsidR="008D5972" w:rsidRPr="009F1A84">
          <w:rPr>
            <w:rFonts w:asciiTheme="minorHAnsi" w:hAnsiTheme="minorHAnsi"/>
            <w:color w:val="auto"/>
          </w:rPr>
          <w:instrText xml:space="preserve"> ADDIN EN.CITE &lt;EndNote&gt;&lt;Cite&gt;&lt;Author&gt;Glenn&lt;/Author&gt;&lt;Year&gt;2011&lt;/Year&gt;&lt;RecNum&gt;22&lt;/RecNum&gt;&lt;DisplayText&gt;&lt;style face="superscript"&gt;25&lt;/style&gt;&lt;/DisplayText&gt;&lt;record&gt;&lt;rec-number&gt;22&lt;/rec-number&gt;&lt;foreign-keys&gt;&lt;key app="EN" db-id="apt52aspgas29ue2e5d5fe0bpszs2traw5fr"&gt;22&lt;/key&gt;&lt;/foreign-keys&gt;&lt;ref-type name="Journal Article"&gt;17&lt;/ref-type&gt;&lt;contributors&gt;&lt;authors&gt;&lt;author&gt;Glenn, T. C.&lt;/author&gt;&lt;/authors&gt;&lt;/contributors&gt;&lt;auth-address&gt;Department of Environmental Health Science and Georgia Genomics Facility, Environmental Health Science Building, University of Georgia, Athens, GA 30602, USA. travisg@uga.edu&lt;/auth-address&gt;&lt;titles&gt;&lt;title&gt;Field guide to next-generation DNA sequencers&lt;/title&gt;&lt;secondary-title&gt;Mol Ecol Resour&lt;/secondary-title&gt;&lt;/titles&gt;&lt;pages&gt;759-69&lt;/pages&gt;&lt;volume&gt;11&lt;/volume&gt;&lt;number&gt;5&lt;/number&gt;&lt;edition&gt;2011/05/20&lt;/edition&gt;&lt;keywords&gt;&lt;keyword&gt;Computational Biology/*methods&lt;/keyword&gt;&lt;keyword&gt;Sequence Analysis, DNA/*economics/*instrumentation/*methods&lt;/keyword&gt;&lt;/keywords&gt;&lt;dates&gt;&lt;year&gt;2011&lt;/year&gt;&lt;pub-dates&gt;&lt;date&gt;Sep&lt;/date&gt;&lt;/pub-dates&gt;&lt;/dates&gt;&lt;isbn&gt;1755-0998 (Electronic)&amp;#xD;1755-098X (Linking)&lt;/isbn&gt;&lt;accession-num&gt;21592312&lt;/accession-num&gt;&lt;urls&gt;&lt;related-urls&gt;&lt;url&gt;http://www.ncbi.nlm.nih.gov/pubmed/21592312&lt;/url&gt;&lt;/related-urls&gt;&lt;/urls&gt;&lt;electronic-resource-num&gt;10.1111/j.1755-0998.2011.03024.x&lt;/electronic-resource-num&gt;&lt;language&gt;eng&lt;/language&gt;&lt;/record&gt;&lt;/Cite&gt;&lt;/EndNote&gt;</w:instrText>
        </w:r>
        <w:r w:rsidR="008D5972" w:rsidRPr="009F1A84">
          <w:rPr>
            <w:rFonts w:asciiTheme="minorHAnsi" w:hAnsiTheme="minorHAnsi"/>
            <w:color w:val="auto"/>
          </w:rPr>
          <w:fldChar w:fldCharType="separate"/>
        </w:r>
        <w:r w:rsidR="008D5972" w:rsidRPr="009F1A84">
          <w:rPr>
            <w:rFonts w:asciiTheme="minorHAnsi" w:hAnsiTheme="minorHAnsi"/>
            <w:noProof/>
            <w:color w:val="auto"/>
            <w:vertAlign w:val="superscript"/>
          </w:rPr>
          <w:t>25</w:t>
        </w:r>
        <w:r w:rsidR="008D5972" w:rsidRPr="009F1A84">
          <w:rPr>
            <w:rFonts w:asciiTheme="minorHAnsi" w:hAnsiTheme="minorHAnsi"/>
            <w:color w:val="auto"/>
          </w:rPr>
          <w:fldChar w:fldCharType="end"/>
        </w:r>
      </w:hyperlink>
      <w:r w:rsidR="00BD0851" w:rsidRPr="009F1A84">
        <w:rPr>
          <w:rFonts w:asciiTheme="minorHAnsi" w:hAnsiTheme="minorHAnsi"/>
          <w:color w:val="auto"/>
        </w:rPr>
        <w:t>. The main disadvantage of the 454 platform is its high cost</w:t>
      </w:r>
      <w:r w:rsidR="00232F57" w:rsidRPr="009F1A84">
        <w:rPr>
          <w:rFonts w:asciiTheme="minorHAnsi" w:hAnsiTheme="minorHAnsi"/>
          <w:color w:val="auto"/>
        </w:rPr>
        <w:t xml:space="preserve"> per </w:t>
      </w:r>
      <w:proofErr w:type="spellStart"/>
      <w:r w:rsidR="00232F57" w:rsidRPr="009F1A84">
        <w:rPr>
          <w:rFonts w:asciiTheme="minorHAnsi" w:hAnsiTheme="minorHAnsi" w:cs="Arial"/>
          <w:color w:val="auto"/>
        </w:rPr>
        <w:t>megabase</w:t>
      </w:r>
      <w:proofErr w:type="spellEnd"/>
      <w:r w:rsidR="00232F57" w:rsidRPr="009F1A84">
        <w:rPr>
          <w:rFonts w:asciiTheme="minorHAnsi" w:hAnsiTheme="minorHAnsi" w:cs="Arial"/>
          <w:color w:val="auto"/>
        </w:rPr>
        <w:t xml:space="preserve"> of sequence</w:t>
      </w:r>
      <w:r w:rsidR="00232F57" w:rsidRPr="009F1A84">
        <w:rPr>
          <w:rFonts w:asciiTheme="minorHAnsi" w:hAnsiTheme="minorHAnsi"/>
          <w:color w:val="auto"/>
        </w:rPr>
        <w:t xml:space="preserve">. The </w:t>
      </w:r>
      <w:proofErr w:type="spellStart"/>
      <w:r w:rsidR="00B031E3" w:rsidRPr="009F1A84">
        <w:rPr>
          <w:rFonts w:asciiTheme="minorHAnsi" w:hAnsiTheme="minorHAnsi"/>
          <w:color w:val="auto"/>
        </w:rPr>
        <w:t>I</w:t>
      </w:r>
      <w:r w:rsidR="00FF3F1C" w:rsidRPr="009F1A84">
        <w:rPr>
          <w:rFonts w:asciiTheme="minorHAnsi" w:hAnsiTheme="minorHAnsi"/>
          <w:color w:val="auto"/>
        </w:rPr>
        <w:t>llumina</w:t>
      </w:r>
      <w:proofErr w:type="spellEnd"/>
      <w:r w:rsidR="00232F57" w:rsidRPr="009F1A84">
        <w:rPr>
          <w:rFonts w:asciiTheme="minorHAnsi" w:hAnsiTheme="minorHAnsi"/>
          <w:color w:val="auto"/>
        </w:rPr>
        <w:t xml:space="preserve"> and SOLID platforms generate </w:t>
      </w:r>
      <w:r w:rsidR="00933E26" w:rsidRPr="009F1A84">
        <w:rPr>
          <w:rFonts w:asciiTheme="minorHAnsi" w:hAnsiTheme="minorHAnsi"/>
          <w:color w:val="auto"/>
        </w:rPr>
        <w:t xml:space="preserve">reads with increased numbers and short lengths. The cost per </w:t>
      </w:r>
      <w:proofErr w:type="spellStart"/>
      <w:r w:rsidR="00933E26" w:rsidRPr="009F1A84">
        <w:rPr>
          <w:rFonts w:asciiTheme="minorHAnsi" w:hAnsiTheme="minorHAnsi" w:cs="Arial"/>
          <w:color w:val="auto"/>
        </w:rPr>
        <w:t>megabase</w:t>
      </w:r>
      <w:proofErr w:type="spellEnd"/>
      <w:r w:rsidR="00933E26" w:rsidRPr="009F1A84">
        <w:rPr>
          <w:rFonts w:asciiTheme="minorHAnsi" w:hAnsiTheme="minorHAnsi" w:cs="Arial"/>
          <w:color w:val="auto"/>
        </w:rPr>
        <w:t xml:space="preserve"> of sequence is much lower than </w:t>
      </w:r>
      <w:r w:rsidR="00687B00" w:rsidRPr="009F1A84">
        <w:rPr>
          <w:rFonts w:asciiTheme="minorHAnsi" w:hAnsiTheme="minorHAnsi" w:cs="Arial"/>
          <w:color w:val="auto"/>
        </w:rPr>
        <w:t xml:space="preserve">the </w:t>
      </w:r>
      <w:r w:rsidR="00933E26" w:rsidRPr="009F1A84">
        <w:rPr>
          <w:rFonts w:asciiTheme="minorHAnsi" w:hAnsiTheme="minorHAnsi" w:cs="Arial"/>
          <w:color w:val="auto"/>
        </w:rPr>
        <w:t>454</w:t>
      </w:r>
      <w:r w:rsidR="00687B00" w:rsidRPr="009F1A84">
        <w:rPr>
          <w:rFonts w:asciiTheme="minorHAnsi" w:hAnsiTheme="minorHAnsi" w:cs="Arial"/>
          <w:color w:val="auto"/>
        </w:rPr>
        <w:t xml:space="preserve"> platform</w:t>
      </w:r>
      <w:r w:rsidR="00933E26" w:rsidRPr="009F1A84">
        <w:rPr>
          <w:rFonts w:asciiTheme="minorHAnsi" w:hAnsiTheme="minorHAnsi" w:cs="Arial"/>
          <w:color w:val="auto"/>
        </w:rPr>
        <w:t xml:space="preserve">. Due to the large numbers of short reads for the </w:t>
      </w:r>
      <w:proofErr w:type="spellStart"/>
      <w:r w:rsidR="00B031E3" w:rsidRPr="009F1A84">
        <w:rPr>
          <w:rFonts w:asciiTheme="minorHAnsi" w:hAnsiTheme="minorHAnsi"/>
          <w:color w:val="auto"/>
        </w:rPr>
        <w:t>I</w:t>
      </w:r>
      <w:r w:rsidR="00FF3F1C" w:rsidRPr="009F1A84">
        <w:rPr>
          <w:rFonts w:asciiTheme="minorHAnsi" w:hAnsiTheme="minorHAnsi"/>
          <w:color w:val="auto"/>
        </w:rPr>
        <w:t>llumina</w:t>
      </w:r>
      <w:proofErr w:type="spellEnd"/>
      <w:r w:rsidR="00933E26" w:rsidRPr="009F1A84">
        <w:rPr>
          <w:rFonts w:asciiTheme="minorHAnsi" w:hAnsiTheme="minorHAnsi"/>
          <w:color w:val="auto"/>
        </w:rPr>
        <w:t xml:space="preserve"> and SOLID platforms</w:t>
      </w:r>
      <w:r w:rsidR="00933E26" w:rsidRPr="009F1A84">
        <w:rPr>
          <w:rFonts w:asciiTheme="minorHAnsi" w:hAnsiTheme="minorHAnsi" w:cs="Arial"/>
          <w:color w:val="auto"/>
        </w:rPr>
        <w:t xml:space="preserve">, </w:t>
      </w:r>
      <w:r w:rsidR="00C462D4" w:rsidRPr="009F1A84">
        <w:rPr>
          <w:rFonts w:asciiTheme="minorHAnsi" w:hAnsiTheme="minorHAnsi" w:cs="Arial"/>
          <w:color w:val="auto"/>
        </w:rPr>
        <w:t>data analysis is much more computationally intensive</w:t>
      </w:r>
      <w:r w:rsidR="00933E26" w:rsidRPr="009F1A84">
        <w:rPr>
          <w:rFonts w:asciiTheme="minorHAnsi" w:hAnsiTheme="minorHAnsi" w:cs="Arial"/>
          <w:color w:val="auto"/>
        </w:rPr>
        <w:t>.</w:t>
      </w:r>
      <w:r w:rsidR="00643231" w:rsidRPr="009F1A84">
        <w:rPr>
          <w:rFonts w:asciiTheme="minorHAnsi" w:hAnsiTheme="minorHAnsi" w:cs="Arial"/>
          <w:color w:val="auto"/>
        </w:rPr>
        <w:t xml:space="preserve"> The price of the instrument and reagents for sequencing </w:t>
      </w:r>
      <w:r w:rsidR="00AC286F" w:rsidRPr="009F1A84">
        <w:rPr>
          <w:rFonts w:asciiTheme="minorHAnsi" w:hAnsiTheme="minorHAnsi" w:cs="Arial" w:hint="eastAsia"/>
          <w:color w:val="auto"/>
        </w:rPr>
        <w:t>for</w:t>
      </w:r>
      <w:r w:rsidR="00643231" w:rsidRPr="009F1A84">
        <w:rPr>
          <w:rFonts w:asciiTheme="minorHAnsi" w:hAnsiTheme="minorHAnsi" w:cs="Arial"/>
          <w:color w:val="auto"/>
        </w:rPr>
        <w:t xml:space="preserve"> the Ion Torrent platform is cheaper and the sequencing time is shorter</w:t>
      </w:r>
      <w:hyperlink w:anchor="_ENREF_25" w:tooltip="Glenn, 2011 #22" w:history="1">
        <w:r w:rsidR="008D5972" w:rsidRPr="009F1A84">
          <w:rPr>
            <w:rFonts w:asciiTheme="minorHAnsi" w:hAnsiTheme="minorHAnsi" w:cs="Arial"/>
            <w:color w:val="auto"/>
          </w:rPr>
          <w:fldChar w:fldCharType="begin"/>
        </w:r>
        <w:r w:rsidR="008D5972" w:rsidRPr="009F1A84">
          <w:rPr>
            <w:rFonts w:asciiTheme="minorHAnsi" w:hAnsiTheme="minorHAnsi" w:cs="Arial"/>
            <w:color w:val="auto"/>
          </w:rPr>
          <w:instrText xml:space="preserve"> ADDIN EN.CITE &lt;EndNote&gt;&lt;Cite&gt;&lt;Author&gt;Glenn&lt;/Author&gt;&lt;Year&gt;2011&lt;/Year&gt;&lt;RecNum&gt;22&lt;/RecNum&gt;&lt;DisplayText&gt;&lt;style face="superscript"&gt;25&lt;/style&gt;&lt;/DisplayText&gt;&lt;record&gt;&lt;rec-number&gt;22&lt;/rec-number&gt;&lt;foreign-keys&gt;&lt;key app="EN" db-id="apt52aspgas29ue2e5d5fe0bpszs2traw5fr"&gt;22&lt;/key&gt;&lt;/foreign-keys&gt;&lt;ref-type name="Journal Article"&gt;17&lt;/ref-type&gt;&lt;contributors&gt;&lt;authors&gt;&lt;author&gt;Glenn, T. C.&lt;/author&gt;&lt;/authors&gt;&lt;/contributors&gt;&lt;auth-address&gt;Department of Environmental Health Science and Georgia Genomics Facility, Environmental Health Science Building, University of Georgia, Athens, GA 30602, USA. travisg@uga.edu&lt;/auth-address&gt;&lt;titles&gt;&lt;title&gt;Field guide to next-generation DNA sequencers&lt;/title&gt;&lt;secondary-title&gt;Mol Ecol Resour&lt;/secondary-title&gt;&lt;/titles&gt;&lt;pages&gt;759-69&lt;/pages&gt;&lt;volume&gt;11&lt;/volume&gt;&lt;number&gt;5&lt;/number&gt;&lt;edition&gt;2011/05/20&lt;/edition&gt;&lt;keywords&gt;&lt;keyword&gt;Computational Biology/*methods&lt;/keyword&gt;&lt;keyword&gt;Sequence Analysis, DNA/*economics/*instrumentation/*methods&lt;/keyword&gt;&lt;/keywords&gt;&lt;dates&gt;&lt;year&gt;2011&lt;/year&gt;&lt;pub-dates&gt;&lt;date&gt;Sep&lt;/date&gt;&lt;/pub-dates&gt;&lt;/dates&gt;&lt;isbn&gt;1755-0998 (Electronic)&amp;#xD;1755-098X (Linking)&lt;/isbn&gt;&lt;accession-num&gt;21592312&lt;/accession-num&gt;&lt;urls&gt;&lt;related-urls&gt;&lt;url&gt;http://www.ncbi.nlm.nih.gov/pubmed/21592312&lt;/url&gt;&lt;/related-urls&gt;&lt;/urls&gt;&lt;electronic-resource-num&gt;10.1111/j.1755-0998.2011.03024.x&lt;/electronic-resource-num&gt;&lt;language&gt;eng&lt;/language&gt;&lt;/record&gt;&lt;/Cite&gt;&lt;/EndNote&gt;</w:instrText>
        </w:r>
        <w:r w:rsidR="008D5972" w:rsidRPr="009F1A84">
          <w:rPr>
            <w:rFonts w:asciiTheme="minorHAnsi" w:hAnsiTheme="minorHAnsi" w:cs="Arial"/>
            <w:color w:val="auto"/>
          </w:rPr>
          <w:fldChar w:fldCharType="separate"/>
        </w:r>
        <w:r w:rsidR="008D5972" w:rsidRPr="009F1A84">
          <w:rPr>
            <w:rFonts w:asciiTheme="minorHAnsi" w:hAnsiTheme="minorHAnsi" w:cs="Arial"/>
            <w:noProof/>
            <w:color w:val="auto"/>
            <w:vertAlign w:val="superscript"/>
          </w:rPr>
          <w:t>25</w:t>
        </w:r>
        <w:r w:rsidR="008D5972" w:rsidRPr="009F1A84">
          <w:rPr>
            <w:rFonts w:asciiTheme="minorHAnsi" w:hAnsiTheme="minorHAnsi" w:cs="Arial"/>
            <w:color w:val="auto"/>
          </w:rPr>
          <w:fldChar w:fldCharType="end"/>
        </w:r>
      </w:hyperlink>
      <w:r w:rsidR="00643231" w:rsidRPr="009F1A84">
        <w:rPr>
          <w:rFonts w:asciiTheme="minorHAnsi" w:hAnsiTheme="minorHAnsi" w:cs="Arial"/>
          <w:color w:val="auto"/>
        </w:rPr>
        <w:t xml:space="preserve">. However, the error rate and the cost per </w:t>
      </w:r>
      <w:proofErr w:type="spellStart"/>
      <w:r w:rsidR="00643231" w:rsidRPr="009F1A84">
        <w:rPr>
          <w:rFonts w:asciiTheme="minorHAnsi" w:hAnsiTheme="minorHAnsi" w:cs="Arial"/>
          <w:color w:val="auto"/>
        </w:rPr>
        <w:t>megabase</w:t>
      </w:r>
      <w:proofErr w:type="spellEnd"/>
      <w:r w:rsidR="00643231" w:rsidRPr="009F1A84">
        <w:rPr>
          <w:rFonts w:asciiTheme="minorHAnsi" w:hAnsiTheme="minorHAnsi" w:cs="Arial"/>
          <w:color w:val="auto"/>
        </w:rPr>
        <w:t xml:space="preserve"> of sequence </w:t>
      </w:r>
      <w:r w:rsidR="00FF3F1C" w:rsidRPr="009F1A84">
        <w:rPr>
          <w:rFonts w:asciiTheme="minorHAnsi" w:hAnsiTheme="minorHAnsi" w:cs="Arial"/>
          <w:color w:val="auto"/>
        </w:rPr>
        <w:t>are</w:t>
      </w:r>
      <w:r w:rsidR="00643231" w:rsidRPr="009F1A84">
        <w:rPr>
          <w:rFonts w:asciiTheme="minorHAnsi" w:hAnsiTheme="minorHAnsi" w:cs="Arial"/>
          <w:color w:val="auto"/>
        </w:rPr>
        <w:t xml:space="preserve"> high</w:t>
      </w:r>
      <w:r w:rsidR="00216238" w:rsidRPr="009F1A84">
        <w:rPr>
          <w:rFonts w:asciiTheme="minorHAnsi" w:hAnsiTheme="minorHAnsi" w:cs="Arial"/>
          <w:color w:val="auto"/>
        </w:rPr>
        <w:t>er</w:t>
      </w:r>
      <w:r w:rsidR="00643231" w:rsidRPr="009F1A84">
        <w:rPr>
          <w:rFonts w:asciiTheme="minorHAnsi" w:hAnsiTheme="minorHAnsi" w:cs="Arial"/>
          <w:color w:val="auto"/>
        </w:rPr>
        <w:t xml:space="preserve"> compared to</w:t>
      </w:r>
      <w:r w:rsidR="00216238" w:rsidRPr="009F1A84">
        <w:rPr>
          <w:rFonts w:asciiTheme="minorHAnsi" w:hAnsiTheme="minorHAnsi" w:cs="Arial"/>
          <w:color w:val="auto"/>
        </w:rPr>
        <w:t xml:space="preserve"> the</w:t>
      </w:r>
      <w:r w:rsidR="00643231" w:rsidRPr="009F1A84">
        <w:rPr>
          <w:rFonts w:asciiTheme="minorHAnsi" w:hAnsiTheme="minorHAnsi" w:cs="Arial"/>
          <w:color w:val="auto"/>
        </w:rPr>
        <w:t xml:space="preserve"> </w:t>
      </w:r>
      <w:proofErr w:type="spellStart"/>
      <w:r w:rsidR="00B031E3" w:rsidRPr="009F1A84">
        <w:rPr>
          <w:rFonts w:asciiTheme="minorHAnsi" w:hAnsiTheme="minorHAnsi" w:cs="Arial"/>
          <w:color w:val="auto"/>
        </w:rPr>
        <w:t>Illumina</w:t>
      </w:r>
      <w:proofErr w:type="spellEnd"/>
      <w:r w:rsidR="00B031E3" w:rsidRPr="009F1A84">
        <w:rPr>
          <w:rFonts w:asciiTheme="minorHAnsi" w:hAnsiTheme="minorHAnsi" w:cs="Arial"/>
          <w:color w:val="auto"/>
        </w:rPr>
        <w:t xml:space="preserve"> and SOLID</w:t>
      </w:r>
      <w:r w:rsidR="00643231" w:rsidRPr="009F1A84">
        <w:rPr>
          <w:rFonts w:asciiTheme="minorHAnsi" w:hAnsiTheme="minorHAnsi" w:cs="Arial"/>
          <w:color w:val="auto"/>
        </w:rPr>
        <w:t xml:space="preserve"> platforms. </w:t>
      </w:r>
      <w:r w:rsidR="00B43511" w:rsidRPr="009F1A84">
        <w:rPr>
          <w:rFonts w:asciiTheme="minorHAnsi" w:hAnsiTheme="minorHAnsi" w:cs="Arial"/>
          <w:color w:val="auto"/>
        </w:rPr>
        <w:t xml:space="preserve">Different platforms have their own advantages and </w:t>
      </w:r>
      <w:r w:rsidR="00B031E3" w:rsidRPr="009F1A84">
        <w:rPr>
          <w:rFonts w:asciiTheme="minorHAnsi" w:hAnsiTheme="minorHAnsi" w:cs="Arial"/>
          <w:color w:val="auto"/>
        </w:rPr>
        <w:t>disadvantages</w:t>
      </w:r>
      <w:r w:rsidR="00B43511" w:rsidRPr="009F1A84">
        <w:rPr>
          <w:rFonts w:asciiTheme="minorHAnsi" w:hAnsiTheme="minorHAnsi" w:cs="Arial"/>
          <w:color w:val="auto"/>
        </w:rPr>
        <w:t xml:space="preserve"> and require different methods for data analysis. The platform should be </w:t>
      </w:r>
      <w:r w:rsidR="00B031E3" w:rsidRPr="009F1A84">
        <w:rPr>
          <w:rFonts w:asciiTheme="minorHAnsi" w:hAnsiTheme="minorHAnsi" w:cs="Arial"/>
          <w:color w:val="auto"/>
        </w:rPr>
        <w:t>chosen</w:t>
      </w:r>
      <w:r w:rsidR="00B43511" w:rsidRPr="009F1A84">
        <w:rPr>
          <w:rFonts w:asciiTheme="minorHAnsi" w:hAnsiTheme="minorHAnsi" w:cs="Arial"/>
          <w:color w:val="auto"/>
        </w:rPr>
        <w:t xml:space="preserve"> based on the sequencing purpose and </w:t>
      </w:r>
      <w:r w:rsidR="00B031E3" w:rsidRPr="009F1A84">
        <w:rPr>
          <w:rFonts w:asciiTheme="minorHAnsi" w:hAnsiTheme="minorHAnsi" w:cs="Arial"/>
          <w:color w:val="auto"/>
        </w:rPr>
        <w:t>the availability</w:t>
      </w:r>
      <w:r w:rsidR="00B43511" w:rsidRPr="009F1A84">
        <w:rPr>
          <w:rFonts w:asciiTheme="minorHAnsi" w:hAnsiTheme="minorHAnsi" w:cs="Arial"/>
          <w:color w:val="auto"/>
        </w:rPr>
        <w:t xml:space="preserve"> of funding.</w:t>
      </w:r>
      <w:r w:rsidR="00B031E3" w:rsidRPr="009F1A84">
        <w:rPr>
          <w:rFonts w:asciiTheme="minorHAnsi" w:hAnsiTheme="minorHAnsi" w:cs="Arial"/>
          <w:color w:val="auto"/>
        </w:rPr>
        <w:t xml:space="preserve">  </w:t>
      </w:r>
      <w:r w:rsidR="00441EC7" w:rsidRPr="009F1A84">
        <w:rPr>
          <w:rFonts w:asciiTheme="minorHAnsi" w:hAnsiTheme="minorHAnsi" w:cs="Arial"/>
          <w:color w:val="auto"/>
        </w:rPr>
        <w:t xml:space="preserve"> </w:t>
      </w:r>
      <w:r w:rsidR="00AC286F" w:rsidRPr="009F1A84">
        <w:rPr>
          <w:rFonts w:asciiTheme="minorHAnsi" w:hAnsiTheme="minorHAnsi" w:cs="Arial" w:hint="eastAsia"/>
          <w:color w:val="auto"/>
        </w:rPr>
        <w:t xml:space="preserve"> </w:t>
      </w:r>
      <w:r w:rsidR="003C1FB3" w:rsidRPr="009F1A84">
        <w:rPr>
          <w:rFonts w:asciiTheme="minorHAnsi" w:hAnsiTheme="minorHAnsi" w:cs="Arial" w:hint="eastAsia"/>
          <w:color w:val="auto"/>
        </w:rPr>
        <w:t xml:space="preserve"> </w:t>
      </w:r>
    </w:p>
    <w:p w:rsidR="00B43511" w:rsidRPr="009F1A84" w:rsidRDefault="00B43511" w:rsidP="00643231">
      <w:pPr>
        <w:pStyle w:val="Default"/>
        <w:jc w:val="both"/>
        <w:rPr>
          <w:rFonts w:asciiTheme="minorHAnsi" w:hAnsiTheme="minorHAnsi" w:cs="Arial"/>
          <w:color w:val="auto"/>
        </w:rPr>
      </w:pPr>
    </w:p>
    <w:p w:rsidR="00CF28FA" w:rsidRPr="009F1A84" w:rsidRDefault="00111300" w:rsidP="00291A25">
      <w:pPr>
        <w:pStyle w:val="Default"/>
        <w:jc w:val="both"/>
        <w:rPr>
          <w:rFonts w:asciiTheme="minorHAnsi" w:hAnsiTheme="minorHAnsi" w:cs="Arial"/>
          <w:color w:val="auto"/>
        </w:rPr>
      </w:pPr>
      <w:r w:rsidRPr="009F1A84">
        <w:rPr>
          <w:rFonts w:asciiTheme="minorHAnsi" w:hAnsiTheme="minorHAnsi" w:cs="Arial"/>
          <w:color w:val="auto"/>
        </w:rPr>
        <w:t xml:space="preserve">In this paper, we </w:t>
      </w:r>
      <w:r w:rsidR="003C1FB3" w:rsidRPr="009F1A84">
        <w:rPr>
          <w:rFonts w:asciiTheme="minorHAnsi" w:hAnsiTheme="minorHAnsi" w:cs="Arial" w:hint="eastAsia"/>
          <w:color w:val="auto"/>
        </w:rPr>
        <w:t>take</w:t>
      </w:r>
      <w:r w:rsidR="00BC05E2" w:rsidRPr="009F1A84">
        <w:rPr>
          <w:rFonts w:asciiTheme="minorHAnsi" w:hAnsiTheme="minorHAnsi" w:cs="Arial"/>
          <w:color w:val="auto"/>
        </w:rPr>
        <w:t xml:space="preserve"> </w:t>
      </w:r>
      <w:proofErr w:type="spellStart"/>
      <w:r w:rsidR="00441EC7" w:rsidRPr="009F1A84">
        <w:rPr>
          <w:rFonts w:asciiTheme="minorHAnsi" w:hAnsiTheme="minorHAnsi" w:cs="Arial"/>
          <w:color w:val="auto"/>
        </w:rPr>
        <w:t>I</w:t>
      </w:r>
      <w:r w:rsidR="00FF3F1C" w:rsidRPr="009F1A84">
        <w:rPr>
          <w:rFonts w:asciiTheme="minorHAnsi" w:hAnsiTheme="minorHAnsi" w:cs="Arial"/>
          <w:color w:val="auto"/>
        </w:rPr>
        <w:t>llumina</w:t>
      </w:r>
      <w:proofErr w:type="spellEnd"/>
      <w:r w:rsidR="00441EC7" w:rsidRPr="009F1A84">
        <w:rPr>
          <w:rFonts w:asciiTheme="minorHAnsi" w:hAnsiTheme="minorHAnsi" w:cs="Arial"/>
          <w:color w:val="auto"/>
        </w:rPr>
        <w:t xml:space="preserve"> </w:t>
      </w:r>
      <w:r w:rsidR="00904027" w:rsidRPr="009F1A84">
        <w:rPr>
          <w:rFonts w:asciiTheme="minorHAnsi" w:hAnsiTheme="minorHAnsi" w:cs="Arial"/>
          <w:color w:val="auto"/>
        </w:rPr>
        <w:t>RNA-</w:t>
      </w:r>
      <w:proofErr w:type="spellStart"/>
      <w:r w:rsidR="00904027" w:rsidRPr="009F1A84">
        <w:rPr>
          <w:rFonts w:asciiTheme="minorHAnsi" w:hAnsiTheme="minorHAnsi" w:cs="Arial"/>
          <w:color w:val="auto"/>
        </w:rPr>
        <w:t>Seq</w:t>
      </w:r>
      <w:proofErr w:type="spellEnd"/>
      <w:r w:rsidR="00904027" w:rsidRPr="009F1A84">
        <w:rPr>
          <w:rFonts w:asciiTheme="minorHAnsi" w:hAnsiTheme="minorHAnsi" w:cs="Arial"/>
          <w:color w:val="auto"/>
        </w:rPr>
        <w:t xml:space="preserve"> </w:t>
      </w:r>
      <w:r w:rsidR="003C1FB3" w:rsidRPr="009F1A84">
        <w:rPr>
          <w:rFonts w:asciiTheme="minorHAnsi" w:hAnsiTheme="minorHAnsi" w:cs="Arial"/>
          <w:color w:val="auto"/>
        </w:rPr>
        <w:t>platform</w:t>
      </w:r>
      <w:r w:rsidR="00BC05E2" w:rsidRPr="009F1A84">
        <w:rPr>
          <w:rFonts w:asciiTheme="minorHAnsi" w:hAnsiTheme="minorHAnsi" w:cs="Arial"/>
          <w:color w:val="auto"/>
        </w:rPr>
        <w:t xml:space="preserve"> as an example</w:t>
      </w:r>
      <w:r w:rsidR="00904027" w:rsidRPr="009F1A84">
        <w:rPr>
          <w:rFonts w:asciiTheme="minorHAnsi" w:hAnsiTheme="minorHAnsi" w:cs="Arial"/>
          <w:color w:val="auto"/>
        </w:rPr>
        <w:t>. We used EML cell as a model</w:t>
      </w:r>
      <w:r w:rsidR="00291A25" w:rsidRPr="009F1A84">
        <w:rPr>
          <w:rFonts w:asciiTheme="minorHAnsi" w:hAnsiTheme="minorHAnsi" w:cs="Arial"/>
          <w:color w:val="auto"/>
        </w:rPr>
        <w:t xml:space="preserve"> system</w:t>
      </w:r>
      <w:r w:rsidR="00904027" w:rsidRPr="009F1A84">
        <w:rPr>
          <w:rFonts w:asciiTheme="minorHAnsi" w:hAnsiTheme="minorHAnsi" w:cs="Arial"/>
          <w:color w:val="auto"/>
        </w:rPr>
        <w:t xml:space="preserve"> to </w:t>
      </w:r>
      <w:r w:rsidR="00291A25" w:rsidRPr="009F1A84">
        <w:rPr>
          <w:rFonts w:asciiTheme="minorHAnsi" w:hAnsiTheme="minorHAnsi" w:cs="Arial"/>
          <w:color w:val="auto"/>
        </w:rPr>
        <w:t>investigate the key regulators in EML</w:t>
      </w:r>
      <w:r w:rsidR="00904027" w:rsidRPr="009F1A84">
        <w:rPr>
          <w:rFonts w:asciiTheme="minorHAnsi" w:hAnsiTheme="minorHAnsi" w:cs="Arial"/>
          <w:color w:val="auto"/>
        </w:rPr>
        <w:t xml:space="preserve"> cell self-renewal and differentiation</w:t>
      </w:r>
      <w:r w:rsidR="00291A25" w:rsidRPr="009F1A84">
        <w:rPr>
          <w:rFonts w:asciiTheme="minorHAnsi" w:hAnsiTheme="minorHAnsi" w:cs="Arial"/>
          <w:color w:val="auto"/>
        </w:rPr>
        <w:t>,</w:t>
      </w:r>
      <w:r w:rsidR="00904027" w:rsidRPr="009F1A84">
        <w:rPr>
          <w:rFonts w:asciiTheme="minorHAnsi" w:hAnsiTheme="minorHAnsi" w:cs="Arial"/>
          <w:color w:val="auto"/>
        </w:rPr>
        <w:t xml:space="preserve"> and provided a detailed methods of RNA-</w:t>
      </w:r>
      <w:proofErr w:type="spellStart"/>
      <w:r w:rsidR="00904027" w:rsidRPr="009F1A84">
        <w:rPr>
          <w:rFonts w:asciiTheme="minorHAnsi" w:hAnsiTheme="minorHAnsi" w:cs="Arial"/>
          <w:color w:val="auto"/>
        </w:rPr>
        <w:t>Seq</w:t>
      </w:r>
      <w:proofErr w:type="spellEnd"/>
      <w:r w:rsidR="00904027" w:rsidRPr="009F1A84">
        <w:rPr>
          <w:rFonts w:asciiTheme="minorHAnsi" w:hAnsiTheme="minorHAnsi" w:cs="Arial"/>
          <w:color w:val="auto"/>
        </w:rPr>
        <w:t xml:space="preserve"> library construction and data analysis for expression level calculation and novel transcript detection. </w:t>
      </w:r>
      <w:r w:rsidR="00291A25" w:rsidRPr="009F1A84">
        <w:rPr>
          <w:rFonts w:asciiTheme="minorHAnsi" w:hAnsiTheme="minorHAnsi" w:cs="Arial"/>
          <w:color w:val="auto"/>
        </w:rPr>
        <w:t xml:space="preserve">We have shown in our previous publication that </w:t>
      </w:r>
      <w:r w:rsidR="00904027" w:rsidRPr="009F1A84">
        <w:rPr>
          <w:rFonts w:asciiTheme="minorHAnsi" w:hAnsiTheme="minorHAnsi" w:cs="Arial"/>
          <w:color w:val="auto"/>
        </w:rPr>
        <w:t>RNA-</w:t>
      </w:r>
      <w:proofErr w:type="spellStart"/>
      <w:r w:rsidR="00904027" w:rsidRPr="009F1A84">
        <w:rPr>
          <w:rFonts w:asciiTheme="minorHAnsi" w:hAnsiTheme="minorHAnsi" w:cs="Arial"/>
          <w:color w:val="auto"/>
        </w:rPr>
        <w:t>seq</w:t>
      </w:r>
      <w:proofErr w:type="spellEnd"/>
      <w:r w:rsidR="00291A25" w:rsidRPr="009F1A84">
        <w:rPr>
          <w:rFonts w:asciiTheme="minorHAnsi" w:hAnsiTheme="minorHAnsi" w:cs="Arial"/>
          <w:color w:val="auto"/>
        </w:rPr>
        <w:t xml:space="preserve"> study in EML model system</w:t>
      </w:r>
      <w:hyperlink w:anchor="_ENREF_2" w:tooltip="Wu, 2012 #26" w:history="1">
        <w:r w:rsidR="008D5972" w:rsidRPr="009F1A84">
          <w:rPr>
            <w:rFonts w:asciiTheme="minorHAnsi" w:hAnsiTheme="minorHAnsi" w:cs="Arial"/>
            <w:color w:val="auto"/>
          </w:rPr>
          <w:fldChar w:fldCharType="begin">
            <w:fldData xml:space="preserve">PEVuZE5vdGU+PENpdGU+PEF1dGhvcj5XdTwvQXV0aG9yPjxZZWFyPjIwMTI8L1llYXI+PFJlY051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</w:fldData>
          </w:fldChar>
        </w:r>
        <w:r w:rsidR="008D5972" w:rsidRPr="009F1A84">
          <w:rPr>
            <w:rFonts w:asciiTheme="minorHAnsi" w:hAnsiTheme="minorHAnsi" w:cs="Arial"/>
            <w:color w:val="auto"/>
          </w:rPr>
          <w:instrText xml:space="preserve"> ADDIN EN.CITE </w:instrText>
        </w:r>
        <w:r w:rsidR="008D5972" w:rsidRPr="009F1A84">
          <w:rPr>
            <w:rFonts w:asciiTheme="minorHAnsi" w:hAnsiTheme="minorHAnsi" w:cs="Arial"/>
            <w:color w:val="auto"/>
          </w:rPr>
          <w:fldChar w:fldCharType="begin">
            <w:fldData xml:space="preserve">PEVuZE5vdGU+PENpdGU+PEF1dGhvcj5XdTwvQXV0aG9yPjxZZWFyPjIwMTI8L1llYXI+PFJlY051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</w:fldData>
          </w:fldChar>
        </w:r>
        <w:r w:rsidR="008D5972" w:rsidRPr="009F1A84">
          <w:rPr>
            <w:rFonts w:asciiTheme="minorHAnsi" w:hAnsiTheme="minorHAnsi" w:cs="Arial"/>
            <w:color w:val="auto"/>
          </w:rPr>
          <w:instrText xml:space="preserve"> ADDIN EN.CITE.DATA </w:instrText>
        </w:r>
        <w:r w:rsidR="008D5972" w:rsidRPr="009F1A84">
          <w:rPr>
            <w:rFonts w:asciiTheme="minorHAnsi" w:hAnsiTheme="minorHAnsi" w:cs="Arial"/>
            <w:color w:val="auto"/>
          </w:rPr>
        </w:r>
        <w:r w:rsidR="008D5972" w:rsidRPr="009F1A84">
          <w:rPr>
            <w:rFonts w:asciiTheme="minorHAnsi" w:hAnsiTheme="minorHAnsi" w:cs="Arial"/>
            <w:color w:val="auto"/>
          </w:rPr>
          <w:fldChar w:fldCharType="end"/>
        </w:r>
        <w:r w:rsidR="008D5972" w:rsidRPr="009F1A84">
          <w:rPr>
            <w:rFonts w:asciiTheme="minorHAnsi" w:hAnsiTheme="minorHAnsi" w:cs="Arial"/>
            <w:color w:val="auto"/>
          </w:rPr>
        </w:r>
        <w:r w:rsidR="008D5972" w:rsidRPr="009F1A84">
          <w:rPr>
            <w:rFonts w:asciiTheme="minorHAnsi" w:hAnsiTheme="minorHAnsi" w:cs="Arial"/>
            <w:color w:val="auto"/>
          </w:rPr>
          <w:fldChar w:fldCharType="separate"/>
        </w:r>
        <w:r w:rsidR="008D5972" w:rsidRPr="009F1A84">
          <w:rPr>
            <w:rFonts w:asciiTheme="minorHAnsi" w:hAnsiTheme="minorHAnsi" w:cs="Arial"/>
            <w:noProof/>
            <w:color w:val="auto"/>
            <w:vertAlign w:val="superscript"/>
          </w:rPr>
          <w:t>2</w:t>
        </w:r>
        <w:r w:rsidR="008D5972" w:rsidRPr="009F1A84">
          <w:rPr>
            <w:rFonts w:asciiTheme="minorHAnsi" w:hAnsiTheme="minorHAnsi" w:cs="Arial"/>
            <w:color w:val="auto"/>
          </w:rPr>
          <w:fldChar w:fldCharType="end"/>
        </w:r>
      </w:hyperlink>
      <w:r w:rsidR="00291A25" w:rsidRPr="009F1A84">
        <w:rPr>
          <w:rFonts w:asciiTheme="minorHAnsi" w:hAnsiTheme="minorHAnsi" w:cs="Arial"/>
          <w:color w:val="auto"/>
        </w:rPr>
        <w:t xml:space="preserve">, when coupled with functional test (e.g. </w:t>
      </w:r>
      <w:proofErr w:type="spellStart"/>
      <w:r w:rsidR="00291A25" w:rsidRPr="009F1A84">
        <w:rPr>
          <w:rFonts w:asciiTheme="minorHAnsi" w:hAnsiTheme="minorHAnsi" w:cs="Arial"/>
          <w:color w:val="auto"/>
        </w:rPr>
        <w:t>shRNA</w:t>
      </w:r>
      <w:proofErr w:type="spellEnd"/>
      <w:r w:rsidR="00291A25" w:rsidRPr="009F1A84">
        <w:rPr>
          <w:rFonts w:asciiTheme="minorHAnsi" w:hAnsiTheme="minorHAnsi" w:cs="Arial"/>
          <w:color w:val="auto"/>
        </w:rPr>
        <w:t xml:space="preserve"> </w:t>
      </w:r>
      <w:r w:rsidR="00291A25" w:rsidRPr="009F1A84">
        <w:rPr>
          <w:rFonts w:asciiTheme="minorHAnsi" w:hAnsiTheme="minorHAnsi" w:cs="Arial"/>
          <w:color w:val="auto"/>
        </w:rPr>
        <w:lastRenderedPageBreak/>
        <w:t xml:space="preserve">knockdown) provide a powerful approach in understanding </w:t>
      </w:r>
      <w:r w:rsidR="00291A25" w:rsidRPr="009F1A84" w:rsidDel="00CA22DD">
        <w:rPr>
          <w:rFonts w:asciiTheme="minorHAnsi" w:hAnsiTheme="minorHAnsi" w:cs="Arial"/>
          <w:color w:val="auto"/>
        </w:rPr>
        <w:t>t</w:t>
      </w:r>
      <w:r w:rsidR="00291A25" w:rsidRPr="009F1A84">
        <w:rPr>
          <w:rFonts w:asciiTheme="minorHAnsi" w:hAnsiTheme="minorHAnsi" w:cs="Arial"/>
          <w:color w:val="auto"/>
        </w:rPr>
        <w:t>he molecular mechanism of the early stages of hematopoietic differentiation, and can serve as a model for the analysis of cell self-renewal and differentiation in general.</w:t>
      </w:r>
    </w:p>
    <w:p w:rsidR="005C6DC4" w:rsidRPr="009F1A84" w:rsidRDefault="005C6DC4" w:rsidP="005C6DC4">
      <w:pPr>
        <w:widowControl w:val="0"/>
        <w:autoSpaceDE w:val="0"/>
        <w:autoSpaceDN w:val="0"/>
        <w:adjustRightInd w:val="0"/>
        <w:jc w:val="both"/>
        <w:rPr>
          <w:rFonts w:asciiTheme="minorHAnsi" w:hAnsiTheme="minorHAnsi" w:cs="Arial"/>
          <w:lang w:eastAsia="zh-CN"/>
        </w:rPr>
      </w:pPr>
    </w:p>
    <w:p w:rsidR="00033A20" w:rsidRPr="009F1A84" w:rsidRDefault="00033A20">
      <w:pPr>
        <w:spacing w:after="200" w:line="276" w:lineRule="auto"/>
        <w:rPr>
          <w:rFonts w:asciiTheme="minorHAnsi" w:hAnsiTheme="minorHAnsi" w:cs="Arial"/>
          <w:b/>
        </w:rPr>
      </w:pPr>
      <w:r w:rsidRPr="009F1A84">
        <w:rPr>
          <w:rFonts w:asciiTheme="minorHAnsi" w:hAnsiTheme="minorHAnsi" w:cs="Arial"/>
          <w:b/>
        </w:rPr>
        <w:br w:type="page"/>
      </w:r>
    </w:p>
    <w:p w:rsidR="005C6DC4" w:rsidRPr="009F1A84" w:rsidRDefault="005C6DC4" w:rsidP="005C6DC4">
      <w:pPr>
        <w:widowControl w:val="0"/>
        <w:autoSpaceDE w:val="0"/>
        <w:autoSpaceDN w:val="0"/>
        <w:adjustRightInd w:val="0"/>
        <w:jc w:val="both"/>
        <w:rPr>
          <w:rFonts w:ascii="Calibri" w:hAnsi="Calibri" w:cs="Arial"/>
          <w:b/>
        </w:rPr>
      </w:pPr>
      <w:r w:rsidRPr="009F1A84">
        <w:rPr>
          <w:rFonts w:ascii="Calibri" w:hAnsi="Calibri" w:cs="Arial"/>
          <w:b/>
        </w:rPr>
        <w:lastRenderedPageBreak/>
        <w:t>PROTOCOL:</w:t>
      </w:r>
      <w:r w:rsidRPr="009F1A84">
        <w:rPr>
          <w:rFonts w:ascii="Calibri" w:hAnsi="Calibri" w:cs="Arial"/>
        </w:rPr>
        <w:t xml:space="preserve"> </w:t>
      </w:r>
    </w:p>
    <w:p w:rsidR="005C6DC4" w:rsidRPr="009F1A84" w:rsidRDefault="005C6DC4" w:rsidP="005C6DC4">
      <w:pPr>
        <w:pStyle w:val="NormalWeb"/>
        <w:jc w:val="both"/>
        <w:rPr>
          <w:rFonts w:ascii="Calibri" w:hAnsi="Calibri" w:cs="Arial"/>
          <w:lang w:eastAsia="zh-CN"/>
        </w:rPr>
      </w:pPr>
      <w:r w:rsidRPr="009F1A84">
        <w:rPr>
          <w:rFonts w:ascii="Calibri" w:hAnsi="Calibri" w:cs="Arial"/>
        </w:rPr>
        <w:t>1. EML cell culture and</w:t>
      </w:r>
      <w:r w:rsidR="00BC3ACD" w:rsidRPr="009F1A84">
        <w:rPr>
          <w:rFonts w:ascii="Calibri" w:hAnsi="Calibri" w:cs="Arial"/>
        </w:rPr>
        <w:t xml:space="preserve"> </w:t>
      </w:r>
      <w:r w:rsidRPr="009F1A84">
        <w:rPr>
          <w:rFonts w:ascii="Calibri" w:hAnsi="Calibri" w:cs="Arial"/>
        </w:rPr>
        <w:t xml:space="preserve">separation of </w:t>
      </w:r>
      <w:r w:rsidR="00CD04C2" w:rsidRPr="009F1A84">
        <w:rPr>
          <w:rFonts w:ascii="Calibri" w:hAnsi="Calibri" w:cs="Arial"/>
          <w:lang w:eastAsia="zh-CN"/>
        </w:rPr>
        <w:t>Lin-</w:t>
      </w:r>
      <w:r w:rsidRPr="009F1A84">
        <w:rPr>
          <w:rFonts w:ascii="Calibri" w:hAnsi="Calibri" w:cs="Arial"/>
        </w:rPr>
        <w:t xml:space="preserve">CD34+ and </w:t>
      </w:r>
      <w:r w:rsidR="00CD04C2" w:rsidRPr="009F1A84">
        <w:rPr>
          <w:rFonts w:ascii="Calibri" w:hAnsi="Calibri" w:cs="Arial"/>
          <w:lang w:eastAsia="zh-CN"/>
        </w:rPr>
        <w:t>Lin-</w:t>
      </w:r>
      <w:r w:rsidRPr="009F1A84">
        <w:rPr>
          <w:rFonts w:ascii="Calibri" w:hAnsi="Calibri" w:cs="Arial"/>
        </w:rPr>
        <w:t xml:space="preserve">CD34- cells using </w:t>
      </w:r>
      <w:r w:rsidR="00091083" w:rsidRPr="009F1A84">
        <w:rPr>
          <w:rFonts w:ascii="Calibri" w:hAnsi="Calibri" w:cs="Arial"/>
        </w:rPr>
        <w:t xml:space="preserve">magnetic cell sorting system </w:t>
      </w:r>
      <w:r w:rsidR="00F11EBB" w:rsidRPr="009F1A84">
        <w:rPr>
          <w:rFonts w:ascii="Calibri" w:hAnsi="Calibri" w:cs="Arial"/>
        </w:rPr>
        <w:t xml:space="preserve">and </w:t>
      </w:r>
      <w:r w:rsidR="00091083" w:rsidRPr="009F1A84">
        <w:rPr>
          <w:rFonts w:ascii="Calibri" w:hAnsi="Calibri" w:cs="Arial"/>
        </w:rPr>
        <w:t>fluorescence-activated cell sorting method</w:t>
      </w:r>
      <w:r w:rsidR="00BC3ACD" w:rsidRPr="009F1A84">
        <w:rPr>
          <w:rFonts w:ascii="Calibri" w:hAnsi="Calibri" w:cs="Arial"/>
        </w:rPr>
        <w:t>.</w:t>
      </w:r>
      <w:r w:rsidR="00091083" w:rsidRPr="009F1A84">
        <w:rPr>
          <w:rFonts w:ascii="Calibri" w:hAnsi="Calibri" w:cs="Arial"/>
        </w:rPr>
        <w:t xml:space="preserve"> </w:t>
      </w:r>
      <w:r w:rsidR="00F11EBB" w:rsidRPr="009F1A84">
        <w:rPr>
          <w:rFonts w:ascii="Calibri" w:hAnsi="Calibri" w:cs="Arial"/>
          <w:lang w:eastAsia="zh-CN"/>
        </w:rPr>
        <w:t xml:space="preserve"> </w:t>
      </w:r>
      <w:r w:rsidR="00490EC6" w:rsidRPr="009F1A84">
        <w:rPr>
          <w:rFonts w:ascii="Calibri" w:hAnsi="Calibri" w:cs="Arial"/>
          <w:lang w:eastAsia="zh-CN"/>
        </w:rPr>
        <w:t xml:space="preserve"> </w:t>
      </w:r>
    </w:p>
    <w:p w:rsidR="005C6DC4" w:rsidRPr="009F1A84" w:rsidRDefault="005C6DC4" w:rsidP="005C6DC4">
      <w:pPr>
        <w:pStyle w:val="NormalWeb"/>
        <w:jc w:val="both"/>
        <w:rPr>
          <w:rFonts w:ascii="Calibri" w:hAnsi="Calibri" w:cs="Arial"/>
          <w:lang w:eastAsia="zh-CN"/>
        </w:rPr>
      </w:pPr>
      <w:proofErr w:type="gramStart"/>
      <w:r w:rsidRPr="009F1A84">
        <w:rPr>
          <w:rFonts w:ascii="Calibri" w:hAnsi="Calibri" w:cs="Arial"/>
          <w:highlight w:val="yellow"/>
        </w:rPr>
        <w:t xml:space="preserve">1.1) </w:t>
      </w:r>
      <w:r w:rsidR="00D315BC" w:rsidRPr="009F1A84">
        <w:rPr>
          <w:rFonts w:ascii="Calibri" w:hAnsi="Calibri" w:cs="Arial"/>
          <w:highlight w:val="yellow"/>
          <w:lang w:eastAsia="zh-CN"/>
        </w:rPr>
        <w:t xml:space="preserve">Preparation of </w:t>
      </w:r>
      <w:r w:rsidRPr="009F1A84">
        <w:rPr>
          <w:rFonts w:ascii="Calibri" w:hAnsi="Calibri" w:cs="Arial"/>
          <w:highlight w:val="yellow"/>
          <w:lang w:eastAsia="zh-CN"/>
        </w:rPr>
        <w:t>B</w:t>
      </w:r>
      <w:r w:rsidRPr="009F1A84">
        <w:rPr>
          <w:rFonts w:ascii="Calibri" w:hAnsi="Calibri" w:cs="Arial"/>
          <w:highlight w:val="yellow"/>
        </w:rPr>
        <w:t xml:space="preserve">aby hamster kidney </w:t>
      </w:r>
      <w:r w:rsidRPr="009F1A84">
        <w:rPr>
          <w:rFonts w:ascii="Calibri" w:hAnsi="Calibri" w:cs="Arial"/>
          <w:highlight w:val="yellow"/>
          <w:lang w:eastAsia="zh-CN"/>
        </w:rPr>
        <w:t xml:space="preserve">(BHK) </w:t>
      </w:r>
      <w:r w:rsidR="00D315BC" w:rsidRPr="009F1A84">
        <w:rPr>
          <w:rFonts w:ascii="Calibri" w:hAnsi="Calibri" w:cs="Arial"/>
          <w:highlight w:val="yellow"/>
        </w:rPr>
        <w:t>cell culture</w:t>
      </w:r>
      <w:r w:rsidR="00D315BC" w:rsidRPr="009F1A84">
        <w:rPr>
          <w:rFonts w:ascii="Calibri" w:hAnsi="Calibri" w:cs="Arial"/>
          <w:highlight w:val="yellow"/>
          <w:lang w:eastAsia="zh-CN"/>
        </w:rPr>
        <w:t xml:space="preserve"> </w:t>
      </w:r>
      <w:r w:rsidRPr="009F1A84">
        <w:rPr>
          <w:rFonts w:ascii="Calibri" w:hAnsi="Calibri" w:cs="Arial"/>
          <w:highlight w:val="yellow"/>
        </w:rPr>
        <w:t xml:space="preserve">medium </w:t>
      </w:r>
      <w:r w:rsidR="00A924CD" w:rsidRPr="009F1A84">
        <w:rPr>
          <w:rFonts w:ascii="Calibri" w:hAnsi="Calibri" w:cs="Arial"/>
          <w:highlight w:val="yellow"/>
          <w:lang w:eastAsia="zh-CN"/>
        </w:rPr>
        <w:t>for stem cell factor</w:t>
      </w:r>
      <w:r w:rsidR="00896054" w:rsidRPr="009F1A84">
        <w:rPr>
          <w:rFonts w:ascii="Calibri" w:hAnsi="Calibri" w:cs="Arial"/>
          <w:highlight w:val="yellow"/>
          <w:lang w:eastAsia="zh-CN"/>
        </w:rPr>
        <w:t xml:space="preserve"> collection</w:t>
      </w:r>
      <w:r w:rsidR="00BC3ACD" w:rsidRPr="009F1A84">
        <w:rPr>
          <w:rFonts w:ascii="Calibri" w:hAnsi="Calibri" w:cs="Arial"/>
          <w:highlight w:val="yellow"/>
          <w:lang w:eastAsia="zh-CN"/>
        </w:rPr>
        <w:t>.</w:t>
      </w:r>
      <w:proofErr w:type="gramEnd"/>
      <w:r w:rsidRPr="009F1A84">
        <w:rPr>
          <w:rFonts w:ascii="Calibri" w:hAnsi="Calibri" w:cs="Arial"/>
          <w:lang w:eastAsia="zh-CN"/>
        </w:rPr>
        <w:t xml:space="preserve"> </w:t>
      </w:r>
      <w:r w:rsidR="00BE6358" w:rsidRPr="009F1A84">
        <w:rPr>
          <w:rFonts w:ascii="Calibri" w:hAnsi="Calibri" w:cs="Arial"/>
          <w:lang w:eastAsia="zh-CN"/>
        </w:rPr>
        <w:t xml:space="preserve"> </w:t>
      </w:r>
      <w:r w:rsidR="00896054" w:rsidRPr="009F1A84">
        <w:rPr>
          <w:rFonts w:ascii="Calibri" w:hAnsi="Calibri" w:cs="Arial"/>
          <w:lang w:eastAsia="zh-CN"/>
        </w:rPr>
        <w:t xml:space="preserve"> </w:t>
      </w:r>
    </w:p>
    <w:p w:rsidR="005C6DC4" w:rsidRPr="009F1A84" w:rsidRDefault="005C6DC4" w:rsidP="009E50F4">
      <w:pPr>
        <w:pStyle w:val="NormalWeb"/>
        <w:jc w:val="both"/>
        <w:rPr>
          <w:rFonts w:ascii="Calibri" w:hAnsi="Calibri" w:cs="Arial"/>
          <w:lang w:eastAsia="zh-CN"/>
        </w:rPr>
      </w:pPr>
      <w:proofErr w:type="gramStart"/>
      <w:r w:rsidRPr="009F1A84">
        <w:rPr>
          <w:rFonts w:ascii="Calibri" w:hAnsi="Calibri" w:cs="Arial"/>
          <w:highlight w:val="yellow"/>
        </w:rPr>
        <w:t>1.1.1) Culture BHK cells in DMEM medium containing 10% FBS in 25 cm</w:t>
      </w:r>
      <w:r w:rsidRPr="009F1A84">
        <w:rPr>
          <w:rFonts w:ascii="Calibri" w:hAnsi="Calibri" w:cs="Arial"/>
          <w:highlight w:val="yellow"/>
          <w:vertAlign w:val="superscript"/>
        </w:rPr>
        <w:t>2</w:t>
      </w:r>
      <w:r w:rsidRPr="009F1A84">
        <w:rPr>
          <w:rFonts w:ascii="Calibri" w:hAnsi="Calibri" w:cs="Arial"/>
          <w:highlight w:val="yellow"/>
        </w:rPr>
        <w:t xml:space="preserve"> flask</w:t>
      </w:r>
      <w:r w:rsidR="00F12206" w:rsidRPr="009F1A84">
        <w:rPr>
          <w:rFonts w:ascii="Calibri" w:hAnsi="Calibri" w:cs="Arial"/>
          <w:highlight w:val="yellow"/>
          <w:lang w:eastAsia="zh-CN"/>
        </w:rPr>
        <w:t xml:space="preserve"> (Table 1)</w:t>
      </w:r>
      <w:r w:rsidR="00896054" w:rsidRPr="009F1A84">
        <w:rPr>
          <w:rFonts w:ascii="Calibri" w:hAnsi="Calibri" w:cs="Arial"/>
          <w:highlight w:val="yellow"/>
          <w:lang w:eastAsia="zh-CN"/>
        </w:rPr>
        <w:t xml:space="preserve"> </w:t>
      </w:r>
      <w:r w:rsidR="009E50F4" w:rsidRPr="009F1A84">
        <w:rPr>
          <w:rFonts w:ascii="Calibri" w:hAnsi="Calibri" w:cs="Arial"/>
          <w:highlight w:val="yellow"/>
          <w:lang w:eastAsia="zh-CN"/>
        </w:rPr>
        <w:t>at 37 °C, 5% CO</w:t>
      </w:r>
      <w:r w:rsidR="009E50F4" w:rsidRPr="009F1A84">
        <w:rPr>
          <w:rFonts w:ascii="Calibri" w:hAnsi="Calibri" w:cs="Arial"/>
          <w:highlight w:val="yellow"/>
          <w:vertAlign w:val="subscript"/>
          <w:lang w:eastAsia="zh-CN"/>
        </w:rPr>
        <w:t xml:space="preserve">2 </w:t>
      </w:r>
      <w:r w:rsidR="009E50F4" w:rsidRPr="009F1A84">
        <w:rPr>
          <w:rFonts w:ascii="Calibri" w:hAnsi="Calibri" w:cs="Arial"/>
          <w:highlight w:val="yellow"/>
        </w:rPr>
        <w:t xml:space="preserve">in </w:t>
      </w:r>
      <w:r w:rsidR="00FB1631" w:rsidRPr="009F1A84">
        <w:rPr>
          <w:rFonts w:ascii="Calibri" w:hAnsi="Calibri" w:cs="Arial"/>
          <w:highlight w:val="yellow"/>
        </w:rPr>
        <w:t xml:space="preserve">a </w:t>
      </w:r>
      <w:r w:rsidR="009E50F4" w:rsidRPr="009F1A84">
        <w:rPr>
          <w:rFonts w:ascii="Calibri" w:hAnsi="Calibri" w:cs="Arial"/>
          <w:highlight w:val="yellow"/>
        </w:rPr>
        <w:t>cell culture incubator</w:t>
      </w:r>
      <w:r w:rsidRPr="009F1A84">
        <w:rPr>
          <w:rFonts w:ascii="Calibri" w:hAnsi="Calibri" w:cs="Arial"/>
          <w:highlight w:val="yellow"/>
        </w:rPr>
        <w:t>.</w:t>
      </w:r>
      <w:proofErr w:type="gramEnd"/>
      <w:r w:rsidR="00BE6358" w:rsidRPr="009F1A84">
        <w:rPr>
          <w:rFonts w:ascii="Calibri" w:hAnsi="Calibri" w:cs="Arial"/>
          <w:lang w:eastAsia="zh-CN"/>
        </w:rPr>
        <w:t xml:space="preserve"> </w:t>
      </w:r>
      <w:r w:rsidR="009E50F4" w:rsidRPr="009F1A84">
        <w:rPr>
          <w:rFonts w:ascii="Calibri" w:hAnsi="Calibri" w:cs="Arial"/>
          <w:lang w:eastAsia="zh-CN"/>
        </w:rPr>
        <w:t xml:space="preserve"> </w:t>
      </w:r>
    </w:p>
    <w:p w:rsidR="005C6DC4" w:rsidRPr="009F1A84" w:rsidRDefault="005C6DC4" w:rsidP="005C6DC4">
      <w:pPr>
        <w:pStyle w:val="NormalWeb"/>
        <w:jc w:val="both"/>
        <w:rPr>
          <w:rFonts w:ascii="Calibri" w:hAnsi="Calibri" w:cs="Arial"/>
          <w:lang w:eastAsia="zh-CN"/>
        </w:rPr>
      </w:pPr>
      <w:r w:rsidRPr="009F1A84">
        <w:rPr>
          <w:rFonts w:ascii="Calibri" w:hAnsi="Calibri" w:cs="Arial"/>
        </w:rPr>
        <w:t xml:space="preserve">1.1.2) </w:t>
      </w:r>
      <w:proofErr w:type="gramStart"/>
      <w:r w:rsidRPr="009F1A84">
        <w:rPr>
          <w:rFonts w:ascii="Calibri" w:hAnsi="Calibri" w:cs="Arial"/>
        </w:rPr>
        <w:t>When</w:t>
      </w:r>
      <w:proofErr w:type="gramEnd"/>
      <w:r w:rsidRPr="009F1A84">
        <w:rPr>
          <w:rFonts w:ascii="Calibri" w:hAnsi="Calibri" w:cs="Arial"/>
        </w:rPr>
        <w:t xml:space="preserve"> cells grow to 80-90% confluence, wash cells once with 10 ml </w:t>
      </w:r>
      <w:r w:rsidR="00CE61FC" w:rsidRPr="009F1A84">
        <w:rPr>
          <w:rFonts w:ascii="Calibri" w:hAnsi="Calibri" w:cs="Arial" w:hint="eastAsia"/>
          <w:lang w:eastAsia="zh-CN"/>
        </w:rPr>
        <w:t xml:space="preserve">of </w:t>
      </w:r>
      <w:r w:rsidRPr="009F1A84">
        <w:rPr>
          <w:rFonts w:ascii="Calibri" w:hAnsi="Calibri" w:cs="Arial"/>
        </w:rPr>
        <w:t xml:space="preserve">PBS. Add 5 ml of 0.25% trypsin-EDTA solution to the monolayer and incubate </w:t>
      </w:r>
      <w:r w:rsidRPr="009F1A84">
        <w:rPr>
          <w:rFonts w:ascii="Calibri" w:hAnsi="Calibri" w:cs="Arial"/>
          <w:lang w:eastAsia="zh-CN"/>
        </w:rPr>
        <w:t xml:space="preserve">the cells for </w:t>
      </w:r>
      <w:r w:rsidRPr="009F1A84">
        <w:rPr>
          <w:rFonts w:ascii="Calibri" w:hAnsi="Calibri" w:cs="Arial"/>
        </w:rPr>
        <w:t>1 to 5 minutes</w:t>
      </w:r>
      <w:r w:rsidRPr="009F1A84">
        <w:rPr>
          <w:rFonts w:ascii="Calibri" w:hAnsi="Calibri" w:cs="Arial"/>
          <w:lang w:eastAsia="zh-CN"/>
        </w:rPr>
        <w:t xml:space="preserve"> (min)</w:t>
      </w:r>
      <w:r w:rsidRPr="009F1A84">
        <w:rPr>
          <w:rFonts w:ascii="Calibri" w:hAnsi="Calibri" w:cs="Arial"/>
        </w:rPr>
        <w:t xml:space="preserve"> at room temperature (RT) until </w:t>
      </w:r>
      <w:r w:rsidR="00216238" w:rsidRPr="009F1A84">
        <w:rPr>
          <w:rFonts w:ascii="Calibri" w:hAnsi="Calibri" w:cs="Arial" w:hint="eastAsia"/>
          <w:lang w:eastAsia="zh-CN"/>
        </w:rPr>
        <w:t xml:space="preserve">the </w:t>
      </w:r>
      <w:r w:rsidRPr="009F1A84">
        <w:rPr>
          <w:rFonts w:ascii="Calibri" w:hAnsi="Calibri" w:cs="Arial"/>
        </w:rPr>
        <w:t>cells</w:t>
      </w:r>
      <w:r w:rsidRPr="009F1A84">
        <w:rPr>
          <w:rFonts w:ascii="Calibri" w:hAnsi="Calibri" w:cs="Arial"/>
          <w:lang w:eastAsia="zh-CN"/>
        </w:rPr>
        <w:t xml:space="preserve"> are</w:t>
      </w:r>
      <w:r w:rsidRPr="009F1A84">
        <w:rPr>
          <w:rFonts w:ascii="Calibri" w:hAnsi="Calibri" w:cs="Arial"/>
        </w:rPr>
        <w:t xml:space="preserve"> detach</w:t>
      </w:r>
      <w:r w:rsidRPr="009F1A84">
        <w:rPr>
          <w:rFonts w:ascii="Calibri" w:hAnsi="Calibri" w:cs="Arial"/>
          <w:lang w:eastAsia="zh-CN"/>
        </w:rPr>
        <w:t>ed</w:t>
      </w:r>
      <w:r w:rsidRPr="009F1A84">
        <w:rPr>
          <w:rFonts w:ascii="Calibri" w:hAnsi="Calibri" w:cs="Arial"/>
        </w:rPr>
        <w:t xml:space="preserve">. </w:t>
      </w:r>
      <w:r w:rsidRPr="009F1A84">
        <w:rPr>
          <w:rFonts w:ascii="Calibri" w:hAnsi="Calibri" w:cs="Arial"/>
          <w:lang w:eastAsia="zh-CN"/>
        </w:rPr>
        <w:t xml:space="preserve"> </w:t>
      </w:r>
    </w:p>
    <w:p w:rsidR="005C6DC4" w:rsidRPr="009F1A84" w:rsidRDefault="005C6DC4" w:rsidP="005C6DC4">
      <w:pPr>
        <w:pStyle w:val="NormalWeb"/>
        <w:jc w:val="both"/>
        <w:rPr>
          <w:rFonts w:ascii="Calibri" w:hAnsi="Calibri" w:cs="Arial"/>
          <w:lang w:eastAsia="zh-CN"/>
        </w:rPr>
      </w:pPr>
      <w:r w:rsidRPr="009F1A84">
        <w:rPr>
          <w:rFonts w:ascii="Calibri" w:hAnsi="Calibri" w:cs="Arial"/>
        </w:rPr>
        <w:t xml:space="preserve">1.1.3) </w:t>
      </w:r>
      <w:r w:rsidR="00B46A26" w:rsidRPr="009F1A84">
        <w:rPr>
          <w:rFonts w:ascii="Calibri" w:hAnsi="Calibri" w:cs="Arial"/>
        </w:rPr>
        <w:t>Pipet the solution up and down</w:t>
      </w:r>
      <w:r w:rsidR="004347C2" w:rsidRPr="009F1A84">
        <w:rPr>
          <w:rFonts w:ascii="Calibri" w:hAnsi="Calibri" w:cs="Arial"/>
        </w:rPr>
        <w:t xml:space="preserve"> gently</w:t>
      </w:r>
      <w:r w:rsidR="00B46A26" w:rsidRPr="009F1A84">
        <w:rPr>
          <w:rFonts w:ascii="Calibri" w:hAnsi="Calibri" w:cs="Arial"/>
        </w:rPr>
        <w:t xml:space="preserve"> to break up clumps of cells.</w:t>
      </w:r>
      <w:r w:rsidR="00B46A26" w:rsidRPr="009F1A84">
        <w:rPr>
          <w:rFonts w:ascii="Calibri" w:hAnsi="Calibri" w:cs="Arial"/>
          <w:lang w:eastAsia="zh-CN"/>
        </w:rPr>
        <w:t xml:space="preserve"> </w:t>
      </w:r>
      <w:r w:rsidRPr="009F1A84">
        <w:rPr>
          <w:rFonts w:ascii="Calibri" w:hAnsi="Calibri" w:cs="Arial"/>
          <w:lang w:eastAsia="zh-CN"/>
        </w:rPr>
        <w:t>A</w:t>
      </w:r>
      <w:r w:rsidRPr="009F1A84">
        <w:rPr>
          <w:rFonts w:ascii="Calibri" w:hAnsi="Calibri" w:cs="Arial"/>
        </w:rPr>
        <w:t xml:space="preserve">dd 5 ml of complete DMEM to </w:t>
      </w:r>
      <w:r w:rsidRPr="009F1A84">
        <w:rPr>
          <w:rFonts w:ascii="Calibri" w:hAnsi="Calibri" w:cs="Arial"/>
          <w:lang w:eastAsia="zh-CN"/>
        </w:rPr>
        <w:t xml:space="preserve">the flask to </w:t>
      </w:r>
      <w:r w:rsidRPr="009F1A84">
        <w:rPr>
          <w:rFonts w:ascii="Calibri" w:hAnsi="Calibri" w:cs="Arial"/>
        </w:rPr>
        <w:t>stop trypsin</w:t>
      </w:r>
      <w:r w:rsidRPr="009F1A84">
        <w:rPr>
          <w:rFonts w:ascii="Calibri" w:hAnsi="Calibri" w:cs="Arial"/>
          <w:lang w:eastAsia="zh-CN"/>
        </w:rPr>
        <w:t xml:space="preserve"> activity</w:t>
      </w:r>
      <w:r w:rsidRPr="009F1A84">
        <w:rPr>
          <w:rFonts w:ascii="Calibri" w:hAnsi="Calibri" w:cs="Arial"/>
        </w:rPr>
        <w:t>. Collect cells by</w:t>
      </w:r>
      <w:r w:rsidR="00B46A26" w:rsidRPr="009F1A84">
        <w:rPr>
          <w:rFonts w:ascii="Calibri" w:hAnsi="Calibri" w:cs="Arial"/>
        </w:rPr>
        <w:t xml:space="preserve"> </w:t>
      </w:r>
      <w:r w:rsidRPr="009F1A84">
        <w:rPr>
          <w:rFonts w:ascii="Calibri" w:hAnsi="Calibri" w:cs="Arial"/>
        </w:rPr>
        <w:t>centrifugation at 200 x g for 5 min at RT</w:t>
      </w:r>
      <w:r w:rsidRPr="009F1A84">
        <w:rPr>
          <w:rFonts w:ascii="Calibri" w:hAnsi="Calibri" w:cs="Arial"/>
          <w:lang w:eastAsia="zh-CN"/>
        </w:rPr>
        <w:t>.</w:t>
      </w:r>
    </w:p>
    <w:p w:rsidR="005C6DC4" w:rsidRPr="009F1A84" w:rsidRDefault="005C6DC4" w:rsidP="005C6DC4">
      <w:pPr>
        <w:pStyle w:val="NormalWeb"/>
        <w:jc w:val="both"/>
        <w:rPr>
          <w:rFonts w:ascii="Calibri" w:hAnsi="Calibri" w:cs="Arial"/>
        </w:rPr>
      </w:pPr>
      <w:r w:rsidRPr="009F1A84">
        <w:rPr>
          <w:rFonts w:ascii="Calibri" w:hAnsi="Calibri" w:cs="Arial"/>
        </w:rPr>
        <w:t xml:space="preserve">1.1.4) Remove the medium and resuspend the cell pellet in 10 ml </w:t>
      </w:r>
      <w:r w:rsidR="00CE61FC" w:rsidRPr="009F1A84">
        <w:rPr>
          <w:rFonts w:ascii="Calibri" w:hAnsi="Calibri" w:cs="Arial" w:hint="eastAsia"/>
          <w:lang w:eastAsia="zh-CN"/>
        </w:rPr>
        <w:t xml:space="preserve">of </w:t>
      </w:r>
      <w:r w:rsidR="00091083" w:rsidRPr="009F1A84">
        <w:rPr>
          <w:rFonts w:ascii="Calibri" w:hAnsi="Calibri" w:cs="Arial"/>
        </w:rPr>
        <w:t>fresh BHK cell culture medium</w:t>
      </w:r>
      <w:r w:rsidRPr="009F1A84">
        <w:rPr>
          <w:rFonts w:ascii="Calibri" w:hAnsi="Calibri" w:cs="Arial"/>
        </w:rPr>
        <w:t>.</w:t>
      </w:r>
      <w:r w:rsidR="00B46A26" w:rsidRPr="009F1A84">
        <w:rPr>
          <w:rFonts w:ascii="Calibri" w:hAnsi="Calibri" w:cs="Arial"/>
        </w:rPr>
        <w:t xml:space="preserve"> </w:t>
      </w:r>
    </w:p>
    <w:p w:rsidR="005C6DC4" w:rsidRPr="009F1A84" w:rsidRDefault="005C6DC4" w:rsidP="005C6DC4">
      <w:pPr>
        <w:pStyle w:val="NormalWeb"/>
        <w:jc w:val="both"/>
        <w:rPr>
          <w:rFonts w:ascii="Calibri" w:hAnsi="Calibri" w:cs="Arial"/>
        </w:rPr>
      </w:pPr>
      <w:r w:rsidRPr="009F1A84">
        <w:rPr>
          <w:rFonts w:ascii="Calibri" w:hAnsi="Calibri" w:cs="Arial"/>
        </w:rPr>
        <w:t xml:space="preserve">1.1.5) Transfer 2 ml </w:t>
      </w:r>
      <w:r w:rsidRPr="009F1A84">
        <w:rPr>
          <w:rFonts w:ascii="Calibri" w:hAnsi="Calibri" w:cs="Arial"/>
          <w:lang w:eastAsia="zh-CN"/>
        </w:rPr>
        <w:t xml:space="preserve">of the </w:t>
      </w:r>
      <w:r w:rsidRPr="009F1A84">
        <w:rPr>
          <w:rFonts w:ascii="Calibri" w:hAnsi="Calibri" w:cs="Arial"/>
        </w:rPr>
        <w:t xml:space="preserve">cell suspension from </w:t>
      </w:r>
      <w:r w:rsidRPr="009F1A84">
        <w:rPr>
          <w:rFonts w:ascii="Calibri" w:hAnsi="Calibri" w:cs="Arial"/>
          <w:lang w:eastAsia="zh-CN"/>
        </w:rPr>
        <w:t>the s</w:t>
      </w:r>
      <w:r w:rsidRPr="009F1A84">
        <w:rPr>
          <w:rFonts w:ascii="Calibri" w:hAnsi="Calibri" w:cs="Arial"/>
        </w:rPr>
        <w:t>tep 1.1.4 to a new 75 cm</w:t>
      </w:r>
      <w:r w:rsidRPr="009F1A84">
        <w:rPr>
          <w:rFonts w:ascii="Calibri" w:hAnsi="Calibri" w:cs="Arial"/>
          <w:vertAlign w:val="superscript"/>
        </w:rPr>
        <w:t>2</w:t>
      </w:r>
      <w:r w:rsidRPr="009F1A84">
        <w:rPr>
          <w:rFonts w:ascii="Calibri" w:hAnsi="Calibri" w:cs="Arial"/>
        </w:rPr>
        <w:t xml:space="preserve"> flask and add 48 ml </w:t>
      </w:r>
      <w:r w:rsidRPr="009F1A84">
        <w:rPr>
          <w:rFonts w:ascii="Calibri" w:hAnsi="Calibri" w:cs="Arial"/>
          <w:lang w:eastAsia="zh-CN"/>
        </w:rPr>
        <w:t xml:space="preserve">of </w:t>
      </w:r>
      <w:r w:rsidRPr="009F1A84">
        <w:rPr>
          <w:rFonts w:ascii="Calibri" w:hAnsi="Calibri" w:cs="Arial"/>
        </w:rPr>
        <w:t xml:space="preserve">fresh </w:t>
      </w:r>
      <w:r w:rsidR="00F12206" w:rsidRPr="009F1A84">
        <w:rPr>
          <w:rFonts w:ascii="Calibri" w:hAnsi="Calibri" w:cs="Arial"/>
        </w:rPr>
        <w:t>BHK cell</w:t>
      </w:r>
      <w:r w:rsidR="00F12206" w:rsidRPr="009F1A84">
        <w:rPr>
          <w:rFonts w:ascii="Calibri" w:hAnsi="Calibri" w:cs="Arial"/>
          <w:lang w:eastAsia="zh-CN"/>
        </w:rPr>
        <w:t xml:space="preserve"> culture</w:t>
      </w:r>
      <w:r w:rsidRPr="009F1A84">
        <w:rPr>
          <w:rFonts w:ascii="Calibri" w:hAnsi="Calibri" w:cs="Arial"/>
        </w:rPr>
        <w:t xml:space="preserve"> medium</w:t>
      </w:r>
      <w:r w:rsidRPr="009F1A84">
        <w:rPr>
          <w:rFonts w:ascii="Calibri" w:hAnsi="Calibri" w:cs="Arial"/>
          <w:lang w:eastAsia="zh-CN"/>
        </w:rPr>
        <w:t xml:space="preserve"> to the flask</w:t>
      </w:r>
      <w:r w:rsidRPr="009F1A84">
        <w:rPr>
          <w:rFonts w:ascii="Calibri" w:hAnsi="Calibri" w:cs="Arial"/>
        </w:rPr>
        <w:t>.</w:t>
      </w:r>
    </w:p>
    <w:p w:rsidR="005C6DC4" w:rsidRPr="009F1A84" w:rsidRDefault="005C6DC4" w:rsidP="005C6DC4">
      <w:pPr>
        <w:pStyle w:val="NormalWeb"/>
        <w:jc w:val="both"/>
        <w:rPr>
          <w:rFonts w:ascii="Calibri" w:hAnsi="Calibri" w:cs="Arial"/>
          <w:lang w:eastAsia="zh-CN"/>
        </w:rPr>
      </w:pPr>
      <w:r w:rsidRPr="009F1A84">
        <w:rPr>
          <w:rFonts w:ascii="Calibri" w:hAnsi="Calibri" w:cs="Arial"/>
          <w:highlight w:val="yellow"/>
        </w:rPr>
        <w:t>1.1.6) Culture the BHK cells for</w:t>
      </w:r>
      <w:r w:rsidRPr="009F1A84">
        <w:rPr>
          <w:rFonts w:ascii="Calibri" w:hAnsi="Calibri" w:cs="Arial"/>
          <w:highlight w:val="yellow"/>
          <w:lang w:eastAsia="zh-CN"/>
        </w:rPr>
        <w:t xml:space="preserve"> </w:t>
      </w:r>
      <w:r w:rsidRPr="009F1A84">
        <w:rPr>
          <w:rFonts w:ascii="Calibri" w:hAnsi="Calibri" w:cs="Arial"/>
          <w:highlight w:val="yellow"/>
        </w:rPr>
        <w:t>two days and collect</w:t>
      </w:r>
      <w:r w:rsidRPr="009F1A84">
        <w:rPr>
          <w:rFonts w:ascii="Calibri" w:hAnsi="Calibri" w:cs="Arial"/>
          <w:highlight w:val="yellow"/>
          <w:lang w:eastAsia="zh-CN"/>
        </w:rPr>
        <w:t xml:space="preserve"> </w:t>
      </w:r>
      <w:r w:rsidRPr="009F1A84">
        <w:rPr>
          <w:rFonts w:ascii="Calibri" w:hAnsi="Calibri" w:cs="Arial"/>
          <w:highlight w:val="yellow"/>
        </w:rPr>
        <w:t xml:space="preserve">the </w:t>
      </w:r>
      <w:r w:rsidRPr="009F1A84">
        <w:rPr>
          <w:rFonts w:ascii="Calibri" w:hAnsi="Calibri" w:cs="Arial"/>
          <w:highlight w:val="yellow"/>
          <w:lang w:eastAsia="zh-CN"/>
        </w:rPr>
        <w:t xml:space="preserve">culture </w:t>
      </w:r>
      <w:r w:rsidRPr="009F1A84">
        <w:rPr>
          <w:rFonts w:ascii="Calibri" w:hAnsi="Calibri" w:cs="Arial"/>
          <w:highlight w:val="yellow"/>
        </w:rPr>
        <w:t>medium.</w:t>
      </w:r>
      <w:r w:rsidRPr="009F1A84">
        <w:rPr>
          <w:rFonts w:ascii="Calibri" w:hAnsi="Calibri" w:cs="Arial"/>
          <w:highlight w:val="yellow"/>
          <w:lang w:eastAsia="zh-CN"/>
        </w:rPr>
        <w:t xml:space="preserve"> Passage the medium through a 0.4</w:t>
      </w:r>
      <w:r w:rsidR="00C8531C" w:rsidRPr="009F1A84">
        <w:rPr>
          <w:rFonts w:ascii="Calibri" w:hAnsi="Calibri" w:cs="Arial"/>
          <w:highlight w:val="yellow"/>
          <w:lang w:eastAsia="zh-CN"/>
        </w:rPr>
        <w:t>5</w:t>
      </w:r>
      <w:r w:rsidRPr="009F1A84">
        <w:rPr>
          <w:rFonts w:ascii="Calibri" w:hAnsi="Calibri" w:cs="Arial"/>
          <w:highlight w:val="yellow"/>
          <w:lang w:eastAsia="zh-CN"/>
        </w:rPr>
        <w:t xml:space="preserve"> </w:t>
      </w:r>
      <w:proofErr w:type="spellStart"/>
      <w:r w:rsidR="00CD04C2" w:rsidRPr="009F1A84">
        <w:rPr>
          <w:rFonts w:ascii="Calibri" w:eastAsia="SimSun" w:hAnsi="Calibri" w:cs="Arial"/>
          <w:highlight w:val="yellow"/>
          <w:lang w:eastAsia="zh-CN"/>
        </w:rPr>
        <w:t>μ</w:t>
      </w:r>
      <w:r w:rsidRPr="009F1A84">
        <w:rPr>
          <w:rFonts w:ascii="Calibri" w:hAnsi="Calibri" w:cs="Arial"/>
          <w:highlight w:val="yellow"/>
          <w:lang w:eastAsia="zh-CN"/>
        </w:rPr>
        <w:t>m</w:t>
      </w:r>
      <w:proofErr w:type="spellEnd"/>
      <w:r w:rsidRPr="009F1A84">
        <w:rPr>
          <w:rFonts w:ascii="Calibri" w:hAnsi="Calibri" w:cs="Arial"/>
          <w:highlight w:val="yellow"/>
          <w:lang w:eastAsia="zh-CN"/>
        </w:rPr>
        <w:t xml:space="preserve"> filter.</w:t>
      </w:r>
      <w:r w:rsidRPr="009F1A84">
        <w:rPr>
          <w:rFonts w:ascii="Calibri" w:hAnsi="Calibri" w:cs="Arial"/>
          <w:highlight w:val="yellow"/>
        </w:rPr>
        <w:t xml:space="preserve"> Store</w:t>
      </w:r>
      <w:r w:rsidRPr="009F1A84">
        <w:rPr>
          <w:rFonts w:ascii="Calibri" w:hAnsi="Calibri" w:cs="Arial"/>
          <w:highlight w:val="yellow"/>
          <w:lang w:eastAsia="zh-CN"/>
        </w:rPr>
        <w:t xml:space="preserve"> the medium</w:t>
      </w:r>
      <w:r w:rsidRPr="009F1A84">
        <w:rPr>
          <w:rFonts w:ascii="Calibri" w:hAnsi="Calibri" w:cs="Arial"/>
          <w:highlight w:val="yellow"/>
        </w:rPr>
        <w:t xml:space="preserve"> in</w:t>
      </w:r>
      <w:r w:rsidR="00B46A26" w:rsidRPr="009F1A84">
        <w:rPr>
          <w:rFonts w:ascii="Calibri" w:hAnsi="Calibri" w:cs="Arial"/>
          <w:highlight w:val="yellow"/>
        </w:rPr>
        <w:t xml:space="preserve"> </w:t>
      </w:r>
      <w:r w:rsidRPr="009F1A84">
        <w:rPr>
          <w:rFonts w:ascii="Calibri" w:hAnsi="Calibri" w:cs="Arial"/>
          <w:highlight w:val="yellow"/>
        </w:rPr>
        <w:t>-20</w:t>
      </w:r>
      <w:r w:rsidRPr="009F1A84">
        <w:rPr>
          <w:rFonts w:ascii="Calibri" w:hAnsi="Calibri" w:cs="Arial"/>
          <w:highlight w:val="yellow"/>
          <w:lang w:eastAsia="zh-CN"/>
        </w:rPr>
        <w:t xml:space="preserve"> </w:t>
      </w:r>
      <w:r w:rsidRPr="009F1A84">
        <w:rPr>
          <w:rFonts w:ascii="Calibri" w:hAnsi="Calibri" w:cs="Arial"/>
          <w:highlight w:val="yellow"/>
        </w:rPr>
        <w:t xml:space="preserve">°C until further </w:t>
      </w:r>
      <w:r w:rsidRPr="009F1A84">
        <w:rPr>
          <w:rFonts w:ascii="Calibri" w:hAnsi="Calibri" w:cs="Arial"/>
          <w:highlight w:val="yellow"/>
          <w:lang w:eastAsia="zh-CN"/>
        </w:rPr>
        <w:t>use.</w:t>
      </w:r>
      <w:r w:rsidRPr="009F1A84">
        <w:rPr>
          <w:rFonts w:ascii="Calibri" w:hAnsi="Calibri" w:cs="Arial"/>
          <w:lang w:eastAsia="zh-CN"/>
        </w:rPr>
        <w:t xml:space="preserve"> </w:t>
      </w:r>
    </w:p>
    <w:p w:rsidR="005C6DC4" w:rsidRPr="009F1A84" w:rsidRDefault="005C6DC4" w:rsidP="005C6DC4">
      <w:pPr>
        <w:pStyle w:val="NormalWeb"/>
        <w:jc w:val="both"/>
        <w:rPr>
          <w:rFonts w:ascii="Calibri" w:hAnsi="Calibri" w:cs="Arial"/>
          <w:lang w:eastAsia="zh-CN"/>
        </w:rPr>
      </w:pPr>
      <w:r w:rsidRPr="009F1A84">
        <w:rPr>
          <w:rFonts w:ascii="Calibri" w:hAnsi="Calibri" w:cs="Arial"/>
          <w:highlight w:val="yellow"/>
        </w:rPr>
        <w:t>1.2) EML cell culture</w:t>
      </w:r>
      <w:r w:rsidRPr="009F1A84">
        <w:rPr>
          <w:rFonts w:ascii="Calibri" w:hAnsi="Calibri" w:cs="Arial"/>
          <w:lang w:eastAsia="zh-CN"/>
        </w:rPr>
        <w:t xml:space="preserve"> </w:t>
      </w:r>
    </w:p>
    <w:p w:rsidR="005C6DC4" w:rsidRPr="009F1A84" w:rsidRDefault="005C6DC4" w:rsidP="005C6DC4">
      <w:pPr>
        <w:pStyle w:val="NormalWeb"/>
        <w:jc w:val="both"/>
        <w:rPr>
          <w:rFonts w:ascii="Calibri" w:hAnsi="Calibri" w:cs="Arial"/>
          <w:lang w:eastAsia="zh-CN"/>
        </w:rPr>
      </w:pPr>
      <w:proofErr w:type="gramStart"/>
      <w:r w:rsidRPr="009F1A84">
        <w:rPr>
          <w:rFonts w:ascii="Calibri" w:hAnsi="Calibri" w:cs="Arial"/>
          <w:highlight w:val="yellow"/>
        </w:rPr>
        <w:t>1.2.1) Culture EML cells</w:t>
      </w:r>
      <w:r w:rsidR="00B214B3" w:rsidRPr="009F1A84">
        <w:rPr>
          <w:rFonts w:ascii="Calibri" w:hAnsi="Calibri" w:cs="Arial"/>
          <w:highlight w:val="yellow"/>
        </w:rPr>
        <w:t xml:space="preserve"> (in suspension)</w:t>
      </w:r>
      <w:r w:rsidRPr="009F1A84">
        <w:rPr>
          <w:rFonts w:ascii="Calibri" w:hAnsi="Calibri" w:cs="Arial"/>
          <w:highlight w:val="yellow"/>
        </w:rPr>
        <w:t xml:space="preserve"> in EML basic medium</w:t>
      </w:r>
      <w:r w:rsidR="00AD0624" w:rsidRPr="009F1A84">
        <w:rPr>
          <w:rFonts w:ascii="Calibri" w:hAnsi="Calibri" w:cs="Arial"/>
          <w:highlight w:val="yellow"/>
          <w:lang w:eastAsia="zh-CN"/>
        </w:rPr>
        <w:t xml:space="preserve"> containing BHK cell culture medium</w:t>
      </w:r>
      <w:r w:rsidRPr="009F1A84">
        <w:rPr>
          <w:rFonts w:ascii="Calibri" w:hAnsi="Calibri" w:cs="Arial"/>
          <w:highlight w:val="yellow"/>
        </w:rPr>
        <w:t xml:space="preserve"> </w:t>
      </w:r>
      <w:r w:rsidR="00F353AE" w:rsidRPr="009F1A84">
        <w:rPr>
          <w:rFonts w:ascii="Calibri" w:hAnsi="Calibri" w:cs="Arial"/>
          <w:highlight w:val="yellow"/>
        </w:rPr>
        <w:t>(Table 1)</w:t>
      </w:r>
      <w:r w:rsidR="00796F0A" w:rsidRPr="009F1A84">
        <w:rPr>
          <w:rFonts w:ascii="Calibri" w:hAnsi="Calibri" w:cs="Arial"/>
          <w:highlight w:val="yellow"/>
        </w:rPr>
        <w:t xml:space="preserve"> </w:t>
      </w:r>
      <w:r w:rsidR="00796F0A" w:rsidRPr="009F1A84">
        <w:rPr>
          <w:rFonts w:ascii="Calibri" w:hAnsi="Calibri" w:cs="Arial"/>
          <w:highlight w:val="yellow"/>
          <w:lang w:eastAsia="zh-CN"/>
        </w:rPr>
        <w:t>at 37 °C, 5% CO</w:t>
      </w:r>
      <w:r w:rsidR="00796F0A" w:rsidRPr="009F1A84">
        <w:rPr>
          <w:rFonts w:ascii="Calibri" w:hAnsi="Calibri" w:cs="Arial"/>
          <w:highlight w:val="yellow"/>
          <w:vertAlign w:val="subscript"/>
          <w:lang w:eastAsia="zh-CN"/>
        </w:rPr>
        <w:t xml:space="preserve">2 </w:t>
      </w:r>
      <w:r w:rsidR="00796F0A" w:rsidRPr="009F1A84">
        <w:rPr>
          <w:rFonts w:ascii="Calibri" w:hAnsi="Calibri" w:cs="Arial"/>
          <w:highlight w:val="yellow"/>
        </w:rPr>
        <w:t>in a cell culture incubator</w:t>
      </w:r>
      <w:r w:rsidRPr="009F1A84">
        <w:rPr>
          <w:rFonts w:ascii="Calibri" w:hAnsi="Calibri" w:cs="Arial"/>
          <w:highlight w:val="yellow"/>
          <w:lang w:eastAsia="zh-CN"/>
        </w:rPr>
        <w:t>.</w:t>
      </w:r>
      <w:proofErr w:type="gramEnd"/>
      <w:r w:rsidRPr="009F1A84">
        <w:rPr>
          <w:rFonts w:ascii="Calibri" w:hAnsi="Calibri" w:cs="Arial"/>
          <w:lang w:eastAsia="zh-CN"/>
        </w:rPr>
        <w:t xml:space="preserve"> </w:t>
      </w:r>
    </w:p>
    <w:p w:rsidR="005C6DC4" w:rsidRPr="009F1A84" w:rsidRDefault="005C6DC4" w:rsidP="005C6DC4">
      <w:pPr>
        <w:pStyle w:val="NormalWeb"/>
        <w:jc w:val="both"/>
        <w:rPr>
          <w:rFonts w:ascii="Calibri" w:hAnsi="Calibri" w:cs="Arial"/>
          <w:lang w:eastAsia="zh-CN"/>
        </w:rPr>
      </w:pPr>
      <w:r w:rsidRPr="009F1A84">
        <w:rPr>
          <w:rFonts w:ascii="Calibri" w:hAnsi="Calibri" w:cs="Arial"/>
          <w:highlight w:val="yellow"/>
        </w:rPr>
        <w:t xml:space="preserve">1.2.2) </w:t>
      </w:r>
      <w:r w:rsidR="00796F0A" w:rsidRPr="009F1A84">
        <w:rPr>
          <w:rFonts w:ascii="Calibri" w:hAnsi="Calibri" w:cs="Arial"/>
          <w:highlight w:val="yellow"/>
        </w:rPr>
        <w:t>Maintain the EML cells at low cell density (0.5-5 x 10</w:t>
      </w:r>
      <w:r w:rsidR="00796F0A" w:rsidRPr="009F1A84">
        <w:rPr>
          <w:rFonts w:ascii="Calibri" w:hAnsi="Calibri" w:cs="Arial"/>
          <w:highlight w:val="yellow"/>
          <w:vertAlign w:val="superscript"/>
        </w:rPr>
        <w:t>5</w:t>
      </w:r>
      <w:r w:rsidR="003C3043" w:rsidRPr="009F1A84">
        <w:rPr>
          <w:rFonts w:ascii="Calibri" w:hAnsi="Calibri" w:cs="Arial"/>
          <w:highlight w:val="yellow"/>
          <w:vertAlign w:val="superscript"/>
        </w:rPr>
        <w:t xml:space="preserve"> </w:t>
      </w:r>
      <w:r w:rsidR="003C3043" w:rsidRPr="009F1A84">
        <w:rPr>
          <w:rFonts w:ascii="Calibri" w:hAnsi="Calibri" w:cs="Arial"/>
          <w:highlight w:val="yellow"/>
        </w:rPr>
        <w:t>cells</w:t>
      </w:r>
      <w:r w:rsidR="00796F0A" w:rsidRPr="009F1A84">
        <w:rPr>
          <w:rFonts w:ascii="Calibri" w:hAnsi="Calibri" w:cs="Arial"/>
          <w:highlight w:val="yellow"/>
        </w:rPr>
        <w:t>/ml) with the peak density less than 6 x 10</w:t>
      </w:r>
      <w:r w:rsidR="00796F0A" w:rsidRPr="009F1A84">
        <w:rPr>
          <w:rFonts w:ascii="Calibri" w:hAnsi="Calibri" w:cs="Arial"/>
          <w:highlight w:val="yellow"/>
          <w:vertAlign w:val="superscript"/>
        </w:rPr>
        <w:t>5</w:t>
      </w:r>
      <w:r w:rsidR="003C3043" w:rsidRPr="009F1A84">
        <w:rPr>
          <w:rFonts w:ascii="Calibri" w:hAnsi="Calibri" w:cs="Arial"/>
          <w:highlight w:val="yellow"/>
          <w:vertAlign w:val="superscript"/>
        </w:rPr>
        <w:t xml:space="preserve"> </w:t>
      </w:r>
      <w:r w:rsidR="003C3043" w:rsidRPr="009F1A84">
        <w:rPr>
          <w:rFonts w:ascii="Calibri" w:hAnsi="Calibri" w:cs="Arial"/>
          <w:highlight w:val="yellow"/>
        </w:rPr>
        <w:t>cells</w:t>
      </w:r>
      <w:r w:rsidR="00796F0A" w:rsidRPr="009F1A84">
        <w:rPr>
          <w:rFonts w:ascii="Calibri" w:hAnsi="Calibri" w:cs="Arial"/>
          <w:highlight w:val="yellow"/>
        </w:rPr>
        <w:t>/ml.</w:t>
      </w:r>
      <w:r w:rsidR="00796F0A" w:rsidRPr="009F1A84">
        <w:rPr>
          <w:rFonts w:ascii="Calibri" w:hAnsi="Calibri" w:cs="Arial"/>
          <w:highlight w:val="yellow"/>
          <w:lang w:eastAsia="zh-CN"/>
        </w:rPr>
        <w:t xml:space="preserve"> </w:t>
      </w:r>
      <w:r w:rsidRPr="009F1A84">
        <w:rPr>
          <w:rFonts w:ascii="Calibri" w:hAnsi="Calibri" w:cs="Arial"/>
          <w:highlight w:val="yellow"/>
          <w:lang w:eastAsia="zh-CN"/>
        </w:rPr>
        <w:t>Split</w:t>
      </w:r>
      <w:r w:rsidRPr="009F1A84">
        <w:rPr>
          <w:rFonts w:ascii="Calibri" w:hAnsi="Calibri" w:cs="Arial"/>
          <w:highlight w:val="yellow"/>
        </w:rPr>
        <w:t xml:space="preserve"> the cells every </w:t>
      </w:r>
      <w:r w:rsidR="00796F0A" w:rsidRPr="009F1A84">
        <w:rPr>
          <w:rFonts w:ascii="Calibri" w:hAnsi="Calibri" w:cs="Arial"/>
          <w:highlight w:val="yellow"/>
        </w:rPr>
        <w:t>2 to</w:t>
      </w:r>
      <w:r w:rsidR="00A924CD" w:rsidRPr="009F1A84">
        <w:rPr>
          <w:rFonts w:ascii="Calibri" w:hAnsi="Calibri" w:cs="Arial"/>
          <w:highlight w:val="yellow"/>
        </w:rPr>
        <w:t xml:space="preserve"> </w:t>
      </w:r>
      <w:r w:rsidRPr="009F1A84">
        <w:rPr>
          <w:rFonts w:ascii="Calibri" w:hAnsi="Calibri" w:cs="Arial"/>
          <w:highlight w:val="yellow"/>
        </w:rPr>
        <w:t xml:space="preserve">3 days at </w:t>
      </w:r>
      <w:r w:rsidRPr="009F1A84">
        <w:rPr>
          <w:rFonts w:ascii="Calibri" w:hAnsi="Calibri" w:cs="Arial"/>
          <w:highlight w:val="yellow"/>
          <w:lang w:eastAsia="zh-CN"/>
        </w:rPr>
        <w:t>the</w:t>
      </w:r>
      <w:r w:rsidRPr="009F1A84">
        <w:rPr>
          <w:rFonts w:ascii="Calibri" w:hAnsi="Calibri" w:cs="Arial"/>
          <w:highlight w:val="yellow"/>
        </w:rPr>
        <w:t xml:space="preserve"> ratio of 1:5.</w:t>
      </w:r>
      <w:r w:rsidR="00274D9F" w:rsidRPr="009F1A84">
        <w:rPr>
          <w:rFonts w:ascii="Calibri" w:hAnsi="Calibri" w:cs="Arial" w:hint="eastAsia"/>
          <w:highlight w:val="yellow"/>
          <w:lang w:eastAsia="zh-CN"/>
        </w:rPr>
        <w:t xml:space="preserve"> </w:t>
      </w:r>
      <w:proofErr w:type="gramStart"/>
      <w:r w:rsidR="007B67EC" w:rsidRPr="009F1A84">
        <w:rPr>
          <w:rFonts w:ascii="Calibri" w:hAnsi="Calibri" w:cs="Arial"/>
          <w:highlight w:val="yellow"/>
          <w:lang w:eastAsia="zh-CN"/>
        </w:rPr>
        <w:t xml:space="preserve">Passage </w:t>
      </w:r>
      <w:r w:rsidR="00274D9F" w:rsidRPr="009F1A84">
        <w:rPr>
          <w:rFonts w:ascii="Calibri" w:hAnsi="Calibri" w:cs="Arial" w:hint="eastAsia"/>
          <w:highlight w:val="yellow"/>
          <w:lang w:eastAsia="zh-CN"/>
        </w:rPr>
        <w:t xml:space="preserve">EML cells </w:t>
      </w:r>
      <w:r w:rsidR="00274D9F" w:rsidRPr="009F1A84">
        <w:rPr>
          <w:rFonts w:ascii="Calibri" w:hAnsi="Calibri" w:cs="Arial"/>
          <w:highlight w:val="yellow"/>
          <w:lang w:eastAsia="zh-CN"/>
        </w:rPr>
        <w:t>gently</w:t>
      </w:r>
      <w:r w:rsidR="00274D9F" w:rsidRPr="009F1A84">
        <w:rPr>
          <w:rFonts w:ascii="Calibri" w:hAnsi="Calibri" w:cs="Arial" w:hint="eastAsia"/>
          <w:highlight w:val="yellow"/>
          <w:lang w:eastAsia="zh-CN"/>
        </w:rPr>
        <w:t xml:space="preserve"> </w:t>
      </w:r>
      <w:r w:rsidR="008D5972" w:rsidRPr="009F1A84">
        <w:rPr>
          <w:rFonts w:ascii="Calibri" w:hAnsi="Calibri" w:cs="Arial"/>
          <w:highlight w:val="yellow"/>
          <w:lang w:eastAsia="zh-CN"/>
        </w:rPr>
        <w:t xml:space="preserve">and </w:t>
      </w:r>
      <w:r w:rsidR="00781931" w:rsidRPr="009F1A84">
        <w:rPr>
          <w:rFonts w:ascii="Calibri" w:hAnsi="Calibri" w:cs="Arial" w:hint="eastAsia"/>
          <w:highlight w:val="yellow"/>
          <w:lang w:eastAsia="zh-CN"/>
        </w:rPr>
        <w:t>discard</w:t>
      </w:r>
      <w:proofErr w:type="gramEnd"/>
      <w:r w:rsidR="00BE5EC6" w:rsidRPr="009F1A84">
        <w:rPr>
          <w:rFonts w:ascii="Calibri" w:hAnsi="Calibri" w:cs="Arial"/>
          <w:highlight w:val="yellow"/>
          <w:lang w:eastAsia="zh-CN"/>
        </w:rPr>
        <w:t xml:space="preserve"> the culture</w:t>
      </w:r>
      <w:r w:rsidR="00781931" w:rsidRPr="009F1A84">
        <w:rPr>
          <w:rFonts w:ascii="Calibri" w:hAnsi="Calibri" w:cs="Arial" w:hint="eastAsia"/>
          <w:highlight w:val="yellow"/>
          <w:lang w:eastAsia="zh-CN"/>
        </w:rPr>
        <w:t xml:space="preserve"> after passaging</w:t>
      </w:r>
      <w:r w:rsidR="00274D9F" w:rsidRPr="009F1A84">
        <w:rPr>
          <w:rFonts w:ascii="Calibri" w:hAnsi="Calibri" w:cs="Arial" w:hint="eastAsia"/>
          <w:highlight w:val="yellow"/>
          <w:lang w:eastAsia="zh-CN"/>
        </w:rPr>
        <w:t xml:space="preserve"> for 10 generations.</w:t>
      </w:r>
    </w:p>
    <w:p w:rsidR="005C6DC4" w:rsidRPr="009F1A84" w:rsidRDefault="005C6DC4" w:rsidP="005C6DC4">
      <w:pPr>
        <w:pStyle w:val="NormalWeb"/>
        <w:jc w:val="both"/>
        <w:rPr>
          <w:rFonts w:ascii="Calibri" w:hAnsi="Calibri" w:cs="Arial"/>
          <w:lang w:eastAsia="zh-CN"/>
        </w:rPr>
      </w:pPr>
      <w:proofErr w:type="gramStart"/>
      <w:r w:rsidRPr="009F1A84">
        <w:rPr>
          <w:rFonts w:ascii="Calibri" w:hAnsi="Calibri" w:cs="Arial"/>
          <w:highlight w:val="yellow"/>
        </w:rPr>
        <w:t>1.3) Depletion of lineage positive cells</w:t>
      </w:r>
      <w:r w:rsidR="00CD04C2" w:rsidRPr="009F1A84">
        <w:rPr>
          <w:rFonts w:ascii="Calibri" w:hAnsi="Calibri" w:cs="Arial"/>
          <w:highlight w:val="yellow"/>
          <w:lang w:eastAsia="zh-CN"/>
        </w:rPr>
        <w:t>.</w:t>
      </w:r>
      <w:proofErr w:type="gramEnd"/>
      <w:r w:rsidR="00C8531C" w:rsidRPr="009F1A84">
        <w:rPr>
          <w:rFonts w:ascii="Calibri" w:hAnsi="Calibri" w:cs="Arial"/>
          <w:lang w:eastAsia="zh-CN"/>
        </w:rPr>
        <w:t xml:space="preserve"> </w:t>
      </w:r>
    </w:p>
    <w:p w:rsidR="005C6DC4" w:rsidRPr="009F1A84" w:rsidRDefault="005C6DC4" w:rsidP="005C6DC4">
      <w:pPr>
        <w:pStyle w:val="NormalWeb"/>
        <w:jc w:val="both"/>
        <w:rPr>
          <w:rFonts w:ascii="Calibri" w:hAnsi="Calibri" w:cs="Arial"/>
          <w:highlight w:val="yellow"/>
          <w:lang w:eastAsia="zh-CN"/>
        </w:rPr>
      </w:pPr>
      <w:r w:rsidRPr="009F1A84">
        <w:rPr>
          <w:rFonts w:ascii="Calibri" w:hAnsi="Calibri" w:cs="Arial"/>
          <w:highlight w:val="yellow"/>
          <w:lang w:eastAsia="zh-CN"/>
        </w:rPr>
        <w:t xml:space="preserve">1.3.1) Harvest the EML cells by centrifugation at </w:t>
      </w:r>
      <w:r w:rsidRPr="009F1A84">
        <w:rPr>
          <w:rFonts w:ascii="Calibri" w:hAnsi="Calibri" w:cs="Arial"/>
          <w:highlight w:val="yellow"/>
        </w:rPr>
        <w:t>200 x g</w:t>
      </w:r>
      <w:r w:rsidRPr="009F1A84">
        <w:rPr>
          <w:rFonts w:ascii="Calibri" w:hAnsi="Calibri" w:cs="Arial"/>
          <w:highlight w:val="yellow"/>
          <w:lang w:eastAsia="zh-CN"/>
        </w:rPr>
        <w:t xml:space="preserve"> for 5</w:t>
      </w:r>
      <w:r w:rsidR="00403F8A" w:rsidRPr="009F1A84">
        <w:rPr>
          <w:rFonts w:ascii="Calibri" w:hAnsi="Calibri" w:cs="Arial"/>
          <w:highlight w:val="yellow"/>
          <w:lang w:eastAsia="zh-CN"/>
        </w:rPr>
        <w:t xml:space="preserve"> min </w:t>
      </w:r>
      <w:r w:rsidRPr="009F1A84">
        <w:rPr>
          <w:rFonts w:ascii="Calibri" w:hAnsi="Calibri" w:cs="Arial"/>
          <w:highlight w:val="yellow"/>
          <w:lang w:eastAsia="zh-CN"/>
        </w:rPr>
        <w:t>and wash the cells once with PBS.</w:t>
      </w:r>
      <w:r w:rsidR="00403F8A" w:rsidRPr="009F1A84">
        <w:rPr>
          <w:rFonts w:ascii="Calibri" w:hAnsi="Calibri" w:cs="Arial"/>
          <w:highlight w:val="yellow"/>
          <w:lang w:eastAsia="zh-CN"/>
        </w:rPr>
        <w:t xml:space="preserve"> Collect the cells by centrifugation at </w:t>
      </w:r>
      <w:r w:rsidR="00403F8A" w:rsidRPr="009F1A84">
        <w:rPr>
          <w:rFonts w:ascii="Calibri" w:hAnsi="Calibri" w:cs="Arial"/>
          <w:highlight w:val="yellow"/>
        </w:rPr>
        <w:t>200 x g</w:t>
      </w:r>
      <w:r w:rsidR="00403F8A" w:rsidRPr="009F1A84">
        <w:rPr>
          <w:rFonts w:ascii="Calibri" w:hAnsi="Calibri" w:cs="Arial"/>
          <w:highlight w:val="yellow"/>
          <w:lang w:eastAsia="zh-CN"/>
        </w:rPr>
        <w:t xml:space="preserve"> for 5 min</w:t>
      </w:r>
      <w:r w:rsidR="00C51C5D" w:rsidRPr="009F1A84">
        <w:rPr>
          <w:rFonts w:ascii="Calibri" w:hAnsi="Calibri" w:cs="Arial"/>
          <w:highlight w:val="yellow"/>
          <w:lang w:eastAsia="zh-CN"/>
        </w:rPr>
        <w:t>.</w:t>
      </w:r>
    </w:p>
    <w:p w:rsidR="000D7E40" w:rsidRPr="009F1A84" w:rsidRDefault="005C6DC4" w:rsidP="005C6DC4">
      <w:pPr>
        <w:pStyle w:val="NormalWeb"/>
        <w:jc w:val="both"/>
        <w:rPr>
          <w:rFonts w:ascii="Calibri" w:hAnsi="Calibri" w:cs="Arial"/>
          <w:lang w:eastAsia="zh-CN"/>
        </w:rPr>
      </w:pPr>
      <w:r w:rsidRPr="009F1A84">
        <w:rPr>
          <w:rFonts w:ascii="Calibri" w:hAnsi="Calibri" w:cs="Arial"/>
          <w:highlight w:val="yellow"/>
          <w:lang w:eastAsia="zh-CN"/>
        </w:rPr>
        <w:lastRenderedPageBreak/>
        <w:t xml:space="preserve">1.3.2) </w:t>
      </w:r>
      <w:r w:rsidR="000D7E40" w:rsidRPr="009F1A84">
        <w:rPr>
          <w:rFonts w:ascii="Calibri" w:hAnsi="Calibri" w:cs="Arial"/>
          <w:highlight w:val="yellow"/>
          <w:lang w:eastAsia="zh-CN"/>
        </w:rPr>
        <w:t>Resuspend the cells with PBS</w:t>
      </w:r>
      <w:r w:rsidR="002D0D4B" w:rsidRPr="009F1A84">
        <w:rPr>
          <w:rFonts w:ascii="Calibri" w:hAnsi="Calibri" w:cs="Arial"/>
          <w:highlight w:val="yellow"/>
          <w:lang w:eastAsia="zh-CN"/>
        </w:rPr>
        <w:t xml:space="preserve"> and</w:t>
      </w:r>
      <w:r w:rsidR="00F96340" w:rsidRPr="009F1A84">
        <w:rPr>
          <w:rFonts w:ascii="Calibri" w:hAnsi="Calibri" w:cs="Arial"/>
          <w:highlight w:val="yellow"/>
          <w:lang w:eastAsia="zh-CN"/>
        </w:rPr>
        <w:t xml:space="preserve"> </w:t>
      </w:r>
      <w:r w:rsidR="002D0D4B" w:rsidRPr="009F1A84">
        <w:rPr>
          <w:rFonts w:ascii="Calibri" w:hAnsi="Calibri" w:cs="Arial"/>
          <w:highlight w:val="yellow"/>
          <w:lang w:eastAsia="zh-CN"/>
        </w:rPr>
        <w:t>c</w:t>
      </w:r>
      <w:r w:rsidRPr="009F1A84">
        <w:rPr>
          <w:rFonts w:ascii="Calibri" w:hAnsi="Calibri" w:cs="Arial"/>
          <w:highlight w:val="yellow"/>
          <w:lang w:eastAsia="zh-CN"/>
        </w:rPr>
        <w:t xml:space="preserve">ount the cells with a </w:t>
      </w:r>
      <w:proofErr w:type="spellStart"/>
      <w:r w:rsidR="00403F8A" w:rsidRPr="009F1A84">
        <w:rPr>
          <w:rFonts w:ascii="Calibri" w:hAnsi="Calibri" w:cs="Arial"/>
          <w:highlight w:val="yellow"/>
        </w:rPr>
        <w:t>hemocytometer</w:t>
      </w:r>
      <w:proofErr w:type="spellEnd"/>
      <w:r w:rsidR="002D0D4B" w:rsidRPr="009F1A84">
        <w:rPr>
          <w:rFonts w:ascii="Calibri" w:hAnsi="Calibri" w:cs="Arial"/>
          <w:highlight w:val="yellow"/>
          <w:lang w:eastAsia="zh-CN"/>
        </w:rPr>
        <w:t>. D</w:t>
      </w:r>
      <w:r w:rsidR="00F96340" w:rsidRPr="009F1A84">
        <w:rPr>
          <w:rFonts w:ascii="Calibri" w:hAnsi="Calibri" w:cs="Arial"/>
          <w:highlight w:val="yellow"/>
          <w:lang w:eastAsia="zh-CN"/>
        </w:rPr>
        <w:t>etermine the antibody concentration in the subsequent cell separation step</w:t>
      </w:r>
      <w:r w:rsidR="00C51C5D" w:rsidRPr="009F1A84">
        <w:rPr>
          <w:rFonts w:ascii="Calibri" w:hAnsi="Calibri" w:cs="Arial"/>
          <w:highlight w:val="yellow"/>
          <w:lang w:eastAsia="zh-CN"/>
        </w:rPr>
        <w:t xml:space="preserve"> according to the number of the cells</w:t>
      </w:r>
      <w:r w:rsidR="002D0D4B" w:rsidRPr="009F1A84">
        <w:rPr>
          <w:rFonts w:ascii="Calibri" w:hAnsi="Calibri" w:cs="Arial"/>
          <w:highlight w:val="yellow"/>
          <w:lang w:eastAsia="zh-CN"/>
        </w:rPr>
        <w:t xml:space="preserve"> (Please refer to the instructions offered by the </w:t>
      </w:r>
      <w:r w:rsidR="00B214B3" w:rsidRPr="009F1A84">
        <w:rPr>
          <w:rFonts w:ascii="Calibri" w:hAnsi="Calibri" w:cs="Arial"/>
          <w:highlight w:val="yellow"/>
          <w:lang w:eastAsia="zh-CN"/>
        </w:rPr>
        <w:t xml:space="preserve">provider of the </w:t>
      </w:r>
      <w:r w:rsidR="002D0D4B" w:rsidRPr="009F1A84">
        <w:rPr>
          <w:rFonts w:ascii="Calibri" w:hAnsi="Calibri" w:cs="Arial"/>
          <w:highlight w:val="yellow"/>
          <w:lang w:eastAsia="zh-CN"/>
        </w:rPr>
        <w:t>cell isolation system)</w:t>
      </w:r>
      <w:r w:rsidR="000D7E40" w:rsidRPr="009F1A84">
        <w:rPr>
          <w:rFonts w:ascii="Calibri" w:hAnsi="Calibri" w:cs="Arial"/>
          <w:highlight w:val="yellow"/>
        </w:rPr>
        <w:t>.</w:t>
      </w:r>
      <w:r w:rsidR="00195A85" w:rsidRPr="009F1A84">
        <w:rPr>
          <w:rFonts w:ascii="Calibri" w:hAnsi="Calibri" w:cs="Arial"/>
          <w:lang w:eastAsia="zh-CN"/>
        </w:rPr>
        <w:t xml:space="preserve"> </w:t>
      </w:r>
      <w:r w:rsidR="00F96340" w:rsidRPr="009F1A84">
        <w:rPr>
          <w:rFonts w:ascii="Calibri" w:hAnsi="Calibri" w:cs="Arial"/>
          <w:lang w:eastAsia="zh-CN"/>
        </w:rPr>
        <w:t xml:space="preserve"> </w:t>
      </w:r>
    </w:p>
    <w:p w:rsidR="005C6DC4" w:rsidRPr="009F1A84" w:rsidRDefault="005C6DC4" w:rsidP="001C1C36">
      <w:pPr>
        <w:pStyle w:val="NormalWeb"/>
        <w:jc w:val="both"/>
        <w:rPr>
          <w:rFonts w:ascii="Calibri" w:hAnsi="Calibri" w:cs="Arial"/>
          <w:highlight w:val="yellow"/>
          <w:lang w:eastAsia="zh-CN"/>
        </w:rPr>
      </w:pPr>
      <w:r w:rsidRPr="009F1A84">
        <w:rPr>
          <w:rFonts w:ascii="Calibri" w:hAnsi="Calibri" w:cs="Arial"/>
          <w:highlight w:val="yellow"/>
        </w:rPr>
        <w:t>1.3.</w:t>
      </w:r>
      <w:r w:rsidRPr="009F1A84">
        <w:rPr>
          <w:rFonts w:ascii="Calibri" w:hAnsi="Calibri" w:cs="Arial"/>
          <w:highlight w:val="yellow"/>
          <w:lang w:eastAsia="zh-CN"/>
        </w:rPr>
        <w:t>3</w:t>
      </w:r>
      <w:r w:rsidRPr="009F1A84">
        <w:rPr>
          <w:rFonts w:ascii="Calibri" w:hAnsi="Calibri" w:cs="Arial"/>
          <w:highlight w:val="yellow"/>
        </w:rPr>
        <w:t>) Isolat</w:t>
      </w:r>
      <w:r w:rsidRPr="009F1A84">
        <w:rPr>
          <w:rFonts w:ascii="Calibri" w:hAnsi="Calibri" w:cs="Arial"/>
          <w:highlight w:val="yellow"/>
          <w:lang w:eastAsia="zh-CN"/>
        </w:rPr>
        <w:t>e the</w:t>
      </w:r>
      <w:r w:rsidRPr="009F1A84">
        <w:rPr>
          <w:rFonts w:ascii="Calibri" w:hAnsi="Calibri" w:cs="Arial"/>
          <w:highlight w:val="yellow"/>
        </w:rPr>
        <w:t xml:space="preserve"> lineage negative (Lin-) cells using</w:t>
      </w:r>
      <w:r w:rsidRPr="009F1A84">
        <w:rPr>
          <w:rFonts w:ascii="Calibri" w:hAnsi="Calibri" w:cs="Arial"/>
          <w:highlight w:val="yellow"/>
          <w:lang w:eastAsia="zh-CN"/>
        </w:rPr>
        <w:t xml:space="preserve"> </w:t>
      </w:r>
      <w:r w:rsidR="001C1C36" w:rsidRPr="009F1A84">
        <w:rPr>
          <w:rFonts w:ascii="Calibri" w:hAnsi="Calibri" w:cs="Arial" w:hint="eastAsia"/>
          <w:highlight w:val="yellow"/>
          <w:lang w:eastAsia="zh-CN"/>
        </w:rPr>
        <w:t>lineage antibody cocktail (</w:t>
      </w:r>
      <w:r w:rsidR="001C1C36" w:rsidRPr="009F1A84">
        <w:rPr>
          <w:rFonts w:ascii="Calibri" w:hAnsi="Calibri" w:cs="Arial"/>
          <w:highlight w:val="yellow"/>
          <w:lang w:eastAsia="zh-CN"/>
        </w:rPr>
        <w:t>Cocktail of biotin-conjugated monoclonal</w:t>
      </w:r>
      <w:r w:rsidR="001C1C36" w:rsidRPr="009F1A84">
        <w:rPr>
          <w:rFonts w:ascii="Calibri" w:hAnsi="Calibri" w:cs="Arial" w:hint="eastAsia"/>
          <w:highlight w:val="yellow"/>
          <w:lang w:eastAsia="zh-CN"/>
        </w:rPr>
        <w:t xml:space="preserve"> </w:t>
      </w:r>
      <w:r w:rsidR="001C1C36" w:rsidRPr="009F1A84">
        <w:rPr>
          <w:rFonts w:ascii="Calibri" w:hAnsi="Calibri" w:cs="Arial"/>
          <w:highlight w:val="yellow"/>
          <w:lang w:eastAsia="zh-CN"/>
        </w:rPr>
        <w:t>antibodies CD5, CD45R (B220), CD11b, Anti-Gr-1</w:t>
      </w:r>
      <w:r w:rsidR="001C1C36" w:rsidRPr="009F1A84">
        <w:rPr>
          <w:rFonts w:ascii="Calibri" w:hAnsi="Calibri" w:cs="Arial" w:hint="eastAsia"/>
          <w:highlight w:val="yellow"/>
          <w:lang w:eastAsia="zh-CN"/>
        </w:rPr>
        <w:t xml:space="preserve"> </w:t>
      </w:r>
      <w:r w:rsidR="001C1C36" w:rsidRPr="009F1A84">
        <w:rPr>
          <w:rFonts w:ascii="Calibri" w:hAnsi="Calibri" w:cs="Arial"/>
          <w:highlight w:val="yellow"/>
          <w:lang w:eastAsia="zh-CN"/>
        </w:rPr>
        <w:t>(Ly-6G/C), 7-4 and Ter-119</w:t>
      </w:r>
      <w:r w:rsidR="001C1C36" w:rsidRPr="009F1A84">
        <w:rPr>
          <w:rFonts w:ascii="Calibri" w:hAnsi="Calibri" w:cs="Arial" w:hint="eastAsia"/>
          <w:highlight w:val="yellow"/>
          <w:lang w:eastAsia="zh-CN"/>
        </w:rPr>
        <w:t xml:space="preserve">) and </w:t>
      </w:r>
      <w:r w:rsidRPr="009F1A84">
        <w:rPr>
          <w:rFonts w:ascii="Calibri" w:hAnsi="Calibri" w:cs="Arial"/>
          <w:highlight w:val="yellow"/>
          <w:lang w:eastAsia="zh-CN"/>
        </w:rPr>
        <w:t xml:space="preserve">a </w:t>
      </w:r>
      <w:r w:rsidR="00195A85" w:rsidRPr="009F1A84">
        <w:rPr>
          <w:rFonts w:ascii="Calibri" w:hAnsi="Calibri" w:cs="Arial"/>
          <w:highlight w:val="yellow"/>
          <w:lang w:eastAsia="zh-CN"/>
        </w:rPr>
        <w:t xml:space="preserve">magnetic activated cell sorting system </w:t>
      </w:r>
      <w:r w:rsidR="00C51C5D" w:rsidRPr="009F1A84">
        <w:rPr>
          <w:rFonts w:ascii="Calibri" w:hAnsi="Calibri" w:cs="Arial"/>
          <w:highlight w:val="yellow"/>
          <w:lang w:eastAsia="zh-CN"/>
        </w:rPr>
        <w:t>according to manufacturer’s instructions</w:t>
      </w:r>
      <w:r w:rsidR="007104F2" w:rsidRPr="009F1A84">
        <w:rPr>
          <w:rFonts w:ascii="Calibri" w:hAnsi="Calibri" w:cs="Arial" w:hint="eastAsia"/>
          <w:highlight w:val="yellow"/>
          <w:lang w:eastAsia="zh-CN"/>
        </w:rPr>
        <w:t xml:space="preserve">. </w:t>
      </w:r>
      <w:r w:rsidR="00C51C5D" w:rsidRPr="009F1A84">
        <w:rPr>
          <w:rFonts w:ascii="Calibri" w:hAnsi="Calibri" w:cs="Arial"/>
          <w:highlight w:val="yellow"/>
          <w:lang w:eastAsia="zh-CN"/>
        </w:rPr>
        <w:t xml:space="preserve"> </w:t>
      </w:r>
    </w:p>
    <w:p w:rsidR="005C6DC4" w:rsidRPr="009F1A84" w:rsidRDefault="005C6DC4" w:rsidP="005C6DC4">
      <w:pPr>
        <w:pStyle w:val="NormalWeb"/>
        <w:jc w:val="both"/>
        <w:rPr>
          <w:rFonts w:ascii="Calibri" w:hAnsi="Calibri" w:cs="Arial"/>
          <w:highlight w:val="yellow"/>
        </w:rPr>
      </w:pPr>
      <w:r w:rsidRPr="009F1A84">
        <w:rPr>
          <w:rFonts w:ascii="Calibri" w:hAnsi="Calibri" w:cs="Arial"/>
          <w:highlight w:val="yellow"/>
        </w:rPr>
        <w:t>1.4) Separation of Lin-CD34+ and Lin-CD34- cells</w:t>
      </w:r>
    </w:p>
    <w:p w:rsidR="005C6DC4" w:rsidRPr="009F1A84" w:rsidRDefault="005C6DC4" w:rsidP="005C6DC4">
      <w:pPr>
        <w:pStyle w:val="NormalWeb"/>
        <w:jc w:val="both"/>
        <w:rPr>
          <w:rFonts w:ascii="Calibri" w:hAnsi="Calibri" w:cs="Arial"/>
          <w:highlight w:val="yellow"/>
          <w:lang w:eastAsia="zh-CN"/>
        </w:rPr>
      </w:pPr>
      <w:r w:rsidRPr="009F1A84">
        <w:rPr>
          <w:rFonts w:ascii="Calibri" w:hAnsi="Calibri" w:cs="Arial"/>
          <w:highlight w:val="yellow"/>
          <w:lang w:eastAsia="zh-CN"/>
        </w:rPr>
        <w:t xml:space="preserve">1.4.1) </w:t>
      </w:r>
      <w:r w:rsidR="00EF0314" w:rsidRPr="009F1A84">
        <w:rPr>
          <w:rFonts w:ascii="Calibri" w:hAnsi="Calibri" w:cs="Arial"/>
          <w:highlight w:val="yellow"/>
          <w:lang w:eastAsia="zh-CN"/>
        </w:rPr>
        <w:t>Spin down the Lin- cells from the step 1.3.3 at 200 x g for 5 min. Resuspend the cell pellet with PBS and c</w:t>
      </w:r>
      <w:r w:rsidR="002E39EF" w:rsidRPr="009F1A84">
        <w:rPr>
          <w:rFonts w:ascii="Calibri" w:hAnsi="Calibri" w:cs="Arial"/>
          <w:highlight w:val="yellow"/>
          <w:lang w:eastAsia="zh-CN"/>
        </w:rPr>
        <w:t>ount the</w:t>
      </w:r>
      <w:r w:rsidR="00EF0314" w:rsidRPr="009F1A84">
        <w:rPr>
          <w:rFonts w:ascii="Calibri" w:hAnsi="Calibri" w:cs="Arial"/>
          <w:highlight w:val="yellow"/>
          <w:lang w:eastAsia="zh-CN"/>
        </w:rPr>
        <w:t xml:space="preserve"> </w:t>
      </w:r>
      <w:r w:rsidR="002E39EF" w:rsidRPr="009F1A84">
        <w:rPr>
          <w:rFonts w:ascii="Calibri" w:hAnsi="Calibri" w:cs="Arial"/>
          <w:highlight w:val="yellow"/>
          <w:lang w:eastAsia="zh-CN"/>
        </w:rPr>
        <w:t>cells</w:t>
      </w:r>
      <w:r w:rsidR="00AD0624" w:rsidRPr="009F1A84">
        <w:rPr>
          <w:rFonts w:ascii="Calibri" w:hAnsi="Calibri" w:cs="Arial"/>
          <w:highlight w:val="yellow"/>
          <w:lang w:eastAsia="zh-CN"/>
        </w:rPr>
        <w:t xml:space="preserve"> </w:t>
      </w:r>
      <w:r w:rsidR="00EF0314" w:rsidRPr="009F1A84">
        <w:rPr>
          <w:rFonts w:ascii="Calibri" w:hAnsi="Calibri" w:cs="Arial"/>
          <w:highlight w:val="yellow"/>
          <w:lang w:eastAsia="zh-CN"/>
        </w:rPr>
        <w:t xml:space="preserve">with </w:t>
      </w:r>
      <w:r w:rsidR="00621E1A" w:rsidRPr="009F1A84">
        <w:rPr>
          <w:rFonts w:ascii="Calibri" w:hAnsi="Calibri" w:cs="Arial"/>
          <w:highlight w:val="yellow"/>
          <w:lang w:eastAsia="zh-CN"/>
        </w:rPr>
        <w:t xml:space="preserve">a </w:t>
      </w:r>
      <w:proofErr w:type="spellStart"/>
      <w:r w:rsidR="00621E1A" w:rsidRPr="009F1A84">
        <w:rPr>
          <w:rFonts w:ascii="Calibri" w:hAnsi="Calibri" w:cs="Arial"/>
          <w:highlight w:val="yellow"/>
        </w:rPr>
        <w:t>hemocytometer</w:t>
      </w:r>
      <w:proofErr w:type="spellEnd"/>
      <w:r w:rsidR="00621E1A" w:rsidRPr="009F1A84">
        <w:rPr>
          <w:rFonts w:ascii="Calibri" w:hAnsi="Calibri" w:cs="Arial"/>
          <w:highlight w:val="yellow"/>
          <w:lang w:eastAsia="zh-CN"/>
        </w:rPr>
        <w:t>.</w:t>
      </w:r>
      <w:r w:rsidR="00EF0314" w:rsidRPr="009F1A84">
        <w:rPr>
          <w:rFonts w:ascii="Calibri" w:hAnsi="Calibri" w:cs="Arial"/>
          <w:highlight w:val="yellow"/>
          <w:lang w:eastAsia="zh-CN"/>
        </w:rPr>
        <w:t xml:space="preserve"> </w:t>
      </w:r>
      <w:r w:rsidR="00AC338A" w:rsidRPr="009F1A84">
        <w:rPr>
          <w:rFonts w:ascii="Calibri" w:hAnsi="Calibri" w:cs="Arial"/>
          <w:highlight w:val="yellow"/>
          <w:lang w:eastAsia="zh-CN"/>
        </w:rPr>
        <w:t xml:space="preserve"> </w:t>
      </w:r>
    </w:p>
    <w:p w:rsidR="00AD7453" w:rsidRPr="009F1A84" w:rsidRDefault="005C6DC4" w:rsidP="005C6DC4">
      <w:pPr>
        <w:pStyle w:val="NormalWeb"/>
        <w:jc w:val="both"/>
        <w:rPr>
          <w:rFonts w:ascii="Calibri" w:hAnsi="Calibri" w:cs="Arial"/>
          <w:highlight w:val="yellow"/>
          <w:lang w:eastAsia="zh-CN"/>
        </w:rPr>
      </w:pPr>
      <w:r w:rsidRPr="009F1A84">
        <w:rPr>
          <w:rFonts w:ascii="Calibri" w:hAnsi="Calibri" w:cs="Arial"/>
          <w:highlight w:val="yellow"/>
          <w:lang w:eastAsia="zh-CN"/>
        </w:rPr>
        <w:t xml:space="preserve">1.4.2) </w:t>
      </w:r>
      <w:r w:rsidR="00AD7453" w:rsidRPr="009F1A84">
        <w:rPr>
          <w:rFonts w:ascii="Calibri" w:hAnsi="Calibri" w:cs="Arial"/>
          <w:highlight w:val="yellow"/>
          <w:lang w:eastAsia="zh-CN"/>
        </w:rPr>
        <w:t xml:space="preserve">Wash the cells twice with FACS buffer and pellet </w:t>
      </w:r>
      <w:r w:rsidR="00D04562" w:rsidRPr="009F1A84">
        <w:rPr>
          <w:rFonts w:ascii="Calibri" w:hAnsi="Calibri" w:cs="Arial"/>
          <w:highlight w:val="yellow"/>
          <w:lang w:eastAsia="zh-CN"/>
        </w:rPr>
        <w:t xml:space="preserve">the </w:t>
      </w:r>
      <w:r w:rsidR="00AD7453" w:rsidRPr="009F1A84">
        <w:rPr>
          <w:rFonts w:ascii="Calibri" w:hAnsi="Calibri" w:cs="Arial"/>
          <w:highlight w:val="yellow"/>
          <w:lang w:eastAsia="zh-CN"/>
        </w:rPr>
        <w:t>cells at 200 x g for 5 min.</w:t>
      </w:r>
    </w:p>
    <w:p w:rsidR="00E71B9A" w:rsidRPr="009F1A84" w:rsidRDefault="005C6DC4" w:rsidP="00E73B73">
      <w:pPr>
        <w:pStyle w:val="NormalWeb"/>
        <w:jc w:val="both"/>
        <w:rPr>
          <w:rFonts w:ascii="Calibri" w:hAnsi="Calibri" w:cs="Arial"/>
          <w:highlight w:val="yellow"/>
          <w:lang w:eastAsia="zh-CN"/>
        </w:rPr>
      </w:pPr>
      <w:proofErr w:type="gramStart"/>
      <w:r w:rsidRPr="009F1A84">
        <w:rPr>
          <w:rFonts w:ascii="Calibri" w:hAnsi="Calibri" w:cs="Arial"/>
          <w:highlight w:val="yellow"/>
          <w:lang w:eastAsia="zh-CN"/>
        </w:rPr>
        <w:t xml:space="preserve">1.4.3) </w:t>
      </w:r>
      <w:r w:rsidR="00845E5D" w:rsidRPr="009F1A84">
        <w:rPr>
          <w:rFonts w:ascii="Calibri" w:hAnsi="Calibri" w:cs="Arial"/>
          <w:highlight w:val="yellow"/>
          <w:lang w:eastAsia="zh-CN"/>
        </w:rPr>
        <w:t>Label</w:t>
      </w:r>
      <w:r w:rsidR="00621E1A" w:rsidRPr="009F1A84">
        <w:rPr>
          <w:rFonts w:ascii="Calibri" w:hAnsi="Calibri" w:cs="Arial"/>
          <w:highlight w:val="yellow"/>
          <w:lang w:eastAsia="zh-CN"/>
        </w:rPr>
        <w:t xml:space="preserve"> </w:t>
      </w:r>
      <w:r w:rsidR="00845E5D" w:rsidRPr="009F1A84">
        <w:rPr>
          <w:rFonts w:ascii="Calibri" w:hAnsi="Calibri" w:cs="Arial"/>
          <w:highlight w:val="yellow"/>
          <w:lang w:eastAsia="zh-CN"/>
        </w:rPr>
        <w:t xml:space="preserve">five 1.5 ml </w:t>
      </w:r>
      <w:r w:rsidR="003F2CB7" w:rsidRPr="009F1A84">
        <w:rPr>
          <w:rFonts w:ascii="Calibri" w:hAnsi="Calibri" w:cs="Arial"/>
          <w:highlight w:val="yellow"/>
          <w:lang w:eastAsia="zh-CN"/>
        </w:rPr>
        <w:t>microcentrifuge</w:t>
      </w:r>
      <w:r w:rsidR="00621E1A" w:rsidRPr="009F1A84">
        <w:rPr>
          <w:rFonts w:ascii="Calibri" w:hAnsi="Calibri" w:cs="Arial"/>
          <w:highlight w:val="yellow"/>
          <w:lang w:eastAsia="zh-CN"/>
        </w:rPr>
        <w:t xml:space="preserve"> tubes with </w:t>
      </w:r>
      <w:r w:rsidR="00845E5D" w:rsidRPr="009F1A84">
        <w:rPr>
          <w:rFonts w:ascii="Calibri" w:hAnsi="Calibri" w:cs="Arial"/>
          <w:highlight w:val="yellow"/>
          <w:lang w:eastAsia="zh-CN"/>
        </w:rPr>
        <w:t xml:space="preserve">the </w:t>
      </w:r>
      <w:r w:rsidR="00621E1A" w:rsidRPr="009F1A84">
        <w:rPr>
          <w:rFonts w:ascii="Calibri" w:hAnsi="Calibri" w:cs="Arial"/>
          <w:highlight w:val="yellow"/>
          <w:lang w:eastAsia="zh-CN"/>
        </w:rPr>
        <w:t>number 1, 2, 3, 4, 5</w:t>
      </w:r>
      <w:r w:rsidR="00845E5D" w:rsidRPr="009F1A84">
        <w:rPr>
          <w:rFonts w:ascii="Calibri" w:hAnsi="Calibri" w:cs="Arial"/>
          <w:highlight w:val="yellow"/>
          <w:lang w:eastAsia="zh-CN"/>
        </w:rPr>
        <w:t xml:space="preserve"> respectively</w:t>
      </w:r>
      <w:r w:rsidR="00621E1A" w:rsidRPr="009F1A84">
        <w:rPr>
          <w:rFonts w:ascii="Calibri" w:hAnsi="Calibri" w:cs="Arial"/>
          <w:highlight w:val="yellow"/>
          <w:lang w:eastAsia="zh-CN"/>
        </w:rPr>
        <w:t>.</w:t>
      </w:r>
      <w:proofErr w:type="gramEnd"/>
      <w:r w:rsidR="00621E1A" w:rsidRPr="009F1A84">
        <w:rPr>
          <w:rFonts w:ascii="Calibri" w:hAnsi="Calibri" w:cs="Arial"/>
          <w:highlight w:val="yellow"/>
          <w:lang w:eastAsia="zh-CN"/>
        </w:rPr>
        <w:t xml:space="preserve"> </w:t>
      </w:r>
      <w:r w:rsidR="00AD7453" w:rsidRPr="009F1A84">
        <w:rPr>
          <w:rFonts w:ascii="Calibri" w:hAnsi="Calibri" w:cs="Arial"/>
          <w:highlight w:val="yellow"/>
          <w:lang w:eastAsia="zh-CN"/>
        </w:rPr>
        <w:t xml:space="preserve">Resuspend </w:t>
      </w:r>
      <w:r w:rsidR="00E71B9A" w:rsidRPr="009F1A84">
        <w:rPr>
          <w:rFonts w:ascii="Calibri" w:hAnsi="Calibri" w:cs="Arial"/>
          <w:highlight w:val="yellow"/>
          <w:lang w:eastAsia="zh-CN"/>
        </w:rPr>
        <w:t xml:space="preserve">the </w:t>
      </w:r>
      <w:r w:rsidR="00AD7453" w:rsidRPr="009F1A84">
        <w:rPr>
          <w:rFonts w:ascii="Calibri" w:hAnsi="Calibri" w:cs="Arial"/>
          <w:highlight w:val="yellow"/>
          <w:lang w:eastAsia="zh-CN"/>
        </w:rPr>
        <w:t>cells</w:t>
      </w:r>
      <w:r w:rsidR="006012AA" w:rsidRPr="009F1A84">
        <w:rPr>
          <w:rFonts w:ascii="Calibri" w:hAnsi="Calibri" w:cs="Arial"/>
          <w:highlight w:val="yellow"/>
          <w:lang w:eastAsia="zh-CN"/>
        </w:rPr>
        <w:t xml:space="preserve"> with</w:t>
      </w:r>
      <w:r w:rsidR="00AD7453" w:rsidRPr="009F1A84">
        <w:rPr>
          <w:rFonts w:ascii="Calibri" w:hAnsi="Calibri" w:cs="Arial"/>
          <w:highlight w:val="yellow"/>
          <w:lang w:eastAsia="zh-CN"/>
        </w:rPr>
        <w:t xml:space="preserve"> </w:t>
      </w:r>
      <w:r w:rsidR="006012AA" w:rsidRPr="009F1A84">
        <w:rPr>
          <w:rFonts w:ascii="Calibri" w:hAnsi="Calibri" w:cs="Arial"/>
          <w:highlight w:val="yellow"/>
          <w:lang w:eastAsia="zh-CN"/>
        </w:rPr>
        <w:t>100 µl FACS buffer per 10</w:t>
      </w:r>
      <w:r w:rsidR="006012AA" w:rsidRPr="009F1A84">
        <w:rPr>
          <w:rFonts w:ascii="Calibri" w:hAnsi="Calibri" w:cs="Arial"/>
          <w:highlight w:val="yellow"/>
          <w:vertAlign w:val="superscript"/>
          <w:lang w:eastAsia="zh-CN"/>
        </w:rPr>
        <w:t>6</w:t>
      </w:r>
      <w:r w:rsidR="006012AA" w:rsidRPr="009F1A84">
        <w:rPr>
          <w:rFonts w:ascii="Calibri" w:hAnsi="Calibri" w:cs="Arial"/>
          <w:highlight w:val="yellow"/>
          <w:lang w:eastAsia="zh-CN"/>
        </w:rPr>
        <w:t xml:space="preserve"> cells</w:t>
      </w:r>
      <w:r w:rsidR="00E71B9A" w:rsidRPr="009F1A84">
        <w:rPr>
          <w:rFonts w:ascii="Calibri" w:hAnsi="Calibri" w:cs="Arial"/>
          <w:highlight w:val="yellow"/>
          <w:lang w:eastAsia="zh-CN"/>
        </w:rPr>
        <w:t xml:space="preserve"> (</w:t>
      </w:r>
      <w:r w:rsidR="00AD0624" w:rsidRPr="009F1A84">
        <w:rPr>
          <w:rFonts w:ascii="Calibri" w:hAnsi="Calibri" w:cs="Arial"/>
          <w:highlight w:val="yellow"/>
          <w:lang w:eastAsia="zh-CN"/>
        </w:rPr>
        <w:t>10</w:t>
      </w:r>
      <w:r w:rsidR="00AD0624" w:rsidRPr="009F1A84">
        <w:rPr>
          <w:rFonts w:ascii="Calibri" w:hAnsi="Calibri" w:cs="Arial"/>
          <w:highlight w:val="yellow"/>
          <w:vertAlign w:val="superscript"/>
          <w:lang w:eastAsia="zh-CN"/>
        </w:rPr>
        <w:t>6</w:t>
      </w:r>
      <w:r w:rsidR="00AD0624" w:rsidRPr="009F1A84">
        <w:rPr>
          <w:rFonts w:ascii="Calibri" w:hAnsi="Calibri" w:cs="Arial"/>
          <w:highlight w:val="yellow"/>
          <w:lang w:eastAsia="zh-CN"/>
        </w:rPr>
        <w:t xml:space="preserve"> cells per tube</w:t>
      </w:r>
      <w:r w:rsidR="00E71B9A" w:rsidRPr="009F1A84">
        <w:rPr>
          <w:rFonts w:ascii="Calibri" w:hAnsi="Calibri" w:cs="Arial"/>
          <w:highlight w:val="yellow"/>
          <w:lang w:eastAsia="zh-CN"/>
        </w:rPr>
        <w:t>).</w:t>
      </w:r>
      <w:r w:rsidR="003007AF" w:rsidRPr="009F1A84">
        <w:rPr>
          <w:rFonts w:ascii="Calibri" w:hAnsi="Calibri" w:cs="Arial"/>
          <w:highlight w:val="yellow"/>
          <w:lang w:eastAsia="zh-CN"/>
        </w:rPr>
        <w:t xml:space="preserve"> </w:t>
      </w:r>
      <w:r w:rsidR="006012AA" w:rsidRPr="009F1A84">
        <w:rPr>
          <w:rFonts w:ascii="Calibri" w:hAnsi="Calibri" w:cs="Arial"/>
          <w:highlight w:val="yellow"/>
          <w:lang w:eastAsia="zh-CN"/>
        </w:rPr>
        <w:t xml:space="preserve"> </w:t>
      </w:r>
      <w:r w:rsidR="00AD0624" w:rsidRPr="009F1A84">
        <w:rPr>
          <w:rFonts w:ascii="Calibri" w:hAnsi="Calibri" w:cs="Arial"/>
          <w:highlight w:val="yellow"/>
          <w:lang w:eastAsia="zh-CN"/>
        </w:rPr>
        <w:t xml:space="preserve"> </w:t>
      </w:r>
    </w:p>
    <w:p w:rsidR="00E71B9A" w:rsidRPr="009F1A84" w:rsidRDefault="005C6DC4" w:rsidP="005C6DC4">
      <w:pPr>
        <w:pStyle w:val="NormalWeb"/>
        <w:jc w:val="both"/>
        <w:rPr>
          <w:rFonts w:ascii="Calibri" w:hAnsi="Calibri" w:cs="Arial"/>
          <w:highlight w:val="yellow"/>
          <w:lang w:eastAsia="zh-CN"/>
        </w:rPr>
      </w:pPr>
      <w:r w:rsidRPr="009F1A84">
        <w:rPr>
          <w:rFonts w:ascii="Calibri" w:hAnsi="Calibri" w:cs="Arial"/>
          <w:highlight w:val="yellow"/>
          <w:lang w:eastAsia="zh-CN"/>
        </w:rPr>
        <w:t xml:space="preserve">1.4.4) </w:t>
      </w:r>
      <w:r w:rsidR="00E71B9A" w:rsidRPr="009F1A84">
        <w:rPr>
          <w:rFonts w:ascii="Calibri" w:hAnsi="Calibri" w:cs="Arial"/>
          <w:highlight w:val="yellow"/>
          <w:lang w:eastAsia="zh-CN"/>
        </w:rPr>
        <w:t xml:space="preserve">Add 1 µg </w:t>
      </w:r>
      <w:r w:rsidR="00216238" w:rsidRPr="009F1A84">
        <w:rPr>
          <w:rFonts w:ascii="Calibri" w:hAnsi="Calibri" w:cs="Arial" w:hint="eastAsia"/>
          <w:highlight w:val="yellow"/>
          <w:lang w:eastAsia="zh-CN"/>
        </w:rPr>
        <w:t xml:space="preserve">of </w:t>
      </w:r>
      <w:r w:rsidR="00E71B9A" w:rsidRPr="009F1A84">
        <w:rPr>
          <w:rFonts w:ascii="Calibri" w:hAnsi="Calibri" w:cs="Arial"/>
          <w:highlight w:val="yellow"/>
          <w:lang w:eastAsia="zh-CN"/>
        </w:rPr>
        <w:t>Anti-Mouse CD34 FITC antibody to tube 1 and tube 2</w:t>
      </w:r>
      <w:r w:rsidR="003007AF" w:rsidRPr="009F1A84">
        <w:rPr>
          <w:rFonts w:ascii="Calibri" w:hAnsi="Calibri" w:cs="Arial"/>
          <w:highlight w:val="yellow"/>
          <w:lang w:eastAsia="zh-CN"/>
        </w:rPr>
        <w:t xml:space="preserve"> </w:t>
      </w:r>
      <w:r w:rsidR="00E71B9A" w:rsidRPr="009F1A84">
        <w:rPr>
          <w:rFonts w:ascii="Calibri" w:hAnsi="Calibri" w:cs="Arial"/>
          <w:highlight w:val="yellow"/>
          <w:lang w:eastAsia="zh-CN"/>
        </w:rPr>
        <w:t xml:space="preserve">and mix the </w:t>
      </w:r>
      <w:r w:rsidR="00BE0AE1" w:rsidRPr="009F1A84">
        <w:rPr>
          <w:rFonts w:ascii="Calibri" w:hAnsi="Calibri" w:cs="Arial"/>
          <w:highlight w:val="yellow"/>
          <w:lang w:eastAsia="zh-CN"/>
        </w:rPr>
        <w:t xml:space="preserve">tubes </w:t>
      </w:r>
      <w:r w:rsidR="00E71B9A" w:rsidRPr="009F1A84">
        <w:rPr>
          <w:rFonts w:ascii="Calibri" w:hAnsi="Calibri" w:cs="Arial"/>
          <w:highlight w:val="yellow"/>
          <w:lang w:eastAsia="zh-CN"/>
        </w:rPr>
        <w:t xml:space="preserve">gently. </w:t>
      </w:r>
    </w:p>
    <w:p w:rsidR="00E71B9A" w:rsidRPr="009F1A84" w:rsidRDefault="005C6DC4" w:rsidP="005C6DC4">
      <w:pPr>
        <w:pStyle w:val="NormalWeb"/>
        <w:jc w:val="both"/>
        <w:rPr>
          <w:rFonts w:ascii="Calibri" w:hAnsi="Calibri" w:cs="Arial"/>
          <w:highlight w:val="yellow"/>
          <w:lang w:eastAsia="zh-CN"/>
        </w:rPr>
      </w:pPr>
      <w:r w:rsidRPr="009F1A84">
        <w:rPr>
          <w:rFonts w:ascii="Calibri" w:hAnsi="Calibri" w:cs="Arial"/>
          <w:highlight w:val="yellow"/>
          <w:lang w:eastAsia="zh-CN"/>
        </w:rPr>
        <w:t xml:space="preserve">1.4.5) </w:t>
      </w:r>
      <w:r w:rsidR="00E71B9A" w:rsidRPr="009F1A84">
        <w:rPr>
          <w:rFonts w:ascii="Calibri" w:hAnsi="Calibri" w:cs="Arial"/>
          <w:highlight w:val="yellow"/>
          <w:lang w:eastAsia="zh-CN"/>
        </w:rPr>
        <w:t>Incubate all tubes at 4</w:t>
      </w:r>
      <w:r w:rsidR="003007AF" w:rsidRPr="009F1A84">
        <w:rPr>
          <w:rFonts w:ascii="Calibri" w:hAnsi="Calibri" w:cs="Arial"/>
          <w:highlight w:val="yellow"/>
          <w:lang w:eastAsia="zh-CN"/>
        </w:rPr>
        <w:t xml:space="preserve"> °C</w:t>
      </w:r>
      <w:r w:rsidR="00BE0AE1" w:rsidRPr="009F1A84">
        <w:rPr>
          <w:rFonts w:ascii="Calibri" w:hAnsi="Calibri" w:cs="Arial"/>
          <w:highlight w:val="yellow"/>
          <w:lang w:eastAsia="zh-CN"/>
        </w:rPr>
        <w:t xml:space="preserve"> for 1 hour</w:t>
      </w:r>
      <w:r w:rsidR="003007AF" w:rsidRPr="009F1A84">
        <w:rPr>
          <w:rFonts w:ascii="Calibri" w:hAnsi="Calibri" w:cs="Arial"/>
          <w:highlight w:val="yellow"/>
          <w:lang w:eastAsia="zh-CN"/>
        </w:rPr>
        <w:t xml:space="preserve"> in the dark.</w:t>
      </w:r>
    </w:p>
    <w:p w:rsidR="003007AF" w:rsidRPr="009F1A84" w:rsidRDefault="005C6DC4" w:rsidP="005C6DC4">
      <w:pPr>
        <w:pStyle w:val="NormalWeb"/>
        <w:jc w:val="both"/>
        <w:rPr>
          <w:rFonts w:ascii="Calibri" w:hAnsi="Calibri" w:cs="Arial"/>
          <w:highlight w:val="yellow"/>
          <w:lang w:eastAsia="zh-CN"/>
        </w:rPr>
      </w:pPr>
      <w:r w:rsidRPr="009F1A84">
        <w:rPr>
          <w:rFonts w:ascii="Calibri" w:hAnsi="Calibri" w:cs="Arial"/>
          <w:highlight w:val="yellow"/>
          <w:lang w:eastAsia="zh-CN"/>
        </w:rPr>
        <w:t xml:space="preserve">1.4.6) </w:t>
      </w:r>
      <w:r w:rsidR="003007AF" w:rsidRPr="009F1A84">
        <w:rPr>
          <w:rFonts w:ascii="Calibri" w:hAnsi="Calibri" w:cs="Arial"/>
          <w:highlight w:val="yellow"/>
          <w:lang w:eastAsia="zh-CN"/>
        </w:rPr>
        <w:t>Add 0.</w:t>
      </w:r>
      <w:r w:rsidR="005006B8" w:rsidRPr="009F1A84">
        <w:rPr>
          <w:rFonts w:ascii="Calibri" w:hAnsi="Calibri" w:cs="Arial"/>
          <w:highlight w:val="yellow"/>
          <w:lang w:eastAsia="zh-CN"/>
        </w:rPr>
        <w:t>25</w:t>
      </w:r>
      <w:r w:rsidR="003007AF" w:rsidRPr="009F1A84">
        <w:rPr>
          <w:rFonts w:ascii="Calibri" w:hAnsi="Calibri" w:cs="Arial"/>
          <w:highlight w:val="yellow"/>
          <w:lang w:eastAsia="zh-CN"/>
        </w:rPr>
        <w:t xml:space="preserve"> µg</w:t>
      </w:r>
      <w:r w:rsidR="00216238" w:rsidRPr="009F1A84">
        <w:rPr>
          <w:rFonts w:ascii="Calibri" w:hAnsi="Calibri" w:cs="Arial" w:hint="eastAsia"/>
          <w:highlight w:val="yellow"/>
          <w:lang w:eastAsia="zh-CN"/>
        </w:rPr>
        <w:t xml:space="preserve"> of</w:t>
      </w:r>
      <w:r w:rsidR="003007AF" w:rsidRPr="009F1A84">
        <w:rPr>
          <w:rFonts w:ascii="Calibri" w:hAnsi="Calibri" w:cs="Arial"/>
          <w:highlight w:val="yellow"/>
          <w:lang w:eastAsia="zh-CN"/>
        </w:rPr>
        <w:t xml:space="preserve"> </w:t>
      </w:r>
      <w:r w:rsidR="00D36A0C" w:rsidRPr="009F1A84">
        <w:rPr>
          <w:rFonts w:ascii="Calibri" w:hAnsi="Calibri" w:cs="Arial"/>
          <w:highlight w:val="yellow"/>
          <w:lang w:eastAsia="zh-CN"/>
        </w:rPr>
        <w:t xml:space="preserve">PE-conjugated </w:t>
      </w:r>
      <w:r w:rsidR="003007AF" w:rsidRPr="009F1A84">
        <w:rPr>
          <w:rFonts w:ascii="Calibri" w:hAnsi="Calibri" w:cs="Arial"/>
          <w:highlight w:val="yellow"/>
          <w:lang w:eastAsia="zh-CN"/>
        </w:rPr>
        <w:t>Anti-S</w:t>
      </w:r>
      <w:r w:rsidR="005F583B" w:rsidRPr="009F1A84">
        <w:rPr>
          <w:rFonts w:ascii="Calibri" w:hAnsi="Calibri" w:cs="Arial"/>
          <w:highlight w:val="yellow"/>
          <w:lang w:eastAsia="zh-CN"/>
        </w:rPr>
        <w:t>ca</w:t>
      </w:r>
      <w:r w:rsidR="003007AF" w:rsidRPr="009F1A84">
        <w:rPr>
          <w:rFonts w:ascii="Calibri" w:hAnsi="Calibri" w:cs="Arial"/>
          <w:highlight w:val="yellow"/>
          <w:lang w:eastAsia="zh-CN"/>
        </w:rPr>
        <w:t xml:space="preserve">1 antibody and </w:t>
      </w:r>
      <w:r w:rsidR="009B1942" w:rsidRPr="009F1A84">
        <w:rPr>
          <w:rFonts w:ascii="Calibri" w:hAnsi="Calibri" w:cs="Arial"/>
          <w:highlight w:val="yellow"/>
          <w:lang w:eastAsia="zh-CN"/>
        </w:rPr>
        <w:t>20</w:t>
      </w:r>
      <w:r w:rsidR="00533824" w:rsidRPr="009F1A84">
        <w:rPr>
          <w:rFonts w:ascii="Calibri" w:hAnsi="Calibri" w:cs="Arial"/>
          <w:highlight w:val="yellow"/>
          <w:lang w:eastAsia="zh-CN"/>
        </w:rPr>
        <w:t xml:space="preserve"> µl </w:t>
      </w:r>
      <w:r w:rsidR="00216238" w:rsidRPr="009F1A84">
        <w:rPr>
          <w:rFonts w:ascii="Calibri" w:hAnsi="Calibri" w:cs="Arial" w:hint="eastAsia"/>
          <w:highlight w:val="yellow"/>
          <w:lang w:eastAsia="zh-CN"/>
        </w:rPr>
        <w:t xml:space="preserve">of </w:t>
      </w:r>
      <w:r w:rsidR="00D36A0C" w:rsidRPr="009F1A84">
        <w:rPr>
          <w:rFonts w:ascii="Calibri" w:hAnsi="Calibri" w:cs="Arial"/>
          <w:highlight w:val="yellow"/>
          <w:lang w:eastAsia="zh-CN"/>
        </w:rPr>
        <w:t xml:space="preserve">APC-conjugated </w:t>
      </w:r>
      <w:r w:rsidR="00533824" w:rsidRPr="009F1A84">
        <w:rPr>
          <w:rFonts w:ascii="Calibri" w:hAnsi="Calibri" w:cs="Arial"/>
          <w:highlight w:val="yellow"/>
          <w:lang w:eastAsia="zh-CN"/>
        </w:rPr>
        <w:t xml:space="preserve">Lineage Cocktail </w:t>
      </w:r>
      <w:r w:rsidR="00D36A0C" w:rsidRPr="009F1A84">
        <w:rPr>
          <w:rFonts w:ascii="Calibri" w:hAnsi="Calibri" w:cs="Arial"/>
          <w:highlight w:val="yellow"/>
          <w:lang w:eastAsia="zh-CN"/>
        </w:rPr>
        <w:t xml:space="preserve">antibodies </w:t>
      </w:r>
      <w:r w:rsidR="00533824" w:rsidRPr="009F1A84">
        <w:rPr>
          <w:rFonts w:ascii="Calibri" w:hAnsi="Calibri" w:cs="Arial"/>
          <w:highlight w:val="yellow"/>
          <w:lang w:eastAsia="zh-CN"/>
        </w:rPr>
        <w:t>to tube 1, 0.</w:t>
      </w:r>
      <w:r w:rsidR="003B49B0" w:rsidRPr="009F1A84">
        <w:rPr>
          <w:rFonts w:ascii="Calibri" w:hAnsi="Calibri" w:cs="Arial"/>
          <w:highlight w:val="yellow"/>
          <w:lang w:eastAsia="zh-CN"/>
        </w:rPr>
        <w:t>25</w:t>
      </w:r>
      <w:r w:rsidR="00533824" w:rsidRPr="009F1A84">
        <w:rPr>
          <w:rFonts w:ascii="Calibri" w:hAnsi="Calibri" w:cs="Arial"/>
          <w:highlight w:val="yellow"/>
          <w:lang w:eastAsia="zh-CN"/>
        </w:rPr>
        <w:t xml:space="preserve"> µg </w:t>
      </w:r>
      <w:r w:rsidR="00216238" w:rsidRPr="009F1A84">
        <w:rPr>
          <w:rFonts w:ascii="Calibri" w:hAnsi="Calibri" w:cs="Arial" w:hint="eastAsia"/>
          <w:highlight w:val="yellow"/>
          <w:lang w:eastAsia="zh-CN"/>
        </w:rPr>
        <w:t xml:space="preserve">of </w:t>
      </w:r>
      <w:r w:rsidR="00D36A0C" w:rsidRPr="009F1A84">
        <w:rPr>
          <w:rFonts w:ascii="Calibri" w:hAnsi="Calibri" w:cs="Arial"/>
          <w:highlight w:val="yellow"/>
          <w:lang w:eastAsia="zh-CN"/>
        </w:rPr>
        <w:t xml:space="preserve">PE-conjugated Anti-Sca1 antibody </w:t>
      </w:r>
      <w:r w:rsidR="00533824" w:rsidRPr="009F1A84">
        <w:rPr>
          <w:rFonts w:ascii="Calibri" w:hAnsi="Calibri" w:cs="Arial"/>
          <w:highlight w:val="yellow"/>
          <w:lang w:eastAsia="zh-CN"/>
        </w:rPr>
        <w:t>to tube 3</w:t>
      </w:r>
      <w:r w:rsidR="00F165FF" w:rsidRPr="009F1A84">
        <w:rPr>
          <w:rFonts w:ascii="Calibri" w:hAnsi="Calibri" w:cs="Arial"/>
          <w:highlight w:val="yellow"/>
          <w:lang w:eastAsia="zh-CN"/>
        </w:rPr>
        <w:t>,</w:t>
      </w:r>
      <w:r w:rsidR="00533824" w:rsidRPr="009F1A84">
        <w:rPr>
          <w:rFonts w:ascii="Calibri" w:hAnsi="Calibri" w:cs="Arial"/>
          <w:highlight w:val="yellow"/>
          <w:lang w:eastAsia="zh-CN"/>
        </w:rPr>
        <w:t xml:space="preserve"> and </w:t>
      </w:r>
      <w:r w:rsidR="009B1942" w:rsidRPr="009F1A84">
        <w:rPr>
          <w:rFonts w:ascii="Calibri" w:hAnsi="Calibri" w:cs="Arial"/>
          <w:highlight w:val="yellow"/>
          <w:lang w:eastAsia="zh-CN"/>
        </w:rPr>
        <w:t>20</w:t>
      </w:r>
      <w:r w:rsidR="00533824" w:rsidRPr="009F1A84">
        <w:rPr>
          <w:rFonts w:ascii="Calibri" w:hAnsi="Calibri" w:cs="Arial"/>
          <w:highlight w:val="yellow"/>
          <w:lang w:eastAsia="zh-CN"/>
        </w:rPr>
        <w:t xml:space="preserve"> µl </w:t>
      </w:r>
      <w:r w:rsidR="00216238" w:rsidRPr="009F1A84">
        <w:rPr>
          <w:rFonts w:ascii="Calibri" w:hAnsi="Calibri" w:cs="Arial" w:hint="eastAsia"/>
          <w:highlight w:val="yellow"/>
          <w:lang w:eastAsia="zh-CN"/>
        </w:rPr>
        <w:t xml:space="preserve">of </w:t>
      </w:r>
      <w:r w:rsidR="00D36A0C" w:rsidRPr="009F1A84">
        <w:rPr>
          <w:rFonts w:ascii="Calibri" w:hAnsi="Calibri" w:cs="Arial"/>
          <w:highlight w:val="yellow"/>
          <w:lang w:eastAsia="zh-CN"/>
        </w:rPr>
        <w:t>APC-conjugated Lineage Cocktail antibodies</w:t>
      </w:r>
      <w:r w:rsidR="00533824" w:rsidRPr="009F1A84">
        <w:rPr>
          <w:rFonts w:ascii="Calibri" w:hAnsi="Calibri" w:cs="Arial"/>
          <w:highlight w:val="yellow"/>
          <w:lang w:eastAsia="zh-CN"/>
        </w:rPr>
        <w:t xml:space="preserve"> to tube 4.</w:t>
      </w:r>
      <w:r w:rsidR="00D36A0C" w:rsidRPr="009F1A84">
        <w:rPr>
          <w:rFonts w:ascii="Calibri" w:hAnsi="Calibri" w:cs="Arial"/>
          <w:highlight w:val="yellow"/>
          <w:lang w:eastAsia="zh-CN"/>
        </w:rPr>
        <w:t xml:space="preserve"> </w:t>
      </w:r>
      <w:r w:rsidR="009B1942" w:rsidRPr="009F1A84">
        <w:rPr>
          <w:rFonts w:ascii="Calibri" w:hAnsi="Calibri" w:cs="Arial"/>
          <w:highlight w:val="yellow"/>
          <w:lang w:eastAsia="zh-CN"/>
        </w:rPr>
        <w:t xml:space="preserve"> </w:t>
      </w:r>
    </w:p>
    <w:p w:rsidR="005C6DC4" w:rsidRPr="009F1A84" w:rsidRDefault="005C6DC4" w:rsidP="005C6DC4">
      <w:pPr>
        <w:pStyle w:val="NormalWeb"/>
        <w:jc w:val="both"/>
        <w:rPr>
          <w:rFonts w:ascii="Calibri" w:hAnsi="Calibri" w:cs="Arial"/>
          <w:highlight w:val="yellow"/>
          <w:lang w:eastAsia="zh-CN"/>
        </w:rPr>
      </w:pPr>
      <w:r w:rsidRPr="009F1A84">
        <w:rPr>
          <w:rFonts w:ascii="Calibri" w:hAnsi="Calibri" w:cs="Arial"/>
          <w:highlight w:val="yellow"/>
        </w:rPr>
        <w:t xml:space="preserve">1.4.7) </w:t>
      </w:r>
      <w:r w:rsidR="00533824" w:rsidRPr="009F1A84">
        <w:rPr>
          <w:rFonts w:ascii="Calibri" w:hAnsi="Calibri" w:cs="Arial"/>
          <w:highlight w:val="yellow"/>
        </w:rPr>
        <w:t xml:space="preserve">Mix all the tubes gently and </w:t>
      </w:r>
      <w:r w:rsidR="00533824" w:rsidRPr="009F1A84">
        <w:rPr>
          <w:rFonts w:ascii="Calibri" w:hAnsi="Calibri" w:cs="Arial"/>
          <w:highlight w:val="yellow"/>
          <w:lang w:eastAsia="zh-CN"/>
        </w:rPr>
        <w:t>i</w:t>
      </w:r>
      <w:r w:rsidR="00E73B73" w:rsidRPr="009F1A84">
        <w:rPr>
          <w:rFonts w:ascii="Calibri" w:hAnsi="Calibri" w:cs="Arial"/>
          <w:highlight w:val="yellow"/>
          <w:lang w:eastAsia="zh-CN"/>
        </w:rPr>
        <w:t xml:space="preserve">ncubate the cells on ice for </w:t>
      </w:r>
      <w:r w:rsidR="00D04562" w:rsidRPr="009F1A84">
        <w:rPr>
          <w:rFonts w:ascii="Calibri" w:hAnsi="Calibri" w:cs="Arial"/>
          <w:highlight w:val="yellow"/>
          <w:lang w:eastAsia="zh-CN"/>
        </w:rPr>
        <w:t xml:space="preserve">additional </w:t>
      </w:r>
      <w:r w:rsidR="00E73B73" w:rsidRPr="009F1A84">
        <w:rPr>
          <w:rFonts w:ascii="Calibri" w:hAnsi="Calibri" w:cs="Arial"/>
          <w:highlight w:val="yellow"/>
          <w:lang w:eastAsia="zh-CN"/>
        </w:rPr>
        <w:t xml:space="preserve">30 min </w:t>
      </w:r>
      <w:r w:rsidR="002742B8" w:rsidRPr="009F1A84">
        <w:rPr>
          <w:rFonts w:ascii="Calibri" w:hAnsi="Calibri" w:cs="Arial"/>
          <w:highlight w:val="yellow"/>
          <w:lang w:eastAsia="zh-CN"/>
        </w:rPr>
        <w:t xml:space="preserve">in </w:t>
      </w:r>
      <w:r w:rsidR="00533824" w:rsidRPr="009F1A84">
        <w:rPr>
          <w:rFonts w:ascii="Calibri" w:hAnsi="Calibri" w:cs="Arial"/>
          <w:highlight w:val="yellow"/>
          <w:lang w:eastAsia="zh-CN"/>
        </w:rPr>
        <w:t xml:space="preserve">the </w:t>
      </w:r>
      <w:r w:rsidR="002742B8" w:rsidRPr="009F1A84">
        <w:rPr>
          <w:rFonts w:ascii="Calibri" w:hAnsi="Calibri" w:cs="Arial"/>
          <w:highlight w:val="yellow"/>
          <w:lang w:eastAsia="zh-CN"/>
        </w:rPr>
        <w:t>dark</w:t>
      </w:r>
      <w:r w:rsidR="00E73B73" w:rsidRPr="009F1A84">
        <w:rPr>
          <w:rFonts w:ascii="Calibri" w:hAnsi="Calibri" w:cs="Arial"/>
          <w:highlight w:val="yellow"/>
          <w:lang w:eastAsia="zh-CN"/>
        </w:rPr>
        <w:t>.</w:t>
      </w:r>
    </w:p>
    <w:p w:rsidR="005C6DC4" w:rsidRPr="009F1A84" w:rsidRDefault="005C6DC4" w:rsidP="005C6DC4">
      <w:pPr>
        <w:pStyle w:val="NormalWeb"/>
        <w:jc w:val="both"/>
        <w:rPr>
          <w:rFonts w:ascii="Calibri" w:hAnsi="Calibri" w:cs="Arial"/>
          <w:highlight w:val="yellow"/>
        </w:rPr>
      </w:pPr>
      <w:proofErr w:type="gramStart"/>
      <w:r w:rsidRPr="009F1A84">
        <w:rPr>
          <w:rFonts w:ascii="Calibri" w:hAnsi="Calibri" w:cs="Arial"/>
          <w:highlight w:val="yellow"/>
        </w:rPr>
        <w:t xml:space="preserve">1.4.8) </w:t>
      </w:r>
      <w:r w:rsidR="002742B8" w:rsidRPr="009F1A84">
        <w:rPr>
          <w:rFonts w:ascii="Calibri" w:hAnsi="Calibri" w:cs="Arial"/>
          <w:highlight w:val="yellow"/>
          <w:lang w:eastAsia="zh-CN"/>
        </w:rPr>
        <w:t xml:space="preserve">Add </w:t>
      </w:r>
      <w:r w:rsidR="008848B3" w:rsidRPr="009F1A84">
        <w:rPr>
          <w:rFonts w:ascii="Calibri" w:hAnsi="Calibri" w:cs="Arial"/>
          <w:highlight w:val="yellow"/>
          <w:lang w:eastAsia="zh-CN"/>
        </w:rPr>
        <w:t>3</w:t>
      </w:r>
      <w:r w:rsidR="002742B8" w:rsidRPr="009F1A84">
        <w:rPr>
          <w:rFonts w:ascii="Calibri" w:hAnsi="Calibri" w:cs="Arial"/>
          <w:highlight w:val="yellow"/>
          <w:lang w:eastAsia="zh-CN"/>
        </w:rPr>
        <w:t>00 µl</w:t>
      </w:r>
      <w:r w:rsidR="00216238" w:rsidRPr="009F1A84">
        <w:rPr>
          <w:rFonts w:ascii="Calibri" w:hAnsi="Calibri" w:cs="Arial" w:hint="eastAsia"/>
          <w:highlight w:val="yellow"/>
          <w:lang w:eastAsia="zh-CN"/>
        </w:rPr>
        <w:t xml:space="preserve"> of</w:t>
      </w:r>
      <w:r w:rsidR="002742B8" w:rsidRPr="009F1A84">
        <w:rPr>
          <w:rFonts w:ascii="Calibri" w:hAnsi="Calibri" w:cs="Arial"/>
          <w:highlight w:val="yellow"/>
          <w:lang w:eastAsia="zh-CN"/>
        </w:rPr>
        <w:t xml:space="preserve"> FACS buffer to the cells and spin down the cells at 200 x g for 5 min.</w:t>
      </w:r>
      <w:proofErr w:type="gramEnd"/>
    </w:p>
    <w:p w:rsidR="002742B8" w:rsidRPr="009F1A84" w:rsidRDefault="005C6DC4" w:rsidP="002742B8">
      <w:pPr>
        <w:pStyle w:val="NormalWeb"/>
        <w:jc w:val="both"/>
        <w:rPr>
          <w:rFonts w:ascii="Calibri" w:hAnsi="Calibri" w:cs="Arial"/>
          <w:highlight w:val="yellow"/>
          <w:lang w:eastAsia="zh-CN"/>
        </w:rPr>
      </w:pPr>
      <w:r w:rsidRPr="009F1A84">
        <w:rPr>
          <w:rFonts w:ascii="Calibri" w:hAnsi="Calibri" w:cs="Arial"/>
          <w:highlight w:val="yellow"/>
        </w:rPr>
        <w:t xml:space="preserve">1.4.9) </w:t>
      </w:r>
      <w:r w:rsidR="002742B8" w:rsidRPr="009F1A84">
        <w:rPr>
          <w:rFonts w:ascii="Calibri" w:hAnsi="Calibri" w:cs="Arial"/>
          <w:highlight w:val="yellow"/>
          <w:lang w:eastAsia="zh-CN"/>
        </w:rPr>
        <w:t xml:space="preserve">Wash the cells with </w:t>
      </w:r>
      <w:r w:rsidR="008848B3" w:rsidRPr="009F1A84">
        <w:rPr>
          <w:rFonts w:ascii="Calibri" w:hAnsi="Calibri" w:cs="Arial"/>
          <w:highlight w:val="yellow"/>
          <w:lang w:eastAsia="zh-CN"/>
        </w:rPr>
        <w:t>5</w:t>
      </w:r>
      <w:r w:rsidR="002742B8" w:rsidRPr="009F1A84">
        <w:rPr>
          <w:rFonts w:ascii="Calibri" w:hAnsi="Calibri" w:cs="Arial"/>
          <w:highlight w:val="yellow"/>
          <w:lang w:eastAsia="zh-CN"/>
        </w:rPr>
        <w:t xml:space="preserve">00 µl </w:t>
      </w:r>
      <w:r w:rsidR="00216238" w:rsidRPr="009F1A84">
        <w:rPr>
          <w:rFonts w:ascii="Calibri" w:hAnsi="Calibri" w:cs="Arial" w:hint="eastAsia"/>
          <w:highlight w:val="yellow"/>
          <w:lang w:eastAsia="zh-CN"/>
        </w:rPr>
        <w:t xml:space="preserve">of </w:t>
      </w:r>
      <w:r w:rsidR="002742B8" w:rsidRPr="009F1A84">
        <w:rPr>
          <w:rFonts w:ascii="Calibri" w:hAnsi="Calibri" w:cs="Arial"/>
          <w:highlight w:val="yellow"/>
          <w:lang w:eastAsia="zh-CN"/>
        </w:rPr>
        <w:t>FACS buffer for three times.</w:t>
      </w:r>
    </w:p>
    <w:p w:rsidR="005C6DC4" w:rsidRPr="009F1A84" w:rsidRDefault="002742B8" w:rsidP="005C6DC4">
      <w:pPr>
        <w:pStyle w:val="NormalWeb"/>
        <w:jc w:val="both"/>
        <w:rPr>
          <w:rFonts w:ascii="Calibri" w:hAnsi="Calibri" w:cs="Arial"/>
          <w:highlight w:val="yellow"/>
          <w:lang w:eastAsia="zh-CN"/>
        </w:rPr>
      </w:pPr>
      <w:r w:rsidRPr="009F1A84">
        <w:rPr>
          <w:rFonts w:ascii="Calibri" w:hAnsi="Calibri" w:cs="Arial"/>
          <w:highlight w:val="yellow"/>
          <w:lang w:eastAsia="zh-CN"/>
        </w:rPr>
        <w:t xml:space="preserve">1.4.10) Resuspend the cell pellet in </w:t>
      </w:r>
      <w:r w:rsidR="008848B3" w:rsidRPr="009F1A84">
        <w:rPr>
          <w:rFonts w:ascii="Calibri" w:hAnsi="Calibri" w:cs="Arial"/>
          <w:highlight w:val="yellow"/>
          <w:lang w:eastAsia="zh-CN"/>
        </w:rPr>
        <w:t xml:space="preserve">500 µl </w:t>
      </w:r>
      <w:r w:rsidR="00216238" w:rsidRPr="009F1A84">
        <w:rPr>
          <w:rFonts w:ascii="Calibri" w:hAnsi="Calibri" w:cs="Arial" w:hint="eastAsia"/>
          <w:highlight w:val="yellow"/>
          <w:lang w:eastAsia="zh-CN"/>
        </w:rPr>
        <w:t xml:space="preserve">of </w:t>
      </w:r>
      <w:r w:rsidR="008848B3" w:rsidRPr="009F1A84">
        <w:rPr>
          <w:rFonts w:ascii="Calibri" w:hAnsi="Calibri" w:cs="Arial"/>
          <w:highlight w:val="yellow"/>
          <w:lang w:eastAsia="zh-CN"/>
        </w:rPr>
        <w:t>FACS buffer.</w:t>
      </w:r>
    </w:p>
    <w:p w:rsidR="005C6DC4" w:rsidRPr="009F1A84" w:rsidRDefault="008848B3" w:rsidP="009B1942">
      <w:pPr>
        <w:pStyle w:val="NormalWeb"/>
        <w:tabs>
          <w:tab w:val="left" w:pos="5670"/>
        </w:tabs>
        <w:spacing w:before="240"/>
        <w:jc w:val="both"/>
        <w:rPr>
          <w:rFonts w:ascii="Calibri" w:hAnsi="Calibri" w:cs="Arial"/>
          <w:lang w:eastAsia="zh-CN"/>
        </w:rPr>
      </w:pPr>
      <w:r w:rsidRPr="009F1A84">
        <w:rPr>
          <w:rFonts w:ascii="Calibri" w:hAnsi="Calibri" w:cs="Arial"/>
          <w:highlight w:val="yellow"/>
          <w:lang w:eastAsia="zh-CN"/>
        </w:rPr>
        <w:t xml:space="preserve">1.4.11) Use </w:t>
      </w:r>
      <w:r w:rsidR="00212DE9" w:rsidRPr="009F1A84">
        <w:rPr>
          <w:rFonts w:ascii="Calibri" w:hAnsi="Calibri" w:cs="Arial"/>
          <w:highlight w:val="yellow"/>
          <w:lang w:eastAsia="zh-CN"/>
        </w:rPr>
        <w:t xml:space="preserve">the cells in </w:t>
      </w:r>
      <w:r w:rsidRPr="009F1A84">
        <w:rPr>
          <w:rFonts w:ascii="Calibri" w:hAnsi="Calibri" w:cs="Arial"/>
          <w:highlight w:val="yellow"/>
          <w:lang w:eastAsia="zh-CN"/>
        </w:rPr>
        <w:t>tube 2</w:t>
      </w:r>
      <w:proofErr w:type="gramStart"/>
      <w:r w:rsidRPr="009F1A84">
        <w:rPr>
          <w:rFonts w:ascii="Calibri" w:hAnsi="Calibri" w:cs="Arial"/>
          <w:highlight w:val="yellow"/>
          <w:lang w:eastAsia="zh-CN"/>
        </w:rPr>
        <w:t>,3,4</w:t>
      </w:r>
      <w:proofErr w:type="gramEnd"/>
      <w:r w:rsidR="00F165FF" w:rsidRPr="009F1A84">
        <w:rPr>
          <w:rFonts w:ascii="Calibri" w:hAnsi="Calibri" w:cs="Arial"/>
          <w:highlight w:val="yellow"/>
          <w:lang w:eastAsia="zh-CN"/>
        </w:rPr>
        <w:t xml:space="preserve"> and </w:t>
      </w:r>
      <w:r w:rsidR="00212DE9" w:rsidRPr="009F1A84">
        <w:rPr>
          <w:rFonts w:ascii="Calibri" w:hAnsi="Calibri" w:cs="Arial"/>
          <w:highlight w:val="yellow"/>
          <w:lang w:eastAsia="zh-CN"/>
        </w:rPr>
        <w:t xml:space="preserve">5 for setting up compensation. Isolate Lin-SCA+CD34+ and Lin-SCA-CD34- cells </w:t>
      </w:r>
      <w:r w:rsidR="00D04562" w:rsidRPr="009F1A84">
        <w:rPr>
          <w:rFonts w:ascii="Calibri" w:hAnsi="Calibri" w:cs="Arial"/>
          <w:highlight w:val="yellow"/>
          <w:lang w:eastAsia="zh-CN"/>
        </w:rPr>
        <w:t xml:space="preserve">in tube 1 </w:t>
      </w:r>
      <w:r w:rsidR="00212DE9" w:rsidRPr="009F1A84">
        <w:rPr>
          <w:rFonts w:ascii="Calibri" w:hAnsi="Calibri" w:cs="Arial"/>
          <w:highlight w:val="yellow"/>
          <w:lang w:eastAsia="zh-CN"/>
        </w:rPr>
        <w:t>using FACS Aria.</w:t>
      </w:r>
      <w:r w:rsidR="007313A0" w:rsidRPr="009F1A84">
        <w:rPr>
          <w:rFonts w:ascii="Calibri" w:hAnsi="Calibri" w:cs="Arial"/>
          <w:lang w:eastAsia="zh-CN"/>
        </w:rPr>
        <w:t xml:space="preserve"> </w:t>
      </w:r>
    </w:p>
    <w:p w:rsidR="005C6DC4" w:rsidRPr="009F1A84" w:rsidRDefault="005C6DC4" w:rsidP="005C6DC4">
      <w:pPr>
        <w:pStyle w:val="NormalWeb"/>
        <w:jc w:val="both"/>
        <w:rPr>
          <w:rFonts w:ascii="Calibri" w:hAnsi="Calibri" w:cs="Arial"/>
          <w:b/>
        </w:rPr>
      </w:pPr>
      <w:r w:rsidRPr="009F1A84">
        <w:rPr>
          <w:rFonts w:ascii="Calibri" w:hAnsi="Calibri" w:cs="Arial"/>
          <w:b/>
        </w:rPr>
        <w:t>2. RNA preparation and library construction for high-throughput sequencing</w:t>
      </w:r>
    </w:p>
    <w:p w:rsidR="005C6DC4" w:rsidRPr="009F1A84" w:rsidRDefault="005C6DC4" w:rsidP="005C6DC4">
      <w:pPr>
        <w:pStyle w:val="NormalWeb"/>
        <w:jc w:val="both"/>
        <w:rPr>
          <w:rFonts w:ascii="Calibri" w:hAnsi="Calibri" w:cs="Arial"/>
        </w:rPr>
      </w:pPr>
      <w:r w:rsidRPr="009F1A84">
        <w:rPr>
          <w:rFonts w:ascii="Calibri" w:hAnsi="Calibri" w:cs="Arial"/>
          <w:highlight w:val="yellow"/>
        </w:rPr>
        <w:t xml:space="preserve">2.1) </w:t>
      </w:r>
      <w:r w:rsidR="00B214B3" w:rsidRPr="009F1A84">
        <w:rPr>
          <w:rFonts w:ascii="Calibri" w:hAnsi="Calibri" w:cs="Arial"/>
          <w:highlight w:val="yellow"/>
        </w:rPr>
        <w:t>I</w:t>
      </w:r>
      <w:r w:rsidRPr="009F1A84">
        <w:rPr>
          <w:rFonts w:ascii="Calibri" w:hAnsi="Calibri" w:cs="Arial"/>
          <w:highlight w:val="yellow"/>
        </w:rPr>
        <w:t>solation, quality analysis and quantification of RNA</w:t>
      </w:r>
      <w:r w:rsidRPr="009F1A84">
        <w:rPr>
          <w:rFonts w:ascii="Calibri" w:hAnsi="Calibri" w:cs="Arial"/>
        </w:rPr>
        <w:t xml:space="preserve">  </w:t>
      </w:r>
    </w:p>
    <w:p w:rsidR="005C6DC4" w:rsidRPr="009F1A84" w:rsidRDefault="005C6DC4" w:rsidP="005C6DC4">
      <w:pPr>
        <w:pStyle w:val="NormalWeb"/>
        <w:jc w:val="both"/>
        <w:rPr>
          <w:rFonts w:ascii="Calibri" w:hAnsi="Calibri" w:cs="Arial"/>
          <w:highlight w:val="yellow"/>
          <w:lang w:eastAsia="zh-CN"/>
        </w:rPr>
      </w:pPr>
      <w:r w:rsidRPr="009F1A84">
        <w:rPr>
          <w:rFonts w:ascii="Calibri" w:hAnsi="Calibri" w:cs="Arial"/>
          <w:highlight w:val="yellow"/>
        </w:rPr>
        <w:t xml:space="preserve">2.1.1) Extract total RNA from </w:t>
      </w:r>
      <w:r w:rsidR="00CD04C2" w:rsidRPr="009F1A84">
        <w:rPr>
          <w:rFonts w:ascii="Calibri" w:hAnsi="Calibri" w:cs="Arial"/>
          <w:highlight w:val="yellow"/>
          <w:lang w:eastAsia="zh-CN"/>
        </w:rPr>
        <w:t>Lin-</w:t>
      </w:r>
      <w:r w:rsidRPr="009F1A84">
        <w:rPr>
          <w:rFonts w:ascii="Calibri" w:hAnsi="Calibri" w:cs="Arial"/>
          <w:highlight w:val="yellow"/>
        </w:rPr>
        <w:t xml:space="preserve">CD34+ and </w:t>
      </w:r>
      <w:r w:rsidR="00CD04C2" w:rsidRPr="009F1A84">
        <w:rPr>
          <w:rFonts w:ascii="Calibri" w:hAnsi="Calibri" w:cs="Arial"/>
          <w:highlight w:val="yellow"/>
          <w:lang w:eastAsia="zh-CN"/>
        </w:rPr>
        <w:t>Lin-</w:t>
      </w:r>
      <w:r w:rsidRPr="009F1A84">
        <w:rPr>
          <w:rFonts w:ascii="Calibri" w:hAnsi="Calibri" w:cs="Arial"/>
          <w:highlight w:val="yellow"/>
        </w:rPr>
        <w:t xml:space="preserve">CD34- cells respectively using </w:t>
      </w:r>
      <w:proofErr w:type="spellStart"/>
      <w:r w:rsidRPr="009F1A84">
        <w:rPr>
          <w:rFonts w:ascii="Calibri" w:hAnsi="Calibri" w:cs="Arial"/>
          <w:highlight w:val="yellow"/>
        </w:rPr>
        <w:t>TRIzol</w:t>
      </w:r>
      <w:proofErr w:type="spellEnd"/>
      <w:r w:rsidRPr="009F1A84">
        <w:rPr>
          <w:rFonts w:ascii="Calibri" w:hAnsi="Calibri" w:cs="Arial"/>
          <w:highlight w:val="yellow"/>
        </w:rPr>
        <w:t xml:space="preserve"> following the manufactures’ protocol.</w:t>
      </w:r>
    </w:p>
    <w:p w:rsidR="008412D4" w:rsidRPr="009F1A84" w:rsidRDefault="005E6FCE" w:rsidP="005C6DC4">
      <w:pPr>
        <w:pStyle w:val="NormalWeb"/>
        <w:jc w:val="both"/>
        <w:rPr>
          <w:rFonts w:ascii="Calibri" w:hAnsi="Calibri" w:cs="Arial"/>
          <w:highlight w:val="yellow"/>
          <w:lang w:eastAsia="zh-CN"/>
        </w:rPr>
      </w:pPr>
      <w:r w:rsidRPr="009F1A84">
        <w:rPr>
          <w:rFonts w:ascii="Calibri" w:hAnsi="Calibri" w:cs="Arial"/>
          <w:highlight w:val="yellow"/>
          <w:lang w:eastAsia="zh-CN"/>
        </w:rPr>
        <w:lastRenderedPageBreak/>
        <w:t xml:space="preserve">2.1.2) </w:t>
      </w:r>
      <w:r w:rsidR="008412D4" w:rsidRPr="009F1A84">
        <w:rPr>
          <w:rFonts w:ascii="Calibri" w:hAnsi="Calibri" w:cs="Arial"/>
          <w:highlight w:val="yellow"/>
          <w:lang w:eastAsia="zh-CN"/>
        </w:rPr>
        <w:t xml:space="preserve">Remove the contaminated DNA </w:t>
      </w:r>
      <w:r w:rsidR="00D01EFF" w:rsidRPr="009F1A84">
        <w:rPr>
          <w:rFonts w:ascii="Calibri" w:hAnsi="Calibri" w:cs="Arial"/>
          <w:highlight w:val="yellow"/>
          <w:lang w:eastAsia="zh-CN"/>
        </w:rPr>
        <w:t xml:space="preserve">using </w:t>
      </w:r>
      <w:proofErr w:type="spellStart"/>
      <w:r w:rsidR="008412D4" w:rsidRPr="009F1A84">
        <w:rPr>
          <w:rFonts w:ascii="Calibri" w:hAnsi="Calibri" w:cs="Arial"/>
          <w:highlight w:val="yellow"/>
          <w:lang w:eastAsia="zh-CN"/>
        </w:rPr>
        <w:t>Deoxyribonuclease</w:t>
      </w:r>
      <w:proofErr w:type="spellEnd"/>
      <w:r w:rsidR="008412D4" w:rsidRPr="009F1A84">
        <w:rPr>
          <w:rFonts w:ascii="Calibri" w:hAnsi="Calibri" w:cs="Arial"/>
          <w:highlight w:val="yellow"/>
          <w:lang w:eastAsia="zh-CN"/>
        </w:rPr>
        <w:t xml:space="preserve"> I </w:t>
      </w:r>
      <w:r w:rsidR="00D01EFF" w:rsidRPr="009F1A84">
        <w:rPr>
          <w:rFonts w:ascii="Calibri" w:hAnsi="Calibri" w:cs="Arial"/>
          <w:highlight w:val="yellow"/>
          <w:lang w:eastAsia="zh-CN"/>
        </w:rPr>
        <w:t>following the manufacture’s protocol</w:t>
      </w:r>
      <w:r w:rsidR="002A27B0" w:rsidRPr="009F1A84">
        <w:rPr>
          <w:rFonts w:ascii="Calibri" w:hAnsi="Calibri" w:cs="Arial"/>
          <w:highlight w:val="yellow"/>
          <w:lang w:eastAsia="zh-CN"/>
        </w:rPr>
        <w:t>.</w:t>
      </w:r>
      <w:r w:rsidR="00703F95" w:rsidRPr="009F1A84">
        <w:rPr>
          <w:rFonts w:ascii="Calibri" w:hAnsi="Calibri" w:cs="Arial"/>
          <w:highlight w:val="yellow"/>
          <w:lang w:eastAsia="zh-CN"/>
        </w:rPr>
        <w:t xml:space="preserve"> </w:t>
      </w:r>
      <w:r w:rsidR="003F2CB7" w:rsidRPr="009F1A84">
        <w:rPr>
          <w:rFonts w:ascii="Calibri" w:hAnsi="Calibri" w:cs="Arial"/>
          <w:highlight w:val="yellow"/>
          <w:lang w:eastAsia="zh-CN"/>
        </w:rPr>
        <w:t>Optionally, store the</w:t>
      </w:r>
      <w:r w:rsidR="00703F95" w:rsidRPr="009F1A84">
        <w:rPr>
          <w:rFonts w:ascii="Calibri" w:hAnsi="Calibri" w:cs="Arial"/>
          <w:highlight w:val="yellow"/>
          <w:lang w:eastAsia="zh-CN"/>
        </w:rPr>
        <w:t xml:space="preserve"> RNA at -80 °C at this step</w:t>
      </w:r>
      <w:r w:rsidR="003F2CB7" w:rsidRPr="009F1A84">
        <w:rPr>
          <w:rFonts w:ascii="Calibri" w:hAnsi="Calibri" w:cs="Arial"/>
          <w:highlight w:val="yellow"/>
          <w:lang w:eastAsia="zh-CN"/>
        </w:rPr>
        <w:t xml:space="preserve"> for further use</w:t>
      </w:r>
      <w:r w:rsidR="00703F95" w:rsidRPr="009F1A84">
        <w:rPr>
          <w:rFonts w:ascii="Calibri" w:hAnsi="Calibri" w:cs="Arial"/>
          <w:highlight w:val="yellow"/>
          <w:lang w:eastAsia="zh-CN"/>
        </w:rPr>
        <w:t>.</w:t>
      </w:r>
    </w:p>
    <w:p w:rsidR="005C6DC4" w:rsidRPr="009F1A84" w:rsidRDefault="005C6DC4" w:rsidP="005C6DC4">
      <w:pPr>
        <w:pStyle w:val="NormalWeb"/>
        <w:jc w:val="both"/>
        <w:rPr>
          <w:rFonts w:ascii="Calibri" w:hAnsi="Calibri" w:cs="Arial"/>
          <w:highlight w:val="yellow"/>
        </w:rPr>
      </w:pPr>
      <w:r w:rsidRPr="009F1A84">
        <w:rPr>
          <w:rFonts w:ascii="Calibri" w:hAnsi="Calibri" w:cs="Arial"/>
          <w:highlight w:val="yellow"/>
        </w:rPr>
        <w:t>2.1.</w:t>
      </w:r>
      <w:r w:rsidR="005E6FCE" w:rsidRPr="009F1A84">
        <w:rPr>
          <w:rFonts w:ascii="Calibri" w:hAnsi="Calibri" w:cs="Arial"/>
          <w:highlight w:val="yellow"/>
          <w:lang w:eastAsia="zh-CN"/>
        </w:rPr>
        <w:t>3</w:t>
      </w:r>
      <w:r w:rsidRPr="009F1A84">
        <w:rPr>
          <w:rFonts w:ascii="Calibri" w:hAnsi="Calibri" w:cs="Arial"/>
          <w:highlight w:val="yellow"/>
        </w:rPr>
        <w:t xml:space="preserve">) Assess the quality of total RNA using </w:t>
      </w:r>
      <w:proofErr w:type="spellStart"/>
      <w:r w:rsidRPr="009F1A84">
        <w:rPr>
          <w:rFonts w:ascii="Calibri" w:hAnsi="Calibri" w:cs="Arial"/>
          <w:highlight w:val="yellow"/>
        </w:rPr>
        <w:t>Bioanalyzer</w:t>
      </w:r>
      <w:proofErr w:type="spellEnd"/>
      <w:r w:rsidRPr="009F1A84">
        <w:rPr>
          <w:rFonts w:ascii="Calibri" w:hAnsi="Calibri" w:cs="Arial"/>
          <w:highlight w:val="yellow"/>
        </w:rPr>
        <w:t xml:space="preserve"> according to</w:t>
      </w:r>
      <w:r w:rsidR="00D36A0C" w:rsidRPr="009F1A84">
        <w:rPr>
          <w:rFonts w:ascii="Calibri" w:hAnsi="Calibri" w:cs="Arial"/>
          <w:highlight w:val="yellow"/>
          <w:lang w:eastAsia="zh-CN"/>
        </w:rPr>
        <w:t xml:space="preserve"> the</w:t>
      </w:r>
      <w:r w:rsidRPr="009F1A84">
        <w:rPr>
          <w:rFonts w:ascii="Calibri" w:hAnsi="Calibri" w:cs="Arial"/>
          <w:highlight w:val="yellow"/>
        </w:rPr>
        <w:t xml:space="preserve"> instructions offered by the supplier. Use RNA sample with RNA </w:t>
      </w:r>
      <w:r w:rsidR="001E30E8" w:rsidRPr="009F1A84">
        <w:rPr>
          <w:rFonts w:ascii="Calibri" w:hAnsi="Calibri" w:cs="Arial"/>
          <w:highlight w:val="yellow"/>
        </w:rPr>
        <w:t>Integrity N</w:t>
      </w:r>
      <w:r w:rsidRPr="009F1A84">
        <w:rPr>
          <w:rFonts w:ascii="Calibri" w:hAnsi="Calibri" w:cs="Arial"/>
          <w:highlight w:val="yellow"/>
        </w:rPr>
        <w:t xml:space="preserve">umber (RIN) lager than </w:t>
      </w:r>
      <w:r w:rsidR="001E30E8" w:rsidRPr="009F1A84">
        <w:rPr>
          <w:rFonts w:ascii="Calibri" w:hAnsi="Calibri" w:cs="Arial"/>
          <w:highlight w:val="yellow"/>
        </w:rPr>
        <w:t>9</w:t>
      </w:r>
      <w:r w:rsidRPr="009F1A84">
        <w:rPr>
          <w:rFonts w:ascii="Calibri" w:hAnsi="Calibri" w:cs="Arial"/>
          <w:highlight w:val="yellow"/>
        </w:rPr>
        <w:t>.</w:t>
      </w:r>
    </w:p>
    <w:p w:rsidR="007B67EC" w:rsidRPr="009F1A84" w:rsidRDefault="005C6DC4" w:rsidP="005C6DC4">
      <w:pPr>
        <w:pStyle w:val="NormalWeb"/>
        <w:jc w:val="both"/>
        <w:rPr>
          <w:rFonts w:ascii="Calibri" w:hAnsi="Calibri" w:cs="Arial"/>
          <w:highlight w:val="yellow"/>
          <w:lang w:eastAsia="zh-CN"/>
        </w:rPr>
      </w:pPr>
      <w:proofErr w:type="gramStart"/>
      <w:r w:rsidRPr="009F1A84">
        <w:rPr>
          <w:rFonts w:ascii="Calibri" w:hAnsi="Calibri" w:cs="Arial"/>
          <w:highlight w:val="yellow"/>
        </w:rPr>
        <w:t>2.2) Library Construction and high-throughput sequencing</w:t>
      </w:r>
      <w:r w:rsidR="00C37369" w:rsidRPr="009F1A84">
        <w:rPr>
          <w:rFonts w:ascii="Calibri" w:hAnsi="Calibri" w:cs="Arial"/>
          <w:highlight w:val="yellow"/>
          <w:lang w:eastAsia="zh-CN"/>
        </w:rPr>
        <w:t>.</w:t>
      </w:r>
      <w:proofErr w:type="gramEnd"/>
      <w:r w:rsidR="00C37369" w:rsidRPr="009F1A84">
        <w:rPr>
          <w:rFonts w:ascii="Calibri" w:hAnsi="Calibri" w:cs="Arial"/>
          <w:highlight w:val="yellow"/>
          <w:lang w:eastAsia="zh-CN"/>
        </w:rPr>
        <w:t xml:space="preserve"> </w:t>
      </w:r>
    </w:p>
    <w:p w:rsidR="005C6DC4" w:rsidRPr="009F1A84" w:rsidRDefault="007B67EC" w:rsidP="005C6DC4">
      <w:pPr>
        <w:pStyle w:val="NormalWeb"/>
        <w:jc w:val="both"/>
        <w:rPr>
          <w:rFonts w:ascii="Calibri" w:hAnsi="Calibri" w:cs="Arial"/>
          <w:lang w:eastAsia="zh-CN"/>
        </w:rPr>
      </w:pPr>
      <w:r w:rsidRPr="009F1A84">
        <w:rPr>
          <w:rFonts w:ascii="Calibri" w:hAnsi="Calibri" w:cs="Arial"/>
          <w:lang w:eastAsia="zh-CN"/>
        </w:rPr>
        <w:t xml:space="preserve">NOTE: </w:t>
      </w:r>
      <w:r w:rsidR="00C659FF" w:rsidRPr="009F1A84">
        <w:rPr>
          <w:rFonts w:ascii="Calibri" w:hAnsi="Calibri" w:cs="Arial" w:hint="eastAsia"/>
          <w:lang w:eastAsia="zh-CN"/>
        </w:rPr>
        <w:t xml:space="preserve">This protocol </w:t>
      </w:r>
      <w:r w:rsidR="008D0BBE" w:rsidRPr="009F1A84">
        <w:rPr>
          <w:rFonts w:ascii="Calibri" w:hAnsi="Calibri" w:cs="Arial" w:hint="eastAsia"/>
          <w:lang w:eastAsia="zh-CN"/>
        </w:rPr>
        <w:t>describes</w:t>
      </w:r>
      <w:r w:rsidR="00C659FF" w:rsidRPr="009F1A84">
        <w:rPr>
          <w:rFonts w:ascii="Calibri" w:hAnsi="Calibri" w:cs="Arial" w:hint="eastAsia"/>
          <w:lang w:eastAsia="zh-CN"/>
        </w:rPr>
        <w:t xml:space="preserve"> </w:t>
      </w:r>
      <w:r w:rsidR="00C37369" w:rsidRPr="009F1A84">
        <w:rPr>
          <w:rFonts w:ascii="Calibri" w:hAnsi="Calibri" w:cs="Arial"/>
          <w:lang w:eastAsia="zh-CN"/>
        </w:rPr>
        <w:t>RNA-</w:t>
      </w:r>
      <w:proofErr w:type="spellStart"/>
      <w:r w:rsidR="00C37369" w:rsidRPr="009F1A84">
        <w:rPr>
          <w:rFonts w:ascii="Calibri" w:hAnsi="Calibri" w:cs="Arial"/>
          <w:lang w:eastAsia="zh-CN"/>
        </w:rPr>
        <w:t>Seq</w:t>
      </w:r>
      <w:proofErr w:type="spellEnd"/>
      <w:r w:rsidR="00C37369" w:rsidRPr="009F1A84">
        <w:rPr>
          <w:rFonts w:ascii="Calibri" w:hAnsi="Calibri" w:cs="Arial"/>
          <w:lang w:eastAsia="zh-CN"/>
        </w:rPr>
        <w:t xml:space="preserve"> </w:t>
      </w:r>
      <w:r w:rsidR="00C659FF" w:rsidRPr="009F1A84">
        <w:rPr>
          <w:rFonts w:ascii="Calibri" w:hAnsi="Calibri" w:cs="Arial" w:hint="eastAsia"/>
          <w:lang w:eastAsia="zh-CN"/>
        </w:rPr>
        <w:t xml:space="preserve">using </w:t>
      </w:r>
      <w:proofErr w:type="spellStart"/>
      <w:r w:rsidR="00C659FF" w:rsidRPr="009F1A84">
        <w:rPr>
          <w:rFonts w:ascii="Calibri" w:hAnsi="Calibri" w:cs="Arial" w:hint="eastAsia"/>
          <w:lang w:eastAsia="zh-CN"/>
        </w:rPr>
        <w:t>Illumina</w:t>
      </w:r>
      <w:proofErr w:type="spellEnd"/>
      <w:r w:rsidR="00C659FF" w:rsidRPr="009F1A84">
        <w:rPr>
          <w:rFonts w:ascii="Calibri" w:hAnsi="Calibri" w:cs="Arial" w:hint="eastAsia"/>
          <w:lang w:eastAsia="zh-CN"/>
        </w:rPr>
        <w:t xml:space="preserve"> platform</w:t>
      </w:r>
      <w:r w:rsidR="008D0BBE" w:rsidRPr="009F1A84">
        <w:rPr>
          <w:rFonts w:ascii="Calibri" w:hAnsi="Calibri" w:cs="Arial" w:hint="eastAsia"/>
          <w:lang w:eastAsia="zh-CN"/>
        </w:rPr>
        <w:t xml:space="preserve">. </w:t>
      </w:r>
      <w:r w:rsidR="008D0BBE" w:rsidRPr="009F1A84">
        <w:rPr>
          <w:rFonts w:ascii="Calibri" w:hAnsi="Calibri" w:cs="Arial"/>
          <w:lang w:eastAsia="zh-CN"/>
        </w:rPr>
        <w:t>F</w:t>
      </w:r>
      <w:r w:rsidR="008D0BBE" w:rsidRPr="009F1A84">
        <w:rPr>
          <w:rFonts w:ascii="Calibri" w:hAnsi="Calibri" w:cs="Arial" w:hint="eastAsia"/>
          <w:lang w:eastAsia="zh-CN"/>
        </w:rPr>
        <w:t>or</w:t>
      </w:r>
      <w:r w:rsidR="00216238" w:rsidRPr="009F1A84">
        <w:rPr>
          <w:rFonts w:ascii="Calibri" w:hAnsi="Calibri" w:cs="Arial" w:hint="eastAsia"/>
          <w:lang w:eastAsia="zh-CN"/>
        </w:rPr>
        <w:t xml:space="preserve"> </w:t>
      </w:r>
      <w:r w:rsidR="008D0BBE" w:rsidRPr="009F1A84">
        <w:rPr>
          <w:rFonts w:ascii="Calibri" w:hAnsi="Calibri" w:cs="Arial" w:hint="eastAsia"/>
          <w:lang w:eastAsia="zh-CN"/>
        </w:rPr>
        <w:t xml:space="preserve">other sequencing platforms, different library preparation methods </w:t>
      </w:r>
      <w:r w:rsidR="00C37369" w:rsidRPr="009F1A84">
        <w:rPr>
          <w:rFonts w:ascii="Calibri" w:hAnsi="Calibri" w:cs="Arial"/>
          <w:lang w:eastAsia="zh-CN"/>
        </w:rPr>
        <w:t>are required.</w:t>
      </w:r>
      <w:r w:rsidR="00C659FF" w:rsidRPr="009F1A84">
        <w:rPr>
          <w:rFonts w:ascii="Calibri" w:hAnsi="Calibri" w:cs="Arial" w:hint="eastAsia"/>
          <w:lang w:eastAsia="zh-CN"/>
        </w:rPr>
        <w:t xml:space="preserve"> </w:t>
      </w:r>
    </w:p>
    <w:p w:rsidR="005C6DC4" w:rsidRPr="009F1A84" w:rsidRDefault="005C6DC4" w:rsidP="005C6DC4">
      <w:pPr>
        <w:pStyle w:val="NormalWeb"/>
        <w:jc w:val="both"/>
        <w:rPr>
          <w:rFonts w:ascii="Calibri" w:hAnsi="Calibri" w:cs="Arial"/>
          <w:lang w:eastAsia="zh-CN"/>
        </w:rPr>
      </w:pPr>
      <w:proofErr w:type="gramStart"/>
      <w:r w:rsidRPr="009F1A84">
        <w:rPr>
          <w:rFonts w:ascii="Calibri" w:hAnsi="Calibri" w:cs="Arial"/>
          <w:highlight w:val="yellow"/>
        </w:rPr>
        <w:t xml:space="preserve">2.2.1) Use </w:t>
      </w:r>
      <w:r w:rsidR="00AB3D08" w:rsidRPr="009F1A84">
        <w:rPr>
          <w:rFonts w:ascii="Calibri" w:hAnsi="Calibri" w:cs="Arial"/>
          <w:highlight w:val="yellow"/>
          <w:lang w:eastAsia="zh-CN"/>
        </w:rPr>
        <w:t>0.1-4 µg</w:t>
      </w:r>
      <w:r w:rsidRPr="009F1A84">
        <w:rPr>
          <w:rFonts w:ascii="Calibri" w:hAnsi="Calibri" w:cs="Arial"/>
          <w:highlight w:val="yellow"/>
        </w:rPr>
        <w:t xml:space="preserve"> of high quality </w:t>
      </w:r>
      <w:r w:rsidR="006A095F" w:rsidRPr="009F1A84">
        <w:rPr>
          <w:rFonts w:ascii="Calibri" w:hAnsi="Calibri" w:cs="Arial" w:hint="eastAsia"/>
          <w:highlight w:val="yellow"/>
          <w:lang w:eastAsia="zh-CN"/>
        </w:rPr>
        <w:t xml:space="preserve">total </w:t>
      </w:r>
      <w:r w:rsidRPr="009F1A84">
        <w:rPr>
          <w:rFonts w:ascii="Calibri" w:hAnsi="Calibri" w:cs="Arial"/>
          <w:highlight w:val="yellow"/>
        </w:rPr>
        <w:t>RNA per sample for library preparation</w:t>
      </w:r>
      <w:r w:rsidR="00AB3D08" w:rsidRPr="009F1A84">
        <w:rPr>
          <w:rFonts w:ascii="Calibri" w:hAnsi="Calibri" w:cs="Arial"/>
          <w:highlight w:val="yellow"/>
          <w:lang w:eastAsia="zh-CN"/>
        </w:rPr>
        <w:t>.</w:t>
      </w:r>
      <w:proofErr w:type="gramEnd"/>
      <w:r w:rsidR="006A095F" w:rsidRPr="009F1A84">
        <w:rPr>
          <w:rFonts w:ascii="Calibri" w:hAnsi="Calibri" w:cs="Arial" w:hint="eastAsia"/>
          <w:highlight w:val="yellow"/>
          <w:lang w:eastAsia="zh-CN"/>
        </w:rPr>
        <w:t xml:space="preserve"> </w:t>
      </w:r>
      <w:r w:rsidR="006A095F" w:rsidRPr="009F1A84">
        <w:rPr>
          <w:rFonts w:ascii="Calibri" w:hAnsi="Calibri" w:cs="Arial" w:hint="eastAsia"/>
          <w:lang w:eastAsia="zh-CN"/>
        </w:rPr>
        <w:t xml:space="preserve">Normally 2 </w:t>
      </w:r>
      <w:r w:rsidR="006A095F" w:rsidRPr="009F1A84">
        <w:rPr>
          <w:rFonts w:ascii="Calibri" w:hAnsi="Calibri" w:cs="Arial"/>
          <w:lang w:eastAsia="zh-CN"/>
        </w:rPr>
        <w:t>µg</w:t>
      </w:r>
      <w:r w:rsidR="006A095F" w:rsidRPr="009F1A84">
        <w:rPr>
          <w:rFonts w:ascii="Calibri" w:hAnsi="Calibri" w:cs="Arial" w:hint="eastAsia"/>
          <w:lang w:eastAsia="zh-CN"/>
        </w:rPr>
        <w:t xml:space="preserve"> total RNA can be extracted from 10</w:t>
      </w:r>
      <w:r w:rsidR="00921F38" w:rsidRPr="009F1A84">
        <w:rPr>
          <w:rFonts w:ascii="Calibri" w:hAnsi="Calibri" w:cs="Arial"/>
          <w:vertAlign w:val="superscript"/>
          <w:lang w:eastAsia="zh-CN"/>
        </w:rPr>
        <w:t>5</w:t>
      </w:r>
      <w:r w:rsidR="00C659FF" w:rsidRPr="009F1A84">
        <w:rPr>
          <w:rFonts w:ascii="Calibri" w:hAnsi="Calibri" w:cs="Arial" w:hint="eastAsia"/>
          <w:lang w:eastAsia="zh-CN"/>
        </w:rPr>
        <w:t xml:space="preserve"> EML cells</w:t>
      </w:r>
      <w:r w:rsidR="006A095F" w:rsidRPr="009F1A84">
        <w:rPr>
          <w:rFonts w:ascii="Calibri" w:hAnsi="Calibri" w:cs="Arial" w:hint="eastAsia"/>
          <w:lang w:eastAsia="zh-CN"/>
        </w:rPr>
        <w:t>.</w:t>
      </w:r>
      <w:r w:rsidR="00AB3D08" w:rsidRPr="009F1A84">
        <w:rPr>
          <w:rFonts w:ascii="Calibri" w:hAnsi="Calibri" w:cs="Arial"/>
          <w:lang w:eastAsia="zh-CN"/>
        </w:rPr>
        <w:t xml:space="preserve"> </w:t>
      </w:r>
    </w:p>
    <w:p w:rsidR="005C6DC4" w:rsidRPr="009F1A84" w:rsidRDefault="005C6DC4" w:rsidP="005C6DC4">
      <w:pPr>
        <w:pStyle w:val="NormalWeb"/>
        <w:jc w:val="both"/>
        <w:rPr>
          <w:rFonts w:ascii="Calibri" w:hAnsi="Calibri" w:cs="Arial"/>
          <w:lang w:eastAsia="zh-CN"/>
        </w:rPr>
      </w:pPr>
      <w:r w:rsidRPr="009F1A84">
        <w:rPr>
          <w:rFonts w:ascii="Calibri" w:hAnsi="Calibri" w:cs="Arial"/>
          <w:highlight w:val="yellow"/>
        </w:rPr>
        <w:t xml:space="preserve">2.2.2) </w:t>
      </w:r>
      <w:r w:rsidR="00E05136" w:rsidRPr="009F1A84">
        <w:rPr>
          <w:rFonts w:ascii="Calibri" w:hAnsi="Calibri" w:cs="Arial"/>
          <w:highlight w:val="yellow"/>
          <w:lang w:eastAsia="zh-CN"/>
        </w:rPr>
        <w:t>Use a RNA-sequencing sample preparation system for</w:t>
      </w:r>
      <w:r w:rsidRPr="009F1A84">
        <w:rPr>
          <w:rFonts w:ascii="Calibri" w:hAnsi="Calibri" w:cs="Arial"/>
          <w:highlight w:val="yellow"/>
        </w:rPr>
        <w:t xml:space="preserve"> </w:t>
      </w:r>
      <w:r w:rsidR="00CD04C2" w:rsidRPr="009F1A84">
        <w:rPr>
          <w:rFonts w:ascii="Calibri" w:hAnsi="Calibri" w:cs="Arial"/>
          <w:highlight w:val="yellow"/>
          <w:lang w:eastAsia="zh-CN"/>
        </w:rPr>
        <w:t>m</w:t>
      </w:r>
      <w:r w:rsidRPr="009F1A84">
        <w:rPr>
          <w:rFonts w:ascii="Calibri" w:hAnsi="Calibri" w:cs="Arial"/>
          <w:highlight w:val="yellow"/>
          <w:lang w:eastAsia="zh-CN"/>
        </w:rPr>
        <w:t xml:space="preserve">RNA purification and fragmentation, </w:t>
      </w:r>
      <w:r w:rsidRPr="009F1A84">
        <w:rPr>
          <w:rFonts w:ascii="Calibri" w:hAnsi="Calibri" w:cs="Arial"/>
          <w:highlight w:val="yellow"/>
        </w:rPr>
        <w:t xml:space="preserve">first and second strand cDNA synthesis, end </w:t>
      </w:r>
      <w:r w:rsidR="003A32E2" w:rsidRPr="009F1A84">
        <w:rPr>
          <w:rFonts w:ascii="Calibri" w:hAnsi="Calibri" w:cs="Arial"/>
          <w:highlight w:val="yellow"/>
        </w:rPr>
        <w:t xml:space="preserve">repair, </w:t>
      </w:r>
      <w:r w:rsidR="00CD04C2" w:rsidRPr="009F1A84">
        <w:rPr>
          <w:rFonts w:ascii="Calibri" w:hAnsi="Calibri" w:cs="Arial"/>
          <w:highlight w:val="yellow"/>
          <w:lang w:eastAsia="zh-CN"/>
        </w:rPr>
        <w:t xml:space="preserve">3’ ends </w:t>
      </w:r>
      <w:proofErr w:type="spellStart"/>
      <w:r w:rsidRPr="009F1A84">
        <w:rPr>
          <w:rFonts w:ascii="Calibri" w:hAnsi="Calibri" w:cs="Arial"/>
          <w:highlight w:val="yellow"/>
        </w:rPr>
        <w:t>adenylation</w:t>
      </w:r>
      <w:proofErr w:type="spellEnd"/>
      <w:r w:rsidRPr="009F1A84">
        <w:rPr>
          <w:rFonts w:ascii="Calibri" w:hAnsi="Calibri" w:cs="Arial"/>
          <w:highlight w:val="yellow"/>
        </w:rPr>
        <w:t>, adapter ligation and PCR amplification</w:t>
      </w:r>
      <w:r w:rsidR="00903649" w:rsidRPr="009F1A84">
        <w:rPr>
          <w:rFonts w:ascii="Calibri" w:hAnsi="Calibri" w:cs="Arial"/>
          <w:highlight w:val="yellow"/>
        </w:rPr>
        <w:t>, f</w:t>
      </w:r>
      <w:r w:rsidR="00DF242A" w:rsidRPr="009F1A84">
        <w:rPr>
          <w:rFonts w:ascii="Calibri" w:hAnsi="Calibri" w:cs="Arial"/>
          <w:highlight w:val="yellow"/>
        </w:rPr>
        <w:t>ollow</w:t>
      </w:r>
      <w:r w:rsidR="00903649" w:rsidRPr="009F1A84">
        <w:rPr>
          <w:rFonts w:ascii="Calibri" w:hAnsi="Calibri" w:cs="Arial"/>
          <w:highlight w:val="yellow"/>
        </w:rPr>
        <w:t>ing</w:t>
      </w:r>
      <w:r w:rsidR="00DF242A" w:rsidRPr="009F1A84">
        <w:rPr>
          <w:rFonts w:ascii="Calibri" w:hAnsi="Calibri" w:cs="Arial"/>
          <w:highlight w:val="yellow"/>
        </w:rPr>
        <w:t xml:space="preserve"> the </w:t>
      </w:r>
      <w:r w:rsidR="00E634AC" w:rsidRPr="009F1A84">
        <w:rPr>
          <w:rFonts w:ascii="Calibri" w:hAnsi="Calibri" w:cs="Arial" w:hint="eastAsia"/>
          <w:highlight w:val="yellow"/>
          <w:lang w:eastAsia="zh-CN"/>
        </w:rPr>
        <w:t xml:space="preserve">detailed </w:t>
      </w:r>
      <w:r w:rsidR="00DF242A" w:rsidRPr="009F1A84">
        <w:rPr>
          <w:rFonts w:ascii="Calibri" w:hAnsi="Calibri" w:cs="Arial"/>
          <w:highlight w:val="yellow"/>
        </w:rPr>
        <w:t>standard procedures from</w:t>
      </w:r>
      <w:r w:rsidR="00E05136" w:rsidRPr="009F1A84">
        <w:rPr>
          <w:rFonts w:ascii="Calibri" w:hAnsi="Calibri" w:cs="Arial"/>
          <w:highlight w:val="yellow"/>
          <w:lang w:eastAsia="zh-CN"/>
        </w:rPr>
        <w:t xml:space="preserve"> </w:t>
      </w:r>
      <w:r w:rsidR="00C37369" w:rsidRPr="009F1A84">
        <w:rPr>
          <w:rFonts w:ascii="Calibri" w:hAnsi="Calibri" w:cs="Arial"/>
          <w:highlight w:val="yellow"/>
          <w:lang w:eastAsia="zh-CN"/>
        </w:rPr>
        <w:t xml:space="preserve">the </w:t>
      </w:r>
      <w:r w:rsidR="00E05136" w:rsidRPr="009F1A84">
        <w:rPr>
          <w:rFonts w:ascii="Calibri" w:hAnsi="Calibri" w:cs="Arial"/>
          <w:highlight w:val="yellow"/>
          <w:lang w:eastAsia="zh-CN"/>
        </w:rPr>
        <w:t>provider’s instructions.</w:t>
      </w:r>
      <w:r w:rsidR="00D645D5" w:rsidRPr="009F1A84">
        <w:rPr>
          <w:rFonts w:ascii="Calibri" w:hAnsi="Calibri" w:cs="Arial" w:hint="eastAsia"/>
          <w:highlight w:val="yellow"/>
          <w:lang w:eastAsia="zh-CN"/>
        </w:rPr>
        <w:t xml:space="preserve"> </w:t>
      </w:r>
    </w:p>
    <w:p w:rsidR="006A095F" w:rsidRPr="009F1A84" w:rsidRDefault="006A095F" w:rsidP="005C6DC4">
      <w:pPr>
        <w:pStyle w:val="NormalWeb"/>
        <w:jc w:val="both"/>
        <w:rPr>
          <w:rFonts w:ascii="Calibri" w:hAnsi="Calibri" w:cs="Arial"/>
          <w:highlight w:val="yellow"/>
          <w:lang w:eastAsia="zh-CN"/>
        </w:rPr>
      </w:pPr>
      <w:r w:rsidRPr="009F1A84">
        <w:rPr>
          <w:rFonts w:ascii="Calibri" w:hAnsi="Calibri" w:cs="Arial" w:hint="eastAsia"/>
          <w:highlight w:val="yellow"/>
          <w:lang w:eastAsia="zh-CN"/>
        </w:rPr>
        <w:t>2.2.2.1)</w:t>
      </w:r>
      <w:r w:rsidR="007B67EC" w:rsidRPr="009F1A84">
        <w:rPr>
          <w:rFonts w:ascii="Calibri" w:hAnsi="Calibri" w:cs="Arial"/>
          <w:highlight w:val="yellow"/>
          <w:lang w:eastAsia="zh-CN"/>
        </w:rPr>
        <w:t xml:space="preserve"> </w:t>
      </w:r>
      <w:proofErr w:type="gramStart"/>
      <w:r w:rsidR="007B67EC" w:rsidRPr="009F1A84">
        <w:rPr>
          <w:rFonts w:ascii="Calibri" w:hAnsi="Calibri" w:cs="Arial"/>
          <w:highlight w:val="yellow"/>
          <w:lang w:eastAsia="zh-CN"/>
        </w:rPr>
        <w:t>Positively</w:t>
      </w:r>
      <w:proofErr w:type="gramEnd"/>
      <w:r w:rsidR="007B67EC" w:rsidRPr="009F1A84">
        <w:rPr>
          <w:rFonts w:ascii="Calibri" w:hAnsi="Calibri" w:cs="Arial"/>
          <w:highlight w:val="yellow"/>
          <w:lang w:eastAsia="zh-CN"/>
        </w:rPr>
        <w:t xml:space="preserve"> select </w:t>
      </w:r>
      <w:proofErr w:type="spellStart"/>
      <w:r w:rsidR="00E634AC" w:rsidRPr="009F1A84">
        <w:rPr>
          <w:rFonts w:ascii="Calibri" w:hAnsi="Calibri" w:cs="Arial" w:hint="eastAsia"/>
          <w:highlight w:val="yellow"/>
          <w:lang w:eastAsia="zh-CN"/>
        </w:rPr>
        <w:t>PolyA</w:t>
      </w:r>
      <w:proofErr w:type="spellEnd"/>
      <w:r w:rsidR="00E634AC" w:rsidRPr="009F1A84">
        <w:rPr>
          <w:rFonts w:ascii="Calibri" w:hAnsi="Calibri" w:cs="Arial" w:hint="eastAsia"/>
          <w:highlight w:val="yellow"/>
          <w:lang w:eastAsia="zh-CN"/>
        </w:rPr>
        <w:t xml:space="preserve"> mRNA </w:t>
      </w:r>
      <w:r w:rsidR="00E634AC" w:rsidRPr="009F1A84">
        <w:rPr>
          <w:rFonts w:ascii="Calibri" w:hAnsi="Calibri" w:cs="Arial"/>
          <w:highlight w:val="yellow"/>
          <w:lang w:eastAsia="zh-CN"/>
        </w:rPr>
        <w:t>positively</w:t>
      </w:r>
      <w:r w:rsidR="00E634AC" w:rsidRPr="009F1A84">
        <w:rPr>
          <w:rFonts w:ascii="Calibri" w:hAnsi="Calibri" w:cs="Arial" w:hint="eastAsia"/>
          <w:highlight w:val="yellow"/>
          <w:lang w:eastAsia="zh-CN"/>
        </w:rPr>
        <w:t xml:space="preserve"> using </w:t>
      </w:r>
      <w:proofErr w:type="spellStart"/>
      <w:r w:rsidR="00E634AC" w:rsidRPr="009F1A84">
        <w:rPr>
          <w:rFonts w:ascii="Calibri" w:hAnsi="Calibri" w:cs="Arial" w:hint="eastAsia"/>
          <w:highlight w:val="yellow"/>
          <w:lang w:eastAsia="zh-CN"/>
        </w:rPr>
        <w:t>oligo-dT</w:t>
      </w:r>
      <w:proofErr w:type="spellEnd"/>
      <w:r w:rsidR="00E634AC" w:rsidRPr="009F1A84">
        <w:rPr>
          <w:rFonts w:ascii="Calibri" w:hAnsi="Calibri" w:cs="Arial" w:hint="eastAsia"/>
          <w:highlight w:val="yellow"/>
          <w:lang w:eastAsia="zh-CN"/>
        </w:rPr>
        <w:t xml:space="preserve"> magnetic beads and </w:t>
      </w:r>
      <w:r w:rsidR="007B67EC" w:rsidRPr="009F1A84">
        <w:rPr>
          <w:rFonts w:ascii="Calibri" w:hAnsi="Calibri" w:cs="Arial"/>
          <w:highlight w:val="yellow"/>
          <w:lang w:eastAsia="zh-CN"/>
        </w:rPr>
        <w:t>fragment</w:t>
      </w:r>
      <w:r w:rsidR="00E634AC" w:rsidRPr="009F1A84">
        <w:rPr>
          <w:rFonts w:ascii="Calibri" w:hAnsi="Calibri" w:cs="Arial" w:hint="eastAsia"/>
          <w:highlight w:val="yellow"/>
          <w:lang w:eastAsia="zh-CN"/>
        </w:rPr>
        <w:t xml:space="preserve">. </w:t>
      </w:r>
    </w:p>
    <w:p w:rsidR="00E634AC" w:rsidRPr="009F1A84" w:rsidRDefault="00E634AC" w:rsidP="005C6DC4">
      <w:pPr>
        <w:pStyle w:val="NormalWeb"/>
        <w:jc w:val="both"/>
        <w:rPr>
          <w:rFonts w:ascii="Calibri" w:hAnsi="Calibri" w:cs="Arial"/>
          <w:highlight w:val="yellow"/>
          <w:lang w:eastAsia="zh-CN"/>
        </w:rPr>
      </w:pPr>
      <w:r w:rsidRPr="009F1A84">
        <w:rPr>
          <w:rFonts w:ascii="Calibri" w:hAnsi="Calibri" w:cs="Arial" w:hint="eastAsia"/>
          <w:highlight w:val="yellow"/>
          <w:lang w:eastAsia="zh-CN"/>
        </w:rPr>
        <w:t xml:space="preserve">2.2.2.2) </w:t>
      </w:r>
      <w:r w:rsidR="007B67EC" w:rsidRPr="009F1A84">
        <w:rPr>
          <w:rFonts w:ascii="Calibri" w:hAnsi="Calibri" w:cs="Arial"/>
          <w:highlight w:val="yellow"/>
          <w:lang w:eastAsia="zh-CN"/>
        </w:rPr>
        <w:t>Perform r</w:t>
      </w:r>
      <w:r w:rsidRPr="009F1A84">
        <w:rPr>
          <w:rFonts w:ascii="Calibri" w:hAnsi="Calibri" w:cs="Arial" w:hint="eastAsia"/>
          <w:highlight w:val="yellow"/>
          <w:lang w:eastAsia="zh-CN"/>
        </w:rPr>
        <w:t>everse transcription u</w:t>
      </w:r>
      <w:r w:rsidR="00C659FF" w:rsidRPr="009F1A84">
        <w:rPr>
          <w:rFonts w:ascii="Calibri" w:hAnsi="Calibri" w:cs="Arial" w:hint="eastAsia"/>
          <w:highlight w:val="yellow"/>
          <w:lang w:eastAsia="zh-CN"/>
        </w:rPr>
        <w:t xml:space="preserve">sing random primers to </w:t>
      </w:r>
      <w:r w:rsidR="00EF5750" w:rsidRPr="009F1A84">
        <w:rPr>
          <w:rFonts w:ascii="Calibri" w:hAnsi="Calibri" w:cs="Arial"/>
          <w:highlight w:val="yellow"/>
          <w:lang w:eastAsia="zh-CN"/>
        </w:rPr>
        <w:t>obtain</w:t>
      </w:r>
      <w:r w:rsidR="00EF5750" w:rsidRPr="009F1A84">
        <w:rPr>
          <w:rFonts w:ascii="Calibri" w:hAnsi="Calibri" w:cs="Arial" w:hint="eastAsia"/>
          <w:highlight w:val="yellow"/>
          <w:lang w:eastAsia="zh-CN"/>
        </w:rPr>
        <w:t xml:space="preserve"> </w:t>
      </w:r>
      <w:r w:rsidR="00C659FF" w:rsidRPr="009F1A84">
        <w:rPr>
          <w:rFonts w:ascii="Calibri" w:hAnsi="Calibri" w:cs="Arial" w:hint="eastAsia"/>
          <w:highlight w:val="yellow"/>
          <w:lang w:eastAsia="zh-CN"/>
        </w:rPr>
        <w:t xml:space="preserve">the </w:t>
      </w:r>
      <w:r w:rsidRPr="009F1A84">
        <w:rPr>
          <w:rFonts w:ascii="Calibri" w:hAnsi="Calibri" w:cs="Arial" w:hint="eastAsia"/>
          <w:highlight w:val="yellow"/>
          <w:lang w:eastAsia="zh-CN"/>
        </w:rPr>
        <w:t xml:space="preserve">cDNA and </w:t>
      </w:r>
      <w:r w:rsidR="007B67EC" w:rsidRPr="009F1A84">
        <w:rPr>
          <w:rFonts w:ascii="Calibri" w:hAnsi="Calibri" w:cs="Arial" w:hint="eastAsia"/>
          <w:highlight w:val="yellow"/>
          <w:lang w:eastAsia="zh-CN"/>
        </w:rPr>
        <w:t xml:space="preserve">subsequently </w:t>
      </w:r>
      <w:r w:rsidR="007B67EC" w:rsidRPr="009F1A84">
        <w:rPr>
          <w:rFonts w:ascii="Calibri" w:hAnsi="Calibri" w:cs="Arial"/>
          <w:highlight w:val="yellow"/>
          <w:lang w:eastAsia="zh-CN"/>
        </w:rPr>
        <w:t>synthesized</w:t>
      </w:r>
      <w:r w:rsidR="007B67EC" w:rsidRPr="009F1A84">
        <w:rPr>
          <w:rFonts w:ascii="Calibri" w:hAnsi="Calibri" w:cs="Arial" w:hint="eastAsia"/>
          <w:highlight w:val="yellow"/>
          <w:lang w:eastAsia="zh-CN"/>
        </w:rPr>
        <w:t xml:space="preserve"> </w:t>
      </w:r>
      <w:r w:rsidR="00F613B1" w:rsidRPr="009F1A84">
        <w:rPr>
          <w:rFonts w:ascii="Calibri" w:hAnsi="Calibri" w:cs="Arial" w:hint="eastAsia"/>
          <w:highlight w:val="yellow"/>
          <w:lang w:eastAsia="zh-CN"/>
        </w:rPr>
        <w:t xml:space="preserve">second strand cDNA </w:t>
      </w:r>
      <w:r w:rsidR="00CE61FC" w:rsidRPr="009F1A84">
        <w:rPr>
          <w:rFonts w:ascii="Calibri" w:hAnsi="Calibri" w:cs="Arial" w:hint="eastAsia"/>
          <w:highlight w:val="yellow"/>
          <w:lang w:eastAsia="zh-CN"/>
        </w:rPr>
        <w:t>i</w:t>
      </w:r>
      <w:r w:rsidR="00F613B1" w:rsidRPr="009F1A84">
        <w:rPr>
          <w:rFonts w:ascii="Calibri" w:hAnsi="Calibri" w:cs="Arial" w:hint="eastAsia"/>
          <w:highlight w:val="yellow"/>
          <w:lang w:eastAsia="zh-CN"/>
        </w:rPr>
        <w:t>s to generate double strand cDNA.</w:t>
      </w:r>
    </w:p>
    <w:p w:rsidR="00D645D5" w:rsidRPr="009F1A84" w:rsidRDefault="00F613B1" w:rsidP="00D645D5">
      <w:pPr>
        <w:pStyle w:val="NormalWeb"/>
        <w:jc w:val="both"/>
        <w:rPr>
          <w:rFonts w:ascii="Calibri" w:hAnsi="Calibri" w:cs="Arial"/>
          <w:highlight w:val="yellow"/>
          <w:lang w:eastAsia="zh-CN"/>
        </w:rPr>
      </w:pPr>
      <w:r w:rsidRPr="009F1A84">
        <w:rPr>
          <w:rFonts w:ascii="Calibri" w:hAnsi="Calibri" w:cs="Arial" w:hint="eastAsia"/>
          <w:highlight w:val="yellow"/>
          <w:lang w:eastAsia="zh-CN"/>
        </w:rPr>
        <w:t xml:space="preserve">2.2.2.3) </w:t>
      </w:r>
      <w:r w:rsidR="007B67EC" w:rsidRPr="009F1A84">
        <w:rPr>
          <w:rFonts w:ascii="Calibri" w:hAnsi="Calibri" w:cs="Arial"/>
          <w:highlight w:val="yellow"/>
          <w:lang w:eastAsia="zh-CN"/>
        </w:rPr>
        <w:t>R</w:t>
      </w:r>
      <w:r w:rsidR="007B67EC" w:rsidRPr="009F1A84">
        <w:rPr>
          <w:rFonts w:ascii="Calibri" w:hAnsi="Calibri" w:cs="Arial" w:hint="eastAsia"/>
          <w:highlight w:val="yellow"/>
          <w:lang w:eastAsia="zh-CN"/>
        </w:rPr>
        <w:t xml:space="preserve">emove </w:t>
      </w:r>
      <w:r w:rsidR="003B0213" w:rsidRPr="009F1A84">
        <w:rPr>
          <w:rFonts w:ascii="Calibri" w:hAnsi="Calibri" w:cs="Arial"/>
          <w:highlight w:val="yellow"/>
          <w:lang w:eastAsia="zh-CN"/>
        </w:rPr>
        <w:t xml:space="preserve">the 3' overhangs </w:t>
      </w:r>
      <w:r w:rsidR="00216238" w:rsidRPr="009F1A84">
        <w:rPr>
          <w:rFonts w:ascii="Calibri" w:hAnsi="Calibri" w:cs="Arial" w:hint="eastAsia"/>
          <w:highlight w:val="yellow"/>
          <w:lang w:eastAsia="zh-CN"/>
        </w:rPr>
        <w:t>are</w:t>
      </w:r>
      <w:r w:rsidR="003B0213" w:rsidRPr="009F1A84">
        <w:rPr>
          <w:rFonts w:ascii="Calibri" w:hAnsi="Calibri" w:cs="Arial" w:hint="eastAsia"/>
          <w:highlight w:val="yellow"/>
          <w:lang w:eastAsia="zh-CN"/>
        </w:rPr>
        <w:t xml:space="preserve"> </w:t>
      </w:r>
      <w:r w:rsidR="003B0213" w:rsidRPr="009F1A84">
        <w:rPr>
          <w:rFonts w:ascii="Calibri" w:hAnsi="Calibri" w:cs="Arial"/>
          <w:highlight w:val="yellow"/>
          <w:lang w:eastAsia="zh-CN"/>
        </w:rPr>
        <w:t xml:space="preserve">and </w:t>
      </w:r>
      <w:r w:rsidR="007B67EC" w:rsidRPr="009F1A84">
        <w:rPr>
          <w:rFonts w:ascii="Calibri" w:hAnsi="Calibri" w:cs="Arial"/>
          <w:highlight w:val="yellow"/>
          <w:lang w:eastAsia="zh-CN"/>
        </w:rPr>
        <w:t xml:space="preserve">fill </w:t>
      </w:r>
      <w:r w:rsidR="003B0213" w:rsidRPr="009F1A84">
        <w:rPr>
          <w:rFonts w:ascii="Calibri" w:hAnsi="Calibri" w:cs="Arial"/>
          <w:highlight w:val="yellow"/>
          <w:lang w:eastAsia="zh-CN"/>
        </w:rPr>
        <w:t>the 5' overhangs</w:t>
      </w:r>
      <w:r w:rsidR="003B0213" w:rsidRPr="009F1A84">
        <w:rPr>
          <w:rFonts w:ascii="Calibri" w:hAnsi="Calibri" w:cs="Arial" w:hint="eastAsia"/>
          <w:highlight w:val="yellow"/>
          <w:lang w:eastAsia="zh-CN"/>
        </w:rPr>
        <w:t xml:space="preserve"> by DNA polymerase.</w:t>
      </w:r>
      <w:r w:rsidR="00D645D5" w:rsidRPr="009F1A84">
        <w:rPr>
          <w:rFonts w:ascii="Calibri" w:hAnsi="Calibri" w:cs="Arial" w:hint="eastAsia"/>
          <w:highlight w:val="yellow"/>
          <w:lang w:eastAsia="zh-CN"/>
        </w:rPr>
        <w:t xml:space="preserve"> </w:t>
      </w:r>
      <w:proofErr w:type="spellStart"/>
      <w:r w:rsidR="007B67EC" w:rsidRPr="009F1A84">
        <w:rPr>
          <w:rFonts w:ascii="Calibri" w:hAnsi="Calibri" w:cs="Arial"/>
          <w:highlight w:val="yellow"/>
          <w:lang w:eastAsia="zh-CN"/>
        </w:rPr>
        <w:t>A</w:t>
      </w:r>
      <w:r w:rsidR="007B67EC" w:rsidRPr="009F1A84">
        <w:rPr>
          <w:rFonts w:ascii="Calibri" w:hAnsi="Calibri" w:cs="Arial"/>
          <w:highlight w:val="yellow"/>
          <w:lang w:eastAsia="zh-CN"/>
        </w:rPr>
        <w:t>denylate</w:t>
      </w:r>
      <w:proofErr w:type="spellEnd"/>
      <w:r w:rsidR="007B67EC" w:rsidRPr="009F1A84">
        <w:rPr>
          <w:rFonts w:ascii="Calibri" w:hAnsi="Calibri" w:cs="Arial" w:hint="eastAsia"/>
          <w:highlight w:val="yellow"/>
          <w:lang w:eastAsia="zh-CN"/>
        </w:rPr>
        <w:t xml:space="preserve"> </w:t>
      </w:r>
      <w:r w:rsidR="00D645D5" w:rsidRPr="009F1A84">
        <w:rPr>
          <w:rFonts w:ascii="Calibri" w:hAnsi="Calibri" w:cs="Arial"/>
          <w:highlight w:val="yellow"/>
          <w:lang w:eastAsia="zh-CN"/>
        </w:rPr>
        <w:t>3' Ends</w:t>
      </w:r>
      <w:r w:rsidR="00D645D5" w:rsidRPr="009F1A84">
        <w:rPr>
          <w:rFonts w:ascii="Calibri" w:hAnsi="Calibri" w:cs="Arial" w:hint="eastAsia"/>
          <w:highlight w:val="yellow"/>
          <w:lang w:eastAsia="zh-CN"/>
        </w:rPr>
        <w:t xml:space="preserve"> to </w:t>
      </w:r>
      <w:r w:rsidR="00D645D5" w:rsidRPr="009F1A84">
        <w:rPr>
          <w:rFonts w:ascii="Calibri" w:hAnsi="Calibri" w:cs="Arial"/>
          <w:highlight w:val="yellow"/>
          <w:lang w:eastAsia="zh-CN"/>
        </w:rPr>
        <w:t xml:space="preserve">prevent </w:t>
      </w:r>
      <w:r w:rsidR="00D645D5" w:rsidRPr="009F1A84">
        <w:rPr>
          <w:rFonts w:ascii="Calibri" w:hAnsi="Calibri" w:cs="Arial" w:hint="eastAsia"/>
          <w:highlight w:val="yellow"/>
          <w:lang w:eastAsia="zh-CN"/>
        </w:rPr>
        <w:t>cDNA fragments</w:t>
      </w:r>
      <w:r w:rsidR="00D645D5" w:rsidRPr="009F1A84">
        <w:rPr>
          <w:rFonts w:ascii="Calibri" w:hAnsi="Calibri" w:cs="Arial"/>
          <w:highlight w:val="yellow"/>
          <w:lang w:eastAsia="zh-CN"/>
        </w:rPr>
        <w:t xml:space="preserve"> from</w:t>
      </w:r>
      <w:r w:rsidR="00D645D5" w:rsidRPr="009F1A84">
        <w:rPr>
          <w:rFonts w:ascii="Calibri" w:hAnsi="Calibri" w:cs="Arial" w:hint="eastAsia"/>
          <w:highlight w:val="yellow"/>
          <w:lang w:eastAsia="zh-CN"/>
        </w:rPr>
        <w:t xml:space="preserve"> </w:t>
      </w:r>
      <w:r w:rsidR="00D645D5" w:rsidRPr="009F1A84">
        <w:rPr>
          <w:rFonts w:ascii="Calibri" w:hAnsi="Calibri" w:cs="Arial"/>
          <w:highlight w:val="yellow"/>
          <w:lang w:eastAsia="zh-CN"/>
        </w:rPr>
        <w:t>ligating to one another</w:t>
      </w:r>
      <w:r w:rsidR="00D645D5" w:rsidRPr="009F1A84">
        <w:rPr>
          <w:rFonts w:ascii="Calibri" w:hAnsi="Calibri" w:cs="Arial" w:hint="eastAsia"/>
          <w:highlight w:val="yellow"/>
          <w:lang w:eastAsia="zh-CN"/>
        </w:rPr>
        <w:t>.</w:t>
      </w:r>
    </w:p>
    <w:p w:rsidR="0001218E" w:rsidRPr="009F1A84" w:rsidRDefault="00D645D5" w:rsidP="007B67EC">
      <w:pPr>
        <w:pStyle w:val="NormalWeb"/>
        <w:jc w:val="both"/>
        <w:rPr>
          <w:rFonts w:ascii="Calibri" w:hAnsi="Calibri" w:cs="Arial"/>
          <w:lang w:eastAsia="zh-CN"/>
        </w:rPr>
      </w:pPr>
      <w:proofErr w:type="gramStart"/>
      <w:r w:rsidRPr="009F1A84">
        <w:rPr>
          <w:rFonts w:ascii="Calibri" w:hAnsi="Calibri" w:cs="Arial" w:hint="eastAsia"/>
          <w:highlight w:val="yellow"/>
          <w:lang w:eastAsia="zh-CN"/>
        </w:rPr>
        <w:t>2.2.2.</w:t>
      </w:r>
      <w:r w:rsidR="007B67EC" w:rsidRPr="009F1A84">
        <w:rPr>
          <w:rFonts w:ascii="Calibri" w:hAnsi="Calibri" w:cs="Arial"/>
          <w:highlight w:val="yellow"/>
          <w:lang w:eastAsia="zh-CN"/>
        </w:rPr>
        <w:t>4</w:t>
      </w:r>
      <w:r w:rsidRPr="009F1A84">
        <w:rPr>
          <w:rFonts w:ascii="Calibri" w:hAnsi="Calibri" w:cs="Arial" w:hint="eastAsia"/>
          <w:highlight w:val="yellow"/>
          <w:lang w:eastAsia="zh-CN"/>
        </w:rPr>
        <w:t xml:space="preserve">)  </w:t>
      </w:r>
      <w:r w:rsidR="007B67EC" w:rsidRPr="009F1A84">
        <w:rPr>
          <w:rFonts w:ascii="Calibri" w:hAnsi="Calibri" w:cs="Arial"/>
          <w:highlight w:val="yellow"/>
          <w:lang w:eastAsia="zh-CN"/>
        </w:rPr>
        <w:t>Add m</w:t>
      </w:r>
      <w:r w:rsidRPr="009F1A84">
        <w:rPr>
          <w:rFonts w:ascii="Calibri" w:hAnsi="Calibri" w:cs="Arial"/>
          <w:highlight w:val="yellow"/>
          <w:lang w:eastAsia="zh-CN"/>
        </w:rPr>
        <w:t>ultiple</w:t>
      </w:r>
      <w:r w:rsidR="00C659FF" w:rsidRPr="009F1A84">
        <w:rPr>
          <w:rFonts w:ascii="Calibri" w:hAnsi="Calibri" w:cs="Arial" w:hint="eastAsia"/>
          <w:highlight w:val="yellow"/>
          <w:lang w:eastAsia="zh-CN"/>
        </w:rPr>
        <w:t>x</w:t>
      </w:r>
      <w:r w:rsidRPr="009F1A84">
        <w:rPr>
          <w:rFonts w:ascii="Calibri" w:hAnsi="Calibri" w:cs="Arial"/>
          <w:highlight w:val="yellow"/>
          <w:lang w:eastAsia="zh-CN"/>
        </w:rPr>
        <w:t xml:space="preserve"> indexing adapters to </w:t>
      </w:r>
      <w:r w:rsidRPr="009F1A84">
        <w:rPr>
          <w:rFonts w:ascii="Calibri" w:hAnsi="Calibri" w:cs="Arial" w:hint="eastAsia"/>
          <w:highlight w:val="yellow"/>
          <w:lang w:eastAsia="zh-CN"/>
        </w:rPr>
        <w:t>both</w:t>
      </w:r>
      <w:r w:rsidR="00C050D2" w:rsidRPr="009F1A84">
        <w:rPr>
          <w:rFonts w:ascii="Calibri" w:hAnsi="Calibri" w:cs="Arial"/>
          <w:highlight w:val="yellow"/>
          <w:lang w:eastAsia="zh-CN"/>
        </w:rPr>
        <w:t xml:space="preserve"> ends of the ds</w:t>
      </w:r>
      <w:r w:rsidR="00C050D2" w:rsidRPr="009F1A84">
        <w:rPr>
          <w:rFonts w:ascii="Calibri" w:hAnsi="Calibri" w:cs="Arial" w:hint="eastAsia"/>
          <w:highlight w:val="yellow"/>
          <w:lang w:eastAsia="zh-CN"/>
        </w:rPr>
        <w:t xml:space="preserve"> </w:t>
      </w:r>
      <w:r w:rsidRPr="009F1A84">
        <w:rPr>
          <w:rFonts w:ascii="Calibri" w:hAnsi="Calibri" w:cs="Arial"/>
          <w:highlight w:val="yellow"/>
          <w:lang w:eastAsia="zh-CN"/>
        </w:rPr>
        <w:t>cDNA</w:t>
      </w:r>
      <w:r w:rsidRPr="009F1A84">
        <w:rPr>
          <w:rFonts w:ascii="Calibri" w:hAnsi="Calibri" w:cs="Arial" w:hint="eastAsia"/>
          <w:highlight w:val="yellow"/>
          <w:lang w:eastAsia="zh-CN"/>
        </w:rPr>
        <w:t>.</w:t>
      </w:r>
      <w:proofErr w:type="gramEnd"/>
      <w:r w:rsidR="00C659FF" w:rsidRPr="009F1A84">
        <w:rPr>
          <w:rFonts w:ascii="Calibri" w:hAnsi="Calibri" w:cs="Arial"/>
          <w:highlight w:val="yellow"/>
          <w:lang w:eastAsia="zh-CN"/>
        </w:rPr>
        <w:t xml:space="preserve"> </w:t>
      </w:r>
      <w:r w:rsidR="007B67EC" w:rsidRPr="009F1A84">
        <w:rPr>
          <w:rFonts w:ascii="Calibri" w:hAnsi="Calibri" w:cs="Arial"/>
          <w:highlight w:val="yellow"/>
          <w:lang w:eastAsia="zh-CN"/>
        </w:rPr>
        <w:t xml:space="preserve">Perform </w:t>
      </w:r>
      <w:r w:rsidR="00921F38" w:rsidRPr="009F1A84">
        <w:rPr>
          <w:rFonts w:ascii="Calibri" w:hAnsi="Calibri" w:cs="Arial"/>
          <w:highlight w:val="yellow"/>
          <w:lang w:eastAsia="zh-CN"/>
        </w:rPr>
        <w:t>PCR for the enrichment of DNA fragments.</w:t>
      </w:r>
      <w:r w:rsidR="00921F38" w:rsidRPr="009F1A84">
        <w:rPr>
          <w:rFonts w:ascii="Calibri" w:hAnsi="Calibri" w:cs="Arial"/>
          <w:lang w:eastAsia="zh-CN"/>
        </w:rPr>
        <w:t xml:space="preserve"> </w:t>
      </w:r>
    </w:p>
    <w:p w:rsidR="0001218E" w:rsidRPr="009F1A84" w:rsidRDefault="005C6DC4" w:rsidP="00831459">
      <w:pPr>
        <w:jc w:val="both"/>
        <w:rPr>
          <w:rFonts w:ascii="Calibri" w:hAnsi="Calibri" w:cs="Arial"/>
          <w:highlight w:val="yellow"/>
          <w:lang w:eastAsia="zh-CN"/>
        </w:rPr>
      </w:pPr>
      <w:r w:rsidRPr="009F1A84">
        <w:rPr>
          <w:rFonts w:ascii="Calibri" w:hAnsi="Calibri" w:cs="Arial"/>
          <w:highlight w:val="yellow"/>
          <w:lang w:eastAsia="zh-CN"/>
        </w:rPr>
        <w:t>2.2.3) Measure the A260/A280 to obtain information about the concentrat</w:t>
      </w:r>
      <w:r w:rsidR="000D4B08" w:rsidRPr="009F1A84">
        <w:rPr>
          <w:rFonts w:ascii="Calibri" w:hAnsi="Calibri" w:cs="Arial"/>
          <w:highlight w:val="yellow"/>
          <w:lang w:eastAsia="zh-CN"/>
        </w:rPr>
        <w:t>ion of library using a</w:t>
      </w:r>
      <w:r w:rsidRPr="009F1A84">
        <w:rPr>
          <w:rFonts w:ascii="Calibri" w:hAnsi="Calibri" w:cs="Arial"/>
          <w:highlight w:val="yellow"/>
          <w:lang w:eastAsia="zh-CN"/>
        </w:rPr>
        <w:t xml:space="preserve"> spectrophotometer.</w:t>
      </w:r>
    </w:p>
    <w:p w:rsidR="00C659FF" w:rsidRPr="009F1A84" w:rsidRDefault="00C659FF" w:rsidP="00831459">
      <w:pPr>
        <w:jc w:val="both"/>
        <w:rPr>
          <w:rFonts w:ascii="Calibri" w:hAnsi="Calibri" w:cs="Arial"/>
          <w:highlight w:val="yellow"/>
          <w:lang w:eastAsia="zh-CN"/>
        </w:rPr>
      </w:pPr>
    </w:p>
    <w:p w:rsidR="005C6DC4" w:rsidRPr="009F1A84" w:rsidRDefault="005C6DC4" w:rsidP="005C6DC4">
      <w:pPr>
        <w:jc w:val="both"/>
        <w:rPr>
          <w:rFonts w:ascii="Calibri" w:eastAsia="Times New Roman" w:hAnsi="Calibri"/>
          <w:lang w:eastAsia="zh-CN"/>
        </w:rPr>
      </w:pPr>
      <w:r w:rsidRPr="009F1A84">
        <w:rPr>
          <w:rFonts w:ascii="Calibri" w:hAnsi="Calibri" w:cs="Arial"/>
          <w:highlight w:val="yellow"/>
        </w:rPr>
        <w:t xml:space="preserve">2.2.4) </w:t>
      </w:r>
      <w:r w:rsidRPr="009F1A84">
        <w:rPr>
          <w:rFonts w:ascii="Calibri" w:hAnsi="Calibri" w:cs="Arial"/>
          <w:highlight w:val="yellow"/>
          <w:lang w:eastAsia="zh-CN"/>
        </w:rPr>
        <w:t>Assess</w:t>
      </w:r>
      <w:r w:rsidRPr="009F1A84">
        <w:rPr>
          <w:rFonts w:ascii="Calibri" w:hAnsi="Calibri" w:cs="Arial"/>
          <w:highlight w:val="yellow"/>
        </w:rPr>
        <w:t xml:space="preserve"> the library quality and </w:t>
      </w:r>
      <w:r w:rsidRPr="009F1A84">
        <w:rPr>
          <w:rFonts w:ascii="Calibri" w:hAnsi="Calibri" w:cs="Arial"/>
          <w:highlight w:val="yellow"/>
          <w:lang w:eastAsia="zh-CN"/>
        </w:rPr>
        <w:t xml:space="preserve">measure the </w:t>
      </w:r>
      <w:r w:rsidRPr="009F1A84">
        <w:rPr>
          <w:rFonts w:ascii="Calibri" w:hAnsi="Calibri" w:cs="Arial"/>
          <w:highlight w:val="yellow"/>
        </w:rPr>
        <w:t xml:space="preserve">size </w:t>
      </w:r>
      <w:r w:rsidRPr="009F1A84">
        <w:rPr>
          <w:rFonts w:ascii="Calibri" w:hAnsi="Calibri" w:cs="Arial"/>
          <w:highlight w:val="yellow"/>
          <w:lang w:eastAsia="zh-CN"/>
        </w:rPr>
        <w:t xml:space="preserve">range of DNA fragments </w:t>
      </w:r>
      <w:r w:rsidR="00254D1D" w:rsidRPr="009F1A84">
        <w:rPr>
          <w:rFonts w:ascii="Calibri" w:hAnsi="Calibri" w:cs="Arial"/>
          <w:highlight w:val="yellow"/>
        </w:rPr>
        <w:t>using a</w:t>
      </w:r>
      <w:r w:rsidRPr="009F1A84">
        <w:rPr>
          <w:rFonts w:ascii="Calibri" w:hAnsi="Calibri" w:cs="Arial"/>
          <w:highlight w:val="yellow"/>
          <w:lang w:eastAsia="zh-CN"/>
        </w:rPr>
        <w:t xml:space="preserve"> </w:t>
      </w:r>
      <w:proofErr w:type="spellStart"/>
      <w:r w:rsidRPr="009F1A84">
        <w:rPr>
          <w:rFonts w:ascii="Calibri" w:eastAsia="Times New Roman" w:hAnsi="Calibri"/>
          <w:highlight w:val="yellow"/>
          <w:lang w:eastAsia="zh-CN"/>
        </w:rPr>
        <w:t>Bioanalyzer</w:t>
      </w:r>
      <w:proofErr w:type="spellEnd"/>
      <w:r w:rsidRPr="009F1A84">
        <w:rPr>
          <w:rFonts w:ascii="Calibri" w:hAnsi="Calibri" w:cs="Arial"/>
          <w:highlight w:val="yellow"/>
        </w:rPr>
        <w:t>.</w:t>
      </w:r>
      <w:r w:rsidRPr="009F1A84">
        <w:rPr>
          <w:rFonts w:ascii="Calibri" w:hAnsi="Calibri" w:cs="Arial"/>
          <w:lang w:eastAsia="zh-CN"/>
        </w:rPr>
        <w:t xml:space="preserve">  </w:t>
      </w:r>
    </w:p>
    <w:p w:rsidR="00153882" w:rsidRPr="009F1A84" w:rsidRDefault="005C6DC4" w:rsidP="005C6DC4">
      <w:pPr>
        <w:pStyle w:val="NormalWeb"/>
        <w:jc w:val="both"/>
        <w:rPr>
          <w:rFonts w:ascii="Calibri" w:hAnsi="Calibri" w:cs="Arial"/>
          <w:lang w:eastAsia="zh-CN"/>
        </w:rPr>
      </w:pPr>
      <w:r w:rsidRPr="009F1A84">
        <w:rPr>
          <w:rFonts w:ascii="Calibri" w:hAnsi="Calibri" w:cs="Arial"/>
          <w:highlight w:val="yellow"/>
        </w:rPr>
        <w:t xml:space="preserve">3 </w:t>
      </w:r>
      <w:r w:rsidR="00CD04C2" w:rsidRPr="009F1A84">
        <w:rPr>
          <w:rFonts w:ascii="Calibri" w:hAnsi="Calibri" w:cs="Arial"/>
          <w:highlight w:val="yellow"/>
          <w:lang w:eastAsia="zh-CN"/>
        </w:rPr>
        <w:t>D</w:t>
      </w:r>
      <w:r w:rsidR="00CD04C2" w:rsidRPr="009F1A84">
        <w:rPr>
          <w:rFonts w:ascii="Calibri" w:hAnsi="Calibri" w:cs="Arial"/>
          <w:highlight w:val="yellow"/>
        </w:rPr>
        <w:t xml:space="preserve">ata </w:t>
      </w:r>
      <w:r w:rsidRPr="009F1A84">
        <w:rPr>
          <w:rFonts w:ascii="Calibri" w:hAnsi="Calibri" w:cs="Arial"/>
          <w:highlight w:val="yellow"/>
        </w:rPr>
        <w:t>analysis</w:t>
      </w:r>
      <w:r w:rsidR="00255B6D" w:rsidRPr="009F1A84">
        <w:rPr>
          <w:rFonts w:ascii="Calibri" w:hAnsi="Calibri" w:cs="Arial"/>
          <w:lang w:eastAsia="zh-CN"/>
        </w:rPr>
        <w:t xml:space="preserve"> </w:t>
      </w:r>
      <w:r w:rsidR="006D43D7" w:rsidRPr="009F1A84">
        <w:rPr>
          <w:rFonts w:ascii="Calibri" w:hAnsi="Calibri" w:cs="Arial" w:hint="eastAsia"/>
          <w:lang w:eastAsia="zh-CN"/>
        </w:rPr>
        <w:t xml:space="preserve">(For </w:t>
      </w:r>
      <w:r w:rsidR="00347E94" w:rsidRPr="009F1A84">
        <w:rPr>
          <w:rFonts w:ascii="Calibri" w:hAnsi="Calibri" w:cs="Arial" w:hint="eastAsia"/>
          <w:lang w:eastAsia="zh-CN"/>
        </w:rPr>
        <w:t xml:space="preserve">reference of </w:t>
      </w:r>
      <w:r w:rsidR="006D43D7" w:rsidRPr="009F1A84">
        <w:rPr>
          <w:rFonts w:ascii="Calibri" w:hAnsi="Calibri" w:cs="Arial" w:hint="eastAsia"/>
          <w:lang w:eastAsia="zh-CN"/>
        </w:rPr>
        <w:t xml:space="preserve">software used in this part, please </w:t>
      </w:r>
      <w:r w:rsidR="00C37369" w:rsidRPr="009F1A84">
        <w:rPr>
          <w:rFonts w:ascii="Calibri" w:hAnsi="Calibri" w:cs="Arial"/>
          <w:lang w:eastAsia="zh-CN"/>
        </w:rPr>
        <w:t>see</w:t>
      </w:r>
      <w:r w:rsidR="006D43D7" w:rsidRPr="009F1A84">
        <w:rPr>
          <w:rFonts w:ascii="Calibri" w:hAnsi="Calibri" w:cs="Arial" w:hint="eastAsia"/>
          <w:lang w:eastAsia="zh-CN"/>
        </w:rPr>
        <w:t xml:space="preserve"> table 2)</w:t>
      </w:r>
    </w:p>
    <w:p w:rsidR="005C6DC4" w:rsidRPr="009F1A84" w:rsidRDefault="005C6DC4" w:rsidP="00430C55">
      <w:pPr>
        <w:pStyle w:val="NormalWeb"/>
        <w:jc w:val="both"/>
        <w:rPr>
          <w:rFonts w:ascii="Calibri" w:hAnsi="Calibri" w:cs="Arial"/>
          <w:lang w:eastAsia="zh-CN"/>
        </w:rPr>
      </w:pPr>
      <w:r w:rsidRPr="009F1A84">
        <w:rPr>
          <w:rFonts w:ascii="Calibri" w:hAnsi="Calibri" w:cs="Arial"/>
          <w:highlight w:val="yellow"/>
          <w:lang w:eastAsia="zh-CN"/>
        </w:rPr>
        <w:t>3.1) Data file processing for downstream analysis</w:t>
      </w:r>
      <w:r w:rsidR="0032464E" w:rsidRPr="009F1A84">
        <w:rPr>
          <w:rFonts w:ascii="Calibri" w:hAnsi="Calibri" w:cs="Arial"/>
          <w:highlight w:val="yellow"/>
          <w:lang w:eastAsia="zh-CN"/>
        </w:rPr>
        <w:t>.</w:t>
      </w:r>
    </w:p>
    <w:p w:rsidR="002C2734" w:rsidRPr="009F1A84" w:rsidRDefault="005C6DC4" w:rsidP="00430C55">
      <w:pPr>
        <w:pStyle w:val="NormalWeb"/>
        <w:jc w:val="both"/>
        <w:rPr>
          <w:rFonts w:ascii="Calibri" w:hAnsi="Calibri" w:cs="Arial"/>
          <w:lang w:eastAsia="zh-CN"/>
        </w:rPr>
      </w:pPr>
      <w:r w:rsidRPr="009F1A84">
        <w:rPr>
          <w:rFonts w:ascii="Calibri" w:hAnsi="Calibri" w:cs="Arial"/>
          <w:highlight w:val="yellow"/>
        </w:rPr>
        <w:t>3.1</w:t>
      </w:r>
      <w:r w:rsidRPr="009F1A84">
        <w:rPr>
          <w:rFonts w:ascii="Calibri" w:hAnsi="Calibri" w:cs="Arial"/>
          <w:highlight w:val="yellow"/>
          <w:lang w:eastAsia="zh-CN"/>
        </w:rPr>
        <w:t>.1</w:t>
      </w:r>
      <w:r w:rsidRPr="009F1A84">
        <w:rPr>
          <w:rFonts w:ascii="Calibri" w:hAnsi="Calibri" w:cs="Arial"/>
          <w:highlight w:val="yellow"/>
        </w:rPr>
        <w:t>) Convert .</w:t>
      </w:r>
      <w:proofErr w:type="spellStart"/>
      <w:r w:rsidRPr="009F1A84">
        <w:rPr>
          <w:rFonts w:ascii="Calibri" w:hAnsi="Calibri" w:cs="Arial"/>
          <w:highlight w:val="yellow"/>
        </w:rPr>
        <w:t>bcl</w:t>
      </w:r>
      <w:proofErr w:type="spellEnd"/>
      <w:r w:rsidR="00D36A0C" w:rsidRPr="009F1A84">
        <w:rPr>
          <w:rFonts w:ascii="Calibri" w:hAnsi="Calibri" w:cs="Arial"/>
          <w:highlight w:val="yellow"/>
          <w:lang w:eastAsia="zh-CN"/>
        </w:rPr>
        <w:t xml:space="preserve"> </w:t>
      </w:r>
      <w:r w:rsidRPr="009F1A84">
        <w:rPr>
          <w:rFonts w:ascii="Calibri" w:hAnsi="Calibri" w:cs="Arial"/>
          <w:highlight w:val="yellow"/>
        </w:rPr>
        <w:t>(base call file) file to .</w:t>
      </w:r>
      <w:proofErr w:type="spellStart"/>
      <w:r w:rsidRPr="009F1A84">
        <w:rPr>
          <w:rFonts w:ascii="Calibri" w:hAnsi="Calibri" w:cs="Arial"/>
          <w:highlight w:val="yellow"/>
        </w:rPr>
        <w:t>fastq</w:t>
      </w:r>
      <w:proofErr w:type="spellEnd"/>
      <w:r w:rsidRPr="009F1A84">
        <w:rPr>
          <w:rFonts w:ascii="Calibri" w:hAnsi="Calibri" w:cs="Arial"/>
          <w:highlight w:val="yellow"/>
        </w:rPr>
        <w:t xml:space="preserve"> file using CASAVA soft</w:t>
      </w:r>
      <w:r w:rsidR="00CD54C5" w:rsidRPr="009F1A84">
        <w:rPr>
          <w:rFonts w:ascii="Calibri" w:hAnsi="Calibri" w:cs="Arial"/>
          <w:highlight w:val="yellow"/>
        </w:rPr>
        <w:t>ware (</w:t>
      </w:r>
      <w:proofErr w:type="spellStart"/>
      <w:r w:rsidR="00CD54C5" w:rsidRPr="009F1A84">
        <w:rPr>
          <w:rFonts w:ascii="Calibri" w:hAnsi="Calibri" w:cs="Arial"/>
          <w:highlight w:val="yellow"/>
        </w:rPr>
        <w:t>Illumina</w:t>
      </w:r>
      <w:proofErr w:type="spellEnd"/>
      <w:r w:rsidR="00CD54C5" w:rsidRPr="009F1A84">
        <w:rPr>
          <w:rFonts w:ascii="Calibri" w:hAnsi="Calibri" w:cs="Arial"/>
          <w:highlight w:val="yellow"/>
        </w:rPr>
        <w:t>, version 1.8.2).</w:t>
      </w:r>
      <w:r w:rsidR="0032464E" w:rsidRPr="009F1A84">
        <w:rPr>
          <w:rFonts w:ascii="Calibri" w:hAnsi="Calibri" w:cs="Arial"/>
          <w:lang w:eastAsia="zh-CN"/>
        </w:rPr>
        <w:t xml:space="preserve"> </w:t>
      </w:r>
      <w:r w:rsidR="00255B6D" w:rsidRPr="009F1A84">
        <w:rPr>
          <w:rFonts w:ascii="Calibri" w:hAnsi="Calibri" w:cs="Arial"/>
          <w:lang w:eastAsia="zh-CN"/>
        </w:rPr>
        <w:t xml:space="preserve"> </w:t>
      </w:r>
    </w:p>
    <w:p w:rsidR="00E377A9" w:rsidRPr="009F1A84" w:rsidRDefault="007B552D" w:rsidP="00430C55">
      <w:pPr>
        <w:pStyle w:val="NormalWeb"/>
        <w:jc w:val="both"/>
        <w:rPr>
          <w:rFonts w:ascii="Calibri" w:hAnsi="Calibri" w:cs="Arial"/>
          <w:lang w:eastAsia="zh-CN"/>
        </w:rPr>
      </w:pPr>
      <w:proofErr w:type="gramStart"/>
      <w:r w:rsidRPr="009F1A84">
        <w:rPr>
          <w:rFonts w:ascii="Calibri" w:hAnsi="Calibri" w:cs="Arial"/>
          <w:lang w:eastAsia="zh-CN"/>
        </w:rPr>
        <w:lastRenderedPageBreak/>
        <w:t>3.1.1.1) F</w:t>
      </w:r>
      <w:r w:rsidR="00B57C32" w:rsidRPr="009F1A84">
        <w:rPr>
          <w:rFonts w:ascii="Calibri" w:hAnsi="Calibri" w:cs="Arial"/>
        </w:rPr>
        <w:t xml:space="preserve">ire up the ‘Terminal’ in </w:t>
      </w:r>
      <w:proofErr w:type="spellStart"/>
      <w:r w:rsidR="00B57C32" w:rsidRPr="009F1A84">
        <w:rPr>
          <w:rFonts w:ascii="Calibri" w:hAnsi="Calibri" w:cs="Arial"/>
        </w:rPr>
        <w:t>linux</w:t>
      </w:r>
      <w:proofErr w:type="spellEnd"/>
      <w:r w:rsidR="00B57C32" w:rsidRPr="009F1A84">
        <w:rPr>
          <w:rFonts w:ascii="Calibri" w:hAnsi="Calibri" w:cs="Arial"/>
        </w:rPr>
        <w:t xml:space="preserve"> system</w:t>
      </w:r>
      <w:r w:rsidR="00EB56D5" w:rsidRPr="009F1A84">
        <w:rPr>
          <w:rFonts w:ascii="Calibri" w:hAnsi="Calibri" w:cs="Arial"/>
        </w:rPr>
        <w:t>.</w:t>
      </w:r>
      <w:proofErr w:type="gramEnd"/>
      <w:r w:rsidR="00B57C32" w:rsidRPr="009F1A84">
        <w:rPr>
          <w:rFonts w:ascii="Calibri" w:hAnsi="Calibri" w:cs="Arial"/>
        </w:rPr>
        <w:t xml:space="preserve"> </w:t>
      </w:r>
      <w:r w:rsidR="00EB56D5" w:rsidRPr="009F1A84">
        <w:rPr>
          <w:rFonts w:ascii="Calibri" w:hAnsi="Calibri" w:cs="Arial"/>
        </w:rPr>
        <w:t>G</w:t>
      </w:r>
      <w:r w:rsidR="00B57C32" w:rsidRPr="009F1A84">
        <w:rPr>
          <w:rFonts w:ascii="Calibri" w:hAnsi="Calibri" w:cs="Arial"/>
        </w:rPr>
        <w:t xml:space="preserve">o to the data folder that contains the data file from an </w:t>
      </w:r>
      <w:proofErr w:type="spellStart"/>
      <w:r w:rsidR="00B57C32" w:rsidRPr="009F1A84">
        <w:rPr>
          <w:rFonts w:ascii="Calibri" w:hAnsi="Calibri" w:cs="Arial"/>
        </w:rPr>
        <w:t>illumina</w:t>
      </w:r>
      <w:proofErr w:type="spellEnd"/>
      <w:r w:rsidR="00B57C32" w:rsidRPr="009F1A84">
        <w:rPr>
          <w:rFonts w:ascii="Calibri" w:hAnsi="Calibri" w:cs="Arial"/>
        </w:rPr>
        <w:t xml:space="preserve"> HiSeq2000 sequencing machine. </w:t>
      </w:r>
      <w:r w:rsidR="00C1302B" w:rsidRPr="009F1A84">
        <w:rPr>
          <w:rFonts w:ascii="Calibri" w:hAnsi="Calibri" w:cs="Arial"/>
        </w:rPr>
        <w:t>Suppose the</w:t>
      </w:r>
      <w:r w:rsidR="00B57C32" w:rsidRPr="009F1A84">
        <w:rPr>
          <w:rFonts w:ascii="Calibri" w:hAnsi="Calibri" w:cs="Arial"/>
        </w:rPr>
        <w:t xml:space="preserve"> result folder is ‘NASboy1/JiaqianLabData/HiSeq_RUN/2013_07_11/130627_SN860_0309_A_2013-166_H0PW9ADXX/’, type in the command</w:t>
      </w:r>
      <w:r w:rsidR="00186284" w:rsidRPr="009F1A84">
        <w:rPr>
          <w:rFonts w:ascii="Calibri" w:hAnsi="Calibri" w:cs="Arial" w:hint="eastAsia"/>
          <w:lang w:eastAsia="zh-CN"/>
        </w:rPr>
        <w:t xml:space="preserve"> in Figure S1A</w:t>
      </w:r>
      <w:r w:rsidR="00B57C32" w:rsidRPr="009F1A84">
        <w:rPr>
          <w:rFonts w:ascii="Calibri" w:hAnsi="Calibri" w:cs="Arial"/>
        </w:rPr>
        <w:t>, and enter the data folder</w:t>
      </w:r>
      <w:r w:rsidR="00186284" w:rsidRPr="009F1A84">
        <w:rPr>
          <w:rFonts w:ascii="Calibri" w:hAnsi="Calibri" w:cs="Arial" w:hint="eastAsia"/>
          <w:lang w:eastAsia="zh-CN"/>
        </w:rPr>
        <w:t>.</w:t>
      </w:r>
    </w:p>
    <w:p w:rsidR="00E377A9" w:rsidRPr="009F1A84" w:rsidRDefault="005844B3" w:rsidP="00430C55">
      <w:pPr>
        <w:pStyle w:val="NormalWeb"/>
        <w:jc w:val="both"/>
        <w:rPr>
          <w:rFonts w:ascii="Calibri" w:hAnsi="Calibri" w:cs="Arial"/>
        </w:rPr>
      </w:pPr>
      <w:proofErr w:type="gramStart"/>
      <w:r w:rsidRPr="009F1A84">
        <w:rPr>
          <w:rFonts w:ascii="Calibri" w:hAnsi="Calibri" w:cs="Arial"/>
        </w:rPr>
        <w:t xml:space="preserve">3.1.1.2) </w:t>
      </w:r>
      <w:r w:rsidR="00FB3D13" w:rsidRPr="009F1A84">
        <w:rPr>
          <w:rFonts w:ascii="Calibri" w:hAnsi="Calibri" w:cs="Arial" w:hint="eastAsia"/>
          <w:lang w:eastAsia="zh-CN"/>
        </w:rPr>
        <w:t xml:space="preserve">Install </w:t>
      </w:r>
      <w:r w:rsidRPr="009F1A84">
        <w:rPr>
          <w:rFonts w:ascii="Calibri" w:hAnsi="Calibri" w:cs="Arial"/>
        </w:rPr>
        <w:t xml:space="preserve">CASAVA 1.8.2 in </w:t>
      </w:r>
      <w:r w:rsidR="00EB56D5" w:rsidRPr="009F1A84">
        <w:rPr>
          <w:rFonts w:ascii="Calibri" w:hAnsi="Calibri" w:cs="Arial"/>
        </w:rPr>
        <w:t xml:space="preserve">the </w:t>
      </w:r>
      <w:proofErr w:type="spellStart"/>
      <w:r w:rsidRPr="009F1A84">
        <w:rPr>
          <w:rFonts w:ascii="Calibri" w:hAnsi="Calibri" w:cs="Arial"/>
        </w:rPr>
        <w:t>linux</w:t>
      </w:r>
      <w:proofErr w:type="spellEnd"/>
      <w:r w:rsidRPr="009F1A84">
        <w:rPr>
          <w:rFonts w:ascii="Calibri" w:hAnsi="Calibri" w:cs="Arial"/>
        </w:rPr>
        <w:t xml:space="preserve"> system.</w:t>
      </w:r>
      <w:proofErr w:type="gramEnd"/>
      <w:r w:rsidRPr="009F1A84">
        <w:rPr>
          <w:rFonts w:ascii="Calibri" w:hAnsi="Calibri" w:cs="Arial"/>
        </w:rPr>
        <w:t xml:space="preserve"> </w:t>
      </w:r>
      <w:r w:rsidR="00C1302B" w:rsidRPr="009F1A84">
        <w:rPr>
          <w:rFonts w:ascii="Calibri" w:hAnsi="Calibri" w:cs="Arial"/>
        </w:rPr>
        <w:t>Suppose</w:t>
      </w:r>
      <w:r w:rsidRPr="009F1A84">
        <w:rPr>
          <w:rFonts w:ascii="Calibri" w:hAnsi="Calibri" w:cs="Arial"/>
        </w:rPr>
        <w:t xml:space="preserve"> the </w:t>
      </w:r>
      <w:proofErr w:type="spellStart"/>
      <w:r w:rsidRPr="009F1A84">
        <w:rPr>
          <w:rFonts w:ascii="Calibri" w:hAnsi="Calibri" w:cs="Arial"/>
        </w:rPr>
        <w:t>outputfolder</w:t>
      </w:r>
      <w:proofErr w:type="spellEnd"/>
      <w:r w:rsidRPr="009F1A84">
        <w:rPr>
          <w:rFonts w:ascii="Calibri" w:hAnsi="Calibri" w:cs="Arial"/>
        </w:rPr>
        <w:t xml:space="preserve"> </w:t>
      </w:r>
      <w:r w:rsidR="00C1302B" w:rsidRPr="009F1A84">
        <w:rPr>
          <w:rFonts w:ascii="Calibri" w:hAnsi="Calibri" w:cs="Arial"/>
        </w:rPr>
        <w:t xml:space="preserve">is </w:t>
      </w:r>
      <w:r w:rsidRPr="009F1A84">
        <w:rPr>
          <w:rFonts w:ascii="Calibri" w:hAnsi="Calibri" w:cs="Arial"/>
        </w:rPr>
        <w:t>‘Unaligned’</w:t>
      </w:r>
      <w:r w:rsidR="00C1302B" w:rsidRPr="009F1A84">
        <w:rPr>
          <w:rFonts w:ascii="Calibri" w:hAnsi="Calibri" w:cs="Arial"/>
        </w:rPr>
        <w:t>,</w:t>
      </w:r>
      <w:r w:rsidRPr="009F1A84">
        <w:rPr>
          <w:rFonts w:ascii="Calibri" w:hAnsi="Calibri" w:cs="Arial"/>
        </w:rPr>
        <w:t xml:space="preserve"> use the command </w:t>
      </w:r>
      <w:r w:rsidR="00186284" w:rsidRPr="009F1A84">
        <w:rPr>
          <w:rFonts w:ascii="Calibri" w:hAnsi="Calibri" w:cs="Arial" w:hint="eastAsia"/>
          <w:lang w:eastAsia="zh-CN"/>
        </w:rPr>
        <w:t xml:space="preserve">in Figure S1B </w:t>
      </w:r>
      <w:r w:rsidRPr="009F1A84">
        <w:rPr>
          <w:rFonts w:ascii="Calibri" w:hAnsi="Calibri" w:cs="Arial"/>
        </w:rPr>
        <w:t xml:space="preserve">to prepare the configuration file for converting. </w:t>
      </w:r>
      <w:r w:rsidR="004940C4" w:rsidRPr="009F1A84">
        <w:rPr>
          <w:rFonts w:ascii="Calibri" w:hAnsi="Calibri" w:cs="Arial"/>
        </w:rPr>
        <w:t>Use the option --</w:t>
      </w:r>
      <w:proofErr w:type="spellStart"/>
      <w:r w:rsidR="004940C4" w:rsidRPr="009F1A84">
        <w:rPr>
          <w:rFonts w:ascii="Calibri" w:hAnsi="Calibri" w:cs="Arial"/>
        </w:rPr>
        <w:t>fastq</w:t>
      </w:r>
      <w:proofErr w:type="spellEnd"/>
      <w:r w:rsidR="004940C4" w:rsidRPr="009F1A84">
        <w:rPr>
          <w:rFonts w:ascii="Calibri" w:hAnsi="Calibri" w:cs="Arial"/>
        </w:rPr>
        <w:t>-cluster-count 0 to ensure only one .</w:t>
      </w:r>
      <w:proofErr w:type="spellStart"/>
      <w:r w:rsidR="004940C4" w:rsidRPr="009F1A84">
        <w:rPr>
          <w:rFonts w:ascii="Calibri" w:hAnsi="Calibri" w:cs="Arial"/>
        </w:rPr>
        <w:t>fastq</w:t>
      </w:r>
      <w:proofErr w:type="spellEnd"/>
      <w:r w:rsidR="004940C4" w:rsidRPr="009F1A84">
        <w:rPr>
          <w:rFonts w:ascii="Calibri" w:hAnsi="Calibri" w:cs="Arial"/>
        </w:rPr>
        <w:t xml:space="preserve"> file is created for </w:t>
      </w:r>
      <w:r w:rsidR="007C2AF3" w:rsidRPr="009F1A84">
        <w:rPr>
          <w:rFonts w:ascii="Calibri" w:hAnsi="Calibri" w:cs="Arial" w:hint="eastAsia"/>
          <w:lang w:eastAsia="zh-CN"/>
        </w:rPr>
        <w:t>each</w:t>
      </w:r>
      <w:r w:rsidR="004940C4" w:rsidRPr="009F1A84">
        <w:rPr>
          <w:rFonts w:ascii="Calibri" w:hAnsi="Calibri" w:cs="Arial"/>
        </w:rPr>
        <w:t xml:space="preserve"> sample. </w:t>
      </w:r>
      <w:r w:rsidR="004940C4" w:rsidRPr="009F1A84">
        <w:rPr>
          <w:rFonts w:ascii="Calibri" w:hAnsi="Calibri" w:cs="Arial"/>
          <w:lang w:eastAsia="zh-CN"/>
        </w:rPr>
        <w:t>T</w:t>
      </w:r>
      <w:r w:rsidR="004940C4" w:rsidRPr="009F1A84">
        <w:rPr>
          <w:rFonts w:ascii="Calibri" w:hAnsi="Calibri" w:cs="Arial"/>
        </w:rPr>
        <w:t>he generated .</w:t>
      </w:r>
      <w:proofErr w:type="spellStart"/>
      <w:r w:rsidR="004940C4" w:rsidRPr="009F1A84">
        <w:rPr>
          <w:rFonts w:ascii="Calibri" w:hAnsi="Calibri" w:cs="Arial"/>
        </w:rPr>
        <w:t>fastq</w:t>
      </w:r>
      <w:proofErr w:type="spellEnd"/>
      <w:r w:rsidR="004940C4" w:rsidRPr="009F1A84">
        <w:rPr>
          <w:rFonts w:ascii="Calibri" w:hAnsi="Calibri" w:cs="Arial"/>
        </w:rPr>
        <w:t xml:space="preserve"> file is in .</w:t>
      </w:r>
      <w:proofErr w:type="spellStart"/>
      <w:r w:rsidR="004940C4" w:rsidRPr="009F1A84">
        <w:rPr>
          <w:rFonts w:ascii="Calibri" w:hAnsi="Calibri" w:cs="Arial"/>
        </w:rPr>
        <w:t>gz</w:t>
      </w:r>
      <w:proofErr w:type="spellEnd"/>
      <w:r w:rsidR="004940C4" w:rsidRPr="009F1A84">
        <w:rPr>
          <w:rFonts w:ascii="Calibri" w:hAnsi="Calibri" w:cs="Arial"/>
        </w:rPr>
        <w:t xml:space="preserve"> format. Unzip it for downstream analysis</w:t>
      </w:r>
      <w:r w:rsidR="003B51D0" w:rsidRPr="009F1A84">
        <w:rPr>
          <w:rFonts w:ascii="Calibri" w:hAnsi="Calibri"/>
        </w:rPr>
        <w:t xml:space="preserve"> </w:t>
      </w:r>
      <w:r w:rsidRPr="009F1A84">
        <w:rPr>
          <w:rFonts w:ascii="Calibri" w:hAnsi="Calibri" w:cs="Arial"/>
        </w:rPr>
        <w:t xml:space="preserve">(Figure </w:t>
      </w:r>
      <w:r w:rsidR="00AF492E" w:rsidRPr="009F1A84">
        <w:rPr>
          <w:rFonts w:ascii="Calibri" w:hAnsi="Calibri" w:cs="Arial"/>
        </w:rPr>
        <w:t>S</w:t>
      </w:r>
      <w:r w:rsidRPr="009F1A84">
        <w:rPr>
          <w:rFonts w:ascii="Calibri" w:hAnsi="Calibri" w:cs="Arial"/>
        </w:rPr>
        <w:t xml:space="preserve">1B). </w:t>
      </w:r>
    </w:p>
    <w:p w:rsidR="00E377A9" w:rsidRPr="009F1A84" w:rsidRDefault="001E27A0" w:rsidP="00430C55">
      <w:pPr>
        <w:pStyle w:val="NormalWeb"/>
        <w:jc w:val="both"/>
        <w:rPr>
          <w:rFonts w:ascii="Calibri" w:hAnsi="Calibri" w:cs="Arial"/>
        </w:rPr>
      </w:pPr>
      <w:r w:rsidRPr="009F1A84">
        <w:rPr>
          <w:rFonts w:ascii="Calibri" w:hAnsi="Calibri" w:cs="Arial"/>
          <w:lang w:eastAsia="zh-CN"/>
        </w:rPr>
        <w:t xml:space="preserve">3.1.1.3) </w:t>
      </w:r>
      <w:proofErr w:type="gramStart"/>
      <w:r w:rsidR="005844B3" w:rsidRPr="009F1A84">
        <w:rPr>
          <w:rFonts w:ascii="Calibri" w:hAnsi="Calibri" w:cs="Arial"/>
        </w:rPr>
        <w:t>After</w:t>
      </w:r>
      <w:proofErr w:type="gramEnd"/>
      <w:r w:rsidR="005844B3" w:rsidRPr="009F1A84">
        <w:rPr>
          <w:rFonts w:ascii="Calibri" w:hAnsi="Calibri" w:cs="Arial"/>
        </w:rPr>
        <w:t xml:space="preserve"> the ‘Unaligned’ folder </w:t>
      </w:r>
      <w:r w:rsidR="00663D21" w:rsidRPr="009F1A84">
        <w:rPr>
          <w:rFonts w:ascii="Calibri" w:hAnsi="Calibri" w:cs="Arial" w:hint="eastAsia"/>
          <w:lang w:eastAsia="zh-CN"/>
        </w:rPr>
        <w:t>has been</w:t>
      </w:r>
      <w:r w:rsidR="005844B3" w:rsidRPr="009F1A84">
        <w:rPr>
          <w:rFonts w:ascii="Calibri" w:hAnsi="Calibri" w:cs="Arial"/>
        </w:rPr>
        <w:t xml:space="preserve"> generated, go to the ‘Unaligned’ folder (Figure </w:t>
      </w:r>
      <w:r w:rsidR="00AF492E" w:rsidRPr="009F1A84">
        <w:rPr>
          <w:rFonts w:ascii="Calibri" w:hAnsi="Calibri" w:cs="Arial"/>
        </w:rPr>
        <w:t>S</w:t>
      </w:r>
      <w:r w:rsidR="005844B3" w:rsidRPr="009F1A84">
        <w:rPr>
          <w:rFonts w:ascii="Calibri" w:hAnsi="Calibri" w:cs="Arial"/>
        </w:rPr>
        <w:t xml:space="preserve">1C). </w:t>
      </w:r>
    </w:p>
    <w:p w:rsidR="00E377A9" w:rsidRPr="009F1A84" w:rsidRDefault="007867D2" w:rsidP="00430C55">
      <w:pPr>
        <w:pStyle w:val="NormalWeb"/>
        <w:jc w:val="both"/>
        <w:rPr>
          <w:rFonts w:ascii="Calibri" w:hAnsi="Calibri" w:cs="Arial"/>
        </w:rPr>
      </w:pPr>
      <w:r w:rsidRPr="009F1A84">
        <w:rPr>
          <w:rFonts w:ascii="Calibri" w:hAnsi="Calibri" w:cs="Arial"/>
          <w:lang w:eastAsia="zh-CN"/>
        </w:rPr>
        <w:t xml:space="preserve">3.1.1.4) </w:t>
      </w:r>
      <w:r w:rsidR="005844B3" w:rsidRPr="009F1A84">
        <w:rPr>
          <w:rFonts w:ascii="Calibri" w:hAnsi="Calibri" w:cs="Arial"/>
        </w:rPr>
        <w:t xml:space="preserve">Use the command </w:t>
      </w:r>
      <w:r w:rsidR="00663D21" w:rsidRPr="009F1A84">
        <w:rPr>
          <w:rFonts w:ascii="Calibri" w:hAnsi="Calibri" w:cs="Arial" w:hint="eastAsia"/>
          <w:lang w:eastAsia="zh-CN"/>
        </w:rPr>
        <w:t xml:space="preserve">in Figure S1D </w:t>
      </w:r>
      <w:r w:rsidR="005844B3" w:rsidRPr="009F1A84">
        <w:rPr>
          <w:rFonts w:ascii="Calibri" w:hAnsi="Calibri" w:cs="Arial"/>
        </w:rPr>
        <w:t xml:space="preserve">to begin </w:t>
      </w:r>
      <w:r w:rsidR="00AB18FA" w:rsidRPr="009F1A84">
        <w:rPr>
          <w:rFonts w:ascii="Calibri" w:hAnsi="Calibri" w:cs="Arial" w:hint="eastAsia"/>
          <w:lang w:eastAsia="zh-CN"/>
        </w:rPr>
        <w:t xml:space="preserve">the </w:t>
      </w:r>
      <w:r w:rsidR="005844B3" w:rsidRPr="009F1A84">
        <w:rPr>
          <w:rFonts w:ascii="Calibri" w:hAnsi="Calibri" w:cs="Arial"/>
        </w:rPr>
        <w:t xml:space="preserve">converting process. The ‘-j’ parameter supplies the </w:t>
      </w:r>
      <w:proofErr w:type="spellStart"/>
      <w:proofErr w:type="gramStart"/>
      <w:r w:rsidR="005844B3" w:rsidRPr="009F1A84">
        <w:rPr>
          <w:rFonts w:ascii="Calibri" w:hAnsi="Calibri" w:cs="Arial"/>
        </w:rPr>
        <w:t>cpu</w:t>
      </w:r>
      <w:proofErr w:type="spellEnd"/>
      <w:proofErr w:type="gramEnd"/>
      <w:r w:rsidR="005844B3" w:rsidRPr="009F1A84">
        <w:rPr>
          <w:rFonts w:ascii="Calibri" w:hAnsi="Calibri" w:cs="Arial"/>
        </w:rPr>
        <w:t xml:space="preserve"> number that </w:t>
      </w:r>
      <w:r w:rsidR="006579F8" w:rsidRPr="009F1A84">
        <w:rPr>
          <w:rFonts w:ascii="Calibri" w:hAnsi="Calibri" w:cs="Arial"/>
        </w:rPr>
        <w:t>will be</w:t>
      </w:r>
      <w:r w:rsidR="005844B3" w:rsidRPr="009F1A84">
        <w:rPr>
          <w:rFonts w:ascii="Calibri" w:hAnsi="Calibri" w:cs="Arial"/>
        </w:rPr>
        <w:t xml:space="preserve"> use</w:t>
      </w:r>
      <w:r w:rsidR="006579F8" w:rsidRPr="009F1A84">
        <w:rPr>
          <w:rFonts w:ascii="Calibri" w:hAnsi="Calibri" w:cs="Arial"/>
        </w:rPr>
        <w:t>d</w:t>
      </w:r>
      <w:r w:rsidR="00663D21" w:rsidRPr="009F1A84">
        <w:rPr>
          <w:rFonts w:ascii="Calibri" w:hAnsi="Calibri" w:cs="Arial" w:hint="eastAsia"/>
          <w:lang w:eastAsia="zh-CN"/>
        </w:rPr>
        <w:t>.</w:t>
      </w:r>
      <w:r w:rsidR="005844B3" w:rsidRPr="009F1A84">
        <w:rPr>
          <w:rFonts w:ascii="Calibri" w:hAnsi="Calibri" w:cs="Arial"/>
        </w:rPr>
        <w:t xml:space="preserve"> </w:t>
      </w:r>
    </w:p>
    <w:p w:rsidR="00E377A9" w:rsidRPr="009F1A84" w:rsidRDefault="009E1738" w:rsidP="00430C55">
      <w:pPr>
        <w:pStyle w:val="NormalWeb"/>
        <w:jc w:val="both"/>
        <w:rPr>
          <w:rFonts w:ascii="Calibri" w:hAnsi="Calibri" w:cs="Arial"/>
        </w:rPr>
      </w:pPr>
      <w:r w:rsidRPr="009F1A84">
        <w:rPr>
          <w:rFonts w:ascii="Calibri" w:hAnsi="Calibri" w:cs="Arial"/>
          <w:lang w:eastAsia="zh-CN"/>
        </w:rPr>
        <w:t xml:space="preserve">3.1.1.5) </w:t>
      </w:r>
      <w:proofErr w:type="gramStart"/>
      <w:r w:rsidR="005844B3" w:rsidRPr="009F1A84">
        <w:rPr>
          <w:rFonts w:ascii="Calibri" w:hAnsi="Calibri" w:cs="Arial"/>
        </w:rPr>
        <w:t>After</w:t>
      </w:r>
      <w:proofErr w:type="gramEnd"/>
      <w:r w:rsidR="005844B3" w:rsidRPr="009F1A84">
        <w:rPr>
          <w:rFonts w:ascii="Calibri" w:hAnsi="Calibri" w:cs="Arial"/>
        </w:rPr>
        <w:t xml:space="preserve"> </w:t>
      </w:r>
      <w:r w:rsidR="00663D21" w:rsidRPr="009F1A84">
        <w:rPr>
          <w:rFonts w:ascii="Calibri" w:hAnsi="Calibri" w:cs="Arial" w:hint="eastAsia"/>
          <w:lang w:eastAsia="zh-CN"/>
        </w:rPr>
        <w:t xml:space="preserve">the </w:t>
      </w:r>
      <w:r w:rsidR="00492CB2" w:rsidRPr="009F1A84">
        <w:rPr>
          <w:rFonts w:ascii="Calibri" w:hAnsi="Calibri" w:cs="Arial" w:hint="eastAsia"/>
          <w:lang w:eastAsia="zh-CN"/>
        </w:rPr>
        <w:t>system</w:t>
      </w:r>
      <w:r w:rsidR="00663D21" w:rsidRPr="009F1A84">
        <w:rPr>
          <w:rFonts w:ascii="Calibri" w:hAnsi="Calibri" w:cs="Arial" w:hint="eastAsia"/>
          <w:lang w:eastAsia="zh-CN"/>
        </w:rPr>
        <w:t xml:space="preserve"> finished the </w:t>
      </w:r>
      <w:r w:rsidR="005844B3" w:rsidRPr="009F1A84">
        <w:rPr>
          <w:rFonts w:ascii="Calibri" w:hAnsi="Calibri" w:cs="Arial"/>
        </w:rPr>
        <w:t xml:space="preserve">converting process, go to the result folder under ‘Unaligned’ folder (Figure </w:t>
      </w:r>
      <w:r w:rsidR="00AF492E" w:rsidRPr="009F1A84">
        <w:rPr>
          <w:rFonts w:ascii="Calibri" w:hAnsi="Calibri" w:cs="Arial"/>
        </w:rPr>
        <w:t>S</w:t>
      </w:r>
      <w:r w:rsidR="005844B3" w:rsidRPr="009F1A84">
        <w:rPr>
          <w:rFonts w:ascii="Calibri" w:hAnsi="Calibri" w:cs="Arial"/>
        </w:rPr>
        <w:t xml:space="preserve">1E). </w:t>
      </w:r>
    </w:p>
    <w:p w:rsidR="005C6DC4" w:rsidRPr="009F1A84" w:rsidRDefault="000575A7" w:rsidP="005C6DC4">
      <w:pPr>
        <w:pStyle w:val="NormalWeb"/>
        <w:jc w:val="both"/>
        <w:rPr>
          <w:rFonts w:ascii="Calibri" w:hAnsi="Calibri" w:cs="Arial"/>
          <w:lang w:eastAsia="zh-CN"/>
        </w:rPr>
      </w:pPr>
      <w:r w:rsidRPr="009F1A84">
        <w:rPr>
          <w:rFonts w:ascii="Calibri" w:hAnsi="Calibri" w:cs="Arial"/>
          <w:lang w:eastAsia="zh-CN"/>
        </w:rPr>
        <w:t xml:space="preserve">3.1.1.6) </w:t>
      </w:r>
      <w:r w:rsidR="005844B3" w:rsidRPr="009F1A84">
        <w:rPr>
          <w:rFonts w:ascii="Calibri" w:hAnsi="Calibri" w:cs="Arial"/>
        </w:rPr>
        <w:t xml:space="preserve">Use the </w:t>
      </w:r>
      <w:proofErr w:type="gramStart"/>
      <w:r w:rsidR="005844B3" w:rsidRPr="009F1A84">
        <w:rPr>
          <w:rFonts w:ascii="Calibri" w:hAnsi="Calibri" w:cs="Arial"/>
        </w:rPr>
        <w:t xml:space="preserve">command </w:t>
      </w:r>
      <w:r w:rsidR="00E86AEA" w:rsidRPr="009F1A84">
        <w:rPr>
          <w:rFonts w:ascii="Calibri" w:hAnsi="Calibri" w:cs="Arial" w:hint="eastAsia"/>
          <w:lang w:eastAsia="zh-CN"/>
        </w:rPr>
        <w:t xml:space="preserve">in Figure S1F </w:t>
      </w:r>
      <w:r w:rsidR="005844B3" w:rsidRPr="009F1A84">
        <w:rPr>
          <w:rFonts w:ascii="Calibri" w:hAnsi="Calibri" w:cs="Arial"/>
        </w:rPr>
        <w:t>to decompress the .fastq.gz file into .</w:t>
      </w:r>
      <w:proofErr w:type="spellStart"/>
      <w:r w:rsidR="005844B3" w:rsidRPr="009F1A84">
        <w:rPr>
          <w:rFonts w:ascii="Calibri" w:hAnsi="Calibri" w:cs="Arial"/>
        </w:rPr>
        <w:t>fast</w:t>
      </w:r>
      <w:r w:rsidR="00E86AEA" w:rsidRPr="009F1A84">
        <w:rPr>
          <w:rFonts w:ascii="Calibri" w:hAnsi="Calibri" w:cs="Arial"/>
        </w:rPr>
        <w:t>q</w:t>
      </w:r>
      <w:proofErr w:type="spellEnd"/>
      <w:r w:rsidR="00E86AEA" w:rsidRPr="009F1A84">
        <w:rPr>
          <w:rFonts w:ascii="Calibri" w:hAnsi="Calibri" w:cs="Arial"/>
        </w:rPr>
        <w:t xml:space="preserve"> file</w:t>
      </w:r>
      <w:proofErr w:type="gramEnd"/>
      <w:r w:rsidR="00E86AEA" w:rsidRPr="009F1A84">
        <w:rPr>
          <w:rFonts w:ascii="Calibri" w:hAnsi="Calibri" w:cs="Arial"/>
        </w:rPr>
        <w:t xml:space="preserve"> under each sample folder</w:t>
      </w:r>
      <w:r w:rsidR="00E86AEA" w:rsidRPr="009F1A84">
        <w:rPr>
          <w:rFonts w:ascii="Calibri" w:hAnsi="Calibri" w:cs="Arial" w:hint="eastAsia"/>
          <w:lang w:eastAsia="zh-CN"/>
        </w:rPr>
        <w:t>.</w:t>
      </w:r>
    </w:p>
    <w:p w:rsidR="005C6DC4" w:rsidRPr="009F1A84" w:rsidRDefault="005C6DC4" w:rsidP="005C6DC4">
      <w:pPr>
        <w:pStyle w:val="NormalWeb"/>
        <w:jc w:val="both"/>
        <w:rPr>
          <w:rFonts w:ascii="Calibri" w:hAnsi="Calibri" w:cs="Arial"/>
          <w:lang w:eastAsia="zh-CN"/>
        </w:rPr>
      </w:pPr>
      <w:r w:rsidRPr="009F1A84">
        <w:rPr>
          <w:rFonts w:ascii="Calibri" w:hAnsi="Calibri" w:cs="Arial"/>
          <w:highlight w:val="yellow"/>
        </w:rPr>
        <w:t>3.</w:t>
      </w:r>
      <w:r w:rsidRPr="009F1A84">
        <w:rPr>
          <w:rFonts w:ascii="Calibri" w:hAnsi="Calibri" w:cs="Arial"/>
          <w:highlight w:val="yellow"/>
          <w:lang w:eastAsia="zh-CN"/>
        </w:rPr>
        <w:t>2</w:t>
      </w:r>
      <w:r w:rsidRPr="009F1A84">
        <w:rPr>
          <w:rFonts w:ascii="Calibri" w:hAnsi="Calibri" w:cs="Arial"/>
          <w:highlight w:val="yellow"/>
        </w:rPr>
        <w:t>) Detect</w:t>
      </w:r>
      <w:r w:rsidR="007B67EC" w:rsidRPr="009F1A84">
        <w:rPr>
          <w:rFonts w:ascii="Calibri" w:hAnsi="Calibri" w:cs="Arial"/>
          <w:highlight w:val="yellow"/>
        </w:rPr>
        <w:t xml:space="preserve"> </w:t>
      </w:r>
      <w:r w:rsidRPr="009F1A84">
        <w:rPr>
          <w:rFonts w:ascii="Calibri" w:hAnsi="Calibri" w:cs="Arial"/>
          <w:highlight w:val="yellow"/>
        </w:rPr>
        <w:t xml:space="preserve">novel transcripts and </w:t>
      </w:r>
      <w:r w:rsidRPr="009F1A84">
        <w:rPr>
          <w:rFonts w:ascii="Calibri" w:hAnsi="Calibri" w:cs="Arial"/>
          <w:highlight w:val="yellow"/>
          <w:lang w:eastAsia="zh-CN"/>
        </w:rPr>
        <w:t>evaluat</w:t>
      </w:r>
      <w:r w:rsidR="007B67EC" w:rsidRPr="009F1A84">
        <w:rPr>
          <w:rFonts w:ascii="Calibri" w:hAnsi="Calibri" w:cs="Arial"/>
          <w:highlight w:val="yellow"/>
          <w:lang w:eastAsia="zh-CN"/>
        </w:rPr>
        <w:t>e the</w:t>
      </w:r>
      <w:r w:rsidRPr="009F1A84">
        <w:rPr>
          <w:rFonts w:ascii="Calibri" w:hAnsi="Calibri" w:cs="Arial"/>
          <w:highlight w:val="yellow"/>
          <w:lang w:eastAsia="zh-CN"/>
        </w:rPr>
        <w:t xml:space="preserve"> </w:t>
      </w:r>
      <w:r w:rsidRPr="009F1A84">
        <w:rPr>
          <w:rFonts w:ascii="Calibri" w:hAnsi="Calibri" w:cs="Arial"/>
          <w:highlight w:val="yellow"/>
        </w:rPr>
        <w:t>expression level using Tuxedo Suite</w:t>
      </w:r>
      <w:hyperlink w:anchor="_ENREF_26" w:tooltip="Trapnell, 2012 #28" w:history="1">
        <w:r w:rsidR="008D5972" w:rsidRPr="009F1A84">
          <w:rPr>
            <w:rFonts w:ascii="Calibri" w:hAnsi="Calibri" w:cs="Arial"/>
            <w:highlight w:val="yellow"/>
            <w:lang w:eastAsia="zh-CN"/>
          </w:rPr>
          <w:fldChar w:fldCharType="begin"/>
        </w:r>
        <w:r w:rsidR="008D5972" w:rsidRPr="009F1A84">
          <w:rPr>
            <w:rFonts w:ascii="Calibri" w:hAnsi="Calibri" w:cs="Arial"/>
            <w:highlight w:val="yellow"/>
            <w:lang w:eastAsia="zh-CN"/>
          </w:rPr>
          <w:instrText xml:space="preserve"> ADDIN EN.CITE &lt;EndNote&gt;&lt;Cite&gt;&lt;Author&gt;Trapnell&lt;/Author&gt;&lt;Year&gt;2012&lt;/Year&gt;&lt;RecNum&gt;28&lt;/RecNum&gt;&lt;DisplayText&gt;&lt;style face="superscript"&gt;26&lt;/style&gt;&lt;/DisplayText&gt;&lt;record&gt;&lt;rec-number&gt;28&lt;/rec-number&gt;&lt;foreign-keys&gt;&lt;key app="EN" db-id="vdptsaep0tef93ev2wnxpxpsv50ftxvpvesw" timestamp="1392568815"&gt;28&lt;/key&gt;&lt;/foreign-keys&gt;&lt;ref-type name="Journal Article"&gt;17&lt;/ref-type&gt;&lt;contributors&gt;&lt;authors&gt;&lt;author&gt;Trapnell, C.&lt;/author&gt;&lt;author&gt;Roberts, A.&lt;/author&gt;&lt;author&gt;Goff, L.&lt;/author&gt;&lt;author&gt;Pertea, G.&lt;/author&gt;&lt;author&gt;Kim, D.&lt;/author&gt;&lt;author&gt;Kelley, D. R.&lt;/author&gt;&lt;author&gt;Pimentel, H.&lt;/author&gt;&lt;author&gt;Salzberg, S. L.&lt;/author&gt;&lt;author&gt;Rinn, J. L.&lt;/author&gt;&lt;author&gt;Pachter, L.&lt;/author&gt;&lt;/authors&gt;&lt;/contributors&gt;&lt;auth-address&gt;Broad Institute of MIT and Harvard, Cambridge, Massachusetts, USA. cole@broadinstitute.org&lt;/auth-address&gt;&lt;titles&gt;&lt;title&gt;Differential gene and transcript expression analysis of RNA-seq experiments with TopHat and Cufflinks&lt;/title&gt;&lt;secondary-title&gt;Nat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protocols&lt;/abbr-1&gt;&lt;/alt-periodical&gt;&lt;pages&gt;562-78&lt;/pages&gt;&lt;volume&gt;7&lt;/volume&gt;&lt;number&gt;3&lt;/number&gt;&lt;keywords&gt;&lt;keyword&gt;DNA, Complementary/*genetics&lt;/keyword&gt;&lt;keyword&gt;Gene Expression Profiling/*methods&lt;/keyword&gt;&lt;keyword&gt;Genetic Association Studies/*methods&lt;/keyword&gt;&lt;keyword&gt;Genomics/*methods&lt;/keyword&gt;&lt;keyword&gt;Sequence Analysis, DNA/*methods&lt;/keyword&gt;&lt;keyword&gt;*Software&lt;/keyword&gt;&lt;/keywords&gt;&lt;dates&gt;&lt;year&gt;2012&lt;/year&gt;&lt;pub-dates&gt;&lt;date&gt;Mar&lt;/date&gt;&lt;/pub-dates&gt;&lt;/dates&gt;&lt;isbn&gt;1750-2799 (Electronic)&amp;#xD;1750-2799 (Linking)&lt;/isbn&gt;&lt;accession-num&gt;22383036&lt;/accession-num&gt;&lt;urls&gt;&lt;related-urls&gt;&lt;url&gt;http://www.ncbi.nlm.nih.gov/pubmed/22383036&lt;/url&gt;&lt;/related-urls&gt;&lt;/urls&gt;&lt;custom2&gt;3334321&lt;/custom2&gt;&lt;electronic-resource-num&gt;10.1038/nprot.2012.016&lt;/electronic-resource-num&gt;&lt;/record&gt;&lt;/Cite&gt;&lt;/EndNote&gt;</w:instrText>
        </w:r>
        <w:r w:rsidR="008D5972" w:rsidRPr="009F1A84">
          <w:rPr>
            <w:rFonts w:ascii="Calibri" w:hAnsi="Calibri" w:cs="Arial"/>
            <w:highlight w:val="yellow"/>
            <w:lang w:eastAsia="zh-CN"/>
          </w:rPr>
          <w:fldChar w:fldCharType="separate"/>
        </w:r>
        <w:r w:rsidR="008D5972" w:rsidRPr="009F1A84">
          <w:rPr>
            <w:rFonts w:ascii="Calibri" w:hAnsi="Calibri" w:cs="Arial"/>
            <w:noProof/>
            <w:highlight w:val="yellow"/>
            <w:vertAlign w:val="superscript"/>
            <w:lang w:eastAsia="zh-CN"/>
          </w:rPr>
          <w:t>26</w:t>
        </w:r>
        <w:r w:rsidR="008D5972" w:rsidRPr="009F1A84">
          <w:rPr>
            <w:rFonts w:ascii="Calibri" w:hAnsi="Calibri" w:cs="Arial"/>
            <w:highlight w:val="yellow"/>
            <w:lang w:eastAsia="zh-CN"/>
          </w:rPr>
          <w:fldChar w:fldCharType="end"/>
        </w:r>
      </w:hyperlink>
      <w:r w:rsidRPr="009F1A84">
        <w:rPr>
          <w:rFonts w:ascii="Calibri" w:hAnsi="Calibri" w:cs="Arial"/>
          <w:highlight w:val="yellow"/>
        </w:rPr>
        <w:t>.</w:t>
      </w:r>
      <w:r w:rsidRPr="009F1A84">
        <w:rPr>
          <w:rFonts w:ascii="Calibri" w:hAnsi="Calibri" w:cs="Arial"/>
        </w:rPr>
        <w:t xml:space="preserve"> </w:t>
      </w:r>
    </w:p>
    <w:p w:rsidR="00A4259E" w:rsidRPr="009F1A84" w:rsidRDefault="00747A8B" w:rsidP="00747A8B">
      <w:pPr>
        <w:pStyle w:val="NormalWeb"/>
        <w:jc w:val="both"/>
        <w:rPr>
          <w:rFonts w:ascii="Calibri" w:hAnsi="Calibri" w:cs="Arial"/>
          <w:lang w:eastAsia="zh-CN"/>
        </w:rPr>
      </w:pPr>
      <w:r w:rsidRPr="009F1A84">
        <w:rPr>
          <w:rFonts w:ascii="Calibri" w:hAnsi="Calibri" w:cs="Arial"/>
        </w:rPr>
        <w:t>3.</w:t>
      </w:r>
      <w:r w:rsidRPr="009F1A84">
        <w:rPr>
          <w:rFonts w:ascii="Calibri" w:hAnsi="Calibri" w:cs="Arial"/>
          <w:lang w:eastAsia="zh-CN"/>
        </w:rPr>
        <w:t>2</w:t>
      </w:r>
      <w:r w:rsidRPr="009F1A84">
        <w:rPr>
          <w:rFonts w:ascii="Calibri" w:hAnsi="Calibri" w:cs="Arial"/>
        </w:rPr>
        <w:t xml:space="preserve">.1) </w:t>
      </w:r>
      <w:r w:rsidRPr="009F1A84">
        <w:rPr>
          <w:rFonts w:ascii="Calibri" w:hAnsi="Calibri" w:cs="Arial"/>
          <w:lang w:eastAsia="zh-CN"/>
        </w:rPr>
        <w:t>M</w:t>
      </w:r>
      <w:r w:rsidRPr="009F1A84">
        <w:rPr>
          <w:rFonts w:ascii="Calibri" w:hAnsi="Calibri" w:cs="Arial"/>
        </w:rPr>
        <w:t>ap the paired-end RNA-</w:t>
      </w:r>
      <w:proofErr w:type="spellStart"/>
      <w:r w:rsidRPr="009F1A84">
        <w:rPr>
          <w:rFonts w:ascii="Calibri" w:hAnsi="Calibri" w:cs="Arial"/>
        </w:rPr>
        <w:t>Seq</w:t>
      </w:r>
      <w:proofErr w:type="spellEnd"/>
      <w:r w:rsidRPr="009F1A84">
        <w:rPr>
          <w:rFonts w:ascii="Calibri" w:hAnsi="Calibri" w:cs="Arial"/>
        </w:rPr>
        <w:t xml:space="preserve"> reads to the mouse reference genome (UCSC version mm9, obtained from http://cufflinks.cbcb.umd.edu/igenomes.html) </w:t>
      </w:r>
      <w:r w:rsidR="003336DB" w:rsidRPr="009F1A84">
        <w:rPr>
          <w:rFonts w:ascii="Calibri" w:hAnsi="Calibri" w:cs="Arial" w:hint="eastAsia"/>
          <w:lang w:eastAsia="zh-CN"/>
        </w:rPr>
        <w:t>using</w:t>
      </w:r>
      <w:r w:rsidRPr="009F1A84">
        <w:rPr>
          <w:rFonts w:ascii="Calibri" w:hAnsi="Calibri" w:cs="Arial"/>
        </w:rPr>
        <w:t xml:space="preserve"> </w:t>
      </w:r>
      <w:proofErr w:type="spellStart"/>
      <w:r w:rsidRPr="009F1A84">
        <w:rPr>
          <w:rFonts w:ascii="Calibri" w:hAnsi="Calibri" w:cs="Arial"/>
        </w:rPr>
        <w:t>Tophat</w:t>
      </w:r>
      <w:proofErr w:type="spellEnd"/>
      <w:r w:rsidRPr="009F1A84">
        <w:rPr>
          <w:rFonts w:ascii="Calibri" w:hAnsi="Calibri" w:cs="Arial"/>
        </w:rPr>
        <w:t xml:space="preserve"> software (version 1.3.3)</w:t>
      </w:r>
      <w:hyperlink w:anchor="_ENREF_27" w:tooltip="Trapnell, 2009 #29" w:history="1">
        <w:r w:rsidR="008D5972" w:rsidRPr="009F1A84">
          <w:rPr>
            <w:rFonts w:ascii="Calibri" w:hAnsi="Calibri" w:cs="Arial"/>
            <w:lang w:eastAsia="zh-CN"/>
          </w:rPr>
          <w:fldChar w:fldCharType="begin"/>
        </w:r>
        <w:r w:rsidR="008D5972" w:rsidRPr="009F1A84">
          <w:rPr>
            <w:rFonts w:ascii="Calibri" w:hAnsi="Calibri" w:cs="Arial"/>
            <w:lang w:eastAsia="zh-CN"/>
          </w:rPr>
          <w:instrText xml:space="preserve"> ADDIN EN.CITE &lt;EndNote&gt;&lt;Cite&gt;&lt;Author&gt;Trapnell&lt;/Author&gt;&lt;Year&gt;2009&lt;/Year&gt;&lt;RecNum&gt;29&lt;/RecNum&gt;&lt;DisplayText&gt;&lt;style face="superscript"&gt;27&lt;/style&gt;&lt;/DisplayText&gt;&lt;record&gt;&lt;rec-number&gt;29&lt;/rec-number&gt;&lt;foreign-keys&gt;&lt;key app="EN" db-id="vdptsaep0tef93ev2wnxpxpsv50ftxvpvesw" timestamp="1392568928"&gt;29&lt;/key&gt;&lt;/foreign-keys&gt;&lt;ref-type name="Journal Article"&gt;17&lt;/ref-type&gt;&lt;contributors&gt;&lt;authors&gt;&lt;author&gt;Trapnell, C.&lt;/author&gt;&lt;author&gt;Pachter, L.&lt;/author&gt;&lt;author&gt;Salzberg, S. L.&lt;/author&gt;&lt;/authors&gt;&lt;/contributors&gt;&lt;auth-address&gt;Center for Bioinformatics and Computational Biology, University of Maryland, College Park, MD 20742, USA. cole@cs.umd.edu&lt;/auth-address&gt;&lt;titles&gt;&lt;title&gt;TopHat: discovering splice junctions with RNA-Seq&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1105-11&lt;/pages&gt;&lt;volume&gt;25&lt;/volume&gt;&lt;number&gt;9&lt;/number&gt;&lt;keywords&gt;&lt;keyword&gt;Algorithms&lt;/keyword&gt;&lt;keyword&gt;Gene Expression Profiling/methods&lt;/keyword&gt;&lt;keyword&gt;Models, Genetic&lt;/keyword&gt;&lt;keyword&gt;RNA Splicing/*genetics&lt;/keyword&gt;&lt;keyword&gt;RNA, Messenger&lt;/keyword&gt;&lt;keyword&gt;Sequence Alignment&lt;/keyword&gt;&lt;keyword&gt;*Sequence Analysis, RNA&lt;/keyword&gt;&lt;keyword&gt;*Software&lt;/keyword&gt;&lt;/keywords&gt;&lt;dates&gt;&lt;year&gt;2009&lt;/year&gt;&lt;pub-dates&gt;&lt;date&gt;May 1&lt;/date&gt;&lt;/pub-dates&gt;&lt;/dates&gt;&lt;isbn&gt;1367-4811 (Electronic)&amp;#xD;1367-4803 (Linking)&lt;/isbn&gt;&lt;accession-num&gt;19289445&lt;/accession-num&gt;&lt;urls&gt;&lt;related-urls&gt;&lt;url&gt;http://www.ncbi.nlm.nih.gov/pubmed/19289445&lt;/url&gt;&lt;/related-urls&gt;&lt;/urls&gt;&lt;custom2&gt;2672628&lt;/custom2&gt;&lt;electronic-resource-num&gt;10.1093/bioinformatics/btp120&lt;/electronic-resource-num&gt;&lt;/record&gt;&lt;/Cite&gt;&lt;/EndNote&gt;</w:instrText>
        </w:r>
        <w:r w:rsidR="008D5972" w:rsidRPr="009F1A84">
          <w:rPr>
            <w:rFonts w:ascii="Calibri" w:hAnsi="Calibri" w:cs="Arial"/>
            <w:lang w:eastAsia="zh-CN"/>
          </w:rPr>
          <w:fldChar w:fldCharType="separate"/>
        </w:r>
        <w:r w:rsidR="008D5972" w:rsidRPr="009F1A84">
          <w:rPr>
            <w:rFonts w:ascii="Calibri" w:hAnsi="Calibri" w:cs="Arial"/>
            <w:noProof/>
            <w:vertAlign w:val="superscript"/>
            <w:lang w:eastAsia="zh-CN"/>
          </w:rPr>
          <w:t>27</w:t>
        </w:r>
        <w:r w:rsidR="008D5972" w:rsidRPr="009F1A84">
          <w:rPr>
            <w:rFonts w:ascii="Calibri" w:hAnsi="Calibri" w:cs="Arial"/>
            <w:lang w:eastAsia="zh-CN"/>
          </w:rPr>
          <w:fldChar w:fldCharType="end"/>
        </w:r>
      </w:hyperlink>
      <w:r w:rsidRPr="009F1A84">
        <w:rPr>
          <w:rFonts w:ascii="Calibri" w:hAnsi="Calibri" w:cs="Arial"/>
          <w:lang w:eastAsia="zh-CN"/>
        </w:rPr>
        <w:t>,</w:t>
      </w:r>
      <w:r w:rsidRPr="009F1A84">
        <w:rPr>
          <w:rFonts w:ascii="Calibri" w:hAnsi="Calibri" w:cs="Arial"/>
        </w:rPr>
        <w:t xml:space="preserve"> which uses the Bowtie read mapper (version 0.12.7)</w:t>
      </w:r>
      <w:r w:rsidR="00862F00" w:rsidRPr="009F1A84">
        <w:rPr>
          <w:rFonts w:ascii="Calibri" w:hAnsi="Calibri" w:cs="Arial" w:hint="eastAsia"/>
          <w:lang w:eastAsia="zh-CN"/>
        </w:rPr>
        <w:t xml:space="preserve"> </w:t>
      </w:r>
      <w:hyperlink w:anchor="_ENREF_28" w:tooltip="Langmead, 2009 #30" w:history="1">
        <w:r w:rsidR="008D5972" w:rsidRPr="009F1A84">
          <w:rPr>
            <w:rFonts w:ascii="Calibri" w:hAnsi="Calibri" w:cs="Arial"/>
            <w:lang w:eastAsia="zh-CN"/>
          </w:rPr>
          <w:fldChar w:fldCharType="begin"/>
        </w:r>
        <w:r w:rsidR="008D5972" w:rsidRPr="009F1A84">
          <w:rPr>
            <w:rFonts w:ascii="Calibri" w:hAnsi="Calibri" w:cs="Arial"/>
            <w:lang w:eastAsia="zh-CN"/>
          </w:rPr>
          <w:instrText xml:space="preserve"> ADDIN EN.CITE &lt;EndNote&gt;&lt;Cite&gt;&lt;Author&gt;Langmead&lt;/Author&gt;&lt;Year&gt;2009&lt;/Year&gt;&lt;RecNum&gt;30&lt;/RecNum&gt;&lt;DisplayText&gt;&lt;style face="superscript"&gt;28&lt;/style&gt;&lt;/DisplayText&gt;&lt;record&gt;&lt;rec-number&gt;30&lt;/rec-number&gt;&lt;foreign-keys&gt;&lt;key app="EN" db-id="vdptsaep0tef93ev2wnxpxpsv50ftxvpvesw" timestamp="1392569063"&gt;30&lt;/key&gt;&lt;/foreign-keys&gt;&lt;ref-type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biology&lt;/abbr-1&gt;&lt;/alt-periodical&gt;&lt;pages&gt;R25&lt;/pages&gt;&lt;volume&gt;10&lt;/volume&gt;&lt;number&gt;3&lt;/number&gt;&lt;keywords&gt;&lt;keyword&gt;Algorithms&lt;/keyword&gt;&lt;keyword&gt;*Base Sequence&lt;/keyword&gt;&lt;keyword&gt;Genome, Human/*genetics&lt;/keyword&gt;&lt;keyword&gt;Humans&lt;/keyword&gt;&lt;keyword&gt;Sequence Alignment/*methods&lt;/keyword&gt;&lt;/keywords&gt;&lt;dates&gt;&lt;year&gt;2009&lt;/year&gt;&lt;/dates&gt;&lt;isbn&gt;1465-6914 (Electronic)&amp;#xD;1465-6906 (Linking)&lt;/isbn&gt;&lt;accession-num&gt;19261174&lt;/accession-num&gt;&lt;urls&gt;&lt;related-urls&gt;&lt;url&gt;http://www.ncbi.nlm.nih.gov/pubmed/19261174&lt;/url&gt;&lt;/related-urls&gt;&lt;/urls&gt;&lt;custom2&gt;2690996&lt;/custom2&gt;&lt;electronic-resource-num&gt;10.1186/gb-2009-10-3-r25&lt;/electronic-resource-num&gt;&lt;/record&gt;&lt;/Cite&gt;&lt;/EndNote&gt;</w:instrText>
        </w:r>
        <w:r w:rsidR="008D5972" w:rsidRPr="009F1A84">
          <w:rPr>
            <w:rFonts w:ascii="Calibri" w:hAnsi="Calibri" w:cs="Arial"/>
            <w:lang w:eastAsia="zh-CN"/>
          </w:rPr>
          <w:fldChar w:fldCharType="separate"/>
        </w:r>
        <w:r w:rsidR="008D5972" w:rsidRPr="009F1A84">
          <w:rPr>
            <w:rFonts w:ascii="Calibri" w:hAnsi="Calibri" w:cs="Arial"/>
            <w:noProof/>
            <w:vertAlign w:val="superscript"/>
            <w:lang w:eastAsia="zh-CN"/>
          </w:rPr>
          <w:t>28</w:t>
        </w:r>
        <w:r w:rsidR="008D5972" w:rsidRPr="009F1A84">
          <w:rPr>
            <w:rFonts w:ascii="Calibri" w:hAnsi="Calibri" w:cs="Arial"/>
            <w:lang w:eastAsia="zh-CN"/>
          </w:rPr>
          <w:fldChar w:fldCharType="end"/>
        </w:r>
      </w:hyperlink>
      <w:r w:rsidRPr="009F1A84">
        <w:rPr>
          <w:rFonts w:ascii="Calibri" w:hAnsi="Calibri" w:cs="Arial"/>
        </w:rPr>
        <w:t xml:space="preserve">.  </w:t>
      </w:r>
      <w:proofErr w:type="spellStart"/>
      <w:r w:rsidR="00443A38" w:rsidRPr="009F1A84">
        <w:rPr>
          <w:rFonts w:ascii="Calibri" w:hAnsi="Calibri" w:cs="Arial"/>
          <w:lang w:eastAsia="zh-CN"/>
        </w:rPr>
        <w:t>Tophat</w:t>
      </w:r>
      <w:proofErr w:type="spellEnd"/>
      <w:r w:rsidR="00443A38" w:rsidRPr="009F1A84">
        <w:rPr>
          <w:rFonts w:ascii="Calibri" w:hAnsi="Calibri" w:cs="Arial"/>
          <w:lang w:eastAsia="zh-CN"/>
        </w:rPr>
        <w:t xml:space="preserve"> </w:t>
      </w:r>
      <w:r w:rsidR="00C302F1" w:rsidRPr="009F1A84">
        <w:rPr>
          <w:rFonts w:ascii="Calibri" w:hAnsi="Calibri" w:cs="Arial" w:hint="eastAsia"/>
          <w:lang w:eastAsia="zh-CN"/>
        </w:rPr>
        <w:t>i</w:t>
      </w:r>
      <w:r w:rsidR="00443A38" w:rsidRPr="009F1A84">
        <w:rPr>
          <w:rFonts w:ascii="Calibri" w:hAnsi="Calibri" w:cs="Arial"/>
          <w:lang w:eastAsia="zh-CN"/>
        </w:rPr>
        <w:t>s supplied with “-no-novel-</w:t>
      </w:r>
      <w:proofErr w:type="spellStart"/>
      <w:r w:rsidR="00443A38" w:rsidRPr="009F1A84">
        <w:rPr>
          <w:rFonts w:ascii="Calibri" w:hAnsi="Calibri" w:cs="Arial"/>
          <w:lang w:eastAsia="zh-CN"/>
        </w:rPr>
        <w:t>juncs</w:t>
      </w:r>
      <w:proofErr w:type="spellEnd"/>
      <w:r w:rsidR="00443A38" w:rsidRPr="009F1A84">
        <w:rPr>
          <w:rFonts w:ascii="Calibri" w:hAnsi="Calibri" w:cs="Arial"/>
          <w:lang w:eastAsia="zh-CN"/>
        </w:rPr>
        <w:t xml:space="preserve">” option to improve </w:t>
      </w:r>
      <w:r w:rsidR="00AB18FA" w:rsidRPr="009F1A84">
        <w:rPr>
          <w:rFonts w:ascii="Calibri" w:hAnsi="Calibri" w:cs="Arial"/>
          <w:lang w:eastAsia="zh-CN"/>
        </w:rPr>
        <w:t>estimation accuracy</w:t>
      </w:r>
      <w:r w:rsidR="00AB18FA" w:rsidRPr="009F1A84">
        <w:rPr>
          <w:rFonts w:ascii="Calibri" w:hAnsi="Calibri" w:cs="Arial" w:hint="eastAsia"/>
          <w:lang w:eastAsia="zh-CN"/>
        </w:rPr>
        <w:t xml:space="preserve"> of</w:t>
      </w:r>
      <w:r w:rsidR="00AB18FA" w:rsidRPr="009F1A84">
        <w:rPr>
          <w:rFonts w:ascii="Calibri" w:hAnsi="Calibri" w:cs="Arial"/>
          <w:lang w:eastAsia="zh-CN"/>
        </w:rPr>
        <w:t xml:space="preserve"> </w:t>
      </w:r>
      <w:r w:rsidR="00443A38" w:rsidRPr="009F1A84">
        <w:rPr>
          <w:rFonts w:ascii="Calibri" w:hAnsi="Calibri" w:cs="Arial"/>
          <w:lang w:eastAsia="zh-CN"/>
        </w:rPr>
        <w:t>expression level.</w:t>
      </w:r>
    </w:p>
    <w:p w:rsidR="00253B78" w:rsidRPr="009F1A84" w:rsidRDefault="009B04F0" w:rsidP="005C6DC4">
      <w:pPr>
        <w:pStyle w:val="NormalWeb"/>
        <w:jc w:val="both"/>
        <w:rPr>
          <w:rFonts w:ascii="Calibri" w:hAnsi="Calibri" w:cs="Arial"/>
          <w:lang w:eastAsia="zh-CN"/>
        </w:rPr>
      </w:pPr>
      <w:r w:rsidRPr="009F1A84">
        <w:rPr>
          <w:rFonts w:ascii="Calibri" w:hAnsi="Calibri" w:cstheme="minorHAnsi"/>
          <w:lang w:eastAsia="zh-CN"/>
        </w:rPr>
        <w:t xml:space="preserve">3.2.1.1) </w:t>
      </w:r>
      <w:proofErr w:type="gramStart"/>
      <w:r w:rsidRPr="009F1A84">
        <w:rPr>
          <w:rFonts w:ascii="Calibri" w:hAnsi="Calibri" w:cstheme="minorHAnsi"/>
          <w:lang w:eastAsia="zh-CN"/>
        </w:rPr>
        <w:t>P</w:t>
      </w:r>
      <w:r w:rsidR="00253B78" w:rsidRPr="009F1A84">
        <w:rPr>
          <w:rFonts w:ascii="Calibri" w:hAnsi="Calibri" w:cstheme="minorHAnsi"/>
          <w:lang w:eastAsia="zh-CN"/>
        </w:rPr>
        <w:t>ut</w:t>
      </w:r>
      <w:proofErr w:type="gramEnd"/>
      <w:r w:rsidR="00253B78" w:rsidRPr="009F1A84">
        <w:rPr>
          <w:rFonts w:ascii="Calibri" w:hAnsi="Calibri" w:cstheme="minorHAnsi"/>
          <w:lang w:eastAsia="zh-CN"/>
        </w:rPr>
        <w:t xml:space="preserve"> the .</w:t>
      </w:r>
      <w:proofErr w:type="spellStart"/>
      <w:r w:rsidR="00253B78" w:rsidRPr="009F1A84">
        <w:rPr>
          <w:rFonts w:ascii="Calibri" w:hAnsi="Calibri" w:cstheme="minorHAnsi"/>
          <w:lang w:eastAsia="zh-CN"/>
        </w:rPr>
        <w:t>fastq</w:t>
      </w:r>
      <w:proofErr w:type="spellEnd"/>
      <w:r w:rsidR="00253B78" w:rsidRPr="009F1A84">
        <w:rPr>
          <w:rFonts w:ascii="Calibri" w:hAnsi="Calibri" w:cstheme="minorHAnsi"/>
          <w:lang w:eastAsia="zh-CN"/>
        </w:rPr>
        <w:t xml:space="preserve"> files in a folder where the mapping</w:t>
      </w:r>
      <w:r w:rsidR="00F20CE4" w:rsidRPr="009F1A84">
        <w:rPr>
          <w:rFonts w:ascii="Calibri" w:hAnsi="Calibri" w:cstheme="minorHAnsi"/>
          <w:lang w:eastAsia="zh-CN"/>
        </w:rPr>
        <w:t xml:space="preserve"> process will be implemented</w:t>
      </w:r>
      <w:r w:rsidR="00253B78" w:rsidRPr="009F1A84">
        <w:rPr>
          <w:rFonts w:ascii="Calibri" w:hAnsi="Calibri" w:cstheme="minorHAnsi"/>
          <w:lang w:eastAsia="zh-CN"/>
        </w:rPr>
        <w:t xml:space="preserve">. </w:t>
      </w:r>
      <w:r w:rsidR="00F20CE4" w:rsidRPr="009F1A84">
        <w:rPr>
          <w:rFonts w:ascii="Calibri" w:hAnsi="Calibri" w:cstheme="minorHAnsi"/>
          <w:lang w:eastAsia="zh-CN"/>
        </w:rPr>
        <w:t>Suppose there</w:t>
      </w:r>
      <w:r w:rsidR="00253B78" w:rsidRPr="009F1A84">
        <w:rPr>
          <w:rFonts w:ascii="Calibri" w:hAnsi="Calibri" w:cstheme="minorHAnsi"/>
          <w:lang w:eastAsia="zh-CN"/>
        </w:rPr>
        <w:t xml:space="preserve"> </w:t>
      </w:r>
      <w:r w:rsidR="00F20CE4" w:rsidRPr="009F1A84">
        <w:rPr>
          <w:rFonts w:ascii="Calibri" w:hAnsi="Calibri" w:cstheme="minorHAnsi"/>
          <w:lang w:eastAsia="zh-CN"/>
        </w:rPr>
        <w:t xml:space="preserve">are </w:t>
      </w:r>
      <w:r w:rsidR="00253B78" w:rsidRPr="009F1A84">
        <w:rPr>
          <w:rFonts w:ascii="Calibri" w:hAnsi="Calibri" w:cstheme="minorHAnsi"/>
          <w:lang w:eastAsia="zh-CN"/>
        </w:rPr>
        <w:t>2 .</w:t>
      </w:r>
      <w:proofErr w:type="spellStart"/>
      <w:r w:rsidR="00253B78" w:rsidRPr="009F1A84">
        <w:rPr>
          <w:rFonts w:ascii="Calibri" w:hAnsi="Calibri" w:cstheme="minorHAnsi"/>
          <w:lang w:eastAsia="zh-CN"/>
        </w:rPr>
        <w:t>fastq</w:t>
      </w:r>
      <w:proofErr w:type="spellEnd"/>
      <w:r w:rsidR="00253B78" w:rsidRPr="009F1A84">
        <w:rPr>
          <w:rFonts w:ascii="Calibri" w:hAnsi="Calibri" w:cstheme="minorHAnsi"/>
          <w:lang w:eastAsia="zh-CN"/>
        </w:rPr>
        <w:t xml:space="preserve"> files (rename to Example1.read1, Example1.read2) for a paired</w:t>
      </w:r>
      <w:r w:rsidR="003336DB" w:rsidRPr="009F1A84">
        <w:rPr>
          <w:rFonts w:ascii="Calibri" w:hAnsi="Calibri" w:cstheme="minorHAnsi"/>
          <w:lang w:eastAsia="zh-CN"/>
        </w:rPr>
        <w:t>-end sequencing sample, use the</w:t>
      </w:r>
      <w:r w:rsidR="00253B78" w:rsidRPr="009F1A84">
        <w:rPr>
          <w:rFonts w:ascii="Calibri" w:hAnsi="Calibri" w:cstheme="minorHAnsi"/>
          <w:lang w:eastAsia="zh-CN"/>
        </w:rPr>
        <w:t xml:space="preserve"> command </w:t>
      </w:r>
      <w:r w:rsidR="003336DB" w:rsidRPr="009F1A84">
        <w:rPr>
          <w:rFonts w:ascii="Calibri" w:hAnsi="Calibri" w:cstheme="minorHAnsi" w:hint="eastAsia"/>
          <w:lang w:eastAsia="zh-CN"/>
        </w:rPr>
        <w:t xml:space="preserve">in Figure S2 </w:t>
      </w:r>
      <w:r w:rsidR="00253B78" w:rsidRPr="009F1A84">
        <w:rPr>
          <w:rFonts w:ascii="Calibri" w:hAnsi="Calibri" w:cstheme="minorHAnsi"/>
          <w:lang w:eastAsia="zh-CN"/>
        </w:rPr>
        <w:t xml:space="preserve">to do the mapping (adjust the parameters according to </w:t>
      </w:r>
      <w:r w:rsidR="00F20CE4" w:rsidRPr="009F1A84">
        <w:rPr>
          <w:rFonts w:ascii="Calibri" w:hAnsi="Calibri" w:cstheme="minorHAnsi"/>
          <w:lang w:eastAsia="zh-CN"/>
        </w:rPr>
        <w:t xml:space="preserve">the </w:t>
      </w:r>
      <w:r w:rsidR="00253B78" w:rsidRPr="009F1A84">
        <w:rPr>
          <w:rFonts w:ascii="Calibri" w:hAnsi="Calibri" w:cstheme="minorHAnsi"/>
          <w:lang w:eastAsia="zh-CN"/>
        </w:rPr>
        <w:t xml:space="preserve">system setting). The “-p” parameter supplies the </w:t>
      </w:r>
      <w:proofErr w:type="spellStart"/>
      <w:proofErr w:type="gramStart"/>
      <w:r w:rsidR="00253B78" w:rsidRPr="009F1A84">
        <w:rPr>
          <w:rFonts w:ascii="Calibri" w:hAnsi="Calibri" w:cstheme="minorHAnsi"/>
          <w:lang w:eastAsia="zh-CN"/>
        </w:rPr>
        <w:t>cpu</w:t>
      </w:r>
      <w:proofErr w:type="spellEnd"/>
      <w:proofErr w:type="gramEnd"/>
      <w:r w:rsidR="00253B78" w:rsidRPr="009F1A84">
        <w:rPr>
          <w:rFonts w:ascii="Calibri" w:hAnsi="Calibri" w:cstheme="minorHAnsi"/>
          <w:lang w:eastAsia="zh-CN"/>
        </w:rPr>
        <w:t xml:space="preserve"> number that </w:t>
      </w:r>
      <w:r w:rsidR="00F20CE4" w:rsidRPr="009F1A84">
        <w:rPr>
          <w:rFonts w:ascii="Calibri" w:hAnsi="Calibri" w:cstheme="minorHAnsi"/>
          <w:lang w:eastAsia="zh-CN"/>
        </w:rPr>
        <w:t>will be</w:t>
      </w:r>
      <w:r w:rsidR="00253B78" w:rsidRPr="009F1A84">
        <w:rPr>
          <w:rFonts w:ascii="Calibri" w:hAnsi="Calibri" w:cstheme="minorHAnsi"/>
          <w:lang w:eastAsia="zh-CN"/>
        </w:rPr>
        <w:t xml:space="preserve"> use</w:t>
      </w:r>
      <w:r w:rsidR="003336DB" w:rsidRPr="009F1A84">
        <w:rPr>
          <w:rFonts w:ascii="Calibri" w:hAnsi="Calibri" w:cstheme="minorHAnsi" w:hint="eastAsia"/>
          <w:lang w:eastAsia="zh-CN"/>
        </w:rPr>
        <w:t>d</w:t>
      </w:r>
      <w:r w:rsidR="00253B78" w:rsidRPr="009F1A84">
        <w:rPr>
          <w:rFonts w:ascii="Calibri" w:hAnsi="Calibri" w:cstheme="minorHAnsi"/>
          <w:lang w:eastAsia="zh-CN"/>
        </w:rPr>
        <w:t>. The “–r” and “–mate-</w:t>
      </w:r>
      <w:proofErr w:type="spellStart"/>
      <w:r w:rsidR="00253B78" w:rsidRPr="009F1A84">
        <w:rPr>
          <w:rFonts w:ascii="Calibri" w:hAnsi="Calibri" w:cstheme="minorHAnsi"/>
          <w:lang w:eastAsia="zh-CN"/>
        </w:rPr>
        <w:t>std</w:t>
      </w:r>
      <w:proofErr w:type="spellEnd"/>
      <w:r w:rsidR="00253B78" w:rsidRPr="009F1A84">
        <w:rPr>
          <w:rFonts w:ascii="Calibri" w:hAnsi="Calibri" w:cstheme="minorHAnsi"/>
          <w:lang w:eastAsia="zh-CN"/>
        </w:rPr>
        <w:t>-</w:t>
      </w:r>
      <w:proofErr w:type="spellStart"/>
      <w:r w:rsidR="00253B78" w:rsidRPr="009F1A84">
        <w:rPr>
          <w:rFonts w:ascii="Calibri" w:hAnsi="Calibri" w:cstheme="minorHAnsi"/>
          <w:lang w:eastAsia="zh-CN"/>
        </w:rPr>
        <w:t>dev</w:t>
      </w:r>
      <w:proofErr w:type="spellEnd"/>
      <w:r w:rsidR="00253B78" w:rsidRPr="009F1A84">
        <w:rPr>
          <w:rFonts w:ascii="Calibri" w:hAnsi="Calibri" w:cstheme="minorHAnsi"/>
          <w:lang w:eastAsia="zh-CN"/>
        </w:rPr>
        <w:t>” parameters can be obtained from library QC or inferred from a subset of aligned reads</w:t>
      </w:r>
      <w:r w:rsidR="00162A42" w:rsidRPr="009F1A84">
        <w:rPr>
          <w:rFonts w:ascii="Calibri" w:hAnsi="Calibri" w:cstheme="minorHAnsi"/>
          <w:lang w:eastAsia="zh-CN"/>
        </w:rPr>
        <w:t xml:space="preserve"> </w:t>
      </w:r>
      <w:r w:rsidR="00FE4941" w:rsidRPr="009F1A84">
        <w:rPr>
          <w:rFonts w:ascii="Calibri" w:hAnsi="Calibri" w:cstheme="minorHAnsi"/>
          <w:lang w:eastAsia="zh-CN"/>
        </w:rPr>
        <w:t xml:space="preserve">(Figure </w:t>
      </w:r>
      <w:r w:rsidR="00AF492E" w:rsidRPr="009F1A84">
        <w:rPr>
          <w:rFonts w:ascii="Calibri" w:hAnsi="Calibri" w:cstheme="minorHAnsi"/>
          <w:lang w:eastAsia="zh-CN"/>
        </w:rPr>
        <w:t>S</w:t>
      </w:r>
      <w:r w:rsidR="00FE4941" w:rsidRPr="009F1A84">
        <w:rPr>
          <w:rFonts w:ascii="Calibri" w:hAnsi="Calibri" w:cstheme="minorHAnsi"/>
          <w:lang w:eastAsia="zh-CN"/>
        </w:rPr>
        <w:t>2)</w:t>
      </w:r>
      <w:r w:rsidR="003B51D0" w:rsidRPr="009F1A84">
        <w:rPr>
          <w:rFonts w:ascii="Calibri" w:hAnsi="Calibri" w:cstheme="minorHAnsi"/>
          <w:lang w:eastAsia="zh-CN"/>
        </w:rPr>
        <w:t>.</w:t>
      </w:r>
    </w:p>
    <w:p w:rsidR="005C6DC4" w:rsidRPr="009F1A84" w:rsidRDefault="005C6DC4" w:rsidP="005C6DC4">
      <w:pPr>
        <w:pStyle w:val="NormalWeb"/>
        <w:jc w:val="both"/>
        <w:rPr>
          <w:rFonts w:ascii="Calibri" w:hAnsi="Calibri" w:cs="Arial"/>
          <w:lang w:eastAsia="zh-CN"/>
        </w:rPr>
      </w:pPr>
      <w:r w:rsidRPr="009F1A84">
        <w:rPr>
          <w:rFonts w:ascii="Calibri" w:hAnsi="Calibri" w:cs="Arial"/>
        </w:rPr>
        <w:t>3.</w:t>
      </w:r>
      <w:r w:rsidRPr="009F1A84">
        <w:rPr>
          <w:rFonts w:ascii="Calibri" w:hAnsi="Calibri" w:cs="Arial"/>
          <w:lang w:eastAsia="zh-CN"/>
        </w:rPr>
        <w:t>2</w:t>
      </w:r>
      <w:r w:rsidRPr="009F1A84">
        <w:rPr>
          <w:rFonts w:ascii="Calibri" w:hAnsi="Calibri" w:cs="Arial"/>
        </w:rPr>
        <w:t>.2) Assemble the mapped reads into RNA transcripts using the Cufflinks software (version 1.3.0)</w:t>
      </w:r>
      <w:hyperlink w:anchor="_ENREF_29" w:tooltip="Trapnell, 2010 #31" w:history="1">
        <w:r w:rsidR="008D5972" w:rsidRPr="009F1A84">
          <w:rPr>
            <w:rFonts w:ascii="Calibri" w:hAnsi="Calibri" w:cs="Arial"/>
            <w:lang w:eastAsia="zh-CN"/>
          </w:rPr>
          <w:fldChar w:fldCharType="begin">
            <w:fldData xml:space="preserve">PEVuZE5vdGU+PENpdGU+PEF1dGhvcj5UcmFwbmVsbDwvQXV0aG9yPjxZZWFyPjIwMTA8L1llYXI+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</w:fldData>
          </w:fldChar>
        </w:r>
        <w:r w:rsidR="008D5972" w:rsidRPr="009F1A84">
          <w:rPr>
            <w:rFonts w:ascii="Calibri" w:hAnsi="Calibri" w:cs="Arial"/>
            <w:lang w:eastAsia="zh-CN"/>
          </w:rPr>
          <w:instrText xml:space="preserve"> ADDIN EN.CITE </w:instrText>
        </w:r>
        <w:r w:rsidR="008D5972" w:rsidRPr="009F1A84">
          <w:rPr>
            <w:rFonts w:ascii="Calibri" w:hAnsi="Calibri" w:cs="Arial"/>
            <w:lang w:eastAsia="zh-CN"/>
          </w:rPr>
          <w:fldChar w:fldCharType="begin">
            <w:fldData xml:space="preserve">PEVuZE5vdGU+PENpdGU+PEF1dGhvcj5UcmFwbmVsbDwvQXV0aG9yPjxZZWFyPjIwMTA8L1llYXI+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</w:fldData>
          </w:fldChar>
        </w:r>
        <w:r w:rsidR="008D5972" w:rsidRPr="009F1A84">
          <w:rPr>
            <w:rFonts w:ascii="Calibri" w:hAnsi="Calibri" w:cs="Arial"/>
            <w:lang w:eastAsia="zh-CN"/>
          </w:rPr>
          <w:instrText xml:space="preserve"> ADDIN EN.CITE.DATA </w:instrText>
        </w:r>
        <w:r w:rsidR="008D5972" w:rsidRPr="009F1A84">
          <w:rPr>
            <w:rFonts w:ascii="Calibri" w:hAnsi="Calibri" w:cs="Arial"/>
            <w:lang w:eastAsia="zh-CN"/>
          </w:rPr>
        </w:r>
        <w:r w:rsidR="008D5972" w:rsidRPr="009F1A84">
          <w:rPr>
            <w:rFonts w:ascii="Calibri" w:hAnsi="Calibri" w:cs="Arial"/>
            <w:lang w:eastAsia="zh-CN"/>
          </w:rPr>
          <w:fldChar w:fldCharType="end"/>
        </w:r>
        <w:r w:rsidR="008D5972" w:rsidRPr="009F1A84">
          <w:rPr>
            <w:rFonts w:ascii="Calibri" w:hAnsi="Calibri" w:cs="Arial"/>
            <w:lang w:eastAsia="zh-CN"/>
          </w:rPr>
        </w:r>
        <w:r w:rsidR="008D5972" w:rsidRPr="009F1A84">
          <w:rPr>
            <w:rFonts w:ascii="Calibri" w:hAnsi="Calibri" w:cs="Arial"/>
            <w:lang w:eastAsia="zh-CN"/>
          </w:rPr>
          <w:fldChar w:fldCharType="separate"/>
        </w:r>
        <w:r w:rsidR="008D5972" w:rsidRPr="009F1A84">
          <w:rPr>
            <w:rFonts w:ascii="Calibri" w:hAnsi="Calibri" w:cs="Arial"/>
            <w:noProof/>
            <w:vertAlign w:val="superscript"/>
            <w:lang w:eastAsia="zh-CN"/>
          </w:rPr>
          <w:t>29</w:t>
        </w:r>
        <w:r w:rsidR="008D5972" w:rsidRPr="009F1A84">
          <w:rPr>
            <w:rFonts w:ascii="Calibri" w:hAnsi="Calibri" w:cs="Arial"/>
            <w:lang w:eastAsia="zh-CN"/>
          </w:rPr>
          <w:fldChar w:fldCharType="end"/>
        </w:r>
      </w:hyperlink>
      <w:r w:rsidRPr="009F1A84">
        <w:rPr>
          <w:rFonts w:ascii="Calibri" w:hAnsi="Calibri" w:cs="Arial"/>
        </w:rPr>
        <w:t>. Run Cufflinks using the annotation file of known genes (same .</w:t>
      </w:r>
      <w:proofErr w:type="spellStart"/>
      <w:r w:rsidRPr="009F1A84">
        <w:rPr>
          <w:rFonts w:ascii="Calibri" w:hAnsi="Calibri" w:cs="Arial"/>
        </w:rPr>
        <w:t>gtf</w:t>
      </w:r>
      <w:proofErr w:type="spellEnd"/>
      <w:r w:rsidRPr="009F1A84">
        <w:rPr>
          <w:rFonts w:ascii="Calibri" w:hAnsi="Calibri" w:cs="Arial"/>
        </w:rPr>
        <w:t xml:space="preserve"> file used by </w:t>
      </w:r>
      <w:proofErr w:type="spellStart"/>
      <w:r w:rsidRPr="009F1A84">
        <w:rPr>
          <w:rFonts w:ascii="Calibri" w:hAnsi="Calibri" w:cs="Arial"/>
        </w:rPr>
        <w:t>Tophat</w:t>
      </w:r>
      <w:proofErr w:type="spellEnd"/>
      <w:r w:rsidRPr="009F1A84">
        <w:rPr>
          <w:rFonts w:ascii="Calibri" w:hAnsi="Calibri" w:cs="Arial"/>
        </w:rPr>
        <w:t xml:space="preserve">) and .bam file produced by </w:t>
      </w:r>
      <w:proofErr w:type="spellStart"/>
      <w:r w:rsidRPr="009F1A84">
        <w:rPr>
          <w:rFonts w:ascii="Calibri" w:hAnsi="Calibri" w:cs="Arial"/>
        </w:rPr>
        <w:t>Tophat</w:t>
      </w:r>
      <w:proofErr w:type="spellEnd"/>
      <w:r w:rsidRPr="009F1A84">
        <w:rPr>
          <w:rFonts w:ascii="Calibri" w:hAnsi="Calibri" w:cs="Arial"/>
        </w:rPr>
        <w:t xml:space="preserve">. </w:t>
      </w:r>
    </w:p>
    <w:p w:rsidR="006B3F8D" w:rsidRPr="009F1A84" w:rsidRDefault="008049A6" w:rsidP="005C6DC4">
      <w:pPr>
        <w:pStyle w:val="NormalWeb"/>
        <w:jc w:val="both"/>
        <w:rPr>
          <w:rFonts w:ascii="Calibri" w:hAnsi="Calibri" w:cs="Arial"/>
          <w:lang w:eastAsia="zh-CN"/>
        </w:rPr>
      </w:pPr>
      <w:r w:rsidRPr="009F1A84">
        <w:rPr>
          <w:rFonts w:ascii="Calibri" w:hAnsi="Calibri" w:cs="Arial"/>
          <w:lang w:eastAsia="zh-CN"/>
        </w:rPr>
        <w:t xml:space="preserve">3.2.2.1) </w:t>
      </w:r>
      <w:r w:rsidR="008C4A0B" w:rsidRPr="009F1A84">
        <w:rPr>
          <w:rFonts w:ascii="Calibri" w:hAnsi="Calibri" w:cs="Arial"/>
          <w:lang w:eastAsia="zh-CN"/>
        </w:rPr>
        <w:t>A</w:t>
      </w:r>
      <w:r w:rsidR="00C730C6" w:rsidRPr="009F1A84">
        <w:rPr>
          <w:rFonts w:ascii="Calibri" w:hAnsi="Calibri" w:cs="Arial"/>
          <w:lang w:eastAsia="zh-CN"/>
        </w:rPr>
        <w:t xml:space="preserve">fter </w:t>
      </w:r>
      <w:proofErr w:type="spellStart"/>
      <w:r w:rsidR="007C3EBB" w:rsidRPr="009F1A84">
        <w:rPr>
          <w:rFonts w:ascii="Calibri" w:hAnsi="Calibri" w:cs="Arial"/>
          <w:lang w:eastAsia="zh-CN"/>
        </w:rPr>
        <w:t>T</w:t>
      </w:r>
      <w:r w:rsidR="00C730C6" w:rsidRPr="009F1A84">
        <w:rPr>
          <w:rFonts w:ascii="Calibri" w:hAnsi="Calibri" w:cs="Arial"/>
          <w:lang w:eastAsia="zh-CN"/>
        </w:rPr>
        <w:t>ophat</w:t>
      </w:r>
      <w:proofErr w:type="spellEnd"/>
      <w:r w:rsidR="00C730C6" w:rsidRPr="009F1A84">
        <w:rPr>
          <w:rFonts w:ascii="Calibri" w:hAnsi="Calibri" w:cs="Arial"/>
          <w:lang w:eastAsia="zh-CN"/>
        </w:rPr>
        <w:t xml:space="preserve"> finishe</w:t>
      </w:r>
      <w:r w:rsidR="00263BA1" w:rsidRPr="009F1A84">
        <w:rPr>
          <w:rFonts w:ascii="Calibri" w:hAnsi="Calibri" w:cs="Arial" w:hint="eastAsia"/>
          <w:lang w:eastAsia="zh-CN"/>
        </w:rPr>
        <w:t>d</w:t>
      </w:r>
      <w:r w:rsidR="00C730C6" w:rsidRPr="009F1A84">
        <w:rPr>
          <w:rFonts w:ascii="Calibri" w:hAnsi="Calibri" w:cs="Arial"/>
          <w:lang w:eastAsia="zh-CN"/>
        </w:rPr>
        <w:t xml:space="preserve"> running, in the same folder, use the command</w:t>
      </w:r>
      <w:r w:rsidR="00263BA1" w:rsidRPr="009F1A84">
        <w:rPr>
          <w:rFonts w:ascii="Calibri" w:hAnsi="Calibri" w:cs="Arial" w:hint="eastAsia"/>
          <w:lang w:eastAsia="zh-CN"/>
        </w:rPr>
        <w:t xml:space="preserve"> in Figure S3A</w:t>
      </w:r>
      <w:r w:rsidR="00C730C6" w:rsidRPr="009F1A84">
        <w:rPr>
          <w:rFonts w:ascii="Calibri" w:hAnsi="Calibri" w:cs="Arial"/>
          <w:lang w:eastAsia="zh-CN"/>
        </w:rPr>
        <w:t xml:space="preserve"> to run cufflinks to construct </w:t>
      </w:r>
      <w:proofErr w:type="spellStart"/>
      <w:r w:rsidR="00C730C6" w:rsidRPr="009F1A84">
        <w:rPr>
          <w:rFonts w:ascii="Calibri" w:hAnsi="Calibri" w:cs="Arial"/>
          <w:lang w:eastAsia="zh-CN"/>
        </w:rPr>
        <w:t>transcriptome</w:t>
      </w:r>
      <w:proofErr w:type="spellEnd"/>
      <w:r w:rsidR="00C730C6" w:rsidRPr="009F1A84">
        <w:rPr>
          <w:rFonts w:ascii="Calibri" w:hAnsi="Calibri" w:cs="Arial"/>
          <w:lang w:eastAsia="zh-CN"/>
        </w:rPr>
        <w:t xml:space="preserve"> and estimate transcript expression level. The </w:t>
      </w:r>
      <w:r w:rsidR="007C2AF3" w:rsidRPr="009F1A84">
        <w:rPr>
          <w:rFonts w:ascii="Calibri" w:hAnsi="Calibri" w:cs="Arial"/>
          <w:lang w:eastAsia="zh-CN"/>
        </w:rPr>
        <w:t>‘</w:t>
      </w:r>
      <w:r w:rsidR="00C730C6" w:rsidRPr="009F1A84">
        <w:rPr>
          <w:rFonts w:ascii="Calibri" w:hAnsi="Calibri" w:cs="Arial"/>
          <w:lang w:eastAsia="zh-CN"/>
        </w:rPr>
        <w:t>mm9_repeatMasker.gtf</w:t>
      </w:r>
      <w:r w:rsidR="007C2AF3" w:rsidRPr="009F1A84">
        <w:rPr>
          <w:rFonts w:ascii="Calibri" w:hAnsi="Calibri" w:cs="Arial"/>
          <w:lang w:eastAsia="zh-CN"/>
        </w:rPr>
        <w:t>’</w:t>
      </w:r>
      <w:r w:rsidR="00C730C6" w:rsidRPr="009F1A84">
        <w:rPr>
          <w:rFonts w:ascii="Calibri" w:hAnsi="Calibri" w:cs="Arial"/>
          <w:lang w:eastAsia="zh-CN"/>
        </w:rPr>
        <w:t xml:space="preserve"> and genome sequence file</w:t>
      </w:r>
      <w:r w:rsidR="007C2AF3" w:rsidRPr="009F1A84">
        <w:rPr>
          <w:rFonts w:ascii="Calibri" w:hAnsi="Calibri" w:cs="Arial" w:hint="eastAsia"/>
          <w:lang w:eastAsia="zh-CN"/>
        </w:rPr>
        <w:t>s</w:t>
      </w:r>
      <w:r w:rsidR="00C730C6" w:rsidRPr="009F1A84">
        <w:rPr>
          <w:rFonts w:ascii="Calibri" w:hAnsi="Calibri" w:cs="Arial"/>
          <w:lang w:eastAsia="zh-CN"/>
        </w:rPr>
        <w:t xml:space="preserve"> in the </w:t>
      </w:r>
      <w:r w:rsidR="007C2AF3" w:rsidRPr="009F1A84">
        <w:rPr>
          <w:rFonts w:ascii="Calibri" w:hAnsi="Calibri" w:cs="Arial"/>
          <w:lang w:eastAsia="zh-CN"/>
        </w:rPr>
        <w:t>‘</w:t>
      </w:r>
      <w:r w:rsidR="00C730C6" w:rsidRPr="009F1A84">
        <w:rPr>
          <w:rFonts w:ascii="Calibri" w:hAnsi="Calibri" w:cs="Arial"/>
          <w:lang w:eastAsia="zh-CN"/>
        </w:rPr>
        <w:t>GenomeSeqMM9</w:t>
      </w:r>
      <w:r w:rsidR="007C2AF3" w:rsidRPr="009F1A84">
        <w:rPr>
          <w:rFonts w:ascii="Calibri" w:hAnsi="Calibri" w:cs="Arial"/>
          <w:lang w:eastAsia="zh-CN"/>
        </w:rPr>
        <w:t>’</w:t>
      </w:r>
      <w:r w:rsidR="00C730C6" w:rsidRPr="009F1A84">
        <w:rPr>
          <w:rFonts w:ascii="Calibri" w:hAnsi="Calibri" w:cs="Arial"/>
          <w:lang w:eastAsia="zh-CN"/>
        </w:rPr>
        <w:t xml:space="preserve"> folder can be ob</w:t>
      </w:r>
      <w:r w:rsidR="00263BA1" w:rsidRPr="009F1A84">
        <w:rPr>
          <w:rFonts w:ascii="Calibri" w:hAnsi="Calibri" w:cs="Arial"/>
          <w:lang w:eastAsia="zh-CN"/>
        </w:rPr>
        <w:t>tained from UCSC Genome Browser</w:t>
      </w:r>
      <w:r w:rsidR="00263BA1" w:rsidRPr="009F1A84">
        <w:rPr>
          <w:rFonts w:ascii="Calibri" w:hAnsi="Calibri" w:cs="Arial" w:hint="eastAsia"/>
          <w:lang w:eastAsia="zh-CN"/>
        </w:rPr>
        <w:t>.</w:t>
      </w:r>
    </w:p>
    <w:p w:rsidR="006B3F8D" w:rsidRPr="009F1A84" w:rsidRDefault="00C079E2" w:rsidP="005C6DC4">
      <w:pPr>
        <w:pStyle w:val="NormalWeb"/>
        <w:jc w:val="both"/>
        <w:rPr>
          <w:rFonts w:ascii="Calibri" w:hAnsi="Calibri" w:cs="Arial"/>
          <w:lang w:eastAsia="zh-CN"/>
        </w:rPr>
      </w:pPr>
      <w:r w:rsidRPr="009F1A84">
        <w:rPr>
          <w:rFonts w:ascii="Calibri" w:hAnsi="Calibri" w:cs="Arial"/>
          <w:lang w:eastAsia="zh-CN"/>
        </w:rPr>
        <w:lastRenderedPageBreak/>
        <w:t xml:space="preserve">3.2.2.2) </w:t>
      </w:r>
      <w:proofErr w:type="gramStart"/>
      <w:r w:rsidR="00C730C6" w:rsidRPr="009F1A84">
        <w:rPr>
          <w:rFonts w:ascii="Calibri" w:hAnsi="Calibri" w:cs="Arial"/>
          <w:lang w:eastAsia="zh-CN"/>
        </w:rPr>
        <w:t>The</w:t>
      </w:r>
      <w:proofErr w:type="gramEnd"/>
      <w:r w:rsidR="00C730C6" w:rsidRPr="009F1A84">
        <w:rPr>
          <w:rFonts w:ascii="Calibri" w:hAnsi="Calibri" w:cs="Arial"/>
          <w:lang w:eastAsia="zh-CN"/>
        </w:rPr>
        <w:t xml:space="preserve"> resulting </w:t>
      </w:r>
      <w:proofErr w:type="spellStart"/>
      <w:r w:rsidR="00C730C6" w:rsidRPr="009F1A84">
        <w:rPr>
          <w:rFonts w:ascii="Calibri" w:hAnsi="Calibri" w:cs="Arial"/>
          <w:lang w:eastAsia="zh-CN"/>
        </w:rPr>
        <w:t>genes.expr</w:t>
      </w:r>
      <w:proofErr w:type="spellEnd"/>
      <w:r w:rsidR="00C730C6" w:rsidRPr="009F1A84">
        <w:rPr>
          <w:rFonts w:ascii="Calibri" w:hAnsi="Calibri" w:cs="Arial"/>
          <w:lang w:eastAsia="zh-CN"/>
        </w:rPr>
        <w:t xml:space="preserve"> and </w:t>
      </w:r>
      <w:proofErr w:type="spellStart"/>
      <w:r w:rsidR="00C730C6" w:rsidRPr="009F1A84">
        <w:rPr>
          <w:rFonts w:ascii="Calibri" w:hAnsi="Calibri" w:cs="Arial"/>
          <w:lang w:eastAsia="zh-CN"/>
        </w:rPr>
        <w:t>transcripts.expr</w:t>
      </w:r>
      <w:proofErr w:type="spellEnd"/>
      <w:r w:rsidR="00C730C6" w:rsidRPr="009F1A84">
        <w:rPr>
          <w:rFonts w:ascii="Calibri" w:hAnsi="Calibri" w:cs="Arial"/>
          <w:lang w:eastAsia="zh-CN"/>
        </w:rPr>
        <w:t xml:space="preserve"> file</w:t>
      </w:r>
      <w:r w:rsidR="00C624C0" w:rsidRPr="009F1A84">
        <w:rPr>
          <w:rFonts w:ascii="Calibri" w:hAnsi="Calibri" w:cs="Arial" w:hint="eastAsia"/>
          <w:lang w:eastAsia="zh-CN"/>
        </w:rPr>
        <w:t>s</w:t>
      </w:r>
      <w:r w:rsidR="00C730C6" w:rsidRPr="009F1A84">
        <w:rPr>
          <w:rFonts w:ascii="Calibri" w:hAnsi="Calibri" w:cs="Arial"/>
          <w:lang w:eastAsia="zh-CN"/>
        </w:rPr>
        <w:t xml:space="preserve"> contain the expression value of genes and transcripts (isoforms). Copy and paste the file contents to an Excel file and manipulate with spreadsheet application (</w:t>
      </w:r>
      <w:r w:rsidR="00523A59" w:rsidRPr="009F1A84">
        <w:rPr>
          <w:rFonts w:ascii="Calibri" w:hAnsi="Calibri" w:cs="Arial"/>
          <w:lang w:eastAsia="zh-CN"/>
        </w:rPr>
        <w:t xml:space="preserve">Figure </w:t>
      </w:r>
      <w:r w:rsidR="00AF492E" w:rsidRPr="009F1A84">
        <w:rPr>
          <w:rFonts w:ascii="Calibri" w:hAnsi="Calibri" w:cs="Arial"/>
          <w:lang w:eastAsia="zh-CN"/>
        </w:rPr>
        <w:t>S</w:t>
      </w:r>
      <w:r w:rsidR="00523A59" w:rsidRPr="009F1A84">
        <w:rPr>
          <w:rFonts w:ascii="Calibri" w:hAnsi="Calibri" w:cs="Arial"/>
          <w:lang w:eastAsia="zh-CN"/>
        </w:rPr>
        <w:t>3B</w:t>
      </w:r>
      <w:r w:rsidR="00C730C6" w:rsidRPr="009F1A84">
        <w:rPr>
          <w:rFonts w:ascii="Calibri" w:hAnsi="Calibri" w:cs="Arial"/>
          <w:lang w:eastAsia="zh-CN"/>
        </w:rPr>
        <w:t>)</w:t>
      </w:r>
      <w:r w:rsidR="003B51D0" w:rsidRPr="009F1A84">
        <w:rPr>
          <w:rFonts w:ascii="Calibri" w:hAnsi="Calibri" w:cs="Arial"/>
          <w:lang w:eastAsia="zh-CN"/>
        </w:rPr>
        <w:t>.</w:t>
      </w:r>
      <w:r w:rsidR="00C730C6" w:rsidRPr="009F1A84">
        <w:rPr>
          <w:rFonts w:ascii="Calibri" w:hAnsi="Calibri" w:cs="Arial"/>
          <w:lang w:eastAsia="zh-CN"/>
        </w:rPr>
        <w:t xml:space="preserve"> </w:t>
      </w:r>
    </w:p>
    <w:p w:rsidR="006B3F8D" w:rsidRPr="009F1A84" w:rsidRDefault="00F87858" w:rsidP="005C6DC4">
      <w:pPr>
        <w:pStyle w:val="NormalWeb"/>
        <w:jc w:val="both"/>
        <w:rPr>
          <w:rFonts w:ascii="Calibri" w:hAnsi="Calibri" w:cs="Arial"/>
          <w:lang w:eastAsia="zh-CN"/>
        </w:rPr>
      </w:pPr>
      <w:r w:rsidRPr="009F1A84">
        <w:rPr>
          <w:rFonts w:ascii="Calibri" w:hAnsi="Calibri" w:cs="Arial"/>
          <w:lang w:eastAsia="zh-CN"/>
        </w:rPr>
        <w:t xml:space="preserve">3.2.2.3) </w:t>
      </w:r>
      <w:r w:rsidR="00C050D2" w:rsidRPr="009F1A84">
        <w:rPr>
          <w:rFonts w:ascii="Calibri" w:hAnsi="Calibri" w:cs="Arial"/>
          <w:lang w:eastAsia="zh-CN"/>
        </w:rPr>
        <w:t>Use the</w:t>
      </w:r>
      <w:r w:rsidR="00C730C6" w:rsidRPr="009F1A84">
        <w:rPr>
          <w:rFonts w:ascii="Calibri" w:hAnsi="Calibri" w:cs="Arial"/>
          <w:lang w:eastAsia="zh-CN"/>
        </w:rPr>
        <w:t xml:space="preserve"> command </w:t>
      </w:r>
      <w:r w:rsidR="00C050D2" w:rsidRPr="009F1A84">
        <w:rPr>
          <w:rFonts w:ascii="Calibri" w:hAnsi="Calibri" w:cs="Arial" w:hint="eastAsia"/>
          <w:lang w:eastAsia="zh-CN"/>
        </w:rPr>
        <w:t xml:space="preserve">in </w:t>
      </w:r>
      <w:r w:rsidR="00C050D2" w:rsidRPr="009F1A84">
        <w:rPr>
          <w:rFonts w:ascii="Calibri" w:hAnsi="Calibri" w:cs="Arial"/>
          <w:lang w:eastAsia="zh-CN"/>
        </w:rPr>
        <w:t>Figure S3C</w:t>
      </w:r>
      <w:r w:rsidR="00C050D2" w:rsidRPr="009F1A84">
        <w:rPr>
          <w:rFonts w:ascii="Calibri" w:hAnsi="Calibri" w:cs="Arial" w:hint="eastAsia"/>
          <w:lang w:eastAsia="zh-CN"/>
        </w:rPr>
        <w:t xml:space="preserve"> </w:t>
      </w:r>
      <w:r w:rsidR="00C730C6" w:rsidRPr="009F1A84">
        <w:rPr>
          <w:rFonts w:ascii="Calibri" w:hAnsi="Calibri" w:cs="Arial"/>
          <w:lang w:eastAsia="zh-CN"/>
        </w:rPr>
        <w:t xml:space="preserve">to compare the resulting </w:t>
      </w:r>
      <w:r w:rsidR="003C1FB3" w:rsidRPr="009F1A84">
        <w:rPr>
          <w:rFonts w:ascii="Calibri" w:hAnsi="Calibri" w:cs="Arial"/>
          <w:lang w:eastAsia="zh-CN"/>
        </w:rPr>
        <w:t>‘</w:t>
      </w:r>
      <w:proofErr w:type="spellStart"/>
      <w:r w:rsidR="00C730C6" w:rsidRPr="009F1A84">
        <w:rPr>
          <w:rFonts w:ascii="Calibri" w:hAnsi="Calibri" w:cs="Arial"/>
          <w:lang w:eastAsia="zh-CN"/>
        </w:rPr>
        <w:t>transcripts.gtf</w:t>
      </w:r>
      <w:proofErr w:type="spellEnd"/>
      <w:r w:rsidR="003C1FB3" w:rsidRPr="009F1A84">
        <w:rPr>
          <w:rFonts w:ascii="Calibri" w:hAnsi="Calibri" w:cs="Arial"/>
          <w:lang w:eastAsia="zh-CN"/>
        </w:rPr>
        <w:t>’</w:t>
      </w:r>
      <w:r w:rsidR="00C730C6" w:rsidRPr="009F1A84">
        <w:rPr>
          <w:rFonts w:ascii="Calibri" w:hAnsi="Calibri" w:cs="Arial"/>
          <w:lang w:eastAsia="zh-CN"/>
        </w:rPr>
        <w:t xml:space="preserve"> file to the reference </w:t>
      </w:r>
      <w:r w:rsidR="003C1FB3" w:rsidRPr="009F1A84">
        <w:rPr>
          <w:rFonts w:ascii="Calibri" w:hAnsi="Calibri" w:cs="Arial"/>
          <w:lang w:eastAsia="zh-CN"/>
        </w:rPr>
        <w:t>‘</w:t>
      </w:r>
      <w:r w:rsidR="00C730C6" w:rsidRPr="009F1A84">
        <w:rPr>
          <w:rFonts w:ascii="Calibri" w:hAnsi="Calibri" w:cs="Arial"/>
          <w:lang w:eastAsia="zh-CN"/>
        </w:rPr>
        <w:t>mm9_genes.gtf</w:t>
      </w:r>
      <w:r w:rsidR="003C1FB3" w:rsidRPr="009F1A84">
        <w:rPr>
          <w:rFonts w:ascii="Calibri" w:hAnsi="Calibri" w:cs="Arial"/>
          <w:lang w:eastAsia="zh-CN"/>
        </w:rPr>
        <w:t>’</w:t>
      </w:r>
      <w:r w:rsidR="00C730C6" w:rsidRPr="009F1A84">
        <w:rPr>
          <w:rFonts w:ascii="Calibri" w:hAnsi="Calibri" w:cs="Arial"/>
          <w:lang w:eastAsia="zh-CN"/>
        </w:rPr>
        <w:t xml:space="preserve"> file in order to identify novel transcripts</w:t>
      </w:r>
      <w:r w:rsidR="00C050D2" w:rsidRPr="009F1A84">
        <w:rPr>
          <w:rFonts w:ascii="Calibri" w:hAnsi="Calibri" w:cs="Arial" w:hint="eastAsia"/>
          <w:lang w:eastAsia="zh-CN"/>
        </w:rPr>
        <w:t>.</w:t>
      </w:r>
      <w:r w:rsidR="003B51D0" w:rsidRPr="009F1A84">
        <w:rPr>
          <w:rFonts w:ascii="Calibri" w:hAnsi="Calibri" w:cs="Arial"/>
          <w:lang w:eastAsia="zh-CN"/>
        </w:rPr>
        <w:t xml:space="preserve"> </w:t>
      </w:r>
    </w:p>
    <w:p w:rsidR="00C730C6" w:rsidRPr="009F1A84" w:rsidRDefault="00BC3EE9" w:rsidP="005C6DC4">
      <w:pPr>
        <w:pStyle w:val="NormalWeb"/>
        <w:jc w:val="both"/>
        <w:rPr>
          <w:rFonts w:ascii="Calibri" w:hAnsi="Calibri" w:cs="Arial"/>
          <w:lang w:eastAsia="zh-CN"/>
        </w:rPr>
      </w:pPr>
      <w:r w:rsidRPr="009F1A84">
        <w:rPr>
          <w:rFonts w:ascii="Calibri" w:hAnsi="Calibri" w:cs="Arial"/>
          <w:lang w:eastAsia="zh-CN"/>
        </w:rPr>
        <w:t xml:space="preserve">3.2.2.4) </w:t>
      </w:r>
      <w:proofErr w:type="gramStart"/>
      <w:r w:rsidR="00C730C6" w:rsidRPr="009F1A84">
        <w:rPr>
          <w:rFonts w:ascii="Calibri" w:hAnsi="Calibri" w:cs="Arial"/>
          <w:lang w:eastAsia="zh-CN"/>
        </w:rPr>
        <w:t>The</w:t>
      </w:r>
      <w:proofErr w:type="gramEnd"/>
      <w:r w:rsidR="00C730C6" w:rsidRPr="009F1A84">
        <w:rPr>
          <w:rFonts w:ascii="Calibri" w:hAnsi="Calibri" w:cs="Arial"/>
          <w:lang w:eastAsia="zh-CN"/>
        </w:rPr>
        <w:t xml:space="preserve"> resulting .</w:t>
      </w:r>
      <w:proofErr w:type="spellStart"/>
      <w:r w:rsidR="00C730C6" w:rsidRPr="009F1A84">
        <w:rPr>
          <w:rFonts w:ascii="Calibri" w:hAnsi="Calibri" w:cs="Arial"/>
          <w:lang w:eastAsia="zh-CN"/>
        </w:rPr>
        <w:t>tmap</w:t>
      </w:r>
      <w:proofErr w:type="spellEnd"/>
      <w:r w:rsidR="00C730C6" w:rsidRPr="009F1A84">
        <w:rPr>
          <w:rFonts w:ascii="Calibri" w:hAnsi="Calibri" w:cs="Arial"/>
          <w:lang w:eastAsia="zh-CN"/>
        </w:rPr>
        <w:t xml:space="preserve"> file contains the comparison result. Copy and paste the file contents to an Excel file and manipulate with spreadsheet application. Transcripts with class code ‘u’ can be considered as ‘novel’ compared to the reference .</w:t>
      </w:r>
      <w:proofErr w:type="spellStart"/>
      <w:r w:rsidR="00C730C6" w:rsidRPr="009F1A84">
        <w:rPr>
          <w:rFonts w:ascii="Calibri" w:hAnsi="Calibri" w:cs="Arial"/>
          <w:lang w:eastAsia="zh-CN"/>
        </w:rPr>
        <w:t>gtf</w:t>
      </w:r>
      <w:proofErr w:type="spellEnd"/>
      <w:r w:rsidR="00C730C6" w:rsidRPr="009F1A84">
        <w:rPr>
          <w:rFonts w:ascii="Calibri" w:hAnsi="Calibri" w:cs="Arial"/>
          <w:lang w:eastAsia="zh-CN"/>
        </w:rPr>
        <w:t xml:space="preserve"> file provided</w:t>
      </w:r>
      <w:r w:rsidR="005530C8" w:rsidRPr="009F1A84">
        <w:rPr>
          <w:rFonts w:ascii="Calibri" w:hAnsi="Calibri" w:cs="Arial"/>
          <w:lang w:eastAsia="zh-CN"/>
        </w:rPr>
        <w:t xml:space="preserve"> </w:t>
      </w:r>
      <w:r w:rsidR="00163744" w:rsidRPr="009F1A84">
        <w:rPr>
          <w:rFonts w:ascii="Calibri" w:hAnsi="Calibri" w:cs="Arial"/>
          <w:lang w:eastAsia="zh-CN"/>
        </w:rPr>
        <w:t xml:space="preserve">(Figure </w:t>
      </w:r>
      <w:r w:rsidR="00AF492E" w:rsidRPr="009F1A84">
        <w:rPr>
          <w:rFonts w:ascii="Calibri" w:hAnsi="Calibri" w:cs="Arial"/>
          <w:lang w:eastAsia="zh-CN"/>
        </w:rPr>
        <w:t>S</w:t>
      </w:r>
      <w:r w:rsidR="00163744" w:rsidRPr="009F1A84">
        <w:rPr>
          <w:rFonts w:ascii="Calibri" w:hAnsi="Calibri" w:cs="Arial"/>
          <w:lang w:eastAsia="zh-CN"/>
        </w:rPr>
        <w:t>3D)</w:t>
      </w:r>
      <w:r w:rsidR="003B51D0" w:rsidRPr="009F1A84">
        <w:rPr>
          <w:rFonts w:ascii="Calibri" w:hAnsi="Calibri" w:cs="Arial"/>
          <w:lang w:eastAsia="zh-CN"/>
        </w:rPr>
        <w:t>.</w:t>
      </w:r>
    </w:p>
    <w:p w:rsidR="005C6DC4" w:rsidRPr="009F1A84" w:rsidRDefault="00001254" w:rsidP="005C6DC4">
      <w:pPr>
        <w:pStyle w:val="NormalWeb"/>
        <w:jc w:val="both"/>
        <w:rPr>
          <w:rFonts w:ascii="Calibri" w:hAnsi="Calibri" w:cs="Arial"/>
          <w:lang w:eastAsia="zh-CN"/>
        </w:rPr>
      </w:pPr>
      <w:r>
        <w:rPr>
          <w:rFonts w:ascii="Calibri" w:hAnsi="Calibri" w:cs="Arial"/>
        </w:rPr>
        <w:t xml:space="preserve">NOTE: </w:t>
      </w:r>
      <w:bookmarkStart w:id="0" w:name="_GoBack"/>
      <w:bookmarkEnd w:id="0"/>
      <w:r w:rsidR="005C6DC4" w:rsidRPr="009F1A84">
        <w:rPr>
          <w:rFonts w:ascii="Calibri" w:hAnsi="Calibri" w:cs="Arial"/>
        </w:rPr>
        <w:t xml:space="preserve">For downstream analysis convenience, set the FPKM values to 0.1 if the values </w:t>
      </w:r>
      <w:r w:rsidR="005C6DC4" w:rsidRPr="009F1A84">
        <w:rPr>
          <w:rFonts w:ascii="Calibri" w:hAnsi="Calibri" w:cs="Arial"/>
          <w:lang w:eastAsia="zh-CN"/>
        </w:rPr>
        <w:t>are</w:t>
      </w:r>
      <w:r w:rsidR="005C6DC4" w:rsidRPr="009F1A84">
        <w:rPr>
          <w:rFonts w:ascii="Calibri" w:hAnsi="Calibri" w:cs="Arial"/>
        </w:rPr>
        <w:t xml:space="preserve"> under 0.1.</w:t>
      </w:r>
    </w:p>
    <w:p w:rsidR="003D6B0C" w:rsidRPr="009F1A84" w:rsidRDefault="00D056B0" w:rsidP="003D6B0C">
      <w:pPr>
        <w:pStyle w:val="NormalWeb"/>
        <w:jc w:val="both"/>
        <w:rPr>
          <w:rFonts w:ascii="Calibri" w:hAnsi="Calibri" w:cs="Arial"/>
          <w:lang w:eastAsia="zh-CN"/>
        </w:rPr>
      </w:pPr>
      <w:r w:rsidRPr="009F1A84">
        <w:rPr>
          <w:rFonts w:ascii="Calibri" w:hAnsi="Calibri" w:cs="Arial"/>
          <w:lang w:eastAsia="zh-CN"/>
        </w:rPr>
        <w:t>S</w:t>
      </w:r>
      <w:r w:rsidR="003D6B0C" w:rsidRPr="009F1A84">
        <w:rPr>
          <w:rFonts w:ascii="Calibri" w:hAnsi="Calibri" w:cs="Arial"/>
          <w:lang w:eastAsia="zh-CN"/>
        </w:rPr>
        <w:t xml:space="preserve">tep 3.2.3 to 3.2.6 is optional for who wishes to improve accuracy of novel transcripts’ expression estimation. This will take much longer </w:t>
      </w:r>
      <w:r w:rsidR="00C1302B" w:rsidRPr="009F1A84">
        <w:rPr>
          <w:rFonts w:ascii="Calibri" w:hAnsi="Calibri" w:cs="Arial"/>
          <w:lang w:eastAsia="zh-CN"/>
        </w:rPr>
        <w:t>time</w:t>
      </w:r>
      <w:r w:rsidR="00184A2B" w:rsidRPr="009F1A84">
        <w:rPr>
          <w:rFonts w:ascii="Calibri" w:hAnsi="Calibri" w:cs="Arial"/>
          <w:lang w:eastAsia="zh-CN"/>
        </w:rPr>
        <w:t>,</w:t>
      </w:r>
      <w:r w:rsidR="00C1302B" w:rsidRPr="009F1A84">
        <w:rPr>
          <w:rFonts w:ascii="Calibri" w:hAnsi="Calibri" w:cs="Arial"/>
          <w:lang w:eastAsia="zh-CN"/>
        </w:rPr>
        <w:t xml:space="preserve"> </w:t>
      </w:r>
      <w:r w:rsidR="003D6B0C" w:rsidRPr="009F1A84">
        <w:rPr>
          <w:rFonts w:ascii="Calibri" w:hAnsi="Calibri" w:cs="Arial"/>
          <w:lang w:eastAsia="zh-CN"/>
        </w:rPr>
        <w:t xml:space="preserve">because mapping and </w:t>
      </w:r>
      <w:proofErr w:type="spellStart"/>
      <w:r w:rsidR="003D6B0C" w:rsidRPr="009F1A84">
        <w:rPr>
          <w:rFonts w:ascii="Calibri" w:hAnsi="Calibri" w:cs="Arial"/>
          <w:lang w:eastAsia="zh-CN"/>
        </w:rPr>
        <w:t>transcriptome</w:t>
      </w:r>
      <w:proofErr w:type="spellEnd"/>
      <w:r w:rsidR="003D6B0C" w:rsidRPr="009F1A84">
        <w:rPr>
          <w:rFonts w:ascii="Calibri" w:hAnsi="Calibri" w:cs="Arial"/>
          <w:lang w:eastAsia="zh-CN"/>
        </w:rPr>
        <w:t xml:space="preserve"> construction need to be run more than once.</w:t>
      </w:r>
    </w:p>
    <w:p w:rsidR="003D6B0C" w:rsidRPr="009F1A84" w:rsidRDefault="003D6B0C" w:rsidP="003D6B0C">
      <w:pPr>
        <w:pStyle w:val="NormalWeb"/>
        <w:jc w:val="both"/>
        <w:rPr>
          <w:rFonts w:ascii="Calibri" w:hAnsi="Calibri" w:cs="Arial"/>
          <w:lang w:eastAsia="zh-CN"/>
        </w:rPr>
      </w:pPr>
      <w:r w:rsidRPr="009F1A84">
        <w:rPr>
          <w:rFonts w:ascii="Calibri" w:hAnsi="Calibri" w:cs="Arial"/>
        </w:rPr>
        <w:t>3.</w:t>
      </w:r>
      <w:r w:rsidRPr="009F1A84">
        <w:rPr>
          <w:rFonts w:ascii="Calibri" w:hAnsi="Calibri" w:cs="Arial"/>
          <w:lang w:eastAsia="zh-CN"/>
        </w:rPr>
        <w:t>2</w:t>
      </w:r>
      <w:r w:rsidRPr="009F1A84">
        <w:rPr>
          <w:rFonts w:ascii="Calibri" w:hAnsi="Calibri" w:cs="Arial"/>
        </w:rPr>
        <w:t>.</w:t>
      </w:r>
      <w:r w:rsidRPr="009F1A84">
        <w:rPr>
          <w:rFonts w:ascii="Calibri" w:hAnsi="Calibri" w:cs="Arial"/>
          <w:lang w:eastAsia="zh-CN"/>
        </w:rPr>
        <w:t>3</w:t>
      </w:r>
      <w:r w:rsidRPr="009F1A84">
        <w:rPr>
          <w:rFonts w:ascii="Calibri" w:hAnsi="Calibri" w:cs="Arial"/>
        </w:rPr>
        <w:t xml:space="preserve">) </w:t>
      </w:r>
      <w:r w:rsidRPr="009F1A84">
        <w:rPr>
          <w:rFonts w:ascii="Calibri" w:hAnsi="Calibri" w:cs="Arial"/>
          <w:lang w:eastAsia="zh-CN"/>
        </w:rPr>
        <w:t>R</w:t>
      </w:r>
      <w:r w:rsidRPr="009F1A84">
        <w:rPr>
          <w:rFonts w:ascii="Calibri" w:hAnsi="Calibri" w:cs="Arial"/>
        </w:rPr>
        <w:t xml:space="preserve">un </w:t>
      </w:r>
      <w:proofErr w:type="spellStart"/>
      <w:proofErr w:type="gramStart"/>
      <w:r w:rsidRPr="009F1A84">
        <w:rPr>
          <w:rFonts w:ascii="Calibri" w:hAnsi="Calibri" w:cs="Arial"/>
          <w:lang w:eastAsia="zh-CN"/>
        </w:rPr>
        <w:t>Tophat</w:t>
      </w:r>
      <w:proofErr w:type="spellEnd"/>
      <w:r w:rsidRPr="009F1A84">
        <w:rPr>
          <w:rFonts w:ascii="Calibri" w:hAnsi="Calibri" w:cs="Arial"/>
          <w:lang w:eastAsia="zh-CN"/>
        </w:rPr>
        <w:t xml:space="preserve"> using</w:t>
      </w:r>
      <w:proofErr w:type="gramEnd"/>
      <w:r w:rsidRPr="009F1A84">
        <w:rPr>
          <w:rFonts w:ascii="Calibri" w:hAnsi="Calibri" w:cs="Arial"/>
          <w:lang w:eastAsia="zh-CN"/>
        </w:rPr>
        <w:t xml:space="preserve"> default parameters and then run cufflinks to generated .</w:t>
      </w:r>
      <w:proofErr w:type="spellStart"/>
      <w:r w:rsidRPr="009F1A84">
        <w:rPr>
          <w:rFonts w:ascii="Calibri" w:hAnsi="Calibri" w:cs="Arial"/>
          <w:lang w:eastAsia="zh-CN"/>
        </w:rPr>
        <w:t>gtf</w:t>
      </w:r>
      <w:proofErr w:type="spellEnd"/>
      <w:r w:rsidRPr="009F1A84">
        <w:rPr>
          <w:rFonts w:ascii="Calibri" w:hAnsi="Calibri" w:cs="Arial"/>
          <w:lang w:eastAsia="zh-CN"/>
        </w:rPr>
        <w:t xml:space="preserve"> file</w:t>
      </w:r>
      <w:r w:rsidR="0064772E" w:rsidRPr="009F1A84">
        <w:rPr>
          <w:rFonts w:ascii="Calibri" w:hAnsi="Calibri" w:cs="Arial"/>
          <w:lang w:eastAsia="zh-CN"/>
        </w:rPr>
        <w:t xml:space="preserve"> using </w:t>
      </w:r>
      <w:r w:rsidR="005E6F8D" w:rsidRPr="009F1A84">
        <w:rPr>
          <w:rFonts w:ascii="Calibri" w:hAnsi="Calibri" w:cs="Arial" w:hint="eastAsia"/>
          <w:lang w:eastAsia="zh-CN"/>
        </w:rPr>
        <w:t>the command</w:t>
      </w:r>
      <w:r w:rsidR="00060B9F" w:rsidRPr="009F1A84">
        <w:rPr>
          <w:rFonts w:ascii="Calibri" w:hAnsi="Calibri" w:cs="Arial" w:hint="eastAsia"/>
          <w:lang w:eastAsia="zh-CN"/>
        </w:rPr>
        <w:t xml:space="preserve"> in </w:t>
      </w:r>
      <w:r w:rsidRPr="009F1A84">
        <w:rPr>
          <w:rFonts w:ascii="Calibri" w:hAnsi="Calibri" w:cs="Arial"/>
          <w:lang w:eastAsia="zh-CN"/>
        </w:rPr>
        <w:t xml:space="preserve">Figure </w:t>
      </w:r>
      <w:r w:rsidR="00AF492E" w:rsidRPr="009F1A84">
        <w:rPr>
          <w:rFonts w:ascii="Calibri" w:hAnsi="Calibri" w:cs="Arial"/>
          <w:lang w:eastAsia="zh-CN"/>
        </w:rPr>
        <w:t>S</w:t>
      </w:r>
      <w:r w:rsidR="00897F51" w:rsidRPr="009F1A84">
        <w:rPr>
          <w:rFonts w:ascii="Calibri" w:hAnsi="Calibri" w:cs="Arial"/>
          <w:lang w:eastAsia="zh-CN"/>
        </w:rPr>
        <w:t>3E</w:t>
      </w:r>
      <w:r w:rsidR="0064772E" w:rsidRPr="009F1A84">
        <w:rPr>
          <w:rFonts w:ascii="Calibri" w:hAnsi="Calibri" w:cs="Arial"/>
          <w:lang w:eastAsia="zh-CN"/>
        </w:rPr>
        <w:t>.</w:t>
      </w:r>
    </w:p>
    <w:p w:rsidR="003D6B0C" w:rsidRPr="009F1A84" w:rsidRDefault="003D6B0C" w:rsidP="003D6B0C">
      <w:pPr>
        <w:pStyle w:val="NormalWeb"/>
        <w:jc w:val="both"/>
        <w:rPr>
          <w:rFonts w:ascii="Calibri" w:hAnsi="Calibri" w:cs="Arial"/>
          <w:lang w:eastAsia="zh-CN"/>
        </w:rPr>
      </w:pPr>
      <w:r w:rsidRPr="009F1A84">
        <w:rPr>
          <w:rFonts w:ascii="Calibri" w:hAnsi="Calibri" w:cs="Arial"/>
        </w:rPr>
        <w:t>3.</w:t>
      </w:r>
      <w:r w:rsidRPr="009F1A84">
        <w:rPr>
          <w:rFonts w:ascii="Calibri" w:hAnsi="Calibri" w:cs="Arial"/>
          <w:lang w:eastAsia="zh-CN"/>
        </w:rPr>
        <w:t>2</w:t>
      </w:r>
      <w:r w:rsidRPr="009F1A84">
        <w:rPr>
          <w:rFonts w:ascii="Calibri" w:hAnsi="Calibri" w:cs="Arial"/>
        </w:rPr>
        <w:t>.</w:t>
      </w:r>
      <w:r w:rsidRPr="009F1A84">
        <w:rPr>
          <w:rFonts w:ascii="Calibri" w:hAnsi="Calibri" w:cs="Arial"/>
          <w:lang w:eastAsia="zh-CN"/>
        </w:rPr>
        <w:t>4</w:t>
      </w:r>
      <w:r w:rsidRPr="009F1A84">
        <w:rPr>
          <w:rFonts w:ascii="Calibri" w:hAnsi="Calibri" w:cs="Arial"/>
        </w:rPr>
        <w:t>) Compare the resulting .</w:t>
      </w:r>
      <w:proofErr w:type="spellStart"/>
      <w:r w:rsidRPr="009F1A84">
        <w:rPr>
          <w:rFonts w:ascii="Calibri" w:hAnsi="Calibri" w:cs="Arial"/>
        </w:rPr>
        <w:t>gtf</w:t>
      </w:r>
      <w:proofErr w:type="spellEnd"/>
      <w:r w:rsidRPr="009F1A84">
        <w:rPr>
          <w:rFonts w:ascii="Calibri" w:hAnsi="Calibri" w:cs="Arial"/>
        </w:rPr>
        <w:t xml:space="preserve"> </w:t>
      </w:r>
      <w:proofErr w:type="gramStart"/>
      <w:r w:rsidRPr="009F1A84">
        <w:rPr>
          <w:rFonts w:ascii="Calibri" w:hAnsi="Calibri" w:cs="Arial"/>
        </w:rPr>
        <w:t>file</w:t>
      </w:r>
      <w:proofErr w:type="gramEnd"/>
      <w:r w:rsidR="00F46A55" w:rsidRPr="009F1A84">
        <w:rPr>
          <w:rFonts w:ascii="Calibri" w:hAnsi="Calibri" w:cs="Arial"/>
          <w:lang w:eastAsia="zh-CN"/>
        </w:rPr>
        <w:t xml:space="preserve"> </w:t>
      </w:r>
      <w:r w:rsidRPr="009F1A84">
        <w:rPr>
          <w:rFonts w:ascii="Calibri" w:hAnsi="Calibri" w:cs="Arial"/>
        </w:rPr>
        <w:t>to the reference genome .</w:t>
      </w:r>
      <w:proofErr w:type="spellStart"/>
      <w:r w:rsidRPr="009F1A84">
        <w:rPr>
          <w:rFonts w:ascii="Calibri" w:hAnsi="Calibri" w:cs="Arial"/>
        </w:rPr>
        <w:t>gtf</w:t>
      </w:r>
      <w:proofErr w:type="spellEnd"/>
      <w:r w:rsidRPr="009F1A84">
        <w:rPr>
          <w:rFonts w:ascii="Calibri" w:hAnsi="Calibri" w:cs="Arial"/>
        </w:rPr>
        <w:t xml:space="preserve"> file</w:t>
      </w:r>
      <w:r w:rsidRPr="009F1A84">
        <w:rPr>
          <w:rFonts w:ascii="Calibri" w:hAnsi="Calibri" w:cs="Arial"/>
          <w:lang w:eastAsia="zh-CN"/>
        </w:rPr>
        <w:t xml:space="preserve"> using </w:t>
      </w:r>
      <w:r w:rsidR="005E6F8D" w:rsidRPr="009F1A84">
        <w:rPr>
          <w:rFonts w:ascii="Calibri" w:hAnsi="Calibri" w:cs="Arial" w:hint="eastAsia"/>
          <w:lang w:eastAsia="zh-CN"/>
        </w:rPr>
        <w:t>the command</w:t>
      </w:r>
      <w:r w:rsidR="00060B9F" w:rsidRPr="009F1A84">
        <w:rPr>
          <w:rFonts w:ascii="Calibri" w:hAnsi="Calibri" w:cs="Arial" w:hint="eastAsia"/>
          <w:lang w:eastAsia="zh-CN"/>
        </w:rPr>
        <w:t xml:space="preserve"> in </w:t>
      </w:r>
      <w:r w:rsidR="00060B9F" w:rsidRPr="009F1A84">
        <w:rPr>
          <w:rFonts w:ascii="Calibri" w:hAnsi="Calibri" w:cs="Arial"/>
          <w:lang w:eastAsia="zh-CN"/>
        </w:rPr>
        <w:t>Figure S3</w:t>
      </w:r>
      <w:r w:rsidR="00060B9F" w:rsidRPr="009F1A84">
        <w:rPr>
          <w:rFonts w:ascii="Calibri" w:hAnsi="Calibri" w:cs="Arial" w:hint="eastAsia"/>
          <w:lang w:eastAsia="zh-CN"/>
        </w:rPr>
        <w:t>F</w:t>
      </w:r>
      <w:r w:rsidR="00060B9F" w:rsidRPr="009F1A84">
        <w:rPr>
          <w:rFonts w:ascii="Calibri" w:hAnsi="Calibri" w:cs="Arial"/>
          <w:lang w:eastAsia="zh-CN"/>
        </w:rPr>
        <w:t>.</w:t>
      </w:r>
    </w:p>
    <w:p w:rsidR="003D6B0C" w:rsidRPr="009F1A84" w:rsidRDefault="003D6B0C" w:rsidP="003D6B0C">
      <w:pPr>
        <w:pStyle w:val="NormalWeb"/>
        <w:jc w:val="both"/>
        <w:rPr>
          <w:rFonts w:ascii="Calibri" w:hAnsi="Calibri" w:cs="Arial"/>
          <w:lang w:eastAsia="zh-CN"/>
        </w:rPr>
      </w:pPr>
      <w:r w:rsidRPr="009F1A84">
        <w:rPr>
          <w:rFonts w:ascii="Calibri" w:hAnsi="Calibri" w:cs="Arial"/>
        </w:rPr>
        <w:t>3.</w:t>
      </w:r>
      <w:r w:rsidRPr="009F1A84">
        <w:rPr>
          <w:rFonts w:ascii="Calibri" w:hAnsi="Calibri" w:cs="Arial"/>
          <w:lang w:eastAsia="zh-CN"/>
        </w:rPr>
        <w:t>2</w:t>
      </w:r>
      <w:r w:rsidRPr="009F1A84">
        <w:rPr>
          <w:rFonts w:ascii="Calibri" w:hAnsi="Calibri" w:cs="Arial"/>
        </w:rPr>
        <w:t>.</w:t>
      </w:r>
      <w:r w:rsidRPr="009F1A84">
        <w:rPr>
          <w:rFonts w:ascii="Calibri" w:hAnsi="Calibri" w:cs="Arial"/>
          <w:lang w:eastAsia="zh-CN"/>
        </w:rPr>
        <w:t>5</w:t>
      </w:r>
      <w:r w:rsidR="00F36968" w:rsidRPr="009F1A84">
        <w:rPr>
          <w:rFonts w:ascii="Calibri" w:hAnsi="Calibri" w:cs="Arial"/>
        </w:rPr>
        <w:t>) Parse the</w:t>
      </w:r>
      <w:r w:rsidRPr="009F1A84">
        <w:rPr>
          <w:rFonts w:ascii="Calibri" w:hAnsi="Calibri" w:cs="Arial"/>
        </w:rPr>
        <w:t xml:space="preserve"> resulted .</w:t>
      </w:r>
      <w:proofErr w:type="spellStart"/>
      <w:r w:rsidRPr="009F1A84">
        <w:rPr>
          <w:rFonts w:ascii="Calibri" w:hAnsi="Calibri" w:cs="Arial"/>
          <w:lang w:eastAsia="zh-CN"/>
        </w:rPr>
        <w:t>tmap</w:t>
      </w:r>
      <w:proofErr w:type="spellEnd"/>
      <w:r w:rsidR="00C050D2" w:rsidRPr="009F1A84">
        <w:rPr>
          <w:rFonts w:ascii="Calibri" w:hAnsi="Calibri" w:cs="Arial"/>
        </w:rPr>
        <w:t xml:space="preserve"> file</w:t>
      </w:r>
      <w:r w:rsidRPr="009F1A84">
        <w:rPr>
          <w:rFonts w:ascii="Calibri" w:hAnsi="Calibri" w:cs="Arial"/>
        </w:rPr>
        <w:t xml:space="preserve"> </w:t>
      </w:r>
      <w:r w:rsidR="00D305FA" w:rsidRPr="009F1A84">
        <w:rPr>
          <w:rFonts w:ascii="Calibri" w:hAnsi="Calibri" w:cs="Arial"/>
          <w:lang w:eastAsia="zh-CN"/>
        </w:rPr>
        <w:t>as</w:t>
      </w:r>
      <w:r w:rsidR="00F36968" w:rsidRPr="009F1A84">
        <w:rPr>
          <w:rFonts w:ascii="Calibri" w:hAnsi="Calibri" w:cs="Arial"/>
          <w:lang w:eastAsia="zh-CN"/>
        </w:rPr>
        <w:t xml:space="preserve"> described in </w:t>
      </w:r>
      <w:r w:rsidR="005E6F8D" w:rsidRPr="009F1A84">
        <w:rPr>
          <w:rFonts w:ascii="Calibri" w:hAnsi="Calibri" w:cs="Arial" w:hint="eastAsia"/>
          <w:lang w:eastAsia="zh-CN"/>
        </w:rPr>
        <w:t xml:space="preserve">the </w:t>
      </w:r>
      <w:r w:rsidR="00694E3C" w:rsidRPr="009F1A84">
        <w:rPr>
          <w:rFonts w:ascii="Calibri" w:hAnsi="Calibri" w:cs="Arial"/>
          <w:lang w:eastAsia="zh-CN"/>
        </w:rPr>
        <w:t xml:space="preserve">step </w:t>
      </w:r>
      <w:r w:rsidR="00D305FA" w:rsidRPr="009F1A84">
        <w:rPr>
          <w:rFonts w:ascii="Calibri" w:hAnsi="Calibri" w:cs="Arial"/>
          <w:lang w:eastAsia="zh-CN"/>
        </w:rPr>
        <w:t>3.2.2.4. Copy and paste the file contents to an Excel file and manipulate with spreadsheet application. Transcripts with class code ‘u’ can be considered as ‘novel’ compared to the reference .</w:t>
      </w:r>
      <w:proofErr w:type="spellStart"/>
      <w:r w:rsidR="00D305FA" w:rsidRPr="009F1A84">
        <w:rPr>
          <w:rFonts w:ascii="Calibri" w:hAnsi="Calibri" w:cs="Arial"/>
          <w:lang w:eastAsia="zh-CN"/>
        </w:rPr>
        <w:t>gtf</w:t>
      </w:r>
      <w:proofErr w:type="spellEnd"/>
      <w:r w:rsidR="00D305FA" w:rsidRPr="009F1A84">
        <w:rPr>
          <w:rFonts w:ascii="Calibri" w:hAnsi="Calibri" w:cs="Arial"/>
          <w:lang w:eastAsia="zh-CN"/>
        </w:rPr>
        <w:t xml:space="preserve"> file provided</w:t>
      </w:r>
      <w:r w:rsidR="00250F6F" w:rsidRPr="009F1A84">
        <w:rPr>
          <w:rFonts w:ascii="Calibri" w:hAnsi="Calibri" w:cs="Arial"/>
          <w:lang w:eastAsia="zh-CN"/>
        </w:rPr>
        <w:t xml:space="preserve">. </w:t>
      </w:r>
    </w:p>
    <w:p w:rsidR="003D6B0C" w:rsidRPr="009F1A84" w:rsidRDefault="003D6B0C" w:rsidP="003D6B0C">
      <w:pPr>
        <w:pStyle w:val="NormalWeb"/>
        <w:jc w:val="both"/>
        <w:rPr>
          <w:rFonts w:ascii="Calibri" w:hAnsi="Calibri" w:cs="Arial"/>
          <w:lang w:eastAsia="zh-CN"/>
        </w:rPr>
      </w:pPr>
      <w:r w:rsidRPr="009F1A84">
        <w:rPr>
          <w:rFonts w:ascii="Calibri" w:hAnsi="Calibri" w:cs="Arial"/>
        </w:rPr>
        <w:t>3.</w:t>
      </w:r>
      <w:r w:rsidRPr="009F1A84">
        <w:rPr>
          <w:rFonts w:ascii="Calibri" w:hAnsi="Calibri" w:cs="Arial"/>
          <w:lang w:eastAsia="zh-CN"/>
        </w:rPr>
        <w:t>2</w:t>
      </w:r>
      <w:r w:rsidRPr="009F1A84">
        <w:rPr>
          <w:rFonts w:ascii="Calibri" w:hAnsi="Calibri" w:cs="Arial"/>
        </w:rPr>
        <w:t>.</w:t>
      </w:r>
      <w:r w:rsidRPr="009F1A84">
        <w:rPr>
          <w:rFonts w:ascii="Calibri" w:hAnsi="Calibri" w:cs="Arial"/>
          <w:lang w:eastAsia="zh-CN"/>
        </w:rPr>
        <w:t>6</w:t>
      </w:r>
      <w:r w:rsidRPr="009F1A84">
        <w:rPr>
          <w:rFonts w:ascii="Calibri" w:hAnsi="Calibri" w:cs="Arial"/>
        </w:rPr>
        <w:t>)</w:t>
      </w:r>
      <w:r w:rsidR="00B57F57" w:rsidRPr="009F1A84">
        <w:rPr>
          <w:rFonts w:ascii="Calibri" w:hAnsi="Calibri" w:cs="Arial"/>
          <w:lang w:eastAsia="zh-CN"/>
        </w:rPr>
        <w:t xml:space="preserve"> </w:t>
      </w:r>
      <w:proofErr w:type="gramStart"/>
      <w:r w:rsidR="00B57F57" w:rsidRPr="009F1A84">
        <w:rPr>
          <w:rFonts w:ascii="Calibri" w:hAnsi="Calibri" w:cs="Arial"/>
          <w:lang w:eastAsia="zh-CN"/>
        </w:rPr>
        <w:t>After</w:t>
      </w:r>
      <w:proofErr w:type="gramEnd"/>
      <w:r w:rsidR="005E6F8D" w:rsidRPr="009F1A84">
        <w:rPr>
          <w:rFonts w:ascii="Calibri" w:hAnsi="Calibri" w:cs="Arial" w:hint="eastAsia"/>
          <w:lang w:eastAsia="zh-CN"/>
        </w:rPr>
        <w:t xml:space="preserve"> the</w:t>
      </w:r>
      <w:r w:rsidR="00B57F57" w:rsidRPr="009F1A84">
        <w:rPr>
          <w:rFonts w:ascii="Calibri" w:hAnsi="Calibri" w:cs="Arial"/>
          <w:lang w:eastAsia="zh-CN"/>
        </w:rPr>
        <w:t xml:space="preserve"> step</w:t>
      </w:r>
      <w:r w:rsidR="005E6F8D" w:rsidRPr="009F1A84">
        <w:rPr>
          <w:rFonts w:ascii="Calibri" w:hAnsi="Calibri" w:cs="Arial" w:hint="eastAsia"/>
          <w:lang w:eastAsia="zh-CN"/>
        </w:rPr>
        <w:t xml:space="preserve"> 3.2.5</w:t>
      </w:r>
      <w:r w:rsidR="00B57F57" w:rsidRPr="009F1A84">
        <w:rPr>
          <w:rFonts w:ascii="Calibri" w:hAnsi="Calibri" w:cs="Arial"/>
          <w:lang w:eastAsia="zh-CN"/>
        </w:rPr>
        <w:t>, there is</w:t>
      </w:r>
      <w:r w:rsidR="000F3C0B" w:rsidRPr="009F1A84">
        <w:rPr>
          <w:rFonts w:ascii="Calibri" w:hAnsi="Calibri" w:cs="Arial"/>
          <w:lang w:eastAsia="zh-CN"/>
        </w:rPr>
        <w:t xml:space="preserve"> a</w:t>
      </w:r>
      <w:r w:rsidR="00B57F57" w:rsidRPr="009F1A84">
        <w:rPr>
          <w:rFonts w:ascii="Calibri" w:hAnsi="Calibri" w:cs="Arial"/>
          <w:lang w:eastAsia="zh-CN"/>
        </w:rPr>
        <w:t xml:space="preserve"> .</w:t>
      </w:r>
      <w:proofErr w:type="spellStart"/>
      <w:r w:rsidR="00B57F57" w:rsidRPr="009F1A84">
        <w:rPr>
          <w:rFonts w:ascii="Calibri" w:hAnsi="Calibri" w:cs="Arial"/>
          <w:lang w:eastAsia="zh-CN"/>
        </w:rPr>
        <w:t>combined.gtf</w:t>
      </w:r>
      <w:proofErr w:type="spellEnd"/>
      <w:r w:rsidR="00B57F57" w:rsidRPr="009F1A84">
        <w:rPr>
          <w:rFonts w:ascii="Calibri" w:hAnsi="Calibri" w:cs="Arial"/>
          <w:lang w:eastAsia="zh-CN"/>
        </w:rPr>
        <w:t xml:space="preserve"> file in the folder</w:t>
      </w:r>
      <w:r w:rsidR="00BC2786" w:rsidRPr="009F1A84">
        <w:rPr>
          <w:rFonts w:ascii="Calibri" w:hAnsi="Calibri" w:cs="Arial"/>
          <w:lang w:eastAsia="zh-CN"/>
        </w:rPr>
        <w:t xml:space="preserve"> which can be used as the reference .</w:t>
      </w:r>
      <w:proofErr w:type="spellStart"/>
      <w:r w:rsidR="00BC2786" w:rsidRPr="009F1A84">
        <w:rPr>
          <w:rFonts w:ascii="Calibri" w:hAnsi="Calibri" w:cs="Arial"/>
          <w:lang w:eastAsia="zh-CN"/>
        </w:rPr>
        <w:t>gtf</w:t>
      </w:r>
      <w:proofErr w:type="spellEnd"/>
      <w:r w:rsidR="00BC2786" w:rsidRPr="009F1A84">
        <w:rPr>
          <w:rFonts w:ascii="Calibri" w:hAnsi="Calibri" w:cs="Arial"/>
          <w:lang w:eastAsia="zh-CN"/>
        </w:rPr>
        <w:t xml:space="preserve"> file</w:t>
      </w:r>
      <w:r w:rsidR="00A15B2A" w:rsidRPr="009F1A84">
        <w:rPr>
          <w:rFonts w:ascii="Calibri" w:hAnsi="Calibri" w:cs="Arial"/>
          <w:lang w:eastAsia="zh-CN"/>
        </w:rPr>
        <w:t>.</w:t>
      </w:r>
      <w:r w:rsidRPr="009F1A84">
        <w:rPr>
          <w:rFonts w:ascii="Calibri" w:hAnsi="Calibri" w:cs="Arial"/>
        </w:rPr>
        <w:t xml:space="preserve"> </w:t>
      </w:r>
      <w:r w:rsidR="00A15B2A" w:rsidRPr="009F1A84">
        <w:rPr>
          <w:rFonts w:ascii="Calibri" w:hAnsi="Calibri" w:cs="Arial"/>
          <w:lang w:eastAsia="zh-CN"/>
        </w:rPr>
        <w:t>A</w:t>
      </w:r>
      <w:r w:rsidRPr="009F1A84">
        <w:rPr>
          <w:rFonts w:ascii="Calibri" w:hAnsi="Calibri" w:cs="Arial"/>
        </w:rPr>
        <w:t xml:space="preserve"> second run of </w:t>
      </w:r>
      <w:proofErr w:type="spellStart"/>
      <w:r w:rsidRPr="009F1A84">
        <w:rPr>
          <w:rFonts w:ascii="Calibri" w:hAnsi="Calibri" w:cs="Arial"/>
        </w:rPr>
        <w:t>Tophat</w:t>
      </w:r>
      <w:proofErr w:type="spellEnd"/>
      <w:r w:rsidRPr="009F1A84">
        <w:rPr>
          <w:rFonts w:ascii="Calibri" w:hAnsi="Calibri" w:cs="Arial"/>
        </w:rPr>
        <w:t xml:space="preserve"> and cufflinks </w:t>
      </w:r>
      <w:r w:rsidR="005E6F8D" w:rsidRPr="009F1A84">
        <w:rPr>
          <w:rFonts w:ascii="Calibri" w:hAnsi="Calibri" w:cs="Arial" w:hint="eastAsia"/>
          <w:lang w:eastAsia="zh-CN"/>
        </w:rPr>
        <w:t>can be</w:t>
      </w:r>
      <w:r w:rsidR="00A15B2A" w:rsidRPr="009F1A84">
        <w:rPr>
          <w:rFonts w:ascii="Calibri" w:hAnsi="Calibri" w:cs="Arial"/>
          <w:lang w:eastAsia="zh-CN"/>
        </w:rPr>
        <w:t xml:space="preserve"> performed as </w:t>
      </w:r>
      <w:r w:rsidR="0095513A" w:rsidRPr="009F1A84">
        <w:rPr>
          <w:rFonts w:ascii="Calibri" w:hAnsi="Calibri" w:cs="Arial"/>
          <w:lang w:eastAsia="zh-CN"/>
        </w:rPr>
        <w:t xml:space="preserve">described in </w:t>
      </w:r>
      <w:r w:rsidR="005E6F8D" w:rsidRPr="009F1A84">
        <w:rPr>
          <w:rFonts w:ascii="Calibri" w:hAnsi="Calibri" w:cs="Arial" w:hint="eastAsia"/>
          <w:lang w:eastAsia="zh-CN"/>
        </w:rPr>
        <w:t xml:space="preserve">the </w:t>
      </w:r>
      <w:r w:rsidR="005E6F8D" w:rsidRPr="009F1A84">
        <w:rPr>
          <w:rFonts w:ascii="Calibri" w:hAnsi="Calibri" w:cs="Arial"/>
          <w:lang w:eastAsia="zh-CN"/>
        </w:rPr>
        <w:t>step 3.2.1 and 3.2.2</w:t>
      </w:r>
      <w:r w:rsidR="0095513A" w:rsidRPr="009F1A84">
        <w:rPr>
          <w:rFonts w:ascii="Calibri" w:hAnsi="Calibri" w:cs="Arial"/>
          <w:lang w:eastAsia="zh-CN"/>
        </w:rPr>
        <w:t xml:space="preserve"> to</w:t>
      </w:r>
      <w:r w:rsidRPr="009F1A84">
        <w:rPr>
          <w:rFonts w:ascii="Calibri" w:hAnsi="Calibri" w:cs="Arial"/>
        </w:rPr>
        <w:t xml:space="preserve"> obtain a more accurate FPKM estimation of novel transcripts.</w:t>
      </w:r>
    </w:p>
    <w:p w:rsidR="00117C1E" w:rsidRPr="009F1A84" w:rsidRDefault="005C6DC4" w:rsidP="005C6DC4">
      <w:pPr>
        <w:pStyle w:val="NormalWeb"/>
        <w:jc w:val="both"/>
        <w:rPr>
          <w:rFonts w:ascii="Calibri" w:hAnsi="Calibri" w:cs="Arial"/>
          <w:lang w:eastAsia="zh-CN"/>
        </w:rPr>
      </w:pPr>
      <w:r w:rsidRPr="009F1A84">
        <w:rPr>
          <w:rFonts w:ascii="Calibri" w:hAnsi="Calibri" w:cs="Arial"/>
          <w:highlight w:val="yellow"/>
        </w:rPr>
        <w:t>3.</w:t>
      </w:r>
      <w:r w:rsidRPr="009F1A84">
        <w:rPr>
          <w:rFonts w:ascii="Calibri" w:hAnsi="Calibri" w:cs="Arial"/>
          <w:highlight w:val="yellow"/>
          <w:lang w:eastAsia="zh-CN"/>
        </w:rPr>
        <w:t>3</w:t>
      </w:r>
      <w:r w:rsidR="007B67EC" w:rsidRPr="009F1A84">
        <w:rPr>
          <w:rFonts w:ascii="Calibri" w:hAnsi="Calibri" w:cs="Arial"/>
          <w:highlight w:val="yellow"/>
        </w:rPr>
        <w:t>) Detect</w:t>
      </w:r>
      <w:r w:rsidRPr="009F1A84">
        <w:rPr>
          <w:rFonts w:ascii="Calibri" w:hAnsi="Calibri" w:cs="Arial"/>
          <w:highlight w:val="yellow"/>
        </w:rPr>
        <w:t xml:space="preserve"> differentially expressed gene</w:t>
      </w:r>
      <w:r w:rsidR="00E76EFA" w:rsidRPr="009F1A84">
        <w:rPr>
          <w:rFonts w:ascii="Calibri" w:hAnsi="Calibri" w:cs="Arial"/>
          <w:highlight w:val="yellow"/>
        </w:rPr>
        <w:t>s</w:t>
      </w:r>
      <w:r w:rsidRPr="009F1A84">
        <w:rPr>
          <w:rFonts w:ascii="Calibri" w:hAnsi="Calibri" w:cs="Arial"/>
          <w:highlight w:val="yellow"/>
        </w:rPr>
        <w:t xml:space="preserve"> using </w:t>
      </w:r>
      <w:proofErr w:type="spellStart"/>
      <w:r w:rsidRPr="009F1A84">
        <w:rPr>
          <w:rFonts w:ascii="Calibri" w:hAnsi="Calibri" w:cs="Arial"/>
          <w:highlight w:val="yellow"/>
        </w:rPr>
        <w:t>DESeq</w:t>
      </w:r>
      <w:proofErr w:type="spellEnd"/>
      <w:r w:rsidRPr="009F1A84">
        <w:rPr>
          <w:rFonts w:ascii="Calibri" w:hAnsi="Calibri" w:cs="Arial"/>
          <w:highlight w:val="yellow"/>
        </w:rPr>
        <w:t xml:space="preserve"> package</w:t>
      </w:r>
      <w:hyperlink w:anchor="_ENREF_30" w:tooltip="Anders, 2010 #32" w:history="1">
        <w:r w:rsidR="008D5972" w:rsidRPr="009F1A84">
          <w:rPr>
            <w:rFonts w:ascii="Calibri" w:hAnsi="Calibri" w:cs="Arial"/>
            <w:highlight w:val="yellow"/>
            <w:lang w:eastAsia="zh-CN"/>
          </w:rPr>
          <w:fldChar w:fldCharType="begin"/>
        </w:r>
        <w:r w:rsidR="008D5972" w:rsidRPr="009F1A84">
          <w:rPr>
            <w:rFonts w:ascii="Calibri" w:hAnsi="Calibri" w:cs="Arial"/>
            <w:highlight w:val="yellow"/>
            <w:lang w:eastAsia="zh-CN"/>
          </w:rPr>
          <w:instrText xml:space="preserve"> ADDIN EN.CITE &lt;EndNote&gt;&lt;Cite&gt;&lt;Author&gt;Anders&lt;/Author&gt;&lt;Year&gt;2010&lt;/Year&gt;&lt;RecNum&gt;32&lt;/RecNum&gt;&lt;DisplayText&gt;&lt;style face="superscript"&gt;30&lt;/style&gt;&lt;/DisplayText&gt;&lt;record&gt;&lt;rec-number&gt;32&lt;/rec-number&gt;&lt;foreign-keys&gt;&lt;key app="EN" db-id="vdptsaep0tef93ev2wnxpxpsv50ftxvpvesw" timestamp="1392569290"&gt;32&lt;/key&gt;&lt;/foreign-keys&gt;&lt;ref-type name="Journal Article"&gt;17&lt;/ref-type&gt;&lt;contributors&gt;&lt;authors&gt;&lt;author&gt;Anders, S.&lt;/author&gt;&lt;author&gt;Huber, W.&lt;/author&gt;&lt;/authors&gt;&lt;/contributors&gt;&lt;auth-address&gt;European Molecular Biology Laboratory, Mayerhofstrasse 1, 69117 Heidelberg, Germany. sanders@fs.tum.de&lt;/auth-address&gt;&lt;titles&gt;&lt;title&gt;Differential expression analysis for sequence count data&lt;/title&gt;&lt;secondary-title&gt;Genome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biology&lt;/abbr-1&gt;&lt;/alt-periodical&gt;&lt;pages&gt;R106&lt;/pages&gt;&lt;volume&gt;11&lt;/volume&gt;&lt;number&gt;10&lt;/number&gt;&lt;keywords&gt;&lt;keyword&gt;Animals&lt;/keyword&gt;&lt;keyword&gt;Binomial Distribution&lt;/keyword&gt;&lt;keyword&gt;Chromatin Immunoprecipitation/methods&lt;/keyword&gt;&lt;keyword&gt;Computational Biology/*methods&lt;/keyword&gt;&lt;keyword&gt;Drosophila/genetics&lt;/keyword&gt;&lt;keyword&gt;Gene Expression Profiling/*methods&lt;/keyword&gt;&lt;keyword&gt;High-Throughput Nucleotide Sequencing/methods&lt;/keyword&gt;&lt;keyword&gt;Linear Models&lt;/keyword&gt;&lt;keyword&gt;Models, Genetic&lt;/keyword&gt;&lt;keyword&gt;Saccharomyces cerevisiae/genetics&lt;/keyword&gt;&lt;keyword&gt;Sequence Analysis, RNA/*methods&lt;/keyword&gt;&lt;keyword&gt;Stem Cells&lt;/keyword&gt;&lt;keyword&gt;Tissue Culture Techniques&lt;/keyword&gt;&lt;/keywords&gt;&lt;dates&gt;&lt;year&gt;2010&lt;/year&gt;&lt;/dates&gt;&lt;isbn&gt;1465-6914 (Electronic)&amp;#xD;1465-6906 (Linking)&lt;/isbn&gt;&lt;accession-num&gt;20979621&lt;/accession-num&gt;&lt;urls&gt;&lt;related-urls&gt;&lt;url&gt;http://www.ncbi.nlm.nih.gov/pubmed/20979621&lt;/url&gt;&lt;/related-urls&gt;&lt;/urls&gt;&lt;custom2&gt;3218662&lt;/custom2&gt;&lt;electronic-resource-num&gt;10.1186/gb-2010-11-10-r106&lt;/electronic-resource-num&gt;&lt;/record&gt;&lt;/Cite&gt;&lt;/EndNote&gt;</w:instrText>
        </w:r>
        <w:r w:rsidR="008D5972" w:rsidRPr="009F1A84">
          <w:rPr>
            <w:rFonts w:ascii="Calibri" w:hAnsi="Calibri" w:cs="Arial"/>
            <w:highlight w:val="yellow"/>
            <w:lang w:eastAsia="zh-CN"/>
          </w:rPr>
          <w:fldChar w:fldCharType="separate"/>
        </w:r>
        <w:r w:rsidR="008D5972" w:rsidRPr="009F1A84">
          <w:rPr>
            <w:rFonts w:ascii="Calibri" w:hAnsi="Calibri" w:cs="Arial"/>
            <w:noProof/>
            <w:highlight w:val="yellow"/>
            <w:vertAlign w:val="superscript"/>
            <w:lang w:eastAsia="zh-CN"/>
          </w:rPr>
          <w:t>30</w:t>
        </w:r>
        <w:r w:rsidR="008D5972" w:rsidRPr="009F1A84">
          <w:rPr>
            <w:rFonts w:ascii="Calibri" w:hAnsi="Calibri" w:cs="Arial"/>
            <w:highlight w:val="yellow"/>
            <w:lang w:eastAsia="zh-CN"/>
          </w:rPr>
          <w:fldChar w:fldCharType="end"/>
        </w:r>
      </w:hyperlink>
      <w:r w:rsidRPr="009F1A84">
        <w:rPr>
          <w:rFonts w:ascii="Calibri" w:hAnsi="Calibri" w:cs="Arial"/>
          <w:highlight w:val="yellow"/>
        </w:rPr>
        <w:t>.</w:t>
      </w:r>
    </w:p>
    <w:p w:rsidR="005C6DC4" w:rsidRPr="009F1A84" w:rsidRDefault="005C6DC4" w:rsidP="005C6DC4">
      <w:pPr>
        <w:pStyle w:val="NormalWeb"/>
        <w:jc w:val="both"/>
        <w:rPr>
          <w:rFonts w:ascii="Calibri" w:hAnsi="Calibri" w:cs="Arial"/>
          <w:lang w:eastAsia="zh-CN"/>
        </w:rPr>
      </w:pPr>
      <w:r w:rsidRPr="009F1A84">
        <w:rPr>
          <w:rFonts w:ascii="Calibri" w:hAnsi="Calibri" w:cs="Arial"/>
        </w:rPr>
        <w:t>3.</w:t>
      </w:r>
      <w:r w:rsidRPr="009F1A84">
        <w:rPr>
          <w:rFonts w:ascii="Calibri" w:hAnsi="Calibri" w:cs="Arial"/>
          <w:lang w:eastAsia="zh-CN"/>
        </w:rPr>
        <w:t>3</w:t>
      </w:r>
      <w:r w:rsidRPr="009F1A84">
        <w:rPr>
          <w:rFonts w:ascii="Calibri" w:hAnsi="Calibri" w:cs="Arial"/>
        </w:rPr>
        <w:t xml:space="preserve">.1) </w:t>
      </w:r>
      <w:proofErr w:type="gramStart"/>
      <w:r w:rsidRPr="009F1A84">
        <w:rPr>
          <w:rFonts w:ascii="Calibri" w:hAnsi="Calibri" w:cs="Arial"/>
        </w:rPr>
        <w:t>The</w:t>
      </w:r>
      <w:proofErr w:type="gramEnd"/>
      <w:r w:rsidRPr="009F1A84">
        <w:rPr>
          <w:rFonts w:ascii="Calibri" w:hAnsi="Calibri" w:cs="Arial"/>
        </w:rPr>
        <w:t xml:space="preserve"> input of </w:t>
      </w:r>
      <w:proofErr w:type="spellStart"/>
      <w:r w:rsidRPr="009F1A84">
        <w:rPr>
          <w:rFonts w:ascii="Calibri" w:hAnsi="Calibri" w:cs="Arial"/>
        </w:rPr>
        <w:t>DESeq</w:t>
      </w:r>
      <w:proofErr w:type="spellEnd"/>
      <w:r w:rsidRPr="009F1A84">
        <w:rPr>
          <w:rFonts w:ascii="Calibri" w:hAnsi="Calibri" w:cs="Arial"/>
        </w:rPr>
        <w:t xml:space="preserve"> is </w:t>
      </w:r>
      <w:r w:rsidR="005E6F8D" w:rsidRPr="009F1A84">
        <w:rPr>
          <w:rFonts w:ascii="Calibri" w:hAnsi="Calibri" w:cs="Arial" w:hint="eastAsia"/>
          <w:lang w:eastAsia="zh-CN"/>
        </w:rPr>
        <w:t>a</w:t>
      </w:r>
      <w:r w:rsidRPr="009F1A84">
        <w:rPr>
          <w:rFonts w:ascii="Calibri" w:hAnsi="Calibri" w:cs="Arial"/>
        </w:rPr>
        <w:t xml:space="preserve"> raw read counts table. </w:t>
      </w:r>
      <w:r w:rsidR="00DA7790" w:rsidRPr="009F1A84">
        <w:rPr>
          <w:rFonts w:ascii="Calibri" w:hAnsi="Calibri" w:cs="Arial"/>
        </w:rPr>
        <w:t xml:space="preserve">To obtain such a table, </w:t>
      </w:r>
      <w:r w:rsidR="00DA7790" w:rsidRPr="009F1A84">
        <w:rPr>
          <w:rFonts w:ascii="Calibri" w:hAnsi="Calibri" w:cs="Arial"/>
          <w:lang w:eastAsia="zh-CN"/>
        </w:rPr>
        <w:t>u</w:t>
      </w:r>
      <w:r w:rsidRPr="009F1A84">
        <w:rPr>
          <w:rFonts w:ascii="Calibri" w:hAnsi="Calibri" w:cs="Arial"/>
        </w:rPr>
        <w:t xml:space="preserve">se the </w:t>
      </w:r>
      <w:proofErr w:type="spellStart"/>
      <w:r w:rsidRPr="009F1A84">
        <w:rPr>
          <w:rFonts w:ascii="Calibri" w:hAnsi="Calibri" w:cs="Arial"/>
        </w:rPr>
        <w:t>htseq</w:t>
      </w:r>
      <w:proofErr w:type="spellEnd"/>
      <w:r w:rsidRPr="009F1A84">
        <w:rPr>
          <w:rFonts w:ascii="Calibri" w:hAnsi="Calibri" w:cs="Arial"/>
        </w:rPr>
        <w:t xml:space="preserve">-count script distributed with the </w:t>
      </w:r>
      <w:proofErr w:type="spellStart"/>
      <w:r w:rsidRPr="009F1A84">
        <w:rPr>
          <w:rFonts w:ascii="Calibri" w:hAnsi="Calibri" w:cs="Arial"/>
        </w:rPr>
        <w:t>HTSeq</w:t>
      </w:r>
      <w:proofErr w:type="spellEnd"/>
      <w:r w:rsidRPr="009F1A84">
        <w:rPr>
          <w:rFonts w:ascii="Calibri" w:hAnsi="Calibri" w:cs="Arial"/>
        </w:rPr>
        <w:t xml:space="preserve"> Python package </w:t>
      </w:r>
      <w:r w:rsidR="006E53E4" w:rsidRPr="009F1A84">
        <w:rPr>
          <w:rFonts w:ascii="Calibri" w:hAnsi="Calibri" w:cs="Arial"/>
          <w:lang w:eastAsia="zh-CN"/>
        </w:rPr>
        <w:t xml:space="preserve">which can be downloaded from </w:t>
      </w:r>
      <w:proofErr w:type="spellStart"/>
      <w:r w:rsidR="00821FED" w:rsidRPr="009F1A84">
        <w:rPr>
          <w:rFonts w:ascii="Calibri" w:hAnsi="Calibri" w:cs="Arial"/>
          <w:lang w:eastAsia="zh-CN"/>
        </w:rPr>
        <w:t>HTSeq</w:t>
      </w:r>
      <w:proofErr w:type="spellEnd"/>
      <w:r w:rsidR="00821FED" w:rsidRPr="009F1A84">
        <w:rPr>
          <w:rFonts w:ascii="Calibri" w:hAnsi="Calibri" w:cs="Arial"/>
          <w:lang w:eastAsia="zh-CN"/>
        </w:rPr>
        <w:t xml:space="preserve"> website</w:t>
      </w:r>
      <w:r w:rsidR="003B51D0" w:rsidRPr="009F1A84">
        <w:rPr>
          <w:rFonts w:ascii="Calibri" w:hAnsi="Calibri" w:cs="Arial"/>
          <w:lang w:eastAsia="zh-CN"/>
        </w:rPr>
        <w:t xml:space="preserve"> </w:t>
      </w:r>
      <w:r w:rsidRPr="009F1A84">
        <w:rPr>
          <w:rFonts w:ascii="Calibri" w:hAnsi="Calibri" w:cs="Arial"/>
        </w:rPr>
        <w:t xml:space="preserve">(http://www-huber.embl.de/users/anders/HTSeq/doc/count.html). </w:t>
      </w:r>
    </w:p>
    <w:p w:rsidR="0098381A" w:rsidRPr="009F1A84" w:rsidRDefault="007B552D" w:rsidP="005C6DC4">
      <w:pPr>
        <w:pStyle w:val="NormalWeb"/>
        <w:jc w:val="both"/>
        <w:rPr>
          <w:rFonts w:ascii="Calibri" w:hAnsi="Calibri"/>
          <w:lang w:eastAsia="zh-CN"/>
        </w:rPr>
      </w:pPr>
      <w:proofErr w:type="gramStart"/>
      <w:r w:rsidRPr="009F1A84">
        <w:rPr>
          <w:rFonts w:ascii="Calibri" w:hAnsi="Calibri" w:cs="Arial"/>
          <w:lang w:eastAsia="zh-CN"/>
        </w:rPr>
        <w:t>3.3.1.1)</w:t>
      </w:r>
      <w:r w:rsidR="003126A4" w:rsidRPr="009F1A84">
        <w:rPr>
          <w:rFonts w:ascii="Calibri" w:hAnsi="Calibri" w:cs="Arial"/>
          <w:lang w:eastAsia="zh-CN"/>
        </w:rPr>
        <w:t xml:space="preserve"> </w:t>
      </w:r>
      <w:r w:rsidR="00001254">
        <w:rPr>
          <w:rFonts w:ascii="Calibri" w:hAnsi="Calibri" w:cs="Arial"/>
          <w:lang w:eastAsia="zh-CN"/>
        </w:rPr>
        <w:t xml:space="preserve">Ensure </w:t>
      </w:r>
      <w:r w:rsidR="00E552E3" w:rsidRPr="009F1A84">
        <w:rPr>
          <w:rFonts w:ascii="Calibri" w:hAnsi="Calibri" w:cs="Arial"/>
          <w:lang w:eastAsia="zh-CN"/>
        </w:rPr>
        <w:t>that</w:t>
      </w:r>
      <w:r w:rsidR="003126A4" w:rsidRPr="009F1A84">
        <w:rPr>
          <w:rFonts w:ascii="Calibri" w:hAnsi="Calibri" w:cs="Arial"/>
          <w:lang w:eastAsia="zh-CN"/>
        </w:rPr>
        <w:t xml:space="preserve"> </w:t>
      </w:r>
      <w:proofErr w:type="spellStart"/>
      <w:r w:rsidR="003126A4" w:rsidRPr="009F1A84">
        <w:rPr>
          <w:rFonts w:ascii="Calibri" w:hAnsi="Calibri" w:cs="Arial"/>
          <w:lang w:eastAsia="zh-CN"/>
        </w:rPr>
        <w:t>samtools</w:t>
      </w:r>
      <w:proofErr w:type="spellEnd"/>
      <w:r w:rsidR="003126A4" w:rsidRPr="009F1A84">
        <w:rPr>
          <w:rFonts w:ascii="Calibri" w:hAnsi="Calibri" w:cs="Arial"/>
          <w:lang w:eastAsia="zh-CN"/>
        </w:rPr>
        <w:t xml:space="preserve">, python, and </w:t>
      </w:r>
      <w:proofErr w:type="spellStart"/>
      <w:r w:rsidR="003126A4" w:rsidRPr="009F1A84">
        <w:rPr>
          <w:rFonts w:ascii="Calibri" w:hAnsi="Calibri" w:cs="Arial"/>
          <w:lang w:eastAsia="zh-CN"/>
        </w:rPr>
        <w:t>htseq</w:t>
      </w:r>
      <w:proofErr w:type="spellEnd"/>
      <w:r w:rsidR="003126A4" w:rsidRPr="009F1A84">
        <w:rPr>
          <w:rFonts w:ascii="Calibri" w:hAnsi="Calibri" w:cs="Arial"/>
          <w:lang w:eastAsia="zh-CN"/>
        </w:rPr>
        <w:t xml:space="preserve">-count </w:t>
      </w:r>
      <w:r w:rsidR="00770B66" w:rsidRPr="009F1A84">
        <w:rPr>
          <w:rFonts w:ascii="Calibri" w:hAnsi="Calibri" w:cs="Arial"/>
          <w:lang w:eastAsia="zh-CN"/>
        </w:rPr>
        <w:t>program</w:t>
      </w:r>
      <w:r w:rsidR="00500298" w:rsidRPr="009F1A84">
        <w:rPr>
          <w:rFonts w:ascii="Calibri" w:hAnsi="Calibri" w:cs="Arial" w:hint="eastAsia"/>
          <w:lang w:eastAsia="zh-CN"/>
        </w:rPr>
        <w:t>s</w:t>
      </w:r>
      <w:r w:rsidR="00E552E3" w:rsidRPr="009F1A84">
        <w:rPr>
          <w:rFonts w:ascii="Calibri" w:hAnsi="Calibri" w:cs="Arial"/>
          <w:lang w:eastAsia="zh-CN"/>
        </w:rPr>
        <w:t xml:space="preserve"> </w:t>
      </w:r>
      <w:r w:rsidR="00001254">
        <w:rPr>
          <w:rFonts w:ascii="Calibri" w:hAnsi="Calibri" w:cs="Arial"/>
          <w:lang w:eastAsia="zh-CN"/>
        </w:rPr>
        <w:t>are</w:t>
      </w:r>
      <w:r w:rsidR="00770B66" w:rsidRPr="009F1A84">
        <w:rPr>
          <w:rFonts w:ascii="Calibri" w:hAnsi="Calibri" w:cs="Arial"/>
          <w:lang w:eastAsia="zh-CN"/>
        </w:rPr>
        <w:t xml:space="preserve"> </w:t>
      </w:r>
      <w:r w:rsidR="00E552E3" w:rsidRPr="009F1A84">
        <w:rPr>
          <w:rFonts w:ascii="Calibri" w:hAnsi="Calibri" w:cs="Arial"/>
          <w:lang w:eastAsia="zh-CN"/>
        </w:rPr>
        <w:t xml:space="preserve">installed </w:t>
      </w:r>
      <w:r w:rsidR="003126A4" w:rsidRPr="009F1A84">
        <w:rPr>
          <w:rFonts w:ascii="Calibri" w:hAnsi="Calibri" w:cs="Arial"/>
          <w:lang w:eastAsia="zh-CN"/>
        </w:rPr>
        <w:t xml:space="preserve">in </w:t>
      </w:r>
      <w:r w:rsidR="00E552E3" w:rsidRPr="009F1A84">
        <w:rPr>
          <w:rFonts w:ascii="Calibri" w:hAnsi="Calibri" w:cs="Arial"/>
          <w:lang w:eastAsia="zh-CN"/>
        </w:rPr>
        <w:t xml:space="preserve">the </w:t>
      </w:r>
      <w:r w:rsidR="003126A4" w:rsidRPr="009F1A84">
        <w:rPr>
          <w:rFonts w:ascii="Calibri" w:hAnsi="Calibri" w:cs="Arial"/>
          <w:lang w:eastAsia="zh-CN"/>
        </w:rPr>
        <w:t>system.</w:t>
      </w:r>
      <w:proofErr w:type="gramEnd"/>
      <w:r w:rsidR="003126A4" w:rsidRPr="009F1A84">
        <w:rPr>
          <w:rFonts w:ascii="Calibri" w:hAnsi="Calibri" w:cs="Arial"/>
          <w:lang w:eastAsia="zh-CN"/>
        </w:rPr>
        <w:t xml:space="preserve"> </w:t>
      </w:r>
      <w:r w:rsidR="00EF6C12" w:rsidRPr="009F1A84">
        <w:rPr>
          <w:rFonts w:ascii="Calibri" w:hAnsi="Calibri" w:cs="Arial"/>
          <w:lang w:eastAsia="zh-CN"/>
        </w:rPr>
        <w:t>O</w:t>
      </w:r>
      <w:r w:rsidR="003126A4" w:rsidRPr="009F1A84">
        <w:rPr>
          <w:rFonts w:ascii="Calibri" w:hAnsi="Calibri" w:cs="Arial"/>
          <w:lang w:eastAsia="zh-CN"/>
        </w:rPr>
        <w:t xml:space="preserve">btain raw read count numbers from </w:t>
      </w:r>
      <w:proofErr w:type="spellStart"/>
      <w:r w:rsidR="003126A4" w:rsidRPr="009F1A84">
        <w:rPr>
          <w:rFonts w:ascii="Calibri" w:hAnsi="Calibri" w:cs="Arial"/>
          <w:lang w:eastAsia="zh-CN"/>
        </w:rPr>
        <w:t>tophat</w:t>
      </w:r>
      <w:proofErr w:type="spellEnd"/>
      <w:r w:rsidR="003126A4" w:rsidRPr="009F1A84">
        <w:rPr>
          <w:rFonts w:ascii="Calibri" w:hAnsi="Calibri" w:cs="Arial"/>
          <w:lang w:eastAsia="zh-CN"/>
        </w:rPr>
        <w:t xml:space="preserve"> output by using the command</w:t>
      </w:r>
      <w:r w:rsidR="005E6F8D" w:rsidRPr="009F1A84">
        <w:rPr>
          <w:rFonts w:ascii="Calibri" w:hAnsi="Calibri" w:cs="Arial" w:hint="eastAsia"/>
          <w:lang w:eastAsia="zh-CN"/>
        </w:rPr>
        <w:t xml:space="preserve"> in</w:t>
      </w:r>
      <w:r w:rsidR="003126A4" w:rsidRPr="009F1A84">
        <w:rPr>
          <w:rFonts w:ascii="Calibri" w:hAnsi="Calibri" w:cs="Arial"/>
          <w:lang w:eastAsia="zh-CN"/>
        </w:rPr>
        <w:t xml:space="preserve"> </w:t>
      </w:r>
      <w:r w:rsidR="007B66C2" w:rsidRPr="009F1A84">
        <w:rPr>
          <w:rFonts w:ascii="Calibri" w:hAnsi="Calibri" w:cs="Arial"/>
          <w:lang w:eastAsia="zh-CN"/>
        </w:rPr>
        <w:t xml:space="preserve">Figure </w:t>
      </w:r>
      <w:r w:rsidR="00AF492E" w:rsidRPr="009F1A84">
        <w:rPr>
          <w:rFonts w:ascii="Calibri" w:hAnsi="Calibri" w:cs="Arial"/>
          <w:lang w:eastAsia="zh-CN"/>
        </w:rPr>
        <w:t>S</w:t>
      </w:r>
      <w:r w:rsidR="007B66C2" w:rsidRPr="009F1A84">
        <w:rPr>
          <w:rFonts w:ascii="Calibri" w:hAnsi="Calibri" w:cs="Arial"/>
          <w:lang w:eastAsia="zh-CN"/>
        </w:rPr>
        <w:t>4A</w:t>
      </w:r>
      <w:r w:rsidR="003B51D0" w:rsidRPr="009F1A84">
        <w:rPr>
          <w:rFonts w:ascii="Calibri" w:hAnsi="Calibri" w:cs="Arial"/>
          <w:lang w:eastAsia="zh-CN"/>
        </w:rPr>
        <w:t>.</w:t>
      </w:r>
      <w:r w:rsidR="003126A4" w:rsidRPr="009F1A84">
        <w:rPr>
          <w:rFonts w:ascii="Calibri" w:hAnsi="Calibri"/>
        </w:rPr>
        <w:t xml:space="preserve"> </w:t>
      </w:r>
    </w:p>
    <w:p w:rsidR="0098381A" w:rsidRPr="009F1A84" w:rsidRDefault="007B552D" w:rsidP="005C6DC4">
      <w:pPr>
        <w:pStyle w:val="NormalWeb"/>
        <w:jc w:val="both"/>
        <w:rPr>
          <w:rFonts w:ascii="Calibri" w:hAnsi="Calibri" w:cs="Arial"/>
          <w:lang w:eastAsia="zh-CN"/>
        </w:rPr>
      </w:pPr>
      <w:proofErr w:type="gramStart"/>
      <w:r w:rsidRPr="009F1A84">
        <w:rPr>
          <w:rFonts w:ascii="Calibri" w:hAnsi="Calibri" w:cs="Arial"/>
          <w:lang w:eastAsia="zh-CN"/>
        </w:rPr>
        <w:t xml:space="preserve">3.3.1.2) </w:t>
      </w:r>
      <w:r w:rsidR="003126A4" w:rsidRPr="009F1A84">
        <w:rPr>
          <w:rFonts w:ascii="Calibri" w:hAnsi="Calibri" w:cs="Arial"/>
          <w:lang w:eastAsia="zh-CN"/>
        </w:rPr>
        <w:t>Prepare ‘Raw_Count_Table.txt’, ‘ExperimentDesign.txt’ file</w:t>
      </w:r>
      <w:r w:rsidR="0083711F" w:rsidRPr="009F1A84">
        <w:rPr>
          <w:rFonts w:ascii="Calibri" w:hAnsi="Calibri" w:cs="Arial" w:hint="eastAsia"/>
          <w:lang w:eastAsia="zh-CN"/>
        </w:rPr>
        <w:t>s</w:t>
      </w:r>
      <w:r w:rsidR="003126A4" w:rsidRPr="009F1A84">
        <w:rPr>
          <w:rFonts w:ascii="Calibri" w:hAnsi="Calibri" w:cs="Arial"/>
          <w:lang w:eastAsia="zh-CN"/>
        </w:rPr>
        <w:t xml:space="preserve"> using Excel.</w:t>
      </w:r>
      <w:proofErr w:type="gramEnd"/>
      <w:r w:rsidR="003126A4" w:rsidRPr="009F1A84">
        <w:rPr>
          <w:rFonts w:ascii="Calibri" w:hAnsi="Calibri" w:cs="Arial"/>
          <w:lang w:eastAsia="zh-CN"/>
        </w:rPr>
        <w:t xml:space="preserve"> Copy and save the content in .txt format for the </w:t>
      </w:r>
      <w:proofErr w:type="spellStart"/>
      <w:r w:rsidR="003126A4" w:rsidRPr="009F1A84">
        <w:rPr>
          <w:rFonts w:ascii="Calibri" w:hAnsi="Calibri" w:cs="Arial"/>
          <w:lang w:eastAsia="zh-CN"/>
        </w:rPr>
        <w:t>DESeq</w:t>
      </w:r>
      <w:proofErr w:type="spellEnd"/>
      <w:r w:rsidR="003126A4" w:rsidRPr="009F1A84">
        <w:rPr>
          <w:rFonts w:ascii="Calibri" w:hAnsi="Calibri" w:cs="Arial"/>
          <w:lang w:eastAsia="zh-CN"/>
        </w:rPr>
        <w:t xml:space="preserve"> R package (</w:t>
      </w:r>
      <w:r w:rsidR="00897546" w:rsidRPr="009F1A84">
        <w:rPr>
          <w:rFonts w:ascii="Calibri" w:hAnsi="Calibri" w:cs="Arial"/>
          <w:lang w:eastAsia="zh-CN"/>
        </w:rPr>
        <w:t xml:space="preserve">Figure </w:t>
      </w:r>
      <w:r w:rsidR="00AF492E" w:rsidRPr="009F1A84">
        <w:rPr>
          <w:rFonts w:ascii="Calibri" w:hAnsi="Calibri" w:cs="Arial"/>
          <w:lang w:eastAsia="zh-CN"/>
        </w:rPr>
        <w:t>S</w:t>
      </w:r>
      <w:r w:rsidR="00897546" w:rsidRPr="009F1A84">
        <w:rPr>
          <w:rFonts w:ascii="Calibri" w:hAnsi="Calibri" w:cs="Arial"/>
          <w:lang w:eastAsia="zh-CN"/>
        </w:rPr>
        <w:t>4B</w:t>
      </w:r>
      <w:r w:rsidR="003126A4" w:rsidRPr="009F1A84">
        <w:rPr>
          <w:rFonts w:ascii="Calibri" w:hAnsi="Calibri" w:cs="Arial"/>
          <w:lang w:eastAsia="zh-CN"/>
        </w:rPr>
        <w:t>)</w:t>
      </w:r>
      <w:r w:rsidR="003B51D0" w:rsidRPr="009F1A84">
        <w:rPr>
          <w:rFonts w:ascii="Calibri" w:hAnsi="Calibri" w:cs="Arial"/>
          <w:lang w:eastAsia="zh-CN"/>
        </w:rPr>
        <w:t>.</w:t>
      </w:r>
      <w:r w:rsidR="003126A4" w:rsidRPr="009F1A84">
        <w:rPr>
          <w:rFonts w:ascii="Calibri" w:hAnsi="Calibri" w:cs="Arial"/>
          <w:lang w:eastAsia="zh-CN"/>
        </w:rPr>
        <w:t xml:space="preserve"> </w:t>
      </w:r>
    </w:p>
    <w:p w:rsidR="0098381A" w:rsidRPr="009F1A84" w:rsidRDefault="00EF6C12" w:rsidP="005C6DC4">
      <w:pPr>
        <w:pStyle w:val="NormalWeb"/>
        <w:jc w:val="both"/>
        <w:rPr>
          <w:rFonts w:ascii="Calibri" w:hAnsi="Calibri" w:cs="Arial"/>
          <w:lang w:eastAsia="zh-CN"/>
        </w:rPr>
      </w:pPr>
      <w:proofErr w:type="gramStart"/>
      <w:r w:rsidRPr="009F1A84">
        <w:rPr>
          <w:rFonts w:ascii="Calibri" w:hAnsi="Calibri" w:cs="Arial"/>
          <w:lang w:eastAsia="zh-CN"/>
        </w:rPr>
        <w:lastRenderedPageBreak/>
        <w:t xml:space="preserve">3.3.1.3) </w:t>
      </w:r>
      <w:r w:rsidR="00500298" w:rsidRPr="009F1A84">
        <w:rPr>
          <w:rFonts w:ascii="Calibri" w:hAnsi="Calibri" w:cs="Arial" w:hint="eastAsia"/>
          <w:lang w:eastAsia="zh-CN"/>
        </w:rPr>
        <w:t>Install</w:t>
      </w:r>
      <w:r w:rsidR="00500298" w:rsidRPr="009F1A84">
        <w:rPr>
          <w:rFonts w:ascii="Calibri" w:hAnsi="Calibri" w:cs="Arial"/>
          <w:lang w:eastAsia="zh-CN"/>
        </w:rPr>
        <w:t xml:space="preserve"> R </w:t>
      </w:r>
      <w:r w:rsidR="00500298" w:rsidRPr="009F1A84">
        <w:rPr>
          <w:rFonts w:ascii="Calibri" w:hAnsi="Calibri" w:cs="Arial" w:hint="eastAsia"/>
          <w:lang w:eastAsia="zh-CN"/>
        </w:rPr>
        <w:t xml:space="preserve">program </w:t>
      </w:r>
      <w:r w:rsidR="00500298" w:rsidRPr="009F1A84">
        <w:rPr>
          <w:rFonts w:ascii="Calibri" w:hAnsi="Calibri" w:cs="Arial"/>
          <w:lang w:eastAsia="zh-CN"/>
        </w:rPr>
        <w:t>in the system</w:t>
      </w:r>
      <w:r w:rsidR="00500298" w:rsidRPr="009F1A84">
        <w:rPr>
          <w:rFonts w:ascii="Calibri" w:hAnsi="Calibri" w:cs="Arial" w:hint="eastAsia"/>
          <w:lang w:eastAsia="zh-CN"/>
        </w:rPr>
        <w:t>.</w:t>
      </w:r>
      <w:proofErr w:type="gramEnd"/>
      <w:r w:rsidR="00500298" w:rsidRPr="009F1A84">
        <w:rPr>
          <w:rFonts w:ascii="Calibri" w:hAnsi="Calibri" w:cs="Arial" w:hint="eastAsia"/>
          <w:lang w:eastAsia="zh-CN"/>
        </w:rPr>
        <w:t xml:space="preserve"> </w:t>
      </w:r>
      <w:r w:rsidR="003126A4" w:rsidRPr="009F1A84">
        <w:rPr>
          <w:rFonts w:ascii="Calibri" w:hAnsi="Calibri" w:cs="Arial"/>
          <w:lang w:eastAsia="zh-CN"/>
        </w:rPr>
        <w:t>In the term</w:t>
      </w:r>
      <w:r w:rsidR="00500298" w:rsidRPr="009F1A84">
        <w:rPr>
          <w:rFonts w:ascii="Calibri" w:hAnsi="Calibri" w:cs="Arial"/>
          <w:lang w:eastAsia="zh-CN"/>
        </w:rPr>
        <w:t>inal, type ‘R’ and press ENTER</w:t>
      </w:r>
      <w:r w:rsidR="00500298" w:rsidRPr="009F1A84">
        <w:rPr>
          <w:rFonts w:ascii="Calibri" w:hAnsi="Calibri" w:cs="Arial" w:hint="eastAsia"/>
          <w:lang w:eastAsia="zh-CN"/>
        </w:rPr>
        <w:t>.</w:t>
      </w:r>
      <w:r w:rsidR="003126A4" w:rsidRPr="009F1A84">
        <w:rPr>
          <w:rFonts w:ascii="Calibri" w:hAnsi="Calibri" w:cs="Arial"/>
          <w:lang w:eastAsia="zh-CN"/>
        </w:rPr>
        <w:t xml:space="preserve"> </w:t>
      </w:r>
      <w:r w:rsidR="005E6F8D" w:rsidRPr="009F1A84">
        <w:rPr>
          <w:rFonts w:ascii="Calibri" w:hAnsi="Calibri" w:cs="Arial" w:hint="eastAsia"/>
          <w:lang w:eastAsia="zh-CN"/>
        </w:rPr>
        <w:t>A</w:t>
      </w:r>
      <w:r w:rsidR="003126A4" w:rsidRPr="009F1A84">
        <w:rPr>
          <w:rFonts w:ascii="Calibri" w:hAnsi="Calibri" w:cs="Arial"/>
          <w:lang w:eastAsia="zh-CN"/>
        </w:rPr>
        <w:t xml:space="preserve"> screen message</w:t>
      </w:r>
      <w:r w:rsidR="00C94A8C" w:rsidRPr="009F1A84">
        <w:rPr>
          <w:rFonts w:ascii="Calibri" w:hAnsi="Calibri" w:cs="Arial" w:hint="eastAsia"/>
          <w:lang w:eastAsia="zh-CN"/>
        </w:rPr>
        <w:t xml:space="preserve"> will appear</w:t>
      </w:r>
      <w:r w:rsidR="003B51D0" w:rsidRPr="009F1A84">
        <w:rPr>
          <w:rFonts w:ascii="Calibri" w:hAnsi="Calibri" w:cs="Arial"/>
          <w:lang w:eastAsia="zh-CN"/>
        </w:rPr>
        <w:t xml:space="preserve"> </w:t>
      </w:r>
      <w:r w:rsidR="005E6F8D" w:rsidRPr="009F1A84">
        <w:rPr>
          <w:rFonts w:ascii="Calibri" w:hAnsi="Calibri" w:cs="Arial" w:hint="eastAsia"/>
          <w:lang w:eastAsia="zh-CN"/>
        </w:rPr>
        <w:t xml:space="preserve">as showed in </w:t>
      </w:r>
      <w:r w:rsidR="005E6F8D" w:rsidRPr="009F1A84">
        <w:rPr>
          <w:rFonts w:ascii="Calibri" w:hAnsi="Calibri" w:cs="Arial"/>
          <w:lang w:eastAsia="zh-CN"/>
        </w:rPr>
        <w:t>Figure S4C.</w:t>
      </w:r>
      <w:r w:rsidR="00500298" w:rsidRPr="009F1A84">
        <w:rPr>
          <w:rFonts w:ascii="Calibri" w:hAnsi="Calibri" w:cs="Arial" w:hint="eastAsia"/>
          <w:lang w:eastAsia="zh-CN"/>
        </w:rPr>
        <w:t xml:space="preserve"> </w:t>
      </w:r>
    </w:p>
    <w:p w:rsidR="0098381A" w:rsidRPr="009F1A84" w:rsidRDefault="00EF6C12" w:rsidP="005C6DC4">
      <w:pPr>
        <w:pStyle w:val="NormalWeb"/>
        <w:jc w:val="both"/>
        <w:rPr>
          <w:rFonts w:ascii="Calibri" w:hAnsi="Calibri" w:cs="Arial"/>
          <w:lang w:eastAsia="zh-CN"/>
        </w:rPr>
      </w:pPr>
      <w:r w:rsidRPr="009F1A84">
        <w:rPr>
          <w:rFonts w:ascii="Calibri" w:hAnsi="Calibri" w:cs="Arial"/>
          <w:lang w:eastAsia="zh-CN"/>
        </w:rPr>
        <w:t xml:space="preserve">3.3.1.4) </w:t>
      </w:r>
      <w:r w:rsidR="003126A4" w:rsidRPr="009F1A84">
        <w:rPr>
          <w:rFonts w:ascii="Calibri" w:hAnsi="Calibri" w:cs="Arial"/>
          <w:lang w:eastAsia="zh-CN"/>
        </w:rPr>
        <w:t xml:space="preserve">Read ‘Raw_Count_Table.txt’, ‘ExperimentDesign.txt’ into R using </w:t>
      </w:r>
      <w:r w:rsidR="00304C19" w:rsidRPr="009F1A84">
        <w:rPr>
          <w:rFonts w:ascii="Calibri" w:hAnsi="Calibri" w:cs="Arial" w:hint="eastAsia"/>
          <w:lang w:eastAsia="zh-CN"/>
        </w:rPr>
        <w:t xml:space="preserve">the </w:t>
      </w:r>
      <w:r w:rsidR="005E6F8D" w:rsidRPr="009F1A84">
        <w:rPr>
          <w:rFonts w:ascii="Calibri" w:hAnsi="Calibri" w:cs="Arial"/>
          <w:lang w:eastAsia="zh-CN"/>
        </w:rPr>
        <w:t>command</w:t>
      </w:r>
      <w:r w:rsidR="005E6F8D" w:rsidRPr="009F1A84">
        <w:rPr>
          <w:rFonts w:ascii="Calibri" w:hAnsi="Calibri" w:cs="Arial" w:hint="eastAsia"/>
          <w:lang w:eastAsia="zh-CN"/>
        </w:rPr>
        <w:t xml:space="preserve"> in</w:t>
      </w:r>
      <w:r w:rsidR="005E6F8D" w:rsidRPr="009F1A84">
        <w:rPr>
          <w:rFonts w:ascii="Calibri" w:hAnsi="Calibri" w:cs="Arial"/>
          <w:lang w:eastAsia="zh-CN"/>
        </w:rPr>
        <w:t xml:space="preserve"> Figure S4</w:t>
      </w:r>
      <w:r w:rsidR="005E6F8D" w:rsidRPr="009F1A84">
        <w:rPr>
          <w:rFonts w:ascii="Calibri" w:hAnsi="Calibri" w:cs="Arial" w:hint="eastAsia"/>
          <w:lang w:eastAsia="zh-CN"/>
        </w:rPr>
        <w:t>D</w:t>
      </w:r>
      <w:r w:rsidR="003B51D0" w:rsidRPr="009F1A84">
        <w:rPr>
          <w:rFonts w:ascii="Calibri" w:hAnsi="Calibri" w:cs="Arial"/>
          <w:lang w:eastAsia="zh-CN"/>
        </w:rPr>
        <w:t>.</w:t>
      </w:r>
    </w:p>
    <w:p w:rsidR="0098381A" w:rsidRPr="009F1A84" w:rsidRDefault="00EF6C12" w:rsidP="005C6DC4">
      <w:pPr>
        <w:pStyle w:val="NormalWeb"/>
        <w:jc w:val="both"/>
        <w:rPr>
          <w:rFonts w:ascii="Calibri" w:hAnsi="Calibri" w:cs="Arial"/>
          <w:lang w:eastAsia="zh-CN"/>
        </w:rPr>
      </w:pPr>
      <w:proofErr w:type="gramStart"/>
      <w:r w:rsidRPr="009F1A84">
        <w:rPr>
          <w:rFonts w:ascii="Calibri" w:hAnsi="Calibri" w:cs="Arial"/>
          <w:lang w:eastAsia="zh-CN"/>
        </w:rPr>
        <w:t xml:space="preserve">3.3.1.5) </w:t>
      </w:r>
      <w:r w:rsidR="003126A4" w:rsidRPr="009F1A84">
        <w:rPr>
          <w:rFonts w:ascii="Calibri" w:hAnsi="Calibri" w:cs="Arial"/>
          <w:lang w:eastAsia="zh-CN"/>
        </w:rPr>
        <w:t xml:space="preserve">Load </w:t>
      </w:r>
      <w:proofErr w:type="spellStart"/>
      <w:r w:rsidR="003126A4" w:rsidRPr="009F1A84">
        <w:rPr>
          <w:rFonts w:ascii="Calibri" w:hAnsi="Calibri" w:cs="Arial"/>
          <w:lang w:eastAsia="zh-CN"/>
        </w:rPr>
        <w:t>DESeq</w:t>
      </w:r>
      <w:proofErr w:type="spellEnd"/>
      <w:r w:rsidR="003126A4" w:rsidRPr="009F1A84">
        <w:rPr>
          <w:rFonts w:ascii="Calibri" w:hAnsi="Calibri" w:cs="Arial"/>
          <w:lang w:eastAsia="zh-CN"/>
        </w:rPr>
        <w:t xml:space="preserve"> package using the </w:t>
      </w:r>
      <w:r w:rsidR="00304C19" w:rsidRPr="009F1A84">
        <w:rPr>
          <w:rFonts w:ascii="Calibri" w:hAnsi="Calibri" w:cs="Arial"/>
          <w:lang w:eastAsia="zh-CN"/>
        </w:rPr>
        <w:t>command</w:t>
      </w:r>
      <w:r w:rsidR="00304C19" w:rsidRPr="009F1A84">
        <w:rPr>
          <w:rFonts w:ascii="Calibri" w:hAnsi="Calibri" w:cs="Arial" w:hint="eastAsia"/>
          <w:lang w:eastAsia="zh-CN"/>
        </w:rPr>
        <w:t xml:space="preserve"> in</w:t>
      </w:r>
      <w:r w:rsidR="00304C19" w:rsidRPr="009F1A84">
        <w:rPr>
          <w:rFonts w:ascii="Calibri" w:hAnsi="Calibri" w:cs="Arial"/>
          <w:lang w:eastAsia="zh-CN"/>
        </w:rPr>
        <w:t xml:space="preserve"> Figure S4</w:t>
      </w:r>
      <w:r w:rsidR="00304C19" w:rsidRPr="009F1A84">
        <w:rPr>
          <w:rFonts w:ascii="Calibri" w:hAnsi="Calibri" w:cs="Arial" w:hint="eastAsia"/>
          <w:lang w:eastAsia="zh-CN"/>
        </w:rPr>
        <w:t>E</w:t>
      </w:r>
      <w:r w:rsidR="00304C19" w:rsidRPr="009F1A84">
        <w:rPr>
          <w:rFonts w:ascii="Calibri" w:hAnsi="Calibri" w:cs="Arial"/>
          <w:lang w:eastAsia="zh-CN"/>
        </w:rPr>
        <w:t>.</w:t>
      </w:r>
      <w:proofErr w:type="gramEnd"/>
    </w:p>
    <w:p w:rsidR="0098381A" w:rsidRPr="009F1A84" w:rsidRDefault="00EF6C12" w:rsidP="005C6DC4">
      <w:pPr>
        <w:pStyle w:val="NormalWeb"/>
        <w:jc w:val="both"/>
        <w:rPr>
          <w:rFonts w:ascii="Calibri" w:hAnsi="Calibri" w:cs="Arial"/>
          <w:lang w:eastAsia="zh-CN"/>
        </w:rPr>
      </w:pPr>
      <w:r w:rsidRPr="009F1A84">
        <w:rPr>
          <w:rFonts w:ascii="Calibri" w:hAnsi="Calibri" w:cs="Arial"/>
          <w:lang w:eastAsia="zh-CN"/>
        </w:rPr>
        <w:t xml:space="preserve">3.3.1.6) </w:t>
      </w:r>
      <w:r w:rsidR="003126A4" w:rsidRPr="009F1A84">
        <w:rPr>
          <w:rFonts w:ascii="Calibri" w:hAnsi="Calibri" w:cs="Arial"/>
          <w:lang w:eastAsia="zh-CN"/>
        </w:rPr>
        <w:t>Factorize conditions in R</w:t>
      </w:r>
      <w:r w:rsidR="003B51D0" w:rsidRPr="009F1A84">
        <w:rPr>
          <w:rFonts w:ascii="Calibri" w:hAnsi="Calibri" w:cs="Arial"/>
          <w:lang w:eastAsia="zh-CN"/>
        </w:rPr>
        <w:t xml:space="preserve"> </w:t>
      </w:r>
      <w:r w:rsidR="003126A4" w:rsidRPr="009F1A84">
        <w:rPr>
          <w:rFonts w:ascii="Calibri" w:hAnsi="Calibri" w:cs="Arial"/>
          <w:lang w:eastAsia="zh-CN"/>
        </w:rPr>
        <w:t>(</w:t>
      </w:r>
      <w:r w:rsidR="00CA4914" w:rsidRPr="009F1A84">
        <w:rPr>
          <w:rFonts w:ascii="Calibri" w:hAnsi="Calibri" w:cs="Arial"/>
          <w:lang w:eastAsia="zh-CN"/>
        </w:rPr>
        <w:t xml:space="preserve">Figure </w:t>
      </w:r>
      <w:r w:rsidR="00AF492E" w:rsidRPr="009F1A84">
        <w:rPr>
          <w:rFonts w:ascii="Calibri" w:hAnsi="Calibri" w:cs="Arial"/>
          <w:lang w:eastAsia="zh-CN"/>
        </w:rPr>
        <w:t>S</w:t>
      </w:r>
      <w:r w:rsidR="00CA4914" w:rsidRPr="009F1A84">
        <w:rPr>
          <w:rFonts w:ascii="Calibri" w:hAnsi="Calibri" w:cs="Arial"/>
          <w:lang w:eastAsia="zh-CN"/>
        </w:rPr>
        <w:t>4F</w:t>
      </w:r>
      <w:r w:rsidR="003126A4" w:rsidRPr="009F1A84">
        <w:rPr>
          <w:rFonts w:ascii="Calibri" w:hAnsi="Calibri" w:cs="Arial"/>
          <w:lang w:eastAsia="zh-CN"/>
        </w:rPr>
        <w:t>)</w:t>
      </w:r>
      <w:r w:rsidR="003B51D0" w:rsidRPr="009F1A84">
        <w:rPr>
          <w:rFonts w:ascii="Calibri" w:hAnsi="Calibri" w:cs="Arial"/>
          <w:lang w:eastAsia="zh-CN"/>
        </w:rPr>
        <w:t>.</w:t>
      </w:r>
    </w:p>
    <w:p w:rsidR="0098381A" w:rsidRPr="009F1A84" w:rsidRDefault="00EF6C12" w:rsidP="005C6DC4">
      <w:pPr>
        <w:pStyle w:val="NormalWeb"/>
        <w:jc w:val="both"/>
        <w:rPr>
          <w:rFonts w:ascii="Calibri" w:hAnsi="Calibri" w:cs="Arial"/>
          <w:lang w:eastAsia="zh-CN"/>
        </w:rPr>
      </w:pPr>
      <w:r w:rsidRPr="009F1A84">
        <w:rPr>
          <w:rFonts w:ascii="Calibri" w:hAnsi="Calibri" w:cs="Arial"/>
          <w:lang w:eastAsia="zh-CN"/>
        </w:rPr>
        <w:t xml:space="preserve">3.3.1.7) </w:t>
      </w:r>
      <w:r w:rsidR="003126A4" w:rsidRPr="009F1A84">
        <w:rPr>
          <w:rFonts w:ascii="Calibri" w:hAnsi="Calibri" w:cs="Arial"/>
          <w:lang w:eastAsia="zh-CN"/>
        </w:rPr>
        <w:t xml:space="preserve">Use the </w:t>
      </w:r>
      <w:r w:rsidR="00304C19" w:rsidRPr="009F1A84">
        <w:rPr>
          <w:rFonts w:ascii="Calibri" w:hAnsi="Calibri" w:cs="Arial"/>
          <w:lang w:eastAsia="zh-CN"/>
        </w:rPr>
        <w:t>command</w:t>
      </w:r>
      <w:r w:rsidR="00304C19" w:rsidRPr="009F1A84">
        <w:rPr>
          <w:rFonts w:ascii="Calibri" w:hAnsi="Calibri" w:cs="Arial" w:hint="eastAsia"/>
          <w:lang w:eastAsia="zh-CN"/>
        </w:rPr>
        <w:t xml:space="preserve"> in</w:t>
      </w:r>
      <w:r w:rsidR="00304C19" w:rsidRPr="009F1A84">
        <w:rPr>
          <w:rFonts w:ascii="Calibri" w:hAnsi="Calibri" w:cs="Arial"/>
          <w:lang w:eastAsia="zh-CN"/>
        </w:rPr>
        <w:t xml:space="preserve"> Figure S4</w:t>
      </w:r>
      <w:r w:rsidR="00304C19" w:rsidRPr="009F1A84">
        <w:rPr>
          <w:rFonts w:ascii="Calibri" w:hAnsi="Calibri" w:cs="Arial" w:hint="eastAsia"/>
          <w:lang w:eastAsia="zh-CN"/>
        </w:rPr>
        <w:t xml:space="preserve">G </w:t>
      </w:r>
      <w:r w:rsidR="003126A4" w:rsidRPr="009F1A84">
        <w:rPr>
          <w:rFonts w:ascii="Calibri" w:hAnsi="Calibri" w:cs="Arial"/>
          <w:lang w:eastAsia="zh-CN"/>
        </w:rPr>
        <w:t>to run negative binominal tes</w:t>
      </w:r>
      <w:r w:rsidR="00304C19" w:rsidRPr="009F1A84">
        <w:rPr>
          <w:rFonts w:ascii="Calibri" w:hAnsi="Calibri" w:cs="Arial"/>
          <w:lang w:eastAsia="zh-CN"/>
        </w:rPr>
        <w:t>t on the normalized count table</w:t>
      </w:r>
      <w:r w:rsidR="00304C19" w:rsidRPr="009F1A84">
        <w:rPr>
          <w:rFonts w:ascii="Calibri" w:hAnsi="Calibri" w:cs="Arial" w:hint="eastAsia"/>
          <w:lang w:eastAsia="zh-CN"/>
        </w:rPr>
        <w:t>.</w:t>
      </w:r>
      <w:r w:rsidR="003126A4" w:rsidRPr="009F1A84">
        <w:rPr>
          <w:rFonts w:ascii="Calibri" w:hAnsi="Calibri" w:cs="Arial"/>
          <w:lang w:eastAsia="zh-CN"/>
        </w:rPr>
        <w:t xml:space="preserve"> </w:t>
      </w:r>
    </w:p>
    <w:p w:rsidR="003126A4" w:rsidRPr="009F1A84" w:rsidRDefault="00EF6C12" w:rsidP="005C6DC4">
      <w:pPr>
        <w:pStyle w:val="NormalWeb"/>
        <w:jc w:val="both"/>
        <w:rPr>
          <w:rFonts w:ascii="Calibri" w:hAnsi="Calibri" w:cs="Arial"/>
          <w:lang w:eastAsia="zh-CN"/>
        </w:rPr>
      </w:pPr>
      <w:r w:rsidRPr="009F1A84">
        <w:rPr>
          <w:rFonts w:ascii="Calibri" w:hAnsi="Calibri" w:cs="Arial"/>
          <w:lang w:eastAsia="zh-CN"/>
        </w:rPr>
        <w:t xml:space="preserve">3.3.1.8) </w:t>
      </w:r>
      <w:r w:rsidR="003126A4" w:rsidRPr="009F1A84">
        <w:rPr>
          <w:rFonts w:ascii="Calibri" w:hAnsi="Calibri" w:cs="Arial"/>
          <w:lang w:eastAsia="zh-CN"/>
        </w:rPr>
        <w:t xml:space="preserve">Use the </w:t>
      </w:r>
      <w:r w:rsidR="00304C19" w:rsidRPr="009F1A84">
        <w:rPr>
          <w:rFonts w:ascii="Calibri" w:hAnsi="Calibri" w:cs="Arial"/>
          <w:lang w:eastAsia="zh-CN"/>
        </w:rPr>
        <w:t>command</w:t>
      </w:r>
      <w:r w:rsidR="00304C19" w:rsidRPr="009F1A84">
        <w:rPr>
          <w:rFonts w:ascii="Calibri" w:hAnsi="Calibri" w:cs="Arial" w:hint="eastAsia"/>
          <w:lang w:eastAsia="zh-CN"/>
        </w:rPr>
        <w:t xml:space="preserve"> in</w:t>
      </w:r>
      <w:r w:rsidR="00304C19" w:rsidRPr="009F1A84">
        <w:rPr>
          <w:rFonts w:ascii="Calibri" w:hAnsi="Calibri" w:cs="Arial"/>
          <w:lang w:eastAsia="zh-CN"/>
        </w:rPr>
        <w:t xml:space="preserve"> Figure S4</w:t>
      </w:r>
      <w:r w:rsidR="00304C19" w:rsidRPr="009F1A84">
        <w:rPr>
          <w:rFonts w:ascii="Calibri" w:hAnsi="Calibri" w:cs="Arial" w:hint="eastAsia"/>
          <w:lang w:eastAsia="zh-CN"/>
        </w:rPr>
        <w:t xml:space="preserve">H </w:t>
      </w:r>
      <w:r w:rsidR="003126A4" w:rsidRPr="009F1A84">
        <w:rPr>
          <w:rFonts w:ascii="Calibri" w:hAnsi="Calibri" w:cs="Arial"/>
          <w:lang w:eastAsia="zh-CN"/>
        </w:rPr>
        <w:t>to output significant differential expressed genes in a .csv file</w:t>
      </w:r>
      <w:r w:rsidR="00304C19" w:rsidRPr="009F1A84">
        <w:rPr>
          <w:rFonts w:ascii="Calibri" w:hAnsi="Calibri" w:cs="Arial" w:hint="eastAsia"/>
          <w:lang w:eastAsia="zh-CN"/>
        </w:rPr>
        <w:t>.</w:t>
      </w:r>
    </w:p>
    <w:p w:rsidR="005C6DC4" w:rsidRPr="009F1A84" w:rsidRDefault="00B0429F" w:rsidP="00B0429F">
      <w:pPr>
        <w:pStyle w:val="NormalWeb"/>
        <w:jc w:val="both"/>
        <w:rPr>
          <w:rFonts w:ascii="Calibri" w:hAnsi="Calibri" w:cs="Arial"/>
          <w:lang w:eastAsia="zh-CN"/>
        </w:rPr>
      </w:pPr>
      <w:r w:rsidRPr="009F1A84">
        <w:rPr>
          <w:rFonts w:ascii="Calibri" w:hAnsi="Calibri" w:cs="Arial"/>
          <w:highlight w:val="yellow"/>
        </w:rPr>
        <w:t>3.4)</w:t>
      </w:r>
      <w:r w:rsidR="0099253E" w:rsidRPr="009F1A84">
        <w:rPr>
          <w:rFonts w:ascii="Calibri" w:hAnsi="Calibri" w:cs="Arial"/>
          <w:highlight w:val="yellow"/>
        </w:rPr>
        <w:t xml:space="preserve"> </w:t>
      </w:r>
      <w:proofErr w:type="gramStart"/>
      <w:r w:rsidR="0099253E" w:rsidRPr="009F1A84">
        <w:rPr>
          <w:rFonts w:ascii="Calibri" w:hAnsi="Calibri" w:cs="Arial"/>
          <w:highlight w:val="yellow"/>
        </w:rPr>
        <w:t>Look</w:t>
      </w:r>
      <w:proofErr w:type="gramEnd"/>
      <w:r w:rsidR="00DA147B" w:rsidRPr="009F1A84">
        <w:rPr>
          <w:rFonts w:ascii="Calibri" w:hAnsi="Calibri" w:cs="Arial"/>
          <w:highlight w:val="yellow"/>
          <w:lang w:eastAsia="zh-CN"/>
        </w:rPr>
        <w:t xml:space="preserve"> </w:t>
      </w:r>
      <w:r w:rsidR="0099253E" w:rsidRPr="009F1A84">
        <w:rPr>
          <w:rFonts w:ascii="Calibri" w:hAnsi="Calibri" w:cs="Arial"/>
          <w:highlight w:val="yellow"/>
        </w:rPr>
        <w:t xml:space="preserve">up </w:t>
      </w:r>
      <w:r w:rsidR="00DA147B" w:rsidRPr="009F1A84">
        <w:rPr>
          <w:rFonts w:ascii="Calibri" w:hAnsi="Calibri" w:cs="Arial"/>
          <w:highlight w:val="yellow"/>
          <w:lang w:eastAsia="zh-CN"/>
        </w:rPr>
        <w:t>transcription factors’</w:t>
      </w:r>
      <w:r w:rsidR="003F31EB" w:rsidRPr="009F1A84">
        <w:rPr>
          <w:rFonts w:ascii="Calibri" w:hAnsi="Calibri" w:cs="Arial"/>
          <w:highlight w:val="yellow"/>
          <w:lang w:eastAsia="zh-CN"/>
        </w:rPr>
        <w:t xml:space="preserve"> (TFs)</w:t>
      </w:r>
      <w:r w:rsidR="0099253E" w:rsidRPr="009F1A84">
        <w:rPr>
          <w:rFonts w:ascii="Calibri" w:hAnsi="Calibri" w:cs="Arial"/>
          <w:highlight w:val="yellow"/>
        </w:rPr>
        <w:t xml:space="preserve"> FPKM values across samples usi</w:t>
      </w:r>
      <w:r w:rsidR="00DA147B" w:rsidRPr="009F1A84">
        <w:rPr>
          <w:rFonts w:ascii="Calibri" w:hAnsi="Calibri" w:cs="Arial"/>
          <w:highlight w:val="yellow"/>
          <w:lang w:eastAsia="zh-CN"/>
        </w:rPr>
        <w:t>ng</w:t>
      </w:r>
      <w:r w:rsidR="0099253E" w:rsidRPr="009F1A84">
        <w:rPr>
          <w:rFonts w:ascii="Calibri" w:hAnsi="Calibri" w:cs="Arial"/>
          <w:highlight w:val="yellow"/>
        </w:rPr>
        <w:t xml:space="preserve"> Excel. Intersect DE gene table and TFs table</w:t>
      </w:r>
      <w:r w:rsidR="00B618DF" w:rsidRPr="009F1A84">
        <w:rPr>
          <w:rFonts w:ascii="Calibri" w:hAnsi="Calibri" w:cs="Arial"/>
          <w:highlight w:val="yellow"/>
        </w:rPr>
        <w:t>.</w:t>
      </w:r>
      <w:r w:rsidR="0099253E" w:rsidRPr="009F1A84">
        <w:rPr>
          <w:rFonts w:ascii="Calibri" w:hAnsi="Calibri" w:cs="Arial"/>
          <w:highlight w:val="yellow"/>
        </w:rPr>
        <w:t xml:space="preserve"> </w:t>
      </w:r>
      <w:r w:rsidR="00B618DF" w:rsidRPr="009F1A84">
        <w:rPr>
          <w:rFonts w:ascii="Calibri" w:hAnsi="Calibri" w:cs="Arial"/>
          <w:highlight w:val="yellow"/>
        </w:rPr>
        <w:t>G</w:t>
      </w:r>
      <w:r w:rsidR="0099253E" w:rsidRPr="009F1A84">
        <w:rPr>
          <w:rFonts w:ascii="Calibri" w:hAnsi="Calibri" w:cs="Arial"/>
          <w:highlight w:val="yellow"/>
        </w:rPr>
        <w:t xml:space="preserve">enes belong to both table </w:t>
      </w:r>
      <w:r w:rsidR="006E0878" w:rsidRPr="009F1A84">
        <w:rPr>
          <w:rFonts w:ascii="Calibri" w:hAnsi="Calibri" w:cs="Arial"/>
          <w:highlight w:val="yellow"/>
        </w:rPr>
        <w:t>are d</w:t>
      </w:r>
      <w:r w:rsidR="0099253E" w:rsidRPr="009F1A84">
        <w:rPr>
          <w:rFonts w:ascii="Calibri" w:hAnsi="Calibri" w:cs="Arial"/>
          <w:highlight w:val="yellow"/>
        </w:rPr>
        <w:t>ifferentially expressed transcription factors.</w:t>
      </w:r>
    </w:p>
    <w:p w:rsidR="000A380F" w:rsidRPr="009F1A84" w:rsidRDefault="00EF6C12" w:rsidP="000A380F">
      <w:pPr>
        <w:jc w:val="both"/>
        <w:rPr>
          <w:rFonts w:ascii="Calibri" w:hAnsi="Calibri" w:cs="Arial"/>
          <w:lang w:eastAsia="zh-CN"/>
        </w:rPr>
      </w:pPr>
      <w:r w:rsidRPr="009F1A84">
        <w:rPr>
          <w:rFonts w:ascii="Calibri" w:hAnsi="Calibri" w:cs="Arial"/>
          <w:lang w:eastAsia="zh-CN"/>
        </w:rPr>
        <w:t>3.4.</w:t>
      </w:r>
      <w:r w:rsidR="009E7E8B" w:rsidRPr="009F1A84">
        <w:rPr>
          <w:rFonts w:ascii="Calibri" w:hAnsi="Calibri" w:cs="Arial"/>
          <w:lang w:eastAsia="zh-CN"/>
        </w:rPr>
        <w:t>1</w:t>
      </w:r>
      <w:r w:rsidRPr="009F1A84">
        <w:rPr>
          <w:rFonts w:ascii="Calibri" w:hAnsi="Calibri" w:cs="Arial"/>
          <w:lang w:eastAsia="zh-CN"/>
        </w:rPr>
        <w:t xml:space="preserve">) </w:t>
      </w:r>
      <w:r w:rsidR="00125C68" w:rsidRPr="009F1A84">
        <w:rPr>
          <w:rFonts w:ascii="Calibri" w:hAnsi="Calibri" w:cs="Arial"/>
          <w:lang w:eastAsia="zh-CN"/>
        </w:rPr>
        <w:t>G</w:t>
      </w:r>
      <w:r w:rsidR="000A380F" w:rsidRPr="009F1A84">
        <w:rPr>
          <w:rFonts w:ascii="Calibri" w:hAnsi="Calibri" w:cs="Arial"/>
          <w:lang w:eastAsia="zh-CN"/>
        </w:rPr>
        <w:t xml:space="preserve">o to </w:t>
      </w:r>
      <w:r w:rsidR="00304C19" w:rsidRPr="009F1A84">
        <w:rPr>
          <w:rFonts w:ascii="Calibri" w:hAnsi="Calibri" w:cs="Arial" w:hint="eastAsia"/>
          <w:lang w:eastAsia="zh-CN"/>
        </w:rPr>
        <w:t xml:space="preserve">the website </w:t>
      </w:r>
      <w:r w:rsidR="000A380F" w:rsidRPr="009F1A84">
        <w:rPr>
          <w:rFonts w:ascii="Calibri" w:hAnsi="Calibri" w:cs="Arial"/>
          <w:lang w:eastAsia="zh-CN"/>
        </w:rPr>
        <w:t xml:space="preserve">http://www.bioguo.org/AnimalTFDB/download.php and download the transcription factors. Then lookup the DE transcription factors in the Excel </w:t>
      </w:r>
      <w:r w:rsidR="008B0BFA" w:rsidRPr="009F1A84">
        <w:rPr>
          <w:rFonts w:ascii="Calibri" w:hAnsi="Calibri" w:cs="Arial"/>
          <w:lang w:eastAsia="zh-CN"/>
        </w:rPr>
        <w:t xml:space="preserve">(Figure </w:t>
      </w:r>
      <w:r w:rsidR="00AF492E" w:rsidRPr="009F1A84">
        <w:rPr>
          <w:rFonts w:ascii="Calibri" w:hAnsi="Calibri" w:cs="Arial"/>
          <w:lang w:eastAsia="zh-CN"/>
        </w:rPr>
        <w:t>S</w:t>
      </w:r>
      <w:r w:rsidR="008B0BFA" w:rsidRPr="009F1A84">
        <w:rPr>
          <w:rFonts w:ascii="Calibri" w:hAnsi="Calibri" w:cs="Arial"/>
          <w:lang w:eastAsia="zh-CN"/>
        </w:rPr>
        <w:t>5)</w:t>
      </w:r>
      <w:r w:rsidR="003B51D0" w:rsidRPr="009F1A84">
        <w:rPr>
          <w:rFonts w:ascii="Calibri" w:hAnsi="Calibri" w:cs="Arial"/>
          <w:lang w:eastAsia="zh-CN"/>
        </w:rPr>
        <w:t>.</w:t>
      </w:r>
    </w:p>
    <w:p w:rsidR="000A380F" w:rsidRPr="009F1A84" w:rsidRDefault="0081029E" w:rsidP="00B0429F">
      <w:pPr>
        <w:pStyle w:val="NormalWeb"/>
        <w:jc w:val="both"/>
        <w:rPr>
          <w:rFonts w:ascii="Calibri" w:hAnsi="Calibri" w:cs="Arial"/>
          <w:lang w:eastAsia="zh-CN"/>
        </w:rPr>
      </w:pPr>
      <w:r w:rsidRPr="009F1A84">
        <w:rPr>
          <w:rFonts w:ascii="Calibri" w:hAnsi="Calibri" w:cs="Arial"/>
          <w:highlight w:val="yellow"/>
          <w:lang w:eastAsia="zh-CN"/>
        </w:rPr>
        <w:t>3</w:t>
      </w:r>
      <w:r w:rsidRPr="009F1A84">
        <w:rPr>
          <w:rFonts w:ascii="Calibri" w:hAnsi="Calibri" w:cs="Arial" w:hint="eastAsia"/>
          <w:highlight w:val="yellow"/>
          <w:lang w:eastAsia="zh-CN"/>
        </w:rPr>
        <w:t>.5) Generating .bigwig file for UCSC genome browser visualization.</w:t>
      </w:r>
      <w:r w:rsidR="00FD0DB7" w:rsidRPr="009F1A84">
        <w:rPr>
          <w:rFonts w:ascii="Calibri" w:hAnsi="Calibri" w:cs="Arial"/>
          <w:lang w:eastAsia="zh-CN"/>
        </w:rPr>
        <w:t xml:space="preserve"> </w:t>
      </w:r>
    </w:p>
    <w:p w:rsidR="00D73989" w:rsidRPr="009F1A84" w:rsidRDefault="00D73989" w:rsidP="00D73989">
      <w:pPr>
        <w:pStyle w:val="NormalWeb"/>
        <w:jc w:val="both"/>
        <w:rPr>
          <w:rFonts w:ascii="Calibri" w:hAnsi="Calibri" w:cs="Arial"/>
          <w:lang w:eastAsia="zh-CN"/>
        </w:rPr>
      </w:pPr>
      <w:r w:rsidRPr="009F1A84">
        <w:rPr>
          <w:rFonts w:ascii="Calibri" w:hAnsi="Calibri" w:cs="Arial" w:hint="eastAsia"/>
          <w:lang w:eastAsia="zh-CN"/>
        </w:rPr>
        <w:t xml:space="preserve">3.5.1) Download </w:t>
      </w:r>
      <w:r w:rsidRPr="009F1A84">
        <w:rPr>
          <w:rFonts w:ascii="Calibri" w:hAnsi="Calibri" w:cs="Arial"/>
          <w:lang w:eastAsia="zh-CN"/>
        </w:rPr>
        <w:t>‘</w:t>
      </w:r>
      <w:proofErr w:type="spellStart"/>
      <w:r w:rsidRPr="009F1A84">
        <w:rPr>
          <w:rFonts w:ascii="Calibri" w:hAnsi="Calibri" w:cs="Arial" w:hint="eastAsia"/>
          <w:lang w:eastAsia="zh-CN"/>
        </w:rPr>
        <w:t>bedtools</w:t>
      </w:r>
      <w:proofErr w:type="spellEnd"/>
      <w:r w:rsidRPr="009F1A84">
        <w:rPr>
          <w:rFonts w:ascii="Calibri" w:hAnsi="Calibri" w:cs="Arial"/>
          <w:lang w:eastAsia="zh-CN"/>
        </w:rPr>
        <w:t>’</w:t>
      </w:r>
      <w:r w:rsidRPr="009F1A84">
        <w:rPr>
          <w:rFonts w:ascii="Calibri" w:hAnsi="Calibri" w:cs="Arial" w:hint="eastAsia"/>
          <w:lang w:eastAsia="zh-CN"/>
        </w:rPr>
        <w:t xml:space="preserve"> software package from the website </w:t>
      </w:r>
      <w:hyperlink r:id="rId11" w:history="1">
        <w:r w:rsidRPr="009F1A84">
          <w:rPr>
            <w:rStyle w:val="Hyperlink"/>
            <w:rFonts w:ascii="Calibri" w:hAnsi="Calibri" w:cs="Arial"/>
            <w:color w:val="auto"/>
            <w:u w:val="none"/>
            <w:lang w:eastAsia="zh-CN"/>
          </w:rPr>
          <w:t>https://github.com/arq5x/bedtools2</w:t>
        </w:r>
      </w:hyperlink>
      <w:r w:rsidRPr="009F1A84">
        <w:rPr>
          <w:rStyle w:val="Hyperlink"/>
          <w:rFonts w:ascii="Calibri" w:hAnsi="Calibri" w:cs="Arial" w:hint="eastAsia"/>
          <w:color w:val="auto"/>
          <w:u w:val="none"/>
          <w:lang w:eastAsia="zh-CN"/>
        </w:rPr>
        <w:t xml:space="preserve"> </w:t>
      </w:r>
      <w:r w:rsidRPr="009F1A84">
        <w:rPr>
          <w:rFonts w:ascii="Calibri" w:hAnsi="Calibri" w:cs="Arial" w:hint="eastAsia"/>
          <w:lang w:eastAsia="zh-CN"/>
        </w:rPr>
        <w:t>and install the software in the system</w:t>
      </w:r>
      <w:hyperlink w:anchor="_ENREF_31" w:tooltip="Quinlan, 2010 #23" w:history="1">
        <w:r w:rsidR="008D5972" w:rsidRPr="009F1A84">
          <w:rPr>
            <w:rFonts w:ascii="Calibri" w:hAnsi="Calibri" w:cs="Arial"/>
            <w:lang w:eastAsia="zh-CN"/>
          </w:rPr>
          <w:fldChar w:fldCharType="begin"/>
        </w:r>
        <w:r w:rsidR="008D5972" w:rsidRPr="009F1A84">
          <w:rPr>
            <w:rFonts w:ascii="Calibri" w:hAnsi="Calibri" w:cs="Arial"/>
            <w:lang w:eastAsia="zh-CN"/>
          </w:rPr>
          <w:instrText xml:space="preserve"> ADDIN EN.CITE &lt;EndNote&gt;&lt;Cite&gt;&lt;Author&gt;Quinlan&lt;/Author&gt;&lt;Year&gt;2010&lt;/Year&gt;&lt;RecNum&gt;23&lt;/RecNum&gt;&lt;DisplayText&gt;&lt;style face="superscript"&gt;31&lt;/style&gt;&lt;/DisplayText&gt;&lt;record&gt;&lt;rec-number&gt;23&lt;/rec-number&gt;&lt;foreign-keys&gt;&lt;key app="EN" db-id="apt52aspgas29ue2e5d5fe0bpszs2traw5fr"&gt;23&lt;/key&gt;&lt;/foreign-keys&gt;&lt;ref-type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titles&gt;&lt;pages&gt;841-2&lt;/pages&gt;&lt;volume&gt;26&lt;/volume&gt;&lt;number&gt;6&lt;/number&gt;&lt;edition&gt;2010/01/30&lt;/edition&gt;&lt;keywords&gt;&lt;keyword&gt;Genome&lt;/keyword&gt;&lt;keyword&gt;Genomics/*methods&lt;/keyword&gt;&lt;keyword&gt;Internet&lt;/keyword&gt;&lt;keyword&gt;*Software&lt;/keyword&gt;&lt;/keywords&gt;&lt;dates&gt;&lt;year&gt;2010&lt;/year&gt;&lt;pub-dates&gt;&lt;date&gt;Mar 15&lt;/date&gt;&lt;/pub-dates&gt;&lt;/dates&gt;&lt;isbn&gt;1367-4811 (Electronic)&amp;#xD;1367-4803 (Linking)&lt;/isbn&gt;&lt;accession-num&gt;20110278&lt;/accession-num&gt;&lt;urls&gt;&lt;related-urls&gt;&lt;url&gt;http://www.ncbi.nlm.nih.gov/pubmed/20110278&lt;/url&gt;&lt;/related-urls&gt;&lt;/urls&gt;&lt;custom2&gt;2832824&lt;/custom2&gt;&lt;electronic-resource-num&gt;10.1093/bioinformatics/btq033&amp;#xD;btq033 [pii]&lt;/electronic-resource-num&gt;&lt;language&gt;eng&lt;/language&gt;&lt;/record&gt;&lt;/Cite&gt;&lt;/EndNote&gt;</w:instrText>
        </w:r>
        <w:r w:rsidR="008D5972" w:rsidRPr="009F1A84">
          <w:rPr>
            <w:rFonts w:ascii="Calibri" w:hAnsi="Calibri" w:cs="Arial"/>
            <w:lang w:eastAsia="zh-CN"/>
          </w:rPr>
          <w:fldChar w:fldCharType="separate"/>
        </w:r>
        <w:r w:rsidR="008D5972" w:rsidRPr="009F1A84">
          <w:rPr>
            <w:rFonts w:ascii="Calibri" w:hAnsi="Calibri" w:cs="Arial"/>
            <w:noProof/>
            <w:vertAlign w:val="superscript"/>
            <w:lang w:eastAsia="zh-CN"/>
          </w:rPr>
          <w:t>31</w:t>
        </w:r>
        <w:r w:rsidR="008D5972" w:rsidRPr="009F1A84">
          <w:rPr>
            <w:rFonts w:ascii="Calibri" w:hAnsi="Calibri" w:cs="Arial"/>
            <w:lang w:eastAsia="zh-CN"/>
          </w:rPr>
          <w:fldChar w:fldCharType="end"/>
        </w:r>
      </w:hyperlink>
      <w:r w:rsidRPr="009F1A84">
        <w:rPr>
          <w:rFonts w:ascii="Calibri" w:hAnsi="Calibri" w:cs="Arial" w:hint="eastAsia"/>
          <w:lang w:eastAsia="zh-CN"/>
        </w:rPr>
        <w:t xml:space="preserve">. Download the UCSC tools </w:t>
      </w:r>
      <w:r w:rsidRPr="009F1A84">
        <w:rPr>
          <w:rFonts w:ascii="Calibri" w:hAnsi="Calibri" w:cs="Arial"/>
          <w:lang w:eastAsia="zh-CN"/>
        </w:rPr>
        <w:t>‘</w:t>
      </w:r>
      <w:proofErr w:type="spellStart"/>
      <w:r w:rsidRPr="009F1A84">
        <w:rPr>
          <w:rFonts w:ascii="Calibri" w:hAnsi="Calibri" w:cs="Arial"/>
          <w:lang w:eastAsia="zh-CN"/>
        </w:rPr>
        <w:t>bedGraphToBigWig</w:t>
      </w:r>
      <w:proofErr w:type="spellEnd"/>
      <w:r w:rsidRPr="009F1A84">
        <w:rPr>
          <w:rFonts w:ascii="Calibri" w:hAnsi="Calibri" w:cs="Arial"/>
          <w:lang w:eastAsia="zh-CN"/>
        </w:rPr>
        <w:t>’ </w:t>
      </w:r>
      <w:r w:rsidRPr="009F1A84">
        <w:rPr>
          <w:rFonts w:ascii="Calibri" w:hAnsi="Calibri" w:cs="Arial" w:hint="eastAsia"/>
          <w:lang w:eastAsia="zh-CN"/>
        </w:rPr>
        <w:t xml:space="preserve">from the website </w:t>
      </w:r>
      <w:hyperlink r:id="rId12" w:history="1">
        <w:r w:rsidR="0074463D" w:rsidRPr="009F1A84">
          <w:rPr>
            <w:rStyle w:val="Hyperlink"/>
            <w:rFonts w:ascii="Calibri" w:hAnsi="Calibri" w:cs="Arial"/>
            <w:color w:val="auto"/>
            <w:u w:val="none"/>
            <w:lang w:eastAsia="zh-CN"/>
          </w:rPr>
          <w:t>http://hgdownload.cse.ucsc.edu/admin/exe/</w:t>
        </w:r>
      </w:hyperlink>
      <w:r w:rsidR="0074463D" w:rsidRPr="009F1A84">
        <w:rPr>
          <w:rStyle w:val="Hyperlink"/>
          <w:rFonts w:ascii="Calibri" w:hAnsi="Calibri" w:cs="Arial" w:hint="eastAsia"/>
          <w:color w:val="auto"/>
          <w:lang w:eastAsia="zh-CN"/>
        </w:rPr>
        <w:t xml:space="preserve"> </w:t>
      </w:r>
      <w:r w:rsidRPr="009F1A84">
        <w:rPr>
          <w:rFonts w:ascii="Calibri" w:hAnsi="Calibri" w:cs="Arial" w:hint="eastAsia"/>
          <w:lang w:eastAsia="zh-CN"/>
        </w:rPr>
        <w:t>and install the software in the system</w:t>
      </w:r>
      <w:hyperlink w:anchor="_ENREF_31" w:tooltip="Quinlan, 2010 #23" w:history="1">
        <w:r w:rsidRPr="009F1A84">
          <w:rPr>
            <w:rFonts w:ascii="Calibri" w:hAnsi="Calibri" w:cs="Arial" w:hint="eastAsia"/>
            <w:lang w:eastAsia="zh-CN"/>
          </w:rPr>
          <w:t>.</w:t>
        </w:r>
      </w:hyperlink>
    </w:p>
    <w:p w:rsidR="0078308D" w:rsidRPr="009F1A84" w:rsidRDefault="0074463D">
      <w:pPr>
        <w:pStyle w:val="NormalWeb"/>
        <w:jc w:val="both"/>
        <w:rPr>
          <w:rFonts w:ascii="Calibri" w:hAnsi="Calibri" w:cs="Arial"/>
          <w:lang w:eastAsia="zh-CN"/>
        </w:rPr>
      </w:pPr>
      <w:r w:rsidRPr="009F1A84">
        <w:rPr>
          <w:rFonts w:ascii="Calibri" w:hAnsi="Calibri" w:cs="Arial" w:hint="eastAsia"/>
          <w:lang w:eastAsia="zh-CN"/>
        </w:rPr>
        <w:t xml:space="preserve">3.5.2) </w:t>
      </w:r>
      <w:proofErr w:type="gramStart"/>
      <w:r w:rsidRPr="009F1A84">
        <w:rPr>
          <w:rFonts w:ascii="Calibri" w:hAnsi="Calibri" w:cs="Arial" w:hint="eastAsia"/>
          <w:lang w:eastAsia="zh-CN"/>
        </w:rPr>
        <w:t>In</w:t>
      </w:r>
      <w:proofErr w:type="gramEnd"/>
      <w:r w:rsidRPr="009F1A84">
        <w:rPr>
          <w:rFonts w:ascii="Calibri" w:hAnsi="Calibri" w:cs="Arial" w:hint="eastAsia"/>
          <w:lang w:eastAsia="zh-CN"/>
        </w:rPr>
        <w:t xml:space="preserve"> the folder containing</w:t>
      </w:r>
      <w:r w:rsidR="00D41AF4" w:rsidRPr="009F1A84">
        <w:rPr>
          <w:rFonts w:ascii="Calibri" w:hAnsi="Calibri" w:cs="Arial" w:hint="eastAsia"/>
          <w:lang w:eastAsia="zh-CN"/>
        </w:rPr>
        <w:t xml:space="preserve"> the .bam file, u</w:t>
      </w:r>
      <w:r w:rsidR="0078308D" w:rsidRPr="009F1A84">
        <w:rPr>
          <w:rFonts w:ascii="Calibri" w:hAnsi="Calibri" w:cs="Arial" w:hint="eastAsia"/>
          <w:lang w:eastAsia="zh-CN"/>
        </w:rPr>
        <w:t xml:space="preserve">se the command </w:t>
      </w:r>
      <w:r w:rsidRPr="009F1A84">
        <w:rPr>
          <w:rFonts w:ascii="Calibri" w:hAnsi="Calibri" w:cs="Arial" w:hint="eastAsia"/>
          <w:lang w:eastAsia="zh-CN"/>
        </w:rPr>
        <w:t xml:space="preserve">in Figure S6A </w:t>
      </w:r>
      <w:r w:rsidR="0078308D" w:rsidRPr="009F1A84">
        <w:rPr>
          <w:rFonts w:ascii="Calibri" w:hAnsi="Calibri" w:cs="Arial" w:hint="eastAsia"/>
          <w:lang w:eastAsia="zh-CN"/>
        </w:rPr>
        <w:t xml:space="preserve">to convert .bam file generated by </w:t>
      </w:r>
      <w:proofErr w:type="spellStart"/>
      <w:r w:rsidR="0078308D" w:rsidRPr="009F1A84">
        <w:rPr>
          <w:rFonts w:ascii="Calibri" w:hAnsi="Calibri" w:cs="Arial" w:hint="eastAsia"/>
          <w:lang w:eastAsia="zh-CN"/>
        </w:rPr>
        <w:t>tophat</w:t>
      </w:r>
      <w:proofErr w:type="spellEnd"/>
      <w:r w:rsidR="0078308D" w:rsidRPr="009F1A84">
        <w:rPr>
          <w:rFonts w:ascii="Calibri" w:hAnsi="Calibri" w:cs="Arial" w:hint="eastAsia"/>
          <w:lang w:eastAsia="zh-CN"/>
        </w:rPr>
        <w:t xml:space="preserve"> into </w:t>
      </w:r>
      <w:r w:rsidR="003A25FF" w:rsidRPr="009F1A84">
        <w:rPr>
          <w:rFonts w:ascii="Calibri" w:hAnsi="Calibri" w:cs="Arial" w:hint="eastAsia"/>
          <w:lang w:eastAsia="zh-CN"/>
        </w:rPr>
        <w:t>.</w:t>
      </w:r>
      <w:r w:rsidR="00E17455" w:rsidRPr="009F1A84">
        <w:rPr>
          <w:rFonts w:ascii="Calibri" w:hAnsi="Calibri" w:cs="Arial" w:hint="eastAsia"/>
          <w:lang w:eastAsia="zh-CN"/>
        </w:rPr>
        <w:t>bed</w:t>
      </w:r>
      <w:r w:rsidR="0078308D" w:rsidRPr="009F1A84">
        <w:rPr>
          <w:rFonts w:ascii="Calibri" w:hAnsi="Calibri" w:cs="Arial" w:hint="eastAsia"/>
          <w:lang w:eastAsia="zh-CN"/>
        </w:rPr>
        <w:t xml:space="preserve"> file</w:t>
      </w:r>
      <w:r w:rsidR="0069173F" w:rsidRPr="009F1A84">
        <w:rPr>
          <w:rFonts w:ascii="Calibri" w:hAnsi="Calibri" w:cs="Arial" w:hint="eastAsia"/>
          <w:lang w:eastAsia="zh-CN"/>
        </w:rPr>
        <w:t>.</w:t>
      </w:r>
    </w:p>
    <w:p w:rsidR="00D00F2A" w:rsidRPr="009F1A84" w:rsidRDefault="00D41AF4">
      <w:pPr>
        <w:pStyle w:val="NormalWeb"/>
        <w:jc w:val="both"/>
        <w:rPr>
          <w:rFonts w:ascii="SimSun" w:hAnsi="SimSun"/>
          <w:szCs w:val="27"/>
          <w:lang w:eastAsia="zh-CN"/>
        </w:rPr>
      </w:pPr>
      <w:r w:rsidRPr="009F1A84">
        <w:rPr>
          <w:rFonts w:ascii="Calibri" w:hAnsi="Calibri" w:cs="Arial" w:hint="eastAsia"/>
          <w:lang w:eastAsia="zh-CN"/>
        </w:rPr>
        <w:t xml:space="preserve">3.5.3) </w:t>
      </w:r>
      <w:proofErr w:type="gramStart"/>
      <w:r w:rsidRPr="009F1A84">
        <w:rPr>
          <w:rFonts w:ascii="Calibri" w:hAnsi="Calibri" w:cs="Arial" w:hint="eastAsia"/>
          <w:lang w:eastAsia="zh-CN"/>
        </w:rPr>
        <w:t>After</w:t>
      </w:r>
      <w:proofErr w:type="gramEnd"/>
      <w:r w:rsidRPr="009F1A84">
        <w:rPr>
          <w:rFonts w:ascii="Calibri" w:hAnsi="Calibri" w:cs="Arial" w:hint="eastAsia"/>
          <w:lang w:eastAsia="zh-CN"/>
        </w:rPr>
        <w:t xml:space="preserve"> the .bed file </w:t>
      </w:r>
      <w:r w:rsidR="007B67EC" w:rsidRPr="009F1A84">
        <w:rPr>
          <w:rFonts w:ascii="Calibri" w:hAnsi="Calibri" w:cs="Arial"/>
          <w:lang w:eastAsia="zh-CN"/>
        </w:rPr>
        <w:t>is</w:t>
      </w:r>
      <w:r w:rsidRPr="009F1A84">
        <w:rPr>
          <w:rFonts w:ascii="Calibri" w:hAnsi="Calibri" w:cs="Arial" w:hint="eastAsia"/>
          <w:lang w:eastAsia="zh-CN"/>
        </w:rPr>
        <w:t xml:space="preserve"> produced, use the c</w:t>
      </w:r>
      <w:r w:rsidR="0069173F" w:rsidRPr="009F1A84">
        <w:rPr>
          <w:rFonts w:ascii="Calibri" w:hAnsi="Calibri" w:cs="Arial" w:hint="eastAsia"/>
          <w:lang w:eastAsia="zh-CN"/>
        </w:rPr>
        <w:t>ommand</w:t>
      </w:r>
      <w:r w:rsidR="009016D5" w:rsidRPr="009F1A84">
        <w:rPr>
          <w:rFonts w:ascii="Calibri" w:hAnsi="Calibri" w:cs="Arial" w:hint="eastAsia"/>
          <w:lang w:eastAsia="zh-CN"/>
        </w:rPr>
        <w:t xml:space="preserve"> in Figure S6B</w:t>
      </w:r>
      <w:r w:rsidR="0069173F" w:rsidRPr="009F1A84">
        <w:rPr>
          <w:rFonts w:ascii="Calibri" w:hAnsi="Calibri" w:cs="Arial" w:hint="eastAsia"/>
          <w:lang w:eastAsia="zh-CN"/>
        </w:rPr>
        <w:t xml:space="preserve"> to generate .bigwig file. </w:t>
      </w:r>
      <w:r w:rsidR="00153540" w:rsidRPr="009F1A84">
        <w:rPr>
          <w:rFonts w:ascii="Calibri" w:hAnsi="Calibri" w:cs="Arial" w:hint="eastAsia"/>
          <w:lang w:eastAsia="zh-CN"/>
        </w:rPr>
        <w:t xml:space="preserve">The file </w:t>
      </w:r>
      <w:r w:rsidR="00153540" w:rsidRPr="009F1A84">
        <w:rPr>
          <w:rFonts w:ascii="Calibri" w:hAnsi="Calibri" w:cs="Arial"/>
          <w:lang w:eastAsia="zh-CN"/>
        </w:rPr>
        <w:t>‘ChromInfo.txt’</w:t>
      </w:r>
      <w:r w:rsidR="00153540" w:rsidRPr="009F1A84">
        <w:rPr>
          <w:rFonts w:ascii="Calibri" w:hAnsi="Calibri" w:cs="Arial" w:hint="eastAsia"/>
          <w:lang w:eastAsia="zh-CN"/>
        </w:rPr>
        <w:t xml:space="preserve"> can be obtained from following </w:t>
      </w:r>
      <w:proofErr w:type="spellStart"/>
      <w:proofErr w:type="gramStart"/>
      <w:r w:rsidR="00153540" w:rsidRPr="009F1A84">
        <w:rPr>
          <w:rFonts w:ascii="Calibri" w:hAnsi="Calibri" w:cs="Arial" w:hint="eastAsia"/>
          <w:lang w:eastAsia="zh-CN"/>
        </w:rPr>
        <w:t>url</w:t>
      </w:r>
      <w:proofErr w:type="spellEnd"/>
      <w:proofErr w:type="gramEnd"/>
      <w:r w:rsidR="00153540" w:rsidRPr="009F1A84">
        <w:rPr>
          <w:rFonts w:ascii="Calibri" w:hAnsi="Calibri" w:cs="Arial" w:hint="eastAsia"/>
          <w:lang w:eastAsia="zh-CN"/>
        </w:rPr>
        <w:t xml:space="preserve"> </w:t>
      </w:r>
      <w:hyperlink r:id="rId13" w:history="1">
        <w:r w:rsidR="00BA0FDE" w:rsidRPr="009F1A84">
          <w:rPr>
            <w:rStyle w:val="Hyperlink"/>
            <w:rFonts w:ascii="Calibri" w:hAnsi="Calibri" w:cs="Arial"/>
            <w:color w:val="auto"/>
            <w:u w:val="none"/>
            <w:lang w:eastAsia="zh-CN"/>
          </w:rPr>
          <w:t>http://hgdownload.cse.ucsc.edu/goldenPath/mm9/database/chromInfo.txt.gz</w:t>
        </w:r>
      </w:hyperlink>
      <w:r w:rsidR="00BA0FDE" w:rsidRPr="009F1A84">
        <w:rPr>
          <w:rStyle w:val="Hyperlink"/>
          <w:rFonts w:ascii="Calibri" w:hAnsi="Calibri" w:cs="Arial"/>
          <w:color w:val="auto"/>
          <w:u w:val="none"/>
        </w:rPr>
        <w:t>.</w:t>
      </w:r>
      <w:r w:rsidR="00BA0FDE" w:rsidRPr="009F1A84">
        <w:rPr>
          <w:rFonts w:ascii="SimSun" w:hAnsi="SimSun"/>
          <w:szCs w:val="27"/>
          <w:lang w:eastAsia="zh-CN"/>
        </w:rPr>
        <w:t xml:space="preserve"> </w:t>
      </w:r>
      <w:r w:rsidR="00FD0DB7" w:rsidRPr="009F1A84">
        <w:rPr>
          <w:rFonts w:ascii="SimSun" w:hAnsi="SimSun"/>
          <w:szCs w:val="27"/>
          <w:lang w:eastAsia="zh-CN"/>
        </w:rPr>
        <w:t xml:space="preserve"> </w:t>
      </w:r>
    </w:p>
    <w:p w:rsidR="009016D5" w:rsidRPr="009F1A84" w:rsidRDefault="00657D07" w:rsidP="009016D5">
      <w:pPr>
        <w:pStyle w:val="NormalWeb"/>
        <w:wordWrap w:val="0"/>
        <w:jc w:val="both"/>
        <w:rPr>
          <w:rFonts w:ascii="Calibri" w:hAnsi="Calibri" w:cs="Arial"/>
          <w:lang w:eastAsia="zh-CN"/>
        </w:rPr>
      </w:pPr>
      <w:proofErr w:type="gramStart"/>
      <w:r w:rsidRPr="009F1A84">
        <w:rPr>
          <w:rFonts w:ascii="Calibri" w:hAnsi="Calibri" w:cs="Arial" w:hint="eastAsia"/>
          <w:lang w:eastAsia="zh-CN"/>
        </w:rPr>
        <w:t xml:space="preserve">3.5.4) </w:t>
      </w:r>
      <w:r w:rsidR="00001254">
        <w:rPr>
          <w:rFonts w:ascii="Calibri" w:hAnsi="Calibri" w:cs="Arial"/>
          <w:lang w:eastAsia="zh-CN"/>
        </w:rPr>
        <w:t>Observe</w:t>
      </w:r>
      <w:r w:rsidRPr="009F1A84">
        <w:rPr>
          <w:rFonts w:ascii="Calibri" w:hAnsi="Calibri" w:cs="Arial" w:hint="eastAsia"/>
          <w:lang w:eastAsia="zh-CN"/>
        </w:rPr>
        <w:t xml:space="preserve"> a custom track on UCSC Genome Browser.</w:t>
      </w:r>
      <w:proofErr w:type="gramEnd"/>
      <w:r w:rsidR="008D4377" w:rsidRPr="009F1A84">
        <w:rPr>
          <w:rFonts w:ascii="Calibri" w:hAnsi="Calibri" w:cs="Arial" w:hint="eastAsia"/>
          <w:lang w:eastAsia="zh-CN"/>
        </w:rPr>
        <w:t xml:space="preserve"> </w:t>
      </w:r>
      <w:r w:rsidR="007B67EC" w:rsidRPr="009F1A84">
        <w:rPr>
          <w:rFonts w:ascii="Calibri" w:hAnsi="Calibri" w:cs="Arial"/>
          <w:lang w:eastAsia="zh-CN"/>
        </w:rPr>
        <w:t>R</w:t>
      </w:r>
      <w:r w:rsidR="008D4377" w:rsidRPr="009F1A84">
        <w:rPr>
          <w:rFonts w:ascii="Calibri" w:hAnsi="Calibri" w:cs="Arial" w:hint="eastAsia"/>
          <w:lang w:eastAsia="zh-CN"/>
        </w:rPr>
        <w:t xml:space="preserve">efer to the website </w:t>
      </w:r>
      <w:hyperlink r:id="rId14" w:history="1">
        <w:r w:rsidR="008D4377" w:rsidRPr="009F1A84">
          <w:rPr>
            <w:rStyle w:val="Hyperlink"/>
            <w:rFonts w:ascii="Calibri" w:hAnsi="Calibri" w:cs="Arial"/>
            <w:color w:val="auto"/>
            <w:u w:val="none"/>
          </w:rPr>
          <w:t>http://genome.ucsc.edu/goldenPath/help/customTrack.html</w:t>
        </w:r>
      </w:hyperlink>
      <w:r w:rsidR="008D4377" w:rsidRPr="009F1A84">
        <w:rPr>
          <w:rFonts w:ascii="Calibri" w:hAnsi="Calibri" w:cs="Arial" w:hint="eastAsia"/>
          <w:lang w:eastAsia="zh-CN"/>
        </w:rPr>
        <w:t xml:space="preserve"> on how to display a custom track using UCSC genome browser. </w:t>
      </w:r>
    </w:p>
    <w:p w:rsidR="009016D5" w:rsidRPr="009F1A84" w:rsidRDefault="009016D5" w:rsidP="009016D5">
      <w:pPr>
        <w:pStyle w:val="NormalWeb"/>
        <w:wordWrap w:val="0"/>
        <w:jc w:val="both"/>
        <w:rPr>
          <w:rFonts w:ascii="Calibri" w:hAnsi="Calibri" w:cs="Arial"/>
          <w:b/>
          <w:lang w:eastAsia="zh-CN"/>
        </w:rPr>
      </w:pPr>
    </w:p>
    <w:p w:rsidR="009016D5" w:rsidRPr="009F1A84" w:rsidRDefault="009016D5" w:rsidP="009016D5">
      <w:pPr>
        <w:pStyle w:val="NormalWeb"/>
        <w:wordWrap w:val="0"/>
        <w:jc w:val="both"/>
        <w:rPr>
          <w:rFonts w:ascii="Calibri" w:hAnsi="Calibri" w:cs="Arial"/>
          <w:b/>
          <w:lang w:eastAsia="zh-CN"/>
        </w:rPr>
      </w:pPr>
    </w:p>
    <w:p w:rsidR="009016D5" w:rsidRPr="009F1A84" w:rsidRDefault="005C6DC4" w:rsidP="009016D5">
      <w:pPr>
        <w:pStyle w:val="NormalWeb"/>
        <w:wordWrap w:val="0"/>
        <w:jc w:val="both"/>
        <w:rPr>
          <w:rFonts w:ascii="Calibri" w:hAnsi="Calibri" w:cs="Arial"/>
          <w:b/>
          <w:bCs/>
          <w:lang w:eastAsia="zh-CN"/>
        </w:rPr>
      </w:pPr>
      <w:r w:rsidRPr="009F1A84">
        <w:rPr>
          <w:rFonts w:ascii="Calibri" w:hAnsi="Calibri" w:cs="Arial"/>
          <w:b/>
        </w:rPr>
        <w:lastRenderedPageBreak/>
        <w:t>REPRESENTATIVE RESULTS</w:t>
      </w:r>
      <w:r w:rsidRPr="009F1A84">
        <w:rPr>
          <w:rFonts w:ascii="Calibri" w:hAnsi="Calibri" w:cs="Arial"/>
          <w:b/>
          <w:bCs/>
        </w:rPr>
        <w:t xml:space="preserve">: </w:t>
      </w:r>
      <w:r w:rsidR="00D36A0C" w:rsidRPr="009F1A84">
        <w:rPr>
          <w:rFonts w:ascii="Calibri" w:hAnsi="Calibri" w:cs="Arial"/>
          <w:b/>
          <w:bCs/>
          <w:lang w:eastAsia="zh-CN"/>
        </w:rPr>
        <w:t xml:space="preserve"> </w:t>
      </w:r>
    </w:p>
    <w:p w:rsidR="009016D5" w:rsidRPr="009F1A84" w:rsidRDefault="009016D5" w:rsidP="005C6DC4">
      <w:pPr>
        <w:pStyle w:val="NormalWeb"/>
        <w:jc w:val="both"/>
        <w:rPr>
          <w:rFonts w:ascii="Calibri" w:hAnsi="Calibri" w:cs="Arial"/>
          <w:lang w:eastAsia="zh-CN"/>
        </w:rPr>
      </w:pPr>
      <w:r w:rsidRPr="009F1A84">
        <w:rPr>
          <w:rFonts w:ascii="Calibri" w:hAnsi="Calibri" w:cs="Arial"/>
          <w:lang w:eastAsia="zh-CN"/>
        </w:rPr>
        <w:t>In order to analyze differentially expressed genes in Lin-CD34+ and Lin-CD34- EML cells, we used RNA-</w:t>
      </w:r>
      <w:proofErr w:type="spellStart"/>
      <w:r w:rsidRPr="009F1A84">
        <w:rPr>
          <w:rFonts w:ascii="Calibri" w:hAnsi="Calibri" w:cs="Arial"/>
          <w:lang w:eastAsia="zh-CN"/>
        </w:rPr>
        <w:t>Seq</w:t>
      </w:r>
      <w:proofErr w:type="spellEnd"/>
      <w:r w:rsidRPr="009F1A84">
        <w:rPr>
          <w:rFonts w:ascii="Calibri" w:hAnsi="Calibri" w:cs="Arial"/>
          <w:lang w:eastAsia="zh-CN"/>
        </w:rPr>
        <w:t xml:space="preserve"> technology. </w:t>
      </w:r>
      <w:r w:rsidRPr="009F1A84">
        <w:rPr>
          <w:rFonts w:ascii="Calibri" w:hAnsi="Calibri" w:cs="Arial"/>
        </w:rPr>
        <w:t>Figure</w:t>
      </w:r>
      <w:r w:rsidRPr="009F1A84">
        <w:rPr>
          <w:rFonts w:ascii="Calibri" w:hAnsi="Calibri" w:cs="Arial" w:hint="eastAsia"/>
          <w:lang w:eastAsia="zh-CN"/>
        </w:rPr>
        <w:t xml:space="preserve"> 1</w:t>
      </w:r>
      <w:r w:rsidRPr="009F1A84">
        <w:rPr>
          <w:rFonts w:ascii="Calibri" w:hAnsi="Calibri" w:cs="Arial"/>
        </w:rPr>
        <w:t xml:space="preserve"> shows the workflow </w:t>
      </w:r>
      <w:r w:rsidRPr="009F1A84">
        <w:rPr>
          <w:rFonts w:ascii="Calibri" w:hAnsi="Calibri" w:cs="Arial"/>
          <w:lang w:eastAsia="zh-CN"/>
        </w:rPr>
        <w:t>of the procedures</w:t>
      </w:r>
      <w:r w:rsidRPr="009F1A84">
        <w:rPr>
          <w:rFonts w:ascii="Calibri" w:hAnsi="Calibri" w:cs="Arial"/>
        </w:rPr>
        <w:t xml:space="preserve">. After isolation of lineage negative cells by magnetic cell sorting, </w:t>
      </w:r>
      <w:r w:rsidRPr="009F1A84">
        <w:rPr>
          <w:rFonts w:ascii="Calibri" w:hAnsi="Calibri" w:cs="Arial"/>
          <w:lang w:eastAsia="zh-CN"/>
        </w:rPr>
        <w:t>we</w:t>
      </w:r>
      <w:r w:rsidRPr="009F1A84">
        <w:rPr>
          <w:rFonts w:ascii="Calibri" w:hAnsi="Calibri" w:cs="Arial"/>
        </w:rPr>
        <w:t xml:space="preserve"> separa</w:t>
      </w:r>
      <w:r w:rsidRPr="009F1A84">
        <w:rPr>
          <w:rFonts w:ascii="Calibri" w:hAnsi="Calibri" w:cs="Arial"/>
          <w:lang w:eastAsia="zh-CN"/>
        </w:rPr>
        <w:t>ted</w:t>
      </w:r>
      <w:r w:rsidRPr="009F1A84">
        <w:rPr>
          <w:rFonts w:ascii="Calibri" w:hAnsi="Calibri" w:cs="Arial"/>
        </w:rPr>
        <w:t xml:space="preserve"> Lin-S</w:t>
      </w:r>
      <w:r w:rsidRPr="009F1A84">
        <w:rPr>
          <w:rFonts w:ascii="Calibri" w:hAnsi="Calibri" w:cs="Arial"/>
          <w:lang w:eastAsia="zh-CN"/>
        </w:rPr>
        <w:t>CA</w:t>
      </w:r>
      <w:r w:rsidRPr="009F1A84">
        <w:rPr>
          <w:rFonts w:ascii="Calibri" w:hAnsi="Calibri" w:cs="Arial"/>
        </w:rPr>
        <w:t>+CD34+ and Lin-S</w:t>
      </w:r>
      <w:r w:rsidRPr="009F1A84">
        <w:rPr>
          <w:rFonts w:ascii="Calibri" w:hAnsi="Calibri" w:cs="Arial"/>
          <w:lang w:eastAsia="zh-CN"/>
        </w:rPr>
        <w:t>CA</w:t>
      </w:r>
      <w:r w:rsidRPr="009F1A84">
        <w:rPr>
          <w:rFonts w:ascii="Calibri" w:hAnsi="Calibri" w:cs="Arial"/>
        </w:rPr>
        <w:t>-CD34- cells</w:t>
      </w:r>
      <w:r w:rsidRPr="009F1A84">
        <w:rPr>
          <w:rFonts w:ascii="Calibri" w:hAnsi="Calibri" w:cs="Arial"/>
          <w:lang w:eastAsia="zh-CN"/>
        </w:rPr>
        <w:t xml:space="preserve"> using FACS Aria. Lin-enriched EML cells were stained with anti-CD34, anti-Sca1 and lineage cocktail antibodies. Only Lin- cells were gated for analysis of Sca1 and CD34 expression. Two populations (SCA+CD34+ and SCA-CD34- EML cells) could be observed by FACS analysis</w:t>
      </w:r>
      <w:hyperlink w:anchor="_ENREF_6" w:tooltip="Ye, 2005 #24" w:history="1">
        <w:r w:rsidR="008D5972" w:rsidRPr="009F1A84">
          <w:rPr>
            <w:rFonts w:ascii="Calibri" w:hAnsi="Calibri" w:cs="Arial"/>
          </w:rPr>
          <w:fldChar w:fldCharType="begin"/>
        </w:r>
        <w:r w:rsidR="008D5972" w:rsidRPr="009F1A84">
          <w:rPr>
            <w:rFonts w:ascii="Calibri" w:hAnsi="Calibri" w:cs="Arial"/>
          </w:rPr>
          <w:instrText xml:space="preserve"> ADDIN EN.CITE &lt;EndNote&gt;&lt;Cite&gt;&lt;Author&gt;Ye&lt;/Author&gt;&lt;Year&gt;2005&lt;/Year&gt;&lt;RecNum&gt;24&lt;/RecNum&gt;&lt;DisplayText&gt;&lt;style face="superscript"&gt;6&lt;/style&gt;&lt;/DisplayText&gt;&lt;record&gt;&lt;rec-number&gt;24&lt;/rec-number&gt;&lt;foreign-keys&gt;&lt;key app="EN" db-id="apt52aspgas29ue2e5d5fe0bpszs2traw5fr"&gt;24&lt;/key&gt;&lt;/foreign-keys&gt;&lt;ref-type name="Journal Article"&gt;17&lt;/ref-type&gt;&lt;contributors&gt;&lt;authors&gt;&lt;author&gt;Ye, Z. J.&lt;/author&gt;&lt;author&gt;Kluger, Y.&lt;/author&gt;&lt;author&gt;Lian, Z.&lt;/author&gt;&lt;author&gt;Weissman, S. M.&lt;/author&gt;&lt;/authors&gt;&lt;/contributors&gt;&lt;auth-address&gt;Department of Genetics, Yale University School of Medicine, New Haven, CT 06519, USA.&lt;/auth-address&gt;&lt;titles&gt;&lt;title&gt;Two types of precursor cells in a multipotential hematopoietic cell line&lt;/title&gt;&lt;secondary-title&gt;Proc Natl Acad Sci U S A&lt;/secondary-title&gt;&lt;/titles&gt;&lt;pages&gt;18461-6&lt;/pages&gt;&lt;volume&gt;102&lt;/volume&gt;&lt;number&gt;51&lt;/number&gt;&lt;edition&gt;2005/12/15&lt;/edition&gt;&lt;keywords&gt;&lt;keyword&gt;Animals&lt;/keyword&gt;&lt;keyword&gt;Antigens, CD34/metabolism&lt;/keyword&gt;&lt;keyword&gt;*Cell Differentiation&lt;/keyword&gt;&lt;keyword&gt;Cell Line&lt;/keyword&gt;&lt;keyword&gt;Gene Expression Profiling&lt;/keyword&gt;&lt;keyword&gt;Gene Expression Regulation/genetics&lt;/keyword&gt;&lt;keyword&gt;Globins/metabolism&lt;/keyword&gt;&lt;keyword&gt;Hematopoietic Stem Cells/*cytology/*metabolism&lt;/keyword&gt;&lt;keyword&gt;Mice&lt;/keyword&gt;&lt;keyword&gt;Multipotent Stem Cells/*cytology/*metabolism&lt;/keyword&gt;&lt;keyword&gt;Oligonucleotide Array Sequence Analysis&lt;/keyword&gt;&lt;keyword&gt;Phosphorylation&lt;/keyword&gt;&lt;keyword&gt;Protein Binding&lt;/keyword&gt;&lt;keyword&gt;Proto-Oncogene Proteins c-kit/metabolism&lt;/keyword&gt;&lt;keyword&gt;Receptors, Interleukin-3/metabolism&lt;/keyword&gt;&lt;keyword&gt;Transcription Factors/metabolism&lt;/keyword&gt;&lt;/keywords&gt;&lt;dates&gt;&lt;year&gt;2005&lt;/year&gt;&lt;pub-dates&gt;&lt;date&gt;Dec 20&lt;/date&gt;&lt;/pub-dates&gt;&lt;/dates&gt;&lt;isbn&gt;0027-8424 (Print)&amp;#xD;0027-8424 (Linking)&lt;/isbn&gt;&lt;accession-num&gt;16352715&lt;/accession-num&gt;&lt;urls&gt;&lt;related-urls&gt;&lt;url&gt;http://www.ncbi.nlm.nih.gov/pubmed/16352715&lt;/url&gt;&lt;/related-urls&gt;&lt;/urls&gt;&lt;custom2&gt;1317970&lt;/custom2&gt;&lt;electronic-resource-num&gt;0509314102 [pii]&amp;#xD;10.1073/pnas.0509314102&lt;/electronic-resource-num&gt;&lt;language&gt;eng&lt;/language&gt;&lt;/record&gt;&lt;/Cite&gt;&lt;/EndNote&gt;</w:instrText>
        </w:r>
        <w:r w:rsidR="008D5972" w:rsidRPr="009F1A84">
          <w:rPr>
            <w:rFonts w:ascii="Calibri" w:hAnsi="Calibri" w:cs="Arial"/>
          </w:rPr>
          <w:fldChar w:fldCharType="separate"/>
        </w:r>
        <w:r w:rsidR="008D5972" w:rsidRPr="009F1A84">
          <w:rPr>
            <w:rFonts w:ascii="Calibri" w:hAnsi="Calibri" w:cs="Arial"/>
            <w:noProof/>
            <w:vertAlign w:val="superscript"/>
          </w:rPr>
          <w:t>6</w:t>
        </w:r>
        <w:r w:rsidR="008D5972" w:rsidRPr="009F1A84">
          <w:rPr>
            <w:rFonts w:ascii="Calibri" w:hAnsi="Calibri" w:cs="Arial"/>
          </w:rPr>
          <w:fldChar w:fldCharType="end"/>
        </w:r>
      </w:hyperlink>
      <w:r w:rsidRPr="009F1A84">
        <w:rPr>
          <w:rFonts w:ascii="Calibri" w:hAnsi="Calibri" w:cs="Arial"/>
          <w:lang w:eastAsia="zh-CN"/>
        </w:rPr>
        <w:t xml:space="preserve"> (Figure </w:t>
      </w:r>
      <w:r w:rsidRPr="009F1A84">
        <w:rPr>
          <w:rFonts w:ascii="Calibri" w:hAnsi="Calibri" w:cs="Arial" w:hint="eastAsia"/>
          <w:lang w:eastAsia="zh-CN"/>
        </w:rPr>
        <w:t>2</w:t>
      </w:r>
      <w:hyperlink w:anchor="_ENREF_6" w:tooltip="Ye, 2005 #24" w:history="1">
        <w:r w:rsidR="008D5972" w:rsidRPr="009F1A84">
          <w:rPr>
            <w:rFonts w:ascii="Calibri" w:hAnsi="Calibri" w:cs="Arial"/>
          </w:rPr>
          <w:fldChar w:fldCharType="begin"/>
        </w:r>
        <w:r w:rsidR="008D5972" w:rsidRPr="009F1A84">
          <w:rPr>
            <w:rFonts w:ascii="Calibri" w:hAnsi="Calibri" w:cs="Arial"/>
          </w:rPr>
          <w:instrText xml:space="preserve"> ADDIN EN.CITE &lt;EndNote&gt;&lt;Cite&gt;&lt;Author&gt;Ye&lt;/Author&gt;&lt;Year&gt;2005&lt;/Year&gt;&lt;RecNum&gt;24&lt;/RecNum&gt;&lt;DisplayText&gt;&lt;style face="superscript"&gt;6&lt;/style&gt;&lt;/DisplayText&gt;&lt;record&gt;&lt;rec-number&gt;24&lt;/rec-number&gt;&lt;foreign-keys&gt;&lt;key app="EN" db-id="apt52aspgas29ue2e5d5fe0bpszs2traw5fr"&gt;24&lt;/key&gt;&lt;/foreign-keys&gt;&lt;ref-type name="Journal Article"&gt;17&lt;/ref-type&gt;&lt;contributors&gt;&lt;authors&gt;&lt;author&gt;Ye, Z. J.&lt;/author&gt;&lt;author&gt;Kluger, Y.&lt;/author&gt;&lt;author&gt;Lian, Z.&lt;/author&gt;&lt;author&gt;Weissman, S. M.&lt;/author&gt;&lt;/authors&gt;&lt;/contributors&gt;&lt;auth-address&gt;Department of Genetics, Yale University School of Medicine, New Haven, CT 06519, USA.&lt;/auth-address&gt;&lt;titles&gt;&lt;title&gt;Two types of precursor cells in a multipotential hematopoietic cell line&lt;/title&gt;&lt;secondary-title&gt;Proc Natl Acad Sci U S A&lt;/secondary-title&gt;&lt;/titles&gt;&lt;pages&gt;18461-6&lt;/pages&gt;&lt;volume&gt;102&lt;/volume&gt;&lt;number&gt;51&lt;/number&gt;&lt;edition&gt;2005/12/15&lt;/edition&gt;&lt;keywords&gt;&lt;keyword&gt;Animals&lt;/keyword&gt;&lt;keyword&gt;Antigens, CD34/metabolism&lt;/keyword&gt;&lt;keyword&gt;*Cell Differentiation&lt;/keyword&gt;&lt;keyword&gt;Cell Line&lt;/keyword&gt;&lt;keyword&gt;Gene Expression Profiling&lt;/keyword&gt;&lt;keyword&gt;Gene Expression Regulation/genetics&lt;/keyword&gt;&lt;keyword&gt;Globins/metabolism&lt;/keyword&gt;&lt;keyword&gt;Hematopoietic Stem Cells/*cytology/*metabolism&lt;/keyword&gt;&lt;keyword&gt;Mice&lt;/keyword&gt;&lt;keyword&gt;Multipotent Stem Cells/*cytology/*metabolism&lt;/keyword&gt;&lt;keyword&gt;Oligonucleotide Array Sequence Analysis&lt;/keyword&gt;&lt;keyword&gt;Phosphorylation&lt;/keyword&gt;&lt;keyword&gt;Protein Binding&lt;/keyword&gt;&lt;keyword&gt;Proto-Oncogene Proteins c-kit/metabolism&lt;/keyword&gt;&lt;keyword&gt;Receptors, Interleukin-3/metabolism&lt;/keyword&gt;&lt;keyword&gt;Transcription Factors/metabolism&lt;/keyword&gt;&lt;/keywords&gt;&lt;dates&gt;&lt;year&gt;2005&lt;/year&gt;&lt;pub-dates&gt;&lt;date&gt;Dec 20&lt;/date&gt;&lt;/pub-dates&gt;&lt;/dates&gt;&lt;isbn&gt;0027-8424 (Print)&amp;#xD;0027-8424 (Linking)&lt;/isbn&gt;&lt;accession-num&gt;16352715&lt;/accession-num&gt;&lt;urls&gt;&lt;related-urls&gt;&lt;url&gt;http://www.ncbi.nlm.nih.gov/pubmed/16352715&lt;/url&gt;&lt;/related-urls&gt;&lt;/urls&gt;&lt;custom2&gt;1317970&lt;/custom2&gt;&lt;electronic-resource-num&gt;0509314102 [pii]&amp;#xD;10.1073/pnas.0509314102&lt;/electronic-resource-num&gt;&lt;language&gt;eng&lt;/language&gt;&lt;/record&gt;&lt;/Cite&gt;&lt;/EndNote&gt;</w:instrText>
        </w:r>
        <w:r w:rsidR="008D5972" w:rsidRPr="009F1A84">
          <w:rPr>
            <w:rFonts w:ascii="Calibri" w:hAnsi="Calibri" w:cs="Arial"/>
          </w:rPr>
          <w:fldChar w:fldCharType="separate"/>
        </w:r>
        <w:r w:rsidR="008D5972" w:rsidRPr="009F1A84">
          <w:rPr>
            <w:rFonts w:ascii="Calibri" w:hAnsi="Calibri" w:cs="Arial"/>
            <w:noProof/>
            <w:vertAlign w:val="superscript"/>
          </w:rPr>
          <w:t>6</w:t>
        </w:r>
        <w:r w:rsidR="008D5972" w:rsidRPr="009F1A84">
          <w:rPr>
            <w:rFonts w:ascii="Calibri" w:hAnsi="Calibri" w:cs="Arial"/>
          </w:rPr>
          <w:fldChar w:fldCharType="end"/>
        </w:r>
      </w:hyperlink>
      <w:r w:rsidRPr="009F1A84">
        <w:rPr>
          <w:rFonts w:ascii="Calibri" w:hAnsi="Calibri" w:cs="Arial"/>
          <w:lang w:eastAsia="zh-CN"/>
        </w:rPr>
        <w:t xml:space="preserve">).  </w:t>
      </w:r>
    </w:p>
    <w:p w:rsidR="000D739E" w:rsidRPr="009F1A84" w:rsidRDefault="005C6DC4" w:rsidP="005C6DC4">
      <w:pPr>
        <w:pStyle w:val="NormalWeb"/>
        <w:jc w:val="both"/>
        <w:rPr>
          <w:rFonts w:ascii="Calibri" w:hAnsi="Calibri" w:cs="Arial"/>
          <w:lang w:eastAsia="zh-CN"/>
        </w:rPr>
      </w:pPr>
      <w:r w:rsidRPr="009F1A84">
        <w:rPr>
          <w:rFonts w:ascii="Calibri" w:hAnsi="Calibri" w:cs="Arial"/>
          <w:lang w:eastAsia="zh-CN"/>
        </w:rPr>
        <w:t xml:space="preserve">After cell separation, we extracted total RNA from CD34+ and CD34- cells respectively and analyzed the quality of RNA. </w:t>
      </w:r>
      <w:r w:rsidRPr="009F1A84">
        <w:rPr>
          <w:rFonts w:ascii="Calibri" w:hAnsi="Calibri" w:cs="Arial"/>
        </w:rPr>
        <w:t>The accuracy of RNA-</w:t>
      </w:r>
      <w:proofErr w:type="spellStart"/>
      <w:r w:rsidR="00CD04C2" w:rsidRPr="009F1A84">
        <w:rPr>
          <w:rFonts w:ascii="Calibri" w:hAnsi="Calibri" w:cs="Arial"/>
          <w:lang w:eastAsia="zh-CN"/>
        </w:rPr>
        <w:t>S</w:t>
      </w:r>
      <w:r w:rsidR="00CD04C2" w:rsidRPr="009F1A84">
        <w:rPr>
          <w:rFonts w:ascii="Calibri" w:hAnsi="Calibri" w:cs="Arial"/>
        </w:rPr>
        <w:t>eq</w:t>
      </w:r>
      <w:proofErr w:type="spellEnd"/>
      <w:r w:rsidR="00CD04C2" w:rsidRPr="009F1A84">
        <w:rPr>
          <w:rFonts w:ascii="Calibri" w:hAnsi="Calibri" w:cs="Arial"/>
        </w:rPr>
        <w:t xml:space="preserve"> </w:t>
      </w:r>
      <w:r w:rsidRPr="009F1A84">
        <w:rPr>
          <w:rFonts w:ascii="Calibri" w:hAnsi="Calibri" w:cs="Arial"/>
        </w:rPr>
        <w:t xml:space="preserve">data </w:t>
      </w:r>
      <w:r w:rsidR="001C5E2C" w:rsidRPr="009F1A84">
        <w:rPr>
          <w:rFonts w:ascii="Calibri" w:hAnsi="Calibri" w:cs="Arial"/>
        </w:rPr>
        <w:t xml:space="preserve">largely </w:t>
      </w:r>
      <w:r w:rsidRPr="009F1A84">
        <w:rPr>
          <w:rFonts w:ascii="Calibri" w:hAnsi="Calibri" w:cs="Arial"/>
        </w:rPr>
        <w:t>relies on the quality of RNA-</w:t>
      </w:r>
      <w:proofErr w:type="spellStart"/>
      <w:r w:rsidRPr="009F1A84">
        <w:rPr>
          <w:rFonts w:ascii="Calibri" w:hAnsi="Calibri" w:cs="Arial"/>
        </w:rPr>
        <w:t>Seq</w:t>
      </w:r>
      <w:proofErr w:type="spellEnd"/>
      <w:r w:rsidRPr="009F1A84">
        <w:rPr>
          <w:rFonts w:ascii="Calibri" w:hAnsi="Calibri" w:cs="Arial"/>
        </w:rPr>
        <w:t xml:space="preserve"> library and the quality of total RNA </w:t>
      </w:r>
      <w:r w:rsidR="005723B9" w:rsidRPr="009F1A84">
        <w:rPr>
          <w:rFonts w:ascii="Calibri" w:hAnsi="Calibri" w:cs="Arial"/>
        </w:rPr>
        <w:t>is</w:t>
      </w:r>
      <w:r w:rsidRPr="009F1A84">
        <w:rPr>
          <w:rFonts w:ascii="Calibri" w:hAnsi="Calibri" w:cs="Arial"/>
        </w:rPr>
        <w:t xml:space="preserve"> vital </w:t>
      </w:r>
      <w:r w:rsidR="005723B9" w:rsidRPr="009F1A84">
        <w:rPr>
          <w:rFonts w:ascii="Calibri" w:hAnsi="Calibri" w:cs="Arial"/>
        </w:rPr>
        <w:t>for</w:t>
      </w:r>
      <w:r w:rsidRPr="009F1A84">
        <w:rPr>
          <w:rFonts w:ascii="Calibri" w:hAnsi="Calibri" w:cs="Arial"/>
        </w:rPr>
        <w:t xml:space="preserve"> preparing a high quality library. High quality RNA sample should </w:t>
      </w:r>
      <w:r w:rsidR="00944F2C" w:rsidRPr="009F1A84">
        <w:rPr>
          <w:rFonts w:ascii="Calibri" w:hAnsi="Calibri" w:cs="Arial"/>
          <w:lang w:eastAsia="zh-CN"/>
        </w:rPr>
        <w:t>have</w:t>
      </w:r>
      <w:r w:rsidRPr="009F1A84">
        <w:rPr>
          <w:rFonts w:ascii="Calibri" w:hAnsi="Calibri" w:cs="Arial"/>
        </w:rPr>
        <w:t xml:space="preserve"> an OD 260/280 </w:t>
      </w:r>
      <w:r w:rsidRPr="009F1A84">
        <w:rPr>
          <w:rFonts w:ascii="Calibri" w:hAnsi="Calibri" w:cs="Arial"/>
          <w:lang w:eastAsia="zh-CN"/>
        </w:rPr>
        <w:t xml:space="preserve">value between </w:t>
      </w:r>
      <w:r w:rsidRPr="009F1A84">
        <w:rPr>
          <w:rFonts w:ascii="Calibri" w:hAnsi="Calibri" w:cs="Arial"/>
        </w:rPr>
        <w:t>1.8</w:t>
      </w:r>
      <w:r w:rsidRPr="009F1A84">
        <w:rPr>
          <w:rFonts w:ascii="Calibri" w:hAnsi="Calibri" w:cs="Arial"/>
          <w:lang w:eastAsia="zh-CN"/>
        </w:rPr>
        <w:t xml:space="preserve"> and </w:t>
      </w:r>
      <w:r w:rsidRPr="009F1A84">
        <w:rPr>
          <w:rFonts w:ascii="Calibri" w:hAnsi="Calibri" w:cs="Arial"/>
        </w:rPr>
        <w:t>2.0</w:t>
      </w:r>
      <w:r w:rsidR="005E6FCE" w:rsidRPr="009F1A84">
        <w:rPr>
          <w:rFonts w:ascii="Calibri" w:hAnsi="Calibri" w:cs="Arial"/>
          <w:lang w:eastAsia="zh-CN"/>
        </w:rPr>
        <w:t xml:space="preserve">. </w:t>
      </w:r>
      <w:r w:rsidRPr="009F1A84">
        <w:rPr>
          <w:rFonts w:ascii="Calibri" w:hAnsi="Calibri" w:cs="Arial"/>
        </w:rPr>
        <w:t>In addition to us</w:t>
      </w:r>
      <w:r w:rsidR="00945856" w:rsidRPr="009F1A84">
        <w:rPr>
          <w:rFonts w:ascii="Calibri" w:hAnsi="Calibri" w:cs="Arial"/>
          <w:lang w:eastAsia="zh-CN"/>
        </w:rPr>
        <w:t>ing</w:t>
      </w:r>
      <w:r w:rsidRPr="009F1A84">
        <w:rPr>
          <w:rFonts w:ascii="Calibri" w:hAnsi="Calibri" w:cs="Arial"/>
        </w:rPr>
        <w:t xml:space="preserve"> the spectrophotometer, RNA quality was further assessed with </w:t>
      </w:r>
      <w:r w:rsidR="00DB4C22" w:rsidRPr="009F1A84">
        <w:rPr>
          <w:rFonts w:ascii="Calibri" w:hAnsi="Calibri" w:cs="Arial"/>
        </w:rPr>
        <w:t>greater</w:t>
      </w:r>
      <w:r w:rsidRPr="009F1A84">
        <w:rPr>
          <w:rFonts w:ascii="Calibri" w:hAnsi="Calibri" w:cs="Arial"/>
        </w:rPr>
        <w:t xml:space="preserve"> accuracy by </w:t>
      </w:r>
      <w:proofErr w:type="spellStart"/>
      <w:r w:rsidRPr="009F1A84">
        <w:rPr>
          <w:rFonts w:ascii="Calibri" w:hAnsi="Calibri" w:cs="Arial"/>
        </w:rPr>
        <w:t>Bioanalyzer</w:t>
      </w:r>
      <w:proofErr w:type="spellEnd"/>
      <w:r w:rsidRPr="009F1A84">
        <w:rPr>
          <w:rFonts w:ascii="Calibri" w:hAnsi="Calibri" w:cs="Arial"/>
        </w:rPr>
        <w:t xml:space="preserve">. </w:t>
      </w:r>
      <w:r w:rsidRPr="009F1A84">
        <w:rPr>
          <w:rFonts w:ascii="Calibri" w:hAnsi="Calibri" w:cs="Arial"/>
          <w:lang w:eastAsia="zh-CN"/>
        </w:rPr>
        <w:t xml:space="preserve">Figure </w:t>
      </w:r>
      <w:r w:rsidR="005A40D7" w:rsidRPr="009F1A84">
        <w:rPr>
          <w:rFonts w:ascii="Calibri" w:hAnsi="Calibri" w:cs="Arial"/>
          <w:lang w:eastAsia="zh-CN"/>
        </w:rPr>
        <w:t xml:space="preserve">3 </w:t>
      </w:r>
      <w:r w:rsidRPr="009F1A84">
        <w:rPr>
          <w:rFonts w:ascii="Calibri" w:hAnsi="Calibri" w:cs="Arial"/>
          <w:lang w:eastAsia="zh-CN"/>
        </w:rPr>
        <w:t xml:space="preserve">shows a result of a high </w:t>
      </w:r>
      <w:r w:rsidR="00CF0D16" w:rsidRPr="009F1A84">
        <w:rPr>
          <w:rFonts w:ascii="Calibri" w:hAnsi="Calibri" w:cs="Arial"/>
          <w:lang w:eastAsia="zh-CN"/>
        </w:rPr>
        <w:t xml:space="preserve">quality RNA sample </w:t>
      </w:r>
      <w:r w:rsidRPr="009F1A84">
        <w:rPr>
          <w:rFonts w:ascii="Calibri" w:hAnsi="Calibri" w:cs="Arial"/>
          <w:lang w:eastAsia="zh-CN"/>
        </w:rPr>
        <w:t>with the</w:t>
      </w:r>
      <w:r w:rsidR="00934E91" w:rsidRPr="009F1A84">
        <w:rPr>
          <w:rFonts w:ascii="Calibri" w:hAnsi="Calibri" w:cs="Arial"/>
          <w:lang w:eastAsia="zh-CN"/>
        </w:rPr>
        <w:t xml:space="preserve"> </w:t>
      </w:r>
      <w:r w:rsidR="00934E91" w:rsidRPr="009F1A84">
        <w:rPr>
          <w:rFonts w:ascii="Calibri" w:hAnsi="Calibri" w:cs="Arial"/>
        </w:rPr>
        <w:t xml:space="preserve">RIN </w:t>
      </w:r>
      <w:r w:rsidRPr="009F1A84">
        <w:rPr>
          <w:rFonts w:ascii="Calibri" w:hAnsi="Calibri" w:cs="Arial"/>
          <w:lang w:eastAsia="zh-CN"/>
        </w:rPr>
        <w:t xml:space="preserve">equal to 9.4. Only high quality total RNA sample with </w:t>
      </w:r>
      <w:r w:rsidR="00767CCD" w:rsidRPr="009F1A84">
        <w:rPr>
          <w:rFonts w:ascii="Calibri" w:hAnsi="Calibri" w:cs="Arial"/>
          <w:lang w:eastAsia="zh-CN"/>
        </w:rPr>
        <w:t xml:space="preserve">RIN value </w:t>
      </w:r>
      <w:r w:rsidR="00DB4C22" w:rsidRPr="009F1A84">
        <w:rPr>
          <w:rFonts w:ascii="Calibri" w:hAnsi="Calibri" w:cs="Arial"/>
          <w:lang w:eastAsia="zh-CN"/>
        </w:rPr>
        <w:t>great</w:t>
      </w:r>
      <w:r w:rsidR="00767CCD" w:rsidRPr="009F1A84">
        <w:rPr>
          <w:rFonts w:ascii="Calibri" w:hAnsi="Calibri" w:cs="Arial"/>
          <w:lang w:eastAsia="zh-CN"/>
        </w:rPr>
        <w:t xml:space="preserve">er </w:t>
      </w:r>
      <w:r w:rsidR="00DE0B09" w:rsidRPr="009F1A84">
        <w:rPr>
          <w:rFonts w:ascii="Calibri" w:hAnsi="Calibri" w:cs="Arial"/>
          <w:lang w:eastAsia="zh-CN"/>
        </w:rPr>
        <w:t>than</w:t>
      </w:r>
      <w:r w:rsidR="00767CCD" w:rsidRPr="009F1A84">
        <w:rPr>
          <w:rFonts w:ascii="Calibri" w:hAnsi="Calibri" w:cs="Arial"/>
          <w:lang w:eastAsia="zh-CN"/>
        </w:rPr>
        <w:t xml:space="preserve"> 9</w:t>
      </w:r>
      <w:r w:rsidRPr="009F1A84">
        <w:rPr>
          <w:rFonts w:ascii="Calibri" w:hAnsi="Calibri" w:cs="Arial"/>
          <w:lang w:eastAsia="zh-CN"/>
        </w:rPr>
        <w:t xml:space="preserve"> was used for mRNA extraction and </w:t>
      </w:r>
      <w:r w:rsidR="00113C41" w:rsidRPr="009F1A84">
        <w:rPr>
          <w:rFonts w:ascii="Calibri" w:hAnsi="Calibri" w:cs="Arial"/>
          <w:lang w:eastAsia="zh-CN"/>
        </w:rPr>
        <w:t>subsequent</w:t>
      </w:r>
      <w:r w:rsidRPr="009F1A84">
        <w:rPr>
          <w:rFonts w:ascii="Calibri" w:hAnsi="Calibri" w:cs="Arial"/>
          <w:lang w:eastAsia="zh-CN"/>
        </w:rPr>
        <w:t xml:space="preserve"> library construction procedures.</w:t>
      </w:r>
      <w:r w:rsidR="002D0CCD" w:rsidRPr="009F1A84">
        <w:rPr>
          <w:rFonts w:ascii="Calibri" w:hAnsi="Calibri" w:cs="Arial"/>
          <w:lang w:eastAsia="zh-CN"/>
        </w:rPr>
        <w:t xml:space="preserve"> </w:t>
      </w:r>
    </w:p>
    <w:p w:rsidR="005C6DC4" w:rsidRPr="009F1A84" w:rsidRDefault="00D73E66" w:rsidP="005C6DC4">
      <w:pPr>
        <w:pStyle w:val="NormalWeb"/>
        <w:jc w:val="both"/>
        <w:rPr>
          <w:rFonts w:ascii="Calibri" w:hAnsi="Calibri" w:cs="Arial"/>
          <w:lang w:eastAsia="zh-CN"/>
        </w:rPr>
      </w:pPr>
      <w:r w:rsidRPr="009F1A84">
        <w:rPr>
          <w:rFonts w:ascii="Calibri" w:hAnsi="Calibri" w:cs="Arial" w:hint="eastAsia"/>
          <w:lang w:eastAsia="zh-CN"/>
        </w:rPr>
        <w:t xml:space="preserve">Ribosomal RNA is the most abundant type of RNA in cell. Currently, two main strategies </w:t>
      </w:r>
      <w:r w:rsidRPr="009F1A84">
        <w:rPr>
          <w:rFonts w:ascii="Calibri" w:hAnsi="Calibri" w:cs="Arial"/>
          <w:lang w:eastAsia="zh-CN"/>
        </w:rPr>
        <w:t>–</w:t>
      </w:r>
      <w:r w:rsidRPr="009F1A84">
        <w:rPr>
          <w:rFonts w:ascii="Calibri" w:hAnsi="Calibri" w:cs="Arial" w:hint="eastAsia"/>
          <w:lang w:eastAsia="zh-CN"/>
        </w:rPr>
        <w:t xml:space="preserve">depletion of </w:t>
      </w:r>
      <w:proofErr w:type="spellStart"/>
      <w:r w:rsidRPr="009F1A84">
        <w:rPr>
          <w:rFonts w:ascii="Calibri" w:hAnsi="Calibri" w:cs="Arial" w:hint="eastAsia"/>
          <w:lang w:eastAsia="zh-CN"/>
        </w:rPr>
        <w:t>rRNA</w:t>
      </w:r>
      <w:proofErr w:type="spellEnd"/>
      <w:r w:rsidRPr="009F1A84">
        <w:rPr>
          <w:rFonts w:ascii="Calibri" w:hAnsi="Calibri" w:cs="Arial" w:hint="eastAsia"/>
          <w:lang w:eastAsia="zh-CN"/>
        </w:rPr>
        <w:t xml:space="preserve"> or positively selection of </w:t>
      </w:r>
      <w:proofErr w:type="spellStart"/>
      <w:r w:rsidRPr="009F1A84">
        <w:rPr>
          <w:rFonts w:ascii="Calibri" w:hAnsi="Calibri" w:cs="Arial" w:hint="eastAsia"/>
          <w:lang w:eastAsia="zh-CN"/>
        </w:rPr>
        <w:t>polyadenylated</w:t>
      </w:r>
      <w:proofErr w:type="spellEnd"/>
      <w:r w:rsidRPr="009F1A84">
        <w:rPr>
          <w:rFonts w:ascii="Calibri" w:hAnsi="Calibri" w:cs="Arial" w:hint="eastAsia"/>
          <w:lang w:eastAsia="zh-CN"/>
        </w:rPr>
        <w:t xml:space="preserve"> mRNA (poly</w:t>
      </w:r>
      <w:r w:rsidR="009016D5" w:rsidRPr="009F1A84">
        <w:rPr>
          <w:rFonts w:ascii="Calibri" w:hAnsi="Calibri" w:cs="Arial" w:hint="eastAsia"/>
          <w:lang w:eastAsia="zh-CN"/>
        </w:rPr>
        <w:t>-</w:t>
      </w:r>
      <w:proofErr w:type="gramStart"/>
      <w:r w:rsidRPr="009F1A84">
        <w:rPr>
          <w:rFonts w:ascii="Calibri" w:hAnsi="Calibri" w:cs="Arial" w:hint="eastAsia"/>
          <w:lang w:eastAsia="zh-CN"/>
        </w:rPr>
        <w:t>A</w:t>
      </w:r>
      <w:proofErr w:type="gramEnd"/>
      <w:r w:rsidRPr="009F1A84">
        <w:rPr>
          <w:rFonts w:ascii="Calibri" w:hAnsi="Calibri" w:cs="Arial" w:hint="eastAsia"/>
          <w:lang w:eastAsia="zh-CN"/>
        </w:rPr>
        <w:t xml:space="preserve"> mRNA) are used for enrichment of target RNA before library construction. </w:t>
      </w:r>
      <w:r w:rsidR="007D0B00" w:rsidRPr="009F1A84">
        <w:rPr>
          <w:rFonts w:ascii="Calibri" w:hAnsi="Calibri" w:cs="Arial"/>
          <w:lang w:eastAsia="zh-CN"/>
        </w:rPr>
        <w:t xml:space="preserve">Non </w:t>
      </w:r>
      <w:proofErr w:type="spellStart"/>
      <w:r w:rsidR="007D0B00" w:rsidRPr="009F1A84">
        <w:rPr>
          <w:rFonts w:ascii="Calibri" w:hAnsi="Calibri" w:cs="Arial" w:hint="eastAsia"/>
          <w:lang w:eastAsia="zh-CN"/>
        </w:rPr>
        <w:t>polyadenylated</w:t>
      </w:r>
      <w:proofErr w:type="spellEnd"/>
      <w:r w:rsidR="007D0B00" w:rsidRPr="009F1A84">
        <w:rPr>
          <w:rFonts w:ascii="Calibri" w:hAnsi="Calibri" w:cs="Arial"/>
          <w:lang w:eastAsia="zh-CN"/>
        </w:rPr>
        <w:t xml:space="preserve"> R</w:t>
      </w:r>
      <w:r w:rsidR="00AD0BC1" w:rsidRPr="009F1A84">
        <w:rPr>
          <w:rFonts w:ascii="Calibri" w:hAnsi="Calibri" w:cs="Arial" w:hint="eastAsia"/>
          <w:lang w:eastAsia="zh-CN"/>
        </w:rPr>
        <w:t xml:space="preserve">NA species </w:t>
      </w:r>
      <w:r w:rsidR="00FD0DB7" w:rsidRPr="009F1A84">
        <w:rPr>
          <w:rFonts w:ascii="Calibri" w:hAnsi="Calibri" w:cs="Arial" w:hint="eastAsia"/>
          <w:lang w:eastAsia="zh-CN"/>
        </w:rPr>
        <w:t>are lost during</w:t>
      </w:r>
      <w:r w:rsidR="00AD0BC1" w:rsidRPr="009F1A84">
        <w:rPr>
          <w:rFonts w:ascii="Calibri" w:hAnsi="Calibri" w:cs="Arial" w:hint="eastAsia"/>
          <w:lang w:eastAsia="zh-CN"/>
        </w:rPr>
        <w:t xml:space="preserve"> the selection of poly</w:t>
      </w:r>
      <w:r w:rsidR="009016D5" w:rsidRPr="009F1A84">
        <w:rPr>
          <w:rFonts w:ascii="Calibri" w:hAnsi="Calibri" w:cs="Arial" w:hint="eastAsia"/>
          <w:lang w:eastAsia="zh-CN"/>
        </w:rPr>
        <w:t>-</w:t>
      </w:r>
      <w:proofErr w:type="gramStart"/>
      <w:r w:rsidR="00AD0BC1" w:rsidRPr="009F1A84">
        <w:rPr>
          <w:rFonts w:ascii="Calibri" w:hAnsi="Calibri" w:cs="Arial" w:hint="eastAsia"/>
          <w:lang w:eastAsia="zh-CN"/>
        </w:rPr>
        <w:t>A</w:t>
      </w:r>
      <w:proofErr w:type="gramEnd"/>
      <w:r w:rsidR="00AD0BC1" w:rsidRPr="009F1A84">
        <w:rPr>
          <w:rFonts w:ascii="Calibri" w:hAnsi="Calibri" w:cs="Arial" w:hint="eastAsia"/>
          <w:lang w:eastAsia="zh-CN"/>
        </w:rPr>
        <w:t xml:space="preserve"> mRNA. In contra</w:t>
      </w:r>
      <w:r w:rsidR="00C37369" w:rsidRPr="009F1A84">
        <w:rPr>
          <w:rFonts w:ascii="Calibri" w:hAnsi="Calibri" w:cs="Arial"/>
          <w:lang w:eastAsia="zh-CN"/>
        </w:rPr>
        <w:t>s</w:t>
      </w:r>
      <w:r w:rsidR="00AD0BC1" w:rsidRPr="009F1A84">
        <w:rPr>
          <w:rFonts w:ascii="Calibri" w:hAnsi="Calibri" w:cs="Arial" w:hint="eastAsia"/>
          <w:lang w:eastAsia="zh-CN"/>
        </w:rPr>
        <w:t xml:space="preserve">t, </w:t>
      </w:r>
      <w:proofErr w:type="spellStart"/>
      <w:r w:rsidR="00AD0BC1" w:rsidRPr="009F1A84">
        <w:rPr>
          <w:rFonts w:ascii="Calibri" w:hAnsi="Calibri" w:cs="Arial" w:hint="eastAsia"/>
          <w:lang w:eastAsia="zh-CN"/>
        </w:rPr>
        <w:t>rRNA</w:t>
      </w:r>
      <w:proofErr w:type="spellEnd"/>
      <w:r w:rsidR="00AD0BC1" w:rsidRPr="009F1A84">
        <w:rPr>
          <w:rFonts w:ascii="Calibri" w:hAnsi="Calibri" w:cs="Arial" w:hint="eastAsia"/>
          <w:lang w:eastAsia="zh-CN"/>
        </w:rPr>
        <w:t xml:space="preserve"> depletion methods such as </w:t>
      </w:r>
      <w:proofErr w:type="spellStart"/>
      <w:r w:rsidR="00AD0BC1" w:rsidRPr="009F1A84">
        <w:rPr>
          <w:rFonts w:ascii="Calibri" w:hAnsi="Calibri" w:cs="Arial" w:hint="eastAsia"/>
          <w:lang w:eastAsia="zh-CN"/>
        </w:rPr>
        <w:t>RiboMinus</w:t>
      </w:r>
      <w:proofErr w:type="spellEnd"/>
      <w:r w:rsidR="00AD0BC1" w:rsidRPr="009F1A84">
        <w:rPr>
          <w:rFonts w:ascii="Calibri" w:hAnsi="Calibri" w:cs="Arial" w:hint="eastAsia"/>
          <w:lang w:eastAsia="zh-CN"/>
        </w:rPr>
        <w:t xml:space="preserve"> could preserve </w:t>
      </w:r>
      <w:r w:rsidR="007D0B00" w:rsidRPr="009F1A84">
        <w:rPr>
          <w:rFonts w:ascii="Calibri" w:hAnsi="Calibri" w:cs="Arial"/>
          <w:lang w:eastAsia="zh-CN"/>
        </w:rPr>
        <w:t xml:space="preserve">non </w:t>
      </w:r>
      <w:proofErr w:type="spellStart"/>
      <w:r w:rsidR="007D0B00" w:rsidRPr="009F1A84">
        <w:rPr>
          <w:rFonts w:ascii="Calibri" w:hAnsi="Calibri" w:cs="Arial" w:hint="eastAsia"/>
          <w:lang w:eastAsia="zh-CN"/>
        </w:rPr>
        <w:t>polyadenylated</w:t>
      </w:r>
      <w:proofErr w:type="spellEnd"/>
      <w:r w:rsidR="00AD0BC1" w:rsidRPr="009F1A84">
        <w:rPr>
          <w:rFonts w:ascii="Calibri" w:hAnsi="Calibri" w:cs="Arial" w:hint="eastAsia"/>
          <w:lang w:eastAsia="zh-CN"/>
        </w:rPr>
        <w:t xml:space="preserve"> RNA species. T</w:t>
      </w:r>
      <w:r w:rsidR="00AD0BC1" w:rsidRPr="009F1A84">
        <w:rPr>
          <w:rFonts w:ascii="Calibri" w:hAnsi="Calibri" w:cs="Arial"/>
          <w:lang w:eastAsia="zh-CN"/>
        </w:rPr>
        <w:t>h</w:t>
      </w:r>
      <w:r w:rsidR="00AD0BC1" w:rsidRPr="009F1A84">
        <w:rPr>
          <w:rFonts w:ascii="Calibri" w:hAnsi="Calibri" w:cs="Arial" w:hint="eastAsia"/>
          <w:lang w:eastAsia="zh-CN"/>
        </w:rPr>
        <w:t xml:space="preserve">e purpose of our study is to look for differentially expressed </w:t>
      </w:r>
      <w:r w:rsidR="00733A7D" w:rsidRPr="009F1A84">
        <w:rPr>
          <w:rFonts w:ascii="Calibri" w:hAnsi="Calibri" w:cs="Arial" w:hint="eastAsia"/>
          <w:lang w:eastAsia="zh-CN"/>
        </w:rPr>
        <w:t xml:space="preserve">coding </w:t>
      </w:r>
      <w:r w:rsidR="00AD0BC1" w:rsidRPr="009F1A84">
        <w:rPr>
          <w:rFonts w:ascii="Calibri" w:hAnsi="Calibri" w:cs="Arial" w:hint="eastAsia"/>
          <w:lang w:eastAsia="zh-CN"/>
        </w:rPr>
        <w:t>genes in two cell types, thus we use</w:t>
      </w:r>
      <w:r w:rsidR="007D0B00" w:rsidRPr="009F1A84">
        <w:rPr>
          <w:rFonts w:ascii="Calibri" w:hAnsi="Calibri" w:cs="Arial"/>
          <w:lang w:eastAsia="zh-CN"/>
        </w:rPr>
        <w:t>d</w:t>
      </w:r>
      <w:r w:rsidR="00AD0BC1" w:rsidRPr="009F1A84">
        <w:rPr>
          <w:rFonts w:ascii="Calibri" w:hAnsi="Calibri" w:cs="Arial" w:hint="eastAsia"/>
          <w:lang w:eastAsia="zh-CN"/>
        </w:rPr>
        <w:t xml:space="preserve"> the poly</w:t>
      </w:r>
      <w:r w:rsidR="009016D5" w:rsidRPr="009F1A84">
        <w:rPr>
          <w:rFonts w:ascii="Calibri" w:hAnsi="Calibri" w:cs="Arial" w:hint="eastAsia"/>
          <w:lang w:eastAsia="zh-CN"/>
        </w:rPr>
        <w:t>-</w:t>
      </w:r>
      <w:proofErr w:type="gramStart"/>
      <w:r w:rsidR="00AD0BC1" w:rsidRPr="009F1A84">
        <w:rPr>
          <w:rFonts w:ascii="Calibri" w:hAnsi="Calibri" w:cs="Arial" w:hint="eastAsia"/>
          <w:lang w:eastAsia="zh-CN"/>
        </w:rPr>
        <w:t>A</w:t>
      </w:r>
      <w:proofErr w:type="gramEnd"/>
      <w:r w:rsidR="00AD0BC1" w:rsidRPr="009F1A84">
        <w:rPr>
          <w:rFonts w:ascii="Calibri" w:hAnsi="Calibri" w:cs="Arial" w:hint="eastAsia"/>
          <w:lang w:eastAsia="zh-CN"/>
        </w:rPr>
        <w:t xml:space="preserve"> mRNA selection method for enrichment of target RNA</w:t>
      </w:r>
      <w:r w:rsidR="00AA4DF4" w:rsidRPr="009F1A84">
        <w:rPr>
          <w:rFonts w:ascii="Calibri" w:hAnsi="Calibri" w:cs="Arial" w:hint="eastAsia"/>
          <w:lang w:eastAsia="zh-CN"/>
        </w:rPr>
        <w:t>s</w:t>
      </w:r>
      <w:r w:rsidR="00AD0BC1" w:rsidRPr="009F1A84">
        <w:rPr>
          <w:rFonts w:ascii="Calibri" w:hAnsi="Calibri" w:cs="Arial" w:hint="eastAsia"/>
          <w:lang w:eastAsia="zh-CN"/>
        </w:rPr>
        <w:t xml:space="preserve"> before library construction. </w:t>
      </w:r>
      <w:r w:rsidR="002D0CCD" w:rsidRPr="009F1A84">
        <w:rPr>
          <w:rFonts w:ascii="Calibri" w:hAnsi="Calibri" w:cs="Arial"/>
          <w:lang w:eastAsia="zh-CN"/>
        </w:rPr>
        <w:t>When library construction was finished</w:t>
      </w:r>
      <w:r w:rsidR="00E83F02" w:rsidRPr="009F1A84">
        <w:rPr>
          <w:rFonts w:ascii="Calibri" w:hAnsi="Calibri" w:cs="Arial"/>
          <w:lang w:eastAsia="zh-CN"/>
        </w:rPr>
        <w:t>,</w:t>
      </w:r>
      <w:r w:rsidR="005C6DC4" w:rsidRPr="009F1A84">
        <w:rPr>
          <w:rFonts w:ascii="Calibri" w:hAnsi="Calibri" w:cs="Arial"/>
        </w:rPr>
        <w:t xml:space="preserve"> the</w:t>
      </w:r>
      <w:r w:rsidR="002D0CCD" w:rsidRPr="009F1A84">
        <w:rPr>
          <w:rFonts w:ascii="Calibri" w:hAnsi="Calibri" w:cs="Arial"/>
        </w:rPr>
        <w:t xml:space="preserve"> </w:t>
      </w:r>
      <w:r w:rsidR="006F7FBD" w:rsidRPr="009F1A84">
        <w:rPr>
          <w:rFonts w:ascii="Calibri" w:hAnsi="Calibri" w:cs="Arial"/>
        </w:rPr>
        <w:t xml:space="preserve">size of DNA fragments in the library </w:t>
      </w:r>
      <w:r w:rsidR="00AA4DF4" w:rsidRPr="009F1A84">
        <w:rPr>
          <w:rFonts w:ascii="Calibri" w:hAnsi="Calibri" w:cs="Arial" w:hint="eastAsia"/>
          <w:lang w:eastAsia="zh-CN"/>
        </w:rPr>
        <w:t>wa</w:t>
      </w:r>
      <w:r w:rsidR="006F7FBD" w:rsidRPr="009F1A84">
        <w:rPr>
          <w:rFonts w:ascii="Calibri" w:hAnsi="Calibri" w:cs="Arial"/>
        </w:rPr>
        <w:t>s</w:t>
      </w:r>
      <w:r w:rsidR="005C6DC4" w:rsidRPr="009F1A84">
        <w:rPr>
          <w:rFonts w:ascii="Calibri" w:hAnsi="Calibri" w:cs="Arial"/>
        </w:rPr>
        <w:t xml:space="preserve"> check</w:t>
      </w:r>
      <w:r w:rsidR="00DF2E42" w:rsidRPr="009F1A84">
        <w:rPr>
          <w:rFonts w:ascii="Calibri" w:hAnsi="Calibri" w:cs="Arial"/>
          <w:lang w:eastAsia="zh-CN"/>
        </w:rPr>
        <w:t>ed</w:t>
      </w:r>
      <w:r w:rsidR="005C6DC4" w:rsidRPr="009F1A84">
        <w:rPr>
          <w:rFonts w:ascii="Calibri" w:hAnsi="Calibri" w:cs="Arial"/>
        </w:rPr>
        <w:t xml:space="preserve"> before sequencing </w:t>
      </w:r>
      <w:r w:rsidR="005C6DC4" w:rsidRPr="009F1A84">
        <w:rPr>
          <w:rFonts w:ascii="Calibri" w:hAnsi="Calibri" w:cs="Arial"/>
          <w:lang w:eastAsia="zh-CN"/>
        </w:rPr>
        <w:t>using</w:t>
      </w:r>
      <w:r w:rsidR="005C6DC4" w:rsidRPr="009F1A84">
        <w:rPr>
          <w:rFonts w:ascii="Calibri" w:hAnsi="Calibri" w:cs="Arial"/>
        </w:rPr>
        <w:t xml:space="preserve"> </w:t>
      </w:r>
      <w:proofErr w:type="spellStart"/>
      <w:r w:rsidR="005C6DC4" w:rsidRPr="009F1A84">
        <w:rPr>
          <w:rFonts w:ascii="Calibri" w:hAnsi="Calibri" w:cs="Arial"/>
        </w:rPr>
        <w:t>Bioanalyzer</w:t>
      </w:r>
      <w:proofErr w:type="spellEnd"/>
      <w:r w:rsidR="005C6DC4" w:rsidRPr="009F1A84">
        <w:rPr>
          <w:rFonts w:ascii="Calibri" w:hAnsi="Calibri" w:cs="Arial"/>
        </w:rPr>
        <w:t xml:space="preserve">. Figure </w:t>
      </w:r>
      <w:r w:rsidR="005A40D7" w:rsidRPr="009F1A84">
        <w:rPr>
          <w:rFonts w:ascii="Calibri" w:hAnsi="Calibri" w:cs="Arial"/>
          <w:lang w:eastAsia="zh-CN"/>
        </w:rPr>
        <w:t>4</w:t>
      </w:r>
      <w:r w:rsidR="005A40D7" w:rsidRPr="009F1A84">
        <w:rPr>
          <w:rFonts w:ascii="Calibri" w:hAnsi="Calibri" w:cs="Arial"/>
        </w:rPr>
        <w:t xml:space="preserve"> </w:t>
      </w:r>
      <w:r w:rsidR="005C6DC4" w:rsidRPr="009F1A84">
        <w:rPr>
          <w:rFonts w:ascii="Calibri" w:hAnsi="Calibri" w:cs="Arial"/>
        </w:rPr>
        <w:t>shows a good quality library with the fragment size peak</w:t>
      </w:r>
      <w:r w:rsidR="00113C41" w:rsidRPr="009F1A84">
        <w:rPr>
          <w:rFonts w:ascii="Calibri" w:hAnsi="Calibri" w:cs="Arial"/>
        </w:rPr>
        <w:t>s</w:t>
      </w:r>
      <w:r w:rsidR="005C6DC4" w:rsidRPr="009F1A84">
        <w:rPr>
          <w:rFonts w:ascii="Calibri" w:hAnsi="Calibri" w:cs="Arial"/>
        </w:rPr>
        <w:t xml:space="preserve"> at about 300 </w:t>
      </w:r>
      <w:proofErr w:type="spellStart"/>
      <w:r w:rsidR="005C6DC4" w:rsidRPr="009F1A84">
        <w:rPr>
          <w:rFonts w:ascii="Calibri" w:hAnsi="Calibri" w:cs="Arial"/>
        </w:rPr>
        <w:t>bp.</w:t>
      </w:r>
      <w:proofErr w:type="spellEnd"/>
      <w:r w:rsidR="005C6DC4" w:rsidRPr="009F1A84">
        <w:rPr>
          <w:rFonts w:ascii="Calibri" w:hAnsi="Calibri" w:cs="Arial"/>
        </w:rPr>
        <w:t xml:space="preserve"> </w:t>
      </w:r>
      <w:r w:rsidR="00D27C49" w:rsidRPr="009F1A84">
        <w:rPr>
          <w:rFonts w:ascii="Calibri" w:hAnsi="Calibri" w:cs="Arial"/>
          <w:lang w:eastAsia="zh-CN"/>
        </w:rPr>
        <w:t xml:space="preserve"> </w:t>
      </w:r>
      <w:r w:rsidR="00945856" w:rsidRPr="009F1A84">
        <w:rPr>
          <w:rFonts w:ascii="Calibri" w:hAnsi="Calibri" w:cs="Arial"/>
          <w:lang w:eastAsia="zh-CN"/>
        </w:rPr>
        <w:t xml:space="preserve"> </w:t>
      </w:r>
    </w:p>
    <w:p w:rsidR="009644D2" w:rsidRPr="009F1A84" w:rsidRDefault="00AA4DF4" w:rsidP="005C6DC4">
      <w:pPr>
        <w:pStyle w:val="NormalWeb"/>
        <w:jc w:val="both"/>
        <w:rPr>
          <w:rFonts w:ascii="Calibri" w:hAnsi="Calibri" w:cs="Arial"/>
          <w:lang w:eastAsia="zh-CN"/>
        </w:rPr>
      </w:pPr>
      <w:r w:rsidRPr="009F1A84">
        <w:rPr>
          <w:rFonts w:ascii="Calibri" w:hAnsi="Calibri" w:cs="Arial" w:hint="eastAsia"/>
          <w:lang w:eastAsia="zh-CN"/>
        </w:rPr>
        <w:t>In the subsequent step, the library was subjected to high-</w:t>
      </w:r>
      <w:r w:rsidRPr="009F1A84">
        <w:rPr>
          <w:rFonts w:ascii="Calibri" w:hAnsi="Calibri" w:cs="Arial"/>
          <w:lang w:eastAsia="zh-CN"/>
        </w:rPr>
        <w:t>throughput</w:t>
      </w:r>
      <w:r w:rsidRPr="009F1A84">
        <w:rPr>
          <w:rFonts w:ascii="Calibri" w:hAnsi="Calibri" w:cs="Arial" w:hint="eastAsia"/>
          <w:lang w:eastAsia="zh-CN"/>
        </w:rPr>
        <w:t xml:space="preserve"> sequencing. </w:t>
      </w:r>
      <w:r w:rsidR="00EF20A4" w:rsidRPr="009F1A84">
        <w:rPr>
          <w:rFonts w:ascii="Calibri" w:hAnsi="Calibri" w:cs="Arial" w:hint="eastAsia"/>
          <w:lang w:eastAsia="zh-CN"/>
        </w:rPr>
        <w:t>In principle</w:t>
      </w:r>
      <w:r w:rsidR="00AA2D89" w:rsidRPr="009F1A84">
        <w:rPr>
          <w:rFonts w:ascii="Calibri" w:hAnsi="Calibri" w:cs="Arial" w:hint="eastAsia"/>
          <w:lang w:eastAsia="zh-CN"/>
        </w:rPr>
        <w:t>, longer read length will be helpful for read mapping</w:t>
      </w:r>
      <w:r w:rsidR="007C2AF3" w:rsidRPr="009F1A84">
        <w:rPr>
          <w:rFonts w:ascii="Calibri" w:hAnsi="Calibri" w:cs="Arial" w:hint="eastAsia"/>
          <w:lang w:eastAsia="zh-CN"/>
        </w:rPr>
        <w:t>.</w:t>
      </w:r>
      <w:r w:rsidR="0096641B" w:rsidRPr="009F1A84">
        <w:rPr>
          <w:rFonts w:ascii="Calibri" w:hAnsi="Calibri" w:cs="Arial" w:hint="eastAsia"/>
          <w:lang w:eastAsia="zh-CN"/>
        </w:rPr>
        <w:t xml:space="preserve"> </w:t>
      </w:r>
      <w:r w:rsidR="007C2AF3" w:rsidRPr="009F1A84">
        <w:rPr>
          <w:rFonts w:ascii="Calibri" w:hAnsi="Calibri" w:cs="Arial" w:hint="eastAsia"/>
          <w:lang w:eastAsia="zh-CN"/>
        </w:rPr>
        <w:t>It can</w:t>
      </w:r>
      <w:r w:rsidR="0096641B" w:rsidRPr="009F1A84">
        <w:rPr>
          <w:rFonts w:ascii="Calibri" w:hAnsi="Calibri" w:cs="Arial" w:hint="eastAsia"/>
          <w:lang w:eastAsia="zh-CN"/>
        </w:rPr>
        <w:t xml:space="preserve"> reduce the </w:t>
      </w:r>
      <w:r w:rsidR="0096641B" w:rsidRPr="009F1A84">
        <w:rPr>
          <w:rFonts w:ascii="Calibri" w:hAnsi="Calibri" w:cs="Arial"/>
          <w:lang w:eastAsia="zh-CN"/>
        </w:rPr>
        <w:t>probability</w:t>
      </w:r>
      <w:r w:rsidR="0096641B" w:rsidRPr="009F1A84">
        <w:rPr>
          <w:rFonts w:ascii="Calibri" w:hAnsi="Calibri" w:cs="Arial" w:hint="eastAsia"/>
          <w:lang w:eastAsia="zh-CN"/>
        </w:rPr>
        <w:t xml:space="preserve"> that the read</w:t>
      </w:r>
      <w:r w:rsidR="00BF3C9A" w:rsidRPr="009F1A84">
        <w:rPr>
          <w:rFonts w:ascii="Calibri" w:hAnsi="Calibri" w:cs="Arial"/>
          <w:lang w:eastAsia="zh-CN"/>
        </w:rPr>
        <w:t xml:space="preserve"> is</w:t>
      </w:r>
      <w:r w:rsidR="0096641B" w:rsidRPr="009F1A84">
        <w:rPr>
          <w:rFonts w:ascii="Calibri" w:hAnsi="Calibri" w:cs="Arial" w:hint="eastAsia"/>
          <w:lang w:eastAsia="zh-CN"/>
        </w:rPr>
        <w:t xml:space="preserve"> mapped to multiple locations due to similarity </w:t>
      </w:r>
      <w:r w:rsidR="00BF3C9A" w:rsidRPr="009F1A84">
        <w:rPr>
          <w:rFonts w:ascii="Calibri" w:hAnsi="Calibri" w:cs="Arial"/>
          <w:lang w:eastAsia="zh-CN"/>
        </w:rPr>
        <w:t>among</w:t>
      </w:r>
      <w:r w:rsidR="00BF3C9A" w:rsidRPr="009F1A84">
        <w:rPr>
          <w:rFonts w:ascii="Calibri" w:hAnsi="Calibri" w:cs="Arial" w:hint="eastAsia"/>
          <w:lang w:eastAsia="zh-CN"/>
        </w:rPr>
        <w:t xml:space="preserve"> </w:t>
      </w:r>
      <w:r w:rsidR="0096641B" w:rsidRPr="009F1A84">
        <w:rPr>
          <w:rFonts w:ascii="Calibri" w:hAnsi="Calibri" w:cs="Arial" w:hint="eastAsia"/>
          <w:lang w:eastAsia="zh-CN"/>
        </w:rPr>
        <w:t xml:space="preserve">duplicate genes or gene family members. </w:t>
      </w:r>
      <w:r w:rsidR="00E82E0D" w:rsidRPr="009F1A84">
        <w:rPr>
          <w:rFonts w:ascii="Calibri" w:hAnsi="Calibri" w:cs="Arial" w:hint="eastAsia"/>
          <w:lang w:eastAsia="zh-CN"/>
        </w:rPr>
        <w:t xml:space="preserve">As the pair-end sequencing sequences </w:t>
      </w:r>
      <w:r w:rsidRPr="009F1A84">
        <w:rPr>
          <w:rFonts w:ascii="Calibri" w:hAnsi="Calibri" w:cs="Arial" w:hint="eastAsia"/>
          <w:lang w:eastAsia="zh-CN"/>
        </w:rPr>
        <w:t xml:space="preserve">are </w:t>
      </w:r>
      <w:r w:rsidR="00F8638C" w:rsidRPr="009F1A84">
        <w:rPr>
          <w:rFonts w:ascii="Calibri" w:hAnsi="Calibri" w:cs="Arial" w:hint="eastAsia"/>
          <w:lang w:eastAsia="zh-CN"/>
        </w:rPr>
        <w:t xml:space="preserve">from </w:t>
      </w:r>
      <w:r w:rsidR="00E82E0D" w:rsidRPr="009F1A84">
        <w:rPr>
          <w:rFonts w:ascii="Calibri" w:hAnsi="Calibri" w:cs="Arial" w:hint="eastAsia"/>
          <w:lang w:eastAsia="zh-CN"/>
        </w:rPr>
        <w:t xml:space="preserve">both ends of the fragments, the read </w:t>
      </w:r>
      <w:r w:rsidR="00E82E0D" w:rsidRPr="009F1A84">
        <w:rPr>
          <w:rFonts w:ascii="Calibri" w:hAnsi="Calibri" w:cs="Arial"/>
          <w:lang w:eastAsia="zh-CN"/>
        </w:rPr>
        <w:t>length</w:t>
      </w:r>
      <w:r w:rsidR="00E82E0D" w:rsidRPr="009F1A84">
        <w:rPr>
          <w:rFonts w:ascii="Calibri" w:hAnsi="Calibri" w:cs="Arial" w:hint="eastAsia"/>
          <w:lang w:eastAsia="zh-CN"/>
        </w:rPr>
        <w:t xml:space="preserve"> chosen should be less than half of the average fragments length. </w:t>
      </w:r>
      <w:r w:rsidR="005E17DC" w:rsidRPr="009F1A84">
        <w:rPr>
          <w:rFonts w:ascii="Calibri" w:hAnsi="Calibri" w:cs="Arial"/>
          <w:lang w:eastAsia="zh-CN"/>
        </w:rPr>
        <w:t>I</w:t>
      </w:r>
      <w:r w:rsidR="005E17DC" w:rsidRPr="009F1A84">
        <w:rPr>
          <w:rFonts w:ascii="Calibri" w:hAnsi="Calibri" w:cs="Arial" w:hint="eastAsia"/>
          <w:lang w:eastAsia="zh-CN"/>
        </w:rPr>
        <w:t xml:space="preserve">f the main goal of the experiment is to measure the expression level instead of </w:t>
      </w:r>
      <w:r w:rsidR="00BF3C9A" w:rsidRPr="009F1A84">
        <w:rPr>
          <w:rFonts w:ascii="Calibri" w:hAnsi="Calibri" w:cs="Arial" w:hint="eastAsia"/>
          <w:lang w:eastAsia="zh-CN"/>
        </w:rPr>
        <w:t>construct</w:t>
      </w:r>
      <w:r w:rsidR="00BF3C9A" w:rsidRPr="009F1A84">
        <w:rPr>
          <w:rFonts w:ascii="Calibri" w:hAnsi="Calibri" w:cs="Arial"/>
          <w:lang w:eastAsia="zh-CN"/>
        </w:rPr>
        <w:t xml:space="preserve">ing </w:t>
      </w:r>
      <w:r w:rsidR="005E17DC" w:rsidRPr="009F1A84">
        <w:rPr>
          <w:rFonts w:ascii="Calibri" w:hAnsi="Calibri" w:cs="Arial" w:hint="eastAsia"/>
          <w:lang w:eastAsia="zh-CN"/>
        </w:rPr>
        <w:t xml:space="preserve">transcript structure, </w:t>
      </w:r>
      <w:r w:rsidR="009A6A53" w:rsidRPr="009F1A84">
        <w:rPr>
          <w:rFonts w:ascii="Calibri" w:hAnsi="Calibri" w:cs="Arial" w:hint="eastAsia"/>
          <w:lang w:eastAsia="zh-CN"/>
        </w:rPr>
        <w:t xml:space="preserve">single-end </w:t>
      </w:r>
      <w:r w:rsidR="005E17DC" w:rsidRPr="009F1A84">
        <w:rPr>
          <w:rFonts w:ascii="Calibri" w:hAnsi="Calibri" w:cs="Arial" w:hint="eastAsia"/>
          <w:lang w:eastAsia="zh-CN"/>
        </w:rPr>
        <w:t>read</w:t>
      </w:r>
      <w:r w:rsidR="009A6A53" w:rsidRPr="009F1A84">
        <w:rPr>
          <w:rFonts w:ascii="Calibri" w:hAnsi="Calibri" w:cs="Arial" w:hint="eastAsia"/>
          <w:lang w:eastAsia="zh-CN"/>
        </w:rPr>
        <w:t xml:space="preserve"> </w:t>
      </w:r>
      <w:r w:rsidR="006B75FF" w:rsidRPr="009F1A84">
        <w:rPr>
          <w:rFonts w:ascii="Calibri" w:hAnsi="Calibri" w:cs="Arial" w:hint="eastAsia"/>
          <w:lang w:eastAsia="zh-CN"/>
        </w:rPr>
        <w:t>(</w:t>
      </w:r>
      <w:r w:rsidR="00520CA5" w:rsidRPr="009F1A84">
        <w:rPr>
          <w:rFonts w:ascii="Calibri" w:hAnsi="Calibri" w:cs="Arial" w:hint="eastAsia"/>
          <w:lang w:eastAsia="zh-CN"/>
        </w:rPr>
        <w:t>75</w:t>
      </w:r>
      <w:r w:rsidR="00C97E4C" w:rsidRPr="009F1A84">
        <w:rPr>
          <w:rFonts w:ascii="Calibri" w:hAnsi="Calibri" w:cs="Arial"/>
          <w:lang w:eastAsia="zh-CN"/>
        </w:rPr>
        <w:t xml:space="preserve"> or 100</w:t>
      </w:r>
      <w:r w:rsidR="006B75FF" w:rsidRPr="009F1A84">
        <w:rPr>
          <w:rFonts w:ascii="Calibri" w:hAnsi="Calibri" w:cs="Arial" w:hint="eastAsia"/>
          <w:lang w:eastAsia="zh-CN"/>
        </w:rPr>
        <w:t xml:space="preserve">bp) </w:t>
      </w:r>
      <w:r w:rsidR="005E17DC" w:rsidRPr="009F1A84">
        <w:rPr>
          <w:rFonts w:ascii="Calibri" w:hAnsi="Calibri" w:cs="Arial" w:hint="eastAsia"/>
          <w:lang w:eastAsia="zh-CN"/>
        </w:rPr>
        <w:t>can reduce the cost wi</w:t>
      </w:r>
      <w:r w:rsidR="00DE3689" w:rsidRPr="009F1A84">
        <w:rPr>
          <w:rFonts w:ascii="Calibri" w:hAnsi="Calibri" w:cs="Arial" w:hint="eastAsia"/>
          <w:lang w:eastAsia="zh-CN"/>
        </w:rPr>
        <w:t xml:space="preserve">thout </w:t>
      </w:r>
      <w:r w:rsidR="00DE3689" w:rsidRPr="009F1A84">
        <w:rPr>
          <w:rFonts w:ascii="Calibri" w:hAnsi="Calibri" w:cs="Arial"/>
          <w:lang w:eastAsia="zh-CN"/>
        </w:rPr>
        <w:t>losing</w:t>
      </w:r>
      <w:r w:rsidR="00DE3689" w:rsidRPr="009F1A84">
        <w:rPr>
          <w:rFonts w:ascii="Calibri" w:hAnsi="Calibri" w:cs="Arial" w:hint="eastAsia"/>
          <w:lang w:eastAsia="zh-CN"/>
        </w:rPr>
        <w:t xml:space="preserve"> too much information</w:t>
      </w:r>
      <w:r w:rsidR="0041707E" w:rsidRPr="009F1A84">
        <w:rPr>
          <w:rFonts w:ascii="Calibri" w:hAnsi="Calibri" w:cs="Arial" w:hint="eastAsia"/>
          <w:lang w:eastAsia="zh-CN"/>
        </w:rPr>
        <w:t>. Paired</w:t>
      </w:r>
      <w:r w:rsidR="00B63240" w:rsidRPr="009F1A84">
        <w:rPr>
          <w:rFonts w:ascii="Calibri" w:hAnsi="Calibri" w:cs="Arial" w:hint="eastAsia"/>
          <w:lang w:eastAsia="zh-CN"/>
        </w:rPr>
        <w:t>-end sequencing is more useful</w:t>
      </w:r>
      <w:r w:rsidR="0041707E" w:rsidRPr="009F1A84">
        <w:rPr>
          <w:rFonts w:ascii="Calibri" w:hAnsi="Calibri" w:cs="Arial" w:hint="eastAsia"/>
          <w:lang w:eastAsia="zh-CN"/>
        </w:rPr>
        <w:t xml:space="preserve"> </w:t>
      </w:r>
      <w:r w:rsidR="00482112" w:rsidRPr="009F1A84">
        <w:rPr>
          <w:rFonts w:ascii="Calibri" w:hAnsi="Calibri" w:cs="Arial" w:hint="eastAsia"/>
          <w:lang w:eastAsia="zh-CN"/>
        </w:rPr>
        <w:t>for transcript structure construction and shorter read length can be used to reduce cost.</w:t>
      </w:r>
      <w:r w:rsidR="000E2A3C" w:rsidRPr="009F1A84">
        <w:rPr>
          <w:rFonts w:ascii="Calibri" w:hAnsi="Calibri" w:cs="Arial" w:hint="eastAsia"/>
          <w:lang w:eastAsia="zh-CN"/>
        </w:rPr>
        <w:t xml:space="preserve"> Certainly, when </w:t>
      </w:r>
      <w:r w:rsidR="0093398C" w:rsidRPr="009F1A84">
        <w:rPr>
          <w:rFonts w:ascii="Calibri" w:hAnsi="Calibri" w:cs="Arial" w:hint="eastAsia"/>
          <w:lang w:eastAsia="zh-CN"/>
        </w:rPr>
        <w:t>sufficient funding is available</w:t>
      </w:r>
      <w:r w:rsidR="000E2A3C" w:rsidRPr="009F1A84">
        <w:rPr>
          <w:rFonts w:ascii="Calibri" w:hAnsi="Calibri" w:cs="Arial" w:hint="eastAsia"/>
          <w:lang w:eastAsia="zh-CN"/>
        </w:rPr>
        <w:t xml:space="preserve">, longer read length is </w:t>
      </w:r>
      <w:r w:rsidR="000E2A3C" w:rsidRPr="009F1A84">
        <w:rPr>
          <w:rFonts w:ascii="Calibri" w:hAnsi="Calibri" w:cs="Arial"/>
          <w:lang w:eastAsia="zh-CN"/>
        </w:rPr>
        <w:t>preferred</w:t>
      </w:r>
      <w:r w:rsidR="000E2A3C" w:rsidRPr="009F1A84">
        <w:rPr>
          <w:rFonts w:ascii="Calibri" w:hAnsi="Calibri" w:cs="Arial" w:hint="eastAsia"/>
          <w:lang w:eastAsia="zh-CN"/>
        </w:rPr>
        <w:t>.</w:t>
      </w:r>
    </w:p>
    <w:p w:rsidR="009644D2" w:rsidRPr="009F1A84" w:rsidRDefault="00AA4DF4" w:rsidP="005C6DC4">
      <w:pPr>
        <w:pStyle w:val="NormalWeb"/>
        <w:jc w:val="both"/>
        <w:rPr>
          <w:rFonts w:ascii="Calibri" w:hAnsi="Calibri" w:cs="Arial"/>
          <w:lang w:eastAsia="zh-CN"/>
        </w:rPr>
      </w:pPr>
      <w:r w:rsidRPr="009F1A84">
        <w:rPr>
          <w:rFonts w:ascii="Calibri" w:hAnsi="Calibri" w:cs="Arial" w:hint="eastAsia"/>
          <w:lang w:eastAsia="zh-CN"/>
        </w:rPr>
        <w:t xml:space="preserve">For differential </w:t>
      </w:r>
      <w:r w:rsidRPr="009F1A84">
        <w:rPr>
          <w:rFonts w:ascii="Calibri" w:hAnsi="Calibri" w:cs="Arial"/>
          <w:lang w:eastAsia="zh-CN"/>
        </w:rPr>
        <w:t>expression</w:t>
      </w:r>
      <w:r w:rsidRPr="009F1A84">
        <w:rPr>
          <w:rFonts w:ascii="Calibri" w:hAnsi="Calibri" w:cs="Arial" w:hint="eastAsia"/>
          <w:lang w:eastAsia="zh-CN"/>
        </w:rPr>
        <w:t xml:space="preserve"> analysis, t</w:t>
      </w:r>
      <w:r w:rsidR="009644D2" w:rsidRPr="009F1A84">
        <w:rPr>
          <w:rFonts w:ascii="Calibri" w:hAnsi="Calibri" w:cs="Arial" w:hint="eastAsia"/>
          <w:lang w:eastAsia="zh-CN"/>
        </w:rPr>
        <w:t xml:space="preserve">here are many alternative algorithms other than </w:t>
      </w:r>
      <w:proofErr w:type="spellStart"/>
      <w:r w:rsidR="009644D2" w:rsidRPr="009F1A84">
        <w:rPr>
          <w:rFonts w:ascii="Calibri" w:hAnsi="Calibri" w:cs="Arial" w:hint="eastAsia"/>
          <w:lang w:eastAsia="zh-CN"/>
        </w:rPr>
        <w:t>DESeq</w:t>
      </w:r>
      <w:proofErr w:type="spellEnd"/>
      <w:r w:rsidR="009644D2" w:rsidRPr="009F1A84">
        <w:rPr>
          <w:rFonts w:ascii="Calibri" w:hAnsi="Calibri" w:cs="Arial" w:hint="eastAsia"/>
          <w:lang w:eastAsia="zh-CN"/>
        </w:rPr>
        <w:t xml:space="preserve">. There is also one included in cufflinks package named </w:t>
      </w:r>
      <w:proofErr w:type="spellStart"/>
      <w:r w:rsidR="009644D2" w:rsidRPr="009F1A84">
        <w:rPr>
          <w:rFonts w:ascii="Calibri" w:hAnsi="Calibri" w:cs="Arial" w:hint="eastAsia"/>
          <w:lang w:eastAsia="zh-CN"/>
        </w:rPr>
        <w:t>cuffdiff</w:t>
      </w:r>
      <w:proofErr w:type="spellEnd"/>
      <w:r w:rsidR="008D5972" w:rsidRPr="009F1A84">
        <w:rPr>
          <w:rFonts w:ascii="Calibri" w:hAnsi="Calibri" w:cs="Arial"/>
          <w:lang w:eastAsia="zh-CN"/>
        </w:rPr>
        <w:fldChar w:fldCharType="begin"/>
      </w:r>
      <w:r w:rsidR="008D5972" w:rsidRPr="009F1A84">
        <w:rPr>
          <w:rFonts w:ascii="Calibri" w:hAnsi="Calibri" w:cs="Arial"/>
          <w:lang w:eastAsia="zh-CN"/>
        </w:rPr>
        <w:instrText xml:space="preserve"> HYPERLINK  \l "_ENREF_32" \o "Cheranova, 2013 #27" </w:instrText>
      </w:r>
      <w:r w:rsidR="008D5972" w:rsidRPr="009F1A84">
        <w:rPr>
          <w:rFonts w:ascii="Calibri" w:hAnsi="Calibri" w:cs="Arial"/>
          <w:lang w:eastAsia="zh-CN"/>
        </w:rPr>
        <w:fldChar w:fldCharType="separate"/>
      </w:r>
      <w:r w:rsidR="008D5972" w:rsidRPr="009F1A84">
        <w:rPr>
          <w:rFonts w:ascii="Calibri" w:hAnsi="Calibri" w:cs="Arial"/>
          <w:lang w:eastAsia="zh-CN"/>
        </w:rPr>
        <w:fldChar w:fldCharType="begin"/>
      </w:r>
      <w:r w:rsidR="008D5972" w:rsidRPr="009F1A84">
        <w:rPr>
          <w:rFonts w:ascii="Calibri" w:hAnsi="Calibri" w:cs="Arial"/>
          <w:lang w:eastAsia="zh-CN"/>
        </w:rPr>
        <w:instrText xml:space="preserve"> ADDIN EN.CITE &lt;EndNote&gt;&lt;Cite&gt;&lt;Author&gt;Cheranova&lt;/Author&gt;&lt;Year&gt;2013&lt;/Year&gt;&lt;RecNum&gt;27&lt;/RecNum&gt;&lt;DisplayText&gt;&lt;style face="superscript"&gt;32&lt;/style&gt;&lt;/DisplayText&gt;&lt;record&gt;&lt;rec-number&gt;27&lt;/rec-number&gt;&lt;foreign-keys&gt;&lt;key app="EN" db-id="apt52aspgas29ue2e5d5fe0bpszs2traw5fr"&gt;27&lt;/key&gt;&lt;/foreign-keys&gt;&lt;ref-type name="Journal Article"&gt;17&lt;/ref-type&gt;&lt;contributors&gt;&lt;authors&gt;&lt;author&gt;Cheranova, D.&lt;/author&gt;&lt;author&gt;Gibson, M.&lt;/author&gt;&lt;author&gt;Chaudhary, S.&lt;/author&gt;&lt;author&gt;Zhang, L. Q.&lt;/author&gt;&lt;author&gt;Heruth, D. P.&lt;/author&gt;&lt;author&gt;Grigoryev, D. N.&lt;/author&gt;&lt;author&gt;Ye, S. Q.&lt;/author&gt;&lt;/authors&gt;&lt;/contributors&gt;&lt;auth-address&gt;Children&amp;apos;s Mercy Hospital and Clinics, School of Medicine, University of Missouri-Kansas City, KS, USA.&lt;/auth-address&gt;&lt;titles&gt;&lt;title&gt;RNA-seq analysis of transcriptomes in thrombin-treated and control human pulmonary microvascular endothelial cells&lt;/title&gt;&lt;secondary-title&gt;J Vis Exp&lt;/secondary-title&gt;&lt;/titles&gt;&lt;number&gt;72&lt;/number&gt;&lt;edition&gt;2013/02/22&lt;/edition&gt;&lt;keywords&gt;&lt;keyword&gt;Cell Line&lt;/keyword&gt;&lt;keyword&gt;Endothelial Cells/*drug effects/metabolism/*physiology&lt;/keyword&gt;&lt;keyword&gt;Gene Expression Regulation/drug effects&lt;/keyword&gt;&lt;keyword&gt;Humans&lt;/keyword&gt;&lt;keyword&gt;Lung/blood supply&lt;/keyword&gt;&lt;keyword&gt;RNA/*chemistry/genetics/isolation &amp;amp; purification&lt;/keyword&gt;&lt;keyword&gt;Real-Time Polymerase Chain Reaction/methods&lt;/keyword&gt;&lt;keyword&gt;Sequence Analysis, RNA/*methods&lt;/keyword&gt;&lt;keyword&gt;Thrombin/*pharmacology&lt;/keyword&gt;&lt;keyword&gt;Transcriptome/*drug effects&lt;/keyword&gt;&lt;/keywords&gt;&lt;dates&gt;&lt;year&gt;2013&lt;/year&gt;&lt;/dates&gt;&lt;isbn&gt;1940-087X (Electronic)&amp;#xD;1940-087X (Linking)&lt;/isbn&gt;&lt;accession-num&gt;23426025&lt;/accession-num&gt;&lt;urls&gt;&lt;related-urls&gt;&lt;url&gt;http://www.ncbi.nlm.nih.gov/pubmed/23426025&lt;/url&gt;&lt;/related-urls&gt;&lt;/urls&gt;&lt;electronic-resource-num&gt;10.3791/4393&amp;#xD;4393 [pii]&lt;/electronic-resource-num&gt;&lt;language&gt;eng&lt;/language&gt;&lt;/record&gt;&lt;/Cite&gt;&lt;/EndNote&gt;</w:instrText>
      </w:r>
      <w:r w:rsidR="008D5972" w:rsidRPr="009F1A84">
        <w:rPr>
          <w:rFonts w:ascii="Calibri" w:hAnsi="Calibri" w:cs="Arial"/>
          <w:lang w:eastAsia="zh-CN"/>
        </w:rPr>
        <w:fldChar w:fldCharType="separate"/>
      </w:r>
      <w:r w:rsidR="008D5972" w:rsidRPr="009F1A84">
        <w:rPr>
          <w:rFonts w:ascii="Calibri" w:hAnsi="Calibri" w:cs="Arial"/>
          <w:noProof/>
          <w:vertAlign w:val="superscript"/>
          <w:lang w:eastAsia="zh-CN"/>
        </w:rPr>
        <w:t>32</w:t>
      </w:r>
      <w:r w:rsidR="008D5972" w:rsidRPr="009F1A84">
        <w:rPr>
          <w:rFonts w:ascii="Calibri" w:hAnsi="Calibri" w:cs="Arial"/>
          <w:lang w:eastAsia="zh-CN"/>
        </w:rPr>
        <w:fldChar w:fldCharType="end"/>
      </w:r>
      <w:r w:rsidR="008D5972" w:rsidRPr="009F1A84">
        <w:rPr>
          <w:rFonts w:ascii="Calibri" w:hAnsi="Calibri" w:cs="Arial"/>
          <w:lang w:eastAsia="zh-CN"/>
        </w:rPr>
        <w:fldChar w:fldCharType="end"/>
      </w:r>
      <w:r w:rsidR="009644D2" w:rsidRPr="009F1A84">
        <w:rPr>
          <w:rFonts w:ascii="Calibri" w:hAnsi="Calibri" w:cs="Arial" w:hint="eastAsia"/>
          <w:lang w:eastAsia="zh-CN"/>
        </w:rPr>
        <w:t xml:space="preserve">. </w:t>
      </w:r>
      <w:proofErr w:type="spellStart"/>
      <w:r w:rsidR="009644D2" w:rsidRPr="009F1A84">
        <w:rPr>
          <w:rFonts w:ascii="Calibri" w:hAnsi="Calibri" w:cs="Arial" w:hint="eastAsia"/>
          <w:lang w:eastAsia="zh-CN"/>
        </w:rPr>
        <w:t>DESeq</w:t>
      </w:r>
      <w:proofErr w:type="spellEnd"/>
      <w:r w:rsidR="009644D2" w:rsidRPr="009F1A84">
        <w:rPr>
          <w:rFonts w:ascii="Calibri" w:hAnsi="Calibri" w:cs="Arial" w:hint="eastAsia"/>
          <w:lang w:eastAsia="zh-CN"/>
        </w:rPr>
        <w:t xml:space="preserve"> is one of the</w:t>
      </w:r>
      <w:r w:rsidRPr="009F1A84">
        <w:rPr>
          <w:rFonts w:ascii="Calibri" w:hAnsi="Calibri" w:cs="Arial" w:hint="eastAsia"/>
          <w:lang w:eastAsia="zh-CN"/>
        </w:rPr>
        <w:t xml:space="preserve"> most</w:t>
      </w:r>
      <w:r w:rsidR="009644D2" w:rsidRPr="009F1A84">
        <w:rPr>
          <w:rFonts w:ascii="Calibri" w:hAnsi="Calibri" w:cs="Arial" w:hint="eastAsia"/>
          <w:lang w:eastAsia="zh-CN"/>
        </w:rPr>
        <w:t xml:space="preserve"> widely used count based DE gene analysis algorithms. </w:t>
      </w:r>
      <w:proofErr w:type="spellStart"/>
      <w:r w:rsidR="009644D2" w:rsidRPr="009F1A84">
        <w:rPr>
          <w:rFonts w:ascii="Calibri" w:hAnsi="Calibri" w:cs="Arial" w:hint="eastAsia"/>
          <w:lang w:eastAsia="zh-CN"/>
        </w:rPr>
        <w:t>DESeq</w:t>
      </w:r>
      <w:proofErr w:type="spellEnd"/>
      <w:r w:rsidR="009644D2" w:rsidRPr="009F1A84">
        <w:rPr>
          <w:rFonts w:ascii="Calibri" w:hAnsi="Calibri" w:cs="Arial" w:hint="eastAsia"/>
          <w:lang w:eastAsia="zh-CN"/>
        </w:rPr>
        <w:t xml:space="preserve"> method</w:t>
      </w:r>
      <w:r w:rsidR="00C97E4C" w:rsidRPr="009F1A84">
        <w:rPr>
          <w:rFonts w:ascii="Calibri" w:hAnsi="Calibri" w:cs="Arial"/>
          <w:lang w:eastAsia="zh-CN"/>
        </w:rPr>
        <w:t xml:space="preserve"> is</w:t>
      </w:r>
      <w:r w:rsidR="009644D2" w:rsidRPr="009F1A84">
        <w:rPr>
          <w:rFonts w:ascii="Calibri" w:hAnsi="Calibri" w:cs="Arial" w:hint="eastAsia"/>
          <w:lang w:eastAsia="zh-CN"/>
        </w:rPr>
        <w:t xml:space="preserve"> based on a well characterized statistics model --- negative binomial distribution. In our experience, </w:t>
      </w:r>
      <w:proofErr w:type="spellStart"/>
      <w:r w:rsidR="009644D2" w:rsidRPr="009F1A84">
        <w:rPr>
          <w:rFonts w:ascii="Calibri" w:hAnsi="Calibri" w:cs="Arial" w:hint="eastAsia"/>
          <w:lang w:eastAsia="zh-CN"/>
        </w:rPr>
        <w:t>DESeq</w:t>
      </w:r>
      <w:proofErr w:type="spellEnd"/>
      <w:r w:rsidR="009644D2" w:rsidRPr="009F1A84">
        <w:rPr>
          <w:rFonts w:ascii="Calibri" w:hAnsi="Calibri" w:cs="Arial" w:hint="eastAsia"/>
          <w:lang w:eastAsia="zh-CN"/>
        </w:rPr>
        <w:t xml:space="preserve"> is </w:t>
      </w:r>
      <w:r w:rsidR="009644D2" w:rsidRPr="009F1A84">
        <w:rPr>
          <w:rFonts w:ascii="Calibri" w:hAnsi="Calibri" w:cs="Arial" w:hint="eastAsia"/>
          <w:lang w:eastAsia="zh-CN"/>
        </w:rPr>
        <w:lastRenderedPageBreak/>
        <w:t xml:space="preserve">more stable compare to </w:t>
      </w:r>
      <w:proofErr w:type="spellStart"/>
      <w:r w:rsidR="009644D2" w:rsidRPr="009F1A84">
        <w:rPr>
          <w:rFonts w:ascii="Calibri" w:hAnsi="Calibri" w:cs="Arial" w:hint="eastAsia"/>
          <w:lang w:eastAsia="zh-CN"/>
        </w:rPr>
        <w:t>cuffdiff</w:t>
      </w:r>
      <w:proofErr w:type="spellEnd"/>
      <w:r w:rsidR="009644D2" w:rsidRPr="009F1A84">
        <w:rPr>
          <w:rFonts w:ascii="Calibri" w:hAnsi="Calibri" w:cs="Arial" w:hint="eastAsia"/>
          <w:lang w:eastAsia="zh-CN"/>
        </w:rPr>
        <w:t xml:space="preserve">. Early versions of </w:t>
      </w:r>
      <w:proofErr w:type="spellStart"/>
      <w:r w:rsidR="009644D2" w:rsidRPr="009F1A84">
        <w:rPr>
          <w:rFonts w:ascii="Calibri" w:hAnsi="Calibri" w:cs="Arial" w:hint="eastAsia"/>
          <w:lang w:eastAsia="zh-CN"/>
        </w:rPr>
        <w:t>cuffdiff</w:t>
      </w:r>
      <w:proofErr w:type="spellEnd"/>
      <w:r w:rsidR="009644D2" w:rsidRPr="009F1A84">
        <w:rPr>
          <w:rFonts w:ascii="Calibri" w:hAnsi="Calibri" w:cs="Arial" w:hint="eastAsia"/>
          <w:lang w:eastAsia="zh-CN"/>
        </w:rPr>
        <w:t xml:space="preserve"> often give significantly different number</w:t>
      </w:r>
      <w:r w:rsidR="00C97E4C" w:rsidRPr="009F1A84">
        <w:rPr>
          <w:rFonts w:ascii="Calibri" w:hAnsi="Calibri" w:cs="Arial"/>
          <w:lang w:eastAsia="zh-CN"/>
        </w:rPr>
        <w:t>s</w:t>
      </w:r>
      <w:r w:rsidR="009644D2" w:rsidRPr="009F1A84">
        <w:rPr>
          <w:rFonts w:ascii="Calibri" w:hAnsi="Calibri" w:cs="Arial" w:hint="eastAsia"/>
          <w:lang w:eastAsia="zh-CN"/>
        </w:rPr>
        <w:t xml:space="preserve"> of DE genes. </w:t>
      </w:r>
      <w:r w:rsidR="00C97E4C" w:rsidRPr="009F1A84">
        <w:rPr>
          <w:rFonts w:ascii="Calibri" w:hAnsi="Calibri" w:cs="Arial"/>
          <w:lang w:eastAsia="zh-CN"/>
        </w:rPr>
        <w:t>Therefore</w:t>
      </w:r>
      <w:r w:rsidR="00C97E4C" w:rsidRPr="009F1A84">
        <w:rPr>
          <w:rFonts w:ascii="Calibri" w:hAnsi="Calibri" w:cs="Arial" w:hint="eastAsia"/>
          <w:lang w:eastAsia="zh-CN"/>
        </w:rPr>
        <w:t xml:space="preserve"> </w:t>
      </w:r>
      <w:r w:rsidR="009644D2" w:rsidRPr="009F1A84">
        <w:rPr>
          <w:rFonts w:ascii="Calibri" w:hAnsi="Calibri" w:cs="Arial" w:hint="eastAsia"/>
          <w:lang w:eastAsia="zh-CN"/>
        </w:rPr>
        <w:t>we use</w:t>
      </w:r>
      <w:r w:rsidR="00D37238" w:rsidRPr="009F1A84">
        <w:rPr>
          <w:rFonts w:ascii="Calibri" w:hAnsi="Calibri" w:cs="Arial" w:hint="eastAsia"/>
          <w:lang w:eastAsia="zh-CN"/>
        </w:rPr>
        <w:t>d</w:t>
      </w:r>
      <w:r w:rsidR="009644D2" w:rsidRPr="009F1A84">
        <w:rPr>
          <w:rFonts w:ascii="Calibri" w:hAnsi="Calibri" w:cs="Arial" w:hint="eastAsia"/>
          <w:lang w:eastAsia="zh-CN"/>
        </w:rPr>
        <w:t xml:space="preserve"> </w:t>
      </w:r>
      <w:proofErr w:type="spellStart"/>
      <w:r w:rsidR="009644D2" w:rsidRPr="009F1A84">
        <w:rPr>
          <w:rFonts w:ascii="Calibri" w:hAnsi="Calibri" w:cs="Arial" w:hint="eastAsia"/>
          <w:lang w:eastAsia="zh-CN"/>
        </w:rPr>
        <w:t>DESeq</w:t>
      </w:r>
      <w:proofErr w:type="spellEnd"/>
      <w:r w:rsidR="009644D2" w:rsidRPr="009F1A84">
        <w:rPr>
          <w:rFonts w:ascii="Calibri" w:hAnsi="Calibri" w:cs="Arial" w:hint="eastAsia"/>
          <w:lang w:eastAsia="zh-CN"/>
        </w:rPr>
        <w:t xml:space="preserve"> for DE analysis here.</w:t>
      </w:r>
    </w:p>
    <w:p w:rsidR="0093398C" w:rsidRPr="009F1A84" w:rsidRDefault="00E141FA" w:rsidP="005C6DC4">
      <w:pPr>
        <w:pStyle w:val="NormalWeb"/>
        <w:jc w:val="both"/>
        <w:rPr>
          <w:rFonts w:ascii="Calibri" w:hAnsi="Calibri" w:cs="Arial"/>
          <w:lang w:eastAsia="zh-CN"/>
        </w:rPr>
      </w:pPr>
      <w:r w:rsidRPr="009F1A84">
        <w:rPr>
          <w:rFonts w:ascii="Calibri" w:hAnsi="Calibri" w:cs="Arial"/>
        </w:rPr>
        <w:t xml:space="preserve">Because </w:t>
      </w:r>
      <w:r w:rsidRPr="009F1A84">
        <w:rPr>
          <w:rFonts w:ascii="Calibri" w:hAnsi="Calibri" w:cs="Arial"/>
          <w:lang w:eastAsia="zh-CN"/>
        </w:rPr>
        <w:t xml:space="preserve">transcription factors are crucial for cell fate determination, </w:t>
      </w:r>
      <w:r w:rsidRPr="009F1A84">
        <w:rPr>
          <w:rFonts w:ascii="Calibri" w:hAnsi="Calibri" w:cs="Arial"/>
        </w:rPr>
        <w:t xml:space="preserve">we focused on the significantly </w:t>
      </w:r>
      <w:r w:rsidR="005C6DC4" w:rsidRPr="009F1A84">
        <w:rPr>
          <w:rFonts w:ascii="Calibri" w:hAnsi="Calibri" w:cs="Arial"/>
        </w:rPr>
        <w:t>differential</w:t>
      </w:r>
      <w:r w:rsidR="005C6DC4" w:rsidRPr="009F1A84">
        <w:rPr>
          <w:rFonts w:ascii="Calibri" w:hAnsi="Calibri" w:cs="Arial"/>
          <w:lang w:eastAsia="zh-CN"/>
        </w:rPr>
        <w:t>ly</w:t>
      </w:r>
      <w:r w:rsidR="005C6DC4" w:rsidRPr="009F1A84">
        <w:rPr>
          <w:rFonts w:ascii="Calibri" w:hAnsi="Calibri" w:cs="Arial"/>
        </w:rPr>
        <w:t xml:space="preserve"> expressed </w:t>
      </w:r>
      <w:r w:rsidR="00266D64" w:rsidRPr="009F1A84">
        <w:rPr>
          <w:rFonts w:ascii="Calibri" w:hAnsi="Calibri" w:cs="Arial"/>
          <w:lang w:eastAsia="zh-CN"/>
        </w:rPr>
        <w:t>transcription factors</w:t>
      </w:r>
      <w:hyperlink w:anchor="_ENREF_33" w:tooltip="Zhang, 2012 #27" w:history="1">
        <w:r w:rsidR="008D5972" w:rsidRPr="009F1A84">
          <w:rPr>
            <w:rFonts w:ascii="Calibri" w:hAnsi="Calibri" w:cs="Arial"/>
            <w:lang w:eastAsia="zh-CN"/>
          </w:rPr>
          <w:fldChar w:fldCharType="begin"/>
        </w:r>
        <w:r w:rsidR="008D5972" w:rsidRPr="009F1A84">
          <w:rPr>
            <w:rFonts w:ascii="Calibri" w:hAnsi="Calibri" w:cs="Arial"/>
            <w:lang w:eastAsia="zh-CN"/>
          </w:rPr>
          <w:instrText xml:space="preserve"> ADDIN EN.CITE &lt;EndNote&gt;&lt;Cite&gt;&lt;Author&gt;Zhang&lt;/Author&gt;&lt;Year&gt;2012&lt;/Year&gt;&lt;RecNum&gt;27&lt;/RecNum&gt;&lt;DisplayText&gt;&lt;style face="superscript"&gt;33&lt;/style&gt;&lt;/DisplayText&gt;&lt;record&gt;&lt;rec-number&gt;27&lt;/rec-number&gt;&lt;foreign-keys&gt;&lt;key app="EN" db-id="vdptsaep0tef93ev2wnxpxpsv50ftxvpvesw" timestamp="1392567976"&gt;27&lt;/key&gt;&lt;/foreign-keys&gt;&lt;ref-type name="Journal Article"&gt;17&lt;/ref-type&gt;&lt;contributors&gt;&lt;authors&gt;&lt;author&gt;Zhang, H. M.&lt;/author&gt;&lt;author&gt;Chen, H.&lt;/author&gt;&lt;author&gt;Liu, W.&lt;/author&gt;&lt;author&gt;Liu, H.&lt;/author&gt;&lt;author&gt;Gong, J.&lt;/author&gt;&lt;author&gt;Wang, H.&lt;/author&gt;&lt;author&gt;Guo, A. Y.&lt;/author&gt;&lt;/authors&gt;&lt;/contributors&gt;&lt;auth-address&gt;Hubei Bioinformatics &amp;amp; Molecular Imaging Key Laboratory, Department of Systems Biology, College of Life Science, Huazhong University of Science and Technology Wenhua College, Wuhan 430074, China.&lt;/auth-address&gt;&lt;titles&gt;&lt;title&gt;AnimalTFDB: a comprehensive animal transcription factor database&lt;/title&gt;&lt;secondary-title&gt;Nucleic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research&lt;/abbr-1&gt;&lt;/alt-periodical&gt;&lt;pages&gt;D144-9&lt;/pages&gt;&lt;volume&gt;40&lt;/volume&gt;&lt;number&gt;Database issue&lt;/number&gt;&lt;keywords&gt;&lt;keyword&gt;Animals&lt;/keyword&gt;&lt;keyword&gt;Chromatin Assembly and Disassembly&lt;/keyword&gt;&lt;keyword&gt;*Databases, Protein&lt;/keyword&gt;&lt;keyword&gt;Internet&lt;/keyword&gt;&lt;keyword&gt;Molecular Sequence Annotation&lt;/keyword&gt;&lt;keyword&gt;*Transcription Factors/chemistry/genetics/metabolism&lt;/keyword&gt;&lt;/keywords&gt;&lt;dates&gt;&lt;year&gt;2012&lt;/year&gt;&lt;pub-dates&gt;&lt;date&gt;Jan&lt;/date&gt;&lt;/pub-dates&gt;&lt;/dates&gt;&lt;isbn&gt;1362-4962 (Electronic)&amp;#xD;0305-1048 (Linking)&lt;/isbn&gt;&lt;accession-num&gt;22080564&lt;/accession-num&gt;&lt;urls&gt;&lt;related-urls&gt;&lt;url&gt;http://www.ncbi.nlm.nih.gov/pubmed/22080564&lt;/url&gt;&lt;/related-urls&gt;&lt;/urls&gt;&lt;custom2&gt;3245155&lt;/custom2&gt;&lt;electronic-resource-num&gt;10.1093/nar/gkr965&lt;/electronic-resource-num&gt;&lt;/record&gt;&lt;/Cite&gt;&lt;/EndNote&gt;</w:instrText>
        </w:r>
        <w:r w:rsidR="008D5972" w:rsidRPr="009F1A84">
          <w:rPr>
            <w:rFonts w:ascii="Calibri" w:hAnsi="Calibri" w:cs="Arial"/>
            <w:lang w:eastAsia="zh-CN"/>
          </w:rPr>
          <w:fldChar w:fldCharType="separate"/>
        </w:r>
        <w:r w:rsidR="008D5972" w:rsidRPr="009F1A84">
          <w:rPr>
            <w:rFonts w:ascii="Calibri" w:hAnsi="Calibri" w:cs="Arial"/>
            <w:noProof/>
            <w:vertAlign w:val="superscript"/>
            <w:lang w:eastAsia="zh-CN"/>
          </w:rPr>
          <w:t>33</w:t>
        </w:r>
        <w:r w:rsidR="008D5972" w:rsidRPr="009F1A84">
          <w:rPr>
            <w:rFonts w:ascii="Calibri" w:hAnsi="Calibri" w:cs="Arial"/>
            <w:lang w:eastAsia="zh-CN"/>
          </w:rPr>
          <w:fldChar w:fldCharType="end"/>
        </w:r>
      </w:hyperlink>
      <w:r w:rsidRPr="009F1A84">
        <w:rPr>
          <w:rFonts w:ascii="Calibri" w:hAnsi="Calibri" w:cs="Arial"/>
          <w:lang w:eastAsia="zh-CN"/>
        </w:rPr>
        <w:t xml:space="preserve">. The TFs changed </w:t>
      </w:r>
      <w:r w:rsidR="005C6DC4" w:rsidRPr="009F1A84">
        <w:rPr>
          <w:rFonts w:ascii="Calibri" w:hAnsi="Calibri" w:cs="Arial"/>
          <w:lang w:eastAsia="zh-CN"/>
        </w:rPr>
        <w:t>&gt;1.5 fold between Lin-CD34+ and Lin-CD34- were found and are</w:t>
      </w:r>
      <w:r w:rsidR="005C6DC4" w:rsidRPr="009F1A84">
        <w:rPr>
          <w:rFonts w:ascii="Calibri" w:hAnsi="Calibri" w:cs="Arial"/>
        </w:rPr>
        <w:t xml:space="preserve"> shown on the </w:t>
      </w:r>
      <w:proofErr w:type="spellStart"/>
      <w:r w:rsidR="005C6DC4" w:rsidRPr="009F1A84">
        <w:rPr>
          <w:rFonts w:ascii="Calibri" w:hAnsi="Calibri" w:cs="Arial"/>
        </w:rPr>
        <w:t>h</w:t>
      </w:r>
      <w:r w:rsidRPr="009F1A84">
        <w:rPr>
          <w:rFonts w:ascii="Calibri" w:hAnsi="Calibri" w:cs="Arial"/>
        </w:rPr>
        <w:t>ea</w:t>
      </w:r>
      <w:r w:rsidR="005C6DC4" w:rsidRPr="009F1A84">
        <w:rPr>
          <w:rFonts w:ascii="Calibri" w:hAnsi="Calibri" w:cs="Arial"/>
        </w:rPr>
        <w:t>tmap</w:t>
      </w:r>
      <w:proofErr w:type="spellEnd"/>
      <w:r w:rsidR="005C6DC4" w:rsidRPr="009F1A84">
        <w:rPr>
          <w:rFonts w:ascii="Calibri" w:hAnsi="Calibri" w:cs="Arial"/>
          <w:lang w:eastAsia="zh-CN"/>
        </w:rPr>
        <w:t xml:space="preserve"> (Figure </w:t>
      </w:r>
      <w:r w:rsidR="005A40D7" w:rsidRPr="009F1A84">
        <w:rPr>
          <w:rFonts w:ascii="Calibri" w:hAnsi="Calibri" w:cs="Arial"/>
          <w:lang w:eastAsia="zh-CN"/>
        </w:rPr>
        <w:t>5</w:t>
      </w:r>
      <w:r w:rsidR="005C6DC4" w:rsidRPr="009F1A84">
        <w:rPr>
          <w:rFonts w:ascii="Calibri" w:hAnsi="Calibri" w:cs="Arial"/>
          <w:lang w:eastAsia="zh-CN"/>
        </w:rPr>
        <w:t>)</w:t>
      </w:r>
      <w:hyperlink w:anchor="_ENREF_2" w:tooltip="Wu, 2012 #26" w:history="1">
        <w:r w:rsidR="008D5972" w:rsidRPr="009F1A84">
          <w:rPr>
            <w:rFonts w:ascii="Calibri" w:hAnsi="Calibri" w:cs="Arial"/>
            <w:noProof/>
            <w:vertAlign w:val="superscript"/>
            <w:lang w:eastAsia="zh-CN"/>
          </w:rPr>
          <w:fldChar w:fldCharType="begin">
            <w:fldData xml:space="preserve">PEVuZE5vdGU+PENpdGU+PEF1dGhvcj5XdTwvQXV0aG9yPjxZZWFyPjIwMTI8L1llYXI+PFJlY051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</w:fldData>
          </w:fldChar>
        </w:r>
        <w:r w:rsidR="008D5972" w:rsidRPr="009F1A84">
          <w:rPr>
            <w:rFonts w:ascii="Calibri" w:hAnsi="Calibri" w:cs="Arial"/>
            <w:noProof/>
            <w:vertAlign w:val="superscript"/>
            <w:lang w:eastAsia="zh-CN"/>
          </w:rPr>
          <w:instrText xml:space="preserve"> ADDIN EN.CITE </w:instrText>
        </w:r>
        <w:r w:rsidR="008D5972" w:rsidRPr="009F1A84">
          <w:rPr>
            <w:rFonts w:ascii="Calibri" w:hAnsi="Calibri" w:cs="Arial"/>
            <w:noProof/>
            <w:vertAlign w:val="superscript"/>
            <w:lang w:eastAsia="zh-CN"/>
          </w:rPr>
          <w:fldChar w:fldCharType="begin">
            <w:fldData xml:space="preserve">PEVuZE5vdGU+PENpdGU+PEF1dGhvcj5XdTwvQXV0aG9yPjxZZWFyPjIwMTI8L1llYXI+PFJlY051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</w:fldData>
          </w:fldChar>
        </w:r>
        <w:r w:rsidR="008D5972" w:rsidRPr="009F1A84">
          <w:rPr>
            <w:rFonts w:ascii="Calibri" w:hAnsi="Calibri" w:cs="Arial"/>
            <w:noProof/>
            <w:vertAlign w:val="superscript"/>
            <w:lang w:eastAsia="zh-CN"/>
          </w:rPr>
          <w:instrText xml:space="preserve"> ADDIN EN.CITE.DATA </w:instrText>
        </w:r>
        <w:r w:rsidR="008D5972" w:rsidRPr="009F1A84">
          <w:rPr>
            <w:rFonts w:ascii="Calibri" w:hAnsi="Calibri" w:cs="Arial"/>
            <w:noProof/>
            <w:vertAlign w:val="superscript"/>
            <w:lang w:eastAsia="zh-CN"/>
          </w:rPr>
        </w:r>
        <w:r w:rsidR="008D5972" w:rsidRPr="009F1A84">
          <w:rPr>
            <w:rFonts w:ascii="Calibri" w:hAnsi="Calibri" w:cs="Arial"/>
            <w:noProof/>
            <w:vertAlign w:val="superscript"/>
            <w:lang w:eastAsia="zh-CN"/>
          </w:rPr>
          <w:fldChar w:fldCharType="end"/>
        </w:r>
        <w:r w:rsidR="008D5972" w:rsidRPr="009F1A84">
          <w:rPr>
            <w:rFonts w:ascii="Calibri" w:hAnsi="Calibri" w:cs="Arial"/>
            <w:noProof/>
            <w:vertAlign w:val="superscript"/>
            <w:lang w:eastAsia="zh-CN"/>
          </w:rPr>
        </w:r>
        <w:r w:rsidR="008D5972" w:rsidRPr="009F1A84">
          <w:rPr>
            <w:rFonts w:ascii="Calibri" w:hAnsi="Calibri" w:cs="Arial"/>
            <w:noProof/>
            <w:vertAlign w:val="superscript"/>
            <w:lang w:eastAsia="zh-CN"/>
          </w:rPr>
          <w:fldChar w:fldCharType="separate"/>
        </w:r>
        <w:r w:rsidR="008D5972" w:rsidRPr="009F1A84">
          <w:rPr>
            <w:rFonts w:ascii="Calibri" w:hAnsi="Calibri" w:cs="Arial"/>
            <w:noProof/>
            <w:vertAlign w:val="superscript"/>
            <w:lang w:eastAsia="zh-CN"/>
          </w:rPr>
          <w:t>2</w:t>
        </w:r>
        <w:r w:rsidR="008D5972" w:rsidRPr="009F1A84">
          <w:rPr>
            <w:rFonts w:ascii="Calibri" w:hAnsi="Calibri" w:cs="Arial"/>
            <w:noProof/>
            <w:vertAlign w:val="superscript"/>
            <w:lang w:eastAsia="zh-CN"/>
          </w:rPr>
          <w:fldChar w:fldCharType="end"/>
        </w:r>
      </w:hyperlink>
      <w:r w:rsidR="005C6DC4" w:rsidRPr="009F1A84">
        <w:rPr>
          <w:rFonts w:ascii="Calibri" w:hAnsi="Calibri" w:cs="Arial"/>
          <w:lang w:eastAsia="zh-CN"/>
        </w:rPr>
        <w:t xml:space="preserve">. </w:t>
      </w:r>
      <w:r w:rsidR="006F7FBD" w:rsidRPr="009F1A84">
        <w:rPr>
          <w:rFonts w:ascii="Calibri" w:hAnsi="Calibri" w:cs="Arial"/>
          <w:lang w:eastAsia="zh-CN"/>
        </w:rPr>
        <w:t>Notably, t</w:t>
      </w:r>
      <w:r w:rsidR="005C6DC4" w:rsidRPr="009F1A84">
        <w:rPr>
          <w:rFonts w:ascii="Calibri" w:hAnsi="Calibri" w:cs="Arial"/>
          <w:lang w:eastAsia="zh-CN"/>
        </w:rPr>
        <w:t xml:space="preserve">he relative expression level of </w:t>
      </w:r>
      <w:r w:rsidR="005C6DC4" w:rsidRPr="009F1A84">
        <w:rPr>
          <w:rFonts w:ascii="Calibri" w:hAnsi="Calibri" w:cs="Arial"/>
          <w:i/>
          <w:lang w:eastAsia="zh-CN"/>
        </w:rPr>
        <w:t>Tcf7</w:t>
      </w:r>
      <w:r w:rsidR="005C6DC4" w:rsidRPr="009F1A84">
        <w:rPr>
          <w:rFonts w:ascii="Calibri" w:hAnsi="Calibri" w:cs="Arial"/>
          <w:lang w:eastAsia="zh-CN"/>
        </w:rPr>
        <w:t xml:space="preserve"> in </w:t>
      </w:r>
      <w:r w:rsidR="00CD04C2" w:rsidRPr="009F1A84">
        <w:rPr>
          <w:rFonts w:ascii="Calibri" w:hAnsi="Calibri" w:cs="Arial"/>
          <w:lang w:eastAsia="zh-CN"/>
        </w:rPr>
        <w:t>Lin-</w:t>
      </w:r>
      <w:r w:rsidR="005C6DC4" w:rsidRPr="009F1A84">
        <w:rPr>
          <w:rFonts w:ascii="Calibri" w:hAnsi="Calibri" w:cs="Arial"/>
          <w:lang w:eastAsia="zh-CN"/>
        </w:rPr>
        <w:t xml:space="preserve">CD34+ cells is more than 100 fold higher than that in </w:t>
      </w:r>
      <w:r w:rsidR="00CD04C2" w:rsidRPr="009F1A84">
        <w:rPr>
          <w:rFonts w:ascii="Calibri" w:hAnsi="Calibri" w:cs="Arial"/>
          <w:lang w:eastAsia="zh-CN"/>
        </w:rPr>
        <w:t>Lin-</w:t>
      </w:r>
      <w:r w:rsidR="005C6DC4" w:rsidRPr="009F1A84">
        <w:rPr>
          <w:rFonts w:ascii="Calibri" w:hAnsi="Calibri" w:cs="Arial"/>
          <w:lang w:eastAsia="zh-CN"/>
        </w:rPr>
        <w:t xml:space="preserve">CD34- cells. Thus </w:t>
      </w:r>
      <w:r w:rsidR="005C6DC4" w:rsidRPr="009F1A84">
        <w:rPr>
          <w:rFonts w:ascii="Calibri" w:hAnsi="Calibri" w:cs="Arial"/>
          <w:i/>
          <w:lang w:eastAsia="zh-CN"/>
        </w:rPr>
        <w:t>Tcf7</w:t>
      </w:r>
      <w:r w:rsidR="005C6DC4" w:rsidRPr="009F1A84">
        <w:rPr>
          <w:rFonts w:ascii="Calibri" w:hAnsi="Calibri" w:cs="Arial"/>
          <w:lang w:eastAsia="zh-CN"/>
        </w:rPr>
        <w:t xml:space="preserve"> was chosen for further </w:t>
      </w:r>
      <w:proofErr w:type="spellStart"/>
      <w:r w:rsidR="006F7FBD" w:rsidRPr="009F1A84">
        <w:rPr>
          <w:rFonts w:ascii="Calibri" w:hAnsi="Calibri" w:cs="Arial"/>
          <w:lang w:eastAsia="zh-CN"/>
        </w:rPr>
        <w:t>ChIP</w:t>
      </w:r>
      <w:proofErr w:type="spellEnd"/>
      <w:r w:rsidR="006F7FBD" w:rsidRPr="009F1A84">
        <w:rPr>
          <w:rFonts w:ascii="Calibri" w:hAnsi="Calibri" w:cs="Arial"/>
          <w:lang w:eastAsia="zh-CN"/>
        </w:rPr>
        <w:t>-Seq</w:t>
      </w:r>
      <w:r w:rsidR="00CD04C2" w:rsidRPr="009F1A84">
        <w:rPr>
          <w:rFonts w:ascii="Calibri" w:hAnsi="Calibri" w:cs="Arial"/>
          <w:lang w:eastAsia="zh-CN"/>
        </w:rPr>
        <w:t>uencing</w:t>
      </w:r>
      <w:r w:rsidR="00DE0B09" w:rsidRPr="009F1A84">
        <w:rPr>
          <w:rFonts w:ascii="Calibri" w:hAnsi="Calibri" w:cs="Arial"/>
          <w:lang w:eastAsia="zh-CN"/>
        </w:rPr>
        <w:t xml:space="preserve"> </w:t>
      </w:r>
      <w:r w:rsidR="00A973A4" w:rsidRPr="009F1A84">
        <w:rPr>
          <w:rFonts w:ascii="Calibri" w:hAnsi="Calibri" w:cs="Arial"/>
          <w:lang w:eastAsia="zh-CN"/>
        </w:rPr>
        <w:t xml:space="preserve">(Chromatin </w:t>
      </w:r>
      <w:proofErr w:type="spellStart"/>
      <w:r w:rsidR="00A973A4" w:rsidRPr="009F1A84">
        <w:rPr>
          <w:rFonts w:ascii="Calibri" w:hAnsi="Calibri" w:cs="Arial"/>
          <w:lang w:eastAsia="zh-CN"/>
        </w:rPr>
        <w:t>Immunoprecipitation</w:t>
      </w:r>
      <w:proofErr w:type="spellEnd"/>
      <w:r w:rsidR="00A973A4" w:rsidRPr="009F1A84">
        <w:rPr>
          <w:rFonts w:ascii="Calibri" w:hAnsi="Calibri" w:cs="Arial"/>
          <w:lang w:eastAsia="zh-CN"/>
        </w:rPr>
        <w:t xml:space="preserve"> and sequencing)</w:t>
      </w:r>
      <w:r w:rsidR="006F7FBD" w:rsidRPr="009F1A84">
        <w:rPr>
          <w:rFonts w:ascii="Calibri" w:hAnsi="Calibri" w:cs="Arial"/>
          <w:lang w:eastAsia="zh-CN"/>
        </w:rPr>
        <w:t xml:space="preserve"> </w:t>
      </w:r>
      <w:r w:rsidR="005C6DC4" w:rsidRPr="009F1A84">
        <w:rPr>
          <w:rFonts w:ascii="Calibri" w:hAnsi="Calibri" w:cs="Arial"/>
          <w:lang w:eastAsia="zh-CN"/>
        </w:rPr>
        <w:t>analysis</w:t>
      </w:r>
      <w:r w:rsidR="00733A7D" w:rsidRPr="009F1A84">
        <w:rPr>
          <w:rFonts w:ascii="Calibri" w:hAnsi="Calibri" w:cs="Arial" w:hint="eastAsia"/>
          <w:lang w:eastAsia="zh-CN"/>
        </w:rPr>
        <w:t xml:space="preserve"> and functional test to </w:t>
      </w:r>
      <w:r w:rsidR="00AA4DF4" w:rsidRPr="009F1A84">
        <w:rPr>
          <w:rFonts w:ascii="Calibri" w:hAnsi="Calibri" w:cs="Arial" w:hint="eastAsia"/>
          <w:lang w:eastAsia="zh-CN"/>
        </w:rPr>
        <w:t>confirm</w:t>
      </w:r>
      <w:r w:rsidR="0093398C" w:rsidRPr="009F1A84">
        <w:rPr>
          <w:rFonts w:ascii="Calibri" w:hAnsi="Calibri" w:cs="Arial" w:hint="eastAsia"/>
          <w:lang w:eastAsia="zh-CN"/>
        </w:rPr>
        <w:t xml:space="preserve"> </w:t>
      </w:r>
      <w:r w:rsidR="00A16A5B" w:rsidRPr="009F1A84">
        <w:rPr>
          <w:rFonts w:ascii="Calibri" w:hAnsi="Calibri" w:cs="Arial" w:hint="eastAsia"/>
          <w:i/>
          <w:lang w:eastAsia="zh-CN"/>
        </w:rPr>
        <w:t>Tcf7</w:t>
      </w:r>
      <w:r w:rsidR="00AA4DF4" w:rsidRPr="009F1A84">
        <w:rPr>
          <w:rFonts w:ascii="Calibri" w:hAnsi="Calibri" w:cs="Arial"/>
          <w:lang w:eastAsia="zh-CN"/>
        </w:rPr>
        <w:t>’</w:t>
      </w:r>
      <w:r w:rsidR="00AA4DF4" w:rsidRPr="009F1A84">
        <w:rPr>
          <w:rFonts w:ascii="Calibri" w:hAnsi="Calibri" w:cs="Arial" w:hint="eastAsia"/>
          <w:lang w:eastAsia="zh-CN"/>
        </w:rPr>
        <w:t>s function</w:t>
      </w:r>
      <w:r w:rsidR="00A16A5B" w:rsidRPr="009F1A84">
        <w:rPr>
          <w:rFonts w:ascii="Calibri" w:hAnsi="Calibri" w:cs="Arial" w:hint="eastAsia"/>
          <w:lang w:eastAsia="zh-CN"/>
        </w:rPr>
        <w:t xml:space="preserve"> </w:t>
      </w:r>
      <w:r w:rsidR="00733A7D" w:rsidRPr="009F1A84">
        <w:rPr>
          <w:rFonts w:ascii="Calibri" w:hAnsi="Calibri" w:cs="Arial" w:hint="eastAsia"/>
          <w:lang w:eastAsia="zh-CN"/>
        </w:rPr>
        <w:t xml:space="preserve">in </w:t>
      </w:r>
      <w:r w:rsidR="00AA4DF4" w:rsidRPr="009F1A84">
        <w:rPr>
          <w:rFonts w:ascii="Calibri" w:hAnsi="Calibri" w:cs="Arial"/>
          <w:lang w:eastAsia="zh-CN"/>
        </w:rPr>
        <w:t>regulation</w:t>
      </w:r>
      <w:r w:rsidR="00A16A5B" w:rsidRPr="009F1A84">
        <w:rPr>
          <w:rFonts w:ascii="Calibri" w:hAnsi="Calibri" w:cs="Arial" w:hint="eastAsia"/>
          <w:lang w:eastAsia="zh-CN"/>
        </w:rPr>
        <w:t xml:space="preserve"> of </w:t>
      </w:r>
      <w:r w:rsidR="00A16A5B" w:rsidRPr="009F1A84">
        <w:rPr>
          <w:rFonts w:ascii="Calibri" w:hAnsi="Calibri" w:cs="Arial"/>
          <w:lang w:eastAsia="zh-CN"/>
        </w:rPr>
        <w:t>EML cell self-renewal and differentiation</w:t>
      </w:r>
      <w:hyperlink w:anchor="_ENREF_2" w:tooltip="Wu, 2012 #26" w:history="1">
        <w:r w:rsidR="008D5972" w:rsidRPr="009F1A84">
          <w:rPr>
            <w:rFonts w:ascii="Calibri" w:hAnsi="Calibri" w:cs="Arial"/>
            <w:lang w:eastAsia="zh-CN"/>
          </w:rPr>
          <w:fldChar w:fldCharType="begin">
            <w:fldData xml:space="preserve">PEVuZE5vdGU+PENpdGU+PEF1dGhvcj5XdTwvQXV0aG9yPjxZZWFyPjIwMTI8L1llYXI+PFJlY051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</w:fldData>
          </w:fldChar>
        </w:r>
        <w:r w:rsidR="008D5972" w:rsidRPr="009F1A84">
          <w:rPr>
            <w:rFonts w:ascii="Calibri" w:hAnsi="Calibri" w:cs="Arial"/>
            <w:lang w:eastAsia="zh-CN"/>
          </w:rPr>
          <w:instrText xml:space="preserve"> ADDIN EN.CITE </w:instrText>
        </w:r>
        <w:r w:rsidR="008D5972" w:rsidRPr="009F1A84">
          <w:rPr>
            <w:rFonts w:ascii="Calibri" w:hAnsi="Calibri" w:cs="Arial"/>
            <w:lang w:eastAsia="zh-CN"/>
          </w:rPr>
          <w:fldChar w:fldCharType="begin">
            <w:fldData xml:space="preserve">PEVuZE5vdGU+PENpdGU+PEF1dGhvcj5XdTwvQXV0aG9yPjxZZWFyPjIwMTI8L1llYXI+PFJlY051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</w:fldData>
          </w:fldChar>
        </w:r>
        <w:r w:rsidR="008D5972" w:rsidRPr="009F1A84">
          <w:rPr>
            <w:rFonts w:ascii="Calibri" w:hAnsi="Calibri" w:cs="Arial"/>
            <w:lang w:eastAsia="zh-CN"/>
          </w:rPr>
          <w:instrText xml:space="preserve"> ADDIN EN.CITE.DATA </w:instrText>
        </w:r>
        <w:r w:rsidR="008D5972" w:rsidRPr="009F1A84">
          <w:rPr>
            <w:rFonts w:ascii="Calibri" w:hAnsi="Calibri" w:cs="Arial"/>
            <w:lang w:eastAsia="zh-CN"/>
          </w:rPr>
        </w:r>
        <w:r w:rsidR="008D5972" w:rsidRPr="009F1A84">
          <w:rPr>
            <w:rFonts w:ascii="Calibri" w:hAnsi="Calibri" w:cs="Arial"/>
            <w:lang w:eastAsia="zh-CN"/>
          </w:rPr>
          <w:fldChar w:fldCharType="end"/>
        </w:r>
        <w:r w:rsidR="008D5972" w:rsidRPr="009F1A84">
          <w:rPr>
            <w:rFonts w:ascii="Calibri" w:hAnsi="Calibri" w:cs="Arial"/>
            <w:lang w:eastAsia="zh-CN"/>
          </w:rPr>
        </w:r>
        <w:r w:rsidR="008D5972" w:rsidRPr="009F1A84">
          <w:rPr>
            <w:rFonts w:ascii="Calibri" w:hAnsi="Calibri" w:cs="Arial"/>
            <w:lang w:eastAsia="zh-CN"/>
          </w:rPr>
          <w:fldChar w:fldCharType="separate"/>
        </w:r>
        <w:r w:rsidR="008D5972" w:rsidRPr="009F1A84">
          <w:rPr>
            <w:rFonts w:ascii="Calibri" w:hAnsi="Calibri" w:cs="Arial"/>
            <w:noProof/>
            <w:vertAlign w:val="superscript"/>
            <w:lang w:eastAsia="zh-CN"/>
          </w:rPr>
          <w:t>2</w:t>
        </w:r>
        <w:r w:rsidR="008D5972" w:rsidRPr="009F1A84">
          <w:rPr>
            <w:rFonts w:ascii="Calibri" w:hAnsi="Calibri" w:cs="Arial"/>
            <w:lang w:eastAsia="zh-CN"/>
          </w:rPr>
          <w:fldChar w:fldCharType="end"/>
        </w:r>
      </w:hyperlink>
      <w:r w:rsidR="00A16A5B" w:rsidRPr="009F1A84">
        <w:rPr>
          <w:rFonts w:ascii="Calibri" w:hAnsi="Calibri" w:cs="Arial"/>
          <w:lang w:eastAsia="zh-CN"/>
        </w:rPr>
        <w:t xml:space="preserve">.  </w:t>
      </w:r>
      <w:r w:rsidR="00353892" w:rsidRPr="009F1A84">
        <w:rPr>
          <w:rFonts w:ascii="Calibri" w:hAnsi="Calibri" w:cs="Arial" w:hint="eastAsia"/>
          <w:lang w:eastAsia="zh-CN"/>
        </w:rPr>
        <w:t xml:space="preserve"> </w:t>
      </w:r>
    </w:p>
    <w:p w:rsidR="005C6DC4" w:rsidRPr="009F1A84" w:rsidRDefault="005C6DC4" w:rsidP="005C6DC4">
      <w:pPr>
        <w:jc w:val="both"/>
        <w:rPr>
          <w:rFonts w:ascii="Calibri" w:hAnsi="Calibri" w:cs="Arial"/>
          <w:lang w:eastAsia="zh-CN"/>
        </w:rPr>
      </w:pPr>
    </w:p>
    <w:p w:rsidR="00C8531C" w:rsidRPr="009F1A84" w:rsidRDefault="00C8531C">
      <w:pPr>
        <w:spacing w:after="200" w:line="276" w:lineRule="auto"/>
        <w:rPr>
          <w:rFonts w:ascii="Calibri" w:hAnsi="Calibri" w:cs="Arial"/>
          <w:b/>
        </w:rPr>
      </w:pPr>
      <w:r w:rsidRPr="009F1A84">
        <w:rPr>
          <w:rFonts w:ascii="Calibri" w:hAnsi="Calibri" w:cs="Arial"/>
          <w:b/>
        </w:rPr>
        <w:br w:type="page"/>
      </w:r>
    </w:p>
    <w:p w:rsidR="005C6DC4" w:rsidRPr="009F1A84" w:rsidRDefault="005C6DC4" w:rsidP="005C6DC4">
      <w:pPr>
        <w:jc w:val="both"/>
        <w:rPr>
          <w:rFonts w:ascii="Calibri" w:hAnsi="Calibri" w:cs="Arial"/>
          <w:b/>
        </w:rPr>
      </w:pPr>
      <w:r w:rsidRPr="009F1A84">
        <w:rPr>
          <w:rFonts w:ascii="Calibri" w:hAnsi="Calibri" w:cs="Arial"/>
          <w:b/>
        </w:rPr>
        <w:lastRenderedPageBreak/>
        <w:t>Figure Legends:</w:t>
      </w:r>
    </w:p>
    <w:p w:rsidR="005C6DC4" w:rsidRPr="009F1A84" w:rsidRDefault="005C6DC4" w:rsidP="005C6DC4">
      <w:pPr>
        <w:jc w:val="both"/>
        <w:rPr>
          <w:rFonts w:ascii="Calibri" w:hAnsi="Calibri" w:cs="Arial"/>
          <w:b/>
        </w:rPr>
      </w:pPr>
    </w:p>
    <w:p w:rsidR="005C6DC4" w:rsidRPr="009F1A84" w:rsidRDefault="005C6DC4" w:rsidP="005C6DC4">
      <w:pPr>
        <w:jc w:val="both"/>
        <w:rPr>
          <w:rFonts w:ascii="Calibri" w:hAnsi="Calibri" w:cs="Arial"/>
          <w:lang w:eastAsia="zh-CN"/>
        </w:rPr>
      </w:pPr>
      <w:r w:rsidRPr="009F1A84">
        <w:rPr>
          <w:rFonts w:ascii="Calibri" w:hAnsi="Calibri" w:cs="Arial"/>
          <w:b/>
        </w:rPr>
        <w:t xml:space="preserve">Figure </w:t>
      </w:r>
      <w:r w:rsidR="00FD0DB7" w:rsidRPr="009F1A84">
        <w:rPr>
          <w:rFonts w:ascii="Calibri" w:hAnsi="Calibri" w:cs="Arial"/>
          <w:b/>
          <w:lang w:eastAsia="zh-CN"/>
        </w:rPr>
        <w:t>1</w:t>
      </w:r>
      <w:r w:rsidRPr="009F1A84">
        <w:rPr>
          <w:rFonts w:ascii="Calibri" w:hAnsi="Calibri" w:cs="Arial"/>
          <w:b/>
        </w:rPr>
        <w:t xml:space="preserve">: </w:t>
      </w:r>
      <w:r w:rsidR="00253321" w:rsidRPr="009F1A84">
        <w:rPr>
          <w:rFonts w:ascii="Calibri" w:hAnsi="Calibri" w:cs="Arial"/>
          <w:b/>
        </w:rPr>
        <w:t xml:space="preserve">Workflow of </w:t>
      </w:r>
      <w:r w:rsidR="00A973A4" w:rsidRPr="009F1A84">
        <w:rPr>
          <w:rFonts w:ascii="Calibri" w:hAnsi="Calibri" w:cs="Arial"/>
          <w:b/>
        </w:rPr>
        <w:t xml:space="preserve">the </w:t>
      </w:r>
      <w:r w:rsidR="00253321" w:rsidRPr="009F1A84">
        <w:rPr>
          <w:rFonts w:ascii="Calibri" w:hAnsi="Calibri" w:cs="Arial"/>
          <w:b/>
        </w:rPr>
        <w:t>procedures.</w:t>
      </w:r>
      <w:r w:rsidRPr="009F1A84">
        <w:rPr>
          <w:rFonts w:ascii="Calibri" w:hAnsi="Calibri" w:cs="Arial"/>
        </w:rPr>
        <w:t xml:space="preserve"> </w:t>
      </w:r>
      <w:r w:rsidR="00253321" w:rsidRPr="009F1A84">
        <w:rPr>
          <w:rFonts w:ascii="Calibri" w:hAnsi="Calibri" w:cs="Arial"/>
        </w:rPr>
        <w:t>Lin-CD34+ and Lin</w:t>
      </w:r>
      <w:r w:rsidR="000443BD" w:rsidRPr="009F1A84">
        <w:rPr>
          <w:rFonts w:ascii="Calibri" w:hAnsi="Calibri" w:cs="Arial"/>
        </w:rPr>
        <w:t xml:space="preserve">-CD34- cells were separated by magnetic </w:t>
      </w:r>
      <w:r w:rsidR="0070196E" w:rsidRPr="009F1A84">
        <w:rPr>
          <w:rFonts w:ascii="Calibri" w:hAnsi="Calibri" w:cs="Arial"/>
        </w:rPr>
        <w:t>cell separation system</w:t>
      </w:r>
      <w:r w:rsidR="00DE0B09" w:rsidRPr="009F1A84">
        <w:rPr>
          <w:rFonts w:ascii="Calibri" w:hAnsi="Calibri" w:cs="Arial"/>
          <w:lang w:eastAsia="zh-CN"/>
        </w:rPr>
        <w:t xml:space="preserve"> and </w:t>
      </w:r>
      <w:r w:rsidR="00DE0B09" w:rsidRPr="009F1A84">
        <w:rPr>
          <w:rFonts w:ascii="Calibri" w:hAnsi="Calibri" w:cs="Arial"/>
        </w:rPr>
        <w:t>fluorescence-activated cell sorting method</w:t>
      </w:r>
      <w:r w:rsidR="0070196E" w:rsidRPr="009F1A84">
        <w:rPr>
          <w:rFonts w:ascii="Calibri" w:hAnsi="Calibri" w:cs="Arial"/>
        </w:rPr>
        <w:t xml:space="preserve">. Total RNA was extracted followed by mRNA purification and library construction. After analysis of library quality, samples were subjected to high throughput sequencing. Data were </w:t>
      </w:r>
      <w:r w:rsidR="006F7FBD" w:rsidRPr="009F1A84">
        <w:rPr>
          <w:rFonts w:ascii="Calibri" w:hAnsi="Calibri" w:cs="Arial"/>
        </w:rPr>
        <w:t>analyzed</w:t>
      </w:r>
      <w:r w:rsidR="0070196E" w:rsidRPr="009F1A84">
        <w:rPr>
          <w:rFonts w:ascii="Calibri" w:hAnsi="Calibri" w:cs="Arial"/>
        </w:rPr>
        <w:t xml:space="preserve"> and</w:t>
      </w:r>
      <w:r w:rsidR="00D825E0" w:rsidRPr="009F1A84">
        <w:rPr>
          <w:rFonts w:ascii="Calibri" w:hAnsi="Calibri" w:cs="Arial"/>
          <w:lang w:eastAsia="zh-CN"/>
        </w:rPr>
        <w:t xml:space="preserve"> differentially expressed transcription factors were identified</w:t>
      </w:r>
      <w:r w:rsidR="0070196E" w:rsidRPr="009F1A84">
        <w:rPr>
          <w:rFonts w:ascii="Calibri" w:hAnsi="Calibri" w:cs="Arial"/>
        </w:rPr>
        <w:t>.</w:t>
      </w:r>
      <w:r w:rsidR="00DE0B09" w:rsidRPr="009F1A84">
        <w:rPr>
          <w:rFonts w:ascii="Calibri" w:hAnsi="Calibri" w:cs="Arial"/>
          <w:lang w:eastAsia="zh-CN"/>
        </w:rPr>
        <w:t xml:space="preserve"> </w:t>
      </w:r>
    </w:p>
    <w:p w:rsidR="0025678E" w:rsidRPr="009F1A84" w:rsidRDefault="0070196E" w:rsidP="00790F5A">
      <w:pPr>
        <w:pStyle w:val="NormalWeb"/>
        <w:jc w:val="both"/>
        <w:rPr>
          <w:rFonts w:ascii="Calibri" w:hAnsi="Calibri" w:cs="Arial"/>
          <w:lang w:eastAsia="zh-CN"/>
        </w:rPr>
      </w:pPr>
      <w:r w:rsidRPr="009F1A84">
        <w:rPr>
          <w:rFonts w:ascii="Calibri" w:hAnsi="Calibri" w:cs="Arial"/>
          <w:b/>
        </w:rPr>
        <w:t xml:space="preserve">Figure </w:t>
      </w:r>
      <w:r w:rsidR="00FD0DB7" w:rsidRPr="009F1A84">
        <w:rPr>
          <w:rFonts w:ascii="Calibri" w:hAnsi="Calibri" w:cs="Arial"/>
          <w:b/>
          <w:lang w:eastAsia="zh-CN"/>
        </w:rPr>
        <w:t>2</w:t>
      </w:r>
      <w:r w:rsidRPr="009F1A84">
        <w:rPr>
          <w:rFonts w:ascii="Calibri" w:hAnsi="Calibri" w:cs="Arial"/>
          <w:b/>
        </w:rPr>
        <w:t xml:space="preserve">: Separation of Lin-CD34+ and </w:t>
      </w:r>
      <w:r w:rsidR="00A0315B" w:rsidRPr="009F1A84">
        <w:rPr>
          <w:rFonts w:ascii="Calibri" w:hAnsi="Calibri" w:cs="Arial"/>
          <w:b/>
        </w:rPr>
        <w:t>Lin-</w:t>
      </w:r>
      <w:r w:rsidRPr="009F1A84">
        <w:rPr>
          <w:rFonts w:ascii="Calibri" w:hAnsi="Calibri" w:cs="Arial"/>
          <w:b/>
        </w:rPr>
        <w:t>CD34- EML cells</w:t>
      </w:r>
      <w:hyperlink w:anchor="_ENREF_6" w:tooltip="Ye, 2005 #24" w:history="1">
        <w:r w:rsidR="008D5972" w:rsidRPr="009F1A84">
          <w:rPr>
            <w:rFonts w:ascii="Calibri" w:hAnsi="Calibri" w:cs="Arial"/>
          </w:rPr>
          <w:fldChar w:fldCharType="begin"/>
        </w:r>
        <w:r w:rsidR="008D5972" w:rsidRPr="009F1A84">
          <w:rPr>
            <w:rFonts w:ascii="Calibri" w:hAnsi="Calibri" w:cs="Arial"/>
          </w:rPr>
          <w:instrText xml:space="preserve"> ADDIN EN.CITE &lt;EndNote&gt;&lt;Cite&gt;&lt;Author&gt;Ye&lt;/Author&gt;&lt;Year&gt;2005&lt;/Year&gt;&lt;RecNum&gt;24&lt;/RecNum&gt;&lt;DisplayText&gt;&lt;style face="superscript"&gt;6&lt;/style&gt;&lt;/DisplayText&gt;&lt;record&gt;&lt;rec-number&gt;24&lt;/rec-number&gt;&lt;foreign-keys&gt;&lt;key app="EN" db-id="apt52aspgas29ue2e5d5fe0bpszs2traw5fr"&gt;24&lt;/key&gt;&lt;/foreign-keys&gt;&lt;ref-type name="Journal Article"&gt;17&lt;/ref-type&gt;&lt;contributors&gt;&lt;authors&gt;&lt;author&gt;Ye, Z. J.&lt;/author&gt;&lt;author&gt;Kluger, Y.&lt;/author&gt;&lt;author&gt;Lian, Z.&lt;/author&gt;&lt;author&gt;Weissman, S. M.&lt;/author&gt;&lt;/authors&gt;&lt;/contributors&gt;&lt;auth-address&gt;Department of Genetics, Yale University School of Medicine, New Haven, CT 06519, USA.&lt;/auth-address&gt;&lt;titles&gt;&lt;title&gt;Two types of precursor cells in a multipotential hematopoietic cell line&lt;/title&gt;&lt;secondary-title&gt;Proc Natl Acad Sci U S A&lt;/secondary-title&gt;&lt;/titles&gt;&lt;pages&gt;18461-6&lt;/pages&gt;&lt;volume&gt;102&lt;/volume&gt;&lt;number&gt;51&lt;/number&gt;&lt;edition&gt;2005/12/15&lt;/edition&gt;&lt;keywords&gt;&lt;keyword&gt;Animals&lt;/keyword&gt;&lt;keyword&gt;Antigens, CD34/metabolism&lt;/keyword&gt;&lt;keyword&gt;*Cell Differentiation&lt;/keyword&gt;&lt;keyword&gt;Cell Line&lt;/keyword&gt;&lt;keyword&gt;Gene Expression Profiling&lt;/keyword&gt;&lt;keyword&gt;Gene Expression Regulation/genetics&lt;/keyword&gt;&lt;keyword&gt;Globins/metabolism&lt;/keyword&gt;&lt;keyword&gt;Hematopoietic Stem Cells/*cytology/*metabolism&lt;/keyword&gt;&lt;keyword&gt;Mice&lt;/keyword&gt;&lt;keyword&gt;Multipotent Stem Cells/*cytology/*metabolism&lt;/keyword&gt;&lt;keyword&gt;Oligonucleotide Array Sequence Analysis&lt;/keyword&gt;&lt;keyword&gt;Phosphorylation&lt;/keyword&gt;&lt;keyword&gt;Protein Binding&lt;/keyword&gt;&lt;keyword&gt;Proto-Oncogene Proteins c-kit/metabolism&lt;/keyword&gt;&lt;keyword&gt;Receptors, Interleukin-3/metabolism&lt;/keyword&gt;&lt;keyword&gt;Transcription Factors/metabolism&lt;/keyword&gt;&lt;/keywords&gt;&lt;dates&gt;&lt;year&gt;2005&lt;/year&gt;&lt;pub-dates&gt;&lt;date&gt;Dec 20&lt;/date&gt;&lt;/pub-dates&gt;&lt;/dates&gt;&lt;isbn&gt;0027-8424 (Print)&amp;#xD;0027-8424 (Linking)&lt;/isbn&gt;&lt;accession-num&gt;16352715&lt;/accession-num&gt;&lt;urls&gt;&lt;related-urls&gt;&lt;url&gt;http://www.ncbi.nlm.nih.gov/pubmed/16352715&lt;/url&gt;&lt;/related-urls&gt;&lt;/urls&gt;&lt;custom2&gt;1317970&lt;/custom2&gt;&lt;electronic-resource-num&gt;0509314102 [pii]&amp;#xD;10.1073/pnas.0509314102&lt;/electronic-resource-num&gt;&lt;language&gt;eng&lt;/language&gt;&lt;/record&gt;&lt;/Cite&gt;&lt;/EndNote&gt;</w:instrText>
        </w:r>
        <w:r w:rsidR="008D5972" w:rsidRPr="009F1A84">
          <w:rPr>
            <w:rFonts w:ascii="Calibri" w:hAnsi="Calibri" w:cs="Arial"/>
          </w:rPr>
          <w:fldChar w:fldCharType="separate"/>
        </w:r>
        <w:r w:rsidR="008D5972" w:rsidRPr="009F1A84">
          <w:rPr>
            <w:rFonts w:ascii="Calibri" w:hAnsi="Calibri" w:cs="Arial"/>
            <w:noProof/>
            <w:vertAlign w:val="superscript"/>
          </w:rPr>
          <w:t>6</w:t>
        </w:r>
        <w:r w:rsidR="008D5972" w:rsidRPr="009F1A84">
          <w:rPr>
            <w:rFonts w:ascii="Calibri" w:hAnsi="Calibri" w:cs="Arial"/>
          </w:rPr>
          <w:fldChar w:fldCharType="end"/>
        </w:r>
      </w:hyperlink>
      <w:r w:rsidRPr="009F1A84">
        <w:rPr>
          <w:rFonts w:ascii="Calibri" w:hAnsi="Calibri" w:cs="Arial"/>
          <w:b/>
        </w:rPr>
        <w:t>.</w:t>
      </w:r>
      <w:r w:rsidR="00DA3F6C" w:rsidRPr="009F1A84">
        <w:rPr>
          <w:rFonts w:ascii="Calibri" w:hAnsi="Calibri" w:cs="Arial"/>
        </w:rPr>
        <w:t xml:space="preserve"> </w:t>
      </w:r>
      <w:r w:rsidR="00D12B1A" w:rsidRPr="009F1A84">
        <w:rPr>
          <w:rFonts w:ascii="Calibri" w:hAnsi="Calibri" w:cs="Arial"/>
        </w:rPr>
        <w:t xml:space="preserve">Lin- EML cells were enriched by magnetic cell sorting. Lin- cells were stained with </w:t>
      </w:r>
      <w:r w:rsidR="007448A0" w:rsidRPr="009F1A84">
        <w:rPr>
          <w:rFonts w:ascii="Calibri" w:hAnsi="Calibri" w:cs="Arial"/>
        </w:rPr>
        <w:t>anti-</w:t>
      </w:r>
      <w:r w:rsidR="00BB1659" w:rsidRPr="009F1A84">
        <w:rPr>
          <w:rFonts w:ascii="Calibri" w:hAnsi="Calibri" w:cs="Arial"/>
        </w:rPr>
        <w:t xml:space="preserve">CD34, </w:t>
      </w:r>
      <w:r w:rsidR="007448A0" w:rsidRPr="009F1A84">
        <w:rPr>
          <w:rFonts w:ascii="Calibri" w:hAnsi="Calibri" w:cs="Arial"/>
          <w:lang w:eastAsia="zh-CN"/>
        </w:rPr>
        <w:t>anti-</w:t>
      </w:r>
      <w:r w:rsidR="00BB1659" w:rsidRPr="009F1A84">
        <w:rPr>
          <w:rFonts w:ascii="Calibri" w:hAnsi="Calibri" w:cs="Arial"/>
        </w:rPr>
        <w:t>Sca1 and lineage mixture antibodies.</w:t>
      </w:r>
      <w:r w:rsidR="00D90668" w:rsidRPr="009F1A84">
        <w:rPr>
          <w:rFonts w:ascii="Calibri" w:hAnsi="Calibri" w:cs="Arial"/>
        </w:rPr>
        <w:t xml:space="preserve"> Lin- cells were gated </w:t>
      </w:r>
      <w:r w:rsidR="00790F5A" w:rsidRPr="009F1A84">
        <w:rPr>
          <w:rFonts w:ascii="Calibri" w:hAnsi="Calibri" w:cs="Arial"/>
        </w:rPr>
        <w:t>for expression of CD34</w:t>
      </w:r>
      <w:r w:rsidR="00D90668" w:rsidRPr="009F1A84">
        <w:rPr>
          <w:rFonts w:ascii="Calibri" w:hAnsi="Calibri" w:cs="Arial"/>
        </w:rPr>
        <w:t xml:space="preserve"> and Sca1</w:t>
      </w:r>
      <w:r w:rsidR="00790F5A" w:rsidRPr="009F1A84">
        <w:rPr>
          <w:rFonts w:ascii="Calibri" w:hAnsi="Calibri" w:cs="Arial"/>
        </w:rPr>
        <w:t xml:space="preserve">. </w:t>
      </w:r>
      <w:r w:rsidR="007448A0" w:rsidRPr="009F1A84">
        <w:rPr>
          <w:rFonts w:ascii="Calibri" w:hAnsi="Calibri" w:cs="Arial"/>
        </w:rPr>
        <w:t>Lin-</w:t>
      </w:r>
      <w:r w:rsidR="00790F5A" w:rsidRPr="009F1A84">
        <w:rPr>
          <w:rFonts w:ascii="Calibri" w:hAnsi="Calibri" w:cs="Arial"/>
        </w:rPr>
        <w:t>CD34+S</w:t>
      </w:r>
      <w:r w:rsidR="005F583B" w:rsidRPr="009F1A84">
        <w:rPr>
          <w:rFonts w:ascii="Calibri" w:hAnsi="Calibri" w:cs="Arial"/>
          <w:lang w:eastAsia="zh-CN"/>
        </w:rPr>
        <w:t>CA</w:t>
      </w:r>
      <w:r w:rsidR="00790F5A" w:rsidRPr="009F1A84">
        <w:rPr>
          <w:rFonts w:ascii="Calibri" w:hAnsi="Calibri" w:cs="Arial"/>
        </w:rPr>
        <w:t xml:space="preserve">+ and </w:t>
      </w:r>
      <w:r w:rsidR="007448A0" w:rsidRPr="009F1A84">
        <w:rPr>
          <w:rFonts w:ascii="Calibri" w:hAnsi="Calibri" w:cs="Arial"/>
        </w:rPr>
        <w:t>Lin-</w:t>
      </w:r>
      <w:r w:rsidR="00790F5A" w:rsidRPr="009F1A84">
        <w:rPr>
          <w:rFonts w:ascii="Calibri" w:hAnsi="Calibri" w:cs="Arial"/>
        </w:rPr>
        <w:t>CD34-S</w:t>
      </w:r>
      <w:r w:rsidR="005F583B" w:rsidRPr="009F1A84">
        <w:rPr>
          <w:rFonts w:ascii="Calibri" w:hAnsi="Calibri" w:cs="Arial"/>
          <w:lang w:eastAsia="zh-CN"/>
        </w:rPr>
        <w:t>CA</w:t>
      </w:r>
      <w:r w:rsidR="00790F5A" w:rsidRPr="009F1A84">
        <w:rPr>
          <w:rFonts w:ascii="Calibri" w:hAnsi="Calibri" w:cs="Arial"/>
        </w:rPr>
        <w:t>- EML cell populations were sorted.</w:t>
      </w:r>
      <w:r w:rsidR="00821442" w:rsidRPr="009F1A84">
        <w:rPr>
          <w:rFonts w:ascii="Calibri" w:hAnsi="Calibri" w:cs="Arial"/>
        </w:rPr>
        <w:t xml:space="preserve"> </w:t>
      </w:r>
      <w:r w:rsidR="005F583B" w:rsidRPr="009F1A84">
        <w:rPr>
          <w:rFonts w:ascii="Calibri" w:hAnsi="Calibri" w:cs="Arial"/>
          <w:lang w:eastAsia="zh-CN"/>
        </w:rPr>
        <w:t xml:space="preserve"> </w:t>
      </w:r>
      <w:r w:rsidR="00A0315B" w:rsidRPr="009F1A84">
        <w:rPr>
          <w:rFonts w:ascii="Calibri" w:hAnsi="Calibri" w:cs="Arial"/>
          <w:lang w:eastAsia="zh-CN"/>
        </w:rPr>
        <w:t xml:space="preserve"> </w:t>
      </w:r>
    </w:p>
    <w:p w:rsidR="00A703AB" w:rsidRPr="009F1A84" w:rsidRDefault="000A702B" w:rsidP="005C6DC4">
      <w:pPr>
        <w:jc w:val="both"/>
        <w:rPr>
          <w:rFonts w:ascii="Calibri" w:hAnsi="Calibri" w:cs="Arial"/>
        </w:rPr>
      </w:pPr>
      <w:r w:rsidRPr="009F1A84">
        <w:rPr>
          <w:rFonts w:ascii="Calibri" w:hAnsi="Calibri" w:cs="Arial"/>
          <w:b/>
        </w:rPr>
        <w:t xml:space="preserve">Figure </w:t>
      </w:r>
      <w:r w:rsidR="00FD0DB7" w:rsidRPr="009F1A84">
        <w:rPr>
          <w:rFonts w:ascii="Calibri" w:hAnsi="Calibri" w:cs="Arial"/>
          <w:b/>
          <w:lang w:eastAsia="zh-CN"/>
        </w:rPr>
        <w:t>3</w:t>
      </w:r>
      <w:r w:rsidRPr="009F1A84">
        <w:rPr>
          <w:rFonts w:ascii="Calibri" w:hAnsi="Calibri" w:cs="Arial"/>
          <w:b/>
        </w:rPr>
        <w:t xml:space="preserve">: A representative of high-quality total RNA sample. </w:t>
      </w:r>
      <w:r w:rsidRPr="009F1A84">
        <w:rPr>
          <w:rFonts w:ascii="Calibri" w:hAnsi="Calibri" w:cs="Arial"/>
        </w:rPr>
        <w:t xml:space="preserve">The quality of total RNA was assessed by </w:t>
      </w:r>
      <w:proofErr w:type="spellStart"/>
      <w:r w:rsidRPr="009F1A84">
        <w:rPr>
          <w:rFonts w:ascii="Calibri" w:hAnsi="Calibri" w:cs="Arial"/>
        </w:rPr>
        <w:t>Bioanalyzer</w:t>
      </w:r>
      <w:proofErr w:type="spellEnd"/>
      <w:r w:rsidRPr="009F1A84">
        <w:rPr>
          <w:rFonts w:ascii="Calibri" w:hAnsi="Calibri" w:cs="Arial"/>
        </w:rPr>
        <w:t xml:space="preserve">. </w:t>
      </w:r>
      <w:r w:rsidR="00CF0D16" w:rsidRPr="009F1A84">
        <w:rPr>
          <w:rFonts w:ascii="Calibri" w:hAnsi="Calibri" w:cs="Arial"/>
          <w:lang w:eastAsia="zh-CN"/>
        </w:rPr>
        <w:t>T</w:t>
      </w:r>
      <w:r w:rsidR="00A703AB" w:rsidRPr="009F1A84">
        <w:rPr>
          <w:rFonts w:ascii="Calibri" w:hAnsi="Calibri" w:cs="Arial"/>
        </w:rPr>
        <w:t>he RNA Integrity Number is 9.4 (FU, Fluorescence Units)</w:t>
      </w:r>
      <w:r w:rsidR="00024EE4" w:rsidRPr="009F1A84">
        <w:rPr>
          <w:rFonts w:ascii="Calibri" w:hAnsi="Calibri" w:cs="Arial"/>
        </w:rPr>
        <w:t>.</w:t>
      </w:r>
      <w:r w:rsidRPr="009F1A84">
        <w:rPr>
          <w:rFonts w:ascii="Calibri" w:hAnsi="Calibri" w:cs="Arial"/>
        </w:rPr>
        <w:t xml:space="preserve"> </w:t>
      </w:r>
    </w:p>
    <w:p w:rsidR="00A703AB" w:rsidRPr="009F1A84" w:rsidRDefault="00A703AB" w:rsidP="005C6DC4">
      <w:pPr>
        <w:jc w:val="both"/>
        <w:rPr>
          <w:rFonts w:ascii="Calibri" w:hAnsi="Calibri" w:cs="Arial"/>
        </w:rPr>
      </w:pPr>
    </w:p>
    <w:p w:rsidR="00A703AB" w:rsidRPr="009F1A84" w:rsidRDefault="00A703AB" w:rsidP="005C6DC4">
      <w:pPr>
        <w:jc w:val="both"/>
        <w:rPr>
          <w:rFonts w:ascii="Calibri" w:hAnsi="Calibri" w:cs="Arial"/>
        </w:rPr>
      </w:pPr>
      <w:r w:rsidRPr="009F1A84">
        <w:rPr>
          <w:rFonts w:ascii="Calibri" w:hAnsi="Calibri" w:cs="Arial"/>
          <w:b/>
        </w:rPr>
        <w:t xml:space="preserve">Figure </w:t>
      </w:r>
      <w:r w:rsidR="00FD0DB7" w:rsidRPr="009F1A84">
        <w:rPr>
          <w:rFonts w:ascii="Calibri" w:hAnsi="Calibri" w:cs="Arial"/>
          <w:b/>
          <w:lang w:eastAsia="zh-CN"/>
        </w:rPr>
        <w:t>4</w:t>
      </w:r>
      <w:r w:rsidRPr="009F1A84">
        <w:rPr>
          <w:rFonts w:ascii="Calibri" w:hAnsi="Calibri" w:cs="Arial"/>
          <w:b/>
        </w:rPr>
        <w:t xml:space="preserve">: </w:t>
      </w:r>
      <w:r w:rsidR="00C829FD" w:rsidRPr="009F1A84">
        <w:rPr>
          <w:rFonts w:ascii="Calibri" w:hAnsi="Calibri" w:cs="Arial"/>
          <w:b/>
        </w:rPr>
        <w:t xml:space="preserve">Fragments </w:t>
      </w:r>
      <w:r w:rsidR="00113C41" w:rsidRPr="009F1A84">
        <w:rPr>
          <w:rFonts w:ascii="Calibri" w:hAnsi="Calibri" w:cs="Arial"/>
          <w:b/>
        </w:rPr>
        <w:t xml:space="preserve">size </w:t>
      </w:r>
      <w:r w:rsidR="00C829FD" w:rsidRPr="009F1A84">
        <w:rPr>
          <w:rFonts w:ascii="Calibri" w:hAnsi="Calibri" w:cs="Arial"/>
          <w:b/>
        </w:rPr>
        <w:t xml:space="preserve">range </w:t>
      </w:r>
      <w:r w:rsidRPr="009F1A84">
        <w:rPr>
          <w:rFonts w:ascii="Calibri" w:hAnsi="Calibri" w:cs="Arial"/>
          <w:b/>
        </w:rPr>
        <w:t>of Pair</w:t>
      </w:r>
      <w:r w:rsidR="00C829FD" w:rsidRPr="009F1A84">
        <w:rPr>
          <w:rFonts w:ascii="Calibri" w:hAnsi="Calibri" w:cs="Arial"/>
          <w:b/>
        </w:rPr>
        <w:t>e</w:t>
      </w:r>
      <w:r w:rsidRPr="009F1A84">
        <w:rPr>
          <w:rFonts w:ascii="Calibri" w:hAnsi="Calibri" w:cs="Arial"/>
          <w:b/>
        </w:rPr>
        <w:t xml:space="preserve">d-End library. </w:t>
      </w:r>
      <w:r w:rsidR="00921F38" w:rsidRPr="009F1A84">
        <w:rPr>
          <w:rFonts w:ascii="Calibri" w:hAnsi="Calibri" w:cs="Arial"/>
          <w:lang w:eastAsia="zh-CN"/>
        </w:rPr>
        <w:t>The</w:t>
      </w:r>
      <w:r w:rsidR="00CE57D2" w:rsidRPr="009F1A84">
        <w:rPr>
          <w:rFonts w:ascii="Calibri" w:hAnsi="Calibri" w:cs="Arial" w:hint="eastAsia"/>
          <w:b/>
          <w:lang w:eastAsia="zh-CN"/>
        </w:rPr>
        <w:t xml:space="preserve"> </w:t>
      </w:r>
      <w:r w:rsidR="00921F38" w:rsidRPr="009F1A84">
        <w:rPr>
          <w:rFonts w:ascii="Calibri" w:hAnsi="Calibri" w:cs="Arial"/>
          <w:lang w:eastAsia="zh-CN"/>
        </w:rPr>
        <w:t>DNA</w:t>
      </w:r>
      <w:r w:rsidR="00CE57D2" w:rsidRPr="009F1A84">
        <w:rPr>
          <w:rFonts w:ascii="Calibri" w:hAnsi="Calibri" w:cs="Arial" w:hint="eastAsia"/>
          <w:b/>
          <w:lang w:eastAsia="zh-CN"/>
        </w:rPr>
        <w:t xml:space="preserve"> </w:t>
      </w:r>
      <w:r w:rsidR="00CE57D2" w:rsidRPr="009F1A84">
        <w:rPr>
          <w:rFonts w:ascii="Calibri" w:hAnsi="Calibri" w:cs="Arial"/>
        </w:rPr>
        <w:t xml:space="preserve">size </w:t>
      </w:r>
      <w:r w:rsidR="00196DAD" w:rsidRPr="009F1A84">
        <w:rPr>
          <w:rFonts w:ascii="Calibri" w:hAnsi="Calibri" w:cs="Arial"/>
        </w:rPr>
        <w:t>distribution</w:t>
      </w:r>
      <w:r w:rsidR="00196DAD" w:rsidRPr="009F1A84" w:rsidDel="00CE57D2">
        <w:rPr>
          <w:rFonts w:ascii="Calibri" w:hAnsi="Calibri" w:cs="Arial"/>
        </w:rPr>
        <w:t xml:space="preserve"> </w:t>
      </w:r>
      <w:r w:rsidR="00196DAD" w:rsidRPr="009F1A84">
        <w:rPr>
          <w:rFonts w:ascii="Calibri" w:hAnsi="Calibri" w:cs="Arial"/>
          <w:lang w:eastAsia="zh-CN"/>
        </w:rPr>
        <w:t xml:space="preserve">of the library </w:t>
      </w:r>
      <w:r w:rsidR="00196DAD" w:rsidRPr="009F1A84">
        <w:rPr>
          <w:rFonts w:ascii="Calibri" w:hAnsi="Calibri" w:cs="Arial"/>
        </w:rPr>
        <w:t>was</w:t>
      </w:r>
      <w:r w:rsidR="00C829FD" w:rsidRPr="009F1A84">
        <w:rPr>
          <w:rFonts w:ascii="Calibri" w:hAnsi="Calibri" w:cs="Arial"/>
        </w:rPr>
        <w:t xml:space="preserve"> analyzed </w:t>
      </w:r>
      <w:r w:rsidR="00CE57D2" w:rsidRPr="009F1A84">
        <w:rPr>
          <w:rFonts w:ascii="Calibri" w:hAnsi="Calibri" w:cs="Arial" w:hint="eastAsia"/>
          <w:lang w:eastAsia="zh-CN"/>
        </w:rPr>
        <w:t>using</w:t>
      </w:r>
      <w:r w:rsidR="00CE57D2" w:rsidRPr="009F1A84">
        <w:rPr>
          <w:rFonts w:ascii="Calibri" w:hAnsi="Calibri" w:cs="Arial"/>
        </w:rPr>
        <w:t xml:space="preserve"> </w:t>
      </w:r>
      <w:proofErr w:type="spellStart"/>
      <w:r w:rsidR="00C829FD" w:rsidRPr="009F1A84">
        <w:rPr>
          <w:rFonts w:ascii="Calibri" w:hAnsi="Calibri" w:cs="Arial"/>
        </w:rPr>
        <w:t>Bioanalyzer</w:t>
      </w:r>
      <w:proofErr w:type="spellEnd"/>
      <w:r w:rsidR="00C829FD" w:rsidRPr="009F1A84">
        <w:rPr>
          <w:rFonts w:ascii="Calibri" w:hAnsi="Calibri" w:cs="Arial"/>
        </w:rPr>
        <w:t xml:space="preserve">. Most fragments </w:t>
      </w:r>
      <w:r w:rsidR="005744FB" w:rsidRPr="009F1A84">
        <w:rPr>
          <w:rFonts w:ascii="Calibri" w:hAnsi="Calibri" w:cs="Arial"/>
        </w:rPr>
        <w:t>are</w:t>
      </w:r>
      <w:r w:rsidR="00C829FD" w:rsidRPr="009F1A84">
        <w:rPr>
          <w:rFonts w:ascii="Calibri" w:hAnsi="Calibri" w:cs="Arial"/>
        </w:rPr>
        <w:t xml:space="preserve"> within the size</w:t>
      </w:r>
      <w:r w:rsidR="00113C41" w:rsidRPr="009F1A84">
        <w:rPr>
          <w:rFonts w:ascii="Calibri" w:hAnsi="Calibri" w:cs="Arial"/>
        </w:rPr>
        <w:t xml:space="preserve"> range</w:t>
      </w:r>
      <w:r w:rsidR="00C829FD" w:rsidRPr="009F1A84">
        <w:rPr>
          <w:rFonts w:ascii="Calibri" w:hAnsi="Calibri" w:cs="Arial"/>
        </w:rPr>
        <w:t xml:space="preserve"> of 250-500 </w:t>
      </w:r>
      <w:proofErr w:type="spellStart"/>
      <w:r w:rsidR="00C829FD" w:rsidRPr="009F1A84">
        <w:rPr>
          <w:rFonts w:ascii="Calibri" w:hAnsi="Calibri" w:cs="Arial"/>
        </w:rPr>
        <w:t>bp.</w:t>
      </w:r>
      <w:proofErr w:type="spellEnd"/>
    </w:p>
    <w:p w:rsidR="000A702B" w:rsidRPr="009F1A84" w:rsidRDefault="000A702B" w:rsidP="005C6DC4">
      <w:pPr>
        <w:jc w:val="both"/>
        <w:rPr>
          <w:rFonts w:ascii="Calibri" w:hAnsi="Calibri" w:cs="Arial"/>
          <w:b/>
        </w:rPr>
      </w:pPr>
    </w:p>
    <w:p w:rsidR="00D35A05" w:rsidRPr="009F1A84" w:rsidRDefault="00A703AB" w:rsidP="00D35A05">
      <w:pPr>
        <w:jc w:val="both"/>
        <w:rPr>
          <w:rFonts w:ascii="Calibri" w:hAnsi="Calibri" w:cs="Arial"/>
        </w:rPr>
      </w:pPr>
      <w:r w:rsidRPr="009F1A84">
        <w:rPr>
          <w:rFonts w:ascii="Calibri" w:hAnsi="Calibri" w:cs="Arial"/>
          <w:b/>
        </w:rPr>
        <w:t xml:space="preserve">Figure </w:t>
      </w:r>
      <w:r w:rsidR="00FD0DB7" w:rsidRPr="009F1A84">
        <w:rPr>
          <w:rFonts w:ascii="Calibri" w:hAnsi="Calibri" w:cs="Arial"/>
          <w:b/>
          <w:lang w:eastAsia="zh-CN"/>
        </w:rPr>
        <w:t>5</w:t>
      </w:r>
      <w:r w:rsidRPr="009F1A84">
        <w:rPr>
          <w:rFonts w:ascii="Calibri" w:hAnsi="Calibri" w:cs="Arial"/>
          <w:b/>
        </w:rPr>
        <w:t>: Differentially expressed transcription factors (&gt;1.5 fold) between Lin-CD34+ cell</w:t>
      </w:r>
      <w:r w:rsidR="005744FB" w:rsidRPr="009F1A84">
        <w:rPr>
          <w:rFonts w:ascii="Calibri" w:hAnsi="Calibri" w:cs="Arial"/>
          <w:b/>
        </w:rPr>
        <w:t>s</w:t>
      </w:r>
      <w:r w:rsidRPr="009F1A84">
        <w:rPr>
          <w:rFonts w:ascii="Calibri" w:hAnsi="Calibri" w:cs="Arial"/>
          <w:b/>
        </w:rPr>
        <w:t xml:space="preserve"> and Lin-CD34- cells</w:t>
      </w:r>
      <w:hyperlink w:anchor="_ENREF_2" w:tooltip="Wu, 2012 #26" w:history="1">
        <w:r w:rsidR="008D5972" w:rsidRPr="009F1A84">
          <w:rPr>
            <w:rFonts w:ascii="Calibri" w:hAnsi="Calibri" w:cs="Arial"/>
            <w:b/>
          </w:rPr>
          <w:fldChar w:fldCharType="begin">
            <w:fldData xml:space="preserve">PEVuZE5vdGU+PENpdGU+PEF1dGhvcj5XdTwvQXV0aG9yPjxZZWFyPjIwMTI8L1llYXI+PFJlY051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</w:fldData>
          </w:fldChar>
        </w:r>
        <w:r w:rsidR="008D5972" w:rsidRPr="009F1A84">
          <w:rPr>
            <w:rFonts w:ascii="Calibri" w:hAnsi="Calibri" w:cs="Arial"/>
            <w:b/>
          </w:rPr>
          <w:instrText xml:space="preserve"> ADDIN EN.CITE </w:instrText>
        </w:r>
        <w:r w:rsidR="008D5972" w:rsidRPr="009F1A84">
          <w:rPr>
            <w:rFonts w:ascii="Calibri" w:hAnsi="Calibri" w:cs="Arial"/>
            <w:b/>
          </w:rPr>
          <w:fldChar w:fldCharType="begin">
            <w:fldData xml:space="preserve">PEVuZE5vdGU+PENpdGU+PEF1dGhvcj5XdTwvQXV0aG9yPjxZZWFyPjIwMTI8L1llYXI+PFJlY051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</w:fldData>
          </w:fldChar>
        </w:r>
        <w:r w:rsidR="008D5972" w:rsidRPr="009F1A84">
          <w:rPr>
            <w:rFonts w:ascii="Calibri" w:hAnsi="Calibri" w:cs="Arial"/>
            <w:b/>
          </w:rPr>
          <w:instrText xml:space="preserve"> ADDIN EN.CITE.DATA </w:instrText>
        </w:r>
        <w:r w:rsidR="008D5972" w:rsidRPr="009F1A84">
          <w:rPr>
            <w:rFonts w:ascii="Calibri" w:hAnsi="Calibri" w:cs="Arial"/>
            <w:b/>
          </w:rPr>
        </w:r>
        <w:r w:rsidR="008D5972" w:rsidRPr="009F1A84">
          <w:rPr>
            <w:rFonts w:ascii="Calibri" w:hAnsi="Calibri" w:cs="Arial"/>
            <w:b/>
          </w:rPr>
          <w:fldChar w:fldCharType="end"/>
        </w:r>
        <w:r w:rsidR="008D5972" w:rsidRPr="009F1A84">
          <w:rPr>
            <w:rFonts w:ascii="Calibri" w:hAnsi="Calibri" w:cs="Arial"/>
            <w:b/>
          </w:rPr>
        </w:r>
        <w:r w:rsidR="008D5972" w:rsidRPr="009F1A84">
          <w:rPr>
            <w:rFonts w:ascii="Calibri" w:hAnsi="Calibri" w:cs="Arial"/>
            <w:b/>
          </w:rPr>
          <w:fldChar w:fldCharType="separate"/>
        </w:r>
        <w:r w:rsidR="008D5972" w:rsidRPr="009F1A84">
          <w:rPr>
            <w:rFonts w:ascii="Calibri" w:hAnsi="Calibri" w:cs="Arial"/>
            <w:b/>
            <w:noProof/>
            <w:vertAlign w:val="superscript"/>
          </w:rPr>
          <w:t>2</w:t>
        </w:r>
        <w:r w:rsidR="008D5972" w:rsidRPr="009F1A84">
          <w:rPr>
            <w:rFonts w:ascii="Calibri" w:hAnsi="Calibri" w:cs="Arial"/>
            <w:b/>
          </w:rPr>
          <w:fldChar w:fldCharType="end"/>
        </w:r>
      </w:hyperlink>
      <w:r w:rsidRPr="009F1A84">
        <w:rPr>
          <w:rFonts w:ascii="Calibri" w:hAnsi="Calibri" w:cs="Arial"/>
          <w:b/>
        </w:rPr>
        <w:t xml:space="preserve">. </w:t>
      </w:r>
      <w:r w:rsidR="00D35A05" w:rsidRPr="009F1A84">
        <w:rPr>
          <w:rFonts w:ascii="Calibri" w:hAnsi="Calibri" w:cs="Arial"/>
        </w:rPr>
        <w:t xml:space="preserve">For each cell type, two independent experiments were performed. Up-regulated genes are indicated as red color and down-regulated genes </w:t>
      </w:r>
      <w:r w:rsidR="005744FB" w:rsidRPr="009F1A84">
        <w:rPr>
          <w:rFonts w:ascii="Calibri" w:hAnsi="Calibri" w:cs="Arial"/>
        </w:rPr>
        <w:t>are</w:t>
      </w:r>
      <w:r w:rsidR="00D35A05" w:rsidRPr="009F1A84">
        <w:rPr>
          <w:rFonts w:ascii="Calibri" w:hAnsi="Calibri" w:cs="Arial"/>
        </w:rPr>
        <w:t xml:space="preserve"> indicated as green color.</w:t>
      </w:r>
      <w:r w:rsidR="005744FB" w:rsidRPr="009F1A84">
        <w:rPr>
          <w:rFonts w:ascii="Calibri" w:hAnsi="Calibri" w:cs="Arial"/>
        </w:rPr>
        <w:t xml:space="preserve"> </w:t>
      </w:r>
    </w:p>
    <w:p w:rsidR="00A703AB" w:rsidRPr="009F1A84" w:rsidRDefault="00A703AB" w:rsidP="005C6DC4">
      <w:pPr>
        <w:jc w:val="both"/>
        <w:rPr>
          <w:rFonts w:ascii="Calibri" w:hAnsi="Calibri" w:cs="Arial"/>
          <w:b/>
        </w:rPr>
      </w:pPr>
    </w:p>
    <w:p w:rsidR="006F0EF4" w:rsidRPr="009F1A84" w:rsidRDefault="001D2B94" w:rsidP="005C6DC4">
      <w:pPr>
        <w:pStyle w:val="NormalWeb"/>
        <w:spacing w:before="0" w:beforeAutospacing="0" w:after="0" w:afterAutospacing="0"/>
        <w:jc w:val="both"/>
        <w:rPr>
          <w:rFonts w:ascii="Calibri" w:hAnsi="Calibri" w:cs="Arial"/>
        </w:rPr>
      </w:pPr>
      <w:r w:rsidRPr="009F1A84">
        <w:rPr>
          <w:rFonts w:ascii="Calibri" w:hAnsi="Calibri" w:cs="Arial"/>
          <w:b/>
        </w:rPr>
        <w:t>Table 1</w:t>
      </w:r>
      <w:r w:rsidRPr="009F1A84">
        <w:rPr>
          <w:rFonts w:ascii="Calibri" w:hAnsi="Calibri" w:cs="Arial"/>
        </w:rPr>
        <w:t xml:space="preserve">: Buffers and Cell culture mediums </w:t>
      </w:r>
    </w:p>
    <w:p w:rsidR="006F0EF4" w:rsidRPr="009F1A84" w:rsidRDefault="006F0EF4" w:rsidP="005C6DC4">
      <w:pPr>
        <w:pStyle w:val="NormalWeb"/>
        <w:spacing w:before="0" w:beforeAutospacing="0" w:after="0" w:afterAutospacing="0"/>
        <w:jc w:val="both"/>
        <w:rPr>
          <w:rFonts w:ascii="Calibri" w:hAnsi="Calibri" w:cs="Arial"/>
        </w:rPr>
      </w:pPr>
    </w:p>
    <w:p w:rsidR="001D2B94" w:rsidRPr="009F1A84" w:rsidRDefault="006F0EF4" w:rsidP="005C6DC4">
      <w:pPr>
        <w:pStyle w:val="NormalWeb"/>
        <w:spacing w:before="0" w:beforeAutospacing="0" w:after="0" w:afterAutospacing="0"/>
        <w:jc w:val="both"/>
        <w:rPr>
          <w:rFonts w:ascii="Calibri" w:hAnsi="Calibri" w:cs="Arial"/>
          <w:lang w:eastAsia="zh-CN"/>
        </w:rPr>
      </w:pPr>
      <w:r w:rsidRPr="009F1A84">
        <w:rPr>
          <w:rFonts w:ascii="Calibri" w:hAnsi="Calibri" w:cs="Arial"/>
          <w:b/>
        </w:rPr>
        <w:t>Table 2:</w:t>
      </w:r>
      <w:r w:rsidRPr="009F1A84">
        <w:rPr>
          <w:rFonts w:ascii="Calibri" w:hAnsi="Calibri" w:cs="Arial"/>
        </w:rPr>
        <w:t xml:space="preserve"> List of software</w:t>
      </w:r>
      <w:r w:rsidR="00D825E0" w:rsidRPr="009F1A84">
        <w:rPr>
          <w:rFonts w:ascii="Calibri" w:hAnsi="Calibri" w:cs="Arial"/>
          <w:lang w:eastAsia="zh-CN"/>
        </w:rPr>
        <w:t xml:space="preserve"> </w:t>
      </w:r>
      <w:r w:rsidR="00A12E59" w:rsidRPr="009F1A84">
        <w:rPr>
          <w:rFonts w:ascii="Calibri" w:hAnsi="Calibri" w:cs="Arial" w:hint="eastAsia"/>
          <w:lang w:eastAsia="zh-CN"/>
        </w:rPr>
        <w:t>for data analysis</w:t>
      </w:r>
    </w:p>
    <w:p w:rsidR="00AF492E" w:rsidRPr="009F1A84" w:rsidRDefault="00AF492E" w:rsidP="005C6DC4">
      <w:pPr>
        <w:pStyle w:val="NormalWeb"/>
        <w:spacing w:before="0" w:beforeAutospacing="0" w:after="0" w:afterAutospacing="0"/>
        <w:jc w:val="both"/>
        <w:rPr>
          <w:rFonts w:ascii="Calibri" w:hAnsi="Calibri" w:cs="Arial"/>
          <w:lang w:eastAsia="zh-CN"/>
        </w:rPr>
      </w:pPr>
    </w:p>
    <w:p w:rsidR="001D2B94" w:rsidRPr="009F1A84" w:rsidRDefault="001D2B94" w:rsidP="005C6DC4">
      <w:pPr>
        <w:pStyle w:val="NormalWeb"/>
        <w:spacing w:before="0" w:beforeAutospacing="0" w:after="0" w:afterAutospacing="0"/>
        <w:jc w:val="both"/>
        <w:rPr>
          <w:rFonts w:ascii="Calibri" w:hAnsi="Calibri" w:cs="Arial"/>
        </w:rPr>
      </w:pPr>
    </w:p>
    <w:p w:rsidR="00C8531C" w:rsidRPr="009F1A84" w:rsidRDefault="00C8531C">
      <w:pPr>
        <w:spacing w:after="200" w:line="276" w:lineRule="auto"/>
        <w:rPr>
          <w:rFonts w:ascii="Calibri" w:hAnsi="Calibri" w:cs="Arial"/>
          <w:b/>
        </w:rPr>
      </w:pPr>
      <w:r w:rsidRPr="009F1A84">
        <w:rPr>
          <w:rFonts w:ascii="Calibri" w:hAnsi="Calibri" w:cs="Arial"/>
          <w:b/>
        </w:rPr>
        <w:br w:type="page"/>
      </w:r>
    </w:p>
    <w:p w:rsidR="005C6DC4" w:rsidRPr="009F1A84" w:rsidRDefault="005C6DC4" w:rsidP="005C6DC4">
      <w:pPr>
        <w:jc w:val="both"/>
        <w:rPr>
          <w:rFonts w:ascii="Calibri" w:hAnsi="Calibri" w:cs="Arial"/>
          <w:b/>
          <w:bCs/>
          <w:lang w:eastAsia="zh-CN"/>
        </w:rPr>
      </w:pPr>
      <w:r w:rsidRPr="009F1A84">
        <w:rPr>
          <w:rFonts w:ascii="Calibri" w:hAnsi="Calibri" w:cs="Arial"/>
          <w:b/>
        </w:rPr>
        <w:lastRenderedPageBreak/>
        <w:t>DISCUSSION</w:t>
      </w:r>
      <w:r w:rsidRPr="009F1A84">
        <w:rPr>
          <w:rFonts w:ascii="Calibri" w:hAnsi="Calibri" w:cs="Arial"/>
          <w:b/>
          <w:bCs/>
        </w:rPr>
        <w:t xml:space="preserve">: </w:t>
      </w:r>
    </w:p>
    <w:p w:rsidR="005C6DC4" w:rsidRPr="009F1A84" w:rsidRDefault="005C6DC4" w:rsidP="005C6DC4">
      <w:pPr>
        <w:jc w:val="both"/>
        <w:rPr>
          <w:rFonts w:ascii="Calibri" w:hAnsi="Calibri" w:cs="Arial"/>
          <w:b/>
          <w:lang w:eastAsia="zh-CN"/>
        </w:rPr>
      </w:pPr>
    </w:p>
    <w:p w:rsidR="005C6DC4" w:rsidRPr="009F1A84" w:rsidRDefault="003B51D0" w:rsidP="005C6DC4">
      <w:pPr>
        <w:jc w:val="both"/>
        <w:rPr>
          <w:rFonts w:ascii="Calibri" w:hAnsi="Calibri" w:cs="Arial"/>
          <w:lang w:eastAsia="zh-CN"/>
        </w:rPr>
      </w:pPr>
      <w:r w:rsidRPr="009F1A84">
        <w:rPr>
          <w:rFonts w:ascii="Calibri" w:hAnsi="Calibri" w:cs="Arial"/>
        </w:rPr>
        <w:t xml:space="preserve">Mammalian </w:t>
      </w:r>
      <w:proofErr w:type="spellStart"/>
      <w:r w:rsidRPr="009F1A84">
        <w:rPr>
          <w:rFonts w:ascii="Calibri" w:hAnsi="Calibri" w:cs="Arial"/>
        </w:rPr>
        <w:t>transcriptome</w:t>
      </w:r>
      <w:proofErr w:type="spellEnd"/>
      <w:r w:rsidRPr="009F1A84">
        <w:rPr>
          <w:rFonts w:ascii="Calibri" w:hAnsi="Calibri" w:cs="Arial"/>
        </w:rPr>
        <w:t xml:space="preserve"> is very complex</w:t>
      </w:r>
      <w:hyperlink w:anchor="_ENREF_34" w:tooltip="Wu, 2008 #36" w:history="1">
        <w:r w:rsidR="008D5972" w:rsidRPr="009F1A84">
          <w:rPr>
            <w:rFonts w:ascii="Calibri" w:hAnsi="Calibri" w:cs="Arial"/>
          </w:rPr>
          <w:fldChar w:fldCharType="begin">
            <w:fldData xml:space="preserve">PEVuZE5vdGU+PENpdGU+PEF1dGhvcj5XdTwvQXV0aG9yPjxZZWFyPjIwMDg8L1llYXI+PFJlY051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</w:fldData>
          </w:fldChar>
        </w:r>
        <w:r w:rsidR="008D5972" w:rsidRPr="009F1A84">
          <w:rPr>
            <w:rFonts w:ascii="Calibri" w:hAnsi="Calibri" w:cs="Arial"/>
          </w:rPr>
          <w:instrText xml:space="preserve"> ADDIN EN.CITE </w:instrText>
        </w:r>
        <w:r w:rsidR="008D5972" w:rsidRPr="009F1A84">
          <w:rPr>
            <w:rFonts w:ascii="Calibri" w:hAnsi="Calibri" w:cs="Arial"/>
          </w:rPr>
          <w:fldChar w:fldCharType="begin">
            <w:fldData xml:space="preserve">PEVuZE5vdGU+PENpdGU+PEF1dGhvcj5XdTwvQXV0aG9yPjxZZWFyPjIwMDg8L1llYXI+PFJlY051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</w:fldData>
          </w:fldChar>
        </w:r>
        <w:r w:rsidR="008D5972" w:rsidRPr="009F1A84">
          <w:rPr>
            <w:rFonts w:ascii="Calibri" w:hAnsi="Calibri" w:cs="Arial"/>
          </w:rPr>
          <w:instrText xml:space="preserve"> ADDIN EN.CITE.DATA </w:instrText>
        </w:r>
        <w:r w:rsidR="008D5972" w:rsidRPr="009F1A84">
          <w:rPr>
            <w:rFonts w:ascii="Calibri" w:hAnsi="Calibri" w:cs="Arial"/>
          </w:rPr>
        </w:r>
        <w:r w:rsidR="008D5972" w:rsidRPr="009F1A84">
          <w:rPr>
            <w:rFonts w:ascii="Calibri" w:hAnsi="Calibri" w:cs="Arial"/>
          </w:rPr>
          <w:fldChar w:fldCharType="end"/>
        </w:r>
        <w:r w:rsidR="008D5972" w:rsidRPr="009F1A84">
          <w:rPr>
            <w:rFonts w:ascii="Calibri" w:hAnsi="Calibri" w:cs="Arial"/>
          </w:rPr>
        </w:r>
        <w:r w:rsidR="008D5972" w:rsidRPr="009F1A84">
          <w:rPr>
            <w:rFonts w:ascii="Calibri" w:hAnsi="Calibri" w:cs="Arial"/>
          </w:rPr>
          <w:fldChar w:fldCharType="separate"/>
        </w:r>
        <w:r w:rsidR="008D5972" w:rsidRPr="009F1A84">
          <w:rPr>
            <w:rFonts w:ascii="Calibri" w:hAnsi="Calibri" w:cs="Arial"/>
            <w:noProof/>
            <w:vertAlign w:val="superscript"/>
          </w:rPr>
          <w:t>34-38</w:t>
        </w:r>
        <w:r w:rsidR="008D5972" w:rsidRPr="009F1A84">
          <w:rPr>
            <w:rFonts w:ascii="Calibri" w:hAnsi="Calibri" w:cs="Arial"/>
          </w:rPr>
          <w:fldChar w:fldCharType="end"/>
        </w:r>
      </w:hyperlink>
      <w:r w:rsidRPr="009F1A84">
        <w:rPr>
          <w:rFonts w:ascii="Calibri" w:hAnsi="Calibri" w:cs="Arial"/>
        </w:rPr>
        <w:t xml:space="preserve">. </w:t>
      </w:r>
      <w:r w:rsidR="005C6DC4" w:rsidRPr="009F1A84">
        <w:rPr>
          <w:rFonts w:ascii="Calibri" w:hAnsi="Calibri" w:cs="Arial"/>
        </w:rPr>
        <w:t>RNA-</w:t>
      </w:r>
      <w:proofErr w:type="spellStart"/>
      <w:r w:rsidR="005C6DC4" w:rsidRPr="009F1A84">
        <w:rPr>
          <w:rFonts w:ascii="Calibri" w:hAnsi="Calibri" w:cs="Arial"/>
        </w:rPr>
        <w:t>Seq</w:t>
      </w:r>
      <w:proofErr w:type="spellEnd"/>
      <w:r w:rsidR="005C6DC4" w:rsidRPr="009F1A84">
        <w:rPr>
          <w:rFonts w:ascii="Calibri" w:hAnsi="Calibri" w:cs="Arial"/>
        </w:rPr>
        <w:t xml:space="preserve"> technology </w:t>
      </w:r>
      <w:r w:rsidR="00E141FA" w:rsidRPr="009F1A84">
        <w:rPr>
          <w:rFonts w:ascii="Calibri" w:hAnsi="Calibri" w:cs="Arial"/>
        </w:rPr>
        <w:t>plays</w:t>
      </w:r>
      <w:r w:rsidR="005C6DC4" w:rsidRPr="009F1A84">
        <w:rPr>
          <w:rFonts w:ascii="Calibri" w:hAnsi="Calibri" w:cs="Arial"/>
        </w:rPr>
        <w:t xml:space="preserve"> </w:t>
      </w:r>
      <w:r w:rsidR="00DB4C22" w:rsidRPr="009F1A84">
        <w:rPr>
          <w:rFonts w:ascii="Calibri" w:hAnsi="Calibri" w:cs="Arial"/>
          <w:lang w:eastAsia="zh-CN"/>
        </w:rPr>
        <w:t>an increasing</w:t>
      </w:r>
      <w:r w:rsidR="005744FB" w:rsidRPr="009F1A84">
        <w:rPr>
          <w:rFonts w:ascii="Calibri" w:hAnsi="Calibri" w:cs="Arial"/>
          <w:lang w:eastAsia="zh-CN"/>
        </w:rPr>
        <w:t>ly</w:t>
      </w:r>
      <w:r w:rsidR="00A0315B" w:rsidRPr="009F1A84">
        <w:rPr>
          <w:rFonts w:ascii="Calibri" w:hAnsi="Calibri" w:cs="Arial"/>
          <w:lang w:eastAsia="zh-CN"/>
        </w:rPr>
        <w:t xml:space="preserve"> important role </w:t>
      </w:r>
      <w:r w:rsidR="00A0315B" w:rsidRPr="009F1A84">
        <w:rPr>
          <w:rFonts w:ascii="Calibri" w:hAnsi="Calibri" w:cs="Arial"/>
        </w:rPr>
        <w:t xml:space="preserve">in the </w:t>
      </w:r>
      <w:r w:rsidR="00A0315B" w:rsidRPr="009F1A84">
        <w:rPr>
          <w:rFonts w:ascii="Calibri" w:hAnsi="Calibri" w:cs="Arial"/>
          <w:lang w:eastAsia="zh-CN"/>
        </w:rPr>
        <w:t>studies</w:t>
      </w:r>
      <w:r w:rsidR="00A0315B" w:rsidRPr="009F1A84">
        <w:rPr>
          <w:rFonts w:ascii="Calibri" w:hAnsi="Calibri" w:cs="Arial"/>
        </w:rPr>
        <w:t xml:space="preserve"> of </w:t>
      </w:r>
      <w:proofErr w:type="spellStart"/>
      <w:r w:rsidR="00A0315B" w:rsidRPr="009F1A84">
        <w:rPr>
          <w:rFonts w:ascii="Calibri" w:hAnsi="Calibri" w:cs="Arial"/>
        </w:rPr>
        <w:t>transcriptome</w:t>
      </w:r>
      <w:proofErr w:type="spellEnd"/>
      <w:r w:rsidR="00A0315B" w:rsidRPr="009F1A84">
        <w:rPr>
          <w:rFonts w:ascii="Calibri" w:hAnsi="Calibri" w:cs="Arial"/>
        </w:rPr>
        <w:t xml:space="preserve"> analysis, novel transcripts detection </w:t>
      </w:r>
      <w:r w:rsidR="005C6DC4" w:rsidRPr="009F1A84">
        <w:rPr>
          <w:rFonts w:ascii="Calibri" w:hAnsi="Calibri" w:cs="Arial"/>
        </w:rPr>
        <w:t xml:space="preserve">and single nucleotide variation discovery </w:t>
      </w:r>
      <w:r w:rsidR="005C6DC4" w:rsidRPr="009F1A84">
        <w:rPr>
          <w:rFonts w:ascii="Calibri" w:hAnsi="Calibri" w:cs="Arial"/>
          <w:i/>
        </w:rPr>
        <w:t>etc</w:t>
      </w:r>
      <w:proofErr w:type="gramStart"/>
      <w:r w:rsidR="005C6DC4" w:rsidRPr="009F1A84">
        <w:rPr>
          <w:rFonts w:ascii="Calibri" w:hAnsi="Calibri" w:cs="Arial"/>
          <w:i/>
        </w:rPr>
        <w:t>.</w:t>
      </w:r>
      <w:r w:rsidR="005C6DC4" w:rsidRPr="009F1A84">
        <w:rPr>
          <w:rFonts w:ascii="Calibri" w:hAnsi="Calibri" w:cs="Arial"/>
          <w:lang w:eastAsia="zh-CN"/>
        </w:rPr>
        <w:t>.</w:t>
      </w:r>
      <w:proofErr w:type="gramEnd"/>
      <w:r w:rsidR="005C6DC4" w:rsidRPr="009F1A84">
        <w:rPr>
          <w:rFonts w:ascii="Calibri" w:hAnsi="Calibri" w:cs="Arial"/>
        </w:rPr>
        <w:t xml:space="preserve"> </w:t>
      </w:r>
      <w:r w:rsidR="007F3A11" w:rsidRPr="009F1A84">
        <w:rPr>
          <w:rFonts w:ascii="Calibri" w:hAnsi="Calibri" w:cs="Arial" w:hint="eastAsia"/>
          <w:lang w:eastAsia="zh-CN"/>
        </w:rPr>
        <w:t>It</w:t>
      </w:r>
      <w:r w:rsidR="007F3A11" w:rsidRPr="009F1A84">
        <w:rPr>
          <w:rFonts w:ascii="Calibri" w:hAnsi="Calibri" w:cs="Arial"/>
          <w:lang w:eastAsia="zh-CN"/>
        </w:rPr>
        <w:t xml:space="preserve"> has many advantages over other methods for gene expression analysis. As mentioned in the introduction, it overcomes the hybridization artifacts of microarray and can be used to identify novel transcripts </w:t>
      </w:r>
      <w:r w:rsidR="007F3A11" w:rsidRPr="009F1A84">
        <w:rPr>
          <w:rFonts w:ascii="Calibri" w:hAnsi="Calibri" w:cs="Arial"/>
          <w:i/>
          <w:lang w:eastAsia="zh-CN"/>
        </w:rPr>
        <w:t>de novo</w:t>
      </w:r>
      <w:r w:rsidR="007F3A11" w:rsidRPr="009F1A84">
        <w:rPr>
          <w:rFonts w:ascii="Calibri" w:hAnsi="Calibri" w:cs="Arial"/>
          <w:lang w:eastAsia="zh-CN"/>
        </w:rPr>
        <w:t>. One limitation of RNA-sequencing is relative short read length comparing to Sanger Sequencing. However, with the rapid improvement of sequencing</w:t>
      </w:r>
      <w:r w:rsidR="007F3A11" w:rsidRPr="009F1A84">
        <w:rPr>
          <w:rFonts w:ascii="Calibri" w:hAnsi="Calibri" w:cs="Arial" w:hint="eastAsia"/>
          <w:lang w:eastAsia="zh-CN"/>
        </w:rPr>
        <w:t xml:space="preserve"> </w:t>
      </w:r>
      <w:r w:rsidR="007F3A11" w:rsidRPr="009F1A84">
        <w:rPr>
          <w:rFonts w:ascii="Calibri" w:hAnsi="Calibri" w:cs="Arial"/>
          <w:lang w:eastAsia="zh-CN"/>
        </w:rPr>
        <w:t xml:space="preserve">technology, read length is </w:t>
      </w:r>
      <w:r w:rsidR="00C97E4C" w:rsidRPr="009F1A84">
        <w:rPr>
          <w:rFonts w:ascii="Calibri" w:hAnsi="Calibri" w:cs="Arial"/>
          <w:lang w:eastAsia="zh-CN"/>
        </w:rPr>
        <w:t>increasing</w:t>
      </w:r>
      <w:r w:rsidR="007F3A11" w:rsidRPr="009F1A84">
        <w:rPr>
          <w:rFonts w:ascii="Calibri" w:hAnsi="Calibri" w:cs="Arial"/>
          <w:lang w:eastAsia="zh-CN"/>
        </w:rPr>
        <w:t xml:space="preserve"> constantly. </w:t>
      </w:r>
      <w:r w:rsidR="005C6DC4" w:rsidRPr="009F1A84">
        <w:rPr>
          <w:rFonts w:ascii="Calibri" w:hAnsi="Calibri" w:cs="Arial"/>
        </w:rPr>
        <w:t xml:space="preserve">In this paper, we provide detailed methods of using this technology to identify </w:t>
      </w:r>
      <w:r w:rsidR="00A973A4" w:rsidRPr="009F1A84">
        <w:rPr>
          <w:rFonts w:ascii="Calibri" w:hAnsi="Calibri" w:cs="Arial"/>
        </w:rPr>
        <w:t xml:space="preserve">potential </w:t>
      </w:r>
      <w:r w:rsidR="005C6DC4" w:rsidRPr="009F1A84">
        <w:rPr>
          <w:rFonts w:ascii="Calibri" w:hAnsi="Calibri" w:cs="Arial"/>
        </w:rPr>
        <w:t xml:space="preserve">key </w:t>
      </w:r>
      <w:r w:rsidR="00113C41" w:rsidRPr="009F1A84">
        <w:rPr>
          <w:rFonts w:ascii="Calibri" w:hAnsi="Calibri" w:cs="Arial"/>
        </w:rPr>
        <w:t>regulators</w:t>
      </w:r>
      <w:r w:rsidR="005C6DC4" w:rsidRPr="009F1A84">
        <w:rPr>
          <w:rFonts w:ascii="Calibri" w:hAnsi="Calibri" w:cs="Arial"/>
        </w:rPr>
        <w:t xml:space="preserve"> in mouse EML cell self-renewal and differentiation. </w:t>
      </w:r>
      <w:r w:rsidR="00DB4C22" w:rsidRPr="009F1A84">
        <w:rPr>
          <w:rFonts w:ascii="Calibri" w:hAnsi="Calibri" w:cs="Arial"/>
        </w:rPr>
        <w:t xml:space="preserve"> </w:t>
      </w:r>
    </w:p>
    <w:p w:rsidR="005C6DC4" w:rsidRPr="009F1A84" w:rsidRDefault="005C6DC4" w:rsidP="005C6DC4">
      <w:pPr>
        <w:jc w:val="both"/>
        <w:rPr>
          <w:rFonts w:ascii="Calibri" w:hAnsi="Calibri" w:cs="Arial"/>
        </w:rPr>
      </w:pPr>
    </w:p>
    <w:p w:rsidR="005C6DC4" w:rsidRPr="009F1A84" w:rsidRDefault="0067407E" w:rsidP="005C6DC4">
      <w:pPr>
        <w:jc w:val="both"/>
        <w:rPr>
          <w:rFonts w:ascii="Calibri" w:hAnsi="Calibri" w:cs="Arial"/>
          <w:lang w:eastAsia="zh-CN"/>
        </w:rPr>
      </w:pPr>
      <w:r w:rsidRPr="009F1A84">
        <w:rPr>
          <w:rFonts w:ascii="Calibri" w:hAnsi="Calibri" w:cs="Arial"/>
          <w:lang w:eastAsia="zh-CN"/>
        </w:rPr>
        <w:t xml:space="preserve">The first key step for this protocol is EML cell culture. </w:t>
      </w:r>
      <w:r w:rsidR="0060344B" w:rsidRPr="009F1A84">
        <w:rPr>
          <w:rFonts w:ascii="Calibri" w:hAnsi="Calibri" w:cs="Arial"/>
        </w:rPr>
        <w:t>Although EML is a hematopoietic precursor cell line and it can be propag</w:t>
      </w:r>
      <w:r w:rsidR="00B8023C" w:rsidRPr="009F1A84">
        <w:rPr>
          <w:rFonts w:ascii="Calibri" w:hAnsi="Calibri" w:cs="Arial"/>
        </w:rPr>
        <w:t>ated in large quantity with SCF</w:t>
      </w:r>
      <w:r w:rsidR="00B8023C" w:rsidRPr="009F1A84">
        <w:rPr>
          <w:rFonts w:ascii="Calibri" w:hAnsi="Calibri" w:cs="Arial" w:hint="eastAsia"/>
          <w:lang w:eastAsia="zh-CN"/>
        </w:rPr>
        <w:t>.</w:t>
      </w:r>
      <w:r w:rsidR="00B8023C" w:rsidRPr="009F1A84">
        <w:rPr>
          <w:rFonts w:ascii="Calibri" w:hAnsi="Calibri" w:cs="Arial"/>
        </w:rPr>
        <w:t xml:space="preserve"> </w:t>
      </w:r>
      <w:r w:rsidR="00B8023C" w:rsidRPr="009F1A84">
        <w:rPr>
          <w:rFonts w:ascii="Calibri" w:hAnsi="Calibri" w:cs="Arial" w:hint="eastAsia"/>
          <w:lang w:eastAsia="zh-CN"/>
        </w:rPr>
        <w:t>T</w:t>
      </w:r>
      <w:r w:rsidR="0060344B" w:rsidRPr="009F1A84">
        <w:rPr>
          <w:rFonts w:ascii="Calibri" w:hAnsi="Calibri" w:cs="Arial"/>
        </w:rPr>
        <w:t xml:space="preserve">he culturing condition </w:t>
      </w:r>
      <w:r w:rsidR="00B8023C" w:rsidRPr="009F1A84">
        <w:rPr>
          <w:rFonts w:ascii="Calibri" w:hAnsi="Calibri" w:cs="Arial" w:hint="eastAsia"/>
          <w:lang w:eastAsia="zh-CN"/>
        </w:rPr>
        <w:t xml:space="preserve">of EML cells </w:t>
      </w:r>
      <w:r w:rsidR="0060344B" w:rsidRPr="009F1A84">
        <w:rPr>
          <w:rFonts w:ascii="Calibri" w:hAnsi="Calibri" w:cs="Arial"/>
        </w:rPr>
        <w:t xml:space="preserve">requires more attention than the </w:t>
      </w:r>
      <w:r w:rsidR="00E00767" w:rsidRPr="009F1A84">
        <w:rPr>
          <w:rFonts w:ascii="Calibri" w:hAnsi="Calibri" w:cs="Arial"/>
        </w:rPr>
        <w:t>usual</w:t>
      </w:r>
      <w:r w:rsidR="0060344B" w:rsidRPr="009F1A84">
        <w:rPr>
          <w:rFonts w:ascii="Calibri" w:hAnsi="Calibri" w:cs="Arial"/>
        </w:rPr>
        <w:t xml:space="preserve"> immortalized cell lines. The cells should be fed and passaged at a regular basis with gentle operation; otherwise the cells could change in their properties of self-renewal and differentiation</w:t>
      </w:r>
      <w:r w:rsidR="00E00767" w:rsidRPr="009F1A84">
        <w:rPr>
          <w:rFonts w:ascii="Calibri" w:hAnsi="Calibri" w:cs="Arial"/>
        </w:rPr>
        <w:t xml:space="preserve"> and undergo cell death.</w:t>
      </w:r>
      <w:r w:rsidR="0060344B" w:rsidRPr="009F1A84">
        <w:rPr>
          <w:rFonts w:ascii="Calibri" w:hAnsi="Calibri" w:cs="Arial"/>
        </w:rPr>
        <w:t xml:space="preserve"> </w:t>
      </w:r>
      <w:r w:rsidR="005C6DC4" w:rsidRPr="009F1A84">
        <w:rPr>
          <w:rFonts w:ascii="Calibri" w:hAnsi="Calibri" w:cs="Arial"/>
        </w:rPr>
        <w:t>As the first step</w:t>
      </w:r>
      <w:r w:rsidR="000E0899" w:rsidRPr="009F1A84">
        <w:rPr>
          <w:rFonts w:ascii="Calibri" w:hAnsi="Calibri" w:cs="Arial"/>
        </w:rPr>
        <w:t xml:space="preserve"> after collecting enough cells</w:t>
      </w:r>
      <w:r w:rsidR="005C6DC4" w:rsidRPr="009F1A84">
        <w:rPr>
          <w:rFonts w:ascii="Calibri" w:hAnsi="Calibri" w:cs="Arial"/>
        </w:rPr>
        <w:t>, we isolate</w:t>
      </w:r>
      <w:r w:rsidR="003C1FB3" w:rsidRPr="009F1A84">
        <w:rPr>
          <w:rFonts w:ascii="Calibri" w:hAnsi="Calibri" w:cs="Arial" w:hint="eastAsia"/>
          <w:lang w:eastAsia="zh-CN"/>
        </w:rPr>
        <w:t>d</w:t>
      </w:r>
      <w:r w:rsidR="005C6DC4" w:rsidRPr="009F1A84">
        <w:rPr>
          <w:rFonts w:ascii="Calibri" w:hAnsi="Calibri" w:cs="Arial"/>
        </w:rPr>
        <w:t xml:space="preserve"> lineage negative cells using</w:t>
      </w:r>
      <w:r w:rsidR="005C6DC4" w:rsidRPr="009F1A84">
        <w:rPr>
          <w:rFonts w:ascii="Calibri" w:hAnsi="Calibri" w:cs="Arial"/>
          <w:lang w:eastAsia="zh-CN"/>
        </w:rPr>
        <w:t xml:space="preserve"> </w:t>
      </w:r>
      <w:r w:rsidR="00E05136" w:rsidRPr="009F1A84">
        <w:rPr>
          <w:rFonts w:ascii="Calibri" w:hAnsi="Calibri" w:cs="Arial"/>
          <w:lang w:eastAsia="zh-CN"/>
        </w:rPr>
        <w:t>a magnetic activated cell sorting system</w:t>
      </w:r>
      <w:r w:rsidR="005C6DC4" w:rsidRPr="009F1A84">
        <w:rPr>
          <w:rFonts w:ascii="Calibri" w:hAnsi="Calibri" w:cs="Arial"/>
        </w:rPr>
        <w:t>. Then we se</w:t>
      </w:r>
      <w:r w:rsidR="002823F8" w:rsidRPr="009F1A84">
        <w:rPr>
          <w:rFonts w:ascii="Calibri" w:hAnsi="Calibri" w:cs="Arial"/>
        </w:rPr>
        <w:t>parate</w:t>
      </w:r>
      <w:r w:rsidR="003C1FB3" w:rsidRPr="009F1A84">
        <w:rPr>
          <w:rFonts w:ascii="Calibri" w:hAnsi="Calibri" w:cs="Arial" w:hint="eastAsia"/>
          <w:lang w:eastAsia="zh-CN"/>
        </w:rPr>
        <w:t>d</w:t>
      </w:r>
      <w:r w:rsidR="002823F8" w:rsidRPr="009F1A84">
        <w:rPr>
          <w:rFonts w:ascii="Calibri" w:hAnsi="Calibri" w:cs="Arial"/>
        </w:rPr>
        <w:t xml:space="preserve"> CD34+ and CD34- cells </w:t>
      </w:r>
      <w:r w:rsidR="002823F8" w:rsidRPr="009F1A84">
        <w:rPr>
          <w:rFonts w:ascii="Calibri" w:hAnsi="Calibri" w:cs="Arial"/>
          <w:lang w:eastAsia="zh-CN"/>
        </w:rPr>
        <w:t xml:space="preserve">using </w:t>
      </w:r>
      <w:r w:rsidR="000E0899" w:rsidRPr="009F1A84">
        <w:rPr>
          <w:rFonts w:ascii="Calibri" w:hAnsi="Calibri" w:cs="Arial"/>
          <w:lang w:eastAsia="zh-CN"/>
        </w:rPr>
        <w:t>fluorescence-activated cell sorting</w:t>
      </w:r>
      <w:r w:rsidR="005C6DC4" w:rsidRPr="009F1A84">
        <w:rPr>
          <w:rFonts w:ascii="Calibri" w:hAnsi="Calibri" w:cs="Arial"/>
        </w:rPr>
        <w:t xml:space="preserve">. The </w:t>
      </w:r>
      <w:r w:rsidR="000E0899" w:rsidRPr="009F1A84">
        <w:rPr>
          <w:rFonts w:ascii="Calibri" w:hAnsi="Calibri" w:cs="Arial"/>
        </w:rPr>
        <w:t xml:space="preserve">EML </w:t>
      </w:r>
      <w:r w:rsidR="005C6DC4" w:rsidRPr="009F1A84">
        <w:rPr>
          <w:rFonts w:ascii="Calibri" w:hAnsi="Calibri" w:cs="Arial"/>
        </w:rPr>
        <w:t>cell</w:t>
      </w:r>
      <w:r w:rsidR="000E0899" w:rsidRPr="009F1A84">
        <w:rPr>
          <w:rFonts w:ascii="Calibri" w:hAnsi="Calibri" w:cs="Arial"/>
        </w:rPr>
        <w:t>s</w:t>
      </w:r>
      <w:r w:rsidR="005C6DC4" w:rsidRPr="009F1A84">
        <w:rPr>
          <w:rFonts w:ascii="Calibri" w:hAnsi="Calibri" w:cs="Arial"/>
        </w:rPr>
        <w:t xml:space="preserve"> are normally passaged less than 10 generations before using for RNA extraction and the numbers of CD34+ and CD34- cells should be </w:t>
      </w:r>
      <w:r w:rsidR="0060344B" w:rsidRPr="009F1A84">
        <w:rPr>
          <w:rFonts w:ascii="Calibri" w:hAnsi="Calibri" w:cs="Arial"/>
        </w:rPr>
        <w:t xml:space="preserve">similar </w:t>
      </w:r>
      <w:r w:rsidR="005C6DC4" w:rsidRPr="009F1A84">
        <w:rPr>
          <w:rFonts w:ascii="Calibri" w:hAnsi="Calibri" w:cs="Arial"/>
        </w:rPr>
        <w:t xml:space="preserve">after separation. If the two populations vary </w:t>
      </w:r>
      <w:r w:rsidR="0060344B" w:rsidRPr="009F1A84">
        <w:rPr>
          <w:rFonts w:ascii="Calibri" w:hAnsi="Calibri" w:cs="Arial"/>
        </w:rPr>
        <w:t>greatly</w:t>
      </w:r>
      <w:r w:rsidR="005C6DC4" w:rsidRPr="009F1A84">
        <w:rPr>
          <w:rFonts w:ascii="Calibri" w:hAnsi="Calibri" w:cs="Arial"/>
        </w:rPr>
        <w:t xml:space="preserve"> in cell number</w:t>
      </w:r>
      <w:r w:rsidR="008D5972" w:rsidRPr="009F1A84">
        <w:rPr>
          <w:rFonts w:ascii="Calibri" w:hAnsi="Calibri" w:cs="Arial" w:hint="eastAsia"/>
          <w:lang w:eastAsia="zh-CN"/>
        </w:rPr>
        <w:t xml:space="preserve">, </w:t>
      </w:r>
      <w:r w:rsidR="00BF5E39" w:rsidRPr="009F1A84">
        <w:rPr>
          <w:rFonts w:ascii="Calibri" w:hAnsi="Calibri" w:cs="Arial"/>
          <w:lang w:eastAsia="zh-CN"/>
        </w:rPr>
        <w:t xml:space="preserve">it is advisable to discard </w:t>
      </w:r>
      <w:r w:rsidR="00BF5E39" w:rsidRPr="009F1A84">
        <w:rPr>
          <w:rFonts w:ascii="Calibri" w:hAnsi="Calibri" w:cs="Arial"/>
        </w:rPr>
        <w:t xml:space="preserve">the culture </w:t>
      </w:r>
      <w:r w:rsidR="00BF5E39" w:rsidRPr="009F1A84">
        <w:rPr>
          <w:rFonts w:ascii="Calibri" w:hAnsi="Calibri" w:cs="Arial"/>
          <w:lang w:eastAsia="zh-CN"/>
        </w:rPr>
        <w:t>and</w:t>
      </w:r>
      <w:r w:rsidR="005C6DC4" w:rsidRPr="009F1A84">
        <w:rPr>
          <w:rFonts w:ascii="Calibri" w:hAnsi="Calibri" w:cs="Arial"/>
        </w:rPr>
        <w:t xml:space="preserve"> </w:t>
      </w:r>
      <w:r w:rsidR="00BF5E39" w:rsidRPr="009F1A84">
        <w:rPr>
          <w:rFonts w:ascii="Calibri" w:hAnsi="Calibri" w:cs="Arial"/>
          <w:lang w:eastAsia="zh-CN"/>
        </w:rPr>
        <w:t>r</w:t>
      </w:r>
      <w:r w:rsidR="00D36A0C" w:rsidRPr="009F1A84">
        <w:rPr>
          <w:rFonts w:ascii="Calibri" w:hAnsi="Calibri" w:cs="Arial"/>
          <w:lang w:eastAsia="zh-CN"/>
        </w:rPr>
        <w:t>e</w:t>
      </w:r>
      <w:r w:rsidR="005C6DC4" w:rsidRPr="009F1A84">
        <w:rPr>
          <w:rFonts w:ascii="Calibri" w:hAnsi="Calibri" w:cs="Arial"/>
        </w:rPr>
        <w:t>-thaw another tube of cell</w:t>
      </w:r>
      <w:r w:rsidR="0060344B" w:rsidRPr="009F1A84">
        <w:rPr>
          <w:rFonts w:ascii="Calibri" w:hAnsi="Calibri" w:cs="Arial"/>
        </w:rPr>
        <w:t xml:space="preserve"> stock</w:t>
      </w:r>
      <w:r w:rsidR="005C6DC4" w:rsidRPr="009F1A84">
        <w:rPr>
          <w:rFonts w:ascii="Calibri" w:hAnsi="Calibri" w:cs="Arial"/>
        </w:rPr>
        <w:t xml:space="preserve"> for culture. </w:t>
      </w:r>
      <w:r w:rsidR="008661D7" w:rsidRPr="009F1A84">
        <w:rPr>
          <w:rFonts w:ascii="Calibri" w:hAnsi="Calibri" w:cs="Arial"/>
          <w:lang w:eastAsia="zh-CN"/>
        </w:rPr>
        <w:t xml:space="preserve"> </w:t>
      </w:r>
    </w:p>
    <w:p w:rsidR="005C6DC4" w:rsidRPr="009F1A84" w:rsidRDefault="005C6DC4" w:rsidP="005C6DC4">
      <w:pPr>
        <w:jc w:val="both"/>
        <w:rPr>
          <w:rFonts w:ascii="Calibri" w:hAnsi="Calibri" w:cs="Arial"/>
        </w:rPr>
      </w:pPr>
    </w:p>
    <w:p w:rsidR="005E6FCE" w:rsidRPr="009F1A84" w:rsidRDefault="005C6DC4" w:rsidP="008148D2">
      <w:pPr>
        <w:jc w:val="both"/>
        <w:rPr>
          <w:rFonts w:ascii="Calibri" w:hAnsi="Calibri" w:cs="Arial"/>
          <w:lang w:eastAsia="zh-CN"/>
        </w:rPr>
      </w:pPr>
      <w:r w:rsidRPr="009F1A84">
        <w:rPr>
          <w:rFonts w:ascii="Calibri" w:hAnsi="Calibri" w:cs="Arial"/>
        </w:rPr>
        <w:t xml:space="preserve">After </w:t>
      </w:r>
      <w:r w:rsidR="002620B8" w:rsidRPr="009F1A84">
        <w:rPr>
          <w:rFonts w:ascii="Calibri" w:hAnsi="Calibri" w:cs="Arial"/>
        </w:rPr>
        <w:t xml:space="preserve">separation </w:t>
      </w:r>
      <w:r w:rsidR="002620B8" w:rsidRPr="009F1A84">
        <w:rPr>
          <w:rFonts w:ascii="Calibri" w:hAnsi="Calibri" w:cs="Arial" w:hint="eastAsia"/>
          <w:lang w:eastAsia="zh-CN"/>
        </w:rPr>
        <w:t xml:space="preserve">of </w:t>
      </w:r>
      <w:r w:rsidRPr="009F1A84">
        <w:rPr>
          <w:rFonts w:ascii="Calibri" w:hAnsi="Calibri" w:cs="Arial"/>
        </w:rPr>
        <w:t>CD34+ and CD34- cell, total RNA extract</w:t>
      </w:r>
      <w:r w:rsidR="0067407E" w:rsidRPr="009F1A84">
        <w:rPr>
          <w:rFonts w:ascii="Calibri" w:hAnsi="Calibri" w:cs="Arial"/>
          <w:lang w:eastAsia="zh-CN"/>
        </w:rPr>
        <w:t xml:space="preserve">ion </w:t>
      </w:r>
      <w:r w:rsidR="0067407E" w:rsidRPr="009F1A84">
        <w:rPr>
          <w:rFonts w:ascii="Calibri" w:hAnsi="Calibri" w:cs="Arial"/>
        </w:rPr>
        <w:t>was</w:t>
      </w:r>
      <w:r w:rsidR="0067407E" w:rsidRPr="009F1A84">
        <w:rPr>
          <w:rFonts w:ascii="Calibri" w:hAnsi="Calibri" w:cs="Arial"/>
          <w:lang w:eastAsia="zh-CN"/>
        </w:rPr>
        <w:t xml:space="preserve"> performed -another important step for this study</w:t>
      </w:r>
      <w:r w:rsidRPr="009F1A84">
        <w:rPr>
          <w:rFonts w:ascii="Calibri" w:hAnsi="Calibri" w:cs="Arial"/>
        </w:rPr>
        <w:t>.</w:t>
      </w:r>
      <w:r w:rsidR="0067407E" w:rsidRPr="009F1A84">
        <w:rPr>
          <w:rFonts w:ascii="Calibri" w:hAnsi="Calibri" w:cs="Arial"/>
          <w:lang w:eastAsia="zh-CN"/>
        </w:rPr>
        <w:t xml:space="preserve"> </w:t>
      </w:r>
      <w:r w:rsidRPr="009F1A84">
        <w:rPr>
          <w:rFonts w:ascii="Calibri" w:hAnsi="Calibri" w:cs="Arial"/>
        </w:rPr>
        <w:t xml:space="preserve">High quality RNA is the base for construction of </w:t>
      </w:r>
      <w:r w:rsidR="00113C41" w:rsidRPr="009F1A84">
        <w:rPr>
          <w:rFonts w:ascii="Calibri" w:hAnsi="Calibri" w:cs="Arial"/>
        </w:rPr>
        <w:t xml:space="preserve">a </w:t>
      </w:r>
      <w:r w:rsidRPr="009F1A84">
        <w:rPr>
          <w:rFonts w:ascii="Calibri" w:hAnsi="Calibri" w:cs="Arial"/>
        </w:rPr>
        <w:t xml:space="preserve">high quality library, which promises the accuracy of the sequencing data. In this critical step, any contact with </w:t>
      </w:r>
      <w:proofErr w:type="spellStart"/>
      <w:r w:rsidRPr="009F1A84">
        <w:rPr>
          <w:rFonts w:ascii="Calibri" w:hAnsi="Calibri" w:cs="Arial"/>
        </w:rPr>
        <w:t>RN</w:t>
      </w:r>
      <w:r w:rsidRPr="009F1A84">
        <w:rPr>
          <w:rFonts w:ascii="Calibri" w:hAnsi="Calibri" w:cs="Arial"/>
          <w:lang w:eastAsia="zh-CN"/>
        </w:rPr>
        <w:t>a</w:t>
      </w:r>
      <w:r w:rsidRPr="009F1A84">
        <w:rPr>
          <w:rFonts w:ascii="Calibri" w:hAnsi="Calibri" w:cs="Arial"/>
        </w:rPr>
        <w:t>se</w:t>
      </w:r>
      <w:proofErr w:type="spellEnd"/>
      <w:r w:rsidRPr="009F1A84">
        <w:rPr>
          <w:rFonts w:ascii="Calibri" w:hAnsi="Calibri" w:cs="Arial"/>
        </w:rPr>
        <w:t xml:space="preserve"> should be avoided. All reagents should be </w:t>
      </w:r>
      <w:proofErr w:type="spellStart"/>
      <w:r w:rsidRPr="009F1A84">
        <w:rPr>
          <w:rFonts w:ascii="Calibri" w:hAnsi="Calibri" w:cs="Arial"/>
        </w:rPr>
        <w:t>RN</w:t>
      </w:r>
      <w:r w:rsidRPr="009F1A84">
        <w:rPr>
          <w:rFonts w:ascii="Calibri" w:hAnsi="Calibri" w:cs="Arial"/>
          <w:lang w:eastAsia="zh-CN"/>
        </w:rPr>
        <w:t>a</w:t>
      </w:r>
      <w:r w:rsidRPr="009F1A84">
        <w:rPr>
          <w:rFonts w:ascii="Calibri" w:hAnsi="Calibri" w:cs="Arial"/>
        </w:rPr>
        <w:t>se</w:t>
      </w:r>
      <w:proofErr w:type="spellEnd"/>
      <w:r w:rsidRPr="009F1A84">
        <w:rPr>
          <w:rFonts w:ascii="Calibri" w:hAnsi="Calibri" w:cs="Arial"/>
        </w:rPr>
        <w:t xml:space="preserve"> free. It is </w:t>
      </w:r>
      <w:r w:rsidR="005723B9" w:rsidRPr="009F1A84">
        <w:rPr>
          <w:rFonts w:ascii="Calibri" w:hAnsi="Calibri" w:cs="Arial"/>
        </w:rPr>
        <w:t xml:space="preserve">important to </w:t>
      </w:r>
      <w:r w:rsidRPr="009F1A84">
        <w:rPr>
          <w:rFonts w:ascii="Calibri" w:hAnsi="Calibri" w:cs="Arial"/>
        </w:rPr>
        <w:t xml:space="preserve">wear gloves </w:t>
      </w:r>
      <w:r w:rsidR="005723B9" w:rsidRPr="009F1A84">
        <w:rPr>
          <w:rFonts w:ascii="Calibri" w:hAnsi="Calibri" w:cs="Arial"/>
        </w:rPr>
        <w:t>at all</w:t>
      </w:r>
      <w:r w:rsidRPr="009F1A84">
        <w:rPr>
          <w:rFonts w:ascii="Calibri" w:hAnsi="Calibri" w:cs="Arial"/>
        </w:rPr>
        <w:t xml:space="preserve"> time</w:t>
      </w:r>
      <w:r w:rsidR="005723B9" w:rsidRPr="009F1A84">
        <w:rPr>
          <w:rFonts w:ascii="Calibri" w:hAnsi="Calibri" w:cs="Arial"/>
        </w:rPr>
        <w:t>s</w:t>
      </w:r>
      <w:r w:rsidRPr="009F1A84">
        <w:rPr>
          <w:rFonts w:ascii="Calibri" w:hAnsi="Calibri" w:cs="Arial"/>
        </w:rPr>
        <w:t xml:space="preserve"> while handl</w:t>
      </w:r>
      <w:r w:rsidRPr="009F1A84">
        <w:rPr>
          <w:rFonts w:ascii="Calibri" w:hAnsi="Calibri" w:cs="Arial"/>
          <w:lang w:eastAsia="zh-CN"/>
        </w:rPr>
        <w:t>ing</w:t>
      </w:r>
      <w:r w:rsidRPr="009F1A84">
        <w:rPr>
          <w:rFonts w:ascii="Calibri" w:hAnsi="Calibri" w:cs="Arial"/>
        </w:rPr>
        <w:t xml:space="preserve"> RNA. </w:t>
      </w:r>
      <w:r w:rsidR="008148D2" w:rsidRPr="009F1A84">
        <w:rPr>
          <w:rFonts w:ascii="Calibri" w:hAnsi="Calibri" w:cs="Arial"/>
        </w:rPr>
        <w:t xml:space="preserve">High quality RNA sample </w:t>
      </w:r>
      <w:r w:rsidR="008148D2" w:rsidRPr="009F1A84">
        <w:rPr>
          <w:rFonts w:ascii="Calibri" w:hAnsi="Calibri" w:cs="Arial"/>
          <w:lang w:eastAsia="zh-CN"/>
        </w:rPr>
        <w:t>has</w:t>
      </w:r>
      <w:r w:rsidR="008148D2" w:rsidRPr="009F1A84">
        <w:rPr>
          <w:rFonts w:ascii="Calibri" w:hAnsi="Calibri" w:cs="Arial"/>
        </w:rPr>
        <w:t xml:space="preserve"> an OD 260/280 </w:t>
      </w:r>
      <w:r w:rsidR="008148D2" w:rsidRPr="009F1A84">
        <w:rPr>
          <w:rFonts w:ascii="Calibri" w:hAnsi="Calibri" w:cs="Arial"/>
          <w:lang w:eastAsia="zh-CN"/>
        </w:rPr>
        <w:t xml:space="preserve">value between </w:t>
      </w:r>
      <w:r w:rsidR="008148D2" w:rsidRPr="009F1A84">
        <w:rPr>
          <w:rFonts w:ascii="Calibri" w:hAnsi="Calibri" w:cs="Arial"/>
        </w:rPr>
        <w:t>1.8</w:t>
      </w:r>
      <w:r w:rsidR="008148D2" w:rsidRPr="009F1A84">
        <w:rPr>
          <w:rFonts w:ascii="Calibri" w:hAnsi="Calibri" w:cs="Arial"/>
          <w:lang w:eastAsia="zh-CN"/>
        </w:rPr>
        <w:t xml:space="preserve"> and </w:t>
      </w:r>
      <w:r w:rsidR="008148D2" w:rsidRPr="009F1A84">
        <w:rPr>
          <w:rFonts w:ascii="Calibri" w:hAnsi="Calibri" w:cs="Arial"/>
        </w:rPr>
        <w:t>2.0</w:t>
      </w:r>
      <w:r w:rsidR="008148D2" w:rsidRPr="009F1A84">
        <w:rPr>
          <w:rFonts w:ascii="Calibri" w:hAnsi="Calibri" w:cs="Arial"/>
          <w:lang w:eastAsia="zh-CN"/>
        </w:rPr>
        <w:t>.</w:t>
      </w:r>
      <w:r w:rsidR="0067407E" w:rsidRPr="009F1A84">
        <w:rPr>
          <w:rFonts w:ascii="Calibri" w:hAnsi="Calibri" w:cs="Arial"/>
          <w:lang w:eastAsia="zh-CN"/>
        </w:rPr>
        <w:t xml:space="preserve"> When collect</w:t>
      </w:r>
      <w:r w:rsidR="002620B8" w:rsidRPr="009F1A84">
        <w:rPr>
          <w:rFonts w:ascii="Calibri" w:hAnsi="Calibri" w:cs="Arial" w:hint="eastAsia"/>
          <w:lang w:eastAsia="zh-CN"/>
        </w:rPr>
        <w:t>ing</w:t>
      </w:r>
      <w:r w:rsidR="0067407E" w:rsidRPr="009F1A84">
        <w:rPr>
          <w:rFonts w:ascii="Calibri" w:hAnsi="Calibri" w:cs="Arial"/>
          <w:lang w:eastAsia="zh-CN"/>
        </w:rPr>
        <w:t xml:space="preserve"> the aqueous phase containing RNA, be careful not to carry </w:t>
      </w:r>
      <w:r w:rsidR="002620B8" w:rsidRPr="009F1A84">
        <w:rPr>
          <w:rFonts w:ascii="Calibri" w:hAnsi="Calibri" w:cs="Arial" w:hint="eastAsia"/>
          <w:lang w:eastAsia="zh-CN"/>
        </w:rPr>
        <w:t xml:space="preserve">any </w:t>
      </w:r>
      <w:r w:rsidR="0067407E" w:rsidRPr="009F1A84">
        <w:rPr>
          <w:rFonts w:ascii="Calibri" w:hAnsi="Calibri" w:cs="Arial"/>
          <w:lang w:eastAsia="zh-CN"/>
        </w:rPr>
        <w:t xml:space="preserve">organic phase with the RNA sample. </w:t>
      </w:r>
      <w:r w:rsidR="005E6FCE" w:rsidRPr="009F1A84">
        <w:rPr>
          <w:rFonts w:ascii="Calibri" w:hAnsi="Calibri" w:cs="Arial"/>
          <w:lang w:eastAsia="zh-CN"/>
        </w:rPr>
        <w:t>Any residual organic solvents such as phenol or chloroform in the RNA would result in an OD</w:t>
      </w:r>
      <w:r w:rsidR="005E6FCE" w:rsidRPr="009F1A84">
        <w:rPr>
          <w:rFonts w:ascii="Calibri" w:hAnsi="Calibri" w:cs="Arial"/>
        </w:rPr>
        <w:t xml:space="preserve">260/280 </w:t>
      </w:r>
      <w:r w:rsidR="005E6FCE" w:rsidRPr="009F1A84">
        <w:rPr>
          <w:rFonts w:ascii="Calibri" w:hAnsi="Calibri" w:cs="Arial"/>
          <w:lang w:eastAsia="zh-CN"/>
        </w:rPr>
        <w:t>value lower than 1.65.</w:t>
      </w:r>
      <w:r w:rsidR="008148D2" w:rsidRPr="009F1A84">
        <w:rPr>
          <w:rFonts w:ascii="Calibri" w:hAnsi="Calibri" w:cs="Arial"/>
          <w:lang w:eastAsia="zh-CN"/>
        </w:rPr>
        <w:t xml:space="preserve"> </w:t>
      </w:r>
      <w:r w:rsidR="00744490" w:rsidRPr="009F1A84">
        <w:rPr>
          <w:rFonts w:ascii="Calibri" w:hAnsi="Calibri" w:cs="Arial"/>
          <w:lang w:eastAsia="zh-CN"/>
        </w:rPr>
        <w:t>If the OD</w:t>
      </w:r>
      <w:r w:rsidR="00744490" w:rsidRPr="009F1A84">
        <w:rPr>
          <w:rFonts w:ascii="Calibri" w:hAnsi="Calibri" w:cs="Arial"/>
        </w:rPr>
        <w:t xml:space="preserve">260/280 </w:t>
      </w:r>
      <w:r w:rsidR="00744490" w:rsidRPr="009F1A84">
        <w:rPr>
          <w:rFonts w:ascii="Calibri" w:hAnsi="Calibri" w:cs="Arial"/>
          <w:lang w:eastAsia="zh-CN"/>
        </w:rPr>
        <w:t xml:space="preserve">value is lower than 1.65, precipitate RNA again with ethanol. </w:t>
      </w:r>
      <w:r w:rsidR="0067407E" w:rsidRPr="009F1A84">
        <w:rPr>
          <w:rFonts w:ascii="Calibri" w:hAnsi="Calibri" w:cs="Arial"/>
          <w:lang w:eastAsia="zh-CN"/>
        </w:rPr>
        <w:t xml:space="preserve">After washing with </w:t>
      </w:r>
      <w:r w:rsidR="005220B8" w:rsidRPr="009F1A84">
        <w:rPr>
          <w:rFonts w:ascii="Calibri" w:hAnsi="Calibri" w:cs="Arial"/>
          <w:lang w:eastAsia="zh-CN"/>
        </w:rPr>
        <w:t>7</w:t>
      </w:r>
      <w:r w:rsidR="0067407E" w:rsidRPr="009F1A84">
        <w:rPr>
          <w:rFonts w:ascii="Calibri" w:hAnsi="Calibri" w:cs="Arial"/>
          <w:lang w:eastAsia="zh-CN"/>
        </w:rPr>
        <w:t>5% ethanol, d</w:t>
      </w:r>
      <w:r w:rsidR="00091EAE" w:rsidRPr="009F1A84">
        <w:rPr>
          <w:rFonts w:ascii="Calibri" w:hAnsi="Calibri" w:cs="Arial"/>
          <w:lang w:eastAsia="zh-CN"/>
        </w:rPr>
        <w:t xml:space="preserve">o not </w:t>
      </w:r>
      <w:proofErr w:type="spellStart"/>
      <w:r w:rsidR="0067407E" w:rsidRPr="009F1A84">
        <w:rPr>
          <w:rFonts w:ascii="Calibri" w:hAnsi="Calibri" w:cs="Arial"/>
          <w:lang w:eastAsia="zh-CN"/>
        </w:rPr>
        <w:t>overdry</w:t>
      </w:r>
      <w:proofErr w:type="spellEnd"/>
      <w:r w:rsidR="0067407E" w:rsidRPr="009F1A84">
        <w:rPr>
          <w:rFonts w:ascii="Calibri" w:hAnsi="Calibri" w:cs="Arial"/>
          <w:lang w:eastAsia="zh-CN"/>
        </w:rPr>
        <w:t xml:space="preserve"> </w:t>
      </w:r>
      <w:r w:rsidR="00091EAE" w:rsidRPr="009F1A84">
        <w:rPr>
          <w:rFonts w:ascii="Calibri" w:hAnsi="Calibri" w:cs="Arial"/>
          <w:lang w:eastAsia="zh-CN"/>
        </w:rPr>
        <w:t>RNA pellet</w:t>
      </w:r>
      <w:r w:rsidR="0067407E" w:rsidRPr="009F1A84">
        <w:rPr>
          <w:rFonts w:ascii="Calibri" w:hAnsi="Calibri" w:cs="Arial"/>
          <w:lang w:eastAsia="zh-CN"/>
        </w:rPr>
        <w:t>.</w:t>
      </w:r>
      <w:r w:rsidR="00091EAE" w:rsidRPr="009F1A84">
        <w:rPr>
          <w:rFonts w:ascii="Calibri" w:hAnsi="Calibri" w:cs="Arial"/>
          <w:lang w:eastAsia="zh-CN"/>
        </w:rPr>
        <w:t xml:space="preserve"> </w:t>
      </w:r>
      <w:r w:rsidR="0067407E" w:rsidRPr="009F1A84">
        <w:rPr>
          <w:rFonts w:ascii="Calibri" w:hAnsi="Calibri" w:cs="Arial"/>
          <w:lang w:eastAsia="zh-CN"/>
        </w:rPr>
        <w:t xml:space="preserve">Drying </w:t>
      </w:r>
      <w:r w:rsidR="008A68FA" w:rsidRPr="009F1A84">
        <w:rPr>
          <w:rFonts w:ascii="Calibri" w:hAnsi="Calibri" w:cs="Arial"/>
          <w:lang w:eastAsia="zh-CN"/>
        </w:rPr>
        <w:t xml:space="preserve">RNA </w:t>
      </w:r>
      <w:r w:rsidR="0067407E" w:rsidRPr="009F1A84">
        <w:rPr>
          <w:rFonts w:ascii="Calibri" w:hAnsi="Calibri" w:cs="Arial"/>
          <w:lang w:eastAsia="zh-CN"/>
        </w:rPr>
        <w:t>pellet completely</w:t>
      </w:r>
      <w:r w:rsidR="00091EAE" w:rsidRPr="009F1A84">
        <w:rPr>
          <w:rFonts w:ascii="Calibri" w:hAnsi="Calibri" w:cs="Arial"/>
          <w:lang w:eastAsia="zh-CN"/>
        </w:rPr>
        <w:t xml:space="preserve"> will affect the solubility of RNA</w:t>
      </w:r>
      <w:r w:rsidR="00D409B1" w:rsidRPr="009F1A84">
        <w:rPr>
          <w:rFonts w:ascii="Calibri" w:hAnsi="Calibri" w:cs="Arial"/>
          <w:lang w:eastAsia="zh-CN"/>
        </w:rPr>
        <w:t xml:space="preserve"> and lead to low yield of RNA</w:t>
      </w:r>
      <w:r w:rsidR="00091EAE" w:rsidRPr="009F1A84">
        <w:rPr>
          <w:rFonts w:ascii="Calibri" w:hAnsi="Calibri" w:cs="Arial"/>
          <w:lang w:eastAsia="zh-CN"/>
        </w:rPr>
        <w:t>.</w:t>
      </w:r>
    </w:p>
    <w:p w:rsidR="005E6FCE" w:rsidRPr="009F1A84" w:rsidRDefault="005E6FCE" w:rsidP="005C6DC4">
      <w:pPr>
        <w:jc w:val="both"/>
        <w:rPr>
          <w:rFonts w:ascii="Calibri" w:hAnsi="Calibri" w:cs="Arial"/>
          <w:lang w:eastAsia="zh-CN"/>
        </w:rPr>
      </w:pPr>
    </w:p>
    <w:p w:rsidR="0067407E" w:rsidRPr="009F1A84" w:rsidRDefault="0067407E" w:rsidP="005C6DC4">
      <w:pPr>
        <w:jc w:val="both"/>
        <w:rPr>
          <w:rFonts w:ascii="Calibri" w:hAnsi="Calibri" w:cs="Arial"/>
          <w:lang w:eastAsia="zh-CN"/>
        </w:rPr>
      </w:pPr>
      <w:r w:rsidRPr="009F1A84">
        <w:rPr>
          <w:rFonts w:ascii="Calibri" w:hAnsi="Calibri" w:cs="Arial"/>
          <w:lang w:eastAsia="zh-CN"/>
        </w:rPr>
        <w:t xml:space="preserve">The next key step for this protocol is library preparation. </w:t>
      </w:r>
      <w:r w:rsidR="00704321" w:rsidRPr="009F1A84">
        <w:rPr>
          <w:rFonts w:ascii="Calibri" w:hAnsi="Calibri" w:cs="Arial"/>
          <w:lang w:eastAsia="zh-CN"/>
        </w:rPr>
        <w:t>After total RNA extraction, a</w:t>
      </w:r>
      <w:r w:rsidRPr="009F1A84">
        <w:rPr>
          <w:rFonts w:ascii="Calibri" w:hAnsi="Calibri" w:cs="Arial"/>
          <w:lang w:eastAsia="zh-CN"/>
        </w:rPr>
        <w:t xml:space="preserve"> step of using </w:t>
      </w:r>
      <w:proofErr w:type="spellStart"/>
      <w:r w:rsidRPr="009F1A84">
        <w:rPr>
          <w:rFonts w:ascii="Calibri" w:hAnsi="Calibri" w:cs="Arial"/>
          <w:lang w:eastAsia="zh-CN"/>
        </w:rPr>
        <w:t>DNase</w:t>
      </w:r>
      <w:proofErr w:type="spellEnd"/>
      <w:r w:rsidRPr="009F1A84">
        <w:rPr>
          <w:rFonts w:ascii="Calibri" w:hAnsi="Calibri" w:cs="Arial"/>
          <w:lang w:eastAsia="zh-CN"/>
        </w:rPr>
        <w:t xml:space="preserve"> </w:t>
      </w:r>
      <w:r w:rsidR="00704321" w:rsidRPr="009F1A84">
        <w:rPr>
          <w:rFonts w:ascii="Calibri" w:hAnsi="Calibri" w:cs="Arial"/>
          <w:lang w:eastAsia="zh-CN"/>
        </w:rPr>
        <w:t xml:space="preserve">for removal of contaminated DNA </w:t>
      </w:r>
      <w:r w:rsidRPr="009F1A84">
        <w:rPr>
          <w:rFonts w:ascii="Calibri" w:hAnsi="Calibri" w:cs="Arial"/>
          <w:lang w:eastAsia="zh-CN"/>
        </w:rPr>
        <w:t xml:space="preserve">is </w:t>
      </w:r>
      <w:r w:rsidR="00704321" w:rsidRPr="009F1A84">
        <w:rPr>
          <w:rFonts w:ascii="Calibri" w:hAnsi="Calibri" w:cs="Arial"/>
          <w:lang w:eastAsia="zh-CN"/>
        </w:rPr>
        <w:t xml:space="preserve">highly recommended, </w:t>
      </w:r>
      <w:r w:rsidRPr="009F1A84">
        <w:rPr>
          <w:rFonts w:ascii="Calibri" w:hAnsi="Calibri" w:cs="Arial"/>
          <w:lang w:eastAsia="zh-CN"/>
        </w:rPr>
        <w:t xml:space="preserve">since </w:t>
      </w:r>
      <w:r w:rsidR="00704321" w:rsidRPr="009F1A84">
        <w:rPr>
          <w:rFonts w:ascii="Calibri" w:hAnsi="Calibri" w:cs="Arial"/>
          <w:lang w:eastAsia="zh-CN"/>
        </w:rPr>
        <w:t>DNA contaminat</w:t>
      </w:r>
      <w:r w:rsidR="000C5666" w:rsidRPr="009F1A84">
        <w:rPr>
          <w:rFonts w:ascii="Calibri" w:hAnsi="Calibri" w:cs="Arial"/>
          <w:lang w:eastAsia="zh-CN"/>
        </w:rPr>
        <w:t>ion</w:t>
      </w:r>
      <w:r w:rsidR="00704321" w:rsidRPr="009F1A84">
        <w:rPr>
          <w:rFonts w:ascii="Calibri" w:hAnsi="Calibri" w:cs="Arial"/>
          <w:lang w:eastAsia="zh-CN"/>
        </w:rPr>
        <w:t xml:space="preserve"> might result in </w:t>
      </w:r>
      <w:r w:rsidR="008A68FA" w:rsidRPr="009F1A84">
        <w:rPr>
          <w:rFonts w:ascii="Calibri" w:hAnsi="Calibri" w:cs="Arial"/>
          <w:lang w:eastAsia="zh-CN"/>
        </w:rPr>
        <w:t xml:space="preserve">wrong estimation of the amount of total RNA used. </w:t>
      </w:r>
      <w:r w:rsidR="005270B5" w:rsidRPr="009F1A84">
        <w:rPr>
          <w:rFonts w:ascii="Calibri" w:hAnsi="Calibri" w:cs="Arial"/>
          <w:lang w:eastAsia="zh-CN"/>
        </w:rPr>
        <w:t xml:space="preserve">It is recommended to perform the downstream procedure immediately after RNA isolation, since after long-term storage and freeze-thawing procedure, RNA will degrade to some degree. If the subsequent steps after RNA isolation </w:t>
      </w:r>
      <w:proofErr w:type="spellStart"/>
      <w:r w:rsidR="005270B5" w:rsidRPr="009F1A84">
        <w:rPr>
          <w:rFonts w:ascii="Calibri" w:hAnsi="Calibri" w:cs="Arial"/>
          <w:lang w:eastAsia="zh-CN"/>
        </w:rPr>
        <w:t>can not</w:t>
      </w:r>
      <w:proofErr w:type="spellEnd"/>
      <w:r w:rsidR="005270B5" w:rsidRPr="009F1A84">
        <w:rPr>
          <w:rFonts w:ascii="Calibri" w:hAnsi="Calibri" w:cs="Arial"/>
          <w:lang w:eastAsia="zh-CN"/>
        </w:rPr>
        <w:t xml:space="preserve"> be performed immediately, store the RNA in – 80 °C. </w:t>
      </w:r>
      <w:r w:rsidR="005723B9" w:rsidRPr="009F1A84">
        <w:rPr>
          <w:rFonts w:ascii="Calibri" w:hAnsi="Calibri" w:cs="Arial"/>
          <w:lang w:eastAsia="zh-CN"/>
        </w:rPr>
        <w:t>B</w:t>
      </w:r>
      <w:r w:rsidR="005C6DC4" w:rsidRPr="009F1A84">
        <w:rPr>
          <w:rFonts w:ascii="Calibri" w:hAnsi="Calibri" w:cs="Arial"/>
          <w:lang w:eastAsia="zh-CN"/>
        </w:rPr>
        <w:t xml:space="preserve">efore total RNA is used for mRNA purification and cDNA synthesis, </w:t>
      </w:r>
      <w:r w:rsidR="002620B8" w:rsidRPr="009F1A84">
        <w:rPr>
          <w:rFonts w:ascii="Calibri" w:hAnsi="Calibri" w:cs="Arial" w:hint="eastAsia"/>
          <w:lang w:eastAsia="zh-CN"/>
        </w:rPr>
        <w:t>the</w:t>
      </w:r>
      <w:r w:rsidR="005C6DC4" w:rsidRPr="009F1A84">
        <w:rPr>
          <w:rFonts w:ascii="Calibri" w:hAnsi="Calibri" w:cs="Arial"/>
          <w:lang w:eastAsia="zh-CN"/>
        </w:rPr>
        <w:t xml:space="preserve"> quality should always be checked. Only high quality RNA</w:t>
      </w:r>
      <w:r w:rsidR="005723B9" w:rsidRPr="009F1A84">
        <w:rPr>
          <w:rFonts w:ascii="Calibri" w:hAnsi="Calibri" w:cs="Arial"/>
          <w:lang w:eastAsia="zh-CN"/>
        </w:rPr>
        <w:t xml:space="preserve"> can be used</w:t>
      </w:r>
      <w:r w:rsidR="005C6DC4" w:rsidRPr="009F1A84">
        <w:rPr>
          <w:rFonts w:ascii="Calibri" w:hAnsi="Calibri" w:cs="Arial"/>
          <w:lang w:eastAsia="zh-CN"/>
        </w:rPr>
        <w:t xml:space="preserve"> for library preparation. </w:t>
      </w:r>
      <w:r w:rsidR="00DB4C22" w:rsidRPr="009F1A84">
        <w:rPr>
          <w:rFonts w:ascii="Calibri" w:hAnsi="Calibri" w:cs="Arial"/>
          <w:lang w:eastAsia="zh-CN"/>
        </w:rPr>
        <w:t xml:space="preserve"> </w:t>
      </w:r>
      <w:r w:rsidR="008A68FA" w:rsidRPr="009F1A84">
        <w:rPr>
          <w:rFonts w:ascii="Calibri" w:hAnsi="Calibri" w:cs="Arial"/>
          <w:lang w:eastAsia="zh-CN"/>
        </w:rPr>
        <w:t xml:space="preserve">Using low quality </w:t>
      </w:r>
      <w:r w:rsidR="008A68FA" w:rsidRPr="009F1A84">
        <w:rPr>
          <w:rFonts w:ascii="Calibri" w:hAnsi="Calibri" w:cs="Arial"/>
          <w:lang w:eastAsia="zh-CN"/>
        </w:rPr>
        <w:lastRenderedPageBreak/>
        <w:t xml:space="preserve">or degraded RNA might lead to over-representation of 3'-ends. </w:t>
      </w:r>
      <w:r w:rsidR="008143F9" w:rsidRPr="009F1A84">
        <w:rPr>
          <w:rFonts w:ascii="Calibri" w:hAnsi="Calibri" w:cs="Arial"/>
          <w:lang w:eastAsia="zh-CN"/>
        </w:rPr>
        <w:t>B</w:t>
      </w:r>
      <w:r w:rsidR="008143F9" w:rsidRPr="009F1A84">
        <w:rPr>
          <w:rFonts w:ascii="Calibri" w:hAnsi="Calibri" w:cs="Arial"/>
        </w:rPr>
        <w:t>efore sequencing</w:t>
      </w:r>
      <w:r w:rsidR="002620B8" w:rsidRPr="009F1A84">
        <w:rPr>
          <w:rFonts w:ascii="Calibri" w:hAnsi="Calibri" w:cs="Arial" w:hint="eastAsia"/>
          <w:lang w:eastAsia="zh-CN"/>
        </w:rPr>
        <w:t>,</w:t>
      </w:r>
      <w:r w:rsidR="008143F9" w:rsidRPr="009F1A84">
        <w:rPr>
          <w:rFonts w:ascii="Calibri" w:hAnsi="Calibri" w:cs="Arial"/>
        </w:rPr>
        <w:t xml:space="preserve"> </w:t>
      </w:r>
      <w:r w:rsidR="005C6DC4" w:rsidRPr="009F1A84">
        <w:rPr>
          <w:rFonts w:ascii="Calibri" w:hAnsi="Calibri" w:cs="Arial"/>
        </w:rPr>
        <w:t xml:space="preserve">library quality was assessed to ensure maximum sequencing efficiency. </w:t>
      </w:r>
    </w:p>
    <w:p w:rsidR="0067407E" w:rsidRPr="009F1A84" w:rsidRDefault="0067407E" w:rsidP="005C6DC4">
      <w:pPr>
        <w:jc w:val="both"/>
        <w:rPr>
          <w:rFonts w:ascii="Calibri" w:hAnsi="Calibri" w:cs="Arial"/>
          <w:lang w:eastAsia="zh-CN"/>
        </w:rPr>
      </w:pPr>
    </w:p>
    <w:p w:rsidR="00B73F73" w:rsidRPr="009F1A84" w:rsidRDefault="005C6DC4" w:rsidP="00B73F73">
      <w:pPr>
        <w:jc w:val="both"/>
        <w:rPr>
          <w:rFonts w:ascii="Calibri" w:hAnsi="Calibri" w:cs="Arial"/>
          <w:lang w:eastAsia="zh-CN"/>
        </w:rPr>
      </w:pPr>
      <w:r w:rsidRPr="009F1A84">
        <w:rPr>
          <w:rFonts w:ascii="Calibri" w:hAnsi="Calibri" w:cs="Arial"/>
        </w:rPr>
        <w:t xml:space="preserve">In the data analysis part, after performing a run of Cufflinks without a reference </w:t>
      </w:r>
      <w:proofErr w:type="spellStart"/>
      <w:r w:rsidRPr="009F1A84">
        <w:rPr>
          <w:rFonts w:ascii="Calibri" w:hAnsi="Calibri" w:cs="Arial"/>
        </w:rPr>
        <w:t>transcriptome</w:t>
      </w:r>
      <w:proofErr w:type="spellEnd"/>
      <w:r w:rsidRPr="009F1A84">
        <w:rPr>
          <w:rFonts w:ascii="Calibri" w:hAnsi="Calibri" w:cs="Arial"/>
        </w:rPr>
        <w:t>, we combined the novel transcripts with known transcripts to form a reference .</w:t>
      </w:r>
      <w:proofErr w:type="spellStart"/>
      <w:r w:rsidRPr="009F1A84">
        <w:rPr>
          <w:rFonts w:ascii="Calibri" w:hAnsi="Calibri" w:cs="Arial"/>
        </w:rPr>
        <w:t>gtf</w:t>
      </w:r>
      <w:proofErr w:type="spellEnd"/>
      <w:r w:rsidRPr="009F1A84">
        <w:rPr>
          <w:rFonts w:ascii="Calibri" w:hAnsi="Calibri" w:cs="Arial"/>
        </w:rPr>
        <w:t xml:space="preserve"> file and run </w:t>
      </w:r>
      <w:proofErr w:type="spellStart"/>
      <w:r w:rsidRPr="009F1A84">
        <w:rPr>
          <w:rFonts w:ascii="Calibri" w:hAnsi="Calibri" w:cs="Arial"/>
        </w:rPr>
        <w:t>Tophat</w:t>
      </w:r>
      <w:proofErr w:type="spellEnd"/>
      <w:r w:rsidRPr="009F1A84">
        <w:rPr>
          <w:rFonts w:ascii="Calibri" w:hAnsi="Calibri" w:cs="Arial"/>
        </w:rPr>
        <w:t xml:space="preserve"> and cufflinks for the second time. This two-run procedure is recommended, since this provide more accurate FPKM estimation than run</w:t>
      </w:r>
      <w:r w:rsidR="0036638A" w:rsidRPr="009F1A84">
        <w:rPr>
          <w:rFonts w:ascii="Calibri" w:hAnsi="Calibri" w:cs="Arial"/>
        </w:rPr>
        <w:t>ning</w:t>
      </w:r>
      <w:r w:rsidRPr="009F1A84">
        <w:rPr>
          <w:rFonts w:ascii="Calibri" w:hAnsi="Calibri" w:cs="Arial"/>
        </w:rPr>
        <w:t xml:space="preserve"> only once.</w:t>
      </w:r>
      <w:r w:rsidR="00795D4E" w:rsidRPr="009F1A84">
        <w:rPr>
          <w:rFonts w:ascii="Calibri" w:hAnsi="Calibri" w:cs="Arial"/>
          <w:lang w:eastAsia="zh-CN"/>
        </w:rPr>
        <w:t xml:space="preserve"> After data analysis, the differentially expressed genes </w:t>
      </w:r>
      <w:r w:rsidR="00B8023C" w:rsidRPr="009F1A84">
        <w:rPr>
          <w:rFonts w:ascii="Calibri" w:hAnsi="Calibri" w:cs="Arial" w:hint="eastAsia"/>
          <w:lang w:eastAsia="zh-CN"/>
        </w:rPr>
        <w:t>were</w:t>
      </w:r>
      <w:r w:rsidR="00795D4E" w:rsidRPr="009F1A84">
        <w:rPr>
          <w:rFonts w:ascii="Calibri" w:hAnsi="Calibri" w:cs="Arial"/>
          <w:lang w:eastAsia="zh-CN"/>
        </w:rPr>
        <w:t xml:space="preserve"> identified. </w:t>
      </w:r>
      <w:r w:rsidR="00A05044" w:rsidRPr="009F1A84">
        <w:rPr>
          <w:rFonts w:ascii="Calibri" w:hAnsi="Calibri" w:cs="Arial"/>
          <w:lang w:eastAsia="zh-CN"/>
        </w:rPr>
        <w:t>D</w:t>
      </w:r>
      <w:r w:rsidR="00795D4E" w:rsidRPr="009F1A84">
        <w:rPr>
          <w:rFonts w:ascii="Calibri" w:hAnsi="Calibri" w:cs="Arial"/>
          <w:lang w:eastAsia="zh-CN"/>
        </w:rPr>
        <w:t xml:space="preserve">ownstream experiments can be performed to validate the function </w:t>
      </w:r>
      <w:r w:rsidR="002620B8" w:rsidRPr="009F1A84">
        <w:rPr>
          <w:rFonts w:ascii="Calibri" w:hAnsi="Calibri" w:cs="Arial" w:hint="eastAsia"/>
          <w:lang w:eastAsia="zh-CN"/>
        </w:rPr>
        <w:t xml:space="preserve">of </w:t>
      </w:r>
      <w:r w:rsidR="002620B8" w:rsidRPr="009F1A84">
        <w:rPr>
          <w:rFonts w:ascii="Calibri" w:hAnsi="Calibri" w:cs="Arial"/>
          <w:lang w:eastAsia="zh-CN"/>
        </w:rPr>
        <w:t>genes</w:t>
      </w:r>
      <w:r w:rsidR="002620B8" w:rsidRPr="009F1A84">
        <w:rPr>
          <w:rFonts w:ascii="Calibri" w:hAnsi="Calibri" w:cs="Arial"/>
          <w:i/>
          <w:lang w:eastAsia="zh-CN"/>
        </w:rPr>
        <w:t xml:space="preserve"> </w:t>
      </w:r>
      <w:r w:rsidR="00795D4E" w:rsidRPr="009F1A84">
        <w:rPr>
          <w:rFonts w:ascii="Calibri" w:hAnsi="Calibri" w:cs="Arial"/>
          <w:i/>
          <w:lang w:eastAsia="zh-CN"/>
        </w:rPr>
        <w:t>in vitro</w:t>
      </w:r>
      <w:r w:rsidR="00795D4E" w:rsidRPr="009F1A84">
        <w:rPr>
          <w:rFonts w:ascii="Calibri" w:hAnsi="Calibri" w:cs="Arial"/>
          <w:lang w:eastAsia="zh-CN"/>
        </w:rPr>
        <w:t xml:space="preserve"> and </w:t>
      </w:r>
      <w:r w:rsidR="00795D4E" w:rsidRPr="009F1A84">
        <w:rPr>
          <w:rFonts w:asciiTheme="minorHAnsi" w:hAnsiTheme="minorHAnsi" w:cs="Arial"/>
          <w:i/>
          <w:lang w:eastAsia="zh-CN"/>
        </w:rPr>
        <w:t>in vivo</w:t>
      </w:r>
      <w:r w:rsidR="00795D4E" w:rsidRPr="009F1A84">
        <w:rPr>
          <w:rFonts w:asciiTheme="minorHAnsi" w:hAnsiTheme="minorHAnsi" w:cs="Arial"/>
          <w:lang w:eastAsia="zh-CN"/>
        </w:rPr>
        <w:t xml:space="preserve">. In our </w:t>
      </w:r>
      <w:r w:rsidR="00F46E88" w:rsidRPr="009F1A84">
        <w:rPr>
          <w:rFonts w:asciiTheme="minorHAnsi" w:hAnsiTheme="minorHAnsi" w:cs="Arial"/>
          <w:lang w:eastAsia="zh-CN"/>
        </w:rPr>
        <w:t>previous publication</w:t>
      </w:r>
      <w:hyperlink w:anchor="_ENREF_2" w:tooltip="Wu, 2012 #26" w:history="1">
        <w:r w:rsidR="008D5972" w:rsidRPr="009F1A84">
          <w:rPr>
            <w:rFonts w:asciiTheme="minorHAnsi" w:hAnsiTheme="minorHAnsi" w:cs="Arial"/>
            <w:lang w:eastAsia="zh-CN"/>
          </w:rPr>
          <w:fldChar w:fldCharType="begin">
            <w:fldData xml:space="preserve">PEVuZE5vdGU+PENpdGU+PEF1dGhvcj5XdTwvQXV0aG9yPjxZZWFyPjIwMTI8L1llYXI+PFJlY051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</w:fldData>
          </w:fldChar>
        </w:r>
        <w:r w:rsidR="008D5972" w:rsidRPr="009F1A84">
          <w:rPr>
            <w:rFonts w:asciiTheme="minorHAnsi" w:hAnsiTheme="minorHAnsi" w:cs="Arial"/>
            <w:lang w:eastAsia="zh-CN"/>
          </w:rPr>
          <w:instrText xml:space="preserve"> ADDIN EN.CITE </w:instrText>
        </w:r>
        <w:r w:rsidR="008D5972" w:rsidRPr="009F1A84">
          <w:rPr>
            <w:rFonts w:asciiTheme="minorHAnsi" w:hAnsiTheme="minorHAnsi" w:cs="Arial"/>
            <w:lang w:eastAsia="zh-CN"/>
          </w:rPr>
          <w:fldChar w:fldCharType="begin">
            <w:fldData xml:space="preserve">PEVuZE5vdGU+PENpdGU+PEF1dGhvcj5XdTwvQXV0aG9yPjxZZWFyPjIwMTI8L1llYXI+PFJlY051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</w:fldData>
          </w:fldChar>
        </w:r>
        <w:r w:rsidR="008D5972" w:rsidRPr="009F1A84">
          <w:rPr>
            <w:rFonts w:asciiTheme="minorHAnsi" w:hAnsiTheme="minorHAnsi" w:cs="Arial"/>
            <w:lang w:eastAsia="zh-CN"/>
          </w:rPr>
          <w:instrText xml:space="preserve"> ADDIN EN.CITE.DATA </w:instrText>
        </w:r>
        <w:r w:rsidR="008D5972" w:rsidRPr="009F1A84">
          <w:rPr>
            <w:rFonts w:asciiTheme="minorHAnsi" w:hAnsiTheme="minorHAnsi" w:cs="Arial"/>
            <w:lang w:eastAsia="zh-CN"/>
          </w:rPr>
        </w:r>
        <w:r w:rsidR="008D5972" w:rsidRPr="009F1A84">
          <w:rPr>
            <w:rFonts w:asciiTheme="minorHAnsi" w:hAnsiTheme="minorHAnsi" w:cs="Arial"/>
            <w:lang w:eastAsia="zh-CN"/>
          </w:rPr>
          <w:fldChar w:fldCharType="end"/>
        </w:r>
        <w:r w:rsidR="008D5972" w:rsidRPr="009F1A84">
          <w:rPr>
            <w:rFonts w:asciiTheme="minorHAnsi" w:hAnsiTheme="minorHAnsi" w:cs="Arial"/>
            <w:lang w:eastAsia="zh-CN"/>
          </w:rPr>
        </w:r>
        <w:r w:rsidR="008D5972" w:rsidRPr="009F1A84">
          <w:rPr>
            <w:rFonts w:asciiTheme="minorHAnsi" w:hAnsiTheme="minorHAnsi" w:cs="Arial"/>
            <w:lang w:eastAsia="zh-CN"/>
          </w:rPr>
          <w:fldChar w:fldCharType="separate"/>
        </w:r>
        <w:r w:rsidR="008D5972" w:rsidRPr="009F1A84">
          <w:rPr>
            <w:rFonts w:asciiTheme="minorHAnsi" w:hAnsiTheme="minorHAnsi" w:cs="Arial"/>
            <w:noProof/>
            <w:vertAlign w:val="superscript"/>
            <w:lang w:eastAsia="zh-CN"/>
          </w:rPr>
          <w:t>2</w:t>
        </w:r>
        <w:r w:rsidR="008D5972" w:rsidRPr="009F1A84">
          <w:rPr>
            <w:rFonts w:asciiTheme="minorHAnsi" w:hAnsiTheme="minorHAnsi" w:cs="Arial"/>
            <w:lang w:eastAsia="zh-CN"/>
          </w:rPr>
          <w:fldChar w:fldCharType="end"/>
        </w:r>
      </w:hyperlink>
      <w:r w:rsidR="00F46E88" w:rsidRPr="009F1A84">
        <w:rPr>
          <w:rFonts w:asciiTheme="minorHAnsi" w:hAnsiTheme="minorHAnsi" w:cs="Arial"/>
          <w:lang w:eastAsia="zh-CN"/>
        </w:rPr>
        <w:t xml:space="preserve">, </w:t>
      </w:r>
      <w:r w:rsidR="00795D4E" w:rsidRPr="009F1A84">
        <w:rPr>
          <w:rFonts w:asciiTheme="minorHAnsi" w:hAnsiTheme="minorHAnsi" w:cs="Arial"/>
          <w:lang w:eastAsia="zh-CN"/>
        </w:rPr>
        <w:t xml:space="preserve">we chose </w:t>
      </w:r>
      <w:r w:rsidR="00A05044" w:rsidRPr="009F1A84">
        <w:rPr>
          <w:rFonts w:asciiTheme="minorHAnsi" w:hAnsiTheme="minorHAnsi" w:cs="Arial"/>
          <w:lang w:eastAsia="zh-CN"/>
        </w:rPr>
        <w:t xml:space="preserve">the </w:t>
      </w:r>
      <w:r w:rsidR="00BD48C3" w:rsidRPr="009F1A84">
        <w:rPr>
          <w:rFonts w:asciiTheme="minorHAnsi" w:hAnsiTheme="minorHAnsi" w:cs="Arial"/>
          <w:lang w:eastAsia="zh-CN"/>
        </w:rPr>
        <w:t xml:space="preserve">significantly </w:t>
      </w:r>
      <w:r w:rsidR="00795D4E" w:rsidRPr="009F1A84">
        <w:rPr>
          <w:rFonts w:asciiTheme="minorHAnsi" w:hAnsiTheme="minorHAnsi" w:cs="Arial"/>
          <w:lang w:eastAsia="zh-CN"/>
        </w:rPr>
        <w:t xml:space="preserve">differentially expressed transcription factors and identified the </w:t>
      </w:r>
      <w:r w:rsidR="009E6667" w:rsidRPr="009F1A84">
        <w:rPr>
          <w:rFonts w:asciiTheme="minorHAnsi" w:hAnsiTheme="minorHAnsi" w:cs="Arial"/>
          <w:lang w:eastAsia="zh-CN"/>
        </w:rPr>
        <w:t xml:space="preserve">genome </w:t>
      </w:r>
      <w:r w:rsidR="00795D4E" w:rsidRPr="009F1A84">
        <w:rPr>
          <w:rFonts w:asciiTheme="minorHAnsi" w:hAnsiTheme="minorHAnsi" w:cs="Arial"/>
          <w:lang w:eastAsia="zh-CN"/>
        </w:rPr>
        <w:t>binding site of</w:t>
      </w:r>
      <w:r w:rsidR="009E6667" w:rsidRPr="009F1A84">
        <w:rPr>
          <w:rFonts w:asciiTheme="minorHAnsi" w:hAnsiTheme="minorHAnsi" w:cs="Arial"/>
          <w:lang w:eastAsia="zh-CN"/>
        </w:rPr>
        <w:t xml:space="preserve"> these</w:t>
      </w:r>
      <w:r w:rsidR="00795D4E" w:rsidRPr="009F1A84">
        <w:rPr>
          <w:rFonts w:asciiTheme="minorHAnsi" w:hAnsiTheme="minorHAnsi" w:cs="Arial"/>
          <w:lang w:eastAsia="zh-CN"/>
        </w:rPr>
        <w:t xml:space="preserve"> factors by performing chromatin </w:t>
      </w:r>
      <w:proofErr w:type="spellStart"/>
      <w:r w:rsidR="00795D4E" w:rsidRPr="009F1A84">
        <w:rPr>
          <w:rFonts w:asciiTheme="minorHAnsi" w:hAnsiTheme="minorHAnsi" w:cs="Arial"/>
          <w:lang w:eastAsia="zh-CN"/>
        </w:rPr>
        <w:t>immunoprecipitation</w:t>
      </w:r>
      <w:proofErr w:type="spellEnd"/>
      <w:r w:rsidR="00795D4E" w:rsidRPr="009F1A84">
        <w:rPr>
          <w:rFonts w:asciiTheme="minorHAnsi" w:hAnsiTheme="minorHAnsi" w:cs="Arial"/>
          <w:lang w:eastAsia="zh-CN"/>
        </w:rPr>
        <w:t xml:space="preserve"> </w:t>
      </w:r>
      <w:r w:rsidR="00BD48C3" w:rsidRPr="009F1A84">
        <w:rPr>
          <w:rFonts w:asciiTheme="minorHAnsi" w:hAnsiTheme="minorHAnsi" w:cs="Arial"/>
          <w:lang w:eastAsia="zh-CN"/>
        </w:rPr>
        <w:t xml:space="preserve">and </w:t>
      </w:r>
      <w:r w:rsidR="00795D4E" w:rsidRPr="009F1A84">
        <w:rPr>
          <w:rFonts w:asciiTheme="minorHAnsi" w:hAnsiTheme="minorHAnsi" w:cs="Arial"/>
          <w:lang w:eastAsia="zh-CN"/>
        </w:rPr>
        <w:t>sequencing</w:t>
      </w:r>
      <w:r w:rsidR="00A05044" w:rsidRPr="009F1A84">
        <w:rPr>
          <w:rFonts w:asciiTheme="minorHAnsi" w:hAnsiTheme="minorHAnsi" w:cs="Arial"/>
          <w:lang w:eastAsia="zh-CN"/>
        </w:rPr>
        <w:t xml:space="preserve"> (</w:t>
      </w:r>
      <w:proofErr w:type="spellStart"/>
      <w:r w:rsidR="00A05044" w:rsidRPr="009F1A84">
        <w:rPr>
          <w:rFonts w:asciiTheme="minorHAnsi" w:hAnsiTheme="minorHAnsi" w:cs="Arial"/>
          <w:lang w:eastAsia="zh-CN"/>
        </w:rPr>
        <w:t>ChIP-Seq</w:t>
      </w:r>
      <w:proofErr w:type="spellEnd"/>
      <w:r w:rsidR="00A05044" w:rsidRPr="009F1A84">
        <w:rPr>
          <w:rFonts w:asciiTheme="minorHAnsi" w:hAnsiTheme="minorHAnsi" w:cs="Arial"/>
          <w:lang w:eastAsia="zh-CN"/>
        </w:rPr>
        <w:t>)</w:t>
      </w:r>
      <w:r w:rsidR="00795D4E" w:rsidRPr="009F1A84">
        <w:rPr>
          <w:rFonts w:asciiTheme="minorHAnsi" w:hAnsiTheme="minorHAnsi" w:cs="Arial"/>
          <w:lang w:eastAsia="zh-CN"/>
        </w:rPr>
        <w:t xml:space="preserve">. </w:t>
      </w:r>
      <w:r w:rsidR="00B73F73" w:rsidRPr="009F1A84">
        <w:rPr>
          <w:rFonts w:asciiTheme="minorHAnsi" w:hAnsiTheme="minorHAnsi" w:cs="Arial"/>
          <w:lang w:eastAsia="zh-CN"/>
        </w:rPr>
        <w:t>In addition,</w:t>
      </w:r>
      <w:r w:rsidR="002620B8" w:rsidRPr="009F1A84">
        <w:rPr>
          <w:rFonts w:asciiTheme="minorHAnsi" w:hAnsiTheme="minorHAnsi" w:cs="Arial"/>
          <w:lang w:eastAsia="zh-CN"/>
        </w:rPr>
        <w:t xml:space="preserve"> </w:t>
      </w:r>
      <w:r w:rsidR="00A55AA0" w:rsidRPr="009F1A84">
        <w:rPr>
          <w:rFonts w:asciiTheme="minorHAnsi" w:hAnsiTheme="minorHAnsi" w:cs="Arial"/>
          <w:lang w:eastAsia="zh-CN"/>
        </w:rPr>
        <w:t xml:space="preserve">we applied </w:t>
      </w:r>
      <w:proofErr w:type="spellStart"/>
      <w:r w:rsidR="00A55AA0" w:rsidRPr="009F1A84">
        <w:rPr>
          <w:rFonts w:asciiTheme="minorHAnsi" w:hAnsiTheme="minorHAnsi"/>
        </w:rPr>
        <w:t>shRNA</w:t>
      </w:r>
      <w:proofErr w:type="spellEnd"/>
      <w:r w:rsidR="00A55AA0" w:rsidRPr="009F1A84">
        <w:rPr>
          <w:rFonts w:asciiTheme="minorHAnsi" w:hAnsiTheme="minorHAnsi"/>
        </w:rPr>
        <w:t xml:space="preserve"> knockdown</w:t>
      </w:r>
      <w:r w:rsidR="002620B8" w:rsidRPr="009F1A84">
        <w:rPr>
          <w:rFonts w:asciiTheme="minorHAnsi" w:hAnsiTheme="minorHAnsi" w:cs="Arial"/>
          <w:lang w:eastAsia="zh-CN"/>
        </w:rPr>
        <w:t xml:space="preserve"> assay </w:t>
      </w:r>
      <w:r w:rsidR="00A55AA0" w:rsidRPr="009F1A84">
        <w:rPr>
          <w:rFonts w:asciiTheme="minorHAnsi" w:hAnsiTheme="minorHAnsi" w:cs="Arial"/>
          <w:lang w:eastAsia="zh-CN"/>
        </w:rPr>
        <w:t>to test the functional effect of</w:t>
      </w:r>
      <w:r w:rsidR="00B73F73" w:rsidRPr="009F1A84">
        <w:rPr>
          <w:rFonts w:asciiTheme="minorHAnsi" w:hAnsiTheme="minorHAnsi" w:cs="Arial"/>
          <w:lang w:eastAsia="zh-CN"/>
        </w:rPr>
        <w:t xml:space="preserve"> </w:t>
      </w:r>
      <w:r w:rsidR="00B73F73" w:rsidRPr="009F1A84">
        <w:rPr>
          <w:rFonts w:asciiTheme="minorHAnsi" w:hAnsiTheme="minorHAnsi" w:cs="Arial"/>
          <w:i/>
          <w:lang w:eastAsia="zh-CN"/>
        </w:rPr>
        <w:t>Tcf7</w:t>
      </w:r>
      <w:r w:rsidR="00A55AA0" w:rsidRPr="009F1A84">
        <w:rPr>
          <w:rFonts w:asciiTheme="minorHAnsi" w:hAnsiTheme="minorHAnsi" w:cs="Arial"/>
          <w:lang w:eastAsia="zh-CN"/>
        </w:rPr>
        <w:t xml:space="preserve">. We found that in </w:t>
      </w:r>
      <w:r w:rsidR="00A55AA0" w:rsidRPr="009F1A84">
        <w:rPr>
          <w:rFonts w:asciiTheme="minorHAnsi" w:hAnsiTheme="minorHAnsi" w:cs="Arial"/>
          <w:i/>
          <w:lang w:eastAsia="zh-CN"/>
        </w:rPr>
        <w:t>Tcf7</w:t>
      </w:r>
      <w:r w:rsidR="00A55AA0" w:rsidRPr="009F1A84">
        <w:rPr>
          <w:rFonts w:asciiTheme="minorHAnsi" w:hAnsiTheme="minorHAnsi" w:cs="Arial"/>
          <w:lang w:eastAsia="zh-CN"/>
        </w:rPr>
        <w:t xml:space="preserve"> </w:t>
      </w:r>
      <w:r w:rsidR="00B73F73" w:rsidRPr="009F1A84">
        <w:rPr>
          <w:rFonts w:asciiTheme="minorHAnsi" w:hAnsiTheme="minorHAnsi" w:cs="Arial"/>
          <w:lang w:eastAsia="zh-CN"/>
        </w:rPr>
        <w:t>knockdown</w:t>
      </w:r>
      <w:r w:rsidR="00A55AA0" w:rsidRPr="009F1A84">
        <w:rPr>
          <w:rFonts w:asciiTheme="minorHAnsi" w:hAnsiTheme="minorHAnsi" w:cs="Arial"/>
          <w:lang w:eastAsia="zh-CN"/>
        </w:rPr>
        <w:t xml:space="preserve"> cells, </w:t>
      </w:r>
      <w:r w:rsidR="00B73F73" w:rsidRPr="009F1A84">
        <w:rPr>
          <w:rFonts w:asciiTheme="minorHAnsi" w:hAnsiTheme="minorHAnsi" w:cs="Arial"/>
          <w:lang w:eastAsia="zh-CN"/>
        </w:rPr>
        <w:t xml:space="preserve">up-regulated genes were </w:t>
      </w:r>
      <w:r w:rsidR="00A55AA0" w:rsidRPr="009F1A84">
        <w:rPr>
          <w:rFonts w:asciiTheme="minorHAnsi" w:hAnsiTheme="minorHAnsi" w:cs="Arial"/>
          <w:lang w:eastAsia="zh-CN"/>
        </w:rPr>
        <w:t xml:space="preserve">the genes </w:t>
      </w:r>
      <w:r w:rsidR="00B73F73" w:rsidRPr="009F1A84">
        <w:rPr>
          <w:rFonts w:asciiTheme="minorHAnsi" w:hAnsiTheme="minorHAnsi" w:cs="Arial"/>
          <w:lang w:eastAsia="zh-CN"/>
        </w:rPr>
        <w:t xml:space="preserve">highly enriched in CD34- cells, while down-regulated genes were </w:t>
      </w:r>
      <w:r w:rsidR="00B8023C" w:rsidRPr="009F1A84">
        <w:rPr>
          <w:rFonts w:asciiTheme="minorHAnsi" w:hAnsiTheme="minorHAnsi" w:cs="Arial"/>
          <w:lang w:eastAsia="zh-CN"/>
        </w:rPr>
        <w:t>found</w:t>
      </w:r>
      <w:r w:rsidR="00B8023C" w:rsidRPr="009F1A84">
        <w:rPr>
          <w:rFonts w:asciiTheme="minorHAnsi" w:hAnsiTheme="minorHAnsi" w:cs="Arial" w:hint="eastAsia"/>
          <w:lang w:eastAsia="zh-CN"/>
        </w:rPr>
        <w:t xml:space="preserve"> to be </w:t>
      </w:r>
      <w:r w:rsidR="00B73F73" w:rsidRPr="009F1A84">
        <w:rPr>
          <w:rFonts w:asciiTheme="minorHAnsi" w:hAnsiTheme="minorHAnsi" w:cs="Arial"/>
          <w:lang w:eastAsia="zh-CN"/>
        </w:rPr>
        <w:t>significantly enriched in CD34+ cells.</w:t>
      </w:r>
      <w:r w:rsidR="009277B9" w:rsidRPr="009F1A84">
        <w:rPr>
          <w:rFonts w:asciiTheme="minorHAnsi" w:hAnsiTheme="minorHAnsi" w:cs="Arial"/>
          <w:lang w:eastAsia="zh-CN"/>
        </w:rPr>
        <w:t xml:space="preserve"> </w:t>
      </w:r>
      <w:r w:rsidR="00A55AA0" w:rsidRPr="009F1A84">
        <w:rPr>
          <w:rFonts w:asciiTheme="minorHAnsi" w:hAnsiTheme="minorHAnsi"/>
        </w:rPr>
        <w:t xml:space="preserve">Therefore, the gene expression profile of </w:t>
      </w:r>
      <w:r w:rsidR="00A55AA0" w:rsidRPr="009F1A84">
        <w:rPr>
          <w:rFonts w:asciiTheme="minorHAnsi" w:hAnsiTheme="minorHAnsi"/>
          <w:i/>
        </w:rPr>
        <w:t xml:space="preserve">Tcf7 </w:t>
      </w:r>
      <w:r w:rsidR="00A55AA0" w:rsidRPr="009F1A84">
        <w:rPr>
          <w:rFonts w:asciiTheme="minorHAnsi" w:hAnsiTheme="minorHAnsi"/>
        </w:rPr>
        <w:t>knockdown cells s</w:t>
      </w:r>
      <w:r w:rsidR="00A55AA0" w:rsidRPr="009F1A84">
        <w:rPr>
          <w:rFonts w:asciiTheme="minorHAnsi" w:hAnsiTheme="minorHAnsi"/>
          <w:bCs/>
        </w:rPr>
        <w:t>hifted toward a partially differentiated CD34- state.</w:t>
      </w:r>
      <w:r w:rsidR="00A55AA0" w:rsidRPr="009F1A84">
        <w:rPr>
          <w:rFonts w:asciiTheme="minorHAnsi" w:hAnsiTheme="minorHAnsi"/>
        </w:rPr>
        <w:t xml:space="preserve"> </w:t>
      </w:r>
      <w:r w:rsidR="00A55AA0" w:rsidRPr="009F1A84">
        <w:rPr>
          <w:rFonts w:asciiTheme="minorHAnsi" w:hAnsiTheme="minorHAnsi" w:cs="Arial"/>
          <w:lang w:eastAsia="zh-CN"/>
        </w:rPr>
        <w:t>Overall</w:t>
      </w:r>
      <w:r w:rsidR="009277B9" w:rsidRPr="009F1A84">
        <w:rPr>
          <w:rFonts w:asciiTheme="minorHAnsi" w:hAnsiTheme="minorHAnsi" w:cs="Arial"/>
          <w:lang w:eastAsia="zh-CN"/>
        </w:rPr>
        <w:t>, using EML cell as a model</w:t>
      </w:r>
      <w:r w:rsidR="00F46E88" w:rsidRPr="009F1A84">
        <w:rPr>
          <w:rFonts w:asciiTheme="minorHAnsi" w:hAnsiTheme="minorHAnsi" w:cs="Arial"/>
          <w:lang w:eastAsia="zh-CN"/>
        </w:rPr>
        <w:t xml:space="preserve"> system</w:t>
      </w:r>
      <w:r w:rsidR="009277B9" w:rsidRPr="009F1A84">
        <w:rPr>
          <w:rFonts w:asciiTheme="minorHAnsi" w:hAnsiTheme="minorHAnsi" w:cs="Arial"/>
          <w:lang w:eastAsia="zh-CN"/>
        </w:rPr>
        <w:t xml:space="preserve"> coupled with RNA-Sequencing technology</w:t>
      </w:r>
      <w:r w:rsidR="00F46E88" w:rsidRPr="009F1A84">
        <w:rPr>
          <w:rFonts w:asciiTheme="minorHAnsi" w:hAnsiTheme="minorHAnsi" w:cs="Arial"/>
          <w:lang w:eastAsia="zh-CN"/>
        </w:rPr>
        <w:t xml:space="preserve"> and functional assays</w:t>
      </w:r>
      <w:r w:rsidR="009277B9" w:rsidRPr="009F1A84">
        <w:rPr>
          <w:rFonts w:asciiTheme="minorHAnsi" w:hAnsiTheme="minorHAnsi" w:cs="Arial"/>
          <w:lang w:eastAsia="zh-CN"/>
        </w:rPr>
        <w:t xml:space="preserve">, we identified and confirmed </w:t>
      </w:r>
      <w:r w:rsidR="009277B9" w:rsidRPr="009F1A84">
        <w:rPr>
          <w:rFonts w:asciiTheme="minorHAnsi" w:hAnsiTheme="minorHAnsi" w:cs="Arial"/>
          <w:i/>
          <w:lang w:eastAsia="zh-CN"/>
        </w:rPr>
        <w:t xml:space="preserve">Tcf7 </w:t>
      </w:r>
      <w:r w:rsidR="009277B9" w:rsidRPr="009F1A84">
        <w:rPr>
          <w:rFonts w:asciiTheme="minorHAnsi" w:hAnsiTheme="minorHAnsi" w:cs="Arial"/>
          <w:lang w:eastAsia="zh-CN"/>
        </w:rPr>
        <w:t>as an important regulator of EML cell self-renewal and differentiation.</w:t>
      </w:r>
      <w:r w:rsidR="001761FC" w:rsidRPr="009F1A84">
        <w:rPr>
          <w:rFonts w:asciiTheme="minorHAnsi" w:hAnsiTheme="minorHAnsi" w:cs="Arial" w:hint="eastAsia"/>
          <w:lang w:eastAsia="zh-CN"/>
        </w:rPr>
        <w:t xml:space="preserve"> </w:t>
      </w:r>
    </w:p>
    <w:p w:rsidR="00965613" w:rsidRPr="009F1A84" w:rsidRDefault="00965613" w:rsidP="00C51856">
      <w:pPr>
        <w:jc w:val="both"/>
        <w:rPr>
          <w:rFonts w:ascii="Calibri" w:hAnsi="Calibri" w:cs="Arial"/>
          <w:lang w:eastAsia="zh-CN"/>
        </w:rPr>
      </w:pPr>
    </w:p>
    <w:p w:rsidR="005C6DC4" w:rsidRPr="009F1A84" w:rsidRDefault="005C6DC4" w:rsidP="00254D1D">
      <w:pPr>
        <w:jc w:val="both"/>
        <w:rPr>
          <w:rFonts w:ascii="Calibri" w:hAnsi="Calibri" w:cs="Arial"/>
          <w:b/>
        </w:rPr>
      </w:pPr>
      <w:r w:rsidRPr="009F1A84">
        <w:rPr>
          <w:rFonts w:ascii="Calibri" w:hAnsi="Calibri" w:cs="Arial"/>
          <w:b/>
        </w:rPr>
        <w:t xml:space="preserve">ACKNOWLEDGMENTS: </w:t>
      </w:r>
    </w:p>
    <w:p w:rsidR="005C6DC4" w:rsidRPr="009F1A84" w:rsidRDefault="0031452E" w:rsidP="00254D1D">
      <w:pPr>
        <w:jc w:val="both"/>
        <w:rPr>
          <w:rFonts w:ascii="Calibri" w:hAnsi="Calibri" w:cs="Arial"/>
          <w:lang w:eastAsia="zh-CN"/>
        </w:rPr>
      </w:pPr>
      <w:r w:rsidRPr="009F1A84">
        <w:rPr>
          <w:rFonts w:ascii="Calibri" w:hAnsi="Calibri" w:cs="Arial"/>
          <w:lang w:eastAsia="zh-CN"/>
        </w:rPr>
        <w:t xml:space="preserve">JQW, SZ, SD and KC are supported by grant from the National Institutes of Health and the </w:t>
      </w:r>
      <w:proofErr w:type="spellStart"/>
      <w:r w:rsidRPr="009F1A84">
        <w:rPr>
          <w:rFonts w:ascii="Calibri" w:hAnsi="Calibri" w:cs="Arial"/>
          <w:lang w:eastAsia="zh-CN"/>
        </w:rPr>
        <w:t>Staman</w:t>
      </w:r>
      <w:proofErr w:type="spellEnd"/>
      <w:r w:rsidRPr="009F1A84">
        <w:rPr>
          <w:rFonts w:ascii="Calibri" w:hAnsi="Calibri" w:cs="Arial"/>
          <w:lang w:eastAsia="zh-CN"/>
        </w:rPr>
        <w:t xml:space="preserve"> Ogilvie Fund—Memorial Hermann Foundation.</w:t>
      </w:r>
    </w:p>
    <w:p w:rsidR="005C6DC4" w:rsidRPr="009F1A84" w:rsidRDefault="005C6DC4" w:rsidP="005C6DC4">
      <w:pPr>
        <w:widowControl w:val="0"/>
        <w:autoSpaceDE w:val="0"/>
        <w:autoSpaceDN w:val="0"/>
        <w:adjustRightInd w:val="0"/>
        <w:jc w:val="both"/>
        <w:rPr>
          <w:rFonts w:ascii="Calibri" w:hAnsi="Calibri" w:cs="Arial"/>
          <w:sz w:val="22"/>
          <w:szCs w:val="22"/>
          <w:lang w:eastAsia="zh-CN"/>
        </w:rPr>
      </w:pPr>
    </w:p>
    <w:p w:rsidR="005C6DC4" w:rsidRPr="009F1A84" w:rsidRDefault="005C6DC4" w:rsidP="00254D1D">
      <w:pPr>
        <w:jc w:val="both"/>
        <w:rPr>
          <w:rFonts w:ascii="Calibri" w:hAnsi="Calibri" w:cs="Arial"/>
          <w:b/>
        </w:rPr>
      </w:pPr>
      <w:r w:rsidRPr="009F1A84">
        <w:rPr>
          <w:rFonts w:ascii="Calibri" w:hAnsi="Calibri" w:cs="Arial"/>
          <w:b/>
        </w:rPr>
        <w:t xml:space="preserve">DISCLOSURES:  </w:t>
      </w:r>
    </w:p>
    <w:p w:rsidR="005C6DC4" w:rsidRPr="009F1A84" w:rsidRDefault="005C6DC4" w:rsidP="00254D1D">
      <w:pPr>
        <w:jc w:val="both"/>
        <w:rPr>
          <w:rFonts w:ascii="Calibri" w:hAnsi="Calibri" w:cs="Arial"/>
        </w:rPr>
      </w:pPr>
      <w:r w:rsidRPr="009F1A84">
        <w:rPr>
          <w:rFonts w:ascii="Calibri" w:hAnsi="Calibri" w:cs="Arial"/>
          <w:lang w:eastAsia="zh-CN"/>
        </w:rPr>
        <w:t>The authors have nothing to disclose</w:t>
      </w:r>
      <w:r w:rsidR="00A562ED" w:rsidRPr="009F1A84">
        <w:rPr>
          <w:rFonts w:ascii="Calibri" w:hAnsi="Calibri" w:cs="Arial"/>
          <w:lang w:eastAsia="zh-CN"/>
        </w:rPr>
        <w:t>.</w:t>
      </w:r>
    </w:p>
    <w:p w:rsidR="005C6DC4" w:rsidRPr="009F1A84" w:rsidRDefault="005C6DC4" w:rsidP="005C6DC4">
      <w:pPr>
        <w:jc w:val="both"/>
        <w:rPr>
          <w:rFonts w:ascii="Calibri" w:hAnsi="Calibri" w:cs="Arial"/>
        </w:rPr>
      </w:pPr>
    </w:p>
    <w:p w:rsidR="001861D0" w:rsidRPr="009F1A84" w:rsidRDefault="001861D0">
      <w:pPr>
        <w:spacing w:after="200" w:line="276" w:lineRule="auto"/>
        <w:rPr>
          <w:rFonts w:ascii="Calibri" w:hAnsi="Calibri" w:cs="Arial"/>
          <w:b/>
          <w:sz w:val="22"/>
          <w:szCs w:val="22"/>
        </w:rPr>
      </w:pPr>
      <w:r w:rsidRPr="009F1A84">
        <w:rPr>
          <w:rFonts w:ascii="Calibri" w:hAnsi="Calibri" w:cs="Arial"/>
          <w:b/>
          <w:sz w:val="22"/>
          <w:szCs w:val="22"/>
        </w:rPr>
        <w:br w:type="page"/>
      </w:r>
    </w:p>
    <w:p w:rsidR="005C6DC4" w:rsidRPr="009F1A84" w:rsidRDefault="005C6DC4" w:rsidP="00254D1D">
      <w:pPr>
        <w:jc w:val="both"/>
        <w:rPr>
          <w:rFonts w:asciiTheme="minorHAnsi" w:hAnsiTheme="minorHAnsi" w:cs="Arial"/>
          <w:b/>
        </w:rPr>
      </w:pPr>
      <w:r w:rsidRPr="009F1A84">
        <w:rPr>
          <w:rFonts w:ascii="Calibri" w:hAnsi="Calibri" w:cs="Arial"/>
          <w:b/>
        </w:rPr>
        <w:lastRenderedPageBreak/>
        <w:t>REFERENCES</w:t>
      </w:r>
      <w:r w:rsidR="00254D1D" w:rsidRPr="009F1A84">
        <w:rPr>
          <w:rFonts w:ascii="Calibri" w:hAnsi="Calibri" w:cs="Arial"/>
          <w:b/>
        </w:rPr>
        <w:t>:</w:t>
      </w:r>
    </w:p>
    <w:p w:rsidR="008D5972" w:rsidRPr="009F1A84" w:rsidRDefault="00921F38" w:rsidP="009F1A84">
      <w:pPr>
        <w:jc w:val="both"/>
        <w:rPr>
          <w:rFonts w:asciiTheme="minorHAnsi" w:hAnsiTheme="minorHAnsi"/>
          <w:noProof/>
        </w:rPr>
      </w:pPr>
      <w:r w:rsidRPr="009F1A84">
        <w:rPr>
          <w:rFonts w:asciiTheme="minorHAnsi" w:hAnsiTheme="minorHAnsi" w:cs="Arial"/>
          <w:noProof/>
        </w:rPr>
        <w:fldChar w:fldCharType="begin"/>
      </w:r>
      <w:r w:rsidR="005C6DC4" w:rsidRPr="009F1A84">
        <w:rPr>
          <w:rFonts w:asciiTheme="minorHAnsi" w:hAnsiTheme="minorHAnsi" w:cs="Arial"/>
        </w:rPr>
        <w:instrText xml:space="preserve"> ADDIN EN.REFLIST </w:instrText>
      </w:r>
      <w:r w:rsidRPr="009F1A84">
        <w:rPr>
          <w:rFonts w:asciiTheme="minorHAnsi" w:hAnsiTheme="minorHAnsi" w:cs="Arial"/>
          <w:noProof/>
        </w:rPr>
        <w:fldChar w:fldCharType="separate"/>
      </w:r>
      <w:bookmarkStart w:id="1" w:name="_ENREF_1"/>
      <w:r w:rsidR="008D5972" w:rsidRPr="009F1A84">
        <w:rPr>
          <w:rFonts w:asciiTheme="minorHAnsi" w:hAnsiTheme="minorHAnsi"/>
          <w:noProof/>
        </w:rPr>
        <w:t>1</w:t>
      </w:r>
      <w:r w:rsidR="008D5972" w:rsidRPr="009F1A84">
        <w:rPr>
          <w:rFonts w:asciiTheme="minorHAnsi" w:hAnsiTheme="minorHAnsi"/>
          <w:noProof/>
        </w:rPr>
        <w:tab/>
        <w:t xml:space="preserve">Chambers, S. M. &amp; Goodell, M. A. Hematopoietic stem cell aging: wrinkles in stem cell potential. </w:t>
      </w:r>
      <w:r w:rsidR="008D5972" w:rsidRPr="009F1A84">
        <w:rPr>
          <w:rFonts w:asciiTheme="minorHAnsi" w:hAnsiTheme="minorHAnsi"/>
          <w:i/>
          <w:noProof/>
        </w:rPr>
        <w:t>Stem Cell Rev</w:t>
      </w:r>
      <w:r w:rsidR="008D5972" w:rsidRPr="009F1A84">
        <w:rPr>
          <w:rFonts w:asciiTheme="minorHAnsi" w:hAnsiTheme="minorHAnsi"/>
          <w:noProof/>
        </w:rPr>
        <w:t xml:space="preserve"> </w:t>
      </w:r>
      <w:r w:rsidR="008D5972" w:rsidRPr="009F1A84">
        <w:rPr>
          <w:rFonts w:asciiTheme="minorHAnsi" w:hAnsiTheme="minorHAnsi"/>
          <w:b/>
          <w:noProof/>
        </w:rPr>
        <w:t>3</w:t>
      </w:r>
      <w:r w:rsidR="008D5972" w:rsidRPr="009F1A84">
        <w:rPr>
          <w:rFonts w:asciiTheme="minorHAnsi" w:hAnsiTheme="minorHAnsi"/>
          <w:noProof/>
        </w:rPr>
        <w:t>, 201-211, doi:SCR:3:3:201 [pii] (2007).</w:t>
      </w:r>
      <w:bookmarkEnd w:id="1"/>
    </w:p>
    <w:p w:rsidR="008D5972" w:rsidRPr="009F1A84" w:rsidRDefault="008D5972" w:rsidP="009F1A84">
      <w:pPr>
        <w:jc w:val="both"/>
        <w:rPr>
          <w:rFonts w:asciiTheme="minorHAnsi" w:hAnsiTheme="minorHAnsi"/>
          <w:noProof/>
        </w:rPr>
      </w:pPr>
      <w:bookmarkStart w:id="2" w:name="_ENREF_2"/>
      <w:r w:rsidRPr="009F1A84">
        <w:rPr>
          <w:rFonts w:asciiTheme="minorHAnsi" w:hAnsiTheme="minorHAnsi"/>
          <w:noProof/>
        </w:rPr>
        <w:t>2</w:t>
      </w:r>
      <w:r w:rsidRPr="009F1A84">
        <w:rPr>
          <w:rFonts w:asciiTheme="minorHAnsi" w:hAnsiTheme="minorHAnsi"/>
          <w:noProof/>
        </w:rPr>
        <w:tab/>
        <w:t>Wu, J. Q.</w:t>
      </w:r>
      <w:r w:rsidRPr="009F1A84">
        <w:rPr>
          <w:rFonts w:asciiTheme="minorHAnsi" w:hAnsiTheme="minorHAnsi"/>
          <w:i/>
          <w:noProof/>
        </w:rPr>
        <w:t xml:space="preserve"> et al.</w:t>
      </w:r>
      <w:r w:rsidRPr="009F1A84">
        <w:rPr>
          <w:rFonts w:asciiTheme="minorHAnsi" w:hAnsiTheme="minorHAnsi"/>
          <w:noProof/>
        </w:rPr>
        <w:t xml:space="preserve"> Tcf7 is an important regulator of the switch of self-renewal and differentiation in a multipotential hematopoietic cell line. </w:t>
      </w:r>
      <w:r w:rsidRPr="009F1A84">
        <w:rPr>
          <w:rFonts w:asciiTheme="minorHAnsi" w:hAnsiTheme="minorHAnsi"/>
          <w:i/>
          <w:noProof/>
        </w:rPr>
        <w:t>PLoS genetics</w:t>
      </w:r>
      <w:r w:rsidRPr="009F1A84">
        <w:rPr>
          <w:rFonts w:asciiTheme="minorHAnsi" w:hAnsiTheme="minorHAnsi"/>
          <w:noProof/>
        </w:rPr>
        <w:t xml:space="preserve"> </w:t>
      </w:r>
      <w:r w:rsidRPr="009F1A84">
        <w:rPr>
          <w:rFonts w:asciiTheme="minorHAnsi" w:hAnsiTheme="minorHAnsi"/>
          <w:b/>
          <w:noProof/>
        </w:rPr>
        <w:t>8</w:t>
      </w:r>
      <w:r w:rsidRPr="009F1A84">
        <w:rPr>
          <w:rFonts w:asciiTheme="minorHAnsi" w:hAnsiTheme="minorHAnsi"/>
          <w:noProof/>
        </w:rPr>
        <w:t>, e1002565, doi:10.1371/journal.pgen.1002565 (2012).</w:t>
      </w:r>
      <w:bookmarkEnd w:id="2"/>
    </w:p>
    <w:p w:rsidR="008D5972" w:rsidRPr="009F1A84" w:rsidRDefault="008D5972" w:rsidP="009F1A84">
      <w:pPr>
        <w:jc w:val="both"/>
        <w:rPr>
          <w:rFonts w:asciiTheme="minorHAnsi" w:hAnsiTheme="minorHAnsi"/>
          <w:noProof/>
        </w:rPr>
      </w:pPr>
      <w:bookmarkStart w:id="3" w:name="_ENREF_3"/>
      <w:r w:rsidRPr="009F1A84">
        <w:rPr>
          <w:rFonts w:asciiTheme="minorHAnsi" w:hAnsiTheme="minorHAnsi"/>
          <w:noProof/>
        </w:rPr>
        <w:t>3</w:t>
      </w:r>
      <w:r w:rsidRPr="009F1A84">
        <w:rPr>
          <w:rFonts w:asciiTheme="minorHAnsi" w:hAnsiTheme="minorHAnsi"/>
          <w:noProof/>
        </w:rPr>
        <w:tab/>
        <w:t>Ye, Z. J.</w:t>
      </w:r>
      <w:r w:rsidRPr="009F1A84">
        <w:rPr>
          <w:rFonts w:asciiTheme="minorHAnsi" w:hAnsiTheme="minorHAnsi"/>
          <w:i/>
          <w:noProof/>
        </w:rPr>
        <w:t xml:space="preserve"> et al.</w:t>
      </w:r>
      <w:r w:rsidRPr="009F1A84">
        <w:rPr>
          <w:rFonts w:asciiTheme="minorHAnsi" w:hAnsiTheme="minorHAnsi"/>
          <w:noProof/>
        </w:rPr>
        <w:t xml:space="preserve"> Complex interactions in EML cell stimulation by stem cell factor and IL-3. </w:t>
      </w:r>
      <w:r w:rsidRPr="009F1A84">
        <w:rPr>
          <w:rFonts w:asciiTheme="minorHAnsi" w:hAnsiTheme="minorHAnsi"/>
          <w:i/>
          <w:noProof/>
        </w:rPr>
        <w:t>Proceedings of the National Academy of Sciences of the United States of America</w:t>
      </w:r>
      <w:r w:rsidRPr="009F1A84">
        <w:rPr>
          <w:rFonts w:asciiTheme="minorHAnsi" w:hAnsiTheme="minorHAnsi"/>
          <w:noProof/>
        </w:rPr>
        <w:t xml:space="preserve"> </w:t>
      </w:r>
      <w:r w:rsidRPr="009F1A84">
        <w:rPr>
          <w:rFonts w:asciiTheme="minorHAnsi" w:hAnsiTheme="minorHAnsi"/>
          <w:b/>
          <w:noProof/>
        </w:rPr>
        <w:t>108</w:t>
      </w:r>
      <w:r w:rsidRPr="009F1A84">
        <w:rPr>
          <w:rFonts w:asciiTheme="minorHAnsi" w:hAnsiTheme="minorHAnsi"/>
          <w:noProof/>
        </w:rPr>
        <w:t>, 4882-4887, doi:10.1073/pnas.1018002108 (2011).</w:t>
      </w:r>
      <w:bookmarkEnd w:id="3"/>
    </w:p>
    <w:p w:rsidR="008D5972" w:rsidRPr="009F1A84" w:rsidRDefault="008D5972" w:rsidP="009F1A84">
      <w:pPr>
        <w:jc w:val="both"/>
        <w:rPr>
          <w:rFonts w:asciiTheme="minorHAnsi" w:hAnsiTheme="minorHAnsi"/>
          <w:noProof/>
        </w:rPr>
      </w:pPr>
      <w:bookmarkStart w:id="4" w:name="_ENREF_4"/>
      <w:r w:rsidRPr="009F1A84">
        <w:rPr>
          <w:rFonts w:asciiTheme="minorHAnsi" w:hAnsiTheme="minorHAnsi"/>
          <w:noProof/>
        </w:rPr>
        <w:t>4</w:t>
      </w:r>
      <w:r w:rsidRPr="009F1A84">
        <w:rPr>
          <w:rFonts w:asciiTheme="minorHAnsi" w:hAnsiTheme="minorHAnsi"/>
          <w:noProof/>
        </w:rPr>
        <w:tab/>
        <w:t xml:space="preserve">Tsai, S., Bartelmez, S., Sitnicka, E. &amp; Collins, S. Lymphohematopoietic progenitors immortalized by a retroviral vector harboring a dominant-negative retinoic acid receptor can recapitulate lymphoid, myeloid, and erythroid development. </w:t>
      </w:r>
      <w:r w:rsidRPr="009F1A84">
        <w:rPr>
          <w:rFonts w:asciiTheme="minorHAnsi" w:hAnsiTheme="minorHAnsi"/>
          <w:i/>
          <w:noProof/>
        </w:rPr>
        <w:t>Genes Dev</w:t>
      </w:r>
      <w:r w:rsidRPr="009F1A84">
        <w:rPr>
          <w:rFonts w:asciiTheme="minorHAnsi" w:hAnsiTheme="minorHAnsi"/>
          <w:noProof/>
        </w:rPr>
        <w:t xml:space="preserve"> </w:t>
      </w:r>
      <w:r w:rsidRPr="009F1A84">
        <w:rPr>
          <w:rFonts w:asciiTheme="minorHAnsi" w:hAnsiTheme="minorHAnsi"/>
          <w:b/>
          <w:noProof/>
        </w:rPr>
        <w:t>8</w:t>
      </w:r>
      <w:r w:rsidRPr="009F1A84">
        <w:rPr>
          <w:rFonts w:asciiTheme="minorHAnsi" w:hAnsiTheme="minorHAnsi"/>
          <w:noProof/>
        </w:rPr>
        <w:t>, 2831-2841 (1994).</w:t>
      </w:r>
      <w:bookmarkEnd w:id="4"/>
    </w:p>
    <w:p w:rsidR="008D5972" w:rsidRPr="009F1A84" w:rsidRDefault="008D5972" w:rsidP="009F1A84">
      <w:pPr>
        <w:jc w:val="both"/>
        <w:rPr>
          <w:rFonts w:asciiTheme="minorHAnsi" w:hAnsiTheme="minorHAnsi"/>
          <w:noProof/>
        </w:rPr>
      </w:pPr>
      <w:bookmarkStart w:id="5" w:name="_ENREF_5"/>
      <w:r w:rsidRPr="009F1A84">
        <w:rPr>
          <w:rFonts w:asciiTheme="minorHAnsi" w:hAnsiTheme="minorHAnsi"/>
          <w:noProof/>
        </w:rPr>
        <w:t>5</w:t>
      </w:r>
      <w:r w:rsidRPr="009F1A84">
        <w:rPr>
          <w:rFonts w:asciiTheme="minorHAnsi" w:hAnsiTheme="minorHAnsi"/>
          <w:noProof/>
        </w:rPr>
        <w:tab/>
        <w:t>Weiler, S. R.</w:t>
      </w:r>
      <w:r w:rsidRPr="009F1A84">
        <w:rPr>
          <w:rFonts w:asciiTheme="minorHAnsi" w:hAnsiTheme="minorHAnsi"/>
          <w:i/>
          <w:noProof/>
        </w:rPr>
        <w:t xml:space="preserve"> et al.</w:t>
      </w:r>
      <w:r w:rsidRPr="009F1A84">
        <w:rPr>
          <w:rFonts w:asciiTheme="minorHAnsi" w:hAnsiTheme="minorHAnsi"/>
          <w:noProof/>
        </w:rPr>
        <w:t xml:space="preserve"> D3: a gene induced during myeloid cell differentiation of Linlo c-Kit+ Sca-1(+) progenitor cells. </w:t>
      </w:r>
      <w:r w:rsidRPr="009F1A84">
        <w:rPr>
          <w:rFonts w:asciiTheme="minorHAnsi" w:hAnsiTheme="minorHAnsi"/>
          <w:i/>
          <w:noProof/>
        </w:rPr>
        <w:t>Blood</w:t>
      </w:r>
      <w:r w:rsidRPr="009F1A84">
        <w:rPr>
          <w:rFonts w:asciiTheme="minorHAnsi" w:hAnsiTheme="minorHAnsi"/>
          <w:noProof/>
        </w:rPr>
        <w:t xml:space="preserve"> </w:t>
      </w:r>
      <w:r w:rsidRPr="009F1A84">
        <w:rPr>
          <w:rFonts w:asciiTheme="minorHAnsi" w:hAnsiTheme="minorHAnsi"/>
          <w:b/>
          <w:noProof/>
        </w:rPr>
        <w:t>93</w:t>
      </w:r>
      <w:r w:rsidRPr="009F1A84">
        <w:rPr>
          <w:rFonts w:asciiTheme="minorHAnsi" w:hAnsiTheme="minorHAnsi"/>
          <w:noProof/>
        </w:rPr>
        <w:t>, 527-536 (1999).</w:t>
      </w:r>
      <w:bookmarkEnd w:id="5"/>
    </w:p>
    <w:p w:rsidR="008D5972" w:rsidRPr="009F1A84" w:rsidRDefault="008D5972" w:rsidP="009F1A84">
      <w:pPr>
        <w:jc w:val="both"/>
        <w:rPr>
          <w:rFonts w:asciiTheme="minorHAnsi" w:hAnsiTheme="minorHAnsi"/>
          <w:noProof/>
        </w:rPr>
      </w:pPr>
      <w:bookmarkStart w:id="6" w:name="_ENREF_6"/>
      <w:r w:rsidRPr="009F1A84">
        <w:rPr>
          <w:rFonts w:asciiTheme="minorHAnsi" w:hAnsiTheme="minorHAnsi"/>
          <w:noProof/>
        </w:rPr>
        <w:t>6</w:t>
      </w:r>
      <w:r w:rsidRPr="009F1A84">
        <w:rPr>
          <w:rFonts w:asciiTheme="minorHAnsi" w:hAnsiTheme="minorHAnsi"/>
          <w:noProof/>
        </w:rPr>
        <w:tab/>
        <w:t xml:space="preserve">Ye, Z. J., Kluger, Y., Lian, Z. &amp; Weissman, S. M. Two types of precursor cells in a multipotential hematopoietic cell line. </w:t>
      </w:r>
      <w:r w:rsidRPr="009F1A84">
        <w:rPr>
          <w:rFonts w:asciiTheme="minorHAnsi" w:hAnsiTheme="minorHAnsi"/>
          <w:i/>
          <w:noProof/>
        </w:rPr>
        <w:t>Proc Natl Acad Sci U S A</w:t>
      </w:r>
      <w:r w:rsidRPr="009F1A84">
        <w:rPr>
          <w:rFonts w:asciiTheme="minorHAnsi" w:hAnsiTheme="minorHAnsi"/>
          <w:noProof/>
        </w:rPr>
        <w:t xml:space="preserve"> </w:t>
      </w:r>
      <w:r w:rsidRPr="009F1A84">
        <w:rPr>
          <w:rFonts w:asciiTheme="minorHAnsi" w:hAnsiTheme="minorHAnsi"/>
          <w:b/>
          <w:noProof/>
        </w:rPr>
        <w:t>102</w:t>
      </w:r>
      <w:r w:rsidRPr="009F1A84">
        <w:rPr>
          <w:rFonts w:asciiTheme="minorHAnsi" w:hAnsiTheme="minorHAnsi"/>
          <w:noProof/>
        </w:rPr>
        <w:t>, 18461-18466, doi:0509314102 [pii]</w:t>
      </w:r>
    </w:p>
    <w:p w:rsidR="008D5972" w:rsidRPr="009F1A84" w:rsidRDefault="008D5972" w:rsidP="009F1A84">
      <w:pPr>
        <w:jc w:val="both"/>
        <w:rPr>
          <w:rFonts w:asciiTheme="minorHAnsi" w:hAnsiTheme="minorHAnsi"/>
          <w:noProof/>
        </w:rPr>
      </w:pPr>
      <w:r w:rsidRPr="009F1A84">
        <w:rPr>
          <w:rFonts w:asciiTheme="minorHAnsi" w:hAnsiTheme="minorHAnsi"/>
          <w:noProof/>
        </w:rPr>
        <w:t>10.1073/pnas.0509314102 (2005).</w:t>
      </w:r>
      <w:bookmarkEnd w:id="6"/>
    </w:p>
    <w:p w:rsidR="008D5972" w:rsidRPr="009F1A84" w:rsidRDefault="008D5972" w:rsidP="009F1A84">
      <w:pPr>
        <w:jc w:val="both"/>
        <w:rPr>
          <w:rFonts w:asciiTheme="minorHAnsi" w:hAnsiTheme="minorHAnsi"/>
          <w:noProof/>
        </w:rPr>
      </w:pPr>
      <w:bookmarkStart w:id="7" w:name="_ENREF_7"/>
      <w:r w:rsidRPr="009F1A84">
        <w:rPr>
          <w:rFonts w:asciiTheme="minorHAnsi" w:hAnsiTheme="minorHAnsi"/>
          <w:noProof/>
        </w:rPr>
        <w:t>7</w:t>
      </w:r>
      <w:r w:rsidRPr="009F1A84">
        <w:rPr>
          <w:rFonts w:asciiTheme="minorHAnsi" w:hAnsiTheme="minorHAnsi"/>
          <w:noProof/>
        </w:rPr>
        <w:tab/>
        <w:t xml:space="preserve">Wang, Z., Gerstein, M. &amp; Snyder, M. RNA-Seq: a revolutionary tool for transcriptomics. </w:t>
      </w:r>
      <w:r w:rsidRPr="009F1A84">
        <w:rPr>
          <w:rFonts w:asciiTheme="minorHAnsi" w:hAnsiTheme="minorHAnsi"/>
          <w:i/>
          <w:noProof/>
        </w:rPr>
        <w:t>Nature reviews. Genetics</w:t>
      </w:r>
      <w:r w:rsidRPr="009F1A84">
        <w:rPr>
          <w:rFonts w:asciiTheme="minorHAnsi" w:hAnsiTheme="minorHAnsi"/>
          <w:noProof/>
        </w:rPr>
        <w:t xml:space="preserve"> </w:t>
      </w:r>
      <w:r w:rsidRPr="009F1A84">
        <w:rPr>
          <w:rFonts w:asciiTheme="minorHAnsi" w:hAnsiTheme="minorHAnsi"/>
          <w:b/>
          <w:noProof/>
        </w:rPr>
        <w:t>10</w:t>
      </w:r>
      <w:r w:rsidRPr="009F1A84">
        <w:rPr>
          <w:rFonts w:asciiTheme="minorHAnsi" w:hAnsiTheme="minorHAnsi"/>
          <w:noProof/>
        </w:rPr>
        <w:t>, 57-63, doi:10.1038/nrg2484 (2009).</w:t>
      </w:r>
      <w:bookmarkEnd w:id="7"/>
    </w:p>
    <w:p w:rsidR="008D5972" w:rsidRPr="009F1A84" w:rsidRDefault="008D5972" w:rsidP="009F1A84">
      <w:pPr>
        <w:jc w:val="both"/>
        <w:rPr>
          <w:rFonts w:asciiTheme="minorHAnsi" w:hAnsiTheme="minorHAnsi"/>
          <w:noProof/>
        </w:rPr>
      </w:pPr>
      <w:bookmarkStart w:id="8" w:name="_ENREF_8"/>
      <w:r w:rsidRPr="009F1A84">
        <w:rPr>
          <w:rFonts w:asciiTheme="minorHAnsi" w:hAnsiTheme="minorHAnsi"/>
          <w:noProof/>
        </w:rPr>
        <w:t>8</w:t>
      </w:r>
      <w:r w:rsidRPr="009F1A84">
        <w:rPr>
          <w:rFonts w:asciiTheme="minorHAnsi" w:hAnsiTheme="minorHAnsi"/>
          <w:noProof/>
        </w:rPr>
        <w:tab/>
        <w:t xml:space="preserve">Chu, Y. &amp; Corey, D. R. RNA sequencing: platform selection, experimental design, and data interpretation. </w:t>
      </w:r>
      <w:r w:rsidRPr="009F1A84">
        <w:rPr>
          <w:rFonts w:asciiTheme="minorHAnsi" w:hAnsiTheme="minorHAnsi"/>
          <w:i/>
          <w:noProof/>
        </w:rPr>
        <w:t>Nucleic acid therapeutics</w:t>
      </w:r>
      <w:r w:rsidRPr="009F1A84">
        <w:rPr>
          <w:rFonts w:asciiTheme="minorHAnsi" w:hAnsiTheme="minorHAnsi"/>
          <w:noProof/>
        </w:rPr>
        <w:t xml:space="preserve"> </w:t>
      </w:r>
      <w:r w:rsidRPr="009F1A84">
        <w:rPr>
          <w:rFonts w:asciiTheme="minorHAnsi" w:hAnsiTheme="minorHAnsi"/>
          <w:b/>
          <w:noProof/>
        </w:rPr>
        <w:t>22</w:t>
      </w:r>
      <w:r w:rsidRPr="009F1A84">
        <w:rPr>
          <w:rFonts w:asciiTheme="minorHAnsi" w:hAnsiTheme="minorHAnsi"/>
          <w:noProof/>
        </w:rPr>
        <w:t>, 271-274, doi:10.1089/nat.2012.0367 (2012).</w:t>
      </w:r>
      <w:bookmarkEnd w:id="8"/>
    </w:p>
    <w:p w:rsidR="008D5972" w:rsidRPr="009F1A84" w:rsidRDefault="008D5972" w:rsidP="009F1A84">
      <w:pPr>
        <w:jc w:val="both"/>
        <w:rPr>
          <w:rFonts w:asciiTheme="minorHAnsi" w:hAnsiTheme="minorHAnsi"/>
          <w:noProof/>
        </w:rPr>
      </w:pPr>
      <w:bookmarkStart w:id="9" w:name="_ENREF_9"/>
      <w:r w:rsidRPr="009F1A84">
        <w:rPr>
          <w:rFonts w:asciiTheme="minorHAnsi" w:hAnsiTheme="minorHAnsi"/>
          <w:noProof/>
        </w:rPr>
        <w:t>9</w:t>
      </w:r>
      <w:r w:rsidRPr="009F1A84">
        <w:rPr>
          <w:rFonts w:asciiTheme="minorHAnsi" w:hAnsiTheme="minorHAnsi"/>
          <w:noProof/>
        </w:rPr>
        <w:tab/>
        <w:t xml:space="preserve">Hornett, E. A. &amp; Wheat, C. W. Quantitative RNA-Seq analysis in non-model species: assessing transcriptome assemblies as a scaffold and the utility of evolutionary divergent genomic reference species. </w:t>
      </w:r>
      <w:r w:rsidRPr="009F1A84">
        <w:rPr>
          <w:rFonts w:asciiTheme="minorHAnsi" w:hAnsiTheme="minorHAnsi"/>
          <w:i/>
          <w:noProof/>
        </w:rPr>
        <w:t>BMC genomics</w:t>
      </w:r>
      <w:r w:rsidRPr="009F1A84">
        <w:rPr>
          <w:rFonts w:asciiTheme="minorHAnsi" w:hAnsiTheme="minorHAnsi"/>
          <w:noProof/>
        </w:rPr>
        <w:t xml:space="preserve"> </w:t>
      </w:r>
      <w:r w:rsidRPr="009F1A84">
        <w:rPr>
          <w:rFonts w:asciiTheme="minorHAnsi" w:hAnsiTheme="minorHAnsi"/>
          <w:b/>
          <w:noProof/>
        </w:rPr>
        <w:t>13</w:t>
      </w:r>
      <w:r w:rsidRPr="009F1A84">
        <w:rPr>
          <w:rFonts w:asciiTheme="minorHAnsi" w:hAnsiTheme="minorHAnsi"/>
          <w:noProof/>
        </w:rPr>
        <w:t>, 361, doi:10.1186/1471-2164-13-361 (2012).</w:t>
      </w:r>
      <w:bookmarkEnd w:id="9"/>
    </w:p>
    <w:p w:rsidR="008D5972" w:rsidRPr="009F1A84" w:rsidRDefault="008D5972" w:rsidP="009F1A84">
      <w:pPr>
        <w:jc w:val="both"/>
        <w:rPr>
          <w:rFonts w:asciiTheme="minorHAnsi" w:hAnsiTheme="minorHAnsi"/>
          <w:noProof/>
        </w:rPr>
      </w:pPr>
      <w:bookmarkStart w:id="10" w:name="_ENREF_10"/>
      <w:r w:rsidRPr="009F1A84">
        <w:rPr>
          <w:rFonts w:asciiTheme="minorHAnsi" w:hAnsiTheme="minorHAnsi"/>
          <w:noProof/>
        </w:rPr>
        <w:t>10</w:t>
      </w:r>
      <w:r w:rsidRPr="009F1A84">
        <w:rPr>
          <w:rFonts w:asciiTheme="minorHAnsi" w:hAnsiTheme="minorHAnsi"/>
          <w:noProof/>
        </w:rPr>
        <w:tab/>
        <w:t>Eswaran, J.</w:t>
      </w:r>
      <w:r w:rsidRPr="009F1A84">
        <w:rPr>
          <w:rFonts w:asciiTheme="minorHAnsi" w:hAnsiTheme="minorHAnsi"/>
          <w:i/>
          <w:noProof/>
        </w:rPr>
        <w:t xml:space="preserve"> et al.</w:t>
      </w:r>
      <w:r w:rsidRPr="009F1A84">
        <w:rPr>
          <w:rFonts w:asciiTheme="minorHAnsi" w:hAnsiTheme="minorHAnsi"/>
          <w:noProof/>
        </w:rPr>
        <w:t xml:space="preserve"> RNA sequencing of cancer reveals novel splicing alterations. </w:t>
      </w:r>
      <w:r w:rsidRPr="009F1A84">
        <w:rPr>
          <w:rFonts w:asciiTheme="minorHAnsi" w:hAnsiTheme="minorHAnsi"/>
          <w:i/>
          <w:noProof/>
        </w:rPr>
        <w:t>Scientific reports</w:t>
      </w:r>
      <w:r w:rsidRPr="009F1A84">
        <w:rPr>
          <w:rFonts w:asciiTheme="minorHAnsi" w:hAnsiTheme="minorHAnsi"/>
          <w:noProof/>
        </w:rPr>
        <w:t xml:space="preserve"> </w:t>
      </w:r>
      <w:r w:rsidRPr="009F1A84">
        <w:rPr>
          <w:rFonts w:asciiTheme="minorHAnsi" w:hAnsiTheme="minorHAnsi"/>
          <w:b/>
          <w:noProof/>
        </w:rPr>
        <w:t>3</w:t>
      </w:r>
      <w:r w:rsidRPr="009F1A84">
        <w:rPr>
          <w:rFonts w:asciiTheme="minorHAnsi" w:hAnsiTheme="minorHAnsi"/>
          <w:noProof/>
        </w:rPr>
        <w:t>, 1689, doi:10.1038/srep01689 (2013).</w:t>
      </w:r>
      <w:bookmarkEnd w:id="10"/>
    </w:p>
    <w:p w:rsidR="008D5972" w:rsidRPr="009F1A84" w:rsidRDefault="008D5972" w:rsidP="009F1A84">
      <w:pPr>
        <w:jc w:val="both"/>
        <w:rPr>
          <w:rFonts w:asciiTheme="minorHAnsi" w:hAnsiTheme="minorHAnsi"/>
          <w:noProof/>
        </w:rPr>
      </w:pPr>
      <w:bookmarkStart w:id="11" w:name="_ENREF_11"/>
      <w:r w:rsidRPr="009F1A84">
        <w:rPr>
          <w:rFonts w:asciiTheme="minorHAnsi" w:hAnsiTheme="minorHAnsi"/>
          <w:noProof/>
        </w:rPr>
        <w:t>11</w:t>
      </w:r>
      <w:r w:rsidRPr="009F1A84">
        <w:rPr>
          <w:rFonts w:asciiTheme="minorHAnsi" w:hAnsiTheme="minorHAnsi"/>
          <w:noProof/>
        </w:rPr>
        <w:tab/>
        <w:t>Wang, E. T.</w:t>
      </w:r>
      <w:r w:rsidRPr="009F1A84">
        <w:rPr>
          <w:rFonts w:asciiTheme="minorHAnsi" w:hAnsiTheme="minorHAnsi"/>
          <w:i/>
          <w:noProof/>
        </w:rPr>
        <w:t xml:space="preserve"> et al.</w:t>
      </w:r>
      <w:r w:rsidRPr="009F1A84">
        <w:rPr>
          <w:rFonts w:asciiTheme="minorHAnsi" w:hAnsiTheme="minorHAnsi"/>
          <w:noProof/>
        </w:rPr>
        <w:t xml:space="preserve"> Alternative isoform regulation in human tissue transcriptomes. </w:t>
      </w:r>
      <w:r w:rsidRPr="009F1A84">
        <w:rPr>
          <w:rFonts w:asciiTheme="minorHAnsi" w:hAnsiTheme="minorHAnsi"/>
          <w:i/>
          <w:noProof/>
        </w:rPr>
        <w:t>Nature</w:t>
      </w:r>
      <w:r w:rsidRPr="009F1A84">
        <w:rPr>
          <w:rFonts w:asciiTheme="minorHAnsi" w:hAnsiTheme="minorHAnsi"/>
          <w:noProof/>
        </w:rPr>
        <w:t xml:space="preserve"> </w:t>
      </w:r>
      <w:r w:rsidRPr="009F1A84">
        <w:rPr>
          <w:rFonts w:asciiTheme="minorHAnsi" w:hAnsiTheme="minorHAnsi"/>
          <w:b/>
          <w:noProof/>
        </w:rPr>
        <w:t>456</w:t>
      </w:r>
      <w:r w:rsidRPr="009F1A84">
        <w:rPr>
          <w:rFonts w:asciiTheme="minorHAnsi" w:hAnsiTheme="minorHAnsi"/>
          <w:noProof/>
        </w:rPr>
        <w:t>, 470-476, doi:10.1038/nature07509 (2008).</w:t>
      </w:r>
      <w:bookmarkEnd w:id="11"/>
    </w:p>
    <w:p w:rsidR="008D5972" w:rsidRPr="009F1A84" w:rsidRDefault="008D5972" w:rsidP="009F1A84">
      <w:pPr>
        <w:jc w:val="both"/>
        <w:rPr>
          <w:rFonts w:asciiTheme="minorHAnsi" w:hAnsiTheme="minorHAnsi"/>
          <w:noProof/>
        </w:rPr>
      </w:pPr>
      <w:bookmarkStart w:id="12" w:name="_ENREF_12"/>
      <w:r w:rsidRPr="009F1A84">
        <w:rPr>
          <w:rFonts w:asciiTheme="minorHAnsi" w:hAnsiTheme="minorHAnsi"/>
          <w:noProof/>
        </w:rPr>
        <w:t>12</w:t>
      </w:r>
      <w:r w:rsidRPr="009F1A84">
        <w:rPr>
          <w:rFonts w:asciiTheme="minorHAnsi" w:hAnsiTheme="minorHAnsi"/>
          <w:noProof/>
        </w:rPr>
        <w:tab/>
        <w:t>Wu, J. Q.</w:t>
      </w:r>
      <w:r w:rsidRPr="009F1A84">
        <w:rPr>
          <w:rFonts w:asciiTheme="minorHAnsi" w:hAnsiTheme="minorHAnsi"/>
          <w:i/>
          <w:noProof/>
        </w:rPr>
        <w:t xml:space="preserve"> et al.</w:t>
      </w:r>
      <w:r w:rsidRPr="009F1A84">
        <w:rPr>
          <w:rFonts w:asciiTheme="minorHAnsi" w:hAnsiTheme="minorHAnsi"/>
          <w:noProof/>
        </w:rPr>
        <w:t xml:space="preserve"> Dynamic transcriptomes during neural differentiation of human embryonic stem cells revealed by short, long, and paired-end sequencing. </w:t>
      </w:r>
      <w:r w:rsidRPr="009F1A84">
        <w:rPr>
          <w:rFonts w:asciiTheme="minorHAnsi" w:hAnsiTheme="minorHAnsi"/>
          <w:i/>
          <w:noProof/>
        </w:rPr>
        <w:t>Proceedings of the National Academy of Sciences of the United States of America</w:t>
      </w:r>
      <w:r w:rsidRPr="009F1A84">
        <w:rPr>
          <w:rFonts w:asciiTheme="minorHAnsi" w:hAnsiTheme="minorHAnsi"/>
          <w:noProof/>
        </w:rPr>
        <w:t xml:space="preserve"> </w:t>
      </w:r>
      <w:r w:rsidRPr="009F1A84">
        <w:rPr>
          <w:rFonts w:asciiTheme="minorHAnsi" w:hAnsiTheme="minorHAnsi"/>
          <w:b/>
          <w:noProof/>
        </w:rPr>
        <w:t>107</w:t>
      </w:r>
      <w:r w:rsidRPr="009F1A84">
        <w:rPr>
          <w:rFonts w:asciiTheme="minorHAnsi" w:hAnsiTheme="minorHAnsi"/>
          <w:noProof/>
        </w:rPr>
        <w:t>, 5254-5259, doi:10.1073/pnas.0914114107 (2010).</w:t>
      </w:r>
      <w:bookmarkEnd w:id="12"/>
    </w:p>
    <w:p w:rsidR="008D5972" w:rsidRPr="009F1A84" w:rsidRDefault="008D5972" w:rsidP="009F1A84">
      <w:pPr>
        <w:jc w:val="both"/>
        <w:rPr>
          <w:rFonts w:asciiTheme="minorHAnsi" w:hAnsiTheme="minorHAnsi"/>
          <w:noProof/>
        </w:rPr>
      </w:pPr>
      <w:bookmarkStart w:id="13" w:name="_ENREF_13"/>
      <w:r w:rsidRPr="009F1A84">
        <w:rPr>
          <w:rFonts w:asciiTheme="minorHAnsi" w:hAnsiTheme="minorHAnsi"/>
          <w:noProof/>
        </w:rPr>
        <w:t>13</w:t>
      </w:r>
      <w:r w:rsidRPr="009F1A84">
        <w:rPr>
          <w:rFonts w:asciiTheme="minorHAnsi" w:hAnsiTheme="minorHAnsi"/>
          <w:noProof/>
        </w:rPr>
        <w:tab/>
        <w:t xml:space="preserve">Loraine, A. E., McCormick, S., Estrada, A., Patel, K. &amp; Qin, P. RNA-seq of Arabidopsis pollen uncovers novel transcription and alternative splicing. </w:t>
      </w:r>
      <w:r w:rsidRPr="009F1A84">
        <w:rPr>
          <w:rFonts w:asciiTheme="minorHAnsi" w:hAnsiTheme="minorHAnsi"/>
          <w:i/>
          <w:noProof/>
        </w:rPr>
        <w:t>Plant physiology</w:t>
      </w:r>
      <w:r w:rsidRPr="009F1A84">
        <w:rPr>
          <w:rFonts w:asciiTheme="minorHAnsi" w:hAnsiTheme="minorHAnsi"/>
          <w:noProof/>
        </w:rPr>
        <w:t xml:space="preserve"> </w:t>
      </w:r>
      <w:r w:rsidRPr="009F1A84">
        <w:rPr>
          <w:rFonts w:asciiTheme="minorHAnsi" w:hAnsiTheme="minorHAnsi"/>
          <w:b/>
          <w:noProof/>
        </w:rPr>
        <w:t>162</w:t>
      </w:r>
      <w:r w:rsidRPr="009F1A84">
        <w:rPr>
          <w:rFonts w:asciiTheme="minorHAnsi" w:hAnsiTheme="minorHAnsi"/>
          <w:noProof/>
        </w:rPr>
        <w:t>, 1092-1109, doi:10.1104/pp.112.211441 (2013).</w:t>
      </w:r>
      <w:bookmarkEnd w:id="13"/>
    </w:p>
    <w:p w:rsidR="008D5972" w:rsidRPr="009F1A84" w:rsidRDefault="008D5972" w:rsidP="009F1A84">
      <w:pPr>
        <w:jc w:val="both"/>
        <w:rPr>
          <w:rFonts w:asciiTheme="minorHAnsi" w:hAnsiTheme="minorHAnsi"/>
          <w:noProof/>
        </w:rPr>
      </w:pPr>
      <w:bookmarkStart w:id="14" w:name="_ENREF_14"/>
      <w:r w:rsidRPr="009F1A84">
        <w:rPr>
          <w:rFonts w:asciiTheme="minorHAnsi" w:hAnsiTheme="minorHAnsi"/>
          <w:noProof/>
        </w:rPr>
        <w:t>14</w:t>
      </w:r>
      <w:r w:rsidRPr="009F1A84">
        <w:rPr>
          <w:rFonts w:asciiTheme="minorHAnsi" w:hAnsiTheme="minorHAnsi"/>
          <w:noProof/>
        </w:rPr>
        <w:tab/>
        <w:t>Edgren, H.</w:t>
      </w:r>
      <w:r w:rsidRPr="009F1A84">
        <w:rPr>
          <w:rFonts w:asciiTheme="minorHAnsi" w:hAnsiTheme="minorHAnsi"/>
          <w:i/>
          <w:noProof/>
        </w:rPr>
        <w:t xml:space="preserve"> et al.</w:t>
      </w:r>
      <w:r w:rsidRPr="009F1A84">
        <w:rPr>
          <w:rFonts w:asciiTheme="minorHAnsi" w:hAnsiTheme="minorHAnsi"/>
          <w:noProof/>
        </w:rPr>
        <w:t xml:space="preserve"> Identification of fusion genes in breast cancer by paired-end RNA-sequencing. </w:t>
      </w:r>
      <w:r w:rsidRPr="009F1A84">
        <w:rPr>
          <w:rFonts w:asciiTheme="minorHAnsi" w:hAnsiTheme="minorHAnsi"/>
          <w:i/>
          <w:noProof/>
        </w:rPr>
        <w:t>Genome biology</w:t>
      </w:r>
      <w:r w:rsidRPr="009F1A84">
        <w:rPr>
          <w:rFonts w:asciiTheme="minorHAnsi" w:hAnsiTheme="minorHAnsi"/>
          <w:noProof/>
        </w:rPr>
        <w:t xml:space="preserve"> </w:t>
      </w:r>
      <w:r w:rsidRPr="009F1A84">
        <w:rPr>
          <w:rFonts w:asciiTheme="minorHAnsi" w:hAnsiTheme="minorHAnsi"/>
          <w:b/>
          <w:noProof/>
        </w:rPr>
        <w:t>12</w:t>
      </w:r>
      <w:r w:rsidRPr="009F1A84">
        <w:rPr>
          <w:rFonts w:asciiTheme="minorHAnsi" w:hAnsiTheme="minorHAnsi"/>
          <w:noProof/>
        </w:rPr>
        <w:t>, R6, doi:10.1186/gb-2011-12-1-r6 (2011).</w:t>
      </w:r>
      <w:bookmarkEnd w:id="14"/>
    </w:p>
    <w:p w:rsidR="008D5972" w:rsidRPr="009F1A84" w:rsidRDefault="008D5972" w:rsidP="009F1A84">
      <w:pPr>
        <w:jc w:val="both"/>
        <w:rPr>
          <w:rFonts w:asciiTheme="minorHAnsi" w:hAnsiTheme="minorHAnsi"/>
          <w:noProof/>
        </w:rPr>
      </w:pPr>
      <w:bookmarkStart w:id="15" w:name="_ENREF_15"/>
      <w:r w:rsidRPr="009F1A84">
        <w:rPr>
          <w:rFonts w:asciiTheme="minorHAnsi" w:hAnsiTheme="minorHAnsi"/>
          <w:noProof/>
        </w:rPr>
        <w:t>15</w:t>
      </w:r>
      <w:r w:rsidRPr="009F1A84">
        <w:rPr>
          <w:rFonts w:asciiTheme="minorHAnsi" w:hAnsiTheme="minorHAnsi"/>
          <w:noProof/>
        </w:rPr>
        <w:tab/>
        <w:t xml:space="preserve">Ilott, N. E. &amp; Ponting, C. P. Predicting long non-coding RNAs using RNA sequencing. </w:t>
      </w:r>
      <w:r w:rsidRPr="009F1A84">
        <w:rPr>
          <w:rFonts w:asciiTheme="minorHAnsi" w:hAnsiTheme="minorHAnsi"/>
          <w:i/>
          <w:noProof/>
        </w:rPr>
        <w:t>Methods</w:t>
      </w:r>
      <w:r w:rsidRPr="009F1A84">
        <w:rPr>
          <w:rFonts w:asciiTheme="minorHAnsi" w:hAnsiTheme="minorHAnsi"/>
          <w:noProof/>
        </w:rPr>
        <w:t xml:space="preserve"> </w:t>
      </w:r>
      <w:r w:rsidRPr="009F1A84">
        <w:rPr>
          <w:rFonts w:asciiTheme="minorHAnsi" w:hAnsiTheme="minorHAnsi"/>
          <w:b/>
          <w:noProof/>
        </w:rPr>
        <w:t>63</w:t>
      </w:r>
      <w:r w:rsidRPr="009F1A84">
        <w:rPr>
          <w:rFonts w:asciiTheme="minorHAnsi" w:hAnsiTheme="minorHAnsi"/>
          <w:noProof/>
        </w:rPr>
        <w:t>, 50-59, doi:10.1016/j.ymeth.2013.03.019 (2013).</w:t>
      </w:r>
      <w:bookmarkEnd w:id="15"/>
    </w:p>
    <w:p w:rsidR="008D5972" w:rsidRPr="009F1A84" w:rsidRDefault="008D5972" w:rsidP="009F1A84">
      <w:pPr>
        <w:jc w:val="both"/>
        <w:rPr>
          <w:rFonts w:asciiTheme="minorHAnsi" w:hAnsiTheme="minorHAnsi"/>
          <w:noProof/>
        </w:rPr>
      </w:pPr>
      <w:bookmarkStart w:id="16" w:name="_ENREF_16"/>
      <w:r w:rsidRPr="009F1A84">
        <w:rPr>
          <w:rFonts w:asciiTheme="minorHAnsi" w:hAnsiTheme="minorHAnsi"/>
          <w:noProof/>
        </w:rPr>
        <w:t>16</w:t>
      </w:r>
      <w:r w:rsidRPr="009F1A84">
        <w:rPr>
          <w:rFonts w:asciiTheme="minorHAnsi" w:hAnsiTheme="minorHAnsi"/>
          <w:noProof/>
        </w:rPr>
        <w:tab/>
        <w:t>Sun, L.</w:t>
      </w:r>
      <w:r w:rsidRPr="009F1A84">
        <w:rPr>
          <w:rFonts w:asciiTheme="minorHAnsi" w:hAnsiTheme="minorHAnsi"/>
          <w:i/>
          <w:noProof/>
        </w:rPr>
        <w:t xml:space="preserve"> et al.</w:t>
      </w:r>
      <w:r w:rsidRPr="009F1A84">
        <w:rPr>
          <w:rFonts w:asciiTheme="minorHAnsi" w:hAnsiTheme="minorHAnsi"/>
          <w:noProof/>
        </w:rPr>
        <w:t xml:space="preserve"> Prediction of novel long non-coding RNAs based on RNA-Seq data of mouse Klf1 knockout study. </w:t>
      </w:r>
      <w:r w:rsidRPr="009F1A84">
        <w:rPr>
          <w:rFonts w:asciiTheme="minorHAnsi" w:hAnsiTheme="minorHAnsi"/>
          <w:i/>
          <w:noProof/>
        </w:rPr>
        <w:t>BMC bioinformatics</w:t>
      </w:r>
      <w:r w:rsidRPr="009F1A84">
        <w:rPr>
          <w:rFonts w:asciiTheme="minorHAnsi" w:hAnsiTheme="minorHAnsi"/>
          <w:noProof/>
        </w:rPr>
        <w:t xml:space="preserve"> </w:t>
      </w:r>
      <w:r w:rsidRPr="009F1A84">
        <w:rPr>
          <w:rFonts w:asciiTheme="minorHAnsi" w:hAnsiTheme="minorHAnsi"/>
          <w:b/>
          <w:noProof/>
        </w:rPr>
        <w:t>13</w:t>
      </w:r>
      <w:r w:rsidRPr="009F1A84">
        <w:rPr>
          <w:rFonts w:asciiTheme="minorHAnsi" w:hAnsiTheme="minorHAnsi"/>
          <w:noProof/>
        </w:rPr>
        <w:t>, 331, doi:10.1186/1471-2105-13-331 (2012).</w:t>
      </w:r>
      <w:bookmarkEnd w:id="16"/>
    </w:p>
    <w:p w:rsidR="008D5972" w:rsidRPr="009F1A84" w:rsidRDefault="008D5972" w:rsidP="009F1A84">
      <w:pPr>
        <w:jc w:val="both"/>
        <w:rPr>
          <w:rFonts w:asciiTheme="minorHAnsi" w:hAnsiTheme="minorHAnsi"/>
          <w:noProof/>
        </w:rPr>
      </w:pPr>
      <w:bookmarkStart w:id="17" w:name="_ENREF_17"/>
      <w:r w:rsidRPr="009F1A84">
        <w:rPr>
          <w:rFonts w:asciiTheme="minorHAnsi" w:hAnsiTheme="minorHAnsi"/>
          <w:noProof/>
        </w:rPr>
        <w:t>17</w:t>
      </w:r>
      <w:r w:rsidRPr="009F1A84">
        <w:rPr>
          <w:rFonts w:asciiTheme="minorHAnsi" w:hAnsiTheme="minorHAnsi"/>
          <w:noProof/>
        </w:rPr>
        <w:tab/>
        <w:t xml:space="preserve">Luo, S. MicroRNA expression analysis using the Illumina microRNA-Seq Platform. </w:t>
      </w:r>
      <w:r w:rsidRPr="009F1A84">
        <w:rPr>
          <w:rFonts w:asciiTheme="minorHAnsi" w:hAnsiTheme="minorHAnsi"/>
          <w:i/>
          <w:noProof/>
        </w:rPr>
        <w:t>Methods in molecular biology</w:t>
      </w:r>
      <w:r w:rsidRPr="009F1A84">
        <w:rPr>
          <w:rFonts w:asciiTheme="minorHAnsi" w:hAnsiTheme="minorHAnsi"/>
          <w:noProof/>
        </w:rPr>
        <w:t xml:space="preserve"> </w:t>
      </w:r>
      <w:r w:rsidRPr="009F1A84">
        <w:rPr>
          <w:rFonts w:asciiTheme="minorHAnsi" w:hAnsiTheme="minorHAnsi"/>
          <w:b/>
          <w:noProof/>
        </w:rPr>
        <w:t>822</w:t>
      </w:r>
      <w:r w:rsidRPr="009F1A84">
        <w:rPr>
          <w:rFonts w:asciiTheme="minorHAnsi" w:hAnsiTheme="minorHAnsi"/>
          <w:noProof/>
        </w:rPr>
        <w:t>, 183-188, doi:10.1007/978-1-61779-427-8_12 (2012).</w:t>
      </w:r>
      <w:bookmarkEnd w:id="17"/>
    </w:p>
    <w:p w:rsidR="008D5972" w:rsidRPr="009F1A84" w:rsidRDefault="008D5972" w:rsidP="009F1A84">
      <w:pPr>
        <w:jc w:val="both"/>
        <w:rPr>
          <w:rFonts w:asciiTheme="minorHAnsi" w:hAnsiTheme="minorHAnsi"/>
          <w:noProof/>
        </w:rPr>
      </w:pPr>
      <w:bookmarkStart w:id="18" w:name="_ENREF_18"/>
      <w:r w:rsidRPr="009F1A84">
        <w:rPr>
          <w:rFonts w:asciiTheme="minorHAnsi" w:hAnsiTheme="minorHAnsi"/>
          <w:noProof/>
        </w:rPr>
        <w:lastRenderedPageBreak/>
        <w:t>18</w:t>
      </w:r>
      <w:r w:rsidRPr="009F1A84">
        <w:rPr>
          <w:rFonts w:asciiTheme="minorHAnsi" w:hAnsiTheme="minorHAnsi"/>
          <w:noProof/>
        </w:rPr>
        <w:tab/>
        <w:t xml:space="preserve">Bolduc, F., Hoareau, C., St-Pierre, P. &amp; Perreault, J. P. In-depth sequencing of the siRNAs associated with peach latent mosaic viroid infection. </w:t>
      </w:r>
      <w:r w:rsidRPr="009F1A84">
        <w:rPr>
          <w:rFonts w:asciiTheme="minorHAnsi" w:hAnsiTheme="minorHAnsi"/>
          <w:i/>
          <w:noProof/>
        </w:rPr>
        <w:t>BMC molecular biology</w:t>
      </w:r>
      <w:r w:rsidRPr="009F1A84">
        <w:rPr>
          <w:rFonts w:asciiTheme="minorHAnsi" w:hAnsiTheme="minorHAnsi"/>
          <w:noProof/>
        </w:rPr>
        <w:t xml:space="preserve"> </w:t>
      </w:r>
      <w:r w:rsidRPr="009F1A84">
        <w:rPr>
          <w:rFonts w:asciiTheme="minorHAnsi" w:hAnsiTheme="minorHAnsi"/>
          <w:b/>
          <w:noProof/>
        </w:rPr>
        <w:t>11</w:t>
      </w:r>
      <w:r w:rsidRPr="009F1A84">
        <w:rPr>
          <w:rFonts w:asciiTheme="minorHAnsi" w:hAnsiTheme="minorHAnsi"/>
          <w:noProof/>
        </w:rPr>
        <w:t>, 16, doi:10.1186/1471-2199-11-16 (2010).</w:t>
      </w:r>
      <w:bookmarkEnd w:id="18"/>
    </w:p>
    <w:p w:rsidR="008D5972" w:rsidRPr="009F1A84" w:rsidRDefault="008D5972" w:rsidP="009F1A84">
      <w:pPr>
        <w:jc w:val="both"/>
        <w:rPr>
          <w:rFonts w:asciiTheme="minorHAnsi" w:hAnsiTheme="minorHAnsi"/>
          <w:noProof/>
        </w:rPr>
      </w:pPr>
      <w:bookmarkStart w:id="19" w:name="_ENREF_19"/>
      <w:r w:rsidRPr="009F1A84">
        <w:rPr>
          <w:rFonts w:asciiTheme="minorHAnsi" w:hAnsiTheme="minorHAnsi"/>
          <w:noProof/>
        </w:rPr>
        <w:t>19</w:t>
      </w:r>
      <w:r w:rsidRPr="009F1A84">
        <w:rPr>
          <w:rFonts w:asciiTheme="minorHAnsi" w:hAnsiTheme="minorHAnsi"/>
          <w:noProof/>
        </w:rPr>
        <w:tab/>
        <w:t xml:space="preserve">Chepelev, I., Wei, G., Tang, Q. &amp; Zhao, K. Detection of single nucleotide variations in expressed exons of the human genome using RNA-Seq. </w:t>
      </w:r>
      <w:r w:rsidRPr="009F1A84">
        <w:rPr>
          <w:rFonts w:asciiTheme="minorHAnsi" w:hAnsiTheme="minorHAnsi"/>
          <w:i/>
          <w:noProof/>
        </w:rPr>
        <w:t>Nucleic acids research</w:t>
      </w:r>
      <w:r w:rsidRPr="009F1A84">
        <w:rPr>
          <w:rFonts w:asciiTheme="minorHAnsi" w:hAnsiTheme="minorHAnsi"/>
          <w:noProof/>
        </w:rPr>
        <w:t xml:space="preserve"> </w:t>
      </w:r>
      <w:r w:rsidRPr="009F1A84">
        <w:rPr>
          <w:rFonts w:asciiTheme="minorHAnsi" w:hAnsiTheme="minorHAnsi"/>
          <w:b/>
          <w:noProof/>
        </w:rPr>
        <w:t>37</w:t>
      </w:r>
      <w:r w:rsidRPr="009F1A84">
        <w:rPr>
          <w:rFonts w:asciiTheme="minorHAnsi" w:hAnsiTheme="minorHAnsi"/>
          <w:noProof/>
        </w:rPr>
        <w:t>, e106, doi:10.1093/nar/gkp507 (2009).</w:t>
      </w:r>
      <w:bookmarkEnd w:id="19"/>
    </w:p>
    <w:p w:rsidR="008D5972" w:rsidRPr="009F1A84" w:rsidRDefault="008D5972" w:rsidP="009F1A84">
      <w:pPr>
        <w:jc w:val="both"/>
        <w:rPr>
          <w:rFonts w:asciiTheme="minorHAnsi" w:hAnsiTheme="minorHAnsi"/>
          <w:noProof/>
        </w:rPr>
      </w:pPr>
      <w:bookmarkStart w:id="20" w:name="_ENREF_20"/>
      <w:r w:rsidRPr="009F1A84">
        <w:rPr>
          <w:rFonts w:asciiTheme="minorHAnsi" w:hAnsiTheme="minorHAnsi"/>
          <w:noProof/>
        </w:rPr>
        <w:t>20</w:t>
      </w:r>
      <w:r w:rsidRPr="009F1A84">
        <w:rPr>
          <w:rFonts w:asciiTheme="minorHAnsi" w:hAnsiTheme="minorHAnsi"/>
          <w:noProof/>
        </w:rPr>
        <w:tab/>
        <w:t>Djari, A.</w:t>
      </w:r>
      <w:r w:rsidRPr="009F1A84">
        <w:rPr>
          <w:rFonts w:asciiTheme="minorHAnsi" w:hAnsiTheme="minorHAnsi"/>
          <w:i/>
          <w:noProof/>
        </w:rPr>
        <w:t xml:space="preserve"> et al.</w:t>
      </w:r>
      <w:r w:rsidRPr="009F1A84">
        <w:rPr>
          <w:rFonts w:asciiTheme="minorHAnsi" w:hAnsiTheme="minorHAnsi"/>
          <w:noProof/>
        </w:rPr>
        <w:t xml:space="preserve"> Gene-based single nucleotide polymorphism discovery in bovine muscle using next-generation transcriptomic sequencing. </w:t>
      </w:r>
      <w:r w:rsidRPr="009F1A84">
        <w:rPr>
          <w:rFonts w:asciiTheme="minorHAnsi" w:hAnsiTheme="minorHAnsi"/>
          <w:i/>
          <w:noProof/>
        </w:rPr>
        <w:t>BMC genomics</w:t>
      </w:r>
      <w:r w:rsidRPr="009F1A84">
        <w:rPr>
          <w:rFonts w:asciiTheme="minorHAnsi" w:hAnsiTheme="minorHAnsi"/>
          <w:noProof/>
        </w:rPr>
        <w:t xml:space="preserve"> </w:t>
      </w:r>
      <w:r w:rsidRPr="009F1A84">
        <w:rPr>
          <w:rFonts w:asciiTheme="minorHAnsi" w:hAnsiTheme="minorHAnsi"/>
          <w:b/>
          <w:noProof/>
        </w:rPr>
        <w:t>14</w:t>
      </w:r>
      <w:r w:rsidRPr="009F1A84">
        <w:rPr>
          <w:rFonts w:asciiTheme="minorHAnsi" w:hAnsiTheme="minorHAnsi"/>
          <w:noProof/>
        </w:rPr>
        <w:t>, 307, doi:10.1186/1471-2164-14-307 (2013).</w:t>
      </w:r>
      <w:bookmarkEnd w:id="20"/>
    </w:p>
    <w:p w:rsidR="008D5972" w:rsidRPr="009F1A84" w:rsidRDefault="008D5972" w:rsidP="009F1A84">
      <w:pPr>
        <w:jc w:val="both"/>
        <w:rPr>
          <w:rFonts w:asciiTheme="minorHAnsi" w:hAnsiTheme="minorHAnsi"/>
          <w:noProof/>
        </w:rPr>
      </w:pPr>
      <w:bookmarkStart w:id="21" w:name="_ENREF_21"/>
      <w:r w:rsidRPr="009F1A84">
        <w:rPr>
          <w:rFonts w:asciiTheme="minorHAnsi" w:hAnsiTheme="minorHAnsi"/>
          <w:noProof/>
        </w:rPr>
        <w:t>21</w:t>
      </w:r>
      <w:r w:rsidRPr="009F1A84">
        <w:rPr>
          <w:rFonts w:asciiTheme="minorHAnsi" w:hAnsiTheme="minorHAnsi"/>
          <w:noProof/>
        </w:rPr>
        <w:tab/>
        <w:t xml:space="preserve">Murphy, D. Gene expression studies using microarrays: principles, problems, and prospects. </w:t>
      </w:r>
      <w:r w:rsidRPr="009F1A84">
        <w:rPr>
          <w:rFonts w:asciiTheme="minorHAnsi" w:hAnsiTheme="minorHAnsi"/>
          <w:i/>
          <w:noProof/>
        </w:rPr>
        <w:t>Advances in physiology education</w:t>
      </w:r>
      <w:r w:rsidRPr="009F1A84">
        <w:rPr>
          <w:rFonts w:asciiTheme="minorHAnsi" w:hAnsiTheme="minorHAnsi"/>
          <w:noProof/>
        </w:rPr>
        <w:t xml:space="preserve"> </w:t>
      </w:r>
      <w:r w:rsidRPr="009F1A84">
        <w:rPr>
          <w:rFonts w:asciiTheme="minorHAnsi" w:hAnsiTheme="minorHAnsi"/>
          <w:b/>
          <w:noProof/>
        </w:rPr>
        <w:t>26</w:t>
      </w:r>
      <w:r w:rsidRPr="009F1A84">
        <w:rPr>
          <w:rFonts w:asciiTheme="minorHAnsi" w:hAnsiTheme="minorHAnsi"/>
          <w:noProof/>
        </w:rPr>
        <w:t>, 256-270 (2002).</w:t>
      </w:r>
      <w:bookmarkEnd w:id="21"/>
    </w:p>
    <w:p w:rsidR="008D5972" w:rsidRPr="009F1A84" w:rsidRDefault="008D5972" w:rsidP="009F1A84">
      <w:pPr>
        <w:jc w:val="both"/>
        <w:rPr>
          <w:rFonts w:asciiTheme="minorHAnsi" w:hAnsiTheme="minorHAnsi"/>
          <w:noProof/>
        </w:rPr>
      </w:pPr>
      <w:bookmarkStart w:id="22" w:name="_ENREF_22"/>
      <w:r w:rsidRPr="009F1A84">
        <w:rPr>
          <w:rFonts w:asciiTheme="minorHAnsi" w:hAnsiTheme="minorHAnsi"/>
          <w:noProof/>
        </w:rPr>
        <w:t>22</w:t>
      </w:r>
      <w:r w:rsidRPr="009F1A84">
        <w:rPr>
          <w:rFonts w:asciiTheme="minorHAnsi" w:hAnsiTheme="minorHAnsi"/>
          <w:noProof/>
        </w:rPr>
        <w:tab/>
        <w:t>Chen, K.</w:t>
      </w:r>
      <w:r w:rsidRPr="009F1A84">
        <w:rPr>
          <w:rFonts w:asciiTheme="minorHAnsi" w:hAnsiTheme="minorHAnsi"/>
          <w:i/>
          <w:noProof/>
        </w:rPr>
        <w:t xml:space="preserve"> et al.</w:t>
      </w:r>
      <w:r w:rsidRPr="009F1A84">
        <w:rPr>
          <w:rFonts w:asciiTheme="minorHAnsi" w:hAnsiTheme="minorHAnsi"/>
          <w:noProof/>
        </w:rPr>
        <w:t xml:space="preserve"> RNA-seq characterization of spinal cord injury transcriptome in acute/subacute phases: a resource for understanding the pathology at the systems level. </w:t>
      </w:r>
      <w:r w:rsidRPr="009F1A84">
        <w:rPr>
          <w:rFonts w:asciiTheme="minorHAnsi" w:hAnsiTheme="minorHAnsi"/>
          <w:i/>
          <w:noProof/>
        </w:rPr>
        <w:t>PloS one</w:t>
      </w:r>
      <w:r w:rsidRPr="009F1A84">
        <w:rPr>
          <w:rFonts w:asciiTheme="minorHAnsi" w:hAnsiTheme="minorHAnsi"/>
          <w:noProof/>
        </w:rPr>
        <w:t xml:space="preserve"> </w:t>
      </w:r>
      <w:r w:rsidRPr="009F1A84">
        <w:rPr>
          <w:rFonts w:asciiTheme="minorHAnsi" w:hAnsiTheme="minorHAnsi"/>
          <w:b/>
          <w:noProof/>
        </w:rPr>
        <w:t>8</w:t>
      </w:r>
      <w:r w:rsidRPr="009F1A84">
        <w:rPr>
          <w:rFonts w:asciiTheme="minorHAnsi" w:hAnsiTheme="minorHAnsi"/>
          <w:noProof/>
        </w:rPr>
        <w:t>, e72567, doi:10.1371/journal.pone.0072567 (2013).</w:t>
      </w:r>
      <w:bookmarkEnd w:id="22"/>
    </w:p>
    <w:p w:rsidR="008D5972" w:rsidRPr="009F1A84" w:rsidRDefault="008D5972" w:rsidP="009F1A84">
      <w:pPr>
        <w:jc w:val="both"/>
        <w:rPr>
          <w:rFonts w:asciiTheme="minorHAnsi" w:hAnsiTheme="minorHAnsi"/>
          <w:noProof/>
        </w:rPr>
      </w:pPr>
      <w:bookmarkStart w:id="23" w:name="_ENREF_23"/>
      <w:r w:rsidRPr="009F1A84">
        <w:rPr>
          <w:rFonts w:asciiTheme="minorHAnsi" w:hAnsiTheme="minorHAnsi"/>
          <w:noProof/>
        </w:rPr>
        <w:t>23</w:t>
      </w:r>
      <w:r w:rsidRPr="009F1A84">
        <w:rPr>
          <w:rFonts w:asciiTheme="minorHAnsi" w:hAnsiTheme="minorHAnsi"/>
          <w:noProof/>
        </w:rPr>
        <w:tab/>
        <w:t xml:space="preserve">Marioni, J. C., Mason, C. E., Mane, S. M., Stephens, M. &amp; Gilad, Y. RNA-seq: an assessment of technical reproducibility and comparison with gene expression arrays. </w:t>
      </w:r>
      <w:r w:rsidRPr="009F1A84">
        <w:rPr>
          <w:rFonts w:asciiTheme="minorHAnsi" w:hAnsiTheme="minorHAnsi"/>
          <w:i/>
          <w:noProof/>
        </w:rPr>
        <w:t>Genome research</w:t>
      </w:r>
      <w:r w:rsidRPr="009F1A84">
        <w:rPr>
          <w:rFonts w:asciiTheme="minorHAnsi" w:hAnsiTheme="minorHAnsi"/>
          <w:noProof/>
        </w:rPr>
        <w:t xml:space="preserve"> </w:t>
      </w:r>
      <w:r w:rsidRPr="009F1A84">
        <w:rPr>
          <w:rFonts w:asciiTheme="minorHAnsi" w:hAnsiTheme="minorHAnsi"/>
          <w:b/>
          <w:noProof/>
        </w:rPr>
        <w:t>18</w:t>
      </w:r>
      <w:r w:rsidRPr="009F1A84">
        <w:rPr>
          <w:rFonts w:asciiTheme="minorHAnsi" w:hAnsiTheme="minorHAnsi"/>
          <w:noProof/>
        </w:rPr>
        <w:t>, 1509-1517, doi:10.1101/gr.079558.108 (2008).</w:t>
      </w:r>
      <w:bookmarkEnd w:id="23"/>
    </w:p>
    <w:p w:rsidR="008D5972" w:rsidRPr="009F1A84" w:rsidRDefault="008D5972" w:rsidP="009F1A84">
      <w:pPr>
        <w:jc w:val="both"/>
        <w:rPr>
          <w:rFonts w:asciiTheme="minorHAnsi" w:hAnsiTheme="minorHAnsi"/>
          <w:noProof/>
        </w:rPr>
      </w:pPr>
      <w:bookmarkStart w:id="24" w:name="_ENREF_24"/>
      <w:r w:rsidRPr="009F1A84">
        <w:rPr>
          <w:rFonts w:asciiTheme="minorHAnsi" w:hAnsiTheme="minorHAnsi"/>
          <w:noProof/>
        </w:rPr>
        <w:t>24</w:t>
      </w:r>
      <w:r w:rsidRPr="009F1A84">
        <w:rPr>
          <w:rFonts w:asciiTheme="minorHAnsi" w:hAnsiTheme="minorHAnsi"/>
          <w:noProof/>
        </w:rPr>
        <w:tab/>
        <w:t xml:space="preserve">Ramskold, D., Kavak, E. &amp; Sandberg, R. How to analyze gene expression using RNA-sequencing data. </w:t>
      </w:r>
      <w:r w:rsidRPr="009F1A84">
        <w:rPr>
          <w:rFonts w:asciiTheme="minorHAnsi" w:hAnsiTheme="minorHAnsi"/>
          <w:i/>
          <w:noProof/>
        </w:rPr>
        <w:t>Methods in molecular biology</w:t>
      </w:r>
      <w:r w:rsidRPr="009F1A84">
        <w:rPr>
          <w:rFonts w:asciiTheme="minorHAnsi" w:hAnsiTheme="minorHAnsi"/>
          <w:noProof/>
        </w:rPr>
        <w:t xml:space="preserve"> </w:t>
      </w:r>
      <w:r w:rsidRPr="009F1A84">
        <w:rPr>
          <w:rFonts w:asciiTheme="minorHAnsi" w:hAnsiTheme="minorHAnsi"/>
          <w:b/>
          <w:noProof/>
        </w:rPr>
        <w:t>802</w:t>
      </w:r>
      <w:r w:rsidRPr="009F1A84">
        <w:rPr>
          <w:rFonts w:asciiTheme="minorHAnsi" w:hAnsiTheme="minorHAnsi"/>
          <w:noProof/>
        </w:rPr>
        <w:t>, 259-274, doi:10.1007/978-1-61779-400-1_17 (2012).</w:t>
      </w:r>
      <w:bookmarkEnd w:id="24"/>
    </w:p>
    <w:p w:rsidR="008D5972" w:rsidRPr="009F1A84" w:rsidRDefault="008D5972" w:rsidP="009F1A84">
      <w:pPr>
        <w:jc w:val="both"/>
        <w:rPr>
          <w:rFonts w:asciiTheme="minorHAnsi" w:hAnsiTheme="minorHAnsi"/>
          <w:noProof/>
        </w:rPr>
      </w:pPr>
      <w:bookmarkStart w:id="25" w:name="_ENREF_25"/>
      <w:r w:rsidRPr="009F1A84">
        <w:rPr>
          <w:rFonts w:asciiTheme="minorHAnsi" w:hAnsiTheme="minorHAnsi"/>
          <w:noProof/>
        </w:rPr>
        <w:t>25</w:t>
      </w:r>
      <w:r w:rsidRPr="009F1A84">
        <w:rPr>
          <w:rFonts w:asciiTheme="minorHAnsi" w:hAnsiTheme="minorHAnsi"/>
          <w:noProof/>
        </w:rPr>
        <w:tab/>
        <w:t xml:space="preserve">Glenn, T. C. Field guide to next-generation DNA sequencers. </w:t>
      </w:r>
      <w:r w:rsidRPr="009F1A84">
        <w:rPr>
          <w:rFonts w:asciiTheme="minorHAnsi" w:hAnsiTheme="minorHAnsi"/>
          <w:i/>
          <w:noProof/>
        </w:rPr>
        <w:t>Mol Ecol Resour</w:t>
      </w:r>
      <w:r w:rsidRPr="009F1A84">
        <w:rPr>
          <w:rFonts w:asciiTheme="minorHAnsi" w:hAnsiTheme="minorHAnsi"/>
          <w:noProof/>
        </w:rPr>
        <w:t xml:space="preserve"> </w:t>
      </w:r>
      <w:r w:rsidRPr="009F1A84">
        <w:rPr>
          <w:rFonts w:asciiTheme="minorHAnsi" w:hAnsiTheme="minorHAnsi"/>
          <w:b/>
          <w:noProof/>
        </w:rPr>
        <w:t>11</w:t>
      </w:r>
      <w:r w:rsidRPr="009F1A84">
        <w:rPr>
          <w:rFonts w:asciiTheme="minorHAnsi" w:hAnsiTheme="minorHAnsi"/>
          <w:noProof/>
        </w:rPr>
        <w:t>, 759-769, doi:10.1111/j.1755-0998.2011.03024.x (2011).</w:t>
      </w:r>
      <w:bookmarkEnd w:id="25"/>
    </w:p>
    <w:p w:rsidR="008D5972" w:rsidRPr="009F1A84" w:rsidRDefault="008D5972" w:rsidP="009F1A84">
      <w:pPr>
        <w:jc w:val="both"/>
        <w:rPr>
          <w:rFonts w:asciiTheme="minorHAnsi" w:hAnsiTheme="minorHAnsi"/>
          <w:noProof/>
        </w:rPr>
      </w:pPr>
      <w:bookmarkStart w:id="26" w:name="_ENREF_26"/>
      <w:r w:rsidRPr="009F1A84">
        <w:rPr>
          <w:rFonts w:asciiTheme="minorHAnsi" w:hAnsiTheme="minorHAnsi"/>
          <w:noProof/>
        </w:rPr>
        <w:t>26</w:t>
      </w:r>
      <w:r w:rsidRPr="009F1A84">
        <w:rPr>
          <w:rFonts w:asciiTheme="minorHAnsi" w:hAnsiTheme="minorHAnsi"/>
          <w:noProof/>
        </w:rPr>
        <w:tab/>
        <w:t>Trapnell, C.</w:t>
      </w:r>
      <w:r w:rsidRPr="009F1A84">
        <w:rPr>
          <w:rFonts w:asciiTheme="minorHAnsi" w:hAnsiTheme="minorHAnsi"/>
          <w:i/>
          <w:noProof/>
        </w:rPr>
        <w:t xml:space="preserve"> et al.</w:t>
      </w:r>
      <w:r w:rsidRPr="009F1A84">
        <w:rPr>
          <w:rFonts w:asciiTheme="minorHAnsi" w:hAnsiTheme="minorHAnsi"/>
          <w:noProof/>
        </w:rPr>
        <w:t xml:space="preserve"> Differential gene and transcript expression analysis of RNA-seq experiments with TopHat and Cufflinks. </w:t>
      </w:r>
      <w:r w:rsidRPr="009F1A84">
        <w:rPr>
          <w:rFonts w:asciiTheme="minorHAnsi" w:hAnsiTheme="minorHAnsi"/>
          <w:i/>
          <w:noProof/>
        </w:rPr>
        <w:t>Nature protocols</w:t>
      </w:r>
      <w:r w:rsidRPr="009F1A84">
        <w:rPr>
          <w:rFonts w:asciiTheme="minorHAnsi" w:hAnsiTheme="minorHAnsi"/>
          <w:noProof/>
        </w:rPr>
        <w:t xml:space="preserve"> </w:t>
      </w:r>
      <w:r w:rsidRPr="009F1A84">
        <w:rPr>
          <w:rFonts w:asciiTheme="minorHAnsi" w:hAnsiTheme="minorHAnsi"/>
          <w:b/>
          <w:noProof/>
        </w:rPr>
        <w:t>7</w:t>
      </w:r>
      <w:r w:rsidRPr="009F1A84">
        <w:rPr>
          <w:rFonts w:asciiTheme="minorHAnsi" w:hAnsiTheme="minorHAnsi"/>
          <w:noProof/>
        </w:rPr>
        <w:t>, 562-578, doi:10.1038/nprot.2012.016 (2012).</w:t>
      </w:r>
      <w:bookmarkEnd w:id="26"/>
    </w:p>
    <w:p w:rsidR="008D5972" w:rsidRPr="009F1A84" w:rsidRDefault="008D5972" w:rsidP="009F1A84">
      <w:pPr>
        <w:jc w:val="both"/>
        <w:rPr>
          <w:rFonts w:asciiTheme="minorHAnsi" w:hAnsiTheme="minorHAnsi"/>
          <w:noProof/>
        </w:rPr>
      </w:pPr>
      <w:bookmarkStart w:id="27" w:name="_ENREF_27"/>
      <w:r w:rsidRPr="009F1A84">
        <w:rPr>
          <w:rFonts w:asciiTheme="minorHAnsi" w:hAnsiTheme="minorHAnsi"/>
          <w:noProof/>
        </w:rPr>
        <w:t>27</w:t>
      </w:r>
      <w:r w:rsidRPr="009F1A84">
        <w:rPr>
          <w:rFonts w:asciiTheme="minorHAnsi" w:hAnsiTheme="minorHAnsi"/>
          <w:noProof/>
        </w:rPr>
        <w:tab/>
        <w:t xml:space="preserve">Trapnell, C., Pachter, L. &amp; Salzberg, S. L. TopHat: discovering splice junctions with RNA-Seq. </w:t>
      </w:r>
      <w:r w:rsidRPr="009F1A84">
        <w:rPr>
          <w:rFonts w:asciiTheme="minorHAnsi" w:hAnsiTheme="minorHAnsi"/>
          <w:i/>
          <w:noProof/>
        </w:rPr>
        <w:t>Bioinformatics</w:t>
      </w:r>
      <w:r w:rsidRPr="009F1A84">
        <w:rPr>
          <w:rFonts w:asciiTheme="minorHAnsi" w:hAnsiTheme="minorHAnsi"/>
          <w:noProof/>
        </w:rPr>
        <w:t xml:space="preserve"> </w:t>
      </w:r>
      <w:r w:rsidRPr="009F1A84">
        <w:rPr>
          <w:rFonts w:asciiTheme="minorHAnsi" w:hAnsiTheme="minorHAnsi"/>
          <w:b/>
          <w:noProof/>
        </w:rPr>
        <w:t>25</w:t>
      </w:r>
      <w:r w:rsidRPr="009F1A84">
        <w:rPr>
          <w:rFonts w:asciiTheme="minorHAnsi" w:hAnsiTheme="minorHAnsi"/>
          <w:noProof/>
        </w:rPr>
        <w:t>, 1105-1111, doi:10.1093/bioinformatics/btp120 (2009).</w:t>
      </w:r>
      <w:bookmarkEnd w:id="27"/>
    </w:p>
    <w:p w:rsidR="008D5972" w:rsidRPr="009F1A84" w:rsidRDefault="008D5972" w:rsidP="009F1A84">
      <w:pPr>
        <w:jc w:val="both"/>
        <w:rPr>
          <w:rFonts w:asciiTheme="minorHAnsi" w:hAnsiTheme="minorHAnsi"/>
          <w:noProof/>
        </w:rPr>
      </w:pPr>
      <w:bookmarkStart w:id="28" w:name="_ENREF_28"/>
      <w:r w:rsidRPr="009F1A84">
        <w:rPr>
          <w:rFonts w:asciiTheme="minorHAnsi" w:hAnsiTheme="minorHAnsi"/>
          <w:noProof/>
        </w:rPr>
        <w:t>28</w:t>
      </w:r>
      <w:r w:rsidRPr="009F1A84">
        <w:rPr>
          <w:rFonts w:asciiTheme="minorHAnsi" w:hAnsiTheme="minorHAnsi"/>
          <w:noProof/>
        </w:rPr>
        <w:tab/>
        <w:t xml:space="preserve">Langmead, B., Trapnell, C., Pop, M. &amp; Salzberg, S. L. Ultrafast and memory-efficient alignment of short DNA sequences to the human genome. </w:t>
      </w:r>
      <w:r w:rsidRPr="009F1A84">
        <w:rPr>
          <w:rFonts w:asciiTheme="minorHAnsi" w:hAnsiTheme="minorHAnsi"/>
          <w:i/>
          <w:noProof/>
        </w:rPr>
        <w:t>Genome biology</w:t>
      </w:r>
      <w:r w:rsidRPr="009F1A84">
        <w:rPr>
          <w:rFonts w:asciiTheme="minorHAnsi" w:hAnsiTheme="minorHAnsi"/>
          <w:noProof/>
        </w:rPr>
        <w:t xml:space="preserve"> </w:t>
      </w:r>
      <w:r w:rsidRPr="009F1A84">
        <w:rPr>
          <w:rFonts w:asciiTheme="minorHAnsi" w:hAnsiTheme="minorHAnsi"/>
          <w:b/>
          <w:noProof/>
        </w:rPr>
        <w:t>10</w:t>
      </w:r>
      <w:r w:rsidRPr="009F1A84">
        <w:rPr>
          <w:rFonts w:asciiTheme="minorHAnsi" w:hAnsiTheme="minorHAnsi"/>
          <w:noProof/>
        </w:rPr>
        <w:t>, R25, doi:10.1186/gb-2009-10-3-r25 (2009).</w:t>
      </w:r>
      <w:bookmarkEnd w:id="28"/>
    </w:p>
    <w:p w:rsidR="008D5972" w:rsidRPr="009F1A84" w:rsidRDefault="008D5972" w:rsidP="009F1A84">
      <w:pPr>
        <w:jc w:val="both"/>
        <w:rPr>
          <w:rFonts w:asciiTheme="minorHAnsi" w:hAnsiTheme="minorHAnsi"/>
          <w:noProof/>
        </w:rPr>
      </w:pPr>
      <w:bookmarkStart w:id="29" w:name="_ENREF_29"/>
      <w:r w:rsidRPr="009F1A84">
        <w:rPr>
          <w:rFonts w:asciiTheme="minorHAnsi" w:hAnsiTheme="minorHAnsi"/>
          <w:noProof/>
        </w:rPr>
        <w:t>29</w:t>
      </w:r>
      <w:r w:rsidRPr="009F1A84">
        <w:rPr>
          <w:rFonts w:asciiTheme="minorHAnsi" w:hAnsiTheme="minorHAnsi"/>
          <w:noProof/>
        </w:rPr>
        <w:tab/>
        <w:t>Trapnell, C.</w:t>
      </w:r>
      <w:r w:rsidRPr="009F1A84">
        <w:rPr>
          <w:rFonts w:asciiTheme="minorHAnsi" w:hAnsiTheme="minorHAnsi"/>
          <w:i/>
          <w:noProof/>
        </w:rPr>
        <w:t xml:space="preserve"> et al.</w:t>
      </w:r>
      <w:r w:rsidRPr="009F1A84">
        <w:rPr>
          <w:rFonts w:asciiTheme="minorHAnsi" w:hAnsiTheme="minorHAnsi"/>
          <w:noProof/>
        </w:rPr>
        <w:t xml:space="preserve"> Transcript assembly and quantification by RNA-Seq reveals unannotated transcripts and isoform switching during cell differentiation. </w:t>
      </w:r>
      <w:r w:rsidRPr="009F1A84">
        <w:rPr>
          <w:rFonts w:asciiTheme="minorHAnsi" w:hAnsiTheme="minorHAnsi"/>
          <w:i/>
          <w:noProof/>
        </w:rPr>
        <w:t>Nature biotechnology</w:t>
      </w:r>
      <w:r w:rsidRPr="009F1A84">
        <w:rPr>
          <w:rFonts w:asciiTheme="minorHAnsi" w:hAnsiTheme="minorHAnsi"/>
          <w:noProof/>
        </w:rPr>
        <w:t xml:space="preserve"> </w:t>
      </w:r>
      <w:r w:rsidRPr="009F1A84">
        <w:rPr>
          <w:rFonts w:asciiTheme="minorHAnsi" w:hAnsiTheme="minorHAnsi"/>
          <w:b/>
          <w:noProof/>
        </w:rPr>
        <w:t>28</w:t>
      </w:r>
      <w:r w:rsidRPr="009F1A84">
        <w:rPr>
          <w:rFonts w:asciiTheme="minorHAnsi" w:hAnsiTheme="minorHAnsi"/>
          <w:noProof/>
        </w:rPr>
        <w:t>, 511-515, doi:10.1038/nbt.1621 (2010).</w:t>
      </w:r>
      <w:bookmarkEnd w:id="29"/>
    </w:p>
    <w:p w:rsidR="008D5972" w:rsidRPr="009F1A84" w:rsidRDefault="008D5972" w:rsidP="009F1A84">
      <w:pPr>
        <w:jc w:val="both"/>
        <w:rPr>
          <w:rFonts w:asciiTheme="minorHAnsi" w:hAnsiTheme="minorHAnsi"/>
          <w:noProof/>
        </w:rPr>
      </w:pPr>
      <w:bookmarkStart w:id="30" w:name="_ENREF_30"/>
      <w:r w:rsidRPr="009F1A84">
        <w:rPr>
          <w:rFonts w:asciiTheme="minorHAnsi" w:hAnsiTheme="minorHAnsi"/>
          <w:noProof/>
        </w:rPr>
        <w:t>30</w:t>
      </w:r>
      <w:r w:rsidRPr="009F1A84">
        <w:rPr>
          <w:rFonts w:asciiTheme="minorHAnsi" w:hAnsiTheme="minorHAnsi"/>
          <w:noProof/>
        </w:rPr>
        <w:tab/>
        <w:t xml:space="preserve">Anders, S. &amp; Huber, W. Differential expression analysis for sequence count data. </w:t>
      </w:r>
      <w:r w:rsidRPr="009F1A84">
        <w:rPr>
          <w:rFonts w:asciiTheme="minorHAnsi" w:hAnsiTheme="minorHAnsi"/>
          <w:i/>
          <w:noProof/>
        </w:rPr>
        <w:t>Genome biology</w:t>
      </w:r>
      <w:r w:rsidRPr="009F1A84">
        <w:rPr>
          <w:rFonts w:asciiTheme="minorHAnsi" w:hAnsiTheme="minorHAnsi"/>
          <w:noProof/>
        </w:rPr>
        <w:t xml:space="preserve"> </w:t>
      </w:r>
      <w:r w:rsidRPr="009F1A84">
        <w:rPr>
          <w:rFonts w:asciiTheme="minorHAnsi" w:hAnsiTheme="minorHAnsi"/>
          <w:b/>
          <w:noProof/>
        </w:rPr>
        <w:t>11</w:t>
      </w:r>
      <w:r w:rsidRPr="009F1A84">
        <w:rPr>
          <w:rFonts w:asciiTheme="minorHAnsi" w:hAnsiTheme="minorHAnsi"/>
          <w:noProof/>
        </w:rPr>
        <w:t>, R106, doi:10.1186/gb-2010-11-10-r106 (2010).</w:t>
      </w:r>
      <w:bookmarkEnd w:id="30"/>
    </w:p>
    <w:p w:rsidR="008D5972" w:rsidRPr="009F1A84" w:rsidRDefault="008D5972" w:rsidP="009F1A84">
      <w:pPr>
        <w:jc w:val="both"/>
        <w:rPr>
          <w:rFonts w:asciiTheme="minorHAnsi" w:hAnsiTheme="minorHAnsi"/>
          <w:noProof/>
        </w:rPr>
      </w:pPr>
      <w:bookmarkStart w:id="31" w:name="_ENREF_31"/>
      <w:r w:rsidRPr="009F1A84">
        <w:rPr>
          <w:rFonts w:asciiTheme="minorHAnsi" w:hAnsiTheme="minorHAnsi"/>
          <w:noProof/>
        </w:rPr>
        <w:t>31</w:t>
      </w:r>
      <w:r w:rsidRPr="009F1A84">
        <w:rPr>
          <w:rFonts w:asciiTheme="minorHAnsi" w:hAnsiTheme="minorHAnsi"/>
          <w:noProof/>
        </w:rPr>
        <w:tab/>
        <w:t xml:space="preserve">Quinlan, A. R. &amp; Hall, I. M. BEDTools: a flexible suite of utilities for comparing genomic features. </w:t>
      </w:r>
      <w:r w:rsidRPr="009F1A84">
        <w:rPr>
          <w:rFonts w:asciiTheme="minorHAnsi" w:hAnsiTheme="minorHAnsi"/>
          <w:i/>
          <w:noProof/>
        </w:rPr>
        <w:t>Bioinformatics</w:t>
      </w:r>
      <w:r w:rsidRPr="009F1A84">
        <w:rPr>
          <w:rFonts w:asciiTheme="minorHAnsi" w:hAnsiTheme="minorHAnsi"/>
          <w:noProof/>
        </w:rPr>
        <w:t xml:space="preserve"> </w:t>
      </w:r>
      <w:r w:rsidRPr="009F1A84">
        <w:rPr>
          <w:rFonts w:asciiTheme="minorHAnsi" w:hAnsiTheme="minorHAnsi"/>
          <w:b/>
          <w:noProof/>
        </w:rPr>
        <w:t>26</w:t>
      </w:r>
      <w:r w:rsidRPr="009F1A84">
        <w:rPr>
          <w:rFonts w:asciiTheme="minorHAnsi" w:hAnsiTheme="minorHAnsi"/>
          <w:noProof/>
        </w:rPr>
        <w:t>, 841-842, doi:10.1093/bioinformatics/btq033</w:t>
      </w:r>
    </w:p>
    <w:p w:rsidR="008D5972" w:rsidRPr="009F1A84" w:rsidRDefault="008D5972" w:rsidP="009F1A84">
      <w:pPr>
        <w:jc w:val="both"/>
        <w:rPr>
          <w:rFonts w:asciiTheme="minorHAnsi" w:hAnsiTheme="minorHAnsi"/>
          <w:noProof/>
        </w:rPr>
      </w:pPr>
      <w:r w:rsidRPr="009F1A84">
        <w:rPr>
          <w:rFonts w:asciiTheme="minorHAnsi" w:hAnsiTheme="minorHAnsi"/>
          <w:noProof/>
        </w:rPr>
        <w:t>btq033 [pii] (2010).</w:t>
      </w:r>
      <w:bookmarkEnd w:id="31"/>
    </w:p>
    <w:p w:rsidR="008D5972" w:rsidRPr="009F1A84" w:rsidRDefault="008D5972" w:rsidP="009F1A84">
      <w:pPr>
        <w:jc w:val="both"/>
        <w:rPr>
          <w:rFonts w:asciiTheme="minorHAnsi" w:hAnsiTheme="minorHAnsi"/>
          <w:noProof/>
        </w:rPr>
      </w:pPr>
      <w:bookmarkStart w:id="32" w:name="_ENREF_32"/>
      <w:r w:rsidRPr="009F1A84">
        <w:rPr>
          <w:rFonts w:asciiTheme="minorHAnsi" w:hAnsiTheme="minorHAnsi"/>
          <w:noProof/>
        </w:rPr>
        <w:t>32</w:t>
      </w:r>
      <w:r w:rsidRPr="009F1A84">
        <w:rPr>
          <w:rFonts w:asciiTheme="minorHAnsi" w:hAnsiTheme="minorHAnsi"/>
          <w:noProof/>
        </w:rPr>
        <w:tab/>
        <w:t>Cheranova, D.</w:t>
      </w:r>
      <w:r w:rsidRPr="009F1A84">
        <w:rPr>
          <w:rFonts w:asciiTheme="minorHAnsi" w:hAnsiTheme="minorHAnsi"/>
          <w:i/>
          <w:noProof/>
        </w:rPr>
        <w:t xml:space="preserve"> et al.</w:t>
      </w:r>
      <w:r w:rsidRPr="009F1A84">
        <w:rPr>
          <w:rFonts w:asciiTheme="minorHAnsi" w:hAnsiTheme="minorHAnsi"/>
          <w:noProof/>
        </w:rPr>
        <w:t xml:space="preserve"> RNA-seq analysis of transcriptomes in thrombin-treated and control human pulmonary microvascular endothelial cells. </w:t>
      </w:r>
      <w:r w:rsidRPr="009F1A84">
        <w:rPr>
          <w:rFonts w:asciiTheme="minorHAnsi" w:hAnsiTheme="minorHAnsi"/>
          <w:i/>
          <w:noProof/>
        </w:rPr>
        <w:t>J Vis Exp</w:t>
      </w:r>
      <w:r w:rsidRPr="009F1A84">
        <w:rPr>
          <w:rFonts w:asciiTheme="minorHAnsi" w:hAnsiTheme="minorHAnsi"/>
          <w:noProof/>
        </w:rPr>
        <w:t>, doi:10.3791/4393</w:t>
      </w:r>
    </w:p>
    <w:p w:rsidR="008D5972" w:rsidRPr="009F1A84" w:rsidRDefault="008D5972" w:rsidP="009F1A84">
      <w:pPr>
        <w:jc w:val="both"/>
        <w:rPr>
          <w:rFonts w:asciiTheme="minorHAnsi" w:hAnsiTheme="minorHAnsi"/>
          <w:noProof/>
        </w:rPr>
      </w:pPr>
      <w:r w:rsidRPr="009F1A84">
        <w:rPr>
          <w:rFonts w:asciiTheme="minorHAnsi" w:hAnsiTheme="minorHAnsi"/>
          <w:noProof/>
        </w:rPr>
        <w:t>4393 [pii] (2013).</w:t>
      </w:r>
      <w:bookmarkEnd w:id="32"/>
    </w:p>
    <w:p w:rsidR="008D5972" w:rsidRPr="009F1A84" w:rsidRDefault="008D5972" w:rsidP="009F1A84">
      <w:pPr>
        <w:jc w:val="both"/>
        <w:rPr>
          <w:rFonts w:asciiTheme="minorHAnsi" w:hAnsiTheme="minorHAnsi"/>
          <w:noProof/>
        </w:rPr>
      </w:pPr>
      <w:bookmarkStart w:id="33" w:name="_ENREF_33"/>
      <w:r w:rsidRPr="009F1A84">
        <w:rPr>
          <w:rFonts w:asciiTheme="minorHAnsi" w:hAnsiTheme="minorHAnsi"/>
          <w:noProof/>
        </w:rPr>
        <w:t>33</w:t>
      </w:r>
      <w:r w:rsidRPr="009F1A84">
        <w:rPr>
          <w:rFonts w:asciiTheme="minorHAnsi" w:hAnsiTheme="minorHAnsi"/>
          <w:noProof/>
        </w:rPr>
        <w:tab/>
        <w:t>Zhang, H. M.</w:t>
      </w:r>
      <w:r w:rsidRPr="009F1A84">
        <w:rPr>
          <w:rFonts w:asciiTheme="minorHAnsi" w:hAnsiTheme="minorHAnsi"/>
          <w:i/>
          <w:noProof/>
        </w:rPr>
        <w:t xml:space="preserve"> et al.</w:t>
      </w:r>
      <w:r w:rsidRPr="009F1A84">
        <w:rPr>
          <w:rFonts w:asciiTheme="minorHAnsi" w:hAnsiTheme="minorHAnsi"/>
          <w:noProof/>
        </w:rPr>
        <w:t xml:space="preserve"> AnimalTFDB: a comprehensive animal transcription factor database. </w:t>
      </w:r>
      <w:r w:rsidRPr="009F1A84">
        <w:rPr>
          <w:rFonts w:asciiTheme="minorHAnsi" w:hAnsiTheme="minorHAnsi"/>
          <w:i/>
          <w:noProof/>
        </w:rPr>
        <w:t>Nucleic acids research</w:t>
      </w:r>
      <w:r w:rsidRPr="009F1A84">
        <w:rPr>
          <w:rFonts w:asciiTheme="minorHAnsi" w:hAnsiTheme="minorHAnsi"/>
          <w:noProof/>
        </w:rPr>
        <w:t xml:space="preserve"> </w:t>
      </w:r>
      <w:r w:rsidRPr="009F1A84">
        <w:rPr>
          <w:rFonts w:asciiTheme="minorHAnsi" w:hAnsiTheme="minorHAnsi"/>
          <w:b/>
          <w:noProof/>
        </w:rPr>
        <w:t>40</w:t>
      </w:r>
      <w:r w:rsidRPr="009F1A84">
        <w:rPr>
          <w:rFonts w:asciiTheme="minorHAnsi" w:hAnsiTheme="minorHAnsi"/>
          <w:noProof/>
        </w:rPr>
        <w:t>, D144-149, doi:10.1093/nar/gkr965 (2012).</w:t>
      </w:r>
      <w:bookmarkEnd w:id="33"/>
    </w:p>
    <w:p w:rsidR="008D5972" w:rsidRPr="009F1A84" w:rsidRDefault="008D5972" w:rsidP="009F1A84">
      <w:pPr>
        <w:jc w:val="both"/>
        <w:rPr>
          <w:rFonts w:asciiTheme="minorHAnsi" w:hAnsiTheme="minorHAnsi"/>
          <w:noProof/>
        </w:rPr>
      </w:pPr>
      <w:bookmarkStart w:id="34" w:name="_ENREF_34"/>
      <w:r w:rsidRPr="009F1A84">
        <w:rPr>
          <w:rFonts w:asciiTheme="minorHAnsi" w:hAnsiTheme="minorHAnsi"/>
          <w:noProof/>
        </w:rPr>
        <w:lastRenderedPageBreak/>
        <w:t>34</w:t>
      </w:r>
      <w:r w:rsidRPr="009F1A84">
        <w:rPr>
          <w:rFonts w:asciiTheme="minorHAnsi" w:hAnsiTheme="minorHAnsi"/>
          <w:noProof/>
        </w:rPr>
        <w:tab/>
        <w:t>Wu, J. Q.</w:t>
      </w:r>
      <w:r w:rsidRPr="009F1A84">
        <w:rPr>
          <w:rFonts w:asciiTheme="minorHAnsi" w:hAnsiTheme="minorHAnsi"/>
          <w:i/>
          <w:noProof/>
        </w:rPr>
        <w:t xml:space="preserve"> et al.</w:t>
      </w:r>
      <w:r w:rsidRPr="009F1A84">
        <w:rPr>
          <w:rFonts w:asciiTheme="minorHAnsi" w:hAnsiTheme="minorHAnsi"/>
          <w:noProof/>
        </w:rPr>
        <w:t xml:space="preserve"> Systematic analysis of transcribed loci in ENCODE regions using RACE sequencing reveals extensive transcription in the human genome. </w:t>
      </w:r>
      <w:r w:rsidRPr="009F1A84">
        <w:rPr>
          <w:rFonts w:asciiTheme="minorHAnsi" w:hAnsiTheme="minorHAnsi"/>
          <w:i/>
          <w:noProof/>
        </w:rPr>
        <w:t>Genome Biol</w:t>
      </w:r>
      <w:r w:rsidRPr="009F1A84">
        <w:rPr>
          <w:rFonts w:asciiTheme="minorHAnsi" w:hAnsiTheme="minorHAnsi"/>
          <w:noProof/>
        </w:rPr>
        <w:t xml:space="preserve"> </w:t>
      </w:r>
      <w:r w:rsidRPr="009F1A84">
        <w:rPr>
          <w:rFonts w:asciiTheme="minorHAnsi" w:hAnsiTheme="minorHAnsi"/>
          <w:b/>
          <w:noProof/>
        </w:rPr>
        <w:t>9</w:t>
      </w:r>
      <w:r w:rsidRPr="009F1A84">
        <w:rPr>
          <w:rFonts w:asciiTheme="minorHAnsi" w:hAnsiTheme="minorHAnsi"/>
          <w:noProof/>
        </w:rPr>
        <w:t>, R3, doi:10.1186/gb-2008-9-1-r3gb-2008-9-1-r3 [pii] (2008).</w:t>
      </w:r>
      <w:bookmarkEnd w:id="34"/>
    </w:p>
    <w:p w:rsidR="008D5972" w:rsidRPr="009F1A84" w:rsidRDefault="008D5972" w:rsidP="009F1A84">
      <w:pPr>
        <w:jc w:val="both"/>
        <w:rPr>
          <w:rFonts w:asciiTheme="minorHAnsi" w:hAnsiTheme="minorHAnsi"/>
          <w:noProof/>
        </w:rPr>
      </w:pPr>
      <w:bookmarkStart w:id="35" w:name="_ENREF_35"/>
      <w:r w:rsidRPr="009F1A84">
        <w:rPr>
          <w:rFonts w:asciiTheme="minorHAnsi" w:hAnsiTheme="minorHAnsi"/>
          <w:noProof/>
        </w:rPr>
        <w:t>35</w:t>
      </w:r>
      <w:r w:rsidRPr="009F1A84">
        <w:rPr>
          <w:rFonts w:asciiTheme="minorHAnsi" w:hAnsiTheme="minorHAnsi"/>
          <w:noProof/>
        </w:rPr>
        <w:tab/>
        <w:t>Wu, J. Q.</w:t>
      </w:r>
      <w:r w:rsidRPr="009F1A84">
        <w:rPr>
          <w:rFonts w:asciiTheme="minorHAnsi" w:hAnsiTheme="minorHAnsi"/>
          <w:i/>
          <w:noProof/>
        </w:rPr>
        <w:t xml:space="preserve"> et al.</w:t>
      </w:r>
      <w:r w:rsidRPr="009F1A84">
        <w:rPr>
          <w:rFonts w:asciiTheme="minorHAnsi" w:hAnsiTheme="minorHAnsi"/>
          <w:noProof/>
        </w:rPr>
        <w:t xml:space="preserve"> Large-scale RT-PCR recovery of full-length cDNA clones. </w:t>
      </w:r>
      <w:r w:rsidRPr="009F1A84">
        <w:rPr>
          <w:rFonts w:asciiTheme="minorHAnsi" w:hAnsiTheme="minorHAnsi"/>
          <w:i/>
          <w:noProof/>
        </w:rPr>
        <w:t>Biotechniques</w:t>
      </w:r>
      <w:r w:rsidRPr="009F1A84">
        <w:rPr>
          <w:rFonts w:asciiTheme="minorHAnsi" w:hAnsiTheme="minorHAnsi"/>
          <w:noProof/>
        </w:rPr>
        <w:t xml:space="preserve"> </w:t>
      </w:r>
      <w:r w:rsidRPr="009F1A84">
        <w:rPr>
          <w:rFonts w:asciiTheme="minorHAnsi" w:hAnsiTheme="minorHAnsi"/>
          <w:b/>
          <w:noProof/>
        </w:rPr>
        <w:t>36</w:t>
      </w:r>
      <w:r w:rsidRPr="009F1A84">
        <w:rPr>
          <w:rFonts w:asciiTheme="minorHAnsi" w:hAnsiTheme="minorHAnsi"/>
          <w:noProof/>
        </w:rPr>
        <w:t>, 690-696, 698-700 (2004).</w:t>
      </w:r>
      <w:bookmarkEnd w:id="35"/>
    </w:p>
    <w:p w:rsidR="008D5972" w:rsidRPr="009F1A84" w:rsidRDefault="008D5972" w:rsidP="009F1A84">
      <w:pPr>
        <w:jc w:val="both"/>
        <w:rPr>
          <w:rFonts w:asciiTheme="minorHAnsi" w:hAnsiTheme="minorHAnsi"/>
          <w:noProof/>
        </w:rPr>
      </w:pPr>
      <w:bookmarkStart w:id="36" w:name="_ENREF_36"/>
      <w:r w:rsidRPr="009F1A84">
        <w:rPr>
          <w:rFonts w:asciiTheme="minorHAnsi" w:hAnsiTheme="minorHAnsi"/>
          <w:noProof/>
        </w:rPr>
        <w:t>36</w:t>
      </w:r>
      <w:r w:rsidRPr="009F1A84">
        <w:rPr>
          <w:rFonts w:asciiTheme="minorHAnsi" w:hAnsiTheme="minorHAnsi"/>
          <w:noProof/>
        </w:rPr>
        <w:tab/>
        <w:t xml:space="preserve">Wu, J. Q., Shteynberg, D., Arumugam, M., Gibbs, R. A. &amp; Brent, M. R. Identification of rat genes by TWINSCAN gene prediction, RT-PCR, and direct sequencing. </w:t>
      </w:r>
      <w:r w:rsidRPr="009F1A84">
        <w:rPr>
          <w:rFonts w:asciiTheme="minorHAnsi" w:hAnsiTheme="minorHAnsi"/>
          <w:i/>
          <w:noProof/>
        </w:rPr>
        <w:t>Genome Res</w:t>
      </w:r>
      <w:r w:rsidRPr="009F1A84">
        <w:rPr>
          <w:rFonts w:asciiTheme="minorHAnsi" w:hAnsiTheme="minorHAnsi"/>
          <w:noProof/>
        </w:rPr>
        <w:t xml:space="preserve"> </w:t>
      </w:r>
      <w:r w:rsidRPr="009F1A84">
        <w:rPr>
          <w:rFonts w:asciiTheme="minorHAnsi" w:hAnsiTheme="minorHAnsi"/>
          <w:b/>
          <w:noProof/>
        </w:rPr>
        <w:t>14</w:t>
      </w:r>
      <w:r w:rsidRPr="009F1A84">
        <w:rPr>
          <w:rFonts w:asciiTheme="minorHAnsi" w:hAnsiTheme="minorHAnsi"/>
          <w:noProof/>
        </w:rPr>
        <w:t>, 665-671, doi:10.1101/gr.195960414/4/665 [pii] (2004).</w:t>
      </w:r>
      <w:bookmarkEnd w:id="36"/>
    </w:p>
    <w:p w:rsidR="008D5972" w:rsidRPr="009F1A84" w:rsidRDefault="008D5972" w:rsidP="009F1A84">
      <w:pPr>
        <w:jc w:val="both"/>
        <w:rPr>
          <w:rFonts w:asciiTheme="minorHAnsi" w:hAnsiTheme="minorHAnsi"/>
          <w:noProof/>
        </w:rPr>
      </w:pPr>
      <w:bookmarkStart w:id="37" w:name="_ENREF_37"/>
      <w:r w:rsidRPr="009F1A84">
        <w:rPr>
          <w:rFonts w:asciiTheme="minorHAnsi" w:hAnsiTheme="minorHAnsi"/>
          <w:noProof/>
        </w:rPr>
        <w:t>37</w:t>
      </w:r>
      <w:r w:rsidRPr="009F1A84">
        <w:rPr>
          <w:rFonts w:asciiTheme="minorHAnsi" w:hAnsiTheme="minorHAnsi"/>
          <w:noProof/>
        </w:rPr>
        <w:tab/>
        <w:t>Dewey, C.</w:t>
      </w:r>
      <w:r w:rsidRPr="009F1A84">
        <w:rPr>
          <w:rFonts w:asciiTheme="minorHAnsi" w:hAnsiTheme="minorHAnsi"/>
          <w:i/>
          <w:noProof/>
        </w:rPr>
        <w:t xml:space="preserve"> et al.</w:t>
      </w:r>
      <w:r w:rsidRPr="009F1A84">
        <w:rPr>
          <w:rFonts w:asciiTheme="minorHAnsi" w:hAnsiTheme="minorHAnsi"/>
          <w:noProof/>
        </w:rPr>
        <w:t xml:space="preserve"> Accurate identification of novel human genes through simultaneous gene prediction in human, mouse, and rat. </w:t>
      </w:r>
      <w:r w:rsidRPr="009F1A84">
        <w:rPr>
          <w:rFonts w:asciiTheme="minorHAnsi" w:hAnsiTheme="minorHAnsi"/>
          <w:i/>
          <w:noProof/>
        </w:rPr>
        <w:t>Genome Res</w:t>
      </w:r>
      <w:r w:rsidRPr="009F1A84">
        <w:rPr>
          <w:rFonts w:asciiTheme="minorHAnsi" w:hAnsiTheme="minorHAnsi"/>
          <w:noProof/>
        </w:rPr>
        <w:t xml:space="preserve"> </w:t>
      </w:r>
      <w:r w:rsidRPr="009F1A84">
        <w:rPr>
          <w:rFonts w:asciiTheme="minorHAnsi" w:hAnsiTheme="minorHAnsi"/>
          <w:b/>
          <w:noProof/>
        </w:rPr>
        <w:t>14</w:t>
      </w:r>
      <w:r w:rsidRPr="009F1A84">
        <w:rPr>
          <w:rFonts w:asciiTheme="minorHAnsi" w:hAnsiTheme="minorHAnsi"/>
          <w:noProof/>
        </w:rPr>
        <w:t>, 661-664, doi:10.1101/gr.193980414/4/661 [pii] (2004).</w:t>
      </w:r>
      <w:bookmarkEnd w:id="37"/>
    </w:p>
    <w:p w:rsidR="008D5972" w:rsidRPr="009F1A84" w:rsidRDefault="008D5972" w:rsidP="009F1A84">
      <w:pPr>
        <w:jc w:val="both"/>
        <w:rPr>
          <w:rFonts w:asciiTheme="minorHAnsi" w:hAnsiTheme="minorHAnsi"/>
          <w:noProof/>
        </w:rPr>
      </w:pPr>
      <w:bookmarkStart w:id="38" w:name="_ENREF_38"/>
      <w:r w:rsidRPr="009F1A84">
        <w:rPr>
          <w:rFonts w:asciiTheme="minorHAnsi" w:hAnsiTheme="minorHAnsi"/>
          <w:noProof/>
        </w:rPr>
        <w:t>38</w:t>
      </w:r>
      <w:r w:rsidRPr="009F1A84">
        <w:rPr>
          <w:rFonts w:asciiTheme="minorHAnsi" w:hAnsiTheme="minorHAnsi"/>
          <w:noProof/>
        </w:rPr>
        <w:tab/>
        <w:t xml:space="preserve">Wu, J. </w:t>
      </w:r>
      <w:r w:rsidRPr="009F1A84">
        <w:rPr>
          <w:rFonts w:asciiTheme="minorHAnsi" w:hAnsiTheme="minorHAnsi"/>
          <w:i/>
          <w:noProof/>
        </w:rPr>
        <w:t>Characterize Mammalian Transcriptome Complexity</w:t>
      </w:r>
      <w:r w:rsidRPr="009F1A84">
        <w:rPr>
          <w:rFonts w:asciiTheme="minorHAnsi" w:hAnsiTheme="minorHAnsi"/>
          <w:noProof/>
        </w:rPr>
        <w:t>.  (LAP Lambert Academic Publishing, 2011).</w:t>
      </w:r>
      <w:bookmarkEnd w:id="38"/>
    </w:p>
    <w:p w:rsidR="008D5972" w:rsidRPr="009F1A84" w:rsidRDefault="008D5972" w:rsidP="009F1A84">
      <w:pPr>
        <w:jc w:val="both"/>
        <w:rPr>
          <w:rFonts w:asciiTheme="minorHAnsi" w:hAnsiTheme="minorHAnsi"/>
          <w:noProof/>
        </w:rPr>
      </w:pPr>
    </w:p>
    <w:p w:rsidR="005C6DC4" w:rsidRPr="009F1A84" w:rsidRDefault="00921F38" w:rsidP="009F1A84">
      <w:pPr>
        <w:jc w:val="both"/>
        <w:rPr>
          <w:rFonts w:asciiTheme="minorHAnsi" w:hAnsiTheme="minorHAnsi" w:cs="Arial"/>
        </w:rPr>
      </w:pPr>
      <w:r w:rsidRPr="009F1A84">
        <w:rPr>
          <w:rFonts w:asciiTheme="minorHAnsi" w:hAnsiTheme="minorHAnsi" w:cs="Arial"/>
        </w:rPr>
        <w:fldChar w:fldCharType="end"/>
      </w:r>
    </w:p>
    <w:p w:rsidR="00FF2C9C" w:rsidRPr="009F1A84" w:rsidRDefault="00FF2C9C">
      <w:pPr>
        <w:rPr>
          <w:rFonts w:asciiTheme="minorHAnsi" w:hAnsiTheme="minorHAnsi"/>
        </w:rPr>
      </w:pPr>
    </w:p>
    <w:sectPr w:rsidR="00FF2C9C" w:rsidRPr="009F1A84" w:rsidSect="00DF194E">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041" w:rsidRDefault="00766041" w:rsidP="005C6DC4">
      <w:r>
        <w:separator/>
      </w:r>
    </w:p>
  </w:endnote>
  <w:endnote w:type="continuationSeparator" w:id="0">
    <w:p w:rsidR="00766041" w:rsidRDefault="00766041" w:rsidP="005C6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P4981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361" w:rsidRPr="00494F77" w:rsidRDefault="007E2361" w:rsidP="00B46A26">
    <w:pPr>
      <w:rPr>
        <w:rFonts w:ascii="Calibri" w:hAnsi="Calibri" w:cs="Calibri"/>
        <w:sz w:val="20"/>
      </w:rPr>
    </w:pP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361" w:rsidRPr="00494F77" w:rsidRDefault="007E2361">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001254">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001254">
      <w:rPr>
        <w:rFonts w:ascii="Calibri" w:hAnsi="Calibri" w:cs="Calibri"/>
        <w:noProof/>
        <w:sz w:val="20"/>
      </w:rPr>
      <w:t>19</w:t>
    </w:r>
    <w:r w:rsidRPr="00494F77">
      <w:rPr>
        <w:rFonts w:ascii="Calibri" w:hAnsi="Calibri" w:cs="Calibri"/>
        <w:sz w:val="20"/>
      </w:rPr>
      <w:fldChar w:fldCharType="end"/>
    </w:r>
  </w:p>
  <w:p w:rsidR="007E2361" w:rsidRDefault="007E2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041" w:rsidRDefault="00766041" w:rsidP="005C6DC4">
      <w:r>
        <w:separator/>
      </w:r>
    </w:p>
  </w:footnote>
  <w:footnote w:type="continuationSeparator" w:id="0">
    <w:p w:rsidR="00766041" w:rsidRDefault="00766041" w:rsidP="005C6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JoV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pt52aspgas29ue2e5d5fe0bpszs2traw5fr&quot;&gt;My EndNote Library for lncRNA&lt;record-ids&gt;&lt;item&gt;10&lt;/item&gt;&lt;item&gt;11&lt;/item&gt;&lt;item&gt;21&lt;/item&gt;&lt;item&gt;22&lt;/item&gt;&lt;item&gt;23&lt;/item&gt;&lt;item&gt;24&lt;/item&gt;&lt;item&gt;27&lt;/item&gt;&lt;item&gt;36&lt;/item&gt;&lt;item&gt;37&lt;/item&gt;&lt;item&gt;38&lt;/item&gt;&lt;item&gt;56&lt;/item&gt;&lt;item&gt;58&lt;/item&gt;&lt;/record-ids&gt;&lt;/item&gt;&lt;/Libraries&gt;"/>
  </w:docVars>
  <w:rsids>
    <w:rsidRoot w:val="006D57B1"/>
    <w:rsid w:val="00001254"/>
    <w:rsid w:val="000066B5"/>
    <w:rsid w:val="000103E9"/>
    <w:rsid w:val="0001218E"/>
    <w:rsid w:val="00013EB3"/>
    <w:rsid w:val="00016DC8"/>
    <w:rsid w:val="00022417"/>
    <w:rsid w:val="00024EE4"/>
    <w:rsid w:val="000319E5"/>
    <w:rsid w:val="000338DA"/>
    <w:rsid w:val="00033A20"/>
    <w:rsid w:val="00035093"/>
    <w:rsid w:val="0003609F"/>
    <w:rsid w:val="000443BD"/>
    <w:rsid w:val="00053FF6"/>
    <w:rsid w:val="000575A7"/>
    <w:rsid w:val="00060B9F"/>
    <w:rsid w:val="000629ED"/>
    <w:rsid w:val="000756EE"/>
    <w:rsid w:val="00077406"/>
    <w:rsid w:val="00081EA5"/>
    <w:rsid w:val="00087A54"/>
    <w:rsid w:val="00091083"/>
    <w:rsid w:val="00091EAE"/>
    <w:rsid w:val="00093AA5"/>
    <w:rsid w:val="000A193F"/>
    <w:rsid w:val="000A380F"/>
    <w:rsid w:val="000A6EAC"/>
    <w:rsid w:val="000A702B"/>
    <w:rsid w:val="000A71D8"/>
    <w:rsid w:val="000C5666"/>
    <w:rsid w:val="000C6CBF"/>
    <w:rsid w:val="000D19AC"/>
    <w:rsid w:val="000D2A0A"/>
    <w:rsid w:val="000D4B08"/>
    <w:rsid w:val="000D739E"/>
    <w:rsid w:val="000D7E40"/>
    <w:rsid w:val="000E0899"/>
    <w:rsid w:val="000E2A3C"/>
    <w:rsid w:val="000E4966"/>
    <w:rsid w:val="000E606B"/>
    <w:rsid w:val="000E65ED"/>
    <w:rsid w:val="000F3C0B"/>
    <w:rsid w:val="00111300"/>
    <w:rsid w:val="00112AEF"/>
    <w:rsid w:val="00113C41"/>
    <w:rsid w:val="00116F3D"/>
    <w:rsid w:val="00117C1E"/>
    <w:rsid w:val="00125C68"/>
    <w:rsid w:val="00126CC6"/>
    <w:rsid w:val="00127D81"/>
    <w:rsid w:val="00130E5F"/>
    <w:rsid w:val="00131386"/>
    <w:rsid w:val="00141539"/>
    <w:rsid w:val="001514C8"/>
    <w:rsid w:val="001527EC"/>
    <w:rsid w:val="00152879"/>
    <w:rsid w:val="001530A1"/>
    <w:rsid w:val="00153540"/>
    <w:rsid w:val="00153882"/>
    <w:rsid w:val="0015417C"/>
    <w:rsid w:val="00162A42"/>
    <w:rsid w:val="00163744"/>
    <w:rsid w:val="001642E9"/>
    <w:rsid w:val="00173985"/>
    <w:rsid w:val="001761FC"/>
    <w:rsid w:val="00184A2B"/>
    <w:rsid w:val="00185AC1"/>
    <w:rsid w:val="00185F48"/>
    <w:rsid w:val="001861D0"/>
    <w:rsid w:val="00186284"/>
    <w:rsid w:val="00195A85"/>
    <w:rsid w:val="00196DAD"/>
    <w:rsid w:val="001973EA"/>
    <w:rsid w:val="001A3589"/>
    <w:rsid w:val="001A4B22"/>
    <w:rsid w:val="001B42AC"/>
    <w:rsid w:val="001B4492"/>
    <w:rsid w:val="001C1AC1"/>
    <w:rsid w:val="001C1C36"/>
    <w:rsid w:val="001C295C"/>
    <w:rsid w:val="001C3ED1"/>
    <w:rsid w:val="001C53BC"/>
    <w:rsid w:val="001C5E2C"/>
    <w:rsid w:val="001C770F"/>
    <w:rsid w:val="001D0C71"/>
    <w:rsid w:val="001D0D56"/>
    <w:rsid w:val="001D2B94"/>
    <w:rsid w:val="001D3ACF"/>
    <w:rsid w:val="001D66ED"/>
    <w:rsid w:val="001E016C"/>
    <w:rsid w:val="001E21CE"/>
    <w:rsid w:val="001E27A0"/>
    <w:rsid w:val="001E30E8"/>
    <w:rsid w:val="001E6579"/>
    <w:rsid w:val="001F6351"/>
    <w:rsid w:val="002110C4"/>
    <w:rsid w:val="00212DE9"/>
    <w:rsid w:val="00213415"/>
    <w:rsid w:val="00216238"/>
    <w:rsid w:val="00220C46"/>
    <w:rsid w:val="00220DB7"/>
    <w:rsid w:val="002222BA"/>
    <w:rsid w:val="00224A37"/>
    <w:rsid w:val="00224F0C"/>
    <w:rsid w:val="0023218E"/>
    <w:rsid w:val="00232F57"/>
    <w:rsid w:val="00246AC3"/>
    <w:rsid w:val="00247AB8"/>
    <w:rsid w:val="00250F6F"/>
    <w:rsid w:val="00253321"/>
    <w:rsid w:val="00253B78"/>
    <w:rsid w:val="00254D1D"/>
    <w:rsid w:val="00255B6D"/>
    <w:rsid w:val="0025678E"/>
    <w:rsid w:val="002620B8"/>
    <w:rsid w:val="00263BA1"/>
    <w:rsid w:val="002642FB"/>
    <w:rsid w:val="0026598D"/>
    <w:rsid w:val="00266D64"/>
    <w:rsid w:val="002742B8"/>
    <w:rsid w:val="00274D9F"/>
    <w:rsid w:val="00280D89"/>
    <w:rsid w:val="002818DC"/>
    <w:rsid w:val="002823F8"/>
    <w:rsid w:val="00284981"/>
    <w:rsid w:val="00287146"/>
    <w:rsid w:val="002876AF"/>
    <w:rsid w:val="00291A25"/>
    <w:rsid w:val="00292B1E"/>
    <w:rsid w:val="00294456"/>
    <w:rsid w:val="00296815"/>
    <w:rsid w:val="002A1973"/>
    <w:rsid w:val="002A27B0"/>
    <w:rsid w:val="002B6274"/>
    <w:rsid w:val="002C2734"/>
    <w:rsid w:val="002C2ADB"/>
    <w:rsid w:val="002C2BEE"/>
    <w:rsid w:val="002C37A9"/>
    <w:rsid w:val="002C5B7C"/>
    <w:rsid w:val="002D0CCD"/>
    <w:rsid w:val="002D0D4B"/>
    <w:rsid w:val="002D0E4A"/>
    <w:rsid w:val="002D51F1"/>
    <w:rsid w:val="002D5678"/>
    <w:rsid w:val="002E0225"/>
    <w:rsid w:val="002E39EF"/>
    <w:rsid w:val="002E6894"/>
    <w:rsid w:val="002F03AC"/>
    <w:rsid w:val="002F1507"/>
    <w:rsid w:val="002F34DB"/>
    <w:rsid w:val="003007AF"/>
    <w:rsid w:val="00304C19"/>
    <w:rsid w:val="003126A4"/>
    <w:rsid w:val="0031452E"/>
    <w:rsid w:val="00317808"/>
    <w:rsid w:val="00320188"/>
    <w:rsid w:val="00324408"/>
    <w:rsid w:val="0032464E"/>
    <w:rsid w:val="00330268"/>
    <w:rsid w:val="00331F62"/>
    <w:rsid w:val="003321DC"/>
    <w:rsid w:val="003336DB"/>
    <w:rsid w:val="003368E0"/>
    <w:rsid w:val="003379D9"/>
    <w:rsid w:val="00337D4B"/>
    <w:rsid w:val="00340D99"/>
    <w:rsid w:val="00347E94"/>
    <w:rsid w:val="00350D7B"/>
    <w:rsid w:val="00353892"/>
    <w:rsid w:val="00355C80"/>
    <w:rsid w:val="00360AED"/>
    <w:rsid w:val="0036638A"/>
    <w:rsid w:val="00367E1E"/>
    <w:rsid w:val="00372EF0"/>
    <w:rsid w:val="00373BFF"/>
    <w:rsid w:val="00382673"/>
    <w:rsid w:val="003875D1"/>
    <w:rsid w:val="003911D9"/>
    <w:rsid w:val="003917E4"/>
    <w:rsid w:val="003A25FF"/>
    <w:rsid w:val="003A32E2"/>
    <w:rsid w:val="003A4CC5"/>
    <w:rsid w:val="003A5546"/>
    <w:rsid w:val="003B0213"/>
    <w:rsid w:val="003B0C90"/>
    <w:rsid w:val="003B1328"/>
    <w:rsid w:val="003B49B0"/>
    <w:rsid w:val="003B51D0"/>
    <w:rsid w:val="003B6224"/>
    <w:rsid w:val="003B66E2"/>
    <w:rsid w:val="003C1FB3"/>
    <w:rsid w:val="003C3043"/>
    <w:rsid w:val="003C725E"/>
    <w:rsid w:val="003D51F9"/>
    <w:rsid w:val="003D5D92"/>
    <w:rsid w:val="003D6B0C"/>
    <w:rsid w:val="003F2CB7"/>
    <w:rsid w:val="003F31EB"/>
    <w:rsid w:val="003F45A3"/>
    <w:rsid w:val="003F469A"/>
    <w:rsid w:val="004005F8"/>
    <w:rsid w:val="0040271B"/>
    <w:rsid w:val="00403F8A"/>
    <w:rsid w:val="00405CAA"/>
    <w:rsid w:val="004148D9"/>
    <w:rsid w:val="00414A78"/>
    <w:rsid w:val="0041707E"/>
    <w:rsid w:val="004209D9"/>
    <w:rsid w:val="00427440"/>
    <w:rsid w:val="00430C55"/>
    <w:rsid w:val="004312E6"/>
    <w:rsid w:val="004329B7"/>
    <w:rsid w:val="004347C2"/>
    <w:rsid w:val="0044150A"/>
    <w:rsid w:val="00441EC7"/>
    <w:rsid w:val="00443A38"/>
    <w:rsid w:val="004446D4"/>
    <w:rsid w:val="00446771"/>
    <w:rsid w:val="00450FBA"/>
    <w:rsid w:val="00452BDB"/>
    <w:rsid w:val="004548F7"/>
    <w:rsid w:val="004555B8"/>
    <w:rsid w:val="00457E18"/>
    <w:rsid w:val="00462837"/>
    <w:rsid w:val="004648BE"/>
    <w:rsid w:val="00466A78"/>
    <w:rsid w:val="0047793F"/>
    <w:rsid w:val="00482112"/>
    <w:rsid w:val="004858F8"/>
    <w:rsid w:val="004863D7"/>
    <w:rsid w:val="00490EC6"/>
    <w:rsid w:val="00492CB2"/>
    <w:rsid w:val="00493528"/>
    <w:rsid w:val="004940C4"/>
    <w:rsid w:val="004A6F01"/>
    <w:rsid w:val="004B5CAA"/>
    <w:rsid w:val="004C30CC"/>
    <w:rsid w:val="004D0004"/>
    <w:rsid w:val="004D21E1"/>
    <w:rsid w:val="004D45FA"/>
    <w:rsid w:val="004D4AA9"/>
    <w:rsid w:val="004E2116"/>
    <w:rsid w:val="004F17C5"/>
    <w:rsid w:val="00500298"/>
    <w:rsid w:val="005006B8"/>
    <w:rsid w:val="00501F9D"/>
    <w:rsid w:val="005061F9"/>
    <w:rsid w:val="00513022"/>
    <w:rsid w:val="00520CA5"/>
    <w:rsid w:val="005220B8"/>
    <w:rsid w:val="00523A59"/>
    <w:rsid w:val="005240A8"/>
    <w:rsid w:val="005270B5"/>
    <w:rsid w:val="005276EF"/>
    <w:rsid w:val="005279BD"/>
    <w:rsid w:val="00530E96"/>
    <w:rsid w:val="00533824"/>
    <w:rsid w:val="00540F56"/>
    <w:rsid w:val="0055304C"/>
    <w:rsid w:val="005530C8"/>
    <w:rsid w:val="00566AB4"/>
    <w:rsid w:val="00571546"/>
    <w:rsid w:val="005723B9"/>
    <w:rsid w:val="005744FB"/>
    <w:rsid w:val="005748E4"/>
    <w:rsid w:val="00575F90"/>
    <w:rsid w:val="00580604"/>
    <w:rsid w:val="00580C91"/>
    <w:rsid w:val="005844B3"/>
    <w:rsid w:val="005A103A"/>
    <w:rsid w:val="005A2364"/>
    <w:rsid w:val="005A40D7"/>
    <w:rsid w:val="005A5FE7"/>
    <w:rsid w:val="005B08D8"/>
    <w:rsid w:val="005B1C24"/>
    <w:rsid w:val="005B1EAE"/>
    <w:rsid w:val="005B3DDA"/>
    <w:rsid w:val="005B7748"/>
    <w:rsid w:val="005C2E6C"/>
    <w:rsid w:val="005C6DC4"/>
    <w:rsid w:val="005D40EB"/>
    <w:rsid w:val="005E0B44"/>
    <w:rsid w:val="005E17DC"/>
    <w:rsid w:val="005E689A"/>
    <w:rsid w:val="005E6AAB"/>
    <w:rsid w:val="005E6F8D"/>
    <w:rsid w:val="005E6FCE"/>
    <w:rsid w:val="005F583B"/>
    <w:rsid w:val="006012AA"/>
    <w:rsid w:val="00602460"/>
    <w:rsid w:val="0060344B"/>
    <w:rsid w:val="0061709F"/>
    <w:rsid w:val="00621E1A"/>
    <w:rsid w:val="00622608"/>
    <w:rsid w:val="00630EB5"/>
    <w:rsid w:val="0063165F"/>
    <w:rsid w:val="00631FDE"/>
    <w:rsid w:val="006347F0"/>
    <w:rsid w:val="006363D7"/>
    <w:rsid w:val="006400AC"/>
    <w:rsid w:val="006421B5"/>
    <w:rsid w:val="00643231"/>
    <w:rsid w:val="006468C0"/>
    <w:rsid w:val="0064772E"/>
    <w:rsid w:val="00654D40"/>
    <w:rsid w:val="006579F8"/>
    <w:rsid w:val="00657D07"/>
    <w:rsid w:val="00660C24"/>
    <w:rsid w:val="00662347"/>
    <w:rsid w:val="00663303"/>
    <w:rsid w:val="00663D21"/>
    <w:rsid w:val="0067407E"/>
    <w:rsid w:val="006862AD"/>
    <w:rsid w:val="00687B00"/>
    <w:rsid w:val="0069173F"/>
    <w:rsid w:val="00694E3C"/>
    <w:rsid w:val="006968AD"/>
    <w:rsid w:val="006A095F"/>
    <w:rsid w:val="006A0AE3"/>
    <w:rsid w:val="006B2E59"/>
    <w:rsid w:val="006B3F8D"/>
    <w:rsid w:val="006B75FF"/>
    <w:rsid w:val="006B7EF6"/>
    <w:rsid w:val="006D0A66"/>
    <w:rsid w:val="006D43D7"/>
    <w:rsid w:val="006D51F1"/>
    <w:rsid w:val="006D57B1"/>
    <w:rsid w:val="006D6B87"/>
    <w:rsid w:val="006E0878"/>
    <w:rsid w:val="006E53E4"/>
    <w:rsid w:val="006E7460"/>
    <w:rsid w:val="006F0EF4"/>
    <w:rsid w:val="006F1999"/>
    <w:rsid w:val="006F4B1B"/>
    <w:rsid w:val="006F73D8"/>
    <w:rsid w:val="006F7FBD"/>
    <w:rsid w:val="0070196E"/>
    <w:rsid w:val="00703F95"/>
    <w:rsid w:val="00704321"/>
    <w:rsid w:val="00705EA2"/>
    <w:rsid w:val="007104F2"/>
    <w:rsid w:val="007108E8"/>
    <w:rsid w:val="00721502"/>
    <w:rsid w:val="00722DF0"/>
    <w:rsid w:val="00726A4F"/>
    <w:rsid w:val="007313A0"/>
    <w:rsid w:val="00732F99"/>
    <w:rsid w:val="00733A7D"/>
    <w:rsid w:val="00735FA9"/>
    <w:rsid w:val="007368ED"/>
    <w:rsid w:val="00744490"/>
    <w:rsid w:val="0074463D"/>
    <w:rsid w:val="007448A0"/>
    <w:rsid w:val="00747A8B"/>
    <w:rsid w:val="0075011F"/>
    <w:rsid w:val="00751DAD"/>
    <w:rsid w:val="0076085B"/>
    <w:rsid w:val="00762B3E"/>
    <w:rsid w:val="00764B1D"/>
    <w:rsid w:val="00766041"/>
    <w:rsid w:val="00767CCD"/>
    <w:rsid w:val="00770B66"/>
    <w:rsid w:val="00775C1C"/>
    <w:rsid w:val="00781931"/>
    <w:rsid w:val="0078308D"/>
    <w:rsid w:val="0078646F"/>
    <w:rsid w:val="007867D2"/>
    <w:rsid w:val="00790F5A"/>
    <w:rsid w:val="00791136"/>
    <w:rsid w:val="00795469"/>
    <w:rsid w:val="00795D4E"/>
    <w:rsid w:val="00796F0A"/>
    <w:rsid w:val="007A44FC"/>
    <w:rsid w:val="007A68BF"/>
    <w:rsid w:val="007B4C5C"/>
    <w:rsid w:val="007B5511"/>
    <w:rsid w:val="007B552D"/>
    <w:rsid w:val="007B66C2"/>
    <w:rsid w:val="007B67EC"/>
    <w:rsid w:val="007B7DF3"/>
    <w:rsid w:val="007C15A0"/>
    <w:rsid w:val="007C2AF3"/>
    <w:rsid w:val="007C3EBB"/>
    <w:rsid w:val="007C5145"/>
    <w:rsid w:val="007D0B00"/>
    <w:rsid w:val="007D248B"/>
    <w:rsid w:val="007D29E5"/>
    <w:rsid w:val="007D4C96"/>
    <w:rsid w:val="007E2361"/>
    <w:rsid w:val="007E31AA"/>
    <w:rsid w:val="007E5FB6"/>
    <w:rsid w:val="007F3A11"/>
    <w:rsid w:val="008049A6"/>
    <w:rsid w:val="00804A14"/>
    <w:rsid w:val="00804CE2"/>
    <w:rsid w:val="0081029E"/>
    <w:rsid w:val="008143F9"/>
    <w:rsid w:val="0081449B"/>
    <w:rsid w:val="008148D2"/>
    <w:rsid w:val="00821442"/>
    <w:rsid w:val="00821FED"/>
    <w:rsid w:val="0082283B"/>
    <w:rsid w:val="00825D49"/>
    <w:rsid w:val="00831459"/>
    <w:rsid w:val="008315D9"/>
    <w:rsid w:val="0083711F"/>
    <w:rsid w:val="00840F46"/>
    <w:rsid w:val="008412D4"/>
    <w:rsid w:val="0084326E"/>
    <w:rsid w:val="00843577"/>
    <w:rsid w:val="00845E5D"/>
    <w:rsid w:val="00847046"/>
    <w:rsid w:val="008479C6"/>
    <w:rsid w:val="008551B4"/>
    <w:rsid w:val="00862B00"/>
    <w:rsid w:val="00862F00"/>
    <w:rsid w:val="00864BB6"/>
    <w:rsid w:val="008656D9"/>
    <w:rsid w:val="008661D7"/>
    <w:rsid w:val="008848B3"/>
    <w:rsid w:val="00885C7E"/>
    <w:rsid w:val="00886C9D"/>
    <w:rsid w:val="0089556A"/>
    <w:rsid w:val="00896054"/>
    <w:rsid w:val="00897546"/>
    <w:rsid w:val="00897F51"/>
    <w:rsid w:val="008A68FA"/>
    <w:rsid w:val="008B0BFA"/>
    <w:rsid w:val="008B550B"/>
    <w:rsid w:val="008C3E15"/>
    <w:rsid w:val="008C4A0B"/>
    <w:rsid w:val="008C7461"/>
    <w:rsid w:val="008D0BBE"/>
    <w:rsid w:val="008D3908"/>
    <w:rsid w:val="008D3971"/>
    <w:rsid w:val="008D4377"/>
    <w:rsid w:val="008D56EE"/>
    <w:rsid w:val="008D5972"/>
    <w:rsid w:val="008E1F74"/>
    <w:rsid w:val="008F59C7"/>
    <w:rsid w:val="009002F8"/>
    <w:rsid w:val="00900454"/>
    <w:rsid w:val="0090157E"/>
    <w:rsid w:val="009016D5"/>
    <w:rsid w:val="00903649"/>
    <w:rsid w:val="00904027"/>
    <w:rsid w:val="0091015F"/>
    <w:rsid w:val="00913167"/>
    <w:rsid w:val="00921F38"/>
    <w:rsid w:val="00923FAA"/>
    <w:rsid w:val="009277B9"/>
    <w:rsid w:val="009317F0"/>
    <w:rsid w:val="0093398C"/>
    <w:rsid w:val="00933E26"/>
    <w:rsid w:val="009347EB"/>
    <w:rsid w:val="00934E91"/>
    <w:rsid w:val="009414FB"/>
    <w:rsid w:val="00944317"/>
    <w:rsid w:val="00944F2C"/>
    <w:rsid w:val="00945856"/>
    <w:rsid w:val="00952184"/>
    <w:rsid w:val="00952C39"/>
    <w:rsid w:val="0095513A"/>
    <w:rsid w:val="00955B6F"/>
    <w:rsid w:val="00955F3F"/>
    <w:rsid w:val="009644D2"/>
    <w:rsid w:val="00965613"/>
    <w:rsid w:val="0096641B"/>
    <w:rsid w:val="00976C54"/>
    <w:rsid w:val="0098381A"/>
    <w:rsid w:val="00987D14"/>
    <w:rsid w:val="00991BF8"/>
    <w:rsid w:val="0099253E"/>
    <w:rsid w:val="009940BF"/>
    <w:rsid w:val="00994FC8"/>
    <w:rsid w:val="00996CB0"/>
    <w:rsid w:val="009A4567"/>
    <w:rsid w:val="009A59DF"/>
    <w:rsid w:val="009A5F75"/>
    <w:rsid w:val="009A6A53"/>
    <w:rsid w:val="009B04F0"/>
    <w:rsid w:val="009B1942"/>
    <w:rsid w:val="009B42E7"/>
    <w:rsid w:val="009C5401"/>
    <w:rsid w:val="009D4EB8"/>
    <w:rsid w:val="009E01D4"/>
    <w:rsid w:val="009E1738"/>
    <w:rsid w:val="009E1B2A"/>
    <w:rsid w:val="009E1CA2"/>
    <w:rsid w:val="009E50F4"/>
    <w:rsid w:val="009E6667"/>
    <w:rsid w:val="009E7E8B"/>
    <w:rsid w:val="009F1A84"/>
    <w:rsid w:val="009F23E3"/>
    <w:rsid w:val="009F6BA2"/>
    <w:rsid w:val="00A0315B"/>
    <w:rsid w:val="00A045AD"/>
    <w:rsid w:val="00A05044"/>
    <w:rsid w:val="00A07FED"/>
    <w:rsid w:val="00A102F2"/>
    <w:rsid w:val="00A10A15"/>
    <w:rsid w:val="00A11988"/>
    <w:rsid w:val="00A11E2D"/>
    <w:rsid w:val="00A12E59"/>
    <w:rsid w:val="00A13C4D"/>
    <w:rsid w:val="00A15B2A"/>
    <w:rsid w:val="00A16A5B"/>
    <w:rsid w:val="00A17CA9"/>
    <w:rsid w:val="00A17DCA"/>
    <w:rsid w:val="00A201D5"/>
    <w:rsid w:val="00A2557D"/>
    <w:rsid w:val="00A25671"/>
    <w:rsid w:val="00A4259E"/>
    <w:rsid w:val="00A52ABB"/>
    <w:rsid w:val="00A55AA0"/>
    <w:rsid w:val="00A562ED"/>
    <w:rsid w:val="00A56D06"/>
    <w:rsid w:val="00A6345D"/>
    <w:rsid w:val="00A6762E"/>
    <w:rsid w:val="00A703AB"/>
    <w:rsid w:val="00A82B81"/>
    <w:rsid w:val="00A924CD"/>
    <w:rsid w:val="00A973A4"/>
    <w:rsid w:val="00AA114C"/>
    <w:rsid w:val="00AA228B"/>
    <w:rsid w:val="00AA2D89"/>
    <w:rsid w:val="00AA3CE2"/>
    <w:rsid w:val="00AA4614"/>
    <w:rsid w:val="00AA4DF4"/>
    <w:rsid w:val="00AA680A"/>
    <w:rsid w:val="00AB18FA"/>
    <w:rsid w:val="00AB3D08"/>
    <w:rsid w:val="00AB7A59"/>
    <w:rsid w:val="00AC286F"/>
    <w:rsid w:val="00AC338A"/>
    <w:rsid w:val="00AD0624"/>
    <w:rsid w:val="00AD0BC1"/>
    <w:rsid w:val="00AD5887"/>
    <w:rsid w:val="00AD7453"/>
    <w:rsid w:val="00AE7D0D"/>
    <w:rsid w:val="00AF492E"/>
    <w:rsid w:val="00AF4E2A"/>
    <w:rsid w:val="00AF4E3D"/>
    <w:rsid w:val="00AF4EDD"/>
    <w:rsid w:val="00B031E3"/>
    <w:rsid w:val="00B0429F"/>
    <w:rsid w:val="00B04667"/>
    <w:rsid w:val="00B04DDE"/>
    <w:rsid w:val="00B214B3"/>
    <w:rsid w:val="00B21B6D"/>
    <w:rsid w:val="00B23956"/>
    <w:rsid w:val="00B25594"/>
    <w:rsid w:val="00B41F62"/>
    <w:rsid w:val="00B43511"/>
    <w:rsid w:val="00B440A9"/>
    <w:rsid w:val="00B45040"/>
    <w:rsid w:val="00B46A26"/>
    <w:rsid w:val="00B57C32"/>
    <w:rsid w:val="00B57F57"/>
    <w:rsid w:val="00B618DF"/>
    <w:rsid w:val="00B62F24"/>
    <w:rsid w:val="00B63240"/>
    <w:rsid w:val="00B6689E"/>
    <w:rsid w:val="00B7109F"/>
    <w:rsid w:val="00B73F73"/>
    <w:rsid w:val="00B8023C"/>
    <w:rsid w:val="00B8401C"/>
    <w:rsid w:val="00B85B02"/>
    <w:rsid w:val="00B966B1"/>
    <w:rsid w:val="00BA0FDE"/>
    <w:rsid w:val="00BA4A8F"/>
    <w:rsid w:val="00BB0274"/>
    <w:rsid w:val="00BB1659"/>
    <w:rsid w:val="00BB5BAE"/>
    <w:rsid w:val="00BB72D0"/>
    <w:rsid w:val="00BC05E2"/>
    <w:rsid w:val="00BC2786"/>
    <w:rsid w:val="00BC3ACD"/>
    <w:rsid w:val="00BC3EE9"/>
    <w:rsid w:val="00BC6731"/>
    <w:rsid w:val="00BC75C5"/>
    <w:rsid w:val="00BD0851"/>
    <w:rsid w:val="00BD1B49"/>
    <w:rsid w:val="00BD24EA"/>
    <w:rsid w:val="00BD48C3"/>
    <w:rsid w:val="00BD5DC2"/>
    <w:rsid w:val="00BE0AE1"/>
    <w:rsid w:val="00BE0F92"/>
    <w:rsid w:val="00BE339C"/>
    <w:rsid w:val="00BE5007"/>
    <w:rsid w:val="00BE5EC6"/>
    <w:rsid w:val="00BE6358"/>
    <w:rsid w:val="00BF3C9A"/>
    <w:rsid w:val="00BF5E39"/>
    <w:rsid w:val="00BF6C3C"/>
    <w:rsid w:val="00C023C9"/>
    <w:rsid w:val="00C050D2"/>
    <w:rsid w:val="00C07169"/>
    <w:rsid w:val="00C079E2"/>
    <w:rsid w:val="00C11AC0"/>
    <w:rsid w:val="00C1302B"/>
    <w:rsid w:val="00C17A40"/>
    <w:rsid w:val="00C24411"/>
    <w:rsid w:val="00C249C8"/>
    <w:rsid w:val="00C276D2"/>
    <w:rsid w:val="00C302F1"/>
    <w:rsid w:val="00C37369"/>
    <w:rsid w:val="00C37B4B"/>
    <w:rsid w:val="00C4541D"/>
    <w:rsid w:val="00C462D4"/>
    <w:rsid w:val="00C46664"/>
    <w:rsid w:val="00C51856"/>
    <w:rsid w:val="00C51C5D"/>
    <w:rsid w:val="00C624C0"/>
    <w:rsid w:val="00C659FF"/>
    <w:rsid w:val="00C71A1A"/>
    <w:rsid w:val="00C730C6"/>
    <w:rsid w:val="00C74BB7"/>
    <w:rsid w:val="00C81493"/>
    <w:rsid w:val="00C829FD"/>
    <w:rsid w:val="00C8531C"/>
    <w:rsid w:val="00C9339B"/>
    <w:rsid w:val="00C94A8C"/>
    <w:rsid w:val="00C94F93"/>
    <w:rsid w:val="00C97E4C"/>
    <w:rsid w:val="00CA44D2"/>
    <w:rsid w:val="00CA4914"/>
    <w:rsid w:val="00CB0685"/>
    <w:rsid w:val="00CB30EA"/>
    <w:rsid w:val="00CC015E"/>
    <w:rsid w:val="00CC502F"/>
    <w:rsid w:val="00CD04C2"/>
    <w:rsid w:val="00CD54C5"/>
    <w:rsid w:val="00CD6904"/>
    <w:rsid w:val="00CE57D2"/>
    <w:rsid w:val="00CE61FC"/>
    <w:rsid w:val="00CF0D16"/>
    <w:rsid w:val="00CF28FA"/>
    <w:rsid w:val="00CF5CC9"/>
    <w:rsid w:val="00D00661"/>
    <w:rsid w:val="00D00F2A"/>
    <w:rsid w:val="00D01EFF"/>
    <w:rsid w:val="00D02C66"/>
    <w:rsid w:val="00D03502"/>
    <w:rsid w:val="00D03674"/>
    <w:rsid w:val="00D04562"/>
    <w:rsid w:val="00D0552F"/>
    <w:rsid w:val="00D056B0"/>
    <w:rsid w:val="00D05F3C"/>
    <w:rsid w:val="00D062ED"/>
    <w:rsid w:val="00D12B1A"/>
    <w:rsid w:val="00D24F15"/>
    <w:rsid w:val="00D27C49"/>
    <w:rsid w:val="00D305FA"/>
    <w:rsid w:val="00D30AC6"/>
    <w:rsid w:val="00D315BC"/>
    <w:rsid w:val="00D33C05"/>
    <w:rsid w:val="00D35A05"/>
    <w:rsid w:val="00D36A0C"/>
    <w:rsid w:val="00D37238"/>
    <w:rsid w:val="00D402E4"/>
    <w:rsid w:val="00D409B1"/>
    <w:rsid w:val="00D410D3"/>
    <w:rsid w:val="00D41AF4"/>
    <w:rsid w:val="00D47871"/>
    <w:rsid w:val="00D516B1"/>
    <w:rsid w:val="00D55A1A"/>
    <w:rsid w:val="00D55D26"/>
    <w:rsid w:val="00D6436F"/>
    <w:rsid w:val="00D645D5"/>
    <w:rsid w:val="00D73989"/>
    <w:rsid w:val="00D73E66"/>
    <w:rsid w:val="00D749F4"/>
    <w:rsid w:val="00D80A4E"/>
    <w:rsid w:val="00D825E0"/>
    <w:rsid w:val="00D90668"/>
    <w:rsid w:val="00D92A7C"/>
    <w:rsid w:val="00DA147B"/>
    <w:rsid w:val="00DA32F5"/>
    <w:rsid w:val="00DA3F6C"/>
    <w:rsid w:val="00DA7790"/>
    <w:rsid w:val="00DB4C22"/>
    <w:rsid w:val="00DB628C"/>
    <w:rsid w:val="00DC31E5"/>
    <w:rsid w:val="00DC4F9E"/>
    <w:rsid w:val="00DC54B1"/>
    <w:rsid w:val="00DC7D7A"/>
    <w:rsid w:val="00DE0B09"/>
    <w:rsid w:val="00DE3689"/>
    <w:rsid w:val="00DF194E"/>
    <w:rsid w:val="00DF242A"/>
    <w:rsid w:val="00DF2E42"/>
    <w:rsid w:val="00DF4030"/>
    <w:rsid w:val="00DF46A0"/>
    <w:rsid w:val="00E00767"/>
    <w:rsid w:val="00E01334"/>
    <w:rsid w:val="00E05136"/>
    <w:rsid w:val="00E12811"/>
    <w:rsid w:val="00E141FA"/>
    <w:rsid w:val="00E161B8"/>
    <w:rsid w:val="00E17455"/>
    <w:rsid w:val="00E23A9A"/>
    <w:rsid w:val="00E30B85"/>
    <w:rsid w:val="00E34A5F"/>
    <w:rsid w:val="00E377A9"/>
    <w:rsid w:val="00E46765"/>
    <w:rsid w:val="00E51074"/>
    <w:rsid w:val="00E5291C"/>
    <w:rsid w:val="00E53A9B"/>
    <w:rsid w:val="00E552E3"/>
    <w:rsid w:val="00E55B9E"/>
    <w:rsid w:val="00E634AC"/>
    <w:rsid w:val="00E6600F"/>
    <w:rsid w:val="00E70561"/>
    <w:rsid w:val="00E71B9A"/>
    <w:rsid w:val="00E73B73"/>
    <w:rsid w:val="00E73E33"/>
    <w:rsid w:val="00E763CA"/>
    <w:rsid w:val="00E76EFA"/>
    <w:rsid w:val="00E77684"/>
    <w:rsid w:val="00E82E0D"/>
    <w:rsid w:val="00E83F02"/>
    <w:rsid w:val="00E84237"/>
    <w:rsid w:val="00E85697"/>
    <w:rsid w:val="00E869F2"/>
    <w:rsid w:val="00E86AEA"/>
    <w:rsid w:val="00E92825"/>
    <w:rsid w:val="00EA00D2"/>
    <w:rsid w:val="00EA08EE"/>
    <w:rsid w:val="00EA7D64"/>
    <w:rsid w:val="00EB38BB"/>
    <w:rsid w:val="00EB56D5"/>
    <w:rsid w:val="00EB6EC8"/>
    <w:rsid w:val="00EC0316"/>
    <w:rsid w:val="00EC0F28"/>
    <w:rsid w:val="00EC13B4"/>
    <w:rsid w:val="00EC21C0"/>
    <w:rsid w:val="00EC4077"/>
    <w:rsid w:val="00EC497B"/>
    <w:rsid w:val="00EC58B6"/>
    <w:rsid w:val="00ED12D0"/>
    <w:rsid w:val="00ED54B4"/>
    <w:rsid w:val="00ED7B84"/>
    <w:rsid w:val="00EE188A"/>
    <w:rsid w:val="00EE4624"/>
    <w:rsid w:val="00EF0314"/>
    <w:rsid w:val="00EF20A4"/>
    <w:rsid w:val="00EF5750"/>
    <w:rsid w:val="00EF6C12"/>
    <w:rsid w:val="00F0245E"/>
    <w:rsid w:val="00F03BEF"/>
    <w:rsid w:val="00F07FCE"/>
    <w:rsid w:val="00F11EBB"/>
    <w:rsid w:val="00F12206"/>
    <w:rsid w:val="00F13041"/>
    <w:rsid w:val="00F165FF"/>
    <w:rsid w:val="00F16958"/>
    <w:rsid w:val="00F207EB"/>
    <w:rsid w:val="00F20CE4"/>
    <w:rsid w:val="00F213DA"/>
    <w:rsid w:val="00F22153"/>
    <w:rsid w:val="00F2229B"/>
    <w:rsid w:val="00F32032"/>
    <w:rsid w:val="00F353AE"/>
    <w:rsid w:val="00F36968"/>
    <w:rsid w:val="00F4454B"/>
    <w:rsid w:val="00F46A55"/>
    <w:rsid w:val="00F46E88"/>
    <w:rsid w:val="00F55BA0"/>
    <w:rsid w:val="00F57B25"/>
    <w:rsid w:val="00F613B1"/>
    <w:rsid w:val="00F6441C"/>
    <w:rsid w:val="00F67506"/>
    <w:rsid w:val="00F7227E"/>
    <w:rsid w:val="00F73B99"/>
    <w:rsid w:val="00F8638C"/>
    <w:rsid w:val="00F87858"/>
    <w:rsid w:val="00F9005D"/>
    <w:rsid w:val="00F96340"/>
    <w:rsid w:val="00FA2733"/>
    <w:rsid w:val="00FA3560"/>
    <w:rsid w:val="00FB1631"/>
    <w:rsid w:val="00FB3D13"/>
    <w:rsid w:val="00FB47D9"/>
    <w:rsid w:val="00FC4EE6"/>
    <w:rsid w:val="00FC5746"/>
    <w:rsid w:val="00FD0DB7"/>
    <w:rsid w:val="00FD0DF0"/>
    <w:rsid w:val="00FD40D4"/>
    <w:rsid w:val="00FE1133"/>
    <w:rsid w:val="00FE1AD8"/>
    <w:rsid w:val="00FE4941"/>
    <w:rsid w:val="00FF0259"/>
    <w:rsid w:val="00FF2C9C"/>
    <w:rsid w:val="00FF3795"/>
    <w:rsid w:val="00FF3F1C"/>
    <w:rsid w:val="00FF7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DC4"/>
    <w:pPr>
      <w:spacing w:after="0" w:line="240" w:lineRule="auto"/>
    </w:pPr>
    <w:rPr>
      <w:rFonts w:ascii="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6DC4"/>
    <w:pPr>
      <w:tabs>
        <w:tab w:val="center" w:pos="4680"/>
        <w:tab w:val="right" w:pos="9360"/>
      </w:tabs>
    </w:pPr>
  </w:style>
  <w:style w:type="character" w:customStyle="1" w:styleId="HeaderChar">
    <w:name w:val="Header Char"/>
    <w:basedOn w:val="DefaultParagraphFont"/>
    <w:link w:val="Header"/>
    <w:rsid w:val="005C6DC4"/>
  </w:style>
  <w:style w:type="paragraph" w:styleId="Footer">
    <w:name w:val="footer"/>
    <w:basedOn w:val="Normal"/>
    <w:link w:val="FooterChar"/>
    <w:uiPriority w:val="99"/>
    <w:unhideWhenUsed/>
    <w:rsid w:val="005C6DC4"/>
    <w:pPr>
      <w:tabs>
        <w:tab w:val="center" w:pos="4680"/>
        <w:tab w:val="right" w:pos="9360"/>
      </w:tabs>
    </w:pPr>
  </w:style>
  <w:style w:type="character" w:customStyle="1" w:styleId="FooterChar">
    <w:name w:val="Footer Char"/>
    <w:basedOn w:val="DefaultParagraphFont"/>
    <w:link w:val="Footer"/>
    <w:uiPriority w:val="99"/>
    <w:rsid w:val="005C6DC4"/>
  </w:style>
  <w:style w:type="paragraph" w:styleId="NormalWeb">
    <w:name w:val="Normal (Web)"/>
    <w:basedOn w:val="Normal"/>
    <w:rsid w:val="005C6DC4"/>
    <w:pPr>
      <w:spacing w:before="100" w:beforeAutospacing="1" w:after="100" w:afterAutospacing="1"/>
    </w:pPr>
  </w:style>
  <w:style w:type="paragraph" w:customStyle="1" w:styleId="Default">
    <w:name w:val="Default"/>
    <w:link w:val="DefaultChar"/>
    <w:rsid w:val="005C6DC4"/>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basedOn w:val="DefaultParagraphFont"/>
    <w:link w:val="Default"/>
    <w:rsid w:val="005C6DC4"/>
    <w:rPr>
      <w:rFonts w:ascii="Calibri" w:hAnsi="Calibri" w:cs="Calibri"/>
      <w:color w:val="000000"/>
      <w:sz w:val="24"/>
      <w:szCs w:val="24"/>
    </w:rPr>
  </w:style>
  <w:style w:type="paragraph" w:customStyle="1" w:styleId="EndNoteBibliography">
    <w:name w:val="EndNote Bibliography"/>
    <w:basedOn w:val="Normal"/>
    <w:link w:val="EndNoteBibliographyChar"/>
    <w:rsid w:val="005C6DC4"/>
    <w:rPr>
      <w:noProof/>
      <w:color w:val="000000"/>
    </w:rPr>
  </w:style>
  <w:style w:type="character" w:customStyle="1" w:styleId="EndNoteBibliographyChar">
    <w:name w:val="EndNote Bibliography Char"/>
    <w:basedOn w:val="DefaultChar"/>
    <w:link w:val="EndNoteBibliography"/>
    <w:rsid w:val="005C6DC4"/>
    <w:rPr>
      <w:rFonts w:ascii="Times New Roman" w:hAnsi="Times New Roman" w:cs="Times New Roman"/>
      <w:noProof/>
      <w:color w:val="000000"/>
      <w:sz w:val="24"/>
      <w:szCs w:val="24"/>
      <w:lang w:eastAsia="en-US"/>
    </w:rPr>
  </w:style>
  <w:style w:type="paragraph" w:customStyle="1" w:styleId="EndNoteBibliographyTitle">
    <w:name w:val="EndNote Bibliography Title"/>
    <w:basedOn w:val="Normal"/>
    <w:link w:val="EndNoteBibliographyTitleChar"/>
    <w:rsid w:val="00016DC8"/>
    <w:pPr>
      <w:jc w:val="center"/>
    </w:pPr>
    <w:rPr>
      <w:noProof/>
    </w:rPr>
  </w:style>
  <w:style w:type="character" w:customStyle="1" w:styleId="EndNoteBibliographyTitleChar">
    <w:name w:val="EndNote Bibliography Title Char"/>
    <w:basedOn w:val="DefaultChar"/>
    <w:link w:val="EndNoteBibliographyTitle"/>
    <w:rsid w:val="00016DC8"/>
    <w:rPr>
      <w:rFonts w:ascii="Times New Roman" w:hAnsi="Times New Roman" w:cs="Times New Roman"/>
      <w:noProof/>
      <w:color w:val="000000"/>
      <w:sz w:val="24"/>
      <w:szCs w:val="24"/>
      <w:lang w:eastAsia="en-US"/>
    </w:rPr>
  </w:style>
  <w:style w:type="character" w:styleId="Hyperlink">
    <w:name w:val="Hyperlink"/>
    <w:basedOn w:val="DefaultParagraphFont"/>
    <w:uiPriority w:val="99"/>
    <w:unhideWhenUsed/>
    <w:rsid w:val="00016DC8"/>
    <w:rPr>
      <w:color w:val="0000FF" w:themeColor="hyperlink"/>
      <w:u w:val="single"/>
    </w:rPr>
  </w:style>
  <w:style w:type="paragraph" w:styleId="BalloonText">
    <w:name w:val="Balloon Text"/>
    <w:basedOn w:val="Normal"/>
    <w:link w:val="BalloonTextChar"/>
    <w:uiPriority w:val="99"/>
    <w:semiHidden/>
    <w:unhideWhenUsed/>
    <w:rsid w:val="003321DC"/>
    <w:rPr>
      <w:rFonts w:ascii="Tahoma" w:hAnsi="Tahoma" w:cs="Tahoma"/>
      <w:sz w:val="16"/>
      <w:szCs w:val="16"/>
    </w:rPr>
  </w:style>
  <w:style w:type="character" w:customStyle="1" w:styleId="BalloonTextChar">
    <w:name w:val="Balloon Text Char"/>
    <w:basedOn w:val="DefaultParagraphFont"/>
    <w:link w:val="BalloonText"/>
    <w:uiPriority w:val="99"/>
    <w:semiHidden/>
    <w:rsid w:val="003321DC"/>
    <w:rPr>
      <w:rFonts w:ascii="Tahoma" w:hAnsi="Tahoma" w:cs="Tahoma"/>
      <w:sz w:val="16"/>
      <w:szCs w:val="16"/>
      <w:lang w:eastAsia="en-US"/>
    </w:rPr>
  </w:style>
  <w:style w:type="character" w:styleId="CommentReference">
    <w:name w:val="annotation reference"/>
    <w:basedOn w:val="DefaultParagraphFont"/>
    <w:uiPriority w:val="99"/>
    <w:semiHidden/>
    <w:unhideWhenUsed/>
    <w:rsid w:val="004D4AA9"/>
    <w:rPr>
      <w:sz w:val="16"/>
      <w:szCs w:val="16"/>
    </w:rPr>
  </w:style>
  <w:style w:type="paragraph" w:styleId="CommentText">
    <w:name w:val="annotation text"/>
    <w:basedOn w:val="Normal"/>
    <w:link w:val="CommentTextChar"/>
    <w:uiPriority w:val="99"/>
    <w:semiHidden/>
    <w:unhideWhenUsed/>
    <w:rsid w:val="004D4AA9"/>
    <w:rPr>
      <w:sz w:val="20"/>
      <w:szCs w:val="20"/>
    </w:rPr>
  </w:style>
  <w:style w:type="character" w:customStyle="1" w:styleId="CommentTextChar">
    <w:name w:val="Comment Text Char"/>
    <w:basedOn w:val="DefaultParagraphFont"/>
    <w:link w:val="CommentText"/>
    <w:uiPriority w:val="99"/>
    <w:semiHidden/>
    <w:rsid w:val="004D4AA9"/>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D4AA9"/>
    <w:rPr>
      <w:b/>
      <w:bCs/>
    </w:rPr>
  </w:style>
  <w:style w:type="character" w:customStyle="1" w:styleId="CommentSubjectChar">
    <w:name w:val="Comment Subject Char"/>
    <w:basedOn w:val="CommentTextChar"/>
    <w:link w:val="CommentSubject"/>
    <w:uiPriority w:val="99"/>
    <w:semiHidden/>
    <w:rsid w:val="004D4AA9"/>
    <w:rPr>
      <w:rFonts w:ascii="Times New Roman" w:hAnsi="Times New Roman" w:cs="Times New Roman"/>
      <w:b/>
      <w:bCs/>
      <w:sz w:val="20"/>
      <w:szCs w:val="20"/>
      <w:lang w:eastAsia="en-US"/>
    </w:rPr>
  </w:style>
  <w:style w:type="paragraph" w:styleId="ListParagraph">
    <w:name w:val="List Paragraph"/>
    <w:basedOn w:val="Normal"/>
    <w:uiPriority w:val="34"/>
    <w:qFormat/>
    <w:rsid w:val="006400AC"/>
    <w:pPr>
      <w:widowControl w:val="0"/>
      <w:ind w:firstLineChars="200" w:firstLine="420"/>
      <w:jc w:val="both"/>
    </w:pPr>
    <w:rPr>
      <w:rFonts w:asciiTheme="minorHAnsi" w:hAnsiTheme="minorHAnsi" w:cstheme="minorBidi"/>
      <w:kern w:val="2"/>
      <w:sz w:val="21"/>
      <w:szCs w:val="22"/>
      <w:lang w:eastAsia="zh-CN"/>
    </w:rPr>
  </w:style>
  <w:style w:type="character" w:styleId="LineNumber">
    <w:name w:val="line number"/>
    <w:basedOn w:val="DefaultParagraphFont"/>
    <w:uiPriority w:val="99"/>
    <w:semiHidden/>
    <w:unhideWhenUsed/>
    <w:rsid w:val="00F130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DC4"/>
    <w:pPr>
      <w:spacing w:after="0" w:line="240" w:lineRule="auto"/>
    </w:pPr>
    <w:rPr>
      <w:rFonts w:ascii="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6DC4"/>
    <w:pPr>
      <w:tabs>
        <w:tab w:val="center" w:pos="4680"/>
        <w:tab w:val="right" w:pos="9360"/>
      </w:tabs>
    </w:pPr>
  </w:style>
  <w:style w:type="character" w:customStyle="1" w:styleId="HeaderChar">
    <w:name w:val="Header Char"/>
    <w:basedOn w:val="DefaultParagraphFont"/>
    <w:link w:val="Header"/>
    <w:rsid w:val="005C6DC4"/>
  </w:style>
  <w:style w:type="paragraph" w:styleId="Footer">
    <w:name w:val="footer"/>
    <w:basedOn w:val="Normal"/>
    <w:link w:val="FooterChar"/>
    <w:uiPriority w:val="99"/>
    <w:unhideWhenUsed/>
    <w:rsid w:val="005C6DC4"/>
    <w:pPr>
      <w:tabs>
        <w:tab w:val="center" w:pos="4680"/>
        <w:tab w:val="right" w:pos="9360"/>
      </w:tabs>
    </w:pPr>
  </w:style>
  <w:style w:type="character" w:customStyle="1" w:styleId="FooterChar">
    <w:name w:val="Footer Char"/>
    <w:basedOn w:val="DefaultParagraphFont"/>
    <w:link w:val="Footer"/>
    <w:uiPriority w:val="99"/>
    <w:rsid w:val="005C6DC4"/>
  </w:style>
  <w:style w:type="paragraph" w:styleId="NormalWeb">
    <w:name w:val="Normal (Web)"/>
    <w:basedOn w:val="Normal"/>
    <w:rsid w:val="005C6DC4"/>
    <w:pPr>
      <w:spacing w:before="100" w:beforeAutospacing="1" w:after="100" w:afterAutospacing="1"/>
    </w:pPr>
  </w:style>
  <w:style w:type="paragraph" w:customStyle="1" w:styleId="Default">
    <w:name w:val="Default"/>
    <w:link w:val="DefaultChar"/>
    <w:rsid w:val="005C6DC4"/>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basedOn w:val="DefaultParagraphFont"/>
    <w:link w:val="Default"/>
    <w:rsid w:val="005C6DC4"/>
    <w:rPr>
      <w:rFonts w:ascii="Calibri" w:hAnsi="Calibri" w:cs="Calibri"/>
      <w:color w:val="000000"/>
      <w:sz w:val="24"/>
      <w:szCs w:val="24"/>
    </w:rPr>
  </w:style>
  <w:style w:type="paragraph" w:customStyle="1" w:styleId="EndNoteBibliography">
    <w:name w:val="EndNote Bibliography"/>
    <w:basedOn w:val="Normal"/>
    <w:link w:val="EndNoteBibliographyChar"/>
    <w:rsid w:val="005C6DC4"/>
    <w:rPr>
      <w:noProof/>
      <w:color w:val="000000"/>
    </w:rPr>
  </w:style>
  <w:style w:type="character" w:customStyle="1" w:styleId="EndNoteBibliographyChar">
    <w:name w:val="EndNote Bibliography Char"/>
    <w:basedOn w:val="DefaultChar"/>
    <w:link w:val="EndNoteBibliography"/>
    <w:rsid w:val="005C6DC4"/>
    <w:rPr>
      <w:rFonts w:ascii="Times New Roman" w:hAnsi="Times New Roman" w:cs="Times New Roman"/>
      <w:noProof/>
      <w:color w:val="000000"/>
      <w:sz w:val="24"/>
      <w:szCs w:val="24"/>
      <w:lang w:eastAsia="en-US"/>
    </w:rPr>
  </w:style>
  <w:style w:type="paragraph" w:customStyle="1" w:styleId="EndNoteBibliographyTitle">
    <w:name w:val="EndNote Bibliography Title"/>
    <w:basedOn w:val="Normal"/>
    <w:link w:val="EndNoteBibliographyTitleChar"/>
    <w:rsid w:val="00016DC8"/>
    <w:pPr>
      <w:jc w:val="center"/>
    </w:pPr>
    <w:rPr>
      <w:noProof/>
    </w:rPr>
  </w:style>
  <w:style w:type="character" w:customStyle="1" w:styleId="EndNoteBibliographyTitleChar">
    <w:name w:val="EndNote Bibliography Title Char"/>
    <w:basedOn w:val="DefaultChar"/>
    <w:link w:val="EndNoteBibliographyTitle"/>
    <w:rsid w:val="00016DC8"/>
    <w:rPr>
      <w:rFonts w:ascii="Times New Roman" w:hAnsi="Times New Roman" w:cs="Times New Roman"/>
      <w:noProof/>
      <w:color w:val="000000"/>
      <w:sz w:val="24"/>
      <w:szCs w:val="24"/>
      <w:lang w:eastAsia="en-US"/>
    </w:rPr>
  </w:style>
  <w:style w:type="character" w:styleId="Hyperlink">
    <w:name w:val="Hyperlink"/>
    <w:basedOn w:val="DefaultParagraphFont"/>
    <w:uiPriority w:val="99"/>
    <w:unhideWhenUsed/>
    <w:rsid w:val="00016DC8"/>
    <w:rPr>
      <w:color w:val="0000FF" w:themeColor="hyperlink"/>
      <w:u w:val="single"/>
    </w:rPr>
  </w:style>
  <w:style w:type="paragraph" w:styleId="BalloonText">
    <w:name w:val="Balloon Text"/>
    <w:basedOn w:val="Normal"/>
    <w:link w:val="BalloonTextChar"/>
    <w:uiPriority w:val="99"/>
    <w:semiHidden/>
    <w:unhideWhenUsed/>
    <w:rsid w:val="003321DC"/>
    <w:rPr>
      <w:rFonts w:ascii="Tahoma" w:hAnsi="Tahoma" w:cs="Tahoma"/>
      <w:sz w:val="16"/>
      <w:szCs w:val="16"/>
    </w:rPr>
  </w:style>
  <w:style w:type="character" w:customStyle="1" w:styleId="BalloonTextChar">
    <w:name w:val="Balloon Text Char"/>
    <w:basedOn w:val="DefaultParagraphFont"/>
    <w:link w:val="BalloonText"/>
    <w:uiPriority w:val="99"/>
    <w:semiHidden/>
    <w:rsid w:val="003321DC"/>
    <w:rPr>
      <w:rFonts w:ascii="Tahoma" w:hAnsi="Tahoma" w:cs="Tahoma"/>
      <w:sz w:val="16"/>
      <w:szCs w:val="16"/>
      <w:lang w:eastAsia="en-US"/>
    </w:rPr>
  </w:style>
  <w:style w:type="character" w:styleId="CommentReference">
    <w:name w:val="annotation reference"/>
    <w:basedOn w:val="DefaultParagraphFont"/>
    <w:uiPriority w:val="99"/>
    <w:semiHidden/>
    <w:unhideWhenUsed/>
    <w:rsid w:val="004D4AA9"/>
    <w:rPr>
      <w:sz w:val="16"/>
      <w:szCs w:val="16"/>
    </w:rPr>
  </w:style>
  <w:style w:type="paragraph" w:styleId="CommentText">
    <w:name w:val="annotation text"/>
    <w:basedOn w:val="Normal"/>
    <w:link w:val="CommentTextChar"/>
    <w:uiPriority w:val="99"/>
    <w:semiHidden/>
    <w:unhideWhenUsed/>
    <w:rsid w:val="004D4AA9"/>
    <w:rPr>
      <w:sz w:val="20"/>
      <w:szCs w:val="20"/>
    </w:rPr>
  </w:style>
  <w:style w:type="character" w:customStyle="1" w:styleId="CommentTextChar">
    <w:name w:val="Comment Text Char"/>
    <w:basedOn w:val="DefaultParagraphFont"/>
    <w:link w:val="CommentText"/>
    <w:uiPriority w:val="99"/>
    <w:semiHidden/>
    <w:rsid w:val="004D4AA9"/>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D4AA9"/>
    <w:rPr>
      <w:b/>
      <w:bCs/>
    </w:rPr>
  </w:style>
  <w:style w:type="character" w:customStyle="1" w:styleId="CommentSubjectChar">
    <w:name w:val="Comment Subject Char"/>
    <w:basedOn w:val="CommentTextChar"/>
    <w:link w:val="CommentSubject"/>
    <w:uiPriority w:val="99"/>
    <w:semiHidden/>
    <w:rsid w:val="004D4AA9"/>
    <w:rPr>
      <w:rFonts w:ascii="Times New Roman" w:hAnsi="Times New Roman" w:cs="Times New Roman"/>
      <w:b/>
      <w:bCs/>
      <w:sz w:val="20"/>
      <w:szCs w:val="20"/>
      <w:lang w:eastAsia="en-US"/>
    </w:rPr>
  </w:style>
  <w:style w:type="paragraph" w:styleId="ListParagraph">
    <w:name w:val="List Paragraph"/>
    <w:basedOn w:val="Normal"/>
    <w:uiPriority w:val="34"/>
    <w:qFormat/>
    <w:rsid w:val="006400AC"/>
    <w:pPr>
      <w:widowControl w:val="0"/>
      <w:ind w:firstLineChars="200" w:firstLine="420"/>
      <w:jc w:val="both"/>
    </w:pPr>
    <w:rPr>
      <w:rFonts w:asciiTheme="minorHAnsi" w:hAnsiTheme="minorHAnsi" w:cstheme="minorBidi"/>
      <w:kern w:val="2"/>
      <w:sz w:val="21"/>
      <w:szCs w:val="22"/>
      <w:lang w:eastAsia="zh-CN"/>
    </w:rPr>
  </w:style>
  <w:style w:type="character" w:styleId="LineNumber">
    <w:name w:val="line number"/>
    <w:basedOn w:val="DefaultParagraphFont"/>
    <w:uiPriority w:val="99"/>
    <w:semiHidden/>
    <w:unhideWhenUsed/>
    <w:rsid w:val="00F13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537547">
      <w:bodyDiv w:val="1"/>
      <w:marLeft w:val="0"/>
      <w:marRight w:val="0"/>
      <w:marTop w:val="0"/>
      <w:marBottom w:val="0"/>
      <w:divBdr>
        <w:top w:val="none" w:sz="0" w:space="0" w:color="auto"/>
        <w:left w:val="none" w:sz="0" w:space="0" w:color="auto"/>
        <w:bottom w:val="none" w:sz="0" w:space="0" w:color="auto"/>
        <w:right w:val="none" w:sz="0" w:space="0" w:color="auto"/>
      </w:divBdr>
      <w:divsChild>
        <w:div w:id="1248686293">
          <w:marLeft w:val="0"/>
          <w:marRight w:val="0"/>
          <w:marTop w:val="0"/>
          <w:marBottom w:val="0"/>
          <w:divBdr>
            <w:top w:val="none" w:sz="0" w:space="0" w:color="auto"/>
            <w:left w:val="none" w:sz="0" w:space="0" w:color="auto"/>
            <w:bottom w:val="none" w:sz="0" w:space="0" w:color="auto"/>
            <w:right w:val="none" w:sz="0" w:space="0" w:color="auto"/>
          </w:divBdr>
        </w:div>
        <w:div w:id="889153289">
          <w:marLeft w:val="0"/>
          <w:marRight w:val="0"/>
          <w:marTop w:val="0"/>
          <w:marBottom w:val="0"/>
          <w:divBdr>
            <w:top w:val="none" w:sz="0" w:space="0" w:color="auto"/>
            <w:left w:val="none" w:sz="0" w:space="0" w:color="auto"/>
            <w:bottom w:val="none" w:sz="0" w:space="0" w:color="auto"/>
            <w:right w:val="none" w:sz="0" w:space="0" w:color="auto"/>
          </w:divBdr>
        </w:div>
        <w:div w:id="1813598508">
          <w:marLeft w:val="0"/>
          <w:marRight w:val="0"/>
          <w:marTop w:val="0"/>
          <w:marBottom w:val="0"/>
          <w:divBdr>
            <w:top w:val="none" w:sz="0" w:space="0" w:color="auto"/>
            <w:left w:val="none" w:sz="0" w:space="0" w:color="auto"/>
            <w:bottom w:val="none" w:sz="0" w:space="0" w:color="auto"/>
            <w:right w:val="none" w:sz="0" w:space="0" w:color="auto"/>
          </w:divBdr>
        </w:div>
      </w:divsChild>
    </w:div>
    <w:div w:id="695498335">
      <w:bodyDiv w:val="1"/>
      <w:marLeft w:val="0"/>
      <w:marRight w:val="0"/>
      <w:marTop w:val="0"/>
      <w:marBottom w:val="0"/>
      <w:divBdr>
        <w:top w:val="none" w:sz="0" w:space="0" w:color="auto"/>
        <w:left w:val="none" w:sz="0" w:space="0" w:color="auto"/>
        <w:bottom w:val="none" w:sz="0" w:space="0" w:color="auto"/>
        <w:right w:val="none" w:sz="0" w:space="0" w:color="auto"/>
      </w:divBdr>
      <w:divsChild>
        <w:div w:id="928199393">
          <w:marLeft w:val="0"/>
          <w:marRight w:val="0"/>
          <w:marTop w:val="0"/>
          <w:marBottom w:val="0"/>
          <w:divBdr>
            <w:top w:val="none" w:sz="0" w:space="0" w:color="auto"/>
            <w:left w:val="none" w:sz="0" w:space="0" w:color="auto"/>
            <w:bottom w:val="none" w:sz="0" w:space="0" w:color="auto"/>
            <w:right w:val="none" w:sz="0" w:space="0" w:color="auto"/>
          </w:divBdr>
        </w:div>
        <w:div w:id="1128011804">
          <w:marLeft w:val="0"/>
          <w:marRight w:val="0"/>
          <w:marTop w:val="0"/>
          <w:marBottom w:val="0"/>
          <w:divBdr>
            <w:top w:val="none" w:sz="0" w:space="0" w:color="auto"/>
            <w:left w:val="none" w:sz="0" w:space="0" w:color="auto"/>
            <w:bottom w:val="none" w:sz="0" w:space="0" w:color="auto"/>
            <w:right w:val="none" w:sz="0" w:space="0" w:color="auto"/>
          </w:divBdr>
        </w:div>
        <w:div w:id="1892183269">
          <w:marLeft w:val="0"/>
          <w:marRight w:val="0"/>
          <w:marTop w:val="0"/>
          <w:marBottom w:val="0"/>
          <w:divBdr>
            <w:top w:val="none" w:sz="0" w:space="0" w:color="auto"/>
            <w:left w:val="none" w:sz="0" w:space="0" w:color="auto"/>
            <w:bottom w:val="none" w:sz="0" w:space="0" w:color="auto"/>
            <w:right w:val="none" w:sz="0" w:space="0" w:color="auto"/>
          </w:divBdr>
        </w:div>
        <w:div w:id="1955361898">
          <w:marLeft w:val="0"/>
          <w:marRight w:val="0"/>
          <w:marTop w:val="0"/>
          <w:marBottom w:val="0"/>
          <w:divBdr>
            <w:top w:val="none" w:sz="0" w:space="0" w:color="auto"/>
            <w:left w:val="none" w:sz="0" w:space="0" w:color="auto"/>
            <w:bottom w:val="none" w:sz="0" w:space="0" w:color="auto"/>
            <w:right w:val="none" w:sz="0" w:space="0" w:color="auto"/>
          </w:divBdr>
        </w:div>
      </w:divsChild>
    </w:div>
    <w:div w:id="2115980072">
      <w:bodyDiv w:val="1"/>
      <w:marLeft w:val="0"/>
      <w:marRight w:val="0"/>
      <w:marTop w:val="0"/>
      <w:marBottom w:val="0"/>
      <w:divBdr>
        <w:top w:val="none" w:sz="0" w:space="0" w:color="auto"/>
        <w:left w:val="none" w:sz="0" w:space="0" w:color="auto"/>
        <w:bottom w:val="none" w:sz="0" w:space="0" w:color="auto"/>
        <w:right w:val="none" w:sz="0" w:space="0" w:color="auto"/>
      </w:divBdr>
      <w:divsChild>
        <w:div w:id="1138496184">
          <w:marLeft w:val="0"/>
          <w:marRight w:val="0"/>
          <w:marTop w:val="0"/>
          <w:marBottom w:val="0"/>
          <w:divBdr>
            <w:top w:val="none" w:sz="0" w:space="0" w:color="auto"/>
            <w:left w:val="none" w:sz="0" w:space="0" w:color="auto"/>
            <w:bottom w:val="none" w:sz="0" w:space="0" w:color="auto"/>
            <w:right w:val="none" w:sz="0" w:space="0" w:color="auto"/>
          </w:divBdr>
        </w:div>
        <w:div w:id="78951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zong@uth.tmc.edu" TargetMode="External"/><Relationship Id="rId13" Type="http://schemas.openxmlformats.org/officeDocument/2006/relationships/hyperlink" Target="http://hgdownload.cse.ucsc.edu/goldenPath/mm9/database/chromInfo.txt.gz"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hgdownload.cse.ucsc.edu/admin/ex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arq5x/bedtools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enian.Chen@uth.tmc.edu" TargetMode="External"/><Relationship Id="rId4" Type="http://schemas.openxmlformats.org/officeDocument/2006/relationships/settings" Target="settings.xml"/><Relationship Id="rId9" Type="http://schemas.openxmlformats.org/officeDocument/2006/relationships/hyperlink" Target="mailto:Shuyun.deng@uth.tmc.edu" TargetMode="External"/><Relationship Id="rId14" Type="http://schemas.openxmlformats.org/officeDocument/2006/relationships/hyperlink" Target="http://genome.ucsc.edu/goldenPath/help/customTrack.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5EE28-E531-4B02-9DE0-D9925BDC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13434</Words>
  <Characters>76579</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UTHealth MSB</Company>
  <LinksUpToDate>false</LinksUpToDate>
  <CharactersWithSpaces>89834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Jaydev Upponi</cp:lastModifiedBy>
  <cp:revision>6</cp:revision>
  <cp:lastPrinted>2014-05-22T20:51:00Z</cp:lastPrinted>
  <dcterms:created xsi:type="dcterms:W3CDTF">2014-05-23T18:01:00Z</dcterms:created>
  <dcterms:modified xsi:type="dcterms:W3CDTF">2014-05-23T18:27:00Z</dcterms:modified>
</cp:coreProperties>
</file>