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C36" w:rsidRDefault="00501C36" w:rsidP="00501C36">
      <w:pPr>
        <w:rPr>
          <w:u w:val="single"/>
        </w:rPr>
      </w:pPr>
      <w:proofErr w:type="spellStart"/>
      <w:r w:rsidRPr="00955AEF">
        <w:rPr>
          <w:u w:val="single"/>
        </w:rPr>
        <w:t>Degani</w:t>
      </w:r>
      <w:proofErr w:type="spellEnd"/>
      <w:r w:rsidRPr="00955AEF">
        <w:rPr>
          <w:u w:val="single"/>
        </w:rPr>
        <w:t xml:space="preserve"> 52048 </w:t>
      </w:r>
      <w:proofErr w:type="spellStart"/>
      <w:r w:rsidRPr="00955AEF">
        <w:rPr>
          <w:u w:val="single"/>
        </w:rPr>
        <w:t>redos</w:t>
      </w:r>
      <w:proofErr w:type="spellEnd"/>
      <w:r w:rsidRPr="00955AEF">
        <w:rPr>
          <w:u w:val="single"/>
        </w:rPr>
        <w:t xml:space="preserve"> (3)</w:t>
      </w:r>
    </w:p>
    <w:p w:rsidR="00501C36" w:rsidRPr="00955AEF" w:rsidRDefault="00501C36" w:rsidP="00501C36">
      <w:pPr>
        <w:rPr>
          <w:rFonts w:ascii="Times New Roman" w:hAnsi="Times New Roman"/>
          <w:lang w:bidi="ar-SA"/>
        </w:rPr>
      </w:pPr>
      <w:r w:rsidRPr="00955AEF">
        <w:rPr>
          <w:rFonts w:ascii="Times New Roman" w:hAnsi="Times New Roman"/>
          <w:lang w:bidi="ar-SA"/>
        </w:rPr>
        <w:t>P5 </w:t>
      </w:r>
      <w:r w:rsidRPr="00955AEF">
        <w:rPr>
          <w:rFonts w:ascii="Times New Roman" w:hAnsi="Times New Roman"/>
          <w:b/>
          <w:bCs/>
          <w:lang w:bidi="ar-SA"/>
        </w:rPr>
        <w:t xml:space="preserve">The </w:t>
      </w:r>
      <w:proofErr w:type="gramStart"/>
      <w:r w:rsidRPr="00955AEF">
        <w:rPr>
          <w:rFonts w:ascii="Times New Roman" w:hAnsi="Times New Roman"/>
          <w:b/>
          <w:bCs/>
          <w:lang w:bidi="ar-SA"/>
        </w:rPr>
        <w:t>new  diffusion</w:t>
      </w:r>
      <w:proofErr w:type="gramEnd"/>
      <w:r w:rsidRPr="00955AEF">
        <w:rPr>
          <w:rFonts w:ascii="Times New Roman" w:hAnsi="Times New Roman"/>
          <w:b/>
          <w:bCs/>
          <w:lang w:bidi="ar-SA"/>
        </w:rPr>
        <w:t xml:space="preserve"> tensor imaging method showed a  breast cancer  diagnostic accuracy equivalent to the standard dynamic contrast enhanced three time point method.</w:t>
      </w:r>
      <w:r w:rsidRPr="00955AEF">
        <w:rPr>
          <w:rFonts w:ascii="Times New Roman" w:hAnsi="Times New Roman"/>
          <w:lang w:bidi="ar-SA"/>
        </w:rPr>
        <w:t xml:space="preserve"> (1:24, new sentence)</w:t>
      </w:r>
    </w:p>
    <w:p w:rsidR="00501C36" w:rsidRPr="00955AEF" w:rsidRDefault="00501C36" w:rsidP="00501C36">
      <w:pPr>
        <w:rPr>
          <w:rFonts w:ascii="Times New Roman" w:hAnsi="Times New Roman"/>
          <w:lang w:bidi="ar-SA"/>
        </w:rPr>
      </w:pPr>
    </w:p>
    <w:p w:rsidR="00501C36" w:rsidRPr="00955AEF" w:rsidRDefault="00501C36" w:rsidP="00501C36">
      <w:pPr>
        <w:rPr>
          <w:rFonts w:ascii="Times New Roman" w:hAnsi="Times New Roman"/>
          <w:lang w:bidi="ar-SA"/>
        </w:rPr>
      </w:pPr>
      <w:r w:rsidRPr="00955AEF">
        <w:rPr>
          <w:rFonts w:ascii="Times New Roman" w:hAnsi="Times New Roman"/>
          <w:lang w:bidi="ar-SA"/>
        </w:rPr>
        <w:t>2.1 </w:t>
      </w:r>
      <w:r w:rsidRPr="00955AEF">
        <w:rPr>
          <w:rFonts w:ascii="Times New Roman" w:hAnsi="Times New Roman"/>
          <w:b/>
          <w:bCs/>
          <w:lang w:bidi="ar-SA"/>
        </w:rPr>
        <w:t xml:space="preserve">The new breast diffusion tensor imaging method is evaluated in </w:t>
      </w:r>
      <w:proofErr w:type="gramStart"/>
      <w:r w:rsidRPr="00955AEF">
        <w:rPr>
          <w:rFonts w:ascii="Times New Roman" w:hAnsi="Times New Roman"/>
          <w:b/>
          <w:bCs/>
          <w:lang w:bidi="ar-SA"/>
        </w:rPr>
        <w:t>comparison  to</w:t>
      </w:r>
      <w:proofErr w:type="gramEnd"/>
      <w:r w:rsidRPr="00955AEF">
        <w:rPr>
          <w:rFonts w:ascii="Times New Roman" w:hAnsi="Times New Roman"/>
          <w:b/>
          <w:bCs/>
          <w:lang w:bidi="ar-SA"/>
        </w:rPr>
        <w:t xml:space="preserve"> the  current standard dynamic contrast enhanced breast MRI method and therefore  begin with inserting an intravenous catheter in either arm of the patient to deliver the contrast agent. </w:t>
      </w:r>
      <w:r w:rsidRPr="00955AEF">
        <w:rPr>
          <w:rFonts w:ascii="Times New Roman" w:hAnsi="Times New Roman"/>
          <w:lang w:bidi="ar-SA"/>
        </w:rPr>
        <w:t>(3:43, rewrite)</w:t>
      </w:r>
    </w:p>
    <w:p w:rsidR="00501C36" w:rsidRPr="00955AEF" w:rsidRDefault="00501C36" w:rsidP="00501C36">
      <w:pPr>
        <w:rPr>
          <w:rFonts w:ascii="Times New Roman" w:hAnsi="Times New Roman"/>
          <w:lang w:bidi="ar-SA"/>
        </w:rPr>
      </w:pPr>
    </w:p>
    <w:p w:rsidR="00501C36" w:rsidRPr="00955AEF" w:rsidRDefault="00501C36" w:rsidP="00501C36">
      <w:pPr>
        <w:rPr>
          <w:rFonts w:ascii="Times New Roman" w:hAnsi="Times New Roman"/>
          <w:lang w:bidi="ar-SA"/>
        </w:rPr>
      </w:pPr>
      <w:proofErr w:type="gramStart"/>
      <w:r w:rsidRPr="00955AEF">
        <w:rPr>
          <w:rFonts w:ascii="Times New Roman" w:hAnsi="Times New Roman"/>
          <w:lang w:bidi="ar-SA"/>
        </w:rPr>
        <w:t>3.3a  First</w:t>
      </w:r>
      <w:proofErr w:type="gramEnd"/>
      <w:r w:rsidRPr="00955AEF">
        <w:rPr>
          <w:rFonts w:ascii="Times New Roman" w:hAnsi="Times New Roman"/>
          <w:lang w:bidi="ar-SA"/>
        </w:rPr>
        <w:t>, evaluate the noise level outside of the breast and the remaining tissue in 3 or 4 regions of interest, each around</w:t>
      </w:r>
      <w:r w:rsidRPr="00955AEF">
        <w:rPr>
          <w:rFonts w:ascii="Times New Roman" w:hAnsi="Times New Roman"/>
          <w:b/>
          <w:bCs/>
          <w:lang w:bidi="ar-SA"/>
        </w:rPr>
        <w:t xml:space="preserve"> 100 pixels</w:t>
      </w:r>
      <w:r w:rsidRPr="00955AEF">
        <w:rPr>
          <w:rFonts w:ascii="Times New Roman" w:hAnsi="Times New Roman"/>
          <w:lang w:bidi="ar-SA"/>
        </w:rPr>
        <w:t>.   (9:09, rewrite)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C36"/>
    <w:rsid w:val="001E1FAD"/>
    <w:rsid w:val="001E64BF"/>
    <w:rsid w:val="00490A02"/>
    <w:rsid w:val="0050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C36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C36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Macintosh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2014-10-06T01:51:00Z</dcterms:created>
  <dcterms:modified xsi:type="dcterms:W3CDTF">2014-10-06T01:51:00Z</dcterms:modified>
</cp:coreProperties>
</file>