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DE3" w:rsidRPr="005B541C" w:rsidRDefault="00211DE3">
      <w:pPr>
        <w:rPr>
          <w:i/>
        </w:rPr>
      </w:pPr>
      <w:r w:rsidRPr="005B541C">
        <w:rPr>
          <w:i/>
        </w:rPr>
        <w:t>Dear Author,</w:t>
      </w:r>
    </w:p>
    <w:p w:rsidR="00211DE3" w:rsidRPr="005B541C" w:rsidRDefault="00211DE3">
      <w:pPr>
        <w:rPr>
          <w:i/>
        </w:rPr>
      </w:pPr>
      <w:r w:rsidRPr="005B541C">
        <w:rPr>
          <w:i/>
        </w:rPr>
        <w:t>This document is divided into a number of sections in which you can add your comments to the video,</w:t>
      </w:r>
      <w:r>
        <w:rPr>
          <w:i/>
        </w:rPr>
        <w:t xml:space="preserve"> voiceover,</w:t>
      </w:r>
      <w:r w:rsidRPr="005B541C">
        <w:rPr>
          <w:i/>
        </w:rPr>
        <w:t xml:space="preserve"> online text, and .pdf.   Please be aware that our policy is to do a single complementary revision, so it is critical that all participants in this project offer their comments collectively.   In addition, please make sure that your comments are easily interpreted, transparent, and where appropriate, specifically reference a time-point in the video or step in the written section.   </w:t>
      </w:r>
    </w:p>
    <w:p w:rsidR="00211DE3" w:rsidRPr="005B541C" w:rsidRDefault="00211DE3">
      <w:pPr>
        <w:rPr>
          <w:i/>
        </w:rPr>
      </w:pPr>
      <w:r w:rsidRPr="005B541C">
        <w:rPr>
          <w:i/>
        </w:rPr>
        <w:t>Have fun!</w:t>
      </w:r>
    </w:p>
    <w:p w:rsidR="00211DE3" w:rsidRPr="005B541C" w:rsidRDefault="00211DE3">
      <w:pPr>
        <w:rPr>
          <w:i/>
        </w:rPr>
      </w:pPr>
      <w:r w:rsidRPr="005B541C">
        <w:rPr>
          <w:i/>
        </w:rPr>
        <w:t>Project Name:</w:t>
      </w:r>
    </w:p>
    <w:p w:rsidR="00211DE3" w:rsidRPr="005B541C" w:rsidRDefault="00211DE3">
      <w:pPr>
        <w:rPr>
          <w:i/>
        </w:rPr>
      </w:pPr>
      <w:r w:rsidRPr="005B541C">
        <w:rPr>
          <w:i/>
        </w:rPr>
        <w:t>Date:</w:t>
      </w:r>
      <w:r w:rsidR="00F75E43">
        <w:rPr>
          <w:i/>
        </w:rPr>
        <w:t xml:space="preserve"> June 18, 2014</w:t>
      </w:r>
    </w:p>
    <w:p w:rsidR="00211DE3" w:rsidRDefault="00211DE3"/>
    <w:p w:rsidR="00211DE3" w:rsidRPr="005B541C" w:rsidRDefault="00211DE3">
      <w:pPr>
        <w:rPr>
          <w:b/>
          <w:sz w:val="32"/>
          <w:u w:val="single"/>
        </w:rPr>
      </w:pPr>
      <w:r w:rsidRPr="005B541C">
        <w:rPr>
          <w:b/>
          <w:sz w:val="32"/>
          <w:u w:val="single"/>
        </w:rPr>
        <w:t>Authors and Affiliations</w:t>
      </w:r>
    </w:p>
    <w:p w:rsidR="00211DE3" w:rsidRDefault="00211DE3">
      <w:r>
        <w:t>Please fill in any missing author information not included in the video.</w:t>
      </w:r>
    </w:p>
    <w:p w:rsidR="00F75E43" w:rsidRDefault="00F75E43">
      <w:r>
        <w:t xml:space="preserve">All author names, affiliation, and emails are correct, but we would like to change the order of the authors. We would like to move Adam Lubrano, and his respective affiliation and email, to second author instead of third author. The new order should be: Christopher R. Field, Adam Lubrano, Morgan </w:t>
      </w:r>
      <w:proofErr w:type="spellStart"/>
      <w:r w:rsidR="006C29F4">
        <w:t>Woytowitz</w:t>
      </w:r>
      <w:proofErr w:type="spellEnd"/>
      <w:r w:rsidR="006C29F4">
        <w:t>, Braden C. Giordano, and Susan L. Rose-Pehrsson.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28"/>
        <w:gridCol w:w="2084"/>
        <w:gridCol w:w="2912"/>
        <w:gridCol w:w="2912"/>
      </w:tblGrid>
      <w:tr w:rsidR="00B922E5" w:rsidRPr="00234A8F">
        <w:trPr>
          <w:trHeight w:val="564"/>
        </w:trPr>
        <w:tc>
          <w:tcPr>
            <w:tcW w:w="828" w:type="dxa"/>
          </w:tcPr>
          <w:p w:rsidR="00211DE3" w:rsidRPr="00234A8F" w:rsidRDefault="00211DE3" w:rsidP="00B922E5">
            <w:pPr>
              <w:spacing w:after="0"/>
              <w:rPr>
                <w:rFonts w:ascii="Calibri" w:eastAsia="Calibri" w:hAnsi="Calibri"/>
              </w:rPr>
            </w:pPr>
            <w:r w:rsidRPr="00234A8F">
              <w:rPr>
                <w:rFonts w:ascii="Calibri" w:eastAsia="Calibri" w:hAnsi="Calibri"/>
              </w:rPr>
              <w:t>Order</w:t>
            </w:r>
          </w:p>
        </w:tc>
        <w:tc>
          <w:tcPr>
            <w:tcW w:w="2084" w:type="dxa"/>
          </w:tcPr>
          <w:p w:rsidR="00B922E5" w:rsidRPr="00234A8F" w:rsidRDefault="00B922E5" w:rsidP="00B922E5">
            <w:pPr>
              <w:spacing w:after="0"/>
              <w:rPr>
                <w:rFonts w:ascii="Calibri" w:eastAsia="Calibri" w:hAnsi="Calibri"/>
              </w:rPr>
            </w:pPr>
            <w:r w:rsidRPr="00234A8F">
              <w:rPr>
                <w:rFonts w:ascii="Calibri" w:eastAsia="Calibri" w:hAnsi="Calibri"/>
              </w:rPr>
              <w:t>Author</w:t>
            </w:r>
          </w:p>
        </w:tc>
        <w:tc>
          <w:tcPr>
            <w:tcW w:w="2912" w:type="dxa"/>
          </w:tcPr>
          <w:p w:rsidR="00B922E5" w:rsidRPr="00234A8F" w:rsidRDefault="00B922E5" w:rsidP="00B922E5">
            <w:pPr>
              <w:spacing w:after="0"/>
              <w:rPr>
                <w:rFonts w:ascii="Calibri" w:eastAsia="Calibri" w:hAnsi="Calibri"/>
              </w:rPr>
            </w:pPr>
            <w:r w:rsidRPr="00234A8F">
              <w:rPr>
                <w:rFonts w:ascii="Calibri" w:eastAsia="Calibri" w:hAnsi="Calibri"/>
              </w:rPr>
              <w:t>Affiliation</w:t>
            </w:r>
          </w:p>
        </w:tc>
        <w:tc>
          <w:tcPr>
            <w:tcW w:w="2912" w:type="dxa"/>
          </w:tcPr>
          <w:p w:rsidR="00B922E5" w:rsidRPr="00234A8F" w:rsidRDefault="00B922E5" w:rsidP="00B922E5">
            <w:pPr>
              <w:spacing w:after="0"/>
              <w:rPr>
                <w:rFonts w:ascii="Calibri" w:eastAsia="Calibri" w:hAnsi="Calibri"/>
              </w:rPr>
            </w:pPr>
            <w:r w:rsidRPr="00234A8F">
              <w:rPr>
                <w:rFonts w:ascii="Calibri" w:eastAsia="Calibri" w:hAnsi="Calibri"/>
              </w:rPr>
              <w:t>Email</w:t>
            </w:r>
          </w:p>
        </w:tc>
      </w:tr>
      <w:tr w:rsidR="00B922E5" w:rsidRPr="00234A8F">
        <w:trPr>
          <w:trHeight w:val="188"/>
        </w:trPr>
        <w:tc>
          <w:tcPr>
            <w:tcW w:w="828" w:type="dxa"/>
            <w:vMerge w:val="restart"/>
          </w:tcPr>
          <w:p w:rsidR="00B922E5" w:rsidRPr="00234A8F" w:rsidRDefault="00B922E5" w:rsidP="00B922E5">
            <w:pPr>
              <w:spacing w:after="0"/>
              <w:rPr>
                <w:rFonts w:ascii="Calibri" w:eastAsia="Calibri" w:hAnsi="Calibri"/>
              </w:rPr>
            </w:pPr>
          </w:p>
        </w:tc>
        <w:tc>
          <w:tcPr>
            <w:tcW w:w="2084" w:type="dxa"/>
            <w:vMerge w:val="restart"/>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val="restart"/>
          </w:tcPr>
          <w:p w:rsidR="00B922E5" w:rsidRPr="00234A8F" w:rsidRDefault="00B922E5" w:rsidP="00B922E5">
            <w:pPr>
              <w:spacing w:after="0"/>
              <w:rPr>
                <w:rFonts w:ascii="Calibri" w:eastAsia="Calibri" w:hAnsi="Calibri"/>
              </w:rPr>
            </w:pPr>
          </w:p>
        </w:tc>
      </w:tr>
      <w:tr w:rsidR="00B922E5" w:rsidRPr="00234A8F">
        <w:trPr>
          <w:trHeight w:val="18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8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88"/>
        </w:trPr>
        <w:tc>
          <w:tcPr>
            <w:tcW w:w="828" w:type="dxa"/>
            <w:vMerge w:val="restart"/>
          </w:tcPr>
          <w:p w:rsidR="00B922E5" w:rsidRPr="00234A8F" w:rsidRDefault="00B922E5" w:rsidP="00B922E5">
            <w:pPr>
              <w:spacing w:after="0"/>
              <w:rPr>
                <w:rFonts w:ascii="Calibri" w:eastAsia="Calibri" w:hAnsi="Calibri"/>
              </w:rPr>
            </w:pPr>
          </w:p>
        </w:tc>
        <w:tc>
          <w:tcPr>
            <w:tcW w:w="2084" w:type="dxa"/>
            <w:vMerge w:val="restart"/>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val="restart"/>
          </w:tcPr>
          <w:p w:rsidR="00B922E5" w:rsidRPr="00234A8F" w:rsidRDefault="00B922E5" w:rsidP="00B922E5">
            <w:pPr>
              <w:spacing w:after="0"/>
              <w:rPr>
                <w:rFonts w:ascii="Calibri" w:eastAsia="Calibri" w:hAnsi="Calibri"/>
              </w:rPr>
            </w:pPr>
          </w:p>
        </w:tc>
      </w:tr>
      <w:tr w:rsidR="00B922E5" w:rsidRPr="00234A8F">
        <w:trPr>
          <w:trHeight w:val="18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8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88"/>
        </w:trPr>
        <w:tc>
          <w:tcPr>
            <w:tcW w:w="828" w:type="dxa"/>
            <w:vMerge w:val="restart"/>
          </w:tcPr>
          <w:p w:rsidR="00B922E5" w:rsidRPr="00234A8F" w:rsidRDefault="00B922E5" w:rsidP="00B922E5">
            <w:pPr>
              <w:spacing w:after="0"/>
              <w:rPr>
                <w:rFonts w:ascii="Calibri" w:eastAsia="Calibri" w:hAnsi="Calibri"/>
              </w:rPr>
            </w:pPr>
          </w:p>
        </w:tc>
        <w:tc>
          <w:tcPr>
            <w:tcW w:w="2084" w:type="dxa"/>
            <w:vMerge w:val="restart"/>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val="restart"/>
          </w:tcPr>
          <w:p w:rsidR="00B922E5" w:rsidRPr="00234A8F" w:rsidRDefault="00B922E5" w:rsidP="00B922E5">
            <w:pPr>
              <w:spacing w:after="0"/>
              <w:rPr>
                <w:rFonts w:ascii="Calibri" w:eastAsia="Calibri" w:hAnsi="Calibri"/>
              </w:rPr>
            </w:pPr>
          </w:p>
        </w:tc>
      </w:tr>
      <w:tr w:rsidR="00B922E5" w:rsidRPr="00234A8F">
        <w:trPr>
          <w:trHeight w:val="18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8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88"/>
        </w:trPr>
        <w:tc>
          <w:tcPr>
            <w:tcW w:w="828" w:type="dxa"/>
            <w:vMerge w:val="restart"/>
          </w:tcPr>
          <w:p w:rsidR="00B922E5" w:rsidRPr="00234A8F" w:rsidRDefault="00B922E5" w:rsidP="00B922E5">
            <w:pPr>
              <w:spacing w:after="0"/>
              <w:rPr>
                <w:rFonts w:ascii="Calibri" w:eastAsia="Calibri" w:hAnsi="Calibri"/>
              </w:rPr>
            </w:pPr>
          </w:p>
        </w:tc>
        <w:tc>
          <w:tcPr>
            <w:tcW w:w="2084" w:type="dxa"/>
            <w:vMerge w:val="restart"/>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val="restart"/>
          </w:tcPr>
          <w:p w:rsidR="00B922E5" w:rsidRPr="00234A8F" w:rsidRDefault="00B922E5" w:rsidP="00B922E5">
            <w:pPr>
              <w:spacing w:after="0"/>
              <w:rPr>
                <w:rFonts w:ascii="Calibri" w:eastAsia="Calibri" w:hAnsi="Calibri"/>
              </w:rPr>
            </w:pPr>
          </w:p>
        </w:tc>
      </w:tr>
      <w:tr w:rsidR="00B922E5" w:rsidRPr="00234A8F">
        <w:trPr>
          <w:trHeight w:val="18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8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76"/>
        </w:trPr>
        <w:tc>
          <w:tcPr>
            <w:tcW w:w="828" w:type="dxa"/>
            <w:vMerge w:val="restart"/>
          </w:tcPr>
          <w:p w:rsidR="00B922E5" w:rsidRPr="00234A8F" w:rsidRDefault="00B922E5" w:rsidP="00B922E5">
            <w:pPr>
              <w:spacing w:after="0"/>
              <w:rPr>
                <w:rFonts w:ascii="Calibri" w:eastAsia="Calibri" w:hAnsi="Calibri"/>
              </w:rPr>
            </w:pPr>
          </w:p>
        </w:tc>
        <w:tc>
          <w:tcPr>
            <w:tcW w:w="2084" w:type="dxa"/>
            <w:vMerge w:val="restart"/>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val="restart"/>
          </w:tcPr>
          <w:p w:rsidR="00B922E5" w:rsidRPr="00234A8F" w:rsidRDefault="00B922E5" w:rsidP="00B922E5">
            <w:pPr>
              <w:spacing w:after="0"/>
              <w:rPr>
                <w:rFonts w:ascii="Calibri" w:eastAsia="Calibri" w:hAnsi="Calibri"/>
              </w:rPr>
            </w:pPr>
          </w:p>
        </w:tc>
      </w:tr>
      <w:tr w:rsidR="00B922E5" w:rsidRPr="00234A8F">
        <w:trPr>
          <w:trHeight w:val="17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7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bl>
    <w:p w:rsidR="00B922E5" w:rsidRDefault="00B922E5"/>
    <w:p w:rsidR="00B922E5" w:rsidRDefault="00B922E5"/>
    <w:p w:rsidR="00B922E5" w:rsidRDefault="00B922E5"/>
    <w:p w:rsidR="00B922E5" w:rsidRDefault="00B922E5"/>
    <w:p w:rsidR="00B922E5" w:rsidRDefault="00B922E5"/>
    <w:p w:rsidR="00B922E5" w:rsidRPr="005B541C" w:rsidRDefault="00B922E5">
      <w:pPr>
        <w:rPr>
          <w:b/>
          <w:sz w:val="32"/>
          <w:u w:val="single"/>
        </w:rPr>
      </w:pPr>
      <w:r w:rsidRPr="005B541C">
        <w:rPr>
          <w:b/>
          <w:sz w:val="32"/>
          <w:u w:val="single"/>
        </w:rPr>
        <w:t>Video Comments:</w:t>
      </w:r>
    </w:p>
    <w:p w:rsidR="00B922E5" w:rsidRDefault="00B922E5">
      <w:r>
        <w:t xml:space="preserve">Please fill in any comments you wish to make in the “comment” column and insert the time-code that references the video at the time of the mistake in the “time-code” column.   Also, please make suggestions to correct the mistake.   For example it is not enough to say that 0.25 </w:t>
      </w:r>
      <w:proofErr w:type="spellStart"/>
      <w:r>
        <w:t>mM</w:t>
      </w:r>
      <w:proofErr w:type="spellEnd"/>
      <w:r>
        <w:t xml:space="preserve"> Fluo-4 is incorrect.  You must suggest the correct concentration.   If you need more space to write, please do so below the table.  DO NOT ADD CORRECTIONS TO THE VOICEOVER HERE.  PLEASE DO THIS IN THE NEXT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1"/>
        <w:gridCol w:w="2421"/>
        <w:gridCol w:w="2952"/>
        <w:gridCol w:w="2952"/>
      </w:tblGrid>
      <w:tr w:rsidR="00B922E5" w:rsidRPr="00234A8F">
        <w:tc>
          <w:tcPr>
            <w:tcW w:w="2952" w:type="dxa"/>
            <w:gridSpan w:val="2"/>
          </w:tcPr>
          <w:p w:rsidR="00B922E5" w:rsidRPr="00234A8F" w:rsidRDefault="00B922E5" w:rsidP="00B922E5">
            <w:pPr>
              <w:spacing w:after="0"/>
              <w:rPr>
                <w:rFonts w:ascii="Calibri" w:eastAsia="Calibri" w:hAnsi="Calibri"/>
              </w:rPr>
            </w:pPr>
            <w:r w:rsidRPr="00234A8F">
              <w:rPr>
                <w:rFonts w:ascii="Calibri" w:eastAsia="Calibri" w:hAnsi="Calibri"/>
              </w:rPr>
              <w:t>Time</w:t>
            </w:r>
            <w:r>
              <w:rPr>
                <w:rFonts w:ascii="Calibri" w:eastAsia="Calibri" w:hAnsi="Calibri"/>
              </w:rPr>
              <w:t>-</w:t>
            </w:r>
            <w:r w:rsidRPr="00234A8F">
              <w:rPr>
                <w:rFonts w:ascii="Calibri" w:eastAsia="Calibri" w:hAnsi="Calibri"/>
              </w:rPr>
              <w:t>code</w:t>
            </w:r>
          </w:p>
        </w:tc>
        <w:tc>
          <w:tcPr>
            <w:tcW w:w="2952" w:type="dxa"/>
          </w:tcPr>
          <w:p w:rsidR="00B922E5" w:rsidRPr="00234A8F" w:rsidRDefault="00B922E5" w:rsidP="00B922E5">
            <w:pPr>
              <w:spacing w:after="0"/>
              <w:rPr>
                <w:rFonts w:ascii="Calibri" w:eastAsia="Calibri" w:hAnsi="Calibri"/>
              </w:rPr>
            </w:pPr>
            <w:r w:rsidRPr="00234A8F">
              <w:rPr>
                <w:rFonts w:ascii="Calibri" w:eastAsia="Calibri" w:hAnsi="Calibri"/>
              </w:rPr>
              <w:t>Comment</w:t>
            </w:r>
          </w:p>
        </w:tc>
        <w:tc>
          <w:tcPr>
            <w:tcW w:w="2952" w:type="dxa"/>
          </w:tcPr>
          <w:p w:rsidR="00B922E5" w:rsidRPr="00234A8F" w:rsidRDefault="00B922E5" w:rsidP="00B922E5">
            <w:pPr>
              <w:spacing w:after="0"/>
              <w:rPr>
                <w:rFonts w:ascii="Calibri" w:eastAsia="Calibri" w:hAnsi="Calibri"/>
              </w:rPr>
            </w:pPr>
            <w:r w:rsidRPr="00234A8F">
              <w:rPr>
                <w:rFonts w:ascii="Calibri" w:eastAsia="Calibri" w:hAnsi="Calibri"/>
              </w:rPr>
              <w:t>Suggestion</w:t>
            </w:r>
            <w:r>
              <w:rPr>
                <w:rFonts w:ascii="Calibri" w:eastAsia="Calibri" w:hAnsi="Calibri"/>
              </w:rPr>
              <w:t xml:space="preserve"> </w:t>
            </w: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w:t>
            </w:r>
          </w:p>
        </w:tc>
        <w:tc>
          <w:tcPr>
            <w:tcW w:w="2421" w:type="dxa"/>
          </w:tcPr>
          <w:p w:rsidR="00B922E5" w:rsidRPr="00234A8F" w:rsidRDefault="00A33CDC" w:rsidP="00B922E5">
            <w:pPr>
              <w:spacing w:after="0"/>
              <w:rPr>
                <w:rFonts w:ascii="Calibri" w:eastAsia="Calibri" w:hAnsi="Calibri"/>
              </w:rPr>
            </w:pPr>
            <w:r>
              <w:rPr>
                <w:rFonts w:ascii="Calibri" w:eastAsia="Calibri" w:hAnsi="Calibri"/>
              </w:rPr>
              <w:t>0:00</w:t>
            </w:r>
          </w:p>
        </w:tc>
        <w:tc>
          <w:tcPr>
            <w:tcW w:w="2952" w:type="dxa"/>
          </w:tcPr>
          <w:p w:rsidR="00B922E5" w:rsidRPr="00234A8F" w:rsidRDefault="00A33CDC" w:rsidP="00B922E5">
            <w:pPr>
              <w:spacing w:after="0"/>
              <w:rPr>
                <w:rFonts w:ascii="Calibri" w:eastAsia="Calibri" w:hAnsi="Calibri"/>
              </w:rPr>
            </w:pPr>
            <w:r>
              <w:rPr>
                <w:rFonts w:ascii="Calibri" w:eastAsia="Calibri" w:hAnsi="Calibri"/>
              </w:rPr>
              <w:t>Title Incorrect</w:t>
            </w:r>
          </w:p>
        </w:tc>
        <w:tc>
          <w:tcPr>
            <w:tcW w:w="2952" w:type="dxa"/>
          </w:tcPr>
          <w:p w:rsidR="00B922E5" w:rsidRPr="00234A8F" w:rsidRDefault="00A33CDC" w:rsidP="00B922E5">
            <w:pPr>
              <w:spacing w:after="0"/>
              <w:rPr>
                <w:rFonts w:ascii="Calibri" w:eastAsia="Calibri" w:hAnsi="Calibri"/>
              </w:rPr>
            </w:pPr>
            <w:r>
              <w:rPr>
                <w:rFonts w:ascii="Calibri" w:eastAsia="Calibri" w:hAnsi="Calibri"/>
              </w:rPr>
              <w:t>Electron Capture Detector</w:t>
            </w: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2.</w:t>
            </w:r>
          </w:p>
        </w:tc>
        <w:tc>
          <w:tcPr>
            <w:tcW w:w="2421" w:type="dxa"/>
          </w:tcPr>
          <w:p w:rsidR="00B922E5" w:rsidRPr="00234A8F" w:rsidRDefault="00A33CDC" w:rsidP="00B922E5">
            <w:pPr>
              <w:spacing w:after="0"/>
              <w:rPr>
                <w:rFonts w:ascii="Calibri" w:eastAsia="Calibri" w:hAnsi="Calibri"/>
              </w:rPr>
            </w:pPr>
            <w:r>
              <w:rPr>
                <w:rFonts w:ascii="Calibri" w:eastAsia="Calibri" w:hAnsi="Calibri"/>
              </w:rPr>
              <w:t>0:14</w:t>
            </w:r>
          </w:p>
        </w:tc>
        <w:tc>
          <w:tcPr>
            <w:tcW w:w="2952" w:type="dxa"/>
          </w:tcPr>
          <w:p w:rsidR="00B922E5" w:rsidRPr="00234A8F" w:rsidRDefault="00F75E43" w:rsidP="00B922E5">
            <w:pPr>
              <w:spacing w:after="0"/>
              <w:rPr>
                <w:rFonts w:ascii="Calibri" w:eastAsia="Calibri" w:hAnsi="Calibri"/>
              </w:rPr>
            </w:pPr>
            <w:r>
              <w:rPr>
                <w:rFonts w:ascii="Calibri" w:eastAsia="Calibri" w:hAnsi="Calibri"/>
              </w:rPr>
              <w:t>Order of images in</w:t>
            </w:r>
            <w:r w:rsidR="00A33CDC">
              <w:rPr>
                <w:rFonts w:ascii="Calibri" w:eastAsia="Calibri" w:hAnsi="Calibri"/>
              </w:rPr>
              <w:t>correct</w:t>
            </w:r>
          </w:p>
        </w:tc>
        <w:tc>
          <w:tcPr>
            <w:tcW w:w="2952" w:type="dxa"/>
          </w:tcPr>
          <w:p w:rsidR="00B922E5" w:rsidRPr="00234A8F" w:rsidRDefault="00A33CDC" w:rsidP="00B922E5">
            <w:pPr>
              <w:spacing w:after="0"/>
              <w:rPr>
                <w:rFonts w:ascii="Calibri" w:eastAsia="Calibri" w:hAnsi="Calibri"/>
              </w:rPr>
            </w:pPr>
            <w:r>
              <w:rPr>
                <w:rFonts w:ascii="Calibri" w:eastAsia="Calibri" w:hAnsi="Calibri"/>
              </w:rPr>
              <w:t>Fly in deposition first, then vapor sampling second</w:t>
            </w: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3.</w:t>
            </w:r>
          </w:p>
        </w:tc>
        <w:tc>
          <w:tcPr>
            <w:tcW w:w="2421" w:type="dxa"/>
          </w:tcPr>
          <w:p w:rsidR="00B922E5" w:rsidRPr="00234A8F" w:rsidRDefault="00A33CDC" w:rsidP="00B922E5">
            <w:pPr>
              <w:spacing w:after="0"/>
              <w:rPr>
                <w:rFonts w:ascii="Calibri" w:eastAsia="Calibri" w:hAnsi="Calibri"/>
              </w:rPr>
            </w:pPr>
            <w:r>
              <w:rPr>
                <w:rFonts w:ascii="Calibri" w:eastAsia="Calibri" w:hAnsi="Calibri"/>
              </w:rPr>
              <w:t>0:26</w:t>
            </w:r>
          </w:p>
        </w:tc>
        <w:tc>
          <w:tcPr>
            <w:tcW w:w="2952" w:type="dxa"/>
          </w:tcPr>
          <w:p w:rsidR="00B922E5" w:rsidRPr="00234A8F" w:rsidRDefault="00A33CDC" w:rsidP="00B922E5">
            <w:pPr>
              <w:spacing w:after="0"/>
              <w:rPr>
                <w:rFonts w:ascii="Calibri" w:eastAsia="Calibri" w:hAnsi="Calibri"/>
              </w:rPr>
            </w:pPr>
            <w:r>
              <w:rPr>
                <w:rFonts w:ascii="Calibri" w:eastAsia="Calibri" w:hAnsi="Calibri"/>
              </w:rPr>
              <w:t>Video does not show a tube loading</w:t>
            </w:r>
          </w:p>
        </w:tc>
        <w:tc>
          <w:tcPr>
            <w:tcW w:w="2952" w:type="dxa"/>
          </w:tcPr>
          <w:p w:rsidR="00B922E5" w:rsidRPr="00234A8F" w:rsidRDefault="00A33CDC" w:rsidP="00B922E5">
            <w:pPr>
              <w:spacing w:after="0"/>
              <w:rPr>
                <w:rFonts w:ascii="Calibri" w:eastAsia="Calibri" w:hAnsi="Calibri"/>
              </w:rPr>
            </w:pPr>
            <w:r>
              <w:rPr>
                <w:rFonts w:ascii="Calibri" w:eastAsia="Calibri" w:hAnsi="Calibri"/>
              </w:rPr>
              <w:t>If possible show a tube moving into the TDS – we believe that a shot was done of this during filming</w:t>
            </w: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4.</w:t>
            </w:r>
          </w:p>
        </w:tc>
        <w:tc>
          <w:tcPr>
            <w:tcW w:w="2421" w:type="dxa"/>
          </w:tcPr>
          <w:p w:rsidR="00B922E5" w:rsidRPr="00234A8F" w:rsidRDefault="00A33CDC" w:rsidP="00B922E5">
            <w:pPr>
              <w:spacing w:after="0"/>
              <w:rPr>
                <w:rFonts w:ascii="Calibri" w:eastAsia="Calibri" w:hAnsi="Calibri"/>
              </w:rPr>
            </w:pPr>
            <w:r>
              <w:rPr>
                <w:rFonts w:ascii="Calibri" w:eastAsia="Calibri" w:hAnsi="Calibri"/>
              </w:rPr>
              <w:t>1:23</w:t>
            </w:r>
          </w:p>
        </w:tc>
        <w:tc>
          <w:tcPr>
            <w:tcW w:w="2952" w:type="dxa"/>
          </w:tcPr>
          <w:p w:rsidR="00B922E5" w:rsidRPr="00234A8F" w:rsidRDefault="00A33CDC" w:rsidP="00B922E5">
            <w:pPr>
              <w:spacing w:after="0"/>
              <w:rPr>
                <w:rFonts w:ascii="Calibri" w:eastAsia="Calibri" w:hAnsi="Calibri"/>
              </w:rPr>
            </w:pPr>
            <w:r>
              <w:rPr>
                <w:rFonts w:ascii="Calibri" w:eastAsia="Calibri" w:hAnsi="Calibri"/>
              </w:rPr>
              <w:t>“Use an ECD detector nut…”</w:t>
            </w:r>
          </w:p>
        </w:tc>
        <w:tc>
          <w:tcPr>
            <w:tcW w:w="2952" w:type="dxa"/>
          </w:tcPr>
          <w:p w:rsidR="00B922E5" w:rsidRPr="00234A8F" w:rsidRDefault="00A33CDC" w:rsidP="00B922E5">
            <w:pPr>
              <w:spacing w:after="0"/>
              <w:rPr>
                <w:rFonts w:ascii="Calibri" w:eastAsia="Calibri" w:hAnsi="Calibri"/>
              </w:rPr>
            </w:pPr>
            <w:r>
              <w:rPr>
                <w:rFonts w:ascii="Calibri" w:eastAsia="Calibri" w:hAnsi="Calibri"/>
              </w:rPr>
              <w:t>Text is incorrect for this action – move to 1:44</w:t>
            </w: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5.</w:t>
            </w:r>
          </w:p>
        </w:tc>
        <w:tc>
          <w:tcPr>
            <w:tcW w:w="2421" w:type="dxa"/>
          </w:tcPr>
          <w:p w:rsidR="00B922E5" w:rsidRPr="00234A8F" w:rsidRDefault="00A33CDC" w:rsidP="00B922E5">
            <w:pPr>
              <w:spacing w:after="0"/>
              <w:rPr>
                <w:rFonts w:ascii="Calibri" w:eastAsia="Calibri" w:hAnsi="Calibri"/>
              </w:rPr>
            </w:pPr>
            <w:r>
              <w:rPr>
                <w:rFonts w:ascii="Calibri" w:eastAsia="Calibri" w:hAnsi="Calibri"/>
              </w:rPr>
              <w:t>1:44</w:t>
            </w:r>
          </w:p>
        </w:tc>
        <w:tc>
          <w:tcPr>
            <w:tcW w:w="2952" w:type="dxa"/>
          </w:tcPr>
          <w:p w:rsidR="00B922E5" w:rsidRPr="00234A8F" w:rsidRDefault="00A33CDC" w:rsidP="00B922E5">
            <w:pPr>
              <w:spacing w:after="0"/>
              <w:rPr>
                <w:rFonts w:ascii="Calibri" w:eastAsia="Calibri" w:hAnsi="Calibri"/>
              </w:rPr>
            </w:pPr>
            <w:r>
              <w:rPr>
                <w:rFonts w:ascii="Calibri" w:eastAsia="Calibri" w:hAnsi="Calibri"/>
              </w:rPr>
              <w:t>In GC column shot, previous text is appropriate</w:t>
            </w:r>
          </w:p>
        </w:tc>
        <w:tc>
          <w:tcPr>
            <w:tcW w:w="2952" w:type="dxa"/>
          </w:tcPr>
          <w:p w:rsidR="00B922E5" w:rsidRPr="00234A8F" w:rsidRDefault="00A33CDC" w:rsidP="00B922E5">
            <w:pPr>
              <w:spacing w:after="0"/>
              <w:rPr>
                <w:rFonts w:ascii="Calibri" w:eastAsia="Calibri" w:hAnsi="Calibri"/>
              </w:rPr>
            </w:pPr>
            <w:r>
              <w:rPr>
                <w:rFonts w:ascii="Calibri" w:eastAsia="Calibri" w:hAnsi="Calibri"/>
              </w:rPr>
              <w:t>Insert “Use an ECD detector nut…”text at this point</w:t>
            </w: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6.</w:t>
            </w:r>
          </w:p>
        </w:tc>
        <w:tc>
          <w:tcPr>
            <w:tcW w:w="2421" w:type="dxa"/>
          </w:tcPr>
          <w:p w:rsidR="00B922E5" w:rsidRPr="00234A8F" w:rsidRDefault="00453C7B" w:rsidP="00B922E5">
            <w:pPr>
              <w:spacing w:after="0"/>
              <w:rPr>
                <w:rFonts w:ascii="Calibri" w:eastAsia="Calibri" w:hAnsi="Calibri"/>
              </w:rPr>
            </w:pPr>
            <w:r>
              <w:rPr>
                <w:rFonts w:ascii="Calibri" w:eastAsia="Calibri" w:hAnsi="Calibri"/>
              </w:rPr>
              <w:t>5:05</w:t>
            </w:r>
          </w:p>
        </w:tc>
        <w:tc>
          <w:tcPr>
            <w:tcW w:w="2952" w:type="dxa"/>
          </w:tcPr>
          <w:p w:rsidR="00B922E5" w:rsidRPr="00234A8F" w:rsidRDefault="00914B1E" w:rsidP="00B922E5">
            <w:pPr>
              <w:spacing w:after="0"/>
              <w:rPr>
                <w:rFonts w:ascii="Calibri" w:eastAsia="Calibri" w:hAnsi="Calibri"/>
              </w:rPr>
            </w:pPr>
            <w:r>
              <w:rPr>
                <w:rFonts w:ascii="Calibri" w:eastAsia="Calibri" w:hAnsi="Calibri"/>
              </w:rPr>
              <w:t>Not showing a tube loading</w:t>
            </w:r>
          </w:p>
        </w:tc>
        <w:tc>
          <w:tcPr>
            <w:tcW w:w="2952" w:type="dxa"/>
          </w:tcPr>
          <w:p w:rsidR="00B922E5" w:rsidRPr="00234A8F" w:rsidRDefault="00914B1E" w:rsidP="00B922E5">
            <w:pPr>
              <w:spacing w:after="0"/>
              <w:rPr>
                <w:rFonts w:ascii="Calibri" w:eastAsia="Calibri" w:hAnsi="Calibri"/>
              </w:rPr>
            </w:pPr>
            <w:r>
              <w:rPr>
                <w:rFonts w:ascii="Calibri" w:eastAsia="Calibri" w:hAnsi="Calibri"/>
              </w:rPr>
              <w:t>If possible show tube loading footage</w:t>
            </w: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7.</w:t>
            </w:r>
          </w:p>
        </w:tc>
        <w:tc>
          <w:tcPr>
            <w:tcW w:w="2421" w:type="dxa"/>
          </w:tcPr>
          <w:p w:rsidR="00B922E5" w:rsidRPr="00234A8F" w:rsidRDefault="00914B1E" w:rsidP="00B922E5">
            <w:pPr>
              <w:spacing w:after="0"/>
              <w:rPr>
                <w:rFonts w:ascii="Calibri" w:eastAsia="Calibri" w:hAnsi="Calibri"/>
              </w:rPr>
            </w:pPr>
            <w:r>
              <w:rPr>
                <w:rFonts w:ascii="Calibri" w:eastAsia="Calibri" w:hAnsi="Calibri"/>
              </w:rPr>
              <w:t>5:25-5:28</w:t>
            </w:r>
          </w:p>
        </w:tc>
        <w:tc>
          <w:tcPr>
            <w:tcW w:w="2952" w:type="dxa"/>
          </w:tcPr>
          <w:p w:rsidR="00B922E5" w:rsidRPr="00234A8F" w:rsidRDefault="00914B1E" w:rsidP="00B922E5">
            <w:pPr>
              <w:spacing w:after="0"/>
              <w:rPr>
                <w:rFonts w:ascii="Calibri" w:eastAsia="Calibri" w:hAnsi="Calibri"/>
              </w:rPr>
            </w:pPr>
            <w:r>
              <w:rPr>
                <w:rFonts w:ascii="Calibri" w:eastAsia="Calibri" w:hAnsi="Calibri"/>
              </w:rPr>
              <w:t>Video appears to show data points being removed</w:t>
            </w:r>
          </w:p>
        </w:tc>
        <w:tc>
          <w:tcPr>
            <w:tcW w:w="2952" w:type="dxa"/>
          </w:tcPr>
          <w:p w:rsidR="00B922E5" w:rsidRPr="00234A8F" w:rsidRDefault="00914B1E" w:rsidP="00B922E5">
            <w:pPr>
              <w:spacing w:after="0"/>
              <w:rPr>
                <w:rFonts w:ascii="Calibri" w:eastAsia="Calibri" w:hAnsi="Calibri"/>
              </w:rPr>
            </w:pPr>
            <w:r>
              <w:rPr>
                <w:rFonts w:ascii="Calibri" w:eastAsia="Calibri" w:hAnsi="Calibri"/>
              </w:rPr>
              <w:t>Reverse footage to make it appear as if data is being added to the calibration curve</w:t>
            </w:r>
          </w:p>
        </w:tc>
      </w:tr>
      <w:tr w:rsidR="00914B1E" w:rsidRPr="00234A8F">
        <w:tc>
          <w:tcPr>
            <w:tcW w:w="531" w:type="dxa"/>
          </w:tcPr>
          <w:p w:rsidR="00914B1E" w:rsidRPr="00234A8F" w:rsidRDefault="00914B1E" w:rsidP="00B922E5">
            <w:pPr>
              <w:spacing w:after="0"/>
              <w:rPr>
                <w:rFonts w:ascii="Calibri" w:eastAsia="Calibri" w:hAnsi="Calibri"/>
              </w:rPr>
            </w:pPr>
            <w:r w:rsidRPr="00234A8F">
              <w:rPr>
                <w:rFonts w:ascii="Calibri" w:eastAsia="Calibri" w:hAnsi="Calibri"/>
              </w:rPr>
              <w:t>8.</w:t>
            </w:r>
          </w:p>
        </w:tc>
        <w:tc>
          <w:tcPr>
            <w:tcW w:w="2421" w:type="dxa"/>
          </w:tcPr>
          <w:p w:rsidR="00914B1E" w:rsidRPr="00234A8F" w:rsidRDefault="00914B1E" w:rsidP="00B922E5">
            <w:pPr>
              <w:spacing w:after="0"/>
              <w:rPr>
                <w:rFonts w:ascii="Calibri" w:eastAsia="Calibri" w:hAnsi="Calibri"/>
              </w:rPr>
            </w:pPr>
            <w:r>
              <w:rPr>
                <w:rFonts w:ascii="Calibri" w:eastAsia="Calibri" w:hAnsi="Calibri"/>
              </w:rPr>
              <w:t>5:47</w:t>
            </w:r>
          </w:p>
        </w:tc>
        <w:tc>
          <w:tcPr>
            <w:tcW w:w="2952" w:type="dxa"/>
          </w:tcPr>
          <w:p w:rsidR="00914B1E" w:rsidRPr="00234A8F" w:rsidRDefault="00914B1E" w:rsidP="00806543">
            <w:pPr>
              <w:spacing w:after="0"/>
              <w:rPr>
                <w:rFonts w:ascii="Calibri" w:eastAsia="Calibri" w:hAnsi="Calibri"/>
              </w:rPr>
            </w:pPr>
            <w:r>
              <w:rPr>
                <w:rFonts w:ascii="Calibri" w:eastAsia="Calibri" w:hAnsi="Calibri"/>
              </w:rPr>
              <w:t>Not showing a tube loading</w:t>
            </w:r>
          </w:p>
        </w:tc>
        <w:tc>
          <w:tcPr>
            <w:tcW w:w="2952" w:type="dxa"/>
          </w:tcPr>
          <w:p w:rsidR="00914B1E" w:rsidRPr="00234A8F" w:rsidRDefault="00914B1E" w:rsidP="00806543">
            <w:pPr>
              <w:spacing w:after="0"/>
              <w:rPr>
                <w:rFonts w:ascii="Calibri" w:eastAsia="Calibri" w:hAnsi="Calibri"/>
              </w:rPr>
            </w:pPr>
            <w:r>
              <w:rPr>
                <w:rFonts w:ascii="Calibri" w:eastAsia="Calibri" w:hAnsi="Calibri"/>
              </w:rPr>
              <w:t>If possible show tube loading footage</w:t>
            </w:r>
          </w:p>
        </w:tc>
      </w:tr>
      <w:tr w:rsidR="00914B1E" w:rsidRPr="00234A8F">
        <w:tc>
          <w:tcPr>
            <w:tcW w:w="531" w:type="dxa"/>
          </w:tcPr>
          <w:p w:rsidR="00914B1E" w:rsidRPr="00234A8F" w:rsidRDefault="00914B1E" w:rsidP="00B922E5">
            <w:pPr>
              <w:spacing w:after="0"/>
              <w:rPr>
                <w:rFonts w:ascii="Calibri" w:eastAsia="Calibri" w:hAnsi="Calibri"/>
              </w:rPr>
            </w:pPr>
            <w:r w:rsidRPr="00234A8F">
              <w:rPr>
                <w:rFonts w:ascii="Calibri" w:eastAsia="Calibri" w:hAnsi="Calibri"/>
              </w:rPr>
              <w:t>9.</w:t>
            </w:r>
          </w:p>
        </w:tc>
        <w:tc>
          <w:tcPr>
            <w:tcW w:w="2421" w:type="dxa"/>
          </w:tcPr>
          <w:p w:rsidR="00914B1E" w:rsidRPr="00234A8F" w:rsidRDefault="00914B1E" w:rsidP="00B922E5">
            <w:pPr>
              <w:spacing w:after="0"/>
              <w:rPr>
                <w:rFonts w:ascii="Calibri" w:eastAsia="Calibri" w:hAnsi="Calibri"/>
              </w:rPr>
            </w:pPr>
            <w:r>
              <w:rPr>
                <w:rFonts w:ascii="Calibri" w:eastAsia="Calibri" w:hAnsi="Calibri"/>
              </w:rPr>
              <w:t>6:43</w:t>
            </w:r>
          </w:p>
        </w:tc>
        <w:tc>
          <w:tcPr>
            <w:tcW w:w="2952" w:type="dxa"/>
          </w:tcPr>
          <w:p w:rsidR="00914B1E" w:rsidRPr="00234A8F" w:rsidRDefault="00914B1E" w:rsidP="00B922E5">
            <w:pPr>
              <w:spacing w:after="0"/>
              <w:rPr>
                <w:rFonts w:ascii="Calibri" w:eastAsia="Calibri" w:hAnsi="Calibri"/>
              </w:rPr>
            </w:pPr>
            <w:r>
              <w:rPr>
                <w:rFonts w:ascii="Calibri" w:eastAsia="Calibri" w:hAnsi="Calibri"/>
              </w:rPr>
              <w:t>Image of calibration curve with equations has an error</w:t>
            </w:r>
          </w:p>
        </w:tc>
        <w:tc>
          <w:tcPr>
            <w:tcW w:w="2952" w:type="dxa"/>
          </w:tcPr>
          <w:p w:rsidR="00914B1E" w:rsidRPr="00914B1E" w:rsidRDefault="00914B1E" w:rsidP="00B922E5">
            <w:pPr>
              <w:spacing w:after="0"/>
              <w:rPr>
                <w:rFonts w:ascii="Calibri" w:eastAsia="Calibri" w:hAnsi="Calibri"/>
              </w:rPr>
            </w:pPr>
            <w:r>
              <w:rPr>
                <w:rFonts w:ascii="Calibri" w:eastAsia="Calibri" w:hAnsi="Calibri"/>
              </w:rPr>
              <w:t>The formatting of the RDX equation is incorrect (red).  “R2” should be “R</w:t>
            </w:r>
            <w:r>
              <w:rPr>
                <w:rFonts w:ascii="Calibri" w:eastAsia="Calibri" w:hAnsi="Calibri"/>
                <w:vertAlign w:val="superscript"/>
              </w:rPr>
              <w:t>2</w:t>
            </w:r>
            <w:r>
              <w:rPr>
                <w:rFonts w:ascii="Calibri" w:eastAsia="Calibri" w:hAnsi="Calibri"/>
              </w:rPr>
              <w:t>” as seen in with the TNT equation (black)</w:t>
            </w:r>
          </w:p>
        </w:tc>
      </w:tr>
    </w:tbl>
    <w:p w:rsidR="00B922E5" w:rsidRDefault="00B922E5"/>
    <w:p w:rsidR="00B922E5" w:rsidRDefault="00B922E5"/>
    <w:p w:rsidR="00B922E5" w:rsidRDefault="00B922E5"/>
    <w:p w:rsidR="00B922E5" w:rsidRDefault="00B922E5"/>
    <w:p w:rsidR="00B922E5" w:rsidRDefault="00B922E5"/>
    <w:p w:rsidR="00B922E5" w:rsidRDefault="00B922E5"/>
    <w:p w:rsidR="00B922E5" w:rsidRDefault="00B922E5"/>
    <w:p w:rsidR="00B922E5" w:rsidRDefault="00B922E5"/>
    <w:p w:rsidR="00B922E5" w:rsidRDefault="00B922E5">
      <w:pPr>
        <w:rPr>
          <w:b/>
          <w:sz w:val="32"/>
          <w:u w:val="single"/>
        </w:rPr>
      </w:pPr>
      <w:r w:rsidRPr="00C906C8">
        <w:rPr>
          <w:b/>
          <w:sz w:val="32"/>
          <w:u w:val="single"/>
        </w:rPr>
        <w:t>Audio Comments</w:t>
      </w:r>
      <w:r>
        <w:rPr>
          <w:b/>
          <w:sz w:val="32"/>
          <w:u w:val="single"/>
        </w:rPr>
        <w:t>:</w:t>
      </w:r>
    </w:p>
    <w:p w:rsidR="00B922E5" w:rsidRDefault="00B922E5">
      <w:r>
        <w:t xml:space="preserve">This section is used to specify the changes that need to be made to the voiceover.   Please specify time code where each mistake in the voiceover occurs, your comment, the step in the script that needs to be changed, and the corrected text.  Please include the entire step from the script in last column with the corrected text in bold.  If there is a pronunciation change, please provide a phonetic pronunciation key.  </w:t>
      </w:r>
    </w:p>
    <w:p w:rsidR="00B922E5" w:rsidRDefault="00B922E5">
      <w:r>
        <w:t xml:space="preserve">EX: </w:t>
      </w:r>
    </w:p>
    <w:p w:rsidR="00B922E5" w:rsidRPr="0042100E" w:rsidRDefault="00B922E5">
      <w:proofErr w:type="spellStart"/>
      <w:r>
        <w:t>Restinosis</w:t>
      </w:r>
      <w:proofErr w:type="spellEnd"/>
      <w:r>
        <w:t xml:space="preserve"> – (Reese-tin-oh-sis)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1"/>
        <w:gridCol w:w="927"/>
        <w:gridCol w:w="1980"/>
        <w:gridCol w:w="1620"/>
        <w:gridCol w:w="3798"/>
      </w:tblGrid>
      <w:tr w:rsidR="00B922E5" w:rsidRPr="00234A8F">
        <w:tc>
          <w:tcPr>
            <w:tcW w:w="1458" w:type="dxa"/>
            <w:gridSpan w:val="2"/>
          </w:tcPr>
          <w:p w:rsidR="00B922E5" w:rsidRPr="00234A8F" w:rsidRDefault="00B922E5" w:rsidP="00B922E5">
            <w:pPr>
              <w:spacing w:after="0"/>
              <w:rPr>
                <w:rFonts w:ascii="Calibri" w:eastAsia="Calibri" w:hAnsi="Calibri"/>
              </w:rPr>
            </w:pPr>
            <w:r>
              <w:rPr>
                <w:rFonts w:ascii="Calibri" w:eastAsia="Calibri" w:hAnsi="Calibri"/>
              </w:rPr>
              <w:t>Time code</w:t>
            </w:r>
          </w:p>
        </w:tc>
        <w:tc>
          <w:tcPr>
            <w:tcW w:w="1980" w:type="dxa"/>
          </w:tcPr>
          <w:p w:rsidR="00B922E5" w:rsidRPr="00234A8F" w:rsidRDefault="00B922E5" w:rsidP="00B922E5">
            <w:pPr>
              <w:spacing w:after="0"/>
              <w:rPr>
                <w:rFonts w:ascii="Calibri" w:eastAsia="Calibri" w:hAnsi="Calibri"/>
              </w:rPr>
            </w:pPr>
            <w:r w:rsidRPr="00234A8F">
              <w:rPr>
                <w:rFonts w:ascii="Calibri" w:eastAsia="Calibri" w:hAnsi="Calibri"/>
              </w:rPr>
              <w:t>Comment</w:t>
            </w:r>
          </w:p>
        </w:tc>
        <w:tc>
          <w:tcPr>
            <w:tcW w:w="1620" w:type="dxa"/>
            <w:shd w:val="clear" w:color="auto" w:fill="auto"/>
          </w:tcPr>
          <w:p w:rsidR="00B922E5" w:rsidRPr="00234A8F" w:rsidRDefault="00B922E5" w:rsidP="00B922E5">
            <w:pPr>
              <w:spacing w:after="0"/>
              <w:rPr>
                <w:rFonts w:ascii="Calibri" w:eastAsia="Calibri" w:hAnsi="Calibri"/>
              </w:rPr>
            </w:pPr>
            <w:r>
              <w:rPr>
                <w:rFonts w:ascii="Calibri" w:eastAsia="Calibri" w:hAnsi="Calibri"/>
              </w:rPr>
              <w:t>Step in Script (ex 4.2)</w:t>
            </w:r>
          </w:p>
        </w:tc>
        <w:tc>
          <w:tcPr>
            <w:tcW w:w="3798" w:type="dxa"/>
            <w:shd w:val="clear" w:color="auto" w:fill="auto"/>
          </w:tcPr>
          <w:p w:rsidR="00B922E5" w:rsidRPr="00234A8F" w:rsidRDefault="00B922E5" w:rsidP="00B922E5">
            <w:pPr>
              <w:spacing w:after="0"/>
              <w:rPr>
                <w:rFonts w:ascii="Calibri" w:eastAsia="Calibri" w:hAnsi="Calibri"/>
              </w:rPr>
            </w:pPr>
            <w:r>
              <w:rPr>
                <w:rFonts w:ascii="Calibri" w:eastAsia="Calibri" w:hAnsi="Calibri"/>
              </w:rPr>
              <w:t>Rewritten Text or Corrected Pronunciation</w:t>
            </w: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w:t>
            </w:r>
          </w:p>
        </w:tc>
        <w:tc>
          <w:tcPr>
            <w:tcW w:w="927" w:type="dxa"/>
          </w:tcPr>
          <w:p w:rsidR="00B922E5" w:rsidRPr="00234A8F" w:rsidRDefault="00A33CDC" w:rsidP="00B922E5">
            <w:pPr>
              <w:spacing w:after="0"/>
              <w:rPr>
                <w:rFonts w:ascii="Calibri" w:eastAsia="Calibri" w:hAnsi="Calibri"/>
              </w:rPr>
            </w:pPr>
            <w:r>
              <w:rPr>
                <w:rFonts w:ascii="Calibri" w:eastAsia="Calibri" w:hAnsi="Calibri"/>
              </w:rPr>
              <w:t>1:51</w:t>
            </w:r>
          </w:p>
        </w:tc>
        <w:tc>
          <w:tcPr>
            <w:tcW w:w="1980" w:type="dxa"/>
          </w:tcPr>
          <w:p w:rsidR="00B922E5" w:rsidRPr="00234A8F" w:rsidRDefault="00453C7B" w:rsidP="00B922E5">
            <w:pPr>
              <w:spacing w:after="0"/>
              <w:rPr>
                <w:rFonts w:ascii="Calibri" w:eastAsia="Calibri" w:hAnsi="Calibri"/>
              </w:rPr>
            </w:pPr>
            <w:r>
              <w:rPr>
                <w:rFonts w:ascii="Calibri" w:eastAsia="Calibri" w:hAnsi="Calibri"/>
              </w:rPr>
              <w:t>Wording is incorrect</w:t>
            </w:r>
          </w:p>
        </w:tc>
        <w:tc>
          <w:tcPr>
            <w:tcW w:w="1620" w:type="dxa"/>
            <w:shd w:val="clear" w:color="auto" w:fill="auto"/>
          </w:tcPr>
          <w:p w:rsidR="00B922E5" w:rsidRPr="00234A8F" w:rsidRDefault="00453C7B" w:rsidP="00B922E5">
            <w:pPr>
              <w:spacing w:after="0"/>
              <w:rPr>
                <w:rFonts w:ascii="Calibri" w:eastAsia="Calibri" w:hAnsi="Calibri"/>
              </w:rPr>
            </w:pPr>
            <w:r>
              <w:rPr>
                <w:rFonts w:ascii="Calibri" w:eastAsia="Calibri" w:hAnsi="Calibri"/>
              </w:rPr>
              <w:t>2.3</w:t>
            </w:r>
          </w:p>
        </w:tc>
        <w:tc>
          <w:tcPr>
            <w:tcW w:w="3798" w:type="dxa"/>
            <w:shd w:val="clear" w:color="auto" w:fill="auto"/>
          </w:tcPr>
          <w:p w:rsidR="00B922E5" w:rsidRPr="00234A8F" w:rsidRDefault="00453C7B" w:rsidP="00B922E5">
            <w:pPr>
              <w:spacing w:after="0"/>
              <w:rPr>
                <w:rFonts w:ascii="Calibri" w:eastAsia="Calibri" w:hAnsi="Calibri"/>
              </w:rPr>
            </w:pPr>
            <w:r>
              <w:rPr>
                <w:rFonts w:ascii="Calibri" w:eastAsia="Calibri" w:hAnsi="Calibri"/>
              </w:rPr>
              <w:t>Read as indicated in script</w:t>
            </w: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2.</w:t>
            </w:r>
          </w:p>
        </w:tc>
        <w:tc>
          <w:tcPr>
            <w:tcW w:w="927" w:type="dxa"/>
          </w:tcPr>
          <w:p w:rsidR="00B922E5" w:rsidRPr="00234A8F" w:rsidRDefault="00453C7B" w:rsidP="00B922E5">
            <w:pPr>
              <w:spacing w:after="0"/>
              <w:rPr>
                <w:rFonts w:ascii="Calibri" w:eastAsia="Calibri" w:hAnsi="Calibri"/>
              </w:rPr>
            </w:pPr>
            <w:r>
              <w:rPr>
                <w:rFonts w:ascii="Calibri" w:eastAsia="Calibri" w:hAnsi="Calibri"/>
              </w:rPr>
              <w:t>3:41</w:t>
            </w:r>
          </w:p>
        </w:tc>
        <w:tc>
          <w:tcPr>
            <w:tcW w:w="1980" w:type="dxa"/>
          </w:tcPr>
          <w:p w:rsidR="00B922E5" w:rsidRPr="00234A8F" w:rsidRDefault="00453C7B" w:rsidP="00B922E5">
            <w:pPr>
              <w:spacing w:after="0"/>
              <w:rPr>
                <w:rFonts w:ascii="Calibri" w:eastAsia="Calibri" w:hAnsi="Calibri"/>
              </w:rPr>
            </w:pPr>
            <w:r>
              <w:rPr>
                <w:rFonts w:ascii="Calibri" w:eastAsia="Calibri" w:hAnsi="Calibri"/>
              </w:rPr>
              <w:t>Wording is incorrect</w:t>
            </w:r>
          </w:p>
        </w:tc>
        <w:tc>
          <w:tcPr>
            <w:tcW w:w="1620" w:type="dxa"/>
            <w:shd w:val="clear" w:color="auto" w:fill="auto"/>
          </w:tcPr>
          <w:p w:rsidR="00B922E5" w:rsidRPr="00234A8F" w:rsidRDefault="00453C7B" w:rsidP="00B922E5">
            <w:pPr>
              <w:spacing w:after="0"/>
              <w:rPr>
                <w:rFonts w:ascii="Calibri" w:eastAsia="Calibri" w:hAnsi="Calibri"/>
              </w:rPr>
            </w:pPr>
            <w:r>
              <w:rPr>
                <w:rFonts w:ascii="Calibri" w:eastAsia="Calibri" w:hAnsi="Calibri"/>
              </w:rPr>
              <w:t>3.2</w:t>
            </w:r>
          </w:p>
        </w:tc>
        <w:tc>
          <w:tcPr>
            <w:tcW w:w="3798" w:type="dxa"/>
            <w:shd w:val="clear" w:color="auto" w:fill="auto"/>
          </w:tcPr>
          <w:p w:rsidR="00B922E5" w:rsidRDefault="00453C7B" w:rsidP="00B922E5">
            <w:pPr>
              <w:spacing w:after="0"/>
              <w:rPr>
                <w:rFonts w:ascii="Calibri" w:eastAsia="Calibri" w:hAnsi="Calibri"/>
              </w:rPr>
            </w:pPr>
            <w:r>
              <w:rPr>
                <w:rFonts w:ascii="Calibri" w:eastAsia="Calibri" w:hAnsi="Calibri"/>
              </w:rPr>
              <w:t>This is a script error and should read</w:t>
            </w:r>
          </w:p>
          <w:p w:rsidR="00453C7B" w:rsidRPr="00234A8F" w:rsidRDefault="00453C7B" w:rsidP="00B922E5">
            <w:pPr>
              <w:spacing w:after="0"/>
              <w:rPr>
                <w:rFonts w:ascii="Calibri" w:eastAsia="Calibri" w:hAnsi="Calibri"/>
              </w:rPr>
            </w:pPr>
            <w:r>
              <w:rPr>
                <w:rFonts w:ascii="Calibri" w:eastAsia="Calibri" w:hAnsi="Calibri"/>
              </w:rPr>
              <w:t>“Dis</w:t>
            </w:r>
            <w:r w:rsidR="00F75E43">
              <w:rPr>
                <w:rFonts w:ascii="Calibri" w:eastAsia="Calibri" w:hAnsi="Calibri"/>
              </w:rPr>
              <w:t>connect the piston flow meter f</w:t>
            </w:r>
            <w:r>
              <w:rPr>
                <w:rFonts w:ascii="Calibri" w:eastAsia="Calibri" w:hAnsi="Calibri"/>
              </w:rPr>
              <w:t>r</w:t>
            </w:r>
            <w:r w:rsidR="00F75E43">
              <w:rPr>
                <w:rFonts w:ascii="Calibri" w:eastAsia="Calibri" w:hAnsi="Calibri"/>
              </w:rPr>
              <w:t>o</w:t>
            </w:r>
            <w:r>
              <w:rPr>
                <w:rFonts w:ascii="Calibri" w:eastAsia="Calibri" w:hAnsi="Calibri"/>
              </w:rPr>
              <w:t>m the sample tube and temporarily shut off the sample pump.  Disconnect the sample pump from the flow meter and reconnect it directly to the sample tube.  Place the sample tube in the explosives vapor stream.”</w:t>
            </w: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3.</w:t>
            </w:r>
          </w:p>
        </w:tc>
        <w:tc>
          <w:tcPr>
            <w:tcW w:w="927" w:type="dxa"/>
          </w:tcPr>
          <w:p w:rsidR="00B922E5" w:rsidRPr="00234A8F" w:rsidRDefault="00453C7B" w:rsidP="00B922E5">
            <w:pPr>
              <w:spacing w:after="0"/>
              <w:rPr>
                <w:rFonts w:ascii="Calibri" w:eastAsia="Calibri" w:hAnsi="Calibri"/>
              </w:rPr>
            </w:pPr>
            <w:r>
              <w:rPr>
                <w:rFonts w:ascii="Calibri" w:eastAsia="Calibri" w:hAnsi="Calibri"/>
              </w:rPr>
              <w:t>4:48</w:t>
            </w:r>
          </w:p>
        </w:tc>
        <w:tc>
          <w:tcPr>
            <w:tcW w:w="1980" w:type="dxa"/>
          </w:tcPr>
          <w:p w:rsidR="00B922E5" w:rsidRPr="00234A8F" w:rsidRDefault="00453C7B" w:rsidP="00B922E5">
            <w:pPr>
              <w:spacing w:after="0"/>
              <w:rPr>
                <w:rFonts w:ascii="Calibri" w:eastAsia="Calibri" w:hAnsi="Calibri"/>
              </w:rPr>
            </w:pPr>
            <w:r>
              <w:rPr>
                <w:rFonts w:ascii="Calibri" w:eastAsia="Calibri" w:hAnsi="Calibri"/>
              </w:rPr>
              <w:t>Correct text</w:t>
            </w:r>
          </w:p>
        </w:tc>
        <w:tc>
          <w:tcPr>
            <w:tcW w:w="1620" w:type="dxa"/>
            <w:shd w:val="clear" w:color="auto" w:fill="auto"/>
          </w:tcPr>
          <w:p w:rsidR="00B922E5" w:rsidRPr="00234A8F" w:rsidRDefault="00453C7B" w:rsidP="00453C7B">
            <w:pPr>
              <w:spacing w:after="0"/>
              <w:jc w:val="center"/>
              <w:rPr>
                <w:rFonts w:ascii="Calibri" w:eastAsia="Calibri" w:hAnsi="Calibri"/>
              </w:rPr>
            </w:pPr>
            <w:r>
              <w:rPr>
                <w:rFonts w:ascii="Calibri" w:eastAsia="Calibri" w:hAnsi="Calibri"/>
              </w:rPr>
              <w:t>4.2</w:t>
            </w:r>
          </w:p>
        </w:tc>
        <w:tc>
          <w:tcPr>
            <w:tcW w:w="3798" w:type="dxa"/>
            <w:shd w:val="clear" w:color="auto" w:fill="auto"/>
          </w:tcPr>
          <w:p w:rsidR="00B922E5" w:rsidRPr="00234A8F" w:rsidRDefault="00453C7B" w:rsidP="00B922E5">
            <w:pPr>
              <w:spacing w:after="0"/>
              <w:rPr>
                <w:rFonts w:ascii="Calibri" w:eastAsia="Calibri" w:hAnsi="Calibri"/>
              </w:rPr>
            </w:pPr>
            <w:r>
              <w:rPr>
                <w:rFonts w:ascii="Calibri" w:eastAsia="Calibri" w:hAnsi="Calibri"/>
              </w:rPr>
              <w:t>Change to “allow the sample tubes…” removing the reference to eighteen</w:t>
            </w: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4.</w:t>
            </w:r>
          </w:p>
        </w:tc>
        <w:tc>
          <w:tcPr>
            <w:tcW w:w="927" w:type="dxa"/>
          </w:tcPr>
          <w:p w:rsidR="00B922E5" w:rsidRPr="00234A8F" w:rsidRDefault="00914B1E" w:rsidP="00B922E5">
            <w:pPr>
              <w:spacing w:after="0"/>
              <w:rPr>
                <w:rFonts w:ascii="Calibri" w:eastAsia="Calibri" w:hAnsi="Calibri"/>
              </w:rPr>
            </w:pPr>
            <w:r>
              <w:rPr>
                <w:rFonts w:ascii="Calibri" w:eastAsia="Calibri" w:hAnsi="Calibri"/>
              </w:rPr>
              <w:t>5:09</w:t>
            </w:r>
          </w:p>
        </w:tc>
        <w:tc>
          <w:tcPr>
            <w:tcW w:w="1980" w:type="dxa"/>
          </w:tcPr>
          <w:p w:rsidR="00B922E5" w:rsidRPr="00234A8F" w:rsidRDefault="00914B1E" w:rsidP="00B922E5">
            <w:pPr>
              <w:spacing w:after="0"/>
              <w:rPr>
                <w:rFonts w:ascii="Calibri" w:eastAsia="Calibri" w:hAnsi="Calibri"/>
              </w:rPr>
            </w:pPr>
            <w:r>
              <w:rPr>
                <w:rFonts w:ascii="Calibri" w:eastAsia="Calibri" w:hAnsi="Calibri"/>
              </w:rPr>
              <w:t>EDC was said instead of ECD</w:t>
            </w:r>
          </w:p>
        </w:tc>
        <w:tc>
          <w:tcPr>
            <w:tcW w:w="1620" w:type="dxa"/>
            <w:shd w:val="clear" w:color="auto" w:fill="auto"/>
          </w:tcPr>
          <w:p w:rsidR="00B922E5" w:rsidRPr="00234A8F" w:rsidRDefault="00914B1E" w:rsidP="00B922E5">
            <w:pPr>
              <w:spacing w:after="0"/>
              <w:rPr>
                <w:rFonts w:ascii="Calibri" w:eastAsia="Calibri" w:hAnsi="Calibri"/>
              </w:rPr>
            </w:pPr>
            <w:r>
              <w:rPr>
                <w:rFonts w:ascii="Calibri" w:eastAsia="Calibri" w:hAnsi="Calibri"/>
              </w:rPr>
              <w:t>4.3</w:t>
            </w:r>
          </w:p>
        </w:tc>
        <w:tc>
          <w:tcPr>
            <w:tcW w:w="3798" w:type="dxa"/>
            <w:shd w:val="clear" w:color="auto" w:fill="auto"/>
          </w:tcPr>
          <w:p w:rsidR="00B922E5" w:rsidRPr="00234A8F" w:rsidRDefault="00914B1E" w:rsidP="00B922E5">
            <w:pPr>
              <w:spacing w:after="0"/>
              <w:rPr>
                <w:rFonts w:ascii="Calibri" w:eastAsia="Calibri" w:hAnsi="Calibri"/>
              </w:rPr>
            </w:pPr>
            <w:r>
              <w:rPr>
                <w:rFonts w:ascii="Calibri" w:eastAsia="Calibri" w:hAnsi="Calibri"/>
              </w:rPr>
              <w:t>Read as indicated in the script</w:t>
            </w:r>
          </w:p>
        </w:tc>
      </w:tr>
    </w:tbl>
    <w:p w:rsidR="00B922E5" w:rsidRDefault="00B922E5"/>
    <w:p w:rsidR="00B922E5" w:rsidRDefault="00B922E5"/>
    <w:p w:rsidR="00B922E5" w:rsidRDefault="00B922E5"/>
    <w:p w:rsidR="00B922E5" w:rsidRDefault="00B922E5"/>
    <w:p w:rsidR="00B922E5" w:rsidRDefault="00B922E5" w:rsidP="00B922E5"/>
    <w:p w:rsidR="00B922E5" w:rsidRDefault="00B922E5" w:rsidP="00B922E5"/>
    <w:p w:rsidR="00B922E5" w:rsidRPr="00825370" w:rsidRDefault="00B922E5" w:rsidP="00B922E5">
      <w:pPr>
        <w:rPr>
          <w:b/>
          <w:sz w:val="32"/>
          <w:u w:val="single"/>
        </w:rPr>
      </w:pPr>
      <w:r w:rsidRPr="00825370">
        <w:rPr>
          <w:b/>
          <w:sz w:val="32"/>
          <w:u w:val="single"/>
        </w:rPr>
        <w:t>Text Protocol:</w:t>
      </w:r>
    </w:p>
    <w:p w:rsidR="00B922E5" w:rsidRDefault="00B922E5" w:rsidP="00B922E5">
      <w:r>
        <w:t xml:space="preserve">Please use this table to address changes that need to be made to the text.  List the step in the text protocol where there is an issue, your comments pertaining to that issue, and how we should resolve it.  For drastic changes to the protocol (major structural changes or more than 10 spelling or grammatical mistakes), we will require re-upload of the entire document.     </w:t>
      </w:r>
    </w:p>
    <w:p w:rsidR="00B922E5" w:rsidRDefault="00B922E5"/>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1"/>
        <w:gridCol w:w="2032"/>
        <w:gridCol w:w="2739"/>
        <w:gridCol w:w="3446"/>
      </w:tblGrid>
      <w:tr w:rsidR="00B922E5" w:rsidTr="00791619">
        <w:tc>
          <w:tcPr>
            <w:tcW w:w="531" w:type="dxa"/>
          </w:tcPr>
          <w:p w:rsidR="00B922E5" w:rsidRDefault="00B922E5">
            <w:r>
              <w:t>1.</w:t>
            </w:r>
          </w:p>
        </w:tc>
        <w:tc>
          <w:tcPr>
            <w:tcW w:w="2032" w:type="dxa"/>
          </w:tcPr>
          <w:p w:rsidR="00B922E5" w:rsidRDefault="00B922E5">
            <w:r>
              <w:t>Step in Protocol</w:t>
            </w:r>
          </w:p>
        </w:tc>
        <w:tc>
          <w:tcPr>
            <w:tcW w:w="2739" w:type="dxa"/>
          </w:tcPr>
          <w:p w:rsidR="00B922E5" w:rsidRDefault="00B922E5">
            <w:r>
              <w:t>Comment</w:t>
            </w:r>
          </w:p>
        </w:tc>
        <w:tc>
          <w:tcPr>
            <w:tcW w:w="3446" w:type="dxa"/>
          </w:tcPr>
          <w:p w:rsidR="00B922E5" w:rsidRDefault="00B922E5">
            <w:r>
              <w:t>Suggestion</w:t>
            </w:r>
          </w:p>
        </w:tc>
      </w:tr>
      <w:tr w:rsidR="00B922E5" w:rsidTr="00791619">
        <w:tc>
          <w:tcPr>
            <w:tcW w:w="531" w:type="dxa"/>
          </w:tcPr>
          <w:p w:rsidR="00B922E5" w:rsidRDefault="00B922E5">
            <w:r>
              <w:t>2.</w:t>
            </w:r>
          </w:p>
        </w:tc>
        <w:tc>
          <w:tcPr>
            <w:tcW w:w="2032" w:type="dxa"/>
          </w:tcPr>
          <w:p w:rsidR="00B922E5" w:rsidRDefault="006C29F4">
            <w:r>
              <w:t>3.5</w:t>
            </w:r>
          </w:p>
        </w:tc>
        <w:tc>
          <w:tcPr>
            <w:tcW w:w="2739" w:type="dxa"/>
          </w:tcPr>
          <w:p w:rsidR="00B922E5" w:rsidRDefault="006C29F4" w:rsidP="006C29F4">
            <w:r>
              <w:t>No space between “in” and “Table 2”, currently “</w:t>
            </w:r>
            <w:proofErr w:type="spellStart"/>
            <w:r>
              <w:t>inTable</w:t>
            </w:r>
            <w:proofErr w:type="spellEnd"/>
            <w:r>
              <w:t xml:space="preserve"> 2”</w:t>
            </w:r>
          </w:p>
        </w:tc>
        <w:tc>
          <w:tcPr>
            <w:tcW w:w="3446" w:type="dxa"/>
          </w:tcPr>
          <w:p w:rsidR="00B922E5" w:rsidRDefault="006C29F4">
            <w:r>
              <w:t>Add space: “in Table 2”</w:t>
            </w:r>
          </w:p>
        </w:tc>
      </w:tr>
      <w:tr w:rsidR="00B922E5" w:rsidTr="00791619">
        <w:tc>
          <w:tcPr>
            <w:tcW w:w="531" w:type="dxa"/>
          </w:tcPr>
          <w:p w:rsidR="00B922E5" w:rsidRDefault="00B922E5">
            <w:r>
              <w:t>3.</w:t>
            </w:r>
          </w:p>
        </w:tc>
        <w:tc>
          <w:tcPr>
            <w:tcW w:w="2032" w:type="dxa"/>
          </w:tcPr>
          <w:p w:rsidR="00B922E5" w:rsidRDefault="006C29F4">
            <w:r>
              <w:t>Table 2 Caption</w:t>
            </w:r>
          </w:p>
        </w:tc>
        <w:tc>
          <w:tcPr>
            <w:tcW w:w="2739" w:type="dxa"/>
          </w:tcPr>
          <w:p w:rsidR="00B922E5" w:rsidRDefault="006C29F4">
            <w:r>
              <w:t>Missing “s” on end of “concentration”, currently reads “...</w:t>
            </w:r>
            <w:r>
              <w:t>three solution concentration</w:t>
            </w:r>
            <w:r>
              <w:t>…”</w:t>
            </w:r>
          </w:p>
        </w:tc>
        <w:tc>
          <w:tcPr>
            <w:tcW w:w="3446" w:type="dxa"/>
          </w:tcPr>
          <w:p w:rsidR="00B922E5" w:rsidRDefault="003C1C1B">
            <w:r>
              <w:t>Add “s” to “…three solution concentrations…” in Table 2 caption</w:t>
            </w:r>
          </w:p>
        </w:tc>
      </w:tr>
      <w:tr w:rsidR="00B922E5" w:rsidTr="00791619">
        <w:tc>
          <w:tcPr>
            <w:tcW w:w="531" w:type="dxa"/>
          </w:tcPr>
          <w:p w:rsidR="00B922E5" w:rsidRDefault="00B922E5">
            <w:r>
              <w:t>4.</w:t>
            </w:r>
          </w:p>
        </w:tc>
        <w:tc>
          <w:tcPr>
            <w:tcW w:w="2032" w:type="dxa"/>
          </w:tcPr>
          <w:p w:rsidR="00B922E5" w:rsidRDefault="003C1C1B">
            <w:r>
              <w:t>Discussion, Last Paragraph</w:t>
            </w:r>
          </w:p>
        </w:tc>
        <w:tc>
          <w:tcPr>
            <w:tcW w:w="2739" w:type="dxa"/>
          </w:tcPr>
          <w:p w:rsidR="00B922E5" w:rsidRDefault="003C1C1B">
            <w:r>
              <w:t>Currently reads “</w:t>
            </w:r>
            <w:r>
              <w:t>After each analysis, sample vapors are conditioned in a tube conditioner for a maximum of three hours.</w:t>
            </w:r>
            <w:r>
              <w:t>” The “sample vapors” are not conditioned.</w:t>
            </w:r>
          </w:p>
        </w:tc>
        <w:tc>
          <w:tcPr>
            <w:tcW w:w="3446" w:type="dxa"/>
          </w:tcPr>
          <w:p w:rsidR="00B922E5" w:rsidRDefault="003C1C1B" w:rsidP="003C1C1B">
            <w:r>
              <w:t>Replace “vapors” with “tubes”. Should read: “</w:t>
            </w:r>
            <w:r>
              <w:t xml:space="preserve">After each analysis, sample </w:t>
            </w:r>
            <w:r>
              <w:t>tubes</w:t>
            </w:r>
            <w:r>
              <w:t xml:space="preserve"> are conditioned in a tube conditioner for a maximum of three hours.</w:t>
            </w:r>
            <w:r>
              <w:t>”</w:t>
            </w:r>
          </w:p>
        </w:tc>
      </w:tr>
    </w:tbl>
    <w:p w:rsidR="00B922E5" w:rsidRDefault="00B922E5"/>
    <w:p w:rsidR="00B922E5" w:rsidRDefault="00B922E5"/>
    <w:p w:rsidR="00B922E5" w:rsidRDefault="00B922E5"/>
    <w:p w:rsidR="00B922E5" w:rsidRDefault="00B922E5"/>
    <w:p w:rsidR="00B922E5" w:rsidRDefault="00B922E5"/>
    <w:p w:rsidR="00B922E5" w:rsidRDefault="00B922E5"/>
    <w:p w:rsidR="00B922E5" w:rsidRDefault="00B922E5"/>
    <w:p w:rsidR="00B922E5" w:rsidRDefault="00B922E5"/>
    <w:p w:rsidR="00B922E5" w:rsidRDefault="00B922E5"/>
    <w:p w:rsidR="00B922E5" w:rsidRPr="00825370" w:rsidRDefault="00B922E5" w:rsidP="00B922E5">
      <w:pPr>
        <w:rPr>
          <w:b/>
          <w:sz w:val="32"/>
          <w:u w:val="single"/>
        </w:rPr>
      </w:pPr>
      <w:r w:rsidRPr="00825370">
        <w:rPr>
          <w:b/>
          <w:sz w:val="32"/>
          <w:u w:val="single"/>
        </w:rPr>
        <w:t>.PDF</w:t>
      </w:r>
    </w:p>
    <w:p w:rsidR="00B922E5" w:rsidRDefault="00B922E5" w:rsidP="00B922E5">
      <w:r>
        <w:t xml:space="preserve">Please use this table to address changes that need to be made to the pdf.  List the step in the text protocol where there is an issue, your comments pertaining to that issue, and how we should resolve it.  For drastic changes to the protocol, we will require re-upload of the entire document.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1"/>
        <w:gridCol w:w="2035"/>
        <w:gridCol w:w="2733"/>
        <w:gridCol w:w="3449"/>
      </w:tblGrid>
      <w:tr w:rsidR="00B922E5" w:rsidTr="00791619">
        <w:tc>
          <w:tcPr>
            <w:tcW w:w="531" w:type="dxa"/>
          </w:tcPr>
          <w:p w:rsidR="00B922E5" w:rsidRDefault="00B922E5">
            <w:r>
              <w:t>1.</w:t>
            </w:r>
          </w:p>
        </w:tc>
        <w:tc>
          <w:tcPr>
            <w:tcW w:w="2035" w:type="dxa"/>
          </w:tcPr>
          <w:p w:rsidR="00B922E5" w:rsidRDefault="00B922E5">
            <w:r>
              <w:t>Step in Protocol</w:t>
            </w:r>
          </w:p>
        </w:tc>
        <w:tc>
          <w:tcPr>
            <w:tcW w:w="2733" w:type="dxa"/>
          </w:tcPr>
          <w:p w:rsidR="00B922E5" w:rsidRDefault="00B922E5">
            <w:r>
              <w:t>Comment</w:t>
            </w:r>
          </w:p>
        </w:tc>
        <w:tc>
          <w:tcPr>
            <w:tcW w:w="3449" w:type="dxa"/>
          </w:tcPr>
          <w:p w:rsidR="00B922E5" w:rsidRDefault="00B922E5">
            <w:r>
              <w:t>Suggestion</w:t>
            </w:r>
          </w:p>
        </w:tc>
      </w:tr>
      <w:tr w:rsidR="00791619" w:rsidTr="00791619">
        <w:tc>
          <w:tcPr>
            <w:tcW w:w="531" w:type="dxa"/>
          </w:tcPr>
          <w:p w:rsidR="00791619" w:rsidRDefault="00791619">
            <w:r>
              <w:t>2.</w:t>
            </w:r>
          </w:p>
        </w:tc>
        <w:tc>
          <w:tcPr>
            <w:tcW w:w="2035" w:type="dxa"/>
          </w:tcPr>
          <w:p w:rsidR="00791619" w:rsidRDefault="00791619" w:rsidP="00694207">
            <w:r>
              <w:t>3.5</w:t>
            </w:r>
          </w:p>
        </w:tc>
        <w:tc>
          <w:tcPr>
            <w:tcW w:w="2733" w:type="dxa"/>
          </w:tcPr>
          <w:p w:rsidR="00791619" w:rsidRDefault="00791619" w:rsidP="00694207">
            <w:r>
              <w:t>No space between “in” and “Table 2”, currently “</w:t>
            </w:r>
            <w:proofErr w:type="spellStart"/>
            <w:r>
              <w:t>inTable</w:t>
            </w:r>
            <w:proofErr w:type="spellEnd"/>
            <w:r>
              <w:t xml:space="preserve"> 2”</w:t>
            </w:r>
          </w:p>
        </w:tc>
        <w:tc>
          <w:tcPr>
            <w:tcW w:w="3449" w:type="dxa"/>
          </w:tcPr>
          <w:p w:rsidR="00791619" w:rsidRDefault="00791619" w:rsidP="00694207">
            <w:r>
              <w:t>Add space: “in Table 2”</w:t>
            </w:r>
          </w:p>
        </w:tc>
      </w:tr>
      <w:tr w:rsidR="00B4103D" w:rsidTr="00791619">
        <w:tc>
          <w:tcPr>
            <w:tcW w:w="531" w:type="dxa"/>
          </w:tcPr>
          <w:p w:rsidR="00B4103D" w:rsidRDefault="00B4103D">
            <w:r>
              <w:t>3.</w:t>
            </w:r>
          </w:p>
        </w:tc>
        <w:tc>
          <w:tcPr>
            <w:tcW w:w="2035" w:type="dxa"/>
          </w:tcPr>
          <w:p w:rsidR="00B4103D" w:rsidRDefault="00B4103D" w:rsidP="00694207">
            <w:r>
              <w:t>Table 2 Caption</w:t>
            </w:r>
          </w:p>
        </w:tc>
        <w:tc>
          <w:tcPr>
            <w:tcW w:w="2733" w:type="dxa"/>
          </w:tcPr>
          <w:p w:rsidR="00B4103D" w:rsidRDefault="00B4103D" w:rsidP="00694207">
            <w:r>
              <w:t>Missing “s” on end of “concentration”, currently reads “...</w:t>
            </w:r>
            <w:r>
              <w:t>three solution concentration</w:t>
            </w:r>
            <w:r>
              <w:t>…”</w:t>
            </w:r>
          </w:p>
        </w:tc>
        <w:tc>
          <w:tcPr>
            <w:tcW w:w="3449" w:type="dxa"/>
          </w:tcPr>
          <w:p w:rsidR="00B4103D" w:rsidRDefault="00B4103D" w:rsidP="00694207">
            <w:r>
              <w:t>Add “s” to “…three solution concentrations…” in Table 2 caption</w:t>
            </w:r>
          </w:p>
        </w:tc>
      </w:tr>
      <w:tr w:rsidR="00B4103D" w:rsidTr="00791619">
        <w:tc>
          <w:tcPr>
            <w:tcW w:w="531" w:type="dxa"/>
          </w:tcPr>
          <w:p w:rsidR="00B4103D" w:rsidRDefault="00B4103D">
            <w:r>
              <w:t>4.</w:t>
            </w:r>
          </w:p>
        </w:tc>
        <w:tc>
          <w:tcPr>
            <w:tcW w:w="2035" w:type="dxa"/>
          </w:tcPr>
          <w:p w:rsidR="00B4103D" w:rsidRDefault="00B4103D" w:rsidP="00694207">
            <w:r>
              <w:t>Discussion, Last Paragraph</w:t>
            </w:r>
          </w:p>
        </w:tc>
        <w:tc>
          <w:tcPr>
            <w:tcW w:w="2733" w:type="dxa"/>
          </w:tcPr>
          <w:p w:rsidR="00B4103D" w:rsidRDefault="00B4103D" w:rsidP="00694207">
            <w:r>
              <w:t>Currently reads “</w:t>
            </w:r>
            <w:r>
              <w:t>After each analysis, sample vapors are conditioned in a tube conditioner for a maximum of three hours.</w:t>
            </w:r>
            <w:r>
              <w:t>” The “sample vapors” are not conditioned.</w:t>
            </w:r>
          </w:p>
        </w:tc>
        <w:tc>
          <w:tcPr>
            <w:tcW w:w="3449" w:type="dxa"/>
          </w:tcPr>
          <w:p w:rsidR="00B4103D" w:rsidRDefault="00B4103D" w:rsidP="00694207">
            <w:r>
              <w:t>Replace “vapors” with “tubes”. Should read: “</w:t>
            </w:r>
            <w:r>
              <w:t xml:space="preserve">After each analysis, sample </w:t>
            </w:r>
            <w:r>
              <w:t>tubes</w:t>
            </w:r>
            <w:r>
              <w:t xml:space="preserve"> are conditioned in a tube conditioner for a maximum of three hours.</w:t>
            </w:r>
            <w:r>
              <w:t>”</w:t>
            </w:r>
          </w:p>
        </w:tc>
      </w:tr>
    </w:tbl>
    <w:p w:rsidR="00B922E5" w:rsidRDefault="00B922E5">
      <w:bookmarkStart w:id="0" w:name="_GoBack"/>
      <w:bookmarkEnd w:id="0"/>
    </w:p>
    <w:sectPr w:rsidR="00B922E5" w:rsidSect="00B922E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A8F"/>
    <w:rsid w:val="00211DE3"/>
    <w:rsid w:val="00234A8F"/>
    <w:rsid w:val="003C1C1B"/>
    <w:rsid w:val="00453C7B"/>
    <w:rsid w:val="006C29F4"/>
    <w:rsid w:val="006D11B1"/>
    <w:rsid w:val="00791619"/>
    <w:rsid w:val="00914B1E"/>
    <w:rsid w:val="00A33CDC"/>
    <w:rsid w:val="00B4103D"/>
    <w:rsid w:val="00B922E5"/>
    <w:rsid w:val="00F75E4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B6B50"/>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4A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B6B50"/>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4A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5</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JoVE</Company>
  <LinksUpToDate>false</LinksUpToDate>
  <CharactersWithSpaces>5726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dc:creator>
  <cp:lastModifiedBy>Christopher R. Field</cp:lastModifiedBy>
  <cp:revision>5</cp:revision>
  <dcterms:created xsi:type="dcterms:W3CDTF">2014-06-16T18:17:00Z</dcterms:created>
  <dcterms:modified xsi:type="dcterms:W3CDTF">2014-06-18T10:48:00Z</dcterms:modified>
</cp:coreProperties>
</file>