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E5" w:rsidRPr="006D0436" w:rsidRDefault="00B77AE5" w:rsidP="00B77AE5">
      <w:pPr>
        <w:rPr>
          <w:u w:val="single"/>
        </w:rPr>
      </w:pPr>
      <w:proofErr w:type="spellStart"/>
      <w:r w:rsidRPr="006D0436">
        <w:rPr>
          <w:u w:val="single"/>
        </w:rPr>
        <w:t>Fussell</w:t>
      </w:r>
      <w:proofErr w:type="spellEnd"/>
      <w:r w:rsidRPr="006D0436">
        <w:rPr>
          <w:u w:val="single"/>
        </w:rPr>
        <w:t xml:space="preserve"> 51847 redo</w:t>
      </w:r>
    </w:p>
    <w:p w:rsidR="00B77AE5" w:rsidRDefault="00B77AE5" w:rsidP="00B77AE5">
      <w:r>
        <w:t>4.4 (Script change, sentence structure) </w:t>
      </w:r>
      <w:r>
        <w:rPr>
          <w:b/>
          <w:bCs/>
        </w:rPr>
        <w:t xml:space="preserve">Using the optical parametric oscillator, or OPO controller, </w:t>
      </w:r>
      <w:r>
        <w:t xml:space="preserve">adjust the settings of the OPO such as temperature, </w:t>
      </w:r>
      <w:proofErr w:type="spellStart"/>
      <w:r>
        <w:t>piezo</w:t>
      </w:r>
      <w:proofErr w:type="spellEnd"/>
      <w:r>
        <w:t xml:space="preserve"> position, and </w:t>
      </w:r>
      <w:proofErr w:type="spellStart"/>
      <w:r>
        <w:t>Lyot</w:t>
      </w:r>
      <w:proofErr w:type="spellEnd"/>
      <w:r>
        <w:t xml:space="preserve"> filter position until maximal laser output at the desired Raman frequency is reached. (</w:t>
      </w:r>
      <w:r>
        <w:rPr>
          <w:rStyle w:val="aqj"/>
        </w:rPr>
        <w:t>5:04</w:t>
      </w:r>
      <w: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E5"/>
    <w:rsid w:val="001E1FAD"/>
    <w:rsid w:val="001E64BF"/>
    <w:rsid w:val="00490A02"/>
    <w:rsid w:val="00B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77A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7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Macintosh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2014-05-24T19:30:00Z</dcterms:created>
  <dcterms:modified xsi:type="dcterms:W3CDTF">2014-05-24T19:30:00Z</dcterms:modified>
</cp:coreProperties>
</file>