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884A80">
        <w:rPr>
          <w:rFonts w:ascii="Helvetica" w:hAnsi="Helvetica"/>
          <w:b/>
          <w:i w:val="0"/>
          <w:sz w:val="22"/>
        </w:rPr>
        <w:t>51795</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884A80">
        <w:rPr>
          <w:rFonts w:ascii="Helvetica" w:hAnsi="Helvetica"/>
          <w:b/>
          <w:i w:val="0"/>
          <w:sz w:val="22"/>
        </w:rPr>
        <w:t xml:space="preserve"> Peggy Kruse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8B2520">
        <w:rPr>
          <w:rFonts w:ascii="Helvetica" w:hAnsi="Helvetica"/>
          <w:b/>
          <w:i w:val="0"/>
          <w:sz w:val="22"/>
        </w:rPr>
        <w:t xml:space="preserve"> </w:t>
      </w:r>
      <w:r w:rsidR="008B2520" w:rsidRPr="008B2520">
        <w:rPr>
          <w:rFonts w:ascii="Arial" w:hAnsi="Arial" w:cs="Arial"/>
          <w:b/>
          <w:i w:val="0"/>
          <w:color w:val="000000"/>
          <w:sz w:val="20"/>
        </w:rPr>
        <w:t>Yves Bourgeios</w:t>
      </w:r>
    </w:p>
    <w:p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8B2520">
        <w:rPr>
          <w:rFonts w:ascii="Helvetica" w:hAnsi="Helvetica"/>
          <w:b/>
          <w:i w:val="0"/>
          <w:sz w:val="22"/>
        </w:rPr>
        <w:t>3/15/14</w:t>
      </w:r>
    </w:p>
    <w:p w:rsidR="004F08B5" w:rsidRPr="00FB038C" w:rsidRDefault="004F08B5" w:rsidP="00CE10F2">
      <w:pPr>
        <w:pStyle w:val="BodyText"/>
        <w:outlineLvl w:val="0"/>
        <w:rPr>
          <w:rFonts w:ascii="Helvetica" w:hAnsi="Helvetica"/>
          <w:b/>
          <w:i w:val="0"/>
          <w:sz w:val="22"/>
        </w:rPr>
      </w:pPr>
    </w:p>
    <w:p w:rsidR="00884A80" w:rsidRDefault="00CE10F2" w:rsidP="00884A80">
      <w:pPr>
        <w:widowControl w:val="0"/>
        <w:autoSpaceDE w:val="0"/>
        <w:autoSpaceDN w:val="0"/>
        <w:adjustRightInd w:val="0"/>
        <w:jc w:val="both"/>
        <w:rPr>
          <w:rFonts w:ascii="Calibri" w:hAnsi="Calibri" w:cs="Arial"/>
          <w:bCs/>
        </w:rPr>
      </w:pPr>
      <w:r w:rsidRPr="000D1522">
        <w:rPr>
          <w:rFonts w:ascii="Helvetica" w:hAnsi="Helvetica"/>
          <w:b/>
          <w:sz w:val="28"/>
        </w:rPr>
        <w:t>Authors and Affiliations:</w:t>
      </w:r>
      <w:r w:rsidR="00884A80" w:rsidRPr="00DD46B9">
        <w:rPr>
          <w:rFonts w:ascii="Calibri" w:hAnsi="Calibri" w:cs="Arial"/>
          <w:bCs/>
        </w:rPr>
        <w:t xml:space="preserve"> Nicolas</w:t>
      </w:r>
      <w:r w:rsidR="00884A80">
        <w:rPr>
          <w:rFonts w:ascii="Calibri" w:hAnsi="Calibri" w:cs="Arial"/>
          <w:bCs/>
        </w:rPr>
        <w:t xml:space="preserve"> </w:t>
      </w:r>
      <w:r w:rsidR="00884A80" w:rsidRPr="00DD46B9">
        <w:rPr>
          <w:rFonts w:ascii="Calibri" w:hAnsi="Calibri" w:cs="Arial"/>
          <w:bCs/>
        </w:rPr>
        <w:t>Unsain</w:t>
      </w:r>
      <w:r w:rsidR="00884A80">
        <w:rPr>
          <w:rFonts w:ascii="Calibri" w:hAnsi="Calibri" w:cs="Arial"/>
          <w:bCs/>
        </w:rPr>
        <w:t>, Kristen N. Heard, Julia M. Higgins, Philip A. Barker</w:t>
      </w:r>
    </w:p>
    <w:p w:rsidR="00884A80" w:rsidRPr="00DD46B9" w:rsidRDefault="00884A80" w:rsidP="00884A80">
      <w:pPr>
        <w:widowControl w:val="0"/>
        <w:autoSpaceDE w:val="0"/>
        <w:autoSpaceDN w:val="0"/>
        <w:adjustRightInd w:val="0"/>
        <w:jc w:val="both"/>
        <w:rPr>
          <w:rFonts w:ascii="Calibri" w:hAnsi="Calibri" w:cs="Arial"/>
          <w:bCs/>
        </w:rPr>
      </w:pPr>
      <w:r w:rsidRPr="00DD46B9">
        <w:rPr>
          <w:rFonts w:ascii="Calibri" w:hAnsi="Calibri" w:cs="Arial"/>
          <w:bCs/>
        </w:rPr>
        <w:t>Department of Neurology and Neurosurgery</w:t>
      </w:r>
      <w:r>
        <w:rPr>
          <w:rFonts w:ascii="Calibri" w:hAnsi="Calibri" w:cs="Arial"/>
          <w:bCs/>
        </w:rPr>
        <w:t xml:space="preserve">, </w:t>
      </w:r>
      <w:r w:rsidRPr="00DD46B9">
        <w:rPr>
          <w:rFonts w:ascii="Calibri" w:hAnsi="Calibri" w:cs="Arial"/>
          <w:bCs/>
        </w:rPr>
        <w:t>Montreal Neurological Institute, McGill University</w:t>
      </w:r>
    </w:p>
    <w:p w:rsidR="00CE10F2" w:rsidRPr="000D1522" w:rsidRDefault="00CE10F2" w:rsidP="00CE10F2">
      <w:pPr>
        <w:pStyle w:val="CM10"/>
        <w:outlineLvl w:val="0"/>
        <w:rPr>
          <w:rFonts w:ascii="Helvetica" w:hAnsi="Helvetica" w:cs="Arial"/>
          <w:b/>
          <w:sz w:val="28"/>
        </w:rPr>
      </w:pPr>
    </w:p>
    <w:p w:rsidR="00CE10F2" w:rsidRDefault="00CE10F2"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884A80" w:rsidRPr="00DD46B9">
        <w:rPr>
          <w:rFonts w:ascii="Calibri" w:hAnsi="Calibri" w:cs="Arial"/>
          <w:bCs/>
        </w:rPr>
        <w:t>Production and isolation of axons from sensory neurons for biochemical analysis using porous filters</w:t>
      </w:r>
    </w:p>
    <w:p w:rsidR="00CE10F2" w:rsidRDefault="00CE10F2" w:rsidP="00CE10F2">
      <w:pPr>
        <w:outlineLvl w:val="0"/>
        <w:rPr>
          <w:rFonts w:ascii="Helvetica" w:hAnsi="Helvetica" w:cs="Arial"/>
          <w:b/>
          <w:sz w:val="28"/>
          <w:szCs w:val="24"/>
        </w:rPr>
      </w:pPr>
    </w:p>
    <w:p w:rsidR="00CE10F2" w:rsidRDefault="00CE10F2" w:rsidP="00CE10F2">
      <w:pPr>
        <w:outlineLvl w:val="0"/>
        <w:rPr>
          <w:rFonts w:ascii="Helvetica" w:hAnsi="Helvetica"/>
          <w:b/>
          <w:sz w:val="22"/>
        </w:rPr>
      </w:pPr>
      <w:r w:rsidRPr="00076F7D">
        <w:rPr>
          <w:rFonts w:ascii="Helvetica" w:hAnsi="Helvetica"/>
          <w:b/>
          <w:sz w:val="22"/>
        </w:rPr>
        <w:t>Corresponding Author</w:t>
      </w:r>
      <w:r w:rsidR="004B5153">
        <w:rPr>
          <w:rFonts w:ascii="Helvetica" w:hAnsi="Helvetica"/>
          <w:b/>
          <w:sz w:val="22"/>
        </w:rPr>
        <w:t xml:space="preserve"> email</w:t>
      </w:r>
      <w:r w:rsidRPr="00076F7D">
        <w:rPr>
          <w:rFonts w:ascii="Helvetica" w:hAnsi="Helvetica"/>
          <w:b/>
          <w:sz w:val="22"/>
        </w:rPr>
        <w:t>:</w:t>
      </w:r>
      <w:r>
        <w:rPr>
          <w:rFonts w:ascii="Helvetica" w:hAnsi="Helvetica"/>
          <w:b/>
          <w:sz w:val="22"/>
        </w:rPr>
        <w:t xml:space="preserve"> </w:t>
      </w:r>
      <w:r w:rsidR="00884A80" w:rsidRPr="00860D81">
        <w:rPr>
          <w:rFonts w:ascii="Calibri" w:hAnsi="Calibri" w:cs="Arial"/>
          <w:bCs/>
        </w:rPr>
        <w:t>Philip Barker:</w:t>
      </w:r>
      <w:r w:rsidR="00884A80">
        <w:rPr>
          <w:rFonts w:ascii="Helvetica" w:hAnsi="Helvetica"/>
          <w:b/>
          <w:sz w:val="22"/>
        </w:rPr>
        <w:t xml:space="preserve"> </w:t>
      </w:r>
      <w:r w:rsidR="00884A80" w:rsidRPr="00DD46B9">
        <w:rPr>
          <w:rFonts w:ascii="Calibri" w:hAnsi="Calibri" w:cs="Arial"/>
          <w:bCs/>
        </w:rPr>
        <w:t>phil.barker@mcgill.ca</w:t>
      </w:r>
    </w:p>
    <w:p w:rsidR="00F0293A" w:rsidRPr="00076F7D" w:rsidRDefault="00F0293A" w:rsidP="00CE10F2">
      <w:pPr>
        <w:outlineLvl w:val="0"/>
        <w:rPr>
          <w:rFonts w:ascii="Helvetica" w:hAnsi="Helvetica"/>
          <w:b/>
          <w:sz w:val="22"/>
        </w:rPr>
      </w:pPr>
      <w:r>
        <w:rPr>
          <w:rFonts w:ascii="Helvetica" w:hAnsi="Helvetica"/>
          <w:b/>
          <w:sz w:val="22"/>
        </w:rPr>
        <w:t>Co-authors</w:t>
      </w:r>
      <w:r w:rsidR="004B5153">
        <w:rPr>
          <w:rFonts w:ascii="Helvetica" w:hAnsi="Helvetica"/>
          <w:b/>
          <w:sz w:val="22"/>
        </w:rPr>
        <w:t>’ email</w:t>
      </w:r>
      <w:r>
        <w:rPr>
          <w:rFonts w:ascii="Helvetica" w:hAnsi="Helvetica"/>
          <w:b/>
          <w:sz w:val="22"/>
        </w:rPr>
        <w:t>:</w:t>
      </w:r>
      <w:r w:rsidR="00884A80">
        <w:rPr>
          <w:rFonts w:ascii="Helvetica" w:hAnsi="Helvetica"/>
          <w:b/>
          <w:sz w:val="22"/>
        </w:rPr>
        <w:t xml:space="preserve"> </w:t>
      </w:r>
      <w:hyperlink r:id="rId7" w:history="1">
        <w:r w:rsidR="00884A80" w:rsidRPr="00940788">
          <w:rPr>
            <w:rStyle w:val="Hyperlink"/>
            <w:rFonts w:ascii="Calibri" w:hAnsi="Calibri" w:cs="Arial"/>
            <w:bCs/>
            <w:lang w:val="en-CA"/>
          </w:rPr>
          <w:t>nicolas.unsain@mcgill.ca</w:t>
        </w:r>
      </w:hyperlink>
      <w:r w:rsidR="00884A80">
        <w:rPr>
          <w:rFonts w:ascii="Calibri" w:hAnsi="Calibri" w:cs="Arial"/>
          <w:bCs/>
          <w:lang w:val="en-CA"/>
        </w:rPr>
        <w:t xml:space="preserve">, </w:t>
      </w:r>
      <w:hyperlink r:id="rId8" w:history="1">
        <w:r w:rsidR="00884A80" w:rsidRPr="001A3734">
          <w:rPr>
            <w:rStyle w:val="Hyperlink"/>
            <w:rFonts w:ascii="Calibri" w:hAnsi="Calibri" w:cs="Arial"/>
            <w:bCs/>
            <w:lang w:val="en-CA"/>
          </w:rPr>
          <w:t>kristen.parker@mail.mcgill.ca</w:t>
        </w:r>
      </w:hyperlink>
      <w:r w:rsidR="00884A80" w:rsidRPr="001A3734">
        <w:rPr>
          <w:rFonts w:ascii="Calibri" w:hAnsi="Calibri" w:cs="Arial"/>
          <w:bCs/>
          <w:lang w:val="en-CA"/>
        </w:rPr>
        <w:t xml:space="preserve">, </w:t>
      </w:r>
      <w:hyperlink r:id="rId9" w:history="1">
        <w:r w:rsidR="00884A80" w:rsidRPr="00940788">
          <w:rPr>
            <w:rStyle w:val="Hyperlink"/>
            <w:rFonts w:ascii="Calibri" w:hAnsi="Calibri" w:cs="Arial"/>
            <w:bCs/>
          </w:rPr>
          <w:t>julia.higgins@mail.mcgill.ca</w:t>
        </w:r>
      </w:hyperlink>
      <w:r w:rsidR="00884A80">
        <w:rPr>
          <w:rFonts w:ascii="Calibri" w:hAnsi="Calibri" w:cs="Arial"/>
          <w:bCs/>
        </w:rPr>
        <w:t xml:space="preserve"> </w:t>
      </w:r>
    </w:p>
    <w:p w:rsidR="00CE10F2" w:rsidRPr="00FB038C" w:rsidRDefault="00CE10F2">
      <w:pPr>
        <w:rPr>
          <w:rFonts w:ascii="Helvetica" w:hAnsi="Helvetica"/>
          <w:sz w:val="22"/>
        </w:rPr>
      </w:pPr>
    </w:p>
    <w:p w:rsidR="00CE10F2" w:rsidRPr="002B61B3" w:rsidRDefault="00CE10F2" w:rsidP="005A1F5E">
      <w:pPr>
        <w:rPr>
          <w:rFonts w:ascii="Helvetica" w:hAnsi="Helvetica"/>
          <w:sz w:val="22"/>
        </w:rPr>
      </w:pPr>
      <w:r>
        <w:rPr>
          <w:rFonts w:ascii="Helvetica" w:hAnsi="Helvetica"/>
          <w:sz w:val="22"/>
        </w:rPr>
        <w:t xml:space="preserve">A.  </w:t>
      </w:r>
      <w:r w:rsidR="005D2E01">
        <w:rPr>
          <w:rFonts w:ascii="Helvetica" w:hAnsi="Helvetica"/>
          <w:sz w:val="22"/>
        </w:rPr>
        <w:t>If your protocol involves</w:t>
      </w:r>
      <w:r>
        <w:rPr>
          <w:rFonts w:ascii="Helvetica" w:hAnsi="Helvetica"/>
          <w:sz w:val="22"/>
        </w:rPr>
        <w:t xml:space="preserve"> </w:t>
      </w:r>
      <w:r w:rsidR="00D14442">
        <w:rPr>
          <w:rFonts w:ascii="Helvetica" w:hAnsi="Helvetica"/>
          <w:sz w:val="22"/>
        </w:rPr>
        <w:t>working under a microscope</w:t>
      </w:r>
      <w:r w:rsidRPr="005A1F5E">
        <w:rPr>
          <w:rFonts w:ascii="Helvetica" w:hAnsi="Helvetica"/>
          <w:sz w:val="22"/>
        </w:rPr>
        <w:t xml:space="preserve">, </w:t>
      </w:r>
      <w:r w:rsidR="00D14442">
        <w:rPr>
          <w:rFonts w:ascii="Helvetica" w:hAnsi="Helvetica"/>
          <w:sz w:val="22"/>
        </w:rPr>
        <w:t>for example,</w:t>
      </w:r>
      <w:r w:rsidRPr="005A1F5E">
        <w:rPr>
          <w:rFonts w:ascii="Helvetica" w:hAnsi="Helvetica"/>
          <w:sz w:val="22"/>
        </w:rPr>
        <w:t xml:space="preserve"> a complex dissection or microinjection</w:t>
      </w:r>
      <w:r w:rsidR="005D2E01">
        <w:rPr>
          <w:rFonts w:ascii="Helvetica" w:hAnsi="Helvetica"/>
          <w:sz w:val="22"/>
        </w:rPr>
        <w:t>, does</w:t>
      </w:r>
      <w:r w:rsidR="005D2E01" w:rsidRPr="005D2E01">
        <w:rPr>
          <w:rFonts w:ascii="Helvetica" w:hAnsi="Helvetica"/>
          <w:sz w:val="22"/>
        </w:rPr>
        <w:t xml:space="preserve"> your </w:t>
      </w:r>
      <w:r w:rsidR="005D2E01">
        <w:rPr>
          <w:rFonts w:ascii="Helvetica" w:hAnsi="Helvetica"/>
          <w:sz w:val="22"/>
        </w:rPr>
        <w:t>micro</w:t>
      </w:r>
      <w:r w:rsidR="005D2E01" w:rsidRPr="005D2E01">
        <w:rPr>
          <w:rFonts w:ascii="Helvetica" w:hAnsi="Helvetica"/>
          <w:sz w:val="22"/>
        </w:rPr>
        <w:t>scope have an attached (or attachable) camera</w:t>
      </w:r>
      <w:r w:rsidR="005D2E01">
        <w:rPr>
          <w:rFonts w:ascii="Helvetica" w:hAnsi="Helvetica"/>
          <w:sz w:val="22"/>
        </w:rPr>
        <w:t xml:space="preserve"> </w:t>
      </w:r>
      <w:r w:rsidR="005D2E01" w:rsidRPr="005A1F5E">
        <w:rPr>
          <w:rFonts w:ascii="Helvetica" w:hAnsi="Helvetica"/>
          <w:sz w:val="22"/>
        </w:rPr>
        <w:t>(Y/N</w:t>
      </w:r>
      <w:r w:rsidR="00B06E64">
        <w:rPr>
          <w:rFonts w:ascii="Helvetica" w:hAnsi="Helvetica"/>
          <w:sz w:val="22"/>
        </w:rPr>
        <w:t>:</w:t>
      </w:r>
      <w:r w:rsidR="00D14442">
        <w:rPr>
          <w:rFonts w:ascii="Helvetica" w:hAnsi="Helvetica"/>
          <w:sz w:val="22"/>
        </w:rPr>
        <w:t xml:space="preserve"> </w:t>
      </w:r>
      <w:r w:rsidR="00B06E64" w:rsidRPr="00B06E64">
        <w:rPr>
          <w:rFonts w:ascii="Helvetica" w:hAnsi="Helvetica"/>
          <w:b/>
          <w:sz w:val="22"/>
        </w:rPr>
        <w:t>No</w:t>
      </w:r>
      <w:r w:rsidR="00B06E64">
        <w:rPr>
          <w:rFonts w:ascii="Helvetica" w:hAnsi="Helvetica"/>
          <w:b/>
          <w:sz w:val="22"/>
        </w:rPr>
        <w:t>)</w:t>
      </w:r>
      <w:r w:rsidR="005D2E01" w:rsidRPr="005D2E01">
        <w:rPr>
          <w:rFonts w:ascii="Helvetica" w:hAnsi="Helvetica"/>
          <w:sz w:val="22"/>
        </w:rPr>
        <w:t xml:space="preserve"> or should JoVE send a scope camera so that filming can be done through the microscope</w:t>
      </w:r>
      <w:r w:rsidR="005D2E01">
        <w:rPr>
          <w:rFonts w:ascii="Helvetica" w:hAnsi="Helvetica"/>
          <w:sz w:val="22"/>
        </w:rPr>
        <w:t xml:space="preserve"> </w:t>
      </w:r>
      <w:r w:rsidR="005D2E01" w:rsidRPr="005A1F5E">
        <w:rPr>
          <w:rFonts w:ascii="Helvetica" w:hAnsi="Helvetica"/>
          <w:sz w:val="22"/>
        </w:rPr>
        <w:t>(Y/N</w:t>
      </w:r>
      <w:r w:rsidR="00D14442">
        <w:rPr>
          <w:rFonts w:ascii="Helvetica" w:hAnsi="Helvetica"/>
          <w:sz w:val="22"/>
        </w:rPr>
        <w:t xml:space="preserve">) </w:t>
      </w:r>
      <w:r w:rsidR="005D2E01" w:rsidRPr="005D2E01">
        <w:rPr>
          <w:rFonts w:ascii="Helvetica" w:hAnsi="Helvetica"/>
          <w:sz w:val="22"/>
        </w:rPr>
        <w:t>?</w:t>
      </w:r>
      <w:r w:rsidR="00B06E64">
        <w:rPr>
          <w:rFonts w:ascii="Helvetica" w:hAnsi="Helvetica"/>
          <w:sz w:val="22"/>
        </w:rPr>
        <w:t xml:space="preserve"> </w:t>
      </w:r>
      <w:r w:rsidR="00B06E64" w:rsidRPr="00B06E64">
        <w:rPr>
          <w:rFonts w:ascii="Helvetica" w:hAnsi="Helvetica"/>
          <w:b/>
          <w:sz w:val="22"/>
        </w:rPr>
        <w:t>Ye</w:t>
      </w:r>
      <w:r w:rsidR="00B06E64">
        <w:rPr>
          <w:rFonts w:ascii="Helvetica" w:hAnsi="Helvetica"/>
          <w:b/>
          <w:sz w:val="22"/>
        </w:rPr>
        <w:t>s</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w:t>
      </w:r>
      <w:r w:rsidR="008E72F1">
        <w:rPr>
          <w:rFonts w:ascii="Helvetica" w:hAnsi="Helvetica"/>
          <w:sz w:val="22"/>
        </w:rPr>
        <w:t xml:space="preserve"> </w:t>
      </w:r>
      <w:r w:rsidR="008E72F1" w:rsidRPr="00C251AA">
        <w:rPr>
          <w:rFonts w:ascii="Helvetica" w:hAnsi="Helvetica"/>
          <w:b/>
          <w:sz w:val="22"/>
        </w:rPr>
        <w:t>No</w:t>
      </w:r>
    </w:p>
    <w:p w:rsidR="00CE10F2" w:rsidRPr="00B06E64" w:rsidRDefault="00CE10F2" w:rsidP="005A1F5E">
      <w:pPr>
        <w:spacing w:before="120"/>
        <w:rPr>
          <w:rFonts w:ascii="Helvetica" w:hAnsi="Helvetica"/>
          <w:b/>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r w:rsidR="00B06E64">
        <w:rPr>
          <w:rFonts w:ascii="Helvetica" w:hAnsi="Helvetica"/>
          <w:sz w:val="22"/>
        </w:rPr>
        <w:t xml:space="preserve">. </w:t>
      </w:r>
      <w:r w:rsidR="00B06E64" w:rsidRPr="00B06E64">
        <w:rPr>
          <w:rFonts w:ascii="Helvetica" w:hAnsi="Helvetica"/>
          <w:b/>
          <w:sz w:val="22"/>
        </w:rPr>
        <w:t>This is the order of priority, from high to low: 1, 3, 5, 6, 2, 7 and 4.</w:t>
      </w:r>
    </w:p>
    <w:p w:rsidR="00CE10F2" w:rsidRPr="00B06E64"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B06E64">
        <w:rPr>
          <w:rFonts w:ascii="Helvetica" w:hAnsi="Helvetica"/>
          <w:b/>
          <w:sz w:val="22"/>
        </w:rPr>
        <w:t>Step 6</w:t>
      </w:r>
      <w:r w:rsidR="00FA5C40">
        <w:rPr>
          <w:rFonts w:ascii="Helvetica" w:hAnsi="Helvetica"/>
          <w:b/>
          <w:sz w:val="22"/>
        </w:rPr>
        <w:t xml:space="preserve"> of the text protocol (</w:t>
      </w:r>
      <w:r w:rsidR="00FA5C40" w:rsidRPr="00FA5C40">
        <w:rPr>
          <w:rFonts w:ascii="Helvetica" w:hAnsi="Helvetica"/>
          <w:b/>
          <w:i/>
          <w:sz w:val="22"/>
        </w:rPr>
        <w:t>Protein extraction of axonal samples</w:t>
      </w:r>
      <w:r w:rsidR="00FA5C40">
        <w:rPr>
          <w:rFonts w:ascii="Helvetica" w:hAnsi="Helvetica"/>
          <w:b/>
          <w:sz w:val="22"/>
        </w:rPr>
        <w:t>).</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5A09D8" w:rsidRPr="00FB038C" w:rsidRDefault="005A09D8" w:rsidP="005A09D8">
      <w:pPr>
        <w:rPr>
          <w:rFonts w:ascii="Helvetica" w:hAnsi="Helvetica"/>
          <w:b/>
          <w:sz w:val="22"/>
          <w:u w:val="single"/>
        </w:rPr>
      </w:pPr>
    </w:p>
    <w:p w:rsidR="00CE10F2" w:rsidRDefault="00CE10F2" w:rsidP="006556DE">
      <w:pPr>
        <w:keepNext/>
        <w:outlineLvl w:val="0"/>
        <w:rPr>
          <w:rFonts w:ascii="Helvetica" w:hAnsi="Helvetica"/>
          <w:b/>
          <w:i/>
          <w:sz w:val="22"/>
          <w:u w:val="single"/>
        </w:rPr>
      </w:pPr>
      <w:r w:rsidRPr="00FB038C">
        <w:rPr>
          <w:rFonts w:ascii="Helvetica" w:hAnsi="Helvetica"/>
          <w:b/>
          <w:i/>
          <w:sz w:val="22"/>
          <w:u w:val="single"/>
        </w:rPr>
        <w:t>Procedural Narrative:</w:t>
      </w:r>
    </w:p>
    <w:p w:rsidR="00A32E23" w:rsidRDefault="00A32E23" w:rsidP="006556DE">
      <w:pPr>
        <w:keepNext/>
        <w:outlineLvl w:val="0"/>
        <w:rPr>
          <w:rFonts w:ascii="Helvetica" w:hAnsi="Helvetica"/>
          <w:b/>
          <w:i/>
          <w:sz w:val="22"/>
          <w:u w:val="single"/>
        </w:rPr>
      </w:pPr>
    </w:p>
    <w:p w:rsidR="006A0ED7" w:rsidRPr="00FB038C" w:rsidRDefault="006A0ED7" w:rsidP="006A0ED7">
      <w:pPr>
        <w:autoSpaceDE w:val="0"/>
        <w:autoSpaceDN w:val="0"/>
        <w:adjustRightInd w:val="0"/>
        <w:rPr>
          <w:rFonts w:ascii="Helvetica" w:hAnsi="Helvetica"/>
          <w:sz w:val="22"/>
        </w:rPr>
      </w:pPr>
      <w:r>
        <w:rPr>
          <w:rFonts w:ascii="Helvetica" w:hAnsi="Helvetica"/>
          <w:sz w:val="22"/>
        </w:rPr>
        <w:t xml:space="preserve">The goal of this </w:t>
      </w:r>
      <w:r w:rsidRPr="00624EF0">
        <w:rPr>
          <w:rFonts w:ascii="Helvetica" w:hAnsi="Helvetica"/>
          <w:sz w:val="22"/>
        </w:rPr>
        <w:t>procedure is to obtain pure axonal preparations suitable for examination by conventional biochemical or immunocytochemical techniques. (</w:t>
      </w:r>
      <w:r w:rsidRPr="00FB038C">
        <w:rPr>
          <w:rFonts w:ascii="Helvetica" w:hAnsi="Helvetica"/>
          <w:b/>
          <w:sz w:val="22"/>
        </w:rPr>
        <w:t>Intro)</w:t>
      </w:r>
    </w:p>
    <w:p w:rsidR="006A0ED7" w:rsidRPr="00FB038C" w:rsidRDefault="006A0ED7" w:rsidP="006A0ED7">
      <w:pPr>
        <w:rPr>
          <w:rFonts w:ascii="Helvetica" w:hAnsi="Helvetica"/>
          <w:b/>
          <w:sz w:val="22"/>
        </w:rPr>
      </w:pPr>
    </w:p>
    <w:p w:rsidR="006A0ED7" w:rsidRPr="00BD6975" w:rsidRDefault="006A0ED7" w:rsidP="006A0ED7">
      <w:pPr>
        <w:rPr>
          <w:rFonts w:ascii="Helvetica" w:hAnsi="Helvetica"/>
          <w:sz w:val="22"/>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w:t>
      </w:r>
      <w:r>
        <w:rPr>
          <w:rFonts w:ascii="Helvetica" w:hAnsi="Helvetica"/>
          <w:sz w:val="22"/>
        </w:rPr>
        <w:t xml:space="preserve"> culturing embryonic dorsal root ganglion cells on culture inserts bearing a porous membrane filter. </w:t>
      </w:r>
      <w:r w:rsidRPr="00FE6CC9">
        <w:rPr>
          <w:rFonts w:ascii="Helvetica" w:hAnsi="Helvetica"/>
          <w:b/>
          <w:sz w:val="22"/>
        </w:rPr>
        <w:t>(P1</w:t>
      </w:r>
      <w:r w:rsidR="00A32E23">
        <w:rPr>
          <w:rFonts w:ascii="Helvetica" w:hAnsi="Helvetica"/>
          <w:b/>
          <w:sz w:val="22"/>
        </w:rPr>
        <w:t>: Have the pipette tip descend into the pink fluid, then have the black oval (the DRG explant) come out of the pipette tip. Then move the pipette tip up and away.</w:t>
      </w:r>
      <w:r w:rsidRPr="00FE6CC9">
        <w:rPr>
          <w:rFonts w:ascii="Helvetica" w:hAnsi="Helvetica"/>
          <w:b/>
          <w:sz w:val="22"/>
        </w:rPr>
        <w:t>)</w:t>
      </w:r>
    </w:p>
    <w:p w:rsidR="006A0ED7" w:rsidRPr="00FE6CC9" w:rsidRDefault="006A0ED7" w:rsidP="006A0ED7">
      <w:pPr>
        <w:ind w:left="360"/>
        <w:rPr>
          <w:rFonts w:ascii="Helvetica" w:hAnsi="Helvetica"/>
          <w:sz w:val="22"/>
        </w:rPr>
      </w:pPr>
    </w:p>
    <w:p w:rsidR="006C5741" w:rsidRPr="00FE6CC9" w:rsidRDefault="00157962" w:rsidP="006C5741">
      <w:pPr>
        <w:rPr>
          <w:rFonts w:ascii="Helvetica" w:hAnsi="Helvetica"/>
          <w:sz w:val="22"/>
        </w:rPr>
      </w:pPr>
      <w:r>
        <w:rPr>
          <w:rFonts w:ascii="Helvetica" w:hAnsi="Helvetica"/>
          <w:sz w:val="22"/>
        </w:rPr>
        <w:t>As the</w:t>
      </w:r>
      <w:r w:rsidR="006C5741">
        <w:rPr>
          <w:rFonts w:ascii="Helvetica" w:hAnsi="Helvetica"/>
          <w:sz w:val="22"/>
        </w:rPr>
        <w:t xml:space="preserve"> DRG neurons extend axons</w:t>
      </w:r>
      <w:r>
        <w:rPr>
          <w:rFonts w:ascii="Helvetica" w:hAnsi="Helvetica"/>
          <w:sz w:val="22"/>
        </w:rPr>
        <w:t xml:space="preserve">, </w:t>
      </w:r>
      <w:r w:rsidR="006C5741">
        <w:rPr>
          <w:rFonts w:ascii="Helvetica" w:hAnsi="Helvetica"/>
          <w:sz w:val="22"/>
        </w:rPr>
        <w:t xml:space="preserve">some of </w:t>
      </w:r>
      <w:r>
        <w:rPr>
          <w:rFonts w:ascii="Helvetica" w:hAnsi="Helvetica"/>
          <w:sz w:val="22"/>
        </w:rPr>
        <w:t>the axons</w:t>
      </w:r>
      <w:r w:rsidR="006C5741">
        <w:rPr>
          <w:rFonts w:ascii="Helvetica" w:hAnsi="Helvetica"/>
          <w:sz w:val="22"/>
        </w:rPr>
        <w:t xml:space="preserve"> grow through pores in the filter and extend on its bottom surface, while the cell bodies remain isolated on the top surface</w:t>
      </w:r>
      <w:r w:rsidR="00853DEA">
        <w:rPr>
          <w:rFonts w:ascii="Helvetica" w:hAnsi="Helvetica"/>
          <w:sz w:val="22"/>
        </w:rPr>
        <w:t>.</w:t>
      </w:r>
      <w:r w:rsidR="006C5741">
        <w:rPr>
          <w:rFonts w:ascii="Helvetica" w:hAnsi="Helvetica"/>
          <w:sz w:val="22"/>
        </w:rPr>
        <w:t xml:space="preserve"> </w:t>
      </w:r>
      <w:r w:rsidR="006C5741" w:rsidRPr="00FE6CC9">
        <w:rPr>
          <w:rFonts w:ascii="Helvetica" w:hAnsi="Helvetica"/>
          <w:b/>
          <w:sz w:val="22"/>
        </w:rPr>
        <w:t>(P2</w:t>
      </w:r>
      <w:r w:rsidR="00A32E23">
        <w:rPr>
          <w:rFonts w:ascii="Helvetica" w:hAnsi="Helvetica"/>
          <w:b/>
          <w:sz w:val="22"/>
        </w:rPr>
        <w:t xml:space="preserve"> left and P2 right: Have the black oval from P1 “grow” extensions as shown, some above the line (above the filter), some below the filter. </w:t>
      </w:r>
      <w:r w:rsidR="006C5741" w:rsidRPr="00FE6CC9">
        <w:rPr>
          <w:rFonts w:ascii="Helvetica" w:hAnsi="Helvetica"/>
          <w:b/>
          <w:sz w:val="22"/>
        </w:rPr>
        <w:t>)</w:t>
      </w:r>
    </w:p>
    <w:p w:rsidR="006A0ED7" w:rsidRPr="00FE6CC9" w:rsidRDefault="006A0ED7" w:rsidP="006A0ED7">
      <w:pPr>
        <w:rPr>
          <w:rFonts w:ascii="Helvetica" w:hAnsi="Helvetica"/>
          <w:sz w:val="22"/>
        </w:rPr>
      </w:pPr>
    </w:p>
    <w:p w:rsidR="006A0ED7" w:rsidRPr="00FE6CC9" w:rsidRDefault="00157962" w:rsidP="006A0ED7">
      <w:pPr>
        <w:rPr>
          <w:rFonts w:ascii="Helvetica" w:hAnsi="Helvetica"/>
          <w:sz w:val="22"/>
        </w:rPr>
      </w:pPr>
      <w:r>
        <w:rPr>
          <w:rFonts w:ascii="Helvetica" w:hAnsi="Helvetica"/>
          <w:sz w:val="22"/>
        </w:rPr>
        <w:t>A</w:t>
      </w:r>
      <w:r w:rsidR="006A0ED7">
        <w:rPr>
          <w:rFonts w:ascii="Helvetica" w:hAnsi="Helvetica"/>
          <w:sz w:val="22"/>
        </w:rPr>
        <w:t xml:space="preserve">fter the desired experimental manipulations, the axonal preparation is obtained by physically removing the cells on the top side of the filters, while keeping the axons that grew on the bottom side. </w:t>
      </w:r>
      <w:r w:rsidR="006A0ED7" w:rsidRPr="00FE6CC9">
        <w:rPr>
          <w:rFonts w:ascii="Helvetica" w:hAnsi="Helvetica"/>
          <w:b/>
          <w:sz w:val="22"/>
        </w:rPr>
        <w:t>(P3</w:t>
      </w:r>
      <w:r w:rsidR="00A32E23">
        <w:rPr>
          <w:rFonts w:ascii="Helvetica" w:hAnsi="Helvetica"/>
          <w:b/>
          <w:sz w:val="22"/>
        </w:rPr>
        <w:t>: Have the cell scraper descend and rub back and forth above the filter; this rubbing dislodges the black oval and its extensions above the filter. Then have everything disappear except the filter and the extensions below the filter.</w:t>
      </w:r>
      <w:r w:rsidR="006A0ED7" w:rsidRPr="00FE6CC9">
        <w:rPr>
          <w:rFonts w:ascii="Helvetica" w:hAnsi="Helvetica"/>
          <w:b/>
          <w:sz w:val="22"/>
        </w:rPr>
        <w:t>)</w:t>
      </w:r>
    </w:p>
    <w:p w:rsidR="006A0ED7" w:rsidRPr="00FE6CC9" w:rsidRDefault="006A0ED7" w:rsidP="006A0ED7">
      <w:pPr>
        <w:ind w:left="360"/>
        <w:rPr>
          <w:rFonts w:ascii="Helvetica" w:hAnsi="Helvetica"/>
          <w:sz w:val="22"/>
        </w:rPr>
      </w:pPr>
    </w:p>
    <w:p w:rsidR="006C5741" w:rsidRPr="00FE6CC9" w:rsidRDefault="006C5741" w:rsidP="006C5741">
      <w:pPr>
        <w:rPr>
          <w:rFonts w:ascii="Helvetica" w:hAnsi="Helvetica"/>
          <w:sz w:val="22"/>
          <w:u w:val="single"/>
        </w:rPr>
      </w:pPr>
      <w:r w:rsidRPr="00FE6CC9">
        <w:rPr>
          <w:rFonts w:ascii="Helvetica" w:hAnsi="Helvetica"/>
          <w:sz w:val="22"/>
        </w:rPr>
        <w:lastRenderedPageBreak/>
        <w:t>Ultimately</w:t>
      </w:r>
      <w:r>
        <w:rPr>
          <w:rFonts w:ascii="Helvetica" w:hAnsi="Helvetica"/>
          <w:sz w:val="22"/>
        </w:rPr>
        <w:t>, the isolated axons can be lysed for biochemical analyses or fixed for immuncytochemical examination</w:t>
      </w:r>
      <w:r w:rsidR="00853DEA">
        <w:rPr>
          <w:rFonts w:ascii="Helvetica" w:hAnsi="Helvetica"/>
          <w:sz w:val="22"/>
        </w:rPr>
        <w:t>.</w:t>
      </w:r>
      <w:r>
        <w:rPr>
          <w:rFonts w:ascii="Helvetica" w:hAnsi="Helvetica"/>
          <w:sz w:val="22"/>
        </w:rPr>
        <w:t xml:space="preserve"> </w:t>
      </w:r>
      <w:r w:rsidRPr="00FE6CC9">
        <w:rPr>
          <w:rFonts w:ascii="Helvetica" w:hAnsi="Helvetica"/>
          <w:b/>
          <w:sz w:val="22"/>
        </w:rPr>
        <w:t>(P4</w:t>
      </w:r>
      <w:r w:rsidR="00A32E23">
        <w:rPr>
          <w:rFonts w:ascii="Helvetica" w:hAnsi="Helvetica"/>
          <w:b/>
          <w:sz w:val="22"/>
        </w:rPr>
        <w:t xml:space="preserve">: </w:t>
      </w:r>
      <w:r w:rsidR="00DB79D6">
        <w:rPr>
          <w:rFonts w:ascii="Helvetica" w:hAnsi="Helvetica"/>
          <w:b/>
          <w:sz w:val="22"/>
        </w:rPr>
        <w:t>For “Ultimately, …biochemical analyses,” show the upper row of P4 --  the extensions from below the filter (from P3) go into the microtube with the blue fluid and then the  right-hand gel appears. For the remainder of the sentence, show the “Fixation and staining” slide.</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FB038C" w:rsidRDefault="00CE10F2" w:rsidP="00CE10F2">
      <w:pPr>
        <w:ind w:left="360"/>
        <w:rPr>
          <w:rFonts w:ascii="Helvetica" w:hAnsi="Helvetica"/>
          <w:sz w:val="22"/>
        </w:rPr>
      </w:pPr>
    </w:p>
    <w:p w:rsidR="00A32E23" w:rsidRDefault="00A32E23" w:rsidP="00A32E23">
      <w:pPr>
        <w:keepNext/>
        <w:outlineLvl w:val="0"/>
        <w:rPr>
          <w:rFonts w:ascii="Helvetica" w:hAnsi="Helvetica"/>
          <w:sz w:val="22"/>
        </w:rPr>
      </w:pPr>
      <w:r w:rsidRPr="00A32E23">
        <w:rPr>
          <w:rFonts w:ascii="Helvetica" w:hAnsi="Helvetica"/>
          <w:b/>
          <w:i/>
          <w:sz w:val="22"/>
        </w:rPr>
        <w:t>Use 51795_Barker_schematic overview, provided in three file formats</w:t>
      </w:r>
      <w:r>
        <w:rPr>
          <w:rFonts w:ascii="Helvetica" w:hAnsi="Helvetica"/>
          <w:sz w:val="22"/>
        </w:rPr>
        <w:t xml:space="preserve">. </w:t>
      </w:r>
    </w:p>
    <w:p w:rsidR="00CE10F2" w:rsidRPr="00FB038C" w:rsidDel="004B4B64" w:rsidRDefault="00CE10F2">
      <w:pPr>
        <w:pStyle w:val="BodyText"/>
        <w:rPr>
          <w:rFonts w:ascii="Helvetica" w:hAnsi="Helvetica"/>
          <w:b/>
          <w:sz w:val="22"/>
        </w:rPr>
      </w:pPr>
    </w:p>
    <w:p w:rsidR="00CE10F2" w:rsidRPr="00D723E6" w:rsidRDefault="00D723E6" w:rsidP="00CE10F2">
      <w:pPr>
        <w:rPr>
          <w:rFonts w:ascii="Helvetica" w:hAnsi="Helvetica"/>
          <w:sz w:val="22"/>
          <w:lang w:val="es-AR"/>
        </w:rPr>
      </w:pPr>
      <w:r>
        <w:rPr>
          <w:rFonts w:ascii="Helvetica" w:hAnsi="Helvetica"/>
          <w:noProof/>
          <w:sz w:val="22"/>
        </w:rPr>
        <w:drawing>
          <wp:inline distT="0" distB="0" distL="0" distR="0">
            <wp:extent cx="6400800" cy="2098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ativ overview - jpg.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00800" cy="2098040"/>
                    </a:xfrm>
                    <a:prstGeom prst="rect">
                      <a:avLst/>
                    </a:prstGeom>
                  </pic:spPr>
                </pic:pic>
              </a:graphicData>
            </a:graphic>
          </wp:inline>
        </w:drawing>
      </w:r>
    </w:p>
    <w:p w:rsidR="00B06E64" w:rsidRDefault="00B06E64">
      <w:pPr>
        <w:rPr>
          <w:rFonts w:ascii="Helvetica" w:hAnsi="Helvetica"/>
          <w:b/>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FB038C" w:rsidRDefault="00CE10F2" w:rsidP="00CE10F2">
      <w:pPr>
        <w:ind w:left="360"/>
        <w:rPr>
          <w:rFonts w:ascii="Helvetica" w:hAnsi="Helvetica"/>
          <w:sz w:val="22"/>
        </w:rPr>
      </w:pPr>
    </w:p>
    <w:p w:rsidR="006C5741" w:rsidRPr="006A0ED7" w:rsidRDefault="006C5741" w:rsidP="006C5741">
      <w:pPr>
        <w:numPr>
          <w:ilvl w:val="1"/>
          <w:numId w:val="9"/>
        </w:numPr>
        <w:spacing w:before="240"/>
        <w:ind w:left="792"/>
        <w:jc w:val="both"/>
        <w:outlineLvl w:val="0"/>
        <w:rPr>
          <w:rFonts w:ascii="Helvetica" w:hAnsi="Helvetica"/>
          <w:b/>
          <w:sz w:val="22"/>
        </w:rPr>
      </w:pPr>
      <w:r w:rsidRPr="009E0990">
        <w:rPr>
          <w:rFonts w:ascii="Helvetica" w:hAnsi="Helvetica" w:cs="Arial"/>
          <w:sz w:val="22"/>
          <w:szCs w:val="24"/>
        </w:rPr>
        <w:t>Nicolas Unsain</w:t>
      </w:r>
      <w:r w:rsidR="006E230B">
        <w:rPr>
          <w:rFonts w:ascii="Helvetica" w:hAnsi="Helvetica" w:cs="Arial"/>
          <w:sz w:val="22"/>
          <w:szCs w:val="24"/>
        </w:rPr>
        <w:t>, PhD</w:t>
      </w:r>
      <w:r w:rsidRPr="009E0990">
        <w:rPr>
          <w:rFonts w:ascii="Helvetica" w:hAnsi="Helvetica" w:cs="Arial"/>
          <w:sz w:val="22"/>
          <w:szCs w:val="24"/>
        </w:rPr>
        <w:t xml:space="preserve">: By </w:t>
      </w:r>
      <w:r w:rsidR="007E1DAB">
        <w:rPr>
          <w:rFonts w:ascii="Helvetica" w:hAnsi="Helvetica" w:cs="Arial"/>
          <w:sz w:val="22"/>
          <w:szCs w:val="24"/>
        </w:rPr>
        <w:t>producing</w:t>
      </w:r>
      <w:r w:rsidR="007E1DAB" w:rsidRPr="009E0990">
        <w:rPr>
          <w:rFonts w:ascii="Helvetica" w:hAnsi="Helvetica" w:cs="Arial"/>
          <w:sz w:val="22"/>
          <w:szCs w:val="24"/>
        </w:rPr>
        <w:t xml:space="preserve"> </w:t>
      </w:r>
      <w:r w:rsidRPr="009E0990">
        <w:rPr>
          <w:rFonts w:ascii="Helvetica" w:hAnsi="Helvetica" w:cs="Arial"/>
          <w:sz w:val="22"/>
          <w:szCs w:val="24"/>
        </w:rPr>
        <w:t xml:space="preserve">pure axonal samples suitable for analysis by </w:t>
      </w:r>
      <w:r>
        <w:rPr>
          <w:rFonts w:ascii="Helvetica" w:hAnsi="Helvetica" w:cs="Arial"/>
          <w:sz w:val="22"/>
          <w:szCs w:val="24"/>
        </w:rPr>
        <w:t xml:space="preserve">conventional </w:t>
      </w:r>
      <w:r w:rsidRPr="009E0990">
        <w:rPr>
          <w:rFonts w:ascii="Helvetica" w:hAnsi="Helvetica" w:cs="Arial"/>
          <w:sz w:val="22"/>
          <w:szCs w:val="24"/>
        </w:rPr>
        <w:t xml:space="preserve">biochemical techniques, this procedure has </w:t>
      </w:r>
      <w:r>
        <w:rPr>
          <w:rFonts w:ascii="Helvetica" w:hAnsi="Helvetica" w:cs="Arial"/>
          <w:sz w:val="22"/>
          <w:szCs w:val="24"/>
        </w:rPr>
        <w:t xml:space="preserve">proven to be very useful to investigate </w:t>
      </w:r>
      <w:r w:rsidRPr="009E0990">
        <w:rPr>
          <w:rFonts w:ascii="Helvetica" w:hAnsi="Helvetica" w:cs="Arial"/>
          <w:sz w:val="22"/>
          <w:szCs w:val="24"/>
        </w:rPr>
        <w:t xml:space="preserve">the physiology and pathophysiology of axons. </w:t>
      </w:r>
    </w:p>
    <w:p w:rsidR="006C5741" w:rsidRPr="009E0990" w:rsidRDefault="006C5741" w:rsidP="006C5741">
      <w:pPr>
        <w:numPr>
          <w:ilvl w:val="1"/>
          <w:numId w:val="9"/>
        </w:numPr>
        <w:spacing w:before="240"/>
        <w:ind w:left="792"/>
        <w:jc w:val="both"/>
        <w:outlineLvl w:val="0"/>
        <w:rPr>
          <w:rFonts w:ascii="Helvetica" w:hAnsi="Helvetica"/>
          <w:b/>
          <w:sz w:val="22"/>
        </w:rPr>
      </w:pPr>
      <w:r>
        <w:rPr>
          <w:rFonts w:ascii="Helvetica" w:hAnsi="Helvetica" w:cs="Arial"/>
          <w:sz w:val="22"/>
          <w:szCs w:val="24"/>
        </w:rPr>
        <w:t xml:space="preserve">Kristen </w:t>
      </w:r>
      <w:r w:rsidR="00C47336">
        <w:rPr>
          <w:rFonts w:ascii="Helvetica" w:hAnsi="Helvetica" w:cs="Arial"/>
          <w:sz w:val="22"/>
          <w:szCs w:val="24"/>
        </w:rPr>
        <w:t xml:space="preserve">N. </w:t>
      </w:r>
      <w:r>
        <w:rPr>
          <w:rFonts w:ascii="Helvetica" w:hAnsi="Helvetica" w:cs="Arial"/>
          <w:sz w:val="22"/>
          <w:szCs w:val="24"/>
        </w:rPr>
        <w:t>Heard</w:t>
      </w:r>
      <w:r w:rsidR="006E230B">
        <w:rPr>
          <w:rFonts w:ascii="Helvetica" w:hAnsi="Helvetica" w:cs="Arial"/>
          <w:sz w:val="22"/>
          <w:szCs w:val="24"/>
        </w:rPr>
        <w:t>, BSc</w:t>
      </w:r>
      <w:r>
        <w:rPr>
          <w:rFonts w:ascii="Helvetica" w:hAnsi="Helvetica" w:cs="Arial"/>
          <w:sz w:val="22"/>
          <w:szCs w:val="24"/>
        </w:rPr>
        <w:t xml:space="preserve">: As you will see, the technique is relatively simple to implement and can be easily adapted for particular experimental settings. We are going to demonstrate its use in studying axonal degeneration mechanisms.  </w:t>
      </w:r>
    </w:p>
    <w:p w:rsidR="009E0990" w:rsidRPr="009E0990" w:rsidRDefault="009E0990" w:rsidP="009E0990">
      <w:pPr>
        <w:spacing w:before="240"/>
        <w:ind w:left="360"/>
        <w:jc w:val="both"/>
        <w:outlineLvl w:val="0"/>
        <w:rPr>
          <w:rFonts w:ascii="Helvetica" w:hAnsi="Helvetica"/>
          <w:b/>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r w:rsidR="00E663E6">
        <w:rPr>
          <w:rFonts w:ascii="Helvetica" w:hAnsi="Helvetica"/>
          <w:b/>
          <w:sz w:val="22"/>
        </w:rPr>
        <w:t xml:space="preserve"> easy simple easily</w:t>
      </w:r>
    </w:p>
    <w:p w:rsidR="00083924" w:rsidRPr="00DF0581" w:rsidRDefault="00083924" w:rsidP="00615D64">
      <w:pPr>
        <w:pStyle w:val="aSection"/>
      </w:pPr>
      <w:r w:rsidRPr="00DF0581">
        <w:t>Coating of filters</w:t>
      </w:r>
    </w:p>
    <w:p w:rsidR="00083924" w:rsidRDefault="00DF0581" w:rsidP="00083924">
      <w:pPr>
        <w:pStyle w:val="aStep"/>
        <w:rPr>
          <w:lang w:val="en-CA"/>
        </w:rPr>
      </w:pPr>
      <w:r>
        <w:t>T</w:t>
      </w:r>
      <w:r w:rsidR="00083924" w:rsidRPr="006643A6">
        <w:t>he day before plating</w:t>
      </w:r>
      <w:r>
        <w:t>, begin</w:t>
      </w:r>
      <w:r w:rsidRPr="006643A6">
        <w:t xml:space="preserve"> </w:t>
      </w:r>
      <w:r w:rsidR="00477EE5">
        <w:t xml:space="preserve">by </w:t>
      </w:r>
      <w:r w:rsidRPr="006643A6">
        <w:t>coating the filters</w:t>
      </w:r>
      <w:r>
        <w:t xml:space="preserve"> u</w:t>
      </w:r>
      <w:r w:rsidR="00083924" w:rsidRPr="006643A6">
        <w:t xml:space="preserve">nder </w:t>
      </w:r>
      <w:r w:rsidR="00157962">
        <w:t>a</w:t>
      </w:r>
      <w:r w:rsidR="00083924" w:rsidRPr="006643A6">
        <w:t xml:space="preserve"> sterile tissue culture hood</w:t>
      </w:r>
      <w:r w:rsidR="00477EE5">
        <w:t xml:space="preserve">. </w:t>
      </w:r>
      <w:r>
        <w:t xml:space="preserve"> </w:t>
      </w:r>
      <w:r w:rsidR="00477EE5">
        <w:t>F</w:t>
      </w:r>
      <w:r>
        <w:t>irst plac</w:t>
      </w:r>
      <w:r w:rsidR="00477EE5">
        <w:t xml:space="preserve">e </w:t>
      </w:r>
      <w:r w:rsidR="00083924" w:rsidRPr="006643A6">
        <w:t>24 mm filter inserts in a 6-well receiving plate.</w:t>
      </w:r>
      <w:r>
        <w:t xml:space="preserve"> Then add</w:t>
      </w:r>
      <w:r w:rsidRPr="006643A6">
        <w:rPr>
          <w:lang w:val="en-CA"/>
        </w:rPr>
        <w:t xml:space="preserve"> 2 ml</w:t>
      </w:r>
      <w:r>
        <w:rPr>
          <w:lang w:val="en-CA"/>
        </w:rPr>
        <w:t xml:space="preserve"> of</w:t>
      </w:r>
      <w:r w:rsidR="00083924" w:rsidRPr="006643A6">
        <w:t xml:space="preserve"> </w:t>
      </w:r>
      <w:r w:rsidRPr="006643A6">
        <w:rPr>
          <w:lang w:val="en-CA"/>
        </w:rPr>
        <w:t xml:space="preserve">1 mg/ml </w:t>
      </w:r>
      <w:r w:rsidR="00083924" w:rsidRPr="006643A6">
        <w:rPr>
          <w:lang w:val="en-CA"/>
        </w:rPr>
        <w:t xml:space="preserve">poly-D-lysine </w:t>
      </w:r>
      <w:r>
        <w:rPr>
          <w:lang w:val="en-CA"/>
        </w:rPr>
        <w:t>in water to the bottom compartment and 1 ml to the top, and i</w:t>
      </w:r>
      <w:r w:rsidRPr="006643A6">
        <w:t xml:space="preserve">ncubate </w:t>
      </w:r>
      <w:r>
        <w:t xml:space="preserve">the </w:t>
      </w:r>
      <w:r w:rsidRPr="006643A6">
        <w:t>inserts</w:t>
      </w:r>
      <w:r w:rsidR="00083924" w:rsidRPr="006643A6">
        <w:rPr>
          <w:lang w:val="en-CA"/>
        </w:rPr>
        <w:t xml:space="preserve"> for 1 hour at room temperature.</w:t>
      </w:r>
    </w:p>
    <w:p w:rsidR="008118B4" w:rsidRDefault="008118B4" w:rsidP="008118B4">
      <w:pPr>
        <w:pStyle w:val="aStep"/>
        <w:numPr>
          <w:ilvl w:val="2"/>
          <w:numId w:val="12"/>
        </w:numPr>
        <w:rPr>
          <w:lang w:val="en-CA"/>
        </w:rPr>
      </w:pPr>
      <w:r>
        <w:rPr>
          <w:lang w:val="en-CA"/>
        </w:rPr>
        <w:t>WID: Talent walks to hood carrying filters and/or 6-well plate and sits down at the hood.</w:t>
      </w:r>
    </w:p>
    <w:p w:rsidR="008118B4" w:rsidRDefault="008118B4" w:rsidP="008118B4">
      <w:pPr>
        <w:pStyle w:val="aStep"/>
        <w:numPr>
          <w:ilvl w:val="2"/>
          <w:numId w:val="12"/>
        </w:numPr>
        <w:rPr>
          <w:lang w:val="en-CA"/>
        </w:rPr>
      </w:pPr>
      <w:r>
        <w:rPr>
          <w:lang w:val="en-CA"/>
        </w:rPr>
        <w:t>MED: Talent places 24 mm filter insert into a 6-well plate.</w:t>
      </w:r>
    </w:p>
    <w:p w:rsidR="008118B4" w:rsidRPr="009E23D6" w:rsidRDefault="008118B4" w:rsidP="008118B4">
      <w:pPr>
        <w:pStyle w:val="aStep"/>
        <w:numPr>
          <w:ilvl w:val="2"/>
          <w:numId w:val="12"/>
        </w:numPr>
        <w:rPr>
          <w:lang w:val="en-CA"/>
        </w:rPr>
      </w:pPr>
      <w:r>
        <w:rPr>
          <w:lang w:val="en-CA"/>
        </w:rPr>
        <w:t>CU: Talent adds 2 ml of poly-D-lysine in water to the bottom compartment, then adds 1 ml to the top compartment.</w:t>
      </w:r>
    </w:p>
    <w:p w:rsidR="008118B4" w:rsidRPr="008118B4" w:rsidRDefault="008118B4" w:rsidP="008118B4">
      <w:pPr>
        <w:pStyle w:val="aStep"/>
        <w:numPr>
          <w:ilvl w:val="2"/>
          <w:numId w:val="12"/>
        </w:numPr>
        <w:rPr>
          <w:lang w:val="en-CA"/>
        </w:rPr>
      </w:pPr>
      <w:r>
        <w:rPr>
          <w:lang w:val="en-CA"/>
        </w:rPr>
        <w:t>MED (Do multiple takes, this will be reused): Talent places the inserts in the 6-well plate aside to incubate and gets up to walk away. (TEXT: 1 hr, RT)</w:t>
      </w:r>
    </w:p>
    <w:p w:rsidR="00DF0581" w:rsidRDefault="00DF0581" w:rsidP="00DF0581">
      <w:pPr>
        <w:pStyle w:val="aStep"/>
      </w:pPr>
      <w:r>
        <w:lastRenderedPageBreak/>
        <w:t>Next, a</w:t>
      </w:r>
      <w:r w:rsidR="00083924" w:rsidRPr="006643A6">
        <w:t xml:space="preserve">spirate </w:t>
      </w:r>
      <w:r>
        <w:t xml:space="preserve">the </w:t>
      </w:r>
      <w:r w:rsidR="00083924" w:rsidRPr="006643A6">
        <w:t>poly-D-lysine</w:t>
      </w:r>
      <w:r>
        <w:t xml:space="preserve">, being </w:t>
      </w:r>
      <w:r w:rsidRPr="006643A6">
        <w:t xml:space="preserve">sure to remove </w:t>
      </w:r>
      <w:r w:rsidR="005F74D7">
        <w:t>the</w:t>
      </w:r>
      <w:r w:rsidRPr="006643A6">
        <w:t xml:space="preserve"> remnant of liquid that becomes trapped directly under the filter</w:t>
      </w:r>
      <w:r>
        <w:t>. Then r</w:t>
      </w:r>
      <w:r w:rsidR="00083924" w:rsidRPr="006643A6">
        <w:t>inse once with water</w:t>
      </w:r>
      <w:r w:rsidR="00083924" w:rsidRPr="006643A6">
        <w:rPr>
          <w:lang w:val="en-CA"/>
        </w:rPr>
        <w:t>.</w:t>
      </w:r>
      <w:r w:rsidR="00083924" w:rsidRPr="006643A6">
        <w:t xml:space="preserve"> </w:t>
      </w:r>
      <w:r>
        <w:t>After aspirating</w:t>
      </w:r>
      <w:r w:rsidR="00083924" w:rsidRPr="006643A6">
        <w:t xml:space="preserve"> </w:t>
      </w:r>
      <w:r>
        <w:t xml:space="preserve">the </w:t>
      </w:r>
      <w:r w:rsidR="00083924" w:rsidRPr="006643A6">
        <w:t xml:space="preserve">water, close the lid and leave </w:t>
      </w:r>
      <w:r>
        <w:t xml:space="preserve">the </w:t>
      </w:r>
      <w:r w:rsidR="00083924" w:rsidRPr="006643A6">
        <w:t xml:space="preserve">plates to dry in the hood overnight. </w:t>
      </w:r>
    </w:p>
    <w:p w:rsidR="008118B4" w:rsidRDefault="008118B4" w:rsidP="008118B4">
      <w:pPr>
        <w:pStyle w:val="aStep"/>
        <w:numPr>
          <w:ilvl w:val="2"/>
          <w:numId w:val="12"/>
        </w:numPr>
      </w:pPr>
      <w:r>
        <w:t>MED over the shoulder: Talent aspirating poly-D-lysine from well.</w:t>
      </w:r>
    </w:p>
    <w:p w:rsidR="008118B4" w:rsidRDefault="008118B4" w:rsidP="008118B4">
      <w:pPr>
        <w:pStyle w:val="aStep"/>
        <w:numPr>
          <w:ilvl w:val="2"/>
          <w:numId w:val="12"/>
        </w:numPr>
      </w:pPr>
      <w:r>
        <w:t>ECU: Talent aspirating the liquid trapped under the filter.</w:t>
      </w:r>
    </w:p>
    <w:p w:rsidR="007E1DAB" w:rsidRDefault="008118B4" w:rsidP="008118B4">
      <w:pPr>
        <w:pStyle w:val="aStep"/>
        <w:numPr>
          <w:ilvl w:val="2"/>
          <w:numId w:val="12"/>
        </w:numPr>
      </w:pPr>
      <w:r w:rsidRPr="00853DEA">
        <w:rPr>
          <w:strike/>
        </w:rPr>
        <w:t>MED</w:t>
      </w:r>
      <w:r w:rsidR="00853DEA">
        <w:t xml:space="preserve"> </w:t>
      </w:r>
      <w:r w:rsidR="007E1DAB" w:rsidRPr="00853DEA">
        <w:rPr>
          <w:color w:val="FF0000"/>
        </w:rPr>
        <w:t>CU</w:t>
      </w:r>
      <w:r>
        <w:t>: Talent adds water</w:t>
      </w:r>
      <w:r w:rsidR="00853DEA">
        <w:t>,</w:t>
      </w:r>
      <w:r>
        <w:t xml:space="preserve"> </w:t>
      </w:r>
      <w:r w:rsidRPr="00853DEA">
        <w:rPr>
          <w:strike/>
        </w:rPr>
        <w:t>then</w:t>
      </w:r>
      <w:r>
        <w:t xml:space="preserve"> </w:t>
      </w:r>
      <w:r w:rsidR="007E1DAB" w:rsidRPr="00853DEA">
        <w:rPr>
          <w:highlight w:val="green"/>
        </w:rPr>
        <w:t xml:space="preserve">(comment: showing the addition of water to the </w:t>
      </w:r>
      <w:r w:rsidR="00853DEA" w:rsidRPr="00853DEA">
        <w:rPr>
          <w:highlight w:val="green"/>
        </w:rPr>
        <w:t>first well is enough</w:t>
      </w:r>
      <w:r w:rsidR="007E1DAB" w:rsidRPr="00853DEA">
        <w:rPr>
          <w:highlight w:val="green"/>
        </w:rPr>
        <w:t>, but use the complete shot if necessary)</w:t>
      </w:r>
    </w:p>
    <w:p w:rsidR="008118B4" w:rsidRDefault="007E1DAB" w:rsidP="008118B4">
      <w:pPr>
        <w:pStyle w:val="aStep"/>
        <w:numPr>
          <w:ilvl w:val="2"/>
          <w:numId w:val="12"/>
        </w:numPr>
      </w:pPr>
      <w:r>
        <w:t xml:space="preserve">MED: Talent </w:t>
      </w:r>
      <w:r w:rsidR="008118B4">
        <w:t>aspirates the water, then places the lid on the plate and walks away from hood.</w:t>
      </w:r>
      <w:r>
        <w:t xml:space="preserve"> </w:t>
      </w:r>
      <w:r w:rsidRPr="00853DEA">
        <w:rPr>
          <w:highlight w:val="green"/>
        </w:rPr>
        <w:t>(comment: showing the aspiration of wa</w:t>
      </w:r>
      <w:r w:rsidR="00853DEA" w:rsidRPr="00853DEA">
        <w:rPr>
          <w:highlight w:val="green"/>
        </w:rPr>
        <w:t>ter from the last well is enough</w:t>
      </w:r>
      <w:r w:rsidRPr="00853DEA">
        <w:rPr>
          <w:highlight w:val="green"/>
        </w:rPr>
        <w:t>, but use the complete shot if necessary)</w:t>
      </w:r>
    </w:p>
    <w:p w:rsidR="00083924" w:rsidRPr="008118B4" w:rsidRDefault="00083924" w:rsidP="00083924">
      <w:pPr>
        <w:pStyle w:val="aStep"/>
      </w:pPr>
      <w:r w:rsidRPr="006643A6">
        <w:t xml:space="preserve">The next morning, </w:t>
      </w:r>
      <w:r w:rsidR="009E23D6">
        <w:t xml:space="preserve">mix and warm a </w:t>
      </w:r>
      <w:r w:rsidRPr="006643A6">
        <w:t>laminin</w:t>
      </w:r>
      <w:r w:rsidR="005F74D7">
        <w:t>-</w:t>
      </w:r>
      <w:r w:rsidRPr="006643A6">
        <w:t>in</w:t>
      </w:r>
      <w:r w:rsidR="005F74D7">
        <w:t>-</w:t>
      </w:r>
      <w:r w:rsidRPr="006643A6">
        <w:t xml:space="preserve">water </w:t>
      </w:r>
      <w:r w:rsidR="009E23D6">
        <w:t xml:space="preserve">solution </w:t>
      </w:r>
      <w:r w:rsidRPr="006643A6">
        <w:t xml:space="preserve">at 37°C. Incubate </w:t>
      </w:r>
      <w:r w:rsidR="00DF0581">
        <w:t xml:space="preserve">the </w:t>
      </w:r>
      <w:r w:rsidRPr="006643A6">
        <w:t xml:space="preserve">inserts </w:t>
      </w:r>
      <w:r w:rsidR="00477EE5">
        <w:t>in the</w:t>
      </w:r>
      <w:r w:rsidR="00477EE5" w:rsidRPr="006643A6">
        <w:t xml:space="preserve"> </w:t>
      </w:r>
      <w:r w:rsidRPr="006643A6">
        <w:rPr>
          <w:lang w:val="en-CA"/>
        </w:rPr>
        <w:t>laminin</w:t>
      </w:r>
      <w:r w:rsidR="00DF0581">
        <w:rPr>
          <w:lang w:val="en-CA"/>
        </w:rPr>
        <w:t xml:space="preserve"> </w:t>
      </w:r>
      <w:r w:rsidR="00477EE5">
        <w:rPr>
          <w:lang w:val="en-CA"/>
        </w:rPr>
        <w:t xml:space="preserve">solution </w:t>
      </w:r>
      <w:r w:rsidR="00DF0581">
        <w:rPr>
          <w:lang w:val="en-CA"/>
        </w:rPr>
        <w:t>for</w:t>
      </w:r>
      <w:r w:rsidRPr="006643A6">
        <w:rPr>
          <w:lang w:val="en-CA"/>
        </w:rPr>
        <w:t xml:space="preserve"> 1 hour </w:t>
      </w:r>
      <w:r w:rsidRPr="006643A6">
        <w:t xml:space="preserve">in </w:t>
      </w:r>
      <w:r w:rsidR="00DF0581">
        <w:t xml:space="preserve">a </w:t>
      </w:r>
      <w:r w:rsidR="00853DEA">
        <w:t>cell incubator at 37</w:t>
      </w:r>
      <w:r w:rsidRPr="006643A6">
        <w:t>°C,</w:t>
      </w:r>
      <w:r w:rsidRPr="006643A6">
        <w:rPr>
          <w:lang w:val="en-CA"/>
        </w:rPr>
        <w:t xml:space="preserve"> using standard volumes.</w:t>
      </w:r>
    </w:p>
    <w:p w:rsidR="008118B4" w:rsidRPr="00FF47CE" w:rsidRDefault="008118B4" w:rsidP="008118B4">
      <w:pPr>
        <w:pStyle w:val="aStep"/>
        <w:numPr>
          <w:ilvl w:val="2"/>
          <w:numId w:val="12"/>
        </w:numPr>
      </w:pPr>
      <w:r>
        <w:t xml:space="preserve">MED: Talent places the laminin/water solution to warm at </w:t>
      </w:r>
      <w:r w:rsidRPr="006643A6">
        <w:t>37°C</w:t>
      </w:r>
      <w:r>
        <w:t xml:space="preserve">. (TEXT </w:t>
      </w:r>
      <w:r w:rsidRPr="006643A6">
        <w:t>10 µg/m</w:t>
      </w:r>
      <w:r>
        <w:t xml:space="preserve">l, </w:t>
      </w:r>
      <w:r w:rsidRPr="006643A6">
        <w:t>37°C</w:t>
      </w:r>
      <w:r>
        <w:t>)</w:t>
      </w:r>
    </w:p>
    <w:p w:rsidR="008118B4" w:rsidRPr="009E23D6" w:rsidRDefault="008118B4" w:rsidP="008118B4">
      <w:pPr>
        <w:pStyle w:val="aStep"/>
        <w:numPr>
          <w:ilvl w:val="2"/>
          <w:numId w:val="12"/>
        </w:numPr>
      </w:pPr>
      <w:r>
        <w:rPr>
          <w:lang w:val="en-CA"/>
        </w:rPr>
        <w:t xml:space="preserve">MED: Talent adds laminin solution to the inserts. </w:t>
      </w:r>
      <w:r w:rsidR="007E1DAB" w:rsidRPr="00853DEA">
        <w:rPr>
          <w:highlight w:val="green"/>
        </w:rPr>
        <w:t>(comment: showing the addition of w</w:t>
      </w:r>
      <w:r w:rsidR="00853DEA" w:rsidRPr="00853DEA">
        <w:rPr>
          <w:highlight w:val="green"/>
        </w:rPr>
        <w:t>ater to the first well is enough</w:t>
      </w:r>
      <w:r w:rsidR="007E1DAB" w:rsidRPr="00853DEA">
        <w:rPr>
          <w:highlight w:val="green"/>
        </w:rPr>
        <w:t>, but use the complete shot if necessary)</w:t>
      </w:r>
    </w:p>
    <w:p w:rsidR="008118B4" w:rsidRPr="009E23D6" w:rsidRDefault="008118B4" w:rsidP="008118B4">
      <w:pPr>
        <w:pStyle w:val="aStep"/>
        <w:numPr>
          <w:ilvl w:val="2"/>
          <w:numId w:val="12"/>
        </w:numPr>
      </w:pPr>
      <w:r>
        <w:rPr>
          <w:lang w:val="en-CA"/>
        </w:rPr>
        <w:t xml:space="preserve">MED: (Do multiple takes, this will be reused) Talent places the inserts into a cell incubator. (TEXT: 1 hr, </w:t>
      </w:r>
      <w:r w:rsidRPr="006643A6">
        <w:t>37 °C</w:t>
      </w:r>
      <w:r>
        <w:t>)</w:t>
      </w:r>
    </w:p>
    <w:p w:rsidR="00083924" w:rsidRDefault="0094201C" w:rsidP="00083924">
      <w:pPr>
        <w:pStyle w:val="aStep"/>
      </w:pPr>
      <w:r>
        <w:t>After a</w:t>
      </w:r>
      <w:r w:rsidR="00083924" w:rsidRPr="006643A6">
        <w:t>spirat</w:t>
      </w:r>
      <w:r>
        <w:t>ing</w:t>
      </w:r>
      <w:r w:rsidR="00FF47CE">
        <w:t xml:space="preserve"> the</w:t>
      </w:r>
      <w:r w:rsidR="00083924" w:rsidRPr="006643A6">
        <w:t xml:space="preserve"> laminin</w:t>
      </w:r>
      <w:r>
        <w:t>,</w:t>
      </w:r>
      <w:r w:rsidR="00083924" w:rsidRPr="006643A6">
        <w:t xml:space="preserve"> add </w:t>
      </w:r>
      <w:r w:rsidR="00FF47CE" w:rsidRPr="006643A6">
        <w:t xml:space="preserve">0.1 mg/ml </w:t>
      </w:r>
      <w:r w:rsidR="00083924" w:rsidRPr="006643A6">
        <w:t>collagen in wa</w:t>
      </w:r>
      <w:r w:rsidR="00FF47CE">
        <w:t xml:space="preserve">ter </w:t>
      </w:r>
      <w:r w:rsidR="00083924" w:rsidRPr="006643A6">
        <w:t>and incubate for 1 hour at RT.</w:t>
      </w:r>
    </w:p>
    <w:p w:rsidR="008118B4" w:rsidRPr="009E23D6" w:rsidRDefault="008118B4" w:rsidP="008118B4">
      <w:pPr>
        <w:pStyle w:val="aStep"/>
        <w:numPr>
          <w:ilvl w:val="2"/>
          <w:numId w:val="12"/>
        </w:numPr>
      </w:pPr>
      <w:r>
        <w:rPr>
          <w:lang w:val="en-CA"/>
        </w:rPr>
        <w:t xml:space="preserve">MED: Talent adding collagen / water solution to the inserts. (TEXT: </w:t>
      </w:r>
      <w:r w:rsidRPr="006643A6">
        <w:t xml:space="preserve">2 ml bottom </w:t>
      </w:r>
      <w:r>
        <w:t>and</w:t>
      </w:r>
      <w:r w:rsidRPr="006643A6">
        <w:t xml:space="preserve"> top compartment</w:t>
      </w:r>
      <w:r>
        <w:rPr>
          <w:lang w:val="en-CA"/>
        </w:rPr>
        <w:t>)</w:t>
      </w:r>
    </w:p>
    <w:p w:rsidR="008118B4" w:rsidRDefault="008118B4" w:rsidP="008118B4">
      <w:pPr>
        <w:pStyle w:val="aStep"/>
        <w:numPr>
          <w:ilvl w:val="2"/>
          <w:numId w:val="12"/>
        </w:numPr>
      </w:pPr>
      <w:r>
        <w:rPr>
          <w:lang w:val="en-CA"/>
        </w:rPr>
        <w:t>Reuse 2.1.4. (TEXT: 1 hr, RT)</w:t>
      </w:r>
    </w:p>
    <w:p w:rsidR="00083924" w:rsidRDefault="0094201C" w:rsidP="00083924">
      <w:pPr>
        <w:pStyle w:val="aStep"/>
      </w:pPr>
      <w:r>
        <w:t>Then a</w:t>
      </w:r>
      <w:r w:rsidR="00083924" w:rsidRPr="006643A6">
        <w:t xml:space="preserve">spirate </w:t>
      </w:r>
      <w:r>
        <w:t xml:space="preserve">the </w:t>
      </w:r>
      <w:r w:rsidR="00083924" w:rsidRPr="006643A6">
        <w:t xml:space="preserve">collagen and wash once with sterile water. The filters are now ready to receive culture media and </w:t>
      </w:r>
      <w:r>
        <w:t>DRG explants</w:t>
      </w:r>
      <w:r w:rsidR="00083924" w:rsidRPr="006643A6">
        <w:t>.</w:t>
      </w:r>
    </w:p>
    <w:p w:rsidR="008118B4" w:rsidRDefault="008118B4" w:rsidP="008118B4">
      <w:pPr>
        <w:pStyle w:val="aStep"/>
        <w:numPr>
          <w:ilvl w:val="2"/>
          <w:numId w:val="12"/>
        </w:numPr>
      </w:pPr>
      <w:r>
        <w:t>MED: Talent washes the filters with sterile water.</w:t>
      </w:r>
    </w:p>
    <w:p w:rsidR="00083924" w:rsidRPr="0094201C" w:rsidRDefault="00083924" w:rsidP="00083924">
      <w:pPr>
        <w:pStyle w:val="aSection"/>
      </w:pPr>
      <w:r w:rsidRPr="0094201C">
        <w:t>Dissecting embryonic dorsal root ganglion (DRG) explants</w:t>
      </w:r>
    </w:p>
    <w:p w:rsidR="00083924" w:rsidRDefault="0094201C" w:rsidP="00083924">
      <w:pPr>
        <w:pStyle w:val="aStep"/>
      </w:pPr>
      <w:r w:rsidRPr="0094201C">
        <w:t xml:space="preserve">After dissecting and decapitating an E13 mouse embryo as </w:t>
      </w:r>
      <w:r w:rsidRPr="00FA5C40">
        <w:t xml:space="preserve">described in the text protocol, place the embryo </w:t>
      </w:r>
      <w:r w:rsidR="00415B2C" w:rsidRPr="00FA5C40">
        <w:t xml:space="preserve">on its side in a </w:t>
      </w:r>
      <w:r w:rsidR="00853DEA">
        <w:t>P</w:t>
      </w:r>
      <w:r w:rsidR="00415B2C" w:rsidRPr="00FA5C40">
        <w:t>etri dish</w:t>
      </w:r>
      <w:r w:rsidR="001D52E3" w:rsidRPr="00FA5C40">
        <w:t xml:space="preserve"> </w:t>
      </w:r>
      <w:r w:rsidR="00477EE5">
        <w:t xml:space="preserve">filled </w:t>
      </w:r>
      <w:r w:rsidR="00FA5C40" w:rsidRPr="00FA5C40">
        <w:t>with L15 media</w:t>
      </w:r>
      <w:r w:rsidR="00477EE5">
        <w:t xml:space="preserve">. While observing through </w:t>
      </w:r>
      <w:r w:rsidR="00157962">
        <w:t>a</w:t>
      </w:r>
      <w:r w:rsidR="00477EE5">
        <w:t xml:space="preserve"> dissecting microscope, m</w:t>
      </w:r>
      <w:r w:rsidR="00083924" w:rsidRPr="0094201C">
        <w:t xml:space="preserve">ake an incision along the lateral sides to discard the chest, belly, limbs and tail. </w:t>
      </w:r>
      <w:r w:rsidR="00415B2C">
        <w:t>Place</w:t>
      </w:r>
      <w:r w:rsidR="00083924" w:rsidRPr="0094201C">
        <w:t xml:space="preserve"> the back containing the </w:t>
      </w:r>
      <w:r w:rsidR="00415B2C">
        <w:t xml:space="preserve">spine </w:t>
      </w:r>
      <w:r w:rsidR="007E1DAB" w:rsidRPr="00853DEA">
        <w:rPr>
          <w:color w:val="FF0000"/>
        </w:rPr>
        <w:t>ventral side up</w:t>
      </w:r>
      <w:r w:rsidR="00083924" w:rsidRPr="00853DEA">
        <w:rPr>
          <w:color w:val="FF0000"/>
        </w:rPr>
        <w:t xml:space="preserve"> </w:t>
      </w:r>
      <w:r w:rsidR="00083924" w:rsidRPr="0094201C">
        <w:t xml:space="preserve">and remove all </w:t>
      </w:r>
      <w:r w:rsidR="00415B2C">
        <w:t xml:space="preserve">of the </w:t>
      </w:r>
      <w:r w:rsidR="00083924" w:rsidRPr="0094201C">
        <w:t>visceral organs.</w:t>
      </w:r>
    </w:p>
    <w:p w:rsidR="008118B4" w:rsidRDefault="008118B4" w:rsidP="008118B4">
      <w:pPr>
        <w:pStyle w:val="aStep"/>
        <w:numPr>
          <w:ilvl w:val="2"/>
          <w:numId w:val="12"/>
        </w:numPr>
      </w:pPr>
      <w:r>
        <w:t xml:space="preserve">WID: Talent carries a mouse in a </w:t>
      </w:r>
      <w:r w:rsidR="00853DEA">
        <w:t>P</w:t>
      </w:r>
      <w:r>
        <w:t>etri dish to the microscope and places the petri dish under the scope.</w:t>
      </w:r>
    </w:p>
    <w:p w:rsidR="008118B4" w:rsidRDefault="008118B4" w:rsidP="008118B4">
      <w:pPr>
        <w:pStyle w:val="aStep"/>
        <w:numPr>
          <w:ilvl w:val="2"/>
          <w:numId w:val="12"/>
        </w:numPr>
      </w:pPr>
      <w:r>
        <w:t>MED: Talent sits down at the scope, looks through the eyepieces and adjusts the focus and/or stage.</w:t>
      </w:r>
    </w:p>
    <w:p w:rsidR="008118B4" w:rsidRDefault="008118B4" w:rsidP="008118B4">
      <w:pPr>
        <w:pStyle w:val="aStep"/>
        <w:numPr>
          <w:ilvl w:val="2"/>
          <w:numId w:val="12"/>
        </w:numPr>
      </w:pPr>
      <w:r>
        <w:t xml:space="preserve">SCOPE: Talent makes an incision along the lateral sides of the embryo, and discards the chest, belly, limbs and tail. Then Talent reorients the back/spine so it is upside down, and </w:t>
      </w:r>
      <w:r>
        <w:lastRenderedPageBreak/>
        <w:t>then removes the visceral organs.</w:t>
      </w:r>
      <w:r w:rsidR="007E1DAB">
        <w:t xml:space="preserve"> </w:t>
      </w:r>
      <w:r w:rsidR="007E1DAB" w:rsidRPr="00853DEA">
        <w:rPr>
          <w:highlight w:val="green"/>
        </w:rPr>
        <w:t xml:space="preserve">(VERY IMPORTANT COMMENT: All takes made in the SCOPE are inverted in both up-down and left-right. This is because </w:t>
      </w:r>
      <w:r w:rsidR="00853DEA" w:rsidRPr="00853DEA">
        <w:rPr>
          <w:highlight w:val="green"/>
        </w:rPr>
        <w:t xml:space="preserve">of </w:t>
      </w:r>
      <w:r w:rsidR="007E1DAB" w:rsidRPr="00853DEA">
        <w:rPr>
          <w:highlight w:val="green"/>
        </w:rPr>
        <w:t>how the camera is settled in the dissecting scope. SO, for final show, As a guide, when the embryo is positioned in the beginning of the take, the limbs should be pointing to the bottom of the screen, and the tail to the left side of the screen.)</w:t>
      </w:r>
    </w:p>
    <w:p w:rsidR="00083924" w:rsidRDefault="00477EE5" w:rsidP="00FA5C40">
      <w:pPr>
        <w:pStyle w:val="aStep"/>
      </w:pPr>
      <w:r>
        <w:t>Using</w:t>
      </w:r>
      <w:r w:rsidR="00083924" w:rsidRPr="0094201C">
        <w:t xml:space="preserve"> small spring scissors, expose the entire spinal cord by cutting the spinal column from its ventral side along the midline. Hold the carcass down with </w:t>
      </w:r>
      <w:r w:rsidR="00415B2C">
        <w:t>one</w:t>
      </w:r>
      <w:r w:rsidR="00083924" w:rsidRPr="0094201C">
        <w:t xml:space="preserve"> pair of </w:t>
      </w:r>
      <w:r w:rsidR="00415B2C">
        <w:t xml:space="preserve">#3 </w:t>
      </w:r>
      <w:r w:rsidR="00083924" w:rsidRPr="0094201C">
        <w:t xml:space="preserve">forceps and use a second pair to hold the spinal cord by its most rostral aspect. </w:t>
      </w:r>
      <w:r w:rsidR="00B306E7">
        <w:t>Now, s</w:t>
      </w:r>
      <w:r w:rsidR="00B306E7" w:rsidRPr="0094201C">
        <w:t>lowly and gently pull the cord away from the vertebral cavity</w:t>
      </w:r>
      <w:r w:rsidR="00B306E7">
        <w:t>.</w:t>
      </w:r>
    </w:p>
    <w:p w:rsidR="008118B4" w:rsidRDefault="008118B4" w:rsidP="008118B4">
      <w:pPr>
        <w:pStyle w:val="aStep"/>
        <w:numPr>
          <w:ilvl w:val="2"/>
          <w:numId w:val="12"/>
        </w:numPr>
      </w:pPr>
      <w:r>
        <w:t>SCOPE: Talent uses spring scissors to expose the spinal cord. Then Talent holds the carcass with #3 forceps and uses another pair of forceps to hold the spinal cord at the rostral end, then pulls the spinal cord away from the vertebral bone.</w:t>
      </w:r>
    </w:p>
    <w:p w:rsidR="00083924" w:rsidRDefault="00415B2C" w:rsidP="00083924">
      <w:pPr>
        <w:pStyle w:val="aStep"/>
      </w:pPr>
      <w:r>
        <w:t xml:space="preserve">As the DRGs are exposed, use </w:t>
      </w:r>
      <w:r w:rsidRPr="0094201C">
        <w:t xml:space="preserve">ultra-thin </w:t>
      </w:r>
      <w:r>
        <w:t xml:space="preserve">#5 </w:t>
      </w:r>
      <w:r w:rsidRPr="0094201C">
        <w:t>forceps</w:t>
      </w:r>
      <w:r>
        <w:t xml:space="preserve"> to p</w:t>
      </w:r>
      <w:r w:rsidR="00083924" w:rsidRPr="0094201C">
        <w:t xml:space="preserve">inch </w:t>
      </w:r>
      <w:r>
        <w:t xml:space="preserve">them </w:t>
      </w:r>
      <w:r w:rsidR="00083924" w:rsidRPr="0094201C">
        <w:t xml:space="preserve">off the spinal cord. </w:t>
      </w:r>
      <w:r>
        <w:t>Place</w:t>
      </w:r>
      <w:r w:rsidR="00083924" w:rsidRPr="0094201C">
        <w:t xml:space="preserve"> the</w:t>
      </w:r>
      <w:r>
        <w:t xml:space="preserve"> </w:t>
      </w:r>
      <w:r w:rsidR="00FB38DE">
        <w:t xml:space="preserve">detached </w:t>
      </w:r>
      <w:r w:rsidR="00083924" w:rsidRPr="0094201C">
        <w:t>DRG</w:t>
      </w:r>
      <w:r w:rsidR="005F74D7">
        <w:t>s</w:t>
      </w:r>
      <w:r w:rsidR="00083924" w:rsidRPr="0094201C">
        <w:t xml:space="preserve"> on the bottom of the dish.</w:t>
      </w:r>
    </w:p>
    <w:p w:rsidR="008118B4" w:rsidRDefault="008118B4" w:rsidP="008118B4">
      <w:pPr>
        <w:pStyle w:val="aStep"/>
        <w:numPr>
          <w:ilvl w:val="2"/>
          <w:numId w:val="12"/>
        </w:numPr>
      </w:pPr>
      <w:r>
        <w:t>SCOPE: Talent uses #5 forceps to pinch off a DRG from the spinal cord, and places it on the bottom of the dish.</w:t>
      </w:r>
    </w:p>
    <w:p w:rsidR="00083924" w:rsidRDefault="00415B2C" w:rsidP="00083924">
      <w:pPr>
        <w:pStyle w:val="aStep"/>
      </w:pPr>
      <w:r>
        <w:t xml:space="preserve">Using a </w:t>
      </w:r>
      <w:r w:rsidRPr="0094201C">
        <w:t>200 µl pipette tip that has been</w:t>
      </w:r>
      <w:r>
        <w:t xml:space="preserve"> cut to enlarge its opening, aspirate the collected DRGs</w:t>
      </w:r>
      <w:r w:rsidR="00083924" w:rsidRPr="0094201C">
        <w:t xml:space="preserve"> </w:t>
      </w:r>
      <w:r>
        <w:t>and p</w:t>
      </w:r>
      <w:r w:rsidR="00083924" w:rsidRPr="0094201C">
        <w:t>lace the</w:t>
      </w:r>
      <w:r>
        <w:t xml:space="preserve">m </w:t>
      </w:r>
      <w:r w:rsidR="00083924" w:rsidRPr="0094201C">
        <w:t xml:space="preserve">in a tube on ice. </w:t>
      </w:r>
    </w:p>
    <w:p w:rsidR="008118B4" w:rsidRDefault="008118B4" w:rsidP="008118B4">
      <w:pPr>
        <w:pStyle w:val="aStep"/>
        <w:numPr>
          <w:ilvl w:val="2"/>
          <w:numId w:val="12"/>
        </w:numPr>
      </w:pPr>
      <w:r>
        <w:t>MED: Talent picks up a 200 ul pipette</w:t>
      </w:r>
      <w:r w:rsidR="00853DEA" w:rsidRPr="00853DEA" w:rsidDel="00E00092">
        <w:t xml:space="preserve"> </w:t>
      </w:r>
      <w:r w:rsidR="00853DEA" w:rsidRPr="00853DEA">
        <w:rPr>
          <w:strike/>
        </w:rPr>
        <w:t>tip</w:t>
      </w:r>
      <w:r w:rsidR="00853DEA">
        <w:t>.</w:t>
      </w:r>
      <w:r w:rsidR="00E00092">
        <w:t xml:space="preserve">, </w:t>
      </w:r>
      <w:r w:rsidR="00E00092" w:rsidRPr="00853DEA">
        <w:rPr>
          <w:color w:val="FF0000"/>
        </w:rPr>
        <w:t>loads a tip, cuts it and looks through the microscope aiming the pipe</w:t>
      </w:r>
      <w:r w:rsidR="00853DEA">
        <w:rPr>
          <w:color w:val="FF0000"/>
        </w:rPr>
        <w:t>t</w:t>
      </w:r>
      <w:r w:rsidR="00E00092" w:rsidRPr="00853DEA">
        <w:rPr>
          <w:color w:val="FF0000"/>
        </w:rPr>
        <w:t xml:space="preserve">te tip to the </w:t>
      </w:r>
      <w:r w:rsidR="00853DEA">
        <w:rPr>
          <w:color w:val="FF0000"/>
        </w:rPr>
        <w:t>P</w:t>
      </w:r>
      <w:r w:rsidR="00E00092" w:rsidRPr="00853DEA">
        <w:rPr>
          <w:color w:val="FF0000"/>
        </w:rPr>
        <w:t>etri dish</w:t>
      </w:r>
    </w:p>
    <w:p w:rsidR="008118B4" w:rsidRPr="007E1DAB" w:rsidRDefault="0077333D" w:rsidP="008118B4">
      <w:pPr>
        <w:pStyle w:val="aStep"/>
        <w:numPr>
          <w:ilvl w:val="2"/>
          <w:numId w:val="12"/>
        </w:numPr>
        <w:rPr>
          <w:strike/>
        </w:rPr>
      </w:pPr>
      <w:r w:rsidRPr="0077333D">
        <w:rPr>
          <w:strike/>
        </w:rPr>
        <w:t>CU: Show the cut pipette tip.</w:t>
      </w:r>
    </w:p>
    <w:p w:rsidR="008118B4" w:rsidRDefault="0077333D" w:rsidP="008118B4">
      <w:pPr>
        <w:pStyle w:val="aStep"/>
        <w:numPr>
          <w:ilvl w:val="2"/>
          <w:numId w:val="12"/>
        </w:numPr>
      </w:pPr>
      <w:r w:rsidRPr="0077333D">
        <w:rPr>
          <w:strike/>
        </w:rPr>
        <w:t>CU or</w:t>
      </w:r>
      <w:r w:rsidR="008118B4">
        <w:t xml:space="preserve"> SCOPE: Talent aspirates the DRGs into the pipette tip.</w:t>
      </w:r>
    </w:p>
    <w:p w:rsidR="008118B4" w:rsidRDefault="0077333D" w:rsidP="008118B4">
      <w:pPr>
        <w:pStyle w:val="aStep"/>
        <w:numPr>
          <w:ilvl w:val="2"/>
          <w:numId w:val="12"/>
        </w:numPr>
      </w:pPr>
      <w:r w:rsidRPr="0077333D">
        <w:rPr>
          <w:strike/>
        </w:rPr>
        <w:t>MED or</w:t>
      </w:r>
      <w:r w:rsidR="008118B4">
        <w:t xml:space="preserve"> CU: Talent expels the DRGs into a tube sitting on ice.</w:t>
      </w:r>
    </w:p>
    <w:p w:rsidR="00083924" w:rsidRPr="007B6255" w:rsidRDefault="00083924" w:rsidP="00083924">
      <w:pPr>
        <w:pStyle w:val="aSection"/>
      </w:pPr>
      <w:r w:rsidRPr="007B6255">
        <w:t>Seeding and maintenance of dorsal root ganglion explants on filters</w:t>
      </w:r>
    </w:p>
    <w:p w:rsidR="00083924" w:rsidRDefault="007B6255" w:rsidP="00083924">
      <w:pPr>
        <w:pStyle w:val="aStep"/>
      </w:pPr>
      <w:r w:rsidRPr="007B6255">
        <w:t>Next, a</w:t>
      </w:r>
      <w:r w:rsidR="00083924" w:rsidRPr="007B6255">
        <w:t>dd complete DRG media at 37°C to the coated inserts</w:t>
      </w:r>
      <w:r w:rsidR="00477EE5">
        <w:t>,</w:t>
      </w:r>
      <w:r w:rsidR="00083924" w:rsidRPr="007B6255">
        <w:t xml:space="preserve"> using standard volumes.  Supplement the bottom compartment media with 15 ng/ml of NGF, while keeping the top compartment NGF-free. </w:t>
      </w:r>
    </w:p>
    <w:p w:rsidR="008118B4" w:rsidRDefault="008118B4" w:rsidP="008118B4">
      <w:pPr>
        <w:pStyle w:val="aStep"/>
        <w:numPr>
          <w:ilvl w:val="2"/>
          <w:numId w:val="12"/>
        </w:numPr>
      </w:pPr>
      <w:r>
        <w:t>MED: Talent adds complete DRG media to the coated inserts.</w:t>
      </w:r>
      <w:r w:rsidR="00E00092">
        <w:t xml:space="preserve"> </w:t>
      </w:r>
      <w:r w:rsidR="00E00092" w:rsidRPr="00853DEA">
        <w:rPr>
          <w:highlight w:val="green"/>
        </w:rPr>
        <w:t>(comment: use second half of this take, when DRG-media is added to the top compartment)</w:t>
      </w:r>
    </w:p>
    <w:p w:rsidR="00E00092" w:rsidRDefault="008118B4" w:rsidP="00E00092">
      <w:pPr>
        <w:pStyle w:val="aStep"/>
        <w:numPr>
          <w:ilvl w:val="2"/>
          <w:numId w:val="12"/>
        </w:numPr>
      </w:pPr>
      <w:r>
        <w:t xml:space="preserve">CU: Talent adds </w:t>
      </w:r>
      <w:r w:rsidR="0077333D" w:rsidRPr="0077333D">
        <w:rPr>
          <w:strike/>
        </w:rPr>
        <w:t>15 ng/ml</w:t>
      </w:r>
      <w:r>
        <w:t xml:space="preserve"> NGF</w:t>
      </w:r>
      <w:r w:rsidR="00E00092">
        <w:t>-</w:t>
      </w:r>
      <w:r w:rsidR="00E00092" w:rsidRPr="00853DEA">
        <w:rPr>
          <w:color w:val="FF0000"/>
        </w:rPr>
        <w:t>containing media</w:t>
      </w:r>
      <w:r>
        <w:t xml:space="preserve"> to the bottom compartment.</w:t>
      </w:r>
    </w:p>
    <w:p w:rsidR="00E00092" w:rsidRDefault="00E00092" w:rsidP="00E00092">
      <w:pPr>
        <w:pStyle w:val="aStep"/>
        <w:numPr>
          <w:ilvl w:val="0"/>
          <w:numId w:val="0"/>
        </w:numPr>
        <w:ind w:left="1368"/>
      </w:pPr>
      <w:r w:rsidRPr="00853DEA">
        <w:rPr>
          <w:highlight w:val="green"/>
        </w:rPr>
        <w:t>(COMMENT: use the last two takes in reverse order: put first 4.1.2 and then 4.1.1. So then it matches the voiceover saying that NGF-containing media is added to the bottom compartment and then complete DRG media is added to the top compartment)</w:t>
      </w:r>
    </w:p>
    <w:p w:rsidR="007B6255" w:rsidRDefault="007B6255" w:rsidP="00083924">
      <w:pPr>
        <w:pStyle w:val="aStep"/>
      </w:pPr>
      <w:r w:rsidRPr="007B6255">
        <w:t xml:space="preserve">Then, using a 1000 µl pipette with a tip trimmed to enlarge its opening, </w:t>
      </w:r>
      <w:r w:rsidR="00083924" w:rsidRPr="007B6255">
        <w:t xml:space="preserve">set the pipette at 800 µl. </w:t>
      </w:r>
      <w:r w:rsidR="005F74D7">
        <w:t>Then transfer</w:t>
      </w:r>
      <w:r w:rsidR="00083924" w:rsidRPr="007B6255">
        <w:t xml:space="preserve"> approximately 200 µl of media from the top side of the filt</w:t>
      </w:r>
      <w:r w:rsidR="005F74D7">
        <w:t xml:space="preserve">er </w:t>
      </w:r>
      <w:r w:rsidR="00083924" w:rsidRPr="007B6255">
        <w:t>to the DRG-containing tube</w:t>
      </w:r>
      <w:r w:rsidR="00477EE5">
        <w:t>. P</w:t>
      </w:r>
      <w:r w:rsidR="00083924" w:rsidRPr="007B6255">
        <w:t xml:space="preserve">ipette a small volume up and down </w:t>
      </w:r>
      <w:r w:rsidR="005F74D7">
        <w:t>in order</w:t>
      </w:r>
      <w:r w:rsidR="00083924" w:rsidRPr="007B6255">
        <w:t xml:space="preserve"> to resuspend</w:t>
      </w:r>
      <w:r w:rsidRPr="007B6255">
        <w:t xml:space="preserve"> the</w:t>
      </w:r>
      <w:r w:rsidR="00083924" w:rsidRPr="007B6255">
        <w:t xml:space="preserve"> DRGs that have sunk to the bottom. </w:t>
      </w:r>
      <w:r>
        <w:t>Once resuspended, a</w:t>
      </w:r>
      <w:r w:rsidR="00083924" w:rsidRPr="007B6255">
        <w:t>spirate the whole volume</w:t>
      </w:r>
      <w:r>
        <w:t>.</w:t>
      </w:r>
    </w:p>
    <w:p w:rsidR="008118B4" w:rsidRDefault="008118B4" w:rsidP="008118B4">
      <w:pPr>
        <w:pStyle w:val="aStep"/>
        <w:numPr>
          <w:ilvl w:val="2"/>
          <w:numId w:val="12"/>
        </w:numPr>
      </w:pPr>
      <w:r>
        <w:t>MED over the shoulder: Talent setting a 1000 ul pipette to draw 800 ul.</w:t>
      </w:r>
    </w:p>
    <w:p w:rsidR="008118B4" w:rsidRDefault="001D2E93" w:rsidP="008118B4">
      <w:pPr>
        <w:pStyle w:val="aStep"/>
        <w:numPr>
          <w:ilvl w:val="2"/>
          <w:numId w:val="12"/>
        </w:numPr>
      </w:pPr>
      <w:r>
        <w:lastRenderedPageBreak/>
        <w:t>CU</w:t>
      </w:r>
      <w:r w:rsidR="008118B4">
        <w:t>: Talent aspirates ~ 200 ul media from the top side of the filter.</w:t>
      </w:r>
    </w:p>
    <w:p w:rsidR="008118B4" w:rsidRDefault="0077333D" w:rsidP="008118B4">
      <w:pPr>
        <w:pStyle w:val="aStep"/>
        <w:numPr>
          <w:ilvl w:val="2"/>
          <w:numId w:val="12"/>
        </w:numPr>
      </w:pPr>
      <w:r w:rsidRPr="0077333D">
        <w:rPr>
          <w:strike/>
        </w:rPr>
        <w:t>CU</w:t>
      </w:r>
      <w:r w:rsidR="00E00092" w:rsidRPr="004C6F23">
        <w:rPr>
          <w:color w:val="FF0000"/>
        </w:rPr>
        <w:t>ECU</w:t>
      </w:r>
      <w:r w:rsidR="008118B4">
        <w:t>: Talent pipettes the 200 ul media up and down in the tube containing the DRGs. If possible, show that the DRGs start off settled on the bottom, then become distributed throughout the tube. Then Talent aspirates the whole volume into the pipette.</w:t>
      </w:r>
      <w:r w:rsidR="004C6F23">
        <w:t xml:space="preserve"> </w:t>
      </w:r>
      <w:r w:rsidR="00E00092" w:rsidRPr="004C6F23">
        <w:rPr>
          <w:highlight w:val="green"/>
        </w:rPr>
        <w:t>(comment: second take is the best, by far)</w:t>
      </w:r>
    </w:p>
    <w:p w:rsidR="00083924" w:rsidRDefault="007B6255" w:rsidP="00083924">
      <w:pPr>
        <w:pStyle w:val="aStep"/>
      </w:pPr>
      <w:r>
        <w:t>Now transfer the DRGs to the filter by submerging</w:t>
      </w:r>
      <w:r w:rsidR="00083924" w:rsidRPr="007B6255">
        <w:t xml:space="preserve"> the</w:t>
      </w:r>
      <w:r>
        <w:t xml:space="preserve"> pipette</w:t>
      </w:r>
      <w:r w:rsidR="00083924" w:rsidRPr="007B6255">
        <w:t xml:space="preserve"> tip in the middle of the insert</w:t>
      </w:r>
      <w:r>
        <w:t xml:space="preserve"> and expelling</w:t>
      </w:r>
      <w:r w:rsidRPr="007B6255">
        <w:t xml:space="preserve"> the </w:t>
      </w:r>
      <w:r>
        <w:t>DRGs</w:t>
      </w:r>
      <w:r w:rsidR="00083924" w:rsidRPr="007B6255">
        <w:t xml:space="preserve">. </w:t>
      </w:r>
    </w:p>
    <w:p w:rsidR="001D2E93" w:rsidRDefault="0077333D" w:rsidP="001D2E93">
      <w:pPr>
        <w:pStyle w:val="aStep"/>
        <w:numPr>
          <w:ilvl w:val="2"/>
          <w:numId w:val="12"/>
        </w:numPr>
      </w:pPr>
      <w:r w:rsidRPr="0077333D">
        <w:rPr>
          <w:strike/>
        </w:rPr>
        <w:t>MED</w:t>
      </w:r>
      <w:r w:rsidR="00CC492B" w:rsidRPr="004C6F23">
        <w:rPr>
          <w:color w:val="FF0000"/>
        </w:rPr>
        <w:t>CU</w:t>
      </w:r>
      <w:r w:rsidR="001D2E93">
        <w:t>: Talent moves the pipette tip to an insert and expels the DRGs.</w:t>
      </w:r>
    </w:p>
    <w:p w:rsidR="00083924" w:rsidRDefault="00083924" w:rsidP="00083924">
      <w:pPr>
        <w:pStyle w:val="aStep"/>
      </w:pPr>
      <w:r w:rsidRPr="007B6255">
        <w:t xml:space="preserve">Maintain </w:t>
      </w:r>
      <w:r w:rsidR="007B6255" w:rsidRPr="007B6255">
        <w:t xml:space="preserve">the </w:t>
      </w:r>
      <w:r w:rsidRPr="007B6255">
        <w:t>cul</w:t>
      </w:r>
      <w:r w:rsidR="004C6F23">
        <w:t>tures in a cell incubator at 37</w:t>
      </w:r>
      <w:r w:rsidRPr="007B6255">
        <w:rPr>
          <w:lang w:val="en-CA"/>
        </w:rPr>
        <w:t>°C,</w:t>
      </w:r>
      <w:r w:rsidRPr="007B6255">
        <w:t xml:space="preserve"> changing </w:t>
      </w:r>
      <w:r w:rsidR="007B6255" w:rsidRPr="007B6255">
        <w:t xml:space="preserve">the </w:t>
      </w:r>
      <w:r w:rsidRPr="007B6255">
        <w:t xml:space="preserve">media every 2-3 days. To change </w:t>
      </w:r>
      <w:r w:rsidR="007B6255" w:rsidRPr="007B6255">
        <w:t xml:space="preserve">the </w:t>
      </w:r>
      <w:r w:rsidRPr="007B6255">
        <w:t>media, aspirate the top compartment first, followed by the bottom compartment. Add fresh media in standard volumes starting with the bottom compartment.</w:t>
      </w:r>
    </w:p>
    <w:p w:rsidR="001D2E93" w:rsidRPr="00CC492B" w:rsidRDefault="0077333D" w:rsidP="001D2E93">
      <w:pPr>
        <w:pStyle w:val="aStep"/>
        <w:numPr>
          <w:ilvl w:val="2"/>
          <w:numId w:val="12"/>
        </w:numPr>
        <w:rPr>
          <w:strike/>
        </w:rPr>
      </w:pPr>
      <w:r w:rsidRPr="0077333D">
        <w:rPr>
          <w:strike/>
        </w:rPr>
        <w:t>Reuse 2.3.3</w:t>
      </w:r>
      <w:r w:rsidR="008F3C90">
        <w:t xml:space="preserve"> </w:t>
      </w:r>
      <w:r w:rsidR="008F3C90" w:rsidRPr="004C6F23">
        <w:rPr>
          <w:highlight w:val="green"/>
        </w:rPr>
        <w:t>4.4.1 MED: Talent places inserts into a cell incubator. (comment: this take was done because now is a different experimenter and also because now the inserts contain a pink solution, and not a clear one)</w:t>
      </w:r>
    </w:p>
    <w:p w:rsidR="001D2E93" w:rsidRDefault="001D2E93" w:rsidP="001D2E93">
      <w:pPr>
        <w:pStyle w:val="aStep"/>
        <w:numPr>
          <w:ilvl w:val="2"/>
          <w:numId w:val="12"/>
        </w:numPr>
      </w:pPr>
      <w:r>
        <w:t xml:space="preserve">CU (Do multiple takes, this will be reused): Talent aspirates the top compartment, then the bottom compartment, </w:t>
      </w:r>
    </w:p>
    <w:p w:rsidR="001D2E93" w:rsidRDefault="001D2E93" w:rsidP="001D2E93">
      <w:pPr>
        <w:pStyle w:val="aStep"/>
        <w:numPr>
          <w:ilvl w:val="2"/>
          <w:numId w:val="12"/>
        </w:numPr>
      </w:pPr>
      <w:r w:rsidRPr="004C6F23">
        <w:rPr>
          <w:strike/>
        </w:rPr>
        <w:t>CU</w:t>
      </w:r>
      <w:r w:rsidR="008F3C90" w:rsidRPr="004C6F23">
        <w:rPr>
          <w:color w:val="FF0000"/>
        </w:rPr>
        <w:t>MED</w:t>
      </w:r>
      <w:r>
        <w:t>: Talent adds fresh media to the bottom compartment, then to the top compartment.</w:t>
      </w:r>
    </w:p>
    <w:p w:rsidR="00083924" w:rsidRPr="007B6255" w:rsidRDefault="00083924" w:rsidP="00615D64">
      <w:pPr>
        <w:pStyle w:val="aSection"/>
        <w:rPr>
          <w:lang w:val="en-CA"/>
        </w:rPr>
      </w:pPr>
      <w:r w:rsidRPr="007B6255">
        <w:rPr>
          <w:lang w:val="en-CA"/>
        </w:rPr>
        <w:t>Trophic factor withdrawal treatment</w:t>
      </w:r>
    </w:p>
    <w:p w:rsidR="007B6255" w:rsidRDefault="007B6255" w:rsidP="00083924">
      <w:pPr>
        <w:pStyle w:val="aStep"/>
        <w:rPr>
          <w:lang w:val="en-CA"/>
        </w:rPr>
      </w:pPr>
      <w:r>
        <w:rPr>
          <w:lang w:val="en-CA"/>
        </w:rPr>
        <w:t>To study the effect of trophic factor withdrawal on axons, wait two days to allow for</w:t>
      </w:r>
      <w:r w:rsidR="00083924" w:rsidRPr="007B6255">
        <w:rPr>
          <w:lang w:val="en-CA"/>
        </w:rPr>
        <w:t xml:space="preserve"> axonal extension</w:t>
      </w:r>
      <w:r>
        <w:rPr>
          <w:lang w:val="en-CA"/>
        </w:rPr>
        <w:t>.</w:t>
      </w:r>
    </w:p>
    <w:p w:rsidR="001D2E93" w:rsidRDefault="001D2E93" w:rsidP="001D2E93">
      <w:pPr>
        <w:pStyle w:val="aStep"/>
        <w:numPr>
          <w:ilvl w:val="2"/>
          <w:numId w:val="12"/>
        </w:numPr>
        <w:rPr>
          <w:lang w:val="en-CA"/>
        </w:rPr>
      </w:pPr>
      <w:r>
        <w:rPr>
          <w:lang w:val="en-CA"/>
        </w:rPr>
        <w:t>WID: Talent carries the inserts to the hood. (TEXT: Trophic factor withdrawal: Wait 2 days)</w:t>
      </w:r>
    </w:p>
    <w:p w:rsidR="00083924" w:rsidRDefault="007B6255" w:rsidP="00083924">
      <w:pPr>
        <w:pStyle w:val="aStep"/>
        <w:rPr>
          <w:lang w:val="en-CA"/>
        </w:rPr>
      </w:pPr>
      <w:r>
        <w:rPr>
          <w:lang w:val="en-CA"/>
        </w:rPr>
        <w:t xml:space="preserve">Next, </w:t>
      </w:r>
      <w:r w:rsidR="005F74D7">
        <w:rPr>
          <w:lang w:val="en-CA"/>
        </w:rPr>
        <w:t>remove</w:t>
      </w:r>
      <w:r w:rsidR="00083924" w:rsidRPr="007B6255">
        <w:rPr>
          <w:lang w:val="en-CA"/>
        </w:rPr>
        <w:t xml:space="preserve"> </w:t>
      </w:r>
      <w:r>
        <w:rPr>
          <w:lang w:val="en-CA"/>
        </w:rPr>
        <w:t xml:space="preserve">the </w:t>
      </w:r>
      <w:r w:rsidR="00083924" w:rsidRPr="007B6255">
        <w:rPr>
          <w:lang w:val="en-CA"/>
        </w:rPr>
        <w:t>media from</w:t>
      </w:r>
      <w:r>
        <w:rPr>
          <w:lang w:val="en-CA"/>
        </w:rPr>
        <w:t xml:space="preserve"> the</w:t>
      </w:r>
      <w:r w:rsidR="00083924" w:rsidRPr="007B6255">
        <w:rPr>
          <w:lang w:val="en-CA"/>
        </w:rPr>
        <w:t xml:space="preserve"> top and bottom compartments</w:t>
      </w:r>
      <w:r w:rsidR="005F74D7">
        <w:rPr>
          <w:lang w:val="en-CA"/>
        </w:rPr>
        <w:t xml:space="preserve">. Then, </w:t>
      </w:r>
      <w:r w:rsidR="005F74D7" w:rsidRPr="007B6255">
        <w:rPr>
          <w:lang w:val="en-CA"/>
        </w:rPr>
        <w:t>to sequester any remaining</w:t>
      </w:r>
      <w:r w:rsidR="005F74D7">
        <w:rPr>
          <w:lang w:val="en-CA"/>
        </w:rPr>
        <w:t>,</w:t>
      </w:r>
      <w:r w:rsidR="005F74D7" w:rsidRPr="007B6255">
        <w:rPr>
          <w:lang w:val="en-CA"/>
        </w:rPr>
        <w:t xml:space="preserve"> or endogenously produced</w:t>
      </w:r>
      <w:r w:rsidR="005F74D7">
        <w:rPr>
          <w:lang w:val="en-CA"/>
        </w:rPr>
        <w:t>,</w:t>
      </w:r>
      <w:r w:rsidR="005F74D7" w:rsidRPr="007B6255">
        <w:rPr>
          <w:lang w:val="en-CA"/>
        </w:rPr>
        <w:t xml:space="preserve"> NGF</w:t>
      </w:r>
      <w:r w:rsidR="005F74D7">
        <w:rPr>
          <w:lang w:val="en-CA"/>
        </w:rPr>
        <w:t>, add</w:t>
      </w:r>
      <w:r w:rsidR="00083924" w:rsidRPr="007B6255">
        <w:rPr>
          <w:lang w:val="en-CA"/>
        </w:rPr>
        <w:t xml:space="preserve"> media that lacks NGF and contains anti-NGF antibodies.</w:t>
      </w:r>
    </w:p>
    <w:p w:rsidR="001D2E93" w:rsidRDefault="001D2E93" w:rsidP="001D2E93">
      <w:pPr>
        <w:pStyle w:val="aStep"/>
        <w:numPr>
          <w:ilvl w:val="2"/>
          <w:numId w:val="12"/>
        </w:numPr>
        <w:rPr>
          <w:lang w:val="en-CA"/>
        </w:rPr>
      </w:pPr>
      <w:r>
        <w:rPr>
          <w:lang w:val="en-CA"/>
        </w:rPr>
        <w:t xml:space="preserve">Reuse 4.4.2. </w:t>
      </w:r>
    </w:p>
    <w:p w:rsidR="001D2E93" w:rsidRPr="001D2E93" w:rsidRDefault="001D2E93" w:rsidP="001D2E93">
      <w:pPr>
        <w:pStyle w:val="aStep"/>
        <w:numPr>
          <w:ilvl w:val="2"/>
          <w:numId w:val="12"/>
        </w:numPr>
        <w:rPr>
          <w:lang w:val="en-CA"/>
        </w:rPr>
      </w:pPr>
      <w:r>
        <w:rPr>
          <w:lang w:val="en-CA"/>
        </w:rPr>
        <w:t xml:space="preserve">MED: Talent adds media with anti-NGF antibodies to the bottom and top compartments (TEXT: </w:t>
      </w:r>
      <w:r w:rsidRPr="007B6255">
        <w:rPr>
          <w:lang w:val="en-CA"/>
        </w:rPr>
        <w:t>1 µg/ml anti-NGF antibodies</w:t>
      </w:r>
      <w:r>
        <w:rPr>
          <w:lang w:val="en-CA"/>
        </w:rPr>
        <w:t>)</w:t>
      </w:r>
    </w:p>
    <w:p w:rsidR="00083924" w:rsidRDefault="00083924" w:rsidP="00083924">
      <w:pPr>
        <w:pStyle w:val="aStep"/>
        <w:rPr>
          <w:lang w:val="en-CA"/>
        </w:rPr>
      </w:pPr>
      <w:r w:rsidRPr="007B6255">
        <w:rPr>
          <w:lang w:val="en-CA"/>
        </w:rPr>
        <w:t xml:space="preserve">Return </w:t>
      </w:r>
      <w:r w:rsidR="00071EB1">
        <w:rPr>
          <w:lang w:val="en-CA"/>
        </w:rPr>
        <w:t xml:space="preserve">the </w:t>
      </w:r>
      <w:r w:rsidRPr="007B6255">
        <w:rPr>
          <w:lang w:val="en-CA"/>
        </w:rPr>
        <w:t xml:space="preserve">plates to </w:t>
      </w:r>
      <w:r w:rsidR="00071EB1">
        <w:rPr>
          <w:lang w:val="en-CA"/>
        </w:rPr>
        <w:t xml:space="preserve">the </w:t>
      </w:r>
      <w:r w:rsidRPr="007B6255">
        <w:rPr>
          <w:lang w:val="en-CA"/>
        </w:rPr>
        <w:t xml:space="preserve">cell incubator </w:t>
      </w:r>
      <w:r w:rsidR="00071EB1">
        <w:rPr>
          <w:lang w:val="en-CA"/>
        </w:rPr>
        <w:t xml:space="preserve">at </w:t>
      </w:r>
      <w:r w:rsidR="004C6F23">
        <w:rPr>
          <w:lang w:val="en-CA"/>
        </w:rPr>
        <w:t>37</w:t>
      </w:r>
      <w:r w:rsidR="00836303">
        <w:rPr>
          <w:lang w:val="en-CA"/>
        </w:rPr>
        <w:t>°C to allow NGF-</w:t>
      </w:r>
      <w:r w:rsidRPr="007B6255">
        <w:rPr>
          <w:lang w:val="en-CA"/>
        </w:rPr>
        <w:t xml:space="preserve">withdrawal-induced degeneration to proceed for the desired amount of time. </w:t>
      </w:r>
    </w:p>
    <w:p w:rsidR="001D2E93" w:rsidRDefault="001D2E93" w:rsidP="001D2E93">
      <w:pPr>
        <w:pStyle w:val="aStep"/>
        <w:numPr>
          <w:ilvl w:val="2"/>
          <w:numId w:val="12"/>
        </w:numPr>
        <w:rPr>
          <w:lang w:val="en-CA"/>
        </w:rPr>
      </w:pPr>
      <w:r>
        <w:rPr>
          <w:lang w:val="en-CA"/>
        </w:rPr>
        <w:t xml:space="preserve">Reuse </w:t>
      </w:r>
      <w:r w:rsidR="004C6F23" w:rsidRPr="004C6F23">
        <w:rPr>
          <w:strike/>
          <w:lang w:val="en-CA"/>
        </w:rPr>
        <w:t>2.3.3</w:t>
      </w:r>
      <w:r w:rsidR="004C6F23" w:rsidRPr="004C6F23">
        <w:rPr>
          <w:strike/>
          <w:lang w:val="en-CA"/>
        </w:rPr>
        <w:t xml:space="preserve"> </w:t>
      </w:r>
      <w:r w:rsidR="008F3C90" w:rsidRPr="004C6F23">
        <w:rPr>
          <w:color w:val="FF0000"/>
          <w:lang w:val="en-CA"/>
        </w:rPr>
        <w:t>4.4.1</w:t>
      </w:r>
      <w:r w:rsidR="008F3C90">
        <w:rPr>
          <w:lang w:val="en-CA"/>
        </w:rPr>
        <w:t>.</w:t>
      </w:r>
    </w:p>
    <w:p w:rsidR="00083924" w:rsidRPr="00071EB1" w:rsidRDefault="00083924" w:rsidP="00615D64">
      <w:pPr>
        <w:pStyle w:val="aSection"/>
        <w:rPr>
          <w:lang w:val="en-CA"/>
        </w:rPr>
      </w:pPr>
      <w:r w:rsidRPr="00071EB1">
        <w:t xml:space="preserve">Axonal transection to induce </w:t>
      </w:r>
      <w:r w:rsidRPr="00071EB1">
        <w:rPr>
          <w:lang w:val="en-CA"/>
        </w:rPr>
        <w:t xml:space="preserve">Wallerian degeneration </w:t>
      </w:r>
    </w:p>
    <w:p w:rsidR="00083924" w:rsidRDefault="00071EB1" w:rsidP="00083924">
      <w:pPr>
        <w:pStyle w:val="aStep"/>
        <w:rPr>
          <w:lang w:val="en-CA"/>
        </w:rPr>
      </w:pPr>
      <w:r>
        <w:rPr>
          <w:lang w:val="en-CA"/>
        </w:rPr>
        <w:t xml:space="preserve">To study Wallerian </w:t>
      </w:r>
      <w:r w:rsidR="001D2E93" w:rsidRPr="001D2E93">
        <w:rPr>
          <w:color w:val="FF0000"/>
          <w:lang w:val="en-CA"/>
        </w:rPr>
        <w:t>(pronounced “Wa – lair – ee – an”)</w:t>
      </w:r>
      <w:r w:rsidR="001D2E93">
        <w:rPr>
          <w:lang w:val="en-CA"/>
        </w:rPr>
        <w:t xml:space="preserve"> </w:t>
      </w:r>
      <w:r>
        <w:rPr>
          <w:lang w:val="en-CA"/>
        </w:rPr>
        <w:t xml:space="preserve">degeneration, use </w:t>
      </w:r>
      <w:r w:rsidR="00477EE5">
        <w:rPr>
          <w:lang w:val="en-CA"/>
        </w:rPr>
        <w:t xml:space="preserve">filters containing DRG explants maintained in NGF for two days. Use </w:t>
      </w:r>
      <w:r>
        <w:rPr>
          <w:lang w:val="en-CA"/>
        </w:rPr>
        <w:t>a cell-scraper to s</w:t>
      </w:r>
      <w:r w:rsidR="00083924" w:rsidRPr="00071EB1">
        <w:rPr>
          <w:lang w:val="en-CA"/>
        </w:rPr>
        <w:t xml:space="preserve">crape </w:t>
      </w:r>
      <w:r w:rsidR="00477EE5">
        <w:rPr>
          <w:lang w:val="en-CA"/>
        </w:rPr>
        <w:t xml:space="preserve">DRGs from </w:t>
      </w:r>
      <w:r w:rsidR="00083924" w:rsidRPr="00071EB1">
        <w:rPr>
          <w:lang w:val="en-CA"/>
        </w:rPr>
        <w:t>the top side of the filter</w:t>
      </w:r>
      <w:r w:rsidR="00477EE5">
        <w:rPr>
          <w:lang w:val="en-CA"/>
        </w:rPr>
        <w:t xml:space="preserve">. Ensure </w:t>
      </w:r>
      <w:r>
        <w:rPr>
          <w:lang w:val="en-CA"/>
        </w:rPr>
        <w:t xml:space="preserve">the </w:t>
      </w:r>
      <w:r w:rsidR="00083924" w:rsidRPr="00071EB1">
        <w:rPr>
          <w:lang w:val="en-CA"/>
        </w:rPr>
        <w:t xml:space="preserve">complete removal of </w:t>
      </w:r>
      <w:r w:rsidR="009A28B3">
        <w:rPr>
          <w:lang w:val="en-CA"/>
        </w:rPr>
        <w:t xml:space="preserve">the </w:t>
      </w:r>
      <w:r w:rsidR="00477EE5">
        <w:rPr>
          <w:lang w:val="en-CA"/>
        </w:rPr>
        <w:t xml:space="preserve">neuronal cell bodies </w:t>
      </w:r>
      <w:r w:rsidR="00083924" w:rsidRPr="00071EB1">
        <w:rPr>
          <w:lang w:val="en-CA"/>
        </w:rPr>
        <w:t xml:space="preserve">by moving </w:t>
      </w:r>
      <w:r>
        <w:rPr>
          <w:lang w:val="en-CA"/>
        </w:rPr>
        <w:t xml:space="preserve">the </w:t>
      </w:r>
      <w:r w:rsidR="00083924" w:rsidRPr="00071EB1">
        <w:rPr>
          <w:lang w:val="en-CA"/>
        </w:rPr>
        <w:lastRenderedPageBreak/>
        <w:t>scraper</w:t>
      </w:r>
      <w:r>
        <w:rPr>
          <w:lang w:val="en-CA"/>
        </w:rPr>
        <w:t xml:space="preserve"> back and forth</w:t>
      </w:r>
      <w:r w:rsidR="00083924" w:rsidRPr="00071EB1">
        <w:rPr>
          <w:lang w:val="en-CA"/>
        </w:rPr>
        <w:t xml:space="preserve"> in</w:t>
      </w:r>
      <w:r w:rsidR="00477EE5">
        <w:rPr>
          <w:lang w:val="en-CA"/>
        </w:rPr>
        <w:t xml:space="preserve"> </w:t>
      </w:r>
      <w:r w:rsidR="00083580">
        <w:rPr>
          <w:lang w:val="en-CA"/>
        </w:rPr>
        <w:t xml:space="preserve">the </w:t>
      </w:r>
      <w:r w:rsidR="00083924" w:rsidRPr="00071EB1">
        <w:rPr>
          <w:lang w:val="en-CA"/>
        </w:rPr>
        <w:t>X</w:t>
      </w:r>
      <w:r>
        <w:rPr>
          <w:lang w:val="en-CA"/>
        </w:rPr>
        <w:t xml:space="preserve"> and Y directions, and in</w:t>
      </w:r>
      <w:r w:rsidR="00083924" w:rsidRPr="00071EB1">
        <w:rPr>
          <w:lang w:val="en-CA"/>
        </w:rPr>
        <w:t xml:space="preserve"> circ</w:t>
      </w:r>
      <w:r>
        <w:rPr>
          <w:lang w:val="en-CA"/>
        </w:rPr>
        <w:t>le</w:t>
      </w:r>
      <w:r w:rsidR="00083924" w:rsidRPr="00071EB1">
        <w:rPr>
          <w:lang w:val="en-CA"/>
        </w:rPr>
        <w:t xml:space="preserve">s. </w:t>
      </w:r>
      <w:r w:rsidR="0070678B">
        <w:rPr>
          <w:lang w:val="en-CA"/>
        </w:rPr>
        <w:t>Confirm the success of the scraping by checking that no explants remain attached to the filter.</w:t>
      </w:r>
    </w:p>
    <w:p w:rsidR="001D2E93" w:rsidRDefault="001D2E93" w:rsidP="001D2E93">
      <w:pPr>
        <w:pStyle w:val="aStep"/>
        <w:numPr>
          <w:ilvl w:val="2"/>
          <w:numId w:val="12"/>
        </w:numPr>
        <w:rPr>
          <w:lang w:val="en-CA"/>
        </w:rPr>
      </w:pPr>
      <w:r>
        <w:rPr>
          <w:lang w:val="en-CA"/>
        </w:rPr>
        <w:t>WID: Talent carries filter/explants to a hood and sets them down, then picks up a cell scraper.</w:t>
      </w:r>
    </w:p>
    <w:p w:rsidR="008F3C90" w:rsidRPr="004C6F23" w:rsidRDefault="004C6F23" w:rsidP="001D2E93">
      <w:pPr>
        <w:pStyle w:val="aStep"/>
        <w:numPr>
          <w:ilvl w:val="2"/>
          <w:numId w:val="12"/>
        </w:numPr>
        <w:rPr>
          <w:highlight w:val="green"/>
          <w:lang w:val="en-CA"/>
        </w:rPr>
      </w:pPr>
      <w:r>
        <w:rPr>
          <w:highlight w:val="green"/>
          <w:lang w:val="en-CA"/>
        </w:rPr>
        <w:t xml:space="preserve">[added] </w:t>
      </w:r>
      <w:r w:rsidR="008F3C90" w:rsidRPr="004C6F23">
        <w:rPr>
          <w:highlight w:val="green"/>
          <w:lang w:val="en-CA"/>
        </w:rPr>
        <w:t>ECU: Show insert filter containing DRG explants (Comment: Editor can add arrows here to point to them. They are clear, but the arrows can help i</w:t>
      </w:r>
      <w:r>
        <w:rPr>
          <w:highlight w:val="green"/>
          <w:lang w:val="en-CA"/>
        </w:rPr>
        <w:t>f</w:t>
      </w:r>
      <w:r w:rsidR="008F3C90" w:rsidRPr="004C6F23">
        <w:rPr>
          <w:highlight w:val="green"/>
          <w:lang w:val="en-CA"/>
        </w:rPr>
        <w:t xml:space="preserve"> the final take is too short)</w:t>
      </w:r>
    </w:p>
    <w:p w:rsidR="001D2E93" w:rsidRDefault="001D2E93" w:rsidP="001D2E93">
      <w:pPr>
        <w:pStyle w:val="aStep"/>
        <w:numPr>
          <w:ilvl w:val="2"/>
          <w:numId w:val="12"/>
        </w:numPr>
        <w:rPr>
          <w:lang w:val="en-CA"/>
        </w:rPr>
      </w:pPr>
      <w:r w:rsidRPr="004C6F23">
        <w:rPr>
          <w:strike/>
          <w:lang w:val="en-CA"/>
        </w:rPr>
        <w:t>CU</w:t>
      </w:r>
      <w:r w:rsidR="008F3C90" w:rsidRPr="004C6F23">
        <w:rPr>
          <w:color w:val="FF0000"/>
          <w:lang w:val="en-CA"/>
        </w:rPr>
        <w:t>MED</w:t>
      </w:r>
      <w:r>
        <w:rPr>
          <w:lang w:val="en-CA"/>
        </w:rPr>
        <w:t xml:space="preserve">: Show the scraping pattern as Talent scrapes back and forth (X and Y) and in circles. </w:t>
      </w:r>
      <w:r w:rsidR="0070678B" w:rsidRPr="004C6F23">
        <w:rPr>
          <w:strike/>
          <w:lang w:val="en-CA"/>
        </w:rPr>
        <w:t>Show</w:t>
      </w:r>
      <w:r w:rsidRPr="004C6F23">
        <w:rPr>
          <w:strike/>
          <w:lang w:val="en-CA"/>
        </w:rPr>
        <w:t xml:space="preserve"> the floating explants after they are dislodged</w:t>
      </w:r>
      <w:r>
        <w:rPr>
          <w:lang w:val="en-CA"/>
        </w:rPr>
        <w:t>.</w:t>
      </w:r>
    </w:p>
    <w:p w:rsidR="0070678B" w:rsidRDefault="0070678B" w:rsidP="001D2E93">
      <w:pPr>
        <w:pStyle w:val="aStep"/>
        <w:numPr>
          <w:ilvl w:val="2"/>
          <w:numId w:val="12"/>
        </w:numPr>
        <w:rPr>
          <w:lang w:val="en-CA"/>
        </w:rPr>
      </w:pPr>
      <w:r>
        <w:rPr>
          <w:lang w:val="en-CA"/>
        </w:rPr>
        <w:t>ECU: Show that the filter has no explants on it anymore.</w:t>
      </w:r>
    </w:p>
    <w:p w:rsidR="008F3C90" w:rsidRDefault="008F3C90" w:rsidP="008F3C90">
      <w:pPr>
        <w:pStyle w:val="aStep"/>
        <w:numPr>
          <w:ilvl w:val="0"/>
          <w:numId w:val="0"/>
        </w:numPr>
        <w:ind w:left="1368"/>
        <w:rPr>
          <w:lang w:val="en-CA"/>
        </w:rPr>
      </w:pPr>
      <w:r w:rsidRPr="004C6F23">
        <w:rPr>
          <w:highlight w:val="green"/>
          <w:lang w:val="en-CA"/>
        </w:rPr>
        <w:t>(SUGGESTION BY AUTHOR: an alternative more effective sequence of th</w:t>
      </w:r>
      <w:r w:rsidR="004C6F23">
        <w:rPr>
          <w:highlight w:val="green"/>
          <w:lang w:val="en-CA"/>
        </w:rPr>
        <w:t>ese</w:t>
      </w:r>
      <w:r w:rsidRPr="004C6F23">
        <w:rPr>
          <w:highlight w:val="green"/>
          <w:lang w:val="en-CA"/>
        </w:rPr>
        <w:t xml:space="preserve"> same takes can be: 6.1.1. –&gt; 6.1.3 -&gt; 6.1.2 with TEXT: “Before scraping” and ARROWS pointing to explants -&gt; 6.1.4 with TEXT: “After scraping”. Takes 6.1.2 and 6.1.4 will have the last sentence of the voiceover “</w:t>
      </w:r>
      <w:r w:rsidR="0077333D" w:rsidRPr="004C6F23">
        <w:rPr>
          <w:i/>
          <w:highlight w:val="green"/>
          <w:lang w:val="en-CA"/>
        </w:rPr>
        <w:t>Confirm the success of the scraping by checking that no explants remain attached to the filter</w:t>
      </w:r>
      <w:r w:rsidRPr="004C6F23">
        <w:rPr>
          <w:highlight w:val="green"/>
          <w:lang w:val="en-CA"/>
        </w:rPr>
        <w:t>”. I think this sequence can be very nice)</w:t>
      </w:r>
    </w:p>
    <w:p w:rsidR="00083924" w:rsidRDefault="00071EB1" w:rsidP="00083924">
      <w:pPr>
        <w:pStyle w:val="aStep"/>
        <w:rPr>
          <w:lang w:val="en-CA"/>
        </w:rPr>
      </w:pPr>
      <w:r>
        <w:rPr>
          <w:lang w:val="en-CA"/>
        </w:rPr>
        <w:t>Next, d</w:t>
      </w:r>
      <w:r w:rsidR="00083924" w:rsidRPr="00071EB1">
        <w:rPr>
          <w:lang w:val="en-CA"/>
        </w:rPr>
        <w:t>iscard the media containing the floating explants</w:t>
      </w:r>
      <w:r w:rsidR="00196E69">
        <w:rPr>
          <w:lang w:val="en-CA"/>
        </w:rPr>
        <w:t xml:space="preserve"> </w:t>
      </w:r>
      <w:r w:rsidR="00196E69" w:rsidRPr="00071EB1">
        <w:rPr>
          <w:lang w:val="en-CA"/>
        </w:rPr>
        <w:t>from the top compartment</w:t>
      </w:r>
      <w:r>
        <w:rPr>
          <w:lang w:val="en-CA"/>
        </w:rPr>
        <w:t>,</w:t>
      </w:r>
      <w:r w:rsidR="00083924" w:rsidRPr="00071EB1">
        <w:rPr>
          <w:lang w:val="en-CA"/>
        </w:rPr>
        <w:t xml:space="preserve"> and </w:t>
      </w:r>
      <w:r>
        <w:rPr>
          <w:lang w:val="en-CA"/>
        </w:rPr>
        <w:t>add</w:t>
      </w:r>
      <w:r w:rsidR="00083924" w:rsidRPr="00071EB1">
        <w:rPr>
          <w:lang w:val="en-CA"/>
        </w:rPr>
        <w:t xml:space="preserve"> 1 ml of pre-warmed, complete DRG media containing</w:t>
      </w:r>
      <w:r>
        <w:rPr>
          <w:lang w:val="en-CA"/>
        </w:rPr>
        <w:t xml:space="preserve"> </w:t>
      </w:r>
      <w:r w:rsidRPr="00071EB1">
        <w:rPr>
          <w:lang w:val="en-CA"/>
        </w:rPr>
        <w:t>10 ng/ml</w:t>
      </w:r>
      <w:r>
        <w:rPr>
          <w:lang w:val="en-CA"/>
        </w:rPr>
        <w:t xml:space="preserve"> NGF</w:t>
      </w:r>
      <w:r w:rsidR="00083924" w:rsidRPr="00071EB1">
        <w:rPr>
          <w:lang w:val="en-CA"/>
        </w:rPr>
        <w:t>.</w:t>
      </w:r>
    </w:p>
    <w:p w:rsidR="0070678B" w:rsidRDefault="0070678B" w:rsidP="0070678B">
      <w:pPr>
        <w:pStyle w:val="aStep"/>
        <w:numPr>
          <w:ilvl w:val="2"/>
          <w:numId w:val="12"/>
        </w:numPr>
        <w:rPr>
          <w:lang w:val="en-CA"/>
        </w:rPr>
      </w:pPr>
      <w:r>
        <w:rPr>
          <w:lang w:val="en-CA"/>
        </w:rPr>
        <w:t>CU: Talent aspirates the media from the top compartment.</w:t>
      </w:r>
    </w:p>
    <w:p w:rsidR="0070678B" w:rsidRDefault="0070678B" w:rsidP="0070678B">
      <w:pPr>
        <w:pStyle w:val="aStep"/>
        <w:numPr>
          <w:ilvl w:val="2"/>
          <w:numId w:val="12"/>
        </w:numPr>
        <w:rPr>
          <w:lang w:val="en-CA"/>
        </w:rPr>
      </w:pPr>
      <w:r>
        <w:rPr>
          <w:lang w:val="en-CA"/>
        </w:rPr>
        <w:t>MED: Talent adds 1 ml of complete DRG media w/ NGF to the top compartment.</w:t>
      </w:r>
    </w:p>
    <w:p w:rsidR="00083924" w:rsidRDefault="00EF4D86" w:rsidP="00083924">
      <w:pPr>
        <w:pStyle w:val="aStep"/>
        <w:rPr>
          <w:lang w:val="en-CA"/>
        </w:rPr>
      </w:pPr>
      <w:r>
        <w:rPr>
          <w:lang w:val="en-CA"/>
        </w:rPr>
        <w:t>Then, r</w:t>
      </w:r>
      <w:r w:rsidR="00083924" w:rsidRPr="00071EB1">
        <w:rPr>
          <w:lang w:val="en-CA"/>
        </w:rPr>
        <w:t xml:space="preserve">eturn </w:t>
      </w:r>
      <w:r w:rsidR="00071EB1">
        <w:rPr>
          <w:lang w:val="en-CA"/>
        </w:rPr>
        <w:t xml:space="preserve">the </w:t>
      </w:r>
      <w:r w:rsidR="00083924" w:rsidRPr="00071EB1">
        <w:rPr>
          <w:lang w:val="en-CA"/>
        </w:rPr>
        <w:t xml:space="preserve">plate to </w:t>
      </w:r>
      <w:r w:rsidR="00071EB1">
        <w:rPr>
          <w:lang w:val="en-CA"/>
        </w:rPr>
        <w:t xml:space="preserve">the </w:t>
      </w:r>
      <w:r w:rsidR="00083924" w:rsidRPr="00071EB1">
        <w:rPr>
          <w:lang w:val="en-CA"/>
        </w:rPr>
        <w:t xml:space="preserve">cell incubator </w:t>
      </w:r>
      <w:r w:rsidR="00071EB1">
        <w:rPr>
          <w:lang w:val="en-CA"/>
        </w:rPr>
        <w:t xml:space="preserve">at </w:t>
      </w:r>
      <w:r w:rsidR="004C6F23">
        <w:rPr>
          <w:lang w:val="en-CA"/>
        </w:rPr>
        <w:t>37</w:t>
      </w:r>
      <w:r w:rsidR="00083924" w:rsidRPr="00071EB1">
        <w:rPr>
          <w:lang w:val="en-CA"/>
        </w:rPr>
        <w:t xml:space="preserve">°C to allow Wallerian degeneration to proceed for the </w:t>
      </w:r>
      <w:r w:rsidR="00071EB1">
        <w:rPr>
          <w:lang w:val="en-CA"/>
        </w:rPr>
        <w:t xml:space="preserve">desired </w:t>
      </w:r>
      <w:r w:rsidR="00083924" w:rsidRPr="00071EB1">
        <w:rPr>
          <w:lang w:val="en-CA"/>
        </w:rPr>
        <w:t xml:space="preserve">amount of time.  </w:t>
      </w:r>
    </w:p>
    <w:p w:rsidR="0070678B" w:rsidRDefault="0070678B" w:rsidP="0070678B">
      <w:pPr>
        <w:pStyle w:val="aStep"/>
        <w:numPr>
          <w:ilvl w:val="2"/>
          <w:numId w:val="12"/>
        </w:numPr>
        <w:rPr>
          <w:lang w:val="en-CA"/>
        </w:rPr>
      </w:pPr>
      <w:r>
        <w:rPr>
          <w:lang w:val="en-CA"/>
        </w:rPr>
        <w:t xml:space="preserve">Reuse </w:t>
      </w:r>
      <w:r w:rsidR="004C6F23" w:rsidRPr="004C6F23">
        <w:rPr>
          <w:strike/>
          <w:lang w:val="en-CA"/>
        </w:rPr>
        <w:t>2.3.3</w:t>
      </w:r>
      <w:r w:rsidR="004C6F23">
        <w:rPr>
          <w:lang w:val="en-CA"/>
        </w:rPr>
        <w:t xml:space="preserve"> </w:t>
      </w:r>
      <w:r w:rsidR="00023918" w:rsidRPr="004C6F23">
        <w:rPr>
          <w:color w:val="FF0000"/>
          <w:lang w:val="en-CA"/>
        </w:rPr>
        <w:t>4.4.1</w:t>
      </w:r>
      <w:r>
        <w:rPr>
          <w:lang w:val="en-CA"/>
        </w:rPr>
        <w:t>.</w:t>
      </w:r>
    </w:p>
    <w:p w:rsidR="00083924" w:rsidRPr="00071EB1" w:rsidRDefault="00083924" w:rsidP="00615D64">
      <w:pPr>
        <w:pStyle w:val="aSection"/>
      </w:pPr>
      <w:r w:rsidRPr="00071EB1">
        <w:t>Protein extraction of axonal samples</w:t>
      </w:r>
    </w:p>
    <w:p w:rsidR="00083924" w:rsidRDefault="00071EB1" w:rsidP="00083924">
      <w:pPr>
        <w:pStyle w:val="aStep"/>
      </w:pPr>
      <w:r>
        <w:t>To extract protein from the axonal samples, begin by filling</w:t>
      </w:r>
      <w:r w:rsidR="00083924" w:rsidRPr="00071EB1">
        <w:t xml:space="preserve"> </w:t>
      </w:r>
      <w:r>
        <w:t xml:space="preserve">1.5 ml </w:t>
      </w:r>
      <w:r w:rsidR="00083924" w:rsidRPr="00071EB1">
        <w:t>c</w:t>
      </w:r>
      <w:r>
        <w:t>ollection tubes</w:t>
      </w:r>
      <w:r w:rsidR="00083924" w:rsidRPr="00071EB1">
        <w:t xml:space="preserve"> with 75 µl of Laemmli </w:t>
      </w:r>
      <w:r w:rsidR="0070678B" w:rsidRPr="0070678B">
        <w:rPr>
          <w:color w:val="FF0000"/>
        </w:rPr>
        <w:t>(pronounced “Lay – emm – lee”)</w:t>
      </w:r>
      <w:r w:rsidR="0070678B">
        <w:t xml:space="preserve"> </w:t>
      </w:r>
      <w:r w:rsidR="00083924" w:rsidRPr="00071EB1">
        <w:t>sample buffer</w:t>
      </w:r>
      <w:r>
        <w:t xml:space="preserve"> and place the tubes on ice</w:t>
      </w:r>
      <w:r w:rsidR="00083924" w:rsidRPr="00071EB1">
        <w:t xml:space="preserve">. </w:t>
      </w:r>
    </w:p>
    <w:p w:rsidR="0070678B" w:rsidRDefault="0070678B" w:rsidP="0070678B">
      <w:pPr>
        <w:pStyle w:val="aStep"/>
        <w:numPr>
          <w:ilvl w:val="2"/>
          <w:numId w:val="12"/>
        </w:numPr>
      </w:pPr>
      <w:r>
        <w:t>MED: Talent fills 1.5 ml collection tubes with 75 ul Laemmli sample buffer, then places the tube on ice.</w:t>
      </w:r>
    </w:p>
    <w:p w:rsidR="00083924" w:rsidRDefault="00083924" w:rsidP="00083924">
      <w:pPr>
        <w:pStyle w:val="aStep"/>
      </w:pPr>
      <w:r w:rsidRPr="00071EB1">
        <w:t xml:space="preserve">Wash the filter </w:t>
      </w:r>
      <w:r w:rsidR="00071EB1">
        <w:t>containing the</w:t>
      </w:r>
      <w:r w:rsidRPr="00071EB1">
        <w:t xml:space="preserve"> DRG explants in PBS and scrape the top side of the filter</w:t>
      </w:r>
      <w:r w:rsidR="005E7943">
        <w:t xml:space="preserve"> as before</w:t>
      </w:r>
      <w:r w:rsidRPr="00071EB1">
        <w:t xml:space="preserve">. </w:t>
      </w:r>
      <w:r w:rsidR="003730E9">
        <w:t>After r</w:t>
      </w:r>
      <w:r w:rsidRPr="00071EB1">
        <w:t>emov</w:t>
      </w:r>
      <w:r w:rsidR="003730E9">
        <w:t>ing</w:t>
      </w:r>
      <w:r w:rsidRPr="00071EB1">
        <w:t xml:space="preserve"> the insert from the plate, </w:t>
      </w:r>
      <w:r w:rsidR="003730E9">
        <w:t>use</w:t>
      </w:r>
      <w:r w:rsidR="003730E9" w:rsidRPr="00071EB1">
        <w:t xml:space="preserve"> a cotton-tip applicator</w:t>
      </w:r>
      <w:r w:rsidR="003730E9">
        <w:t xml:space="preserve"> to</w:t>
      </w:r>
      <w:r w:rsidR="003730E9" w:rsidRPr="00071EB1">
        <w:t xml:space="preserve"> </w:t>
      </w:r>
      <w:r w:rsidRPr="00071EB1">
        <w:t>c</w:t>
      </w:r>
      <w:r w:rsidR="003730E9">
        <w:t xml:space="preserve">lean the top side of the filter. Then </w:t>
      </w:r>
      <w:r w:rsidRPr="00071EB1">
        <w:t>aspirate any extra PBS from the top and bottom sides.</w:t>
      </w:r>
    </w:p>
    <w:p w:rsidR="0070678B" w:rsidRDefault="0070678B" w:rsidP="0070678B">
      <w:pPr>
        <w:pStyle w:val="aStep"/>
        <w:numPr>
          <w:ilvl w:val="2"/>
          <w:numId w:val="12"/>
        </w:numPr>
      </w:pPr>
      <w:r>
        <w:t>MED: Talent washes the filter / DRG explant with PBS.</w:t>
      </w:r>
    </w:p>
    <w:p w:rsidR="0070678B" w:rsidRDefault="0070678B" w:rsidP="0070678B">
      <w:pPr>
        <w:pStyle w:val="aStep"/>
        <w:numPr>
          <w:ilvl w:val="2"/>
          <w:numId w:val="12"/>
        </w:numPr>
      </w:pPr>
      <w:r>
        <w:t>CU: Talent scrapes the top side of the filter</w:t>
      </w:r>
      <w:r w:rsidR="00023918">
        <w:t xml:space="preserve">, </w:t>
      </w:r>
      <w:r w:rsidR="00023918" w:rsidRPr="004C6F23">
        <w:rPr>
          <w:color w:val="FF0000"/>
        </w:rPr>
        <w:t>removes the insert from the plate and uses a cotton-tip application to clean the top of the filter</w:t>
      </w:r>
    </w:p>
    <w:p w:rsidR="0070678B" w:rsidRPr="00023918" w:rsidRDefault="0077333D" w:rsidP="0070678B">
      <w:pPr>
        <w:pStyle w:val="aStep"/>
        <w:numPr>
          <w:ilvl w:val="2"/>
          <w:numId w:val="12"/>
        </w:numPr>
        <w:rPr>
          <w:strike/>
        </w:rPr>
      </w:pPr>
      <w:r w:rsidRPr="0077333D">
        <w:rPr>
          <w:strike/>
        </w:rPr>
        <w:t>CU: Talent removes the insert from the plate.</w:t>
      </w:r>
    </w:p>
    <w:p w:rsidR="0070678B" w:rsidRPr="00023918" w:rsidRDefault="0077333D" w:rsidP="0070678B">
      <w:pPr>
        <w:pStyle w:val="aStep"/>
        <w:numPr>
          <w:ilvl w:val="2"/>
          <w:numId w:val="12"/>
        </w:numPr>
        <w:rPr>
          <w:strike/>
        </w:rPr>
      </w:pPr>
      <w:r w:rsidRPr="0077333D">
        <w:rPr>
          <w:strike/>
        </w:rPr>
        <w:t>ECU: Talent uses a cotton-tip applicator to clean the top of the filter.</w:t>
      </w:r>
    </w:p>
    <w:p w:rsidR="00000000" w:rsidRDefault="004C6F23" w:rsidP="004C6F23">
      <w:pPr>
        <w:pStyle w:val="aStep"/>
        <w:numPr>
          <w:ilvl w:val="0"/>
          <w:numId w:val="0"/>
        </w:numPr>
        <w:ind w:left="720"/>
      </w:pPr>
      <w:r w:rsidRPr="004C6F23">
        <w:rPr>
          <w:strike/>
        </w:rPr>
        <w:lastRenderedPageBreak/>
        <w:t>7.2.5</w:t>
      </w:r>
      <w:r w:rsidRPr="004C6F23">
        <w:tab/>
      </w:r>
      <w:r w:rsidR="00023918" w:rsidRPr="004C6F23">
        <w:t>7.2.3</w:t>
      </w:r>
      <w:r w:rsidR="00023918">
        <w:t xml:space="preserve"> </w:t>
      </w:r>
      <w:r w:rsidR="0070678B">
        <w:t>MED over the shoulder: Talent aspirates any remaining PBS from the top and bottom of the filter.</w:t>
      </w:r>
    </w:p>
    <w:p w:rsidR="00083924" w:rsidRDefault="00196E69" w:rsidP="00083924">
      <w:pPr>
        <w:pStyle w:val="aStep"/>
      </w:pPr>
      <w:r>
        <w:t>Next, p</w:t>
      </w:r>
      <w:r w:rsidR="00083924" w:rsidRPr="00071EB1">
        <w:t xml:space="preserve">lace </w:t>
      </w:r>
      <w:r w:rsidR="003730E9">
        <w:t xml:space="preserve">the </w:t>
      </w:r>
      <w:r w:rsidR="00083924" w:rsidRPr="00071EB1">
        <w:t xml:space="preserve">insert upside down on </w:t>
      </w:r>
      <w:r w:rsidR="003730E9">
        <w:t xml:space="preserve">a </w:t>
      </w:r>
      <w:r w:rsidR="00083924" w:rsidRPr="00071EB1">
        <w:t xml:space="preserve">bench and </w:t>
      </w:r>
      <w:r w:rsidR="003730E9">
        <w:t>use</w:t>
      </w:r>
      <w:r w:rsidR="003730E9" w:rsidRPr="00071EB1">
        <w:t xml:space="preserve"> a sharp scalpel </w:t>
      </w:r>
      <w:r w:rsidR="003730E9">
        <w:t xml:space="preserve">to </w:t>
      </w:r>
      <w:r w:rsidR="00083924" w:rsidRPr="00071EB1">
        <w:t xml:space="preserve">cut the filter out of the insert. </w:t>
      </w:r>
      <w:r w:rsidR="003730E9">
        <w:t xml:space="preserve">Then, holding </w:t>
      </w:r>
      <w:r w:rsidR="00083924" w:rsidRPr="00071EB1">
        <w:t>the filter with forceps, bottom up</w:t>
      </w:r>
      <w:r w:rsidR="003730E9">
        <w:t>, use scissors to m</w:t>
      </w:r>
      <w:r w:rsidR="00083924" w:rsidRPr="00071EB1">
        <w:t>ake a cut from the circumference to the center</w:t>
      </w:r>
      <w:r w:rsidR="00083924" w:rsidRPr="00071EB1" w:rsidDel="00126FC8">
        <w:t xml:space="preserve"> </w:t>
      </w:r>
      <w:r w:rsidR="00083924" w:rsidRPr="00071EB1">
        <w:t xml:space="preserve">of the filter. </w:t>
      </w:r>
    </w:p>
    <w:p w:rsidR="005E7943" w:rsidRDefault="005E7943" w:rsidP="005E7943">
      <w:pPr>
        <w:pStyle w:val="aStep"/>
        <w:numPr>
          <w:ilvl w:val="2"/>
          <w:numId w:val="12"/>
        </w:numPr>
      </w:pPr>
      <w:r>
        <w:t>CU: Talent places the insert upside down on a bench and cuts the filter out of the insert with a scalpel.</w:t>
      </w:r>
      <w:r w:rsidR="00023918">
        <w:t xml:space="preserve"> </w:t>
      </w:r>
      <w:r w:rsidR="00023918" w:rsidRPr="004C6F23">
        <w:rPr>
          <w:color w:val="FF0000"/>
        </w:rPr>
        <w:t>Talent holds the filter with a forceps, bottom up, and cuts from the circumference to the center of the filter.</w:t>
      </w:r>
    </w:p>
    <w:p w:rsidR="005E7943" w:rsidRPr="00023918" w:rsidRDefault="0077333D" w:rsidP="005E7943">
      <w:pPr>
        <w:pStyle w:val="aStep"/>
        <w:numPr>
          <w:ilvl w:val="2"/>
          <w:numId w:val="12"/>
        </w:numPr>
        <w:rPr>
          <w:strike/>
        </w:rPr>
      </w:pPr>
      <w:r w:rsidRPr="0077333D">
        <w:rPr>
          <w:strike/>
        </w:rPr>
        <w:t>CU: Talent holds the filter with a forceps, bottom up, and cuts from the circumference to the center of the filter.</w:t>
      </w:r>
    </w:p>
    <w:p w:rsidR="00083924" w:rsidRDefault="00196E69" w:rsidP="00083924">
      <w:pPr>
        <w:pStyle w:val="aStep"/>
      </w:pPr>
      <w:r>
        <w:t>Now p</w:t>
      </w:r>
      <w:r w:rsidR="00083924" w:rsidRPr="00071EB1">
        <w:t xml:space="preserve">lace </w:t>
      </w:r>
      <w:r w:rsidR="003730E9">
        <w:t xml:space="preserve">the </w:t>
      </w:r>
      <w:r w:rsidR="00083924" w:rsidRPr="00071EB1">
        <w:t>filter on top of the collection tube, and</w:t>
      </w:r>
      <w:r w:rsidR="003730E9">
        <w:t>,</w:t>
      </w:r>
      <w:r w:rsidR="00083924" w:rsidRPr="00071EB1">
        <w:t xml:space="preserve"> with forceps, press the center of the filter down the tube. While doing this, a funnel </w:t>
      </w:r>
      <w:r w:rsidR="00477EE5">
        <w:t xml:space="preserve">will </w:t>
      </w:r>
      <w:r w:rsidR="00083924" w:rsidRPr="00071EB1">
        <w:t xml:space="preserve">form. Push the funnel-shaped filter to the bottom of the tube so that it is submerged in the Laemmli sample buffer. </w:t>
      </w:r>
    </w:p>
    <w:p w:rsidR="005E7943" w:rsidRDefault="005E7943" w:rsidP="005E7943">
      <w:pPr>
        <w:pStyle w:val="aStep"/>
        <w:numPr>
          <w:ilvl w:val="2"/>
          <w:numId w:val="12"/>
        </w:numPr>
      </w:pPr>
      <w:r>
        <w:t>CU: Talent places the filter on the top of the collection tube, then uses forceps to press the center of the filter into the tube, which causes a funnel-shape to form. Talent pushes down and submerges the funnel-shaped filter at the bottom of the tube.</w:t>
      </w:r>
    </w:p>
    <w:p w:rsidR="00083924" w:rsidRDefault="00EF4D86" w:rsidP="00083924">
      <w:pPr>
        <w:pStyle w:val="aStep"/>
      </w:pPr>
      <w:r>
        <w:t>Now</w:t>
      </w:r>
      <w:r w:rsidR="006F0866">
        <w:t xml:space="preserve"> c</w:t>
      </w:r>
      <w:r w:rsidR="00083924" w:rsidRPr="00071EB1">
        <w:t xml:space="preserve">omplete </w:t>
      </w:r>
      <w:r w:rsidR="003730E9">
        <w:t xml:space="preserve">the </w:t>
      </w:r>
      <w:r w:rsidR="00083924" w:rsidRPr="00071EB1">
        <w:t>protein extraction by</w:t>
      </w:r>
      <w:r w:rsidR="006F0866">
        <w:t xml:space="preserve"> covering the tubes and</w:t>
      </w:r>
      <w:r w:rsidR="00083924" w:rsidRPr="00071EB1">
        <w:t xml:space="preserve"> </w:t>
      </w:r>
      <w:r w:rsidR="006F0866">
        <w:t>placing them in boiling water</w:t>
      </w:r>
      <w:r w:rsidR="00083924" w:rsidRPr="00071EB1">
        <w:t xml:space="preserve"> for 4 minutes. Remove the filter using forceps </w:t>
      </w:r>
      <w:r w:rsidR="003730E9">
        <w:t xml:space="preserve">and </w:t>
      </w:r>
      <w:r w:rsidR="00083924" w:rsidRPr="00071EB1">
        <w:t>place it upside-down into th</w:t>
      </w:r>
      <w:r>
        <w:t>e top of the tube and centrifuge it briefly</w:t>
      </w:r>
      <w:r w:rsidR="00083924" w:rsidRPr="00071EB1">
        <w:t xml:space="preserve">. </w:t>
      </w:r>
      <w:r>
        <w:t>When done, d</w:t>
      </w:r>
      <w:r w:rsidR="00083924" w:rsidRPr="00071EB1">
        <w:t xml:space="preserve">iscard the dried filters. </w:t>
      </w:r>
    </w:p>
    <w:p w:rsidR="005E7943" w:rsidRDefault="005E7943" w:rsidP="005E7943">
      <w:pPr>
        <w:pStyle w:val="aStep"/>
        <w:numPr>
          <w:ilvl w:val="2"/>
          <w:numId w:val="12"/>
        </w:numPr>
      </w:pPr>
      <w:r>
        <w:t xml:space="preserve">MED: Talent </w:t>
      </w:r>
      <w:r w:rsidR="006F0866">
        <w:t xml:space="preserve">puts a locking cap on a tube and places it into a beaker of boiling water (TEXT: </w:t>
      </w:r>
      <w:r>
        <w:t>4 min</w:t>
      </w:r>
      <w:r w:rsidR="006F0866">
        <w:t>)</w:t>
      </w:r>
      <w:r>
        <w:t>.</w:t>
      </w:r>
    </w:p>
    <w:p w:rsidR="005E7943" w:rsidRDefault="005E7943" w:rsidP="005E7943">
      <w:pPr>
        <w:pStyle w:val="aStep"/>
        <w:numPr>
          <w:ilvl w:val="2"/>
          <w:numId w:val="12"/>
        </w:numPr>
      </w:pPr>
      <w:r>
        <w:t>CU: Talent removes the filter from the tube with forceps and places the filter upside down into the top of the tube.</w:t>
      </w:r>
    </w:p>
    <w:p w:rsidR="005E7943" w:rsidRDefault="005E7943" w:rsidP="005E7943">
      <w:pPr>
        <w:pStyle w:val="aStep"/>
        <w:numPr>
          <w:ilvl w:val="2"/>
          <w:numId w:val="12"/>
        </w:numPr>
      </w:pPr>
      <w:r>
        <w:t xml:space="preserve">MED: Talent places the tube into a centrifuge. (TEXT: </w:t>
      </w:r>
      <w:r w:rsidRPr="00071EB1">
        <w:t xml:space="preserve">2,000 x </w:t>
      </w:r>
      <w:r w:rsidRPr="00071EB1">
        <w:rPr>
          <w:i/>
        </w:rPr>
        <w:t>g</w:t>
      </w:r>
      <w:r>
        <w:t>, 15 sec</w:t>
      </w:r>
      <w:r w:rsidRPr="00071EB1">
        <w:t>)</w:t>
      </w:r>
    </w:p>
    <w:p w:rsidR="002D15BF" w:rsidRPr="00D93585" w:rsidRDefault="005E7943" w:rsidP="006F0866">
      <w:pPr>
        <w:pStyle w:val="aStep"/>
        <w:numPr>
          <w:ilvl w:val="2"/>
          <w:numId w:val="12"/>
        </w:numPr>
      </w:pPr>
      <w:r w:rsidRPr="004C6F23">
        <w:rPr>
          <w:strike/>
        </w:rPr>
        <w:t>MED</w:t>
      </w:r>
      <w:r w:rsidR="00023918" w:rsidRPr="004C6F23">
        <w:rPr>
          <w:color w:val="FF0000"/>
        </w:rPr>
        <w:t>CU</w:t>
      </w:r>
      <w:r>
        <w:t>: Ta</w:t>
      </w:r>
      <w:r w:rsidR="006F0866">
        <w:t>lent discards the dried filters.</w:t>
      </w:r>
    </w:p>
    <w:p w:rsidR="00083924" w:rsidRPr="00A800E7" w:rsidRDefault="00083924" w:rsidP="00615D64">
      <w:pPr>
        <w:pStyle w:val="aSection"/>
      </w:pPr>
      <w:r w:rsidRPr="00A800E7">
        <w:t>Immunofluorescence examination of axons on filters.</w:t>
      </w:r>
    </w:p>
    <w:p w:rsidR="00083924" w:rsidRDefault="00A800E7" w:rsidP="00083924">
      <w:pPr>
        <w:pStyle w:val="aStep"/>
      </w:pPr>
      <w:r w:rsidRPr="00A800E7">
        <w:t xml:space="preserve">For immunofluorescence, </w:t>
      </w:r>
      <w:r w:rsidR="00083924" w:rsidRPr="00A800E7">
        <w:t>wash</w:t>
      </w:r>
      <w:r w:rsidRPr="00A800E7">
        <w:t xml:space="preserve"> the</w:t>
      </w:r>
      <w:r w:rsidR="00083924" w:rsidRPr="00A800E7">
        <w:t xml:space="preserve"> inserts in PBS</w:t>
      </w:r>
      <w:r w:rsidRPr="00A800E7">
        <w:t xml:space="preserve"> in 6-well plates</w:t>
      </w:r>
      <w:r w:rsidR="0074651B">
        <w:t>,</w:t>
      </w:r>
      <w:r w:rsidR="00D71346">
        <w:t xml:space="preserve"> then </w:t>
      </w:r>
      <w:r w:rsidRPr="00A800E7">
        <w:t>f</w:t>
      </w:r>
      <w:r w:rsidR="00083924" w:rsidRPr="00A800E7">
        <w:t>ix the</w:t>
      </w:r>
      <w:r w:rsidRPr="00A800E7">
        <w:t xml:space="preserve"> inserts</w:t>
      </w:r>
      <w:r w:rsidR="00083924" w:rsidRPr="00A800E7">
        <w:t xml:space="preserve"> in freshly prepared 4% paraformaldehyde in PBS for 10 minutes at RT on </w:t>
      </w:r>
      <w:r w:rsidR="00EF4D86">
        <w:t xml:space="preserve">a </w:t>
      </w:r>
      <w:r w:rsidR="00083924" w:rsidRPr="00A800E7">
        <w:t xml:space="preserve">shaker. </w:t>
      </w:r>
    </w:p>
    <w:p w:rsidR="00CF0FC8" w:rsidRDefault="00CF0FC8" w:rsidP="00CF0FC8">
      <w:pPr>
        <w:pStyle w:val="aStep"/>
        <w:numPr>
          <w:ilvl w:val="2"/>
          <w:numId w:val="12"/>
        </w:numPr>
      </w:pPr>
      <w:r>
        <w:t>MED: Talent adds fixative to the inserts in 6-well plates.</w:t>
      </w:r>
    </w:p>
    <w:p w:rsidR="00CF0FC8" w:rsidRDefault="00CF0FC8" w:rsidP="00CF0FC8">
      <w:pPr>
        <w:pStyle w:val="aStep"/>
        <w:numPr>
          <w:ilvl w:val="2"/>
          <w:numId w:val="12"/>
        </w:numPr>
      </w:pPr>
      <w:r>
        <w:t>MED: Talent places the inserts</w:t>
      </w:r>
      <w:r w:rsidR="00EF4D86">
        <w:t>/6-well plate</w:t>
      </w:r>
      <w:r>
        <w:t xml:space="preserve"> onto a shaker. (TEXT: </w:t>
      </w:r>
      <w:r w:rsidRPr="00A800E7">
        <w:t xml:space="preserve">4% </w:t>
      </w:r>
      <w:r>
        <w:t xml:space="preserve">paraformaldehyde, </w:t>
      </w:r>
      <w:r w:rsidRPr="00A800E7">
        <w:t>10 min</w:t>
      </w:r>
      <w:r>
        <w:t>,</w:t>
      </w:r>
      <w:r w:rsidRPr="00A800E7">
        <w:t xml:space="preserve"> RT</w:t>
      </w:r>
      <w:r>
        <w:t>)</w:t>
      </w:r>
    </w:p>
    <w:p w:rsidR="00083924" w:rsidRDefault="00083924" w:rsidP="00083924">
      <w:pPr>
        <w:pStyle w:val="aStep"/>
      </w:pPr>
      <w:r w:rsidRPr="00A800E7">
        <w:t>After fixation, scrape and clean the top side of the insert</w:t>
      </w:r>
      <w:r w:rsidR="00A800E7" w:rsidRPr="00A800E7">
        <w:t>s</w:t>
      </w:r>
      <w:r w:rsidRPr="00A800E7">
        <w:t xml:space="preserve"> </w:t>
      </w:r>
      <w:r w:rsidR="00D71346">
        <w:t xml:space="preserve">to ensure that only </w:t>
      </w:r>
      <w:r w:rsidRPr="00A800E7">
        <w:t>axons that grew exclusively on the bottom surface of the filter</w:t>
      </w:r>
      <w:r w:rsidR="00D71346">
        <w:t xml:space="preserve"> will be stained</w:t>
      </w:r>
      <w:r w:rsidRPr="00A800E7">
        <w:t xml:space="preserve">. </w:t>
      </w:r>
      <w:r w:rsidR="001C6CB1">
        <w:t xml:space="preserve">Then, perform </w:t>
      </w:r>
      <w:r w:rsidR="001C6CB1" w:rsidRPr="00A800E7">
        <w:t>standard immunofluorescence incubations</w:t>
      </w:r>
      <w:r w:rsidR="001C6CB1">
        <w:t xml:space="preserve"> as described in the text protocol. </w:t>
      </w:r>
    </w:p>
    <w:p w:rsidR="00CF0FC8" w:rsidRDefault="00CF0FC8" w:rsidP="00CF0FC8">
      <w:pPr>
        <w:pStyle w:val="aStep"/>
        <w:numPr>
          <w:ilvl w:val="2"/>
          <w:numId w:val="12"/>
        </w:numPr>
      </w:pPr>
      <w:r>
        <w:t>MED</w:t>
      </w:r>
      <w:r w:rsidR="00D42623">
        <w:t xml:space="preserve"> </w:t>
      </w:r>
      <w:r w:rsidR="00D42623" w:rsidRPr="004C6F23">
        <w:rPr>
          <w:color w:val="FF0000"/>
        </w:rPr>
        <w:t>and CU</w:t>
      </w:r>
      <w:r>
        <w:t>: Talent scrapes the top side of the inserts</w:t>
      </w:r>
      <w:r w:rsidR="00D42623">
        <w:t xml:space="preserve"> </w:t>
      </w:r>
      <w:r w:rsidR="00D42623" w:rsidRPr="004C6F23">
        <w:rPr>
          <w:color w:val="FF0000"/>
        </w:rPr>
        <w:t>and cleans the top side with a cotton-tip applicator.</w:t>
      </w:r>
    </w:p>
    <w:p w:rsidR="00582741" w:rsidRDefault="0077333D" w:rsidP="00CF0FC8">
      <w:pPr>
        <w:pStyle w:val="aStep"/>
        <w:numPr>
          <w:ilvl w:val="2"/>
          <w:numId w:val="12"/>
        </w:numPr>
      </w:pPr>
      <w:r w:rsidRPr="0077333D">
        <w:rPr>
          <w:strike/>
        </w:rPr>
        <w:t>CU: Show the insert – first the cleaned top side, then the bottom side with the axons</w:t>
      </w:r>
      <w:r w:rsidR="0066192D">
        <w:t>.</w:t>
      </w:r>
    </w:p>
    <w:p w:rsidR="00083924" w:rsidRDefault="001C6CB1" w:rsidP="00083924">
      <w:pPr>
        <w:pStyle w:val="aStep"/>
      </w:pPr>
      <w:r>
        <w:lastRenderedPageBreak/>
        <w:t>Once all immunofluorescence incubations are completed</w:t>
      </w:r>
      <w:r w:rsidR="004A2A03">
        <w:t xml:space="preserve">, </w:t>
      </w:r>
      <w:r w:rsidR="00083924" w:rsidRPr="00A800E7">
        <w:t xml:space="preserve">pour </w:t>
      </w:r>
      <w:r w:rsidR="00EF4D86">
        <w:t xml:space="preserve">off the </w:t>
      </w:r>
      <w:r w:rsidR="00083924" w:rsidRPr="00A800E7">
        <w:t>PBS from the last wash</w:t>
      </w:r>
      <w:r w:rsidR="00D71346">
        <w:t xml:space="preserve">, </w:t>
      </w:r>
      <w:r w:rsidR="0074651B">
        <w:t>clea</w:t>
      </w:r>
      <w:r w:rsidR="004A2A03">
        <w:t>n</w:t>
      </w:r>
      <w:r w:rsidR="00083924" w:rsidRPr="00A800E7">
        <w:t xml:space="preserve"> the top side of the filter with a cotton-tip applicator</w:t>
      </w:r>
      <w:r w:rsidR="004A2A03">
        <w:t xml:space="preserve">, </w:t>
      </w:r>
      <w:r w:rsidR="00D71346">
        <w:t xml:space="preserve">and </w:t>
      </w:r>
      <w:r w:rsidR="004A2A03">
        <w:t>a</w:t>
      </w:r>
      <w:r w:rsidR="00083924" w:rsidRPr="00A800E7">
        <w:t xml:space="preserve">spirate any </w:t>
      </w:r>
      <w:r w:rsidR="00D71346">
        <w:t xml:space="preserve">remaining </w:t>
      </w:r>
      <w:r w:rsidR="00083924" w:rsidRPr="00A800E7">
        <w:t xml:space="preserve">liquid from the top and bottom sides. </w:t>
      </w:r>
    </w:p>
    <w:p w:rsidR="00CF0FC8" w:rsidRDefault="00CF0FC8" w:rsidP="00CF0FC8">
      <w:pPr>
        <w:pStyle w:val="aStep"/>
        <w:numPr>
          <w:ilvl w:val="2"/>
          <w:numId w:val="12"/>
        </w:numPr>
      </w:pPr>
      <w:r>
        <w:t>MED: Talent takes the inserts out and pours off the PBS from the last wash.</w:t>
      </w:r>
    </w:p>
    <w:p w:rsidR="00CF0FC8" w:rsidRDefault="00CF0FC8" w:rsidP="00CF0FC8">
      <w:pPr>
        <w:pStyle w:val="aStep"/>
        <w:numPr>
          <w:ilvl w:val="2"/>
          <w:numId w:val="12"/>
        </w:numPr>
      </w:pPr>
      <w:r>
        <w:t>CU: Talent cleans the top side of the filter with a cotton-tip applicator, then aspirates liquid from the top and bottom.</w:t>
      </w:r>
    </w:p>
    <w:p w:rsidR="00083924" w:rsidRDefault="00D71346" w:rsidP="00083924">
      <w:pPr>
        <w:pStyle w:val="aStep"/>
      </w:pPr>
      <w:r>
        <w:t>P</w:t>
      </w:r>
      <w:r w:rsidR="00083924" w:rsidRPr="00A800E7">
        <w:t>lace</w:t>
      </w:r>
      <w:r w:rsidR="004A2A03">
        <w:t xml:space="preserve"> the</w:t>
      </w:r>
      <w:r w:rsidR="00083924" w:rsidRPr="00A800E7">
        <w:t xml:space="preserve"> insert upside-down on </w:t>
      </w:r>
      <w:r w:rsidR="004A2A03">
        <w:t xml:space="preserve">the </w:t>
      </w:r>
      <w:r w:rsidR="00083924" w:rsidRPr="00A800E7">
        <w:t xml:space="preserve">bench, and </w:t>
      </w:r>
      <w:r w:rsidR="004A2A03">
        <w:t xml:space="preserve">use a sharp scalpel to </w:t>
      </w:r>
      <w:r w:rsidR="00083924" w:rsidRPr="00A800E7">
        <w:t xml:space="preserve">cut the filter out of the insert. </w:t>
      </w:r>
    </w:p>
    <w:p w:rsidR="00CF0FC8" w:rsidRDefault="00CF0FC8" w:rsidP="00CF0FC8">
      <w:pPr>
        <w:pStyle w:val="aStep"/>
        <w:numPr>
          <w:ilvl w:val="2"/>
          <w:numId w:val="12"/>
        </w:numPr>
      </w:pPr>
      <w:r>
        <w:t>CU:  Talent places the insert upside down on the bench, and cuts the filter out of the insert with a scalpel.</w:t>
      </w:r>
    </w:p>
    <w:p w:rsidR="00083924" w:rsidRDefault="004A2A03" w:rsidP="00083924">
      <w:pPr>
        <w:pStyle w:val="aStep"/>
      </w:pPr>
      <w:r>
        <w:t>Then</w:t>
      </w:r>
      <w:r w:rsidR="00EF4D86">
        <w:t>,</w:t>
      </w:r>
      <w:r>
        <w:t xml:space="preserve"> h</w:t>
      </w:r>
      <w:r w:rsidR="00083924" w:rsidRPr="00A800E7">
        <w:t>old</w:t>
      </w:r>
      <w:r w:rsidR="00EF4D86">
        <w:t>ing</w:t>
      </w:r>
      <w:r w:rsidR="00083924" w:rsidRPr="00A800E7">
        <w:t xml:space="preserve"> the filter with forceps, downside up, place </w:t>
      </w:r>
      <w:r>
        <w:t xml:space="preserve">it </w:t>
      </w:r>
      <w:r w:rsidR="00083924" w:rsidRPr="00A800E7">
        <w:t xml:space="preserve">on </w:t>
      </w:r>
      <w:r w:rsidR="00196E69">
        <w:t xml:space="preserve">a </w:t>
      </w:r>
      <w:r w:rsidR="00083924" w:rsidRPr="00A800E7">
        <w:t>microscop</w:t>
      </w:r>
      <w:r w:rsidR="00196E69">
        <w:t>e</w:t>
      </w:r>
      <w:r w:rsidR="00083924" w:rsidRPr="00A800E7">
        <w:t xml:space="preserve"> slide. </w:t>
      </w:r>
      <w:r>
        <w:t>Use</w:t>
      </w:r>
      <w:r w:rsidR="00083924" w:rsidRPr="00A800E7">
        <w:t xml:space="preserve"> fluorescent-compatible mounting media</w:t>
      </w:r>
      <w:r>
        <w:t xml:space="preserve"> to place a coverslip over the filter, and let the filter </w:t>
      </w:r>
      <w:r w:rsidR="00083924" w:rsidRPr="00A800E7">
        <w:t>dry flat</w:t>
      </w:r>
      <w:r w:rsidR="004C6F23">
        <w:t xml:space="preserve"> in the dark at 4</w:t>
      </w:r>
      <w:r w:rsidR="00EF4D86" w:rsidRPr="00071EB1">
        <w:rPr>
          <w:lang w:val="en-CA"/>
        </w:rPr>
        <w:t>°</w:t>
      </w:r>
      <w:r w:rsidR="00D71346">
        <w:t xml:space="preserve">C. </w:t>
      </w:r>
      <w:r>
        <w:t>Finish by examining</w:t>
      </w:r>
      <w:r w:rsidR="00083924" w:rsidRPr="00A800E7">
        <w:t xml:space="preserve"> and c</w:t>
      </w:r>
      <w:r>
        <w:t>apturing</w:t>
      </w:r>
      <w:r w:rsidR="00083924" w:rsidRPr="00A800E7">
        <w:t xml:space="preserve"> images using a fluorescent microscope. </w:t>
      </w:r>
    </w:p>
    <w:p w:rsidR="00CF0FC8" w:rsidRDefault="00CF0FC8" w:rsidP="00CF0FC8">
      <w:pPr>
        <w:pStyle w:val="aStep"/>
        <w:numPr>
          <w:ilvl w:val="2"/>
          <w:numId w:val="12"/>
        </w:numPr>
      </w:pPr>
      <w:r>
        <w:t xml:space="preserve">CU: Talent uses forceps to place the filter downside up on a microscope slide. </w:t>
      </w:r>
      <w:r w:rsidR="00D42623" w:rsidRPr="004C6F23">
        <w:rPr>
          <w:color w:val="FF0000"/>
        </w:rPr>
        <w:t>Talent adds two drops of mounting media and mounts a coverslip on the slide.</w:t>
      </w:r>
    </w:p>
    <w:p w:rsidR="00CF0FC8" w:rsidRPr="00D42623" w:rsidRDefault="0077333D" w:rsidP="00CF0FC8">
      <w:pPr>
        <w:pStyle w:val="aStep"/>
        <w:numPr>
          <w:ilvl w:val="2"/>
          <w:numId w:val="12"/>
        </w:numPr>
        <w:rPr>
          <w:strike/>
        </w:rPr>
      </w:pPr>
      <w:r w:rsidRPr="0077333D">
        <w:rPr>
          <w:strike/>
        </w:rPr>
        <w:t>MED: Talent mounts a coverslip on the slide.</w:t>
      </w:r>
    </w:p>
    <w:p w:rsidR="00000000" w:rsidRDefault="004C6F23" w:rsidP="004C6F23">
      <w:pPr>
        <w:pStyle w:val="aStep"/>
        <w:numPr>
          <w:ilvl w:val="0"/>
          <w:numId w:val="0"/>
        </w:numPr>
        <w:ind w:left="720"/>
      </w:pPr>
      <w:r w:rsidRPr="004C6F23">
        <w:rPr>
          <w:strike/>
        </w:rPr>
        <w:t>8.5.3</w:t>
      </w:r>
      <w:r>
        <w:tab/>
      </w:r>
      <w:r w:rsidR="00D42623">
        <w:t xml:space="preserve">8.5.2. </w:t>
      </w:r>
      <w:r w:rsidR="00CF0FC8">
        <w:t>MED: Talent looks through a fluorescent microscope at the slide.</w:t>
      </w:r>
      <w:r w:rsidR="00D42623">
        <w:t xml:space="preserve"> </w:t>
      </w:r>
      <w:r w:rsidR="00D42623" w:rsidRPr="004C6F23">
        <w:rPr>
          <w:highlight w:val="green"/>
        </w:rPr>
        <w:t>(Comment: fluorescent microscopy is done in the dark or in dim light. So we did two takes with different ambient lights balancing also the quality of the shot. We agreed that the second take was the best)</w:t>
      </w:r>
    </w:p>
    <w:p w:rsidR="00DB79D6" w:rsidRDefault="00CE10F2" w:rsidP="00DB79D6">
      <w:pPr>
        <w:pStyle w:val="aSection"/>
      </w:pPr>
      <w:r w:rsidRPr="00615D64">
        <w:t>Results</w:t>
      </w:r>
      <w:r>
        <w:t xml:space="preserve">: </w:t>
      </w:r>
      <w:r w:rsidR="00DB79D6" w:rsidRPr="00D723E6">
        <w:t xml:space="preserve">Axonal Preparations and Axonal Degeneration </w:t>
      </w:r>
      <w:r w:rsidR="00DB79D6">
        <w:t>Studies</w:t>
      </w:r>
    </w:p>
    <w:p w:rsidR="00B7142A" w:rsidRDefault="00B7142A" w:rsidP="00B7142A">
      <w:pPr>
        <w:pStyle w:val="aStep"/>
      </w:pPr>
      <w:r w:rsidRPr="00DD46B9">
        <w:t>The sequential coating of filters with poly-D-lysine, laminin and collagen results in explants that grow more and longer axons compared to those grown with poly-D-lysine alone or poly-D-lysine and collagen.</w:t>
      </w:r>
    </w:p>
    <w:p w:rsidR="00B7142A" w:rsidRDefault="009F40B3" w:rsidP="00B7142A">
      <w:pPr>
        <w:pStyle w:val="aStep"/>
        <w:numPr>
          <w:ilvl w:val="2"/>
          <w:numId w:val="12"/>
        </w:numPr>
      </w:pPr>
      <w:r>
        <w:t>LAB MEDIA: Figure 1B (Video Editor: Highlight the larger left image through “… more and longer axons.” Highlight the upper and lower right images for “</w:t>
      </w:r>
      <w:r w:rsidRPr="00DD46B9">
        <w:t>poly-D-lysine alone</w:t>
      </w:r>
      <w:r>
        <w:t>” and “</w:t>
      </w:r>
      <w:r w:rsidRPr="00DD46B9">
        <w:t>poly-D-lysine and collagen</w:t>
      </w:r>
      <w:r>
        <w:t>”, respectively.)</w:t>
      </w:r>
      <w:r w:rsidR="00B7142A">
        <w:t xml:space="preserve"> </w:t>
      </w:r>
    </w:p>
    <w:p w:rsidR="00B7142A" w:rsidRDefault="00B7142A" w:rsidP="00B7142A">
      <w:pPr>
        <w:pStyle w:val="aStep"/>
      </w:pPr>
      <w:r w:rsidRPr="00DD46B9">
        <w:t xml:space="preserve">Under the same substrate coating conditions, DRG explants maintained on filters show considerably more exuberant axonal growth than explants grown on plastic. </w:t>
      </w:r>
    </w:p>
    <w:p w:rsidR="00B7142A" w:rsidRDefault="009F40B3" w:rsidP="00B7142A">
      <w:pPr>
        <w:pStyle w:val="aStep"/>
        <w:numPr>
          <w:ilvl w:val="2"/>
          <w:numId w:val="12"/>
        </w:numPr>
      </w:pPr>
      <w:r>
        <w:t>LAB MEDIA: Figure 1C (Video Editor: Highlight the right “Filters” image at “filters,” and the left “Plastic” image at “plastic.”)</w:t>
      </w:r>
      <w:r w:rsidR="000B4710">
        <w:t xml:space="preserve"> </w:t>
      </w:r>
    </w:p>
    <w:p w:rsidR="00B7142A" w:rsidRDefault="00B7142A" w:rsidP="00B7142A">
      <w:pPr>
        <w:pStyle w:val="aStep"/>
      </w:pPr>
      <w:r w:rsidRPr="00DD46B9">
        <w:t xml:space="preserve">The axonal preparation obtained </w:t>
      </w:r>
      <w:r w:rsidR="00EF4D86">
        <w:t>after</w:t>
      </w:r>
      <w:r w:rsidRPr="00DD46B9">
        <w:t xml:space="preserve"> scraping the top side of the filter is devoid of cell nuclei</w:t>
      </w:r>
      <w:r w:rsidR="00E22632">
        <w:t xml:space="preserve">, demonstrating that cell bodies are </w:t>
      </w:r>
      <w:r w:rsidR="009E0990">
        <w:t>excluded from the bottom side</w:t>
      </w:r>
      <w:r w:rsidR="00E22632">
        <w:t xml:space="preserve"> </w:t>
      </w:r>
      <w:r w:rsidR="009E0990">
        <w:t xml:space="preserve">of </w:t>
      </w:r>
      <w:r w:rsidR="00E22632">
        <w:t>the filter</w:t>
      </w:r>
      <w:r w:rsidRPr="00DD46B9">
        <w:t xml:space="preserve">. </w:t>
      </w:r>
    </w:p>
    <w:p w:rsidR="00B7142A" w:rsidRDefault="009F40B3" w:rsidP="00B7142A">
      <w:pPr>
        <w:pStyle w:val="aStep"/>
        <w:numPr>
          <w:ilvl w:val="2"/>
          <w:numId w:val="12"/>
        </w:numPr>
      </w:pPr>
      <w:r>
        <w:t>LAB MEDIA: Figure 1D</w:t>
      </w:r>
    </w:p>
    <w:p w:rsidR="00B7142A" w:rsidRDefault="000B4710" w:rsidP="00B7142A">
      <w:pPr>
        <w:pStyle w:val="aStep"/>
      </w:pPr>
      <w:r>
        <w:t>Shown here are e</w:t>
      </w:r>
      <w:r w:rsidR="00B7142A" w:rsidRPr="00DD46B9">
        <w:t>xample</w:t>
      </w:r>
      <w:r w:rsidR="00196E69">
        <w:t>s</w:t>
      </w:r>
      <w:r w:rsidR="00B7142A" w:rsidRPr="00DD46B9">
        <w:t xml:space="preserve"> of axons</w:t>
      </w:r>
      <w:r w:rsidR="00B7142A">
        <w:t xml:space="preserve"> that originated from approximately 17 explants </w:t>
      </w:r>
      <w:r w:rsidR="00D71346">
        <w:t xml:space="preserve">which extended through the filter pores to </w:t>
      </w:r>
      <w:r w:rsidR="00B7142A" w:rsidRPr="00DD46B9">
        <w:t>gr</w:t>
      </w:r>
      <w:r>
        <w:t>o</w:t>
      </w:r>
      <w:r w:rsidR="00B7142A">
        <w:t>w</w:t>
      </w:r>
      <w:r w:rsidR="00B7142A" w:rsidRPr="00DD46B9">
        <w:t xml:space="preserve"> on the bottom side of a 24 mm filter. </w:t>
      </w:r>
    </w:p>
    <w:p w:rsidR="00B7142A" w:rsidRDefault="00B7142A" w:rsidP="00B7142A">
      <w:pPr>
        <w:pStyle w:val="aStep"/>
        <w:numPr>
          <w:ilvl w:val="2"/>
          <w:numId w:val="12"/>
        </w:numPr>
      </w:pPr>
      <w:r>
        <w:lastRenderedPageBreak/>
        <w:t>LAB MEDIA: Figure 1E</w:t>
      </w:r>
    </w:p>
    <w:p w:rsidR="00B7142A" w:rsidRDefault="00B7142A" w:rsidP="00B7142A">
      <w:pPr>
        <w:pStyle w:val="aStep"/>
      </w:pPr>
      <w:r w:rsidRPr="00DD46B9">
        <w:t>Immunoblots of lysates collected from filter tops versus bottoms demonstrate that histone H3, a nuclear marker, is confined to the filter tops. The total protein content was normalized across the different samples.</w:t>
      </w:r>
    </w:p>
    <w:p w:rsidR="00B7142A" w:rsidRPr="00DD46B9" w:rsidRDefault="009F40B3" w:rsidP="00B7142A">
      <w:pPr>
        <w:pStyle w:val="aStep"/>
        <w:numPr>
          <w:ilvl w:val="2"/>
          <w:numId w:val="12"/>
        </w:numPr>
      </w:pPr>
      <w:r>
        <w:t>LAB MEDIA: Figure 1F (Video Editor: Circle the upper left dark smear (in the “top side” column and “Histone H3” row) for “histone H3, a nuclear marker, is confined to the filter tops.)</w:t>
      </w:r>
      <w:r w:rsidR="000B4710">
        <w:t xml:space="preserve"> </w:t>
      </w:r>
    </w:p>
    <w:p w:rsidR="00B7142A" w:rsidRDefault="00B7142A" w:rsidP="00B7142A">
      <w:pPr>
        <w:pStyle w:val="aStep"/>
      </w:pPr>
      <w:r>
        <w:t xml:space="preserve">The </w:t>
      </w:r>
      <w:r w:rsidRPr="00DD46B9">
        <w:t>NGF-deprivation experiment</w:t>
      </w:r>
      <w:r w:rsidR="00196E69">
        <w:t>s</w:t>
      </w:r>
      <w:r w:rsidRPr="00DD46B9">
        <w:t xml:space="preserve"> </w:t>
      </w:r>
      <w:r>
        <w:t xml:space="preserve">are demonstrated in these </w:t>
      </w:r>
      <w:r w:rsidRPr="00DD46B9">
        <w:t xml:space="preserve">images at different magnifications of axonal preparations from explants maintained in NGF or deprived of NGF for 12 or 36 hours. </w:t>
      </w:r>
    </w:p>
    <w:p w:rsidR="00B7142A" w:rsidRPr="00DD46B9" w:rsidRDefault="009F40B3" w:rsidP="00B7142A">
      <w:pPr>
        <w:pStyle w:val="aStep"/>
        <w:numPr>
          <w:ilvl w:val="2"/>
          <w:numId w:val="12"/>
        </w:numPr>
      </w:pPr>
      <w:r>
        <w:t>LAB MEDIA: Figure 2 (Video Editor: Highlight the first column (“NGF”) for “explants maintained in NGF, then highlight the middle column for “deprived of NGF for 12” and highlight the right-most column for “or 36 hours.”</w:t>
      </w:r>
    </w:p>
    <w:p w:rsidR="00CE10F2" w:rsidRDefault="00B7142A" w:rsidP="00B7142A">
      <w:pPr>
        <w:pStyle w:val="aStep"/>
      </w:pPr>
      <w:r>
        <w:t>The Wallerian axonal degeneration studies are shown in these</w:t>
      </w:r>
      <w:r w:rsidRPr="00DD46B9">
        <w:t xml:space="preserve"> images of axonal preparations from intact explants or 3 </w:t>
      </w:r>
      <w:r w:rsidR="00196E69">
        <w:t>to</w:t>
      </w:r>
      <w:r w:rsidRPr="00DD46B9">
        <w:t xml:space="preserve"> 7.5 hours after transection</w:t>
      </w:r>
      <w:r w:rsidR="00E22632">
        <w:t>. As in other models of Wallerian degeneration,</w:t>
      </w:r>
      <w:r w:rsidR="004455E7">
        <w:t xml:space="preserve"> </w:t>
      </w:r>
      <w:r>
        <w:t xml:space="preserve">5 mM </w:t>
      </w:r>
      <w:r w:rsidRPr="00DD46B9">
        <w:t>NAD</w:t>
      </w:r>
      <w:r w:rsidRPr="00DD46B9">
        <w:rPr>
          <w:vertAlign w:val="superscript"/>
        </w:rPr>
        <w:t>+</w:t>
      </w:r>
      <w:r w:rsidR="009A589A">
        <w:t xml:space="preserve"> protects from transection-induced degeneration</w:t>
      </w:r>
      <w:r w:rsidRPr="00DD46B9">
        <w:t xml:space="preserve">. </w:t>
      </w:r>
    </w:p>
    <w:p w:rsidR="00CE10F2" w:rsidRDefault="009F40B3" w:rsidP="009F40B3">
      <w:pPr>
        <w:pStyle w:val="aStep"/>
        <w:numPr>
          <w:ilvl w:val="2"/>
          <w:numId w:val="12"/>
        </w:numPr>
      </w:pPr>
      <w:r>
        <w:t>LAB MEDIA: Figure 3B (Video Editor: Highlight the left-most “Intact” image for “from intact explants,” the remaining three images for the remainder of the sentence.)</w:t>
      </w:r>
      <w:r w:rsidR="000B4710">
        <w:t xml:space="preserve"> </w:t>
      </w:r>
    </w:p>
    <w:p w:rsidR="009F40B3" w:rsidRPr="009F40B3" w:rsidRDefault="009F40B3" w:rsidP="009F40B3">
      <w:pPr>
        <w:pStyle w:val="aStep"/>
        <w:numPr>
          <w:ilvl w:val="0"/>
          <w:numId w:val="0"/>
        </w:numPr>
        <w:ind w:left="720"/>
      </w:pPr>
    </w:p>
    <w:p w:rsidR="00CE10F2" w:rsidRPr="00103DE1" w:rsidRDefault="00CE10F2" w:rsidP="00126973">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6C5741" w:rsidRPr="00103DE1" w:rsidRDefault="006C5741" w:rsidP="006C5741">
      <w:pPr>
        <w:numPr>
          <w:ilvl w:val="1"/>
          <w:numId w:val="12"/>
        </w:numPr>
        <w:spacing w:before="240"/>
        <w:jc w:val="both"/>
        <w:outlineLvl w:val="0"/>
        <w:rPr>
          <w:rFonts w:ascii="Helvetica" w:hAnsi="Helvetica" w:cs="Arial"/>
          <w:sz w:val="22"/>
          <w:szCs w:val="24"/>
        </w:rPr>
      </w:pPr>
      <w:r>
        <w:rPr>
          <w:rFonts w:ascii="Helvetica" w:hAnsi="Helvetica" w:cs="Arial"/>
          <w:sz w:val="22"/>
          <w:szCs w:val="24"/>
        </w:rPr>
        <w:t>Nicolas Unsain</w:t>
      </w:r>
      <w:r w:rsidR="00D42623">
        <w:rPr>
          <w:rFonts w:ascii="Helvetica" w:hAnsi="Helvetica" w:cs="Arial"/>
          <w:sz w:val="22"/>
          <w:szCs w:val="24"/>
        </w:rPr>
        <w:t>, PhD</w:t>
      </w:r>
      <w:r w:rsidRPr="00103DE1">
        <w:rPr>
          <w:rFonts w:ascii="Helvetica" w:hAnsi="Helvetica" w:cs="Arial"/>
          <w:sz w:val="22"/>
          <w:szCs w:val="24"/>
        </w:rPr>
        <w:t xml:space="preserve">: Once mastered, this technique </w:t>
      </w:r>
      <w:r>
        <w:rPr>
          <w:rFonts w:ascii="Helvetica" w:hAnsi="Helvetica" w:cs="Arial"/>
          <w:sz w:val="22"/>
          <w:szCs w:val="24"/>
        </w:rPr>
        <w:t xml:space="preserve">is robust and easy to reproduce. It allows for the generation of large quantities of reliable axonal preparations. </w:t>
      </w:r>
    </w:p>
    <w:p w:rsidR="006C5741" w:rsidRPr="001E635C" w:rsidRDefault="006C5741" w:rsidP="006C5741">
      <w:pPr>
        <w:numPr>
          <w:ilvl w:val="1"/>
          <w:numId w:val="12"/>
        </w:numPr>
        <w:spacing w:before="240"/>
        <w:jc w:val="both"/>
        <w:outlineLvl w:val="0"/>
        <w:rPr>
          <w:rFonts w:ascii="Helvetica" w:hAnsi="Helvetica" w:cs="Arial"/>
          <w:sz w:val="22"/>
          <w:szCs w:val="24"/>
        </w:rPr>
      </w:pPr>
      <w:r>
        <w:rPr>
          <w:rFonts w:ascii="Helvetica" w:hAnsi="Helvetica" w:cs="Arial"/>
          <w:sz w:val="22"/>
          <w:szCs w:val="24"/>
        </w:rPr>
        <w:t>Kristen</w:t>
      </w:r>
      <w:r w:rsidR="00C47336">
        <w:rPr>
          <w:rFonts w:ascii="Helvetica" w:hAnsi="Helvetica" w:cs="Arial"/>
          <w:sz w:val="22"/>
          <w:szCs w:val="24"/>
        </w:rPr>
        <w:t xml:space="preserve"> N.</w:t>
      </w:r>
      <w:bookmarkStart w:id="0" w:name="_GoBack"/>
      <w:bookmarkEnd w:id="0"/>
      <w:r>
        <w:rPr>
          <w:rFonts w:ascii="Helvetica" w:hAnsi="Helvetica" w:cs="Arial"/>
          <w:sz w:val="22"/>
          <w:szCs w:val="24"/>
        </w:rPr>
        <w:t xml:space="preserve"> Heard</w:t>
      </w:r>
      <w:r w:rsidR="00D42623">
        <w:rPr>
          <w:rFonts w:ascii="Helvetica" w:hAnsi="Helvetica" w:cs="Arial"/>
          <w:sz w:val="22"/>
          <w:szCs w:val="24"/>
        </w:rPr>
        <w:t>, BSc</w:t>
      </w:r>
      <w:r w:rsidRPr="007A5D72">
        <w:rPr>
          <w:rFonts w:ascii="Helvetica" w:hAnsi="Helvetica" w:cs="Arial"/>
          <w:sz w:val="22"/>
          <w:szCs w:val="24"/>
        </w:rPr>
        <w:t xml:space="preserve">: </w:t>
      </w:r>
      <w:r>
        <w:rPr>
          <w:rFonts w:ascii="Helvetica" w:hAnsi="Helvetica" w:cs="Arial"/>
          <w:sz w:val="22"/>
          <w:szCs w:val="24"/>
        </w:rPr>
        <w:t>Since</w:t>
      </w:r>
      <w:r w:rsidRPr="007A5D72">
        <w:rPr>
          <w:rFonts w:ascii="Helvetica" w:hAnsi="Helvetica" w:cs="Arial"/>
          <w:sz w:val="22"/>
          <w:szCs w:val="24"/>
        </w:rPr>
        <w:t xml:space="preserve"> </w:t>
      </w:r>
      <w:r>
        <w:rPr>
          <w:rFonts w:ascii="Helvetica" w:hAnsi="Helvetica" w:cs="Arial"/>
          <w:sz w:val="22"/>
          <w:szCs w:val="24"/>
        </w:rPr>
        <w:t>first described by Twiss and colleagues in 2001, variations of this</w:t>
      </w:r>
      <w:r w:rsidRPr="007A5D72">
        <w:rPr>
          <w:rFonts w:ascii="Helvetica" w:hAnsi="Helvetica" w:cs="Arial"/>
          <w:sz w:val="22"/>
          <w:szCs w:val="24"/>
        </w:rPr>
        <w:t xml:space="preserve"> technique </w:t>
      </w:r>
      <w:r>
        <w:rPr>
          <w:rFonts w:ascii="Helvetica" w:hAnsi="Helvetica" w:cs="Arial"/>
          <w:sz w:val="22"/>
          <w:szCs w:val="24"/>
        </w:rPr>
        <w:t xml:space="preserve">have been used to </w:t>
      </w:r>
      <w:r w:rsidRPr="007A5D72">
        <w:rPr>
          <w:rFonts w:ascii="Helvetica" w:hAnsi="Helvetica" w:cs="Arial"/>
          <w:sz w:val="22"/>
          <w:szCs w:val="24"/>
        </w:rPr>
        <w:t xml:space="preserve">explore </w:t>
      </w:r>
      <w:r>
        <w:rPr>
          <w:rFonts w:ascii="Helvetica" w:hAnsi="Helvetica" w:cs="Arial"/>
          <w:sz w:val="22"/>
          <w:szCs w:val="24"/>
        </w:rPr>
        <w:t xml:space="preserve">many </w:t>
      </w:r>
      <w:r w:rsidRPr="007A5D72">
        <w:rPr>
          <w:rFonts w:ascii="Helvetica" w:hAnsi="Helvetica" w:cs="Arial"/>
          <w:sz w:val="22"/>
          <w:szCs w:val="24"/>
        </w:rPr>
        <w:t>aspects of axon and dendrite</w:t>
      </w:r>
      <w:r>
        <w:rPr>
          <w:rFonts w:ascii="Helvetica" w:hAnsi="Helvetica" w:cs="Arial"/>
          <w:sz w:val="22"/>
          <w:szCs w:val="24"/>
        </w:rPr>
        <w:t xml:space="preserve"> physiology. Refer to the </w:t>
      </w:r>
      <w:r w:rsidR="00D42623">
        <w:rPr>
          <w:rFonts w:ascii="Helvetica" w:hAnsi="Helvetica" w:cs="Arial"/>
          <w:sz w:val="22"/>
          <w:szCs w:val="24"/>
        </w:rPr>
        <w:t xml:space="preserve">citations </w:t>
      </w:r>
      <w:r>
        <w:rPr>
          <w:rFonts w:ascii="Helvetica" w:hAnsi="Helvetica" w:cs="Arial"/>
          <w:sz w:val="22"/>
          <w:szCs w:val="24"/>
        </w:rPr>
        <w:t>in the text protocol to discover other applications of this technique.</w:t>
      </w: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1D4BDA" w:rsidRPr="00FB038C" w:rsidRDefault="001D4BDA" w:rsidP="00CE10F2">
      <w:pPr>
        <w:pStyle w:val="BodyText"/>
        <w:outlineLvl w:val="0"/>
        <w:rPr>
          <w:rFonts w:ascii="Helvetica" w:hAnsi="Helvetica"/>
          <w:i w:val="0"/>
          <w:sz w:val="22"/>
        </w:rPr>
      </w:pPr>
      <w:r>
        <w:rPr>
          <w:rFonts w:ascii="Helvetica" w:hAnsi="Helvetica"/>
          <w:i w:val="0"/>
          <w:sz w:val="22"/>
        </w:rPr>
        <w:t xml:space="preserve">1.A. - </w:t>
      </w:r>
      <w:r w:rsidRPr="001D4BDA">
        <w:rPr>
          <w:rFonts w:ascii="Helvetica" w:hAnsi="Helvetica"/>
          <w:i w:val="0"/>
          <w:sz w:val="22"/>
        </w:rPr>
        <w:t>51795_Barker_</w:t>
      </w:r>
      <w:r>
        <w:rPr>
          <w:rFonts w:ascii="Helvetica" w:hAnsi="Helvetica"/>
          <w:i w:val="0"/>
          <w:sz w:val="22"/>
        </w:rPr>
        <w:t>schematic overview</w:t>
      </w:r>
    </w:p>
    <w:p w:rsidR="00CE10F2" w:rsidRDefault="001D4BDA">
      <w:pPr>
        <w:pStyle w:val="BodyText"/>
        <w:rPr>
          <w:rFonts w:ascii="Helvetica" w:hAnsi="Helvetica"/>
          <w:i w:val="0"/>
          <w:sz w:val="22"/>
        </w:rPr>
      </w:pPr>
      <w:r>
        <w:rPr>
          <w:rFonts w:ascii="Helvetica" w:hAnsi="Helvetica"/>
          <w:i w:val="0"/>
          <w:sz w:val="22"/>
        </w:rPr>
        <w:t xml:space="preserve">9.1 - </w:t>
      </w:r>
      <w:r w:rsidRPr="001D4BDA">
        <w:rPr>
          <w:rFonts w:ascii="Helvetica" w:hAnsi="Helvetica"/>
          <w:i w:val="0"/>
          <w:sz w:val="22"/>
        </w:rPr>
        <w:t>51795_Barker</w:t>
      </w:r>
      <w:r>
        <w:rPr>
          <w:rFonts w:ascii="Helvetica" w:hAnsi="Helvetica"/>
          <w:i w:val="0"/>
          <w:sz w:val="22"/>
        </w:rPr>
        <w:t>_Figure1B</w:t>
      </w:r>
    </w:p>
    <w:p w:rsidR="001D4BDA" w:rsidRDefault="001D4BDA">
      <w:pPr>
        <w:pStyle w:val="BodyText"/>
        <w:rPr>
          <w:rFonts w:ascii="Helvetica" w:hAnsi="Helvetica"/>
          <w:i w:val="0"/>
          <w:sz w:val="22"/>
        </w:rPr>
      </w:pPr>
      <w:r>
        <w:rPr>
          <w:rFonts w:ascii="Helvetica" w:hAnsi="Helvetica"/>
          <w:i w:val="0"/>
          <w:sz w:val="22"/>
        </w:rPr>
        <w:t xml:space="preserve">9.2 - </w:t>
      </w:r>
      <w:r w:rsidRPr="001D4BDA">
        <w:rPr>
          <w:rFonts w:ascii="Helvetica" w:hAnsi="Helvetica"/>
          <w:i w:val="0"/>
          <w:sz w:val="22"/>
        </w:rPr>
        <w:t>51795_Barker</w:t>
      </w:r>
      <w:r>
        <w:rPr>
          <w:rFonts w:ascii="Helvetica" w:hAnsi="Helvetica"/>
          <w:i w:val="0"/>
          <w:sz w:val="22"/>
        </w:rPr>
        <w:t>_Figure1C</w:t>
      </w:r>
    </w:p>
    <w:p w:rsidR="001D4BDA" w:rsidRDefault="001D4BDA">
      <w:pPr>
        <w:pStyle w:val="BodyText"/>
        <w:rPr>
          <w:rFonts w:ascii="Helvetica" w:hAnsi="Helvetica"/>
          <w:i w:val="0"/>
          <w:sz w:val="22"/>
        </w:rPr>
      </w:pPr>
      <w:r>
        <w:rPr>
          <w:rFonts w:ascii="Helvetica" w:hAnsi="Helvetica"/>
          <w:i w:val="0"/>
          <w:sz w:val="22"/>
        </w:rPr>
        <w:lastRenderedPageBreak/>
        <w:t xml:space="preserve">9.3 - </w:t>
      </w:r>
      <w:r w:rsidRPr="001D4BDA">
        <w:rPr>
          <w:rFonts w:ascii="Helvetica" w:hAnsi="Helvetica"/>
          <w:i w:val="0"/>
          <w:sz w:val="22"/>
        </w:rPr>
        <w:t>51795_Barker</w:t>
      </w:r>
      <w:r>
        <w:rPr>
          <w:rFonts w:ascii="Helvetica" w:hAnsi="Helvetica"/>
          <w:i w:val="0"/>
          <w:sz w:val="22"/>
        </w:rPr>
        <w:t>_Figure1D</w:t>
      </w:r>
    </w:p>
    <w:p w:rsidR="001D4BDA" w:rsidRDefault="001D4BDA">
      <w:pPr>
        <w:pStyle w:val="BodyText"/>
        <w:rPr>
          <w:rFonts w:ascii="Helvetica" w:hAnsi="Helvetica"/>
          <w:i w:val="0"/>
          <w:sz w:val="22"/>
        </w:rPr>
      </w:pPr>
      <w:r>
        <w:rPr>
          <w:rFonts w:ascii="Helvetica" w:hAnsi="Helvetica"/>
          <w:i w:val="0"/>
          <w:sz w:val="22"/>
        </w:rPr>
        <w:t xml:space="preserve">9.4 - </w:t>
      </w:r>
      <w:r w:rsidRPr="001D4BDA">
        <w:rPr>
          <w:rFonts w:ascii="Helvetica" w:hAnsi="Helvetica"/>
          <w:i w:val="0"/>
          <w:sz w:val="22"/>
        </w:rPr>
        <w:t>51795_Barker</w:t>
      </w:r>
      <w:r>
        <w:rPr>
          <w:rFonts w:ascii="Helvetica" w:hAnsi="Helvetica"/>
          <w:i w:val="0"/>
          <w:sz w:val="22"/>
        </w:rPr>
        <w:t>_Figure1E</w:t>
      </w:r>
    </w:p>
    <w:p w:rsidR="001D4BDA" w:rsidRDefault="001D4BDA">
      <w:pPr>
        <w:pStyle w:val="BodyText"/>
        <w:rPr>
          <w:rFonts w:ascii="Helvetica" w:hAnsi="Helvetica"/>
          <w:i w:val="0"/>
          <w:sz w:val="22"/>
        </w:rPr>
      </w:pPr>
      <w:r>
        <w:rPr>
          <w:rFonts w:ascii="Helvetica" w:hAnsi="Helvetica"/>
          <w:i w:val="0"/>
          <w:sz w:val="22"/>
        </w:rPr>
        <w:t xml:space="preserve">9.5 - </w:t>
      </w:r>
      <w:r w:rsidRPr="001D4BDA">
        <w:rPr>
          <w:rFonts w:ascii="Helvetica" w:hAnsi="Helvetica"/>
          <w:i w:val="0"/>
          <w:sz w:val="22"/>
        </w:rPr>
        <w:t>51795_Barker</w:t>
      </w:r>
      <w:r>
        <w:rPr>
          <w:rFonts w:ascii="Helvetica" w:hAnsi="Helvetica"/>
          <w:i w:val="0"/>
          <w:sz w:val="22"/>
        </w:rPr>
        <w:t>_Figure1F</w:t>
      </w:r>
    </w:p>
    <w:p w:rsidR="001D4BDA" w:rsidRDefault="001D4BDA">
      <w:pPr>
        <w:pStyle w:val="BodyText"/>
        <w:rPr>
          <w:rFonts w:ascii="Helvetica" w:hAnsi="Helvetica"/>
          <w:i w:val="0"/>
          <w:sz w:val="22"/>
        </w:rPr>
      </w:pPr>
      <w:r>
        <w:rPr>
          <w:rFonts w:ascii="Helvetica" w:hAnsi="Helvetica"/>
          <w:i w:val="0"/>
          <w:sz w:val="22"/>
        </w:rPr>
        <w:t xml:space="preserve">9.6 - </w:t>
      </w:r>
      <w:r w:rsidRPr="001D4BDA">
        <w:rPr>
          <w:rFonts w:ascii="Helvetica" w:hAnsi="Helvetica"/>
          <w:i w:val="0"/>
          <w:sz w:val="22"/>
        </w:rPr>
        <w:t>51795_Barker</w:t>
      </w:r>
      <w:r>
        <w:rPr>
          <w:rFonts w:ascii="Helvetica" w:hAnsi="Helvetica"/>
          <w:i w:val="0"/>
          <w:sz w:val="22"/>
        </w:rPr>
        <w:t>_Figure2A</w:t>
      </w:r>
    </w:p>
    <w:p w:rsidR="001D4BDA" w:rsidRDefault="001D4BDA">
      <w:pPr>
        <w:pStyle w:val="BodyText"/>
        <w:rPr>
          <w:rFonts w:ascii="Helvetica" w:hAnsi="Helvetica"/>
          <w:i w:val="0"/>
          <w:sz w:val="22"/>
        </w:rPr>
      </w:pPr>
      <w:r>
        <w:rPr>
          <w:rFonts w:ascii="Helvetica" w:hAnsi="Helvetica"/>
          <w:i w:val="0"/>
          <w:sz w:val="22"/>
        </w:rPr>
        <w:t xml:space="preserve">9.6 - </w:t>
      </w:r>
      <w:r w:rsidRPr="001D4BDA">
        <w:rPr>
          <w:rFonts w:ascii="Helvetica" w:hAnsi="Helvetica"/>
          <w:i w:val="0"/>
          <w:sz w:val="22"/>
        </w:rPr>
        <w:t>51795_Barker</w:t>
      </w:r>
      <w:r>
        <w:rPr>
          <w:rFonts w:ascii="Helvetica" w:hAnsi="Helvetica"/>
          <w:i w:val="0"/>
          <w:sz w:val="22"/>
        </w:rPr>
        <w:t>_Figure2B</w:t>
      </w:r>
    </w:p>
    <w:p w:rsidR="001D4BDA" w:rsidRDefault="001D4BDA">
      <w:pPr>
        <w:pStyle w:val="BodyText"/>
        <w:rPr>
          <w:rFonts w:ascii="Helvetica" w:hAnsi="Helvetica"/>
          <w:i w:val="0"/>
          <w:sz w:val="22"/>
        </w:rPr>
      </w:pPr>
      <w:r>
        <w:rPr>
          <w:rFonts w:ascii="Helvetica" w:hAnsi="Helvetica"/>
          <w:i w:val="0"/>
          <w:sz w:val="22"/>
        </w:rPr>
        <w:t xml:space="preserve">9.7 - </w:t>
      </w:r>
      <w:r w:rsidRPr="001D4BDA">
        <w:rPr>
          <w:rFonts w:ascii="Helvetica" w:hAnsi="Helvetica"/>
          <w:i w:val="0"/>
          <w:sz w:val="22"/>
        </w:rPr>
        <w:t>51795_Barker</w:t>
      </w:r>
      <w:r>
        <w:rPr>
          <w:rFonts w:ascii="Helvetica" w:hAnsi="Helvetica"/>
          <w:i w:val="0"/>
          <w:sz w:val="22"/>
        </w:rPr>
        <w:t>_Figure3A</w:t>
      </w:r>
    </w:p>
    <w:p w:rsidR="001D4BDA" w:rsidRDefault="001D4BDA" w:rsidP="001D4BDA">
      <w:pPr>
        <w:pStyle w:val="BodyText"/>
        <w:rPr>
          <w:rFonts w:ascii="Helvetica" w:hAnsi="Helvetica"/>
          <w:i w:val="0"/>
          <w:sz w:val="22"/>
        </w:rPr>
      </w:pPr>
      <w:r>
        <w:rPr>
          <w:rFonts w:ascii="Helvetica" w:hAnsi="Helvetica"/>
          <w:i w:val="0"/>
          <w:sz w:val="22"/>
        </w:rPr>
        <w:t xml:space="preserve">9.7 - </w:t>
      </w:r>
      <w:r w:rsidRPr="001D4BDA">
        <w:rPr>
          <w:rFonts w:ascii="Helvetica" w:hAnsi="Helvetica"/>
          <w:i w:val="0"/>
          <w:sz w:val="22"/>
        </w:rPr>
        <w:t>51795_Barker</w:t>
      </w:r>
      <w:r>
        <w:rPr>
          <w:rFonts w:ascii="Helvetica" w:hAnsi="Helvetica"/>
          <w:i w:val="0"/>
          <w:sz w:val="22"/>
        </w:rPr>
        <w:t>_Figure3B</w:t>
      </w:r>
    </w:p>
    <w:p w:rsidR="001D4BDA" w:rsidRPr="00FB038C" w:rsidRDefault="001D4BDA">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1"/>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896" w:rsidRDefault="00E94896">
      <w:r>
        <w:separator/>
      </w:r>
    </w:p>
  </w:endnote>
  <w:endnote w:type="continuationSeparator" w:id="0">
    <w:p w:rsidR="00E94896" w:rsidRDefault="00E94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EE5" w:rsidRDefault="00477EE5" w:rsidP="00CE10F2">
    <w:pPr>
      <w:pStyle w:val="Footer"/>
      <w:jc w:val="center"/>
    </w:pPr>
    <w:r>
      <w:sym w:font="Symbol" w:char="F0D3"/>
    </w:r>
    <w:r>
      <w:t xml:space="preserve"> 201</w:t>
    </w:r>
    <w:r>
      <w:rPr>
        <w:lang w:val="en-US"/>
      </w:rPr>
      <w:t>4</w:t>
    </w:r>
    <w:r>
      <w:t>, Journal of Visualized Experiments</w:t>
    </w:r>
  </w:p>
  <w:p w:rsidR="00477EE5" w:rsidRDefault="00477EE5"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896" w:rsidRDefault="00E94896">
      <w:r>
        <w:separator/>
      </w:r>
    </w:p>
  </w:footnote>
  <w:footnote w:type="continuationSeparator" w:id="0">
    <w:p w:rsidR="00E94896" w:rsidRDefault="00E948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A66C0D98"/>
    <w:lvl w:ilvl="0">
      <w:start w:val="2"/>
      <w:numFmt w:val="decimal"/>
      <w:pStyle w:val="aSection"/>
      <w:lvlText w:val="%1."/>
      <w:lvlJc w:val="left"/>
      <w:pPr>
        <w:tabs>
          <w:tab w:val="num" w:pos="360"/>
        </w:tabs>
        <w:ind w:left="360" w:hanging="360"/>
      </w:pPr>
      <w:rPr>
        <w:rFonts w:hint="default"/>
        <w:b/>
        <w:i w:val="0"/>
      </w:rPr>
    </w:lvl>
    <w:lvl w:ilvl="1">
      <w:start w:val="1"/>
      <w:numFmt w:val="decimal"/>
      <w:pStyle w:val="aStep"/>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4"/>
  </w:num>
  <w:num w:numId="3">
    <w:abstractNumId w:val="6"/>
  </w:num>
  <w:num w:numId="4">
    <w:abstractNumId w:val="5"/>
  </w:num>
  <w:num w:numId="5">
    <w:abstractNumId w:val="8"/>
  </w:num>
  <w:num w:numId="6">
    <w:abstractNumId w:val="15"/>
  </w:num>
  <w:num w:numId="7">
    <w:abstractNumId w:val="2"/>
  </w:num>
  <w:num w:numId="8">
    <w:abstractNumId w:val="10"/>
  </w:num>
  <w:num w:numId="9">
    <w:abstractNumId w:val="16"/>
  </w:num>
  <w:num w:numId="10">
    <w:abstractNumId w:val="18"/>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3"/>
  </w:num>
  <w:num w:numId="18">
    <w:abstractNumId w:val="9"/>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1F08"/>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C65D0"/>
    <w:rsid w:val="00000963"/>
    <w:rsid w:val="000121A5"/>
    <w:rsid w:val="0001266D"/>
    <w:rsid w:val="00013862"/>
    <w:rsid w:val="00023918"/>
    <w:rsid w:val="00023E22"/>
    <w:rsid w:val="00055D01"/>
    <w:rsid w:val="0006416E"/>
    <w:rsid w:val="00071EB1"/>
    <w:rsid w:val="00074929"/>
    <w:rsid w:val="00083580"/>
    <w:rsid w:val="00083924"/>
    <w:rsid w:val="000B4710"/>
    <w:rsid w:val="00125924"/>
    <w:rsid w:val="00126973"/>
    <w:rsid w:val="00134FB5"/>
    <w:rsid w:val="00156BCC"/>
    <w:rsid w:val="00157962"/>
    <w:rsid w:val="00170DE1"/>
    <w:rsid w:val="00177081"/>
    <w:rsid w:val="00196E69"/>
    <w:rsid w:val="001A3734"/>
    <w:rsid w:val="001C6CB1"/>
    <w:rsid w:val="001C7794"/>
    <w:rsid w:val="001D2E93"/>
    <w:rsid w:val="001D4BDA"/>
    <w:rsid w:val="001D52E3"/>
    <w:rsid w:val="001E635C"/>
    <w:rsid w:val="001F0890"/>
    <w:rsid w:val="00255E22"/>
    <w:rsid w:val="00283E3E"/>
    <w:rsid w:val="002B695A"/>
    <w:rsid w:val="002D15BF"/>
    <w:rsid w:val="002F1826"/>
    <w:rsid w:val="00303996"/>
    <w:rsid w:val="0032326D"/>
    <w:rsid w:val="00361BB9"/>
    <w:rsid w:val="003730E9"/>
    <w:rsid w:val="00373AB5"/>
    <w:rsid w:val="003941C0"/>
    <w:rsid w:val="0039764F"/>
    <w:rsid w:val="003C01FE"/>
    <w:rsid w:val="003E2BC9"/>
    <w:rsid w:val="00415B2C"/>
    <w:rsid w:val="00431524"/>
    <w:rsid w:val="004455E7"/>
    <w:rsid w:val="00463ECB"/>
    <w:rsid w:val="00477EE5"/>
    <w:rsid w:val="00482714"/>
    <w:rsid w:val="004A2A03"/>
    <w:rsid w:val="004B5153"/>
    <w:rsid w:val="004C3101"/>
    <w:rsid w:val="004C6F23"/>
    <w:rsid w:val="004D7918"/>
    <w:rsid w:val="004E4C52"/>
    <w:rsid w:val="004F08B5"/>
    <w:rsid w:val="004F24AD"/>
    <w:rsid w:val="004F664D"/>
    <w:rsid w:val="00511A6E"/>
    <w:rsid w:val="00513853"/>
    <w:rsid w:val="00582741"/>
    <w:rsid w:val="005A09D8"/>
    <w:rsid w:val="005A1F5E"/>
    <w:rsid w:val="005C01A2"/>
    <w:rsid w:val="005D2E01"/>
    <w:rsid w:val="005D783F"/>
    <w:rsid w:val="005E7943"/>
    <w:rsid w:val="005F12C1"/>
    <w:rsid w:val="005F74D7"/>
    <w:rsid w:val="00615D64"/>
    <w:rsid w:val="00624EF0"/>
    <w:rsid w:val="006556DE"/>
    <w:rsid w:val="0066192D"/>
    <w:rsid w:val="006643A6"/>
    <w:rsid w:val="00670A56"/>
    <w:rsid w:val="00696CB1"/>
    <w:rsid w:val="006A0ED7"/>
    <w:rsid w:val="006C08AE"/>
    <w:rsid w:val="006C5741"/>
    <w:rsid w:val="006E230B"/>
    <w:rsid w:val="006F0866"/>
    <w:rsid w:val="0070678B"/>
    <w:rsid w:val="007072F7"/>
    <w:rsid w:val="00714CBF"/>
    <w:rsid w:val="0074651B"/>
    <w:rsid w:val="0077333D"/>
    <w:rsid w:val="00780D87"/>
    <w:rsid w:val="0078559B"/>
    <w:rsid w:val="007A2977"/>
    <w:rsid w:val="007A5D72"/>
    <w:rsid w:val="007A6BFC"/>
    <w:rsid w:val="007B6255"/>
    <w:rsid w:val="007C2FDA"/>
    <w:rsid w:val="007E1DAB"/>
    <w:rsid w:val="007E34AD"/>
    <w:rsid w:val="00804C75"/>
    <w:rsid w:val="008118B4"/>
    <w:rsid w:val="008260D0"/>
    <w:rsid w:val="00836303"/>
    <w:rsid w:val="00852A1E"/>
    <w:rsid w:val="00852FF8"/>
    <w:rsid w:val="00853DEA"/>
    <w:rsid w:val="00855FCC"/>
    <w:rsid w:val="00860D81"/>
    <w:rsid w:val="00884A80"/>
    <w:rsid w:val="008B2520"/>
    <w:rsid w:val="008D2A6A"/>
    <w:rsid w:val="008D58EC"/>
    <w:rsid w:val="008E72F1"/>
    <w:rsid w:val="008F3C90"/>
    <w:rsid w:val="009154AD"/>
    <w:rsid w:val="00941F06"/>
    <w:rsid w:val="0094201C"/>
    <w:rsid w:val="00954870"/>
    <w:rsid w:val="009606BD"/>
    <w:rsid w:val="009A28B3"/>
    <w:rsid w:val="009A589A"/>
    <w:rsid w:val="009E0990"/>
    <w:rsid w:val="009E23D6"/>
    <w:rsid w:val="009F40B3"/>
    <w:rsid w:val="00A218EC"/>
    <w:rsid w:val="00A3138F"/>
    <w:rsid w:val="00A32E23"/>
    <w:rsid w:val="00A4607A"/>
    <w:rsid w:val="00A5348E"/>
    <w:rsid w:val="00A800E7"/>
    <w:rsid w:val="00A975F3"/>
    <w:rsid w:val="00AC65D0"/>
    <w:rsid w:val="00AD23B7"/>
    <w:rsid w:val="00B06E64"/>
    <w:rsid w:val="00B306E7"/>
    <w:rsid w:val="00B4499C"/>
    <w:rsid w:val="00B5161C"/>
    <w:rsid w:val="00B63B44"/>
    <w:rsid w:val="00B7142A"/>
    <w:rsid w:val="00BC2D31"/>
    <w:rsid w:val="00BC3758"/>
    <w:rsid w:val="00BD07F4"/>
    <w:rsid w:val="00BD6975"/>
    <w:rsid w:val="00BF699F"/>
    <w:rsid w:val="00C251AA"/>
    <w:rsid w:val="00C40C83"/>
    <w:rsid w:val="00C47336"/>
    <w:rsid w:val="00C97B11"/>
    <w:rsid w:val="00CB5B7A"/>
    <w:rsid w:val="00CC29BF"/>
    <w:rsid w:val="00CC492B"/>
    <w:rsid w:val="00CE10F2"/>
    <w:rsid w:val="00CF0FC8"/>
    <w:rsid w:val="00D14442"/>
    <w:rsid w:val="00D42623"/>
    <w:rsid w:val="00D44954"/>
    <w:rsid w:val="00D71346"/>
    <w:rsid w:val="00D723E6"/>
    <w:rsid w:val="00D92FB7"/>
    <w:rsid w:val="00D93585"/>
    <w:rsid w:val="00DA17FB"/>
    <w:rsid w:val="00DB79D6"/>
    <w:rsid w:val="00DF0581"/>
    <w:rsid w:val="00E00092"/>
    <w:rsid w:val="00E0789F"/>
    <w:rsid w:val="00E22632"/>
    <w:rsid w:val="00E663E6"/>
    <w:rsid w:val="00E94896"/>
    <w:rsid w:val="00ED1A8A"/>
    <w:rsid w:val="00EF4D86"/>
    <w:rsid w:val="00F01A4F"/>
    <w:rsid w:val="00F0293A"/>
    <w:rsid w:val="00F1404C"/>
    <w:rsid w:val="00F200A9"/>
    <w:rsid w:val="00F27CEC"/>
    <w:rsid w:val="00F40726"/>
    <w:rsid w:val="00F462E4"/>
    <w:rsid w:val="00F60B54"/>
    <w:rsid w:val="00F71A98"/>
    <w:rsid w:val="00F92E9A"/>
    <w:rsid w:val="00FA5C40"/>
    <w:rsid w:val="00FB38DE"/>
    <w:rsid w:val="00FB5B84"/>
    <w:rsid w:val="00FD18AA"/>
    <w:rsid w:val="00FE41E3"/>
    <w:rsid w:val="00FF47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rsid w:val="0077333D"/>
    <w:pPr>
      <w:keepNext/>
      <w:outlineLvl w:val="0"/>
    </w:pPr>
    <w:rPr>
      <w:b/>
      <w:sz w:val="32"/>
    </w:rPr>
  </w:style>
  <w:style w:type="paragraph" w:styleId="Heading2">
    <w:name w:val="heading 2"/>
    <w:basedOn w:val="Normal"/>
    <w:next w:val="Normal"/>
    <w:qFormat/>
    <w:rsid w:val="0077333D"/>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7333D"/>
    <w:rPr>
      <w:i/>
    </w:rPr>
  </w:style>
  <w:style w:type="paragraph" w:styleId="BodyTextIndent">
    <w:name w:val="Body Text Indent"/>
    <w:basedOn w:val="Normal"/>
    <w:rsid w:val="0077333D"/>
    <w:pPr>
      <w:ind w:left="360"/>
      <w:jc w:val="both"/>
    </w:pPr>
    <w:rPr>
      <w:rFonts w:ascii="Times New Roman" w:hAnsi="Times New Roman"/>
    </w:rPr>
  </w:style>
  <w:style w:type="paragraph" w:styleId="BodyTextIndent2">
    <w:name w:val="Body Text Indent 2"/>
    <w:basedOn w:val="Normal"/>
    <w:rsid w:val="0077333D"/>
    <w:pPr>
      <w:ind w:left="720"/>
      <w:jc w:val="both"/>
    </w:pPr>
    <w:rPr>
      <w:rFonts w:ascii="Times New Roman" w:hAnsi="Times New Roman"/>
    </w:rPr>
  </w:style>
  <w:style w:type="paragraph" w:styleId="Header">
    <w:name w:val="header"/>
    <w:basedOn w:val="Normal"/>
    <w:rsid w:val="0077333D"/>
    <w:pPr>
      <w:tabs>
        <w:tab w:val="center" w:pos="4320"/>
        <w:tab w:val="right" w:pos="8640"/>
      </w:tabs>
    </w:pPr>
  </w:style>
  <w:style w:type="paragraph" w:styleId="BodyText2">
    <w:name w:val="Body Text 2"/>
    <w:basedOn w:val="Normal"/>
    <w:rsid w:val="0077333D"/>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Authors">
    <w:name w:val="Authors:"/>
    <w:basedOn w:val="Normal"/>
    <w:link w:val="AuthorsChar"/>
    <w:qFormat/>
    <w:rsid w:val="00F71A98"/>
    <w:pPr>
      <w:spacing w:before="120"/>
      <w:ind w:left="1080"/>
    </w:pPr>
  </w:style>
  <w:style w:type="character" w:customStyle="1" w:styleId="AuthorsChar">
    <w:name w:val="Authors: Char"/>
    <w:basedOn w:val="DefaultParagraphFont"/>
    <w:link w:val="Authors"/>
    <w:rsid w:val="00F71A98"/>
    <w:rPr>
      <w:sz w:val="24"/>
    </w:rPr>
  </w:style>
  <w:style w:type="paragraph" w:customStyle="1" w:styleId="aSection">
    <w:name w:val="aSection"/>
    <w:basedOn w:val="Normal"/>
    <w:link w:val="aSectionChar"/>
    <w:qFormat/>
    <w:rsid w:val="0039764F"/>
    <w:pPr>
      <w:numPr>
        <w:numId w:val="12"/>
      </w:numPr>
      <w:spacing w:before="240"/>
      <w:jc w:val="both"/>
      <w:outlineLvl w:val="0"/>
    </w:pPr>
    <w:rPr>
      <w:rFonts w:ascii="Helvetica" w:hAnsi="Helvetica" w:cs="Arial"/>
      <w:b/>
      <w:sz w:val="22"/>
      <w:szCs w:val="24"/>
    </w:rPr>
  </w:style>
  <w:style w:type="paragraph" w:customStyle="1" w:styleId="aStep">
    <w:name w:val="aStep"/>
    <w:basedOn w:val="Normal"/>
    <w:link w:val="aStepChar"/>
    <w:qFormat/>
    <w:rsid w:val="0039764F"/>
    <w:pPr>
      <w:numPr>
        <w:ilvl w:val="1"/>
        <w:numId w:val="12"/>
      </w:numPr>
      <w:spacing w:before="240"/>
      <w:jc w:val="both"/>
      <w:outlineLvl w:val="0"/>
    </w:pPr>
    <w:rPr>
      <w:rFonts w:ascii="Helvetica" w:hAnsi="Helvetica" w:cs="Arial"/>
      <w:sz w:val="22"/>
      <w:szCs w:val="24"/>
    </w:rPr>
  </w:style>
  <w:style w:type="character" w:customStyle="1" w:styleId="aSectionChar">
    <w:name w:val="aSection Char"/>
    <w:basedOn w:val="DefaultParagraphFont"/>
    <w:link w:val="aSection"/>
    <w:rsid w:val="0039764F"/>
    <w:rPr>
      <w:rFonts w:ascii="Helvetica" w:hAnsi="Helvetica" w:cs="Arial"/>
      <w:b/>
      <w:sz w:val="22"/>
      <w:szCs w:val="24"/>
    </w:rPr>
  </w:style>
  <w:style w:type="character" w:customStyle="1" w:styleId="aStepChar">
    <w:name w:val="aStep Char"/>
    <w:basedOn w:val="DefaultParagraphFont"/>
    <w:link w:val="aStep"/>
    <w:rsid w:val="0039764F"/>
    <w:rPr>
      <w:rFonts w:ascii="Helvetica" w:hAnsi="Helvetica" w:cs="Arial"/>
      <w:sz w:val="22"/>
      <w:szCs w:val="24"/>
    </w:rPr>
  </w:style>
  <w:style w:type="paragraph" w:styleId="NormalWeb">
    <w:name w:val="Normal (Web)"/>
    <w:basedOn w:val="Normal"/>
    <w:rsid w:val="00083924"/>
    <w:pPr>
      <w:spacing w:before="100" w:beforeAutospacing="1" w:after="100" w:afterAutospacing="1"/>
    </w:pPr>
    <w:rPr>
      <w:rFonts w:ascii="Times New Roman" w:eastAsia="Times New Roman" w:hAnsi="Times New Roman"/>
      <w:szCs w:val="24"/>
    </w:rPr>
  </w:style>
  <w:style w:type="paragraph" w:styleId="Revision">
    <w:name w:val="Revision"/>
    <w:hidden/>
    <w:rsid w:val="004C6F2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Authors">
    <w:name w:val="Authors:"/>
    <w:basedOn w:val="Normal"/>
    <w:link w:val="AuthorsChar"/>
    <w:qFormat/>
    <w:rsid w:val="00F71A98"/>
    <w:pPr>
      <w:spacing w:before="120"/>
      <w:ind w:left="1080"/>
    </w:pPr>
  </w:style>
  <w:style w:type="character" w:customStyle="1" w:styleId="AuthorsChar">
    <w:name w:val="Authors: Char"/>
    <w:basedOn w:val="DefaultParagraphFont"/>
    <w:link w:val="Authors"/>
    <w:rsid w:val="00F71A98"/>
    <w:rPr>
      <w:sz w:val="24"/>
    </w:rPr>
  </w:style>
  <w:style w:type="paragraph" w:customStyle="1" w:styleId="aSection">
    <w:name w:val="aSection"/>
    <w:basedOn w:val="Normal"/>
    <w:link w:val="aSectionChar"/>
    <w:qFormat/>
    <w:rsid w:val="0039764F"/>
    <w:pPr>
      <w:numPr>
        <w:numId w:val="12"/>
      </w:numPr>
      <w:spacing w:before="240"/>
      <w:jc w:val="both"/>
      <w:outlineLvl w:val="0"/>
    </w:pPr>
    <w:rPr>
      <w:rFonts w:ascii="Helvetica" w:hAnsi="Helvetica" w:cs="Arial"/>
      <w:b/>
      <w:sz w:val="22"/>
      <w:szCs w:val="24"/>
    </w:rPr>
  </w:style>
  <w:style w:type="paragraph" w:customStyle="1" w:styleId="aStep">
    <w:name w:val="aStep"/>
    <w:basedOn w:val="Normal"/>
    <w:link w:val="aStepChar"/>
    <w:qFormat/>
    <w:rsid w:val="0039764F"/>
    <w:pPr>
      <w:numPr>
        <w:ilvl w:val="1"/>
        <w:numId w:val="12"/>
      </w:numPr>
      <w:spacing w:before="240"/>
      <w:jc w:val="both"/>
      <w:outlineLvl w:val="0"/>
    </w:pPr>
    <w:rPr>
      <w:rFonts w:ascii="Helvetica" w:hAnsi="Helvetica" w:cs="Arial"/>
      <w:sz w:val="22"/>
      <w:szCs w:val="24"/>
    </w:rPr>
  </w:style>
  <w:style w:type="character" w:customStyle="1" w:styleId="aSectionChar">
    <w:name w:val="aSection Char"/>
    <w:basedOn w:val="DefaultParagraphFont"/>
    <w:link w:val="aSection"/>
    <w:rsid w:val="0039764F"/>
    <w:rPr>
      <w:rFonts w:ascii="Helvetica" w:hAnsi="Helvetica" w:cs="Arial"/>
      <w:b/>
      <w:sz w:val="22"/>
      <w:szCs w:val="24"/>
    </w:rPr>
  </w:style>
  <w:style w:type="character" w:customStyle="1" w:styleId="aStepChar">
    <w:name w:val="aStep Char"/>
    <w:basedOn w:val="DefaultParagraphFont"/>
    <w:link w:val="aStep"/>
    <w:rsid w:val="0039764F"/>
    <w:rPr>
      <w:rFonts w:ascii="Helvetica" w:hAnsi="Helvetica" w:cs="Arial"/>
      <w:sz w:val="22"/>
      <w:szCs w:val="24"/>
    </w:rPr>
  </w:style>
  <w:style w:type="paragraph" w:styleId="NormalWeb">
    <w:name w:val="Normal (Web)"/>
    <w:basedOn w:val="Normal"/>
    <w:rsid w:val="00083924"/>
    <w:pPr>
      <w:spacing w:before="100" w:beforeAutospacing="1" w:after="100" w:afterAutospacing="1"/>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en.parker@mail.mcgill.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icolas.unsain@mcgill.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julia.higgins@mail.mcgill.ca" TargetMode="Externa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ggy\Dropbox\JoVE\5_Scriptwriting%20files\Script_Template_M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Script_Template_MNK</Template>
  <TotalTime>61</TotalTime>
  <Pages>10</Pages>
  <Words>3453</Words>
  <Characters>19686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23093</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MN Kruse</dc:creator>
  <cp:lastModifiedBy>BMS</cp:lastModifiedBy>
  <cp:revision>7</cp:revision>
  <cp:lastPrinted>2014-02-05T18:25:00Z</cp:lastPrinted>
  <dcterms:created xsi:type="dcterms:W3CDTF">2014-03-17T01:36:00Z</dcterms:created>
  <dcterms:modified xsi:type="dcterms:W3CDTF">2014-03-17T13:38:00Z</dcterms:modified>
</cp:coreProperties>
</file>