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160D6B">
        <w:rPr>
          <w:rFonts w:ascii="Helvetica" w:hAnsi="Helvetica"/>
          <w:b/>
          <w:i w:val="0"/>
          <w:sz w:val="22"/>
        </w:rPr>
        <w:t>51794</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160D6B">
        <w:rPr>
          <w:rFonts w:ascii="Helvetica" w:hAnsi="Helvetica"/>
          <w:b/>
          <w:i w:val="0"/>
          <w:sz w:val="22"/>
        </w:rPr>
        <w:t xml:space="preserve"> Brigid Stadinski</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1D5702">
        <w:rPr>
          <w:rFonts w:ascii="Helvetica" w:hAnsi="Helvetica"/>
          <w:b/>
          <w:i w:val="0"/>
          <w:sz w:val="22"/>
        </w:rPr>
        <w:t xml:space="preserve"> </w:t>
      </w:r>
      <w:r w:rsidR="001D5702" w:rsidRPr="001D5702">
        <w:rPr>
          <w:rFonts w:ascii="Arial" w:hAnsi="Arial" w:cs="Arial"/>
          <w:b/>
          <w:i w:val="0"/>
          <w:color w:val="000000"/>
          <w:sz w:val="22"/>
          <w:szCs w:val="22"/>
          <w:shd w:val="clear" w:color="auto" w:fill="FFFFFF"/>
        </w:rPr>
        <w:t>Brandon Hutchinson</w:t>
      </w:r>
    </w:p>
    <w:p w:rsidR="00CE10F2"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160D6B">
        <w:rPr>
          <w:rFonts w:ascii="Helvetica" w:hAnsi="Helvetica"/>
          <w:b/>
          <w:i w:val="0"/>
          <w:sz w:val="22"/>
        </w:rPr>
        <w:t>06/04/2014</w:t>
      </w:r>
    </w:p>
    <w:p w:rsidR="00565757" w:rsidRPr="00FB038C" w:rsidRDefault="00565757" w:rsidP="00CE10F2">
      <w:pPr>
        <w:pStyle w:val="BodyText"/>
        <w:outlineLvl w:val="0"/>
        <w:rPr>
          <w:rFonts w:ascii="Helvetica" w:hAnsi="Helvetica"/>
          <w:b/>
          <w:i w:val="0"/>
          <w:sz w:val="22"/>
        </w:rPr>
      </w:pPr>
    </w:p>
    <w:p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53318A" w:rsidRDefault="0053318A" w:rsidP="0053318A">
      <w:pPr>
        <w:rPr>
          <w:rFonts w:ascii="GJKHG F+ Helvetica" w:eastAsia="Times New Roman" w:hAnsi="GJKHG F+ Helvetica" w:cs="GJKHG F+ Helvetica"/>
          <w:color w:val="000000"/>
          <w:szCs w:val="24"/>
        </w:rPr>
      </w:pPr>
    </w:p>
    <w:p w:rsidR="0053318A" w:rsidRPr="0053318A" w:rsidRDefault="0053318A" w:rsidP="0053318A">
      <w:pPr>
        <w:rPr>
          <w:rFonts w:ascii="Arial" w:hAnsi="Arial" w:cs="Arial"/>
          <w:bCs/>
        </w:rPr>
      </w:pPr>
      <w:r w:rsidRPr="0053318A">
        <w:rPr>
          <w:rFonts w:ascii="Arial" w:hAnsi="Arial" w:cs="Arial"/>
          <w:bCs/>
        </w:rPr>
        <w:t>Andrea Anzalone*</w:t>
      </w:r>
      <w:r w:rsidR="00344D8B" w:rsidRPr="00344D8B">
        <w:rPr>
          <w:rFonts w:ascii="Arial" w:hAnsi="Arial" w:cs="Arial"/>
          <w:bCs/>
          <w:vertAlign w:val="superscript"/>
        </w:rPr>
        <w:t>,1</w:t>
      </w:r>
      <w:r w:rsidRPr="0053318A">
        <w:rPr>
          <w:rFonts w:ascii="Arial" w:hAnsi="Arial" w:cs="Arial"/>
          <w:bCs/>
        </w:rPr>
        <w:t>, Paolo Annibale*</w:t>
      </w:r>
      <w:r w:rsidR="00344D8B" w:rsidRPr="00344D8B">
        <w:rPr>
          <w:rFonts w:ascii="Arial" w:hAnsi="Arial" w:cs="Arial"/>
          <w:bCs/>
          <w:vertAlign w:val="superscript"/>
        </w:rPr>
        <w:t>,1</w:t>
      </w:r>
      <w:r w:rsidRPr="0053318A">
        <w:rPr>
          <w:rFonts w:ascii="Arial" w:hAnsi="Arial" w:cs="Arial"/>
          <w:bCs/>
        </w:rPr>
        <w:t>, Enrico Gratton</w:t>
      </w:r>
      <w:r w:rsidR="00344D8B" w:rsidRPr="00344D8B">
        <w:rPr>
          <w:rFonts w:ascii="Arial" w:hAnsi="Arial" w:cs="Arial"/>
          <w:bCs/>
          <w:vertAlign w:val="superscript"/>
        </w:rPr>
        <w:t>1</w:t>
      </w:r>
    </w:p>
    <w:p w:rsidR="00565757" w:rsidRPr="00344D8B" w:rsidRDefault="00565757" w:rsidP="00565757">
      <w:pPr>
        <w:pStyle w:val="Default"/>
        <w:rPr>
          <w:rFonts w:ascii="Arial" w:hAnsi="Arial" w:cs="Arial"/>
        </w:rPr>
      </w:pPr>
    </w:p>
    <w:p w:rsidR="00344D8B" w:rsidRPr="00344D8B" w:rsidRDefault="00344D8B" w:rsidP="00344D8B">
      <w:pPr>
        <w:rPr>
          <w:rFonts w:ascii="Arial" w:hAnsi="Arial" w:cs="Arial"/>
          <w:bCs/>
        </w:rPr>
      </w:pPr>
      <w:r w:rsidRPr="00344D8B">
        <w:rPr>
          <w:rFonts w:ascii="Arial" w:hAnsi="Arial" w:cs="Arial"/>
          <w:bCs/>
          <w:vertAlign w:val="superscript"/>
        </w:rPr>
        <w:t>1</w:t>
      </w:r>
      <w:r w:rsidRPr="00344D8B">
        <w:rPr>
          <w:rFonts w:ascii="Arial" w:hAnsi="Arial" w:cs="Arial"/>
          <w:bCs/>
        </w:rPr>
        <w:t>Biomedical Engineering</w:t>
      </w:r>
      <w:r>
        <w:rPr>
          <w:rFonts w:ascii="Arial" w:hAnsi="Arial" w:cs="Arial"/>
          <w:bCs/>
        </w:rPr>
        <w:t xml:space="preserve">, </w:t>
      </w:r>
      <w:r w:rsidRPr="00344D8B">
        <w:rPr>
          <w:rFonts w:ascii="Arial" w:hAnsi="Arial" w:cs="Arial"/>
          <w:bCs/>
        </w:rPr>
        <w:t>Laboratory for Fluorescence Dynamics, University of California Irvine</w:t>
      </w:r>
      <w:r>
        <w:rPr>
          <w:rFonts w:ascii="Arial" w:hAnsi="Arial" w:cs="Arial"/>
          <w:bCs/>
        </w:rPr>
        <w:t xml:space="preserve">, </w:t>
      </w:r>
      <w:r w:rsidRPr="00344D8B">
        <w:rPr>
          <w:rFonts w:ascii="Arial" w:hAnsi="Arial" w:cs="Arial"/>
          <w:bCs/>
        </w:rPr>
        <w:t>Irvine, USA</w:t>
      </w:r>
    </w:p>
    <w:p w:rsidR="00344D8B" w:rsidRDefault="00344D8B" w:rsidP="00565757">
      <w:pPr>
        <w:pStyle w:val="Default"/>
        <w:rPr>
          <w:rFonts w:ascii="Arial" w:hAnsi="Arial" w:cs="Arial"/>
          <w:bCs/>
          <w:color w:val="auto"/>
        </w:rPr>
      </w:pPr>
    </w:p>
    <w:p w:rsidR="00344D8B" w:rsidRDefault="00344D8B" w:rsidP="00565757">
      <w:pPr>
        <w:pStyle w:val="Default"/>
        <w:rPr>
          <w:rFonts w:ascii="Arial" w:hAnsi="Arial" w:cs="Arial"/>
          <w:bCs/>
          <w:color w:val="auto"/>
        </w:rPr>
      </w:pPr>
      <w:r w:rsidRPr="0053318A">
        <w:rPr>
          <w:rFonts w:ascii="Arial" w:hAnsi="Arial" w:cs="Arial"/>
          <w:bCs/>
          <w:color w:val="auto"/>
        </w:rPr>
        <w:t>*</w:t>
      </w:r>
      <w:r>
        <w:rPr>
          <w:rFonts w:ascii="Arial" w:hAnsi="Arial" w:cs="Arial"/>
          <w:bCs/>
          <w:color w:val="auto"/>
        </w:rPr>
        <w:t>co-authors</w:t>
      </w:r>
    </w:p>
    <w:p w:rsidR="00344D8B" w:rsidRPr="00565757" w:rsidRDefault="00344D8B" w:rsidP="00565757">
      <w:pPr>
        <w:pStyle w:val="Default"/>
      </w:pPr>
    </w:p>
    <w:p w:rsidR="00CE10F2" w:rsidRDefault="00CE10F2" w:rsidP="00CE10F2">
      <w:pPr>
        <w:outlineLvl w:val="0"/>
        <w:rPr>
          <w:rFonts w:ascii="Helvetica" w:hAnsi="Helvetica" w:cs="Arial"/>
          <w:b/>
          <w:sz w:val="28"/>
          <w:szCs w:val="24"/>
        </w:rPr>
      </w:pPr>
      <w:r w:rsidRPr="000D1522">
        <w:rPr>
          <w:rFonts w:ascii="Helvetica" w:hAnsi="Helvetica"/>
          <w:b/>
          <w:sz w:val="28"/>
        </w:rPr>
        <w:t>Title:</w:t>
      </w:r>
      <w:r w:rsidRPr="000D1522">
        <w:rPr>
          <w:rFonts w:ascii="Helvetica" w:hAnsi="Helvetica" w:cs="Arial"/>
          <w:b/>
          <w:sz w:val="28"/>
          <w:szCs w:val="24"/>
        </w:rPr>
        <w:t xml:space="preserve"> </w:t>
      </w:r>
      <w:r w:rsidR="00344D8B" w:rsidRPr="00344D8B">
        <w:rPr>
          <w:rFonts w:ascii="Arial" w:hAnsi="Arial" w:cs="Arial"/>
          <w:sz w:val="28"/>
          <w:szCs w:val="28"/>
        </w:rPr>
        <w:t>3D orbital tracking in a modified two-photon microscope: an application to the tracking of intracellular vesicles</w:t>
      </w:r>
    </w:p>
    <w:p w:rsidR="00565757" w:rsidRDefault="00565757" w:rsidP="00CE10F2">
      <w:pPr>
        <w:outlineLvl w:val="0"/>
        <w:rPr>
          <w:rFonts w:ascii="Helvetica" w:hAnsi="Helvetica"/>
          <w:b/>
          <w:sz w:val="22"/>
        </w:rPr>
      </w:pPr>
    </w:p>
    <w:p w:rsidR="00015041" w:rsidRDefault="00015041" w:rsidP="00CE10F2">
      <w:pPr>
        <w:outlineLvl w:val="0"/>
        <w:rPr>
          <w:rFonts w:ascii="Helvetica" w:hAnsi="Helvetica"/>
          <w:b/>
          <w:sz w:val="22"/>
        </w:rPr>
      </w:pPr>
    </w:p>
    <w:p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rsidR="00565757" w:rsidRDefault="00565757" w:rsidP="00CE10F2">
      <w:pPr>
        <w:outlineLvl w:val="0"/>
        <w:rPr>
          <w:rFonts w:ascii="Helvetica" w:hAnsi="Helvetica"/>
          <w:b/>
          <w:sz w:val="22"/>
        </w:rPr>
      </w:pPr>
    </w:p>
    <w:p w:rsidR="00344D8B" w:rsidRPr="00344D8B" w:rsidRDefault="00344D8B" w:rsidP="00344D8B">
      <w:pPr>
        <w:rPr>
          <w:rFonts w:ascii="Arial" w:hAnsi="Arial" w:cs="Arial"/>
          <w:bCs/>
          <w:sz w:val="22"/>
          <w:szCs w:val="22"/>
        </w:rPr>
      </w:pPr>
      <w:r w:rsidRPr="00344D8B">
        <w:rPr>
          <w:rFonts w:ascii="Arial" w:hAnsi="Arial" w:cs="Arial"/>
          <w:bCs/>
          <w:sz w:val="22"/>
          <w:szCs w:val="22"/>
        </w:rPr>
        <w:t>Enrico Gratton</w:t>
      </w:r>
    </w:p>
    <w:p w:rsidR="00344D8B" w:rsidRPr="00344D8B" w:rsidRDefault="00344D8B" w:rsidP="00344D8B">
      <w:pPr>
        <w:rPr>
          <w:rFonts w:ascii="Arial" w:hAnsi="Arial" w:cs="Arial"/>
          <w:bCs/>
          <w:sz w:val="22"/>
          <w:szCs w:val="22"/>
        </w:rPr>
      </w:pPr>
      <w:r w:rsidRPr="00344D8B">
        <w:rPr>
          <w:rFonts w:ascii="Arial" w:hAnsi="Arial" w:cs="Arial"/>
          <w:bCs/>
          <w:sz w:val="22"/>
          <w:szCs w:val="22"/>
        </w:rPr>
        <w:t>Biomedical Engineering</w:t>
      </w:r>
    </w:p>
    <w:p w:rsidR="00344D8B" w:rsidRPr="00344D8B" w:rsidRDefault="00344D8B" w:rsidP="00344D8B">
      <w:pPr>
        <w:rPr>
          <w:rFonts w:ascii="Arial" w:hAnsi="Arial" w:cs="Arial"/>
          <w:bCs/>
          <w:sz w:val="22"/>
          <w:szCs w:val="22"/>
        </w:rPr>
      </w:pPr>
      <w:r w:rsidRPr="00344D8B">
        <w:rPr>
          <w:rFonts w:ascii="Arial" w:hAnsi="Arial" w:cs="Arial"/>
          <w:bCs/>
          <w:sz w:val="22"/>
          <w:szCs w:val="22"/>
        </w:rPr>
        <w:t>Laboratory for Fluorescence Dynamics, University of California Irvine</w:t>
      </w:r>
    </w:p>
    <w:p w:rsidR="00344D8B" w:rsidRPr="00344D8B" w:rsidRDefault="00344D8B" w:rsidP="00344D8B">
      <w:pPr>
        <w:rPr>
          <w:rFonts w:ascii="Arial" w:hAnsi="Arial" w:cs="Arial"/>
          <w:bCs/>
          <w:sz w:val="22"/>
          <w:szCs w:val="22"/>
        </w:rPr>
      </w:pPr>
      <w:r w:rsidRPr="00344D8B">
        <w:rPr>
          <w:rFonts w:ascii="Arial" w:hAnsi="Arial" w:cs="Arial"/>
          <w:bCs/>
          <w:sz w:val="22"/>
          <w:szCs w:val="22"/>
        </w:rPr>
        <w:t>Irvine, USA</w:t>
      </w:r>
    </w:p>
    <w:p w:rsidR="00344D8B" w:rsidRPr="0091507B" w:rsidRDefault="00344D8B" w:rsidP="00344D8B">
      <w:pPr>
        <w:pStyle w:val="NormalWeb"/>
        <w:spacing w:before="0" w:beforeAutospacing="0" w:after="0" w:afterAutospacing="0"/>
        <w:rPr>
          <w:rFonts w:cs="Arial"/>
          <w:color w:val="auto"/>
        </w:rPr>
      </w:pPr>
      <w:r w:rsidRPr="00344D8B">
        <w:rPr>
          <w:rFonts w:ascii="Arial" w:hAnsi="Arial" w:cs="Arial"/>
          <w:color w:val="auto"/>
          <w:sz w:val="22"/>
          <w:szCs w:val="22"/>
        </w:rPr>
        <w:t>egratton@uci.edu</w:t>
      </w:r>
    </w:p>
    <w:p w:rsidR="00565757" w:rsidRDefault="00565757" w:rsidP="00CE10F2">
      <w:pPr>
        <w:outlineLvl w:val="0"/>
        <w:rPr>
          <w:rFonts w:ascii="Helvetica" w:hAnsi="Helvetica"/>
          <w:b/>
          <w:sz w:val="22"/>
        </w:rPr>
      </w:pPr>
    </w:p>
    <w:p w:rsidR="00015041" w:rsidRDefault="00015041" w:rsidP="00CE10F2">
      <w:pPr>
        <w:outlineLvl w:val="0"/>
        <w:rPr>
          <w:rFonts w:ascii="Helvetica" w:hAnsi="Helvetica"/>
          <w:b/>
          <w:sz w:val="22"/>
        </w:rPr>
      </w:pPr>
    </w:p>
    <w:p w:rsidR="00F0293A" w:rsidRPr="00076F7D" w:rsidRDefault="00F0293A" w:rsidP="00CE10F2">
      <w:pPr>
        <w:outlineLvl w:val="0"/>
        <w:rPr>
          <w:rFonts w:ascii="Helvetica" w:hAnsi="Helvetica"/>
          <w:b/>
          <w:sz w:val="22"/>
        </w:rPr>
      </w:pPr>
      <w:r>
        <w:rPr>
          <w:rFonts w:ascii="Helvetica" w:hAnsi="Helvetica"/>
          <w:b/>
          <w:sz w:val="22"/>
        </w:rPr>
        <w:t>Co-authors:</w:t>
      </w:r>
    </w:p>
    <w:p w:rsidR="00CE10F2" w:rsidRDefault="00CE10F2">
      <w:pPr>
        <w:rPr>
          <w:rFonts w:ascii="Helvetica" w:hAnsi="Helvetica"/>
          <w:sz w:val="22"/>
        </w:rPr>
      </w:pPr>
    </w:p>
    <w:p w:rsidR="00565757" w:rsidRPr="00344D8B" w:rsidRDefault="00344D8B">
      <w:pPr>
        <w:rPr>
          <w:rFonts w:ascii="Arial" w:hAnsi="Arial" w:cs="Arial"/>
          <w:bCs/>
        </w:rPr>
      </w:pPr>
      <w:r w:rsidRPr="00344D8B">
        <w:rPr>
          <w:rFonts w:ascii="Arial" w:hAnsi="Arial" w:cs="Arial"/>
          <w:bCs/>
        </w:rPr>
        <w:t>Andrea Anzalone*, Paolo Annibale*</w:t>
      </w:r>
    </w:p>
    <w:p w:rsidR="00344D8B" w:rsidRPr="00FB038C" w:rsidRDefault="00344D8B">
      <w:pPr>
        <w:rPr>
          <w:rFonts w:ascii="Helvetica" w:hAnsi="Helvetica"/>
          <w:sz w:val="22"/>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CE10F2" w:rsidRPr="00FB038C" w:rsidRDefault="00CE10F2" w:rsidP="00CE10F2">
      <w:pPr>
        <w:rPr>
          <w:rFonts w:ascii="Helvetica" w:hAnsi="Helvetica"/>
          <w:sz w:val="22"/>
        </w:rPr>
      </w:pPr>
    </w:p>
    <w:p w:rsidR="00565757" w:rsidRPr="002B61B3" w:rsidRDefault="00565757" w:rsidP="00565757">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 xml:space="preserve">? </w:t>
      </w:r>
      <w:r w:rsidRPr="005A1F5E">
        <w:rPr>
          <w:rFonts w:ascii="Helvetica" w:hAnsi="Helvetica"/>
          <w:sz w:val="22"/>
        </w:rPr>
        <w:t>(Y/N</w:t>
      </w:r>
      <w:r>
        <w:rPr>
          <w:rFonts w:ascii="Helvetica" w:hAnsi="Helvetica"/>
          <w:sz w:val="22"/>
        </w:rPr>
        <w:t>)__</w:t>
      </w:r>
      <w:r w:rsidR="00493A8A" w:rsidRPr="00493A8A">
        <w:rPr>
          <w:rFonts w:ascii="Helvetica" w:hAnsi="Helvetica"/>
          <w:b/>
          <w:sz w:val="22"/>
        </w:rPr>
        <w:t>N</w:t>
      </w:r>
      <w:r>
        <w:rPr>
          <w:rFonts w:ascii="Helvetica" w:hAnsi="Helvetica"/>
          <w:sz w:val="22"/>
        </w:rPr>
        <w:t>____  (If you can record images/videos using your own camera/software, then mark No)   If yes,</w:t>
      </w:r>
      <w:r w:rsidRPr="005A1F5E">
        <w:rPr>
          <w:rFonts w:ascii="Helvetica" w:hAnsi="Helvetica"/>
          <w:sz w:val="22"/>
        </w:rPr>
        <w:t xml:space="preserve"> please list make </w:t>
      </w:r>
      <w:r>
        <w:rPr>
          <w:rFonts w:ascii="Helvetica" w:hAnsi="Helvetica"/>
          <w:sz w:val="22"/>
        </w:rPr>
        <w:t xml:space="preserve">and model of your microscope: </w:t>
      </w:r>
    </w:p>
    <w:p w:rsidR="00493A8A" w:rsidRDefault="00565757" w:rsidP="00565757">
      <w:pPr>
        <w:spacing w:before="120"/>
        <w:rPr>
          <w:rFonts w:ascii="Helvetica" w:hAnsi="Helvetica"/>
          <w:b/>
          <w:sz w:val="22"/>
        </w:rPr>
      </w:pPr>
      <w:r w:rsidRPr="007C6CAA">
        <w:rPr>
          <w:rFonts w:ascii="Helvetica" w:hAnsi="Helvetica"/>
          <w:b/>
          <w:sz w:val="22"/>
        </w:rPr>
        <w:t>B.</w:t>
      </w:r>
      <w:r>
        <w:rPr>
          <w:rFonts w:ascii="Helvetica" w:hAnsi="Helvetica"/>
          <w:sz w:val="22"/>
        </w:rPr>
        <w:t xml:space="preserve">   Does your protocol include detailed, step-by-step, descriptions of software usage?</w:t>
      </w:r>
      <w:r w:rsidRPr="00FB038C">
        <w:rPr>
          <w:rFonts w:ascii="Helvetica" w:hAnsi="Helvetica"/>
          <w:sz w:val="22"/>
        </w:rPr>
        <w:t xml:space="preserve"> (Y/N</w:t>
      </w:r>
      <w:r>
        <w:rPr>
          <w:rFonts w:ascii="Helvetica" w:hAnsi="Helvetica"/>
          <w:sz w:val="22"/>
        </w:rPr>
        <w:t>)_</w:t>
      </w:r>
      <w:r w:rsidR="00493A8A" w:rsidRPr="00493A8A">
        <w:rPr>
          <w:rFonts w:ascii="Helvetica" w:hAnsi="Helvetica"/>
          <w:b/>
          <w:sz w:val="22"/>
        </w:rPr>
        <w:t>Y</w:t>
      </w:r>
    </w:p>
    <w:p w:rsidR="00565757" w:rsidRPr="00FB038C" w:rsidRDefault="00565757" w:rsidP="00565757">
      <w:pPr>
        <w:spacing w:before="120"/>
        <w:rPr>
          <w:rFonts w:ascii="Helvetica" w:hAnsi="Helvetica"/>
          <w:sz w:val="22"/>
        </w:rPr>
      </w:pPr>
      <w:r>
        <w:rPr>
          <w:rFonts w:ascii="Helvetica" w:hAnsi="Helvetica"/>
          <w:sz w:val="22"/>
        </w:rPr>
        <w:t xml:space="preserve">If yes, we will need you to record using </w:t>
      </w:r>
      <w:hyperlink r:id="rId7" w:history="1">
        <w:r w:rsidRPr="008E5464">
          <w:rPr>
            <w:rStyle w:val="Hyperlink"/>
            <w:rFonts w:ascii="Helvetica" w:hAnsi="Helvetica"/>
            <w:sz w:val="22"/>
          </w:rPr>
          <w:t>screen recording software</w:t>
        </w:r>
      </w:hyperlink>
      <w:r>
        <w:rPr>
          <w:rFonts w:ascii="Helvetica" w:hAnsi="Helvetica"/>
          <w:sz w:val="22"/>
        </w:rPr>
        <w:t xml:space="preserve"> to capture the steps. If you use a Mac, </w:t>
      </w:r>
      <w:hyperlink r:id="rId8" w:history="1">
        <w:r>
          <w:rPr>
            <w:rStyle w:val="Hyperlink"/>
            <w:rFonts w:ascii="Helvetica" w:hAnsi="Helvetica"/>
            <w:sz w:val="22"/>
          </w:rPr>
          <w:t>QuickT</w:t>
        </w:r>
        <w:r w:rsidRPr="00EF5F13">
          <w:rPr>
            <w:rStyle w:val="Hyperlink"/>
            <w:rFonts w:ascii="Helvetica" w:hAnsi="Helvetica"/>
            <w:sz w:val="22"/>
          </w:rPr>
          <w:t>ime X</w:t>
        </w:r>
      </w:hyperlink>
      <w:r>
        <w:rPr>
          <w:rFonts w:ascii="Helvetica" w:hAnsi="Helvetica"/>
          <w:sz w:val="22"/>
        </w:rPr>
        <w:t xml:space="preserve"> also has the ability to record the steps.</w:t>
      </w:r>
    </w:p>
    <w:p w:rsidR="00565757" w:rsidRDefault="00565757" w:rsidP="00565757">
      <w:pPr>
        <w:spacing w:before="120"/>
        <w:rPr>
          <w:rFonts w:ascii="Helvetica" w:hAnsi="Helvetica"/>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Which steps of your protocol will viewers benefit most from having filmed? Please list 4-6 steps</w:t>
      </w:r>
      <w:r>
        <w:rPr>
          <w:rFonts w:ascii="Helvetica" w:hAnsi="Helvetica"/>
          <w:sz w:val="22"/>
        </w:rPr>
        <w:t xml:space="preserve"> using the step numbers listed in this document. </w:t>
      </w:r>
      <w:r w:rsidR="003A5514" w:rsidRPr="003A5514">
        <w:rPr>
          <w:rFonts w:ascii="Helvetica" w:hAnsi="Helvetica"/>
          <w:b/>
          <w:sz w:val="22"/>
        </w:rPr>
        <w:t xml:space="preserve">3.3, 3.6, 4.1-4.7, 5.1, </w:t>
      </w:r>
      <w:r w:rsidR="003A5514">
        <w:rPr>
          <w:rFonts w:ascii="Helvetica" w:hAnsi="Helvetica"/>
          <w:b/>
          <w:sz w:val="22"/>
        </w:rPr>
        <w:t>6.1-6.5</w:t>
      </w:r>
    </w:p>
    <w:p w:rsidR="003A5514" w:rsidRDefault="00565757" w:rsidP="00565757">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Please list the steps using the step numbers listed in this document.</w:t>
      </w:r>
      <w:r w:rsidR="003A5514">
        <w:rPr>
          <w:rFonts w:ascii="Helvetica" w:hAnsi="Helvetica"/>
          <w:sz w:val="22"/>
        </w:rPr>
        <w:t xml:space="preserve"> </w:t>
      </w:r>
      <w:r w:rsidR="003A5514" w:rsidRPr="003A5514">
        <w:rPr>
          <w:rFonts w:ascii="Helvetica" w:hAnsi="Helvetica"/>
          <w:b/>
          <w:sz w:val="22"/>
        </w:rPr>
        <w:t>Set the right parameters to follow the moving vesicle in 3D. 4.2, 4.3</w:t>
      </w:r>
      <w:r w:rsidR="003A5514">
        <w:rPr>
          <w:rFonts w:ascii="Helvetica" w:hAnsi="Helvetica"/>
          <w:sz w:val="22"/>
        </w:rPr>
        <w:t xml:space="preserve">, </w:t>
      </w:r>
      <w:r w:rsidR="003A5514" w:rsidRPr="003A5514">
        <w:rPr>
          <w:rFonts w:ascii="Helvetica" w:hAnsi="Helvetica"/>
          <w:b/>
          <w:sz w:val="22"/>
        </w:rPr>
        <w:t>4.4</w:t>
      </w:r>
    </w:p>
    <w:p w:rsidR="00565757" w:rsidRDefault="00565757" w:rsidP="00565757">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multiple locations? (Y/N) </w:t>
      </w:r>
      <w:r w:rsidR="003A5514">
        <w:rPr>
          <w:rFonts w:ascii="Helvetica" w:hAnsi="Helvetica"/>
          <w:sz w:val="22"/>
        </w:rPr>
        <w:t>YES,</w:t>
      </w:r>
      <w:r>
        <w:rPr>
          <w:rFonts w:ascii="Helvetica" w:hAnsi="Helvetica"/>
          <w:sz w:val="22"/>
        </w:rPr>
        <w:t xml:space="preserve"> If yes, how far apart are the locations? </w:t>
      </w:r>
      <w:r w:rsidR="003A5514" w:rsidRPr="003A5514">
        <w:rPr>
          <w:rFonts w:ascii="Helvetica" w:hAnsi="Helvetica"/>
          <w:b/>
          <w:sz w:val="22"/>
        </w:rPr>
        <w:t>Rooms on the same corridor</w:t>
      </w:r>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lastRenderedPageBreak/>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CE10F2" w:rsidRDefault="00CE10F2" w:rsidP="005A09D8">
      <w:pPr>
        <w:ind w:left="360"/>
        <w:rPr>
          <w:rFonts w:ascii="Helvetica" w:hAnsi="Helvetica"/>
          <w:b/>
          <w:sz w:val="22"/>
          <w:u w:val="single"/>
        </w:rPr>
      </w:pPr>
    </w:p>
    <w:p w:rsidR="00CE10F2" w:rsidRPr="0096642F" w:rsidRDefault="00CE10F2" w:rsidP="006556DE">
      <w:pPr>
        <w:keepNext/>
        <w:outlineLvl w:val="0"/>
        <w:rPr>
          <w:rFonts w:ascii="Arial" w:hAnsi="Arial" w:cs="Arial"/>
          <w:b/>
          <w:i/>
          <w:sz w:val="22"/>
          <w:u w:val="single"/>
        </w:rPr>
      </w:pPr>
      <w:r w:rsidRPr="0096642F">
        <w:rPr>
          <w:rFonts w:ascii="Arial" w:hAnsi="Arial" w:cs="Arial"/>
          <w:b/>
          <w:i/>
          <w:sz w:val="22"/>
          <w:u w:val="single"/>
        </w:rPr>
        <w:t>Procedural Narrative:</w:t>
      </w:r>
    </w:p>
    <w:p w:rsidR="00D24B03" w:rsidRPr="0096642F" w:rsidRDefault="00D24B03" w:rsidP="00CE10F2">
      <w:pPr>
        <w:rPr>
          <w:rFonts w:ascii="Arial" w:hAnsi="Arial" w:cs="Arial"/>
          <w:sz w:val="22"/>
        </w:rPr>
      </w:pPr>
      <w:r w:rsidRPr="0096642F">
        <w:rPr>
          <w:rFonts w:ascii="Arial" w:hAnsi="Arial" w:cs="Arial"/>
          <w:sz w:val="22"/>
        </w:rPr>
        <w:t>The overall goal of this procedure is t</w:t>
      </w:r>
      <w:r w:rsidR="00FB0321">
        <w:rPr>
          <w:rFonts w:ascii="Arial" w:hAnsi="Arial" w:cs="Arial"/>
          <w:sz w:val="22"/>
        </w:rPr>
        <w:t>o illustrate how to track 3</w:t>
      </w:r>
      <w:r w:rsidR="00F94F5E">
        <w:rPr>
          <w:rFonts w:ascii="Arial" w:hAnsi="Arial" w:cs="Arial"/>
          <w:sz w:val="22"/>
        </w:rPr>
        <w:t>-</w:t>
      </w:r>
      <w:r w:rsidR="00FB0321">
        <w:rPr>
          <w:rFonts w:ascii="Arial" w:hAnsi="Arial" w:cs="Arial"/>
          <w:sz w:val="22"/>
        </w:rPr>
        <w:t>dimensional</w:t>
      </w:r>
      <w:r w:rsidRPr="0096642F">
        <w:rPr>
          <w:rFonts w:ascii="Arial" w:hAnsi="Arial" w:cs="Arial"/>
          <w:sz w:val="22"/>
        </w:rPr>
        <w:t xml:space="preserve"> fast moving organelles</w:t>
      </w:r>
      <w:r w:rsidR="00852202">
        <w:rPr>
          <w:rFonts w:ascii="Arial" w:hAnsi="Arial" w:cs="Arial"/>
          <w:sz w:val="22"/>
        </w:rPr>
        <w:t>,</w:t>
      </w:r>
      <w:r w:rsidRPr="0096642F">
        <w:rPr>
          <w:rFonts w:ascii="Arial" w:hAnsi="Arial" w:cs="Arial"/>
          <w:sz w:val="22"/>
        </w:rPr>
        <w:t xml:space="preserve"> such as lysosome</w:t>
      </w:r>
      <w:r w:rsidR="00F94F5E">
        <w:rPr>
          <w:rFonts w:ascii="Arial" w:hAnsi="Arial" w:cs="Arial"/>
          <w:sz w:val="22"/>
        </w:rPr>
        <w:t>s</w:t>
      </w:r>
      <w:r w:rsidR="00852202">
        <w:rPr>
          <w:rFonts w:ascii="Arial" w:hAnsi="Arial" w:cs="Arial"/>
          <w:sz w:val="22"/>
        </w:rPr>
        <w:t>,</w:t>
      </w:r>
      <w:r w:rsidRPr="0096642F">
        <w:rPr>
          <w:rFonts w:ascii="Arial" w:hAnsi="Arial" w:cs="Arial"/>
          <w:sz w:val="22"/>
        </w:rPr>
        <w:t xml:space="preserve"> wi</w:t>
      </w:r>
      <w:r w:rsidR="00056189">
        <w:rPr>
          <w:rFonts w:ascii="Arial" w:hAnsi="Arial" w:cs="Arial"/>
          <w:sz w:val="22"/>
        </w:rPr>
        <w:t xml:space="preserve">thin a cell. </w:t>
      </w:r>
      <w:r w:rsidR="00056189" w:rsidRPr="00056189">
        <w:rPr>
          <w:rFonts w:ascii="Arial" w:hAnsi="Arial" w:cs="Arial"/>
          <w:b/>
          <w:sz w:val="22"/>
        </w:rPr>
        <w:t>(Intro</w:t>
      </w:r>
      <w:r w:rsidRPr="00056189">
        <w:rPr>
          <w:rFonts w:ascii="Arial" w:hAnsi="Arial" w:cs="Arial"/>
          <w:b/>
          <w:sz w:val="22"/>
        </w:rPr>
        <w:t>)</w:t>
      </w:r>
    </w:p>
    <w:p w:rsidR="00D24B03" w:rsidRPr="0096642F" w:rsidRDefault="00D24B03" w:rsidP="00CE10F2">
      <w:pPr>
        <w:rPr>
          <w:rFonts w:ascii="Arial" w:hAnsi="Arial" w:cs="Arial"/>
          <w:sz w:val="22"/>
        </w:rPr>
      </w:pPr>
    </w:p>
    <w:p w:rsidR="00CE10F2" w:rsidRPr="0096642F" w:rsidRDefault="00CE10F2" w:rsidP="00CE10F2">
      <w:pPr>
        <w:rPr>
          <w:rFonts w:ascii="Arial" w:hAnsi="Arial" w:cs="Arial"/>
          <w:sz w:val="22"/>
          <w:u w:val="single"/>
        </w:rPr>
      </w:pPr>
      <w:r w:rsidRPr="00056189">
        <w:rPr>
          <w:rFonts w:ascii="Arial" w:hAnsi="Arial" w:cs="Arial"/>
          <w:sz w:val="22"/>
        </w:rPr>
        <w:t xml:space="preserve">This is accomplished by first </w:t>
      </w:r>
      <w:r w:rsidR="00D24B03" w:rsidRPr="00056189">
        <w:rPr>
          <w:rFonts w:ascii="Arial" w:hAnsi="Arial" w:cs="Arial"/>
          <w:sz w:val="22"/>
        </w:rPr>
        <w:t>staining the lysosomes</w:t>
      </w:r>
      <w:r w:rsidR="005B09AA">
        <w:rPr>
          <w:rFonts w:ascii="Arial" w:hAnsi="Arial" w:cs="Arial"/>
          <w:sz w:val="22"/>
        </w:rPr>
        <w:t>…</w:t>
      </w:r>
      <w:r w:rsidR="00D24B03" w:rsidRPr="00056189">
        <w:rPr>
          <w:rFonts w:ascii="Arial" w:hAnsi="Arial" w:cs="Arial"/>
          <w:sz w:val="22"/>
        </w:rPr>
        <w:t xml:space="preserve"> and the microtubule</w:t>
      </w:r>
      <w:r w:rsidR="00F94F5E">
        <w:rPr>
          <w:rFonts w:ascii="Arial" w:hAnsi="Arial" w:cs="Arial"/>
          <w:sz w:val="22"/>
        </w:rPr>
        <w:t>s</w:t>
      </w:r>
      <w:r w:rsidR="00D24B03" w:rsidRPr="00056189">
        <w:rPr>
          <w:rFonts w:ascii="Arial" w:hAnsi="Arial" w:cs="Arial"/>
          <w:sz w:val="22"/>
        </w:rPr>
        <w:t xml:space="preserve"> </w:t>
      </w:r>
      <w:r w:rsidR="00056189">
        <w:rPr>
          <w:rFonts w:ascii="Arial" w:hAnsi="Arial" w:cs="Arial"/>
          <w:sz w:val="22"/>
        </w:rPr>
        <w:t xml:space="preserve">using specific commercial dyes </w:t>
      </w:r>
      <w:r w:rsidR="00D24B03" w:rsidRPr="00056189">
        <w:rPr>
          <w:rFonts w:ascii="Arial" w:hAnsi="Arial" w:cs="Arial"/>
          <w:sz w:val="22"/>
        </w:rPr>
        <w:t>inside cultured living cells.</w:t>
      </w:r>
      <w:r w:rsidR="00056189" w:rsidRPr="00056189">
        <w:rPr>
          <w:rFonts w:ascii="Arial" w:hAnsi="Arial" w:cs="Arial"/>
          <w:sz w:val="22"/>
        </w:rPr>
        <w:t xml:space="preserve"> </w:t>
      </w:r>
      <w:r w:rsidRPr="0096642F">
        <w:rPr>
          <w:rFonts w:ascii="Arial" w:hAnsi="Arial" w:cs="Arial"/>
          <w:b/>
          <w:sz w:val="22"/>
        </w:rPr>
        <w:t>(P1)</w:t>
      </w:r>
    </w:p>
    <w:p w:rsidR="00CE10F2" w:rsidRDefault="005B09AA" w:rsidP="005B09AA">
      <w:pPr>
        <w:rPr>
          <w:rFonts w:ascii="Arial" w:hAnsi="Arial" w:cs="Arial"/>
          <w:i/>
          <w:color w:val="0070C0"/>
          <w:sz w:val="22"/>
        </w:rPr>
      </w:pPr>
      <w:r w:rsidRPr="00FB0321">
        <w:rPr>
          <w:rFonts w:ascii="Arial" w:hAnsi="Arial" w:cs="Arial"/>
          <w:i/>
          <w:color w:val="0070C0"/>
          <w:sz w:val="22"/>
        </w:rPr>
        <w:t xml:space="preserve">Editors, as this point is narrated, please </w:t>
      </w:r>
      <w:r>
        <w:rPr>
          <w:rFonts w:ascii="Arial" w:hAnsi="Arial" w:cs="Arial"/>
          <w:i/>
          <w:color w:val="0070C0"/>
          <w:sz w:val="22"/>
        </w:rPr>
        <w:t>show the figure on page 2 of ProceduralSchematics.pptx.  Bring in the arrows and labels for lysosome and microtubules as narrated.</w:t>
      </w:r>
    </w:p>
    <w:p w:rsidR="005B09AA" w:rsidRPr="0096642F" w:rsidRDefault="005B09AA" w:rsidP="005B09AA">
      <w:pPr>
        <w:rPr>
          <w:rFonts w:ascii="Arial" w:hAnsi="Arial" w:cs="Arial"/>
          <w:sz w:val="22"/>
        </w:rPr>
      </w:pPr>
    </w:p>
    <w:p w:rsidR="00CE10F2" w:rsidRPr="0096642F" w:rsidRDefault="00CE10F2" w:rsidP="00CE10F2">
      <w:pPr>
        <w:rPr>
          <w:rFonts w:ascii="Arial" w:hAnsi="Arial" w:cs="Arial"/>
          <w:sz w:val="22"/>
        </w:rPr>
      </w:pPr>
      <w:r w:rsidRPr="0096642F">
        <w:rPr>
          <w:rFonts w:ascii="Arial" w:hAnsi="Arial" w:cs="Arial"/>
          <w:sz w:val="22"/>
        </w:rPr>
        <w:t xml:space="preserve">The second step is to </w:t>
      </w:r>
      <w:r w:rsidR="00D24B03" w:rsidRPr="0096642F">
        <w:rPr>
          <w:rFonts w:ascii="Arial" w:hAnsi="Arial" w:cs="Arial"/>
          <w:sz w:val="22"/>
        </w:rPr>
        <w:t xml:space="preserve">use a laser scanning microscope and employ the orbital tracking method to follow </w:t>
      </w:r>
      <w:r w:rsidR="00852202">
        <w:rPr>
          <w:rFonts w:ascii="Arial" w:hAnsi="Arial" w:cs="Arial"/>
          <w:sz w:val="22"/>
        </w:rPr>
        <w:t>the lysosome</w:t>
      </w:r>
      <w:r w:rsidR="00D24B03" w:rsidRPr="0096642F">
        <w:rPr>
          <w:rFonts w:ascii="Arial" w:hAnsi="Arial" w:cs="Arial"/>
          <w:sz w:val="22"/>
        </w:rPr>
        <w:t xml:space="preserve"> movement</w:t>
      </w:r>
      <w:r w:rsidR="00852202">
        <w:rPr>
          <w:rFonts w:ascii="Arial" w:hAnsi="Arial" w:cs="Arial"/>
          <w:sz w:val="22"/>
        </w:rPr>
        <w:t xml:space="preserve"> </w:t>
      </w:r>
      <w:r w:rsidR="00852202" w:rsidRPr="0096642F">
        <w:rPr>
          <w:rFonts w:ascii="Arial" w:hAnsi="Arial" w:cs="Arial"/>
          <w:sz w:val="22"/>
        </w:rPr>
        <w:t>at high speed</w:t>
      </w:r>
      <w:r w:rsidRPr="0096642F">
        <w:rPr>
          <w:rFonts w:ascii="Arial" w:hAnsi="Arial" w:cs="Arial"/>
          <w:sz w:val="22"/>
        </w:rPr>
        <w:t xml:space="preserve">. </w:t>
      </w:r>
      <w:r w:rsidRPr="0096642F">
        <w:rPr>
          <w:rFonts w:ascii="Arial" w:hAnsi="Arial" w:cs="Arial"/>
          <w:b/>
          <w:sz w:val="22"/>
        </w:rPr>
        <w:t>(P2)</w:t>
      </w:r>
    </w:p>
    <w:p w:rsidR="00CE10F2" w:rsidRDefault="005B09AA" w:rsidP="00CE10F2">
      <w:pPr>
        <w:rPr>
          <w:rFonts w:ascii="Arial" w:hAnsi="Arial" w:cs="Arial"/>
          <w:i/>
          <w:color w:val="0070C0"/>
          <w:sz w:val="22"/>
        </w:rPr>
      </w:pPr>
      <w:r w:rsidRPr="00FB0321">
        <w:rPr>
          <w:rFonts w:ascii="Arial" w:hAnsi="Arial" w:cs="Arial"/>
          <w:i/>
          <w:color w:val="0070C0"/>
          <w:sz w:val="22"/>
        </w:rPr>
        <w:t>Editors, as this point is narrated, please</w:t>
      </w:r>
      <w:r>
        <w:rPr>
          <w:rFonts w:ascii="Arial" w:hAnsi="Arial" w:cs="Arial"/>
          <w:i/>
          <w:color w:val="0070C0"/>
          <w:sz w:val="22"/>
        </w:rPr>
        <w:t xml:space="preserve"> use something similar to 110813Jove_low.mp4, time code -00:15 – 00:23.</w:t>
      </w:r>
    </w:p>
    <w:p w:rsidR="005B09AA" w:rsidRPr="0096642F" w:rsidRDefault="005B09AA" w:rsidP="00CE10F2">
      <w:pPr>
        <w:rPr>
          <w:rFonts w:ascii="Arial" w:hAnsi="Arial" w:cs="Arial"/>
          <w:sz w:val="22"/>
        </w:rPr>
      </w:pPr>
    </w:p>
    <w:p w:rsidR="00CE10F2" w:rsidRPr="0096642F" w:rsidRDefault="00056189" w:rsidP="00CE10F2">
      <w:pPr>
        <w:rPr>
          <w:rFonts w:ascii="Arial" w:hAnsi="Arial" w:cs="Arial"/>
          <w:sz w:val="22"/>
        </w:rPr>
      </w:pPr>
      <w:r>
        <w:rPr>
          <w:rFonts w:ascii="Arial" w:hAnsi="Arial" w:cs="Arial"/>
          <w:sz w:val="22"/>
        </w:rPr>
        <w:t>T</w:t>
      </w:r>
      <w:r w:rsidR="00D24B03" w:rsidRPr="0096642F">
        <w:rPr>
          <w:rFonts w:ascii="Arial" w:hAnsi="Arial" w:cs="Arial"/>
          <w:sz w:val="22"/>
        </w:rPr>
        <w:t>he size of the orbit and other parameters such as the frequency response of the system</w:t>
      </w:r>
      <w:r w:rsidR="00FB0321">
        <w:rPr>
          <w:rFonts w:ascii="Arial" w:hAnsi="Arial" w:cs="Arial"/>
          <w:sz w:val="22"/>
        </w:rPr>
        <w:t xml:space="preserve"> are then selected to perform </w:t>
      </w:r>
      <w:r w:rsidR="00FB0321" w:rsidRPr="0096642F">
        <w:rPr>
          <w:rFonts w:ascii="Arial" w:hAnsi="Arial" w:cs="Arial"/>
          <w:sz w:val="22"/>
        </w:rPr>
        <w:t>tracking experiments</w:t>
      </w:r>
      <w:r w:rsidR="00CE10F2" w:rsidRPr="00056189">
        <w:rPr>
          <w:rFonts w:ascii="Arial" w:hAnsi="Arial" w:cs="Arial"/>
          <w:sz w:val="22"/>
        </w:rPr>
        <w:t>.</w:t>
      </w:r>
      <w:r w:rsidR="00CE10F2" w:rsidRPr="0096642F">
        <w:rPr>
          <w:rFonts w:ascii="Arial" w:hAnsi="Arial" w:cs="Arial"/>
          <w:sz w:val="22"/>
        </w:rPr>
        <w:t xml:space="preserve"> </w:t>
      </w:r>
      <w:r w:rsidR="00CE10F2" w:rsidRPr="0096642F">
        <w:rPr>
          <w:rFonts w:ascii="Arial" w:hAnsi="Arial" w:cs="Arial"/>
          <w:b/>
          <w:sz w:val="22"/>
        </w:rPr>
        <w:t>(P3)</w:t>
      </w:r>
    </w:p>
    <w:p w:rsidR="00CE10F2" w:rsidRPr="00FB0321" w:rsidRDefault="00FB0321" w:rsidP="00D24B03">
      <w:pPr>
        <w:rPr>
          <w:rFonts w:ascii="Arial" w:hAnsi="Arial" w:cs="Arial"/>
          <w:i/>
          <w:color w:val="0070C0"/>
          <w:sz w:val="22"/>
        </w:rPr>
      </w:pPr>
      <w:r w:rsidRPr="00FB0321">
        <w:rPr>
          <w:rFonts w:ascii="Arial" w:hAnsi="Arial" w:cs="Arial"/>
          <w:i/>
          <w:color w:val="0070C0"/>
          <w:sz w:val="22"/>
        </w:rPr>
        <w:t xml:space="preserve">Editors, as this point is narrated, please </w:t>
      </w:r>
      <w:r w:rsidR="005B09AA">
        <w:rPr>
          <w:rFonts w:ascii="Arial" w:hAnsi="Arial" w:cs="Arial"/>
          <w:i/>
          <w:color w:val="0070C0"/>
          <w:sz w:val="22"/>
        </w:rPr>
        <w:t>show the screen capture image on page 3 of ProceduralSchematics.pptx.  Z</w:t>
      </w:r>
      <w:r w:rsidRPr="00FB0321">
        <w:rPr>
          <w:rFonts w:ascii="Arial" w:hAnsi="Arial" w:cs="Arial"/>
          <w:i/>
          <w:color w:val="0070C0"/>
          <w:sz w:val="22"/>
        </w:rPr>
        <w:t>oom into the left side of the screen where the different parameters are pointed out with red arrows.</w:t>
      </w:r>
    </w:p>
    <w:p w:rsidR="00FB0321" w:rsidRPr="0096642F" w:rsidRDefault="00FB0321" w:rsidP="00D24B03">
      <w:pPr>
        <w:rPr>
          <w:rFonts w:ascii="Arial" w:hAnsi="Arial" w:cs="Arial"/>
          <w:sz w:val="22"/>
        </w:rPr>
      </w:pPr>
    </w:p>
    <w:p w:rsidR="00CE10F2" w:rsidRPr="0096642F" w:rsidRDefault="00CE10F2" w:rsidP="00CE10F2">
      <w:pPr>
        <w:rPr>
          <w:rFonts w:ascii="Arial" w:hAnsi="Arial" w:cs="Arial"/>
        </w:rPr>
      </w:pPr>
      <w:r w:rsidRPr="0096642F">
        <w:rPr>
          <w:rFonts w:ascii="Arial" w:hAnsi="Arial" w:cs="Arial"/>
          <w:sz w:val="22"/>
        </w:rPr>
        <w:t>Ultimately</w:t>
      </w:r>
      <w:r w:rsidR="00D24B03" w:rsidRPr="0096642F">
        <w:rPr>
          <w:rFonts w:ascii="Arial" w:hAnsi="Arial" w:cs="Arial"/>
        </w:rPr>
        <w:t xml:space="preserve"> t</w:t>
      </w:r>
      <w:r w:rsidR="00852202">
        <w:rPr>
          <w:rFonts w:ascii="Arial" w:hAnsi="Arial" w:cs="Arial"/>
          <w:sz w:val="22"/>
        </w:rPr>
        <w:t>he results show</w:t>
      </w:r>
      <w:r w:rsidR="00D24B03" w:rsidRPr="0096642F">
        <w:rPr>
          <w:rFonts w:ascii="Arial" w:hAnsi="Arial" w:cs="Arial"/>
          <w:sz w:val="22"/>
        </w:rPr>
        <w:t xml:space="preserve"> that it is possible to fo</w:t>
      </w:r>
      <w:r w:rsidR="00FB0321">
        <w:rPr>
          <w:rFonts w:ascii="Arial" w:hAnsi="Arial" w:cs="Arial"/>
          <w:sz w:val="22"/>
        </w:rPr>
        <w:t xml:space="preserve">llow fast moving lysosomes in </w:t>
      </w:r>
      <w:r w:rsidR="00852202">
        <w:rPr>
          <w:rFonts w:ascii="Arial" w:hAnsi="Arial" w:cs="Arial"/>
          <w:sz w:val="22"/>
        </w:rPr>
        <w:t>3 dimensions</w:t>
      </w:r>
      <w:r w:rsidR="00056189">
        <w:rPr>
          <w:rFonts w:ascii="Arial" w:hAnsi="Arial" w:cs="Arial"/>
          <w:sz w:val="22"/>
        </w:rPr>
        <w:t xml:space="preserve"> and to detect interactions</w:t>
      </w:r>
      <w:r w:rsidR="00D24B03" w:rsidRPr="0096642F">
        <w:rPr>
          <w:rFonts w:ascii="Arial" w:hAnsi="Arial" w:cs="Arial"/>
          <w:sz w:val="22"/>
        </w:rPr>
        <w:t xml:space="preserve"> with other fluorescently stained organelles encountered along the laser orbit during the tracking</w:t>
      </w:r>
      <w:r w:rsidRPr="0096642F">
        <w:rPr>
          <w:rFonts w:ascii="Arial" w:hAnsi="Arial" w:cs="Arial"/>
          <w:sz w:val="22"/>
        </w:rPr>
        <w:t xml:space="preserve">. </w:t>
      </w:r>
      <w:r w:rsidRPr="0096642F">
        <w:rPr>
          <w:rFonts w:ascii="Arial" w:hAnsi="Arial" w:cs="Arial"/>
          <w:b/>
          <w:sz w:val="22"/>
        </w:rPr>
        <w:t>(P</w:t>
      </w:r>
      <w:r w:rsidR="00FB0321">
        <w:rPr>
          <w:rFonts w:ascii="Arial" w:hAnsi="Arial" w:cs="Arial"/>
          <w:b/>
          <w:sz w:val="22"/>
        </w:rPr>
        <w:t>4</w:t>
      </w:r>
      <w:r w:rsidRPr="0096642F">
        <w:rPr>
          <w:rFonts w:ascii="Arial" w:hAnsi="Arial" w:cs="Arial"/>
          <w:b/>
          <w:sz w:val="22"/>
        </w:rPr>
        <w:t>)</w:t>
      </w:r>
    </w:p>
    <w:p w:rsidR="005B09AA" w:rsidRDefault="005B09AA" w:rsidP="005B09AA">
      <w:pPr>
        <w:rPr>
          <w:rFonts w:ascii="Arial" w:hAnsi="Arial" w:cs="Arial"/>
          <w:i/>
          <w:color w:val="0070C0"/>
          <w:sz w:val="22"/>
        </w:rPr>
      </w:pPr>
      <w:r w:rsidRPr="00FB0321">
        <w:rPr>
          <w:rFonts w:ascii="Arial" w:hAnsi="Arial" w:cs="Arial"/>
          <w:i/>
          <w:color w:val="0070C0"/>
          <w:sz w:val="22"/>
        </w:rPr>
        <w:t xml:space="preserve">Editors, as this point is narrated, please </w:t>
      </w:r>
      <w:r>
        <w:rPr>
          <w:rFonts w:ascii="Arial" w:hAnsi="Arial" w:cs="Arial"/>
          <w:i/>
          <w:color w:val="0070C0"/>
          <w:sz w:val="22"/>
        </w:rPr>
        <w:t>show</w:t>
      </w:r>
      <w:r w:rsidR="00E32144">
        <w:rPr>
          <w:rFonts w:ascii="Helvetica" w:hAnsi="Helvetica"/>
          <w:i/>
          <w:color w:val="0070C0"/>
          <w:sz w:val="22"/>
        </w:rPr>
        <w:t xml:space="preserve"> 00:36-01:04 of </w:t>
      </w:r>
      <w:r w:rsidR="00E32144" w:rsidRPr="00E32144">
        <w:rPr>
          <w:rFonts w:ascii="Helvetica" w:hAnsi="Helvetica"/>
          <w:i/>
          <w:color w:val="0070C0"/>
          <w:sz w:val="22"/>
        </w:rPr>
        <w:t>3Dtrajectoryanalysis.avi</w:t>
      </w:r>
      <w:r w:rsidR="00E32144">
        <w:rPr>
          <w:rFonts w:ascii="Helvetica" w:hAnsi="Helvetica"/>
          <w:i/>
          <w:color w:val="0070C0"/>
          <w:sz w:val="22"/>
        </w:rPr>
        <w:t>, but the end can be cropped to fit the narration.</w:t>
      </w:r>
    </w:p>
    <w:p w:rsidR="00CE10F2" w:rsidRPr="00FB038C" w:rsidRDefault="005B09AA" w:rsidP="005B09AA">
      <w:pPr>
        <w:rPr>
          <w:rFonts w:ascii="Helvetica" w:hAnsi="Helvetica"/>
          <w:sz w:val="22"/>
        </w:rPr>
      </w:pPr>
      <w:r>
        <w:rPr>
          <w:rFonts w:ascii="Arial" w:hAnsi="Arial" w:cs="Arial"/>
          <w:i/>
          <w:color w:val="0070C0"/>
          <w:sz w:val="22"/>
        </w:rPr>
        <w:t xml:space="preserve">   </w:t>
      </w:r>
    </w:p>
    <w:p w:rsidR="00CE10F2" w:rsidRPr="00FB038C" w:rsidDel="004B4B64" w:rsidRDefault="00CE10F2">
      <w:pPr>
        <w:pStyle w:val="BodyText"/>
        <w:rPr>
          <w:rFonts w:ascii="Helvetica" w:hAnsi="Helvetica"/>
          <w:b/>
          <w:sz w:val="22"/>
        </w:rPr>
      </w:pPr>
    </w:p>
    <w:p w:rsidR="00CE10F2" w:rsidRPr="00E469C4" w:rsidRDefault="00CE10F2" w:rsidP="00CE10F2">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Adobe Illustrator (preferred) or Powerpoint</w:t>
      </w:r>
      <w:r w:rsidRPr="006556DE">
        <w:rPr>
          <w:rFonts w:ascii="Helvetica" w:hAnsi="Helvetica"/>
          <w:i w:val="0"/>
          <w:sz w:val="22"/>
        </w:rPr>
        <w:t xml:space="preserve"> (see instructions) and should be uploaded through your online submission on the JoVE website. Please keep all layers in the file (i.e., do not flatten the file).</w:t>
      </w:r>
      <w:r>
        <w:rPr>
          <w:rFonts w:ascii="Helvetica" w:hAnsi="Helvetica"/>
          <w:i w:val="0"/>
          <w:sz w:val="22"/>
        </w:rPr>
        <w:t xml:space="preserve">   </w:t>
      </w:r>
    </w:p>
    <w:p w:rsidR="00CE10F2" w:rsidRPr="00FB038C" w:rsidRDefault="00CE10F2" w:rsidP="00CE10F2">
      <w:pPr>
        <w:ind w:left="792"/>
        <w:rPr>
          <w:rFonts w:ascii="Helvetica" w:hAnsi="Helvetica"/>
          <w:sz w:val="22"/>
        </w:rPr>
      </w:pPr>
    </w:p>
    <w:p w:rsidR="00CE10F2" w:rsidRDefault="00CE10F2" w:rsidP="00CE10F2">
      <w:pPr>
        <w:rPr>
          <w:rFonts w:ascii="Helvetica" w:hAnsi="Helvetica"/>
          <w:sz w:val="22"/>
        </w:rPr>
      </w:pPr>
    </w:p>
    <w:p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CE10F2" w:rsidRPr="0096642F" w:rsidRDefault="009330FF" w:rsidP="00CE10F2">
      <w:pPr>
        <w:numPr>
          <w:ilvl w:val="1"/>
          <w:numId w:val="9"/>
        </w:numPr>
        <w:spacing w:before="240"/>
        <w:jc w:val="both"/>
        <w:outlineLvl w:val="0"/>
        <w:rPr>
          <w:rFonts w:ascii="Helvetica" w:hAnsi="Helvetica" w:cs="Arial"/>
          <w:sz w:val="22"/>
          <w:szCs w:val="24"/>
        </w:rPr>
      </w:pPr>
      <w:r w:rsidRPr="0096642F">
        <w:rPr>
          <w:rFonts w:ascii="Helvetica" w:hAnsi="Helvetica" w:cs="Arial"/>
          <w:b/>
          <w:sz w:val="22"/>
          <w:szCs w:val="24"/>
        </w:rPr>
        <w:t>Enrico Gratton</w:t>
      </w:r>
      <w:r w:rsidR="00CE10F2" w:rsidRPr="0096642F">
        <w:rPr>
          <w:rFonts w:ascii="Helvetica" w:hAnsi="Helvetica" w:cs="Arial"/>
          <w:sz w:val="22"/>
          <w:szCs w:val="24"/>
        </w:rPr>
        <w:t xml:space="preserve">: </w:t>
      </w:r>
      <w:r w:rsidR="0096642F" w:rsidRPr="0096642F">
        <w:rPr>
          <w:rFonts w:ascii="Helvetica" w:hAnsi="Helvetica" w:cs="Arial"/>
          <w:sz w:val="22"/>
          <w:szCs w:val="24"/>
        </w:rPr>
        <w:t>T</w:t>
      </w:r>
      <w:r w:rsidR="00CE10F2" w:rsidRPr="0096642F">
        <w:rPr>
          <w:rFonts w:ascii="Helvetica" w:hAnsi="Helvetica" w:cs="Arial"/>
          <w:sz w:val="22"/>
          <w:szCs w:val="24"/>
        </w:rPr>
        <w:t xml:space="preserve">he main advantage of </w:t>
      </w:r>
      <w:r w:rsidRPr="0096642F">
        <w:rPr>
          <w:rFonts w:ascii="Helvetica" w:hAnsi="Helvetica" w:cs="Arial"/>
          <w:sz w:val="22"/>
          <w:szCs w:val="24"/>
        </w:rPr>
        <w:t xml:space="preserve">3D orbital tracking </w:t>
      </w:r>
      <w:r w:rsidR="00EF2988" w:rsidRPr="0096642F">
        <w:rPr>
          <w:rFonts w:ascii="Helvetica" w:hAnsi="Helvetica" w:cs="Arial"/>
          <w:sz w:val="22"/>
          <w:szCs w:val="24"/>
        </w:rPr>
        <w:t xml:space="preserve">over existing methods, like 3D tracking using astigmatism, </w:t>
      </w:r>
      <w:r w:rsidRPr="0096642F">
        <w:rPr>
          <w:rFonts w:ascii="Helvetica" w:hAnsi="Helvetica" w:cs="Arial"/>
          <w:sz w:val="22"/>
          <w:szCs w:val="24"/>
        </w:rPr>
        <w:t xml:space="preserve">is that this technique allows tracking objects in 3D and over a large </w:t>
      </w:r>
      <w:r w:rsidR="00EF2988" w:rsidRPr="0096642F">
        <w:rPr>
          <w:rFonts w:ascii="Helvetica" w:hAnsi="Helvetica" w:cs="Arial"/>
          <w:sz w:val="22"/>
          <w:szCs w:val="24"/>
        </w:rPr>
        <w:t>range.</w:t>
      </w:r>
    </w:p>
    <w:p w:rsidR="0096642F" w:rsidRPr="0096642F" w:rsidRDefault="0096642F" w:rsidP="0096642F">
      <w:pPr>
        <w:numPr>
          <w:ilvl w:val="2"/>
          <w:numId w:val="9"/>
        </w:numPr>
        <w:spacing w:before="240"/>
        <w:jc w:val="both"/>
        <w:outlineLvl w:val="0"/>
        <w:rPr>
          <w:rFonts w:ascii="Helvetica" w:hAnsi="Helvetica" w:cs="Arial"/>
          <w:sz w:val="22"/>
          <w:szCs w:val="24"/>
        </w:rPr>
      </w:pPr>
      <w:r w:rsidRPr="0096642F">
        <w:rPr>
          <w:rFonts w:ascii="Helvetica" w:hAnsi="Helvetica" w:cs="Arial"/>
          <w:b/>
          <w:sz w:val="22"/>
          <w:szCs w:val="24"/>
        </w:rPr>
        <w:t>MED</w:t>
      </w:r>
      <w:r w:rsidRPr="0096642F">
        <w:rPr>
          <w:rFonts w:ascii="Helvetica" w:hAnsi="Helvetica" w:cs="Arial"/>
          <w:sz w:val="22"/>
          <w:szCs w:val="24"/>
        </w:rPr>
        <w:t>:  Enrico speaks toward camera, interview style.</w:t>
      </w:r>
    </w:p>
    <w:p w:rsidR="0096642F" w:rsidRPr="0096642F" w:rsidRDefault="000E7F4D" w:rsidP="0096642F">
      <w:pPr>
        <w:numPr>
          <w:ilvl w:val="1"/>
          <w:numId w:val="9"/>
        </w:numPr>
        <w:spacing w:before="240"/>
        <w:jc w:val="both"/>
        <w:outlineLvl w:val="0"/>
        <w:rPr>
          <w:rFonts w:ascii="Helvetica" w:hAnsi="Helvetica" w:cs="Arial"/>
          <w:sz w:val="22"/>
          <w:szCs w:val="24"/>
        </w:rPr>
      </w:pPr>
      <w:r w:rsidRPr="0096642F">
        <w:rPr>
          <w:rFonts w:ascii="Helvetica" w:hAnsi="Helvetica" w:cs="Arial"/>
          <w:b/>
          <w:sz w:val="22"/>
          <w:szCs w:val="24"/>
        </w:rPr>
        <w:t xml:space="preserve">Andrea Anzalone: </w:t>
      </w:r>
      <w:r w:rsidR="0096642F" w:rsidRPr="0096642F">
        <w:rPr>
          <w:rFonts w:ascii="Helvetica" w:hAnsi="Helvetica" w:cs="Arial"/>
          <w:b/>
          <w:sz w:val="22"/>
          <w:szCs w:val="24"/>
        </w:rPr>
        <w:t xml:space="preserve"> </w:t>
      </w:r>
      <w:r w:rsidRPr="0096642F">
        <w:rPr>
          <w:rFonts w:ascii="Helvetica" w:hAnsi="Helvetica" w:cs="Arial"/>
          <w:sz w:val="22"/>
          <w:szCs w:val="24"/>
        </w:rPr>
        <w:t>This method can help answer key questions in the vesicular transport f</w:t>
      </w:r>
      <w:r w:rsidR="0096642F">
        <w:rPr>
          <w:rFonts w:ascii="Helvetica" w:hAnsi="Helvetica" w:cs="Arial"/>
          <w:sz w:val="22"/>
          <w:szCs w:val="24"/>
        </w:rPr>
        <w:t>ield, such as how vesicles move</w:t>
      </w:r>
      <w:r w:rsidRPr="0096642F">
        <w:rPr>
          <w:rFonts w:ascii="Helvetica" w:hAnsi="Helvetica" w:cs="Arial"/>
          <w:sz w:val="22"/>
          <w:szCs w:val="24"/>
        </w:rPr>
        <w:t xml:space="preserve"> along the microtubule.</w:t>
      </w:r>
    </w:p>
    <w:p w:rsidR="0096642F" w:rsidRPr="0096642F" w:rsidRDefault="0096642F" w:rsidP="0096642F">
      <w:pPr>
        <w:numPr>
          <w:ilvl w:val="2"/>
          <w:numId w:val="9"/>
        </w:numPr>
        <w:spacing w:before="240"/>
        <w:jc w:val="both"/>
        <w:outlineLvl w:val="0"/>
        <w:rPr>
          <w:rFonts w:ascii="Helvetica" w:hAnsi="Helvetica" w:cs="Arial"/>
          <w:sz w:val="22"/>
          <w:szCs w:val="24"/>
        </w:rPr>
      </w:pPr>
      <w:r w:rsidRPr="0096642F">
        <w:rPr>
          <w:rFonts w:ascii="Helvetica" w:hAnsi="Helvetica" w:cs="Arial"/>
          <w:b/>
          <w:sz w:val="22"/>
          <w:szCs w:val="24"/>
        </w:rPr>
        <w:t>MED:</w:t>
      </w:r>
      <w:r w:rsidRPr="0096642F">
        <w:rPr>
          <w:rFonts w:ascii="Helvetica" w:hAnsi="Helvetica" w:cs="Arial"/>
          <w:sz w:val="22"/>
          <w:szCs w:val="24"/>
        </w:rPr>
        <w:t xml:space="preserve">  Andrea speaks toward camera, interview style.</w:t>
      </w:r>
      <w:r w:rsidRPr="0096642F">
        <w:rPr>
          <w:rFonts w:ascii="Helvetica" w:hAnsi="Helvetica" w:cs="Arial"/>
          <w:b/>
          <w:sz w:val="22"/>
          <w:szCs w:val="24"/>
        </w:rPr>
        <w:t xml:space="preserve"> </w:t>
      </w:r>
    </w:p>
    <w:p w:rsidR="00CE10F2" w:rsidRPr="0096642F" w:rsidRDefault="00EF2988" w:rsidP="0096642F">
      <w:pPr>
        <w:numPr>
          <w:ilvl w:val="1"/>
          <w:numId w:val="9"/>
        </w:numPr>
        <w:spacing w:before="240"/>
        <w:outlineLvl w:val="0"/>
        <w:rPr>
          <w:rFonts w:ascii="Helvetica" w:hAnsi="Helvetica" w:cs="Arial"/>
          <w:sz w:val="22"/>
          <w:szCs w:val="24"/>
        </w:rPr>
      </w:pPr>
      <w:r w:rsidRPr="0096642F">
        <w:rPr>
          <w:rFonts w:ascii="Helvetica" w:hAnsi="Helvetica" w:cs="Arial"/>
          <w:b/>
          <w:sz w:val="22"/>
          <w:szCs w:val="24"/>
        </w:rPr>
        <w:t>Paolo Annibale</w:t>
      </w:r>
      <w:r w:rsidR="00CE10F2" w:rsidRPr="0096642F">
        <w:rPr>
          <w:rFonts w:ascii="Helvetica" w:hAnsi="Helvetica" w:cs="Arial"/>
          <w:sz w:val="22"/>
          <w:szCs w:val="24"/>
        </w:rPr>
        <w:t xml:space="preserve">: </w:t>
      </w:r>
      <w:r w:rsidR="0096642F" w:rsidRPr="0096642F">
        <w:rPr>
          <w:rFonts w:ascii="Helvetica" w:hAnsi="Helvetica" w:cs="Arial"/>
          <w:sz w:val="22"/>
          <w:szCs w:val="24"/>
        </w:rPr>
        <w:t xml:space="preserve"> </w:t>
      </w:r>
      <w:r w:rsidR="00CE10F2" w:rsidRPr="0096642F">
        <w:rPr>
          <w:rFonts w:ascii="Helvetica" w:hAnsi="Helvetica" w:cs="Arial"/>
          <w:sz w:val="22"/>
          <w:szCs w:val="24"/>
        </w:rPr>
        <w:t xml:space="preserve">Though this method can provide insight into </w:t>
      </w:r>
      <w:r w:rsidR="009C63DD" w:rsidRPr="0096642F">
        <w:rPr>
          <w:rFonts w:ascii="Helvetica" w:hAnsi="Helvetica" w:cs="Arial"/>
          <w:sz w:val="22"/>
          <w:szCs w:val="24"/>
        </w:rPr>
        <w:t>endosomal dynamics</w:t>
      </w:r>
      <w:r w:rsidR="00CE10F2" w:rsidRPr="0096642F">
        <w:rPr>
          <w:rFonts w:ascii="Helvetica" w:hAnsi="Helvetica" w:cs="Arial"/>
          <w:sz w:val="22"/>
          <w:szCs w:val="24"/>
        </w:rPr>
        <w:t>, it can also be applied to other systems</w:t>
      </w:r>
      <w:r w:rsidR="009C63DD" w:rsidRPr="0096642F">
        <w:rPr>
          <w:rFonts w:ascii="Helvetica" w:hAnsi="Helvetica" w:cs="Arial"/>
          <w:sz w:val="22"/>
          <w:szCs w:val="24"/>
        </w:rPr>
        <w:t xml:space="preserve"> where it is possible to fluorescently label isolated particles, such as plasmonic nanoparticles, aggregates of membrane receptors, nuclear pores, and genetic loci.</w:t>
      </w:r>
    </w:p>
    <w:p w:rsidR="0096642F" w:rsidRPr="0096642F" w:rsidRDefault="0096642F" w:rsidP="0096642F">
      <w:pPr>
        <w:numPr>
          <w:ilvl w:val="2"/>
          <w:numId w:val="9"/>
        </w:numPr>
        <w:spacing w:before="240"/>
        <w:outlineLvl w:val="0"/>
        <w:rPr>
          <w:rFonts w:ascii="Helvetica" w:hAnsi="Helvetica" w:cs="Arial"/>
          <w:sz w:val="22"/>
          <w:szCs w:val="24"/>
        </w:rPr>
      </w:pPr>
      <w:r w:rsidRPr="0096642F">
        <w:rPr>
          <w:rFonts w:ascii="Helvetica" w:hAnsi="Helvetica" w:cs="Arial"/>
          <w:b/>
          <w:sz w:val="22"/>
          <w:szCs w:val="24"/>
        </w:rPr>
        <w:lastRenderedPageBreak/>
        <w:t>MED</w:t>
      </w:r>
      <w:r w:rsidRPr="0096642F">
        <w:rPr>
          <w:rFonts w:ascii="Helvetica" w:hAnsi="Helvetica" w:cs="Arial"/>
          <w:sz w:val="22"/>
          <w:szCs w:val="24"/>
        </w:rPr>
        <w:t>:  Paolo speaks toward camera, interview style.</w:t>
      </w:r>
    </w:p>
    <w:p w:rsidR="00CE10F2" w:rsidRPr="00FB038C" w:rsidRDefault="00CE10F2" w:rsidP="00CE10F2">
      <w:pPr>
        <w:rPr>
          <w:rFonts w:ascii="Helvetica" w:hAnsi="Helvetica"/>
          <w:i/>
          <w:sz w:val="22"/>
        </w:rPr>
      </w:pPr>
    </w:p>
    <w:p w:rsidR="00CE10F2" w:rsidRPr="00FB038C" w:rsidRDefault="00CE10F2" w:rsidP="00CE10F2">
      <w:pPr>
        <w:ind w:left="792"/>
        <w:rPr>
          <w:rFonts w:ascii="Helvetica" w:hAnsi="Helvetica"/>
          <w:sz w:val="22"/>
        </w:rPr>
      </w:pPr>
    </w:p>
    <w:p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015041" w:rsidRDefault="00015041" w:rsidP="00015041">
      <w:pPr>
        <w:numPr>
          <w:ilvl w:val="0"/>
          <w:numId w:val="12"/>
        </w:numPr>
        <w:spacing w:before="240"/>
        <w:outlineLvl w:val="0"/>
        <w:rPr>
          <w:rFonts w:ascii="Helvetica" w:hAnsi="Helvetica" w:cs="Arial"/>
          <w:b/>
          <w:sz w:val="22"/>
          <w:szCs w:val="24"/>
        </w:rPr>
      </w:pPr>
      <w:r w:rsidRPr="00015041">
        <w:rPr>
          <w:rFonts w:ascii="Arial" w:hAnsi="Arial" w:cs="Arial"/>
          <w:b/>
          <w:bCs/>
          <w:sz w:val="22"/>
          <w:szCs w:val="22"/>
        </w:rPr>
        <w:t>Sample preparation</w:t>
      </w:r>
    </w:p>
    <w:p w:rsidR="00015041" w:rsidRPr="00F25514" w:rsidRDefault="00015041" w:rsidP="00015041">
      <w:pPr>
        <w:numPr>
          <w:ilvl w:val="1"/>
          <w:numId w:val="12"/>
        </w:numPr>
        <w:spacing w:before="240"/>
        <w:outlineLvl w:val="0"/>
        <w:rPr>
          <w:rFonts w:ascii="Arial" w:hAnsi="Arial" w:cs="Arial"/>
          <w:b/>
          <w:sz w:val="22"/>
          <w:szCs w:val="24"/>
        </w:rPr>
      </w:pPr>
      <w:r w:rsidRPr="00F25514">
        <w:rPr>
          <w:rFonts w:ascii="Arial" w:hAnsi="Arial" w:cs="Arial"/>
          <w:bCs/>
          <w:sz w:val="22"/>
          <w:szCs w:val="22"/>
        </w:rPr>
        <w:t xml:space="preserve">Maintain </w:t>
      </w:r>
      <w:r w:rsidR="00A41905" w:rsidRPr="00F25514">
        <w:rPr>
          <w:rFonts w:ascii="Arial" w:hAnsi="Arial" w:cs="Arial"/>
          <w:bCs/>
          <w:sz w:val="22"/>
          <w:szCs w:val="22"/>
        </w:rPr>
        <w:t xml:space="preserve">Chinese hamster ovary cells, or </w:t>
      </w:r>
      <w:r w:rsidRPr="00462BF5">
        <w:rPr>
          <w:rFonts w:ascii="Arial" w:hAnsi="Arial" w:cs="Arial"/>
          <w:bCs/>
          <w:sz w:val="22"/>
          <w:szCs w:val="22"/>
        </w:rPr>
        <w:t>CHOK1</w:t>
      </w:r>
      <w:r w:rsidR="00462BF5">
        <w:rPr>
          <w:rFonts w:ascii="Arial" w:hAnsi="Arial" w:cs="Arial"/>
          <w:bCs/>
          <w:sz w:val="22"/>
          <w:szCs w:val="22"/>
        </w:rPr>
        <w:t xml:space="preserve"> </w:t>
      </w:r>
      <w:r w:rsidR="00462BF5">
        <w:rPr>
          <w:rFonts w:ascii="Arial" w:hAnsi="Arial" w:cs="Arial"/>
          <w:bCs/>
          <w:color w:val="FF0000"/>
          <w:sz w:val="22"/>
          <w:szCs w:val="22"/>
        </w:rPr>
        <w:t>(pronounce “cho-kay-one”)</w:t>
      </w:r>
      <w:r w:rsidR="00A41905" w:rsidRPr="00F25514">
        <w:rPr>
          <w:rFonts w:ascii="Arial" w:hAnsi="Arial" w:cs="Arial"/>
          <w:bCs/>
          <w:sz w:val="22"/>
          <w:szCs w:val="22"/>
        </w:rPr>
        <w:t>,</w:t>
      </w:r>
      <w:r w:rsidRPr="00F25514">
        <w:rPr>
          <w:rFonts w:ascii="Arial" w:hAnsi="Arial" w:cs="Arial"/>
          <w:bCs/>
          <w:sz w:val="22"/>
          <w:szCs w:val="22"/>
        </w:rPr>
        <w:t xml:space="preserve"> cells </w:t>
      </w:r>
      <w:r w:rsidR="00A41905" w:rsidRPr="00F25514">
        <w:rPr>
          <w:rFonts w:ascii="Arial" w:hAnsi="Arial" w:cs="Arial"/>
          <w:bCs/>
          <w:sz w:val="22"/>
          <w:szCs w:val="22"/>
        </w:rPr>
        <w:t xml:space="preserve">as described in the text protocol.  </w:t>
      </w:r>
      <w:r w:rsidR="00F25514">
        <w:rPr>
          <w:rFonts w:ascii="Arial" w:hAnsi="Arial" w:cs="Arial"/>
          <w:bCs/>
          <w:sz w:val="22"/>
          <w:szCs w:val="22"/>
        </w:rPr>
        <w:t>After harvesting the cells,</w:t>
      </w:r>
      <w:r w:rsidRPr="00F25514">
        <w:rPr>
          <w:rFonts w:ascii="Arial" w:hAnsi="Arial" w:cs="Arial"/>
          <w:bCs/>
          <w:sz w:val="22"/>
          <w:szCs w:val="22"/>
        </w:rPr>
        <w:t xml:space="preserve"> plate </w:t>
      </w:r>
      <w:r w:rsidR="00F25514">
        <w:rPr>
          <w:rFonts w:ascii="Arial" w:hAnsi="Arial" w:cs="Arial"/>
          <w:bCs/>
          <w:sz w:val="22"/>
          <w:szCs w:val="22"/>
        </w:rPr>
        <w:t>them</w:t>
      </w:r>
      <w:r w:rsidRPr="00F25514">
        <w:rPr>
          <w:rFonts w:ascii="Arial" w:hAnsi="Arial" w:cs="Arial"/>
          <w:bCs/>
          <w:sz w:val="22"/>
          <w:szCs w:val="22"/>
        </w:rPr>
        <w:t xml:space="preserve"> on a 14 mm diameter micro-well with a surface thickness of 0.16 mm. </w:t>
      </w:r>
      <w:r w:rsidR="00A41905" w:rsidRPr="00F25514">
        <w:rPr>
          <w:rFonts w:ascii="Arial" w:hAnsi="Arial" w:cs="Arial"/>
          <w:bCs/>
          <w:sz w:val="22"/>
          <w:szCs w:val="22"/>
        </w:rPr>
        <w:t xml:space="preserve"> </w:t>
      </w:r>
      <w:r w:rsidRPr="00F25514">
        <w:rPr>
          <w:rFonts w:ascii="Arial" w:hAnsi="Arial" w:cs="Arial"/>
          <w:bCs/>
          <w:sz w:val="22"/>
          <w:szCs w:val="22"/>
        </w:rPr>
        <w:t>Seed cells for optimal density for imaging, around 60-70% confluency.</w:t>
      </w:r>
    </w:p>
    <w:p w:rsidR="00F25514" w:rsidRPr="00F25514" w:rsidRDefault="00F25514" w:rsidP="00F25514">
      <w:pPr>
        <w:numPr>
          <w:ilvl w:val="2"/>
          <w:numId w:val="12"/>
        </w:numPr>
        <w:spacing w:before="240"/>
        <w:outlineLvl w:val="0"/>
        <w:rPr>
          <w:rFonts w:ascii="Arial" w:hAnsi="Arial" w:cs="Arial"/>
          <w:b/>
          <w:sz w:val="22"/>
          <w:szCs w:val="24"/>
        </w:rPr>
      </w:pPr>
      <w:r>
        <w:rPr>
          <w:rFonts w:ascii="Arial" w:hAnsi="Arial" w:cs="Arial"/>
          <w:bCs/>
          <w:sz w:val="22"/>
          <w:szCs w:val="22"/>
        </w:rPr>
        <w:t>MED:  Talent at tissue culture hood begins to plate the cells onto 14 mm diameter micro-wells.  Continue action in next shot.</w:t>
      </w:r>
    </w:p>
    <w:p w:rsidR="00F25514" w:rsidRPr="00F25514" w:rsidRDefault="00F25514" w:rsidP="00F25514">
      <w:pPr>
        <w:numPr>
          <w:ilvl w:val="2"/>
          <w:numId w:val="12"/>
        </w:numPr>
        <w:spacing w:before="240"/>
        <w:outlineLvl w:val="0"/>
        <w:rPr>
          <w:rFonts w:ascii="Arial" w:hAnsi="Arial" w:cs="Arial"/>
          <w:b/>
          <w:sz w:val="22"/>
          <w:szCs w:val="24"/>
        </w:rPr>
      </w:pPr>
      <w:r>
        <w:rPr>
          <w:rFonts w:ascii="Arial" w:hAnsi="Arial" w:cs="Arial"/>
          <w:bCs/>
          <w:sz w:val="22"/>
          <w:szCs w:val="22"/>
        </w:rPr>
        <w:t>CU:  14 mm diameter micro-wells as talent plates the cells there.</w:t>
      </w:r>
    </w:p>
    <w:p w:rsidR="003919BD" w:rsidRPr="00F25514" w:rsidRDefault="00015041" w:rsidP="00F25514">
      <w:pPr>
        <w:numPr>
          <w:ilvl w:val="1"/>
          <w:numId w:val="12"/>
        </w:numPr>
        <w:spacing w:before="240"/>
        <w:outlineLvl w:val="0"/>
        <w:rPr>
          <w:rFonts w:ascii="Arial" w:hAnsi="Arial" w:cs="Arial"/>
          <w:b/>
          <w:sz w:val="22"/>
          <w:szCs w:val="24"/>
        </w:rPr>
      </w:pPr>
      <w:r w:rsidRPr="00F25514">
        <w:rPr>
          <w:rFonts w:ascii="Arial" w:hAnsi="Arial" w:cs="Arial"/>
          <w:bCs/>
          <w:sz w:val="22"/>
          <w:szCs w:val="22"/>
        </w:rPr>
        <w:t>Incubate cells overnight at 37 °C, 5% CO</w:t>
      </w:r>
      <w:r w:rsidRPr="00F25514">
        <w:rPr>
          <w:rFonts w:ascii="Arial" w:hAnsi="Arial" w:cs="Arial"/>
          <w:bCs/>
          <w:sz w:val="22"/>
          <w:szCs w:val="22"/>
          <w:vertAlign w:val="subscript"/>
        </w:rPr>
        <w:t>2</w:t>
      </w:r>
      <w:r w:rsidRPr="00F25514">
        <w:rPr>
          <w:rFonts w:ascii="Arial" w:hAnsi="Arial" w:cs="Arial"/>
          <w:bCs/>
          <w:sz w:val="22"/>
          <w:szCs w:val="22"/>
        </w:rPr>
        <w:t xml:space="preserve">. </w:t>
      </w:r>
      <w:r w:rsidR="00A41905" w:rsidRPr="00F25514">
        <w:rPr>
          <w:rFonts w:ascii="Arial" w:hAnsi="Arial" w:cs="Arial"/>
          <w:bCs/>
          <w:sz w:val="22"/>
          <w:szCs w:val="22"/>
        </w:rPr>
        <w:t xml:space="preserve"> The following day, w</w:t>
      </w:r>
      <w:r w:rsidRPr="00F25514">
        <w:rPr>
          <w:rFonts w:ascii="Arial" w:hAnsi="Arial" w:cs="Arial"/>
          <w:bCs/>
          <w:sz w:val="22"/>
          <w:szCs w:val="22"/>
        </w:rPr>
        <w:t xml:space="preserve">ash the cells three times in </w:t>
      </w:r>
      <w:r w:rsidR="00A41905" w:rsidRPr="00F25514">
        <w:rPr>
          <w:rFonts w:ascii="Arial" w:hAnsi="Arial" w:cs="Arial"/>
          <w:bCs/>
          <w:sz w:val="22"/>
          <w:szCs w:val="22"/>
        </w:rPr>
        <w:t>Hank</w:t>
      </w:r>
      <w:r w:rsidR="00F94F5E">
        <w:rPr>
          <w:rFonts w:ascii="Arial" w:hAnsi="Arial" w:cs="Arial"/>
          <w:bCs/>
          <w:sz w:val="22"/>
          <w:szCs w:val="22"/>
        </w:rPr>
        <w:t>’s</w:t>
      </w:r>
      <w:r w:rsidR="00A41905" w:rsidRPr="00F25514">
        <w:rPr>
          <w:rFonts w:ascii="Arial" w:hAnsi="Arial" w:cs="Arial"/>
          <w:bCs/>
          <w:sz w:val="22"/>
          <w:szCs w:val="22"/>
        </w:rPr>
        <w:t xml:space="preserve"> Buffered Saline Solution</w:t>
      </w:r>
      <w:r w:rsidRPr="00F25514">
        <w:rPr>
          <w:rFonts w:ascii="Arial" w:hAnsi="Arial" w:cs="Arial"/>
          <w:bCs/>
          <w:sz w:val="22"/>
          <w:szCs w:val="22"/>
        </w:rPr>
        <w:t>,</w:t>
      </w:r>
      <w:r w:rsidR="00A41905" w:rsidRPr="00F25514">
        <w:rPr>
          <w:rFonts w:ascii="Arial" w:hAnsi="Arial" w:cs="Arial"/>
          <w:bCs/>
          <w:sz w:val="22"/>
          <w:szCs w:val="22"/>
        </w:rPr>
        <w:t xml:space="preserve"> or HBSS</w:t>
      </w:r>
      <w:r w:rsidR="00F25514" w:rsidRPr="00F25514">
        <w:rPr>
          <w:rFonts w:ascii="Arial" w:hAnsi="Arial" w:cs="Arial"/>
          <w:bCs/>
          <w:sz w:val="22"/>
          <w:szCs w:val="22"/>
        </w:rPr>
        <w:t xml:space="preserve">.  </w:t>
      </w:r>
      <w:r w:rsidR="003919BD" w:rsidRPr="00F25514">
        <w:rPr>
          <w:rFonts w:ascii="Arial" w:hAnsi="Arial" w:cs="Arial"/>
          <w:sz w:val="22"/>
          <w:szCs w:val="24"/>
        </w:rPr>
        <w:t>HBSS is used to remove dead cell</w:t>
      </w:r>
      <w:r w:rsidR="00F94F5E">
        <w:rPr>
          <w:rFonts w:ascii="Arial" w:hAnsi="Arial" w:cs="Arial"/>
          <w:sz w:val="22"/>
          <w:szCs w:val="24"/>
        </w:rPr>
        <w:t>s</w:t>
      </w:r>
      <w:r w:rsidR="003919BD" w:rsidRPr="00F25514">
        <w:rPr>
          <w:rFonts w:ascii="Arial" w:hAnsi="Arial" w:cs="Arial"/>
          <w:sz w:val="22"/>
          <w:szCs w:val="24"/>
        </w:rPr>
        <w:t xml:space="preserve"> or debris from the culture plate and </w:t>
      </w:r>
      <w:r w:rsidR="00F94F5E">
        <w:rPr>
          <w:rFonts w:ascii="Arial" w:hAnsi="Arial" w:cs="Arial"/>
          <w:sz w:val="22"/>
          <w:szCs w:val="24"/>
        </w:rPr>
        <w:t xml:space="preserve">to </w:t>
      </w:r>
      <w:r w:rsidR="003919BD" w:rsidRPr="00F25514">
        <w:rPr>
          <w:rFonts w:ascii="Arial" w:hAnsi="Arial" w:cs="Arial"/>
          <w:sz w:val="22"/>
          <w:szCs w:val="24"/>
        </w:rPr>
        <w:t>prepare the cell</w:t>
      </w:r>
      <w:r w:rsidR="00F94F5E">
        <w:rPr>
          <w:rFonts w:ascii="Arial" w:hAnsi="Arial" w:cs="Arial"/>
          <w:sz w:val="22"/>
          <w:szCs w:val="24"/>
        </w:rPr>
        <w:t>s</w:t>
      </w:r>
      <w:r w:rsidR="003919BD" w:rsidRPr="00F25514">
        <w:rPr>
          <w:rFonts w:ascii="Arial" w:hAnsi="Arial" w:cs="Arial"/>
          <w:sz w:val="22"/>
          <w:szCs w:val="24"/>
        </w:rPr>
        <w:t xml:space="preserve"> for the staining step</w:t>
      </w:r>
      <w:r w:rsidR="00F94F5E">
        <w:rPr>
          <w:rFonts w:ascii="Arial" w:hAnsi="Arial" w:cs="Arial"/>
          <w:sz w:val="22"/>
          <w:szCs w:val="24"/>
        </w:rPr>
        <w:t>.</w:t>
      </w:r>
    </w:p>
    <w:p w:rsidR="00F25514" w:rsidRPr="00F25514" w:rsidRDefault="00F25514" w:rsidP="00F25514">
      <w:pPr>
        <w:numPr>
          <w:ilvl w:val="2"/>
          <w:numId w:val="12"/>
        </w:numPr>
        <w:spacing w:before="240"/>
        <w:outlineLvl w:val="0"/>
        <w:rPr>
          <w:rFonts w:ascii="Arial" w:hAnsi="Arial" w:cs="Arial"/>
          <w:b/>
          <w:sz w:val="22"/>
          <w:szCs w:val="24"/>
        </w:rPr>
      </w:pPr>
      <w:r>
        <w:rPr>
          <w:rFonts w:ascii="Arial" w:hAnsi="Arial" w:cs="Arial"/>
          <w:sz w:val="22"/>
          <w:szCs w:val="24"/>
        </w:rPr>
        <w:t xml:space="preserve">MED-over the shoulder:  Talent places the cells into a </w:t>
      </w:r>
      <w:r w:rsidRPr="00F25514">
        <w:rPr>
          <w:rFonts w:ascii="Arial" w:hAnsi="Arial" w:cs="Arial"/>
          <w:bCs/>
          <w:sz w:val="22"/>
          <w:szCs w:val="22"/>
        </w:rPr>
        <w:t>37 °C</w:t>
      </w:r>
      <w:r>
        <w:rPr>
          <w:rFonts w:ascii="Arial" w:hAnsi="Arial" w:cs="Arial"/>
          <w:bCs/>
          <w:sz w:val="22"/>
          <w:szCs w:val="22"/>
        </w:rPr>
        <w:t xml:space="preserve"> incubator.</w:t>
      </w:r>
    </w:p>
    <w:p w:rsidR="00F25514" w:rsidRPr="00F25514" w:rsidRDefault="00F25514" w:rsidP="00F25514">
      <w:pPr>
        <w:numPr>
          <w:ilvl w:val="2"/>
          <w:numId w:val="12"/>
        </w:numPr>
        <w:spacing w:before="240"/>
        <w:outlineLvl w:val="0"/>
        <w:rPr>
          <w:rFonts w:ascii="Arial" w:hAnsi="Arial" w:cs="Arial"/>
          <w:b/>
          <w:sz w:val="22"/>
          <w:szCs w:val="24"/>
        </w:rPr>
      </w:pPr>
      <w:r>
        <w:rPr>
          <w:rFonts w:ascii="Arial" w:hAnsi="Arial" w:cs="Arial"/>
          <w:bCs/>
          <w:sz w:val="22"/>
          <w:szCs w:val="22"/>
        </w:rPr>
        <w:t>MED:  Talent washes the cells with HBSS from a labeled container.  Match/continue action in next shot.</w:t>
      </w:r>
    </w:p>
    <w:p w:rsidR="00F25514" w:rsidRPr="00F25514" w:rsidRDefault="00F25514" w:rsidP="00F25514">
      <w:pPr>
        <w:numPr>
          <w:ilvl w:val="2"/>
          <w:numId w:val="12"/>
        </w:numPr>
        <w:spacing w:before="240"/>
        <w:outlineLvl w:val="0"/>
        <w:rPr>
          <w:rFonts w:ascii="Arial" w:hAnsi="Arial" w:cs="Arial"/>
          <w:b/>
          <w:sz w:val="22"/>
          <w:szCs w:val="24"/>
        </w:rPr>
      </w:pPr>
      <w:r>
        <w:rPr>
          <w:rFonts w:ascii="Arial" w:hAnsi="Arial" w:cs="Arial"/>
          <w:bCs/>
          <w:sz w:val="22"/>
          <w:szCs w:val="22"/>
        </w:rPr>
        <w:t>CU:</w:t>
      </w:r>
      <w:r w:rsidR="00DC7635">
        <w:rPr>
          <w:rFonts w:ascii="Arial" w:hAnsi="Arial" w:cs="Arial"/>
          <w:bCs/>
          <w:sz w:val="22"/>
          <w:szCs w:val="22"/>
        </w:rPr>
        <w:t xml:space="preserve">  Micro-wells with cells as talent washes with HBSS.</w:t>
      </w:r>
    </w:p>
    <w:p w:rsidR="00015041" w:rsidRPr="00DC7635" w:rsidRDefault="00A41905" w:rsidP="00015041">
      <w:pPr>
        <w:numPr>
          <w:ilvl w:val="1"/>
          <w:numId w:val="12"/>
        </w:numPr>
        <w:spacing w:before="240"/>
        <w:outlineLvl w:val="0"/>
        <w:rPr>
          <w:rFonts w:ascii="Arial" w:hAnsi="Arial" w:cs="Arial"/>
          <w:b/>
          <w:sz w:val="22"/>
          <w:szCs w:val="24"/>
        </w:rPr>
      </w:pPr>
      <w:r w:rsidRPr="00F25514">
        <w:rPr>
          <w:rFonts w:ascii="Arial" w:hAnsi="Arial" w:cs="Arial"/>
          <w:bCs/>
          <w:sz w:val="22"/>
          <w:szCs w:val="22"/>
        </w:rPr>
        <w:t xml:space="preserve">Then, </w:t>
      </w:r>
      <w:r w:rsidR="00015041" w:rsidRPr="00F25514">
        <w:rPr>
          <w:rFonts w:ascii="Arial" w:hAnsi="Arial" w:cs="Arial"/>
          <w:bCs/>
          <w:sz w:val="22"/>
          <w:szCs w:val="22"/>
        </w:rPr>
        <w:t xml:space="preserve">incubate </w:t>
      </w:r>
      <w:r w:rsidR="00852202">
        <w:rPr>
          <w:rFonts w:ascii="Arial" w:hAnsi="Arial" w:cs="Arial"/>
          <w:bCs/>
          <w:sz w:val="22"/>
          <w:szCs w:val="22"/>
        </w:rPr>
        <w:t xml:space="preserve">the </w:t>
      </w:r>
      <w:r w:rsidR="00015041" w:rsidRPr="00F25514">
        <w:rPr>
          <w:rFonts w:ascii="Arial" w:hAnsi="Arial" w:cs="Arial"/>
          <w:bCs/>
          <w:sz w:val="22"/>
          <w:szCs w:val="22"/>
        </w:rPr>
        <w:t>cells in a</w:t>
      </w:r>
      <w:r w:rsidR="00F94F5E">
        <w:rPr>
          <w:rFonts w:ascii="Arial" w:hAnsi="Arial" w:cs="Arial"/>
          <w:bCs/>
          <w:sz w:val="22"/>
          <w:szCs w:val="22"/>
        </w:rPr>
        <w:t>n</w:t>
      </w:r>
      <w:r w:rsidR="00015041" w:rsidRPr="00F25514">
        <w:rPr>
          <w:rFonts w:ascii="Arial" w:hAnsi="Arial" w:cs="Arial"/>
          <w:bCs/>
          <w:sz w:val="22"/>
          <w:szCs w:val="22"/>
        </w:rPr>
        <w:t xml:space="preserve"> </w:t>
      </w:r>
      <w:r w:rsidR="003919BD" w:rsidRPr="00F25514">
        <w:rPr>
          <w:rFonts w:ascii="Arial" w:hAnsi="Arial" w:cs="Arial"/>
          <w:bCs/>
          <w:sz w:val="22"/>
          <w:szCs w:val="22"/>
        </w:rPr>
        <w:t xml:space="preserve">HBSS </w:t>
      </w:r>
      <w:r w:rsidR="00015041" w:rsidRPr="00F25514">
        <w:rPr>
          <w:rFonts w:ascii="Arial" w:hAnsi="Arial" w:cs="Arial"/>
          <w:bCs/>
          <w:sz w:val="22"/>
          <w:szCs w:val="22"/>
        </w:rPr>
        <w:t xml:space="preserve">solution containing 50 nM of Lysotracker green and 150 nM of tubulin tracker green for one hour at 37 °C. </w:t>
      </w:r>
    </w:p>
    <w:p w:rsidR="00DC7635" w:rsidRPr="00DC7635" w:rsidRDefault="00DC7635" w:rsidP="00DC7635">
      <w:pPr>
        <w:numPr>
          <w:ilvl w:val="2"/>
          <w:numId w:val="12"/>
        </w:numPr>
        <w:spacing w:before="240"/>
        <w:outlineLvl w:val="0"/>
        <w:rPr>
          <w:rFonts w:ascii="Arial" w:hAnsi="Arial" w:cs="Arial"/>
          <w:b/>
          <w:sz w:val="22"/>
          <w:szCs w:val="24"/>
        </w:rPr>
      </w:pPr>
      <w:r>
        <w:rPr>
          <w:rFonts w:ascii="Arial" w:hAnsi="Arial" w:cs="Arial"/>
          <w:bCs/>
          <w:sz w:val="22"/>
          <w:szCs w:val="22"/>
        </w:rPr>
        <w:t xml:space="preserve">MED-over the shoulder:  Talent adds </w:t>
      </w:r>
      <w:r w:rsidRPr="00F25514">
        <w:rPr>
          <w:rFonts w:ascii="Arial" w:hAnsi="Arial" w:cs="Arial"/>
          <w:bCs/>
          <w:sz w:val="22"/>
          <w:szCs w:val="22"/>
        </w:rPr>
        <w:t>Lysotracker green and tubulin tracker green</w:t>
      </w:r>
      <w:r>
        <w:rPr>
          <w:rFonts w:ascii="Arial" w:hAnsi="Arial" w:cs="Arial"/>
          <w:bCs/>
          <w:sz w:val="22"/>
          <w:szCs w:val="22"/>
        </w:rPr>
        <w:t xml:space="preserve"> to the cells.  TEXT overlay (as narrated):  Incubate 1hr at </w:t>
      </w:r>
      <w:r w:rsidRPr="00F25514">
        <w:rPr>
          <w:rFonts w:ascii="Arial" w:hAnsi="Arial" w:cs="Arial"/>
          <w:bCs/>
          <w:sz w:val="22"/>
          <w:szCs w:val="22"/>
        </w:rPr>
        <w:t>37 °C</w:t>
      </w:r>
    </w:p>
    <w:p w:rsidR="00015041" w:rsidRPr="00DC7635" w:rsidRDefault="00852202" w:rsidP="00015041">
      <w:pPr>
        <w:numPr>
          <w:ilvl w:val="1"/>
          <w:numId w:val="12"/>
        </w:numPr>
        <w:spacing w:before="240"/>
        <w:outlineLvl w:val="0"/>
        <w:rPr>
          <w:rFonts w:ascii="Arial" w:hAnsi="Arial" w:cs="Arial"/>
          <w:b/>
          <w:sz w:val="22"/>
          <w:szCs w:val="24"/>
        </w:rPr>
      </w:pPr>
      <w:r>
        <w:rPr>
          <w:rFonts w:ascii="Arial" w:hAnsi="Arial" w:cs="Arial"/>
          <w:bCs/>
          <w:sz w:val="22"/>
          <w:szCs w:val="22"/>
        </w:rPr>
        <w:t>Following incubation, w</w:t>
      </w:r>
      <w:r w:rsidR="00015041" w:rsidRPr="00F25514">
        <w:rPr>
          <w:rFonts w:ascii="Arial" w:hAnsi="Arial" w:cs="Arial"/>
          <w:bCs/>
          <w:sz w:val="22"/>
          <w:szCs w:val="22"/>
        </w:rPr>
        <w:t xml:space="preserve">ash the cells three times in HBSS to remove any unbound dye. </w:t>
      </w:r>
      <w:r w:rsidR="00A41905" w:rsidRPr="00F25514">
        <w:rPr>
          <w:rFonts w:ascii="Arial" w:hAnsi="Arial" w:cs="Arial"/>
          <w:bCs/>
          <w:sz w:val="22"/>
          <w:szCs w:val="22"/>
        </w:rPr>
        <w:t xml:space="preserve"> </w:t>
      </w:r>
      <w:r w:rsidR="00015041" w:rsidRPr="00F25514">
        <w:rPr>
          <w:rFonts w:ascii="Arial" w:hAnsi="Arial" w:cs="Arial"/>
          <w:bCs/>
          <w:sz w:val="22"/>
          <w:szCs w:val="22"/>
        </w:rPr>
        <w:t xml:space="preserve">Add fresh DMEM growth medium prior to imaging the cells. </w:t>
      </w:r>
    </w:p>
    <w:p w:rsidR="00DC7635" w:rsidRPr="00DC7635" w:rsidRDefault="00DC7635" w:rsidP="00DC7635">
      <w:pPr>
        <w:numPr>
          <w:ilvl w:val="2"/>
          <w:numId w:val="12"/>
        </w:numPr>
        <w:spacing w:before="240"/>
        <w:outlineLvl w:val="0"/>
        <w:rPr>
          <w:rFonts w:ascii="Arial" w:hAnsi="Arial" w:cs="Arial"/>
          <w:b/>
          <w:sz w:val="22"/>
          <w:szCs w:val="24"/>
        </w:rPr>
      </w:pPr>
      <w:r>
        <w:rPr>
          <w:rFonts w:ascii="Arial" w:hAnsi="Arial" w:cs="Arial"/>
          <w:bCs/>
          <w:sz w:val="22"/>
          <w:szCs w:val="22"/>
        </w:rPr>
        <w:t>CU:  Micro-wells as talent washes the unbound dye out with HBSS.</w:t>
      </w:r>
    </w:p>
    <w:p w:rsidR="00DC7635" w:rsidRPr="00F25514" w:rsidRDefault="00DC7635" w:rsidP="00DC7635">
      <w:pPr>
        <w:numPr>
          <w:ilvl w:val="2"/>
          <w:numId w:val="12"/>
        </w:numPr>
        <w:spacing w:before="240"/>
        <w:outlineLvl w:val="0"/>
        <w:rPr>
          <w:rFonts w:ascii="Arial" w:hAnsi="Arial" w:cs="Arial"/>
          <w:b/>
          <w:sz w:val="22"/>
          <w:szCs w:val="24"/>
        </w:rPr>
      </w:pPr>
      <w:r>
        <w:rPr>
          <w:rFonts w:ascii="Arial" w:hAnsi="Arial" w:cs="Arial"/>
          <w:bCs/>
          <w:sz w:val="22"/>
          <w:szCs w:val="22"/>
        </w:rPr>
        <w:t>MED:  Talent adds DMEM growth medium from a labeled container to the cells.</w:t>
      </w:r>
    </w:p>
    <w:p w:rsidR="00015041" w:rsidRDefault="00015041" w:rsidP="00015041">
      <w:pPr>
        <w:numPr>
          <w:ilvl w:val="0"/>
          <w:numId w:val="12"/>
        </w:numPr>
        <w:spacing w:before="240"/>
        <w:outlineLvl w:val="0"/>
        <w:rPr>
          <w:rFonts w:ascii="Helvetica" w:hAnsi="Helvetica" w:cs="Arial"/>
          <w:b/>
          <w:sz w:val="22"/>
          <w:szCs w:val="24"/>
        </w:rPr>
      </w:pPr>
      <w:r w:rsidRPr="00015041">
        <w:rPr>
          <w:rFonts w:ascii="Arial" w:hAnsi="Arial" w:cs="Arial"/>
          <w:b/>
          <w:bCs/>
          <w:sz w:val="22"/>
          <w:szCs w:val="22"/>
        </w:rPr>
        <w:t>Microscope Configurations</w:t>
      </w:r>
    </w:p>
    <w:p w:rsidR="00015041" w:rsidRPr="00DC7635" w:rsidRDefault="00015041" w:rsidP="00DC7635">
      <w:pPr>
        <w:numPr>
          <w:ilvl w:val="1"/>
          <w:numId w:val="12"/>
        </w:numPr>
        <w:spacing w:before="240"/>
        <w:outlineLvl w:val="0"/>
        <w:rPr>
          <w:rFonts w:ascii="Helvetica" w:hAnsi="Helvetica" w:cs="Arial"/>
          <w:b/>
          <w:sz w:val="22"/>
          <w:szCs w:val="24"/>
        </w:rPr>
      </w:pPr>
      <w:r w:rsidRPr="00015041">
        <w:rPr>
          <w:rFonts w:ascii="Arial" w:hAnsi="Arial" w:cs="Arial"/>
          <w:bCs/>
          <w:sz w:val="22"/>
          <w:szCs w:val="22"/>
        </w:rPr>
        <w:t>The microscope for the particle tracking described in the video protocol is assembled on the frame of a commercially available inverted microscope.</w:t>
      </w:r>
      <w:r w:rsidR="00DC7635">
        <w:rPr>
          <w:rFonts w:ascii="Arial" w:hAnsi="Arial" w:cs="Arial"/>
          <w:bCs/>
          <w:sz w:val="22"/>
          <w:szCs w:val="22"/>
        </w:rPr>
        <w:t xml:space="preserve">  A </w:t>
      </w:r>
      <w:r w:rsidRPr="00DC7635">
        <w:rPr>
          <w:rFonts w:ascii="Arial" w:hAnsi="Arial" w:cs="Arial"/>
          <w:bCs/>
          <w:sz w:val="22"/>
          <w:szCs w:val="22"/>
        </w:rPr>
        <w:t xml:space="preserve">Coherent Chameleon-Ultra II </w:t>
      </w:r>
      <w:r w:rsidR="00F25514" w:rsidRPr="00DC7635">
        <w:rPr>
          <w:rFonts w:ascii="Arial" w:hAnsi="Arial" w:cs="Arial"/>
          <w:bCs/>
          <w:sz w:val="22"/>
          <w:szCs w:val="22"/>
        </w:rPr>
        <w:t xml:space="preserve">Titanium Sapphire </w:t>
      </w:r>
      <w:r w:rsidRPr="00DC7635">
        <w:rPr>
          <w:rFonts w:ascii="Arial" w:hAnsi="Arial" w:cs="Arial"/>
          <w:bCs/>
          <w:sz w:val="22"/>
          <w:szCs w:val="22"/>
        </w:rPr>
        <w:t>femtosecond laser excitation light source</w:t>
      </w:r>
      <w:r w:rsidR="00083942" w:rsidRPr="00DC7635">
        <w:rPr>
          <w:rFonts w:ascii="Arial" w:hAnsi="Arial" w:cs="Arial"/>
          <w:bCs/>
          <w:sz w:val="22"/>
          <w:szCs w:val="22"/>
        </w:rPr>
        <w:t xml:space="preserve"> is used</w:t>
      </w:r>
      <w:r w:rsidRPr="00DC7635">
        <w:rPr>
          <w:rFonts w:ascii="Arial" w:hAnsi="Arial" w:cs="Arial"/>
          <w:bCs/>
          <w:sz w:val="22"/>
          <w:szCs w:val="22"/>
        </w:rPr>
        <w:t xml:space="preserve">, with a tunable output </w:t>
      </w:r>
      <w:r w:rsidR="00FA64D8" w:rsidRPr="00DC7635">
        <w:rPr>
          <w:rFonts w:ascii="Arial" w:hAnsi="Arial" w:cs="Arial"/>
          <w:bCs/>
          <w:sz w:val="22"/>
          <w:szCs w:val="22"/>
        </w:rPr>
        <w:t xml:space="preserve">wavelength range between 690 nm and </w:t>
      </w:r>
      <w:r w:rsidRPr="00DC7635">
        <w:rPr>
          <w:rFonts w:ascii="Arial" w:hAnsi="Arial" w:cs="Arial"/>
          <w:bCs/>
          <w:sz w:val="22"/>
          <w:szCs w:val="22"/>
        </w:rPr>
        <w:t xml:space="preserve">1040 nm. </w:t>
      </w:r>
    </w:p>
    <w:p w:rsidR="00DC7635" w:rsidRPr="00F25514" w:rsidRDefault="00DC7635" w:rsidP="00DC7635">
      <w:pPr>
        <w:numPr>
          <w:ilvl w:val="2"/>
          <w:numId w:val="12"/>
        </w:numPr>
        <w:spacing w:before="240"/>
        <w:outlineLvl w:val="0"/>
        <w:rPr>
          <w:rFonts w:ascii="Helvetica" w:hAnsi="Helvetica" w:cs="Arial"/>
          <w:b/>
          <w:sz w:val="22"/>
          <w:szCs w:val="24"/>
        </w:rPr>
      </w:pPr>
      <w:r>
        <w:rPr>
          <w:rFonts w:ascii="Arial" w:hAnsi="Arial" w:cs="Arial"/>
          <w:bCs/>
          <w:sz w:val="22"/>
          <w:szCs w:val="22"/>
        </w:rPr>
        <w:t>BROLL:  The laser scanning microscope and laser itself.</w:t>
      </w:r>
    </w:p>
    <w:p w:rsidR="00DC7635" w:rsidRPr="00DC7635" w:rsidRDefault="00015041" w:rsidP="00083942">
      <w:pPr>
        <w:numPr>
          <w:ilvl w:val="1"/>
          <w:numId w:val="12"/>
        </w:numPr>
        <w:spacing w:before="240"/>
        <w:outlineLvl w:val="0"/>
        <w:rPr>
          <w:rFonts w:ascii="Helvetica" w:hAnsi="Helvetica" w:cs="Arial"/>
          <w:b/>
          <w:sz w:val="22"/>
          <w:szCs w:val="24"/>
        </w:rPr>
      </w:pPr>
      <w:r w:rsidRPr="00015041">
        <w:rPr>
          <w:rFonts w:ascii="Arial" w:hAnsi="Arial" w:cs="Arial"/>
          <w:bCs/>
          <w:sz w:val="22"/>
          <w:szCs w:val="22"/>
        </w:rPr>
        <w:t>Ensure that the laser beam is aligned in the rear</w:t>
      </w:r>
      <w:r w:rsidR="00FA64D8">
        <w:rPr>
          <w:rFonts w:ascii="Arial" w:hAnsi="Arial" w:cs="Arial"/>
          <w:bCs/>
          <w:sz w:val="22"/>
          <w:szCs w:val="22"/>
        </w:rPr>
        <w:t xml:space="preserve"> port of the microscope using infrared</w:t>
      </w:r>
      <w:r w:rsidRPr="00015041">
        <w:rPr>
          <w:rFonts w:ascii="Arial" w:hAnsi="Arial" w:cs="Arial"/>
          <w:bCs/>
          <w:sz w:val="22"/>
          <w:szCs w:val="22"/>
        </w:rPr>
        <w:t xml:space="preserve">-coated mirrors. </w:t>
      </w:r>
      <w:r w:rsidR="00FA64D8">
        <w:rPr>
          <w:rFonts w:ascii="Arial" w:hAnsi="Arial" w:cs="Arial"/>
          <w:bCs/>
          <w:sz w:val="22"/>
          <w:szCs w:val="22"/>
        </w:rPr>
        <w:t xml:space="preserve"> </w:t>
      </w:r>
    </w:p>
    <w:p w:rsidR="00DC7635" w:rsidRPr="00374FFE" w:rsidRDefault="00374FFE" w:rsidP="00DC7635">
      <w:pPr>
        <w:numPr>
          <w:ilvl w:val="2"/>
          <w:numId w:val="12"/>
        </w:numPr>
        <w:spacing w:before="240"/>
        <w:outlineLvl w:val="0"/>
        <w:rPr>
          <w:rFonts w:ascii="Helvetica" w:hAnsi="Helvetica" w:cs="Arial"/>
          <w:b/>
          <w:sz w:val="22"/>
          <w:szCs w:val="24"/>
        </w:rPr>
      </w:pPr>
      <w:r>
        <w:rPr>
          <w:rFonts w:ascii="Arial" w:hAnsi="Arial" w:cs="Arial"/>
          <w:bCs/>
          <w:sz w:val="22"/>
          <w:szCs w:val="22"/>
        </w:rPr>
        <w:t>CU:  T</w:t>
      </w:r>
      <w:r w:rsidRPr="00374FFE">
        <w:rPr>
          <w:rFonts w:ascii="Arial" w:hAnsi="Arial" w:cs="Arial"/>
          <w:bCs/>
          <w:sz w:val="22"/>
          <w:szCs w:val="22"/>
        </w:rPr>
        <w:t xml:space="preserve">he beam path and </w:t>
      </w:r>
      <w:r>
        <w:rPr>
          <w:rFonts w:ascii="Arial" w:hAnsi="Arial" w:cs="Arial"/>
          <w:bCs/>
          <w:sz w:val="22"/>
          <w:szCs w:val="22"/>
        </w:rPr>
        <w:t>mirrors as talent aligns the laser beam in the rear port.</w:t>
      </w:r>
    </w:p>
    <w:p w:rsidR="00083942" w:rsidRPr="00374FFE" w:rsidRDefault="00015041" w:rsidP="00DC7635">
      <w:pPr>
        <w:numPr>
          <w:ilvl w:val="1"/>
          <w:numId w:val="12"/>
        </w:numPr>
        <w:spacing w:before="240"/>
        <w:outlineLvl w:val="0"/>
        <w:rPr>
          <w:rFonts w:ascii="Helvetica" w:hAnsi="Helvetica" w:cs="Arial"/>
          <w:b/>
          <w:sz w:val="22"/>
          <w:szCs w:val="24"/>
        </w:rPr>
      </w:pPr>
      <w:r w:rsidRPr="00015041">
        <w:rPr>
          <w:rFonts w:ascii="Arial" w:hAnsi="Arial" w:cs="Arial"/>
          <w:bCs/>
          <w:sz w:val="22"/>
          <w:szCs w:val="22"/>
        </w:rPr>
        <w:lastRenderedPageBreak/>
        <w:t xml:space="preserve">The laser beam is attenuated using a rotating </w:t>
      </w:r>
      <w:r w:rsidR="007C699C" w:rsidRPr="00F94F5E">
        <w:rPr>
          <w:rFonts w:ascii="Arial" w:hAnsi="Arial" w:cs="Arial"/>
          <w:bCs/>
          <w:color w:val="FF0000"/>
          <w:sz w:val="22"/>
          <w:szCs w:val="22"/>
        </w:rPr>
        <w:t>half wave plate placed in front of a calcite polarizer</w:t>
      </w:r>
      <w:r w:rsidRPr="00015041">
        <w:rPr>
          <w:rFonts w:ascii="Arial" w:hAnsi="Arial" w:cs="Arial"/>
          <w:bCs/>
          <w:sz w:val="22"/>
          <w:szCs w:val="22"/>
        </w:rPr>
        <w:t>.</w:t>
      </w:r>
      <w:r w:rsidR="00DC7635">
        <w:rPr>
          <w:rFonts w:ascii="Arial" w:hAnsi="Arial" w:cs="Arial"/>
          <w:bCs/>
          <w:sz w:val="22"/>
          <w:szCs w:val="22"/>
        </w:rPr>
        <w:t xml:space="preserve">  </w:t>
      </w:r>
      <w:r w:rsidR="00083942" w:rsidRPr="00DC7635">
        <w:rPr>
          <w:rFonts w:ascii="Arial" w:hAnsi="Arial" w:cs="Arial"/>
          <w:bCs/>
          <w:sz w:val="22"/>
          <w:szCs w:val="22"/>
        </w:rPr>
        <w:t>Attenuate the beam so that the average power at th</w:t>
      </w:r>
      <w:r w:rsidR="007A3477">
        <w:rPr>
          <w:rFonts w:ascii="Arial" w:hAnsi="Arial" w:cs="Arial"/>
          <w:bCs/>
          <w:sz w:val="22"/>
          <w:szCs w:val="22"/>
        </w:rPr>
        <w:t>e sample is between 0.5 and 2 milliWatts</w:t>
      </w:r>
      <w:r w:rsidR="00083942" w:rsidRPr="00DC7635">
        <w:rPr>
          <w:rFonts w:ascii="Arial" w:hAnsi="Arial" w:cs="Arial"/>
          <w:bCs/>
          <w:sz w:val="22"/>
          <w:szCs w:val="22"/>
        </w:rPr>
        <w:t>.</w:t>
      </w:r>
    </w:p>
    <w:p w:rsidR="00374FFE" w:rsidRPr="00FF52DF" w:rsidRDefault="00374FFE" w:rsidP="00374FFE">
      <w:pPr>
        <w:numPr>
          <w:ilvl w:val="2"/>
          <w:numId w:val="12"/>
        </w:numPr>
        <w:spacing w:before="240"/>
        <w:outlineLvl w:val="0"/>
        <w:rPr>
          <w:rFonts w:ascii="Helvetica" w:hAnsi="Helvetica" w:cs="Arial"/>
          <w:b/>
          <w:sz w:val="22"/>
          <w:szCs w:val="24"/>
        </w:rPr>
      </w:pPr>
      <w:r>
        <w:rPr>
          <w:rFonts w:ascii="Arial" w:hAnsi="Arial" w:cs="Arial"/>
          <w:bCs/>
          <w:sz w:val="22"/>
          <w:szCs w:val="22"/>
        </w:rPr>
        <w:t>MED-over the shoulder:  Talent attenuates the laser beam using a rotating calcite polarized prism and circularized using the quarter-wave plate.</w:t>
      </w:r>
    </w:p>
    <w:p w:rsidR="00FF52DF" w:rsidRPr="00DC7635" w:rsidRDefault="007A3477" w:rsidP="00374FFE">
      <w:pPr>
        <w:numPr>
          <w:ilvl w:val="2"/>
          <w:numId w:val="12"/>
        </w:numPr>
        <w:spacing w:before="240"/>
        <w:outlineLvl w:val="0"/>
        <w:rPr>
          <w:rFonts w:ascii="Helvetica" w:hAnsi="Helvetica" w:cs="Arial"/>
          <w:b/>
          <w:sz w:val="22"/>
          <w:szCs w:val="24"/>
        </w:rPr>
      </w:pPr>
      <w:r>
        <w:rPr>
          <w:rFonts w:ascii="Helvetica" w:hAnsi="Helvetica" w:cs="Arial"/>
          <w:sz w:val="22"/>
          <w:szCs w:val="24"/>
        </w:rPr>
        <w:t xml:space="preserve">CU:  Digital display of power meter as the beam is attenuated to between 0.5-2 mW </w:t>
      </w:r>
    </w:p>
    <w:p w:rsidR="00015041" w:rsidRPr="006B1B09" w:rsidRDefault="00F07D79" w:rsidP="00015041">
      <w:pPr>
        <w:numPr>
          <w:ilvl w:val="1"/>
          <w:numId w:val="12"/>
        </w:numPr>
        <w:spacing w:before="240"/>
        <w:outlineLvl w:val="0"/>
        <w:rPr>
          <w:rFonts w:ascii="Helvetica" w:hAnsi="Helvetica" w:cs="Arial"/>
          <w:b/>
          <w:sz w:val="22"/>
          <w:szCs w:val="24"/>
        </w:rPr>
      </w:pPr>
      <w:r>
        <w:rPr>
          <w:rFonts w:ascii="Arial" w:hAnsi="Arial" w:cs="Arial"/>
          <w:bCs/>
          <w:sz w:val="22"/>
          <w:szCs w:val="22"/>
        </w:rPr>
        <w:t>Next, p</w:t>
      </w:r>
      <w:r w:rsidR="00015041" w:rsidRPr="00015041">
        <w:rPr>
          <w:rFonts w:ascii="Arial" w:hAnsi="Arial" w:cs="Arial"/>
          <w:bCs/>
          <w:sz w:val="22"/>
          <w:szCs w:val="22"/>
        </w:rPr>
        <w:t>lace the sample onto a motorized stage, and adjust the fine motion of the microscope objective using an objective piezo-controller.</w:t>
      </w:r>
    </w:p>
    <w:p w:rsidR="006B1B09" w:rsidRPr="006B1B09" w:rsidRDefault="006B1B09" w:rsidP="006B1B09">
      <w:pPr>
        <w:numPr>
          <w:ilvl w:val="2"/>
          <w:numId w:val="12"/>
        </w:numPr>
        <w:spacing w:before="240"/>
        <w:outlineLvl w:val="0"/>
        <w:rPr>
          <w:rFonts w:ascii="Helvetica" w:hAnsi="Helvetica" w:cs="Arial"/>
          <w:b/>
          <w:sz w:val="22"/>
          <w:szCs w:val="24"/>
        </w:rPr>
      </w:pPr>
      <w:r>
        <w:rPr>
          <w:rFonts w:ascii="Arial" w:hAnsi="Arial" w:cs="Arial"/>
          <w:bCs/>
          <w:sz w:val="22"/>
          <w:szCs w:val="22"/>
        </w:rPr>
        <w:t>MED:  Talent places the sample onto a motorized stage.</w:t>
      </w:r>
    </w:p>
    <w:p w:rsidR="006B1B09" w:rsidRDefault="00B06553" w:rsidP="006B1B09">
      <w:pPr>
        <w:numPr>
          <w:ilvl w:val="2"/>
          <w:numId w:val="12"/>
        </w:numPr>
        <w:spacing w:before="240"/>
        <w:outlineLvl w:val="0"/>
        <w:rPr>
          <w:rFonts w:ascii="Helvetica" w:hAnsi="Helvetica" w:cs="Arial"/>
          <w:b/>
          <w:sz w:val="22"/>
          <w:szCs w:val="24"/>
        </w:rPr>
      </w:pPr>
      <w:r>
        <w:rPr>
          <w:rFonts w:ascii="Helvetica" w:hAnsi="Helvetica" w:cs="Arial"/>
          <w:sz w:val="22"/>
          <w:szCs w:val="24"/>
        </w:rPr>
        <w:t xml:space="preserve">CU:  </w:t>
      </w:r>
      <w:r>
        <w:rPr>
          <w:rFonts w:ascii="Arial" w:hAnsi="Arial" w:cs="Arial"/>
          <w:bCs/>
          <w:sz w:val="22"/>
          <w:szCs w:val="22"/>
        </w:rPr>
        <w:t>O</w:t>
      </w:r>
      <w:r w:rsidRPr="00015041">
        <w:rPr>
          <w:rFonts w:ascii="Arial" w:hAnsi="Arial" w:cs="Arial"/>
          <w:bCs/>
          <w:sz w:val="22"/>
          <w:szCs w:val="22"/>
        </w:rPr>
        <w:t>bjective piezo-controller</w:t>
      </w:r>
      <w:r>
        <w:rPr>
          <w:rFonts w:ascii="Arial" w:hAnsi="Arial" w:cs="Arial"/>
          <w:bCs/>
          <w:sz w:val="22"/>
          <w:szCs w:val="22"/>
        </w:rPr>
        <w:t xml:space="preserve"> as talent </w:t>
      </w:r>
      <w:r w:rsidR="00153B05">
        <w:rPr>
          <w:rFonts w:ascii="Arial" w:hAnsi="Arial" w:cs="Arial"/>
          <w:bCs/>
          <w:sz w:val="22"/>
          <w:szCs w:val="22"/>
        </w:rPr>
        <w:t>adjusts.</w:t>
      </w:r>
    </w:p>
    <w:p w:rsidR="00015041" w:rsidRPr="00153B05" w:rsidRDefault="00015041" w:rsidP="00015041">
      <w:pPr>
        <w:numPr>
          <w:ilvl w:val="1"/>
          <w:numId w:val="12"/>
        </w:numPr>
        <w:spacing w:before="240"/>
        <w:outlineLvl w:val="0"/>
        <w:rPr>
          <w:rFonts w:ascii="Helvetica" w:hAnsi="Helvetica" w:cs="Arial"/>
          <w:b/>
          <w:sz w:val="22"/>
          <w:szCs w:val="24"/>
        </w:rPr>
      </w:pPr>
      <w:r w:rsidRPr="00015041">
        <w:rPr>
          <w:rFonts w:ascii="Arial" w:hAnsi="Arial" w:cs="Arial"/>
          <w:bCs/>
          <w:sz w:val="22"/>
          <w:szCs w:val="22"/>
        </w:rPr>
        <w:t xml:space="preserve">Collect the fluorescence light from the sample by placing a high numerical aperture water objective into the light path. </w:t>
      </w:r>
      <w:r w:rsidR="00C238B6">
        <w:rPr>
          <w:rFonts w:ascii="Arial" w:hAnsi="Arial" w:cs="Arial"/>
          <w:bCs/>
          <w:sz w:val="22"/>
          <w:szCs w:val="22"/>
        </w:rPr>
        <w:t xml:space="preserve"> </w:t>
      </w:r>
      <w:r w:rsidRPr="00015041">
        <w:rPr>
          <w:rFonts w:ascii="Arial" w:hAnsi="Arial" w:cs="Arial"/>
          <w:bCs/>
          <w:sz w:val="22"/>
          <w:szCs w:val="22"/>
        </w:rPr>
        <w:t xml:space="preserve">Choose a fluorescence filter cube according to the desired emission wavelengths in either one or two channel configuration. </w:t>
      </w:r>
      <w:r w:rsidR="00C238B6">
        <w:rPr>
          <w:rFonts w:ascii="Arial" w:hAnsi="Arial" w:cs="Arial"/>
          <w:bCs/>
          <w:sz w:val="22"/>
          <w:szCs w:val="22"/>
        </w:rPr>
        <w:t xml:space="preserve"> </w:t>
      </w:r>
      <w:r w:rsidRPr="00015041">
        <w:rPr>
          <w:rFonts w:ascii="Arial" w:hAnsi="Arial" w:cs="Arial"/>
          <w:bCs/>
          <w:sz w:val="22"/>
          <w:szCs w:val="22"/>
        </w:rPr>
        <w:t>Employ emission bandpass filters to further select the spectral range of the emitted fluorescence</w:t>
      </w:r>
      <w:r w:rsidR="00153B05">
        <w:rPr>
          <w:rFonts w:ascii="Arial" w:hAnsi="Arial" w:cs="Arial"/>
          <w:bCs/>
          <w:sz w:val="22"/>
          <w:szCs w:val="22"/>
        </w:rPr>
        <w:t>.</w:t>
      </w:r>
    </w:p>
    <w:p w:rsidR="00153B05" w:rsidRPr="009B61E4" w:rsidRDefault="00153B05" w:rsidP="00153B05">
      <w:pPr>
        <w:numPr>
          <w:ilvl w:val="2"/>
          <w:numId w:val="12"/>
        </w:numPr>
        <w:spacing w:before="240"/>
        <w:outlineLvl w:val="0"/>
        <w:rPr>
          <w:rFonts w:ascii="Helvetica" w:hAnsi="Helvetica" w:cs="Arial"/>
          <w:b/>
          <w:sz w:val="22"/>
          <w:szCs w:val="24"/>
        </w:rPr>
      </w:pPr>
      <w:r>
        <w:rPr>
          <w:rFonts w:ascii="Arial" w:hAnsi="Arial" w:cs="Arial"/>
          <w:bCs/>
          <w:sz w:val="22"/>
          <w:szCs w:val="22"/>
        </w:rPr>
        <w:t xml:space="preserve">MED:  Talent switches to a </w:t>
      </w:r>
      <w:r w:rsidRPr="00153B05">
        <w:rPr>
          <w:rFonts w:ascii="Arial" w:hAnsi="Arial" w:cs="Arial"/>
          <w:bCs/>
          <w:sz w:val="22"/>
          <w:szCs w:val="22"/>
        </w:rPr>
        <w:t>60 X, NA 1.2</w:t>
      </w:r>
      <w:r>
        <w:rPr>
          <w:rFonts w:ascii="Arial" w:hAnsi="Arial" w:cs="Arial"/>
          <w:bCs/>
          <w:sz w:val="22"/>
          <w:szCs w:val="22"/>
        </w:rPr>
        <w:t xml:space="preserve"> objective.</w:t>
      </w:r>
    </w:p>
    <w:p w:rsidR="009B61E4" w:rsidRDefault="009B61E4" w:rsidP="00153B05">
      <w:pPr>
        <w:numPr>
          <w:ilvl w:val="2"/>
          <w:numId w:val="12"/>
        </w:numPr>
        <w:spacing w:before="240"/>
        <w:outlineLvl w:val="0"/>
        <w:rPr>
          <w:rFonts w:ascii="Helvetica" w:hAnsi="Helvetica" w:cs="Arial"/>
          <w:b/>
          <w:sz w:val="22"/>
          <w:szCs w:val="24"/>
        </w:rPr>
      </w:pPr>
      <w:r>
        <w:rPr>
          <w:rFonts w:ascii="Arial" w:hAnsi="Arial" w:cs="Arial"/>
          <w:bCs/>
          <w:sz w:val="22"/>
          <w:szCs w:val="22"/>
        </w:rPr>
        <w:t xml:space="preserve">CU:  Filter cube as talent </w:t>
      </w:r>
      <w:r w:rsidR="007A7E5C">
        <w:rPr>
          <w:rFonts w:ascii="Arial" w:hAnsi="Arial" w:cs="Arial"/>
          <w:bCs/>
          <w:sz w:val="22"/>
          <w:szCs w:val="22"/>
        </w:rPr>
        <w:t xml:space="preserve">rotates to show the bandpass filters and then </w:t>
      </w:r>
      <w:r>
        <w:rPr>
          <w:rFonts w:ascii="Arial" w:hAnsi="Arial" w:cs="Arial"/>
          <w:bCs/>
          <w:sz w:val="22"/>
          <w:szCs w:val="22"/>
        </w:rPr>
        <w:t>inserts it into the microscope.</w:t>
      </w:r>
    </w:p>
    <w:p w:rsidR="00015041" w:rsidRPr="00D838B9" w:rsidRDefault="00015041" w:rsidP="00015041">
      <w:pPr>
        <w:numPr>
          <w:ilvl w:val="1"/>
          <w:numId w:val="12"/>
        </w:numPr>
        <w:spacing w:before="240"/>
        <w:outlineLvl w:val="0"/>
        <w:rPr>
          <w:rFonts w:ascii="Helvetica" w:hAnsi="Helvetica" w:cs="Arial"/>
          <w:b/>
          <w:sz w:val="22"/>
          <w:szCs w:val="24"/>
        </w:rPr>
      </w:pPr>
      <w:r w:rsidRPr="00015041">
        <w:rPr>
          <w:rFonts w:ascii="Arial" w:hAnsi="Arial" w:cs="Arial"/>
          <w:bCs/>
          <w:sz w:val="22"/>
          <w:szCs w:val="22"/>
        </w:rPr>
        <w:t xml:space="preserve">Direct the light from the filter cube into photomultiplier tubes where the signal is </w:t>
      </w:r>
      <w:r w:rsidR="007C699C" w:rsidRPr="00F94F5E">
        <w:rPr>
          <w:rFonts w:ascii="Arial" w:hAnsi="Arial" w:cs="Arial"/>
          <w:bCs/>
          <w:color w:val="FF0000"/>
          <w:sz w:val="22"/>
          <w:szCs w:val="22"/>
        </w:rPr>
        <w:t>amplified and</w:t>
      </w:r>
      <w:r w:rsidR="007C699C">
        <w:rPr>
          <w:rFonts w:ascii="Arial" w:hAnsi="Arial" w:cs="Arial"/>
          <w:bCs/>
          <w:sz w:val="22"/>
          <w:szCs w:val="22"/>
        </w:rPr>
        <w:t xml:space="preserve"> </w:t>
      </w:r>
      <w:r w:rsidRPr="00015041">
        <w:rPr>
          <w:rFonts w:ascii="Arial" w:hAnsi="Arial" w:cs="Arial"/>
          <w:bCs/>
          <w:sz w:val="22"/>
          <w:szCs w:val="22"/>
        </w:rPr>
        <w:t>discriminated and sent to a digital I</w:t>
      </w:r>
      <w:r w:rsidR="00F25514">
        <w:rPr>
          <w:rFonts w:ascii="Arial" w:hAnsi="Arial" w:cs="Arial"/>
          <w:bCs/>
          <w:sz w:val="22"/>
          <w:szCs w:val="22"/>
        </w:rPr>
        <w:t>nput</w:t>
      </w:r>
      <w:r w:rsidRPr="00015041">
        <w:rPr>
          <w:rFonts w:ascii="Arial" w:hAnsi="Arial" w:cs="Arial"/>
          <w:bCs/>
          <w:sz w:val="22"/>
          <w:szCs w:val="22"/>
        </w:rPr>
        <w:t>/O</w:t>
      </w:r>
      <w:r w:rsidR="00F25514">
        <w:rPr>
          <w:rFonts w:ascii="Arial" w:hAnsi="Arial" w:cs="Arial"/>
          <w:bCs/>
          <w:sz w:val="22"/>
          <w:szCs w:val="22"/>
        </w:rPr>
        <w:t>utput</w:t>
      </w:r>
      <w:r w:rsidRPr="00015041">
        <w:rPr>
          <w:rFonts w:ascii="Arial" w:hAnsi="Arial" w:cs="Arial"/>
          <w:bCs/>
          <w:sz w:val="22"/>
          <w:szCs w:val="22"/>
        </w:rPr>
        <w:t xml:space="preserve"> data acquisition card.</w:t>
      </w:r>
    </w:p>
    <w:p w:rsidR="007C699C" w:rsidRPr="007C699C" w:rsidRDefault="00D838B9" w:rsidP="00D838B9">
      <w:pPr>
        <w:numPr>
          <w:ilvl w:val="2"/>
          <w:numId w:val="12"/>
        </w:numPr>
        <w:spacing w:before="240"/>
        <w:outlineLvl w:val="0"/>
        <w:rPr>
          <w:rFonts w:ascii="Helvetica" w:hAnsi="Helvetica" w:cs="Arial"/>
          <w:b/>
          <w:sz w:val="22"/>
          <w:szCs w:val="24"/>
        </w:rPr>
      </w:pPr>
      <w:r>
        <w:rPr>
          <w:rFonts w:ascii="Arial" w:hAnsi="Arial" w:cs="Arial"/>
          <w:bCs/>
          <w:sz w:val="22"/>
          <w:szCs w:val="22"/>
        </w:rPr>
        <w:t xml:space="preserve">MED-over the shoulder:  Talent directs the light from the filter cube into </w:t>
      </w:r>
      <w:r w:rsidRPr="00015041">
        <w:rPr>
          <w:rFonts w:ascii="Arial" w:hAnsi="Arial" w:cs="Arial"/>
          <w:bCs/>
          <w:sz w:val="22"/>
          <w:szCs w:val="22"/>
        </w:rPr>
        <w:t xml:space="preserve">photomultiplier tubes </w:t>
      </w:r>
    </w:p>
    <w:p w:rsidR="00D838B9" w:rsidRPr="00D838B9" w:rsidRDefault="00F94F5E" w:rsidP="00D838B9">
      <w:pPr>
        <w:numPr>
          <w:ilvl w:val="2"/>
          <w:numId w:val="12"/>
        </w:numPr>
        <w:spacing w:before="240"/>
        <w:outlineLvl w:val="0"/>
        <w:rPr>
          <w:rFonts w:ascii="Helvetica" w:hAnsi="Helvetica" w:cs="Arial"/>
          <w:b/>
          <w:sz w:val="22"/>
          <w:szCs w:val="24"/>
        </w:rPr>
      </w:pPr>
      <w:r w:rsidRPr="00F94F5E">
        <w:rPr>
          <w:rFonts w:ascii="Arial" w:hAnsi="Arial" w:cs="Arial"/>
          <w:bCs/>
          <w:sz w:val="22"/>
          <w:szCs w:val="22"/>
          <w:highlight w:val="green"/>
        </w:rPr>
        <w:t>[split]</w:t>
      </w:r>
      <w:r>
        <w:rPr>
          <w:rFonts w:ascii="Arial" w:hAnsi="Arial" w:cs="Arial"/>
          <w:bCs/>
          <w:strike/>
          <w:sz w:val="22"/>
          <w:szCs w:val="22"/>
        </w:rPr>
        <w:t xml:space="preserve"> </w:t>
      </w:r>
      <w:r w:rsidR="00D838B9" w:rsidRPr="00F94F5E">
        <w:rPr>
          <w:rFonts w:ascii="Arial" w:hAnsi="Arial" w:cs="Arial"/>
          <w:bCs/>
          <w:strike/>
          <w:sz w:val="22"/>
          <w:szCs w:val="22"/>
        </w:rPr>
        <w:t>where</w:t>
      </w:r>
      <w:r w:rsidR="00D838B9" w:rsidRPr="00015041">
        <w:rPr>
          <w:rFonts w:ascii="Arial" w:hAnsi="Arial" w:cs="Arial"/>
          <w:bCs/>
          <w:sz w:val="22"/>
          <w:szCs w:val="22"/>
        </w:rPr>
        <w:t xml:space="preserve"> the signal is discriminated and sen</w:t>
      </w:r>
      <w:r w:rsidR="00A47C04">
        <w:rPr>
          <w:rFonts w:ascii="Arial" w:hAnsi="Arial" w:cs="Arial"/>
          <w:bCs/>
          <w:sz w:val="22"/>
          <w:szCs w:val="22"/>
        </w:rPr>
        <w:t>ds</w:t>
      </w:r>
      <w:r w:rsidR="00D838B9" w:rsidRPr="00015041">
        <w:rPr>
          <w:rFonts w:ascii="Arial" w:hAnsi="Arial" w:cs="Arial"/>
          <w:bCs/>
          <w:sz w:val="22"/>
          <w:szCs w:val="22"/>
        </w:rPr>
        <w:t xml:space="preserve"> to a digital I</w:t>
      </w:r>
      <w:r w:rsidR="00D838B9">
        <w:rPr>
          <w:rFonts w:ascii="Arial" w:hAnsi="Arial" w:cs="Arial"/>
          <w:bCs/>
          <w:sz w:val="22"/>
          <w:szCs w:val="22"/>
        </w:rPr>
        <w:t>nput</w:t>
      </w:r>
      <w:r w:rsidR="00D838B9" w:rsidRPr="00015041">
        <w:rPr>
          <w:rFonts w:ascii="Arial" w:hAnsi="Arial" w:cs="Arial"/>
          <w:bCs/>
          <w:sz w:val="22"/>
          <w:szCs w:val="22"/>
        </w:rPr>
        <w:t>/O</w:t>
      </w:r>
      <w:r w:rsidR="00D838B9">
        <w:rPr>
          <w:rFonts w:ascii="Arial" w:hAnsi="Arial" w:cs="Arial"/>
          <w:bCs/>
          <w:sz w:val="22"/>
          <w:szCs w:val="22"/>
        </w:rPr>
        <w:t>utput</w:t>
      </w:r>
      <w:r w:rsidR="00D838B9" w:rsidRPr="00015041">
        <w:rPr>
          <w:rFonts w:ascii="Arial" w:hAnsi="Arial" w:cs="Arial"/>
          <w:bCs/>
          <w:sz w:val="22"/>
          <w:szCs w:val="22"/>
        </w:rPr>
        <w:t xml:space="preserve"> data acquisition card.</w:t>
      </w:r>
    </w:p>
    <w:p w:rsidR="00015041" w:rsidRDefault="00015041" w:rsidP="00015041">
      <w:pPr>
        <w:numPr>
          <w:ilvl w:val="0"/>
          <w:numId w:val="12"/>
        </w:numPr>
        <w:spacing w:before="240"/>
        <w:outlineLvl w:val="0"/>
        <w:rPr>
          <w:rFonts w:ascii="Helvetica" w:hAnsi="Helvetica" w:cs="Arial"/>
          <w:b/>
          <w:sz w:val="22"/>
          <w:szCs w:val="24"/>
        </w:rPr>
      </w:pPr>
      <w:r w:rsidRPr="00015041">
        <w:rPr>
          <w:rFonts w:ascii="Arial" w:hAnsi="Arial" w:cs="Arial"/>
          <w:b/>
          <w:bCs/>
          <w:sz w:val="22"/>
          <w:szCs w:val="22"/>
        </w:rPr>
        <w:t>Imaging</w:t>
      </w:r>
    </w:p>
    <w:p w:rsidR="00D838B9" w:rsidRPr="00D838B9" w:rsidRDefault="00C238B6" w:rsidP="00C238B6">
      <w:pPr>
        <w:numPr>
          <w:ilvl w:val="1"/>
          <w:numId w:val="12"/>
        </w:numPr>
        <w:spacing w:before="240"/>
        <w:outlineLvl w:val="0"/>
        <w:rPr>
          <w:rFonts w:ascii="Helvetica" w:hAnsi="Helvetica" w:cs="Arial"/>
          <w:b/>
          <w:sz w:val="22"/>
          <w:szCs w:val="24"/>
        </w:rPr>
      </w:pPr>
      <w:r>
        <w:rPr>
          <w:rFonts w:ascii="Arial" w:hAnsi="Arial" w:cs="Arial"/>
          <w:bCs/>
          <w:sz w:val="22"/>
          <w:szCs w:val="22"/>
        </w:rPr>
        <w:t>To image the cells, p</w:t>
      </w:r>
      <w:r w:rsidR="00015041" w:rsidRPr="00015041">
        <w:rPr>
          <w:rFonts w:ascii="Arial" w:hAnsi="Arial" w:cs="Arial"/>
          <w:bCs/>
          <w:sz w:val="22"/>
          <w:szCs w:val="22"/>
        </w:rPr>
        <w:t>osition t</w:t>
      </w:r>
      <w:r>
        <w:rPr>
          <w:rFonts w:ascii="Arial" w:hAnsi="Arial" w:cs="Arial"/>
          <w:bCs/>
          <w:sz w:val="22"/>
          <w:szCs w:val="22"/>
        </w:rPr>
        <w:t>hem</w:t>
      </w:r>
      <w:r w:rsidR="00015041" w:rsidRPr="00015041">
        <w:rPr>
          <w:rFonts w:ascii="Arial" w:hAnsi="Arial" w:cs="Arial"/>
          <w:bCs/>
          <w:sz w:val="22"/>
          <w:szCs w:val="22"/>
        </w:rPr>
        <w:t xml:space="preserve"> on the stage and focus using transmitted light illumination.</w:t>
      </w:r>
      <w:r>
        <w:rPr>
          <w:rFonts w:ascii="Helvetica" w:hAnsi="Helvetica" w:cs="Arial"/>
          <w:b/>
          <w:sz w:val="22"/>
          <w:szCs w:val="24"/>
        </w:rPr>
        <w:t xml:space="preserve">  </w:t>
      </w:r>
      <w:r w:rsidR="00015041" w:rsidRPr="00C238B6">
        <w:rPr>
          <w:rFonts w:ascii="Arial" w:hAnsi="Arial" w:cs="Arial"/>
          <w:bCs/>
          <w:sz w:val="22"/>
          <w:szCs w:val="22"/>
        </w:rPr>
        <w:t xml:space="preserve">Switch to raster scan imaging to identify the cells that have incorporated the dye and to visualize the underlying microtubules. </w:t>
      </w:r>
      <w:r>
        <w:rPr>
          <w:rFonts w:ascii="Arial" w:hAnsi="Arial" w:cs="Arial"/>
          <w:bCs/>
          <w:sz w:val="22"/>
          <w:szCs w:val="22"/>
        </w:rPr>
        <w:t xml:space="preserve"> </w:t>
      </w:r>
      <w:r w:rsidR="00015041" w:rsidRPr="00C238B6">
        <w:rPr>
          <w:rFonts w:ascii="Arial" w:hAnsi="Arial" w:cs="Arial"/>
          <w:bCs/>
          <w:sz w:val="22"/>
          <w:szCs w:val="22"/>
        </w:rPr>
        <w:t>Identify the initial area where vesicle movement is present.</w:t>
      </w:r>
    </w:p>
    <w:p w:rsidR="00015041" w:rsidRPr="00C238B6" w:rsidRDefault="00D838B9" w:rsidP="00D838B9">
      <w:pPr>
        <w:numPr>
          <w:ilvl w:val="2"/>
          <w:numId w:val="12"/>
        </w:numPr>
        <w:spacing w:before="240"/>
        <w:outlineLvl w:val="0"/>
        <w:rPr>
          <w:rFonts w:ascii="Helvetica" w:hAnsi="Helvetica" w:cs="Arial"/>
          <w:b/>
          <w:sz w:val="22"/>
          <w:szCs w:val="24"/>
        </w:rPr>
      </w:pPr>
      <w:r>
        <w:rPr>
          <w:rFonts w:ascii="Arial" w:hAnsi="Arial" w:cs="Arial"/>
          <w:bCs/>
          <w:sz w:val="22"/>
          <w:szCs w:val="22"/>
        </w:rPr>
        <w:t xml:space="preserve">LAB MEDIA:  </w:t>
      </w:r>
      <w:r w:rsidR="0018582E" w:rsidRPr="00D838B9">
        <w:rPr>
          <w:rFonts w:ascii="Helvetica" w:hAnsi="Helvetica"/>
          <w:sz w:val="22"/>
        </w:rPr>
        <w:t>BrightField.avi</w:t>
      </w:r>
      <w:r w:rsidR="00A47C04">
        <w:rPr>
          <w:rFonts w:ascii="Helvetica" w:hAnsi="Helvetica"/>
          <w:sz w:val="22"/>
        </w:rPr>
        <w:t xml:space="preserve">.  </w:t>
      </w:r>
      <w:r w:rsidR="00A47C04" w:rsidRPr="00E03523">
        <w:rPr>
          <w:rFonts w:ascii="Arial" w:hAnsi="Arial" w:cs="Arial"/>
          <w:bCs/>
          <w:i/>
          <w:color w:val="0070C0"/>
          <w:sz w:val="22"/>
          <w:szCs w:val="22"/>
        </w:rPr>
        <w:t>Editors,</w:t>
      </w:r>
      <w:r w:rsidR="00A47C04">
        <w:rPr>
          <w:rFonts w:ascii="Arial" w:hAnsi="Arial" w:cs="Arial"/>
          <w:bCs/>
          <w:i/>
          <w:color w:val="0070C0"/>
          <w:sz w:val="22"/>
          <w:szCs w:val="22"/>
        </w:rPr>
        <w:t xml:space="preserve"> please crop the beginning and end of this video to fit the narration.  Do not crop between 00:10-00:19.</w:t>
      </w:r>
    </w:p>
    <w:p w:rsidR="009C5885" w:rsidRDefault="00015041" w:rsidP="009C5885">
      <w:pPr>
        <w:numPr>
          <w:ilvl w:val="1"/>
          <w:numId w:val="12"/>
        </w:numPr>
        <w:spacing w:before="240"/>
        <w:outlineLvl w:val="0"/>
        <w:rPr>
          <w:rFonts w:ascii="Helvetica" w:hAnsi="Helvetica" w:cs="Arial"/>
          <w:b/>
          <w:sz w:val="22"/>
          <w:szCs w:val="24"/>
        </w:rPr>
      </w:pPr>
      <w:r w:rsidRPr="00C238B6">
        <w:rPr>
          <w:rFonts w:ascii="Arial" w:hAnsi="Arial" w:cs="Arial"/>
          <w:bCs/>
          <w:sz w:val="22"/>
          <w:szCs w:val="22"/>
        </w:rPr>
        <w:t xml:space="preserve">Once an isolated vesicle is identified, </w:t>
      </w:r>
      <w:r w:rsidR="00C238B6" w:rsidRPr="00C238B6">
        <w:rPr>
          <w:rFonts w:ascii="Arial" w:hAnsi="Arial" w:cs="Arial"/>
          <w:bCs/>
          <w:sz w:val="22"/>
          <w:szCs w:val="22"/>
        </w:rPr>
        <w:t>s</w:t>
      </w:r>
      <w:r w:rsidRPr="00C238B6">
        <w:rPr>
          <w:rFonts w:ascii="Arial" w:hAnsi="Arial" w:cs="Arial"/>
          <w:bCs/>
          <w:sz w:val="22"/>
          <w:szCs w:val="22"/>
        </w:rPr>
        <w:t>et the parameters for orbital tracking</w:t>
      </w:r>
      <w:r w:rsidR="00C238B6" w:rsidRPr="00C238B6">
        <w:rPr>
          <w:rFonts w:ascii="Arial" w:hAnsi="Arial" w:cs="Arial"/>
          <w:bCs/>
          <w:sz w:val="22"/>
          <w:szCs w:val="22"/>
        </w:rPr>
        <w:t>.  F</w:t>
      </w:r>
      <w:r w:rsidR="00C238B6">
        <w:rPr>
          <w:rFonts w:ascii="Arial" w:hAnsi="Arial" w:cs="Arial"/>
          <w:bCs/>
          <w:sz w:val="22"/>
          <w:szCs w:val="22"/>
        </w:rPr>
        <w:t>irst s</w:t>
      </w:r>
      <w:r w:rsidRPr="00C238B6">
        <w:rPr>
          <w:rFonts w:ascii="Arial" w:hAnsi="Arial" w:cs="Arial"/>
          <w:bCs/>
          <w:sz w:val="22"/>
          <w:szCs w:val="22"/>
        </w:rPr>
        <w:t xml:space="preserve">elect the radius of the orbit to define the size of the circular scan according to the size of the particle being tracked. </w:t>
      </w:r>
      <w:r w:rsidR="00C238B6">
        <w:rPr>
          <w:rFonts w:ascii="Arial" w:hAnsi="Arial" w:cs="Arial"/>
          <w:bCs/>
          <w:sz w:val="22"/>
          <w:szCs w:val="22"/>
        </w:rPr>
        <w:t xml:space="preserve"> </w:t>
      </w:r>
      <w:r w:rsidRPr="00C238B6">
        <w:rPr>
          <w:rFonts w:ascii="Arial" w:hAnsi="Arial" w:cs="Arial"/>
          <w:bCs/>
          <w:sz w:val="22"/>
          <w:szCs w:val="22"/>
        </w:rPr>
        <w:t xml:space="preserve">For a point emitter, set the radius of the orbit equal to the waist of the </w:t>
      </w:r>
      <w:r w:rsidR="00C238B6">
        <w:rPr>
          <w:rFonts w:ascii="Arial" w:hAnsi="Arial" w:cs="Arial"/>
          <w:bCs/>
          <w:sz w:val="22"/>
          <w:szCs w:val="22"/>
        </w:rPr>
        <w:t>Point Spread Function, or PSF,</w:t>
      </w:r>
      <w:r w:rsidRPr="00C238B6">
        <w:rPr>
          <w:rFonts w:ascii="Arial" w:hAnsi="Arial" w:cs="Arial"/>
          <w:bCs/>
          <w:sz w:val="22"/>
          <w:szCs w:val="22"/>
        </w:rPr>
        <w:t xml:space="preserve"> of the excitation beam to maximize sensitivity and response.</w:t>
      </w:r>
      <w:r w:rsidR="008E1875">
        <w:rPr>
          <w:rFonts w:ascii="Arial" w:hAnsi="Arial" w:cs="Arial"/>
          <w:bCs/>
          <w:sz w:val="22"/>
          <w:szCs w:val="22"/>
        </w:rPr>
        <w:t xml:space="preserve"> </w:t>
      </w:r>
    </w:p>
    <w:p w:rsidR="00E03523" w:rsidRPr="00E03523" w:rsidRDefault="009C5885" w:rsidP="009C5885">
      <w:pPr>
        <w:numPr>
          <w:ilvl w:val="2"/>
          <w:numId w:val="12"/>
        </w:numPr>
        <w:spacing w:before="240"/>
        <w:outlineLvl w:val="0"/>
        <w:rPr>
          <w:rFonts w:ascii="Helvetica" w:hAnsi="Helvetica" w:cs="Arial"/>
          <w:b/>
          <w:sz w:val="22"/>
          <w:szCs w:val="24"/>
        </w:rPr>
      </w:pPr>
      <w:r w:rsidRPr="009C5885">
        <w:rPr>
          <w:rFonts w:ascii="Arial" w:hAnsi="Arial" w:cs="Arial"/>
          <w:bCs/>
          <w:sz w:val="22"/>
          <w:szCs w:val="22"/>
        </w:rPr>
        <w:t xml:space="preserve">LAB MEDIA:  Slide9.png.  </w:t>
      </w:r>
      <w:r w:rsidRPr="00E03523">
        <w:rPr>
          <w:rFonts w:ascii="Arial" w:hAnsi="Arial" w:cs="Arial"/>
          <w:bCs/>
          <w:i/>
          <w:color w:val="0070C0"/>
          <w:sz w:val="22"/>
          <w:szCs w:val="22"/>
        </w:rPr>
        <w:t>Editors, please</w:t>
      </w:r>
      <w:r w:rsidR="00E03523" w:rsidRPr="00E03523">
        <w:rPr>
          <w:rFonts w:ascii="Arial" w:hAnsi="Arial" w:cs="Arial"/>
          <w:bCs/>
          <w:i/>
          <w:color w:val="0070C0"/>
          <w:sz w:val="22"/>
          <w:szCs w:val="22"/>
        </w:rPr>
        <w:t xml:space="preserve"> start with the entire slide and then zoom into the red boxed off region.</w:t>
      </w:r>
      <w:r w:rsidR="00E03523" w:rsidRPr="00E03523">
        <w:rPr>
          <w:rFonts w:ascii="Arial" w:hAnsi="Arial" w:cs="Arial"/>
          <w:bCs/>
          <w:color w:val="0070C0"/>
          <w:sz w:val="22"/>
          <w:szCs w:val="22"/>
        </w:rPr>
        <w:t xml:space="preserve">  </w:t>
      </w:r>
    </w:p>
    <w:p w:rsidR="00015041" w:rsidRPr="009C5885" w:rsidRDefault="00E03523" w:rsidP="009C5885">
      <w:pPr>
        <w:numPr>
          <w:ilvl w:val="2"/>
          <w:numId w:val="12"/>
        </w:numPr>
        <w:spacing w:before="240"/>
        <w:outlineLvl w:val="0"/>
        <w:rPr>
          <w:rFonts w:ascii="Helvetica" w:hAnsi="Helvetica" w:cs="Arial"/>
          <w:b/>
          <w:sz w:val="22"/>
          <w:szCs w:val="24"/>
        </w:rPr>
      </w:pPr>
      <w:r>
        <w:rPr>
          <w:rFonts w:ascii="Arial" w:hAnsi="Arial" w:cs="Arial"/>
          <w:bCs/>
          <w:sz w:val="22"/>
          <w:szCs w:val="22"/>
        </w:rPr>
        <w:lastRenderedPageBreak/>
        <w:t xml:space="preserve">LAB MEDIA:  Slide10.png.  </w:t>
      </w:r>
      <w:r w:rsidRPr="00E03523">
        <w:rPr>
          <w:rFonts w:ascii="Arial" w:hAnsi="Arial" w:cs="Arial"/>
          <w:bCs/>
          <w:i/>
          <w:color w:val="0070C0"/>
          <w:sz w:val="22"/>
          <w:szCs w:val="22"/>
        </w:rPr>
        <w:t>Editors, please tra</w:t>
      </w:r>
      <w:r>
        <w:rPr>
          <w:rFonts w:ascii="Arial" w:hAnsi="Arial" w:cs="Arial"/>
          <w:bCs/>
          <w:i/>
          <w:color w:val="0070C0"/>
          <w:sz w:val="22"/>
          <w:szCs w:val="22"/>
        </w:rPr>
        <w:t xml:space="preserve">nsition from the previous point where zoomed in and </w:t>
      </w:r>
      <w:r w:rsidR="005C7171">
        <w:rPr>
          <w:rFonts w:ascii="Arial" w:hAnsi="Arial" w:cs="Arial"/>
          <w:bCs/>
          <w:i/>
          <w:color w:val="0070C0"/>
          <w:sz w:val="22"/>
          <w:szCs w:val="22"/>
        </w:rPr>
        <w:t xml:space="preserve">zoom in further to </w:t>
      </w:r>
      <w:r>
        <w:rPr>
          <w:rFonts w:ascii="Arial" w:hAnsi="Arial" w:cs="Arial"/>
          <w:bCs/>
          <w:i/>
          <w:color w:val="0070C0"/>
          <w:sz w:val="22"/>
          <w:szCs w:val="22"/>
        </w:rPr>
        <w:t>the</w:t>
      </w:r>
      <w:r w:rsidRPr="00E03523">
        <w:rPr>
          <w:rFonts w:ascii="Arial" w:hAnsi="Arial" w:cs="Arial"/>
          <w:bCs/>
          <w:i/>
          <w:color w:val="0070C0"/>
          <w:sz w:val="22"/>
          <w:szCs w:val="22"/>
        </w:rPr>
        <w:t xml:space="preserve"> red boxed region in this screen capture</w:t>
      </w:r>
      <w:r w:rsidR="005E527D">
        <w:rPr>
          <w:rFonts w:ascii="Arial" w:hAnsi="Arial" w:cs="Arial"/>
          <w:bCs/>
          <w:i/>
          <w:color w:val="0070C0"/>
          <w:sz w:val="22"/>
          <w:szCs w:val="22"/>
        </w:rPr>
        <w:t xml:space="preserve"> between sentence 2 and 3</w:t>
      </w:r>
      <w:r w:rsidRPr="00E03523">
        <w:rPr>
          <w:rFonts w:ascii="Arial" w:hAnsi="Arial" w:cs="Arial"/>
          <w:bCs/>
          <w:i/>
          <w:color w:val="0070C0"/>
          <w:sz w:val="22"/>
          <w:szCs w:val="22"/>
        </w:rPr>
        <w:t>.</w:t>
      </w:r>
    </w:p>
    <w:p w:rsidR="00015041" w:rsidRPr="00E03523" w:rsidRDefault="00015041" w:rsidP="00015041">
      <w:pPr>
        <w:numPr>
          <w:ilvl w:val="1"/>
          <w:numId w:val="12"/>
        </w:numPr>
        <w:spacing w:before="240"/>
        <w:outlineLvl w:val="0"/>
        <w:rPr>
          <w:rFonts w:ascii="Helvetica" w:hAnsi="Helvetica" w:cs="Arial"/>
          <w:b/>
          <w:sz w:val="22"/>
          <w:szCs w:val="24"/>
        </w:rPr>
      </w:pPr>
      <w:r w:rsidRPr="00015041">
        <w:rPr>
          <w:rFonts w:ascii="Arial" w:hAnsi="Arial" w:cs="Arial"/>
          <w:bCs/>
          <w:sz w:val="22"/>
          <w:szCs w:val="22"/>
        </w:rPr>
        <w:t xml:space="preserve">Set the axial distance to define the distance between the two orbits that are performed to localize the particle position along the axial direction. </w:t>
      </w:r>
      <w:r w:rsidR="00C238B6">
        <w:rPr>
          <w:rFonts w:ascii="Arial" w:hAnsi="Arial" w:cs="Arial"/>
          <w:bCs/>
          <w:sz w:val="22"/>
          <w:szCs w:val="22"/>
        </w:rPr>
        <w:t xml:space="preserve"> Set the axial distance to 1.5 to </w:t>
      </w:r>
      <w:r w:rsidRPr="00015041">
        <w:rPr>
          <w:rFonts w:ascii="Arial" w:hAnsi="Arial" w:cs="Arial"/>
          <w:bCs/>
          <w:sz w:val="22"/>
          <w:szCs w:val="22"/>
        </w:rPr>
        <w:t>3 times the PSF waist.</w:t>
      </w:r>
      <w:r w:rsidR="008E1875">
        <w:rPr>
          <w:rFonts w:ascii="Arial" w:hAnsi="Arial" w:cs="Arial"/>
          <w:bCs/>
          <w:sz w:val="22"/>
          <w:szCs w:val="22"/>
        </w:rPr>
        <w:t xml:space="preserve"> </w:t>
      </w:r>
    </w:p>
    <w:p w:rsidR="00E03523" w:rsidRPr="009C5885" w:rsidRDefault="00E03523" w:rsidP="00E03523">
      <w:pPr>
        <w:numPr>
          <w:ilvl w:val="2"/>
          <w:numId w:val="12"/>
        </w:numPr>
        <w:spacing w:before="240"/>
        <w:outlineLvl w:val="0"/>
        <w:rPr>
          <w:rFonts w:ascii="Helvetica" w:hAnsi="Helvetica" w:cs="Arial"/>
          <w:b/>
          <w:sz w:val="22"/>
          <w:szCs w:val="24"/>
        </w:rPr>
      </w:pPr>
      <w:r>
        <w:rPr>
          <w:rFonts w:ascii="Arial" w:hAnsi="Arial" w:cs="Arial"/>
          <w:bCs/>
          <w:sz w:val="22"/>
          <w:szCs w:val="22"/>
        </w:rPr>
        <w:t xml:space="preserve">LAB MEDIA:  Slide11.png.  </w:t>
      </w:r>
      <w:r w:rsidRPr="00E03523">
        <w:rPr>
          <w:rFonts w:ascii="Arial" w:hAnsi="Arial" w:cs="Arial"/>
          <w:bCs/>
          <w:i/>
          <w:color w:val="0070C0"/>
          <w:sz w:val="22"/>
          <w:szCs w:val="22"/>
        </w:rPr>
        <w:t>Editors, please tra</w:t>
      </w:r>
      <w:r>
        <w:rPr>
          <w:rFonts w:ascii="Arial" w:hAnsi="Arial" w:cs="Arial"/>
          <w:bCs/>
          <w:i/>
          <w:color w:val="0070C0"/>
          <w:sz w:val="22"/>
          <w:szCs w:val="22"/>
        </w:rPr>
        <w:t xml:space="preserve">nsition from the previous point where zoomed in and </w:t>
      </w:r>
      <w:r w:rsidR="005C7171">
        <w:rPr>
          <w:rFonts w:ascii="Arial" w:hAnsi="Arial" w:cs="Arial"/>
          <w:bCs/>
          <w:i/>
          <w:color w:val="0070C0"/>
          <w:sz w:val="22"/>
          <w:szCs w:val="22"/>
        </w:rPr>
        <w:t>slide to</w:t>
      </w:r>
      <w:r>
        <w:rPr>
          <w:rFonts w:ascii="Arial" w:hAnsi="Arial" w:cs="Arial"/>
          <w:bCs/>
          <w:i/>
          <w:color w:val="0070C0"/>
          <w:sz w:val="22"/>
          <w:szCs w:val="22"/>
        </w:rPr>
        <w:t xml:space="preserve"> the</w:t>
      </w:r>
      <w:r w:rsidRPr="00E03523">
        <w:rPr>
          <w:rFonts w:ascii="Arial" w:hAnsi="Arial" w:cs="Arial"/>
          <w:bCs/>
          <w:i/>
          <w:color w:val="0070C0"/>
          <w:sz w:val="22"/>
          <w:szCs w:val="22"/>
        </w:rPr>
        <w:t xml:space="preserve"> red boxed region in this screen capture.</w:t>
      </w:r>
    </w:p>
    <w:p w:rsidR="00015041" w:rsidRPr="00E03523" w:rsidRDefault="00015041" w:rsidP="00015041">
      <w:pPr>
        <w:numPr>
          <w:ilvl w:val="1"/>
          <w:numId w:val="12"/>
        </w:numPr>
        <w:spacing w:before="240"/>
        <w:outlineLvl w:val="0"/>
        <w:rPr>
          <w:rFonts w:ascii="Helvetica" w:hAnsi="Helvetica" w:cs="Arial"/>
          <w:b/>
          <w:sz w:val="22"/>
          <w:szCs w:val="24"/>
        </w:rPr>
      </w:pPr>
      <w:r w:rsidRPr="00015041">
        <w:rPr>
          <w:rFonts w:ascii="Arial" w:hAnsi="Arial" w:cs="Arial"/>
          <w:bCs/>
          <w:sz w:val="22"/>
          <w:szCs w:val="22"/>
        </w:rPr>
        <w:t xml:space="preserve">Define the dwell time according to the brightness of the particle to set the time spent on each point of the orbit, which will also determine the photo-bleaching rate. </w:t>
      </w:r>
      <w:r w:rsidR="00C238B6">
        <w:rPr>
          <w:rFonts w:ascii="Arial" w:hAnsi="Arial" w:cs="Arial"/>
          <w:bCs/>
          <w:sz w:val="22"/>
          <w:szCs w:val="22"/>
        </w:rPr>
        <w:t xml:space="preserve"> </w:t>
      </w:r>
      <w:r w:rsidR="005E527D">
        <w:rPr>
          <w:rFonts w:ascii="Arial" w:hAnsi="Arial" w:cs="Arial"/>
          <w:bCs/>
          <w:sz w:val="22"/>
          <w:szCs w:val="22"/>
        </w:rPr>
        <w:t xml:space="preserve">Use a dwell time between 10 and </w:t>
      </w:r>
      <w:r w:rsidRPr="00015041">
        <w:rPr>
          <w:rFonts w:ascii="Arial" w:hAnsi="Arial" w:cs="Arial"/>
          <w:bCs/>
          <w:sz w:val="22"/>
          <w:szCs w:val="22"/>
        </w:rPr>
        <w:t xml:space="preserve">100 </w:t>
      </w:r>
      <w:r w:rsidR="00C238B6">
        <w:rPr>
          <w:rFonts w:ascii="Symbol" w:hAnsi="Symbol" w:cs="Arial"/>
          <w:bCs/>
          <w:sz w:val="22"/>
          <w:szCs w:val="22"/>
        </w:rPr>
        <w:sym w:font="Symbol" w:char="F06D"/>
      </w:r>
      <w:r w:rsidRPr="00015041">
        <w:rPr>
          <w:rFonts w:ascii="Arial" w:hAnsi="Arial" w:cs="Arial"/>
          <w:bCs/>
          <w:sz w:val="22"/>
          <w:szCs w:val="22"/>
        </w:rPr>
        <w:t>s.</w:t>
      </w:r>
      <w:r w:rsidR="008E1875">
        <w:rPr>
          <w:rFonts w:ascii="Arial" w:hAnsi="Arial" w:cs="Arial"/>
          <w:bCs/>
          <w:sz w:val="22"/>
          <w:szCs w:val="22"/>
        </w:rPr>
        <w:t xml:space="preserve"> </w:t>
      </w:r>
    </w:p>
    <w:p w:rsidR="00E03523" w:rsidRPr="009C5885" w:rsidRDefault="00E03523" w:rsidP="00E03523">
      <w:pPr>
        <w:numPr>
          <w:ilvl w:val="2"/>
          <w:numId w:val="12"/>
        </w:numPr>
        <w:spacing w:before="240"/>
        <w:outlineLvl w:val="0"/>
        <w:rPr>
          <w:rFonts w:ascii="Helvetica" w:hAnsi="Helvetica" w:cs="Arial"/>
          <w:b/>
          <w:sz w:val="22"/>
          <w:szCs w:val="24"/>
        </w:rPr>
      </w:pPr>
      <w:r>
        <w:rPr>
          <w:rFonts w:ascii="Arial" w:hAnsi="Arial" w:cs="Arial"/>
          <w:bCs/>
          <w:sz w:val="22"/>
          <w:szCs w:val="22"/>
        </w:rPr>
        <w:t xml:space="preserve">LAB MEDIA:  Slide12.png.  </w:t>
      </w:r>
      <w:r w:rsidR="005C7171" w:rsidRPr="00E03523">
        <w:rPr>
          <w:rFonts w:ascii="Arial" w:hAnsi="Arial" w:cs="Arial"/>
          <w:bCs/>
          <w:i/>
          <w:color w:val="0070C0"/>
          <w:sz w:val="22"/>
          <w:szCs w:val="22"/>
        </w:rPr>
        <w:t>Editors, please tra</w:t>
      </w:r>
      <w:r w:rsidR="005C7171">
        <w:rPr>
          <w:rFonts w:ascii="Arial" w:hAnsi="Arial" w:cs="Arial"/>
          <w:bCs/>
          <w:i/>
          <w:color w:val="0070C0"/>
          <w:sz w:val="22"/>
          <w:szCs w:val="22"/>
        </w:rPr>
        <w:t>nsition from the previous point where zoomed in and slide to the</w:t>
      </w:r>
      <w:r w:rsidR="005C7171" w:rsidRPr="00E03523">
        <w:rPr>
          <w:rFonts w:ascii="Arial" w:hAnsi="Arial" w:cs="Arial"/>
          <w:bCs/>
          <w:i/>
          <w:color w:val="0070C0"/>
          <w:sz w:val="22"/>
          <w:szCs w:val="22"/>
        </w:rPr>
        <w:t xml:space="preserve"> red boxed region in this screen capture.</w:t>
      </w:r>
    </w:p>
    <w:p w:rsidR="00015041" w:rsidRPr="00E03523" w:rsidRDefault="00015041" w:rsidP="00015041">
      <w:pPr>
        <w:numPr>
          <w:ilvl w:val="1"/>
          <w:numId w:val="12"/>
        </w:numPr>
        <w:spacing w:before="240"/>
        <w:outlineLvl w:val="0"/>
        <w:rPr>
          <w:rFonts w:ascii="Helvetica" w:hAnsi="Helvetica" w:cs="Arial"/>
          <w:b/>
          <w:sz w:val="22"/>
          <w:szCs w:val="24"/>
        </w:rPr>
      </w:pPr>
      <w:r w:rsidRPr="00015041">
        <w:rPr>
          <w:rFonts w:ascii="Arial" w:hAnsi="Arial" w:cs="Arial"/>
          <w:bCs/>
          <w:sz w:val="22"/>
          <w:szCs w:val="22"/>
        </w:rPr>
        <w:t>Set the number of points in each orbit to 64 or 128 to yield orbit periods in the order</w:t>
      </w:r>
      <w:r w:rsidR="00C238B6">
        <w:rPr>
          <w:rFonts w:ascii="Arial" w:hAnsi="Arial" w:cs="Arial"/>
          <w:bCs/>
          <w:sz w:val="22"/>
          <w:szCs w:val="22"/>
        </w:rPr>
        <w:t xml:space="preserve"> of 4 to </w:t>
      </w:r>
      <w:r w:rsidRPr="00015041">
        <w:rPr>
          <w:rFonts w:ascii="Arial" w:hAnsi="Arial" w:cs="Arial"/>
          <w:bCs/>
          <w:sz w:val="22"/>
          <w:szCs w:val="22"/>
        </w:rPr>
        <w:t>32 ms and provide a high temporal resolution for determining the particle position.</w:t>
      </w:r>
      <w:r w:rsidR="008E1875" w:rsidRPr="008E1875">
        <w:rPr>
          <w:rFonts w:ascii="Helvetica" w:hAnsi="Helvetica"/>
          <w:i/>
          <w:color w:val="7030A0"/>
          <w:sz w:val="22"/>
        </w:rPr>
        <w:t xml:space="preserve"> </w:t>
      </w:r>
    </w:p>
    <w:p w:rsidR="00E03523" w:rsidRPr="009C5885" w:rsidRDefault="00E03523" w:rsidP="00E03523">
      <w:pPr>
        <w:numPr>
          <w:ilvl w:val="2"/>
          <w:numId w:val="12"/>
        </w:numPr>
        <w:spacing w:before="240"/>
        <w:outlineLvl w:val="0"/>
        <w:rPr>
          <w:rFonts w:ascii="Helvetica" w:hAnsi="Helvetica" w:cs="Arial"/>
          <w:b/>
          <w:sz w:val="22"/>
          <w:szCs w:val="24"/>
        </w:rPr>
      </w:pPr>
      <w:r>
        <w:rPr>
          <w:rFonts w:ascii="Arial" w:hAnsi="Arial" w:cs="Arial"/>
          <w:bCs/>
          <w:sz w:val="22"/>
          <w:szCs w:val="22"/>
        </w:rPr>
        <w:t xml:space="preserve">LAB MEDIA:  Slide13.png.  </w:t>
      </w:r>
      <w:r w:rsidR="005C7171" w:rsidRPr="00E03523">
        <w:rPr>
          <w:rFonts w:ascii="Arial" w:hAnsi="Arial" w:cs="Arial"/>
          <w:bCs/>
          <w:i/>
          <w:color w:val="0070C0"/>
          <w:sz w:val="22"/>
          <w:szCs w:val="22"/>
        </w:rPr>
        <w:t>Editors, please tra</w:t>
      </w:r>
      <w:r w:rsidR="005C7171">
        <w:rPr>
          <w:rFonts w:ascii="Arial" w:hAnsi="Arial" w:cs="Arial"/>
          <w:bCs/>
          <w:i/>
          <w:color w:val="0070C0"/>
          <w:sz w:val="22"/>
          <w:szCs w:val="22"/>
        </w:rPr>
        <w:t>nsition from the previous point where zoomed in and slide to the</w:t>
      </w:r>
      <w:r w:rsidR="005C7171" w:rsidRPr="00E03523">
        <w:rPr>
          <w:rFonts w:ascii="Arial" w:hAnsi="Arial" w:cs="Arial"/>
          <w:bCs/>
          <w:i/>
          <w:color w:val="0070C0"/>
          <w:sz w:val="22"/>
          <w:szCs w:val="22"/>
        </w:rPr>
        <w:t xml:space="preserve"> red boxed region in this screen capture.</w:t>
      </w:r>
    </w:p>
    <w:p w:rsidR="004615FC" w:rsidRPr="004615FC" w:rsidRDefault="00015041" w:rsidP="004615FC">
      <w:pPr>
        <w:numPr>
          <w:ilvl w:val="1"/>
          <w:numId w:val="12"/>
        </w:numPr>
        <w:spacing w:before="240"/>
        <w:outlineLvl w:val="0"/>
        <w:rPr>
          <w:rFonts w:ascii="Helvetica" w:hAnsi="Helvetica" w:cs="Arial"/>
          <w:b/>
          <w:sz w:val="22"/>
          <w:szCs w:val="24"/>
        </w:rPr>
      </w:pPr>
      <w:r w:rsidRPr="00015041">
        <w:rPr>
          <w:rFonts w:ascii="Arial" w:hAnsi="Arial" w:cs="Arial"/>
          <w:bCs/>
          <w:sz w:val="22"/>
          <w:szCs w:val="22"/>
        </w:rPr>
        <w:t>Change the DC offset signal sent to the mirrors in order to center the beam on the particle through the graphical user interface via a cursor selection in the raster-scanned image.</w:t>
      </w:r>
      <w:r w:rsidR="004615FC">
        <w:rPr>
          <w:rFonts w:ascii="Arial" w:hAnsi="Arial" w:cs="Arial"/>
          <w:bCs/>
          <w:sz w:val="22"/>
          <w:szCs w:val="22"/>
        </w:rPr>
        <w:t xml:space="preserve">  </w:t>
      </w:r>
      <w:r w:rsidRPr="004615FC">
        <w:rPr>
          <w:rFonts w:ascii="Arial" w:hAnsi="Arial" w:cs="Arial"/>
          <w:bCs/>
          <w:sz w:val="22"/>
          <w:szCs w:val="22"/>
        </w:rPr>
        <w:t>Begin tracking by switching the microscope mode from raster-imaging to orbital scanning.</w:t>
      </w:r>
      <w:r w:rsidR="00C238B6" w:rsidRPr="004615FC">
        <w:rPr>
          <w:rFonts w:ascii="Helvetica" w:hAnsi="Helvetica" w:cs="Arial"/>
          <w:b/>
          <w:sz w:val="22"/>
          <w:szCs w:val="24"/>
        </w:rPr>
        <w:t xml:space="preserve">  </w:t>
      </w:r>
      <w:r w:rsidRPr="004615FC">
        <w:rPr>
          <w:rFonts w:ascii="Arial" w:hAnsi="Arial" w:cs="Arial"/>
          <w:bCs/>
          <w:sz w:val="22"/>
          <w:szCs w:val="22"/>
        </w:rPr>
        <w:t xml:space="preserve">Activate the feedback and data collection. </w:t>
      </w:r>
    </w:p>
    <w:p w:rsidR="00015041" w:rsidRPr="004615FC" w:rsidRDefault="004615FC" w:rsidP="004615FC">
      <w:pPr>
        <w:numPr>
          <w:ilvl w:val="2"/>
          <w:numId w:val="12"/>
        </w:numPr>
        <w:spacing w:before="240"/>
        <w:outlineLvl w:val="0"/>
        <w:rPr>
          <w:rFonts w:ascii="Helvetica" w:hAnsi="Helvetica" w:cs="Arial"/>
          <w:b/>
          <w:sz w:val="22"/>
          <w:szCs w:val="24"/>
        </w:rPr>
      </w:pPr>
      <w:r>
        <w:rPr>
          <w:rFonts w:ascii="Arial" w:hAnsi="Arial" w:cs="Arial"/>
          <w:bCs/>
          <w:sz w:val="22"/>
          <w:szCs w:val="22"/>
        </w:rPr>
        <w:t xml:space="preserve">LAB MEDIA:  </w:t>
      </w:r>
      <w:r w:rsidR="008E1875" w:rsidRPr="004615FC">
        <w:rPr>
          <w:rFonts w:ascii="Helvetica" w:hAnsi="Helvetica"/>
          <w:sz w:val="22"/>
        </w:rPr>
        <w:t>Particle2.avi</w:t>
      </w:r>
      <w:r w:rsidR="00B0606B">
        <w:rPr>
          <w:rFonts w:ascii="Helvetica" w:hAnsi="Helvetica"/>
          <w:sz w:val="22"/>
        </w:rPr>
        <w:t xml:space="preserve">.  </w:t>
      </w:r>
      <w:r w:rsidR="00B0606B" w:rsidRPr="00B0606B">
        <w:rPr>
          <w:rFonts w:ascii="Helvetica" w:hAnsi="Helvetica"/>
          <w:i/>
          <w:color w:val="0070C0"/>
          <w:sz w:val="22"/>
        </w:rPr>
        <w:t>Editors, this video may need to be sped up to correlate with narration.  The action described in the second sentence begins at 00:22 in the video.</w:t>
      </w:r>
    </w:p>
    <w:p w:rsidR="00015041" w:rsidRDefault="00015041" w:rsidP="00015041">
      <w:pPr>
        <w:numPr>
          <w:ilvl w:val="0"/>
          <w:numId w:val="12"/>
        </w:numPr>
        <w:spacing w:before="240"/>
        <w:outlineLvl w:val="0"/>
        <w:rPr>
          <w:rFonts w:ascii="Helvetica" w:hAnsi="Helvetica" w:cs="Arial"/>
          <w:b/>
          <w:sz w:val="22"/>
          <w:szCs w:val="24"/>
        </w:rPr>
      </w:pPr>
      <w:r w:rsidRPr="00015041">
        <w:rPr>
          <w:rFonts w:ascii="Arial" w:hAnsi="Arial" w:cs="Arial"/>
          <w:b/>
          <w:bCs/>
          <w:sz w:val="22"/>
          <w:szCs w:val="22"/>
        </w:rPr>
        <w:t>Trajectory analysis</w:t>
      </w:r>
      <w:r w:rsidR="008E1875">
        <w:rPr>
          <w:rFonts w:ascii="Arial" w:hAnsi="Arial" w:cs="Arial"/>
          <w:b/>
          <w:bCs/>
          <w:sz w:val="22"/>
          <w:szCs w:val="22"/>
        </w:rPr>
        <w:t xml:space="preserve"> </w:t>
      </w:r>
    </w:p>
    <w:p w:rsidR="00C238B6" w:rsidRPr="00C842DF" w:rsidRDefault="00C238B6" w:rsidP="00015041">
      <w:pPr>
        <w:numPr>
          <w:ilvl w:val="1"/>
          <w:numId w:val="12"/>
        </w:numPr>
        <w:spacing w:before="240"/>
        <w:outlineLvl w:val="0"/>
        <w:rPr>
          <w:rFonts w:ascii="Helvetica" w:hAnsi="Helvetica" w:cs="Arial"/>
          <w:b/>
          <w:sz w:val="22"/>
          <w:szCs w:val="24"/>
        </w:rPr>
      </w:pPr>
      <w:r>
        <w:rPr>
          <w:rFonts w:ascii="Arial" w:hAnsi="Arial" w:cs="Arial"/>
          <w:bCs/>
          <w:sz w:val="22"/>
          <w:szCs w:val="22"/>
        </w:rPr>
        <w:t>For trajectory analysis, u</w:t>
      </w:r>
      <w:r w:rsidR="00015041" w:rsidRPr="00015041">
        <w:rPr>
          <w:rFonts w:ascii="Arial" w:hAnsi="Arial" w:cs="Arial"/>
          <w:bCs/>
          <w:sz w:val="22"/>
          <w:szCs w:val="22"/>
        </w:rPr>
        <w:t xml:space="preserve">se the software to display the fluorescence collected at each point along the orbit and at each time point in the form of an ‘intensity carpet’. </w:t>
      </w:r>
      <w:r>
        <w:rPr>
          <w:rFonts w:ascii="Arial" w:hAnsi="Arial" w:cs="Arial"/>
          <w:bCs/>
          <w:sz w:val="22"/>
          <w:szCs w:val="22"/>
        </w:rPr>
        <w:t xml:space="preserve"> </w:t>
      </w:r>
      <w:r w:rsidR="00015041" w:rsidRPr="00015041">
        <w:rPr>
          <w:rFonts w:ascii="Arial" w:hAnsi="Arial" w:cs="Arial"/>
          <w:bCs/>
          <w:sz w:val="22"/>
          <w:szCs w:val="22"/>
        </w:rPr>
        <w:t xml:space="preserve">The intensity collected along the carpet provides information on the interaction of the particle with other bright objects. </w:t>
      </w:r>
    </w:p>
    <w:p w:rsidR="00C842DF" w:rsidRDefault="00C842DF" w:rsidP="00C842DF">
      <w:pPr>
        <w:numPr>
          <w:ilvl w:val="2"/>
          <w:numId w:val="12"/>
        </w:numPr>
        <w:spacing w:before="240"/>
        <w:outlineLvl w:val="0"/>
        <w:rPr>
          <w:rFonts w:ascii="Helvetica" w:hAnsi="Helvetica" w:cs="Arial"/>
          <w:b/>
          <w:sz w:val="22"/>
          <w:szCs w:val="24"/>
        </w:rPr>
      </w:pPr>
      <w:r>
        <w:rPr>
          <w:rFonts w:ascii="Arial" w:hAnsi="Arial" w:cs="Arial"/>
          <w:bCs/>
          <w:sz w:val="22"/>
          <w:szCs w:val="22"/>
        </w:rPr>
        <w:t xml:space="preserve">LAB MEDIA:  </w:t>
      </w:r>
      <w:r w:rsidRPr="00B0606B">
        <w:rPr>
          <w:rFonts w:ascii="Helvetica" w:hAnsi="Helvetica"/>
          <w:sz w:val="22"/>
        </w:rPr>
        <w:t>3Dtrajectoryanalysis.avi</w:t>
      </w:r>
      <w:r>
        <w:rPr>
          <w:rFonts w:ascii="Helvetica" w:hAnsi="Helvetica"/>
          <w:sz w:val="22"/>
        </w:rPr>
        <w:t xml:space="preserve">.  </w:t>
      </w:r>
      <w:r w:rsidRPr="00B0606B">
        <w:rPr>
          <w:rFonts w:ascii="Helvetica" w:hAnsi="Helvetica"/>
          <w:i/>
          <w:color w:val="0070C0"/>
          <w:sz w:val="22"/>
        </w:rPr>
        <w:t>Editors,</w:t>
      </w:r>
      <w:r>
        <w:rPr>
          <w:rFonts w:ascii="Helvetica" w:hAnsi="Helvetica"/>
          <w:i/>
          <w:color w:val="0070C0"/>
          <w:sz w:val="22"/>
        </w:rPr>
        <w:t xml:space="preserve"> please show 00:00-00:14.</w:t>
      </w:r>
    </w:p>
    <w:p w:rsidR="00015041" w:rsidRPr="00B0606B" w:rsidRDefault="00C238B6" w:rsidP="00015041">
      <w:pPr>
        <w:numPr>
          <w:ilvl w:val="1"/>
          <w:numId w:val="12"/>
        </w:numPr>
        <w:spacing w:before="240"/>
        <w:outlineLvl w:val="0"/>
        <w:rPr>
          <w:rFonts w:ascii="Helvetica" w:hAnsi="Helvetica" w:cs="Arial"/>
          <w:b/>
          <w:sz w:val="22"/>
          <w:szCs w:val="24"/>
        </w:rPr>
      </w:pPr>
      <w:r>
        <w:rPr>
          <w:rFonts w:ascii="Arial" w:hAnsi="Arial" w:cs="Arial"/>
          <w:bCs/>
          <w:sz w:val="22"/>
          <w:szCs w:val="22"/>
        </w:rPr>
        <w:t>D</w:t>
      </w:r>
      <w:r w:rsidR="00015041" w:rsidRPr="00015041">
        <w:rPr>
          <w:rFonts w:ascii="Arial" w:hAnsi="Arial" w:cs="Arial"/>
          <w:bCs/>
          <w:sz w:val="22"/>
          <w:szCs w:val="22"/>
        </w:rPr>
        <w:t>isplay both the trajectory information as well as the fluorescence intensity collected from the photomultiplier tube over time in the form of time series.</w:t>
      </w:r>
    </w:p>
    <w:p w:rsidR="00B0606B" w:rsidRDefault="00B0606B" w:rsidP="00B0606B">
      <w:pPr>
        <w:numPr>
          <w:ilvl w:val="2"/>
          <w:numId w:val="12"/>
        </w:numPr>
        <w:spacing w:before="240"/>
        <w:outlineLvl w:val="0"/>
        <w:rPr>
          <w:rFonts w:ascii="Helvetica" w:hAnsi="Helvetica" w:cs="Arial"/>
          <w:b/>
          <w:sz w:val="22"/>
          <w:szCs w:val="24"/>
        </w:rPr>
      </w:pPr>
      <w:r>
        <w:rPr>
          <w:rFonts w:ascii="Arial" w:hAnsi="Arial" w:cs="Arial"/>
          <w:bCs/>
          <w:sz w:val="22"/>
          <w:szCs w:val="22"/>
        </w:rPr>
        <w:t xml:space="preserve">LAB MEDIA:  </w:t>
      </w:r>
      <w:r w:rsidRPr="00B0606B">
        <w:rPr>
          <w:rFonts w:ascii="Helvetica" w:hAnsi="Helvetica"/>
          <w:sz w:val="22"/>
        </w:rPr>
        <w:t>3Dtrajectoryanalysis.avi</w:t>
      </w:r>
      <w:r>
        <w:rPr>
          <w:rFonts w:ascii="Helvetica" w:hAnsi="Helvetica"/>
          <w:sz w:val="22"/>
        </w:rPr>
        <w:t xml:space="preserve">.  </w:t>
      </w:r>
      <w:r w:rsidRPr="00B0606B">
        <w:rPr>
          <w:rFonts w:ascii="Helvetica" w:hAnsi="Helvetica"/>
          <w:i/>
          <w:color w:val="0070C0"/>
          <w:sz w:val="22"/>
        </w:rPr>
        <w:t>Editors,</w:t>
      </w:r>
      <w:r>
        <w:rPr>
          <w:rFonts w:ascii="Helvetica" w:hAnsi="Helvetica"/>
          <w:i/>
          <w:color w:val="0070C0"/>
          <w:sz w:val="22"/>
        </w:rPr>
        <w:t xml:space="preserve"> please show 00:15-</w:t>
      </w:r>
      <w:r w:rsidR="008A20D6">
        <w:rPr>
          <w:rFonts w:ascii="Helvetica" w:hAnsi="Helvetica"/>
          <w:i/>
          <w:color w:val="0070C0"/>
          <w:sz w:val="22"/>
        </w:rPr>
        <w:t>00:20.</w:t>
      </w:r>
    </w:p>
    <w:p w:rsidR="00015041" w:rsidRPr="008A20D6" w:rsidRDefault="00015041" w:rsidP="00015041">
      <w:pPr>
        <w:numPr>
          <w:ilvl w:val="1"/>
          <w:numId w:val="12"/>
        </w:numPr>
        <w:spacing w:before="240"/>
        <w:outlineLvl w:val="0"/>
        <w:rPr>
          <w:rFonts w:ascii="Helvetica" w:hAnsi="Helvetica" w:cs="Arial"/>
          <w:b/>
          <w:sz w:val="22"/>
          <w:szCs w:val="24"/>
        </w:rPr>
      </w:pPr>
      <w:r w:rsidRPr="00015041">
        <w:rPr>
          <w:rFonts w:ascii="Arial" w:hAnsi="Arial" w:cs="Arial"/>
          <w:bCs/>
          <w:sz w:val="22"/>
          <w:szCs w:val="22"/>
        </w:rPr>
        <w:t xml:space="preserve">Use the time series representation and the ‘intensity carpet’ information to select only a region of interest in the trajectory. </w:t>
      </w:r>
    </w:p>
    <w:p w:rsidR="008A20D6" w:rsidRDefault="008A20D6" w:rsidP="008A20D6">
      <w:pPr>
        <w:numPr>
          <w:ilvl w:val="2"/>
          <w:numId w:val="12"/>
        </w:numPr>
        <w:spacing w:before="240"/>
        <w:outlineLvl w:val="0"/>
        <w:rPr>
          <w:rFonts w:ascii="Helvetica" w:hAnsi="Helvetica" w:cs="Arial"/>
          <w:b/>
          <w:sz w:val="22"/>
          <w:szCs w:val="24"/>
        </w:rPr>
      </w:pPr>
      <w:r>
        <w:rPr>
          <w:rFonts w:ascii="Arial" w:hAnsi="Arial" w:cs="Arial"/>
          <w:bCs/>
          <w:sz w:val="22"/>
          <w:szCs w:val="22"/>
        </w:rPr>
        <w:t xml:space="preserve">LAB MEDIA:  </w:t>
      </w:r>
      <w:r w:rsidRPr="00B0606B">
        <w:rPr>
          <w:rFonts w:ascii="Helvetica" w:hAnsi="Helvetica"/>
          <w:sz w:val="22"/>
        </w:rPr>
        <w:t>3Dtrajectoryanalysis.avi</w:t>
      </w:r>
      <w:r>
        <w:rPr>
          <w:rFonts w:ascii="Helvetica" w:hAnsi="Helvetica"/>
          <w:sz w:val="22"/>
        </w:rPr>
        <w:t xml:space="preserve">.  </w:t>
      </w:r>
      <w:r w:rsidRPr="00B0606B">
        <w:rPr>
          <w:rFonts w:ascii="Helvetica" w:hAnsi="Helvetica"/>
          <w:i/>
          <w:color w:val="0070C0"/>
          <w:sz w:val="22"/>
        </w:rPr>
        <w:t>Editors,</w:t>
      </w:r>
      <w:r>
        <w:rPr>
          <w:rFonts w:ascii="Helvetica" w:hAnsi="Helvetica"/>
          <w:i/>
          <w:color w:val="0070C0"/>
          <w:sz w:val="22"/>
        </w:rPr>
        <w:t xml:space="preserve"> please show 00:21-00:28.</w:t>
      </w:r>
    </w:p>
    <w:p w:rsidR="00015041" w:rsidRPr="008A20D6" w:rsidRDefault="00C238B6" w:rsidP="00015041">
      <w:pPr>
        <w:numPr>
          <w:ilvl w:val="1"/>
          <w:numId w:val="12"/>
        </w:numPr>
        <w:spacing w:before="240"/>
        <w:outlineLvl w:val="0"/>
        <w:rPr>
          <w:rFonts w:ascii="Helvetica" w:hAnsi="Helvetica" w:cs="Arial"/>
          <w:b/>
          <w:sz w:val="22"/>
          <w:szCs w:val="24"/>
        </w:rPr>
      </w:pPr>
      <w:r>
        <w:rPr>
          <w:rFonts w:ascii="Arial" w:hAnsi="Arial" w:cs="Arial"/>
          <w:bCs/>
          <w:sz w:val="22"/>
          <w:szCs w:val="22"/>
        </w:rPr>
        <w:t>Then</w:t>
      </w:r>
      <w:r w:rsidR="00015041" w:rsidRPr="00015041">
        <w:rPr>
          <w:rFonts w:ascii="Arial" w:hAnsi="Arial" w:cs="Arial"/>
          <w:bCs/>
          <w:sz w:val="22"/>
          <w:szCs w:val="22"/>
        </w:rPr>
        <w:t xml:space="preserve"> display a 2D projection of the selected portion of the particle trajectory. </w:t>
      </w:r>
      <w:r>
        <w:rPr>
          <w:rFonts w:ascii="Arial" w:hAnsi="Arial" w:cs="Arial"/>
          <w:bCs/>
          <w:sz w:val="22"/>
          <w:szCs w:val="22"/>
        </w:rPr>
        <w:t xml:space="preserve"> </w:t>
      </w:r>
      <w:r w:rsidR="00015041" w:rsidRPr="00015041">
        <w:rPr>
          <w:rFonts w:ascii="Arial" w:hAnsi="Arial" w:cs="Arial"/>
          <w:bCs/>
          <w:sz w:val="22"/>
          <w:szCs w:val="22"/>
        </w:rPr>
        <w:t xml:space="preserve">Select the appropriate controls to color-code the trajectory according to the particle fluorescence intensity. </w:t>
      </w:r>
    </w:p>
    <w:p w:rsidR="008A20D6" w:rsidRDefault="008A20D6" w:rsidP="008A20D6">
      <w:pPr>
        <w:numPr>
          <w:ilvl w:val="2"/>
          <w:numId w:val="12"/>
        </w:numPr>
        <w:spacing w:before="240"/>
        <w:outlineLvl w:val="0"/>
        <w:rPr>
          <w:rFonts w:ascii="Helvetica" w:hAnsi="Helvetica" w:cs="Arial"/>
          <w:b/>
          <w:sz w:val="22"/>
          <w:szCs w:val="24"/>
        </w:rPr>
      </w:pPr>
      <w:r>
        <w:rPr>
          <w:rFonts w:ascii="Arial" w:hAnsi="Arial" w:cs="Arial"/>
          <w:bCs/>
          <w:sz w:val="22"/>
          <w:szCs w:val="22"/>
        </w:rPr>
        <w:lastRenderedPageBreak/>
        <w:t xml:space="preserve">LAB MEDIA:  </w:t>
      </w:r>
      <w:r w:rsidRPr="00B0606B">
        <w:rPr>
          <w:rFonts w:ascii="Helvetica" w:hAnsi="Helvetica"/>
          <w:sz w:val="22"/>
        </w:rPr>
        <w:t>3Dtrajectoryanalysis.avi</w:t>
      </w:r>
      <w:r>
        <w:rPr>
          <w:rFonts w:ascii="Helvetica" w:hAnsi="Helvetica"/>
          <w:sz w:val="22"/>
        </w:rPr>
        <w:t xml:space="preserve">.  </w:t>
      </w:r>
      <w:r w:rsidRPr="00B0606B">
        <w:rPr>
          <w:rFonts w:ascii="Helvetica" w:hAnsi="Helvetica"/>
          <w:i/>
          <w:color w:val="0070C0"/>
          <w:sz w:val="22"/>
        </w:rPr>
        <w:t>Editors,</w:t>
      </w:r>
      <w:r>
        <w:rPr>
          <w:rFonts w:ascii="Helvetica" w:hAnsi="Helvetica"/>
          <w:i/>
          <w:color w:val="0070C0"/>
          <w:sz w:val="22"/>
        </w:rPr>
        <w:t xml:space="preserve"> please show 00:29-00:35.</w:t>
      </w:r>
    </w:p>
    <w:p w:rsidR="00015041" w:rsidRPr="008A20D6" w:rsidRDefault="00015041" w:rsidP="00015041">
      <w:pPr>
        <w:numPr>
          <w:ilvl w:val="1"/>
          <w:numId w:val="12"/>
        </w:numPr>
        <w:spacing w:before="240"/>
        <w:outlineLvl w:val="0"/>
        <w:rPr>
          <w:rFonts w:ascii="Helvetica" w:hAnsi="Helvetica" w:cs="Arial"/>
          <w:b/>
          <w:sz w:val="22"/>
          <w:szCs w:val="24"/>
        </w:rPr>
      </w:pPr>
      <w:r w:rsidRPr="00015041">
        <w:rPr>
          <w:rFonts w:ascii="Arial" w:hAnsi="Arial" w:cs="Arial"/>
          <w:bCs/>
          <w:sz w:val="22"/>
          <w:szCs w:val="22"/>
        </w:rPr>
        <w:t>Select the option to display the particle trajectory in 3D, and color-code it according</w:t>
      </w:r>
      <w:r w:rsidR="00083942">
        <w:rPr>
          <w:rFonts w:ascii="Arial" w:hAnsi="Arial" w:cs="Arial"/>
          <w:bCs/>
          <w:sz w:val="22"/>
          <w:szCs w:val="22"/>
        </w:rPr>
        <w:t xml:space="preserve"> to the fluorescence intensity.  </w:t>
      </w:r>
      <w:r w:rsidRPr="00015041">
        <w:rPr>
          <w:rFonts w:ascii="Arial" w:hAnsi="Arial" w:cs="Arial"/>
          <w:bCs/>
          <w:sz w:val="22"/>
          <w:szCs w:val="22"/>
        </w:rPr>
        <w:t>Rotate the trajectory in 3D using the controls to visualize the features of the lysosome motion along the microtubule.</w:t>
      </w:r>
    </w:p>
    <w:p w:rsidR="008A20D6" w:rsidRDefault="008A20D6" w:rsidP="008A20D6">
      <w:pPr>
        <w:numPr>
          <w:ilvl w:val="2"/>
          <w:numId w:val="12"/>
        </w:numPr>
        <w:spacing w:before="240"/>
        <w:outlineLvl w:val="0"/>
        <w:rPr>
          <w:rFonts w:ascii="Helvetica" w:hAnsi="Helvetica" w:cs="Arial"/>
          <w:b/>
          <w:sz w:val="22"/>
          <w:szCs w:val="24"/>
        </w:rPr>
      </w:pPr>
      <w:r>
        <w:rPr>
          <w:rFonts w:ascii="Arial" w:hAnsi="Arial" w:cs="Arial"/>
          <w:bCs/>
          <w:sz w:val="22"/>
          <w:szCs w:val="22"/>
        </w:rPr>
        <w:t xml:space="preserve">LAB MEDIA:  </w:t>
      </w:r>
      <w:r w:rsidRPr="00B0606B">
        <w:rPr>
          <w:rFonts w:ascii="Helvetica" w:hAnsi="Helvetica"/>
          <w:sz w:val="22"/>
        </w:rPr>
        <w:t>3Dtrajectoryanalysis.avi</w:t>
      </w:r>
      <w:r>
        <w:rPr>
          <w:rFonts w:ascii="Helvetica" w:hAnsi="Helvetica"/>
          <w:sz w:val="22"/>
        </w:rPr>
        <w:t xml:space="preserve">.  </w:t>
      </w:r>
      <w:r w:rsidRPr="00B0606B">
        <w:rPr>
          <w:rFonts w:ascii="Helvetica" w:hAnsi="Helvetica"/>
          <w:i/>
          <w:color w:val="0070C0"/>
          <w:sz w:val="22"/>
        </w:rPr>
        <w:t>Editors,</w:t>
      </w:r>
      <w:r>
        <w:rPr>
          <w:rFonts w:ascii="Helvetica" w:hAnsi="Helvetica"/>
          <w:i/>
          <w:color w:val="0070C0"/>
          <w:sz w:val="22"/>
        </w:rPr>
        <w:t xml:space="preserve"> please show 00:36-01:04, but the end can be cropped to fit the narration.</w:t>
      </w:r>
    </w:p>
    <w:p w:rsidR="00EA65A7" w:rsidRPr="00EA65A7" w:rsidRDefault="00CE10F2" w:rsidP="00EA65A7">
      <w:pPr>
        <w:numPr>
          <w:ilvl w:val="0"/>
          <w:numId w:val="12"/>
        </w:numPr>
        <w:spacing w:before="240"/>
        <w:outlineLvl w:val="0"/>
        <w:rPr>
          <w:rFonts w:ascii="Helvetica" w:hAnsi="Helvetica" w:cs="Arial"/>
          <w:sz w:val="22"/>
          <w:szCs w:val="24"/>
        </w:rPr>
      </w:pPr>
      <w:r w:rsidRPr="00FB038C">
        <w:rPr>
          <w:rFonts w:ascii="Helvetica" w:hAnsi="Helvetica" w:cs="Arial"/>
          <w:b/>
          <w:sz w:val="22"/>
          <w:szCs w:val="24"/>
        </w:rPr>
        <w:t>Results</w:t>
      </w:r>
      <w:r w:rsidRPr="00EA65A7">
        <w:rPr>
          <w:rFonts w:ascii="Helvetica" w:hAnsi="Helvetica" w:cs="Arial"/>
          <w:b/>
          <w:sz w:val="22"/>
          <w:szCs w:val="24"/>
        </w:rPr>
        <w:t xml:space="preserve">: </w:t>
      </w:r>
      <w:r w:rsidR="00EA65A7" w:rsidRPr="00EA65A7">
        <w:rPr>
          <w:rFonts w:ascii="Arial" w:hAnsi="Arial" w:cs="Arial"/>
          <w:b/>
          <w:sz w:val="22"/>
          <w:szCs w:val="22"/>
        </w:rPr>
        <w:t>Fast 3D single particle tracking of an isolated lysosome moving inside the cell after the endosome maturation process</w:t>
      </w:r>
    </w:p>
    <w:p w:rsidR="00F25514" w:rsidRPr="00F25514" w:rsidRDefault="00741259" w:rsidP="00EA65A7">
      <w:pPr>
        <w:numPr>
          <w:ilvl w:val="1"/>
          <w:numId w:val="12"/>
        </w:numPr>
        <w:spacing w:before="240"/>
        <w:outlineLvl w:val="0"/>
        <w:rPr>
          <w:rFonts w:ascii="Helvetica" w:hAnsi="Helvetica" w:cs="Arial"/>
          <w:sz w:val="22"/>
          <w:szCs w:val="24"/>
        </w:rPr>
      </w:pPr>
      <w:r w:rsidRPr="00F25514">
        <w:rPr>
          <w:rFonts w:ascii="Arial" w:hAnsi="Arial" w:cs="Arial"/>
          <w:sz w:val="22"/>
          <w:szCs w:val="22"/>
        </w:rPr>
        <w:t>Using a fluorescent green dye staining of the lysosomes and of the microtubules, it is possible to image the high speed motion of the vesicles along the microtubule network with a 2-Ph</w:t>
      </w:r>
      <w:r w:rsidR="00F25514">
        <w:rPr>
          <w:rFonts w:ascii="Arial" w:hAnsi="Arial" w:cs="Arial"/>
          <w:sz w:val="22"/>
          <w:szCs w:val="22"/>
        </w:rPr>
        <w:t xml:space="preserve">oton laser scanning microscope.  </w:t>
      </w:r>
      <w:r w:rsidR="0050115B">
        <w:rPr>
          <w:rFonts w:ascii="Arial" w:hAnsi="Arial" w:cs="Arial"/>
          <w:sz w:val="22"/>
          <w:szCs w:val="22"/>
        </w:rPr>
        <w:t xml:space="preserve">However, </w:t>
      </w:r>
      <w:r w:rsidRPr="00F25514">
        <w:rPr>
          <w:rFonts w:ascii="Arial" w:hAnsi="Arial" w:cs="Arial"/>
          <w:sz w:val="22"/>
          <w:szCs w:val="22"/>
        </w:rPr>
        <w:t xml:space="preserve">raster scan imaging does not have the temporal resolution necessary to </w:t>
      </w:r>
      <w:r w:rsidR="0050115B" w:rsidRPr="00F25514">
        <w:rPr>
          <w:rFonts w:ascii="Arial" w:hAnsi="Arial" w:cs="Arial"/>
          <w:sz w:val="22"/>
          <w:szCs w:val="22"/>
        </w:rPr>
        <w:t xml:space="preserve">accurately </w:t>
      </w:r>
      <w:r w:rsidRPr="00F25514">
        <w:rPr>
          <w:rFonts w:ascii="Arial" w:hAnsi="Arial" w:cs="Arial"/>
          <w:sz w:val="22"/>
          <w:szCs w:val="22"/>
        </w:rPr>
        <w:t>follow the motion of the faster endosomes.</w:t>
      </w:r>
      <w:r w:rsidR="00F25514">
        <w:rPr>
          <w:rFonts w:ascii="Arial" w:hAnsi="Arial" w:cs="Arial"/>
          <w:sz w:val="22"/>
          <w:szCs w:val="22"/>
        </w:rPr>
        <w:t xml:space="preserve"> </w:t>
      </w:r>
    </w:p>
    <w:p w:rsidR="00741259" w:rsidRPr="00F25514" w:rsidRDefault="00F25514" w:rsidP="00F25514">
      <w:pPr>
        <w:numPr>
          <w:ilvl w:val="2"/>
          <w:numId w:val="12"/>
        </w:numPr>
        <w:spacing w:before="240"/>
        <w:outlineLvl w:val="0"/>
        <w:rPr>
          <w:rFonts w:ascii="Helvetica" w:hAnsi="Helvetica" w:cs="Arial"/>
          <w:sz w:val="22"/>
          <w:szCs w:val="24"/>
        </w:rPr>
      </w:pPr>
      <w:r>
        <w:rPr>
          <w:rFonts w:ascii="Arial" w:hAnsi="Arial" w:cs="Arial"/>
          <w:sz w:val="22"/>
          <w:szCs w:val="22"/>
        </w:rPr>
        <w:t xml:space="preserve">LAB MEDIA:  </w:t>
      </w:r>
      <w:r w:rsidR="008E1875" w:rsidRPr="00F25514">
        <w:rPr>
          <w:rFonts w:ascii="Arial" w:hAnsi="Arial" w:cs="Arial"/>
          <w:sz w:val="22"/>
          <w:szCs w:val="22"/>
        </w:rPr>
        <w:t>tubulinmovie.avi</w:t>
      </w:r>
      <w:r w:rsidR="0050115B">
        <w:rPr>
          <w:rFonts w:ascii="Arial" w:hAnsi="Arial" w:cs="Arial"/>
          <w:sz w:val="22"/>
          <w:szCs w:val="22"/>
        </w:rPr>
        <w:t xml:space="preserve">.  </w:t>
      </w:r>
      <w:r w:rsidR="005E527D">
        <w:rPr>
          <w:rFonts w:ascii="Arial" w:hAnsi="Arial" w:cs="Arial"/>
          <w:i/>
          <w:color w:val="0070C0"/>
          <w:sz w:val="22"/>
          <w:szCs w:val="22"/>
        </w:rPr>
        <w:t>Editors, please start at</w:t>
      </w:r>
      <w:r w:rsidR="0050115B" w:rsidRPr="0050115B">
        <w:rPr>
          <w:rFonts w:ascii="Arial" w:hAnsi="Arial" w:cs="Arial"/>
          <w:i/>
          <w:color w:val="0070C0"/>
          <w:sz w:val="22"/>
          <w:szCs w:val="22"/>
        </w:rPr>
        <w:t xml:space="preserve"> 00:05 and the end of the video can be cropped to fit with the narration.</w:t>
      </w:r>
    </w:p>
    <w:p w:rsidR="009C0F9B" w:rsidRPr="009C0F9B" w:rsidRDefault="00741259" w:rsidP="00EA65A7">
      <w:pPr>
        <w:numPr>
          <w:ilvl w:val="1"/>
          <w:numId w:val="12"/>
        </w:numPr>
        <w:spacing w:before="240"/>
        <w:outlineLvl w:val="0"/>
        <w:rPr>
          <w:rFonts w:ascii="Helvetica" w:hAnsi="Helvetica" w:cs="Arial"/>
          <w:sz w:val="22"/>
          <w:szCs w:val="24"/>
        </w:rPr>
      </w:pPr>
      <w:r w:rsidRPr="00F25514">
        <w:rPr>
          <w:rFonts w:ascii="Arial" w:hAnsi="Arial" w:cs="Arial"/>
          <w:sz w:val="22"/>
          <w:szCs w:val="22"/>
        </w:rPr>
        <w:t>If</w:t>
      </w:r>
      <w:r w:rsidR="00EA65A7" w:rsidRPr="00F25514">
        <w:rPr>
          <w:rFonts w:ascii="Arial" w:hAnsi="Arial" w:cs="Arial"/>
          <w:sz w:val="22"/>
          <w:szCs w:val="22"/>
        </w:rPr>
        <w:t xml:space="preserve"> </w:t>
      </w:r>
      <w:r w:rsidRPr="00F25514">
        <w:rPr>
          <w:rFonts w:ascii="Arial" w:hAnsi="Arial" w:cs="Arial"/>
          <w:sz w:val="22"/>
          <w:szCs w:val="22"/>
        </w:rPr>
        <w:t xml:space="preserve">orbital tracking is used instead, </w:t>
      </w:r>
      <w:r w:rsidR="00EA65A7" w:rsidRPr="00F25514">
        <w:rPr>
          <w:rFonts w:ascii="Arial" w:hAnsi="Arial" w:cs="Arial"/>
          <w:sz w:val="22"/>
          <w:szCs w:val="22"/>
        </w:rPr>
        <w:t>the</w:t>
      </w:r>
      <w:r w:rsidR="00015041" w:rsidRPr="00F25514">
        <w:rPr>
          <w:rFonts w:ascii="Arial" w:hAnsi="Arial" w:cs="Arial"/>
          <w:sz w:val="22"/>
          <w:szCs w:val="22"/>
        </w:rPr>
        <w:t xml:space="preserve"> data show that it is possible to obtain </w:t>
      </w:r>
      <w:r w:rsidR="00015041" w:rsidRPr="00F25514">
        <w:rPr>
          <w:rFonts w:ascii="Arial" w:hAnsi="Arial" w:cs="Arial"/>
          <w:i/>
          <w:sz w:val="22"/>
          <w:szCs w:val="22"/>
        </w:rPr>
        <w:t>x,y,z</w:t>
      </w:r>
      <w:r w:rsidR="00015041" w:rsidRPr="00F25514">
        <w:rPr>
          <w:rFonts w:ascii="Arial" w:hAnsi="Arial" w:cs="Arial"/>
          <w:sz w:val="22"/>
          <w:szCs w:val="22"/>
        </w:rPr>
        <w:t xml:space="preserve"> displacement trajectories </w:t>
      </w:r>
      <w:r w:rsidR="00015041" w:rsidRPr="00EA65A7">
        <w:rPr>
          <w:rFonts w:ascii="Arial" w:hAnsi="Arial" w:cs="Arial"/>
          <w:sz w:val="22"/>
          <w:szCs w:val="22"/>
        </w:rPr>
        <w:t>with a temporal resolution of 32 ms</w:t>
      </w:r>
      <w:r w:rsidR="00EA65A7">
        <w:rPr>
          <w:rFonts w:ascii="Arial" w:hAnsi="Arial" w:cs="Arial"/>
          <w:sz w:val="22"/>
          <w:szCs w:val="22"/>
        </w:rPr>
        <w:t xml:space="preserve"> in </w:t>
      </w:r>
      <w:r w:rsidR="00F94F5E">
        <w:rPr>
          <w:rFonts w:ascii="Arial" w:hAnsi="Arial" w:cs="Arial"/>
          <w:sz w:val="22"/>
          <w:szCs w:val="22"/>
        </w:rPr>
        <w:t>these</w:t>
      </w:r>
      <w:r w:rsidR="00EA65A7">
        <w:rPr>
          <w:rFonts w:ascii="Arial" w:hAnsi="Arial" w:cs="Arial"/>
          <w:sz w:val="22"/>
          <w:szCs w:val="22"/>
        </w:rPr>
        <w:t xml:space="preserve"> d</w:t>
      </w:r>
      <w:r w:rsidR="00EA65A7" w:rsidRPr="00EA65A7">
        <w:rPr>
          <w:rFonts w:ascii="Arial" w:hAnsi="Arial" w:cs="Arial"/>
          <w:sz w:val="22"/>
          <w:szCs w:val="22"/>
        </w:rPr>
        <w:t>isplacement v</w:t>
      </w:r>
      <w:r w:rsidR="00EA65A7">
        <w:rPr>
          <w:rFonts w:ascii="Arial" w:hAnsi="Arial" w:cs="Arial"/>
          <w:sz w:val="22"/>
          <w:szCs w:val="22"/>
        </w:rPr>
        <w:t>ersu</w:t>
      </w:r>
      <w:r w:rsidR="00EA65A7" w:rsidRPr="00EA65A7">
        <w:rPr>
          <w:rFonts w:ascii="Arial" w:hAnsi="Arial" w:cs="Arial"/>
          <w:sz w:val="22"/>
          <w:szCs w:val="22"/>
        </w:rPr>
        <w:t>s time trajectories</w:t>
      </w:r>
      <w:r w:rsidR="009C0F9B">
        <w:rPr>
          <w:rFonts w:ascii="Arial" w:hAnsi="Arial" w:cs="Arial"/>
          <w:sz w:val="22"/>
          <w:szCs w:val="22"/>
        </w:rPr>
        <w:t>.</w:t>
      </w:r>
    </w:p>
    <w:p w:rsidR="00995F93" w:rsidRPr="00083942" w:rsidRDefault="009C0F9B" w:rsidP="00083942">
      <w:pPr>
        <w:numPr>
          <w:ilvl w:val="2"/>
          <w:numId w:val="12"/>
        </w:numPr>
        <w:spacing w:before="240"/>
        <w:outlineLvl w:val="0"/>
        <w:rPr>
          <w:rFonts w:ascii="Helvetica" w:hAnsi="Helvetica" w:cs="Arial"/>
          <w:sz w:val="22"/>
          <w:szCs w:val="24"/>
        </w:rPr>
      </w:pPr>
      <w:r>
        <w:rPr>
          <w:rFonts w:ascii="Arial" w:hAnsi="Arial" w:cs="Arial"/>
          <w:sz w:val="22"/>
          <w:szCs w:val="22"/>
        </w:rPr>
        <w:t xml:space="preserve">LAB MEDIA:  Figure </w:t>
      </w:r>
      <w:r w:rsidR="00015041" w:rsidRPr="00EA65A7">
        <w:rPr>
          <w:rFonts w:ascii="Arial" w:hAnsi="Arial" w:cs="Arial"/>
          <w:sz w:val="22"/>
          <w:szCs w:val="22"/>
        </w:rPr>
        <w:t>1</w:t>
      </w:r>
      <w:r>
        <w:rPr>
          <w:rFonts w:ascii="Arial" w:hAnsi="Arial" w:cs="Arial"/>
          <w:sz w:val="22"/>
          <w:szCs w:val="22"/>
        </w:rPr>
        <w:t xml:space="preserve">_NO </w:t>
      </w:r>
      <w:r w:rsidR="00083942">
        <w:rPr>
          <w:rFonts w:ascii="Arial" w:hAnsi="Arial" w:cs="Arial"/>
          <w:sz w:val="22"/>
          <w:szCs w:val="22"/>
        </w:rPr>
        <w:t>boxed region</w:t>
      </w:r>
      <w:r>
        <w:rPr>
          <w:rFonts w:ascii="Arial" w:hAnsi="Arial" w:cs="Arial"/>
          <w:sz w:val="22"/>
          <w:szCs w:val="22"/>
        </w:rPr>
        <w:t>.</w:t>
      </w:r>
      <w:r w:rsidR="00083942">
        <w:rPr>
          <w:rFonts w:ascii="Arial" w:hAnsi="Arial" w:cs="Arial"/>
          <w:sz w:val="22"/>
          <w:szCs w:val="22"/>
        </w:rPr>
        <w:t xml:space="preserve">  </w:t>
      </w:r>
      <w:r w:rsidRPr="00083942">
        <w:rPr>
          <w:rFonts w:ascii="Arial" w:hAnsi="Arial" w:cs="Arial"/>
          <w:i/>
          <w:color w:val="0070C0"/>
          <w:sz w:val="22"/>
          <w:szCs w:val="22"/>
        </w:rPr>
        <w:t>Editors, please zoom in on the left side of the figure as this point is narrated.</w:t>
      </w:r>
      <w:r w:rsidR="00015041" w:rsidRPr="00083942">
        <w:rPr>
          <w:rFonts w:ascii="Arial" w:hAnsi="Arial" w:cs="Arial"/>
          <w:sz w:val="22"/>
          <w:szCs w:val="22"/>
        </w:rPr>
        <w:t xml:space="preserve"> </w:t>
      </w:r>
    </w:p>
    <w:p w:rsidR="00A54EE7" w:rsidRPr="009C0F9B" w:rsidRDefault="00015041" w:rsidP="00EA65A7">
      <w:pPr>
        <w:numPr>
          <w:ilvl w:val="1"/>
          <w:numId w:val="12"/>
        </w:numPr>
        <w:spacing w:before="240"/>
        <w:outlineLvl w:val="0"/>
        <w:rPr>
          <w:rFonts w:ascii="Helvetica" w:hAnsi="Helvetica" w:cs="Arial"/>
          <w:sz w:val="22"/>
          <w:szCs w:val="24"/>
        </w:rPr>
      </w:pPr>
      <w:r w:rsidRPr="00015041">
        <w:rPr>
          <w:rFonts w:ascii="Arial" w:hAnsi="Arial" w:cs="Arial"/>
          <w:sz w:val="22"/>
          <w:szCs w:val="22"/>
        </w:rPr>
        <w:t>The carpet analysis displays the intensity recorded along each orbit over time</w:t>
      </w:r>
      <w:r w:rsidR="00EA65A7">
        <w:rPr>
          <w:rFonts w:ascii="Arial" w:hAnsi="Arial" w:cs="Arial"/>
          <w:sz w:val="22"/>
          <w:szCs w:val="22"/>
        </w:rPr>
        <w:t xml:space="preserve">.  </w:t>
      </w:r>
      <w:r w:rsidR="00EA65A7" w:rsidRPr="00EA65A7">
        <w:rPr>
          <w:rFonts w:ascii="Arial" w:hAnsi="Arial" w:cs="Arial"/>
          <w:sz w:val="22"/>
          <w:szCs w:val="22"/>
        </w:rPr>
        <w:t>The intensity trajectory provides information on the fluorescenc</w:t>
      </w:r>
      <w:r w:rsidR="00EA65A7">
        <w:rPr>
          <w:rFonts w:ascii="Arial" w:hAnsi="Arial" w:cs="Arial"/>
          <w:sz w:val="22"/>
          <w:szCs w:val="22"/>
        </w:rPr>
        <w:t xml:space="preserve">e surroundings of the particle.  </w:t>
      </w:r>
    </w:p>
    <w:p w:rsidR="009C0F9B" w:rsidRPr="00EA65A7" w:rsidRDefault="009C0F9B" w:rsidP="009C0F9B">
      <w:pPr>
        <w:numPr>
          <w:ilvl w:val="2"/>
          <w:numId w:val="12"/>
        </w:numPr>
        <w:spacing w:before="240"/>
        <w:outlineLvl w:val="0"/>
        <w:rPr>
          <w:rFonts w:ascii="Helvetica" w:hAnsi="Helvetica" w:cs="Arial"/>
          <w:sz w:val="22"/>
          <w:szCs w:val="24"/>
        </w:rPr>
      </w:pPr>
      <w:r>
        <w:rPr>
          <w:rFonts w:ascii="Arial" w:hAnsi="Arial" w:cs="Arial"/>
          <w:sz w:val="22"/>
          <w:szCs w:val="22"/>
        </w:rPr>
        <w:t xml:space="preserve">LAB MEDIA:  Figure </w:t>
      </w:r>
      <w:r w:rsidRPr="00EA65A7">
        <w:rPr>
          <w:rFonts w:ascii="Arial" w:hAnsi="Arial" w:cs="Arial"/>
          <w:sz w:val="22"/>
          <w:szCs w:val="22"/>
        </w:rPr>
        <w:t>1</w:t>
      </w:r>
      <w:r>
        <w:rPr>
          <w:rFonts w:ascii="Arial" w:hAnsi="Arial" w:cs="Arial"/>
          <w:sz w:val="22"/>
          <w:szCs w:val="22"/>
        </w:rPr>
        <w:t xml:space="preserve">_NO </w:t>
      </w:r>
      <w:r w:rsidR="00083942">
        <w:rPr>
          <w:rFonts w:ascii="Arial" w:hAnsi="Arial" w:cs="Arial"/>
          <w:sz w:val="22"/>
          <w:szCs w:val="22"/>
        </w:rPr>
        <w:t>boxed region</w:t>
      </w:r>
      <w:r>
        <w:rPr>
          <w:rFonts w:ascii="Arial" w:hAnsi="Arial" w:cs="Arial"/>
          <w:sz w:val="22"/>
          <w:szCs w:val="22"/>
        </w:rPr>
        <w:t xml:space="preserve">.  </w:t>
      </w:r>
      <w:r w:rsidRPr="009C0F9B">
        <w:rPr>
          <w:rFonts w:ascii="Arial" w:hAnsi="Arial" w:cs="Arial"/>
          <w:i/>
          <w:color w:val="0070C0"/>
          <w:sz w:val="22"/>
          <w:szCs w:val="22"/>
        </w:rPr>
        <w:t xml:space="preserve">Editors, </w:t>
      </w:r>
      <w:r>
        <w:rPr>
          <w:rFonts w:ascii="Arial" w:hAnsi="Arial" w:cs="Arial"/>
          <w:i/>
          <w:color w:val="0070C0"/>
          <w:sz w:val="22"/>
          <w:szCs w:val="22"/>
        </w:rPr>
        <w:t xml:space="preserve">staying zoomed in, </w:t>
      </w:r>
      <w:r w:rsidRPr="009C0F9B">
        <w:rPr>
          <w:rFonts w:ascii="Arial" w:hAnsi="Arial" w:cs="Arial"/>
          <w:i/>
          <w:color w:val="0070C0"/>
          <w:sz w:val="22"/>
          <w:szCs w:val="22"/>
        </w:rPr>
        <w:t xml:space="preserve">please </w:t>
      </w:r>
      <w:r>
        <w:rPr>
          <w:rFonts w:ascii="Arial" w:hAnsi="Arial" w:cs="Arial"/>
          <w:i/>
          <w:color w:val="0070C0"/>
          <w:sz w:val="22"/>
          <w:szCs w:val="22"/>
        </w:rPr>
        <w:t>slide over to the right</w:t>
      </w:r>
      <w:r w:rsidRPr="009C0F9B">
        <w:rPr>
          <w:rFonts w:ascii="Arial" w:hAnsi="Arial" w:cs="Arial"/>
          <w:i/>
          <w:color w:val="0070C0"/>
          <w:sz w:val="22"/>
          <w:szCs w:val="22"/>
        </w:rPr>
        <w:t xml:space="preserve"> side of the figure as this point is narrated.</w:t>
      </w:r>
      <w:r w:rsidR="00083942">
        <w:rPr>
          <w:rFonts w:ascii="Arial" w:hAnsi="Arial" w:cs="Arial"/>
          <w:i/>
          <w:color w:val="0070C0"/>
          <w:sz w:val="22"/>
          <w:szCs w:val="22"/>
        </w:rPr>
        <w:t xml:space="preserve">  </w:t>
      </w:r>
    </w:p>
    <w:p w:rsidR="00EA65A7" w:rsidRPr="00083942" w:rsidRDefault="00083942" w:rsidP="00083942">
      <w:pPr>
        <w:numPr>
          <w:ilvl w:val="1"/>
          <w:numId w:val="12"/>
        </w:numPr>
        <w:spacing w:before="240"/>
        <w:outlineLvl w:val="0"/>
        <w:rPr>
          <w:rFonts w:ascii="Helvetica" w:hAnsi="Helvetica" w:cs="Arial"/>
          <w:sz w:val="22"/>
          <w:szCs w:val="24"/>
        </w:rPr>
      </w:pPr>
      <w:r w:rsidRPr="00EA65A7">
        <w:rPr>
          <w:rFonts w:ascii="Arial" w:hAnsi="Arial" w:cs="Arial"/>
          <w:sz w:val="22"/>
          <w:szCs w:val="22"/>
        </w:rPr>
        <w:t>The boxed region corresponds to the portion of the trajectory in between two jumps</w:t>
      </w:r>
      <w:r>
        <w:rPr>
          <w:rFonts w:ascii="Arial" w:hAnsi="Arial" w:cs="Arial"/>
          <w:sz w:val="22"/>
          <w:szCs w:val="22"/>
        </w:rPr>
        <w:t>.</w:t>
      </w:r>
      <w:r>
        <w:rPr>
          <w:rFonts w:ascii="Helvetica" w:hAnsi="Helvetica" w:cs="Arial"/>
          <w:sz w:val="22"/>
          <w:szCs w:val="24"/>
        </w:rPr>
        <w:t xml:space="preserve">  </w:t>
      </w:r>
      <w:r w:rsidR="00EA65A7" w:rsidRPr="00083942">
        <w:rPr>
          <w:rFonts w:ascii="Arial" w:hAnsi="Arial" w:cs="Arial"/>
          <w:sz w:val="22"/>
          <w:szCs w:val="22"/>
        </w:rPr>
        <w:t>Bright spots outside of the boxed</w:t>
      </w:r>
      <w:r>
        <w:rPr>
          <w:rFonts w:ascii="Arial" w:hAnsi="Arial" w:cs="Arial"/>
          <w:sz w:val="22"/>
          <w:szCs w:val="22"/>
        </w:rPr>
        <w:t xml:space="preserve"> region</w:t>
      </w:r>
      <w:r w:rsidR="00EA65A7" w:rsidRPr="00083942">
        <w:rPr>
          <w:rFonts w:ascii="Arial" w:hAnsi="Arial" w:cs="Arial"/>
          <w:sz w:val="22"/>
          <w:szCs w:val="22"/>
        </w:rPr>
        <w:t xml:space="preserve"> correspond to interactions of the particle with other bright objects, and are associated to jumps in the trajectory as the orbits re-centers on the brightest fluorescence source. </w:t>
      </w:r>
    </w:p>
    <w:p w:rsidR="009C0F9B" w:rsidRPr="00EA65A7" w:rsidRDefault="009C0F9B" w:rsidP="009C0F9B">
      <w:pPr>
        <w:numPr>
          <w:ilvl w:val="2"/>
          <w:numId w:val="12"/>
        </w:numPr>
        <w:spacing w:before="240"/>
        <w:outlineLvl w:val="0"/>
        <w:rPr>
          <w:rFonts w:ascii="Helvetica" w:hAnsi="Helvetica" w:cs="Arial"/>
          <w:sz w:val="22"/>
          <w:szCs w:val="24"/>
        </w:rPr>
      </w:pPr>
      <w:r>
        <w:rPr>
          <w:rFonts w:ascii="Arial" w:hAnsi="Arial" w:cs="Arial"/>
          <w:sz w:val="22"/>
          <w:szCs w:val="22"/>
        </w:rPr>
        <w:t xml:space="preserve">LAB MEDIA:  Figure </w:t>
      </w:r>
      <w:r w:rsidRPr="00EA65A7">
        <w:rPr>
          <w:rFonts w:ascii="Arial" w:hAnsi="Arial" w:cs="Arial"/>
          <w:sz w:val="22"/>
          <w:szCs w:val="22"/>
        </w:rPr>
        <w:t>1</w:t>
      </w:r>
      <w:r>
        <w:rPr>
          <w:rFonts w:ascii="Arial" w:hAnsi="Arial" w:cs="Arial"/>
          <w:sz w:val="22"/>
          <w:szCs w:val="22"/>
        </w:rPr>
        <w:t>_</w:t>
      </w:r>
      <w:r w:rsidR="00083942">
        <w:rPr>
          <w:rFonts w:ascii="Arial" w:hAnsi="Arial" w:cs="Arial"/>
          <w:sz w:val="22"/>
          <w:szCs w:val="22"/>
        </w:rPr>
        <w:t xml:space="preserve">boxed region.  </w:t>
      </w:r>
      <w:r w:rsidRPr="009C0F9B">
        <w:rPr>
          <w:rFonts w:ascii="Arial" w:hAnsi="Arial" w:cs="Arial"/>
          <w:i/>
          <w:color w:val="0070C0"/>
          <w:sz w:val="22"/>
          <w:szCs w:val="22"/>
        </w:rPr>
        <w:t xml:space="preserve">Editors, </w:t>
      </w:r>
      <w:r>
        <w:rPr>
          <w:rFonts w:ascii="Arial" w:hAnsi="Arial" w:cs="Arial"/>
          <w:i/>
          <w:color w:val="0070C0"/>
          <w:sz w:val="22"/>
          <w:szCs w:val="22"/>
        </w:rPr>
        <w:t>from last point, please zoom back out to the full figure and transition to figure 1_</w:t>
      </w:r>
      <w:r w:rsidR="00083942">
        <w:rPr>
          <w:rFonts w:ascii="Arial" w:hAnsi="Arial" w:cs="Arial"/>
          <w:i/>
          <w:color w:val="0070C0"/>
          <w:sz w:val="22"/>
          <w:szCs w:val="22"/>
        </w:rPr>
        <w:t>boxed region</w:t>
      </w:r>
      <w:r>
        <w:rPr>
          <w:rFonts w:ascii="Arial" w:hAnsi="Arial" w:cs="Arial"/>
          <w:i/>
          <w:color w:val="0070C0"/>
          <w:sz w:val="22"/>
          <w:szCs w:val="22"/>
        </w:rPr>
        <w:t>, (which is the same figure except with the red dotted line)</w:t>
      </w:r>
      <w:r w:rsidRPr="009C0F9B">
        <w:rPr>
          <w:rFonts w:ascii="Arial" w:hAnsi="Arial" w:cs="Arial"/>
          <w:i/>
          <w:color w:val="0070C0"/>
          <w:sz w:val="22"/>
          <w:szCs w:val="22"/>
        </w:rPr>
        <w:t>.</w:t>
      </w:r>
      <w:r w:rsidRPr="00EA65A7">
        <w:rPr>
          <w:rFonts w:ascii="Arial" w:hAnsi="Arial" w:cs="Arial"/>
          <w:sz w:val="22"/>
          <w:szCs w:val="22"/>
        </w:rPr>
        <w:t xml:space="preserve"> </w:t>
      </w:r>
    </w:p>
    <w:p w:rsidR="00995F93" w:rsidRPr="009C0F9B" w:rsidRDefault="00015041" w:rsidP="00995F93">
      <w:pPr>
        <w:numPr>
          <w:ilvl w:val="1"/>
          <w:numId w:val="12"/>
        </w:numPr>
        <w:spacing w:before="240"/>
        <w:outlineLvl w:val="0"/>
        <w:rPr>
          <w:rFonts w:ascii="Helvetica" w:hAnsi="Helvetica" w:cs="Arial"/>
          <w:sz w:val="22"/>
          <w:szCs w:val="24"/>
        </w:rPr>
      </w:pPr>
      <w:r w:rsidRPr="00015041">
        <w:rPr>
          <w:rFonts w:ascii="Arial" w:hAnsi="Arial" w:cs="Arial"/>
          <w:sz w:val="22"/>
          <w:szCs w:val="22"/>
        </w:rPr>
        <w:t xml:space="preserve">During the tracking the integrated intensity of the emitted fluorescence can be recorded. </w:t>
      </w:r>
      <w:r w:rsidR="009C0F9B">
        <w:rPr>
          <w:rFonts w:ascii="Arial" w:hAnsi="Arial" w:cs="Arial"/>
          <w:sz w:val="22"/>
          <w:szCs w:val="22"/>
        </w:rPr>
        <w:t xml:space="preserve"> </w:t>
      </w:r>
      <w:r w:rsidRPr="00015041">
        <w:rPr>
          <w:rFonts w:ascii="Arial" w:hAnsi="Arial" w:cs="Arial"/>
          <w:sz w:val="22"/>
          <w:szCs w:val="22"/>
        </w:rPr>
        <w:t xml:space="preserve">The reconstructed 3D trajectory displays a directed motion, as can be expected from a vesicle moving on the microtubule network. </w:t>
      </w:r>
    </w:p>
    <w:p w:rsidR="009C0F9B" w:rsidRPr="00E40DA2" w:rsidRDefault="009C0F9B" w:rsidP="00F94F5E">
      <w:pPr>
        <w:numPr>
          <w:ilvl w:val="2"/>
          <w:numId w:val="12"/>
        </w:numPr>
        <w:spacing w:before="240"/>
        <w:outlineLvl w:val="0"/>
        <w:rPr>
          <w:rFonts w:ascii="Arial" w:hAnsi="Arial" w:cs="Arial"/>
          <w:sz w:val="22"/>
          <w:szCs w:val="22"/>
        </w:rPr>
      </w:pPr>
      <w:r w:rsidRPr="00E40DA2">
        <w:rPr>
          <w:rFonts w:ascii="Arial" w:hAnsi="Arial" w:cs="Arial"/>
          <w:sz w:val="22"/>
          <w:szCs w:val="22"/>
        </w:rPr>
        <w:t>LAB MEDIA:  Figure 2a</w:t>
      </w:r>
      <w:r w:rsidR="00083942" w:rsidRPr="00E40DA2">
        <w:rPr>
          <w:rFonts w:ascii="Arial" w:hAnsi="Arial" w:cs="Arial"/>
          <w:sz w:val="22"/>
          <w:szCs w:val="22"/>
        </w:rPr>
        <w:t xml:space="preserve">.  </w:t>
      </w:r>
    </w:p>
    <w:p w:rsidR="00F94F5E" w:rsidRDefault="00015041" w:rsidP="00F94F5E">
      <w:pPr>
        <w:numPr>
          <w:ilvl w:val="1"/>
          <w:numId w:val="12"/>
        </w:numPr>
        <w:spacing w:before="240"/>
        <w:outlineLvl w:val="0"/>
        <w:rPr>
          <w:rFonts w:ascii="Helvetica" w:hAnsi="Helvetica" w:cs="Arial"/>
          <w:sz w:val="22"/>
          <w:szCs w:val="24"/>
        </w:rPr>
      </w:pPr>
      <w:r w:rsidRPr="00E40DA2">
        <w:rPr>
          <w:rFonts w:ascii="Arial" w:hAnsi="Arial" w:cs="Arial"/>
          <w:sz w:val="22"/>
          <w:szCs w:val="22"/>
        </w:rPr>
        <w:t>Additionally, it is possible to correlate the 3D trajectory to a raster scan i</w:t>
      </w:r>
      <w:r w:rsidR="009C0F9B" w:rsidRPr="00E40DA2">
        <w:rPr>
          <w:rFonts w:ascii="Arial" w:hAnsi="Arial" w:cs="Arial"/>
          <w:sz w:val="22"/>
          <w:szCs w:val="22"/>
        </w:rPr>
        <w:t xml:space="preserve">mage of the surrounding region.  </w:t>
      </w:r>
      <w:r w:rsidRPr="00E40DA2">
        <w:rPr>
          <w:rFonts w:ascii="Arial" w:hAnsi="Arial" w:cs="Arial"/>
          <w:sz w:val="22"/>
          <w:szCs w:val="22"/>
        </w:rPr>
        <w:t>This confirms the movement of the particle along the direction of a microtubule bundle.</w:t>
      </w:r>
      <w:r w:rsidRPr="00E40DA2">
        <w:rPr>
          <w:rFonts w:ascii="Helvetica" w:hAnsi="Helvetica" w:cs="Arial"/>
          <w:sz w:val="22"/>
          <w:szCs w:val="24"/>
        </w:rPr>
        <w:t xml:space="preserve"> </w:t>
      </w:r>
    </w:p>
    <w:p w:rsidR="00CE10F2" w:rsidRPr="00F94F5E" w:rsidRDefault="009C0F9B" w:rsidP="00F94F5E">
      <w:pPr>
        <w:numPr>
          <w:ilvl w:val="2"/>
          <w:numId w:val="12"/>
        </w:numPr>
        <w:spacing w:before="240"/>
        <w:outlineLvl w:val="0"/>
        <w:rPr>
          <w:rFonts w:ascii="Helvetica" w:hAnsi="Helvetica" w:cs="Arial"/>
          <w:sz w:val="22"/>
          <w:szCs w:val="24"/>
        </w:rPr>
      </w:pPr>
      <w:r w:rsidRPr="00F94F5E">
        <w:rPr>
          <w:rFonts w:ascii="Arial" w:hAnsi="Arial" w:cs="Arial"/>
          <w:sz w:val="22"/>
          <w:szCs w:val="22"/>
        </w:rPr>
        <w:t>LAB MEDIA:  Figure 2b</w:t>
      </w:r>
      <w:r w:rsidR="00083942" w:rsidRPr="00F94F5E">
        <w:rPr>
          <w:rFonts w:ascii="Arial" w:hAnsi="Arial" w:cs="Arial"/>
          <w:sz w:val="22"/>
          <w:szCs w:val="22"/>
        </w:rPr>
        <w:t xml:space="preserve">.  </w:t>
      </w:r>
    </w:p>
    <w:p w:rsidR="00FA7CCF" w:rsidRDefault="00FA7CCF" w:rsidP="00CE10F2">
      <w:pPr>
        <w:ind w:left="360"/>
        <w:rPr>
          <w:rFonts w:ascii="Helvetica" w:hAnsi="Helvetica"/>
          <w:i/>
          <w:color w:val="FF0000"/>
          <w:sz w:val="22"/>
          <w:lang w:eastAsia="zh-TW"/>
        </w:rPr>
      </w:pPr>
    </w:p>
    <w:p w:rsidR="00CE10F2" w:rsidRPr="00103DE1" w:rsidRDefault="00CE10F2" w:rsidP="00126973">
      <w:pPr>
        <w:numPr>
          <w:ilvl w:val="0"/>
          <w:numId w:val="12"/>
        </w:numPr>
        <w:jc w:val="both"/>
        <w:outlineLvl w:val="0"/>
        <w:rPr>
          <w:rFonts w:ascii="Helvetica" w:hAnsi="Helvetica" w:cs="Arial"/>
          <w:b/>
          <w:sz w:val="22"/>
          <w:szCs w:val="24"/>
        </w:rPr>
      </w:pPr>
      <w:r w:rsidRPr="00103DE1">
        <w:rPr>
          <w:rFonts w:ascii="Helvetica" w:hAnsi="Helvetica" w:cs="Arial"/>
          <w:b/>
          <w:sz w:val="22"/>
          <w:szCs w:val="24"/>
        </w:rPr>
        <w:lastRenderedPageBreak/>
        <w:t>Conclusion (said by authors on camera</w:t>
      </w:r>
      <w:r>
        <w:rPr>
          <w:rFonts w:ascii="Helvetica" w:hAnsi="Helvetica" w:cs="Arial"/>
          <w:b/>
          <w:sz w:val="22"/>
          <w:szCs w:val="24"/>
        </w:rPr>
        <w:t>)</w:t>
      </w:r>
    </w:p>
    <w:p w:rsidR="00E40DA2" w:rsidRPr="00E40DA2" w:rsidRDefault="00E40DA2" w:rsidP="00E40DA2">
      <w:pPr>
        <w:numPr>
          <w:ilvl w:val="1"/>
          <w:numId w:val="12"/>
        </w:numPr>
        <w:spacing w:before="240"/>
        <w:outlineLvl w:val="0"/>
        <w:rPr>
          <w:rFonts w:ascii="Helvetica" w:hAnsi="Helvetica" w:cs="Arial"/>
          <w:color w:val="1F497D" w:themeColor="text2"/>
          <w:sz w:val="22"/>
          <w:szCs w:val="24"/>
        </w:rPr>
      </w:pPr>
      <w:r w:rsidRPr="00E40DA2">
        <w:rPr>
          <w:rFonts w:ascii="Helvetica" w:hAnsi="Helvetica" w:cs="Arial"/>
          <w:b/>
          <w:color w:val="1F497D" w:themeColor="text2"/>
          <w:sz w:val="22"/>
          <w:szCs w:val="24"/>
        </w:rPr>
        <w:t>Andrea Anzalone</w:t>
      </w:r>
      <w:r w:rsidRPr="00E40DA2">
        <w:rPr>
          <w:rFonts w:ascii="Helvetica" w:hAnsi="Helvetica" w:cs="Arial"/>
          <w:color w:val="1F497D" w:themeColor="text2"/>
          <w:sz w:val="22"/>
          <w:szCs w:val="24"/>
        </w:rPr>
        <w:t>: Once mastered , this technique can be done in few hours if it is performed properly.</w:t>
      </w:r>
    </w:p>
    <w:p w:rsidR="00A27D3D" w:rsidRDefault="00D24B03" w:rsidP="00A27D3D">
      <w:pPr>
        <w:numPr>
          <w:ilvl w:val="1"/>
          <w:numId w:val="12"/>
        </w:numPr>
        <w:spacing w:before="240"/>
        <w:outlineLvl w:val="0"/>
        <w:rPr>
          <w:rFonts w:ascii="Helvetica" w:hAnsi="Helvetica" w:cs="Arial"/>
          <w:b/>
          <w:sz w:val="22"/>
          <w:szCs w:val="24"/>
        </w:rPr>
      </w:pPr>
      <w:r w:rsidRPr="00A27D3D">
        <w:rPr>
          <w:rFonts w:ascii="Helvetica" w:hAnsi="Helvetica" w:cs="Arial"/>
          <w:b/>
          <w:sz w:val="22"/>
          <w:szCs w:val="24"/>
        </w:rPr>
        <w:t>Paolo Annibale</w:t>
      </w:r>
      <w:r w:rsidR="00CE10F2" w:rsidRPr="00A27D3D">
        <w:rPr>
          <w:rFonts w:ascii="Helvetica" w:hAnsi="Helvetica" w:cs="Arial"/>
          <w:b/>
          <w:sz w:val="22"/>
          <w:szCs w:val="24"/>
        </w:rPr>
        <w:t xml:space="preserve">: </w:t>
      </w:r>
      <w:r w:rsidR="00CE10F2" w:rsidRPr="00A27D3D">
        <w:rPr>
          <w:rFonts w:ascii="Helvetica" w:hAnsi="Helvetica" w:cs="Arial"/>
          <w:sz w:val="22"/>
          <w:szCs w:val="24"/>
        </w:rPr>
        <w:t xml:space="preserve">While attempting this procedure, it’s important to remember to </w:t>
      </w:r>
      <w:r w:rsidR="00EF2988" w:rsidRPr="00A27D3D">
        <w:rPr>
          <w:rFonts w:ascii="Helvetica" w:hAnsi="Helvetica" w:cs="Arial"/>
          <w:sz w:val="22"/>
          <w:szCs w:val="24"/>
        </w:rPr>
        <w:t>use laser power levels that are not harmful for the biological sample under investigation</w:t>
      </w:r>
      <w:r w:rsidR="00CE10F2" w:rsidRPr="00A27D3D">
        <w:rPr>
          <w:rFonts w:ascii="Helvetica" w:hAnsi="Helvetica" w:cs="Arial"/>
          <w:sz w:val="22"/>
          <w:szCs w:val="24"/>
        </w:rPr>
        <w:t>.</w:t>
      </w:r>
      <w:r w:rsidR="00EF2988" w:rsidRPr="00A27D3D">
        <w:rPr>
          <w:rFonts w:ascii="Helvetica" w:hAnsi="Helvetica" w:cs="Arial"/>
          <w:sz w:val="22"/>
          <w:szCs w:val="24"/>
        </w:rPr>
        <w:t xml:space="preserve"> Using a 2-Photon Laser</w:t>
      </w:r>
      <w:r w:rsidR="00076FCB" w:rsidRPr="00A27D3D">
        <w:rPr>
          <w:rFonts w:ascii="Helvetica" w:hAnsi="Helvetica" w:cs="Arial"/>
          <w:sz w:val="22"/>
          <w:szCs w:val="24"/>
        </w:rPr>
        <w:t>, as illustrated in this protocol,</w:t>
      </w:r>
      <w:r w:rsidR="00EF2988" w:rsidRPr="00A27D3D">
        <w:rPr>
          <w:rFonts w:ascii="Helvetica" w:hAnsi="Helvetica" w:cs="Arial"/>
          <w:sz w:val="22"/>
          <w:szCs w:val="24"/>
        </w:rPr>
        <w:t xml:space="preserve"> power levels </w:t>
      </w:r>
      <w:r w:rsidR="00076FCB" w:rsidRPr="00A27D3D">
        <w:rPr>
          <w:rFonts w:ascii="Helvetica" w:hAnsi="Helvetica" w:cs="Arial"/>
          <w:sz w:val="22"/>
          <w:szCs w:val="24"/>
        </w:rPr>
        <w:t>below</w:t>
      </w:r>
      <w:r w:rsidR="00EF2988" w:rsidRPr="00A27D3D">
        <w:rPr>
          <w:rFonts w:ascii="Helvetica" w:hAnsi="Helvetica" w:cs="Arial"/>
          <w:sz w:val="22"/>
          <w:szCs w:val="24"/>
        </w:rPr>
        <w:t xml:space="preserve"> </w:t>
      </w:r>
      <w:r w:rsidR="00076FCB" w:rsidRPr="00A27D3D">
        <w:rPr>
          <w:rFonts w:ascii="Helvetica" w:hAnsi="Helvetica" w:cs="Arial"/>
          <w:sz w:val="22"/>
          <w:szCs w:val="24"/>
        </w:rPr>
        <w:t>2 mW after the objective should be maintained.</w:t>
      </w:r>
      <w:r w:rsidR="00076FCB" w:rsidRPr="00A27D3D">
        <w:rPr>
          <w:rFonts w:ascii="Helvetica" w:hAnsi="Helvetica" w:cs="Arial"/>
          <w:b/>
          <w:sz w:val="22"/>
          <w:szCs w:val="24"/>
        </w:rPr>
        <w:t xml:space="preserve"> </w:t>
      </w:r>
    </w:p>
    <w:p w:rsidR="00A27D3D" w:rsidRDefault="00A27D3D" w:rsidP="00A27D3D">
      <w:pPr>
        <w:numPr>
          <w:ilvl w:val="2"/>
          <w:numId w:val="12"/>
        </w:numPr>
        <w:spacing w:before="240"/>
        <w:outlineLvl w:val="0"/>
        <w:rPr>
          <w:rFonts w:ascii="Helvetica" w:hAnsi="Helvetica" w:cs="Arial"/>
          <w:b/>
          <w:sz w:val="22"/>
          <w:szCs w:val="24"/>
        </w:rPr>
      </w:pPr>
      <w:r>
        <w:rPr>
          <w:rFonts w:ascii="Helvetica" w:hAnsi="Helvetica" w:cs="Arial"/>
          <w:b/>
          <w:sz w:val="22"/>
          <w:szCs w:val="24"/>
        </w:rPr>
        <w:t>MED:</w:t>
      </w:r>
      <w:r>
        <w:rPr>
          <w:rFonts w:ascii="Helvetica" w:hAnsi="Helvetica" w:cs="Arial"/>
          <w:sz w:val="22"/>
          <w:szCs w:val="24"/>
        </w:rPr>
        <w:t xml:space="preserve">  Paolo speaks toward camera, interview style.</w:t>
      </w:r>
    </w:p>
    <w:p w:rsidR="000420B1" w:rsidRPr="00A27D3D" w:rsidRDefault="000420B1" w:rsidP="00A27D3D">
      <w:pPr>
        <w:numPr>
          <w:ilvl w:val="1"/>
          <w:numId w:val="12"/>
        </w:numPr>
        <w:spacing w:before="240"/>
        <w:outlineLvl w:val="0"/>
        <w:rPr>
          <w:rFonts w:ascii="Helvetica" w:hAnsi="Helvetica" w:cs="Arial"/>
          <w:b/>
          <w:sz w:val="22"/>
          <w:szCs w:val="24"/>
        </w:rPr>
      </w:pPr>
      <w:r w:rsidRPr="00A27D3D">
        <w:rPr>
          <w:rFonts w:ascii="Helvetica" w:hAnsi="Helvetica" w:cs="Arial"/>
          <w:b/>
          <w:sz w:val="22"/>
          <w:szCs w:val="24"/>
        </w:rPr>
        <w:t>Enrico Gratton</w:t>
      </w:r>
      <w:r w:rsidR="00CE10F2" w:rsidRPr="00A27D3D">
        <w:rPr>
          <w:rFonts w:ascii="Helvetica" w:hAnsi="Helvetica" w:cs="Arial"/>
          <w:sz w:val="22"/>
          <w:szCs w:val="24"/>
        </w:rPr>
        <w:t xml:space="preserve">: After watching this video, you should have a good understanding of how to </w:t>
      </w:r>
      <w:r w:rsidRPr="00A27D3D">
        <w:rPr>
          <w:rFonts w:ascii="Helvetica" w:hAnsi="Helvetica" w:cs="Arial"/>
          <w:sz w:val="22"/>
          <w:szCs w:val="24"/>
        </w:rPr>
        <w:t xml:space="preserve">set up an experiment </w:t>
      </w:r>
      <w:r w:rsidR="00B62DB3" w:rsidRPr="00A27D3D">
        <w:rPr>
          <w:rFonts w:ascii="Helvetica" w:hAnsi="Helvetica" w:cs="Arial"/>
          <w:sz w:val="22"/>
          <w:szCs w:val="24"/>
        </w:rPr>
        <w:t xml:space="preserve">using the orbital method, that allow full 3D </w:t>
      </w:r>
      <w:r w:rsidR="009C1631" w:rsidRPr="00A27D3D">
        <w:rPr>
          <w:rFonts w:ascii="Helvetica" w:hAnsi="Helvetica" w:cs="Arial"/>
          <w:sz w:val="22"/>
          <w:szCs w:val="24"/>
        </w:rPr>
        <w:t>tracking over a very long range</w:t>
      </w:r>
      <w:r w:rsidR="00C95E11" w:rsidRPr="00A27D3D">
        <w:rPr>
          <w:rFonts w:ascii="Helvetica" w:hAnsi="Helvetica" w:cs="Arial"/>
          <w:sz w:val="22"/>
          <w:szCs w:val="24"/>
        </w:rPr>
        <w:t>.</w:t>
      </w:r>
    </w:p>
    <w:p w:rsidR="00A27D3D" w:rsidRDefault="00A27D3D" w:rsidP="00A27D3D">
      <w:pPr>
        <w:numPr>
          <w:ilvl w:val="2"/>
          <w:numId w:val="12"/>
        </w:numPr>
        <w:spacing w:before="240"/>
        <w:jc w:val="both"/>
        <w:outlineLvl w:val="0"/>
        <w:rPr>
          <w:rFonts w:ascii="Helvetica" w:hAnsi="Helvetica" w:cs="Arial"/>
          <w:b/>
          <w:sz w:val="22"/>
          <w:szCs w:val="24"/>
        </w:rPr>
      </w:pPr>
      <w:r>
        <w:rPr>
          <w:rFonts w:ascii="Helvetica" w:hAnsi="Helvetica" w:cs="Arial"/>
          <w:b/>
          <w:sz w:val="22"/>
          <w:szCs w:val="24"/>
        </w:rPr>
        <w:t>MED:</w:t>
      </w:r>
      <w:r>
        <w:rPr>
          <w:rFonts w:ascii="Helvetica" w:hAnsi="Helvetica" w:cs="Arial"/>
          <w:sz w:val="22"/>
          <w:szCs w:val="24"/>
        </w:rPr>
        <w:t xml:space="preserve">  Enrico speaks toward camera, interview style.</w:t>
      </w:r>
    </w:p>
    <w:p w:rsidR="00CE10F2" w:rsidRPr="00FB038C" w:rsidRDefault="00CE10F2" w:rsidP="00CE10F2">
      <w:pPr>
        <w:jc w:val="both"/>
        <w:rPr>
          <w:rFonts w:ascii="Helvetica" w:hAnsi="Helvetica"/>
          <w:b/>
          <w:sz w:val="22"/>
        </w:rPr>
      </w:pPr>
    </w:p>
    <w:p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w:t>
      </w:r>
      <w:r w:rsidR="00A218EC">
        <w:rPr>
          <w:rFonts w:ascii="Helvetica" w:hAnsi="Helvetica"/>
          <w:i w:val="0"/>
          <w:sz w:val="22"/>
        </w:rPr>
        <w:t xml:space="preserve">.eps, </w:t>
      </w:r>
      <w:r>
        <w:rPr>
          <w:rFonts w:ascii="Helvetica" w:hAnsi="Helvetica"/>
          <w:i w:val="0"/>
          <w:sz w:val="22"/>
        </w:rPr>
        <w:t>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Default="00CE10F2">
      <w:pPr>
        <w:pStyle w:val="BodyText"/>
        <w:rPr>
          <w:rFonts w:ascii="Helvetica" w:hAnsi="Helvetica"/>
          <w:i w:val="0"/>
          <w:sz w:val="22"/>
        </w:rPr>
      </w:pPr>
    </w:p>
    <w:p w:rsidR="009B04A0" w:rsidRPr="00AD6975" w:rsidRDefault="009B04A0">
      <w:pPr>
        <w:pStyle w:val="BodyText"/>
        <w:rPr>
          <w:rFonts w:ascii="Helvetica" w:hAnsi="Helvetica"/>
          <w:i w:val="0"/>
          <w:sz w:val="22"/>
        </w:rPr>
      </w:pPr>
      <w:r w:rsidRPr="00AD6975">
        <w:rPr>
          <w:rFonts w:ascii="Helvetica" w:hAnsi="Helvetica"/>
          <w:i w:val="0"/>
          <w:sz w:val="22"/>
        </w:rPr>
        <w:t>ProceduralSchematics.pptx</w:t>
      </w:r>
    </w:p>
    <w:p w:rsidR="009B04A0" w:rsidRPr="009B04A0" w:rsidRDefault="009B04A0">
      <w:pPr>
        <w:pStyle w:val="BodyText"/>
        <w:rPr>
          <w:rFonts w:ascii="Helvetica" w:hAnsi="Helvetica"/>
          <w:b/>
          <w:i w:val="0"/>
          <w:sz w:val="22"/>
        </w:rPr>
      </w:pPr>
    </w:p>
    <w:p w:rsidR="00185CC6" w:rsidRPr="009B04A0" w:rsidRDefault="00CB455F">
      <w:pPr>
        <w:pStyle w:val="BodyText"/>
        <w:rPr>
          <w:rFonts w:ascii="Helvetica" w:hAnsi="Helvetica"/>
          <w:i w:val="0"/>
          <w:sz w:val="22"/>
        </w:rPr>
      </w:pPr>
      <w:r w:rsidRPr="009B04A0">
        <w:rPr>
          <w:rFonts w:ascii="Helvetica" w:hAnsi="Helvetica"/>
          <w:b/>
          <w:i w:val="0"/>
          <w:sz w:val="22"/>
        </w:rPr>
        <w:t>4.1</w:t>
      </w:r>
      <w:r w:rsidRPr="009B04A0">
        <w:rPr>
          <w:rFonts w:ascii="Helvetica" w:hAnsi="Helvetica"/>
          <w:i w:val="0"/>
          <w:sz w:val="22"/>
        </w:rPr>
        <w:t xml:space="preserve"> Bright</w:t>
      </w:r>
      <w:bookmarkStart w:id="0" w:name="_GoBack"/>
      <w:bookmarkEnd w:id="0"/>
      <w:r w:rsidRPr="009B04A0">
        <w:rPr>
          <w:rFonts w:ascii="Helvetica" w:hAnsi="Helvetica"/>
          <w:i w:val="0"/>
          <w:sz w:val="22"/>
        </w:rPr>
        <w:t>Field.avi</w:t>
      </w:r>
      <w:r w:rsidR="000B3B01" w:rsidRPr="009B04A0">
        <w:rPr>
          <w:rFonts w:ascii="Helvetica" w:hAnsi="Helvetica"/>
          <w:i w:val="0"/>
          <w:sz w:val="22"/>
        </w:rPr>
        <w:t>:</w:t>
      </w:r>
      <w:r w:rsidRPr="009B04A0">
        <w:rPr>
          <w:rFonts w:ascii="Helvetica" w:hAnsi="Helvetica"/>
          <w:i w:val="0"/>
          <w:sz w:val="22"/>
        </w:rPr>
        <w:t xml:space="preserve"> 60X, video camera image cultured cells on the microscope stage at 60X bright-field illumination.</w:t>
      </w:r>
    </w:p>
    <w:p w:rsidR="005C7171" w:rsidRPr="009B04A0" w:rsidRDefault="005C7171">
      <w:pPr>
        <w:pStyle w:val="BodyText"/>
        <w:rPr>
          <w:rFonts w:ascii="Helvetica" w:hAnsi="Helvetica"/>
          <w:i w:val="0"/>
          <w:sz w:val="22"/>
        </w:rPr>
      </w:pPr>
    </w:p>
    <w:p w:rsidR="00CB455F" w:rsidRPr="009B04A0" w:rsidRDefault="00CB455F">
      <w:pPr>
        <w:pStyle w:val="BodyText"/>
        <w:rPr>
          <w:rFonts w:ascii="Helvetica" w:hAnsi="Helvetica"/>
          <w:i w:val="0"/>
          <w:sz w:val="22"/>
        </w:rPr>
      </w:pPr>
      <w:r w:rsidRPr="009B04A0">
        <w:rPr>
          <w:rFonts w:ascii="Helvetica" w:hAnsi="Helvetica"/>
          <w:b/>
          <w:i w:val="0"/>
          <w:sz w:val="22"/>
        </w:rPr>
        <w:t xml:space="preserve">4.2 </w:t>
      </w:r>
      <w:r w:rsidRPr="009B04A0">
        <w:rPr>
          <w:rFonts w:ascii="Helvetica" w:hAnsi="Helvetica"/>
          <w:i w:val="0"/>
          <w:sz w:val="22"/>
        </w:rPr>
        <w:t>Slide9.png: detail of setting acquisition parameters on a software interface</w:t>
      </w:r>
    </w:p>
    <w:p w:rsidR="005C7171" w:rsidRPr="009B04A0" w:rsidRDefault="005C7171">
      <w:pPr>
        <w:pStyle w:val="BodyText"/>
        <w:rPr>
          <w:rFonts w:ascii="Helvetica" w:hAnsi="Helvetica"/>
          <w:b/>
          <w:i w:val="0"/>
          <w:sz w:val="22"/>
        </w:rPr>
      </w:pPr>
    </w:p>
    <w:p w:rsidR="00CB455F" w:rsidRPr="009B04A0" w:rsidRDefault="00CB455F">
      <w:pPr>
        <w:pStyle w:val="BodyText"/>
        <w:rPr>
          <w:rFonts w:ascii="Helvetica" w:hAnsi="Helvetica"/>
          <w:i w:val="0"/>
          <w:sz w:val="22"/>
        </w:rPr>
      </w:pPr>
      <w:r w:rsidRPr="009B04A0">
        <w:rPr>
          <w:rFonts w:ascii="Helvetica" w:hAnsi="Helvetica"/>
          <w:b/>
          <w:i w:val="0"/>
          <w:sz w:val="22"/>
        </w:rPr>
        <w:t xml:space="preserve">4.2 </w:t>
      </w:r>
      <w:r w:rsidRPr="009B04A0">
        <w:rPr>
          <w:rFonts w:ascii="Helvetica" w:hAnsi="Helvetica"/>
          <w:i w:val="0"/>
          <w:sz w:val="22"/>
        </w:rPr>
        <w:t>Slide10.png: detail of setting acquisition parameters on a software interface</w:t>
      </w:r>
    </w:p>
    <w:p w:rsidR="005C7171" w:rsidRPr="009B04A0" w:rsidRDefault="005C7171">
      <w:pPr>
        <w:pStyle w:val="BodyText"/>
        <w:rPr>
          <w:rFonts w:ascii="Helvetica" w:hAnsi="Helvetica"/>
          <w:b/>
          <w:i w:val="0"/>
          <w:sz w:val="22"/>
        </w:rPr>
      </w:pPr>
    </w:p>
    <w:p w:rsidR="00CB455F" w:rsidRPr="009B04A0" w:rsidRDefault="00A71344">
      <w:pPr>
        <w:pStyle w:val="BodyText"/>
        <w:rPr>
          <w:rFonts w:ascii="Helvetica" w:hAnsi="Helvetica"/>
          <w:i w:val="0"/>
          <w:sz w:val="22"/>
        </w:rPr>
      </w:pPr>
      <w:r w:rsidRPr="009B04A0">
        <w:rPr>
          <w:rFonts w:ascii="Helvetica" w:hAnsi="Helvetica"/>
          <w:b/>
          <w:i w:val="0"/>
          <w:sz w:val="22"/>
        </w:rPr>
        <w:t>4.3</w:t>
      </w:r>
      <w:r w:rsidRPr="009B04A0">
        <w:rPr>
          <w:rFonts w:ascii="Helvetica" w:hAnsi="Helvetica"/>
          <w:i w:val="0"/>
          <w:sz w:val="22"/>
        </w:rPr>
        <w:t xml:space="preserve"> Slide11.png: detail of setting acquisition parameters on a software interface</w:t>
      </w:r>
    </w:p>
    <w:p w:rsidR="005C7171" w:rsidRPr="009B04A0" w:rsidRDefault="005C7171" w:rsidP="00A71344">
      <w:pPr>
        <w:pStyle w:val="BodyText"/>
        <w:rPr>
          <w:rFonts w:ascii="Helvetica" w:hAnsi="Helvetica"/>
          <w:b/>
          <w:i w:val="0"/>
          <w:sz w:val="22"/>
        </w:rPr>
      </w:pPr>
    </w:p>
    <w:p w:rsidR="00A71344" w:rsidRPr="009B04A0" w:rsidRDefault="00A71344" w:rsidP="00A71344">
      <w:pPr>
        <w:pStyle w:val="BodyText"/>
        <w:rPr>
          <w:rFonts w:ascii="Helvetica" w:hAnsi="Helvetica"/>
          <w:i w:val="0"/>
          <w:sz w:val="22"/>
        </w:rPr>
      </w:pPr>
      <w:r w:rsidRPr="009B04A0">
        <w:rPr>
          <w:rFonts w:ascii="Helvetica" w:hAnsi="Helvetica"/>
          <w:b/>
          <w:i w:val="0"/>
          <w:sz w:val="22"/>
        </w:rPr>
        <w:t>4.4</w:t>
      </w:r>
      <w:r w:rsidRPr="009B04A0">
        <w:rPr>
          <w:rFonts w:ascii="Helvetica" w:hAnsi="Helvetica"/>
          <w:i w:val="0"/>
          <w:sz w:val="22"/>
        </w:rPr>
        <w:t xml:space="preserve"> Slide12.png: detail of setting acquisition parameters on a software interface</w:t>
      </w:r>
    </w:p>
    <w:p w:rsidR="005C7171" w:rsidRPr="009B04A0" w:rsidRDefault="005C7171">
      <w:pPr>
        <w:pStyle w:val="BodyText"/>
        <w:rPr>
          <w:rFonts w:ascii="Helvetica" w:hAnsi="Helvetica"/>
          <w:b/>
          <w:i w:val="0"/>
          <w:sz w:val="22"/>
        </w:rPr>
      </w:pPr>
    </w:p>
    <w:p w:rsidR="00A71344" w:rsidRPr="009B04A0" w:rsidRDefault="00A71344">
      <w:pPr>
        <w:pStyle w:val="BodyText"/>
        <w:rPr>
          <w:rFonts w:ascii="Helvetica" w:hAnsi="Helvetica"/>
          <w:b/>
          <w:i w:val="0"/>
          <w:sz w:val="22"/>
        </w:rPr>
      </w:pPr>
      <w:r w:rsidRPr="009B04A0">
        <w:rPr>
          <w:rFonts w:ascii="Helvetica" w:hAnsi="Helvetica"/>
          <w:b/>
          <w:i w:val="0"/>
          <w:sz w:val="22"/>
        </w:rPr>
        <w:t>4.5</w:t>
      </w:r>
      <w:r w:rsidRPr="009B04A0">
        <w:rPr>
          <w:rFonts w:ascii="Helvetica" w:hAnsi="Helvetica"/>
          <w:i w:val="0"/>
          <w:sz w:val="22"/>
        </w:rPr>
        <w:t xml:space="preserve"> Slide13.png: detail of setting acquisition parameters on a software interface</w:t>
      </w:r>
    </w:p>
    <w:p w:rsidR="005C7171" w:rsidRPr="009B04A0" w:rsidRDefault="005C7171">
      <w:pPr>
        <w:pStyle w:val="BodyText"/>
        <w:rPr>
          <w:rFonts w:ascii="Helvetica" w:hAnsi="Helvetica"/>
          <w:b/>
          <w:i w:val="0"/>
          <w:sz w:val="22"/>
        </w:rPr>
      </w:pPr>
    </w:p>
    <w:p w:rsidR="00CB455F" w:rsidRPr="009B04A0" w:rsidRDefault="00CB455F">
      <w:pPr>
        <w:pStyle w:val="BodyText"/>
        <w:rPr>
          <w:rFonts w:ascii="Helvetica" w:hAnsi="Helvetica"/>
          <w:i w:val="0"/>
          <w:sz w:val="22"/>
        </w:rPr>
      </w:pPr>
      <w:r w:rsidRPr="009B04A0">
        <w:rPr>
          <w:rFonts w:ascii="Helvetica" w:hAnsi="Helvetica"/>
          <w:b/>
          <w:i w:val="0"/>
          <w:sz w:val="22"/>
        </w:rPr>
        <w:t>4.6-4.7</w:t>
      </w:r>
      <w:r w:rsidR="000B3B01" w:rsidRPr="009B04A0">
        <w:rPr>
          <w:rFonts w:ascii="Helvetica" w:hAnsi="Helvetica"/>
          <w:i w:val="0"/>
          <w:sz w:val="22"/>
        </w:rPr>
        <w:t xml:space="preserve"> Particle2.avi: </w:t>
      </w:r>
      <w:r w:rsidRPr="009B04A0">
        <w:rPr>
          <w:rFonts w:ascii="Helvetica" w:hAnsi="Helvetica"/>
          <w:i w:val="0"/>
          <w:sz w:val="22"/>
        </w:rPr>
        <w:t>screen</w:t>
      </w:r>
      <w:r w:rsidR="008E1875" w:rsidRPr="009B04A0">
        <w:rPr>
          <w:rFonts w:ascii="Helvetica" w:hAnsi="Helvetica"/>
          <w:i w:val="0"/>
          <w:sz w:val="22"/>
        </w:rPr>
        <w:t>-</w:t>
      </w:r>
      <w:r w:rsidRPr="009B04A0">
        <w:rPr>
          <w:rFonts w:ascii="Helvetica" w:hAnsi="Helvetica"/>
          <w:i w:val="0"/>
          <w:sz w:val="22"/>
        </w:rPr>
        <w:t>capture of the process of identify a fluorescent particle and tracking it using a graphical software interface</w:t>
      </w:r>
    </w:p>
    <w:p w:rsidR="005C7171" w:rsidRPr="009B04A0" w:rsidRDefault="005C7171">
      <w:pPr>
        <w:pStyle w:val="BodyText"/>
        <w:rPr>
          <w:rFonts w:ascii="Helvetica" w:hAnsi="Helvetica"/>
          <w:b/>
          <w:i w:val="0"/>
          <w:sz w:val="22"/>
        </w:rPr>
      </w:pPr>
    </w:p>
    <w:p w:rsidR="00CB455F" w:rsidRPr="009B04A0" w:rsidRDefault="00CB455F">
      <w:pPr>
        <w:pStyle w:val="BodyText"/>
        <w:rPr>
          <w:rFonts w:ascii="Helvetica" w:hAnsi="Helvetica"/>
          <w:i w:val="0"/>
          <w:sz w:val="22"/>
        </w:rPr>
      </w:pPr>
      <w:r w:rsidRPr="009B04A0">
        <w:rPr>
          <w:rFonts w:ascii="Helvetica" w:hAnsi="Helvetica"/>
          <w:b/>
          <w:i w:val="0"/>
          <w:sz w:val="22"/>
        </w:rPr>
        <w:t>5.1-5.5</w:t>
      </w:r>
      <w:r w:rsidR="000B3B01" w:rsidRPr="009B04A0">
        <w:rPr>
          <w:rFonts w:ascii="Helvetica" w:hAnsi="Helvetica"/>
          <w:i w:val="0"/>
          <w:sz w:val="22"/>
        </w:rPr>
        <w:t xml:space="preserve"> 3Dtrajectoryanalysis.avi:</w:t>
      </w:r>
      <w:r w:rsidRPr="009B04A0">
        <w:rPr>
          <w:rFonts w:ascii="Helvetica" w:hAnsi="Helvetica"/>
          <w:i w:val="0"/>
          <w:sz w:val="22"/>
        </w:rPr>
        <w:t xml:space="preserve"> screencapture of the procedure to visualize the trajectory information and analyze it as discussed in the protocol</w:t>
      </w:r>
    </w:p>
    <w:p w:rsidR="00A71344" w:rsidRPr="009B04A0" w:rsidRDefault="00A71344">
      <w:pPr>
        <w:pStyle w:val="BodyText"/>
        <w:rPr>
          <w:rFonts w:ascii="Helvetica" w:hAnsi="Helvetica"/>
          <w:i w:val="0"/>
          <w:sz w:val="22"/>
        </w:rPr>
      </w:pPr>
      <w:r w:rsidRPr="009B04A0">
        <w:rPr>
          <w:rFonts w:ascii="Helvetica" w:hAnsi="Helvetica"/>
          <w:b/>
          <w:i w:val="0"/>
          <w:sz w:val="22"/>
        </w:rPr>
        <w:lastRenderedPageBreak/>
        <w:t>6.</w:t>
      </w:r>
      <w:r w:rsidR="00741259" w:rsidRPr="009B04A0">
        <w:rPr>
          <w:rFonts w:ascii="Helvetica" w:hAnsi="Helvetica"/>
          <w:b/>
          <w:i w:val="0"/>
          <w:sz w:val="22"/>
        </w:rPr>
        <w:t>1</w:t>
      </w:r>
      <w:r w:rsidRPr="009B04A0">
        <w:rPr>
          <w:rFonts w:ascii="Helvetica" w:hAnsi="Helvetica"/>
          <w:b/>
          <w:i w:val="0"/>
          <w:sz w:val="22"/>
        </w:rPr>
        <w:t xml:space="preserve"> </w:t>
      </w:r>
      <w:r w:rsidR="000B3B01" w:rsidRPr="009B04A0">
        <w:rPr>
          <w:rFonts w:ascii="Helvetica" w:hAnsi="Helvetica"/>
          <w:i w:val="0"/>
          <w:sz w:val="22"/>
        </w:rPr>
        <w:t xml:space="preserve">tubulinmovie.avi: </w:t>
      </w:r>
      <w:r w:rsidRPr="009B04A0">
        <w:rPr>
          <w:rFonts w:ascii="Helvetica" w:hAnsi="Helvetica"/>
          <w:i w:val="0"/>
          <w:sz w:val="22"/>
        </w:rPr>
        <w:t>screenshot of video showing fast lysosome motion on the microtubule network imaged using a 2-photon scanning microscope</w:t>
      </w:r>
    </w:p>
    <w:p w:rsidR="005C7171" w:rsidRPr="00083942" w:rsidRDefault="005C7171" w:rsidP="005C7171">
      <w:pPr>
        <w:spacing w:before="240"/>
        <w:outlineLvl w:val="0"/>
        <w:rPr>
          <w:rFonts w:ascii="Helvetica" w:hAnsi="Helvetica" w:cs="Arial"/>
          <w:sz w:val="22"/>
          <w:szCs w:val="24"/>
        </w:rPr>
      </w:pPr>
      <w:r w:rsidRPr="009B04A0">
        <w:rPr>
          <w:rFonts w:ascii="Helvetica" w:hAnsi="Helvetica"/>
          <w:b/>
          <w:sz w:val="22"/>
        </w:rPr>
        <w:t xml:space="preserve">6.2 </w:t>
      </w:r>
      <w:r>
        <w:rPr>
          <w:rFonts w:ascii="Arial" w:hAnsi="Arial" w:cs="Arial"/>
          <w:sz w:val="22"/>
          <w:szCs w:val="22"/>
        </w:rPr>
        <w:t xml:space="preserve">Figure </w:t>
      </w:r>
      <w:r w:rsidRPr="00EA65A7">
        <w:rPr>
          <w:rFonts w:ascii="Arial" w:hAnsi="Arial" w:cs="Arial"/>
          <w:sz w:val="22"/>
          <w:szCs w:val="22"/>
        </w:rPr>
        <w:t>1</w:t>
      </w:r>
      <w:r>
        <w:rPr>
          <w:rFonts w:ascii="Arial" w:hAnsi="Arial" w:cs="Arial"/>
          <w:sz w:val="22"/>
          <w:szCs w:val="22"/>
        </w:rPr>
        <w:t xml:space="preserve">_NO boxed region.  </w:t>
      </w:r>
    </w:p>
    <w:p w:rsidR="005C7171" w:rsidRPr="009C0F9B" w:rsidRDefault="005C7171" w:rsidP="005C7171">
      <w:pPr>
        <w:spacing w:before="240"/>
        <w:outlineLvl w:val="0"/>
        <w:rPr>
          <w:rFonts w:ascii="Helvetica" w:hAnsi="Helvetica" w:cs="Arial"/>
          <w:sz w:val="22"/>
          <w:szCs w:val="24"/>
        </w:rPr>
      </w:pPr>
      <w:r w:rsidRPr="009B04A0">
        <w:rPr>
          <w:rFonts w:ascii="Helvetica" w:hAnsi="Helvetica"/>
          <w:b/>
          <w:sz w:val="22"/>
        </w:rPr>
        <w:t xml:space="preserve">6.4 </w:t>
      </w:r>
      <w:r>
        <w:rPr>
          <w:rFonts w:ascii="Arial" w:hAnsi="Arial" w:cs="Arial"/>
          <w:sz w:val="22"/>
          <w:szCs w:val="22"/>
        </w:rPr>
        <w:t xml:space="preserve">Figure </w:t>
      </w:r>
      <w:r w:rsidRPr="00EA65A7">
        <w:rPr>
          <w:rFonts w:ascii="Arial" w:hAnsi="Arial" w:cs="Arial"/>
          <w:sz w:val="22"/>
          <w:szCs w:val="22"/>
        </w:rPr>
        <w:t>1</w:t>
      </w:r>
      <w:r>
        <w:rPr>
          <w:rFonts w:ascii="Arial" w:hAnsi="Arial" w:cs="Arial"/>
          <w:sz w:val="22"/>
          <w:szCs w:val="22"/>
        </w:rPr>
        <w:t xml:space="preserve">_boxed region.  </w:t>
      </w:r>
      <w:r w:rsidRPr="009B04A0">
        <w:rPr>
          <w:rFonts w:ascii="Helvetica" w:hAnsi="Helvetica"/>
          <w:b/>
          <w:sz w:val="22"/>
        </w:rPr>
        <w:t xml:space="preserve">6.5 </w:t>
      </w:r>
      <w:r w:rsidRPr="005C7171">
        <w:rPr>
          <w:rFonts w:ascii="Arial" w:hAnsi="Arial" w:cs="Arial"/>
          <w:sz w:val="22"/>
          <w:szCs w:val="22"/>
        </w:rPr>
        <w:t xml:space="preserve">Figure 2a.  </w:t>
      </w:r>
      <w:r w:rsidRPr="009B04A0">
        <w:rPr>
          <w:rFonts w:ascii="Helvetica" w:hAnsi="Helvetica"/>
          <w:b/>
          <w:sz w:val="22"/>
        </w:rPr>
        <w:t xml:space="preserve">6.6 </w:t>
      </w:r>
      <w:r>
        <w:rPr>
          <w:rFonts w:ascii="Arial" w:hAnsi="Arial" w:cs="Arial"/>
          <w:sz w:val="22"/>
          <w:szCs w:val="22"/>
        </w:rPr>
        <w:t xml:space="preserve">Figure 2b.  </w:t>
      </w:r>
    </w:p>
    <w:p w:rsidR="005C7171" w:rsidRDefault="005C7171">
      <w:pPr>
        <w:pStyle w:val="BodyText"/>
        <w:rPr>
          <w:rFonts w:ascii="Helvetica" w:hAnsi="Helvetica"/>
          <w:i w:val="0"/>
          <w:sz w:val="22"/>
        </w:rPr>
      </w:pPr>
    </w:p>
    <w:p w:rsidR="00185CC6" w:rsidRPr="00FB038C" w:rsidRDefault="00185CC6">
      <w:pPr>
        <w:pStyle w:val="BodyText"/>
        <w:rPr>
          <w:rFonts w:ascii="Helvetica" w:hAnsi="Helvetica"/>
          <w:i w:val="0"/>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9"/>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AB3" w:rsidRDefault="00E63AB3">
      <w:r>
        <w:separator/>
      </w:r>
    </w:p>
  </w:endnote>
  <w:endnote w:type="continuationSeparator" w:id="0">
    <w:p w:rsidR="00E63AB3" w:rsidRDefault="00E63A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altName w:val="Courier New"/>
    <w:charset w:val="00"/>
    <w:family w:val="auto"/>
    <w:pitch w:val="variable"/>
    <w:sig w:usb0="00000003" w:usb1="00000000" w:usb2="00000000" w:usb3="00000000" w:csb0="00000001" w:csb1="00000000"/>
  </w:font>
  <w:font w:name="GJKHG F+ Helvetica">
    <w:altName w:val="Arial Unicode MS"/>
    <w:charset w:val="8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870" w:rsidRDefault="00954870" w:rsidP="00CE10F2">
    <w:pPr>
      <w:pStyle w:val="Footer"/>
      <w:jc w:val="center"/>
    </w:pPr>
    <w:r>
      <w:sym w:font="Symbol" w:char="F0D3"/>
    </w:r>
    <w:r>
      <w:t xml:space="preserve"> 201</w:t>
    </w:r>
    <w:r w:rsidR="00023E22">
      <w:t>3</w:t>
    </w:r>
    <w:r>
      <w:t>, Journal of Visualized Experiments</w:t>
    </w:r>
  </w:p>
  <w:p w:rsidR="00954870" w:rsidRDefault="00954870"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AB3" w:rsidRDefault="00E63AB3">
      <w:r>
        <w:separator/>
      </w:r>
    </w:p>
  </w:footnote>
  <w:footnote w:type="continuationSeparator" w:id="0">
    <w:p w:rsidR="00E63AB3" w:rsidRDefault="00E63A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9E05B0"/>
    <w:multiLevelType w:val="multilevel"/>
    <w:tmpl w:val="DF58D3DA"/>
    <w:lvl w:ilvl="0">
      <w:start w:val="6"/>
      <w:numFmt w:val="decimal"/>
      <w:lvlText w:val="%1"/>
      <w:lvlJc w:val="left"/>
      <w:pPr>
        <w:ind w:left="360" w:hanging="360"/>
      </w:pPr>
      <w:rPr>
        <w:rFonts w:cs="Times New Roman" w:hint="default"/>
        <w:b/>
        <w:color w:val="7030A0"/>
      </w:rPr>
    </w:lvl>
    <w:lvl w:ilvl="1">
      <w:start w:val="2"/>
      <w:numFmt w:val="decimal"/>
      <w:lvlText w:val="%1.%2"/>
      <w:lvlJc w:val="left"/>
      <w:pPr>
        <w:ind w:left="720" w:hanging="360"/>
      </w:pPr>
      <w:rPr>
        <w:rFonts w:cs="Times New Roman" w:hint="default"/>
        <w:b/>
        <w:color w:val="7030A0"/>
      </w:rPr>
    </w:lvl>
    <w:lvl w:ilvl="2">
      <w:start w:val="1"/>
      <w:numFmt w:val="decimal"/>
      <w:lvlText w:val="%1.%2.%3"/>
      <w:lvlJc w:val="left"/>
      <w:pPr>
        <w:ind w:left="1440" w:hanging="720"/>
      </w:pPr>
      <w:rPr>
        <w:rFonts w:cs="Times New Roman" w:hint="default"/>
        <w:b/>
        <w:color w:val="7030A0"/>
      </w:rPr>
    </w:lvl>
    <w:lvl w:ilvl="3">
      <w:start w:val="1"/>
      <w:numFmt w:val="decimal"/>
      <w:lvlText w:val="%1.%2.%3.%4"/>
      <w:lvlJc w:val="left"/>
      <w:pPr>
        <w:ind w:left="1800" w:hanging="720"/>
      </w:pPr>
      <w:rPr>
        <w:rFonts w:cs="Times New Roman" w:hint="default"/>
        <w:b/>
        <w:color w:val="7030A0"/>
      </w:rPr>
    </w:lvl>
    <w:lvl w:ilvl="4">
      <w:start w:val="1"/>
      <w:numFmt w:val="decimal"/>
      <w:lvlText w:val="%1.%2.%3.%4.%5"/>
      <w:lvlJc w:val="left"/>
      <w:pPr>
        <w:ind w:left="2520" w:hanging="1080"/>
      </w:pPr>
      <w:rPr>
        <w:rFonts w:cs="Times New Roman" w:hint="default"/>
        <w:b/>
        <w:color w:val="7030A0"/>
      </w:rPr>
    </w:lvl>
    <w:lvl w:ilvl="5">
      <w:start w:val="1"/>
      <w:numFmt w:val="decimal"/>
      <w:lvlText w:val="%1.%2.%3.%4.%5.%6"/>
      <w:lvlJc w:val="left"/>
      <w:pPr>
        <w:ind w:left="2880" w:hanging="1080"/>
      </w:pPr>
      <w:rPr>
        <w:rFonts w:cs="Times New Roman" w:hint="default"/>
        <w:b/>
        <w:color w:val="7030A0"/>
      </w:rPr>
    </w:lvl>
    <w:lvl w:ilvl="6">
      <w:start w:val="1"/>
      <w:numFmt w:val="decimal"/>
      <w:lvlText w:val="%1.%2.%3.%4.%5.%6.%7"/>
      <w:lvlJc w:val="left"/>
      <w:pPr>
        <w:ind w:left="3600" w:hanging="1440"/>
      </w:pPr>
      <w:rPr>
        <w:rFonts w:cs="Times New Roman" w:hint="default"/>
        <w:b/>
        <w:color w:val="7030A0"/>
      </w:rPr>
    </w:lvl>
    <w:lvl w:ilvl="7">
      <w:start w:val="1"/>
      <w:numFmt w:val="decimal"/>
      <w:lvlText w:val="%1.%2.%3.%4.%5.%6.%7.%8"/>
      <w:lvlJc w:val="left"/>
      <w:pPr>
        <w:ind w:left="3960" w:hanging="1440"/>
      </w:pPr>
      <w:rPr>
        <w:rFonts w:cs="Times New Roman" w:hint="default"/>
        <w:b/>
        <w:color w:val="7030A0"/>
      </w:rPr>
    </w:lvl>
    <w:lvl w:ilvl="8">
      <w:start w:val="1"/>
      <w:numFmt w:val="decimal"/>
      <w:lvlText w:val="%1.%2.%3.%4.%5.%6.%7.%8.%9"/>
      <w:lvlJc w:val="left"/>
      <w:pPr>
        <w:ind w:left="4680" w:hanging="1800"/>
      </w:pPr>
      <w:rPr>
        <w:rFonts w:cs="Times New Roman" w:hint="default"/>
        <w:b/>
        <w:color w:val="7030A0"/>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7C6FAD"/>
    <w:multiLevelType w:val="multilevel"/>
    <w:tmpl w:val="45261230"/>
    <w:lvl w:ilvl="0">
      <w:start w:val="6"/>
      <w:numFmt w:val="decimal"/>
      <w:lvlText w:val="%1"/>
      <w:lvlJc w:val="left"/>
      <w:pPr>
        <w:ind w:left="360" w:hanging="360"/>
      </w:pPr>
      <w:rPr>
        <w:rFonts w:cs="Times New Roman" w:hint="default"/>
        <w:b/>
        <w:color w:val="7030A0"/>
      </w:rPr>
    </w:lvl>
    <w:lvl w:ilvl="1">
      <w:start w:val="2"/>
      <w:numFmt w:val="decimal"/>
      <w:lvlText w:val="%1.%2"/>
      <w:lvlJc w:val="left"/>
      <w:pPr>
        <w:ind w:left="360" w:hanging="360"/>
      </w:pPr>
      <w:rPr>
        <w:rFonts w:cs="Times New Roman" w:hint="default"/>
        <w:b/>
        <w:color w:val="7030A0"/>
      </w:rPr>
    </w:lvl>
    <w:lvl w:ilvl="2">
      <w:start w:val="1"/>
      <w:numFmt w:val="decimal"/>
      <w:lvlText w:val="%1.%2.%3"/>
      <w:lvlJc w:val="left"/>
      <w:pPr>
        <w:ind w:left="720" w:hanging="720"/>
      </w:pPr>
      <w:rPr>
        <w:rFonts w:cs="Times New Roman" w:hint="default"/>
        <w:b/>
        <w:color w:val="7030A0"/>
      </w:rPr>
    </w:lvl>
    <w:lvl w:ilvl="3">
      <w:start w:val="1"/>
      <w:numFmt w:val="decimal"/>
      <w:lvlText w:val="%1.%2.%3.%4"/>
      <w:lvlJc w:val="left"/>
      <w:pPr>
        <w:ind w:left="720" w:hanging="720"/>
      </w:pPr>
      <w:rPr>
        <w:rFonts w:cs="Times New Roman" w:hint="default"/>
        <w:b/>
        <w:color w:val="7030A0"/>
      </w:rPr>
    </w:lvl>
    <w:lvl w:ilvl="4">
      <w:start w:val="1"/>
      <w:numFmt w:val="decimal"/>
      <w:lvlText w:val="%1.%2.%3.%4.%5"/>
      <w:lvlJc w:val="left"/>
      <w:pPr>
        <w:ind w:left="1080" w:hanging="1080"/>
      </w:pPr>
      <w:rPr>
        <w:rFonts w:cs="Times New Roman" w:hint="default"/>
        <w:b/>
        <w:color w:val="7030A0"/>
      </w:rPr>
    </w:lvl>
    <w:lvl w:ilvl="5">
      <w:start w:val="1"/>
      <w:numFmt w:val="decimal"/>
      <w:lvlText w:val="%1.%2.%3.%4.%5.%6"/>
      <w:lvlJc w:val="left"/>
      <w:pPr>
        <w:ind w:left="1080" w:hanging="1080"/>
      </w:pPr>
      <w:rPr>
        <w:rFonts w:cs="Times New Roman" w:hint="default"/>
        <w:b/>
        <w:color w:val="7030A0"/>
      </w:rPr>
    </w:lvl>
    <w:lvl w:ilvl="6">
      <w:start w:val="1"/>
      <w:numFmt w:val="decimal"/>
      <w:lvlText w:val="%1.%2.%3.%4.%5.%6.%7"/>
      <w:lvlJc w:val="left"/>
      <w:pPr>
        <w:ind w:left="1440" w:hanging="1440"/>
      </w:pPr>
      <w:rPr>
        <w:rFonts w:cs="Times New Roman" w:hint="default"/>
        <w:b/>
        <w:color w:val="7030A0"/>
      </w:rPr>
    </w:lvl>
    <w:lvl w:ilvl="7">
      <w:start w:val="1"/>
      <w:numFmt w:val="decimal"/>
      <w:lvlText w:val="%1.%2.%3.%4.%5.%6.%7.%8"/>
      <w:lvlJc w:val="left"/>
      <w:pPr>
        <w:ind w:left="1440" w:hanging="1440"/>
      </w:pPr>
      <w:rPr>
        <w:rFonts w:cs="Times New Roman" w:hint="default"/>
        <w:b/>
        <w:color w:val="7030A0"/>
      </w:rPr>
    </w:lvl>
    <w:lvl w:ilvl="8">
      <w:start w:val="1"/>
      <w:numFmt w:val="decimal"/>
      <w:lvlText w:val="%1.%2.%3.%4.%5.%6.%7.%8.%9"/>
      <w:lvlJc w:val="left"/>
      <w:pPr>
        <w:ind w:left="1800" w:hanging="1800"/>
      </w:pPr>
      <w:rPr>
        <w:rFonts w:cs="Times New Roman" w:hint="default"/>
        <w:b/>
        <w:color w:val="7030A0"/>
      </w:rPr>
    </w:lvl>
  </w:abstractNum>
  <w:abstractNum w:abstractNumId="14">
    <w:nsid w:val="30420A62"/>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C70182A"/>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5"/>
  </w:num>
  <w:num w:numId="3">
    <w:abstractNumId w:val="7"/>
  </w:num>
  <w:num w:numId="4">
    <w:abstractNumId w:val="6"/>
  </w:num>
  <w:num w:numId="5">
    <w:abstractNumId w:val="9"/>
  </w:num>
  <w:num w:numId="6">
    <w:abstractNumId w:val="18"/>
  </w:num>
  <w:num w:numId="7">
    <w:abstractNumId w:val="2"/>
  </w:num>
  <w:num w:numId="8">
    <w:abstractNumId w:val="11"/>
  </w:num>
  <w:num w:numId="9">
    <w:abstractNumId w:val="19"/>
  </w:num>
  <w:num w:numId="10">
    <w:abstractNumId w:val="22"/>
  </w:num>
  <w:num w:numId="11">
    <w:abstractNumId w:val="15"/>
  </w:num>
  <w:num w:numId="12">
    <w:abstractNumId w:val="21"/>
  </w:num>
  <w:num w:numId="13">
    <w:abstractNumId w:val="16"/>
  </w:num>
  <w:num w:numId="14">
    <w:abstractNumId w:val="12"/>
  </w:num>
  <w:num w:numId="15">
    <w:abstractNumId w:val="17"/>
  </w:num>
  <w:num w:numId="16">
    <w:abstractNumId w:val="0"/>
  </w:num>
  <w:num w:numId="17">
    <w:abstractNumId w:val="3"/>
  </w:num>
  <w:num w:numId="18">
    <w:abstractNumId w:val="10"/>
  </w:num>
  <w:num w:numId="19">
    <w:abstractNumId w:val="1"/>
  </w:num>
  <w:num w:numId="20">
    <w:abstractNumId w:val="20"/>
  </w:num>
  <w:num w:numId="21">
    <w:abstractNumId w:val="14"/>
  </w:num>
  <w:num w:numId="22">
    <w:abstractNumId w:val="13"/>
  </w:num>
  <w:num w:numId="23">
    <w:abstractNumId w:val="4"/>
  </w:num>
  <w:num w:numId="24">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F08"/>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3881"/>
    <w:rsid w:val="00010D54"/>
    <w:rsid w:val="0001266D"/>
    <w:rsid w:val="00013862"/>
    <w:rsid w:val="00015041"/>
    <w:rsid w:val="00023E22"/>
    <w:rsid w:val="000420B1"/>
    <w:rsid w:val="00056189"/>
    <w:rsid w:val="00074929"/>
    <w:rsid w:val="00076FCB"/>
    <w:rsid w:val="00083942"/>
    <w:rsid w:val="000B20EA"/>
    <w:rsid w:val="000B3B01"/>
    <w:rsid w:val="000C031D"/>
    <w:rsid w:val="000E7F4D"/>
    <w:rsid w:val="000F2D82"/>
    <w:rsid w:val="00115D80"/>
    <w:rsid w:val="00125924"/>
    <w:rsid w:val="00126973"/>
    <w:rsid w:val="001331A3"/>
    <w:rsid w:val="00153B05"/>
    <w:rsid w:val="00160D6B"/>
    <w:rsid w:val="0018582E"/>
    <w:rsid w:val="00185CC6"/>
    <w:rsid w:val="001973F2"/>
    <w:rsid w:val="001D5702"/>
    <w:rsid w:val="001E266B"/>
    <w:rsid w:val="001F0890"/>
    <w:rsid w:val="001F6F3C"/>
    <w:rsid w:val="00262A79"/>
    <w:rsid w:val="002634DB"/>
    <w:rsid w:val="00283E3E"/>
    <w:rsid w:val="00287433"/>
    <w:rsid w:val="002B55D9"/>
    <w:rsid w:val="002C2F51"/>
    <w:rsid w:val="003040E4"/>
    <w:rsid w:val="00344D8B"/>
    <w:rsid w:val="00374FFE"/>
    <w:rsid w:val="003919BD"/>
    <w:rsid w:val="003A2CDA"/>
    <w:rsid w:val="003A5514"/>
    <w:rsid w:val="003B0E2A"/>
    <w:rsid w:val="003C0F15"/>
    <w:rsid w:val="003C5F5C"/>
    <w:rsid w:val="003E2BC9"/>
    <w:rsid w:val="003F4E13"/>
    <w:rsid w:val="004615FC"/>
    <w:rsid w:val="00462BF5"/>
    <w:rsid w:val="0048534A"/>
    <w:rsid w:val="00493A8A"/>
    <w:rsid w:val="004F664D"/>
    <w:rsid w:val="0050115B"/>
    <w:rsid w:val="00513853"/>
    <w:rsid w:val="0053318A"/>
    <w:rsid w:val="00565757"/>
    <w:rsid w:val="00583E7A"/>
    <w:rsid w:val="005A09D8"/>
    <w:rsid w:val="005A1F5E"/>
    <w:rsid w:val="005B09AA"/>
    <w:rsid w:val="005C7171"/>
    <w:rsid w:val="005D783F"/>
    <w:rsid w:val="005E527D"/>
    <w:rsid w:val="006351E7"/>
    <w:rsid w:val="006556DE"/>
    <w:rsid w:val="006A5559"/>
    <w:rsid w:val="006B1B09"/>
    <w:rsid w:val="006C08AE"/>
    <w:rsid w:val="006E7FAD"/>
    <w:rsid w:val="00724A81"/>
    <w:rsid w:val="00741259"/>
    <w:rsid w:val="00742C4A"/>
    <w:rsid w:val="00773278"/>
    <w:rsid w:val="007A3477"/>
    <w:rsid w:val="007A7E5C"/>
    <w:rsid w:val="007C5E9F"/>
    <w:rsid w:val="007C699C"/>
    <w:rsid w:val="007E5286"/>
    <w:rsid w:val="00804C75"/>
    <w:rsid w:val="00814CD7"/>
    <w:rsid w:val="00852202"/>
    <w:rsid w:val="008A20D6"/>
    <w:rsid w:val="008D2A6A"/>
    <w:rsid w:val="008D58EC"/>
    <w:rsid w:val="008E1875"/>
    <w:rsid w:val="008E66F4"/>
    <w:rsid w:val="00911A72"/>
    <w:rsid w:val="009330FF"/>
    <w:rsid w:val="00941F06"/>
    <w:rsid w:val="009450AC"/>
    <w:rsid w:val="00954870"/>
    <w:rsid w:val="0096642F"/>
    <w:rsid w:val="00980F5F"/>
    <w:rsid w:val="00995F93"/>
    <w:rsid w:val="009B04A0"/>
    <w:rsid w:val="009B61E4"/>
    <w:rsid w:val="009C0F9B"/>
    <w:rsid w:val="009C1631"/>
    <w:rsid w:val="009C5885"/>
    <w:rsid w:val="009C63DD"/>
    <w:rsid w:val="00A013CE"/>
    <w:rsid w:val="00A218EC"/>
    <w:rsid w:val="00A27D3D"/>
    <w:rsid w:val="00A3138F"/>
    <w:rsid w:val="00A41905"/>
    <w:rsid w:val="00A47C04"/>
    <w:rsid w:val="00A54EE7"/>
    <w:rsid w:val="00A71344"/>
    <w:rsid w:val="00AA368F"/>
    <w:rsid w:val="00AB3945"/>
    <w:rsid w:val="00AD6975"/>
    <w:rsid w:val="00B0606B"/>
    <w:rsid w:val="00B06553"/>
    <w:rsid w:val="00B4499C"/>
    <w:rsid w:val="00B47ED5"/>
    <w:rsid w:val="00B53FA0"/>
    <w:rsid w:val="00B62DB3"/>
    <w:rsid w:val="00B749E5"/>
    <w:rsid w:val="00BD381B"/>
    <w:rsid w:val="00BF14D5"/>
    <w:rsid w:val="00C238B6"/>
    <w:rsid w:val="00C40F5F"/>
    <w:rsid w:val="00C842DF"/>
    <w:rsid w:val="00C95E11"/>
    <w:rsid w:val="00C97B11"/>
    <w:rsid w:val="00CA4152"/>
    <w:rsid w:val="00CB455F"/>
    <w:rsid w:val="00CC29BF"/>
    <w:rsid w:val="00CE10F2"/>
    <w:rsid w:val="00D22158"/>
    <w:rsid w:val="00D24B03"/>
    <w:rsid w:val="00D77232"/>
    <w:rsid w:val="00D838B9"/>
    <w:rsid w:val="00DA17FB"/>
    <w:rsid w:val="00DC1FB1"/>
    <w:rsid w:val="00DC50A5"/>
    <w:rsid w:val="00DC7635"/>
    <w:rsid w:val="00E03523"/>
    <w:rsid w:val="00E1623D"/>
    <w:rsid w:val="00E31D48"/>
    <w:rsid w:val="00E32144"/>
    <w:rsid w:val="00E40DA2"/>
    <w:rsid w:val="00E41BC4"/>
    <w:rsid w:val="00E63AB3"/>
    <w:rsid w:val="00EA65A7"/>
    <w:rsid w:val="00EF2988"/>
    <w:rsid w:val="00F0293A"/>
    <w:rsid w:val="00F07D79"/>
    <w:rsid w:val="00F25358"/>
    <w:rsid w:val="00F25514"/>
    <w:rsid w:val="00F53227"/>
    <w:rsid w:val="00F67D49"/>
    <w:rsid w:val="00F94F5E"/>
    <w:rsid w:val="00FA64D8"/>
    <w:rsid w:val="00FA7CCF"/>
    <w:rsid w:val="00FB0321"/>
    <w:rsid w:val="00FC509D"/>
    <w:rsid w:val="00FF19F9"/>
    <w:rsid w:val="00FF52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rsid w:val="00A013CE"/>
    <w:pPr>
      <w:keepNext/>
      <w:outlineLvl w:val="0"/>
    </w:pPr>
    <w:rPr>
      <w:b/>
      <w:sz w:val="32"/>
    </w:rPr>
  </w:style>
  <w:style w:type="paragraph" w:styleId="Heading2">
    <w:name w:val="heading 2"/>
    <w:basedOn w:val="Normal"/>
    <w:next w:val="Normal"/>
    <w:qFormat/>
    <w:rsid w:val="00A013CE"/>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013CE"/>
    <w:rPr>
      <w:i/>
    </w:rPr>
  </w:style>
  <w:style w:type="paragraph" w:styleId="BodyTextIndent">
    <w:name w:val="Body Text Indent"/>
    <w:basedOn w:val="Normal"/>
    <w:rsid w:val="00A013CE"/>
    <w:pPr>
      <w:ind w:left="360"/>
      <w:jc w:val="both"/>
    </w:pPr>
    <w:rPr>
      <w:rFonts w:ascii="Times New Roman" w:hAnsi="Times New Roman"/>
    </w:rPr>
  </w:style>
  <w:style w:type="paragraph" w:styleId="BodyTextIndent2">
    <w:name w:val="Body Text Indent 2"/>
    <w:basedOn w:val="Normal"/>
    <w:rsid w:val="00A013CE"/>
    <w:pPr>
      <w:ind w:left="720"/>
      <w:jc w:val="both"/>
    </w:pPr>
    <w:rPr>
      <w:rFonts w:ascii="Times New Roman" w:hAnsi="Times New Roman"/>
    </w:rPr>
  </w:style>
  <w:style w:type="paragraph" w:styleId="Header">
    <w:name w:val="header"/>
    <w:basedOn w:val="Normal"/>
    <w:rsid w:val="00A013CE"/>
    <w:pPr>
      <w:tabs>
        <w:tab w:val="center" w:pos="4320"/>
        <w:tab w:val="right" w:pos="8640"/>
      </w:tabs>
    </w:pPr>
  </w:style>
  <w:style w:type="paragraph" w:styleId="BodyText2">
    <w:name w:val="Body Text 2"/>
    <w:basedOn w:val="Normal"/>
    <w:rsid w:val="00A013CE"/>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344D8B"/>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ListParagraph">
    <w:name w:val="List Paragraph"/>
    <w:basedOn w:val="Normal"/>
    <w:qFormat/>
    <w:rsid w:val="000E7F4D"/>
    <w:pPr>
      <w:ind w:left="720"/>
      <w:contextualSpacing/>
    </w:pPr>
  </w:style>
  <w:style w:type="paragraph" w:styleId="Revision">
    <w:name w:val="Revision"/>
    <w:hidden/>
    <w:rsid w:val="00F94F5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rsid w:val="00A013CE"/>
    <w:pPr>
      <w:keepNext/>
      <w:outlineLvl w:val="0"/>
    </w:pPr>
    <w:rPr>
      <w:b/>
      <w:sz w:val="32"/>
    </w:rPr>
  </w:style>
  <w:style w:type="paragraph" w:styleId="Heading2">
    <w:name w:val="heading 2"/>
    <w:basedOn w:val="Normal"/>
    <w:next w:val="Normal"/>
    <w:qFormat/>
    <w:rsid w:val="00A013CE"/>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013CE"/>
    <w:rPr>
      <w:i/>
    </w:rPr>
  </w:style>
  <w:style w:type="paragraph" w:styleId="BodyTextIndent">
    <w:name w:val="Body Text Indent"/>
    <w:basedOn w:val="Normal"/>
    <w:rsid w:val="00A013CE"/>
    <w:pPr>
      <w:ind w:left="360"/>
      <w:jc w:val="both"/>
    </w:pPr>
    <w:rPr>
      <w:rFonts w:ascii="Times New Roman" w:hAnsi="Times New Roman"/>
    </w:rPr>
  </w:style>
  <w:style w:type="paragraph" w:styleId="BodyTextIndent2">
    <w:name w:val="Body Text Indent 2"/>
    <w:basedOn w:val="Normal"/>
    <w:rsid w:val="00A013CE"/>
    <w:pPr>
      <w:ind w:left="720"/>
      <w:jc w:val="both"/>
    </w:pPr>
    <w:rPr>
      <w:rFonts w:ascii="Times New Roman" w:hAnsi="Times New Roman"/>
    </w:rPr>
  </w:style>
  <w:style w:type="paragraph" w:styleId="Header">
    <w:name w:val="header"/>
    <w:basedOn w:val="Normal"/>
    <w:rsid w:val="00A013CE"/>
    <w:pPr>
      <w:tabs>
        <w:tab w:val="center" w:pos="4320"/>
        <w:tab w:val="right" w:pos="8640"/>
      </w:tabs>
    </w:pPr>
  </w:style>
  <w:style w:type="paragraph" w:styleId="BodyText2">
    <w:name w:val="Body Text 2"/>
    <w:basedOn w:val="Normal"/>
    <w:rsid w:val="00A013CE"/>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344D8B"/>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ListParagraph">
    <w:name w:val="List Paragraph"/>
    <w:basedOn w:val="Normal"/>
    <w:qFormat/>
    <w:rsid w:val="000E7F4D"/>
    <w:pPr>
      <w:ind w:left="720"/>
      <w:contextualSpacing/>
    </w:pPr>
  </w:style>
</w:styles>
</file>

<file path=word/webSettings.xml><?xml version="1.0" encoding="utf-8"?>
<w:webSettings xmlns:r="http://schemas.openxmlformats.org/officeDocument/2006/relationships" xmlns:w="http://schemas.openxmlformats.org/wordprocessingml/2006/main">
  <w:divs>
    <w:div w:id="74789977">
      <w:bodyDiv w:val="1"/>
      <w:marLeft w:val="0"/>
      <w:marRight w:val="0"/>
      <w:marTop w:val="0"/>
      <w:marBottom w:val="0"/>
      <w:divBdr>
        <w:top w:val="none" w:sz="0" w:space="0" w:color="auto"/>
        <w:left w:val="none" w:sz="0" w:space="0" w:color="auto"/>
        <w:bottom w:val="none" w:sz="0" w:space="0" w:color="auto"/>
        <w:right w:val="none" w:sz="0" w:space="0" w:color="auto"/>
      </w:divBdr>
    </w:div>
    <w:div w:id="462889391">
      <w:bodyDiv w:val="1"/>
      <w:marLeft w:val="0"/>
      <w:marRight w:val="0"/>
      <w:marTop w:val="0"/>
      <w:marBottom w:val="0"/>
      <w:divBdr>
        <w:top w:val="none" w:sz="0" w:space="0" w:color="auto"/>
        <w:left w:val="none" w:sz="0" w:space="0" w:color="auto"/>
        <w:bottom w:val="none" w:sz="0" w:space="0" w:color="auto"/>
        <w:right w:val="none" w:sz="0" w:space="0" w:color="auto"/>
      </w:divBdr>
    </w:div>
    <w:div w:id="1023435512">
      <w:bodyDiv w:val="1"/>
      <w:marLeft w:val="0"/>
      <w:marRight w:val="0"/>
      <w:marTop w:val="0"/>
      <w:marBottom w:val="0"/>
      <w:divBdr>
        <w:top w:val="none" w:sz="0" w:space="0" w:color="auto"/>
        <w:left w:val="none" w:sz="0" w:space="0" w:color="auto"/>
        <w:bottom w:val="none" w:sz="0" w:space="0" w:color="auto"/>
        <w:right w:val="none" w:sz="0" w:space="0" w:color="auto"/>
      </w:divBdr>
    </w:div>
    <w:div w:id="106418002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apple.com/quicktime/" TargetMode="External"/><Relationship Id="rId3" Type="http://schemas.openxmlformats.org/officeDocument/2006/relationships/settings" Target="settings.xml"/><Relationship Id="rId7" Type="http://schemas.openxmlformats.org/officeDocument/2006/relationships/hyperlink" Target="http://download.cnet.com/Camtasia-Studio/3000-13633_4-10665109.html"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2679</Words>
  <Characters>15276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17920</CharactersWithSpaces>
  <SharedDoc>false</SharedDoc>
  <HLinks>
    <vt:vector size="18" baseType="variant">
      <vt:variant>
        <vt:i4>1310808</vt:i4>
      </vt:variant>
      <vt:variant>
        <vt:i4>6</vt:i4>
      </vt:variant>
      <vt:variant>
        <vt:i4>0</vt:i4>
      </vt:variant>
      <vt:variant>
        <vt:i4>5</vt:i4>
      </vt:variant>
      <vt:variant>
        <vt:lpwstr>http://www.jove.com/video/1597/results-example-mably?access=ksw0bprj</vt:lpwstr>
      </vt:variant>
      <vt:variant>
        <vt:lpwstr/>
      </vt:variant>
      <vt:variant>
        <vt:i4>3014701</vt:i4>
      </vt:variant>
      <vt:variant>
        <vt:i4>3</vt:i4>
      </vt:variant>
      <vt:variant>
        <vt:i4>0</vt:i4>
      </vt:variant>
      <vt:variant>
        <vt:i4>5</vt:i4>
      </vt:variant>
      <vt:variant>
        <vt:lpwstr>http://www.apple.com/quicktime/</vt:lpwstr>
      </vt:variant>
      <vt:variant>
        <vt:lpwstr/>
      </vt:variant>
      <vt:variant>
        <vt:i4>786548</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5</cp:revision>
  <dcterms:created xsi:type="dcterms:W3CDTF">2014-05-30T17:41:00Z</dcterms:created>
  <dcterms:modified xsi:type="dcterms:W3CDTF">2014-06-05T20:19:00Z</dcterms:modified>
</cp:coreProperties>
</file>