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A5" w:rsidRPr="00A050DF" w:rsidDel="00A12F8F" w:rsidRDefault="006E32A5" w:rsidP="00CE10F2">
      <w:pPr>
        <w:pStyle w:val="BodyText"/>
        <w:rPr>
          <w:rFonts w:ascii="Times New Roman" w:hAnsi="Times New Roman"/>
          <w:b/>
          <w:i w:val="0"/>
          <w:szCs w:val="24"/>
        </w:rPr>
      </w:pPr>
    </w:p>
    <w:p w:rsidR="006E32A5" w:rsidRPr="00996974" w:rsidRDefault="006E32A5"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Pr>
          <w:rFonts w:ascii="Times New Roman" w:hAnsi="Times New Roman"/>
          <w:b/>
          <w:i w:val="0"/>
          <w:szCs w:val="24"/>
        </w:rPr>
        <w:t>51784</w:t>
      </w:r>
    </w:p>
    <w:p w:rsidR="006E32A5" w:rsidRPr="00996974" w:rsidDel="00A12F8F" w:rsidRDefault="006E32A5"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Pr>
          <w:rFonts w:ascii="Times New Roman" w:hAnsi="Times New Roman"/>
          <w:b/>
          <w:i w:val="0"/>
          <w:szCs w:val="24"/>
        </w:rPr>
        <w:t xml:space="preserve"> Laifong Lee</w:t>
      </w:r>
    </w:p>
    <w:p w:rsidR="006E32A5" w:rsidRPr="00996974" w:rsidRDefault="006E32A5"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p>
    <w:p w:rsidR="006E32A5" w:rsidRDefault="006E32A5"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rsidR="006E32A5" w:rsidRPr="00996974" w:rsidRDefault="006E32A5" w:rsidP="00CE10F2">
      <w:pPr>
        <w:pStyle w:val="BodyText"/>
        <w:outlineLvl w:val="0"/>
        <w:rPr>
          <w:rFonts w:ascii="Times New Roman" w:hAnsi="Times New Roman"/>
          <w:b/>
          <w:i w:val="0"/>
          <w:szCs w:val="24"/>
        </w:rPr>
      </w:pPr>
    </w:p>
    <w:p w:rsidR="006E32A5" w:rsidRDefault="006E32A5" w:rsidP="00FE1277">
      <w:pPr>
        <w:pStyle w:val="CM10"/>
        <w:outlineLvl w:val="0"/>
        <w:rPr>
          <w:rFonts w:ascii="Times New Roman"/>
          <w:b/>
        </w:rPr>
      </w:pPr>
      <w:r w:rsidRPr="00996974">
        <w:rPr>
          <w:rFonts w:ascii="Times New Roman"/>
          <w:b/>
        </w:rPr>
        <w:t xml:space="preserve">Authors and Affiliations: </w:t>
      </w:r>
    </w:p>
    <w:p w:rsidR="006E32A5" w:rsidRPr="00FE1277" w:rsidRDefault="006E32A5" w:rsidP="00FE1277">
      <w:pPr>
        <w:pStyle w:val="Default"/>
      </w:pPr>
    </w:p>
    <w:p w:rsidR="006E32A5" w:rsidRPr="00FE1277" w:rsidRDefault="006E32A5" w:rsidP="00FE1277">
      <w:pPr>
        <w:widowControl w:val="0"/>
        <w:autoSpaceDE w:val="0"/>
        <w:autoSpaceDN w:val="0"/>
        <w:adjustRightInd w:val="0"/>
        <w:jc w:val="both"/>
        <w:rPr>
          <w:rFonts w:ascii="Times New Roman" w:hAnsi="Times New Roman"/>
          <w:bCs/>
        </w:rPr>
      </w:pPr>
      <w:r w:rsidRPr="00FE1277">
        <w:rPr>
          <w:rFonts w:ascii="Times New Roman" w:hAnsi="Times New Roman"/>
          <w:bCs/>
        </w:rPr>
        <w:t>Titiwat Sungkaworn</w:t>
      </w:r>
      <w:r>
        <w:rPr>
          <w:rFonts w:ascii="Times New Roman" w:hAnsi="Times New Roman"/>
          <w:bCs/>
        </w:rPr>
        <w:t xml:space="preserve">, </w:t>
      </w:r>
      <w:r w:rsidRPr="00FE1277">
        <w:rPr>
          <w:rFonts w:ascii="Times New Roman" w:hAnsi="Times New Roman"/>
          <w:bCs/>
        </w:rPr>
        <w:t>Finn Rieken</w:t>
      </w:r>
      <w:r>
        <w:rPr>
          <w:rFonts w:ascii="Times New Roman" w:hAnsi="Times New Roman"/>
          <w:bCs/>
        </w:rPr>
        <w:t xml:space="preserve">, </w:t>
      </w:r>
      <w:r w:rsidRPr="00FE1277">
        <w:rPr>
          <w:rFonts w:ascii="Times New Roman" w:hAnsi="Times New Roman"/>
          <w:bCs/>
        </w:rPr>
        <w:t>Martin J. Lohse</w:t>
      </w:r>
      <w:r>
        <w:rPr>
          <w:rFonts w:ascii="Times New Roman" w:hAnsi="Times New Roman"/>
          <w:bCs/>
        </w:rPr>
        <w:t xml:space="preserve">, </w:t>
      </w:r>
      <w:r w:rsidRPr="00FE1277">
        <w:rPr>
          <w:rFonts w:ascii="Times New Roman" w:hAnsi="Times New Roman"/>
          <w:bCs/>
        </w:rPr>
        <w:t>Davide Calebiro</w:t>
      </w:r>
    </w:p>
    <w:p w:rsidR="006E32A5" w:rsidRPr="00FE1277" w:rsidRDefault="006E32A5" w:rsidP="00A80B28">
      <w:pPr>
        <w:widowControl w:val="0"/>
        <w:autoSpaceDE w:val="0"/>
        <w:autoSpaceDN w:val="0"/>
        <w:adjustRightInd w:val="0"/>
        <w:jc w:val="both"/>
        <w:rPr>
          <w:rFonts w:ascii="Times New Roman" w:hAnsi="Times New Roman"/>
          <w:bCs/>
        </w:rPr>
      </w:pPr>
    </w:p>
    <w:p w:rsidR="006E32A5" w:rsidRPr="00A80B28" w:rsidRDefault="006E32A5" w:rsidP="00A80B28">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Type">
          <w:r w:rsidRPr="00A80B28">
            <w:rPr>
              <w:rFonts w:ascii="Times New Roman" w:hAnsi="Times New Roman"/>
            </w:rPr>
            <w:t>Institute</w:t>
          </w:r>
        </w:smartTag>
        <w:r w:rsidRPr="00A80B28">
          <w:rPr>
            <w:rFonts w:ascii="Times New Roman" w:hAnsi="Times New Roman"/>
          </w:rPr>
          <w:t xml:space="preserve"> of </w:t>
        </w:r>
        <w:smartTag w:uri="urn:schemas-microsoft-com:office:smarttags" w:element="PlaceName">
          <w:r w:rsidRPr="00A80B28">
            <w:rPr>
              <w:rFonts w:ascii="Times New Roman" w:hAnsi="Times New Roman"/>
            </w:rPr>
            <w:t>Pharmacology</w:t>
          </w:r>
        </w:smartTag>
      </w:smartTag>
      <w:r w:rsidRPr="00A80B28">
        <w:rPr>
          <w:rFonts w:ascii="Times New Roman" w:hAnsi="Times New Roman"/>
        </w:rPr>
        <w:t xml:space="preserve"> and Toxicology and Bio-Imaging Center/Rudolf Virchow Center, </w:t>
      </w:r>
    </w:p>
    <w:p w:rsidR="006E32A5" w:rsidRPr="00A80B28" w:rsidRDefault="006E32A5" w:rsidP="00A80B28">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Name">
          <w:r w:rsidRPr="00A80B28">
            <w:rPr>
              <w:rFonts w:ascii="Times New Roman" w:hAnsi="Times New Roman"/>
            </w:rPr>
            <w:t>DFG-Research</w:t>
          </w:r>
        </w:smartTag>
        <w:r w:rsidRPr="00A80B28">
          <w:rPr>
            <w:rFonts w:ascii="Times New Roman" w:hAnsi="Times New Roman"/>
          </w:rPr>
          <w:t xml:space="preserve"> </w:t>
        </w:r>
        <w:smartTag w:uri="urn:schemas-microsoft-com:office:smarttags" w:element="PlaceType">
          <w:r w:rsidRPr="00A80B28">
            <w:rPr>
              <w:rFonts w:ascii="Times New Roman" w:hAnsi="Times New Roman"/>
            </w:rPr>
            <w:t>Center</w:t>
          </w:r>
        </w:smartTag>
      </w:smartTag>
      <w:r w:rsidRPr="00A80B28">
        <w:rPr>
          <w:rFonts w:ascii="Times New Roman" w:hAnsi="Times New Roman"/>
        </w:rPr>
        <w:t xml:space="preserve"> for Experimental Biomedicine, </w:t>
      </w:r>
    </w:p>
    <w:p w:rsidR="006E32A5" w:rsidRPr="00A80B28" w:rsidRDefault="006E32A5" w:rsidP="00A80B28">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Type">
          <w:r w:rsidRPr="00A80B28">
            <w:rPr>
              <w:rFonts w:ascii="Times New Roman" w:hAnsi="Times New Roman"/>
            </w:rPr>
            <w:t>University</w:t>
          </w:r>
        </w:smartTag>
        <w:r w:rsidRPr="00A80B28">
          <w:rPr>
            <w:rFonts w:ascii="Times New Roman" w:hAnsi="Times New Roman"/>
          </w:rPr>
          <w:t xml:space="preserve"> of </w:t>
        </w:r>
        <w:smartTag w:uri="urn:schemas-microsoft-com:office:smarttags" w:element="PlaceName">
          <w:r w:rsidRPr="00A80B28">
            <w:rPr>
              <w:rFonts w:ascii="Times New Roman" w:hAnsi="Times New Roman"/>
            </w:rPr>
            <w:t>Würzburg</w:t>
          </w:r>
        </w:smartTag>
      </w:smartTag>
      <w:r w:rsidRPr="00A80B28">
        <w:rPr>
          <w:rFonts w:ascii="Times New Roman" w:hAnsi="Times New Roman"/>
        </w:rPr>
        <w:t xml:space="preserve">, </w:t>
      </w:r>
    </w:p>
    <w:p w:rsidR="006E32A5" w:rsidRPr="00A80B28" w:rsidRDefault="006E32A5" w:rsidP="00A80B28">
      <w:pPr>
        <w:widowControl w:val="0"/>
        <w:autoSpaceDE w:val="0"/>
        <w:autoSpaceDN w:val="0"/>
        <w:adjustRightInd w:val="0"/>
        <w:jc w:val="both"/>
        <w:rPr>
          <w:rFonts w:ascii="Times New Roman" w:hAnsi="Times New Roman"/>
        </w:rPr>
      </w:pPr>
      <w:r w:rsidRPr="00A80B28">
        <w:rPr>
          <w:rFonts w:ascii="Times New Roman" w:hAnsi="Times New Roman"/>
        </w:rPr>
        <w:t xml:space="preserve">Versbacher Str. 9, 97078 </w:t>
      </w:r>
    </w:p>
    <w:p w:rsidR="006E32A5" w:rsidRDefault="006E32A5" w:rsidP="00A80B28">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City">
          <w:r w:rsidRPr="00A80B28">
            <w:rPr>
              <w:rFonts w:ascii="Times New Roman" w:hAnsi="Times New Roman"/>
            </w:rPr>
            <w:t>Würzburg</w:t>
          </w:r>
        </w:smartTag>
        <w:r w:rsidRPr="00A80B28">
          <w:rPr>
            <w:rFonts w:ascii="Times New Roman" w:hAnsi="Times New Roman"/>
          </w:rPr>
          <w:t xml:space="preserve">, </w:t>
        </w:r>
        <w:smartTag w:uri="urn:schemas-microsoft-com:office:smarttags" w:element="country-region">
          <w:r w:rsidRPr="00A80B28">
            <w:rPr>
              <w:rFonts w:ascii="Times New Roman" w:hAnsi="Times New Roman"/>
            </w:rPr>
            <w:t>Germany</w:t>
          </w:r>
        </w:smartTag>
      </w:smartTag>
    </w:p>
    <w:p w:rsidR="006E32A5" w:rsidRDefault="006E32A5" w:rsidP="00A80B28">
      <w:pPr>
        <w:widowControl w:val="0"/>
        <w:autoSpaceDE w:val="0"/>
        <w:autoSpaceDN w:val="0"/>
        <w:adjustRightInd w:val="0"/>
        <w:jc w:val="both"/>
        <w:rPr>
          <w:rFonts w:ascii="Times New Roman" w:hAnsi="Times New Roman"/>
        </w:rPr>
      </w:pPr>
    </w:p>
    <w:p w:rsidR="006E32A5" w:rsidRPr="00A80B28" w:rsidRDefault="006E32A5" w:rsidP="00A80B28">
      <w:pPr>
        <w:widowControl w:val="0"/>
        <w:autoSpaceDE w:val="0"/>
        <w:autoSpaceDN w:val="0"/>
        <w:adjustRightInd w:val="0"/>
        <w:jc w:val="both"/>
        <w:rPr>
          <w:rFonts w:ascii="Times New Roman" w:hAnsi="Times New Roman"/>
        </w:rPr>
      </w:pPr>
      <w:r w:rsidRPr="00FE1277">
        <w:rPr>
          <w:rFonts w:ascii="Times New Roman" w:hAnsi="Times New Roman"/>
          <w:bCs/>
        </w:rPr>
        <w:t>Titiwat Sungkaworn</w:t>
      </w:r>
    </w:p>
    <w:p w:rsidR="006E32A5" w:rsidRPr="00A80B28" w:rsidRDefault="006E32A5" w:rsidP="00A80B28">
      <w:pPr>
        <w:widowControl w:val="0"/>
        <w:autoSpaceDE w:val="0"/>
        <w:autoSpaceDN w:val="0"/>
        <w:adjustRightInd w:val="0"/>
        <w:jc w:val="both"/>
        <w:rPr>
          <w:rFonts w:ascii="Times New Roman" w:hAnsi="Times New Roman"/>
        </w:rPr>
      </w:pPr>
      <w:r w:rsidRPr="00A80B28">
        <w:rPr>
          <w:rFonts w:ascii="Times New Roman" w:hAnsi="Times New Roman"/>
        </w:rPr>
        <w:t>E-mail: titiwat.sungkaworn@toxi.uni-wuerzburg.de</w:t>
      </w:r>
    </w:p>
    <w:p w:rsidR="006E32A5" w:rsidRPr="00A80B28" w:rsidRDefault="006E32A5" w:rsidP="00A80B28">
      <w:pPr>
        <w:widowControl w:val="0"/>
        <w:autoSpaceDE w:val="0"/>
        <w:autoSpaceDN w:val="0"/>
        <w:adjustRightInd w:val="0"/>
        <w:jc w:val="both"/>
        <w:rPr>
          <w:rFonts w:ascii="Times New Roman" w:hAnsi="Times New Roman"/>
        </w:rPr>
      </w:pPr>
    </w:p>
    <w:p w:rsidR="006E32A5" w:rsidRPr="00FE1277" w:rsidRDefault="006E32A5" w:rsidP="00A80B28">
      <w:pPr>
        <w:widowControl w:val="0"/>
        <w:autoSpaceDE w:val="0"/>
        <w:autoSpaceDN w:val="0"/>
        <w:adjustRightInd w:val="0"/>
        <w:jc w:val="both"/>
        <w:rPr>
          <w:rFonts w:ascii="Times New Roman" w:hAnsi="Times New Roman"/>
          <w:bCs/>
        </w:rPr>
      </w:pPr>
      <w:r w:rsidRPr="00FE1277">
        <w:rPr>
          <w:rFonts w:ascii="Times New Roman" w:hAnsi="Times New Roman"/>
          <w:bCs/>
        </w:rPr>
        <w:t>Finn Rieken</w:t>
      </w:r>
    </w:p>
    <w:p w:rsidR="006E32A5" w:rsidRPr="00A80B28" w:rsidRDefault="006E32A5" w:rsidP="00A80B28">
      <w:pPr>
        <w:widowControl w:val="0"/>
        <w:autoSpaceDE w:val="0"/>
        <w:autoSpaceDN w:val="0"/>
        <w:adjustRightInd w:val="0"/>
        <w:jc w:val="both"/>
        <w:rPr>
          <w:rFonts w:ascii="Times New Roman" w:hAnsi="Times New Roman"/>
        </w:rPr>
      </w:pPr>
      <w:r w:rsidRPr="00A80B28">
        <w:rPr>
          <w:rFonts w:ascii="Times New Roman" w:hAnsi="Times New Roman"/>
        </w:rPr>
        <w:t>E-mail: finn.rieken@gmx.de</w:t>
      </w:r>
    </w:p>
    <w:p w:rsidR="006E32A5" w:rsidRPr="00A80B28" w:rsidRDefault="006E32A5" w:rsidP="00A80B28">
      <w:pPr>
        <w:widowControl w:val="0"/>
        <w:autoSpaceDE w:val="0"/>
        <w:autoSpaceDN w:val="0"/>
        <w:adjustRightInd w:val="0"/>
        <w:jc w:val="both"/>
        <w:rPr>
          <w:rFonts w:ascii="Times New Roman" w:hAnsi="Times New Roman"/>
        </w:rPr>
      </w:pPr>
    </w:p>
    <w:p w:rsidR="006E32A5" w:rsidRPr="00FE1277" w:rsidRDefault="006E32A5" w:rsidP="00A80B28">
      <w:pPr>
        <w:widowControl w:val="0"/>
        <w:autoSpaceDE w:val="0"/>
        <w:autoSpaceDN w:val="0"/>
        <w:adjustRightInd w:val="0"/>
        <w:jc w:val="both"/>
        <w:rPr>
          <w:rFonts w:ascii="Times New Roman" w:hAnsi="Times New Roman"/>
          <w:bCs/>
        </w:rPr>
      </w:pPr>
      <w:r w:rsidRPr="00FE1277">
        <w:rPr>
          <w:rFonts w:ascii="Times New Roman" w:hAnsi="Times New Roman"/>
          <w:bCs/>
        </w:rPr>
        <w:t>Martin J. Lohse</w:t>
      </w:r>
    </w:p>
    <w:p w:rsidR="006E32A5" w:rsidRPr="00A80B28" w:rsidRDefault="006E32A5" w:rsidP="00A80B28">
      <w:pPr>
        <w:widowControl w:val="0"/>
        <w:autoSpaceDE w:val="0"/>
        <w:autoSpaceDN w:val="0"/>
        <w:adjustRightInd w:val="0"/>
        <w:jc w:val="both"/>
        <w:rPr>
          <w:rFonts w:ascii="Times New Roman" w:hAnsi="Times New Roman"/>
        </w:rPr>
      </w:pPr>
      <w:r w:rsidRPr="00A80B28">
        <w:rPr>
          <w:rFonts w:ascii="Times New Roman" w:hAnsi="Times New Roman"/>
        </w:rPr>
        <w:t>E-mail: lohse@toxi.uni-wuerzburg.de</w:t>
      </w:r>
    </w:p>
    <w:p w:rsidR="006E32A5" w:rsidRPr="00A80B28" w:rsidRDefault="006E32A5" w:rsidP="00A80B28">
      <w:pPr>
        <w:widowControl w:val="0"/>
        <w:autoSpaceDE w:val="0"/>
        <w:autoSpaceDN w:val="0"/>
        <w:adjustRightInd w:val="0"/>
        <w:jc w:val="both"/>
        <w:rPr>
          <w:rFonts w:ascii="Times New Roman" w:hAnsi="Times New Roman"/>
        </w:rPr>
      </w:pPr>
    </w:p>
    <w:p w:rsidR="006E32A5" w:rsidRPr="00FE1277" w:rsidRDefault="006E32A5" w:rsidP="00A80B28">
      <w:pPr>
        <w:widowControl w:val="0"/>
        <w:autoSpaceDE w:val="0"/>
        <w:autoSpaceDN w:val="0"/>
        <w:adjustRightInd w:val="0"/>
        <w:jc w:val="both"/>
        <w:rPr>
          <w:rFonts w:ascii="Times New Roman" w:hAnsi="Times New Roman"/>
          <w:bCs/>
        </w:rPr>
      </w:pPr>
      <w:r w:rsidRPr="00FE1277">
        <w:rPr>
          <w:rFonts w:ascii="Times New Roman" w:hAnsi="Times New Roman"/>
          <w:bCs/>
        </w:rPr>
        <w:t>Davide Calebiro</w:t>
      </w:r>
    </w:p>
    <w:p w:rsidR="006E32A5" w:rsidRPr="00A80B28" w:rsidRDefault="006E32A5" w:rsidP="00A80B28">
      <w:pPr>
        <w:widowControl w:val="0"/>
        <w:autoSpaceDE w:val="0"/>
        <w:autoSpaceDN w:val="0"/>
        <w:adjustRightInd w:val="0"/>
        <w:jc w:val="both"/>
        <w:rPr>
          <w:rFonts w:ascii="Times New Roman" w:hAnsi="Times New Roman"/>
        </w:rPr>
      </w:pPr>
      <w:r w:rsidRPr="00A80B28">
        <w:rPr>
          <w:rFonts w:ascii="Times New Roman" w:hAnsi="Times New Roman"/>
        </w:rPr>
        <w:t>E-mail: davide.calebiro@toxi.uni-wuerzburg.de</w:t>
      </w:r>
    </w:p>
    <w:p w:rsidR="006E32A5" w:rsidRPr="00A80B28" w:rsidRDefault="006E32A5" w:rsidP="00A80B28">
      <w:pPr>
        <w:pStyle w:val="Default"/>
      </w:pPr>
    </w:p>
    <w:p w:rsidR="006E32A5" w:rsidRPr="00996974" w:rsidRDefault="006E32A5" w:rsidP="00CE10F2">
      <w:pPr>
        <w:outlineLvl w:val="0"/>
        <w:rPr>
          <w:rFonts w:ascii="Times New Roman" w:hAnsi="Times New Roman"/>
          <w:b/>
          <w:szCs w:val="24"/>
        </w:rPr>
      </w:pPr>
      <w:r w:rsidRPr="00996974">
        <w:rPr>
          <w:rFonts w:ascii="Times New Roman" w:hAnsi="Times New Roman"/>
          <w:b/>
          <w:szCs w:val="24"/>
        </w:rPr>
        <w:t xml:space="preserve">Title: </w:t>
      </w:r>
      <w:r w:rsidRPr="00FE1277">
        <w:rPr>
          <w:rFonts w:ascii="Times New Roman" w:hAnsi="Times New Roman"/>
          <w:bCs/>
        </w:rPr>
        <w:t>High-resolution spatiotemporal analysis of receptor dynamics by single-molecule fluorescence microscopy</w:t>
      </w:r>
    </w:p>
    <w:p w:rsidR="006E32A5" w:rsidRPr="00996974" w:rsidRDefault="006E32A5" w:rsidP="00CE10F2">
      <w:pPr>
        <w:outlineLvl w:val="0"/>
        <w:rPr>
          <w:rFonts w:ascii="Times New Roman" w:hAnsi="Times New Roman"/>
          <w:b/>
          <w:szCs w:val="24"/>
        </w:rPr>
      </w:pPr>
    </w:p>
    <w:p w:rsidR="006E32A5" w:rsidRDefault="006E32A5" w:rsidP="00FE1277">
      <w:pPr>
        <w:pStyle w:val="NormalWeb"/>
        <w:spacing w:before="0" w:beforeAutospacing="0" w:after="0" w:afterAutospacing="0"/>
        <w:jc w:val="both"/>
        <w:rPr>
          <w:b/>
        </w:rPr>
      </w:pPr>
      <w:r w:rsidRPr="00996974">
        <w:rPr>
          <w:b/>
        </w:rPr>
        <w:t xml:space="preserve">Corresponding Author: </w:t>
      </w:r>
    </w:p>
    <w:p w:rsidR="006E32A5" w:rsidRDefault="006E32A5" w:rsidP="00FE1277">
      <w:pPr>
        <w:pStyle w:val="NormalWeb"/>
        <w:spacing w:before="0" w:beforeAutospacing="0" w:after="0" w:afterAutospacing="0"/>
        <w:jc w:val="both"/>
      </w:pPr>
      <w:r w:rsidRPr="00FE1277">
        <w:t>Davide Calebiro</w:t>
      </w:r>
    </w:p>
    <w:p w:rsidR="006E32A5" w:rsidRPr="00A80B28" w:rsidRDefault="006E32A5" w:rsidP="00FE1277">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Type">
          <w:r w:rsidRPr="00A80B28">
            <w:rPr>
              <w:rFonts w:ascii="Times New Roman" w:hAnsi="Times New Roman"/>
            </w:rPr>
            <w:t>Institute</w:t>
          </w:r>
        </w:smartTag>
        <w:r w:rsidRPr="00A80B28">
          <w:rPr>
            <w:rFonts w:ascii="Times New Roman" w:hAnsi="Times New Roman"/>
          </w:rPr>
          <w:t xml:space="preserve"> of </w:t>
        </w:r>
        <w:smartTag w:uri="urn:schemas-microsoft-com:office:smarttags" w:element="PlaceName">
          <w:r w:rsidRPr="00A80B28">
            <w:rPr>
              <w:rFonts w:ascii="Times New Roman" w:hAnsi="Times New Roman"/>
            </w:rPr>
            <w:t>Pharmacology</w:t>
          </w:r>
        </w:smartTag>
      </w:smartTag>
      <w:r w:rsidRPr="00A80B28">
        <w:rPr>
          <w:rFonts w:ascii="Times New Roman" w:hAnsi="Times New Roman"/>
        </w:rPr>
        <w:t xml:space="preserve"> and Toxicology and Bio-Imaging Center/Rudolf Virchow Center, </w:t>
      </w:r>
    </w:p>
    <w:p w:rsidR="006E32A5" w:rsidRPr="00A80B28" w:rsidRDefault="006E32A5" w:rsidP="00FE1277">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Name">
          <w:r w:rsidRPr="00A80B28">
            <w:rPr>
              <w:rFonts w:ascii="Times New Roman" w:hAnsi="Times New Roman"/>
            </w:rPr>
            <w:t>DFG-Research</w:t>
          </w:r>
        </w:smartTag>
        <w:r w:rsidRPr="00A80B28">
          <w:rPr>
            <w:rFonts w:ascii="Times New Roman" w:hAnsi="Times New Roman"/>
          </w:rPr>
          <w:t xml:space="preserve"> </w:t>
        </w:r>
        <w:smartTag w:uri="urn:schemas-microsoft-com:office:smarttags" w:element="PlaceType">
          <w:r w:rsidRPr="00A80B28">
            <w:rPr>
              <w:rFonts w:ascii="Times New Roman" w:hAnsi="Times New Roman"/>
            </w:rPr>
            <w:t>Center</w:t>
          </w:r>
        </w:smartTag>
      </w:smartTag>
      <w:r w:rsidRPr="00A80B28">
        <w:rPr>
          <w:rFonts w:ascii="Times New Roman" w:hAnsi="Times New Roman"/>
        </w:rPr>
        <w:t xml:space="preserve"> for Experimental Biomedicine, </w:t>
      </w:r>
    </w:p>
    <w:p w:rsidR="006E32A5" w:rsidRPr="00A80B28" w:rsidRDefault="006E32A5" w:rsidP="00FE1277">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PlaceType">
          <w:r w:rsidRPr="00A80B28">
            <w:rPr>
              <w:rFonts w:ascii="Times New Roman" w:hAnsi="Times New Roman"/>
            </w:rPr>
            <w:t>University</w:t>
          </w:r>
        </w:smartTag>
        <w:r w:rsidRPr="00A80B28">
          <w:rPr>
            <w:rFonts w:ascii="Times New Roman" w:hAnsi="Times New Roman"/>
          </w:rPr>
          <w:t xml:space="preserve"> of </w:t>
        </w:r>
        <w:smartTag w:uri="urn:schemas-microsoft-com:office:smarttags" w:element="PlaceName">
          <w:r w:rsidRPr="00A80B28">
            <w:rPr>
              <w:rFonts w:ascii="Times New Roman" w:hAnsi="Times New Roman"/>
            </w:rPr>
            <w:t>Würzburg</w:t>
          </w:r>
        </w:smartTag>
      </w:smartTag>
      <w:r w:rsidRPr="00A80B28">
        <w:rPr>
          <w:rFonts w:ascii="Times New Roman" w:hAnsi="Times New Roman"/>
        </w:rPr>
        <w:t xml:space="preserve">, </w:t>
      </w:r>
    </w:p>
    <w:p w:rsidR="006E32A5" w:rsidRPr="00A80B28" w:rsidRDefault="006E32A5" w:rsidP="00FE1277">
      <w:pPr>
        <w:widowControl w:val="0"/>
        <w:autoSpaceDE w:val="0"/>
        <w:autoSpaceDN w:val="0"/>
        <w:adjustRightInd w:val="0"/>
        <w:jc w:val="both"/>
        <w:rPr>
          <w:rFonts w:ascii="Times New Roman" w:hAnsi="Times New Roman"/>
        </w:rPr>
      </w:pPr>
      <w:r w:rsidRPr="00A80B28">
        <w:rPr>
          <w:rFonts w:ascii="Times New Roman" w:hAnsi="Times New Roman"/>
        </w:rPr>
        <w:t xml:space="preserve">Versbacher Str. 9, 97078 </w:t>
      </w:r>
    </w:p>
    <w:p w:rsidR="006E32A5" w:rsidRPr="00A80B28" w:rsidRDefault="006E32A5" w:rsidP="00FE1277">
      <w:pPr>
        <w:widowControl w:val="0"/>
        <w:autoSpaceDE w:val="0"/>
        <w:autoSpaceDN w:val="0"/>
        <w:adjustRightInd w:val="0"/>
        <w:jc w:val="both"/>
        <w:rPr>
          <w:rFonts w:ascii="Times New Roman" w:hAnsi="Times New Roman"/>
        </w:rPr>
      </w:pPr>
      <w:smartTag w:uri="urn:schemas-microsoft-com:office:smarttags" w:element="place">
        <w:smartTag w:uri="urn:schemas-microsoft-com:office:smarttags" w:element="City">
          <w:r w:rsidRPr="00A80B28">
            <w:rPr>
              <w:rFonts w:ascii="Times New Roman" w:hAnsi="Times New Roman"/>
            </w:rPr>
            <w:t>Würzburg</w:t>
          </w:r>
        </w:smartTag>
        <w:r w:rsidRPr="00A80B28">
          <w:rPr>
            <w:rFonts w:ascii="Times New Roman" w:hAnsi="Times New Roman"/>
          </w:rPr>
          <w:t xml:space="preserve">, </w:t>
        </w:r>
        <w:smartTag w:uri="urn:schemas-microsoft-com:office:smarttags" w:element="country-region">
          <w:r w:rsidRPr="00A80B28">
            <w:rPr>
              <w:rFonts w:ascii="Times New Roman" w:hAnsi="Times New Roman"/>
            </w:rPr>
            <w:t>Germany</w:t>
          </w:r>
        </w:smartTag>
      </w:smartTag>
    </w:p>
    <w:p w:rsidR="006E32A5" w:rsidRDefault="006E32A5" w:rsidP="00FE1277">
      <w:pPr>
        <w:widowControl w:val="0"/>
        <w:autoSpaceDE w:val="0"/>
        <w:autoSpaceDN w:val="0"/>
        <w:adjustRightInd w:val="0"/>
        <w:jc w:val="both"/>
        <w:rPr>
          <w:rFonts w:ascii="Times New Roman" w:hAnsi="Times New Roman"/>
        </w:rPr>
      </w:pPr>
      <w:r w:rsidRPr="00A80B28">
        <w:rPr>
          <w:rFonts w:ascii="Times New Roman" w:hAnsi="Times New Roman"/>
        </w:rPr>
        <w:t>E-mail: davide.calebiro@toxi.uni-wuerzburg.de</w:t>
      </w:r>
    </w:p>
    <w:p w:rsidR="006E32A5" w:rsidRPr="00904819" w:rsidRDefault="006E32A5" w:rsidP="00904819">
      <w:pPr>
        <w:pStyle w:val="NormalWeb"/>
        <w:spacing w:before="0" w:beforeAutospacing="0" w:after="0" w:afterAutospacing="0"/>
        <w:jc w:val="both"/>
      </w:pPr>
      <w:r w:rsidRPr="00904819">
        <w:t>Phone: +49 9313180067 Fax: +49 9313148539</w:t>
      </w:r>
    </w:p>
    <w:p w:rsidR="006E32A5" w:rsidRPr="00A80B28" w:rsidRDefault="006E32A5" w:rsidP="00FE1277">
      <w:pPr>
        <w:widowControl w:val="0"/>
        <w:autoSpaceDE w:val="0"/>
        <w:autoSpaceDN w:val="0"/>
        <w:adjustRightInd w:val="0"/>
        <w:jc w:val="both"/>
        <w:rPr>
          <w:rFonts w:ascii="Times New Roman" w:hAnsi="Times New Roman"/>
        </w:rPr>
      </w:pPr>
    </w:p>
    <w:p w:rsidR="006E32A5" w:rsidRPr="006C1C4F" w:rsidRDefault="006E32A5" w:rsidP="00FE1277">
      <w:pPr>
        <w:pStyle w:val="NormalWeb"/>
        <w:spacing w:before="0" w:beforeAutospacing="0" w:after="0" w:afterAutospacing="0"/>
        <w:jc w:val="both"/>
        <w:rPr>
          <w:rFonts w:ascii="Calibri" w:hAnsi="Calibri" w:cs="Arial"/>
        </w:rPr>
      </w:pPr>
    </w:p>
    <w:p w:rsidR="006E32A5" w:rsidRPr="00996974" w:rsidRDefault="006E32A5" w:rsidP="00CE10F2">
      <w:pPr>
        <w:outlineLvl w:val="0"/>
        <w:rPr>
          <w:rFonts w:ascii="Times New Roman" w:hAnsi="Times New Roman"/>
          <w:b/>
          <w:szCs w:val="24"/>
        </w:rPr>
      </w:pPr>
    </w:p>
    <w:p w:rsidR="006E32A5" w:rsidRDefault="006E32A5">
      <w:pPr>
        <w:rPr>
          <w:rFonts w:ascii="Times New Roman" w:hAnsi="Times New Roman"/>
          <w:szCs w:val="24"/>
        </w:rPr>
      </w:pPr>
    </w:p>
    <w:p w:rsidR="006E32A5" w:rsidRDefault="006E32A5">
      <w:pPr>
        <w:rPr>
          <w:rFonts w:ascii="Times New Roman" w:hAnsi="Times New Roman"/>
          <w:szCs w:val="24"/>
        </w:rPr>
      </w:pPr>
    </w:p>
    <w:p w:rsidR="006E32A5" w:rsidRDefault="006E32A5">
      <w:pPr>
        <w:rPr>
          <w:rFonts w:ascii="Times New Roman" w:hAnsi="Times New Roman"/>
          <w:szCs w:val="24"/>
        </w:rPr>
      </w:pPr>
    </w:p>
    <w:p w:rsidR="006E32A5" w:rsidRDefault="006E32A5">
      <w:pPr>
        <w:rPr>
          <w:rFonts w:ascii="Times New Roman" w:hAnsi="Times New Roman"/>
          <w:szCs w:val="24"/>
        </w:rPr>
      </w:pPr>
    </w:p>
    <w:p w:rsidR="006E32A5" w:rsidRDefault="006E32A5">
      <w:pPr>
        <w:rPr>
          <w:rFonts w:ascii="Times New Roman" w:hAnsi="Times New Roman"/>
          <w:szCs w:val="24"/>
        </w:rPr>
      </w:pPr>
    </w:p>
    <w:p w:rsidR="006E32A5" w:rsidRPr="00996974" w:rsidRDefault="006E32A5">
      <w:pPr>
        <w:rPr>
          <w:rFonts w:ascii="Times New Roman" w:hAnsi="Times New Roman"/>
          <w:szCs w:val="24"/>
        </w:rPr>
      </w:pPr>
    </w:p>
    <w:p w:rsidR="006E32A5" w:rsidRPr="00996974" w:rsidRDefault="006E32A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996974">
        <w:rPr>
          <w:rFonts w:ascii="Times New Roman" w:hAnsi="Times New Roman"/>
          <w:szCs w:val="24"/>
        </w:rPr>
        <w:t xml:space="preserve">Authors, please fill out the brief questionnaire below.   </w:t>
      </w:r>
    </w:p>
    <w:p w:rsidR="006E32A5" w:rsidRPr="00996974" w:rsidRDefault="006E32A5" w:rsidP="00CE10F2">
      <w:pPr>
        <w:rPr>
          <w:rFonts w:ascii="Times New Roman" w:hAnsi="Times New Roman"/>
          <w:szCs w:val="24"/>
        </w:rPr>
      </w:pPr>
    </w:p>
    <w:p w:rsidR="006E32A5" w:rsidRDefault="006E32A5" w:rsidP="00E27082">
      <w:pPr>
        <w:rPr>
          <w:rFonts w:ascii="Times New Roman" w:hAnsi="Times New Roman"/>
          <w:color w:val="000000"/>
          <w:szCs w:val="24"/>
          <w:u w:val="single"/>
        </w:rPr>
      </w:pPr>
      <w:r w:rsidRPr="009668BC">
        <w:rPr>
          <w:rFonts w:ascii="Times New Roman" w:hAnsi="Times New Roman"/>
          <w:color w:val="000000"/>
          <w:szCs w:val="24"/>
        </w:rPr>
        <w:t xml:space="preserve">A.  Will you require JoVE to record video microscopy, such as filming a complex dissection or microinjection technique? (Y/N) </w:t>
      </w:r>
      <w:r w:rsidRPr="00022CBB">
        <w:rPr>
          <w:rFonts w:ascii="Times New Roman" w:hAnsi="Times New Roman"/>
          <w:color w:val="000000"/>
          <w:szCs w:val="24"/>
        </w:rPr>
        <w:t>N</w:t>
      </w:r>
      <w:r>
        <w:rPr>
          <w:rFonts w:ascii="Times New Roman" w:hAnsi="Times New Roman"/>
          <w:color w:val="000000"/>
          <w:szCs w:val="24"/>
        </w:rPr>
        <w:t xml:space="preserve"> </w:t>
      </w:r>
      <w:r w:rsidRPr="002C275D">
        <w:rPr>
          <w:rFonts w:ascii="Times New Roman" w:hAnsi="Times New Roman"/>
          <w:color w:val="000000"/>
          <w:szCs w:val="24"/>
          <w:u w:val="single"/>
        </w:rPr>
        <w:t xml:space="preserve">microscope model is Nikon ECLIPSE Ti with TIRF illuminator.   </w:t>
      </w:r>
    </w:p>
    <w:p w:rsidR="006E32A5" w:rsidRPr="002C275D" w:rsidRDefault="006E32A5" w:rsidP="00E27082">
      <w:pPr>
        <w:rPr>
          <w:rFonts w:ascii="Times New Roman" w:hAnsi="Times New Roman"/>
          <w:color w:val="000000"/>
          <w:szCs w:val="24"/>
          <w:u w:val="single"/>
        </w:rPr>
      </w:pPr>
    </w:p>
    <w:p w:rsidR="006E32A5" w:rsidRPr="00E65883" w:rsidRDefault="006E32A5" w:rsidP="00E27082">
      <w:pPr>
        <w:rPr>
          <w:rFonts w:ascii="Times New Roman" w:hAnsi="Times New Roman"/>
          <w:szCs w:val="24"/>
        </w:rPr>
      </w:pPr>
      <w:r w:rsidRPr="00996974">
        <w:rPr>
          <w:rFonts w:ascii="Times New Roman" w:hAnsi="Times New Roman"/>
          <w:szCs w:val="24"/>
        </w:rPr>
        <w:t>B.   Does your protocol include detailed, step-by-step, descriptions of software usage? (Y/N)</w:t>
      </w:r>
      <w:r>
        <w:rPr>
          <w:rFonts w:ascii="Times New Roman" w:hAnsi="Times New Roman"/>
          <w:szCs w:val="24"/>
        </w:rPr>
        <w:t xml:space="preserve"> </w:t>
      </w:r>
      <w:r w:rsidRPr="002C275D">
        <w:rPr>
          <w:rFonts w:ascii="Times New Roman" w:hAnsi="Times New Roman"/>
          <w:szCs w:val="24"/>
          <w:u w:val="single"/>
        </w:rPr>
        <w:t>Yes.</w:t>
      </w:r>
      <w:r w:rsidRPr="00E65883">
        <w:rPr>
          <w:rFonts w:ascii="Times New Roman" w:hAnsi="Times New Roman"/>
          <w:szCs w:val="24"/>
        </w:rPr>
        <w:t xml:space="preserve"> </w:t>
      </w:r>
    </w:p>
    <w:p w:rsidR="006E32A5" w:rsidRPr="00603935" w:rsidRDefault="006E32A5" w:rsidP="005A1F5E">
      <w:pPr>
        <w:spacing w:before="120"/>
        <w:rPr>
          <w:rFonts w:ascii="Times New Roman" w:hAnsi="Times New Roman"/>
          <w:szCs w:val="24"/>
          <w:u w:val="single"/>
        </w:rPr>
      </w:pPr>
      <w:r w:rsidRPr="00996974">
        <w:rPr>
          <w:rFonts w:ascii="Times New Roman" w:hAnsi="Times New Roman"/>
          <w:szCs w:val="24"/>
        </w:rPr>
        <w:t>C.  Which steps of your protocol will viewers benefit most from having filmed? Please list 4-6 steps</w:t>
      </w:r>
      <w:r>
        <w:rPr>
          <w:rFonts w:ascii="Times New Roman" w:hAnsi="Times New Roman"/>
          <w:szCs w:val="24"/>
        </w:rPr>
        <w:t xml:space="preserve">.  </w:t>
      </w:r>
      <w:r w:rsidRPr="002C275D">
        <w:rPr>
          <w:rFonts w:ascii="Times New Roman" w:hAnsi="Times New Roman"/>
          <w:szCs w:val="24"/>
          <w:u w:val="single"/>
        </w:rPr>
        <w:t>Step 5.1, 5.3, 6.6, 7.5, 8.3 and 8.6.</w:t>
      </w:r>
      <w:r w:rsidRPr="00524C49">
        <w:rPr>
          <w:rFonts w:ascii="Times New Roman" w:hAnsi="Times New Roman"/>
          <w:szCs w:val="24"/>
        </w:rPr>
        <w:t xml:space="preserve"> </w:t>
      </w:r>
    </w:p>
    <w:p w:rsidR="006E32A5" w:rsidRDefault="006E32A5" w:rsidP="005A1F5E">
      <w:pPr>
        <w:spacing w:before="120"/>
        <w:rPr>
          <w:rFonts w:ascii="Times New Roman" w:hAnsi="Times New Roman"/>
          <w:szCs w:val="24"/>
        </w:rPr>
      </w:pPr>
      <w:r w:rsidRPr="00996974">
        <w:rPr>
          <w:rFonts w:ascii="Times New Roman" w:hAnsi="Times New Roman"/>
          <w:szCs w:val="24"/>
        </w:rPr>
        <w:t xml:space="preserve">D.  What is the single most difficult aspect of this procedure and what do you do to ensure success?  </w:t>
      </w:r>
    </w:p>
    <w:p w:rsidR="006E32A5" w:rsidRPr="002C275D" w:rsidRDefault="006E32A5" w:rsidP="008E0D59">
      <w:pPr>
        <w:rPr>
          <w:rFonts w:ascii="Times New Roman" w:hAnsi="Times New Roman"/>
          <w:szCs w:val="24"/>
          <w:u w:val="single"/>
        </w:rPr>
      </w:pPr>
      <w:r w:rsidRPr="002C275D">
        <w:rPr>
          <w:rFonts w:ascii="Times New Roman" w:hAnsi="Times New Roman"/>
          <w:szCs w:val="24"/>
          <w:u w:val="single"/>
        </w:rPr>
        <w:t xml:space="preserve">The most difficult aspect for this protocol is to achieve extremely low expression levels of membrane receptors on the cell surface </w:t>
      </w:r>
      <w:r w:rsidRPr="002C275D">
        <w:rPr>
          <w:rFonts w:ascii="Times New Roman" w:hAnsi="Times New Roman"/>
          <w:u w:val="single"/>
        </w:rPr>
        <w:t>(&lt; 0.45 receptor particles/</w:t>
      </w:r>
      <w:r w:rsidRPr="002C275D">
        <w:rPr>
          <w:rFonts w:ascii="Times New Roman" w:hAnsi="Times New Roman"/>
          <w:szCs w:val="24"/>
          <w:u w:val="single"/>
        </w:rPr>
        <w:sym w:font="Symbol" w:char="F06D"/>
      </w:r>
      <w:r w:rsidRPr="002C275D">
        <w:rPr>
          <w:rFonts w:ascii="Times New Roman" w:hAnsi="Times New Roman"/>
          <w:u w:val="single"/>
        </w:rPr>
        <w:t>m</w:t>
      </w:r>
      <w:r w:rsidRPr="002C275D">
        <w:rPr>
          <w:rFonts w:ascii="Times New Roman" w:hAnsi="Times New Roman"/>
          <w:u w:val="single"/>
          <w:vertAlign w:val="superscript"/>
        </w:rPr>
        <w:t>2</w:t>
      </w:r>
      <w:r w:rsidRPr="002C275D">
        <w:rPr>
          <w:rFonts w:ascii="Times New Roman" w:hAnsi="Times New Roman"/>
          <w:u w:val="single"/>
        </w:rPr>
        <w:t>)</w:t>
      </w:r>
      <w:r w:rsidRPr="002C275D">
        <w:rPr>
          <w:rFonts w:ascii="Times New Roman" w:hAnsi="Times New Roman"/>
          <w:szCs w:val="24"/>
          <w:u w:val="single"/>
        </w:rPr>
        <w:t xml:space="preserve">.  To ensure success, transfection conditions need to be optimized (e.g. amount of plasmid DNA and time after transfection). </w:t>
      </w:r>
    </w:p>
    <w:p w:rsidR="006E32A5" w:rsidRDefault="006E32A5" w:rsidP="00CE10F2">
      <w:pPr>
        <w:rPr>
          <w:rFonts w:ascii="Times New Roman" w:hAnsi="Times New Roman"/>
          <w:b/>
          <w:i/>
          <w:szCs w:val="24"/>
        </w:rPr>
      </w:pPr>
    </w:p>
    <w:p w:rsidR="006E32A5" w:rsidRPr="00996974" w:rsidRDefault="006E32A5" w:rsidP="00CE10F2">
      <w:pPr>
        <w:rPr>
          <w:rFonts w:ascii="Times New Roman" w:hAnsi="Times New Roman"/>
          <w:b/>
          <w:i/>
          <w:szCs w:val="24"/>
        </w:rPr>
      </w:pPr>
    </w:p>
    <w:p w:rsidR="006E32A5" w:rsidRPr="00996974" w:rsidRDefault="006E32A5" w:rsidP="00CE10F2">
      <w:pPr>
        <w:rPr>
          <w:rFonts w:ascii="Times New Roman" w:hAnsi="Times New Roman"/>
          <w:b/>
          <w:szCs w:val="24"/>
        </w:rPr>
      </w:pPr>
      <w:r w:rsidRPr="00996974">
        <w:rPr>
          <w:rFonts w:ascii="Times New Roman" w:hAnsi="Times New Roman"/>
          <w:b/>
          <w:szCs w:val="24"/>
        </w:rPr>
        <w:t>1. Introduction (Schematic Overview and Interview)</w:t>
      </w:r>
    </w:p>
    <w:p w:rsidR="006E32A5" w:rsidRPr="00996974" w:rsidRDefault="006E32A5" w:rsidP="00CE10F2">
      <w:pPr>
        <w:rPr>
          <w:rFonts w:ascii="Times New Roman" w:hAnsi="Times New Roman"/>
          <w:b/>
          <w:szCs w:val="24"/>
        </w:rPr>
      </w:pPr>
    </w:p>
    <w:p w:rsidR="006E32A5" w:rsidRPr="00996974" w:rsidRDefault="006E32A5" w:rsidP="00CE10F2">
      <w:pPr>
        <w:rPr>
          <w:rFonts w:ascii="Times New Roman" w:hAnsi="Times New Roman"/>
          <w:b/>
          <w:szCs w:val="24"/>
        </w:rPr>
      </w:pPr>
      <w:r w:rsidRPr="00996974">
        <w:rPr>
          <w:rFonts w:ascii="Times New Roman" w:hAnsi="Times New Roman"/>
          <w:b/>
          <w:szCs w:val="24"/>
        </w:rPr>
        <w:t>A. Schematic Overview (read by voice talent at JoVE):</w:t>
      </w:r>
    </w:p>
    <w:p w:rsidR="006E32A5" w:rsidRPr="00996974" w:rsidRDefault="006E32A5" w:rsidP="00CE10F2">
      <w:pPr>
        <w:ind w:left="360"/>
        <w:rPr>
          <w:rFonts w:ascii="Times New Roman" w:hAnsi="Times New Roman"/>
          <w:b/>
          <w:szCs w:val="24"/>
          <w:u w:val="single"/>
        </w:rPr>
      </w:pPr>
    </w:p>
    <w:p w:rsidR="006E32A5" w:rsidRDefault="006E32A5" w:rsidP="006556DE">
      <w:pPr>
        <w:keepNext/>
        <w:outlineLvl w:val="0"/>
        <w:rPr>
          <w:rFonts w:ascii="Times New Roman" w:hAnsi="Times New Roman"/>
          <w:b/>
          <w:i/>
          <w:szCs w:val="24"/>
          <w:u w:val="single"/>
        </w:rPr>
      </w:pPr>
      <w:r w:rsidRPr="00996974">
        <w:rPr>
          <w:rFonts w:ascii="Times New Roman" w:hAnsi="Times New Roman"/>
          <w:b/>
          <w:i/>
          <w:szCs w:val="24"/>
          <w:u w:val="single"/>
        </w:rPr>
        <w:t>Conceptual Narrative:</w:t>
      </w:r>
    </w:p>
    <w:p w:rsidR="006E32A5" w:rsidRDefault="006E32A5" w:rsidP="006556DE">
      <w:pPr>
        <w:keepNext/>
        <w:outlineLvl w:val="0"/>
        <w:rPr>
          <w:rFonts w:ascii="Times New Roman" w:hAnsi="Times New Roman"/>
          <w:b/>
          <w:i/>
          <w:szCs w:val="24"/>
          <w:u w:val="single"/>
        </w:rPr>
      </w:pPr>
    </w:p>
    <w:p w:rsidR="006E32A5" w:rsidRPr="00CE53AF" w:rsidRDefault="006E32A5" w:rsidP="006556DE">
      <w:pPr>
        <w:keepNext/>
        <w:outlineLvl w:val="0"/>
        <w:rPr>
          <w:rFonts w:ascii="Times New Roman" w:hAnsi="Times New Roman"/>
          <w:i/>
          <w:szCs w:val="24"/>
        </w:rPr>
      </w:pPr>
      <w:r w:rsidRPr="00CE53AF">
        <w:rPr>
          <w:rFonts w:ascii="Times New Roman" w:hAnsi="Times New Roman"/>
          <w:i/>
          <w:szCs w:val="24"/>
          <w:u w:val="single"/>
        </w:rPr>
        <w:t>Video editor</w:t>
      </w:r>
      <w:r>
        <w:rPr>
          <w:rFonts w:ascii="Times New Roman" w:hAnsi="Times New Roman"/>
          <w:i/>
          <w:szCs w:val="24"/>
        </w:rPr>
        <w:t>: graphics are in ‘51784_graphic_overview_Sungkaworn.pptx’</w:t>
      </w:r>
    </w:p>
    <w:p w:rsidR="006E32A5" w:rsidRPr="00996974" w:rsidRDefault="006E32A5" w:rsidP="006556DE">
      <w:pPr>
        <w:keepNext/>
        <w:outlineLvl w:val="0"/>
        <w:rPr>
          <w:rFonts w:ascii="Times New Roman" w:hAnsi="Times New Roman"/>
          <w:b/>
          <w:i/>
          <w:color w:val="FF0000"/>
          <w:szCs w:val="24"/>
          <w:u w:val="single"/>
        </w:rPr>
      </w:pPr>
    </w:p>
    <w:p w:rsidR="006E32A5" w:rsidRPr="00C91C1C" w:rsidRDefault="006E32A5" w:rsidP="00CE10F2">
      <w:pPr>
        <w:rPr>
          <w:rFonts w:ascii="Times New Roman" w:hAnsi="Times New Roman"/>
          <w:szCs w:val="24"/>
        </w:rPr>
      </w:pPr>
      <w:r w:rsidRPr="00022CBB">
        <w:rPr>
          <w:rFonts w:ascii="Times New Roman" w:hAnsi="Times New Roman"/>
          <w:b/>
          <w:szCs w:val="24"/>
        </w:rPr>
        <w:t>The overall goal of the following experiment is to visualize single receptors on the surface of living cells and analyze their location, motion and dynamic association into supramolecular complexes.</w:t>
      </w:r>
      <w:r>
        <w:rPr>
          <w:rFonts w:ascii="Times New Roman" w:hAnsi="Times New Roman"/>
          <w:szCs w:val="24"/>
        </w:rPr>
        <w:t xml:space="preserve"> </w:t>
      </w:r>
      <w:r w:rsidRPr="00C91C1C">
        <w:rPr>
          <w:rFonts w:ascii="Times New Roman" w:hAnsi="Times New Roman"/>
          <w:b/>
          <w:szCs w:val="24"/>
        </w:rPr>
        <w:t>(Intro)</w:t>
      </w:r>
    </w:p>
    <w:p w:rsidR="006E32A5" w:rsidRPr="00C91C1C" w:rsidRDefault="006E32A5" w:rsidP="00CE10F2">
      <w:pPr>
        <w:ind w:left="360"/>
        <w:rPr>
          <w:rFonts w:ascii="Times New Roman" w:hAnsi="Times New Roman"/>
          <w:szCs w:val="24"/>
        </w:rPr>
      </w:pPr>
    </w:p>
    <w:p w:rsidR="006E32A5" w:rsidRPr="00C91C1C" w:rsidRDefault="006E32A5" w:rsidP="00CE10F2">
      <w:pPr>
        <w:rPr>
          <w:rFonts w:ascii="Times New Roman" w:hAnsi="Times New Roman"/>
          <w:szCs w:val="24"/>
        </w:rPr>
      </w:pPr>
      <w:r w:rsidRPr="00022CBB">
        <w:rPr>
          <w:rFonts w:ascii="Times New Roman" w:hAnsi="Times New Roman"/>
          <w:b/>
          <w:szCs w:val="24"/>
        </w:rPr>
        <w:t>This is achieved by expressing SNAP-tagged receptors at very low levels on the surface of living cells and labeling them with bright organic fluorophores to permit single-molecule detection.</w:t>
      </w:r>
      <w:r>
        <w:rPr>
          <w:rFonts w:ascii="Times New Roman" w:hAnsi="Times New Roman"/>
          <w:szCs w:val="24"/>
        </w:rPr>
        <w:t xml:space="preserve"> </w:t>
      </w:r>
      <w:r w:rsidRPr="0085668D">
        <w:rPr>
          <w:rFonts w:ascii="Times New Roman" w:hAnsi="Times New Roman"/>
          <w:i/>
          <w:szCs w:val="24"/>
        </w:rPr>
        <w:t>(</w:t>
      </w:r>
      <w:r w:rsidRPr="0085668D">
        <w:rPr>
          <w:rFonts w:ascii="Times New Roman" w:hAnsi="Times New Roman"/>
          <w:i/>
          <w:szCs w:val="24"/>
          <w:u w:val="single"/>
        </w:rPr>
        <w:t>Video editor</w:t>
      </w:r>
      <w:r w:rsidRPr="0085668D">
        <w:rPr>
          <w:rFonts w:ascii="Times New Roman" w:hAnsi="Times New Roman"/>
          <w:i/>
          <w:szCs w:val="24"/>
        </w:rPr>
        <w:t xml:space="preserve">: C1 cartoon: animate the red asterisks attaching to the SNAP tag) </w:t>
      </w:r>
      <w:r>
        <w:rPr>
          <w:rFonts w:ascii="Times New Roman" w:hAnsi="Times New Roman"/>
          <w:b/>
          <w:szCs w:val="24"/>
        </w:rPr>
        <w:t>(C</w:t>
      </w:r>
      <w:r w:rsidRPr="00C91C1C">
        <w:rPr>
          <w:rFonts w:ascii="Times New Roman" w:hAnsi="Times New Roman"/>
          <w:b/>
          <w:szCs w:val="24"/>
        </w:rPr>
        <w:t>1)</w:t>
      </w:r>
    </w:p>
    <w:p w:rsidR="006E32A5" w:rsidRPr="00C91C1C" w:rsidRDefault="006E32A5" w:rsidP="00CE10F2">
      <w:pPr>
        <w:ind w:left="360"/>
        <w:rPr>
          <w:rFonts w:ascii="Times New Roman" w:hAnsi="Times New Roman"/>
          <w:szCs w:val="24"/>
        </w:rPr>
      </w:pPr>
    </w:p>
    <w:p w:rsidR="006E32A5" w:rsidRPr="00C91C1C" w:rsidRDefault="006E32A5" w:rsidP="00CE10F2">
      <w:pPr>
        <w:rPr>
          <w:rFonts w:ascii="Times New Roman" w:hAnsi="Times New Roman"/>
          <w:szCs w:val="24"/>
        </w:rPr>
      </w:pPr>
      <w:r w:rsidRPr="00022CBB">
        <w:rPr>
          <w:rFonts w:ascii="Times New Roman" w:hAnsi="Times New Roman"/>
          <w:b/>
          <w:szCs w:val="24"/>
        </w:rPr>
        <w:t>As a second step, cells are visualized by total internal reflection fluorescence microscopy, which allows acquiring a fast image sequence of individual receptor particles moving on the cell surface.</w:t>
      </w:r>
      <w:r>
        <w:rPr>
          <w:rFonts w:ascii="Times New Roman" w:hAnsi="Times New Roman"/>
          <w:szCs w:val="24"/>
        </w:rPr>
        <w:t xml:space="preserve"> </w:t>
      </w:r>
      <w:r w:rsidRPr="0085668D">
        <w:rPr>
          <w:rFonts w:ascii="Times New Roman" w:hAnsi="Times New Roman"/>
          <w:i/>
          <w:szCs w:val="24"/>
        </w:rPr>
        <w:t>(</w:t>
      </w:r>
      <w:r w:rsidRPr="0085668D">
        <w:rPr>
          <w:rFonts w:ascii="Times New Roman" w:hAnsi="Times New Roman"/>
          <w:i/>
          <w:szCs w:val="24"/>
          <w:u w:val="single"/>
        </w:rPr>
        <w:t>Video editor</w:t>
      </w:r>
      <w:r>
        <w:rPr>
          <w:rFonts w:ascii="Times New Roman" w:hAnsi="Times New Roman"/>
          <w:i/>
          <w:szCs w:val="24"/>
        </w:rPr>
        <w:t xml:space="preserve">: C2 </w:t>
      </w:r>
      <w:r w:rsidRPr="0085668D">
        <w:rPr>
          <w:rFonts w:ascii="Times New Roman" w:hAnsi="Times New Roman"/>
          <w:i/>
          <w:szCs w:val="24"/>
        </w:rPr>
        <w:t>cartoon: animate the</w:t>
      </w:r>
      <w:r w:rsidRPr="00C91C1C">
        <w:rPr>
          <w:rFonts w:ascii="Times New Roman" w:hAnsi="Times New Roman"/>
          <w:szCs w:val="24"/>
        </w:rPr>
        <w:t xml:space="preserve"> </w:t>
      </w:r>
      <w:r w:rsidRPr="0085668D">
        <w:rPr>
          <w:rFonts w:ascii="Times New Roman" w:hAnsi="Times New Roman"/>
          <w:i/>
          <w:szCs w:val="24"/>
        </w:rPr>
        <w:t>TIRF objective being placed under the coverslip</w:t>
      </w:r>
      <w:r>
        <w:rPr>
          <w:rFonts w:ascii="Times New Roman" w:hAnsi="Times New Roman"/>
          <w:i/>
          <w:szCs w:val="24"/>
        </w:rPr>
        <w:t>, at the same time fading the upper three receptors with SNAP-tag</w:t>
      </w:r>
      <w:r w:rsidRPr="0085668D">
        <w:rPr>
          <w:rFonts w:ascii="Times New Roman" w:hAnsi="Times New Roman"/>
          <w:i/>
          <w:szCs w:val="24"/>
        </w:rPr>
        <w:t>)</w:t>
      </w:r>
      <w:r>
        <w:rPr>
          <w:rFonts w:ascii="Times New Roman" w:hAnsi="Times New Roman"/>
          <w:szCs w:val="24"/>
        </w:rPr>
        <w:t xml:space="preserve"> </w:t>
      </w:r>
      <w:r>
        <w:rPr>
          <w:rFonts w:ascii="Times New Roman" w:hAnsi="Times New Roman"/>
          <w:b/>
          <w:szCs w:val="24"/>
        </w:rPr>
        <w:t>(C</w:t>
      </w:r>
      <w:r w:rsidRPr="00C91C1C">
        <w:rPr>
          <w:rFonts w:ascii="Times New Roman" w:hAnsi="Times New Roman"/>
          <w:b/>
          <w:szCs w:val="24"/>
        </w:rPr>
        <w:t>2)</w:t>
      </w:r>
      <w:r w:rsidRPr="00C91C1C">
        <w:rPr>
          <w:rFonts w:ascii="Times New Roman" w:hAnsi="Times New Roman"/>
          <w:szCs w:val="24"/>
        </w:rPr>
        <w:t xml:space="preserve"> </w:t>
      </w:r>
    </w:p>
    <w:p w:rsidR="006E32A5" w:rsidRPr="00C91C1C" w:rsidRDefault="006E32A5" w:rsidP="00CE10F2">
      <w:pPr>
        <w:ind w:left="360"/>
        <w:rPr>
          <w:rFonts w:ascii="Times New Roman" w:hAnsi="Times New Roman"/>
          <w:szCs w:val="24"/>
        </w:rPr>
      </w:pPr>
    </w:p>
    <w:p w:rsidR="006E32A5" w:rsidRPr="00C91C1C" w:rsidRDefault="006E32A5" w:rsidP="00CE10F2">
      <w:pPr>
        <w:rPr>
          <w:rFonts w:ascii="Times New Roman" w:hAnsi="Times New Roman"/>
          <w:szCs w:val="24"/>
        </w:rPr>
      </w:pPr>
      <w:r w:rsidRPr="00022CBB">
        <w:rPr>
          <w:rFonts w:ascii="Times New Roman" w:hAnsi="Times New Roman"/>
          <w:b/>
          <w:szCs w:val="24"/>
        </w:rPr>
        <w:t>Next, automated detection and tracking algorithms are applied to the image sequence in order to obtain the position and intensity of each receptor particle over time.</w:t>
      </w:r>
      <w:r>
        <w:rPr>
          <w:rFonts w:ascii="Times New Roman" w:hAnsi="Times New Roman"/>
          <w:szCs w:val="24"/>
        </w:rPr>
        <w:t xml:space="preserve"> </w:t>
      </w:r>
      <w:r w:rsidRPr="0085668D">
        <w:rPr>
          <w:rFonts w:ascii="Times New Roman" w:hAnsi="Times New Roman"/>
          <w:i/>
          <w:szCs w:val="24"/>
        </w:rPr>
        <w:t>(</w:t>
      </w:r>
      <w:r w:rsidRPr="0085668D">
        <w:rPr>
          <w:rFonts w:ascii="Times New Roman" w:hAnsi="Times New Roman"/>
          <w:i/>
          <w:szCs w:val="24"/>
          <w:u w:val="single"/>
        </w:rPr>
        <w:t>Video editor</w:t>
      </w:r>
      <w:r>
        <w:rPr>
          <w:rFonts w:ascii="Times New Roman" w:hAnsi="Times New Roman"/>
          <w:i/>
          <w:szCs w:val="24"/>
        </w:rPr>
        <w:t xml:space="preserve">: show C3 cartoon: animate receptor moving along the line following arrow’s direction. The two receptors on the right will start from different positions but then meet and move together along the same line) </w:t>
      </w:r>
      <w:r>
        <w:rPr>
          <w:rFonts w:ascii="Times New Roman" w:hAnsi="Times New Roman"/>
          <w:b/>
          <w:szCs w:val="24"/>
        </w:rPr>
        <w:t>(C</w:t>
      </w:r>
      <w:r w:rsidRPr="00C91C1C">
        <w:rPr>
          <w:rFonts w:ascii="Times New Roman" w:hAnsi="Times New Roman"/>
          <w:b/>
          <w:szCs w:val="24"/>
        </w:rPr>
        <w:t>3)</w:t>
      </w:r>
    </w:p>
    <w:p w:rsidR="006E32A5" w:rsidRPr="00C91C1C" w:rsidRDefault="006E32A5" w:rsidP="00CE10F2">
      <w:pPr>
        <w:ind w:left="360"/>
        <w:rPr>
          <w:rFonts w:ascii="Times New Roman" w:hAnsi="Times New Roman"/>
          <w:szCs w:val="24"/>
        </w:rPr>
      </w:pPr>
    </w:p>
    <w:p w:rsidR="006E32A5" w:rsidRPr="000B744C" w:rsidRDefault="006E32A5" w:rsidP="00CE10F2">
      <w:pPr>
        <w:rPr>
          <w:rFonts w:ascii="Times New Roman" w:hAnsi="Times New Roman"/>
          <w:szCs w:val="24"/>
          <w:u w:val="single"/>
        </w:rPr>
      </w:pPr>
      <w:r w:rsidRPr="00022CBB">
        <w:rPr>
          <w:rFonts w:ascii="Times New Roman" w:hAnsi="Times New Roman"/>
          <w:b/>
          <w:szCs w:val="24"/>
        </w:rPr>
        <w:t xml:space="preserve">Results are obtained that show a precise analysis of the size of receptor complexes, in this example </w:t>
      </w:r>
      <w:r w:rsidRPr="00022CBB">
        <w:rPr>
          <w:rFonts w:ascii="Symbol" w:hAnsi="Symbol"/>
          <w:b/>
          <w:szCs w:val="24"/>
        </w:rPr>
        <w:t></w:t>
      </w:r>
      <w:r w:rsidRPr="00022CBB">
        <w:rPr>
          <w:rFonts w:ascii="Times New Roman" w:hAnsi="Times New Roman"/>
          <w:b/>
          <w:szCs w:val="24"/>
          <w:vertAlign w:val="subscript"/>
        </w:rPr>
        <w:t>2</w:t>
      </w:r>
      <w:r w:rsidRPr="00022CBB">
        <w:rPr>
          <w:rFonts w:ascii="Times New Roman" w:hAnsi="Times New Roman"/>
          <w:b/>
          <w:szCs w:val="24"/>
        </w:rPr>
        <w:t xml:space="preserve"> adrenergic receptors, based on  a mixed Gaussian fitting of the intensity distribution of the particles at the beginning of the image sequence</w:t>
      </w:r>
      <w:r w:rsidRPr="00996974">
        <w:rPr>
          <w:rFonts w:ascii="Times New Roman" w:hAnsi="Times New Roman"/>
          <w:szCs w:val="24"/>
        </w:rPr>
        <w:t xml:space="preserve"> </w:t>
      </w:r>
      <w:r w:rsidRPr="0085668D">
        <w:rPr>
          <w:rFonts w:ascii="Times New Roman" w:hAnsi="Times New Roman"/>
          <w:i/>
          <w:szCs w:val="24"/>
        </w:rPr>
        <w:t>(</w:t>
      </w:r>
      <w:r w:rsidRPr="0085668D">
        <w:rPr>
          <w:rFonts w:ascii="Times New Roman" w:hAnsi="Times New Roman"/>
          <w:i/>
          <w:szCs w:val="24"/>
          <w:u w:val="single"/>
        </w:rPr>
        <w:t>Video editor</w:t>
      </w:r>
      <w:r>
        <w:rPr>
          <w:rFonts w:ascii="Times New Roman" w:hAnsi="Times New Roman"/>
          <w:i/>
          <w:szCs w:val="24"/>
        </w:rPr>
        <w:t xml:space="preserve">: show C4 graph) </w:t>
      </w:r>
      <w:r>
        <w:rPr>
          <w:rFonts w:ascii="Times New Roman" w:hAnsi="Times New Roman"/>
          <w:b/>
          <w:szCs w:val="24"/>
        </w:rPr>
        <w:t>(C</w:t>
      </w:r>
      <w:r w:rsidRPr="00996974">
        <w:rPr>
          <w:rFonts w:ascii="Times New Roman" w:hAnsi="Times New Roman"/>
          <w:b/>
          <w:szCs w:val="24"/>
        </w:rPr>
        <w:t>4)</w:t>
      </w:r>
      <w:r>
        <w:rPr>
          <w:rFonts w:ascii="Times New Roman" w:hAnsi="Times New Roman"/>
          <w:b/>
          <w:szCs w:val="24"/>
        </w:rPr>
        <w:t>.</w:t>
      </w:r>
    </w:p>
    <w:p w:rsidR="006E32A5" w:rsidRPr="00996974" w:rsidDel="004B4B64" w:rsidRDefault="006E32A5" w:rsidP="000B49DE">
      <w:pPr>
        <w:pStyle w:val="BodyText"/>
        <w:jc w:val="center"/>
        <w:rPr>
          <w:rFonts w:ascii="Times New Roman" w:hAnsi="Times New Roman"/>
          <w:b/>
          <w:szCs w:val="24"/>
        </w:rPr>
      </w:pPr>
    </w:p>
    <w:p w:rsidR="006E32A5" w:rsidRDefault="006E32A5" w:rsidP="000B49DE">
      <w:pPr>
        <w:ind w:left="792"/>
        <w:jc w:val="center"/>
        <w:rPr>
          <w:noProof/>
        </w:rPr>
      </w:pPr>
    </w:p>
    <w:p w:rsidR="006E32A5" w:rsidRDefault="006E32A5" w:rsidP="00CE10F2">
      <w:pPr>
        <w:rPr>
          <w:rFonts w:ascii="Times New Roman" w:hAnsi="Times New Roman"/>
          <w:b/>
          <w:szCs w:val="24"/>
        </w:rPr>
      </w:pPr>
    </w:p>
    <w:p w:rsidR="006E32A5" w:rsidRPr="00713A38" w:rsidRDefault="006E32A5" w:rsidP="00CE10F2">
      <w:pPr>
        <w:rPr>
          <w:rFonts w:ascii="Times New Roman" w:hAnsi="Times New Roman"/>
          <w:b/>
          <w:szCs w:val="24"/>
        </w:rPr>
      </w:pPr>
      <w:r w:rsidRPr="00996974">
        <w:rPr>
          <w:rFonts w:ascii="Times New Roman" w:hAnsi="Times New Roman"/>
          <w:b/>
          <w:szCs w:val="24"/>
        </w:rPr>
        <w:t xml:space="preserve">B.  Interview: (Said by you on camera. Don’t forget to smile!)  </w:t>
      </w:r>
    </w:p>
    <w:p w:rsidR="006E32A5" w:rsidRPr="00F46B9D" w:rsidRDefault="006E32A5" w:rsidP="00A504B1">
      <w:pPr>
        <w:numPr>
          <w:ilvl w:val="1"/>
          <w:numId w:val="9"/>
        </w:numPr>
        <w:spacing w:before="240"/>
        <w:jc w:val="both"/>
        <w:outlineLvl w:val="0"/>
        <w:rPr>
          <w:rFonts w:ascii="Times New Roman" w:hAnsi="Times New Roman"/>
          <w:szCs w:val="24"/>
        </w:rPr>
      </w:pPr>
      <w:r w:rsidRPr="00713A38">
        <w:rPr>
          <w:rFonts w:ascii="Times New Roman" w:hAnsi="Times New Roman"/>
          <w:szCs w:val="24"/>
          <w:u w:val="single"/>
        </w:rPr>
        <w:t>Davide Calebiro</w:t>
      </w:r>
      <w:r w:rsidRPr="00F46B9D">
        <w:rPr>
          <w:rFonts w:ascii="Times New Roman" w:hAnsi="Times New Roman"/>
          <w:szCs w:val="24"/>
        </w:rPr>
        <w:t xml:space="preserve">: This method can help answer key questions in the cell biology field, such as: How are receptors organized in nanodomains on the surface of living cells? How do they interact with each other to form dimers and oligomers? How are dynamic events at the basis of receptor signaling taking place? </w:t>
      </w:r>
    </w:p>
    <w:p w:rsidR="006E32A5" w:rsidRPr="00996974" w:rsidRDefault="006E32A5" w:rsidP="00CE10F2">
      <w:pPr>
        <w:numPr>
          <w:ilvl w:val="1"/>
          <w:numId w:val="9"/>
        </w:numPr>
        <w:spacing w:before="240"/>
        <w:jc w:val="both"/>
        <w:outlineLvl w:val="0"/>
        <w:rPr>
          <w:rFonts w:ascii="Times New Roman" w:hAnsi="Times New Roman"/>
          <w:szCs w:val="24"/>
        </w:rPr>
      </w:pPr>
      <w:r w:rsidRPr="00713A38">
        <w:rPr>
          <w:rFonts w:ascii="Times New Roman" w:hAnsi="Times New Roman"/>
          <w:szCs w:val="24"/>
          <w:u w:val="single"/>
        </w:rPr>
        <w:t>Titiwat Sungkaworn</w:t>
      </w:r>
      <w:r w:rsidRPr="00996974">
        <w:rPr>
          <w:rFonts w:ascii="Times New Roman" w:hAnsi="Times New Roman"/>
          <w:szCs w:val="24"/>
        </w:rPr>
        <w:t xml:space="preserve">: The main advantage of this technique over </w:t>
      </w:r>
      <w:r>
        <w:rPr>
          <w:rFonts w:ascii="Times New Roman" w:hAnsi="Times New Roman"/>
          <w:szCs w:val="24"/>
        </w:rPr>
        <w:t xml:space="preserve">standard biochemical and microscopy </w:t>
      </w:r>
      <w:r w:rsidRPr="00996974">
        <w:rPr>
          <w:rFonts w:ascii="Times New Roman" w:hAnsi="Times New Roman"/>
          <w:szCs w:val="24"/>
        </w:rPr>
        <w:t>methods</w:t>
      </w:r>
      <w:r>
        <w:rPr>
          <w:rFonts w:ascii="Times New Roman" w:hAnsi="Times New Roman"/>
          <w:szCs w:val="24"/>
        </w:rPr>
        <w:t xml:space="preserve"> </w:t>
      </w:r>
      <w:r w:rsidRPr="00996974">
        <w:rPr>
          <w:rFonts w:ascii="Times New Roman" w:hAnsi="Times New Roman"/>
          <w:szCs w:val="24"/>
        </w:rPr>
        <w:t xml:space="preserve">is that </w:t>
      </w:r>
      <w:r>
        <w:rPr>
          <w:rFonts w:ascii="Times New Roman" w:hAnsi="Times New Roman"/>
          <w:szCs w:val="24"/>
        </w:rPr>
        <w:t xml:space="preserve">it investigates the behavior of single receptors in their natural environment, thus allowing us to study important aspects that are typically hidden in ensemble measurements. </w:t>
      </w:r>
    </w:p>
    <w:p w:rsidR="006E32A5" w:rsidRDefault="006E32A5" w:rsidP="00713A38">
      <w:pPr>
        <w:rPr>
          <w:rFonts w:ascii="Times New Roman" w:hAnsi="Times New Roman"/>
          <w:szCs w:val="24"/>
        </w:rPr>
      </w:pPr>
    </w:p>
    <w:p w:rsidR="006E32A5" w:rsidRPr="00996974" w:rsidRDefault="006E32A5" w:rsidP="00CE10F2">
      <w:pPr>
        <w:ind w:left="792"/>
        <w:rPr>
          <w:rFonts w:ascii="Times New Roman" w:hAnsi="Times New Roman"/>
          <w:szCs w:val="24"/>
        </w:rPr>
      </w:pPr>
    </w:p>
    <w:p w:rsidR="006E32A5" w:rsidRPr="00996974" w:rsidRDefault="006E32A5"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6E32A5" w:rsidRPr="00996974" w:rsidRDefault="006E32A5" w:rsidP="00713A38">
      <w:pPr>
        <w:jc w:val="both"/>
        <w:outlineLvl w:val="0"/>
        <w:rPr>
          <w:rFonts w:ascii="Times New Roman" w:hAnsi="Times New Roman"/>
          <w:szCs w:val="24"/>
        </w:rPr>
      </w:pPr>
    </w:p>
    <w:p w:rsidR="006E32A5" w:rsidRPr="007B2F5A" w:rsidRDefault="006E32A5" w:rsidP="007B2F5A">
      <w:pPr>
        <w:numPr>
          <w:ilvl w:val="0"/>
          <w:numId w:val="12"/>
        </w:numPr>
        <w:jc w:val="both"/>
        <w:outlineLvl w:val="0"/>
        <w:rPr>
          <w:rFonts w:ascii="Times New Roman" w:hAnsi="Times New Roman"/>
          <w:b/>
          <w:szCs w:val="24"/>
        </w:rPr>
      </w:pPr>
      <w:r w:rsidRPr="005415BE">
        <w:rPr>
          <w:rFonts w:ascii="Times New Roman" w:hAnsi="Times New Roman"/>
          <w:b/>
          <w:bCs/>
        </w:rPr>
        <w:t>Coverslip cleanin</w:t>
      </w:r>
      <w:r>
        <w:rPr>
          <w:rFonts w:ascii="Times New Roman" w:hAnsi="Times New Roman"/>
          <w:b/>
          <w:bCs/>
        </w:rPr>
        <w:t>g</w:t>
      </w:r>
    </w:p>
    <w:p w:rsidR="006E32A5" w:rsidRPr="005415BE" w:rsidRDefault="006E32A5" w:rsidP="007B2F5A">
      <w:pPr>
        <w:ind w:left="360"/>
        <w:jc w:val="both"/>
        <w:outlineLvl w:val="0"/>
        <w:rPr>
          <w:rFonts w:ascii="Times New Roman" w:hAnsi="Times New Roman"/>
          <w:b/>
          <w:szCs w:val="24"/>
        </w:rPr>
      </w:pPr>
    </w:p>
    <w:p w:rsidR="006E32A5" w:rsidRPr="00AE7004" w:rsidRDefault="006E32A5" w:rsidP="007B2F5A">
      <w:pPr>
        <w:numPr>
          <w:ilvl w:val="1"/>
          <w:numId w:val="12"/>
        </w:numPr>
        <w:jc w:val="both"/>
        <w:outlineLvl w:val="0"/>
        <w:rPr>
          <w:rFonts w:ascii="Times New Roman" w:hAnsi="Times New Roman"/>
          <w:b/>
          <w:szCs w:val="24"/>
        </w:rPr>
      </w:pPr>
      <w:r>
        <w:rPr>
          <w:rFonts w:ascii="Times New Roman" w:hAnsi="Times New Roman"/>
        </w:rPr>
        <w:t xml:space="preserve">The coverslips for the samples must be extensively cleaned to </w:t>
      </w:r>
      <w:r w:rsidRPr="00ED3BB1">
        <w:rPr>
          <w:rFonts w:ascii="Times New Roman" w:hAnsi="Times New Roman"/>
        </w:rPr>
        <w:t>minimize background fluorescence</w:t>
      </w:r>
      <w:r>
        <w:rPr>
          <w:rFonts w:ascii="Times New Roman" w:hAnsi="Times New Roman"/>
        </w:rPr>
        <w:t xml:space="preserve"> during imaging. </w:t>
      </w:r>
      <w:r w:rsidRPr="005415BE">
        <w:rPr>
          <w:rFonts w:ascii="Times New Roman" w:hAnsi="Times New Roman"/>
        </w:rPr>
        <w:t xml:space="preserve">Use clean tweezers to place 24-mm diameter </w:t>
      </w:r>
      <w:r>
        <w:rPr>
          <w:rFonts w:ascii="Times New Roman" w:hAnsi="Times New Roman"/>
        </w:rPr>
        <w:t>glass coverslips</w:t>
      </w:r>
      <w:r w:rsidRPr="005415BE">
        <w:rPr>
          <w:rFonts w:ascii="Times New Roman" w:hAnsi="Times New Roman"/>
        </w:rPr>
        <w:t xml:space="preserve"> into a coverslip holder that separates individual coverslips.</w:t>
      </w:r>
    </w:p>
    <w:p w:rsidR="006E32A5" w:rsidRDefault="006E32A5" w:rsidP="00AE7004">
      <w:pPr>
        <w:ind w:left="360"/>
        <w:jc w:val="both"/>
        <w:outlineLvl w:val="0"/>
        <w:rPr>
          <w:rFonts w:ascii="Times New Roman" w:hAnsi="Times New Roman"/>
        </w:rPr>
      </w:pPr>
    </w:p>
    <w:p w:rsidR="006E32A5" w:rsidRPr="00AE7004" w:rsidRDefault="006E32A5" w:rsidP="00AE7004">
      <w:pPr>
        <w:ind w:left="720"/>
        <w:jc w:val="both"/>
        <w:outlineLvl w:val="0"/>
        <w:rPr>
          <w:rFonts w:ascii="Times New Roman" w:hAnsi="Times New Roman"/>
          <w:b/>
          <w:szCs w:val="24"/>
        </w:rPr>
      </w:pPr>
      <w:r>
        <w:rPr>
          <w:rFonts w:ascii="Times New Roman" w:hAnsi="Times New Roman"/>
        </w:rPr>
        <w:t>Shots:</w:t>
      </w:r>
    </w:p>
    <w:p w:rsidR="006E32A5" w:rsidRPr="00AE7004" w:rsidRDefault="006E32A5" w:rsidP="00AE7004">
      <w:pPr>
        <w:numPr>
          <w:ilvl w:val="2"/>
          <w:numId w:val="12"/>
        </w:numPr>
        <w:jc w:val="both"/>
        <w:outlineLvl w:val="0"/>
        <w:rPr>
          <w:rFonts w:ascii="Times New Roman" w:hAnsi="Times New Roman"/>
          <w:szCs w:val="24"/>
        </w:rPr>
      </w:pPr>
      <w:r w:rsidRPr="00AE7004">
        <w:rPr>
          <w:rFonts w:ascii="Times New Roman" w:hAnsi="Times New Roman"/>
          <w:szCs w:val="24"/>
        </w:rPr>
        <w:t xml:space="preserve">MED: </w:t>
      </w:r>
      <w:r w:rsidRPr="00AE7004">
        <w:rPr>
          <w:rFonts w:ascii="Times New Roman" w:hAnsi="Times New Roman"/>
        </w:rPr>
        <w:t>talent taking coverslips to the fume hood – all other reagents s</w:t>
      </w:r>
      <w:r>
        <w:rPr>
          <w:rFonts w:ascii="Times New Roman" w:hAnsi="Times New Roman"/>
        </w:rPr>
        <w:t>hould already be set up in hood.</w:t>
      </w:r>
    </w:p>
    <w:p w:rsidR="006E32A5" w:rsidRPr="00AE7004" w:rsidRDefault="006E32A5" w:rsidP="00AE7004">
      <w:pPr>
        <w:numPr>
          <w:ilvl w:val="2"/>
          <w:numId w:val="12"/>
        </w:numPr>
        <w:jc w:val="both"/>
        <w:outlineLvl w:val="0"/>
        <w:rPr>
          <w:rFonts w:ascii="Times New Roman" w:hAnsi="Times New Roman"/>
          <w:szCs w:val="24"/>
        </w:rPr>
      </w:pPr>
      <w:r>
        <w:rPr>
          <w:rFonts w:ascii="Times New Roman" w:hAnsi="Times New Roman"/>
        </w:rPr>
        <w:t>CU: Tweezers being used to place glass coverslips</w:t>
      </w:r>
      <w:r w:rsidRPr="005415BE">
        <w:rPr>
          <w:rFonts w:ascii="Times New Roman" w:hAnsi="Times New Roman"/>
        </w:rPr>
        <w:t xml:space="preserve"> into a coverslip holder</w:t>
      </w:r>
      <w:r>
        <w:rPr>
          <w:rFonts w:ascii="Times New Roman" w:hAnsi="Times New Roman"/>
        </w:rPr>
        <w:t>.</w:t>
      </w:r>
    </w:p>
    <w:p w:rsidR="006E32A5" w:rsidRPr="007B2F5A" w:rsidRDefault="006E32A5" w:rsidP="007B2F5A">
      <w:pPr>
        <w:ind w:left="1080"/>
        <w:jc w:val="both"/>
        <w:outlineLvl w:val="0"/>
        <w:rPr>
          <w:rFonts w:ascii="Times New Roman" w:hAnsi="Times New Roman"/>
          <w:b/>
          <w:szCs w:val="24"/>
        </w:rPr>
      </w:pPr>
    </w:p>
    <w:p w:rsidR="006E32A5" w:rsidRPr="00AE7004" w:rsidRDefault="006E32A5" w:rsidP="007B2F5A">
      <w:pPr>
        <w:numPr>
          <w:ilvl w:val="1"/>
          <w:numId w:val="12"/>
        </w:numPr>
        <w:jc w:val="both"/>
        <w:outlineLvl w:val="0"/>
        <w:rPr>
          <w:rFonts w:ascii="Times New Roman" w:hAnsi="Times New Roman"/>
          <w:b/>
          <w:szCs w:val="24"/>
        </w:rPr>
      </w:pPr>
      <w:r w:rsidRPr="005415BE">
        <w:rPr>
          <w:rFonts w:ascii="Times New Roman" w:hAnsi="Times New Roman"/>
        </w:rPr>
        <w:t>Put the holder with coverslips into a beaker, and add chloroform until the coverslips are covered. Cover the beaker with aluminum foil to reduce evaporation and sonicate in a bath sonicator for 1 h</w:t>
      </w:r>
      <w:r>
        <w:rPr>
          <w:rFonts w:ascii="Times New Roman" w:hAnsi="Times New Roman"/>
        </w:rPr>
        <w:t>ou</w:t>
      </w:r>
      <w:r w:rsidRPr="005415BE">
        <w:rPr>
          <w:rFonts w:ascii="Times New Roman" w:hAnsi="Times New Roman"/>
        </w:rPr>
        <w:t>r at room temperature.</w:t>
      </w:r>
      <w:r w:rsidRPr="00AE7004">
        <w:rPr>
          <w:rFonts w:ascii="Times New Roman" w:hAnsi="Times New Roman"/>
        </w:rPr>
        <w:t xml:space="preserve"> </w:t>
      </w:r>
      <w:r>
        <w:rPr>
          <w:rFonts w:ascii="Times New Roman" w:hAnsi="Times New Roman"/>
        </w:rPr>
        <w:t xml:space="preserve">(TEXT: </w:t>
      </w:r>
      <w:r w:rsidRPr="005415BE">
        <w:rPr>
          <w:rFonts w:ascii="Times New Roman" w:hAnsi="Times New Roman"/>
        </w:rPr>
        <w:t>1 h</w:t>
      </w:r>
      <w:r>
        <w:rPr>
          <w:rFonts w:ascii="Times New Roman" w:hAnsi="Times New Roman"/>
        </w:rPr>
        <w:t xml:space="preserve">; </w:t>
      </w:r>
      <w:r w:rsidRPr="005415BE">
        <w:rPr>
          <w:rFonts w:ascii="Times New Roman" w:hAnsi="Times New Roman"/>
        </w:rPr>
        <w:t>room temperature</w:t>
      </w:r>
      <w:r>
        <w:rPr>
          <w:rFonts w:ascii="Times New Roman" w:hAnsi="Times New Roman"/>
        </w:rPr>
        <w:t>)</w:t>
      </w:r>
    </w:p>
    <w:p w:rsidR="006E32A5" w:rsidRDefault="006E32A5" w:rsidP="00AE7004">
      <w:pPr>
        <w:ind w:left="360"/>
        <w:jc w:val="both"/>
        <w:outlineLvl w:val="0"/>
        <w:rPr>
          <w:rFonts w:ascii="Times New Roman" w:hAnsi="Times New Roman"/>
        </w:rPr>
      </w:pPr>
    </w:p>
    <w:p w:rsidR="006E32A5" w:rsidRPr="00AE7004" w:rsidRDefault="006E32A5" w:rsidP="00AE7004">
      <w:pPr>
        <w:ind w:left="720"/>
        <w:jc w:val="both"/>
        <w:outlineLvl w:val="0"/>
        <w:rPr>
          <w:rFonts w:ascii="Times New Roman" w:hAnsi="Times New Roman"/>
          <w:b/>
          <w:szCs w:val="24"/>
        </w:rPr>
      </w:pPr>
      <w:r>
        <w:rPr>
          <w:rFonts w:ascii="Times New Roman" w:hAnsi="Times New Roman"/>
        </w:rPr>
        <w:t>Shots:</w:t>
      </w:r>
    </w:p>
    <w:p w:rsidR="006E32A5" w:rsidRPr="00AE7004" w:rsidRDefault="006E32A5" w:rsidP="00AE7004">
      <w:pPr>
        <w:numPr>
          <w:ilvl w:val="2"/>
          <w:numId w:val="12"/>
        </w:numPr>
        <w:jc w:val="both"/>
        <w:outlineLvl w:val="0"/>
        <w:rPr>
          <w:rFonts w:ascii="Times New Roman" w:hAnsi="Times New Roman"/>
          <w:b/>
          <w:szCs w:val="24"/>
        </w:rPr>
      </w:pPr>
      <w:r>
        <w:rPr>
          <w:rFonts w:ascii="Times New Roman" w:hAnsi="Times New Roman"/>
        </w:rPr>
        <w:t xml:space="preserve">MED: Talent putting holder into beaker and then adding </w:t>
      </w:r>
      <w:r w:rsidRPr="005415BE">
        <w:rPr>
          <w:rFonts w:ascii="Times New Roman" w:hAnsi="Times New Roman"/>
        </w:rPr>
        <w:t>chloroform until the coverslips are covered.</w:t>
      </w:r>
    </w:p>
    <w:p w:rsidR="006E32A5" w:rsidRPr="007B2F5A" w:rsidRDefault="006E32A5" w:rsidP="00AE7004">
      <w:pPr>
        <w:numPr>
          <w:ilvl w:val="2"/>
          <w:numId w:val="12"/>
        </w:numPr>
        <w:jc w:val="both"/>
        <w:outlineLvl w:val="0"/>
        <w:rPr>
          <w:rFonts w:ascii="Times New Roman" w:hAnsi="Times New Roman"/>
          <w:b/>
          <w:szCs w:val="24"/>
        </w:rPr>
      </w:pPr>
      <w:r>
        <w:rPr>
          <w:rFonts w:ascii="Times New Roman" w:hAnsi="Times New Roman"/>
        </w:rPr>
        <w:t xml:space="preserve">MED: Multiple takes from different angles of talent covering beaker with foil and then placing beaker into </w:t>
      </w:r>
      <w:r w:rsidRPr="005415BE">
        <w:rPr>
          <w:rFonts w:ascii="Times New Roman" w:hAnsi="Times New Roman"/>
        </w:rPr>
        <w:t>bath sonicator</w:t>
      </w:r>
      <w:r>
        <w:rPr>
          <w:rFonts w:ascii="Times New Roman" w:hAnsi="Times New Roman"/>
        </w:rPr>
        <w:t>.  Shot will be repeated later.</w:t>
      </w:r>
    </w:p>
    <w:p w:rsidR="006E32A5" w:rsidRPr="005415BE" w:rsidRDefault="006E32A5" w:rsidP="007B2F5A">
      <w:pPr>
        <w:ind w:left="1080"/>
        <w:jc w:val="both"/>
        <w:outlineLvl w:val="0"/>
        <w:rPr>
          <w:rFonts w:ascii="Times New Roman" w:hAnsi="Times New Roman"/>
          <w:b/>
          <w:szCs w:val="24"/>
        </w:rPr>
      </w:pPr>
    </w:p>
    <w:p w:rsidR="006E32A5" w:rsidRPr="00AE7004" w:rsidRDefault="006E32A5" w:rsidP="007B2F5A">
      <w:pPr>
        <w:numPr>
          <w:ilvl w:val="1"/>
          <w:numId w:val="12"/>
        </w:numPr>
        <w:jc w:val="both"/>
        <w:outlineLvl w:val="0"/>
        <w:rPr>
          <w:rFonts w:ascii="Times New Roman" w:hAnsi="Times New Roman"/>
          <w:b/>
          <w:szCs w:val="24"/>
        </w:rPr>
      </w:pPr>
      <w:r>
        <w:rPr>
          <w:rFonts w:ascii="Times New Roman" w:hAnsi="Times New Roman"/>
        </w:rPr>
        <w:t>After 1 hour, t</w:t>
      </w:r>
      <w:r w:rsidRPr="005415BE">
        <w:rPr>
          <w:rFonts w:ascii="Times New Roman" w:hAnsi="Times New Roman"/>
        </w:rPr>
        <w:t>ake the coverslip holder out of the beaker and let the coverslips dry.</w:t>
      </w:r>
    </w:p>
    <w:p w:rsidR="006E32A5" w:rsidRDefault="006E32A5" w:rsidP="00AE7004">
      <w:pPr>
        <w:ind w:left="360"/>
        <w:jc w:val="both"/>
        <w:outlineLvl w:val="0"/>
        <w:rPr>
          <w:rFonts w:ascii="Times New Roman" w:hAnsi="Times New Roman"/>
        </w:rPr>
      </w:pPr>
    </w:p>
    <w:p w:rsidR="006E32A5" w:rsidRPr="00AE7004" w:rsidRDefault="006E32A5" w:rsidP="00AE7004">
      <w:pPr>
        <w:ind w:left="720"/>
        <w:jc w:val="both"/>
        <w:outlineLvl w:val="0"/>
        <w:rPr>
          <w:rFonts w:ascii="Times New Roman" w:hAnsi="Times New Roman"/>
          <w:b/>
          <w:szCs w:val="24"/>
        </w:rPr>
      </w:pPr>
      <w:r>
        <w:rPr>
          <w:rFonts w:ascii="Times New Roman" w:hAnsi="Times New Roman"/>
        </w:rPr>
        <w:t>Shots:</w:t>
      </w:r>
    </w:p>
    <w:p w:rsidR="006E32A5" w:rsidRPr="007B2F5A" w:rsidRDefault="006E32A5" w:rsidP="00AE7004">
      <w:pPr>
        <w:numPr>
          <w:ilvl w:val="2"/>
          <w:numId w:val="12"/>
        </w:numPr>
        <w:jc w:val="both"/>
        <w:outlineLvl w:val="0"/>
        <w:rPr>
          <w:rFonts w:ascii="Times New Roman" w:hAnsi="Times New Roman"/>
          <w:b/>
          <w:szCs w:val="24"/>
        </w:rPr>
      </w:pPr>
      <w:r>
        <w:rPr>
          <w:rFonts w:ascii="Times New Roman" w:hAnsi="Times New Roman"/>
        </w:rPr>
        <w:t>MED: Talent removing holder from beaker and letting coverslips dry.</w:t>
      </w:r>
    </w:p>
    <w:p w:rsidR="006E32A5" w:rsidRPr="005415BE" w:rsidRDefault="006E32A5" w:rsidP="007B2F5A">
      <w:pPr>
        <w:ind w:left="1080"/>
        <w:jc w:val="both"/>
        <w:outlineLvl w:val="0"/>
        <w:rPr>
          <w:rFonts w:ascii="Times New Roman" w:hAnsi="Times New Roman"/>
          <w:b/>
          <w:szCs w:val="24"/>
        </w:rPr>
      </w:pPr>
    </w:p>
    <w:p w:rsidR="006E32A5" w:rsidRPr="00501A13" w:rsidRDefault="006E32A5" w:rsidP="007B2F5A">
      <w:pPr>
        <w:numPr>
          <w:ilvl w:val="1"/>
          <w:numId w:val="12"/>
        </w:numPr>
        <w:jc w:val="both"/>
        <w:outlineLvl w:val="0"/>
        <w:rPr>
          <w:rFonts w:ascii="Times New Roman" w:hAnsi="Times New Roman"/>
          <w:b/>
          <w:szCs w:val="24"/>
        </w:rPr>
      </w:pPr>
      <w:r>
        <w:rPr>
          <w:rFonts w:ascii="Times New Roman" w:hAnsi="Times New Roman"/>
        </w:rPr>
        <w:t xml:space="preserve">Next place the holder with the coverslips into another beaker and add </w:t>
      </w:r>
      <w:r w:rsidRPr="005415BE">
        <w:rPr>
          <w:rFonts w:ascii="Times New Roman" w:hAnsi="Times New Roman"/>
        </w:rPr>
        <w:t xml:space="preserve">5M NaOH </w:t>
      </w:r>
      <w:r>
        <w:rPr>
          <w:rFonts w:ascii="Times New Roman" w:hAnsi="Times New Roman"/>
        </w:rPr>
        <w:t xml:space="preserve">solution until the coverslips are covered.  As before, cover the beaker with foil and sonicate for 1 hour at room temperature. (TEXT: </w:t>
      </w:r>
      <w:r w:rsidRPr="005415BE">
        <w:rPr>
          <w:rFonts w:ascii="Times New Roman" w:hAnsi="Times New Roman"/>
        </w:rPr>
        <w:t>1 h</w:t>
      </w:r>
      <w:r>
        <w:rPr>
          <w:rFonts w:ascii="Times New Roman" w:hAnsi="Times New Roman"/>
        </w:rPr>
        <w:t xml:space="preserve">; </w:t>
      </w:r>
      <w:r w:rsidRPr="005415BE">
        <w:rPr>
          <w:rFonts w:ascii="Times New Roman" w:hAnsi="Times New Roman"/>
        </w:rPr>
        <w:t>room temperature</w:t>
      </w:r>
      <w:r>
        <w:rPr>
          <w:rFonts w:ascii="Times New Roman" w:hAnsi="Times New Roman"/>
        </w:rPr>
        <w:t>)</w:t>
      </w:r>
    </w:p>
    <w:p w:rsidR="006E32A5" w:rsidRDefault="006E32A5" w:rsidP="00501A13">
      <w:pPr>
        <w:ind w:left="360"/>
        <w:jc w:val="both"/>
        <w:outlineLvl w:val="0"/>
        <w:rPr>
          <w:rFonts w:ascii="Times New Roman" w:hAnsi="Times New Roman"/>
        </w:rPr>
      </w:pPr>
    </w:p>
    <w:p w:rsidR="006E32A5" w:rsidRPr="00501A13" w:rsidRDefault="006E32A5" w:rsidP="00501A13">
      <w:pPr>
        <w:ind w:left="720"/>
        <w:jc w:val="both"/>
        <w:outlineLvl w:val="0"/>
        <w:rPr>
          <w:rFonts w:ascii="Times New Roman" w:hAnsi="Times New Roman"/>
          <w:b/>
          <w:szCs w:val="24"/>
        </w:rPr>
      </w:pPr>
      <w:r>
        <w:rPr>
          <w:rFonts w:ascii="Times New Roman" w:hAnsi="Times New Roman"/>
        </w:rPr>
        <w:t>Shots:</w:t>
      </w:r>
    </w:p>
    <w:p w:rsidR="006E32A5" w:rsidRPr="00501A13" w:rsidRDefault="006E32A5" w:rsidP="00501A13">
      <w:pPr>
        <w:numPr>
          <w:ilvl w:val="2"/>
          <w:numId w:val="12"/>
        </w:numPr>
        <w:jc w:val="both"/>
        <w:outlineLvl w:val="0"/>
        <w:rPr>
          <w:rFonts w:ascii="Times New Roman" w:hAnsi="Times New Roman"/>
          <w:b/>
          <w:szCs w:val="24"/>
        </w:rPr>
      </w:pPr>
      <w:r>
        <w:rPr>
          <w:rFonts w:ascii="Times New Roman" w:hAnsi="Times New Roman"/>
        </w:rPr>
        <w:t xml:space="preserve">MED: Talent placing holder into another beaker and then adding </w:t>
      </w:r>
      <w:r w:rsidRPr="005415BE">
        <w:rPr>
          <w:rFonts w:ascii="Times New Roman" w:hAnsi="Times New Roman"/>
        </w:rPr>
        <w:t xml:space="preserve">NaOH </w:t>
      </w:r>
      <w:r>
        <w:rPr>
          <w:rFonts w:ascii="Times New Roman" w:hAnsi="Times New Roman"/>
        </w:rPr>
        <w:t xml:space="preserve">solution until the coverslips are covered.  </w:t>
      </w:r>
    </w:p>
    <w:p w:rsidR="006E32A5" w:rsidRPr="007B2F5A" w:rsidRDefault="006E32A5" w:rsidP="00501A13">
      <w:pPr>
        <w:numPr>
          <w:ilvl w:val="2"/>
          <w:numId w:val="12"/>
        </w:numPr>
        <w:jc w:val="both"/>
        <w:outlineLvl w:val="0"/>
        <w:rPr>
          <w:rFonts w:ascii="Times New Roman" w:hAnsi="Times New Roman"/>
          <w:b/>
          <w:szCs w:val="24"/>
        </w:rPr>
      </w:pPr>
      <w:r>
        <w:rPr>
          <w:rFonts w:ascii="Times New Roman" w:hAnsi="Times New Roman"/>
        </w:rPr>
        <w:t>Use shot from 2.2.2.</w:t>
      </w:r>
    </w:p>
    <w:p w:rsidR="006E32A5" w:rsidRPr="005415BE" w:rsidRDefault="006E32A5" w:rsidP="007B2F5A">
      <w:pPr>
        <w:ind w:left="1080"/>
        <w:jc w:val="both"/>
        <w:outlineLvl w:val="0"/>
        <w:rPr>
          <w:rFonts w:ascii="Times New Roman" w:hAnsi="Times New Roman"/>
          <w:b/>
          <w:szCs w:val="24"/>
        </w:rPr>
      </w:pPr>
    </w:p>
    <w:p w:rsidR="006E32A5" w:rsidRPr="00A311BC" w:rsidRDefault="006E32A5" w:rsidP="007B2F5A">
      <w:pPr>
        <w:numPr>
          <w:ilvl w:val="1"/>
          <w:numId w:val="12"/>
        </w:numPr>
        <w:jc w:val="both"/>
        <w:outlineLvl w:val="0"/>
        <w:rPr>
          <w:rFonts w:ascii="Times New Roman" w:hAnsi="Times New Roman"/>
          <w:b/>
          <w:bCs/>
          <w:szCs w:val="24"/>
        </w:rPr>
      </w:pPr>
      <w:r>
        <w:rPr>
          <w:rFonts w:ascii="Times New Roman" w:hAnsi="Times New Roman"/>
        </w:rPr>
        <w:t>Transfer</w:t>
      </w:r>
      <w:r w:rsidRPr="005415BE">
        <w:rPr>
          <w:rFonts w:ascii="Times New Roman" w:hAnsi="Times New Roman"/>
        </w:rPr>
        <w:t xml:space="preserve"> the coverslip holder into a new beaker and wash three times with distilled water. </w:t>
      </w:r>
    </w:p>
    <w:p w:rsidR="006E32A5" w:rsidRDefault="006E32A5" w:rsidP="00A311BC">
      <w:pPr>
        <w:ind w:left="360"/>
        <w:jc w:val="both"/>
        <w:outlineLvl w:val="0"/>
        <w:rPr>
          <w:rFonts w:ascii="Times New Roman" w:hAnsi="Times New Roman"/>
        </w:rPr>
      </w:pPr>
    </w:p>
    <w:p w:rsidR="006E32A5" w:rsidRPr="00A311BC" w:rsidRDefault="006E32A5" w:rsidP="00A311BC">
      <w:pPr>
        <w:ind w:left="720"/>
        <w:jc w:val="both"/>
        <w:outlineLvl w:val="0"/>
        <w:rPr>
          <w:rFonts w:ascii="Times New Roman" w:hAnsi="Times New Roman"/>
          <w:b/>
          <w:bCs/>
          <w:szCs w:val="24"/>
        </w:rPr>
      </w:pPr>
      <w:r>
        <w:rPr>
          <w:rFonts w:ascii="Times New Roman" w:hAnsi="Times New Roman"/>
        </w:rPr>
        <w:t>Shots:</w:t>
      </w:r>
    </w:p>
    <w:p w:rsidR="006E32A5" w:rsidRPr="0080584F" w:rsidRDefault="006E32A5" w:rsidP="00A311BC">
      <w:pPr>
        <w:numPr>
          <w:ilvl w:val="2"/>
          <w:numId w:val="12"/>
        </w:numPr>
        <w:jc w:val="both"/>
        <w:outlineLvl w:val="0"/>
        <w:rPr>
          <w:rFonts w:ascii="Times New Roman" w:hAnsi="Times New Roman"/>
          <w:b/>
          <w:bCs/>
          <w:szCs w:val="24"/>
        </w:rPr>
      </w:pPr>
      <w:r>
        <w:rPr>
          <w:rFonts w:ascii="Times New Roman" w:hAnsi="Times New Roman"/>
          <w:bCs/>
        </w:rPr>
        <w:t>MED: Talent transferring holder into a new beaker that already contains water.</w:t>
      </w:r>
    </w:p>
    <w:p w:rsidR="006E32A5" w:rsidRPr="00FC4FAC" w:rsidRDefault="006E32A5" w:rsidP="00A311BC">
      <w:pPr>
        <w:numPr>
          <w:ilvl w:val="2"/>
          <w:numId w:val="12"/>
        </w:numPr>
        <w:jc w:val="both"/>
        <w:outlineLvl w:val="0"/>
        <w:rPr>
          <w:rFonts w:ascii="Times New Roman" w:hAnsi="Times New Roman"/>
          <w:b/>
          <w:bCs/>
          <w:szCs w:val="24"/>
        </w:rPr>
      </w:pPr>
      <w:r>
        <w:rPr>
          <w:rFonts w:ascii="Times New Roman" w:hAnsi="Times New Roman"/>
          <w:bCs/>
        </w:rPr>
        <w:t>CU: Holder with coverslips being transferred successively through two more beakers of water.</w:t>
      </w:r>
    </w:p>
    <w:p w:rsidR="006E32A5" w:rsidRPr="007B2F5A" w:rsidRDefault="006E32A5" w:rsidP="007B2F5A">
      <w:pPr>
        <w:ind w:left="1080"/>
        <w:jc w:val="both"/>
        <w:outlineLvl w:val="0"/>
        <w:rPr>
          <w:rFonts w:ascii="Times New Roman" w:hAnsi="Times New Roman"/>
          <w:b/>
          <w:szCs w:val="24"/>
        </w:rPr>
      </w:pPr>
    </w:p>
    <w:p w:rsidR="006E32A5" w:rsidRPr="001B4315" w:rsidRDefault="006E32A5" w:rsidP="007B2F5A">
      <w:pPr>
        <w:numPr>
          <w:ilvl w:val="1"/>
          <w:numId w:val="12"/>
        </w:numPr>
        <w:jc w:val="both"/>
        <w:outlineLvl w:val="0"/>
        <w:rPr>
          <w:rFonts w:ascii="Times New Roman" w:hAnsi="Times New Roman"/>
          <w:b/>
          <w:szCs w:val="24"/>
        </w:rPr>
      </w:pPr>
      <w:r>
        <w:rPr>
          <w:rFonts w:ascii="Times New Roman" w:hAnsi="Times New Roman"/>
        </w:rPr>
        <w:t>Lastly p</w:t>
      </w:r>
      <w:r w:rsidRPr="005415BE">
        <w:rPr>
          <w:rFonts w:ascii="Times New Roman" w:hAnsi="Times New Roman"/>
        </w:rPr>
        <w:t xml:space="preserve">ut cleaned coverslips in a glass cell culture </w:t>
      </w:r>
      <w:r>
        <w:rPr>
          <w:rFonts w:ascii="Times New Roman" w:hAnsi="Times New Roman"/>
        </w:rPr>
        <w:t>dish</w:t>
      </w:r>
      <w:r w:rsidRPr="005415BE">
        <w:rPr>
          <w:rFonts w:ascii="Times New Roman" w:hAnsi="Times New Roman"/>
        </w:rPr>
        <w:t xml:space="preserve"> filled with 100% ethanol. </w:t>
      </w:r>
    </w:p>
    <w:p w:rsidR="006E32A5" w:rsidRDefault="006E32A5" w:rsidP="001B4315">
      <w:pPr>
        <w:ind w:left="360"/>
        <w:jc w:val="both"/>
        <w:outlineLvl w:val="0"/>
        <w:rPr>
          <w:rFonts w:ascii="Times New Roman" w:hAnsi="Times New Roman"/>
        </w:rPr>
      </w:pPr>
    </w:p>
    <w:p w:rsidR="006E32A5" w:rsidRPr="001B4315" w:rsidRDefault="006E32A5" w:rsidP="001B4315">
      <w:pPr>
        <w:ind w:left="720"/>
        <w:jc w:val="both"/>
        <w:outlineLvl w:val="0"/>
        <w:rPr>
          <w:rFonts w:ascii="Times New Roman" w:hAnsi="Times New Roman"/>
          <w:b/>
          <w:szCs w:val="24"/>
        </w:rPr>
      </w:pPr>
      <w:r>
        <w:rPr>
          <w:rFonts w:ascii="Times New Roman" w:hAnsi="Times New Roman"/>
        </w:rPr>
        <w:t>Shots:</w:t>
      </w:r>
    </w:p>
    <w:p w:rsidR="006E32A5" w:rsidRPr="001B4315" w:rsidRDefault="006E32A5" w:rsidP="001B4315">
      <w:pPr>
        <w:numPr>
          <w:ilvl w:val="2"/>
          <w:numId w:val="12"/>
        </w:numPr>
        <w:jc w:val="both"/>
        <w:outlineLvl w:val="0"/>
        <w:rPr>
          <w:rFonts w:ascii="Times New Roman" w:hAnsi="Times New Roman"/>
          <w:b/>
          <w:szCs w:val="24"/>
        </w:rPr>
      </w:pPr>
      <w:r>
        <w:rPr>
          <w:rFonts w:ascii="Times New Roman" w:hAnsi="Times New Roman"/>
        </w:rPr>
        <w:t xml:space="preserve">CU: Coverslips being placed in a </w:t>
      </w:r>
      <w:r w:rsidRPr="005415BE">
        <w:rPr>
          <w:rFonts w:ascii="Times New Roman" w:hAnsi="Times New Roman"/>
        </w:rPr>
        <w:t xml:space="preserve">glass cell culture </w:t>
      </w:r>
      <w:r>
        <w:rPr>
          <w:rFonts w:ascii="Times New Roman" w:hAnsi="Times New Roman"/>
        </w:rPr>
        <w:t>dish</w:t>
      </w:r>
      <w:r w:rsidRPr="005415BE">
        <w:rPr>
          <w:rFonts w:ascii="Times New Roman" w:hAnsi="Times New Roman"/>
        </w:rPr>
        <w:t xml:space="preserve"> filled with 100% ethanol. </w:t>
      </w:r>
    </w:p>
    <w:p w:rsidR="006E32A5" w:rsidRPr="006A4457" w:rsidRDefault="006E32A5" w:rsidP="001B4315">
      <w:pPr>
        <w:jc w:val="both"/>
        <w:outlineLvl w:val="0"/>
        <w:rPr>
          <w:rFonts w:ascii="Times New Roman" w:hAnsi="Times New Roman"/>
          <w:b/>
          <w:szCs w:val="24"/>
        </w:rPr>
      </w:pPr>
    </w:p>
    <w:p w:rsidR="006E32A5" w:rsidRPr="001B4315" w:rsidRDefault="006E32A5" w:rsidP="007B2F5A">
      <w:pPr>
        <w:numPr>
          <w:ilvl w:val="1"/>
          <w:numId w:val="12"/>
        </w:numPr>
        <w:jc w:val="both"/>
        <w:outlineLvl w:val="0"/>
        <w:rPr>
          <w:rFonts w:ascii="Times New Roman" w:hAnsi="Times New Roman"/>
          <w:b/>
          <w:szCs w:val="24"/>
        </w:rPr>
      </w:pPr>
      <w:r>
        <w:rPr>
          <w:rFonts w:ascii="Times New Roman" w:hAnsi="Times New Roman"/>
        </w:rPr>
        <w:t xml:space="preserve">Shown here are coverslips before and after </w:t>
      </w:r>
      <w:r w:rsidRPr="006A4457">
        <w:rPr>
          <w:rFonts w:ascii="Times New Roman" w:hAnsi="Times New Roman"/>
        </w:rPr>
        <w:t>cleaning</w:t>
      </w:r>
      <w:r>
        <w:rPr>
          <w:rFonts w:ascii="Times New Roman" w:hAnsi="Times New Roman"/>
        </w:rPr>
        <w:t>, imaged by</w:t>
      </w:r>
      <w:r w:rsidRPr="003E2276">
        <w:rPr>
          <w:rFonts w:ascii="Times New Roman" w:hAnsi="Times New Roman"/>
        </w:rPr>
        <w:t xml:space="preserve"> total internal reflection fluorescence, or TIRF,</w:t>
      </w:r>
      <w:r>
        <w:rPr>
          <w:rFonts w:ascii="Times New Roman" w:hAnsi="Times New Roman"/>
        </w:rPr>
        <w:t xml:space="preserve"> microscopy.</w:t>
      </w:r>
      <w:r w:rsidRPr="003E2276">
        <w:rPr>
          <w:rFonts w:ascii="Times New Roman" w:hAnsi="Times New Roman"/>
        </w:rPr>
        <w:t xml:space="preserve"> </w:t>
      </w:r>
      <w:r>
        <w:rPr>
          <w:rFonts w:ascii="Times New Roman" w:hAnsi="Times New Roman"/>
        </w:rPr>
        <w:t>(Figure 2A)</w:t>
      </w:r>
    </w:p>
    <w:p w:rsidR="006E32A5" w:rsidRDefault="006E32A5" w:rsidP="001B4315">
      <w:pPr>
        <w:ind w:left="360"/>
        <w:jc w:val="both"/>
        <w:outlineLvl w:val="0"/>
        <w:rPr>
          <w:rFonts w:ascii="Times New Roman" w:hAnsi="Times New Roman"/>
        </w:rPr>
      </w:pPr>
    </w:p>
    <w:p w:rsidR="006E32A5" w:rsidRPr="001B4315" w:rsidRDefault="006E32A5" w:rsidP="001B4315">
      <w:pPr>
        <w:ind w:left="720"/>
        <w:jc w:val="both"/>
        <w:outlineLvl w:val="0"/>
        <w:rPr>
          <w:rFonts w:ascii="Times New Roman" w:hAnsi="Times New Roman"/>
          <w:b/>
          <w:szCs w:val="24"/>
        </w:rPr>
      </w:pPr>
      <w:r>
        <w:rPr>
          <w:rFonts w:ascii="Times New Roman" w:hAnsi="Times New Roman"/>
        </w:rPr>
        <w:t>Shots:</w:t>
      </w:r>
    </w:p>
    <w:p w:rsidR="006E32A5" w:rsidRPr="006A4457" w:rsidRDefault="006E32A5" w:rsidP="001B4315">
      <w:pPr>
        <w:numPr>
          <w:ilvl w:val="2"/>
          <w:numId w:val="12"/>
        </w:numPr>
        <w:jc w:val="both"/>
        <w:outlineLvl w:val="0"/>
        <w:rPr>
          <w:rFonts w:ascii="Times New Roman" w:hAnsi="Times New Roman"/>
          <w:b/>
          <w:szCs w:val="24"/>
        </w:rPr>
      </w:pPr>
      <w:r>
        <w:rPr>
          <w:rFonts w:ascii="Times New Roman" w:hAnsi="Times New Roman"/>
        </w:rPr>
        <w:t>LAB MEDIA: panel A only from ‘Figure 2.tif’</w:t>
      </w:r>
    </w:p>
    <w:p w:rsidR="006E32A5" w:rsidRPr="005415BE" w:rsidRDefault="006E32A5" w:rsidP="002323A3">
      <w:pPr>
        <w:ind w:left="1080"/>
        <w:jc w:val="both"/>
        <w:outlineLvl w:val="0"/>
        <w:rPr>
          <w:rFonts w:ascii="Times New Roman" w:hAnsi="Times New Roman"/>
          <w:b/>
          <w:szCs w:val="24"/>
        </w:rPr>
      </w:pPr>
    </w:p>
    <w:p w:rsidR="006E32A5" w:rsidRPr="002323A3" w:rsidRDefault="006E32A5" w:rsidP="002323A3">
      <w:pPr>
        <w:numPr>
          <w:ilvl w:val="0"/>
          <w:numId w:val="12"/>
        </w:numPr>
        <w:jc w:val="both"/>
        <w:outlineLvl w:val="0"/>
        <w:rPr>
          <w:rFonts w:ascii="Times New Roman" w:hAnsi="Times New Roman"/>
          <w:b/>
          <w:szCs w:val="24"/>
        </w:rPr>
      </w:pPr>
      <w:r w:rsidRPr="002323A3">
        <w:rPr>
          <w:rFonts w:ascii="Times New Roman" w:hAnsi="Times New Roman"/>
          <w:b/>
          <w:bCs/>
        </w:rPr>
        <w:t>Preparation of calibration samples</w:t>
      </w:r>
    </w:p>
    <w:p w:rsidR="006E32A5" w:rsidRPr="002323A3" w:rsidRDefault="006E32A5" w:rsidP="002323A3">
      <w:pPr>
        <w:ind w:left="360"/>
        <w:jc w:val="both"/>
        <w:outlineLvl w:val="0"/>
        <w:rPr>
          <w:rFonts w:ascii="Times New Roman" w:hAnsi="Times New Roman"/>
          <w:b/>
          <w:szCs w:val="24"/>
        </w:rPr>
      </w:pPr>
    </w:p>
    <w:p w:rsidR="006E32A5" w:rsidRPr="00B65B0E" w:rsidRDefault="006E32A5" w:rsidP="00E16C1E">
      <w:pPr>
        <w:numPr>
          <w:ilvl w:val="1"/>
          <w:numId w:val="12"/>
        </w:numPr>
        <w:jc w:val="both"/>
        <w:outlineLvl w:val="0"/>
        <w:rPr>
          <w:rFonts w:ascii="Times New Roman" w:hAnsi="Times New Roman"/>
          <w:b/>
          <w:szCs w:val="24"/>
        </w:rPr>
      </w:pPr>
      <w:r>
        <w:rPr>
          <w:rFonts w:ascii="Times New Roman" w:hAnsi="Times New Roman"/>
        </w:rPr>
        <w:t xml:space="preserve">Calibration </w:t>
      </w:r>
      <w:r w:rsidRPr="002323A3">
        <w:rPr>
          <w:rFonts w:ascii="Times New Roman" w:hAnsi="Times New Roman"/>
        </w:rPr>
        <w:t xml:space="preserve">samples </w:t>
      </w:r>
      <w:r>
        <w:rPr>
          <w:rFonts w:ascii="Times New Roman" w:hAnsi="Times New Roman"/>
        </w:rPr>
        <w:t xml:space="preserve">are used </w:t>
      </w:r>
      <w:r w:rsidRPr="002323A3">
        <w:rPr>
          <w:rFonts w:ascii="Times New Roman" w:hAnsi="Times New Roman"/>
        </w:rPr>
        <w:t>to estimate the intensity of single fluorescent molecules</w:t>
      </w:r>
      <w:r>
        <w:rPr>
          <w:rFonts w:ascii="Times New Roman" w:hAnsi="Times New Roman"/>
        </w:rPr>
        <w:t xml:space="preserve"> during TIRF</w:t>
      </w:r>
      <w:r w:rsidRPr="003E2276">
        <w:rPr>
          <w:rFonts w:ascii="Times New Roman" w:hAnsi="Times New Roman"/>
        </w:rPr>
        <w:t xml:space="preserve"> microscopy.</w:t>
      </w:r>
      <w:r>
        <w:rPr>
          <w:rFonts w:ascii="Calibri" w:hAnsi="Calibri" w:cs="Arial"/>
        </w:rPr>
        <w:t xml:space="preserve"> </w:t>
      </w:r>
      <w:r>
        <w:rPr>
          <w:rFonts w:ascii="Times New Roman" w:hAnsi="Times New Roman"/>
        </w:rPr>
        <w:t>To prepare the samples, dissolve</w:t>
      </w:r>
      <w:r w:rsidRPr="001019C4">
        <w:rPr>
          <w:rFonts w:ascii="Times New Roman" w:hAnsi="Times New Roman"/>
        </w:rPr>
        <w:t xml:space="preserve"> the fluorescent dye in the appropriate solvent.</w:t>
      </w:r>
      <w:r>
        <w:rPr>
          <w:rFonts w:ascii="Times New Roman" w:hAnsi="Times New Roman"/>
        </w:rPr>
        <w:t xml:space="preserve"> </w:t>
      </w:r>
    </w:p>
    <w:p w:rsidR="006E32A5" w:rsidRDefault="006E32A5" w:rsidP="00B65B0E">
      <w:pPr>
        <w:ind w:left="360"/>
        <w:jc w:val="both"/>
        <w:outlineLvl w:val="0"/>
        <w:rPr>
          <w:rFonts w:ascii="Times New Roman" w:hAnsi="Times New Roman"/>
          <w:b/>
          <w:bCs/>
        </w:rPr>
      </w:pPr>
    </w:p>
    <w:p w:rsidR="006E32A5" w:rsidRPr="00B65B0E" w:rsidRDefault="006E32A5" w:rsidP="00B65B0E">
      <w:pPr>
        <w:ind w:left="720"/>
        <w:jc w:val="both"/>
        <w:outlineLvl w:val="0"/>
        <w:rPr>
          <w:rFonts w:ascii="Times New Roman" w:hAnsi="Times New Roman"/>
          <w:szCs w:val="24"/>
        </w:rPr>
      </w:pPr>
      <w:r w:rsidRPr="00B65B0E">
        <w:rPr>
          <w:rFonts w:ascii="Times New Roman" w:hAnsi="Times New Roman"/>
          <w:bCs/>
        </w:rPr>
        <w:t>Shots:</w:t>
      </w:r>
    </w:p>
    <w:p w:rsidR="006E32A5" w:rsidRPr="00B65B0E" w:rsidRDefault="006E32A5" w:rsidP="00B65B0E">
      <w:pPr>
        <w:numPr>
          <w:ilvl w:val="2"/>
          <w:numId w:val="12"/>
        </w:numPr>
        <w:jc w:val="both"/>
        <w:outlineLvl w:val="0"/>
        <w:rPr>
          <w:rFonts w:ascii="Times New Roman" w:hAnsi="Times New Roman"/>
          <w:szCs w:val="24"/>
        </w:rPr>
      </w:pPr>
      <w:r w:rsidRPr="00B65B0E">
        <w:rPr>
          <w:rFonts w:ascii="Times New Roman" w:hAnsi="Times New Roman"/>
          <w:bCs/>
        </w:rPr>
        <w:t xml:space="preserve">MED: </w:t>
      </w:r>
      <w:r>
        <w:rPr>
          <w:rFonts w:ascii="Times New Roman" w:hAnsi="Times New Roman"/>
        </w:rPr>
        <w:t>T</w:t>
      </w:r>
      <w:r w:rsidRPr="00B65B0E">
        <w:rPr>
          <w:rFonts w:ascii="Times New Roman" w:hAnsi="Times New Roman"/>
        </w:rPr>
        <w:t>alent setting out the dye and solvent in the hood.</w:t>
      </w:r>
    </w:p>
    <w:p w:rsidR="006E32A5" w:rsidRPr="00B65B0E" w:rsidRDefault="006E32A5" w:rsidP="00B65B0E">
      <w:pPr>
        <w:numPr>
          <w:ilvl w:val="2"/>
          <w:numId w:val="12"/>
        </w:numPr>
        <w:jc w:val="both"/>
        <w:outlineLvl w:val="0"/>
        <w:rPr>
          <w:rFonts w:ascii="Times New Roman" w:hAnsi="Times New Roman"/>
          <w:szCs w:val="24"/>
        </w:rPr>
      </w:pPr>
      <w:r>
        <w:rPr>
          <w:rFonts w:ascii="Times New Roman" w:hAnsi="Times New Roman"/>
        </w:rPr>
        <w:t>CU: F</w:t>
      </w:r>
      <w:r w:rsidRPr="001019C4">
        <w:rPr>
          <w:rFonts w:ascii="Times New Roman" w:hAnsi="Times New Roman"/>
        </w:rPr>
        <w:t xml:space="preserve">luorescent dye </w:t>
      </w:r>
      <w:r>
        <w:rPr>
          <w:rFonts w:ascii="Times New Roman" w:hAnsi="Times New Roman"/>
        </w:rPr>
        <w:t xml:space="preserve">being dissolved </w:t>
      </w:r>
      <w:r w:rsidRPr="001019C4">
        <w:rPr>
          <w:rFonts w:ascii="Times New Roman" w:hAnsi="Times New Roman"/>
        </w:rPr>
        <w:t>in the appropriate solvent</w:t>
      </w:r>
      <w:r>
        <w:rPr>
          <w:rFonts w:ascii="Times New Roman" w:hAnsi="Times New Roman"/>
        </w:rPr>
        <w:t>.</w:t>
      </w:r>
    </w:p>
    <w:p w:rsidR="006E32A5" w:rsidRPr="001019C4" w:rsidRDefault="006E32A5" w:rsidP="002323A3">
      <w:pPr>
        <w:ind w:left="1080"/>
        <w:jc w:val="both"/>
        <w:outlineLvl w:val="0"/>
        <w:rPr>
          <w:rFonts w:ascii="Times New Roman" w:hAnsi="Times New Roman"/>
          <w:b/>
          <w:szCs w:val="24"/>
        </w:rPr>
      </w:pPr>
    </w:p>
    <w:p w:rsidR="006E32A5" w:rsidRPr="00B65B0E" w:rsidRDefault="006E32A5" w:rsidP="002323A3">
      <w:pPr>
        <w:numPr>
          <w:ilvl w:val="1"/>
          <w:numId w:val="12"/>
        </w:numPr>
        <w:jc w:val="both"/>
        <w:outlineLvl w:val="0"/>
        <w:rPr>
          <w:rFonts w:ascii="Times New Roman" w:hAnsi="Times New Roman"/>
          <w:b/>
          <w:szCs w:val="24"/>
        </w:rPr>
      </w:pPr>
      <w:r>
        <w:rPr>
          <w:rFonts w:ascii="Times New Roman" w:hAnsi="Times New Roman"/>
        </w:rPr>
        <w:t>P</w:t>
      </w:r>
      <w:r w:rsidRPr="001019C4">
        <w:rPr>
          <w:rFonts w:ascii="Times New Roman" w:hAnsi="Times New Roman"/>
        </w:rPr>
        <w:t>repare a 1:10 serial dilution of the fluorescent dye ranging from 1 pM to 1 nM in filter-sterilized water.</w:t>
      </w:r>
    </w:p>
    <w:p w:rsidR="006E32A5" w:rsidRDefault="006E32A5" w:rsidP="00B65B0E">
      <w:pPr>
        <w:ind w:left="360"/>
        <w:jc w:val="both"/>
        <w:outlineLvl w:val="0"/>
        <w:rPr>
          <w:rFonts w:ascii="Times New Roman" w:hAnsi="Times New Roman"/>
        </w:rPr>
      </w:pPr>
    </w:p>
    <w:p w:rsidR="006E32A5" w:rsidRPr="00B65B0E" w:rsidRDefault="006E32A5" w:rsidP="00B65B0E">
      <w:pPr>
        <w:ind w:left="720"/>
        <w:jc w:val="both"/>
        <w:outlineLvl w:val="0"/>
        <w:rPr>
          <w:rFonts w:ascii="Times New Roman" w:hAnsi="Times New Roman"/>
          <w:b/>
          <w:szCs w:val="24"/>
        </w:rPr>
      </w:pPr>
      <w:r>
        <w:rPr>
          <w:rFonts w:ascii="Times New Roman" w:hAnsi="Times New Roman"/>
        </w:rPr>
        <w:t>Shots:</w:t>
      </w:r>
    </w:p>
    <w:p w:rsidR="006E32A5" w:rsidRPr="00B65B0E" w:rsidRDefault="006E32A5" w:rsidP="00B65B0E">
      <w:pPr>
        <w:numPr>
          <w:ilvl w:val="2"/>
          <w:numId w:val="12"/>
        </w:numPr>
        <w:jc w:val="both"/>
        <w:outlineLvl w:val="0"/>
        <w:rPr>
          <w:rFonts w:ascii="Times New Roman" w:hAnsi="Times New Roman"/>
          <w:b/>
          <w:szCs w:val="24"/>
        </w:rPr>
      </w:pPr>
      <w:r>
        <w:rPr>
          <w:rFonts w:ascii="Times New Roman" w:hAnsi="Times New Roman"/>
        </w:rPr>
        <w:t>MED: Talent preparing serial dilutions of the dye.</w:t>
      </w:r>
    </w:p>
    <w:p w:rsidR="006E32A5" w:rsidRPr="001019C4" w:rsidRDefault="006E32A5" w:rsidP="00B65B0E">
      <w:pPr>
        <w:numPr>
          <w:ilvl w:val="2"/>
          <w:numId w:val="12"/>
        </w:numPr>
        <w:jc w:val="both"/>
        <w:outlineLvl w:val="0"/>
        <w:rPr>
          <w:rFonts w:ascii="Times New Roman" w:hAnsi="Times New Roman"/>
          <w:b/>
          <w:szCs w:val="24"/>
        </w:rPr>
      </w:pPr>
      <w:r>
        <w:rPr>
          <w:rFonts w:ascii="Times New Roman" w:hAnsi="Times New Roman"/>
        </w:rPr>
        <w:t>CU: A shot of the prepared serial dilutions.</w:t>
      </w:r>
    </w:p>
    <w:p w:rsidR="006E32A5" w:rsidRPr="001019C4" w:rsidRDefault="006E32A5" w:rsidP="002323A3">
      <w:pPr>
        <w:ind w:left="1080"/>
        <w:jc w:val="both"/>
        <w:outlineLvl w:val="0"/>
        <w:rPr>
          <w:rFonts w:ascii="Times New Roman" w:hAnsi="Times New Roman"/>
          <w:b/>
          <w:szCs w:val="24"/>
        </w:rPr>
      </w:pPr>
    </w:p>
    <w:p w:rsidR="006E32A5" w:rsidRPr="00B65B0E" w:rsidRDefault="006E32A5" w:rsidP="002323A3">
      <w:pPr>
        <w:numPr>
          <w:ilvl w:val="1"/>
          <w:numId w:val="12"/>
        </w:numPr>
        <w:jc w:val="both"/>
        <w:outlineLvl w:val="0"/>
        <w:rPr>
          <w:rFonts w:ascii="Times New Roman" w:hAnsi="Times New Roman"/>
          <w:b/>
          <w:szCs w:val="24"/>
        </w:rPr>
      </w:pPr>
      <w:r w:rsidRPr="003E2276">
        <w:rPr>
          <w:rFonts w:ascii="Times New Roman" w:hAnsi="Times New Roman"/>
        </w:rPr>
        <w:t xml:space="preserve">Wash the previously </w:t>
      </w:r>
      <w:r>
        <w:rPr>
          <w:rFonts w:ascii="Times New Roman" w:hAnsi="Times New Roman"/>
        </w:rPr>
        <w:t xml:space="preserve">cleaned coverslips by transferring them to </w:t>
      </w:r>
      <w:r w:rsidRPr="00B65B0E">
        <w:rPr>
          <w:rFonts w:ascii="Times New Roman" w:hAnsi="Times New Roman"/>
          <w:bCs/>
        </w:rPr>
        <w:t>a cell-culture dish filled with filter-sterilized water.</w:t>
      </w:r>
      <w:r w:rsidRPr="003E2276">
        <w:rPr>
          <w:rFonts w:ascii="Times New Roman" w:hAnsi="Times New Roman"/>
        </w:rPr>
        <w:t xml:space="preserve"> </w:t>
      </w:r>
      <w:r w:rsidRPr="00B65B0E">
        <w:rPr>
          <w:rFonts w:ascii="Times New Roman" w:hAnsi="Times New Roman"/>
          <w:bCs/>
        </w:rPr>
        <w:t>After that</w:t>
      </w:r>
      <w:r>
        <w:rPr>
          <w:rFonts w:ascii="Times New Roman" w:hAnsi="Times New Roman"/>
          <w:bCs/>
        </w:rPr>
        <w:t xml:space="preserve"> place</w:t>
      </w:r>
      <w:r w:rsidRPr="00B65B0E">
        <w:rPr>
          <w:rFonts w:ascii="Times New Roman" w:hAnsi="Times New Roman"/>
          <w:bCs/>
        </w:rPr>
        <w:t xml:space="preserve"> each coverslip in a well of a 6-well cell-culture plate and wait until they dry.</w:t>
      </w:r>
      <w:r w:rsidRPr="00B65B0E">
        <w:rPr>
          <w:rFonts w:ascii="Times New Roman" w:hAnsi="Times New Roman"/>
          <w:b/>
          <w:bCs/>
        </w:rPr>
        <w:t xml:space="preserve"> </w:t>
      </w:r>
      <w:r w:rsidRPr="003E2276">
        <w:rPr>
          <w:rFonts w:ascii="Times New Roman" w:hAnsi="Times New Roman"/>
        </w:rPr>
        <w:t xml:space="preserve"> </w:t>
      </w:r>
    </w:p>
    <w:p w:rsidR="006E32A5" w:rsidRDefault="006E32A5" w:rsidP="00B65B0E">
      <w:pPr>
        <w:ind w:left="360"/>
        <w:jc w:val="both"/>
        <w:outlineLvl w:val="0"/>
        <w:rPr>
          <w:rFonts w:ascii="Times New Roman" w:hAnsi="Times New Roman"/>
        </w:rPr>
      </w:pPr>
    </w:p>
    <w:p w:rsidR="006E32A5" w:rsidRPr="00B65B0E" w:rsidRDefault="006E32A5" w:rsidP="00B65B0E">
      <w:pPr>
        <w:ind w:left="720"/>
        <w:jc w:val="both"/>
        <w:outlineLvl w:val="0"/>
        <w:rPr>
          <w:rFonts w:ascii="Times New Roman" w:hAnsi="Times New Roman"/>
          <w:b/>
          <w:szCs w:val="24"/>
        </w:rPr>
      </w:pPr>
      <w:r>
        <w:rPr>
          <w:rFonts w:ascii="Times New Roman" w:hAnsi="Times New Roman"/>
        </w:rPr>
        <w:t>Shots:</w:t>
      </w:r>
    </w:p>
    <w:p w:rsidR="006E32A5" w:rsidRPr="00B65B0E" w:rsidRDefault="006E32A5" w:rsidP="00B65B0E">
      <w:pPr>
        <w:numPr>
          <w:ilvl w:val="2"/>
          <w:numId w:val="12"/>
        </w:numPr>
        <w:jc w:val="both"/>
        <w:outlineLvl w:val="0"/>
        <w:rPr>
          <w:rFonts w:ascii="Times New Roman" w:hAnsi="Times New Roman"/>
          <w:b/>
          <w:szCs w:val="24"/>
        </w:rPr>
      </w:pPr>
      <w:r w:rsidRPr="00B65B0E">
        <w:rPr>
          <w:rFonts w:ascii="Times New Roman" w:hAnsi="Times New Roman"/>
          <w:szCs w:val="24"/>
        </w:rPr>
        <w:t xml:space="preserve">MED: Talent using tweezers to transfer coverslips from the dish with </w:t>
      </w:r>
      <w:r w:rsidRPr="00B65B0E">
        <w:rPr>
          <w:rFonts w:ascii="Times New Roman" w:hAnsi="Times New Roman"/>
        </w:rPr>
        <w:t>100</w:t>
      </w:r>
      <w:r w:rsidRPr="005415BE">
        <w:rPr>
          <w:rFonts w:ascii="Times New Roman" w:hAnsi="Times New Roman"/>
        </w:rPr>
        <w:t>% ethanol</w:t>
      </w:r>
      <w:r>
        <w:rPr>
          <w:rFonts w:ascii="Times New Roman" w:hAnsi="Times New Roman"/>
        </w:rPr>
        <w:t xml:space="preserve"> (from 2.6) to a </w:t>
      </w:r>
      <w:r w:rsidRPr="00B65B0E">
        <w:rPr>
          <w:rFonts w:ascii="Times New Roman" w:hAnsi="Times New Roman"/>
          <w:bCs/>
        </w:rPr>
        <w:t>cell-culture dish filled with filter-sterilized water.</w:t>
      </w:r>
    </w:p>
    <w:p w:rsidR="006E32A5" w:rsidRPr="00B65B0E" w:rsidRDefault="006E32A5" w:rsidP="00B65B0E">
      <w:pPr>
        <w:numPr>
          <w:ilvl w:val="2"/>
          <w:numId w:val="12"/>
        </w:numPr>
        <w:jc w:val="both"/>
        <w:outlineLvl w:val="0"/>
        <w:rPr>
          <w:rFonts w:ascii="Times New Roman" w:hAnsi="Times New Roman"/>
          <w:szCs w:val="24"/>
        </w:rPr>
      </w:pPr>
      <w:r w:rsidRPr="00B65B0E">
        <w:rPr>
          <w:rFonts w:ascii="Times New Roman" w:hAnsi="Times New Roman"/>
          <w:szCs w:val="24"/>
        </w:rPr>
        <w:t>CU: Coverslips being transferred to the wells of a 6-well plate.</w:t>
      </w:r>
    </w:p>
    <w:p w:rsidR="006E32A5" w:rsidRPr="001019C4" w:rsidRDefault="006E32A5" w:rsidP="001019C4">
      <w:pPr>
        <w:ind w:left="1080"/>
        <w:jc w:val="both"/>
        <w:outlineLvl w:val="0"/>
        <w:rPr>
          <w:rFonts w:ascii="Times New Roman" w:hAnsi="Times New Roman"/>
          <w:b/>
          <w:szCs w:val="24"/>
        </w:rPr>
      </w:pPr>
    </w:p>
    <w:p w:rsidR="006E32A5" w:rsidRPr="0080066A" w:rsidRDefault="006E32A5" w:rsidP="00CF2615">
      <w:pPr>
        <w:numPr>
          <w:ilvl w:val="1"/>
          <w:numId w:val="12"/>
        </w:numPr>
        <w:jc w:val="both"/>
        <w:outlineLvl w:val="0"/>
        <w:rPr>
          <w:rFonts w:ascii="Times New Roman" w:hAnsi="Times New Roman"/>
          <w:b/>
          <w:szCs w:val="24"/>
        </w:rPr>
      </w:pPr>
      <w:r w:rsidRPr="003E2276">
        <w:rPr>
          <w:rFonts w:ascii="Times New Roman" w:hAnsi="Times New Roman"/>
        </w:rPr>
        <w:t xml:space="preserve">Spot 20 </w:t>
      </w:r>
      <w:r w:rsidRPr="003E2276">
        <w:rPr>
          <w:rFonts w:ascii="Times New Roman" w:hAnsi="Times New Roman"/>
          <w:szCs w:val="24"/>
        </w:rPr>
        <w:sym w:font="Symbol" w:char="F06D"/>
      </w:r>
      <w:r w:rsidRPr="003E2276">
        <w:rPr>
          <w:rFonts w:ascii="Times New Roman" w:hAnsi="Times New Roman"/>
        </w:rPr>
        <w:t xml:space="preserve">l of each fluorescent dye dilution on a separate cleaned coverslip. Let the coverslips dry under a sterile hood. Protect the coverslips from light and dust until use. </w:t>
      </w:r>
    </w:p>
    <w:p w:rsidR="006E32A5" w:rsidRDefault="006E32A5" w:rsidP="0080066A">
      <w:pPr>
        <w:ind w:left="360"/>
        <w:jc w:val="both"/>
        <w:outlineLvl w:val="0"/>
        <w:rPr>
          <w:rFonts w:ascii="Times New Roman" w:hAnsi="Times New Roman"/>
        </w:rPr>
      </w:pPr>
    </w:p>
    <w:p w:rsidR="006E32A5" w:rsidRPr="00B65B0E" w:rsidRDefault="006E32A5" w:rsidP="0080066A">
      <w:pPr>
        <w:ind w:left="720"/>
        <w:jc w:val="both"/>
        <w:outlineLvl w:val="0"/>
        <w:rPr>
          <w:rFonts w:ascii="Times New Roman" w:hAnsi="Times New Roman"/>
          <w:b/>
          <w:szCs w:val="24"/>
        </w:rPr>
      </w:pPr>
      <w:r>
        <w:rPr>
          <w:rFonts w:ascii="Times New Roman" w:hAnsi="Times New Roman"/>
        </w:rPr>
        <w:t>Shots:</w:t>
      </w:r>
    </w:p>
    <w:p w:rsidR="006E32A5" w:rsidRPr="00B65B0E" w:rsidRDefault="006E32A5" w:rsidP="00B65B0E">
      <w:pPr>
        <w:numPr>
          <w:ilvl w:val="2"/>
          <w:numId w:val="12"/>
        </w:numPr>
        <w:jc w:val="both"/>
        <w:outlineLvl w:val="0"/>
        <w:rPr>
          <w:rFonts w:ascii="Times New Roman" w:hAnsi="Times New Roman"/>
          <w:b/>
          <w:szCs w:val="24"/>
        </w:rPr>
      </w:pPr>
      <w:r>
        <w:rPr>
          <w:rFonts w:ascii="Times New Roman" w:hAnsi="Times New Roman"/>
        </w:rPr>
        <w:t xml:space="preserve">CU: </w:t>
      </w:r>
      <w:r w:rsidRPr="003E2276">
        <w:rPr>
          <w:rFonts w:ascii="Times New Roman" w:hAnsi="Times New Roman"/>
        </w:rPr>
        <w:t xml:space="preserve">20 </w:t>
      </w:r>
      <w:r w:rsidRPr="003E2276">
        <w:rPr>
          <w:rFonts w:ascii="Times New Roman" w:hAnsi="Times New Roman"/>
          <w:szCs w:val="24"/>
        </w:rPr>
        <w:sym w:font="Symbol" w:char="F06D"/>
      </w:r>
      <w:r w:rsidRPr="003E2276">
        <w:rPr>
          <w:rFonts w:ascii="Times New Roman" w:hAnsi="Times New Roman"/>
        </w:rPr>
        <w:t>l of each fluorescent dye dilution</w:t>
      </w:r>
      <w:r>
        <w:rPr>
          <w:rFonts w:ascii="Times New Roman" w:hAnsi="Times New Roman"/>
        </w:rPr>
        <w:t xml:space="preserve"> being spotted</w:t>
      </w:r>
      <w:r w:rsidRPr="003E2276">
        <w:rPr>
          <w:rFonts w:ascii="Times New Roman" w:hAnsi="Times New Roman"/>
        </w:rPr>
        <w:t xml:space="preserve"> on a separate cleaned coverslip</w:t>
      </w:r>
      <w:r>
        <w:rPr>
          <w:rFonts w:ascii="Times New Roman" w:hAnsi="Times New Roman"/>
        </w:rPr>
        <w:t>.</w:t>
      </w:r>
    </w:p>
    <w:p w:rsidR="006E32A5" w:rsidRPr="001C1BE4" w:rsidRDefault="006E32A5" w:rsidP="00B65B0E">
      <w:pPr>
        <w:numPr>
          <w:ilvl w:val="2"/>
          <w:numId w:val="12"/>
        </w:numPr>
        <w:jc w:val="both"/>
        <w:outlineLvl w:val="0"/>
        <w:rPr>
          <w:rFonts w:ascii="Times New Roman" w:hAnsi="Times New Roman"/>
          <w:b/>
          <w:szCs w:val="24"/>
        </w:rPr>
      </w:pPr>
      <w:r>
        <w:rPr>
          <w:rFonts w:ascii="Times New Roman" w:hAnsi="Times New Roman"/>
        </w:rPr>
        <w:t>CU: 6-well plate being set aside in the hood for the coverslips to dry.</w:t>
      </w:r>
    </w:p>
    <w:p w:rsidR="006E32A5" w:rsidRPr="00CF2615" w:rsidRDefault="006E32A5" w:rsidP="00B65B0E">
      <w:pPr>
        <w:numPr>
          <w:ilvl w:val="2"/>
          <w:numId w:val="12"/>
        </w:numPr>
        <w:jc w:val="both"/>
        <w:outlineLvl w:val="0"/>
        <w:rPr>
          <w:rFonts w:ascii="Times New Roman" w:hAnsi="Times New Roman"/>
          <w:b/>
          <w:szCs w:val="24"/>
        </w:rPr>
      </w:pPr>
      <w:r>
        <w:rPr>
          <w:rFonts w:ascii="Times New Roman" w:hAnsi="Times New Roman"/>
        </w:rPr>
        <w:t xml:space="preserve">MED: Talent covering 6-well plate with aluminum foil. </w:t>
      </w:r>
    </w:p>
    <w:p w:rsidR="006E32A5" w:rsidRPr="003E2276" w:rsidRDefault="006E32A5" w:rsidP="00143456">
      <w:pPr>
        <w:ind w:left="1080"/>
        <w:jc w:val="both"/>
        <w:outlineLvl w:val="0"/>
        <w:rPr>
          <w:rFonts w:ascii="Times New Roman" w:hAnsi="Times New Roman"/>
          <w:b/>
          <w:szCs w:val="24"/>
        </w:rPr>
      </w:pPr>
    </w:p>
    <w:p w:rsidR="006E32A5" w:rsidRPr="00514E7C" w:rsidRDefault="006E32A5" w:rsidP="00514E7C">
      <w:pPr>
        <w:pStyle w:val="NormalWeb"/>
        <w:numPr>
          <w:ilvl w:val="0"/>
          <w:numId w:val="12"/>
        </w:numPr>
        <w:spacing w:before="0" w:beforeAutospacing="0" w:after="0" w:afterAutospacing="0"/>
        <w:jc w:val="both"/>
        <w:rPr>
          <w:b/>
          <w:bCs/>
        </w:rPr>
      </w:pPr>
      <w:r w:rsidRPr="00143456">
        <w:rPr>
          <w:b/>
          <w:bCs/>
        </w:rPr>
        <w:t>Transfection</w:t>
      </w:r>
    </w:p>
    <w:p w:rsidR="006E32A5" w:rsidRPr="00143456" w:rsidRDefault="006E32A5" w:rsidP="00514E7C">
      <w:pPr>
        <w:pStyle w:val="NormalWeb"/>
        <w:spacing w:before="0" w:beforeAutospacing="0" w:after="0" w:afterAutospacing="0"/>
        <w:ind w:left="1080"/>
        <w:jc w:val="both"/>
        <w:rPr>
          <w:b/>
          <w:bCs/>
        </w:rPr>
      </w:pPr>
    </w:p>
    <w:p w:rsidR="006E32A5" w:rsidRPr="009234BC" w:rsidRDefault="006E32A5" w:rsidP="00143456">
      <w:pPr>
        <w:pStyle w:val="NormalWeb"/>
        <w:numPr>
          <w:ilvl w:val="1"/>
          <w:numId w:val="12"/>
        </w:numPr>
        <w:spacing w:before="0" w:beforeAutospacing="0" w:after="0" w:afterAutospacing="0"/>
        <w:jc w:val="both"/>
        <w:rPr>
          <w:b/>
          <w:bCs/>
        </w:rPr>
      </w:pPr>
      <w:r w:rsidRPr="009234BC">
        <w:t>Prior to transfection, prepare a 6-well cell culture plate: wash the cleaned coverslips</w:t>
      </w:r>
      <w:r>
        <w:t xml:space="preserve"> </w:t>
      </w:r>
      <w:r w:rsidRPr="009234BC">
        <w:t xml:space="preserve">with sterile PBS, and place one coverslip into each well of the 6-well cell culture plate. </w:t>
      </w:r>
    </w:p>
    <w:p w:rsidR="006E32A5" w:rsidRDefault="006E32A5" w:rsidP="009234BC">
      <w:pPr>
        <w:pStyle w:val="NormalWeb"/>
        <w:spacing w:before="0" w:beforeAutospacing="0" w:after="0" w:afterAutospacing="0"/>
        <w:ind w:left="360"/>
        <w:jc w:val="both"/>
      </w:pPr>
    </w:p>
    <w:p w:rsidR="006E32A5" w:rsidRPr="009234BC" w:rsidRDefault="006E32A5" w:rsidP="009234BC">
      <w:pPr>
        <w:pStyle w:val="NormalWeb"/>
        <w:spacing w:before="0" w:beforeAutospacing="0" w:after="0" w:afterAutospacing="0"/>
        <w:ind w:left="720"/>
        <w:jc w:val="both"/>
        <w:rPr>
          <w:b/>
          <w:bCs/>
        </w:rPr>
      </w:pPr>
      <w:r>
        <w:t>Shots:</w:t>
      </w:r>
    </w:p>
    <w:p w:rsidR="006E32A5" w:rsidRPr="009234BC" w:rsidRDefault="006E32A5" w:rsidP="009234BC">
      <w:pPr>
        <w:pStyle w:val="NormalWeb"/>
        <w:numPr>
          <w:ilvl w:val="2"/>
          <w:numId w:val="12"/>
        </w:numPr>
        <w:spacing w:before="0" w:beforeAutospacing="0" w:after="0" w:afterAutospacing="0"/>
        <w:jc w:val="both"/>
        <w:rPr>
          <w:bCs/>
        </w:rPr>
      </w:pPr>
      <w:r w:rsidRPr="009234BC">
        <w:rPr>
          <w:bCs/>
        </w:rPr>
        <w:t>MED: Talent transferring coverslips from dish with 100% ethanol to a dish with PBS.</w:t>
      </w:r>
    </w:p>
    <w:p w:rsidR="006E32A5" w:rsidRPr="009234BC" w:rsidRDefault="006E32A5" w:rsidP="009234BC">
      <w:pPr>
        <w:pStyle w:val="NormalWeb"/>
        <w:numPr>
          <w:ilvl w:val="2"/>
          <w:numId w:val="12"/>
        </w:numPr>
        <w:spacing w:before="0" w:beforeAutospacing="0" w:after="0" w:afterAutospacing="0"/>
        <w:jc w:val="both"/>
        <w:rPr>
          <w:bCs/>
        </w:rPr>
      </w:pPr>
      <w:r w:rsidRPr="009234BC">
        <w:rPr>
          <w:bCs/>
        </w:rPr>
        <w:t xml:space="preserve">CU: Coverslips being transferred </w:t>
      </w:r>
      <w:r>
        <w:rPr>
          <w:bCs/>
        </w:rPr>
        <w:t xml:space="preserve">from PBS to </w:t>
      </w:r>
      <w:r w:rsidRPr="009234BC">
        <w:rPr>
          <w:bCs/>
        </w:rPr>
        <w:t>well</w:t>
      </w:r>
      <w:r>
        <w:rPr>
          <w:bCs/>
        </w:rPr>
        <w:t>s</w:t>
      </w:r>
      <w:r w:rsidRPr="009234BC">
        <w:rPr>
          <w:bCs/>
        </w:rPr>
        <w:t xml:space="preserve"> of a 6-well plate.</w:t>
      </w:r>
    </w:p>
    <w:p w:rsidR="006E32A5" w:rsidRPr="00514E7C" w:rsidRDefault="006E32A5" w:rsidP="00514E7C">
      <w:pPr>
        <w:pStyle w:val="NormalWeb"/>
        <w:spacing w:before="0" w:beforeAutospacing="0" w:after="0" w:afterAutospacing="0"/>
        <w:ind w:left="1080"/>
        <w:jc w:val="both"/>
        <w:rPr>
          <w:b/>
          <w:bCs/>
        </w:rPr>
      </w:pPr>
    </w:p>
    <w:p w:rsidR="006E32A5" w:rsidRPr="009234BC" w:rsidRDefault="006E32A5" w:rsidP="00CF2615">
      <w:pPr>
        <w:pStyle w:val="NormalWeb"/>
        <w:numPr>
          <w:ilvl w:val="1"/>
          <w:numId w:val="12"/>
        </w:numPr>
        <w:spacing w:before="0" w:beforeAutospacing="0" w:after="0" w:afterAutospacing="0"/>
        <w:jc w:val="both"/>
        <w:rPr>
          <w:b/>
          <w:bCs/>
        </w:rPr>
      </w:pPr>
      <w:r w:rsidRPr="00255FC4">
        <w:t xml:space="preserve">The CHO cells to be transfected for this study are cultured </w:t>
      </w:r>
      <w:r>
        <w:t>at 37 °C</w:t>
      </w:r>
      <w:r w:rsidRPr="00255FC4">
        <w:t xml:space="preserve"> </w:t>
      </w:r>
      <w:r>
        <w:t xml:space="preserve">in </w:t>
      </w:r>
      <w:r w:rsidRPr="00255FC4">
        <w:t>5% CO</w:t>
      </w:r>
      <w:r w:rsidRPr="00255FC4">
        <w:rPr>
          <w:vertAlign w:val="subscript"/>
        </w:rPr>
        <w:t>2</w:t>
      </w:r>
      <w:r>
        <w:rPr>
          <w:vertAlign w:val="subscript"/>
        </w:rPr>
        <w:t xml:space="preserve"> </w:t>
      </w:r>
      <w:r w:rsidRPr="00255FC4">
        <w:t>in 1:1 Dulbecco's modified Eagle medium/</w:t>
      </w:r>
      <w:r>
        <w:t>nutrient mixture F-12</w:t>
      </w:r>
      <w:r w:rsidRPr="00255FC4">
        <w:t xml:space="preserve"> supplemented w</w:t>
      </w:r>
      <w:r>
        <w:t>ith 10% fetal bovine serum, penicillin, and streptomycin</w:t>
      </w:r>
      <w:r w:rsidRPr="00255FC4">
        <w:t xml:space="preserve">. </w:t>
      </w:r>
      <w:r>
        <w:t xml:space="preserve">(TEXT: </w:t>
      </w:r>
      <w:r w:rsidRPr="00255FC4">
        <w:t>DMEM/F12</w:t>
      </w:r>
      <w:r>
        <w:t xml:space="preserve"> + </w:t>
      </w:r>
      <w:r w:rsidRPr="00255FC4">
        <w:t>10%</w:t>
      </w:r>
      <w:r>
        <w:t xml:space="preserve"> FBS + </w:t>
      </w:r>
      <w:r w:rsidRPr="00255FC4">
        <w:t>100 U/ml penicillin</w:t>
      </w:r>
      <w:r>
        <w:t xml:space="preserve"> + </w:t>
      </w:r>
      <w:r w:rsidRPr="00255FC4">
        <w:t>100</w:t>
      </w:r>
      <w:r>
        <w:t xml:space="preserve"> µg/ml streptomycin) </w:t>
      </w:r>
    </w:p>
    <w:p w:rsidR="006E32A5" w:rsidRDefault="006E32A5" w:rsidP="009234BC">
      <w:pPr>
        <w:pStyle w:val="NormalWeb"/>
        <w:spacing w:before="0" w:beforeAutospacing="0" w:after="0" w:afterAutospacing="0"/>
        <w:ind w:left="360"/>
        <w:jc w:val="both"/>
      </w:pPr>
    </w:p>
    <w:p w:rsidR="006E32A5" w:rsidRPr="009234BC" w:rsidRDefault="006E32A5" w:rsidP="009234BC">
      <w:pPr>
        <w:pStyle w:val="NormalWeb"/>
        <w:spacing w:before="0" w:beforeAutospacing="0" w:after="0" w:afterAutospacing="0"/>
        <w:ind w:left="720"/>
        <w:jc w:val="both"/>
        <w:rPr>
          <w:b/>
          <w:bCs/>
        </w:rPr>
      </w:pPr>
      <w:r>
        <w:t>Shots:</w:t>
      </w:r>
    </w:p>
    <w:p w:rsidR="006E32A5" w:rsidRPr="009234BC" w:rsidRDefault="006E32A5" w:rsidP="009234BC">
      <w:pPr>
        <w:pStyle w:val="NormalWeb"/>
        <w:numPr>
          <w:ilvl w:val="2"/>
          <w:numId w:val="12"/>
        </w:numPr>
        <w:spacing w:before="0" w:beforeAutospacing="0" w:after="0" w:afterAutospacing="0"/>
        <w:jc w:val="both"/>
        <w:rPr>
          <w:b/>
          <w:bCs/>
        </w:rPr>
      </w:pPr>
      <w:r w:rsidRPr="009234BC">
        <w:t>MED: talent taking cells out of the incubator</w:t>
      </w:r>
    </w:p>
    <w:p w:rsidR="006E32A5" w:rsidRPr="00143456" w:rsidRDefault="006E32A5" w:rsidP="00514E7C">
      <w:pPr>
        <w:pStyle w:val="NormalWeb"/>
        <w:spacing w:before="0" w:beforeAutospacing="0" w:after="0" w:afterAutospacing="0"/>
        <w:ind w:left="1080"/>
        <w:jc w:val="both"/>
        <w:rPr>
          <w:b/>
          <w:bCs/>
        </w:rPr>
      </w:pPr>
    </w:p>
    <w:p w:rsidR="006E32A5" w:rsidRPr="00FA21AE" w:rsidRDefault="006E32A5" w:rsidP="00143456">
      <w:pPr>
        <w:pStyle w:val="NormalWeb"/>
        <w:numPr>
          <w:ilvl w:val="1"/>
          <w:numId w:val="12"/>
        </w:numPr>
        <w:spacing w:before="0" w:beforeAutospacing="0" w:after="0" w:afterAutospacing="0"/>
        <w:jc w:val="both"/>
        <w:rPr>
          <w:b/>
          <w:bCs/>
        </w:rPr>
      </w:pPr>
      <w:r w:rsidRPr="00DB0EF0">
        <w:t>After trypsinizing and count</w:t>
      </w:r>
      <w:r>
        <w:t xml:space="preserve">ing the </w:t>
      </w:r>
      <w:r w:rsidRPr="00DB0EF0">
        <w:t>cells following standard methods, seed at a density of 3x10</w:t>
      </w:r>
      <w:r w:rsidRPr="00DB0EF0">
        <w:rPr>
          <w:vertAlign w:val="superscript"/>
        </w:rPr>
        <w:t>5</w:t>
      </w:r>
      <w:r w:rsidRPr="00DB0EF0">
        <w:t xml:space="preserve"> cells/well </w:t>
      </w:r>
      <w:r>
        <w:t xml:space="preserve">(TEXT: </w:t>
      </w:r>
      <w:r w:rsidRPr="00DB0EF0">
        <w:t>3x10</w:t>
      </w:r>
      <w:r w:rsidRPr="00DB0EF0">
        <w:rPr>
          <w:vertAlign w:val="superscript"/>
        </w:rPr>
        <w:t>5</w:t>
      </w:r>
      <w:r w:rsidRPr="00DB0EF0">
        <w:t xml:space="preserve"> cells/well</w:t>
      </w:r>
      <w:r>
        <w:t>)</w:t>
      </w:r>
      <w:r w:rsidRPr="00DB0EF0">
        <w:t xml:space="preserve"> in the 6-well cell culture plate containing the coverslips.</w:t>
      </w:r>
    </w:p>
    <w:p w:rsidR="006E32A5" w:rsidRDefault="006E32A5" w:rsidP="00FA21AE">
      <w:pPr>
        <w:pStyle w:val="NormalWeb"/>
        <w:spacing w:before="0" w:beforeAutospacing="0" w:after="0" w:afterAutospacing="0"/>
        <w:ind w:left="360"/>
        <w:jc w:val="both"/>
      </w:pPr>
    </w:p>
    <w:p w:rsidR="006E32A5" w:rsidRDefault="006E32A5" w:rsidP="00FA21AE">
      <w:pPr>
        <w:pStyle w:val="NormalWeb"/>
        <w:spacing w:before="0" w:beforeAutospacing="0" w:after="0" w:afterAutospacing="0"/>
        <w:ind w:left="720"/>
        <w:jc w:val="both"/>
        <w:rPr>
          <w:b/>
          <w:bCs/>
        </w:rPr>
      </w:pPr>
      <w:r>
        <w:t>Shots:</w:t>
      </w:r>
    </w:p>
    <w:p w:rsidR="006E32A5" w:rsidRPr="00DB0EF0" w:rsidRDefault="006E32A5" w:rsidP="00FA21AE">
      <w:pPr>
        <w:pStyle w:val="NormalWeb"/>
        <w:numPr>
          <w:ilvl w:val="2"/>
          <w:numId w:val="12"/>
        </w:numPr>
        <w:spacing w:before="0" w:beforeAutospacing="0" w:after="0" w:afterAutospacing="0"/>
        <w:jc w:val="both"/>
        <w:rPr>
          <w:b/>
          <w:bCs/>
        </w:rPr>
      </w:pPr>
      <w:r>
        <w:rPr>
          <w:bCs/>
        </w:rPr>
        <w:t>MED: Talent working by hood: transferring cell suspension (</w:t>
      </w:r>
      <w:r w:rsidRPr="00FA21AE">
        <w:rPr>
          <w:bCs/>
        </w:rPr>
        <w:t xml:space="preserve">after </w:t>
      </w:r>
      <w:r w:rsidRPr="00FA21AE">
        <w:t>trypsinization and counting of cells) to each well with coverslips in the 6-well plate.</w:t>
      </w:r>
    </w:p>
    <w:p w:rsidR="006E32A5" w:rsidRPr="00DB0EF0" w:rsidRDefault="006E32A5" w:rsidP="00DB0EF0">
      <w:pPr>
        <w:pStyle w:val="NormalWeb"/>
        <w:spacing w:before="0" w:beforeAutospacing="0" w:after="0" w:afterAutospacing="0"/>
        <w:ind w:left="1080"/>
        <w:jc w:val="both"/>
        <w:rPr>
          <w:b/>
          <w:bCs/>
        </w:rPr>
      </w:pPr>
    </w:p>
    <w:p w:rsidR="006E32A5" w:rsidRPr="00FA21AE" w:rsidRDefault="006E32A5" w:rsidP="00143456">
      <w:pPr>
        <w:pStyle w:val="NormalWeb"/>
        <w:numPr>
          <w:ilvl w:val="1"/>
          <w:numId w:val="12"/>
        </w:numPr>
        <w:spacing w:before="0" w:beforeAutospacing="0" w:after="0" w:afterAutospacing="0"/>
        <w:jc w:val="both"/>
        <w:rPr>
          <w:b/>
          <w:bCs/>
        </w:rPr>
      </w:pPr>
      <w:r w:rsidRPr="0093655B">
        <w:t>Let the cells gr</w:t>
      </w:r>
      <w:r>
        <w:t xml:space="preserve">ow in an incubator </w:t>
      </w:r>
      <w:r w:rsidRPr="0093655B">
        <w:t>for 24 h</w:t>
      </w:r>
      <w:r>
        <w:t>ou</w:t>
      </w:r>
      <w:r w:rsidRPr="0093655B">
        <w:t>rs in order to achieve</w:t>
      </w:r>
      <w:r>
        <w:t xml:space="preserve"> approximately</w:t>
      </w:r>
      <w:r w:rsidRPr="0093655B">
        <w:t xml:space="preserve"> 80% confluency, which is the optimal cell density for transfection.</w:t>
      </w:r>
      <w:r>
        <w:t xml:space="preserve"> (TEXT: 37 °C;</w:t>
      </w:r>
      <w:r w:rsidRPr="0093655B">
        <w:t xml:space="preserve"> 5% CO</w:t>
      </w:r>
      <w:r w:rsidRPr="0093655B">
        <w:rPr>
          <w:vertAlign w:val="subscript"/>
        </w:rPr>
        <w:t>2</w:t>
      </w:r>
      <w:r>
        <w:t>;</w:t>
      </w:r>
      <w:r w:rsidRPr="0093655B">
        <w:t xml:space="preserve"> 24 h</w:t>
      </w:r>
      <w:r>
        <w:t>)</w:t>
      </w:r>
    </w:p>
    <w:p w:rsidR="006E32A5" w:rsidRDefault="006E32A5" w:rsidP="00FA21AE">
      <w:pPr>
        <w:pStyle w:val="NormalWeb"/>
        <w:spacing w:before="0" w:beforeAutospacing="0" w:after="0" w:afterAutospacing="0"/>
        <w:ind w:left="360"/>
        <w:jc w:val="both"/>
      </w:pPr>
    </w:p>
    <w:p w:rsidR="006E32A5" w:rsidRPr="00FA21AE" w:rsidRDefault="006E32A5" w:rsidP="00FA21AE">
      <w:pPr>
        <w:pStyle w:val="NormalWeb"/>
        <w:spacing w:before="0" w:beforeAutospacing="0" w:after="0" w:afterAutospacing="0"/>
        <w:ind w:left="720"/>
        <w:jc w:val="both"/>
        <w:rPr>
          <w:b/>
          <w:bCs/>
        </w:rPr>
      </w:pPr>
      <w:r>
        <w:t>Shots:</w:t>
      </w:r>
    </w:p>
    <w:p w:rsidR="006E32A5" w:rsidRPr="00834C8B" w:rsidRDefault="006E32A5" w:rsidP="00834C8B">
      <w:pPr>
        <w:pStyle w:val="NormalWeb"/>
        <w:numPr>
          <w:ilvl w:val="2"/>
          <w:numId w:val="12"/>
        </w:numPr>
        <w:spacing w:before="0" w:beforeAutospacing="0" w:after="0" w:afterAutospacing="0"/>
        <w:jc w:val="both"/>
        <w:rPr>
          <w:b/>
          <w:bCs/>
        </w:rPr>
      </w:pPr>
      <w:r>
        <w:t xml:space="preserve">MED: Multiple takes from different angles of talent putting the 6-well plate into the incubator.  Shot will be repeated </w:t>
      </w:r>
      <w:r w:rsidRPr="00602A09">
        <w:rPr>
          <w:u w:val="single"/>
        </w:rPr>
        <w:t>many times</w:t>
      </w:r>
      <w:r>
        <w:t xml:space="preserve"> later.</w:t>
      </w:r>
    </w:p>
    <w:p w:rsidR="006E32A5" w:rsidRPr="00834C8B" w:rsidRDefault="006E32A5" w:rsidP="00834C8B">
      <w:pPr>
        <w:pStyle w:val="NormalWeb"/>
        <w:numPr>
          <w:ilvl w:val="2"/>
          <w:numId w:val="12"/>
        </w:numPr>
        <w:spacing w:before="0" w:beforeAutospacing="0" w:after="0" w:afterAutospacing="0"/>
        <w:jc w:val="both"/>
        <w:rPr>
          <w:b/>
          <w:bCs/>
        </w:rPr>
      </w:pPr>
      <w:r>
        <w:t>Talent – interview style to camera: “</w:t>
      </w:r>
      <w:r w:rsidRPr="00834C8B">
        <w:t>The most difficult aspect of this protocol is to achieve extremely low expression levels of membrane receptors on the cell surface.  To ensure success,</w:t>
      </w:r>
      <w:r>
        <w:t xml:space="preserve"> transfection conditions such as the</w:t>
      </w:r>
      <w:r w:rsidRPr="00834C8B">
        <w:t xml:space="preserve"> amount of plasmid DNA and time after transfection </w:t>
      </w:r>
      <w:r>
        <w:t>must</w:t>
      </w:r>
      <w:r w:rsidRPr="00834C8B">
        <w:t xml:space="preserve"> be optimized.”</w:t>
      </w:r>
    </w:p>
    <w:p w:rsidR="006E32A5" w:rsidRPr="00143456" w:rsidRDefault="006E32A5" w:rsidP="00514E7C">
      <w:pPr>
        <w:pStyle w:val="NormalWeb"/>
        <w:spacing w:before="0" w:beforeAutospacing="0" w:after="0" w:afterAutospacing="0"/>
        <w:ind w:left="1080"/>
        <w:jc w:val="both"/>
        <w:rPr>
          <w:b/>
          <w:bCs/>
        </w:rPr>
      </w:pPr>
    </w:p>
    <w:p w:rsidR="006E32A5" w:rsidRPr="00F056E7" w:rsidRDefault="006E32A5" w:rsidP="00143456">
      <w:pPr>
        <w:pStyle w:val="NormalWeb"/>
        <w:numPr>
          <w:ilvl w:val="1"/>
          <w:numId w:val="12"/>
        </w:numPr>
        <w:spacing w:before="0" w:beforeAutospacing="0" w:after="0" w:afterAutospacing="0"/>
        <w:jc w:val="both"/>
        <w:rPr>
          <w:b/>
          <w:bCs/>
        </w:rPr>
      </w:pPr>
      <w:r w:rsidRPr="008618CD">
        <w:t xml:space="preserve">On the day of transfection, prepare the transfection reagents: for each well, dilute 2 </w:t>
      </w:r>
      <w:r w:rsidRPr="008618CD">
        <w:sym w:font="Symbol" w:char="F06D"/>
      </w:r>
      <w:r w:rsidRPr="008618CD">
        <w:t>g of the des</w:t>
      </w:r>
      <w:r>
        <w:t xml:space="preserve">ired plasmid DNA </w:t>
      </w:r>
      <w:r w:rsidRPr="008618CD">
        <w:t xml:space="preserve">in 500 </w:t>
      </w:r>
      <w:r w:rsidRPr="008618CD">
        <w:sym w:font="Symbol" w:char="F06D"/>
      </w:r>
      <w:r>
        <w:t xml:space="preserve">l of OptiMem medium.  In another </w:t>
      </w:r>
      <w:r w:rsidRPr="008618CD">
        <w:t xml:space="preserve">tube, for each well, dilute 6 </w:t>
      </w:r>
      <w:r w:rsidRPr="008618CD">
        <w:sym w:font="Symbol" w:char="F06D"/>
      </w:r>
      <w:r w:rsidRPr="008618CD">
        <w:t xml:space="preserve">l </w:t>
      </w:r>
      <w:r>
        <w:t xml:space="preserve">of </w:t>
      </w:r>
      <w:r w:rsidRPr="008618CD">
        <w:t xml:space="preserve">Lipofectamine 2000 in 500 </w:t>
      </w:r>
      <w:r w:rsidRPr="008618CD">
        <w:sym w:font="Symbol" w:char="F06D"/>
      </w:r>
      <w:r>
        <w:t>l of OptiMem medium.</w:t>
      </w:r>
    </w:p>
    <w:p w:rsidR="006E32A5" w:rsidRDefault="006E32A5" w:rsidP="00F056E7">
      <w:pPr>
        <w:pStyle w:val="NormalWeb"/>
        <w:spacing w:before="0" w:beforeAutospacing="0" w:after="0" w:afterAutospacing="0"/>
        <w:ind w:left="360"/>
        <w:jc w:val="both"/>
      </w:pPr>
    </w:p>
    <w:p w:rsidR="006E32A5" w:rsidRPr="00F056E7" w:rsidRDefault="006E32A5" w:rsidP="00F056E7">
      <w:pPr>
        <w:pStyle w:val="NormalWeb"/>
        <w:spacing w:before="0" w:beforeAutospacing="0" w:after="0" w:afterAutospacing="0"/>
        <w:ind w:left="720"/>
        <w:jc w:val="both"/>
        <w:rPr>
          <w:b/>
          <w:bCs/>
        </w:rPr>
      </w:pPr>
      <w:r>
        <w:t>Shots:</w:t>
      </w:r>
    </w:p>
    <w:p w:rsidR="006E32A5" w:rsidRPr="00F056E7" w:rsidRDefault="006E32A5" w:rsidP="00F056E7">
      <w:pPr>
        <w:pStyle w:val="NormalWeb"/>
        <w:numPr>
          <w:ilvl w:val="2"/>
          <w:numId w:val="12"/>
        </w:numPr>
        <w:spacing w:before="0" w:beforeAutospacing="0" w:after="0" w:afterAutospacing="0"/>
        <w:jc w:val="both"/>
        <w:rPr>
          <w:b/>
          <w:bCs/>
        </w:rPr>
      </w:pPr>
      <w:r>
        <w:t>CU: plasmid DNA and</w:t>
      </w:r>
      <w:r w:rsidRPr="008618CD">
        <w:t xml:space="preserve"> OptiMem medium</w:t>
      </w:r>
      <w:r>
        <w:t xml:space="preserve"> being mixed in a tube.</w:t>
      </w:r>
    </w:p>
    <w:p w:rsidR="006E32A5" w:rsidRPr="00B2131A" w:rsidRDefault="006E32A5" w:rsidP="00F056E7">
      <w:pPr>
        <w:pStyle w:val="NormalWeb"/>
        <w:numPr>
          <w:ilvl w:val="2"/>
          <w:numId w:val="12"/>
        </w:numPr>
        <w:spacing w:before="0" w:beforeAutospacing="0" w:after="0" w:afterAutospacing="0"/>
        <w:jc w:val="both"/>
        <w:rPr>
          <w:b/>
          <w:bCs/>
        </w:rPr>
      </w:pPr>
      <w:r>
        <w:t>CU:</w:t>
      </w:r>
      <w:r w:rsidRPr="00F056E7">
        <w:t xml:space="preserve"> </w:t>
      </w:r>
      <w:r w:rsidRPr="008618CD">
        <w:t xml:space="preserve">Lipofectamine 2000 </w:t>
      </w:r>
      <w:r>
        <w:t>and OptiMem medium</w:t>
      </w:r>
      <w:r w:rsidRPr="00F056E7">
        <w:t xml:space="preserve"> </w:t>
      </w:r>
      <w:r>
        <w:t>being mixed in another tube.</w:t>
      </w:r>
    </w:p>
    <w:p w:rsidR="006E32A5" w:rsidRPr="00B2131A" w:rsidRDefault="006E32A5" w:rsidP="00B2131A">
      <w:pPr>
        <w:pStyle w:val="NormalWeb"/>
        <w:spacing w:before="0" w:beforeAutospacing="0" w:after="0" w:afterAutospacing="0"/>
        <w:ind w:left="1080"/>
        <w:jc w:val="both"/>
        <w:rPr>
          <w:b/>
          <w:bCs/>
        </w:rPr>
      </w:pPr>
    </w:p>
    <w:p w:rsidR="006E32A5" w:rsidRPr="00F056E7" w:rsidRDefault="006E32A5" w:rsidP="00143456">
      <w:pPr>
        <w:pStyle w:val="NormalWeb"/>
        <w:numPr>
          <w:ilvl w:val="1"/>
          <w:numId w:val="12"/>
        </w:numPr>
        <w:spacing w:before="0" w:beforeAutospacing="0" w:after="0" w:afterAutospacing="0"/>
        <w:jc w:val="both"/>
        <w:rPr>
          <w:b/>
          <w:bCs/>
        </w:rPr>
      </w:pPr>
      <w:r w:rsidRPr="008618CD">
        <w:t xml:space="preserve">Incubate </w:t>
      </w:r>
      <w:r>
        <w:t xml:space="preserve">both tubes </w:t>
      </w:r>
      <w:r w:rsidRPr="008618CD">
        <w:t>at room temperature for 5 minutes.</w:t>
      </w:r>
    </w:p>
    <w:p w:rsidR="006E32A5" w:rsidRDefault="006E32A5" w:rsidP="00F056E7">
      <w:pPr>
        <w:pStyle w:val="NormalWeb"/>
        <w:spacing w:before="0" w:beforeAutospacing="0" w:after="0" w:afterAutospacing="0"/>
        <w:ind w:left="360"/>
        <w:jc w:val="both"/>
      </w:pPr>
    </w:p>
    <w:p w:rsidR="006E32A5" w:rsidRPr="00F056E7" w:rsidRDefault="006E32A5" w:rsidP="00F056E7">
      <w:pPr>
        <w:pStyle w:val="NormalWeb"/>
        <w:spacing w:before="0" w:beforeAutospacing="0" w:after="0" w:afterAutospacing="0"/>
        <w:ind w:left="720"/>
        <w:jc w:val="both"/>
        <w:rPr>
          <w:b/>
          <w:bCs/>
        </w:rPr>
      </w:pPr>
      <w:r>
        <w:t>Shots:</w:t>
      </w:r>
    </w:p>
    <w:p w:rsidR="006E32A5" w:rsidRPr="008618CD" w:rsidRDefault="006E32A5" w:rsidP="00F056E7">
      <w:pPr>
        <w:pStyle w:val="NormalWeb"/>
        <w:numPr>
          <w:ilvl w:val="2"/>
          <w:numId w:val="12"/>
        </w:numPr>
        <w:spacing w:before="0" w:beforeAutospacing="0" w:after="0" w:afterAutospacing="0"/>
        <w:jc w:val="both"/>
        <w:rPr>
          <w:b/>
          <w:bCs/>
        </w:rPr>
      </w:pPr>
      <w:r>
        <w:t>MED: Talent setting aside both tubes at RT.</w:t>
      </w:r>
    </w:p>
    <w:p w:rsidR="006E32A5" w:rsidRPr="00143456" w:rsidRDefault="006E32A5" w:rsidP="00514E7C">
      <w:pPr>
        <w:pStyle w:val="NormalWeb"/>
        <w:spacing w:before="0" w:beforeAutospacing="0" w:after="0" w:afterAutospacing="0"/>
        <w:ind w:left="1080"/>
        <w:jc w:val="both"/>
        <w:rPr>
          <w:b/>
          <w:bCs/>
        </w:rPr>
      </w:pPr>
    </w:p>
    <w:p w:rsidR="006E32A5" w:rsidRPr="00F056E7" w:rsidRDefault="006E32A5" w:rsidP="003D7F45">
      <w:pPr>
        <w:pStyle w:val="NormalWeb"/>
        <w:numPr>
          <w:ilvl w:val="1"/>
          <w:numId w:val="12"/>
        </w:numPr>
        <w:spacing w:before="0" w:beforeAutospacing="0" w:after="0" w:afterAutospacing="0"/>
        <w:jc w:val="both"/>
        <w:rPr>
          <w:b/>
          <w:bCs/>
        </w:rPr>
      </w:pPr>
      <w:r w:rsidRPr="003D7F45">
        <w:t xml:space="preserve">After 5 minutes, combine both </w:t>
      </w:r>
      <w:r>
        <w:t>solutions</w:t>
      </w:r>
      <w:r w:rsidRPr="003D7F45">
        <w:t xml:space="preserve"> into one tube and mix to obtain a transfection mixture. Incubate the transfection mixture at room temperature for 20 minutes.</w:t>
      </w:r>
    </w:p>
    <w:p w:rsidR="006E32A5" w:rsidRDefault="006E32A5" w:rsidP="00F056E7">
      <w:pPr>
        <w:pStyle w:val="NormalWeb"/>
        <w:spacing w:before="0" w:beforeAutospacing="0" w:after="0" w:afterAutospacing="0"/>
        <w:ind w:left="360"/>
        <w:jc w:val="both"/>
      </w:pPr>
    </w:p>
    <w:p w:rsidR="006E32A5" w:rsidRPr="00F056E7" w:rsidRDefault="006E32A5" w:rsidP="00F056E7">
      <w:pPr>
        <w:pStyle w:val="NormalWeb"/>
        <w:spacing w:before="0" w:beforeAutospacing="0" w:after="0" w:afterAutospacing="0"/>
        <w:ind w:left="720"/>
        <w:jc w:val="both"/>
        <w:rPr>
          <w:b/>
          <w:bCs/>
        </w:rPr>
      </w:pPr>
      <w:r>
        <w:t>Shots:</w:t>
      </w:r>
    </w:p>
    <w:p w:rsidR="006E32A5" w:rsidRPr="00F056E7" w:rsidRDefault="006E32A5" w:rsidP="00F056E7">
      <w:pPr>
        <w:pStyle w:val="NormalWeb"/>
        <w:numPr>
          <w:ilvl w:val="2"/>
          <w:numId w:val="12"/>
        </w:numPr>
        <w:spacing w:before="0" w:beforeAutospacing="0" w:after="0" w:afterAutospacing="0"/>
        <w:jc w:val="both"/>
        <w:rPr>
          <w:b/>
          <w:bCs/>
        </w:rPr>
      </w:pPr>
      <w:r>
        <w:t>CU: Both solutions being combined into one tube and mixed.</w:t>
      </w:r>
    </w:p>
    <w:p w:rsidR="006E32A5" w:rsidRPr="00F056E7" w:rsidRDefault="006E32A5" w:rsidP="00F056E7">
      <w:pPr>
        <w:pStyle w:val="NormalWeb"/>
        <w:numPr>
          <w:ilvl w:val="2"/>
          <w:numId w:val="12"/>
        </w:numPr>
        <w:spacing w:before="0" w:beforeAutospacing="0" w:after="0" w:afterAutospacing="0"/>
        <w:jc w:val="both"/>
        <w:rPr>
          <w:b/>
          <w:bCs/>
        </w:rPr>
      </w:pPr>
      <w:r>
        <w:t>MED: Talent setting aside the tube at RT.</w:t>
      </w:r>
    </w:p>
    <w:p w:rsidR="006E32A5" w:rsidRPr="00143456" w:rsidRDefault="006E32A5" w:rsidP="00F056E7">
      <w:pPr>
        <w:pStyle w:val="NormalWeb"/>
        <w:spacing w:before="0" w:beforeAutospacing="0" w:after="0" w:afterAutospacing="0"/>
        <w:jc w:val="both"/>
        <w:rPr>
          <w:b/>
          <w:bCs/>
        </w:rPr>
      </w:pPr>
    </w:p>
    <w:p w:rsidR="006E32A5" w:rsidRPr="00A2774F" w:rsidRDefault="006E32A5" w:rsidP="00143456">
      <w:pPr>
        <w:pStyle w:val="NormalWeb"/>
        <w:numPr>
          <w:ilvl w:val="1"/>
          <w:numId w:val="12"/>
        </w:numPr>
        <w:spacing w:before="0" w:beforeAutospacing="0" w:after="0" w:afterAutospacing="0"/>
        <w:jc w:val="both"/>
        <w:rPr>
          <w:b/>
          <w:bCs/>
        </w:rPr>
      </w:pPr>
      <w:r>
        <w:t>In the meantime</w:t>
      </w:r>
      <w:r w:rsidRPr="00247D67">
        <w:t xml:space="preserve">, prepare the CHO cells.  Wash the cells twice with pre-warmed (37 °C) PBS. </w:t>
      </w:r>
      <w:r>
        <w:t>After the second wash, r</w:t>
      </w:r>
      <w:r w:rsidRPr="00247D67">
        <w:t xml:space="preserve">eplace PBS with 1 ml/well of phenol red-free DMEM/F12 medium supplemented with 10% FBS but </w:t>
      </w:r>
      <w:r w:rsidRPr="00247D67">
        <w:rPr>
          <w:b/>
          <w:bCs/>
        </w:rPr>
        <w:t>without antibiotics</w:t>
      </w:r>
      <w:r w:rsidRPr="00247D67">
        <w:t>.</w:t>
      </w:r>
    </w:p>
    <w:p w:rsidR="006E32A5" w:rsidRDefault="006E32A5" w:rsidP="00A2774F">
      <w:pPr>
        <w:pStyle w:val="NormalWeb"/>
        <w:spacing w:before="0" w:beforeAutospacing="0" w:after="0" w:afterAutospacing="0"/>
        <w:ind w:left="360"/>
        <w:jc w:val="both"/>
      </w:pPr>
    </w:p>
    <w:p w:rsidR="006E32A5" w:rsidRPr="00A2774F" w:rsidRDefault="006E32A5" w:rsidP="00A2774F">
      <w:pPr>
        <w:pStyle w:val="NormalWeb"/>
        <w:spacing w:before="0" w:beforeAutospacing="0" w:after="0" w:afterAutospacing="0"/>
        <w:ind w:left="720"/>
        <w:jc w:val="both"/>
        <w:rPr>
          <w:b/>
          <w:bCs/>
        </w:rPr>
      </w:pPr>
      <w:r>
        <w:t>Shots:</w:t>
      </w:r>
    </w:p>
    <w:p w:rsidR="006E32A5" w:rsidRPr="00A2774F" w:rsidRDefault="006E32A5" w:rsidP="00A2774F">
      <w:pPr>
        <w:pStyle w:val="NormalWeb"/>
        <w:numPr>
          <w:ilvl w:val="2"/>
          <w:numId w:val="12"/>
        </w:numPr>
        <w:spacing w:before="0" w:beforeAutospacing="0" w:after="0" w:afterAutospacing="0"/>
        <w:jc w:val="both"/>
        <w:rPr>
          <w:b/>
          <w:bCs/>
        </w:rPr>
      </w:pPr>
      <w:r>
        <w:t>MED: Multiple takes from different angles of talent at hood removing media from the wells and adding PBS.  Shot will be repeated later.</w:t>
      </w:r>
    </w:p>
    <w:p w:rsidR="006E32A5" w:rsidRPr="00A2774F" w:rsidRDefault="006E32A5" w:rsidP="00A2774F">
      <w:pPr>
        <w:pStyle w:val="NormalWeb"/>
        <w:numPr>
          <w:ilvl w:val="2"/>
          <w:numId w:val="12"/>
        </w:numPr>
        <w:spacing w:before="0" w:beforeAutospacing="0" w:after="0" w:afterAutospacing="0"/>
        <w:jc w:val="both"/>
        <w:rPr>
          <w:b/>
          <w:bCs/>
        </w:rPr>
      </w:pPr>
      <w:r>
        <w:t>CU: Multiple takes from different angles of PBS being removed and new PBS added.</w:t>
      </w:r>
      <w:r w:rsidRPr="00602A09">
        <w:t xml:space="preserve"> </w:t>
      </w:r>
      <w:r>
        <w:t>Shot will be repeated later.</w:t>
      </w:r>
    </w:p>
    <w:p w:rsidR="006E32A5" w:rsidRPr="00247D67" w:rsidRDefault="006E32A5" w:rsidP="00A2774F">
      <w:pPr>
        <w:pStyle w:val="NormalWeb"/>
        <w:numPr>
          <w:ilvl w:val="2"/>
          <w:numId w:val="12"/>
        </w:numPr>
        <w:spacing w:before="0" w:beforeAutospacing="0" w:after="0" w:afterAutospacing="0"/>
        <w:jc w:val="both"/>
        <w:rPr>
          <w:b/>
          <w:bCs/>
        </w:rPr>
      </w:pPr>
      <w:r>
        <w:t xml:space="preserve">CU: PBS removed and 1 ml </w:t>
      </w:r>
      <w:r w:rsidRPr="00247D67">
        <w:t>phenol red-free</w:t>
      </w:r>
      <w:r>
        <w:t xml:space="preserve"> medium added per well.</w:t>
      </w:r>
    </w:p>
    <w:p w:rsidR="006E32A5" w:rsidRPr="00143456" w:rsidRDefault="006E32A5" w:rsidP="00514E7C">
      <w:pPr>
        <w:pStyle w:val="NormalWeb"/>
        <w:spacing w:before="0" w:beforeAutospacing="0" w:after="0" w:afterAutospacing="0"/>
        <w:ind w:left="1080"/>
        <w:jc w:val="both"/>
        <w:rPr>
          <w:b/>
          <w:bCs/>
        </w:rPr>
      </w:pPr>
    </w:p>
    <w:p w:rsidR="006E32A5" w:rsidRPr="00834C8B" w:rsidRDefault="006E32A5" w:rsidP="00143456">
      <w:pPr>
        <w:pStyle w:val="NormalWeb"/>
        <w:numPr>
          <w:ilvl w:val="1"/>
          <w:numId w:val="12"/>
        </w:numPr>
        <w:spacing w:before="0" w:beforeAutospacing="0" w:after="0" w:afterAutospacing="0"/>
        <w:jc w:val="both"/>
        <w:rPr>
          <w:b/>
          <w:bCs/>
        </w:rPr>
      </w:pPr>
      <w:r w:rsidRPr="00BE7282">
        <w:t>Add 1 ml of the transfection mixture dropwise to each well, and gently rock the plate back and forth to ensure complete mixing.</w:t>
      </w:r>
    </w:p>
    <w:p w:rsidR="006E32A5" w:rsidRDefault="006E32A5" w:rsidP="00834C8B">
      <w:pPr>
        <w:pStyle w:val="NormalWeb"/>
        <w:spacing w:before="0" w:beforeAutospacing="0" w:after="0" w:afterAutospacing="0"/>
        <w:ind w:left="360"/>
        <w:jc w:val="both"/>
      </w:pPr>
    </w:p>
    <w:p w:rsidR="006E32A5" w:rsidRPr="00834C8B" w:rsidRDefault="006E32A5" w:rsidP="00834C8B">
      <w:pPr>
        <w:pStyle w:val="NormalWeb"/>
        <w:spacing w:before="0" w:beforeAutospacing="0" w:after="0" w:afterAutospacing="0"/>
        <w:ind w:left="720"/>
        <w:jc w:val="both"/>
        <w:rPr>
          <w:b/>
          <w:bCs/>
        </w:rPr>
      </w:pPr>
      <w:r>
        <w:t>Shots:</w:t>
      </w:r>
    </w:p>
    <w:p w:rsidR="006E32A5" w:rsidRPr="00BE7282" w:rsidRDefault="006E32A5" w:rsidP="00834C8B">
      <w:pPr>
        <w:pStyle w:val="NormalWeb"/>
        <w:numPr>
          <w:ilvl w:val="2"/>
          <w:numId w:val="12"/>
        </w:numPr>
        <w:spacing w:before="0" w:beforeAutospacing="0" w:after="0" w:afterAutospacing="0"/>
        <w:jc w:val="both"/>
        <w:rPr>
          <w:b/>
          <w:bCs/>
        </w:rPr>
      </w:pPr>
      <w:r>
        <w:t xml:space="preserve">CU: </w:t>
      </w:r>
      <w:r w:rsidRPr="00BE7282">
        <w:t xml:space="preserve">1 ml of the transfection mixture </w:t>
      </w:r>
      <w:r>
        <w:t>being added dropwise to a well and then plate is gently rocked.</w:t>
      </w:r>
    </w:p>
    <w:p w:rsidR="006E32A5" w:rsidRPr="00143456" w:rsidRDefault="006E32A5" w:rsidP="00514E7C">
      <w:pPr>
        <w:pStyle w:val="NormalWeb"/>
        <w:spacing w:before="0" w:beforeAutospacing="0" w:after="0" w:afterAutospacing="0"/>
        <w:ind w:left="1080"/>
        <w:jc w:val="both"/>
        <w:rPr>
          <w:b/>
          <w:bCs/>
        </w:rPr>
      </w:pPr>
    </w:p>
    <w:p w:rsidR="006E32A5" w:rsidRPr="00834C8B" w:rsidRDefault="006E32A5" w:rsidP="00143456">
      <w:pPr>
        <w:pStyle w:val="NormalWeb"/>
        <w:numPr>
          <w:ilvl w:val="1"/>
          <w:numId w:val="12"/>
        </w:numPr>
        <w:spacing w:before="0" w:beforeAutospacing="0" w:after="0" w:afterAutospacing="0"/>
        <w:jc w:val="both"/>
        <w:rPr>
          <w:b/>
          <w:bCs/>
        </w:rPr>
      </w:pPr>
      <w:r w:rsidRPr="00BE7282">
        <w:t xml:space="preserve">Incubate </w:t>
      </w:r>
      <w:r>
        <w:t xml:space="preserve">at 37 °C </w:t>
      </w:r>
      <w:r w:rsidRPr="00BE7282">
        <w:t>in 5% CO</w:t>
      </w:r>
      <w:r w:rsidRPr="00BE7282">
        <w:rPr>
          <w:vertAlign w:val="subscript"/>
        </w:rPr>
        <w:t>2</w:t>
      </w:r>
      <w:r w:rsidRPr="00BE7282">
        <w:t xml:space="preserve"> for 2 to 4 hours before proceeding immediately </w:t>
      </w:r>
      <w:r>
        <w:t>to the protein labeling.</w:t>
      </w:r>
      <w:r w:rsidRPr="00BE7282">
        <w:t xml:space="preserve"> </w:t>
      </w:r>
      <w:r>
        <w:t>(TEXT: 37 °C;</w:t>
      </w:r>
      <w:r w:rsidRPr="00BE7282">
        <w:t xml:space="preserve"> 5% CO</w:t>
      </w:r>
      <w:r w:rsidRPr="00BE7282">
        <w:rPr>
          <w:vertAlign w:val="subscript"/>
        </w:rPr>
        <w:t>2</w:t>
      </w:r>
      <w:r>
        <w:t xml:space="preserve">; </w:t>
      </w:r>
      <w:r w:rsidRPr="00BE7282">
        <w:t>2</w:t>
      </w:r>
      <w:r>
        <w:t xml:space="preserve"> -</w:t>
      </w:r>
      <w:r w:rsidRPr="00BE7282">
        <w:t xml:space="preserve"> 4</w:t>
      </w:r>
      <w:r>
        <w:t xml:space="preserve"> h)</w:t>
      </w:r>
    </w:p>
    <w:p w:rsidR="006E32A5" w:rsidRDefault="006E32A5" w:rsidP="00834C8B">
      <w:pPr>
        <w:pStyle w:val="NormalWeb"/>
        <w:spacing w:before="0" w:beforeAutospacing="0" w:after="0" w:afterAutospacing="0"/>
        <w:ind w:left="360"/>
        <w:jc w:val="both"/>
      </w:pPr>
    </w:p>
    <w:p w:rsidR="006E32A5" w:rsidRPr="00834C8B" w:rsidRDefault="006E32A5" w:rsidP="00834C8B">
      <w:pPr>
        <w:pStyle w:val="NormalWeb"/>
        <w:spacing w:before="0" w:beforeAutospacing="0" w:after="0" w:afterAutospacing="0"/>
        <w:ind w:left="720"/>
        <w:jc w:val="both"/>
        <w:rPr>
          <w:b/>
          <w:bCs/>
        </w:rPr>
      </w:pPr>
      <w:r>
        <w:t>Shots:</w:t>
      </w:r>
    </w:p>
    <w:p w:rsidR="006E32A5" w:rsidRPr="002E20CF" w:rsidRDefault="006E32A5" w:rsidP="00834C8B">
      <w:pPr>
        <w:pStyle w:val="NormalWeb"/>
        <w:numPr>
          <w:ilvl w:val="2"/>
          <w:numId w:val="12"/>
        </w:numPr>
        <w:spacing w:before="0" w:beforeAutospacing="0" w:after="0" w:afterAutospacing="0"/>
        <w:jc w:val="both"/>
        <w:rPr>
          <w:b/>
          <w:bCs/>
        </w:rPr>
      </w:pPr>
      <w:r>
        <w:t>Use shot from 4.4.1.</w:t>
      </w:r>
    </w:p>
    <w:p w:rsidR="006E32A5" w:rsidRPr="00BE7282" w:rsidRDefault="006E32A5" w:rsidP="002E20CF">
      <w:pPr>
        <w:pStyle w:val="NormalWeb"/>
        <w:spacing w:before="0" w:beforeAutospacing="0" w:after="0" w:afterAutospacing="0"/>
        <w:ind w:left="1080"/>
        <w:jc w:val="both"/>
        <w:rPr>
          <w:b/>
          <w:bCs/>
        </w:rPr>
      </w:pPr>
    </w:p>
    <w:p w:rsidR="006E32A5" w:rsidRDefault="006E32A5" w:rsidP="002E20CF">
      <w:pPr>
        <w:pStyle w:val="NormalWeb"/>
        <w:numPr>
          <w:ilvl w:val="0"/>
          <w:numId w:val="12"/>
        </w:numPr>
        <w:spacing w:before="0" w:beforeAutospacing="0" w:after="0" w:afterAutospacing="0"/>
        <w:jc w:val="both"/>
        <w:rPr>
          <w:b/>
          <w:bCs/>
        </w:rPr>
      </w:pPr>
      <w:r w:rsidRPr="002E20CF">
        <w:rPr>
          <w:b/>
          <w:bCs/>
        </w:rPr>
        <w:t xml:space="preserve">Protein labeling </w:t>
      </w:r>
    </w:p>
    <w:p w:rsidR="006E32A5" w:rsidRDefault="006E32A5" w:rsidP="002E20CF">
      <w:pPr>
        <w:pStyle w:val="NormalWeb"/>
        <w:spacing w:before="0" w:beforeAutospacing="0" w:after="0" w:afterAutospacing="0"/>
        <w:ind w:left="360"/>
        <w:jc w:val="both"/>
        <w:rPr>
          <w:b/>
          <w:bCs/>
        </w:rPr>
      </w:pPr>
    </w:p>
    <w:p w:rsidR="006E32A5" w:rsidRDefault="006E32A5" w:rsidP="002E20CF">
      <w:pPr>
        <w:pStyle w:val="NormalWeb"/>
        <w:numPr>
          <w:ilvl w:val="1"/>
          <w:numId w:val="12"/>
        </w:numPr>
        <w:spacing w:before="0" w:beforeAutospacing="0" w:after="0" w:afterAutospacing="0"/>
        <w:jc w:val="both"/>
      </w:pPr>
      <w:r>
        <w:t>To begin this procedure, d</w:t>
      </w:r>
      <w:r w:rsidRPr="002E20CF">
        <w:t xml:space="preserve">ilute 1 </w:t>
      </w:r>
      <w:r w:rsidRPr="002E20CF">
        <w:sym w:font="Symbol" w:char="F06D"/>
      </w:r>
      <w:r w:rsidRPr="002E20CF">
        <w:t xml:space="preserve">l of </w:t>
      </w:r>
      <w:r>
        <w:t xml:space="preserve">the </w:t>
      </w:r>
      <w:r>
        <w:rPr>
          <w:lang w:val="en-GB"/>
        </w:rPr>
        <w:t>fluorophore-conjugated benzylguanine derivative</w:t>
      </w:r>
      <w:r>
        <w:t>, or fluorophore-BG, s</w:t>
      </w:r>
      <w:r w:rsidRPr="002E20CF">
        <w:t xml:space="preserve">tock solution in 1 ml </w:t>
      </w:r>
      <w:r>
        <w:t xml:space="preserve">of </w:t>
      </w:r>
      <w:r w:rsidRPr="002E20CF">
        <w:t>DMEM/F12 medium supplemented with 10% FBS to obtain a final concentration of 1 µM.</w:t>
      </w:r>
    </w:p>
    <w:p w:rsidR="006E32A5" w:rsidRDefault="006E32A5" w:rsidP="00602A09">
      <w:pPr>
        <w:pStyle w:val="NormalWeb"/>
        <w:spacing w:before="0" w:beforeAutospacing="0" w:after="0" w:afterAutospacing="0"/>
        <w:ind w:left="360"/>
        <w:jc w:val="both"/>
      </w:pPr>
    </w:p>
    <w:p w:rsidR="006E32A5" w:rsidRDefault="006E32A5" w:rsidP="00602A09">
      <w:pPr>
        <w:pStyle w:val="NormalWeb"/>
        <w:spacing w:before="0" w:beforeAutospacing="0" w:after="0" w:afterAutospacing="0"/>
        <w:ind w:left="720"/>
        <w:jc w:val="both"/>
      </w:pPr>
      <w:r>
        <w:t>Shots:</w:t>
      </w:r>
    </w:p>
    <w:p w:rsidR="006E32A5" w:rsidRDefault="006E32A5" w:rsidP="00602A09">
      <w:pPr>
        <w:pStyle w:val="NormalWeb"/>
        <w:numPr>
          <w:ilvl w:val="2"/>
          <w:numId w:val="12"/>
        </w:numPr>
        <w:spacing w:before="0" w:beforeAutospacing="0" w:after="0" w:afterAutospacing="0"/>
        <w:jc w:val="both"/>
      </w:pPr>
      <w:r>
        <w:t>MED: Talent diluting fluorophore-BG s</w:t>
      </w:r>
      <w:r w:rsidRPr="002E20CF">
        <w:t>tock solution</w:t>
      </w:r>
      <w:r>
        <w:t>.</w:t>
      </w:r>
    </w:p>
    <w:p w:rsidR="006E32A5" w:rsidRDefault="006E32A5" w:rsidP="00D736BA">
      <w:pPr>
        <w:pStyle w:val="NormalWeb"/>
        <w:spacing w:before="0" w:beforeAutospacing="0" w:after="0" w:afterAutospacing="0"/>
        <w:ind w:left="1080"/>
        <w:jc w:val="both"/>
      </w:pPr>
    </w:p>
    <w:p w:rsidR="006E32A5" w:rsidRDefault="006E32A5" w:rsidP="00F206DE">
      <w:pPr>
        <w:pStyle w:val="NormalWeb"/>
        <w:numPr>
          <w:ilvl w:val="1"/>
          <w:numId w:val="12"/>
        </w:numPr>
        <w:spacing w:before="0" w:beforeAutospacing="0" w:after="0" w:afterAutospacing="0"/>
        <w:jc w:val="both"/>
      </w:pPr>
      <w:r>
        <w:t>Retrieve</w:t>
      </w:r>
      <w:r w:rsidRPr="002E20CF">
        <w:t xml:space="preserve"> the transfected cells from the incubator and wash twice with pre-warmed (37 °C) PBS. </w:t>
      </w:r>
      <w:r>
        <w:t xml:space="preserve"> R</w:t>
      </w:r>
      <w:r w:rsidRPr="002E20CF">
        <w:t>eplace PBS with 1 ml of 1 µM fluorophore-BG solution and incubate at 37 °C</w:t>
      </w:r>
      <w:r>
        <w:t xml:space="preserve"> in</w:t>
      </w:r>
      <w:r w:rsidRPr="002E20CF">
        <w:t xml:space="preserve"> 5% CO</w:t>
      </w:r>
      <w:r w:rsidRPr="002E20CF">
        <w:rPr>
          <w:vertAlign w:val="subscript"/>
        </w:rPr>
        <w:t>2</w:t>
      </w:r>
      <w:r w:rsidRPr="00F206DE">
        <w:t xml:space="preserve"> </w:t>
      </w:r>
      <w:r w:rsidRPr="002E20CF">
        <w:t>for 20 min</w:t>
      </w:r>
      <w:r>
        <w:t>utes</w:t>
      </w:r>
      <w:r w:rsidRPr="002E20CF">
        <w:t>.</w:t>
      </w:r>
      <w:r w:rsidRPr="00D66F01">
        <w:t xml:space="preserve"> </w:t>
      </w:r>
      <w:r>
        <w:t>(TEXT: 37 °C;</w:t>
      </w:r>
      <w:r w:rsidRPr="00BE7282">
        <w:t xml:space="preserve"> 5% CO</w:t>
      </w:r>
      <w:r w:rsidRPr="00BE7282">
        <w:rPr>
          <w:vertAlign w:val="subscript"/>
        </w:rPr>
        <w:t>2</w:t>
      </w:r>
      <w:r>
        <w:t xml:space="preserve">; </w:t>
      </w:r>
      <w:r w:rsidRPr="00BE7282">
        <w:t>2</w:t>
      </w:r>
      <w:r>
        <w:t>0 min)</w:t>
      </w:r>
    </w:p>
    <w:p w:rsidR="006E32A5" w:rsidRDefault="006E32A5" w:rsidP="005258A9">
      <w:pPr>
        <w:pStyle w:val="NormalWeb"/>
        <w:spacing w:before="0" w:beforeAutospacing="0" w:after="0" w:afterAutospacing="0"/>
        <w:ind w:left="360"/>
        <w:jc w:val="both"/>
      </w:pPr>
    </w:p>
    <w:p w:rsidR="006E32A5" w:rsidRDefault="006E32A5" w:rsidP="005258A9">
      <w:pPr>
        <w:pStyle w:val="NormalWeb"/>
        <w:spacing w:before="0" w:beforeAutospacing="0" w:after="0" w:afterAutospacing="0"/>
        <w:ind w:left="720"/>
        <w:jc w:val="both"/>
      </w:pPr>
      <w:r>
        <w:t>Shots:</w:t>
      </w:r>
    </w:p>
    <w:p w:rsidR="006E32A5" w:rsidRDefault="006E32A5" w:rsidP="00602A09">
      <w:pPr>
        <w:pStyle w:val="NormalWeb"/>
        <w:numPr>
          <w:ilvl w:val="2"/>
          <w:numId w:val="12"/>
        </w:numPr>
        <w:spacing w:before="0" w:beforeAutospacing="0" w:after="0" w:afterAutospacing="0"/>
        <w:jc w:val="both"/>
      </w:pPr>
      <w:r>
        <w:t>MED: Talent retrieving 6-well plate from incubator.</w:t>
      </w:r>
    </w:p>
    <w:p w:rsidR="006E32A5" w:rsidRDefault="006E32A5" w:rsidP="00602A09">
      <w:pPr>
        <w:pStyle w:val="NormalWeb"/>
        <w:numPr>
          <w:ilvl w:val="2"/>
          <w:numId w:val="12"/>
        </w:numPr>
        <w:spacing w:before="0" w:beforeAutospacing="0" w:after="0" w:afterAutospacing="0"/>
        <w:jc w:val="both"/>
      </w:pPr>
      <w:r>
        <w:t>Use shot from 4.8.1.</w:t>
      </w:r>
    </w:p>
    <w:p w:rsidR="006E32A5" w:rsidRDefault="006E32A5" w:rsidP="00602A09">
      <w:pPr>
        <w:pStyle w:val="NormalWeb"/>
        <w:numPr>
          <w:ilvl w:val="2"/>
          <w:numId w:val="12"/>
        </w:numPr>
        <w:spacing w:before="0" w:beforeAutospacing="0" w:after="0" w:afterAutospacing="0"/>
        <w:jc w:val="both"/>
      </w:pPr>
      <w:r>
        <w:t>Use shot from 4.8.2.</w:t>
      </w:r>
    </w:p>
    <w:p w:rsidR="006E32A5" w:rsidRDefault="006E32A5" w:rsidP="00602A09">
      <w:pPr>
        <w:pStyle w:val="NormalWeb"/>
        <w:numPr>
          <w:ilvl w:val="2"/>
          <w:numId w:val="12"/>
        </w:numPr>
        <w:spacing w:before="0" w:beforeAutospacing="0" w:after="0" w:afterAutospacing="0"/>
        <w:jc w:val="both"/>
      </w:pPr>
      <w:r>
        <w:t xml:space="preserve">CU: PBS being removed and </w:t>
      </w:r>
      <w:r w:rsidRPr="002E20CF">
        <w:t>1 ml of 1 µM fluorophore-BG solution</w:t>
      </w:r>
      <w:r>
        <w:t xml:space="preserve"> added per well.</w:t>
      </w:r>
    </w:p>
    <w:p w:rsidR="006E32A5" w:rsidRDefault="006E32A5" w:rsidP="00602A09">
      <w:pPr>
        <w:pStyle w:val="NormalWeb"/>
        <w:numPr>
          <w:ilvl w:val="2"/>
          <w:numId w:val="12"/>
        </w:numPr>
        <w:spacing w:before="0" w:beforeAutospacing="0" w:after="0" w:afterAutospacing="0"/>
        <w:jc w:val="both"/>
      </w:pPr>
      <w:r>
        <w:t>Use shot from 4.4.1.</w:t>
      </w:r>
    </w:p>
    <w:p w:rsidR="006E32A5" w:rsidRPr="002E20CF" w:rsidRDefault="006E32A5" w:rsidP="002E20CF">
      <w:pPr>
        <w:pStyle w:val="NormalWeb"/>
        <w:spacing w:before="0" w:beforeAutospacing="0" w:after="0" w:afterAutospacing="0"/>
        <w:ind w:left="1080"/>
        <w:jc w:val="both"/>
      </w:pPr>
    </w:p>
    <w:p w:rsidR="006E32A5" w:rsidRDefault="006E32A5" w:rsidP="002E20CF">
      <w:pPr>
        <w:pStyle w:val="NormalWeb"/>
        <w:numPr>
          <w:ilvl w:val="1"/>
          <w:numId w:val="12"/>
        </w:numPr>
        <w:spacing w:before="0" w:beforeAutospacing="0" w:after="0" w:afterAutospacing="0"/>
        <w:jc w:val="both"/>
      </w:pPr>
      <w:r>
        <w:t>Next wash</w:t>
      </w:r>
      <w:r w:rsidRPr="002E20CF">
        <w:t xml:space="preserve"> </w:t>
      </w:r>
      <w:r>
        <w:t xml:space="preserve">the </w:t>
      </w:r>
      <w:r w:rsidRPr="002E20CF">
        <w:t xml:space="preserve">cells three times with DMEM/F12 medium supplemented with 10% FBS, each time followed by </w:t>
      </w:r>
      <w:r>
        <w:t>a 5-</w:t>
      </w:r>
      <w:r w:rsidRPr="002E20CF">
        <w:t>min</w:t>
      </w:r>
      <w:r>
        <w:t>ute</w:t>
      </w:r>
      <w:r w:rsidRPr="002E20CF">
        <w:t xml:space="preserve"> incubation at 37 °C.</w:t>
      </w:r>
      <w:r>
        <w:t xml:space="preserve"> (TEXT: Wash 3X with </w:t>
      </w:r>
      <w:r w:rsidRPr="002E20CF">
        <w:t>DM</w:t>
      </w:r>
      <w:r>
        <w:t xml:space="preserve">EM/F12 medium + </w:t>
      </w:r>
      <w:r w:rsidRPr="002E20CF">
        <w:t>10% FBS</w:t>
      </w:r>
      <w:r>
        <w:t>)</w:t>
      </w:r>
    </w:p>
    <w:p w:rsidR="006E32A5" w:rsidRDefault="006E32A5" w:rsidP="00602A09">
      <w:pPr>
        <w:pStyle w:val="NormalWeb"/>
        <w:spacing w:before="0" w:beforeAutospacing="0" w:after="0" w:afterAutospacing="0"/>
        <w:ind w:left="360"/>
        <w:jc w:val="both"/>
      </w:pPr>
    </w:p>
    <w:p w:rsidR="006E32A5" w:rsidRDefault="006E32A5" w:rsidP="00602A09">
      <w:pPr>
        <w:pStyle w:val="NormalWeb"/>
        <w:spacing w:before="0" w:beforeAutospacing="0" w:after="0" w:afterAutospacing="0"/>
        <w:ind w:left="720"/>
        <w:jc w:val="both"/>
      </w:pPr>
      <w:r>
        <w:t>Shots:</w:t>
      </w:r>
    </w:p>
    <w:p w:rsidR="006E32A5" w:rsidRDefault="006E32A5" w:rsidP="00602A09">
      <w:pPr>
        <w:pStyle w:val="NormalWeb"/>
        <w:numPr>
          <w:ilvl w:val="2"/>
          <w:numId w:val="12"/>
        </w:numPr>
        <w:spacing w:before="0" w:beforeAutospacing="0" w:after="0" w:afterAutospacing="0"/>
        <w:jc w:val="both"/>
      </w:pPr>
      <w:r>
        <w:t xml:space="preserve">MED: Talent removing </w:t>
      </w:r>
      <w:r w:rsidRPr="002E20CF">
        <w:t>fluorophore-BG solution</w:t>
      </w:r>
      <w:r>
        <w:t xml:space="preserve"> and adding medium.</w:t>
      </w:r>
    </w:p>
    <w:p w:rsidR="006E32A5" w:rsidRDefault="006E32A5" w:rsidP="00F0316A">
      <w:pPr>
        <w:pStyle w:val="NormalWeb"/>
        <w:numPr>
          <w:ilvl w:val="2"/>
          <w:numId w:val="12"/>
        </w:numPr>
        <w:spacing w:before="0" w:beforeAutospacing="0" w:after="0" w:afterAutospacing="0"/>
        <w:jc w:val="both"/>
      </w:pPr>
      <w:r>
        <w:t>CU: Use shot from 4.4.1.</w:t>
      </w:r>
    </w:p>
    <w:p w:rsidR="006E32A5" w:rsidRDefault="006E32A5" w:rsidP="00602A09">
      <w:pPr>
        <w:pStyle w:val="NormalWeb"/>
        <w:numPr>
          <w:ilvl w:val="2"/>
          <w:numId w:val="12"/>
        </w:numPr>
        <w:spacing w:before="0" w:beforeAutospacing="0" w:after="0" w:afterAutospacing="0"/>
        <w:jc w:val="both"/>
      </w:pPr>
      <w:r>
        <w:t>CU: Medium being removed and fresh medium added.</w:t>
      </w:r>
    </w:p>
    <w:p w:rsidR="006E32A5" w:rsidRDefault="006E32A5" w:rsidP="00A72ED4">
      <w:pPr>
        <w:pStyle w:val="NormalWeb"/>
        <w:spacing w:before="0" w:beforeAutospacing="0" w:after="0" w:afterAutospacing="0"/>
        <w:ind w:left="1080"/>
        <w:jc w:val="both"/>
      </w:pPr>
    </w:p>
    <w:p w:rsidR="006E32A5" w:rsidRDefault="006E32A5" w:rsidP="00A75FD3">
      <w:pPr>
        <w:pStyle w:val="NormalWeb"/>
        <w:numPr>
          <w:ilvl w:val="1"/>
          <w:numId w:val="12"/>
        </w:numPr>
        <w:spacing w:before="0" w:beforeAutospacing="0" w:after="0" w:afterAutospacing="0"/>
        <w:jc w:val="both"/>
      </w:pPr>
      <w:r>
        <w:t xml:space="preserve">Use tweezers to transfer coverslips </w:t>
      </w:r>
      <w:r w:rsidRPr="002E20CF">
        <w:t>wi</w:t>
      </w:r>
      <w:r>
        <w:t xml:space="preserve">th labeled cells </w:t>
      </w:r>
      <w:r w:rsidRPr="002E20CF">
        <w:t>to an imaging chamber.</w:t>
      </w:r>
      <w:r>
        <w:t xml:space="preserve"> </w:t>
      </w:r>
      <w:r w:rsidRPr="002E20CF">
        <w:t xml:space="preserve">Wash twice with 300 </w:t>
      </w:r>
      <w:r w:rsidRPr="002E20CF">
        <w:sym w:font="Symbol" w:char="F06D"/>
      </w:r>
      <w:r w:rsidRPr="002E20CF">
        <w:t xml:space="preserve">l </w:t>
      </w:r>
      <w:r>
        <w:t xml:space="preserve">of </w:t>
      </w:r>
      <w:r w:rsidRPr="002E20CF">
        <w:t xml:space="preserve">imaging buffer. Add 300 </w:t>
      </w:r>
      <w:r w:rsidRPr="002E20CF">
        <w:sym w:font="Symbol" w:char="F06D"/>
      </w:r>
      <w:r w:rsidRPr="002E20CF">
        <w:t xml:space="preserve">l of fresh imaging buffer and </w:t>
      </w:r>
      <w:r>
        <w:t>proceed immediately to imaging</w:t>
      </w:r>
      <w:r w:rsidRPr="002E20CF">
        <w:t xml:space="preserve">. </w:t>
      </w:r>
    </w:p>
    <w:p w:rsidR="006E32A5" w:rsidRDefault="006E32A5" w:rsidP="00DA35A4">
      <w:pPr>
        <w:pStyle w:val="NormalWeb"/>
        <w:spacing w:before="0" w:beforeAutospacing="0" w:after="0" w:afterAutospacing="0"/>
        <w:ind w:left="360"/>
        <w:jc w:val="both"/>
      </w:pPr>
    </w:p>
    <w:p w:rsidR="006E32A5" w:rsidRDefault="006E32A5" w:rsidP="00DA35A4">
      <w:pPr>
        <w:pStyle w:val="NormalWeb"/>
        <w:spacing w:before="0" w:beforeAutospacing="0" w:after="0" w:afterAutospacing="0"/>
        <w:ind w:left="720"/>
        <w:jc w:val="both"/>
      </w:pPr>
      <w:r>
        <w:t>Shots:</w:t>
      </w:r>
    </w:p>
    <w:p w:rsidR="006E32A5" w:rsidRDefault="006E32A5" w:rsidP="00DA35A4">
      <w:pPr>
        <w:pStyle w:val="NormalWeb"/>
        <w:numPr>
          <w:ilvl w:val="2"/>
          <w:numId w:val="12"/>
        </w:numPr>
        <w:spacing w:before="0" w:beforeAutospacing="0" w:after="0" w:afterAutospacing="0"/>
        <w:jc w:val="both"/>
      </w:pPr>
      <w:r>
        <w:t xml:space="preserve">CU: Tweezers being used to transfer a coverslip from a well of the 6-well plate to an imaging chamber, then the imaging buffer is added. </w:t>
      </w:r>
    </w:p>
    <w:p w:rsidR="006E32A5" w:rsidRDefault="006E32A5" w:rsidP="00DA35A4">
      <w:pPr>
        <w:pStyle w:val="NormalWeb"/>
        <w:numPr>
          <w:ilvl w:val="2"/>
          <w:numId w:val="12"/>
        </w:numPr>
        <w:spacing w:before="0" w:beforeAutospacing="0" w:after="0" w:afterAutospacing="0"/>
        <w:jc w:val="both"/>
      </w:pPr>
      <w:r>
        <w:t xml:space="preserve">CU: </w:t>
      </w:r>
      <w:r w:rsidRPr="002E20CF">
        <w:t>imaging buffer</w:t>
      </w:r>
      <w:r>
        <w:t xml:space="preserve"> being removed and new imaging buffer added.</w:t>
      </w:r>
    </w:p>
    <w:p w:rsidR="006E32A5" w:rsidRDefault="006E32A5" w:rsidP="00DA35A4">
      <w:pPr>
        <w:pStyle w:val="NormalWeb"/>
        <w:numPr>
          <w:ilvl w:val="2"/>
          <w:numId w:val="12"/>
        </w:numPr>
        <w:spacing w:before="0" w:beforeAutospacing="0" w:after="0" w:afterAutospacing="0"/>
        <w:jc w:val="both"/>
      </w:pPr>
      <w:r>
        <w:t>MED: Talent replacing imaging buffer with fresh buffer and then takes the imaging chamber away (for imaging).</w:t>
      </w:r>
    </w:p>
    <w:p w:rsidR="006E32A5" w:rsidRPr="002E20CF" w:rsidRDefault="006E32A5" w:rsidP="00A75FD3">
      <w:pPr>
        <w:pStyle w:val="NormalWeb"/>
        <w:spacing w:before="0" w:beforeAutospacing="0" w:after="0" w:afterAutospacing="0"/>
        <w:ind w:left="1080"/>
        <w:jc w:val="both"/>
      </w:pPr>
    </w:p>
    <w:p w:rsidR="006E32A5" w:rsidRDefault="006E32A5" w:rsidP="00E23360">
      <w:pPr>
        <w:pStyle w:val="NormalWeb"/>
        <w:numPr>
          <w:ilvl w:val="0"/>
          <w:numId w:val="12"/>
        </w:numPr>
        <w:spacing w:before="0" w:beforeAutospacing="0" w:after="0" w:afterAutospacing="0"/>
        <w:jc w:val="both"/>
        <w:rPr>
          <w:b/>
        </w:rPr>
      </w:pPr>
      <w:r w:rsidRPr="00A75FD3">
        <w:rPr>
          <w:b/>
        </w:rPr>
        <w:t>Image acquisition</w:t>
      </w:r>
    </w:p>
    <w:p w:rsidR="006E32A5" w:rsidRDefault="006E32A5" w:rsidP="00E23360">
      <w:pPr>
        <w:pStyle w:val="NormalWeb"/>
        <w:spacing w:before="0" w:beforeAutospacing="0" w:after="0" w:afterAutospacing="0"/>
        <w:ind w:left="360"/>
        <w:jc w:val="both"/>
        <w:rPr>
          <w:b/>
        </w:rPr>
      </w:pPr>
    </w:p>
    <w:p w:rsidR="006E32A5" w:rsidRPr="00ED7076" w:rsidRDefault="006E32A5" w:rsidP="00E23360">
      <w:pPr>
        <w:pStyle w:val="NormalWeb"/>
        <w:numPr>
          <w:ilvl w:val="1"/>
          <w:numId w:val="12"/>
        </w:numPr>
        <w:spacing w:before="0" w:beforeAutospacing="0" w:after="0" w:afterAutospacing="0"/>
        <w:jc w:val="both"/>
        <w:rPr>
          <w:b/>
        </w:rPr>
      </w:pPr>
      <w:r>
        <w:rPr>
          <w:bCs/>
        </w:rPr>
        <w:t>Images are acquired using a TIRF</w:t>
      </w:r>
      <w:r w:rsidRPr="00E23360">
        <w:rPr>
          <w:bCs/>
        </w:rPr>
        <w:t xml:space="preserve"> microscope, equipped with an oil-immersion high numerical aper</w:t>
      </w:r>
      <w:r>
        <w:rPr>
          <w:bCs/>
        </w:rPr>
        <w:t>ture objective, suitable lasers</w:t>
      </w:r>
      <w:r w:rsidRPr="00E23360">
        <w:rPr>
          <w:bCs/>
        </w:rPr>
        <w:t>, an electron multiplyi</w:t>
      </w:r>
      <w:r>
        <w:rPr>
          <w:bCs/>
        </w:rPr>
        <w:t>ng charge coupled device</w:t>
      </w:r>
      <w:r w:rsidRPr="00E23360">
        <w:rPr>
          <w:bCs/>
        </w:rPr>
        <w:t xml:space="preserve"> camera, an incubator</w:t>
      </w:r>
      <w:r>
        <w:rPr>
          <w:bCs/>
        </w:rPr>
        <w:t>,</w:t>
      </w:r>
      <w:r w:rsidRPr="00E23360">
        <w:rPr>
          <w:bCs/>
        </w:rPr>
        <w:t xml:space="preserve"> and</w:t>
      </w:r>
      <w:r>
        <w:rPr>
          <w:bCs/>
        </w:rPr>
        <w:t xml:space="preserve"> a temperature control</w:t>
      </w:r>
      <w:r w:rsidRPr="00E23360">
        <w:rPr>
          <w:bCs/>
        </w:rPr>
        <w:t>.</w:t>
      </w:r>
      <w:r>
        <w:rPr>
          <w:bCs/>
        </w:rPr>
        <w:t xml:space="preserve"> </w:t>
      </w:r>
    </w:p>
    <w:p w:rsidR="006E32A5" w:rsidRDefault="006E32A5" w:rsidP="00ED7076">
      <w:pPr>
        <w:pStyle w:val="NormalWeb"/>
        <w:spacing w:before="0" w:beforeAutospacing="0" w:after="0" w:afterAutospacing="0"/>
        <w:ind w:left="360"/>
        <w:jc w:val="both"/>
        <w:rPr>
          <w:bCs/>
        </w:rPr>
      </w:pPr>
    </w:p>
    <w:p w:rsidR="006E32A5" w:rsidRPr="00ED7076" w:rsidRDefault="006E32A5" w:rsidP="00ED7076">
      <w:pPr>
        <w:pStyle w:val="NormalWeb"/>
        <w:spacing w:before="0" w:beforeAutospacing="0" w:after="0" w:afterAutospacing="0"/>
        <w:ind w:left="720"/>
        <w:jc w:val="both"/>
        <w:rPr>
          <w:b/>
        </w:rPr>
      </w:pPr>
      <w:r>
        <w:rPr>
          <w:bCs/>
        </w:rPr>
        <w:t>Shots:</w:t>
      </w:r>
    </w:p>
    <w:p w:rsidR="006E32A5" w:rsidRPr="00A10500" w:rsidRDefault="006E32A5" w:rsidP="00ED7076">
      <w:pPr>
        <w:pStyle w:val="NormalWeb"/>
        <w:numPr>
          <w:ilvl w:val="2"/>
          <w:numId w:val="12"/>
        </w:numPr>
        <w:spacing w:before="0" w:beforeAutospacing="0" w:after="0" w:afterAutospacing="0"/>
        <w:jc w:val="both"/>
        <w:rPr>
          <w:b/>
        </w:rPr>
      </w:pPr>
      <w:r>
        <w:rPr>
          <w:bCs/>
        </w:rPr>
        <w:t xml:space="preserve">WIDE/MED: </w:t>
      </w:r>
      <w:r w:rsidRPr="00ED7076">
        <w:rPr>
          <w:bCs/>
        </w:rPr>
        <w:t xml:space="preserve">talent approaching </w:t>
      </w:r>
      <w:r>
        <w:rPr>
          <w:bCs/>
        </w:rPr>
        <w:t xml:space="preserve">the </w:t>
      </w:r>
      <w:r w:rsidRPr="00ED7076">
        <w:rPr>
          <w:bCs/>
        </w:rPr>
        <w:t>microscope system</w:t>
      </w:r>
      <w:r>
        <w:rPr>
          <w:bCs/>
        </w:rPr>
        <w:t>.</w:t>
      </w:r>
    </w:p>
    <w:p w:rsidR="006E32A5" w:rsidRPr="00E23360" w:rsidRDefault="006E32A5" w:rsidP="00A10500">
      <w:pPr>
        <w:pStyle w:val="NormalWeb"/>
        <w:spacing w:before="0" w:beforeAutospacing="0" w:after="0" w:afterAutospacing="0"/>
        <w:ind w:left="1080"/>
        <w:jc w:val="both"/>
        <w:rPr>
          <w:b/>
        </w:rPr>
      </w:pPr>
    </w:p>
    <w:p w:rsidR="006E32A5" w:rsidRPr="00ED7076" w:rsidRDefault="006E32A5" w:rsidP="003904F2">
      <w:pPr>
        <w:pStyle w:val="NormalWeb"/>
        <w:numPr>
          <w:ilvl w:val="1"/>
          <w:numId w:val="12"/>
        </w:numPr>
        <w:spacing w:before="0" w:beforeAutospacing="0" w:after="0" w:afterAutospacing="0"/>
        <w:jc w:val="both"/>
        <w:rPr>
          <w:b/>
        </w:rPr>
      </w:pPr>
      <w:r w:rsidRPr="0044241D">
        <w:rPr>
          <w:bCs/>
        </w:rPr>
        <w:t>Set the desired microscope parameters, i.e., laser line, TIRF angle, exposure time, frame rate and number of images per movie.</w:t>
      </w:r>
    </w:p>
    <w:p w:rsidR="006E32A5" w:rsidRDefault="006E32A5" w:rsidP="00ED7076">
      <w:pPr>
        <w:pStyle w:val="NormalWeb"/>
        <w:spacing w:before="0" w:beforeAutospacing="0" w:after="0" w:afterAutospacing="0"/>
        <w:ind w:left="360"/>
        <w:jc w:val="both"/>
        <w:rPr>
          <w:rFonts w:cs="Cordia New"/>
          <w:bCs/>
          <w:i/>
          <w:iCs/>
          <w:szCs w:val="30"/>
          <w:lang w:bidi="th-TH"/>
        </w:rPr>
      </w:pPr>
    </w:p>
    <w:p w:rsidR="006E32A5" w:rsidRPr="00ED7076" w:rsidRDefault="006E32A5" w:rsidP="00ED7076">
      <w:pPr>
        <w:pStyle w:val="NormalWeb"/>
        <w:spacing w:before="0" w:beforeAutospacing="0" w:after="0" w:afterAutospacing="0"/>
        <w:ind w:left="720"/>
        <w:jc w:val="both"/>
        <w:rPr>
          <w:b/>
        </w:rPr>
      </w:pPr>
      <w:r>
        <w:rPr>
          <w:rFonts w:cs="Cordia New"/>
          <w:bCs/>
          <w:iCs/>
          <w:szCs w:val="30"/>
          <w:lang w:bidi="th-TH"/>
        </w:rPr>
        <w:t>Shots:</w:t>
      </w:r>
    </w:p>
    <w:p w:rsidR="006E32A5" w:rsidRPr="00ED7076" w:rsidRDefault="006E32A5" w:rsidP="00ED7076">
      <w:pPr>
        <w:pStyle w:val="NormalWeb"/>
        <w:numPr>
          <w:ilvl w:val="2"/>
          <w:numId w:val="12"/>
        </w:numPr>
        <w:spacing w:before="0" w:beforeAutospacing="0" w:after="0" w:afterAutospacing="0"/>
        <w:jc w:val="both"/>
        <w:rPr>
          <w:b/>
        </w:rPr>
      </w:pPr>
      <w:r>
        <w:rPr>
          <w:rFonts w:cs="Cordia New"/>
          <w:bCs/>
          <w:iCs/>
          <w:szCs w:val="30"/>
          <w:lang w:bidi="th-TH"/>
        </w:rPr>
        <w:t>MED/over the shoulder: talent at the computer setting the parameters.</w:t>
      </w:r>
    </w:p>
    <w:p w:rsidR="006E32A5" w:rsidRPr="0044241D" w:rsidRDefault="006E32A5" w:rsidP="00ED7076">
      <w:pPr>
        <w:pStyle w:val="NormalWeb"/>
        <w:numPr>
          <w:ilvl w:val="2"/>
          <w:numId w:val="12"/>
        </w:numPr>
        <w:spacing w:before="0" w:beforeAutospacing="0" w:after="0" w:afterAutospacing="0"/>
        <w:jc w:val="both"/>
        <w:rPr>
          <w:b/>
        </w:rPr>
      </w:pPr>
      <w:r>
        <w:rPr>
          <w:rFonts w:cs="Cordia New"/>
          <w:bCs/>
          <w:iCs/>
          <w:szCs w:val="30"/>
          <w:lang w:bidi="th-TH"/>
        </w:rPr>
        <w:t xml:space="preserve">LAB MEDIA: </w:t>
      </w:r>
      <w:r w:rsidRPr="00ED7076">
        <w:rPr>
          <w:rFonts w:cs="Cordia New"/>
          <w:bCs/>
          <w:iCs/>
          <w:szCs w:val="30"/>
          <w:lang w:bidi="th-TH"/>
        </w:rPr>
        <w:t>51784_Step6.2.tif</w:t>
      </w:r>
    </w:p>
    <w:p w:rsidR="006E32A5" w:rsidRPr="00E23360" w:rsidRDefault="006E32A5" w:rsidP="00A10500">
      <w:pPr>
        <w:pStyle w:val="NormalWeb"/>
        <w:spacing w:before="0" w:beforeAutospacing="0" w:after="0" w:afterAutospacing="0"/>
        <w:ind w:left="1080"/>
        <w:jc w:val="both"/>
        <w:rPr>
          <w:b/>
        </w:rPr>
      </w:pPr>
    </w:p>
    <w:p w:rsidR="006E32A5" w:rsidRPr="00817DF2" w:rsidRDefault="006E32A5" w:rsidP="00E23360">
      <w:pPr>
        <w:pStyle w:val="NormalWeb"/>
        <w:numPr>
          <w:ilvl w:val="1"/>
          <w:numId w:val="12"/>
        </w:numPr>
        <w:spacing w:before="0" w:beforeAutospacing="0" w:after="0" w:afterAutospacing="0"/>
        <w:jc w:val="both"/>
        <w:rPr>
          <w:b/>
          <w:bCs/>
        </w:rPr>
      </w:pPr>
      <w:r w:rsidRPr="00817DF2">
        <w:rPr>
          <w:bCs/>
        </w:rPr>
        <w:t>Put a drop of immersion oil on the 100X objective of the microscope. Place the imaging chamber with the labeled cells onto the specimen holder of the microscope, and bring the cells into focus using brightfield illumination.</w:t>
      </w:r>
      <w:r w:rsidRPr="00817DF2">
        <w:rPr>
          <w:b/>
        </w:rPr>
        <w:t xml:space="preserve"> </w:t>
      </w:r>
    </w:p>
    <w:p w:rsidR="006E32A5" w:rsidRPr="00817DF2" w:rsidRDefault="006E32A5" w:rsidP="00817DF2">
      <w:pPr>
        <w:pStyle w:val="NormalWeb"/>
        <w:spacing w:before="0" w:beforeAutospacing="0" w:after="0" w:afterAutospacing="0"/>
        <w:ind w:left="360"/>
        <w:jc w:val="both"/>
        <w:rPr>
          <w:b/>
          <w:bCs/>
        </w:rPr>
      </w:pPr>
    </w:p>
    <w:p w:rsidR="006E32A5" w:rsidRPr="00817DF2" w:rsidRDefault="006E32A5" w:rsidP="00817DF2">
      <w:pPr>
        <w:pStyle w:val="NormalWeb"/>
        <w:spacing w:before="0" w:beforeAutospacing="0" w:after="0" w:afterAutospacing="0"/>
        <w:ind w:left="720"/>
        <w:jc w:val="both"/>
        <w:rPr>
          <w:bCs/>
        </w:rPr>
      </w:pPr>
      <w:r w:rsidRPr="00817DF2">
        <w:rPr>
          <w:bCs/>
        </w:rPr>
        <w:t>Shots:</w:t>
      </w:r>
    </w:p>
    <w:p w:rsidR="006E32A5" w:rsidRPr="00817DF2" w:rsidRDefault="006E32A5" w:rsidP="00817DF2">
      <w:pPr>
        <w:pStyle w:val="NormalWeb"/>
        <w:numPr>
          <w:ilvl w:val="2"/>
          <w:numId w:val="12"/>
        </w:numPr>
        <w:spacing w:before="0" w:beforeAutospacing="0" w:after="0" w:afterAutospacing="0"/>
        <w:jc w:val="both"/>
        <w:rPr>
          <w:bCs/>
        </w:rPr>
      </w:pPr>
      <w:r w:rsidRPr="00817DF2">
        <w:rPr>
          <w:bCs/>
        </w:rPr>
        <w:t>MED: Talent putting a drop of immersion oil on the 100X objective.</w:t>
      </w:r>
    </w:p>
    <w:p w:rsidR="006E32A5" w:rsidRDefault="006E32A5" w:rsidP="00817DF2">
      <w:pPr>
        <w:pStyle w:val="NormalWeb"/>
        <w:numPr>
          <w:ilvl w:val="2"/>
          <w:numId w:val="12"/>
        </w:numPr>
        <w:spacing w:before="0" w:beforeAutospacing="0" w:after="0" w:afterAutospacing="0"/>
        <w:jc w:val="both"/>
        <w:rPr>
          <w:bCs/>
        </w:rPr>
      </w:pPr>
      <w:r w:rsidRPr="00817DF2">
        <w:rPr>
          <w:bCs/>
        </w:rPr>
        <w:t>CU: imaging chamber with the labeled cells being placed onto the specimen holder of the microscope.</w:t>
      </w:r>
    </w:p>
    <w:p w:rsidR="006E32A5" w:rsidRPr="00817DF2" w:rsidRDefault="006E32A5" w:rsidP="00817DF2">
      <w:pPr>
        <w:pStyle w:val="NormalWeb"/>
        <w:numPr>
          <w:ilvl w:val="2"/>
          <w:numId w:val="12"/>
        </w:numPr>
        <w:spacing w:before="0" w:beforeAutospacing="0" w:after="0" w:afterAutospacing="0"/>
        <w:jc w:val="both"/>
        <w:rPr>
          <w:bCs/>
        </w:rPr>
      </w:pPr>
      <w:r>
        <w:rPr>
          <w:bCs/>
        </w:rPr>
        <w:t>MED: Multiple takes from different angles of talent looking through the eyepiece to bring cells into focus.  Shot will be repeated later.</w:t>
      </w:r>
    </w:p>
    <w:p w:rsidR="006E32A5" w:rsidRPr="00E23360" w:rsidRDefault="006E32A5" w:rsidP="00C70257">
      <w:pPr>
        <w:pStyle w:val="NormalWeb"/>
        <w:spacing w:before="0" w:beforeAutospacing="0" w:after="0" w:afterAutospacing="0"/>
        <w:ind w:left="1080"/>
        <w:jc w:val="both"/>
        <w:rPr>
          <w:b/>
        </w:rPr>
      </w:pPr>
    </w:p>
    <w:p w:rsidR="006E32A5" w:rsidRPr="00182CFE" w:rsidRDefault="006E32A5" w:rsidP="00E23360">
      <w:pPr>
        <w:pStyle w:val="NormalWeb"/>
        <w:numPr>
          <w:ilvl w:val="1"/>
          <w:numId w:val="12"/>
        </w:numPr>
        <w:spacing w:before="0" w:beforeAutospacing="0" w:after="0" w:afterAutospacing="0"/>
        <w:jc w:val="both"/>
        <w:rPr>
          <w:b/>
        </w:rPr>
      </w:pPr>
      <w:r w:rsidRPr="00182CFE">
        <w:rPr>
          <w:bCs/>
        </w:rPr>
        <w:t>Switch to TIRF illumination.  Keep laser power as low as possible to allow searching for the desired cell but at the same time minimizing photobleaching.</w:t>
      </w:r>
    </w:p>
    <w:p w:rsidR="006E32A5" w:rsidRDefault="006E32A5" w:rsidP="00182CFE">
      <w:pPr>
        <w:pStyle w:val="NormalWeb"/>
        <w:spacing w:before="0" w:beforeAutospacing="0" w:after="0" w:afterAutospacing="0"/>
        <w:ind w:left="360"/>
        <w:jc w:val="both"/>
        <w:rPr>
          <w:bCs/>
        </w:rPr>
      </w:pPr>
    </w:p>
    <w:p w:rsidR="006E32A5" w:rsidRPr="00182CFE" w:rsidRDefault="006E32A5" w:rsidP="00182CFE">
      <w:pPr>
        <w:pStyle w:val="NormalWeb"/>
        <w:spacing w:before="0" w:beforeAutospacing="0" w:after="0" w:afterAutospacing="0"/>
        <w:ind w:left="720"/>
        <w:jc w:val="both"/>
        <w:rPr>
          <w:b/>
        </w:rPr>
      </w:pPr>
      <w:r>
        <w:rPr>
          <w:bCs/>
        </w:rPr>
        <w:t>Shots:</w:t>
      </w:r>
    </w:p>
    <w:p w:rsidR="006E32A5" w:rsidRPr="00182CFE" w:rsidRDefault="006E32A5" w:rsidP="00182CFE">
      <w:pPr>
        <w:pStyle w:val="NormalWeb"/>
        <w:numPr>
          <w:ilvl w:val="2"/>
          <w:numId w:val="12"/>
        </w:numPr>
        <w:spacing w:before="0" w:beforeAutospacing="0" w:after="0" w:afterAutospacing="0"/>
        <w:jc w:val="both"/>
        <w:rPr>
          <w:b/>
        </w:rPr>
      </w:pPr>
      <w:r>
        <w:rPr>
          <w:bCs/>
        </w:rPr>
        <w:t>MED: Talent switching to TIRF illumination and looking for desired cell.</w:t>
      </w:r>
    </w:p>
    <w:p w:rsidR="006E32A5" w:rsidRPr="00C70257" w:rsidRDefault="006E32A5" w:rsidP="00C70257">
      <w:pPr>
        <w:pStyle w:val="NormalWeb"/>
        <w:spacing w:before="0" w:beforeAutospacing="0" w:after="0" w:afterAutospacing="0"/>
        <w:ind w:left="1080"/>
        <w:jc w:val="both"/>
        <w:rPr>
          <w:b/>
        </w:rPr>
      </w:pPr>
    </w:p>
    <w:p w:rsidR="006E32A5" w:rsidRPr="00FD34B7" w:rsidRDefault="006E32A5" w:rsidP="003904F2">
      <w:pPr>
        <w:pStyle w:val="NormalWeb"/>
        <w:numPr>
          <w:ilvl w:val="1"/>
          <w:numId w:val="12"/>
        </w:numPr>
        <w:spacing w:before="0" w:beforeAutospacing="0" w:after="0" w:afterAutospacing="0"/>
        <w:jc w:val="both"/>
        <w:rPr>
          <w:b/>
        </w:rPr>
      </w:pPr>
      <w:r w:rsidRPr="00C70257">
        <w:rPr>
          <w:bCs/>
        </w:rPr>
        <w:t xml:space="preserve">Select the desired cell and fine adjust the focus. </w:t>
      </w:r>
      <w:r w:rsidRPr="00FD34B7">
        <w:rPr>
          <w:bCs/>
          <w:i/>
        </w:rPr>
        <w:t xml:space="preserve">(show </w:t>
      </w:r>
      <w:r w:rsidRPr="00FD34B7">
        <w:rPr>
          <w:rFonts w:cs="Cordia New"/>
          <w:bCs/>
          <w:i/>
          <w:iCs/>
          <w:szCs w:val="30"/>
          <w:lang w:bidi="th-TH"/>
        </w:rPr>
        <w:t>51784_Step6.5-1.tif)</w:t>
      </w:r>
      <w:r>
        <w:rPr>
          <w:bCs/>
        </w:rPr>
        <w:t xml:space="preserve"> Increase</w:t>
      </w:r>
      <w:r w:rsidRPr="00C70257">
        <w:rPr>
          <w:bCs/>
        </w:rPr>
        <w:t xml:space="preserve"> the laser power to a level that allows visualization of single fluorophores.</w:t>
      </w:r>
      <w:r w:rsidRPr="00FD34B7">
        <w:rPr>
          <w:rFonts w:cs="Cordia New"/>
          <w:bCs/>
          <w:iCs/>
          <w:szCs w:val="30"/>
          <w:lang w:bidi="th-TH"/>
        </w:rPr>
        <w:t xml:space="preserve"> </w:t>
      </w:r>
      <w:r w:rsidRPr="00FD34B7">
        <w:rPr>
          <w:rFonts w:cs="Cordia New"/>
          <w:bCs/>
          <w:i/>
          <w:iCs/>
          <w:szCs w:val="30"/>
          <w:lang w:bidi="th-TH"/>
        </w:rPr>
        <w:t>(show 51784_Step6.5-2.tif)</w:t>
      </w:r>
    </w:p>
    <w:p w:rsidR="006E32A5" w:rsidRDefault="006E32A5" w:rsidP="00FD34B7">
      <w:pPr>
        <w:pStyle w:val="NormalWeb"/>
        <w:spacing w:before="0" w:beforeAutospacing="0" w:after="0" w:afterAutospacing="0"/>
        <w:ind w:left="360"/>
        <w:jc w:val="both"/>
        <w:rPr>
          <w:bCs/>
        </w:rPr>
      </w:pPr>
    </w:p>
    <w:p w:rsidR="006E32A5" w:rsidRPr="00FD34B7" w:rsidRDefault="006E32A5" w:rsidP="00FD34B7">
      <w:pPr>
        <w:pStyle w:val="NormalWeb"/>
        <w:spacing w:before="0" w:beforeAutospacing="0" w:after="0" w:afterAutospacing="0"/>
        <w:ind w:left="720"/>
        <w:jc w:val="both"/>
        <w:rPr>
          <w:b/>
        </w:rPr>
      </w:pPr>
      <w:r>
        <w:rPr>
          <w:bCs/>
        </w:rPr>
        <w:t>Shots:</w:t>
      </w:r>
    </w:p>
    <w:p w:rsidR="006E32A5" w:rsidRPr="00FD34B7" w:rsidRDefault="006E32A5" w:rsidP="00FD34B7">
      <w:pPr>
        <w:pStyle w:val="NormalWeb"/>
        <w:numPr>
          <w:ilvl w:val="2"/>
          <w:numId w:val="12"/>
        </w:numPr>
        <w:spacing w:before="0" w:beforeAutospacing="0" w:after="0" w:afterAutospacing="0"/>
        <w:jc w:val="both"/>
        <w:rPr>
          <w:b/>
        </w:rPr>
      </w:pPr>
      <w:r>
        <w:rPr>
          <w:bCs/>
        </w:rPr>
        <w:t>LAB MEDIA:</w:t>
      </w:r>
      <w:r w:rsidRPr="00FD34B7">
        <w:rPr>
          <w:rFonts w:cs="Cordia New"/>
          <w:bCs/>
          <w:i/>
          <w:iCs/>
          <w:szCs w:val="30"/>
          <w:lang w:bidi="th-TH"/>
        </w:rPr>
        <w:t xml:space="preserve"> </w:t>
      </w:r>
      <w:r w:rsidRPr="00FD34B7">
        <w:rPr>
          <w:rFonts w:cs="Cordia New"/>
          <w:bCs/>
          <w:iCs/>
          <w:szCs w:val="30"/>
          <w:lang w:bidi="th-TH"/>
        </w:rPr>
        <w:t>51784_Step6.5-1.tif</w:t>
      </w:r>
    </w:p>
    <w:p w:rsidR="006E32A5" w:rsidRPr="00FD34B7" w:rsidRDefault="006E32A5" w:rsidP="00FD34B7">
      <w:pPr>
        <w:pStyle w:val="NormalWeb"/>
        <w:numPr>
          <w:ilvl w:val="2"/>
          <w:numId w:val="12"/>
        </w:numPr>
        <w:spacing w:before="0" w:beforeAutospacing="0" w:after="0" w:afterAutospacing="0"/>
        <w:jc w:val="both"/>
        <w:rPr>
          <w:b/>
        </w:rPr>
      </w:pPr>
      <w:r w:rsidRPr="00FD34B7">
        <w:rPr>
          <w:bCs/>
        </w:rPr>
        <w:t>LAB MEDIA:</w:t>
      </w:r>
      <w:r w:rsidRPr="00FD34B7">
        <w:rPr>
          <w:rFonts w:cs="Cordia New"/>
          <w:bCs/>
          <w:iCs/>
          <w:szCs w:val="30"/>
          <w:lang w:bidi="th-TH"/>
        </w:rPr>
        <w:t xml:space="preserve"> 51784_Step6.5-2.tif</w:t>
      </w:r>
    </w:p>
    <w:p w:rsidR="006E32A5" w:rsidRPr="00C70257" w:rsidRDefault="006E32A5" w:rsidP="00C70257">
      <w:pPr>
        <w:pStyle w:val="NormalWeb"/>
        <w:spacing w:before="0" w:beforeAutospacing="0" w:after="0" w:afterAutospacing="0"/>
        <w:ind w:left="1080"/>
        <w:jc w:val="both"/>
        <w:rPr>
          <w:b/>
        </w:rPr>
      </w:pPr>
    </w:p>
    <w:p w:rsidR="006E32A5" w:rsidRPr="007F6B5C" w:rsidRDefault="006E32A5" w:rsidP="00E23360">
      <w:pPr>
        <w:pStyle w:val="NormalWeb"/>
        <w:numPr>
          <w:ilvl w:val="1"/>
          <w:numId w:val="12"/>
        </w:numPr>
        <w:spacing w:before="0" w:beforeAutospacing="0" w:after="0" w:afterAutospacing="0"/>
        <w:jc w:val="both"/>
        <w:rPr>
          <w:b/>
        </w:rPr>
      </w:pPr>
      <w:r w:rsidRPr="00C70257">
        <w:rPr>
          <w:bCs/>
        </w:rPr>
        <w:t>Acquire</w:t>
      </w:r>
      <w:r>
        <w:rPr>
          <w:bCs/>
        </w:rPr>
        <w:t xml:space="preserve"> an</w:t>
      </w:r>
      <w:r w:rsidRPr="00C70257">
        <w:rPr>
          <w:bCs/>
        </w:rPr>
        <w:t xml:space="preserve"> image sequence and save </w:t>
      </w:r>
      <w:r>
        <w:rPr>
          <w:bCs/>
        </w:rPr>
        <w:t>the raw image sequence</w:t>
      </w:r>
      <w:r w:rsidRPr="00C70257">
        <w:rPr>
          <w:bCs/>
        </w:rPr>
        <w:t xml:space="preserve"> as </w:t>
      </w:r>
      <w:r>
        <w:rPr>
          <w:bCs/>
        </w:rPr>
        <w:t xml:space="preserve">a </w:t>
      </w:r>
      <w:r w:rsidRPr="00C70257">
        <w:rPr>
          <w:bCs/>
          <w:i/>
          <w:iCs/>
        </w:rPr>
        <w:t>.tiff</w:t>
      </w:r>
      <w:r>
        <w:rPr>
          <w:bCs/>
        </w:rPr>
        <w:t xml:space="preserve"> file.</w:t>
      </w:r>
    </w:p>
    <w:p w:rsidR="006E32A5" w:rsidRDefault="006E32A5" w:rsidP="007F6B5C">
      <w:pPr>
        <w:pStyle w:val="NormalWeb"/>
        <w:spacing w:before="0" w:beforeAutospacing="0" w:after="0" w:afterAutospacing="0"/>
        <w:ind w:left="360"/>
        <w:jc w:val="both"/>
        <w:rPr>
          <w:bCs/>
        </w:rPr>
      </w:pPr>
    </w:p>
    <w:p w:rsidR="006E32A5" w:rsidRPr="007F6B5C" w:rsidRDefault="006E32A5" w:rsidP="007F6B5C">
      <w:pPr>
        <w:pStyle w:val="NormalWeb"/>
        <w:spacing w:before="0" w:beforeAutospacing="0" w:after="0" w:afterAutospacing="0"/>
        <w:ind w:left="720"/>
        <w:jc w:val="both"/>
        <w:rPr>
          <w:b/>
        </w:rPr>
      </w:pPr>
      <w:r>
        <w:rPr>
          <w:bCs/>
        </w:rPr>
        <w:t>Shots:</w:t>
      </w:r>
    </w:p>
    <w:p w:rsidR="006E32A5" w:rsidRPr="00D736BA" w:rsidRDefault="006E32A5" w:rsidP="007F6B5C">
      <w:pPr>
        <w:pStyle w:val="NormalWeb"/>
        <w:numPr>
          <w:ilvl w:val="2"/>
          <w:numId w:val="12"/>
        </w:numPr>
        <w:spacing w:before="0" w:beforeAutospacing="0" w:after="0" w:afterAutospacing="0"/>
        <w:jc w:val="both"/>
        <w:rPr>
          <w:b/>
        </w:rPr>
      </w:pPr>
      <w:r>
        <w:rPr>
          <w:bCs/>
        </w:rPr>
        <w:t>MED/over the shoulder: talent acquiring image sequence and saving it.</w:t>
      </w:r>
    </w:p>
    <w:p w:rsidR="006E32A5" w:rsidRPr="00D736BA" w:rsidRDefault="006E32A5" w:rsidP="00D736BA">
      <w:pPr>
        <w:pStyle w:val="NormalWeb"/>
        <w:spacing w:before="0" w:beforeAutospacing="0" w:after="0" w:afterAutospacing="0"/>
        <w:ind w:left="1080"/>
        <w:jc w:val="both"/>
        <w:rPr>
          <w:b/>
        </w:rPr>
      </w:pPr>
    </w:p>
    <w:p w:rsidR="006E32A5" w:rsidRPr="007F6B5C" w:rsidRDefault="006E32A5" w:rsidP="00E23360">
      <w:pPr>
        <w:pStyle w:val="NormalWeb"/>
        <w:numPr>
          <w:ilvl w:val="1"/>
          <w:numId w:val="12"/>
        </w:numPr>
        <w:spacing w:before="0" w:beforeAutospacing="0" w:after="0" w:afterAutospacing="0"/>
        <w:jc w:val="both"/>
        <w:rPr>
          <w:b/>
        </w:rPr>
      </w:pPr>
      <w:r>
        <w:rPr>
          <w:bCs/>
        </w:rPr>
        <w:t xml:space="preserve">For calibration, assemble each </w:t>
      </w:r>
      <w:r w:rsidRPr="00D736BA">
        <w:t>calibration sample</w:t>
      </w:r>
      <w:r>
        <w:t xml:space="preserve"> in the imaging chamber and place on the microscope.</w:t>
      </w:r>
    </w:p>
    <w:p w:rsidR="006E32A5" w:rsidRDefault="006E32A5" w:rsidP="007F6B5C">
      <w:pPr>
        <w:pStyle w:val="NormalWeb"/>
        <w:spacing w:before="0" w:beforeAutospacing="0" w:after="0" w:afterAutospacing="0"/>
        <w:ind w:left="360"/>
        <w:jc w:val="both"/>
      </w:pPr>
    </w:p>
    <w:p w:rsidR="006E32A5" w:rsidRPr="007F6B5C" w:rsidRDefault="006E32A5" w:rsidP="007F6B5C">
      <w:pPr>
        <w:pStyle w:val="NormalWeb"/>
        <w:spacing w:before="0" w:beforeAutospacing="0" w:after="0" w:afterAutospacing="0"/>
        <w:ind w:left="720"/>
        <w:jc w:val="both"/>
        <w:rPr>
          <w:b/>
        </w:rPr>
      </w:pPr>
      <w:r>
        <w:t>Shots:</w:t>
      </w:r>
    </w:p>
    <w:p w:rsidR="006E32A5" w:rsidRPr="00D736BA" w:rsidRDefault="006E32A5" w:rsidP="007F6B5C">
      <w:pPr>
        <w:pStyle w:val="NormalWeb"/>
        <w:numPr>
          <w:ilvl w:val="2"/>
          <w:numId w:val="12"/>
        </w:numPr>
        <w:spacing w:before="0" w:beforeAutospacing="0" w:after="0" w:afterAutospacing="0"/>
        <w:jc w:val="both"/>
        <w:rPr>
          <w:b/>
        </w:rPr>
      </w:pPr>
      <w:r>
        <w:t xml:space="preserve">MED: Talent placing an imaging chamber with a </w:t>
      </w:r>
      <w:r w:rsidRPr="00D736BA">
        <w:t>calibration sample</w:t>
      </w:r>
      <w:r>
        <w:t xml:space="preserve"> on the microscope.</w:t>
      </w:r>
    </w:p>
    <w:p w:rsidR="006E32A5" w:rsidRPr="00D736BA" w:rsidRDefault="006E32A5" w:rsidP="00D736BA">
      <w:pPr>
        <w:pStyle w:val="NormalWeb"/>
        <w:spacing w:before="0" w:beforeAutospacing="0" w:after="0" w:afterAutospacing="0"/>
        <w:ind w:left="1080"/>
        <w:jc w:val="both"/>
        <w:rPr>
          <w:b/>
        </w:rPr>
      </w:pPr>
    </w:p>
    <w:p w:rsidR="006E32A5" w:rsidRPr="007F6B5C" w:rsidRDefault="006E32A5" w:rsidP="00D736BA">
      <w:pPr>
        <w:pStyle w:val="NormalWeb"/>
        <w:numPr>
          <w:ilvl w:val="1"/>
          <w:numId w:val="12"/>
        </w:numPr>
        <w:spacing w:before="0" w:beforeAutospacing="0" w:after="0" w:afterAutospacing="0"/>
        <w:jc w:val="both"/>
        <w:rPr>
          <w:b/>
        </w:rPr>
      </w:pPr>
      <w:r w:rsidRPr="00D736BA">
        <w:t>Choose a sample containing well-separated diffraction-limited spots that bleach in a single step.</w:t>
      </w:r>
      <w:r>
        <w:rPr>
          <w:b/>
        </w:rPr>
        <w:t xml:space="preserve"> </w:t>
      </w:r>
      <w:r w:rsidRPr="00D736BA">
        <w:t xml:space="preserve">TIRF image sequences are </w:t>
      </w:r>
      <w:r>
        <w:t xml:space="preserve">subsequently </w:t>
      </w:r>
      <w:r w:rsidRPr="00D736BA">
        <w:t xml:space="preserve">acquired </w:t>
      </w:r>
      <w:r>
        <w:t>in the same way as demonstrated</w:t>
      </w:r>
      <w:r w:rsidRPr="00D736BA">
        <w:t xml:space="preserve"> for the labeled cells.</w:t>
      </w:r>
      <w:r>
        <w:t xml:space="preserve"> </w:t>
      </w:r>
      <w:r w:rsidRPr="007F6B5C">
        <w:rPr>
          <w:i/>
        </w:rPr>
        <w:t>(show Figure 2B)</w:t>
      </w:r>
    </w:p>
    <w:p w:rsidR="006E32A5" w:rsidRDefault="006E32A5" w:rsidP="007F6B5C">
      <w:pPr>
        <w:pStyle w:val="NormalWeb"/>
        <w:spacing w:before="0" w:beforeAutospacing="0" w:after="0" w:afterAutospacing="0"/>
        <w:ind w:left="360"/>
        <w:jc w:val="both"/>
      </w:pPr>
    </w:p>
    <w:p w:rsidR="006E32A5" w:rsidRPr="007F6B5C" w:rsidRDefault="006E32A5" w:rsidP="007F6B5C">
      <w:pPr>
        <w:pStyle w:val="NormalWeb"/>
        <w:spacing w:before="0" w:beforeAutospacing="0" w:after="0" w:afterAutospacing="0"/>
        <w:ind w:left="720"/>
        <w:jc w:val="both"/>
        <w:rPr>
          <w:b/>
        </w:rPr>
      </w:pPr>
      <w:r>
        <w:t>Shots:</w:t>
      </w:r>
    </w:p>
    <w:p w:rsidR="006E32A5" w:rsidRPr="007F6B5C" w:rsidRDefault="006E32A5" w:rsidP="007F6B5C">
      <w:pPr>
        <w:pStyle w:val="NormalWeb"/>
        <w:numPr>
          <w:ilvl w:val="2"/>
          <w:numId w:val="12"/>
        </w:numPr>
        <w:spacing w:before="0" w:beforeAutospacing="0" w:after="0" w:afterAutospacing="0"/>
        <w:jc w:val="both"/>
      </w:pPr>
      <w:r w:rsidRPr="007F6B5C">
        <w:rPr>
          <w:bCs/>
        </w:rPr>
        <w:t>Use shot from 6.3.3.</w:t>
      </w:r>
    </w:p>
    <w:p w:rsidR="006E32A5" w:rsidRPr="007F6B5C" w:rsidRDefault="006E32A5" w:rsidP="007F6B5C">
      <w:pPr>
        <w:pStyle w:val="NormalWeb"/>
        <w:numPr>
          <w:ilvl w:val="2"/>
          <w:numId w:val="12"/>
        </w:numPr>
        <w:spacing w:before="0" w:beforeAutospacing="0" w:after="0" w:afterAutospacing="0"/>
        <w:jc w:val="both"/>
      </w:pPr>
      <w:r>
        <w:rPr>
          <w:bCs/>
        </w:rPr>
        <w:t>LAB MEDIA: panel B only from ‘Figure 2.tif’</w:t>
      </w:r>
    </w:p>
    <w:p w:rsidR="006E32A5" w:rsidRPr="00C70257" w:rsidRDefault="006E32A5" w:rsidP="000B744C">
      <w:pPr>
        <w:pStyle w:val="NormalWeb"/>
        <w:spacing w:before="0" w:beforeAutospacing="0" w:after="0" w:afterAutospacing="0"/>
        <w:ind w:left="1080"/>
        <w:jc w:val="both"/>
        <w:rPr>
          <w:b/>
        </w:rPr>
      </w:pPr>
    </w:p>
    <w:p w:rsidR="006E32A5" w:rsidRDefault="006E32A5" w:rsidP="0015134F">
      <w:pPr>
        <w:pStyle w:val="NormalWeb"/>
        <w:numPr>
          <w:ilvl w:val="0"/>
          <w:numId w:val="12"/>
        </w:numPr>
        <w:spacing w:before="0" w:beforeAutospacing="0" w:after="0" w:afterAutospacing="0"/>
        <w:jc w:val="both"/>
        <w:rPr>
          <w:b/>
        </w:rPr>
      </w:pPr>
      <w:r w:rsidRPr="0015134F">
        <w:rPr>
          <w:b/>
        </w:rPr>
        <w:t>Image analysis</w:t>
      </w:r>
    </w:p>
    <w:p w:rsidR="006E32A5" w:rsidRDefault="006E32A5" w:rsidP="007F6B5C">
      <w:pPr>
        <w:pStyle w:val="NormalWeb"/>
        <w:spacing w:before="0" w:beforeAutospacing="0" w:after="0" w:afterAutospacing="0"/>
        <w:jc w:val="both"/>
        <w:rPr>
          <w:b/>
        </w:rPr>
      </w:pPr>
    </w:p>
    <w:p w:rsidR="006E32A5" w:rsidRPr="009D2D79" w:rsidRDefault="006E32A5" w:rsidP="003904F2">
      <w:pPr>
        <w:pStyle w:val="NormalWeb"/>
        <w:numPr>
          <w:ilvl w:val="1"/>
          <w:numId w:val="12"/>
        </w:numPr>
        <w:spacing w:before="0" w:beforeAutospacing="0" w:after="0" w:afterAutospacing="0"/>
        <w:jc w:val="both"/>
        <w:rPr>
          <w:b/>
        </w:rPr>
      </w:pPr>
      <w:r w:rsidRPr="00EE7D94">
        <w:t>To prepare an image sequence, u</w:t>
      </w:r>
      <w:r w:rsidRPr="00EE7D94">
        <w:rPr>
          <w:bCs/>
        </w:rPr>
        <w:t xml:space="preserve">se an image processing software such as </w:t>
      </w:r>
      <w:r w:rsidRPr="00EE7D94">
        <w:rPr>
          <w:bCs/>
          <w:i/>
          <w:iCs/>
        </w:rPr>
        <w:t>ImageJ</w:t>
      </w:r>
      <w:r w:rsidRPr="00EE7D94">
        <w:rPr>
          <w:bCs/>
        </w:rPr>
        <w:t xml:space="preserve"> to crop the images.</w:t>
      </w:r>
      <w:r w:rsidRPr="00EE7D94">
        <w:t xml:space="preserve"> </w:t>
      </w:r>
      <w:r w:rsidRPr="001E3D2C">
        <w:rPr>
          <w:i/>
        </w:rPr>
        <w:t>(show ‘</w:t>
      </w:r>
      <w:r w:rsidRPr="001E3D2C">
        <w:rPr>
          <w:rFonts w:cs="Cordia New"/>
          <w:bCs/>
          <w:i/>
          <w:iCs/>
          <w:szCs w:val="30"/>
          <w:lang w:bidi="th-TH"/>
        </w:rPr>
        <w:t>51784_Step7.1-1.tif’)</w:t>
      </w:r>
      <w:r w:rsidRPr="00EE7D94">
        <w:rPr>
          <w:bCs/>
        </w:rPr>
        <w:t xml:space="preserve"> Save individual frames as separate </w:t>
      </w:r>
      <w:r w:rsidRPr="00EE7D94">
        <w:rPr>
          <w:bCs/>
          <w:i/>
          <w:iCs/>
        </w:rPr>
        <w:t>.tiff</w:t>
      </w:r>
      <w:r>
        <w:rPr>
          <w:bCs/>
        </w:rPr>
        <w:t xml:space="preserve"> images</w:t>
      </w:r>
      <w:r w:rsidRPr="00EE7D94">
        <w:rPr>
          <w:bCs/>
        </w:rPr>
        <w:t xml:space="preserve"> in a new folder, indicating the frame number on each image</w:t>
      </w:r>
      <w:r>
        <w:rPr>
          <w:bCs/>
        </w:rPr>
        <w:t>.</w:t>
      </w:r>
      <w:r w:rsidRPr="009D2D79">
        <w:rPr>
          <w:rFonts w:cs="Cordia New"/>
          <w:bCs/>
          <w:iCs/>
          <w:szCs w:val="30"/>
          <w:lang w:bidi="th-TH"/>
        </w:rPr>
        <w:t xml:space="preserve"> </w:t>
      </w:r>
      <w:r w:rsidRPr="001E3D2C">
        <w:rPr>
          <w:rFonts w:cs="Cordia New"/>
          <w:bCs/>
          <w:i/>
          <w:iCs/>
          <w:szCs w:val="30"/>
          <w:lang w:bidi="th-TH"/>
        </w:rPr>
        <w:t>(show ‘51784_Step7.1-2.tif’)</w:t>
      </w:r>
    </w:p>
    <w:p w:rsidR="006E32A5" w:rsidRDefault="006E32A5" w:rsidP="009D2D79">
      <w:pPr>
        <w:pStyle w:val="NormalWeb"/>
        <w:spacing w:before="0" w:beforeAutospacing="0" w:after="0" w:afterAutospacing="0"/>
        <w:ind w:left="360"/>
        <w:jc w:val="both"/>
        <w:rPr>
          <w:bCs/>
        </w:rPr>
      </w:pPr>
    </w:p>
    <w:p w:rsidR="006E32A5" w:rsidRPr="009D2D79" w:rsidRDefault="006E32A5" w:rsidP="009D2D79">
      <w:pPr>
        <w:pStyle w:val="NormalWeb"/>
        <w:spacing w:before="0" w:beforeAutospacing="0" w:after="0" w:afterAutospacing="0"/>
        <w:ind w:left="720"/>
        <w:jc w:val="both"/>
        <w:rPr>
          <w:b/>
        </w:rPr>
      </w:pPr>
      <w:r>
        <w:rPr>
          <w:bCs/>
        </w:rPr>
        <w:t>Shots:</w:t>
      </w:r>
    </w:p>
    <w:p w:rsidR="006E32A5" w:rsidRDefault="006E32A5" w:rsidP="009D2D79">
      <w:pPr>
        <w:pStyle w:val="NormalWeb"/>
        <w:numPr>
          <w:ilvl w:val="2"/>
          <w:numId w:val="12"/>
        </w:numPr>
        <w:spacing w:before="0" w:beforeAutospacing="0" w:after="0" w:afterAutospacing="0"/>
        <w:jc w:val="both"/>
      </w:pPr>
      <w:r w:rsidRPr="009D2D79">
        <w:t>MED: Talent at the computer using Image J.</w:t>
      </w:r>
    </w:p>
    <w:p w:rsidR="006E32A5" w:rsidRPr="009D2D79" w:rsidRDefault="006E32A5" w:rsidP="009D2D79">
      <w:pPr>
        <w:pStyle w:val="NormalWeb"/>
        <w:numPr>
          <w:ilvl w:val="2"/>
          <w:numId w:val="12"/>
        </w:numPr>
        <w:spacing w:before="0" w:beforeAutospacing="0" w:after="0" w:afterAutospacing="0"/>
        <w:jc w:val="both"/>
      </w:pPr>
      <w:r w:rsidRPr="009D2D79">
        <w:rPr>
          <w:rFonts w:cs="Cordia New"/>
          <w:bCs/>
          <w:iCs/>
          <w:szCs w:val="30"/>
          <w:lang w:bidi="th-TH"/>
        </w:rPr>
        <w:t>LAB MEDIA: 51784_Step7.1-1.tif</w:t>
      </w:r>
    </w:p>
    <w:p w:rsidR="006E32A5" w:rsidRPr="009D2D79" w:rsidRDefault="006E32A5" w:rsidP="009D2D79">
      <w:pPr>
        <w:pStyle w:val="NormalWeb"/>
        <w:numPr>
          <w:ilvl w:val="2"/>
          <w:numId w:val="12"/>
        </w:numPr>
        <w:spacing w:before="0" w:beforeAutospacing="0" w:after="0" w:afterAutospacing="0"/>
        <w:jc w:val="both"/>
      </w:pPr>
      <w:r w:rsidRPr="009D2D79">
        <w:rPr>
          <w:rFonts w:cs="Cordia New"/>
          <w:bCs/>
          <w:iCs/>
          <w:szCs w:val="30"/>
          <w:lang w:bidi="th-TH"/>
        </w:rPr>
        <w:t>LAB MEDIA: 51784_Step7.1</w:t>
      </w:r>
      <w:r>
        <w:rPr>
          <w:rFonts w:cs="Cordia New"/>
          <w:bCs/>
          <w:iCs/>
          <w:szCs w:val="30"/>
          <w:lang w:bidi="th-TH"/>
        </w:rPr>
        <w:t>-2</w:t>
      </w:r>
      <w:r w:rsidRPr="009D2D79">
        <w:rPr>
          <w:rFonts w:cs="Cordia New"/>
          <w:bCs/>
          <w:iCs/>
          <w:szCs w:val="30"/>
          <w:lang w:bidi="th-TH"/>
        </w:rPr>
        <w:t>.tif</w:t>
      </w:r>
    </w:p>
    <w:p w:rsidR="006E32A5" w:rsidRDefault="006E32A5" w:rsidP="0015134F">
      <w:pPr>
        <w:pStyle w:val="NormalWeb"/>
        <w:spacing w:before="0" w:beforeAutospacing="0" w:after="0" w:afterAutospacing="0"/>
        <w:ind w:left="1080"/>
        <w:jc w:val="both"/>
        <w:rPr>
          <w:b/>
        </w:rPr>
      </w:pPr>
    </w:p>
    <w:p w:rsidR="006E32A5" w:rsidRPr="009D2D79" w:rsidRDefault="006E32A5" w:rsidP="003904F2">
      <w:pPr>
        <w:pStyle w:val="NormalWeb"/>
        <w:numPr>
          <w:ilvl w:val="1"/>
          <w:numId w:val="12"/>
        </w:numPr>
        <w:spacing w:before="0" w:beforeAutospacing="0" w:after="0" w:afterAutospacing="0"/>
        <w:jc w:val="both"/>
        <w:rPr>
          <w:b/>
        </w:rPr>
      </w:pPr>
      <w:r w:rsidRPr="00EE7D94">
        <w:rPr>
          <w:bCs/>
        </w:rPr>
        <w:t xml:space="preserve">Particle detection and tracking is performed with a non-commercial software such as </w:t>
      </w:r>
      <w:r w:rsidRPr="00EE7D94">
        <w:rPr>
          <w:bCs/>
          <w:i/>
          <w:iCs/>
        </w:rPr>
        <w:t>u-track</w:t>
      </w:r>
      <w:r w:rsidRPr="00EE7D94">
        <w:rPr>
          <w:bCs/>
          <w:noProof/>
          <w:vertAlign w:val="superscript"/>
        </w:rPr>
        <w:t xml:space="preserve"> </w:t>
      </w:r>
      <w:r w:rsidRPr="00EE7D94">
        <w:rPr>
          <w:bCs/>
        </w:rPr>
        <w:t xml:space="preserve">in a </w:t>
      </w:r>
      <w:r w:rsidRPr="00EE7D94">
        <w:rPr>
          <w:bCs/>
          <w:i/>
          <w:iCs/>
        </w:rPr>
        <w:t>Matlab</w:t>
      </w:r>
      <w:r w:rsidRPr="00EE7D94">
        <w:rPr>
          <w:bCs/>
        </w:rPr>
        <w:t xml:space="preserve"> environment. </w:t>
      </w:r>
      <w:r w:rsidRPr="003B7BCF">
        <w:rPr>
          <w:rFonts w:cs="Arial"/>
          <w:bCs/>
        </w:rPr>
        <w:t xml:space="preserve">From the </w:t>
      </w:r>
      <w:r w:rsidRPr="003B7BCF">
        <w:rPr>
          <w:rFonts w:cs="Arial"/>
          <w:bCs/>
          <w:i/>
          <w:iCs/>
        </w:rPr>
        <w:t>Matlab</w:t>
      </w:r>
      <w:r w:rsidRPr="003B7BCF">
        <w:rPr>
          <w:rFonts w:cs="Arial"/>
          <w:bCs/>
        </w:rPr>
        <w:t xml:space="preserve"> command prompt, type “</w:t>
      </w:r>
      <w:r w:rsidRPr="003B7BCF">
        <w:rPr>
          <w:rFonts w:cs="Arial"/>
          <w:bCs/>
          <w:i/>
          <w:iCs/>
        </w:rPr>
        <w:t>movieSelectorGUI</w:t>
      </w:r>
      <w:r w:rsidRPr="003B7BCF">
        <w:rPr>
          <w:rFonts w:cs="Arial"/>
          <w:bCs/>
        </w:rPr>
        <w:t xml:space="preserve">” to open the movie selection interface. </w:t>
      </w:r>
      <w:r w:rsidRPr="009D2D79">
        <w:rPr>
          <w:rFonts w:cs="Arial"/>
          <w:bCs/>
          <w:i/>
        </w:rPr>
        <w:t xml:space="preserve">(show </w:t>
      </w:r>
      <w:r w:rsidRPr="009D2D79">
        <w:rPr>
          <w:rFonts w:cs="Cordia New"/>
          <w:bCs/>
          <w:i/>
          <w:iCs/>
          <w:szCs w:val="30"/>
          <w:lang w:bidi="th-TH"/>
        </w:rPr>
        <w:t>51784_Step7.2-1.tif)</w:t>
      </w:r>
      <w:r>
        <w:rPr>
          <w:rFonts w:cs="Cordia New"/>
          <w:bCs/>
          <w:i/>
          <w:iCs/>
          <w:szCs w:val="30"/>
          <w:lang w:bidi="th-TH"/>
        </w:rPr>
        <w:t xml:space="preserve"> </w:t>
      </w:r>
      <w:r w:rsidRPr="003B7BCF">
        <w:rPr>
          <w:rFonts w:cs="Arial"/>
          <w:bCs/>
        </w:rPr>
        <w:t>Follow the instructions to create a new movie database starting from the previou</w:t>
      </w:r>
      <w:r>
        <w:rPr>
          <w:rFonts w:cs="Arial"/>
          <w:bCs/>
        </w:rPr>
        <w:t>sly saved separate images</w:t>
      </w:r>
      <w:r w:rsidRPr="003B7BCF">
        <w:rPr>
          <w:rFonts w:cs="Arial"/>
          <w:bCs/>
        </w:rPr>
        <w:t>.</w:t>
      </w:r>
      <w:r>
        <w:rPr>
          <w:rFonts w:cs="Arial"/>
          <w:bCs/>
        </w:rPr>
        <w:t xml:space="preserve"> (show </w:t>
      </w:r>
      <w:r w:rsidRPr="003904F2">
        <w:rPr>
          <w:rFonts w:cs="Cordia New"/>
          <w:bCs/>
          <w:i/>
          <w:iCs/>
          <w:szCs w:val="30"/>
          <w:lang w:bidi="th-TH"/>
        </w:rPr>
        <w:t>51784_</w:t>
      </w:r>
      <w:r>
        <w:rPr>
          <w:rFonts w:cs="Cordia New"/>
          <w:bCs/>
          <w:i/>
          <w:iCs/>
          <w:szCs w:val="30"/>
          <w:lang w:bidi="th-TH"/>
        </w:rPr>
        <w:t>Step7.2-2</w:t>
      </w:r>
      <w:r w:rsidRPr="00586CBE">
        <w:rPr>
          <w:rFonts w:cs="Cordia New"/>
          <w:bCs/>
          <w:i/>
          <w:iCs/>
          <w:szCs w:val="30"/>
          <w:lang w:bidi="th-TH"/>
        </w:rPr>
        <w:t>.tif</w:t>
      </w:r>
      <w:r>
        <w:rPr>
          <w:rFonts w:cs="Cordia New"/>
          <w:bCs/>
          <w:i/>
          <w:iCs/>
          <w:szCs w:val="30"/>
          <w:lang w:bidi="th-TH"/>
        </w:rPr>
        <w:t>)</w:t>
      </w:r>
    </w:p>
    <w:p w:rsidR="006E32A5" w:rsidRDefault="006E32A5" w:rsidP="009D2D79">
      <w:pPr>
        <w:pStyle w:val="NormalWeb"/>
        <w:spacing w:before="0" w:beforeAutospacing="0" w:after="0" w:afterAutospacing="0"/>
        <w:ind w:left="360"/>
        <w:jc w:val="both"/>
        <w:rPr>
          <w:rFonts w:cs="Cordia New"/>
          <w:bCs/>
          <w:i/>
          <w:iCs/>
          <w:szCs w:val="30"/>
          <w:lang w:bidi="th-TH"/>
        </w:rPr>
      </w:pPr>
    </w:p>
    <w:p w:rsidR="006E32A5" w:rsidRDefault="006E32A5" w:rsidP="009D2D79">
      <w:pPr>
        <w:pStyle w:val="NormalWeb"/>
        <w:spacing w:before="0" w:beforeAutospacing="0" w:after="0" w:afterAutospacing="0"/>
        <w:ind w:left="720"/>
        <w:jc w:val="both"/>
        <w:rPr>
          <w:rFonts w:cs="Cordia New"/>
          <w:bCs/>
          <w:iCs/>
          <w:szCs w:val="30"/>
          <w:lang w:bidi="th-TH"/>
        </w:rPr>
      </w:pPr>
      <w:r>
        <w:rPr>
          <w:rFonts w:cs="Cordia New"/>
          <w:bCs/>
          <w:iCs/>
          <w:szCs w:val="30"/>
          <w:lang w:bidi="th-TH"/>
        </w:rPr>
        <w:t>Shots:</w:t>
      </w:r>
    </w:p>
    <w:p w:rsidR="006E32A5" w:rsidRPr="0017538C" w:rsidRDefault="006E32A5" w:rsidP="008E7892">
      <w:pPr>
        <w:pStyle w:val="NormalWeb"/>
        <w:numPr>
          <w:ilvl w:val="2"/>
          <w:numId w:val="12"/>
        </w:numPr>
        <w:spacing w:before="0" w:beforeAutospacing="0" w:after="0" w:afterAutospacing="0"/>
        <w:jc w:val="both"/>
        <w:rPr>
          <w:b/>
          <w:highlight w:val="green"/>
        </w:rPr>
      </w:pPr>
      <w:bookmarkStart w:id="0" w:name="_GoBack"/>
      <w:bookmarkEnd w:id="0"/>
      <w:r>
        <w:rPr>
          <w:highlight w:val="green"/>
        </w:rPr>
        <w:t xml:space="preserve">[added] </w:t>
      </w:r>
      <w:r w:rsidRPr="0017538C">
        <w:rPr>
          <w:highlight w:val="green"/>
        </w:rPr>
        <w:t>MED: talent at computer running the Matlab computations.</w:t>
      </w:r>
    </w:p>
    <w:p w:rsidR="006E32A5" w:rsidRPr="009D2D79" w:rsidRDefault="006E32A5" w:rsidP="009D2D79">
      <w:pPr>
        <w:pStyle w:val="NormalWeb"/>
        <w:numPr>
          <w:ilvl w:val="2"/>
          <w:numId w:val="12"/>
        </w:numPr>
        <w:spacing w:before="0" w:beforeAutospacing="0" w:after="0" w:afterAutospacing="0"/>
        <w:jc w:val="both"/>
        <w:rPr>
          <w:b/>
        </w:rPr>
      </w:pPr>
      <w:r w:rsidRPr="009D2D79">
        <w:rPr>
          <w:rFonts w:cs="Cordia New"/>
          <w:bCs/>
          <w:iCs/>
          <w:szCs w:val="30"/>
          <w:lang w:bidi="th-TH"/>
        </w:rPr>
        <w:t>LAB MEDIA:</w:t>
      </w:r>
      <w:r>
        <w:rPr>
          <w:rFonts w:cs="Cordia New"/>
          <w:bCs/>
          <w:iCs/>
          <w:szCs w:val="30"/>
          <w:lang w:bidi="th-TH"/>
        </w:rPr>
        <w:t xml:space="preserve"> </w:t>
      </w:r>
      <w:r w:rsidRPr="009D2D79">
        <w:rPr>
          <w:rFonts w:cs="Cordia New"/>
          <w:bCs/>
          <w:iCs/>
          <w:szCs w:val="30"/>
          <w:lang w:bidi="th-TH"/>
        </w:rPr>
        <w:t>51784_Step7.2-1.tif</w:t>
      </w:r>
    </w:p>
    <w:p w:rsidR="006E32A5" w:rsidRPr="009D2D79" w:rsidRDefault="006E32A5" w:rsidP="009D2D79">
      <w:pPr>
        <w:pStyle w:val="NormalWeb"/>
        <w:numPr>
          <w:ilvl w:val="2"/>
          <w:numId w:val="12"/>
        </w:numPr>
        <w:spacing w:before="0" w:beforeAutospacing="0" w:after="0" w:afterAutospacing="0"/>
        <w:jc w:val="both"/>
        <w:rPr>
          <w:b/>
        </w:rPr>
      </w:pPr>
      <w:r w:rsidRPr="009D2D79">
        <w:rPr>
          <w:rFonts w:cs="Cordia New"/>
          <w:bCs/>
          <w:iCs/>
          <w:szCs w:val="30"/>
          <w:lang w:bidi="th-TH"/>
        </w:rPr>
        <w:t>LAB MEDIA:</w:t>
      </w:r>
      <w:r>
        <w:rPr>
          <w:rFonts w:cs="Cordia New"/>
          <w:bCs/>
          <w:iCs/>
          <w:szCs w:val="30"/>
          <w:lang w:bidi="th-TH"/>
        </w:rPr>
        <w:t xml:space="preserve"> </w:t>
      </w:r>
      <w:r w:rsidRPr="009D2D79">
        <w:rPr>
          <w:rFonts w:cs="Cordia New"/>
          <w:bCs/>
          <w:iCs/>
          <w:szCs w:val="30"/>
          <w:lang w:bidi="th-TH"/>
        </w:rPr>
        <w:t>51784_Step7.2-2.tif</w:t>
      </w:r>
    </w:p>
    <w:p w:rsidR="006E32A5" w:rsidRPr="003B7BCF" w:rsidRDefault="006E32A5" w:rsidP="0015134F">
      <w:pPr>
        <w:pStyle w:val="NormalWeb"/>
        <w:spacing w:before="0" w:beforeAutospacing="0" w:after="0" w:afterAutospacing="0"/>
        <w:ind w:left="1080"/>
        <w:jc w:val="both"/>
        <w:rPr>
          <w:b/>
        </w:rPr>
      </w:pPr>
    </w:p>
    <w:p w:rsidR="006E32A5" w:rsidRPr="0027047D" w:rsidRDefault="006E32A5" w:rsidP="003904F2">
      <w:pPr>
        <w:pStyle w:val="NormalWeb"/>
        <w:numPr>
          <w:ilvl w:val="1"/>
          <w:numId w:val="12"/>
        </w:numPr>
        <w:spacing w:before="0" w:beforeAutospacing="0" w:after="0" w:afterAutospacing="0"/>
        <w:jc w:val="both"/>
        <w:rPr>
          <w:b/>
        </w:rPr>
      </w:pPr>
      <w:r w:rsidRPr="003B7BCF">
        <w:rPr>
          <w:rFonts w:cs="Arial"/>
          <w:bCs/>
        </w:rPr>
        <w:t>Provide the pixel size in nm, time interval in seconds, numerical aperture, camera bit depth</w:t>
      </w:r>
      <w:r>
        <w:rPr>
          <w:rFonts w:cs="Arial"/>
          <w:bCs/>
        </w:rPr>
        <w:t>,</w:t>
      </w:r>
      <w:r w:rsidRPr="003B7BCF">
        <w:rPr>
          <w:rFonts w:cs="Arial"/>
          <w:bCs/>
        </w:rPr>
        <w:t xml:space="preserve"> and emission wavelength of the fluorophore, required for particle detection and tracking. Save the movie database.</w:t>
      </w:r>
    </w:p>
    <w:p w:rsidR="006E32A5" w:rsidRDefault="006E32A5" w:rsidP="0027047D">
      <w:pPr>
        <w:pStyle w:val="NormalWeb"/>
        <w:spacing w:before="0" w:beforeAutospacing="0" w:after="0" w:afterAutospacing="0"/>
        <w:ind w:left="360"/>
        <w:jc w:val="both"/>
        <w:rPr>
          <w:rFonts w:cs="Arial"/>
          <w:bCs/>
        </w:rPr>
      </w:pPr>
    </w:p>
    <w:p w:rsidR="006E32A5" w:rsidRPr="0027047D" w:rsidRDefault="006E32A5" w:rsidP="0027047D">
      <w:pPr>
        <w:pStyle w:val="NormalWeb"/>
        <w:spacing w:before="0" w:beforeAutospacing="0" w:after="0" w:afterAutospacing="0"/>
        <w:ind w:left="720"/>
        <w:jc w:val="both"/>
        <w:rPr>
          <w:b/>
        </w:rPr>
      </w:pPr>
      <w:r>
        <w:rPr>
          <w:rFonts w:cs="Arial"/>
          <w:bCs/>
        </w:rPr>
        <w:t>Shots:</w:t>
      </w:r>
    </w:p>
    <w:p w:rsidR="006E32A5" w:rsidRPr="003B7BCF" w:rsidRDefault="006E32A5" w:rsidP="0027047D">
      <w:pPr>
        <w:pStyle w:val="NormalWeb"/>
        <w:numPr>
          <w:ilvl w:val="2"/>
          <w:numId w:val="12"/>
        </w:numPr>
        <w:spacing w:before="0" w:beforeAutospacing="0" w:after="0" w:afterAutospacing="0"/>
        <w:jc w:val="both"/>
        <w:rPr>
          <w:b/>
        </w:rPr>
      </w:pPr>
      <w:r w:rsidRPr="009D2D79">
        <w:rPr>
          <w:rFonts w:cs="Cordia New"/>
          <w:bCs/>
          <w:iCs/>
          <w:szCs w:val="30"/>
          <w:lang w:bidi="th-TH"/>
        </w:rPr>
        <w:t>LAB MEDIA:</w:t>
      </w:r>
      <w:r w:rsidRPr="0027047D">
        <w:rPr>
          <w:rFonts w:cs="Cordia New"/>
          <w:bCs/>
          <w:i/>
          <w:iCs/>
          <w:szCs w:val="30"/>
          <w:lang w:bidi="th-TH"/>
        </w:rPr>
        <w:t xml:space="preserve"> </w:t>
      </w:r>
      <w:r w:rsidRPr="0027047D">
        <w:rPr>
          <w:rFonts w:cs="Cordia New"/>
          <w:bCs/>
          <w:iCs/>
          <w:szCs w:val="30"/>
          <w:lang w:bidi="th-TH"/>
        </w:rPr>
        <w:t>51784_Step7.3.tif</w:t>
      </w:r>
    </w:p>
    <w:p w:rsidR="006E32A5" w:rsidRPr="0015134F" w:rsidRDefault="006E32A5" w:rsidP="0015134F">
      <w:pPr>
        <w:pStyle w:val="NormalWeb"/>
        <w:spacing w:before="0" w:beforeAutospacing="0" w:after="0" w:afterAutospacing="0"/>
        <w:ind w:left="1080"/>
        <w:jc w:val="both"/>
        <w:rPr>
          <w:b/>
        </w:rPr>
      </w:pPr>
    </w:p>
    <w:p w:rsidR="006E32A5" w:rsidRPr="0027047D" w:rsidRDefault="006E32A5" w:rsidP="003904F2">
      <w:pPr>
        <w:pStyle w:val="NormalWeb"/>
        <w:numPr>
          <w:ilvl w:val="1"/>
          <w:numId w:val="12"/>
        </w:numPr>
        <w:spacing w:before="0" w:beforeAutospacing="0" w:after="0" w:afterAutospacing="0"/>
        <w:jc w:val="both"/>
        <w:rPr>
          <w:b/>
        </w:rPr>
      </w:pPr>
      <w:r w:rsidRPr="003B7BCF">
        <w:rPr>
          <w:rFonts w:cs="Arial"/>
          <w:bCs/>
        </w:rPr>
        <w:t>From the movie selection interface, run the analysis, choosing “</w:t>
      </w:r>
      <w:r w:rsidRPr="003B7BCF">
        <w:rPr>
          <w:rFonts w:cs="Arial"/>
          <w:bCs/>
          <w:i/>
          <w:iCs/>
        </w:rPr>
        <w:t>single-particles</w:t>
      </w:r>
      <w:r>
        <w:rPr>
          <w:rFonts w:cs="Arial"/>
          <w:bCs/>
        </w:rPr>
        <w:t>” as type of object.</w:t>
      </w:r>
    </w:p>
    <w:p w:rsidR="006E32A5" w:rsidRPr="0027047D" w:rsidRDefault="006E32A5" w:rsidP="0027047D">
      <w:pPr>
        <w:pStyle w:val="NormalWeb"/>
        <w:spacing w:before="0" w:beforeAutospacing="0" w:after="0" w:afterAutospacing="0"/>
        <w:ind w:left="1080"/>
        <w:jc w:val="both"/>
        <w:rPr>
          <w:b/>
        </w:rPr>
      </w:pPr>
    </w:p>
    <w:p w:rsidR="006E32A5" w:rsidRPr="0027047D" w:rsidRDefault="006E32A5" w:rsidP="0027047D">
      <w:pPr>
        <w:pStyle w:val="NormalWeb"/>
        <w:spacing w:before="0" w:beforeAutospacing="0" w:after="0" w:afterAutospacing="0"/>
        <w:ind w:left="720"/>
        <w:jc w:val="both"/>
        <w:rPr>
          <w:b/>
        </w:rPr>
      </w:pPr>
      <w:r>
        <w:rPr>
          <w:rFonts w:cs="Arial"/>
          <w:bCs/>
        </w:rPr>
        <w:t>Shots:</w:t>
      </w:r>
    </w:p>
    <w:p w:rsidR="006E32A5" w:rsidRPr="0027047D" w:rsidRDefault="006E32A5" w:rsidP="0027047D">
      <w:pPr>
        <w:pStyle w:val="NormalWeb"/>
        <w:numPr>
          <w:ilvl w:val="2"/>
          <w:numId w:val="12"/>
        </w:numPr>
        <w:spacing w:before="0" w:beforeAutospacing="0" w:after="0" w:afterAutospacing="0"/>
        <w:jc w:val="both"/>
        <w:rPr>
          <w:b/>
        </w:rPr>
      </w:pPr>
      <w:r w:rsidRPr="009D2D79">
        <w:rPr>
          <w:rFonts w:cs="Cordia New"/>
          <w:bCs/>
          <w:iCs/>
          <w:szCs w:val="30"/>
          <w:lang w:bidi="th-TH"/>
        </w:rPr>
        <w:t>LAB MEDIA:</w:t>
      </w:r>
      <w:r w:rsidRPr="0027047D">
        <w:rPr>
          <w:rFonts w:cs="Cordia New"/>
          <w:bCs/>
          <w:i/>
          <w:iCs/>
          <w:szCs w:val="30"/>
          <w:lang w:bidi="th-TH"/>
        </w:rPr>
        <w:t xml:space="preserve"> </w:t>
      </w:r>
      <w:r w:rsidRPr="0027047D">
        <w:rPr>
          <w:rFonts w:cs="Cordia New"/>
          <w:bCs/>
          <w:iCs/>
          <w:szCs w:val="30"/>
          <w:lang w:bidi="th-TH"/>
        </w:rPr>
        <w:t>51784_Step7.</w:t>
      </w:r>
      <w:r>
        <w:rPr>
          <w:rFonts w:cs="Cordia New"/>
          <w:bCs/>
          <w:iCs/>
          <w:szCs w:val="30"/>
          <w:lang w:bidi="th-TH"/>
        </w:rPr>
        <w:t>4</w:t>
      </w:r>
      <w:r w:rsidRPr="0027047D">
        <w:rPr>
          <w:rFonts w:cs="Cordia New"/>
          <w:bCs/>
          <w:iCs/>
          <w:szCs w:val="30"/>
          <w:lang w:bidi="th-TH"/>
        </w:rPr>
        <w:t>.tif</w:t>
      </w:r>
    </w:p>
    <w:p w:rsidR="006E32A5" w:rsidRPr="003B7BCF" w:rsidRDefault="006E32A5" w:rsidP="0015134F">
      <w:pPr>
        <w:pStyle w:val="NormalWeb"/>
        <w:spacing w:before="0" w:beforeAutospacing="0" w:after="0" w:afterAutospacing="0"/>
        <w:ind w:left="1080"/>
        <w:jc w:val="both"/>
        <w:rPr>
          <w:b/>
        </w:rPr>
      </w:pPr>
    </w:p>
    <w:p w:rsidR="006E32A5" w:rsidRPr="00EA5DE6" w:rsidRDefault="006E32A5" w:rsidP="003904F2">
      <w:pPr>
        <w:pStyle w:val="NormalWeb"/>
        <w:numPr>
          <w:ilvl w:val="1"/>
          <w:numId w:val="12"/>
        </w:numPr>
        <w:spacing w:before="0" w:beforeAutospacing="0" w:after="0" w:afterAutospacing="0"/>
        <w:jc w:val="both"/>
        <w:rPr>
          <w:b/>
        </w:rPr>
      </w:pPr>
      <w:r w:rsidRPr="003B7BCF">
        <w:rPr>
          <w:rFonts w:cs="Arial"/>
          <w:bCs/>
        </w:rPr>
        <w:t>Ru</w:t>
      </w:r>
      <w:r>
        <w:rPr>
          <w:rFonts w:cs="Arial"/>
          <w:bCs/>
        </w:rPr>
        <w:t>n the detection algorithm. Then</w:t>
      </w:r>
      <w:r w:rsidRPr="003B7BCF">
        <w:rPr>
          <w:rFonts w:cs="Arial"/>
          <w:bCs/>
        </w:rPr>
        <w:t xml:space="preserve"> run the tracking algorithm. </w:t>
      </w:r>
    </w:p>
    <w:p w:rsidR="006E32A5" w:rsidRPr="00EA5DE6" w:rsidRDefault="006E32A5" w:rsidP="00EA5DE6">
      <w:pPr>
        <w:pStyle w:val="NormalWeb"/>
        <w:spacing w:before="0" w:beforeAutospacing="0" w:after="0" w:afterAutospacing="0"/>
        <w:ind w:left="1080"/>
        <w:jc w:val="both"/>
        <w:rPr>
          <w:b/>
        </w:rPr>
      </w:pPr>
    </w:p>
    <w:p w:rsidR="006E32A5" w:rsidRPr="0027047D" w:rsidRDefault="006E32A5" w:rsidP="00EA5DE6">
      <w:pPr>
        <w:pStyle w:val="NormalWeb"/>
        <w:spacing w:before="0" w:beforeAutospacing="0" w:after="0" w:afterAutospacing="0"/>
        <w:ind w:left="720"/>
        <w:jc w:val="both"/>
        <w:rPr>
          <w:b/>
        </w:rPr>
      </w:pPr>
      <w:r>
        <w:rPr>
          <w:rFonts w:cs="Arial"/>
          <w:bCs/>
        </w:rPr>
        <w:t>Shots:</w:t>
      </w:r>
    </w:p>
    <w:p w:rsidR="006E32A5" w:rsidRPr="00EA5DE6" w:rsidRDefault="006E32A5" w:rsidP="00EA5DE6">
      <w:pPr>
        <w:pStyle w:val="NormalWeb"/>
        <w:numPr>
          <w:ilvl w:val="2"/>
          <w:numId w:val="12"/>
        </w:numPr>
        <w:spacing w:before="0" w:beforeAutospacing="0" w:after="0" w:afterAutospacing="0"/>
        <w:jc w:val="both"/>
        <w:rPr>
          <w:b/>
        </w:rPr>
      </w:pPr>
      <w:r w:rsidRPr="009D2D79">
        <w:rPr>
          <w:rFonts w:cs="Cordia New"/>
          <w:bCs/>
          <w:iCs/>
          <w:szCs w:val="30"/>
          <w:lang w:bidi="th-TH"/>
        </w:rPr>
        <w:t>LAB MEDIA:</w:t>
      </w:r>
      <w:r w:rsidRPr="0027047D">
        <w:rPr>
          <w:rFonts w:cs="Cordia New"/>
          <w:bCs/>
          <w:i/>
          <w:iCs/>
          <w:szCs w:val="30"/>
          <w:lang w:bidi="th-TH"/>
        </w:rPr>
        <w:t xml:space="preserve"> </w:t>
      </w:r>
      <w:r w:rsidRPr="0027047D">
        <w:rPr>
          <w:rFonts w:cs="Cordia New"/>
          <w:bCs/>
          <w:iCs/>
          <w:szCs w:val="30"/>
          <w:lang w:bidi="th-TH"/>
        </w:rPr>
        <w:t>51784_Step7.</w:t>
      </w:r>
      <w:r>
        <w:rPr>
          <w:rFonts w:cs="Cordia New"/>
          <w:bCs/>
          <w:iCs/>
          <w:szCs w:val="30"/>
          <w:lang w:bidi="th-TH"/>
        </w:rPr>
        <w:t>5</w:t>
      </w:r>
      <w:r w:rsidRPr="0027047D">
        <w:rPr>
          <w:rFonts w:cs="Cordia New"/>
          <w:bCs/>
          <w:iCs/>
          <w:szCs w:val="30"/>
          <w:lang w:bidi="th-TH"/>
        </w:rPr>
        <w:t>.tif</w:t>
      </w:r>
    </w:p>
    <w:p w:rsidR="006E32A5" w:rsidRPr="003B7BCF" w:rsidRDefault="006E32A5" w:rsidP="0015134F">
      <w:pPr>
        <w:pStyle w:val="NormalWeb"/>
        <w:spacing w:before="0" w:beforeAutospacing="0" w:after="0" w:afterAutospacing="0"/>
        <w:ind w:left="1080"/>
        <w:jc w:val="both"/>
        <w:rPr>
          <w:b/>
        </w:rPr>
      </w:pPr>
    </w:p>
    <w:p w:rsidR="006E32A5" w:rsidRPr="00065CC1" w:rsidRDefault="006E32A5" w:rsidP="003904F2">
      <w:pPr>
        <w:pStyle w:val="NormalWeb"/>
        <w:numPr>
          <w:ilvl w:val="1"/>
          <w:numId w:val="12"/>
        </w:numPr>
        <w:spacing w:before="0" w:beforeAutospacing="0" w:after="0" w:afterAutospacing="0"/>
        <w:jc w:val="both"/>
        <w:rPr>
          <w:b/>
        </w:rPr>
      </w:pPr>
      <w:r w:rsidRPr="003B7BCF">
        <w:rPr>
          <w:rFonts w:cs="Arial"/>
          <w:noProof/>
        </w:rPr>
        <w:t>Use the “</w:t>
      </w:r>
      <w:r w:rsidRPr="003B7BCF">
        <w:rPr>
          <w:rFonts w:cs="Arial"/>
          <w:i/>
          <w:iCs/>
          <w:noProof/>
        </w:rPr>
        <w:t>movieViewer</w:t>
      </w:r>
      <w:r w:rsidRPr="003B7BCF">
        <w:rPr>
          <w:rFonts w:cs="Arial"/>
          <w:noProof/>
        </w:rPr>
        <w:t xml:space="preserve">” routine contained in the </w:t>
      </w:r>
      <w:r w:rsidRPr="003B7BCF">
        <w:rPr>
          <w:rFonts w:cs="Arial"/>
          <w:i/>
          <w:iCs/>
          <w:noProof/>
        </w:rPr>
        <w:t>u-track</w:t>
      </w:r>
      <w:r>
        <w:rPr>
          <w:rFonts w:cs="Arial"/>
          <w:noProof/>
        </w:rPr>
        <w:t xml:space="preserve"> package</w:t>
      </w:r>
      <w:r w:rsidRPr="003B7BCF">
        <w:rPr>
          <w:rFonts w:cs="Arial"/>
          <w:noProof/>
        </w:rPr>
        <w:t xml:space="preserve"> to visualize the tracks and check the quality of the detection and tracking.</w:t>
      </w:r>
    </w:p>
    <w:p w:rsidR="006E32A5" w:rsidRDefault="006E32A5" w:rsidP="00065CC1">
      <w:pPr>
        <w:pStyle w:val="NormalWeb"/>
        <w:spacing w:before="0" w:beforeAutospacing="0" w:after="0" w:afterAutospacing="0"/>
        <w:ind w:left="360"/>
        <w:jc w:val="both"/>
        <w:rPr>
          <w:rFonts w:cs="Cordia New"/>
          <w:bCs/>
          <w:i/>
          <w:iCs/>
          <w:szCs w:val="30"/>
          <w:lang w:bidi="th-TH"/>
        </w:rPr>
      </w:pPr>
    </w:p>
    <w:p w:rsidR="006E32A5" w:rsidRPr="00065CC1" w:rsidRDefault="006E32A5" w:rsidP="00065CC1">
      <w:pPr>
        <w:pStyle w:val="NormalWeb"/>
        <w:spacing w:before="0" w:beforeAutospacing="0" w:after="0" w:afterAutospacing="0"/>
        <w:ind w:left="720"/>
        <w:jc w:val="both"/>
        <w:rPr>
          <w:b/>
        </w:rPr>
      </w:pPr>
      <w:r w:rsidRPr="00065CC1">
        <w:rPr>
          <w:rFonts w:cs="Cordia New"/>
          <w:bCs/>
          <w:iCs/>
          <w:szCs w:val="30"/>
          <w:lang w:bidi="th-TH"/>
        </w:rPr>
        <w:t>Shots:</w:t>
      </w:r>
    </w:p>
    <w:p w:rsidR="006E32A5" w:rsidRPr="00065CC1" w:rsidRDefault="006E32A5" w:rsidP="00065CC1">
      <w:pPr>
        <w:pStyle w:val="NormalWeb"/>
        <w:numPr>
          <w:ilvl w:val="2"/>
          <w:numId w:val="12"/>
        </w:numPr>
        <w:spacing w:before="0" w:beforeAutospacing="0" w:after="0" w:afterAutospacing="0"/>
        <w:jc w:val="both"/>
        <w:rPr>
          <w:b/>
        </w:rPr>
      </w:pPr>
      <w:r w:rsidRPr="00065CC1">
        <w:rPr>
          <w:rFonts w:cs="Cordia New"/>
          <w:bCs/>
          <w:iCs/>
          <w:szCs w:val="30"/>
          <w:lang w:bidi="th-TH"/>
        </w:rPr>
        <w:t>LAB MEDIA: 51784_Step7.6.avi</w:t>
      </w:r>
    </w:p>
    <w:p w:rsidR="006E32A5" w:rsidRPr="003B7BCF" w:rsidRDefault="006E32A5" w:rsidP="0015134F">
      <w:pPr>
        <w:pStyle w:val="NormalWeb"/>
        <w:spacing w:before="0" w:beforeAutospacing="0" w:after="0" w:afterAutospacing="0"/>
        <w:ind w:left="1080"/>
        <w:jc w:val="both"/>
        <w:rPr>
          <w:b/>
        </w:rPr>
      </w:pPr>
    </w:p>
    <w:p w:rsidR="006E32A5" w:rsidRPr="00065CC1" w:rsidRDefault="006E32A5" w:rsidP="003904F2">
      <w:pPr>
        <w:pStyle w:val="NormalWeb"/>
        <w:numPr>
          <w:ilvl w:val="1"/>
          <w:numId w:val="12"/>
        </w:numPr>
        <w:spacing w:before="0" w:beforeAutospacing="0" w:after="0" w:afterAutospacing="0"/>
        <w:jc w:val="both"/>
        <w:rPr>
          <w:b/>
        </w:rPr>
      </w:pPr>
      <w:r w:rsidRPr="003B7BCF">
        <w:rPr>
          <w:rFonts w:cs="Arial"/>
          <w:bCs/>
        </w:rPr>
        <w:t xml:space="preserve">Open the </w:t>
      </w:r>
      <w:r w:rsidRPr="003B7BCF">
        <w:rPr>
          <w:rFonts w:cs="Arial"/>
          <w:bCs/>
          <w:i/>
          <w:iCs/>
        </w:rPr>
        <w:t>.mat</w:t>
      </w:r>
      <w:r w:rsidRPr="003B7BCF">
        <w:rPr>
          <w:rFonts w:cs="Arial"/>
          <w:bCs/>
        </w:rPr>
        <w:t xml:space="preserve"> file to see the position and amplitude (i.e.</w:t>
      </w:r>
      <w:r>
        <w:rPr>
          <w:rFonts w:cs="Arial"/>
          <w:bCs/>
        </w:rPr>
        <w:t>,</w:t>
      </w:r>
      <w:r w:rsidRPr="003B7BCF">
        <w:rPr>
          <w:rFonts w:cs="Arial"/>
          <w:bCs/>
        </w:rPr>
        <w:t xml:space="preserve"> intensity) of the t</w:t>
      </w:r>
      <w:r>
        <w:rPr>
          <w:rFonts w:cs="Arial"/>
          <w:bCs/>
        </w:rPr>
        <w:t>racked particles at each frame.</w:t>
      </w:r>
    </w:p>
    <w:p w:rsidR="006E32A5" w:rsidRDefault="006E32A5" w:rsidP="00065CC1">
      <w:pPr>
        <w:pStyle w:val="NormalWeb"/>
        <w:spacing w:before="0" w:beforeAutospacing="0" w:after="0" w:afterAutospacing="0"/>
        <w:ind w:left="360"/>
        <w:jc w:val="both"/>
      </w:pPr>
    </w:p>
    <w:p w:rsidR="006E32A5" w:rsidRPr="00065CC1" w:rsidRDefault="006E32A5" w:rsidP="00065CC1">
      <w:pPr>
        <w:pStyle w:val="NormalWeb"/>
        <w:spacing w:before="0" w:beforeAutospacing="0" w:after="0" w:afterAutospacing="0"/>
        <w:ind w:left="720"/>
        <w:jc w:val="both"/>
        <w:rPr>
          <w:b/>
        </w:rPr>
      </w:pPr>
      <w:r>
        <w:t>Shots:</w:t>
      </w:r>
    </w:p>
    <w:p w:rsidR="006E32A5" w:rsidRPr="00065CC1" w:rsidRDefault="006E32A5" w:rsidP="00065CC1">
      <w:pPr>
        <w:pStyle w:val="NormalWeb"/>
        <w:numPr>
          <w:ilvl w:val="2"/>
          <w:numId w:val="12"/>
        </w:numPr>
        <w:spacing w:before="0" w:beforeAutospacing="0" w:after="0" w:afterAutospacing="0"/>
        <w:jc w:val="both"/>
        <w:rPr>
          <w:b/>
        </w:rPr>
      </w:pPr>
      <w:r w:rsidRPr="00065CC1">
        <w:rPr>
          <w:rFonts w:cs="Cordia New"/>
          <w:bCs/>
          <w:iCs/>
          <w:szCs w:val="30"/>
          <w:lang w:bidi="th-TH"/>
        </w:rPr>
        <w:t>LAB MEDIA: 51784_Step7.7.tif</w:t>
      </w:r>
      <w:r>
        <w:rPr>
          <w:rFonts w:cs="Cordia New"/>
          <w:bCs/>
          <w:iCs/>
          <w:szCs w:val="30"/>
          <w:lang w:bidi="th-TH"/>
        </w:rPr>
        <w:t xml:space="preserve"> </w:t>
      </w:r>
      <w:r w:rsidRPr="001B4AF5">
        <w:rPr>
          <w:rFonts w:cs="Cordia New"/>
          <w:bCs/>
          <w:i/>
          <w:iCs/>
          <w:szCs w:val="30"/>
          <w:lang w:bidi="th-TH"/>
        </w:rPr>
        <w:t>(</w:t>
      </w:r>
      <w:r w:rsidRPr="001B4AF5">
        <w:rPr>
          <w:rFonts w:cs="Cordia New"/>
          <w:bCs/>
          <w:i/>
          <w:iCs/>
          <w:szCs w:val="30"/>
          <w:u w:val="single"/>
          <w:lang w:bidi="th-TH"/>
        </w:rPr>
        <w:t>Video editor</w:t>
      </w:r>
      <w:r w:rsidRPr="001B4AF5">
        <w:rPr>
          <w:rFonts w:cs="Cordia New"/>
          <w:bCs/>
          <w:i/>
          <w:iCs/>
          <w:szCs w:val="30"/>
          <w:lang w:bidi="th-TH"/>
        </w:rPr>
        <w:t>:  zoom in to top-right panel to show a table of the position and amplitude values.)</w:t>
      </w:r>
    </w:p>
    <w:p w:rsidR="006E32A5" w:rsidRPr="00B74619" w:rsidRDefault="006E32A5" w:rsidP="00B74619">
      <w:pPr>
        <w:pStyle w:val="NormalWeb"/>
        <w:spacing w:before="0" w:beforeAutospacing="0" w:after="0" w:afterAutospacing="0"/>
        <w:ind w:left="1080"/>
        <w:jc w:val="both"/>
        <w:rPr>
          <w:b/>
        </w:rPr>
      </w:pPr>
    </w:p>
    <w:p w:rsidR="006E32A5" w:rsidRDefault="006E32A5" w:rsidP="0015134F">
      <w:pPr>
        <w:pStyle w:val="NormalWeb"/>
        <w:numPr>
          <w:ilvl w:val="1"/>
          <w:numId w:val="12"/>
        </w:numPr>
        <w:spacing w:before="0" w:beforeAutospacing="0" w:after="0" w:afterAutospacing="0"/>
        <w:jc w:val="both"/>
      </w:pPr>
      <w:r w:rsidRPr="00B74619">
        <w:t>The size of particles can also be calculated from the dat</w:t>
      </w:r>
      <w:r>
        <w:t xml:space="preserve">a acquired. (TEXT: Refer to </w:t>
      </w:r>
      <w:r w:rsidRPr="00B74619">
        <w:t xml:space="preserve">protocol </w:t>
      </w:r>
      <w:r>
        <w:t xml:space="preserve">text </w:t>
      </w:r>
      <w:r w:rsidRPr="00B74619">
        <w:t>for methods of calculating particle size)</w:t>
      </w:r>
    </w:p>
    <w:p w:rsidR="006E32A5" w:rsidRDefault="006E32A5" w:rsidP="00065CC1">
      <w:pPr>
        <w:pStyle w:val="NormalWeb"/>
        <w:spacing w:before="0" w:beforeAutospacing="0" w:after="0" w:afterAutospacing="0"/>
        <w:ind w:left="360"/>
        <w:jc w:val="both"/>
      </w:pPr>
    </w:p>
    <w:p w:rsidR="006E32A5" w:rsidRPr="00065CC1" w:rsidRDefault="006E32A5" w:rsidP="00065CC1">
      <w:pPr>
        <w:pStyle w:val="NormalWeb"/>
        <w:spacing w:before="0" w:beforeAutospacing="0" w:after="0" w:afterAutospacing="0"/>
        <w:ind w:left="720"/>
        <w:jc w:val="both"/>
      </w:pPr>
      <w:r>
        <w:t>Shots:</w:t>
      </w:r>
    </w:p>
    <w:p w:rsidR="006E32A5" w:rsidRDefault="006E32A5" w:rsidP="00065CC1">
      <w:pPr>
        <w:pStyle w:val="NormalWeb"/>
        <w:numPr>
          <w:ilvl w:val="2"/>
          <w:numId w:val="12"/>
        </w:numPr>
        <w:spacing w:before="0" w:beforeAutospacing="0" w:after="0" w:afterAutospacing="0"/>
        <w:jc w:val="both"/>
      </w:pPr>
      <w:r>
        <w:t xml:space="preserve">MED: </w:t>
      </w:r>
      <w:r w:rsidRPr="00065CC1">
        <w:t>talent at computer running the computations</w:t>
      </w:r>
      <w:r>
        <w:t>.</w:t>
      </w:r>
    </w:p>
    <w:p w:rsidR="006E32A5" w:rsidRPr="00B74619" w:rsidRDefault="006E32A5" w:rsidP="005258A9">
      <w:pPr>
        <w:pStyle w:val="NormalWeb"/>
        <w:spacing w:before="0" w:beforeAutospacing="0" w:after="0" w:afterAutospacing="0"/>
        <w:ind w:left="1368"/>
        <w:jc w:val="both"/>
      </w:pPr>
    </w:p>
    <w:p w:rsidR="006E32A5" w:rsidRPr="0015134F" w:rsidRDefault="006E32A5" w:rsidP="0015134F">
      <w:pPr>
        <w:pStyle w:val="NormalWeb"/>
        <w:spacing w:before="0" w:beforeAutospacing="0" w:after="0" w:afterAutospacing="0"/>
        <w:ind w:left="1080"/>
        <w:jc w:val="both"/>
        <w:rPr>
          <w:b/>
        </w:rPr>
      </w:pPr>
    </w:p>
    <w:p w:rsidR="006E32A5" w:rsidRPr="00C60C4D" w:rsidRDefault="006E32A5" w:rsidP="00C60C4D">
      <w:pPr>
        <w:numPr>
          <w:ilvl w:val="0"/>
          <w:numId w:val="12"/>
        </w:numPr>
        <w:jc w:val="both"/>
        <w:outlineLvl w:val="0"/>
        <w:rPr>
          <w:rFonts w:ascii="Times New Roman" w:hAnsi="Times New Roman"/>
          <w:b/>
          <w:szCs w:val="24"/>
        </w:rPr>
      </w:pPr>
      <w:r>
        <w:rPr>
          <w:rFonts w:ascii="Times New Roman" w:hAnsi="Times New Roman"/>
          <w:b/>
          <w:szCs w:val="24"/>
        </w:rPr>
        <w:t xml:space="preserve">Results: </w:t>
      </w:r>
      <w:r w:rsidRPr="001A3A69">
        <w:rPr>
          <w:rFonts w:ascii="Times New Roman" w:hAnsi="Times New Roman"/>
          <w:b/>
          <w:szCs w:val="24"/>
        </w:rPr>
        <w:t>TIRF microscopy detects and tracks</w:t>
      </w:r>
      <w:r w:rsidRPr="001A3A69">
        <w:rPr>
          <w:rFonts w:ascii="Times New Roman" w:hAnsi="Times New Roman"/>
          <w:b/>
        </w:rPr>
        <w:t xml:space="preserve"> single receptors on the surface of living cells </w:t>
      </w:r>
    </w:p>
    <w:p w:rsidR="006E32A5" w:rsidRPr="00C66114" w:rsidRDefault="006E32A5" w:rsidP="00C60C4D">
      <w:pPr>
        <w:ind w:left="360"/>
        <w:jc w:val="both"/>
        <w:outlineLvl w:val="0"/>
        <w:rPr>
          <w:rFonts w:ascii="Times New Roman" w:hAnsi="Times New Roman"/>
          <w:b/>
          <w:szCs w:val="24"/>
        </w:rPr>
      </w:pPr>
    </w:p>
    <w:p w:rsidR="006E32A5" w:rsidRPr="007A1923" w:rsidRDefault="006E32A5" w:rsidP="00C60C4D">
      <w:pPr>
        <w:numPr>
          <w:ilvl w:val="1"/>
          <w:numId w:val="12"/>
        </w:numPr>
        <w:jc w:val="both"/>
        <w:outlineLvl w:val="0"/>
        <w:rPr>
          <w:rFonts w:ascii="Times New Roman" w:hAnsi="Times New Roman"/>
          <w:szCs w:val="24"/>
        </w:rPr>
      </w:pPr>
      <w:r w:rsidRPr="00A46CD0">
        <w:rPr>
          <w:rFonts w:ascii="Times New Roman" w:hAnsi="Times New Roman"/>
          <w:bCs/>
        </w:rPr>
        <w:t>(Figure 3A)</w:t>
      </w:r>
      <w:r>
        <w:rPr>
          <w:rFonts w:ascii="Times New Roman" w:hAnsi="Times New Roman"/>
        </w:rPr>
        <w:t xml:space="preserve"> Shown here is</w:t>
      </w:r>
      <w:r w:rsidRPr="00176E6F">
        <w:rPr>
          <w:rFonts w:ascii="Times New Roman" w:hAnsi="Times New Roman"/>
        </w:rPr>
        <w:t xml:space="preserve"> the first frame of a typical TIRF image sequence of a cell transfected with SNAP-tagged </w:t>
      </w:r>
      <w:r w:rsidRPr="00176E6F">
        <w:rPr>
          <w:rFonts w:ascii="Times New Roman" w:hAnsi="Times New Roman"/>
          <w:szCs w:val="24"/>
        </w:rPr>
        <w:sym w:font="Symbol" w:char="F062"/>
      </w:r>
      <w:r w:rsidRPr="00176E6F">
        <w:rPr>
          <w:rFonts w:ascii="Times New Roman" w:hAnsi="Times New Roman"/>
          <w:vertAlign w:val="subscript"/>
        </w:rPr>
        <w:t>2</w:t>
      </w:r>
      <w:r w:rsidRPr="00176E6F">
        <w:rPr>
          <w:rFonts w:ascii="Times New Roman" w:hAnsi="Times New Roman"/>
        </w:rPr>
        <w:t>-adrenergic receptors and labeled with a</w:t>
      </w:r>
      <w:r w:rsidRPr="007F6B5C">
        <w:rPr>
          <w:lang w:val="en-GB"/>
        </w:rPr>
        <w:t xml:space="preserve"> </w:t>
      </w:r>
      <w:r>
        <w:rPr>
          <w:lang w:val="en-GB"/>
        </w:rPr>
        <w:t>fluorophore-conjugated benzylguanine d</w:t>
      </w:r>
      <w:r w:rsidRPr="00176E6F">
        <w:rPr>
          <w:rFonts w:ascii="Times New Roman" w:hAnsi="Times New Roman"/>
        </w:rPr>
        <w:t>erivative. The spots represent single receptors or receptor complexes.</w:t>
      </w:r>
    </w:p>
    <w:p w:rsidR="006E32A5" w:rsidRDefault="006E32A5" w:rsidP="007A1923">
      <w:pPr>
        <w:ind w:left="360"/>
        <w:jc w:val="both"/>
        <w:outlineLvl w:val="0"/>
        <w:rPr>
          <w:rFonts w:ascii="Times New Roman" w:hAnsi="Times New Roman"/>
        </w:rPr>
      </w:pPr>
    </w:p>
    <w:p w:rsidR="006E32A5" w:rsidRPr="007A1923" w:rsidRDefault="006E32A5" w:rsidP="007A1923">
      <w:pPr>
        <w:ind w:left="720"/>
        <w:jc w:val="both"/>
        <w:outlineLvl w:val="0"/>
        <w:rPr>
          <w:rFonts w:ascii="Times New Roman" w:hAnsi="Times New Roman"/>
          <w:szCs w:val="24"/>
        </w:rPr>
      </w:pPr>
      <w:r>
        <w:rPr>
          <w:rFonts w:ascii="Times New Roman" w:hAnsi="Times New Roman"/>
        </w:rPr>
        <w:t>Shots:</w:t>
      </w:r>
    </w:p>
    <w:p w:rsidR="006E32A5" w:rsidRPr="00C60C4D" w:rsidRDefault="006E32A5" w:rsidP="007A1923">
      <w:pPr>
        <w:numPr>
          <w:ilvl w:val="2"/>
          <w:numId w:val="12"/>
        </w:numPr>
        <w:jc w:val="both"/>
        <w:outlineLvl w:val="0"/>
        <w:rPr>
          <w:rFonts w:ascii="Times New Roman" w:hAnsi="Times New Roman"/>
          <w:szCs w:val="24"/>
        </w:rPr>
      </w:pPr>
      <w:r>
        <w:rPr>
          <w:rFonts w:ascii="Times New Roman" w:hAnsi="Times New Roman"/>
        </w:rPr>
        <w:t>LAB MEDIA: panel A from ‘Figure 3.tif’</w:t>
      </w:r>
    </w:p>
    <w:p w:rsidR="006E32A5" w:rsidRPr="0044038A" w:rsidRDefault="006E32A5" w:rsidP="00C60C4D">
      <w:pPr>
        <w:ind w:left="1080"/>
        <w:jc w:val="both"/>
        <w:outlineLvl w:val="0"/>
        <w:rPr>
          <w:rFonts w:ascii="Times New Roman" w:hAnsi="Times New Roman"/>
          <w:szCs w:val="24"/>
        </w:rPr>
      </w:pPr>
    </w:p>
    <w:p w:rsidR="006E32A5" w:rsidRPr="007A1923" w:rsidRDefault="006E32A5" w:rsidP="00C60C4D">
      <w:pPr>
        <w:numPr>
          <w:ilvl w:val="1"/>
          <w:numId w:val="12"/>
        </w:numPr>
        <w:jc w:val="both"/>
        <w:outlineLvl w:val="0"/>
        <w:rPr>
          <w:rFonts w:ascii="Times New Roman" w:hAnsi="Times New Roman"/>
          <w:szCs w:val="24"/>
        </w:rPr>
      </w:pPr>
      <w:r w:rsidRPr="00A46CD0">
        <w:rPr>
          <w:rFonts w:ascii="Times New Roman" w:hAnsi="Times New Roman"/>
          <w:bCs/>
        </w:rPr>
        <w:t>(Figure 3B)</w:t>
      </w:r>
      <w:r>
        <w:rPr>
          <w:rFonts w:ascii="Times New Roman" w:hAnsi="Times New Roman"/>
        </w:rPr>
        <w:t xml:space="preserve"> A </w:t>
      </w:r>
      <w:r w:rsidRPr="00176E6F">
        <w:rPr>
          <w:rFonts w:ascii="Times New Roman" w:hAnsi="Times New Roman"/>
        </w:rPr>
        <w:t xml:space="preserve">detection algorithm </w:t>
      </w:r>
      <w:r>
        <w:rPr>
          <w:rFonts w:ascii="Times New Roman" w:hAnsi="Times New Roman"/>
        </w:rPr>
        <w:t xml:space="preserve">is </w:t>
      </w:r>
      <w:r w:rsidRPr="00176E6F">
        <w:rPr>
          <w:rFonts w:ascii="Times New Roman" w:hAnsi="Times New Roman"/>
        </w:rPr>
        <w:t>app</w:t>
      </w:r>
      <w:r>
        <w:rPr>
          <w:rFonts w:ascii="Times New Roman" w:hAnsi="Times New Roman"/>
        </w:rPr>
        <w:t xml:space="preserve">lied to the same image sequence and each </w:t>
      </w:r>
      <w:r>
        <w:rPr>
          <w:rFonts w:cs="Arial"/>
        </w:rPr>
        <w:t xml:space="preserve">detected particle is </w:t>
      </w:r>
      <w:r w:rsidRPr="003B7BCF">
        <w:rPr>
          <w:rFonts w:cs="Arial"/>
        </w:rPr>
        <w:t>indicated by</w:t>
      </w:r>
      <w:r>
        <w:rPr>
          <w:rFonts w:cs="Arial"/>
        </w:rPr>
        <w:t xml:space="preserve"> a blue circle.</w:t>
      </w:r>
    </w:p>
    <w:p w:rsidR="006E32A5" w:rsidRPr="007A1923" w:rsidRDefault="006E32A5" w:rsidP="007A1923">
      <w:pPr>
        <w:ind w:left="1080"/>
        <w:jc w:val="both"/>
        <w:outlineLvl w:val="0"/>
        <w:rPr>
          <w:rFonts w:ascii="Times New Roman" w:hAnsi="Times New Roman"/>
          <w:szCs w:val="24"/>
        </w:rPr>
      </w:pPr>
    </w:p>
    <w:p w:rsidR="006E32A5" w:rsidRPr="007A1923" w:rsidRDefault="006E32A5" w:rsidP="007A1923">
      <w:pPr>
        <w:ind w:left="720"/>
        <w:jc w:val="both"/>
        <w:outlineLvl w:val="0"/>
        <w:rPr>
          <w:rFonts w:ascii="Times New Roman" w:hAnsi="Times New Roman"/>
          <w:szCs w:val="24"/>
        </w:rPr>
      </w:pPr>
      <w:r>
        <w:rPr>
          <w:rFonts w:ascii="Times New Roman" w:hAnsi="Times New Roman"/>
        </w:rPr>
        <w:t>Shots:</w:t>
      </w:r>
    </w:p>
    <w:p w:rsidR="006E32A5" w:rsidRPr="007A1923" w:rsidRDefault="006E32A5" w:rsidP="007A1923">
      <w:pPr>
        <w:numPr>
          <w:ilvl w:val="2"/>
          <w:numId w:val="12"/>
        </w:numPr>
        <w:jc w:val="both"/>
        <w:outlineLvl w:val="0"/>
        <w:rPr>
          <w:rFonts w:ascii="Times New Roman" w:hAnsi="Times New Roman"/>
          <w:szCs w:val="24"/>
        </w:rPr>
      </w:pPr>
      <w:r>
        <w:rPr>
          <w:rFonts w:ascii="Times New Roman" w:hAnsi="Times New Roman"/>
        </w:rPr>
        <w:t>LAB MEDIA: panel B from ‘Figure 3.tif’</w:t>
      </w:r>
    </w:p>
    <w:p w:rsidR="006E32A5" w:rsidRPr="0044038A" w:rsidRDefault="006E32A5" w:rsidP="00C60C4D">
      <w:pPr>
        <w:ind w:left="1080"/>
        <w:jc w:val="both"/>
        <w:outlineLvl w:val="0"/>
        <w:rPr>
          <w:rFonts w:ascii="Times New Roman" w:hAnsi="Times New Roman"/>
          <w:szCs w:val="24"/>
        </w:rPr>
      </w:pPr>
    </w:p>
    <w:p w:rsidR="006E32A5" w:rsidRPr="007A1923" w:rsidRDefault="006E32A5" w:rsidP="00C60C4D">
      <w:pPr>
        <w:numPr>
          <w:ilvl w:val="1"/>
          <w:numId w:val="12"/>
        </w:numPr>
        <w:jc w:val="both"/>
        <w:outlineLvl w:val="0"/>
        <w:rPr>
          <w:rFonts w:ascii="Times New Roman" w:hAnsi="Times New Roman"/>
          <w:szCs w:val="24"/>
        </w:rPr>
      </w:pPr>
      <w:r w:rsidRPr="00A46CD0">
        <w:rPr>
          <w:rFonts w:ascii="Times New Roman" w:hAnsi="Times New Roman"/>
          <w:bCs/>
        </w:rPr>
        <w:t>(Figure 3C)</w:t>
      </w:r>
      <w:r>
        <w:rPr>
          <w:rFonts w:ascii="Times New Roman" w:hAnsi="Times New Roman"/>
          <w:b/>
          <w:bCs/>
        </w:rPr>
        <w:t xml:space="preserve"> </w:t>
      </w:r>
      <w:r>
        <w:rPr>
          <w:rFonts w:ascii="Times New Roman" w:hAnsi="Times New Roman"/>
          <w:bCs/>
        </w:rPr>
        <w:t xml:space="preserve">Application of a </w:t>
      </w:r>
      <w:r w:rsidRPr="003B7BCF">
        <w:rPr>
          <w:rFonts w:cs="Arial"/>
        </w:rPr>
        <w:t>tracking algorith</w:t>
      </w:r>
      <w:r>
        <w:rPr>
          <w:rFonts w:cs="Arial"/>
        </w:rPr>
        <w:t xml:space="preserve">m to the same image sequence results in </w:t>
      </w:r>
      <w:r w:rsidRPr="00176E6F">
        <w:rPr>
          <w:rFonts w:ascii="Times New Roman" w:hAnsi="Times New Roman"/>
        </w:rPr>
        <w:t>trajectories of the individual particles</w:t>
      </w:r>
      <w:r>
        <w:rPr>
          <w:rFonts w:ascii="Times New Roman" w:hAnsi="Times New Roman"/>
        </w:rPr>
        <w:t>, indicated in blue.</w:t>
      </w:r>
      <w:r w:rsidRPr="00176E6F">
        <w:rPr>
          <w:rFonts w:ascii="Times New Roman" w:hAnsi="Times New Roman"/>
        </w:rPr>
        <w:t xml:space="preserve"> </w:t>
      </w:r>
      <w:r>
        <w:rPr>
          <w:rFonts w:cs="Arial"/>
        </w:rPr>
        <w:t>Green segments represent</w:t>
      </w:r>
      <w:r w:rsidRPr="003B7BCF">
        <w:rPr>
          <w:rFonts w:cs="Arial"/>
        </w:rPr>
        <w:t xml:space="preserve"> </w:t>
      </w:r>
      <w:r>
        <w:rPr>
          <w:rFonts w:cs="Arial"/>
        </w:rPr>
        <w:t>merging events, and red segments represent splitting events.</w:t>
      </w:r>
    </w:p>
    <w:p w:rsidR="006E32A5" w:rsidRPr="007A1923" w:rsidRDefault="006E32A5" w:rsidP="007A1923">
      <w:pPr>
        <w:ind w:left="1080"/>
        <w:jc w:val="both"/>
        <w:outlineLvl w:val="0"/>
        <w:rPr>
          <w:rFonts w:ascii="Times New Roman" w:hAnsi="Times New Roman"/>
          <w:szCs w:val="24"/>
        </w:rPr>
      </w:pPr>
    </w:p>
    <w:p w:rsidR="006E32A5" w:rsidRPr="007A1923" w:rsidRDefault="006E32A5" w:rsidP="007A1923">
      <w:pPr>
        <w:ind w:left="720"/>
        <w:jc w:val="both"/>
        <w:outlineLvl w:val="0"/>
        <w:rPr>
          <w:rFonts w:ascii="Times New Roman" w:hAnsi="Times New Roman"/>
          <w:szCs w:val="24"/>
        </w:rPr>
      </w:pPr>
      <w:r>
        <w:rPr>
          <w:rFonts w:ascii="Times New Roman" w:hAnsi="Times New Roman"/>
        </w:rPr>
        <w:t>Shots:</w:t>
      </w:r>
    </w:p>
    <w:p w:rsidR="006E32A5" w:rsidRPr="007A1923" w:rsidRDefault="006E32A5" w:rsidP="007A1923">
      <w:pPr>
        <w:numPr>
          <w:ilvl w:val="2"/>
          <w:numId w:val="12"/>
        </w:numPr>
        <w:jc w:val="both"/>
        <w:outlineLvl w:val="0"/>
        <w:rPr>
          <w:rFonts w:ascii="Times New Roman" w:hAnsi="Times New Roman"/>
          <w:szCs w:val="24"/>
        </w:rPr>
      </w:pPr>
      <w:r>
        <w:rPr>
          <w:rFonts w:ascii="Times New Roman" w:hAnsi="Times New Roman"/>
        </w:rPr>
        <w:t>LAB MEDIA: panel C from ‘Figure 3.tif’</w:t>
      </w:r>
    </w:p>
    <w:p w:rsidR="006E32A5" w:rsidRPr="007A1923" w:rsidRDefault="006E32A5" w:rsidP="007A1923">
      <w:pPr>
        <w:ind w:left="1080"/>
        <w:jc w:val="both"/>
        <w:outlineLvl w:val="0"/>
        <w:rPr>
          <w:rFonts w:ascii="Times New Roman" w:hAnsi="Times New Roman"/>
          <w:szCs w:val="24"/>
        </w:rPr>
      </w:pPr>
    </w:p>
    <w:p w:rsidR="006E32A5" w:rsidRPr="00896BD7" w:rsidRDefault="006E32A5" w:rsidP="00C60C4D">
      <w:pPr>
        <w:numPr>
          <w:ilvl w:val="1"/>
          <w:numId w:val="12"/>
        </w:numPr>
        <w:jc w:val="both"/>
        <w:outlineLvl w:val="0"/>
        <w:rPr>
          <w:rFonts w:ascii="Times New Roman" w:hAnsi="Times New Roman"/>
          <w:szCs w:val="24"/>
        </w:rPr>
      </w:pPr>
      <w:r w:rsidRPr="00A46CD0">
        <w:rPr>
          <w:rFonts w:ascii="Times New Roman" w:hAnsi="Times New Roman"/>
          <w:bCs/>
        </w:rPr>
        <w:t>(Figure 3D)</w:t>
      </w:r>
      <w:r w:rsidRPr="00176E6F">
        <w:rPr>
          <w:rFonts w:ascii="Times New Roman" w:hAnsi="Times New Roman"/>
        </w:rPr>
        <w:t xml:space="preserve"> </w:t>
      </w:r>
      <w:r>
        <w:rPr>
          <w:rFonts w:ascii="Times New Roman" w:hAnsi="Times New Roman"/>
        </w:rPr>
        <w:t>This method also captures</w:t>
      </w:r>
      <w:r w:rsidRPr="00176E6F">
        <w:rPr>
          <w:rFonts w:ascii="Times New Roman" w:hAnsi="Times New Roman"/>
        </w:rPr>
        <w:t xml:space="preserve"> dynamic events</w:t>
      </w:r>
      <w:r>
        <w:rPr>
          <w:rFonts w:ascii="Times New Roman" w:hAnsi="Times New Roman"/>
        </w:rPr>
        <w:t>: in this example,</w:t>
      </w:r>
      <w:r w:rsidRPr="00176E6F">
        <w:rPr>
          <w:rFonts w:ascii="Times New Roman" w:hAnsi="Times New Roman"/>
        </w:rPr>
        <w:t xml:space="preserve"> two particles</w:t>
      </w:r>
      <w:r>
        <w:rPr>
          <w:rFonts w:ascii="Times New Roman" w:hAnsi="Times New Roman"/>
        </w:rPr>
        <w:t xml:space="preserve"> </w:t>
      </w:r>
      <w:r w:rsidRPr="00E312A8">
        <w:rPr>
          <w:rFonts w:ascii="Times New Roman" w:hAnsi="Times New Roman"/>
          <w:i/>
        </w:rPr>
        <w:t>(</w:t>
      </w:r>
      <w:r w:rsidRPr="005258A9">
        <w:rPr>
          <w:rFonts w:ascii="Times New Roman" w:hAnsi="Times New Roman"/>
          <w:i/>
          <w:u w:val="single"/>
        </w:rPr>
        <w:t>Video editor</w:t>
      </w:r>
      <w:r w:rsidRPr="00E312A8">
        <w:rPr>
          <w:rFonts w:ascii="Times New Roman" w:hAnsi="Times New Roman"/>
          <w:i/>
        </w:rPr>
        <w:t>: highlight blue and green lines)</w:t>
      </w:r>
      <w:r w:rsidRPr="00E312A8">
        <w:rPr>
          <w:rFonts w:cs="Arial"/>
          <w:i/>
        </w:rPr>
        <w:t xml:space="preserve"> </w:t>
      </w:r>
      <w:r>
        <w:rPr>
          <w:rFonts w:cs="Arial"/>
        </w:rPr>
        <w:t>undergo a transient interaction</w:t>
      </w:r>
      <w:r w:rsidRPr="00E312A8">
        <w:rPr>
          <w:rFonts w:cs="Arial"/>
          <w:i/>
        </w:rPr>
        <w:t xml:space="preserve"> (</w:t>
      </w:r>
      <w:r w:rsidRPr="005258A9">
        <w:rPr>
          <w:rFonts w:ascii="Times New Roman" w:hAnsi="Times New Roman"/>
          <w:i/>
          <w:u w:val="single"/>
        </w:rPr>
        <w:t>Video editor</w:t>
      </w:r>
      <w:r w:rsidRPr="00E312A8">
        <w:rPr>
          <w:rFonts w:ascii="Times New Roman" w:hAnsi="Times New Roman"/>
          <w:i/>
        </w:rPr>
        <w:t xml:space="preserve">: highlight </w:t>
      </w:r>
      <w:r w:rsidRPr="00E312A8">
        <w:rPr>
          <w:rFonts w:cs="Arial"/>
          <w:i/>
        </w:rPr>
        <w:t xml:space="preserve">red line), </w:t>
      </w:r>
      <w:r w:rsidRPr="003B7BCF">
        <w:rPr>
          <w:rFonts w:cs="Arial"/>
        </w:rPr>
        <w:t>move together for several frames, and split again.</w:t>
      </w:r>
      <w:r>
        <w:rPr>
          <w:rFonts w:cs="Arial"/>
        </w:rPr>
        <w:t xml:space="preserve"> </w:t>
      </w:r>
    </w:p>
    <w:p w:rsidR="006E32A5" w:rsidRPr="00896BD7" w:rsidRDefault="006E32A5" w:rsidP="00896BD7">
      <w:pPr>
        <w:ind w:left="1080"/>
        <w:jc w:val="both"/>
        <w:outlineLvl w:val="0"/>
        <w:rPr>
          <w:rFonts w:ascii="Times New Roman" w:hAnsi="Times New Roman"/>
          <w:szCs w:val="24"/>
        </w:rPr>
      </w:pPr>
    </w:p>
    <w:p w:rsidR="006E32A5" w:rsidRPr="007A1923" w:rsidRDefault="006E32A5" w:rsidP="00896BD7">
      <w:pPr>
        <w:ind w:left="720"/>
        <w:jc w:val="both"/>
        <w:outlineLvl w:val="0"/>
        <w:rPr>
          <w:rFonts w:ascii="Times New Roman" w:hAnsi="Times New Roman"/>
          <w:szCs w:val="24"/>
        </w:rPr>
      </w:pPr>
      <w:r>
        <w:rPr>
          <w:rFonts w:ascii="Times New Roman" w:hAnsi="Times New Roman"/>
        </w:rPr>
        <w:t>Shots:</w:t>
      </w:r>
    </w:p>
    <w:p w:rsidR="006E32A5" w:rsidRPr="00896BD7" w:rsidRDefault="006E32A5" w:rsidP="00896BD7">
      <w:pPr>
        <w:numPr>
          <w:ilvl w:val="2"/>
          <w:numId w:val="12"/>
        </w:numPr>
        <w:jc w:val="both"/>
        <w:outlineLvl w:val="0"/>
        <w:rPr>
          <w:rFonts w:ascii="Times New Roman" w:hAnsi="Times New Roman"/>
          <w:szCs w:val="24"/>
        </w:rPr>
      </w:pPr>
      <w:r>
        <w:rPr>
          <w:rFonts w:ascii="Times New Roman" w:hAnsi="Times New Roman"/>
        </w:rPr>
        <w:t>LAB MEDIA: panel D from ‘Figure 3.tif’</w:t>
      </w:r>
    </w:p>
    <w:p w:rsidR="006E32A5" w:rsidRPr="00176E6F" w:rsidRDefault="006E32A5" w:rsidP="00C60C4D">
      <w:pPr>
        <w:ind w:left="1080"/>
        <w:jc w:val="both"/>
        <w:outlineLvl w:val="0"/>
        <w:rPr>
          <w:rFonts w:ascii="Times New Roman" w:hAnsi="Times New Roman"/>
          <w:szCs w:val="24"/>
        </w:rPr>
      </w:pPr>
    </w:p>
    <w:p w:rsidR="006E32A5" w:rsidRPr="002F7D7F" w:rsidRDefault="006E32A5" w:rsidP="00C60C4D">
      <w:pPr>
        <w:numPr>
          <w:ilvl w:val="1"/>
          <w:numId w:val="12"/>
        </w:numPr>
        <w:jc w:val="both"/>
        <w:outlineLvl w:val="0"/>
        <w:rPr>
          <w:rFonts w:ascii="Times New Roman" w:hAnsi="Times New Roman"/>
          <w:szCs w:val="24"/>
        </w:rPr>
      </w:pPr>
      <w:r w:rsidRPr="00A46CD0">
        <w:rPr>
          <w:rFonts w:cs="Arial"/>
        </w:rPr>
        <w:t>(</w:t>
      </w:r>
      <w:r w:rsidRPr="00A46CD0">
        <w:rPr>
          <w:rFonts w:ascii="Times New Roman" w:hAnsi="Times New Roman"/>
          <w:bCs/>
        </w:rPr>
        <w:t>Figure 4)</w:t>
      </w:r>
      <w:r w:rsidRPr="00176E6F">
        <w:rPr>
          <w:rFonts w:ascii="Times New Roman" w:hAnsi="Times New Roman"/>
        </w:rPr>
        <w:t xml:space="preserve"> </w:t>
      </w:r>
      <w:r w:rsidRPr="003B7BCF">
        <w:rPr>
          <w:rFonts w:cs="Arial"/>
        </w:rPr>
        <w:t xml:space="preserve">The trajectories of individual particles are used to calculate their diffusion coefficients. </w:t>
      </w:r>
      <w:r>
        <w:rPr>
          <w:rFonts w:cs="Arial"/>
        </w:rPr>
        <w:t>This representative result</w:t>
      </w:r>
      <w:r w:rsidRPr="00176E6F">
        <w:rPr>
          <w:rFonts w:ascii="Times New Roman" w:hAnsi="Times New Roman"/>
        </w:rPr>
        <w:t xml:space="preserve"> </w:t>
      </w:r>
      <w:r>
        <w:rPr>
          <w:rFonts w:ascii="Times New Roman" w:hAnsi="Times New Roman"/>
        </w:rPr>
        <w:t xml:space="preserve">shows that the </w:t>
      </w:r>
      <w:r w:rsidRPr="00176E6F">
        <w:rPr>
          <w:rFonts w:ascii="Times New Roman" w:hAnsi="Times New Roman"/>
          <w:szCs w:val="24"/>
        </w:rPr>
        <w:sym w:font="Symbol" w:char="F062"/>
      </w:r>
      <w:r w:rsidRPr="00176E6F">
        <w:rPr>
          <w:rFonts w:ascii="Times New Roman" w:hAnsi="Times New Roman"/>
          <w:vertAlign w:val="subscript"/>
        </w:rPr>
        <w:t>2</w:t>
      </w:r>
      <w:r w:rsidRPr="00176E6F">
        <w:rPr>
          <w:rFonts w:ascii="Times New Roman" w:hAnsi="Times New Roman"/>
        </w:rPr>
        <w:t>-adrenergic</w:t>
      </w:r>
      <w:r>
        <w:rPr>
          <w:rFonts w:ascii="Times New Roman" w:hAnsi="Times New Roman"/>
        </w:rPr>
        <w:t xml:space="preserve"> receptor has high mobility while the</w:t>
      </w:r>
      <w:r w:rsidRPr="00176E6F">
        <w:rPr>
          <w:rFonts w:ascii="Times New Roman" w:hAnsi="Times New Roman"/>
        </w:rPr>
        <w:t xml:space="preserve"> GABA</w:t>
      </w:r>
      <w:r w:rsidRPr="00176E6F">
        <w:rPr>
          <w:rFonts w:ascii="Times New Roman" w:hAnsi="Times New Roman"/>
          <w:vertAlign w:val="subscript"/>
        </w:rPr>
        <w:t>B</w:t>
      </w:r>
      <w:r>
        <w:rPr>
          <w:rFonts w:ascii="Times New Roman" w:hAnsi="Times New Roman"/>
        </w:rPr>
        <w:t xml:space="preserve"> receptor </w:t>
      </w:r>
      <w:r>
        <w:rPr>
          <w:rFonts w:cs="Arial"/>
        </w:rPr>
        <w:t>has</w:t>
      </w:r>
      <w:r w:rsidRPr="003B7BCF">
        <w:rPr>
          <w:rFonts w:cs="Arial"/>
        </w:rPr>
        <w:t xml:space="preserve"> limited mobility.</w:t>
      </w:r>
    </w:p>
    <w:p w:rsidR="006E32A5" w:rsidRDefault="006E32A5" w:rsidP="002F7D7F">
      <w:pPr>
        <w:ind w:left="360"/>
        <w:jc w:val="both"/>
        <w:outlineLvl w:val="0"/>
        <w:rPr>
          <w:rFonts w:cs="Arial"/>
        </w:rPr>
      </w:pPr>
    </w:p>
    <w:p w:rsidR="006E32A5" w:rsidRPr="002F7D7F" w:rsidRDefault="006E32A5" w:rsidP="002F7D7F">
      <w:pPr>
        <w:ind w:left="720"/>
        <w:jc w:val="both"/>
        <w:outlineLvl w:val="0"/>
        <w:rPr>
          <w:rFonts w:ascii="Times New Roman" w:hAnsi="Times New Roman"/>
          <w:szCs w:val="24"/>
        </w:rPr>
      </w:pPr>
      <w:r>
        <w:rPr>
          <w:rFonts w:cs="Arial"/>
        </w:rPr>
        <w:t>Shots:</w:t>
      </w:r>
      <w:r w:rsidRPr="003B7BCF">
        <w:rPr>
          <w:rFonts w:cs="Arial"/>
        </w:rPr>
        <w:t xml:space="preserve"> </w:t>
      </w:r>
      <w:r w:rsidRPr="00176E6F">
        <w:rPr>
          <w:rFonts w:ascii="Times New Roman" w:hAnsi="Times New Roman"/>
        </w:rPr>
        <w:t xml:space="preserve"> </w:t>
      </w:r>
    </w:p>
    <w:p w:rsidR="006E32A5" w:rsidRPr="00563D2B" w:rsidRDefault="006E32A5" w:rsidP="002F7D7F">
      <w:pPr>
        <w:numPr>
          <w:ilvl w:val="2"/>
          <w:numId w:val="12"/>
        </w:numPr>
        <w:jc w:val="both"/>
        <w:outlineLvl w:val="0"/>
        <w:rPr>
          <w:rFonts w:ascii="Times New Roman" w:hAnsi="Times New Roman"/>
          <w:szCs w:val="24"/>
        </w:rPr>
      </w:pPr>
      <w:r>
        <w:rPr>
          <w:rFonts w:ascii="Times New Roman" w:hAnsi="Times New Roman"/>
        </w:rPr>
        <w:t>LAB MEDIA: Figure 4.tif</w:t>
      </w:r>
    </w:p>
    <w:p w:rsidR="006E32A5" w:rsidRPr="00176E6F" w:rsidRDefault="006E32A5" w:rsidP="00563D2B">
      <w:pPr>
        <w:jc w:val="both"/>
        <w:outlineLvl w:val="0"/>
        <w:rPr>
          <w:rFonts w:ascii="Times New Roman" w:hAnsi="Times New Roman"/>
          <w:szCs w:val="24"/>
        </w:rPr>
      </w:pPr>
    </w:p>
    <w:p w:rsidR="006E32A5" w:rsidRPr="002F7D7F" w:rsidRDefault="006E32A5" w:rsidP="00C60C4D">
      <w:pPr>
        <w:numPr>
          <w:ilvl w:val="1"/>
          <w:numId w:val="12"/>
        </w:numPr>
        <w:jc w:val="both"/>
        <w:outlineLvl w:val="0"/>
        <w:rPr>
          <w:rFonts w:ascii="Times New Roman" w:hAnsi="Times New Roman"/>
          <w:szCs w:val="24"/>
        </w:rPr>
      </w:pPr>
      <w:r w:rsidRPr="00A46CD0">
        <w:rPr>
          <w:rFonts w:cs="Arial"/>
        </w:rPr>
        <w:t>(</w:t>
      </w:r>
      <w:r w:rsidRPr="00A46CD0">
        <w:rPr>
          <w:rFonts w:cs="Arial"/>
          <w:bCs/>
        </w:rPr>
        <w:t>Figure 5</w:t>
      </w:r>
      <w:r w:rsidRPr="00A46CD0">
        <w:rPr>
          <w:rFonts w:cs="Arial"/>
        </w:rPr>
        <w:t>)</w:t>
      </w:r>
      <w:r>
        <w:rPr>
          <w:rFonts w:cs="Arial"/>
        </w:rPr>
        <w:t xml:space="preserve"> T</w:t>
      </w:r>
      <w:r w:rsidRPr="00176E6F">
        <w:rPr>
          <w:rFonts w:cs="Arial"/>
        </w:rPr>
        <w:t>he size of receptor com</w:t>
      </w:r>
      <w:r>
        <w:rPr>
          <w:rFonts w:cs="Arial"/>
        </w:rPr>
        <w:t>plexes can be</w:t>
      </w:r>
      <w:r w:rsidRPr="00EE3317">
        <w:rPr>
          <w:rFonts w:cs="Arial"/>
        </w:rPr>
        <w:t xml:space="preserve"> </w:t>
      </w:r>
      <w:r w:rsidRPr="003B7BCF">
        <w:rPr>
          <w:rFonts w:cs="Arial"/>
        </w:rPr>
        <w:t xml:space="preserve">precisely estimated by fitting the distributions of particle intensities with a mixed Gaussian model. </w:t>
      </w:r>
      <w:r w:rsidRPr="00176E6F">
        <w:rPr>
          <w:rFonts w:cs="Arial"/>
        </w:rPr>
        <w:t>This analysis can also re</w:t>
      </w:r>
      <w:r>
        <w:rPr>
          <w:rFonts w:cs="Arial"/>
        </w:rPr>
        <w:t>veal</w:t>
      </w:r>
      <w:r w:rsidRPr="00176E6F">
        <w:rPr>
          <w:rFonts w:cs="Arial"/>
        </w:rPr>
        <w:t xml:space="preserve"> the coexist</w:t>
      </w:r>
      <w:r>
        <w:rPr>
          <w:rFonts w:cs="Arial"/>
        </w:rPr>
        <w:t xml:space="preserve">ence of monomers and dimers </w:t>
      </w:r>
      <w:r w:rsidRPr="00EE3317">
        <w:rPr>
          <w:rFonts w:cs="Arial"/>
          <w:i/>
        </w:rPr>
        <w:t>(</w:t>
      </w:r>
      <w:r w:rsidRPr="005258A9">
        <w:rPr>
          <w:rFonts w:cs="Arial"/>
          <w:i/>
          <w:u w:val="single"/>
        </w:rPr>
        <w:t>Video editor</w:t>
      </w:r>
      <w:r w:rsidRPr="00EE3317">
        <w:rPr>
          <w:rFonts w:cs="Arial"/>
          <w:i/>
        </w:rPr>
        <w:t xml:space="preserve">: zoom in to </w:t>
      </w:r>
      <w:r w:rsidRPr="00EE3317">
        <w:rPr>
          <w:rFonts w:cs="Arial"/>
          <w:bCs/>
          <w:i/>
        </w:rPr>
        <w:t>Figure 5A)</w:t>
      </w:r>
      <w:r w:rsidRPr="00EE3317">
        <w:rPr>
          <w:rFonts w:cs="Arial"/>
          <w:i/>
        </w:rPr>
        <w:t>.</w:t>
      </w:r>
      <w:r w:rsidRPr="00176E6F">
        <w:rPr>
          <w:rFonts w:cs="Arial"/>
        </w:rPr>
        <w:t xml:space="preserve"> </w:t>
      </w:r>
    </w:p>
    <w:p w:rsidR="006E32A5" w:rsidRDefault="006E32A5" w:rsidP="002F7D7F">
      <w:pPr>
        <w:ind w:left="360"/>
        <w:jc w:val="both"/>
        <w:outlineLvl w:val="0"/>
        <w:rPr>
          <w:rFonts w:cs="Arial"/>
        </w:rPr>
      </w:pPr>
    </w:p>
    <w:p w:rsidR="006E32A5" w:rsidRPr="002F7D7F" w:rsidRDefault="006E32A5" w:rsidP="002F7D7F">
      <w:pPr>
        <w:ind w:left="720"/>
        <w:jc w:val="both"/>
        <w:outlineLvl w:val="0"/>
        <w:rPr>
          <w:rFonts w:ascii="Times New Roman" w:hAnsi="Times New Roman"/>
          <w:szCs w:val="24"/>
        </w:rPr>
      </w:pPr>
      <w:r>
        <w:rPr>
          <w:rFonts w:cs="Arial"/>
        </w:rPr>
        <w:t>Shots:</w:t>
      </w:r>
    </w:p>
    <w:p w:rsidR="006E32A5" w:rsidRPr="002F7D7F" w:rsidRDefault="006E32A5" w:rsidP="002F7D7F">
      <w:pPr>
        <w:numPr>
          <w:ilvl w:val="2"/>
          <w:numId w:val="12"/>
        </w:numPr>
        <w:jc w:val="both"/>
        <w:outlineLvl w:val="0"/>
        <w:rPr>
          <w:rFonts w:ascii="Times New Roman" w:hAnsi="Times New Roman"/>
          <w:szCs w:val="24"/>
        </w:rPr>
      </w:pPr>
      <w:r>
        <w:rPr>
          <w:rFonts w:ascii="Times New Roman" w:hAnsi="Times New Roman"/>
        </w:rPr>
        <w:t>LAB MEDIA: Figure 5.tif</w:t>
      </w:r>
    </w:p>
    <w:p w:rsidR="006E32A5" w:rsidRPr="00C60C4D" w:rsidRDefault="006E32A5" w:rsidP="00C60C4D">
      <w:pPr>
        <w:ind w:left="1080"/>
        <w:jc w:val="both"/>
        <w:outlineLvl w:val="0"/>
        <w:rPr>
          <w:rFonts w:ascii="Times New Roman" w:hAnsi="Times New Roman"/>
          <w:szCs w:val="24"/>
        </w:rPr>
      </w:pPr>
    </w:p>
    <w:p w:rsidR="006E32A5" w:rsidRPr="002F7D7F" w:rsidRDefault="006E32A5" w:rsidP="00C60C4D">
      <w:pPr>
        <w:numPr>
          <w:ilvl w:val="1"/>
          <w:numId w:val="12"/>
        </w:numPr>
        <w:jc w:val="both"/>
        <w:outlineLvl w:val="0"/>
        <w:rPr>
          <w:rFonts w:ascii="Times New Roman" w:hAnsi="Times New Roman"/>
          <w:szCs w:val="24"/>
        </w:rPr>
      </w:pPr>
      <w:r w:rsidRPr="00A46CD0">
        <w:rPr>
          <w:rFonts w:cs="Arial"/>
        </w:rPr>
        <w:t>(</w:t>
      </w:r>
      <w:r>
        <w:rPr>
          <w:rFonts w:cs="Arial"/>
          <w:bCs/>
        </w:rPr>
        <w:t>Figures 5</w:t>
      </w:r>
      <w:r w:rsidRPr="00A46CD0">
        <w:rPr>
          <w:rFonts w:cs="Arial"/>
          <w:bCs/>
        </w:rPr>
        <w:t>)</w:t>
      </w:r>
      <w:r>
        <w:rPr>
          <w:rFonts w:cs="Arial"/>
          <w:b/>
          <w:bCs/>
        </w:rPr>
        <w:t xml:space="preserve"> </w:t>
      </w:r>
      <w:r w:rsidRPr="00E312A8">
        <w:rPr>
          <w:rFonts w:cs="Arial"/>
          <w:bCs/>
        </w:rPr>
        <w:t>Shown here are</w:t>
      </w:r>
      <w:r>
        <w:rPr>
          <w:rFonts w:cs="Arial"/>
          <w:b/>
          <w:bCs/>
        </w:rPr>
        <w:t xml:space="preserve"> </w:t>
      </w:r>
      <w:r>
        <w:rPr>
          <w:rFonts w:cs="Arial"/>
        </w:rPr>
        <w:t>e</w:t>
      </w:r>
      <w:r w:rsidRPr="003B7BCF">
        <w:rPr>
          <w:rFonts w:cs="Arial"/>
        </w:rPr>
        <w:t>xample</w:t>
      </w:r>
      <w:r>
        <w:rPr>
          <w:rFonts w:cs="Arial"/>
        </w:rPr>
        <w:t>s</w:t>
      </w:r>
      <w:r w:rsidRPr="003B7BCF">
        <w:rPr>
          <w:rFonts w:cs="Arial"/>
        </w:rPr>
        <w:t xml:space="preserve"> of a monomeric receptor</w:t>
      </w:r>
      <w:r>
        <w:rPr>
          <w:rFonts w:cs="Arial"/>
        </w:rPr>
        <w:t xml:space="preserve"> particle bleaching in one step </w:t>
      </w:r>
      <w:r w:rsidRPr="00EE3317">
        <w:rPr>
          <w:rFonts w:cs="Arial"/>
          <w:i/>
        </w:rPr>
        <w:t>(</w:t>
      </w:r>
      <w:r w:rsidRPr="005258A9">
        <w:rPr>
          <w:rFonts w:cs="Arial"/>
          <w:i/>
          <w:u w:val="single"/>
        </w:rPr>
        <w:t>Video editor</w:t>
      </w:r>
      <w:r w:rsidRPr="00EE3317">
        <w:rPr>
          <w:rFonts w:cs="Arial"/>
          <w:i/>
        </w:rPr>
        <w:t xml:space="preserve">: zoom in to </w:t>
      </w:r>
      <w:r>
        <w:rPr>
          <w:rFonts w:cs="Arial"/>
          <w:bCs/>
          <w:i/>
        </w:rPr>
        <w:t>Figure 5B</w:t>
      </w:r>
      <w:r w:rsidRPr="00EE3317">
        <w:rPr>
          <w:rFonts w:cs="Arial"/>
          <w:bCs/>
          <w:i/>
        </w:rPr>
        <w:t>)</w:t>
      </w:r>
      <w:r w:rsidRPr="00176E6F">
        <w:rPr>
          <w:rFonts w:cs="Arial"/>
        </w:rPr>
        <w:t xml:space="preserve"> </w:t>
      </w:r>
      <w:r>
        <w:rPr>
          <w:rFonts w:cs="Arial"/>
        </w:rPr>
        <w:t xml:space="preserve">and </w:t>
      </w:r>
      <w:r w:rsidRPr="003B7BCF">
        <w:rPr>
          <w:rFonts w:cs="Arial"/>
        </w:rPr>
        <w:t xml:space="preserve">a dimeric receptor particle </w:t>
      </w:r>
      <w:r>
        <w:rPr>
          <w:rFonts w:cs="Arial"/>
        </w:rPr>
        <w:t xml:space="preserve">bleaching in two steps </w:t>
      </w:r>
      <w:r w:rsidRPr="00EE3317">
        <w:rPr>
          <w:rFonts w:cs="Arial"/>
          <w:i/>
        </w:rPr>
        <w:t>(</w:t>
      </w:r>
      <w:r w:rsidRPr="005258A9">
        <w:rPr>
          <w:rFonts w:cs="Arial"/>
          <w:i/>
          <w:u w:val="single"/>
        </w:rPr>
        <w:t>Video editor</w:t>
      </w:r>
      <w:r w:rsidRPr="00EE3317">
        <w:rPr>
          <w:rFonts w:cs="Arial"/>
          <w:i/>
        </w:rPr>
        <w:t xml:space="preserve">: zoom in to </w:t>
      </w:r>
      <w:r>
        <w:rPr>
          <w:rFonts w:cs="Arial"/>
          <w:bCs/>
          <w:i/>
        </w:rPr>
        <w:t>Figure 5C</w:t>
      </w:r>
      <w:r w:rsidRPr="00EE3317">
        <w:rPr>
          <w:rFonts w:cs="Arial"/>
          <w:bCs/>
          <w:i/>
        </w:rPr>
        <w:t>)</w:t>
      </w:r>
      <w:r>
        <w:rPr>
          <w:rFonts w:cs="Arial"/>
          <w:i/>
        </w:rPr>
        <w:t>.</w:t>
      </w:r>
    </w:p>
    <w:p w:rsidR="006E32A5" w:rsidRPr="002F7D7F" w:rsidRDefault="006E32A5" w:rsidP="002F7D7F">
      <w:pPr>
        <w:ind w:left="1080"/>
        <w:jc w:val="both"/>
        <w:outlineLvl w:val="0"/>
        <w:rPr>
          <w:rFonts w:ascii="Times New Roman" w:hAnsi="Times New Roman"/>
          <w:szCs w:val="24"/>
        </w:rPr>
      </w:pPr>
    </w:p>
    <w:p w:rsidR="006E32A5" w:rsidRPr="002F7D7F" w:rsidRDefault="006E32A5" w:rsidP="002F7D7F">
      <w:pPr>
        <w:ind w:left="720"/>
        <w:jc w:val="both"/>
        <w:outlineLvl w:val="0"/>
        <w:rPr>
          <w:rFonts w:ascii="Times New Roman" w:hAnsi="Times New Roman"/>
          <w:szCs w:val="24"/>
        </w:rPr>
      </w:pPr>
      <w:r>
        <w:rPr>
          <w:rFonts w:cs="Arial"/>
        </w:rPr>
        <w:t>Shots:</w:t>
      </w:r>
    </w:p>
    <w:p w:rsidR="006E32A5" w:rsidRPr="002F7D7F" w:rsidRDefault="006E32A5" w:rsidP="002F7D7F">
      <w:pPr>
        <w:numPr>
          <w:ilvl w:val="2"/>
          <w:numId w:val="12"/>
        </w:numPr>
        <w:jc w:val="both"/>
        <w:outlineLvl w:val="0"/>
        <w:rPr>
          <w:rFonts w:ascii="Times New Roman" w:hAnsi="Times New Roman"/>
          <w:szCs w:val="24"/>
        </w:rPr>
      </w:pPr>
      <w:r>
        <w:rPr>
          <w:rFonts w:ascii="Times New Roman" w:hAnsi="Times New Roman"/>
        </w:rPr>
        <w:t>LAB MEDIA: Figure 5.tif</w:t>
      </w:r>
    </w:p>
    <w:p w:rsidR="006E32A5" w:rsidRPr="00C60C4D" w:rsidRDefault="006E32A5" w:rsidP="002F7D7F">
      <w:pPr>
        <w:spacing w:before="240"/>
        <w:jc w:val="both"/>
        <w:outlineLvl w:val="0"/>
        <w:rPr>
          <w:rFonts w:ascii="Times New Roman" w:hAnsi="Times New Roman"/>
          <w:szCs w:val="24"/>
        </w:rPr>
      </w:pPr>
    </w:p>
    <w:p w:rsidR="006E32A5" w:rsidRPr="005258A9" w:rsidRDefault="006E32A5" w:rsidP="005258A9">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rsidR="006E32A5" w:rsidRPr="00996974" w:rsidRDefault="006E32A5" w:rsidP="00CE10F2">
      <w:pPr>
        <w:numPr>
          <w:ilvl w:val="1"/>
          <w:numId w:val="12"/>
        </w:numPr>
        <w:spacing w:before="240"/>
        <w:jc w:val="both"/>
        <w:outlineLvl w:val="0"/>
        <w:rPr>
          <w:rFonts w:ascii="Times New Roman" w:hAnsi="Times New Roman"/>
          <w:szCs w:val="24"/>
        </w:rPr>
      </w:pPr>
      <w:r w:rsidRPr="005258A9">
        <w:rPr>
          <w:rFonts w:ascii="Times New Roman" w:hAnsi="Times New Roman"/>
          <w:szCs w:val="24"/>
          <w:u w:val="single"/>
        </w:rPr>
        <w:t>Titiwat Sungkaworn</w:t>
      </w:r>
      <w:r w:rsidRPr="00996974">
        <w:rPr>
          <w:rFonts w:ascii="Times New Roman" w:hAnsi="Times New Roman"/>
          <w:szCs w:val="24"/>
        </w:rPr>
        <w:t xml:space="preserve">: </w:t>
      </w:r>
      <w:r>
        <w:rPr>
          <w:rFonts w:ascii="Times New Roman" w:hAnsi="Times New Roman"/>
          <w:szCs w:val="24"/>
        </w:rPr>
        <w:t>This procedure can be extended and adapted to work with other cell-surface proteins, labeling methods or cell models.</w:t>
      </w:r>
    </w:p>
    <w:p w:rsidR="006E32A5" w:rsidRPr="00A73407" w:rsidRDefault="006E32A5" w:rsidP="00A73407">
      <w:pPr>
        <w:numPr>
          <w:ilvl w:val="1"/>
          <w:numId w:val="12"/>
        </w:numPr>
        <w:spacing w:before="240"/>
        <w:jc w:val="both"/>
        <w:outlineLvl w:val="0"/>
        <w:rPr>
          <w:rFonts w:ascii="Times New Roman" w:hAnsi="Times New Roman"/>
          <w:szCs w:val="24"/>
        </w:rPr>
      </w:pPr>
      <w:r w:rsidRPr="005258A9">
        <w:rPr>
          <w:rFonts w:ascii="Times New Roman" w:hAnsi="Times New Roman"/>
          <w:szCs w:val="24"/>
          <w:u w:val="single"/>
        </w:rPr>
        <w:t>Davide Calebiro</w:t>
      </w:r>
      <w:r w:rsidRPr="00996974">
        <w:rPr>
          <w:rFonts w:ascii="Times New Roman" w:hAnsi="Times New Roman"/>
          <w:szCs w:val="24"/>
        </w:rPr>
        <w:t xml:space="preserve">: After watching this video, you should have a good understanding of how to </w:t>
      </w:r>
      <w:r>
        <w:rPr>
          <w:rFonts w:ascii="Times New Roman" w:hAnsi="Times New Roman"/>
          <w:szCs w:val="24"/>
        </w:rPr>
        <w:t>produce cleaned coverslips, obtain low expression levels and efficient labeling with bright organic fluorophores, as well as to acquire and analyse TIRF image sequences, which represent key steps for the success of single-molecule microscopy experiments.</w:t>
      </w:r>
    </w:p>
    <w:p w:rsidR="006E32A5" w:rsidRPr="00996974" w:rsidRDefault="006E32A5" w:rsidP="00CE10F2">
      <w:pPr>
        <w:jc w:val="both"/>
        <w:rPr>
          <w:rFonts w:ascii="Times New Roman" w:hAnsi="Times New Roman"/>
          <w:i/>
          <w:szCs w:val="24"/>
        </w:rPr>
      </w:pPr>
    </w:p>
    <w:p w:rsidR="006E32A5" w:rsidRPr="00996974" w:rsidRDefault="006E32A5">
      <w:pPr>
        <w:pStyle w:val="BodyText"/>
        <w:rPr>
          <w:rFonts w:ascii="Times New Roman" w:hAnsi="Times New Roman"/>
          <w:i w:val="0"/>
          <w:szCs w:val="24"/>
        </w:rPr>
      </w:pPr>
    </w:p>
    <w:p w:rsidR="006E32A5" w:rsidRPr="00996974" w:rsidRDefault="006E32A5"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6E32A5" w:rsidRDefault="006E32A5">
      <w:pPr>
        <w:pStyle w:val="BodyText"/>
        <w:rPr>
          <w:rFonts w:ascii="Times New Roman" w:hAnsi="Times New Roman"/>
          <w:i w:val="0"/>
          <w:szCs w:val="24"/>
        </w:rPr>
      </w:pPr>
    </w:p>
    <w:p w:rsidR="006E32A5" w:rsidRDefault="006E32A5">
      <w:pPr>
        <w:pStyle w:val="BodyText"/>
        <w:rPr>
          <w:rFonts w:ascii="Times New Roman" w:hAnsi="Times New Roman"/>
          <w:i w:val="0"/>
          <w:szCs w:val="24"/>
        </w:rPr>
      </w:pPr>
      <w:r>
        <w:rPr>
          <w:rFonts w:ascii="Times New Roman" w:hAnsi="Times New Roman"/>
          <w:i w:val="0"/>
          <w:szCs w:val="24"/>
        </w:rPr>
        <w:t>1A. ‘</w:t>
      </w:r>
      <w:r w:rsidRPr="00FD150F">
        <w:rPr>
          <w:rFonts w:ascii="Times New Roman" w:hAnsi="Times New Roman"/>
          <w:i w:val="0"/>
          <w:szCs w:val="24"/>
        </w:rPr>
        <w:t>51784_graphic_overview_Sungkaworn</w:t>
      </w:r>
      <w:r>
        <w:rPr>
          <w:rFonts w:ascii="Times New Roman" w:hAnsi="Times New Roman"/>
          <w:i w:val="0"/>
          <w:szCs w:val="24"/>
        </w:rPr>
        <w:t>.pptx’ - graphic overview of the protocol</w:t>
      </w:r>
    </w:p>
    <w:p w:rsidR="006E32A5" w:rsidRPr="00996974" w:rsidRDefault="006E32A5">
      <w:pPr>
        <w:pStyle w:val="BodyText"/>
        <w:rPr>
          <w:rFonts w:ascii="Times New Roman" w:hAnsi="Times New Roman"/>
          <w:i w:val="0"/>
          <w:szCs w:val="24"/>
        </w:rPr>
      </w:pPr>
      <w:r>
        <w:rPr>
          <w:rFonts w:ascii="Times New Roman" w:hAnsi="Times New Roman"/>
          <w:i w:val="0"/>
          <w:szCs w:val="24"/>
        </w:rPr>
        <w:t xml:space="preserve">2.7. </w:t>
      </w:r>
      <w:r w:rsidRPr="001B4315">
        <w:rPr>
          <w:rFonts w:ascii="Times New Roman" w:hAnsi="Times New Roman"/>
          <w:i w:val="0"/>
        </w:rPr>
        <w:t>panel A only from ‘Figure 2.tif</w:t>
      </w:r>
    </w:p>
    <w:p w:rsidR="006E32A5" w:rsidRDefault="006E32A5">
      <w:pPr>
        <w:pStyle w:val="BodyText"/>
        <w:rPr>
          <w:rFonts w:ascii="Times New Roman" w:hAnsi="Times New Roman"/>
          <w:i w:val="0"/>
          <w:szCs w:val="24"/>
        </w:rPr>
      </w:pPr>
      <w:r>
        <w:rPr>
          <w:rFonts w:ascii="Times New Roman" w:hAnsi="Times New Roman"/>
          <w:i w:val="0"/>
          <w:szCs w:val="24"/>
        </w:rPr>
        <w:t>6.2. ‘51784_Step6.2.tif’ - screen of microscope control software shows the set parameters</w:t>
      </w:r>
    </w:p>
    <w:p w:rsidR="006E32A5" w:rsidRPr="00996974" w:rsidRDefault="006E32A5" w:rsidP="00781E98">
      <w:pPr>
        <w:pStyle w:val="BodyText"/>
        <w:rPr>
          <w:rFonts w:ascii="Times New Roman" w:hAnsi="Times New Roman"/>
          <w:i w:val="0"/>
          <w:szCs w:val="24"/>
        </w:rPr>
      </w:pPr>
      <w:r>
        <w:rPr>
          <w:rFonts w:ascii="Times New Roman" w:hAnsi="Times New Roman"/>
          <w:i w:val="0"/>
          <w:szCs w:val="24"/>
        </w:rPr>
        <w:t xml:space="preserve">6.5. ‘51784_Step6.5-1.tif’ - the desired cell with low laser-power illumination. </w:t>
      </w:r>
    </w:p>
    <w:p w:rsidR="006E32A5" w:rsidRDefault="006E32A5" w:rsidP="00781E98">
      <w:pPr>
        <w:pStyle w:val="BodyText"/>
        <w:rPr>
          <w:rFonts w:ascii="Times New Roman" w:hAnsi="Times New Roman"/>
          <w:i w:val="0"/>
          <w:szCs w:val="24"/>
        </w:rPr>
      </w:pPr>
      <w:r>
        <w:rPr>
          <w:rFonts w:ascii="Times New Roman" w:hAnsi="Times New Roman"/>
          <w:i w:val="0"/>
          <w:szCs w:val="24"/>
        </w:rPr>
        <w:t>6.5. ‘51784_Step6.5-2.tif’ - the desired cell after increase laser-power illumination shows single fluorophore.</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6.8. </w:t>
      </w:r>
      <w:r w:rsidRPr="007F6B5C">
        <w:rPr>
          <w:bCs/>
          <w:i w:val="0"/>
        </w:rPr>
        <w:t>panel B only from ‘Figure 2.tif’</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7.1. ‘51784_Step7.1-1.tif’ - cropping image using </w:t>
      </w:r>
      <w:r w:rsidRPr="00781E98">
        <w:rPr>
          <w:rFonts w:ascii="Times New Roman" w:hAnsi="Times New Roman"/>
          <w:iCs/>
          <w:szCs w:val="24"/>
        </w:rPr>
        <w:t>ImageJ</w:t>
      </w:r>
      <w:r>
        <w:rPr>
          <w:rFonts w:ascii="Times New Roman" w:hAnsi="Times New Roman"/>
          <w:i w:val="0"/>
          <w:szCs w:val="24"/>
        </w:rPr>
        <w:t xml:space="preserve"> software </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7.1. ‘51784_Step7.1-2.tif’ - list of separate </w:t>
      </w:r>
      <w:r w:rsidRPr="00D417BC">
        <w:rPr>
          <w:rFonts w:ascii="Times New Roman" w:hAnsi="Times New Roman"/>
          <w:iCs/>
          <w:szCs w:val="24"/>
        </w:rPr>
        <w:t>.tiff</w:t>
      </w:r>
      <w:r>
        <w:rPr>
          <w:rFonts w:ascii="Times New Roman" w:hAnsi="Times New Roman"/>
          <w:i w:val="0"/>
          <w:szCs w:val="24"/>
        </w:rPr>
        <w:t xml:space="preserve"> images in a folder</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7.2. ‘51784_Step7.2-1.tif’ - </w:t>
      </w:r>
      <w:r w:rsidRPr="00EC63FF">
        <w:rPr>
          <w:rFonts w:ascii="Times New Roman" w:hAnsi="Times New Roman"/>
          <w:iCs/>
          <w:szCs w:val="24"/>
        </w:rPr>
        <w:t>Matlab</w:t>
      </w:r>
      <w:r>
        <w:rPr>
          <w:rFonts w:ascii="Times New Roman" w:hAnsi="Times New Roman"/>
          <w:i w:val="0"/>
          <w:szCs w:val="24"/>
        </w:rPr>
        <w:t xml:space="preserve"> screen with command “movieSelectorGUI” </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7.2. ‘51784_Step7.2-2.tif’ - start screen of </w:t>
      </w:r>
      <w:r w:rsidRPr="00EF553B">
        <w:rPr>
          <w:rFonts w:ascii="Times New Roman" w:hAnsi="Times New Roman"/>
          <w:iCs/>
          <w:szCs w:val="24"/>
        </w:rPr>
        <w:t>u-track</w:t>
      </w:r>
      <w:r>
        <w:rPr>
          <w:rFonts w:ascii="Times New Roman" w:hAnsi="Times New Roman"/>
          <w:i w:val="0"/>
          <w:szCs w:val="24"/>
        </w:rPr>
        <w:t xml:space="preserve"> software</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7.3. ‘51784_Step7.3.tif’- </w:t>
      </w:r>
      <w:r w:rsidRPr="00EF553B">
        <w:rPr>
          <w:rFonts w:ascii="Times New Roman" w:hAnsi="Times New Roman"/>
          <w:iCs/>
          <w:szCs w:val="24"/>
        </w:rPr>
        <w:t>u-track</w:t>
      </w:r>
      <w:r>
        <w:rPr>
          <w:rFonts w:ascii="Times New Roman" w:hAnsi="Times New Roman"/>
          <w:i w:val="0"/>
          <w:szCs w:val="24"/>
        </w:rPr>
        <w:t xml:space="preserve"> screen to put particle detection and tracking parameters </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7.4. ‘51784_Step7.4.tif’ - </w:t>
      </w:r>
      <w:r w:rsidRPr="00EF553B">
        <w:rPr>
          <w:rFonts w:ascii="Times New Roman" w:hAnsi="Times New Roman"/>
          <w:iCs/>
          <w:szCs w:val="24"/>
        </w:rPr>
        <w:t>u-track</w:t>
      </w:r>
      <w:r>
        <w:rPr>
          <w:rFonts w:ascii="Times New Roman" w:hAnsi="Times New Roman"/>
          <w:i w:val="0"/>
          <w:szCs w:val="24"/>
        </w:rPr>
        <w:t xml:space="preserve"> screen showing option “single particle”</w:t>
      </w:r>
    </w:p>
    <w:p w:rsidR="006E32A5" w:rsidRDefault="006E32A5" w:rsidP="00781E98">
      <w:pPr>
        <w:pStyle w:val="BodyText"/>
        <w:rPr>
          <w:rFonts w:ascii="Times New Roman" w:hAnsi="Times New Roman"/>
          <w:i w:val="0"/>
          <w:szCs w:val="24"/>
        </w:rPr>
      </w:pPr>
      <w:r>
        <w:rPr>
          <w:rFonts w:ascii="Times New Roman" w:hAnsi="Times New Roman"/>
          <w:i w:val="0"/>
          <w:szCs w:val="24"/>
        </w:rPr>
        <w:t xml:space="preserve">7.5. ‘51784_Step7.5.tif’ - </w:t>
      </w:r>
      <w:r w:rsidRPr="00EF553B">
        <w:rPr>
          <w:rFonts w:ascii="Times New Roman" w:hAnsi="Times New Roman"/>
          <w:iCs/>
          <w:szCs w:val="24"/>
        </w:rPr>
        <w:t>u-track</w:t>
      </w:r>
      <w:r>
        <w:rPr>
          <w:rFonts w:ascii="Times New Roman" w:hAnsi="Times New Roman"/>
          <w:i w:val="0"/>
          <w:szCs w:val="24"/>
        </w:rPr>
        <w:t xml:space="preserve"> screen to run detection and tracking algorithms</w:t>
      </w:r>
    </w:p>
    <w:p w:rsidR="006E32A5" w:rsidRDefault="006E32A5" w:rsidP="00EC63FF">
      <w:pPr>
        <w:pStyle w:val="BodyText"/>
        <w:rPr>
          <w:rFonts w:ascii="Times New Roman" w:hAnsi="Times New Roman"/>
          <w:i w:val="0"/>
          <w:szCs w:val="24"/>
        </w:rPr>
      </w:pPr>
      <w:r>
        <w:rPr>
          <w:rFonts w:ascii="Times New Roman" w:hAnsi="Times New Roman"/>
          <w:i w:val="0"/>
          <w:szCs w:val="24"/>
        </w:rPr>
        <w:t>7.6. ‘51784_Step7.6.avi’ - single molecule movie with particle detection and tracking</w:t>
      </w:r>
    </w:p>
    <w:p w:rsidR="006E32A5" w:rsidRDefault="006E32A5" w:rsidP="00EC63FF">
      <w:pPr>
        <w:pStyle w:val="BodyText"/>
        <w:rPr>
          <w:rFonts w:ascii="Times New Roman" w:hAnsi="Times New Roman"/>
          <w:i w:val="0"/>
          <w:szCs w:val="24"/>
        </w:rPr>
      </w:pPr>
      <w:r>
        <w:rPr>
          <w:rFonts w:ascii="Times New Roman" w:hAnsi="Times New Roman"/>
          <w:i w:val="0"/>
          <w:szCs w:val="24"/>
        </w:rPr>
        <w:t xml:space="preserve">7.7. ‘51784_Step7.7.tif’ - </w:t>
      </w:r>
      <w:r w:rsidRPr="00EC63FF">
        <w:rPr>
          <w:rFonts w:ascii="Times New Roman" w:hAnsi="Times New Roman"/>
          <w:iCs/>
          <w:szCs w:val="24"/>
        </w:rPr>
        <w:t>Matlab</w:t>
      </w:r>
      <w:r>
        <w:rPr>
          <w:rFonts w:ascii="Times New Roman" w:hAnsi="Times New Roman"/>
          <w:i w:val="0"/>
          <w:szCs w:val="24"/>
        </w:rPr>
        <w:t xml:space="preserve"> screen with opened result from the analysis (.mat file) </w:t>
      </w:r>
    </w:p>
    <w:p w:rsidR="006E32A5" w:rsidRDefault="006E32A5" w:rsidP="00EC63FF">
      <w:pPr>
        <w:pStyle w:val="BodyText"/>
        <w:rPr>
          <w:rFonts w:ascii="Times New Roman" w:hAnsi="Times New Roman"/>
          <w:i w:val="0"/>
        </w:rPr>
      </w:pPr>
      <w:r>
        <w:rPr>
          <w:rFonts w:ascii="Times New Roman" w:hAnsi="Times New Roman"/>
          <w:i w:val="0"/>
          <w:szCs w:val="24"/>
        </w:rPr>
        <w:t xml:space="preserve">8.1. </w:t>
      </w:r>
      <w:r w:rsidRPr="007A1923">
        <w:rPr>
          <w:rFonts w:ascii="Times New Roman" w:hAnsi="Times New Roman"/>
          <w:i w:val="0"/>
        </w:rPr>
        <w:t>panel A from ‘Figure 3.tif’</w:t>
      </w:r>
    </w:p>
    <w:p w:rsidR="006E32A5" w:rsidRDefault="006E32A5" w:rsidP="00EC63FF">
      <w:pPr>
        <w:pStyle w:val="BodyText"/>
        <w:rPr>
          <w:rFonts w:ascii="Times New Roman" w:hAnsi="Times New Roman"/>
          <w:i w:val="0"/>
        </w:rPr>
      </w:pPr>
      <w:r>
        <w:rPr>
          <w:rFonts w:ascii="Times New Roman" w:hAnsi="Times New Roman"/>
          <w:i w:val="0"/>
        </w:rPr>
        <w:t xml:space="preserve">8.2. </w:t>
      </w:r>
      <w:r w:rsidRPr="007A1923">
        <w:rPr>
          <w:rFonts w:ascii="Times New Roman" w:hAnsi="Times New Roman"/>
          <w:i w:val="0"/>
        </w:rPr>
        <w:t>panel B from ‘Figure 3.tif’</w:t>
      </w:r>
    </w:p>
    <w:p w:rsidR="006E32A5" w:rsidRDefault="006E32A5" w:rsidP="00EC63FF">
      <w:pPr>
        <w:pStyle w:val="BodyText"/>
        <w:rPr>
          <w:rFonts w:ascii="Times New Roman" w:hAnsi="Times New Roman"/>
          <w:i w:val="0"/>
        </w:rPr>
      </w:pPr>
      <w:r>
        <w:rPr>
          <w:rFonts w:ascii="Times New Roman" w:hAnsi="Times New Roman"/>
          <w:i w:val="0"/>
        </w:rPr>
        <w:t xml:space="preserve">8.3. </w:t>
      </w:r>
      <w:r w:rsidRPr="007A1923">
        <w:rPr>
          <w:rFonts w:ascii="Times New Roman" w:hAnsi="Times New Roman"/>
          <w:i w:val="0"/>
        </w:rPr>
        <w:t>panel C from ‘Figure 3.tif’</w:t>
      </w:r>
    </w:p>
    <w:p w:rsidR="006E32A5" w:rsidRDefault="006E32A5" w:rsidP="00EC63FF">
      <w:pPr>
        <w:pStyle w:val="BodyText"/>
        <w:rPr>
          <w:rFonts w:ascii="Times New Roman" w:hAnsi="Times New Roman"/>
          <w:i w:val="0"/>
        </w:rPr>
      </w:pPr>
      <w:r>
        <w:rPr>
          <w:rFonts w:ascii="Times New Roman" w:hAnsi="Times New Roman"/>
          <w:i w:val="0"/>
        </w:rPr>
        <w:t xml:space="preserve">8.4. </w:t>
      </w:r>
      <w:r w:rsidRPr="00896BD7">
        <w:rPr>
          <w:rFonts w:ascii="Times New Roman" w:hAnsi="Times New Roman"/>
          <w:i w:val="0"/>
        </w:rPr>
        <w:t>panel D from ‘Figure 3.tif’</w:t>
      </w:r>
    </w:p>
    <w:p w:rsidR="006E32A5" w:rsidRDefault="006E32A5" w:rsidP="00EC63FF">
      <w:pPr>
        <w:pStyle w:val="BodyText"/>
        <w:rPr>
          <w:rFonts w:ascii="Times New Roman" w:hAnsi="Times New Roman"/>
          <w:i w:val="0"/>
        </w:rPr>
      </w:pPr>
      <w:r>
        <w:rPr>
          <w:rFonts w:ascii="Times New Roman" w:hAnsi="Times New Roman"/>
          <w:i w:val="0"/>
        </w:rPr>
        <w:t xml:space="preserve">8.5. </w:t>
      </w:r>
      <w:r w:rsidRPr="002F7D7F">
        <w:rPr>
          <w:rFonts w:ascii="Times New Roman" w:hAnsi="Times New Roman"/>
          <w:i w:val="0"/>
        </w:rPr>
        <w:t>Figure 4.tif</w:t>
      </w:r>
    </w:p>
    <w:p w:rsidR="006E32A5" w:rsidRDefault="006E32A5" w:rsidP="00EC63FF">
      <w:pPr>
        <w:pStyle w:val="BodyText"/>
        <w:rPr>
          <w:rFonts w:ascii="Times New Roman" w:hAnsi="Times New Roman"/>
          <w:i w:val="0"/>
          <w:szCs w:val="24"/>
        </w:rPr>
      </w:pPr>
      <w:r>
        <w:rPr>
          <w:rFonts w:ascii="Times New Roman" w:hAnsi="Times New Roman"/>
          <w:i w:val="0"/>
        </w:rPr>
        <w:t>8.6.- 8.7. Figure 5</w:t>
      </w:r>
      <w:r w:rsidRPr="002F7D7F">
        <w:rPr>
          <w:rFonts w:ascii="Times New Roman" w:hAnsi="Times New Roman"/>
          <w:i w:val="0"/>
        </w:rPr>
        <w:t>.tif</w:t>
      </w:r>
    </w:p>
    <w:p w:rsidR="006E32A5" w:rsidRPr="00996974" w:rsidRDefault="006E32A5" w:rsidP="00781E98">
      <w:pPr>
        <w:pStyle w:val="BodyText"/>
        <w:rPr>
          <w:rFonts w:ascii="Times New Roman" w:hAnsi="Times New Roman"/>
          <w:i w:val="0"/>
          <w:szCs w:val="24"/>
        </w:rPr>
      </w:pPr>
    </w:p>
    <w:p w:rsidR="006E32A5" w:rsidRDefault="006E32A5">
      <w:pPr>
        <w:pStyle w:val="BodyText"/>
        <w:rPr>
          <w:rFonts w:ascii="Times New Roman" w:hAnsi="Times New Roman"/>
          <w:b/>
          <w:i w:val="0"/>
          <w:szCs w:val="24"/>
        </w:rPr>
      </w:pPr>
    </w:p>
    <w:p w:rsidR="006E32A5" w:rsidRDefault="006E32A5">
      <w:pPr>
        <w:pStyle w:val="BodyText"/>
        <w:rPr>
          <w:rFonts w:ascii="Times New Roman" w:hAnsi="Times New Roman"/>
          <w:b/>
          <w:i w:val="0"/>
          <w:szCs w:val="24"/>
        </w:rPr>
      </w:pPr>
    </w:p>
    <w:p w:rsidR="006E32A5" w:rsidRDefault="006E32A5">
      <w:pPr>
        <w:pStyle w:val="BodyText"/>
        <w:rPr>
          <w:rFonts w:ascii="Times New Roman" w:hAnsi="Times New Roman"/>
          <w:b/>
          <w:i w:val="0"/>
          <w:szCs w:val="24"/>
        </w:rPr>
      </w:pPr>
    </w:p>
    <w:p w:rsidR="006E32A5" w:rsidRPr="00996974" w:rsidRDefault="006E32A5">
      <w:pPr>
        <w:pStyle w:val="BodyText"/>
        <w:rPr>
          <w:rFonts w:ascii="Times New Roman" w:hAnsi="Times New Roman"/>
          <w:b/>
          <w:i w:val="0"/>
          <w:szCs w:val="24"/>
        </w:rPr>
      </w:pP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6E32A5" w:rsidRPr="00996974" w:rsidRDefault="006E32A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E32A5" w:rsidRPr="00996974" w:rsidRDefault="006E32A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6E32A5" w:rsidRPr="00996974" w:rsidSect="00CE10F2">
      <w:footerReference w:type="default" r:id="rId7"/>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2A5" w:rsidRDefault="006E32A5">
      <w:r>
        <w:separator/>
      </w:r>
    </w:p>
  </w:endnote>
  <w:endnote w:type="continuationSeparator" w:id="0">
    <w:p w:rsidR="006E32A5" w:rsidRDefault="006E3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A5" w:rsidRDefault="006E32A5" w:rsidP="00CE10F2">
    <w:pPr>
      <w:pStyle w:val="Footer"/>
      <w:jc w:val="center"/>
    </w:pPr>
    <w:r>
      <w:rPr>
        <w:szCs w:val="24"/>
      </w:rPr>
      <w:sym w:font="Symbol" w:char="F0D3"/>
    </w:r>
    <w:r>
      <w:t xml:space="preserve"> 201</w:t>
    </w:r>
    <w:r>
      <w:rPr>
        <w:lang/>
      </w:rPr>
      <w:t>4</w:t>
    </w:r>
    <w:r>
      <w:t>, Journal of Visualized Experiments</w:t>
    </w:r>
  </w:p>
  <w:p w:rsidR="006E32A5" w:rsidRDefault="006E32A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2A5" w:rsidRDefault="006E32A5">
      <w:r>
        <w:separator/>
      </w:r>
    </w:p>
  </w:footnote>
  <w:footnote w:type="continuationSeparator" w:id="0">
    <w:p w:rsidR="006E32A5" w:rsidRDefault="006E3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FDB6D68"/>
    <w:multiLevelType w:val="hybridMultilevel"/>
    <w:tmpl w:val="A52E708A"/>
    <w:lvl w:ilvl="0" w:tplc="E74E2E24">
      <w:start w:val="1"/>
      <w:numFmt w:val="decimal"/>
      <w:lvlText w:val="1.4.%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0ED6AB8"/>
    <w:multiLevelType w:val="multilevel"/>
    <w:tmpl w:val="BB5E9F0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F6479A"/>
    <w:multiLevelType w:val="hybridMultilevel"/>
    <w:tmpl w:val="AA40CB92"/>
    <w:lvl w:ilvl="0" w:tplc="27F899F6">
      <w:start w:val="1"/>
      <w:numFmt w:val="decimal"/>
      <w:lvlText w:val="1.%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E0008A"/>
    <w:multiLevelType w:val="hybridMultilevel"/>
    <w:tmpl w:val="74D6BE70"/>
    <w:lvl w:ilvl="0" w:tplc="E0D4A5E2">
      <w:start w:val="1"/>
      <w:numFmt w:val="decimal"/>
      <w:lvlText w:val="4.1.%1."/>
      <w:lvlJc w:val="left"/>
      <w:pPr>
        <w:ind w:left="360" w:hanging="360"/>
      </w:pPr>
      <w:rPr>
        <w:rFonts w:cs="Times New Roman" w:hint="default"/>
      </w:rPr>
    </w:lvl>
    <w:lvl w:ilvl="1" w:tplc="04090019">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2295F9C"/>
    <w:multiLevelType w:val="hybridMultilevel"/>
    <w:tmpl w:val="B4360A42"/>
    <w:lvl w:ilvl="0" w:tplc="ED349502">
      <w:start w:val="1"/>
      <w:numFmt w:val="decimal"/>
      <w:lvlText w:val="4.%1."/>
      <w:lvlJc w:val="left"/>
      <w:pPr>
        <w:ind w:left="720" w:hanging="360"/>
      </w:pPr>
      <w:rPr>
        <w:rFonts w:cs="Times New Roman" w:hint="default"/>
      </w:rPr>
    </w:lvl>
    <w:lvl w:ilvl="1" w:tplc="F9F27BE0">
      <w:start w:val="1"/>
      <w:numFmt w:val="decimal"/>
      <w:lvlText w:val="4.2.%2."/>
      <w:lvlJc w:val="left"/>
      <w:pPr>
        <w:ind w:left="1440" w:hanging="360"/>
      </w:pPr>
      <w:rPr>
        <w:rFonts w:cs="Times New Roman" w:hint="default"/>
        <w:b w:val="0"/>
        <w:bCs w:val="0"/>
      </w:rPr>
    </w:lvl>
    <w:lvl w:ilvl="2" w:tplc="E1B0A31C">
      <w:start w:val="1"/>
      <w:numFmt w:val="decimal"/>
      <w:lvlText w:val="6.%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42C36FFE"/>
    <w:multiLevelType w:val="hybridMultilevel"/>
    <w:tmpl w:val="5210C81C"/>
    <w:lvl w:ilvl="0" w:tplc="FA482C50">
      <w:start w:val="1"/>
      <w:numFmt w:val="decimal"/>
      <w:lvlText w:val="1.3.%1."/>
      <w:lvlJc w:val="left"/>
      <w:pPr>
        <w:ind w:left="644" w:hanging="360"/>
      </w:pPr>
      <w:rPr>
        <w:rFonts w:cs="Times New Roman" w:hint="default"/>
      </w:rPr>
    </w:lvl>
    <w:lvl w:ilvl="1" w:tplc="04090019">
      <w:start w:val="1"/>
      <w:numFmt w:val="lowerLetter"/>
      <w:lvlText w:val="%2."/>
      <w:lvlJc w:val="left"/>
      <w:pPr>
        <w:ind w:left="1004" w:hanging="360"/>
      </w:pPr>
      <w:rPr>
        <w:rFonts w:cs="Times New Roman"/>
      </w:rPr>
    </w:lvl>
    <w:lvl w:ilvl="2" w:tplc="0409001B" w:tentative="1">
      <w:start w:val="1"/>
      <w:numFmt w:val="lowerRoman"/>
      <w:lvlText w:val="%3."/>
      <w:lvlJc w:val="right"/>
      <w:pPr>
        <w:ind w:left="1724" w:hanging="180"/>
      </w:pPr>
      <w:rPr>
        <w:rFonts w:cs="Times New Roman"/>
      </w:rPr>
    </w:lvl>
    <w:lvl w:ilvl="3" w:tplc="0409000F" w:tentative="1">
      <w:start w:val="1"/>
      <w:numFmt w:val="decimal"/>
      <w:lvlText w:val="%4."/>
      <w:lvlJc w:val="left"/>
      <w:pPr>
        <w:ind w:left="2444" w:hanging="360"/>
      </w:pPr>
      <w:rPr>
        <w:rFonts w:cs="Times New Roman"/>
      </w:rPr>
    </w:lvl>
    <w:lvl w:ilvl="4" w:tplc="04090019" w:tentative="1">
      <w:start w:val="1"/>
      <w:numFmt w:val="lowerLetter"/>
      <w:lvlText w:val="%5."/>
      <w:lvlJc w:val="left"/>
      <w:pPr>
        <w:ind w:left="3164" w:hanging="360"/>
      </w:pPr>
      <w:rPr>
        <w:rFonts w:cs="Times New Roman"/>
      </w:rPr>
    </w:lvl>
    <w:lvl w:ilvl="5" w:tplc="0409001B" w:tentative="1">
      <w:start w:val="1"/>
      <w:numFmt w:val="lowerRoman"/>
      <w:lvlText w:val="%6."/>
      <w:lvlJc w:val="right"/>
      <w:pPr>
        <w:ind w:left="3884" w:hanging="180"/>
      </w:pPr>
      <w:rPr>
        <w:rFonts w:cs="Times New Roman"/>
      </w:rPr>
    </w:lvl>
    <w:lvl w:ilvl="6" w:tplc="0409000F" w:tentative="1">
      <w:start w:val="1"/>
      <w:numFmt w:val="decimal"/>
      <w:lvlText w:val="%7."/>
      <w:lvlJc w:val="left"/>
      <w:pPr>
        <w:ind w:left="4604" w:hanging="360"/>
      </w:pPr>
      <w:rPr>
        <w:rFonts w:cs="Times New Roman"/>
      </w:rPr>
    </w:lvl>
    <w:lvl w:ilvl="7" w:tplc="04090019" w:tentative="1">
      <w:start w:val="1"/>
      <w:numFmt w:val="lowerLetter"/>
      <w:lvlText w:val="%8."/>
      <w:lvlJc w:val="left"/>
      <w:pPr>
        <w:ind w:left="5324" w:hanging="360"/>
      </w:pPr>
      <w:rPr>
        <w:rFonts w:cs="Times New Roman"/>
      </w:rPr>
    </w:lvl>
    <w:lvl w:ilvl="8" w:tplc="0409001B" w:tentative="1">
      <w:start w:val="1"/>
      <w:numFmt w:val="lowerRoman"/>
      <w:lvlText w:val="%9."/>
      <w:lvlJc w:val="right"/>
      <w:pPr>
        <w:ind w:left="6044" w:hanging="180"/>
      </w:pPr>
      <w:rPr>
        <w:rFonts w:cs="Times New Roman"/>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D8939F4"/>
    <w:multiLevelType w:val="multilevel"/>
    <w:tmpl w:val="C43A6486"/>
    <w:lvl w:ilvl="0">
      <w:start w:val="2"/>
      <w:numFmt w:val="decimal"/>
      <w:lvlText w:val="%1."/>
      <w:lvlJc w:val="left"/>
      <w:pPr>
        <w:tabs>
          <w:tab w:val="num" w:pos="360"/>
        </w:tabs>
        <w:ind w:left="360" w:hanging="360"/>
      </w:pPr>
      <w:rPr>
        <w:rFonts w:cs="Times New Roman" w:hint="default"/>
        <w:b/>
        <w:i w:val="0"/>
        <w:sz w:val="24"/>
        <w:szCs w:val="24"/>
      </w:rPr>
    </w:lvl>
    <w:lvl w:ilvl="1">
      <w:start w:val="1"/>
      <w:numFmt w:val="decimal"/>
      <w:lvlText w:val="%1.%2."/>
      <w:lvlJc w:val="left"/>
      <w:pPr>
        <w:tabs>
          <w:tab w:val="num" w:pos="1080"/>
        </w:tabs>
        <w:ind w:left="1080" w:hanging="720"/>
      </w:pPr>
      <w:rPr>
        <w:rFonts w:cs="Times New Roman" w:hint="default"/>
        <w:b w:val="0"/>
      </w:rPr>
    </w:lvl>
    <w:lvl w:ilvl="2">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59EB42B5"/>
    <w:multiLevelType w:val="hybridMultilevel"/>
    <w:tmpl w:val="1EC4C8DE"/>
    <w:lvl w:ilvl="0" w:tplc="393E7850">
      <w:start w:val="1"/>
      <w:numFmt w:val="decimal"/>
      <w:lvlText w:val="1.1.%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F3A7694"/>
    <w:multiLevelType w:val="multilevel"/>
    <w:tmpl w:val="6B365492"/>
    <w:lvl w:ilvl="0">
      <w:start w:val="1"/>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761900A0"/>
    <w:multiLevelType w:val="hybridMultilevel"/>
    <w:tmpl w:val="3B3A703A"/>
    <w:lvl w:ilvl="0" w:tplc="72407B4C">
      <w:start w:val="1"/>
      <w:numFmt w:val="decimal"/>
      <w:lvlText w:val="2.%1."/>
      <w:lvlJc w:val="left"/>
      <w:pPr>
        <w:ind w:left="360" w:hanging="360"/>
      </w:pPr>
      <w:rPr>
        <w:rFonts w:cs="Times New Roman" w:hint="default"/>
        <w:b w:val="0"/>
        <w:bCs w:val="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6"/>
  </w:num>
  <w:num w:numId="2">
    <w:abstractNumId w:val="1"/>
  </w:num>
  <w:num w:numId="3">
    <w:abstractNumId w:val="4"/>
  </w:num>
  <w:num w:numId="4">
    <w:abstractNumId w:val="2"/>
  </w:num>
  <w:num w:numId="5">
    <w:abstractNumId w:val="7"/>
  </w:num>
  <w:num w:numId="6">
    <w:abstractNumId w:val="15"/>
  </w:num>
  <w:num w:numId="7">
    <w:abstractNumId w:val="0"/>
  </w:num>
  <w:num w:numId="8">
    <w:abstractNumId w:val="8"/>
  </w:num>
  <w:num w:numId="9">
    <w:abstractNumId w:val="18"/>
  </w:num>
  <w:num w:numId="10">
    <w:abstractNumId w:val="22"/>
  </w:num>
  <w:num w:numId="11">
    <w:abstractNumId w:val="12"/>
  </w:num>
  <w:num w:numId="12">
    <w:abstractNumId w:val="19"/>
  </w:num>
  <w:num w:numId="13">
    <w:abstractNumId w:val="13"/>
  </w:num>
  <w:num w:numId="14">
    <w:abstractNumId w:val="9"/>
  </w:num>
  <w:num w:numId="15">
    <w:abstractNumId w:val="14"/>
  </w:num>
  <w:num w:numId="16">
    <w:abstractNumId w:val="10"/>
  </w:num>
  <w:num w:numId="17">
    <w:abstractNumId w:val="20"/>
  </w:num>
  <w:num w:numId="18">
    <w:abstractNumId w:val="21"/>
  </w:num>
  <w:num w:numId="19">
    <w:abstractNumId w:val="17"/>
  </w:num>
  <w:num w:numId="20">
    <w:abstractNumId w:val="3"/>
  </w:num>
  <w:num w:numId="21">
    <w:abstractNumId w:val="23"/>
  </w:num>
  <w:num w:numId="22">
    <w:abstractNumId w:val="5"/>
  </w:num>
  <w:num w:numId="23">
    <w:abstractNumId w:val="1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37D"/>
    <w:rsid w:val="00021F82"/>
    <w:rsid w:val="00022CBB"/>
    <w:rsid w:val="00036911"/>
    <w:rsid w:val="00053489"/>
    <w:rsid w:val="00065CC1"/>
    <w:rsid w:val="000823C8"/>
    <w:rsid w:val="000B49DE"/>
    <w:rsid w:val="000B744C"/>
    <w:rsid w:val="000E1846"/>
    <w:rsid w:val="000F7941"/>
    <w:rsid w:val="001019C4"/>
    <w:rsid w:val="00143456"/>
    <w:rsid w:val="0015134F"/>
    <w:rsid w:val="00165A96"/>
    <w:rsid w:val="0017538C"/>
    <w:rsid w:val="00176E6F"/>
    <w:rsid w:val="00182CFE"/>
    <w:rsid w:val="001A3A69"/>
    <w:rsid w:val="001B4315"/>
    <w:rsid w:val="001B4AF5"/>
    <w:rsid w:val="001C1BE4"/>
    <w:rsid w:val="001E3D2C"/>
    <w:rsid w:val="001E54C1"/>
    <w:rsid w:val="00202452"/>
    <w:rsid w:val="00206FC1"/>
    <w:rsid w:val="00217424"/>
    <w:rsid w:val="002227B0"/>
    <w:rsid w:val="002323A3"/>
    <w:rsid w:val="00247D67"/>
    <w:rsid w:val="00255FC4"/>
    <w:rsid w:val="0027047D"/>
    <w:rsid w:val="00275FD9"/>
    <w:rsid w:val="002857E7"/>
    <w:rsid w:val="00287A09"/>
    <w:rsid w:val="002C275D"/>
    <w:rsid w:val="002E20CF"/>
    <w:rsid w:val="002F7D7F"/>
    <w:rsid w:val="0032255B"/>
    <w:rsid w:val="00323EF3"/>
    <w:rsid w:val="00336825"/>
    <w:rsid w:val="003406BE"/>
    <w:rsid w:val="003428B1"/>
    <w:rsid w:val="00351342"/>
    <w:rsid w:val="003904F2"/>
    <w:rsid w:val="003B7BCF"/>
    <w:rsid w:val="003D7F45"/>
    <w:rsid w:val="003E2276"/>
    <w:rsid w:val="003E2EDB"/>
    <w:rsid w:val="0044038A"/>
    <w:rsid w:val="0044241D"/>
    <w:rsid w:val="00463DD8"/>
    <w:rsid w:val="00471868"/>
    <w:rsid w:val="00476BA1"/>
    <w:rsid w:val="00483C24"/>
    <w:rsid w:val="00491ADA"/>
    <w:rsid w:val="004B4B64"/>
    <w:rsid w:val="004D4354"/>
    <w:rsid w:val="004D6C82"/>
    <w:rsid w:val="004F7312"/>
    <w:rsid w:val="00501A13"/>
    <w:rsid w:val="00514E7C"/>
    <w:rsid w:val="00524C49"/>
    <w:rsid w:val="005258A9"/>
    <w:rsid w:val="005415BE"/>
    <w:rsid w:val="005456EB"/>
    <w:rsid w:val="00547834"/>
    <w:rsid w:val="005603D4"/>
    <w:rsid w:val="005623B9"/>
    <w:rsid w:val="00563D2B"/>
    <w:rsid w:val="00581147"/>
    <w:rsid w:val="00581C40"/>
    <w:rsid w:val="00586CBE"/>
    <w:rsid w:val="0059149A"/>
    <w:rsid w:val="00592E16"/>
    <w:rsid w:val="005A1F5E"/>
    <w:rsid w:val="005A4961"/>
    <w:rsid w:val="00602A09"/>
    <w:rsid w:val="00603935"/>
    <w:rsid w:val="00607384"/>
    <w:rsid w:val="00615FE7"/>
    <w:rsid w:val="006556DE"/>
    <w:rsid w:val="00660DD6"/>
    <w:rsid w:val="00671B7D"/>
    <w:rsid w:val="00673950"/>
    <w:rsid w:val="006744A8"/>
    <w:rsid w:val="0069385F"/>
    <w:rsid w:val="006A2740"/>
    <w:rsid w:val="006A3AD2"/>
    <w:rsid w:val="006A4457"/>
    <w:rsid w:val="006B1D4C"/>
    <w:rsid w:val="006C08AE"/>
    <w:rsid w:val="006C0DB5"/>
    <w:rsid w:val="006C1C4F"/>
    <w:rsid w:val="006C442B"/>
    <w:rsid w:val="006D248C"/>
    <w:rsid w:val="006E32A5"/>
    <w:rsid w:val="006E7132"/>
    <w:rsid w:val="006F367E"/>
    <w:rsid w:val="006F5CDC"/>
    <w:rsid w:val="00713A38"/>
    <w:rsid w:val="0073623D"/>
    <w:rsid w:val="007522B1"/>
    <w:rsid w:val="0076725D"/>
    <w:rsid w:val="00767DED"/>
    <w:rsid w:val="00770954"/>
    <w:rsid w:val="00776A76"/>
    <w:rsid w:val="00781E98"/>
    <w:rsid w:val="00785F9A"/>
    <w:rsid w:val="00787F75"/>
    <w:rsid w:val="007A1923"/>
    <w:rsid w:val="007B2F5A"/>
    <w:rsid w:val="007F6B5C"/>
    <w:rsid w:val="0080066A"/>
    <w:rsid w:val="0080584F"/>
    <w:rsid w:val="00810892"/>
    <w:rsid w:val="0081145B"/>
    <w:rsid w:val="00817DF2"/>
    <w:rsid w:val="0083345A"/>
    <w:rsid w:val="00834C8B"/>
    <w:rsid w:val="0085668D"/>
    <w:rsid w:val="00857D1E"/>
    <w:rsid w:val="008618CD"/>
    <w:rsid w:val="00864293"/>
    <w:rsid w:val="00896BD7"/>
    <w:rsid w:val="008B18A5"/>
    <w:rsid w:val="008D3BCB"/>
    <w:rsid w:val="008D58EC"/>
    <w:rsid w:val="008E0D59"/>
    <w:rsid w:val="008E7892"/>
    <w:rsid w:val="008F7D8D"/>
    <w:rsid w:val="00904819"/>
    <w:rsid w:val="009133AE"/>
    <w:rsid w:val="009234BC"/>
    <w:rsid w:val="00927564"/>
    <w:rsid w:val="0093655B"/>
    <w:rsid w:val="00961B80"/>
    <w:rsid w:val="009668BC"/>
    <w:rsid w:val="00996974"/>
    <w:rsid w:val="009D2D79"/>
    <w:rsid w:val="009E4F44"/>
    <w:rsid w:val="009E62D5"/>
    <w:rsid w:val="00A050DF"/>
    <w:rsid w:val="00A10500"/>
    <w:rsid w:val="00A12F8F"/>
    <w:rsid w:val="00A2774F"/>
    <w:rsid w:val="00A311BC"/>
    <w:rsid w:val="00A46CD0"/>
    <w:rsid w:val="00A504B1"/>
    <w:rsid w:val="00A72ED4"/>
    <w:rsid w:val="00A73407"/>
    <w:rsid w:val="00A75FD3"/>
    <w:rsid w:val="00A80B28"/>
    <w:rsid w:val="00AC77EB"/>
    <w:rsid w:val="00AE0C92"/>
    <w:rsid w:val="00AE378C"/>
    <w:rsid w:val="00AE7004"/>
    <w:rsid w:val="00AF2558"/>
    <w:rsid w:val="00B2131A"/>
    <w:rsid w:val="00B376D6"/>
    <w:rsid w:val="00B40063"/>
    <w:rsid w:val="00B550CB"/>
    <w:rsid w:val="00B57307"/>
    <w:rsid w:val="00B65B0E"/>
    <w:rsid w:val="00B70DD8"/>
    <w:rsid w:val="00B74619"/>
    <w:rsid w:val="00BE7282"/>
    <w:rsid w:val="00C3421C"/>
    <w:rsid w:val="00C3737D"/>
    <w:rsid w:val="00C60C4D"/>
    <w:rsid w:val="00C66114"/>
    <w:rsid w:val="00C70257"/>
    <w:rsid w:val="00C85C8A"/>
    <w:rsid w:val="00C91C1C"/>
    <w:rsid w:val="00CA3795"/>
    <w:rsid w:val="00CA37EC"/>
    <w:rsid w:val="00CB1DEF"/>
    <w:rsid w:val="00CE10F2"/>
    <w:rsid w:val="00CE53AF"/>
    <w:rsid w:val="00CE64EC"/>
    <w:rsid w:val="00CF2615"/>
    <w:rsid w:val="00D17B71"/>
    <w:rsid w:val="00D2130E"/>
    <w:rsid w:val="00D2347D"/>
    <w:rsid w:val="00D30333"/>
    <w:rsid w:val="00D417BC"/>
    <w:rsid w:val="00D667FA"/>
    <w:rsid w:val="00D66F01"/>
    <w:rsid w:val="00D736BA"/>
    <w:rsid w:val="00D845DA"/>
    <w:rsid w:val="00D97768"/>
    <w:rsid w:val="00DA35A4"/>
    <w:rsid w:val="00DB0EF0"/>
    <w:rsid w:val="00DC7EBD"/>
    <w:rsid w:val="00DF37E3"/>
    <w:rsid w:val="00DF4D89"/>
    <w:rsid w:val="00E16C1E"/>
    <w:rsid w:val="00E23360"/>
    <w:rsid w:val="00E26FF9"/>
    <w:rsid w:val="00E27082"/>
    <w:rsid w:val="00E271D9"/>
    <w:rsid w:val="00E312A8"/>
    <w:rsid w:val="00E548FF"/>
    <w:rsid w:val="00E62427"/>
    <w:rsid w:val="00E65883"/>
    <w:rsid w:val="00E729F8"/>
    <w:rsid w:val="00E77C25"/>
    <w:rsid w:val="00E85131"/>
    <w:rsid w:val="00E9471E"/>
    <w:rsid w:val="00EA5DE6"/>
    <w:rsid w:val="00EA5FF2"/>
    <w:rsid w:val="00EB0511"/>
    <w:rsid w:val="00EB087E"/>
    <w:rsid w:val="00EC63FF"/>
    <w:rsid w:val="00ED3BB1"/>
    <w:rsid w:val="00ED7076"/>
    <w:rsid w:val="00EE0580"/>
    <w:rsid w:val="00EE3317"/>
    <w:rsid w:val="00EE5CE3"/>
    <w:rsid w:val="00EE7D94"/>
    <w:rsid w:val="00EF553B"/>
    <w:rsid w:val="00F0316A"/>
    <w:rsid w:val="00F056E7"/>
    <w:rsid w:val="00F121BC"/>
    <w:rsid w:val="00F1563D"/>
    <w:rsid w:val="00F206DE"/>
    <w:rsid w:val="00F2100B"/>
    <w:rsid w:val="00F46B9D"/>
    <w:rsid w:val="00F52F0C"/>
    <w:rsid w:val="00F53CF4"/>
    <w:rsid w:val="00F61182"/>
    <w:rsid w:val="00F85B2C"/>
    <w:rsid w:val="00F9593D"/>
    <w:rsid w:val="00FA21AE"/>
    <w:rsid w:val="00FA4C24"/>
    <w:rsid w:val="00FC4FAC"/>
    <w:rsid w:val="00FC6A44"/>
    <w:rsid w:val="00FD150F"/>
    <w:rsid w:val="00FD34B7"/>
    <w:rsid w:val="00FE1277"/>
    <w:rsid w:val="00FE14C8"/>
    <w:rsid w:val="00FE3D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9E4F44"/>
    <w:pPr>
      <w:keepNext/>
      <w:outlineLvl w:val="0"/>
    </w:pPr>
    <w:rPr>
      <w:b/>
      <w:sz w:val="32"/>
    </w:rPr>
  </w:style>
  <w:style w:type="paragraph" w:styleId="Heading2">
    <w:name w:val="heading 2"/>
    <w:basedOn w:val="Normal"/>
    <w:next w:val="Normal"/>
    <w:link w:val="Heading2Char"/>
    <w:uiPriority w:val="99"/>
    <w:qFormat/>
    <w:rsid w:val="009E4F44"/>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82097"/>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9E4F44"/>
    <w:rPr>
      <w:i/>
    </w:rPr>
  </w:style>
  <w:style w:type="character" w:customStyle="1" w:styleId="BodyTextChar">
    <w:name w:val="Body Text Char"/>
    <w:basedOn w:val="DefaultParagraphFont"/>
    <w:link w:val="BodyText"/>
    <w:uiPriority w:val="99"/>
    <w:semiHidden/>
    <w:rsid w:val="00582097"/>
    <w:rPr>
      <w:sz w:val="24"/>
      <w:szCs w:val="20"/>
    </w:rPr>
  </w:style>
  <w:style w:type="paragraph" w:styleId="BodyTextIndent">
    <w:name w:val="Body Text Indent"/>
    <w:basedOn w:val="Normal"/>
    <w:link w:val="BodyTextIndentChar"/>
    <w:uiPriority w:val="99"/>
    <w:rsid w:val="009E4F44"/>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582097"/>
    <w:rPr>
      <w:sz w:val="24"/>
      <w:szCs w:val="20"/>
    </w:rPr>
  </w:style>
  <w:style w:type="paragraph" w:styleId="BodyTextIndent2">
    <w:name w:val="Body Text Indent 2"/>
    <w:basedOn w:val="Normal"/>
    <w:link w:val="BodyTextIndent2Char"/>
    <w:uiPriority w:val="99"/>
    <w:rsid w:val="009E4F44"/>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582097"/>
    <w:rPr>
      <w:sz w:val="24"/>
      <w:szCs w:val="20"/>
    </w:rPr>
  </w:style>
  <w:style w:type="paragraph" w:styleId="Header">
    <w:name w:val="header"/>
    <w:basedOn w:val="Normal"/>
    <w:link w:val="HeaderChar"/>
    <w:uiPriority w:val="99"/>
    <w:rsid w:val="009E4F44"/>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9E4F44"/>
    <w:rPr>
      <w:sz w:val="32"/>
      <w:lang w:eastAsia="zh-TW"/>
    </w:rPr>
  </w:style>
  <w:style w:type="character" w:customStyle="1" w:styleId="BodyText2Char">
    <w:name w:val="Body Text 2 Char"/>
    <w:basedOn w:val="DefaultParagraphFont"/>
    <w:link w:val="BodyText2"/>
    <w:uiPriority w:val="99"/>
    <w:semiHidden/>
    <w:rsid w:val="00582097"/>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582097"/>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link w:val="NormalWebChar"/>
    <w:uiPriority w:val="99"/>
    <w:rsid w:val="00FE1277"/>
    <w:pPr>
      <w:spacing w:before="100" w:beforeAutospacing="1" w:after="100" w:afterAutospacing="1"/>
    </w:pPr>
    <w:rPr>
      <w:rFonts w:ascii="Times New Roman" w:eastAsia="Times New Roman" w:hAnsi="Times New Roman"/>
      <w:szCs w:val="24"/>
    </w:rPr>
  </w:style>
  <w:style w:type="character" w:customStyle="1" w:styleId="NormalWebChar">
    <w:name w:val="Normal (Web) Char"/>
    <w:basedOn w:val="DefaultParagraphFont"/>
    <w:link w:val="NormalWeb"/>
    <w:uiPriority w:val="99"/>
    <w:locked/>
    <w:rsid w:val="00FE127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12</Pages>
  <Words>3232</Words>
  <Characters>18425</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12</cp:revision>
  <cp:lastPrinted>2014-02-14T16:03:00Z</cp:lastPrinted>
  <dcterms:created xsi:type="dcterms:W3CDTF">2014-02-24T18:39:00Z</dcterms:created>
  <dcterms:modified xsi:type="dcterms:W3CDTF">2014-04-18T01:50:00Z</dcterms:modified>
</cp:coreProperties>
</file>