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DE3" w:rsidRPr="005B541C" w:rsidRDefault="00211DE3">
      <w:pPr>
        <w:rPr>
          <w:i/>
        </w:rPr>
      </w:pPr>
      <w:r w:rsidRPr="005B541C">
        <w:rPr>
          <w:i/>
        </w:rPr>
        <w:t>Dear Author,</w:t>
      </w:r>
    </w:p>
    <w:p w:rsidR="00211DE3" w:rsidRPr="005B541C" w:rsidRDefault="00211DE3">
      <w:pPr>
        <w:rPr>
          <w:i/>
        </w:rPr>
      </w:pPr>
      <w:r w:rsidRPr="005B541C">
        <w:rPr>
          <w:i/>
        </w:rPr>
        <w:t>This document is divided into a number of sections in which you can add your comments to the video,</w:t>
      </w:r>
      <w:r>
        <w:rPr>
          <w:i/>
        </w:rPr>
        <w:t xml:space="preserve"> voiceover,</w:t>
      </w:r>
      <w:r w:rsidRPr="005B541C">
        <w:rPr>
          <w:i/>
        </w:rPr>
        <w:t xml:space="preserve"> online text, and .pdf.   Please be aware that our policy is to do a single complementary revision, so it is critical that all participants in this project offer their comments collectively.   In addition, please make sure that your comments are easily interpreted, transparent, and where appropriate, specifically reference a time-point in the video or step in the written section.   </w:t>
      </w:r>
    </w:p>
    <w:p w:rsidR="00211DE3" w:rsidRPr="005B541C" w:rsidRDefault="00211DE3">
      <w:pPr>
        <w:rPr>
          <w:i/>
        </w:rPr>
      </w:pPr>
      <w:r w:rsidRPr="005B541C">
        <w:rPr>
          <w:i/>
        </w:rPr>
        <w:t>Have fun!</w:t>
      </w:r>
    </w:p>
    <w:p w:rsidR="00211DE3" w:rsidRPr="005B541C" w:rsidRDefault="00211DE3">
      <w:pPr>
        <w:rPr>
          <w:i/>
        </w:rPr>
      </w:pPr>
      <w:r w:rsidRPr="005B541C">
        <w:rPr>
          <w:i/>
        </w:rPr>
        <w:t>Project Name:</w:t>
      </w:r>
      <w:r w:rsidR="00AD179D" w:rsidRPr="00AD179D">
        <w:t xml:space="preserve"> </w:t>
      </w:r>
      <w:r w:rsidR="00AD179D" w:rsidRPr="00AD179D">
        <w:rPr>
          <w:i/>
        </w:rPr>
        <w:t>Reduced-Gravity Environment Hardware Demonstrations of a Prototype Miniaturized Flow Cytometer and Companion Microfluidic Mixing Technology.</w:t>
      </w:r>
    </w:p>
    <w:p w:rsidR="00211DE3" w:rsidRPr="005B541C" w:rsidRDefault="00211DE3">
      <w:pPr>
        <w:rPr>
          <w:i/>
        </w:rPr>
      </w:pPr>
      <w:r w:rsidRPr="005B541C">
        <w:rPr>
          <w:i/>
        </w:rPr>
        <w:t>Date</w:t>
      </w:r>
      <w:proofErr w:type="gramStart"/>
      <w:r w:rsidRPr="005B541C">
        <w:rPr>
          <w:i/>
        </w:rPr>
        <w:t>:</w:t>
      </w:r>
      <w:r w:rsidR="00AD179D">
        <w:rPr>
          <w:i/>
        </w:rPr>
        <w:t>6</w:t>
      </w:r>
      <w:proofErr w:type="gramEnd"/>
      <w:r w:rsidR="00AD179D">
        <w:rPr>
          <w:i/>
        </w:rPr>
        <w:t>/23</w:t>
      </w:r>
    </w:p>
    <w:p w:rsidR="00211DE3" w:rsidRDefault="00211DE3"/>
    <w:p w:rsidR="00211DE3" w:rsidRPr="005B541C" w:rsidRDefault="00211DE3">
      <w:pPr>
        <w:rPr>
          <w:b/>
          <w:sz w:val="32"/>
          <w:u w:val="single"/>
        </w:rPr>
      </w:pPr>
      <w:r w:rsidRPr="005B541C">
        <w:rPr>
          <w:b/>
          <w:sz w:val="32"/>
          <w:u w:val="single"/>
        </w:rPr>
        <w:t>Authors and Affiliations</w:t>
      </w:r>
    </w:p>
    <w:p w:rsidR="00211DE3" w:rsidRDefault="00211DE3">
      <w:r>
        <w:t>Please fill in any missing author information not included in the video.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8"/>
        <w:gridCol w:w="2084"/>
        <w:gridCol w:w="2912"/>
        <w:gridCol w:w="2912"/>
      </w:tblGrid>
      <w:tr w:rsidR="00B922E5" w:rsidRPr="00234A8F">
        <w:trPr>
          <w:trHeight w:val="564"/>
        </w:trPr>
        <w:tc>
          <w:tcPr>
            <w:tcW w:w="828" w:type="dxa"/>
          </w:tcPr>
          <w:p w:rsidR="00211DE3" w:rsidRPr="00234A8F" w:rsidRDefault="00211DE3" w:rsidP="00B922E5">
            <w:pPr>
              <w:spacing w:after="0"/>
              <w:rPr>
                <w:rFonts w:ascii="Calibri" w:eastAsia="Calibri" w:hAnsi="Calibri"/>
              </w:rPr>
            </w:pPr>
            <w:r w:rsidRPr="00234A8F">
              <w:rPr>
                <w:rFonts w:ascii="Calibri" w:eastAsia="Calibri" w:hAnsi="Calibri"/>
              </w:rPr>
              <w:t>Order</w:t>
            </w:r>
          </w:p>
        </w:tc>
        <w:tc>
          <w:tcPr>
            <w:tcW w:w="2084" w:type="dxa"/>
          </w:tcPr>
          <w:p w:rsidR="00B922E5" w:rsidRPr="00234A8F" w:rsidRDefault="00B922E5" w:rsidP="00B922E5">
            <w:pPr>
              <w:spacing w:after="0"/>
              <w:rPr>
                <w:rFonts w:ascii="Calibri" w:eastAsia="Calibri" w:hAnsi="Calibri"/>
              </w:rPr>
            </w:pPr>
            <w:r w:rsidRPr="00234A8F">
              <w:rPr>
                <w:rFonts w:ascii="Calibri" w:eastAsia="Calibri" w:hAnsi="Calibri"/>
              </w:rPr>
              <w:t>Author</w:t>
            </w:r>
          </w:p>
        </w:tc>
        <w:tc>
          <w:tcPr>
            <w:tcW w:w="2912" w:type="dxa"/>
          </w:tcPr>
          <w:p w:rsidR="00B922E5" w:rsidRPr="00234A8F" w:rsidRDefault="00B922E5" w:rsidP="00B922E5">
            <w:pPr>
              <w:spacing w:after="0"/>
              <w:rPr>
                <w:rFonts w:ascii="Calibri" w:eastAsia="Calibri" w:hAnsi="Calibri"/>
              </w:rPr>
            </w:pPr>
            <w:r w:rsidRPr="00234A8F">
              <w:rPr>
                <w:rFonts w:ascii="Calibri" w:eastAsia="Calibri" w:hAnsi="Calibri"/>
              </w:rPr>
              <w:t>Affiliation</w:t>
            </w:r>
          </w:p>
        </w:tc>
        <w:tc>
          <w:tcPr>
            <w:tcW w:w="2912" w:type="dxa"/>
          </w:tcPr>
          <w:p w:rsidR="00B922E5" w:rsidRPr="00234A8F" w:rsidRDefault="00B922E5" w:rsidP="00B922E5">
            <w:pPr>
              <w:spacing w:after="0"/>
              <w:rPr>
                <w:rFonts w:ascii="Calibri" w:eastAsia="Calibri" w:hAnsi="Calibri"/>
              </w:rPr>
            </w:pPr>
            <w:r w:rsidRPr="00234A8F">
              <w:rPr>
                <w:rFonts w:ascii="Calibri" w:eastAsia="Calibri" w:hAnsi="Calibri"/>
              </w:rPr>
              <w:t>Email</w:t>
            </w:r>
          </w:p>
        </w:tc>
      </w:tr>
      <w:tr w:rsidR="00B922E5" w:rsidRPr="00234A8F">
        <w:trPr>
          <w:trHeight w:val="188"/>
        </w:trPr>
        <w:tc>
          <w:tcPr>
            <w:tcW w:w="828" w:type="dxa"/>
            <w:vMerge w:val="restart"/>
          </w:tcPr>
          <w:p w:rsidR="00B922E5" w:rsidRPr="00234A8F" w:rsidRDefault="00B922E5" w:rsidP="00B922E5">
            <w:pPr>
              <w:spacing w:after="0"/>
              <w:rPr>
                <w:rFonts w:ascii="Calibri" w:eastAsia="Calibri" w:hAnsi="Calibri"/>
              </w:rPr>
            </w:pPr>
          </w:p>
        </w:tc>
        <w:tc>
          <w:tcPr>
            <w:tcW w:w="2084" w:type="dxa"/>
            <w:vMerge w:val="restart"/>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val="restart"/>
          </w:tcPr>
          <w:p w:rsidR="00B922E5" w:rsidRPr="00234A8F" w:rsidRDefault="00B922E5" w:rsidP="00B922E5">
            <w:pPr>
              <w:spacing w:after="0"/>
              <w:rPr>
                <w:rFonts w:ascii="Calibri" w:eastAsia="Calibri" w:hAnsi="Calibri"/>
              </w:rPr>
            </w:pPr>
          </w:p>
        </w:tc>
      </w:tr>
      <w:tr w:rsidR="00B922E5" w:rsidRPr="00234A8F">
        <w:trPr>
          <w:trHeight w:val="18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r w:rsidR="00B922E5" w:rsidRPr="00234A8F">
        <w:trPr>
          <w:trHeight w:val="18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r w:rsidR="00B922E5" w:rsidRPr="00234A8F">
        <w:trPr>
          <w:trHeight w:val="188"/>
        </w:trPr>
        <w:tc>
          <w:tcPr>
            <w:tcW w:w="828" w:type="dxa"/>
            <w:vMerge w:val="restart"/>
          </w:tcPr>
          <w:p w:rsidR="00B922E5" w:rsidRPr="00234A8F" w:rsidRDefault="00B922E5" w:rsidP="00B922E5">
            <w:pPr>
              <w:spacing w:after="0"/>
              <w:rPr>
                <w:rFonts w:ascii="Calibri" w:eastAsia="Calibri" w:hAnsi="Calibri"/>
              </w:rPr>
            </w:pPr>
          </w:p>
        </w:tc>
        <w:tc>
          <w:tcPr>
            <w:tcW w:w="2084" w:type="dxa"/>
            <w:vMerge w:val="restart"/>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val="restart"/>
          </w:tcPr>
          <w:p w:rsidR="00B922E5" w:rsidRPr="00234A8F" w:rsidRDefault="00B922E5" w:rsidP="00B922E5">
            <w:pPr>
              <w:spacing w:after="0"/>
              <w:rPr>
                <w:rFonts w:ascii="Calibri" w:eastAsia="Calibri" w:hAnsi="Calibri"/>
              </w:rPr>
            </w:pPr>
          </w:p>
        </w:tc>
      </w:tr>
      <w:tr w:rsidR="00B922E5" w:rsidRPr="00234A8F">
        <w:trPr>
          <w:trHeight w:val="18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r w:rsidR="00B922E5" w:rsidRPr="00234A8F">
        <w:trPr>
          <w:trHeight w:val="18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r w:rsidR="00B922E5" w:rsidRPr="00234A8F">
        <w:trPr>
          <w:trHeight w:val="188"/>
        </w:trPr>
        <w:tc>
          <w:tcPr>
            <w:tcW w:w="828" w:type="dxa"/>
            <w:vMerge w:val="restart"/>
          </w:tcPr>
          <w:p w:rsidR="00B922E5" w:rsidRPr="00234A8F" w:rsidRDefault="00B922E5" w:rsidP="00B922E5">
            <w:pPr>
              <w:spacing w:after="0"/>
              <w:rPr>
                <w:rFonts w:ascii="Calibri" w:eastAsia="Calibri" w:hAnsi="Calibri"/>
              </w:rPr>
            </w:pPr>
          </w:p>
        </w:tc>
        <w:tc>
          <w:tcPr>
            <w:tcW w:w="2084" w:type="dxa"/>
            <w:vMerge w:val="restart"/>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val="restart"/>
          </w:tcPr>
          <w:p w:rsidR="00B922E5" w:rsidRPr="00234A8F" w:rsidRDefault="00B922E5" w:rsidP="00B922E5">
            <w:pPr>
              <w:spacing w:after="0"/>
              <w:rPr>
                <w:rFonts w:ascii="Calibri" w:eastAsia="Calibri" w:hAnsi="Calibri"/>
              </w:rPr>
            </w:pPr>
          </w:p>
        </w:tc>
      </w:tr>
      <w:tr w:rsidR="00B922E5" w:rsidRPr="00234A8F">
        <w:trPr>
          <w:trHeight w:val="18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r w:rsidR="00B922E5" w:rsidRPr="00234A8F">
        <w:trPr>
          <w:trHeight w:val="18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r w:rsidR="00B922E5" w:rsidRPr="00234A8F">
        <w:trPr>
          <w:trHeight w:val="188"/>
        </w:trPr>
        <w:tc>
          <w:tcPr>
            <w:tcW w:w="828" w:type="dxa"/>
            <w:vMerge w:val="restart"/>
          </w:tcPr>
          <w:p w:rsidR="00B922E5" w:rsidRPr="00234A8F" w:rsidRDefault="00B922E5" w:rsidP="00B922E5">
            <w:pPr>
              <w:spacing w:after="0"/>
              <w:rPr>
                <w:rFonts w:ascii="Calibri" w:eastAsia="Calibri" w:hAnsi="Calibri"/>
              </w:rPr>
            </w:pPr>
          </w:p>
        </w:tc>
        <w:tc>
          <w:tcPr>
            <w:tcW w:w="2084" w:type="dxa"/>
            <w:vMerge w:val="restart"/>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val="restart"/>
          </w:tcPr>
          <w:p w:rsidR="00B922E5" w:rsidRPr="00234A8F" w:rsidRDefault="00B922E5" w:rsidP="00B922E5">
            <w:pPr>
              <w:spacing w:after="0"/>
              <w:rPr>
                <w:rFonts w:ascii="Calibri" w:eastAsia="Calibri" w:hAnsi="Calibri"/>
              </w:rPr>
            </w:pPr>
          </w:p>
        </w:tc>
      </w:tr>
      <w:tr w:rsidR="00B922E5" w:rsidRPr="00234A8F">
        <w:trPr>
          <w:trHeight w:val="18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r w:rsidR="00B922E5" w:rsidRPr="00234A8F">
        <w:trPr>
          <w:trHeight w:val="18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r w:rsidR="00B922E5" w:rsidRPr="00234A8F">
        <w:trPr>
          <w:trHeight w:val="176"/>
        </w:trPr>
        <w:tc>
          <w:tcPr>
            <w:tcW w:w="828" w:type="dxa"/>
            <w:vMerge w:val="restart"/>
          </w:tcPr>
          <w:p w:rsidR="00B922E5" w:rsidRPr="00234A8F" w:rsidRDefault="00B922E5" w:rsidP="00B922E5">
            <w:pPr>
              <w:spacing w:after="0"/>
              <w:rPr>
                <w:rFonts w:ascii="Calibri" w:eastAsia="Calibri" w:hAnsi="Calibri"/>
              </w:rPr>
            </w:pPr>
          </w:p>
        </w:tc>
        <w:tc>
          <w:tcPr>
            <w:tcW w:w="2084" w:type="dxa"/>
            <w:vMerge w:val="restart"/>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val="restart"/>
          </w:tcPr>
          <w:p w:rsidR="00B922E5" w:rsidRPr="00234A8F" w:rsidRDefault="00B922E5" w:rsidP="00B922E5">
            <w:pPr>
              <w:spacing w:after="0"/>
              <w:rPr>
                <w:rFonts w:ascii="Calibri" w:eastAsia="Calibri" w:hAnsi="Calibri"/>
              </w:rPr>
            </w:pPr>
          </w:p>
        </w:tc>
      </w:tr>
      <w:tr w:rsidR="00B922E5" w:rsidRPr="00234A8F">
        <w:trPr>
          <w:trHeight w:val="17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r w:rsidR="00B922E5" w:rsidRPr="00234A8F">
        <w:trPr>
          <w:trHeight w:val="176"/>
        </w:trPr>
        <w:tc>
          <w:tcPr>
            <w:tcW w:w="828" w:type="dxa"/>
            <w:vMerge/>
          </w:tcPr>
          <w:p w:rsidR="00B922E5" w:rsidRPr="00234A8F" w:rsidRDefault="00B922E5" w:rsidP="00B922E5">
            <w:pPr>
              <w:spacing w:after="0"/>
              <w:rPr>
                <w:rFonts w:ascii="Calibri" w:eastAsia="Calibri" w:hAnsi="Calibri"/>
              </w:rPr>
            </w:pPr>
          </w:p>
        </w:tc>
        <w:tc>
          <w:tcPr>
            <w:tcW w:w="2084" w:type="dxa"/>
            <w:vMerge/>
          </w:tcPr>
          <w:p w:rsidR="00B922E5" w:rsidRPr="00234A8F" w:rsidRDefault="00B922E5" w:rsidP="00B922E5">
            <w:pPr>
              <w:spacing w:after="0"/>
              <w:rPr>
                <w:rFonts w:ascii="Calibri" w:eastAsia="Calibri" w:hAnsi="Calibri"/>
              </w:rPr>
            </w:pPr>
          </w:p>
        </w:tc>
        <w:tc>
          <w:tcPr>
            <w:tcW w:w="2912" w:type="dxa"/>
          </w:tcPr>
          <w:p w:rsidR="00B922E5" w:rsidRPr="00234A8F" w:rsidRDefault="00B922E5" w:rsidP="00B922E5">
            <w:pPr>
              <w:spacing w:after="0"/>
              <w:rPr>
                <w:rFonts w:ascii="Calibri" w:eastAsia="Calibri" w:hAnsi="Calibri"/>
              </w:rPr>
            </w:pPr>
          </w:p>
        </w:tc>
        <w:tc>
          <w:tcPr>
            <w:tcW w:w="2912" w:type="dxa"/>
            <w:vMerge/>
          </w:tcPr>
          <w:p w:rsidR="00B922E5" w:rsidRPr="00234A8F" w:rsidRDefault="00B922E5" w:rsidP="00B922E5">
            <w:pPr>
              <w:spacing w:after="0"/>
              <w:rPr>
                <w:rFonts w:ascii="Calibri" w:eastAsia="Calibri" w:hAnsi="Calibri"/>
              </w:rPr>
            </w:pPr>
          </w:p>
        </w:tc>
      </w:tr>
    </w:tbl>
    <w:p w:rsidR="00B922E5" w:rsidRDefault="00B922E5"/>
    <w:p w:rsidR="00B922E5" w:rsidRDefault="00B922E5"/>
    <w:p w:rsidR="00B922E5" w:rsidRDefault="00B922E5"/>
    <w:p w:rsidR="00B922E5" w:rsidRDefault="00B922E5"/>
    <w:p w:rsidR="00B922E5" w:rsidRDefault="00B922E5"/>
    <w:p w:rsidR="00B922E5" w:rsidRPr="005B541C" w:rsidRDefault="00B922E5">
      <w:pPr>
        <w:rPr>
          <w:b/>
          <w:sz w:val="32"/>
          <w:u w:val="single"/>
        </w:rPr>
      </w:pPr>
      <w:r w:rsidRPr="005B541C">
        <w:rPr>
          <w:b/>
          <w:sz w:val="32"/>
          <w:u w:val="single"/>
        </w:rPr>
        <w:t>Video Comments:</w:t>
      </w:r>
    </w:p>
    <w:p w:rsidR="00B922E5" w:rsidRDefault="00B922E5">
      <w:r>
        <w:t xml:space="preserve">Please fill in any comments you wish to make in the “comment” column and insert the time-code that references the video at the time of the mistake in the “time-code” column.   Also, please make suggestions to correct the mistake.   For example it is not enough to say that 0.25 </w:t>
      </w:r>
      <w:proofErr w:type="spellStart"/>
      <w:r>
        <w:t>mM</w:t>
      </w:r>
      <w:proofErr w:type="spellEnd"/>
      <w:r>
        <w:t xml:space="preserve"> Fluo-4 is incorrect.  You must suggest the correct concentration.   If you need more space to write, please do so below the table.  DO NOT ADD CORRECTIONS TO THE VOICEOVER HERE.  PLEASE DO THIS IN THE NEXT SECTION.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
        <w:gridCol w:w="2149"/>
        <w:gridCol w:w="2760"/>
        <w:gridCol w:w="3441"/>
      </w:tblGrid>
      <w:tr w:rsidR="00B922E5" w:rsidRPr="00A57210" w:rsidTr="005227A3">
        <w:tc>
          <w:tcPr>
            <w:tcW w:w="2623" w:type="dxa"/>
            <w:gridSpan w:val="2"/>
          </w:tcPr>
          <w:p w:rsidR="00B922E5" w:rsidRPr="00A57210" w:rsidRDefault="00B922E5" w:rsidP="00B922E5">
            <w:pPr>
              <w:spacing w:after="0"/>
              <w:rPr>
                <w:rFonts w:ascii="Calibri" w:eastAsia="Calibri" w:hAnsi="Calibri"/>
                <w:sz w:val="20"/>
                <w:szCs w:val="20"/>
              </w:rPr>
            </w:pPr>
            <w:r w:rsidRPr="00A57210">
              <w:rPr>
                <w:rFonts w:ascii="Calibri" w:eastAsia="Calibri" w:hAnsi="Calibri"/>
                <w:sz w:val="20"/>
                <w:szCs w:val="20"/>
              </w:rPr>
              <w:t>Time-code</w:t>
            </w:r>
          </w:p>
        </w:tc>
        <w:tc>
          <w:tcPr>
            <w:tcW w:w="2740" w:type="dxa"/>
          </w:tcPr>
          <w:p w:rsidR="00B922E5" w:rsidRPr="00A57210" w:rsidRDefault="00B922E5" w:rsidP="00B922E5">
            <w:pPr>
              <w:spacing w:after="0"/>
              <w:rPr>
                <w:rFonts w:ascii="Calibri" w:eastAsia="Calibri" w:hAnsi="Calibri"/>
                <w:sz w:val="20"/>
                <w:szCs w:val="20"/>
              </w:rPr>
            </w:pPr>
            <w:r w:rsidRPr="00A57210">
              <w:rPr>
                <w:rFonts w:ascii="Calibri" w:eastAsia="Calibri" w:hAnsi="Calibri"/>
                <w:sz w:val="20"/>
                <w:szCs w:val="20"/>
              </w:rPr>
              <w:t>Comment</w:t>
            </w:r>
          </w:p>
        </w:tc>
        <w:tc>
          <w:tcPr>
            <w:tcW w:w="3493" w:type="dxa"/>
          </w:tcPr>
          <w:p w:rsidR="00B922E5" w:rsidRPr="00A57210" w:rsidRDefault="00B922E5" w:rsidP="00B922E5">
            <w:pPr>
              <w:spacing w:after="0"/>
              <w:rPr>
                <w:rFonts w:ascii="Calibri" w:eastAsia="Calibri" w:hAnsi="Calibri"/>
                <w:sz w:val="20"/>
                <w:szCs w:val="20"/>
              </w:rPr>
            </w:pPr>
            <w:r w:rsidRPr="00A57210">
              <w:rPr>
                <w:rFonts w:ascii="Calibri" w:eastAsia="Calibri" w:hAnsi="Calibri"/>
                <w:sz w:val="20"/>
                <w:szCs w:val="20"/>
              </w:rPr>
              <w:t xml:space="preserve">Suggestion </w:t>
            </w:r>
          </w:p>
        </w:tc>
      </w:tr>
      <w:tr w:rsidR="00B922E5" w:rsidRPr="00A57210">
        <w:tc>
          <w:tcPr>
            <w:tcW w:w="531" w:type="dxa"/>
          </w:tcPr>
          <w:p w:rsidR="00B922E5" w:rsidRPr="00A57210" w:rsidRDefault="00B922E5" w:rsidP="00B922E5">
            <w:pPr>
              <w:spacing w:after="0"/>
              <w:rPr>
                <w:rFonts w:ascii="Calibri" w:eastAsia="Calibri" w:hAnsi="Calibri"/>
                <w:sz w:val="20"/>
                <w:szCs w:val="20"/>
              </w:rPr>
            </w:pPr>
            <w:r w:rsidRPr="00A57210">
              <w:rPr>
                <w:rFonts w:ascii="Calibri" w:eastAsia="Calibri" w:hAnsi="Calibri"/>
                <w:sz w:val="20"/>
                <w:szCs w:val="20"/>
              </w:rPr>
              <w:t>1.</w:t>
            </w:r>
            <w:r w:rsidR="007E14B3">
              <w:rPr>
                <w:rFonts w:ascii="Calibri" w:eastAsia="Calibri" w:hAnsi="Calibri"/>
                <w:sz w:val="20"/>
                <w:szCs w:val="20"/>
              </w:rPr>
              <w:t xml:space="preserve"> </w:t>
            </w:r>
          </w:p>
        </w:tc>
        <w:tc>
          <w:tcPr>
            <w:tcW w:w="2421" w:type="dxa"/>
          </w:tcPr>
          <w:p w:rsidR="00B922E5" w:rsidRPr="00A57210" w:rsidRDefault="00A57210" w:rsidP="00B922E5">
            <w:pPr>
              <w:spacing w:after="0"/>
              <w:rPr>
                <w:rFonts w:ascii="Calibri" w:eastAsia="Calibri" w:hAnsi="Calibri"/>
                <w:sz w:val="20"/>
                <w:szCs w:val="20"/>
              </w:rPr>
            </w:pPr>
            <w:r w:rsidRPr="00A57210">
              <w:rPr>
                <w:sz w:val="20"/>
                <w:szCs w:val="20"/>
              </w:rPr>
              <w:t>00:4</w:t>
            </w:r>
            <w:r w:rsidR="00091303">
              <w:rPr>
                <w:sz w:val="20"/>
                <w:szCs w:val="20"/>
              </w:rPr>
              <w:t>1 – 00:46</w:t>
            </w:r>
          </w:p>
        </w:tc>
        <w:tc>
          <w:tcPr>
            <w:tcW w:w="2952" w:type="dxa"/>
          </w:tcPr>
          <w:p w:rsidR="00B922E5" w:rsidRPr="00A57210" w:rsidRDefault="00A57210" w:rsidP="00091303">
            <w:pPr>
              <w:rPr>
                <w:sz w:val="20"/>
                <w:szCs w:val="20"/>
              </w:rPr>
            </w:pPr>
            <w:r w:rsidRPr="00A57210">
              <w:rPr>
                <w:sz w:val="20"/>
                <w:szCs w:val="20"/>
              </w:rPr>
              <w:t>It would be good to include a more accurate image of the flight path of the airplan</w:t>
            </w:r>
            <w:r w:rsidR="00091303">
              <w:rPr>
                <w:sz w:val="20"/>
                <w:szCs w:val="20"/>
              </w:rPr>
              <w:t xml:space="preserve">e. </w:t>
            </w:r>
          </w:p>
        </w:tc>
        <w:tc>
          <w:tcPr>
            <w:tcW w:w="2952" w:type="dxa"/>
          </w:tcPr>
          <w:p w:rsidR="00091303" w:rsidRDefault="008153F0" w:rsidP="00B922E5">
            <w:pPr>
              <w:spacing w:after="0"/>
              <w:rPr>
                <w:noProof/>
                <w:sz w:val="20"/>
                <w:szCs w:val="20"/>
              </w:rPr>
            </w:pPr>
            <w:r>
              <w:rPr>
                <w:noProof/>
                <w:sz w:val="20"/>
                <w:szCs w:val="20"/>
              </w:rPr>
              <w:t xml:space="preserve">Use a </w:t>
            </w:r>
            <w:r w:rsidR="00091303">
              <w:rPr>
                <w:noProof/>
                <w:sz w:val="20"/>
                <w:szCs w:val="20"/>
              </w:rPr>
              <w:t xml:space="preserve">fixed view, showing the plane’s trajectory relative to the ground, with corresponding numbers.  </w:t>
            </w:r>
          </w:p>
          <w:p w:rsidR="00091303" w:rsidRDefault="00091303" w:rsidP="00B922E5">
            <w:pPr>
              <w:spacing w:after="0"/>
              <w:rPr>
                <w:noProof/>
                <w:sz w:val="20"/>
                <w:szCs w:val="20"/>
              </w:rPr>
            </w:pPr>
          </w:p>
          <w:p w:rsidR="00801D21" w:rsidRDefault="00801D21" w:rsidP="00B922E5">
            <w:pPr>
              <w:spacing w:after="0"/>
              <w:rPr>
                <w:noProof/>
                <w:sz w:val="20"/>
                <w:szCs w:val="20"/>
              </w:rPr>
            </w:pPr>
            <w:r>
              <w:rPr>
                <w:noProof/>
                <w:sz w:val="20"/>
                <w:szCs w:val="20"/>
              </w:rPr>
              <w:t>Something like:</w:t>
            </w:r>
          </w:p>
          <w:p w:rsidR="00801D21" w:rsidRPr="00A57210" w:rsidRDefault="00120795" w:rsidP="00091303">
            <w:pPr>
              <w:spacing w:after="0"/>
              <w:rPr>
                <w:rFonts w:ascii="Calibri" w:eastAsia="Calibri" w:hAnsi="Calibri"/>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ww.age-of-the-sage.org/scientist/parabolic_flight.gif" style="width:147.5pt;height:73.5pt;visibility:visible;mso-wrap-style:square">
                  <v:imagedata r:id="rId5" o:title="parabolic_flight"/>
                </v:shape>
              </w:pict>
            </w:r>
          </w:p>
        </w:tc>
      </w:tr>
      <w:tr w:rsidR="003F22FA" w:rsidRPr="00A57210">
        <w:tc>
          <w:tcPr>
            <w:tcW w:w="531" w:type="dxa"/>
          </w:tcPr>
          <w:p w:rsidR="003F22FA" w:rsidRDefault="007E14B3" w:rsidP="00B922E5">
            <w:pPr>
              <w:spacing w:after="0"/>
              <w:rPr>
                <w:rFonts w:ascii="Calibri" w:eastAsia="Calibri" w:hAnsi="Calibri"/>
                <w:sz w:val="20"/>
                <w:szCs w:val="20"/>
              </w:rPr>
            </w:pPr>
            <w:r>
              <w:rPr>
                <w:rFonts w:ascii="Calibri" w:eastAsia="Calibri" w:hAnsi="Calibri"/>
                <w:sz w:val="20"/>
                <w:szCs w:val="20"/>
              </w:rPr>
              <w:t>2.</w:t>
            </w:r>
          </w:p>
        </w:tc>
        <w:tc>
          <w:tcPr>
            <w:tcW w:w="2421" w:type="dxa"/>
          </w:tcPr>
          <w:p w:rsidR="003F22FA" w:rsidRDefault="003F22FA" w:rsidP="00B922E5">
            <w:pPr>
              <w:spacing w:after="0"/>
              <w:rPr>
                <w:sz w:val="20"/>
                <w:szCs w:val="20"/>
              </w:rPr>
            </w:pPr>
            <w:r>
              <w:rPr>
                <w:sz w:val="20"/>
                <w:szCs w:val="20"/>
              </w:rPr>
              <w:t>0:47</w:t>
            </w:r>
            <w:r w:rsidR="005227A3">
              <w:rPr>
                <w:sz w:val="20"/>
                <w:szCs w:val="20"/>
              </w:rPr>
              <w:t xml:space="preserve"> – 0:59</w:t>
            </w:r>
          </w:p>
        </w:tc>
        <w:tc>
          <w:tcPr>
            <w:tcW w:w="2952" w:type="dxa"/>
          </w:tcPr>
          <w:p w:rsidR="003F22FA" w:rsidRDefault="00801D21" w:rsidP="00801D21">
            <w:pPr>
              <w:rPr>
                <w:sz w:val="20"/>
                <w:szCs w:val="20"/>
              </w:rPr>
            </w:pPr>
            <w:r>
              <w:rPr>
                <w:sz w:val="20"/>
                <w:szCs w:val="20"/>
              </w:rPr>
              <w:t>3 effects are described in the text, but only 1 (</w:t>
            </w:r>
            <w:r w:rsidR="00BD651C">
              <w:rPr>
                <w:sz w:val="20"/>
                <w:szCs w:val="20"/>
              </w:rPr>
              <w:t>‘weightlessness’)</w:t>
            </w:r>
            <w:r>
              <w:rPr>
                <w:sz w:val="20"/>
                <w:szCs w:val="20"/>
              </w:rPr>
              <w:t xml:space="preserve"> is shown</w:t>
            </w:r>
            <w:r w:rsidR="00D80332">
              <w:rPr>
                <w:sz w:val="20"/>
                <w:szCs w:val="20"/>
              </w:rPr>
              <w:t xml:space="preserve"> with gravity and no gravity</w:t>
            </w:r>
            <w:r>
              <w:rPr>
                <w:sz w:val="20"/>
                <w:szCs w:val="20"/>
              </w:rPr>
              <w:t>.</w:t>
            </w:r>
          </w:p>
        </w:tc>
        <w:tc>
          <w:tcPr>
            <w:tcW w:w="2952" w:type="dxa"/>
          </w:tcPr>
          <w:p w:rsidR="003F22FA" w:rsidRDefault="001F34FE" w:rsidP="00091303">
            <w:pPr>
              <w:spacing w:after="0"/>
              <w:rPr>
                <w:rFonts w:ascii="Calibri" w:eastAsia="Calibri" w:hAnsi="Calibri"/>
                <w:sz w:val="18"/>
                <w:szCs w:val="20"/>
              </w:rPr>
            </w:pPr>
            <w:r>
              <w:rPr>
                <w:rFonts w:ascii="Calibri" w:eastAsia="Calibri" w:hAnsi="Calibri"/>
                <w:sz w:val="18"/>
                <w:szCs w:val="20"/>
              </w:rPr>
              <w:t>Animate each of the ‘weightlessness’ (as shown gravity vs no gravity), ‘gravity changes’ (object with changing acceleration), and ‘vibrations’ (vibrating object)</w:t>
            </w:r>
            <w:r w:rsidR="00091303">
              <w:rPr>
                <w:rFonts w:ascii="Calibri" w:eastAsia="Calibri" w:hAnsi="Calibri"/>
                <w:sz w:val="18"/>
                <w:szCs w:val="20"/>
              </w:rPr>
              <w:t>.   E</w:t>
            </w:r>
            <w:r w:rsidR="00801D21">
              <w:rPr>
                <w:rFonts w:ascii="Calibri" w:eastAsia="Calibri" w:hAnsi="Calibri"/>
                <w:sz w:val="18"/>
                <w:szCs w:val="20"/>
              </w:rPr>
              <w:t xml:space="preserve">ither </w:t>
            </w:r>
            <w:r w:rsidR="00091303">
              <w:rPr>
                <w:rFonts w:ascii="Calibri" w:eastAsia="Calibri" w:hAnsi="Calibri"/>
                <w:sz w:val="18"/>
                <w:szCs w:val="20"/>
              </w:rPr>
              <w:t xml:space="preserve">show these individually to match the audio </w:t>
            </w:r>
            <w:r w:rsidR="00801D21">
              <w:rPr>
                <w:rFonts w:ascii="Calibri" w:eastAsia="Calibri" w:hAnsi="Calibri"/>
                <w:sz w:val="18"/>
                <w:szCs w:val="20"/>
              </w:rPr>
              <w:t>or show them simultaneously on the screen.</w:t>
            </w:r>
          </w:p>
        </w:tc>
      </w:tr>
      <w:tr w:rsidR="005A7BE4" w:rsidRPr="00A57210">
        <w:tc>
          <w:tcPr>
            <w:tcW w:w="531" w:type="dxa"/>
          </w:tcPr>
          <w:p w:rsidR="005A7BE4" w:rsidRPr="00A57210" w:rsidRDefault="00E739A8" w:rsidP="00B922E5">
            <w:pPr>
              <w:spacing w:after="0"/>
              <w:rPr>
                <w:rFonts w:ascii="Calibri" w:eastAsia="Calibri" w:hAnsi="Calibri"/>
                <w:sz w:val="20"/>
                <w:szCs w:val="20"/>
              </w:rPr>
            </w:pPr>
            <w:r>
              <w:rPr>
                <w:rFonts w:ascii="Calibri" w:eastAsia="Calibri" w:hAnsi="Calibri"/>
                <w:sz w:val="20"/>
                <w:szCs w:val="20"/>
              </w:rPr>
              <w:t>3</w:t>
            </w:r>
            <w:r w:rsidR="007E14B3">
              <w:rPr>
                <w:rFonts w:ascii="Calibri" w:eastAsia="Calibri" w:hAnsi="Calibri"/>
                <w:sz w:val="20"/>
                <w:szCs w:val="20"/>
              </w:rPr>
              <w:t>.</w:t>
            </w:r>
          </w:p>
        </w:tc>
        <w:tc>
          <w:tcPr>
            <w:tcW w:w="2421" w:type="dxa"/>
          </w:tcPr>
          <w:p w:rsidR="005A7BE4" w:rsidRPr="00A57210" w:rsidRDefault="005A7BE4" w:rsidP="00B922E5">
            <w:pPr>
              <w:spacing w:after="0"/>
              <w:rPr>
                <w:sz w:val="20"/>
                <w:szCs w:val="20"/>
              </w:rPr>
            </w:pPr>
            <w:r>
              <w:rPr>
                <w:sz w:val="20"/>
                <w:szCs w:val="20"/>
              </w:rPr>
              <w:t>2:05</w:t>
            </w:r>
          </w:p>
        </w:tc>
        <w:tc>
          <w:tcPr>
            <w:tcW w:w="2952" w:type="dxa"/>
          </w:tcPr>
          <w:p w:rsidR="005A7BE4" w:rsidRPr="00A57210" w:rsidRDefault="005A7BE4" w:rsidP="00D80332">
            <w:pPr>
              <w:rPr>
                <w:sz w:val="20"/>
                <w:szCs w:val="20"/>
              </w:rPr>
            </w:pPr>
            <w:r>
              <w:rPr>
                <w:sz w:val="20"/>
                <w:szCs w:val="20"/>
              </w:rPr>
              <w:t xml:space="preserve">The </w:t>
            </w:r>
            <w:r w:rsidR="00D80332">
              <w:rPr>
                <w:sz w:val="20"/>
                <w:szCs w:val="20"/>
              </w:rPr>
              <w:t xml:space="preserve">photo is poorly cropped.  The </w:t>
            </w:r>
            <w:r>
              <w:rPr>
                <w:sz w:val="20"/>
                <w:szCs w:val="20"/>
              </w:rPr>
              <w:t xml:space="preserve">pressure system is visualized on the right-hand side of the actual photo </w:t>
            </w:r>
            <w:r w:rsidR="001F34FE">
              <w:rPr>
                <w:sz w:val="20"/>
                <w:szCs w:val="20"/>
              </w:rPr>
              <w:t xml:space="preserve">(components on the yellow electronics board) </w:t>
            </w:r>
            <w:r>
              <w:rPr>
                <w:sz w:val="20"/>
                <w:szCs w:val="20"/>
              </w:rPr>
              <w:t>but is cropped out partially in the vide</w:t>
            </w:r>
            <w:r w:rsidR="00D80332">
              <w:rPr>
                <w:sz w:val="20"/>
                <w:szCs w:val="20"/>
              </w:rPr>
              <w:t>o.</w:t>
            </w:r>
          </w:p>
        </w:tc>
        <w:tc>
          <w:tcPr>
            <w:tcW w:w="2952" w:type="dxa"/>
          </w:tcPr>
          <w:p w:rsidR="005A7BE4" w:rsidRPr="00A57210" w:rsidRDefault="005A7BE4" w:rsidP="008153F0">
            <w:pPr>
              <w:spacing w:after="0"/>
              <w:rPr>
                <w:rFonts w:ascii="Calibri" w:eastAsia="Calibri" w:hAnsi="Calibri"/>
                <w:sz w:val="20"/>
                <w:szCs w:val="20"/>
              </w:rPr>
            </w:pPr>
            <w:r>
              <w:rPr>
                <w:rFonts w:ascii="Calibri" w:eastAsia="Calibri" w:hAnsi="Calibri"/>
                <w:sz w:val="20"/>
                <w:szCs w:val="20"/>
              </w:rPr>
              <w:t xml:space="preserve">Re-crop the photo to </w:t>
            </w:r>
            <w:r w:rsidR="00C7526E">
              <w:rPr>
                <w:rFonts w:ascii="Calibri" w:eastAsia="Calibri" w:hAnsi="Calibri"/>
                <w:sz w:val="20"/>
                <w:szCs w:val="20"/>
              </w:rPr>
              <w:t>focus on</w:t>
            </w:r>
            <w:r>
              <w:rPr>
                <w:rFonts w:ascii="Calibri" w:eastAsia="Calibri" w:hAnsi="Calibri"/>
                <w:sz w:val="20"/>
                <w:szCs w:val="20"/>
              </w:rPr>
              <w:t xml:space="preserve"> the pressure system</w:t>
            </w:r>
            <w:r w:rsidR="008153F0">
              <w:rPr>
                <w:rFonts w:ascii="Calibri" w:eastAsia="Calibri" w:hAnsi="Calibri"/>
                <w:sz w:val="20"/>
                <w:szCs w:val="20"/>
              </w:rPr>
              <w:t>,</w:t>
            </w:r>
            <w:r>
              <w:rPr>
                <w:rFonts w:ascii="Calibri" w:eastAsia="Calibri" w:hAnsi="Calibri"/>
                <w:sz w:val="20"/>
                <w:szCs w:val="20"/>
              </w:rPr>
              <w:t xml:space="preserve"> which is on the right (the yellow electronics board with components on it)</w:t>
            </w:r>
            <w:r w:rsidR="001F34FE">
              <w:rPr>
                <w:rFonts w:ascii="Calibri" w:eastAsia="Calibri" w:hAnsi="Calibri"/>
                <w:sz w:val="20"/>
                <w:szCs w:val="20"/>
              </w:rPr>
              <w:t xml:space="preserve">.  Zooming closer might help.  The stuff on the left </w:t>
            </w:r>
            <w:r w:rsidR="008153F0">
              <w:rPr>
                <w:rFonts w:ascii="Calibri" w:eastAsia="Calibri" w:hAnsi="Calibri"/>
                <w:sz w:val="20"/>
                <w:szCs w:val="20"/>
              </w:rPr>
              <w:t xml:space="preserve">in the current video </w:t>
            </w:r>
            <w:r w:rsidR="001F34FE">
              <w:rPr>
                <w:rFonts w:ascii="Calibri" w:eastAsia="Calibri" w:hAnsi="Calibri"/>
                <w:sz w:val="20"/>
                <w:szCs w:val="20"/>
              </w:rPr>
              <w:t>(seated on the black surface) is not part of the pressure system.</w:t>
            </w:r>
            <w:r w:rsidR="005227A3">
              <w:rPr>
                <w:rFonts w:ascii="Calibri" w:eastAsia="Calibri" w:hAnsi="Calibri"/>
                <w:sz w:val="20"/>
                <w:szCs w:val="20"/>
              </w:rPr>
              <w:t xml:space="preserve">  See suggestion below:</w:t>
            </w:r>
          </w:p>
        </w:tc>
      </w:tr>
    </w:tbl>
    <w:p w:rsidR="00C7526E" w:rsidRDefault="00C7526E" w:rsidP="00C7526E">
      <w:pPr>
        <w:pStyle w:val="NoSpacing"/>
      </w:pPr>
    </w:p>
    <w:p w:rsidR="005227A3" w:rsidRPr="00C7526E" w:rsidRDefault="005227A3" w:rsidP="00C7526E">
      <w:pPr>
        <w:pStyle w:val="NoSpacing"/>
      </w:pPr>
      <w:r w:rsidRPr="00C7526E">
        <w:t>“Connect a…</w:t>
      </w:r>
      <w:r w:rsidRPr="00C7526E">
        <w:tab/>
      </w:r>
      <w:r w:rsidRPr="00C7526E">
        <w:tab/>
      </w:r>
      <w:r w:rsidR="00C7526E">
        <w:tab/>
        <w:t>…</w:t>
      </w:r>
      <w:r w:rsidRPr="00C7526E">
        <w:t>miniaturized air pump to</w:t>
      </w:r>
      <w:r w:rsidR="00C7526E">
        <w:t xml:space="preserve">…     </w:t>
      </w:r>
      <w:r w:rsidR="008153F0">
        <w:t xml:space="preserve"> </w:t>
      </w:r>
      <w:r w:rsidR="00C7526E">
        <w:t>…</w:t>
      </w:r>
      <w:r w:rsidRPr="00C7526E">
        <w:t>a differential pressure sensor”.</w:t>
      </w:r>
    </w:p>
    <w:p w:rsidR="005227A3" w:rsidRDefault="00120795">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33" type="#_x0000_t66" style="position:absolute;margin-left:367.5pt;margin-top:22.3pt;width:15.2pt;height:9.15pt;rotation:12785767fd;z-index:86"/>
        </w:pict>
      </w:r>
      <w:r>
        <w:rPr>
          <w:noProof/>
        </w:rPr>
        <w:pict>
          <v:shape id="_x0000_s1161" type="#_x0000_t66" style="position:absolute;margin-left:220.6pt;margin-top:9.35pt;width:15.2pt;height:9.15pt;rotation:12785767fd;z-index:45"/>
        </w:pict>
      </w:r>
      <w:r w:rsidR="00F657DD">
        <w:pict>
          <v:shape id="_x0000_i1026" type="#_x0000_t75" style="width:133pt;height:69.5pt">
            <v:imagedata r:id="rId6" o:title="Pressure System" croptop="22238f" cropbottom="17590f" cropleft="29048f" cropright="3041f"/>
          </v:shape>
        </w:pict>
      </w:r>
      <w:r w:rsidR="005227A3">
        <w:t xml:space="preserve">    </w:t>
      </w:r>
      <w:r w:rsidR="00F657DD">
        <w:pict>
          <v:shape id="_x0000_i1027" type="#_x0000_t75" style="width:134pt;height:69.5pt">
            <v:imagedata r:id="rId6" o:title="Pressure System" croptop="23059f" cropbottom="16899f" cropleft="29048f" cropright="3041f"/>
          </v:shape>
        </w:pict>
      </w:r>
      <w:r w:rsidR="005227A3">
        <w:t xml:space="preserve">   </w:t>
      </w:r>
      <w:r w:rsidR="00B8739D">
        <w:t xml:space="preserve">   </w:t>
      </w:r>
      <w:r w:rsidR="005227A3">
        <w:t xml:space="preserve"> </w:t>
      </w:r>
      <w:r w:rsidR="00F657DD">
        <w:pict>
          <v:shape id="_x0000_i1028" type="#_x0000_t75" style="width:134pt;height:69.5pt">
            <v:imagedata r:id="rId6" o:title="Pressure System" croptop="23059f" cropbottom="16899f" cropleft="29048f" cropright="3041f"/>
          </v:shape>
        </w:pict>
      </w:r>
      <w:r w:rsidR="005227A3">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
        <w:gridCol w:w="2120"/>
        <w:gridCol w:w="2740"/>
        <w:gridCol w:w="3493"/>
      </w:tblGrid>
      <w:tr w:rsidR="00D80332" w:rsidRPr="00A57210" w:rsidTr="005227A3">
        <w:tc>
          <w:tcPr>
            <w:tcW w:w="503" w:type="dxa"/>
          </w:tcPr>
          <w:p w:rsidR="00D80332" w:rsidRDefault="00E739A8" w:rsidP="00B922E5">
            <w:pPr>
              <w:spacing w:after="0"/>
              <w:rPr>
                <w:rFonts w:ascii="Calibri" w:eastAsia="Calibri" w:hAnsi="Calibri"/>
                <w:sz w:val="20"/>
                <w:szCs w:val="20"/>
              </w:rPr>
            </w:pPr>
            <w:r>
              <w:rPr>
                <w:rFonts w:ascii="Calibri" w:eastAsia="Calibri" w:hAnsi="Calibri"/>
                <w:sz w:val="20"/>
                <w:szCs w:val="20"/>
              </w:rPr>
              <w:t>4</w:t>
            </w:r>
            <w:r w:rsidR="002A55AD">
              <w:rPr>
                <w:rFonts w:ascii="Calibri" w:eastAsia="Calibri" w:hAnsi="Calibri"/>
                <w:sz w:val="20"/>
                <w:szCs w:val="20"/>
              </w:rPr>
              <w:t>.</w:t>
            </w:r>
          </w:p>
        </w:tc>
        <w:tc>
          <w:tcPr>
            <w:tcW w:w="2120" w:type="dxa"/>
          </w:tcPr>
          <w:p w:rsidR="00D43D0D" w:rsidRDefault="00C7526E" w:rsidP="00B922E5">
            <w:pPr>
              <w:spacing w:after="0"/>
              <w:rPr>
                <w:sz w:val="20"/>
                <w:szCs w:val="20"/>
              </w:rPr>
            </w:pPr>
            <w:r>
              <w:rPr>
                <w:sz w:val="20"/>
                <w:szCs w:val="20"/>
              </w:rPr>
              <w:t>2:09</w:t>
            </w:r>
            <w:r w:rsidR="00D80332">
              <w:rPr>
                <w:sz w:val="20"/>
                <w:szCs w:val="20"/>
              </w:rPr>
              <w:t xml:space="preserve"> – </w:t>
            </w:r>
            <w:r w:rsidR="00734C9A">
              <w:rPr>
                <w:sz w:val="20"/>
                <w:szCs w:val="20"/>
              </w:rPr>
              <w:t xml:space="preserve">2:26 </w:t>
            </w:r>
          </w:p>
          <w:p w:rsidR="00D43D0D" w:rsidRDefault="00734C9A" w:rsidP="00B922E5">
            <w:pPr>
              <w:spacing w:after="0"/>
              <w:rPr>
                <w:sz w:val="20"/>
                <w:szCs w:val="20"/>
              </w:rPr>
            </w:pPr>
            <w:r>
              <w:rPr>
                <w:sz w:val="20"/>
                <w:szCs w:val="20"/>
              </w:rPr>
              <w:t xml:space="preserve">and </w:t>
            </w:r>
          </w:p>
          <w:p w:rsidR="00D80332" w:rsidRPr="00A57210" w:rsidRDefault="00734C9A" w:rsidP="00B922E5">
            <w:pPr>
              <w:spacing w:after="0"/>
              <w:rPr>
                <w:sz w:val="20"/>
                <w:szCs w:val="20"/>
              </w:rPr>
            </w:pPr>
            <w:r>
              <w:rPr>
                <w:sz w:val="20"/>
                <w:szCs w:val="20"/>
              </w:rPr>
              <w:t>9:49</w:t>
            </w:r>
            <w:r w:rsidR="00D80332">
              <w:rPr>
                <w:sz w:val="20"/>
                <w:szCs w:val="20"/>
              </w:rPr>
              <w:t xml:space="preserve"> - 10:37</w:t>
            </w:r>
          </w:p>
        </w:tc>
        <w:tc>
          <w:tcPr>
            <w:tcW w:w="2740" w:type="dxa"/>
          </w:tcPr>
          <w:p w:rsidR="00D80332" w:rsidRDefault="00FD6466" w:rsidP="006E323B">
            <w:pPr>
              <w:spacing w:after="0"/>
              <w:rPr>
                <w:sz w:val="20"/>
                <w:szCs w:val="20"/>
              </w:rPr>
            </w:pPr>
            <w:r>
              <w:rPr>
                <w:sz w:val="20"/>
                <w:szCs w:val="20"/>
              </w:rPr>
              <w:t>Both time blocks describe the sample vials.  Some</w:t>
            </w:r>
            <w:r w:rsidR="006E323B">
              <w:rPr>
                <w:sz w:val="20"/>
                <w:szCs w:val="20"/>
              </w:rPr>
              <w:t xml:space="preserve"> information </w:t>
            </w:r>
            <w:r>
              <w:rPr>
                <w:sz w:val="20"/>
                <w:szCs w:val="20"/>
              </w:rPr>
              <w:t xml:space="preserve">is redundant, </w:t>
            </w:r>
            <w:r w:rsidR="006E323B">
              <w:rPr>
                <w:sz w:val="20"/>
                <w:szCs w:val="20"/>
              </w:rPr>
              <w:t xml:space="preserve">and </w:t>
            </w:r>
            <w:r>
              <w:rPr>
                <w:sz w:val="20"/>
                <w:szCs w:val="20"/>
              </w:rPr>
              <w:t xml:space="preserve">it </w:t>
            </w:r>
            <w:r w:rsidR="006E323B">
              <w:rPr>
                <w:sz w:val="20"/>
                <w:szCs w:val="20"/>
              </w:rPr>
              <w:t xml:space="preserve">would be clearer </w:t>
            </w:r>
            <w:r w:rsidR="00266008">
              <w:rPr>
                <w:sz w:val="20"/>
                <w:szCs w:val="20"/>
              </w:rPr>
              <w:t xml:space="preserve">in the video </w:t>
            </w:r>
            <w:r w:rsidR="006E323B">
              <w:rPr>
                <w:sz w:val="20"/>
                <w:szCs w:val="20"/>
              </w:rPr>
              <w:t xml:space="preserve">if these sections are merged. </w:t>
            </w:r>
          </w:p>
          <w:p w:rsidR="00B8739D" w:rsidRDefault="00B8739D" w:rsidP="006E323B">
            <w:pPr>
              <w:spacing w:after="0"/>
              <w:rPr>
                <w:sz w:val="20"/>
                <w:szCs w:val="20"/>
              </w:rPr>
            </w:pPr>
          </w:p>
          <w:p w:rsidR="00B8739D" w:rsidRPr="00A57210" w:rsidRDefault="00B8739D" w:rsidP="00B8739D">
            <w:pPr>
              <w:spacing w:after="0"/>
              <w:rPr>
                <w:sz w:val="20"/>
                <w:szCs w:val="20"/>
              </w:rPr>
            </w:pPr>
            <w:r>
              <w:rPr>
                <w:sz w:val="20"/>
                <w:szCs w:val="20"/>
              </w:rPr>
              <w:t>See Audio Comment 1</w:t>
            </w:r>
            <w:r w:rsidR="00FD6466">
              <w:rPr>
                <w:sz w:val="20"/>
                <w:szCs w:val="20"/>
              </w:rPr>
              <w:t xml:space="preserve"> for a merged audio.</w:t>
            </w:r>
          </w:p>
        </w:tc>
        <w:tc>
          <w:tcPr>
            <w:tcW w:w="3493" w:type="dxa"/>
          </w:tcPr>
          <w:p w:rsidR="00D80332" w:rsidRPr="007052FE" w:rsidRDefault="006E323B" w:rsidP="00FD6466">
            <w:pPr>
              <w:spacing w:after="0"/>
              <w:rPr>
                <w:sz w:val="20"/>
                <w:szCs w:val="20"/>
              </w:rPr>
            </w:pPr>
            <w:r>
              <w:rPr>
                <w:rFonts w:ascii="Calibri" w:eastAsia="Calibri" w:hAnsi="Calibri"/>
                <w:sz w:val="20"/>
                <w:szCs w:val="20"/>
              </w:rPr>
              <w:t xml:space="preserve">Merge and recut the video </w:t>
            </w:r>
            <w:r w:rsidR="007052FE">
              <w:rPr>
                <w:rFonts w:ascii="Calibri" w:eastAsia="Calibri" w:hAnsi="Calibri"/>
                <w:sz w:val="20"/>
                <w:szCs w:val="20"/>
              </w:rPr>
              <w:t xml:space="preserve">that currently appears </w:t>
            </w:r>
            <w:r>
              <w:rPr>
                <w:sz w:val="20"/>
                <w:szCs w:val="20"/>
              </w:rPr>
              <w:t>2:09 - 2:26 and 9:49 - 10:37 using the suggestion below</w:t>
            </w:r>
            <w:r w:rsidR="00266008">
              <w:rPr>
                <w:sz w:val="20"/>
                <w:szCs w:val="20"/>
              </w:rPr>
              <w:t xml:space="preserve"> the table</w:t>
            </w:r>
            <w:r w:rsidR="007052FE">
              <w:rPr>
                <w:sz w:val="20"/>
                <w:szCs w:val="20"/>
              </w:rPr>
              <w:t xml:space="preserve">, </w:t>
            </w:r>
            <w:r w:rsidR="007052FE" w:rsidRPr="00436CDB">
              <w:rPr>
                <w:b/>
                <w:sz w:val="20"/>
                <w:szCs w:val="20"/>
                <w:u w:val="single"/>
              </w:rPr>
              <w:t>and put the new version at the current 2:09 location</w:t>
            </w:r>
            <w:r w:rsidR="00436CDB" w:rsidRPr="00436CDB">
              <w:rPr>
                <w:b/>
                <w:sz w:val="20"/>
                <w:szCs w:val="20"/>
                <w:u w:val="single"/>
              </w:rPr>
              <w:t xml:space="preserve"> (eliminating the </w:t>
            </w:r>
            <w:r w:rsidR="00FD6466">
              <w:rPr>
                <w:b/>
                <w:sz w:val="20"/>
                <w:szCs w:val="20"/>
                <w:u w:val="single"/>
              </w:rPr>
              <w:t>segment</w:t>
            </w:r>
            <w:r w:rsidR="00436CDB" w:rsidRPr="00436CDB">
              <w:rPr>
                <w:b/>
                <w:sz w:val="20"/>
                <w:szCs w:val="20"/>
                <w:u w:val="single"/>
              </w:rPr>
              <w:t xml:space="preserve"> from 9:49 to 10:37)</w:t>
            </w:r>
            <w:r>
              <w:rPr>
                <w:sz w:val="20"/>
                <w:szCs w:val="20"/>
              </w:rPr>
              <w:t>.</w:t>
            </w:r>
            <w:r w:rsidR="007052FE">
              <w:rPr>
                <w:sz w:val="20"/>
                <w:szCs w:val="20"/>
              </w:rPr>
              <w:t xml:space="preserve">  In the</w:t>
            </w:r>
            <w:r>
              <w:rPr>
                <w:sz w:val="20"/>
                <w:szCs w:val="20"/>
              </w:rPr>
              <w:t xml:space="preserve"> suggestion</w:t>
            </w:r>
            <w:r w:rsidR="00436CDB">
              <w:rPr>
                <w:sz w:val="20"/>
                <w:szCs w:val="20"/>
              </w:rPr>
              <w:t xml:space="preserve"> </w:t>
            </w:r>
            <w:r w:rsidR="00266008">
              <w:rPr>
                <w:sz w:val="20"/>
                <w:szCs w:val="20"/>
              </w:rPr>
              <w:t>below this table</w:t>
            </w:r>
            <w:r w:rsidR="007052FE">
              <w:rPr>
                <w:sz w:val="20"/>
                <w:szCs w:val="20"/>
              </w:rPr>
              <w:t xml:space="preserve">, </w:t>
            </w:r>
            <w:r w:rsidR="00266008">
              <w:rPr>
                <w:sz w:val="20"/>
                <w:szCs w:val="20"/>
              </w:rPr>
              <w:t>the</w:t>
            </w:r>
            <w:r>
              <w:rPr>
                <w:sz w:val="20"/>
                <w:szCs w:val="20"/>
              </w:rPr>
              <w:t xml:space="preserve"> </w:t>
            </w:r>
            <w:r w:rsidRPr="006E323B">
              <w:rPr>
                <w:i/>
                <w:sz w:val="20"/>
                <w:szCs w:val="20"/>
              </w:rPr>
              <w:t>revised</w:t>
            </w:r>
            <w:r>
              <w:rPr>
                <w:sz w:val="20"/>
                <w:szCs w:val="20"/>
              </w:rPr>
              <w:t xml:space="preserve"> </w:t>
            </w:r>
            <w:r w:rsidRPr="006E323B">
              <w:rPr>
                <w:i/>
                <w:sz w:val="20"/>
                <w:szCs w:val="20"/>
              </w:rPr>
              <w:t>audio</w:t>
            </w:r>
            <w:r>
              <w:rPr>
                <w:sz w:val="20"/>
                <w:szCs w:val="20"/>
              </w:rPr>
              <w:t xml:space="preserve"> (</w:t>
            </w:r>
            <w:r w:rsidR="00B8739D">
              <w:rPr>
                <w:sz w:val="20"/>
                <w:szCs w:val="20"/>
              </w:rPr>
              <w:t>see</w:t>
            </w:r>
            <w:r>
              <w:rPr>
                <w:sz w:val="20"/>
                <w:szCs w:val="20"/>
              </w:rPr>
              <w:t xml:space="preserve"> </w:t>
            </w:r>
            <w:r w:rsidR="00B8739D">
              <w:rPr>
                <w:sz w:val="20"/>
                <w:szCs w:val="20"/>
              </w:rPr>
              <w:t>Audio Comment 1</w:t>
            </w:r>
            <w:r>
              <w:rPr>
                <w:sz w:val="20"/>
                <w:szCs w:val="20"/>
              </w:rPr>
              <w:t xml:space="preserve">), </w:t>
            </w:r>
            <w:r w:rsidR="007052FE">
              <w:rPr>
                <w:sz w:val="20"/>
                <w:szCs w:val="20"/>
              </w:rPr>
              <w:t xml:space="preserve">is </w:t>
            </w:r>
            <w:r>
              <w:rPr>
                <w:sz w:val="20"/>
                <w:szCs w:val="20"/>
              </w:rPr>
              <w:t xml:space="preserve">matched to </w:t>
            </w:r>
            <w:r w:rsidR="00B8739D" w:rsidRPr="00B8739D">
              <w:rPr>
                <w:color w:val="FF0000"/>
                <w:sz w:val="20"/>
                <w:szCs w:val="20"/>
              </w:rPr>
              <w:t>{</w:t>
            </w:r>
            <w:r w:rsidR="00B8739D">
              <w:rPr>
                <w:color w:val="FF0000"/>
                <w:sz w:val="20"/>
                <w:szCs w:val="20"/>
              </w:rPr>
              <w:t>time stamped</w:t>
            </w:r>
            <w:r w:rsidR="00B8739D" w:rsidRPr="00B8739D">
              <w:rPr>
                <w:color w:val="FF0000"/>
                <w:sz w:val="20"/>
                <w:szCs w:val="20"/>
              </w:rPr>
              <w:t>}</w:t>
            </w:r>
            <w:r w:rsidR="00B8739D" w:rsidRPr="00B8739D">
              <w:rPr>
                <w:sz w:val="20"/>
                <w:szCs w:val="20"/>
              </w:rPr>
              <w:t xml:space="preserve"> </w:t>
            </w:r>
            <w:r w:rsidR="00B8739D">
              <w:rPr>
                <w:sz w:val="20"/>
                <w:szCs w:val="20"/>
              </w:rPr>
              <w:t>video segments currently in the video</w:t>
            </w:r>
            <w:r w:rsidR="00FD6466">
              <w:rPr>
                <w:sz w:val="20"/>
                <w:szCs w:val="20"/>
              </w:rPr>
              <w:t xml:space="preserve"> that can be moved to line up with the new version of the audio</w:t>
            </w:r>
            <w:r w:rsidR="00B8739D">
              <w:rPr>
                <w:sz w:val="20"/>
                <w:szCs w:val="20"/>
              </w:rPr>
              <w:t>.</w:t>
            </w:r>
            <w:r w:rsidR="007052FE">
              <w:rPr>
                <w:sz w:val="20"/>
                <w:szCs w:val="20"/>
              </w:rPr>
              <w:t xml:space="preserve"> </w:t>
            </w:r>
          </w:p>
        </w:tc>
      </w:tr>
    </w:tbl>
    <w:p w:rsidR="007052FE" w:rsidRDefault="007052FE" w:rsidP="007052FE">
      <w:pPr>
        <w:pStyle w:val="NoSpacing"/>
      </w:pPr>
    </w:p>
    <w:p w:rsidR="00FD6466" w:rsidRDefault="00FD6466" w:rsidP="00AB662D">
      <w:pPr>
        <w:pStyle w:val="NoSpacing"/>
      </w:pPr>
      <w:r>
        <w:t>(From Audio Comment 1…)</w:t>
      </w:r>
    </w:p>
    <w:p w:rsidR="002D7BDD" w:rsidRDefault="00FD6466" w:rsidP="00AB662D">
      <w:pPr>
        <w:pStyle w:val="NoSpacing"/>
      </w:pPr>
      <w:r>
        <w:t xml:space="preserve"> </w:t>
      </w:r>
      <w:r w:rsidR="00342D9E">
        <w:t>“Next, assemble a fluid source container that can be loaded without trapping air.  Fit a rigid plastic vial with a</w:t>
      </w:r>
      <w:r w:rsidR="007B353A" w:rsidRPr="007B353A">
        <w:rPr>
          <w:b/>
        </w:rPr>
        <w:t>n</w:t>
      </w:r>
      <w:r w:rsidR="00342D9E">
        <w:t xml:space="preserve"> </w:t>
      </w:r>
      <w:r w:rsidR="007B353A" w:rsidRPr="007B353A">
        <w:rPr>
          <w:b/>
        </w:rPr>
        <w:t>elastic</w:t>
      </w:r>
      <w:r w:rsidR="007B353A">
        <w:t xml:space="preserve"> </w:t>
      </w:r>
      <w:r w:rsidR="00342D9E">
        <w:rPr>
          <w:b/>
        </w:rPr>
        <w:t>rubber</w:t>
      </w:r>
      <w:r w:rsidR="00342D9E">
        <w:t xml:space="preserve"> diaphragm folded over the upper rim, a firmly </w:t>
      </w:r>
      <w:r w:rsidR="00342D9E">
        <w:rPr>
          <w:b/>
        </w:rPr>
        <w:t>securable</w:t>
      </w:r>
      <w:r w:rsidR="00342D9E">
        <w:t xml:space="preserve"> cap, and inlet air tubing at the vial base.  Seal in the inlet air tubing connection with optical adhesive </w:t>
      </w:r>
      <w:r w:rsidR="00342D9E" w:rsidRPr="007B353A">
        <w:rPr>
          <w:color w:val="FF0000"/>
        </w:rPr>
        <w:t>{2:09 to 2:2</w:t>
      </w:r>
      <w:r w:rsidR="00342D9E" w:rsidRPr="007B353A">
        <w:rPr>
          <w:b/>
          <w:color w:val="FF0000"/>
          <w:u w:val="single"/>
        </w:rPr>
        <w:t>4</w:t>
      </w:r>
      <w:r w:rsidR="00342D9E" w:rsidRPr="007B353A">
        <w:rPr>
          <w:color w:val="FF0000"/>
        </w:rPr>
        <w:t>}</w:t>
      </w:r>
      <w:r w:rsidR="00342D9E">
        <w:t xml:space="preserve">.  </w:t>
      </w:r>
      <w:r w:rsidR="00342D9E" w:rsidRPr="00B404BD">
        <w:t xml:space="preserve">Place a temporary slide clamp over the </w:t>
      </w:r>
      <w:r w:rsidR="00342D9E">
        <w:rPr>
          <w:b/>
        </w:rPr>
        <w:t xml:space="preserve">cap exit </w:t>
      </w:r>
      <w:r w:rsidR="00342D9E" w:rsidRPr="00B404BD">
        <w:t xml:space="preserve">tubing to prevent fluid expulsion during </w:t>
      </w:r>
      <w:r w:rsidR="00342D9E">
        <w:rPr>
          <w:b/>
        </w:rPr>
        <w:t xml:space="preserve">and after </w:t>
      </w:r>
      <w:r w:rsidR="00342D9E" w:rsidRPr="00B404BD">
        <w:t>cap insertion.</w:t>
      </w:r>
      <w:r w:rsidR="00342D9E">
        <w:t xml:space="preserve">  </w:t>
      </w:r>
      <w:r w:rsidR="00342D9E" w:rsidRPr="007B353A">
        <w:rPr>
          <w:color w:val="FF0000"/>
        </w:rPr>
        <w:t>{10:09 to 10:15, then show still shot</w:t>
      </w:r>
      <w:r w:rsidR="007B353A" w:rsidRPr="007B353A">
        <w:rPr>
          <w:color w:val="FF0000"/>
        </w:rPr>
        <w:t xml:space="preserve"> of completed vial</w:t>
      </w:r>
      <w:r w:rsidR="00342D9E" w:rsidRPr="007B353A">
        <w:rPr>
          <w:color w:val="FF0000"/>
        </w:rPr>
        <w:t xml:space="preserve"> currently at 2:25-2:26}</w:t>
      </w:r>
      <w:r w:rsidR="007B353A">
        <w:t xml:space="preserve">. </w:t>
      </w:r>
      <w:r w:rsidR="00342D9E">
        <w:t xml:space="preserve"> </w:t>
      </w:r>
      <w:r w:rsidR="00342D9E">
        <w:rPr>
          <w:b/>
        </w:rPr>
        <w:t xml:space="preserve">To load </w:t>
      </w:r>
      <w:r w:rsidR="00342D9E" w:rsidRPr="00B404BD">
        <w:t>the vial, expand the diaphragm</w:t>
      </w:r>
      <w:r w:rsidR="00342D9E">
        <w:t xml:space="preserve"> </w:t>
      </w:r>
      <w:r w:rsidR="00342D9E" w:rsidRPr="009C0438">
        <w:rPr>
          <w:b/>
        </w:rPr>
        <w:t xml:space="preserve">with a syringe </w:t>
      </w:r>
      <w:r w:rsidR="00342D9E">
        <w:rPr>
          <w:b/>
        </w:rPr>
        <w:t xml:space="preserve">connected </w:t>
      </w:r>
      <w:r w:rsidR="00342D9E" w:rsidRPr="009C0438">
        <w:rPr>
          <w:b/>
        </w:rPr>
        <w:t>to the air inlet</w:t>
      </w:r>
      <w:r w:rsidR="00342D9E">
        <w:rPr>
          <w:b/>
        </w:rPr>
        <w:t xml:space="preserve"> </w:t>
      </w:r>
      <w:r w:rsidR="00342D9E" w:rsidRPr="007B353A">
        <w:rPr>
          <w:color w:val="FF0000"/>
        </w:rPr>
        <w:t>{10</w:t>
      </w:r>
      <w:r w:rsidR="007B353A" w:rsidRPr="007B353A">
        <w:rPr>
          <w:color w:val="FF0000"/>
        </w:rPr>
        <w:t xml:space="preserve">:16 to 10:22 – I think </w:t>
      </w:r>
      <w:r w:rsidR="00342D9E" w:rsidRPr="007B353A">
        <w:rPr>
          <w:color w:val="FF0000"/>
        </w:rPr>
        <w:t xml:space="preserve">KJ got </w:t>
      </w:r>
      <w:r w:rsidR="007B353A" w:rsidRPr="007B353A">
        <w:rPr>
          <w:color w:val="FF0000"/>
        </w:rPr>
        <w:t>other</w:t>
      </w:r>
      <w:r w:rsidR="00342D9E" w:rsidRPr="007B353A">
        <w:rPr>
          <w:color w:val="FF0000"/>
        </w:rPr>
        <w:t xml:space="preserve"> footage of the expansion </w:t>
      </w:r>
      <w:r w:rsidR="007B353A" w:rsidRPr="007B353A">
        <w:rPr>
          <w:color w:val="FF0000"/>
        </w:rPr>
        <w:t xml:space="preserve">that is better </w:t>
      </w:r>
      <w:r w:rsidR="00342D9E" w:rsidRPr="007B353A">
        <w:rPr>
          <w:color w:val="FF0000"/>
        </w:rPr>
        <w:t>than what I see here}</w:t>
      </w:r>
      <w:r w:rsidR="00342D9E">
        <w:t xml:space="preserve">, </w:t>
      </w:r>
      <w:r w:rsidR="00342D9E" w:rsidRPr="009C0438">
        <w:rPr>
          <w:b/>
        </w:rPr>
        <w:t>pour in fluid</w:t>
      </w:r>
      <w:r w:rsidR="00342D9E">
        <w:t xml:space="preserve"> </w:t>
      </w:r>
      <w:r w:rsidR="00342D9E" w:rsidRPr="00B404BD">
        <w:t>to the top, and insert the cap at an angle such that no air is trapped under</w:t>
      </w:r>
      <w:r w:rsidR="00342D9E">
        <w:rPr>
          <w:b/>
        </w:rPr>
        <w:t xml:space="preserve">neath </w:t>
      </w:r>
      <w:r w:rsidR="00342D9E" w:rsidRPr="007B353A">
        <w:rPr>
          <w:color w:val="FF0000"/>
        </w:rPr>
        <w:t>{10:23-10:30… I think KJ got other footage of the cap being inserted without much spilling that I’m not seeing in the current video and would be good to include somehow}</w:t>
      </w:r>
      <w:r w:rsidR="00342D9E" w:rsidRPr="005145D3">
        <w:t xml:space="preserve">.  </w:t>
      </w:r>
      <w:r w:rsidR="00342D9E" w:rsidRPr="00B404BD">
        <w:t>Briefly remove the slide clamp to prime the outlet tubing and release collapsing pressure exerted by the diaphragm</w:t>
      </w:r>
      <w:r w:rsidR="00342D9E">
        <w:t xml:space="preserve"> </w:t>
      </w:r>
      <w:r w:rsidR="00342D9E" w:rsidRPr="007B353A">
        <w:rPr>
          <w:color w:val="FF0000"/>
        </w:rPr>
        <w:t>{10:31 – 10:37}</w:t>
      </w:r>
      <w:r w:rsidR="00342D9E" w:rsidRPr="00B404BD">
        <w:t xml:space="preserve">.  </w:t>
      </w:r>
      <w:r w:rsidR="00342D9E">
        <w:t xml:space="preserve">Ensure the pump pressurizes the vial without air or fluid leaks, compressing the diaphragm to drive fluid flow out of the cap exit tubing </w:t>
      </w:r>
      <w:r w:rsidR="00342D9E" w:rsidRPr="007B353A">
        <w:rPr>
          <w:color w:val="FF0000"/>
        </w:rPr>
        <w:t>{2:27-2:35}</w:t>
      </w:r>
      <w:r w:rsidR="00342D9E">
        <w:t>.”</w:t>
      </w:r>
    </w:p>
    <w:p w:rsidR="00AB662D" w:rsidRDefault="00AB662D" w:rsidP="00AB662D">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
        <w:gridCol w:w="1396"/>
        <w:gridCol w:w="3289"/>
        <w:gridCol w:w="3659"/>
      </w:tblGrid>
      <w:tr w:rsidR="001F34FE" w:rsidRPr="00A57210" w:rsidTr="007A006C">
        <w:tc>
          <w:tcPr>
            <w:tcW w:w="512" w:type="dxa"/>
          </w:tcPr>
          <w:p w:rsidR="001F34FE" w:rsidRPr="00A57210" w:rsidRDefault="00E739A8" w:rsidP="00B922E5">
            <w:pPr>
              <w:spacing w:after="0"/>
              <w:rPr>
                <w:rFonts w:ascii="Calibri" w:eastAsia="Calibri" w:hAnsi="Calibri"/>
                <w:sz w:val="20"/>
                <w:szCs w:val="20"/>
              </w:rPr>
            </w:pPr>
            <w:r>
              <w:rPr>
                <w:rFonts w:ascii="Calibri" w:eastAsia="Calibri" w:hAnsi="Calibri"/>
                <w:sz w:val="20"/>
                <w:szCs w:val="20"/>
              </w:rPr>
              <w:t>5</w:t>
            </w:r>
            <w:r w:rsidR="001F34FE" w:rsidRPr="00A57210">
              <w:rPr>
                <w:rFonts w:ascii="Calibri" w:eastAsia="Calibri" w:hAnsi="Calibri"/>
                <w:sz w:val="20"/>
                <w:szCs w:val="20"/>
              </w:rPr>
              <w:t>.</w:t>
            </w:r>
          </w:p>
        </w:tc>
        <w:tc>
          <w:tcPr>
            <w:tcW w:w="1396" w:type="dxa"/>
          </w:tcPr>
          <w:p w:rsidR="001F34FE" w:rsidRPr="00A57210" w:rsidRDefault="001F34FE" w:rsidP="00B922E5">
            <w:pPr>
              <w:spacing w:after="0"/>
              <w:rPr>
                <w:rFonts w:ascii="Calibri" w:eastAsia="Calibri" w:hAnsi="Calibri"/>
                <w:sz w:val="20"/>
                <w:szCs w:val="20"/>
              </w:rPr>
            </w:pPr>
            <w:r w:rsidRPr="00A57210">
              <w:rPr>
                <w:sz w:val="20"/>
                <w:szCs w:val="20"/>
              </w:rPr>
              <w:t>2:39</w:t>
            </w:r>
          </w:p>
        </w:tc>
        <w:tc>
          <w:tcPr>
            <w:tcW w:w="3289" w:type="dxa"/>
          </w:tcPr>
          <w:p w:rsidR="001F34FE" w:rsidRPr="00A57210" w:rsidRDefault="00AB662D" w:rsidP="00085047">
            <w:pPr>
              <w:spacing w:after="0"/>
              <w:rPr>
                <w:rFonts w:ascii="Calibri" w:eastAsia="Calibri" w:hAnsi="Calibri"/>
                <w:sz w:val="20"/>
                <w:szCs w:val="20"/>
              </w:rPr>
            </w:pPr>
            <w:r>
              <w:rPr>
                <w:sz w:val="20"/>
                <w:szCs w:val="20"/>
              </w:rPr>
              <w:t xml:space="preserve">Some labels </w:t>
            </w:r>
            <w:r w:rsidR="00085047">
              <w:rPr>
                <w:sz w:val="20"/>
                <w:szCs w:val="20"/>
              </w:rPr>
              <w:t xml:space="preserve">in the diagram </w:t>
            </w:r>
            <w:r>
              <w:rPr>
                <w:sz w:val="20"/>
                <w:szCs w:val="20"/>
              </w:rPr>
              <w:t>are incorrect, and capitalization</w:t>
            </w:r>
            <w:r w:rsidR="00085047">
              <w:rPr>
                <w:sz w:val="20"/>
                <w:szCs w:val="20"/>
              </w:rPr>
              <w:t xml:space="preserve"> usage in the labels</w:t>
            </w:r>
            <w:r>
              <w:rPr>
                <w:sz w:val="20"/>
                <w:szCs w:val="20"/>
              </w:rPr>
              <w:t xml:space="preserve"> is inconsistent </w:t>
            </w:r>
          </w:p>
        </w:tc>
        <w:tc>
          <w:tcPr>
            <w:tcW w:w="3659" w:type="dxa"/>
          </w:tcPr>
          <w:p w:rsidR="001F34FE" w:rsidRDefault="00AB662D" w:rsidP="00B922E5">
            <w:pPr>
              <w:spacing w:after="0"/>
              <w:rPr>
                <w:rFonts w:ascii="Calibri" w:eastAsia="Calibri" w:hAnsi="Calibri"/>
                <w:sz w:val="20"/>
                <w:szCs w:val="20"/>
              </w:rPr>
            </w:pPr>
            <w:r>
              <w:rPr>
                <w:rFonts w:ascii="Calibri" w:eastAsia="Calibri" w:hAnsi="Calibri"/>
                <w:sz w:val="20"/>
                <w:szCs w:val="20"/>
              </w:rPr>
              <w:t>-“foam inlet” should be “waste inlet”</w:t>
            </w:r>
          </w:p>
          <w:p w:rsidR="00AB662D" w:rsidRDefault="00AB662D" w:rsidP="00B922E5">
            <w:pPr>
              <w:spacing w:after="0"/>
              <w:rPr>
                <w:rFonts w:ascii="Calibri" w:eastAsia="Calibri" w:hAnsi="Calibri"/>
                <w:sz w:val="20"/>
                <w:szCs w:val="20"/>
              </w:rPr>
            </w:pPr>
            <w:r>
              <w:rPr>
                <w:rFonts w:ascii="Calibri" w:eastAsia="Calibri" w:hAnsi="Calibri"/>
                <w:sz w:val="20"/>
                <w:szCs w:val="20"/>
              </w:rPr>
              <w:t>-“foam” line should go to the grey foam</w:t>
            </w:r>
          </w:p>
          <w:p w:rsidR="00AB662D" w:rsidRDefault="00AB662D" w:rsidP="00B922E5">
            <w:pPr>
              <w:spacing w:after="0"/>
              <w:rPr>
                <w:rFonts w:ascii="Calibri" w:eastAsia="Calibri" w:hAnsi="Calibri"/>
                <w:sz w:val="20"/>
                <w:szCs w:val="20"/>
              </w:rPr>
            </w:pPr>
            <w:r>
              <w:rPr>
                <w:sz w:val="20"/>
                <w:szCs w:val="20"/>
              </w:rPr>
              <w:t>(See Figure 1B for correct labels)</w:t>
            </w:r>
          </w:p>
          <w:p w:rsidR="00AB662D" w:rsidRDefault="00AB662D" w:rsidP="00B922E5">
            <w:pPr>
              <w:spacing w:after="0"/>
              <w:rPr>
                <w:rFonts w:ascii="Calibri" w:eastAsia="Calibri" w:hAnsi="Calibri"/>
                <w:sz w:val="20"/>
                <w:szCs w:val="20"/>
              </w:rPr>
            </w:pPr>
          </w:p>
          <w:p w:rsidR="00AB662D" w:rsidRDefault="00AB662D" w:rsidP="00B922E5">
            <w:pPr>
              <w:spacing w:after="0"/>
              <w:rPr>
                <w:rFonts w:ascii="Calibri" w:eastAsia="Calibri" w:hAnsi="Calibri"/>
                <w:sz w:val="20"/>
                <w:szCs w:val="20"/>
              </w:rPr>
            </w:pPr>
            <w:r>
              <w:rPr>
                <w:rFonts w:ascii="Calibri" w:eastAsia="Calibri" w:hAnsi="Calibri"/>
                <w:sz w:val="20"/>
                <w:szCs w:val="20"/>
              </w:rPr>
              <w:t>-T in “Top” should be lowercased to “top”</w:t>
            </w:r>
          </w:p>
          <w:p w:rsidR="00AB662D" w:rsidRPr="00A57210" w:rsidRDefault="00AB662D" w:rsidP="00B922E5">
            <w:pPr>
              <w:spacing w:after="0"/>
              <w:rPr>
                <w:rFonts w:ascii="Calibri" w:eastAsia="Calibri" w:hAnsi="Calibri"/>
                <w:sz w:val="20"/>
                <w:szCs w:val="20"/>
              </w:rPr>
            </w:pPr>
            <w:r>
              <w:rPr>
                <w:rFonts w:ascii="Calibri" w:eastAsia="Calibri" w:hAnsi="Calibri"/>
                <w:sz w:val="20"/>
                <w:szCs w:val="20"/>
              </w:rPr>
              <w:t>-“Inlet” should be “inlet”</w:t>
            </w:r>
          </w:p>
        </w:tc>
      </w:tr>
      <w:tr w:rsidR="001F34FE" w:rsidRPr="00A57210" w:rsidTr="007A006C">
        <w:tc>
          <w:tcPr>
            <w:tcW w:w="512" w:type="dxa"/>
          </w:tcPr>
          <w:p w:rsidR="001F34FE" w:rsidRPr="00A57210" w:rsidRDefault="0020384B" w:rsidP="00B922E5">
            <w:pPr>
              <w:spacing w:after="0"/>
              <w:rPr>
                <w:rFonts w:ascii="Calibri" w:eastAsia="Calibri" w:hAnsi="Calibri"/>
                <w:sz w:val="20"/>
                <w:szCs w:val="20"/>
              </w:rPr>
            </w:pPr>
            <w:r>
              <w:rPr>
                <w:rFonts w:ascii="Calibri" w:eastAsia="Calibri" w:hAnsi="Calibri"/>
                <w:sz w:val="20"/>
                <w:szCs w:val="20"/>
              </w:rPr>
              <w:t>6</w:t>
            </w:r>
            <w:r w:rsidR="002A55AD">
              <w:rPr>
                <w:rFonts w:ascii="Calibri" w:eastAsia="Calibri" w:hAnsi="Calibri"/>
                <w:sz w:val="20"/>
                <w:szCs w:val="20"/>
              </w:rPr>
              <w:t>.</w:t>
            </w:r>
          </w:p>
        </w:tc>
        <w:tc>
          <w:tcPr>
            <w:tcW w:w="1396" w:type="dxa"/>
          </w:tcPr>
          <w:p w:rsidR="001F34FE" w:rsidRDefault="001F34FE" w:rsidP="00B922E5">
            <w:pPr>
              <w:spacing w:after="0"/>
              <w:rPr>
                <w:sz w:val="20"/>
                <w:szCs w:val="20"/>
              </w:rPr>
            </w:pPr>
            <w:r>
              <w:rPr>
                <w:sz w:val="20"/>
                <w:szCs w:val="20"/>
              </w:rPr>
              <w:t>3:0</w:t>
            </w:r>
            <w:r w:rsidR="0020384B">
              <w:rPr>
                <w:sz w:val="20"/>
                <w:szCs w:val="20"/>
              </w:rPr>
              <w:t>1 – 3:06</w:t>
            </w:r>
          </w:p>
        </w:tc>
        <w:tc>
          <w:tcPr>
            <w:tcW w:w="3289" w:type="dxa"/>
          </w:tcPr>
          <w:p w:rsidR="001F34FE" w:rsidRDefault="001F34FE" w:rsidP="00436CDB">
            <w:pPr>
              <w:rPr>
                <w:sz w:val="20"/>
                <w:szCs w:val="20"/>
              </w:rPr>
            </w:pPr>
            <w:r>
              <w:rPr>
                <w:sz w:val="20"/>
                <w:szCs w:val="20"/>
              </w:rPr>
              <w:t xml:space="preserve">The </w:t>
            </w:r>
            <w:r w:rsidR="0020384B">
              <w:rPr>
                <w:sz w:val="20"/>
                <w:szCs w:val="20"/>
              </w:rPr>
              <w:t>still shot</w:t>
            </w:r>
            <w:r w:rsidR="00436CDB">
              <w:rPr>
                <w:sz w:val="20"/>
                <w:szCs w:val="20"/>
              </w:rPr>
              <w:t xml:space="preserve"> of the sample loader</w:t>
            </w:r>
            <w:r>
              <w:rPr>
                <w:sz w:val="20"/>
                <w:szCs w:val="20"/>
              </w:rPr>
              <w:t xml:space="preserve"> doesn’t actually show the capillary </w:t>
            </w:r>
            <w:r w:rsidRPr="00436CDB">
              <w:rPr>
                <w:b/>
                <w:sz w:val="20"/>
                <w:szCs w:val="20"/>
                <w:u w:val="single"/>
              </w:rPr>
              <w:t>within a ‘sheath’</w:t>
            </w:r>
            <w:r w:rsidR="0020384B">
              <w:rPr>
                <w:sz w:val="20"/>
                <w:szCs w:val="20"/>
              </w:rPr>
              <w:t xml:space="preserve"> as </w:t>
            </w:r>
            <w:r w:rsidR="00436CDB">
              <w:rPr>
                <w:sz w:val="20"/>
                <w:szCs w:val="20"/>
              </w:rPr>
              <w:t>described in the audio</w:t>
            </w:r>
            <w:r w:rsidR="0020384B">
              <w:rPr>
                <w:sz w:val="20"/>
                <w:szCs w:val="20"/>
              </w:rPr>
              <w:t>.</w:t>
            </w:r>
            <w:r w:rsidR="00392342">
              <w:rPr>
                <w:sz w:val="20"/>
                <w:szCs w:val="20"/>
              </w:rPr>
              <w:t xml:space="preserve"> </w:t>
            </w:r>
          </w:p>
        </w:tc>
        <w:tc>
          <w:tcPr>
            <w:tcW w:w="3659" w:type="dxa"/>
          </w:tcPr>
          <w:p w:rsidR="001F34FE" w:rsidRDefault="0020384B" w:rsidP="00392342">
            <w:pPr>
              <w:spacing w:after="0"/>
              <w:rPr>
                <w:rFonts w:ascii="Calibri" w:eastAsia="Calibri" w:hAnsi="Calibri"/>
                <w:sz w:val="20"/>
                <w:szCs w:val="20"/>
              </w:rPr>
            </w:pPr>
            <w:r>
              <w:rPr>
                <w:rFonts w:ascii="Calibri" w:eastAsia="Calibri" w:hAnsi="Calibri"/>
                <w:sz w:val="20"/>
                <w:szCs w:val="20"/>
              </w:rPr>
              <w:t xml:space="preserve">Show the still shot currently </w:t>
            </w:r>
            <w:r w:rsidR="002A55AD">
              <w:rPr>
                <w:rFonts w:ascii="Calibri" w:eastAsia="Calibri" w:hAnsi="Calibri"/>
                <w:sz w:val="20"/>
                <w:szCs w:val="20"/>
              </w:rPr>
              <w:t>@</w:t>
            </w:r>
            <w:r w:rsidR="00392342">
              <w:rPr>
                <w:rFonts w:ascii="Calibri" w:eastAsia="Calibri" w:hAnsi="Calibri"/>
                <w:sz w:val="20"/>
                <w:szCs w:val="20"/>
              </w:rPr>
              <w:t xml:space="preserve"> 3:01</w:t>
            </w:r>
            <w:r w:rsidR="002A55AD">
              <w:rPr>
                <w:rFonts w:ascii="Calibri" w:eastAsia="Calibri" w:hAnsi="Calibri"/>
                <w:sz w:val="20"/>
                <w:szCs w:val="20"/>
              </w:rPr>
              <w:t xml:space="preserve"> </w:t>
            </w:r>
            <w:r w:rsidR="00392342">
              <w:rPr>
                <w:rFonts w:ascii="Calibri" w:eastAsia="Calibri" w:hAnsi="Calibri"/>
                <w:sz w:val="20"/>
                <w:szCs w:val="20"/>
              </w:rPr>
              <w:t>to 3:06 for a shorter length (maybe 1-2 seconds).  When the audio says “such that it reliably clamps</w:t>
            </w:r>
            <w:r w:rsidR="00085047">
              <w:rPr>
                <w:rFonts w:ascii="Calibri" w:eastAsia="Calibri" w:hAnsi="Calibri"/>
                <w:sz w:val="20"/>
                <w:szCs w:val="20"/>
              </w:rPr>
              <w:t xml:space="preserve"> a sheath-fitted capillary</w:t>
            </w:r>
            <w:r w:rsidR="00392342">
              <w:rPr>
                <w:rFonts w:ascii="Calibri" w:eastAsia="Calibri" w:hAnsi="Calibri"/>
                <w:sz w:val="20"/>
                <w:szCs w:val="20"/>
              </w:rPr>
              <w:t>…</w:t>
            </w:r>
            <w:proofErr w:type="gramStart"/>
            <w:r w:rsidR="00392342">
              <w:rPr>
                <w:rFonts w:ascii="Calibri" w:eastAsia="Calibri" w:hAnsi="Calibri"/>
                <w:sz w:val="20"/>
                <w:szCs w:val="20"/>
              </w:rPr>
              <w:t>”,</w:t>
            </w:r>
            <w:proofErr w:type="gramEnd"/>
            <w:r w:rsidR="00392342">
              <w:rPr>
                <w:rFonts w:ascii="Calibri" w:eastAsia="Calibri" w:hAnsi="Calibri"/>
                <w:sz w:val="20"/>
                <w:szCs w:val="20"/>
              </w:rPr>
              <w:t xml:space="preserve"> show </w:t>
            </w:r>
            <w:r w:rsidR="00D474F3">
              <w:rPr>
                <w:rFonts w:ascii="Calibri" w:eastAsia="Calibri" w:hAnsi="Calibri"/>
                <w:sz w:val="20"/>
                <w:szCs w:val="20"/>
              </w:rPr>
              <w:t>Fig 1D</w:t>
            </w:r>
            <w:r w:rsidR="002A55AD">
              <w:rPr>
                <w:rFonts w:ascii="Calibri" w:eastAsia="Calibri" w:hAnsi="Calibri"/>
                <w:sz w:val="20"/>
                <w:szCs w:val="20"/>
              </w:rPr>
              <w:t>.</w:t>
            </w:r>
          </w:p>
        </w:tc>
      </w:tr>
      <w:tr w:rsidR="001F34FE" w:rsidRPr="00A57210" w:rsidTr="007A006C">
        <w:tc>
          <w:tcPr>
            <w:tcW w:w="512" w:type="dxa"/>
          </w:tcPr>
          <w:p w:rsidR="001F34FE" w:rsidRPr="00A57210" w:rsidRDefault="00040333" w:rsidP="00B922E5">
            <w:pPr>
              <w:spacing w:after="0"/>
              <w:rPr>
                <w:rFonts w:ascii="Calibri" w:eastAsia="Calibri" w:hAnsi="Calibri"/>
                <w:sz w:val="20"/>
                <w:szCs w:val="20"/>
              </w:rPr>
            </w:pPr>
            <w:r>
              <w:rPr>
                <w:rFonts w:ascii="Calibri" w:eastAsia="Calibri" w:hAnsi="Calibri"/>
                <w:sz w:val="20"/>
                <w:szCs w:val="20"/>
              </w:rPr>
              <w:t>7</w:t>
            </w:r>
            <w:r w:rsidR="007E14B3">
              <w:rPr>
                <w:rFonts w:ascii="Calibri" w:eastAsia="Calibri" w:hAnsi="Calibri"/>
                <w:sz w:val="20"/>
                <w:szCs w:val="20"/>
              </w:rPr>
              <w:t>.</w:t>
            </w:r>
          </w:p>
        </w:tc>
        <w:tc>
          <w:tcPr>
            <w:tcW w:w="1396" w:type="dxa"/>
          </w:tcPr>
          <w:p w:rsidR="001F34FE" w:rsidRPr="00A57210" w:rsidRDefault="00436CDB" w:rsidP="00B922E5">
            <w:pPr>
              <w:spacing w:after="0"/>
              <w:rPr>
                <w:rFonts w:ascii="Calibri" w:eastAsia="Calibri" w:hAnsi="Calibri"/>
                <w:sz w:val="20"/>
                <w:szCs w:val="20"/>
              </w:rPr>
            </w:pPr>
            <w:r>
              <w:rPr>
                <w:sz w:val="20"/>
                <w:szCs w:val="20"/>
              </w:rPr>
              <w:t>3:07</w:t>
            </w:r>
            <w:r w:rsidR="003E5F92">
              <w:rPr>
                <w:sz w:val="20"/>
                <w:szCs w:val="20"/>
              </w:rPr>
              <w:t xml:space="preserve"> – 3:15</w:t>
            </w:r>
          </w:p>
        </w:tc>
        <w:tc>
          <w:tcPr>
            <w:tcW w:w="3289" w:type="dxa"/>
          </w:tcPr>
          <w:p w:rsidR="001F34FE" w:rsidRPr="00A57210" w:rsidRDefault="001F34FE" w:rsidP="00584C26">
            <w:pPr>
              <w:rPr>
                <w:sz w:val="20"/>
                <w:szCs w:val="20"/>
              </w:rPr>
            </w:pPr>
            <w:r>
              <w:rPr>
                <w:sz w:val="20"/>
                <w:szCs w:val="20"/>
              </w:rPr>
              <w:t>Wrong footage is shown – capill</w:t>
            </w:r>
            <w:r w:rsidR="00E841A6">
              <w:rPr>
                <w:sz w:val="20"/>
                <w:szCs w:val="20"/>
              </w:rPr>
              <w:t xml:space="preserve">ary </w:t>
            </w:r>
            <w:r w:rsidR="00E841A6" w:rsidRPr="002A55AD">
              <w:rPr>
                <w:b/>
                <w:i/>
                <w:sz w:val="20"/>
                <w:szCs w:val="20"/>
              </w:rPr>
              <w:t>is in place</w:t>
            </w:r>
            <w:r w:rsidR="00E841A6">
              <w:rPr>
                <w:sz w:val="20"/>
                <w:szCs w:val="20"/>
              </w:rPr>
              <w:t xml:space="preserve"> (with red ink)</w:t>
            </w:r>
            <w:r w:rsidR="002A55AD">
              <w:rPr>
                <w:sz w:val="20"/>
                <w:szCs w:val="20"/>
              </w:rPr>
              <w:t xml:space="preserve">, but the audio is describing flow through the loader when the capillary </w:t>
            </w:r>
            <w:r w:rsidR="002A55AD" w:rsidRPr="002A55AD">
              <w:rPr>
                <w:b/>
                <w:sz w:val="20"/>
                <w:szCs w:val="20"/>
                <w:u w:val="single"/>
              </w:rPr>
              <w:t>is not in place</w:t>
            </w:r>
            <w:r w:rsidR="00E841A6">
              <w:rPr>
                <w:sz w:val="20"/>
                <w:szCs w:val="20"/>
              </w:rPr>
              <w:t>.</w:t>
            </w:r>
          </w:p>
        </w:tc>
        <w:tc>
          <w:tcPr>
            <w:tcW w:w="3659" w:type="dxa"/>
          </w:tcPr>
          <w:p w:rsidR="001F34FE" w:rsidRPr="00A57210" w:rsidRDefault="001F34FE" w:rsidP="007A4A2D">
            <w:pPr>
              <w:spacing w:after="0"/>
              <w:rPr>
                <w:rFonts w:ascii="Calibri" w:eastAsia="Calibri" w:hAnsi="Calibri"/>
                <w:sz w:val="20"/>
                <w:szCs w:val="20"/>
              </w:rPr>
            </w:pPr>
            <w:r>
              <w:rPr>
                <w:rFonts w:ascii="Calibri" w:eastAsia="Calibri" w:hAnsi="Calibri"/>
                <w:sz w:val="20"/>
                <w:szCs w:val="20"/>
              </w:rPr>
              <w:t>Instead show the footage where the capillary is removed, and then blue dye is pushed through the loader without any capillary in place (</w:t>
            </w:r>
            <w:r w:rsidR="007A4A2D">
              <w:rPr>
                <w:rFonts w:ascii="Calibri" w:eastAsia="Calibri" w:hAnsi="Calibri"/>
                <w:sz w:val="20"/>
                <w:szCs w:val="20"/>
              </w:rPr>
              <w:t>KJ</w:t>
            </w:r>
            <w:r>
              <w:rPr>
                <w:rFonts w:ascii="Calibri" w:eastAsia="Calibri" w:hAnsi="Calibri"/>
                <w:sz w:val="20"/>
                <w:szCs w:val="20"/>
              </w:rPr>
              <w:t xml:space="preserve"> filmed this after the footage that appears in the current video)</w:t>
            </w:r>
          </w:p>
        </w:tc>
      </w:tr>
      <w:tr w:rsidR="001F34FE" w:rsidRPr="00A57210" w:rsidTr="007A006C">
        <w:tc>
          <w:tcPr>
            <w:tcW w:w="512" w:type="dxa"/>
          </w:tcPr>
          <w:p w:rsidR="001F34FE" w:rsidRPr="00A57210" w:rsidRDefault="00040333" w:rsidP="00B922E5">
            <w:pPr>
              <w:spacing w:after="0"/>
              <w:rPr>
                <w:rFonts w:ascii="Calibri" w:eastAsia="Calibri" w:hAnsi="Calibri"/>
                <w:sz w:val="20"/>
                <w:szCs w:val="20"/>
              </w:rPr>
            </w:pPr>
            <w:r>
              <w:rPr>
                <w:rFonts w:ascii="Calibri" w:eastAsia="Calibri" w:hAnsi="Calibri"/>
                <w:sz w:val="20"/>
                <w:szCs w:val="20"/>
              </w:rPr>
              <w:t>8</w:t>
            </w:r>
            <w:r w:rsidR="002A55AD">
              <w:rPr>
                <w:rFonts w:ascii="Calibri" w:eastAsia="Calibri" w:hAnsi="Calibri"/>
                <w:sz w:val="20"/>
                <w:szCs w:val="20"/>
              </w:rPr>
              <w:t>.</w:t>
            </w:r>
          </w:p>
        </w:tc>
        <w:tc>
          <w:tcPr>
            <w:tcW w:w="1396" w:type="dxa"/>
          </w:tcPr>
          <w:p w:rsidR="001F34FE" w:rsidRPr="00A57210" w:rsidRDefault="00387FA9" w:rsidP="00B922E5">
            <w:pPr>
              <w:spacing w:after="0"/>
              <w:rPr>
                <w:sz w:val="20"/>
                <w:szCs w:val="20"/>
              </w:rPr>
            </w:pPr>
            <w:r>
              <w:rPr>
                <w:sz w:val="20"/>
                <w:szCs w:val="20"/>
              </w:rPr>
              <w:t>3:22</w:t>
            </w:r>
            <w:r w:rsidR="001F34FE">
              <w:rPr>
                <w:sz w:val="20"/>
                <w:szCs w:val="20"/>
              </w:rPr>
              <w:t>/3:2</w:t>
            </w:r>
            <w:r>
              <w:rPr>
                <w:sz w:val="20"/>
                <w:szCs w:val="20"/>
              </w:rPr>
              <w:t>5</w:t>
            </w:r>
          </w:p>
        </w:tc>
        <w:tc>
          <w:tcPr>
            <w:tcW w:w="3289" w:type="dxa"/>
          </w:tcPr>
          <w:p w:rsidR="001F34FE" w:rsidRPr="00A57210" w:rsidRDefault="002A55AD" w:rsidP="002A55AD">
            <w:pPr>
              <w:rPr>
                <w:sz w:val="20"/>
                <w:szCs w:val="20"/>
              </w:rPr>
            </w:pPr>
            <w:r>
              <w:rPr>
                <w:sz w:val="20"/>
                <w:szCs w:val="20"/>
              </w:rPr>
              <w:t xml:space="preserve">Audio description of the </w:t>
            </w:r>
            <w:proofErr w:type="spellStart"/>
            <w:r>
              <w:rPr>
                <w:sz w:val="20"/>
                <w:szCs w:val="20"/>
              </w:rPr>
              <w:t>micromixer</w:t>
            </w:r>
            <w:proofErr w:type="spellEnd"/>
            <w:r>
              <w:rPr>
                <w:sz w:val="20"/>
                <w:szCs w:val="20"/>
              </w:rPr>
              <w:t xml:space="preserve"> mixing architecture should line up with the zoom in image of the mixer.</w:t>
            </w:r>
          </w:p>
        </w:tc>
        <w:tc>
          <w:tcPr>
            <w:tcW w:w="3659" w:type="dxa"/>
          </w:tcPr>
          <w:p w:rsidR="001F34FE" w:rsidRPr="00A57210" w:rsidRDefault="001F34FE" w:rsidP="00387FA9">
            <w:pPr>
              <w:spacing w:after="0"/>
              <w:rPr>
                <w:rFonts w:ascii="Calibri" w:eastAsia="Calibri" w:hAnsi="Calibri"/>
                <w:sz w:val="20"/>
                <w:szCs w:val="20"/>
              </w:rPr>
            </w:pPr>
            <w:r w:rsidRPr="00387FA9">
              <w:rPr>
                <w:rFonts w:ascii="Calibri" w:eastAsia="Calibri" w:hAnsi="Calibri"/>
                <w:b/>
                <w:sz w:val="20"/>
                <w:szCs w:val="20"/>
              </w:rPr>
              <w:t>Flip the time o</w:t>
            </w:r>
            <w:r w:rsidR="00387FA9" w:rsidRPr="00387FA9">
              <w:rPr>
                <w:rFonts w:ascii="Calibri" w:eastAsia="Calibri" w:hAnsi="Calibri"/>
                <w:b/>
                <w:sz w:val="20"/>
                <w:szCs w:val="20"/>
              </w:rPr>
              <w:t>rder of the photos shown at 3:22 and 3:25</w:t>
            </w:r>
            <w:r>
              <w:rPr>
                <w:rFonts w:ascii="Calibri" w:eastAsia="Calibri" w:hAnsi="Calibri"/>
                <w:sz w:val="20"/>
                <w:szCs w:val="20"/>
              </w:rPr>
              <w:t xml:space="preserve">.  </w:t>
            </w:r>
            <w:r w:rsidR="00387FA9">
              <w:rPr>
                <w:rFonts w:ascii="Calibri" w:eastAsia="Calibri" w:hAnsi="Calibri"/>
                <w:sz w:val="20"/>
                <w:szCs w:val="20"/>
              </w:rPr>
              <w:t xml:space="preserve">The chip photos currently at 3:25 should line up with “Using the rapid prototype…” </w:t>
            </w:r>
            <w:r>
              <w:rPr>
                <w:rFonts w:ascii="Calibri" w:eastAsia="Calibri" w:hAnsi="Calibri"/>
                <w:sz w:val="20"/>
                <w:szCs w:val="20"/>
              </w:rPr>
              <w:t xml:space="preserve">The </w:t>
            </w:r>
            <w:proofErr w:type="spellStart"/>
            <w:r>
              <w:rPr>
                <w:rFonts w:ascii="Calibri" w:eastAsia="Calibri" w:hAnsi="Calibri"/>
                <w:sz w:val="20"/>
                <w:szCs w:val="20"/>
              </w:rPr>
              <w:t>closeup</w:t>
            </w:r>
            <w:proofErr w:type="spellEnd"/>
            <w:r>
              <w:rPr>
                <w:rFonts w:ascii="Calibri" w:eastAsia="Calibri" w:hAnsi="Calibri"/>
                <w:sz w:val="20"/>
                <w:szCs w:val="20"/>
              </w:rPr>
              <w:t xml:space="preserve"> shot of the chip channels</w:t>
            </w:r>
            <w:r w:rsidR="00387FA9">
              <w:rPr>
                <w:rFonts w:ascii="Calibri" w:eastAsia="Calibri" w:hAnsi="Calibri"/>
                <w:sz w:val="20"/>
                <w:szCs w:val="20"/>
              </w:rPr>
              <w:t xml:space="preserve"> (currently at </w:t>
            </w:r>
            <w:r w:rsidR="00387FA9">
              <w:rPr>
                <w:rFonts w:ascii="Calibri" w:eastAsia="Calibri" w:hAnsi="Calibri"/>
                <w:sz w:val="20"/>
                <w:szCs w:val="20"/>
              </w:rPr>
              <w:lastRenderedPageBreak/>
              <w:t>3:23)</w:t>
            </w:r>
            <w:r>
              <w:rPr>
                <w:rFonts w:ascii="Calibri" w:eastAsia="Calibri" w:hAnsi="Calibri"/>
                <w:sz w:val="20"/>
                <w:szCs w:val="20"/>
              </w:rPr>
              <w:t xml:space="preserve"> should line up with “A two-inlet spiral vortex </w:t>
            </w:r>
            <w:proofErr w:type="spellStart"/>
            <w:r>
              <w:rPr>
                <w:rFonts w:ascii="Calibri" w:eastAsia="Calibri" w:hAnsi="Calibri"/>
                <w:sz w:val="20"/>
                <w:szCs w:val="20"/>
              </w:rPr>
              <w:t>micromixer</w:t>
            </w:r>
            <w:proofErr w:type="spellEnd"/>
            <w:r>
              <w:rPr>
                <w:rFonts w:ascii="Calibri" w:eastAsia="Calibri" w:hAnsi="Calibri"/>
                <w:sz w:val="20"/>
                <w:szCs w:val="20"/>
              </w:rPr>
              <w:t>…”</w:t>
            </w:r>
          </w:p>
        </w:tc>
      </w:tr>
      <w:tr w:rsidR="001F34FE" w:rsidRPr="00A57210" w:rsidTr="007A006C">
        <w:tc>
          <w:tcPr>
            <w:tcW w:w="512" w:type="dxa"/>
          </w:tcPr>
          <w:p w:rsidR="001F34FE" w:rsidRPr="00A57210" w:rsidRDefault="00040333" w:rsidP="00B922E5">
            <w:pPr>
              <w:spacing w:after="0"/>
              <w:rPr>
                <w:rFonts w:ascii="Calibri" w:eastAsia="Calibri" w:hAnsi="Calibri"/>
                <w:sz w:val="20"/>
                <w:szCs w:val="20"/>
              </w:rPr>
            </w:pPr>
            <w:r>
              <w:rPr>
                <w:rFonts w:ascii="Calibri" w:eastAsia="Calibri" w:hAnsi="Calibri"/>
                <w:sz w:val="20"/>
                <w:szCs w:val="20"/>
              </w:rPr>
              <w:lastRenderedPageBreak/>
              <w:t>9</w:t>
            </w:r>
            <w:r w:rsidR="00947D78">
              <w:rPr>
                <w:rFonts w:ascii="Calibri" w:eastAsia="Calibri" w:hAnsi="Calibri"/>
                <w:sz w:val="20"/>
                <w:szCs w:val="20"/>
              </w:rPr>
              <w:t>.</w:t>
            </w:r>
          </w:p>
        </w:tc>
        <w:tc>
          <w:tcPr>
            <w:tcW w:w="1396" w:type="dxa"/>
          </w:tcPr>
          <w:p w:rsidR="001F34FE" w:rsidRPr="00A57210" w:rsidRDefault="001F34FE" w:rsidP="00B922E5">
            <w:pPr>
              <w:spacing w:after="0"/>
              <w:rPr>
                <w:sz w:val="20"/>
                <w:szCs w:val="20"/>
              </w:rPr>
            </w:pPr>
            <w:r>
              <w:rPr>
                <w:sz w:val="20"/>
                <w:szCs w:val="20"/>
              </w:rPr>
              <w:t>3:29 – 3:43</w:t>
            </w:r>
          </w:p>
        </w:tc>
        <w:tc>
          <w:tcPr>
            <w:tcW w:w="3289" w:type="dxa"/>
          </w:tcPr>
          <w:p w:rsidR="001F34FE" w:rsidRPr="00A57210" w:rsidRDefault="00B00F7A" w:rsidP="007054BE">
            <w:pPr>
              <w:rPr>
                <w:sz w:val="20"/>
                <w:szCs w:val="20"/>
              </w:rPr>
            </w:pPr>
            <w:r>
              <w:rPr>
                <w:rFonts w:ascii="Calibri" w:eastAsia="Calibri" w:hAnsi="Calibri"/>
                <w:sz w:val="20"/>
                <w:szCs w:val="20"/>
              </w:rPr>
              <w:t xml:space="preserve">The </w:t>
            </w:r>
            <w:r w:rsidR="007054BE">
              <w:rPr>
                <w:rFonts w:ascii="Calibri" w:eastAsia="Calibri" w:hAnsi="Calibri"/>
                <w:sz w:val="20"/>
                <w:szCs w:val="20"/>
              </w:rPr>
              <w:t>audio</w:t>
            </w:r>
            <w:r>
              <w:rPr>
                <w:rFonts w:ascii="Calibri" w:eastAsia="Calibri" w:hAnsi="Calibri"/>
                <w:sz w:val="20"/>
                <w:szCs w:val="20"/>
              </w:rPr>
              <w:t xml:space="preserve"> </w:t>
            </w:r>
            <w:r w:rsidR="007054BE">
              <w:rPr>
                <w:rFonts w:ascii="Calibri" w:eastAsia="Calibri" w:hAnsi="Calibri"/>
                <w:sz w:val="20"/>
                <w:szCs w:val="20"/>
              </w:rPr>
              <w:t xml:space="preserve">describing </w:t>
            </w:r>
            <w:r>
              <w:rPr>
                <w:rFonts w:ascii="Calibri" w:eastAsia="Calibri" w:hAnsi="Calibri"/>
                <w:sz w:val="20"/>
                <w:szCs w:val="20"/>
              </w:rPr>
              <w:t>aligning the optical block should match the photo of the block being mounted.</w:t>
            </w:r>
          </w:p>
        </w:tc>
        <w:tc>
          <w:tcPr>
            <w:tcW w:w="3659" w:type="dxa"/>
          </w:tcPr>
          <w:p w:rsidR="001F34FE" w:rsidRPr="00A57210" w:rsidRDefault="001F34FE" w:rsidP="00780B4D">
            <w:pPr>
              <w:spacing w:after="0"/>
              <w:rPr>
                <w:rFonts w:ascii="Calibri" w:eastAsia="Calibri" w:hAnsi="Calibri"/>
                <w:sz w:val="20"/>
                <w:szCs w:val="20"/>
              </w:rPr>
            </w:pPr>
            <w:r>
              <w:rPr>
                <w:rFonts w:ascii="Calibri" w:eastAsia="Calibri" w:hAnsi="Calibri"/>
                <w:sz w:val="20"/>
                <w:szCs w:val="20"/>
              </w:rPr>
              <w:t>A</w:t>
            </w:r>
            <w:r w:rsidR="00502402">
              <w:rPr>
                <w:rFonts w:ascii="Calibri" w:eastAsia="Calibri" w:hAnsi="Calibri"/>
                <w:sz w:val="20"/>
                <w:szCs w:val="20"/>
              </w:rPr>
              <w:t>t 3:35</w:t>
            </w:r>
            <w:r w:rsidR="007054BE">
              <w:rPr>
                <w:rFonts w:ascii="Calibri" w:eastAsia="Calibri" w:hAnsi="Calibri"/>
                <w:sz w:val="20"/>
                <w:szCs w:val="20"/>
              </w:rPr>
              <w:t xml:space="preserve"> switch from the photo of the palm-sized block to</w:t>
            </w:r>
            <w:r>
              <w:rPr>
                <w:rFonts w:ascii="Calibri" w:eastAsia="Calibri" w:hAnsi="Calibri"/>
                <w:sz w:val="20"/>
                <w:szCs w:val="20"/>
              </w:rPr>
              <w:t xml:space="preserve"> the photo</w:t>
            </w:r>
            <w:r w:rsidR="007054BE">
              <w:rPr>
                <w:rFonts w:ascii="Calibri" w:eastAsia="Calibri" w:hAnsi="Calibri"/>
                <w:sz w:val="20"/>
                <w:szCs w:val="20"/>
              </w:rPr>
              <w:t xml:space="preserve"> of the alignment (currently @ 3:40).  </w:t>
            </w:r>
            <w:r w:rsidR="00B00F7A">
              <w:rPr>
                <w:rFonts w:ascii="Calibri" w:eastAsia="Calibri" w:hAnsi="Calibri"/>
                <w:sz w:val="20"/>
                <w:szCs w:val="20"/>
              </w:rPr>
              <w:t>The dialogue about aligning single-photon counting modules should be dropped</w:t>
            </w:r>
            <w:r w:rsidR="00780B4D">
              <w:rPr>
                <w:rFonts w:ascii="Calibri" w:eastAsia="Calibri" w:hAnsi="Calibri"/>
                <w:sz w:val="20"/>
                <w:szCs w:val="20"/>
              </w:rPr>
              <w:t xml:space="preserve"> (see Audio Comment 2</w:t>
            </w:r>
            <w:r w:rsidR="007054BE">
              <w:rPr>
                <w:rFonts w:ascii="Calibri" w:eastAsia="Calibri" w:hAnsi="Calibri"/>
                <w:sz w:val="20"/>
                <w:szCs w:val="20"/>
              </w:rPr>
              <w:t>)</w:t>
            </w:r>
            <w:r w:rsidR="00B00F7A">
              <w:rPr>
                <w:rFonts w:ascii="Calibri" w:eastAsia="Calibri" w:hAnsi="Calibri"/>
                <w:sz w:val="20"/>
                <w:szCs w:val="20"/>
              </w:rPr>
              <w:t>.</w:t>
            </w:r>
          </w:p>
        </w:tc>
      </w:tr>
      <w:tr w:rsidR="00502402" w:rsidRPr="00A57210" w:rsidTr="007A006C">
        <w:tc>
          <w:tcPr>
            <w:tcW w:w="512" w:type="dxa"/>
          </w:tcPr>
          <w:p w:rsidR="00502402" w:rsidRDefault="00CD4576" w:rsidP="00B922E5">
            <w:pPr>
              <w:spacing w:after="0"/>
              <w:rPr>
                <w:rFonts w:ascii="Calibri" w:eastAsia="Calibri" w:hAnsi="Calibri"/>
                <w:sz w:val="20"/>
                <w:szCs w:val="20"/>
              </w:rPr>
            </w:pPr>
            <w:r>
              <w:rPr>
                <w:rFonts w:ascii="Calibri" w:eastAsia="Calibri" w:hAnsi="Calibri"/>
                <w:sz w:val="20"/>
                <w:szCs w:val="20"/>
              </w:rPr>
              <w:t>10.</w:t>
            </w:r>
          </w:p>
        </w:tc>
        <w:tc>
          <w:tcPr>
            <w:tcW w:w="1396" w:type="dxa"/>
          </w:tcPr>
          <w:p w:rsidR="00502402" w:rsidRDefault="00502402" w:rsidP="00B922E5">
            <w:pPr>
              <w:spacing w:after="0"/>
              <w:rPr>
                <w:sz w:val="20"/>
                <w:szCs w:val="20"/>
              </w:rPr>
            </w:pPr>
            <w:r>
              <w:rPr>
                <w:sz w:val="20"/>
                <w:szCs w:val="20"/>
              </w:rPr>
              <w:t>4:05</w:t>
            </w:r>
          </w:p>
        </w:tc>
        <w:tc>
          <w:tcPr>
            <w:tcW w:w="3289" w:type="dxa"/>
          </w:tcPr>
          <w:p w:rsidR="00502402" w:rsidRDefault="00502402" w:rsidP="00502402">
            <w:pPr>
              <w:rPr>
                <w:sz w:val="20"/>
                <w:szCs w:val="20"/>
              </w:rPr>
            </w:pPr>
            <w:r>
              <w:rPr>
                <w:sz w:val="20"/>
                <w:szCs w:val="20"/>
              </w:rPr>
              <w:t xml:space="preserve">Because of the video that precedes it, there is no reason to show Fig. 2E.  </w:t>
            </w:r>
          </w:p>
        </w:tc>
        <w:tc>
          <w:tcPr>
            <w:tcW w:w="3659" w:type="dxa"/>
          </w:tcPr>
          <w:p w:rsidR="00502402" w:rsidRDefault="00502402" w:rsidP="00502402">
            <w:pPr>
              <w:spacing w:after="0"/>
              <w:rPr>
                <w:sz w:val="20"/>
                <w:szCs w:val="20"/>
              </w:rPr>
            </w:pPr>
            <w:r>
              <w:rPr>
                <w:sz w:val="20"/>
                <w:szCs w:val="20"/>
              </w:rPr>
              <w:t>Instead, just use the video for the whole part of that audio (“</w:t>
            </w:r>
            <w:r w:rsidRPr="00502402">
              <w:rPr>
                <w:sz w:val="20"/>
                <w:szCs w:val="20"/>
              </w:rPr>
              <w:t>Code and program a custom software to operate rig devices and synchronize all data.</w:t>
            </w:r>
            <w:r>
              <w:rPr>
                <w:sz w:val="20"/>
                <w:szCs w:val="20"/>
              </w:rPr>
              <w:t>”)</w:t>
            </w:r>
          </w:p>
        </w:tc>
      </w:tr>
      <w:tr w:rsidR="00031A2F" w:rsidRPr="00A57210" w:rsidTr="007A006C">
        <w:tc>
          <w:tcPr>
            <w:tcW w:w="512" w:type="dxa"/>
          </w:tcPr>
          <w:p w:rsidR="00031A2F" w:rsidRDefault="00CD4576" w:rsidP="00B922E5">
            <w:pPr>
              <w:spacing w:after="0"/>
              <w:rPr>
                <w:rFonts w:ascii="Calibri" w:eastAsia="Calibri" w:hAnsi="Calibri"/>
                <w:sz w:val="20"/>
                <w:szCs w:val="20"/>
              </w:rPr>
            </w:pPr>
            <w:r>
              <w:rPr>
                <w:rFonts w:ascii="Calibri" w:eastAsia="Calibri" w:hAnsi="Calibri"/>
                <w:sz w:val="20"/>
                <w:szCs w:val="20"/>
              </w:rPr>
              <w:t>11</w:t>
            </w:r>
            <w:r w:rsidR="00947D78">
              <w:rPr>
                <w:rFonts w:ascii="Calibri" w:eastAsia="Calibri" w:hAnsi="Calibri"/>
                <w:sz w:val="20"/>
                <w:szCs w:val="20"/>
              </w:rPr>
              <w:t>.</w:t>
            </w:r>
          </w:p>
        </w:tc>
        <w:tc>
          <w:tcPr>
            <w:tcW w:w="1396" w:type="dxa"/>
          </w:tcPr>
          <w:p w:rsidR="00031A2F" w:rsidRDefault="00692134" w:rsidP="00B922E5">
            <w:pPr>
              <w:spacing w:after="0"/>
              <w:rPr>
                <w:sz w:val="20"/>
                <w:szCs w:val="20"/>
              </w:rPr>
            </w:pPr>
            <w:r>
              <w:rPr>
                <w:sz w:val="20"/>
                <w:szCs w:val="20"/>
              </w:rPr>
              <w:t>4:1</w:t>
            </w:r>
            <w:r w:rsidR="00287AF6">
              <w:rPr>
                <w:sz w:val="20"/>
                <w:szCs w:val="20"/>
              </w:rPr>
              <w:t>3-4:29</w:t>
            </w:r>
          </w:p>
        </w:tc>
        <w:tc>
          <w:tcPr>
            <w:tcW w:w="3289" w:type="dxa"/>
          </w:tcPr>
          <w:p w:rsidR="00031A2F" w:rsidRDefault="005E494A" w:rsidP="00EE0FDA">
            <w:pPr>
              <w:rPr>
                <w:sz w:val="20"/>
                <w:szCs w:val="20"/>
              </w:rPr>
            </w:pPr>
            <w:r>
              <w:rPr>
                <w:sz w:val="20"/>
                <w:szCs w:val="20"/>
              </w:rPr>
              <w:t xml:space="preserve">The still shots are </w:t>
            </w:r>
            <w:r w:rsidR="00EE0FDA">
              <w:rPr>
                <w:sz w:val="20"/>
                <w:szCs w:val="20"/>
              </w:rPr>
              <w:t xml:space="preserve">too </w:t>
            </w:r>
            <w:r>
              <w:rPr>
                <w:sz w:val="20"/>
                <w:szCs w:val="20"/>
              </w:rPr>
              <w:t xml:space="preserve">long </w:t>
            </w:r>
            <w:r w:rsidR="00EE0FDA">
              <w:rPr>
                <w:sz w:val="20"/>
                <w:szCs w:val="20"/>
              </w:rPr>
              <w:t xml:space="preserve">here </w:t>
            </w:r>
          </w:p>
        </w:tc>
        <w:tc>
          <w:tcPr>
            <w:tcW w:w="3659" w:type="dxa"/>
          </w:tcPr>
          <w:p w:rsidR="00692134" w:rsidRDefault="00692134" w:rsidP="00B922E5">
            <w:pPr>
              <w:spacing w:after="0"/>
              <w:rPr>
                <w:sz w:val="20"/>
                <w:szCs w:val="20"/>
              </w:rPr>
            </w:pPr>
            <w:r>
              <w:rPr>
                <w:sz w:val="20"/>
                <w:szCs w:val="20"/>
              </w:rPr>
              <w:t>Recut the scenes in this time block</w:t>
            </w:r>
            <w:r w:rsidR="005E494A">
              <w:rPr>
                <w:sz w:val="20"/>
                <w:szCs w:val="20"/>
              </w:rPr>
              <w:t xml:space="preserve"> using the following 3 changes</w:t>
            </w:r>
            <w:r>
              <w:rPr>
                <w:sz w:val="20"/>
                <w:szCs w:val="20"/>
              </w:rPr>
              <w:t>:</w:t>
            </w:r>
          </w:p>
          <w:p w:rsidR="00692134" w:rsidRDefault="00692134" w:rsidP="00B922E5">
            <w:pPr>
              <w:spacing w:after="0"/>
              <w:rPr>
                <w:sz w:val="20"/>
                <w:szCs w:val="20"/>
              </w:rPr>
            </w:pPr>
            <w:r>
              <w:rPr>
                <w:sz w:val="20"/>
                <w:szCs w:val="20"/>
              </w:rPr>
              <w:t xml:space="preserve">1 – Transition to the power strip video at what is currently 4:13 instead of 4:16 (i.e., match the transition </w:t>
            </w:r>
            <w:r w:rsidR="0060170F">
              <w:rPr>
                <w:sz w:val="20"/>
                <w:szCs w:val="20"/>
              </w:rPr>
              <w:t xml:space="preserve">between the battery scene and the power strip scene </w:t>
            </w:r>
            <w:r>
              <w:rPr>
                <w:sz w:val="20"/>
                <w:szCs w:val="20"/>
              </w:rPr>
              <w:t xml:space="preserve">with the word “reasons” in the audio).  </w:t>
            </w:r>
          </w:p>
          <w:p w:rsidR="0060170F" w:rsidRDefault="0060170F" w:rsidP="00B922E5">
            <w:pPr>
              <w:spacing w:after="0"/>
              <w:rPr>
                <w:sz w:val="20"/>
                <w:szCs w:val="20"/>
              </w:rPr>
            </w:pPr>
          </w:p>
          <w:p w:rsidR="00692134" w:rsidRDefault="00692134" w:rsidP="00B922E5">
            <w:pPr>
              <w:spacing w:after="0"/>
              <w:rPr>
                <w:sz w:val="20"/>
                <w:szCs w:val="20"/>
              </w:rPr>
            </w:pPr>
            <w:r>
              <w:rPr>
                <w:sz w:val="20"/>
                <w:szCs w:val="20"/>
              </w:rPr>
              <w:t>2 – After “…for quick and complete electronics shutdown”</w:t>
            </w:r>
            <w:r w:rsidR="003F526F">
              <w:rPr>
                <w:sz w:val="20"/>
                <w:szCs w:val="20"/>
              </w:rPr>
              <w:t xml:space="preserve"> (currently ends @ 4:21) </w:t>
            </w:r>
            <w:r>
              <w:rPr>
                <w:sz w:val="20"/>
                <w:szCs w:val="20"/>
              </w:rPr>
              <w:t xml:space="preserve">transition to </w:t>
            </w:r>
            <w:r w:rsidR="005E494A">
              <w:rPr>
                <w:sz w:val="20"/>
                <w:szCs w:val="20"/>
              </w:rPr>
              <w:t xml:space="preserve">the </w:t>
            </w:r>
            <w:r w:rsidRPr="005E494A">
              <w:rPr>
                <w:sz w:val="20"/>
                <w:szCs w:val="20"/>
              </w:rPr>
              <w:t>new</w:t>
            </w:r>
            <w:r w:rsidR="0060170F" w:rsidRPr="005E494A">
              <w:rPr>
                <w:sz w:val="20"/>
                <w:szCs w:val="20"/>
              </w:rPr>
              <w:t>ly uploaded</w:t>
            </w:r>
            <w:r w:rsidRPr="005E494A">
              <w:rPr>
                <w:sz w:val="20"/>
                <w:szCs w:val="20"/>
              </w:rPr>
              <w:t xml:space="preserve"> photo</w:t>
            </w:r>
            <w:r w:rsidR="0060170F" w:rsidRPr="005E494A">
              <w:rPr>
                <w:sz w:val="20"/>
                <w:szCs w:val="20"/>
              </w:rPr>
              <w:t>,</w:t>
            </w:r>
            <w:r w:rsidR="0060170F">
              <w:rPr>
                <w:b/>
                <w:sz w:val="20"/>
                <w:szCs w:val="20"/>
              </w:rPr>
              <w:t xml:space="preserve"> ‘power strip 1.pdf’ </w:t>
            </w:r>
          </w:p>
          <w:p w:rsidR="0060170F" w:rsidRDefault="0060170F" w:rsidP="00B922E5">
            <w:pPr>
              <w:spacing w:after="0"/>
              <w:rPr>
                <w:sz w:val="20"/>
                <w:szCs w:val="20"/>
              </w:rPr>
            </w:pPr>
          </w:p>
          <w:p w:rsidR="00031A2F" w:rsidRDefault="0060170F" w:rsidP="002556FE">
            <w:pPr>
              <w:spacing w:after="0"/>
              <w:rPr>
                <w:sz w:val="20"/>
                <w:szCs w:val="20"/>
              </w:rPr>
            </w:pPr>
            <w:r>
              <w:rPr>
                <w:sz w:val="20"/>
                <w:szCs w:val="20"/>
              </w:rPr>
              <w:t>3 –</w:t>
            </w:r>
            <w:r w:rsidR="002556FE">
              <w:rPr>
                <w:sz w:val="20"/>
                <w:szCs w:val="20"/>
              </w:rPr>
              <w:t>F</w:t>
            </w:r>
            <w:r>
              <w:rPr>
                <w:sz w:val="20"/>
                <w:szCs w:val="20"/>
              </w:rPr>
              <w:t xml:space="preserve">or </w:t>
            </w:r>
            <w:r w:rsidR="002556FE">
              <w:rPr>
                <w:sz w:val="20"/>
                <w:szCs w:val="20"/>
              </w:rPr>
              <w:t xml:space="preserve">the </w:t>
            </w:r>
            <w:r>
              <w:rPr>
                <w:sz w:val="20"/>
                <w:szCs w:val="20"/>
              </w:rPr>
              <w:t>audio</w:t>
            </w:r>
            <w:r w:rsidR="003F526F">
              <w:rPr>
                <w:sz w:val="20"/>
                <w:szCs w:val="20"/>
              </w:rPr>
              <w:t xml:space="preserve"> that follows</w:t>
            </w:r>
            <w:r>
              <w:rPr>
                <w:sz w:val="20"/>
                <w:szCs w:val="20"/>
              </w:rPr>
              <w:t xml:space="preserve">… “In flight, a single power strip with a single on-off button is connected to the aircraft power distribution panel.” </w:t>
            </w:r>
            <w:r w:rsidR="002556FE">
              <w:rPr>
                <w:sz w:val="20"/>
                <w:szCs w:val="20"/>
              </w:rPr>
              <w:t xml:space="preserve">… </w:t>
            </w:r>
            <w:r w:rsidR="003F526F">
              <w:rPr>
                <w:sz w:val="20"/>
                <w:szCs w:val="20"/>
              </w:rPr>
              <w:t>split the time between the newly</w:t>
            </w:r>
            <w:r>
              <w:rPr>
                <w:sz w:val="20"/>
                <w:szCs w:val="20"/>
              </w:rPr>
              <w:t xml:space="preserve"> uploaded photos </w:t>
            </w:r>
            <w:r>
              <w:rPr>
                <w:b/>
                <w:sz w:val="20"/>
                <w:szCs w:val="20"/>
              </w:rPr>
              <w:t>‘power strip 1.pdf’</w:t>
            </w:r>
            <w:r>
              <w:rPr>
                <w:sz w:val="20"/>
                <w:szCs w:val="20"/>
              </w:rPr>
              <w:t xml:space="preserve"> and </w:t>
            </w:r>
            <w:r>
              <w:rPr>
                <w:b/>
                <w:sz w:val="20"/>
                <w:szCs w:val="20"/>
              </w:rPr>
              <w:t>‘power strip 2.pdf’</w:t>
            </w:r>
          </w:p>
        </w:tc>
      </w:tr>
      <w:tr w:rsidR="001F34FE" w:rsidRPr="00A57210" w:rsidTr="007A006C">
        <w:tc>
          <w:tcPr>
            <w:tcW w:w="512" w:type="dxa"/>
          </w:tcPr>
          <w:p w:rsidR="001F34FE" w:rsidRPr="00A57210" w:rsidRDefault="00F824F3" w:rsidP="00B922E5">
            <w:pPr>
              <w:spacing w:after="0"/>
              <w:rPr>
                <w:rFonts w:ascii="Calibri" w:eastAsia="Calibri" w:hAnsi="Calibri"/>
                <w:sz w:val="20"/>
                <w:szCs w:val="20"/>
              </w:rPr>
            </w:pPr>
            <w:r>
              <w:rPr>
                <w:rFonts w:ascii="Calibri" w:eastAsia="Calibri" w:hAnsi="Calibri"/>
                <w:sz w:val="20"/>
                <w:szCs w:val="20"/>
              </w:rPr>
              <w:t>1</w:t>
            </w:r>
            <w:r w:rsidR="00590F81">
              <w:rPr>
                <w:rFonts w:ascii="Calibri" w:eastAsia="Calibri" w:hAnsi="Calibri"/>
                <w:sz w:val="20"/>
                <w:szCs w:val="20"/>
              </w:rPr>
              <w:t>2</w:t>
            </w:r>
            <w:r w:rsidR="00947D78">
              <w:rPr>
                <w:rFonts w:ascii="Calibri" w:eastAsia="Calibri" w:hAnsi="Calibri"/>
                <w:sz w:val="20"/>
                <w:szCs w:val="20"/>
              </w:rPr>
              <w:t>.</w:t>
            </w:r>
          </w:p>
        </w:tc>
        <w:tc>
          <w:tcPr>
            <w:tcW w:w="1396" w:type="dxa"/>
          </w:tcPr>
          <w:p w:rsidR="001F34FE" w:rsidRPr="00A57210" w:rsidRDefault="009B3CF2" w:rsidP="00B922E5">
            <w:pPr>
              <w:spacing w:after="0"/>
              <w:rPr>
                <w:sz w:val="20"/>
                <w:szCs w:val="20"/>
              </w:rPr>
            </w:pPr>
            <w:r>
              <w:rPr>
                <w:sz w:val="20"/>
                <w:szCs w:val="20"/>
              </w:rPr>
              <w:t>7:07-7:17</w:t>
            </w:r>
          </w:p>
        </w:tc>
        <w:tc>
          <w:tcPr>
            <w:tcW w:w="3289" w:type="dxa"/>
          </w:tcPr>
          <w:p w:rsidR="001F34FE" w:rsidRPr="00A57210" w:rsidRDefault="00E06846" w:rsidP="00A57210">
            <w:pPr>
              <w:rPr>
                <w:sz w:val="20"/>
                <w:szCs w:val="20"/>
              </w:rPr>
            </w:pPr>
            <w:r>
              <w:rPr>
                <w:sz w:val="20"/>
                <w:szCs w:val="20"/>
              </w:rPr>
              <w:t>Video segment of t</w:t>
            </w:r>
            <w:r w:rsidR="004F1865">
              <w:rPr>
                <w:sz w:val="20"/>
                <w:szCs w:val="20"/>
              </w:rPr>
              <w:t>he tubing</w:t>
            </w:r>
            <w:r>
              <w:rPr>
                <w:sz w:val="20"/>
                <w:szCs w:val="20"/>
              </w:rPr>
              <w:t xml:space="preserve"> leak</w:t>
            </w:r>
            <w:r w:rsidR="009B3CF2">
              <w:rPr>
                <w:sz w:val="20"/>
                <w:szCs w:val="20"/>
              </w:rPr>
              <w:t xml:space="preserve"> g</w:t>
            </w:r>
            <w:r w:rsidR="007A4A2D">
              <w:rPr>
                <w:sz w:val="20"/>
                <w:szCs w:val="20"/>
              </w:rPr>
              <w:t>oes on too long</w:t>
            </w:r>
            <w:r w:rsidR="005E494A">
              <w:rPr>
                <w:sz w:val="20"/>
                <w:szCs w:val="20"/>
              </w:rPr>
              <w:t>, and doesn’t quite show what is being said in the audio.</w:t>
            </w:r>
          </w:p>
        </w:tc>
        <w:tc>
          <w:tcPr>
            <w:tcW w:w="3659" w:type="dxa"/>
          </w:tcPr>
          <w:p w:rsidR="001F34FE" w:rsidRPr="00040333" w:rsidRDefault="009B3CF2" w:rsidP="00481E7B">
            <w:pPr>
              <w:spacing w:after="0"/>
              <w:rPr>
                <w:sz w:val="20"/>
                <w:szCs w:val="20"/>
              </w:rPr>
            </w:pPr>
            <w:r>
              <w:rPr>
                <w:sz w:val="20"/>
                <w:szCs w:val="20"/>
              </w:rPr>
              <w:t>Split time</w:t>
            </w:r>
            <w:r w:rsidR="00481E7B">
              <w:rPr>
                <w:sz w:val="20"/>
                <w:szCs w:val="20"/>
              </w:rPr>
              <w:t xml:space="preserve"> (4-5 seconds each)</w:t>
            </w:r>
            <w:r>
              <w:rPr>
                <w:sz w:val="20"/>
                <w:szCs w:val="20"/>
              </w:rPr>
              <w:t xml:space="preserve"> between the current video showing leakage out the tubing and </w:t>
            </w:r>
            <w:r w:rsidR="00481E7B">
              <w:rPr>
                <w:sz w:val="20"/>
                <w:szCs w:val="20"/>
              </w:rPr>
              <w:t>the</w:t>
            </w:r>
            <w:r w:rsidR="00E06846">
              <w:rPr>
                <w:sz w:val="20"/>
                <w:szCs w:val="20"/>
              </w:rPr>
              <w:t xml:space="preserve"> segment </w:t>
            </w:r>
            <w:r>
              <w:rPr>
                <w:sz w:val="20"/>
                <w:szCs w:val="20"/>
              </w:rPr>
              <w:t>0:04 to 0:09 in the newly uploaded video ‘</w:t>
            </w:r>
            <w:r w:rsidRPr="00481E7B">
              <w:rPr>
                <w:b/>
                <w:sz w:val="20"/>
                <w:szCs w:val="20"/>
              </w:rPr>
              <w:t>1 button int.mp4’</w:t>
            </w:r>
            <w:r w:rsidR="00E06846">
              <w:rPr>
                <w:sz w:val="20"/>
                <w:szCs w:val="20"/>
              </w:rPr>
              <w:t>, which shows Eugene trying to operate the rig in the chaotic environment.</w:t>
            </w:r>
            <w:r w:rsidR="004F1865">
              <w:rPr>
                <w:sz w:val="20"/>
                <w:szCs w:val="20"/>
              </w:rPr>
              <w:t xml:space="preserve">  Audio for this segment changed (see Audio Comment 7)</w:t>
            </w:r>
          </w:p>
        </w:tc>
      </w:tr>
      <w:tr w:rsidR="00AD19AF" w:rsidRPr="00A57210" w:rsidTr="00AD19AF">
        <w:trPr>
          <w:trHeight w:val="368"/>
        </w:trPr>
        <w:tc>
          <w:tcPr>
            <w:tcW w:w="512" w:type="dxa"/>
          </w:tcPr>
          <w:p w:rsidR="00AD19AF" w:rsidRPr="00A57210" w:rsidRDefault="00590F81" w:rsidP="00AD19AF">
            <w:pPr>
              <w:spacing w:after="0"/>
              <w:rPr>
                <w:rFonts w:ascii="Calibri" w:eastAsia="Calibri" w:hAnsi="Calibri"/>
                <w:sz w:val="20"/>
                <w:szCs w:val="20"/>
              </w:rPr>
            </w:pPr>
            <w:r>
              <w:rPr>
                <w:rFonts w:ascii="Calibri" w:eastAsia="Calibri" w:hAnsi="Calibri"/>
                <w:sz w:val="20"/>
                <w:szCs w:val="20"/>
              </w:rPr>
              <w:t>13</w:t>
            </w:r>
            <w:r w:rsidR="00AD19AF">
              <w:rPr>
                <w:rFonts w:ascii="Calibri" w:eastAsia="Calibri" w:hAnsi="Calibri"/>
                <w:sz w:val="20"/>
                <w:szCs w:val="20"/>
              </w:rPr>
              <w:t>.</w:t>
            </w:r>
          </w:p>
        </w:tc>
        <w:tc>
          <w:tcPr>
            <w:tcW w:w="1396" w:type="dxa"/>
          </w:tcPr>
          <w:p w:rsidR="00AD19AF" w:rsidRPr="00A57210" w:rsidRDefault="00AD19AF" w:rsidP="00AD19AF">
            <w:pPr>
              <w:spacing w:after="0"/>
              <w:rPr>
                <w:sz w:val="20"/>
                <w:szCs w:val="20"/>
              </w:rPr>
            </w:pPr>
            <w:r>
              <w:rPr>
                <w:sz w:val="20"/>
                <w:szCs w:val="20"/>
              </w:rPr>
              <w:t>7:18-7:45</w:t>
            </w:r>
          </w:p>
        </w:tc>
        <w:tc>
          <w:tcPr>
            <w:tcW w:w="3289" w:type="dxa"/>
          </w:tcPr>
          <w:p w:rsidR="00AD19AF" w:rsidRPr="00AD19AF" w:rsidRDefault="00AD19AF" w:rsidP="00AD19AF">
            <w:pPr>
              <w:pStyle w:val="NoSpacing"/>
            </w:pPr>
            <w:r w:rsidRPr="00AD19AF">
              <w:t>Video should include highlights/animation matching what is said in the audio</w:t>
            </w:r>
            <w:r w:rsidR="00530397">
              <w:t xml:space="preserve"> with regard to the sample loader demo</w:t>
            </w:r>
            <w:r w:rsidRPr="00AD19AF">
              <w:t xml:space="preserve">. </w:t>
            </w:r>
          </w:p>
        </w:tc>
        <w:tc>
          <w:tcPr>
            <w:tcW w:w="3659" w:type="dxa"/>
          </w:tcPr>
          <w:p w:rsidR="00AD19AF" w:rsidRPr="00A57210" w:rsidRDefault="00AD19AF" w:rsidP="00AD19AF">
            <w:pPr>
              <w:spacing w:after="0"/>
              <w:rPr>
                <w:rFonts w:ascii="Calibri" w:eastAsia="Calibri" w:hAnsi="Calibri"/>
                <w:sz w:val="20"/>
                <w:szCs w:val="20"/>
              </w:rPr>
            </w:pPr>
            <w:r>
              <w:rPr>
                <w:rFonts w:ascii="Calibri" w:eastAsia="Calibri" w:hAnsi="Calibri"/>
                <w:sz w:val="20"/>
                <w:szCs w:val="20"/>
              </w:rPr>
              <w:t xml:space="preserve"> See below for example of how this could look.</w:t>
            </w:r>
          </w:p>
        </w:tc>
      </w:tr>
    </w:tbl>
    <w:p w:rsidR="00530397" w:rsidRDefault="00530397"/>
    <w:p w:rsidR="00530397" w:rsidRDefault="00564C50">
      <w:r>
        <w:t>“The sample loader demonstration includes loading a sample and driving the sample to the optical block for detection…</w:t>
      </w:r>
    </w:p>
    <w:p w:rsidR="00AD19AF" w:rsidRDefault="00F657DD">
      <w:r>
        <w:lastRenderedPageBreak/>
        <w:pict>
          <v:shape id="_x0000_i1029" type="#_x0000_t75" style="width:256pt;height:106pt">
            <v:imagedata r:id="rId7" o:title="Capture"/>
          </v:shape>
        </w:pict>
      </w:r>
    </w:p>
    <w:p w:rsidR="00F824F3" w:rsidRDefault="00120795">
      <w:r>
        <w:rPr>
          <w:noProof/>
        </w:rPr>
        <w:pict>
          <v:rect id="_x0000_s1028" style="position:absolute;margin-left:232.45pt;margin-top:40.95pt;width:24pt;height:24.5pt;z-index:1" fillcolor="yellow" stroked="f">
            <v:fill opacity=".5"/>
          </v:rect>
        </w:pict>
      </w:r>
      <w:r>
        <w:rPr>
          <w:noProof/>
        </w:rPr>
        <w:pict>
          <v:rect id="_x0000_s1029" style="position:absolute;margin-left:310.65pt;margin-top:28.45pt;width:24pt;height:24.5pt;z-index:2" fillcolor="yellow" stroked="f">
            <v:fill opacity=".5"/>
          </v:rect>
        </w:pict>
      </w:r>
      <w:r w:rsidR="00AD19AF">
        <w:t xml:space="preserve">The setup utilizes two valves…   </w:t>
      </w:r>
      <w:r w:rsidR="00F657DD">
        <w:pict>
          <v:shape id="_x0000_i1030" type="#_x0000_t75" style="width:256pt;height:106pt">
            <v:imagedata r:id="rId7" o:title="Capture"/>
          </v:shape>
        </w:pict>
      </w:r>
    </w:p>
    <w:p w:rsidR="00F824F3" w:rsidRDefault="00F824F3"/>
    <w:p w:rsidR="00F824F3" w:rsidRDefault="00120795">
      <w:r>
        <w:rPr>
          <w:noProof/>
        </w:rPr>
        <w:pict>
          <v:rect id="_x0000_s1030" style="position:absolute;margin-left:130.65pt;margin-top:38.95pt;width:24pt;height:24.5pt;z-index:3" fillcolor="yellow" stroked="f">
            <v:fill opacity=".5"/>
          </v:rect>
        </w:pict>
      </w:r>
      <w:proofErr w:type="gramStart"/>
      <w:r w:rsidR="00F824F3">
        <w:t>one</w:t>
      </w:r>
      <w:proofErr w:type="gramEnd"/>
      <w:r w:rsidR="00F824F3">
        <w:t xml:space="preserve"> before…</w:t>
      </w:r>
      <w:r w:rsidR="00F657DD">
        <w:pict>
          <v:shape id="_x0000_i1031" type="#_x0000_t75" style="width:256pt;height:106pt">
            <v:imagedata r:id="rId7" o:title="Capture"/>
          </v:shape>
        </w:pict>
      </w:r>
    </w:p>
    <w:p w:rsidR="00F824F3" w:rsidRDefault="00F824F3"/>
    <w:p w:rsidR="00A9700C" w:rsidRDefault="00120795">
      <w:r>
        <w:rPr>
          <w:noProof/>
        </w:rPr>
        <w:pict>
          <v:rect id="_x0000_s1031" style="position:absolute;margin-left:224.2pt;margin-top:29.05pt;width:24pt;height:24.5pt;z-index:4" fillcolor="yellow" stroked="f">
            <v:fill opacity=".5"/>
          </v:rect>
        </w:pict>
      </w:r>
      <w:proofErr w:type="gramStart"/>
      <w:r w:rsidR="00F824F3">
        <w:t>and</w:t>
      </w:r>
      <w:proofErr w:type="gramEnd"/>
      <w:r w:rsidR="00F824F3">
        <w:t xml:space="preserve"> one after… </w:t>
      </w:r>
      <w:r w:rsidR="00F657DD">
        <w:pict>
          <v:shape id="_x0000_i1032" type="#_x0000_t75" style="width:256pt;height:106pt">
            <v:imagedata r:id="rId7" o:title="Capture"/>
          </v:shape>
        </w:pict>
      </w:r>
      <w:r w:rsidR="00F824F3">
        <w:t xml:space="preserve"> </w:t>
      </w:r>
    </w:p>
    <w:p w:rsidR="00A9700C" w:rsidRDefault="00120795">
      <w:r>
        <w:rPr>
          <w:noProof/>
        </w:rPr>
        <w:pict>
          <v:rect id="_x0000_s1050" style="position:absolute;margin-left:163pt;margin-top:23.45pt;width:33.1pt;height:38.2pt;z-index:20" fillcolor="yellow" stroked="f">
            <v:fill opacity=".5"/>
          </v:rect>
        </w:pict>
      </w:r>
      <w:proofErr w:type="gramStart"/>
      <w:r w:rsidR="00A9700C">
        <w:t>the</w:t>
      </w:r>
      <w:proofErr w:type="gramEnd"/>
      <w:r w:rsidR="00A9700C">
        <w:t xml:space="preserve"> loader…</w:t>
      </w:r>
      <w:r w:rsidR="00F657DD">
        <w:pict>
          <v:shape id="_x0000_i1033" type="#_x0000_t75" style="width:256pt;height:106pt">
            <v:imagedata r:id="rId7" o:title="Capture"/>
          </v:shape>
        </w:pict>
      </w:r>
    </w:p>
    <w:p w:rsidR="00FD5EDB" w:rsidRDefault="00120795">
      <w:r>
        <w:rPr>
          <w:noProof/>
        </w:rPr>
        <w:lastRenderedPageBreak/>
        <w:pict>
          <v:shapetype id="_x0000_t32" coordsize="21600,21600" o:spt="32" o:oned="t" path="m,l21600,21600e" filled="f">
            <v:path arrowok="t" fillok="f" o:connecttype="none"/>
            <o:lock v:ext="edit" shapetype="t"/>
          </v:shapetype>
          <v:shape id="_x0000_s1033" type="#_x0000_t32" style="position:absolute;margin-left:136pt;margin-top:50.35pt;width:13.45pt;height:0;flip:x;z-index:6" o:connectortype="straight" strokecolor="red" strokeweight="1.75pt">
            <v:stroke endarrow="block"/>
          </v:shape>
        </w:pict>
      </w:r>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7" type="#_x0000_t187" style="position:absolute;margin-left:189.25pt;margin-top:43.6pt;width:18.1pt;height:12.35pt;rotation:-2980851fd;z-index:8" adj="10800" strokecolor="red" strokeweight="2.75pt"/>
        </w:pict>
      </w:r>
      <w:r>
        <w:rPr>
          <w:noProof/>
        </w:rPr>
        <w:pict>
          <v:shape id="_x0000_s1036" type="#_x0000_t187" style="position:absolute;margin-left:120.9pt;margin-top:45.05pt;width:18.1pt;height:12.35pt;rotation:-2980851fd;z-index:7" adj="10800" strokecolor="red" strokeweight="2.75pt"/>
        </w:pict>
      </w:r>
      <w:r>
        <w:rPr>
          <w:noProof/>
        </w:rPr>
        <w:pict>
          <v:rect id="_x0000_s1164" style="position:absolute;margin-left:198.3pt;margin-top:58.85pt;width:18.35pt;height:24.5pt;z-index:47" fillcolor="yellow" stroked="f">
            <v:fill opacity=".5"/>
          </v:rect>
        </w:pict>
      </w:r>
      <w:r>
        <w:rPr>
          <w:noProof/>
        </w:rPr>
        <w:pict>
          <v:rect id="_x0000_s1163" style="position:absolute;margin-left:121.95pt;margin-top:70.25pt;width:18.35pt;height:24.5pt;z-index:46" fillcolor="yellow" stroked="f">
            <v:fill opacity=".5"/>
          </v:rect>
        </w:pict>
      </w:r>
      <w:r>
        <w:rPr>
          <w:noProof/>
        </w:rPr>
        <w:pict>
          <v:shape id="_x0000_s1032" type="#_x0000_t32" style="position:absolute;margin-left:177.8pt;margin-top:49.15pt;width:13.95pt;height:.05pt;z-index:5" o:connectortype="straight" strokecolor="red" strokeweight="1.75pt">
            <v:stroke endarrow="block"/>
          </v:shape>
        </w:pict>
      </w:r>
      <w:r w:rsidR="00F824F3">
        <w:t>During loading, both valves are set to off, preventing fluid movement as the loader is utilized…</w:t>
      </w:r>
      <w:r>
        <w:pict>
          <v:shape id="_x0000_i1034" type="#_x0000_t75" style="width:256pt;height:106pt">
            <v:imagedata r:id="rId7" o:title="Capture"/>
          </v:shape>
        </w:pict>
      </w:r>
    </w:p>
    <w:p w:rsidR="00880D8D" w:rsidRDefault="00120795">
      <w:r>
        <w:rPr>
          <w:noProof/>
        </w:rPr>
        <w:pict>
          <v:rect id="_x0000_s1038" style="position:absolute;margin-left:58.1pt;margin-top:65.35pt;width:31.7pt;height:50.4pt;z-index:9" fillcolor="yellow" stroked="f">
            <v:fill opacity=".5"/>
          </v:rect>
        </w:pict>
      </w:r>
      <w:r w:rsidR="00880D8D">
        <w:t>Turning the valves on opens the fluidics pathway extending from the saline vial…</w:t>
      </w:r>
      <w:r>
        <w:pict>
          <v:shape id="_x0000_i1035" type="#_x0000_t75" style="width:256pt;height:106pt">
            <v:imagedata r:id="rId7" o:title="Capture"/>
          </v:shape>
        </w:pict>
      </w:r>
    </w:p>
    <w:p w:rsidR="00880D8D" w:rsidRDefault="00120795">
      <w:r>
        <w:rPr>
          <w:noProof/>
        </w:rPr>
        <w:pict>
          <v:rect id="_x0000_s1051" style="position:absolute;margin-left:318.85pt;margin-top:.4pt;width:31.7pt;height:50.4pt;z-index:21" fillcolor="yellow" stroked="f">
            <v:fill opacity=".5"/>
          </v:rect>
        </w:pict>
      </w:r>
      <w:r w:rsidR="0043200A">
        <w:t>…</w:t>
      </w:r>
      <w:r w:rsidR="00880D8D">
        <w:t>to the waste vial…</w:t>
      </w:r>
      <w:r>
        <w:pict>
          <v:shape id="_x0000_i1036" type="#_x0000_t75" style="width:256pt;height:106pt">
            <v:imagedata r:id="rId7" o:title="Capture"/>
          </v:shape>
        </w:pict>
      </w:r>
      <w:r w:rsidR="0043200A">
        <w:t>, allowing the</w:t>
      </w:r>
      <w:proofErr w:type="gramStart"/>
      <w:r w:rsidR="0043200A">
        <w:t>..</w:t>
      </w:r>
      <w:proofErr w:type="gramEnd"/>
    </w:p>
    <w:p w:rsidR="0089575C" w:rsidRDefault="00120795">
      <w:r>
        <w:rPr>
          <w:noProof/>
        </w:rPr>
        <w:pict>
          <v:shapetype id="_x0000_t202" coordsize="21600,21600" o:spt="202" path="m,l,21600r21600,l21600,xe">
            <v:stroke joinstyle="miter"/>
            <v:path gradientshapeok="t" o:connecttype="rect"/>
          </v:shapetype>
          <v:shape id="Text Box 2" o:spid="_x0000_s1048" type="#_x0000_t202" style="position:absolute;margin-left:173.6pt;margin-top:18.95pt;width:210.95pt;height:21pt;z-index:1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v:textbox style="mso-next-textbox:#Text Box 2">
              <w:txbxContent>
                <w:p w:rsidR="00120795" w:rsidRPr="00880D8D" w:rsidRDefault="00120795" w:rsidP="00880D8D">
                  <w:pPr>
                    <w:jc w:val="center"/>
                    <w:rPr>
                      <w:color w:val="FF0000"/>
                      <w:sz w:val="18"/>
                      <w:szCs w:val="18"/>
                    </w:rPr>
                  </w:pPr>
                  <w:r>
                    <w:rPr>
                      <w:color w:val="FF0000"/>
                      <w:sz w:val="18"/>
                      <w:szCs w:val="18"/>
                    </w:rPr>
                    <w:t>[</w:t>
                  </w:r>
                  <w:r w:rsidRPr="00880D8D">
                    <w:rPr>
                      <w:color w:val="FF0000"/>
                      <w:sz w:val="18"/>
                      <w:szCs w:val="18"/>
                    </w:rPr>
                    <w:t>Maybe animate the arrows</w:t>
                  </w:r>
                  <w:r>
                    <w:rPr>
                      <w:color w:val="FF0000"/>
                      <w:sz w:val="18"/>
                      <w:szCs w:val="18"/>
                    </w:rPr>
                    <w:t xml:space="preserve"> moving forward…]</w:t>
                  </w:r>
                </w:p>
              </w:txbxContent>
            </v:textbox>
          </v:shape>
        </w:pict>
      </w:r>
    </w:p>
    <w:p w:rsidR="00880D8D" w:rsidRDefault="00120795">
      <w:r>
        <w:rPr>
          <w:noProof/>
        </w:rPr>
        <w:pict>
          <v:shape id="_x0000_s1049" type="#_x0000_t32" style="position:absolute;margin-left:343.25pt;margin-top:17.25pt;width:39.3pt;height:.05pt;flip:y;z-index:19" o:connectortype="straight" strokecolor="red">
            <v:stroke dashstyle="dash" endarrow="block"/>
          </v:shape>
        </w:pict>
      </w:r>
      <w:r>
        <w:rPr>
          <w:noProof/>
        </w:rPr>
        <w:pict>
          <v:shape id="_x0000_s1047" type="#_x0000_t32" style="position:absolute;margin-left:327.25pt;margin-top:20.6pt;width:.05pt;height:10pt;flip:y;z-index:17" o:connectortype="straight" strokecolor="red">
            <v:stroke dashstyle="dash" endarrow="block"/>
          </v:shape>
        </w:pict>
      </w:r>
      <w:r>
        <w:rPr>
          <w:noProof/>
        </w:rPr>
        <w:pict>
          <v:shape id="_x0000_s1046" type="#_x0000_t32" style="position:absolute;margin-left:329.15pt;margin-top:17.25pt;width:12.15pt;height:.05pt;flip:y;z-index:16" o:connectortype="straight" strokecolor="red">
            <v:stroke dashstyle="dash" endarrow="block"/>
          </v:shape>
        </w:pict>
      </w:r>
      <w:r>
        <w:rPr>
          <w:noProof/>
        </w:rPr>
        <w:pict>
          <v:shape id="_x0000_s1045" type="#_x0000_t32" style="position:absolute;margin-left:313.15pt;margin-top:30.55pt;width:12.15pt;height:.05pt;flip:y;z-index:15" o:connectortype="straight" strokecolor="red">
            <v:stroke dashstyle="dash" endarrow="block"/>
          </v:shape>
        </w:pict>
      </w:r>
      <w:r>
        <w:rPr>
          <w:noProof/>
        </w:rPr>
        <w:pict>
          <v:shape id="_x0000_s1044" type="#_x0000_t32" style="position:absolute;margin-left:301pt;margin-top:30.55pt;width:12.15pt;height:.05pt;flip:y;z-index:14" o:connectortype="straight" strokecolor="red">
            <v:stroke dashstyle="dash" endarrow="block"/>
          </v:shape>
        </w:pict>
      </w:r>
      <w:r>
        <w:rPr>
          <w:noProof/>
        </w:rPr>
        <w:pict>
          <v:shape id="_x0000_s1043" type="#_x0000_t32" style="position:absolute;margin-left:284.5pt;margin-top:30.55pt;width:12.15pt;height:.05pt;flip:y;z-index:13" o:connectortype="straight" strokecolor="red">
            <v:stroke dashstyle="dash" endarrow="block"/>
          </v:shape>
        </w:pict>
      </w:r>
      <w:r>
        <w:rPr>
          <w:noProof/>
        </w:rPr>
        <w:pict>
          <v:shape id="_x0000_s1042" type="#_x0000_t32" style="position:absolute;margin-left:271pt;margin-top:30.55pt;width:12.15pt;height:.05pt;flip:y;z-index:12" o:connectortype="straight" strokecolor="red">
            <v:stroke dashstyle="dash" endarrow="block"/>
          </v:shape>
        </w:pict>
      </w:r>
      <w:r>
        <w:rPr>
          <w:noProof/>
        </w:rPr>
        <w:pict>
          <v:shape id="_x0000_s1041" type="#_x0000_t32" style="position:absolute;margin-left:256.5pt;margin-top:40pt;width:12.15pt;height:.05pt;flip:y;z-index:11" o:connectortype="straight" strokecolor="red">
            <v:stroke dashstyle="dash" endarrow="block"/>
          </v:shape>
        </w:pict>
      </w:r>
      <w:r>
        <w:rPr>
          <w:noProof/>
        </w:rPr>
        <w:pict>
          <v:shape id="_x0000_s1040" type="#_x0000_t32" style="position:absolute;margin-left:244.35pt;margin-top:40pt;width:12.15pt;height:.05pt;flip:y;z-index:10" o:connectortype="straight" strokecolor="red">
            <v:stroke dashstyle="dash" endarrow="block"/>
          </v:shape>
        </w:pict>
      </w:r>
      <w:r w:rsidR="0043200A">
        <w:t>…</w:t>
      </w:r>
      <w:r w:rsidR="00880D8D">
        <w:t>pump t</w:t>
      </w:r>
      <w:r w:rsidR="00564C50">
        <w:t>o drive the sample for analysis”</w:t>
      </w:r>
      <w:r w:rsidR="00880D8D">
        <w:t xml:space="preserve"> </w:t>
      </w:r>
      <w:r>
        <w:pict>
          <v:shape id="_x0000_i1037" type="#_x0000_t75" style="width:213pt;height:88.5pt">
            <v:imagedata r:id="rId7" o:title="Capture"/>
          </v:shape>
        </w:pict>
      </w:r>
    </w:p>
    <w:p w:rsidR="00F824F3" w:rsidRDefault="00F824F3">
      <w:r w:rsidRPr="00F824F3">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
        <w:gridCol w:w="2056"/>
        <w:gridCol w:w="2629"/>
        <w:gridCol w:w="3659"/>
      </w:tblGrid>
      <w:tr w:rsidR="001F34FE" w:rsidRPr="00A57210" w:rsidTr="00564C50">
        <w:trPr>
          <w:trHeight w:val="233"/>
        </w:trPr>
        <w:tc>
          <w:tcPr>
            <w:tcW w:w="512" w:type="dxa"/>
          </w:tcPr>
          <w:p w:rsidR="001F34FE" w:rsidRPr="00A57210" w:rsidRDefault="00F824F3" w:rsidP="00B922E5">
            <w:pPr>
              <w:spacing w:after="0"/>
              <w:rPr>
                <w:rFonts w:ascii="Calibri" w:eastAsia="Calibri" w:hAnsi="Calibri"/>
                <w:sz w:val="20"/>
                <w:szCs w:val="20"/>
              </w:rPr>
            </w:pPr>
            <w:r>
              <w:rPr>
                <w:rFonts w:ascii="Calibri" w:eastAsia="Calibri" w:hAnsi="Calibri"/>
                <w:sz w:val="20"/>
                <w:szCs w:val="20"/>
              </w:rPr>
              <w:t>1</w:t>
            </w:r>
            <w:r w:rsidR="00590F81">
              <w:rPr>
                <w:rFonts w:ascii="Calibri" w:eastAsia="Calibri" w:hAnsi="Calibri"/>
                <w:sz w:val="20"/>
                <w:szCs w:val="20"/>
              </w:rPr>
              <w:t>4</w:t>
            </w:r>
            <w:r w:rsidR="00947D78">
              <w:rPr>
                <w:rFonts w:ascii="Calibri" w:eastAsia="Calibri" w:hAnsi="Calibri"/>
                <w:sz w:val="20"/>
                <w:szCs w:val="20"/>
              </w:rPr>
              <w:t>.</w:t>
            </w:r>
          </w:p>
        </w:tc>
        <w:tc>
          <w:tcPr>
            <w:tcW w:w="2056" w:type="dxa"/>
          </w:tcPr>
          <w:p w:rsidR="001F34FE" w:rsidRPr="00A57210" w:rsidRDefault="00530397" w:rsidP="00B922E5">
            <w:pPr>
              <w:spacing w:after="0"/>
              <w:rPr>
                <w:sz w:val="20"/>
                <w:szCs w:val="20"/>
              </w:rPr>
            </w:pPr>
            <w:r>
              <w:rPr>
                <w:sz w:val="20"/>
                <w:szCs w:val="20"/>
              </w:rPr>
              <w:t xml:space="preserve">7:46 </w:t>
            </w:r>
            <w:r w:rsidR="00564C50">
              <w:rPr>
                <w:sz w:val="20"/>
                <w:szCs w:val="20"/>
              </w:rPr>
              <w:t>–</w:t>
            </w:r>
            <w:r>
              <w:rPr>
                <w:sz w:val="20"/>
                <w:szCs w:val="20"/>
              </w:rPr>
              <w:t xml:space="preserve"> </w:t>
            </w:r>
            <w:r w:rsidR="00564C50">
              <w:rPr>
                <w:sz w:val="20"/>
                <w:szCs w:val="20"/>
              </w:rPr>
              <w:t>8:03</w:t>
            </w:r>
          </w:p>
        </w:tc>
        <w:tc>
          <w:tcPr>
            <w:tcW w:w="2629" w:type="dxa"/>
          </w:tcPr>
          <w:p w:rsidR="001F34FE" w:rsidRDefault="00E819DC" w:rsidP="00564C50">
            <w:pPr>
              <w:pStyle w:val="NoSpacing"/>
            </w:pPr>
            <w:r>
              <w:t>-</w:t>
            </w:r>
            <w:r w:rsidR="00281442">
              <w:t>Needs highlights/animation</w:t>
            </w:r>
          </w:p>
          <w:p w:rsidR="00E819DC" w:rsidRPr="00A57210" w:rsidRDefault="00E819DC" w:rsidP="00564C50">
            <w:pPr>
              <w:pStyle w:val="NoSpacing"/>
            </w:pPr>
            <w:r>
              <w:t>-can leave out the diagram of the ‘manual’ intervention setup</w:t>
            </w:r>
          </w:p>
        </w:tc>
        <w:tc>
          <w:tcPr>
            <w:tcW w:w="3659" w:type="dxa"/>
          </w:tcPr>
          <w:p w:rsidR="001F34FE" w:rsidRPr="00A57210" w:rsidRDefault="00B253A4" w:rsidP="00564C50">
            <w:pPr>
              <w:spacing w:after="0"/>
              <w:rPr>
                <w:rFonts w:ascii="Calibri" w:eastAsia="Calibri" w:hAnsi="Calibri"/>
                <w:sz w:val="20"/>
                <w:szCs w:val="20"/>
              </w:rPr>
            </w:pPr>
            <w:r>
              <w:rPr>
                <w:rFonts w:ascii="Calibri" w:eastAsia="Calibri" w:hAnsi="Calibri"/>
                <w:sz w:val="20"/>
                <w:szCs w:val="20"/>
              </w:rPr>
              <w:t>(See below for example of how this could look.)</w:t>
            </w:r>
            <w:r w:rsidR="00564C50">
              <w:rPr>
                <w:rFonts w:ascii="Calibri" w:eastAsia="Calibri" w:hAnsi="Calibri"/>
                <w:sz w:val="20"/>
                <w:szCs w:val="20"/>
              </w:rPr>
              <w:t xml:space="preserve">  </w:t>
            </w:r>
            <w:r w:rsidR="00564C50" w:rsidRPr="00564C50">
              <w:rPr>
                <w:rFonts w:ascii="Calibri" w:eastAsia="Calibri" w:hAnsi="Calibri"/>
                <w:b/>
                <w:sz w:val="20"/>
                <w:szCs w:val="20"/>
              </w:rPr>
              <w:t>Note – audio is revised</w:t>
            </w:r>
            <w:r w:rsidR="00564C50">
              <w:rPr>
                <w:rFonts w:ascii="Calibri" w:eastAsia="Calibri" w:hAnsi="Calibri"/>
                <w:sz w:val="20"/>
                <w:szCs w:val="20"/>
              </w:rPr>
              <w:t xml:space="preserve"> </w:t>
            </w:r>
          </w:p>
        </w:tc>
      </w:tr>
    </w:tbl>
    <w:p w:rsidR="00A94F08" w:rsidRDefault="00A94F08" w:rsidP="00A94F08">
      <w:pPr>
        <w:pStyle w:val="NoSpacing"/>
      </w:pPr>
    </w:p>
    <w:p w:rsidR="007A62D8" w:rsidRDefault="00E819DC">
      <w:pPr>
        <w:rPr>
          <w:rFonts w:ascii="Times New Roman" w:eastAsia="Calibri" w:hAnsi="Times New Roman"/>
          <w:bCs/>
          <w:color w:val="000000"/>
          <w:kern w:val="24"/>
        </w:rPr>
      </w:pPr>
      <w:r>
        <w:rPr>
          <w:rFonts w:ascii="Times New Roman" w:eastAsia="Calibri" w:hAnsi="Times New Roman"/>
          <w:bCs/>
          <w:color w:val="000000"/>
          <w:kern w:val="24"/>
        </w:rPr>
        <w:t>“</w:t>
      </w:r>
      <w:r w:rsidR="007A62D8" w:rsidRPr="00A64EAD">
        <w:rPr>
          <w:rFonts w:ascii="Times New Roman" w:eastAsia="Calibri" w:hAnsi="Times New Roman"/>
          <w:bCs/>
          <w:color w:val="000000"/>
          <w:kern w:val="24"/>
        </w:rPr>
        <w:t xml:space="preserve">The </w:t>
      </w:r>
      <w:r w:rsidR="007A62D8">
        <w:rPr>
          <w:rFonts w:ascii="Times New Roman" w:eastAsia="Calibri" w:hAnsi="Times New Roman"/>
          <w:bCs/>
          <w:color w:val="000000"/>
          <w:kern w:val="24"/>
        </w:rPr>
        <w:t xml:space="preserve">optical block demonstration includes sequential detection of </w:t>
      </w:r>
      <w:r w:rsidR="007A62D8" w:rsidRPr="00A64EAD">
        <w:rPr>
          <w:rFonts w:ascii="Times New Roman" w:eastAsia="Calibri" w:hAnsi="Times New Roman"/>
          <w:bCs/>
          <w:color w:val="000000"/>
          <w:kern w:val="24"/>
        </w:rPr>
        <w:t>three different sample types</w:t>
      </w:r>
      <w:r w:rsidR="007A62D8">
        <w:rPr>
          <w:rFonts w:ascii="Times New Roman" w:eastAsia="Calibri" w:hAnsi="Times New Roman"/>
          <w:bCs/>
          <w:i/>
          <w:color w:val="000000"/>
          <w:kern w:val="24"/>
        </w:rPr>
        <w:t>…</w:t>
      </w:r>
    </w:p>
    <w:p w:rsidR="007A62D8" w:rsidRDefault="00120795" w:rsidP="007A62D8">
      <w:r>
        <w:rPr>
          <w:b/>
          <w:noProof/>
        </w:rPr>
        <w:pict>
          <v:shape id="_x0000_s1221" type="#_x0000_t202" style="position:absolute;margin-left:114.55pt;margin-top:87.1pt;width:210.95pt;height:21pt;z-index:7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v:textbox style="mso-next-textbox:#_x0000_s1221">
              <w:txbxContent>
                <w:p w:rsidR="00120795" w:rsidRPr="00880D8D" w:rsidRDefault="00120795" w:rsidP="007A62D8">
                  <w:pPr>
                    <w:jc w:val="center"/>
                    <w:rPr>
                      <w:color w:val="FF0000"/>
                      <w:sz w:val="18"/>
                      <w:szCs w:val="18"/>
                    </w:rPr>
                  </w:pPr>
                  <w:r>
                    <w:rPr>
                      <w:color w:val="FF0000"/>
                      <w:sz w:val="18"/>
                      <w:szCs w:val="18"/>
                    </w:rPr>
                    <w:t>[Highlight the samples/pathways in sequence]</w:t>
                  </w:r>
                </w:p>
              </w:txbxContent>
            </v:textbox>
          </v:shape>
        </w:pict>
      </w:r>
      <w:r>
        <w:rPr>
          <w:b/>
          <w:noProof/>
        </w:rPr>
        <w:pict>
          <v:shape id="_x0000_s1232" type="#_x0000_t32" style="position:absolute;margin-left:383.85pt;margin-top:49.15pt;width:33.35pt;height:0;z-index:85" o:connectortype="straight" strokecolor="red">
            <v:stroke dashstyle="1 1" endarrow="block" endarrowwidth="narrow" endarrowlength="short"/>
          </v:shape>
        </w:pict>
      </w:r>
      <w:r>
        <w:rPr>
          <w:b/>
          <w:noProof/>
        </w:rPr>
        <w:pict>
          <v:shape id="_x0000_s1230" type="#_x0000_t32" style="position:absolute;margin-left:383.85pt;margin-top:53pt;width:0;height:8.75pt;flip:y;z-index:83" o:connectortype="straight" strokecolor="red">
            <v:stroke dashstyle="1 1" endarrow="block" endarrowwidth="narrow" endarrowlength="short"/>
          </v:shape>
        </w:pict>
      </w:r>
      <w:r>
        <w:rPr>
          <w:b/>
          <w:noProof/>
        </w:rPr>
        <w:pict>
          <v:shape id="_x0000_s1231" type="#_x0000_t32" style="position:absolute;margin-left:357.1pt;margin-top:62.45pt;width:24.65pt;height:0;z-index:84" o:connectortype="straight" strokecolor="red">
            <v:stroke dashstyle="1 1" endarrow="block" endarrowwidth="narrow" endarrowlength="short"/>
          </v:shape>
        </w:pict>
      </w:r>
      <w:r>
        <w:rPr>
          <w:b/>
          <w:noProof/>
        </w:rPr>
        <w:pict>
          <v:shape id="_x0000_s1229" type="#_x0000_t32" style="position:absolute;margin-left:219.35pt;margin-top:42.6pt;width:8.8pt;height:0;z-index:82" o:connectortype="straight" strokecolor="red">
            <v:stroke dashstyle="1 1" endarrow="block" endarrowwidth="narrow" endarrowlength="short"/>
          </v:shape>
        </w:pict>
      </w:r>
      <w:r>
        <w:rPr>
          <w:b/>
          <w:noProof/>
        </w:rPr>
        <w:pict>
          <v:shape id="_x0000_s1225" type="#_x0000_t32" style="position:absolute;margin-left:242.65pt;margin-top:51.05pt;width:27.9pt;height:0;z-index:78" o:connectortype="straight" strokecolor="red">
            <v:stroke dashstyle="1 1" endarrow="block" endarrowwidth="narrow" endarrowlength="short"/>
          </v:shape>
        </w:pict>
      </w:r>
      <w:r>
        <w:rPr>
          <w:b/>
          <w:noProof/>
        </w:rPr>
        <w:pict>
          <v:rect id="_x0000_s1227" style="position:absolute;margin-left:235.85pt;margin-top:47.5pt;width:39.85pt;height:3.55pt;z-index:80" fillcolor="yellow" stroked="f">
            <v:fill opacity="15729f"/>
          </v:rect>
        </w:pict>
      </w:r>
      <w:r>
        <w:rPr>
          <w:b/>
          <w:noProof/>
        </w:rPr>
        <w:pict>
          <v:rect id="_x0000_s1226" style="position:absolute;margin-left:216.4pt;margin-top:39.8pt;width:13.2pt;height:3.55pt;z-index:79" fillcolor="yellow" stroked="f">
            <v:fill opacity="15729f"/>
          </v:rect>
        </w:pict>
      </w:r>
      <w:r>
        <w:rPr>
          <w:b/>
          <w:noProof/>
        </w:rPr>
        <w:pict>
          <v:shape id="_x0000_s1224" type="#_x0000_t32" style="position:absolute;margin-left:239.75pt;margin-top:48.7pt;width:5.05pt;height:0;z-index:77" o:connectortype="straight" strokecolor="red">
            <v:stroke dashstyle="1 1" endarrow="block" endarrowwidth="narrow" endarrowlength="short"/>
          </v:shape>
        </w:pict>
      </w:r>
      <w:r>
        <w:rPr>
          <w:b/>
          <w:noProof/>
        </w:rPr>
        <w:pict>
          <v:shape id="_x0000_s1223" type="#_x0000_t32" style="position:absolute;margin-left:229.6pt;margin-top:30.6pt;width:8.8pt;height:0;z-index:76" o:connectortype="straight" strokecolor="red">
            <v:stroke dashstyle="1 1" endarrow="block" endarrowwidth="narrow" endarrowlength="short"/>
          </v:shape>
        </w:pict>
      </w:r>
      <w:r>
        <w:rPr>
          <w:b/>
          <w:noProof/>
        </w:rPr>
        <w:pict>
          <v:shape id="_x0000_s1222" type="#_x0000_t32" style="position:absolute;margin-left:229.6pt;margin-top:33.05pt;width:0;height:8.75pt;flip:y;z-index:75" o:connectortype="straight" strokecolor="red">
            <v:stroke dashstyle="1 1" endarrow="block" endarrowwidth="narrow" endarrowlength="short"/>
          </v:shape>
        </w:pict>
      </w:r>
      <w:r>
        <w:rPr>
          <w:b/>
          <w:noProof/>
        </w:rPr>
        <w:pict>
          <v:rect id="_x0000_s1228" style="position:absolute;margin-left:234.1pt;margin-top:30.65pt;width:4.3pt;height:19.25pt;z-index:81" fillcolor="yellow" stroked="f">
            <v:fill opacity="15729f"/>
          </v:rect>
        </w:pict>
      </w:r>
      <w:r>
        <w:rPr>
          <w:b/>
          <w:noProof/>
        </w:rPr>
        <w:pict>
          <v:rect id="_x0000_s1220" style="position:absolute;margin-left:71.05pt;margin-top:14.5pt;width:10.45pt;height:3.55pt;z-index:73" fillcolor="yellow" stroked="f">
            <v:fill opacity="15729f"/>
          </v:rect>
        </w:pict>
      </w:r>
      <w:r>
        <w:rPr>
          <w:b/>
          <w:noProof/>
        </w:rPr>
        <w:pict>
          <v:rect id="_x0000_s1219" style="position:absolute;margin-left:77.2pt;margin-top:14.5pt;width:4.3pt;height:19.25pt;z-index:72" fillcolor="yellow" stroked="f">
            <v:fill opacity="15729f"/>
          </v:rect>
        </w:pict>
      </w:r>
      <w:r>
        <w:rPr>
          <w:b/>
          <w:noProof/>
        </w:rPr>
        <w:pict>
          <v:rect id="_x0000_s1218" style="position:absolute;margin-left:84.75pt;margin-top:32.55pt;width:4.3pt;height:19.25pt;z-index:71" fillcolor="yellow" stroked="f">
            <v:fill opacity="15729f"/>
          </v:rect>
        </w:pict>
      </w:r>
      <w:r>
        <w:rPr>
          <w:b/>
          <w:noProof/>
        </w:rPr>
        <w:pict>
          <v:rect id="_x0000_s1217" style="position:absolute;margin-left:84.75pt;margin-top:49.95pt;width:39.85pt;height:3.55pt;z-index:70" fillcolor="yellow" stroked="f">
            <v:fill opacity="15729f"/>
          </v:rect>
        </w:pict>
      </w:r>
      <w:r>
        <w:rPr>
          <w:b/>
          <w:noProof/>
        </w:rPr>
        <w:pict>
          <v:rect id="_x0000_s1216" style="position:absolute;margin-left:76.95pt;margin-top:32.4pt;width:13.2pt;height:3.55pt;z-index:69" fillcolor="yellow" stroked="f">
            <v:fill opacity="15729f"/>
          </v:rect>
        </w:pict>
      </w:r>
      <w:r>
        <w:rPr>
          <w:b/>
          <w:noProof/>
        </w:rPr>
        <w:pict>
          <v:rect id="_x0000_s1215" style="position:absolute;margin-left:59.5pt;margin-top:23.65pt;width:13.2pt;height:3.55pt;z-index:68" fillcolor="yellow" stroked="f">
            <v:fill opacity="15729f"/>
          </v:rect>
        </w:pict>
      </w:r>
      <w:r>
        <w:rPr>
          <w:b/>
          <w:noProof/>
        </w:rPr>
        <w:pict>
          <v:shape id="_x0000_s1214" type="#_x0000_t32" style="position:absolute;margin-left:93.25pt;margin-top:49.95pt;width:27.9pt;height:0;z-index:67" o:connectortype="straight" strokecolor="red">
            <v:stroke dashstyle="1 1" endarrow="block" endarrowwidth="narrow" endarrowlength="short"/>
          </v:shape>
        </w:pict>
      </w:r>
      <w:r>
        <w:rPr>
          <w:b/>
          <w:noProof/>
        </w:rPr>
        <w:pict>
          <v:shape id="_x0000_s1213" type="#_x0000_t32" style="position:absolute;margin-left:89.95pt;margin-top:33.75pt;width:0;height:13.75pt;z-index:66" o:connectortype="straight" strokecolor="red">
            <v:stroke dashstyle="1 1" endarrow="block" endarrowwidth="narrow" endarrowlength="short"/>
          </v:shape>
        </w:pict>
      </w:r>
      <w:r>
        <w:rPr>
          <w:b/>
          <w:noProof/>
        </w:rPr>
        <w:pict>
          <v:shape id="_x0000_s1212" type="#_x0000_t32" style="position:absolute;margin-left:82.85pt;margin-top:32.55pt;width:5.05pt;height:0;z-index:65" o:connectortype="straight" strokecolor="red">
            <v:stroke dashstyle="1 1" endarrow="block" endarrowwidth="narrow" endarrowlength="short"/>
          </v:shape>
        </w:pict>
      </w:r>
      <w:r>
        <w:rPr>
          <w:b/>
          <w:noProof/>
        </w:rPr>
        <w:pict>
          <v:shape id="_x0000_s1211" type="#_x0000_t32" style="position:absolute;margin-left:81.5pt;margin-top:16.9pt;width:0;height:13.75pt;z-index:64" o:connectortype="straight" strokecolor="red">
            <v:stroke dashstyle="1 1" endarrow="block" endarrowwidth="narrow" endarrowlength="short"/>
          </v:shape>
        </w:pict>
      </w:r>
      <w:r>
        <w:rPr>
          <w:b/>
          <w:noProof/>
        </w:rPr>
        <w:pict>
          <v:shape id="_x0000_s1210" type="#_x0000_t32" style="position:absolute;margin-left:72.7pt;margin-top:14.45pt;width:8.8pt;height:0;z-index:63" o:connectortype="straight" strokecolor="red">
            <v:stroke dashstyle="1 1" endarrow="block" endarrowwidth="narrow" endarrowlength="short"/>
          </v:shape>
        </w:pict>
      </w:r>
      <w:r>
        <w:rPr>
          <w:b/>
          <w:noProof/>
        </w:rPr>
        <w:pict>
          <v:shape id="_x0000_s1208" type="#_x0000_t32" style="position:absolute;margin-left:62.7pt;margin-top:24.9pt;width:5.85pt;height:0;z-index:61" o:connectortype="straight" strokecolor="red">
            <v:stroke dashstyle="dash" endarrow="block" endarrowwidth="narrow" endarrowlength="short"/>
          </v:shape>
        </w:pict>
      </w:r>
      <w:r>
        <w:rPr>
          <w:b/>
          <w:noProof/>
        </w:rPr>
        <w:pict>
          <v:shape id="_x0000_s1209" type="#_x0000_t32" style="position:absolute;margin-left:72.7pt;margin-top:16.9pt;width:0;height:8.75pt;flip:y;z-index:62" o:connectortype="straight" strokecolor="red">
            <v:stroke dashstyle="1 1" endarrow="block" endarrowwidth="narrow" endarrowlength="short"/>
          </v:shape>
        </w:pict>
      </w:r>
      <w:r>
        <w:rPr>
          <w:b/>
          <w:noProof/>
        </w:rPr>
        <w:pict>
          <v:rect id="_x0000_s1207" style="position:absolute;margin-left:349.6pt;margin-top:60.7pt;width:13.2pt;height:15.65pt;z-index:60" fillcolor="yellow" stroked="f">
            <v:fill opacity=".5"/>
          </v:rect>
        </w:pict>
      </w:r>
      <w:r>
        <w:rPr>
          <w:b/>
          <w:noProof/>
        </w:rPr>
        <w:pict>
          <v:rect id="_x0000_s1206" style="position:absolute;margin-left:203.2pt;margin-top:42.1pt;width:13.2pt;height:15.65pt;z-index:59" fillcolor="yellow" stroked="f">
            <v:fill opacity=".5"/>
          </v:rect>
        </w:pict>
      </w:r>
      <w:r>
        <w:rPr>
          <w:b/>
          <w:noProof/>
        </w:rPr>
        <w:pict>
          <v:rect id="_x0000_s1205" style="position:absolute;margin-left:55.35pt;margin-top:24.9pt;width:13.2pt;height:15.65pt;z-index:58" fillcolor="yellow" stroked="f">
            <v:fill opacity=".5"/>
          </v:rect>
        </w:pict>
      </w:r>
      <w:r>
        <w:pict>
          <v:shape id="_x0000_i1038" type="#_x0000_t75" style="width:137.5pt;height:77pt">
            <v:imagedata r:id="rId8" o:title="Capture" cropleft="32601f"/>
          </v:shape>
        </w:pict>
      </w:r>
      <w:r w:rsidR="007A62D8">
        <w:t xml:space="preserve">    </w:t>
      </w:r>
      <w:r>
        <w:pict>
          <v:shape id="_x0000_i1039" type="#_x0000_t75" style="width:137.5pt;height:77pt">
            <v:imagedata r:id="rId8" o:title="Capture" cropleft="32601f"/>
          </v:shape>
        </w:pict>
      </w:r>
      <w:r w:rsidR="007A62D8">
        <w:t xml:space="preserve">   </w:t>
      </w:r>
      <w:r>
        <w:pict>
          <v:shape id="_x0000_i1040" type="#_x0000_t75" style="width:137.5pt;height:77pt">
            <v:imagedata r:id="rId8" o:title="Capture" cropleft="32601f"/>
          </v:shape>
        </w:pict>
      </w:r>
    </w:p>
    <w:p w:rsidR="007A62D8" w:rsidRDefault="007A62D8">
      <w:pPr>
        <w:rPr>
          <w:rFonts w:ascii="Times New Roman" w:eastAsia="Calibri" w:hAnsi="Times New Roman"/>
          <w:bCs/>
          <w:color w:val="000000"/>
          <w:kern w:val="24"/>
        </w:rPr>
      </w:pPr>
    </w:p>
    <w:p w:rsidR="007A62D8" w:rsidRDefault="007A62D8">
      <w:pPr>
        <w:rPr>
          <w:rFonts w:ascii="Times New Roman" w:eastAsia="Calibri" w:hAnsi="Times New Roman"/>
          <w:bCs/>
          <w:color w:val="000000"/>
          <w:kern w:val="24"/>
        </w:rPr>
      </w:pPr>
    </w:p>
    <w:p w:rsidR="007A62D8" w:rsidRDefault="007A62D8" w:rsidP="00B253A4">
      <w:proofErr w:type="gramStart"/>
      <w:r>
        <w:rPr>
          <w:rFonts w:ascii="Times New Roman" w:eastAsia="Calibri" w:hAnsi="Times New Roman"/>
          <w:bCs/>
          <w:color w:val="000000"/>
          <w:kern w:val="24"/>
        </w:rPr>
        <w:t>without</w:t>
      </w:r>
      <w:proofErr w:type="gramEnd"/>
      <w:r>
        <w:rPr>
          <w:rFonts w:ascii="Times New Roman" w:eastAsia="Calibri" w:hAnsi="Times New Roman"/>
          <w:bCs/>
          <w:color w:val="000000"/>
          <w:kern w:val="24"/>
        </w:rPr>
        <w:t xml:space="preserve"> needing to manually change tubing connections. </w:t>
      </w:r>
    </w:p>
    <w:p w:rsidR="00B253A4" w:rsidRDefault="00120795" w:rsidP="00B253A4">
      <w:r>
        <w:rPr>
          <w:noProof/>
        </w:rPr>
        <w:pict>
          <v:shape id="_x0000_s1097" type="#_x0000_t202" style="position:absolute;margin-left:146.05pt;margin-top:22.55pt;width:156.8pt;height:16pt;z-index:3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v:textbox style="mso-next-textbox:#_x0000_s1097">
              <w:txbxContent>
                <w:p w:rsidR="00120795" w:rsidRPr="00880D8D" w:rsidRDefault="00120795" w:rsidP="008770B2">
                  <w:pPr>
                    <w:jc w:val="center"/>
                    <w:rPr>
                      <w:color w:val="FF0000"/>
                      <w:sz w:val="18"/>
                      <w:szCs w:val="18"/>
                    </w:rPr>
                  </w:pPr>
                  <w:r>
                    <w:rPr>
                      <w:color w:val="FF0000"/>
                      <w:sz w:val="18"/>
                      <w:szCs w:val="18"/>
                    </w:rPr>
                    <w:t>[Animate arrow movement]</w:t>
                  </w:r>
                </w:p>
              </w:txbxContent>
            </v:textbox>
          </v:shape>
        </w:pict>
      </w:r>
      <w:r>
        <w:rPr>
          <w:noProof/>
        </w:rPr>
        <w:pict>
          <v:rect id="_x0000_s1088" style="position:absolute;margin-left:106.5pt;margin-top:24.2pt;width:10.5pt;height:14.35pt;z-index:22" fillcolor="yellow" stroked="f">
            <v:fill opacity=".5"/>
          </v:rect>
        </w:pict>
      </w:r>
      <w:r>
        <w:rPr>
          <w:noProof/>
        </w:rPr>
        <w:pict>
          <v:shape id="_x0000_s1118" type="#_x0000_t75" style="position:absolute;margin-left:49.45pt;margin-top:14.55pt;width:137.5pt;height:77pt;z-index:-1;mso-position-horizontal-relative:text;mso-position-vertical-relative:text">
            <v:imagedata r:id="rId8" o:title="Capture" cropleft="32564f"/>
          </v:shape>
        </w:pict>
      </w:r>
      <w:r>
        <w:rPr>
          <w:noProof/>
        </w:rPr>
        <w:pict>
          <v:shape id="_x0000_s1096" type="#_x0000_t32" style="position:absolute;margin-left:124.95pt;margin-top:22.6pt;width:0;height:5.05pt;z-index:29" o:connectortype="straight" strokecolor="red">
            <v:stroke dashstyle="1 1" endarrow="block" endarrowwidth="narrow" endarrowlength="short"/>
          </v:shape>
        </w:pict>
      </w:r>
      <w:r>
        <w:rPr>
          <w:noProof/>
        </w:rPr>
        <w:pict>
          <v:shape id="_x0000_s1095" type="#_x0000_t32" style="position:absolute;margin-left:132.75pt;margin-top:29.95pt;width:.05pt;height:13.9pt;z-index:28" o:connectortype="straight" strokecolor="red">
            <v:stroke dashstyle="1 1" endarrow="block" endarrowwidth="narrow" endarrowlength="short"/>
          </v:shape>
        </w:pict>
      </w:r>
      <w:r>
        <w:rPr>
          <w:noProof/>
        </w:rPr>
        <w:pict>
          <v:shape id="_x0000_s1094" type="#_x0000_t32" style="position:absolute;margin-left:140.8pt;margin-top:47.7pt;width:.05pt;height:13.9pt;z-index:27" o:connectortype="straight" strokecolor="red">
            <v:stroke dashstyle="1 1" endarrow="block" endarrowwidth="narrow" endarrowlength="short"/>
          </v:shape>
        </w:pict>
      </w:r>
      <w:r>
        <w:rPr>
          <w:noProof/>
        </w:rPr>
        <w:pict>
          <v:shape id="_x0000_s1092" type="#_x0000_t32" style="position:absolute;margin-left:131.85pt;margin-top:45.9pt;width:7.4pt;height:0;z-index:25" o:connectortype="straight" strokecolor="red">
            <v:stroke dashstyle="1 1" endarrow="block" endarrowwidth="narrow" endarrowlength="short"/>
          </v:shape>
        </w:pict>
      </w:r>
      <w:r>
        <w:rPr>
          <w:noProof/>
        </w:rPr>
        <w:pict>
          <v:shape id="_x0000_s1093" type="#_x0000_t32" style="position:absolute;margin-left:124.95pt;margin-top:28.2pt;width:6.6pt;height:0;z-index:26" o:connectortype="straight" strokecolor="red">
            <v:stroke dashstyle="1 1" endarrow="block" endarrowwidth="narrow" endarrowlength="short"/>
          </v:shape>
        </w:pict>
      </w:r>
      <w:r>
        <w:rPr>
          <w:noProof/>
        </w:rPr>
        <w:pict>
          <v:shape id="_x0000_s1091" type="#_x0000_t32" style="position:absolute;margin-left:140.8pt;margin-top:64.5pt;width:32.6pt;height:0;z-index:24" o:connectortype="straight" strokecolor="red">
            <v:stroke dashstyle="1 1" endarrow="block" endarrowwidth="narrow" endarrowlength="short"/>
          </v:shape>
        </w:pict>
      </w:r>
      <w:r>
        <w:rPr>
          <w:noProof/>
        </w:rPr>
        <w:pict>
          <v:shape id="_x0000_s1089" type="#_x0000_t32" style="position:absolute;margin-left:112.95pt;margin-top:21pt;width:8.8pt;height:.05pt;z-index:23" o:connectortype="straight" strokecolor="red">
            <v:stroke dashstyle="1 1" endarrow="block" endarrowwidth="narrow" endarrowlength="short"/>
          </v:shape>
        </w:pict>
      </w:r>
      <w:r w:rsidR="00C97D40">
        <w:t>Saline is able to fl</w:t>
      </w:r>
      <w:r w:rsidR="00A94F08">
        <w:t xml:space="preserve">ush the system between </w:t>
      </w:r>
      <w:r w:rsidR="00B253A4">
        <w:t>samples…</w:t>
      </w:r>
      <w:r w:rsidR="00E819DC">
        <w:t>”</w:t>
      </w:r>
    </w:p>
    <w:p w:rsidR="003F78C1" w:rsidRDefault="003F78C1"/>
    <w:p w:rsidR="00B253A4" w:rsidRDefault="00B253A4" w:rsidP="007A62D8">
      <w:pPr>
        <w:pStyle w:val="NoSpacing"/>
      </w:pPr>
    </w:p>
    <w:p w:rsidR="007A62D8" w:rsidRDefault="007A62D8" w:rsidP="007A62D8">
      <w:pPr>
        <w:pStyle w:val="NoSpacing"/>
      </w:pPr>
    </w:p>
    <w:p w:rsidR="007A62D8" w:rsidRDefault="007A62D8" w:rsidP="007A62D8">
      <w:pPr>
        <w:pStyle w:val="NoSpacing"/>
      </w:pPr>
    </w:p>
    <w:p w:rsidR="007A62D8" w:rsidRDefault="007A62D8" w:rsidP="007A62D8">
      <w:pPr>
        <w:pStyle w:val="NoSpacing"/>
      </w:pPr>
    </w:p>
    <w:p w:rsidR="007A62D8" w:rsidRDefault="007A62D8" w:rsidP="007A62D8">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
        <w:gridCol w:w="2056"/>
        <w:gridCol w:w="2629"/>
        <w:gridCol w:w="3659"/>
      </w:tblGrid>
      <w:tr w:rsidR="001F34FE" w:rsidRPr="00A57210" w:rsidTr="00C01F75">
        <w:tc>
          <w:tcPr>
            <w:tcW w:w="512" w:type="dxa"/>
          </w:tcPr>
          <w:p w:rsidR="001F34FE" w:rsidRPr="00A57210" w:rsidRDefault="00F824F3" w:rsidP="00B922E5">
            <w:pPr>
              <w:spacing w:after="0"/>
              <w:rPr>
                <w:rFonts w:ascii="Calibri" w:eastAsia="Calibri" w:hAnsi="Calibri"/>
                <w:sz w:val="20"/>
                <w:szCs w:val="20"/>
              </w:rPr>
            </w:pPr>
            <w:r>
              <w:rPr>
                <w:rFonts w:ascii="Calibri" w:eastAsia="Calibri" w:hAnsi="Calibri"/>
                <w:sz w:val="20"/>
                <w:szCs w:val="20"/>
              </w:rPr>
              <w:t>1</w:t>
            </w:r>
            <w:r w:rsidR="00590F81">
              <w:rPr>
                <w:rFonts w:ascii="Calibri" w:eastAsia="Calibri" w:hAnsi="Calibri"/>
                <w:sz w:val="20"/>
                <w:szCs w:val="20"/>
              </w:rPr>
              <w:t>5</w:t>
            </w:r>
            <w:r w:rsidR="00947D78">
              <w:rPr>
                <w:rFonts w:ascii="Calibri" w:eastAsia="Calibri" w:hAnsi="Calibri"/>
                <w:sz w:val="20"/>
                <w:szCs w:val="20"/>
              </w:rPr>
              <w:t>.</w:t>
            </w:r>
          </w:p>
        </w:tc>
        <w:tc>
          <w:tcPr>
            <w:tcW w:w="2056" w:type="dxa"/>
          </w:tcPr>
          <w:p w:rsidR="001F34FE" w:rsidRPr="00A57210" w:rsidRDefault="00564C50" w:rsidP="00564C50">
            <w:pPr>
              <w:spacing w:after="0"/>
              <w:rPr>
                <w:sz w:val="20"/>
                <w:szCs w:val="20"/>
              </w:rPr>
            </w:pPr>
            <w:r>
              <w:rPr>
                <w:sz w:val="20"/>
                <w:szCs w:val="20"/>
              </w:rPr>
              <w:t>8:04 – 8:25</w:t>
            </w:r>
          </w:p>
        </w:tc>
        <w:tc>
          <w:tcPr>
            <w:tcW w:w="2629" w:type="dxa"/>
          </w:tcPr>
          <w:p w:rsidR="001F34FE" w:rsidRPr="00090785" w:rsidRDefault="00090785" w:rsidP="00090785">
            <w:pPr>
              <w:pStyle w:val="NoSpacing"/>
            </w:pPr>
            <w:r>
              <w:t>-Needs highlights/animation</w:t>
            </w:r>
          </w:p>
        </w:tc>
        <w:tc>
          <w:tcPr>
            <w:tcW w:w="3659" w:type="dxa"/>
          </w:tcPr>
          <w:p w:rsidR="001F34FE" w:rsidRPr="00A57210" w:rsidRDefault="00B253A4" w:rsidP="00564C50">
            <w:pPr>
              <w:spacing w:after="0"/>
              <w:rPr>
                <w:rFonts w:ascii="Calibri" w:eastAsia="Calibri" w:hAnsi="Calibri"/>
                <w:sz w:val="20"/>
                <w:szCs w:val="20"/>
              </w:rPr>
            </w:pPr>
            <w:r>
              <w:rPr>
                <w:rFonts w:ascii="Calibri" w:eastAsia="Calibri" w:hAnsi="Calibri"/>
                <w:sz w:val="20"/>
                <w:szCs w:val="20"/>
              </w:rPr>
              <w:t>(See below for example of how this could look.)</w:t>
            </w:r>
          </w:p>
        </w:tc>
      </w:tr>
    </w:tbl>
    <w:p w:rsidR="001A4E92" w:rsidRDefault="00212CD3">
      <w:r>
        <w:t xml:space="preserve">“The </w:t>
      </w:r>
      <w:proofErr w:type="spellStart"/>
      <w:r>
        <w:t>micromixer</w:t>
      </w:r>
      <w:proofErr w:type="spellEnd"/>
      <w:r>
        <w:t xml:space="preserve"> demonstration includes blood-saline mixing and blue yellow dye mixing segments...</w:t>
      </w:r>
    </w:p>
    <w:p w:rsidR="001A4E92" w:rsidRDefault="00120795">
      <w:r>
        <w:pict>
          <v:shape id="_x0000_i1041" type="#_x0000_t75" style="width:147.5pt;height:68.5pt">
            <v:imagedata r:id="rId9" o:title="Capture"/>
          </v:shape>
        </w:pict>
      </w:r>
    </w:p>
    <w:p w:rsidR="00212CD3" w:rsidRDefault="00A8287C">
      <w:r>
        <w:t xml:space="preserve">The setup uses two valves… </w:t>
      </w:r>
    </w:p>
    <w:p w:rsidR="00A8287C" w:rsidRDefault="00120795">
      <w:r>
        <w:rPr>
          <w:noProof/>
        </w:rPr>
        <w:lastRenderedPageBreak/>
        <w:pict>
          <v:rect id="_x0000_s1120" style="position:absolute;margin-left:43.35pt;margin-top:63.45pt;width:13.65pt;height:16.4pt;z-index:31" fillcolor="yellow" stroked="f">
            <v:fill opacity=".5"/>
          </v:rect>
        </w:pict>
      </w:r>
      <w:r>
        <w:rPr>
          <w:noProof/>
        </w:rPr>
        <w:pict>
          <v:rect id="_x0000_s1122" style="position:absolute;margin-left:43.35pt;margin-top:16.75pt;width:13.65pt;height:16.4pt;z-index:33" fillcolor="yellow" stroked="f">
            <v:fill opacity=".5"/>
          </v:rect>
        </w:pict>
      </w:r>
      <w:r>
        <w:pict>
          <v:shape id="_x0000_i1042" type="#_x0000_t75" style="width:199pt;height:91.5pt">
            <v:imagedata r:id="rId9" o:title="Capture"/>
          </v:shape>
        </w:pict>
      </w:r>
    </w:p>
    <w:p w:rsidR="0097030E" w:rsidRDefault="0097030E"/>
    <w:p w:rsidR="0097030E" w:rsidRDefault="0097030E"/>
    <w:p w:rsidR="00A8287C" w:rsidRDefault="00120795">
      <w:r>
        <w:rPr>
          <w:noProof/>
        </w:rPr>
        <w:pict>
          <v:shape id="_x0000_s1195" type="#_x0000_t202" style="position:absolute;margin-left:303.6pt;margin-top:5.35pt;width:156.8pt;height:16pt;z-index: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v:textbox style="mso-next-textbox:#_x0000_s1195">
              <w:txbxContent>
                <w:p w:rsidR="00120795" w:rsidRPr="00880D8D" w:rsidRDefault="00120795" w:rsidP="00452253">
                  <w:pPr>
                    <w:jc w:val="center"/>
                    <w:rPr>
                      <w:color w:val="FF0000"/>
                      <w:sz w:val="18"/>
                      <w:szCs w:val="18"/>
                    </w:rPr>
                  </w:pPr>
                  <w:r>
                    <w:rPr>
                      <w:color w:val="FF0000"/>
                      <w:sz w:val="18"/>
                      <w:szCs w:val="18"/>
                    </w:rPr>
                    <w:t>[Animate fluid movement into chip]</w:t>
                  </w:r>
                </w:p>
              </w:txbxContent>
            </v:textbox>
          </v:shape>
        </w:pict>
      </w:r>
      <w:proofErr w:type="gramStart"/>
      <w:r w:rsidR="001A4E92">
        <w:t>to</w:t>
      </w:r>
      <w:proofErr w:type="gramEnd"/>
      <w:r w:rsidR="001A4E92">
        <w:t xml:space="preserve"> guide pressure to either the blood and saline vials</w:t>
      </w:r>
      <w:r w:rsidR="00A8287C">
        <w:t>…</w:t>
      </w:r>
    </w:p>
    <w:p w:rsidR="00A8287C" w:rsidRDefault="00120795">
      <w:r>
        <w:rPr>
          <w:noProof/>
        </w:rPr>
        <w:pict>
          <v:shape id="_x0000_s1204" type="#_x0000_t32" style="position:absolute;margin-left:371.85pt;margin-top:18.85pt;width:24.85pt;height:.05pt;z-index:57" o:connectortype="straight" strokecolor="#ffabab" strokeweight="3.5pt">
            <v:stroke dashstyle="1 1" endarrow="block" endarrowwidth="narrow" endarrowlength="short"/>
          </v:shape>
        </w:pict>
      </w:r>
      <w:r>
        <w:rPr>
          <w:noProof/>
        </w:rPr>
        <w:pict>
          <v:shape id="_x0000_s1200" type="#_x0000_t32" style="position:absolute;margin-left:349.95pt;margin-top:36pt;width:9.45pt;height:.05pt;flip:y;z-index:53" o:connectortype="straight" strokecolor="#bdd6ee" strokeweight="3.5pt">
            <v:stroke dashstyle="1 1" endarrow="block" endarrowwidth="narrow" endarrowlength="short"/>
          </v:shape>
        </w:pict>
      </w:r>
      <w:r>
        <w:rPr>
          <w:noProof/>
        </w:rPr>
        <w:pict>
          <v:shape id="_x0000_s1199" type="#_x0000_t32" style="position:absolute;margin-left:362.05pt;margin-top:20.7pt;width:0;height:12.05pt;flip:y;z-index:52" o:connectortype="straight" strokecolor="#bdd6ee" strokeweight="3.5pt">
            <v:stroke dashstyle="1 1" endarrow="block" endarrowwidth="narrow" endarrowlength="short"/>
          </v:shape>
        </w:pict>
      </w:r>
      <w:r>
        <w:rPr>
          <w:noProof/>
        </w:rPr>
        <w:pict>
          <v:shape id="_x0000_s1198" type="#_x0000_t32" style="position:absolute;margin-left:362pt;margin-top:6.3pt;width:.05pt;height:10.95pt;z-index:51" o:connectortype="straight" strokecolor="red" strokeweight="3.5pt">
            <v:stroke dashstyle="1 1" endarrow="block" endarrowwidth="narrow" endarrowlength="short"/>
          </v:shape>
        </w:pict>
      </w:r>
      <w:r>
        <w:rPr>
          <w:noProof/>
        </w:rPr>
        <w:pict>
          <v:shape id="_x0000_s1127" type="#_x0000_t32" style="position:absolute;margin-left:321.45pt;margin-top:25.65pt;width:21.75pt;height:0;z-index:37" o:connectortype="straight" strokecolor="#bdd6ee" strokeweight="3.5pt">
            <v:stroke dashstyle="1 1" endarrow="block" endarrowwidth="narrow" endarrowlength="short"/>
          </v:shape>
        </w:pict>
      </w:r>
      <w:r>
        <w:rPr>
          <w:noProof/>
        </w:rPr>
        <w:pict>
          <v:shape id="_x0000_s1126" type="#_x0000_t32" style="position:absolute;margin-left:322pt;margin-top:4pt;width:34.55pt;height:0;z-index:36" o:connectortype="straight" strokecolor="red" strokeweight="3.5pt">
            <v:stroke dashstyle="1 1" endarrow="block" endarrowwidth="narrow" endarrowlength="short"/>
          </v:shape>
        </w:pict>
      </w:r>
      <w:r>
        <w:rPr>
          <w:noProof/>
        </w:rPr>
        <w:pict>
          <v:rect id="_x0000_s1123" style="position:absolute;margin-left:89.7pt;margin-top:1.25pt;width:35.25pt;height:42.7pt;z-index:34" fillcolor="yellow" stroked="f">
            <v:fill opacity=".5"/>
          </v:rect>
        </w:pict>
      </w:r>
      <w:r>
        <w:pict>
          <v:shape id="_x0000_i1043" type="#_x0000_t75" style="width:199pt;height:91.5pt">
            <v:imagedata r:id="rId9" o:title="Capture"/>
          </v:shape>
        </w:pict>
      </w:r>
      <w:r w:rsidR="006953D8">
        <w:t xml:space="preserve">       </w:t>
      </w:r>
      <w:r>
        <w:pict>
          <v:shape id="_x0000_i1044" type="#_x0000_t75" style="width:199pt;height:91.5pt">
            <v:imagedata r:id="rId9" o:title="Capture"/>
          </v:shape>
        </w:pict>
      </w:r>
    </w:p>
    <w:p w:rsidR="0097030E" w:rsidRDefault="0097030E"/>
    <w:p w:rsidR="0097030E" w:rsidRDefault="0097030E"/>
    <w:p w:rsidR="00A8287C" w:rsidRDefault="006953D8">
      <w:proofErr w:type="gramStart"/>
      <w:r>
        <w:t>or</w:t>
      </w:r>
      <w:proofErr w:type="gramEnd"/>
      <w:r>
        <w:t xml:space="preserve"> the dye vials…</w:t>
      </w:r>
    </w:p>
    <w:p w:rsidR="00A8287C" w:rsidRDefault="00120795">
      <w:r>
        <w:rPr>
          <w:noProof/>
        </w:rPr>
        <w:pict>
          <v:shape id="_x0000_s1203" type="#_x0000_t32" style="position:absolute;margin-left:369.45pt;margin-top:60.65pt;width:29.85pt;height:0;z-index:56" o:connectortype="straight" strokecolor="#0c0" strokeweight="3pt">
            <v:stroke dashstyle="1 1" endarrow="block" endarrowwidth="narrow" endarrowlength="short"/>
          </v:shape>
        </w:pict>
      </w:r>
      <w:r>
        <w:rPr>
          <w:noProof/>
        </w:rPr>
        <w:pict>
          <v:shape id="_x0000_s1196" type="#_x0000_t202" style="position:absolute;margin-left:349.95pt;margin-top:37.9pt;width:156.8pt;height:16pt;z-index:49;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v:textbox style="mso-next-textbox:#_x0000_s1196">
              <w:txbxContent>
                <w:p w:rsidR="00120795" w:rsidRPr="00880D8D" w:rsidRDefault="00120795" w:rsidP="00452253">
                  <w:pPr>
                    <w:jc w:val="center"/>
                    <w:rPr>
                      <w:color w:val="FF0000"/>
                      <w:sz w:val="18"/>
                      <w:szCs w:val="18"/>
                    </w:rPr>
                  </w:pPr>
                  <w:r>
                    <w:rPr>
                      <w:color w:val="FF0000"/>
                      <w:sz w:val="18"/>
                      <w:szCs w:val="18"/>
                    </w:rPr>
                    <w:t>[Animate fluid movement into chip]</w:t>
                  </w:r>
                </w:p>
              </w:txbxContent>
            </v:textbox>
          </v:shape>
        </w:pict>
      </w:r>
      <w:r>
        <w:rPr>
          <w:noProof/>
        </w:rPr>
        <w:pict>
          <v:shape id="_x0000_s1202" type="#_x0000_t32" style="position:absolute;margin-left:361.5pt;margin-top:64.8pt;width:0;height:7.05pt;flip:y;z-index:55" o:connectortype="straight" strokecolor="yellow" strokeweight="3pt">
            <v:stroke dashstyle="1 1" endarrow="block" endarrowwidth="narrow" endarrowlength="short"/>
          </v:shape>
        </w:pict>
      </w:r>
      <w:r>
        <w:rPr>
          <w:noProof/>
        </w:rPr>
        <w:pict>
          <v:shape id="_x0000_s1201" type="#_x0000_t32" style="position:absolute;margin-left:361.5pt;margin-top:52.35pt;width:0;height:7.5pt;z-index:54" o:connectortype="straight" strokecolor="blue" strokeweight="3pt">
            <v:stroke dashstyle="1 1" endarrow="block" endarrowwidth="narrow" endarrowlength="short"/>
          </v:shape>
        </w:pict>
      </w:r>
      <w:r>
        <w:rPr>
          <w:noProof/>
        </w:rPr>
        <w:pict>
          <v:shape id="_x0000_s1128" type="#_x0000_t32" style="position:absolute;margin-left:323.3pt;margin-top:52.35pt;width:34.55pt;height:0;z-index:38" o:connectortype="straight" strokecolor="blue" strokeweight="3pt">
            <v:stroke dashstyle="1 1" endarrow="block" endarrowwidth="narrow" endarrowlength="short"/>
          </v:shape>
        </w:pict>
      </w:r>
      <w:r>
        <w:rPr>
          <w:noProof/>
        </w:rPr>
        <w:pict>
          <v:shape id="_x0000_s1129" type="#_x0000_t32" style="position:absolute;margin-left:322.55pt;margin-top:71.85pt;width:35.3pt;height:0;z-index:39" o:connectortype="straight" strokecolor="yellow" strokeweight="3pt">
            <v:stroke dashstyle="1 1" endarrow="block" endarrowwidth="narrow" endarrowlength="short"/>
          </v:shape>
        </w:pict>
      </w:r>
      <w:r>
        <w:rPr>
          <w:noProof/>
        </w:rPr>
        <w:pict>
          <v:rect id="_x0000_s1124" style="position:absolute;margin-left:92.85pt;margin-top:48.35pt;width:35.25pt;height:42.7pt;z-index:35" fillcolor="yellow" stroked="f">
            <v:fill opacity=".5"/>
          </v:rect>
        </w:pict>
      </w:r>
      <w:r>
        <w:pict>
          <v:shape id="_x0000_i1045" type="#_x0000_t75" style="width:199pt;height:91.5pt">
            <v:imagedata r:id="rId9" o:title="Capture"/>
          </v:shape>
        </w:pict>
      </w:r>
      <w:r w:rsidR="006953D8">
        <w:t xml:space="preserve">       </w:t>
      </w:r>
      <w:r>
        <w:pict>
          <v:shape id="_x0000_i1046" type="#_x0000_t75" style="width:199pt;height:91.5pt">
            <v:imagedata r:id="rId9" o:title="Capture"/>
          </v:shape>
        </w:pict>
      </w:r>
    </w:p>
    <w:p w:rsidR="0097030E" w:rsidRDefault="0097030E"/>
    <w:p w:rsidR="0097030E" w:rsidRDefault="0097030E"/>
    <w:p w:rsidR="001A4E92" w:rsidRDefault="001A4E92">
      <w:proofErr w:type="gramStart"/>
      <w:r>
        <w:t>so</w:t>
      </w:r>
      <w:proofErr w:type="gramEnd"/>
      <w:r>
        <w:t xml:space="preserve"> that only 1 mixing demonstration is active at a time.  An additional valve enables air bubble injection into the blood-saline mixing chip</w:t>
      </w:r>
      <w:r w:rsidR="00212CD3">
        <w:t>…</w:t>
      </w:r>
      <w:r w:rsidR="00FD5EDB">
        <w:t>”</w:t>
      </w:r>
    </w:p>
    <w:p w:rsidR="001A4E92" w:rsidRDefault="00120795">
      <w:r>
        <w:rPr>
          <w:noProof/>
        </w:rPr>
        <w:pict>
          <v:shape id="_x0000_s1197" type="#_x0000_t202" style="position:absolute;margin-left:126.2pt;margin-top:38.45pt;width:156.8pt;height:16pt;z-index:5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v:textbox style="mso-next-textbox:#_x0000_s1197">
              <w:txbxContent>
                <w:p w:rsidR="00120795" w:rsidRPr="00880D8D" w:rsidRDefault="00120795" w:rsidP="00800434">
                  <w:pPr>
                    <w:jc w:val="center"/>
                    <w:rPr>
                      <w:color w:val="FF0000"/>
                      <w:sz w:val="18"/>
                      <w:szCs w:val="18"/>
                    </w:rPr>
                  </w:pPr>
                  <w:r>
                    <w:rPr>
                      <w:color w:val="FF0000"/>
                      <w:sz w:val="18"/>
                      <w:szCs w:val="18"/>
                    </w:rPr>
                    <w:t>[Animate air movement into chip]</w:t>
                  </w:r>
                </w:p>
              </w:txbxContent>
            </v:textbox>
          </v:shape>
        </w:pict>
      </w:r>
      <w:r>
        <w:rPr>
          <w:noProof/>
        </w:rPr>
        <w:pict>
          <v:rect id="_x0000_s1121" style="position:absolute;margin-left:126.5pt;margin-top:30.9pt;width:7.95pt;height:10.9pt;z-index:32" fillcolor="yellow" stroked="f">
            <v:fill opacity=".5"/>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4" type="#_x0000_t13" style="position:absolute;margin-left:111.5pt;margin-top:43.75pt;width:14.7pt;height:7.45pt;z-index:44" fillcolor="#d9e2f3" strokeweight=".25pt"/>
        </w:pict>
      </w:r>
      <w:r>
        <w:rPr>
          <w:noProof/>
        </w:rPr>
        <w:pict>
          <v:shape id="_x0000_s1133" type="#_x0000_t13" style="position:absolute;margin-left:91.5pt;margin-top:43.75pt;width:14.7pt;height:7.45pt;z-index:43" fillcolor="#d9e2f3" strokeweight=".25pt"/>
        </w:pict>
      </w:r>
      <w:r>
        <w:rPr>
          <w:noProof/>
        </w:rPr>
        <w:pict>
          <v:shape id="_x0000_s1132" type="#_x0000_t13" style="position:absolute;margin-left:68.35pt;margin-top:43.75pt;width:14.7pt;height:7.45pt;z-index:42" fillcolor="#d9e2f3" strokeweight=".25pt"/>
        </w:pict>
      </w:r>
      <w:r>
        <w:rPr>
          <w:noProof/>
        </w:rPr>
        <w:pict>
          <v:shape id="_x0000_s1131" type="#_x0000_t13" style="position:absolute;margin-left:47.45pt;margin-top:43.75pt;width:14.7pt;height:7.45pt;z-index:41" fillcolor="#d9e2f3" strokeweight=".25pt"/>
        </w:pict>
      </w:r>
      <w:r>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30" type="#_x0000_t91" style="position:absolute;margin-left:136.3pt;margin-top:26.4pt;width:12.65pt;height:8.15pt;rotation:-270;flip:y;z-index:40" adj="13489,3975" fillcolor="#d9e2f3" strokeweight=".25pt"/>
        </w:pict>
      </w:r>
      <w:r>
        <w:pict>
          <v:shape id="_x0000_i1047" type="#_x0000_t75" style="width:199pt;height:91.5pt">
            <v:imagedata r:id="rId9" o:title="Capture"/>
          </v:shape>
        </w:pict>
      </w:r>
    </w:p>
    <w:p w:rsidR="005E05FD" w:rsidRDefault="005E05FD">
      <w:r>
        <w:br w:type="page"/>
      </w:r>
      <w:r>
        <w:lastRenderedPageBreak/>
        <w:t xml:space="preserve">The </w:t>
      </w:r>
      <w:r w:rsidR="003B0A5C">
        <w:t>next set</w:t>
      </w:r>
      <w:r w:rsidR="00395D42">
        <w:t xml:space="preserve"> of the Video C</w:t>
      </w:r>
      <w:r>
        <w:t xml:space="preserve">omments </w:t>
      </w:r>
      <w:r w:rsidR="00590F81">
        <w:rPr>
          <w:color w:val="000000"/>
        </w:rPr>
        <w:t>(16</w:t>
      </w:r>
      <w:r w:rsidR="00395D42" w:rsidRPr="00150B5E">
        <w:rPr>
          <w:color w:val="000000"/>
        </w:rPr>
        <w:t>–</w:t>
      </w:r>
      <w:r w:rsidR="00395D42" w:rsidRPr="00150B5E">
        <w:rPr>
          <w:b/>
          <w:color w:val="000000"/>
        </w:rPr>
        <w:t xml:space="preserve"> </w:t>
      </w:r>
      <w:r w:rsidR="00590F81">
        <w:rPr>
          <w:color w:val="000000"/>
        </w:rPr>
        <w:t>23</w:t>
      </w:r>
      <w:r w:rsidR="006E78F8" w:rsidRPr="006E78F8">
        <w:rPr>
          <w:color w:val="000000"/>
        </w:rPr>
        <w:t>)</w:t>
      </w:r>
      <w:r w:rsidR="00395D42">
        <w:t xml:space="preserve"> </w:t>
      </w:r>
      <w:r>
        <w:t xml:space="preserve">apply to Section VII, which </w:t>
      </w:r>
      <w:r w:rsidR="00B72350">
        <w:t xml:space="preserve">requires </w:t>
      </w:r>
      <w:r w:rsidR="00896833">
        <w:t xml:space="preserve">some </w:t>
      </w:r>
      <w:r>
        <w:t xml:space="preserve">restructuring.  For clarity I have included a </w:t>
      </w:r>
      <w:r w:rsidR="008C341F">
        <w:t xml:space="preserve">summary </w:t>
      </w:r>
      <w:r w:rsidR="008C731A">
        <w:t xml:space="preserve">of Section VII </w:t>
      </w:r>
      <w:r>
        <w:t>here:</w:t>
      </w:r>
    </w:p>
    <w:p w:rsidR="003B0A5C" w:rsidRDefault="008C341F" w:rsidP="008C341F">
      <w:pPr>
        <w:pStyle w:val="NoSpacing"/>
      </w:pPr>
      <w:r>
        <w:t xml:space="preserve">Section VII in </w:t>
      </w:r>
      <w:r w:rsidR="003B0A5C" w:rsidRPr="00B72350">
        <w:rPr>
          <w:b/>
          <w:u w:val="single"/>
        </w:rPr>
        <w:t>Current</w:t>
      </w:r>
      <w:r w:rsidR="003B0A5C">
        <w:t xml:space="preserve"> Video:</w:t>
      </w:r>
    </w:p>
    <w:tbl>
      <w:tblPr>
        <w:tblW w:w="64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9"/>
        <w:gridCol w:w="3309"/>
      </w:tblGrid>
      <w:tr w:rsidR="00B204CA" w:rsidRPr="006B5E28" w:rsidTr="00896833">
        <w:trPr>
          <w:jc w:val="center"/>
        </w:trPr>
        <w:tc>
          <w:tcPr>
            <w:tcW w:w="3129" w:type="dxa"/>
            <w:shd w:val="clear" w:color="auto" w:fill="auto"/>
          </w:tcPr>
          <w:p w:rsidR="00B204CA" w:rsidRPr="006B5E28" w:rsidRDefault="00B204CA" w:rsidP="00150B5E">
            <w:pPr>
              <w:pStyle w:val="NoSpacing"/>
              <w:rPr>
                <w:b/>
                <w:i/>
                <w:sz w:val="20"/>
                <w:szCs w:val="20"/>
              </w:rPr>
            </w:pPr>
            <w:r w:rsidRPr="006B5E28">
              <w:rPr>
                <w:b/>
                <w:i/>
                <w:sz w:val="20"/>
                <w:szCs w:val="20"/>
              </w:rPr>
              <w:t>Time block</w:t>
            </w:r>
            <w:r w:rsidR="00896833">
              <w:rPr>
                <w:b/>
                <w:i/>
                <w:sz w:val="20"/>
                <w:szCs w:val="20"/>
              </w:rPr>
              <w:t xml:space="preserve"> in Current Video Draft</w:t>
            </w:r>
          </w:p>
        </w:tc>
        <w:tc>
          <w:tcPr>
            <w:tcW w:w="3309" w:type="dxa"/>
            <w:shd w:val="clear" w:color="auto" w:fill="auto"/>
          </w:tcPr>
          <w:p w:rsidR="00B204CA" w:rsidRPr="006B5E28" w:rsidRDefault="00B204CA" w:rsidP="00150B5E">
            <w:pPr>
              <w:pStyle w:val="NoSpacing"/>
              <w:tabs>
                <w:tab w:val="left" w:pos="2502"/>
              </w:tabs>
              <w:rPr>
                <w:b/>
                <w:i/>
                <w:sz w:val="20"/>
                <w:szCs w:val="20"/>
              </w:rPr>
            </w:pPr>
            <w:r w:rsidRPr="006B5E28">
              <w:rPr>
                <w:b/>
                <w:i/>
                <w:sz w:val="20"/>
                <w:szCs w:val="20"/>
              </w:rPr>
              <w:t>Content</w:t>
            </w:r>
          </w:p>
        </w:tc>
      </w:tr>
      <w:tr w:rsidR="00B204CA" w:rsidRPr="006B5E28" w:rsidTr="00896833">
        <w:trPr>
          <w:jc w:val="center"/>
        </w:trPr>
        <w:tc>
          <w:tcPr>
            <w:tcW w:w="3129" w:type="dxa"/>
            <w:shd w:val="clear" w:color="auto" w:fill="auto"/>
          </w:tcPr>
          <w:p w:rsidR="00B204CA" w:rsidRPr="006B5E28" w:rsidRDefault="00B204CA" w:rsidP="00150B5E">
            <w:pPr>
              <w:pStyle w:val="NoSpacing"/>
              <w:rPr>
                <w:sz w:val="20"/>
                <w:szCs w:val="20"/>
              </w:rPr>
            </w:pPr>
            <w:r w:rsidRPr="006B5E28">
              <w:rPr>
                <w:sz w:val="20"/>
                <w:szCs w:val="20"/>
              </w:rPr>
              <w:t>9:40 - 9:48</w:t>
            </w:r>
          </w:p>
        </w:tc>
        <w:tc>
          <w:tcPr>
            <w:tcW w:w="3309" w:type="dxa"/>
            <w:shd w:val="clear" w:color="auto" w:fill="auto"/>
          </w:tcPr>
          <w:p w:rsidR="00B204CA" w:rsidRPr="006B5E28" w:rsidRDefault="00B204CA" w:rsidP="00150B5E">
            <w:pPr>
              <w:pStyle w:val="NoSpacing"/>
              <w:rPr>
                <w:sz w:val="20"/>
                <w:szCs w:val="20"/>
              </w:rPr>
            </w:pPr>
            <w:r w:rsidRPr="006B5E28">
              <w:rPr>
                <w:sz w:val="20"/>
                <w:szCs w:val="20"/>
              </w:rPr>
              <w:t>Sample prep</w:t>
            </w:r>
          </w:p>
        </w:tc>
      </w:tr>
      <w:tr w:rsidR="00B204CA" w:rsidRPr="006B5E28" w:rsidTr="00896833">
        <w:trPr>
          <w:jc w:val="center"/>
        </w:trPr>
        <w:tc>
          <w:tcPr>
            <w:tcW w:w="3129" w:type="dxa"/>
            <w:shd w:val="clear" w:color="auto" w:fill="auto"/>
          </w:tcPr>
          <w:p w:rsidR="00B204CA" w:rsidRPr="006B5E28" w:rsidRDefault="00B204CA" w:rsidP="00150B5E">
            <w:pPr>
              <w:pStyle w:val="NoSpacing"/>
              <w:rPr>
                <w:sz w:val="20"/>
                <w:szCs w:val="20"/>
              </w:rPr>
            </w:pPr>
            <w:r w:rsidRPr="006B5E28">
              <w:rPr>
                <w:sz w:val="20"/>
                <w:szCs w:val="20"/>
              </w:rPr>
              <w:t>9:49 – 10:37</w:t>
            </w:r>
          </w:p>
        </w:tc>
        <w:tc>
          <w:tcPr>
            <w:tcW w:w="3309" w:type="dxa"/>
            <w:shd w:val="clear" w:color="auto" w:fill="auto"/>
          </w:tcPr>
          <w:p w:rsidR="00B204CA" w:rsidRPr="006B5E28" w:rsidRDefault="00B204CA" w:rsidP="00150B5E">
            <w:pPr>
              <w:pStyle w:val="NoSpacing"/>
              <w:rPr>
                <w:sz w:val="20"/>
                <w:szCs w:val="20"/>
              </w:rPr>
            </w:pPr>
            <w:r w:rsidRPr="006B5E28">
              <w:rPr>
                <w:sz w:val="20"/>
                <w:szCs w:val="20"/>
              </w:rPr>
              <w:t>Vial Loading</w:t>
            </w:r>
          </w:p>
        </w:tc>
      </w:tr>
      <w:tr w:rsidR="00B204CA" w:rsidRPr="006B5E28" w:rsidTr="00896833">
        <w:trPr>
          <w:jc w:val="center"/>
        </w:trPr>
        <w:tc>
          <w:tcPr>
            <w:tcW w:w="3129" w:type="dxa"/>
            <w:shd w:val="clear" w:color="auto" w:fill="auto"/>
          </w:tcPr>
          <w:p w:rsidR="00B204CA" w:rsidRPr="006B5E28" w:rsidRDefault="00B204CA" w:rsidP="00150B5E">
            <w:pPr>
              <w:pStyle w:val="NoSpacing"/>
              <w:rPr>
                <w:sz w:val="20"/>
                <w:szCs w:val="20"/>
              </w:rPr>
            </w:pPr>
            <w:r w:rsidRPr="006B5E28">
              <w:rPr>
                <w:sz w:val="20"/>
                <w:szCs w:val="20"/>
              </w:rPr>
              <w:t>10:38 – 10:43</w:t>
            </w:r>
          </w:p>
        </w:tc>
        <w:tc>
          <w:tcPr>
            <w:tcW w:w="3309" w:type="dxa"/>
            <w:shd w:val="clear" w:color="auto" w:fill="auto"/>
          </w:tcPr>
          <w:p w:rsidR="00B204CA" w:rsidRPr="006B5E28" w:rsidRDefault="00B204CA" w:rsidP="00150B5E">
            <w:pPr>
              <w:pStyle w:val="NoSpacing"/>
              <w:rPr>
                <w:sz w:val="20"/>
                <w:szCs w:val="20"/>
              </w:rPr>
            </w:pPr>
            <w:r w:rsidRPr="006B5E28">
              <w:rPr>
                <w:sz w:val="20"/>
                <w:szCs w:val="20"/>
              </w:rPr>
              <w:t>Rig preparation at flight location</w:t>
            </w:r>
          </w:p>
        </w:tc>
      </w:tr>
      <w:tr w:rsidR="00B204CA" w:rsidRPr="006B5E28" w:rsidTr="00896833">
        <w:trPr>
          <w:jc w:val="center"/>
        </w:trPr>
        <w:tc>
          <w:tcPr>
            <w:tcW w:w="3129" w:type="dxa"/>
            <w:shd w:val="clear" w:color="auto" w:fill="auto"/>
          </w:tcPr>
          <w:p w:rsidR="00B204CA" w:rsidRPr="006B5E28" w:rsidRDefault="00B204CA" w:rsidP="00150B5E">
            <w:pPr>
              <w:pStyle w:val="NoSpacing"/>
              <w:rPr>
                <w:sz w:val="20"/>
                <w:szCs w:val="20"/>
              </w:rPr>
            </w:pPr>
            <w:r w:rsidRPr="006B5E28">
              <w:rPr>
                <w:sz w:val="20"/>
                <w:szCs w:val="20"/>
              </w:rPr>
              <w:t>10:43 – 10:47</w:t>
            </w:r>
          </w:p>
        </w:tc>
        <w:tc>
          <w:tcPr>
            <w:tcW w:w="3309" w:type="dxa"/>
            <w:shd w:val="clear" w:color="auto" w:fill="auto"/>
          </w:tcPr>
          <w:p w:rsidR="00B204CA" w:rsidRPr="006B5E28" w:rsidRDefault="00B204CA" w:rsidP="00150B5E">
            <w:pPr>
              <w:pStyle w:val="NoSpacing"/>
              <w:rPr>
                <w:sz w:val="20"/>
                <w:szCs w:val="20"/>
              </w:rPr>
            </w:pPr>
            <w:r w:rsidRPr="006B5E28">
              <w:rPr>
                <w:sz w:val="20"/>
                <w:szCs w:val="20"/>
              </w:rPr>
              <w:t>Rig loading to aircraft</w:t>
            </w:r>
          </w:p>
        </w:tc>
      </w:tr>
      <w:tr w:rsidR="00B204CA" w:rsidRPr="006B5E28" w:rsidTr="00896833">
        <w:trPr>
          <w:jc w:val="center"/>
        </w:trPr>
        <w:tc>
          <w:tcPr>
            <w:tcW w:w="3129" w:type="dxa"/>
            <w:shd w:val="clear" w:color="auto" w:fill="auto"/>
          </w:tcPr>
          <w:p w:rsidR="00B204CA" w:rsidRPr="006B5E28" w:rsidRDefault="00B204CA" w:rsidP="00150B5E">
            <w:pPr>
              <w:pStyle w:val="NoSpacing"/>
              <w:rPr>
                <w:sz w:val="20"/>
                <w:szCs w:val="20"/>
              </w:rPr>
            </w:pPr>
            <w:r w:rsidRPr="006B5E28">
              <w:rPr>
                <w:sz w:val="20"/>
                <w:szCs w:val="20"/>
              </w:rPr>
              <w:t>10:48 – 11:00</w:t>
            </w:r>
          </w:p>
        </w:tc>
        <w:tc>
          <w:tcPr>
            <w:tcW w:w="3309" w:type="dxa"/>
            <w:shd w:val="clear" w:color="auto" w:fill="auto"/>
          </w:tcPr>
          <w:p w:rsidR="00B204CA" w:rsidRPr="006B5E28" w:rsidRDefault="00B204CA" w:rsidP="00150B5E">
            <w:pPr>
              <w:pStyle w:val="NoSpacing"/>
              <w:rPr>
                <w:sz w:val="20"/>
                <w:szCs w:val="20"/>
              </w:rPr>
            </w:pPr>
            <w:r w:rsidRPr="006B5E28">
              <w:rPr>
                <w:sz w:val="20"/>
                <w:szCs w:val="20"/>
              </w:rPr>
              <w:t>Operator Positioning</w:t>
            </w:r>
          </w:p>
        </w:tc>
      </w:tr>
      <w:tr w:rsidR="00B204CA" w:rsidRPr="006B5E28" w:rsidTr="00896833">
        <w:trPr>
          <w:jc w:val="center"/>
        </w:trPr>
        <w:tc>
          <w:tcPr>
            <w:tcW w:w="3129" w:type="dxa"/>
            <w:shd w:val="clear" w:color="auto" w:fill="auto"/>
          </w:tcPr>
          <w:p w:rsidR="00B204CA" w:rsidRPr="006B5E28" w:rsidRDefault="00B204CA" w:rsidP="008C341F">
            <w:pPr>
              <w:pStyle w:val="NoSpacing"/>
              <w:rPr>
                <w:sz w:val="20"/>
                <w:szCs w:val="20"/>
              </w:rPr>
            </w:pPr>
            <w:r w:rsidRPr="006B5E28">
              <w:rPr>
                <w:sz w:val="20"/>
                <w:szCs w:val="20"/>
              </w:rPr>
              <w:t>11:01 – 11:10</w:t>
            </w:r>
          </w:p>
        </w:tc>
        <w:tc>
          <w:tcPr>
            <w:tcW w:w="3309" w:type="dxa"/>
            <w:shd w:val="clear" w:color="auto" w:fill="auto"/>
          </w:tcPr>
          <w:p w:rsidR="00B204CA" w:rsidRPr="006B5E28" w:rsidRDefault="00B204CA" w:rsidP="00150B5E">
            <w:pPr>
              <w:pStyle w:val="NoSpacing"/>
              <w:rPr>
                <w:sz w:val="20"/>
                <w:szCs w:val="20"/>
              </w:rPr>
            </w:pPr>
            <w:r w:rsidRPr="006B5E28">
              <w:rPr>
                <w:sz w:val="20"/>
                <w:szCs w:val="20"/>
              </w:rPr>
              <w:t>Warning – Don’t apply body forces</w:t>
            </w:r>
          </w:p>
        </w:tc>
      </w:tr>
      <w:tr w:rsidR="00B204CA" w:rsidRPr="006B5E28" w:rsidTr="00896833">
        <w:trPr>
          <w:jc w:val="center"/>
        </w:trPr>
        <w:tc>
          <w:tcPr>
            <w:tcW w:w="3129" w:type="dxa"/>
            <w:shd w:val="clear" w:color="auto" w:fill="auto"/>
          </w:tcPr>
          <w:p w:rsidR="00B204CA" w:rsidRPr="006B5E28" w:rsidRDefault="00B204CA" w:rsidP="008C341F">
            <w:pPr>
              <w:pStyle w:val="NoSpacing"/>
              <w:rPr>
                <w:sz w:val="20"/>
                <w:szCs w:val="20"/>
              </w:rPr>
            </w:pPr>
            <w:r w:rsidRPr="006B5E28">
              <w:rPr>
                <w:sz w:val="20"/>
                <w:szCs w:val="20"/>
              </w:rPr>
              <w:t>11:11 – 11:50</w:t>
            </w:r>
          </w:p>
        </w:tc>
        <w:tc>
          <w:tcPr>
            <w:tcW w:w="3309" w:type="dxa"/>
            <w:shd w:val="clear" w:color="auto" w:fill="auto"/>
          </w:tcPr>
          <w:p w:rsidR="00B204CA" w:rsidRPr="006B5E28" w:rsidRDefault="00B204CA" w:rsidP="00150B5E">
            <w:pPr>
              <w:pStyle w:val="NoSpacing"/>
              <w:rPr>
                <w:sz w:val="20"/>
                <w:szCs w:val="20"/>
              </w:rPr>
            </w:pPr>
            <w:r w:rsidRPr="006B5E28">
              <w:rPr>
                <w:sz w:val="20"/>
                <w:szCs w:val="20"/>
              </w:rPr>
              <w:t>Mixer Demo</w:t>
            </w:r>
          </w:p>
        </w:tc>
      </w:tr>
      <w:tr w:rsidR="00B204CA" w:rsidRPr="006B5E28" w:rsidTr="00896833">
        <w:trPr>
          <w:jc w:val="center"/>
        </w:trPr>
        <w:tc>
          <w:tcPr>
            <w:tcW w:w="3129" w:type="dxa"/>
            <w:shd w:val="clear" w:color="auto" w:fill="auto"/>
          </w:tcPr>
          <w:p w:rsidR="00B204CA" w:rsidRPr="006B5E28" w:rsidRDefault="00B204CA" w:rsidP="008C341F">
            <w:pPr>
              <w:pStyle w:val="NoSpacing"/>
              <w:rPr>
                <w:sz w:val="20"/>
                <w:szCs w:val="20"/>
              </w:rPr>
            </w:pPr>
            <w:r w:rsidRPr="006B5E28">
              <w:rPr>
                <w:sz w:val="20"/>
                <w:szCs w:val="20"/>
              </w:rPr>
              <w:t>11:51</w:t>
            </w:r>
            <w:r w:rsidR="009B2894" w:rsidRPr="006B5E28">
              <w:rPr>
                <w:sz w:val="20"/>
                <w:szCs w:val="20"/>
              </w:rPr>
              <w:t xml:space="preserve">- </w:t>
            </w:r>
            <w:r w:rsidRPr="006B5E28">
              <w:rPr>
                <w:sz w:val="20"/>
                <w:szCs w:val="20"/>
              </w:rPr>
              <w:t>12:21</w:t>
            </w:r>
            <w:r w:rsidR="009B2894" w:rsidRPr="006B5E28">
              <w:rPr>
                <w:sz w:val="20"/>
                <w:szCs w:val="20"/>
              </w:rPr>
              <w:t xml:space="preserve"> </w:t>
            </w:r>
          </w:p>
        </w:tc>
        <w:tc>
          <w:tcPr>
            <w:tcW w:w="3309" w:type="dxa"/>
            <w:shd w:val="clear" w:color="auto" w:fill="auto"/>
          </w:tcPr>
          <w:p w:rsidR="00B204CA" w:rsidRPr="006B5E28" w:rsidRDefault="00B204CA" w:rsidP="008C341F">
            <w:pPr>
              <w:pStyle w:val="NoSpacing"/>
              <w:rPr>
                <w:sz w:val="20"/>
                <w:szCs w:val="20"/>
              </w:rPr>
            </w:pPr>
            <w:r w:rsidRPr="006B5E28">
              <w:rPr>
                <w:sz w:val="20"/>
                <w:szCs w:val="20"/>
              </w:rPr>
              <w:t>Sample Loader Demo</w:t>
            </w:r>
          </w:p>
        </w:tc>
      </w:tr>
    </w:tbl>
    <w:p w:rsidR="008C341F" w:rsidRDefault="008C341F" w:rsidP="008C341F">
      <w:pPr>
        <w:pStyle w:val="NoSpacing"/>
      </w:pPr>
    </w:p>
    <w:p w:rsidR="008C341F" w:rsidRDefault="00395D42" w:rsidP="008C341F">
      <w:pPr>
        <w:pStyle w:val="NoSpacing"/>
      </w:pPr>
      <w:r>
        <w:t>In the r</w:t>
      </w:r>
      <w:r w:rsidR="008C341F">
        <w:t>evised version</w:t>
      </w:r>
      <w:r w:rsidR="00B204CA">
        <w:t xml:space="preserve"> (as per Video Comments</w:t>
      </w:r>
      <w:r w:rsidR="00896833">
        <w:t xml:space="preserve"> 16-23</w:t>
      </w:r>
      <w:r w:rsidR="00ED4B36">
        <w:t>)</w:t>
      </w:r>
      <w:r w:rsidR="00896833">
        <w:rPr>
          <w:color w:val="000000"/>
        </w:rPr>
        <w:t>, the order/ contents switch</w:t>
      </w:r>
      <w:r w:rsidR="008C341F" w:rsidRPr="00150B5E">
        <w:rPr>
          <w:color w:val="00000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3186"/>
      </w:tblGrid>
      <w:tr w:rsidR="00150B5E" w:rsidRPr="006B5E28" w:rsidTr="006B5E28">
        <w:trPr>
          <w:jc w:val="center"/>
        </w:trPr>
        <w:tc>
          <w:tcPr>
            <w:tcW w:w="828" w:type="dxa"/>
            <w:shd w:val="clear" w:color="auto" w:fill="auto"/>
          </w:tcPr>
          <w:p w:rsidR="008C341F" w:rsidRPr="006B5E28" w:rsidRDefault="008C731A" w:rsidP="00150B5E">
            <w:pPr>
              <w:pStyle w:val="NoSpacing"/>
              <w:rPr>
                <w:b/>
                <w:i/>
                <w:sz w:val="20"/>
                <w:szCs w:val="20"/>
              </w:rPr>
            </w:pPr>
            <w:r w:rsidRPr="006B5E28">
              <w:rPr>
                <w:b/>
                <w:i/>
                <w:sz w:val="20"/>
                <w:szCs w:val="20"/>
              </w:rPr>
              <w:t>Order</w:t>
            </w:r>
          </w:p>
        </w:tc>
        <w:tc>
          <w:tcPr>
            <w:tcW w:w="3186" w:type="dxa"/>
            <w:shd w:val="clear" w:color="auto" w:fill="auto"/>
          </w:tcPr>
          <w:p w:rsidR="008C341F" w:rsidRPr="006B5E28" w:rsidRDefault="008C341F" w:rsidP="00150B5E">
            <w:pPr>
              <w:pStyle w:val="NoSpacing"/>
              <w:tabs>
                <w:tab w:val="left" w:pos="2502"/>
              </w:tabs>
              <w:rPr>
                <w:b/>
                <w:i/>
                <w:sz w:val="20"/>
                <w:szCs w:val="20"/>
              </w:rPr>
            </w:pPr>
            <w:r w:rsidRPr="006B5E28">
              <w:rPr>
                <w:b/>
                <w:i/>
                <w:sz w:val="20"/>
                <w:szCs w:val="20"/>
              </w:rPr>
              <w:t>Content</w:t>
            </w:r>
          </w:p>
        </w:tc>
      </w:tr>
      <w:tr w:rsidR="00150B5E" w:rsidRPr="006B5E28" w:rsidTr="006B5E28">
        <w:trPr>
          <w:jc w:val="center"/>
        </w:trPr>
        <w:tc>
          <w:tcPr>
            <w:tcW w:w="828" w:type="dxa"/>
            <w:shd w:val="clear" w:color="auto" w:fill="auto"/>
          </w:tcPr>
          <w:p w:rsidR="008C341F" w:rsidRPr="006B5E28" w:rsidRDefault="008C731A" w:rsidP="00150B5E">
            <w:pPr>
              <w:pStyle w:val="NoSpacing"/>
              <w:rPr>
                <w:sz w:val="20"/>
                <w:szCs w:val="20"/>
              </w:rPr>
            </w:pPr>
            <w:r w:rsidRPr="006B5E28">
              <w:rPr>
                <w:sz w:val="20"/>
                <w:szCs w:val="20"/>
              </w:rPr>
              <w:t>1</w:t>
            </w:r>
          </w:p>
        </w:tc>
        <w:tc>
          <w:tcPr>
            <w:tcW w:w="3186" w:type="dxa"/>
            <w:shd w:val="clear" w:color="auto" w:fill="auto"/>
          </w:tcPr>
          <w:p w:rsidR="008C341F" w:rsidRPr="006B5E28" w:rsidRDefault="008C731A" w:rsidP="00150B5E">
            <w:pPr>
              <w:pStyle w:val="NoSpacing"/>
              <w:rPr>
                <w:sz w:val="20"/>
                <w:szCs w:val="20"/>
              </w:rPr>
            </w:pPr>
            <w:r w:rsidRPr="006B5E28">
              <w:rPr>
                <w:sz w:val="20"/>
                <w:szCs w:val="20"/>
              </w:rPr>
              <w:t>Rig preparation at flight location</w:t>
            </w:r>
          </w:p>
        </w:tc>
      </w:tr>
      <w:tr w:rsidR="00150B5E" w:rsidRPr="006B5E28" w:rsidTr="006B5E28">
        <w:trPr>
          <w:jc w:val="center"/>
        </w:trPr>
        <w:tc>
          <w:tcPr>
            <w:tcW w:w="828" w:type="dxa"/>
            <w:shd w:val="clear" w:color="auto" w:fill="auto"/>
          </w:tcPr>
          <w:p w:rsidR="008C341F" w:rsidRPr="006B5E28" w:rsidRDefault="008C731A" w:rsidP="00150B5E">
            <w:pPr>
              <w:pStyle w:val="NoSpacing"/>
              <w:rPr>
                <w:sz w:val="20"/>
                <w:szCs w:val="20"/>
              </w:rPr>
            </w:pPr>
            <w:r w:rsidRPr="006B5E28">
              <w:rPr>
                <w:sz w:val="20"/>
                <w:szCs w:val="20"/>
              </w:rPr>
              <w:t>2</w:t>
            </w:r>
          </w:p>
        </w:tc>
        <w:tc>
          <w:tcPr>
            <w:tcW w:w="3186" w:type="dxa"/>
            <w:shd w:val="clear" w:color="auto" w:fill="auto"/>
          </w:tcPr>
          <w:p w:rsidR="008C341F" w:rsidRPr="006B5E28" w:rsidRDefault="008C731A" w:rsidP="00150B5E">
            <w:pPr>
              <w:pStyle w:val="NoSpacing"/>
              <w:rPr>
                <w:sz w:val="20"/>
                <w:szCs w:val="20"/>
              </w:rPr>
            </w:pPr>
            <w:r w:rsidRPr="006B5E28">
              <w:rPr>
                <w:sz w:val="20"/>
                <w:szCs w:val="20"/>
              </w:rPr>
              <w:t>Rig loading onto aircraft</w:t>
            </w:r>
          </w:p>
        </w:tc>
      </w:tr>
      <w:tr w:rsidR="00150B5E" w:rsidRPr="006B5E28" w:rsidTr="006B5E28">
        <w:trPr>
          <w:jc w:val="center"/>
        </w:trPr>
        <w:tc>
          <w:tcPr>
            <w:tcW w:w="828" w:type="dxa"/>
            <w:shd w:val="clear" w:color="auto" w:fill="auto"/>
          </w:tcPr>
          <w:p w:rsidR="008C341F" w:rsidRPr="006B5E28" w:rsidRDefault="008C731A" w:rsidP="00150B5E">
            <w:pPr>
              <w:pStyle w:val="NoSpacing"/>
              <w:rPr>
                <w:sz w:val="20"/>
                <w:szCs w:val="20"/>
              </w:rPr>
            </w:pPr>
            <w:r w:rsidRPr="006B5E28">
              <w:rPr>
                <w:sz w:val="20"/>
                <w:szCs w:val="20"/>
              </w:rPr>
              <w:t>3</w:t>
            </w:r>
          </w:p>
        </w:tc>
        <w:tc>
          <w:tcPr>
            <w:tcW w:w="3186" w:type="dxa"/>
            <w:shd w:val="clear" w:color="auto" w:fill="auto"/>
          </w:tcPr>
          <w:p w:rsidR="008C341F" w:rsidRPr="006B5E28" w:rsidRDefault="008C731A" w:rsidP="00150B5E">
            <w:pPr>
              <w:pStyle w:val="NoSpacing"/>
              <w:rPr>
                <w:sz w:val="20"/>
                <w:szCs w:val="20"/>
              </w:rPr>
            </w:pPr>
            <w:r w:rsidRPr="006B5E28">
              <w:rPr>
                <w:sz w:val="20"/>
                <w:szCs w:val="20"/>
              </w:rPr>
              <w:t>Sample prep</w:t>
            </w:r>
          </w:p>
        </w:tc>
      </w:tr>
      <w:tr w:rsidR="00150B5E" w:rsidRPr="006B5E28" w:rsidTr="006B5E28">
        <w:trPr>
          <w:jc w:val="center"/>
        </w:trPr>
        <w:tc>
          <w:tcPr>
            <w:tcW w:w="828" w:type="dxa"/>
            <w:shd w:val="clear" w:color="auto" w:fill="auto"/>
          </w:tcPr>
          <w:p w:rsidR="008C341F" w:rsidRPr="006B5E28" w:rsidRDefault="008C731A" w:rsidP="00150B5E">
            <w:pPr>
              <w:pStyle w:val="NoSpacing"/>
              <w:rPr>
                <w:sz w:val="20"/>
                <w:szCs w:val="20"/>
              </w:rPr>
            </w:pPr>
            <w:r w:rsidRPr="006B5E28">
              <w:rPr>
                <w:sz w:val="20"/>
                <w:szCs w:val="20"/>
              </w:rPr>
              <w:t>4</w:t>
            </w:r>
          </w:p>
        </w:tc>
        <w:tc>
          <w:tcPr>
            <w:tcW w:w="3186" w:type="dxa"/>
            <w:shd w:val="clear" w:color="auto" w:fill="auto"/>
          </w:tcPr>
          <w:p w:rsidR="008C341F" w:rsidRPr="006B5E28" w:rsidRDefault="008C731A" w:rsidP="00150B5E">
            <w:pPr>
              <w:pStyle w:val="NoSpacing"/>
              <w:rPr>
                <w:sz w:val="20"/>
                <w:szCs w:val="20"/>
              </w:rPr>
            </w:pPr>
            <w:r w:rsidRPr="006B5E28">
              <w:rPr>
                <w:sz w:val="20"/>
                <w:szCs w:val="20"/>
              </w:rPr>
              <w:t>Sickness Prep</w:t>
            </w:r>
          </w:p>
        </w:tc>
      </w:tr>
      <w:tr w:rsidR="00150B5E" w:rsidRPr="006B5E28" w:rsidTr="006B5E28">
        <w:trPr>
          <w:jc w:val="center"/>
        </w:trPr>
        <w:tc>
          <w:tcPr>
            <w:tcW w:w="828" w:type="dxa"/>
            <w:shd w:val="clear" w:color="auto" w:fill="auto"/>
          </w:tcPr>
          <w:p w:rsidR="008C731A" w:rsidRPr="006B5E28" w:rsidRDefault="008C731A" w:rsidP="00150B5E">
            <w:pPr>
              <w:pStyle w:val="NoSpacing"/>
              <w:rPr>
                <w:sz w:val="20"/>
                <w:szCs w:val="20"/>
              </w:rPr>
            </w:pPr>
            <w:r w:rsidRPr="006B5E28">
              <w:rPr>
                <w:sz w:val="20"/>
                <w:szCs w:val="20"/>
              </w:rPr>
              <w:t>5</w:t>
            </w:r>
          </w:p>
        </w:tc>
        <w:tc>
          <w:tcPr>
            <w:tcW w:w="3186" w:type="dxa"/>
            <w:shd w:val="clear" w:color="auto" w:fill="auto"/>
          </w:tcPr>
          <w:p w:rsidR="008C731A" w:rsidRPr="006B5E28" w:rsidRDefault="008C731A" w:rsidP="00150B5E">
            <w:pPr>
              <w:pStyle w:val="NoSpacing"/>
              <w:rPr>
                <w:sz w:val="20"/>
                <w:szCs w:val="20"/>
              </w:rPr>
            </w:pPr>
            <w:r w:rsidRPr="006B5E28">
              <w:rPr>
                <w:sz w:val="20"/>
                <w:szCs w:val="20"/>
              </w:rPr>
              <w:t>Operator Positioning</w:t>
            </w:r>
          </w:p>
        </w:tc>
      </w:tr>
      <w:tr w:rsidR="00150B5E" w:rsidRPr="006B5E28" w:rsidTr="006B5E28">
        <w:trPr>
          <w:jc w:val="center"/>
        </w:trPr>
        <w:tc>
          <w:tcPr>
            <w:tcW w:w="828" w:type="dxa"/>
            <w:shd w:val="clear" w:color="auto" w:fill="auto"/>
          </w:tcPr>
          <w:p w:rsidR="008C731A" w:rsidRPr="006B5E28" w:rsidRDefault="008C731A" w:rsidP="008C731A">
            <w:pPr>
              <w:pStyle w:val="NoSpacing"/>
              <w:rPr>
                <w:sz w:val="20"/>
                <w:szCs w:val="20"/>
              </w:rPr>
            </w:pPr>
            <w:r w:rsidRPr="006B5E28">
              <w:rPr>
                <w:sz w:val="20"/>
                <w:szCs w:val="20"/>
              </w:rPr>
              <w:t>6</w:t>
            </w:r>
          </w:p>
        </w:tc>
        <w:tc>
          <w:tcPr>
            <w:tcW w:w="3186" w:type="dxa"/>
            <w:shd w:val="clear" w:color="auto" w:fill="auto"/>
          </w:tcPr>
          <w:p w:rsidR="008C731A" w:rsidRPr="006B5E28" w:rsidRDefault="008C731A" w:rsidP="00150B5E">
            <w:pPr>
              <w:pStyle w:val="NoSpacing"/>
              <w:rPr>
                <w:sz w:val="20"/>
                <w:szCs w:val="20"/>
              </w:rPr>
            </w:pPr>
            <w:r w:rsidRPr="006B5E28">
              <w:rPr>
                <w:sz w:val="20"/>
                <w:szCs w:val="20"/>
              </w:rPr>
              <w:t>Warning – Don’t apply body forces</w:t>
            </w:r>
          </w:p>
        </w:tc>
      </w:tr>
      <w:tr w:rsidR="00150B5E" w:rsidRPr="006B5E28" w:rsidTr="006B5E28">
        <w:trPr>
          <w:jc w:val="center"/>
        </w:trPr>
        <w:tc>
          <w:tcPr>
            <w:tcW w:w="828" w:type="dxa"/>
            <w:shd w:val="clear" w:color="auto" w:fill="auto"/>
          </w:tcPr>
          <w:p w:rsidR="008C731A" w:rsidRPr="006B5E28" w:rsidRDefault="008C731A" w:rsidP="008C731A">
            <w:pPr>
              <w:pStyle w:val="NoSpacing"/>
              <w:rPr>
                <w:sz w:val="20"/>
                <w:szCs w:val="20"/>
              </w:rPr>
            </w:pPr>
            <w:r w:rsidRPr="006B5E28">
              <w:rPr>
                <w:sz w:val="20"/>
                <w:szCs w:val="20"/>
              </w:rPr>
              <w:t>7</w:t>
            </w:r>
          </w:p>
        </w:tc>
        <w:tc>
          <w:tcPr>
            <w:tcW w:w="3186" w:type="dxa"/>
            <w:shd w:val="clear" w:color="auto" w:fill="auto"/>
          </w:tcPr>
          <w:p w:rsidR="008C731A" w:rsidRPr="006B5E28" w:rsidRDefault="008C731A" w:rsidP="00150B5E">
            <w:pPr>
              <w:pStyle w:val="NoSpacing"/>
              <w:rPr>
                <w:sz w:val="20"/>
                <w:szCs w:val="20"/>
              </w:rPr>
            </w:pPr>
            <w:r w:rsidRPr="006B5E28">
              <w:rPr>
                <w:sz w:val="20"/>
                <w:szCs w:val="20"/>
              </w:rPr>
              <w:t>Sample Loader Demo</w:t>
            </w:r>
          </w:p>
        </w:tc>
      </w:tr>
      <w:tr w:rsidR="008C731A" w:rsidRPr="006B5E28" w:rsidTr="006B5E28">
        <w:trPr>
          <w:jc w:val="center"/>
        </w:trPr>
        <w:tc>
          <w:tcPr>
            <w:tcW w:w="828" w:type="dxa"/>
            <w:shd w:val="clear" w:color="auto" w:fill="auto"/>
          </w:tcPr>
          <w:p w:rsidR="008C731A" w:rsidRPr="006B5E28" w:rsidRDefault="008C731A" w:rsidP="008C731A">
            <w:pPr>
              <w:pStyle w:val="NoSpacing"/>
              <w:rPr>
                <w:sz w:val="20"/>
                <w:szCs w:val="20"/>
              </w:rPr>
            </w:pPr>
            <w:r w:rsidRPr="006B5E28">
              <w:rPr>
                <w:sz w:val="20"/>
                <w:szCs w:val="20"/>
              </w:rPr>
              <w:t>8</w:t>
            </w:r>
          </w:p>
        </w:tc>
        <w:tc>
          <w:tcPr>
            <w:tcW w:w="3186" w:type="dxa"/>
            <w:shd w:val="clear" w:color="auto" w:fill="auto"/>
          </w:tcPr>
          <w:p w:rsidR="008C731A" w:rsidRPr="006B5E28" w:rsidRDefault="008C731A" w:rsidP="008C731A">
            <w:pPr>
              <w:pStyle w:val="NoSpacing"/>
              <w:rPr>
                <w:sz w:val="20"/>
                <w:szCs w:val="20"/>
              </w:rPr>
            </w:pPr>
            <w:r w:rsidRPr="006B5E28">
              <w:rPr>
                <w:sz w:val="20"/>
                <w:szCs w:val="20"/>
              </w:rPr>
              <w:t>Optical Block Demo</w:t>
            </w:r>
          </w:p>
        </w:tc>
      </w:tr>
      <w:tr w:rsidR="008C731A" w:rsidRPr="006B5E28" w:rsidTr="006B5E28">
        <w:trPr>
          <w:jc w:val="center"/>
        </w:trPr>
        <w:tc>
          <w:tcPr>
            <w:tcW w:w="828" w:type="dxa"/>
            <w:shd w:val="clear" w:color="auto" w:fill="auto"/>
          </w:tcPr>
          <w:p w:rsidR="008C731A" w:rsidRPr="006B5E28" w:rsidRDefault="008C731A" w:rsidP="008C731A">
            <w:pPr>
              <w:pStyle w:val="NoSpacing"/>
              <w:rPr>
                <w:sz w:val="20"/>
                <w:szCs w:val="20"/>
              </w:rPr>
            </w:pPr>
            <w:r w:rsidRPr="006B5E28">
              <w:rPr>
                <w:sz w:val="20"/>
                <w:szCs w:val="20"/>
              </w:rPr>
              <w:t>9</w:t>
            </w:r>
          </w:p>
        </w:tc>
        <w:tc>
          <w:tcPr>
            <w:tcW w:w="3186" w:type="dxa"/>
            <w:shd w:val="clear" w:color="auto" w:fill="auto"/>
          </w:tcPr>
          <w:p w:rsidR="008C731A" w:rsidRPr="006B5E28" w:rsidRDefault="008C731A" w:rsidP="008C731A">
            <w:pPr>
              <w:pStyle w:val="NoSpacing"/>
              <w:rPr>
                <w:sz w:val="20"/>
                <w:szCs w:val="20"/>
              </w:rPr>
            </w:pPr>
            <w:r w:rsidRPr="006B5E28">
              <w:rPr>
                <w:sz w:val="20"/>
                <w:szCs w:val="20"/>
              </w:rPr>
              <w:t>Mixer Demo</w:t>
            </w:r>
          </w:p>
        </w:tc>
      </w:tr>
    </w:tbl>
    <w:p w:rsidR="005E05FD" w:rsidRDefault="005E05F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
        <w:gridCol w:w="2055"/>
        <w:gridCol w:w="2628"/>
        <w:gridCol w:w="3661"/>
      </w:tblGrid>
      <w:tr w:rsidR="000C65C6" w:rsidRPr="00A57210" w:rsidTr="00C41FEF">
        <w:tc>
          <w:tcPr>
            <w:tcW w:w="512" w:type="dxa"/>
          </w:tcPr>
          <w:p w:rsidR="000C65C6" w:rsidRDefault="000C65C6" w:rsidP="00B922E5">
            <w:pPr>
              <w:spacing w:after="0"/>
              <w:rPr>
                <w:rFonts w:ascii="Calibri" w:eastAsia="Calibri" w:hAnsi="Calibri"/>
                <w:sz w:val="20"/>
                <w:szCs w:val="20"/>
              </w:rPr>
            </w:pPr>
            <w:r>
              <w:rPr>
                <w:rFonts w:ascii="Calibri" w:eastAsia="Calibri" w:hAnsi="Calibri"/>
                <w:sz w:val="20"/>
                <w:szCs w:val="20"/>
              </w:rPr>
              <w:t>1</w:t>
            </w:r>
            <w:r w:rsidR="00590F81">
              <w:rPr>
                <w:rFonts w:ascii="Calibri" w:eastAsia="Calibri" w:hAnsi="Calibri"/>
                <w:sz w:val="20"/>
                <w:szCs w:val="20"/>
              </w:rPr>
              <w:t>6</w:t>
            </w:r>
            <w:r w:rsidR="00FE6A04">
              <w:rPr>
                <w:rFonts w:ascii="Calibri" w:eastAsia="Calibri" w:hAnsi="Calibri"/>
                <w:sz w:val="20"/>
                <w:szCs w:val="20"/>
              </w:rPr>
              <w:t>.</w:t>
            </w:r>
          </w:p>
        </w:tc>
        <w:tc>
          <w:tcPr>
            <w:tcW w:w="2055" w:type="dxa"/>
          </w:tcPr>
          <w:p w:rsidR="000C65C6" w:rsidRDefault="00C97C70" w:rsidP="00487E1A">
            <w:pPr>
              <w:spacing w:after="0"/>
              <w:rPr>
                <w:sz w:val="20"/>
                <w:szCs w:val="20"/>
              </w:rPr>
            </w:pPr>
            <w:r>
              <w:rPr>
                <w:sz w:val="20"/>
                <w:szCs w:val="20"/>
              </w:rPr>
              <w:t>9:39</w:t>
            </w:r>
            <w:r w:rsidR="000C65C6">
              <w:rPr>
                <w:sz w:val="20"/>
                <w:szCs w:val="20"/>
              </w:rPr>
              <w:t xml:space="preserve"> (</w:t>
            </w:r>
            <w:r w:rsidR="00487E1A">
              <w:rPr>
                <w:sz w:val="20"/>
                <w:szCs w:val="20"/>
              </w:rPr>
              <w:t>Beginning</w:t>
            </w:r>
            <w:r w:rsidR="003A4B5E">
              <w:rPr>
                <w:sz w:val="20"/>
                <w:szCs w:val="20"/>
              </w:rPr>
              <w:t xml:space="preserve"> of S</w:t>
            </w:r>
            <w:r w:rsidR="00491CA8">
              <w:rPr>
                <w:sz w:val="20"/>
                <w:szCs w:val="20"/>
              </w:rPr>
              <w:t>ection VII</w:t>
            </w:r>
            <w:r w:rsidR="000C65C6">
              <w:rPr>
                <w:sz w:val="20"/>
                <w:szCs w:val="20"/>
              </w:rPr>
              <w:t>)</w:t>
            </w:r>
          </w:p>
        </w:tc>
        <w:tc>
          <w:tcPr>
            <w:tcW w:w="2628" w:type="dxa"/>
          </w:tcPr>
          <w:p w:rsidR="000C65C6" w:rsidRPr="00A57210" w:rsidRDefault="0055379B" w:rsidP="003A4B5E">
            <w:pPr>
              <w:pStyle w:val="NoSpacing"/>
            </w:pPr>
            <w:r>
              <w:t>A s</w:t>
            </w:r>
            <w:r w:rsidR="003A4B5E">
              <w:t>ection should be inserted here to improve transition to the flight location setting</w:t>
            </w:r>
            <w:r w:rsidR="00DE7838">
              <w:t xml:space="preserve">, where the rig is </w:t>
            </w:r>
            <w:r w:rsidR="00896833">
              <w:t>checked/</w:t>
            </w:r>
            <w:r w:rsidR="00DE7838">
              <w:t>prepared prior to being loaded onto the plane.</w:t>
            </w:r>
          </w:p>
        </w:tc>
        <w:tc>
          <w:tcPr>
            <w:tcW w:w="3661" w:type="dxa"/>
          </w:tcPr>
          <w:p w:rsidR="003A4B5E" w:rsidRDefault="00DE7838" w:rsidP="00F10C1D">
            <w:pPr>
              <w:spacing w:after="0"/>
              <w:rPr>
                <w:rFonts w:ascii="Calibri" w:eastAsia="Calibri" w:hAnsi="Calibri"/>
                <w:color w:val="000000"/>
                <w:sz w:val="20"/>
                <w:szCs w:val="20"/>
              </w:rPr>
            </w:pPr>
            <w:r>
              <w:rPr>
                <w:rFonts w:ascii="Calibri" w:eastAsia="Calibri" w:hAnsi="Calibri"/>
                <w:color w:val="000000"/>
                <w:sz w:val="20"/>
                <w:szCs w:val="20"/>
              </w:rPr>
              <w:t>Begin Section VII with</w:t>
            </w:r>
            <w:r w:rsidR="0055379B">
              <w:rPr>
                <w:rFonts w:ascii="Calibri" w:eastAsia="Calibri" w:hAnsi="Calibri"/>
                <w:color w:val="000000"/>
                <w:sz w:val="20"/>
                <w:szCs w:val="20"/>
              </w:rPr>
              <w:t xml:space="preserve"> a segment on</w:t>
            </w:r>
            <w:r>
              <w:rPr>
                <w:rFonts w:ascii="Calibri" w:eastAsia="Calibri" w:hAnsi="Calibri"/>
                <w:color w:val="000000"/>
                <w:sz w:val="20"/>
                <w:szCs w:val="20"/>
              </w:rPr>
              <w:t xml:space="preserve"> </w:t>
            </w:r>
            <w:r w:rsidR="003A4B5E">
              <w:rPr>
                <w:rFonts w:ascii="Calibri" w:eastAsia="Calibri" w:hAnsi="Calibri"/>
                <w:color w:val="000000"/>
                <w:sz w:val="20"/>
                <w:szCs w:val="20"/>
              </w:rPr>
              <w:t xml:space="preserve">rig preparation </w:t>
            </w:r>
            <w:r w:rsidR="0000183F">
              <w:rPr>
                <w:rFonts w:ascii="Calibri" w:eastAsia="Calibri" w:hAnsi="Calibri"/>
                <w:color w:val="000000"/>
                <w:sz w:val="20"/>
                <w:szCs w:val="20"/>
              </w:rPr>
              <w:t xml:space="preserve">at the flight location </w:t>
            </w:r>
            <w:r w:rsidR="003A4B5E">
              <w:rPr>
                <w:rFonts w:ascii="Calibri" w:eastAsia="Calibri" w:hAnsi="Calibri"/>
                <w:color w:val="000000"/>
                <w:sz w:val="20"/>
                <w:szCs w:val="20"/>
              </w:rPr>
              <w:t>and loading of the rig onto the aircraft.</w:t>
            </w:r>
          </w:p>
          <w:p w:rsidR="003A4B5E" w:rsidRDefault="003A4B5E" w:rsidP="00F10C1D">
            <w:pPr>
              <w:spacing w:after="0"/>
              <w:rPr>
                <w:rFonts w:ascii="Calibri" w:eastAsia="Calibri" w:hAnsi="Calibri"/>
                <w:color w:val="000000"/>
                <w:sz w:val="20"/>
                <w:szCs w:val="20"/>
              </w:rPr>
            </w:pPr>
          </w:p>
          <w:p w:rsidR="00491CA8" w:rsidRPr="005E05FD" w:rsidRDefault="00487E1A" w:rsidP="00F10C1D">
            <w:pPr>
              <w:spacing w:after="0"/>
              <w:rPr>
                <w:rFonts w:ascii="Calibri" w:eastAsia="Calibri" w:hAnsi="Calibri"/>
                <w:color w:val="000000"/>
                <w:sz w:val="20"/>
                <w:szCs w:val="20"/>
              </w:rPr>
            </w:pPr>
            <w:r>
              <w:rPr>
                <w:rFonts w:ascii="Calibri" w:eastAsia="Calibri" w:hAnsi="Calibri"/>
                <w:color w:val="000000"/>
                <w:sz w:val="20"/>
                <w:szCs w:val="20"/>
              </w:rPr>
              <w:t xml:space="preserve">Match revised audio (see Audio Comment </w:t>
            </w:r>
            <w:r w:rsidR="0097030E">
              <w:rPr>
                <w:rFonts w:ascii="Calibri" w:eastAsia="Calibri" w:hAnsi="Calibri"/>
                <w:b/>
                <w:color w:val="FF0000"/>
                <w:sz w:val="20"/>
                <w:szCs w:val="20"/>
              </w:rPr>
              <w:t>9</w:t>
            </w:r>
            <w:r>
              <w:rPr>
                <w:rFonts w:ascii="Calibri" w:eastAsia="Calibri" w:hAnsi="Calibri"/>
                <w:color w:val="000000"/>
                <w:sz w:val="20"/>
                <w:szCs w:val="20"/>
              </w:rPr>
              <w:t>) to the following video/photos:</w:t>
            </w:r>
          </w:p>
          <w:p w:rsidR="00491CA8" w:rsidRDefault="00E14F6C" w:rsidP="00491CA8">
            <w:pPr>
              <w:tabs>
                <w:tab w:val="right" w:pos="3445"/>
              </w:tabs>
              <w:spacing w:after="0"/>
              <w:rPr>
                <w:rFonts w:ascii="Calibri" w:eastAsia="Calibri" w:hAnsi="Calibri"/>
                <w:color w:val="000000"/>
                <w:sz w:val="20"/>
                <w:szCs w:val="20"/>
              </w:rPr>
            </w:pPr>
            <w:r w:rsidRPr="005E05FD">
              <w:rPr>
                <w:rFonts w:ascii="Calibri" w:eastAsia="Calibri" w:hAnsi="Calibri"/>
                <w:color w:val="000000"/>
                <w:sz w:val="20"/>
                <w:szCs w:val="20"/>
              </w:rPr>
              <w:t xml:space="preserve"> </w:t>
            </w:r>
            <w:r w:rsidR="00491CA8" w:rsidRPr="005E05FD">
              <w:rPr>
                <w:rFonts w:ascii="Calibri" w:eastAsia="Calibri" w:hAnsi="Calibri"/>
                <w:color w:val="000000"/>
                <w:sz w:val="20"/>
                <w:szCs w:val="20"/>
              </w:rPr>
              <w:t>-</w:t>
            </w:r>
            <w:r w:rsidRPr="005E05FD">
              <w:rPr>
                <w:rFonts w:ascii="Calibri" w:eastAsia="Calibri" w:hAnsi="Calibri"/>
                <w:color w:val="000000"/>
                <w:sz w:val="20"/>
                <w:szCs w:val="20"/>
              </w:rPr>
              <w:t>‘</w:t>
            </w:r>
            <w:r w:rsidR="0098346F">
              <w:rPr>
                <w:rFonts w:ascii="Calibri" w:eastAsia="Calibri" w:hAnsi="Calibri"/>
                <w:b/>
                <w:color w:val="000000"/>
                <w:sz w:val="20"/>
                <w:szCs w:val="20"/>
              </w:rPr>
              <w:t>rack_close</w:t>
            </w:r>
            <w:r w:rsidRPr="005E05FD">
              <w:rPr>
                <w:rFonts w:ascii="Calibri" w:eastAsia="Calibri" w:hAnsi="Calibri"/>
                <w:b/>
                <w:color w:val="000000"/>
                <w:sz w:val="20"/>
                <w:szCs w:val="20"/>
              </w:rPr>
              <w:t>up.3gpp</w:t>
            </w:r>
            <w:r w:rsidRPr="005E05FD">
              <w:rPr>
                <w:rFonts w:ascii="Calibri" w:eastAsia="Calibri" w:hAnsi="Calibri"/>
                <w:color w:val="000000"/>
                <w:sz w:val="20"/>
                <w:szCs w:val="20"/>
              </w:rPr>
              <w:t>’</w:t>
            </w:r>
            <w:r w:rsidR="00487E1A">
              <w:rPr>
                <w:rFonts w:ascii="Calibri" w:eastAsia="Calibri" w:hAnsi="Calibri"/>
                <w:color w:val="000000"/>
                <w:sz w:val="20"/>
                <w:szCs w:val="20"/>
              </w:rPr>
              <w:t xml:space="preserve"> (newly uploaded)</w:t>
            </w:r>
          </w:p>
          <w:p w:rsidR="00BC74DD" w:rsidRPr="005E05FD" w:rsidRDefault="00BC74DD" w:rsidP="00491CA8">
            <w:pPr>
              <w:tabs>
                <w:tab w:val="right" w:pos="3445"/>
              </w:tabs>
              <w:spacing w:after="0"/>
              <w:rPr>
                <w:rFonts w:ascii="Calibri" w:eastAsia="Calibri" w:hAnsi="Calibri"/>
                <w:color w:val="000000"/>
                <w:sz w:val="20"/>
                <w:szCs w:val="20"/>
              </w:rPr>
            </w:pPr>
            <w:r w:rsidRPr="005E05FD">
              <w:rPr>
                <w:rFonts w:ascii="Calibri" w:eastAsia="Calibri" w:hAnsi="Calibri"/>
                <w:color w:val="000000"/>
                <w:sz w:val="20"/>
                <w:szCs w:val="20"/>
              </w:rPr>
              <w:t>-</w:t>
            </w:r>
            <w:r>
              <w:rPr>
                <w:rFonts w:ascii="Calibri" w:eastAsia="Calibri" w:hAnsi="Calibri"/>
                <w:color w:val="000000"/>
                <w:sz w:val="20"/>
                <w:szCs w:val="20"/>
              </w:rPr>
              <w:t>‘</w:t>
            </w:r>
            <w:r w:rsidRPr="00487E1A">
              <w:rPr>
                <w:rFonts w:ascii="Calibri" w:eastAsia="Calibri" w:hAnsi="Calibri"/>
                <w:b/>
                <w:color w:val="000000"/>
                <w:sz w:val="20"/>
                <w:szCs w:val="20"/>
              </w:rPr>
              <w:t>hooking in vials 2.jpg</w:t>
            </w:r>
            <w:r w:rsidRPr="00854997">
              <w:rPr>
                <w:rFonts w:ascii="Calibri" w:eastAsia="Calibri" w:hAnsi="Calibri"/>
                <w:color w:val="000000"/>
                <w:sz w:val="20"/>
                <w:szCs w:val="20"/>
              </w:rPr>
              <w:t>’</w:t>
            </w:r>
          </w:p>
          <w:p w:rsidR="00487E1A" w:rsidRPr="003A4B5E" w:rsidRDefault="00487E1A" w:rsidP="00491CA8">
            <w:pPr>
              <w:tabs>
                <w:tab w:val="right" w:pos="3445"/>
              </w:tabs>
              <w:spacing w:after="0"/>
              <w:rPr>
                <w:rFonts w:ascii="Calibri" w:eastAsia="Calibri" w:hAnsi="Calibri"/>
                <w:color w:val="000000"/>
                <w:sz w:val="20"/>
                <w:szCs w:val="20"/>
              </w:rPr>
            </w:pPr>
            <w:r>
              <w:rPr>
                <w:rFonts w:ascii="Calibri" w:eastAsia="Calibri" w:hAnsi="Calibri"/>
                <w:color w:val="000000"/>
                <w:sz w:val="20"/>
                <w:szCs w:val="20"/>
              </w:rPr>
              <w:t>-‘</w:t>
            </w:r>
            <w:r w:rsidRPr="00487E1A">
              <w:rPr>
                <w:rFonts w:ascii="Calibri" w:eastAsia="Calibri" w:hAnsi="Calibri"/>
                <w:b/>
                <w:color w:val="000000"/>
                <w:sz w:val="20"/>
                <w:szCs w:val="20"/>
              </w:rPr>
              <w:t>loading 1.jpg</w:t>
            </w:r>
            <w:r>
              <w:rPr>
                <w:rFonts w:ascii="Calibri" w:eastAsia="Calibri" w:hAnsi="Calibri"/>
                <w:b/>
                <w:color w:val="000000"/>
                <w:sz w:val="20"/>
                <w:szCs w:val="20"/>
              </w:rPr>
              <w:t>’</w:t>
            </w:r>
          </w:p>
          <w:p w:rsidR="00487E1A" w:rsidRDefault="00487E1A" w:rsidP="00491CA8">
            <w:pPr>
              <w:tabs>
                <w:tab w:val="right" w:pos="3445"/>
              </w:tabs>
              <w:spacing w:after="0"/>
              <w:rPr>
                <w:rFonts w:ascii="Calibri" w:eastAsia="Calibri" w:hAnsi="Calibri"/>
                <w:b/>
                <w:color w:val="000000"/>
                <w:sz w:val="20"/>
                <w:szCs w:val="20"/>
              </w:rPr>
            </w:pPr>
            <w:r>
              <w:rPr>
                <w:rFonts w:ascii="Calibri" w:eastAsia="Calibri" w:hAnsi="Calibri"/>
                <w:color w:val="000000"/>
                <w:sz w:val="20"/>
                <w:szCs w:val="20"/>
              </w:rPr>
              <w:t>-‘</w:t>
            </w:r>
            <w:r w:rsidRPr="00487E1A">
              <w:rPr>
                <w:rFonts w:ascii="Calibri" w:eastAsia="Calibri" w:hAnsi="Calibri"/>
                <w:b/>
                <w:color w:val="000000"/>
                <w:sz w:val="20"/>
                <w:szCs w:val="20"/>
              </w:rPr>
              <w:t xml:space="preserve">loading </w:t>
            </w:r>
            <w:r>
              <w:rPr>
                <w:rFonts w:ascii="Calibri" w:eastAsia="Calibri" w:hAnsi="Calibri"/>
                <w:b/>
                <w:color w:val="000000"/>
                <w:sz w:val="20"/>
                <w:szCs w:val="20"/>
              </w:rPr>
              <w:t>3</w:t>
            </w:r>
            <w:r w:rsidRPr="00487E1A">
              <w:rPr>
                <w:rFonts w:ascii="Calibri" w:eastAsia="Calibri" w:hAnsi="Calibri"/>
                <w:b/>
                <w:color w:val="000000"/>
                <w:sz w:val="20"/>
                <w:szCs w:val="20"/>
              </w:rPr>
              <w:t>.jpg</w:t>
            </w:r>
            <w:r>
              <w:rPr>
                <w:rFonts w:ascii="Calibri" w:eastAsia="Calibri" w:hAnsi="Calibri"/>
                <w:b/>
                <w:color w:val="000000"/>
                <w:sz w:val="20"/>
                <w:szCs w:val="20"/>
              </w:rPr>
              <w:t>’</w:t>
            </w:r>
          </w:p>
          <w:p w:rsidR="00487E1A" w:rsidRDefault="00487E1A" w:rsidP="00491CA8">
            <w:pPr>
              <w:tabs>
                <w:tab w:val="right" w:pos="3445"/>
              </w:tabs>
              <w:spacing w:after="0"/>
              <w:rPr>
                <w:rFonts w:ascii="Calibri" w:eastAsia="Calibri" w:hAnsi="Calibri"/>
                <w:b/>
                <w:color w:val="000000"/>
                <w:sz w:val="20"/>
                <w:szCs w:val="20"/>
              </w:rPr>
            </w:pPr>
            <w:r>
              <w:rPr>
                <w:rFonts w:ascii="Calibri" w:eastAsia="Calibri" w:hAnsi="Calibri"/>
                <w:color w:val="000000"/>
                <w:sz w:val="20"/>
                <w:szCs w:val="20"/>
              </w:rPr>
              <w:t>-‘</w:t>
            </w:r>
            <w:r w:rsidRPr="00487E1A">
              <w:rPr>
                <w:rFonts w:ascii="Calibri" w:eastAsia="Calibri" w:hAnsi="Calibri"/>
                <w:b/>
                <w:color w:val="000000"/>
                <w:sz w:val="20"/>
                <w:szCs w:val="20"/>
              </w:rPr>
              <w:t xml:space="preserve">loading </w:t>
            </w:r>
            <w:r>
              <w:rPr>
                <w:rFonts w:ascii="Calibri" w:eastAsia="Calibri" w:hAnsi="Calibri"/>
                <w:b/>
                <w:color w:val="000000"/>
                <w:sz w:val="20"/>
                <w:szCs w:val="20"/>
              </w:rPr>
              <w:t>4</w:t>
            </w:r>
            <w:r w:rsidRPr="00487E1A">
              <w:rPr>
                <w:rFonts w:ascii="Calibri" w:eastAsia="Calibri" w:hAnsi="Calibri"/>
                <w:b/>
                <w:color w:val="000000"/>
                <w:sz w:val="20"/>
                <w:szCs w:val="20"/>
              </w:rPr>
              <w:t>.jpg</w:t>
            </w:r>
            <w:r>
              <w:rPr>
                <w:rFonts w:ascii="Calibri" w:eastAsia="Calibri" w:hAnsi="Calibri"/>
                <w:b/>
                <w:color w:val="000000"/>
                <w:sz w:val="20"/>
                <w:szCs w:val="20"/>
              </w:rPr>
              <w:t>’</w:t>
            </w:r>
          </w:p>
          <w:p w:rsidR="00E14F6C" w:rsidRPr="005E05FD" w:rsidRDefault="00487E1A" w:rsidP="00491CA8">
            <w:pPr>
              <w:tabs>
                <w:tab w:val="right" w:pos="3445"/>
              </w:tabs>
              <w:spacing w:after="0"/>
              <w:rPr>
                <w:rFonts w:ascii="Calibri" w:eastAsia="Calibri" w:hAnsi="Calibri"/>
                <w:color w:val="000000"/>
                <w:sz w:val="20"/>
                <w:szCs w:val="20"/>
              </w:rPr>
            </w:pPr>
            <w:r>
              <w:rPr>
                <w:rFonts w:ascii="Calibri" w:eastAsia="Calibri" w:hAnsi="Calibri"/>
                <w:color w:val="000000"/>
                <w:sz w:val="20"/>
                <w:szCs w:val="20"/>
              </w:rPr>
              <w:t>-‘</w:t>
            </w:r>
            <w:r>
              <w:rPr>
                <w:rFonts w:ascii="Calibri" w:eastAsia="Calibri" w:hAnsi="Calibri"/>
                <w:b/>
                <w:color w:val="000000"/>
                <w:sz w:val="20"/>
                <w:szCs w:val="20"/>
              </w:rPr>
              <w:t>loading 5</w:t>
            </w:r>
            <w:r w:rsidRPr="00487E1A">
              <w:rPr>
                <w:rFonts w:ascii="Calibri" w:eastAsia="Calibri" w:hAnsi="Calibri"/>
                <w:b/>
                <w:color w:val="000000"/>
                <w:sz w:val="20"/>
                <w:szCs w:val="20"/>
              </w:rPr>
              <w:t>.jpg</w:t>
            </w:r>
            <w:r>
              <w:rPr>
                <w:rFonts w:ascii="Calibri" w:eastAsia="Calibri" w:hAnsi="Calibri"/>
                <w:b/>
                <w:color w:val="000000"/>
                <w:sz w:val="20"/>
                <w:szCs w:val="20"/>
              </w:rPr>
              <w:t>’</w:t>
            </w:r>
            <w:r w:rsidR="00491CA8" w:rsidRPr="005E05FD">
              <w:rPr>
                <w:rFonts w:ascii="Calibri" w:eastAsia="Calibri" w:hAnsi="Calibri"/>
                <w:color w:val="000000"/>
                <w:sz w:val="20"/>
                <w:szCs w:val="20"/>
              </w:rPr>
              <w:tab/>
            </w:r>
          </w:p>
        </w:tc>
      </w:tr>
      <w:tr w:rsidR="00C97C70" w:rsidRPr="00A57210" w:rsidTr="00C41FEF">
        <w:tc>
          <w:tcPr>
            <w:tcW w:w="512" w:type="dxa"/>
          </w:tcPr>
          <w:p w:rsidR="00C97C70" w:rsidRDefault="00C97C70" w:rsidP="00B922E5">
            <w:pPr>
              <w:spacing w:after="0"/>
              <w:rPr>
                <w:rFonts w:ascii="Calibri" w:eastAsia="Calibri" w:hAnsi="Calibri"/>
                <w:sz w:val="20"/>
                <w:szCs w:val="20"/>
              </w:rPr>
            </w:pPr>
            <w:r>
              <w:rPr>
                <w:rFonts w:ascii="Calibri" w:eastAsia="Calibri" w:hAnsi="Calibri"/>
                <w:sz w:val="20"/>
                <w:szCs w:val="20"/>
              </w:rPr>
              <w:t>1</w:t>
            </w:r>
            <w:r w:rsidR="00590F81">
              <w:rPr>
                <w:rFonts w:ascii="Calibri" w:eastAsia="Calibri" w:hAnsi="Calibri"/>
                <w:sz w:val="20"/>
                <w:szCs w:val="20"/>
              </w:rPr>
              <w:t>7</w:t>
            </w:r>
          </w:p>
        </w:tc>
        <w:tc>
          <w:tcPr>
            <w:tcW w:w="2055" w:type="dxa"/>
          </w:tcPr>
          <w:p w:rsidR="00C97C70" w:rsidRDefault="00C97C70" w:rsidP="00B922E5">
            <w:pPr>
              <w:spacing w:after="0"/>
              <w:rPr>
                <w:sz w:val="20"/>
                <w:szCs w:val="20"/>
              </w:rPr>
            </w:pPr>
            <w:r>
              <w:rPr>
                <w:sz w:val="20"/>
                <w:szCs w:val="20"/>
              </w:rPr>
              <w:t>9:40 – 9:49</w:t>
            </w:r>
          </w:p>
        </w:tc>
        <w:tc>
          <w:tcPr>
            <w:tcW w:w="2628" w:type="dxa"/>
          </w:tcPr>
          <w:p w:rsidR="00C97C70" w:rsidRPr="00A57210" w:rsidRDefault="0000183F" w:rsidP="00692D31">
            <w:pPr>
              <w:pStyle w:val="NoSpacing"/>
            </w:pPr>
            <w:r>
              <w:t>Move sample preparation away from the beginning of Section VII to after the segme</w:t>
            </w:r>
            <w:r w:rsidR="00BC74DD">
              <w:t>nt described in Video Comment 16</w:t>
            </w:r>
            <w:r>
              <w:t>.</w:t>
            </w:r>
          </w:p>
        </w:tc>
        <w:tc>
          <w:tcPr>
            <w:tcW w:w="3661" w:type="dxa"/>
          </w:tcPr>
          <w:p w:rsidR="0055379B" w:rsidRPr="0055379B" w:rsidRDefault="0055379B" w:rsidP="00C97C70">
            <w:pPr>
              <w:spacing w:after="0"/>
              <w:rPr>
                <w:rFonts w:ascii="Calibri" w:eastAsia="Calibri" w:hAnsi="Calibri"/>
                <w:sz w:val="20"/>
                <w:szCs w:val="20"/>
              </w:rPr>
            </w:pPr>
            <w:r>
              <w:rPr>
                <w:rFonts w:ascii="Calibri" w:eastAsia="Calibri" w:hAnsi="Calibri"/>
                <w:sz w:val="20"/>
                <w:szCs w:val="20"/>
              </w:rPr>
              <w:t>After discussing rig prep / loading</w:t>
            </w:r>
            <w:r w:rsidR="00BC74DD">
              <w:rPr>
                <w:rFonts w:ascii="Calibri" w:eastAsia="Calibri" w:hAnsi="Calibri"/>
                <w:sz w:val="20"/>
                <w:szCs w:val="20"/>
              </w:rPr>
              <w:t xml:space="preserve"> onto aircraft</w:t>
            </w:r>
            <w:r>
              <w:rPr>
                <w:rFonts w:ascii="Calibri" w:eastAsia="Calibri" w:hAnsi="Calibri"/>
                <w:sz w:val="20"/>
                <w:szCs w:val="20"/>
              </w:rPr>
              <w:t xml:space="preserve">, </w:t>
            </w:r>
            <w:r>
              <w:rPr>
                <w:rFonts w:ascii="Calibri" w:eastAsia="Calibri" w:hAnsi="Calibri"/>
                <w:i/>
                <w:sz w:val="20"/>
                <w:szCs w:val="20"/>
              </w:rPr>
              <w:t>then</w:t>
            </w:r>
            <w:r>
              <w:rPr>
                <w:rFonts w:ascii="Calibri" w:eastAsia="Calibri" w:hAnsi="Calibri"/>
                <w:sz w:val="20"/>
                <w:szCs w:val="20"/>
              </w:rPr>
              <w:t xml:space="preserve"> mention sample prep.</w:t>
            </w:r>
          </w:p>
          <w:p w:rsidR="0055379B" w:rsidRDefault="0055379B" w:rsidP="00C97C70">
            <w:pPr>
              <w:spacing w:after="0"/>
              <w:rPr>
                <w:rFonts w:ascii="Calibri" w:eastAsia="Calibri" w:hAnsi="Calibri"/>
                <w:sz w:val="20"/>
                <w:szCs w:val="20"/>
              </w:rPr>
            </w:pPr>
          </w:p>
          <w:p w:rsidR="00150B5E" w:rsidRDefault="00150B5E" w:rsidP="00C97C70">
            <w:pPr>
              <w:spacing w:after="0"/>
              <w:rPr>
                <w:rFonts w:ascii="Calibri" w:eastAsia="Calibri" w:hAnsi="Calibri"/>
                <w:sz w:val="20"/>
                <w:szCs w:val="20"/>
              </w:rPr>
            </w:pPr>
            <w:r>
              <w:rPr>
                <w:rFonts w:ascii="Calibri" w:eastAsia="Calibri" w:hAnsi="Calibri"/>
                <w:sz w:val="20"/>
                <w:szCs w:val="20"/>
              </w:rPr>
              <w:t xml:space="preserve">Match revised audio (see Audio Comment </w:t>
            </w:r>
            <w:r w:rsidR="0097030E">
              <w:rPr>
                <w:rFonts w:ascii="Calibri" w:eastAsia="Calibri" w:hAnsi="Calibri"/>
                <w:b/>
                <w:color w:val="FF0000"/>
                <w:sz w:val="20"/>
                <w:szCs w:val="20"/>
              </w:rPr>
              <w:t>10</w:t>
            </w:r>
            <w:r>
              <w:rPr>
                <w:rFonts w:ascii="Calibri" w:eastAsia="Calibri" w:hAnsi="Calibri"/>
                <w:b/>
                <w:sz w:val="20"/>
                <w:szCs w:val="20"/>
              </w:rPr>
              <w:t>)</w:t>
            </w:r>
            <w:r>
              <w:rPr>
                <w:rFonts w:ascii="Calibri" w:eastAsia="Calibri" w:hAnsi="Calibri"/>
                <w:sz w:val="20"/>
                <w:szCs w:val="20"/>
              </w:rPr>
              <w:t xml:space="preserve"> </w:t>
            </w:r>
            <w:r w:rsidR="00854997">
              <w:rPr>
                <w:rFonts w:ascii="Calibri" w:eastAsia="Calibri" w:hAnsi="Calibri"/>
                <w:sz w:val="20"/>
                <w:szCs w:val="20"/>
              </w:rPr>
              <w:t>to the following video/photos:</w:t>
            </w:r>
          </w:p>
          <w:p w:rsidR="00854997" w:rsidRDefault="00854997" w:rsidP="00C97C70">
            <w:pPr>
              <w:spacing w:after="0"/>
              <w:rPr>
                <w:rFonts w:ascii="Calibri" w:eastAsia="Calibri" w:hAnsi="Calibri"/>
                <w:sz w:val="20"/>
                <w:szCs w:val="20"/>
              </w:rPr>
            </w:pPr>
            <w:r>
              <w:rPr>
                <w:rFonts w:ascii="Calibri" w:eastAsia="Calibri" w:hAnsi="Calibri"/>
                <w:sz w:val="20"/>
                <w:szCs w:val="20"/>
              </w:rPr>
              <w:t>-Video currently at 09:40 to 9:49</w:t>
            </w:r>
          </w:p>
          <w:p w:rsidR="00854997" w:rsidRDefault="00854997" w:rsidP="00150B5E">
            <w:pPr>
              <w:tabs>
                <w:tab w:val="right" w:pos="3445"/>
              </w:tabs>
              <w:spacing w:after="0"/>
              <w:rPr>
                <w:rFonts w:ascii="Calibri" w:eastAsia="Calibri" w:hAnsi="Calibri"/>
                <w:color w:val="000000"/>
                <w:sz w:val="20"/>
                <w:szCs w:val="20"/>
              </w:rPr>
            </w:pPr>
            <w:r>
              <w:rPr>
                <w:rFonts w:ascii="Calibri" w:eastAsia="Calibri" w:hAnsi="Calibri"/>
                <w:color w:val="000000"/>
                <w:sz w:val="20"/>
                <w:szCs w:val="20"/>
              </w:rPr>
              <w:t>-‘</w:t>
            </w:r>
            <w:r>
              <w:rPr>
                <w:rFonts w:ascii="Calibri" w:eastAsia="Calibri" w:hAnsi="Calibri"/>
                <w:b/>
                <w:color w:val="000000"/>
                <w:sz w:val="20"/>
                <w:szCs w:val="20"/>
              </w:rPr>
              <w:t>onboard_vials.jpg</w:t>
            </w:r>
            <w:r>
              <w:rPr>
                <w:rFonts w:ascii="Calibri" w:eastAsia="Calibri" w:hAnsi="Calibri"/>
                <w:color w:val="000000"/>
                <w:sz w:val="20"/>
                <w:szCs w:val="20"/>
              </w:rPr>
              <w:t>’</w:t>
            </w:r>
          </w:p>
          <w:p w:rsidR="003A4B5E" w:rsidRPr="00854997" w:rsidRDefault="003A4B5E" w:rsidP="00150B5E">
            <w:pPr>
              <w:tabs>
                <w:tab w:val="right" w:pos="3445"/>
              </w:tabs>
              <w:spacing w:after="0"/>
              <w:rPr>
                <w:rFonts w:ascii="Calibri" w:eastAsia="Calibri" w:hAnsi="Calibri"/>
                <w:color w:val="000000"/>
                <w:sz w:val="20"/>
                <w:szCs w:val="20"/>
              </w:rPr>
            </w:pPr>
          </w:p>
          <w:p w:rsidR="00C97C70" w:rsidRDefault="003A4B5E" w:rsidP="003A4B5E">
            <w:pPr>
              <w:spacing w:after="0"/>
              <w:rPr>
                <w:rFonts w:ascii="Calibri" w:eastAsia="Calibri" w:hAnsi="Calibri"/>
                <w:sz w:val="20"/>
                <w:szCs w:val="20"/>
              </w:rPr>
            </w:pPr>
            <w:r>
              <w:rPr>
                <w:rFonts w:ascii="Calibri" w:eastAsia="Calibri" w:hAnsi="Calibri"/>
                <w:sz w:val="20"/>
                <w:szCs w:val="20"/>
              </w:rPr>
              <w:t xml:space="preserve">This section belongs </w:t>
            </w:r>
            <w:r w:rsidR="00C97C70">
              <w:rPr>
                <w:rFonts w:ascii="Calibri" w:eastAsia="Calibri" w:hAnsi="Calibri"/>
                <w:i/>
                <w:sz w:val="20"/>
                <w:szCs w:val="20"/>
              </w:rPr>
              <w:t>after</w:t>
            </w:r>
            <w:r w:rsidR="00C97C70">
              <w:rPr>
                <w:rFonts w:ascii="Calibri" w:eastAsia="Calibri" w:hAnsi="Calibri"/>
                <w:sz w:val="20"/>
                <w:szCs w:val="20"/>
              </w:rPr>
              <w:t xml:space="preserve"> the section described in </w:t>
            </w:r>
            <w:r w:rsidR="00DE7838">
              <w:rPr>
                <w:rFonts w:ascii="Calibri" w:eastAsia="Calibri" w:hAnsi="Calibri"/>
                <w:sz w:val="20"/>
                <w:szCs w:val="20"/>
              </w:rPr>
              <w:t>Video Comment 16</w:t>
            </w:r>
            <w:r>
              <w:rPr>
                <w:rFonts w:ascii="Calibri" w:eastAsia="Calibri" w:hAnsi="Calibri"/>
                <w:sz w:val="20"/>
                <w:szCs w:val="20"/>
              </w:rPr>
              <w:t>.</w:t>
            </w:r>
          </w:p>
        </w:tc>
      </w:tr>
      <w:tr w:rsidR="003C4444" w:rsidRPr="00A57210" w:rsidTr="00C41FEF">
        <w:tc>
          <w:tcPr>
            <w:tcW w:w="512" w:type="dxa"/>
          </w:tcPr>
          <w:p w:rsidR="003C4444" w:rsidRDefault="00590F81" w:rsidP="003C4444">
            <w:pPr>
              <w:spacing w:after="0"/>
              <w:rPr>
                <w:rFonts w:ascii="Calibri" w:eastAsia="Calibri" w:hAnsi="Calibri"/>
                <w:sz w:val="20"/>
                <w:szCs w:val="20"/>
              </w:rPr>
            </w:pPr>
            <w:r>
              <w:rPr>
                <w:rFonts w:ascii="Calibri" w:eastAsia="Calibri" w:hAnsi="Calibri"/>
                <w:sz w:val="20"/>
                <w:szCs w:val="20"/>
              </w:rPr>
              <w:t>18.</w:t>
            </w:r>
          </w:p>
        </w:tc>
        <w:tc>
          <w:tcPr>
            <w:tcW w:w="2055" w:type="dxa"/>
          </w:tcPr>
          <w:p w:rsidR="003C4444" w:rsidRPr="00A57210" w:rsidRDefault="003C4444" w:rsidP="003C4444">
            <w:pPr>
              <w:spacing w:after="0"/>
              <w:rPr>
                <w:sz w:val="20"/>
                <w:szCs w:val="20"/>
              </w:rPr>
            </w:pPr>
            <w:r>
              <w:rPr>
                <w:sz w:val="20"/>
                <w:szCs w:val="20"/>
              </w:rPr>
              <w:t>9:49 - 10:37</w:t>
            </w:r>
          </w:p>
        </w:tc>
        <w:tc>
          <w:tcPr>
            <w:tcW w:w="2628" w:type="dxa"/>
          </w:tcPr>
          <w:p w:rsidR="003C4444" w:rsidRPr="00A57210" w:rsidRDefault="003C4444" w:rsidP="003C4444">
            <w:pPr>
              <w:spacing w:after="0"/>
              <w:rPr>
                <w:sz w:val="20"/>
                <w:szCs w:val="20"/>
              </w:rPr>
            </w:pPr>
            <w:r>
              <w:rPr>
                <w:sz w:val="20"/>
                <w:szCs w:val="20"/>
              </w:rPr>
              <w:t xml:space="preserve">See </w:t>
            </w:r>
            <w:r w:rsidR="0055379B">
              <w:rPr>
                <w:sz w:val="20"/>
                <w:szCs w:val="20"/>
              </w:rPr>
              <w:t>Video C</w:t>
            </w:r>
            <w:r>
              <w:rPr>
                <w:sz w:val="20"/>
                <w:szCs w:val="20"/>
              </w:rPr>
              <w:t>omment 4</w:t>
            </w:r>
            <w:r w:rsidR="0055379B">
              <w:rPr>
                <w:sz w:val="20"/>
                <w:szCs w:val="20"/>
              </w:rPr>
              <w:t xml:space="preserve"> and Audio Comment 1</w:t>
            </w:r>
            <w:r>
              <w:rPr>
                <w:sz w:val="20"/>
                <w:szCs w:val="20"/>
              </w:rPr>
              <w:t xml:space="preserve">.  This section can left out if </w:t>
            </w:r>
            <w:r>
              <w:rPr>
                <w:sz w:val="20"/>
                <w:szCs w:val="20"/>
              </w:rPr>
              <w:lastRenderedPageBreak/>
              <w:t>merged in with the earlier vial section.</w:t>
            </w:r>
          </w:p>
        </w:tc>
        <w:tc>
          <w:tcPr>
            <w:tcW w:w="3661" w:type="dxa"/>
          </w:tcPr>
          <w:p w:rsidR="003C4444" w:rsidRPr="00A57210" w:rsidRDefault="003C4444" w:rsidP="003C4444">
            <w:pPr>
              <w:spacing w:after="0"/>
              <w:rPr>
                <w:rFonts w:ascii="Calibri" w:eastAsia="Calibri" w:hAnsi="Calibri"/>
                <w:sz w:val="20"/>
                <w:szCs w:val="20"/>
              </w:rPr>
            </w:pPr>
            <w:r>
              <w:rPr>
                <w:rFonts w:ascii="Calibri" w:eastAsia="Calibri" w:hAnsi="Calibri"/>
                <w:sz w:val="20"/>
                <w:szCs w:val="20"/>
              </w:rPr>
              <w:lastRenderedPageBreak/>
              <w:t xml:space="preserve">Cut out what is currently in </w:t>
            </w:r>
            <w:r>
              <w:rPr>
                <w:sz w:val="20"/>
                <w:szCs w:val="20"/>
              </w:rPr>
              <w:t xml:space="preserve">9:49 - 10:37, and make the changes described in </w:t>
            </w:r>
            <w:r w:rsidR="0055379B">
              <w:rPr>
                <w:sz w:val="20"/>
                <w:szCs w:val="20"/>
              </w:rPr>
              <w:t>Video C</w:t>
            </w:r>
            <w:r>
              <w:rPr>
                <w:sz w:val="20"/>
                <w:szCs w:val="20"/>
              </w:rPr>
              <w:t>omment 4.</w:t>
            </w:r>
            <w:r w:rsidR="0055379B">
              <w:rPr>
                <w:sz w:val="20"/>
                <w:szCs w:val="20"/>
              </w:rPr>
              <w:t xml:space="preserve"> </w:t>
            </w:r>
          </w:p>
        </w:tc>
      </w:tr>
      <w:tr w:rsidR="003C4444" w:rsidRPr="00A57210" w:rsidTr="00C41FEF">
        <w:tc>
          <w:tcPr>
            <w:tcW w:w="512" w:type="dxa"/>
          </w:tcPr>
          <w:p w:rsidR="003C4444" w:rsidRPr="00A57210" w:rsidRDefault="00590F81" w:rsidP="003C4444">
            <w:pPr>
              <w:spacing w:after="0"/>
              <w:rPr>
                <w:rFonts w:ascii="Calibri" w:eastAsia="Calibri" w:hAnsi="Calibri"/>
                <w:sz w:val="20"/>
                <w:szCs w:val="20"/>
              </w:rPr>
            </w:pPr>
            <w:r>
              <w:rPr>
                <w:rFonts w:ascii="Calibri" w:eastAsia="Calibri" w:hAnsi="Calibri"/>
                <w:sz w:val="20"/>
                <w:szCs w:val="20"/>
              </w:rPr>
              <w:lastRenderedPageBreak/>
              <w:t>19</w:t>
            </w:r>
            <w:r w:rsidR="003C4444" w:rsidRPr="00A57210">
              <w:rPr>
                <w:rFonts w:ascii="Calibri" w:eastAsia="Calibri" w:hAnsi="Calibri"/>
                <w:sz w:val="20"/>
                <w:szCs w:val="20"/>
              </w:rPr>
              <w:t>.</w:t>
            </w:r>
          </w:p>
        </w:tc>
        <w:tc>
          <w:tcPr>
            <w:tcW w:w="2055" w:type="dxa"/>
          </w:tcPr>
          <w:p w:rsidR="003C4444" w:rsidRPr="00A57210" w:rsidRDefault="00DE7838" w:rsidP="00DE7838">
            <w:pPr>
              <w:spacing w:after="0"/>
              <w:rPr>
                <w:sz w:val="20"/>
                <w:szCs w:val="20"/>
              </w:rPr>
            </w:pPr>
            <w:r>
              <w:rPr>
                <w:sz w:val="20"/>
                <w:szCs w:val="20"/>
              </w:rPr>
              <w:t>(New --  put</w:t>
            </w:r>
            <w:r w:rsidR="00896833">
              <w:rPr>
                <w:sz w:val="20"/>
                <w:szCs w:val="20"/>
              </w:rPr>
              <w:t xml:space="preserve"> new segment</w:t>
            </w:r>
            <w:r>
              <w:rPr>
                <w:sz w:val="20"/>
                <w:szCs w:val="20"/>
              </w:rPr>
              <w:t xml:space="preserve"> after the segment described in Video Comment 17)</w:t>
            </w:r>
          </w:p>
        </w:tc>
        <w:tc>
          <w:tcPr>
            <w:tcW w:w="2628" w:type="dxa"/>
          </w:tcPr>
          <w:p w:rsidR="003C4444" w:rsidRDefault="003C4444" w:rsidP="003C4444">
            <w:pPr>
              <w:pStyle w:val="NoSpacing"/>
            </w:pPr>
            <w:r w:rsidRPr="00A57210">
              <w:t>It would be good to talk about how n</w:t>
            </w:r>
            <w:r>
              <w:t>ot to get sick on the airplane:</w:t>
            </w:r>
          </w:p>
          <w:p w:rsidR="003C4444" w:rsidRDefault="003C4444" w:rsidP="003C4444">
            <w:pPr>
              <w:pStyle w:val="NoSpacing"/>
            </w:pPr>
            <w:r>
              <w:t xml:space="preserve">-Take provided medications, such as </w:t>
            </w:r>
            <w:r w:rsidRPr="00A57210">
              <w:t>sc</w:t>
            </w:r>
            <w:r>
              <w:t xml:space="preserve">opolamine and </w:t>
            </w:r>
            <w:proofErr w:type="spellStart"/>
            <w:r>
              <w:t>dextroamphetamine</w:t>
            </w:r>
            <w:proofErr w:type="spellEnd"/>
            <w:r>
              <w:t>.</w:t>
            </w:r>
          </w:p>
          <w:p w:rsidR="003C4444" w:rsidRPr="00A57210" w:rsidRDefault="003C4444" w:rsidP="003C4444">
            <w:pPr>
              <w:pStyle w:val="NoSpacing"/>
            </w:pPr>
            <w:r>
              <w:t xml:space="preserve">-Use several parabolas to acclimate to the gravity transitions.  </w:t>
            </w:r>
          </w:p>
          <w:p w:rsidR="003C4444" w:rsidRPr="00A57210" w:rsidRDefault="003C4444" w:rsidP="003C4444">
            <w:pPr>
              <w:rPr>
                <w:sz w:val="20"/>
                <w:szCs w:val="20"/>
              </w:rPr>
            </w:pPr>
          </w:p>
        </w:tc>
        <w:tc>
          <w:tcPr>
            <w:tcW w:w="3661" w:type="dxa"/>
          </w:tcPr>
          <w:p w:rsidR="003C4444" w:rsidRDefault="00896833" w:rsidP="003C4444">
            <w:pPr>
              <w:spacing w:after="0"/>
              <w:rPr>
                <w:rFonts w:ascii="Calibri" w:eastAsia="Calibri" w:hAnsi="Calibri"/>
                <w:sz w:val="20"/>
                <w:szCs w:val="20"/>
              </w:rPr>
            </w:pPr>
            <w:r>
              <w:rPr>
                <w:rFonts w:ascii="Calibri" w:eastAsia="Calibri" w:hAnsi="Calibri"/>
                <w:sz w:val="20"/>
                <w:szCs w:val="20"/>
              </w:rPr>
              <w:t>Insert new segment.</w:t>
            </w:r>
          </w:p>
          <w:p w:rsidR="003C4444" w:rsidRDefault="003C4444" w:rsidP="003C4444">
            <w:pPr>
              <w:spacing w:after="0"/>
              <w:rPr>
                <w:rFonts w:ascii="Calibri" w:eastAsia="Calibri" w:hAnsi="Calibri"/>
                <w:sz w:val="20"/>
                <w:szCs w:val="20"/>
              </w:rPr>
            </w:pPr>
          </w:p>
          <w:p w:rsidR="008A6E46" w:rsidRDefault="00896833" w:rsidP="008A6E46">
            <w:pPr>
              <w:spacing w:after="0"/>
              <w:rPr>
                <w:rFonts w:ascii="Calibri" w:eastAsia="Calibri" w:hAnsi="Calibri"/>
                <w:sz w:val="20"/>
                <w:szCs w:val="20"/>
              </w:rPr>
            </w:pPr>
            <w:r>
              <w:rPr>
                <w:rFonts w:ascii="Calibri" w:eastAsia="Calibri" w:hAnsi="Calibri"/>
                <w:sz w:val="20"/>
                <w:szCs w:val="20"/>
              </w:rPr>
              <w:t xml:space="preserve">Match new audio (see Audio Comment </w:t>
            </w:r>
            <w:r>
              <w:rPr>
                <w:rFonts w:ascii="Calibri" w:eastAsia="Calibri" w:hAnsi="Calibri"/>
                <w:b/>
                <w:color w:val="FF0000"/>
                <w:sz w:val="20"/>
                <w:szCs w:val="20"/>
              </w:rPr>
              <w:t>12</w:t>
            </w:r>
            <w:r>
              <w:rPr>
                <w:rFonts w:ascii="Calibri" w:eastAsia="Calibri" w:hAnsi="Calibri"/>
                <w:b/>
                <w:sz w:val="20"/>
                <w:szCs w:val="20"/>
              </w:rPr>
              <w:t>)</w:t>
            </w:r>
            <w:r>
              <w:rPr>
                <w:rFonts w:ascii="Calibri" w:eastAsia="Calibri" w:hAnsi="Calibri"/>
                <w:sz w:val="20"/>
                <w:szCs w:val="20"/>
              </w:rPr>
              <w:t xml:space="preserve"> to the </w:t>
            </w:r>
            <w:r w:rsidR="008A6E46" w:rsidRPr="008A6E46">
              <w:rPr>
                <w:rFonts w:ascii="Calibri" w:eastAsia="Calibri" w:hAnsi="Calibri"/>
                <w:b/>
                <w:sz w:val="20"/>
                <w:szCs w:val="20"/>
              </w:rPr>
              <w:t>‘avoid sickness’</w:t>
            </w:r>
            <w:r w:rsidR="008A6E46">
              <w:rPr>
                <w:rFonts w:ascii="Calibri" w:eastAsia="Calibri" w:hAnsi="Calibri"/>
                <w:sz w:val="20"/>
                <w:szCs w:val="20"/>
              </w:rPr>
              <w:t xml:space="preserve"> </w:t>
            </w:r>
            <w:r w:rsidR="00BC74DD">
              <w:rPr>
                <w:rFonts w:ascii="Calibri" w:eastAsia="Calibri" w:hAnsi="Calibri"/>
                <w:sz w:val="20"/>
                <w:szCs w:val="20"/>
              </w:rPr>
              <w:t xml:space="preserve">series of </w:t>
            </w:r>
            <w:r w:rsidR="008A6E46">
              <w:rPr>
                <w:rFonts w:ascii="Calibri" w:eastAsia="Calibri" w:hAnsi="Calibri"/>
                <w:sz w:val="20"/>
                <w:szCs w:val="20"/>
              </w:rPr>
              <w:t>photos and videos</w:t>
            </w:r>
            <w:r w:rsidR="00E90D54">
              <w:rPr>
                <w:rFonts w:ascii="Calibri" w:eastAsia="Calibri" w:hAnsi="Calibri"/>
                <w:sz w:val="20"/>
                <w:szCs w:val="20"/>
              </w:rPr>
              <w:t xml:space="preserve"> newly</w:t>
            </w:r>
            <w:r w:rsidR="00BC74DD">
              <w:rPr>
                <w:rFonts w:ascii="Calibri" w:eastAsia="Calibri" w:hAnsi="Calibri"/>
                <w:sz w:val="20"/>
                <w:szCs w:val="20"/>
              </w:rPr>
              <w:t xml:space="preserve"> uploaded</w:t>
            </w:r>
            <w:r w:rsidR="008A6E46">
              <w:rPr>
                <w:rFonts w:ascii="Calibri" w:eastAsia="Calibri" w:hAnsi="Calibri"/>
                <w:sz w:val="20"/>
                <w:szCs w:val="20"/>
              </w:rPr>
              <w:t xml:space="preserve">.  </w:t>
            </w:r>
          </w:p>
          <w:p w:rsidR="008A6E46" w:rsidRDefault="008A6E46" w:rsidP="003C4444">
            <w:pPr>
              <w:spacing w:after="0"/>
              <w:rPr>
                <w:rFonts w:ascii="Calibri" w:eastAsia="Calibri" w:hAnsi="Calibri"/>
                <w:sz w:val="20"/>
                <w:szCs w:val="20"/>
              </w:rPr>
            </w:pPr>
          </w:p>
          <w:p w:rsidR="003C4444" w:rsidRPr="00A57210" w:rsidRDefault="003C4444" w:rsidP="00896833">
            <w:pPr>
              <w:spacing w:after="0"/>
              <w:rPr>
                <w:rFonts w:ascii="Calibri" w:eastAsia="Calibri" w:hAnsi="Calibri"/>
                <w:sz w:val="20"/>
                <w:szCs w:val="20"/>
              </w:rPr>
            </w:pPr>
            <w:r>
              <w:rPr>
                <w:rFonts w:ascii="Calibri" w:eastAsia="Calibri" w:hAnsi="Calibri"/>
                <w:sz w:val="20"/>
                <w:szCs w:val="20"/>
              </w:rPr>
              <w:t xml:space="preserve">This </w:t>
            </w:r>
            <w:r w:rsidR="00896833">
              <w:rPr>
                <w:rFonts w:ascii="Calibri" w:eastAsia="Calibri" w:hAnsi="Calibri"/>
                <w:sz w:val="20"/>
                <w:szCs w:val="20"/>
              </w:rPr>
              <w:t>segment</w:t>
            </w:r>
            <w:r>
              <w:rPr>
                <w:rFonts w:ascii="Calibri" w:eastAsia="Calibri" w:hAnsi="Calibri"/>
                <w:sz w:val="20"/>
                <w:szCs w:val="20"/>
              </w:rPr>
              <w:t xml:space="preserve"> belongs </w:t>
            </w:r>
            <w:r w:rsidRPr="00896833">
              <w:rPr>
                <w:rFonts w:ascii="Calibri" w:eastAsia="Calibri" w:hAnsi="Calibri"/>
                <w:sz w:val="20"/>
                <w:szCs w:val="20"/>
              </w:rPr>
              <w:t>after</w:t>
            </w:r>
            <w:r>
              <w:rPr>
                <w:rFonts w:ascii="Calibri" w:eastAsia="Calibri" w:hAnsi="Calibri"/>
                <w:sz w:val="20"/>
                <w:szCs w:val="20"/>
              </w:rPr>
              <w:t xml:space="preserve"> the </w:t>
            </w:r>
            <w:r w:rsidR="00896833">
              <w:rPr>
                <w:rFonts w:ascii="Calibri" w:eastAsia="Calibri" w:hAnsi="Calibri"/>
                <w:sz w:val="20"/>
                <w:szCs w:val="20"/>
              </w:rPr>
              <w:t>segment described in Video Comment 17</w:t>
            </w:r>
            <w:r>
              <w:rPr>
                <w:rFonts w:ascii="Calibri" w:eastAsia="Calibri" w:hAnsi="Calibri"/>
                <w:sz w:val="20"/>
                <w:szCs w:val="20"/>
              </w:rPr>
              <w:t>.</w:t>
            </w:r>
          </w:p>
        </w:tc>
      </w:tr>
      <w:tr w:rsidR="003C4444" w:rsidRPr="00A57210" w:rsidTr="00C41FEF">
        <w:tc>
          <w:tcPr>
            <w:tcW w:w="512" w:type="dxa"/>
          </w:tcPr>
          <w:p w:rsidR="003C4444" w:rsidRDefault="00590F81" w:rsidP="003C4444">
            <w:pPr>
              <w:spacing w:after="0"/>
              <w:rPr>
                <w:rFonts w:ascii="Calibri" w:eastAsia="Calibri" w:hAnsi="Calibri"/>
                <w:sz w:val="20"/>
                <w:szCs w:val="20"/>
              </w:rPr>
            </w:pPr>
            <w:r>
              <w:rPr>
                <w:rFonts w:ascii="Calibri" w:eastAsia="Calibri" w:hAnsi="Calibri"/>
                <w:sz w:val="20"/>
                <w:szCs w:val="20"/>
              </w:rPr>
              <w:t>20</w:t>
            </w:r>
            <w:r w:rsidR="003C4444">
              <w:rPr>
                <w:rFonts w:ascii="Calibri" w:eastAsia="Calibri" w:hAnsi="Calibri"/>
                <w:sz w:val="20"/>
                <w:szCs w:val="20"/>
              </w:rPr>
              <w:t>.</w:t>
            </w:r>
          </w:p>
        </w:tc>
        <w:tc>
          <w:tcPr>
            <w:tcW w:w="2055" w:type="dxa"/>
          </w:tcPr>
          <w:p w:rsidR="003C4444" w:rsidRDefault="00381C18" w:rsidP="003C4444">
            <w:pPr>
              <w:spacing w:after="0"/>
              <w:rPr>
                <w:sz w:val="20"/>
                <w:szCs w:val="20"/>
              </w:rPr>
            </w:pPr>
            <w:r>
              <w:rPr>
                <w:sz w:val="20"/>
                <w:szCs w:val="20"/>
              </w:rPr>
              <w:t>10:</w:t>
            </w:r>
            <w:r w:rsidR="002F685D">
              <w:rPr>
                <w:sz w:val="20"/>
                <w:szCs w:val="20"/>
              </w:rPr>
              <w:t>48 - 11:10</w:t>
            </w:r>
          </w:p>
        </w:tc>
        <w:tc>
          <w:tcPr>
            <w:tcW w:w="2628" w:type="dxa"/>
          </w:tcPr>
          <w:p w:rsidR="003C4444" w:rsidRPr="00535B78" w:rsidRDefault="00DE7838" w:rsidP="00DE7838">
            <w:pPr>
              <w:pStyle w:val="NoSpacing"/>
            </w:pPr>
            <w:r w:rsidRPr="00535B78">
              <w:t>This segment is unchanged and should now follow the segment described in comment 19.</w:t>
            </w:r>
          </w:p>
        </w:tc>
        <w:tc>
          <w:tcPr>
            <w:tcW w:w="3661" w:type="dxa"/>
          </w:tcPr>
          <w:p w:rsidR="003C4444" w:rsidRPr="00535B78" w:rsidRDefault="00DE7838" w:rsidP="00DE7838">
            <w:pPr>
              <w:spacing w:after="0"/>
              <w:rPr>
                <w:rFonts w:ascii="Calibri" w:eastAsia="Calibri" w:hAnsi="Calibri"/>
                <w:sz w:val="22"/>
                <w:szCs w:val="22"/>
              </w:rPr>
            </w:pPr>
            <w:r w:rsidRPr="00535B78">
              <w:rPr>
                <w:rFonts w:ascii="Calibri" w:hAnsi="Calibri"/>
                <w:sz w:val="22"/>
                <w:szCs w:val="22"/>
              </w:rPr>
              <w:t>Should follow the segment described in comment 19.</w:t>
            </w:r>
            <w:r w:rsidR="0055379B" w:rsidRPr="00535B78">
              <w:rPr>
                <w:rFonts w:ascii="Calibri" w:hAnsi="Calibri"/>
                <w:sz w:val="22"/>
                <w:szCs w:val="22"/>
              </w:rPr>
              <w:t xml:space="preserve">  No other changes.</w:t>
            </w:r>
          </w:p>
        </w:tc>
      </w:tr>
      <w:tr w:rsidR="002F685D" w:rsidRPr="00A57210" w:rsidTr="00C41FEF">
        <w:tc>
          <w:tcPr>
            <w:tcW w:w="512" w:type="dxa"/>
          </w:tcPr>
          <w:p w:rsidR="002F685D" w:rsidRDefault="00905B06" w:rsidP="003C4444">
            <w:pPr>
              <w:spacing w:after="0"/>
              <w:rPr>
                <w:rFonts w:ascii="Calibri" w:eastAsia="Calibri" w:hAnsi="Calibri"/>
                <w:sz w:val="20"/>
                <w:szCs w:val="20"/>
              </w:rPr>
            </w:pPr>
            <w:r>
              <w:rPr>
                <w:rFonts w:ascii="Calibri" w:eastAsia="Calibri" w:hAnsi="Calibri"/>
                <w:sz w:val="20"/>
                <w:szCs w:val="20"/>
              </w:rPr>
              <w:t>21.</w:t>
            </w:r>
          </w:p>
        </w:tc>
        <w:tc>
          <w:tcPr>
            <w:tcW w:w="2055" w:type="dxa"/>
          </w:tcPr>
          <w:p w:rsidR="002F685D" w:rsidRDefault="00905B06" w:rsidP="003C4444">
            <w:pPr>
              <w:spacing w:after="0"/>
              <w:rPr>
                <w:sz w:val="20"/>
                <w:szCs w:val="20"/>
              </w:rPr>
            </w:pPr>
            <w:r>
              <w:rPr>
                <w:sz w:val="20"/>
                <w:szCs w:val="20"/>
              </w:rPr>
              <w:t>11:11 – 12:22</w:t>
            </w:r>
          </w:p>
        </w:tc>
        <w:tc>
          <w:tcPr>
            <w:tcW w:w="2628" w:type="dxa"/>
          </w:tcPr>
          <w:p w:rsidR="002F685D" w:rsidRPr="00A57210" w:rsidRDefault="00905B06" w:rsidP="00905B06">
            <w:pPr>
              <w:pStyle w:val="NoSpacing"/>
            </w:pPr>
            <w:r>
              <w:rPr>
                <w:sz w:val="20"/>
                <w:szCs w:val="20"/>
              </w:rPr>
              <w:t>The d</w:t>
            </w:r>
            <w:r w:rsidR="002F685D">
              <w:rPr>
                <w:sz w:val="20"/>
                <w:szCs w:val="20"/>
              </w:rPr>
              <w:t>emo</w:t>
            </w:r>
            <w:r>
              <w:rPr>
                <w:sz w:val="20"/>
                <w:szCs w:val="20"/>
              </w:rPr>
              <w:t xml:space="preserve">nstration order </w:t>
            </w:r>
            <w:proofErr w:type="gramStart"/>
            <w:r>
              <w:rPr>
                <w:sz w:val="20"/>
                <w:szCs w:val="20"/>
              </w:rPr>
              <w:t>here  -</w:t>
            </w:r>
            <w:proofErr w:type="gramEnd"/>
            <w:r>
              <w:rPr>
                <w:sz w:val="20"/>
                <w:szCs w:val="20"/>
              </w:rPr>
              <w:t xml:space="preserve"> </w:t>
            </w:r>
            <w:proofErr w:type="spellStart"/>
            <w:r>
              <w:rPr>
                <w:sz w:val="20"/>
                <w:szCs w:val="20"/>
              </w:rPr>
              <w:t>micromixer</w:t>
            </w:r>
            <w:proofErr w:type="spellEnd"/>
            <w:r>
              <w:rPr>
                <w:sz w:val="20"/>
                <w:szCs w:val="20"/>
              </w:rPr>
              <w:t xml:space="preserve"> then </w:t>
            </w:r>
            <w:r w:rsidR="002F685D">
              <w:rPr>
                <w:sz w:val="20"/>
                <w:szCs w:val="20"/>
              </w:rPr>
              <w:t xml:space="preserve">sample loader doesn’t match the order the demos were presented </w:t>
            </w:r>
            <w:r>
              <w:rPr>
                <w:sz w:val="20"/>
                <w:szCs w:val="20"/>
              </w:rPr>
              <w:t>in Section V</w:t>
            </w:r>
            <w:r w:rsidR="002F685D">
              <w:rPr>
                <w:sz w:val="20"/>
                <w:szCs w:val="20"/>
              </w:rPr>
              <w:t xml:space="preserve">.  </w:t>
            </w:r>
          </w:p>
        </w:tc>
        <w:tc>
          <w:tcPr>
            <w:tcW w:w="3661" w:type="dxa"/>
          </w:tcPr>
          <w:p w:rsidR="002F685D" w:rsidRDefault="00905B06" w:rsidP="003C4444">
            <w:pPr>
              <w:spacing w:after="0"/>
              <w:rPr>
                <w:rFonts w:ascii="Calibri" w:eastAsia="Calibri" w:hAnsi="Calibri"/>
                <w:sz w:val="20"/>
                <w:szCs w:val="20"/>
              </w:rPr>
            </w:pPr>
            <w:r>
              <w:rPr>
                <w:sz w:val="20"/>
                <w:szCs w:val="20"/>
              </w:rPr>
              <w:t xml:space="preserve">Reorder demos to match the previous order: Loader </w:t>
            </w:r>
            <w:r w:rsidRPr="00E90D54">
              <w:rPr>
                <w:b/>
                <w:i/>
                <w:sz w:val="20"/>
                <w:szCs w:val="20"/>
              </w:rPr>
              <w:t>then</w:t>
            </w:r>
            <w:r>
              <w:rPr>
                <w:sz w:val="20"/>
                <w:szCs w:val="20"/>
              </w:rPr>
              <w:t xml:space="preserve"> </w:t>
            </w:r>
            <w:proofErr w:type="spellStart"/>
            <w:r>
              <w:rPr>
                <w:sz w:val="20"/>
                <w:szCs w:val="20"/>
              </w:rPr>
              <w:t>micromixer</w:t>
            </w:r>
            <w:proofErr w:type="spellEnd"/>
            <w:r>
              <w:rPr>
                <w:sz w:val="20"/>
                <w:szCs w:val="20"/>
              </w:rPr>
              <w:t>.</w:t>
            </w:r>
          </w:p>
        </w:tc>
      </w:tr>
      <w:tr w:rsidR="00BC74DD" w:rsidRPr="00A57210" w:rsidTr="00C41FEF">
        <w:tc>
          <w:tcPr>
            <w:tcW w:w="512" w:type="dxa"/>
          </w:tcPr>
          <w:p w:rsidR="00BC74DD" w:rsidRDefault="001F12B6" w:rsidP="00BC74DD">
            <w:pPr>
              <w:spacing w:after="0"/>
              <w:rPr>
                <w:rFonts w:ascii="Calibri" w:eastAsia="Calibri" w:hAnsi="Calibri"/>
                <w:sz w:val="20"/>
                <w:szCs w:val="20"/>
              </w:rPr>
            </w:pPr>
            <w:r>
              <w:rPr>
                <w:rFonts w:ascii="Calibri" w:eastAsia="Calibri" w:hAnsi="Calibri"/>
                <w:sz w:val="20"/>
                <w:szCs w:val="20"/>
              </w:rPr>
              <w:t>22</w:t>
            </w:r>
            <w:r w:rsidR="00BC74DD">
              <w:rPr>
                <w:rFonts w:ascii="Calibri" w:eastAsia="Calibri" w:hAnsi="Calibri"/>
                <w:sz w:val="20"/>
                <w:szCs w:val="20"/>
              </w:rPr>
              <w:t>.</w:t>
            </w:r>
          </w:p>
        </w:tc>
        <w:tc>
          <w:tcPr>
            <w:tcW w:w="2055" w:type="dxa"/>
          </w:tcPr>
          <w:p w:rsidR="00BC74DD" w:rsidRDefault="00BC74DD" w:rsidP="00BC74DD">
            <w:pPr>
              <w:spacing w:after="0"/>
              <w:rPr>
                <w:sz w:val="20"/>
                <w:szCs w:val="20"/>
              </w:rPr>
            </w:pPr>
            <w:r>
              <w:rPr>
                <w:sz w:val="20"/>
                <w:szCs w:val="20"/>
              </w:rPr>
              <w:t>11:10 – 11:50</w:t>
            </w:r>
          </w:p>
        </w:tc>
        <w:tc>
          <w:tcPr>
            <w:tcW w:w="2628" w:type="dxa"/>
          </w:tcPr>
          <w:p w:rsidR="00BC74DD" w:rsidRDefault="00BC74DD" w:rsidP="00BC74DD">
            <w:pPr>
              <w:pStyle w:val="NoSpacing"/>
              <w:rPr>
                <w:sz w:val="20"/>
                <w:szCs w:val="20"/>
              </w:rPr>
            </w:pPr>
            <w:proofErr w:type="spellStart"/>
            <w:r>
              <w:rPr>
                <w:sz w:val="20"/>
                <w:szCs w:val="20"/>
              </w:rPr>
              <w:t>Micromixer</w:t>
            </w:r>
            <w:proofErr w:type="spellEnd"/>
            <w:r>
              <w:rPr>
                <w:sz w:val="20"/>
                <w:szCs w:val="20"/>
              </w:rPr>
              <w:t xml:space="preserve"> demo</w:t>
            </w:r>
            <w:r w:rsidR="00E90D54">
              <w:rPr>
                <w:sz w:val="20"/>
                <w:szCs w:val="20"/>
              </w:rPr>
              <w:t xml:space="preserve"> footage could be improved</w:t>
            </w:r>
            <w:r w:rsidR="001F12B6">
              <w:rPr>
                <w:sz w:val="20"/>
                <w:szCs w:val="20"/>
              </w:rPr>
              <w:t>.</w:t>
            </w:r>
          </w:p>
          <w:p w:rsidR="001F12B6" w:rsidRDefault="001F12B6" w:rsidP="00BC74DD">
            <w:pPr>
              <w:pStyle w:val="NoSpacing"/>
              <w:rPr>
                <w:sz w:val="20"/>
                <w:szCs w:val="20"/>
              </w:rPr>
            </w:pPr>
          </w:p>
          <w:p w:rsidR="001F12B6" w:rsidRPr="00A57210" w:rsidRDefault="001F12B6" w:rsidP="00BC74DD">
            <w:pPr>
              <w:pStyle w:val="NoSpacing"/>
            </w:pPr>
            <w:r>
              <w:rPr>
                <w:sz w:val="20"/>
                <w:szCs w:val="20"/>
              </w:rPr>
              <w:t>See Audio Comment 13</w:t>
            </w:r>
          </w:p>
        </w:tc>
        <w:tc>
          <w:tcPr>
            <w:tcW w:w="3661" w:type="dxa"/>
          </w:tcPr>
          <w:p w:rsidR="00E90D54" w:rsidRDefault="00E90D54" w:rsidP="00BC74DD">
            <w:pPr>
              <w:spacing w:after="0"/>
              <w:rPr>
                <w:rFonts w:ascii="Calibri" w:eastAsia="Calibri" w:hAnsi="Calibri"/>
                <w:sz w:val="20"/>
                <w:szCs w:val="20"/>
              </w:rPr>
            </w:pPr>
            <w:r>
              <w:rPr>
                <w:rFonts w:ascii="Calibri" w:eastAsia="Calibri" w:hAnsi="Calibri"/>
                <w:sz w:val="20"/>
                <w:szCs w:val="20"/>
              </w:rPr>
              <w:t>2 suggestions:</w:t>
            </w:r>
          </w:p>
          <w:p w:rsidR="00E90D54" w:rsidRPr="00E90D54" w:rsidRDefault="00E90D54" w:rsidP="00BC74DD">
            <w:pPr>
              <w:spacing w:after="0"/>
              <w:rPr>
                <w:rFonts w:ascii="Calibri" w:eastAsia="Calibri" w:hAnsi="Calibri"/>
                <w:sz w:val="20"/>
                <w:szCs w:val="20"/>
              </w:rPr>
            </w:pPr>
            <w:r>
              <w:rPr>
                <w:rFonts w:ascii="Calibri" w:eastAsia="Calibri" w:hAnsi="Calibri"/>
                <w:sz w:val="20"/>
                <w:szCs w:val="20"/>
              </w:rPr>
              <w:t>1.  Halfway through current footage shown 11:10 – 11:28 switch to new</w:t>
            </w:r>
            <w:r w:rsidR="001F12B6">
              <w:rPr>
                <w:rFonts w:ascii="Calibri" w:eastAsia="Calibri" w:hAnsi="Calibri"/>
                <w:sz w:val="20"/>
                <w:szCs w:val="20"/>
              </w:rPr>
              <w:t xml:space="preserve">ly uploaded photo: </w:t>
            </w:r>
            <w:r>
              <w:rPr>
                <w:rFonts w:ascii="Calibri" w:eastAsia="Calibri" w:hAnsi="Calibri"/>
                <w:sz w:val="20"/>
                <w:szCs w:val="20"/>
              </w:rPr>
              <w:t>‘</w:t>
            </w:r>
            <w:r>
              <w:rPr>
                <w:rFonts w:ascii="Calibri" w:eastAsia="Calibri" w:hAnsi="Calibri"/>
                <w:b/>
                <w:sz w:val="20"/>
                <w:szCs w:val="20"/>
              </w:rPr>
              <w:t>micromixing_microscope.</w:t>
            </w:r>
            <w:r w:rsidR="001F12B6">
              <w:rPr>
                <w:rFonts w:ascii="Calibri" w:eastAsia="Calibri" w:hAnsi="Calibri"/>
                <w:b/>
                <w:sz w:val="20"/>
                <w:szCs w:val="20"/>
              </w:rPr>
              <w:t>pdf</w:t>
            </w:r>
            <w:r>
              <w:rPr>
                <w:rFonts w:ascii="Calibri" w:eastAsia="Calibri" w:hAnsi="Calibri"/>
                <w:sz w:val="20"/>
                <w:szCs w:val="20"/>
              </w:rPr>
              <w:t>’</w:t>
            </w:r>
            <w:r w:rsidR="001F12B6">
              <w:rPr>
                <w:rFonts w:ascii="Calibri" w:eastAsia="Calibri" w:hAnsi="Calibri"/>
                <w:sz w:val="20"/>
                <w:szCs w:val="20"/>
              </w:rPr>
              <w:t xml:space="preserve">  </w:t>
            </w:r>
          </w:p>
          <w:p w:rsidR="00BC74DD" w:rsidRDefault="00E90D54" w:rsidP="00BC74DD">
            <w:pPr>
              <w:spacing w:after="0"/>
              <w:rPr>
                <w:rFonts w:ascii="Calibri" w:eastAsia="Calibri" w:hAnsi="Calibri"/>
                <w:sz w:val="20"/>
                <w:szCs w:val="20"/>
              </w:rPr>
            </w:pPr>
            <w:r>
              <w:rPr>
                <w:rFonts w:ascii="Calibri" w:eastAsia="Calibri" w:hAnsi="Calibri"/>
                <w:sz w:val="20"/>
                <w:szCs w:val="20"/>
              </w:rPr>
              <w:t xml:space="preserve">2. </w:t>
            </w:r>
            <w:r w:rsidR="00BC74DD">
              <w:rPr>
                <w:rFonts w:ascii="Calibri" w:eastAsia="Calibri" w:hAnsi="Calibri"/>
                <w:sz w:val="20"/>
                <w:szCs w:val="20"/>
              </w:rPr>
              <w:t xml:space="preserve">Show longer footage of the actual </w:t>
            </w:r>
            <w:r w:rsidR="001F12B6">
              <w:rPr>
                <w:rFonts w:ascii="Calibri" w:eastAsia="Calibri" w:hAnsi="Calibri"/>
                <w:sz w:val="20"/>
                <w:szCs w:val="20"/>
              </w:rPr>
              <w:t xml:space="preserve">blood-saline </w:t>
            </w:r>
            <w:r w:rsidR="00BC74DD">
              <w:rPr>
                <w:rFonts w:ascii="Calibri" w:eastAsia="Calibri" w:hAnsi="Calibri"/>
                <w:sz w:val="20"/>
                <w:szCs w:val="20"/>
              </w:rPr>
              <w:t>mixing</w:t>
            </w:r>
            <w:r w:rsidR="001F12B6">
              <w:rPr>
                <w:rFonts w:ascii="Calibri" w:eastAsia="Calibri" w:hAnsi="Calibri"/>
                <w:sz w:val="20"/>
                <w:szCs w:val="20"/>
              </w:rPr>
              <w:t xml:space="preserve"> at different pressures.  The more the better.</w:t>
            </w:r>
          </w:p>
        </w:tc>
      </w:tr>
    </w:tbl>
    <w:p w:rsidR="002F685D" w:rsidRDefault="002F685D" w:rsidP="002F685D">
      <w:pPr>
        <w:pStyle w:val="NoSpacing"/>
      </w:pPr>
    </w:p>
    <w:p w:rsidR="002F685D" w:rsidRDefault="002F685D" w:rsidP="002F685D">
      <w:pPr>
        <w:pStyle w:val="NoSpacing"/>
      </w:pPr>
      <w:r>
        <w:t>Section VIII: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
        <w:gridCol w:w="1755"/>
        <w:gridCol w:w="3656"/>
        <w:gridCol w:w="2942"/>
      </w:tblGrid>
      <w:tr w:rsidR="002F685D" w:rsidRPr="00A57210" w:rsidTr="00C41FEF">
        <w:tc>
          <w:tcPr>
            <w:tcW w:w="512" w:type="dxa"/>
          </w:tcPr>
          <w:p w:rsidR="002F685D" w:rsidRPr="00A57210" w:rsidRDefault="00D57F6A" w:rsidP="002F685D">
            <w:pPr>
              <w:spacing w:after="0"/>
              <w:rPr>
                <w:rFonts w:ascii="Calibri" w:eastAsia="Calibri" w:hAnsi="Calibri"/>
                <w:sz w:val="20"/>
                <w:szCs w:val="20"/>
              </w:rPr>
            </w:pPr>
            <w:r>
              <w:rPr>
                <w:rFonts w:ascii="Calibri" w:eastAsia="Calibri" w:hAnsi="Calibri"/>
                <w:sz w:val="20"/>
                <w:szCs w:val="20"/>
              </w:rPr>
              <w:t>23</w:t>
            </w:r>
            <w:r w:rsidR="002F685D">
              <w:rPr>
                <w:rFonts w:ascii="Calibri" w:eastAsia="Calibri" w:hAnsi="Calibri"/>
                <w:sz w:val="20"/>
                <w:szCs w:val="20"/>
              </w:rPr>
              <w:t>.</w:t>
            </w:r>
          </w:p>
        </w:tc>
        <w:tc>
          <w:tcPr>
            <w:tcW w:w="2055" w:type="dxa"/>
          </w:tcPr>
          <w:p w:rsidR="002F685D" w:rsidRPr="00A57210" w:rsidRDefault="002F685D" w:rsidP="002F685D">
            <w:pPr>
              <w:spacing w:after="0"/>
              <w:rPr>
                <w:rFonts w:ascii="Calibri" w:eastAsia="Calibri" w:hAnsi="Calibri"/>
                <w:sz w:val="20"/>
                <w:szCs w:val="20"/>
              </w:rPr>
            </w:pPr>
            <w:r w:rsidRPr="00A57210">
              <w:rPr>
                <w:sz w:val="20"/>
                <w:szCs w:val="20"/>
              </w:rPr>
              <w:t>12:24</w:t>
            </w:r>
          </w:p>
        </w:tc>
        <w:tc>
          <w:tcPr>
            <w:tcW w:w="2628" w:type="dxa"/>
          </w:tcPr>
          <w:p w:rsidR="002F685D" w:rsidRPr="00A57210" w:rsidRDefault="002F685D" w:rsidP="002F685D">
            <w:pPr>
              <w:spacing w:after="0"/>
              <w:rPr>
                <w:rFonts w:ascii="Calibri" w:eastAsia="Calibri" w:hAnsi="Calibri"/>
                <w:sz w:val="20"/>
                <w:szCs w:val="20"/>
              </w:rPr>
            </w:pPr>
            <w:r w:rsidRPr="00A57210">
              <w:rPr>
                <w:sz w:val="20"/>
                <w:szCs w:val="20"/>
              </w:rPr>
              <w:t>Capitalize “c” in “Cytometry”</w:t>
            </w:r>
            <w:r w:rsidR="003C048A">
              <w:rPr>
                <w:noProof/>
                <w:sz w:val="20"/>
                <w:szCs w:val="20"/>
              </w:rPr>
              <w:t xml:space="preserve"> </w:t>
            </w:r>
            <w:r w:rsidR="00120795">
              <w:rPr>
                <w:noProof/>
                <w:sz w:val="20"/>
                <w:szCs w:val="20"/>
              </w:rPr>
              <w:pict>
                <v:shape id="Picture 3" o:spid="_x0000_i1048" type="#_x0000_t75" style="width:172pt;height:137.5pt;visibility:visible;mso-wrap-style:square">
                  <v:imagedata r:id="rId10" o:title="" croptop="19716f" cropbottom="11420f" cropleft="9402f" cropright="31980f"/>
                </v:shape>
              </w:pict>
            </w:r>
          </w:p>
        </w:tc>
        <w:tc>
          <w:tcPr>
            <w:tcW w:w="3661" w:type="dxa"/>
          </w:tcPr>
          <w:p w:rsidR="002F685D" w:rsidRPr="00A57210" w:rsidRDefault="003C048A" w:rsidP="002F685D">
            <w:pPr>
              <w:spacing w:after="0"/>
              <w:rPr>
                <w:rFonts w:ascii="Calibri" w:eastAsia="Calibri" w:hAnsi="Calibri"/>
                <w:sz w:val="20"/>
                <w:szCs w:val="20"/>
              </w:rPr>
            </w:pPr>
            <w:r>
              <w:rPr>
                <w:rFonts w:ascii="Calibri" w:eastAsia="Calibri" w:hAnsi="Calibri"/>
                <w:sz w:val="20"/>
                <w:szCs w:val="20"/>
              </w:rPr>
              <w:t>Fix c to C</w:t>
            </w:r>
          </w:p>
        </w:tc>
      </w:tr>
    </w:tbl>
    <w:p w:rsidR="00B922E5" w:rsidRDefault="00B922E5"/>
    <w:p w:rsidR="00B922E5" w:rsidRDefault="00B922E5"/>
    <w:p w:rsidR="009C3DA3" w:rsidRDefault="00141C4C" w:rsidP="009C3DA3">
      <w:pPr>
        <w:rPr>
          <w:b/>
          <w:sz w:val="32"/>
          <w:u w:val="single"/>
        </w:rPr>
      </w:pPr>
      <w:r>
        <w:rPr>
          <w:b/>
          <w:sz w:val="32"/>
          <w:u w:val="single"/>
        </w:rPr>
        <w:br w:type="page"/>
      </w:r>
      <w:r w:rsidR="009C3DA3" w:rsidRPr="00C906C8">
        <w:rPr>
          <w:b/>
          <w:sz w:val="32"/>
          <w:u w:val="single"/>
        </w:rPr>
        <w:lastRenderedPageBreak/>
        <w:t>Audio Comments</w:t>
      </w:r>
      <w:r w:rsidR="009C3DA3">
        <w:rPr>
          <w:b/>
          <w:sz w:val="32"/>
          <w:u w:val="single"/>
        </w:rPr>
        <w:t>:</w:t>
      </w:r>
    </w:p>
    <w:p w:rsidR="009C3DA3" w:rsidRDefault="009C3DA3" w:rsidP="009C3DA3">
      <w:r>
        <w:t xml:space="preserve">This section is used to specify the changes that need to be made to the voiceover.   Please specify time code where each mistake in the voiceover occurs, your comment, the step in the script that needs to be changed, and the corrected text.  Please include the entire step from the script in last column with the corrected text in bold.  If there is a pronunciation change, please provide a phonetic pronunciation key.  </w:t>
      </w:r>
    </w:p>
    <w:p w:rsidR="009C3DA3" w:rsidRDefault="009C3DA3" w:rsidP="009C3DA3">
      <w:r>
        <w:t xml:space="preserve">EX: </w:t>
      </w:r>
    </w:p>
    <w:p w:rsidR="009C3DA3" w:rsidRPr="0042100E" w:rsidRDefault="009C3DA3" w:rsidP="009C3DA3">
      <w:proofErr w:type="spellStart"/>
      <w:r>
        <w:t>Restinosis</w:t>
      </w:r>
      <w:proofErr w:type="spellEnd"/>
      <w:r>
        <w:t xml:space="preserve"> – (Reese-tin-oh-sis)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9"/>
        <w:gridCol w:w="1255"/>
        <w:gridCol w:w="1960"/>
        <w:gridCol w:w="1508"/>
        <w:gridCol w:w="3604"/>
      </w:tblGrid>
      <w:tr w:rsidR="009C3DA3" w:rsidRPr="00234A8F" w:rsidTr="00120795">
        <w:tc>
          <w:tcPr>
            <w:tcW w:w="1786" w:type="dxa"/>
            <w:gridSpan w:val="2"/>
          </w:tcPr>
          <w:p w:rsidR="009C3DA3" w:rsidRPr="00234A8F" w:rsidRDefault="009C3DA3" w:rsidP="00120795">
            <w:pPr>
              <w:spacing w:after="0"/>
              <w:rPr>
                <w:rFonts w:ascii="Calibri" w:eastAsia="Calibri" w:hAnsi="Calibri"/>
              </w:rPr>
            </w:pPr>
            <w:r>
              <w:rPr>
                <w:rFonts w:ascii="Calibri" w:eastAsia="Calibri" w:hAnsi="Calibri"/>
              </w:rPr>
              <w:t>Time code</w:t>
            </w:r>
          </w:p>
        </w:tc>
        <w:tc>
          <w:tcPr>
            <w:tcW w:w="1980" w:type="dxa"/>
          </w:tcPr>
          <w:p w:rsidR="009C3DA3" w:rsidRPr="00234A8F" w:rsidRDefault="009C3DA3" w:rsidP="00120795">
            <w:pPr>
              <w:spacing w:after="0"/>
              <w:rPr>
                <w:rFonts w:ascii="Calibri" w:eastAsia="Calibri" w:hAnsi="Calibri"/>
              </w:rPr>
            </w:pPr>
            <w:r w:rsidRPr="00234A8F">
              <w:rPr>
                <w:rFonts w:ascii="Calibri" w:eastAsia="Calibri" w:hAnsi="Calibri"/>
              </w:rPr>
              <w:t>Comment</w:t>
            </w:r>
          </w:p>
        </w:tc>
        <w:tc>
          <w:tcPr>
            <w:tcW w:w="1620" w:type="dxa"/>
            <w:shd w:val="clear" w:color="auto" w:fill="auto"/>
          </w:tcPr>
          <w:p w:rsidR="009C3DA3" w:rsidRPr="00234A8F" w:rsidRDefault="009C3DA3" w:rsidP="00120795">
            <w:pPr>
              <w:spacing w:after="0"/>
              <w:rPr>
                <w:rFonts w:ascii="Calibri" w:eastAsia="Calibri" w:hAnsi="Calibri"/>
              </w:rPr>
            </w:pPr>
            <w:r>
              <w:rPr>
                <w:rFonts w:ascii="Calibri" w:eastAsia="Calibri" w:hAnsi="Calibri"/>
              </w:rPr>
              <w:t>Step in Script (ex 4.2)</w:t>
            </w:r>
          </w:p>
        </w:tc>
        <w:tc>
          <w:tcPr>
            <w:tcW w:w="3798" w:type="dxa"/>
            <w:shd w:val="clear" w:color="auto" w:fill="auto"/>
          </w:tcPr>
          <w:p w:rsidR="009C3DA3" w:rsidRPr="00234A8F" w:rsidRDefault="009C3DA3" w:rsidP="00120795">
            <w:pPr>
              <w:spacing w:after="0"/>
              <w:rPr>
                <w:rFonts w:ascii="Calibri" w:eastAsia="Calibri" w:hAnsi="Calibri"/>
              </w:rPr>
            </w:pPr>
            <w:r>
              <w:rPr>
                <w:rFonts w:ascii="Calibri" w:eastAsia="Calibri" w:hAnsi="Calibri"/>
              </w:rPr>
              <w:t>Rewritten Text or Corrected Pronunciation</w:t>
            </w:r>
          </w:p>
        </w:tc>
      </w:tr>
      <w:tr w:rsidR="009C3DA3" w:rsidRPr="00234A8F" w:rsidTr="00120795">
        <w:tc>
          <w:tcPr>
            <w:tcW w:w="531" w:type="dxa"/>
          </w:tcPr>
          <w:p w:rsidR="009C3DA3" w:rsidRPr="00234A8F" w:rsidRDefault="009C3DA3" w:rsidP="00120795">
            <w:pPr>
              <w:spacing w:after="0"/>
              <w:rPr>
                <w:rFonts w:ascii="Calibri" w:eastAsia="Calibri" w:hAnsi="Calibri"/>
              </w:rPr>
            </w:pPr>
            <w:r>
              <w:rPr>
                <w:rFonts w:ascii="Calibri" w:eastAsia="Calibri" w:hAnsi="Calibri"/>
              </w:rPr>
              <w:t>1.</w:t>
            </w:r>
          </w:p>
        </w:tc>
        <w:tc>
          <w:tcPr>
            <w:tcW w:w="1255" w:type="dxa"/>
          </w:tcPr>
          <w:p w:rsidR="009C3DA3" w:rsidRDefault="009C3DA3" w:rsidP="00120795">
            <w:pPr>
              <w:spacing w:after="0"/>
              <w:rPr>
                <w:rFonts w:ascii="Calibri" w:eastAsia="Calibri" w:hAnsi="Calibri"/>
              </w:rPr>
            </w:pPr>
            <w:r>
              <w:rPr>
                <w:rFonts w:ascii="Calibri" w:eastAsia="Calibri" w:hAnsi="Calibri"/>
              </w:rPr>
              <w:t>2:09 to 2:24</w:t>
            </w:r>
          </w:p>
          <w:p w:rsidR="009C3DA3" w:rsidRDefault="009C3DA3" w:rsidP="00120795">
            <w:pPr>
              <w:spacing w:after="0"/>
              <w:rPr>
                <w:rFonts w:ascii="Calibri" w:eastAsia="Calibri" w:hAnsi="Calibri"/>
              </w:rPr>
            </w:pPr>
          </w:p>
          <w:p w:rsidR="009C3DA3" w:rsidRDefault="009C3DA3" w:rsidP="00120795">
            <w:pPr>
              <w:spacing w:after="0"/>
              <w:rPr>
                <w:rFonts w:ascii="Calibri" w:eastAsia="Calibri" w:hAnsi="Calibri"/>
              </w:rPr>
            </w:pPr>
            <w:r>
              <w:rPr>
                <w:rFonts w:ascii="Calibri" w:eastAsia="Calibri" w:hAnsi="Calibri"/>
              </w:rPr>
              <w:t xml:space="preserve">and </w:t>
            </w:r>
          </w:p>
          <w:p w:rsidR="009C3DA3" w:rsidRDefault="009C3DA3" w:rsidP="00120795">
            <w:pPr>
              <w:spacing w:after="0"/>
              <w:rPr>
                <w:rFonts w:ascii="Calibri" w:eastAsia="Calibri" w:hAnsi="Calibri"/>
              </w:rPr>
            </w:pPr>
          </w:p>
          <w:p w:rsidR="009C3DA3" w:rsidRDefault="009C3DA3" w:rsidP="00120795">
            <w:pPr>
              <w:spacing w:after="0"/>
              <w:rPr>
                <w:rFonts w:ascii="Calibri" w:eastAsia="Calibri" w:hAnsi="Calibri"/>
              </w:rPr>
            </w:pPr>
            <w:r>
              <w:rPr>
                <w:rFonts w:ascii="Calibri" w:eastAsia="Calibri" w:hAnsi="Calibri"/>
              </w:rPr>
              <w:t>09:50 to 10:37</w:t>
            </w:r>
          </w:p>
          <w:p w:rsidR="009C3DA3" w:rsidRDefault="009C3DA3" w:rsidP="00120795">
            <w:pPr>
              <w:spacing w:after="0"/>
              <w:rPr>
                <w:rFonts w:ascii="Calibri" w:eastAsia="Calibri" w:hAnsi="Calibri"/>
              </w:rPr>
            </w:pPr>
          </w:p>
          <w:p w:rsidR="009C3DA3" w:rsidRDefault="009C3DA3" w:rsidP="00120795">
            <w:pPr>
              <w:spacing w:after="0"/>
              <w:rPr>
                <w:rFonts w:ascii="Calibri" w:eastAsia="Calibri" w:hAnsi="Calibri"/>
              </w:rPr>
            </w:pPr>
          </w:p>
        </w:tc>
        <w:tc>
          <w:tcPr>
            <w:tcW w:w="1980" w:type="dxa"/>
          </w:tcPr>
          <w:p w:rsidR="009C3DA3" w:rsidRDefault="009C3DA3" w:rsidP="00120795">
            <w:pPr>
              <w:spacing w:after="0"/>
              <w:rPr>
                <w:sz w:val="20"/>
                <w:szCs w:val="20"/>
              </w:rPr>
            </w:pPr>
            <w:r>
              <w:rPr>
                <w:rFonts w:ascii="Calibri" w:eastAsia="Calibri" w:hAnsi="Calibri"/>
              </w:rPr>
              <w:t xml:space="preserve">Revised audio to replace the audio @ </w:t>
            </w:r>
            <w:r>
              <w:rPr>
                <w:sz w:val="20"/>
                <w:szCs w:val="20"/>
              </w:rPr>
              <w:t xml:space="preserve">2:09 – 2:24 </w:t>
            </w:r>
            <w:r w:rsidRPr="00D57F6A">
              <w:rPr>
                <w:b/>
                <w:sz w:val="20"/>
                <w:szCs w:val="20"/>
              </w:rPr>
              <w:t>and</w:t>
            </w:r>
            <w:r>
              <w:rPr>
                <w:sz w:val="20"/>
                <w:szCs w:val="20"/>
              </w:rPr>
              <w:t xml:space="preserve"> 9:49 - 10:37</w:t>
            </w:r>
          </w:p>
          <w:p w:rsidR="009C3DA3" w:rsidRDefault="009C3DA3" w:rsidP="00120795">
            <w:pPr>
              <w:spacing w:after="0"/>
              <w:rPr>
                <w:sz w:val="20"/>
                <w:szCs w:val="20"/>
              </w:rPr>
            </w:pPr>
          </w:p>
          <w:p w:rsidR="009C3DA3" w:rsidRDefault="009C3DA3" w:rsidP="00120795">
            <w:pPr>
              <w:spacing w:after="0"/>
              <w:rPr>
                <w:rFonts w:ascii="Calibri" w:eastAsia="Calibri" w:hAnsi="Calibri"/>
              </w:rPr>
            </w:pPr>
            <w:r>
              <w:rPr>
                <w:sz w:val="20"/>
                <w:szCs w:val="20"/>
              </w:rPr>
              <w:t xml:space="preserve">In other words, </w:t>
            </w:r>
            <w:r>
              <w:rPr>
                <w:rFonts w:ascii="Calibri" w:eastAsia="Calibri" w:hAnsi="Calibri"/>
              </w:rPr>
              <w:t xml:space="preserve">revised audio from 7.1 to 7.4 should be moved to </w:t>
            </w:r>
            <w:r w:rsidRPr="009C009D">
              <w:rPr>
                <w:rFonts w:ascii="Calibri" w:eastAsia="Calibri" w:hAnsi="Calibri"/>
                <w:i/>
              </w:rPr>
              <w:t xml:space="preserve">follow the audio </w:t>
            </w:r>
            <w:r>
              <w:rPr>
                <w:rFonts w:ascii="Calibri" w:eastAsia="Calibri" w:hAnsi="Calibri"/>
                <w:i/>
              </w:rPr>
              <w:t>corresponding to</w:t>
            </w:r>
            <w:r w:rsidRPr="009C009D">
              <w:rPr>
                <w:rFonts w:ascii="Calibri" w:eastAsia="Calibri" w:hAnsi="Calibri"/>
                <w:i/>
              </w:rPr>
              <w:t xml:space="preserve"> 2.3</w:t>
            </w:r>
            <w:r>
              <w:rPr>
                <w:rFonts w:ascii="Calibri" w:eastAsia="Calibri" w:hAnsi="Calibri"/>
              </w:rPr>
              <w:t xml:space="preserve">.  </w:t>
            </w:r>
          </w:p>
          <w:p w:rsidR="009C3DA3" w:rsidRDefault="009C3DA3" w:rsidP="00120795">
            <w:pPr>
              <w:spacing w:after="0"/>
              <w:rPr>
                <w:rFonts w:ascii="Calibri" w:eastAsia="Calibri" w:hAnsi="Calibri"/>
              </w:rPr>
            </w:pPr>
          </w:p>
          <w:p w:rsidR="009C3DA3" w:rsidRPr="002D7BDD" w:rsidRDefault="009C3DA3" w:rsidP="00120795">
            <w:pPr>
              <w:spacing w:after="0"/>
              <w:rPr>
                <w:rFonts w:ascii="Calibri" w:eastAsia="Calibri" w:hAnsi="Calibri"/>
              </w:rPr>
            </w:pPr>
            <w:r>
              <w:rPr>
                <w:rFonts w:ascii="Calibri" w:eastAsia="Calibri" w:hAnsi="Calibri"/>
              </w:rPr>
              <w:t>2.4 would then come next.</w:t>
            </w:r>
          </w:p>
        </w:tc>
        <w:tc>
          <w:tcPr>
            <w:tcW w:w="1620" w:type="dxa"/>
            <w:shd w:val="clear" w:color="auto" w:fill="auto"/>
          </w:tcPr>
          <w:p w:rsidR="009C3DA3" w:rsidRDefault="009C3DA3" w:rsidP="00120795">
            <w:pPr>
              <w:spacing w:after="0"/>
              <w:rPr>
                <w:rFonts w:ascii="Calibri" w:eastAsia="Calibri" w:hAnsi="Calibri"/>
              </w:rPr>
            </w:pPr>
            <w:r>
              <w:rPr>
                <w:rFonts w:ascii="Calibri" w:eastAsia="Calibri" w:hAnsi="Calibri"/>
              </w:rPr>
              <w:t>2.3, 7.1 – 7.4</w:t>
            </w:r>
          </w:p>
          <w:p w:rsidR="009C3DA3" w:rsidRDefault="009C3DA3" w:rsidP="00120795">
            <w:pPr>
              <w:spacing w:after="0"/>
              <w:rPr>
                <w:rFonts w:ascii="Calibri" w:eastAsia="Calibri" w:hAnsi="Calibri"/>
              </w:rPr>
            </w:pPr>
          </w:p>
          <w:p w:rsidR="009C3DA3" w:rsidRDefault="009C3DA3" w:rsidP="00120795">
            <w:pPr>
              <w:spacing w:after="0"/>
              <w:rPr>
                <w:rFonts w:ascii="Calibri" w:eastAsia="Calibri" w:hAnsi="Calibri"/>
              </w:rPr>
            </w:pPr>
          </w:p>
          <w:p w:rsidR="009C3DA3" w:rsidRPr="00DF6FC5" w:rsidRDefault="009C3DA3" w:rsidP="00120795">
            <w:pPr>
              <w:spacing w:after="0"/>
              <w:rPr>
                <w:rFonts w:ascii="Calibri" w:eastAsia="Calibri" w:hAnsi="Calibri"/>
              </w:rPr>
            </w:pPr>
          </w:p>
        </w:tc>
        <w:tc>
          <w:tcPr>
            <w:tcW w:w="3798" w:type="dxa"/>
            <w:shd w:val="clear" w:color="auto" w:fill="auto"/>
          </w:tcPr>
          <w:p w:rsidR="009C3DA3" w:rsidRDefault="009C3DA3" w:rsidP="00120795">
            <w:pPr>
              <w:spacing w:after="0"/>
              <w:rPr>
                <w:rFonts w:ascii="Calibri" w:eastAsia="Calibri" w:hAnsi="Calibri"/>
              </w:rPr>
            </w:pPr>
            <w:r>
              <w:rPr>
                <w:rFonts w:ascii="Calibri" w:eastAsia="Calibri" w:hAnsi="Calibri"/>
              </w:rPr>
              <w:t xml:space="preserve">Next, assemble a fluid source container that can be loaded without trapping air: fit a rigid plastic vial with an </w:t>
            </w:r>
            <w:r w:rsidRPr="005277D6">
              <w:rPr>
                <w:rFonts w:ascii="Calibri" w:eastAsia="Calibri" w:hAnsi="Calibri"/>
                <w:b/>
              </w:rPr>
              <w:t>elastic rubber</w:t>
            </w:r>
            <w:r>
              <w:rPr>
                <w:rFonts w:ascii="Calibri" w:eastAsia="Calibri" w:hAnsi="Calibri"/>
              </w:rPr>
              <w:t xml:space="preserve"> diaphragm, firmly secur</w:t>
            </w:r>
            <w:r>
              <w:rPr>
                <w:rFonts w:ascii="Calibri" w:eastAsia="Calibri" w:hAnsi="Calibri"/>
                <w:b/>
              </w:rPr>
              <w:t>able</w:t>
            </w:r>
            <w:r>
              <w:rPr>
                <w:rFonts w:ascii="Calibri" w:eastAsia="Calibri" w:hAnsi="Calibri"/>
              </w:rPr>
              <w:t xml:space="preserve"> cap, and inlet air tubing at the vial base.  Seal the inlet air tubing connection using optical adhesive.  </w:t>
            </w:r>
          </w:p>
          <w:p w:rsidR="009C3DA3" w:rsidRDefault="009C3DA3" w:rsidP="00120795">
            <w:pPr>
              <w:spacing w:after="0"/>
              <w:rPr>
                <w:rFonts w:ascii="Calibri" w:eastAsia="Calibri" w:hAnsi="Calibri"/>
              </w:rPr>
            </w:pPr>
          </w:p>
          <w:p w:rsidR="009C3DA3" w:rsidRPr="005277D6" w:rsidRDefault="009C3DA3" w:rsidP="00120795">
            <w:pPr>
              <w:spacing w:after="0"/>
              <w:rPr>
                <w:rFonts w:ascii="Calibri" w:eastAsia="Calibri" w:hAnsi="Calibri"/>
              </w:rPr>
            </w:pPr>
            <w:r w:rsidRPr="009C009D">
              <w:rPr>
                <w:color w:val="FF0000"/>
              </w:rPr>
              <w:t xml:space="preserve">[Merged from 7.1 to 7.4] </w:t>
            </w:r>
            <w:r w:rsidRPr="00B404BD">
              <w:t xml:space="preserve">Place a temporary slide clamp over the </w:t>
            </w:r>
            <w:r>
              <w:rPr>
                <w:b/>
              </w:rPr>
              <w:t xml:space="preserve">cap exit </w:t>
            </w:r>
            <w:r w:rsidRPr="00B404BD">
              <w:t xml:space="preserve">tubing to prevent fluid expulsion during </w:t>
            </w:r>
            <w:r>
              <w:rPr>
                <w:b/>
              </w:rPr>
              <w:t xml:space="preserve">and after </w:t>
            </w:r>
            <w:r w:rsidRPr="00B404BD">
              <w:t>cap insertion.</w:t>
            </w:r>
            <w:r>
              <w:t xml:space="preserve">  </w:t>
            </w:r>
            <w:r>
              <w:rPr>
                <w:b/>
              </w:rPr>
              <w:t xml:space="preserve">To load </w:t>
            </w:r>
            <w:r w:rsidRPr="00B404BD">
              <w:t>the vial, expand the diaphragm</w:t>
            </w:r>
            <w:r>
              <w:t xml:space="preserve"> </w:t>
            </w:r>
            <w:r w:rsidRPr="009C0438">
              <w:rPr>
                <w:b/>
              </w:rPr>
              <w:t xml:space="preserve">with a syringe </w:t>
            </w:r>
            <w:r>
              <w:rPr>
                <w:b/>
              </w:rPr>
              <w:t xml:space="preserve">connected </w:t>
            </w:r>
            <w:r w:rsidRPr="009C0438">
              <w:rPr>
                <w:b/>
              </w:rPr>
              <w:t>to the air inlet</w:t>
            </w:r>
            <w:r>
              <w:t xml:space="preserve">, </w:t>
            </w:r>
            <w:r w:rsidRPr="009C0438">
              <w:rPr>
                <w:b/>
              </w:rPr>
              <w:t>pour in fluid</w:t>
            </w:r>
            <w:r>
              <w:t xml:space="preserve"> </w:t>
            </w:r>
            <w:r w:rsidRPr="00B404BD">
              <w:t>to the top, and insert the cap at an angle such that no air is trapped under</w:t>
            </w:r>
            <w:r>
              <w:rPr>
                <w:b/>
              </w:rPr>
              <w:t>neath</w:t>
            </w:r>
            <w:r w:rsidRPr="005145D3">
              <w:t xml:space="preserve">.  </w:t>
            </w:r>
            <w:r w:rsidRPr="00B404BD">
              <w:t>Briefly remove the slide clamp to prime the outlet tubing and release collapsing p</w:t>
            </w:r>
            <w:r>
              <w:t xml:space="preserve">ressure exerted by the diaphragm. </w:t>
            </w:r>
          </w:p>
        </w:tc>
      </w:tr>
      <w:tr w:rsidR="009C3DA3" w:rsidRPr="00234A8F" w:rsidTr="00120795">
        <w:tc>
          <w:tcPr>
            <w:tcW w:w="531" w:type="dxa"/>
          </w:tcPr>
          <w:p w:rsidR="009C3DA3" w:rsidRPr="00234A8F" w:rsidRDefault="009C3DA3" w:rsidP="00120795">
            <w:pPr>
              <w:spacing w:after="0"/>
              <w:rPr>
                <w:rFonts w:ascii="Calibri" w:eastAsia="Calibri" w:hAnsi="Calibri"/>
              </w:rPr>
            </w:pPr>
            <w:r w:rsidRPr="00234A8F">
              <w:rPr>
                <w:rFonts w:ascii="Calibri" w:eastAsia="Calibri" w:hAnsi="Calibri"/>
              </w:rPr>
              <w:t>2.</w:t>
            </w:r>
          </w:p>
        </w:tc>
        <w:tc>
          <w:tcPr>
            <w:tcW w:w="1255" w:type="dxa"/>
          </w:tcPr>
          <w:p w:rsidR="009C3DA3" w:rsidRPr="00234A8F" w:rsidRDefault="009C3DA3" w:rsidP="00120795">
            <w:pPr>
              <w:spacing w:after="0"/>
              <w:rPr>
                <w:rFonts w:ascii="Calibri" w:eastAsia="Calibri" w:hAnsi="Calibri"/>
              </w:rPr>
            </w:pPr>
            <w:r>
              <w:rPr>
                <w:rFonts w:ascii="Calibri" w:eastAsia="Calibri" w:hAnsi="Calibri"/>
              </w:rPr>
              <w:t>3:49 – 3:43</w:t>
            </w:r>
          </w:p>
        </w:tc>
        <w:tc>
          <w:tcPr>
            <w:tcW w:w="1980" w:type="dxa"/>
          </w:tcPr>
          <w:p w:rsidR="009C3DA3" w:rsidRPr="00FD4FAF" w:rsidRDefault="009C3DA3" w:rsidP="00120795">
            <w:pPr>
              <w:spacing w:after="0"/>
              <w:rPr>
                <w:rFonts w:ascii="Calibri" w:eastAsia="Calibri" w:hAnsi="Calibri"/>
              </w:rPr>
            </w:pPr>
            <w:r w:rsidRPr="00FD4FAF">
              <w:rPr>
                <w:rFonts w:ascii="Calibri" w:eastAsia="Calibri" w:hAnsi="Calibri"/>
              </w:rPr>
              <w:t xml:space="preserve">Eliminate this </w:t>
            </w:r>
            <w:r>
              <w:rPr>
                <w:rFonts w:ascii="Calibri" w:eastAsia="Calibri" w:hAnsi="Calibri"/>
              </w:rPr>
              <w:t>sentence</w:t>
            </w:r>
            <w:r w:rsidRPr="00FD4FAF">
              <w:rPr>
                <w:rFonts w:ascii="Calibri" w:eastAsia="Calibri" w:hAnsi="Calibri"/>
              </w:rPr>
              <w:t xml:space="preserve"> from the spoken </w:t>
            </w:r>
            <w:r>
              <w:rPr>
                <w:rFonts w:ascii="Calibri" w:eastAsia="Calibri" w:hAnsi="Calibri"/>
              </w:rPr>
              <w:t>audio</w:t>
            </w:r>
            <w:r w:rsidRPr="00FD4FAF">
              <w:rPr>
                <w:rFonts w:ascii="Calibri" w:eastAsia="Calibri" w:hAnsi="Calibri"/>
              </w:rPr>
              <w:t>:</w:t>
            </w:r>
          </w:p>
          <w:p w:rsidR="009C3DA3" w:rsidRPr="00234A8F" w:rsidRDefault="009C3DA3" w:rsidP="00120795">
            <w:pPr>
              <w:spacing w:after="0"/>
              <w:rPr>
                <w:rFonts w:ascii="Calibri" w:eastAsia="Calibri" w:hAnsi="Calibri"/>
              </w:rPr>
            </w:pPr>
            <w:r w:rsidRPr="00FD4FAF">
              <w:rPr>
                <w:rFonts w:ascii="Calibri" w:eastAsia="Calibri" w:hAnsi="Calibri"/>
              </w:rPr>
              <w:t xml:space="preserve">"Align fiber coupled single photon counting </w:t>
            </w:r>
            <w:r w:rsidRPr="00FD4FAF">
              <w:rPr>
                <w:rFonts w:ascii="Calibri" w:eastAsia="Calibri" w:hAnsi="Calibri"/>
              </w:rPr>
              <w:lastRenderedPageBreak/>
              <w:t>modules"</w:t>
            </w:r>
          </w:p>
        </w:tc>
        <w:tc>
          <w:tcPr>
            <w:tcW w:w="1620" w:type="dxa"/>
            <w:shd w:val="clear" w:color="auto" w:fill="auto"/>
          </w:tcPr>
          <w:p w:rsidR="009C3DA3" w:rsidRPr="00234A8F" w:rsidRDefault="009C3DA3" w:rsidP="00120795">
            <w:pPr>
              <w:spacing w:after="0"/>
              <w:rPr>
                <w:rFonts w:ascii="Calibri" w:eastAsia="Calibri" w:hAnsi="Calibri"/>
              </w:rPr>
            </w:pPr>
            <w:r>
              <w:rPr>
                <w:rFonts w:ascii="Calibri" w:eastAsia="Calibri" w:hAnsi="Calibri"/>
              </w:rPr>
              <w:lastRenderedPageBreak/>
              <w:t>2.10</w:t>
            </w:r>
          </w:p>
        </w:tc>
        <w:tc>
          <w:tcPr>
            <w:tcW w:w="3798" w:type="dxa"/>
            <w:shd w:val="clear" w:color="auto" w:fill="auto"/>
          </w:tcPr>
          <w:p w:rsidR="009C3DA3" w:rsidRPr="00234A8F" w:rsidRDefault="009C3DA3" w:rsidP="00120795">
            <w:pPr>
              <w:spacing w:after="0"/>
              <w:rPr>
                <w:rFonts w:ascii="Calibri" w:eastAsia="Calibri" w:hAnsi="Calibri"/>
              </w:rPr>
            </w:pPr>
            <w:r w:rsidRPr="00AA49DC">
              <w:rPr>
                <w:rFonts w:ascii="Times New Roman" w:hAnsi="Times New Roman"/>
                <w:bCs/>
              </w:rPr>
              <w:t>To detect individual flowing particles</w:t>
            </w:r>
            <w:r w:rsidRPr="00AA49DC">
              <w:t xml:space="preserve">, </w:t>
            </w:r>
            <w:r w:rsidRPr="003B604D">
              <w:t>mount a</w:t>
            </w:r>
            <w:r>
              <w:t xml:space="preserve"> custom fabricated,</w:t>
            </w:r>
            <w:r w:rsidRPr="003B604D">
              <w:t xml:space="preserve"> palm</w:t>
            </w:r>
            <w:r w:rsidRPr="003B604D">
              <w:rPr>
                <w:rFonts w:ascii="Times New Roman" w:hAnsi="Times New Roman"/>
                <w:bCs/>
              </w:rPr>
              <w:t>-sized miniature</w:t>
            </w:r>
            <w:r w:rsidRPr="00AA49DC">
              <w:rPr>
                <w:rFonts w:ascii="Times New Roman" w:hAnsi="Times New Roman"/>
                <w:b/>
                <w:bCs/>
              </w:rPr>
              <w:t xml:space="preserve"> </w:t>
            </w:r>
            <w:r w:rsidRPr="0098208F">
              <w:rPr>
                <w:rFonts w:ascii="Times New Roman" w:hAnsi="Times New Roman"/>
                <w:bCs/>
              </w:rPr>
              <w:t>optical block</w:t>
            </w:r>
            <w:r w:rsidRPr="008E1853">
              <w:rPr>
                <w:rFonts w:ascii="Times New Roman" w:hAnsi="Times New Roman"/>
                <w:b/>
                <w:bCs/>
              </w:rPr>
              <w:t xml:space="preserve"> </w:t>
            </w:r>
            <w:r w:rsidRPr="008E1853">
              <w:rPr>
                <w:rFonts w:ascii="Times New Roman" w:hAnsi="Times New Roman"/>
                <w:bCs/>
              </w:rPr>
              <w:t>to a microscope breadboard plate</w:t>
            </w:r>
            <w:r>
              <w:rPr>
                <w:rFonts w:ascii="Times New Roman" w:hAnsi="Times New Roman"/>
                <w:bCs/>
              </w:rPr>
              <w:t xml:space="preserve"> using commercially available </w:t>
            </w:r>
            <w:proofErr w:type="spellStart"/>
            <w:r w:rsidRPr="00AA49DC">
              <w:rPr>
                <w:rFonts w:ascii="Times New Roman" w:hAnsi="Times New Roman"/>
                <w:bCs/>
              </w:rPr>
              <w:t>optomechanical</w:t>
            </w:r>
            <w:proofErr w:type="spellEnd"/>
            <w:r w:rsidRPr="00AA49DC">
              <w:rPr>
                <w:rFonts w:ascii="Times New Roman" w:hAnsi="Times New Roman"/>
                <w:bCs/>
              </w:rPr>
              <w:t xml:space="preserve"> components. </w:t>
            </w:r>
            <w:r w:rsidRPr="0042609B">
              <w:rPr>
                <w:rFonts w:ascii="Times New Roman" w:hAnsi="Times New Roman"/>
                <w:b/>
                <w:bCs/>
                <w:strike/>
              </w:rPr>
              <w:t xml:space="preserve">Align fiber-coupled single </w:t>
            </w:r>
            <w:r w:rsidRPr="0042609B">
              <w:rPr>
                <w:rFonts w:ascii="Times New Roman" w:hAnsi="Times New Roman"/>
                <w:b/>
                <w:bCs/>
                <w:strike/>
              </w:rPr>
              <w:lastRenderedPageBreak/>
              <w:t>photon counting modules.</w:t>
            </w:r>
          </w:p>
        </w:tc>
      </w:tr>
      <w:tr w:rsidR="009C3DA3" w:rsidRPr="00234A8F" w:rsidTr="00120795">
        <w:tc>
          <w:tcPr>
            <w:tcW w:w="531" w:type="dxa"/>
          </w:tcPr>
          <w:p w:rsidR="009C3DA3" w:rsidRPr="00234A8F" w:rsidRDefault="009C3DA3" w:rsidP="00120795">
            <w:pPr>
              <w:spacing w:after="0"/>
              <w:rPr>
                <w:rFonts w:ascii="Calibri" w:eastAsia="Calibri" w:hAnsi="Calibri"/>
              </w:rPr>
            </w:pPr>
            <w:r>
              <w:rPr>
                <w:rFonts w:ascii="Calibri" w:eastAsia="Calibri" w:hAnsi="Calibri"/>
              </w:rPr>
              <w:lastRenderedPageBreak/>
              <w:t>3.</w:t>
            </w:r>
          </w:p>
        </w:tc>
        <w:tc>
          <w:tcPr>
            <w:tcW w:w="1255" w:type="dxa"/>
          </w:tcPr>
          <w:p w:rsidR="009C3DA3" w:rsidRDefault="009C3DA3" w:rsidP="00120795">
            <w:pPr>
              <w:spacing w:after="0"/>
              <w:rPr>
                <w:rFonts w:ascii="Calibri" w:eastAsia="Calibri" w:hAnsi="Calibri"/>
              </w:rPr>
            </w:pPr>
            <w:r>
              <w:rPr>
                <w:rFonts w:ascii="Calibri" w:eastAsia="Calibri" w:hAnsi="Calibri"/>
              </w:rPr>
              <w:t>3:44 – 3:59</w:t>
            </w:r>
          </w:p>
        </w:tc>
        <w:tc>
          <w:tcPr>
            <w:tcW w:w="1980" w:type="dxa"/>
          </w:tcPr>
          <w:p w:rsidR="009C3DA3" w:rsidRDefault="009C3DA3" w:rsidP="00120795">
            <w:pPr>
              <w:spacing w:after="0"/>
              <w:rPr>
                <w:rFonts w:ascii="Calibri" w:eastAsia="Calibri" w:hAnsi="Calibri"/>
              </w:rPr>
            </w:pPr>
            <w:r>
              <w:rPr>
                <w:rFonts w:ascii="Calibri" w:eastAsia="Calibri" w:hAnsi="Calibri"/>
              </w:rPr>
              <w:t>-Add: “to commercially available”</w:t>
            </w:r>
          </w:p>
          <w:p w:rsidR="009C3DA3" w:rsidRDefault="009C3DA3" w:rsidP="00120795">
            <w:pPr>
              <w:spacing w:after="0"/>
              <w:rPr>
                <w:rFonts w:ascii="Calibri" w:eastAsia="Calibri" w:hAnsi="Calibri"/>
              </w:rPr>
            </w:pPr>
          </w:p>
          <w:p w:rsidR="009C3DA3" w:rsidRDefault="009C3DA3" w:rsidP="00120795">
            <w:pPr>
              <w:spacing w:after="0"/>
              <w:rPr>
                <w:rFonts w:ascii="Calibri" w:eastAsia="Calibri" w:hAnsi="Calibri"/>
              </w:rPr>
            </w:pPr>
            <w:r>
              <w:rPr>
                <w:rFonts w:ascii="Calibri" w:eastAsia="Calibri" w:hAnsi="Calibri"/>
              </w:rPr>
              <w:t>-Eliminate: “or DAQ”</w:t>
            </w:r>
          </w:p>
        </w:tc>
        <w:tc>
          <w:tcPr>
            <w:tcW w:w="1620" w:type="dxa"/>
            <w:shd w:val="clear" w:color="auto" w:fill="auto"/>
          </w:tcPr>
          <w:p w:rsidR="009C3DA3" w:rsidRPr="00234A8F" w:rsidRDefault="009C3DA3" w:rsidP="00120795">
            <w:pPr>
              <w:spacing w:after="0"/>
              <w:rPr>
                <w:rFonts w:ascii="Calibri" w:eastAsia="Calibri" w:hAnsi="Calibri"/>
              </w:rPr>
            </w:pPr>
            <w:r>
              <w:rPr>
                <w:rFonts w:ascii="Calibri" w:eastAsia="Calibri" w:hAnsi="Calibri"/>
              </w:rPr>
              <w:t>2.11</w:t>
            </w:r>
          </w:p>
        </w:tc>
        <w:tc>
          <w:tcPr>
            <w:tcW w:w="3798" w:type="dxa"/>
            <w:shd w:val="clear" w:color="auto" w:fill="auto"/>
          </w:tcPr>
          <w:p w:rsidR="009C3DA3" w:rsidRPr="00234A8F" w:rsidRDefault="009C3DA3" w:rsidP="00120795">
            <w:pPr>
              <w:spacing w:after="0"/>
              <w:rPr>
                <w:rFonts w:ascii="Calibri" w:eastAsia="Calibri" w:hAnsi="Calibri"/>
              </w:rPr>
            </w:pPr>
            <w:r w:rsidRPr="00D805A6">
              <w:rPr>
                <w:rFonts w:ascii="Times New Roman" w:hAnsi="Times New Roman"/>
                <w:bCs/>
              </w:rPr>
              <w:t xml:space="preserve">The final step in </w:t>
            </w:r>
            <w:r>
              <w:rPr>
                <w:rFonts w:ascii="Times New Roman" w:hAnsi="Times New Roman"/>
                <w:bCs/>
              </w:rPr>
              <w:t>prototype</w:t>
            </w:r>
            <w:r w:rsidRPr="00D805A6">
              <w:rPr>
                <w:rFonts w:ascii="Times New Roman" w:hAnsi="Times New Roman"/>
                <w:bCs/>
              </w:rPr>
              <w:t xml:space="preserve"> assembly is to </w:t>
            </w:r>
            <w:r w:rsidRPr="0098208F">
              <w:rPr>
                <w:rFonts w:ascii="Times New Roman" w:hAnsi="Times New Roman"/>
                <w:bCs/>
              </w:rPr>
              <w:t>design electronics and software</w:t>
            </w:r>
            <w:r w:rsidRPr="00D805A6">
              <w:rPr>
                <w:rFonts w:ascii="Times New Roman" w:hAnsi="Times New Roman"/>
                <w:bCs/>
              </w:rPr>
              <w:t xml:space="preserve"> for device control and data acquisition. For convenience in early prototyping, utilize hand-soldered pieces conn</w:t>
            </w:r>
            <w:r>
              <w:rPr>
                <w:rFonts w:ascii="Times New Roman" w:hAnsi="Times New Roman"/>
                <w:bCs/>
              </w:rPr>
              <w:t xml:space="preserve">ected </w:t>
            </w:r>
            <w:r w:rsidRPr="004338D5">
              <w:rPr>
                <w:rFonts w:ascii="Times New Roman" w:hAnsi="Times New Roman"/>
                <w:b/>
                <w:bCs/>
              </w:rPr>
              <w:t>to commercially available</w:t>
            </w:r>
            <w:r w:rsidRPr="004338D5">
              <w:rPr>
                <w:rFonts w:ascii="Times New Roman" w:hAnsi="Times New Roman"/>
                <w:bCs/>
              </w:rPr>
              <w:t xml:space="preserve"> </w:t>
            </w:r>
            <w:r>
              <w:rPr>
                <w:rFonts w:ascii="Times New Roman" w:hAnsi="Times New Roman"/>
                <w:bCs/>
              </w:rPr>
              <w:t xml:space="preserve">data acquisition </w:t>
            </w:r>
            <w:r w:rsidRPr="004338D5">
              <w:rPr>
                <w:rFonts w:ascii="Times New Roman" w:hAnsi="Times New Roman"/>
                <w:b/>
                <w:bCs/>
                <w:strike/>
              </w:rPr>
              <w:t>or DAQ,</w:t>
            </w:r>
            <w:r>
              <w:rPr>
                <w:rFonts w:ascii="Times New Roman" w:hAnsi="Times New Roman"/>
                <w:bCs/>
              </w:rPr>
              <w:t xml:space="preserve"> </w:t>
            </w:r>
            <w:r w:rsidRPr="00D805A6">
              <w:rPr>
                <w:rFonts w:ascii="Times New Roman" w:hAnsi="Times New Roman"/>
                <w:bCs/>
              </w:rPr>
              <w:t>cards</w:t>
            </w:r>
          </w:p>
        </w:tc>
      </w:tr>
      <w:tr w:rsidR="009C3DA3" w:rsidRPr="00234A8F" w:rsidTr="00120795">
        <w:tc>
          <w:tcPr>
            <w:tcW w:w="531" w:type="dxa"/>
          </w:tcPr>
          <w:p w:rsidR="009C3DA3" w:rsidRPr="00234A8F" w:rsidRDefault="009C3DA3" w:rsidP="00120795">
            <w:pPr>
              <w:spacing w:after="0"/>
              <w:rPr>
                <w:rFonts w:ascii="Calibri" w:eastAsia="Calibri" w:hAnsi="Calibri"/>
              </w:rPr>
            </w:pPr>
            <w:r>
              <w:rPr>
                <w:rFonts w:ascii="Calibri" w:eastAsia="Calibri" w:hAnsi="Calibri"/>
              </w:rPr>
              <w:t xml:space="preserve">4. </w:t>
            </w:r>
          </w:p>
        </w:tc>
        <w:tc>
          <w:tcPr>
            <w:tcW w:w="1255" w:type="dxa"/>
          </w:tcPr>
          <w:p w:rsidR="009C3DA3" w:rsidRDefault="009C3DA3" w:rsidP="00120795">
            <w:pPr>
              <w:spacing w:after="0"/>
              <w:rPr>
                <w:rFonts w:ascii="Calibri" w:eastAsia="Calibri" w:hAnsi="Calibri"/>
              </w:rPr>
            </w:pPr>
            <w:r>
              <w:rPr>
                <w:rFonts w:ascii="Calibri" w:eastAsia="Calibri" w:hAnsi="Calibri"/>
              </w:rPr>
              <w:t>5:41 – 5:56</w:t>
            </w:r>
          </w:p>
        </w:tc>
        <w:tc>
          <w:tcPr>
            <w:tcW w:w="1980" w:type="dxa"/>
          </w:tcPr>
          <w:p w:rsidR="009C3DA3" w:rsidRDefault="009C3DA3" w:rsidP="00120795">
            <w:pPr>
              <w:spacing w:after="0"/>
              <w:rPr>
                <w:rFonts w:ascii="Calibri" w:eastAsia="Calibri" w:hAnsi="Calibri"/>
              </w:rPr>
            </w:pPr>
            <w:r>
              <w:rPr>
                <w:rFonts w:ascii="Calibri" w:eastAsia="Calibri" w:hAnsi="Calibri"/>
              </w:rPr>
              <w:t>-First sentence is too wordy</w:t>
            </w:r>
          </w:p>
          <w:p w:rsidR="009C3DA3" w:rsidRDefault="009C3DA3" w:rsidP="00120795">
            <w:pPr>
              <w:spacing w:after="0"/>
              <w:rPr>
                <w:rFonts w:ascii="Calibri" w:eastAsia="Calibri" w:hAnsi="Calibri"/>
              </w:rPr>
            </w:pPr>
          </w:p>
          <w:p w:rsidR="009C3DA3" w:rsidRDefault="009C3DA3" w:rsidP="00120795">
            <w:pPr>
              <w:spacing w:after="0"/>
              <w:rPr>
                <w:rFonts w:ascii="Calibri" w:eastAsia="Calibri" w:hAnsi="Calibri"/>
              </w:rPr>
            </w:pPr>
            <w:r>
              <w:rPr>
                <w:rFonts w:ascii="Calibri" w:eastAsia="Calibri" w:hAnsi="Calibri"/>
              </w:rPr>
              <w:t xml:space="preserve">-Should be “a loader demonstration,” since there has been no mention thus far of which demos are going to be performed. </w:t>
            </w:r>
          </w:p>
        </w:tc>
        <w:tc>
          <w:tcPr>
            <w:tcW w:w="1620" w:type="dxa"/>
            <w:shd w:val="clear" w:color="auto" w:fill="auto"/>
          </w:tcPr>
          <w:p w:rsidR="009C3DA3" w:rsidRPr="00234A8F" w:rsidRDefault="009C3DA3" w:rsidP="00120795">
            <w:pPr>
              <w:spacing w:after="0"/>
              <w:rPr>
                <w:rFonts w:ascii="Calibri" w:eastAsia="Calibri" w:hAnsi="Calibri"/>
              </w:rPr>
            </w:pPr>
            <w:r>
              <w:rPr>
                <w:rFonts w:ascii="Calibri" w:eastAsia="Calibri" w:hAnsi="Calibri"/>
              </w:rPr>
              <w:t>4.2</w:t>
            </w:r>
          </w:p>
        </w:tc>
        <w:tc>
          <w:tcPr>
            <w:tcW w:w="3798" w:type="dxa"/>
            <w:shd w:val="clear" w:color="auto" w:fill="auto"/>
          </w:tcPr>
          <w:p w:rsidR="009C3DA3" w:rsidRDefault="009C3DA3" w:rsidP="00120795">
            <w:pPr>
              <w:spacing w:after="0"/>
              <w:rPr>
                <w:rFonts w:ascii="Calibri" w:eastAsia="Calibri" w:hAnsi="Calibri"/>
              </w:rPr>
            </w:pPr>
            <w:r w:rsidRPr="009A166D">
              <w:rPr>
                <w:rFonts w:ascii="Times New Roman" w:eastAsia="Times New Roman" w:hAnsi="Times New Roman"/>
              </w:rPr>
              <w:t>These include</w:t>
            </w:r>
            <w:r w:rsidRPr="009A166D">
              <w:rPr>
                <w:rFonts w:ascii="Times New Roman" w:hAnsi="Times New Roman"/>
                <w:bCs/>
              </w:rPr>
              <w:t xml:space="preserve"> a custom acrylic box to contain</w:t>
            </w:r>
            <w:r w:rsidRPr="009A166D">
              <w:rPr>
                <w:rFonts w:ascii="Times New Roman" w:hAnsi="Times New Roman"/>
                <w:b/>
                <w:bCs/>
              </w:rPr>
              <w:t xml:space="preserve"> </w:t>
            </w:r>
            <w:r w:rsidRPr="009A166D">
              <w:rPr>
                <w:rFonts w:ascii="Times New Roman" w:hAnsi="Times New Roman"/>
                <w:bCs/>
              </w:rPr>
              <w:t>the</w:t>
            </w:r>
            <w:r>
              <w:rPr>
                <w:rFonts w:ascii="Times New Roman" w:hAnsi="Times New Roman"/>
                <w:bCs/>
              </w:rPr>
              <w:t xml:space="preserve"> </w:t>
            </w:r>
            <w:r w:rsidRPr="00A47F97">
              <w:rPr>
                <w:rFonts w:ascii="Times New Roman" w:hAnsi="Times New Roman"/>
                <w:b/>
                <w:bCs/>
              </w:rPr>
              <w:t>electronics</w:t>
            </w:r>
            <w:r w:rsidRPr="009A166D">
              <w:rPr>
                <w:rFonts w:ascii="Times New Roman" w:hAnsi="Times New Roman"/>
                <w:bCs/>
              </w:rPr>
              <w:t xml:space="preserve">, </w:t>
            </w:r>
            <w:r>
              <w:rPr>
                <w:rFonts w:ascii="Times New Roman" w:hAnsi="Times New Roman"/>
                <w:bCs/>
              </w:rPr>
              <w:t>and a custom acrylic ‘glove’ box</w:t>
            </w:r>
            <w:r w:rsidRPr="009A166D">
              <w:rPr>
                <w:rFonts w:ascii="Times New Roman" w:hAnsi="Times New Roman"/>
                <w:bCs/>
              </w:rPr>
              <w:t xml:space="preserve"> with arm access holes to provide a cubic space in which to perform </w:t>
            </w:r>
            <w:r w:rsidRPr="00A47F97">
              <w:rPr>
                <w:rFonts w:ascii="Times New Roman" w:hAnsi="Times New Roman"/>
                <w:b/>
                <w:bCs/>
              </w:rPr>
              <w:t>a</w:t>
            </w:r>
            <w:r w:rsidRPr="009A166D">
              <w:rPr>
                <w:rFonts w:ascii="Times New Roman" w:hAnsi="Times New Roman"/>
                <w:bCs/>
              </w:rPr>
              <w:t xml:space="preserve"> loader demonstration without risking contamination of the flight cabin.</w:t>
            </w: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t>5.</w:t>
            </w:r>
          </w:p>
        </w:tc>
        <w:tc>
          <w:tcPr>
            <w:tcW w:w="1255" w:type="dxa"/>
          </w:tcPr>
          <w:p w:rsidR="009C3DA3" w:rsidRDefault="009C3DA3" w:rsidP="00120795">
            <w:pPr>
              <w:spacing w:after="0"/>
              <w:rPr>
                <w:rFonts w:ascii="Calibri" w:eastAsia="Calibri" w:hAnsi="Calibri"/>
              </w:rPr>
            </w:pPr>
            <w:r>
              <w:rPr>
                <w:rFonts w:ascii="Calibri" w:eastAsia="Calibri" w:hAnsi="Calibri"/>
              </w:rPr>
              <w:t>5:57-6:04</w:t>
            </w:r>
          </w:p>
        </w:tc>
        <w:tc>
          <w:tcPr>
            <w:tcW w:w="1980" w:type="dxa"/>
          </w:tcPr>
          <w:p w:rsidR="009C3DA3" w:rsidRDefault="009C3DA3" w:rsidP="00120795">
            <w:pPr>
              <w:spacing w:after="0"/>
              <w:rPr>
                <w:rFonts w:ascii="Calibri" w:eastAsia="Calibri" w:hAnsi="Calibri"/>
              </w:rPr>
            </w:pPr>
            <w:r>
              <w:rPr>
                <w:rFonts w:ascii="Calibri" w:eastAsia="Calibri" w:hAnsi="Calibri"/>
              </w:rPr>
              <w:t>-The microscope hasn’t been mentioned yet, so it’s not otherwise clear why one would need to be bolted to the breadboard plate</w:t>
            </w:r>
          </w:p>
        </w:tc>
        <w:tc>
          <w:tcPr>
            <w:tcW w:w="1620" w:type="dxa"/>
            <w:shd w:val="clear" w:color="auto" w:fill="auto"/>
          </w:tcPr>
          <w:p w:rsidR="009C3DA3" w:rsidRDefault="009C3DA3" w:rsidP="00120795">
            <w:pPr>
              <w:spacing w:after="0"/>
              <w:rPr>
                <w:rFonts w:ascii="Calibri" w:eastAsia="Calibri" w:hAnsi="Calibri"/>
              </w:rPr>
            </w:pPr>
            <w:r>
              <w:rPr>
                <w:rFonts w:ascii="Calibri" w:eastAsia="Calibri" w:hAnsi="Calibri"/>
              </w:rPr>
              <w:t>4.3</w:t>
            </w:r>
          </w:p>
        </w:tc>
        <w:tc>
          <w:tcPr>
            <w:tcW w:w="3798" w:type="dxa"/>
            <w:shd w:val="clear" w:color="auto" w:fill="auto"/>
          </w:tcPr>
          <w:p w:rsidR="009C3DA3" w:rsidRPr="004F5534" w:rsidRDefault="009C3DA3" w:rsidP="00120795">
            <w:pPr>
              <w:spacing w:after="0"/>
              <w:rPr>
                <w:rFonts w:ascii="Calibri" w:eastAsia="Calibri" w:hAnsi="Calibri"/>
              </w:rPr>
            </w:pPr>
            <w:r>
              <w:rPr>
                <w:rFonts w:ascii="Calibri" w:eastAsia="Calibri" w:hAnsi="Calibri"/>
                <w:b/>
              </w:rPr>
              <w:t xml:space="preserve">To record a </w:t>
            </w:r>
            <w:proofErr w:type="spellStart"/>
            <w:r>
              <w:rPr>
                <w:rFonts w:ascii="Calibri" w:eastAsia="Calibri" w:hAnsi="Calibri"/>
                <w:b/>
              </w:rPr>
              <w:t>micromixer</w:t>
            </w:r>
            <w:proofErr w:type="spellEnd"/>
            <w:r>
              <w:rPr>
                <w:rFonts w:ascii="Calibri" w:eastAsia="Calibri" w:hAnsi="Calibri"/>
                <w:b/>
              </w:rPr>
              <w:t xml:space="preserve"> demonstration, bolt a stereomicroscope </w:t>
            </w:r>
            <w:r w:rsidRPr="004F5534">
              <w:rPr>
                <w:rFonts w:ascii="Calibri" w:eastAsia="Calibri" w:hAnsi="Calibri"/>
              </w:rPr>
              <w:t xml:space="preserve">to the breadboard plate, </w:t>
            </w:r>
            <w:r w:rsidRPr="004F5534">
              <w:rPr>
                <w:rFonts w:ascii="Calibri" w:eastAsia="Calibri" w:hAnsi="Calibri"/>
                <w:b/>
              </w:rPr>
              <w:t>fitted</w:t>
            </w:r>
            <w:r w:rsidRPr="004F5534">
              <w:rPr>
                <w:rFonts w:ascii="Calibri" w:eastAsia="Calibri" w:hAnsi="Calibri"/>
              </w:rPr>
              <w:t xml:space="preserve"> with a c</w:t>
            </w:r>
            <w:r>
              <w:rPr>
                <w:rFonts w:ascii="Calibri" w:eastAsia="Calibri" w:hAnsi="Calibri"/>
              </w:rPr>
              <w:t xml:space="preserve">ustom acrylic chip holder, </w:t>
            </w:r>
            <w:r>
              <w:rPr>
                <w:rFonts w:ascii="Calibri" w:eastAsia="Calibri" w:hAnsi="Calibri"/>
                <w:b/>
              </w:rPr>
              <w:t>and CCD camera.</w:t>
            </w: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t>6.</w:t>
            </w:r>
          </w:p>
        </w:tc>
        <w:tc>
          <w:tcPr>
            <w:tcW w:w="1255" w:type="dxa"/>
          </w:tcPr>
          <w:p w:rsidR="009C3DA3" w:rsidRDefault="009C3DA3" w:rsidP="00120795">
            <w:pPr>
              <w:spacing w:after="0"/>
              <w:rPr>
                <w:rFonts w:ascii="Calibri" w:eastAsia="Calibri" w:hAnsi="Calibri"/>
              </w:rPr>
            </w:pPr>
            <w:r>
              <w:rPr>
                <w:rFonts w:ascii="Calibri" w:eastAsia="Calibri" w:hAnsi="Calibri"/>
              </w:rPr>
              <w:t>06:04-6:12</w:t>
            </w:r>
          </w:p>
        </w:tc>
        <w:tc>
          <w:tcPr>
            <w:tcW w:w="1980" w:type="dxa"/>
          </w:tcPr>
          <w:p w:rsidR="009C3DA3" w:rsidRDefault="009C3DA3" w:rsidP="00120795">
            <w:pPr>
              <w:spacing w:after="0"/>
              <w:rPr>
                <w:rFonts w:ascii="Calibri" w:eastAsia="Calibri" w:hAnsi="Calibri"/>
              </w:rPr>
            </w:pPr>
          </w:p>
        </w:tc>
        <w:tc>
          <w:tcPr>
            <w:tcW w:w="1620" w:type="dxa"/>
            <w:shd w:val="clear" w:color="auto" w:fill="auto"/>
          </w:tcPr>
          <w:p w:rsidR="009C3DA3" w:rsidRDefault="009C3DA3" w:rsidP="00120795">
            <w:pPr>
              <w:spacing w:after="0"/>
              <w:rPr>
                <w:rFonts w:ascii="Calibri" w:eastAsia="Calibri" w:hAnsi="Calibri"/>
              </w:rPr>
            </w:pPr>
            <w:r>
              <w:rPr>
                <w:rFonts w:ascii="Calibri" w:eastAsia="Calibri" w:hAnsi="Calibri"/>
              </w:rPr>
              <w:t>4.4</w:t>
            </w:r>
          </w:p>
        </w:tc>
        <w:tc>
          <w:tcPr>
            <w:tcW w:w="3798" w:type="dxa"/>
            <w:shd w:val="clear" w:color="auto" w:fill="auto"/>
          </w:tcPr>
          <w:p w:rsidR="009C3DA3" w:rsidRDefault="009C3DA3" w:rsidP="00120795">
            <w:pPr>
              <w:spacing w:after="0"/>
              <w:rPr>
                <w:rFonts w:ascii="Calibri" w:eastAsia="Calibri" w:hAnsi="Calibri"/>
              </w:rPr>
            </w:pPr>
            <w:r w:rsidRPr="004F5534">
              <w:rPr>
                <w:rFonts w:ascii="Calibri" w:eastAsia="Calibri" w:hAnsi="Calibri"/>
                <w:b/>
              </w:rPr>
              <w:t>To allow safe demonstration of the optical block, use</w:t>
            </w:r>
            <w:r>
              <w:rPr>
                <w:rFonts w:ascii="Calibri" w:eastAsia="Calibri" w:hAnsi="Calibri"/>
              </w:rPr>
              <w:t xml:space="preserve"> </w:t>
            </w:r>
            <w:r w:rsidRPr="004F5534">
              <w:rPr>
                <w:rFonts w:ascii="Calibri" w:eastAsia="Calibri" w:hAnsi="Calibri"/>
              </w:rPr>
              <w:t xml:space="preserve">a custom opaque acrylic box to </w:t>
            </w:r>
            <w:r w:rsidRPr="004F5534">
              <w:rPr>
                <w:rFonts w:ascii="Calibri" w:eastAsia="Calibri" w:hAnsi="Calibri"/>
                <w:b/>
              </w:rPr>
              <w:t>block</w:t>
            </w:r>
            <w:r>
              <w:rPr>
                <w:rFonts w:ascii="Calibri" w:eastAsia="Calibri" w:hAnsi="Calibri"/>
              </w:rPr>
              <w:t xml:space="preserve"> ambient light and </w:t>
            </w:r>
            <w:r w:rsidRPr="004F5534">
              <w:rPr>
                <w:rFonts w:ascii="Calibri" w:eastAsia="Calibri" w:hAnsi="Calibri"/>
                <w:b/>
              </w:rPr>
              <w:t>control</w:t>
            </w:r>
            <w:r w:rsidRPr="004F5534">
              <w:rPr>
                <w:rFonts w:ascii="Calibri" w:eastAsia="Calibri" w:hAnsi="Calibri"/>
              </w:rPr>
              <w:t xml:space="preserve"> laser hazards.</w:t>
            </w: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t>7.</w:t>
            </w:r>
          </w:p>
        </w:tc>
        <w:tc>
          <w:tcPr>
            <w:tcW w:w="1255" w:type="dxa"/>
          </w:tcPr>
          <w:p w:rsidR="009C3DA3" w:rsidRDefault="009C3DA3" w:rsidP="00120795">
            <w:pPr>
              <w:spacing w:after="0"/>
              <w:rPr>
                <w:rFonts w:ascii="Calibri" w:eastAsia="Calibri" w:hAnsi="Calibri"/>
              </w:rPr>
            </w:pPr>
            <w:r>
              <w:rPr>
                <w:rFonts w:ascii="Calibri" w:eastAsia="Calibri" w:hAnsi="Calibri"/>
              </w:rPr>
              <w:t>07:07- 07:17</w:t>
            </w:r>
          </w:p>
        </w:tc>
        <w:tc>
          <w:tcPr>
            <w:tcW w:w="1980" w:type="dxa"/>
          </w:tcPr>
          <w:p w:rsidR="009C3DA3" w:rsidRDefault="009C3DA3" w:rsidP="00120795">
            <w:pPr>
              <w:spacing w:after="0"/>
              <w:rPr>
                <w:rFonts w:ascii="Calibri" w:eastAsia="Calibri" w:hAnsi="Calibri"/>
              </w:rPr>
            </w:pPr>
            <w:r>
              <w:rPr>
                <w:rFonts w:ascii="Calibri" w:eastAsia="Calibri" w:hAnsi="Calibri"/>
              </w:rPr>
              <w:t>Audio needs to better match what is shown</w:t>
            </w:r>
          </w:p>
        </w:tc>
        <w:tc>
          <w:tcPr>
            <w:tcW w:w="1620" w:type="dxa"/>
            <w:shd w:val="clear" w:color="auto" w:fill="auto"/>
          </w:tcPr>
          <w:p w:rsidR="009C3DA3" w:rsidRDefault="009C3DA3" w:rsidP="00120795">
            <w:pPr>
              <w:spacing w:after="0"/>
              <w:rPr>
                <w:rFonts w:ascii="Calibri" w:eastAsia="Calibri" w:hAnsi="Calibri"/>
              </w:rPr>
            </w:pPr>
            <w:r>
              <w:rPr>
                <w:rFonts w:ascii="Calibri" w:eastAsia="Calibri" w:hAnsi="Calibri"/>
              </w:rPr>
              <w:t>5.4</w:t>
            </w:r>
          </w:p>
        </w:tc>
        <w:tc>
          <w:tcPr>
            <w:tcW w:w="3798" w:type="dxa"/>
            <w:shd w:val="clear" w:color="auto" w:fill="auto"/>
          </w:tcPr>
          <w:p w:rsidR="009C3DA3" w:rsidRDefault="009C3DA3" w:rsidP="00120795">
            <w:pPr>
              <w:spacing w:after="0"/>
              <w:rPr>
                <w:rFonts w:ascii="Calibri" w:eastAsia="Calibri" w:hAnsi="Calibri"/>
              </w:rPr>
            </w:pPr>
            <w:r w:rsidRPr="008F02CB">
              <w:rPr>
                <w:rFonts w:ascii="Calibri" w:eastAsia="Calibri" w:hAnsi="Calibri"/>
              </w:rPr>
              <w:t>Program the software to proceed through the demonstrations using single-button interventions, such as a single click on the laptop to switch valve states or change pump driving pressure. This avoids the need for manual tubing adjustments that may incur leakages into the environment and the loss of experiment time</w:t>
            </w:r>
            <w:r>
              <w:rPr>
                <w:rFonts w:ascii="Calibri" w:eastAsia="Calibri" w:hAnsi="Calibri"/>
              </w:rPr>
              <w:t xml:space="preserve"> </w:t>
            </w:r>
            <w:r w:rsidRPr="008F02CB">
              <w:rPr>
                <w:rFonts w:ascii="Calibri" w:eastAsia="Calibri" w:hAnsi="Calibri"/>
                <w:b/>
              </w:rPr>
              <w:t xml:space="preserve">in </w:t>
            </w:r>
            <w:r w:rsidRPr="008F02CB">
              <w:rPr>
                <w:rFonts w:ascii="Calibri" w:eastAsia="Calibri" w:hAnsi="Calibri"/>
                <w:b/>
              </w:rPr>
              <w:lastRenderedPageBreak/>
              <w:t>a chaotic environment</w:t>
            </w:r>
            <w:r w:rsidRPr="008F02CB">
              <w:rPr>
                <w:rFonts w:ascii="Calibri" w:eastAsia="Calibri" w:hAnsi="Calibri"/>
              </w:rPr>
              <w:t>.</w:t>
            </w: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lastRenderedPageBreak/>
              <w:t>8.</w:t>
            </w:r>
          </w:p>
        </w:tc>
        <w:tc>
          <w:tcPr>
            <w:tcW w:w="1255" w:type="dxa"/>
          </w:tcPr>
          <w:p w:rsidR="009C3DA3" w:rsidRDefault="009C3DA3" w:rsidP="00120795">
            <w:pPr>
              <w:spacing w:after="0"/>
              <w:rPr>
                <w:rFonts w:ascii="Calibri" w:eastAsia="Calibri" w:hAnsi="Calibri"/>
              </w:rPr>
            </w:pPr>
            <w:r>
              <w:rPr>
                <w:rFonts w:ascii="Calibri" w:eastAsia="Calibri" w:hAnsi="Calibri"/>
              </w:rPr>
              <w:t>7:45 – 8:04</w:t>
            </w:r>
          </w:p>
        </w:tc>
        <w:tc>
          <w:tcPr>
            <w:tcW w:w="1980" w:type="dxa"/>
          </w:tcPr>
          <w:p w:rsidR="009C3DA3" w:rsidRDefault="009C3DA3" w:rsidP="00120795">
            <w:pPr>
              <w:spacing w:after="0"/>
              <w:rPr>
                <w:rFonts w:ascii="Calibri" w:eastAsia="Calibri" w:hAnsi="Calibri"/>
              </w:rPr>
            </w:pPr>
            <w:r>
              <w:rPr>
                <w:rFonts w:ascii="Calibri" w:eastAsia="Calibri" w:hAnsi="Calibri"/>
              </w:rPr>
              <w:t>-Could be shorter.</w:t>
            </w:r>
          </w:p>
          <w:p w:rsidR="009C3DA3" w:rsidRDefault="009C3DA3" w:rsidP="00120795">
            <w:pPr>
              <w:spacing w:after="0"/>
              <w:rPr>
                <w:rFonts w:ascii="Calibri" w:eastAsia="Calibri" w:hAnsi="Calibri"/>
              </w:rPr>
            </w:pPr>
            <w:r>
              <w:rPr>
                <w:rFonts w:ascii="Calibri" w:eastAsia="Calibri" w:hAnsi="Calibri"/>
              </w:rPr>
              <w:t>-Transition from manual to 1-button can be condensed for the video</w:t>
            </w:r>
          </w:p>
        </w:tc>
        <w:tc>
          <w:tcPr>
            <w:tcW w:w="1620" w:type="dxa"/>
            <w:shd w:val="clear" w:color="auto" w:fill="auto"/>
          </w:tcPr>
          <w:p w:rsidR="009C3DA3" w:rsidRDefault="009C3DA3" w:rsidP="00120795">
            <w:pPr>
              <w:spacing w:after="0"/>
              <w:rPr>
                <w:rFonts w:ascii="Calibri" w:eastAsia="Calibri" w:hAnsi="Calibri"/>
              </w:rPr>
            </w:pPr>
            <w:r>
              <w:rPr>
                <w:rFonts w:ascii="Calibri" w:eastAsia="Calibri" w:hAnsi="Calibri"/>
              </w:rPr>
              <w:t>5.6</w:t>
            </w:r>
          </w:p>
        </w:tc>
        <w:tc>
          <w:tcPr>
            <w:tcW w:w="3798" w:type="dxa"/>
            <w:shd w:val="clear" w:color="auto" w:fill="auto"/>
          </w:tcPr>
          <w:p w:rsidR="009C3DA3" w:rsidRDefault="009C3DA3" w:rsidP="00120795">
            <w:pPr>
              <w:spacing w:after="0"/>
              <w:rPr>
                <w:rFonts w:ascii="Calibri" w:eastAsia="Calibri" w:hAnsi="Calibri"/>
              </w:rPr>
            </w:pPr>
            <w:r w:rsidRPr="00A64EAD">
              <w:rPr>
                <w:rFonts w:ascii="Times New Roman" w:eastAsia="Calibri" w:hAnsi="Times New Roman"/>
                <w:bCs/>
                <w:color w:val="000000"/>
                <w:kern w:val="24"/>
              </w:rPr>
              <w:t xml:space="preserve">The </w:t>
            </w:r>
            <w:r>
              <w:rPr>
                <w:rFonts w:ascii="Times New Roman" w:eastAsia="Calibri" w:hAnsi="Times New Roman"/>
                <w:bCs/>
                <w:color w:val="000000"/>
                <w:kern w:val="24"/>
              </w:rPr>
              <w:t xml:space="preserve">optical block demonstration includes sequential detection of </w:t>
            </w:r>
            <w:r w:rsidRPr="00A64EAD">
              <w:rPr>
                <w:rFonts w:ascii="Times New Roman" w:eastAsia="Calibri" w:hAnsi="Times New Roman"/>
                <w:bCs/>
                <w:color w:val="000000"/>
                <w:kern w:val="24"/>
              </w:rPr>
              <w:t>three different sample types</w:t>
            </w:r>
            <w:r>
              <w:rPr>
                <w:rFonts w:ascii="Times New Roman" w:eastAsia="Calibri" w:hAnsi="Times New Roman"/>
                <w:bCs/>
                <w:color w:val="000000"/>
                <w:kern w:val="24"/>
              </w:rPr>
              <w:t xml:space="preserve">, </w:t>
            </w:r>
            <w:r w:rsidRPr="007421DA">
              <w:rPr>
                <w:rFonts w:ascii="Times New Roman" w:eastAsia="Calibri" w:hAnsi="Times New Roman"/>
                <w:b/>
                <w:bCs/>
                <w:color w:val="000000"/>
                <w:kern w:val="24"/>
              </w:rPr>
              <w:t>without needing to manually change tubing connections</w:t>
            </w:r>
            <w:r>
              <w:rPr>
                <w:rFonts w:ascii="Times New Roman" w:eastAsia="Calibri" w:hAnsi="Times New Roman"/>
                <w:bCs/>
                <w:color w:val="000000"/>
                <w:kern w:val="24"/>
              </w:rPr>
              <w:t>.</w:t>
            </w:r>
            <w:r w:rsidRPr="00A64EAD">
              <w:rPr>
                <w:rFonts w:ascii="Times New Roman" w:eastAsia="Calibri" w:hAnsi="Times New Roman"/>
                <w:bCs/>
                <w:color w:val="000000"/>
                <w:kern w:val="24"/>
              </w:rPr>
              <w:t xml:space="preserve">  Saline is able to flush the system between samples.</w:t>
            </w: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t>9</w:t>
            </w:r>
          </w:p>
        </w:tc>
        <w:tc>
          <w:tcPr>
            <w:tcW w:w="1255" w:type="dxa"/>
          </w:tcPr>
          <w:p w:rsidR="009C3DA3" w:rsidRDefault="009C3DA3" w:rsidP="00120795">
            <w:pPr>
              <w:spacing w:after="0"/>
              <w:rPr>
                <w:rFonts w:ascii="Calibri" w:eastAsia="Calibri" w:hAnsi="Calibri"/>
              </w:rPr>
            </w:pPr>
            <w:r>
              <w:rPr>
                <w:rFonts w:ascii="Calibri" w:eastAsia="Calibri" w:hAnsi="Calibri"/>
              </w:rPr>
              <w:t xml:space="preserve">9:39 (Whatever is the beginning of Section VII) </w:t>
            </w:r>
          </w:p>
        </w:tc>
        <w:tc>
          <w:tcPr>
            <w:tcW w:w="1980" w:type="dxa"/>
          </w:tcPr>
          <w:p w:rsidR="009C3DA3" w:rsidRDefault="009C3DA3" w:rsidP="00120795">
            <w:pPr>
              <w:spacing w:after="0"/>
              <w:rPr>
                <w:rFonts w:ascii="Calibri" w:eastAsia="Calibri" w:hAnsi="Calibri"/>
              </w:rPr>
            </w:pPr>
            <w:r>
              <w:rPr>
                <w:rFonts w:ascii="Calibri" w:eastAsia="Calibri" w:hAnsi="Calibri"/>
              </w:rPr>
              <w:t>See Video Comment 16</w:t>
            </w:r>
          </w:p>
        </w:tc>
        <w:tc>
          <w:tcPr>
            <w:tcW w:w="1620" w:type="dxa"/>
            <w:shd w:val="clear" w:color="auto" w:fill="auto"/>
          </w:tcPr>
          <w:p w:rsidR="009C3DA3" w:rsidRPr="00234A8F" w:rsidRDefault="009C3DA3" w:rsidP="00120795">
            <w:pPr>
              <w:spacing w:after="0"/>
              <w:rPr>
                <w:rFonts w:ascii="Calibri" w:eastAsia="Calibri" w:hAnsi="Calibri"/>
              </w:rPr>
            </w:pPr>
            <w:r>
              <w:rPr>
                <w:rFonts w:ascii="Calibri" w:eastAsia="Calibri" w:hAnsi="Calibri"/>
              </w:rPr>
              <w:t>7.5</w:t>
            </w:r>
          </w:p>
        </w:tc>
        <w:tc>
          <w:tcPr>
            <w:tcW w:w="3798" w:type="dxa"/>
            <w:shd w:val="clear" w:color="auto" w:fill="auto"/>
          </w:tcPr>
          <w:p w:rsidR="009C3DA3" w:rsidRPr="0027417E" w:rsidRDefault="009C3DA3" w:rsidP="00120795">
            <w:pPr>
              <w:spacing w:after="0"/>
              <w:rPr>
                <w:rFonts w:ascii="Calibri" w:eastAsia="Calibri" w:hAnsi="Calibri"/>
                <w:b/>
              </w:rPr>
            </w:pPr>
            <w:r>
              <w:rPr>
                <w:rFonts w:ascii="Calibri" w:eastAsia="Calibri" w:hAnsi="Calibri"/>
                <w:b/>
              </w:rPr>
              <w:t>Check the rig after transport to the flight location, making any necessary fixes and setting tubing connections before loading onto the aircraft.</w:t>
            </w: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t>10</w:t>
            </w:r>
          </w:p>
        </w:tc>
        <w:tc>
          <w:tcPr>
            <w:tcW w:w="1255" w:type="dxa"/>
          </w:tcPr>
          <w:p w:rsidR="009C3DA3" w:rsidRDefault="009C3DA3" w:rsidP="00120795">
            <w:pPr>
              <w:spacing w:after="0"/>
              <w:rPr>
                <w:rFonts w:ascii="Calibri" w:eastAsia="Calibri" w:hAnsi="Calibri"/>
              </w:rPr>
            </w:pPr>
            <w:r>
              <w:rPr>
                <w:rFonts w:ascii="Calibri" w:eastAsia="Calibri" w:hAnsi="Calibri"/>
              </w:rPr>
              <w:t>N/A</w:t>
            </w:r>
          </w:p>
          <w:p w:rsidR="009C3DA3" w:rsidRDefault="009C3DA3" w:rsidP="00120795">
            <w:pPr>
              <w:spacing w:after="0"/>
              <w:rPr>
                <w:rFonts w:ascii="Calibri" w:eastAsia="Calibri" w:hAnsi="Calibri"/>
              </w:rPr>
            </w:pPr>
          </w:p>
          <w:p w:rsidR="009C3DA3" w:rsidRDefault="009C3DA3" w:rsidP="00120795">
            <w:pPr>
              <w:spacing w:after="0"/>
              <w:rPr>
                <w:rFonts w:ascii="Calibri" w:eastAsia="Calibri" w:hAnsi="Calibri"/>
              </w:rPr>
            </w:pPr>
            <w:r>
              <w:rPr>
                <w:rFonts w:ascii="Calibri" w:eastAsia="Calibri" w:hAnsi="Calibri"/>
              </w:rPr>
              <w:t>This should come after the audio in 9</w:t>
            </w:r>
          </w:p>
        </w:tc>
        <w:tc>
          <w:tcPr>
            <w:tcW w:w="1980" w:type="dxa"/>
          </w:tcPr>
          <w:p w:rsidR="009C3DA3" w:rsidRDefault="009C3DA3" w:rsidP="00120795">
            <w:pPr>
              <w:spacing w:after="0"/>
              <w:rPr>
                <w:rFonts w:ascii="Calibri" w:eastAsia="Calibri" w:hAnsi="Calibri"/>
              </w:rPr>
            </w:pPr>
            <w:r>
              <w:rPr>
                <w:rFonts w:ascii="Calibri" w:eastAsia="Calibri" w:hAnsi="Calibri"/>
              </w:rPr>
              <w:t>See Video Comment 17</w:t>
            </w:r>
          </w:p>
        </w:tc>
        <w:tc>
          <w:tcPr>
            <w:tcW w:w="1620" w:type="dxa"/>
            <w:shd w:val="clear" w:color="auto" w:fill="auto"/>
          </w:tcPr>
          <w:p w:rsidR="009C3DA3" w:rsidRPr="00234A8F" w:rsidRDefault="009C3DA3" w:rsidP="00120795">
            <w:pPr>
              <w:spacing w:after="0"/>
              <w:rPr>
                <w:rFonts w:ascii="Calibri" w:eastAsia="Calibri" w:hAnsi="Calibri"/>
              </w:rPr>
            </w:pPr>
            <w:r>
              <w:rPr>
                <w:rFonts w:ascii="Calibri" w:eastAsia="Calibri" w:hAnsi="Calibri"/>
              </w:rPr>
              <w:t>7.1</w:t>
            </w:r>
          </w:p>
        </w:tc>
        <w:tc>
          <w:tcPr>
            <w:tcW w:w="3798" w:type="dxa"/>
            <w:shd w:val="clear" w:color="auto" w:fill="auto"/>
          </w:tcPr>
          <w:p w:rsidR="009C3DA3" w:rsidRDefault="009C3DA3" w:rsidP="00120795">
            <w:pPr>
              <w:spacing w:after="0"/>
              <w:rPr>
                <w:rFonts w:ascii="Calibri" w:eastAsia="Calibri" w:hAnsi="Calibri"/>
                <w:strike/>
              </w:rPr>
            </w:pPr>
            <w:r w:rsidRPr="00D9778A">
              <w:rPr>
                <w:rFonts w:ascii="Calibri" w:eastAsia="Calibri" w:hAnsi="Calibri"/>
                <w:b/>
              </w:rPr>
              <w:t>On</w:t>
            </w:r>
            <w:r>
              <w:rPr>
                <w:rFonts w:ascii="Calibri" w:eastAsia="Calibri" w:hAnsi="Calibri"/>
                <w:b/>
              </w:rPr>
              <w:t xml:space="preserve"> each</w:t>
            </w:r>
            <w:r w:rsidRPr="00D9778A">
              <w:rPr>
                <w:rFonts w:ascii="Calibri" w:eastAsia="Calibri" w:hAnsi="Calibri"/>
                <w:b/>
              </w:rPr>
              <w:t xml:space="preserve"> flight day, </w:t>
            </w:r>
            <w:r>
              <w:rPr>
                <w:rFonts w:ascii="Calibri" w:eastAsia="Calibri" w:hAnsi="Calibri"/>
                <w:b/>
              </w:rPr>
              <w:t>prepare and hook in sample</w:t>
            </w:r>
            <w:r w:rsidRPr="00D9778A">
              <w:rPr>
                <w:rFonts w:ascii="Calibri" w:eastAsia="Calibri" w:hAnsi="Calibri"/>
                <w:b/>
              </w:rPr>
              <w:t xml:space="preserve"> vials </w:t>
            </w:r>
            <w:r>
              <w:rPr>
                <w:rFonts w:ascii="Calibri" w:eastAsia="Calibri" w:hAnsi="Calibri"/>
                <w:b/>
              </w:rPr>
              <w:t xml:space="preserve">corresponding to the day’s demonstrations.  Prepare for possibly long intervals between setup and experimentation as well as high ambient temperatures depending on flight location.  </w:t>
            </w:r>
            <w:r w:rsidRPr="00D9778A">
              <w:rPr>
                <w:rFonts w:ascii="Calibri" w:eastAsia="Calibri" w:hAnsi="Calibri"/>
              </w:rPr>
              <w:t xml:space="preserve"> </w:t>
            </w:r>
            <w:r w:rsidRPr="008213BB">
              <w:rPr>
                <w:bCs/>
                <w:strike/>
              </w:rPr>
              <w:t xml:space="preserve">On flight day, source vials containing samples and solutions for the demonstrations must be prepared and hooked into the system prior to takeoff as part of the setup process.  </w:t>
            </w:r>
            <w:r w:rsidRPr="008213BB">
              <w:rPr>
                <w:rFonts w:ascii="Calibri" w:eastAsia="Calibri" w:hAnsi="Calibri"/>
                <w:strike/>
              </w:rPr>
              <w:t>To</w:t>
            </w:r>
            <w:r w:rsidRPr="00D9778A">
              <w:rPr>
                <w:rFonts w:ascii="Calibri" w:eastAsia="Calibri" w:hAnsi="Calibri"/>
                <w:strike/>
              </w:rPr>
              <w:t xml:space="preserve"> prepare a vial for loading, apply a fresh, powder-free latex or nitrile diaphragm to the vial.  Make sure the diaphragm is long enough to extend from the vial floor and fold over the top outer rim.  Slide the vial ring over the folded portion.</w:t>
            </w:r>
            <w:r>
              <w:rPr>
                <w:rFonts w:ascii="Calibri" w:eastAsia="Calibri" w:hAnsi="Calibri"/>
                <w:strike/>
              </w:rPr>
              <w:t xml:space="preserve">  </w:t>
            </w:r>
          </w:p>
          <w:p w:rsidR="009C3DA3" w:rsidRDefault="009C3DA3" w:rsidP="00120795">
            <w:pPr>
              <w:spacing w:after="0"/>
              <w:rPr>
                <w:rFonts w:ascii="Calibri" w:eastAsia="Calibri" w:hAnsi="Calibri"/>
                <w:strike/>
              </w:rPr>
            </w:pPr>
          </w:p>
          <w:p w:rsidR="009C3DA3" w:rsidRPr="00D9778A" w:rsidRDefault="009C3DA3" w:rsidP="00120795">
            <w:pPr>
              <w:spacing w:after="0"/>
              <w:rPr>
                <w:rFonts w:ascii="Calibri" w:eastAsia="Calibri" w:hAnsi="Calibri"/>
              </w:rPr>
            </w:pP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t>11</w:t>
            </w:r>
          </w:p>
        </w:tc>
        <w:tc>
          <w:tcPr>
            <w:tcW w:w="1255" w:type="dxa"/>
          </w:tcPr>
          <w:p w:rsidR="009C3DA3" w:rsidRDefault="009C3DA3" w:rsidP="00120795">
            <w:pPr>
              <w:spacing w:after="0"/>
              <w:rPr>
                <w:rFonts w:ascii="Calibri" w:eastAsia="Calibri" w:hAnsi="Calibri"/>
              </w:rPr>
            </w:pPr>
            <w:r>
              <w:rPr>
                <w:sz w:val="20"/>
                <w:szCs w:val="20"/>
              </w:rPr>
              <w:t>9:49 - 10:37</w:t>
            </w:r>
          </w:p>
        </w:tc>
        <w:tc>
          <w:tcPr>
            <w:tcW w:w="1980" w:type="dxa"/>
          </w:tcPr>
          <w:p w:rsidR="009C3DA3" w:rsidRDefault="009C3DA3" w:rsidP="00120795">
            <w:pPr>
              <w:spacing w:after="0"/>
              <w:rPr>
                <w:rFonts w:ascii="Calibri" w:eastAsia="Calibri" w:hAnsi="Calibri"/>
              </w:rPr>
            </w:pPr>
            <w:r>
              <w:rPr>
                <w:rFonts w:ascii="Calibri" w:eastAsia="Calibri" w:hAnsi="Calibri"/>
              </w:rPr>
              <w:t>See Video Comments 4 and 18</w:t>
            </w:r>
          </w:p>
          <w:p w:rsidR="009C3DA3" w:rsidRDefault="009C3DA3" w:rsidP="00120795">
            <w:pPr>
              <w:spacing w:after="0"/>
              <w:rPr>
                <w:rFonts w:ascii="Calibri" w:eastAsia="Calibri" w:hAnsi="Calibri"/>
              </w:rPr>
            </w:pPr>
          </w:p>
          <w:p w:rsidR="009C3DA3" w:rsidRDefault="009C3DA3" w:rsidP="00120795">
            <w:pPr>
              <w:spacing w:after="0"/>
              <w:rPr>
                <w:rFonts w:ascii="Calibri" w:eastAsia="Calibri" w:hAnsi="Calibri"/>
              </w:rPr>
            </w:pPr>
            <w:r>
              <w:rPr>
                <w:rFonts w:ascii="Calibri" w:eastAsia="Calibri" w:hAnsi="Calibri"/>
              </w:rPr>
              <w:t xml:space="preserve">This Audio should be eliminated because it is </w:t>
            </w:r>
            <w:r>
              <w:rPr>
                <w:rFonts w:ascii="Calibri" w:eastAsia="Calibri" w:hAnsi="Calibri"/>
              </w:rPr>
              <w:lastRenderedPageBreak/>
              <w:t>merged with previous audio – see Audio Comment 1 and Video Comment 4</w:t>
            </w:r>
          </w:p>
        </w:tc>
        <w:tc>
          <w:tcPr>
            <w:tcW w:w="1620" w:type="dxa"/>
            <w:shd w:val="clear" w:color="auto" w:fill="auto"/>
          </w:tcPr>
          <w:p w:rsidR="009C3DA3" w:rsidRPr="00234A8F" w:rsidRDefault="009C3DA3" w:rsidP="00120795">
            <w:pPr>
              <w:spacing w:after="0"/>
              <w:rPr>
                <w:rFonts w:ascii="Calibri" w:eastAsia="Calibri" w:hAnsi="Calibri"/>
              </w:rPr>
            </w:pPr>
            <w:r>
              <w:rPr>
                <w:rFonts w:ascii="Calibri" w:eastAsia="Calibri" w:hAnsi="Calibri"/>
              </w:rPr>
              <w:lastRenderedPageBreak/>
              <w:t>7.1 to 7.4</w:t>
            </w:r>
          </w:p>
        </w:tc>
        <w:tc>
          <w:tcPr>
            <w:tcW w:w="3798" w:type="dxa"/>
            <w:shd w:val="clear" w:color="auto" w:fill="auto"/>
          </w:tcPr>
          <w:p w:rsidR="009C3DA3" w:rsidRDefault="009C3DA3" w:rsidP="00120795">
            <w:pPr>
              <w:spacing w:after="0"/>
              <w:rPr>
                <w:rFonts w:ascii="Calibri" w:eastAsia="Calibri" w:hAnsi="Calibri"/>
              </w:rPr>
            </w:pPr>
            <w:r>
              <w:rPr>
                <w:rFonts w:ascii="Calibri" w:eastAsia="Calibri" w:hAnsi="Calibri"/>
              </w:rPr>
              <w:t>[Audio merged with earlier section – See Audio Comment 1]</w:t>
            </w: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lastRenderedPageBreak/>
              <w:t>12</w:t>
            </w:r>
          </w:p>
        </w:tc>
        <w:tc>
          <w:tcPr>
            <w:tcW w:w="1255" w:type="dxa"/>
          </w:tcPr>
          <w:p w:rsidR="009C3DA3" w:rsidRDefault="009C3DA3" w:rsidP="00120795">
            <w:pPr>
              <w:spacing w:after="0"/>
              <w:rPr>
                <w:rFonts w:ascii="Calibri" w:eastAsia="Calibri" w:hAnsi="Calibri"/>
              </w:rPr>
            </w:pPr>
            <w:r>
              <w:rPr>
                <w:rFonts w:ascii="Calibri" w:eastAsia="Calibri" w:hAnsi="Calibri"/>
              </w:rPr>
              <w:t>New – this should come after the audio in 10</w:t>
            </w:r>
          </w:p>
        </w:tc>
        <w:tc>
          <w:tcPr>
            <w:tcW w:w="1980" w:type="dxa"/>
          </w:tcPr>
          <w:p w:rsidR="009C3DA3" w:rsidRDefault="009C3DA3" w:rsidP="00120795">
            <w:pPr>
              <w:spacing w:after="0"/>
              <w:rPr>
                <w:rFonts w:ascii="Calibri" w:eastAsia="Calibri" w:hAnsi="Calibri"/>
              </w:rPr>
            </w:pPr>
            <w:r>
              <w:rPr>
                <w:rFonts w:ascii="Calibri" w:eastAsia="Calibri" w:hAnsi="Calibri"/>
              </w:rPr>
              <w:t>See Video Comment 19</w:t>
            </w:r>
          </w:p>
        </w:tc>
        <w:tc>
          <w:tcPr>
            <w:tcW w:w="1620" w:type="dxa"/>
            <w:shd w:val="clear" w:color="auto" w:fill="auto"/>
          </w:tcPr>
          <w:p w:rsidR="009C3DA3" w:rsidRPr="00234A8F" w:rsidRDefault="009C3DA3" w:rsidP="00120795">
            <w:pPr>
              <w:spacing w:after="0"/>
              <w:rPr>
                <w:rFonts w:ascii="Calibri" w:eastAsia="Calibri" w:hAnsi="Calibri"/>
              </w:rPr>
            </w:pPr>
            <w:r>
              <w:rPr>
                <w:rFonts w:ascii="Calibri" w:eastAsia="Calibri" w:hAnsi="Calibri"/>
              </w:rPr>
              <w:t>New</w:t>
            </w:r>
          </w:p>
        </w:tc>
        <w:tc>
          <w:tcPr>
            <w:tcW w:w="3798" w:type="dxa"/>
            <w:shd w:val="clear" w:color="auto" w:fill="auto"/>
          </w:tcPr>
          <w:p w:rsidR="009C3DA3" w:rsidRPr="0027417E" w:rsidRDefault="009C3DA3" w:rsidP="00120795">
            <w:pPr>
              <w:spacing w:after="0"/>
              <w:rPr>
                <w:rFonts w:ascii="Calibri" w:eastAsia="Calibri" w:hAnsi="Calibri"/>
              </w:rPr>
            </w:pPr>
            <w:r>
              <w:rPr>
                <w:rFonts w:ascii="Calibri" w:eastAsia="Calibri" w:hAnsi="Calibri"/>
                <w:b/>
              </w:rPr>
              <w:t xml:space="preserve">Avoid sickness in flight by taking provided medications such as scopolamine with </w:t>
            </w:r>
            <w:proofErr w:type="spellStart"/>
            <w:r>
              <w:rPr>
                <w:rFonts w:ascii="Calibri" w:eastAsia="Calibri" w:hAnsi="Calibri"/>
                <w:b/>
              </w:rPr>
              <w:t>dextroamphetamin</w:t>
            </w:r>
            <w:r w:rsidRPr="0027417E">
              <w:rPr>
                <w:rFonts w:ascii="Calibri" w:eastAsia="Calibri" w:hAnsi="Calibri"/>
                <w:b/>
              </w:rPr>
              <w:t>e</w:t>
            </w:r>
            <w:proofErr w:type="spellEnd"/>
            <w:r w:rsidRPr="0027417E">
              <w:rPr>
                <w:rFonts w:ascii="Calibri" w:eastAsia="Calibri" w:hAnsi="Calibri"/>
                <w:b/>
              </w:rPr>
              <w:t xml:space="preserve">, and </w:t>
            </w:r>
            <w:r>
              <w:rPr>
                <w:rFonts w:ascii="Calibri" w:eastAsia="Calibri" w:hAnsi="Calibri"/>
                <w:b/>
              </w:rPr>
              <w:t>use</w:t>
            </w:r>
            <w:r w:rsidRPr="0027417E">
              <w:rPr>
                <w:rFonts w:ascii="Calibri" w:eastAsia="Calibri" w:hAnsi="Calibri"/>
                <w:b/>
              </w:rPr>
              <w:t xml:space="preserve"> several </w:t>
            </w:r>
            <w:r>
              <w:rPr>
                <w:rFonts w:ascii="Calibri" w:eastAsia="Calibri" w:hAnsi="Calibri"/>
                <w:b/>
              </w:rPr>
              <w:t xml:space="preserve">early </w:t>
            </w:r>
            <w:r w:rsidRPr="0027417E">
              <w:rPr>
                <w:rFonts w:ascii="Calibri" w:eastAsia="Calibri" w:hAnsi="Calibri"/>
                <w:b/>
              </w:rPr>
              <w:t xml:space="preserve">parabolas to adjust </w:t>
            </w:r>
            <w:r>
              <w:rPr>
                <w:rFonts w:ascii="Calibri" w:eastAsia="Calibri" w:hAnsi="Calibri"/>
                <w:b/>
              </w:rPr>
              <w:t>to the gravity transitions by rising slowly, parallel with the floor, and lying flat during high gravity.</w:t>
            </w: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t>13.</w:t>
            </w:r>
          </w:p>
        </w:tc>
        <w:tc>
          <w:tcPr>
            <w:tcW w:w="1255" w:type="dxa"/>
          </w:tcPr>
          <w:p w:rsidR="009C3DA3" w:rsidRPr="00A57210" w:rsidRDefault="009C3DA3" w:rsidP="00120795">
            <w:pPr>
              <w:spacing w:after="0"/>
              <w:rPr>
                <w:sz w:val="20"/>
                <w:szCs w:val="20"/>
              </w:rPr>
            </w:pPr>
          </w:p>
        </w:tc>
        <w:tc>
          <w:tcPr>
            <w:tcW w:w="1980" w:type="dxa"/>
          </w:tcPr>
          <w:p w:rsidR="009C3DA3" w:rsidRPr="00A57210" w:rsidRDefault="009C3DA3" w:rsidP="00120795">
            <w:pPr>
              <w:spacing w:after="0"/>
              <w:rPr>
                <w:sz w:val="20"/>
                <w:szCs w:val="20"/>
              </w:rPr>
            </w:pPr>
            <w:r>
              <w:rPr>
                <w:sz w:val="20"/>
                <w:szCs w:val="20"/>
              </w:rPr>
              <w:t xml:space="preserve">Video of the </w:t>
            </w:r>
            <w:proofErr w:type="spellStart"/>
            <w:r>
              <w:rPr>
                <w:sz w:val="20"/>
                <w:szCs w:val="20"/>
              </w:rPr>
              <w:t>micromixer</w:t>
            </w:r>
            <w:proofErr w:type="spellEnd"/>
            <w:r>
              <w:rPr>
                <w:sz w:val="20"/>
                <w:szCs w:val="20"/>
              </w:rPr>
              <w:t xml:space="preserve"> demo could be refined and would be better if it included more of the actual inflight mixing video.</w:t>
            </w:r>
          </w:p>
        </w:tc>
        <w:tc>
          <w:tcPr>
            <w:tcW w:w="1620" w:type="dxa"/>
            <w:shd w:val="clear" w:color="auto" w:fill="auto"/>
          </w:tcPr>
          <w:p w:rsidR="009C3DA3" w:rsidRDefault="009C3DA3" w:rsidP="00120795">
            <w:pPr>
              <w:spacing w:after="0"/>
              <w:rPr>
                <w:rFonts w:ascii="Calibri" w:eastAsia="Calibri" w:hAnsi="Calibri"/>
              </w:rPr>
            </w:pPr>
            <w:r>
              <w:rPr>
                <w:rFonts w:ascii="Calibri" w:eastAsia="Calibri" w:hAnsi="Calibri"/>
              </w:rPr>
              <w:t>7.8</w:t>
            </w:r>
          </w:p>
        </w:tc>
        <w:tc>
          <w:tcPr>
            <w:tcW w:w="3798" w:type="dxa"/>
            <w:shd w:val="clear" w:color="auto" w:fill="auto"/>
          </w:tcPr>
          <w:p w:rsidR="009C3DA3" w:rsidRPr="00AF0F7E" w:rsidRDefault="009C3DA3" w:rsidP="00120795">
            <w:pPr>
              <w:spacing w:after="0"/>
              <w:rPr>
                <w:rFonts w:ascii="Calibri" w:eastAsia="Calibri" w:hAnsi="Calibri"/>
              </w:rPr>
            </w:pPr>
            <w:r w:rsidRPr="0042205A">
              <w:rPr>
                <w:bCs/>
              </w:rPr>
              <w:t xml:space="preserve">Perform </w:t>
            </w:r>
            <w:r>
              <w:rPr>
                <w:b/>
                <w:bCs/>
              </w:rPr>
              <w:t xml:space="preserve">the </w:t>
            </w:r>
            <w:r w:rsidRPr="0042205A">
              <w:rPr>
                <w:bCs/>
              </w:rPr>
              <w:t>microfluidic mixer demonstration</w:t>
            </w:r>
            <w:r w:rsidRPr="00AF0F7E">
              <w:rPr>
                <w:b/>
                <w:bCs/>
              </w:rPr>
              <w:t>s</w:t>
            </w:r>
            <w:r>
              <w:rPr>
                <w:b/>
                <w:bCs/>
              </w:rPr>
              <w:t xml:space="preserve"> setup beneath the microscope</w:t>
            </w:r>
            <w:r w:rsidRPr="0042205A">
              <w:rPr>
                <w:bCs/>
              </w:rPr>
              <w:t>:</w:t>
            </w:r>
            <w:r w:rsidRPr="00096C93">
              <w:rPr>
                <w:b/>
                <w:bCs/>
              </w:rPr>
              <w:t xml:space="preserve"> </w:t>
            </w:r>
            <w:r w:rsidRPr="00096C93">
              <w:rPr>
                <w:bCs/>
              </w:rPr>
              <w:t>mix blood and saline in a 1:1 ratio at 1.5, 2, 3, 4, 5, and 6 psi, for at least 2 parabolas each, recording video data synchronized to other readings.</w:t>
            </w:r>
            <w:r>
              <w:rPr>
                <w:bCs/>
              </w:rPr>
              <w:t xml:space="preserve"> Actual in-flight footage of a mixer </w:t>
            </w:r>
            <w:r w:rsidRPr="0036568C">
              <w:rPr>
                <w:bCs/>
              </w:rPr>
              <w:t xml:space="preserve">demonstration </w:t>
            </w:r>
            <w:r>
              <w:rPr>
                <w:bCs/>
              </w:rPr>
              <w:t>is shown here</w:t>
            </w:r>
            <w:r w:rsidRPr="0036568C">
              <w:rPr>
                <w:bCs/>
              </w:rPr>
              <w:t>.</w:t>
            </w:r>
          </w:p>
        </w:tc>
      </w:tr>
      <w:tr w:rsidR="009C3DA3" w:rsidRPr="00234A8F" w:rsidTr="00120795">
        <w:tc>
          <w:tcPr>
            <w:tcW w:w="531" w:type="dxa"/>
          </w:tcPr>
          <w:p w:rsidR="009C3DA3" w:rsidRDefault="009C3DA3" w:rsidP="00120795">
            <w:pPr>
              <w:spacing w:after="0"/>
              <w:rPr>
                <w:rFonts w:ascii="Calibri" w:eastAsia="Calibri" w:hAnsi="Calibri"/>
              </w:rPr>
            </w:pPr>
            <w:r>
              <w:rPr>
                <w:rFonts w:ascii="Calibri" w:eastAsia="Calibri" w:hAnsi="Calibri"/>
              </w:rPr>
              <w:t>14.</w:t>
            </w:r>
          </w:p>
        </w:tc>
        <w:tc>
          <w:tcPr>
            <w:tcW w:w="1255" w:type="dxa"/>
          </w:tcPr>
          <w:p w:rsidR="009C3DA3" w:rsidRPr="00A57210" w:rsidRDefault="009C3DA3" w:rsidP="00120795">
            <w:pPr>
              <w:spacing w:after="0"/>
              <w:rPr>
                <w:rFonts w:ascii="Calibri" w:eastAsia="Calibri" w:hAnsi="Calibri"/>
                <w:sz w:val="20"/>
                <w:szCs w:val="20"/>
              </w:rPr>
            </w:pPr>
            <w:r w:rsidRPr="00A57210">
              <w:rPr>
                <w:sz w:val="20"/>
                <w:szCs w:val="20"/>
              </w:rPr>
              <w:t>12:03</w:t>
            </w:r>
          </w:p>
        </w:tc>
        <w:tc>
          <w:tcPr>
            <w:tcW w:w="1980" w:type="dxa"/>
          </w:tcPr>
          <w:p w:rsidR="009C3DA3" w:rsidRPr="00A57210" w:rsidRDefault="009C3DA3" w:rsidP="00120795">
            <w:pPr>
              <w:spacing w:after="0"/>
              <w:rPr>
                <w:rFonts w:ascii="Calibri" w:eastAsia="Calibri" w:hAnsi="Calibri"/>
                <w:sz w:val="20"/>
                <w:szCs w:val="20"/>
              </w:rPr>
            </w:pPr>
            <w:r w:rsidRPr="00A57210">
              <w:rPr>
                <w:sz w:val="20"/>
                <w:szCs w:val="20"/>
              </w:rPr>
              <w:t>“Use an unrealistically large drop…”  We can delete the word “unrealistically” since that drop look</w:t>
            </w:r>
            <w:r>
              <w:rPr>
                <w:sz w:val="20"/>
                <w:szCs w:val="20"/>
              </w:rPr>
              <w:t>s like it is realistic.</w:t>
            </w:r>
          </w:p>
        </w:tc>
        <w:tc>
          <w:tcPr>
            <w:tcW w:w="1620" w:type="dxa"/>
            <w:shd w:val="clear" w:color="auto" w:fill="auto"/>
          </w:tcPr>
          <w:p w:rsidR="009C3DA3" w:rsidRDefault="009C3DA3" w:rsidP="00120795">
            <w:pPr>
              <w:spacing w:after="0"/>
              <w:rPr>
                <w:rFonts w:ascii="Calibri" w:eastAsia="Calibri" w:hAnsi="Calibri"/>
              </w:rPr>
            </w:pPr>
            <w:r>
              <w:rPr>
                <w:rFonts w:ascii="Calibri" w:eastAsia="Calibri" w:hAnsi="Calibri"/>
              </w:rPr>
              <w:t>7.11</w:t>
            </w:r>
          </w:p>
        </w:tc>
        <w:tc>
          <w:tcPr>
            <w:tcW w:w="3798" w:type="dxa"/>
            <w:shd w:val="clear" w:color="auto" w:fill="auto"/>
          </w:tcPr>
          <w:p w:rsidR="009C3DA3" w:rsidRDefault="009C3DA3" w:rsidP="00120795">
            <w:pPr>
              <w:pStyle w:val="NoSpacing"/>
            </w:pPr>
            <w:r w:rsidRPr="0042205A">
              <w:t xml:space="preserve">To perform </w:t>
            </w:r>
            <w:r>
              <w:t xml:space="preserve">the </w:t>
            </w:r>
            <w:r w:rsidRPr="0042205A">
              <w:t>sample loader demonstration,</w:t>
            </w:r>
            <w:r w:rsidRPr="0042205A">
              <w:rPr>
                <w:b/>
              </w:rPr>
              <w:t xml:space="preserve"> </w:t>
            </w:r>
            <w:r w:rsidRPr="0042205A">
              <w:t xml:space="preserve">when the plane enters reduced gravity, use a sample syringe to place a drop of the counting bead dye mixture on a fingertip to simulate a finger prick sample. </w:t>
            </w:r>
            <w:r w:rsidRPr="00AF0F7E">
              <w:rPr>
                <w:b/>
                <w:strike/>
              </w:rPr>
              <w:t>Use an unrealistically large drop to test the limits of keeping a finger prick sample on a finger during reduced gravity.</w:t>
            </w:r>
            <w:r>
              <w:t xml:space="preserve"> </w:t>
            </w:r>
          </w:p>
          <w:p w:rsidR="009C3DA3" w:rsidRDefault="009C3DA3" w:rsidP="00120795">
            <w:pPr>
              <w:spacing w:after="0"/>
              <w:rPr>
                <w:rFonts w:ascii="Calibri" w:eastAsia="Calibri" w:hAnsi="Calibri"/>
                <w:b/>
              </w:rPr>
            </w:pPr>
          </w:p>
        </w:tc>
      </w:tr>
    </w:tbl>
    <w:p w:rsidR="009C3DA3" w:rsidRDefault="009C3DA3" w:rsidP="009C3DA3"/>
    <w:p w:rsidR="00B922E5" w:rsidRDefault="00B922E5" w:rsidP="009C3DA3"/>
    <w:p w:rsidR="00B922E5" w:rsidRPr="00825370" w:rsidRDefault="00141C4C" w:rsidP="00B922E5">
      <w:pPr>
        <w:rPr>
          <w:b/>
          <w:sz w:val="32"/>
          <w:u w:val="single"/>
        </w:rPr>
      </w:pPr>
      <w:r>
        <w:rPr>
          <w:b/>
          <w:sz w:val="32"/>
          <w:u w:val="single"/>
        </w:rPr>
        <w:br w:type="page"/>
      </w:r>
      <w:r w:rsidR="00B922E5" w:rsidRPr="00825370">
        <w:rPr>
          <w:b/>
          <w:sz w:val="32"/>
          <w:u w:val="single"/>
        </w:rPr>
        <w:lastRenderedPageBreak/>
        <w:t>Text Protocol:</w:t>
      </w:r>
    </w:p>
    <w:p w:rsidR="00B922E5" w:rsidRDefault="00B922E5" w:rsidP="00B922E5">
      <w:r>
        <w:t xml:space="preserve">Please use this table to address changes that need to be made to the text.  List the step in the text protocol where there is an issue, your comments pertaining to that issue, and how we should resolve it.  For drastic changes to the protocol (major structural changes or more than 10 spelling or grammatical mistakes), we will require re-upload of the entire document.     </w:t>
      </w:r>
    </w:p>
    <w:p w:rsidR="00B922E5" w:rsidRDefault="00B922E5"/>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
        <w:gridCol w:w="2032"/>
        <w:gridCol w:w="2733"/>
        <w:gridCol w:w="3451"/>
      </w:tblGrid>
      <w:tr w:rsidR="00F657DD" w:rsidTr="00AD179D">
        <w:tc>
          <w:tcPr>
            <w:tcW w:w="532" w:type="dxa"/>
          </w:tcPr>
          <w:p w:rsidR="00B922E5" w:rsidRDefault="00B922E5">
            <w:r>
              <w:t>1.</w:t>
            </w:r>
          </w:p>
        </w:tc>
        <w:tc>
          <w:tcPr>
            <w:tcW w:w="2032" w:type="dxa"/>
          </w:tcPr>
          <w:p w:rsidR="00B922E5" w:rsidRDefault="00B922E5">
            <w:r>
              <w:t>Step in Protocol</w:t>
            </w:r>
          </w:p>
        </w:tc>
        <w:tc>
          <w:tcPr>
            <w:tcW w:w="2733" w:type="dxa"/>
          </w:tcPr>
          <w:p w:rsidR="00B922E5" w:rsidRDefault="00B922E5">
            <w:r>
              <w:t>Comment</w:t>
            </w:r>
          </w:p>
        </w:tc>
        <w:tc>
          <w:tcPr>
            <w:tcW w:w="3451" w:type="dxa"/>
          </w:tcPr>
          <w:p w:rsidR="00B922E5" w:rsidRDefault="00B922E5">
            <w:r>
              <w:t>Suggestion</w:t>
            </w:r>
          </w:p>
        </w:tc>
      </w:tr>
      <w:tr w:rsidR="00F657DD" w:rsidTr="00AD179D">
        <w:trPr>
          <w:trHeight w:val="1160"/>
        </w:trPr>
        <w:tc>
          <w:tcPr>
            <w:tcW w:w="532" w:type="dxa"/>
          </w:tcPr>
          <w:p w:rsidR="00B922E5" w:rsidRDefault="00B922E5">
            <w:r>
              <w:t>2.</w:t>
            </w:r>
          </w:p>
        </w:tc>
        <w:tc>
          <w:tcPr>
            <w:tcW w:w="2032" w:type="dxa"/>
          </w:tcPr>
          <w:p w:rsidR="00B922E5" w:rsidRDefault="007115EC">
            <w:r>
              <w:t>Author section</w:t>
            </w:r>
          </w:p>
        </w:tc>
        <w:tc>
          <w:tcPr>
            <w:tcW w:w="2733" w:type="dxa"/>
          </w:tcPr>
          <w:p w:rsidR="00B922E5" w:rsidRDefault="007115EC">
            <w:r>
              <w:t>Current Affiliations are not listed</w:t>
            </w:r>
            <w:r w:rsidR="00F657DD">
              <w:t xml:space="preserve"> in the online versions.</w:t>
            </w:r>
          </w:p>
        </w:tc>
        <w:tc>
          <w:tcPr>
            <w:tcW w:w="3451" w:type="dxa"/>
          </w:tcPr>
          <w:p w:rsidR="00B922E5" w:rsidRDefault="00F657DD">
            <w:r>
              <w:t>Consistency in putting affiliations.  Either put affiliations at time of this work or current affiliations</w:t>
            </w:r>
          </w:p>
        </w:tc>
      </w:tr>
      <w:tr w:rsidR="00F657DD" w:rsidTr="00AD179D">
        <w:tc>
          <w:tcPr>
            <w:tcW w:w="532" w:type="dxa"/>
          </w:tcPr>
          <w:p w:rsidR="00B922E5" w:rsidRDefault="00B922E5">
            <w:r>
              <w:t>3.</w:t>
            </w:r>
          </w:p>
        </w:tc>
        <w:tc>
          <w:tcPr>
            <w:tcW w:w="2032" w:type="dxa"/>
          </w:tcPr>
          <w:p w:rsidR="00B922E5" w:rsidRDefault="00F657DD">
            <w:r>
              <w:t>1.1</w:t>
            </w:r>
          </w:p>
        </w:tc>
        <w:tc>
          <w:tcPr>
            <w:tcW w:w="2733" w:type="dxa"/>
          </w:tcPr>
          <w:p w:rsidR="00B922E5" w:rsidRDefault="00B922E5"/>
        </w:tc>
        <w:tc>
          <w:tcPr>
            <w:tcW w:w="3451" w:type="dxa"/>
          </w:tcPr>
          <w:p w:rsidR="00B922E5" w:rsidRPr="00535B78" w:rsidRDefault="00F657DD" w:rsidP="00306AAE">
            <w:r>
              <w:t>“Assemble prototype components (fluidics, optical, control/ data acquisition</w:t>
            </w:r>
            <w:r w:rsidR="00306AAE">
              <w:t xml:space="preserve"> </w:t>
            </w:r>
            <w:r w:rsidR="00306AAE" w:rsidRPr="00306AAE">
              <w:rPr>
                <w:b/>
              </w:rPr>
              <w:t>electronics</w:t>
            </w:r>
            <w:r>
              <w:t>”</w:t>
            </w:r>
          </w:p>
        </w:tc>
      </w:tr>
      <w:tr w:rsidR="00F657DD" w:rsidTr="00AD179D">
        <w:tc>
          <w:tcPr>
            <w:tcW w:w="532" w:type="dxa"/>
          </w:tcPr>
          <w:p w:rsidR="00F657DD" w:rsidRDefault="00F657DD" w:rsidP="00F657DD">
            <w:r>
              <w:t>4.</w:t>
            </w:r>
          </w:p>
        </w:tc>
        <w:tc>
          <w:tcPr>
            <w:tcW w:w="2032" w:type="dxa"/>
          </w:tcPr>
          <w:p w:rsidR="00F657DD" w:rsidRDefault="00120795" w:rsidP="00F657DD">
            <w:r>
              <w:t>1.1) -</w:t>
            </w:r>
            <w:r w:rsidR="00F657DD">
              <w:t>2 - 1</w:t>
            </w:r>
          </w:p>
        </w:tc>
        <w:tc>
          <w:tcPr>
            <w:tcW w:w="2733" w:type="dxa"/>
          </w:tcPr>
          <w:p w:rsidR="00F657DD" w:rsidRDefault="00F657DD" w:rsidP="00F657DD"/>
        </w:tc>
        <w:tc>
          <w:tcPr>
            <w:tcW w:w="3451" w:type="dxa"/>
          </w:tcPr>
          <w:p w:rsidR="00F657DD" w:rsidRPr="00535B78" w:rsidRDefault="00F657DD" w:rsidP="00F657DD">
            <w:r>
              <w:t>Change text to “firmly secur</w:t>
            </w:r>
            <w:r>
              <w:rPr>
                <w:b/>
              </w:rPr>
              <w:t>able</w:t>
            </w:r>
            <w:r>
              <w:t xml:space="preserve"> cap”</w:t>
            </w:r>
          </w:p>
        </w:tc>
      </w:tr>
      <w:tr w:rsidR="00F657DD" w:rsidTr="00AD179D">
        <w:tc>
          <w:tcPr>
            <w:tcW w:w="532" w:type="dxa"/>
          </w:tcPr>
          <w:p w:rsidR="00F657DD" w:rsidRDefault="00F657DD" w:rsidP="00F657DD">
            <w:r>
              <w:t>5.</w:t>
            </w:r>
          </w:p>
        </w:tc>
        <w:tc>
          <w:tcPr>
            <w:tcW w:w="2032" w:type="dxa"/>
          </w:tcPr>
          <w:p w:rsidR="00F657DD" w:rsidRDefault="00F657DD" w:rsidP="00F657DD">
            <w:r>
              <w:t>1.4) -1 -2</w:t>
            </w:r>
          </w:p>
        </w:tc>
        <w:tc>
          <w:tcPr>
            <w:tcW w:w="2733" w:type="dxa"/>
          </w:tcPr>
          <w:p w:rsidR="00F657DD" w:rsidRDefault="00F657DD" w:rsidP="00F657DD">
            <w:r>
              <w:t>Extra word (‘</w:t>
            </w:r>
            <w:r w:rsidRPr="00F657DD">
              <w:rPr>
                <w:u w:val="single"/>
              </w:rPr>
              <w:t>structure</w:t>
            </w:r>
            <w:r>
              <w:t xml:space="preserve"> support structure’)</w:t>
            </w:r>
          </w:p>
        </w:tc>
        <w:tc>
          <w:tcPr>
            <w:tcW w:w="3451" w:type="dxa"/>
          </w:tcPr>
          <w:p w:rsidR="00F657DD" w:rsidRDefault="00F657DD" w:rsidP="00F657DD">
            <w:r>
              <w:t xml:space="preserve">“Determine which components are more appropriately accessed at a standing, kneeling, or floor height, as well as considering which components will benefit most from the protection attained </w:t>
            </w:r>
            <w:r w:rsidRPr="00F657DD">
              <w:rPr>
                <w:b/>
              </w:rPr>
              <w:t>within a support structure</w:t>
            </w:r>
            <w:r>
              <w:t>.”</w:t>
            </w:r>
          </w:p>
        </w:tc>
      </w:tr>
      <w:tr w:rsidR="00F657DD" w:rsidTr="00AD179D">
        <w:tc>
          <w:tcPr>
            <w:tcW w:w="532" w:type="dxa"/>
          </w:tcPr>
          <w:p w:rsidR="00F657DD" w:rsidRDefault="00F657DD" w:rsidP="00F657DD">
            <w:r>
              <w:t>6.</w:t>
            </w:r>
          </w:p>
        </w:tc>
        <w:tc>
          <w:tcPr>
            <w:tcW w:w="2032" w:type="dxa"/>
          </w:tcPr>
          <w:p w:rsidR="00F657DD" w:rsidRDefault="00120795" w:rsidP="00F657DD">
            <w:r>
              <w:t>1.4) -2 -4</w:t>
            </w:r>
          </w:p>
        </w:tc>
        <w:tc>
          <w:tcPr>
            <w:tcW w:w="2733" w:type="dxa"/>
          </w:tcPr>
          <w:p w:rsidR="00F657DD" w:rsidRDefault="00120795" w:rsidP="00F657DD">
            <w:r>
              <w:t>Leg straps are not necessarily unavailable on all sides.</w:t>
            </w:r>
          </w:p>
        </w:tc>
        <w:tc>
          <w:tcPr>
            <w:tcW w:w="3451" w:type="dxa"/>
          </w:tcPr>
          <w:p w:rsidR="00F657DD" w:rsidRDefault="00120795" w:rsidP="00120795">
            <w:r>
              <w:t xml:space="preserve">“NOTE: The leg straps to secure test operators are at a fixed distance from the rig and </w:t>
            </w:r>
            <w:r>
              <w:rPr>
                <w:b/>
              </w:rPr>
              <w:t>may not be</w:t>
            </w:r>
            <w:r>
              <w:t xml:space="preserve"> available on all sides.”</w:t>
            </w:r>
          </w:p>
        </w:tc>
      </w:tr>
      <w:tr w:rsidR="00F657DD" w:rsidTr="00AD179D">
        <w:tc>
          <w:tcPr>
            <w:tcW w:w="532" w:type="dxa"/>
          </w:tcPr>
          <w:p w:rsidR="00F657DD" w:rsidRDefault="00F657DD" w:rsidP="00F657DD">
            <w:r>
              <w:t>7.</w:t>
            </w:r>
          </w:p>
        </w:tc>
        <w:tc>
          <w:tcPr>
            <w:tcW w:w="2032" w:type="dxa"/>
          </w:tcPr>
          <w:p w:rsidR="00F657DD" w:rsidRDefault="00AA2AD1" w:rsidP="00F657DD">
            <w:r>
              <w:t>2.3) -6</w:t>
            </w:r>
          </w:p>
        </w:tc>
        <w:tc>
          <w:tcPr>
            <w:tcW w:w="2733" w:type="dxa"/>
          </w:tcPr>
          <w:p w:rsidR="00F657DD" w:rsidRDefault="00AA2AD1" w:rsidP="00F657DD">
            <w:r>
              <w:t>Extra period (‘.’)</w:t>
            </w:r>
          </w:p>
        </w:tc>
        <w:tc>
          <w:tcPr>
            <w:tcW w:w="3451" w:type="dxa"/>
          </w:tcPr>
          <w:p w:rsidR="00F657DD" w:rsidRDefault="00AA2AD1" w:rsidP="00F657DD">
            <w:r>
              <w:t>“</w:t>
            </w:r>
            <w:r>
              <w:t>Test stabilities of samples and reagents when subjected to an extended break (hours or more) between pre-flight pro</w:t>
            </w:r>
            <w:r>
              <w:t xml:space="preserve">cedures and </w:t>
            </w:r>
            <w:r w:rsidRPr="00AA2AD1">
              <w:rPr>
                <w:b/>
              </w:rPr>
              <w:t>in-flight activity.</w:t>
            </w:r>
            <w:r w:rsidRPr="00AA2AD1">
              <w:rPr>
                <w:b/>
              </w:rPr>
              <w:t xml:space="preserve"> Note</w:t>
            </w:r>
            <w:r>
              <w:t xml:space="preserve"> also that temperatures may be significantly higher at flight </w:t>
            </w:r>
            <w:r>
              <w:lastRenderedPageBreak/>
              <w:t>location</w:t>
            </w:r>
            <w:r>
              <w:t>”</w:t>
            </w:r>
          </w:p>
        </w:tc>
      </w:tr>
      <w:tr w:rsidR="00F657DD" w:rsidTr="00AD179D">
        <w:tc>
          <w:tcPr>
            <w:tcW w:w="532" w:type="dxa"/>
          </w:tcPr>
          <w:p w:rsidR="00F657DD" w:rsidRDefault="00F657DD" w:rsidP="00F657DD">
            <w:r>
              <w:lastRenderedPageBreak/>
              <w:t>8.</w:t>
            </w:r>
          </w:p>
        </w:tc>
        <w:tc>
          <w:tcPr>
            <w:tcW w:w="2032" w:type="dxa"/>
          </w:tcPr>
          <w:p w:rsidR="00F657DD" w:rsidRDefault="00AA2AD1" w:rsidP="00F657DD">
            <w:r>
              <w:t xml:space="preserve">3.9) -2 </w:t>
            </w:r>
          </w:p>
        </w:tc>
        <w:tc>
          <w:tcPr>
            <w:tcW w:w="2733" w:type="dxa"/>
          </w:tcPr>
          <w:p w:rsidR="00F657DD" w:rsidRDefault="00F657DD" w:rsidP="00F657DD"/>
        </w:tc>
        <w:tc>
          <w:tcPr>
            <w:tcW w:w="3451" w:type="dxa"/>
          </w:tcPr>
          <w:p w:rsidR="00F657DD" w:rsidRDefault="00AA2AD1" w:rsidP="00F657DD">
            <w:r>
              <w:t>“</w:t>
            </w:r>
            <w:r>
              <w:t>Drive fluorescent counting beads through the optical block for 3 parabolas. Flush system with saline for at least 1 parabola</w:t>
            </w:r>
            <w:r>
              <w:t xml:space="preserve"> </w:t>
            </w:r>
            <w:r w:rsidRPr="00AA2AD1">
              <w:rPr>
                <w:b/>
              </w:rPr>
              <w:t>between sample types</w:t>
            </w:r>
            <w:r>
              <w:t>.</w:t>
            </w:r>
            <w:r>
              <w:t>”</w:t>
            </w:r>
          </w:p>
        </w:tc>
      </w:tr>
      <w:tr w:rsidR="00F657DD" w:rsidTr="00AD179D">
        <w:tc>
          <w:tcPr>
            <w:tcW w:w="532" w:type="dxa"/>
          </w:tcPr>
          <w:p w:rsidR="00F657DD" w:rsidRDefault="00F657DD" w:rsidP="00F657DD">
            <w:r>
              <w:t>9.</w:t>
            </w:r>
          </w:p>
        </w:tc>
        <w:tc>
          <w:tcPr>
            <w:tcW w:w="2032" w:type="dxa"/>
          </w:tcPr>
          <w:p w:rsidR="00F657DD" w:rsidRDefault="00257EA1" w:rsidP="00F657DD">
            <w:r>
              <w:t>3.9) -3</w:t>
            </w:r>
          </w:p>
        </w:tc>
        <w:tc>
          <w:tcPr>
            <w:tcW w:w="2733" w:type="dxa"/>
          </w:tcPr>
          <w:p w:rsidR="00F657DD" w:rsidRDefault="00257EA1" w:rsidP="00F657DD">
            <w:r>
              <w:t>“3.8.1” is no longer correct</w:t>
            </w:r>
          </w:p>
        </w:tc>
        <w:tc>
          <w:tcPr>
            <w:tcW w:w="3451" w:type="dxa"/>
          </w:tcPr>
          <w:p w:rsidR="00F657DD" w:rsidRPr="00257EA1" w:rsidRDefault="00257EA1" w:rsidP="00257EA1">
            <w:r>
              <w:t xml:space="preserve">Should be “Repeat </w:t>
            </w:r>
            <w:r w:rsidRPr="00257EA1">
              <w:rPr>
                <w:b/>
              </w:rPr>
              <w:t>3.9.2</w:t>
            </w:r>
            <w:r>
              <w:rPr>
                <w:b/>
              </w:rPr>
              <w:t xml:space="preserve"> for the fluorescent hydrogel particles and WBCs”</w:t>
            </w:r>
          </w:p>
        </w:tc>
      </w:tr>
      <w:tr w:rsidR="00257EA1" w:rsidTr="00AD179D">
        <w:tc>
          <w:tcPr>
            <w:tcW w:w="532" w:type="dxa"/>
          </w:tcPr>
          <w:p w:rsidR="00257EA1" w:rsidRDefault="00257EA1" w:rsidP="00257EA1">
            <w:r>
              <w:t>10.</w:t>
            </w:r>
          </w:p>
        </w:tc>
        <w:tc>
          <w:tcPr>
            <w:tcW w:w="2032" w:type="dxa"/>
          </w:tcPr>
          <w:p w:rsidR="00257EA1" w:rsidRDefault="00257EA1" w:rsidP="00257EA1">
            <w:r>
              <w:t>3.9) -6</w:t>
            </w:r>
          </w:p>
        </w:tc>
        <w:tc>
          <w:tcPr>
            <w:tcW w:w="2733" w:type="dxa"/>
          </w:tcPr>
          <w:p w:rsidR="00257EA1" w:rsidRDefault="00257EA1" w:rsidP="00257EA1">
            <w:r>
              <w:t>Wrong Figure Panel indicated – should be 1D not 1B</w:t>
            </w:r>
          </w:p>
        </w:tc>
        <w:tc>
          <w:tcPr>
            <w:tcW w:w="3451" w:type="dxa"/>
          </w:tcPr>
          <w:p w:rsidR="00257EA1" w:rsidRDefault="00257EA1" w:rsidP="00257EA1">
            <w:r>
              <w:t>“</w:t>
            </w:r>
            <w:r>
              <w:t>When the plane enters reduced gravity, use a sample syringe to place a drop of the counting bead dye mixture on a fingertip to simulate a finger prick sample. Use an unrealistically large drop (</w:t>
            </w:r>
            <w:r w:rsidRPr="00AA2AD1">
              <w:rPr>
                <w:b/>
              </w:rPr>
              <w:t>Fi</w:t>
            </w:r>
            <w:r w:rsidRPr="00AA2AD1">
              <w:rPr>
                <w:b/>
              </w:rPr>
              <w:t>g. 1D</w:t>
            </w:r>
            <w:r>
              <w:t>) to test the limits of keeping a finger prick sample on a finger during reduced gravity.</w:t>
            </w:r>
            <w:r>
              <w:t>”</w:t>
            </w:r>
          </w:p>
        </w:tc>
      </w:tr>
    </w:tbl>
    <w:p w:rsidR="00B922E5" w:rsidRDefault="00B922E5"/>
    <w:p w:rsidR="00B922E5" w:rsidRDefault="00B922E5"/>
    <w:p w:rsidR="00B922E5" w:rsidRDefault="00B922E5"/>
    <w:p w:rsidR="00B922E5" w:rsidRDefault="00B922E5"/>
    <w:p w:rsidR="00B922E5" w:rsidRDefault="00B922E5"/>
    <w:p w:rsidR="00B922E5" w:rsidRDefault="00B922E5"/>
    <w:p w:rsidR="00B922E5" w:rsidRDefault="00B922E5"/>
    <w:p w:rsidR="00B922E5" w:rsidRDefault="00B922E5"/>
    <w:p w:rsidR="00B922E5" w:rsidRDefault="00B922E5"/>
    <w:p w:rsidR="00B922E5" w:rsidRPr="00825370" w:rsidRDefault="00DD6888" w:rsidP="00B922E5">
      <w:pPr>
        <w:rPr>
          <w:b/>
          <w:sz w:val="32"/>
          <w:u w:val="single"/>
        </w:rPr>
      </w:pPr>
      <w:r>
        <w:rPr>
          <w:b/>
          <w:sz w:val="32"/>
          <w:u w:val="single"/>
        </w:rPr>
        <w:br w:type="page"/>
      </w:r>
      <w:r w:rsidR="00B922E5" w:rsidRPr="00825370">
        <w:rPr>
          <w:b/>
          <w:sz w:val="32"/>
          <w:u w:val="single"/>
        </w:rPr>
        <w:lastRenderedPageBreak/>
        <w:t>.PDF</w:t>
      </w:r>
    </w:p>
    <w:p w:rsidR="00B922E5" w:rsidRDefault="00B922E5" w:rsidP="00B922E5">
      <w:r>
        <w:t xml:space="preserve">Please use this table to address changes that need to be made to the pdf.  List the step in the text protocol where there is an issue, your comments pertaining to that issue, and how we should resolve it.  For drastic changes to the protocol, we will require re-upload of the entire document.     </w:t>
      </w:r>
      <w:bookmarkStart w:id="0" w:name="_GoBack"/>
      <w:bookmarkEnd w:id="0"/>
    </w:p>
    <w:p w:rsidR="00257EA1" w:rsidRPr="00DD6888" w:rsidRDefault="00DD6888" w:rsidP="00B922E5">
      <w:pPr>
        <w:rPr>
          <w:b/>
        </w:rPr>
      </w:pPr>
      <w:r>
        <w:rPr>
          <w:b/>
        </w:rPr>
        <w:t>See Text Protocol changes for changes to the PDF</w:t>
      </w:r>
    </w:p>
    <w:p w:rsidR="00257EA1" w:rsidRDefault="00257EA1" w:rsidP="00B922E5">
      <w:pPr>
        <w:rPr>
          <w:b/>
        </w:rPr>
      </w:pPr>
      <w:r>
        <w:rPr>
          <w:b/>
        </w:rPr>
        <w:t xml:space="preserve">**All changes described for the Text Protocol </w:t>
      </w:r>
      <w:r>
        <w:rPr>
          <w:b/>
          <w:i/>
        </w:rPr>
        <w:t>also</w:t>
      </w:r>
      <w:r>
        <w:rPr>
          <w:b/>
        </w:rPr>
        <w:t xml:space="preserve"> apply to the PDF**</w:t>
      </w:r>
    </w:p>
    <w:p w:rsidR="00257EA1" w:rsidRDefault="00257EA1" w:rsidP="00B922E5">
      <w:pPr>
        <w:rPr>
          <w:b/>
        </w:rPr>
      </w:pPr>
      <w:r>
        <w:rPr>
          <w:b/>
        </w:rPr>
        <w:t xml:space="preserve">Additionally:  On page 10 in the PDF, text in for Suppl. Fig 1 </w:t>
      </w:r>
      <w:r w:rsidR="00EE0D00">
        <w:rPr>
          <w:b/>
        </w:rPr>
        <w:t xml:space="preserve">caption </w:t>
      </w:r>
      <w:r>
        <w:rPr>
          <w:b/>
        </w:rPr>
        <w:t xml:space="preserve">is not displaying properly.  </w:t>
      </w:r>
      <w:r w:rsidR="00DD6888">
        <w:rPr>
          <w:b/>
        </w:rPr>
        <w:t xml:space="preserve">‘#’ </w:t>
      </w:r>
      <w:r>
        <w:rPr>
          <w:b/>
        </w:rPr>
        <w:t xml:space="preserve">symbols appear </w:t>
      </w:r>
      <w:r w:rsidR="00DD6888">
        <w:rPr>
          <w:b/>
        </w:rPr>
        <w:t>where other symbols should be appearing (see Supp. Fig 1 or the online text version for how it should look)</w:t>
      </w:r>
    </w:p>
    <w:p w:rsidR="00DD6888" w:rsidRDefault="00DD6888" w:rsidP="00B922E5">
      <w:pPr>
        <w:rPr>
          <w:b/>
        </w:rPr>
      </w:pPr>
    </w:p>
    <w:p w:rsidR="00DD6888" w:rsidRDefault="00DD6888" w:rsidP="00B922E5">
      <w:pPr>
        <w:rPr>
          <w:b/>
        </w:rPr>
      </w:pPr>
    </w:p>
    <w:p w:rsidR="00DD6888" w:rsidRDefault="00DD6888" w:rsidP="00B922E5">
      <w:pPr>
        <w:rPr>
          <w:b/>
        </w:rPr>
      </w:pPr>
    </w:p>
    <w:p w:rsidR="00DD2285" w:rsidRPr="00257EA1" w:rsidRDefault="00DD6888" w:rsidP="00B922E5">
      <w:pPr>
        <w:rPr>
          <w:b/>
        </w:rPr>
      </w:pPr>
      <w:r>
        <w:rPr>
          <w:b/>
        </w:rPr>
        <w:t xml:space="preserve">***ONE </w:t>
      </w:r>
      <w:r w:rsidR="00EE0D00">
        <w:rPr>
          <w:b/>
        </w:rPr>
        <w:t>LAST</w:t>
      </w:r>
      <w:r>
        <w:rPr>
          <w:b/>
        </w:rPr>
        <w:t xml:space="preserve"> THING:  There was an error in Supp. Fig 1.   I have uploaded a new version.</w:t>
      </w:r>
      <w:r w:rsidR="00DD2285">
        <w:rPr>
          <w:b/>
        </w:rPr>
        <w:tab/>
        <w:t xml:space="preserve">See – ‘NEW </w:t>
      </w:r>
      <w:proofErr w:type="spellStart"/>
      <w:r w:rsidR="00DD2285">
        <w:rPr>
          <w:b/>
        </w:rPr>
        <w:t>Supp</w:t>
      </w:r>
      <w:proofErr w:type="spellEnd"/>
      <w:r w:rsidR="00DD2285">
        <w:rPr>
          <w:b/>
        </w:rPr>
        <w:t xml:space="preserve"> Fig 1.pdf’</w:t>
      </w:r>
    </w:p>
    <w:sectPr w:rsidR="00DD2285" w:rsidRPr="00257EA1" w:rsidSect="00FD5EDB">
      <w:pgSz w:w="12240" w:h="15840"/>
      <w:pgMar w:top="1440" w:right="1800" w:bottom="126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651ED"/>
    <w:multiLevelType w:val="hybridMultilevel"/>
    <w:tmpl w:val="E15ADCE8"/>
    <w:lvl w:ilvl="0" w:tplc="E00CB86E">
      <w:start w:val="20"/>
      <w:numFmt w:val="bullet"/>
      <w:lvlText w:val="-"/>
      <w:lvlJc w:val="left"/>
      <w:pPr>
        <w:ind w:left="400" w:hanging="360"/>
      </w:pPr>
      <w:rPr>
        <w:rFonts w:ascii="Cambria" w:eastAsia="Cambria" w:hAnsi="Cambria"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360"/>
  <w:drawingGridVerticalSpacing w:val="360"/>
  <w:displayHorizontalDrawingGridEvery w:val="0"/>
  <w:displayVerticalDrawingGridEvery w:val="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4A8F"/>
    <w:rsid w:val="0000183F"/>
    <w:rsid w:val="00002CC2"/>
    <w:rsid w:val="00003A5A"/>
    <w:rsid w:val="00015052"/>
    <w:rsid w:val="00031A2F"/>
    <w:rsid w:val="00040333"/>
    <w:rsid w:val="00085047"/>
    <w:rsid w:val="00090785"/>
    <w:rsid w:val="00091303"/>
    <w:rsid w:val="00095027"/>
    <w:rsid w:val="000A26FE"/>
    <w:rsid w:val="000C65C6"/>
    <w:rsid w:val="000E55F8"/>
    <w:rsid w:val="00120795"/>
    <w:rsid w:val="00141C4C"/>
    <w:rsid w:val="0014569A"/>
    <w:rsid w:val="00150B5E"/>
    <w:rsid w:val="0016190A"/>
    <w:rsid w:val="00163B4A"/>
    <w:rsid w:val="00184472"/>
    <w:rsid w:val="001906EE"/>
    <w:rsid w:val="00191057"/>
    <w:rsid w:val="001A08A7"/>
    <w:rsid w:val="001A4E92"/>
    <w:rsid w:val="001B01F3"/>
    <w:rsid w:val="001D78ED"/>
    <w:rsid w:val="001F12B6"/>
    <w:rsid w:val="001F34FE"/>
    <w:rsid w:val="0020384B"/>
    <w:rsid w:val="00204093"/>
    <w:rsid w:val="00211DE3"/>
    <w:rsid w:val="00212CD3"/>
    <w:rsid w:val="00234A8F"/>
    <w:rsid w:val="002556FE"/>
    <w:rsid w:val="00257EA1"/>
    <w:rsid w:val="00266008"/>
    <w:rsid w:val="00281442"/>
    <w:rsid w:val="00281920"/>
    <w:rsid w:val="0028573A"/>
    <w:rsid w:val="002860FC"/>
    <w:rsid w:val="00287AF6"/>
    <w:rsid w:val="002A55AD"/>
    <w:rsid w:val="002D343A"/>
    <w:rsid w:val="002D7BDD"/>
    <w:rsid w:val="002E2E8E"/>
    <w:rsid w:val="002F6538"/>
    <w:rsid w:val="002F685D"/>
    <w:rsid w:val="00300C47"/>
    <w:rsid w:val="00306AAE"/>
    <w:rsid w:val="00337C0B"/>
    <w:rsid w:val="00342D9E"/>
    <w:rsid w:val="00381C18"/>
    <w:rsid w:val="00387FA9"/>
    <w:rsid w:val="00392342"/>
    <w:rsid w:val="00392998"/>
    <w:rsid w:val="00395D42"/>
    <w:rsid w:val="003A4B5E"/>
    <w:rsid w:val="003B0A5C"/>
    <w:rsid w:val="003C048A"/>
    <w:rsid w:val="003C4444"/>
    <w:rsid w:val="003D060F"/>
    <w:rsid w:val="003E5F92"/>
    <w:rsid w:val="003F22FA"/>
    <w:rsid w:val="003F526F"/>
    <w:rsid w:val="003F78C1"/>
    <w:rsid w:val="0043200A"/>
    <w:rsid w:val="00436CDB"/>
    <w:rsid w:val="0044235E"/>
    <w:rsid w:val="00452253"/>
    <w:rsid w:val="004529C1"/>
    <w:rsid w:val="00481E7B"/>
    <w:rsid w:val="00487E1A"/>
    <w:rsid w:val="00491CA8"/>
    <w:rsid w:val="004A0727"/>
    <w:rsid w:val="004B3290"/>
    <w:rsid w:val="004F1865"/>
    <w:rsid w:val="00502402"/>
    <w:rsid w:val="005145D3"/>
    <w:rsid w:val="005227A3"/>
    <w:rsid w:val="00530397"/>
    <w:rsid w:val="00535B78"/>
    <w:rsid w:val="0055379B"/>
    <w:rsid w:val="00564C50"/>
    <w:rsid w:val="005821A1"/>
    <w:rsid w:val="00584C26"/>
    <w:rsid w:val="00590F81"/>
    <w:rsid w:val="005A7BE4"/>
    <w:rsid w:val="005E05FD"/>
    <w:rsid w:val="005E4749"/>
    <w:rsid w:val="005E494A"/>
    <w:rsid w:val="0060170F"/>
    <w:rsid w:val="00626619"/>
    <w:rsid w:val="006309BD"/>
    <w:rsid w:val="00677B1C"/>
    <w:rsid w:val="00692134"/>
    <w:rsid w:val="00692D31"/>
    <w:rsid w:val="006953D8"/>
    <w:rsid w:val="006B4D24"/>
    <w:rsid w:val="006B5E28"/>
    <w:rsid w:val="006E323B"/>
    <w:rsid w:val="006E43E4"/>
    <w:rsid w:val="006E78F8"/>
    <w:rsid w:val="006F4F77"/>
    <w:rsid w:val="007052FE"/>
    <w:rsid w:val="007054BE"/>
    <w:rsid w:val="007115EC"/>
    <w:rsid w:val="00733B2E"/>
    <w:rsid w:val="00734C9A"/>
    <w:rsid w:val="0074695D"/>
    <w:rsid w:val="00756C83"/>
    <w:rsid w:val="007713FB"/>
    <w:rsid w:val="00775F3A"/>
    <w:rsid w:val="00780B4D"/>
    <w:rsid w:val="007A006C"/>
    <w:rsid w:val="007A4A2D"/>
    <w:rsid w:val="007A62D8"/>
    <w:rsid w:val="007B0BA0"/>
    <w:rsid w:val="007B283D"/>
    <w:rsid w:val="007B353A"/>
    <w:rsid w:val="007E14B3"/>
    <w:rsid w:val="007F143B"/>
    <w:rsid w:val="00800434"/>
    <w:rsid w:val="00801D21"/>
    <w:rsid w:val="008153F0"/>
    <w:rsid w:val="00816F9F"/>
    <w:rsid w:val="00842CF4"/>
    <w:rsid w:val="00854997"/>
    <w:rsid w:val="008770B2"/>
    <w:rsid w:val="00880D8D"/>
    <w:rsid w:val="008864CC"/>
    <w:rsid w:val="0089575C"/>
    <w:rsid w:val="00896833"/>
    <w:rsid w:val="008A6E46"/>
    <w:rsid w:val="008C341F"/>
    <w:rsid w:val="008C731A"/>
    <w:rsid w:val="00903433"/>
    <w:rsid w:val="00905B06"/>
    <w:rsid w:val="009134BA"/>
    <w:rsid w:val="009239A2"/>
    <w:rsid w:val="00935FBE"/>
    <w:rsid w:val="00947D78"/>
    <w:rsid w:val="0097030E"/>
    <w:rsid w:val="0098346F"/>
    <w:rsid w:val="009851C3"/>
    <w:rsid w:val="009A694A"/>
    <w:rsid w:val="009B2894"/>
    <w:rsid w:val="009B3CF2"/>
    <w:rsid w:val="009C2CC0"/>
    <w:rsid w:val="009C3DA3"/>
    <w:rsid w:val="009D0DF5"/>
    <w:rsid w:val="009D3A18"/>
    <w:rsid w:val="00A23512"/>
    <w:rsid w:val="00A5413A"/>
    <w:rsid w:val="00A56263"/>
    <w:rsid w:val="00A57210"/>
    <w:rsid w:val="00A73166"/>
    <w:rsid w:val="00A758F0"/>
    <w:rsid w:val="00A8287C"/>
    <w:rsid w:val="00A868D0"/>
    <w:rsid w:val="00A94F08"/>
    <w:rsid w:val="00A9700C"/>
    <w:rsid w:val="00AA2AD1"/>
    <w:rsid w:val="00AB662D"/>
    <w:rsid w:val="00AD179D"/>
    <w:rsid w:val="00AD19AF"/>
    <w:rsid w:val="00B00F7A"/>
    <w:rsid w:val="00B02208"/>
    <w:rsid w:val="00B204CA"/>
    <w:rsid w:val="00B253A4"/>
    <w:rsid w:val="00B72350"/>
    <w:rsid w:val="00B81E60"/>
    <w:rsid w:val="00B8739D"/>
    <w:rsid w:val="00B922E5"/>
    <w:rsid w:val="00BA3C9A"/>
    <w:rsid w:val="00BA4B96"/>
    <w:rsid w:val="00BC1173"/>
    <w:rsid w:val="00BC74DD"/>
    <w:rsid w:val="00BD651C"/>
    <w:rsid w:val="00C01F75"/>
    <w:rsid w:val="00C25B60"/>
    <w:rsid w:val="00C333D2"/>
    <w:rsid w:val="00C41589"/>
    <w:rsid w:val="00C41FEF"/>
    <w:rsid w:val="00C55207"/>
    <w:rsid w:val="00C6210D"/>
    <w:rsid w:val="00C7526E"/>
    <w:rsid w:val="00C97C70"/>
    <w:rsid w:val="00C97D40"/>
    <w:rsid w:val="00CA5D0D"/>
    <w:rsid w:val="00CD4576"/>
    <w:rsid w:val="00D43D0D"/>
    <w:rsid w:val="00D474F3"/>
    <w:rsid w:val="00D57F6A"/>
    <w:rsid w:val="00D61D90"/>
    <w:rsid w:val="00D80332"/>
    <w:rsid w:val="00DD2285"/>
    <w:rsid w:val="00DD4B58"/>
    <w:rsid w:val="00DD6888"/>
    <w:rsid w:val="00DD6B18"/>
    <w:rsid w:val="00DE7838"/>
    <w:rsid w:val="00DF24D6"/>
    <w:rsid w:val="00DF4383"/>
    <w:rsid w:val="00DF6FC5"/>
    <w:rsid w:val="00E06846"/>
    <w:rsid w:val="00E10949"/>
    <w:rsid w:val="00E14F6C"/>
    <w:rsid w:val="00E20DC6"/>
    <w:rsid w:val="00E244DD"/>
    <w:rsid w:val="00E5303E"/>
    <w:rsid w:val="00E739A8"/>
    <w:rsid w:val="00E819DC"/>
    <w:rsid w:val="00E841A6"/>
    <w:rsid w:val="00E90D54"/>
    <w:rsid w:val="00ED4B36"/>
    <w:rsid w:val="00ED5B71"/>
    <w:rsid w:val="00EE0D00"/>
    <w:rsid w:val="00EE0FDA"/>
    <w:rsid w:val="00F10C1D"/>
    <w:rsid w:val="00F5420F"/>
    <w:rsid w:val="00F657DD"/>
    <w:rsid w:val="00F824F3"/>
    <w:rsid w:val="00F932A9"/>
    <w:rsid w:val="00FD4FAF"/>
    <w:rsid w:val="00FD5EDB"/>
    <w:rsid w:val="00FD6466"/>
    <w:rsid w:val="00FE6A0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4"/>
    <o:shapelayout v:ext="edit">
      <o:idmap v:ext="edit" data="1"/>
      <o:rules v:ext="edit">
        <o:r id="V:Rule1" type="connector" idref="#_x0000_s1091"/>
        <o:r id="V:Rule2" type="connector" idref="#_x0000_s1212"/>
        <o:r id="V:Rule3" type="connector" idref="#_x0000_s1201"/>
        <o:r id="V:Rule4" type="connector" idref="#_x0000_s1096"/>
        <o:r id="V:Rule5" type="connector" idref="#_x0000_s1210"/>
        <o:r id="V:Rule6" type="connector" idref="#_x0000_s1198"/>
        <o:r id="V:Rule7" type="connector" idref="#_x0000_s1043"/>
        <o:r id="V:Rule8" type="connector" idref="#_x0000_s1223"/>
        <o:r id="V:Rule9" type="connector" idref="#_x0000_s1127"/>
        <o:r id="V:Rule10" type="connector" idref="#_x0000_s1041"/>
        <o:r id="V:Rule11" type="connector" idref="#_x0000_s1128"/>
        <o:r id="V:Rule12" type="connector" idref="#_x0000_s1047"/>
        <o:r id="V:Rule13" type="connector" idref="#_x0000_s1224"/>
        <o:r id="V:Rule14" type="connector" idref="#_x0000_s1208"/>
        <o:r id="V:Rule15" type="connector" idref="#_x0000_s1032"/>
        <o:r id="V:Rule16" type="connector" idref="#_x0000_s1229"/>
        <o:r id="V:Rule17" type="connector" idref="#_x0000_s1222"/>
        <o:r id="V:Rule18" type="connector" idref="#_x0000_s1126"/>
        <o:r id="V:Rule19" type="connector" idref="#_x0000_s1089"/>
        <o:r id="V:Rule20" type="connector" idref="#_x0000_s1199"/>
        <o:r id="V:Rule21" type="connector" idref="#_x0000_s1093"/>
        <o:r id="V:Rule22" type="connector" idref="#_x0000_s1045"/>
        <o:r id="V:Rule23" type="connector" idref="#_x0000_s1231"/>
        <o:r id="V:Rule24" type="connector" idref="#_x0000_s1033"/>
        <o:r id="V:Rule25" type="connector" idref="#_x0000_s1040"/>
        <o:r id="V:Rule26" type="connector" idref="#_x0000_s1092"/>
        <o:r id="V:Rule27" type="connector" idref="#_x0000_s1200"/>
        <o:r id="V:Rule28" type="connector" idref="#_x0000_s1094"/>
        <o:r id="V:Rule29" type="connector" idref="#_x0000_s1209"/>
        <o:r id="V:Rule30" type="connector" idref="#_x0000_s1230"/>
        <o:r id="V:Rule31" type="connector" idref="#_x0000_s1129"/>
        <o:r id="V:Rule32" type="connector" idref="#_x0000_s1049"/>
        <o:r id="V:Rule33" type="connector" idref="#_x0000_s1225"/>
        <o:r id="V:Rule34" type="connector" idref="#_x0000_s1204"/>
        <o:r id="V:Rule35" type="connector" idref="#_x0000_s1042"/>
        <o:r id="V:Rule36" type="connector" idref="#_x0000_s1211"/>
        <o:r id="V:Rule37" type="connector" idref="#_x0000_s1213"/>
        <o:r id="V:Rule38" type="connector" idref="#_x0000_s1232"/>
        <o:r id="V:Rule39" type="connector" idref="#_x0000_s1046"/>
        <o:r id="V:Rule40" type="connector" idref="#_x0000_s1202"/>
        <o:r id="V:Rule41" type="connector" idref="#_x0000_s1044"/>
        <o:r id="V:Rule42" type="connector" idref="#_x0000_s1214"/>
        <o:r id="V:Rule43" type="connector" idref="#_x0000_s1203"/>
        <o:r id="V:Rule44" type="connector" idref="#_x0000_s1095"/>
      </o:rules>
    </o:shapelayout>
  </w:shapeDefaults>
  <w:decimalSymbol w:val="."/>
  <w:listSeparator w:val=","/>
  <w15:chartTrackingRefBased/>
  <w15:docId w15:val="{2CE90F43-8836-43E3-A1FE-64ECABEF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B50"/>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4A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7B0BA0"/>
    <w:rPr>
      <w:rFonts w:ascii="Calibri" w:eastAsia="Calibri" w:hAnsi="Calibri"/>
      <w:sz w:val="22"/>
      <w:szCs w:val="22"/>
    </w:rPr>
  </w:style>
  <w:style w:type="character" w:styleId="CommentReference">
    <w:name w:val="annotation reference"/>
    <w:uiPriority w:val="99"/>
    <w:semiHidden/>
    <w:unhideWhenUsed/>
    <w:rsid w:val="00A94F08"/>
    <w:rPr>
      <w:sz w:val="16"/>
      <w:szCs w:val="16"/>
    </w:rPr>
  </w:style>
  <w:style w:type="paragraph" w:styleId="CommentText">
    <w:name w:val="annotation text"/>
    <w:basedOn w:val="Normal"/>
    <w:link w:val="CommentTextChar"/>
    <w:uiPriority w:val="99"/>
    <w:semiHidden/>
    <w:unhideWhenUsed/>
    <w:rsid w:val="00A94F08"/>
    <w:rPr>
      <w:sz w:val="20"/>
      <w:szCs w:val="20"/>
    </w:rPr>
  </w:style>
  <w:style w:type="character" w:customStyle="1" w:styleId="CommentTextChar">
    <w:name w:val="Comment Text Char"/>
    <w:basedOn w:val="DefaultParagraphFont"/>
    <w:link w:val="CommentText"/>
    <w:uiPriority w:val="99"/>
    <w:semiHidden/>
    <w:rsid w:val="00A94F08"/>
  </w:style>
  <w:style w:type="paragraph" w:styleId="CommentSubject">
    <w:name w:val="annotation subject"/>
    <w:basedOn w:val="CommentText"/>
    <w:next w:val="CommentText"/>
    <w:link w:val="CommentSubjectChar"/>
    <w:uiPriority w:val="99"/>
    <w:semiHidden/>
    <w:unhideWhenUsed/>
    <w:rsid w:val="00A94F08"/>
    <w:rPr>
      <w:b/>
      <w:bCs/>
    </w:rPr>
  </w:style>
  <w:style w:type="character" w:customStyle="1" w:styleId="CommentSubjectChar">
    <w:name w:val="Comment Subject Char"/>
    <w:link w:val="CommentSubject"/>
    <w:uiPriority w:val="99"/>
    <w:semiHidden/>
    <w:rsid w:val="00A94F08"/>
    <w:rPr>
      <w:b/>
      <w:bCs/>
    </w:rPr>
  </w:style>
  <w:style w:type="paragraph" w:styleId="BalloonText">
    <w:name w:val="Balloon Text"/>
    <w:basedOn w:val="Normal"/>
    <w:link w:val="BalloonTextChar"/>
    <w:uiPriority w:val="99"/>
    <w:semiHidden/>
    <w:unhideWhenUsed/>
    <w:rsid w:val="00A94F08"/>
    <w:pPr>
      <w:spacing w:after="0"/>
    </w:pPr>
    <w:rPr>
      <w:rFonts w:ascii="Segoe UI" w:hAnsi="Segoe UI" w:cs="Segoe UI"/>
      <w:sz w:val="18"/>
      <w:szCs w:val="18"/>
    </w:rPr>
  </w:style>
  <w:style w:type="character" w:customStyle="1" w:styleId="BalloonTextChar">
    <w:name w:val="Balloon Text Char"/>
    <w:link w:val="BalloonText"/>
    <w:uiPriority w:val="99"/>
    <w:semiHidden/>
    <w:rsid w:val="00A94F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3277</TotalTime>
  <Pages>17</Pages>
  <Words>3214</Words>
  <Characters>18322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JoVE</Company>
  <LinksUpToDate>false</LinksUpToDate>
  <CharactersWithSpaces>21494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dc:creator>
  <cp:keywords/>
  <cp:lastModifiedBy>William Phipps</cp:lastModifiedBy>
  <cp:revision>131</cp:revision>
  <cp:lastPrinted>2014-06-24T02:42:00Z</cp:lastPrinted>
  <dcterms:created xsi:type="dcterms:W3CDTF">2014-06-18T01:35:00Z</dcterms:created>
  <dcterms:modified xsi:type="dcterms:W3CDTF">2014-06-24T02:52:00Z</dcterms:modified>
</cp:coreProperties>
</file>