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Pr="00996974" w:rsidDel="00A12F8F" w:rsidRDefault="00CE10F2" w:rsidP="00CE10F2">
      <w:pPr>
        <w:pStyle w:val="BodyText"/>
        <w:rPr>
          <w:rFonts w:ascii="Times New Roman" w:hAnsi="Times New Roman"/>
          <w:b/>
          <w:i w:val="0"/>
          <w:szCs w:val="24"/>
        </w:rPr>
      </w:pPr>
    </w:p>
    <w:p w:rsidR="00CE10F2" w:rsidRPr="00996974" w:rsidRDefault="00CE10F2" w:rsidP="00CE10F2">
      <w:pPr>
        <w:pStyle w:val="BodyText"/>
        <w:outlineLvl w:val="0"/>
        <w:rPr>
          <w:rFonts w:ascii="Times New Roman" w:hAnsi="Times New Roman"/>
          <w:b/>
          <w:i w:val="0"/>
          <w:szCs w:val="24"/>
        </w:rPr>
      </w:pPr>
      <w:r w:rsidRPr="00996974">
        <w:rPr>
          <w:rFonts w:ascii="Times New Roman" w:hAnsi="Times New Roman"/>
          <w:b/>
          <w:i w:val="0"/>
          <w:szCs w:val="24"/>
        </w:rPr>
        <w:t xml:space="preserve">Submission ID #: </w:t>
      </w:r>
      <w:r w:rsidR="007D1C10">
        <w:rPr>
          <w:rFonts w:ascii="Times New Roman" w:hAnsi="Times New Roman"/>
          <w:b/>
          <w:i w:val="0"/>
          <w:szCs w:val="24"/>
        </w:rPr>
        <w:t>51702</w:t>
      </w:r>
    </w:p>
    <w:p w:rsidR="00CE10F2" w:rsidRPr="00996974" w:rsidDel="00A12F8F" w:rsidRDefault="00CE10F2" w:rsidP="00CE10F2">
      <w:pPr>
        <w:pStyle w:val="BodyText"/>
        <w:outlineLvl w:val="0"/>
        <w:rPr>
          <w:rFonts w:ascii="Times New Roman" w:hAnsi="Times New Roman"/>
          <w:b/>
          <w:i w:val="0"/>
          <w:szCs w:val="24"/>
        </w:rPr>
      </w:pPr>
      <w:r w:rsidRPr="00996974">
        <w:rPr>
          <w:rFonts w:ascii="Times New Roman" w:hAnsi="Times New Roman"/>
          <w:b/>
          <w:i w:val="0"/>
          <w:szCs w:val="24"/>
        </w:rPr>
        <w:t>Editor Name:</w:t>
      </w:r>
      <w:r w:rsidR="007D1C10">
        <w:rPr>
          <w:rFonts w:ascii="Times New Roman" w:hAnsi="Times New Roman"/>
          <w:b/>
          <w:i w:val="0"/>
          <w:szCs w:val="24"/>
        </w:rPr>
        <w:t xml:space="preserve"> Laifong Lee</w:t>
      </w:r>
    </w:p>
    <w:p w:rsidR="00CE10F2" w:rsidRPr="00996974" w:rsidRDefault="00CE10F2" w:rsidP="00CE10F2">
      <w:pPr>
        <w:pStyle w:val="BodyText"/>
        <w:outlineLvl w:val="0"/>
        <w:rPr>
          <w:rFonts w:ascii="Times New Roman" w:hAnsi="Times New Roman"/>
          <w:b/>
          <w:i w:val="0"/>
          <w:szCs w:val="24"/>
        </w:rPr>
      </w:pPr>
      <w:r w:rsidRPr="00996974">
        <w:rPr>
          <w:rFonts w:ascii="Times New Roman" w:hAnsi="Times New Roman"/>
          <w:b/>
          <w:i w:val="0"/>
          <w:szCs w:val="24"/>
        </w:rPr>
        <w:t>Videographer name:</w:t>
      </w:r>
      <w:r w:rsidR="00291ADE">
        <w:rPr>
          <w:rFonts w:ascii="Times New Roman" w:hAnsi="Times New Roman"/>
          <w:b/>
          <w:i w:val="0"/>
          <w:szCs w:val="24"/>
        </w:rPr>
        <w:t xml:space="preserve"> Kai-Jae Wang</w:t>
      </w:r>
    </w:p>
    <w:p w:rsidR="00CE10F2" w:rsidRDefault="00CE10F2" w:rsidP="00CE10F2">
      <w:pPr>
        <w:pStyle w:val="BodyText"/>
        <w:outlineLvl w:val="0"/>
        <w:rPr>
          <w:rFonts w:ascii="Times New Roman" w:hAnsi="Times New Roman"/>
          <w:b/>
          <w:i w:val="0"/>
          <w:szCs w:val="24"/>
        </w:rPr>
      </w:pPr>
      <w:r w:rsidRPr="00996974">
        <w:rPr>
          <w:rFonts w:ascii="Times New Roman" w:hAnsi="Times New Roman"/>
          <w:b/>
          <w:i w:val="0"/>
          <w:szCs w:val="24"/>
        </w:rPr>
        <w:t xml:space="preserve">Film Date: </w:t>
      </w:r>
    </w:p>
    <w:p w:rsidR="007D1C10" w:rsidRPr="00996974" w:rsidRDefault="007D1C10" w:rsidP="00CE10F2">
      <w:pPr>
        <w:pStyle w:val="BodyText"/>
        <w:outlineLvl w:val="0"/>
        <w:rPr>
          <w:rFonts w:ascii="Times New Roman" w:hAnsi="Times New Roman"/>
          <w:b/>
          <w:i w:val="0"/>
          <w:szCs w:val="24"/>
        </w:rPr>
      </w:pPr>
    </w:p>
    <w:p w:rsidR="00CE10F2" w:rsidRDefault="00CE10F2" w:rsidP="00CE10F2">
      <w:pPr>
        <w:pStyle w:val="CM10"/>
        <w:outlineLvl w:val="0"/>
        <w:rPr>
          <w:rFonts w:ascii="Times New Roman" w:hAnsi="Times New Roman"/>
          <w:b/>
        </w:rPr>
      </w:pPr>
      <w:r w:rsidRPr="00996974">
        <w:rPr>
          <w:rFonts w:ascii="Times New Roman" w:hAnsi="Times New Roman"/>
          <w:b/>
        </w:rPr>
        <w:t xml:space="preserve">Authors and Affiliations: </w:t>
      </w:r>
    </w:p>
    <w:p w:rsidR="007D1C10" w:rsidRPr="007D1C10" w:rsidRDefault="007D1C10" w:rsidP="007D1C10">
      <w:pPr>
        <w:pStyle w:val="Default"/>
      </w:pPr>
    </w:p>
    <w:p w:rsidR="007D1C10" w:rsidRDefault="007D1C10" w:rsidP="007D1C10">
      <w:pPr>
        <w:widowControl w:val="0"/>
        <w:autoSpaceDE w:val="0"/>
        <w:autoSpaceDN w:val="0"/>
        <w:adjustRightInd w:val="0"/>
        <w:jc w:val="both"/>
      </w:pPr>
      <w:r w:rsidRPr="003546EC">
        <w:t xml:space="preserve">Dwayne A. L. </w:t>
      </w:r>
      <w:r>
        <w:rPr>
          <w:bCs/>
        </w:rPr>
        <w:t xml:space="preserve">Vickers and </w:t>
      </w:r>
      <w:r w:rsidRPr="003546EC">
        <w:t>Soojung Claire</w:t>
      </w:r>
      <w:r>
        <w:t xml:space="preserve"> Hur</w:t>
      </w:r>
    </w:p>
    <w:p w:rsidR="007D1C10" w:rsidRPr="003546EC" w:rsidRDefault="007D1C10" w:rsidP="007D1C10">
      <w:pPr>
        <w:widowControl w:val="0"/>
        <w:autoSpaceDE w:val="0"/>
        <w:autoSpaceDN w:val="0"/>
        <w:adjustRightInd w:val="0"/>
        <w:jc w:val="both"/>
        <w:rPr>
          <w:bCs/>
        </w:rPr>
      </w:pPr>
    </w:p>
    <w:p w:rsidR="007D1C10" w:rsidRDefault="007D1C10" w:rsidP="007D1C10">
      <w:pPr>
        <w:widowControl w:val="0"/>
        <w:autoSpaceDE w:val="0"/>
        <w:autoSpaceDN w:val="0"/>
        <w:adjustRightInd w:val="0"/>
        <w:jc w:val="both"/>
        <w:rPr>
          <w:bCs/>
        </w:rPr>
      </w:pPr>
      <w:r w:rsidRPr="003546EC">
        <w:t>The Rowland Institute</w:t>
      </w:r>
    </w:p>
    <w:p w:rsidR="007D1C10" w:rsidRDefault="007D1C10" w:rsidP="007D1C10">
      <w:pPr>
        <w:widowControl w:val="0"/>
        <w:autoSpaceDE w:val="0"/>
        <w:autoSpaceDN w:val="0"/>
        <w:adjustRightInd w:val="0"/>
        <w:jc w:val="both"/>
        <w:rPr>
          <w:i/>
        </w:rPr>
      </w:pPr>
      <w:r w:rsidRPr="003546EC">
        <w:t>Harvard University</w:t>
      </w:r>
    </w:p>
    <w:p w:rsidR="007D1C10" w:rsidRDefault="007D1C10" w:rsidP="007D1C10">
      <w:pPr>
        <w:widowControl w:val="0"/>
        <w:autoSpaceDE w:val="0"/>
        <w:autoSpaceDN w:val="0"/>
        <w:adjustRightInd w:val="0"/>
        <w:jc w:val="both"/>
      </w:pPr>
      <w:r w:rsidRPr="003546EC">
        <w:t>Cambridge, MA, USA</w:t>
      </w:r>
    </w:p>
    <w:p w:rsidR="007D1C10" w:rsidRDefault="007D1C10" w:rsidP="007D1C10">
      <w:pPr>
        <w:widowControl w:val="0"/>
        <w:autoSpaceDE w:val="0"/>
        <w:autoSpaceDN w:val="0"/>
        <w:adjustRightInd w:val="0"/>
        <w:jc w:val="both"/>
      </w:pPr>
    </w:p>
    <w:p w:rsidR="007D1C10" w:rsidRPr="003546EC" w:rsidRDefault="007D1C10" w:rsidP="007D1C10">
      <w:pPr>
        <w:widowControl w:val="0"/>
        <w:autoSpaceDE w:val="0"/>
        <w:autoSpaceDN w:val="0"/>
        <w:adjustRightInd w:val="0"/>
        <w:jc w:val="both"/>
        <w:rPr>
          <w:bCs/>
        </w:rPr>
      </w:pPr>
      <w:r w:rsidRPr="003546EC">
        <w:t xml:space="preserve">Dwayne A. L. </w:t>
      </w:r>
      <w:r>
        <w:rPr>
          <w:bCs/>
        </w:rPr>
        <w:t>Vickers</w:t>
      </w:r>
    </w:p>
    <w:p w:rsidR="007D1C10" w:rsidRPr="003546EC" w:rsidRDefault="005E4B32" w:rsidP="007D1C10">
      <w:pPr>
        <w:widowControl w:val="0"/>
        <w:autoSpaceDE w:val="0"/>
        <w:autoSpaceDN w:val="0"/>
        <w:adjustRightInd w:val="0"/>
        <w:jc w:val="both"/>
        <w:rPr>
          <w:bCs/>
        </w:rPr>
      </w:pPr>
      <w:hyperlink r:id="rId8" w:history="1">
        <w:r w:rsidR="007D1C10" w:rsidRPr="003546EC">
          <w:rPr>
            <w:rStyle w:val="Hyperlink"/>
            <w:bCs/>
          </w:rPr>
          <w:t>vickers@rowland.harvard.edu</w:t>
        </w:r>
      </w:hyperlink>
    </w:p>
    <w:p w:rsidR="007D1C10" w:rsidRPr="003546EC" w:rsidRDefault="007D1C10" w:rsidP="007D1C10">
      <w:pPr>
        <w:widowControl w:val="0"/>
        <w:autoSpaceDE w:val="0"/>
        <w:autoSpaceDN w:val="0"/>
        <w:adjustRightInd w:val="0"/>
        <w:jc w:val="both"/>
        <w:rPr>
          <w:bCs/>
        </w:rPr>
      </w:pPr>
    </w:p>
    <w:p w:rsidR="007D1C10" w:rsidRPr="003546EC" w:rsidRDefault="007D1C10" w:rsidP="007D1C10">
      <w:pPr>
        <w:widowControl w:val="0"/>
        <w:autoSpaceDE w:val="0"/>
        <w:autoSpaceDN w:val="0"/>
        <w:adjustRightInd w:val="0"/>
        <w:jc w:val="both"/>
        <w:rPr>
          <w:bCs/>
        </w:rPr>
      </w:pPr>
      <w:r w:rsidRPr="003546EC">
        <w:rPr>
          <w:bCs/>
        </w:rPr>
        <w:t xml:space="preserve">Hur, </w:t>
      </w:r>
      <w:r w:rsidRPr="003546EC">
        <w:t xml:space="preserve">Soojung Claire </w:t>
      </w:r>
    </w:p>
    <w:p w:rsidR="007D1C10" w:rsidRPr="003546EC" w:rsidRDefault="005E4B32" w:rsidP="007D1C10">
      <w:pPr>
        <w:widowControl w:val="0"/>
        <w:autoSpaceDE w:val="0"/>
        <w:autoSpaceDN w:val="0"/>
        <w:adjustRightInd w:val="0"/>
        <w:jc w:val="both"/>
        <w:rPr>
          <w:bCs/>
        </w:rPr>
      </w:pPr>
      <w:hyperlink r:id="rId9" w:history="1">
        <w:r w:rsidR="007D1C10" w:rsidRPr="003546EC">
          <w:rPr>
            <w:rStyle w:val="Hyperlink"/>
            <w:bCs/>
          </w:rPr>
          <w:t>hur@rowland.harvard.edu</w:t>
        </w:r>
      </w:hyperlink>
    </w:p>
    <w:p w:rsidR="007D1C10" w:rsidRPr="007D1C10" w:rsidRDefault="007D1C10" w:rsidP="007D1C10">
      <w:pPr>
        <w:pStyle w:val="Default"/>
      </w:pPr>
    </w:p>
    <w:p w:rsidR="007D1C10" w:rsidRPr="003546EC" w:rsidRDefault="00CE10F2" w:rsidP="007D1C10">
      <w:pPr>
        <w:pStyle w:val="NormalWeb"/>
        <w:spacing w:before="0" w:beforeAutospacing="0" w:after="0" w:afterAutospacing="0"/>
        <w:jc w:val="both"/>
      </w:pPr>
      <w:r w:rsidRPr="00996974">
        <w:rPr>
          <w:rFonts w:ascii="Times New Roman" w:hAnsi="Times New Roman"/>
          <w:b/>
        </w:rPr>
        <w:t xml:space="preserve">Title: </w:t>
      </w:r>
      <w:r w:rsidR="007D1C10" w:rsidRPr="007D1C10">
        <w:rPr>
          <w:rFonts w:ascii="Times New Roman" w:hAnsi="Times New Roman" w:cs="Times New Roman"/>
        </w:rPr>
        <w:t xml:space="preserve">Microscale vortex-assisted electroporator for sequential molecular delivery </w:t>
      </w:r>
    </w:p>
    <w:p w:rsidR="00CE10F2" w:rsidRPr="00996974" w:rsidRDefault="00CE10F2" w:rsidP="00CE10F2">
      <w:pPr>
        <w:outlineLvl w:val="0"/>
        <w:rPr>
          <w:rFonts w:ascii="Times New Roman" w:hAnsi="Times New Roman"/>
          <w:b/>
          <w:szCs w:val="24"/>
        </w:rPr>
      </w:pPr>
    </w:p>
    <w:p w:rsidR="00CE10F2" w:rsidRDefault="00CE10F2" w:rsidP="00CE10F2">
      <w:pPr>
        <w:outlineLvl w:val="0"/>
        <w:rPr>
          <w:rFonts w:ascii="Times New Roman" w:hAnsi="Times New Roman"/>
          <w:b/>
          <w:szCs w:val="24"/>
        </w:rPr>
      </w:pPr>
      <w:r w:rsidRPr="00996974">
        <w:rPr>
          <w:rFonts w:ascii="Times New Roman" w:hAnsi="Times New Roman"/>
          <w:b/>
          <w:szCs w:val="24"/>
        </w:rPr>
        <w:t xml:space="preserve">Corresponding Author: </w:t>
      </w:r>
    </w:p>
    <w:p w:rsidR="007D1C10" w:rsidRPr="007D1C10" w:rsidRDefault="007D1C10" w:rsidP="007D1C10">
      <w:pPr>
        <w:pStyle w:val="NormalWeb"/>
        <w:spacing w:before="0" w:beforeAutospacing="0" w:after="0" w:afterAutospacing="0"/>
        <w:rPr>
          <w:rFonts w:ascii="Times New Roman" w:hAnsi="Times New Roman" w:cs="Times New Roman"/>
        </w:rPr>
      </w:pPr>
      <w:r w:rsidRPr="007D1C10">
        <w:rPr>
          <w:rFonts w:ascii="Times New Roman" w:hAnsi="Times New Roman" w:cs="Times New Roman"/>
        </w:rPr>
        <w:t>Soojung Claire Hur</w:t>
      </w:r>
    </w:p>
    <w:p w:rsidR="007D1C10" w:rsidRPr="007D1C10" w:rsidRDefault="007D1C10" w:rsidP="007D1C10">
      <w:pPr>
        <w:pStyle w:val="NormalWeb"/>
        <w:spacing w:before="0" w:beforeAutospacing="0" w:after="0" w:afterAutospacing="0"/>
        <w:rPr>
          <w:rFonts w:ascii="Times New Roman" w:hAnsi="Times New Roman" w:cs="Times New Roman"/>
        </w:rPr>
      </w:pPr>
      <w:r w:rsidRPr="007D1C10">
        <w:rPr>
          <w:rFonts w:ascii="Times New Roman" w:hAnsi="Times New Roman" w:cs="Times New Roman"/>
        </w:rPr>
        <w:t>Tel: +1 617 497 4713</w:t>
      </w:r>
    </w:p>
    <w:p w:rsidR="007D1C10" w:rsidRPr="007D1C10" w:rsidRDefault="007D1C10" w:rsidP="007D1C10">
      <w:pPr>
        <w:pStyle w:val="NormalWeb"/>
        <w:spacing w:before="0" w:beforeAutospacing="0" w:after="0" w:afterAutospacing="0"/>
        <w:rPr>
          <w:rFonts w:ascii="Times New Roman" w:hAnsi="Times New Roman" w:cs="Times New Roman"/>
        </w:rPr>
      </w:pPr>
      <w:r w:rsidRPr="007D1C10">
        <w:rPr>
          <w:rFonts w:ascii="Times New Roman" w:hAnsi="Times New Roman" w:cs="Times New Roman"/>
        </w:rPr>
        <w:t>Fax: +1 617 497 4627</w:t>
      </w:r>
    </w:p>
    <w:p w:rsidR="007D1C10" w:rsidRPr="007D1C10" w:rsidRDefault="007D1C10" w:rsidP="007D1C10">
      <w:pPr>
        <w:pStyle w:val="NormalWeb"/>
        <w:spacing w:before="0" w:beforeAutospacing="0" w:after="0" w:afterAutospacing="0"/>
        <w:rPr>
          <w:rFonts w:ascii="Times New Roman" w:hAnsi="Times New Roman" w:cs="Times New Roman"/>
        </w:rPr>
      </w:pPr>
      <w:r w:rsidRPr="007D1C10">
        <w:rPr>
          <w:rFonts w:ascii="Times New Roman" w:hAnsi="Times New Roman" w:cs="Times New Roman"/>
        </w:rPr>
        <w:t>E-mail: hur@rowland.harvard.edu</w:t>
      </w:r>
    </w:p>
    <w:p w:rsidR="007D1C10" w:rsidRPr="00996974" w:rsidRDefault="007D1C10" w:rsidP="00CE10F2">
      <w:pPr>
        <w:outlineLvl w:val="0"/>
        <w:rPr>
          <w:rFonts w:ascii="Times New Roman" w:hAnsi="Times New Roman"/>
          <w:b/>
          <w:szCs w:val="24"/>
        </w:rPr>
      </w:pPr>
    </w:p>
    <w:p w:rsidR="00CE10F2" w:rsidRPr="00996974" w:rsidRDefault="00CE10F2">
      <w:pPr>
        <w:rPr>
          <w:rFonts w:ascii="Times New Roman" w:hAnsi="Times New Roman"/>
          <w:szCs w:val="24"/>
        </w:rPr>
      </w:pPr>
    </w:p>
    <w:p w:rsidR="00CE10F2" w:rsidRPr="00996974"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color w:val="FF0000"/>
          <w:szCs w:val="24"/>
        </w:rPr>
      </w:pPr>
      <w:r w:rsidRPr="00996974">
        <w:rPr>
          <w:rFonts w:ascii="Times New Roman" w:hAnsi="Times New Roman"/>
          <w:szCs w:val="24"/>
        </w:rPr>
        <w:t xml:space="preserve">Authors, please fill out the brief questionnaire below.   </w:t>
      </w:r>
    </w:p>
    <w:p w:rsidR="00CE10F2" w:rsidRPr="00996974" w:rsidRDefault="00CE10F2" w:rsidP="00CE10F2">
      <w:pPr>
        <w:rPr>
          <w:rFonts w:ascii="Times New Roman" w:hAnsi="Times New Roman"/>
          <w:szCs w:val="24"/>
        </w:rPr>
      </w:pPr>
    </w:p>
    <w:p w:rsidR="00CE10F2" w:rsidRPr="00996974" w:rsidRDefault="00CE10F2" w:rsidP="005A1F5E">
      <w:pPr>
        <w:rPr>
          <w:rFonts w:ascii="Times New Roman" w:hAnsi="Times New Roman"/>
          <w:szCs w:val="24"/>
        </w:rPr>
      </w:pPr>
      <w:r w:rsidRPr="00996974">
        <w:rPr>
          <w:rFonts w:ascii="Times New Roman" w:hAnsi="Times New Roman"/>
          <w:szCs w:val="24"/>
        </w:rPr>
        <w:t>A.  Will you require JoVE to record video microscopy, such as filming a complex dissection or microinjection technique</w:t>
      </w:r>
      <w:r w:rsidR="005A1F5E" w:rsidRPr="00996974">
        <w:rPr>
          <w:rFonts w:ascii="Times New Roman" w:hAnsi="Times New Roman"/>
          <w:szCs w:val="24"/>
        </w:rPr>
        <w:t>?</w:t>
      </w:r>
      <w:r w:rsidRPr="00996974">
        <w:rPr>
          <w:rFonts w:ascii="Times New Roman" w:hAnsi="Times New Roman"/>
          <w:szCs w:val="24"/>
        </w:rPr>
        <w:t xml:space="preserve"> (Y/N</w:t>
      </w:r>
      <w:r w:rsidR="005A1F5E" w:rsidRPr="00996974">
        <w:rPr>
          <w:rFonts w:ascii="Times New Roman" w:hAnsi="Times New Roman"/>
          <w:szCs w:val="24"/>
        </w:rPr>
        <w:t>)</w:t>
      </w:r>
      <w:r w:rsidR="00CE1204" w:rsidRPr="00437E4A">
        <w:rPr>
          <w:rFonts w:ascii="Times New Roman" w:hAnsi="Times New Roman"/>
          <w:szCs w:val="24"/>
          <w:u w:val="single"/>
        </w:rPr>
        <w:t xml:space="preserve"> </w:t>
      </w:r>
      <w:r w:rsidR="00065D66" w:rsidRPr="00E57AD7">
        <w:rPr>
          <w:rFonts w:ascii="Times New Roman" w:hAnsi="Times New Roman"/>
          <w:szCs w:val="24"/>
          <w:u w:val="single"/>
        </w:rPr>
        <w:t>N</w:t>
      </w:r>
      <w:r w:rsidR="00437E4A" w:rsidRPr="00E57AD7">
        <w:rPr>
          <w:rFonts w:ascii="Times New Roman" w:hAnsi="Times New Roman"/>
          <w:szCs w:val="24"/>
          <w:u w:val="single"/>
        </w:rPr>
        <w:t xml:space="preserve"> </w:t>
      </w:r>
      <w:r w:rsidR="00437E4A" w:rsidRPr="00E57AD7">
        <w:rPr>
          <w:rFonts w:ascii="Times New Roman" w:hAnsi="Times New Roman"/>
          <w:szCs w:val="24"/>
        </w:rPr>
        <w:t xml:space="preserve"> </w:t>
      </w:r>
      <w:r w:rsidR="005A1F5E" w:rsidRPr="00E57AD7">
        <w:rPr>
          <w:rFonts w:ascii="Times New Roman" w:hAnsi="Times New Roman"/>
          <w:szCs w:val="24"/>
        </w:rPr>
        <w:t xml:space="preserve"> </w:t>
      </w:r>
      <w:r w:rsidR="00437E4A" w:rsidRPr="00E57AD7">
        <w:rPr>
          <w:rFonts w:ascii="Times New Roman" w:hAnsi="Times New Roman"/>
          <w:szCs w:val="24"/>
        </w:rPr>
        <w:t xml:space="preserve"> </w:t>
      </w:r>
    </w:p>
    <w:p w:rsidR="00CE10F2" w:rsidRPr="00996974" w:rsidRDefault="00CE10F2" w:rsidP="005A1F5E">
      <w:pPr>
        <w:spacing w:before="120"/>
        <w:rPr>
          <w:rFonts w:ascii="Times New Roman" w:hAnsi="Times New Roman"/>
          <w:szCs w:val="24"/>
        </w:rPr>
      </w:pPr>
      <w:r w:rsidRPr="00996974">
        <w:rPr>
          <w:rFonts w:ascii="Times New Roman" w:hAnsi="Times New Roman"/>
          <w:szCs w:val="24"/>
        </w:rPr>
        <w:t>B.   Does your protocol include detailed, step-by-step, descriptions of software usage</w:t>
      </w:r>
      <w:r w:rsidR="005A1F5E" w:rsidRPr="00996974">
        <w:rPr>
          <w:rFonts w:ascii="Times New Roman" w:hAnsi="Times New Roman"/>
          <w:szCs w:val="24"/>
        </w:rPr>
        <w:t>?</w:t>
      </w:r>
      <w:r w:rsidRPr="00996974">
        <w:rPr>
          <w:rFonts w:ascii="Times New Roman" w:hAnsi="Times New Roman"/>
          <w:szCs w:val="24"/>
        </w:rPr>
        <w:t xml:space="preserve"> (Y/N</w:t>
      </w:r>
      <w:r w:rsidR="005A1F5E" w:rsidRPr="00996974">
        <w:rPr>
          <w:rFonts w:ascii="Times New Roman" w:hAnsi="Times New Roman"/>
          <w:szCs w:val="24"/>
        </w:rPr>
        <w:t>)</w:t>
      </w:r>
      <w:r w:rsidR="00B83951" w:rsidRPr="00437E4A">
        <w:rPr>
          <w:rFonts w:ascii="Times New Roman" w:hAnsi="Times New Roman"/>
          <w:szCs w:val="24"/>
          <w:u w:val="single"/>
        </w:rPr>
        <w:t xml:space="preserve"> </w:t>
      </w:r>
      <w:r w:rsidR="00437E4A" w:rsidRPr="00437E4A">
        <w:rPr>
          <w:rFonts w:ascii="Times New Roman" w:hAnsi="Times New Roman"/>
          <w:szCs w:val="24"/>
          <w:u w:val="single"/>
        </w:rPr>
        <w:t>Y</w:t>
      </w:r>
      <w:r w:rsidR="005A1F5E" w:rsidRPr="00437E4A">
        <w:rPr>
          <w:rFonts w:ascii="Times New Roman" w:hAnsi="Times New Roman"/>
          <w:szCs w:val="24"/>
          <w:u w:val="single"/>
        </w:rPr>
        <w:t xml:space="preserve"> </w:t>
      </w:r>
    </w:p>
    <w:p w:rsidR="00162FC1" w:rsidRDefault="00CE10F2" w:rsidP="005A1F5E">
      <w:pPr>
        <w:spacing w:before="120"/>
        <w:rPr>
          <w:rFonts w:ascii="Times New Roman" w:hAnsi="Times New Roman"/>
          <w:szCs w:val="24"/>
        </w:rPr>
      </w:pPr>
      <w:r w:rsidRPr="00996974">
        <w:rPr>
          <w:rFonts w:ascii="Times New Roman" w:hAnsi="Times New Roman"/>
          <w:szCs w:val="24"/>
        </w:rPr>
        <w:t>C.  Which steps of your protocol will viewers benefit most from having filmed? Please list 4-6 steps__</w:t>
      </w:r>
    </w:p>
    <w:p w:rsidR="00595C82" w:rsidRPr="003B2E2D" w:rsidRDefault="00984C27" w:rsidP="003B2E2D">
      <w:pPr>
        <w:jc w:val="both"/>
        <w:outlineLvl w:val="0"/>
        <w:rPr>
          <w:rFonts w:ascii="Times New Roman" w:hAnsi="Times New Roman"/>
          <w:b/>
          <w:szCs w:val="24"/>
          <w:u w:val="single"/>
        </w:rPr>
      </w:pPr>
      <w:r>
        <w:rPr>
          <w:rFonts w:eastAsia="TimesNewRoman"/>
          <w:u w:val="single"/>
        </w:rPr>
        <w:t>3.11</w:t>
      </w:r>
      <w:r w:rsidR="003B2E2D" w:rsidRPr="003B2E2D">
        <w:rPr>
          <w:rFonts w:eastAsia="TimesNewRoman"/>
          <w:u w:val="single"/>
        </w:rPr>
        <w:t xml:space="preserve"> – 3.</w:t>
      </w:r>
      <w:r>
        <w:rPr>
          <w:rFonts w:eastAsia="TimesNewRoman"/>
          <w:u w:val="single"/>
        </w:rPr>
        <w:t>16</w:t>
      </w:r>
      <w:r w:rsidR="003B2E2D" w:rsidRPr="003B2E2D">
        <w:rPr>
          <w:rFonts w:eastAsia="TimesNewRoman"/>
          <w:u w:val="single"/>
        </w:rPr>
        <w:t>.</w:t>
      </w:r>
      <w:r w:rsidR="00595C82" w:rsidRPr="003B2E2D">
        <w:rPr>
          <w:rFonts w:eastAsia="TimesNewRoman"/>
          <w:u w:val="single"/>
        </w:rPr>
        <w:t xml:space="preserve"> </w:t>
      </w:r>
    </w:p>
    <w:p w:rsidR="00162FC1" w:rsidRDefault="00162FC1" w:rsidP="00162FC1">
      <w:pPr>
        <w:ind w:left="360"/>
        <w:jc w:val="both"/>
        <w:outlineLvl w:val="0"/>
        <w:rPr>
          <w:rFonts w:eastAsia="TimesNewRoman"/>
        </w:rPr>
      </w:pPr>
    </w:p>
    <w:p w:rsidR="00996974" w:rsidRDefault="00CE10F2" w:rsidP="005A1F5E">
      <w:pPr>
        <w:spacing w:before="120"/>
        <w:rPr>
          <w:rFonts w:ascii="Times New Roman" w:hAnsi="Times New Roman"/>
          <w:szCs w:val="24"/>
        </w:rPr>
      </w:pPr>
      <w:r w:rsidRPr="00996974">
        <w:rPr>
          <w:rFonts w:ascii="Times New Roman" w:hAnsi="Times New Roman"/>
          <w:szCs w:val="24"/>
        </w:rPr>
        <w:t xml:space="preserve">D.  What is the single most difficult aspect of this procedure and what do you do to ensure success?  </w:t>
      </w:r>
      <w:r w:rsidR="00426DC9">
        <w:rPr>
          <w:rFonts w:ascii="Times New Roman" w:hAnsi="Times New Roman"/>
          <w:szCs w:val="24"/>
        </w:rPr>
        <w:t xml:space="preserve"> </w:t>
      </w:r>
      <w:r w:rsidR="00426DC9" w:rsidRPr="00426DC9">
        <w:rPr>
          <w:rFonts w:ascii="Times New Roman" w:hAnsi="Times New Roman"/>
          <w:szCs w:val="24"/>
          <w:u w:val="single"/>
        </w:rPr>
        <w:t xml:space="preserve">The insertion of the </w:t>
      </w:r>
      <w:r w:rsidR="00E60C46">
        <w:rPr>
          <w:rFonts w:ascii="Times New Roman" w:hAnsi="Times New Roman"/>
          <w:szCs w:val="24"/>
          <w:u w:val="single"/>
        </w:rPr>
        <w:t xml:space="preserve">15-pin electrode into the PDMS </w:t>
      </w:r>
      <w:r w:rsidR="00426DC9" w:rsidRPr="00426DC9">
        <w:rPr>
          <w:rFonts w:ascii="Times New Roman" w:hAnsi="Times New Roman"/>
          <w:szCs w:val="24"/>
          <w:u w:val="single"/>
        </w:rPr>
        <w:t>requires very precise alignment into the device</w:t>
      </w:r>
      <w:r w:rsidR="003B2E2D">
        <w:rPr>
          <w:rFonts w:ascii="Times New Roman" w:hAnsi="Times New Roman"/>
          <w:szCs w:val="24"/>
          <w:u w:val="single"/>
        </w:rPr>
        <w:t>.</w:t>
      </w:r>
    </w:p>
    <w:p w:rsidR="00943ED8" w:rsidRDefault="00943ED8" w:rsidP="005A1F5E">
      <w:pPr>
        <w:spacing w:before="120"/>
        <w:rPr>
          <w:rFonts w:ascii="Times New Roman" w:hAnsi="Times New Roman"/>
          <w:szCs w:val="24"/>
        </w:rPr>
      </w:pPr>
    </w:p>
    <w:p w:rsidR="00943ED8" w:rsidRDefault="00943ED8" w:rsidP="005A1F5E">
      <w:pPr>
        <w:spacing w:before="120"/>
        <w:rPr>
          <w:rFonts w:ascii="Times New Roman" w:hAnsi="Times New Roman"/>
          <w:szCs w:val="24"/>
        </w:rPr>
      </w:pPr>
    </w:p>
    <w:p w:rsidR="003B2E2D" w:rsidRDefault="003B2E2D" w:rsidP="005A1F5E">
      <w:pPr>
        <w:spacing w:before="120"/>
        <w:rPr>
          <w:rFonts w:ascii="Times New Roman" w:hAnsi="Times New Roman"/>
          <w:szCs w:val="24"/>
        </w:rPr>
      </w:pPr>
    </w:p>
    <w:p w:rsidR="003B2E2D" w:rsidRDefault="003B2E2D" w:rsidP="005A1F5E">
      <w:pPr>
        <w:spacing w:before="120"/>
        <w:rPr>
          <w:rFonts w:ascii="Times New Roman" w:hAnsi="Times New Roman"/>
          <w:szCs w:val="24"/>
        </w:rPr>
      </w:pPr>
    </w:p>
    <w:p w:rsidR="003B2E2D" w:rsidRDefault="003B2E2D" w:rsidP="005A1F5E">
      <w:pPr>
        <w:spacing w:before="120"/>
        <w:rPr>
          <w:rFonts w:ascii="Times New Roman" w:hAnsi="Times New Roman"/>
          <w:szCs w:val="24"/>
        </w:rPr>
      </w:pPr>
    </w:p>
    <w:p w:rsidR="00CE10F2" w:rsidRPr="00996974" w:rsidRDefault="00CE10F2" w:rsidP="00CE10F2">
      <w:pPr>
        <w:rPr>
          <w:rFonts w:ascii="Times New Roman" w:hAnsi="Times New Roman"/>
          <w:b/>
          <w:szCs w:val="24"/>
        </w:rPr>
      </w:pPr>
      <w:r w:rsidRPr="00996974">
        <w:rPr>
          <w:rFonts w:ascii="Times New Roman" w:hAnsi="Times New Roman"/>
          <w:b/>
          <w:szCs w:val="24"/>
        </w:rPr>
        <w:lastRenderedPageBreak/>
        <w:t>1. Introduction (Schematic Overview and Interview)</w:t>
      </w:r>
    </w:p>
    <w:p w:rsidR="00CE10F2" w:rsidRPr="00996974" w:rsidRDefault="00CE10F2" w:rsidP="00CE10F2">
      <w:pPr>
        <w:rPr>
          <w:rFonts w:ascii="Times New Roman" w:hAnsi="Times New Roman"/>
          <w:b/>
          <w:szCs w:val="24"/>
        </w:rPr>
      </w:pPr>
    </w:p>
    <w:p w:rsidR="00CE10F2" w:rsidRPr="00996974" w:rsidRDefault="00CE10F2" w:rsidP="00CE10F2">
      <w:pPr>
        <w:rPr>
          <w:rFonts w:ascii="Times New Roman" w:hAnsi="Times New Roman"/>
          <w:b/>
          <w:szCs w:val="24"/>
        </w:rPr>
      </w:pPr>
      <w:r w:rsidRPr="00996974">
        <w:rPr>
          <w:rFonts w:ascii="Times New Roman" w:hAnsi="Times New Roman"/>
          <w:b/>
          <w:szCs w:val="24"/>
        </w:rPr>
        <w:t>A. Schematic Overview (read by voice talent at JoVE):</w:t>
      </w:r>
    </w:p>
    <w:p w:rsidR="00CE10F2" w:rsidRPr="00996974" w:rsidRDefault="00CE10F2" w:rsidP="00CE10F2">
      <w:pPr>
        <w:ind w:left="360"/>
        <w:rPr>
          <w:rFonts w:ascii="Times New Roman" w:hAnsi="Times New Roman"/>
          <w:b/>
          <w:szCs w:val="24"/>
          <w:u w:val="single"/>
        </w:rPr>
      </w:pPr>
    </w:p>
    <w:p w:rsidR="00CE10F2" w:rsidRDefault="00CE10F2" w:rsidP="006556DE">
      <w:pPr>
        <w:keepNext/>
        <w:outlineLvl w:val="0"/>
        <w:rPr>
          <w:rFonts w:ascii="Times New Roman" w:hAnsi="Times New Roman"/>
          <w:b/>
          <w:i/>
          <w:szCs w:val="24"/>
          <w:u w:val="single"/>
        </w:rPr>
      </w:pPr>
      <w:r w:rsidRPr="00996974">
        <w:rPr>
          <w:rFonts w:ascii="Times New Roman" w:hAnsi="Times New Roman"/>
          <w:b/>
          <w:i/>
          <w:szCs w:val="24"/>
          <w:u w:val="single"/>
        </w:rPr>
        <w:t>Procedural Narrative:</w:t>
      </w:r>
    </w:p>
    <w:p w:rsidR="001151FD" w:rsidRDefault="001151FD" w:rsidP="006556DE">
      <w:pPr>
        <w:keepNext/>
        <w:outlineLvl w:val="0"/>
        <w:rPr>
          <w:rFonts w:ascii="Times New Roman" w:hAnsi="Times New Roman"/>
          <w:b/>
          <w:i/>
          <w:szCs w:val="24"/>
          <w:u w:val="single"/>
        </w:rPr>
      </w:pPr>
    </w:p>
    <w:p w:rsidR="001151FD" w:rsidRDefault="001151FD" w:rsidP="006556DE">
      <w:pPr>
        <w:keepNext/>
        <w:outlineLvl w:val="0"/>
        <w:rPr>
          <w:rFonts w:ascii="Times New Roman" w:hAnsi="Times New Roman"/>
          <w:b/>
          <w:i/>
          <w:szCs w:val="24"/>
          <w:u w:val="single"/>
        </w:rPr>
      </w:pPr>
      <w:r w:rsidRPr="001151FD">
        <w:rPr>
          <w:rFonts w:ascii="Times New Roman" w:hAnsi="Times New Roman"/>
          <w:i/>
          <w:szCs w:val="24"/>
          <w:u w:val="single"/>
        </w:rPr>
        <w:t>Video editor</w:t>
      </w:r>
      <w:r>
        <w:rPr>
          <w:rFonts w:ascii="Times New Roman" w:hAnsi="Times New Roman"/>
          <w:i/>
          <w:szCs w:val="24"/>
        </w:rPr>
        <w:t>:  graphics are in ‘graphic overview.ai’</w:t>
      </w:r>
    </w:p>
    <w:p w:rsidR="008C2316" w:rsidRPr="00996974" w:rsidRDefault="008C2316" w:rsidP="006556DE">
      <w:pPr>
        <w:keepNext/>
        <w:outlineLvl w:val="0"/>
        <w:rPr>
          <w:rFonts w:ascii="Times New Roman" w:hAnsi="Times New Roman"/>
          <w:b/>
          <w:i/>
          <w:color w:val="FF0000"/>
          <w:szCs w:val="24"/>
          <w:u w:val="single"/>
        </w:rPr>
      </w:pPr>
    </w:p>
    <w:p w:rsidR="00CE10F2" w:rsidRPr="008C2316" w:rsidRDefault="00CE10F2" w:rsidP="00CE10F2">
      <w:pPr>
        <w:rPr>
          <w:rFonts w:ascii="Times New Roman" w:hAnsi="Times New Roman"/>
          <w:szCs w:val="24"/>
        </w:rPr>
      </w:pPr>
      <w:r w:rsidRPr="008D5CC8">
        <w:rPr>
          <w:rFonts w:ascii="Times New Roman" w:hAnsi="Times New Roman"/>
          <w:b/>
          <w:szCs w:val="24"/>
        </w:rPr>
        <w:t xml:space="preserve">The overall goal of this procedure is to </w:t>
      </w:r>
      <w:r w:rsidR="005761AC" w:rsidRPr="008D5CC8">
        <w:rPr>
          <w:rFonts w:ascii="Times New Roman" w:hAnsi="Times New Roman"/>
          <w:b/>
          <w:szCs w:val="24"/>
        </w:rPr>
        <w:t>deliver various types of biologically meaningful</w:t>
      </w:r>
      <w:r w:rsidR="00A954A3" w:rsidRPr="008D5CC8">
        <w:rPr>
          <w:rFonts w:ascii="Times New Roman" w:hAnsi="Times New Roman"/>
          <w:b/>
          <w:szCs w:val="24"/>
        </w:rPr>
        <w:t xml:space="preserve"> molecules in a sequential </w:t>
      </w:r>
      <w:r w:rsidR="009B522B" w:rsidRPr="008D5CC8">
        <w:rPr>
          <w:rFonts w:ascii="Times New Roman" w:hAnsi="Times New Roman"/>
          <w:b/>
          <w:szCs w:val="24"/>
        </w:rPr>
        <w:t>and dosage-controllable</w:t>
      </w:r>
      <w:r w:rsidR="00A954A3" w:rsidRPr="008D5CC8">
        <w:rPr>
          <w:rFonts w:ascii="Times New Roman" w:hAnsi="Times New Roman"/>
          <w:b/>
          <w:szCs w:val="24"/>
        </w:rPr>
        <w:t xml:space="preserve"> manner</w:t>
      </w:r>
      <w:r w:rsidR="00287B0C" w:rsidRPr="008D5CC8">
        <w:rPr>
          <w:rFonts w:ascii="Times New Roman" w:hAnsi="Times New Roman"/>
          <w:b/>
          <w:szCs w:val="24"/>
        </w:rPr>
        <w:t xml:space="preserve"> with high efficiency</w:t>
      </w:r>
      <w:r w:rsidR="005761AC" w:rsidRPr="008D5CC8">
        <w:rPr>
          <w:rFonts w:ascii="Times New Roman" w:hAnsi="Times New Roman"/>
          <w:b/>
          <w:szCs w:val="24"/>
        </w:rPr>
        <w:t xml:space="preserve"> using the vortex-assisted microfluidic electroporator</w:t>
      </w:r>
      <w:r w:rsidRPr="008D5CC8">
        <w:rPr>
          <w:rFonts w:ascii="Times New Roman" w:hAnsi="Times New Roman"/>
          <w:b/>
          <w:szCs w:val="24"/>
        </w:rPr>
        <w:t>.</w:t>
      </w:r>
      <w:r w:rsidRPr="008C2316">
        <w:rPr>
          <w:rFonts w:ascii="Times New Roman" w:hAnsi="Times New Roman"/>
          <w:szCs w:val="24"/>
        </w:rPr>
        <w:t xml:space="preserve"> </w:t>
      </w:r>
      <w:r w:rsidRPr="008C2316">
        <w:rPr>
          <w:rFonts w:ascii="Times New Roman" w:hAnsi="Times New Roman"/>
          <w:b/>
          <w:szCs w:val="24"/>
        </w:rPr>
        <w:t>(Intro)</w:t>
      </w:r>
    </w:p>
    <w:p w:rsidR="00CE10F2" w:rsidRPr="008C2316" w:rsidRDefault="00CE10F2" w:rsidP="00CE10F2">
      <w:pPr>
        <w:rPr>
          <w:rFonts w:ascii="Times New Roman" w:hAnsi="Times New Roman"/>
          <w:b/>
          <w:szCs w:val="24"/>
        </w:rPr>
      </w:pPr>
    </w:p>
    <w:p w:rsidR="00CE10F2" w:rsidRPr="008C2316" w:rsidRDefault="00CE10F2" w:rsidP="00CE10F2">
      <w:pPr>
        <w:rPr>
          <w:rFonts w:ascii="Times New Roman" w:hAnsi="Times New Roman"/>
          <w:szCs w:val="24"/>
        </w:rPr>
      </w:pPr>
      <w:r w:rsidRPr="008D5CC8">
        <w:rPr>
          <w:rFonts w:ascii="Times New Roman" w:hAnsi="Times New Roman"/>
          <w:b/>
          <w:szCs w:val="24"/>
        </w:rPr>
        <w:t>This is accomplished by first</w:t>
      </w:r>
      <w:r w:rsidR="005D1F70" w:rsidRPr="008D5CC8">
        <w:rPr>
          <w:rFonts w:ascii="Times New Roman" w:hAnsi="Times New Roman"/>
          <w:b/>
          <w:szCs w:val="24"/>
        </w:rPr>
        <w:t xml:space="preserve"> </w:t>
      </w:r>
      <w:r w:rsidR="002F0F2D" w:rsidRPr="008D5CC8">
        <w:rPr>
          <w:rFonts w:ascii="Times New Roman" w:hAnsi="Times New Roman"/>
          <w:b/>
          <w:bCs/>
          <w:iCs/>
          <w:szCs w:val="24"/>
        </w:rPr>
        <w:t>preparing</w:t>
      </w:r>
      <w:r w:rsidR="008C2316" w:rsidRPr="008D5CC8">
        <w:rPr>
          <w:rFonts w:ascii="Times New Roman" w:hAnsi="Times New Roman"/>
          <w:b/>
          <w:bCs/>
          <w:iCs/>
          <w:szCs w:val="24"/>
        </w:rPr>
        <w:t xml:space="preserve"> four 50-</w:t>
      </w:r>
      <w:r w:rsidR="002F0F2D" w:rsidRPr="008D5CC8">
        <w:rPr>
          <w:rFonts w:ascii="Times New Roman" w:hAnsi="Times New Roman"/>
          <w:b/>
          <w:bCs/>
          <w:iCs/>
          <w:szCs w:val="24"/>
        </w:rPr>
        <w:t>mL centrifuge tubes individually containing DPBS,</w:t>
      </w:r>
      <w:r w:rsidR="008C2316">
        <w:rPr>
          <w:rFonts w:ascii="Times New Roman" w:hAnsi="Times New Roman"/>
          <w:bCs/>
          <w:iCs/>
          <w:szCs w:val="24"/>
        </w:rPr>
        <w:t xml:space="preserve"> </w:t>
      </w:r>
      <w:r w:rsidR="008C2316" w:rsidRPr="008D5CC8">
        <w:rPr>
          <w:rFonts w:ascii="Times New Roman" w:hAnsi="Times New Roman"/>
          <w:bCs/>
          <w:i/>
          <w:iCs/>
          <w:szCs w:val="24"/>
        </w:rPr>
        <w:t>(</w:t>
      </w:r>
      <w:r w:rsidR="008C2316" w:rsidRPr="008D5CC8">
        <w:rPr>
          <w:rFonts w:ascii="Times New Roman" w:hAnsi="Times New Roman"/>
          <w:bCs/>
          <w:i/>
          <w:iCs/>
          <w:szCs w:val="24"/>
          <w:u w:val="single"/>
        </w:rPr>
        <w:t>Video editor</w:t>
      </w:r>
      <w:r w:rsidR="008C2316" w:rsidRPr="008D5CC8">
        <w:rPr>
          <w:rFonts w:ascii="Times New Roman" w:hAnsi="Times New Roman"/>
          <w:bCs/>
          <w:i/>
          <w:iCs/>
          <w:szCs w:val="24"/>
        </w:rPr>
        <w:t>: show only the tube with flush solution)</w:t>
      </w:r>
      <w:r w:rsidR="002F0F2D" w:rsidRPr="008C2316">
        <w:rPr>
          <w:rFonts w:ascii="Times New Roman" w:hAnsi="Times New Roman"/>
          <w:bCs/>
          <w:iCs/>
          <w:szCs w:val="24"/>
        </w:rPr>
        <w:t xml:space="preserve"> </w:t>
      </w:r>
      <w:r w:rsidR="002F0F2D" w:rsidRPr="008D5CC8">
        <w:rPr>
          <w:rFonts w:ascii="Times New Roman" w:hAnsi="Times New Roman"/>
          <w:b/>
          <w:bCs/>
          <w:iCs/>
          <w:szCs w:val="24"/>
        </w:rPr>
        <w:t>solutions with cells</w:t>
      </w:r>
      <w:r w:rsidR="008C2316" w:rsidRPr="008D5CC8">
        <w:rPr>
          <w:rFonts w:ascii="Times New Roman" w:hAnsi="Times New Roman"/>
          <w:b/>
          <w:bCs/>
          <w:iCs/>
          <w:szCs w:val="24"/>
        </w:rPr>
        <w:t>,</w:t>
      </w:r>
      <w:r w:rsidR="002F0F2D" w:rsidRPr="008C2316">
        <w:rPr>
          <w:rFonts w:ascii="Times New Roman" w:hAnsi="Times New Roman"/>
          <w:bCs/>
          <w:iCs/>
          <w:szCs w:val="24"/>
        </w:rPr>
        <w:t xml:space="preserve"> </w:t>
      </w:r>
      <w:r w:rsidR="008D5CC8" w:rsidRPr="00DE3A37">
        <w:rPr>
          <w:rFonts w:ascii="Times New Roman" w:hAnsi="Times New Roman"/>
          <w:bCs/>
          <w:i/>
          <w:iCs/>
          <w:szCs w:val="24"/>
        </w:rPr>
        <w:t>(</w:t>
      </w:r>
      <w:r w:rsidR="008D5CC8" w:rsidRPr="00DE3A37">
        <w:rPr>
          <w:rFonts w:ascii="Times New Roman" w:hAnsi="Times New Roman"/>
          <w:bCs/>
          <w:i/>
          <w:iCs/>
          <w:szCs w:val="24"/>
          <w:u w:val="single"/>
        </w:rPr>
        <w:t>Video editor</w:t>
      </w:r>
      <w:r w:rsidR="008D5CC8" w:rsidRPr="00DE3A37">
        <w:rPr>
          <w:rFonts w:ascii="Times New Roman" w:hAnsi="Times New Roman"/>
          <w:bCs/>
          <w:i/>
          <w:iCs/>
          <w:szCs w:val="24"/>
        </w:rPr>
        <w:t>: add the</w:t>
      </w:r>
      <w:r w:rsidR="008D5CC8">
        <w:rPr>
          <w:rFonts w:ascii="Times New Roman" w:hAnsi="Times New Roman"/>
          <w:bCs/>
          <w:i/>
          <w:iCs/>
          <w:szCs w:val="24"/>
        </w:rPr>
        <w:t xml:space="preserve"> cell tube) </w:t>
      </w:r>
      <w:r w:rsidR="002F0F2D" w:rsidRPr="008D5CC8">
        <w:rPr>
          <w:rFonts w:ascii="Times New Roman" w:hAnsi="Times New Roman"/>
          <w:b/>
          <w:bCs/>
          <w:iCs/>
          <w:szCs w:val="24"/>
        </w:rPr>
        <w:t>and biomolecules,</w:t>
      </w:r>
      <w:r w:rsidR="002F0F2D" w:rsidRPr="008C2316">
        <w:rPr>
          <w:rFonts w:ascii="Times New Roman" w:hAnsi="Times New Roman"/>
          <w:bCs/>
          <w:iCs/>
          <w:szCs w:val="24"/>
        </w:rPr>
        <w:t xml:space="preserve"> </w:t>
      </w:r>
      <w:r w:rsidR="008D5CC8" w:rsidRPr="007C7091">
        <w:rPr>
          <w:rFonts w:ascii="Times New Roman" w:hAnsi="Times New Roman"/>
          <w:bCs/>
          <w:i/>
          <w:iCs/>
          <w:szCs w:val="24"/>
        </w:rPr>
        <w:t>(</w:t>
      </w:r>
      <w:r w:rsidR="008D5CC8" w:rsidRPr="007C7091">
        <w:rPr>
          <w:rFonts w:ascii="Times New Roman" w:hAnsi="Times New Roman"/>
          <w:bCs/>
          <w:i/>
          <w:iCs/>
          <w:szCs w:val="24"/>
          <w:u w:val="single"/>
        </w:rPr>
        <w:t>Video editor</w:t>
      </w:r>
      <w:r w:rsidR="008D5CC8" w:rsidRPr="007C7091">
        <w:rPr>
          <w:rFonts w:ascii="Times New Roman" w:hAnsi="Times New Roman"/>
          <w:bCs/>
          <w:i/>
          <w:iCs/>
          <w:szCs w:val="24"/>
        </w:rPr>
        <w:t>:</w:t>
      </w:r>
      <w:r w:rsidR="008D5CC8" w:rsidRPr="008D5CC8">
        <w:rPr>
          <w:rFonts w:ascii="Times New Roman" w:hAnsi="Times New Roman"/>
          <w:bCs/>
          <w:i/>
          <w:iCs/>
          <w:szCs w:val="24"/>
        </w:rPr>
        <w:t xml:space="preserve"> </w:t>
      </w:r>
      <w:r w:rsidR="008D5CC8">
        <w:rPr>
          <w:rFonts w:ascii="Times New Roman" w:hAnsi="Times New Roman"/>
          <w:bCs/>
          <w:i/>
          <w:iCs/>
          <w:szCs w:val="24"/>
        </w:rPr>
        <w:t>add the molecule 1 and molecule 2 tubes)</w:t>
      </w:r>
      <w:r w:rsidR="008D5CC8" w:rsidRPr="008D5CC8">
        <w:rPr>
          <w:rFonts w:ascii="Times New Roman" w:hAnsi="Times New Roman"/>
          <w:b/>
          <w:bCs/>
          <w:i/>
          <w:iCs/>
          <w:szCs w:val="24"/>
        </w:rPr>
        <w:t xml:space="preserve"> </w:t>
      </w:r>
      <w:r w:rsidR="002F0F2D" w:rsidRPr="008D5CC8">
        <w:rPr>
          <w:rFonts w:ascii="Times New Roman" w:hAnsi="Times New Roman"/>
          <w:b/>
          <w:bCs/>
          <w:iCs/>
          <w:szCs w:val="24"/>
        </w:rPr>
        <w:t>and attach</w:t>
      </w:r>
      <w:r w:rsidR="004E6B4B" w:rsidRPr="008D5CC8">
        <w:rPr>
          <w:rFonts w:ascii="Times New Roman" w:hAnsi="Times New Roman"/>
          <w:b/>
          <w:bCs/>
          <w:iCs/>
          <w:szCs w:val="24"/>
        </w:rPr>
        <w:t>ing</w:t>
      </w:r>
      <w:r w:rsidR="002F0F2D" w:rsidRPr="008D5CC8">
        <w:rPr>
          <w:rFonts w:ascii="Times New Roman" w:hAnsi="Times New Roman"/>
          <w:b/>
          <w:bCs/>
          <w:iCs/>
          <w:szCs w:val="24"/>
        </w:rPr>
        <w:t xml:space="preserve"> each tube to its respective vial holder connected to the </w:t>
      </w:r>
      <w:r w:rsidR="002F0F2D" w:rsidRPr="008D5CC8">
        <w:rPr>
          <w:rFonts w:ascii="Times New Roman" w:hAnsi="Times New Roman"/>
          <w:b/>
          <w:szCs w:val="24"/>
        </w:rPr>
        <w:t>pneumatic flow control system</w:t>
      </w:r>
      <w:r w:rsidRPr="008D5CC8">
        <w:rPr>
          <w:rFonts w:ascii="Times New Roman" w:hAnsi="Times New Roman"/>
          <w:b/>
          <w:szCs w:val="24"/>
        </w:rPr>
        <w:t>.</w:t>
      </w:r>
      <w:r w:rsidRPr="008C2316">
        <w:rPr>
          <w:rFonts w:ascii="Times New Roman" w:hAnsi="Times New Roman"/>
          <w:szCs w:val="24"/>
        </w:rPr>
        <w:t xml:space="preserve"> </w:t>
      </w:r>
      <w:r w:rsidR="00DE3A37" w:rsidRPr="00DE3A37">
        <w:rPr>
          <w:rFonts w:ascii="Times New Roman" w:hAnsi="Times New Roman"/>
          <w:bCs/>
          <w:i/>
          <w:iCs/>
          <w:szCs w:val="24"/>
        </w:rPr>
        <w:t>(</w:t>
      </w:r>
      <w:r w:rsidR="00DE3A37" w:rsidRPr="00DE3A37">
        <w:rPr>
          <w:rFonts w:ascii="Times New Roman" w:hAnsi="Times New Roman"/>
          <w:bCs/>
          <w:i/>
          <w:iCs/>
          <w:szCs w:val="24"/>
          <w:u w:val="single"/>
        </w:rPr>
        <w:t>Video editor</w:t>
      </w:r>
      <w:r w:rsidR="00DE3A37" w:rsidRPr="00DE3A37">
        <w:rPr>
          <w:rFonts w:ascii="Times New Roman" w:hAnsi="Times New Roman"/>
          <w:bCs/>
          <w:i/>
          <w:iCs/>
          <w:szCs w:val="24"/>
        </w:rPr>
        <w:t>: add the</w:t>
      </w:r>
      <w:r w:rsidR="00DE3A37">
        <w:rPr>
          <w:rFonts w:ascii="Times New Roman" w:hAnsi="Times New Roman"/>
          <w:bCs/>
          <w:i/>
          <w:iCs/>
          <w:szCs w:val="24"/>
        </w:rPr>
        <w:t xml:space="preserve"> lines that connect each of the 4 tubes to the pneumatic flow control box, which in turn is connected to the computer) </w:t>
      </w:r>
      <w:r w:rsidRPr="008C2316">
        <w:rPr>
          <w:rFonts w:ascii="Times New Roman" w:hAnsi="Times New Roman"/>
          <w:b/>
          <w:szCs w:val="24"/>
        </w:rPr>
        <w:t>(P1)</w:t>
      </w:r>
    </w:p>
    <w:p w:rsidR="00CE10F2" w:rsidRPr="008C2316" w:rsidRDefault="00CE10F2" w:rsidP="00CE10F2">
      <w:pPr>
        <w:ind w:left="360"/>
        <w:rPr>
          <w:rFonts w:ascii="Times New Roman" w:hAnsi="Times New Roman"/>
          <w:szCs w:val="24"/>
        </w:rPr>
      </w:pPr>
    </w:p>
    <w:p w:rsidR="00CE10F2" w:rsidRPr="008C2316" w:rsidRDefault="00CE10F2" w:rsidP="00CE10F2">
      <w:pPr>
        <w:rPr>
          <w:rFonts w:ascii="Times New Roman" w:hAnsi="Times New Roman"/>
          <w:szCs w:val="24"/>
        </w:rPr>
      </w:pPr>
      <w:r w:rsidRPr="007C7091">
        <w:rPr>
          <w:rFonts w:ascii="Times New Roman" w:hAnsi="Times New Roman"/>
          <w:b/>
          <w:szCs w:val="24"/>
        </w:rPr>
        <w:t xml:space="preserve">The second step is to </w:t>
      </w:r>
      <w:r w:rsidR="00527D97">
        <w:rPr>
          <w:rFonts w:ascii="Times New Roman" w:hAnsi="Times New Roman"/>
          <w:b/>
          <w:szCs w:val="24"/>
        </w:rPr>
        <w:t>insert</w:t>
      </w:r>
      <w:r w:rsidR="00527D97" w:rsidRPr="007C7091">
        <w:rPr>
          <w:rFonts w:ascii="Times New Roman" w:hAnsi="Times New Roman"/>
          <w:b/>
          <w:szCs w:val="24"/>
        </w:rPr>
        <w:t xml:space="preserve"> </w:t>
      </w:r>
      <w:r w:rsidR="00110A46" w:rsidRPr="007C7091">
        <w:rPr>
          <w:rFonts w:ascii="Times New Roman" w:hAnsi="Times New Roman"/>
          <w:b/>
          <w:szCs w:val="24"/>
        </w:rPr>
        <w:t xml:space="preserve">the inlet tubings from each respective vial into the microfluidic device </w:t>
      </w:r>
      <w:r w:rsidR="009B522B" w:rsidRPr="007C7091">
        <w:rPr>
          <w:rFonts w:ascii="Times New Roman" w:hAnsi="Times New Roman"/>
          <w:b/>
          <w:szCs w:val="24"/>
        </w:rPr>
        <w:t>with</w:t>
      </w:r>
      <w:r w:rsidR="00110A46" w:rsidRPr="007C7091">
        <w:rPr>
          <w:rFonts w:ascii="Times New Roman" w:hAnsi="Times New Roman"/>
          <w:b/>
          <w:szCs w:val="24"/>
        </w:rPr>
        <w:t xml:space="preserve"> the </w:t>
      </w:r>
      <w:r w:rsidR="00C44324" w:rsidRPr="007C7091">
        <w:rPr>
          <w:rFonts w:ascii="Times New Roman" w:hAnsi="Times New Roman"/>
          <w:b/>
          <w:szCs w:val="24"/>
        </w:rPr>
        <w:t>embedded</w:t>
      </w:r>
      <w:r w:rsidR="007C7091">
        <w:rPr>
          <w:rFonts w:ascii="Times New Roman" w:hAnsi="Times New Roman"/>
          <w:b/>
          <w:szCs w:val="24"/>
        </w:rPr>
        <w:t xml:space="preserve"> </w:t>
      </w:r>
      <w:r w:rsidR="00110A46" w:rsidRPr="007C7091">
        <w:rPr>
          <w:rFonts w:ascii="Times New Roman" w:hAnsi="Times New Roman"/>
          <w:b/>
          <w:szCs w:val="24"/>
        </w:rPr>
        <w:t>15-pin electrode</w:t>
      </w:r>
      <w:r w:rsidR="00C44324" w:rsidRPr="007C7091">
        <w:rPr>
          <w:rFonts w:ascii="Times New Roman" w:hAnsi="Times New Roman"/>
          <w:b/>
          <w:szCs w:val="24"/>
        </w:rPr>
        <w:t>s</w:t>
      </w:r>
      <w:r w:rsidR="00110A46" w:rsidRPr="007C7091">
        <w:rPr>
          <w:rFonts w:ascii="Times New Roman" w:hAnsi="Times New Roman"/>
          <w:b/>
          <w:szCs w:val="24"/>
        </w:rPr>
        <w:t>.</w:t>
      </w:r>
      <w:r w:rsidRPr="008C2316">
        <w:rPr>
          <w:rFonts w:ascii="Times New Roman" w:hAnsi="Times New Roman"/>
          <w:szCs w:val="24"/>
        </w:rPr>
        <w:t xml:space="preserve"> </w:t>
      </w:r>
      <w:r w:rsidR="007C7091" w:rsidRPr="007C7091">
        <w:rPr>
          <w:rFonts w:ascii="Times New Roman" w:hAnsi="Times New Roman"/>
          <w:bCs/>
          <w:i/>
          <w:iCs/>
          <w:szCs w:val="24"/>
        </w:rPr>
        <w:t>(</w:t>
      </w:r>
      <w:r w:rsidR="007C7091" w:rsidRPr="007C7091">
        <w:rPr>
          <w:rFonts w:ascii="Times New Roman" w:hAnsi="Times New Roman"/>
          <w:bCs/>
          <w:i/>
          <w:iCs/>
          <w:szCs w:val="24"/>
          <w:u w:val="single"/>
        </w:rPr>
        <w:t>Video editor</w:t>
      </w:r>
      <w:r w:rsidR="007C7091" w:rsidRPr="007C7091">
        <w:rPr>
          <w:rFonts w:ascii="Times New Roman" w:hAnsi="Times New Roman"/>
          <w:bCs/>
          <w:i/>
          <w:iCs/>
          <w:szCs w:val="24"/>
        </w:rPr>
        <w:t>:</w:t>
      </w:r>
      <w:r w:rsidR="007C7091" w:rsidRPr="008D5CC8">
        <w:rPr>
          <w:rFonts w:ascii="Times New Roman" w:hAnsi="Times New Roman"/>
          <w:bCs/>
          <w:i/>
          <w:iCs/>
          <w:szCs w:val="24"/>
        </w:rPr>
        <w:t xml:space="preserve"> </w:t>
      </w:r>
      <w:r w:rsidR="007C7091">
        <w:rPr>
          <w:rFonts w:ascii="Times New Roman" w:hAnsi="Times New Roman"/>
          <w:bCs/>
          <w:i/>
          <w:iCs/>
          <w:szCs w:val="24"/>
        </w:rPr>
        <w:t xml:space="preserve">add the black and brown lines from each tube that goes from the solutions to the device.  Show the cartoon of the device and what it is connected to but not the cartoon of the dish of released cells) </w:t>
      </w:r>
      <w:r w:rsidRPr="008C2316">
        <w:rPr>
          <w:rFonts w:ascii="Times New Roman" w:hAnsi="Times New Roman"/>
          <w:b/>
          <w:szCs w:val="24"/>
        </w:rPr>
        <w:t>(P2)</w:t>
      </w:r>
    </w:p>
    <w:p w:rsidR="00CE10F2" w:rsidRPr="008C2316" w:rsidRDefault="00CE10F2" w:rsidP="00CE10F2">
      <w:pPr>
        <w:rPr>
          <w:rFonts w:ascii="Times New Roman" w:hAnsi="Times New Roman"/>
          <w:szCs w:val="24"/>
        </w:rPr>
      </w:pPr>
    </w:p>
    <w:p w:rsidR="00CE10F2" w:rsidRPr="008C2316" w:rsidRDefault="00CE10F2" w:rsidP="00CE10F2">
      <w:pPr>
        <w:rPr>
          <w:rFonts w:ascii="Times New Roman" w:hAnsi="Times New Roman"/>
          <w:szCs w:val="24"/>
        </w:rPr>
      </w:pPr>
      <w:r w:rsidRPr="002B4CD7">
        <w:rPr>
          <w:rFonts w:ascii="Times New Roman" w:hAnsi="Times New Roman"/>
          <w:b/>
          <w:szCs w:val="24"/>
        </w:rPr>
        <w:t xml:space="preserve">Next, the </w:t>
      </w:r>
      <w:r w:rsidR="00110A46" w:rsidRPr="002B4CD7">
        <w:rPr>
          <w:rFonts w:ascii="Times New Roman" w:hAnsi="Times New Roman"/>
          <w:b/>
          <w:szCs w:val="24"/>
        </w:rPr>
        <w:t>cells are flowed into the device</w:t>
      </w:r>
      <w:r w:rsidR="003B2E2D">
        <w:rPr>
          <w:rFonts w:ascii="Times New Roman" w:hAnsi="Times New Roman"/>
          <w:b/>
          <w:szCs w:val="24"/>
        </w:rPr>
        <w:t>,</w:t>
      </w:r>
      <w:r w:rsidR="00110A46" w:rsidRPr="002B4CD7">
        <w:rPr>
          <w:rFonts w:ascii="Times New Roman" w:hAnsi="Times New Roman"/>
          <w:b/>
          <w:szCs w:val="24"/>
        </w:rPr>
        <w:t xml:space="preserve"> where they are trapped </w:t>
      </w:r>
      <w:r w:rsidR="009B522B" w:rsidRPr="002B4CD7">
        <w:rPr>
          <w:rFonts w:ascii="Times New Roman" w:hAnsi="Times New Roman"/>
          <w:b/>
          <w:szCs w:val="24"/>
        </w:rPr>
        <w:t xml:space="preserve">in microscale vortices formed </w:t>
      </w:r>
      <w:r w:rsidR="00110A46" w:rsidRPr="002B4CD7">
        <w:rPr>
          <w:rFonts w:ascii="Times New Roman" w:hAnsi="Times New Roman"/>
          <w:b/>
          <w:szCs w:val="24"/>
        </w:rPr>
        <w:t>in the electroporation chamber</w:t>
      </w:r>
      <w:r w:rsidR="009B522B" w:rsidRPr="002B4CD7">
        <w:rPr>
          <w:rFonts w:ascii="Times New Roman" w:hAnsi="Times New Roman"/>
          <w:b/>
          <w:szCs w:val="24"/>
        </w:rPr>
        <w:t>s</w:t>
      </w:r>
      <w:r w:rsidR="00110A46" w:rsidRPr="002B4CD7">
        <w:rPr>
          <w:rFonts w:ascii="Times New Roman" w:hAnsi="Times New Roman"/>
          <w:b/>
          <w:szCs w:val="24"/>
        </w:rPr>
        <w:t>.</w:t>
      </w:r>
      <w:r w:rsidRPr="008C2316">
        <w:rPr>
          <w:rFonts w:ascii="Times New Roman" w:hAnsi="Times New Roman"/>
          <w:szCs w:val="24"/>
        </w:rPr>
        <w:t xml:space="preserve"> </w:t>
      </w:r>
      <w:r w:rsidR="002B4CD7" w:rsidRPr="007C7091">
        <w:rPr>
          <w:rFonts w:ascii="Times New Roman" w:hAnsi="Times New Roman"/>
          <w:bCs/>
          <w:i/>
          <w:iCs/>
          <w:szCs w:val="24"/>
        </w:rPr>
        <w:t>(</w:t>
      </w:r>
      <w:r w:rsidR="002B4CD7" w:rsidRPr="007C7091">
        <w:rPr>
          <w:rFonts w:ascii="Times New Roman" w:hAnsi="Times New Roman"/>
          <w:bCs/>
          <w:i/>
          <w:iCs/>
          <w:szCs w:val="24"/>
          <w:u w:val="single"/>
        </w:rPr>
        <w:t>Video editor</w:t>
      </w:r>
      <w:r w:rsidR="002B4CD7" w:rsidRPr="007C7091">
        <w:rPr>
          <w:rFonts w:ascii="Times New Roman" w:hAnsi="Times New Roman"/>
          <w:bCs/>
          <w:i/>
          <w:iCs/>
          <w:szCs w:val="24"/>
        </w:rPr>
        <w:t>:</w:t>
      </w:r>
      <w:r w:rsidR="002B4CD7" w:rsidRPr="008D5CC8">
        <w:rPr>
          <w:rFonts w:ascii="Times New Roman" w:hAnsi="Times New Roman"/>
          <w:bCs/>
          <w:i/>
          <w:iCs/>
          <w:szCs w:val="24"/>
        </w:rPr>
        <w:t xml:space="preserve"> </w:t>
      </w:r>
      <w:r w:rsidR="002B4CD7">
        <w:rPr>
          <w:rFonts w:ascii="Times New Roman" w:hAnsi="Times New Roman"/>
          <w:bCs/>
          <w:i/>
          <w:iCs/>
          <w:szCs w:val="24"/>
        </w:rPr>
        <w:t xml:space="preserve">animate the cell solution </w:t>
      </w:r>
      <w:r w:rsidR="00257E2C">
        <w:rPr>
          <w:rFonts w:ascii="Times New Roman" w:hAnsi="Times New Roman"/>
          <w:bCs/>
          <w:i/>
          <w:iCs/>
          <w:szCs w:val="24"/>
        </w:rPr>
        <w:t xml:space="preserve">moving from the tube into the device) </w:t>
      </w:r>
      <w:r w:rsidRPr="008C2316">
        <w:rPr>
          <w:rFonts w:ascii="Times New Roman" w:hAnsi="Times New Roman"/>
          <w:b/>
          <w:szCs w:val="24"/>
        </w:rPr>
        <w:t>(P3)</w:t>
      </w:r>
    </w:p>
    <w:p w:rsidR="00CE10F2" w:rsidRPr="008C2316" w:rsidRDefault="00CE10F2" w:rsidP="00CE10F2">
      <w:pPr>
        <w:ind w:left="360"/>
        <w:rPr>
          <w:rFonts w:ascii="Times New Roman" w:hAnsi="Times New Roman"/>
          <w:szCs w:val="24"/>
        </w:rPr>
      </w:pPr>
    </w:p>
    <w:p w:rsidR="00CE10F2" w:rsidRPr="00675BCC" w:rsidRDefault="00CE10F2" w:rsidP="00CE10F2">
      <w:pPr>
        <w:rPr>
          <w:rFonts w:ascii="Times New Roman" w:hAnsi="Times New Roman"/>
          <w:b/>
          <w:szCs w:val="24"/>
        </w:rPr>
      </w:pPr>
      <w:r w:rsidRPr="00257E2C">
        <w:rPr>
          <w:rFonts w:ascii="Times New Roman" w:hAnsi="Times New Roman"/>
          <w:b/>
          <w:szCs w:val="24"/>
        </w:rPr>
        <w:t xml:space="preserve">The final step is </w:t>
      </w:r>
      <w:r w:rsidR="00257E2C">
        <w:rPr>
          <w:rFonts w:ascii="Times New Roman" w:hAnsi="Times New Roman"/>
          <w:b/>
          <w:szCs w:val="24"/>
        </w:rPr>
        <w:t xml:space="preserve">to apply </w:t>
      </w:r>
      <w:r w:rsidR="009B522B" w:rsidRPr="00257E2C">
        <w:rPr>
          <w:rFonts w:ascii="Times New Roman" w:hAnsi="Times New Roman"/>
          <w:b/>
          <w:szCs w:val="24"/>
        </w:rPr>
        <w:t xml:space="preserve">short </w:t>
      </w:r>
      <w:r w:rsidR="0059619E" w:rsidRPr="00257E2C">
        <w:rPr>
          <w:rFonts w:ascii="Times New Roman" w:hAnsi="Times New Roman"/>
          <w:b/>
          <w:szCs w:val="24"/>
        </w:rPr>
        <w:t>electric pulse</w:t>
      </w:r>
      <w:r w:rsidR="009B522B" w:rsidRPr="00257E2C">
        <w:rPr>
          <w:rFonts w:ascii="Times New Roman" w:hAnsi="Times New Roman"/>
          <w:b/>
          <w:szCs w:val="24"/>
        </w:rPr>
        <w:t>s</w:t>
      </w:r>
      <w:r w:rsidR="0059619E" w:rsidRPr="00257E2C">
        <w:rPr>
          <w:rFonts w:ascii="Times New Roman" w:hAnsi="Times New Roman"/>
          <w:b/>
          <w:szCs w:val="24"/>
        </w:rPr>
        <w:t xml:space="preserve"> to the trapped cells</w:t>
      </w:r>
      <w:r w:rsidR="009B522B" w:rsidRPr="00257E2C">
        <w:rPr>
          <w:rFonts w:ascii="Times New Roman" w:hAnsi="Times New Roman"/>
          <w:b/>
          <w:szCs w:val="24"/>
        </w:rPr>
        <w:t xml:space="preserve">, </w:t>
      </w:r>
      <w:r w:rsidR="00675BCC" w:rsidRPr="007C7091">
        <w:rPr>
          <w:rFonts w:ascii="Times New Roman" w:hAnsi="Times New Roman"/>
          <w:bCs/>
          <w:i/>
          <w:iCs/>
          <w:szCs w:val="24"/>
        </w:rPr>
        <w:t>(</w:t>
      </w:r>
      <w:r w:rsidR="00675BCC" w:rsidRPr="007C7091">
        <w:rPr>
          <w:rFonts w:ascii="Times New Roman" w:hAnsi="Times New Roman"/>
          <w:bCs/>
          <w:i/>
          <w:iCs/>
          <w:szCs w:val="24"/>
          <w:u w:val="single"/>
        </w:rPr>
        <w:t>Video editor</w:t>
      </w:r>
      <w:r w:rsidR="00675BCC" w:rsidRPr="007C7091">
        <w:rPr>
          <w:rFonts w:ascii="Times New Roman" w:hAnsi="Times New Roman"/>
          <w:bCs/>
          <w:i/>
          <w:iCs/>
          <w:szCs w:val="24"/>
        </w:rPr>
        <w:t>:</w:t>
      </w:r>
      <w:r w:rsidR="00675BCC" w:rsidRPr="008D5CC8">
        <w:rPr>
          <w:rFonts w:ascii="Times New Roman" w:hAnsi="Times New Roman"/>
          <w:bCs/>
          <w:i/>
          <w:iCs/>
          <w:szCs w:val="24"/>
        </w:rPr>
        <w:t xml:space="preserve"> </w:t>
      </w:r>
      <w:r w:rsidR="00675BCC">
        <w:rPr>
          <w:rFonts w:ascii="Times New Roman" w:hAnsi="Times New Roman"/>
          <w:bCs/>
          <w:i/>
          <w:iCs/>
          <w:szCs w:val="24"/>
        </w:rPr>
        <w:t xml:space="preserve">highlight the pulse generator) </w:t>
      </w:r>
      <w:r w:rsidR="009B522B" w:rsidRPr="00257E2C">
        <w:rPr>
          <w:rFonts w:ascii="Times New Roman" w:hAnsi="Times New Roman"/>
          <w:b/>
          <w:szCs w:val="24"/>
        </w:rPr>
        <w:t>promptly followed by injecti</w:t>
      </w:r>
      <w:r w:rsidR="00257E2C">
        <w:rPr>
          <w:rFonts w:ascii="Times New Roman" w:hAnsi="Times New Roman"/>
          <w:b/>
          <w:szCs w:val="24"/>
        </w:rPr>
        <w:t xml:space="preserve">ng the </w:t>
      </w:r>
      <w:r w:rsidR="009B522B" w:rsidRPr="00257E2C">
        <w:rPr>
          <w:rFonts w:ascii="Times New Roman" w:hAnsi="Times New Roman"/>
          <w:b/>
          <w:szCs w:val="24"/>
        </w:rPr>
        <w:t xml:space="preserve">solutions containing </w:t>
      </w:r>
      <w:r w:rsidR="0059619E" w:rsidRPr="00257E2C">
        <w:rPr>
          <w:rFonts w:ascii="Times New Roman" w:hAnsi="Times New Roman"/>
          <w:b/>
          <w:szCs w:val="24"/>
        </w:rPr>
        <w:t xml:space="preserve">the biomolecules </w:t>
      </w:r>
      <w:r w:rsidR="009B522B" w:rsidRPr="00257E2C">
        <w:rPr>
          <w:rFonts w:ascii="Times New Roman" w:hAnsi="Times New Roman"/>
          <w:b/>
          <w:szCs w:val="24"/>
        </w:rPr>
        <w:t xml:space="preserve">to be delivered into </w:t>
      </w:r>
      <w:r w:rsidR="00C44324" w:rsidRPr="00257E2C">
        <w:rPr>
          <w:rFonts w:ascii="Times New Roman" w:hAnsi="Times New Roman"/>
          <w:b/>
          <w:szCs w:val="24"/>
        </w:rPr>
        <w:t xml:space="preserve">the </w:t>
      </w:r>
      <w:r w:rsidR="009B522B" w:rsidRPr="00257E2C">
        <w:rPr>
          <w:rFonts w:ascii="Times New Roman" w:hAnsi="Times New Roman"/>
          <w:b/>
          <w:szCs w:val="24"/>
        </w:rPr>
        <w:t>cytosol</w:t>
      </w:r>
      <w:r w:rsidR="0059619E" w:rsidRPr="00257E2C">
        <w:rPr>
          <w:rFonts w:ascii="Times New Roman" w:hAnsi="Times New Roman"/>
          <w:b/>
          <w:szCs w:val="24"/>
        </w:rPr>
        <w:t>.</w:t>
      </w:r>
      <w:r w:rsidR="00675BCC" w:rsidRPr="00675BCC">
        <w:rPr>
          <w:rFonts w:ascii="Times New Roman" w:hAnsi="Times New Roman"/>
          <w:bCs/>
          <w:i/>
          <w:iCs/>
          <w:szCs w:val="24"/>
        </w:rPr>
        <w:t xml:space="preserve"> </w:t>
      </w:r>
      <w:r w:rsidR="00675BCC" w:rsidRPr="007C7091">
        <w:rPr>
          <w:rFonts w:ascii="Times New Roman" w:hAnsi="Times New Roman"/>
          <w:bCs/>
          <w:i/>
          <w:iCs/>
          <w:szCs w:val="24"/>
        </w:rPr>
        <w:t>(</w:t>
      </w:r>
      <w:r w:rsidR="00675BCC" w:rsidRPr="007C7091">
        <w:rPr>
          <w:rFonts w:ascii="Times New Roman" w:hAnsi="Times New Roman"/>
          <w:bCs/>
          <w:i/>
          <w:iCs/>
          <w:szCs w:val="24"/>
          <w:u w:val="single"/>
        </w:rPr>
        <w:t>Video editor</w:t>
      </w:r>
      <w:r w:rsidR="00675BCC" w:rsidRPr="007C7091">
        <w:rPr>
          <w:rFonts w:ascii="Times New Roman" w:hAnsi="Times New Roman"/>
          <w:bCs/>
          <w:i/>
          <w:iCs/>
          <w:szCs w:val="24"/>
        </w:rPr>
        <w:t>:</w:t>
      </w:r>
      <w:r w:rsidR="00675BCC">
        <w:rPr>
          <w:rFonts w:ascii="Times New Roman" w:hAnsi="Times New Roman"/>
          <w:bCs/>
          <w:i/>
          <w:iCs/>
          <w:szCs w:val="24"/>
        </w:rPr>
        <w:t xml:space="preserve"> animate the purple and green solutions moving from the tubes into the device)</w:t>
      </w:r>
      <w:r w:rsidR="00675BCC">
        <w:rPr>
          <w:rFonts w:ascii="Times New Roman" w:hAnsi="Times New Roman"/>
          <w:b/>
          <w:szCs w:val="24"/>
        </w:rPr>
        <w:t xml:space="preserve"> </w:t>
      </w:r>
      <w:r w:rsidRPr="008C2316">
        <w:rPr>
          <w:rFonts w:ascii="Times New Roman" w:hAnsi="Times New Roman"/>
          <w:b/>
          <w:szCs w:val="24"/>
        </w:rPr>
        <w:t>(P4)</w:t>
      </w:r>
    </w:p>
    <w:p w:rsidR="00CE10F2" w:rsidRPr="008C2316" w:rsidRDefault="00CE10F2" w:rsidP="00CE10F2">
      <w:pPr>
        <w:ind w:left="360"/>
        <w:rPr>
          <w:rFonts w:ascii="Times New Roman" w:hAnsi="Times New Roman"/>
          <w:szCs w:val="24"/>
        </w:rPr>
      </w:pPr>
    </w:p>
    <w:p w:rsidR="00CE10F2" w:rsidRPr="00996974" w:rsidRDefault="00CE10F2" w:rsidP="00CE10F2">
      <w:pPr>
        <w:rPr>
          <w:rFonts w:ascii="Times New Roman" w:hAnsi="Times New Roman"/>
          <w:szCs w:val="24"/>
          <w:lang w:bidi="en-US"/>
        </w:rPr>
      </w:pPr>
      <w:r w:rsidRPr="00675BCC">
        <w:rPr>
          <w:rFonts w:ascii="Times New Roman" w:hAnsi="Times New Roman"/>
          <w:b/>
          <w:szCs w:val="24"/>
        </w:rPr>
        <w:t xml:space="preserve">Ultimately, </w:t>
      </w:r>
      <w:r w:rsidR="00282C74" w:rsidRPr="00675BCC">
        <w:rPr>
          <w:rFonts w:ascii="Times New Roman" w:hAnsi="Times New Roman"/>
          <w:b/>
          <w:szCs w:val="24"/>
        </w:rPr>
        <w:t xml:space="preserve">the cells obtained from this process can be released and </w:t>
      </w:r>
      <w:r w:rsidR="009B522B" w:rsidRPr="00675BCC">
        <w:rPr>
          <w:rFonts w:ascii="Times New Roman" w:hAnsi="Times New Roman"/>
          <w:b/>
          <w:szCs w:val="24"/>
        </w:rPr>
        <w:t xml:space="preserve">collected </w:t>
      </w:r>
      <w:r w:rsidR="00282C74" w:rsidRPr="00675BCC">
        <w:rPr>
          <w:rFonts w:ascii="Times New Roman" w:hAnsi="Times New Roman"/>
          <w:b/>
          <w:szCs w:val="24"/>
        </w:rPr>
        <w:t>for downstream analysis</w:t>
      </w:r>
      <w:r w:rsidRPr="00675BCC">
        <w:rPr>
          <w:rFonts w:ascii="Times New Roman" w:hAnsi="Times New Roman"/>
          <w:b/>
          <w:szCs w:val="24"/>
        </w:rPr>
        <w:t>.</w:t>
      </w:r>
      <w:r w:rsidRPr="00996974">
        <w:rPr>
          <w:rFonts w:ascii="Times New Roman" w:hAnsi="Times New Roman"/>
          <w:szCs w:val="24"/>
        </w:rPr>
        <w:t xml:space="preserve"> </w:t>
      </w:r>
      <w:r w:rsidR="00AB5F3A" w:rsidRPr="007C7091">
        <w:rPr>
          <w:rFonts w:ascii="Times New Roman" w:hAnsi="Times New Roman"/>
          <w:bCs/>
          <w:i/>
          <w:iCs/>
          <w:szCs w:val="24"/>
        </w:rPr>
        <w:t>(</w:t>
      </w:r>
      <w:r w:rsidR="00AB5F3A" w:rsidRPr="007C7091">
        <w:rPr>
          <w:rFonts w:ascii="Times New Roman" w:hAnsi="Times New Roman"/>
          <w:bCs/>
          <w:i/>
          <w:iCs/>
          <w:szCs w:val="24"/>
          <w:u w:val="single"/>
        </w:rPr>
        <w:t>Video editor</w:t>
      </w:r>
      <w:r w:rsidR="00AB5F3A" w:rsidRPr="007C7091">
        <w:rPr>
          <w:rFonts w:ascii="Times New Roman" w:hAnsi="Times New Roman"/>
          <w:bCs/>
          <w:i/>
          <w:iCs/>
          <w:szCs w:val="24"/>
        </w:rPr>
        <w:t>:</w:t>
      </w:r>
      <w:r w:rsidR="00AB5F3A">
        <w:rPr>
          <w:rFonts w:ascii="Times New Roman" w:hAnsi="Times New Roman"/>
          <w:bCs/>
          <w:i/>
          <w:iCs/>
          <w:szCs w:val="24"/>
        </w:rPr>
        <w:t xml:space="preserve"> add the arrow from the outlet and the cartoon of the dish of released cells</w:t>
      </w:r>
      <w:r w:rsidR="00E57AD7">
        <w:rPr>
          <w:rFonts w:ascii="Times New Roman" w:hAnsi="Times New Roman"/>
          <w:bCs/>
          <w:i/>
          <w:iCs/>
          <w:szCs w:val="24"/>
        </w:rPr>
        <w:t>.  Also show</w:t>
      </w:r>
      <w:r w:rsidR="00E57AD7" w:rsidRPr="00E57AD7">
        <w:rPr>
          <w:bCs/>
        </w:rPr>
        <w:t xml:space="preserve"> </w:t>
      </w:r>
      <w:r w:rsidR="00E57AD7" w:rsidRPr="00E57AD7">
        <w:rPr>
          <w:bCs/>
          <w:i/>
        </w:rPr>
        <w:t>Figure5d.tif</w:t>
      </w:r>
      <w:r w:rsidR="00E57AD7">
        <w:rPr>
          <w:rFonts w:ascii="Times New Roman" w:hAnsi="Times New Roman"/>
          <w:bCs/>
          <w:i/>
          <w:iCs/>
          <w:szCs w:val="24"/>
        </w:rPr>
        <w:t xml:space="preserve"> </w:t>
      </w:r>
      <w:r w:rsidR="00AB5F3A">
        <w:rPr>
          <w:rFonts w:ascii="Times New Roman" w:hAnsi="Times New Roman"/>
          <w:bCs/>
          <w:i/>
          <w:iCs/>
          <w:szCs w:val="24"/>
        </w:rPr>
        <w:t xml:space="preserve">) </w:t>
      </w:r>
      <w:r w:rsidRPr="00996974">
        <w:rPr>
          <w:rFonts w:ascii="Times New Roman" w:hAnsi="Times New Roman"/>
          <w:b/>
          <w:szCs w:val="24"/>
        </w:rPr>
        <w:t>(P5)</w:t>
      </w:r>
      <w:r w:rsidR="008C2316">
        <w:rPr>
          <w:rFonts w:ascii="Times New Roman" w:hAnsi="Times New Roman"/>
          <w:b/>
          <w:szCs w:val="24"/>
        </w:rPr>
        <w:t xml:space="preserve"> </w:t>
      </w:r>
    </w:p>
    <w:p w:rsidR="00CE10F2" w:rsidRPr="00996974" w:rsidRDefault="00CE10F2" w:rsidP="00CE10F2">
      <w:pPr>
        <w:ind w:left="360"/>
        <w:rPr>
          <w:rFonts w:ascii="Times New Roman" w:hAnsi="Times New Roman"/>
          <w:szCs w:val="24"/>
        </w:rPr>
      </w:pPr>
    </w:p>
    <w:p w:rsidR="00943ED8" w:rsidRDefault="00943ED8" w:rsidP="00D73FBF">
      <w:pPr>
        <w:rPr>
          <w:rFonts w:ascii="Times New Roman" w:hAnsi="Times New Roman"/>
          <w:szCs w:val="24"/>
        </w:rPr>
      </w:pPr>
    </w:p>
    <w:p w:rsidR="00E57AD7" w:rsidRDefault="00E57AD7" w:rsidP="00D73FBF">
      <w:pPr>
        <w:rPr>
          <w:rFonts w:ascii="Times New Roman" w:hAnsi="Times New Roman"/>
          <w:szCs w:val="24"/>
        </w:rPr>
      </w:pPr>
    </w:p>
    <w:p w:rsidR="00E57AD7" w:rsidRDefault="00E57AD7" w:rsidP="00D73FBF">
      <w:pPr>
        <w:rPr>
          <w:rFonts w:ascii="Times New Roman" w:hAnsi="Times New Roman"/>
          <w:szCs w:val="24"/>
        </w:rPr>
      </w:pPr>
    </w:p>
    <w:p w:rsidR="00E57AD7" w:rsidRDefault="00E57AD7" w:rsidP="00D73FBF">
      <w:pPr>
        <w:rPr>
          <w:rFonts w:ascii="Times New Roman" w:hAnsi="Times New Roman"/>
          <w:szCs w:val="24"/>
        </w:rPr>
      </w:pPr>
    </w:p>
    <w:p w:rsidR="00E57AD7" w:rsidRDefault="00E57AD7" w:rsidP="00D73FBF">
      <w:pPr>
        <w:rPr>
          <w:rFonts w:ascii="Times New Roman" w:hAnsi="Times New Roman"/>
          <w:szCs w:val="24"/>
        </w:rPr>
      </w:pPr>
    </w:p>
    <w:p w:rsidR="00E57AD7" w:rsidRDefault="00E57AD7" w:rsidP="00D73FBF">
      <w:pPr>
        <w:rPr>
          <w:rFonts w:ascii="Times New Roman" w:hAnsi="Times New Roman"/>
          <w:szCs w:val="24"/>
        </w:rPr>
      </w:pPr>
    </w:p>
    <w:p w:rsidR="00E57AD7" w:rsidRDefault="00E57AD7" w:rsidP="00D73FBF">
      <w:pPr>
        <w:rPr>
          <w:rFonts w:ascii="Times New Roman" w:hAnsi="Times New Roman"/>
          <w:szCs w:val="24"/>
        </w:rPr>
      </w:pPr>
    </w:p>
    <w:p w:rsidR="00E57AD7" w:rsidRDefault="00E57AD7" w:rsidP="00D73FBF">
      <w:pPr>
        <w:rPr>
          <w:rFonts w:ascii="Times New Roman" w:hAnsi="Times New Roman"/>
          <w:szCs w:val="24"/>
        </w:rPr>
      </w:pPr>
    </w:p>
    <w:p w:rsidR="00E57AD7" w:rsidRDefault="00E57AD7" w:rsidP="00D73FBF">
      <w:pPr>
        <w:rPr>
          <w:rFonts w:ascii="Times New Roman" w:hAnsi="Times New Roman"/>
          <w:szCs w:val="24"/>
        </w:rPr>
      </w:pPr>
    </w:p>
    <w:p w:rsidR="00E57AD7" w:rsidRPr="00996974" w:rsidRDefault="00E57AD7" w:rsidP="00D73FBF">
      <w:pPr>
        <w:rPr>
          <w:rFonts w:ascii="Times New Roman" w:hAnsi="Times New Roman"/>
          <w:szCs w:val="24"/>
        </w:rPr>
      </w:pPr>
    </w:p>
    <w:p w:rsidR="00CE10F2" w:rsidRPr="00996974" w:rsidRDefault="00CE10F2" w:rsidP="00CE10F2">
      <w:pPr>
        <w:rPr>
          <w:rFonts w:ascii="Times New Roman" w:hAnsi="Times New Roman"/>
          <w:szCs w:val="24"/>
        </w:rPr>
      </w:pPr>
    </w:p>
    <w:p w:rsidR="00CE10F2" w:rsidRPr="00D73FBF" w:rsidRDefault="00CE10F2" w:rsidP="00CE10F2">
      <w:pPr>
        <w:rPr>
          <w:rFonts w:ascii="Times New Roman" w:hAnsi="Times New Roman"/>
          <w:b/>
          <w:szCs w:val="24"/>
        </w:rPr>
      </w:pPr>
      <w:r w:rsidRPr="00996974">
        <w:rPr>
          <w:rFonts w:ascii="Times New Roman" w:hAnsi="Times New Roman"/>
          <w:b/>
          <w:szCs w:val="24"/>
        </w:rPr>
        <w:lastRenderedPageBreak/>
        <w:t xml:space="preserve">B.  Interview: (Said by you on camera. Don’t forget to smile!)  </w:t>
      </w:r>
    </w:p>
    <w:p w:rsidR="00CE10F2" w:rsidRPr="003116A5" w:rsidRDefault="00D73FBF" w:rsidP="00CE10F2">
      <w:pPr>
        <w:numPr>
          <w:ilvl w:val="1"/>
          <w:numId w:val="9"/>
        </w:numPr>
        <w:spacing w:before="240"/>
        <w:jc w:val="both"/>
        <w:outlineLvl w:val="0"/>
        <w:rPr>
          <w:rFonts w:ascii="Times New Roman" w:hAnsi="Times New Roman"/>
          <w:szCs w:val="24"/>
          <w:u w:val="single"/>
        </w:rPr>
      </w:pPr>
      <w:r w:rsidRPr="00D73FBF">
        <w:rPr>
          <w:u w:val="single"/>
        </w:rPr>
        <w:t>Soojung Claire Hur</w:t>
      </w:r>
      <w:r w:rsidR="00CE10F2" w:rsidRPr="00996974">
        <w:rPr>
          <w:rFonts w:ascii="Times New Roman" w:hAnsi="Times New Roman"/>
          <w:szCs w:val="24"/>
        </w:rPr>
        <w:t xml:space="preserve">: </w:t>
      </w:r>
      <w:r w:rsidR="00CE10F2" w:rsidRPr="00D73FBF">
        <w:rPr>
          <w:rFonts w:ascii="Times New Roman" w:hAnsi="Times New Roman"/>
          <w:szCs w:val="24"/>
        </w:rPr>
        <w:t xml:space="preserve">The main advantage of this technique over existing methods, like </w:t>
      </w:r>
      <w:r w:rsidR="003116A5" w:rsidRPr="00D73FBF">
        <w:t>virus-mediated, chemical and optical approaches</w:t>
      </w:r>
      <w:r w:rsidR="003520F9" w:rsidRPr="00D73FBF">
        <w:t xml:space="preserve"> for intracellular delivery of exogenous molecules</w:t>
      </w:r>
      <w:r w:rsidR="00CE10F2" w:rsidRPr="00D73FBF">
        <w:rPr>
          <w:rFonts w:ascii="Times New Roman" w:hAnsi="Times New Roman"/>
          <w:szCs w:val="24"/>
        </w:rPr>
        <w:t xml:space="preserve">, is that </w:t>
      </w:r>
      <w:r w:rsidR="003520F9" w:rsidRPr="00D73FBF">
        <w:rPr>
          <w:rFonts w:ascii="Times New Roman" w:hAnsi="Times New Roman"/>
          <w:szCs w:val="24"/>
        </w:rPr>
        <w:t xml:space="preserve">the proposed technique </w:t>
      </w:r>
      <w:r w:rsidR="003116A5" w:rsidRPr="00D73FBF">
        <w:rPr>
          <w:rFonts w:ascii="Times New Roman" w:hAnsi="Times New Roman"/>
          <w:szCs w:val="24"/>
        </w:rPr>
        <w:t xml:space="preserve">is </w:t>
      </w:r>
      <w:r w:rsidR="003520F9" w:rsidRPr="00D73FBF">
        <w:t>capable of sequentially delivering controlled amount of multiple molecules into a pre-selected identical cell population with high efficiency and viability</w:t>
      </w:r>
      <w:r w:rsidR="00CE10F2" w:rsidRPr="00D73FBF">
        <w:rPr>
          <w:rFonts w:ascii="Times New Roman" w:hAnsi="Times New Roman"/>
          <w:szCs w:val="24"/>
        </w:rPr>
        <w:t>.</w:t>
      </w:r>
    </w:p>
    <w:p w:rsidR="00CE10F2" w:rsidRPr="00D73FBF" w:rsidRDefault="00D73FBF" w:rsidP="00D73FBF">
      <w:pPr>
        <w:numPr>
          <w:ilvl w:val="1"/>
          <w:numId w:val="9"/>
        </w:numPr>
        <w:spacing w:before="240"/>
        <w:jc w:val="both"/>
        <w:outlineLvl w:val="0"/>
        <w:rPr>
          <w:rFonts w:ascii="Times New Roman" w:hAnsi="Times New Roman"/>
          <w:szCs w:val="24"/>
        </w:rPr>
      </w:pPr>
      <w:r w:rsidRPr="00D73FBF">
        <w:rPr>
          <w:u w:val="single"/>
        </w:rPr>
        <w:t xml:space="preserve">Dwayne A. L. </w:t>
      </w:r>
      <w:r w:rsidRPr="00D73FBF">
        <w:rPr>
          <w:bCs/>
          <w:u w:val="single"/>
        </w:rPr>
        <w:t>Vickers</w:t>
      </w:r>
      <w:r>
        <w:rPr>
          <w:rFonts w:ascii="Times New Roman" w:hAnsi="Times New Roman"/>
          <w:szCs w:val="24"/>
        </w:rPr>
        <w:t xml:space="preserve">: </w:t>
      </w:r>
      <w:r w:rsidR="00CE10F2" w:rsidRPr="00D73FBF">
        <w:rPr>
          <w:rFonts w:ascii="Times New Roman" w:hAnsi="Times New Roman"/>
          <w:szCs w:val="24"/>
        </w:rPr>
        <w:t xml:space="preserve">Visual demonstration of this method is critical as the </w:t>
      </w:r>
      <w:r w:rsidR="005B1792" w:rsidRPr="00D73FBF">
        <w:rPr>
          <w:rFonts w:ascii="Times New Roman" w:hAnsi="Times New Roman"/>
          <w:szCs w:val="24"/>
        </w:rPr>
        <w:t xml:space="preserve">fluid exchange </w:t>
      </w:r>
      <w:r w:rsidR="00CE10F2" w:rsidRPr="00D73FBF">
        <w:rPr>
          <w:rFonts w:ascii="Times New Roman" w:hAnsi="Times New Roman"/>
          <w:szCs w:val="24"/>
        </w:rPr>
        <w:t xml:space="preserve">steps are difficult to learn, because </w:t>
      </w:r>
      <w:r w:rsidR="005B1792" w:rsidRPr="00D73FBF">
        <w:rPr>
          <w:rFonts w:ascii="Times New Roman" w:hAnsi="Times New Roman"/>
          <w:szCs w:val="24"/>
        </w:rPr>
        <w:t>the timing</w:t>
      </w:r>
      <w:r w:rsidR="006864AC" w:rsidRPr="00D73FBF">
        <w:rPr>
          <w:rFonts w:ascii="Times New Roman" w:hAnsi="Times New Roman"/>
          <w:szCs w:val="24"/>
        </w:rPr>
        <w:t xml:space="preserve"> of </w:t>
      </w:r>
      <w:r>
        <w:rPr>
          <w:rFonts w:ascii="Times New Roman" w:hAnsi="Times New Roman"/>
          <w:szCs w:val="24"/>
        </w:rPr>
        <w:t xml:space="preserve">the </w:t>
      </w:r>
      <w:r w:rsidR="006864AC" w:rsidRPr="00D73FBF">
        <w:rPr>
          <w:rFonts w:ascii="Times New Roman" w:hAnsi="Times New Roman"/>
          <w:szCs w:val="24"/>
        </w:rPr>
        <w:t>co-flow step at each solution-switching step</w:t>
      </w:r>
      <w:r w:rsidR="005B1792" w:rsidRPr="00D73FBF">
        <w:rPr>
          <w:rFonts w:ascii="Times New Roman" w:hAnsi="Times New Roman"/>
          <w:szCs w:val="24"/>
        </w:rPr>
        <w:t xml:space="preserve"> determines </w:t>
      </w:r>
      <w:r w:rsidR="0009128E" w:rsidRPr="00D73FBF">
        <w:rPr>
          <w:rFonts w:ascii="Times New Roman" w:hAnsi="Times New Roman"/>
          <w:szCs w:val="24"/>
        </w:rPr>
        <w:t>stability of the cell trapping</w:t>
      </w:r>
      <w:r w:rsidR="00CE10F2" w:rsidRPr="00D73FBF">
        <w:rPr>
          <w:rFonts w:ascii="Times New Roman" w:hAnsi="Times New Roman"/>
          <w:szCs w:val="24"/>
        </w:rPr>
        <w:t xml:space="preserve">.   </w:t>
      </w:r>
    </w:p>
    <w:p w:rsidR="00943ED8" w:rsidRPr="00996974" w:rsidRDefault="00943ED8" w:rsidP="00CE10F2">
      <w:pPr>
        <w:rPr>
          <w:rFonts w:ascii="Times New Roman" w:hAnsi="Times New Roman"/>
          <w:i/>
          <w:szCs w:val="24"/>
        </w:rPr>
      </w:pPr>
    </w:p>
    <w:p w:rsidR="00CE10F2" w:rsidRPr="00996974" w:rsidRDefault="00CE10F2" w:rsidP="00CE10F2">
      <w:pPr>
        <w:ind w:left="792"/>
        <w:rPr>
          <w:rFonts w:ascii="Times New Roman" w:hAnsi="Times New Roman"/>
          <w:szCs w:val="24"/>
        </w:rPr>
      </w:pPr>
    </w:p>
    <w:p w:rsidR="00CE10F2" w:rsidRPr="00996974" w:rsidRDefault="00CE10F2" w:rsidP="00CE10F2">
      <w:pPr>
        <w:outlineLvl w:val="0"/>
        <w:rPr>
          <w:rFonts w:ascii="Times New Roman" w:hAnsi="Times New Roman"/>
          <w:b/>
          <w:szCs w:val="24"/>
        </w:rPr>
      </w:pPr>
      <w:r w:rsidRPr="00996974">
        <w:rPr>
          <w:rFonts w:ascii="Times New Roman" w:hAnsi="Times New Roman"/>
          <w:b/>
          <w:szCs w:val="24"/>
        </w:rPr>
        <w:t xml:space="preserve">Protocol </w:t>
      </w:r>
      <w:r w:rsidRPr="00996974">
        <w:rPr>
          <w:rFonts w:ascii="Times New Roman" w:hAnsi="Times New Roman"/>
          <w:b/>
          <w:szCs w:val="24"/>
          <w:lang w:eastAsia="zh-TW"/>
        </w:rPr>
        <w:t>(read by voice talent at JoVE)</w:t>
      </w:r>
      <w:r w:rsidRPr="00996974">
        <w:rPr>
          <w:rFonts w:ascii="Times New Roman" w:hAnsi="Times New Roman"/>
          <w:b/>
          <w:szCs w:val="24"/>
        </w:rPr>
        <w:t>:</w:t>
      </w:r>
    </w:p>
    <w:p w:rsidR="00CE10F2" w:rsidRPr="00996974" w:rsidRDefault="00CE10F2" w:rsidP="00D73FBF">
      <w:pPr>
        <w:jc w:val="both"/>
        <w:outlineLvl w:val="0"/>
        <w:rPr>
          <w:rFonts w:ascii="Times New Roman" w:hAnsi="Times New Roman"/>
          <w:szCs w:val="24"/>
        </w:rPr>
      </w:pPr>
    </w:p>
    <w:p w:rsidR="002E7F6F" w:rsidRPr="00485523" w:rsidRDefault="002E7F6F" w:rsidP="00485523">
      <w:pPr>
        <w:numPr>
          <w:ilvl w:val="0"/>
          <w:numId w:val="12"/>
        </w:numPr>
        <w:jc w:val="both"/>
        <w:outlineLvl w:val="0"/>
        <w:rPr>
          <w:rFonts w:ascii="Times New Roman" w:hAnsi="Times New Roman"/>
          <w:b/>
          <w:szCs w:val="24"/>
        </w:rPr>
      </w:pPr>
      <w:r w:rsidRPr="002E7F6F">
        <w:rPr>
          <w:b/>
          <w:bCs/>
          <w:iCs/>
        </w:rPr>
        <w:t>Cell Preparation</w:t>
      </w:r>
    </w:p>
    <w:p w:rsidR="00485523" w:rsidRDefault="00485523" w:rsidP="00485523">
      <w:pPr>
        <w:ind w:left="360"/>
        <w:jc w:val="both"/>
        <w:outlineLvl w:val="0"/>
        <w:rPr>
          <w:rFonts w:ascii="Times New Roman" w:hAnsi="Times New Roman"/>
          <w:b/>
          <w:szCs w:val="24"/>
        </w:rPr>
      </w:pPr>
    </w:p>
    <w:p w:rsidR="002E7F6F" w:rsidRPr="003B2E2D" w:rsidRDefault="006C063D" w:rsidP="00485523">
      <w:pPr>
        <w:numPr>
          <w:ilvl w:val="1"/>
          <w:numId w:val="12"/>
        </w:numPr>
        <w:jc w:val="both"/>
        <w:outlineLvl w:val="0"/>
        <w:rPr>
          <w:rFonts w:ascii="Times New Roman" w:hAnsi="Times New Roman"/>
          <w:b/>
          <w:szCs w:val="24"/>
        </w:rPr>
      </w:pPr>
      <w:r>
        <w:rPr>
          <w:rFonts w:eastAsia="TimesNewRoman"/>
        </w:rPr>
        <w:t xml:space="preserve">A </w:t>
      </w:r>
      <w:r w:rsidRPr="002E7F6F">
        <w:rPr>
          <w:rFonts w:eastAsia="TimesNewRoman"/>
        </w:rPr>
        <w:t>metastatic breast cancer cell line</w:t>
      </w:r>
      <w:r>
        <w:rPr>
          <w:rFonts w:eastAsia="TimesNewRoman"/>
        </w:rPr>
        <w:t xml:space="preserve">, </w:t>
      </w:r>
      <w:r w:rsidRPr="002E7F6F">
        <w:rPr>
          <w:rFonts w:eastAsia="TimesNewRoman"/>
        </w:rPr>
        <w:t>MDA-MB-231</w:t>
      </w:r>
      <w:r w:rsidR="003E2973">
        <w:rPr>
          <w:rFonts w:eastAsia="TimesNewRoman"/>
        </w:rPr>
        <w:t xml:space="preserve"> </w:t>
      </w:r>
      <w:r w:rsidR="003E2973" w:rsidRPr="00C42A02">
        <w:rPr>
          <w:rFonts w:eastAsia="TimesNewRoman"/>
          <w:color w:val="FF0000"/>
        </w:rPr>
        <w:t>(pronounce M-D-A M-B two thirty one)</w:t>
      </w:r>
      <w:r>
        <w:rPr>
          <w:rFonts w:eastAsia="TimesNewRoman"/>
        </w:rPr>
        <w:t xml:space="preserve">, will be used in this experiment. </w:t>
      </w:r>
      <w:r w:rsidR="002E7F6F" w:rsidRPr="002E7F6F">
        <w:rPr>
          <w:bCs/>
          <w:iCs/>
        </w:rPr>
        <w:t>Plate 1×10</w:t>
      </w:r>
      <w:r w:rsidR="002E7F6F" w:rsidRPr="002E7F6F">
        <w:rPr>
          <w:bCs/>
          <w:iCs/>
          <w:vertAlign w:val="superscript"/>
        </w:rPr>
        <w:t>5</w:t>
      </w:r>
      <w:r w:rsidR="00384C03">
        <w:rPr>
          <w:bCs/>
          <w:iCs/>
        </w:rPr>
        <w:t xml:space="preserve"> cells/mL</w:t>
      </w:r>
      <w:r w:rsidR="002E7F6F" w:rsidRPr="002E7F6F">
        <w:rPr>
          <w:rFonts w:eastAsia="TimesNewRoman"/>
        </w:rPr>
        <w:t xml:space="preserve"> in a volume of 10 mL per T75 </w:t>
      </w:r>
      <w:r w:rsidR="00384C03" w:rsidRPr="002E7F6F">
        <w:rPr>
          <w:rFonts w:eastAsia="TimesNewRoman"/>
        </w:rPr>
        <w:t xml:space="preserve">tissue culture </w:t>
      </w:r>
      <w:r w:rsidR="002E7F6F" w:rsidRPr="002E7F6F">
        <w:rPr>
          <w:rFonts w:eastAsia="TimesNewRoman"/>
        </w:rPr>
        <w:t>flask in Leibovitz’s L-15 Medium supplemented with 10% (v/v) fetal bovine serum and 1% penicillin-streptomycin.</w:t>
      </w:r>
    </w:p>
    <w:p w:rsidR="003B2E2D" w:rsidRDefault="003B2E2D" w:rsidP="003B2E2D">
      <w:pPr>
        <w:ind w:left="360"/>
        <w:jc w:val="both"/>
        <w:outlineLvl w:val="0"/>
        <w:rPr>
          <w:rFonts w:eastAsia="TimesNewRoman"/>
        </w:rPr>
      </w:pPr>
    </w:p>
    <w:p w:rsidR="003B2E2D" w:rsidRPr="003B2E2D" w:rsidRDefault="003B2E2D" w:rsidP="003B2E2D">
      <w:pPr>
        <w:ind w:left="720"/>
        <w:jc w:val="both"/>
        <w:outlineLvl w:val="0"/>
        <w:rPr>
          <w:rFonts w:ascii="Times New Roman" w:hAnsi="Times New Roman"/>
          <w:b/>
          <w:szCs w:val="24"/>
        </w:rPr>
      </w:pPr>
      <w:r>
        <w:rPr>
          <w:rFonts w:eastAsia="TimesNewRoman"/>
        </w:rPr>
        <w:t>Shots:</w:t>
      </w:r>
    </w:p>
    <w:p w:rsidR="00E57AD7" w:rsidRPr="00E57AD7" w:rsidRDefault="003B2E2D" w:rsidP="00E57AD7">
      <w:pPr>
        <w:numPr>
          <w:ilvl w:val="2"/>
          <w:numId w:val="12"/>
        </w:numPr>
        <w:jc w:val="both"/>
        <w:outlineLvl w:val="0"/>
        <w:rPr>
          <w:rFonts w:ascii="Times New Roman" w:hAnsi="Times New Roman"/>
          <w:szCs w:val="24"/>
        </w:rPr>
      </w:pPr>
      <w:r w:rsidRPr="003B2E2D">
        <w:rPr>
          <w:rFonts w:ascii="Times New Roman" w:hAnsi="Times New Roman"/>
          <w:szCs w:val="24"/>
        </w:rPr>
        <w:t xml:space="preserve">MED: </w:t>
      </w:r>
      <w:r w:rsidR="00556A48">
        <w:rPr>
          <w:rFonts w:eastAsia="TimesNewRoman"/>
        </w:rPr>
        <w:t>T</w:t>
      </w:r>
      <w:r w:rsidRPr="003B2E2D">
        <w:rPr>
          <w:rFonts w:eastAsia="TimesNewRoman"/>
        </w:rPr>
        <w:t>alent setting out the dish/plate of cells to be used for plating the T75 flask</w:t>
      </w:r>
      <w:r>
        <w:rPr>
          <w:rFonts w:eastAsia="TimesNewRoman"/>
        </w:rPr>
        <w:t>.</w:t>
      </w:r>
    </w:p>
    <w:p w:rsidR="003B2E2D" w:rsidRPr="00E57AD7" w:rsidRDefault="00E57AD7" w:rsidP="00E57AD7">
      <w:pPr>
        <w:numPr>
          <w:ilvl w:val="2"/>
          <w:numId w:val="12"/>
        </w:numPr>
        <w:jc w:val="both"/>
        <w:outlineLvl w:val="0"/>
        <w:rPr>
          <w:rFonts w:ascii="Times New Roman" w:hAnsi="Times New Roman"/>
          <w:szCs w:val="24"/>
        </w:rPr>
      </w:pPr>
      <w:r w:rsidRPr="00E57AD7">
        <w:rPr>
          <w:rFonts w:ascii="Times New Roman" w:hAnsi="Times New Roman"/>
          <w:szCs w:val="24"/>
        </w:rPr>
        <w:t>CU: Cells being plated into a</w:t>
      </w:r>
      <w:r w:rsidR="003B2E2D" w:rsidRPr="00E57AD7">
        <w:rPr>
          <w:rFonts w:ascii="Times New Roman" w:hAnsi="Times New Roman"/>
          <w:szCs w:val="24"/>
        </w:rPr>
        <w:t xml:space="preserve"> T75 flask. </w:t>
      </w:r>
    </w:p>
    <w:p w:rsidR="00485523" w:rsidRPr="002C23A9" w:rsidRDefault="00485523" w:rsidP="00E57AD7">
      <w:pPr>
        <w:ind w:left="1080"/>
        <w:jc w:val="both"/>
        <w:outlineLvl w:val="0"/>
        <w:rPr>
          <w:rFonts w:ascii="Times New Roman" w:hAnsi="Times New Roman"/>
          <w:b/>
          <w:szCs w:val="24"/>
        </w:rPr>
      </w:pPr>
    </w:p>
    <w:p w:rsidR="002E7F6F" w:rsidRPr="003B2E2D" w:rsidRDefault="002B426F" w:rsidP="00485523">
      <w:pPr>
        <w:numPr>
          <w:ilvl w:val="1"/>
          <w:numId w:val="12"/>
        </w:numPr>
        <w:jc w:val="both"/>
        <w:outlineLvl w:val="0"/>
        <w:rPr>
          <w:rFonts w:ascii="Times New Roman" w:hAnsi="Times New Roman"/>
          <w:b/>
          <w:szCs w:val="24"/>
        </w:rPr>
      </w:pPr>
      <w:r>
        <w:rPr>
          <w:bCs/>
          <w:iCs/>
        </w:rPr>
        <w:t>Incubate</w:t>
      </w:r>
      <w:r w:rsidR="00C42A02">
        <w:rPr>
          <w:bCs/>
          <w:iCs/>
        </w:rPr>
        <w:t xml:space="preserve"> the</w:t>
      </w:r>
      <w:r w:rsidR="002E7F6F" w:rsidRPr="002E7F6F">
        <w:rPr>
          <w:rFonts w:eastAsia="TimesNewRoman"/>
        </w:rPr>
        <w:t xml:space="preserve"> cells in a humidified incubator at 37 °C with</w:t>
      </w:r>
      <w:r w:rsidR="00C42A02">
        <w:rPr>
          <w:rFonts w:eastAsia="TimesNewRoman"/>
        </w:rPr>
        <w:t xml:space="preserve"> a</w:t>
      </w:r>
      <w:r w:rsidR="002E7F6F" w:rsidRPr="002E7F6F">
        <w:rPr>
          <w:rFonts w:eastAsia="TimesNewRoman"/>
        </w:rPr>
        <w:t xml:space="preserve"> 0% CO</w:t>
      </w:r>
      <w:r w:rsidR="002E7F6F" w:rsidRPr="002E7F6F">
        <w:rPr>
          <w:rFonts w:eastAsia="TimesNewRoman"/>
          <w:vertAlign w:val="subscript"/>
        </w:rPr>
        <w:t>2</w:t>
      </w:r>
      <w:r w:rsidR="002E7F6F" w:rsidRPr="002E7F6F">
        <w:rPr>
          <w:rFonts w:eastAsia="TimesNewRoman"/>
        </w:rPr>
        <w:t xml:space="preserve"> environment.</w:t>
      </w:r>
    </w:p>
    <w:p w:rsidR="003B2E2D" w:rsidRDefault="003B2E2D" w:rsidP="003B2E2D">
      <w:pPr>
        <w:ind w:left="360"/>
        <w:jc w:val="both"/>
        <w:outlineLvl w:val="0"/>
        <w:rPr>
          <w:rFonts w:eastAsia="TimesNewRoman"/>
        </w:rPr>
      </w:pPr>
    </w:p>
    <w:p w:rsidR="003B2E2D" w:rsidRPr="003B2E2D" w:rsidRDefault="003B2E2D" w:rsidP="003B2E2D">
      <w:pPr>
        <w:ind w:left="720"/>
        <w:jc w:val="both"/>
        <w:outlineLvl w:val="0"/>
        <w:rPr>
          <w:rFonts w:ascii="Times New Roman" w:hAnsi="Times New Roman"/>
          <w:b/>
          <w:szCs w:val="24"/>
        </w:rPr>
      </w:pPr>
      <w:r>
        <w:rPr>
          <w:rFonts w:eastAsia="TimesNewRoman"/>
        </w:rPr>
        <w:t>Shots:</w:t>
      </w:r>
    </w:p>
    <w:p w:rsidR="003B2E2D" w:rsidRPr="00E57AD7" w:rsidRDefault="003B2E2D" w:rsidP="003B2E2D">
      <w:pPr>
        <w:numPr>
          <w:ilvl w:val="2"/>
          <w:numId w:val="12"/>
        </w:numPr>
        <w:jc w:val="both"/>
        <w:outlineLvl w:val="0"/>
        <w:rPr>
          <w:rFonts w:ascii="Times New Roman" w:hAnsi="Times New Roman"/>
          <w:b/>
          <w:szCs w:val="24"/>
        </w:rPr>
      </w:pPr>
      <w:r>
        <w:rPr>
          <w:rFonts w:eastAsia="TimesNewRoman"/>
        </w:rPr>
        <w:t xml:space="preserve">MED: Talent putting the T75 </w:t>
      </w:r>
      <w:r w:rsidRPr="00E57AD7">
        <w:rPr>
          <w:rFonts w:eastAsia="TimesNewRoman"/>
        </w:rPr>
        <w:t>flask into the incubator.</w:t>
      </w:r>
    </w:p>
    <w:p w:rsidR="00485523" w:rsidRPr="002E7F6F" w:rsidRDefault="00485523" w:rsidP="00485523">
      <w:pPr>
        <w:ind w:left="1080"/>
        <w:jc w:val="both"/>
        <w:outlineLvl w:val="0"/>
        <w:rPr>
          <w:rFonts w:ascii="Times New Roman" w:hAnsi="Times New Roman"/>
          <w:b/>
          <w:szCs w:val="24"/>
        </w:rPr>
      </w:pPr>
    </w:p>
    <w:p w:rsidR="002E7F6F" w:rsidRPr="003B2E2D" w:rsidRDefault="002B426F" w:rsidP="00485523">
      <w:pPr>
        <w:numPr>
          <w:ilvl w:val="1"/>
          <w:numId w:val="12"/>
        </w:numPr>
        <w:jc w:val="both"/>
        <w:outlineLvl w:val="0"/>
        <w:rPr>
          <w:rFonts w:ascii="Times New Roman" w:hAnsi="Times New Roman"/>
          <w:b/>
          <w:szCs w:val="24"/>
        </w:rPr>
      </w:pPr>
      <w:r>
        <w:rPr>
          <w:rFonts w:eastAsia="TimesNewRoman"/>
        </w:rPr>
        <w:t>Two</w:t>
      </w:r>
      <w:r w:rsidRPr="002E7F6F">
        <w:rPr>
          <w:rFonts w:eastAsia="TimesNewRoman"/>
        </w:rPr>
        <w:t xml:space="preserve"> days after seeding</w:t>
      </w:r>
      <w:r>
        <w:rPr>
          <w:rFonts w:eastAsia="TimesNewRoman"/>
        </w:rPr>
        <w:t>,</w:t>
      </w:r>
      <w:r w:rsidRPr="002E7F6F">
        <w:rPr>
          <w:rFonts w:eastAsia="TimesNewRoman"/>
        </w:rPr>
        <w:t xml:space="preserve"> </w:t>
      </w:r>
      <w:r>
        <w:rPr>
          <w:rFonts w:eastAsia="TimesNewRoman"/>
        </w:rPr>
        <w:t>h</w:t>
      </w:r>
      <w:r w:rsidR="002E7F6F" w:rsidRPr="002E7F6F">
        <w:rPr>
          <w:rFonts w:eastAsia="TimesNewRoman"/>
        </w:rPr>
        <w:t xml:space="preserve">arvest </w:t>
      </w:r>
      <w:r w:rsidR="00C42A02">
        <w:rPr>
          <w:rFonts w:eastAsia="TimesNewRoman"/>
        </w:rPr>
        <w:t xml:space="preserve">the </w:t>
      </w:r>
      <w:r w:rsidR="002E7F6F" w:rsidRPr="002E7F6F">
        <w:rPr>
          <w:rFonts w:eastAsia="TimesNewRoman"/>
        </w:rPr>
        <w:t xml:space="preserve">cells </w:t>
      </w:r>
      <w:r>
        <w:rPr>
          <w:rFonts w:eastAsia="TimesNewRoman"/>
        </w:rPr>
        <w:t xml:space="preserve">for experiments. </w:t>
      </w:r>
      <w:r w:rsidR="003B2E2D">
        <w:rPr>
          <w:rFonts w:eastAsia="TimesNewRoman"/>
        </w:rPr>
        <w:t xml:space="preserve">After </w:t>
      </w:r>
      <w:r w:rsidR="002F0F2D">
        <w:rPr>
          <w:rFonts w:eastAsia="TimesNewRoman"/>
        </w:rPr>
        <w:t>wash</w:t>
      </w:r>
      <w:r w:rsidR="003B2E2D">
        <w:rPr>
          <w:rFonts w:eastAsia="TimesNewRoman"/>
        </w:rPr>
        <w:t>ing</w:t>
      </w:r>
      <w:r w:rsidR="002F0F2D">
        <w:rPr>
          <w:rFonts w:eastAsia="TimesNewRoman"/>
        </w:rPr>
        <w:t xml:space="preserve"> the cells with </w:t>
      </w:r>
      <w:r w:rsidR="00157D02" w:rsidRPr="002E7F6F">
        <w:rPr>
          <w:bCs/>
          <w:iCs/>
        </w:rPr>
        <w:t>Dulbe</w:t>
      </w:r>
      <w:r w:rsidR="00157D02">
        <w:rPr>
          <w:bCs/>
          <w:iCs/>
        </w:rPr>
        <w:t>cco’</w:t>
      </w:r>
      <w:r w:rsidR="00AD68E7">
        <w:rPr>
          <w:bCs/>
          <w:iCs/>
        </w:rPr>
        <w:t>s phosphate buffered saline</w:t>
      </w:r>
      <w:r w:rsidR="00157D02">
        <w:rPr>
          <w:bCs/>
          <w:iCs/>
        </w:rPr>
        <w:t xml:space="preserve">, or </w:t>
      </w:r>
      <w:r w:rsidR="00157D02">
        <w:rPr>
          <w:rFonts w:eastAsia="TimesNewRoman"/>
        </w:rPr>
        <w:t>D</w:t>
      </w:r>
      <w:r w:rsidR="003B2E2D">
        <w:rPr>
          <w:bCs/>
          <w:iCs/>
        </w:rPr>
        <w:t>PBS</w:t>
      </w:r>
      <w:r w:rsidR="002F0F2D">
        <w:rPr>
          <w:bCs/>
          <w:iCs/>
        </w:rPr>
        <w:t xml:space="preserve">, </w:t>
      </w:r>
      <w:r w:rsidR="002F0F2D">
        <w:rPr>
          <w:rFonts w:eastAsia="TimesNewRoman"/>
        </w:rPr>
        <w:t>t</w:t>
      </w:r>
      <w:r>
        <w:rPr>
          <w:rFonts w:eastAsia="TimesNewRoman"/>
        </w:rPr>
        <w:t>reat</w:t>
      </w:r>
      <w:r w:rsidR="002E7F6F" w:rsidRPr="002E7F6F">
        <w:rPr>
          <w:rFonts w:eastAsia="TimesNewRoman"/>
        </w:rPr>
        <w:t xml:space="preserve"> cells with 0.25% trypsin-</w:t>
      </w:r>
      <w:r w:rsidR="002E7F6F" w:rsidRPr="002E7F6F">
        <w:rPr>
          <w:rFonts w:eastAsia="TimesNewRoman"/>
          <w:caps/>
        </w:rPr>
        <w:t>edta</w:t>
      </w:r>
      <w:r w:rsidR="002E7F6F" w:rsidRPr="002E7F6F">
        <w:rPr>
          <w:rFonts w:eastAsia="TimesNewRoman"/>
        </w:rPr>
        <w:t xml:space="preserve"> for 2 min</w:t>
      </w:r>
      <w:r>
        <w:rPr>
          <w:rFonts w:eastAsia="TimesNewRoman"/>
        </w:rPr>
        <w:t>utes</w:t>
      </w:r>
      <w:r w:rsidR="003B2E2D">
        <w:rPr>
          <w:rFonts w:eastAsia="TimesNewRoman"/>
        </w:rPr>
        <w:t>. A</w:t>
      </w:r>
      <w:r>
        <w:rPr>
          <w:rFonts w:eastAsia="TimesNewRoman"/>
        </w:rPr>
        <w:t>dd</w:t>
      </w:r>
      <w:r w:rsidR="002E7F6F" w:rsidRPr="002E7F6F">
        <w:rPr>
          <w:rFonts w:eastAsia="TimesNewRoman"/>
        </w:rPr>
        <w:t xml:space="preserve"> </w:t>
      </w:r>
      <w:r w:rsidR="003B2E2D">
        <w:rPr>
          <w:rFonts w:eastAsia="TimesNewRoman"/>
        </w:rPr>
        <w:t xml:space="preserve">8 mL of growth media </w:t>
      </w:r>
      <w:r>
        <w:rPr>
          <w:rFonts w:eastAsia="TimesNewRoman"/>
        </w:rPr>
        <w:t>to inactivate the enzymatic activity.</w:t>
      </w:r>
    </w:p>
    <w:p w:rsidR="003B2E2D" w:rsidRDefault="003B2E2D" w:rsidP="003B2E2D">
      <w:pPr>
        <w:ind w:left="360"/>
        <w:jc w:val="both"/>
        <w:outlineLvl w:val="0"/>
        <w:rPr>
          <w:rFonts w:eastAsia="TimesNewRoman"/>
        </w:rPr>
      </w:pPr>
    </w:p>
    <w:p w:rsidR="003B2E2D" w:rsidRPr="003B2E2D" w:rsidRDefault="003B2E2D" w:rsidP="003B2E2D">
      <w:pPr>
        <w:ind w:left="720"/>
        <w:jc w:val="both"/>
        <w:outlineLvl w:val="0"/>
        <w:rPr>
          <w:rFonts w:ascii="Times New Roman" w:hAnsi="Times New Roman"/>
          <w:b/>
          <w:szCs w:val="24"/>
        </w:rPr>
      </w:pPr>
      <w:r>
        <w:rPr>
          <w:rFonts w:eastAsia="TimesNewRoman"/>
        </w:rPr>
        <w:t>Shots:</w:t>
      </w:r>
    </w:p>
    <w:p w:rsidR="003B2E2D" w:rsidRPr="003B2E2D" w:rsidRDefault="003B2E2D" w:rsidP="003B2E2D">
      <w:pPr>
        <w:numPr>
          <w:ilvl w:val="2"/>
          <w:numId w:val="12"/>
        </w:numPr>
        <w:jc w:val="both"/>
        <w:outlineLvl w:val="0"/>
        <w:rPr>
          <w:rFonts w:ascii="Times New Roman" w:hAnsi="Times New Roman"/>
          <w:b/>
          <w:szCs w:val="24"/>
        </w:rPr>
      </w:pPr>
      <w:r>
        <w:rPr>
          <w:rFonts w:eastAsia="TimesNewRoman"/>
        </w:rPr>
        <w:t xml:space="preserve">MED: Talent working by hood: removing media from a T75 flask and then adding </w:t>
      </w:r>
      <w:r w:rsidR="002C23A9">
        <w:rPr>
          <w:rFonts w:eastAsia="TimesNewRoman"/>
        </w:rPr>
        <w:t>D</w:t>
      </w:r>
      <w:r>
        <w:rPr>
          <w:rFonts w:eastAsia="TimesNewRoman"/>
        </w:rPr>
        <w:t>PBS.</w:t>
      </w:r>
    </w:p>
    <w:p w:rsidR="003B2E2D" w:rsidRPr="003B2E2D" w:rsidRDefault="003B2E2D" w:rsidP="003B2E2D">
      <w:pPr>
        <w:numPr>
          <w:ilvl w:val="2"/>
          <w:numId w:val="12"/>
        </w:numPr>
        <w:jc w:val="both"/>
        <w:outlineLvl w:val="0"/>
        <w:rPr>
          <w:rFonts w:ascii="Times New Roman" w:hAnsi="Times New Roman"/>
          <w:b/>
          <w:szCs w:val="24"/>
        </w:rPr>
      </w:pPr>
      <w:r>
        <w:rPr>
          <w:rFonts w:eastAsia="TimesNewRoman"/>
        </w:rPr>
        <w:t xml:space="preserve">CU: </w:t>
      </w:r>
      <w:r w:rsidR="002C23A9">
        <w:rPr>
          <w:rFonts w:eastAsia="TimesNewRoman"/>
        </w:rPr>
        <w:t>D</w:t>
      </w:r>
      <w:r>
        <w:rPr>
          <w:rFonts w:eastAsia="TimesNewRoman"/>
        </w:rPr>
        <w:t xml:space="preserve">PBS being removed and </w:t>
      </w:r>
      <w:r w:rsidRPr="002E7F6F">
        <w:rPr>
          <w:rFonts w:eastAsia="TimesNewRoman"/>
        </w:rPr>
        <w:t>0.25% trypsin-</w:t>
      </w:r>
      <w:r w:rsidRPr="002E7F6F">
        <w:rPr>
          <w:rFonts w:eastAsia="TimesNewRoman"/>
          <w:caps/>
        </w:rPr>
        <w:t>edta</w:t>
      </w:r>
      <w:r>
        <w:rPr>
          <w:rFonts w:eastAsia="TimesNewRoman"/>
          <w:caps/>
        </w:rPr>
        <w:t xml:space="preserve"> </w:t>
      </w:r>
      <w:r>
        <w:rPr>
          <w:rFonts w:eastAsia="TimesNewRoman"/>
        </w:rPr>
        <w:t>added to the flask.</w:t>
      </w:r>
    </w:p>
    <w:p w:rsidR="003B2E2D" w:rsidRPr="00485523" w:rsidRDefault="003B2E2D" w:rsidP="003B2E2D">
      <w:pPr>
        <w:numPr>
          <w:ilvl w:val="2"/>
          <w:numId w:val="12"/>
        </w:numPr>
        <w:jc w:val="both"/>
        <w:outlineLvl w:val="0"/>
        <w:rPr>
          <w:rFonts w:ascii="Times New Roman" w:hAnsi="Times New Roman"/>
          <w:b/>
          <w:szCs w:val="24"/>
        </w:rPr>
      </w:pPr>
      <w:r>
        <w:rPr>
          <w:rFonts w:eastAsia="TimesNewRoman"/>
        </w:rPr>
        <w:t>MED: Ta</w:t>
      </w:r>
      <w:r w:rsidR="00085978">
        <w:rPr>
          <w:rFonts w:eastAsia="TimesNewRoman"/>
        </w:rPr>
        <w:t>lent adding media to inactivate</w:t>
      </w:r>
      <w:r>
        <w:rPr>
          <w:rFonts w:eastAsia="TimesNewRoman"/>
        </w:rPr>
        <w:t xml:space="preserve"> trypsin and then transferring cell suspension to a centrifuge tube.</w:t>
      </w:r>
    </w:p>
    <w:p w:rsidR="00485523" w:rsidRPr="002E7F6F" w:rsidRDefault="00485523" w:rsidP="00485523">
      <w:pPr>
        <w:ind w:left="1080"/>
        <w:jc w:val="both"/>
        <w:outlineLvl w:val="0"/>
        <w:rPr>
          <w:rFonts w:ascii="Times New Roman" w:hAnsi="Times New Roman"/>
          <w:b/>
          <w:szCs w:val="24"/>
        </w:rPr>
      </w:pPr>
    </w:p>
    <w:p w:rsidR="002E7F6F" w:rsidRPr="009D112D" w:rsidRDefault="002E7F6F" w:rsidP="00485523">
      <w:pPr>
        <w:numPr>
          <w:ilvl w:val="1"/>
          <w:numId w:val="12"/>
        </w:numPr>
        <w:jc w:val="both"/>
        <w:outlineLvl w:val="0"/>
        <w:rPr>
          <w:rFonts w:ascii="Times New Roman" w:hAnsi="Times New Roman"/>
          <w:b/>
          <w:szCs w:val="24"/>
        </w:rPr>
      </w:pPr>
      <w:r w:rsidRPr="002E7F6F">
        <w:rPr>
          <w:bCs/>
          <w:iCs/>
        </w:rPr>
        <w:t>Pellet cells by centrifuging for 5 min</w:t>
      </w:r>
      <w:r w:rsidR="007B57FE">
        <w:rPr>
          <w:bCs/>
          <w:iCs/>
        </w:rPr>
        <w:t>utes</w:t>
      </w:r>
      <w:r w:rsidRPr="002E7F6F">
        <w:rPr>
          <w:bCs/>
          <w:iCs/>
        </w:rPr>
        <w:t xml:space="preserve"> at 200 × </w:t>
      </w:r>
      <w:r w:rsidRPr="002E7F6F">
        <w:t>g</w:t>
      </w:r>
      <w:r w:rsidR="00C42A02">
        <w:t>,</w:t>
      </w:r>
      <w:r w:rsidRPr="002E7F6F">
        <w:rPr>
          <w:bCs/>
          <w:iCs/>
        </w:rPr>
        <w:t xml:space="preserve"> and resuspend in </w:t>
      </w:r>
      <w:r w:rsidR="005E4B32" w:rsidRPr="00C42A02">
        <w:rPr>
          <w:bCs/>
          <w:iCs/>
          <w:color w:val="FF0000"/>
          <w:rPrChange w:id="0" w:author="SJ Claire Hur" w:date="2014-03-21T10:20:00Z">
            <w:rPr>
              <w:bCs/>
              <w:iCs/>
            </w:rPr>
          </w:rPrChange>
        </w:rPr>
        <w:t>media</w:t>
      </w:r>
      <w:r w:rsidR="002446C3" w:rsidRPr="00C42A02">
        <w:rPr>
          <w:bCs/>
          <w:iCs/>
          <w:color w:val="FF0000"/>
        </w:rPr>
        <w:t xml:space="preserve"> </w:t>
      </w:r>
      <w:r w:rsidRPr="002E7F6F">
        <w:rPr>
          <w:rFonts w:eastAsia="TimesNewRoman"/>
        </w:rPr>
        <w:t>to a final concentration of 5 × 10</w:t>
      </w:r>
      <w:r w:rsidRPr="002E7F6F">
        <w:rPr>
          <w:rFonts w:eastAsia="TimesNewRoman"/>
          <w:vertAlign w:val="superscript"/>
        </w:rPr>
        <w:t>5</w:t>
      </w:r>
      <w:r w:rsidRPr="002E7F6F">
        <w:rPr>
          <w:rFonts w:eastAsia="TimesNewRoman"/>
        </w:rPr>
        <w:t xml:space="preserve"> cells/mL.</w:t>
      </w:r>
      <w:r w:rsidR="00157D02" w:rsidRPr="00157D02">
        <w:rPr>
          <w:rFonts w:eastAsia="TimesNewRoman"/>
        </w:rPr>
        <w:t xml:space="preserve"> </w:t>
      </w:r>
      <w:r w:rsidR="00157D02">
        <w:rPr>
          <w:rFonts w:eastAsia="TimesNewRoman"/>
        </w:rPr>
        <w:t xml:space="preserve">(TEXT: </w:t>
      </w:r>
      <w:r w:rsidR="00157D02" w:rsidRPr="002E7F6F">
        <w:rPr>
          <w:rFonts w:eastAsia="TimesNewRoman"/>
        </w:rPr>
        <w:t>5 × 10</w:t>
      </w:r>
      <w:r w:rsidR="00157D02" w:rsidRPr="002E7F6F">
        <w:rPr>
          <w:rFonts w:eastAsia="TimesNewRoman"/>
          <w:vertAlign w:val="superscript"/>
        </w:rPr>
        <w:t>5</w:t>
      </w:r>
      <w:r w:rsidR="00157D02" w:rsidRPr="002E7F6F">
        <w:rPr>
          <w:rFonts w:eastAsia="TimesNewRoman"/>
        </w:rPr>
        <w:t xml:space="preserve"> cells/mL</w:t>
      </w:r>
      <w:r w:rsidR="00157D02">
        <w:rPr>
          <w:rFonts w:eastAsia="TimesNewRoman"/>
        </w:rPr>
        <w:t>)</w:t>
      </w:r>
    </w:p>
    <w:p w:rsidR="009D112D" w:rsidRDefault="009D112D" w:rsidP="009D112D">
      <w:pPr>
        <w:ind w:left="360"/>
        <w:jc w:val="both"/>
        <w:outlineLvl w:val="0"/>
        <w:rPr>
          <w:rFonts w:eastAsia="TimesNewRoman"/>
        </w:rPr>
      </w:pPr>
    </w:p>
    <w:p w:rsidR="009D112D" w:rsidRPr="00157D02" w:rsidRDefault="009D112D" w:rsidP="009D112D">
      <w:pPr>
        <w:ind w:left="720"/>
        <w:jc w:val="both"/>
        <w:outlineLvl w:val="0"/>
        <w:rPr>
          <w:rFonts w:ascii="Times New Roman" w:hAnsi="Times New Roman"/>
          <w:b/>
          <w:szCs w:val="24"/>
        </w:rPr>
      </w:pPr>
      <w:r>
        <w:rPr>
          <w:rFonts w:eastAsia="TimesNewRoman"/>
        </w:rPr>
        <w:t>Shots:</w:t>
      </w:r>
    </w:p>
    <w:p w:rsidR="00157D02" w:rsidRPr="009D112D" w:rsidRDefault="009D112D" w:rsidP="00157D02">
      <w:pPr>
        <w:numPr>
          <w:ilvl w:val="2"/>
          <w:numId w:val="12"/>
        </w:numPr>
        <w:jc w:val="both"/>
        <w:outlineLvl w:val="0"/>
        <w:rPr>
          <w:rFonts w:ascii="Times New Roman" w:hAnsi="Times New Roman"/>
          <w:szCs w:val="24"/>
        </w:rPr>
      </w:pPr>
      <w:r w:rsidRPr="009D112D">
        <w:rPr>
          <w:rFonts w:ascii="Times New Roman" w:hAnsi="Times New Roman"/>
          <w:szCs w:val="24"/>
        </w:rPr>
        <w:t xml:space="preserve">MED: Talent putting </w:t>
      </w:r>
      <w:r w:rsidRPr="009D112D">
        <w:rPr>
          <w:rFonts w:eastAsia="TimesNewRoman"/>
        </w:rPr>
        <w:t>centrifuge tube(s) into the centrifuge and starting the spin.</w:t>
      </w:r>
    </w:p>
    <w:p w:rsidR="009D112D" w:rsidRDefault="009D112D" w:rsidP="00157D02">
      <w:pPr>
        <w:numPr>
          <w:ilvl w:val="2"/>
          <w:numId w:val="12"/>
        </w:numPr>
        <w:jc w:val="both"/>
        <w:outlineLvl w:val="0"/>
        <w:rPr>
          <w:rFonts w:ascii="Times New Roman" w:hAnsi="Times New Roman"/>
          <w:szCs w:val="24"/>
        </w:rPr>
      </w:pPr>
      <w:r w:rsidRPr="009D112D">
        <w:rPr>
          <w:rFonts w:ascii="Times New Roman" w:hAnsi="Times New Roman"/>
          <w:szCs w:val="24"/>
        </w:rPr>
        <w:t xml:space="preserve">MED: Talent discarding supernatant from a tube and then adding </w:t>
      </w:r>
      <w:r w:rsidRPr="00C42A02">
        <w:rPr>
          <w:rFonts w:ascii="Times New Roman" w:hAnsi="Times New Roman"/>
          <w:strike/>
          <w:szCs w:val="24"/>
        </w:rPr>
        <w:t>DPBS</w:t>
      </w:r>
      <w:r w:rsidRPr="009D112D">
        <w:rPr>
          <w:rFonts w:ascii="Times New Roman" w:hAnsi="Times New Roman"/>
          <w:szCs w:val="24"/>
        </w:rPr>
        <w:t xml:space="preserve"> </w:t>
      </w:r>
      <w:r w:rsidR="005E4B32" w:rsidRPr="00C42A02">
        <w:rPr>
          <w:rFonts w:ascii="Times New Roman" w:hAnsi="Times New Roman"/>
          <w:color w:val="FF0000"/>
          <w:szCs w:val="24"/>
          <w:rPrChange w:id="1" w:author="SJ Claire Hur" w:date="2014-03-21T10:21:00Z">
            <w:rPr>
              <w:rFonts w:ascii="Times New Roman" w:hAnsi="Times New Roman"/>
              <w:szCs w:val="24"/>
            </w:rPr>
          </w:rPrChange>
        </w:rPr>
        <w:t>the media</w:t>
      </w:r>
      <w:r w:rsidR="002446C3" w:rsidRPr="009D112D">
        <w:rPr>
          <w:rFonts w:ascii="Times New Roman" w:hAnsi="Times New Roman"/>
          <w:szCs w:val="24"/>
        </w:rPr>
        <w:t xml:space="preserve"> </w:t>
      </w:r>
      <w:r w:rsidRPr="009D112D">
        <w:rPr>
          <w:rFonts w:ascii="Times New Roman" w:hAnsi="Times New Roman"/>
          <w:szCs w:val="24"/>
        </w:rPr>
        <w:t>to resuspend cells to correct concentration.</w:t>
      </w:r>
    </w:p>
    <w:p w:rsidR="00E57AD7" w:rsidRPr="009D112D" w:rsidRDefault="00E57AD7" w:rsidP="00E57AD7">
      <w:pPr>
        <w:ind w:left="1368"/>
        <w:jc w:val="both"/>
        <w:outlineLvl w:val="0"/>
        <w:rPr>
          <w:rFonts w:ascii="Times New Roman" w:hAnsi="Times New Roman"/>
          <w:szCs w:val="24"/>
        </w:rPr>
      </w:pPr>
    </w:p>
    <w:p w:rsidR="00485523" w:rsidRPr="002E7F6F" w:rsidRDefault="00485523" w:rsidP="00485523">
      <w:pPr>
        <w:ind w:left="1080"/>
        <w:jc w:val="both"/>
        <w:outlineLvl w:val="0"/>
        <w:rPr>
          <w:rFonts w:ascii="Times New Roman" w:hAnsi="Times New Roman"/>
          <w:b/>
          <w:szCs w:val="24"/>
        </w:rPr>
      </w:pPr>
    </w:p>
    <w:p w:rsidR="00485523" w:rsidRPr="00EC1F93" w:rsidRDefault="00485523" w:rsidP="00485523">
      <w:pPr>
        <w:numPr>
          <w:ilvl w:val="0"/>
          <w:numId w:val="12"/>
        </w:numPr>
        <w:jc w:val="both"/>
        <w:outlineLvl w:val="0"/>
        <w:rPr>
          <w:rFonts w:ascii="Times New Roman" w:hAnsi="Times New Roman"/>
          <w:b/>
          <w:szCs w:val="24"/>
        </w:rPr>
      </w:pPr>
      <w:r w:rsidRPr="00485523">
        <w:rPr>
          <w:b/>
        </w:rPr>
        <w:t>Flow Experiments</w:t>
      </w:r>
    </w:p>
    <w:p w:rsidR="00485523" w:rsidRPr="00485523" w:rsidRDefault="00485523" w:rsidP="00F47797">
      <w:pPr>
        <w:jc w:val="both"/>
        <w:outlineLvl w:val="0"/>
        <w:rPr>
          <w:rFonts w:ascii="Times New Roman" w:hAnsi="Times New Roman"/>
          <w:b/>
          <w:szCs w:val="24"/>
        </w:rPr>
      </w:pPr>
    </w:p>
    <w:p w:rsidR="009D112D" w:rsidRPr="00B34A89" w:rsidRDefault="009D112D" w:rsidP="009D112D">
      <w:pPr>
        <w:numPr>
          <w:ilvl w:val="1"/>
          <w:numId w:val="12"/>
        </w:numPr>
        <w:jc w:val="both"/>
        <w:outlineLvl w:val="0"/>
        <w:rPr>
          <w:rFonts w:ascii="Times New Roman" w:hAnsi="Times New Roman"/>
          <w:b/>
          <w:szCs w:val="24"/>
        </w:rPr>
      </w:pPr>
      <w:r>
        <w:t xml:space="preserve">The design and fabrication of the </w:t>
      </w:r>
      <w:r w:rsidRPr="009D112D">
        <w:t>mic</w:t>
      </w:r>
      <w:r>
        <w:t>rofluidic electroporation device will not be shown in this video</w:t>
      </w:r>
      <w:r w:rsidR="00C42A02">
        <w:t>,</w:t>
      </w:r>
      <w:r>
        <w:t xml:space="preserve"> but is described in the accompanying manuscript. </w:t>
      </w:r>
      <w:r w:rsidRPr="009D112D">
        <w:t xml:space="preserve"> </w:t>
      </w:r>
      <w:r w:rsidRPr="00F47797">
        <w:rPr>
          <w:i/>
        </w:rPr>
        <w:t>(</w:t>
      </w:r>
      <w:r w:rsidR="00F47797" w:rsidRPr="00F47797">
        <w:rPr>
          <w:i/>
        </w:rPr>
        <w:t xml:space="preserve">show </w:t>
      </w:r>
      <w:r w:rsidRPr="00F47797">
        <w:rPr>
          <w:i/>
        </w:rPr>
        <w:t xml:space="preserve">Figure 1a) </w:t>
      </w:r>
      <w:r w:rsidR="00F47797">
        <w:t xml:space="preserve">The system consists </w:t>
      </w:r>
      <w:r w:rsidRPr="004E6FD3">
        <w:t xml:space="preserve">of inlets for cells </w:t>
      </w:r>
      <w:r w:rsidRPr="00F47797">
        <w:rPr>
          <w:i/>
        </w:rPr>
        <w:t>(</w:t>
      </w:r>
      <w:r w:rsidR="00F47797" w:rsidRPr="00F47797">
        <w:rPr>
          <w:i/>
          <w:u w:val="single"/>
        </w:rPr>
        <w:t>Video editor</w:t>
      </w:r>
      <w:r w:rsidR="00F47797" w:rsidRPr="00F47797">
        <w:rPr>
          <w:i/>
        </w:rPr>
        <w:t>: highlight the ‘C</w:t>
      </w:r>
      <w:r w:rsidR="00F47797">
        <w:rPr>
          <w:i/>
        </w:rPr>
        <w:t xml:space="preserve"> &amp; F</w:t>
      </w:r>
      <w:r w:rsidR="00F47797" w:rsidRPr="00F47797">
        <w:rPr>
          <w:i/>
        </w:rPr>
        <w:t>’ inlet)</w:t>
      </w:r>
      <w:r w:rsidRPr="00F47797">
        <w:rPr>
          <w:i/>
        </w:rPr>
        <w:t>,</w:t>
      </w:r>
      <w:r w:rsidRPr="004E6FD3">
        <w:t xml:space="preserve"> molecules (</w:t>
      </w:r>
      <w:r w:rsidR="00F47797" w:rsidRPr="00F47797">
        <w:rPr>
          <w:i/>
          <w:u w:val="single"/>
        </w:rPr>
        <w:t>Video editor</w:t>
      </w:r>
      <w:r w:rsidR="00F47797" w:rsidRPr="00F47797">
        <w:rPr>
          <w:i/>
        </w:rPr>
        <w:t xml:space="preserve">: highlight the </w:t>
      </w:r>
      <w:r w:rsidRPr="004E6FD3">
        <w:t>M1 and M2</w:t>
      </w:r>
      <w:r w:rsidR="00F47797">
        <w:t xml:space="preserve"> inlets) and a flush solution </w:t>
      </w:r>
      <w:r w:rsidR="00F47797" w:rsidRPr="00F47797">
        <w:rPr>
          <w:i/>
        </w:rPr>
        <w:t>(</w:t>
      </w:r>
      <w:r w:rsidR="00F47797" w:rsidRPr="00F47797">
        <w:rPr>
          <w:i/>
          <w:u w:val="single"/>
        </w:rPr>
        <w:t>Video editor</w:t>
      </w:r>
      <w:r w:rsidR="00F47797" w:rsidRPr="00F47797">
        <w:rPr>
          <w:i/>
        </w:rPr>
        <w:t>: highlight the ‘C</w:t>
      </w:r>
      <w:r w:rsidR="00F47797">
        <w:rPr>
          <w:i/>
        </w:rPr>
        <w:t xml:space="preserve"> &amp; F</w:t>
      </w:r>
      <w:r w:rsidR="00F47797" w:rsidRPr="00F47797">
        <w:rPr>
          <w:i/>
        </w:rPr>
        <w:t>’ inlet</w:t>
      </w:r>
      <w:r w:rsidRPr="00F47797">
        <w:rPr>
          <w:i/>
        </w:rPr>
        <w:t>)</w:t>
      </w:r>
      <w:r w:rsidR="00F47797" w:rsidRPr="00F47797">
        <w:t>;</w:t>
      </w:r>
      <w:r w:rsidRPr="004E6FD3">
        <w:t xml:space="preserve"> two straight channels where inertial focusing occurs, </w:t>
      </w:r>
      <w:r w:rsidR="00F47797" w:rsidRPr="00F47797">
        <w:rPr>
          <w:i/>
        </w:rPr>
        <w:t>(</w:t>
      </w:r>
      <w:r w:rsidR="00F47797" w:rsidRPr="00F47797">
        <w:rPr>
          <w:i/>
          <w:u w:val="single"/>
        </w:rPr>
        <w:t>Video editor</w:t>
      </w:r>
      <w:r w:rsidR="00F47797" w:rsidRPr="00F47797">
        <w:rPr>
          <w:i/>
        </w:rPr>
        <w:t xml:space="preserve">: highlight the </w:t>
      </w:r>
      <w:r w:rsidR="00F47797">
        <w:rPr>
          <w:i/>
        </w:rPr>
        <w:t xml:space="preserve">two horizontal channels) </w:t>
      </w:r>
      <w:r w:rsidRPr="004E6FD3">
        <w:t>10 electroporation chambers with electrodes</w:t>
      </w:r>
      <w:r w:rsidR="00F47797">
        <w:t>,</w:t>
      </w:r>
      <w:r w:rsidRPr="004E6FD3">
        <w:t xml:space="preserve"> </w:t>
      </w:r>
      <w:r w:rsidR="00F47797" w:rsidRPr="00F47797">
        <w:rPr>
          <w:i/>
        </w:rPr>
        <w:t>(</w:t>
      </w:r>
      <w:r w:rsidR="00F47797" w:rsidRPr="00F47797">
        <w:rPr>
          <w:i/>
          <w:u w:val="single"/>
        </w:rPr>
        <w:t>Video editor</w:t>
      </w:r>
      <w:r w:rsidR="00F47797" w:rsidRPr="00F47797">
        <w:rPr>
          <w:i/>
        </w:rPr>
        <w:t xml:space="preserve">: highlight the </w:t>
      </w:r>
      <w:r w:rsidR="00F47797">
        <w:rPr>
          <w:i/>
        </w:rPr>
        <w:t xml:space="preserve">ten black rectangles) </w:t>
      </w:r>
      <w:r w:rsidRPr="004E6FD3">
        <w:t xml:space="preserve">and an outlet. </w:t>
      </w:r>
      <w:r w:rsidR="00F47797" w:rsidRPr="00F47797">
        <w:rPr>
          <w:i/>
        </w:rPr>
        <w:t>(</w:t>
      </w:r>
      <w:r w:rsidR="00F47797" w:rsidRPr="00F47797">
        <w:rPr>
          <w:i/>
          <w:u w:val="single"/>
        </w:rPr>
        <w:t>Video editor</w:t>
      </w:r>
      <w:r w:rsidR="00F47797" w:rsidRPr="00F47797">
        <w:rPr>
          <w:i/>
        </w:rPr>
        <w:t>: highlight</w:t>
      </w:r>
      <w:r w:rsidR="00F47797">
        <w:rPr>
          <w:i/>
        </w:rPr>
        <w:t xml:space="preserve"> the black circle outlet)</w:t>
      </w:r>
    </w:p>
    <w:p w:rsidR="00B34A89" w:rsidRDefault="00B34A89" w:rsidP="00B34A89">
      <w:pPr>
        <w:ind w:left="360"/>
        <w:jc w:val="both"/>
        <w:outlineLvl w:val="0"/>
        <w:rPr>
          <w:i/>
        </w:rPr>
      </w:pPr>
    </w:p>
    <w:p w:rsidR="00B34A89" w:rsidRPr="00B34A89" w:rsidRDefault="00B34A89" w:rsidP="00B34A89">
      <w:pPr>
        <w:ind w:left="720"/>
        <w:jc w:val="both"/>
        <w:outlineLvl w:val="0"/>
        <w:rPr>
          <w:rFonts w:ascii="Times New Roman" w:hAnsi="Times New Roman"/>
          <w:b/>
          <w:szCs w:val="24"/>
        </w:rPr>
      </w:pPr>
      <w:r>
        <w:t>Shots:</w:t>
      </w:r>
    </w:p>
    <w:p w:rsidR="00BE3666" w:rsidRPr="009D112D" w:rsidRDefault="00BE3666" w:rsidP="00BE3666">
      <w:pPr>
        <w:numPr>
          <w:ilvl w:val="2"/>
          <w:numId w:val="12"/>
        </w:numPr>
        <w:jc w:val="both"/>
        <w:outlineLvl w:val="0"/>
        <w:rPr>
          <w:rFonts w:ascii="Times New Roman" w:hAnsi="Times New Roman"/>
          <w:b/>
          <w:szCs w:val="24"/>
        </w:rPr>
      </w:pPr>
      <w:r>
        <w:t xml:space="preserve">LAB MEDIA: </w:t>
      </w:r>
      <w:r w:rsidR="001151FD">
        <w:t xml:space="preserve">panel ‘a’ only of </w:t>
      </w:r>
      <w:r>
        <w:t>Fig</w:t>
      </w:r>
      <w:r w:rsidR="001151FD">
        <w:t>ure 1.tif</w:t>
      </w:r>
    </w:p>
    <w:p w:rsidR="009D112D" w:rsidRPr="009D112D" w:rsidRDefault="009D112D" w:rsidP="009D112D">
      <w:pPr>
        <w:ind w:left="1080"/>
        <w:jc w:val="both"/>
        <w:outlineLvl w:val="0"/>
        <w:rPr>
          <w:rFonts w:ascii="Times New Roman" w:hAnsi="Times New Roman"/>
          <w:b/>
          <w:szCs w:val="24"/>
        </w:rPr>
      </w:pPr>
    </w:p>
    <w:p w:rsidR="00E12874" w:rsidRPr="000E68A5" w:rsidRDefault="00BC09E3" w:rsidP="00E12874">
      <w:pPr>
        <w:numPr>
          <w:ilvl w:val="1"/>
          <w:numId w:val="12"/>
        </w:numPr>
        <w:jc w:val="both"/>
        <w:outlineLvl w:val="0"/>
        <w:rPr>
          <w:rFonts w:ascii="Times New Roman" w:hAnsi="Times New Roman"/>
          <w:b/>
          <w:szCs w:val="24"/>
        </w:rPr>
      </w:pPr>
      <w:r>
        <w:rPr>
          <w:rFonts w:eastAsia="TimesNewRoman"/>
        </w:rPr>
        <w:t>To set up for the flow experiments</w:t>
      </w:r>
      <w:r w:rsidR="00EC1F93">
        <w:rPr>
          <w:rFonts w:eastAsia="TimesNewRoman"/>
        </w:rPr>
        <w:t>, i</w:t>
      </w:r>
      <w:r w:rsidR="00485523" w:rsidRPr="00485523">
        <w:rPr>
          <w:rFonts w:eastAsia="TimesNewRoman"/>
        </w:rPr>
        <w:t>nsert</w:t>
      </w:r>
      <w:r w:rsidR="00E57AD7" w:rsidRPr="00E57AD7">
        <w:rPr>
          <w:rFonts w:eastAsia="TimesNewRoman"/>
        </w:rPr>
        <w:t xml:space="preserve"> </w:t>
      </w:r>
      <w:r w:rsidR="00E57AD7" w:rsidRPr="00485523">
        <w:rPr>
          <w:rFonts w:eastAsia="TimesNewRoman"/>
        </w:rPr>
        <w:t>an outlet</w:t>
      </w:r>
      <w:r w:rsidR="00E57AD7">
        <w:rPr>
          <w:rFonts w:eastAsia="TimesNewRoman"/>
        </w:rPr>
        <w:t xml:space="preserve"> poly</w:t>
      </w:r>
      <w:r w:rsidR="00C42A02">
        <w:rPr>
          <w:rFonts w:eastAsia="TimesNewRoman"/>
        </w:rPr>
        <w:t>-</w:t>
      </w:r>
      <w:r w:rsidR="00E57AD7">
        <w:rPr>
          <w:rFonts w:eastAsia="TimesNewRoman"/>
        </w:rPr>
        <w:t>ether</w:t>
      </w:r>
      <w:r w:rsidR="00C42A02">
        <w:rPr>
          <w:rFonts w:eastAsia="TimesNewRoman"/>
        </w:rPr>
        <w:t>-</w:t>
      </w:r>
      <w:r w:rsidR="00E57AD7">
        <w:rPr>
          <w:rFonts w:eastAsia="TimesNewRoman"/>
        </w:rPr>
        <w:t>ether</w:t>
      </w:r>
      <w:r w:rsidR="00C42A02">
        <w:rPr>
          <w:rFonts w:eastAsia="TimesNewRoman"/>
        </w:rPr>
        <w:t>-</w:t>
      </w:r>
      <w:r w:rsidR="00E57AD7">
        <w:rPr>
          <w:rFonts w:eastAsia="TimesNewRoman"/>
        </w:rPr>
        <w:t>ketone</w:t>
      </w:r>
      <w:r w:rsidR="00E57AD7" w:rsidRPr="00690D4D">
        <w:rPr>
          <w:rFonts w:ascii="Times New Roman" w:hAnsi="Times New Roman"/>
          <w:szCs w:val="24"/>
        </w:rPr>
        <w:t>, or</w:t>
      </w:r>
      <w:r w:rsidR="00E57AD7">
        <w:rPr>
          <w:rFonts w:ascii="Times New Roman" w:hAnsi="Times New Roman"/>
          <w:b/>
          <w:szCs w:val="24"/>
        </w:rPr>
        <w:t xml:space="preserve"> </w:t>
      </w:r>
      <w:r w:rsidR="00E57AD7" w:rsidRPr="00690D4D">
        <w:rPr>
          <w:rFonts w:eastAsia="TimesNewRoman"/>
        </w:rPr>
        <w:t>PEEK</w:t>
      </w:r>
      <w:r w:rsidR="003E2973">
        <w:rPr>
          <w:rFonts w:eastAsia="TimesNewRoman"/>
        </w:rPr>
        <w:t xml:space="preserve"> </w:t>
      </w:r>
      <w:r w:rsidR="003E2973" w:rsidRPr="00C42A02">
        <w:rPr>
          <w:rFonts w:eastAsia="TimesNewRoman"/>
          <w:color w:val="FF0000"/>
        </w:rPr>
        <w:t>(pronounce as one word, rhymes with “geek”)</w:t>
      </w:r>
      <w:r w:rsidR="00E57AD7">
        <w:rPr>
          <w:rFonts w:eastAsia="TimesNewRoman"/>
        </w:rPr>
        <w:t>, tubing and</w:t>
      </w:r>
      <w:r w:rsidR="00485523" w:rsidRPr="00485523">
        <w:rPr>
          <w:rFonts w:eastAsia="TimesNewRoman"/>
        </w:rPr>
        <w:t xml:space="preserve"> </w:t>
      </w:r>
      <w:r w:rsidR="00FE375B">
        <w:rPr>
          <w:rFonts w:eastAsia="TimesNewRoman"/>
        </w:rPr>
        <w:t>the 15-pin aluminum electrode</w:t>
      </w:r>
      <w:r w:rsidR="000E68A5" w:rsidRPr="000E68A5">
        <w:t xml:space="preserve"> </w:t>
      </w:r>
      <w:r w:rsidR="000E68A5" w:rsidRPr="003546EC">
        <w:t>for short-pulse high voltage application</w:t>
      </w:r>
      <w:r w:rsidR="00485523" w:rsidRPr="00485523">
        <w:rPr>
          <w:rFonts w:eastAsia="TimesNewRoman"/>
        </w:rPr>
        <w:t xml:space="preserve"> </w:t>
      </w:r>
      <w:r w:rsidR="00485523" w:rsidRPr="00690D4D">
        <w:rPr>
          <w:rFonts w:eastAsia="TimesNewRoman"/>
        </w:rPr>
        <w:t xml:space="preserve">into </w:t>
      </w:r>
      <w:r w:rsidR="00EC1F93" w:rsidRPr="00690D4D">
        <w:rPr>
          <w:rFonts w:eastAsia="TimesNewRoman"/>
        </w:rPr>
        <w:t xml:space="preserve">the </w:t>
      </w:r>
      <w:r w:rsidR="00485523" w:rsidRPr="00690D4D">
        <w:rPr>
          <w:rFonts w:eastAsia="TimesNewRoman"/>
        </w:rPr>
        <w:t xml:space="preserve">designated places via </w:t>
      </w:r>
      <w:r w:rsidR="00E57AD7">
        <w:rPr>
          <w:rFonts w:eastAsia="TimesNewRoman"/>
        </w:rPr>
        <w:t xml:space="preserve">the </w:t>
      </w:r>
      <w:r w:rsidR="00485523" w:rsidRPr="00690D4D">
        <w:rPr>
          <w:rFonts w:eastAsia="TimesNewRoman"/>
        </w:rPr>
        <w:t>holes i</w:t>
      </w:r>
      <w:r w:rsidR="000E68A5">
        <w:rPr>
          <w:rFonts w:eastAsia="TimesNewRoman"/>
        </w:rPr>
        <w:t>n the microchannel</w:t>
      </w:r>
      <w:r w:rsidR="00485523" w:rsidRPr="00690D4D">
        <w:rPr>
          <w:rFonts w:eastAsia="TimesNewRoman"/>
        </w:rPr>
        <w:t>.</w:t>
      </w:r>
    </w:p>
    <w:p w:rsidR="000E68A5" w:rsidRDefault="000E68A5" w:rsidP="000E68A5">
      <w:pPr>
        <w:ind w:left="360"/>
        <w:jc w:val="both"/>
        <w:outlineLvl w:val="0"/>
        <w:rPr>
          <w:rFonts w:eastAsia="TimesNewRoman"/>
        </w:rPr>
      </w:pPr>
    </w:p>
    <w:p w:rsidR="000E68A5" w:rsidRPr="000E68A5" w:rsidRDefault="000E68A5" w:rsidP="000E68A5">
      <w:pPr>
        <w:ind w:left="720"/>
        <w:jc w:val="both"/>
        <w:outlineLvl w:val="0"/>
        <w:rPr>
          <w:rFonts w:ascii="Times New Roman" w:hAnsi="Times New Roman"/>
          <w:b/>
          <w:szCs w:val="24"/>
        </w:rPr>
      </w:pPr>
      <w:r>
        <w:rPr>
          <w:rFonts w:eastAsia="TimesNewRoman"/>
        </w:rPr>
        <w:t>Shots:</w:t>
      </w:r>
    </w:p>
    <w:p w:rsidR="00AD68E7" w:rsidRPr="000E68A5" w:rsidRDefault="00AD68E7" w:rsidP="00AD68E7">
      <w:pPr>
        <w:numPr>
          <w:ilvl w:val="2"/>
          <w:numId w:val="12"/>
        </w:numPr>
        <w:jc w:val="both"/>
        <w:outlineLvl w:val="0"/>
        <w:rPr>
          <w:rFonts w:ascii="Times New Roman" w:hAnsi="Times New Roman"/>
          <w:b/>
          <w:szCs w:val="24"/>
        </w:rPr>
      </w:pPr>
      <w:r>
        <w:rPr>
          <w:rFonts w:eastAsia="TimesNewRoman"/>
        </w:rPr>
        <w:t>CU: Outlet PEEK tubing being inserted into the correct hole in the microchannel.</w:t>
      </w:r>
    </w:p>
    <w:p w:rsidR="000E68A5" w:rsidRPr="000E68A5" w:rsidRDefault="000E68A5" w:rsidP="000E68A5">
      <w:pPr>
        <w:numPr>
          <w:ilvl w:val="2"/>
          <w:numId w:val="12"/>
        </w:numPr>
        <w:jc w:val="both"/>
        <w:outlineLvl w:val="0"/>
        <w:rPr>
          <w:rFonts w:ascii="Times New Roman" w:hAnsi="Times New Roman"/>
          <w:b/>
          <w:szCs w:val="24"/>
        </w:rPr>
      </w:pPr>
      <w:r>
        <w:rPr>
          <w:rFonts w:eastAsia="TimesNewRoman"/>
        </w:rPr>
        <w:t>CU: 15-pin aluminum electrode being inserted into the correct hole in the microchannel</w:t>
      </w:r>
      <w:r w:rsidRPr="00690D4D">
        <w:rPr>
          <w:rFonts w:eastAsia="TimesNewRoman"/>
        </w:rPr>
        <w:t>.</w:t>
      </w:r>
    </w:p>
    <w:p w:rsidR="000E68A5" w:rsidRDefault="000E68A5" w:rsidP="000E68A5">
      <w:pPr>
        <w:ind w:left="1368"/>
        <w:jc w:val="both"/>
        <w:outlineLvl w:val="0"/>
        <w:rPr>
          <w:rFonts w:ascii="Times New Roman" w:hAnsi="Times New Roman"/>
          <w:b/>
          <w:szCs w:val="24"/>
        </w:rPr>
      </w:pPr>
    </w:p>
    <w:p w:rsidR="00E12874" w:rsidRPr="001059D6" w:rsidRDefault="000E68A5" w:rsidP="00E12874">
      <w:pPr>
        <w:numPr>
          <w:ilvl w:val="1"/>
          <w:numId w:val="12"/>
        </w:numPr>
        <w:jc w:val="both"/>
        <w:outlineLvl w:val="0"/>
        <w:rPr>
          <w:rFonts w:ascii="Times New Roman" w:hAnsi="Times New Roman"/>
          <w:b/>
          <w:szCs w:val="24"/>
        </w:rPr>
      </w:pPr>
      <w:r w:rsidRPr="00D133D3">
        <w:rPr>
          <w:i/>
        </w:rPr>
        <w:t>(</w:t>
      </w:r>
      <w:r w:rsidR="00E12874" w:rsidRPr="00D133D3">
        <w:rPr>
          <w:i/>
        </w:rPr>
        <w:t>Figure 2)</w:t>
      </w:r>
      <w:r w:rsidR="00E12874" w:rsidRPr="000E68A5">
        <w:t xml:space="preserve"> </w:t>
      </w:r>
      <w:r>
        <w:t>T</w:t>
      </w:r>
      <w:r w:rsidR="00E12874" w:rsidRPr="003546EC">
        <w:t>he 15-</w:t>
      </w:r>
      <w:r>
        <w:t>pin electrode consists</w:t>
      </w:r>
      <w:r w:rsidR="00E12874" w:rsidRPr="003546EC">
        <w:t xml:space="preserve"> of 10 positive and five negative electrodes. Each positive electrode is spaced </w:t>
      </w:r>
      <w:r w:rsidR="002C23A9">
        <w:t xml:space="preserve">1.5 </w:t>
      </w:r>
      <w:r w:rsidR="00E12874" w:rsidRPr="003546EC">
        <w:t>mm apart from a negative electrode, and each electrode of the same polarity is spaced 1.35</w:t>
      </w:r>
      <w:r w:rsidR="00E12874">
        <w:t xml:space="preserve"> </w:t>
      </w:r>
      <w:r w:rsidR="00E12874" w:rsidRPr="003546EC">
        <w:t>mm apart.</w:t>
      </w:r>
      <w:r w:rsidR="00E12874">
        <w:t xml:space="preserve"> </w:t>
      </w:r>
    </w:p>
    <w:p w:rsidR="001059D6" w:rsidRPr="00984C27" w:rsidRDefault="001059D6" w:rsidP="001059D6">
      <w:pPr>
        <w:ind w:left="1080"/>
        <w:jc w:val="both"/>
        <w:outlineLvl w:val="0"/>
        <w:rPr>
          <w:rFonts w:ascii="Times New Roman" w:hAnsi="Times New Roman"/>
          <w:b/>
          <w:szCs w:val="24"/>
        </w:rPr>
      </w:pPr>
    </w:p>
    <w:p w:rsidR="00984C27" w:rsidRPr="000E68A5" w:rsidRDefault="00984C27" w:rsidP="00984C27">
      <w:pPr>
        <w:ind w:left="720"/>
        <w:jc w:val="both"/>
        <w:outlineLvl w:val="0"/>
        <w:rPr>
          <w:rFonts w:ascii="Times New Roman" w:hAnsi="Times New Roman"/>
          <w:b/>
          <w:szCs w:val="24"/>
        </w:rPr>
      </w:pPr>
      <w:r>
        <w:t>Shots:</w:t>
      </w:r>
    </w:p>
    <w:p w:rsidR="000E68A5" w:rsidRPr="00E12874" w:rsidRDefault="000E68A5" w:rsidP="000E68A5">
      <w:pPr>
        <w:numPr>
          <w:ilvl w:val="2"/>
          <w:numId w:val="12"/>
        </w:numPr>
        <w:jc w:val="both"/>
        <w:outlineLvl w:val="0"/>
        <w:rPr>
          <w:rFonts w:ascii="Times New Roman" w:hAnsi="Times New Roman"/>
          <w:b/>
          <w:szCs w:val="24"/>
        </w:rPr>
      </w:pPr>
      <w:r>
        <w:t>LAB MEDIA: Figure 2.tif</w:t>
      </w:r>
    </w:p>
    <w:p w:rsidR="00EC1F93" w:rsidRPr="00485523" w:rsidRDefault="00EC1F93" w:rsidP="00EC1F93">
      <w:pPr>
        <w:ind w:left="1080"/>
        <w:jc w:val="both"/>
        <w:outlineLvl w:val="0"/>
        <w:rPr>
          <w:rFonts w:ascii="Times New Roman" w:hAnsi="Times New Roman"/>
          <w:b/>
          <w:szCs w:val="24"/>
        </w:rPr>
      </w:pPr>
    </w:p>
    <w:p w:rsidR="00485523" w:rsidRPr="00E51EA8" w:rsidRDefault="00485523" w:rsidP="00485523">
      <w:pPr>
        <w:numPr>
          <w:ilvl w:val="1"/>
          <w:numId w:val="12"/>
        </w:numPr>
        <w:jc w:val="both"/>
        <w:outlineLvl w:val="0"/>
        <w:rPr>
          <w:rFonts w:ascii="Times New Roman" w:hAnsi="Times New Roman"/>
          <w:b/>
          <w:szCs w:val="24"/>
        </w:rPr>
      </w:pPr>
      <w:r w:rsidRPr="00485523">
        <w:rPr>
          <w:rFonts w:eastAsia="TimesNewRoman"/>
        </w:rPr>
        <w:t>Connect the e</w:t>
      </w:r>
      <w:r w:rsidR="00E51EA8">
        <w:rPr>
          <w:rFonts w:eastAsia="TimesNewRoman"/>
        </w:rPr>
        <w:t xml:space="preserve">lectrical equipment </w:t>
      </w:r>
      <w:r w:rsidRPr="00485523">
        <w:rPr>
          <w:rFonts w:eastAsia="TimesNewRoman"/>
        </w:rPr>
        <w:t>for generating high-voltage short square-wave pulses to the a</w:t>
      </w:r>
      <w:r w:rsidR="00E51EA8">
        <w:rPr>
          <w:rFonts w:eastAsia="TimesNewRoman"/>
        </w:rPr>
        <w:t>luminum electrodes</w:t>
      </w:r>
      <w:r w:rsidRPr="00485523">
        <w:rPr>
          <w:rFonts w:eastAsia="TimesNewRoman"/>
        </w:rPr>
        <w:t xml:space="preserve"> that are in contact with flowing so</w:t>
      </w:r>
      <w:r w:rsidR="00E51EA8">
        <w:rPr>
          <w:rFonts w:eastAsia="TimesNewRoman"/>
        </w:rPr>
        <w:t xml:space="preserve">lutions in the PDMS mold. </w:t>
      </w:r>
      <w:r w:rsidRPr="00485523">
        <w:rPr>
          <w:rFonts w:eastAsia="TimesNewRoman"/>
        </w:rPr>
        <w:t>The equipment should consist of a pulse gener</w:t>
      </w:r>
      <w:r w:rsidR="00567B40">
        <w:rPr>
          <w:rFonts w:eastAsia="TimesNewRoman"/>
        </w:rPr>
        <w:t>ator and an in-house built high-</w:t>
      </w:r>
      <w:r w:rsidRPr="00485523">
        <w:rPr>
          <w:rFonts w:eastAsia="TimesNewRoman"/>
        </w:rPr>
        <w:t>voltage amplifier</w:t>
      </w:r>
      <w:r w:rsidR="00E51EA8">
        <w:rPr>
          <w:rFonts w:eastAsia="TimesNewRoman"/>
        </w:rPr>
        <w:t>.</w:t>
      </w:r>
    </w:p>
    <w:p w:rsidR="00E51EA8" w:rsidRDefault="00E51EA8" w:rsidP="00E51EA8">
      <w:pPr>
        <w:ind w:left="360"/>
        <w:jc w:val="both"/>
        <w:outlineLvl w:val="0"/>
        <w:rPr>
          <w:rFonts w:eastAsia="TimesNewRoman"/>
        </w:rPr>
      </w:pPr>
    </w:p>
    <w:p w:rsidR="00E51EA8" w:rsidRDefault="00E51EA8" w:rsidP="00E51EA8">
      <w:pPr>
        <w:ind w:left="720"/>
        <w:jc w:val="both"/>
        <w:outlineLvl w:val="0"/>
        <w:rPr>
          <w:rFonts w:ascii="Times New Roman" w:hAnsi="Times New Roman"/>
          <w:b/>
          <w:szCs w:val="24"/>
        </w:rPr>
      </w:pPr>
      <w:r>
        <w:rPr>
          <w:rFonts w:eastAsia="TimesNewRoman"/>
        </w:rPr>
        <w:t>Shots:</w:t>
      </w:r>
    </w:p>
    <w:p w:rsidR="00E51EA8" w:rsidRPr="00E51EA8" w:rsidRDefault="00E51EA8" w:rsidP="00E51EA8">
      <w:pPr>
        <w:numPr>
          <w:ilvl w:val="2"/>
          <w:numId w:val="12"/>
        </w:numPr>
        <w:jc w:val="both"/>
        <w:outlineLvl w:val="0"/>
        <w:rPr>
          <w:rFonts w:ascii="Times New Roman" w:hAnsi="Times New Roman"/>
          <w:szCs w:val="24"/>
        </w:rPr>
      </w:pPr>
      <w:r w:rsidRPr="00E51EA8">
        <w:rPr>
          <w:rFonts w:ascii="Times New Roman" w:hAnsi="Times New Roman"/>
          <w:szCs w:val="24"/>
        </w:rPr>
        <w:t xml:space="preserve">MED: Talent connecting the </w:t>
      </w:r>
      <w:r w:rsidRPr="00E51EA8">
        <w:rPr>
          <w:rFonts w:eastAsia="TimesNewRoman"/>
        </w:rPr>
        <w:t>pulse generator and the high voltage amplifier to the aluminum electrodes.</w:t>
      </w:r>
    </w:p>
    <w:p w:rsidR="00EC1F93" w:rsidRPr="00485523" w:rsidRDefault="00EC1F93" w:rsidP="00EC1F93">
      <w:pPr>
        <w:ind w:left="1080"/>
        <w:jc w:val="both"/>
        <w:outlineLvl w:val="0"/>
        <w:rPr>
          <w:rFonts w:ascii="Times New Roman" w:hAnsi="Times New Roman"/>
          <w:b/>
          <w:szCs w:val="24"/>
        </w:rPr>
      </w:pPr>
    </w:p>
    <w:p w:rsidR="00485523" w:rsidRDefault="00B83C48" w:rsidP="00485523">
      <w:pPr>
        <w:numPr>
          <w:ilvl w:val="1"/>
          <w:numId w:val="12"/>
        </w:numPr>
        <w:jc w:val="both"/>
        <w:outlineLvl w:val="0"/>
        <w:rPr>
          <w:rFonts w:ascii="Times New Roman" w:hAnsi="Times New Roman"/>
          <w:b/>
          <w:szCs w:val="24"/>
        </w:rPr>
      </w:pPr>
      <w:r>
        <w:rPr>
          <w:bCs/>
          <w:iCs/>
        </w:rPr>
        <w:t>Prepare four 50-</w:t>
      </w:r>
      <w:r w:rsidR="00485523" w:rsidRPr="00485523">
        <w:rPr>
          <w:bCs/>
          <w:iCs/>
        </w:rPr>
        <w:t>mL centrifuge tub</w:t>
      </w:r>
      <w:r>
        <w:rPr>
          <w:bCs/>
          <w:iCs/>
        </w:rPr>
        <w:t>es individually containing DPBS</w:t>
      </w:r>
      <w:r w:rsidR="004C01B7">
        <w:rPr>
          <w:bCs/>
          <w:iCs/>
        </w:rPr>
        <w:t>,</w:t>
      </w:r>
      <w:r w:rsidR="00485523" w:rsidRPr="00485523">
        <w:rPr>
          <w:bCs/>
          <w:iCs/>
        </w:rPr>
        <w:t xml:space="preserve"> </w:t>
      </w:r>
      <w:r w:rsidR="00363722">
        <w:rPr>
          <w:bCs/>
          <w:iCs/>
        </w:rPr>
        <w:t xml:space="preserve">and </w:t>
      </w:r>
      <w:r w:rsidR="00485523" w:rsidRPr="00485523">
        <w:rPr>
          <w:bCs/>
          <w:iCs/>
        </w:rPr>
        <w:t>solutions wi</w:t>
      </w:r>
      <w:r w:rsidR="00363722">
        <w:rPr>
          <w:bCs/>
          <w:iCs/>
        </w:rPr>
        <w:t>th cells and biomolecules. A</w:t>
      </w:r>
      <w:r w:rsidR="00485523" w:rsidRPr="00485523">
        <w:rPr>
          <w:bCs/>
          <w:iCs/>
        </w:rPr>
        <w:t xml:space="preserve">ttach each tube to its respective vial holder connected to the </w:t>
      </w:r>
      <w:r w:rsidR="00485523" w:rsidRPr="00485523">
        <w:rPr>
          <w:rFonts w:eastAsia="TimesNewRoman"/>
        </w:rPr>
        <w:t>pneumatic f</w:t>
      </w:r>
      <w:r w:rsidR="00363722">
        <w:rPr>
          <w:rFonts w:eastAsia="TimesNewRoman"/>
        </w:rPr>
        <w:t>low control system</w:t>
      </w:r>
      <w:r w:rsidR="00485523" w:rsidRPr="00485523">
        <w:rPr>
          <w:rFonts w:eastAsia="TimesNewRoman"/>
        </w:rPr>
        <w:t>.</w:t>
      </w:r>
      <w:r w:rsidRPr="00B83C48">
        <w:rPr>
          <w:rFonts w:ascii="Times New Roman" w:hAnsi="Times New Roman"/>
          <w:b/>
          <w:szCs w:val="24"/>
        </w:rPr>
        <w:t xml:space="preserve"> </w:t>
      </w:r>
    </w:p>
    <w:p w:rsidR="00363722" w:rsidRDefault="00363722" w:rsidP="00363722">
      <w:pPr>
        <w:ind w:left="360"/>
        <w:jc w:val="both"/>
        <w:outlineLvl w:val="0"/>
        <w:rPr>
          <w:rFonts w:ascii="Times New Roman" w:hAnsi="Times New Roman"/>
          <w:b/>
          <w:szCs w:val="24"/>
        </w:rPr>
      </w:pPr>
    </w:p>
    <w:p w:rsidR="00363722" w:rsidRPr="00363722" w:rsidRDefault="00363722" w:rsidP="00363722">
      <w:pPr>
        <w:ind w:left="720"/>
        <w:jc w:val="both"/>
        <w:outlineLvl w:val="0"/>
        <w:rPr>
          <w:rFonts w:ascii="Times New Roman" w:hAnsi="Times New Roman"/>
          <w:szCs w:val="24"/>
        </w:rPr>
      </w:pPr>
      <w:r w:rsidRPr="00363722">
        <w:rPr>
          <w:rFonts w:ascii="Times New Roman" w:hAnsi="Times New Roman"/>
          <w:szCs w:val="24"/>
        </w:rPr>
        <w:t>Shots:</w:t>
      </w:r>
    </w:p>
    <w:p w:rsidR="00363722" w:rsidRDefault="00363722" w:rsidP="00363722">
      <w:pPr>
        <w:numPr>
          <w:ilvl w:val="2"/>
          <w:numId w:val="12"/>
        </w:numPr>
        <w:jc w:val="both"/>
        <w:outlineLvl w:val="0"/>
        <w:rPr>
          <w:rFonts w:ascii="Times New Roman" w:hAnsi="Times New Roman"/>
          <w:i/>
          <w:szCs w:val="24"/>
        </w:rPr>
      </w:pPr>
      <w:r w:rsidRPr="00363722">
        <w:rPr>
          <w:rFonts w:ascii="Times New Roman" w:hAnsi="Times New Roman"/>
          <w:szCs w:val="24"/>
        </w:rPr>
        <w:t>MED</w:t>
      </w:r>
      <w:r>
        <w:rPr>
          <w:rFonts w:ascii="Times New Roman" w:hAnsi="Times New Roman"/>
          <w:szCs w:val="24"/>
        </w:rPr>
        <w:t>/CU</w:t>
      </w:r>
      <w:r w:rsidRPr="00363722">
        <w:rPr>
          <w:rFonts w:ascii="Times New Roman" w:hAnsi="Times New Roman"/>
          <w:szCs w:val="24"/>
        </w:rPr>
        <w:t xml:space="preserve">: Talent setting out the four 50-ml tubes with their respective solutions. </w:t>
      </w:r>
      <w:r w:rsidR="00F07351">
        <w:rPr>
          <w:rFonts w:ascii="Times New Roman" w:hAnsi="Times New Roman"/>
          <w:szCs w:val="24"/>
        </w:rPr>
        <w:t>(</w:t>
      </w:r>
      <w:r w:rsidRPr="001059D6">
        <w:rPr>
          <w:rFonts w:ascii="Times New Roman" w:hAnsi="Times New Roman"/>
          <w:b/>
          <w:szCs w:val="24"/>
        </w:rPr>
        <w:t xml:space="preserve">Author: please clearly label the tubes: </w:t>
      </w:r>
      <w:r w:rsidRPr="001059D6">
        <w:rPr>
          <w:rFonts w:ascii="Times New Roman" w:hAnsi="Times New Roman"/>
          <w:b/>
          <w:i/>
          <w:szCs w:val="24"/>
        </w:rPr>
        <w:t>DPBS/flush solution, Cells, Biomolecule 1, Biomolecule 2</w:t>
      </w:r>
      <w:r w:rsidR="00F07351">
        <w:rPr>
          <w:rFonts w:ascii="Times New Roman" w:hAnsi="Times New Roman"/>
          <w:b/>
          <w:i/>
          <w:szCs w:val="24"/>
        </w:rPr>
        <w:t>)</w:t>
      </w:r>
    </w:p>
    <w:p w:rsidR="00363722" w:rsidRPr="00363722" w:rsidRDefault="00363722" w:rsidP="00363722">
      <w:pPr>
        <w:numPr>
          <w:ilvl w:val="2"/>
          <w:numId w:val="12"/>
        </w:numPr>
        <w:jc w:val="both"/>
        <w:outlineLvl w:val="0"/>
        <w:rPr>
          <w:rFonts w:ascii="Times New Roman" w:hAnsi="Times New Roman"/>
          <w:i/>
          <w:szCs w:val="24"/>
        </w:rPr>
      </w:pPr>
      <w:r>
        <w:rPr>
          <w:rFonts w:ascii="Times New Roman" w:hAnsi="Times New Roman"/>
          <w:szCs w:val="24"/>
        </w:rPr>
        <w:lastRenderedPageBreak/>
        <w:t xml:space="preserve">MED: Talent </w:t>
      </w:r>
      <w:r>
        <w:rPr>
          <w:bCs/>
          <w:iCs/>
        </w:rPr>
        <w:t>at</w:t>
      </w:r>
      <w:r w:rsidRPr="00485523">
        <w:rPr>
          <w:bCs/>
          <w:iCs/>
        </w:rPr>
        <w:t>tach</w:t>
      </w:r>
      <w:r>
        <w:rPr>
          <w:bCs/>
          <w:iCs/>
        </w:rPr>
        <w:t>ing</w:t>
      </w:r>
      <w:r w:rsidRPr="00485523">
        <w:rPr>
          <w:bCs/>
          <w:iCs/>
        </w:rPr>
        <w:t xml:space="preserve"> each tube to its respective vial holder connected to the </w:t>
      </w:r>
      <w:r w:rsidRPr="00485523">
        <w:rPr>
          <w:rFonts w:eastAsia="TimesNewRoman"/>
        </w:rPr>
        <w:t>pneumatic flow control system</w:t>
      </w:r>
      <w:r>
        <w:rPr>
          <w:rFonts w:eastAsia="TimesNewRoman"/>
        </w:rPr>
        <w:t>.</w:t>
      </w:r>
    </w:p>
    <w:p w:rsidR="00B83C48" w:rsidRPr="00485523" w:rsidRDefault="00B83C48" w:rsidP="00B83C48">
      <w:pPr>
        <w:ind w:left="1080"/>
        <w:jc w:val="both"/>
        <w:outlineLvl w:val="0"/>
        <w:rPr>
          <w:rFonts w:ascii="Times New Roman" w:hAnsi="Times New Roman"/>
          <w:b/>
          <w:szCs w:val="24"/>
        </w:rPr>
      </w:pPr>
    </w:p>
    <w:p w:rsidR="00485523" w:rsidRPr="005A10F7" w:rsidRDefault="00485523" w:rsidP="00485523">
      <w:pPr>
        <w:numPr>
          <w:ilvl w:val="1"/>
          <w:numId w:val="12"/>
        </w:numPr>
        <w:jc w:val="both"/>
        <w:outlineLvl w:val="0"/>
        <w:rPr>
          <w:rFonts w:ascii="Times New Roman" w:hAnsi="Times New Roman"/>
          <w:b/>
          <w:szCs w:val="24"/>
        </w:rPr>
      </w:pPr>
      <w:r w:rsidRPr="00485523">
        <w:rPr>
          <w:rFonts w:eastAsia="TimesNewRoman"/>
        </w:rPr>
        <w:t>Connect inlet PEEK tubing from the vial holders into the respective inlet holes in the microfluidic device.</w:t>
      </w:r>
    </w:p>
    <w:p w:rsidR="005A10F7" w:rsidRDefault="005A10F7" w:rsidP="005A10F7">
      <w:pPr>
        <w:ind w:left="360"/>
        <w:jc w:val="both"/>
        <w:outlineLvl w:val="0"/>
        <w:rPr>
          <w:rFonts w:eastAsia="TimesNewRoman"/>
        </w:rPr>
      </w:pPr>
    </w:p>
    <w:p w:rsidR="005A10F7" w:rsidRPr="005A10F7" w:rsidRDefault="005A10F7" w:rsidP="005A10F7">
      <w:pPr>
        <w:ind w:left="720"/>
        <w:jc w:val="both"/>
        <w:outlineLvl w:val="0"/>
        <w:rPr>
          <w:rFonts w:ascii="Times New Roman" w:hAnsi="Times New Roman"/>
          <w:b/>
          <w:szCs w:val="24"/>
        </w:rPr>
      </w:pPr>
      <w:r>
        <w:rPr>
          <w:rFonts w:eastAsia="TimesNewRoman"/>
        </w:rPr>
        <w:t>Shots:</w:t>
      </w:r>
    </w:p>
    <w:p w:rsidR="005A10F7" w:rsidRPr="00866697" w:rsidRDefault="005A10F7" w:rsidP="005A10F7">
      <w:pPr>
        <w:numPr>
          <w:ilvl w:val="2"/>
          <w:numId w:val="12"/>
        </w:numPr>
        <w:jc w:val="both"/>
        <w:outlineLvl w:val="0"/>
        <w:rPr>
          <w:rFonts w:ascii="Times New Roman" w:hAnsi="Times New Roman"/>
          <w:b/>
          <w:szCs w:val="24"/>
        </w:rPr>
      </w:pPr>
      <w:r>
        <w:rPr>
          <w:rFonts w:eastAsia="TimesNewRoman"/>
        </w:rPr>
        <w:t xml:space="preserve">MED/CU: Talent connecting </w:t>
      </w:r>
      <w:r w:rsidRPr="00485523">
        <w:rPr>
          <w:rFonts w:eastAsia="TimesNewRoman"/>
        </w:rPr>
        <w:t>inlet PEEK tubing from the vial holders into the respective inlet holes in the microfluidic device.</w:t>
      </w:r>
    </w:p>
    <w:p w:rsidR="00866697" w:rsidRPr="00485523" w:rsidRDefault="00866697" w:rsidP="00866697">
      <w:pPr>
        <w:ind w:left="1080"/>
        <w:jc w:val="both"/>
        <w:outlineLvl w:val="0"/>
        <w:rPr>
          <w:rFonts w:ascii="Times New Roman" w:hAnsi="Times New Roman"/>
          <w:b/>
          <w:szCs w:val="24"/>
        </w:rPr>
      </w:pPr>
    </w:p>
    <w:p w:rsidR="00485523" w:rsidRPr="00760ADE" w:rsidRDefault="00760ADE" w:rsidP="00485523">
      <w:pPr>
        <w:numPr>
          <w:ilvl w:val="1"/>
          <w:numId w:val="12"/>
        </w:numPr>
        <w:jc w:val="both"/>
        <w:outlineLvl w:val="0"/>
        <w:rPr>
          <w:rFonts w:ascii="Times New Roman" w:hAnsi="Times New Roman"/>
          <w:b/>
          <w:szCs w:val="24"/>
        </w:rPr>
      </w:pPr>
      <w:r>
        <w:rPr>
          <w:rFonts w:eastAsia="TimesNewRoman"/>
        </w:rPr>
        <w:t>Next s</w:t>
      </w:r>
      <w:r w:rsidR="00485523" w:rsidRPr="00485523">
        <w:rPr>
          <w:rFonts w:eastAsia="TimesNewRoman"/>
        </w:rPr>
        <w:t>et the magnitude of square-wave pulses, V, to 100 V in order to ha</w:t>
      </w:r>
      <w:r>
        <w:rPr>
          <w:rFonts w:eastAsia="TimesNewRoman"/>
        </w:rPr>
        <w:t>ve the electric field strength</w:t>
      </w:r>
      <w:r w:rsidR="00485523" w:rsidRPr="00485523">
        <w:rPr>
          <w:rFonts w:eastAsia="TimesNewRoman"/>
        </w:rPr>
        <w:t xml:space="preserve"> across the electroporation chamber be equivalent to 0.7 kV/cm</w:t>
      </w:r>
      <w:r w:rsidR="00D9595C">
        <w:rPr>
          <w:rFonts w:eastAsia="TimesNewRoman"/>
        </w:rPr>
        <w:t>.</w:t>
      </w:r>
      <w:r>
        <w:rPr>
          <w:rFonts w:eastAsia="TimesNewRoman"/>
        </w:rPr>
        <w:t xml:space="preserve"> (TEXT: </w:t>
      </w:r>
      <w:r w:rsidR="00567B40">
        <w:rPr>
          <w:rFonts w:eastAsia="TimesNewRoman"/>
        </w:rPr>
        <w:t xml:space="preserve">V = 100 V; </w:t>
      </w:r>
      <w:r>
        <w:rPr>
          <w:rFonts w:eastAsia="TimesNewRoman"/>
        </w:rPr>
        <w:t xml:space="preserve">E = </w:t>
      </w:r>
      <w:r w:rsidRPr="00485523">
        <w:rPr>
          <w:rFonts w:eastAsia="TimesNewRoman"/>
        </w:rPr>
        <w:t>0.7 kV/cm</w:t>
      </w:r>
      <w:r>
        <w:rPr>
          <w:rFonts w:eastAsia="TimesNewRoman"/>
        </w:rPr>
        <w:t>)</w:t>
      </w:r>
    </w:p>
    <w:p w:rsidR="00760ADE" w:rsidRDefault="00760ADE" w:rsidP="00760ADE">
      <w:pPr>
        <w:ind w:left="360"/>
        <w:jc w:val="both"/>
        <w:outlineLvl w:val="0"/>
        <w:rPr>
          <w:rFonts w:eastAsia="TimesNewRoman"/>
        </w:rPr>
      </w:pPr>
    </w:p>
    <w:p w:rsidR="00760ADE" w:rsidRPr="00760ADE" w:rsidRDefault="00760ADE" w:rsidP="00760ADE">
      <w:pPr>
        <w:ind w:left="720"/>
        <w:jc w:val="both"/>
        <w:outlineLvl w:val="0"/>
        <w:rPr>
          <w:rFonts w:ascii="Times New Roman" w:hAnsi="Times New Roman"/>
          <w:b/>
          <w:szCs w:val="24"/>
        </w:rPr>
      </w:pPr>
      <w:r>
        <w:rPr>
          <w:rFonts w:eastAsia="TimesNewRoman"/>
        </w:rPr>
        <w:t>Shots:</w:t>
      </w:r>
    </w:p>
    <w:p w:rsidR="00760ADE" w:rsidRPr="00760ADE" w:rsidRDefault="00760ADE" w:rsidP="00760ADE">
      <w:pPr>
        <w:numPr>
          <w:ilvl w:val="2"/>
          <w:numId w:val="12"/>
        </w:numPr>
        <w:jc w:val="both"/>
        <w:outlineLvl w:val="0"/>
        <w:rPr>
          <w:rFonts w:ascii="Times New Roman" w:hAnsi="Times New Roman"/>
          <w:b/>
          <w:szCs w:val="24"/>
        </w:rPr>
      </w:pPr>
      <w:r>
        <w:rPr>
          <w:rFonts w:eastAsia="TimesNewRoman"/>
        </w:rPr>
        <w:t xml:space="preserve">MED: Talent setting the V using the </w:t>
      </w:r>
      <w:r w:rsidR="000D6A9F">
        <w:rPr>
          <w:rFonts w:eastAsia="TimesNewRoman"/>
        </w:rPr>
        <w:t>high-voltage amplifier</w:t>
      </w:r>
      <w:r>
        <w:rPr>
          <w:rFonts w:eastAsia="TimesNewRoman"/>
        </w:rPr>
        <w:t>.</w:t>
      </w:r>
    </w:p>
    <w:p w:rsidR="00760ADE" w:rsidRPr="00866697" w:rsidRDefault="00760ADE" w:rsidP="00760ADE">
      <w:pPr>
        <w:numPr>
          <w:ilvl w:val="2"/>
          <w:numId w:val="12"/>
        </w:numPr>
        <w:jc w:val="both"/>
        <w:outlineLvl w:val="0"/>
        <w:rPr>
          <w:rFonts w:ascii="Times New Roman" w:hAnsi="Times New Roman"/>
          <w:b/>
          <w:szCs w:val="24"/>
        </w:rPr>
      </w:pPr>
      <w:r>
        <w:rPr>
          <w:rFonts w:eastAsia="TimesNewRoman"/>
        </w:rPr>
        <w:t>CU: A shot of the V setting showing 100 V.</w:t>
      </w:r>
    </w:p>
    <w:p w:rsidR="00866697" w:rsidRPr="00485523" w:rsidRDefault="00866697" w:rsidP="00866697">
      <w:pPr>
        <w:ind w:left="1080"/>
        <w:jc w:val="both"/>
        <w:outlineLvl w:val="0"/>
        <w:rPr>
          <w:rFonts w:ascii="Times New Roman" w:hAnsi="Times New Roman"/>
          <w:b/>
          <w:szCs w:val="24"/>
        </w:rPr>
      </w:pPr>
    </w:p>
    <w:p w:rsidR="004165B8" w:rsidRPr="004165B8" w:rsidRDefault="00485523" w:rsidP="004165B8">
      <w:pPr>
        <w:numPr>
          <w:ilvl w:val="1"/>
          <w:numId w:val="12"/>
        </w:numPr>
        <w:jc w:val="both"/>
        <w:outlineLvl w:val="0"/>
        <w:rPr>
          <w:rFonts w:ascii="Times New Roman" w:hAnsi="Times New Roman"/>
          <w:b/>
          <w:szCs w:val="24"/>
        </w:rPr>
      </w:pPr>
      <w:r w:rsidRPr="00485523">
        <w:rPr>
          <w:rFonts w:eastAsia="TimesNewRoman"/>
        </w:rPr>
        <w:t>Set the pressure regulator to 40 psi</w:t>
      </w:r>
      <w:r w:rsidR="006B2CED">
        <w:rPr>
          <w:rFonts w:eastAsia="TimesNewRoman"/>
        </w:rPr>
        <w:t xml:space="preserve">. </w:t>
      </w:r>
      <w:r w:rsidRPr="00485523">
        <w:rPr>
          <w:rFonts w:eastAsia="TimesNewRoman"/>
        </w:rPr>
        <w:t>A single manually adj</w:t>
      </w:r>
      <w:r w:rsidR="006B2CED">
        <w:rPr>
          <w:rFonts w:eastAsia="TimesNewRoman"/>
        </w:rPr>
        <w:t>ustable nitrogen source is</w:t>
      </w:r>
      <w:r w:rsidRPr="00485523">
        <w:rPr>
          <w:rFonts w:eastAsia="TimesNewRoman"/>
        </w:rPr>
        <w:t xml:space="preserve"> used to uniformly pressurize all sample vials</w:t>
      </w:r>
      <w:r w:rsidR="00C42A02">
        <w:rPr>
          <w:rFonts w:eastAsia="TimesNewRoman"/>
        </w:rPr>
        <w:t>,</w:t>
      </w:r>
      <w:r w:rsidRPr="00485523">
        <w:rPr>
          <w:rFonts w:eastAsia="TimesNewRoman"/>
        </w:rPr>
        <w:t xml:space="preserve"> and utilize</w:t>
      </w:r>
      <w:r w:rsidR="00F07351">
        <w:rPr>
          <w:rFonts w:eastAsia="TimesNewRoman"/>
        </w:rPr>
        <w:t>s</w:t>
      </w:r>
      <w:r w:rsidRPr="00485523">
        <w:rPr>
          <w:rFonts w:eastAsia="TimesNewRoman"/>
        </w:rPr>
        <w:t xml:space="preserve"> a high-speed manifold to timely activate individual solution ports using the custom-built LabVIEW software.</w:t>
      </w:r>
    </w:p>
    <w:p w:rsidR="004165B8" w:rsidRDefault="004165B8" w:rsidP="004165B8">
      <w:pPr>
        <w:ind w:left="360"/>
        <w:jc w:val="both"/>
        <w:outlineLvl w:val="0"/>
        <w:rPr>
          <w:rFonts w:eastAsia="TimesNewRoman"/>
        </w:rPr>
      </w:pPr>
    </w:p>
    <w:p w:rsidR="004165B8" w:rsidRDefault="004165B8" w:rsidP="004165B8">
      <w:pPr>
        <w:ind w:left="720"/>
        <w:jc w:val="both"/>
        <w:outlineLvl w:val="0"/>
        <w:rPr>
          <w:rFonts w:ascii="Times New Roman" w:hAnsi="Times New Roman"/>
          <w:b/>
          <w:szCs w:val="24"/>
        </w:rPr>
      </w:pPr>
      <w:r>
        <w:rPr>
          <w:rFonts w:eastAsia="TimesNewRoman"/>
        </w:rPr>
        <w:t>Shots:</w:t>
      </w:r>
    </w:p>
    <w:p w:rsidR="00866697" w:rsidRPr="004165B8" w:rsidRDefault="006B2CED" w:rsidP="004165B8">
      <w:pPr>
        <w:numPr>
          <w:ilvl w:val="2"/>
          <w:numId w:val="12"/>
        </w:numPr>
        <w:jc w:val="both"/>
        <w:outlineLvl w:val="0"/>
        <w:rPr>
          <w:rFonts w:ascii="Times New Roman" w:hAnsi="Times New Roman"/>
          <w:b/>
          <w:szCs w:val="24"/>
        </w:rPr>
      </w:pPr>
      <w:r w:rsidRPr="004165B8">
        <w:rPr>
          <w:rFonts w:ascii="Times New Roman" w:hAnsi="Times New Roman"/>
          <w:szCs w:val="24"/>
        </w:rPr>
        <w:t xml:space="preserve">MED: Talent manually setting the </w:t>
      </w:r>
      <w:r w:rsidRPr="004165B8">
        <w:rPr>
          <w:rFonts w:eastAsia="TimesNewRoman"/>
        </w:rPr>
        <w:t>press</w:t>
      </w:r>
      <w:r w:rsidR="00B3033C">
        <w:rPr>
          <w:rFonts w:eastAsia="TimesNewRoman"/>
        </w:rPr>
        <w:t>ure regulator to 40 psi</w:t>
      </w:r>
      <w:r w:rsidR="001A127F" w:rsidRPr="004165B8">
        <w:rPr>
          <w:rFonts w:eastAsia="TimesNewRoman"/>
        </w:rPr>
        <w:t>.</w:t>
      </w:r>
    </w:p>
    <w:p w:rsidR="0065338B" w:rsidRPr="0065338B" w:rsidRDefault="0065338B" w:rsidP="0065338B">
      <w:pPr>
        <w:ind w:left="1080"/>
        <w:jc w:val="both"/>
        <w:outlineLvl w:val="0"/>
        <w:rPr>
          <w:rFonts w:ascii="Times New Roman" w:hAnsi="Times New Roman"/>
          <w:b/>
          <w:szCs w:val="24"/>
        </w:rPr>
      </w:pPr>
    </w:p>
    <w:p w:rsidR="00485523" w:rsidRPr="00151E14" w:rsidRDefault="00485523" w:rsidP="00485523">
      <w:pPr>
        <w:numPr>
          <w:ilvl w:val="1"/>
          <w:numId w:val="12"/>
        </w:numPr>
        <w:jc w:val="both"/>
        <w:outlineLvl w:val="0"/>
        <w:rPr>
          <w:rFonts w:ascii="Times New Roman" w:hAnsi="Times New Roman"/>
          <w:b/>
          <w:szCs w:val="24"/>
        </w:rPr>
      </w:pPr>
      <w:r w:rsidRPr="00485523">
        <w:rPr>
          <w:rFonts w:eastAsia="TimesNewRoman"/>
        </w:rPr>
        <w:t>For valv</w:t>
      </w:r>
      <w:r w:rsidR="00556A48">
        <w:rPr>
          <w:rFonts w:eastAsia="TimesNewRoman"/>
        </w:rPr>
        <w:t>e control, open the</w:t>
      </w:r>
      <w:r w:rsidRPr="00485523">
        <w:rPr>
          <w:rFonts w:eastAsia="TimesNewRoman"/>
        </w:rPr>
        <w:t xml:space="preserve"> LabVIEW software labeled </w:t>
      </w:r>
      <w:r w:rsidRPr="00485523">
        <w:rPr>
          <w:rFonts w:eastAsia="TimesNewRoman"/>
          <w:i/>
        </w:rPr>
        <w:t>Valve Runner</w:t>
      </w:r>
      <w:r w:rsidRPr="00485523">
        <w:rPr>
          <w:rFonts w:eastAsia="TimesNewRoman"/>
        </w:rPr>
        <w:t xml:space="preserve">, and click </w:t>
      </w:r>
      <w:r w:rsidR="00F07351">
        <w:rPr>
          <w:rFonts w:eastAsia="TimesNewRoman"/>
        </w:rPr>
        <w:t>‘</w:t>
      </w:r>
      <w:r w:rsidRPr="00485523">
        <w:rPr>
          <w:rFonts w:eastAsia="TimesNewRoman"/>
        </w:rPr>
        <w:t>run</w:t>
      </w:r>
      <w:r w:rsidR="00F07351">
        <w:rPr>
          <w:rFonts w:eastAsia="TimesNewRoman"/>
        </w:rPr>
        <w:t>’</w:t>
      </w:r>
      <w:r w:rsidRPr="00485523">
        <w:rPr>
          <w:rFonts w:eastAsia="TimesNewRoman"/>
        </w:rPr>
        <w:t xml:space="preserve"> from the dropdown menu entitled </w:t>
      </w:r>
      <w:r w:rsidR="00866697">
        <w:rPr>
          <w:rFonts w:eastAsia="TimesNewRoman"/>
        </w:rPr>
        <w:t>‘</w:t>
      </w:r>
      <w:r w:rsidRPr="00485523">
        <w:rPr>
          <w:rFonts w:eastAsia="TimesNewRoman"/>
        </w:rPr>
        <w:t>operate</w:t>
      </w:r>
      <w:r w:rsidR="00EF5A07">
        <w:rPr>
          <w:rFonts w:eastAsia="TimesNewRoman"/>
        </w:rPr>
        <w:t>.</w:t>
      </w:r>
      <w:r w:rsidR="00151E14">
        <w:rPr>
          <w:rFonts w:eastAsia="TimesNewRoman"/>
        </w:rPr>
        <w:t>’</w:t>
      </w:r>
    </w:p>
    <w:p w:rsidR="00151E14" w:rsidRDefault="00151E14" w:rsidP="00151E14">
      <w:pPr>
        <w:ind w:left="360"/>
        <w:jc w:val="both"/>
        <w:outlineLvl w:val="0"/>
        <w:rPr>
          <w:rFonts w:eastAsia="TimesNewRoman"/>
        </w:rPr>
      </w:pPr>
    </w:p>
    <w:p w:rsidR="00151E14" w:rsidRPr="00151E14" w:rsidRDefault="00151E14" w:rsidP="00151E14">
      <w:pPr>
        <w:ind w:left="720"/>
        <w:jc w:val="both"/>
        <w:outlineLvl w:val="0"/>
        <w:rPr>
          <w:rFonts w:ascii="Times New Roman" w:hAnsi="Times New Roman"/>
          <w:b/>
          <w:szCs w:val="24"/>
        </w:rPr>
      </w:pPr>
      <w:r>
        <w:rPr>
          <w:rFonts w:eastAsia="TimesNewRoman"/>
        </w:rPr>
        <w:t>Shots:</w:t>
      </w:r>
    </w:p>
    <w:p w:rsidR="00407814" w:rsidRPr="00407814" w:rsidRDefault="00151E14" w:rsidP="00407814">
      <w:pPr>
        <w:numPr>
          <w:ilvl w:val="2"/>
          <w:numId w:val="12"/>
        </w:numPr>
        <w:jc w:val="both"/>
        <w:outlineLvl w:val="0"/>
        <w:rPr>
          <w:rFonts w:ascii="Times New Roman" w:hAnsi="Times New Roman"/>
          <w:szCs w:val="24"/>
        </w:rPr>
      </w:pPr>
      <w:r w:rsidRPr="00151E14">
        <w:rPr>
          <w:rFonts w:ascii="Times New Roman" w:hAnsi="Times New Roman"/>
          <w:szCs w:val="24"/>
        </w:rPr>
        <w:t xml:space="preserve">MED/over the shoulder: talent at the computer, opening </w:t>
      </w:r>
      <w:r w:rsidRPr="00151E14">
        <w:rPr>
          <w:rFonts w:eastAsia="TimesNewRoman"/>
          <w:i/>
        </w:rPr>
        <w:t>Valve Runner</w:t>
      </w:r>
      <w:r>
        <w:rPr>
          <w:rFonts w:eastAsia="TimesNewRoman"/>
        </w:rPr>
        <w:t xml:space="preserve">, selecting ‘operate’ from the dropdown menu </w:t>
      </w:r>
      <w:r w:rsidRPr="00151E14">
        <w:rPr>
          <w:rFonts w:eastAsia="TimesNewRoman"/>
        </w:rPr>
        <w:t>and clicking ‘run’</w:t>
      </w:r>
      <w:r w:rsidR="00407814">
        <w:rPr>
          <w:rFonts w:eastAsia="TimesNewRoman"/>
        </w:rPr>
        <w:t>.</w:t>
      </w:r>
    </w:p>
    <w:p w:rsidR="00AD68E7" w:rsidRPr="00AD7AB2" w:rsidRDefault="00407814" w:rsidP="00AD7AB2">
      <w:pPr>
        <w:numPr>
          <w:ilvl w:val="2"/>
          <w:numId w:val="12"/>
        </w:numPr>
        <w:jc w:val="both"/>
        <w:outlineLvl w:val="0"/>
        <w:rPr>
          <w:rFonts w:ascii="Times New Roman" w:hAnsi="Times New Roman"/>
          <w:b/>
          <w:szCs w:val="24"/>
        </w:rPr>
      </w:pPr>
      <w:r w:rsidRPr="001059D6">
        <w:rPr>
          <w:rFonts w:ascii="Times New Roman" w:hAnsi="Times New Roman"/>
          <w:szCs w:val="24"/>
        </w:rPr>
        <w:t xml:space="preserve">LAB MEDIA: </w:t>
      </w:r>
      <w:r w:rsidR="001059D6" w:rsidRPr="00F07351">
        <w:rPr>
          <w:rFonts w:ascii="Times New Roman" w:hAnsi="Times New Roman"/>
          <w:b/>
          <w:szCs w:val="24"/>
        </w:rPr>
        <w:t>Panel ‘a’ only</w:t>
      </w:r>
      <w:r w:rsidR="001059D6" w:rsidRPr="001059D6">
        <w:rPr>
          <w:rFonts w:ascii="Times New Roman" w:hAnsi="Times New Roman"/>
          <w:szCs w:val="24"/>
        </w:rPr>
        <w:t xml:space="preserve"> of Figure 4(1). tif – uploaded </w:t>
      </w:r>
      <w:r w:rsidR="001059D6" w:rsidRPr="001059D6">
        <w:rPr>
          <w:rFonts w:ascii="Times New Roman" w:hAnsi="Times New Roman"/>
          <w:b/>
          <w:szCs w:val="24"/>
        </w:rPr>
        <w:t>2/27/14</w:t>
      </w:r>
      <w:r w:rsidR="001059D6">
        <w:rPr>
          <w:rFonts w:ascii="Times New Roman" w:hAnsi="Times New Roman"/>
          <w:szCs w:val="24"/>
        </w:rPr>
        <w:t xml:space="preserve"> </w:t>
      </w:r>
      <w:r w:rsidR="001059D6" w:rsidRPr="001059D6">
        <w:rPr>
          <w:rFonts w:ascii="Times New Roman" w:hAnsi="Times New Roman"/>
          <w:i/>
          <w:szCs w:val="24"/>
        </w:rPr>
        <w:t>(</w:t>
      </w:r>
      <w:r w:rsidR="001059D6" w:rsidRPr="001059D6">
        <w:rPr>
          <w:rFonts w:ascii="Times New Roman" w:hAnsi="Times New Roman"/>
          <w:i/>
          <w:szCs w:val="24"/>
          <w:u w:val="single"/>
        </w:rPr>
        <w:t>Video editor</w:t>
      </w:r>
      <w:r w:rsidR="001059D6" w:rsidRPr="001059D6">
        <w:rPr>
          <w:rFonts w:ascii="Times New Roman" w:hAnsi="Times New Roman"/>
          <w:i/>
          <w:szCs w:val="24"/>
        </w:rPr>
        <w:t xml:space="preserve">: please make sure you use the figure that was uploaded on 2/27/14 and not </w:t>
      </w:r>
      <w:r w:rsidR="001059D6">
        <w:rPr>
          <w:rFonts w:ascii="Times New Roman" w:hAnsi="Times New Roman"/>
          <w:i/>
          <w:szCs w:val="24"/>
        </w:rPr>
        <w:t>the older versions)</w:t>
      </w:r>
    </w:p>
    <w:p w:rsidR="00866697" w:rsidRPr="00485523" w:rsidRDefault="00866697" w:rsidP="00866697">
      <w:pPr>
        <w:ind w:left="1080"/>
        <w:jc w:val="both"/>
        <w:outlineLvl w:val="0"/>
        <w:rPr>
          <w:rFonts w:ascii="Times New Roman" w:hAnsi="Times New Roman"/>
          <w:b/>
          <w:szCs w:val="24"/>
        </w:rPr>
      </w:pPr>
    </w:p>
    <w:p w:rsidR="0017560A" w:rsidRPr="0017560A" w:rsidRDefault="0017560A" w:rsidP="0017560A">
      <w:pPr>
        <w:numPr>
          <w:ilvl w:val="1"/>
          <w:numId w:val="12"/>
        </w:numPr>
        <w:jc w:val="both"/>
        <w:outlineLvl w:val="0"/>
        <w:rPr>
          <w:rFonts w:ascii="Times New Roman" w:hAnsi="Times New Roman"/>
          <w:b/>
          <w:szCs w:val="24"/>
        </w:rPr>
      </w:pPr>
      <w:r>
        <w:rPr>
          <w:rFonts w:eastAsia="TimesNewRoman"/>
        </w:rPr>
        <w:t>Click on the</w:t>
      </w:r>
      <w:r w:rsidRPr="00485523">
        <w:rPr>
          <w:rFonts w:eastAsia="TimesNewRoman"/>
        </w:rPr>
        <w:t xml:space="preserve"> corresponding </w:t>
      </w:r>
      <w:r>
        <w:rPr>
          <w:rFonts w:eastAsia="TimesNewRoman"/>
        </w:rPr>
        <w:t>valve icon (valve 1) to o</w:t>
      </w:r>
      <w:r w:rsidR="00485523" w:rsidRPr="00485523">
        <w:rPr>
          <w:rFonts w:eastAsia="TimesNewRoman"/>
        </w:rPr>
        <w:t>pen the valve for the DPBS re</w:t>
      </w:r>
      <w:r w:rsidR="004C022F">
        <w:rPr>
          <w:rFonts w:eastAsia="TimesNewRoman"/>
        </w:rPr>
        <w:t>servoir</w:t>
      </w:r>
      <w:r w:rsidR="00485523" w:rsidRPr="00485523">
        <w:rPr>
          <w:rFonts w:eastAsia="TimesNewRoman"/>
        </w:rPr>
        <w:t xml:space="preserve"> to prime the flow speed required for stable cell-trapping vortex generation for 1.5 min</w:t>
      </w:r>
      <w:r w:rsidR="0046236E">
        <w:rPr>
          <w:rFonts w:eastAsia="TimesNewRoman"/>
        </w:rPr>
        <w:t>utes</w:t>
      </w:r>
      <w:r w:rsidR="00485523" w:rsidRPr="00485523">
        <w:rPr>
          <w:rFonts w:eastAsia="TimesNewRoman"/>
        </w:rPr>
        <w:t>.</w:t>
      </w:r>
      <w:r w:rsidR="00567B40">
        <w:rPr>
          <w:rFonts w:eastAsia="TimesNewRoman"/>
        </w:rPr>
        <w:t xml:space="preserve"> </w:t>
      </w:r>
      <w:r w:rsidRPr="00485523">
        <w:rPr>
          <w:rFonts w:eastAsia="TimesNewRoman"/>
        </w:rPr>
        <w:t xml:space="preserve">The valve icon should turn </w:t>
      </w:r>
      <w:r>
        <w:rPr>
          <w:rFonts w:eastAsia="TimesNewRoman"/>
        </w:rPr>
        <w:t xml:space="preserve">from grey to </w:t>
      </w:r>
      <w:r w:rsidRPr="00485523">
        <w:rPr>
          <w:rFonts w:eastAsia="TimesNewRoman"/>
        </w:rPr>
        <w:t>green when it is activated.</w:t>
      </w:r>
      <w:r w:rsidR="0046236E" w:rsidRPr="0046236E">
        <w:rPr>
          <w:rFonts w:ascii="Times New Roman" w:hAnsi="Times New Roman"/>
          <w:szCs w:val="24"/>
        </w:rPr>
        <w:t xml:space="preserve"> </w:t>
      </w:r>
      <w:r w:rsidR="0046236E">
        <w:rPr>
          <w:rFonts w:ascii="Times New Roman" w:hAnsi="Times New Roman"/>
          <w:szCs w:val="24"/>
        </w:rPr>
        <w:t>(TEXT: Keep Valve 1 open for 1.5. min)</w:t>
      </w:r>
    </w:p>
    <w:p w:rsidR="0017560A" w:rsidRDefault="0017560A" w:rsidP="0017560A">
      <w:pPr>
        <w:ind w:left="360"/>
        <w:jc w:val="both"/>
        <w:outlineLvl w:val="0"/>
        <w:rPr>
          <w:rFonts w:eastAsia="TimesNewRoman"/>
        </w:rPr>
      </w:pPr>
    </w:p>
    <w:p w:rsidR="0017560A" w:rsidRDefault="0017560A" w:rsidP="0017560A">
      <w:pPr>
        <w:ind w:left="720"/>
        <w:jc w:val="both"/>
        <w:outlineLvl w:val="0"/>
        <w:rPr>
          <w:rFonts w:ascii="Times New Roman" w:hAnsi="Times New Roman"/>
          <w:b/>
          <w:szCs w:val="24"/>
        </w:rPr>
      </w:pPr>
      <w:r>
        <w:rPr>
          <w:rFonts w:eastAsia="TimesNewRoman"/>
        </w:rPr>
        <w:t>Shots:</w:t>
      </w:r>
    </w:p>
    <w:p w:rsidR="00866697" w:rsidRPr="00AF44F1" w:rsidRDefault="0017560A" w:rsidP="0017560A">
      <w:pPr>
        <w:numPr>
          <w:ilvl w:val="2"/>
          <w:numId w:val="12"/>
        </w:numPr>
        <w:jc w:val="both"/>
        <w:outlineLvl w:val="0"/>
        <w:rPr>
          <w:rFonts w:ascii="Times New Roman" w:hAnsi="Times New Roman"/>
          <w:b/>
          <w:szCs w:val="24"/>
        </w:rPr>
      </w:pPr>
      <w:r w:rsidRPr="0017560A">
        <w:rPr>
          <w:rFonts w:ascii="Times New Roman" w:hAnsi="Times New Roman"/>
          <w:szCs w:val="24"/>
        </w:rPr>
        <w:t xml:space="preserve">LAB MEDIA: Panel ‘a’ only of Figure 4(1). tif – uploaded </w:t>
      </w:r>
      <w:r w:rsidRPr="0017560A">
        <w:rPr>
          <w:rFonts w:ascii="Times New Roman" w:hAnsi="Times New Roman"/>
          <w:b/>
          <w:szCs w:val="24"/>
        </w:rPr>
        <w:t>2/27/14.</w:t>
      </w:r>
      <w:r w:rsidR="00AF44F1">
        <w:rPr>
          <w:rFonts w:ascii="Times New Roman" w:hAnsi="Times New Roman"/>
          <w:b/>
          <w:szCs w:val="24"/>
        </w:rPr>
        <w:t xml:space="preserve"> </w:t>
      </w:r>
      <w:r w:rsidR="00AF44F1" w:rsidRPr="00AF44F1">
        <w:rPr>
          <w:rFonts w:ascii="Times New Roman" w:hAnsi="Times New Roman"/>
          <w:i/>
          <w:szCs w:val="24"/>
        </w:rPr>
        <w:t>(</w:t>
      </w:r>
      <w:r w:rsidR="00AF44F1" w:rsidRPr="00AF44F1">
        <w:rPr>
          <w:rFonts w:ascii="Times New Roman" w:hAnsi="Times New Roman"/>
          <w:i/>
          <w:szCs w:val="24"/>
          <w:u w:val="single"/>
        </w:rPr>
        <w:t>Video editor</w:t>
      </w:r>
      <w:r w:rsidR="00AF44F1" w:rsidRPr="00AF44F1">
        <w:rPr>
          <w:rFonts w:ascii="Times New Roman" w:hAnsi="Times New Roman"/>
          <w:i/>
          <w:szCs w:val="24"/>
        </w:rPr>
        <w:t>: highlight the icon for Valve 1)</w:t>
      </w:r>
    </w:p>
    <w:p w:rsidR="00AF44F1" w:rsidRPr="0017560A" w:rsidRDefault="00AF44F1" w:rsidP="0017560A">
      <w:pPr>
        <w:numPr>
          <w:ilvl w:val="2"/>
          <w:numId w:val="12"/>
        </w:numPr>
        <w:jc w:val="both"/>
        <w:outlineLvl w:val="0"/>
        <w:rPr>
          <w:rFonts w:ascii="Times New Roman" w:hAnsi="Times New Roman"/>
          <w:b/>
          <w:szCs w:val="24"/>
        </w:rPr>
      </w:pPr>
      <w:r>
        <w:rPr>
          <w:rFonts w:ascii="Times New Roman" w:hAnsi="Times New Roman"/>
          <w:szCs w:val="24"/>
        </w:rPr>
        <w:t>LAB MEDIA:</w:t>
      </w:r>
      <w:r>
        <w:rPr>
          <w:rFonts w:ascii="Times New Roman" w:hAnsi="Times New Roman"/>
          <w:b/>
          <w:szCs w:val="24"/>
        </w:rPr>
        <w:t xml:space="preserve"> </w:t>
      </w:r>
      <w:r w:rsidR="00CA56D6" w:rsidRPr="00CA56D6">
        <w:rPr>
          <w:rFonts w:ascii="Times New Roman" w:hAnsi="Times New Roman"/>
          <w:szCs w:val="24"/>
        </w:rPr>
        <w:t>Valve 1 on.jpg</w:t>
      </w:r>
      <w:r w:rsidR="00CA56D6">
        <w:rPr>
          <w:rFonts w:ascii="Times New Roman" w:hAnsi="Times New Roman"/>
          <w:b/>
          <w:szCs w:val="24"/>
        </w:rPr>
        <w:t xml:space="preserve"> </w:t>
      </w:r>
    </w:p>
    <w:p w:rsidR="00866697" w:rsidRPr="00485523" w:rsidRDefault="00866697" w:rsidP="00AF44F1">
      <w:pPr>
        <w:jc w:val="both"/>
        <w:outlineLvl w:val="0"/>
        <w:rPr>
          <w:rFonts w:ascii="Times New Roman" w:hAnsi="Times New Roman"/>
          <w:b/>
          <w:szCs w:val="24"/>
        </w:rPr>
      </w:pPr>
    </w:p>
    <w:p w:rsidR="00E92810" w:rsidRPr="00484082" w:rsidRDefault="00E92810" w:rsidP="00E92810">
      <w:pPr>
        <w:numPr>
          <w:ilvl w:val="1"/>
          <w:numId w:val="12"/>
        </w:numPr>
        <w:jc w:val="both"/>
        <w:outlineLvl w:val="0"/>
        <w:rPr>
          <w:rFonts w:ascii="Times New Roman" w:hAnsi="Times New Roman"/>
          <w:b/>
          <w:szCs w:val="24"/>
        </w:rPr>
      </w:pPr>
      <w:r w:rsidRPr="00485523">
        <w:rPr>
          <w:rFonts w:eastAsia="TimesNewRoman"/>
        </w:rPr>
        <w:t>Flow both washing and cell solutions through the device simultaneously for 10 sec</w:t>
      </w:r>
      <w:r>
        <w:rPr>
          <w:rFonts w:eastAsia="TimesNewRoman"/>
        </w:rPr>
        <w:t>onds</w:t>
      </w:r>
      <w:r w:rsidRPr="00485523">
        <w:rPr>
          <w:rFonts w:eastAsia="TimesNewRoman"/>
        </w:rPr>
        <w:t xml:space="preserve"> prior to the cell-trapping step to ensure undisrupted flow during the solution-switching step. This brief co-flow step should be repeated </w:t>
      </w:r>
      <w:r w:rsidR="00484082">
        <w:rPr>
          <w:rFonts w:eastAsia="TimesNewRoman"/>
        </w:rPr>
        <w:t>at each solution-switching step.</w:t>
      </w:r>
    </w:p>
    <w:p w:rsidR="00484082" w:rsidRDefault="00484082" w:rsidP="00484082">
      <w:pPr>
        <w:ind w:left="360"/>
        <w:jc w:val="both"/>
        <w:outlineLvl w:val="0"/>
        <w:rPr>
          <w:rFonts w:eastAsia="TimesNewRoman"/>
        </w:rPr>
      </w:pPr>
    </w:p>
    <w:p w:rsidR="00484082" w:rsidRPr="00484082" w:rsidRDefault="00484082" w:rsidP="00484082">
      <w:pPr>
        <w:ind w:left="720"/>
        <w:jc w:val="both"/>
        <w:outlineLvl w:val="0"/>
        <w:rPr>
          <w:rFonts w:ascii="Times New Roman" w:hAnsi="Times New Roman"/>
          <w:b/>
          <w:szCs w:val="24"/>
        </w:rPr>
      </w:pPr>
      <w:r>
        <w:rPr>
          <w:rFonts w:eastAsia="TimesNewRoman"/>
        </w:rPr>
        <w:lastRenderedPageBreak/>
        <w:t>Shots:</w:t>
      </w:r>
    </w:p>
    <w:p w:rsidR="00484082" w:rsidRPr="00D87C9E" w:rsidRDefault="00484082" w:rsidP="00484082">
      <w:pPr>
        <w:numPr>
          <w:ilvl w:val="2"/>
          <w:numId w:val="12"/>
        </w:numPr>
        <w:jc w:val="both"/>
        <w:outlineLvl w:val="0"/>
        <w:rPr>
          <w:rFonts w:ascii="Times New Roman" w:hAnsi="Times New Roman"/>
          <w:b/>
          <w:szCs w:val="24"/>
        </w:rPr>
      </w:pPr>
      <w:r>
        <w:rPr>
          <w:rFonts w:eastAsia="TimesNewRoman"/>
        </w:rPr>
        <w:t>MED/over the shoulder: talent clicking on the icons for Valve 1 and Valve 2 to open them.</w:t>
      </w:r>
      <w:r w:rsidR="0046236E">
        <w:rPr>
          <w:rFonts w:eastAsia="TimesNewRoman"/>
        </w:rPr>
        <w:t xml:space="preserve"> </w:t>
      </w:r>
    </w:p>
    <w:p w:rsidR="00D87C9E" w:rsidRPr="00F07351" w:rsidRDefault="00D87C9E" w:rsidP="00484082">
      <w:pPr>
        <w:numPr>
          <w:ilvl w:val="2"/>
          <w:numId w:val="12"/>
        </w:numPr>
        <w:jc w:val="both"/>
        <w:outlineLvl w:val="0"/>
        <w:rPr>
          <w:rFonts w:ascii="Times New Roman" w:hAnsi="Times New Roman"/>
          <w:b/>
          <w:szCs w:val="24"/>
        </w:rPr>
      </w:pPr>
      <w:r w:rsidRPr="00F07351">
        <w:rPr>
          <w:rFonts w:ascii="Times New Roman" w:hAnsi="Times New Roman"/>
          <w:szCs w:val="24"/>
        </w:rPr>
        <w:t>LAB MEDIA: ‘</w:t>
      </w:r>
      <w:r w:rsidRPr="00F07351">
        <w:t>valve 1 and valve 2 on for coflow.jpg’</w:t>
      </w:r>
    </w:p>
    <w:p w:rsidR="00E92810" w:rsidRPr="00602161" w:rsidRDefault="00E92810" w:rsidP="00484082">
      <w:pPr>
        <w:ind w:left="1080"/>
        <w:jc w:val="both"/>
        <w:outlineLvl w:val="0"/>
        <w:rPr>
          <w:rFonts w:ascii="Times New Roman" w:hAnsi="Times New Roman"/>
          <w:b/>
          <w:szCs w:val="24"/>
        </w:rPr>
      </w:pPr>
    </w:p>
    <w:p w:rsidR="00485523" w:rsidRPr="00484082" w:rsidRDefault="00485523" w:rsidP="00485523">
      <w:pPr>
        <w:numPr>
          <w:ilvl w:val="1"/>
          <w:numId w:val="12"/>
        </w:numPr>
        <w:jc w:val="both"/>
        <w:outlineLvl w:val="0"/>
        <w:rPr>
          <w:rFonts w:ascii="Times New Roman" w:hAnsi="Times New Roman"/>
          <w:b/>
          <w:szCs w:val="24"/>
        </w:rPr>
      </w:pPr>
      <w:r w:rsidRPr="00485523">
        <w:rPr>
          <w:rFonts w:eastAsia="TimesNewRoman"/>
        </w:rPr>
        <w:t>Switch the active solution port from the washing solution to the cell solution to trap cells in the electroporation chamber for 30 sec</w:t>
      </w:r>
      <w:r w:rsidR="00866697">
        <w:rPr>
          <w:rFonts w:eastAsia="TimesNewRoman"/>
        </w:rPr>
        <w:t>onds</w:t>
      </w:r>
      <w:r w:rsidR="00AD7AB2">
        <w:rPr>
          <w:rFonts w:eastAsia="TimesNewRoman"/>
        </w:rPr>
        <w:t>.</w:t>
      </w:r>
      <w:r w:rsidR="00484082">
        <w:rPr>
          <w:rFonts w:eastAsia="TimesNewRoman"/>
        </w:rPr>
        <w:t xml:space="preserve"> </w:t>
      </w:r>
      <w:r w:rsidR="000B699B" w:rsidRPr="007A1AF4">
        <w:rPr>
          <w:rFonts w:eastAsia="TimesNewRoman"/>
        </w:rPr>
        <w:t xml:space="preserve">In this movie, the blue </w:t>
      </w:r>
      <w:r w:rsidR="000B699B" w:rsidRPr="007A1AF4">
        <w:t>fluorescent signal</w:t>
      </w:r>
      <w:r w:rsidR="00F439D6">
        <w:t>s</w:t>
      </w:r>
      <w:r w:rsidR="000B699B" w:rsidRPr="007A1AF4">
        <w:t xml:space="preserve"> </w:t>
      </w:r>
      <w:r w:rsidR="00F439D6">
        <w:t>represent</w:t>
      </w:r>
      <w:r w:rsidR="000B699B" w:rsidRPr="007A1AF4">
        <w:t xml:space="preserve"> viable Hoechst 33345</w:t>
      </w:r>
      <w:r w:rsidR="003E2973">
        <w:t xml:space="preserve"> </w:t>
      </w:r>
      <w:r w:rsidR="003E2973" w:rsidRPr="00C42A02">
        <w:rPr>
          <w:color w:val="FF0000"/>
        </w:rPr>
        <w:t>(pronounce “hookst 3-3-3-4-5)</w:t>
      </w:r>
      <w:r w:rsidR="003E2973">
        <w:t xml:space="preserve"> </w:t>
      </w:r>
      <w:r w:rsidR="000B699B" w:rsidRPr="007A1AF4">
        <w:t>-stained cells.</w:t>
      </w:r>
    </w:p>
    <w:p w:rsidR="00484082" w:rsidRDefault="00484082" w:rsidP="00484082">
      <w:pPr>
        <w:ind w:left="360"/>
        <w:jc w:val="both"/>
        <w:outlineLvl w:val="0"/>
        <w:rPr>
          <w:rFonts w:eastAsia="TimesNewRoman"/>
        </w:rPr>
      </w:pPr>
    </w:p>
    <w:p w:rsidR="00484082" w:rsidRPr="00484082" w:rsidRDefault="00484082" w:rsidP="00484082">
      <w:pPr>
        <w:ind w:left="720"/>
        <w:jc w:val="both"/>
        <w:outlineLvl w:val="0"/>
        <w:rPr>
          <w:rFonts w:ascii="Times New Roman" w:hAnsi="Times New Roman"/>
          <w:b/>
          <w:szCs w:val="24"/>
        </w:rPr>
      </w:pPr>
      <w:r>
        <w:rPr>
          <w:rFonts w:eastAsia="TimesNewRoman"/>
        </w:rPr>
        <w:t>Shots:</w:t>
      </w:r>
    </w:p>
    <w:p w:rsidR="00866697" w:rsidRPr="00484082" w:rsidRDefault="00484082" w:rsidP="00484082">
      <w:pPr>
        <w:numPr>
          <w:ilvl w:val="2"/>
          <w:numId w:val="12"/>
        </w:numPr>
        <w:jc w:val="both"/>
        <w:outlineLvl w:val="0"/>
        <w:rPr>
          <w:rFonts w:ascii="Times New Roman" w:hAnsi="Times New Roman"/>
          <w:b/>
          <w:szCs w:val="24"/>
        </w:rPr>
      </w:pPr>
      <w:r>
        <w:rPr>
          <w:rFonts w:eastAsia="TimesNewRoman"/>
        </w:rPr>
        <w:t xml:space="preserve">MED/over the shoulder: </w:t>
      </w:r>
      <w:r w:rsidR="00F439D6">
        <w:rPr>
          <w:rFonts w:eastAsia="TimesNewRoman"/>
        </w:rPr>
        <w:t>t</w:t>
      </w:r>
      <w:r>
        <w:rPr>
          <w:rFonts w:eastAsia="TimesNewRoman"/>
        </w:rPr>
        <w:t>alent closing Valve 1.</w:t>
      </w:r>
      <w:r w:rsidR="00F439D6">
        <w:rPr>
          <w:rFonts w:eastAsia="TimesNewRoman"/>
        </w:rPr>
        <w:t xml:space="preserve"> </w:t>
      </w:r>
    </w:p>
    <w:p w:rsidR="00484082" w:rsidRPr="00F07351" w:rsidRDefault="00484082" w:rsidP="00484082">
      <w:pPr>
        <w:numPr>
          <w:ilvl w:val="2"/>
          <w:numId w:val="12"/>
        </w:numPr>
        <w:jc w:val="both"/>
        <w:outlineLvl w:val="0"/>
        <w:rPr>
          <w:rFonts w:ascii="Times New Roman" w:hAnsi="Times New Roman"/>
          <w:b/>
          <w:szCs w:val="24"/>
        </w:rPr>
      </w:pPr>
      <w:r w:rsidRPr="00F07351">
        <w:rPr>
          <w:rFonts w:eastAsia="TimesNewRoman"/>
        </w:rPr>
        <w:t xml:space="preserve">LAB MEDIA: </w:t>
      </w:r>
      <w:r w:rsidR="00B84B90" w:rsidRPr="00F07351">
        <w:rPr>
          <w:rFonts w:eastAsia="TimesNewRoman"/>
        </w:rPr>
        <w:t>Valve 2 on.jpg</w:t>
      </w:r>
    </w:p>
    <w:p w:rsidR="0035780E" w:rsidRPr="0035780E" w:rsidRDefault="0035780E" w:rsidP="00484082">
      <w:pPr>
        <w:numPr>
          <w:ilvl w:val="2"/>
          <w:numId w:val="12"/>
        </w:numPr>
        <w:jc w:val="both"/>
        <w:outlineLvl w:val="0"/>
        <w:rPr>
          <w:rFonts w:ascii="Times New Roman" w:hAnsi="Times New Roman"/>
          <w:b/>
          <w:szCs w:val="24"/>
        </w:rPr>
      </w:pPr>
      <w:r w:rsidRPr="0035780E">
        <w:rPr>
          <w:rFonts w:eastAsia="TimesNewRoman"/>
        </w:rPr>
        <w:t>LAB MEDIA:</w:t>
      </w:r>
      <w:r>
        <w:rPr>
          <w:rFonts w:eastAsia="TimesNewRoman"/>
        </w:rPr>
        <w:t xml:space="preserve"> </w:t>
      </w:r>
      <w:r w:rsidRPr="00A35B86">
        <w:t>Single Chamber Living Cell Trap.mp4</w:t>
      </w:r>
      <w:r w:rsidR="002B7CD3">
        <w:t xml:space="preserve"> </w:t>
      </w:r>
    </w:p>
    <w:p w:rsidR="00866697" w:rsidRPr="00485523" w:rsidRDefault="00866697" w:rsidP="00602161">
      <w:pPr>
        <w:jc w:val="both"/>
        <w:outlineLvl w:val="0"/>
        <w:rPr>
          <w:rFonts w:ascii="Times New Roman" w:hAnsi="Times New Roman"/>
          <w:b/>
          <w:szCs w:val="24"/>
        </w:rPr>
      </w:pPr>
    </w:p>
    <w:p w:rsidR="00485523" w:rsidRPr="00484082" w:rsidRDefault="00485523" w:rsidP="00485523">
      <w:pPr>
        <w:numPr>
          <w:ilvl w:val="1"/>
          <w:numId w:val="12"/>
        </w:numPr>
        <w:jc w:val="both"/>
        <w:outlineLvl w:val="0"/>
        <w:rPr>
          <w:rFonts w:ascii="Times New Roman" w:hAnsi="Times New Roman"/>
          <w:b/>
          <w:szCs w:val="24"/>
        </w:rPr>
      </w:pPr>
      <w:r w:rsidRPr="00485523">
        <w:rPr>
          <w:rFonts w:eastAsia="TimesNewRoman"/>
        </w:rPr>
        <w:t>Turn on the washing port and flush the device for 20 sec</w:t>
      </w:r>
      <w:r w:rsidR="00866697">
        <w:rPr>
          <w:rFonts w:eastAsia="TimesNewRoman"/>
        </w:rPr>
        <w:t>onds</w:t>
      </w:r>
      <w:r w:rsidRPr="00485523" w:rsidDel="008115EA">
        <w:rPr>
          <w:rFonts w:eastAsia="TimesNewRoman"/>
        </w:rPr>
        <w:t xml:space="preserve"> </w:t>
      </w:r>
      <w:r w:rsidRPr="00485523">
        <w:rPr>
          <w:rFonts w:eastAsia="TimesNewRoman"/>
        </w:rPr>
        <w:t>in order to remove non-trapped contaminating cells.</w:t>
      </w:r>
      <w:r w:rsidR="0046236E">
        <w:rPr>
          <w:rFonts w:eastAsia="TimesNewRoman"/>
        </w:rPr>
        <w:t xml:space="preserve"> (TEXT: Flush for 20 s)</w:t>
      </w:r>
    </w:p>
    <w:p w:rsidR="00484082" w:rsidRDefault="00484082" w:rsidP="00484082">
      <w:pPr>
        <w:ind w:left="360"/>
        <w:jc w:val="both"/>
        <w:outlineLvl w:val="0"/>
        <w:rPr>
          <w:rFonts w:eastAsia="TimesNewRoman"/>
        </w:rPr>
      </w:pPr>
    </w:p>
    <w:p w:rsidR="00484082" w:rsidRPr="00484082" w:rsidRDefault="00484082" w:rsidP="00484082">
      <w:pPr>
        <w:ind w:left="720"/>
        <w:jc w:val="both"/>
        <w:outlineLvl w:val="0"/>
        <w:rPr>
          <w:rFonts w:ascii="Times New Roman" w:hAnsi="Times New Roman"/>
          <w:b/>
          <w:szCs w:val="24"/>
        </w:rPr>
      </w:pPr>
      <w:r>
        <w:rPr>
          <w:rFonts w:eastAsia="TimesNewRoman"/>
        </w:rPr>
        <w:t>Shots:</w:t>
      </w:r>
    </w:p>
    <w:p w:rsidR="00484082" w:rsidRPr="00866697" w:rsidRDefault="008A227B" w:rsidP="00484082">
      <w:pPr>
        <w:numPr>
          <w:ilvl w:val="2"/>
          <w:numId w:val="12"/>
        </w:numPr>
        <w:jc w:val="both"/>
        <w:outlineLvl w:val="0"/>
        <w:rPr>
          <w:rFonts w:ascii="Times New Roman" w:hAnsi="Times New Roman"/>
          <w:b/>
          <w:szCs w:val="24"/>
        </w:rPr>
      </w:pPr>
      <w:r>
        <w:rPr>
          <w:rFonts w:ascii="Times New Roman" w:hAnsi="Times New Roman"/>
          <w:szCs w:val="24"/>
        </w:rPr>
        <w:t>LAB MEDIA:</w:t>
      </w:r>
      <w:r>
        <w:rPr>
          <w:rFonts w:ascii="Times New Roman" w:hAnsi="Times New Roman"/>
          <w:b/>
          <w:szCs w:val="24"/>
        </w:rPr>
        <w:t xml:space="preserve"> </w:t>
      </w:r>
      <w:r w:rsidRPr="00CA56D6">
        <w:rPr>
          <w:rFonts w:ascii="Times New Roman" w:hAnsi="Times New Roman"/>
          <w:szCs w:val="24"/>
        </w:rPr>
        <w:t>Valve 1 on.jpg</w:t>
      </w:r>
    </w:p>
    <w:p w:rsidR="00866697" w:rsidRPr="00485523" w:rsidRDefault="00866697" w:rsidP="00866697">
      <w:pPr>
        <w:ind w:left="1080"/>
        <w:jc w:val="both"/>
        <w:outlineLvl w:val="0"/>
        <w:rPr>
          <w:rFonts w:ascii="Times New Roman" w:hAnsi="Times New Roman"/>
          <w:b/>
          <w:szCs w:val="24"/>
        </w:rPr>
      </w:pPr>
    </w:p>
    <w:p w:rsidR="00485523" w:rsidRPr="007A1AF4" w:rsidRDefault="00C867C7" w:rsidP="00485523">
      <w:pPr>
        <w:numPr>
          <w:ilvl w:val="1"/>
          <w:numId w:val="12"/>
        </w:numPr>
        <w:jc w:val="both"/>
        <w:outlineLvl w:val="0"/>
        <w:rPr>
          <w:rFonts w:ascii="Times New Roman" w:hAnsi="Times New Roman"/>
          <w:b/>
          <w:szCs w:val="24"/>
        </w:rPr>
      </w:pPr>
      <w:r w:rsidRPr="007A1AF4">
        <w:rPr>
          <w:rFonts w:eastAsia="TimesNewRoman"/>
        </w:rPr>
        <w:t>Flow</w:t>
      </w:r>
      <w:r w:rsidR="00485523" w:rsidRPr="007A1AF4">
        <w:rPr>
          <w:rFonts w:eastAsia="TimesNewRoman"/>
        </w:rPr>
        <w:t xml:space="preserve"> the solution containing the first molecule of interest</w:t>
      </w:r>
      <w:r w:rsidR="00D166D2" w:rsidRPr="007A1AF4">
        <w:rPr>
          <w:rFonts w:eastAsia="TimesNewRoman"/>
        </w:rPr>
        <w:t xml:space="preserve">, Propidium Iodide, </w:t>
      </w:r>
      <w:r w:rsidR="003D3B70" w:rsidRPr="007A1AF4">
        <w:rPr>
          <w:rFonts w:eastAsia="TimesNewRoman"/>
        </w:rPr>
        <w:t>into the device</w:t>
      </w:r>
      <w:r w:rsidR="00D166D2" w:rsidRPr="007A1AF4">
        <w:rPr>
          <w:rFonts w:eastAsia="TimesNewRoman"/>
        </w:rPr>
        <w:t>.</w:t>
      </w:r>
      <w:r w:rsidR="003D3B70" w:rsidRPr="007A1AF4">
        <w:rPr>
          <w:rFonts w:eastAsia="TimesNewRoman"/>
        </w:rPr>
        <w:t xml:space="preserve"> </w:t>
      </w:r>
      <w:r w:rsidR="00075924" w:rsidRPr="007A1AF4">
        <w:rPr>
          <w:rFonts w:eastAsia="TimesNewRoman"/>
        </w:rPr>
        <w:t>For visualization purposes in this demonstration, n</w:t>
      </w:r>
      <w:r w:rsidR="00DA5757" w:rsidRPr="007A1AF4">
        <w:rPr>
          <w:rFonts w:eastAsia="TimesNewRoman"/>
        </w:rPr>
        <w:t xml:space="preserve">ucleic acid dyes </w:t>
      </w:r>
      <w:r w:rsidR="00EE4719" w:rsidRPr="007A1AF4">
        <w:rPr>
          <w:rFonts w:eastAsia="TimesNewRoman"/>
        </w:rPr>
        <w:t xml:space="preserve">are </w:t>
      </w:r>
      <w:r w:rsidR="00DA5757" w:rsidRPr="007A1AF4">
        <w:rPr>
          <w:rFonts w:eastAsia="TimesNewRoman"/>
        </w:rPr>
        <w:t>u</w:t>
      </w:r>
      <w:r w:rsidR="00EE4719" w:rsidRPr="007A1AF4">
        <w:rPr>
          <w:rFonts w:eastAsia="TimesNewRoman"/>
        </w:rPr>
        <w:t xml:space="preserve">sed instead of fluorescently tagged Dextrans </w:t>
      </w:r>
      <w:r w:rsidR="00DA5757" w:rsidRPr="007A1AF4">
        <w:rPr>
          <w:rFonts w:eastAsia="TimesNewRoman"/>
        </w:rPr>
        <w:t xml:space="preserve">because </w:t>
      </w:r>
      <w:r w:rsidR="00075924" w:rsidRPr="007A1AF4">
        <w:rPr>
          <w:rFonts w:eastAsia="TimesNewRoman"/>
        </w:rPr>
        <w:t xml:space="preserve">of the </w:t>
      </w:r>
      <w:r w:rsidR="00DA5757" w:rsidRPr="007A1AF4">
        <w:rPr>
          <w:rFonts w:eastAsia="TimesNewRoman"/>
        </w:rPr>
        <w:t>superior no</w:t>
      </w:r>
      <w:r w:rsidR="00075924" w:rsidRPr="007A1AF4">
        <w:rPr>
          <w:rFonts w:eastAsia="TimesNewRoman"/>
        </w:rPr>
        <w:t>i</w:t>
      </w:r>
      <w:r w:rsidR="00DA5757" w:rsidRPr="007A1AF4">
        <w:rPr>
          <w:rFonts w:eastAsia="TimesNewRoman"/>
        </w:rPr>
        <w:t>se to signal ratio of th</w:t>
      </w:r>
      <w:r w:rsidR="00075924" w:rsidRPr="007A1AF4">
        <w:rPr>
          <w:rFonts w:eastAsia="TimesNewRoman"/>
        </w:rPr>
        <w:t>e</w:t>
      </w:r>
      <w:r w:rsidR="00DA5757" w:rsidRPr="007A1AF4">
        <w:rPr>
          <w:rFonts w:eastAsia="TimesNewRoman"/>
        </w:rPr>
        <w:t xml:space="preserve"> dyes.</w:t>
      </w:r>
      <w:r w:rsidR="006A4F71" w:rsidRPr="007A1AF4">
        <w:rPr>
          <w:rFonts w:eastAsia="TimesNewRoman"/>
        </w:rPr>
        <w:t xml:space="preserve"> </w:t>
      </w:r>
    </w:p>
    <w:p w:rsidR="00B32A81" w:rsidRDefault="00B32A81" w:rsidP="00B32A81">
      <w:pPr>
        <w:ind w:left="360"/>
        <w:jc w:val="both"/>
        <w:outlineLvl w:val="0"/>
        <w:rPr>
          <w:rFonts w:eastAsia="TimesNewRoman"/>
        </w:rPr>
      </w:pPr>
    </w:p>
    <w:p w:rsidR="00B32A81" w:rsidRPr="00B32A81" w:rsidRDefault="00B32A81" w:rsidP="00B32A81">
      <w:pPr>
        <w:ind w:left="720"/>
        <w:jc w:val="both"/>
        <w:outlineLvl w:val="0"/>
        <w:rPr>
          <w:rFonts w:ascii="Times New Roman" w:hAnsi="Times New Roman"/>
          <w:b/>
          <w:szCs w:val="24"/>
        </w:rPr>
      </w:pPr>
      <w:r>
        <w:rPr>
          <w:rFonts w:eastAsia="TimesNewRoman"/>
        </w:rPr>
        <w:t>Shots:</w:t>
      </w:r>
    </w:p>
    <w:p w:rsidR="0009789C" w:rsidRPr="009F60D4" w:rsidRDefault="00B32A81" w:rsidP="0009789C">
      <w:pPr>
        <w:numPr>
          <w:ilvl w:val="2"/>
          <w:numId w:val="12"/>
        </w:numPr>
        <w:jc w:val="both"/>
        <w:outlineLvl w:val="0"/>
        <w:rPr>
          <w:rFonts w:ascii="Times New Roman" w:hAnsi="Times New Roman"/>
          <w:b/>
          <w:szCs w:val="24"/>
        </w:rPr>
      </w:pPr>
      <w:r>
        <w:rPr>
          <w:rFonts w:eastAsia="TimesNewRoman"/>
        </w:rPr>
        <w:t xml:space="preserve">MED/over the shoulder: talent </w:t>
      </w:r>
      <w:r w:rsidR="00EE4719">
        <w:rPr>
          <w:rFonts w:eastAsia="TimesNewRoman"/>
        </w:rPr>
        <w:t>activating Valve 3.</w:t>
      </w:r>
    </w:p>
    <w:p w:rsidR="009F60D4" w:rsidRPr="009F60D4" w:rsidRDefault="009F60D4" w:rsidP="009F60D4">
      <w:pPr>
        <w:numPr>
          <w:ilvl w:val="2"/>
          <w:numId w:val="12"/>
        </w:numPr>
        <w:jc w:val="both"/>
        <w:outlineLvl w:val="0"/>
        <w:rPr>
          <w:rFonts w:ascii="Times New Roman" w:hAnsi="Times New Roman"/>
          <w:b/>
          <w:szCs w:val="24"/>
        </w:rPr>
      </w:pPr>
      <w:r>
        <w:rPr>
          <w:rFonts w:ascii="Times New Roman" w:hAnsi="Times New Roman"/>
          <w:szCs w:val="24"/>
        </w:rPr>
        <w:t>LAB MEDIA:</w:t>
      </w:r>
      <w:r>
        <w:rPr>
          <w:rFonts w:ascii="Times New Roman" w:hAnsi="Times New Roman"/>
          <w:b/>
          <w:szCs w:val="24"/>
        </w:rPr>
        <w:t xml:space="preserve"> </w:t>
      </w:r>
      <w:r>
        <w:rPr>
          <w:rFonts w:ascii="Times New Roman" w:hAnsi="Times New Roman"/>
          <w:szCs w:val="24"/>
        </w:rPr>
        <w:t>Valve 3</w:t>
      </w:r>
      <w:r w:rsidRPr="00CA56D6">
        <w:rPr>
          <w:rFonts w:ascii="Times New Roman" w:hAnsi="Times New Roman"/>
          <w:szCs w:val="24"/>
        </w:rPr>
        <w:t xml:space="preserve"> on.jpg</w:t>
      </w:r>
    </w:p>
    <w:p w:rsidR="00866697" w:rsidRPr="00485523" w:rsidRDefault="00866697" w:rsidP="00866697">
      <w:pPr>
        <w:ind w:left="1080"/>
        <w:jc w:val="both"/>
        <w:outlineLvl w:val="0"/>
        <w:rPr>
          <w:rFonts w:ascii="Times New Roman" w:hAnsi="Times New Roman"/>
          <w:b/>
          <w:szCs w:val="24"/>
        </w:rPr>
      </w:pPr>
    </w:p>
    <w:p w:rsidR="00485523" w:rsidRPr="00A03F84" w:rsidRDefault="00485523" w:rsidP="00485523">
      <w:pPr>
        <w:numPr>
          <w:ilvl w:val="1"/>
          <w:numId w:val="12"/>
        </w:numPr>
        <w:jc w:val="both"/>
        <w:outlineLvl w:val="0"/>
        <w:rPr>
          <w:rFonts w:ascii="Times New Roman" w:hAnsi="Times New Roman"/>
          <w:b/>
          <w:szCs w:val="24"/>
        </w:rPr>
      </w:pPr>
      <w:r w:rsidRPr="00485523">
        <w:rPr>
          <w:rFonts w:eastAsia="TimesNewRoman"/>
        </w:rPr>
        <w:t>Apply five short pulses (</w:t>
      </w:r>
      <w:r w:rsidR="00866697">
        <w:rPr>
          <w:rFonts w:eastAsia="TimesNewRoman"/>
        </w:rPr>
        <w:t xml:space="preserve">TEXT: </w:t>
      </w:r>
      <w:r w:rsidRPr="00485523">
        <w:rPr>
          <w:rFonts w:eastAsia="TimesNewRoman"/>
        </w:rPr>
        <w:t>Δt= 30 msec with 2 s intervals) promptly after injection of the molecular solution</w:t>
      </w:r>
      <w:r w:rsidR="0050251C">
        <w:rPr>
          <w:rFonts w:eastAsia="TimesNewRoman"/>
        </w:rPr>
        <w:t>.</w:t>
      </w:r>
      <w:r w:rsidRPr="00485523">
        <w:rPr>
          <w:rFonts w:eastAsia="TimesNewRoman"/>
        </w:rPr>
        <w:t xml:space="preserve"> </w:t>
      </w:r>
      <w:r w:rsidR="00A03F84">
        <w:rPr>
          <w:rFonts w:eastAsia="TimesNewRoman"/>
        </w:rPr>
        <w:t>M</w:t>
      </w:r>
      <w:r w:rsidRPr="00485523">
        <w:rPr>
          <w:rFonts w:eastAsia="TimesNewRoman"/>
        </w:rPr>
        <w:t xml:space="preserve">onitor the magnitude and </w:t>
      </w:r>
      <w:r w:rsidR="000D6A9F">
        <w:rPr>
          <w:rFonts w:eastAsia="TimesNewRoman"/>
        </w:rPr>
        <w:t>number</w:t>
      </w:r>
      <w:r w:rsidR="000D6A9F" w:rsidRPr="00485523">
        <w:rPr>
          <w:rFonts w:eastAsia="TimesNewRoman"/>
        </w:rPr>
        <w:t xml:space="preserve"> </w:t>
      </w:r>
      <w:r w:rsidRPr="00485523">
        <w:rPr>
          <w:rFonts w:eastAsia="TimesNewRoman"/>
        </w:rPr>
        <w:t>of the applied electrical pulses in real-time using an oscilloscope.</w:t>
      </w:r>
      <w:r w:rsidR="00EE4719">
        <w:rPr>
          <w:rFonts w:eastAsia="TimesNewRoman"/>
        </w:rPr>
        <w:t xml:space="preserve"> The fluorescent signals of the molecules can be visualized under the microscope.</w:t>
      </w:r>
    </w:p>
    <w:p w:rsidR="00A03F84" w:rsidRDefault="00A03F84" w:rsidP="00A03F84">
      <w:pPr>
        <w:ind w:left="360"/>
        <w:jc w:val="both"/>
        <w:outlineLvl w:val="0"/>
        <w:rPr>
          <w:rFonts w:eastAsia="TimesNewRoman"/>
        </w:rPr>
      </w:pPr>
    </w:p>
    <w:p w:rsidR="00A03F84" w:rsidRPr="00A03F84" w:rsidRDefault="00A03F84" w:rsidP="00A03F84">
      <w:pPr>
        <w:ind w:left="720"/>
        <w:jc w:val="both"/>
        <w:outlineLvl w:val="0"/>
        <w:rPr>
          <w:rFonts w:ascii="Times New Roman" w:hAnsi="Times New Roman"/>
          <w:b/>
          <w:szCs w:val="24"/>
        </w:rPr>
      </w:pPr>
      <w:r>
        <w:rPr>
          <w:rFonts w:eastAsia="TimesNewRoman"/>
        </w:rPr>
        <w:t>Shots:</w:t>
      </w:r>
    </w:p>
    <w:p w:rsidR="00A03F84" w:rsidRPr="00A03F84" w:rsidRDefault="00A03F84" w:rsidP="00A03F84">
      <w:pPr>
        <w:numPr>
          <w:ilvl w:val="2"/>
          <w:numId w:val="12"/>
        </w:numPr>
        <w:jc w:val="both"/>
        <w:outlineLvl w:val="0"/>
        <w:rPr>
          <w:rFonts w:ascii="Times New Roman" w:hAnsi="Times New Roman"/>
          <w:b/>
          <w:szCs w:val="24"/>
        </w:rPr>
      </w:pPr>
      <w:r>
        <w:rPr>
          <w:rFonts w:eastAsia="TimesNewRoman"/>
        </w:rPr>
        <w:t xml:space="preserve">MED: </w:t>
      </w:r>
      <w:r w:rsidR="009F60D4">
        <w:rPr>
          <w:rFonts w:eastAsia="TimesNewRoman"/>
        </w:rPr>
        <w:t>T</w:t>
      </w:r>
      <w:r>
        <w:rPr>
          <w:rFonts w:eastAsia="TimesNewRoman"/>
        </w:rPr>
        <w:t>alent manually turning on the pulse generator and applying 5 short pulses.</w:t>
      </w:r>
    </w:p>
    <w:p w:rsidR="00A03F84" w:rsidRPr="00075924" w:rsidRDefault="00A03F84" w:rsidP="00A03F84">
      <w:pPr>
        <w:numPr>
          <w:ilvl w:val="2"/>
          <w:numId w:val="12"/>
        </w:numPr>
        <w:jc w:val="both"/>
        <w:outlineLvl w:val="0"/>
        <w:rPr>
          <w:rFonts w:ascii="Times New Roman" w:hAnsi="Times New Roman"/>
          <w:b/>
          <w:szCs w:val="24"/>
        </w:rPr>
      </w:pPr>
      <w:r>
        <w:rPr>
          <w:rFonts w:eastAsia="TimesNewRoman"/>
        </w:rPr>
        <w:t xml:space="preserve">CU: A </w:t>
      </w:r>
      <w:r w:rsidR="00567B40">
        <w:rPr>
          <w:rFonts w:eastAsia="TimesNewRoman"/>
        </w:rPr>
        <w:t>shot of the oscilloscope screen to show the readings.</w:t>
      </w:r>
    </w:p>
    <w:p w:rsidR="00075924" w:rsidRPr="00256F3E" w:rsidRDefault="00075924" w:rsidP="00075924">
      <w:pPr>
        <w:numPr>
          <w:ilvl w:val="2"/>
          <w:numId w:val="12"/>
        </w:numPr>
        <w:jc w:val="both"/>
        <w:outlineLvl w:val="0"/>
        <w:rPr>
          <w:rFonts w:ascii="Times New Roman" w:hAnsi="Times New Roman"/>
          <w:b/>
          <w:szCs w:val="24"/>
        </w:rPr>
      </w:pPr>
      <w:r w:rsidRPr="00256F3E">
        <w:rPr>
          <w:rFonts w:eastAsia="TimesNewRoman"/>
        </w:rPr>
        <w:t>LAB MEDIA:</w:t>
      </w:r>
      <w:r w:rsidR="00256F3E" w:rsidRPr="00256F3E">
        <w:t xml:space="preserve"> Single Chamber 1st mol.mp4</w:t>
      </w:r>
      <w:r w:rsidRPr="00256F3E">
        <w:rPr>
          <w:rFonts w:eastAsia="TimesNewRoman"/>
        </w:rPr>
        <w:t xml:space="preserve"> </w:t>
      </w:r>
    </w:p>
    <w:p w:rsidR="00866697" w:rsidRPr="00485523" w:rsidRDefault="00866697" w:rsidP="00866697">
      <w:pPr>
        <w:ind w:left="1080"/>
        <w:jc w:val="both"/>
        <w:outlineLvl w:val="0"/>
        <w:rPr>
          <w:rFonts w:ascii="Times New Roman" w:hAnsi="Times New Roman"/>
          <w:b/>
          <w:szCs w:val="24"/>
        </w:rPr>
      </w:pPr>
    </w:p>
    <w:p w:rsidR="007F5D23" w:rsidRPr="007A1AF4" w:rsidRDefault="007F5D23" w:rsidP="00485523">
      <w:pPr>
        <w:numPr>
          <w:ilvl w:val="1"/>
          <w:numId w:val="12"/>
        </w:numPr>
        <w:jc w:val="both"/>
        <w:outlineLvl w:val="0"/>
        <w:rPr>
          <w:rFonts w:ascii="Times New Roman" w:hAnsi="Times New Roman"/>
          <w:b/>
          <w:szCs w:val="24"/>
        </w:rPr>
      </w:pPr>
      <w:r w:rsidRPr="007A1AF4">
        <w:rPr>
          <w:rFonts w:eastAsia="TimesNewRoman"/>
        </w:rPr>
        <w:t xml:space="preserve">Incubate </w:t>
      </w:r>
      <w:r w:rsidR="00FA69ED">
        <w:rPr>
          <w:rFonts w:eastAsia="TimesNewRoman"/>
        </w:rPr>
        <w:t xml:space="preserve">the </w:t>
      </w:r>
      <w:r w:rsidRPr="007A1AF4">
        <w:rPr>
          <w:rFonts w:eastAsia="TimesNewRoman"/>
        </w:rPr>
        <w:t>cells for 100 seconds in the molecular solution</w:t>
      </w:r>
      <w:r w:rsidR="002B7CD3" w:rsidRPr="007A1AF4">
        <w:rPr>
          <w:rFonts w:eastAsia="TimesNewRoman"/>
        </w:rPr>
        <w:t>.</w:t>
      </w:r>
    </w:p>
    <w:p w:rsidR="007F5D23" w:rsidRDefault="007F5D23" w:rsidP="007F5D23">
      <w:pPr>
        <w:ind w:left="360"/>
        <w:jc w:val="both"/>
        <w:outlineLvl w:val="0"/>
        <w:rPr>
          <w:rFonts w:eastAsia="TimesNewRoman"/>
        </w:rPr>
      </w:pPr>
    </w:p>
    <w:p w:rsidR="007F5D23" w:rsidRPr="007F5D23" w:rsidRDefault="007F5D23" w:rsidP="007F5D23">
      <w:pPr>
        <w:ind w:left="720"/>
        <w:jc w:val="both"/>
        <w:outlineLvl w:val="0"/>
        <w:rPr>
          <w:rFonts w:ascii="Times New Roman" w:hAnsi="Times New Roman"/>
          <w:b/>
          <w:szCs w:val="24"/>
        </w:rPr>
      </w:pPr>
      <w:r>
        <w:rPr>
          <w:rFonts w:eastAsia="TimesNewRoman"/>
        </w:rPr>
        <w:t>Shots:</w:t>
      </w:r>
    </w:p>
    <w:p w:rsidR="007F5D23" w:rsidRDefault="007F5D23" w:rsidP="007648F8">
      <w:pPr>
        <w:numPr>
          <w:ilvl w:val="2"/>
          <w:numId w:val="12"/>
        </w:numPr>
        <w:jc w:val="both"/>
        <w:outlineLvl w:val="0"/>
        <w:rPr>
          <w:rFonts w:ascii="Times New Roman" w:hAnsi="Times New Roman"/>
          <w:b/>
          <w:szCs w:val="24"/>
        </w:rPr>
      </w:pPr>
      <w:r>
        <w:rPr>
          <w:rFonts w:eastAsia="TimesNewRoman"/>
        </w:rPr>
        <w:t xml:space="preserve">CU/ECU: A shot of the </w:t>
      </w:r>
      <w:r w:rsidRPr="00485523">
        <w:rPr>
          <w:rFonts w:eastAsia="TimesNewRoman"/>
        </w:rPr>
        <w:t>microfluidic device.</w:t>
      </w:r>
    </w:p>
    <w:p w:rsidR="007648F8" w:rsidRPr="007648F8" w:rsidRDefault="007648F8" w:rsidP="007648F8">
      <w:pPr>
        <w:ind w:left="1368"/>
        <w:jc w:val="both"/>
        <w:outlineLvl w:val="0"/>
        <w:rPr>
          <w:rFonts w:ascii="Times New Roman" w:hAnsi="Times New Roman"/>
          <w:b/>
          <w:szCs w:val="24"/>
        </w:rPr>
      </w:pPr>
    </w:p>
    <w:p w:rsidR="00AD7AB2" w:rsidRPr="007A1AF4" w:rsidRDefault="000F6B8D" w:rsidP="000566DA">
      <w:pPr>
        <w:numPr>
          <w:ilvl w:val="1"/>
          <w:numId w:val="12"/>
        </w:numPr>
        <w:jc w:val="both"/>
        <w:outlineLvl w:val="0"/>
        <w:rPr>
          <w:rFonts w:ascii="Times New Roman" w:hAnsi="Times New Roman"/>
          <w:b/>
          <w:szCs w:val="24"/>
        </w:rPr>
      </w:pPr>
      <w:r w:rsidRPr="007A1AF4">
        <w:rPr>
          <w:rFonts w:eastAsia="TimesNewRoman"/>
        </w:rPr>
        <w:t>Next flow the solution containing the second molecule, the nuclei acid dye YOYO-1</w:t>
      </w:r>
      <w:r w:rsidR="003E2973">
        <w:rPr>
          <w:rFonts w:eastAsia="TimesNewRoman"/>
        </w:rPr>
        <w:t xml:space="preserve"> </w:t>
      </w:r>
      <w:r w:rsidR="003E2973" w:rsidRPr="00FA69ED">
        <w:rPr>
          <w:rFonts w:eastAsia="TimesNewRoman"/>
          <w:color w:val="FF0000"/>
        </w:rPr>
        <w:t>(pronounce Yo-Yo-one)</w:t>
      </w:r>
      <w:r w:rsidRPr="007A1AF4">
        <w:rPr>
          <w:rFonts w:eastAsia="TimesNewRoman"/>
        </w:rPr>
        <w:t>, into the device. In this demonstration, the second molecule is delivered without additional electrical pulse applications.</w:t>
      </w:r>
      <w:r w:rsidR="000566DA" w:rsidRPr="007A1AF4">
        <w:rPr>
          <w:rFonts w:eastAsia="TimesNewRoman"/>
        </w:rPr>
        <w:t xml:space="preserve"> Incubate </w:t>
      </w:r>
      <w:r w:rsidR="00FA69ED">
        <w:rPr>
          <w:rFonts w:eastAsia="TimesNewRoman"/>
        </w:rPr>
        <w:t xml:space="preserve">the </w:t>
      </w:r>
      <w:r w:rsidR="000566DA" w:rsidRPr="007A1AF4">
        <w:rPr>
          <w:rFonts w:eastAsia="TimesNewRoman"/>
        </w:rPr>
        <w:t>cells for 100 seconds in the molecular solution.</w:t>
      </w:r>
      <w:r w:rsidRPr="007A1AF4">
        <w:rPr>
          <w:rFonts w:eastAsia="TimesNewRoman"/>
        </w:rPr>
        <w:t xml:space="preserve"> </w:t>
      </w:r>
    </w:p>
    <w:p w:rsidR="00AD7AB2" w:rsidRDefault="00AD7AB2" w:rsidP="00AD7AB2">
      <w:pPr>
        <w:ind w:left="360"/>
        <w:jc w:val="both"/>
        <w:outlineLvl w:val="0"/>
        <w:rPr>
          <w:rFonts w:eastAsia="TimesNewRoman"/>
        </w:rPr>
      </w:pPr>
    </w:p>
    <w:p w:rsidR="00485523" w:rsidRPr="00B610A9" w:rsidRDefault="00AD7AB2" w:rsidP="00AD7AB2">
      <w:pPr>
        <w:ind w:left="720"/>
        <w:jc w:val="both"/>
        <w:outlineLvl w:val="0"/>
        <w:rPr>
          <w:rFonts w:ascii="Times New Roman" w:hAnsi="Times New Roman"/>
          <w:b/>
          <w:szCs w:val="24"/>
        </w:rPr>
      </w:pPr>
      <w:r>
        <w:rPr>
          <w:rFonts w:eastAsia="TimesNewRoman"/>
        </w:rPr>
        <w:lastRenderedPageBreak/>
        <w:t>Shots:</w:t>
      </w:r>
      <w:r w:rsidR="00204C6F" w:rsidRPr="008871AA">
        <w:rPr>
          <w:rFonts w:eastAsia="TimesNewRoman"/>
          <w:b/>
          <w:i/>
        </w:rPr>
        <w:t xml:space="preserve"> </w:t>
      </w:r>
    </w:p>
    <w:p w:rsidR="00AD7AB2" w:rsidRPr="000F6B8D" w:rsidRDefault="000F6B8D" w:rsidP="000F6B8D">
      <w:pPr>
        <w:numPr>
          <w:ilvl w:val="2"/>
          <w:numId w:val="12"/>
        </w:numPr>
        <w:jc w:val="both"/>
        <w:outlineLvl w:val="0"/>
        <w:rPr>
          <w:rFonts w:ascii="Times New Roman" w:hAnsi="Times New Roman"/>
          <w:b/>
          <w:szCs w:val="24"/>
        </w:rPr>
      </w:pPr>
      <w:r>
        <w:rPr>
          <w:rFonts w:eastAsia="TimesNewRoman"/>
        </w:rPr>
        <w:t>MED: Talent activating Valve 5. (molecule 2)</w:t>
      </w:r>
    </w:p>
    <w:p w:rsidR="007A1AF4" w:rsidRPr="007A1AF4" w:rsidRDefault="000F6B8D" w:rsidP="007A1AF4">
      <w:pPr>
        <w:numPr>
          <w:ilvl w:val="2"/>
          <w:numId w:val="12"/>
        </w:numPr>
        <w:jc w:val="both"/>
        <w:outlineLvl w:val="0"/>
        <w:rPr>
          <w:rFonts w:ascii="Times New Roman" w:hAnsi="Times New Roman"/>
          <w:b/>
          <w:szCs w:val="24"/>
        </w:rPr>
      </w:pPr>
      <w:r w:rsidRPr="00256F3E">
        <w:rPr>
          <w:rFonts w:eastAsia="TimesNewRoman"/>
        </w:rPr>
        <w:t>LAB MEDIA:</w:t>
      </w:r>
      <w:r>
        <w:rPr>
          <w:rFonts w:eastAsia="TimesNewRoman"/>
        </w:rPr>
        <w:t xml:space="preserve"> </w:t>
      </w:r>
      <w:r w:rsidR="008431E1">
        <w:rPr>
          <w:rFonts w:eastAsia="TimesNewRoman"/>
        </w:rPr>
        <w:t>Valve 5</w:t>
      </w:r>
      <w:r>
        <w:rPr>
          <w:rFonts w:eastAsia="TimesNewRoman"/>
        </w:rPr>
        <w:t>on</w:t>
      </w:r>
      <w:r w:rsidR="008431E1">
        <w:rPr>
          <w:rFonts w:eastAsia="TimesNewRoman"/>
        </w:rPr>
        <w:t>_v2</w:t>
      </w:r>
      <w:r>
        <w:rPr>
          <w:rFonts w:eastAsia="TimesNewRoman"/>
        </w:rPr>
        <w:t xml:space="preserve">. jpg </w:t>
      </w:r>
      <w:r w:rsidR="00C62F9A">
        <w:rPr>
          <w:rFonts w:eastAsia="TimesNewRoman"/>
        </w:rPr>
        <w:t>(uploaded 3-11-14)</w:t>
      </w:r>
    </w:p>
    <w:p w:rsidR="000566DA" w:rsidRPr="00577EA0" w:rsidRDefault="000566DA" w:rsidP="00AD7AB2">
      <w:pPr>
        <w:numPr>
          <w:ilvl w:val="2"/>
          <w:numId w:val="12"/>
        </w:numPr>
        <w:jc w:val="both"/>
        <w:outlineLvl w:val="0"/>
        <w:rPr>
          <w:rFonts w:ascii="Times New Roman" w:hAnsi="Times New Roman"/>
          <w:b/>
          <w:szCs w:val="24"/>
        </w:rPr>
      </w:pPr>
      <w:r w:rsidRPr="00256F3E">
        <w:rPr>
          <w:rFonts w:eastAsia="TimesNewRoman"/>
        </w:rPr>
        <w:t>LAB MEDIA:</w:t>
      </w:r>
      <w:r w:rsidRPr="000566DA">
        <w:t xml:space="preserve"> </w:t>
      </w:r>
      <w:r w:rsidRPr="007E62C3">
        <w:t>Single Chamber 2nd mol.mp4</w:t>
      </w:r>
      <w:r w:rsidR="006E5B16">
        <w:t xml:space="preserve"> </w:t>
      </w:r>
    </w:p>
    <w:p w:rsidR="00577EA0" w:rsidRPr="00577EA0" w:rsidRDefault="00577EA0" w:rsidP="00577EA0">
      <w:pPr>
        <w:ind w:left="1368"/>
        <w:jc w:val="both"/>
        <w:outlineLvl w:val="0"/>
        <w:rPr>
          <w:rFonts w:ascii="Times New Roman" w:hAnsi="Times New Roman"/>
          <w:b/>
          <w:szCs w:val="24"/>
        </w:rPr>
      </w:pPr>
    </w:p>
    <w:p w:rsidR="00577EA0" w:rsidRPr="007A1AF4" w:rsidRDefault="009F60D4" w:rsidP="00577EA0">
      <w:pPr>
        <w:numPr>
          <w:ilvl w:val="1"/>
          <w:numId w:val="12"/>
        </w:numPr>
        <w:jc w:val="both"/>
        <w:outlineLvl w:val="0"/>
        <w:rPr>
          <w:rFonts w:ascii="Times New Roman" w:hAnsi="Times New Roman"/>
          <w:b/>
          <w:szCs w:val="24"/>
        </w:rPr>
      </w:pPr>
      <w:r w:rsidRPr="007A1AF4">
        <w:rPr>
          <w:rFonts w:ascii="Times New Roman" w:hAnsi="Times New Roman"/>
          <w:szCs w:val="24"/>
        </w:rPr>
        <w:t>This</w:t>
      </w:r>
      <w:r w:rsidR="007750CD" w:rsidRPr="007A1AF4">
        <w:rPr>
          <w:rFonts w:ascii="Times New Roman" w:hAnsi="Times New Roman"/>
          <w:szCs w:val="24"/>
        </w:rPr>
        <w:t xml:space="preserve"> movie confirms that the cells now express all three </w:t>
      </w:r>
      <w:r w:rsidR="007750CD" w:rsidRPr="007A1AF4">
        <w:t xml:space="preserve">fluorescent signals: green for YOYO-1, red for </w:t>
      </w:r>
      <w:r w:rsidR="007750CD" w:rsidRPr="007A1AF4">
        <w:rPr>
          <w:rFonts w:eastAsia="TimesNewRoman"/>
        </w:rPr>
        <w:t xml:space="preserve">Propidium Iodide, and blue for </w:t>
      </w:r>
      <w:r w:rsidR="007750CD" w:rsidRPr="007A1AF4">
        <w:t>Hoechst 33345.</w:t>
      </w:r>
    </w:p>
    <w:p w:rsidR="007750CD" w:rsidRDefault="007750CD" w:rsidP="007750CD">
      <w:pPr>
        <w:ind w:left="360"/>
        <w:jc w:val="both"/>
        <w:outlineLvl w:val="0"/>
        <w:rPr>
          <w:highlight w:val="yellow"/>
        </w:rPr>
      </w:pPr>
    </w:p>
    <w:p w:rsidR="007750CD" w:rsidRPr="007750CD" w:rsidRDefault="007750CD" w:rsidP="007750CD">
      <w:pPr>
        <w:ind w:left="720"/>
        <w:jc w:val="both"/>
        <w:outlineLvl w:val="0"/>
        <w:rPr>
          <w:rFonts w:ascii="Times New Roman" w:hAnsi="Times New Roman"/>
          <w:b/>
          <w:szCs w:val="24"/>
        </w:rPr>
      </w:pPr>
      <w:r w:rsidRPr="007750CD">
        <w:t>Shots:</w:t>
      </w:r>
    </w:p>
    <w:p w:rsidR="007750CD" w:rsidRPr="007750CD" w:rsidRDefault="007750CD" w:rsidP="007750CD">
      <w:pPr>
        <w:numPr>
          <w:ilvl w:val="2"/>
          <w:numId w:val="12"/>
        </w:numPr>
        <w:jc w:val="both"/>
        <w:outlineLvl w:val="0"/>
        <w:rPr>
          <w:rFonts w:ascii="Times New Roman" w:hAnsi="Times New Roman"/>
          <w:b/>
          <w:szCs w:val="24"/>
        </w:rPr>
      </w:pPr>
      <w:r w:rsidRPr="007750CD">
        <w:rPr>
          <w:rFonts w:eastAsia="TimesNewRoman"/>
        </w:rPr>
        <w:t xml:space="preserve">LAB MEDIA: </w:t>
      </w:r>
      <w:r w:rsidRPr="007750CD">
        <w:t>Single Chamber Delivery Complete.mp4</w:t>
      </w:r>
      <w:r>
        <w:t xml:space="preserve"> </w:t>
      </w:r>
    </w:p>
    <w:p w:rsidR="00E5238C" w:rsidRPr="00485523" w:rsidRDefault="00E5238C" w:rsidP="00E5238C">
      <w:pPr>
        <w:ind w:left="1080"/>
        <w:jc w:val="both"/>
        <w:outlineLvl w:val="0"/>
        <w:rPr>
          <w:rFonts w:ascii="Times New Roman" w:hAnsi="Times New Roman"/>
          <w:b/>
          <w:szCs w:val="24"/>
        </w:rPr>
      </w:pPr>
    </w:p>
    <w:p w:rsidR="00485523" w:rsidRPr="00807DAD" w:rsidRDefault="00485523" w:rsidP="00485523">
      <w:pPr>
        <w:numPr>
          <w:ilvl w:val="1"/>
          <w:numId w:val="12"/>
        </w:numPr>
        <w:jc w:val="both"/>
        <w:outlineLvl w:val="0"/>
        <w:rPr>
          <w:rFonts w:ascii="Times New Roman" w:hAnsi="Times New Roman"/>
          <w:b/>
          <w:szCs w:val="24"/>
        </w:rPr>
      </w:pPr>
      <w:r w:rsidRPr="00485523">
        <w:rPr>
          <w:rFonts w:eastAsia="TimesNewRoman"/>
        </w:rPr>
        <w:t>Release the cells in</w:t>
      </w:r>
      <w:r w:rsidR="009F60D4">
        <w:rPr>
          <w:rFonts w:eastAsia="TimesNewRoman"/>
        </w:rPr>
        <w:t>to</w:t>
      </w:r>
      <w:r w:rsidRPr="00485523">
        <w:rPr>
          <w:rFonts w:eastAsia="TimesNewRoman"/>
        </w:rPr>
        <w:t xml:space="preserve"> a 96-well plate for downstream analysis by lowering the operating pressure below 5 psi. Approximately 100 μL of solution with 100 cells is collected </w:t>
      </w:r>
      <w:r w:rsidR="00E1713F">
        <w:rPr>
          <w:rFonts w:eastAsia="TimesNewRoman"/>
        </w:rPr>
        <w:t xml:space="preserve">from each release.  </w:t>
      </w:r>
      <w:r w:rsidR="00807DAD">
        <w:rPr>
          <w:rFonts w:eastAsia="TimesNewRoman"/>
        </w:rPr>
        <w:t>The electropora</w:t>
      </w:r>
      <w:r w:rsidR="004165B8">
        <w:rPr>
          <w:rFonts w:eastAsia="TimesNewRoman"/>
        </w:rPr>
        <w:t>tion procedure</w:t>
      </w:r>
      <w:r w:rsidR="00807DAD">
        <w:rPr>
          <w:rFonts w:eastAsia="TimesNewRoman"/>
        </w:rPr>
        <w:t xml:space="preserve"> must be repeated </w:t>
      </w:r>
      <w:r w:rsidR="009F29A9">
        <w:rPr>
          <w:rFonts w:eastAsia="TimesNewRoman"/>
        </w:rPr>
        <w:t xml:space="preserve">at least </w:t>
      </w:r>
      <w:r w:rsidR="00807DAD">
        <w:rPr>
          <w:rFonts w:eastAsia="TimesNewRoman"/>
        </w:rPr>
        <w:t>three times t</w:t>
      </w:r>
      <w:r w:rsidR="00E1713F">
        <w:rPr>
          <w:rFonts w:eastAsia="TimesNewRoman"/>
        </w:rPr>
        <w:t xml:space="preserve">o collect enough </w:t>
      </w:r>
      <w:r w:rsidR="00807DAD">
        <w:rPr>
          <w:rFonts w:eastAsia="TimesNewRoman"/>
        </w:rPr>
        <w:t>cells for flow cytometry</w:t>
      </w:r>
      <w:r w:rsidR="00A873DD">
        <w:rPr>
          <w:rFonts w:eastAsia="TimesNewRoman"/>
        </w:rPr>
        <w:t>.</w:t>
      </w:r>
      <w:r w:rsidR="00444A02">
        <w:rPr>
          <w:rFonts w:eastAsia="TimesNewRoman"/>
        </w:rPr>
        <w:t xml:space="preserve"> </w:t>
      </w:r>
    </w:p>
    <w:p w:rsidR="00807DAD" w:rsidRDefault="00807DAD" w:rsidP="00807DAD">
      <w:pPr>
        <w:ind w:left="360"/>
        <w:jc w:val="both"/>
        <w:outlineLvl w:val="0"/>
        <w:rPr>
          <w:rFonts w:eastAsia="TimesNewRoman"/>
        </w:rPr>
      </w:pPr>
    </w:p>
    <w:p w:rsidR="00807DAD" w:rsidRPr="003E1412" w:rsidRDefault="00807DAD" w:rsidP="00807DAD">
      <w:pPr>
        <w:ind w:left="720"/>
        <w:jc w:val="both"/>
        <w:outlineLvl w:val="0"/>
        <w:rPr>
          <w:rFonts w:ascii="Times New Roman" w:hAnsi="Times New Roman"/>
          <w:b/>
          <w:szCs w:val="24"/>
        </w:rPr>
      </w:pPr>
      <w:r>
        <w:rPr>
          <w:rFonts w:eastAsia="TimesNewRoman"/>
        </w:rPr>
        <w:t>Shots:</w:t>
      </w:r>
    </w:p>
    <w:p w:rsidR="003E1412" w:rsidRPr="00807DAD" w:rsidRDefault="00807DAD" w:rsidP="003E1412">
      <w:pPr>
        <w:numPr>
          <w:ilvl w:val="2"/>
          <w:numId w:val="12"/>
        </w:numPr>
        <w:jc w:val="both"/>
        <w:outlineLvl w:val="0"/>
        <w:rPr>
          <w:rFonts w:ascii="Times New Roman" w:hAnsi="Times New Roman"/>
          <w:b/>
          <w:szCs w:val="24"/>
        </w:rPr>
      </w:pPr>
      <w:r w:rsidRPr="00807DAD">
        <w:rPr>
          <w:rFonts w:ascii="Times New Roman" w:hAnsi="Times New Roman"/>
          <w:szCs w:val="24"/>
        </w:rPr>
        <w:t xml:space="preserve">MED: Talent </w:t>
      </w:r>
      <w:r w:rsidRPr="00807DAD">
        <w:rPr>
          <w:rFonts w:eastAsia="TimesNewRoman"/>
        </w:rPr>
        <w:t>lowering the operating pressure below 5 psi.</w:t>
      </w:r>
    </w:p>
    <w:p w:rsidR="00807DAD" w:rsidRPr="007A1AF4" w:rsidRDefault="00922852" w:rsidP="003E1412">
      <w:pPr>
        <w:numPr>
          <w:ilvl w:val="2"/>
          <w:numId w:val="12"/>
        </w:numPr>
        <w:jc w:val="both"/>
        <w:outlineLvl w:val="0"/>
        <w:rPr>
          <w:rFonts w:ascii="Times New Roman" w:hAnsi="Times New Roman"/>
          <w:b/>
          <w:szCs w:val="24"/>
        </w:rPr>
      </w:pPr>
      <w:r w:rsidRPr="007A1AF4">
        <w:rPr>
          <w:rFonts w:eastAsia="TimesNewRoman"/>
        </w:rPr>
        <w:t xml:space="preserve">LAB MEDIA: </w:t>
      </w:r>
      <w:r w:rsidRPr="007A1AF4">
        <w:t>3Chamber Cell releasing.mp4</w:t>
      </w:r>
    </w:p>
    <w:p w:rsidR="00807DAD" w:rsidRPr="00807DAD" w:rsidRDefault="00807DAD" w:rsidP="003E1412">
      <w:pPr>
        <w:numPr>
          <w:ilvl w:val="2"/>
          <w:numId w:val="12"/>
        </w:numPr>
        <w:jc w:val="both"/>
        <w:outlineLvl w:val="0"/>
        <w:rPr>
          <w:rFonts w:ascii="Times New Roman" w:hAnsi="Times New Roman"/>
          <w:b/>
          <w:szCs w:val="24"/>
        </w:rPr>
      </w:pPr>
      <w:r>
        <w:rPr>
          <w:rFonts w:ascii="Times New Roman" w:hAnsi="Times New Roman"/>
          <w:szCs w:val="24"/>
        </w:rPr>
        <w:t xml:space="preserve">MED: Talent removing 96-well plate from </w:t>
      </w:r>
      <w:r w:rsidR="00617DE7">
        <w:rPr>
          <w:rFonts w:ascii="Times New Roman" w:hAnsi="Times New Roman"/>
          <w:szCs w:val="24"/>
        </w:rPr>
        <w:t xml:space="preserve">electroporation </w:t>
      </w:r>
      <w:r>
        <w:rPr>
          <w:rFonts w:ascii="Times New Roman" w:hAnsi="Times New Roman"/>
          <w:szCs w:val="24"/>
        </w:rPr>
        <w:t>system after enough cells have been collected.</w:t>
      </w:r>
    </w:p>
    <w:p w:rsidR="00A03718" w:rsidRPr="00485523" w:rsidRDefault="00A03718" w:rsidP="00A873DD">
      <w:pPr>
        <w:jc w:val="both"/>
        <w:outlineLvl w:val="0"/>
        <w:rPr>
          <w:rFonts w:ascii="Times New Roman" w:hAnsi="Times New Roman"/>
          <w:b/>
          <w:szCs w:val="24"/>
        </w:rPr>
      </w:pPr>
    </w:p>
    <w:p w:rsidR="00485523" w:rsidRPr="009D6371" w:rsidRDefault="00485523" w:rsidP="00485523">
      <w:pPr>
        <w:numPr>
          <w:ilvl w:val="1"/>
          <w:numId w:val="12"/>
        </w:numPr>
        <w:jc w:val="both"/>
        <w:outlineLvl w:val="0"/>
        <w:rPr>
          <w:rFonts w:ascii="Times New Roman" w:hAnsi="Times New Roman"/>
          <w:b/>
          <w:szCs w:val="24"/>
        </w:rPr>
      </w:pPr>
      <w:r w:rsidRPr="00485523">
        <w:rPr>
          <w:rFonts w:eastAsia="TimesNewRoman"/>
        </w:rPr>
        <w:t>Centrifuge the 96-well plate containing processed cells</w:t>
      </w:r>
      <w:r w:rsidR="00A03718">
        <w:rPr>
          <w:rFonts w:eastAsia="TimesNewRoman"/>
        </w:rPr>
        <w:t xml:space="preserve"> </w:t>
      </w:r>
      <w:r w:rsidRPr="00485523">
        <w:rPr>
          <w:rFonts w:eastAsia="TimesNewRoman"/>
        </w:rPr>
        <w:t>at 228 × g</w:t>
      </w:r>
      <w:r w:rsidR="004D4FE2">
        <w:rPr>
          <w:rFonts w:eastAsia="TimesNewRoman"/>
        </w:rPr>
        <w:t xml:space="preserve"> </w:t>
      </w:r>
      <w:r w:rsidR="00873E1D">
        <w:rPr>
          <w:rFonts w:eastAsia="TimesNewRoman"/>
        </w:rPr>
        <w:t xml:space="preserve">for 5 minutes at </w:t>
      </w:r>
      <w:r w:rsidR="004D4FE2">
        <w:rPr>
          <w:rFonts w:eastAsia="TimesNewRoman"/>
        </w:rPr>
        <w:t>room temperature</w:t>
      </w:r>
      <w:r w:rsidRPr="00485523">
        <w:rPr>
          <w:rFonts w:eastAsia="TimesNewRoman"/>
        </w:rPr>
        <w:t>.</w:t>
      </w:r>
      <w:r w:rsidR="00A03718">
        <w:rPr>
          <w:rFonts w:eastAsia="TimesNewRoman"/>
        </w:rPr>
        <w:t xml:space="preserve"> </w:t>
      </w:r>
      <w:r w:rsidR="009D6371">
        <w:rPr>
          <w:rFonts w:eastAsia="TimesNewRoman"/>
        </w:rPr>
        <w:t xml:space="preserve">(TEXT: </w:t>
      </w:r>
      <w:r w:rsidR="009D6371" w:rsidRPr="00485523">
        <w:rPr>
          <w:rFonts w:eastAsia="TimesNewRoman"/>
        </w:rPr>
        <w:t>228 × g</w:t>
      </w:r>
      <w:r w:rsidR="009D6371">
        <w:rPr>
          <w:rFonts w:eastAsia="TimesNewRoman"/>
        </w:rPr>
        <w:t>; 5 min; room temperature)</w:t>
      </w:r>
    </w:p>
    <w:p w:rsidR="009D6371" w:rsidRDefault="009D6371" w:rsidP="009D6371">
      <w:pPr>
        <w:ind w:left="360"/>
        <w:jc w:val="both"/>
        <w:outlineLvl w:val="0"/>
        <w:rPr>
          <w:rFonts w:eastAsia="TimesNewRoman"/>
        </w:rPr>
      </w:pPr>
    </w:p>
    <w:p w:rsidR="009D6371" w:rsidRPr="009D6371" w:rsidRDefault="009D6371" w:rsidP="009D6371">
      <w:pPr>
        <w:ind w:left="720"/>
        <w:jc w:val="both"/>
        <w:outlineLvl w:val="0"/>
        <w:rPr>
          <w:rFonts w:ascii="Times New Roman" w:hAnsi="Times New Roman"/>
          <w:b/>
          <w:szCs w:val="24"/>
        </w:rPr>
      </w:pPr>
      <w:r>
        <w:rPr>
          <w:rFonts w:eastAsia="TimesNewRoman"/>
        </w:rPr>
        <w:t>Shots:</w:t>
      </w:r>
    </w:p>
    <w:p w:rsidR="009D6371" w:rsidRPr="00A03718" w:rsidRDefault="009D6371" w:rsidP="009D6371">
      <w:pPr>
        <w:numPr>
          <w:ilvl w:val="2"/>
          <w:numId w:val="12"/>
        </w:numPr>
        <w:jc w:val="both"/>
        <w:outlineLvl w:val="0"/>
        <w:rPr>
          <w:rFonts w:ascii="Times New Roman" w:hAnsi="Times New Roman"/>
          <w:b/>
          <w:szCs w:val="24"/>
        </w:rPr>
      </w:pPr>
      <w:r>
        <w:rPr>
          <w:rFonts w:eastAsia="TimesNewRoman"/>
        </w:rPr>
        <w:t xml:space="preserve">MED: Talent putting the </w:t>
      </w:r>
      <w:r w:rsidRPr="00485523">
        <w:rPr>
          <w:rFonts w:eastAsia="TimesNewRoman"/>
        </w:rPr>
        <w:t>96-well plate</w:t>
      </w:r>
      <w:r>
        <w:rPr>
          <w:rFonts w:eastAsia="TimesNewRoman"/>
        </w:rPr>
        <w:t xml:space="preserve"> into the centrifuge.</w:t>
      </w:r>
    </w:p>
    <w:p w:rsidR="00A03718" w:rsidRPr="00485523" w:rsidRDefault="00A03718" w:rsidP="00A03718">
      <w:pPr>
        <w:ind w:left="1080"/>
        <w:jc w:val="both"/>
        <w:outlineLvl w:val="0"/>
        <w:rPr>
          <w:rFonts w:ascii="Times New Roman" w:hAnsi="Times New Roman"/>
          <w:b/>
          <w:szCs w:val="24"/>
        </w:rPr>
      </w:pPr>
    </w:p>
    <w:p w:rsidR="00485523" w:rsidRPr="00B100F1" w:rsidRDefault="00485523" w:rsidP="00424710">
      <w:pPr>
        <w:numPr>
          <w:ilvl w:val="1"/>
          <w:numId w:val="12"/>
        </w:numPr>
        <w:jc w:val="both"/>
        <w:outlineLvl w:val="0"/>
        <w:rPr>
          <w:rFonts w:ascii="Times New Roman" w:hAnsi="Times New Roman"/>
          <w:b/>
          <w:szCs w:val="24"/>
        </w:rPr>
      </w:pPr>
      <w:r w:rsidRPr="00485523">
        <w:rPr>
          <w:rFonts w:eastAsia="TimesNewRoman"/>
        </w:rPr>
        <w:t>Remove the supernatant that contains excess fluor</w:t>
      </w:r>
      <w:r w:rsidR="00424710">
        <w:rPr>
          <w:rFonts w:eastAsia="TimesNewRoman"/>
        </w:rPr>
        <w:t>escent molecules</w:t>
      </w:r>
      <w:r w:rsidR="00FA69ED">
        <w:rPr>
          <w:rFonts w:eastAsia="TimesNewRoman"/>
        </w:rPr>
        <w:t>,</w:t>
      </w:r>
      <w:r w:rsidR="00424710">
        <w:rPr>
          <w:rFonts w:eastAsia="TimesNewRoman"/>
        </w:rPr>
        <w:t xml:space="preserve"> and resuspend </w:t>
      </w:r>
      <w:r w:rsidR="00FA69ED">
        <w:rPr>
          <w:rFonts w:eastAsia="TimesNewRoman"/>
        </w:rPr>
        <w:t xml:space="preserve">the </w:t>
      </w:r>
      <w:r w:rsidR="00424710">
        <w:rPr>
          <w:rFonts w:eastAsia="TimesNewRoman"/>
        </w:rPr>
        <w:t xml:space="preserve">cells in DPBS.  </w:t>
      </w:r>
      <w:r w:rsidR="004165B8" w:rsidRPr="00922852">
        <w:rPr>
          <w:rFonts w:eastAsia="TimesNewRoman"/>
        </w:rPr>
        <w:t>If fluorescently tagged Dextrans were delivered,</w:t>
      </w:r>
      <w:r w:rsidR="004165B8">
        <w:rPr>
          <w:rFonts w:eastAsia="TimesNewRoman"/>
        </w:rPr>
        <w:t xml:space="preserve"> </w:t>
      </w:r>
      <w:r w:rsidR="00424710">
        <w:rPr>
          <w:rFonts w:eastAsia="TimesNewRoman"/>
        </w:rPr>
        <w:t xml:space="preserve">the cells are </w:t>
      </w:r>
      <w:r w:rsidR="004165B8">
        <w:rPr>
          <w:rFonts w:eastAsia="TimesNewRoman"/>
        </w:rPr>
        <w:t xml:space="preserve">subsequently </w:t>
      </w:r>
      <w:r w:rsidR="00424710">
        <w:rPr>
          <w:rFonts w:eastAsia="TimesNewRoman"/>
        </w:rPr>
        <w:t xml:space="preserve">analyzed </w:t>
      </w:r>
      <w:r w:rsidR="00424710" w:rsidRPr="00485523">
        <w:rPr>
          <w:rFonts w:eastAsia="TimesNewRoman"/>
        </w:rPr>
        <w:t xml:space="preserve">for molecular uptake efficiency </w:t>
      </w:r>
      <w:r w:rsidR="00424710">
        <w:rPr>
          <w:rFonts w:eastAsia="TimesNewRoman"/>
        </w:rPr>
        <w:t>by flow cytometry</w:t>
      </w:r>
      <w:r w:rsidRPr="00424710">
        <w:rPr>
          <w:rFonts w:eastAsia="TimesNewRoman"/>
        </w:rPr>
        <w:t>.</w:t>
      </w:r>
    </w:p>
    <w:p w:rsidR="00B100F1" w:rsidRDefault="00B100F1" w:rsidP="00B100F1">
      <w:pPr>
        <w:ind w:left="360"/>
        <w:jc w:val="both"/>
        <w:outlineLvl w:val="0"/>
        <w:rPr>
          <w:rFonts w:eastAsia="TimesNewRoman"/>
        </w:rPr>
      </w:pPr>
    </w:p>
    <w:p w:rsidR="00B100F1" w:rsidRPr="00E07CC0" w:rsidRDefault="00B100F1" w:rsidP="00B100F1">
      <w:pPr>
        <w:ind w:left="720"/>
        <w:jc w:val="both"/>
        <w:outlineLvl w:val="0"/>
        <w:rPr>
          <w:rFonts w:ascii="Times New Roman" w:hAnsi="Times New Roman"/>
          <w:b/>
          <w:szCs w:val="24"/>
        </w:rPr>
      </w:pPr>
      <w:r>
        <w:rPr>
          <w:rFonts w:eastAsia="TimesNewRoman"/>
        </w:rPr>
        <w:t>Shots:</w:t>
      </w:r>
    </w:p>
    <w:p w:rsidR="00E07CC0" w:rsidRPr="00B100F1" w:rsidRDefault="00B100F1" w:rsidP="00E07CC0">
      <w:pPr>
        <w:numPr>
          <w:ilvl w:val="2"/>
          <w:numId w:val="12"/>
        </w:numPr>
        <w:jc w:val="both"/>
        <w:outlineLvl w:val="0"/>
        <w:rPr>
          <w:rFonts w:ascii="Times New Roman" w:hAnsi="Times New Roman"/>
          <w:szCs w:val="24"/>
        </w:rPr>
      </w:pPr>
      <w:r w:rsidRPr="00B100F1">
        <w:rPr>
          <w:rFonts w:ascii="Times New Roman" w:hAnsi="Times New Roman"/>
          <w:szCs w:val="24"/>
        </w:rPr>
        <w:t>MED: Talent removing supernatant from 96-well plate.</w:t>
      </w:r>
    </w:p>
    <w:p w:rsidR="00B100F1" w:rsidRPr="00B100F1" w:rsidRDefault="00B100F1" w:rsidP="00E07CC0">
      <w:pPr>
        <w:numPr>
          <w:ilvl w:val="2"/>
          <w:numId w:val="12"/>
        </w:numPr>
        <w:jc w:val="both"/>
        <w:outlineLvl w:val="0"/>
        <w:rPr>
          <w:rFonts w:ascii="Times New Roman" w:hAnsi="Times New Roman"/>
          <w:szCs w:val="24"/>
        </w:rPr>
      </w:pPr>
      <w:r w:rsidRPr="00B100F1">
        <w:rPr>
          <w:rFonts w:ascii="Times New Roman" w:hAnsi="Times New Roman"/>
          <w:szCs w:val="24"/>
        </w:rPr>
        <w:t>CU: DPBS being added and cells resuspended.</w:t>
      </w:r>
    </w:p>
    <w:p w:rsidR="00B100F1" w:rsidRPr="00B100F1" w:rsidRDefault="00B100F1" w:rsidP="00E07CC0">
      <w:pPr>
        <w:numPr>
          <w:ilvl w:val="2"/>
          <w:numId w:val="12"/>
        </w:numPr>
        <w:jc w:val="both"/>
        <w:outlineLvl w:val="0"/>
        <w:rPr>
          <w:rFonts w:ascii="Times New Roman" w:hAnsi="Times New Roman"/>
          <w:szCs w:val="24"/>
        </w:rPr>
      </w:pPr>
      <w:r w:rsidRPr="00B100F1">
        <w:rPr>
          <w:rFonts w:ascii="Times New Roman" w:hAnsi="Times New Roman"/>
          <w:szCs w:val="24"/>
        </w:rPr>
        <w:t xml:space="preserve">WIDE/MED: </w:t>
      </w:r>
      <w:r w:rsidR="00FA69ED" w:rsidRPr="00FA69ED">
        <w:rPr>
          <w:rFonts w:ascii="Times New Roman" w:hAnsi="Times New Roman"/>
          <w:strike/>
          <w:szCs w:val="24"/>
        </w:rPr>
        <w:t>General shot of talent at the flow cytometer</w:t>
      </w:r>
      <w:r w:rsidR="00FA69ED" w:rsidRPr="00FA69ED">
        <w:rPr>
          <w:rFonts w:ascii="Times New Roman" w:hAnsi="Times New Roman"/>
          <w:color w:val="FF0000"/>
          <w:szCs w:val="24"/>
          <w:rPrChange w:id="2" w:author="SJ Claire Hur" w:date="2014-03-21T10:30:00Z">
            <w:rPr>
              <w:rFonts w:ascii="Times New Roman" w:hAnsi="Times New Roman"/>
              <w:color w:val="FF0000"/>
              <w:szCs w:val="24"/>
            </w:rPr>
          </w:rPrChange>
        </w:rPr>
        <w:t xml:space="preserve"> </w:t>
      </w:r>
      <w:r w:rsidR="005E4B32" w:rsidRPr="00FA69ED">
        <w:rPr>
          <w:rFonts w:ascii="Times New Roman" w:hAnsi="Times New Roman"/>
          <w:color w:val="FF0000"/>
          <w:szCs w:val="24"/>
          <w:rPrChange w:id="3" w:author="SJ Claire Hur" w:date="2014-03-21T10:30:00Z">
            <w:rPr>
              <w:rFonts w:ascii="Arial" w:hAnsi="Arial" w:cs="Arial"/>
              <w:color w:val="1A1A1A"/>
              <w:sz w:val="26"/>
              <w:szCs w:val="26"/>
            </w:rPr>
          </w:rPrChange>
        </w:rPr>
        <w:t>Talent takes 96-well plate with samples and walks out of the room to perform flow cytometry</w:t>
      </w:r>
      <w:r w:rsidRPr="00FA69ED">
        <w:rPr>
          <w:rFonts w:ascii="Times New Roman" w:hAnsi="Times New Roman"/>
          <w:color w:val="FF0000"/>
          <w:szCs w:val="24"/>
        </w:rPr>
        <w:t>.</w:t>
      </w:r>
    </w:p>
    <w:p w:rsidR="00FB04E0" w:rsidRDefault="00FB04E0" w:rsidP="00485523">
      <w:pPr>
        <w:jc w:val="both"/>
        <w:outlineLvl w:val="0"/>
        <w:rPr>
          <w:rFonts w:ascii="Times New Roman" w:hAnsi="Times New Roman"/>
          <w:szCs w:val="24"/>
        </w:rPr>
      </w:pPr>
    </w:p>
    <w:p w:rsidR="00FB04E0" w:rsidRPr="00996974" w:rsidRDefault="00FB04E0" w:rsidP="00485523">
      <w:pPr>
        <w:jc w:val="both"/>
        <w:outlineLvl w:val="0"/>
        <w:rPr>
          <w:rFonts w:ascii="Times New Roman" w:hAnsi="Times New Roman"/>
          <w:szCs w:val="24"/>
        </w:rPr>
      </w:pPr>
    </w:p>
    <w:p w:rsidR="00281C3F" w:rsidRPr="00FB04E0" w:rsidRDefault="00CE10F2" w:rsidP="00FB04E0">
      <w:pPr>
        <w:numPr>
          <w:ilvl w:val="0"/>
          <w:numId w:val="12"/>
        </w:numPr>
        <w:jc w:val="both"/>
        <w:outlineLvl w:val="0"/>
        <w:rPr>
          <w:rFonts w:ascii="Times New Roman" w:hAnsi="Times New Roman"/>
          <w:b/>
          <w:szCs w:val="24"/>
        </w:rPr>
      </w:pPr>
      <w:r w:rsidRPr="00722C11">
        <w:rPr>
          <w:rFonts w:ascii="Times New Roman" w:hAnsi="Times New Roman"/>
          <w:b/>
          <w:szCs w:val="24"/>
        </w:rPr>
        <w:t xml:space="preserve">Results: </w:t>
      </w:r>
      <w:r w:rsidR="00722C11">
        <w:rPr>
          <w:rFonts w:ascii="Times New Roman" w:hAnsi="Times New Roman"/>
          <w:b/>
          <w:bCs/>
        </w:rPr>
        <w:t>macromolecules of various</w:t>
      </w:r>
      <w:r w:rsidR="00722C11" w:rsidRPr="00722C11">
        <w:rPr>
          <w:rFonts w:ascii="Times New Roman" w:hAnsi="Times New Roman"/>
          <w:b/>
          <w:bCs/>
        </w:rPr>
        <w:t xml:space="preserve"> sizes and electrical charges are delivered into </w:t>
      </w:r>
      <w:r w:rsidR="00722C11">
        <w:rPr>
          <w:rFonts w:ascii="Times New Roman" w:hAnsi="Times New Roman"/>
          <w:b/>
          <w:bCs/>
        </w:rPr>
        <w:t xml:space="preserve">living </w:t>
      </w:r>
      <w:r w:rsidR="00722C11" w:rsidRPr="00722C11">
        <w:rPr>
          <w:rFonts w:ascii="Times New Roman" w:hAnsi="Times New Roman"/>
          <w:b/>
          <w:bCs/>
        </w:rPr>
        <w:t>cells</w:t>
      </w:r>
    </w:p>
    <w:p w:rsidR="00FB04E0" w:rsidRPr="00722C11" w:rsidRDefault="00FB04E0" w:rsidP="00FB04E0">
      <w:pPr>
        <w:ind w:left="360"/>
        <w:jc w:val="both"/>
        <w:outlineLvl w:val="0"/>
        <w:rPr>
          <w:rFonts w:ascii="Times New Roman" w:hAnsi="Times New Roman"/>
          <w:b/>
          <w:szCs w:val="24"/>
        </w:rPr>
      </w:pPr>
    </w:p>
    <w:p w:rsidR="00FB04E0" w:rsidRPr="00FB04E0" w:rsidRDefault="00FB04E0" w:rsidP="00FB04E0">
      <w:pPr>
        <w:numPr>
          <w:ilvl w:val="1"/>
          <w:numId w:val="12"/>
        </w:numPr>
        <w:jc w:val="both"/>
        <w:outlineLvl w:val="0"/>
        <w:rPr>
          <w:rFonts w:ascii="Times New Roman" w:hAnsi="Times New Roman"/>
          <w:szCs w:val="24"/>
        </w:rPr>
      </w:pPr>
      <w:r>
        <w:rPr>
          <w:bCs/>
        </w:rPr>
        <w:t xml:space="preserve">(Figure 5a) </w:t>
      </w:r>
      <w:r w:rsidR="008076EE" w:rsidRPr="00281C3F">
        <w:rPr>
          <w:bCs/>
        </w:rPr>
        <w:t>Successful molecular delivery was qualitatively determined by monitoring changes in fluorescen</w:t>
      </w:r>
      <w:r w:rsidR="00FA69ED">
        <w:rPr>
          <w:bCs/>
        </w:rPr>
        <w:t>ce</w:t>
      </w:r>
      <w:r w:rsidR="008076EE" w:rsidRPr="00281C3F">
        <w:rPr>
          <w:bCs/>
        </w:rPr>
        <w:t xml:space="preserve"> intensity of electroporated orbiting cells </w:t>
      </w:r>
      <w:r w:rsidR="008076EE" w:rsidRPr="00281C3F">
        <w:rPr>
          <w:bCs/>
          <w:i/>
        </w:rPr>
        <w:t>in situ</w:t>
      </w:r>
      <w:r w:rsidR="008076EE">
        <w:rPr>
          <w:bCs/>
        </w:rPr>
        <w:t>, which confirmed</w:t>
      </w:r>
      <w:r w:rsidR="00F67A86">
        <w:rPr>
          <w:bCs/>
        </w:rPr>
        <w:t xml:space="preserve"> that </w:t>
      </w:r>
      <w:r w:rsidR="00F67A86" w:rsidRPr="00281C3F">
        <w:rPr>
          <w:bCs/>
        </w:rPr>
        <w:t>90% of treated cells uptake the 70,000 Da</w:t>
      </w:r>
      <w:r w:rsidR="00F67A86" w:rsidRPr="00F67A86">
        <w:t xml:space="preserve"> </w:t>
      </w:r>
      <w:r w:rsidR="003E2973" w:rsidRPr="00FA69ED">
        <w:rPr>
          <w:color w:val="FF0000"/>
        </w:rPr>
        <w:t>(pronounce “Dalton”)</w:t>
      </w:r>
      <w:r w:rsidR="003E2973">
        <w:t xml:space="preserve"> </w:t>
      </w:r>
      <w:bookmarkStart w:id="4" w:name="_GoBack"/>
      <w:bookmarkEnd w:id="4"/>
      <w:r w:rsidR="00F67A86" w:rsidRPr="003546EC">
        <w:t>anionic dextran molecule</w:t>
      </w:r>
      <w:r>
        <w:rPr>
          <w:bCs/>
        </w:rPr>
        <w:t>.</w:t>
      </w:r>
    </w:p>
    <w:p w:rsidR="00FB04E0" w:rsidRDefault="00FB04E0" w:rsidP="00FB04E0">
      <w:pPr>
        <w:ind w:left="360"/>
        <w:jc w:val="both"/>
        <w:outlineLvl w:val="0"/>
        <w:rPr>
          <w:bCs/>
        </w:rPr>
      </w:pPr>
    </w:p>
    <w:p w:rsidR="00FB04E0" w:rsidRPr="00FB04E0" w:rsidRDefault="00FB04E0" w:rsidP="00FB04E0">
      <w:pPr>
        <w:ind w:left="720"/>
        <w:jc w:val="both"/>
        <w:outlineLvl w:val="0"/>
        <w:rPr>
          <w:rFonts w:ascii="Times New Roman" w:hAnsi="Times New Roman"/>
          <w:szCs w:val="24"/>
        </w:rPr>
      </w:pPr>
      <w:r>
        <w:rPr>
          <w:bCs/>
        </w:rPr>
        <w:t>Shots:</w:t>
      </w:r>
    </w:p>
    <w:p w:rsidR="004C08D0" w:rsidRPr="00FB04E0" w:rsidRDefault="00FB04E0" w:rsidP="00FB04E0">
      <w:pPr>
        <w:numPr>
          <w:ilvl w:val="2"/>
          <w:numId w:val="12"/>
        </w:numPr>
        <w:jc w:val="both"/>
        <w:outlineLvl w:val="0"/>
        <w:rPr>
          <w:rFonts w:ascii="Times New Roman" w:hAnsi="Times New Roman"/>
          <w:szCs w:val="24"/>
        </w:rPr>
      </w:pPr>
      <w:r>
        <w:rPr>
          <w:bCs/>
        </w:rPr>
        <w:t xml:space="preserve">LAB MEDIA: </w:t>
      </w:r>
      <w:r w:rsidR="004C08D0" w:rsidRPr="00FB04E0">
        <w:rPr>
          <w:bCs/>
        </w:rPr>
        <w:t>Figure5a.tif</w:t>
      </w:r>
      <w:r>
        <w:rPr>
          <w:bCs/>
        </w:rPr>
        <w:t xml:space="preserve"> (uploaded 2/20/14)</w:t>
      </w:r>
    </w:p>
    <w:p w:rsidR="00FB04E0" w:rsidRPr="00FB04E0" w:rsidRDefault="00FB04E0" w:rsidP="00FB04E0">
      <w:pPr>
        <w:ind w:left="1368"/>
        <w:jc w:val="both"/>
        <w:outlineLvl w:val="0"/>
        <w:rPr>
          <w:rFonts w:ascii="Times New Roman" w:hAnsi="Times New Roman"/>
          <w:szCs w:val="24"/>
        </w:rPr>
      </w:pPr>
    </w:p>
    <w:p w:rsidR="00FB04E0" w:rsidRPr="00FB04E0" w:rsidRDefault="00FB04E0" w:rsidP="00FB04E0">
      <w:pPr>
        <w:numPr>
          <w:ilvl w:val="1"/>
          <w:numId w:val="12"/>
        </w:numPr>
        <w:jc w:val="both"/>
        <w:outlineLvl w:val="0"/>
        <w:rPr>
          <w:rFonts w:ascii="Times New Roman" w:hAnsi="Times New Roman"/>
          <w:szCs w:val="24"/>
        </w:rPr>
      </w:pPr>
      <w:r>
        <w:rPr>
          <w:bCs/>
        </w:rPr>
        <w:t>(</w:t>
      </w:r>
      <w:r w:rsidRPr="00FB04E0">
        <w:rPr>
          <w:bCs/>
        </w:rPr>
        <w:t>Figure</w:t>
      </w:r>
      <w:r>
        <w:rPr>
          <w:bCs/>
        </w:rPr>
        <w:t xml:space="preserve"> </w:t>
      </w:r>
      <w:r w:rsidRPr="00FB04E0">
        <w:rPr>
          <w:bCs/>
        </w:rPr>
        <w:t>5b</w:t>
      </w:r>
      <w:r>
        <w:rPr>
          <w:bCs/>
        </w:rPr>
        <w:t>)</w:t>
      </w:r>
      <w:r>
        <w:t xml:space="preserve"> </w:t>
      </w:r>
      <w:r w:rsidR="00F67A86">
        <w:t>The efficiency</w:t>
      </w:r>
      <w:r w:rsidR="00281C3F" w:rsidRPr="003546EC">
        <w:t xml:space="preserve"> for each transferred dextran molecule</w:t>
      </w:r>
      <w:r w:rsidR="00722C11">
        <w:t xml:space="preserve">, </w:t>
      </w:r>
      <w:r w:rsidR="00722C11" w:rsidRPr="00281C3F">
        <w:rPr>
          <w:bCs/>
        </w:rPr>
        <w:t xml:space="preserve">defined as the ratio of the number of cells successfully taking up </w:t>
      </w:r>
      <w:r w:rsidR="00722C11">
        <w:rPr>
          <w:bCs/>
        </w:rPr>
        <w:t>the molecule</w:t>
      </w:r>
      <w:r w:rsidR="00722C11" w:rsidRPr="00281C3F">
        <w:rPr>
          <w:bCs/>
        </w:rPr>
        <w:t xml:space="preserve"> of interest to the t</w:t>
      </w:r>
      <w:r w:rsidR="00722C11">
        <w:rPr>
          <w:bCs/>
        </w:rPr>
        <w:t>otal number of processed cells,</w:t>
      </w:r>
      <w:r w:rsidR="00281C3F" w:rsidRPr="003546EC">
        <w:t xml:space="preserve"> </w:t>
      </w:r>
      <w:r w:rsidR="00722C11">
        <w:rPr>
          <w:bCs/>
        </w:rPr>
        <w:t>did</w:t>
      </w:r>
      <w:r w:rsidR="00F67A86" w:rsidRPr="00281C3F">
        <w:rPr>
          <w:bCs/>
        </w:rPr>
        <w:t xml:space="preserve"> not vary substantially depending on molecul</w:t>
      </w:r>
      <w:r w:rsidR="00F67A86">
        <w:rPr>
          <w:bCs/>
        </w:rPr>
        <w:t>ar weight or electrical charges</w:t>
      </w:r>
      <w:r w:rsidR="00281C3F" w:rsidRPr="003546EC">
        <w:t xml:space="preserve">. </w:t>
      </w:r>
      <w:r w:rsidR="00F67A86" w:rsidRPr="00281C3F">
        <w:rPr>
          <w:bCs/>
        </w:rPr>
        <w:t>All tested dextran molecules were delivered into the cytosol wit</w:t>
      </w:r>
      <w:r>
        <w:rPr>
          <w:bCs/>
        </w:rPr>
        <w:t>h efficiency greater than 70%.</w:t>
      </w:r>
    </w:p>
    <w:p w:rsidR="00FB04E0" w:rsidRDefault="00FB04E0" w:rsidP="00FB04E0">
      <w:pPr>
        <w:ind w:left="360"/>
        <w:jc w:val="both"/>
        <w:outlineLvl w:val="0"/>
        <w:rPr>
          <w:bCs/>
        </w:rPr>
      </w:pPr>
    </w:p>
    <w:p w:rsidR="00FB04E0" w:rsidRPr="00FB04E0" w:rsidRDefault="00FB04E0" w:rsidP="00FB04E0">
      <w:pPr>
        <w:ind w:left="720"/>
        <w:jc w:val="both"/>
        <w:outlineLvl w:val="0"/>
        <w:rPr>
          <w:rFonts w:ascii="Times New Roman" w:hAnsi="Times New Roman"/>
          <w:szCs w:val="24"/>
        </w:rPr>
      </w:pPr>
      <w:r>
        <w:rPr>
          <w:bCs/>
        </w:rPr>
        <w:t>Shots:</w:t>
      </w:r>
    </w:p>
    <w:p w:rsidR="004C08D0" w:rsidRPr="00FB04E0" w:rsidRDefault="00FB04E0" w:rsidP="00FB04E0">
      <w:pPr>
        <w:numPr>
          <w:ilvl w:val="2"/>
          <w:numId w:val="12"/>
        </w:numPr>
        <w:jc w:val="both"/>
        <w:outlineLvl w:val="0"/>
        <w:rPr>
          <w:rFonts w:ascii="Times New Roman" w:hAnsi="Times New Roman"/>
          <w:szCs w:val="24"/>
        </w:rPr>
      </w:pPr>
      <w:r>
        <w:rPr>
          <w:bCs/>
        </w:rPr>
        <w:t xml:space="preserve">LAB MEDIA: </w:t>
      </w:r>
      <w:r w:rsidR="004C08D0" w:rsidRPr="00FB04E0">
        <w:rPr>
          <w:bCs/>
        </w:rPr>
        <w:t>Figure5b.tif</w:t>
      </w:r>
      <w:r>
        <w:rPr>
          <w:bCs/>
        </w:rPr>
        <w:t xml:space="preserve"> (uploaded 2/20/14)</w:t>
      </w:r>
    </w:p>
    <w:p w:rsidR="00FB04E0" w:rsidRPr="00FB04E0" w:rsidRDefault="00FB04E0" w:rsidP="00FB04E0">
      <w:pPr>
        <w:ind w:left="1368"/>
        <w:jc w:val="both"/>
        <w:outlineLvl w:val="0"/>
        <w:rPr>
          <w:rFonts w:ascii="Times New Roman" w:hAnsi="Times New Roman"/>
          <w:szCs w:val="24"/>
        </w:rPr>
      </w:pPr>
    </w:p>
    <w:p w:rsidR="00F67A86" w:rsidRPr="00FB04E0" w:rsidRDefault="00FB04E0" w:rsidP="00FB04E0">
      <w:pPr>
        <w:numPr>
          <w:ilvl w:val="1"/>
          <w:numId w:val="12"/>
        </w:numPr>
        <w:jc w:val="both"/>
        <w:outlineLvl w:val="0"/>
        <w:rPr>
          <w:rFonts w:ascii="Times New Roman" w:hAnsi="Times New Roman"/>
          <w:szCs w:val="24"/>
        </w:rPr>
      </w:pPr>
      <w:r>
        <w:rPr>
          <w:bCs/>
        </w:rPr>
        <w:t xml:space="preserve">(Figure 5c) </w:t>
      </w:r>
      <w:r w:rsidR="00C42837">
        <w:t>Shown here are r</w:t>
      </w:r>
      <w:r w:rsidR="00281C3F" w:rsidRPr="003546EC">
        <w:t xml:space="preserve">epresentative flow cytometry profiles for cells, which were </w:t>
      </w:r>
      <w:r w:rsidR="00722C11">
        <w:t>not treated with electroporation</w:t>
      </w:r>
      <w:r w:rsidR="00281C3F" w:rsidRPr="003546EC">
        <w:t xml:space="preserve">. The fluorescent threshold indicating successful molecular delivery is set from the data such that the signals from control samples are found below the threshold. </w:t>
      </w:r>
    </w:p>
    <w:p w:rsidR="00FB04E0" w:rsidRPr="00FB04E0" w:rsidRDefault="00FB04E0" w:rsidP="00FB04E0">
      <w:pPr>
        <w:ind w:left="1080"/>
        <w:jc w:val="both"/>
        <w:outlineLvl w:val="0"/>
        <w:rPr>
          <w:rFonts w:ascii="Times New Roman" w:hAnsi="Times New Roman"/>
          <w:szCs w:val="24"/>
        </w:rPr>
      </w:pPr>
    </w:p>
    <w:p w:rsidR="00FB04E0" w:rsidRPr="00FB04E0" w:rsidRDefault="00FB04E0" w:rsidP="00FB04E0">
      <w:pPr>
        <w:ind w:left="720"/>
        <w:jc w:val="both"/>
        <w:outlineLvl w:val="0"/>
        <w:rPr>
          <w:rFonts w:ascii="Times New Roman" w:hAnsi="Times New Roman"/>
          <w:szCs w:val="24"/>
        </w:rPr>
      </w:pPr>
      <w:r>
        <w:rPr>
          <w:bCs/>
        </w:rPr>
        <w:t>Shots:</w:t>
      </w:r>
    </w:p>
    <w:p w:rsidR="00FB04E0" w:rsidRPr="00FB04E0" w:rsidRDefault="00FB04E0" w:rsidP="00FB04E0">
      <w:pPr>
        <w:numPr>
          <w:ilvl w:val="2"/>
          <w:numId w:val="12"/>
        </w:numPr>
        <w:jc w:val="both"/>
        <w:outlineLvl w:val="0"/>
        <w:rPr>
          <w:rFonts w:ascii="Times New Roman" w:hAnsi="Times New Roman"/>
          <w:szCs w:val="24"/>
        </w:rPr>
      </w:pPr>
      <w:r>
        <w:rPr>
          <w:bCs/>
        </w:rPr>
        <w:t>LAB MEDIA: Figure5c</w:t>
      </w:r>
      <w:r w:rsidRPr="00FB04E0">
        <w:rPr>
          <w:bCs/>
        </w:rPr>
        <w:t>.tif</w:t>
      </w:r>
      <w:r>
        <w:rPr>
          <w:bCs/>
        </w:rPr>
        <w:t xml:space="preserve"> (uploaded 2/20/14)</w:t>
      </w:r>
    </w:p>
    <w:p w:rsidR="00FB04E0" w:rsidRPr="003F2F98" w:rsidRDefault="00FB04E0" w:rsidP="00FB04E0">
      <w:pPr>
        <w:ind w:left="1080"/>
        <w:jc w:val="both"/>
        <w:outlineLvl w:val="0"/>
        <w:rPr>
          <w:rFonts w:ascii="Times New Roman" w:hAnsi="Times New Roman"/>
          <w:szCs w:val="24"/>
        </w:rPr>
      </w:pPr>
    </w:p>
    <w:p w:rsidR="003C78D3" w:rsidRPr="00FB04E0" w:rsidRDefault="00FB04E0" w:rsidP="00FB04E0">
      <w:pPr>
        <w:numPr>
          <w:ilvl w:val="1"/>
          <w:numId w:val="12"/>
        </w:numPr>
        <w:jc w:val="both"/>
        <w:outlineLvl w:val="0"/>
        <w:rPr>
          <w:rFonts w:ascii="Times New Roman" w:hAnsi="Times New Roman"/>
          <w:szCs w:val="24"/>
        </w:rPr>
      </w:pPr>
      <w:r>
        <w:rPr>
          <w:bCs/>
        </w:rPr>
        <w:t>(Figure 5d)</w:t>
      </w:r>
      <w:r>
        <w:t xml:space="preserve"> </w:t>
      </w:r>
      <w:r w:rsidR="00722C11">
        <w:t xml:space="preserve">This </w:t>
      </w:r>
      <w:r w:rsidR="00C42837">
        <w:t>r</w:t>
      </w:r>
      <w:r w:rsidR="00281C3F" w:rsidRPr="003546EC">
        <w:t>epresentative flow cytometry data for se</w:t>
      </w:r>
      <w:r w:rsidR="00C42837">
        <w:t>quenti</w:t>
      </w:r>
      <w:r w:rsidR="00722C11">
        <w:t>ally electroporated cells displays</w:t>
      </w:r>
      <w:r w:rsidR="00281C3F" w:rsidRPr="003546EC">
        <w:t xml:space="preserve"> </w:t>
      </w:r>
      <w:r w:rsidR="00722C11">
        <w:t>the flow cytometry plot</w:t>
      </w:r>
      <w:r w:rsidR="00F45865">
        <w:t xml:space="preserve"> next to </w:t>
      </w:r>
      <w:r w:rsidR="00C42837">
        <w:t xml:space="preserve">the </w:t>
      </w:r>
      <w:r w:rsidR="003C78D3">
        <w:t xml:space="preserve">fluorescent streak images.  The green boxes represent </w:t>
      </w:r>
      <w:r w:rsidR="003C78D3" w:rsidRPr="003546EC">
        <w:t>signals from cells uptaking 3</w:t>
      </w:r>
      <w:r w:rsidR="00FA69ED">
        <w:t>,</w:t>
      </w:r>
      <w:r w:rsidR="003C78D3" w:rsidRPr="003546EC">
        <w:t>000</w:t>
      </w:r>
      <w:r w:rsidR="003C78D3">
        <w:t xml:space="preserve"> </w:t>
      </w:r>
      <w:r w:rsidR="00EE7FB2">
        <w:t xml:space="preserve">Da </w:t>
      </w:r>
      <w:r w:rsidR="00EE7FB2" w:rsidRPr="00FA69ED">
        <w:rPr>
          <w:i/>
        </w:rPr>
        <w:t>neutral</w:t>
      </w:r>
      <w:r w:rsidR="00EE7FB2">
        <w:t xml:space="preserve"> dextran </w:t>
      </w:r>
      <w:r w:rsidR="003C78D3">
        <w:t>only</w:t>
      </w:r>
      <w:r w:rsidR="00FB04DD">
        <w:t xml:space="preserve"> </w:t>
      </w:r>
      <w:r w:rsidR="00FB04DD" w:rsidRPr="00FB04DD">
        <w:rPr>
          <w:i/>
        </w:rPr>
        <w:t>(</w:t>
      </w:r>
      <w:r w:rsidR="00FB04DD" w:rsidRPr="00FB04E0">
        <w:rPr>
          <w:i/>
          <w:u w:val="single"/>
        </w:rPr>
        <w:t>Video editor</w:t>
      </w:r>
      <w:r w:rsidR="00FB04DD" w:rsidRPr="00FB04DD">
        <w:rPr>
          <w:i/>
        </w:rPr>
        <w:t>: highlight the green boxes)</w:t>
      </w:r>
      <w:r w:rsidR="003C78D3" w:rsidRPr="00FB04DD">
        <w:rPr>
          <w:i/>
        </w:rPr>
        <w:t>,</w:t>
      </w:r>
      <w:r w:rsidR="003C78D3">
        <w:t xml:space="preserve"> and</w:t>
      </w:r>
      <w:r w:rsidR="003C78D3" w:rsidRPr="003546EC">
        <w:t xml:space="preserve"> </w:t>
      </w:r>
      <w:r w:rsidR="003C78D3">
        <w:t xml:space="preserve">the red boxes represent </w:t>
      </w:r>
      <w:r w:rsidR="003C78D3" w:rsidRPr="003546EC">
        <w:t>signals from cells uptaking</w:t>
      </w:r>
      <w:r w:rsidR="003C78D3" w:rsidRPr="003C78D3">
        <w:t xml:space="preserve"> </w:t>
      </w:r>
      <w:r w:rsidR="00EE7FB2" w:rsidRPr="003546EC">
        <w:t>3</w:t>
      </w:r>
      <w:r w:rsidR="00FA69ED">
        <w:t>,</w:t>
      </w:r>
      <w:r w:rsidR="00EE7FB2" w:rsidRPr="003546EC">
        <w:t>000</w:t>
      </w:r>
      <w:r w:rsidR="00EE7FB2">
        <w:t xml:space="preserve"> Da </w:t>
      </w:r>
      <w:r w:rsidR="00EE7FB2" w:rsidRPr="00FA69ED">
        <w:rPr>
          <w:i/>
        </w:rPr>
        <w:t>anionic</w:t>
      </w:r>
      <w:r w:rsidR="00EE7FB2">
        <w:t xml:space="preserve"> dextran </w:t>
      </w:r>
      <w:r w:rsidR="003C78D3" w:rsidRPr="003546EC">
        <w:t>only</w:t>
      </w:r>
      <w:r w:rsidR="00FB04DD">
        <w:t xml:space="preserve"> </w:t>
      </w:r>
      <w:r w:rsidR="00FB04DD" w:rsidRPr="00FB04DD">
        <w:rPr>
          <w:i/>
        </w:rPr>
        <w:t>(</w:t>
      </w:r>
      <w:r w:rsidR="00FB04DD" w:rsidRPr="00FB04E0">
        <w:rPr>
          <w:i/>
          <w:u w:val="single"/>
        </w:rPr>
        <w:t>Video editor</w:t>
      </w:r>
      <w:r w:rsidR="00FB04DD" w:rsidRPr="00FB04DD">
        <w:rPr>
          <w:i/>
        </w:rPr>
        <w:t>: highlight the red boxes)</w:t>
      </w:r>
      <w:r w:rsidR="003C78D3" w:rsidRPr="00FB04DD">
        <w:rPr>
          <w:i/>
        </w:rPr>
        <w:t>.</w:t>
      </w:r>
      <w:r w:rsidR="003C78D3">
        <w:t xml:space="preserve"> Fluorescent </w:t>
      </w:r>
      <w:r w:rsidR="003C78D3" w:rsidRPr="003546EC">
        <w:t xml:space="preserve">signals from cells uptaking </w:t>
      </w:r>
      <w:r w:rsidR="003C78D3" w:rsidRPr="00FA69ED">
        <w:rPr>
          <w:i/>
        </w:rPr>
        <w:t>both</w:t>
      </w:r>
      <w:r w:rsidR="003C78D3" w:rsidRPr="003546EC">
        <w:t xml:space="preserve"> dextran molecules</w:t>
      </w:r>
      <w:r w:rsidR="003C78D3">
        <w:t>, shown in yellow</w:t>
      </w:r>
      <w:r w:rsidR="00FB04DD">
        <w:t xml:space="preserve"> </w:t>
      </w:r>
      <w:r w:rsidR="00FB04DD" w:rsidRPr="00FB04DD">
        <w:rPr>
          <w:i/>
        </w:rPr>
        <w:t>(</w:t>
      </w:r>
      <w:r w:rsidR="00FB04DD" w:rsidRPr="00FB04E0">
        <w:rPr>
          <w:i/>
          <w:u w:val="single"/>
        </w:rPr>
        <w:t>Video editor</w:t>
      </w:r>
      <w:r w:rsidR="00FB04DD" w:rsidRPr="00FB04DD">
        <w:rPr>
          <w:i/>
        </w:rPr>
        <w:t>: highlight the yellow boxes</w:t>
      </w:r>
      <w:r w:rsidR="00FB04DD">
        <w:t>)</w:t>
      </w:r>
      <w:r w:rsidR="003C78D3">
        <w:t xml:space="preserve">, indicate a </w:t>
      </w:r>
      <w:r w:rsidR="003C78D3" w:rsidRPr="00281C3F">
        <w:rPr>
          <w:bCs/>
        </w:rPr>
        <w:t>dual molecule delivery efficiency of 56%</w:t>
      </w:r>
      <w:r w:rsidR="003C78D3">
        <w:rPr>
          <w:bCs/>
        </w:rPr>
        <w:t>.</w:t>
      </w:r>
    </w:p>
    <w:p w:rsidR="00FB04E0" w:rsidRPr="00FB04E0" w:rsidRDefault="00FB04E0" w:rsidP="00FB04E0">
      <w:pPr>
        <w:ind w:left="1080"/>
        <w:jc w:val="both"/>
        <w:outlineLvl w:val="0"/>
        <w:rPr>
          <w:rFonts w:ascii="Times New Roman" w:hAnsi="Times New Roman"/>
          <w:szCs w:val="24"/>
        </w:rPr>
      </w:pPr>
    </w:p>
    <w:p w:rsidR="00FB04E0" w:rsidRPr="00FB04E0" w:rsidRDefault="00FB04E0" w:rsidP="00FB04E0">
      <w:pPr>
        <w:ind w:left="720"/>
        <w:jc w:val="both"/>
        <w:outlineLvl w:val="0"/>
        <w:rPr>
          <w:rFonts w:ascii="Times New Roman" w:hAnsi="Times New Roman"/>
          <w:szCs w:val="24"/>
        </w:rPr>
      </w:pPr>
      <w:r>
        <w:rPr>
          <w:bCs/>
        </w:rPr>
        <w:t>Shots:</w:t>
      </w:r>
    </w:p>
    <w:p w:rsidR="00FB04E0" w:rsidRPr="00FB04E0" w:rsidRDefault="00FB04E0" w:rsidP="00FB04E0">
      <w:pPr>
        <w:numPr>
          <w:ilvl w:val="2"/>
          <w:numId w:val="12"/>
        </w:numPr>
        <w:jc w:val="both"/>
        <w:outlineLvl w:val="0"/>
        <w:rPr>
          <w:rFonts w:ascii="Times New Roman" w:hAnsi="Times New Roman"/>
          <w:szCs w:val="24"/>
        </w:rPr>
      </w:pPr>
      <w:r>
        <w:rPr>
          <w:bCs/>
        </w:rPr>
        <w:t>LAB MEDIA: Figure5d</w:t>
      </w:r>
      <w:r w:rsidRPr="00FB04E0">
        <w:rPr>
          <w:bCs/>
        </w:rPr>
        <w:t>.tif</w:t>
      </w:r>
      <w:r>
        <w:rPr>
          <w:bCs/>
        </w:rPr>
        <w:t xml:space="preserve"> (uploaded 2/20/14)</w:t>
      </w:r>
    </w:p>
    <w:p w:rsidR="00013D4A" w:rsidRPr="00996974" w:rsidRDefault="00013D4A" w:rsidP="00117F8B">
      <w:pPr>
        <w:spacing w:before="240"/>
        <w:jc w:val="both"/>
        <w:outlineLvl w:val="0"/>
        <w:rPr>
          <w:rFonts w:ascii="Times New Roman" w:hAnsi="Times New Roman"/>
          <w:szCs w:val="24"/>
        </w:rPr>
      </w:pPr>
    </w:p>
    <w:p w:rsidR="00CE10F2" w:rsidRPr="00996974" w:rsidRDefault="00CE10F2" w:rsidP="00117F8B">
      <w:pPr>
        <w:numPr>
          <w:ilvl w:val="0"/>
          <w:numId w:val="12"/>
        </w:numPr>
        <w:jc w:val="both"/>
        <w:outlineLvl w:val="0"/>
        <w:rPr>
          <w:rFonts w:ascii="Times New Roman" w:hAnsi="Times New Roman"/>
          <w:b/>
          <w:szCs w:val="24"/>
        </w:rPr>
      </w:pPr>
      <w:r w:rsidRPr="00996974">
        <w:rPr>
          <w:rFonts w:ascii="Times New Roman" w:hAnsi="Times New Roman"/>
          <w:b/>
          <w:szCs w:val="24"/>
        </w:rPr>
        <w:t>Conclusion (said by authors on camera)</w:t>
      </w:r>
    </w:p>
    <w:p w:rsidR="00CE10F2" w:rsidRPr="00996974" w:rsidRDefault="00CE10F2" w:rsidP="00117F8B">
      <w:pPr>
        <w:ind w:left="360"/>
        <w:jc w:val="both"/>
        <w:rPr>
          <w:rFonts w:ascii="Times New Roman" w:hAnsi="Times New Roman"/>
          <w:b/>
          <w:szCs w:val="24"/>
        </w:rPr>
      </w:pPr>
    </w:p>
    <w:p w:rsidR="00CE10F2" w:rsidRDefault="00FB04E0" w:rsidP="00117F8B">
      <w:pPr>
        <w:numPr>
          <w:ilvl w:val="1"/>
          <w:numId w:val="12"/>
        </w:numPr>
        <w:jc w:val="both"/>
        <w:outlineLvl w:val="0"/>
        <w:rPr>
          <w:rFonts w:ascii="Times New Roman" w:hAnsi="Times New Roman"/>
          <w:szCs w:val="24"/>
        </w:rPr>
      </w:pPr>
      <w:r w:rsidRPr="00D73FBF">
        <w:rPr>
          <w:u w:val="single"/>
        </w:rPr>
        <w:t>Soojung Claire Hur</w:t>
      </w:r>
      <w:r w:rsidR="00CE10F2" w:rsidRPr="00996974">
        <w:rPr>
          <w:rFonts w:ascii="Times New Roman" w:hAnsi="Times New Roman"/>
          <w:szCs w:val="24"/>
        </w:rPr>
        <w:t xml:space="preserve">: After </w:t>
      </w:r>
      <w:r w:rsidR="00CE10F2" w:rsidRPr="00FB04E0">
        <w:rPr>
          <w:rFonts w:ascii="Times New Roman" w:hAnsi="Times New Roman"/>
          <w:szCs w:val="24"/>
        </w:rPr>
        <w:t xml:space="preserve">its development, this technique </w:t>
      </w:r>
      <w:r w:rsidR="002E797A" w:rsidRPr="00FB04E0">
        <w:rPr>
          <w:rFonts w:ascii="Times New Roman" w:hAnsi="Times New Roman"/>
          <w:szCs w:val="24"/>
        </w:rPr>
        <w:t>will be useful</w:t>
      </w:r>
      <w:r w:rsidR="00CE10F2" w:rsidRPr="00FB04E0">
        <w:rPr>
          <w:rFonts w:ascii="Times New Roman" w:hAnsi="Times New Roman"/>
          <w:szCs w:val="24"/>
        </w:rPr>
        <w:t xml:space="preserve"> f</w:t>
      </w:r>
      <w:r w:rsidR="00861235" w:rsidRPr="00FB04E0">
        <w:rPr>
          <w:rFonts w:ascii="Times New Roman" w:hAnsi="Times New Roman"/>
          <w:szCs w:val="24"/>
        </w:rPr>
        <w:t xml:space="preserve">or researchers in the field of </w:t>
      </w:r>
      <w:r w:rsidR="002E797A" w:rsidRPr="00FB04E0">
        <w:rPr>
          <w:rFonts w:ascii="Times New Roman" w:hAnsi="Times New Roman"/>
          <w:szCs w:val="24"/>
        </w:rPr>
        <w:t>medicine, biotechnology and pharmacology</w:t>
      </w:r>
      <w:r w:rsidR="00861235" w:rsidRPr="00FB04E0">
        <w:rPr>
          <w:rFonts w:ascii="Times New Roman" w:hAnsi="Times New Roman"/>
          <w:szCs w:val="24"/>
        </w:rPr>
        <w:t xml:space="preserve"> </w:t>
      </w:r>
      <w:r w:rsidR="00CE10F2" w:rsidRPr="00FB04E0">
        <w:rPr>
          <w:rFonts w:ascii="Times New Roman" w:hAnsi="Times New Roman"/>
          <w:szCs w:val="24"/>
        </w:rPr>
        <w:t xml:space="preserve">to explore </w:t>
      </w:r>
      <w:r w:rsidR="002E797A" w:rsidRPr="00FB04E0">
        <w:rPr>
          <w:rFonts w:ascii="Times New Roman" w:hAnsi="Times New Roman"/>
          <w:szCs w:val="24"/>
        </w:rPr>
        <w:t xml:space="preserve">combinations of </w:t>
      </w:r>
      <w:r w:rsidR="0016361B">
        <w:rPr>
          <w:rFonts w:ascii="Times New Roman" w:hAnsi="Times New Roman"/>
          <w:szCs w:val="24"/>
        </w:rPr>
        <w:t>therapeutic reagents</w:t>
      </w:r>
      <w:r w:rsidR="0016361B" w:rsidRPr="00FB04E0">
        <w:rPr>
          <w:rFonts w:ascii="Times New Roman" w:hAnsi="Times New Roman"/>
          <w:szCs w:val="24"/>
        </w:rPr>
        <w:t xml:space="preserve"> </w:t>
      </w:r>
      <w:r w:rsidR="002E797A" w:rsidRPr="00FB04E0">
        <w:rPr>
          <w:rFonts w:ascii="Times New Roman" w:hAnsi="Times New Roman"/>
          <w:szCs w:val="24"/>
        </w:rPr>
        <w:t>to achieve synergic effects</w:t>
      </w:r>
      <w:r w:rsidR="00861235" w:rsidRPr="00FB04E0">
        <w:rPr>
          <w:rFonts w:ascii="Times New Roman" w:hAnsi="Times New Roman"/>
          <w:szCs w:val="24"/>
        </w:rPr>
        <w:t xml:space="preserve"> </w:t>
      </w:r>
      <w:r w:rsidR="00CE10F2" w:rsidRPr="00FB04E0">
        <w:rPr>
          <w:rFonts w:ascii="Times New Roman" w:hAnsi="Times New Roman"/>
          <w:szCs w:val="24"/>
        </w:rPr>
        <w:t xml:space="preserve">in </w:t>
      </w:r>
      <w:r w:rsidR="00042EFC" w:rsidRPr="00FB04E0">
        <w:rPr>
          <w:rFonts w:ascii="Times New Roman" w:hAnsi="Times New Roman"/>
          <w:szCs w:val="24"/>
        </w:rPr>
        <w:t xml:space="preserve">treating </w:t>
      </w:r>
      <w:r w:rsidR="002E797A" w:rsidRPr="00FB04E0">
        <w:rPr>
          <w:rFonts w:ascii="Times New Roman" w:hAnsi="Times New Roman"/>
          <w:szCs w:val="24"/>
        </w:rPr>
        <w:t>complex diseases including cancer, HIV, and diabetes</w:t>
      </w:r>
      <w:r w:rsidR="00CE10F2" w:rsidRPr="00FB04E0">
        <w:rPr>
          <w:rFonts w:ascii="Times New Roman" w:hAnsi="Times New Roman"/>
          <w:szCs w:val="24"/>
        </w:rPr>
        <w:t>.</w:t>
      </w:r>
    </w:p>
    <w:p w:rsidR="00117F8B" w:rsidRPr="00996974" w:rsidRDefault="00117F8B" w:rsidP="00117F8B">
      <w:pPr>
        <w:ind w:left="1080"/>
        <w:jc w:val="both"/>
        <w:outlineLvl w:val="0"/>
        <w:rPr>
          <w:rFonts w:ascii="Times New Roman" w:hAnsi="Times New Roman"/>
          <w:szCs w:val="24"/>
        </w:rPr>
      </w:pPr>
    </w:p>
    <w:p w:rsidR="00CE10F2" w:rsidRPr="00996974" w:rsidRDefault="0086676B" w:rsidP="00117F8B">
      <w:pPr>
        <w:numPr>
          <w:ilvl w:val="1"/>
          <w:numId w:val="12"/>
        </w:numPr>
        <w:jc w:val="both"/>
        <w:outlineLvl w:val="0"/>
        <w:rPr>
          <w:rFonts w:ascii="Times New Roman" w:hAnsi="Times New Roman"/>
          <w:szCs w:val="24"/>
        </w:rPr>
      </w:pPr>
      <w:r w:rsidRPr="00117F8B">
        <w:rPr>
          <w:rFonts w:ascii="Times New Roman" w:hAnsi="Times New Roman"/>
          <w:szCs w:val="24"/>
          <w:u w:val="single"/>
        </w:rPr>
        <w:t>Dwayne</w:t>
      </w:r>
      <w:r w:rsidR="00117F8B" w:rsidRPr="00117F8B">
        <w:rPr>
          <w:u w:val="single"/>
        </w:rPr>
        <w:t xml:space="preserve"> A. L. </w:t>
      </w:r>
      <w:r w:rsidR="00117F8B" w:rsidRPr="00117F8B">
        <w:rPr>
          <w:bCs/>
          <w:u w:val="single"/>
        </w:rPr>
        <w:t>Vickers</w:t>
      </w:r>
      <w:r w:rsidR="00CE10F2" w:rsidRPr="00996974">
        <w:rPr>
          <w:rFonts w:ascii="Times New Roman" w:hAnsi="Times New Roman"/>
          <w:szCs w:val="24"/>
        </w:rPr>
        <w:t xml:space="preserve">: Don't forget that working with </w:t>
      </w:r>
      <w:r w:rsidR="009E766A" w:rsidRPr="00117F8B">
        <w:rPr>
          <w:rFonts w:ascii="Times New Roman" w:hAnsi="Times New Roman"/>
          <w:szCs w:val="24"/>
        </w:rPr>
        <w:t>high voltage</w:t>
      </w:r>
      <w:r w:rsidR="000F3D70" w:rsidRPr="00117F8B">
        <w:rPr>
          <w:rFonts w:ascii="Times New Roman" w:hAnsi="Times New Roman"/>
          <w:szCs w:val="24"/>
        </w:rPr>
        <w:t xml:space="preserve"> electric pulses</w:t>
      </w:r>
      <w:r w:rsidR="00CE10F2" w:rsidRPr="00117F8B">
        <w:rPr>
          <w:rFonts w:ascii="Times New Roman" w:hAnsi="Times New Roman"/>
          <w:szCs w:val="24"/>
        </w:rPr>
        <w:t xml:space="preserve"> can be extremely hazardous</w:t>
      </w:r>
      <w:r w:rsidR="00117F8B" w:rsidRPr="00117F8B">
        <w:rPr>
          <w:rFonts w:ascii="Times New Roman" w:hAnsi="Times New Roman"/>
          <w:szCs w:val="24"/>
        </w:rPr>
        <w:t>,</w:t>
      </w:r>
      <w:r w:rsidR="00CE10F2" w:rsidRPr="00117F8B">
        <w:rPr>
          <w:rFonts w:ascii="Times New Roman" w:hAnsi="Times New Roman"/>
          <w:szCs w:val="24"/>
        </w:rPr>
        <w:t xml:space="preserve"> and precautions</w:t>
      </w:r>
      <w:r w:rsidR="000F3D70" w:rsidRPr="00117F8B">
        <w:rPr>
          <w:rFonts w:ascii="Times New Roman" w:hAnsi="Times New Roman"/>
          <w:szCs w:val="24"/>
        </w:rPr>
        <w:t>,</w:t>
      </w:r>
      <w:r w:rsidR="00CE10F2" w:rsidRPr="00117F8B">
        <w:rPr>
          <w:rFonts w:ascii="Times New Roman" w:hAnsi="Times New Roman"/>
          <w:szCs w:val="24"/>
        </w:rPr>
        <w:t xml:space="preserve"> such as </w:t>
      </w:r>
      <w:r w:rsidR="009E766A" w:rsidRPr="00117F8B">
        <w:rPr>
          <w:rFonts w:ascii="Times New Roman" w:hAnsi="Times New Roman"/>
          <w:szCs w:val="24"/>
        </w:rPr>
        <w:t>ensuring you are grounded</w:t>
      </w:r>
      <w:r w:rsidR="000F3D70" w:rsidRPr="00117F8B">
        <w:rPr>
          <w:rFonts w:ascii="Times New Roman" w:hAnsi="Times New Roman"/>
          <w:szCs w:val="24"/>
        </w:rPr>
        <w:t>,</w:t>
      </w:r>
      <w:r w:rsidR="009E766A" w:rsidRPr="00117F8B">
        <w:rPr>
          <w:rFonts w:ascii="Times New Roman" w:hAnsi="Times New Roman"/>
          <w:szCs w:val="24"/>
        </w:rPr>
        <w:t xml:space="preserve"> </w:t>
      </w:r>
      <w:r w:rsidR="00CE10F2" w:rsidRPr="00117F8B">
        <w:rPr>
          <w:rFonts w:ascii="Times New Roman" w:hAnsi="Times New Roman"/>
          <w:szCs w:val="24"/>
        </w:rPr>
        <w:t xml:space="preserve">should always be taken while performing this procedure.   </w:t>
      </w:r>
    </w:p>
    <w:p w:rsidR="00CE10F2" w:rsidRPr="00996974" w:rsidRDefault="00CE10F2" w:rsidP="00CE10F2">
      <w:pPr>
        <w:jc w:val="both"/>
        <w:rPr>
          <w:rFonts w:ascii="Times New Roman" w:hAnsi="Times New Roman"/>
          <w:i/>
          <w:szCs w:val="24"/>
        </w:rPr>
      </w:pPr>
    </w:p>
    <w:p w:rsidR="00CE10F2" w:rsidRPr="00996974" w:rsidRDefault="00CE10F2">
      <w:pPr>
        <w:pStyle w:val="BodyText"/>
        <w:rPr>
          <w:rFonts w:ascii="Times New Roman" w:hAnsi="Times New Roman"/>
          <w:i w:val="0"/>
          <w:szCs w:val="24"/>
        </w:rPr>
      </w:pPr>
    </w:p>
    <w:p w:rsidR="00CE10F2" w:rsidRPr="00996974" w:rsidRDefault="00CE10F2" w:rsidP="00CE10F2">
      <w:pPr>
        <w:pStyle w:val="BodyText"/>
        <w:outlineLvl w:val="0"/>
        <w:rPr>
          <w:rFonts w:ascii="Times New Roman" w:hAnsi="Times New Roman"/>
          <w:b/>
          <w:i w:val="0"/>
          <w:szCs w:val="24"/>
          <w:u w:val="single"/>
        </w:rPr>
      </w:pPr>
      <w:r w:rsidRPr="00996974">
        <w:rPr>
          <w:rFonts w:ascii="Times New Roman" w:hAnsi="Times New Roman"/>
          <w:b/>
          <w:i w:val="0"/>
          <w:szCs w:val="24"/>
          <w:u w:val="single"/>
        </w:rPr>
        <w:t>Provided Media</w:t>
      </w:r>
    </w:p>
    <w:p w:rsidR="00CE10F2" w:rsidRPr="00996974" w:rsidRDefault="00CE10F2">
      <w:pPr>
        <w:pStyle w:val="BodyText"/>
        <w:rPr>
          <w:rFonts w:ascii="Times New Roman" w:hAnsi="Times New Roman"/>
          <w:i w:val="0"/>
          <w:szCs w:val="24"/>
        </w:rPr>
      </w:pPr>
    </w:p>
    <w:p w:rsidR="001151FD" w:rsidRPr="00996974" w:rsidRDefault="001151FD" w:rsidP="00CE10F2">
      <w:pPr>
        <w:pStyle w:val="BodyText"/>
        <w:outlineLvl w:val="0"/>
        <w:rPr>
          <w:rFonts w:ascii="Times New Roman" w:hAnsi="Times New Roman"/>
          <w:i w:val="0"/>
          <w:szCs w:val="24"/>
        </w:rPr>
      </w:pPr>
      <w:r>
        <w:rPr>
          <w:rFonts w:ascii="Times New Roman" w:hAnsi="Times New Roman"/>
          <w:i w:val="0"/>
          <w:szCs w:val="24"/>
        </w:rPr>
        <w:t>1A. graphic overview.ai</w:t>
      </w:r>
      <w:r w:rsidR="00E57AD7">
        <w:rPr>
          <w:rFonts w:ascii="Times New Roman" w:hAnsi="Times New Roman"/>
          <w:i w:val="0"/>
          <w:szCs w:val="24"/>
        </w:rPr>
        <w:t xml:space="preserve">; </w:t>
      </w:r>
      <w:r w:rsidR="00E57AD7" w:rsidRPr="00FB04E0">
        <w:rPr>
          <w:bCs/>
          <w:i w:val="0"/>
        </w:rPr>
        <w:t>Figure5d.tif</w:t>
      </w:r>
    </w:p>
    <w:p w:rsidR="00CE10F2" w:rsidRDefault="001151FD">
      <w:pPr>
        <w:pStyle w:val="BodyText"/>
        <w:rPr>
          <w:i w:val="0"/>
        </w:rPr>
      </w:pPr>
      <w:r>
        <w:rPr>
          <w:rFonts w:ascii="Times New Roman" w:hAnsi="Times New Roman"/>
          <w:i w:val="0"/>
          <w:szCs w:val="24"/>
        </w:rPr>
        <w:t xml:space="preserve">3.1. </w:t>
      </w:r>
      <w:r w:rsidRPr="001151FD">
        <w:rPr>
          <w:i w:val="0"/>
        </w:rPr>
        <w:t>panel ‘a’ only of Figure 1.tif</w:t>
      </w:r>
    </w:p>
    <w:p w:rsidR="000E68A5" w:rsidRDefault="000E68A5">
      <w:pPr>
        <w:pStyle w:val="BodyText"/>
        <w:rPr>
          <w:i w:val="0"/>
        </w:rPr>
      </w:pPr>
      <w:r>
        <w:rPr>
          <w:i w:val="0"/>
        </w:rPr>
        <w:t xml:space="preserve">3.3. </w:t>
      </w:r>
      <w:r w:rsidRPr="000E68A5">
        <w:rPr>
          <w:i w:val="0"/>
        </w:rPr>
        <w:t>Figure 2.tif</w:t>
      </w:r>
    </w:p>
    <w:p w:rsidR="001059D6" w:rsidRPr="001059D6" w:rsidRDefault="001059D6" w:rsidP="001059D6">
      <w:pPr>
        <w:jc w:val="both"/>
        <w:outlineLvl w:val="0"/>
        <w:rPr>
          <w:rFonts w:ascii="Times New Roman" w:hAnsi="Times New Roman"/>
          <w:b/>
          <w:szCs w:val="24"/>
        </w:rPr>
      </w:pPr>
      <w:r>
        <w:rPr>
          <w:rFonts w:ascii="Times New Roman" w:hAnsi="Times New Roman"/>
          <w:szCs w:val="24"/>
        </w:rPr>
        <w:t xml:space="preserve">3.9. </w:t>
      </w:r>
      <w:r w:rsidRPr="001059D6">
        <w:rPr>
          <w:rFonts w:ascii="Times New Roman" w:hAnsi="Times New Roman"/>
          <w:szCs w:val="24"/>
        </w:rPr>
        <w:t>Panel ‘a’ only of Figure 4(1). tif – uploaded 2/27/14</w:t>
      </w:r>
      <w:r>
        <w:rPr>
          <w:rFonts w:ascii="Times New Roman" w:hAnsi="Times New Roman"/>
          <w:szCs w:val="24"/>
        </w:rPr>
        <w:t xml:space="preserve"> </w:t>
      </w:r>
    </w:p>
    <w:p w:rsidR="00151E14" w:rsidRDefault="00556A48">
      <w:pPr>
        <w:pStyle w:val="BodyText"/>
        <w:rPr>
          <w:rFonts w:ascii="Times New Roman" w:hAnsi="Times New Roman"/>
          <w:szCs w:val="24"/>
        </w:rPr>
      </w:pPr>
      <w:r>
        <w:rPr>
          <w:rFonts w:ascii="Times New Roman" w:hAnsi="Times New Roman"/>
          <w:i w:val="0"/>
          <w:szCs w:val="24"/>
        </w:rPr>
        <w:lastRenderedPageBreak/>
        <w:t>3.10</w:t>
      </w:r>
      <w:r w:rsidR="00151E14" w:rsidRPr="00AF44F1">
        <w:rPr>
          <w:rFonts w:ascii="Times New Roman" w:hAnsi="Times New Roman"/>
          <w:i w:val="0"/>
          <w:szCs w:val="24"/>
        </w:rPr>
        <w:t xml:space="preserve">. </w:t>
      </w:r>
      <w:r w:rsidR="00AF44F1" w:rsidRPr="00AF44F1">
        <w:rPr>
          <w:rFonts w:ascii="Times New Roman" w:hAnsi="Times New Roman"/>
          <w:i w:val="0"/>
          <w:szCs w:val="24"/>
        </w:rPr>
        <w:t>Panel ‘a’ only of Figure 4(1). tif – uploaded 2/27/14 ;</w:t>
      </w:r>
      <w:r w:rsidR="00CA56D6" w:rsidRPr="00CA56D6">
        <w:rPr>
          <w:rFonts w:ascii="Times New Roman" w:hAnsi="Times New Roman"/>
          <w:szCs w:val="24"/>
        </w:rPr>
        <w:t xml:space="preserve"> </w:t>
      </w:r>
      <w:r w:rsidR="00CA56D6" w:rsidRPr="00CA56D6">
        <w:rPr>
          <w:rFonts w:ascii="Times New Roman" w:hAnsi="Times New Roman"/>
          <w:i w:val="0"/>
          <w:szCs w:val="24"/>
        </w:rPr>
        <w:t>Valve 1 on.jpg</w:t>
      </w:r>
      <w:r w:rsidR="00D87C9E">
        <w:rPr>
          <w:rFonts w:ascii="Times New Roman" w:hAnsi="Times New Roman"/>
          <w:i w:val="0"/>
          <w:szCs w:val="24"/>
        </w:rPr>
        <w:t xml:space="preserve"> </w:t>
      </w:r>
      <w:r w:rsidR="00D87C9E">
        <w:rPr>
          <w:i w:val="0"/>
        </w:rPr>
        <w:t>(uploaded 3/4/14)</w:t>
      </w:r>
      <w:r w:rsidR="00D87C9E">
        <w:rPr>
          <w:rFonts w:ascii="Times New Roman" w:hAnsi="Times New Roman"/>
          <w:i w:val="0"/>
          <w:szCs w:val="24"/>
        </w:rPr>
        <w:br/>
        <w:t xml:space="preserve">3.11. </w:t>
      </w:r>
      <w:r w:rsidR="00D87C9E" w:rsidRPr="00D87C9E">
        <w:rPr>
          <w:i w:val="0"/>
        </w:rPr>
        <w:t>valve 1 and valve 2 on for coflow.jpg</w:t>
      </w:r>
      <w:r w:rsidR="00D87C9E">
        <w:rPr>
          <w:i w:val="0"/>
        </w:rPr>
        <w:t xml:space="preserve"> (uploaded 3/4/14)</w:t>
      </w:r>
    </w:p>
    <w:p w:rsidR="0046236E" w:rsidRDefault="0046236E">
      <w:pPr>
        <w:pStyle w:val="BodyText"/>
        <w:rPr>
          <w:rFonts w:eastAsia="TimesNewRoman"/>
          <w:i w:val="0"/>
        </w:rPr>
      </w:pPr>
      <w:r w:rsidRPr="0046236E">
        <w:rPr>
          <w:rFonts w:ascii="Times New Roman" w:hAnsi="Times New Roman"/>
          <w:i w:val="0"/>
          <w:szCs w:val="24"/>
        </w:rPr>
        <w:t xml:space="preserve">3.12. </w:t>
      </w:r>
      <w:r w:rsidR="00B84B90" w:rsidRPr="00B84B90">
        <w:rPr>
          <w:rFonts w:eastAsia="TimesNewRoman"/>
          <w:i w:val="0"/>
        </w:rPr>
        <w:t>‘Valve 2 on.jpg’ - Screen shot of only Valve 2 open</w:t>
      </w:r>
      <w:r w:rsidR="00B84B90">
        <w:rPr>
          <w:rFonts w:eastAsia="TimesNewRoman"/>
          <w:i w:val="0"/>
        </w:rPr>
        <w:t xml:space="preserve"> </w:t>
      </w:r>
      <w:r w:rsidR="00B84B90">
        <w:rPr>
          <w:i w:val="0"/>
        </w:rPr>
        <w:t>(uploaded 3/4/14)</w:t>
      </w:r>
      <w:r w:rsidR="0035780E">
        <w:rPr>
          <w:i w:val="0"/>
        </w:rPr>
        <w:t xml:space="preserve">; </w:t>
      </w:r>
      <w:r w:rsidR="0035780E" w:rsidRPr="0035780E">
        <w:rPr>
          <w:i w:val="0"/>
        </w:rPr>
        <w:t>Single Chamber Living Cell Trap.mp4 (uploaded 3/4/14)</w:t>
      </w:r>
    </w:p>
    <w:p w:rsidR="0046236E" w:rsidRDefault="0046236E" w:rsidP="008A227B">
      <w:pPr>
        <w:jc w:val="both"/>
        <w:outlineLvl w:val="0"/>
        <w:rPr>
          <w:rFonts w:ascii="Times New Roman" w:hAnsi="Times New Roman"/>
          <w:szCs w:val="24"/>
        </w:rPr>
      </w:pPr>
      <w:r>
        <w:rPr>
          <w:rFonts w:eastAsia="TimesNewRoman"/>
        </w:rPr>
        <w:t xml:space="preserve">3.13. </w:t>
      </w:r>
      <w:r w:rsidR="008A227B" w:rsidRPr="00CA56D6">
        <w:rPr>
          <w:rFonts w:ascii="Times New Roman" w:hAnsi="Times New Roman"/>
          <w:szCs w:val="24"/>
        </w:rPr>
        <w:t>Valve 1 on.jpg</w:t>
      </w:r>
    </w:p>
    <w:p w:rsidR="009F60D4" w:rsidRPr="008A227B" w:rsidRDefault="009F60D4" w:rsidP="008A227B">
      <w:pPr>
        <w:jc w:val="both"/>
        <w:outlineLvl w:val="0"/>
        <w:rPr>
          <w:rFonts w:ascii="Times New Roman" w:hAnsi="Times New Roman"/>
          <w:b/>
          <w:szCs w:val="24"/>
        </w:rPr>
      </w:pPr>
      <w:r>
        <w:rPr>
          <w:rFonts w:ascii="Times New Roman" w:hAnsi="Times New Roman"/>
          <w:szCs w:val="24"/>
        </w:rPr>
        <w:t>3.14. Valve 3</w:t>
      </w:r>
      <w:r w:rsidRPr="00CA56D6">
        <w:rPr>
          <w:rFonts w:ascii="Times New Roman" w:hAnsi="Times New Roman"/>
          <w:szCs w:val="24"/>
        </w:rPr>
        <w:t xml:space="preserve"> on.jpg</w:t>
      </w:r>
    </w:p>
    <w:p w:rsidR="00B32A81" w:rsidRDefault="00B32A81">
      <w:pPr>
        <w:pStyle w:val="BodyText"/>
        <w:rPr>
          <w:rFonts w:eastAsia="TimesNewRoman"/>
          <w:i w:val="0"/>
        </w:rPr>
      </w:pPr>
      <w:r>
        <w:rPr>
          <w:rFonts w:eastAsia="TimesNewRoman"/>
          <w:i w:val="0"/>
        </w:rPr>
        <w:t xml:space="preserve">3.15. </w:t>
      </w:r>
      <w:r w:rsidR="00256F3E" w:rsidRPr="00256F3E">
        <w:rPr>
          <w:i w:val="0"/>
        </w:rPr>
        <w:t>Single Chamber 1st mol.mp4</w:t>
      </w:r>
      <w:r w:rsidR="00256F3E" w:rsidRPr="00256F3E">
        <w:rPr>
          <w:rFonts w:eastAsia="TimesNewRoman"/>
          <w:i w:val="0"/>
        </w:rPr>
        <w:t xml:space="preserve"> - </w:t>
      </w:r>
      <w:r w:rsidRPr="00256F3E">
        <w:rPr>
          <w:rFonts w:eastAsia="TimesNewRoman"/>
          <w:i w:val="0"/>
        </w:rPr>
        <w:t>Movie</w:t>
      </w:r>
      <w:r w:rsidRPr="00256F3E">
        <w:rPr>
          <w:i w:val="0"/>
        </w:rPr>
        <w:t xml:space="preserve"> illustrating delivery process</w:t>
      </w:r>
      <w:r w:rsidRPr="00B32A81">
        <w:rPr>
          <w:i w:val="0"/>
        </w:rPr>
        <w:t xml:space="preserve"> </w:t>
      </w:r>
      <w:r w:rsidR="00256F3E">
        <w:rPr>
          <w:i w:val="0"/>
        </w:rPr>
        <w:t>(uploaded 3/4/14)</w:t>
      </w:r>
    </w:p>
    <w:p w:rsidR="0046236E" w:rsidRDefault="000F6B8D">
      <w:pPr>
        <w:pStyle w:val="BodyText"/>
        <w:rPr>
          <w:i w:val="0"/>
        </w:rPr>
      </w:pPr>
      <w:r>
        <w:rPr>
          <w:rFonts w:eastAsia="TimesNewRoman"/>
          <w:i w:val="0"/>
        </w:rPr>
        <w:t>3.17</w:t>
      </w:r>
      <w:r w:rsidR="0046236E">
        <w:rPr>
          <w:rFonts w:eastAsia="TimesNewRoman"/>
          <w:i w:val="0"/>
        </w:rPr>
        <w:t>.</w:t>
      </w:r>
      <w:r w:rsidRPr="000F6B8D">
        <w:rPr>
          <w:rFonts w:eastAsia="TimesNewRoman"/>
        </w:rPr>
        <w:t xml:space="preserve"> </w:t>
      </w:r>
      <w:r w:rsidR="00C62F9A" w:rsidRPr="00C62F9A">
        <w:rPr>
          <w:rFonts w:eastAsia="TimesNewRoman"/>
          <w:i w:val="0"/>
        </w:rPr>
        <w:t>Valve 5on_v2. jpg</w:t>
      </w:r>
      <w:r w:rsidR="00C62F9A">
        <w:rPr>
          <w:rFonts w:eastAsia="TimesNewRoman"/>
        </w:rPr>
        <w:t xml:space="preserve"> </w:t>
      </w:r>
      <w:r w:rsidR="00C62F9A">
        <w:rPr>
          <w:i w:val="0"/>
        </w:rPr>
        <w:t>(uploaded 3/11</w:t>
      </w:r>
      <w:r>
        <w:rPr>
          <w:i w:val="0"/>
        </w:rPr>
        <w:t>/14)</w:t>
      </w:r>
      <w:r w:rsidR="000566DA">
        <w:rPr>
          <w:i w:val="0"/>
        </w:rPr>
        <w:t xml:space="preserve">; </w:t>
      </w:r>
      <w:r w:rsidR="000566DA" w:rsidRPr="000566DA">
        <w:rPr>
          <w:i w:val="0"/>
        </w:rPr>
        <w:t>Single Chamber 2nd mol.mp4</w:t>
      </w:r>
      <w:r w:rsidR="000566DA">
        <w:t xml:space="preserve"> </w:t>
      </w:r>
      <w:r w:rsidR="000566DA">
        <w:rPr>
          <w:i w:val="0"/>
        </w:rPr>
        <w:t>(uploaded 3/4/14)</w:t>
      </w:r>
    </w:p>
    <w:p w:rsidR="007750CD" w:rsidRDefault="007750CD">
      <w:pPr>
        <w:pStyle w:val="BodyText"/>
        <w:rPr>
          <w:i w:val="0"/>
        </w:rPr>
      </w:pPr>
      <w:r w:rsidRPr="007750CD">
        <w:rPr>
          <w:i w:val="0"/>
        </w:rPr>
        <w:t>3.18. Single Chamber Delivery Complete.mp4 (uploaded 3/4/14)</w:t>
      </w:r>
    </w:p>
    <w:p w:rsidR="00922852" w:rsidRPr="00922852" w:rsidRDefault="00922852">
      <w:pPr>
        <w:pStyle w:val="BodyText"/>
        <w:rPr>
          <w:rFonts w:eastAsia="TimesNewRoman"/>
          <w:i w:val="0"/>
        </w:rPr>
      </w:pPr>
      <w:r w:rsidRPr="00922852">
        <w:rPr>
          <w:i w:val="0"/>
        </w:rPr>
        <w:t>3.19. 3Chamber Cell releasing.mp4 (uploaded 3/4/14)</w:t>
      </w:r>
    </w:p>
    <w:p w:rsidR="00FB04E0" w:rsidRDefault="00FB04E0">
      <w:pPr>
        <w:pStyle w:val="BodyText"/>
        <w:rPr>
          <w:bCs/>
          <w:i w:val="0"/>
        </w:rPr>
      </w:pPr>
      <w:r w:rsidRPr="00FB04E0">
        <w:rPr>
          <w:bCs/>
          <w:i w:val="0"/>
        </w:rPr>
        <w:t>4.1. Figure5a.tif</w:t>
      </w:r>
      <w:r w:rsidR="00BC353A">
        <w:rPr>
          <w:bCs/>
          <w:i w:val="0"/>
        </w:rPr>
        <w:t xml:space="preserve"> </w:t>
      </w:r>
      <w:r w:rsidR="00BC353A" w:rsidRPr="00151E14">
        <w:rPr>
          <w:rFonts w:ascii="Times New Roman" w:hAnsi="Times New Roman"/>
          <w:i w:val="0"/>
          <w:szCs w:val="24"/>
        </w:rPr>
        <w:t>(uploaded 2/20/14)</w:t>
      </w:r>
    </w:p>
    <w:p w:rsidR="00FB04E0" w:rsidRDefault="00FB04E0">
      <w:pPr>
        <w:pStyle w:val="BodyText"/>
        <w:rPr>
          <w:bCs/>
          <w:i w:val="0"/>
        </w:rPr>
      </w:pPr>
      <w:r w:rsidRPr="00FB04E0">
        <w:rPr>
          <w:bCs/>
          <w:i w:val="0"/>
        </w:rPr>
        <w:t>4.2. Figure5b.tif</w:t>
      </w:r>
      <w:r w:rsidR="00BC353A">
        <w:rPr>
          <w:bCs/>
          <w:i w:val="0"/>
        </w:rPr>
        <w:t xml:space="preserve"> </w:t>
      </w:r>
      <w:r w:rsidR="00BC353A" w:rsidRPr="00151E14">
        <w:rPr>
          <w:rFonts w:ascii="Times New Roman" w:hAnsi="Times New Roman"/>
          <w:i w:val="0"/>
          <w:szCs w:val="24"/>
        </w:rPr>
        <w:t>(uploaded 2/20/14)</w:t>
      </w:r>
    </w:p>
    <w:p w:rsidR="00FB04E0" w:rsidRDefault="00FB04E0">
      <w:pPr>
        <w:pStyle w:val="BodyText"/>
        <w:rPr>
          <w:bCs/>
          <w:i w:val="0"/>
        </w:rPr>
      </w:pPr>
      <w:r>
        <w:rPr>
          <w:bCs/>
          <w:i w:val="0"/>
        </w:rPr>
        <w:t xml:space="preserve">4.3. </w:t>
      </w:r>
      <w:r w:rsidRPr="00FB04E0">
        <w:rPr>
          <w:bCs/>
          <w:i w:val="0"/>
        </w:rPr>
        <w:t>Figure5c.tif</w:t>
      </w:r>
      <w:r w:rsidR="00BC353A">
        <w:rPr>
          <w:bCs/>
          <w:i w:val="0"/>
        </w:rPr>
        <w:t xml:space="preserve"> </w:t>
      </w:r>
      <w:r w:rsidR="00BC353A" w:rsidRPr="00151E14">
        <w:rPr>
          <w:rFonts w:ascii="Times New Roman" w:hAnsi="Times New Roman"/>
          <w:i w:val="0"/>
          <w:szCs w:val="24"/>
        </w:rPr>
        <w:t>(uploaded 2/20/14)</w:t>
      </w:r>
    </w:p>
    <w:p w:rsidR="00FB04E0" w:rsidRPr="00FB04E0" w:rsidRDefault="00FB04E0">
      <w:pPr>
        <w:pStyle w:val="BodyText"/>
        <w:rPr>
          <w:i w:val="0"/>
        </w:rPr>
      </w:pPr>
      <w:r w:rsidRPr="00FB04E0">
        <w:rPr>
          <w:bCs/>
          <w:i w:val="0"/>
        </w:rPr>
        <w:t>4.4. Figure5d.tif</w:t>
      </w:r>
      <w:r w:rsidR="00BC353A">
        <w:rPr>
          <w:bCs/>
          <w:i w:val="0"/>
        </w:rPr>
        <w:t xml:space="preserve"> </w:t>
      </w:r>
      <w:r w:rsidR="00BC353A" w:rsidRPr="00151E14">
        <w:rPr>
          <w:rFonts w:ascii="Times New Roman" w:hAnsi="Times New Roman"/>
          <w:i w:val="0"/>
          <w:szCs w:val="24"/>
        </w:rPr>
        <w:t>(uploaded 2/20/14)</w:t>
      </w:r>
    </w:p>
    <w:p w:rsidR="000E68A5" w:rsidRDefault="000E68A5">
      <w:pPr>
        <w:pStyle w:val="BodyText"/>
        <w:rPr>
          <w:rFonts w:ascii="Times New Roman" w:hAnsi="Times New Roman"/>
          <w:b/>
          <w:i w:val="0"/>
          <w:szCs w:val="24"/>
        </w:rPr>
      </w:pPr>
    </w:p>
    <w:p w:rsidR="00FB04E0" w:rsidRPr="00996974" w:rsidRDefault="00FB04E0">
      <w:pPr>
        <w:pStyle w:val="BodyText"/>
        <w:rPr>
          <w:rFonts w:ascii="Times New Roman" w:hAnsi="Times New Roman"/>
          <w:b/>
          <w:i w:val="0"/>
          <w:szCs w:val="24"/>
        </w:rPr>
      </w:pPr>
    </w:p>
    <w:p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b/>
          <w:i w:val="0"/>
          <w:szCs w:val="24"/>
          <w:u w:val="single"/>
        </w:rPr>
      </w:pPr>
      <w:r w:rsidRPr="00996974">
        <w:rPr>
          <w:rFonts w:ascii="Times New Roman" w:hAnsi="Times New Roman"/>
          <w:b/>
          <w:i w:val="0"/>
          <w:szCs w:val="24"/>
          <w:u w:val="single"/>
        </w:rPr>
        <w:t>General Preparation</w:t>
      </w:r>
    </w:p>
    <w:p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szCs w:val="24"/>
        </w:rPr>
      </w:pPr>
    </w:p>
    <w:p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szCs w:val="24"/>
        </w:rPr>
      </w:pPr>
      <w:r w:rsidRPr="00996974">
        <w:rPr>
          <w:rFonts w:ascii="Times New Roman" w:hAnsi="Times New Roman"/>
          <w:i w:val="0"/>
          <w:szCs w:val="24"/>
        </w:rPr>
        <w:t xml:space="preserve">It’s critical for a smooth and organized shoot that all reagents are accounted for, in advance.   </w:t>
      </w:r>
    </w:p>
    <w:p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996974">
        <w:rPr>
          <w:rFonts w:ascii="Times New Roman" w:hAnsi="Times New Roman"/>
          <w:i w:val="0"/>
          <w:szCs w:val="24"/>
        </w:rPr>
        <w:t xml:space="preserve">Any overnight or long incubation steps should be recognized and specimens/samples be prepared in advance so that prior steps can be recorded and shooting can continue with pre-prepared specimens/samples.  </w:t>
      </w:r>
    </w:p>
    <w:p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Times New Roman" w:hAnsi="Times New Roman"/>
          <w:i w:val="0"/>
          <w:szCs w:val="24"/>
        </w:rPr>
      </w:pPr>
      <w:r w:rsidRPr="00996974">
        <w:rPr>
          <w:rFonts w:ascii="Times New Roman" w:hAnsi="Times New Roman"/>
          <w:i w:val="0"/>
          <w:szCs w:val="24"/>
        </w:rPr>
        <w:t xml:space="preserve">All tubes/flasks should be pre-labeled neatly before we arrive.  </w:t>
      </w:r>
    </w:p>
    <w:p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996974">
        <w:rPr>
          <w:rFonts w:ascii="Times New Roman" w:hAnsi="Times New Roman"/>
          <w:i w:val="0"/>
          <w:szCs w:val="24"/>
        </w:rPr>
        <w:t>Ex. Luciferase assay done in 96 well plates should be labeled with negative/positive control wells and experimental samples are labeled accordingly.</w:t>
      </w:r>
    </w:p>
    <w:p w:rsidR="00CE10F2" w:rsidRPr="0099697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p>
    <w:p w:rsidR="00CE10F2" w:rsidRPr="00996974"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Times New Roman" w:hAnsi="Times New Roman"/>
          <w:i w:val="0"/>
          <w:szCs w:val="24"/>
        </w:rPr>
      </w:pPr>
      <w:r w:rsidRPr="00996974">
        <w:rPr>
          <w:rFonts w:ascii="Times New Roman" w:hAnsi="Times New Roman"/>
          <w:i w:val="0"/>
          <w:szCs w:val="24"/>
        </w:rPr>
        <w:t>You will receive more detailed preparation instructions, as well as an introduction to your videographer, closer to your filming date.</w:t>
      </w:r>
    </w:p>
    <w:sectPr w:rsidR="00CE10F2" w:rsidRPr="00996974" w:rsidSect="00CE10F2">
      <w:headerReference w:type="default" r:id="rId10"/>
      <w:footerReference w:type="default" r:id="rId11"/>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3C2" w:rsidRDefault="007843C2">
      <w:r>
        <w:separator/>
      </w:r>
    </w:p>
  </w:endnote>
  <w:endnote w:type="continuationSeparator" w:id="0">
    <w:p w:rsidR="007843C2" w:rsidRDefault="007843C2">
      <w:r>
        <w:continuationSeparator/>
      </w:r>
    </w:p>
  </w:endnote>
  <w:endnote w:type="continuationNotice" w:id="1">
    <w:p w:rsidR="007843C2" w:rsidRDefault="007843C2"/>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ＭＳ 明朝"/>
    <w:panose1 w:val="00000000000000000000"/>
    <w:charset w:val="00"/>
    <w:family w:val="roman"/>
    <w:notTrueType/>
    <w:pitch w:val="default"/>
    <w:sig w:usb0="00000001" w:usb1="08070000" w:usb2="00000010" w:usb3="00000000" w:csb0="0002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301" w:rsidRDefault="007E5301" w:rsidP="00CE10F2">
    <w:pPr>
      <w:pStyle w:val="Footer"/>
      <w:jc w:val="center"/>
    </w:pPr>
    <w:r>
      <w:sym w:font="Symbol" w:char="F0D3"/>
    </w:r>
    <w:r>
      <w:t xml:space="preserve"> 201</w:t>
    </w:r>
    <w:r>
      <w:rPr>
        <w:lang w:val="en-US"/>
      </w:rPr>
      <w:t>4</w:t>
    </w:r>
    <w:r>
      <w:t>, Journal of Visualized Experiments</w:t>
    </w:r>
  </w:p>
  <w:p w:rsidR="007E5301" w:rsidRDefault="007E5301"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3C2" w:rsidRDefault="007843C2">
      <w:r>
        <w:separator/>
      </w:r>
    </w:p>
  </w:footnote>
  <w:footnote w:type="continuationSeparator" w:id="0">
    <w:p w:rsidR="007843C2" w:rsidRDefault="007843C2">
      <w:r>
        <w:continuationSeparator/>
      </w:r>
    </w:p>
  </w:footnote>
  <w:footnote w:type="continuationNotice" w:id="1">
    <w:p w:rsidR="007843C2" w:rsidRDefault="007843C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301" w:rsidRDefault="007E530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584F5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D8939F4"/>
    <w:multiLevelType w:val="multilevel"/>
    <w:tmpl w:val="03C041F6"/>
    <w:lvl w:ilvl="0">
      <w:start w:val="2"/>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i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
  </w:num>
  <w:num w:numId="3">
    <w:abstractNumId w:val="4"/>
  </w:num>
  <w:num w:numId="4">
    <w:abstractNumId w:val="3"/>
  </w:num>
  <w:num w:numId="5">
    <w:abstractNumId w:val="6"/>
  </w:num>
  <w:num w:numId="6">
    <w:abstractNumId w:val="12"/>
  </w:num>
  <w:num w:numId="7">
    <w:abstractNumId w:val="1"/>
  </w:num>
  <w:num w:numId="8">
    <w:abstractNumId w:val="7"/>
  </w:num>
  <w:num w:numId="9">
    <w:abstractNumId w:val="13"/>
  </w:num>
  <w:num w:numId="10">
    <w:abstractNumId w:val="15"/>
  </w:num>
  <w:num w:numId="11">
    <w:abstractNumId w:val="9"/>
  </w:num>
  <w:num w:numId="12">
    <w:abstractNumId w:val="14"/>
  </w:num>
  <w:num w:numId="13">
    <w:abstractNumId w:val="10"/>
  </w:num>
  <w:num w:numId="14">
    <w:abstractNumId w:val="8"/>
  </w:num>
  <w:num w:numId="15">
    <w:abstractNumId w:val="11"/>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D58EC"/>
    <w:rsid w:val="00000180"/>
    <w:rsid w:val="0001337D"/>
    <w:rsid w:val="00013D4A"/>
    <w:rsid w:val="00042EFC"/>
    <w:rsid w:val="00053489"/>
    <w:rsid w:val="00054E26"/>
    <w:rsid w:val="000566DA"/>
    <w:rsid w:val="00065D66"/>
    <w:rsid w:val="00066EDD"/>
    <w:rsid w:val="00075924"/>
    <w:rsid w:val="00081A10"/>
    <w:rsid w:val="000823C8"/>
    <w:rsid w:val="00085917"/>
    <w:rsid w:val="00085978"/>
    <w:rsid w:val="0009128E"/>
    <w:rsid w:val="0009789C"/>
    <w:rsid w:val="000B699B"/>
    <w:rsid w:val="000C3E8B"/>
    <w:rsid w:val="000D6A9F"/>
    <w:rsid w:val="000E68A5"/>
    <w:rsid w:val="000E7A6C"/>
    <w:rsid w:val="000F3D70"/>
    <w:rsid w:val="000F6B8D"/>
    <w:rsid w:val="00101010"/>
    <w:rsid w:val="001059D6"/>
    <w:rsid w:val="00110A46"/>
    <w:rsid w:val="001151FD"/>
    <w:rsid w:val="001174D0"/>
    <w:rsid w:val="00117F8B"/>
    <w:rsid w:val="00151E14"/>
    <w:rsid w:val="00157D02"/>
    <w:rsid w:val="00162FC1"/>
    <w:rsid w:val="0016361B"/>
    <w:rsid w:val="0017560A"/>
    <w:rsid w:val="00186C66"/>
    <w:rsid w:val="00187324"/>
    <w:rsid w:val="001A127F"/>
    <w:rsid w:val="001E63FD"/>
    <w:rsid w:val="001F2522"/>
    <w:rsid w:val="00204C6F"/>
    <w:rsid w:val="00205015"/>
    <w:rsid w:val="002446C3"/>
    <w:rsid w:val="00256F3E"/>
    <w:rsid w:val="00257E2C"/>
    <w:rsid w:val="00262001"/>
    <w:rsid w:val="0027385C"/>
    <w:rsid w:val="00276DAC"/>
    <w:rsid w:val="00281C3F"/>
    <w:rsid w:val="002829B8"/>
    <w:rsid w:val="00282C74"/>
    <w:rsid w:val="002867FD"/>
    <w:rsid w:val="0028688A"/>
    <w:rsid w:val="00287B0C"/>
    <w:rsid w:val="00291ADE"/>
    <w:rsid w:val="00293361"/>
    <w:rsid w:val="002A5425"/>
    <w:rsid w:val="002B426F"/>
    <w:rsid w:val="002B4CD7"/>
    <w:rsid w:val="002B7CD3"/>
    <w:rsid w:val="002C23A9"/>
    <w:rsid w:val="002E797A"/>
    <w:rsid w:val="002E7F6F"/>
    <w:rsid w:val="002F0F2D"/>
    <w:rsid w:val="003116A5"/>
    <w:rsid w:val="003163B5"/>
    <w:rsid w:val="00321106"/>
    <w:rsid w:val="00324B97"/>
    <w:rsid w:val="003520F9"/>
    <w:rsid w:val="0035780E"/>
    <w:rsid w:val="00360B77"/>
    <w:rsid w:val="00363722"/>
    <w:rsid w:val="00365A1F"/>
    <w:rsid w:val="00371CEC"/>
    <w:rsid w:val="00374FEE"/>
    <w:rsid w:val="00384C03"/>
    <w:rsid w:val="003B2E2D"/>
    <w:rsid w:val="003C78D3"/>
    <w:rsid w:val="003D3B70"/>
    <w:rsid w:val="003D4DF2"/>
    <w:rsid w:val="003E05EC"/>
    <w:rsid w:val="003E1412"/>
    <w:rsid w:val="003E2973"/>
    <w:rsid w:val="003F2F98"/>
    <w:rsid w:val="003F38A6"/>
    <w:rsid w:val="00407814"/>
    <w:rsid w:val="004125B5"/>
    <w:rsid w:val="004137C5"/>
    <w:rsid w:val="00415F46"/>
    <w:rsid w:val="004165B8"/>
    <w:rsid w:val="00416604"/>
    <w:rsid w:val="00424710"/>
    <w:rsid w:val="00426DC9"/>
    <w:rsid w:val="004342F0"/>
    <w:rsid w:val="00437E4A"/>
    <w:rsid w:val="00444A02"/>
    <w:rsid w:val="00447638"/>
    <w:rsid w:val="0046236E"/>
    <w:rsid w:val="004701B5"/>
    <w:rsid w:val="00484082"/>
    <w:rsid w:val="00485523"/>
    <w:rsid w:val="004933BA"/>
    <w:rsid w:val="004B34F8"/>
    <w:rsid w:val="004B5201"/>
    <w:rsid w:val="004C01B7"/>
    <w:rsid w:val="004C022F"/>
    <w:rsid w:val="004C08D0"/>
    <w:rsid w:val="004C3BFA"/>
    <w:rsid w:val="004D1287"/>
    <w:rsid w:val="004D4FE2"/>
    <w:rsid w:val="004D6C82"/>
    <w:rsid w:val="004E6B4B"/>
    <w:rsid w:val="004F5A0D"/>
    <w:rsid w:val="0050251C"/>
    <w:rsid w:val="00525C30"/>
    <w:rsid w:val="00526277"/>
    <w:rsid w:val="00527D97"/>
    <w:rsid w:val="00556A48"/>
    <w:rsid w:val="00564C0F"/>
    <w:rsid w:val="00567B40"/>
    <w:rsid w:val="005761AC"/>
    <w:rsid w:val="00577EA0"/>
    <w:rsid w:val="00590BAB"/>
    <w:rsid w:val="00595C82"/>
    <w:rsid w:val="0059619E"/>
    <w:rsid w:val="005A10F7"/>
    <w:rsid w:val="005A1F5E"/>
    <w:rsid w:val="005A4961"/>
    <w:rsid w:val="005A6EF4"/>
    <w:rsid w:val="005B1792"/>
    <w:rsid w:val="005B3611"/>
    <w:rsid w:val="005B49AB"/>
    <w:rsid w:val="005C55E0"/>
    <w:rsid w:val="005D1F70"/>
    <w:rsid w:val="005E4B32"/>
    <w:rsid w:val="00602161"/>
    <w:rsid w:val="00603512"/>
    <w:rsid w:val="00617DE7"/>
    <w:rsid w:val="00625E21"/>
    <w:rsid w:val="0065338B"/>
    <w:rsid w:val="006556DE"/>
    <w:rsid w:val="006561D3"/>
    <w:rsid w:val="00662C4E"/>
    <w:rsid w:val="00666FB4"/>
    <w:rsid w:val="00675BCC"/>
    <w:rsid w:val="00683ED6"/>
    <w:rsid w:val="006864AC"/>
    <w:rsid w:val="00690D4D"/>
    <w:rsid w:val="0069385F"/>
    <w:rsid w:val="006A2740"/>
    <w:rsid w:val="006A4F71"/>
    <w:rsid w:val="006B028E"/>
    <w:rsid w:val="006B2CED"/>
    <w:rsid w:val="006C063D"/>
    <w:rsid w:val="006C08AE"/>
    <w:rsid w:val="006D41C8"/>
    <w:rsid w:val="006E5B16"/>
    <w:rsid w:val="007064AB"/>
    <w:rsid w:val="0071192D"/>
    <w:rsid w:val="00722C11"/>
    <w:rsid w:val="00760ADE"/>
    <w:rsid w:val="007648F8"/>
    <w:rsid w:val="00767DED"/>
    <w:rsid w:val="007750CD"/>
    <w:rsid w:val="007843C2"/>
    <w:rsid w:val="00785F9A"/>
    <w:rsid w:val="007A1AF4"/>
    <w:rsid w:val="007B2E11"/>
    <w:rsid w:val="007B3F1D"/>
    <w:rsid w:val="007B57FE"/>
    <w:rsid w:val="007C125F"/>
    <w:rsid w:val="007C7091"/>
    <w:rsid w:val="007D1C10"/>
    <w:rsid w:val="007D7320"/>
    <w:rsid w:val="007E1460"/>
    <w:rsid w:val="007E5301"/>
    <w:rsid w:val="007E62C3"/>
    <w:rsid w:val="007F1188"/>
    <w:rsid w:val="007F5D23"/>
    <w:rsid w:val="008076EE"/>
    <w:rsid w:val="00807DAD"/>
    <w:rsid w:val="00820556"/>
    <w:rsid w:val="008431E1"/>
    <w:rsid w:val="00852EFC"/>
    <w:rsid w:val="00861235"/>
    <w:rsid w:val="00862FA8"/>
    <w:rsid w:val="00866697"/>
    <w:rsid w:val="0086676B"/>
    <w:rsid w:val="00873E1D"/>
    <w:rsid w:val="008871AA"/>
    <w:rsid w:val="008A227B"/>
    <w:rsid w:val="008C2316"/>
    <w:rsid w:val="008D4378"/>
    <w:rsid w:val="008D58EC"/>
    <w:rsid w:val="008D5CC8"/>
    <w:rsid w:val="00922852"/>
    <w:rsid w:val="00935C9C"/>
    <w:rsid w:val="00941263"/>
    <w:rsid w:val="00941E9F"/>
    <w:rsid w:val="00942B84"/>
    <w:rsid w:val="00943ED8"/>
    <w:rsid w:val="009551CE"/>
    <w:rsid w:val="00964AD3"/>
    <w:rsid w:val="00965314"/>
    <w:rsid w:val="0097706A"/>
    <w:rsid w:val="00984C27"/>
    <w:rsid w:val="00996974"/>
    <w:rsid w:val="009B522B"/>
    <w:rsid w:val="009B71B9"/>
    <w:rsid w:val="009D112D"/>
    <w:rsid w:val="009D25B8"/>
    <w:rsid w:val="009D6371"/>
    <w:rsid w:val="009E62D5"/>
    <w:rsid w:val="009E766A"/>
    <w:rsid w:val="009F29A9"/>
    <w:rsid w:val="009F60D4"/>
    <w:rsid w:val="00A03718"/>
    <w:rsid w:val="00A03F84"/>
    <w:rsid w:val="00A164CE"/>
    <w:rsid w:val="00A25FEF"/>
    <w:rsid w:val="00A35B86"/>
    <w:rsid w:val="00A75601"/>
    <w:rsid w:val="00A873DD"/>
    <w:rsid w:val="00A92C67"/>
    <w:rsid w:val="00A9394E"/>
    <w:rsid w:val="00A954A3"/>
    <w:rsid w:val="00AB5F3A"/>
    <w:rsid w:val="00AD4693"/>
    <w:rsid w:val="00AD68E7"/>
    <w:rsid w:val="00AD7AB2"/>
    <w:rsid w:val="00AF44F1"/>
    <w:rsid w:val="00B100F1"/>
    <w:rsid w:val="00B3033C"/>
    <w:rsid w:val="00B32A81"/>
    <w:rsid w:val="00B34A89"/>
    <w:rsid w:val="00B37007"/>
    <w:rsid w:val="00B40B8A"/>
    <w:rsid w:val="00B4776E"/>
    <w:rsid w:val="00B508D2"/>
    <w:rsid w:val="00B51CC1"/>
    <w:rsid w:val="00B52BA5"/>
    <w:rsid w:val="00B610A9"/>
    <w:rsid w:val="00B81FAB"/>
    <w:rsid w:val="00B83951"/>
    <w:rsid w:val="00B83C48"/>
    <w:rsid w:val="00B84B90"/>
    <w:rsid w:val="00B92CA2"/>
    <w:rsid w:val="00BB229A"/>
    <w:rsid w:val="00BC09E3"/>
    <w:rsid w:val="00BC2CB2"/>
    <w:rsid w:val="00BC353A"/>
    <w:rsid w:val="00BC3EE6"/>
    <w:rsid w:val="00BD00EA"/>
    <w:rsid w:val="00BD18E5"/>
    <w:rsid w:val="00BE3666"/>
    <w:rsid w:val="00C110AF"/>
    <w:rsid w:val="00C20841"/>
    <w:rsid w:val="00C4007D"/>
    <w:rsid w:val="00C42837"/>
    <w:rsid w:val="00C42A02"/>
    <w:rsid w:val="00C44324"/>
    <w:rsid w:val="00C45797"/>
    <w:rsid w:val="00C54EA6"/>
    <w:rsid w:val="00C57048"/>
    <w:rsid w:val="00C62F9A"/>
    <w:rsid w:val="00C867C7"/>
    <w:rsid w:val="00C8776C"/>
    <w:rsid w:val="00C9112E"/>
    <w:rsid w:val="00C95C26"/>
    <w:rsid w:val="00CA1C86"/>
    <w:rsid w:val="00CA56D6"/>
    <w:rsid w:val="00CB6F19"/>
    <w:rsid w:val="00CE10F2"/>
    <w:rsid w:val="00CE1204"/>
    <w:rsid w:val="00CE3D1F"/>
    <w:rsid w:val="00D131EC"/>
    <w:rsid w:val="00D133D3"/>
    <w:rsid w:val="00D166D2"/>
    <w:rsid w:val="00D30333"/>
    <w:rsid w:val="00D73FBF"/>
    <w:rsid w:val="00D83873"/>
    <w:rsid w:val="00D845DA"/>
    <w:rsid w:val="00D87C9E"/>
    <w:rsid w:val="00D9595C"/>
    <w:rsid w:val="00DA15C9"/>
    <w:rsid w:val="00DA26AC"/>
    <w:rsid w:val="00DA5757"/>
    <w:rsid w:val="00DE3A37"/>
    <w:rsid w:val="00DF69AF"/>
    <w:rsid w:val="00E07CC0"/>
    <w:rsid w:val="00E12136"/>
    <w:rsid w:val="00E12874"/>
    <w:rsid w:val="00E1713F"/>
    <w:rsid w:val="00E25749"/>
    <w:rsid w:val="00E306B8"/>
    <w:rsid w:val="00E474D2"/>
    <w:rsid w:val="00E51EA8"/>
    <w:rsid w:val="00E5238C"/>
    <w:rsid w:val="00E57AD7"/>
    <w:rsid w:val="00E60C46"/>
    <w:rsid w:val="00E729F8"/>
    <w:rsid w:val="00E75C6A"/>
    <w:rsid w:val="00E77C25"/>
    <w:rsid w:val="00E92810"/>
    <w:rsid w:val="00EA5FF2"/>
    <w:rsid w:val="00EC1F93"/>
    <w:rsid w:val="00EE4719"/>
    <w:rsid w:val="00EE7708"/>
    <w:rsid w:val="00EE7FB2"/>
    <w:rsid w:val="00EF5A07"/>
    <w:rsid w:val="00F07351"/>
    <w:rsid w:val="00F30564"/>
    <w:rsid w:val="00F41367"/>
    <w:rsid w:val="00F439D6"/>
    <w:rsid w:val="00F45865"/>
    <w:rsid w:val="00F47797"/>
    <w:rsid w:val="00F527CA"/>
    <w:rsid w:val="00F53CF4"/>
    <w:rsid w:val="00F54ED8"/>
    <w:rsid w:val="00F6199A"/>
    <w:rsid w:val="00F67A86"/>
    <w:rsid w:val="00F85356"/>
    <w:rsid w:val="00FA6199"/>
    <w:rsid w:val="00FA69ED"/>
    <w:rsid w:val="00FB04DD"/>
    <w:rsid w:val="00FB04E0"/>
    <w:rsid w:val="00FE37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Body Text 3"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5917"/>
    <w:rPr>
      <w:sz w:val="24"/>
    </w:rPr>
  </w:style>
  <w:style w:type="paragraph" w:styleId="Heading1">
    <w:name w:val="heading 1"/>
    <w:basedOn w:val="Normal"/>
    <w:next w:val="Normal"/>
    <w:qFormat/>
    <w:rsid w:val="00371CEC"/>
    <w:pPr>
      <w:keepNext/>
      <w:outlineLvl w:val="0"/>
    </w:pPr>
    <w:rPr>
      <w:b/>
      <w:sz w:val="32"/>
    </w:rPr>
  </w:style>
  <w:style w:type="paragraph" w:styleId="Heading2">
    <w:name w:val="heading 2"/>
    <w:basedOn w:val="Normal"/>
    <w:next w:val="Normal"/>
    <w:qFormat/>
    <w:rsid w:val="00371CEC"/>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71CEC"/>
    <w:rPr>
      <w:i/>
    </w:rPr>
  </w:style>
  <w:style w:type="paragraph" w:styleId="BodyTextIndent">
    <w:name w:val="Body Text Indent"/>
    <w:basedOn w:val="Normal"/>
    <w:rsid w:val="00371CEC"/>
    <w:pPr>
      <w:ind w:left="360"/>
      <w:jc w:val="both"/>
    </w:pPr>
    <w:rPr>
      <w:rFonts w:ascii="Times New Roman" w:hAnsi="Times New Roman"/>
    </w:rPr>
  </w:style>
  <w:style w:type="paragraph" w:styleId="BodyTextIndent2">
    <w:name w:val="Body Text Indent 2"/>
    <w:basedOn w:val="Normal"/>
    <w:rsid w:val="00371CEC"/>
    <w:pPr>
      <w:ind w:left="720"/>
      <w:jc w:val="both"/>
    </w:pPr>
    <w:rPr>
      <w:rFonts w:ascii="Times New Roman" w:hAnsi="Times New Roman"/>
    </w:rPr>
  </w:style>
  <w:style w:type="paragraph" w:styleId="Header">
    <w:name w:val="header"/>
    <w:basedOn w:val="Normal"/>
    <w:rsid w:val="00371CEC"/>
    <w:pPr>
      <w:tabs>
        <w:tab w:val="center" w:pos="4320"/>
        <w:tab w:val="right" w:pos="8640"/>
      </w:tabs>
    </w:pPr>
  </w:style>
  <w:style w:type="paragraph" w:styleId="BodyText2">
    <w:name w:val="Body Text 2"/>
    <w:basedOn w:val="Normal"/>
    <w:rsid w:val="00371CEC"/>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7D1C10"/>
    <w:pPr>
      <w:spacing w:before="100" w:beforeAutospacing="1" w:after="100" w:afterAutospacing="1"/>
    </w:pPr>
    <w:rPr>
      <w:rFonts w:ascii="Arial" w:eastAsia="Batang" w:hAnsi="Arial" w:cs="Arial"/>
      <w:color w:val="000000"/>
      <w:szCs w:val="24"/>
    </w:rPr>
  </w:style>
  <w:style w:type="table" w:styleId="TableGrid">
    <w:name w:val="Table Grid"/>
    <w:basedOn w:val="TableNormal"/>
    <w:rsid w:val="009653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71"/>
    <w:rsid w:val="00E474D2"/>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Body Text 3"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5917"/>
    <w:rPr>
      <w:sz w:val="24"/>
    </w:rPr>
  </w:style>
  <w:style w:type="paragraph" w:styleId="Heading1">
    <w:name w:val="heading 1"/>
    <w:basedOn w:val="Normal"/>
    <w:next w:val="Normal"/>
    <w:qFormat/>
    <w:rsid w:val="00371CEC"/>
    <w:pPr>
      <w:keepNext/>
      <w:outlineLvl w:val="0"/>
    </w:pPr>
    <w:rPr>
      <w:b/>
      <w:sz w:val="32"/>
    </w:rPr>
  </w:style>
  <w:style w:type="paragraph" w:styleId="Heading2">
    <w:name w:val="heading 2"/>
    <w:basedOn w:val="Normal"/>
    <w:next w:val="Normal"/>
    <w:qFormat/>
    <w:rsid w:val="00371CEC"/>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71CEC"/>
    <w:rPr>
      <w:i/>
    </w:rPr>
  </w:style>
  <w:style w:type="paragraph" w:styleId="BodyTextIndent">
    <w:name w:val="Body Text Indent"/>
    <w:basedOn w:val="Normal"/>
    <w:rsid w:val="00371CEC"/>
    <w:pPr>
      <w:ind w:left="360"/>
      <w:jc w:val="both"/>
    </w:pPr>
    <w:rPr>
      <w:rFonts w:ascii="Times New Roman" w:hAnsi="Times New Roman"/>
    </w:rPr>
  </w:style>
  <w:style w:type="paragraph" w:styleId="BodyTextIndent2">
    <w:name w:val="Body Text Indent 2"/>
    <w:basedOn w:val="Normal"/>
    <w:rsid w:val="00371CEC"/>
    <w:pPr>
      <w:ind w:left="720"/>
      <w:jc w:val="both"/>
    </w:pPr>
    <w:rPr>
      <w:rFonts w:ascii="Times New Roman" w:hAnsi="Times New Roman"/>
    </w:rPr>
  </w:style>
  <w:style w:type="paragraph" w:styleId="Header">
    <w:name w:val="header"/>
    <w:basedOn w:val="Normal"/>
    <w:rsid w:val="00371CEC"/>
    <w:pPr>
      <w:tabs>
        <w:tab w:val="center" w:pos="4320"/>
        <w:tab w:val="right" w:pos="8640"/>
      </w:tabs>
    </w:pPr>
  </w:style>
  <w:style w:type="paragraph" w:styleId="BodyText2">
    <w:name w:val="Body Text 2"/>
    <w:basedOn w:val="Normal"/>
    <w:rsid w:val="00371CEC"/>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7D1C10"/>
    <w:pPr>
      <w:spacing w:before="100" w:beforeAutospacing="1" w:after="100" w:afterAutospacing="1"/>
    </w:pPr>
    <w:rPr>
      <w:rFonts w:ascii="Arial" w:eastAsia="Batang" w:hAnsi="Arial" w:cs="Arial"/>
      <w:color w:val="000000"/>
      <w:szCs w:val="24"/>
    </w:rPr>
  </w:style>
  <w:style w:type="table" w:styleId="TableGrid">
    <w:name w:val="Table Grid"/>
    <w:basedOn w:val="TableNormal"/>
    <w:rsid w:val="009653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71"/>
    <w:rsid w:val="00E474D2"/>
    <w:rPr>
      <w:sz w:val="24"/>
    </w:rPr>
  </w:style>
</w:styles>
</file>

<file path=word/webSettings.xml><?xml version="1.0" encoding="utf-8"?>
<w:webSettings xmlns:r="http://schemas.openxmlformats.org/officeDocument/2006/relationships" xmlns:w="http://schemas.openxmlformats.org/wordprocessingml/2006/main">
  <w:divs>
    <w:div w:id="342245785">
      <w:bodyDiv w:val="1"/>
      <w:marLeft w:val="0"/>
      <w:marRight w:val="0"/>
      <w:marTop w:val="0"/>
      <w:marBottom w:val="0"/>
      <w:divBdr>
        <w:top w:val="none" w:sz="0" w:space="0" w:color="auto"/>
        <w:left w:val="none" w:sz="0" w:space="0" w:color="auto"/>
        <w:bottom w:val="none" w:sz="0" w:space="0" w:color="auto"/>
        <w:right w:val="none" w:sz="0" w:space="0" w:color="auto"/>
      </w:divBdr>
    </w:div>
    <w:div w:id="1080559798">
      <w:bodyDiv w:val="1"/>
      <w:marLeft w:val="0"/>
      <w:marRight w:val="0"/>
      <w:marTop w:val="0"/>
      <w:marBottom w:val="0"/>
      <w:divBdr>
        <w:top w:val="none" w:sz="0" w:space="0" w:color="auto"/>
        <w:left w:val="none" w:sz="0" w:space="0" w:color="auto"/>
        <w:bottom w:val="none" w:sz="0" w:space="0" w:color="auto"/>
        <w:right w:val="none" w:sz="0" w:space="0" w:color="auto"/>
      </w:divBdr>
    </w:div>
    <w:div w:id="1219588962">
      <w:bodyDiv w:val="1"/>
      <w:marLeft w:val="0"/>
      <w:marRight w:val="0"/>
      <w:marTop w:val="0"/>
      <w:marBottom w:val="0"/>
      <w:divBdr>
        <w:top w:val="none" w:sz="0" w:space="0" w:color="auto"/>
        <w:left w:val="none" w:sz="0" w:space="0" w:color="auto"/>
        <w:bottom w:val="none" w:sz="0" w:space="0" w:color="auto"/>
        <w:right w:val="none" w:sz="0" w:space="0" w:color="auto"/>
      </w:divBdr>
      <w:divsChild>
        <w:div w:id="1294209207">
          <w:marLeft w:val="0"/>
          <w:marRight w:val="0"/>
          <w:marTop w:val="0"/>
          <w:marBottom w:val="0"/>
          <w:divBdr>
            <w:top w:val="none" w:sz="0" w:space="0" w:color="auto"/>
            <w:left w:val="none" w:sz="0" w:space="0" w:color="auto"/>
            <w:bottom w:val="none" w:sz="0" w:space="0" w:color="auto"/>
            <w:right w:val="none" w:sz="0" w:space="0" w:color="auto"/>
          </w:divBdr>
        </w:div>
      </w:divsChild>
    </w:div>
    <w:div w:id="1522474219">
      <w:bodyDiv w:val="1"/>
      <w:marLeft w:val="0"/>
      <w:marRight w:val="0"/>
      <w:marTop w:val="0"/>
      <w:marBottom w:val="0"/>
      <w:divBdr>
        <w:top w:val="none" w:sz="0" w:space="0" w:color="auto"/>
        <w:left w:val="none" w:sz="0" w:space="0" w:color="auto"/>
        <w:bottom w:val="none" w:sz="0" w:space="0" w:color="auto"/>
        <w:right w:val="none" w:sz="0" w:space="0" w:color="auto"/>
      </w:divBdr>
    </w:div>
    <w:div w:id="1545408551">
      <w:bodyDiv w:val="1"/>
      <w:marLeft w:val="0"/>
      <w:marRight w:val="0"/>
      <w:marTop w:val="0"/>
      <w:marBottom w:val="0"/>
      <w:divBdr>
        <w:top w:val="none" w:sz="0" w:space="0" w:color="auto"/>
        <w:left w:val="none" w:sz="0" w:space="0" w:color="auto"/>
        <w:bottom w:val="none" w:sz="0" w:space="0" w:color="auto"/>
        <w:right w:val="none" w:sz="0" w:space="0" w:color="auto"/>
      </w:divBdr>
    </w:div>
    <w:div w:id="1861048247">
      <w:bodyDiv w:val="1"/>
      <w:marLeft w:val="0"/>
      <w:marRight w:val="0"/>
      <w:marTop w:val="0"/>
      <w:marBottom w:val="0"/>
      <w:divBdr>
        <w:top w:val="none" w:sz="0" w:space="0" w:color="auto"/>
        <w:left w:val="none" w:sz="0" w:space="0" w:color="auto"/>
        <w:bottom w:val="none" w:sz="0" w:space="0" w:color="auto"/>
        <w:right w:val="none" w:sz="0" w:space="0" w:color="auto"/>
      </w:divBdr>
      <w:divsChild>
        <w:div w:id="294025174">
          <w:marLeft w:val="0"/>
          <w:marRight w:val="0"/>
          <w:marTop w:val="0"/>
          <w:marBottom w:val="0"/>
          <w:divBdr>
            <w:top w:val="none" w:sz="0" w:space="0" w:color="auto"/>
            <w:left w:val="none" w:sz="0" w:space="0" w:color="auto"/>
            <w:bottom w:val="none" w:sz="0" w:space="0" w:color="auto"/>
            <w:right w:val="none" w:sz="0" w:space="0" w:color="auto"/>
          </w:divBdr>
        </w:div>
      </w:divsChild>
    </w:div>
    <w:div w:id="1878544371">
      <w:bodyDiv w:val="1"/>
      <w:marLeft w:val="0"/>
      <w:marRight w:val="0"/>
      <w:marTop w:val="0"/>
      <w:marBottom w:val="0"/>
      <w:divBdr>
        <w:top w:val="none" w:sz="0" w:space="0" w:color="auto"/>
        <w:left w:val="none" w:sz="0" w:space="0" w:color="auto"/>
        <w:bottom w:val="none" w:sz="0" w:space="0" w:color="auto"/>
        <w:right w:val="none" w:sz="0" w:space="0" w:color="auto"/>
      </w:divBdr>
    </w:div>
    <w:div w:id="2117291460">
      <w:bodyDiv w:val="1"/>
      <w:marLeft w:val="0"/>
      <w:marRight w:val="0"/>
      <w:marTop w:val="0"/>
      <w:marBottom w:val="0"/>
      <w:divBdr>
        <w:top w:val="none" w:sz="0" w:space="0" w:color="auto"/>
        <w:left w:val="none" w:sz="0" w:space="0" w:color="auto"/>
        <w:bottom w:val="none" w:sz="0" w:space="0" w:color="auto"/>
        <w:right w:val="none" w:sz="0" w:space="0" w:color="auto"/>
      </w:divBdr>
    </w:div>
    <w:div w:id="21364372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vickers@rowland.harvard.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ur@rowland.harvard.edu"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299E9-4CD3-4783-ADDA-C50E807CE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2593</Words>
  <Characters>14785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17344</CharactersWithSpaces>
  <SharedDoc>false</SharedDoc>
  <HLinks>
    <vt:vector size="12" baseType="variant">
      <vt:variant>
        <vt:i4>7798803</vt:i4>
      </vt:variant>
      <vt:variant>
        <vt:i4>3</vt:i4>
      </vt:variant>
      <vt:variant>
        <vt:i4>0</vt:i4>
      </vt:variant>
      <vt:variant>
        <vt:i4>5</vt:i4>
      </vt:variant>
      <vt:variant>
        <vt:lpwstr>mailto:hur@rowland.harvard.edu</vt:lpwstr>
      </vt:variant>
      <vt:variant>
        <vt:lpwstr/>
      </vt:variant>
      <vt:variant>
        <vt:i4>7208982</vt:i4>
      </vt:variant>
      <vt:variant>
        <vt:i4>0</vt:i4>
      </vt:variant>
      <vt:variant>
        <vt:i4>0</vt:i4>
      </vt:variant>
      <vt:variant>
        <vt:i4>5</vt:i4>
      </vt:variant>
      <vt:variant>
        <vt:lpwstr>mailto:vickers@rowland.harvard.edu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5</cp:revision>
  <dcterms:created xsi:type="dcterms:W3CDTF">2014-03-20T16:00:00Z</dcterms:created>
  <dcterms:modified xsi:type="dcterms:W3CDTF">2014-03-21T16:08:00Z</dcterms:modified>
</cp:coreProperties>
</file>