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FE" w:rsidRPr="00FB038C" w:rsidDel="00A12F8F" w:rsidRDefault="002962FE" w:rsidP="00CE10F2">
      <w:pPr>
        <w:pStyle w:val="BodyText"/>
        <w:rPr>
          <w:rFonts w:ascii="Helvetica" w:hAnsi="Helvetica"/>
          <w:b/>
          <w:i w:val="0"/>
          <w:sz w:val="22"/>
        </w:rPr>
      </w:pPr>
    </w:p>
    <w:p w:rsidR="002962FE" w:rsidRDefault="002962FE" w:rsidP="00CE10F2">
      <w:pPr>
        <w:pStyle w:val="BodyText"/>
        <w:outlineLvl w:val="0"/>
        <w:rPr>
          <w:rFonts w:ascii="Helvetica" w:hAnsi="Helvetica"/>
          <w:b/>
          <w:i w:val="0"/>
          <w:sz w:val="22"/>
        </w:rPr>
      </w:pPr>
      <w:r>
        <w:rPr>
          <w:rFonts w:ascii="Helvetica" w:hAnsi="Helvetica"/>
          <w:b/>
          <w:i w:val="0"/>
          <w:sz w:val="22"/>
        </w:rPr>
        <w:t xml:space="preserve">Submission ID #: </w:t>
      </w:r>
      <w:r w:rsidRPr="006805D6">
        <w:rPr>
          <w:rFonts w:ascii="Helvetica" w:hAnsi="Helvetica"/>
          <w:i w:val="0"/>
          <w:sz w:val="22"/>
        </w:rPr>
        <w:t>51670</w:t>
      </w:r>
    </w:p>
    <w:p w:rsidR="002962FE" w:rsidRPr="00FB038C" w:rsidDel="00A12F8F" w:rsidRDefault="002962FE" w:rsidP="00CE10F2">
      <w:pPr>
        <w:pStyle w:val="BodyText"/>
        <w:outlineLvl w:val="0"/>
        <w:rPr>
          <w:rFonts w:ascii="Helvetica" w:hAnsi="Helvetica"/>
          <w:b/>
          <w:i w:val="0"/>
          <w:sz w:val="22"/>
        </w:rPr>
      </w:pPr>
      <w:r>
        <w:rPr>
          <w:rFonts w:ascii="Helvetica" w:hAnsi="Helvetica"/>
          <w:b/>
          <w:i w:val="0"/>
          <w:sz w:val="22"/>
        </w:rPr>
        <w:t xml:space="preserve">Editor Name: </w:t>
      </w:r>
      <w:r w:rsidRPr="006805D6">
        <w:rPr>
          <w:rFonts w:ascii="Helvetica" w:hAnsi="Helvetica"/>
          <w:i w:val="0"/>
          <w:sz w:val="22"/>
        </w:rPr>
        <w:t>Laifong Lee</w:t>
      </w:r>
    </w:p>
    <w:p w:rsidR="002962FE" w:rsidRPr="00FB038C" w:rsidRDefault="002962FE" w:rsidP="00CE10F2">
      <w:pPr>
        <w:pStyle w:val="BodyText"/>
        <w:outlineLvl w:val="0"/>
        <w:rPr>
          <w:rFonts w:ascii="Helvetica" w:hAnsi="Helvetica"/>
          <w:b/>
          <w:i w:val="0"/>
          <w:sz w:val="22"/>
        </w:rPr>
      </w:pPr>
      <w:r w:rsidRPr="00FB038C">
        <w:rPr>
          <w:rFonts w:ascii="Helvetica" w:hAnsi="Helvetica"/>
          <w:b/>
          <w:i w:val="0"/>
          <w:sz w:val="22"/>
        </w:rPr>
        <w:t>Videographer name:</w:t>
      </w:r>
    </w:p>
    <w:p w:rsidR="002962FE" w:rsidRDefault="002962FE"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962FE" w:rsidRPr="00FB038C" w:rsidRDefault="002962FE" w:rsidP="00CE10F2">
      <w:pPr>
        <w:pStyle w:val="BodyText"/>
        <w:outlineLvl w:val="0"/>
        <w:rPr>
          <w:rFonts w:ascii="Helvetica" w:hAnsi="Helvetica"/>
          <w:b/>
          <w:i w:val="0"/>
          <w:sz w:val="22"/>
        </w:rPr>
      </w:pPr>
    </w:p>
    <w:p w:rsidR="002962FE" w:rsidRDefault="002962FE"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2962FE" w:rsidRPr="00B74C41" w:rsidRDefault="002962FE" w:rsidP="006805D6">
      <w:pPr>
        <w:pStyle w:val="NormalWeb"/>
        <w:spacing w:before="0" w:beforeAutospacing="0" w:after="0" w:afterAutospacing="0"/>
      </w:pPr>
      <w:r w:rsidRPr="00B74C41">
        <w:t>Cruickshank-Quinn, Charmion</w:t>
      </w:r>
      <w:r w:rsidRPr="00B74C41">
        <w:rPr>
          <w:vertAlign w:val="superscript"/>
        </w:rPr>
        <w:t>1</w:t>
      </w:r>
      <w:r w:rsidRPr="00B74C41">
        <w:t>; Quinn, Kevin D.</w:t>
      </w:r>
      <w:r w:rsidRPr="00B74C41">
        <w:rPr>
          <w:vertAlign w:val="superscript"/>
        </w:rPr>
        <w:t xml:space="preserve"> 1</w:t>
      </w:r>
      <w:r w:rsidRPr="00B74C41">
        <w:t>; Powell, Roger</w:t>
      </w:r>
      <w:r w:rsidRPr="00B74C41">
        <w:rPr>
          <w:vertAlign w:val="superscript"/>
        </w:rPr>
        <w:t>1</w:t>
      </w:r>
      <w:r w:rsidRPr="00B74C41">
        <w:t>; Yang, Yanhui</w:t>
      </w:r>
      <w:r w:rsidRPr="00B74C41">
        <w:rPr>
          <w:vertAlign w:val="superscript"/>
        </w:rPr>
        <w:t>1</w:t>
      </w:r>
      <w:r w:rsidRPr="00B74C41">
        <w:t>; Armstrong, Michael</w:t>
      </w:r>
      <w:r w:rsidRPr="00B74C41">
        <w:rPr>
          <w:vertAlign w:val="superscript"/>
        </w:rPr>
        <w:t>1</w:t>
      </w:r>
      <w:r w:rsidRPr="00B74C41">
        <w:t>; Mahaffey, Spencer</w:t>
      </w:r>
      <w:r w:rsidRPr="00B74C41">
        <w:rPr>
          <w:vertAlign w:val="superscript"/>
        </w:rPr>
        <w:t>2</w:t>
      </w:r>
      <w:r w:rsidRPr="00B74C41">
        <w:t>; Reisdorph, Richard</w:t>
      </w:r>
      <w:r w:rsidRPr="00B74C41">
        <w:rPr>
          <w:vertAlign w:val="superscript"/>
        </w:rPr>
        <w:t>1</w:t>
      </w:r>
      <w:r w:rsidRPr="00B74C41">
        <w:t>; Reisdorph, Nichole</w:t>
      </w:r>
      <w:r w:rsidRPr="00B74C41">
        <w:rPr>
          <w:vertAlign w:val="superscript"/>
        </w:rPr>
        <w:t>1</w:t>
      </w:r>
    </w:p>
    <w:p w:rsidR="002962FE" w:rsidRPr="00B74C41" w:rsidRDefault="002962FE" w:rsidP="006805D6">
      <w:pPr>
        <w:pStyle w:val="NoSpacing"/>
        <w:rPr>
          <w:rFonts w:ascii="Times New Roman" w:hAnsi="Times New Roman"/>
          <w:sz w:val="24"/>
          <w:szCs w:val="24"/>
        </w:rPr>
      </w:pPr>
    </w:p>
    <w:p w:rsidR="002962FE" w:rsidRPr="00B74C41" w:rsidRDefault="002962FE" w:rsidP="006805D6">
      <w:pPr>
        <w:pStyle w:val="NoSpacing"/>
        <w:rPr>
          <w:rFonts w:ascii="Times New Roman" w:hAnsi="Times New Roman"/>
          <w:sz w:val="24"/>
          <w:szCs w:val="24"/>
        </w:rPr>
      </w:pPr>
      <w:r w:rsidRPr="00B74C41">
        <w:rPr>
          <w:rFonts w:ascii="Times New Roman" w:hAnsi="Times New Roman"/>
          <w:sz w:val="24"/>
          <w:szCs w:val="24"/>
          <w:vertAlign w:val="superscript"/>
        </w:rPr>
        <w:t>1</w:t>
      </w:r>
      <w:r w:rsidRPr="00B74C41">
        <w:rPr>
          <w:rFonts w:ascii="Times New Roman" w:hAnsi="Times New Roman"/>
          <w:sz w:val="24"/>
          <w:szCs w:val="24"/>
        </w:rPr>
        <w:t xml:space="preserve">Department of Immunology, National Jewish Health; </w:t>
      </w:r>
      <w:smartTag w:uri="urn:schemas-microsoft-com:office:smarttags" w:element="place">
        <w:smartTag w:uri="urn:schemas-microsoft-com:office:smarttags" w:element="City">
          <w:r w:rsidRPr="00B74C41">
            <w:rPr>
              <w:rFonts w:ascii="Times New Roman" w:hAnsi="Times New Roman"/>
              <w:sz w:val="24"/>
              <w:szCs w:val="24"/>
            </w:rPr>
            <w:t>Denver</w:t>
          </w:r>
        </w:smartTag>
        <w:r w:rsidRPr="00B74C41">
          <w:rPr>
            <w:rFonts w:ascii="Times New Roman" w:hAnsi="Times New Roman"/>
            <w:sz w:val="24"/>
            <w:szCs w:val="24"/>
          </w:rPr>
          <w:t xml:space="preserve">, </w:t>
        </w:r>
        <w:smartTag w:uri="urn:schemas-microsoft-com:office:smarttags" w:element="State">
          <w:r w:rsidRPr="00B74C41">
            <w:rPr>
              <w:rFonts w:ascii="Times New Roman" w:hAnsi="Times New Roman"/>
              <w:sz w:val="24"/>
              <w:szCs w:val="24"/>
            </w:rPr>
            <w:t>CO</w:t>
          </w:r>
        </w:smartTag>
        <w:r w:rsidRPr="00B74C41">
          <w:rPr>
            <w:rFonts w:ascii="Times New Roman" w:hAnsi="Times New Roman"/>
            <w:sz w:val="24"/>
            <w:szCs w:val="24"/>
          </w:rPr>
          <w:t xml:space="preserve"> </w:t>
        </w:r>
        <w:smartTag w:uri="urn:schemas-microsoft-com:office:smarttags" w:element="PostalCode">
          <w:r w:rsidRPr="00B74C41">
            <w:rPr>
              <w:rFonts w:ascii="Times New Roman" w:hAnsi="Times New Roman"/>
              <w:sz w:val="24"/>
              <w:szCs w:val="24"/>
            </w:rPr>
            <w:t>80206</w:t>
          </w:r>
        </w:smartTag>
      </w:smartTag>
    </w:p>
    <w:p w:rsidR="002962FE" w:rsidRPr="00B74C41" w:rsidRDefault="002962FE" w:rsidP="006805D6">
      <w:pPr>
        <w:pStyle w:val="NoSpacing"/>
        <w:rPr>
          <w:rFonts w:ascii="Times New Roman" w:hAnsi="Times New Roman"/>
          <w:sz w:val="24"/>
          <w:szCs w:val="24"/>
        </w:rPr>
      </w:pPr>
      <w:r w:rsidRPr="00B74C41">
        <w:rPr>
          <w:rFonts w:ascii="Times New Roman" w:hAnsi="Times New Roman"/>
          <w:sz w:val="24"/>
          <w:szCs w:val="24"/>
          <w:vertAlign w:val="superscript"/>
        </w:rPr>
        <w:t>2</w:t>
      </w:r>
      <w:r w:rsidRPr="00B74C41">
        <w:rPr>
          <w:rFonts w:ascii="Times New Roman" w:hAnsi="Times New Roman"/>
          <w:sz w:val="24"/>
          <w:szCs w:val="24"/>
        </w:rPr>
        <w:t xml:space="preserve">Current Address: Department of Pharmacology, </w:t>
      </w:r>
      <w:smartTag w:uri="urn:schemas-microsoft-com:office:smarttags" w:element="PlaceType">
        <w:r w:rsidRPr="00B74C41">
          <w:rPr>
            <w:rFonts w:ascii="Times New Roman" w:hAnsi="Times New Roman"/>
            <w:sz w:val="24"/>
            <w:szCs w:val="24"/>
          </w:rPr>
          <w:t>School</w:t>
        </w:r>
      </w:smartTag>
      <w:r w:rsidRPr="00B74C41">
        <w:rPr>
          <w:rFonts w:ascii="Times New Roman" w:hAnsi="Times New Roman"/>
          <w:sz w:val="24"/>
          <w:szCs w:val="24"/>
        </w:rPr>
        <w:t xml:space="preserve"> of </w:t>
      </w:r>
      <w:smartTag w:uri="urn:schemas-microsoft-com:office:smarttags" w:element="PlaceName">
        <w:r w:rsidRPr="00B74C41">
          <w:rPr>
            <w:rFonts w:ascii="Times New Roman" w:hAnsi="Times New Roman"/>
            <w:sz w:val="24"/>
            <w:szCs w:val="24"/>
          </w:rPr>
          <w:t>Medicine</w:t>
        </w:r>
      </w:smartTag>
      <w:r w:rsidRPr="00B74C41">
        <w:rPr>
          <w:rFonts w:ascii="Times New Roman" w:hAnsi="Times New Roman"/>
          <w:sz w:val="24"/>
          <w:szCs w:val="24"/>
        </w:rPr>
        <w:t xml:space="preserve">, </w:t>
      </w:r>
      <w:smartTag w:uri="urn:schemas-microsoft-com:office:smarttags" w:element="PlaceType">
        <w:r w:rsidRPr="00B74C41">
          <w:rPr>
            <w:rFonts w:ascii="Times New Roman" w:hAnsi="Times New Roman"/>
            <w:sz w:val="24"/>
            <w:szCs w:val="24"/>
          </w:rPr>
          <w:t>University</w:t>
        </w:r>
      </w:smartTag>
      <w:r w:rsidRPr="00B74C41">
        <w:rPr>
          <w:rFonts w:ascii="Times New Roman" w:hAnsi="Times New Roman"/>
          <w:sz w:val="24"/>
          <w:szCs w:val="24"/>
        </w:rPr>
        <w:t xml:space="preserve"> of </w:t>
      </w:r>
      <w:smartTag w:uri="urn:schemas-microsoft-com:office:smarttags" w:element="PlaceName">
        <w:r w:rsidRPr="00B74C41">
          <w:rPr>
            <w:rFonts w:ascii="Times New Roman" w:hAnsi="Times New Roman"/>
            <w:sz w:val="24"/>
            <w:szCs w:val="24"/>
          </w:rPr>
          <w:t>Colorado</w:t>
        </w:r>
      </w:smartTag>
      <w:r w:rsidRPr="00B74C41">
        <w:rPr>
          <w:rFonts w:ascii="Times New Roman" w:hAnsi="Times New Roman"/>
          <w:sz w:val="24"/>
          <w:szCs w:val="24"/>
        </w:rPr>
        <w:t xml:space="preserve"> </w:t>
      </w:r>
      <w:smartTag w:uri="urn:schemas-microsoft-com:office:smarttags" w:element="City">
        <w:r w:rsidRPr="00B74C41">
          <w:rPr>
            <w:rFonts w:ascii="Times New Roman" w:hAnsi="Times New Roman"/>
            <w:sz w:val="24"/>
            <w:szCs w:val="24"/>
          </w:rPr>
          <w:t>Denver</w:t>
        </w:r>
      </w:smartTag>
      <w:r w:rsidRPr="00B74C41">
        <w:rPr>
          <w:rFonts w:ascii="Times New Roman" w:hAnsi="Times New Roman"/>
          <w:sz w:val="24"/>
          <w:szCs w:val="24"/>
        </w:rPr>
        <w:t xml:space="preserve">; </w:t>
      </w:r>
      <w:smartTag w:uri="urn:schemas-microsoft-com:office:smarttags" w:element="place">
        <w:smartTag w:uri="urn:schemas-microsoft-com:office:smarttags" w:element="City">
          <w:r w:rsidRPr="00B74C41">
            <w:rPr>
              <w:rFonts w:ascii="Times New Roman" w:hAnsi="Times New Roman"/>
              <w:sz w:val="24"/>
              <w:szCs w:val="24"/>
            </w:rPr>
            <w:t>Aurora</w:t>
          </w:r>
        </w:smartTag>
        <w:r w:rsidRPr="00B74C41">
          <w:rPr>
            <w:rFonts w:ascii="Times New Roman" w:hAnsi="Times New Roman"/>
            <w:sz w:val="24"/>
            <w:szCs w:val="24"/>
          </w:rPr>
          <w:t xml:space="preserve">, </w:t>
        </w:r>
        <w:smartTag w:uri="urn:schemas-microsoft-com:office:smarttags" w:element="State">
          <w:r w:rsidRPr="00B74C41">
            <w:rPr>
              <w:rFonts w:ascii="Times New Roman" w:hAnsi="Times New Roman"/>
              <w:sz w:val="24"/>
              <w:szCs w:val="24"/>
            </w:rPr>
            <w:t>CO</w:t>
          </w:r>
        </w:smartTag>
        <w:r w:rsidRPr="00B74C41">
          <w:rPr>
            <w:rFonts w:ascii="Times New Roman" w:hAnsi="Times New Roman"/>
            <w:sz w:val="24"/>
            <w:szCs w:val="24"/>
          </w:rPr>
          <w:t xml:space="preserve"> </w:t>
        </w:r>
        <w:smartTag w:uri="urn:schemas-microsoft-com:office:smarttags" w:element="PostalCode">
          <w:r w:rsidRPr="00B74C41">
            <w:rPr>
              <w:rFonts w:ascii="Times New Roman" w:hAnsi="Times New Roman"/>
              <w:sz w:val="24"/>
              <w:szCs w:val="24"/>
            </w:rPr>
            <w:t>80045</w:t>
          </w:r>
        </w:smartTag>
      </w:smartTag>
    </w:p>
    <w:p w:rsidR="002962FE" w:rsidRPr="00B74C41" w:rsidRDefault="002962FE" w:rsidP="006805D6">
      <w:pPr>
        <w:pStyle w:val="NoSpacing"/>
        <w:rPr>
          <w:rFonts w:ascii="Times New Roman" w:hAnsi="Times New Roman"/>
          <w:sz w:val="24"/>
          <w:szCs w:val="24"/>
        </w:rPr>
      </w:pPr>
    </w:p>
    <w:p w:rsidR="002962FE" w:rsidRDefault="002962FE" w:rsidP="006805D6">
      <w:pPr>
        <w:pStyle w:val="NoSpacing"/>
        <w:rPr>
          <w:rFonts w:ascii="Times New Roman" w:hAnsi="Times New Roman"/>
          <w:sz w:val="24"/>
          <w:szCs w:val="24"/>
        </w:rPr>
      </w:pPr>
      <w:r w:rsidRPr="00B74C41">
        <w:rPr>
          <w:rFonts w:ascii="Times New Roman" w:hAnsi="Times New Roman"/>
          <w:sz w:val="24"/>
          <w:szCs w:val="24"/>
        </w:rPr>
        <w:t>Nichole Reisdorph</w:t>
      </w:r>
    </w:p>
    <w:p w:rsidR="002962FE" w:rsidRDefault="002962FE" w:rsidP="006805D6">
      <w:pPr>
        <w:pStyle w:val="NoSpacing"/>
        <w:rPr>
          <w:rFonts w:ascii="Times New Roman" w:hAnsi="Times New Roman"/>
          <w:sz w:val="24"/>
          <w:szCs w:val="24"/>
        </w:rPr>
      </w:pPr>
      <w:hyperlink r:id="rId7" w:history="1">
        <w:r w:rsidRPr="00B74C41">
          <w:rPr>
            <w:rStyle w:val="Hyperlink"/>
            <w:rFonts w:ascii="Times New Roman" w:hAnsi="Times New Roman"/>
            <w:sz w:val="24"/>
            <w:szCs w:val="24"/>
          </w:rPr>
          <w:t>ReisdorphN@NJHealth.org</w:t>
        </w:r>
      </w:hyperlink>
    </w:p>
    <w:p w:rsidR="002962FE" w:rsidRPr="00B74C41" w:rsidRDefault="002962FE" w:rsidP="006805D6">
      <w:pPr>
        <w:pStyle w:val="NoSpacing"/>
        <w:rPr>
          <w:rFonts w:ascii="Times New Roman" w:hAnsi="Times New Roman"/>
          <w:sz w:val="24"/>
          <w:szCs w:val="24"/>
        </w:rPr>
      </w:pPr>
    </w:p>
    <w:p w:rsidR="002962FE" w:rsidRDefault="002962FE" w:rsidP="006805D6">
      <w:pPr>
        <w:pStyle w:val="NoSpacing"/>
        <w:rPr>
          <w:rFonts w:ascii="Times New Roman" w:hAnsi="Times New Roman"/>
          <w:sz w:val="24"/>
          <w:szCs w:val="24"/>
        </w:rPr>
      </w:pPr>
      <w:r w:rsidRPr="00B74C41">
        <w:rPr>
          <w:rFonts w:ascii="Times New Roman" w:hAnsi="Times New Roman"/>
          <w:sz w:val="24"/>
          <w:szCs w:val="24"/>
        </w:rPr>
        <w:t>Charmion Cruickshank-Quinn</w:t>
      </w:r>
    </w:p>
    <w:p w:rsidR="002962FE" w:rsidRDefault="002962FE" w:rsidP="006805D6">
      <w:pPr>
        <w:pStyle w:val="NoSpacing"/>
        <w:rPr>
          <w:rFonts w:ascii="Times New Roman" w:hAnsi="Times New Roman"/>
          <w:sz w:val="24"/>
          <w:szCs w:val="24"/>
        </w:rPr>
      </w:pPr>
      <w:hyperlink r:id="rId8" w:history="1">
        <w:r w:rsidRPr="00B74C41">
          <w:rPr>
            <w:rStyle w:val="Hyperlink"/>
            <w:rFonts w:ascii="Times New Roman" w:hAnsi="Times New Roman"/>
            <w:sz w:val="24"/>
            <w:szCs w:val="24"/>
          </w:rPr>
          <w:t>CruickshankC@NJHealth.org</w:t>
        </w:r>
      </w:hyperlink>
    </w:p>
    <w:p w:rsidR="002962FE" w:rsidRDefault="002962FE" w:rsidP="006805D6">
      <w:pPr>
        <w:pStyle w:val="NoSpacing"/>
        <w:rPr>
          <w:rFonts w:ascii="Times New Roman" w:hAnsi="Times New Roman"/>
          <w:sz w:val="24"/>
          <w:szCs w:val="24"/>
        </w:rPr>
      </w:pPr>
    </w:p>
    <w:p w:rsidR="002962FE" w:rsidRDefault="002962FE" w:rsidP="006805D6">
      <w:pPr>
        <w:pStyle w:val="NoSpacing"/>
        <w:rPr>
          <w:rFonts w:ascii="Times New Roman" w:hAnsi="Times New Roman"/>
          <w:sz w:val="24"/>
          <w:szCs w:val="24"/>
        </w:rPr>
      </w:pPr>
      <w:r w:rsidRPr="00B74C41">
        <w:rPr>
          <w:rFonts w:ascii="Times New Roman" w:hAnsi="Times New Roman"/>
          <w:sz w:val="24"/>
          <w:szCs w:val="24"/>
        </w:rPr>
        <w:t xml:space="preserve">Kevin D. Quinn </w:t>
      </w:r>
    </w:p>
    <w:p w:rsidR="002962FE" w:rsidRDefault="002962FE" w:rsidP="006805D6">
      <w:pPr>
        <w:pStyle w:val="NoSpacing"/>
        <w:rPr>
          <w:rStyle w:val="Hyperlink"/>
          <w:rFonts w:ascii="Times New Roman" w:hAnsi="Times New Roman"/>
          <w:sz w:val="24"/>
          <w:szCs w:val="24"/>
        </w:rPr>
      </w:pPr>
      <w:hyperlink r:id="rId9" w:history="1">
        <w:r w:rsidRPr="00B74C41">
          <w:rPr>
            <w:rStyle w:val="Hyperlink"/>
            <w:rFonts w:ascii="Times New Roman" w:hAnsi="Times New Roman"/>
            <w:sz w:val="24"/>
            <w:szCs w:val="24"/>
          </w:rPr>
          <w:t>QuinnK@NJHealth.org</w:t>
        </w:r>
      </w:hyperlink>
    </w:p>
    <w:p w:rsidR="002962FE" w:rsidRPr="00B74C41" w:rsidRDefault="002962FE" w:rsidP="006805D6">
      <w:pPr>
        <w:pStyle w:val="NoSpacing"/>
        <w:rPr>
          <w:rFonts w:ascii="Times New Roman" w:hAnsi="Times New Roman"/>
          <w:sz w:val="24"/>
          <w:szCs w:val="24"/>
        </w:rPr>
      </w:pPr>
    </w:p>
    <w:p w:rsidR="002962FE" w:rsidRDefault="002962FE" w:rsidP="006805D6">
      <w:pPr>
        <w:pStyle w:val="NoSpacing"/>
        <w:rPr>
          <w:rFonts w:ascii="Times New Roman" w:hAnsi="Times New Roman"/>
          <w:sz w:val="24"/>
          <w:szCs w:val="24"/>
        </w:rPr>
      </w:pPr>
      <w:r w:rsidRPr="00B74C41">
        <w:rPr>
          <w:rFonts w:ascii="Times New Roman" w:hAnsi="Times New Roman"/>
          <w:sz w:val="24"/>
          <w:szCs w:val="24"/>
        </w:rPr>
        <w:t>Roger Powell</w:t>
      </w:r>
    </w:p>
    <w:p w:rsidR="002962FE" w:rsidRDefault="002962FE" w:rsidP="006805D6">
      <w:pPr>
        <w:pStyle w:val="NoSpacing"/>
        <w:rPr>
          <w:rStyle w:val="Hyperlink"/>
          <w:rFonts w:ascii="Times New Roman" w:hAnsi="Times New Roman"/>
          <w:sz w:val="24"/>
          <w:szCs w:val="24"/>
        </w:rPr>
      </w:pPr>
      <w:hyperlink r:id="rId10" w:history="1">
        <w:r w:rsidRPr="00B74C41">
          <w:rPr>
            <w:rStyle w:val="Hyperlink"/>
            <w:rFonts w:ascii="Times New Roman" w:hAnsi="Times New Roman"/>
            <w:sz w:val="24"/>
            <w:szCs w:val="24"/>
          </w:rPr>
          <w:t>PowellR@NJHealth.org</w:t>
        </w:r>
      </w:hyperlink>
    </w:p>
    <w:p w:rsidR="002962FE" w:rsidRPr="00B74C41" w:rsidRDefault="002962FE" w:rsidP="006805D6">
      <w:pPr>
        <w:pStyle w:val="NoSpacing"/>
        <w:rPr>
          <w:rFonts w:ascii="Times New Roman" w:hAnsi="Times New Roman"/>
          <w:sz w:val="24"/>
          <w:szCs w:val="24"/>
        </w:rPr>
      </w:pPr>
    </w:p>
    <w:p w:rsidR="002962FE" w:rsidRDefault="002962FE" w:rsidP="006805D6">
      <w:pPr>
        <w:pStyle w:val="NoSpacing"/>
        <w:rPr>
          <w:rFonts w:ascii="Times New Roman" w:hAnsi="Times New Roman"/>
          <w:sz w:val="24"/>
          <w:szCs w:val="24"/>
        </w:rPr>
      </w:pPr>
      <w:r w:rsidRPr="00B74C41">
        <w:rPr>
          <w:rFonts w:ascii="Times New Roman" w:hAnsi="Times New Roman"/>
          <w:sz w:val="24"/>
          <w:szCs w:val="24"/>
        </w:rPr>
        <w:t xml:space="preserve">Yanhui Yang </w:t>
      </w:r>
    </w:p>
    <w:p w:rsidR="002962FE" w:rsidRDefault="002962FE" w:rsidP="006805D6">
      <w:pPr>
        <w:pStyle w:val="NoSpacing"/>
        <w:rPr>
          <w:rFonts w:ascii="Times New Roman" w:hAnsi="Times New Roman"/>
          <w:sz w:val="24"/>
          <w:szCs w:val="24"/>
        </w:rPr>
      </w:pPr>
      <w:hyperlink r:id="rId11" w:history="1">
        <w:r w:rsidRPr="00B74C41">
          <w:rPr>
            <w:rStyle w:val="Hyperlink"/>
            <w:rFonts w:ascii="Times New Roman" w:hAnsi="Times New Roman"/>
            <w:sz w:val="24"/>
            <w:szCs w:val="24"/>
          </w:rPr>
          <w:t>yanhuiyang08@gmail.com</w:t>
        </w:r>
      </w:hyperlink>
    </w:p>
    <w:p w:rsidR="002962FE" w:rsidRPr="00B74C41" w:rsidRDefault="002962FE" w:rsidP="006805D6">
      <w:pPr>
        <w:pStyle w:val="NoSpacing"/>
        <w:rPr>
          <w:rFonts w:ascii="Times New Roman" w:hAnsi="Times New Roman"/>
          <w:sz w:val="24"/>
          <w:szCs w:val="24"/>
        </w:rPr>
      </w:pPr>
    </w:p>
    <w:p w:rsidR="002962FE" w:rsidRDefault="002962FE" w:rsidP="006805D6">
      <w:pPr>
        <w:pStyle w:val="NoSpacing"/>
        <w:rPr>
          <w:rFonts w:ascii="Times New Roman" w:hAnsi="Times New Roman"/>
          <w:sz w:val="24"/>
          <w:szCs w:val="24"/>
        </w:rPr>
      </w:pPr>
      <w:r w:rsidRPr="00B74C41">
        <w:rPr>
          <w:rFonts w:ascii="Times New Roman" w:hAnsi="Times New Roman"/>
          <w:sz w:val="24"/>
          <w:szCs w:val="24"/>
        </w:rPr>
        <w:t xml:space="preserve">Michael Armstrong </w:t>
      </w:r>
    </w:p>
    <w:p w:rsidR="002962FE" w:rsidRDefault="002962FE" w:rsidP="006805D6">
      <w:pPr>
        <w:pStyle w:val="NoSpacing"/>
        <w:rPr>
          <w:rFonts w:ascii="Times New Roman" w:hAnsi="Times New Roman"/>
          <w:sz w:val="24"/>
          <w:szCs w:val="24"/>
        </w:rPr>
      </w:pPr>
      <w:hyperlink r:id="rId12" w:history="1">
        <w:r w:rsidRPr="00B74C41">
          <w:rPr>
            <w:rStyle w:val="Hyperlink"/>
            <w:rFonts w:ascii="Times New Roman" w:hAnsi="Times New Roman"/>
            <w:sz w:val="24"/>
            <w:szCs w:val="24"/>
          </w:rPr>
          <w:t>ArmstrongM@NJHealth.org</w:t>
        </w:r>
      </w:hyperlink>
    </w:p>
    <w:p w:rsidR="002962FE" w:rsidRPr="00B74C41" w:rsidRDefault="002962FE" w:rsidP="006805D6">
      <w:pPr>
        <w:pStyle w:val="NoSpacing"/>
        <w:rPr>
          <w:rFonts w:ascii="Times New Roman" w:hAnsi="Times New Roman"/>
          <w:sz w:val="24"/>
          <w:szCs w:val="24"/>
        </w:rPr>
      </w:pPr>
    </w:p>
    <w:p w:rsidR="002962FE" w:rsidRDefault="002962FE" w:rsidP="006805D6">
      <w:pPr>
        <w:pStyle w:val="NoSpacing"/>
        <w:rPr>
          <w:rFonts w:ascii="Times New Roman" w:hAnsi="Times New Roman"/>
          <w:sz w:val="24"/>
          <w:szCs w:val="24"/>
        </w:rPr>
      </w:pPr>
      <w:r w:rsidRPr="00B74C41">
        <w:rPr>
          <w:rFonts w:ascii="Times New Roman" w:hAnsi="Times New Roman"/>
          <w:sz w:val="24"/>
          <w:szCs w:val="24"/>
        </w:rPr>
        <w:t>Spencer Mahaffey</w:t>
      </w:r>
    </w:p>
    <w:p w:rsidR="002962FE" w:rsidRDefault="002962FE" w:rsidP="006805D6">
      <w:pPr>
        <w:pStyle w:val="NoSpacing"/>
        <w:rPr>
          <w:rFonts w:ascii="Times New Roman" w:hAnsi="Times New Roman"/>
          <w:sz w:val="24"/>
          <w:szCs w:val="24"/>
        </w:rPr>
      </w:pPr>
      <w:hyperlink r:id="rId13" w:history="1">
        <w:r w:rsidRPr="00B74C41">
          <w:rPr>
            <w:rStyle w:val="Hyperlink"/>
            <w:rFonts w:ascii="Times New Roman" w:hAnsi="Times New Roman"/>
            <w:sz w:val="24"/>
            <w:szCs w:val="24"/>
          </w:rPr>
          <w:t>smahaffey@gmail.com</w:t>
        </w:r>
      </w:hyperlink>
    </w:p>
    <w:p w:rsidR="002962FE" w:rsidRPr="00B74C41" w:rsidRDefault="002962FE" w:rsidP="006805D6">
      <w:pPr>
        <w:pStyle w:val="NoSpacing"/>
        <w:rPr>
          <w:rFonts w:ascii="Times New Roman" w:hAnsi="Times New Roman"/>
          <w:sz w:val="24"/>
          <w:szCs w:val="24"/>
        </w:rPr>
      </w:pPr>
    </w:p>
    <w:p w:rsidR="002962FE" w:rsidRDefault="002962FE" w:rsidP="006805D6">
      <w:pPr>
        <w:pStyle w:val="NoSpacing"/>
        <w:rPr>
          <w:rFonts w:ascii="Times New Roman" w:hAnsi="Times New Roman"/>
          <w:sz w:val="24"/>
          <w:szCs w:val="24"/>
        </w:rPr>
      </w:pPr>
      <w:r>
        <w:rPr>
          <w:rFonts w:ascii="Times New Roman" w:hAnsi="Times New Roman"/>
          <w:sz w:val="24"/>
          <w:szCs w:val="24"/>
        </w:rPr>
        <w:t xml:space="preserve">Richard Reisdorph </w:t>
      </w:r>
    </w:p>
    <w:p w:rsidR="002962FE" w:rsidRPr="00B74C41" w:rsidRDefault="002962FE" w:rsidP="006805D6">
      <w:pPr>
        <w:pStyle w:val="NoSpacing"/>
        <w:rPr>
          <w:rFonts w:ascii="Times New Roman" w:hAnsi="Times New Roman"/>
          <w:sz w:val="24"/>
          <w:szCs w:val="24"/>
        </w:rPr>
      </w:pPr>
      <w:r>
        <w:rPr>
          <w:rFonts w:ascii="Times New Roman" w:hAnsi="Times New Roman"/>
          <w:sz w:val="24"/>
          <w:szCs w:val="24"/>
        </w:rPr>
        <w:t>rick@reisdorphlab.org</w:t>
      </w:r>
    </w:p>
    <w:p w:rsidR="002962FE" w:rsidRPr="006805D6" w:rsidRDefault="002962FE" w:rsidP="006805D6">
      <w:pPr>
        <w:pStyle w:val="Default"/>
      </w:pPr>
    </w:p>
    <w:p w:rsidR="002962FE" w:rsidRDefault="002962FE"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B74C41">
        <w:t>Multi-step preparation technique to recover multiple metabolite compound classes for in-depth and informative metabolomic analysis</w:t>
      </w:r>
    </w:p>
    <w:p w:rsidR="002962FE" w:rsidRDefault="002962FE" w:rsidP="00CE10F2">
      <w:pPr>
        <w:outlineLvl w:val="0"/>
        <w:rPr>
          <w:rFonts w:ascii="Helvetica" w:hAnsi="Helvetica" w:cs="Arial"/>
          <w:b/>
          <w:sz w:val="28"/>
          <w:szCs w:val="24"/>
        </w:rPr>
      </w:pPr>
    </w:p>
    <w:p w:rsidR="002962FE" w:rsidRDefault="002962FE"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2962FE" w:rsidRDefault="002962FE" w:rsidP="006805D6">
      <w:pPr>
        <w:pStyle w:val="NoSpacing"/>
        <w:rPr>
          <w:rFonts w:ascii="Times New Roman" w:hAnsi="Times New Roman"/>
          <w:sz w:val="24"/>
          <w:szCs w:val="24"/>
        </w:rPr>
      </w:pPr>
      <w:r w:rsidRPr="00B74C41">
        <w:rPr>
          <w:rFonts w:ascii="Times New Roman" w:hAnsi="Times New Roman"/>
          <w:sz w:val="24"/>
          <w:szCs w:val="24"/>
        </w:rPr>
        <w:t xml:space="preserve">Nichole Reisdorph, </w:t>
      </w:r>
    </w:p>
    <w:p w:rsidR="002962FE" w:rsidRDefault="002962FE" w:rsidP="006805D6">
      <w:pPr>
        <w:pStyle w:val="NoSpacing"/>
        <w:rPr>
          <w:rFonts w:ascii="Times New Roman" w:hAnsi="Times New Roman"/>
          <w:sz w:val="24"/>
          <w:szCs w:val="24"/>
        </w:rPr>
      </w:pPr>
      <w:r w:rsidRPr="00B74C41">
        <w:rPr>
          <w:rFonts w:ascii="Times New Roman" w:hAnsi="Times New Roman"/>
          <w:sz w:val="24"/>
          <w:szCs w:val="24"/>
        </w:rPr>
        <w:t xml:space="preserve">National Jewish Health, </w:t>
      </w:r>
    </w:p>
    <w:p w:rsidR="002962FE" w:rsidRDefault="002962FE" w:rsidP="006805D6">
      <w:pPr>
        <w:pStyle w:val="NoSpacing"/>
        <w:rPr>
          <w:rFonts w:ascii="Times New Roman" w:hAnsi="Times New Roman"/>
          <w:sz w:val="24"/>
          <w:szCs w:val="24"/>
        </w:rPr>
      </w:pPr>
      <w:r>
        <w:rPr>
          <w:rFonts w:ascii="Times New Roman" w:hAnsi="Times New Roman"/>
          <w:sz w:val="24"/>
          <w:szCs w:val="24"/>
        </w:rPr>
        <w:t xml:space="preserve">1400 </w:t>
      </w:r>
      <w:smartTag w:uri="urn:schemas-microsoft-com:office:smarttags" w:element="place">
        <w:smartTag w:uri="urn:schemas-microsoft-com:office:smarttags" w:element="City">
          <w:r>
            <w:rPr>
              <w:rFonts w:ascii="Times New Roman" w:hAnsi="Times New Roman"/>
              <w:sz w:val="24"/>
              <w:szCs w:val="24"/>
            </w:rPr>
            <w:t>Jackson</w:t>
          </w:r>
        </w:smartTag>
      </w:smartTag>
      <w:r>
        <w:rPr>
          <w:rFonts w:ascii="Times New Roman" w:hAnsi="Times New Roman"/>
          <w:sz w:val="24"/>
          <w:szCs w:val="24"/>
        </w:rPr>
        <w:t xml:space="preserve"> Street K924,</w:t>
      </w:r>
    </w:p>
    <w:p w:rsidR="002962FE" w:rsidRPr="00B74C41" w:rsidRDefault="002962FE" w:rsidP="006805D6">
      <w:pPr>
        <w:pStyle w:val="NoSpacing"/>
        <w:rPr>
          <w:rFonts w:ascii="Times New Roman" w:hAnsi="Times New Roman"/>
          <w:sz w:val="24"/>
          <w:szCs w:val="24"/>
        </w:rPr>
      </w:pPr>
      <w:smartTag w:uri="urn:schemas-microsoft-com:office:smarttags" w:element="place">
        <w:smartTag w:uri="urn:schemas-microsoft-com:office:smarttags" w:element="City">
          <w:r w:rsidRPr="00B74C41">
            <w:rPr>
              <w:rFonts w:ascii="Times New Roman" w:hAnsi="Times New Roman"/>
              <w:sz w:val="24"/>
              <w:szCs w:val="24"/>
            </w:rPr>
            <w:t>Denver</w:t>
          </w:r>
        </w:smartTag>
        <w:r w:rsidRPr="00B74C41">
          <w:rPr>
            <w:rFonts w:ascii="Times New Roman" w:hAnsi="Times New Roman"/>
            <w:sz w:val="24"/>
            <w:szCs w:val="24"/>
          </w:rPr>
          <w:t xml:space="preserve">, </w:t>
        </w:r>
        <w:smartTag w:uri="urn:schemas-microsoft-com:office:smarttags" w:element="State">
          <w:r w:rsidRPr="00B74C41">
            <w:rPr>
              <w:rFonts w:ascii="Times New Roman" w:hAnsi="Times New Roman"/>
              <w:sz w:val="24"/>
              <w:szCs w:val="24"/>
            </w:rPr>
            <w:t>CO</w:t>
          </w:r>
        </w:smartTag>
        <w:r w:rsidRPr="00B74C41">
          <w:rPr>
            <w:rFonts w:ascii="Times New Roman" w:hAnsi="Times New Roman"/>
            <w:sz w:val="24"/>
            <w:szCs w:val="24"/>
          </w:rPr>
          <w:t xml:space="preserve"> </w:t>
        </w:r>
        <w:smartTag w:uri="urn:schemas-microsoft-com:office:smarttags" w:element="PostalCode">
          <w:r w:rsidRPr="00B74C41">
            <w:rPr>
              <w:rFonts w:ascii="Times New Roman" w:hAnsi="Times New Roman"/>
              <w:sz w:val="24"/>
              <w:szCs w:val="24"/>
            </w:rPr>
            <w:t>80206</w:t>
          </w:r>
        </w:smartTag>
        <w:r w:rsidRPr="00B74C41">
          <w:rPr>
            <w:rFonts w:ascii="Times New Roman" w:hAnsi="Times New Roman"/>
            <w:sz w:val="24"/>
            <w:szCs w:val="24"/>
          </w:rPr>
          <w:t xml:space="preserve">, </w:t>
        </w:r>
        <w:smartTag w:uri="urn:schemas-microsoft-com:office:smarttags" w:element="country-region">
          <w:r w:rsidRPr="00B74C41">
            <w:rPr>
              <w:rFonts w:ascii="Times New Roman" w:hAnsi="Times New Roman"/>
              <w:sz w:val="24"/>
              <w:szCs w:val="24"/>
            </w:rPr>
            <w:t>USA</w:t>
          </w:r>
        </w:smartTag>
      </w:smartTag>
      <w:r w:rsidRPr="00B74C41">
        <w:rPr>
          <w:rFonts w:ascii="Times New Roman" w:hAnsi="Times New Roman"/>
          <w:sz w:val="24"/>
          <w:szCs w:val="24"/>
        </w:rPr>
        <w:t>.</w:t>
      </w:r>
    </w:p>
    <w:p w:rsidR="002962FE" w:rsidRPr="00076F7D" w:rsidRDefault="002962FE" w:rsidP="00CE10F2">
      <w:pPr>
        <w:outlineLvl w:val="0"/>
        <w:rPr>
          <w:rFonts w:ascii="Helvetica" w:hAnsi="Helvetica"/>
          <w:b/>
          <w:sz w:val="22"/>
        </w:rPr>
      </w:pPr>
    </w:p>
    <w:p w:rsidR="002962FE" w:rsidRPr="00FB038C" w:rsidRDefault="002962FE">
      <w:pPr>
        <w:rPr>
          <w:rFonts w:ascii="Helvetica" w:hAnsi="Helvetica"/>
          <w:sz w:val="22"/>
        </w:rPr>
      </w:pPr>
    </w:p>
    <w:p w:rsidR="002962FE" w:rsidRPr="00FB038C" w:rsidRDefault="002962FE"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2962FE" w:rsidRPr="00FB038C" w:rsidRDefault="002962FE" w:rsidP="00CE10F2">
      <w:pPr>
        <w:rPr>
          <w:rFonts w:ascii="Helvetica" w:hAnsi="Helvetica"/>
          <w:sz w:val="22"/>
        </w:rPr>
      </w:pPr>
    </w:p>
    <w:p w:rsidR="002962FE" w:rsidRPr="002B61B3" w:rsidRDefault="002962FE"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____</w:t>
      </w:r>
      <w:r w:rsidRPr="0006425E">
        <w:rPr>
          <w:rFonts w:ascii="Helvetica" w:hAnsi="Helvetica"/>
          <w:sz w:val="22"/>
          <w:u w:val="single"/>
        </w:rPr>
        <w:t>N</w:t>
      </w:r>
      <w:r>
        <w:rPr>
          <w:rFonts w:ascii="Helvetica" w:hAnsi="Helvetica"/>
          <w:sz w:val="22"/>
        </w:rPr>
        <w:t>____ 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2962FE" w:rsidRPr="00FB038C" w:rsidRDefault="002962FE"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w:t>
      </w:r>
      <w:r w:rsidRPr="0006425E">
        <w:rPr>
          <w:rFonts w:ascii="Helvetica" w:hAnsi="Helvetica"/>
          <w:sz w:val="22"/>
          <w:u w:val="single"/>
        </w:rPr>
        <w:t>N</w:t>
      </w:r>
      <w:r>
        <w:rPr>
          <w:rFonts w:ascii="Helvetica" w:hAnsi="Helvetica"/>
          <w:sz w:val="22"/>
        </w:rPr>
        <w:t xml:space="preserve">____ </w:t>
      </w:r>
    </w:p>
    <w:p w:rsidR="002962FE" w:rsidRDefault="002962FE"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w:t>
      </w:r>
      <w:r w:rsidRPr="0006425E">
        <w:rPr>
          <w:rFonts w:ascii="Helvetica" w:hAnsi="Helvetica"/>
          <w:sz w:val="22"/>
          <w:u w:val="single"/>
        </w:rPr>
        <w:t>3.1-3.1.3, 3.2-3.5</w:t>
      </w:r>
      <w:r>
        <w:rPr>
          <w:rFonts w:ascii="Helvetica" w:hAnsi="Helvetica"/>
          <w:sz w:val="22"/>
          <w:u w:val="single"/>
        </w:rPr>
        <w:t>, 4.1-4.10, 5.5, 5.6-5.1</w:t>
      </w:r>
      <w:r>
        <w:rPr>
          <w:rFonts w:ascii="Helvetica" w:hAnsi="Helvetica"/>
          <w:sz w:val="22"/>
        </w:rPr>
        <w:t>___</w:t>
      </w:r>
    </w:p>
    <w:p w:rsidR="002962FE" w:rsidRPr="00FB038C" w:rsidRDefault="002962FE"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CF6281">
        <w:rPr>
          <w:rFonts w:ascii="Helvetica" w:hAnsi="Helvetica"/>
          <w:sz w:val="22"/>
          <w:u w:val="single"/>
        </w:rPr>
        <w:t>The liquid-liquid extraction</w:t>
      </w:r>
      <w:r>
        <w:rPr>
          <w:rFonts w:ascii="Helvetica" w:hAnsi="Helvetica"/>
          <w:sz w:val="22"/>
          <w:u w:val="single"/>
        </w:rPr>
        <w:t xml:space="preserve"> aspect of the procedure is critical because this will affect all further sample preparation and results. Precision in pipetting during this step ensures the reproducibility of results which is important since the results obtained are semi-quantitative.</w:t>
      </w:r>
    </w:p>
    <w:p w:rsidR="002962FE" w:rsidRDefault="002962FE" w:rsidP="00CE10F2">
      <w:pPr>
        <w:rPr>
          <w:rFonts w:ascii="Helvetica" w:hAnsi="Helvetica"/>
          <w:b/>
          <w:i/>
          <w:sz w:val="22"/>
        </w:rPr>
      </w:pPr>
    </w:p>
    <w:p w:rsidR="002962FE" w:rsidRDefault="002962FE" w:rsidP="00CE10F2">
      <w:pPr>
        <w:rPr>
          <w:rFonts w:ascii="Helvetica" w:hAnsi="Helvetica"/>
          <w:b/>
          <w:i/>
          <w:sz w:val="22"/>
        </w:rPr>
      </w:pPr>
    </w:p>
    <w:p w:rsidR="002962FE" w:rsidRPr="000D1522" w:rsidRDefault="002962FE"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2962FE" w:rsidRDefault="002962FE" w:rsidP="00CE10F2">
      <w:pPr>
        <w:rPr>
          <w:rFonts w:ascii="Helvetica" w:hAnsi="Helvetica"/>
          <w:b/>
          <w:sz w:val="22"/>
        </w:rPr>
      </w:pPr>
    </w:p>
    <w:p w:rsidR="002962FE" w:rsidRPr="00FB038C" w:rsidRDefault="002962FE"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2962FE" w:rsidRPr="00FB038C" w:rsidRDefault="002962FE" w:rsidP="00CE10F2">
      <w:pPr>
        <w:ind w:left="360"/>
        <w:rPr>
          <w:rFonts w:ascii="Helvetica" w:hAnsi="Helvetica"/>
          <w:b/>
          <w:sz w:val="22"/>
          <w:u w:val="single"/>
        </w:rPr>
      </w:pPr>
    </w:p>
    <w:p w:rsidR="002962FE" w:rsidRDefault="002962FE" w:rsidP="006556DE">
      <w:pPr>
        <w:keepNext/>
        <w:outlineLvl w:val="0"/>
        <w:rPr>
          <w:rFonts w:ascii="Helvetica" w:hAnsi="Helvetica"/>
          <w:b/>
          <w:i/>
          <w:sz w:val="22"/>
          <w:u w:val="single"/>
        </w:rPr>
      </w:pPr>
      <w:r w:rsidRPr="00FB038C">
        <w:rPr>
          <w:rFonts w:ascii="Helvetica" w:hAnsi="Helvetica"/>
          <w:b/>
          <w:i/>
          <w:sz w:val="22"/>
          <w:u w:val="single"/>
        </w:rPr>
        <w:t>Procedural Narrative:</w:t>
      </w:r>
    </w:p>
    <w:p w:rsidR="002962FE" w:rsidRDefault="002962FE" w:rsidP="006556DE">
      <w:pPr>
        <w:keepNext/>
        <w:outlineLvl w:val="0"/>
        <w:rPr>
          <w:rFonts w:ascii="Helvetica" w:hAnsi="Helvetica"/>
          <w:b/>
          <w:i/>
          <w:sz w:val="22"/>
          <w:u w:val="single"/>
        </w:rPr>
      </w:pPr>
    </w:p>
    <w:p w:rsidR="002962FE" w:rsidRDefault="002962FE" w:rsidP="006556DE">
      <w:pPr>
        <w:keepNext/>
        <w:outlineLvl w:val="0"/>
        <w:rPr>
          <w:rFonts w:ascii="Helvetica" w:hAnsi="Helvetica"/>
          <w:b/>
          <w:i/>
          <w:sz w:val="22"/>
          <w:u w:val="single"/>
        </w:rPr>
      </w:pPr>
      <w:r w:rsidRPr="003D1183">
        <w:rPr>
          <w:rFonts w:ascii="Times New Roman" w:hAnsi="Times New Roman"/>
          <w:i/>
          <w:szCs w:val="24"/>
          <w:u w:val="single"/>
        </w:rPr>
        <w:t>Video editor</w:t>
      </w:r>
      <w:r>
        <w:rPr>
          <w:rFonts w:ascii="Times New Roman" w:hAnsi="Times New Roman"/>
          <w:i/>
          <w:szCs w:val="24"/>
        </w:rPr>
        <w:t>: graphics are in ‘</w:t>
      </w:r>
      <w:r w:rsidRPr="003D1183">
        <w:rPr>
          <w:rFonts w:ascii="Times New Roman" w:hAnsi="Times New Roman"/>
          <w:i/>
          <w:szCs w:val="24"/>
        </w:rPr>
        <w:t>JoVE Graphic for Video Procedure.ai</w:t>
      </w:r>
      <w:r>
        <w:rPr>
          <w:rFonts w:ascii="Times New Roman" w:hAnsi="Times New Roman"/>
          <w:i/>
          <w:szCs w:val="24"/>
        </w:rPr>
        <w:t>’</w:t>
      </w:r>
    </w:p>
    <w:p w:rsidR="002962FE" w:rsidRPr="00E1223A" w:rsidRDefault="002962FE" w:rsidP="006556DE">
      <w:pPr>
        <w:keepNext/>
        <w:outlineLvl w:val="0"/>
        <w:rPr>
          <w:rFonts w:ascii="Times New Roman" w:hAnsi="Times New Roman"/>
          <w:szCs w:val="24"/>
        </w:rPr>
      </w:pPr>
    </w:p>
    <w:p w:rsidR="002962FE" w:rsidRPr="00264D4B" w:rsidRDefault="002962FE" w:rsidP="00CE10F2">
      <w:pPr>
        <w:rPr>
          <w:rFonts w:ascii="Times New Roman" w:hAnsi="Times New Roman"/>
          <w:szCs w:val="24"/>
        </w:rPr>
      </w:pPr>
      <w:r w:rsidRPr="00264D4B">
        <w:rPr>
          <w:rFonts w:ascii="Times New Roman" w:hAnsi="Times New Roman"/>
          <w:b/>
          <w:szCs w:val="24"/>
        </w:rPr>
        <w:t>The overall goal of this procedure is to demonstrate an effective means of fractionating metabolites in complex biological fluids in order to obtain simplified samples for improved coverage of the metabolome.</w:t>
      </w:r>
      <w:r w:rsidRPr="00264D4B">
        <w:rPr>
          <w:rFonts w:ascii="Times New Roman" w:hAnsi="Times New Roman"/>
          <w:szCs w:val="24"/>
        </w:rPr>
        <w:t xml:space="preserve"> </w:t>
      </w:r>
      <w:r w:rsidRPr="00264D4B">
        <w:rPr>
          <w:rFonts w:ascii="Times New Roman" w:hAnsi="Times New Roman"/>
          <w:b/>
          <w:szCs w:val="24"/>
        </w:rPr>
        <w:t>(Intro)</w:t>
      </w:r>
    </w:p>
    <w:p w:rsidR="002962FE" w:rsidRPr="00264D4B" w:rsidRDefault="002962FE" w:rsidP="00CE10F2">
      <w:pPr>
        <w:rPr>
          <w:rFonts w:ascii="Times New Roman" w:hAnsi="Times New Roman"/>
          <w:b/>
          <w:szCs w:val="24"/>
        </w:rPr>
      </w:pPr>
    </w:p>
    <w:p w:rsidR="002962FE" w:rsidRPr="00264D4B" w:rsidRDefault="002962FE" w:rsidP="00CE10F2">
      <w:pPr>
        <w:rPr>
          <w:rFonts w:ascii="Times New Roman" w:hAnsi="Times New Roman"/>
          <w:szCs w:val="24"/>
        </w:rPr>
      </w:pPr>
      <w:r w:rsidRPr="00264D4B">
        <w:rPr>
          <w:rFonts w:ascii="Times New Roman" w:hAnsi="Times New Roman"/>
          <w:b/>
          <w:szCs w:val="24"/>
        </w:rPr>
        <w:t>This is accomplished by first spiking each sample with internal standards to monitor the reproducibility of sample preparation and instrument conditions.</w:t>
      </w:r>
      <w:r w:rsidRPr="00264D4B">
        <w:rPr>
          <w:rFonts w:ascii="Times New Roman" w:hAnsi="Times New Roman"/>
          <w:szCs w:val="24"/>
        </w:rPr>
        <w:t xml:space="preserve"> </w:t>
      </w:r>
      <w:r>
        <w:rPr>
          <w:rFonts w:ascii="Times New Roman" w:hAnsi="Times New Roman"/>
          <w:i/>
          <w:szCs w:val="24"/>
        </w:rPr>
        <w:t>(</w:t>
      </w:r>
      <w:r w:rsidRPr="00264D4B">
        <w:rPr>
          <w:rFonts w:ascii="Times New Roman" w:hAnsi="Times New Roman"/>
          <w:i/>
          <w:szCs w:val="24"/>
          <w:u w:val="single"/>
        </w:rPr>
        <w:t>Video editor</w:t>
      </w:r>
      <w:r>
        <w:rPr>
          <w:rFonts w:ascii="Times New Roman" w:hAnsi="Times New Roman"/>
          <w:i/>
          <w:szCs w:val="24"/>
        </w:rPr>
        <w:t xml:space="preserve">: animate the pipette transferring standards from the little tube to the big tube) </w:t>
      </w:r>
      <w:r w:rsidRPr="00264D4B">
        <w:rPr>
          <w:rFonts w:ascii="Times New Roman" w:hAnsi="Times New Roman"/>
          <w:b/>
          <w:szCs w:val="24"/>
        </w:rPr>
        <w:t>(P1)</w:t>
      </w:r>
    </w:p>
    <w:p w:rsidR="002962FE" w:rsidRPr="00264D4B" w:rsidRDefault="002962FE" w:rsidP="00CE10F2">
      <w:pPr>
        <w:ind w:left="360"/>
        <w:rPr>
          <w:rFonts w:ascii="Times New Roman" w:hAnsi="Times New Roman"/>
          <w:szCs w:val="24"/>
        </w:rPr>
      </w:pPr>
    </w:p>
    <w:p w:rsidR="002962FE" w:rsidRPr="00264D4B" w:rsidRDefault="002962FE" w:rsidP="00CE10F2">
      <w:pPr>
        <w:rPr>
          <w:rFonts w:ascii="Times New Roman" w:hAnsi="Times New Roman"/>
          <w:szCs w:val="24"/>
        </w:rPr>
      </w:pPr>
      <w:r w:rsidRPr="00264D4B">
        <w:rPr>
          <w:rFonts w:ascii="Times New Roman" w:hAnsi="Times New Roman"/>
          <w:b/>
          <w:szCs w:val="24"/>
        </w:rPr>
        <w:t>The second step is to add ice cold methanol to each sample to precipitate the proteins which may otherwise interfere with subsequent chromatography and analysis by mass spectrometry.</w:t>
      </w:r>
      <w:r w:rsidRPr="00264D4B">
        <w:rPr>
          <w:rFonts w:ascii="Times New Roman" w:hAnsi="Times New Roman"/>
          <w:szCs w:val="24"/>
        </w:rPr>
        <w:t xml:space="preserve"> </w:t>
      </w:r>
      <w:r>
        <w:rPr>
          <w:rFonts w:ascii="Times New Roman" w:hAnsi="Times New Roman"/>
          <w:i/>
          <w:szCs w:val="24"/>
        </w:rPr>
        <w:t>[</w:t>
      </w:r>
      <w:r w:rsidRPr="00264D4B">
        <w:rPr>
          <w:rFonts w:ascii="Times New Roman" w:hAnsi="Times New Roman"/>
          <w:i/>
          <w:szCs w:val="24"/>
          <w:u w:val="single"/>
        </w:rPr>
        <w:t>Video editor</w:t>
      </w:r>
      <w:r>
        <w:rPr>
          <w:rFonts w:ascii="Times New Roman" w:hAnsi="Times New Roman"/>
          <w:i/>
          <w:szCs w:val="24"/>
        </w:rPr>
        <w:t xml:space="preserve">: show methanol being added (leftmost carton), then add photo of centrifuge followed by the big tube with the yellow liquid and gray pellet. After that show the yellow liquid being transferred to a new tube leaving the pellet behind] </w:t>
      </w:r>
      <w:r w:rsidRPr="00264D4B">
        <w:rPr>
          <w:rFonts w:ascii="Times New Roman" w:hAnsi="Times New Roman"/>
          <w:b/>
          <w:szCs w:val="24"/>
        </w:rPr>
        <w:t>(P2)</w:t>
      </w:r>
    </w:p>
    <w:p w:rsidR="002962FE" w:rsidRPr="00264D4B" w:rsidRDefault="002962FE" w:rsidP="00CE10F2">
      <w:pPr>
        <w:rPr>
          <w:rFonts w:ascii="Times New Roman" w:hAnsi="Times New Roman"/>
          <w:szCs w:val="24"/>
        </w:rPr>
      </w:pPr>
    </w:p>
    <w:p w:rsidR="002962FE" w:rsidRPr="00264D4B" w:rsidRDefault="002962FE" w:rsidP="00CE10F2">
      <w:pPr>
        <w:rPr>
          <w:rFonts w:ascii="Times New Roman" w:hAnsi="Times New Roman"/>
          <w:szCs w:val="24"/>
        </w:rPr>
      </w:pPr>
      <w:r w:rsidRPr="00AD2C6B">
        <w:rPr>
          <w:rFonts w:ascii="Times New Roman" w:hAnsi="Times New Roman"/>
          <w:b/>
          <w:szCs w:val="24"/>
        </w:rPr>
        <w:t>Next, the liquid-liquid extraction step</w:t>
      </w:r>
      <w:r w:rsidRPr="00264D4B">
        <w:rPr>
          <w:rFonts w:ascii="Times New Roman" w:hAnsi="Times New Roman"/>
          <w:szCs w:val="24"/>
        </w:rPr>
        <w:t xml:space="preserve"> </w:t>
      </w:r>
      <w:r>
        <w:rPr>
          <w:rFonts w:ascii="Times New Roman" w:hAnsi="Times New Roman"/>
          <w:i/>
          <w:szCs w:val="24"/>
        </w:rPr>
        <w:t>(</w:t>
      </w:r>
      <w:r w:rsidRPr="00264D4B">
        <w:rPr>
          <w:rFonts w:ascii="Times New Roman" w:hAnsi="Times New Roman"/>
          <w:i/>
          <w:szCs w:val="24"/>
          <w:u w:val="single"/>
        </w:rPr>
        <w:t>Video editor</w:t>
      </w:r>
      <w:r>
        <w:rPr>
          <w:rFonts w:ascii="Times New Roman" w:hAnsi="Times New Roman"/>
          <w:i/>
          <w:szCs w:val="24"/>
        </w:rPr>
        <w:t xml:space="preserve">: show the MTBE and Water being added to the tube) </w:t>
      </w:r>
      <w:r w:rsidRPr="00AD2C6B">
        <w:rPr>
          <w:rFonts w:ascii="Times New Roman" w:hAnsi="Times New Roman"/>
          <w:b/>
          <w:szCs w:val="24"/>
        </w:rPr>
        <w:t>separates the hydrophilic from the hydrophobic metabolites.</w:t>
      </w:r>
      <w:r w:rsidRPr="00264D4B">
        <w:rPr>
          <w:rFonts w:ascii="Times New Roman" w:hAnsi="Times New Roman"/>
          <w:szCs w:val="24"/>
        </w:rPr>
        <w:t xml:space="preserve"> </w:t>
      </w:r>
      <w:r>
        <w:rPr>
          <w:rFonts w:ascii="Times New Roman" w:hAnsi="Times New Roman"/>
          <w:i/>
          <w:szCs w:val="24"/>
        </w:rPr>
        <w:t>(</w:t>
      </w:r>
      <w:r w:rsidRPr="00264D4B">
        <w:rPr>
          <w:rFonts w:ascii="Times New Roman" w:hAnsi="Times New Roman"/>
          <w:i/>
          <w:szCs w:val="24"/>
          <w:u w:val="single"/>
        </w:rPr>
        <w:t>Video editor</w:t>
      </w:r>
      <w:r>
        <w:rPr>
          <w:rFonts w:ascii="Times New Roman" w:hAnsi="Times New Roman"/>
          <w:i/>
          <w:szCs w:val="24"/>
        </w:rPr>
        <w:t xml:space="preserve">: show the tube with the two layers of content) </w:t>
      </w:r>
      <w:r w:rsidRPr="00264D4B">
        <w:rPr>
          <w:rFonts w:ascii="Times New Roman" w:hAnsi="Times New Roman"/>
          <w:b/>
          <w:szCs w:val="24"/>
        </w:rPr>
        <w:t>(P3)</w:t>
      </w:r>
    </w:p>
    <w:p w:rsidR="002962FE" w:rsidRPr="00264D4B" w:rsidRDefault="002962FE" w:rsidP="00CE10F2">
      <w:pPr>
        <w:ind w:left="360"/>
        <w:rPr>
          <w:rFonts w:ascii="Times New Roman" w:hAnsi="Times New Roman"/>
          <w:szCs w:val="24"/>
        </w:rPr>
      </w:pPr>
    </w:p>
    <w:p w:rsidR="002962FE" w:rsidRPr="00264D4B" w:rsidRDefault="002962FE" w:rsidP="00CE10F2">
      <w:pPr>
        <w:rPr>
          <w:rFonts w:ascii="Times New Roman" w:hAnsi="Times New Roman"/>
          <w:szCs w:val="24"/>
        </w:rPr>
      </w:pPr>
      <w:r w:rsidRPr="00E97E28">
        <w:rPr>
          <w:rFonts w:ascii="Times New Roman" w:hAnsi="Times New Roman"/>
          <w:b/>
          <w:szCs w:val="24"/>
        </w:rPr>
        <w:t>The final step is solid-phase extraction to further fractionate the lipid metabolites into phospholipids, fatty acids, and neutral lipids.</w:t>
      </w:r>
      <w:r w:rsidRPr="00264D4B">
        <w:rPr>
          <w:rFonts w:ascii="Times New Roman" w:hAnsi="Times New Roman"/>
          <w:b/>
          <w:szCs w:val="24"/>
        </w:rPr>
        <w:t xml:space="preserve"> </w:t>
      </w:r>
      <w:r>
        <w:rPr>
          <w:rFonts w:ascii="Times New Roman" w:hAnsi="Times New Roman"/>
          <w:i/>
          <w:szCs w:val="24"/>
        </w:rPr>
        <w:t>(</w:t>
      </w:r>
      <w:r w:rsidRPr="00264D4B">
        <w:rPr>
          <w:rFonts w:ascii="Times New Roman" w:hAnsi="Times New Roman"/>
          <w:i/>
          <w:szCs w:val="24"/>
          <w:u w:val="single"/>
        </w:rPr>
        <w:t>Video editor</w:t>
      </w:r>
      <w:r>
        <w:rPr>
          <w:rFonts w:ascii="Times New Roman" w:hAnsi="Times New Roman"/>
          <w:i/>
          <w:szCs w:val="24"/>
        </w:rPr>
        <w:t xml:space="preserve">: animate pipette transferring the brown liquid from the tube to each of the columns, and then show the brown in the columns changing to orange and the blue liquid being collected in the tubes) </w:t>
      </w:r>
      <w:r w:rsidRPr="00264D4B">
        <w:rPr>
          <w:rFonts w:ascii="Times New Roman" w:hAnsi="Times New Roman"/>
          <w:b/>
          <w:szCs w:val="24"/>
        </w:rPr>
        <w:t>(P4)</w:t>
      </w:r>
    </w:p>
    <w:p w:rsidR="002962FE" w:rsidRPr="00264D4B" w:rsidRDefault="002962FE" w:rsidP="00CE10F2">
      <w:pPr>
        <w:ind w:left="360"/>
        <w:rPr>
          <w:rFonts w:ascii="Times New Roman" w:hAnsi="Times New Roman"/>
          <w:szCs w:val="24"/>
        </w:rPr>
      </w:pPr>
    </w:p>
    <w:p w:rsidR="002962FE" w:rsidRPr="00264D4B" w:rsidRDefault="002962FE" w:rsidP="00CE10F2">
      <w:pPr>
        <w:rPr>
          <w:rFonts w:ascii="Times New Roman" w:hAnsi="Times New Roman"/>
          <w:szCs w:val="24"/>
        </w:rPr>
      </w:pPr>
      <w:r w:rsidRPr="00E1223A">
        <w:rPr>
          <w:rFonts w:ascii="Times New Roman" w:hAnsi="Times New Roman"/>
          <w:b/>
          <w:szCs w:val="24"/>
        </w:rPr>
        <w:t>Ultimately, this combined multi-step method is used to show effective separation, excellent reproducibility, and improved coverage of the plasma metabolome.</w:t>
      </w:r>
      <w:r w:rsidRPr="00264D4B">
        <w:rPr>
          <w:rFonts w:ascii="Times New Roman" w:hAnsi="Times New Roman"/>
          <w:szCs w:val="24"/>
        </w:rPr>
        <w:t xml:space="preserve"> </w:t>
      </w:r>
      <w:r w:rsidRPr="00264D4B">
        <w:rPr>
          <w:rFonts w:ascii="Times New Roman" w:hAnsi="Times New Roman"/>
          <w:b/>
          <w:szCs w:val="24"/>
        </w:rPr>
        <w:t>(P5)</w:t>
      </w:r>
      <w:r w:rsidRPr="00E1223A">
        <w:rPr>
          <w:rFonts w:ascii="Times New Roman" w:hAnsi="Times New Roman"/>
          <w:szCs w:val="24"/>
        </w:rPr>
        <w:t xml:space="preserve"> </w:t>
      </w:r>
      <w:r w:rsidRPr="00157008">
        <w:rPr>
          <w:rFonts w:ascii="Times New Roman" w:hAnsi="Times New Roman"/>
          <w:i/>
          <w:szCs w:val="24"/>
        </w:rPr>
        <w:t>(</w:t>
      </w:r>
      <w:r w:rsidRPr="00157008">
        <w:rPr>
          <w:rFonts w:ascii="Times New Roman" w:hAnsi="Times New Roman"/>
          <w:i/>
          <w:szCs w:val="24"/>
          <w:u w:val="single"/>
        </w:rPr>
        <w:t>Video editor</w:t>
      </w:r>
      <w:r w:rsidRPr="00157008">
        <w:rPr>
          <w:rFonts w:ascii="Times New Roman" w:hAnsi="Times New Roman"/>
          <w:i/>
          <w:szCs w:val="24"/>
        </w:rPr>
        <w:t>: show Figure 1_updated.pdf)</w:t>
      </w:r>
      <w:r>
        <w:rPr>
          <w:rFonts w:ascii="Times New Roman" w:hAnsi="Times New Roman"/>
          <w:szCs w:val="24"/>
        </w:rPr>
        <w:t xml:space="preserve"> </w:t>
      </w:r>
    </w:p>
    <w:p w:rsidR="002962FE" w:rsidRPr="00FB038C" w:rsidRDefault="002962FE" w:rsidP="00264D4B">
      <w:pPr>
        <w:rPr>
          <w:rFonts w:ascii="Helvetica" w:hAnsi="Helvetica"/>
          <w:sz w:val="22"/>
        </w:rPr>
      </w:pPr>
    </w:p>
    <w:p w:rsidR="002962FE" w:rsidRDefault="002962FE" w:rsidP="00CE10F2">
      <w:pPr>
        <w:rPr>
          <w:rFonts w:ascii="Helvetica" w:hAnsi="Helvetica"/>
          <w:sz w:val="22"/>
        </w:rPr>
      </w:pPr>
    </w:p>
    <w:p w:rsidR="002962FE" w:rsidRPr="00E1223A" w:rsidRDefault="002962FE"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2962FE" w:rsidRPr="00935FF1" w:rsidRDefault="002962FE" w:rsidP="00CE10F2">
      <w:pPr>
        <w:numPr>
          <w:ilvl w:val="1"/>
          <w:numId w:val="9"/>
        </w:numPr>
        <w:spacing w:before="240"/>
        <w:jc w:val="both"/>
        <w:outlineLvl w:val="0"/>
        <w:rPr>
          <w:rFonts w:ascii="Times New Roman" w:hAnsi="Times New Roman"/>
          <w:szCs w:val="24"/>
        </w:rPr>
      </w:pPr>
      <w:r w:rsidRPr="00935FF1">
        <w:rPr>
          <w:rFonts w:ascii="Times New Roman" w:hAnsi="Times New Roman"/>
          <w:szCs w:val="24"/>
          <w:u w:val="single"/>
        </w:rPr>
        <w:t>Roger_Powell</w:t>
      </w:r>
      <w:r w:rsidRPr="00935FF1">
        <w:rPr>
          <w:rFonts w:ascii="Times New Roman" w:hAnsi="Times New Roman"/>
          <w:szCs w:val="24"/>
        </w:rPr>
        <w:t xml:space="preserve">: The main advantage of this technique over existing methods, such as a simple methanol extraction, is that we obtain improved metabolite coverage, especially of lipids, which is important when performing metabolomics profiling studies or when lipids are of particular interest.   </w:t>
      </w:r>
    </w:p>
    <w:p w:rsidR="002962FE" w:rsidRPr="00FB038C" w:rsidRDefault="002962FE" w:rsidP="00CE10F2">
      <w:pPr>
        <w:ind w:left="792"/>
        <w:rPr>
          <w:rFonts w:ascii="Helvetica" w:hAnsi="Helvetica"/>
          <w:sz w:val="22"/>
        </w:rPr>
      </w:pPr>
    </w:p>
    <w:p w:rsidR="002962FE" w:rsidRDefault="002962FE" w:rsidP="00CE10F2">
      <w:pPr>
        <w:outlineLvl w:val="0"/>
        <w:rPr>
          <w:rFonts w:ascii="Helvetica" w:hAnsi="Helvetica"/>
          <w:b/>
          <w:sz w:val="22"/>
        </w:rPr>
      </w:pPr>
    </w:p>
    <w:p w:rsidR="002962FE" w:rsidRDefault="002962FE" w:rsidP="00CE10F2">
      <w:pPr>
        <w:outlineLvl w:val="0"/>
        <w:rPr>
          <w:rFonts w:ascii="Helvetica" w:hAnsi="Helvetica"/>
          <w:b/>
          <w:sz w:val="22"/>
        </w:rPr>
      </w:pPr>
    </w:p>
    <w:p w:rsidR="002962FE" w:rsidRPr="00FB038C" w:rsidRDefault="002962FE"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2962FE" w:rsidRPr="00FB038C" w:rsidRDefault="002962FE" w:rsidP="00E1223A">
      <w:pPr>
        <w:jc w:val="both"/>
        <w:outlineLvl w:val="0"/>
        <w:rPr>
          <w:rFonts w:ascii="Helvetica" w:hAnsi="Helvetica" w:cs="Arial"/>
          <w:sz w:val="22"/>
          <w:szCs w:val="24"/>
        </w:rPr>
      </w:pPr>
    </w:p>
    <w:p w:rsidR="002962FE" w:rsidRPr="0054615D" w:rsidRDefault="002962FE" w:rsidP="0054615D">
      <w:pPr>
        <w:numPr>
          <w:ilvl w:val="0"/>
          <w:numId w:val="12"/>
        </w:numPr>
        <w:jc w:val="both"/>
        <w:outlineLvl w:val="0"/>
        <w:rPr>
          <w:rFonts w:ascii="Helvetica" w:hAnsi="Helvetica" w:cs="Arial"/>
          <w:b/>
          <w:sz w:val="22"/>
          <w:szCs w:val="24"/>
        </w:rPr>
      </w:pPr>
      <w:r w:rsidRPr="004A349D">
        <w:rPr>
          <w:rFonts w:ascii="Times New Roman" w:hAnsi="Times New Roman"/>
          <w:b/>
          <w:szCs w:val="24"/>
        </w:rPr>
        <w:t>Protein Precipitation</w:t>
      </w:r>
    </w:p>
    <w:p w:rsidR="002962FE" w:rsidRDefault="002962FE" w:rsidP="0054615D">
      <w:pPr>
        <w:ind w:left="360"/>
        <w:jc w:val="both"/>
        <w:outlineLvl w:val="0"/>
        <w:rPr>
          <w:rFonts w:ascii="Helvetica" w:hAnsi="Helvetica" w:cs="Arial"/>
          <w:b/>
          <w:sz w:val="22"/>
          <w:szCs w:val="24"/>
        </w:rPr>
      </w:pPr>
    </w:p>
    <w:p w:rsidR="002962FE" w:rsidRPr="008639C0" w:rsidRDefault="002962FE" w:rsidP="0054615D">
      <w:pPr>
        <w:numPr>
          <w:ilvl w:val="1"/>
          <w:numId w:val="12"/>
        </w:numPr>
        <w:jc w:val="both"/>
        <w:outlineLvl w:val="0"/>
        <w:rPr>
          <w:rFonts w:ascii="Helvetica" w:hAnsi="Helvetica" w:cs="Arial"/>
          <w:b/>
          <w:sz w:val="22"/>
          <w:szCs w:val="24"/>
        </w:rPr>
      </w:pPr>
      <w:r w:rsidRPr="002D468B">
        <w:rPr>
          <w:rFonts w:ascii="Times New Roman" w:hAnsi="Times New Roman"/>
          <w:szCs w:val="24"/>
        </w:rPr>
        <w:t>Prior to protein precipitation, prepare the samples: first thaw samples to room temperature</w:t>
      </w:r>
      <w:r>
        <w:rPr>
          <w:rFonts w:ascii="Times New Roman" w:hAnsi="Times New Roman"/>
          <w:szCs w:val="24"/>
        </w:rPr>
        <w:t xml:space="preserve">. </w:t>
      </w:r>
    </w:p>
    <w:p w:rsidR="002962FE" w:rsidRDefault="002962FE" w:rsidP="008639C0">
      <w:pPr>
        <w:ind w:left="360"/>
        <w:jc w:val="both"/>
        <w:outlineLvl w:val="0"/>
        <w:rPr>
          <w:rFonts w:ascii="Times New Roman" w:hAnsi="Times New Roman"/>
          <w:szCs w:val="24"/>
        </w:rPr>
      </w:pPr>
    </w:p>
    <w:p w:rsidR="002962FE" w:rsidRPr="008639C0" w:rsidRDefault="002962FE" w:rsidP="008639C0">
      <w:pPr>
        <w:ind w:left="720"/>
        <w:jc w:val="both"/>
        <w:outlineLvl w:val="0"/>
        <w:rPr>
          <w:rFonts w:ascii="Helvetica" w:hAnsi="Helvetica" w:cs="Arial"/>
          <w:b/>
          <w:sz w:val="22"/>
          <w:szCs w:val="24"/>
        </w:rPr>
      </w:pPr>
      <w:r>
        <w:rPr>
          <w:rFonts w:ascii="Times New Roman" w:hAnsi="Times New Roman"/>
          <w:szCs w:val="24"/>
        </w:rPr>
        <w:t>Shots:</w:t>
      </w:r>
    </w:p>
    <w:p w:rsidR="002962FE" w:rsidRPr="00EF7AEB" w:rsidRDefault="002962FE" w:rsidP="00EF7AEB">
      <w:pPr>
        <w:numPr>
          <w:ilvl w:val="2"/>
          <w:numId w:val="12"/>
        </w:numPr>
        <w:jc w:val="both"/>
        <w:outlineLvl w:val="0"/>
        <w:rPr>
          <w:rFonts w:ascii="Helvetica" w:hAnsi="Helvetica" w:cs="Arial"/>
          <w:sz w:val="22"/>
          <w:szCs w:val="24"/>
        </w:rPr>
      </w:pPr>
      <w:r w:rsidRPr="008639C0">
        <w:rPr>
          <w:rFonts w:ascii="Times New Roman" w:hAnsi="Times New Roman"/>
          <w:szCs w:val="24"/>
        </w:rPr>
        <w:t xml:space="preserve">WIDE/MED: Talent taking </w:t>
      </w:r>
      <w:r>
        <w:rPr>
          <w:rFonts w:ascii="Times New Roman" w:hAnsi="Times New Roman"/>
          <w:szCs w:val="24"/>
        </w:rPr>
        <w:t xml:space="preserve">2 </w:t>
      </w:r>
      <w:r w:rsidRPr="008639C0">
        <w:rPr>
          <w:rFonts w:ascii="Times New Roman" w:hAnsi="Times New Roman"/>
          <w:szCs w:val="24"/>
        </w:rPr>
        <w:t xml:space="preserve">samples out from -80 </w:t>
      </w:r>
      <w:r w:rsidRPr="008639C0">
        <w:rPr>
          <w:rFonts w:ascii="Times New Roman" w:hAnsi="Times New Roman"/>
          <w:szCs w:val="24"/>
          <w:vertAlign w:val="superscript"/>
        </w:rPr>
        <w:t>o</w:t>
      </w:r>
      <w:r w:rsidRPr="008639C0">
        <w:rPr>
          <w:rFonts w:ascii="Times New Roman" w:hAnsi="Times New Roman"/>
          <w:szCs w:val="24"/>
        </w:rPr>
        <w:t>C freezer</w:t>
      </w:r>
      <w:r>
        <w:rPr>
          <w:rFonts w:ascii="Times New Roman" w:hAnsi="Times New Roman"/>
          <w:szCs w:val="24"/>
        </w:rPr>
        <w:t xml:space="preserve"> and putting them at RT to thaw.</w:t>
      </w:r>
    </w:p>
    <w:p w:rsidR="002962FE" w:rsidRPr="002D468B" w:rsidRDefault="002962FE" w:rsidP="0054615D">
      <w:pPr>
        <w:ind w:left="1080"/>
        <w:jc w:val="both"/>
        <w:outlineLvl w:val="0"/>
        <w:rPr>
          <w:rFonts w:ascii="Helvetica" w:hAnsi="Helvetica" w:cs="Arial"/>
          <w:b/>
          <w:sz w:val="22"/>
          <w:szCs w:val="24"/>
        </w:rPr>
      </w:pPr>
    </w:p>
    <w:p w:rsidR="002962FE" w:rsidRPr="00EF7AEB" w:rsidRDefault="002962FE" w:rsidP="0054615D">
      <w:pPr>
        <w:numPr>
          <w:ilvl w:val="1"/>
          <w:numId w:val="12"/>
        </w:numPr>
        <w:jc w:val="both"/>
        <w:outlineLvl w:val="0"/>
        <w:rPr>
          <w:rFonts w:ascii="Helvetica" w:hAnsi="Helvetica" w:cs="Arial"/>
          <w:b/>
          <w:sz w:val="22"/>
          <w:szCs w:val="24"/>
        </w:rPr>
      </w:pPr>
      <w:r w:rsidRPr="002D468B">
        <w:rPr>
          <w:rFonts w:ascii="Times New Roman" w:hAnsi="Times New Roman"/>
          <w:szCs w:val="24"/>
        </w:rPr>
        <w:t xml:space="preserve">Next spike </w:t>
      </w:r>
      <w:r>
        <w:rPr>
          <w:rFonts w:ascii="Times New Roman" w:hAnsi="Times New Roman"/>
          <w:szCs w:val="24"/>
        </w:rPr>
        <w:t xml:space="preserve">the </w:t>
      </w:r>
      <w:r w:rsidRPr="002D468B">
        <w:rPr>
          <w:rFonts w:ascii="Times New Roman" w:hAnsi="Times New Roman"/>
          <w:szCs w:val="24"/>
        </w:rPr>
        <w:t>sample</w:t>
      </w:r>
      <w:r>
        <w:rPr>
          <w:rFonts w:ascii="Times New Roman" w:hAnsi="Times New Roman"/>
          <w:szCs w:val="24"/>
        </w:rPr>
        <w:t>s</w:t>
      </w:r>
      <w:r w:rsidRPr="002D468B">
        <w:rPr>
          <w:rFonts w:ascii="Times New Roman" w:hAnsi="Times New Roman"/>
          <w:szCs w:val="24"/>
        </w:rPr>
        <w:t xml:space="preserve"> with </w:t>
      </w:r>
      <w:r w:rsidRPr="002D468B">
        <w:t>internal standards (</w:t>
      </w:r>
      <w:r w:rsidRPr="002D468B">
        <w:rPr>
          <w:rFonts w:ascii="Times New Roman" w:hAnsi="Times New Roman"/>
          <w:szCs w:val="24"/>
        </w:rPr>
        <w:t>ISTD) that were prepared beforehand.</w:t>
      </w:r>
      <w:r w:rsidRPr="005C3A00">
        <w:rPr>
          <w:rFonts w:ascii="Times New Roman" w:hAnsi="Times New Roman"/>
          <w:i/>
          <w:szCs w:val="24"/>
        </w:rPr>
        <w:t xml:space="preserve"> </w:t>
      </w:r>
      <w:r w:rsidRPr="002D468B">
        <w:rPr>
          <w:rFonts w:ascii="Times New Roman" w:hAnsi="Times New Roman"/>
          <w:szCs w:val="24"/>
        </w:rPr>
        <w:t xml:space="preserve">(TEXT: Procedures for </w:t>
      </w:r>
      <w:r w:rsidRPr="002D468B">
        <w:rPr>
          <w:rFonts w:ascii="Times New Roman" w:hAnsi="Times New Roman"/>
        </w:rPr>
        <w:t>preparation of instruments and standards</w:t>
      </w:r>
      <w:r w:rsidRPr="002D468B">
        <w:rPr>
          <w:rFonts w:ascii="Times New Roman" w:hAnsi="Times New Roman"/>
          <w:szCs w:val="24"/>
        </w:rPr>
        <w:t xml:space="preserve"> are in the accompanying manuscript)</w:t>
      </w:r>
      <w:r w:rsidRPr="00F74F72">
        <w:rPr>
          <w:rFonts w:ascii="Times New Roman" w:hAnsi="Times New Roman"/>
          <w:szCs w:val="24"/>
        </w:rPr>
        <w:t xml:space="preserve"> </w:t>
      </w:r>
      <w:r>
        <w:rPr>
          <w:rFonts w:ascii="Times New Roman" w:hAnsi="Times New Roman"/>
          <w:szCs w:val="24"/>
        </w:rPr>
        <w:t>All</w:t>
      </w:r>
      <w:r w:rsidRPr="00853FB5">
        <w:rPr>
          <w:rFonts w:ascii="Times New Roman" w:hAnsi="Times New Roman"/>
          <w:szCs w:val="24"/>
        </w:rPr>
        <w:t xml:space="preserve"> standard concentrations </w:t>
      </w:r>
      <w:r>
        <w:rPr>
          <w:rFonts w:ascii="Times New Roman" w:hAnsi="Times New Roman"/>
          <w:szCs w:val="24"/>
        </w:rPr>
        <w:t xml:space="preserve">have been adjusted </w:t>
      </w:r>
      <w:r w:rsidRPr="00853FB5">
        <w:rPr>
          <w:rFonts w:ascii="Times New Roman" w:hAnsi="Times New Roman"/>
          <w:szCs w:val="24"/>
        </w:rPr>
        <w:t>as necessary based on the sensitivity of the MS and HPLC instrumentation used for analysis</w:t>
      </w:r>
      <w:r>
        <w:rPr>
          <w:rFonts w:ascii="Times New Roman" w:hAnsi="Times New Roman"/>
          <w:szCs w:val="24"/>
        </w:rPr>
        <w:t>.</w:t>
      </w:r>
    </w:p>
    <w:p w:rsidR="002962FE" w:rsidRDefault="002962FE" w:rsidP="00EF7AEB">
      <w:pPr>
        <w:ind w:left="360"/>
        <w:jc w:val="both"/>
        <w:outlineLvl w:val="0"/>
        <w:rPr>
          <w:rFonts w:ascii="Times New Roman" w:hAnsi="Times New Roman"/>
          <w:szCs w:val="24"/>
        </w:rPr>
      </w:pPr>
    </w:p>
    <w:p w:rsidR="002962FE" w:rsidRPr="00EF7AEB" w:rsidRDefault="002962FE" w:rsidP="00EF7AEB">
      <w:pPr>
        <w:ind w:left="720"/>
        <w:jc w:val="both"/>
        <w:outlineLvl w:val="0"/>
        <w:rPr>
          <w:rFonts w:ascii="Helvetica" w:hAnsi="Helvetica" w:cs="Arial"/>
          <w:b/>
          <w:sz w:val="22"/>
          <w:szCs w:val="24"/>
        </w:rPr>
      </w:pPr>
      <w:r>
        <w:rPr>
          <w:rFonts w:ascii="Times New Roman" w:hAnsi="Times New Roman"/>
          <w:szCs w:val="24"/>
        </w:rPr>
        <w:t>Shots:</w:t>
      </w:r>
    </w:p>
    <w:p w:rsidR="002962FE" w:rsidRPr="0054615D" w:rsidRDefault="002962FE" w:rsidP="00EF7AEB">
      <w:pPr>
        <w:numPr>
          <w:ilvl w:val="2"/>
          <w:numId w:val="12"/>
        </w:numPr>
        <w:jc w:val="both"/>
        <w:outlineLvl w:val="0"/>
        <w:rPr>
          <w:rFonts w:ascii="Helvetica" w:hAnsi="Helvetica" w:cs="Arial"/>
          <w:b/>
          <w:sz w:val="22"/>
          <w:szCs w:val="24"/>
        </w:rPr>
      </w:pPr>
      <w:r>
        <w:rPr>
          <w:rFonts w:ascii="Times New Roman" w:hAnsi="Times New Roman"/>
          <w:szCs w:val="24"/>
        </w:rPr>
        <w:t xml:space="preserve">MED: </w:t>
      </w:r>
      <w:r w:rsidRPr="005C3A00">
        <w:rPr>
          <w:rFonts w:ascii="Times New Roman" w:hAnsi="Times New Roman"/>
          <w:i/>
          <w:szCs w:val="24"/>
        </w:rPr>
        <w:t xml:space="preserve"> </w:t>
      </w:r>
      <w:r w:rsidRPr="00EF7AEB">
        <w:rPr>
          <w:rFonts w:ascii="Times New Roman" w:hAnsi="Times New Roman"/>
          <w:szCs w:val="24"/>
        </w:rPr>
        <w:t>talent setting out prepared standard solutions.</w:t>
      </w:r>
    </w:p>
    <w:p w:rsidR="002962FE" w:rsidRPr="002D468B" w:rsidRDefault="002962FE" w:rsidP="0054615D">
      <w:pPr>
        <w:ind w:left="1080"/>
        <w:jc w:val="both"/>
        <w:outlineLvl w:val="0"/>
        <w:rPr>
          <w:rFonts w:ascii="Helvetica" w:hAnsi="Helvetica" w:cs="Arial"/>
          <w:b/>
          <w:sz w:val="22"/>
          <w:szCs w:val="24"/>
        </w:rPr>
      </w:pPr>
    </w:p>
    <w:p w:rsidR="002962FE" w:rsidRPr="00E636D7" w:rsidRDefault="002962FE" w:rsidP="0054615D">
      <w:pPr>
        <w:numPr>
          <w:ilvl w:val="1"/>
          <w:numId w:val="12"/>
        </w:numPr>
        <w:jc w:val="both"/>
        <w:outlineLvl w:val="0"/>
        <w:rPr>
          <w:rFonts w:ascii="Helvetica" w:hAnsi="Helvetica" w:cs="Arial"/>
          <w:b/>
          <w:sz w:val="22"/>
          <w:szCs w:val="24"/>
        </w:rPr>
      </w:pPr>
      <w:r w:rsidRPr="00853FB5">
        <w:rPr>
          <w:rFonts w:ascii="Times New Roman" w:hAnsi="Times New Roman"/>
          <w:szCs w:val="24"/>
        </w:rPr>
        <w:t>Spike each sample</w:t>
      </w:r>
      <w:r w:rsidRPr="00E636D7">
        <w:rPr>
          <w:rFonts w:ascii="Times New Roman" w:hAnsi="Times New Roman"/>
          <w:szCs w:val="24"/>
        </w:rPr>
        <w:t xml:space="preserve"> with</w:t>
      </w:r>
      <w:r>
        <w:rPr>
          <w:rFonts w:ascii="Times New Roman" w:hAnsi="Times New Roman"/>
          <w:szCs w:val="24"/>
        </w:rPr>
        <w:t xml:space="preserve"> </w:t>
      </w:r>
      <w:r w:rsidRPr="00157008">
        <w:rPr>
          <w:rFonts w:ascii="Times New Roman" w:hAnsi="Times New Roman"/>
          <w:szCs w:val="24"/>
        </w:rPr>
        <w:t>10 µl each</w:t>
      </w:r>
      <w:r>
        <w:rPr>
          <w:rFonts w:ascii="Times New Roman" w:hAnsi="Times New Roman"/>
          <w:szCs w:val="24"/>
        </w:rPr>
        <w:t xml:space="preserve"> of </w:t>
      </w:r>
      <w:r w:rsidRPr="00853FB5">
        <w:rPr>
          <w:rFonts w:ascii="Times New Roman" w:hAnsi="Times New Roman"/>
          <w:szCs w:val="24"/>
        </w:rPr>
        <w:t>hydrophilic and h</w:t>
      </w:r>
      <w:r>
        <w:rPr>
          <w:rFonts w:ascii="Times New Roman" w:hAnsi="Times New Roman"/>
          <w:szCs w:val="24"/>
        </w:rPr>
        <w:t xml:space="preserve">ydrophobic standard solutions. </w:t>
      </w:r>
    </w:p>
    <w:p w:rsidR="002962FE" w:rsidRDefault="002962FE" w:rsidP="00E636D7">
      <w:pPr>
        <w:ind w:left="360"/>
        <w:jc w:val="both"/>
        <w:outlineLvl w:val="0"/>
        <w:rPr>
          <w:rFonts w:ascii="Times New Roman" w:hAnsi="Times New Roman"/>
          <w:szCs w:val="24"/>
        </w:rPr>
      </w:pPr>
    </w:p>
    <w:p w:rsidR="002962FE" w:rsidRPr="00E636D7" w:rsidRDefault="002962FE" w:rsidP="00E636D7">
      <w:pPr>
        <w:ind w:left="720"/>
        <w:jc w:val="both"/>
        <w:outlineLvl w:val="0"/>
        <w:rPr>
          <w:rFonts w:ascii="Helvetica" w:hAnsi="Helvetica" w:cs="Arial"/>
          <w:b/>
          <w:sz w:val="22"/>
          <w:szCs w:val="24"/>
        </w:rPr>
      </w:pPr>
      <w:r>
        <w:rPr>
          <w:rFonts w:ascii="Times New Roman" w:hAnsi="Times New Roman"/>
          <w:szCs w:val="24"/>
        </w:rPr>
        <w:t>Shots:</w:t>
      </w:r>
    </w:p>
    <w:p w:rsidR="002962FE" w:rsidRPr="0054615D" w:rsidRDefault="002962FE" w:rsidP="00E636D7">
      <w:pPr>
        <w:numPr>
          <w:ilvl w:val="2"/>
          <w:numId w:val="12"/>
        </w:numPr>
        <w:jc w:val="both"/>
        <w:outlineLvl w:val="0"/>
        <w:rPr>
          <w:rFonts w:ascii="Helvetica" w:hAnsi="Helvetica" w:cs="Arial"/>
          <w:b/>
          <w:sz w:val="22"/>
          <w:szCs w:val="24"/>
        </w:rPr>
      </w:pPr>
      <w:r>
        <w:rPr>
          <w:rFonts w:ascii="Times New Roman" w:hAnsi="Times New Roman"/>
          <w:szCs w:val="24"/>
        </w:rPr>
        <w:t xml:space="preserve">CU: Talent adding </w:t>
      </w:r>
      <w:r w:rsidRPr="00017A1F">
        <w:rPr>
          <w:rFonts w:ascii="Times New Roman" w:hAnsi="Times New Roman"/>
          <w:szCs w:val="24"/>
        </w:rPr>
        <w:t>10 µl of hydrophilic ISTD and 10 µl of hydrophobic ISTD to one of</w:t>
      </w:r>
      <w:r>
        <w:rPr>
          <w:rFonts w:ascii="Times New Roman" w:hAnsi="Times New Roman"/>
          <w:szCs w:val="24"/>
        </w:rPr>
        <w:t xml:space="preserve"> the samples.</w:t>
      </w:r>
    </w:p>
    <w:p w:rsidR="002962FE" w:rsidRPr="00853FB5" w:rsidRDefault="002962FE" w:rsidP="0054615D">
      <w:pPr>
        <w:ind w:left="1080"/>
        <w:jc w:val="both"/>
        <w:outlineLvl w:val="0"/>
        <w:rPr>
          <w:rFonts w:ascii="Helvetica" w:hAnsi="Helvetica" w:cs="Arial"/>
          <w:b/>
          <w:sz w:val="22"/>
          <w:szCs w:val="24"/>
        </w:rPr>
      </w:pPr>
    </w:p>
    <w:p w:rsidR="002962FE" w:rsidRPr="00E636D7" w:rsidRDefault="002962FE" w:rsidP="0054615D">
      <w:pPr>
        <w:numPr>
          <w:ilvl w:val="1"/>
          <w:numId w:val="12"/>
        </w:numPr>
        <w:jc w:val="both"/>
        <w:outlineLvl w:val="0"/>
        <w:rPr>
          <w:rFonts w:ascii="Helvetica" w:hAnsi="Helvetica" w:cs="Arial"/>
          <w:b/>
          <w:sz w:val="22"/>
          <w:szCs w:val="24"/>
        </w:rPr>
      </w:pPr>
      <w:r w:rsidRPr="00853FB5">
        <w:rPr>
          <w:rFonts w:ascii="Times New Roman" w:hAnsi="Times New Roman"/>
          <w:szCs w:val="24"/>
        </w:rPr>
        <w:t xml:space="preserve">Spike </w:t>
      </w:r>
      <w:r>
        <w:rPr>
          <w:rFonts w:ascii="Times New Roman" w:hAnsi="Times New Roman"/>
          <w:szCs w:val="24"/>
        </w:rPr>
        <w:t xml:space="preserve">each sample with </w:t>
      </w:r>
      <w:r w:rsidRPr="00853FB5">
        <w:rPr>
          <w:rFonts w:ascii="Times New Roman" w:hAnsi="Times New Roman"/>
          <w:szCs w:val="24"/>
        </w:rPr>
        <w:t>10 µl of either 1x, 2x, or 4x positive control solution</w:t>
      </w:r>
      <w:r>
        <w:rPr>
          <w:rFonts w:ascii="Times New Roman" w:hAnsi="Times New Roman"/>
          <w:szCs w:val="24"/>
        </w:rPr>
        <w:t>.</w:t>
      </w:r>
    </w:p>
    <w:p w:rsidR="002962FE" w:rsidRDefault="002962FE" w:rsidP="00E636D7">
      <w:pPr>
        <w:ind w:left="360"/>
        <w:jc w:val="both"/>
        <w:outlineLvl w:val="0"/>
        <w:rPr>
          <w:rFonts w:ascii="Times New Roman" w:hAnsi="Times New Roman"/>
          <w:szCs w:val="24"/>
        </w:rPr>
      </w:pPr>
    </w:p>
    <w:p w:rsidR="002962FE" w:rsidRPr="00E636D7" w:rsidRDefault="002962FE" w:rsidP="00E636D7">
      <w:pPr>
        <w:ind w:left="720"/>
        <w:jc w:val="both"/>
        <w:outlineLvl w:val="0"/>
        <w:rPr>
          <w:rFonts w:ascii="Helvetica" w:hAnsi="Helvetica" w:cs="Arial"/>
          <w:b/>
          <w:sz w:val="22"/>
          <w:szCs w:val="24"/>
        </w:rPr>
      </w:pPr>
      <w:r>
        <w:rPr>
          <w:rFonts w:ascii="Times New Roman" w:hAnsi="Times New Roman"/>
          <w:szCs w:val="24"/>
        </w:rPr>
        <w:t>Shots:</w:t>
      </w:r>
    </w:p>
    <w:p w:rsidR="002962FE" w:rsidRPr="00E636D7" w:rsidRDefault="002962FE" w:rsidP="00E636D7">
      <w:pPr>
        <w:numPr>
          <w:ilvl w:val="2"/>
          <w:numId w:val="12"/>
        </w:numPr>
        <w:jc w:val="both"/>
        <w:outlineLvl w:val="0"/>
        <w:rPr>
          <w:rFonts w:ascii="Helvetica" w:hAnsi="Helvetica" w:cs="Arial"/>
          <w:sz w:val="22"/>
          <w:szCs w:val="24"/>
        </w:rPr>
      </w:pPr>
      <w:r w:rsidRPr="00E636D7">
        <w:rPr>
          <w:rFonts w:ascii="Times New Roman" w:hAnsi="Times New Roman"/>
          <w:szCs w:val="24"/>
        </w:rPr>
        <w:t>MED: Talent adding a positive control solution to a sample.</w:t>
      </w:r>
    </w:p>
    <w:p w:rsidR="002962FE" w:rsidRPr="00853FB5" w:rsidRDefault="002962FE" w:rsidP="0054615D">
      <w:pPr>
        <w:ind w:left="360"/>
        <w:jc w:val="both"/>
        <w:outlineLvl w:val="0"/>
        <w:rPr>
          <w:rFonts w:ascii="Helvetica" w:hAnsi="Helvetica" w:cs="Arial"/>
          <w:b/>
          <w:sz w:val="22"/>
          <w:szCs w:val="24"/>
        </w:rPr>
      </w:pPr>
    </w:p>
    <w:p w:rsidR="002962FE" w:rsidRPr="001F108D" w:rsidRDefault="002962FE" w:rsidP="0054615D">
      <w:pPr>
        <w:numPr>
          <w:ilvl w:val="1"/>
          <w:numId w:val="12"/>
        </w:numPr>
        <w:jc w:val="both"/>
        <w:outlineLvl w:val="0"/>
        <w:rPr>
          <w:rFonts w:ascii="Helvetica" w:hAnsi="Helvetica" w:cs="Arial"/>
          <w:b/>
          <w:sz w:val="22"/>
          <w:szCs w:val="24"/>
        </w:rPr>
      </w:pPr>
      <w:r w:rsidRPr="00986521">
        <w:rPr>
          <w:rFonts w:ascii="Times New Roman" w:hAnsi="Times New Roman"/>
          <w:szCs w:val="24"/>
        </w:rPr>
        <w:t>After all samples have been spiked with</w:t>
      </w:r>
      <w:r w:rsidRPr="00986521">
        <w:t xml:space="preserve"> internal standards and positive control solutions, </w:t>
      </w:r>
      <w:r w:rsidRPr="00986521">
        <w:rPr>
          <w:rFonts w:ascii="Times New Roman" w:hAnsi="Times New Roman"/>
          <w:szCs w:val="24"/>
        </w:rPr>
        <w:t>vortex each sample for 10 seconds.</w:t>
      </w:r>
    </w:p>
    <w:p w:rsidR="002962FE" w:rsidRDefault="002962FE" w:rsidP="001F108D">
      <w:pPr>
        <w:ind w:left="360"/>
        <w:jc w:val="both"/>
        <w:outlineLvl w:val="0"/>
        <w:rPr>
          <w:rFonts w:ascii="Times New Roman" w:hAnsi="Times New Roman"/>
          <w:szCs w:val="24"/>
        </w:rPr>
      </w:pPr>
    </w:p>
    <w:p w:rsidR="002962FE" w:rsidRPr="001F108D" w:rsidRDefault="002962FE" w:rsidP="001F108D">
      <w:pPr>
        <w:ind w:left="720"/>
        <w:jc w:val="both"/>
        <w:outlineLvl w:val="0"/>
        <w:rPr>
          <w:rFonts w:ascii="Helvetica" w:hAnsi="Helvetica" w:cs="Arial"/>
          <w:b/>
          <w:sz w:val="22"/>
          <w:szCs w:val="24"/>
        </w:rPr>
      </w:pPr>
      <w:r>
        <w:rPr>
          <w:rFonts w:ascii="Times New Roman" w:hAnsi="Times New Roman"/>
          <w:szCs w:val="24"/>
        </w:rPr>
        <w:t>Shots:</w:t>
      </w:r>
    </w:p>
    <w:p w:rsidR="002962FE" w:rsidRPr="001F108D" w:rsidRDefault="002962FE" w:rsidP="001F108D">
      <w:pPr>
        <w:numPr>
          <w:ilvl w:val="2"/>
          <w:numId w:val="12"/>
        </w:numPr>
        <w:jc w:val="both"/>
        <w:outlineLvl w:val="0"/>
        <w:rPr>
          <w:rFonts w:ascii="Helvetica" w:hAnsi="Helvetica" w:cs="Arial"/>
          <w:b/>
          <w:sz w:val="22"/>
          <w:szCs w:val="24"/>
        </w:rPr>
      </w:pPr>
      <w:r>
        <w:rPr>
          <w:rFonts w:ascii="Times New Roman" w:hAnsi="Times New Roman"/>
          <w:szCs w:val="24"/>
        </w:rPr>
        <w:t>MED: Talent vortexing the spiked samples.</w:t>
      </w:r>
    </w:p>
    <w:p w:rsidR="002962FE" w:rsidRPr="00986521" w:rsidRDefault="002962FE" w:rsidP="0054615D">
      <w:pPr>
        <w:pStyle w:val="ListParagraph"/>
        <w:spacing w:after="0" w:line="240" w:lineRule="auto"/>
        <w:ind w:left="0"/>
        <w:rPr>
          <w:rFonts w:ascii="Times New Roman" w:hAnsi="Times New Roman"/>
          <w:sz w:val="24"/>
          <w:szCs w:val="24"/>
        </w:rPr>
      </w:pPr>
    </w:p>
    <w:p w:rsidR="002962FE" w:rsidRPr="001F108D" w:rsidRDefault="002962FE" w:rsidP="00986521">
      <w:pPr>
        <w:numPr>
          <w:ilvl w:val="1"/>
          <w:numId w:val="12"/>
        </w:numPr>
        <w:jc w:val="both"/>
        <w:outlineLvl w:val="0"/>
        <w:rPr>
          <w:rFonts w:ascii="Helvetica" w:hAnsi="Helvetica" w:cs="Arial"/>
          <w:b/>
          <w:sz w:val="22"/>
          <w:szCs w:val="24"/>
        </w:rPr>
      </w:pPr>
      <w:r w:rsidRPr="00986521">
        <w:rPr>
          <w:rFonts w:ascii="Times New Roman" w:hAnsi="Times New Roman"/>
          <w:szCs w:val="24"/>
        </w:rPr>
        <w:t>To begin protein precipitation, add 400 µl of ice cold methanol to each sample. Vortex for 10 seconds per tube.</w:t>
      </w:r>
    </w:p>
    <w:p w:rsidR="002962FE" w:rsidRDefault="002962FE" w:rsidP="001F108D">
      <w:pPr>
        <w:ind w:left="360"/>
        <w:jc w:val="both"/>
        <w:outlineLvl w:val="0"/>
        <w:rPr>
          <w:rFonts w:ascii="Times New Roman" w:hAnsi="Times New Roman"/>
          <w:szCs w:val="24"/>
        </w:rPr>
      </w:pPr>
    </w:p>
    <w:p w:rsidR="002962FE" w:rsidRPr="001F108D" w:rsidRDefault="002962FE" w:rsidP="001F108D">
      <w:pPr>
        <w:ind w:left="720"/>
        <w:jc w:val="both"/>
        <w:outlineLvl w:val="0"/>
        <w:rPr>
          <w:rFonts w:ascii="Helvetica" w:hAnsi="Helvetica" w:cs="Arial"/>
          <w:b/>
          <w:sz w:val="22"/>
          <w:szCs w:val="24"/>
        </w:rPr>
      </w:pPr>
      <w:r>
        <w:rPr>
          <w:rFonts w:ascii="Times New Roman" w:hAnsi="Times New Roman"/>
          <w:szCs w:val="24"/>
        </w:rPr>
        <w:t>Shots:</w:t>
      </w:r>
    </w:p>
    <w:p w:rsidR="002962FE" w:rsidRPr="001F108D" w:rsidRDefault="002962FE" w:rsidP="001F108D">
      <w:pPr>
        <w:numPr>
          <w:ilvl w:val="2"/>
          <w:numId w:val="12"/>
        </w:numPr>
        <w:jc w:val="both"/>
        <w:outlineLvl w:val="0"/>
        <w:rPr>
          <w:rFonts w:ascii="Helvetica" w:hAnsi="Helvetica" w:cs="Arial"/>
          <w:b/>
          <w:sz w:val="22"/>
          <w:szCs w:val="24"/>
        </w:rPr>
      </w:pPr>
      <w:r>
        <w:rPr>
          <w:rFonts w:ascii="Times New Roman" w:hAnsi="Times New Roman"/>
          <w:szCs w:val="24"/>
        </w:rPr>
        <w:t xml:space="preserve">CU: </w:t>
      </w:r>
      <w:r w:rsidRPr="00986521">
        <w:rPr>
          <w:rFonts w:ascii="Times New Roman" w:hAnsi="Times New Roman"/>
          <w:szCs w:val="24"/>
        </w:rPr>
        <w:t>400 µl of ice cold methanol</w:t>
      </w:r>
      <w:r>
        <w:rPr>
          <w:rFonts w:ascii="Times New Roman" w:hAnsi="Times New Roman"/>
          <w:szCs w:val="24"/>
        </w:rPr>
        <w:t xml:space="preserve"> being added to each sample.</w:t>
      </w:r>
    </w:p>
    <w:p w:rsidR="002962FE" w:rsidRPr="001F108D" w:rsidRDefault="002962FE" w:rsidP="001F108D">
      <w:pPr>
        <w:numPr>
          <w:ilvl w:val="2"/>
          <w:numId w:val="12"/>
        </w:numPr>
        <w:jc w:val="both"/>
        <w:outlineLvl w:val="0"/>
        <w:rPr>
          <w:rFonts w:ascii="Helvetica" w:hAnsi="Helvetica" w:cs="Arial"/>
          <w:b/>
          <w:sz w:val="22"/>
          <w:szCs w:val="24"/>
        </w:rPr>
      </w:pPr>
      <w:r>
        <w:rPr>
          <w:rFonts w:ascii="Times New Roman" w:hAnsi="Times New Roman"/>
          <w:szCs w:val="24"/>
        </w:rPr>
        <w:t xml:space="preserve">CU: Multiple takes from different angles of a sample being vortexed for 10 seconds. Shot will be repeated later. </w:t>
      </w:r>
      <w:r w:rsidRPr="001F108D">
        <w:rPr>
          <w:rFonts w:ascii="Times New Roman" w:hAnsi="Times New Roman"/>
          <w:b/>
          <w:szCs w:val="24"/>
        </w:rPr>
        <w:t>Videographer: please also capture how the content of the tube looks after the vortexing is done.</w:t>
      </w:r>
      <w:r>
        <w:rPr>
          <w:rFonts w:ascii="Times New Roman" w:hAnsi="Times New Roman"/>
          <w:szCs w:val="24"/>
        </w:rPr>
        <w:t xml:space="preserve">  </w:t>
      </w:r>
      <w:r w:rsidRPr="001F108D">
        <w:rPr>
          <w:rFonts w:ascii="Times New Roman" w:hAnsi="Times New Roman"/>
          <w:i/>
          <w:szCs w:val="24"/>
          <w:u w:val="single"/>
        </w:rPr>
        <w:t>Video editor</w:t>
      </w:r>
      <w:r w:rsidRPr="001F108D">
        <w:rPr>
          <w:rFonts w:ascii="Times New Roman" w:hAnsi="Times New Roman"/>
          <w:i/>
          <w:szCs w:val="24"/>
        </w:rPr>
        <w:t xml:space="preserve">: Figure 5B can be shown here </w:t>
      </w:r>
      <w:r>
        <w:rPr>
          <w:rFonts w:ascii="Times New Roman" w:hAnsi="Times New Roman"/>
          <w:i/>
          <w:szCs w:val="24"/>
        </w:rPr>
        <w:t xml:space="preserve">instead </w:t>
      </w:r>
      <w:r w:rsidRPr="001F108D">
        <w:rPr>
          <w:rFonts w:ascii="Times New Roman" w:hAnsi="Times New Roman"/>
          <w:i/>
          <w:szCs w:val="24"/>
        </w:rPr>
        <w:t xml:space="preserve">if </w:t>
      </w:r>
      <w:r>
        <w:rPr>
          <w:rFonts w:ascii="Times New Roman" w:hAnsi="Times New Roman"/>
          <w:i/>
          <w:szCs w:val="24"/>
        </w:rPr>
        <w:t>the after-vortexing shot does not show the sample clearly enough.</w:t>
      </w:r>
    </w:p>
    <w:p w:rsidR="002962FE" w:rsidRPr="002C016A" w:rsidRDefault="002962FE" w:rsidP="0054615D">
      <w:pPr>
        <w:pStyle w:val="ListParagraph"/>
        <w:spacing w:after="0" w:line="240" w:lineRule="auto"/>
        <w:ind w:left="0"/>
        <w:rPr>
          <w:rFonts w:ascii="Times New Roman" w:hAnsi="Times New Roman"/>
          <w:sz w:val="24"/>
          <w:szCs w:val="24"/>
        </w:rPr>
      </w:pPr>
    </w:p>
    <w:p w:rsidR="002962FE" w:rsidRPr="00C339F4" w:rsidRDefault="002962FE" w:rsidP="008B63C0">
      <w:pPr>
        <w:pStyle w:val="ListParagraph"/>
        <w:numPr>
          <w:ilvl w:val="1"/>
          <w:numId w:val="12"/>
        </w:numPr>
        <w:spacing w:after="0" w:line="240" w:lineRule="auto"/>
        <w:rPr>
          <w:rFonts w:ascii="Times New Roman" w:hAnsi="Times New Roman"/>
          <w:sz w:val="24"/>
          <w:szCs w:val="24"/>
        </w:rPr>
      </w:pPr>
      <w:r w:rsidRPr="002C016A">
        <w:rPr>
          <w:rFonts w:ascii="Times New Roman" w:hAnsi="Times New Roman"/>
          <w:sz w:val="24"/>
          <w:szCs w:val="24"/>
        </w:rPr>
        <w:t xml:space="preserve">Centrifuge at 0 </w:t>
      </w:r>
      <w:r w:rsidRPr="002C016A">
        <w:rPr>
          <w:rFonts w:ascii="Times New Roman" w:hAnsi="Times New Roman"/>
          <w:sz w:val="24"/>
          <w:szCs w:val="24"/>
          <w:vertAlign w:val="superscript"/>
        </w:rPr>
        <w:t>o</w:t>
      </w:r>
      <w:r w:rsidRPr="002C016A">
        <w:rPr>
          <w:rFonts w:ascii="Times New Roman" w:hAnsi="Times New Roman"/>
          <w:sz w:val="24"/>
          <w:szCs w:val="24"/>
        </w:rPr>
        <w:t xml:space="preserve">C for 15 minutes at 18,000 x g. </w:t>
      </w:r>
      <w:r>
        <w:rPr>
          <w:rFonts w:ascii="Times New Roman" w:hAnsi="Times New Roman"/>
          <w:sz w:val="24"/>
          <w:szCs w:val="24"/>
        </w:rPr>
        <w:t xml:space="preserve">(TEXT: </w:t>
      </w:r>
      <w:r w:rsidRPr="002C016A">
        <w:rPr>
          <w:rFonts w:ascii="Times New Roman" w:hAnsi="Times New Roman"/>
          <w:sz w:val="24"/>
          <w:szCs w:val="24"/>
        </w:rPr>
        <w:t xml:space="preserve">0 </w:t>
      </w:r>
      <w:r w:rsidRPr="002C016A">
        <w:rPr>
          <w:rFonts w:ascii="Times New Roman" w:hAnsi="Times New Roman"/>
          <w:sz w:val="24"/>
          <w:szCs w:val="24"/>
          <w:vertAlign w:val="superscript"/>
        </w:rPr>
        <w:t>o</w:t>
      </w:r>
      <w:r>
        <w:rPr>
          <w:rFonts w:ascii="Times New Roman" w:hAnsi="Times New Roman"/>
          <w:sz w:val="24"/>
          <w:szCs w:val="24"/>
        </w:rPr>
        <w:t xml:space="preserve">C; </w:t>
      </w:r>
      <w:r w:rsidRPr="002C016A">
        <w:rPr>
          <w:rFonts w:ascii="Times New Roman" w:hAnsi="Times New Roman"/>
          <w:sz w:val="24"/>
          <w:szCs w:val="24"/>
        </w:rPr>
        <w:t>15 min</w:t>
      </w:r>
      <w:r>
        <w:rPr>
          <w:rFonts w:ascii="Times New Roman" w:hAnsi="Times New Roman"/>
          <w:sz w:val="24"/>
          <w:szCs w:val="24"/>
        </w:rPr>
        <w:t xml:space="preserve">; </w:t>
      </w:r>
      <w:r w:rsidRPr="002C016A">
        <w:rPr>
          <w:rFonts w:ascii="Times New Roman" w:hAnsi="Times New Roman"/>
          <w:sz w:val="24"/>
          <w:szCs w:val="24"/>
        </w:rPr>
        <w:t>18,000 x g</w:t>
      </w:r>
      <w:r>
        <w:rPr>
          <w:rFonts w:ascii="Times New Roman" w:hAnsi="Times New Roman"/>
          <w:sz w:val="24"/>
          <w:szCs w:val="24"/>
        </w:rPr>
        <w:t xml:space="preserve">) </w:t>
      </w:r>
      <w:r w:rsidRPr="008B63C0">
        <w:rPr>
          <w:rFonts w:ascii="Times New Roman" w:hAnsi="Times New Roman"/>
          <w:sz w:val="24"/>
          <w:szCs w:val="24"/>
        </w:rPr>
        <w:t xml:space="preserve">A protein pellet </w:t>
      </w:r>
      <w:r>
        <w:rPr>
          <w:rFonts w:ascii="Times New Roman" w:hAnsi="Times New Roman"/>
          <w:sz w:val="24"/>
          <w:szCs w:val="24"/>
        </w:rPr>
        <w:t>should</w:t>
      </w:r>
      <w:r w:rsidRPr="008B63C0">
        <w:rPr>
          <w:rFonts w:ascii="Times New Roman" w:hAnsi="Times New Roman"/>
          <w:sz w:val="24"/>
          <w:szCs w:val="24"/>
        </w:rPr>
        <w:t xml:space="preserve"> </w:t>
      </w:r>
      <w:r>
        <w:rPr>
          <w:rFonts w:ascii="Times New Roman" w:hAnsi="Times New Roman"/>
          <w:sz w:val="24"/>
          <w:szCs w:val="24"/>
        </w:rPr>
        <w:t>form</w:t>
      </w:r>
      <w:r w:rsidRPr="008B63C0">
        <w:rPr>
          <w:rFonts w:ascii="Times New Roman" w:hAnsi="Times New Roman"/>
          <w:sz w:val="24"/>
          <w:szCs w:val="24"/>
        </w:rPr>
        <w:t xml:space="preserve"> on the bottom of </w:t>
      </w:r>
      <w:r>
        <w:rPr>
          <w:rFonts w:ascii="Times New Roman" w:hAnsi="Times New Roman"/>
          <w:sz w:val="24"/>
          <w:szCs w:val="24"/>
        </w:rPr>
        <w:t xml:space="preserve">the </w:t>
      </w:r>
      <w:r w:rsidRPr="008B63C0">
        <w:rPr>
          <w:rFonts w:ascii="Times New Roman" w:hAnsi="Times New Roman"/>
          <w:sz w:val="24"/>
          <w:szCs w:val="24"/>
        </w:rPr>
        <w:t>tube after centrifugation</w:t>
      </w:r>
      <w:r>
        <w:rPr>
          <w:rFonts w:ascii="Times New Roman" w:hAnsi="Times New Roman"/>
          <w:sz w:val="24"/>
          <w:szCs w:val="24"/>
        </w:rPr>
        <w:t>.</w:t>
      </w:r>
    </w:p>
    <w:p w:rsidR="002962FE" w:rsidRDefault="002962FE" w:rsidP="00C339F4">
      <w:pPr>
        <w:ind w:left="360"/>
        <w:rPr>
          <w:rFonts w:ascii="Times New Roman" w:hAnsi="Times New Roman"/>
          <w:szCs w:val="24"/>
        </w:rPr>
      </w:pPr>
    </w:p>
    <w:p w:rsidR="002962FE" w:rsidRPr="00C339F4" w:rsidRDefault="002962FE" w:rsidP="00C339F4">
      <w:pPr>
        <w:ind w:left="720"/>
        <w:rPr>
          <w:rFonts w:ascii="Times New Roman" w:hAnsi="Times New Roman"/>
          <w:szCs w:val="24"/>
        </w:rPr>
      </w:pPr>
      <w:r>
        <w:rPr>
          <w:rFonts w:ascii="Times New Roman" w:hAnsi="Times New Roman"/>
          <w:szCs w:val="24"/>
        </w:rPr>
        <w:t>Shots:</w:t>
      </w:r>
    </w:p>
    <w:p w:rsidR="002962FE" w:rsidRDefault="002962FE" w:rsidP="001808B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Multiple takes from different angles of talent putting two microcentrifuge tubes into the centrifuge and starting the spin.  Shot will be repeated </w:t>
      </w:r>
      <w:r w:rsidRPr="00232259">
        <w:rPr>
          <w:rFonts w:ascii="Times New Roman" w:hAnsi="Times New Roman"/>
          <w:sz w:val="24"/>
          <w:szCs w:val="24"/>
          <w:u w:val="single"/>
        </w:rPr>
        <w:t>many times</w:t>
      </w:r>
      <w:r>
        <w:rPr>
          <w:rFonts w:ascii="Times New Roman" w:hAnsi="Times New Roman"/>
          <w:sz w:val="24"/>
          <w:szCs w:val="24"/>
        </w:rPr>
        <w:t xml:space="preserve"> later.</w:t>
      </w:r>
    </w:p>
    <w:p w:rsidR="002962FE" w:rsidRPr="008B63C0" w:rsidRDefault="002962FE" w:rsidP="001808B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LAB  MEDIA: panel C only from ‘Figure 5.pdf’</w:t>
      </w:r>
    </w:p>
    <w:p w:rsidR="002962FE" w:rsidRDefault="002962FE" w:rsidP="008B63C0">
      <w:pPr>
        <w:pStyle w:val="ListParagraph"/>
        <w:spacing w:after="0" w:line="240" w:lineRule="auto"/>
        <w:ind w:left="1080"/>
        <w:rPr>
          <w:rFonts w:ascii="Times New Roman" w:hAnsi="Times New Roman"/>
          <w:sz w:val="24"/>
          <w:szCs w:val="24"/>
        </w:rPr>
      </w:pPr>
    </w:p>
    <w:p w:rsidR="002962FE" w:rsidRPr="00017A1F" w:rsidRDefault="002962FE" w:rsidP="008B63C0">
      <w:pPr>
        <w:pStyle w:val="ListParagraph"/>
        <w:numPr>
          <w:ilvl w:val="1"/>
          <w:numId w:val="12"/>
        </w:numPr>
        <w:spacing w:after="0" w:line="240" w:lineRule="auto"/>
        <w:rPr>
          <w:rFonts w:ascii="Times New Roman" w:hAnsi="Times New Roman"/>
          <w:sz w:val="24"/>
          <w:szCs w:val="24"/>
        </w:rPr>
      </w:pPr>
      <w:r w:rsidRPr="00017A1F">
        <w:rPr>
          <w:rFonts w:ascii="Times New Roman" w:hAnsi="Times New Roman"/>
          <w:sz w:val="24"/>
          <w:szCs w:val="24"/>
        </w:rPr>
        <w:t xml:space="preserve">Transfer all the supernatant to a new glass culture tube, and then dry under nitrogen. This dried residue will undergo liquid-liquid extraction later. </w:t>
      </w:r>
    </w:p>
    <w:p w:rsidR="002962FE" w:rsidRDefault="002962FE" w:rsidP="004E531F">
      <w:pPr>
        <w:ind w:left="360"/>
        <w:rPr>
          <w:rFonts w:ascii="Times New Roman" w:hAnsi="Times New Roman"/>
          <w:szCs w:val="24"/>
        </w:rPr>
      </w:pPr>
    </w:p>
    <w:p w:rsidR="002962FE" w:rsidRDefault="002962FE" w:rsidP="004E531F">
      <w:pPr>
        <w:ind w:left="720"/>
        <w:rPr>
          <w:rFonts w:ascii="Times New Roman" w:hAnsi="Times New Roman"/>
          <w:szCs w:val="24"/>
        </w:rPr>
      </w:pPr>
      <w:r>
        <w:rPr>
          <w:rFonts w:ascii="Times New Roman" w:hAnsi="Times New Roman"/>
          <w:szCs w:val="24"/>
        </w:rPr>
        <w:t>Shots:</w:t>
      </w:r>
    </w:p>
    <w:p w:rsidR="002962FE" w:rsidRPr="004E531F" w:rsidRDefault="002962FE" w:rsidP="004E531F">
      <w:pPr>
        <w:ind w:left="720"/>
        <w:rPr>
          <w:rFonts w:ascii="Times New Roman" w:hAnsi="Times New Roman"/>
          <w:szCs w:val="24"/>
        </w:rPr>
      </w:pPr>
      <w:r w:rsidRPr="002F4EE1">
        <w:rPr>
          <w:rFonts w:ascii="Times New Roman" w:hAnsi="Times New Roman"/>
          <w:szCs w:val="24"/>
          <w:highlight w:val="green"/>
        </w:rPr>
        <w:t>2.8.0   Added shot of procedure</w:t>
      </w:r>
    </w:p>
    <w:p w:rsidR="002962FE" w:rsidRDefault="002962FE" w:rsidP="004E531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transferring supernatant from one centrifuge tube to a glass culture tube.</w:t>
      </w:r>
    </w:p>
    <w:p w:rsidR="002962FE" w:rsidRDefault="002962FE" w:rsidP="004E531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Multiple takes from different angles of talent drying samples under nitrogen.  Shot will be repeated later.</w:t>
      </w:r>
    </w:p>
    <w:p w:rsidR="002962FE" w:rsidRPr="004E531F" w:rsidRDefault="002962FE" w:rsidP="004E531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LAB MEDIA: panel B only from ‘Figure 6.pdf’</w:t>
      </w:r>
      <w:r w:rsidRPr="00634D9A">
        <w:rPr>
          <w:rFonts w:ascii="Times New Roman" w:hAnsi="Times New Roman"/>
          <w:i/>
          <w:sz w:val="24"/>
          <w:szCs w:val="24"/>
        </w:rPr>
        <w:t xml:space="preserve"> (</w:t>
      </w:r>
      <w:r w:rsidRPr="00634D9A">
        <w:rPr>
          <w:rFonts w:ascii="Times New Roman" w:hAnsi="Times New Roman"/>
          <w:i/>
          <w:sz w:val="24"/>
          <w:szCs w:val="24"/>
          <w:u w:val="single"/>
        </w:rPr>
        <w:t>Video editor</w:t>
      </w:r>
      <w:r w:rsidRPr="00634D9A">
        <w:rPr>
          <w:rFonts w:ascii="Times New Roman" w:hAnsi="Times New Roman"/>
          <w:i/>
          <w:sz w:val="24"/>
          <w:szCs w:val="24"/>
        </w:rPr>
        <w:t>: show this photo when voiceover is saying the second line)</w:t>
      </w:r>
    </w:p>
    <w:p w:rsidR="002962FE" w:rsidRPr="00EF4B02" w:rsidRDefault="002962FE" w:rsidP="0054615D">
      <w:pPr>
        <w:rPr>
          <w:rFonts w:ascii="Times New Roman" w:hAnsi="Times New Roman"/>
          <w:szCs w:val="24"/>
        </w:rPr>
      </w:pPr>
    </w:p>
    <w:p w:rsidR="002962FE" w:rsidRDefault="002962FE" w:rsidP="0054615D">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For analysis of the protein pellet fraction, a</w:t>
      </w:r>
      <w:r w:rsidRPr="00EF4B02">
        <w:rPr>
          <w:rFonts w:ascii="Times New Roman" w:hAnsi="Times New Roman"/>
          <w:sz w:val="24"/>
          <w:szCs w:val="24"/>
        </w:rPr>
        <w:t>dd 1 ml of methyl tert-butyl ether, or MTBE,</w:t>
      </w:r>
      <w:r>
        <w:rPr>
          <w:rFonts w:ascii="Times New Roman" w:hAnsi="Times New Roman"/>
          <w:sz w:val="24"/>
          <w:szCs w:val="24"/>
        </w:rPr>
        <w:t xml:space="preserve"> to the white or off-white </w:t>
      </w:r>
      <w:r w:rsidRPr="00EF4B02">
        <w:rPr>
          <w:rFonts w:ascii="Times New Roman" w:hAnsi="Times New Roman"/>
          <w:sz w:val="24"/>
          <w:szCs w:val="24"/>
        </w:rPr>
        <w:t>protein pellet, vort</w:t>
      </w:r>
      <w:r>
        <w:rPr>
          <w:rFonts w:ascii="Times New Roman" w:hAnsi="Times New Roman"/>
          <w:sz w:val="24"/>
          <w:szCs w:val="24"/>
        </w:rPr>
        <w:t>ex for 30 seconds per tube, and</w:t>
      </w:r>
      <w:r w:rsidRPr="00EF4B02">
        <w:rPr>
          <w:rFonts w:ascii="Times New Roman" w:hAnsi="Times New Roman"/>
          <w:sz w:val="24"/>
          <w:szCs w:val="24"/>
        </w:rPr>
        <w:t xml:space="preserve"> centrifuge at 0 </w:t>
      </w:r>
      <w:r w:rsidRPr="00EF4B02">
        <w:rPr>
          <w:rFonts w:ascii="Times New Roman" w:hAnsi="Times New Roman"/>
          <w:sz w:val="24"/>
          <w:szCs w:val="24"/>
          <w:vertAlign w:val="superscript"/>
        </w:rPr>
        <w:t>o</w:t>
      </w:r>
      <w:r w:rsidRPr="00EF4B02">
        <w:rPr>
          <w:rFonts w:ascii="Times New Roman" w:hAnsi="Times New Roman"/>
          <w:sz w:val="24"/>
          <w:szCs w:val="24"/>
        </w:rPr>
        <w:t>C for 15 min</w:t>
      </w:r>
      <w:r>
        <w:rPr>
          <w:rFonts w:ascii="Times New Roman" w:hAnsi="Times New Roman"/>
          <w:sz w:val="24"/>
          <w:szCs w:val="24"/>
        </w:rPr>
        <w:t>utes</w:t>
      </w:r>
      <w:r w:rsidRPr="00EF4B02">
        <w:rPr>
          <w:rFonts w:ascii="Times New Roman" w:hAnsi="Times New Roman"/>
          <w:sz w:val="24"/>
          <w:szCs w:val="24"/>
        </w:rPr>
        <w:t xml:space="preserve"> at 18,000 x g. </w:t>
      </w:r>
      <w:r>
        <w:rPr>
          <w:rFonts w:ascii="Times New Roman" w:hAnsi="Times New Roman"/>
          <w:sz w:val="24"/>
          <w:szCs w:val="24"/>
        </w:rPr>
        <w:t xml:space="preserve">(TEXT: </w:t>
      </w:r>
      <w:r w:rsidRPr="002C016A">
        <w:rPr>
          <w:rFonts w:ascii="Times New Roman" w:hAnsi="Times New Roman"/>
          <w:sz w:val="24"/>
          <w:szCs w:val="24"/>
        </w:rPr>
        <w:t xml:space="preserve">0 </w:t>
      </w:r>
      <w:r w:rsidRPr="002C016A">
        <w:rPr>
          <w:rFonts w:ascii="Times New Roman" w:hAnsi="Times New Roman"/>
          <w:sz w:val="24"/>
          <w:szCs w:val="24"/>
          <w:vertAlign w:val="superscript"/>
        </w:rPr>
        <w:t>o</w:t>
      </w:r>
      <w:r>
        <w:rPr>
          <w:rFonts w:ascii="Times New Roman" w:hAnsi="Times New Roman"/>
          <w:sz w:val="24"/>
          <w:szCs w:val="24"/>
        </w:rPr>
        <w:t xml:space="preserve">C; </w:t>
      </w:r>
      <w:r w:rsidRPr="002C016A">
        <w:rPr>
          <w:rFonts w:ascii="Times New Roman" w:hAnsi="Times New Roman"/>
          <w:sz w:val="24"/>
          <w:szCs w:val="24"/>
        </w:rPr>
        <w:t>15 min</w:t>
      </w:r>
      <w:r>
        <w:rPr>
          <w:rFonts w:ascii="Times New Roman" w:hAnsi="Times New Roman"/>
          <w:sz w:val="24"/>
          <w:szCs w:val="24"/>
        </w:rPr>
        <w:t xml:space="preserve">; </w:t>
      </w:r>
      <w:r w:rsidRPr="002C016A">
        <w:rPr>
          <w:rFonts w:ascii="Times New Roman" w:hAnsi="Times New Roman"/>
          <w:sz w:val="24"/>
          <w:szCs w:val="24"/>
        </w:rPr>
        <w:t>18,000 x g</w:t>
      </w:r>
      <w:r>
        <w:rPr>
          <w:rFonts w:ascii="Times New Roman" w:hAnsi="Times New Roman"/>
          <w:sz w:val="24"/>
          <w:szCs w:val="24"/>
        </w:rPr>
        <w:t xml:space="preserve">) </w:t>
      </w:r>
      <w:r w:rsidRPr="00EF4B02">
        <w:rPr>
          <w:rFonts w:ascii="Times New Roman" w:hAnsi="Times New Roman"/>
          <w:sz w:val="24"/>
          <w:szCs w:val="24"/>
        </w:rPr>
        <w:t>Decant the MTBE layer to a new glass culture tube.</w:t>
      </w:r>
    </w:p>
    <w:p w:rsidR="002962FE" w:rsidRDefault="002962FE" w:rsidP="00717D4B">
      <w:pPr>
        <w:ind w:left="360"/>
        <w:rPr>
          <w:rFonts w:ascii="Times New Roman" w:hAnsi="Times New Roman"/>
          <w:szCs w:val="24"/>
        </w:rPr>
      </w:pPr>
    </w:p>
    <w:p w:rsidR="002962FE" w:rsidRPr="00717D4B" w:rsidRDefault="002962FE" w:rsidP="00717D4B">
      <w:pPr>
        <w:ind w:left="720"/>
        <w:rPr>
          <w:rFonts w:ascii="Times New Roman" w:hAnsi="Times New Roman"/>
          <w:szCs w:val="24"/>
        </w:rPr>
      </w:pPr>
      <w:r>
        <w:rPr>
          <w:rFonts w:ascii="Times New Roman" w:hAnsi="Times New Roman"/>
          <w:szCs w:val="24"/>
        </w:rPr>
        <w:t>Shots:</w:t>
      </w:r>
      <w:r w:rsidRPr="00717D4B">
        <w:rPr>
          <w:rFonts w:ascii="Times New Roman" w:hAnsi="Times New Roman"/>
          <w:szCs w:val="24"/>
        </w:rPr>
        <w:t xml:space="preserve"> </w:t>
      </w:r>
    </w:p>
    <w:p w:rsidR="002962FE" w:rsidRDefault="002962FE" w:rsidP="00717D4B">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1 ml MTBE being added to one of the protein pellets and </w:t>
      </w:r>
      <w:r w:rsidRPr="00157008">
        <w:rPr>
          <w:rFonts w:ascii="Times New Roman" w:hAnsi="Times New Roman"/>
          <w:sz w:val="24"/>
          <w:szCs w:val="24"/>
        </w:rPr>
        <w:t>tube is vortexed.</w:t>
      </w:r>
    </w:p>
    <w:p w:rsidR="002962FE" w:rsidRPr="00F96B1A" w:rsidRDefault="002962FE" w:rsidP="00717D4B">
      <w:pPr>
        <w:pStyle w:val="ListParagraph"/>
        <w:numPr>
          <w:ilvl w:val="2"/>
          <w:numId w:val="12"/>
        </w:numPr>
        <w:spacing w:after="0" w:line="240" w:lineRule="auto"/>
        <w:rPr>
          <w:rFonts w:ascii="Times New Roman" w:hAnsi="Times New Roman"/>
          <w:sz w:val="24"/>
          <w:szCs w:val="24"/>
        </w:rPr>
      </w:pPr>
      <w:r w:rsidRPr="002F4EE1">
        <w:rPr>
          <w:rFonts w:ascii="Times New Roman" w:hAnsi="Times New Roman"/>
          <w:strike/>
          <w:sz w:val="24"/>
          <w:szCs w:val="24"/>
        </w:rPr>
        <w:t>Use shot from 2.7.1.</w:t>
      </w:r>
      <w:r>
        <w:rPr>
          <w:rFonts w:ascii="Times New Roman" w:hAnsi="Times New Roman"/>
          <w:sz w:val="24"/>
          <w:szCs w:val="24"/>
        </w:rPr>
        <w:t xml:space="preserve"> </w:t>
      </w:r>
      <w:r w:rsidRPr="002F4EE1">
        <w:rPr>
          <w:rFonts w:ascii="Times New Roman" w:hAnsi="Times New Roman"/>
          <w:color w:val="FF0000"/>
          <w:sz w:val="24"/>
          <w:szCs w:val="24"/>
        </w:rPr>
        <w:t>Use shot 2.9.1.1; concern about showing the safety of working in the hood</w:t>
      </w:r>
    </w:p>
    <w:p w:rsidR="002962FE" w:rsidRDefault="002962FE" w:rsidP="00717D4B">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w:t>
      </w:r>
      <w:r w:rsidRPr="00EF4B02">
        <w:rPr>
          <w:rFonts w:ascii="Times New Roman" w:hAnsi="Times New Roman"/>
          <w:sz w:val="24"/>
          <w:szCs w:val="24"/>
        </w:rPr>
        <w:t>MTBE layer</w:t>
      </w:r>
      <w:r>
        <w:rPr>
          <w:rFonts w:ascii="Times New Roman" w:hAnsi="Times New Roman"/>
          <w:sz w:val="24"/>
          <w:szCs w:val="24"/>
        </w:rPr>
        <w:t xml:space="preserve"> being decanted</w:t>
      </w:r>
      <w:r w:rsidRPr="00EF4B02">
        <w:rPr>
          <w:rFonts w:ascii="Times New Roman" w:hAnsi="Times New Roman"/>
          <w:sz w:val="24"/>
          <w:szCs w:val="24"/>
        </w:rPr>
        <w:t xml:space="preserve"> to a new glass culture tube.</w:t>
      </w:r>
    </w:p>
    <w:p w:rsidR="002962FE" w:rsidRPr="00935FF1" w:rsidRDefault="002962FE" w:rsidP="00354421">
      <w:pPr>
        <w:pStyle w:val="ListParagraph"/>
        <w:numPr>
          <w:ilvl w:val="2"/>
          <w:numId w:val="12"/>
        </w:numPr>
        <w:spacing w:after="0" w:line="240" w:lineRule="auto"/>
        <w:rPr>
          <w:rFonts w:ascii="Times New Roman" w:hAnsi="Times New Roman"/>
          <w:sz w:val="24"/>
          <w:szCs w:val="24"/>
        </w:rPr>
      </w:pPr>
      <w:r w:rsidRPr="00935FF1">
        <w:rPr>
          <w:rFonts w:ascii="Times New Roman" w:hAnsi="Times New Roman"/>
          <w:sz w:val="24"/>
          <w:szCs w:val="24"/>
        </w:rPr>
        <w:t>Talent – interview style to camera: “Since the size of the pellet will vary among samples, it is important to consistently aspirate the same amount of MTBE for all samples. For example, if only 900 µl can be decanted for the sample with the least amount of supernatant, then decant 900 µl for all samples.”</w:t>
      </w:r>
    </w:p>
    <w:p w:rsidR="002962FE" w:rsidRPr="00B74C41" w:rsidRDefault="002962FE" w:rsidP="0054615D">
      <w:pPr>
        <w:rPr>
          <w:rFonts w:ascii="Times New Roman" w:hAnsi="Times New Roman"/>
          <w:szCs w:val="24"/>
          <w:highlight w:val="yellow"/>
        </w:rPr>
      </w:pPr>
    </w:p>
    <w:p w:rsidR="002962FE" w:rsidRDefault="002962FE" w:rsidP="0054615D">
      <w:pPr>
        <w:pStyle w:val="ListParagraph"/>
        <w:numPr>
          <w:ilvl w:val="1"/>
          <w:numId w:val="12"/>
        </w:numPr>
        <w:spacing w:after="0" w:line="240" w:lineRule="auto"/>
        <w:rPr>
          <w:rFonts w:ascii="Times New Roman" w:hAnsi="Times New Roman"/>
          <w:sz w:val="24"/>
          <w:szCs w:val="24"/>
        </w:rPr>
      </w:pPr>
      <w:r w:rsidRPr="00BF084F">
        <w:rPr>
          <w:rFonts w:ascii="Times New Roman" w:hAnsi="Times New Roman"/>
          <w:sz w:val="24"/>
          <w:szCs w:val="24"/>
        </w:rPr>
        <w:t xml:space="preserve">Add another 1 ml of MTBE to the protein pellet, vortex for 30 seconds, and then centrifuge at 0 </w:t>
      </w:r>
      <w:r w:rsidRPr="00BF084F">
        <w:rPr>
          <w:rFonts w:ascii="Times New Roman" w:hAnsi="Times New Roman"/>
          <w:sz w:val="24"/>
          <w:szCs w:val="24"/>
          <w:vertAlign w:val="superscript"/>
        </w:rPr>
        <w:t>o</w:t>
      </w:r>
      <w:r w:rsidRPr="00BF084F">
        <w:rPr>
          <w:rFonts w:ascii="Times New Roman" w:hAnsi="Times New Roman"/>
          <w:sz w:val="24"/>
          <w:szCs w:val="24"/>
        </w:rPr>
        <w:t xml:space="preserve">C for 15 minutes at 18,000 x g, as before. Aspirate the MTBE layer and add to the glass culture tubes </w:t>
      </w:r>
      <w:r>
        <w:rPr>
          <w:rFonts w:ascii="Times New Roman" w:hAnsi="Times New Roman"/>
          <w:sz w:val="24"/>
          <w:szCs w:val="24"/>
        </w:rPr>
        <w:t>prepared earlier</w:t>
      </w:r>
      <w:r w:rsidRPr="00BF084F">
        <w:rPr>
          <w:rFonts w:ascii="Times New Roman" w:hAnsi="Times New Roman"/>
          <w:sz w:val="24"/>
          <w:szCs w:val="24"/>
        </w:rPr>
        <w:t>.</w:t>
      </w:r>
    </w:p>
    <w:p w:rsidR="002962FE" w:rsidRDefault="002962FE" w:rsidP="00354421">
      <w:pPr>
        <w:ind w:left="360"/>
        <w:rPr>
          <w:rFonts w:ascii="Times New Roman" w:hAnsi="Times New Roman"/>
          <w:szCs w:val="24"/>
        </w:rPr>
      </w:pPr>
    </w:p>
    <w:p w:rsidR="002962FE" w:rsidRPr="00354421" w:rsidRDefault="002962FE" w:rsidP="00354421">
      <w:pPr>
        <w:ind w:left="720"/>
        <w:rPr>
          <w:rFonts w:ascii="Times New Roman" w:hAnsi="Times New Roman"/>
          <w:szCs w:val="24"/>
        </w:rPr>
      </w:pPr>
      <w:r>
        <w:rPr>
          <w:rFonts w:ascii="Times New Roman" w:hAnsi="Times New Roman"/>
          <w:szCs w:val="24"/>
        </w:rPr>
        <w:t>Shots:</w:t>
      </w:r>
    </w:p>
    <w:p w:rsidR="002962FE" w:rsidRDefault="002962FE" w:rsidP="00354421">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adding </w:t>
      </w:r>
      <w:r w:rsidRPr="00BF084F">
        <w:rPr>
          <w:rFonts w:ascii="Times New Roman" w:hAnsi="Times New Roman"/>
          <w:sz w:val="24"/>
          <w:szCs w:val="24"/>
        </w:rPr>
        <w:t>1 ml</w:t>
      </w:r>
      <w:r>
        <w:rPr>
          <w:rFonts w:ascii="Times New Roman" w:hAnsi="Times New Roman"/>
          <w:sz w:val="24"/>
          <w:szCs w:val="24"/>
        </w:rPr>
        <w:t xml:space="preserve"> of MTBE to the protein pellet and then </w:t>
      </w:r>
      <w:r w:rsidRPr="00BF084F">
        <w:rPr>
          <w:rFonts w:ascii="Times New Roman" w:hAnsi="Times New Roman"/>
          <w:sz w:val="24"/>
          <w:szCs w:val="24"/>
        </w:rPr>
        <w:t>vortex</w:t>
      </w:r>
      <w:r>
        <w:rPr>
          <w:rFonts w:ascii="Times New Roman" w:hAnsi="Times New Roman"/>
          <w:sz w:val="24"/>
          <w:szCs w:val="24"/>
        </w:rPr>
        <w:t>ing the tube.</w:t>
      </w:r>
    </w:p>
    <w:p w:rsidR="002962FE" w:rsidRPr="00F96B1A" w:rsidRDefault="002962FE" w:rsidP="00F96B1A">
      <w:pPr>
        <w:pStyle w:val="ListParagraph"/>
        <w:numPr>
          <w:ilvl w:val="2"/>
          <w:numId w:val="12"/>
        </w:numPr>
        <w:spacing w:after="0" w:line="240" w:lineRule="auto"/>
        <w:rPr>
          <w:rFonts w:ascii="Times New Roman" w:hAnsi="Times New Roman"/>
          <w:sz w:val="24"/>
          <w:szCs w:val="24"/>
        </w:rPr>
      </w:pPr>
      <w:r w:rsidRPr="002F4EE1">
        <w:rPr>
          <w:rFonts w:ascii="Times New Roman" w:hAnsi="Times New Roman"/>
          <w:strike/>
          <w:sz w:val="24"/>
          <w:szCs w:val="24"/>
        </w:rPr>
        <w:t>Use shot from 2.7.1.</w:t>
      </w:r>
      <w:r>
        <w:rPr>
          <w:rFonts w:ascii="Times New Roman" w:hAnsi="Times New Roman"/>
          <w:sz w:val="24"/>
          <w:szCs w:val="24"/>
        </w:rPr>
        <w:t xml:space="preserve"> </w:t>
      </w:r>
      <w:r w:rsidRPr="002F4EE1">
        <w:rPr>
          <w:rFonts w:ascii="Times New Roman" w:hAnsi="Times New Roman"/>
          <w:color w:val="FF0000"/>
          <w:sz w:val="24"/>
          <w:szCs w:val="24"/>
        </w:rPr>
        <w:t>Use shot 2.10.1.1; concern about the safety of the hood</w:t>
      </w:r>
    </w:p>
    <w:p w:rsidR="002962FE" w:rsidRPr="00F96B1A" w:rsidRDefault="002962FE" w:rsidP="00354421">
      <w:pPr>
        <w:pStyle w:val="ListParagraph"/>
        <w:numPr>
          <w:ilvl w:val="2"/>
          <w:numId w:val="12"/>
        </w:numPr>
        <w:spacing w:after="0" w:line="240" w:lineRule="auto"/>
        <w:rPr>
          <w:rFonts w:ascii="Times New Roman" w:hAnsi="Times New Roman"/>
          <w:sz w:val="24"/>
          <w:szCs w:val="24"/>
        </w:rPr>
      </w:pPr>
      <w:r w:rsidRPr="00F96B1A">
        <w:rPr>
          <w:rFonts w:ascii="Times New Roman" w:hAnsi="Times New Roman"/>
          <w:sz w:val="24"/>
          <w:szCs w:val="24"/>
        </w:rPr>
        <w:t>CU: MTBE layer being aspirated and added to glass tube (from 2.9)</w:t>
      </w:r>
    </w:p>
    <w:p w:rsidR="002962FE" w:rsidRPr="00B74C41" w:rsidRDefault="002962FE" w:rsidP="0054615D">
      <w:pPr>
        <w:pStyle w:val="ListParagraph"/>
        <w:spacing w:after="0" w:line="240" w:lineRule="auto"/>
        <w:ind w:left="0"/>
        <w:rPr>
          <w:rFonts w:ascii="Times New Roman" w:hAnsi="Times New Roman"/>
          <w:sz w:val="24"/>
          <w:szCs w:val="24"/>
          <w:highlight w:val="yellow"/>
        </w:rPr>
      </w:pPr>
    </w:p>
    <w:p w:rsidR="002962FE" w:rsidRDefault="002962FE" w:rsidP="0054615D">
      <w:pPr>
        <w:pStyle w:val="ListParagraph"/>
        <w:numPr>
          <w:ilvl w:val="1"/>
          <w:numId w:val="12"/>
        </w:numPr>
        <w:spacing w:after="0" w:line="240" w:lineRule="auto"/>
        <w:rPr>
          <w:rFonts w:ascii="Times New Roman" w:hAnsi="Times New Roman"/>
          <w:sz w:val="24"/>
          <w:szCs w:val="24"/>
        </w:rPr>
      </w:pPr>
      <w:r w:rsidRPr="00BF084F">
        <w:rPr>
          <w:rFonts w:ascii="Times New Roman" w:hAnsi="Times New Roman"/>
          <w:sz w:val="24"/>
          <w:szCs w:val="24"/>
        </w:rPr>
        <w:t>Dry the samples by</w:t>
      </w:r>
      <w:r>
        <w:rPr>
          <w:rFonts w:ascii="Times New Roman" w:hAnsi="Times New Roman"/>
          <w:sz w:val="24"/>
          <w:szCs w:val="24"/>
        </w:rPr>
        <w:t xml:space="preserve"> nitrogen</w:t>
      </w:r>
      <w:r w:rsidRPr="00BF084F">
        <w:rPr>
          <w:rFonts w:ascii="Times New Roman" w:hAnsi="Times New Roman"/>
          <w:sz w:val="24"/>
          <w:szCs w:val="24"/>
        </w:rPr>
        <w:t xml:space="preserve"> flow</w:t>
      </w:r>
      <w:r>
        <w:rPr>
          <w:rFonts w:ascii="Times New Roman" w:hAnsi="Times New Roman"/>
          <w:sz w:val="24"/>
          <w:szCs w:val="24"/>
        </w:rPr>
        <w:t xml:space="preserve"> </w:t>
      </w:r>
      <w:r w:rsidRPr="00BF084F">
        <w:rPr>
          <w:rFonts w:ascii="Times New Roman" w:hAnsi="Times New Roman"/>
          <w:sz w:val="24"/>
          <w:szCs w:val="24"/>
        </w:rPr>
        <w:t>and re-suspend in 200 µl of 1:1 chloroform:methanol.</w:t>
      </w:r>
    </w:p>
    <w:p w:rsidR="002962FE" w:rsidRDefault="002962FE" w:rsidP="00354421">
      <w:pPr>
        <w:ind w:left="360"/>
        <w:rPr>
          <w:rFonts w:ascii="Times New Roman" w:hAnsi="Times New Roman"/>
          <w:szCs w:val="24"/>
        </w:rPr>
      </w:pPr>
    </w:p>
    <w:p w:rsidR="002962FE" w:rsidRPr="00354421" w:rsidRDefault="002962FE" w:rsidP="00354421">
      <w:pPr>
        <w:ind w:left="720"/>
        <w:rPr>
          <w:rFonts w:ascii="Times New Roman" w:hAnsi="Times New Roman"/>
          <w:szCs w:val="24"/>
        </w:rPr>
      </w:pPr>
      <w:r>
        <w:rPr>
          <w:rFonts w:ascii="Times New Roman" w:hAnsi="Times New Roman"/>
          <w:szCs w:val="24"/>
        </w:rPr>
        <w:t>Shots:</w:t>
      </w:r>
    </w:p>
    <w:p w:rsidR="002962FE" w:rsidRDefault="002962FE" w:rsidP="00354421">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2.8.2.</w:t>
      </w:r>
    </w:p>
    <w:p w:rsidR="002962FE" w:rsidRPr="00BF084F" w:rsidRDefault="002962FE" w:rsidP="00354421">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Sample being resuspended in </w:t>
      </w:r>
      <w:r w:rsidRPr="00BF084F">
        <w:rPr>
          <w:rFonts w:ascii="Times New Roman" w:hAnsi="Times New Roman"/>
          <w:sz w:val="24"/>
          <w:szCs w:val="24"/>
        </w:rPr>
        <w:t>chloroform:methanol.</w:t>
      </w:r>
    </w:p>
    <w:p w:rsidR="002962FE" w:rsidRPr="009F5B67" w:rsidRDefault="002962FE" w:rsidP="0054615D">
      <w:pPr>
        <w:pStyle w:val="ListParagraph"/>
        <w:spacing w:after="0" w:line="240" w:lineRule="auto"/>
        <w:ind w:left="0"/>
        <w:rPr>
          <w:rFonts w:ascii="Times New Roman" w:hAnsi="Times New Roman"/>
          <w:sz w:val="24"/>
          <w:szCs w:val="24"/>
        </w:rPr>
      </w:pPr>
    </w:p>
    <w:p w:rsidR="002962FE" w:rsidRDefault="002962FE" w:rsidP="0054615D">
      <w:pPr>
        <w:pStyle w:val="ListParagraph"/>
        <w:numPr>
          <w:ilvl w:val="1"/>
          <w:numId w:val="12"/>
        </w:numPr>
        <w:spacing w:after="0" w:line="240" w:lineRule="auto"/>
        <w:rPr>
          <w:rFonts w:ascii="Times New Roman" w:hAnsi="Times New Roman"/>
          <w:sz w:val="24"/>
          <w:szCs w:val="24"/>
        </w:rPr>
      </w:pPr>
      <w:r w:rsidRPr="009F5B67">
        <w:rPr>
          <w:rFonts w:ascii="Times New Roman" w:hAnsi="Times New Roman"/>
          <w:sz w:val="24"/>
          <w:szCs w:val="24"/>
        </w:rPr>
        <w:t xml:space="preserve">Transfer each sample to a centrifuge tube and centrifuge at 0 </w:t>
      </w:r>
      <w:r w:rsidRPr="009F5B67">
        <w:rPr>
          <w:rFonts w:ascii="Times New Roman" w:hAnsi="Times New Roman"/>
          <w:sz w:val="24"/>
          <w:szCs w:val="24"/>
          <w:vertAlign w:val="superscript"/>
        </w:rPr>
        <w:t>o</w:t>
      </w:r>
      <w:r w:rsidRPr="009F5B67">
        <w:rPr>
          <w:rFonts w:ascii="Times New Roman" w:hAnsi="Times New Roman"/>
          <w:sz w:val="24"/>
          <w:szCs w:val="24"/>
        </w:rPr>
        <w:t xml:space="preserve">C for 15 minutes at 18,000 x g. </w:t>
      </w:r>
      <w:r>
        <w:rPr>
          <w:rFonts w:ascii="Times New Roman" w:hAnsi="Times New Roman"/>
          <w:sz w:val="24"/>
          <w:szCs w:val="24"/>
        </w:rPr>
        <w:t>After that, u</w:t>
      </w:r>
      <w:r w:rsidRPr="009F5B67">
        <w:rPr>
          <w:rFonts w:ascii="Times New Roman" w:hAnsi="Times New Roman"/>
          <w:sz w:val="24"/>
          <w:szCs w:val="24"/>
        </w:rPr>
        <w:t>se glass pipettes to transfer the supernatant to autosampler screw-cap vials.</w:t>
      </w:r>
    </w:p>
    <w:p w:rsidR="002962FE" w:rsidRDefault="002962FE" w:rsidP="00EF6C04">
      <w:pPr>
        <w:ind w:left="360"/>
        <w:rPr>
          <w:rFonts w:ascii="Times New Roman" w:hAnsi="Times New Roman"/>
          <w:szCs w:val="24"/>
        </w:rPr>
      </w:pPr>
    </w:p>
    <w:p w:rsidR="002962FE" w:rsidRPr="00EF6C04" w:rsidRDefault="002962FE" w:rsidP="00EF6C04">
      <w:pPr>
        <w:ind w:left="720"/>
        <w:rPr>
          <w:rFonts w:ascii="Times New Roman" w:hAnsi="Times New Roman"/>
          <w:szCs w:val="24"/>
        </w:rPr>
      </w:pPr>
      <w:r>
        <w:rPr>
          <w:rFonts w:ascii="Times New Roman" w:hAnsi="Times New Roman"/>
          <w:szCs w:val="24"/>
        </w:rPr>
        <w:t>Shots:</w:t>
      </w:r>
    </w:p>
    <w:p w:rsidR="002962FE" w:rsidRDefault="002962FE" w:rsidP="00EF6C04">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 Sample being transferred to a centrifuge tube.</w:t>
      </w:r>
    </w:p>
    <w:p w:rsidR="002962FE" w:rsidRDefault="002962FE" w:rsidP="00EF6C04">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2.7.1.</w:t>
      </w:r>
    </w:p>
    <w:p w:rsidR="002962FE" w:rsidRDefault="002962FE" w:rsidP="00EF6C04">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using a glass pipette</w:t>
      </w:r>
      <w:r w:rsidRPr="009F5B67">
        <w:rPr>
          <w:rFonts w:ascii="Times New Roman" w:hAnsi="Times New Roman"/>
          <w:sz w:val="24"/>
          <w:szCs w:val="24"/>
        </w:rPr>
        <w:t xml:space="preserve"> to transfer the supernatant to </w:t>
      </w:r>
      <w:r>
        <w:rPr>
          <w:rFonts w:ascii="Times New Roman" w:hAnsi="Times New Roman"/>
          <w:sz w:val="24"/>
          <w:szCs w:val="24"/>
        </w:rPr>
        <w:t xml:space="preserve">an </w:t>
      </w:r>
      <w:r w:rsidRPr="009F5B67">
        <w:rPr>
          <w:rFonts w:ascii="Times New Roman" w:hAnsi="Times New Roman"/>
          <w:sz w:val="24"/>
          <w:szCs w:val="24"/>
        </w:rPr>
        <w:t>autosampler screw-</w:t>
      </w:r>
      <w:r>
        <w:rPr>
          <w:rFonts w:ascii="Times New Roman" w:hAnsi="Times New Roman"/>
          <w:sz w:val="24"/>
          <w:szCs w:val="24"/>
        </w:rPr>
        <w:t>cap vial.</w:t>
      </w:r>
    </w:p>
    <w:p w:rsidR="002962FE" w:rsidRPr="009F5B67" w:rsidRDefault="002962FE" w:rsidP="002E70D4">
      <w:pPr>
        <w:pStyle w:val="ListParagraph"/>
        <w:spacing w:after="0" w:line="240" w:lineRule="auto"/>
        <w:ind w:left="1080"/>
        <w:rPr>
          <w:rFonts w:ascii="Times New Roman" w:hAnsi="Times New Roman"/>
          <w:sz w:val="24"/>
          <w:szCs w:val="24"/>
        </w:rPr>
      </w:pPr>
    </w:p>
    <w:p w:rsidR="002962FE" w:rsidRPr="002E70D4" w:rsidRDefault="002962FE" w:rsidP="002E70D4">
      <w:pPr>
        <w:numPr>
          <w:ilvl w:val="0"/>
          <w:numId w:val="12"/>
        </w:numPr>
        <w:jc w:val="both"/>
        <w:outlineLvl w:val="0"/>
        <w:rPr>
          <w:rFonts w:ascii="Times New Roman" w:hAnsi="Times New Roman"/>
          <w:b/>
          <w:sz w:val="22"/>
          <w:szCs w:val="24"/>
        </w:rPr>
      </w:pPr>
      <w:r w:rsidRPr="002E70D4">
        <w:rPr>
          <w:rFonts w:ascii="Times New Roman" w:hAnsi="Times New Roman"/>
          <w:b/>
        </w:rPr>
        <w:t>Liquid-Liquid Extraction</w:t>
      </w:r>
    </w:p>
    <w:p w:rsidR="002962FE" w:rsidRPr="002E70D4" w:rsidRDefault="002962FE" w:rsidP="002E70D4">
      <w:pPr>
        <w:ind w:left="360"/>
        <w:jc w:val="both"/>
        <w:outlineLvl w:val="0"/>
        <w:rPr>
          <w:rFonts w:ascii="Times New Roman" w:hAnsi="Times New Roman"/>
          <w:b/>
          <w:sz w:val="22"/>
          <w:szCs w:val="24"/>
        </w:rPr>
      </w:pPr>
    </w:p>
    <w:p w:rsidR="002962FE" w:rsidRPr="00740784" w:rsidRDefault="002962FE" w:rsidP="002E70D4">
      <w:pPr>
        <w:numPr>
          <w:ilvl w:val="1"/>
          <w:numId w:val="12"/>
        </w:numPr>
        <w:jc w:val="both"/>
        <w:outlineLvl w:val="0"/>
        <w:rPr>
          <w:rFonts w:ascii="Times New Roman" w:hAnsi="Times New Roman"/>
          <w:b/>
          <w:sz w:val="22"/>
          <w:szCs w:val="24"/>
        </w:rPr>
      </w:pPr>
      <w:r w:rsidRPr="002E70D4">
        <w:rPr>
          <w:rFonts w:ascii="Times New Roman" w:hAnsi="Times New Roman"/>
        </w:rPr>
        <w:t>To begin this procedure, use a glass pipette to add 3 ml of MTB</w:t>
      </w:r>
      <w:r>
        <w:rPr>
          <w:rFonts w:ascii="Times New Roman" w:hAnsi="Times New Roman"/>
        </w:rPr>
        <w:t>E to the dried methanol residue</w:t>
      </w:r>
      <w:r w:rsidRPr="002E70D4">
        <w:rPr>
          <w:rFonts w:ascii="Times New Roman" w:hAnsi="Times New Roman"/>
        </w:rPr>
        <w:t xml:space="preserve"> prepared earlier and vortex </w:t>
      </w:r>
      <w:r>
        <w:rPr>
          <w:rFonts w:ascii="Times New Roman" w:hAnsi="Times New Roman"/>
        </w:rPr>
        <w:t xml:space="preserve">for </w:t>
      </w:r>
      <w:r w:rsidRPr="002E70D4">
        <w:rPr>
          <w:rFonts w:ascii="Times New Roman" w:hAnsi="Times New Roman"/>
        </w:rPr>
        <w:t>30 seconds. After that add 750 µl of water to each tube and vortex for 10 seconds.</w:t>
      </w:r>
    </w:p>
    <w:p w:rsidR="002962FE" w:rsidRDefault="002962FE" w:rsidP="00740784">
      <w:pPr>
        <w:ind w:left="360"/>
        <w:jc w:val="both"/>
        <w:outlineLvl w:val="0"/>
        <w:rPr>
          <w:rFonts w:ascii="Times New Roman" w:hAnsi="Times New Roman"/>
        </w:rPr>
      </w:pPr>
    </w:p>
    <w:p w:rsidR="002962FE" w:rsidRPr="00740784" w:rsidRDefault="002962FE" w:rsidP="00740784">
      <w:pPr>
        <w:ind w:left="720"/>
        <w:jc w:val="both"/>
        <w:outlineLvl w:val="0"/>
        <w:rPr>
          <w:rFonts w:ascii="Times New Roman" w:hAnsi="Times New Roman"/>
          <w:b/>
          <w:sz w:val="22"/>
          <w:szCs w:val="24"/>
        </w:rPr>
      </w:pPr>
      <w:r>
        <w:rPr>
          <w:rFonts w:ascii="Times New Roman" w:hAnsi="Times New Roman"/>
        </w:rPr>
        <w:t>Shots:</w:t>
      </w:r>
    </w:p>
    <w:p w:rsidR="002962FE" w:rsidRPr="00740784" w:rsidRDefault="002962FE" w:rsidP="00740784">
      <w:pPr>
        <w:numPr>
          <w:ilvl w:val="2"/>
          <w:numId w:val="12"/>
        </w:numPr>
        <w:jc w:val="both"/>
        <w:outlineLvl w:val="0"/>
        <w:rPr>
          <w:rFonts w:ascii="Times New Roman" w:hAnsi="Times New Roman"/>
          <w:b/>
          <w:sz w:val="22"/>
          <w:szCs w:val="24"/>
        </w:rPr>
      </w:pPr>
      <w:r>
        <w:rPr>
          <w:rFonts w:ascii="Times New Roman" w:hAnsi="Times New Roman"/>
        </w:rPr>
        <w:t>MED: Talent using</w:t>
      </w:r>
      <w:r w:rsidRPr="002E70D4">
        <w:rPr>
          <w:rFonts w:ascii="Times New Roman" w:hAnsi="Times New Roman"/>
        </w:rPr>
        <w:t xml:space="preserve"> a glass pipette to add 3 ml of MTB</w:t>
      </w:r>
      <w:r>
        <w:rPr>
          <w:rFonts w:ascii="Times New Roman" w:hAnsi="Times New Roman"/>
        </w:rPr>
        <w:t xml:space="preserve">E to the dried methanol residue </w:t>
      </w:r>
      <w:r w:rsidRPr="002E70D4">
        <w:rPr>
          <w:rFonts w:ascii="Times New Roman" w:hAnsi="Times New Roman"/>
        </w:rPr>
        <w:t xml:space="preserve">(from 2.8) </w:t>
      </w:r>
      <w:r>
        <w:rPr>
          <w:rFonts w:ascii="Times New Roman" w:hAnsi="Times New Roman"/>
        </w:rPr>
        <w:t>and then vortexing it.</w:t>
      </w:r>
    </w:p>
    <w:p w:rsidR="002962FE" w:rsidRPr="00740784" w:rsidRDefault="002962FE" w:rsidP="00740784">
      <w:pPr>
        <w:numPr>
          <w:ilvl w:val="2"/>
          <w:numId w:val="12"/>
        </w:numPr>
        <w:jc w:val="both"/>
        <w:outlineLvl w:val="0"/>
        <w:rPr>
          <w:rFonts w:ascii="Times New Roman" w:hAnsi="Times New Roman"/>
          <w:b/>
          <w:sz w:val="22"/>
          <w:szCs w:val="24"/>
        </w:rPr>
      </w:pPr>
      <w:r>
        <w:rPr>
          <w:rFonts w:ascii="Times New Roman" w:hAnsi="Times New Roman"/>
        </w:rPr>
        <w:t>LAB MEDIA: panel C from Figure 6.pdf</w:t>
      </w:r>
    </w:p>
    <w:p w:rsidR="002962FE" w:rsidRPr="00740784" w:rsidRDefault="002962FE" w:rsidP="00740784">
      <w:pPr>
        <w:numPr>
          <w:ilvl w:val="2"/>
          <w:numId w:val="12"/>
        </w:numPr>
        <w:jc w:val="both"/>
        <w:outlineLvl w:val="0"/>
        <w:rPr>
          <w:rFonts w:ascii="Times New Roman" w:hAnsi="Times New Roman"/>
          <w:b/>
          <w:sz w:val="22"/>
          <w:szCs w:val="24"/>
        </w:rPr>
      </w:pPr>
      <w:r>
        <w:rPr>
          <w:rFonts w:ascii="Times New Roman" w:hAnsi="Times New Roman"/>
          <w:szCs w:val="24"/>
        </w:rPr>
        <w:t>MED: Talent adding water to each tube and then vortexing the tube.</w:t>
      </w:r>
    </w:p>
    <w:p w:rsidR="002962FE" w:rsidRPr="00740784" w:rsidRDefault="002962FE" w:rsidP="00740784">
      <w:pPr>
        <w:numPr>
          <w:ilvl w:val="2"/>
          <w:numId w:val="12"/>
        </w:numPr>
        <w:jc w:val="both"/>
        <w:outlineLvl w:val="0"/>
        <w:rPr>
          <w:rFonts w:ascii="Times New Roman" w:hAnsi="Times New Roman"/>
          <w:b/>
          <w:sz w:val="22"/>
          <w:szCs w:val="24"/>
        </w:rPr>
      </w:pPr>
      <w:r>
        <w:rPr>
          <w:rFonts w:ascii="Times New Roman" w:hAnsi="Times New Roman"/>
        </w:rPr>
        <w:t>LAB MEDIA: panel D from Figure 6.pdf</w:t>
      </w:r>
    </w:p>
    <w:p w:rsidR="002962FE" w:rsidRPr="002E70D4" w:rsidRDefault="002962FE" w:rsidP="002E70D4">
      <w:pPr>
        <w:ind w:left="1080"/>
        <w:jc w:val="both"/>
        <w:outlineLvl w:val="0"/>
        <w:rPr>
          <w:rFonts w:ascii="Times New Roman" w:hAnsi="Times New Roman"/>
          <w:b/>
          <w:sz w:val="22"/>
          <w:szCs w:val="24"/>
        </w:rPr>
      </w:pPr>
    </w:p>
    <w:p w:rsidR="002962FE" w:rsidRPr="0010215A" w:rsidRDefault="002962FE" w:rsidP="00740784">
      <w:pPr>
        <w:numPr>
          <w:ilvl w:val="1"/>
          <w:numId w:val="12"/>
        </w:numPr>
        <w:jc w:val="both"/>
        <w:outlineLvl w:val="0"/>
        <w:rPr>
          <w:rFonts w:ascii="Times New Roman" w:hAnsi="Times New Roman"/>
          <w:b/>
          <w:sz w:val="22"/>
          <w:szCs w:val="24"/>
        </w:rPr>
      </w:pPr>
      <w:r w:rsidRPr="002E70D4">
        <w:rPr>
          <w:rFonts w:ascii="Times New Roman" w:hAnsi="Times New Roman"/>
        </w:rPr>
        <w:t>Centrifuge at ~200 x g for 10 minutes at room temperature.</w:t>
      </w:r>
      <w:r w:rsidRPr="0010215A">
        <w:rPr>
          <w:rFonts w:ascii="Times New Roman" w:hAnsi="Times New Roman"/>
        </w:rPr>
        <w:t xml:space="preserve"> </w:t>
      </w:r>
      <w:r>
        <w:rPr>
          <w:rFonts w:ascii="Times New Roman" w:hAnsi="Times New Roman"/>
        </w:rPr>
        <w:t xml:space="preserve">(TEXT: 200 x g; </w:t>
      </w:r>
      <w:r w:rsidRPr="002E70D4">
        <w:rPr>
          <w:rFonts w:ascii="Times New Roman" w:hAnsi="Times New Roman"/>
        </w:rPr>
        <w:t>10 mi</w:t>
      </w:r>
      <w:r>
        <w:rPr>
          <w:rFonts w:ascii="Times New Roman" w:hAnsi="Times New Roman"/>
        </w:rPr>
        <w:t xml:space="preserve">n) </w:t>
      </w:r>
    </w:p>
    <w:p w:rsidR="002962FE" w:rsidRDefault="002962FE" w:rsidP="0010215A">
      <w:pPr>
        <w:ind w:left="360"/>
        <w:jc w:val="both"/>
        <w:outlineLvl w:val="0"/>
        <w:rPr>
          <w:rFonts w:ascii="Times New Roman" w:hAnsi="Times New Roman"/>
        </w:rPr>
      </w:pPr>
    </w:p>
    <w:p w:rsidR="002962FE" w:rsidRPr="0010215A" w:rsidRDefault="002962FE" w:rsidP="0010215A">
      <w:pPr>
        <w:ind w:left="720"/>
        <w:jc w:val="both"/>
        <w:outlineLvl w:val="0"/>
        <w:rPr>
          <w:rFonts w:ascii="Times New Roman" w:hAnsi="Times New Roman"/>
          <w:b/>
          <w:sz w:val="22"/>
          <w:szCs w:val="24"/>
        </w:rPr>
      </w:pPr>
      <w:r>
        <w:rPr>
          <w:rFonts w:ascii="Times New Roman" w:hAnsi="Times New Roman"/>
        </w:rPr>
        <w:t>Shots:</w:t>
      </w:r>
    </w:p>
    <w:p w:rsidR="002962FE" w:rsidRPr="001F186B" w:rsidRDefault="002962FE" w:rsidP="0010215A">
      <w:pPr>
        <w:numPr>
          <w:ilvl w:val="2"/>
          <w:numId w:val="12"/>
        </w:numPr>
        <w:jc w:val="both"/>
        <w:outlineLvl w:val="0"/>
        <w:rPr>
          <w:rFonts w:ascii="Times New Roman" w:hAnsi="Times New Roman"/>
          <w:b/>
          <w:sz w:val="22"/>
          <w:szCs w:val="24"/>
        </w:rPr>
      </w:pPr>
      <w:r>
        <w:rPr>
          <w:rFonts w:ascii="Times New Roman" w:hAnsi="Times New Roman"/>
        </w:rPr>
        <w:t xml:space="preserve">MED: </w:t>
      </w:r>
      <w:r>
        <w:rPr>
          <w:rFonts w:ascii="Times New Roman" w:hAnsi="Times New Roman"/>
          <w:szCs w:val="24"/>
        </w:rPr>
        <w:t xml:space="preserve">Multiple takes from different angles of </w:t>
      </w:r>
      <w:r>
        <w:rPr>
          <w:rFonts w:ascii="Times New Roman" w:hAnsi="Times New Roman"/>
        </w:rPr>
        <w:t xml:space="preserve">talent putting the glass tubes into the centrifuge. Shot will be repeated later. </w:t>
      </w:r>
    </w:p>
    <w:p w:rsidR="002962FE" w:rsidRPr="002E70D4" w:rsidRDefault="002962FE" w:rsidP="002E70D4">
      <w:pPr>
        <w:ind w:left="1080"/>
        <w:jc w:val="both"/>
        <w:outlineLvl w:val="0"/>
        <w:rPr>
          <w:rFonts w:ascii="Times New Roman" w:hAnsi="Times New Roman"/>
          <w:b/>
          <w:sz w:val="22"/>
          <w:szCs w:val="24"/>
        </w:rPr>
      </w:pPr>
    </w:p>
    <w:p w:rsidR="002962FE" w:rsidRPr="00F81787" w:rsidRDefault="002962FE" w:rsidP="002E70D4">
      <w:pPr>
        <w:numPr>
          <w:ilvl w:val="1"/>
          <w:numId w:val="12"/>
        </w:numPr>
        <w:jc w:val="both"/>
        <w:outlineLvl w:val="0"/>
        <w:rPr>
          <w:rFonts w:ascii="Times New Roman" w:hAnsi="Times New Roman"/>
          <w:b/>
          <w:sz w:val="22"/>
          <w:szCs w:val="24"/>
        </w:rPr>
      </w:pPr>
      <w:r w:rsidRPr="00017A1F">
        <w:rPr>
          <w:rFonts w:ascii="Times New Roman" w:hAnsi="Times New Roman"/>
        </w:rPr>
        <w:t>Two distinct layers are visible after centrifugation.</w:t>
      </w:r>
      <w:r>
        <w:rPr>
          <w:rFonts w:ascii="Times New Roman" w:hAnsi="Times New Roman"/>
        </w:rPr>
        <w:t xml:space="preserve"> </w:t>
      </w:r>
      <w:r w:rsidRPr="002E70D4">
        <w:rPr>
          <w:rFonts w:ascii="Times New Roman" w:hAnsi="Times New Roman"/>
        </w:rPr>
        <w:t>Carefully aspirate 2.5 ml of the top MTBE layer, without pipetting the aqueous layer below, and transfer to a clean glass culture tube.</w:t>
      </w:r>
    </w:p>
    <w:p w:rsidR="002962FE" w:rsidRDefault="002962FE" w:rsidP="00F81787">
      <w:pPr>
        <w:ind w:left="360"/>
        <w:jc w:val="both"/>
        <w:outlineLvl w:val="0"/>
        <w:rPr>
          <w:rFonts w:ascii="Times New Roman" w:hAnsi="Times New Roman"/>
        </w:rPr>
      </w:pPr>
    </w:p>
    <w:p w:rsidR="002962FE" w:rsidRPr="001F186B" w:rsidRDefault="002962FE" w:rsidP="00F81787">
      <w:pPr>
        <w:ind w:left="720"/>
        <w:jc w:val="both"/>
        <w:outlineLvl w:val="0"/>
        <w:rPr>
          <w:rFonts w:ascii="Times New Roman" w:hAnsi="Times New Roman"/>
          <w:b/>
          <w:sz w:val="22"/>
          <w:szCs w:val="24"/>
        </w:rPr>
      </w:pPr>
      <w:r>
        <w:rPr>
          <w:rFonts w:ascii="Times New Roman" w:hAnsi="Times New Roman"/>
        </w:rPr>
        <w:t>Shots:</w:t>
      </w:r>
    </w:p>
    <w:p w:rsidR="002962FE" w:rsidRPr="001F186B" w:rsidRDefault="002962FE" w:rsidP="001F186B">
      <w:pPr>
        <w:numPr>
          <w:ilvl w:val="2"/>
          <w:numId w:val="12"/>
        </w:numPr>
        <w:jc w:val="both"/>
        <w:outlineLvl w:val="0"/>
        <w:rPr>
          <w:rFonts w:ascii="Times New Roman" w:hAnsi="Times New Roman"/>
          <w:b/>
          <w:sz w:val="22"/>
          <w:szCs w:val="24"/>
        </w:rPr>
      </w:pPr>
      <w:r>
        <w:rPr>
          <w:rFonts w:ascii="Times New Roman" w:hAnsi="Times New Roman"/>
        </w:rPr>
        <w:t>LAB MEDIA: panel E from Figure 6.pdf</w:t>
      </w:r>
    </w:p>
    <w:p w:rsidR="002962FE" w:rsidRPr="001F186B" w:rsidRDefault="002962FE" w:rsidP="001F186B">
      <w:pPr>
        <w:numPr>
          <w:ilvl w:val="2"/>
          <w:numId w:val="12"/>
        </w:numPr>
        <w:jc w:val="both"/>
        <w:outlineLvl w:val="0"/>
        <w:rPr>
          <w:rFonts w:ascii="Times New Roman" w:hAnsi="Times New Roman"/>
          <w:b/>
          <w:sz w:val="22"/>
          <w:szCs w:val="24"/>
        </w:rPr>
      </w:pPr>
      <w:r>
        <w:rPr>
          <w:rFonts w:ascii="Times New Roman" w:hAnsi="Times New Roman"/>
        </w:rPr>
        <w:t xml:space="preserve">CU/ECU: </w:t>
      </w:r>
      <w:r w:rsidRPr="002E70D4">
        <w:rPr>
          <w:rFonts w:ascii="Times New Roman" w:hAnsi="Times New Roman"/>
        </w:rPr>
        <w:t>2.5 ml of the top MTBE layer</w:t>
      </w:r>
      <w:r>
        <w:rPr>
          <w:rFonts w:ascii="Times New Roman" w:hAnsi="Times New Roman"/>
        </w:rPr>
        <w:t xml:space="preserve"> being </w:t>
      </w:r>
      <w:r w:rsidRPr="001F186B">
        <w:rPr>
          <w:rFonts w:ascii="Times New Roman" w:hAnsi="Times New Roman"/>
          <w:u w:val="single"/>
        </w:rPr>
        <w:t>carefully</w:t>
      </w:r>
      <w:r>
        <w:rPr>
          <w:rFonts w:ascii="Times New Roman" w:hAnsi="Times New Roman"/>
        </w:rPr>
        <w:t xml:space="preserve"> aspirated with pipette without </w:t>
      </w:r>
      <w:r w:rsidRPr="002E70D4">
        <w:rPr>
          <w:rFonts w:ascii="Times New Roman" w:hAnsi="Times New Roman"/>
        </w:rPr>
        <w:t>pipetting the aqueous layer below</w:t>
      </w:r>
      <w:r>
        <w:rPr>
          <w:rFonts w:ascii="Times New Roman" w:hAnsi="Times New Roman"/>
        </w:rPr>
        <w:t>.</w:t>
      </w:r>
    </w:p>
    <w:p w:rsidR="002962FE" w:rsidRPr="002E70D4" w:rsidRDefault="002962FE" w:rsidP="001F186B">
      <w:pPr>
        <w:numPr>
          <w:ilvl w:val="2"/>
          <w:numId w:val="12"/>
        </w:numPr>
        <w:jc w:val="both"/>
        <w:outlineLvl w:val="0"/>
        <w:rPr>
          <w:rFonts w:ascii="Times New Roman" w:hAnsi="Times New Roman"/>
          <w:b/>
          <w:sz w:val="22"/>
          <w:szCs w:val="24"/>
        </w:rPr>
      </w:pPr>
      <w:r w:rsidRPr="002F4EE1">
        <w:rPr>
          <w:rFonts w:ascii="Times New Roman" w:hAnsi="Times New Roman"/>
          <w:szCs w:val="24"/>
          <w:highlight w:val="green"/>
        </w:rPr>
        <w:t>[combined with 3.3.2]</w:t>
      </w:r>
      <w:r>
        <w:rPr>
          <w:rFonts w:ascii="Times New Roman" w:hAnsi="Times New Roman"/>
          <w:szCs w:val="24"/>
        </w:rPr>
        <w:t xml:space="preserve"> CU: </w:t>
      </w:r>
      <w:r w:rsidRPr="002E70D4">
        <w:rPr>
          <w:rFonts w:ascii="Times New Roman" w:hAnsi="Times New Roman"/>
        </w:rPr>
        <w:t>MTBE layer</w:t>
      </w:r>
      <w:r>
        <w:rPr>
          <w:rFonts w:ascii="Times New Roman" w:hAnsi="Times New Roman"/>
        </w:rPr>
        <w:t xml:space="preserve"> being transferred </w:t>
      </w:r>
      <w:r w:rsidRPr="002E70D4">
        <w:rPr>
          <w:rFonts w:ascii="Times New Roman" w:hAnsi="Times New Roman"/>
        </w:rPr>
        <w:t>to a clean glass culture tube.</w:t>
      </w:r>
    </w:p>
    <w:p w:rsidR="002962FE" w:rsidRPr="002E70D4" w:rsidRDefault="002962FE" w:rsidP="002E70D4">
      <w:pPr>
        <w:ind w:left="1080"/>
        <w:jc w:val="both"/>
        <w:outlineLvl w:val="0"/>
        <w:rPr>
          <w:rFonts w:ascii="Times New Roman" w:hAnsi="Times New Roman"/>
          <w:b/>
          <w:sz w:val="22"/>
          <w:szCs w:val="24"/>
        </w:rPr>
      </w:pPr>
    </w:p>
    <w:p w:rsidR="002962FE" w:rsidRPr="00F81787" w:rsidRDefault="002962FE" w:rsidP="002E70D4">
      <w:pPr>
        <w:numPr>
          <w:ilvl w:val="1"/>
          <w:numId w:val="12"/>
        </w:numPr>
        <w:jc w:val="both"/>
        <w:outlineLvl w:val="0"/>
        <w:rPr>
          <w:rFonts w:ascii="Times New Roman" w:hAnsi="Times New Roman"/>
          <w:b/>
          <w:sz w:val="22"/>
          <w:szCs w:val="24"/>
        </w:rPr>
      </w:pPr>
      <w:r w:rsidRPr="002E70D4">
        <w:rPr>
          <w:rFonts w:ascii="Times New Roman" w:hAnsi="Times New Roman"/>
        </w:rPr>
        <w:t xml:space="preserve">Add 3 ml </w:t>
      </w:r>
      <w:r>
        <w:rPr>
          <w:rFonts w:ascii="Times New Roman" w:hAnsi="Times New Roman"/>
        </w:rPr>
        <w:t xml:space="preserve">of </w:t>
      </w:r>
      <w:r w:rsidRPr="002E70D4">
        <w:rPr>
          <w:rFonts w:ascii="Times New Roman" w:hAnsi="Times New Roman"/>
        </w:rPr>
        <w:t>MTBE to the remaining water part of each sample, and vortex 10 seconds per tube.</w:t>
      </w:r>
    </w:p>
    <w:p w:rsidR="002962FE" w:rsidRDefault="002962FE" w:rsidP="00F81787">
      <w:pPr>
        <w:ind w:left="360"/>
        <w:jc w:val="both"/>
        <w:outlineLvl w:val="0"/>
        <w:rPr>
          <w:rFonts w:ascii="Times New Roman" w:hAnsi="Times New Roman"/>
        </w:rPr>
      </w:pPr>
    </w:p>
    <w:p w:rsidR="002962FE" w:rsidRPr="00F81787" w:rsidRDefault="002962FE" w:rsidP="00F81787">
      <w:pPr>
        <w:ind w:left="720"/>
        <w:jc w:val="both"/>
        <w:outlineLvl w:val="0"/>
        <w:rPr>
          <w:rFonts w:ascii="Times New Roman" w:hAnsi="Times New Roman"/>
          <w:b/>
          <w:sz w:val="22"/>
          <w:szCs w:val="24"/>
        </w:rPr>
      </w:pPr>
      <w:r>
        <w:rPr>
          <w:rFonts w:ascii="Times New Roman" w:hAnsi="Times New Roman"/>
        </w:rPr>
        <w:t>Shots:</w:t>
      </w:r>
    </w:p>
    <w:p w:rsidR="002962FE" w:rsidRPr="00F81787" w:rsidRDefault="002962FE" w:rsidP="00F81787">
      <w:pPr>
        <w:numPr>
          <w:ilvl w:val="2"/>
          <w:numId w:val="12"/>
        </w:numPr>
        <w:jc w:val="both"/>
        <w:outlineLvl w:val="0"/>
        <w:rPr>
          <w:rFonts w:ascii="Times New Roman" w:hAnsi="Times New Roman"/>
          <w:b/>
          <w:sz w:val="22"/>
          <w:szCs w:val="24"/>
        </w:rPr>
      </w:pPr>
      <w:r>
        <w:rPr>
          <w:rFonts w:ascii="Times New Roman" w:hAnsi="Times New Roman"/>
        </w:rPr>
        <w:t xml:space="preserve">MED: Talent adding </w:t>
      </w:r>
      <w:r w:rsidRPr="002E70D4">
        <w:rPr>
          <w:rFonts w:ascii="Times New Roman" w:hAnsi="Times New Roman"/>
        </w:rPr>
        <w:t xml:space="preserve">3 ml MTBE to the remaining water part of </w:t>
      </w:r>
      <w:r>
        <w:rPr>
          <w:rFonts w:ascii="Times New Roman" w:hAnsi="Times New Roman"/>
        </w:rPr>
        <w:t>a sample</w:t>
      </w:r>
      <w:r w:rsidRPr="002E70D4">
        <w:rPr>
          <w:rFonts w:ascii="Times New Roman" w:hAnsi="Times New Roman"/>
        </w:rPr>
        <w:t xml:space="preserve"> and vortex</w:t>
      </w:r>
      <w:r>
        <w:rPr>
          <w:rFonts w:ascii="Times New Roman" w:hAnsi="Times New Roman"/>
        </w:rPr>
        <w:t>ing it.</w:t>
      </w:r>
    </w:p>
    <w:p w:rsidR="002962FE" w:rsidRPr="002E70D4" w:rsidRDefault="002962FE" w:rsidP="002E70D4">
      <w:pPr>
        <w:ind w:left="1080"/>
        <w:jc w:val="both"/>
        <w:outlineLvl w:val="0"/>
        <w:rPr>
          <w:rFonts w:ascii="Times New Roman" w:hAnsi="Times New Roman"/>
          <w:b/>
          <w:sz w:val="22"/>
          <w:szCs w:val="24"/>
        </w:rPr>
      </w:pPr>
    </w:p>
    <w:p w:rsidR="002962FE" w:rsidRPr="002A46D7" w:rsidRDefault="002962FE" w:rsidP="002E70D4">
      <w:pPr>
        <w:numPr>
          <w:ilvl w:val="1"/>
          <w:numId w:val="12"/>
        </w:numPr>
        <w:jc w:val="both"/>
        <w:outlineLvl w:val="0"/>
        <w:rPr>
          <w:rFonts w:ascii="Times New Roman" w:hAnsi="Times New Roman"/>
          <w:b/>
          <w:sz w:val="22"/>
          <w:szCs w:val="24"/>
        </w:rPr>
      </w:pPr>
      <w:r w:rsidRPr="002E70D4">
        <w:rPr>
          <w:rFonts w:ascii="Times New Roman" w:hAnsi="Times New Roman"/>
        </w:rPr>
        <w:t>Centrifuge at ~200 x g for 10 minutes at room temperature.</w:t>
      </w:r>
      <w:r w:rsidRPr="002A46D7">
        <w:rPr>
          <w:rFonts w:ascii="Times New Roman" w:hAnsi="Times New Roman"/>
        </w:rPr>
        <w:t xml:space="preserve"> </w:t>
      </w:r>
      <w:r>
        <w:rPr>
          <w:rFonts w:ascii="Times New Roman" w:hAnsi="Times New Roman"/>
        </w:rPr>
        <w:t xml:space="preserve">(TEXT: 200 x g; </w:t>
      </w:r>
      <w:r w:rsidRPr="002E70D4">
        <w:rPr>
          <w:rFonts w:ascii="Times New Roman" w:hAnsi="Times New Roman"/>
        </w:rPr>
        <w:t>10 mi</w:t>
      </w:r>
      <w:r>
        <w:rPr>
          <w:rFonts w:ascii="Times New Roman" w:hAnsi="Times New Roman"/>
        </w:rPr>
        <w:t>n)</w:t>
      </w:r>
    </w:p>
    <w:p w:rsidR="002962FE" w:rsidRDefault="002962FE" w:rsidP="002A46D7">
      <w:pPr>
        <w:ind w:left="360"/>
        <w:jc w:val="both"/>
        <w:outlineLvl w:val="0"/>
        <w:rPr>
          <w:rFonts w:ascii="Times New Roman" w:hAnsi="Times New Roman"/>
        </w:rPr>
      </w:pPr>
    </w:p>
    <w:p w:rsidR="002962FE" w:rsidRPr="002A46D7" w:rsidRDefault="002962FE" w:rsidP="002A46D7">
      <w:pPr>
        <w:ind w:left="720"/>
        <w:jc w:val="both"/>
        <w:outlineLvl w:val="0"/>
        <w:rPr>
          <w:rFonts w:ascii="Times New Roman" w:hAnsi="Times New Roman"/>
          <w:b/>
          <w:sz w:val="22"/>
          <w:szCs w:val="24"/>
        </w:rPr>
      </w:pPr>
      <w:r>
        <w:rPr>
          <w:rFonts w:ascii="Times New Roman" w:hAnsi="Times New Roman"/>
        </w:rPr>
        <w:t>Shots:</w:t>
      </w:r>
    </w:p>
    <w:p w:rsidR="002962FE" w:rsidRPr="002E70D4" w:rsidRDefault="002962FE" w:rsidP="002A46D7">
      <w:pPr>
        <w:numPr>
          <w:ilvl w:val="2"/>
          <w:numId w:val="12"/>
        </w:numPr>
        <w:jc w:val="both"/>
        <w:outlineLvl w:val="0"/>
        <w:rPr>
          <w:rFonts w:ascii="Times New Roman" w:hAnsi="Times New Roman"/>
          <w:b/>
          <w:sz w:val="22"/>
          <w:szCs w:val="24"/>
        </w:rPr>
      </w:pPr>
      <w:r>
        <w:rPr>
          <w:rFonts w:ascii="Times New Roman" w:hAnsi="Times New Roman"/>
        </w:rPr>
        <w:t>Use shot from 3.2.1.</w:t>
      </w:r>
    </w:p>
    <w:p w:rsidR="002962FE" w:rsidRPr="002E70D4" w:rsidRDefault="002962FE" w:rsidP="002E70D4">
      <w:pPr>
        <w:ind w:left="1080"/>
        <w:jc w:val="both"/>
        <w:outlineLvl w:val="0"/>
        <w:rPr>
          <w:rFonts w:ascii="Times New Roman" w:hAnsi="Times New Roman"/>
          <w:b/>
          <w:sz w:val="22"/>
          <w:szCs w:val="24"/>
        </w:rPr>
      </w:pPr>
    </w:p>
    <w:p w:rsidR="002962FE" w:rsidRPr="00DB7C62" w:rsidRDefault="002962FE" w:rsidP="002E70D4">
      <w:pPr>
        <w:numPr>
          <w:ilvl w:val="1"/>
          <w:numId w:val="12"/>
        </w:numPr>
        <w:jc w:val="both"/>
        <w:outlineLvl w:val="0"/>
        <w:rPr>
          <w:rFonts w:ascii="Times New Roman" w:hAnsi="Times New Roman"/>
          <w:b/>
          <w:sz w:val="22"/>
          <w:szCs w:val="24"/>
        </w:rPr>
      </w:pPr>
      <w:r w:rsidRPr="002E70D4">
        <w:rPr>
          <w:rFonts w:ascii="Times New Roman" w:hAnsi="Times New Roman"/>
        </w:rPr>
        <w:t>Aspirate 3 ml of MTBE, without getting water, and combine with the previous MTBE tube.</w:t>
      </w:r>
      <w:r>
        <w:rPr>
          <w:rFonts w:ascii="Times New Roman" w:hAnsi="Times New Roman"/>
        </w:rPr>
        <w:t xml:space="preserve"> This</w:t>
      </w:r>
      <w:r w:rsidRPr="002E70D4">
        <w:rPr>
          <w:rFonts w:ascii="Times New Roman" w:hAnsi="Times New Roman"/>
        </w:rPr>
        <w:t xml:space="preserve"> MTBE fraction will undergo solid-phase extraction later.</w:t>
      </w:r>
    </w:p>
    <w:p w:rsidR="002962FE" w:rsidRDefault="002962FE" w:rsidP="00DB7C62">
      <w:pPr>
        <w:ind w:left="360"/>
        <w:jc w:val="both"/>
        <w:outlineLvl w:val="0"/>
        <w:rPr>
          <w:rFonts w:ascii="Times New Roman" w:hAnsi="Times New Roman"/>
        </w:rPr>
      </w:pPr>
    </w:p>
    <w:p w:rsidR="002962FE" w:rsidRPr="00DB7C62" w:rsidRDefault="002962FE" w:rsidP="00DB7C62">
      <w:pPr>
        <w:ind w:left="720"/>
        <w:jc w:val="both"/>
        <w:outlineLvl w:val="0"/>
        <w:rPr>
          <w:rFonts w:ascii="Times New Roman" w:hAnsi="Times New Roman"/>
          <w:b/>
          <w:sz w:val="22"/>
          <w:szCs w:val="24"/>
        </w:rPr>
      </w:pPr>
      <w:r>
        <w:rPr>
          <w:rFonts w:ascii="Times New Roman" w:hAnsi="Times New Roman"/>
        </w:rPr>
        <w:t>Shots:</w:t>
      </w:r>
    </w:p>
    <w:p w:rsidR="002962FE" w:rsidRPr="00DB7C62" w:rsidRDefault="002962FE" w:rsidP="00DB7C62">
      <w:pPr>
        <w:numPr>
          <w:ilvl w:val="2"/>
          <w:numId w:val="12"/>
        </w:numPr>
        <w:jc w:val="both"/>
        <w:outlineLvl w:val="0"/>
        <w:rPr>
          <w:rFonts w:ascii="Times New Roman" w:hAnsi="Times New Roman"/>
          <w:b/>
          <w:sz w:val="22"/>
          <w:szCs w:val="24"/>
        </w:rPr>
      </w:pPr>
      <w:r>
        <w:rPr>
          <w:rFonts w:ascii="Times New Roman" w:hAnsi="Times New Roman"/>
        </w:rPr>
        <w:t xml:space="preserve">CU/ECU: </w:t>
      </w:r>
      <w:r w:rsidRPr="002E70D4">
        <w:rPr>
          <w:rFonts w:ascii="Times New Roman" w:hAnsi="Times New Roman"/>
        </w:rPr>
        <w:t>3</w:t>
      </w:r>
      <w:r>
        <w:rPr>
          <w:rFonts w:ascii="Times New Roman" w:hAnsi="Times New Roman"/>
        </w:rPr>
        <w:t xml:space="preserve"> ml of MTBE being aspirated</w:t>
      </w:r>
      <w:r w:rsidRPr="002E70D4">
        <w:rPr>
          <w:rFonts w:ascii="Times New Roman" w:hAnsi="Times New Roman"/>
        </w:rPr>
        <w:t xml:space="preserve"> without getting water</w:t>
      </w:r>
      <w:r>
        <w:rPr>
          <w:rFonts w:ascii="Times New Roman" w:hAnsi="Times New Roman"/>
        </w:rPr>
        <w:t>.</w:t>
      </w:r>
    </w:p>
    <w:p w:rsidR="002962FE" w:rsidRPr="002E70D4" w:rsidRDefault="002962FE" w:rsidP="00DB7C62">
      <w:pPr>
        <w:numPr>
          <w:ilvl w:val="2"/>
          <w:numId w:val="12"/>
        </w:numPr>
        <w:jc w:val="both"/>
        <w:outlineLvl w:val="0"/>
        <w:rPr>
          <w:rFonts w:ascii="Times New Roman" w:hAnsi="Times New Roman"/>
          <w:b/>
          <w:sz w:val="22"/>
          <w:szCs w:val="24"/>
        </w:rPr>
      </w:pPr>
      <w:r>
        <w:rPr>
          <w:rFonts w:ascii="Times New Roman" w:hAnsi="Times New Roman"/>
        </w:rPr>
        <w:t xml:space="preserve">CU: MTBE being added to the tubes with MTBE from step 3.3. </w:t>
      </w:r>
    </w:p>
    <w:p w:rsidR="002962FE" w:rsidRPr="002E70D4" w:rsidRDefault="002962FE" w:rsidP="002E70D4">
      <w:pPr>
        <w:ind w:left="1080"/>
        <w:jc w:val="both"/>
        <w:outlineLvl w:val="0"/>
        <w:rPr>
          <w:rFonts w:ascii="Times New Roman" w:hAnsi="Times New Roman"/>
          <w:b/>
          <w:sz w:val="22"/>
          <w:szCs w:val="24"/>
        </w:rPr>
      </w:pPr>
    </w:p>
    <w:p w:rsidR="002962FE" w:rsidRPr="00DB7C62" w:rsidRDefault="002962FE" w:rsidP="002E70D4">
      <w:pPr>
        <w:numPr>
          <w:ilvl w:val="1"/>
          <w:numId w:val="12"/>
        </w:numPr>
        <w:jc w:val="both"/>
        <w:outlineLvl w:val="0"/>
        <w:rPr>
          <w:rFonts w:ascii="Times New Roman" w:hAnsi="Times New Roman"/>
          <w:b/>
          <w:sz w:val="22"/>
          <w:szCs w:val="24"/>
        </w:rPr>
      </w:pPr>
      <w:r w:rsidRPr="002E70D4">
        <w:rPr>
          <w:rFonts w:ascii="Times New Roman" w:hAnsi="Times New Roman"/>
        </w:rPr>
        <w:t xml:space="preserve">Concentrate the remaining aqueous layer by drying under </w:t>
      </w:r>
      <w:r>
        <w:rPr>
          <w:rFonts w:ascii="Times New Roman" w:hAnsi="Times New Roman"/>
        </w:rPr>
        <w:t>nitrogen.</w:t>
      </w:r>
    </w:p>
    <w:p w:rsidR="002962FE" w:rsidRDefault="002962FE" w:rsidP="00DB7C62">
      <w:pPr>
        <w:ind w:left="360"/>
        <w:jc w:val="both"/>
        <w:outlineLvl w:val="0"/>
        <w:rPr>
          <w:rFonts w:ascii="Times New Roman" w:hAnsi="Times New Roman"/>
        </w:rPr>
      </w:pPr>
    </w:p>
    <w:p w:rsidR="002962FE" w:rsidRPr="00DB7C62" w:rsidRDefault="002962FE" w:rsidP="00DB7C62">
      <w:pPr>
        <w:ind w:left="720"/>
        <w:jc w:val="both"/>
        <w:outlineLvl w:val="0"/>
        <w:rPr>
          <w:rFonts w:ascii="Times New Roman" w:hAnsi="Times New Roman"/>
          <w:b/>
          <w:sz w:val="22"/>
          <w:szCs w:val="24"/>
        </w:rPr>
      </w:pPr>
      <w:r>
        <w:rPr>
          <w:rFonts w:ascii="Times New Roman" w:hAnsi="Times New Roman"/>
        </w:rPr>
        <w:t>Shots:</w:t>
      </w:r>
    </w:p>
    <w:p w:rsidR="002962FE" w:rsidRPr="002E70D4" w:rsidRDefault="002962FE" w:rsidP="00DB7C62">
      <w:pPr>
        <w:numPr>
          <w:ilvl w:val="2"/>
          <w:numId w:val="12"/>
        </w:numPr>
        <w:jc w:val="both"/>
        <w:outlineLvl w:val="0"/>
        <w:rPr>
          <w:rFonts w:ascii="Times New Roman" w:hAnsi="Times New Roman"/>
          <w:b/>
          <w:sz w:val="22"/>
          <w:szCs w:val="24"/>
        </w:rPr>
      </w:pPr>
      <w:r>
        <w:rPr>
          <w:rFonts w:ascii="Times New Roman" w:hAnsi="Times New Roman"/>
        </w:rPr>
        <w:t>MED: Talent drying the samples under nitrogen.</w:t>
      </w:r>
    </w:p>
    <w:p w:rsidR="002962FE" w:rsidRPr="002E70D4" w:rsidRDefault="002962FE" w:rsidP="002E70D4">
      <w:pPr>
        <w:ind w:left="1080"/>
        <w:jc w:val="both"/>
        <w:outlineLvl w:val="0"/>
        <w:rPr>
          <w:rFonts w:ascii="Times New Roman" w:hAnsi="Times New Roman"/>
          <w:b/>
          <w:sz w:val="22"/>
          <w:szCs w:val="24"/>
        </w:rPr>
      </w:pPr>
    </w:p>
    <w:p w:rsidR="002962FE" w:rsidRPr="00BE6940" w:rsidRDefault="002962FE" w:rsidP="002E70D4">
      <w:pPr>
        <w:numPr>
          <w:ilvl w:val="1"/>
          <w:numId w:val="12"/>
        </w:numPr>
        <w:jc w:val="both"/>
        <w:outlineLvl w:val="0"/>
        <w:rPr>
          <w:rFonts w:ascii="Times New Roman" w:hAnsi="Times New Roman"/>
          <w:b/>
          <w:sz w:val="22"/>
          <w:szCs w:val="24"/>
        </w:rPr>
      </w:pPr>
      <w:r>
        <w:rPr>
          <w:rFonts w:ascii="Times New Roman" w:hAnsi="Times New Roman"/>
        </w:rPr>
        <w:t>Re</w:t>
      </w:r>
      <w:r w:rsidRPr="002E70D4">
        <w:rPr>
          <w:rFonts w:ascii="Times New Roman" w:hAnsi="Times New Roman"/>
        </w:rPr>
        <w:t>suspend</w:t>
      </w:r>
      <w:r>
        <w:rPr>
          <w:rFonts w:ascii="Times New Roman" w:hAnsi="Times New Roman"/>
        </w:rPr>
        <w:t xml:space="preserve"> the</w:t>
      </w:r>
      <w:r w:rsidRPr="002E70D4">
        <w:rPr>
          <w:rFonts w:ascii="Times New Roman" w:hAnsi="Times New Roman"/>
        </w:rPr>
        <w:t xml:space="preserve"> residue in 100 µl of water, add 400 µl</w:t>
      </w:r>
      <w:r>
        <w:rPr>
          <w:rFonts w:ascii="Times New Roman" w:hAnsi="Times New Roman"/>
        </w:rPr>
        <w:t xml:space="preserve"> of ice cold methanol</w:t>
      </w:r>
      <w:r w:rsidRPr="002E70D4">
        <w:rPr>
          <w:rFonts w:ascii="Times New Roman" w:hAnsi="Times New Roman"/>
        </w:rPr>
        <w:t xml:space="preserve"> to each tube</w:t>
      </w:r>
      <w:r>
        <w:rPr>
          <w:rFonts w:ascii="Times New Roman" w:hAnsi="Times New Roman"/>
        </w:rPr>
        <w:t xml:space="preserve">, </w:t>
      </w:r>
      <w:r w:rsidRPr="00157008">
        <w:rPr>
          <w:rFonts w:ascii="Times New Roman" w:hAnsi="Times New Roman"/>
        </w:rPr>
        <w:t>vortex,</w:t>
      </w:r>
      <w:r>
        <w:rPr>
          <w:rFonts w:ascii="Times New Roman" w:hAnsi="Times New Roman"/>
        </w:rPr>
        <w:t xml:space="preserve"> </w:t>
      </w:r>
      <w:r w:rsidRPr="002E70D4">
        <w:rPr>
          <w:rFonts w:ascii="Times New Roman" w:hAnsi="Times New Roman"/>
        </w:rPr>
        <w:t>and then transfer to a microcentrifuge tube.</w:t>
      </w:r>
    </w:p>
    <w:p w:rsidR="002962FE" w:rsidRDefault="002962FE" w:rsidP="00BE6940">
      <w:pPr>
        <w:ind w:left="360"/>
        <w:jc w:val="both"/>
        <w:outlineLvl w:val="0"/>
        <w:rPr>
          <w:rFonts w:ascii="Times New Roman" w:hAnsi="Times New Roman"/>
        </w:rPr>
      </w:pPr>
    </w:p>
    <w:p w:rsidR="002962FE" w:rsidRPr="00BE6940" w:rsidRDefault="002962FE" w:rsidP="00BE6940">
      <w:pPr>
        <w:ind w:left="720"/>
        <w:jc w:val="both"/>
        <w:outlineLvl w:val="0"/>
        <w:rPr>
          <w:rFonts w:ascii="Times New Roman" w:hAnsi="Times New Roman"/>
          <w:b/>
          <w:sz w:val="22"/>
          <w:szCs w:val="24"/>
        </w:rPr>
      </w:pPr>
      <w:r>
        <w:rPr>
          <w:rFonts w:ascii="Times New Roman" w:hAnsi="Times New Roman"/>
        </w:rPr>
        <w:t>Shots:</w:t>
      </w:r>
    </w:p>
    <w:p w:rsidR="002962FE" w:rsidRPr="00017A1F" w:rsidRDefault="002962FE" w:rsidP="00BE6940">
      <w:pPr>
        <w:numPr>
          <w:ilvl w:val="2"/>
          <w:numId w:val="12"/>
        </w:numPr>
        <w:jc w:val="both"/>
        <w:outlineLvl w:val="0"/>
        <w:rPr>
          <w:rFonts w:ascii="Times New Roman" w:hAnsi="Times New Roman"/>
          <w:b/>
          <w:sz w:val="22"/>
          <w:szCs w:val="24"/>
        </w:rPr>
      </w:pPr>
      <w:r w:rsidRPr="002D2A7D">
        <w:rPr>
          <w:rFonts w:ascii="Times New Roman" w:hAnsi="Times New Roman"/>
        </w:rPr>
        <w:t>CU: 100 µl of water being added to residue to resuspend it, and then 400 µl of ice cold MeOH is added.</w:t>
      </w:r>
    </w:p>
    <w:p w:rsidR="002962FE" w:rsidRPr="00157008" w:rsidRDefault="002962FE" w:rsidP="00BE6940">
      <w:pPr>
        <w:numPr>
          <w:ilvl w:val="2"/>
          <w:numId w:val="12"/>
        </w:numPr>
        <w:jc w:val="both"/>
        <w:outlineLvl w:val="0"/>
        <w:rPr>
          <w:rFonts w:ascii="Times New Roman" w:hAnsi="Times New Roman"/>
          <w:sz w:val="22"/>
          <w:szCs w:val="24"/>
        </w:rPr>
      </w:pPr>
      <w:r w:rsidRPr="00157008">
        <w:rPr>
          <w:rFonts w:ascii="Times New Roman" w:hAnsi="Times New Roman"/>
        </w:rPr>
        <w:t xml:space="preserve">Use shot from 2.6.2. </w:t>
      </w:r>
      <w:r w:rsidRPr="00157008">
        <w:rPr>
          <w:rFonts w:ascii="Times New Roman" w:hAnsi="Times New Roman"/>
          <w:i/>
        </w:rPr>
        <w:t>(</w:t>
      </w:r>
      <w:r w:rsidRPr="00157008">
        <w:rPr>
          <w:rFonts w:ascii="Times New Roman" w:hAnsi="Times New Roman"/>
          <w:i/>
          <w:u w:val="single"/>
        </w:rPr>
        <w:t>Video editor</w:t>
      </w:r>
      <w:r w:rsidRPr="00157008">
        <w:rPr>
          <w:rFonts w:ascii="Times New Roman" w:hAnsi="Times New Roman"/>
          <w:i/>
        </w:rPr>
        <w:t>: just show the vortexing; don’t include how contents look after vortexing)</w:t>
      </w:r>
    </w:p>
    <w:p w:rsidR="002962FE" w:rsidRPr="002E70D4" w:rsidRDefault="002962FE" w:rsidP="00BE6940">
      <w:pPr>
        <w:numPr>
          <w:ilvl w:val="2"/>
          <w:numId w:val="12"/>
        </w:numPr>
        <w:jc w:val="both"/>
        <w:outlineLvl w:val="0"/>
        <w:rPr>
          <w:rFonts w:ascii="Times New Roman" w:hAnsi="Times New Roman"/>
          <w:b/>
          <w:sz w:val="22"/>
          <w:szCs w:val="24"/>
        </w:rPr>
      </w:pPr>
      <w:r w:rsidRPr="002D2A7D">
        <w:rPr>
          <w:rFonts w:ascii="Times New Roman" w:hAnsi="Times New Roman"/>
        </w:rPr>
        <w:t>CU:</w:t>
      </w:r>
      <w:r>
        <w:rPr>
          <w:rFonts w:ascii="Times New Roman" w:hAnsi="Times New Roman"/>
        </w:rPr>
        <w:t xml:space="preserve"> Resuspended residue being transferred to a </w:t>
      </w:r>
      <w:r w:rsidRPr="002E70D4">
        <w:rPr>
          <w:rFonts w:ascii="Times New Roman" w:hAnsi="Times New Roman"/>
        </w:rPr>
        <w:t>microcentrifuge tube.</w:t>
      </w:r>
    </w:p>
    <w:p w:rsidR="002962FE" w:rsidRPr="002E70D4" w:rsidRDefault="002962FE" w:rsidP="002E70D4">
      <w:pPr>
        <w:ind w:left="1080"/>
        <w:jc w:val="both"/>
        <w:outlineLvl w:val="0"/>
        <w:rPr>
          <w:rFonts w:ascii="Times New Roman" w:hAnsi="Times New Roman"/>
          <w:b/>
          <w:sz w:val="22"/>
          <w:szCs w:val="24"/>
        </w:rPr>
      </w:pPr>
    </w:p>
    <w:p w:rsidR="002962FE" w:rsidRPr="00232259" w:rsidRDefault="002962FE" w:rsidP="002E70D4">
      <w:pPr>
        <w:numPr>
          <w:ilvl w:val="1"/>
          <w:numId w:val="12"/>
        </w:numPr>
        <w:jc w:val="both"/>
        <w:outlineLvl w:val="0"/>
        <w:rPr>
          <w:rFonts w:ascii="Times New Roman" w:hAnsi="Times New Roman"/>
          <w:b/>
          <w:sz w:val="22"/>
          <w:szCs w:val="24"/>
        </w:rPr>
      </w:pPr>
      <w:r w:rsidRPr="002E70D4">
        <w:rPr>
          <w:rFonts w:ascii="Times New Roman" w:hAnsi="Times New Roman"/>
        </w:rPr>
        <w:t xml:space="preserve">Leave at -80 </w:t>
      </w:r>
      <w:r w:rsidRPr="002E70D4">
        <w:rPr>
          <w:rFonts w:ascii="Times New Roman" w:hAnsi="Times New Roman"/>
          <w:vertAlign w:val="superscript"/>
        </w:rPr>
        <w:t>o</w:t>
      </w:r>
      <w:r w:rsidRPr="002E70D4">
        <w:rPr>
          <w:rFonts w:ascii="Times New Roman" w:hAnsi="Times New Roman"/>
        </w:rPr>
        <w:t>C for 20-30 minutes to allow any remaining protein to precipitate out in the methanol.</w:t>
      </w:r>
    </w:p>
    <w:p w:rsidR="002962FE" w:rsidRDefault="002962FE" w:rsidP="00232259">
      <w:pPr>
        <w:ind w:left="360"/>
        <w:jc w:val="both"/>
        <w:outlineLvl w:val="0"/>
        <w:rPr>
          <w:rFonts w:ascii="Times New Roman" w:hAnsi="Times New Roman"/>
        </w:rPr>
      </w:pPr>
    </w:p>
    <w:p w:rsidR="002962FE" w:rsidRPr="00232259" w:rsidRDefault="002962FE" w:rsidP="00232259">
      <w:pPr>
        <w:ind w:left="720"/>
        <w:jc w:val="both"/>
        <w:outlineLvl w:val="0"/>
        <w:rPr>
          <w:rFonts w:ascii="Times New Roman" w:hAnsi="Times New Roman"/>
          <w:b/>
          <w:sz w:val="22"/>
          <w:szCs w:val="24"/>
        </w:rPr>
      </w:pPr>
      <w:r>
        <w:rPr>
          <w:rFonts w:ascii="Times New Roman" w:hAnsi="Times New Roman"/>
        </w:rPr>
        <w:t>Shots:</w:t>
      </w:r>
    </w:p>
    <w:p w:rsidR="002962FE" w:rsidRPr="002E70D4" w:rsidRDefault="002962FE" w:rsidP="00232259">
      <w:pPr>
        <w:numPr>
          <w:ilvl w:val="2"/>
          <w:numId w:val="12"/>
        </w:numPr>
        <w:jc w:val="both"/>
        <w:outlineLvl w:val="0"/>
        <w:rPr>
          <w:rFonts w:ascii="Times New Roman" w:hAnsi="Times New Roman"/>
          <w:b/>
          <w:sz w:val="22"/>
          <w:szCs w:val="24"/>
        </w:rPr>
      </w:pPr>
      <w:r>
        <w:rPr>
          <w:rFonts w:ascii="Times New Roman" w:hAnsi="Times New Roman"/>
        </w:rPr>
        <w:t xml:space="preserve">MED: </w:t>
      </w:r>
      <w:r>
        <w:rPr>
          <w:rFonts w:ascii="Times New Roman" w:hAnsi="Times New Roman"/>
          <w:szCs w:val="24"/>
        </w:rPr>
        <w:t xml:space="preserve">Multiple takes from different angles of </w:t>
      </w:r>
      <w:r>
        <w:rPr>
          <w:rFonts w:ascii="Times New Roman" w:hAnsi="Times New Roman"/>
        </w:rPr>
        <w:t xml:space="preserve">talent putting the </w:t>
      </w:r>
      <w:r w:rsidRPr="002E70D4">
        <w:rPr>
          <w:rFonts w:ascii="Times New Roman" w:hAnsi="Times New Roman"/>
        </w:rPr>
        <w:t>microcentrifuge tube</w:t>
      </w:r>
      <w:r>
        <w:rPr>
          <w:rFonts w:ascii="Times New Roman" w:hAnsi="Times New Roman"/>
        </w:rPr>
        <w:t xml:space="preserve">s into the </w:t>
      </w:r>
      <w:r w:rsidRPr="002E70D4">
        <w:rPr>
          <w:rFonts w:ascii="Times New Roman" w:hAnsi="Times New Roman"/>
        </w:rPr>
        <w:t xml:space="preserve">-80 </w:t>
      </w:r>
      <w:r w:rsidRPr="002E70D4">
        <w:rPr>
          <w:rFonts w:ascii="Times New Roman" w:hAnsi="Times New Roman"/>
          <w:vertAlign w:val="superscript"/>
        </w:rPr>
        <w:t>o</w:t>
      </w:r>
      <w:r w:rsidRPr="002E70D4">
        <w:rPr>
          <w:rFonts w:ascii="Times New Roman" w:hAnsi="Times New Roman"/>
        </w:rPr>
        <w:t>C</w:t>
      </w:r>
      <w:r>
        <w:rPr>
          <w:rFonts w:ascii="Times New Roman" w:hAnsi="Times New Roman"/>
        </w:rPr>
        <w:t xml:space="preserve"> freezer.  Shot will be repeated later.</w:t>
      </w:r>
    </w:p>
    <w:p w:rsidR="002962FE" w:rsidRPr="002E70D4" w:rsidRDefault="002962FE" w:rsidP="002E70D4">
      <w:pPr>
        <w:ind w:left="1080"/>
        <w:jc w:val="both"/>
        <w:outlineLvl w:val="0"/>
        <w:rPr>
          <w:rFonts w:ascii="Times New Roman" w:hAnsi="Times New Roman"/>
          <w:b/>
          <w:sz w:val="22"/>
          <w:szCs w:val="24"/>
        </w:rPr>
      </w:pPr>
    </w:p>
    <w:p w:rsidR="002962FE" w:rsidRPr="005E59F2" w:rsidRDefault="002962FE" w:rsidP="002E70D4">
      <w:pPr>
        <w:numPr>
          <w:ilvl w:val="1"/>
          <w:numId w:val="12"/>
        </w:numPr>
        <w:jc w:val="both"/>
        <w:outlineLvl w:val="0"/>
        <w:rPr>
          <w:rFonts w:ascii="Times New Roman" w:hAnsi="Times New Roman"/>
          <w:b/>
          <w:sz w:val="22"/>
          <w:szCs w:val="24"/>
        </w:rPr>
      </w:pPr>
      <w:r w:rsidRPr="002E70D4">
        <w:rPr>
          <w:rFonts w:ascii="Times New Roman" w:hAnsi="Times New Roman"/>
        </w:rPr>
        <w:t xml:space="preserve">Next centrifuge at 0 </w:t>
      </w:r>
      <w:r w:rsidRPr="002E70D4">
        <w:rPr>
          <w:rFonts w:ascii="Times New Roman" w:hAnsi="Times New Roman"/>
          <w:vertAlign w:val="superscript"/>
        </w:rPr>
        <w:t>o</w:t>
      </w:r>
      <w:r w:rsidRPr="002E70D4">
        <w:rPr>
          <w:rFonts w:ascii="Times New Roman" w:hAnsi="Times New Roman"/>
        </w:rPr>
        <w:t>C for 15 minutes at 18,000 x g.</w:t>
      </w:r>
      <w:r w:rsidRPr="00232259">
        <w:rPr>
          <w:rFonts w:ascii="Times New Roman" w:hAnsi="Times New Roman"/>
        </w:rPr>
        <w:t xml:space="preserve"> </w:t>
      </w:r>
      <w:r>
        <w:rPr>
          <w:rFonts w:ascii="Times New Roman" w:hAnsi="Times New Roman"/>
        </w:rPr>
        <w:t xml:space="preserve">(TEXT: </w:t>
      </w:r>
      <w:r w:rsidRPr="002E70D4">
        <w:rPr>
          <w:rFonts w:ascii="Times New Roman" w:hAnsi="Times New Roman"/>
        </w:rPr>
        <w:t xml:space="preserve">0 </w:t>
      </w:r>
      <w:r w:rsidRPr="002E70D4">
        <w:rPr>
          <w:rFonts w:ascii="Times New Roman" w:hAnsi="Times New Roman"/>
          <w:vertAlign w:val="superscript"/>
        </w:rPr>
        <w:t>o</w:t>
      </w:r>
      <w:r w:rsidRPr="002E70D4">
        <w:rPr>
          <w:rFonts w:ascii="Times New Roman" w:hAnsi="Times New Roman"/>
        </w:rPr>
        <w:t>C for 15 minutes at 18,000 x g</w:t>
      </w:r>
      <w:r>
        <w:rPr>
          <w:rFonts w:ascii="Times New Roman" w:hAnsi="Times New Roman"/>
        </w:rPr>
        <w:t>)</w:t>
      </w:r>
      <w:r w:rsidRPr="002E70D4">
        <w:rPr>
          <w:rFonts w:ascii="Times New Roman" w:hAnsi="Times New Roman"/>
        </w:rPr>
        <w:t xml:space="preserve"> </w:t>
      </w:r>
      <w:r w:rsidRPr="0075054C">
        <w:rPr>
          <w:rFonts w:ascii="Times New Roman" w:hAnsi="Times New Roman"/>
        </w:rPr>
        <w:t>There should be a precipitate along the side of the tube after centrifugation.</w:t>
      </w:r>
      <w:r>
        <w:rPr>
          <w:rFonts w:ascii="Times New Roman" w:hAnsi="Times New Roman"/>
        </w:rPr>
        <w:t xml:space="preserve">  </w:t>
      </w:r>
      <w:r w:rsidRPr="002E70D4">
        <w:rPr>
          <w:rFonts w:ascii="Times New Roman" w:hAnsi="Times New Roman"/>
        </w:rPr>
        <w:t xml:space="preserve">Aspirate 450 µl of supernatant </w:t>
      </w:r>
      <w:r>
        <w:rPr>
          <w:rFonts w:ascii="Times New Roman" w:hAnsi="Times New Roman"/>
        </w:rPr>
        <w:t xml:space="preserve">without aspirating the precipitate, </w:t>
      </w:r>
      <w:r w:rsidRPr="002E70D4">
        <w:rPr>
          <w:rFonts w:ascii="Times New Roman" w:hAnsi="Times New Roman"/>
        </w:rPr>
        <w:t>and transfer to a clean microcentrifuge tube.</w:t>
      </w:r>
    </w:p>
    <w:p w:rsidR="002962FE" w:rsidRDefault="002962FE" w:rsidP="005E59F2">
      <w:pPr>
        <w:ind w:left="360"/>
        <w:jc w:val="both"/>
        <w:outlineLvl w:val="0"/>
        <w:rPr>
          <w:rFonts w:ascii="Times New Roman" w:hAnsi="Times New Roman"/>
        </w:rPr>
      </w:pPr>
    </w:p>
    <w:p w:rsidR="002962FE" w:rsidRPr="00232259" w:rsidRDefault="002962FE" w:rsidP="005E59F2">
      <w:pPr>
        <w:ind w:left="720"/>
        <w:jc w:val="both"/>
        <w:outlineLvl w:val="0"/>
        <w:rPr>
          <w:rFonts w:ascii="Times New Roman" w:hAnsi="Times New Roman"/>
          <w:b/>
          <w:sz w:val="22"/>
          <w:szCs w:val="24"/>
        </w:rPr>
      </w:pPr>
      <w:r>
        <w:rPr>
          <w:rFonts w:ascii="Times New Roman" w:hAnsi="Times New Roman"/>
        </w:rPr>
        <w:t>Shots:</w:t>
      </w:r>
    </w:p>
    <w:p w:rsidR="002962FE" w:rsidRPr="00232259" w:rsidRDefault="002962FE" w:rsidP="00232259">
      <w:pPr>
        <w:numPr>
          <w:ilvl w:val="2"/>
          <w:numId w:val="12"/>
        </w:numPr>
        <w:jc w:val="both"/>
        <w:outlineLvl w:val="0"/>
        <w:rPr>
          <w:rFonts w:ascii="Times New Roman" w:hAnsi="Times New Roman"/>
          <w:b/>
          <w:sz w:val="22"/>
          <w:szCs w:val="24"/>
        </w:rPr>
      </w:pPr>
      <w:r>
        <w:rPr>
          <w:rFonts w:ascii="Times New Roman" w:hAnsi="Times New Roman"/>
        </w:rPr>
        <w:t>Use shot from 2.7.1.</w:t>
      </w:r>
    </w:p>
    <w:p w:rsidR="002962FE" w:rsidRPr="005E59F2" w:rsidRDefault="002962FE" w:rsidP="00232259">
      <w:pPr>
        <w:numPr>
          <w:ilvl w:val="2"/>
          <w:numId w:val="12"/>
        </w:numPr>
        <w:jc w:val="both"/>
        <w:outlineLvl w:val="0"/>
        <w:rPr>
          <w:rFonts w:ascii="Times New Roman" w:hAnsi="Times New Roman"/>
          <w:sz w:val="22"/>
          <w:szCs w:val="24"/>
        </w:rPr>
      </w:pPr>
      <w:r w:rsidRPr="00232259">
        <w:rPr>
          <w:rFonts w:ascii="Times New Roman" w:hAnsi="Times New Roman"/>
          <w:szCs w:val="24"/>
        </w:rPr>
        <w:t xml:space="preserve">ECU: </w:t>
      </w:r>
      <w:r>
        <w:rPr>
          <w:rFonts w:ascii="Times New Roman" w:hAnsi="Times New Roman"/>
          <w:szCs w:val="24"/>
        </w:rPr>
        <w:t>A shot of a tube after centrifugation to show the precipitate along the side of the tube.</w:t>
      </w:r>
    </w:p>
    <w:p w:rsidR="002962FE" w:rsidRPr="005E59F2" w:rsidRDefault="002962FE" w:rsidP="00232259">
      <w:pPr>
        <w:numPr>
          <w:ilvl w:val="2"/>
          <w:numId w:val="12"/>
        </w:numPr>
        <w:jc w:val="both"/>
        <w:outlineLvl w:val="0"/>
        <w:rPr>
          <w:rFonts w:ascii="Times New Roman" w:hAnsi="Times New Roman"/>
          <w:sz w:val="22"/>
          <w:szCs w:val="24"/>
        </w:rPr>
      </w:pPr>
      <w:r>
        <w:rPr>
          <w:rFonts w:ascii="Times New Roman" w:hAnsi="Times New Roman"/>
          <w:szCs w:val="24"/>
        </w:rPr>
        <w:t>ECU: Supernatant being aspirated at an angle to avoid aspirating the pellet.</w:t>
      </w:r>
    </w:p>
    <w:p w:rsidR="002962FE" w:rsidRPr="00232259" w:rsidRDefault="002962FE" w:rsidP="00232259">
      <w:pPr>
        <w:numPr>
          <w:ilvl w:val="2"/>
          <w:numId w:val="12"/>
        </w:numPr>
        <w:jc w:val="both"/>
        <w:outlineLvl w:val="0"/>
        <w:rPr>
          <w:rFonts w:ascii="Times New Roman" w:hAnsi="Times New Roman"/>
          <w:sz w:val="22"/>
          <w:szCs w:val="24"/>
        </w:rPr>
      </w:pPr>
      <w:r>
        <w:rPr>
          <w:rFonts w:ascii="Times New Roman" w:hAnsi="Times New Roman"/>
          <w:szCs w:val="24"/>
        </w:rPr>
        <w:t xml:space="preserve">CU: Supernatant being transferred to a </w:t>
      </w:r>
      <w:r w:rsidRPr="002E70D4">
        <w:rPr>
          <w:rFonts w:ascii="Times New Roman" w:hAnsi="Times New Roman"/>
        </w:rPr>
        <w:t>clean microcentrifuge tube.</w:t>
      </w:r>
    </w:p>
    <w:p w:rsidR="002962FE" w:rsidRPr="002E70D4" w:rsidRDefault="002962FE" w:rsidP="002E70D4">
      <w:pPr>
        <w:ind w:left="1080"/>
        <w:jc w:val="both"/>
        <w:outlineLvl w:val="0"/>
        <w:rPr>
          <w:rFonts w:ascii="Times New Roman" w:hAnsi="Times New Roman"/>
          <w:b/>
          <w:sz w:val="22"/>
          <w:szCs w:val="24"/>
        </w:rPr>
      </w:pPr>
    </w:p>
    <w:p w:rsidR="002962FE" w:rsidRPr="005E59F2" w:rsidRDefault="002962FE" w:rsidP="00C113E1">
      <w:pPr>
        <w:numPr>
          <w:ilvl w:val="1"/>
          <w:numId w:val="12"/>
        </w:numPr>
        <w:jc w:val="both"/>
        <w:outlineLvl w:val="0"/>
        <w:rPr>
          <w:rFonts w:ascii="Times New Roman" w:hAnsi="Times New Roman"/>
          <w:b/>
          <w:sz w:val="22"/>
          <w:szCs w:val="24"/>
        </w:rPr>
      </w:pPr>
      <w:r w:rsidRPr="002E70D4">
        <w:rPr>
          <w:rFonts w:ascii="Times New Roman" w:hAnsi="Times New Roman"/>
        </w:rPr>
        <w:t xml:space="preserve">Dry completely in a vacuum centrifugal concentrator at no more than 45 </w:t>
      </w:r>
      <w:r w:rsidRPr="002E70D4">
        <w:rPr>
          <w:rFonts w:ascii="Times New Roman" w:hAnsi="Times New Roman"/>
          <w:vertAlign w:val="superscript"/>
        </w:rPr>
        <w:t>o</w:t>
      </w:r>
      <w:r>
        <w:rPr>
          <w:rFonts w:ascii="Times New Roman" w:hAnsi="Times New Roman"/>
        </w:rPr>
        <w:t xml:space="preserve">C for </w:t>
      </w:r>
      <w:r w:rsidRPr="002E70D4">
        <w:rPr>
          <w:rFonts w:ascii="Times New Roman" w:hAnsi="Times New Roman"/>
        </w:rPr>
        <w:t>about 1-2 hours.</w:t>
      </w:r>
      <w:r w:rsidRPr="005E59F2">
        <w:rPr>
          <w:rFonts w:ascii="Times New Roman" w:hAnsi="Times New Roman"/>
        </w:rPr>
        <w:t xml:space="preserve"> </w:t>
      </w:r>
      <w:r>
        <w:rPr>
          <w:rFonts w:ascii="Times New Roman" w:hAnsi="Times New Roman"/>
        </w:rPr>
        <w:t xml:space="preserve">(TEXT: </w:t>
      </w:r>
      <w:r w:rsidRPr="002E70D4">
        <w:rPr>
          <w:rFonts w:ascii="Times New Roman" w:hAnsi="Times New Roman"/>
        </w:rPr>
        <w:t xml:space="preserve">45 </w:t>
      </w:r>
      <w:r w:rsidRPr="002E70D4">
        <w:rPr>
          <w:rFonts w:ascii="Times New Roman" w:hAnsi="Times New Roman"/>
          <w:vertAlign w:val="superscript"/>
        </w:rPr>
        <w:t>o</w:t>
      </w:r>
      <w:r>
        <w:rPr>
          <w:rFonts w:ascii="Times New Roman" w:hAnsi="Times New Roman"/>
        </w:rPr>
        <w:t xml:space="preserve">C; </w:t>
      </w:r>
      <w:r w:rsidRPr="002E70D4">
        <w:rPr>
          <w:rFonts w:ascii="Times New Roman" w:hAnsi="Times New Roman"/>
        </w:rPr>
        <w:t>1-2 hours</w:t>
      </w:r>
      <w:r>
        <w:rPr>
          <w:rFonts w:ascii="Times New Roman" w:hAnsi="Times New Roman"/>
        </w:rPr>
        <w:t>)</w:t>
      </w:r>
    </w:p>
    <w:p w:rsidR="002962FE" w:rsidRDefault="002962FE" w:rsidP="005E59F2">
      <w:pPr>
        <w:ind w:left="360"/>
        <w:jc w:val="both"/>
        <w:outlineLvl w:val="0"/>
        <w:rPr>
          <w:rFonts w:ascii="Times New Roman" w:hAnsi="Times New Roman"/>
        </w:rPr>
      </w:pPr>
    </w:p>
    <w:p w:rsidR="002962FE" w:rsidRPr="005E59F2" w:rsidRDefault="002962FE" w:rsidP="005E59F2">
      <w:pPr>
        <w:ind w:left="720"/>
        <w:jc w:val="both"/>
        <w:outlineLvl w:val="0"/>
        <w:rPr>
          <w:rFonts w:ascii="Times New Roman" w:hAnsi="Times New Roman"/>
          <w:b/>
          <w:sz w:val="22"/>
          <w:szCs w:val="24"/>
        </w:rPr>
      </w:pPr>
      <w:r>
        <w:rPr>
          <w:rFonts w:ascii="Times New Roman" w:hAnsi="Times New Roman"/>
        </w:rPr>
        <w:t>Shots:</w:t>
      </w:r>
    </w:p>
    <w:p w:rsidR="002962FE" w:rsidRPr="005E59F2" w:rsidRDefault="002962FE" w:rsidP="005E59F2">
      <w:pPr>
        <w:numPr>
          <w:ilvl w:val="2"/>
          <w:numId w:val="12"/>
        </w:numPr>
        <w:jc w:val="both"/>
        <w:outlineLvl w:val="0"/>
        <w:rPr>
          <w:rFonts w:ascii="Times New Roman" w:hAnsi="Times New Roman"/>
          <w:b/>
          <w:sz w:val="22"/>
          <w:szCs w:val="24"/>
        </w:rPr>
      </w:pPr>
      <w:r>
        <w:rPr>
          <w:rFonts w:ascii="Times New Roman" w:hAnsi="Times New Roman"/>
        </w:rPr>
        <w:t xml:space="preserve">MED: </w:t>
      </w:r>
      <w:r>
        <w:rPr>
          <w:rFonts w:ascii="Times New Roman" w:hAnsi="Times New Roman"/>
          <w:szCs w:val="24"/>
        </w:rPr>
        <w:t xml:space="preserve">Multiple takes from different angles of </w:t>
      </w:r>
      <w:r>
        <w:rPr>
          <w:rFonts w:ascii="Times New Roman" w:hAnsi="Times New Roman"/>
        </w:rPr>
        <w:t xml:space="preserve">talent drying the samples in a </w:t>
      </w:r>
      <w:r w:rsidRPr="002E70D4">
        <w:rPr>
          <w:rFonts w:ascii="Times New Roman" w:hAnsi="Times New Roman"/>
        </w:rPr>
        <w:t>vacuum centrifugal concentrator</w:t>
      </w:r>
      <w:r>
        <w:rPr>
          <w:rFonts w:ascii="Times New Roman" w:hAnsi="Times New Roman"/>
        </w:rPr>
        <w:t>. Shot will be repeated later.</w:t>
      </w:r>
    </w:p>
    <w:p w:rsidR="002962FE" w:rsidRPr="005E59F2" w:rsidRDefault="002962FE" w:rsidP="005E59F2">
      <w:pPr>
        <w:ind w:left="1368"/>
        <w:jc w:val="both"/>
        <w:outlineLvl w:val="0"/>
        <w:rPr>
          <w:rFonts w:ascii="Times New Roman" w:hAnsi="Times New Roman"/>
          <w:b/>
          <w:sz w:val="22"/>
          <w:szCs w:val="24"/>
        </w:rPr>
      </w:pPr>
    </w:p>
    <w:p w:rsidR="002962FE" w:rsidRPr="00E65A77" w:rsidRDefault="002962FE" w:rsidP="00C113E1">
      <w:pPr>
        <w:numPr>
          <w:ilvl w:val="1"/>
          <w:numId w:val="12"/>
        </w:numPr>
        <w:jc w:val="both"/>
        <w:outlineLvl w:val="0"/>
        <w:rPr>
          <w:rFonts w:ascii="Times New Roman" w:hAnsi="Times New Roman"/>
          <w:b/>
          <w:sz w:val="22"/>
          <w:szCs w:val="24"/>
        </w:rPr>
      </w:pPr>
      <w:r w:rsidRPr="00E65A77">
        <w:rPr>
          <w:rFonts w:ascii="Times New Roman" w:hAnsi="Times New Roman"/>
        </w:rPr>
        <w:t xml:space="preserve">Resuspend </w:t>
      </w:r>
      <w:r>
        <w:rPr>
          <w:rFonts w:ascii="Times New Roman" w:hAnsi="Times New Roman"/>
        </w:rPr>
        <w:t xml:space="preserve">the </w:t>
      </w:r>
      <w:r w:rsidRPr="00E65A77">
        <w:rPr>
          <w:rFonts w:ascii="Times New Roman" w:hAnsi="Times New Roman"/>
        </w:rPr>
        <w:t>dried supernatant in 200</w:t>
      </w:r>
      <w:r>
        <w:rPr>
          <w:rFonts w:ascii="Times New Roman" w:hAnsi="Times New Roman"/>
        </w:rPr>
        <w:t xml:space="preserve"> µl of 5% acetonitrile/water and vortex briefly.  </w:t>
      </w:r>
      <w:r w:rsidRPr="00157008">
        <w:rPr>
          <w:rFonts w:ascii="Times New Roman" w:hAnsi="Times New Roman"/>
        </w:rPr>
        <w:t>Transfer samples into autosampler vials</w:t>
      </w:r>
      <w:r>
        <w:rPr>
          <w:rFonts w:ascii="Times New Roman" w:hAnsi="Times New Roman"/>
        </w:rPr>
        <w:t xml:space="preserve"> and </w:t>
      </w:r>
      <w:r w:rsidRPr="00E65A77">
        <w:rPr>
          <w:rFonts w:ascii="Times New Roman" w:hAnsi="Times New Roman"/>
        </w:rPr>
        <w:t xml:space="preserve">freeze at -80 </w:t>
      </w:r>
      <w:r w:rsidRPr="00E65A77">
        <w:rPr>
          <w:rFonts w:ascii="Times New Roman" w:hAnsi="Times New Roman"/>
          <w:vertAlign w:val="superscript"/>
        </w:rPr>
        <w:t>o</w:t>
      </w:r>
      <w:r w:rsidRPr="00E65A77">
        <w:rPr>
          <w:rFonts w:ascii="Times New Roman" w:hAnsi="Times New Roman"/>
        </w:rPr>
        <w:t xml:space="preserve">C. </w:t>
      </w:r>
    </w:p>
    <w:p w:rsidR="002962FE" w:rsidRDefault="002962FE" w:rsidP="002179F8">
      <w:pPr>
        <w:ind w:left="360"/>
        <w:jc w:val="both"/>
        <w:outlineLvl w:val="0"/>
        <w:rPr>
          <w:rFonts w:ascii="Times New Roman" w:hAnsi="Times New Roman"/>
        </w:rPr>
      </w:pPr>
    </w:p>
    <w:p w:rsidR="002962FE" w:rsidRPr="000C5833" w:rsidRDefault="002962FE" w:rsidP="002179F8">
      <w:pPr>
        <w:ind w:left="720"/>
        <w:jc w:val="both"/>
        <w:outlineLvl w:val="0"/>
        <w:rPr>
          <w:rFonts w:ascii="Times New Roman" w:hAnsi="Times New Roman"/>
          <w:b/>
          <w:sz w:val="22"/>
          <w:szCs w:val="24"/>
        </w:rPr>
      </w:pPr>
      <w:r w:rsidRPr="000C5833">
        <w:rPr>
          <w:rFonts w:ascii="Times New Roman" w:hAnsi="Times New Roman"/>
        </w:rPr>
        <w:t>Shots:</w:t>
      </w:r>
    </w:p>
    <w:p w:rsidR="002962FE" w:rsidRPr="0075054C" w:rsidRDefault="002962FE" w:rsidP="002179F8">
      <w:pPr>
        <w:numPr>
          <w:ilvl w:val="2"/>
          <w:numId w:val="12"/>
        </w:numPr>
        <w:jc w:val="both"/>
        <w:outlineLvl w:val="0"/>
        <w:rPr>
          <w:rFonts w:ascii="Times New Roman" w:hAnsi="Times New Roman"/>
          <w:b/>
          <w:sz w:val="22"/>
          <w:szCs w:val="24"/>
        </w:rPr>
      </w:pPr>
      <w:r w:rsidRPr="000C5833">
        <w:rPr>
          <w:rFonts w:ascii="Times New Roman" w:hAnsi="Times New Roman"/>
        </w:rPr>
        <w:t xml:space="preserve">CU: 200 µl of 5% acetonitrile/water being added to tube and tube is vortexed. </w:t>
      </w:r>
    </w:p>
    <w:p w:rsidR="002962FE" w:rsidRPr="00157008" w:rsidRDefault="002962FE" w:rsidP="002179F8">
      <w:pPr>
        <w:numPr>
          <w:ilvl w:val="2"/>
          <w:numId w:val="12"/>
        </w:numPr>
        <w:jc w:val="both"/>
        <w:outlineLvl w:val="0"/>
        <w:rPr>
          <w:rFonts w:ascii="Times New Roman" w:hAnsi="Times New Roman"/>
          <w:b/>
          <w:sz w:val="22"/>
          <w:szCs w:val="24"/>
        </w:rPr>
      </w:pPr>
      <w:r w:rsidRPr="00157008">
        <w:rPr>
          <w:rFonts w:ascii="Times New Roman" w:hAnsi="Times New Roman"/>
        </w:rPr>
        <w:t>CU: A sample being pipetted into autosampler vial.</w:t>
      </w:r>
    </w:p>
    <w:p w:rsidR="002962FE" w:rsidRPr="0075054C" w:rsidRDefault="002962FE" w:rsidP="002179F8">
      <w:pPr>
        <w:numPr>
          <w:ilvl w:val="2"/>
          <w:numId w:val="12"/>
        </w:numPr>
        <w:jc w:val="both"/>
        <w:outlineLvl w:val="0"/>
        <w:rPr>
          <w:rFonts w:ascii="Times New Roman" w:hAnsi="Times New Roman"/>
          <w:b/>
          <w:sz w:val="22"/>
          <w:szCs w:val="24"/>
        </w:rPr>
      </w:pPr>
      <w:r w:rsidRPr="0075054C">
        <w:rPr>
          <w:rFonts w:ascii="Times New Roman" w:hAnsi="Times New Roman"/>
        </w:rPr>
        <w:t xml:space="preserve">Use shot from 3.9.1. </w:t>
      </w:r>
    </w:p>
    <w:p w:rsidR="002962FE" w:rsidRPr="002E70D4" w:rsidRDefault="002962FE" w:rsidP="00C113E1">
      <w:pPr>
        <w:jc w:val="both"/>
        <w:outlineLvl w:val="0"/>
        <w:rPr>
          <w:rFonts w:ascii="Times New Roman" w:hAnsi="Times New Roman"/>
          <w:b/>
          <w:sz w:val="22"/>
          <w:szCs w:val="24"/>
        </w:rPr>
      </w:pPr>
    </w:p>
    <w:p w:rsidR="002962FE" w:rsidRDefault="002962FE" w:rsidP="00EF0E31">
      <w:pPr>
        <w:pStyle w:val="NormalWeb"/>
        <w:numPr>
          <w:ilvl w:val="0"/>
          <w:numId w:val="12"/>
        </w:numPr>
        <w:spacing w:before="0" w:beforeAutospacing="0" w:after="0" w:afterAutospacing="0"/>
        <w:rPr>
          <w:b/>
        </w:rPr>
      </w:pPr>
      <w:r w:rsidRPr="00EF0E31">
        <w:rPr>
          <w:b/>
        </w:rPr>
        <w:t>Solid-phase extraction</w:t>
      </w:r>
    </w:p>
    <w:p w:rsidR="002962FE" w:rsidRDefault="002962FE" w:rsidP="004D1A4D">
      <w:pPr>
        <w:pStyle w:val="NormalWeb"/>
        <w:spacing w:before="0" w:beforeAutospacing="0" w:after="0" w:afterAutospacing="0"/>
        <w:ind w:left="360"/>
        <w:rPr>
          <w:b/>
        </w:rPr>
      </w:pPr>
    </w:p>
    <w:p w:rsidR="002962FE" w:rsidRDefault="002962FE" w:rsidP="004D1A4D">
      <w:pPr>
        <w:pStyle w:val="NormalWeb"/>
        <w:numPr>
          <w:ilvl w:val="1"/>
          <w:numId w:val="12"/>
        </w:numPr>
        <w:spacing w:before="0" w:beforeAutospacing="0" w:after="0" w:afterAutospacing="0"/>
      </w:pPr>
      <w:r w:rsidRPr="00806BE2">
        <w:t xml:space="preserve">To begin the procedure for solid-phase extraction, dry the MTBE fraction </w:t>
      </w:r>
      <w:r>
        <w:t>obtained previously</w:t>
      </w:r>
      <w:r w:rsidRPr="00806BE2">
        <w:t xml:space="preserve"> under</w:t>
      </w:r>
      <w:r w:rsidRPr="001D34F3">
        <w:t xml:space="preserve"> </w:t>
      </w:r>
      <w:r>
        <w:t>a good flow of</w:t>
      </w:r>
      <w:r w:rsidRPr="00806BE2">
        <w:t xml:space="preserve"> nitrogen at 35 </w:t>
      </w:r>
      <w:r w:rsidRPr="00806BE2">
        <w:rPr>
          <w:vertAlign w:val="superscript"/>
        </w:rPr>
        <w:t>o</w:t>
      </w:r>
      <w:r>
        <w:t xml:space="preserve">C </w:t>
      </w:r>
      <w:r w:rsidRPr="00806BE2">
        <w:t>for 10-15 minutes.</w:t>
      </w:r>
      <w:r w:rsidRPr="00F21042">
        <w:t xml:space="preserve"> </w:t>
      </w:r>
      <w:r>
        <w:t xml:space="preserve">(TEXT: </w:t>
      </w:r>
      <w:r w:rsidRPr="00806BE2">
        <w:t xml:space="preserve">35 </w:t>
      </w:r>
      <w:r w:rsidRPr="00806BE2">
        <w:rPr>
          <w:vertAlign w:val="superscript"/>
        </w:rPr>
        <w:t>o</w:t>
      </w:r>
      <w:r>
        <w:t>C; 10-15 min)</w:t>
      </w:r>
    </w:p>
    <w:p w:rsidR="002962FE" w:rsidRDefault="002962FE" w:rsidP="00F21042">
      <w:pPr>
        <w:pStyle w:val="NormalWeb"/>
        <w:spacing w:before="0" w:beforeAutospacing="0" w:after="0" w:afterAutospacing="0"/>
        <w:ind w:left="360"/>
      </w:pPr>
    </w:p>
    <w:p w:rsidR="002962FE" w:rsidRDefault="002962FE" w:rsidP="00F21042">
      <w:pPr>
        <w:pStyle w:val="NormalWeb"/>
        <w:spacing w:before="0" w:beforeAutospacing="0" w:after="0" w:afterAutospacing="0"/>
        <w:ind w:left="720"/>
      </w:pPr>
      <w:r>
        <w:t>Shots:</w:t>
      </w:r>
    </w:p>
    <w:p w:rsidR="002962FE" w:rsidRPr="00806BE2" w:rsidRDefault="002962FE" w:rsidP="00F21042">
      <w:pPr>
        <w:pStyle w:val="NormalWeb"/>
        <w:numPr>
          <w:ilvl w:val="2"/>
          <w:numId w:val="12"/>
        </w:numPr>
        <w:spacing w:before="0" w:beforeAutospacing="0" w:after="0" w:afterAutospacing="0"/>
      </w:pPr>
      <w:r>
        <w:t>MED: Talent drying the MBTE fractions (from 3.6.) under nitrogen flow.</w:t>
      </w:r>
    </w:p>
    <w:p w:rsidR="002962FE" w:rsidRPr="00B74C41" w:rsidRDefault="002962FE" w:rsidP="004D1A4D">
      <w:pPr>
        <w:pStyle w:val="NormalWeb"/>
        <w:spacing w:before="0" w:beforeAutospacing="0" w:after="0" w:afterAutospacing="0"/>
        <w:rPr>
          <w:highlight w:val="yellow"/>
        </w:rPr>
      </w:pPr>
    </w:p>
    <w:p w:rsidR="002962FE" w:rsidRDefault="002962FE" w:rsidP="004D1A4D">
      <w:pPr>
        <w:pStyle w:val="NormalWeb"/>
        <w:numPr>
          <w:ilvl w:val="1"/>
          <w:numId w:val="12"/>
        </w:numPr>
        <w:spacing w:before="0" w:beforeAutospacing="0" w:after="0" w:afterAutospacing="0"/>
      </w:pPr>
      <w:r w:rsidRPr="00806BE2">
        <w:t>When the MTBE fractions are completely dry, stop the flow of nitrogen and quickly re-suspend each sample in 1 ml</w:t>
      </w:r>
      <w:r>
        <w:t xml:space="preserve"> of chloroform </w:t>
      </w:r>
      <w:r w:rsidRPr="00806BE2">
        <w:t>using a glass pipette. Vortex briefly.</w:t>
      </w:r>
    </w:p>
    <w:p w:rsidR="002962FE" w:rsidRDefault="002962FE" w:rsidP="006E6123">
      <w:pPr>
        <w:pStyle w:val="NormalWeb"/>
        <w:spacing w:before="0" w:beforeAutospacing="0" w:after="0" w:afterAutospacing="0"/>
        <w:ind w:left="360"/>
      </w:pPr>
    </w:p>
    <w:p w:rsidR="002962FE" w:rsidRDefault="002962FE" w:rsidP="006E6123">
      <w:pPr>
        <w:pStyle w:val="NormalWeb"/>
        <w:spacing w:before="0" w:beforeAutospacing="0" w:after="0" w:afterAutospacing="0"/>
        <w:ind w:left="720"/>
      </w:pPr>
      <w:r>
        <w:t>Shots:</w:t>
      </w:r>
    </w:p>
    <w:p w:rsidR="002962FE" w:rsidRDefault="002962FE" w:rsidP="004D633C">
      <w:pPr>
        <w:pStyle w:val="NormalWeb"/>
        <w:numPr>
          <w:ilvl w:val="2"/>
          <w:numId w:val="12"/>
        </w:numPr>
        <w:spacing w:before="0" w:beforeAutospacing="0" w:after="0" w:afterAutospacing="0"/>
      </w:pPr>
      <w:r>
        <w:t>MED: Talent stopping the nitrogen flow and then resuspending a sample in 1 ml chloroform.</w:t>
      </w:r>
    </w:p>
    <w:p w:rsidR="002962FE" w:rsidRPr="00806BE2" w:rsidRDefault="002962FE" w:rsidP="004D633C">
      <w:pPr>
        <w:pStyle w:val="NormalWeb"/>
        <w:numPr>
          <w:ilvl w:val="2"/>
          <w:numId w:val="12"/>
        </w:numPr>
        <w:spacing w:before="0" w:beforeAutospacing="0" w:after="0" w:afterAutospacing="0"/>
      </w:pPr>
      <w:r>
        <w:t>CU: Sample being vortexed.</w:t>
      </w:r>
    </w:p>
    <w:p w:rsidR="002962FE" w:rsidRPr="00B74C41" w:rsidRDefault="002962FE" w:rsidP="004D1A4D">
      <w:pPr>
        <w:pStyle w:val="NormalWeb"/>
        <w:spacing w:before="0" w:beforeAutospacing="0" w:after="0" w:afterAutospacing="0"/>
        <w:rPr>
          <w:highlight w:val="yellow"/>
        </w:rPr>
      </w:pPr>
    </w:p>
    <w:p w:rsidR="002962FE" w:rsidRDefault="002962FE" w:rsidP="004D1A4D">
      <w:pPr>
        <w:pStyle w:val="NormalWeb"/>
        <w:numPr>
          <w:ilvl w:val="1"/>
          <w:numId w:val="12"/>
        </w:numPr>
        <w:spacing w:before="0" w:beforeAutospacing="0" w:after="0" w:afterAutospacing="0"/>
      </w:pPr>
      <w:r w:rsidRPr="00AC2474">
        <w:t xml:space="preserve">Wash and condition the solid-phase extraction, or SPE, cartridge twice with 400 µl </w:t>
      </w:r>
      <w:r>
        <w:t xml:space="preserve">of </w:t>
      </w:r>
      <w:r w:rsidRPr="00AC2474">
        <w:t xml:space="preserve">hexane. </w:t>
      </w:r>
      <w:r>
        <w:t xml:space="preserve"> </w:t>
      </w:r>
      <w:r w:rsidRPr="00AC2474">
        <w:t xml:space="preserve">Discard </w:t>
      </w:r>
      <w:r>
        <w:t xml:space="preserve">the </w:t>
      </w:r>
      <w:r w:rsidRPr="00AC2474">
        <w:t>waste and replace with a new glass collection tube.</w:t>
      </w:r>
    </w:p>
    <w:p w:rsidR="002962FE" w:rsidRDefault="002962FE" w:rsidP="00153D74">
      <w:pPr>
        <w:pStyle w:val="NormalWeb"/>
        <w:spacing w:before="0" w:beforeAutospacing="0" w:after="0" w:afterAutospacing="0"/>
        <w:ind w:left="360"/>
      </w:pPr>
    </w:p>
    <w:p w:rsidR="002962FE" w:rsidRDefault="002962FE" w:rsidP="00153D74">
      <w:pPr>
        <w:pStyle w:val="NormalWeb"/>
        <w:spacing w:before="0" w:beforeAutospacing="0" w:after="0" w:afterAutospacing="0"/>
        <w:ind w:left="720"/>
      </w:pPr>
      <w:r>
        <w:t>Shots:</w:t>
      </w:r>
    </w:p>
    <w:p w:rsidR="002962FE" w:rsidRDefault="002962FE" w:rsidP="00153D74">
      <w:pPr>
        <w:pStyle w:val="NormalWeb"/>
        <w:numPr>
          <w:ilvl w:val="2"/>
          <w:numId w:val="12"/>
        </w:numPr>
        <w:spacing w:before="0" w:beforeAutospacing="0" w:after="0" w:afterAutospacing="0"/>
      </w:pPr>
      <w:r>
        <w:t xml:space="preserve">CU: </w:t>
      </w:r>
      <w:r w:rsidRPr="00AC2474">
        <w:t>400 µl</w:t>
      </w:r>
      <w:r>
        <w:t xml:space="preserve"> hexane being added to SPE cartridge.</w:t>
      </w:r>
    </w:p>
    <w:p w:rsidR="002962FE" w:rsidRPr="00AC2474" w:rsidRDefault="002962FE" w:rsidP="00153D74">
      <w:pPr>
        <w:pStyle w:val="NormalWeb"/>
        <w:numPr>
          <w:ilvl w:val="2"/>
          <w:numId w:val="12"/>
        </w:numPr>
        <w:spacing w:before="0" w:beforeAutospacing="0" w:after="0" w:afterAutospacing="0"/>
      </w:pPr>
      <w:r>
        <w:t>MED: Waste being discarded and a new glass collection tube put in place.</w:t>
      </w:r>
    </w:p>
    <w:p w:rsidR="002962FE" w:rsidRPr="00AC2474" w:rsidRDefault="002962FE" w:rsidP="004D1A4D">
      <w:pPr>
        <w:pStyle w:val="NormalWeb"/>
        <w:spacing w:before="0" w:beforeAutospacing="0" w:after="0" w:afterAutospacing="0"/>
      </w:pPr>
    </w:p>
    <w:p w:rsidR="002962FE" w:rsidRDefault="002962FE" w:rsidP="004D1A4D">
      <w:pPr>
        <w:pStyle w:val="NormalWeb"/>
        <w:numPr>
          <w:ilvl w:val="1"/>
          <w:numId w:val="12"/>
        </w:numPr>
        <w:spacing w:before="0" w:beforeAutospacing="0" w:after="0" w:afterAutospacing="0"/>
      </w:pPr>
      <w:r w:rsidRPr="00AC2474">
        <w:t xml:space="preserve">Add the sample to the SPE column, </w:t>
      </w:r>
      <w:r w:rsidRPr="00E25214">
        <w:t xml:space="preserve">apply vacuum and collect </w:t>
      </w:r>
      <w:r>
        <w:t xml:space="preserve">the </w:t>
      </w:r>
      <w:r w:rsidRPr="00E25214">
        <w:t xml:space="preserve">flow through. </w:t>
      </w:r>
    </w:p>
    <w:p w:rsidR="002962FE" w:rsidRDefault="002962FE" w:rsidP="00202B22">
      <w:pPr>
        <w:pStyle w:val="NormalWeb"/>
        <w:spacing w:before="0" w:beforeAutospacing="0" w:after="0" w:afterAutospacing="0"/>
        <w:ind w:left="360"/>
      </w:pPr>
    </w:p>
    <w:p w:rsidR="002962FE" w:rsidRDefault="002962FE" w:rsidP="00202B22">
      <w:pPr>
        <w:pStyle w:val="NormalWeb"/>
        <w:spacing w:before="0" w:beforeAutospacing="0" w:after="0" w:afterAutospacing="0"/>
        <w:ind w:left="720"/>
      </w:pPr>
      <w:r>
        <w:t>Shots:</w:t>
      </w:r>
    </w:p>
    <w:p w:rsidR="002962FE" w:rsidRPr="00AC2474" w:rsidRDefault="002962FE" w:rsidP="00202B22">
      <w:pPr>
        <w:pStyle w:val="NormalWeb"/>
        <w:numPr>
          <w:ilvl w:val="2"/>
          <w:numId w:val="12"/>
        </w:numPr>
        <w:spacing w:before="0" w:beforeAutospacing="0" w:after="0" w:afterAutospacing="0"/>
      </w:pPr>
      <w:r>
        <w:t>CU: Sample being added to SPE column</w:t>
      </w:r>
      <w:r w:rsidRPr="00E25214">
        <w:t>, vacuum turned on, and flow through is collected.</w:t>
      </w:r>
    </w:p>
    <w:p w:rsidR="002962FE" w:rsidRPr="00AC2474" w:rsidRDefault="002962FE" w:rsidP="004D1A4D">
      <w:pPr>
        <w:pStyle w:val="NormalWeb"/>
        <w:spacing w:before="0" w:beforeAutospacing="0" w:after="0" w:afterAutospacing="0"/>
      </w:pPr>
    </w:p>
    <w:p w:rsidR="002962FE" w:rsidRDefault="002962FE" w:rsidP="004D1A4D">
      <w:pPr>
        <w:pStyle w:val="NormalWeb"/>
        <w:numPr>
          <w:ilvl w:val="1"/>
          <w:numId w:val="12"/>
        </w:numPr>
        <w:spacing w:before="0" w:beforeAutospacing="0" w:after="0" w:afterAutospacing="0"/>
      </w:pPr>
      <w:r w:rsidRPr="00AC2474">
        <w:t>With a glass pipette</w:t>
      </w:r>
      <w:r>
        <w:t>,</w:t>
      </w:r>
      <w:r w:rsidRPr="00AC2474">
        <w:t xml:space="preserve"> add 1 ml of 2:1 </w:t>
      </w:r>
      <w:r>
        <w:t xml:space="preserve">Chloroform: isopropyl alcohol to the SPE column, </w:t>
      </w:r>
      <w:r w:rsidRPr="00E25214">
        <w:t xml:space="preserve">and </w:t>
      </w:r>
      <w:r>
        <w:t>collect the flow-</w:t>
      </w:r>
      <w:r w:rsidRPr="00AC2474">
        <w:t>through in the same glass tubes</w:t>
      </w:r>
      <w:r>
        <w:t>.</w:t>
      </w:r>
      <w:r w:rsidRPr="00AC2474">
        <w:t xml:space="preserve"> This is the Neutral Fraction.</w:t>
      </w:r>
    </w:p>
    <w:p w:rsidR="002962FE" w:rsidRDefault="002962FE" w:rsidP="00476DB8">
      <w:pPr>
        <w:pStyle w:val="NormalWeb"/>
        <w:spacing w:before="0" w:beforeAutospacing="0" w:after="0" w:afterAutospacing="0"/>
        <w:ind w:left="360"/>
      </w:pPr>
    </w:p>
    <w:p w:rsidR="002962FE" w:rsidRDefault="002962FE" w:rsidP="00476DB8">
      <w:pPr>
        <w:pStyle w:val="NormalWeb"/>
        <w:spacing w:before="0" w:beforeAutospacing="0" w:after="0" w:afterAutospacing="0"/>
        <w:ind w:left="720"/>
      </w:pPr>
      <w:r>
        <w:t>Shots:</w:t>
      </w:r>
    </w:p>
    <w:p w:rsidR="002962FE" w:rsidRDefault="002962FE" w:rsidP="00476DB8">
      <w:pPr>
        <w:pStyle w:val="NormalWeb"/>
        <w:numPr>
          <w:ilvl w:val="2"/>
          <w:numId w:val="12"/>
        </w:numPr>
        <w:spacing w:before="0" w:beforeAutospacing="0" w:after="0" w:afterAutospacing="0"/>
      </w:pPr>
      <w:r>
        <w:t xml:space="preserve">MED: Talent pipetting </w:t>
      </w:r>
      <w:r w:rsidRPr="00AC2474">
        <w:t>1 ml of 2:1 Chloroform: isopropyl alcohol</w:t>
      </w:r>
      <w:r>
        <w:t xml:space="preserve"> onto SPE column and collecting flow through,</w:t>
      </w:r>
    </w:p>
    <w:p w:rsidR="002962FE" w:rsidRPr="00AC2474" w:rsidRDefault="002962FE" w:rsidP="00476DB8">
      <w:pPr>
        <w:pStyle w:val="NormalWeb"/>
        <w:numPr>
          <w:ilvl w:val="2"/>
          <w:numId w:val="12"/>
        </w:numPr>
        <w:spacing w:before="0" w:beforeAutospacing="0" w:after="0" w:afterAutospacing="0"/>
      </w:pPr>
      <w:r>
        <w:t>CU: A shot of the collected flow through.</w:t>
      </w:r>
    </w:p>
    <w:p w:rsidR="002962FE" w:rsidRPr="00AC2474" w:rsidRDefault="002962FE" w:rsidP="004D1A4D">
      <w:pPr>
        <w:pStyle w:val="NormalWeb"/>
        <w:spacing w:before="0" w:beforeAutospacing="0" w:after="0" w:afterAutospacing="0"/>
      </w:pPr>
    </w:p>
    <w:p w:rsidR="002962FE" w:rsidRDefault="002962FE" w:rsidP="004D1A4D">
      <w:pPr>
        <w:pStyle w:val="NormalWeb"/>
        <w:numPr>
          <w:ilvl w:val="1"/>
          <w:numId w:val="12"/>
        </w:numPr>
        <w:spacing w:before="0" w:beforeAutospacing="0" w:after="0" w:afterAutospacing="0"/>
      </w:pPr>
      <w:r>
        <w:t>Dry the Neutral fraction under nitrogen</w:t>
      </w:r>
      <w:r w:rsidRPr="00AC2474">
        <w:t xml:space="preserve"> for 10-15 minutes to minimize oxidation. </w:t>
      </w:r>
    </w:p>
    <w:p w:rsidR="002962FE" w:rsidRDefault="002962FE" w:rsidP="00476DB8">
      <w:pPr>
        <w:pStyle w:val="NormalWeb"/>
        <w:spacing w:before="0" w:beforeAutospacing="0" w:after="0" w:afterAutospacing="0"/>
        <w:ind w:left="360"/>
      </w:pPr>
    </w:p>
    <w:p w:rsidR="002962FE" w:rsidRDefault="002962FE" w:rsidP="00476DB8">
      <w:pPr>
        <w:pStyle w:val="NormalWeb"/>
        <w:spacing w:before="0" w:beforeAutospacing="0" w:after="0" w:afterAutospacing="0"/>
        <w:ind w:left="720"/>
      </w:pPr>
      <w:r>
        <w:t>Shots:</w:t>
      </w:r>
    </w:p>
    <w:p w:rsidR="002962FE" w:rsidRPr="00AC2474" w:rsidRDefault="002962FE" w:rsidP="00476DB8">
      <w:pPr>
        <w:pStyle w:val="NormalWeb"/>
        <w:numPr>
          <w:ilvl w:val="2"/>
          <w:numId w:val="12"/>
        </w:numPr>
        <w:spacing w:before="0" w:beforeAutospacing="0" w:after="0" w:afterAutospacing="0"/>
      </w:pPr>
      <w:r>
        <w:t>MED: Multiple takes from different angles of talent drying the Neutral fraction under nitrogen. Shot will be repeated later.</w:t>
      </w:r>
    </w:p>
    <w:p w:rsidR="002962FE" w:rsidRPr="00B74C41" w:rsidRDefault="002962FE" w:rsidP="004D1A4D">
      <w:pPr>
        <w:pStyle w:val="NormalWeb"/>
        <w:spacing w:before="0" w:beforeAutospacing="0" w:after="0" w:afterAutospacing="0"/>
        <w:rPr>
          <w:highlight w:val="yellow"/>
        </w:rPr>
      </w:pPr>
    </w:p>
    <w:p w:rsidR="002962FE" w:rsidRDefault="002962FE" w:rsidP="004D1A4D">
      <w:pPr>
        <w:pStyle w:val="NormalWeb"/>
        <w:numPr>
          <w:ilvl w:val="1"/>
          <w:numId w:val="12"/>
        </w:numPr>
        <w:spacing w:before="0" w:beforeAutospacing="0" w:after="0" w:afterAutospacing="0"/>
      </w:pPr>
      <w:r w:rsidRPr="00AC2474">
        <w:t>With a glass pipette</w:t>
      </w:r>
      <w:r>
        <w:t>,</w:t>
      </w:r>
      <w:r w:rsidRPr="00AC2474">
        <w:t xml:space="preserve"> add 1 ml of 5% acetic acid in diethyl ether to the SPE column, </w:t>
      </w:r>
      <w:r w:rsidRPr="00E25214">
        <w:t xml:space="preserve">and </w:t>
      </w:r>
      <w:r w:rsidRPr="00AC2474">
        <w:t xml:space="preserve">collect the </w:t>
      </w:r>
      <w:r>
        <w:t>flow-through.</w:t>
      </w:r>
      <w:r w:rsidRPr="00AC2474">
        <w:t xml:space="preserve"> This is the Fatty Acid Fraction.</w:t>
      </w:r>
    </w:p>
    <w:p w:rsidR="002962FE" w:rsidRDefault="002962FE" w:rsidP="008C19EC">
      <w:pPr>
        <w:pStyle w:val="NormalWeb"/>
        <w:spacing w:before="0" w:beforeAutospacing="0" w:after="0" w:afterAutospacing="0"/>
        <w:ind w:left="360"/>
      </w:pPr>
    </w:p>
    <w:p w:rsidR="002962FE" w:rsidRDefault="002962FE" w:rsidP="008C19EC">
      <w:pPr>
        <w:pStyle w:val="NormalWeb"/>
        <w:spacing w:before="0" w:beforeAutospacing="0" w:after="0" w:afterAutospacing="0"/>
        <w:ind w:left="720"/>
      </w:pPr>
      <w:r>
        <w:t>Shots:</w:t>
      </w:r>
    </w:p>
    <w:p w:rsidR="002962FE" w:rsidRDefault="002962FE" w:rsidP="008C19EC">
      <w:pPr>
        <w:pStyle w:val="NormalWeb"/>
        <w:numPr>
          <w:ilvl w:val="2"/>
          <w:numId w:val="12"/>
        </w:numPr>
        <w:spacing w:before="0" w:beforeAutospacing="0" w:after="0" w:afterAutospacing="0"/>
      </w:pPr>
      <w:r>
        <w:t xml:space="preserve">MED: Talent adding </w:t>
      </w:r>
      <w:r w:rsidRPr="00AC2474">
        <w:t xml:space="preserve">1 ml of </w:t>
      </w:r>
      <w:r>
        <w:t xml:space="preserve">5% acetic acid in diethyl ether </w:t>
      </w:r>
      <w:r w:rsidRPr="00AC2474">
        <w:t>to the SPE column</w:t>
      </w:r>
      <w:r>
        <w:t xml:space="preserve"> and collecting flow through</w:t>
      </w:r>
    </w:p>
    <w:p w:rsidR="002962FE" w:rsidRPr="00AC2474" w:rsidRDefault="002962FE" w:rsidP="008C19EC">
      <w:pPr>
        <w:pStyle w:val="NormalWeb"/>
        <w:numPr>
          <w:ilvl w:val="2"/>
          <w:numId w:val="12"/>
        </w:numPr>
        <w:spacing w:before="0" w:beforeAutospacing="0" w:after="0" w:afterAutospacing="0"/>
      </w:pPr>
      <w:r w:rsidRPr="002F4EE1">
        <w:rPr>
          <w:highlight w:val="green"/>
        </w:rPr>
        <w:t>[combined with 4.7.1]</w:t>
      </w:r>
      <w:r>
        <w:t xml:space="preserve"> CU: A shot of the collected flow through.</w:t>
      </w:r>
    </w:p>
    <w:p w:rsidR="002962FE" w:rsidRPr="00B74C41" w:rsidRDefault="002962FE" w:rsidP="004D1A4D">
      <w:pPr>
        <w:pStyle w:val="NormalWeb"/>
        <w:spacing w:before="0" w:beforeAutospacing="0" w:after="0" w:afterAutospacing="0"/>
        <w:rPr>
          <w:highlight w:val="yellow"/>
        </w:rPr>
      </w:pPr>
    </w:p>
    <w:p w:rsidR="002962FE" w:rsidRDefault="002962FE" w:rsidP="004D1A4D">
      <w:pPr>
        <w:pStyle w:val="NormalWeb"/>
        <w:numPr>
          <w:ilvl w:val="1"/>
          <w:numId w:val="12"/>
        </w:numPr>
        <w:spacing w:before="0" w:beforeAutospacing="0" w:after="0" w:afterAutospacing="0"/>
      </w:pPr>
      <w:r>
        <w:t>Dry the fatty acid fraction under nitrogen</w:t>
      </w:r>
      <w:r w:rsidRPr="00AC2474">
        <w:t xml:space="preserve"> for 10-15 minutes to minimize oxidation.</w:t>
      </w:r>
    </w:p>
    <w:p w:rsidR="002962FE" w:rsidRDefault="002962FE" w:rsidP="0061061C">
      <w:pPr>
        <w:pStyle w:val="NormalWeb"/>
        <w:spacing w:before="0" w:beforeAutospacing="0" w:after="0" w:afterAutospacing="0"/>
        <w:ind w:left="360"/>
      </w:pPr>
    </w:p>
    <w:p w:rsidR="002962FE" w:rsidRDefault="002962FE" w:rsidP="0061061C">
      <w:pPr>
        <w:pStyle w:val="NormalWeb"/>
        <w:spacing w:before="0" w:beforeAutospacing="0" w:after="0" w:afterAutospacing="0"/>
        <w:ind w:left="720"/>
      </w:pPr>
      <w:r>
        <w:t>Shots:</w:t>
      </w:r>
    </w:p>
    <w:p w:rsidR="002962FE" w:rsidRPr="00AC2474" w:rsidRDefault="002962FE" w:rsidP="0061061C">
      <w:pPr>
        <w:pStyle w:val="NormalWeb"/>
        <w:numPr>
          <w:ilvl w:val="2"/>
          <w:numId w:val="12"/>
        </w:numPr>
        <w:spacing w:before="0" w:beforeAutospacing="0" w:after="0" w:afterAutospacing="0"/>
      </w:pPr>
      <w:r>
        <w:t>Use shot from 4.6.1.</w:t>
      </w:r>
    </w:p>
    <w:p w:rsidR="002962FE" w:rsidRPr="00B74C41" w:rsidRDefault="002962FE" w:rsidP="004D1A4D">
      <w:pPr>
        <w:pStyle w:val="NormalWeb"/>
        <w:spacing w:before="0" w:beforeAutospacing="0" w:after="0" w:afterAutospacing="0"/>
        <w:rPr>
          <w:highlight w:val="yellow"/>
        </w:rPr>
      </w:pPr>
    </w:p>
    <w:p w:rsidR="002962FE" w:rsidRDefault="002962FE" w:rsidP="004D1A4D">
      <w:pPr>
        <w:pStyle w:val="NormalWeb"/>
        <w:numPr>
          <w:ilvl w:val="1"/>
          <w:numId w:val="12"/>
        </w:numPr>
        <w:spacing w:before="0" w:beforeAutospacing="0" w:after="0" w:afterAutospacing="0"/>
      </w:pPr>
      <w:r w:rsidRPr="007866D8">
        <w:t>Using plastic tips, add 800 µl of methanol to the SPE cartridge, and collect the flow-through in 15-ml plastic conical tubes. This is the Phospholipid Fraction.</w:t>
      </w:r>
    </w:p>
    <w:p w:rsidR="002962FE" w:rsidRDefault="002962FE" w:rsidP="00D92BA4">
      <w:pPr>
        <w:pStyle w:val="NormalWeb"/>
        <w:spacing w:before="0" w:beforeAutospacing="0" w:after="0" w:afterAutospacing="0"/>
        <w:ind w:left="360"/>
      </w:pPr>
    </w:p>
    <w:p w:rsidR="002962FE" w:rsidRDefault="002962FE" w:rsidP="00D92BA4">
      <w:pPr>
        <w:pStyle w:val="NormalWeb"/>
        <w:spacing w:before="0" w:beforeAutospacing="0" w:after="0" w:afterAutospacing="0"/>
        <w:ind w:left="720"/>
      </w:pPr>
      <w:r>
        <w:t>Shots:</w:t>
      </w:r>
    </w:p>
    <w:p w:rsidR="002962FE" w:rsidRDefault="002962FE" w:rsidP="00CD0CA5">
      <w:pPr>
        <w:pStyle w:val="NormalWeb"/>
        <w:numPr>
          <w:ilvl w:val="2"/>
          <w:numId w:val="12"/>
        </w:numPr>
        <w:spacing w:before="0" w:beforeAutospacing="0" w:after="0" w:afterAutospacing="0"/>
      </w:pPr>
      <w:r>
        <w:t xml:space="preserve">MED: </w:t>
      </w:r>
      <w:r w:rsidRPr="007866D8">
        <w:t>800 µl of methanol</w:t>
      </w:r>
      <w:r>
        <w:t xml:space="preserve"> being added</w:t>
      </w:r>
      <w:r w:rsidRPr="007866D8">
        <w:t xml:space="preserve"> to the SPE cartridge</w:t>
      </w:r>
      <w:r>
        <w:t xml:space="preserve"> and flow through is collected.</w:t>
      </w:r>
    </w:p>
    <w:p w:rsidR="002962FE" w:rsidRPr="007866D8" w:rsidRDefault="002962FE" w:rsidP="00CD0CA5">
      <w:pPr>
        <w:pStyle w:val="NormalWeb"/>
        <w:numPr>
          <w:ilvl w:val="2"/>
          <w:numId w:val="12"/>
        </w:numPr>
        <w:spacing w:before="0" w:beforeAutospacing="0" w:after="0" w:afterAutospacing="0"/>
      </w:pPr>
      <w:r>
        <w:t>CU: A shot of the flow through.</w:t>
      </w:r>
    </w:p>
    <w:p w:rsidR="002962FE" w:rsidRPr="007866D8" w:rsidRDefault="002962FE" w:rsidP="004D1A4D">
      <w:pPr>
        <w:pStyle w:val="NormalWeb"/>
        <w:spacing w:before="0" w:beforeAutospacing="0" w:after="0" w:afterAutospacing="0"/>
      </w:pPr>
    </w:p>
    <w:p w:rsidR="002962FE" w:rsidRDefault="002962FE" w:rsidP="004D1A4D">
      <w:pPr>
        <w:pStyle w:val="NormalWeb"/>
        <w:numPr>
          <w:ilvl w:val="1"/>
          <w:numId w:val="12"/>
        </w:numPr>
        <w:spacing w:before="0" w:beforeAutospacing="0" w:after="0" w:afterAutospacing="0"/>
      </w:pPr>
      <w:r w:rsidRPr="007866D8">
        <w:t>Transfer the phospholipid fraction to 1.5-ml centrifuge tubes. Dry the sam</w:t>
      </w:r>
      <w:r>
        <w:t xml:space="preserve">ples with a vacuum centrifugal </w:t>
      </w:r>
      <w:r w:rsidRPr="007866D8">
        <w:t xml:space="preserve">concentrator at 45 </w:t>
      </w:r>
      <w:r w:rsidRPr="007866D8">
        <w:rPr>
          <w:vertAlign w:val="superscript"/>
        </w:rPr>
        <w:t>o</w:t>
      </w:r>
      <w:r w:rsidRPr="007866D8">
        <w:t xml:space="preserve">C for about 1 to 1.5 hours.  </w:t>
      </w:r>
      <w:r>
        <w:t xml:space="preserve">(TEXT: </w:t>
      </w:r>
      <w:r w:rsidRPr="007866D8">
        <w:t xml:space="preserve">45 </w:t>
      </w:r>
      <w:r w:rsidRPr="007866D8">
        <w:rPr>
          <w:vertAlign w:val="superscript"/>
        </w:rPr>
        <w:t>o</w:t>
      </w:r>
      <w:r>
        <w:t>C; 1-1.5 h)</w:t>
      </w:r>
    </w:p>
    <w:p w:rsidR="002962FE" w:rsidRDefault="002962FE" w:rsidP="0040502C">
      <w:pPr>
        <w:pStyle w:val="NormalWeb"/>
        <w:spacing w:before="0" w:beforeAutospacing="0" w:after="0" w:afterAutospacing="0"/>
        <w:ind w:left="360"/>
      </w:pPr>
    </w:p>
    <w:p w:rsidR="002962FE" w:rsidRDefault="002962FE" w:rsidP="0040502C">
      <w:pPr>
        <w:pStyle w:val="NormalWeb"/>
        <w:spacing w:before="0" w:beforeAutospacing="0" w:after="0" w:afterAutospacing="0"/>
        <w:ind w:left="720"/>
      </w:pPr>
      <w:r>
        <w:t>Shots:</w:t>
      </w:r>
    </w:p>
    <w:p w:rsidR="002962FE" w:rsidRDefault="002962FE" w:rsidP="0040502C">
      <w:pPr>
        <w:pStyle w:val="NormalWeb"/>
        <w:numPr>
          <w:ilvl w:val="2"/>
          <w:numId w:val="12"/>
        </w:numPr>
        <w:spacing w:before="0" w:beforeAutospacing="0" w:after="0" w:afterAutospacing="0"/>
      </w:pPr>
      <w:r>
        <w:t xml:space="preserve">MED: Talent transferring </w:t>
      </w:r>
      <w:r w:rsidRPr="007866D8">
        <w:t>the phospholipid fraction to 1.5-ml centrifuge tubes</w:t>
      </w:r>
      <w:r>
        <w:t>.</w:t>
      </w:r>
    </w:p>
    <w:p w:rsidR="002962FE" w:rsidRPr="007866D8" w:rsidRDefault="002962FE" w:rsidP="0040502C">
      <w:pPr>
        <w:pStyle w:val="NormalWeb"/>
        <w:numPr>
          <w:ilvl w:val="2"/>
          <w:numId w:val="12"/>
        </w:numPr>
        <w:spacing w:before="0" w:beforeAutospacing="0" w:after="0" w:afterAutospacing="0"/>
      </w:pPr>
      <w:r>
        <w:t>Use shot from 3.11.1.</w:t>
      </w:r>
    </w:p>
    <w:p w:rsidR="002962FE" w:rsidRPr="00A43E27" w:rsidRDefault="002962FE" w:rsidP="004D1A4D">
      <w:pPr>
        <w:pStyle w:val="NormalWeb"/>
        <w:spacing w:before="0" w:beforeAutospacing="0" w:after="0" w:afterAutospacing="0"/>
      </w:pPr>
    </w:p>
    <w:p w:rsidR="002962FE" w:rsidRDefault="002962FE" w:rsidP="004D1A4D">
      <w:pPr>
        <w:pStyle w:val="NormalWeb"/>
        <w:numPr>
          <w:ilvl w:val="1"/>
          <w:numId w:val="12"/>
        </w:numPr>
        <w:spacing w:before="0" w:beforeAutospacing="0" w:after="0" w:afterAutospacing="0"/>
      </w:pPr>
      <w:r w:rsidRPr="00A43E27">
        <w:t>Lastly resuspend each of the samples from the three fractions in 200 µl</w:t>
      </w:r>
      <w:r>
        <w:t xml:space="preserve"> of 100% methanol, </w:t>
      </w:r>
      <w:r w:rsidRPr="00E25214">
        <w:t xml:space="preserve">transfer to autosampler vials, and store in the -80 </w:t>
      </w:r>
      <w:r w:rsidRPr="00E25214">
        <w:rPr>
          <w:vertAlign w:val="superscript"/>
        </w:rPr>
        <w:t>o</w:t>
      </w:r>
      <w:r w:rsidRPr="00E25214">
        <w:t>C freezer.</w:t>
      </w:r>
      <w:r>
        <w:t xml:space="preserve"> </w:t>
      </w:r>
    </w:p>
    <w:p w:rsidR="002962FE" w:rsidRDefault="002962FE" w:rsidP="002A6AFE">
      <w:pPr>
        <w:pStyle w:val="NormalWeb"/>
        <w:spacing w:before="0" w:beforeAutospacing="0" w:after="0" w:afterAutospacing="0"/>
        <w:ind w:left="360"/>
      </w:pPr>
    </w:p>
    <w:p w:rsidR="002962FE" w:rsidRDefault="002962FE" w:rsidP="002A6AFE">
      <w:pPr>
        <w:pStyle w:val="NormalWeb"/>
        <w:spacing w:before="0" w:beforeAutospacing="0" w:after="0" w:afterAutospacing="0"/>
        <w:ind w:left="720"/>
      </w:pPr>
      <w:r>
        <w:t>Shots:</w:t>
      </w:r>
    </w:p>
    <w:p w:rsidR="002962FE" w:rsidRDefault="002962FE" w:rsidP="002A6AFE">
      <w:pPr>
        <w:pStyle w:val="NormalWeb"/>
        <w:numPr>
          <w:ilvl w:val="2"/>
          <w:numId w:val="12"/>
        </w:numPr>
        <w:spacing w:before="0" w:beforeAutospacing="0" w:after="0" w:afterAutospacing="0"/>
      </w:pPr>
      <w:r>
        <w:t>CU: 100% methanol being added to each sample and sample is resuspended.</w:t>
      </w:r>
    </w:p>
    <w:p w:rsidR="002962FE" w:rsidRDefault="002962FE" w:rsidP="002A6AFE">
      <w:pPr>
        <w:pStyle w:val="NormalWeb"/>
        <w:numPr>
          <w:ilvl w:val="2"/>
          <w:numId w:val="12"/>
        </w:numPr>
        <w:spacing w:before="0" w:beforeAutospacing="0" w:after="0" w:afterAutospacing="0"/>
      </w:pPr>
      <w:r>
        <w:t xml:space="preserve">CU: Samples being transferred to </w:t>
      </w:r>
      <w:r w:rsidRPr="002A6AFE">
        <w:t>autosampler vials.</w:t>
      </w:r>
    </w:p>
    <w:p w:rsidR="002962FE" w:rsidRDefault="002962FE" w:rsidP="00157008">
      <w:pPr>
        <w:pStyle w:val="NormalWeb"/>
        <w:numPr>
          <w:ilvl w:val="2"/>
          <w:numId w:val="12"/>
        </w:numPr>
        <w:spacing w:before="0" w:beforeAutospacing="0" w:after="0" w:afterAutospacing="0"/>
      </w:pPr>
      <w:r w:rsidRPr="00066F8D">
        <w:rPr>
          <w:strike/>
        </w:rPr>
        <w:t xml:space="preserve">MED: Talent putting autosampler vials into the -80 </w:t>
      </w:r>
      <w:r w:rsidRPr="00066F8D">
        <w:rPr>
          <w:strike/>
          <w:vertAlign w:val="superscript"/>
        </w:rPr>
        <w:t>o</w:t>
      </w:r>
      <w:r w:rsidRPr="00066F8D">
        <w:rPr>
          <w:strike/>
        </w:rPr>
        <w:t>C freezer.</w:t>
      </w:r>
      <w:r>
        <w:t xml:space="preserve"> </w:t>
      </w:r>
      <w:r w:rsidRPr="00066F8D">
        <w:rPr>
          <w:color w:val="FF0000"/>
        </w:rPr>
        <w:t xml:space="preserve">Re-use </w:t>
      </w:r>
      <w:r>
        <w:rPr>
          <w:color w:val="FF0000"/>
        </w:rPr>
        <w:t>one of 3.9.1</w:t>
      </w:r>
      <w:r w:rsidRPr="00066F8D">
        <w:rPr>
          <w:color w:val="FF0000"/>
        </w:rPr>
        <w:t xml:space="preserve"> multiple takes</w:t>
      </w:r>
    </w:p>
    <w:p w:rsidR="002962FE" w:rsidRDefault="002962FE" w:rsidP="006B6CDE">
      <w:pPr>
        <w:pStyle w:val="NormalWeb"/>
        <w:spacing w:before="0" w:beforeAutospacing="0" w:after="0" w:afterAutospacing="0"/>
        <w:ind w:left="1368"/>
      </w:pPr>
    </w:p>
    <w:p w:rsidR="002962FE" w:rsidRDefault="002962FE" w:rsidP="006B6CDE">
      <w:pPr>
        <w:numPr>
          <w:ilvl w:val="0"/>
          <w:numId w:val="12"/>
        </w:numPr>
        <w:jc w:val="both"/>
        <w:outlineLvl w:val="0"/>
        <w:rPr>
          <w:rFonts w:ascii="Times New Roman" w:hAnsi="Times New Roman"/>
          <w:b/>
          <w:szCs w:val="24"/>
        </w:rPr>
      </w:pPr>
      <w:r w:rsidRPr="000D59FE">
        <w:rPr>
          <w:rFonts w:ascii="Times New Roman" w:hAnsi="Times New Roman"/>
          <w:b/>
          <w:szCs w:val="24"/>
        </w:rPr>
        <w:t xml:space="preserve">Results: </w:t>
      </w:r>
      <w:r>
        <w:rPr>
          <w:rFonts w:ascii="Times New Roman" w:hAnsi="Times New Roman"/>
          <w:b/>
          <w:szCs w:val="24"/>
        </w:rPr>
        <w:t>m</w:t>
      </w:r>
      <w:r w:rsidRPr="000D59FE">
        <w:rPr>
          <w:rFonts w:ascii="Times New Roman" w:hAnsi="Times New Roman"/>
          <w:b/>
          <w:szCs w:val="24"/>
        </w:rPr>
        <w:t xml:space="preserve">etabolites </w:t>
      </w:r>
      <w:r>
        <w:rPr>
          <w:rFonts w:ascii="Times New Roman" w:hAnsi="Times New Roman"/>
          <w:b/>
          <w:szCs w:val="24"/>
        </w:rPr>
        <w:t xml:space="preserve">are effectively extracted </w:t>
      </w:r>
      <w:r w:rsidRPr="000D59FE">
        <w:rPr>
          <w:rFonts w:ascii="Times New Roman" w:hAnsi="Times New Roman"/>
          <w:b/>
          <w:szCs w:val="24"/>
        </w:rPr>
        <w:t>from biological fluids</w:t>
      </w:r>
      <w:r>
        <w:rPr>
          <w:rFonts w:ascii="Times New Roman" w:hAnsi="Times New Roman"/>
          <w:b/>
          <w:szCs w:val="24"/>
        </w:rPr>
        <w:t xml:space="preserve"> by this protocol</w:t>
      </w:r>
    </w:p>
    <w:p w:rsidR="002962FE" w:rsidRPr="000D59FE" w:rsidRDefault="002962FE" w:rsidP="006B6CDE">
      <w:pPr>
        <w:ind w:left="360"/>
        <w:jc w:val="both"/>
        <w:outlineLvl w:val="0"/>
        <w:rPr>
          <w:rFonts w:ascii="Times New Roman" w:hAnsi="Times New Roman"/>
          <w:b/>
          <w:szCs w:val="24"/>
        </w:rPr>
      </w:pPr>
    </w:p>
    <w:p w:rsidR="002962FE" w:rsidRPr="006B6CDE" w:rsidRDefault="002962FE" w:rsidP="006B6CDE">
      <w:pPr>
        <w:numPr>
          <w:ilvl w:val="1"/>
          <w:numId w:val="12"/>
        </w:numPr>
        <w:jc w:val="both"/>
        <w:outlineLvl w:val="0"/>
        <w:rPr>
          <w:rFonts w:ascii="Helvetica" w:hAnsi="Helvetica" w:cs="Arial"/>
          <w:sz w:val="22"/>
          <w:szCs w:val="24"/>
        </w:rPr>
      </w:pPr>
      <w:r w:rsidRPr="0069366E">
        <w:rPr>
          <w:rFonts w:ascii="Times New Roman" w:hAnsi="Times New Roman"/>
          <w:szCs w:val="24"/>
        </w:rPr>
        <w:t>(Figure 1)</w:t>
      </w:r>
      <w:r>
        <w:rPr>
          <w:rFonts w:ascii="Times New Roman" w:hAnsi="Times New Roman"/>
          <w:szCs w:val="24"/>
        </w:rPr>
        <w:t xml:space="preserve"> T</w:t>
      </w:r>
      <w:r w:rsidRPr="009C3C2B">
        <w:rPr>
          <w:rFonts w:ascii="Times New Roman" w:hAnsi="Times New Roman"/>
          <w:szCs w:val="24"/>
        </w:rPr>
        <w:t xml:space="preserve">he effectiveness of the MTBE-SPE method in extracting both lipid standards </w:t>
      </w:r>
      <w:r w:rsidRPr="000D59FE">
        <w:rPr>
          <w:rFonts w:ascii="Times New Roman" w:hAnsi="Times New Roman"/>
          <w:i/>
          <w:szCs w:val="24"/>
        </w:rPr>
        <w:t>(</w:t>
      </w:r>
      <w:r w:rsidRPr="000D59FE">
        <w:rPr>
          <w:rFonts w:ascii="Times New Roman" w:hAnsi="Times New Roman"/>
          <w:i/>
          <w:szCs w:val="24"/>
          <w:u w:val="single"/>
        </w:rPr>
        <w:t>Video editor</w:t>
      </w:r>
      <w:r>
        <w:rPr>
          <w:rFonts w:ascii="Times New Roman" w:hAnsi="Times New Roman"/>
          <w:i/>
          <w:szCs w:val="24"/>
        </w:rPr>
        <w:t>: show</w:t>
      </w:r>
      <w:r w:rsidRPr="000D59FE">
        <w:rPr>
          <w:rFonts w:ascii="Times New Roman" w:hAnsi="Times New Roman"/>
          <w:i/>
          <w:szCs w:val="24"/>
        </w:rPr>
        <w:t xml:space="preserve"> panel A)</w:t>
      </w:r>
      <w:r>
        <w:rPr>
          <w:rFonts w:ascii="Times New Roman" w:hAnsi="Times New Roman"/>
          <w:szCs w:val="24"/>
        </w:rPr>
        <w:t xml:space="preserve"> and endogenous </w:t>
      </w:r>
      <w:r w:rsidRPr="000D59FE">
        <w:rPr>
          <w:rFonts w:ascii="Times New Roman" w:hAnsi="Times New Roman"/>
          <w:szCs w:val="24"/>
        </w:rPr>
        <w:t xml:space="preserve">metabolites </w:t>
      </w:r>
      <w:r w:rsidRPr="000D59FE">
        <w:rPr>
          <w:rFonts w:ascii="Times New Roman" w:hAnsi="Times New Roman"/>
          <w:i/>
          <w:szCs w:val="24"/>
        </w:rPr>
        <w:t>(</w:t>
      </w:r>
      <w:r w:rsidRPr="000D59FE">
        <w:rPr>
          <w:rFonts w:ascii="Times New Roman" w:hAnsi="Times New Roman"/>
          <w:i/>
          <w:szCs w:val="24"/>
          <w:u w:val="single"/>
        </w:rPr>
        <w:t>Video editor</w:t>
      </w:r>
      <w:r>
        <w:rPr>
          <w:rFonts w:ascii="Times New Roman" w:hAnsi="Times New Roman"/>
          <w:i/>
          <w:szCs w:val="24"/>
        </w:rPr>
        <w:t>: show</w:t>
      </w:r>
      <w:r w:rsidRPr="000D59FE">
        <w:rPr>
          <w:rFonts w:ascii="Times New Roman" w:hAnsi="Times New Roman"/>
          <w:i/>
          <w:szCs w:val="24"/>
        </w:rPr>
        <w:t xml:space="preserve"> panel B)</w:t>
      </w:r>
      <w:r>
        <w:rPr>
          <w:rFonts w:ascii="Times New Roman" w:hAnsi="Times New Roman"/>
          <w:szCs w:val="24"/>
        </w:rPr>
        <w:t xml:space="preserve"> is demonstrated. </w:t>
      </w:r>
      <w:r w:rsidRPr="009C3C2B">
        <w:rPr>
          <w:rFonts w:ascii="Times New Roman" w:hAnsi="Times New Roman"/>
          <w:szCs w:val="24"/>
        </w:rPr>
        <w:t>Overall, better extraction and coverage of the metabolites were obtained compared to other methods such as methanol extraction, or ‘MTBE only’ extraction</w:t>
      </w:r>
      <w:r>
        <w:rPr>
          <w:rFonts w:ascii="Times New Roman" w:hAnsi="Times New Roman"/>
          <w:szCs w:val="24"/>
        </w:rPr>
        <w:t>,</w:t>
      </w:r>
      <w:r w:rsidRPr="009C3C2B">
        <w:rPr>
          <w:rFonts w:ascii="Times New Roman" w:hAnsi="Times New Roman"/>
          <w:szCs w:val="24"/>
        </w:rPr>
        <w:t xml:space="preserve"> when the number of features was compared using qualitative and quantitative software following LC-MS analysis.</w:t>
      </w:r>
    </w:p>
    <w:p w:rsidR="002962FE" w:rsidRDefault="002962FE" w:rsidP="006B6CDE">
      <w:pPr>
        <w:ind w:left="360"/>
        <w:jc w:val="both"/>
        <w:outlineLvl w:val="0"/>
        <w:rPr>
          <w:rFonts w:ascii="Times New Roman" w:hAnsi="Times New Roman"/>
          <w:b/>
          <w:szCs w:val="24"/>
        </w:rPr>
      </w:pPr>
    </w:p>
    <w:p w:rsidR="002962FE" w:rsidRPr="006B6CDE" w:rsidRDefault="002962FE" w:rsidP="006B6CDE">
      <w:pPr>
        <w:ind w:left="720"/>
        <w:jc w:val="both"/>
        <w:outlineLvl w:val="0"/>
        <w:rPr>
          <w:rFonts w:ascii="Helvetica" w:hAnsi="Helvetica" w:cs="Arial"/>
          <w:sz w:val="22"/>
          <w:szCs w:val="24"/>
        </w:rPr>
      </w:pPr>
      <w:r w:rsidRPr="006B6CDE">
        <w:rPr>
          <w:rFonts w:ascii="Times New Roman" w:hAnsi="Times New Roman"/>
          <w:szCs w:val="24"/>
        </w:rPr>
        <w:t>Shots:</w:t>
      </w:r>
    </w:p>
    <w:p w:rsidR="002962FE" w:rsidRPr="006B6CDE" w:rsidRDefault="002962FE" w:rsidP="006B6CDE">
      <w:pPr>
        <w:numPr>
          <w:ilvl w:val="2"/>
          <w:numId w:val="12"/>
        </w:numPr>
        <w:jc w:val="both"/>
        <w:outlineLvl w:val="0"/>
        <w:rPr>
          <w:rFonts w:ascii="Helvetica" w:hAnsi="Helvetica" w:cs="Arial"/>
          <w:sz w:val="22"/>
          <w:szCs w:val="24"/>
        </w:rPr>
      </w:pPr>
      <w:r w:rsidRPr="006B6CDE">
        <w:rPr>
          <w:rFonts w:ascii="Times New Roman" w:hAnsi="Times New Roman"/>
          <w:szCs w:val="24"/>
        </w:rPr>
        <w:t>LAB MEDIA: Figure 1</w:t>
      </w:r>
      <w:r>
        <w:rPr>
          <w:rFonts w:ascii="Times New Roman" w:hAnsi="Times New Roman"/>
          <w:szCs w:val="24"/>
        </w:rPr>
        <w:t>_updated</w:t>
      </w:r>
      <w:r w:rsidRPr="006B6CDE">
        <w:rPr>
          <w:rFonts w:ascii="Times New Roman" w:hAnsi="Times New Roman"/>
          <w:szCs w:val="24"/>
        </w:rPr>
        <w:t>.pdf</w:t>
      </w:r>
    </w:p>
    <w:p w:rsidR="002962FE" w:rsidRDefault="002962FE" w:rsidP="006B6CDE">
      <w:pPr>
        <w:pStyle w:val="NoSpacing"/>
        <w:ind w:left="1080"/>
        <w:rPr>
          <w:rFonts w:ascii="Times New Roman" w:hAnsi="Times New Roman"/>
          <w:sz w:val="24"/>
          <w:szCs w:val="24"/>
        </w:rPr>
      </w:pPr>
    </w:p>
    <w:p w:rsidR="002962FE" w:rsidRDefault="002962FE" w:rsidP="006B6CDE">
      <w:pPr>
        <w:pStyle w:val="NoSpacing"/>
        <w:numPr>
          <w:ilvl w:val="1"/>
          <w:numId w:val="12"/>
        </w:numPr>
        <w:rPr>
          <w:rFonts w:ascii="Times New Roman" w:hAnsi="Times New Roman"/>
          <w:sz w:val="24"/>
          <w:szCs w:val="24"/>
        </w:rPr>
      </w:pPr>
      <w:r w:rsidRPr="0069366E">
        <w:rPr>
          <w:rFonts w:ascii="Times New Roman" w:hAnsi="Times New Roman"/>
          <w:sz w:val="24"/>
          <w:szCs w:val="24"/>
        </w:rPr>
        <w:t>(Figure 2)</w:t>
      </w:r>
      <w:r w:rsidRPr="008548F0">
        <w:rPr>
          <w:rFonts w:ascii="Times New Roman" w:hAnsi="Times New Roman"/>
          <w:sz w:val="24"/>
          <w:szCs w:val="24"/>
        </w:rPr>
        <w:t xml:space="preserve"> </w:t>
      </w:r>
      <w:r w:rsidRPr="00014A5B">
        <w:rPr>
          <w:rFonts w:ascii="Times New Roman" w:hAnsi="Times New Roman"/>
          <w:sz w:val="24"/>
          <w:szCs w:val="24"/>
        </w:rPr>
        <w:t>A comparison of MTBE-SPE fractions</w:t>
      </w:r>
      <w:r w:rsidRPr="008548F0">
        <w:rPr>
          <w:rFonts w:ascii="Times New Roman" w:hAnsi="Times New Roman"/>
          <w:sz w:val="24"/>
          <w:szCs w:val="24"/>
        </w:rPr>
        <w:t xml:space="preserve"> </w:t>
      </w:r>
      <w:r>
        <w:rPr>
          <w:rFonts w:ascii="Times New Roman" w:hAnsi="Times New Roman"/>
          <w:sz w:val="24"/>
          <w:szCs w:val="24"/>
        </w:rPr>
        <w:t>showed</w:t>
      </w:r>
      <w:r w:rsidRPr="00014A5B">
        <w:rPr>
          <w:rFonts w:ascii="Times New Roman" w:hAnsi="Times New Roman"/>
          <w:sz w:val="24"/>
          <w:szCs w:val="24"/>
        </w:rPr>
        <w:t xml:space="preserve"> </w:t>
      </w:r>
      <w:r>
        <w:rPr>
          <w:rFonts w:ascii="Times New Roman" w:hAnsi="Times New Roman"/>
          <w:sz w:val="24"/>
          <w:szCs w:val="24"/>
        </w:rPr>
        <w:t>m</w:t>
      </w:r>
      <w:r w:rsidRPr="008548F0">
        <w:rPr>
          <w:rFonts w:ascii="Times New Roman" w:hAnsi="Times New Roman"/>
          <w:sz w:val="24"/>
          <w:szCs w:val="24"/>
        </w:rPr>
        <w:t xml:space="preserve">inimal overlap </w:t>
      </w:r>
      <w:r w:rsidRPr="00B74C41">
        <w:rPr>
          <w:rFonts w:ascii="Times New Roman" w:hAnsi="Times New Roman"/>
          <w:sz w:val="24"/>
          <w:szCs w:val="24"/>
        </w:rPr>
        <w:t>among the three fractions</w:t>
      </w:r>
      <w:r w:rsidRPr="00014A5B">
        <w:rPr>
          <w:rFonts w:ascii="Times New Roman" w:hAnsi="Times New Roman"/>
          <w:sz w:val="24"/>
          <w:szCs w:val="24"/>
        </w:rPr>
        <w:t xml:space="preserve"> </w:t>
      </w:r>
      <w:r w:rsidRPr="008548F0">
        <w:rPr>
          <w:rFonts w:ascii="Times New Roman" w:hAnsi="Times New Roman"/>
          <w:sz w:val="24"/>
          <w:szCs w:val="24"/>
        </w:rPr>
        <w:t>following SPE</w:t>
      </w:r>
      <w:r>
        <w:rPr>
          <w:rFonts w:ascii="Times New Roman" w:hAnsi="Times New Roman"/>
          <w:sz w:val="24"/>
          <w:szCs w:val="24"/>
        </w:rPr>
        <w:t xml:space="preserve">, which </w:t>
      </w:r>
      <w:r w:rsidRPr="008548F0">
        <w:rPr>
          <w:rFonts w:ascii="Times New Roman" w:hAnsi="Times New Roman"/>
          <w:sz w:val="24"/>
          <w:szCs w:val="24"/>
        </w:rPr>
        <w:t>demonstrates the efficiency in separating the hydrophobic metabolites into their respective chemical classes for more confident metab</w:t>
      </w:r>
      <w:r>
        <w:rPr>
          <w:rFonts w:ascii="Times New Roman" w:hAnsi="Times New Roman"/>
          <w:sz w:val="24"/>
          <w:szCs w:val="24"/>
        </w:rPr>
        <w:t xml:space="preserve">olite identification. </w:t>
      </w:r>
    </w:p>
    <w:p w:rsidR="002962FE" w:rsidRDefault="002962FE" w:rsidP="006B6CDE">
      <w:pPr>
        <w:pStyle w:val="NoSpacing"/>
        <w:ind w:left="1080"/>
        <w:rPr>
          <w:rFonts w:ascii="Times New Roman" w:hAnsi="Times New Roman"/>
          <w:sz w:val="24"/>
          <w:szCs w:val="24"/>
        </w:rPr>
      </w:pPr>
    </w:p>
    <w:p w:rsidR="002962FE" w:rsidRPr="006B6CDE" w:rsidRDefault="002962FE" w:rsidP="006B6CDE">
      <w:pPr>
        <w:ind w:left="720"/>
        <w:jc w:val="both"/>
        <w:outlineLvl w:val="0"/>
        <w:rPr>
          <w:rFonts w:ascii="Helvetica" w:hAnsi="Helvetica" w:cs="Arial"/>
          <w:sz w:val="22"/>
          <w:szCs w:val="24"/>
        </w:rPr>
      </w:pPr>
      <w:r w:rsidRPr="006B6CDE">
        <w:rPr>
          <w:rFonts w:ascii="Times New Roman" w:hAnsi="Times New Roman"/>
          <w:szCs w:val="24"/>
        </w:rPr>
        <w:t>Shots:</w:t>
      </w:r>
    </w:p>
    <w:p w:rsidR="002962FE" w:rsidRPr="006B6CDE" w:rsidRDefault="002962FE" w:rsidP="006B6CDE">
      <w:pPr>
        <w:numPr>
          <w:ilvl w:val="2"/>
          <w:numId w:val="12"/>
        </w:numPr>
        <w:jc w:val="both"/>
        <w:outlineLvl w:val="0"/>
        <w:rPr>
          <w:rFonts w:ascii="Helvetica" w:hAnsi="Helvetica" w:cs="Arial"/>
          <w:sz w:val="22"/>
          <w:szCs w:val="24"/>
        </w:rPr>
      </w:pPr>
      <w:r w:rsidRPr="006B6CDE">
        <w:rPr>
          <w:rFonts w:ascii="Times New Roman" w:hAnsi="Times New Roman"/>
          <w:szCs w:val="24"/>
        </w:rPr>
        <w:t>LAB MEDIA</w:t>
      </w:r>
      <w:r>
        <w:rPr>
          <w:rFonts w:ascii="Times New Roman" w:hAnsi="Times New Roman"/>
          <w:szCs w:val="24"/>
        </w:rPr>
        <w:t>: Figure 2</w:t>
      </w:r>
      <w:r w:rsidRPr="006B6CDE">
        <w:rPr>
          <w:rFonts w:ascii="Times New Roman" w:hAnsi="Times New Roman"/>
          <w:szCs w:val="24"/>
        </w:rPr>
        <w:t>.pdf</w:t>
      </w:r>
    </w:p>
    <w:p w:rsidR="002962FE" w:rsidRDefault="002962FE" w:rsidP="006B6CDE">
      <w:pPr>
        <w:pStyle w:val="NoSpacing"/>
        <w:ind w:left="1080"/>
        <w:rPr>
          <w:rFonts w:ascii="Times New Roman" w:hAnsi="Times New Roman"/>
          <w:sz w:val="24"/>
          <w:szCs w:val="24"/>
        </w:rPr>
      </w:pPr>
    </w:p>
    <w:p w:rsidR="002962FE" w:rsidRDefault="002962FE" w:rsidP="006B6CDE">
      <w:pPr>
        <w:pStyle w:val="NoSpacing"/>
        <w:numPr>
          <w:ilvl w:val="1"/>
          <w:numId w:val="12"/>
        </w:numPr>
        <w:rPr>
          <w:rFonts w:ascii="Times New Roman" w:hAnsi="Times New Roman"/>
          <w:sz w:val="24"/>
          <w:szCs w:val="24"/>
        </w:rPr>
      </w:pPr>
      <w:r w:rsidRPr="0069366E">
        <w:rPr>
          <w:rFonts w:ascii="Times New Roman" w:hAnsi="Times New Roman"/>
          <w:sz w:val="24"/>
          <w:szCs w:val="24"/>
        </w:rPr>
        <w:t>(Figure 3)</w:t>
      </w:r>
      <w:r w:rsidRPr="00101D33">
        <w:rPr>
          <w:rFonts w:ascii="Times New Roman" w:hAnsi="Times New Roman"/>
          <w:b/>
          <w:sz w:val="24"/>
          <w:szCs w:val="24"/>
        </w:rPr>
        <w:t xml:space="preserve"> </w:t>
      </w:r>
      <w:r w:rsidRPr="00796E3E">
        <w:rPr>
          <w:rFonts w:ascii="Times New Roman" w:hAnsi="Times New Roman"/>
          <w:sz w:val="24"/>
          <w:szCs w:val="24"/>
        </w:rPr>
        <w:t>In addition,</w:t>
      </w:r>
      <w:r w:rsidRPr="00101D33">
        <w:rPr>
          <w:rFonts w:ascii="Times New Roman" w:hAnsi="Times New Roman"/>
          <w:b/>
          <w:sz w:val="24"/>
          <w:szCs w:val="24"/>
        </w:rPr>
        <w:t xml:space="preserve"> </w:t>
      </w:r>
      <w:r w:rsidRPr="00101D33">
        <w:rPr>
          <w:rFonts w:ascii="Times New Roman" w:hAnsi="Times New Roman"/>
          <w:sz w:val="24"/>
          <w:szCs w:val="24"/>
        </w:rPr>
        <w:t>the recovery of the internal standards in fractions using the MTBE-SPE method</w:t>
      </w:r>
      <w:hyperlink w:anchor="_ENREF_12" w:tooltip="Yang, 2013 #687" w:history="1">
        <w:r w:rsidRPr="002F4EE1">
          <w:rPr>
            <w:rStyle w:val="Hyperlink"/>
            <w:rFonts w:ascii="Times" w:hAnsi="Times"/>
            <w:sz w:val="24"/>
            <w:szCs w:val="20"/>
          </w:rPr>
          <w:t>_ENREF_12</w:t>
        </w:r>
      </w:hyperlink>
      <w:r w:rsidRPr="00101D33">
        <w:rPr>
          <w:rFonts w:ascii="Times New Roman" w:hAnsi="Times New Roman"/>
          <w:sz w:val="24"/>
          <w:szCs w:val="24"/>
        </w:rPr>
        <w:t xml:space="preserve"> demonstrated that the internal standards were eluted in the fraction related to their chemical class</w:t>
      </w:r>
      <w:r>
        <w:rPr>
          <w:rFonts w:ascii="Times New Roman" w:hAnsi="Times New Roman"/>
          <w:sz w:val="24"/>
          <w:szCs w:val="24"/>
        </w:rPr>
        <w:t>.</w:t>
      </w:r>
    </w:p>
    <w:p w:rsidR="002962FE" w:rsidRDefault="002962FE" w:rsidP="006B6CDE">
      <w:pPr>
        <w:pStyle w:val="NoSpacing"/>
        <w:ind w:left="1080"/>
        <w:rPr>
          <w:rFonts w:ascii="Times New Roman" w:hAnsi="Times New Roman"/>
          <w:sz w:val="24"/>
          <w:szCs w:val="24"/>
        </w:rPr>
      </w:pPr>
    </w:p>
    <w:p w:rsidR="002962FE" w:rsidRPr="006B6CDE" w:rsidRDefault="002962FE" w:rsidP="006B6CDE">
      <w:pPr>
        <w:ind w:left="720"/>
        <w:jc w:val="both"/>
        <w:outlineLvl w:val="0"/>
        <w:rPr>
          <w:rFonts w:ascii="Helvetica" w:hAnsi="Helvetica" w:cs="Arial"/>
          <w:sz w:val="22"/>
          <w:szCs w:val="24"/>
        </w:rPr>
      </w:pPr>
      <w:r w:rsidRPr="006B6CDE">
        <w:rPr>
          <w:rFonts w:ascii="Times New Roman" w:hAnsi="Times New Roman"/>
          <w:szCs w:val="24"/>
        </w:rPr>
        <w:t>Shots:</w:t>
      </w:r>
    </w:p>
    <w:p w:rsidR="002962FE" w:rsidRPr="006B6CDE" w:rsidRDefault="002962FE" w:rsidP="006B6CDE">
      <w:pPr>
        <w:numPr>
          <w:ilvl w:val="2"/>
          <w:numId w:val="12"/>
        </w:numPr>
        <w:jc w:val="both"/>
        <w:outlineLvl w:val="0"/>
        <w:rPr>
          <w:rFonts w:ascii="Helvetica" w:hAnsi="Helvetica" w:cs="Arial"/>
          <w:sz w:val="22"/>
          <w:szCs w:val="24"/>
        </w:rPr>
      </w:pPr>
      <w:r w:rsidRPr="006B6CDE">
        <w:rPr>
          <w:rFonts w:ascii="Times New Roman" w:hAnsi="Times New Roman"/>
          <w:szCs w:val="24"/>
        </w:rPr>
        <w:t>LAB MEDIA</w:t>
      </w:r>
      <w:r>
        <w:rPr>
          <w:rFonts w:ascii="Times New Roman" w:hAnsi="Times New Roman"/>
          <w:szCs w:val="24"/>
        </w:rPr>
        <w:t>: Figure 3-updated</w:t>
      </w:r>
      <w:r w:rsidRPr="006B6CDE">
        <w:rPr>
          <w:rFonts w:ascii="Times New Roman" w:hAnsi="Times New Roman"/>
          <w:szCs w:val="24"/>
        </w:rPr>
        <w:t>.pdf</w:t>
      </w:r>
    </w:p>
    <w:p w:rsidR="002962FE" w:rsidRDefault="002962FE" w:rsidP="006B6CDE">
      <w:pPr>
        <w:pStyle w:val="NoSpacing"/>
        <w:rPr>
          <w:rFonts w:ascii="Times New Roman" w:hAnsi="Times New Roman"/>
          <w:sz w:val="24"/>
          <w:szCs w:val="24"/>
        </w:rPr>
      </w:pPr>
    </w:p>
    <w:p w:rsidR="002962FE" w:rsidRDefault="002962FE" w:rsidP="006B6CDE">
      <w:pPr>
        <w:pStyle w:val="NoSpacing"/>
        <w:numPr>
          <w:ilvl w:val="1"/>
          <w:numId w:val="12"/>
        </w:numPr>
        <w:rPr>
          <w:rFonts w:ascii="Times New Roman" w:hAnsi="Times New Roman"/>
          <w:sz w:val="24"/>
          <w:szCs w:val="24"/>
        </w:rPr>
      </w:pPr>
      <w:r w:rsidRPr="0069366E">
        <w:rPr>
          <w:rFonts w:ascii="Times New Roman" w:hAnsi="Times New Roman"/>
          <w:sz w:val="24"/>
          <w:szCs w:val="24"/>
        </w:rPr>
        <w:t>(Figure 7)</w:t>
      </w:r>
      <w:r>
        <w:rPr>
          <w:rFonts w:ascii="Times New Roman" w:hAnsi="Times New Roman"/>
          <w:b/>
          <w:sz w:val="24"/>
          <w:szCs w:val="24"/>
        </w:rPr>
        <w:t xml:space="preserve"> </w:t>
      </w:r>
      <w:r>
        <w:rPr>
          <w:rFonts w:ascii="Times New Roman" w:hAnsi="Times New Roman"/>
          <w:sz w:val="24"/>
          <w:szCs w:val="24"/>
        </w:rPr>
        <w:t>To evaluate</w:t>
      </w:r>
      <w:r w:rsidRPr="000F1758">
        <w:rPr>
          <w:rFonts w:ascii="Times New Roman" w:hAnsi="Times New Roman"/>
          <w:sz w:val="24"/>
          <w:szCs w:val="24"/>
        </w:rPr>
        <w:t xml:space="preserve"> chromatographic reproducibility of the data</w:t>
      </w:r>
      <w:r>
        <w:rPr>
          <w:rFonts w:ascii="Times New Roman" w:hAnsi="Times New Roman"/>
          <w:sz w:val="24"/>
          <w:szCs w:val="24"/>
        </w:rPr>
        <w:t>, s</w:t>
      </w:r>
      <w:r w:rsidRPr="00B74C41">
        <w:rPr>
          <w:rFonts w:ascii="Times New Roman" w:hAnsi="Times New Roman"/>
          <w:sz w:val="24"/>
          <w:szCs w:val="24"/>
        </w:rPr>
        <w:t>ample preparation was performed on three separate pooled plasma QC samples and each sample was injected in tri</w:t>
      </w:r>
      <w:r>
        <w:rPr>
          <w:rFonts w:ascii="Times New Roman" w:hAnsi="Times New Roman"/>
          <w:sz w:val="24"/>
          <w:szCs w:val="24"/>
        </w:rPr>
        <w:t>plicate on the LC-MS instrument. The</w:t>
      </w:r>
      <w:r w:rsidRPr="000F1758">
        <w:rPr>
          <w:rFonts w:ascii="Times New Roman" w:hAnsi="Times New Roman"/>
          <w:sz w:val="24"/>
          <w:szCs w:val="24"/>
        </w:rPr>
        <w:t xml:space="preserve"> consistent overlap demonstrates</w:t>
      </w:r>
      <w:r w:rsidRPr="00B74C41">
        <w:rPr>
          <w:rFonts w:ascii="Times New Roman" w:hAnsi="Times New Roman"/>
          <w:sz w:val="24"/>
          <w:szCs w:val="24"/>
        </w:rPr>
        <w:t xml:space="preserve"> </w:t>
      </w:r>
      <w:r w:rsidRPr="000F1758">
        <w:rPr>
          <w:rFonts w:ascii="Times New Roman" w:hAnsi="Times New Roman"/>
          <w:sz w:val="24"/>
          <w:szCs w:val="24"/>
        </w:rPr>
        <w:t>instrument and sample preparation reproducibility.</w:t>
      </w:r>
      <w:r>
        <w:rPr>
          <w:rFonts w:ascii="Times New Roman" w:hAnsi="Times New Roman"/>
          <w:sz w:val="24"/>
          <w:szCs w:val="24"/>
        </w:rPr>
        <w:t xml:space="preserve"> The increase in chemical noise</w:t>
      </w:r>
      <w:r w:rsidRPr="00D1513D">
        <w:rPr>
          <w:rFonts w:ascii="Times New Roman" w:hAnsi="Times New Roman"/>
          <w:sz w:val="24"/>
          <w:szCs w:val="24"/>
        </w:rPr>
        <w:t xml:space="preserve"> observed for the negative ionization mode of the fatty acid fraction</w:t>
      </w:r>
      <w:r>
        <w:rPr>
          <w:rFonts w:ascii="Times New Roman" w:hAnsi="Times New Roman"/>
          <w:sz w:val="24"/>
          <w:szCs w:val="24"/>
        </w:rPr>
        <w:t xml:space="preserve"> may be</w:t>
      </w:r>
      <w:r w:rsidRPr="00D1513D">
        <w:rPr>
          <w:rFonts w:ascii="Times New Roman" w:hAnsi="Times New Roman"/>
          <w:sz w:val="24"/>
          <w:szCs w:val="24"/>
        </w:rPr>
        <w:t xml:space="preserve"> due to contaminants in the LC-MS solvents</w:t>
      </w:r>
      <w:r>
        <w:rPr>
          <w:rFonts w:ascii="Times New Roman" w:hAnsi="Times New Roman"/>
          <w:sz w:val="24"/>
          <w:szCs w:val="24"/>
        </w:rPr>
        <w:t xml:space="preserve">. </w:t>
      </w:r>
      <w:r w:rsidRPr="00443B9E">
        <w:rPr>
          <w:rFonts w:ascii="Times New Roman" w:hAnsi="Times New Roman"/>
          <w:i/>
          <w:sz w:val="24"/>
          <w:szCs w:val="24"/>
        </w:rPr>
        <w:t>(</w:t>
      </w:r>
      <w:r w:rsidRPr="00443B9E">
        <w:rPr>
          <w:rFonts w:ascii="Times New Roman" w:hAnsi="Times New Roman"/>
          <w:i/>
          <w:sz w:val="24"/>
          <w:szCs w:val="24"/>
          <w:u w:val="single"/>
        </w:rPr>
        <w:t>Video editor</w:t>
      </w:r>
      <w:r w:rsidRPr="00443B9E">
        <w:rPr>
          <w:rFonts w:ascii="Times New Roman" w:hAnsi="Times New Roman"/>
          <w:i/>
          <w:sz w:val="24"/>
          <w:szCs w:val="24"/>
        </w:rPr>
        <w:t xml:space="preserve">: draw attention to the ‘fatty acid fraction negative mode’ graph) </w:t>
      </w:r>
      <w:r w:rsidRPr="00D1513D">
        <w:rPr>
          <w:rFonts w:ascii="Times New Roman" w:hAnsi="Times New Roman"/>
          <w:sz w:val="24"/>
          <w:szCs w:val="24"/>
        </w:rPr>
        <w:t>There</w:t>
      </w:r>
      <w:r>
        <w:rPr>
          <w:rFonts w:ascii="Times New Roman" w:hAnsi="Times New Roman"/>
          <w:sz w:val="24"/>
          <w:szCs w:val="24"/>
        </w:rPr>
        <w:t>fore only metabolites that</w:t>
      </w:r>
      <w:r w:rsidRPr="00D1513D">
        <w:rPr>
          <w:rFonts w:ascii="Times New Roman" w:hAnsi="Times New Roman"/>
          <w:sz w:val="24"/>
          <w:szCs w:val="24"/>
        </w:rPr>
        <w:t xml:space="preserve"> eluted prior to 9 minutes were analyzed.</w:t>
      </w:r>
    </w:p>
    <w:p w:rsidR="002962FE" w:rsidRDefault="002962FE" w:rsidP="006B6CDE">
      <w:pPr>
        <w:pStyle w:val="NoSpacing"/>
        <w:ind w:left="1080"/>
        <w:rPr>
          <w:rFonts w:ascii="Times New Roman" w:hAnsi="Times New Roman"/>
          <w:sz w:val="24"/>
          <w:szCs w:val="24"/>
        </w:rPr>
      </w:pPr>
    </w:p>
    <w:p w:rsidR="002962FE" w:rsidRPr="006B6CDE" w:rsidRDefault="002962FE" w:rsidP="006B6CDE">
      <w:pPr>
        <w:ind w:left="720"/>
        <w:jc w:val="both"/>
        <w:outlineLvl w:val="0"/>
        <w:rPr>
          <w:rFonts w:ascii="Helvetica" w:hAnsi="Helvetica" w:cs="Arial"/>
          <w:sz w:val="22"/>
          <w:szCs w:val="24"/>
        </w:rPr>
      </w:pPr>
      <w:r w:rsidRPr="006B6CDE">
        <w:rPr>
          <w:rFonts w:ascii="Times New Roman" w:hAnsi="Times New Roman"/>
          <w:szCs w:val="24"/>
        </w:rPr>
        <w:t>Shots:</w:t>
      </w:r>
    </w:p>
    <w:p w:rsidR="002962FE" w:rsidRPr="006B6CDE" w:rsidRDefault="002962FE" w:rsidP="006B6CDE">
      <w:pPr>
        <w:numPr>
          <w:ilvl w:val="2"/>
          <w:numId w:val="12"/>
        </w:numPr>
        <w:jc w:val="both"/>
        <w:outlineLvl w:val="0"/>
        <w:rPr>
          <w:rFonts w:ascii="Helvetica" w:hAnsi="Helvetica" w:cs="Arial"/>
          <w:sz w:val="22"/>
          <w:szCs w:val="24"/>
        </w:rPr>
      </w:pPr>
      <w:r w:rsidRPr="006B6CDE">
        <w:rPr>
          <w:rFonts w:ascii="Times New Roman" w:hAnsi="Times New Roman"/>
          <w:szCs w:val="24"/>
        </w:rPr>
        <w:t>LAB MEDIA</w:t>
      </w:r>
      <w:r>
        <w:rPr>
          <w:rFonts w:ascii="Times New Roman" w:hAnsi="Times New Roman"/>
          <w:szCs w:val="24"/>
        </w:rPr>
        <w:t>: Figure 7 Chromatograms</w:t>
      </w:r>
      <w:r w:rsidRPr="006B6CDE">
        <w:rPr>
          <w:rFonts w:ascii="Times New Roman" w:hAnsi="Times New Roman"/>
          <w:szCs w:val="24"/>
        </w:rPr>
        <w:t>.pdf</w:t>
      </w:r>
    </w:p>
    <w:p w:rsidR="002962FE" w:rsidRPr="00042388" w:rsidRDefault="002962FE" w:rsidP="006B6CDE">
      <w:pPr>
        <w:pStyle w:val="NoSpacing"/>
        <w:ind w:left="1080"/>
        <w:rPr>
          <w:rFonts w:ascii="Times New Roman" w:hAnsi="Times New Roman"/>
          <w:sz w:val="24"/>
          <w:szCs w:val="24"/>
        </w:rPr>
      </w:pPr>
    </w:p>
    <w:p w:rsidR="002962FE" w:rsidRDefault="002962FE" w:rsidP="00CE10F2">
      <w:pPr>
        <w:tabs>
          <w:tab w:val="left" w:pos="900"/>
        </w:tabs>
        <w:ind w:left="360"/>
        <w:rPr>
          <w:rFonts w:ascii="Helvetica" w:hAnsi="Helvetica"/>
          <w:i/>
          <w:sz w:val="22"/>
          <w:lang w:eastAsia="zh-TW"/>
        </w:rPr>
      </w:pPr>
    </w:p>
    <w:p w:rsidR="002962FE" w:rsidRPr="00937EA6" w:rsidRDefault="002962FE" w:rsidP="00937EA6">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2962FE" w:rsidRPr="00E25214" w:rsidRDefault="002962FE" w:rsidP="00CE10F2">
      <w:pPr>
        <w:numPr>
          <w:ilvl w:val="1"/>
          <w:numId w:val="12"/>
        </w:numPr>
        <w:spacing w:before="240"/>
        <w:jc w:val="both"/>
        <w:outlineLvl w:val="0"/>
        <w:rPr>
          <w:rFonts w:ascii="Times New Roman" w:hAnsi="Times New Roman"/>
          <w:szCs w:val="24"/>
        </w:rPr>
      </w:pPr>
      <w:r w:rsidRPr="00E25214">
        <w:rPr>
          <w:rFonts w:ascii="Times New Roman" w:hAnsi="Times New Roman"/>
          <w:szCs w:val="24"/>
          <w:u w:val="single"/>
        </w:rPr>
        <w:t>Roger Powell</w:t>
      </w:r>
      <w:r w:rsidRPr="00E25214">
        <w:rPr>
          <w:rFonts w:ascii="Times New Roman" w:hAnsi="Times New Roman"/>
          <w:szCs w:val="24"/>
        </w:rPr>
        <w:t>: Don't forget that working with chloroform, MTBE, diethyl ether, hexane, and even the more common reagents used in this method can be hazardous. Precautions should always be taken while performing this procedure, such as wearing a lab coat, gloves and eye protection and always performing sample preparation in a fume hood.</w:t>
      </w:r>
    </w:p>
    <w:p w:rsidR="002962FE" w:rsidRDefault="002962FE" w:rsidP="00157008">
      <w:pPr>
        <w:spacing w:before="240"/>
        <w:jc w:val="both"/>
        <w:outlineLvl w:val="0"/>
        <w:rPr>
          <w:rFonts w:ascii="Times New Roman" w:hAnsi="Times New Roman"/>
          <w:color w:val="000000"/>
          <w:szCs w:val="24"/>
        </w:rPr>
      </w:pPr>
    </w:p>
    <w:p w:rsidR="002962FE" w:rsidRDefault="002962FE" w:rsidP="00157008">
      <w:pPr>
        <w:spacing w:before="240"/>
        <w:jc w:val="both"/>
        <w:outlineLvl w:val="0"/>
        <w:rPr>
          <w:rFonts w:ascii="Times New Roman" w:hAnsi="Times New Roman"/>
          <w:color w:val="000000"/>
          <w:szCs w:val="24"/>
        </w:rPr>
      </w:pPr>
    </w:p>
    <w:p w:rsidR="002962FE" w:rsidRDefault="002962FE" w:rsidP="00157008">
      <w:pPr>
        <w:spacing w:before="240"/>
        <w:jc w:val="both"/>
        <w:outlineLvl w:val="0"/>
        <w:rPr>
          <w:rFonts w:ascii="Times New Roman" w:hAnsi="Times New Roman"/>
          <w:color w:val="000000"/>
          <w:szCs w:val="24"/>
        </w:rPr>
      </w:pPr>
    </w:p>
    <w:p w:rsidR="002962FE" w:rsidRDefault="002962FE" w:rsidP="00157008">
      <w:pPr>
        <w:spacing w:before="240"/>
        <w:jc w:val="both"/>
        <w:outlineLvl w:val="0"/>
        <w:rPr>
          <w:rFonts w:ascii="Times New Roman" w:hAnsi="Times New Roman"/>
          <w:color w:val="000000"/>
          <w:szCs w:val="24"/>
        </w:rPr>
      </w:pPr>
    </w:p>
    <w:p w:rsidR="002962FE" w:rsidRPr="00B81127" w:rsidRDefault="002962FE" w:rsidP="00157008">
      <w:pPr>
        <w:spacing w:before="240"/>
        <w:jc w:val="both"/>
        <w:outlineLvl w:val="0"/>
        <w:rPr>
          <w:rFonts w:ascii="Times New Roman" w:hAnsi="Times New Roman"/>
          <w:color w:val="000000"/>
          <w:szCs w:val="24"/>
        </w:rPr>
      </w:pPr>
      <w:bookmarkStart w:id="0" w:name="_GoBack"/>
      <w:bookmarkEnd w:id="0"/>
    </w:p>
    <w:p w:rsidR="002962FE" w:rsidRDefault="002962FE" w:rsidP="00937EA6">
      <w:pPr>
        <w:jc w:val="both"/>
        <w:rPr>
          <w:rFonts w:ascii="Helvetica" w:hAnsi="Helvetica"/>
          <w:i/>
          <w:sz w:val="22"/>
        </w:rPr>
      </w:pPr>
    </w:p>
    <w:p w:rsidR="002962FE" w:rsidRPr="00FB038C" w:rsidRDefault="002962FE"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2962FE" w:rsidRPr="00FB038C" w:rsidRDefault="002962FE">
      <w:pPr>
        <w:pStyle w:val="BodyText"/>
        <w:rPr>
          <w:rFonts w:ascii="Helvetica" w:hAnsi="Helvetica"/>
          <w:i w:val="0"/>
          <w:sz w:val="22"/>
        </w:rPr>
      </w:pPr>
    </w:p>
    <w:p w:rsidR="002962FE" w:rsidRPr="003D1183" w:rsidRDefault="002962FE" w:rsidP="00CE10F2">
      <w:pPr>
        <w:pStyle w:val="BodyText"/>
        <w:outlineLvl w:val="0"/>
        <w:rPr>
          <w:rFonts w:ascii="Times New Roman" w:hAnsi="Times New Roman"/>
          <w:i w:val="0"/>
          <w:szCs w:val="24"/>
        </w:rPr>
      </w:pPr>
      <w:r w:rsidRPr="003D1183">
        <w:rPr>
          <w:rFonts w:ascii="Times New Roman" w:hAnsi="Times New Roman"/>
          <w:i w:val="0"/>
          <w:szCs w:val="24"/>
        </w:rPr>
        <w:t>1A. JoVE Graphic for Video Procedure.ai</w:t>
      </w:r>
      <w:r>
        <w:rPr>
          <w:rFonts w:ascii="Times New Roman" w:hAnsi="Times New Roman"/>
          <w:i w:val="0"/>
          <w:szCs w:val="24"/>
        </w:rPr>
        <w:t xml:space="preserve">; </w:t>
      </w:r>
      <w:r w:rsidRPr="006B6CDE">
        <w:rPr>
          <w:rFonts w:ascii="Times New Roman" w:hAnsi="Times New Roman"/>
          <w:i w:val="0"/>
          <w:szCs w:val="24"/>
        </w:rPr>
        <w:t>Figure 1</w:t>
      </w:r>
      <w:r>
        <w:rPr>
          <w:rFonts w:ascii="Times New Roman" w:hAnsi="Times New Roman"/>
          <w:i w:val="0"/>
          <w:szCs w:val="24"/>
        </w:rPr>
        <w:t>_updated</w:t>
      </w:r>
      <w:r w:rsidRPr="006B6CDE">
        <w:rPr>
          <w:rFonts w:ascii="Times New Roman" w:hAnsi="Times New Roman"/>
          <w:i w:val="0"/>
          <w:szCs w:val="24"/>
        </w:rPr>
        <w:t>.pdf</w:t>
      </w:r>
    </w:p>
    <w:p w:rsidR="002962FE" w:rsidRDefault="002962FE">
      <w:pPr>
        <w:pStyle w:val="BodyText"/>
        <w:rPr>
          <w:rFonts w:ascii="Times New Roman" w:hAnsi="Times New Roman"/>
          <w:i w:val="0"/>
          <w:szCs w:val="24"/>
        </w:rPr>
      </w:pPr>
      <w:r w:rsidRPr="003D1183">
        <w:rPr>
          <w:rFonts w:ascii="Times New Roman" w:hAnsi="Times New Roman"/>
          <w:i w:val="0"/>
          <w:szCs w:val="24"/>
        </w:rPr>
        <w:t>2.7. panel C only from Figure 5.pdf</w:t>
      </w:r>
    </w:p>
    <w:p w:rsidR="002962FE" w:rsidRDefault="002962FE">
      <w:pPr>
        <w:pStyle w:val="BodyText"/>
        <w:rPr>
          <w:rFonts w:ascii="Times New Roman" w:hAnsi="Times New Roman"/>
          <w:i w:val="0"/>
          <w:szCs w:val="24"/>
        </w:rPr>
      </w:pPr>
      <w:r>
        <w:rPr>
          <w:rFonts w:ascii="Times New Roman" w:hAnsi="Times New Roman"/>
          <w:i w:val="0"/>
          <w:szCs w:val="24"/>
        </w:rPr>
        <w:t>2.8. p</w:t>
      </w:r>
      <w:r w:rsidRPr="004E531F">
        <w:rPr>
          <w:rFonts w:ascii="Times New Roman" w:hAnsi="Times New Roman"/>
          <w:i w:val="0"/>
          <w:szCs w:val="24"/>
        </w:rPr>
        <w:t>anel B from ‘Figure 6.pdf’</w:t>
      </w:r>
    </w:p>
    <w:p w:rsidR="002962FE" w:rsidRDefault="002962FE">
      <w:pPr>
        <w:pStyle w:val="BodyText"/>
        <w:rPr>
          <w:rFonts w:ascii="Times New Roman" w:hAnsi="Times New Roman"/>
          <w:i w:val="0"/>
        </w:rPr>
      </w:pPr>
      <w:r>
        <w:rPr>
          <w:rFonts w:ascii="Times New Roman" w:hAnsi="Times New Roman"/>
          <w:i w:val="0"/>
          <w:szCs w:val="24"/>
        </w:rPr>
        <w:t xml:space="preserve">3.1. </w:t>
      </w:r>
      <w:r w:rsidRPr="00740784">
        <w:rPr>
          <w:rFonts w:ascii="Times New Roman" w:hAnsi="Times New Roman"/>
          <w:i w:val="0"/>
        </w:rPr>
        <w:t xml:space="preserve">panel C </w:t>
      </w:r>
      <w:r>
        <w:rPr>
          <w:rFonts w:ascii="Times New Roman" w:hAnsi="Times New Roman"/>
          <w:i w:val="0"/>
        </w:rPr>
        <w:t xml:space="preserve">and panel D </w:t>
      </w:r>
      <w:r w:rsidRPr="00740784">
        <w:rPr>
          <w:rFonts w:ascii="Times New Roman" w:hAnsi="Times New Roman"/>
          <w:i w:val="0"/>
        </w:rPr>
        <w:t>from ‘Figure 6.pdf’</w:t>
      </w:r>
    </w:p>
    <w:p w:rsidR="002962FE" w:rsidRDefault="002962FE">
      <w:pPr>
        <w:pStyle w:val="BodyText"/>
        <w:rPr>
          <w:rFonts w:ascii="Times New Roman" w:hAnsi="Times New Roman"/>
          <w:i w:val="0"/>
        </w:rPr>
      </w:pPr>
      <w:r>
        <w:rPr>
          <w:rFonts w:ascii="Times New Roman" w:hAnsi="Times New Roman"/>
          <w:i w:val="0"/>
        </w:rPr>
        <w:t>3.3</w:t>
      </w:r>
      <w:r w:rsidRPr="001F186B">
        <w:rPr>
          <w:rFonts w:ascii="Times New Roman" w:hAnsi="Times New Roman"/>
          <w:i w:val="0"/>
        </w:rPr>
        <w:t>. panel E from ‘Figure 6.pdf’</w:t>
      </w:r>
    </w:p>
    <w:p w:rsidR="002962FE" w:rsidRDefault="002962FE">
      <w:pPr>
        <w:pStyle w:val="BodyText"/>
        <w:rPr>
          <w:rFonts w:ascii="Times New Roman" w:hAnsi="Times New Roman"/>
          <w:i w:val="0"/>
          <w:szCs w:val="24"/>
        </w:rPr>
      </w:pPr>
      <w:r>
        <w:rPr>
          <w:rFonts w:ascii="Times New Roman" w:hAnsi="Times New Roman"/>
          <w:i w:val="0"/>
        </w:rPr>
        <w:t xml:space="preserve">5.1. </w:t>
      </w:r>
      <w:r w:rsidRPr="006B6CDE">
        <w:rPr>
          <w:rFonts w:ascii="Times New Roman" w:hAnsi="Times New Roman"/>
          <w:i w:val="0"/>
          <w:szCs w:val="24"/>
        </w:rPr>
        <w:t>Figure 1</w:t>
      </w:r>
      <w:r>
        <w:rPr>
          <w:rFonts w:ascii="Times New Roman" w:hAnsi="Times New Roman"/>
          <w:i w:val="0"/>
          <w:szCs w:val="24"/>
        </w:rPr>
        <w:t>_updated</w:t>
      </w:r>
      <w:r w:rsidRPr="006B6CDE">
        <w:rPr>
          <w:rFonts w:ascii="Times New Roman" w:hAnsi="Times New Roman"/>
          <w:i w:val="0"/>
          <w:szCs w:val="24"/>
        </w:rPr>
        <w:t>.pdf</w:t>
      </w:r>
    </w:p>
    <w:p w:rsidR="002962FE" w:rsidRDefault="002962FE">
      <w:pPr>
        <w:pStyle w:val="BodyText"/>
        <w:rPr>
          <w:rFonts w:ascii="Times New Roman" w:hAnsi="Times New Roman"/>
          <w:i w:val="0"/>
          <w:szCs w:val="24"/>
        </w:rPr>
      </w:pPr>
      <w:r>
        <w:rPr>
          <w:rFonts w:ascii="Times New Roman" w:hAnsi="Times New Roman"/>
          <w:i w:val="0"/>
          <w:szCs w:val="24"/>
        </w:rPr>
        <w:t xml:space="preserve">5.2. </w:t>
      </w:r>
      <w:r w:rsidRPr="003B588D">
        <w:rPr>
          <w:rFonts w:ascii="Times New Roman" w:hAnsi="Times New Roman"/>
          <w:i w:val="0"/>
          <w:szCs w:val="24"/>
        </w:rPr>
        <w:t>Figure 2.pdf</w:t>
      </w:r>
    </w:p>
    <w:p w:rsidR="002962FE" w:rsidRDefault="002962FE">
      <w:pPr>
        <w:pStyle w:val="BodyText"/>
        <w:rPr>
          <w:rFonts w:ascii="Times New Roman" w:hAnsi="Times New Roman"/>
          <w:i w:val="0"/>
          <w:szCs w:val="24"/>
        </w:rPr>
      </w:pPr>
      <w:r>
        <w:rPr>
          <w:rFonts w:ascii="Times New Roman" w:hAnsi="Times New Roman"/>
          <w:i w:val="0"/>
          <w:szCs w:val="24"/>
        </w:rPr>
        <w:t xml:space="preserve">5.3. </w:t>
      </w:r>
      <w:r w:rsidRPr="003B588D">
        <w:rPr>
          <w:rFonts w:ascii="Times New Roman" w:hAnsi="Times New Roman"/>
          <w:i w:val="0"/>
          <w:szCs w:val="24"/>
        </w:rPr>
        <w:t>Figure 3</w:t>
      </w:r>
      <w:r>
        <w:rPr>
          <w:rFonts w:ascii="Times New Roman" w:hAnsi="Times New Roman"/>
          <w:i w:val="0"/>
          <w:szCs w:val="24"/>
        </w:rPr>
        <w:t>_updated</w:t>
      </w:r>
      <w:r w:rsidRPr="003B588D">
        <w:rPr>
          <w:rFonts w:ascii="Times New Roman" w:hAnsi="Times New Roman"/>
          <w:i w:val="0"/>
          <w:szCs w:val="24"/>
        </w:rPr>
        <w:t>.pdf</w:t>
      </w:r>
    </w:p>
    <w:p w:rsidR="002962FE" w:rsidRPr="001F186B" w:rsidRDefault="002962FE">
      <w:pPr>
        <w:pStyle w:val="BodyText"/>
        <w:rPr>
          <w:rFonts w:ascii="Times New Roman" w:hAnsi="Times New Roman"/>
          <w:i w:val="0"/>
          <w:szCs w:val="24"/>
        </w:rPr>
      </w:pPr>
      <w:r>
        <w:rPr>
          <w:rFonts w:ascii="Times New Roman" w:hAnsi="Times New Roman"/>
          <w:i w:val="0"/>
          <w:szCs w:val="24"/>
        </w:rPr>
        <w:t xml:space="preserve">5.4. </w:t>
      </w:r>
      <w:r w:rsidRPr="003B588D">
        <w:rPr>
          <w:rFonts w:ascii="Times New Roman" w:hAnsi="Times New Roman"/>
          <w:i w:val="0"/>
          <w:szCs w:val="24"/>
        </w:rPr>
        <w:t>Figure 7</w:t>
      </w:r>
      <w:r>
        <w:rPr>
          <w:rFonts w:ascii="Times New Roman" w:hAnsi="Times New Roman"/>
          <w:i w:val="0"/>
          <w:szCs w:val="24"/>
        </w:rPr>
        <w:t xml:space="preserve"> Chromatograms</w:t>
      </w:r>
      <w:r w:rsidRPr="003B588D">
        <w:rPr>
          <w:rFonts w:ascii="Times New Roman" w:hAnsi="Times New Roman"/>
          <w:i w:val="0"/>
          <w:szCs w:val="24"/>
        </w:rPr>
        <w:t>.pdf</w:t>
      </w:r>
    </w:p>
    <w:p w:rsidR="002962FE" w:rsidRDefault="002962FE">
      <w:pPr>
        <w:pStyle w:val="BodyText"/>
        <w:rPr>
          <w:rFonts w:ascii="Helvetica" w:hAnsi="Helvetica"/>
          <w:b/>
          <w:i w:val="0"/>
          <w:sz w:val="22"/>
        </w:rPr>
      </w:pPr>
    </w:p>
    <w:p w:rsidR="002962FE" w:rsidRPr="00FB038C" w:rsidRDefault="002962FE">
      <w:pPr>
        <w:pStyle w:val="BodyText"/>
        <w:rPr>
          <w:rFonts w:ascii="Helvetica" w:hAnsi="Helvetica"/>
          <w:b/>
          <w:i w:val="0"/>
          <w:sz w:val="22"/>
        </w:rPr>
      </w:pPr>
    </w:p>
    <w:p w:rsidR="002962FE" w:rsidRPr="00FB038C"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2962FE" w:rsidRPr="00FB038C"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2962FE" w:rsidRPr="00FB038C"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2962FE" w:rsidRPr="00FB038C"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962FE" w:rsidRPr="00FB038C"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2962FE" w:rsidRPr="00FB038C"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962FE" w:rsidRPr="00FB038C"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2962FE" w:rsidRPr="00FB038C"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962FE"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2962FE" w:rsidRDefault="002962F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962FE" w:rsidRPr="00FB038C" w:rsidRDefault="002962FE"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2962FE" w:rsidRPr="00FB038C" w:rsidSect="00CE10F2">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2FE" w:rsidRDefault="002962FE">
      <w:r>
        <w:separator/>
      </w:r>
    </w:p>
  </w:endnote>
  <w:endnote w:type="continuationSeparator" w:id="0">
    <w:p w:rsidR="002962FE" w:rsidRDefault="00296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FE" w:rsidRDefault="002962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FE" w:rsidRDefault="002962FE" w:rsidP="00CE10F2">
    <w:pPr>
      <w:pStyle w:val="Footer"/>
      <w:jc w:val="center"/>
    </w:pPr>
    <w:r>
      <w:rPr>
        <w:szCs w:val="24"/>
      </w:rPr>
      <w:sym w:font="Symbol" w:char="F0D3"/>
    </w:r>
    <w:r>
      <w:t xml:space="preserve"> 201</w:t>
    </w:r>
    <w:r>
      <w:rPr>
        <w:lang/>
      </w:rPr>
      <w:t>3</w:t>
    </w:r>
    <w:r>
      <w:t>, Journal of Visualized Experiments</w:t>
    </w:r>
  </w:p>
  <w:p w:rsidR="002962FE" w:rsidRDefault="002962FE"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FE" w:rsidRDefault="00296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2FE" w:rsidRDefault="002962FE">
      <w:r>
        <w:separator/>
      </w:r>
    </w:p>
  </w:footnote>
  <w:footnote w:type="continuationSeparator" w:id="0">
    <w:p w:rsidR="002962FE" w:rsidRDefault="00296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FE" w:rsidRDefault="002962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FE" w:rsidRDefault="002962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FE" w:rsidRDefault="002962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177B066A"/>
    <w:multiLevelType w:val="multilevel"/>
    <w:tmpl w:val="A0E034C0"/>
    <w:lvl w:ilvl="0">
      <w:start w:val="1"/>
      <w:numFmt w:val="decimal"/>
      <w:lvlText w:val="%1"/>
      <w:lvlJc w:val="left"/>
      <w:pPr>
        <w:ind w:left="360" w:hanging="360"/>
      </w:pPr>
      <w:rPr>
        <w:rFonts w:cs="Times New Roman" w:hint="default"/>
      </w:rPr>
    </w:lvl>
    <w:lvl w:ilvl="1">
      <w:start w:val="1"/>
      <w:numFmt w:val="decimal"/>
      <w:isLgl/>
      <w:lvlText w:val="%1.%2"/>
      <w:lvlJc w:val="left"/>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E510FD6"/>
    <w:multiLevelType w:val="multilevel"/>
    <w:tmpl w:val="F16A23C6"/>
    <w:lvl w:ilvl="0">
      <w:start w:val="5"/>
      <w:numFmt w:val="decimal"/>
      <w:lvlText w:val="%1"/>
      <w:lvlJc w:val="left"/>
      <w:pPr>
        <w:ind w:left="480" w:hanging="480"/>
      </w:pPr>
      <w:rPr>
        <w:rFonts w:cs="Times New Roman" w:hint="default"/>
      </w:rPr>
    </w:lvl>
    <w:lvl w:ilvl="1">
      <w:start w:val="1"/>
      <w:numFmt w:val="decimal"/>
      <w:lvlText w:val="%1.%2"/>
      <w:lvlJc w:val="left"/>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4441275F"/>
    <w:multiLevelType w:val="multilevel"/>
    <w:tmpl w:val="83FAAE50"/>
    <w:lvl w:ilvl="0">
      <w:start w:val="4"/>
      <w:numFmt w:val="decimal"/>
      <w:lvlText w:val="%1"/>
      <w:lvlJc w:val="left"/>
      <w:pPr>
        <w:ind w:left="480" w:hanging="480"/>
      </w:pPr>
      <w:rPr>
        <w:rFonts w:cs="Times New Roman" w:hint="default"/>
      </w:rPr>
    </w:lvl>
    <w:lvl w:ilvl="1">
      <w:start w:val="4"/>
      <w:numFmt w:val="decimal"/>
      <w:lvlText w:val="%1.%2"/>
      <w:lvlJc w:val="left"/>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D8939F4"/>
    <w:multiLevelType w:val="multilevel"/>
    <w:tmpl w:val="1D92CA08"/>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FFD5AD0"/>
    <w:multiLevelType w:val="hybridMultilevel"/>
    <w:tmpl w:val="621EA0D2"/>
    <w:lvl w:ilvl="0" w:tplc="B43CEBA6">
      <w:start w:val="1"/>
      <w:numFmt w:val="decimal"/>
      <w:lvlText w:val="6.1%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2"/>
  </w:num>
  <w:num w:numId="5">
    <w:abstractNumId w:val="6"/>
  </w:num>
  <w:num w:numId="6">
    <w:abstractNumId w:val="13"/>
  </w:num>
  <w:num w:numId="7">
    <w:abstractNumId w:val="0"/>
  </w:num>
  <w:num w:numId="8">
    <w:abstractNumId w:val="7"/>
  </w:num>
  <w:num w:numId="9">
    <w:abstractNumId w:val="15"/>
  </w:num>
  <w:num w:numId="10">
    <w:abstractNumId w:val="17"/>
  </w:num>
  <w:num w:numId="11">
    <w:abstractNumId w:val="10"/>
  </w:num>
  <w:num w:numId="12">
    <w:abstractNumId w:val="16"/>
  </w:num>
  <w:num w:numId="13">
    <w:abstractNumId w:val="11"/>
  </w:num>
  <w:num w:numId="14">
    <w:abstractNumId w:val="8"/>
  </w:num>
  <w:num w:numId="15">
    <w:abstractNumId w:val="12"/>
  </w:num>
  <w:num w:numId="16">
    <w:abstractNumId w:val="4"/>
  </w:num>
  <w:num w:numId="17">
    <w:abstractNumId w:val="14"/>
  </w:num>
  <w:num w:numId="18">
    <w:abstractNumId w:val="9"/>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337D"/>
    <w:rsid w:val="00014A5B"/>
    <w:rsid w:val="00017A1F"/>
    <w:rsid w:val="000306BE"/>
    <w:rsid w:val="00035A1B"/>
    <w:rsid w:val="00041A6B"/>
    <w:rsid w:val="00042388"/>
    <w:rsid w:val="00046616"/>
    <w:rsid w:val="00053489"/>
    <w:rsid w:val="0006425E"/>
    <w:rsid w:val="00066F8D"/>
    <w:rsid w:val="00076F7D"/>
    <w:rsid w:val="000823C8"/>
    <w:rsid w:val="00087D62"/>
    <w:rsid w:val="000A1CCB"/>
    <w:rsid w:val="000B6124"/>
    <w:rsid w:val="000C09AD"/>
    <w:rsid w:val="000C5833"/>
    <w:rsid w:val="000D1522"/>
    <w:rsid w:val="000D59FE"/>
    <w:rsid w:val="000E75E2"/>
    <w:rsid w:val="000F1758"/>
    <w:rsid w:val="000F20C8"/>
    <w:rsid w:val="00101D33"/>
    <w:rsid w:val="0010215A"/>
    <w:rsid w:val="00103DE1"/>
    <w:rsid w:val="001200D8"/>
    <w:rsid w:val="00123B3F"/>
    <w:rsid w:val="001352D9"/>
    <w:rsid w:val="001446EC"/>
    <w:rsid w:val="00153D74"/>
    <w:rsid w:val="00157008"/>
    <w:rsid w:val="00166561"/>
    <w:rsid w:val="00170E72"/>
    <w:rsid w:val="001808BF"/>
    <w:rsid w:val="00195136"/>
    <w:rsid w:val="001A525A"/>
    <w:rsid w:val="001B1FC5"/>
    <w:rsid w:val="001C73A2"/>
    <w:rsid w:val="001D34F3"/>
    <w:rsid w:val="001F108D"/>
    <w:rsid w:val="001F186B"/>
    <w:rsid w:val="001F2088"/>
    <w:rsid w:val="00202B22"/>
    <w:rsid w:val="0021421B"/>
    <w:rsid w:val="00214A74"/>
    <w:rsid w:val="002179F8"/>
    <w:rsid w:val="00232259"/>
    <w:rsid w:val="00264D4B"/>
    <w:rsid w:val="00280C55"/>
    <w:rsid w:val="002832E5"/>
    <w:rsid w:val="00285361"/>
    <w:rsid w:val="002962FE"/>
    <w:rsid w:val="002A46D7"/>
    <w:rsid w:val="002A6AFE"/>
    <w:rsid w:val="002B61B3"/>
    <w:rsid w:val="002C016A"/>
    <w:rsid w:val="002C2AEB"/>
    <w:rsid w:val="002D2A7D"/>
    <w:rsid w:val="002D468B"/>
    <w:rsid w:val="002E352C"/>
    <w:rsid w:val="002E6B2D"/>
    <w:rsid w:val="002E70D4"/>
    <w:rsid w:val="002F4EE1"/>
    <w:rsid w:val="002F4FE3"/>
    <w:rsid w:val="00301A33"/>
    <w:rsid w:val="0033771E"/>
    <w:rsid w:val="00343ACC"/>
    <w:rsid w:val="00346BAF"/>
    <w:rsid w:val="0035159E"/>
    <w:rsid w:val="00354421"/>
    <w:rsid w:val="00381D96"/>
    <w:rsid w:val="003A1C81"/>
    <w:rsid w:val="003B588D"/>
    <w:rsid w:val="003D1183"/>
    <w:rsid w:val="003F40A2"/>
    <w:rsid w:val="0040502C"/>
    <w:rsid w:val="00432729"/>
    <w:rsid w:val="0043517F"/>
    <w:rsid w:val="00440E61"/>
    <w:rsid w:val="00443B9E"/>
    <w:rsid w:val="00451EC2"/>
    <w:rsid w:val="004531BD"/>
    <w:rsid w:val="00455E68"/>
    <w:rsid w:val="00467A37"/>
    <w:rsid w:val="00476DB8"/>
    <w:rsid w:val="00480530"/>
    <w:rsid w:val="004A224A"/>
    <w:rsid w:val="004A349D"/>
    <w:rsid w:val="004A67E8"/>
    <w:rsid w:val="004B7D2A"/>
    <w:rsid w:val="004D1A4D"/>
    <w:rsid w:val="004D633C"/>
    <w:rsid w:val="004D6C82"/>
    <w:rsid w:val="004E531F"/>
    <w:rsid w:val="00545A2E"/>
    <w:rsid w:val="0054615D"/>
    <w:rsid w:val="005646EB"/>
    <w:rsid w:val="00565050"/>
    <w:rsid w:val="00586A47"/>
    <w:rsid w:val="00596C76"/>
    <w:rsid w:val="005A1E93"/>
    <w:rsid w:val="005A1F5E"/>
    <w:rsid w:val="005A4961"/>
    <w:rsid w:val="005B6AB7"/>
    <w:rsid w:val="005C3A00"/>
    <w:rsid w:val="005E59F2"/>
    <w:rsid w:val="005F4603"/>
    <w:rsid w:val="0061061C"/>
    <w:rsid w:val="00634D9A"/>
    <w:rsid w:val="006556DE"/>
    <w:rsid w:val="00662CAA"/>
    <w:rsid w:val="006805D6"/>
    <w:rsid w:val="0069366E"/>
    <w:rsid w:val="0069385F"/>
    <w:rsid w:val="006B6CDE"/>
    <w:rsid w:val="006C08AE"/>
    <w:rsid w:val="006D0B96"/>
    <w:rsid w:val="006E6123"/>
    <w:rsid w:val="006F56DE"/>
    <w:rsid w:val="00705A88"/>
    <w:rsid w:val="00717D4B"/>
    <w:rsid w:val="00720FD2"/>
    <w:rsid w:val="00721FC0"/>
    <w:rsid w:val="00740784"/>
    <w:rsid w:val="0075054C"/>
    <w:rsid w:val="00767DED"/>
    <w:rsid w:val="00785F9A"/>
    <w:rsid w:val="007866D8"/>
    <w:rsid w:val="00796E3E"/>
    <w:rsid w:val="007B70DA"/>
    <w:rsid w:val="007E38A3"/>
    <w:rsid w:val="00806BE2"/>
    <w:rsid w:val="00815FE6"/>
    <w:rsid w:val="0082497B"/>
    <w:rsid w:val="00830E32"/>
    <w:rsid w:val="00853FB5"/>
    <w:rsid w:val="008548F0"/>
    <w:rsid w:val="008639C0"/>
    <w:rsid w:val="00886B1B"/>
    <w:rsid w:val="00887584"/>
    <w:rsid w:val="008930D1"/>
    <w:rsid w:val="008A4F44"/>
    <w:rsid w:val="008B63C0"/>
    <w:rsid w:val="008C19EC"/>
    <w:rsid w:val="008D58EC"/>
    <w:rsid w:val="00906CB0"/>
    <w:rsid w:val="00934109"/>
    <w:rsid w:val="00935FF1"/>
    <w:rsid w:val="00937EA6"/>
    <w:rsid w:val="009509C6"/>
    <w:rsid w:val="0097050D"/>
    <w:rsid w:val="00985C02"/>
    <w:rsid w:val="00986521"/>
    <w:rsid w:val="009C3C2B"/>
    <w:rsid w:val="009C3FE8"/>
    <w:rsid w:val="009D533B"/>
    <w:rsid w:val="009F5B67"/>
    <w:rsid w:val="009F5E00"/>
    <w:rsid w:val="00A0565D"/>
    <w:rsid w:val="00A12F8F"/>
    <w:rsid w:val="00A43E27"/>
    <w:rsid w:val="00A47F6D"/>
    <w:rsid w:val="00A669B4"/>
    <w:rsid w:val="00A72EA3"/>
    <w:rsid w:val="00A8588C"/>
    <w:rsid w:val="00AB4EBF"/>
    <w:rsid w:val="00AC2474"/>
    <w:rsid w:val="00AD2C6B"/>
    <w:rsid w:val="00AD5A8D"/>
    <w:rsid w:val="00B57193"/>
    <w:rsid w:val="00B70F19"/>
    <w:rsid w:val="00B72D73"/>
    <w:rsid w:val="00B74C41"/>
    <w:rsid w:val="00B81127"/>
    <w:rsid w:val="00B9445A"/>
    <w:rsid w:val="00BB6CA5"/>
    <w:rsid w:val="00BE6940"/>
    <w:rsid w:val="00BF084F"/>
    <w:rsid w:val="00C113E1"/>
    <w:rsid w:val="00C267C3"/>
    <w:rsid w:val="00C325A6"/>
    <w:rsid w:val="00C339F4"/>
    <w:rsid w:val="00C532A6"/>
    <w:rsid w:val="00C60C5C"/>
    <w:rsid w:val="00CB4AEF"/>
    <w:rsid w:val="00CD0CA5"/>
    <w:rsid w:val="00CD4339"/>
    <w:rsid w:val="00CE10F2"/>
    <w:rsid w:val="00CE6D99"/>
    <w:rsid w:val="00CF07BD"/>
    <w:rsid w:val="00CF6281"/>
    <w:rsid w:val="00D1513D"/>
    <w:rsid w:val="00D25BFE"/>
    <w:rsid w:val="00D30333"/>
    <w:rsid w:val="00D60B11"/>
    <w:rsid w:val="00D73709"/>
    <w:rsid w:val="00D845DA"/>
    <w:rsid w:val="00D92BA4"/>
    <w:rsid w:val="00DB7C62"/>
    <w:rsid w:val="00DC294A"/>
    <w:rsid w:val="00DE5606"/>
    <w:rsid w:val="00E0486B"/>
    <w:rsid w:val="00E1223A"/>
    <w:rsid w:val="00E12CFD"/>
    <w:rsid w:val="00E16160"/>
    <w:rsid w:val="00E17240"/>
    <w:rsid w:val="00E25214"/>
    <w:rsid w:val="00E36702"/>
    <w:rsid w:val="00E636D7"/>
    <w:rsid w:val="00E65A77"/>
    <w:rsid w:val="00E71084"/>
    <w:rsid w:val="00E729F8"/>
    <w:rsid w:val="00E77C25"/>
    <w:rsid w:val="00E97E28"/>
    <w:rsid w:val="00EA5FF2"/>
    <w:rsid w:val="00EE7566"/>
    <w:rsid w:val="00EF0E31"/>
    <w:rsid w:val="00EF1B0A"/>
    <w:rsid w:val="00EF4B02"/>
    <w:rsid w:val="00EF6C04"/>
    <w:rsid w:val="00EF7AEB"/>
    <w:rsid w:val="00F21042"/>
    <w:rsid w:val="00F417EC"/>
    <w:rsid w:val="00F42211"/>
    <w:rsid w:val="00F428E6"/>
    <w:rsid w:val="00F53CF4"/>
    <w:rsid w:val="00F55C46"/>
    <w:rsid w:val="00F65814"/>
    <w:rsid w:val="00F74F72"/>
    <w:rsid w:val="00F81787"/>
    <w:rsid w:val="00F96B1A"/>
    <w:rsid w:val="00FA1453"/>
    <w:rsid w:val="00FA54A6"/>
    <w:rsid w:val="00FA589B"/>
    <w:rsid w:val="00FB038C"/>
    <w:rsid w:val="00FC4691"/>
    <w:rsid w:val="00FD19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E36702"/>
    <w:pPr>
      <w:keepNext/>
      <w:outlineLvl w:val="0"/>
    </w:pPr>
    <w:rPr>
      <w:b/>
      <w:sz w:val="32"/>
    </w:rPr>
  </w:style>
  <w:style w:type="paragraph" w:styleId="Heading2">
    <w:name w:val="heading 2"/>
    <w:basedOn w:val="Normal"/>
    <w:next w:val="Normal"/>
    <w:link w:val="Heading2Char"/>
    <w:uiPriority w:val="99"/>
    <w:qFormat/>
    <w:rsid w:val="00E36702"/>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BA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35BAA"/>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E36702"/>
    <w:rPr>
      <w:i/>
    </w:rPr>
  </w:style>
  <w:style w:type="character" w:customStyle="1" w:styleId="BodyTextChar">
    <w:name w:val="Body Text Char"/>
    <w:basedOn w:val="DefaultParagraphFont"/>
    <w:link w:val="BodyText"/>
    <w:uiPriority w:val="99"/>
    <w:semiHidden/>
    <w:rsid w:val="00435BAA"/>
    <w:rPr>
      <w:sz w:val="24"/>
      <w:szCs w:val="20"/>
    </w:rPr>
  </w:style>
  <w:style w:type="paragraph" w:styleId="BodyTextIndent">
    <w:name w:val="Body Text Indent"/>
    <w:basedOn w:val="Normal"/>
    <w:link w:val="BodyTextIndentChar"/>
    <w:uiPriority w:val="99"/>
    <w:rsid w:val="00E36702"/>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435BAA"/>
    <w:rPr>
      <w:sz w:val="24"/>
      <w:szCs w:val="20"/>
    </w:rPr>
  </w:style>
  <w:style w:type="paragraph" w:styleId="BodyTextIndent2">
    <w:name w:val="Body Text Indent 2"/>
    <w:basedOn w:val="Normal"/>
    <w:link w:val="BodyTextIndent2Char"/>
    <w:uiPriority w:val="99"/>
    <w:rsid w:val="00E36702"/>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435BAA"/>
    <w:rPr>
      <w:sz w:val="24"/>
      <w:szCs w:val="20"/>
    </w:rPr>
  </w:style>
  <w:style w:type="paragraph" w:styleId="Header">
    <w:name w:val="header"/>
    <w:basedOn w:val="Normal"/>
    <w:link w:val="HeaderChar"/>
    <w:uiPriority w:val="99"/>
    <w:rsid w:val="00E36702"/>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E36702"/>
    <w:rPr>
      <w:sz w:val="32"/>
      <w:lang w:eastAsia="zh-TW"/>
    </w:rPr>
  </w:style>
  <w:style w:type="character" w:customStyle="1" w:styleId="BodyText2Char">
    <w:name w:val="Body Text 2 Char"/>
    <w:basedOn w:val="DefaultParagraphFont"/>
    <w:link w:val="BodyText2"/>
    <w:uiPriority w:val="99"/>
    <w:semiHidden/>
    <w:rsid w:val="00435BAA"/>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435BAA"/>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NormalWeb">
    <w:name w:val="Normal (Web)"/>
    <w:basedOn w:val="Normal"/>
    <w:uiPriority w:val="99"/>
    <w:rsid w:val="006805D6"/>
    <w:pPr>
      <w:spacing w:before="100" w:beforeAutospacing="1" w:after="100" w:afterAutospacing="1"/>
    </w:pPr>
    <w:rPr>
      <w:rFonts w:ascii="Times New Roman" w:eastAsia="Times New Roman" w:hAnsi="Times New Roman"/>
      <w:szCs w:val="24"/>
    </w:rPr>
  </w:style>
  <w:style w:type="paragraph" w:styleId="NoSpacing">
    <w:name w:val="No Spacing"/>
    <w:uiPriority w:val="99"/>
    <w:qFormat/>
    <w:rsid w:val="006805D6"/>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uickshankC@NJHealth.org" TargetMode="External"/><Relationship Id="rId13" Type="http://schemas.openxmlformats.org/officeDocument/2006/relationships/hyperlink" Target="mailto:smahaffey@gmail.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sdorphN@NJHealth.org" TargetMode="External"/><Relationship Id="rId12" Type="http://schemas.openxmlformats.org/officeDocument/2006/relationships/hyperlink" Target="mailto:ArmstrongM@NJHealth.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nhuiyang08@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owellR@NJHealth.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QuinnK@NJHealth.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mion\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Chem4Word</Template>
  <TotalTime>46</TotalTime>
  <Pages>10</Pages>
  <Words>2811</Words>
  <Characters>16028</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10</cp:revision>
  <cp:lastPrinted>2014-01-23T21:53:00Z</cp:lastPrinted>
  <dcterms:created xsi:type="dcterms:W3CDTF">2014-01-31T15:50:00Z</dcterms:created>
  <dcterms:modified xsi:type="dcterms:W3CDTF">2014-04-11T23:32:00Z</dcterms:modified>
</cp:coreProperties>
</file>