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E3C" w:rsidRDefault="00CA22EE">
      <w:pPr>
        <w:pStyle w:val="TextBody"/>
        <w:rPr>
          <w:rFonts w:ascii="Helvetica" w:hAnsi="Helvetica" w:cs="Helvetica"/>
          <w:b/>
          <w:i w:val="0"/>
          <w:sz w:val="22"/>
        </w:rPr>
      </w:pPr>
      <w:r>
        <w:rPr>
          <w:rFonts w:ascii="Helvetica" w:hAnsi="Helvetica" w:cs="Helvetica"/>
          <w:b/>
          <w:i w:val="0"/>
          <w:sz w:val="22"/>
        </w:rPr>
        <w:t>Submission ID #: 51664</w:t>
      </w:r>
    </w:p>
    <w:p w:rsidR="00D76E3C" w:rsidRDefault="00CA22EE">
      <w:pPr>
        <w:pStyle w:val="TextBody"/>
        <w:rPr>
          <w:rFonts w:ascii="Helvetica" w:hAnsi="Helvetica" w:cs="Helvetica"/>
          <w:b/>
          <w:i w:val="0"/>
          <w:sz w:val="22"/>
        </w:rPr>
      </w:pPr>
      <w:r>
        <w:rPr>
          <w:rFonts w:ascii="Helvetica" w:hAnsi="Helvetica" w:cs="Helvetica"/>
          <w:b/>
          <w:i w:val="0"/>
          <w:sz w:val="22"/>
        </w:rPr>
        <w:t>Editor Name: William Hoston</w:t>
      </w:r>
    </w:p>
    <w:p w:rsidR="00D76E3C" w:rsidRDefault="00CA22EE">
      <w:pPr>
        <w:pStyle w:val="TextBody"/>
        <w:rPr>
          <w:rFonts w:ascii="Helvetica" w:hAnsi="Helvetica" w:cs="Helvetica"/>
          <w:b/>
          <w:i w:val="0"/>
          <w:sz w:val="22"/>
        </w:rPr>
      </w:pPr>
      <w:r>
        <w:rPr>
          <w:rFonts w:ascii="Helvetica" w:hAnsi="Helvetica" w:cs="Helvetica"/>
          <w:b/>
          <w:i w:val="0"/>
          <w:sz w:val="22"/>
        </w:rPr>
        <w:t>Videographer name:</w:t>
      </w:r>
    </w:p>
    <w:p w:rsidR="00D76E3C" w:rsidRDefault="00CA22EE">
      <w:pPr>
        <w:pStyle w:val="TextBody"/>
        <w:rPr>
          <w:rFonts w:ascii="Helvetica" w:hAnsi="Helvetica" w:cs="Helvetica"/>
          <w:b/>
          <w:i w:val="0"/>
          <w:sz w:val="22"/>
        </w:rPr>
      </w:pPr>
      <w:r>
        <w:rPr>
          <w:rFonts w:ascii="Helvetica" w:hAnsi="Helvetica" w:cs="Helvetica"/>
          <w:b/>
          <w:i w:val="0"/>
          <w:sz w:val="22"/>
        </w:rPr>
        <w:t xml:space="preserve">Film Date: </w:t>
      </w:r>
    </w:p>
    <w:p w:rsidR="00D76E3C" w:rsidRDefault="00CA22EE">
      <w:pPr>
        <w:pStyle w:val="CM10"/>
        <w:rPr>
          <w:rFonts w:ascii="Helvetica" w:hAnsi="Helvetica" w:cs="Helvetica"/>
          <w:b/>
          <w:bCs/>
          <w:sz w:val="28"/>
          <w:vertAlign w:val="superscript"/>
        </w:rPr>
      </w:pPr>
      <w:r>
        <w:rPr>
          <w:rFonts w:ascii="Helvetica" w:hAnsi="Helvetica" w:cs="Helvetica"/>
          <w:b/>
          <w:sz w:val="28"/>
        </w:rPr>
        <w:t xml:space="preserve">Authors and Affiliations: </w:t>
      </w:r>
      <w:r>
        <w:rPr>
          <w:rFonts w:ascii="Helvetica" w:hAnsi="Helvetica" w:cs="Helvetica"/>
          <w:b/>
          <w:bCs/>
          <w:sz w:val="28"/>
        </w:rPr>
        <w:t>Leonard C. Kibet</w:t>
      </w:r>
      <w:r>
        <w:rPr>
          <w:rFonts w:ascii="Helvetica" w:hAnsi="Helvetica" w:cs="Helvetica"/>
          <w:b/>
          <w:bCs/>
          <w:sz w:val="28"/>
          <w:vertAlign w:val="superscript"/>
        </w:rPr>
        <w:t>1</w:t>
      </w:r>
      <w:r>
        <w:rPr>
          <w:rFonts w:ascii="Helvetica" w:hAnsi="Helvetica" w:cs="Helvetica"/>
          <w:b/>
          <w:bCs/>
          <w:sz w:val="28"/>
        </w:rPr>
        <w:t>, Louis S. Saporito</w:t>
      </w:r>
      <w:r>
        <w:rPr>
          <w:rFonts w:ascii="Helvetica" w:hAnsi="Helvetica" w:cs="Helvetica"/>
          <w:b/>
          <w:bCs/>
          <w:sz w:val="28"/>
          <w:vertAlign w:val="superscript"/>
        </w:rPr>
        <w:t>2</w:t>
      </w:r>
      <w:r>
        <w:rPr>
          <w:rFonts w:ascii="Helvetica" w:hAnsi="Helvetica" w:cs="Helvetica"/>
          <w:b/>
          <w:bCs/>
          <w:sz w:val="28"/>
        </w:rPr>
        <w:t>, Arthur L. Allen</w:t>
      </w:r>
      <w:r>
        <w:rPr>
          <w:rFonts w:ascii="Helvetica" w:hAnsi="Helvetica" w:cs="Helvetica"/>
          <w:b/>
          <w:bCs/>
          <w:sz w:val="28"/>
          <w:vertAlign w:val="superscript"/>
        </w:rPr>
        <w:t>1</w:t>
      </w:r>
      <w:r>
        <w:rPr>
          <w:rFonts w:ascii="Helvetica" w:hAnsi="Helvetica" w:cs="Helvetica"/>
          <w:b/>
          <w:bCs/>
          <w:sz w:val="28"/>
        </w:rPr>
        <w:t>, Eric B. May</w:t>
      </w:r>
      <w:r>
        <w:rPr>
          <w:rFonts w:ascii="Helvetica" w:hAnsi="Helvetica" w:cs="Helvetica"/>
          <w:b/>
          <w:bCs/>
          <w:sz w:val="28"/>
          <w:vertAlign w:val="superscript"/>
        </w:rPr>
        <w:t>3</w:t>
      </w:r>
      <w:r>
        <w:rPr>
          <w:rFonts w:ascii="Helvetica" w:hAnsi="Helvetica" w:cs="Helvetica"/>
          <w:b/>
          <w:bCs/>
          <w:sz w:val="28"/>
        </w:rPr>
        <w:t>, Peter J.A. Kleinman</w:t>
      </w:r>
      <w:r>
        <w:rPr>
          <w:rFonts w:ascii="Helvetica" w:hAnsi="Helvetica" w:cs="Helvetica"/>
          <w:b/>
          <w:bCs/>
          <w:sz w:val="28"/>
          <w:vertAlign w:val="superscript"/>
        </w:rPr>
        <w:t>2</w:t>
      </w:r>
      <w:r>
        <w:rPr>
          <w:rFonts w:ascii="Helvetica" w:hAnsi="Helvetica" w:cs="Helvetica"/>
          <w:b/>
          <w:bCs/>
          <w:sz w:val="28"/>
        </w:rPr>
        <w:t>, Fawzy M. Hashem</w:t>
      </w:r>
      <w:r>
        <w:rPr>
          <w:rFonts w:ascii="Helvetica" w:hAnsi="Helvetica" w:cs="Helvetica"/>
          <w:b/>
          <w:bCs/>
          <w:sz w:val="28"/>
          <w:vertAlign w:val="superscript"/>
        </w:rPr>
        <w:t>1</w:t>
      </w:r>
      <w:r>
        <w:rPr>
          <w:rFonts w:ascii="Helvetica" w:hAnsi="Helvetica" w:cs="Helvetica"/>
          <w:b/>
          <w:bCs/>
          <w:sz w:val="28"/>
        </w:rPr>
        <w:t>, and Ray B. Bryant</w:t>
      </w:r>
      <w:r>
        <w:rPr>
          <w:rFonts w:ascii="Helvetica" w:hAnsi="Helvetica" w:cs="Helvetica"/>
          <w:b/>
          <w:bCs/>
          <w:sz w:val="28"/>
          <w:vertAlign w:val="superscript"/>
        </w:rPr>
        <w:t>2</w:t>
      </w:r>
    </w:p>
    <w:p w:rsidR="00D76E3C" w:rsidRDefault="00D76E3C">
      <w:pPr>
        <w:pStyle w:val="Default"/>
      </w:pPr>
    </w:p>
    <w:p w:rsidR="00D76E3C" w:rsidRDefault="00CA22EE">
      <w:pPr>
        <w:pStyle w:val="Default"/>
        <w:rPr>
          <w:rFonts w:ascii="Helvetica" w:hAnsi="Helvetica" w:cs="Helvetica"/>
          <w:b/>
          <w:bCs/>
          <w:sz w:val="28"/>
        </w:rPr>
      </w:pPr>
      <w:r>
        <w:rPr>
          <w:rFonts w:ascii="Helvetica" w:hAnsi="Helvetica" w:cs="Helvetica"/>
          <w:b/>
          <w:bCs/>
          <w:sz w:val="28"/>
          <w:vertAlign w:val="superscript"/>
        </w:rPr>
        <w:t>1</w:t>
      </w:r>
      <w:r>
        <w:rPr>
          <w:rFonts w:ascii="Helvetica" w:hAnsi="Helvetica" w:cs="Helvetica"/>
          <w:b/>
          <w:bCs/>
          <w:sz w:val="28"/>
        </w:rPr>
        <w:t>Department of Agriculture, Food and Resource Sciences, University of Maryland Eastern Shore, Princess Ann, MD</w:t>
      </w:r>
    </w:p>
    <w:p w:rsidR="00D76E3C" w:rsidRDefault="00D76E3C">
      <w:pPr>
        <w:pStyle w:val="Default"/>
        <w:rPr>
          <w:vertAlign w:val="superscript"/>
        </w:rPr>
      </w:pPr>
    </w:p>
    <w:p w:rsidR="00D76E3C" w:rsidRDefault="00CA22EE">
      <w:pPr>
        <w:pStyle w:val="Default"/>
        <w:rPr>
          <w:rFonts w:ascii="Helvetica" w:hAnsi="Helvetica" w:cs="Helvetica"/>
          <w:b/>
          <w:bCs/>
          <w:sz w:val="28"/>
        </w:rPr>
      </w:pPr>
      <w:r>
        <w:rPr>
          <w:rFonts w:ascii="Helvetica" w:hAnsi="Helvetica" w:cs="Helvetica"/>
          <w:b/>
          <w:bCs/>
          <w:sz w:val="28"/>
          <w:vertAlign w:val="superscript"/>
        </w:rPr>
        <w:t>2</w:t>
      </w:r>
      <w:r>
        <w:rPr>
          <w:rFonts w:ascii="Helvetica" w:hAnsi="Helvetica" w:cs="Helvetica"/>
          <w:b/>
          <w:bCs/>
          <w:sz w:val="28"/>
        </w:rPr>
        <w:t>Pasture Systems and Watershed Management Research Unit, USDA-Agricultural Research Service, University Park, PA</w:t>
      </w:r>
    </w:p>
    <w:p w:rsidR="00D76E3C" w:rsidRDefault="00D76E3C">
      <w:pPr>
        <w:pStyle w:val="Default"/>
      </w:pPr>
    </w:p>
    <w:p w:rsidR="00D76E3C" w:rsidRDefault="00CA22EE">
      <w:pPr>
        <w:pStyle w:val="Default"/>
        <w:rPr>
          <w:rFonts w:ascii="Helvetica" w:hAnsi="Helvetica" w:cs="Helvetica"/>
          <w:b/>
          <w:bCs/>
          <w:sz w:val="28"/>
        </w:rPr>
      </w:pPr>
      <w:r>
        <w:rPr>
          <w:rFonts w:ascii="Helvetica" w:hAnsi="Helvetica" w:cs="Helvetica"/>
          <w:b/>
          <w:bCs/>
          <w:sz w:val="28"/>
          <w:vertAlign w:val="superscript"/>
        </w:rPr>
        <w:t>3</w:t>
      </w:r>
      <w:r>
        <w:rPr>
          <w:rFonts w:ascii="Helvetica" w:hAnsi="Helvetica" w:cs="Helvetica"/>
          <w:b/>
          <w:bCs/>
          <w:sz w:val="28"/>
        </w:rPr>
        <w:t>Department of Natural Sciences, University of Maryland Eastern Shore, Princess Ann, MD</w:t>
      </w:r>
    </w:p>
    <w:p w:rsidR="00D76E3C" w:rsidRDefault="00D76E3C">
      <w:pPr>
        <w:pStyle w:val="Default"/>
        <w:rPr>
          <w:vertAlign w:val="superscript"/>
        </w:rPr>
      </w:pPr>
    </w:p>
    <w:p w:rsidR="00D76E3C" w:rsidRDefault="00D76E3C">
      <w:pPr>
        <w:pStyle w:val="Default"/>
        <w:rPr>
          <w:vertAlign w:val="superscript"/>
        </w:rPr>
      </w:pPr>
    </w:p>
    <w:p w:rsidR="00D76E3C" w:rsidRDefault="00CA22EE">
      <w:pPr>
        <w:rPr>
          <w:rFonts w:ascii="Helvetica" w:hAnsi="Helvetica" w:cs="Helvetica"/>
          <w:b/>
          <w:sz w:val="28"/>
          <w:szCs w:val="24"/>
        </w:rPr>
      </w:pPr>
      <w:r>
        <w:rPr>
          <w:rFonts w:ascii="Helvetica" w:hAnsi="Helvetica" w:cs="Helvetica"/>
          <w:b/>
          <w:sz w:val="28"/>
        </w:rPr>
        <w:t>Title:</w:t>
      </w:r>
      <w:r>
        <w:rPr>
          <w:rFonts w:ascii="Helvetica" w:hAnsi="Helvetica" w:cs="Helvetica"/>
          <w:b/>
          <w:sz w:val="28"/>
          <w:szCs w:val="24"/>
        </w:rPr>
        <w:t xml:space="preserve"> A Protocol for Conducting Rainfall Simulation to Study Soil Runoff </w:t>
      </w:r>
    </w:p>
    <w:p w:rsidR="00D76E3C" w:rsidRDefault="00D76E3C">
      <w:pPr>
        <w:rPr>
          <w:rFonts w:ascii="Helvetica" w:hAnsi="Helvetica" w:cs="Helvetica"/>
          <w:b/>
          <w:sz w:val="28"/>
          <w:szCs w:val="24"/>
        </w:rPr>
      </w:pPr>
    </w:p>
    <w:p w:rsidR="00D76E3C" w:rsidRDefault="00CA22EE">
      <w:pPr>
        <w:rPr>
          <w:rFonts w:ascii="Helvetica" w:hAnsi="Helvetica" w:cs="Helvetica"/>
          <w:b/>
          <w:sz w:val="22"/>
        </w:rPr>
      </w:pPr>
      <w:r>
        <w:rPr>
          <w:rFonts w:ascii="Helvetica" w:hAnsi="Helvetica" w:cs="Helvetica"/>
          <w:b/>
          <w:sz w:val="22"/>
        </w:rPr>
        <w:t>Corresponding Author: Ray B. Bryant (814-863-0923, Ray.Bryant@ars.usda.gov)</w:t>
      </w:r>
    </w:p>
    <w:p w:rsidR="00D76E3C" w:rsidRDefault="00D76E3C"/>
    <w:p w:rsidR="00D76E3C" w:rsidRDefault="00CA22EE">
      <w:pPr>
        <w:rPr>
          <w:rFonts w:ascii="Helvetica" w:hAnsi="Helvetica" w:cs="Helvetica"/>
          <w:sz w:val="22"/>
        </w:rPr>
      </w:pPr>
      <w:r>
        <w:rPr>
          <w:rFonts w:ascii="Helvetica" w:hAnsi="Helvetica" w:cs="Helvetica"/>
          <w:sz w:val="22"/>
        </w:rPr>
        <w:t>A.  Will you require JoVE to record video microscopy, such as filming a complex dissection or microinjection technique? (Y/N) ___No____ If yes, please list make and model of your microscope: ______________________________</w:t>
      </w:r>
    </w:p>
    <w:p w:rsidR="00D76E3C" w:rsidRDefault="00CA22EE">
      <w:pPr>
        <w:spacing w:before="120" w:after="0"/>
        <w:rPr>
          <w:rFonts w:ascii="Helvetica" w:hAnsi="Helvetica" w:cs="Helvetica"/>
          <w:sz w:val="22"/>
        </w:rPr>
      </w:pPr>
      <w:r>
        <w:rPr>
          <w:rFonts w:ascii="Helvetica" w:hAnsi="Helvetica" w:cs="Helvetica"/>
          <w:sz w:val="22"/>
        </w:rPr>
        <w:t xml:space="preserve">B.   Does your protocol include detailed, step-by-step, descriptions of software usage? (Y/N)__No___ </w:t>
      </w:r>
    </w:p>
    <w:p w:rsidR="00D76E3C" w:rsidRDefault="00CA22EE">
      <w:pPr>
        <w:spacing w:before="120" w:after="0"/>
        <w:rPr>
          <w:rFonts w:ascii="Helvetica" w:hAnsi="Helvetica" w:cs="Helvetica"/>
          <w:sz w:val="22"/>
        </w:rPr>
      </w:pPr>
      <w:r>
        <w:rPr>
          <w:rFonts w:ascii="Helvetica" w:hAnsi="Helvetica" w:cs="Helvetica"/>
          <w:sz w:val="22"/>
        </w:rPr>
        <w:t>C.  Which steps of your protocol will viewers benefit most from having filmed? Please list 4-6 steps___</w:t>
      </w:r>
      <w:r>
        <w:rPr>
          <w:rFonts w:ascii="Helvetica" w:hAnsi="Helvetica" w:cs="Helvetica"/>
          <w:sz w:val="22"/>
          <w:u w:val="single"/>
        </w:rPr>
        <w:t>2, 3, 6, 7, 8</w:t>
      </w:r>
      <w:r>
        <w:rPr>
          <w:rFonts w:ascii="Helvetica" w:hAnsi="Helvetica" w:cs="Helvetica"/>
          <w:sz w:val="22"/>
        </w:rPr>
        <w:t>_____________</w:t>
      </w:r>
    </w:p>
    <w:p w:rsidR="00D76E3C" w:rsidRDefault="00CA22EE">
      <w:pPr>
        <w:spacing w:before="120" w:after="0"/>
        <w:rPr>
          <w:rFonts w:ascii="Helvetica" w:hAnsi="Helvetica" w:cs="Helvetica"/>
          <w:sz w:val="22"/>
        </w:rPr>
      </w:pPr>
      <w:r>
        <w:rPr>
          <w:rFonts w:ascii="Helvetica" w:hAnsi="Helvetica" w:cs="Helvetica"/>
          <w:sz w:val="22"/>
        </w:rPr>
        <w:lastRenderedPageBreak/>
        <w:t xml:space="preserve">D.  What is the single most difficult aspect of this procedure and what do you do to ensure success?  </w:t>
      </w:r>
      <w:r>
        <w:rPr>
          <w:rFonts w:ascii="Helvetica" w:hAnsi="Helvetica" w:cs="Helvetica"/>
          <w:sz w:val="22"/>
          <w:u w:val="single"/>
        </w:rPr>
        <w:t xml:space="preserve">Step 7: Nozzle calibration and rainfall uniformity. We replicate a result that meets calibration goals and specifications to ensure that the system will replicate the desired positive result. </w:t>
      </w:r>
      <w:r>
        <w:rPr>
          <w:rFonts w:ascii="Helvetica" w:hAnsi="Helvetica" w:cs="Helvetica"/>
          <w:sz w:val="22"/>
        </w:rPr>
        <w:t>__</w:t>
      </w:r>
    </w:p>
    <w:p w:rsidR="00D76E3C" w:rsidRDefault="00D76E3C">
      <w:pPr>
        <w:rPr>
          <w:rFonts w:ascii="Helvetica" w:hAnsi="Helvetica" w:cs="Helvetica"/>
          <w:b/>
          <w:i/>
          <w:sz w:val="22"/>
        </w:rPr>
      </w:pPr>
    </w:p>
    <w:p w:rsidR="00D76E3C" w:rsidRDefault="00CA22EE">
      <w:pPr>
        <w:rPr>
          <w:rFonts w:ascii="Helvetica" w:hAnsi="Helvetica" w:cs="Helvetica"/>
          <w:b/>
          <w:sz w:val="28"/>
        </w:rPr>
      </w:pPr>
      <w:r>
        <w:rPr>
          <w:rFonts w:ascii="Helvetica" w:hAnsi="Helvetica" w:cs="Helvetica"/>
          <w:b/>
          <w:sz w:val="28"/>
        </w:rPr>
        <w:t>1. Introduction (Schematic Overview and Interview)</w:t>
      </w:r>
    </w:p>
    <w:p w:rsidR="00D76E3C" w:rsidRDefault="00D76E3C">
      <w:pPr>
        <w:rPr>
          <w:rFonts w:ascii="Helvetica" w:hAnsi="Helvetica" w:cs="Helvetica"/>
          <w:b/>
          <w:sz w:val="22"/>
        </w:rPr>
      </w:pPr>
    </w:p>
    <w:p w:rsidR="00D76E3C" w:rsidRDefault="00CA22EE">
      <w:pPr>
        <w:rPr>
          <w:rFonts w:ascii="Helvetica" w:hAnsi="Helvetica" w:cs="Helvetica"/>
          <w:b/>
          <w:sz w:val="22"/>
        </w:rPr>
      </w:pPr>
      <w:r>
        <w:rPr>
          <w:rFonts w:ascii="Helvetica" w:hAnsi="Helvetica" w:cs="Helvetica"/>
          <w:b/>
          <w:sz w:val="22"/>
        </w:rPr>
        <w:t>A. Schematic Overview (read by voice talent at JoVE):</w:t>
      </w:r>
    </w:p>
    <w:p w:rsidR="00D76E3C" w:rsidRDefault="00D76E3C"/>
    <w:p w:rsidR="00D76E3C" w:rsidRDefault="00CA22EE">
      <w:pPr>
        <w:keepNext/>
        <w:rPr>
          <w:rFonts w:ascii="Helvetica;Arial" w:hAnsi="Helvetica;Arial" w:cs="Helvetica;Arial"/>
          <w:b/>
          <w:i/>
          <w:sz w:val="22"/>
          <w:u w:val="single"/>
        </w:rPr>
      </w:pPr>
      <w:r>
        <w:rPr>
          <w:rFonts w:ascii="Helvetica;Arial" w:hAnsi="Helvetica;Arial" w:cs="Helvetica;Arial"/>
          <w:b/>
          <w:i/>
          <w:sz w:val="22"/>
          <w:u w:val="single"/>
        </w:rPr>
        <w:t>Procedural Narrative:</w:t>
      </w:r>
    </w:p>
    <w:p w:rsidR="00D76E3C" w:rsidRDefault="00CA22EE">
      <w:pPr>
        <w:rPr>
          <w:rFonts w:ascii="Helvetica;Arial" w:hAnsi="Helvetica;Arial" w:cs="Helvetica;Arial"/>
          <w:b/>
          <w:sz w:val="22"/>
        </w:rPr>
      </w:pPr>
      <w:r>
        <w:rPr>
          <w:rFonts w:ascii="Helvetica;Arial" w:hAnsi="Helvetica;Arial" w:cs="Helvetica;Arial"/>
          <w:sz w:val="22"/>
        </w:rPr>
        <w:t xml:space="preserve">The overall goal of this procedure is to </w:t>
      </w:r>
      <w:r>
        <w:rPr>
          <w:rFonts w:ascii="Helvetica" w:hAnsi="Helvetica" w:cs="Helvetica"/>
          <w:sz w:val="22"/>
          <w:u w:val="single"/>
          <w:shd w:val="clear" w:color="auto" w:fill="FFFFFF"/>
        </w:rPr>
        <w:t>simulate rainfall having a standard drop size, intensity and uniformity across the target area to study soil runoff.</w:t>
      </w:r>
      <w:r>
        <w:rPr>
          <w:rFonts w:ascii="Helvetica;Arial" w:hAnsi="Helvetica;Arial" w:cs="Helvetica;Arial"/>
          <w:sz w:val="22"/>
        </w:rPr>
        <w:t xml:space="preserve"> </w:t>
      </w:r>
      <w:r>
        <w:rPr>
          <w:rFonts w:ascii="Helvetica;Arial" w:hAnsi="Helvetica;Arial" w:cs="Helvetica;Arial"/>
          <w:b/>
          <w:sz w:val="22"/>
        </w:rPr>
        <w:t>(Intro)</w:t>
      </w:r>
    </w:p>
    <w:p w:rsidR="00D76E3C" w:rsidRDefault="00D76E3C">
      <w:pPr>
        <w:rPr>
          <w:rFonts w:ascii="Helvetica;Arial" w:hAnsi="Helvetica;Arial" w:cs="Helvetica;Arial"/>
          <w:b/>
          <w:sz w:val="22"/>
        </w:rPr>
      </w:pPr>
    </w:p>
    <w:p w:rsidR="00D76E3C" w:rsidRDefault="00CA22EE">
      <w:pPr>
        <w:rPr>
          <w:rFonts w:ascii="Helvetica;Arial" w:hAnsi="Helvetica;Arial" w:cs="Helvetica;Arial"/>
          <w:b/>
          <w:sz w:val="22"/>
        </w:rPr>
      </w:pPr>
      <w:r>
        <w:rPr>
          <w:rFonts w:ascii="Helvetica;Arial" w:hAnsi="Helvetica;Arial" w:cs="Helvetica;Arial"/>
          <w:sz w:val="22"/>
        </w:rPr>
        <w:t xml:space="preserve">This is accomplished by first </w:t>
      </w:r>
      <w:r>
        <w:rPr>
          <w:rFonts w:ascii="Helvetica" w:hAnsi="Helvetica" w:cs="Helvetica"/>
          <w:sz w:val="22"/>
          <w:u w:val="single"/>
        </w:rPr>
        <w:t>adjusting rainfall simulator controls to achieve the approximate pressure and flow rate for the selected nozzle.</w:t>
      </w:r>
      <w:r>
        <w:rPr>
          <w:rFonts w:ascii="Helvetica;Arial" w:hAnsi="Helvetica;Arial" w:cs="Helvetica;Arial"/>
          <w:b/>
          <w:sz w:val="22"/>
        </w:rPr>
        <w:t>(P1)</w:t>
      </w:r>
    </w:p>
    <w:p w:rsidR="00D76E3C" w:rsidRDefault="00D76E3C"/>
    <w:p w:rsidR="00D76E3C" w:rsidRDefault="00CA22EE">
      <w:pPr>
        <w:rPr>
          <w:rFonts w:ascii="Helvetica;Arial" w:hAnsi="Helvetica;Arial" w:cs="Helvetica;Arial"/>
          <w:color w:val="FF0000"/>
          <w:sz w:val="22"/>
        </w:rPr>
      </w:pPr>
      <w:r>
        <w:rPr>
          <w:rFonts w:ascii="Helvetica;Arial" w:hAnsi="Helvetica;Arial" w:cs="Helvetica;Arial"/>
          <w:color w:val="FF0000"/>
          <w:sz w:val="22"/>
        </w:rPr>
        <w:t>(Video editor: Please use slide 7 [without the text] in “</w:t>
      </w:r>
      <w:hyperlink r:id="rId7">
        <w:r>
          <w:rPr>
            <w:rStyle w:val="InternetLink"/>
            <w:rFonts w:ascii="Helvetica" w:hAnsi="Helvetica" w:cs="Helvetica;Arial"/>
            <w:color w:val="FF0000"/>
            <w:sz w:val="22"/>
            <w:szCs w:val="22"/>
            <w:u w:val="none"/>
          </w:rPr>
          <w:t>RainSimulatorSchematic.pptx</w:t>
        </w:r>
      </w:hyperlink>
      <w:r>
        <w:rPr>
          <w:rFonts w:ascii="Helvetica;Arial" w:hAnsi="Helvetica;Arial" w:cs="Helvetica;Arial"/>
          <w:color w:val="FF0000"/>
          <w:sz w:val="22"/>
        </w:rPr>
        <w:t>”.  If the photograph of the simulator in slide 1 [without the blue lines] can be used before the abstract representation of slide 7, please do)</w:t>
      </w:r>
    </w:p>
    <w:p w:rsidR="00D76E3C" w:rsidRDefault="00D76E3C">
      <w:pPr>
        <w:ind w:left="360"/>
        <w:rPr>
          <w:rFonts w:ascii="Helvetica;Arial" w:hAnsi="Helvetica;Arial" w:cs="Helvetica;Arial"/>
          <w:sz w:val="22"/>
        </w:rPr>
      </w:pPr>
    </w:p>
    <w:p w:rsidR="00D76E3C" w:rsidRDefault="00CA22EE">
      <w:pPr>
        <w:rPr>
          <w:rFonts w:ascii="Helvetica;Arial" w:hAnsi="Helvetica;Arial" w:cs="Helvetica;Arial"/>
          <w:b/>
          <w:sz w:val="22"/>
        </w:rPr>
      </w:pPr>
      <w:r>
        <w:rPr>
          <w:rFonts w:ascii="Helvetica;Arial" w:hAnsi="Helvetica;Arial" w:cs="Helvetica;Arial"/>
          <w:sz w:val="22"/>
        </w:rPr>
        <w:t xml:space="preserve">The second step is to </w:t>
      </w:r>
      <w:r>
        <w:rPr>
          <w:rFonts w:ascii="Helvetica" w:hAnsi="Helvetica" w:cs="Helvetica"/>
          <w:sz w:val="22"/>
          <w:u w:val="single"/>
        </w:rPr>
        <w:t>calibrate the rainfall simulator to achieve the exact flow rate for the selected nozzle and a uniform distribution of raindrops across the target area.</w:t>
      </w:r>
      <w:r>
        <w:rPr>
          <w:rFonts w:ascii="Helvetica;Arial" w:hAnsi="Helvetica;Arial" w:cs="Helvetica;Arial"/>
          <w:sz w:val="22"/>
        </w:rPr>
        <w:t xml:space="preserve"> </w:t>
      </w:r>
      <w:r>
        <w:rPr>
          <w:rFonts w:ascii="Helvetica;Arial" w:hAnsi="Helvetica;Arial" w:cs="Helvetica;Arial"/>
          <w:b/>
          <w:sz w:val="22"/>
        </w:rPr>
        <w:t>(P2)</w:t>
      </w:r>
    </w:p>
    <w:p w:rsidR="00D76E3C" w:rsidRDefault="00D76E3C"/>
    <w:p w:rsidR="00D76E3C" w:rsidRDefault="00CA22EE">
      <w:pPr>
        <w:rPr>
          <w:rFonts w:ascii="Helvetica;Arial" w:hAnsi="Helvetica;Arial" w:cs="Helvetica;Arial"/>
          <w:color w:val="FF0000"/>
          <w:sz w:val="22"/>
        </w:rPr>
      </w:pPr>
      <w:r>
        <w:rPr>
          <w:rFonts w:ascii="Helvetica;Arial" w:hAnsi="Helvetica;Arial" w:cs="Helvetica;Arial"/>
          <w:color w:val="FF0000"/>
          <w:sz w:val="22"/>
        </w:rPr>
        <w:t>(Video editor: Please use slide 8 [without the text] in “</w:t>
      </w:r>
      <w:hyperlink r:id="rId8">
        <w:r>
          <w:rPr>
            <w:rStyle w:val="InternetLink"/>
            <w:rFonts w:ascii="Helvetica" w:hAnsi="Helvetica" w:cs="Helvetica;Arial"/>
            <w:color w:val="FF0000"/>
            <w:sz w:val="22"/>
            <w:szCs w:val="22"/>
            <w:u w:val="none"/>
          </w:rPr>
          <w:t>RainSimulatorSchematic.pptx</w:t>
        </w:r>
      </w:hyperlink>
      <w:r>
        <w:rPr>
          <w:rFonts w:ascii="Helvetica;Arial" w:hAnsi="Helvetica;Arial" w:cs="Helvetica;Arial"/>
          <w:color w:val="FF0000"/>
          <w:sz w:val="22"/>
        </w:rPr>
        <w:t>”.)</w:t>
      </w:r>
    </w:p>
    <w:p w:rsidR="00D76E3C" w:rsidRDefault="00D76E3C">
      <w:pPr>
        <w:rPr>
          <w:rFonts w:ascii="Helvetica;Arial" w:hAnsi="Helvetica;Arial" w:cs="Helvetica;Arial"/>
          <w:sz w:val="22"/>
        </w:rPr>
      </w:pPr>
    </w:p>
    <w:p w:rsidR="00D76E3C" w:rsidRDefault="00CA22EE">
      <w:pPr>
        <w:rPr>
          <w:rFonts w:ascii="Helvetica;Arial" w:hAnsi="Helvetica;Arial" w:cs="Helvetica;Arial"/>
          <w:b/>
          <w:sz w:val="22"/>
        </w:rPr>
      </w:pPr>
      <w:r>
        <w:rPr>
          <w:rFonts w:ascii="Helvetica;Arial" w:hAnsi="Helvetica;Arial" w:cs="Helvetica;Arial"/>
          <w:sz w:val="22"/>
        </w:rPr>
        <w:t xml:space="preserve">Next, </w:t>
      </w:r>
      <w:r>
        <w:rPr>
          <w:rFonts w:ascii="Helvetica" w:hAnsi="Helvetica" w:cs="Helvetica"/>
          <w:sz w:val="22"/>
          <w:u w:val="single"/>
        </w:rPr>
        <w:t xml:space="preserve">properly packed soil boxes </w:t>
      </w:r>
      <w:r w:rsidR="00F2246F">
        <w:rPr>
          <w:rFonts w:ascii="Helvetica" w:hAnsi="Helvetica" w:cs="Helvetica"/>
          <w:sz w:val="22"/>
          <w:u w:val="single"/>
        </w:rPr>
        <w:t xml:space="preserve">are positioned </w:t>
      </w:r>
      <w:r>
        <w:rPr>
          <w:rFonts w:ascii="Helvetica" w:hAnsi="Helvetica" w:cs="Helvetica"/>
          <w:sz w:val="22"/>
          <w:u w:val="single"/>
        </w:rPr>
        <w:t>in the target area on a platform adjusted to a uniform slope.</w:t>
      </w:r>
      <w:r>
        <w:rPr>
          <w:rFonts w:ascii="Helvetica;Arial" w:hAnsi="Helvetica;Arial" w:cs="Helvetica;Arial"/>
          <w:sz w:val="22"/>
        </w:rPr>
        <w:t xml:space="preserve"> </w:t>
      </w:r>
      <w:r>
        <w:rPr>
          <w:rFonts w:ascii="Helvetica;Arial" w:hAnsi="Helvetica;Arial" w:cs="Helvetica;Arial"/>
          <w:b/>
          <w:sz w:val="22"/>
        </w:rPr>
        <w:t>(P3)</w:t>
      </w:r>
    </w:p>
    <w:p w:rsidR="00D76E3C" w:rsidRDefault="00D76E3C"/>
    <w:p w:rsidR="00D76E3C" w:rsidRDefault="00CA22EE">
      <w:pPr>
        <w:rPr>
          <w:rFonts w:ascii="Helvetica;Arial" w:hAnsi="Helvetica;Arial" w:cs="Helvetica;Arial"/>
          <w:color w:val="FF0000"/>
          <w:sz w:val="22"/>
        </w:rPr>
      </w:pPr>
      <w:r>
        <w:rPr>
          <w:rFonts w:ascii="Helvetica;Arial" w:hAnsi="Helvetica;Arial" w:cs="Helvetica;Arial"/>
          <w:color w:val="FF0000"/>
          <w:sz w:val="22"/>
        </w:rPr>
        <w:t>(Video editor: Please use slide 9 [without the text] in “</w:t>
      </w:r>
      <w:hyperlink r:id="rId9">
        <w:r>
          <w:rPr>
            <w:rStyle w:val="InternetLink"/>
            <w:rFonts w:ascii="Helvetica" w:hAnsi="Helvetica" w:cs="Helvetica;Arial"/>
            <w:color w:val="FF0000"/>
            <w:sz w:val="22"/>
            <w:szCs w:val="22"/>
            <w:u w:val="none"/>
          </w:rPr>
          <w:t>RainSimulatorSchematic.pptx</w:t>
        </w:r>
      </w:hyperlink>
      <w:r>
        <w:rPr>
          <w:rFonts w:ascii="Helvetica;Arial" w:hAnsi="Helvetica;Arial" w:cs="Helvetica;Arial"/>
          <w:color w:val="FF0000"/>
          <w:sz w:val="22"/>
        </w:rPr>
        <w:t>”.)</w:t>
      </w:r>
    </w:p>
    <w:p w:rsidR="00D76E3C" w:rsidRDefault="00D76E3C">
      <w:pPr>
        <w:ind w:left="360"/>
        <w:rPr>
          <w:rFonts w:ascii="Helvetica;Arial" w:hAnsi="Helvetica;Arial" w:cs="Helvetica;Arial"/>
          <w:sz w:val="22"/>
        </w:rPr>
      </w:pPr>
    </w:p>
    <w:p w:rsidR="00D76E3C" w:rsidRDefault="00CA22EE">
      <w:pPr>
        <w:rPr>
          <w:rFonts w:ascii="Helvetica;Arial" w:hAnsi="Helvetica;Arial" w:cs="Helvetica;Arial"/>
          <w:b/>
          <w:sz w:val="22"/>
        </w:rPr>
      </w:pPr>
      <w:r>
        <w:rPr>
          <w:rFonts w:ascii="Helvetica;Arial" w:hAnsi="Helvetica;Arial" w:cs="Helvetica;Arial"/>
          <w:sz w:val="22"/>
        </w:rPr>
        <w:t xml:space="preserve">The final step is </w:t>
      </w:r>
      <w:r>
        <w:rPr>
          <w:rFonts w:ascii="Helvetica" w:hAnsi="Helvetica" w:cs="Helvetica"/>
          <w:sz w:val="22"/>
          <w:u w:val="single"/>
        </w:rPr>
        <w:t>to conduct a rainfall simulation and collect soil runoff for analysis.</w:t>
      </w:r>
      <w:r>
        <w:rPr>
          <w:rFonts w:ascii="Helvetica;Arial" w:hAnsi="Helvetica;Arial" w:cs="Helvetica;Arial"/>
          <w:b/>
          <w:sz w:val="22"/>
        </w:rPr>
        <w:t xml:space="preserve"> (P4)</w:t>
      </w:r>
    </w:p>
    <w:p w:rsidR="00D76E3C" w:rsidRDefault="00D76E3C"/>
    <w:p w:rsidR="00D76E3C" w:rsidRDefault="00CA22EE">
      <w:pPr>
        <w:rPr>
          <w:rFonts w:ascii="Helvetica;Arial" w:hAnsi="Helvetica;Arial" w:cs="Helvetica;Arial"/>
          <w:color w:val="FF0000"/>
          <w:sz w:val="22"/>
        </w:rPr>
      </w:pPr>
      <w:r>
        <w:rPr>
          <w:rFonts w:ascii="Helvetica;Arial" w:hAnsi="Helvetica;Arial" w:cs="Helvetica;Arial"/>
          <w:color w:val="FF0000"/>
          <w:sz w:val="22"/>
        </w:rPr>
        <w:t>(Video editor: Please use slide 10 [without the text] in “</w:t>
      </w:r>
      <w:hyperlink r:id="rId10">
        <w:r>
          <w:rPr>
            <w:rStyle w:val="InternetLink"/>
            <w:rFonts w:ascii="Helvetica" w:hAnsi="Helvetica" w:cs="Helvetica;Arial"/>
            <w:color w:val="FF0000"/>
            <w:sz w:val="22"/>
            <w:szCs w:val="22"/>
            <w:u w:val="none"/>
          </w:rPr>
          <w:t>RainSimulatorSchematic.pptx</w:t>
        </w:r>
      </w:hyperlink>
      <w:r>
        <w:rPr>
          <w:rFonts w:ascii="Helvetica;Arial" w:hAnsi="Helvetica;Arial" w:cs="Helvetica;Arial"/>
          <w:color w:val="FF0000"/>
          <w:sz w:val="22"/>
        </w:rPr>
        <w:t>”.)</w:t>
      </w:r>
    </w:p>
    <w:p w:rsidR="00D76E3C" w:rsidRDefault="00D76E3C">
      <w:pPr>
        <w:ind w:left="360"/>
        <w:rPr>
          <w:rFonts w:ascii="Helvetica;Arial" w:hAnsi="Helvetica;Arial" w:cs="Helvetica;Arial"/>
          <w:sz w:val="22"/>
        </w:rPr>
      </w:pPr>
    </w:p>
    <w:p w:rsidR="00D76E3C" w:rsidRDefault="00CA22EE">
      <w:pPr>
        <w:rPr>
          <w:rFonts w:ascii="Helvetica;Arial" w:hAnsi="Helvetica;Arial" w:cs="Helvetica;Arial"/>
          <w:b/>
          <w:sz w:val="22"/>
        </w:rPr>
      </w:pPr>
      <w:bookmarkStart w:id="0" w:name="__DdeLink__4466_1368768119"/>
      <w:r>
        <w:rPr>
          <w:rFonts w:ascii="Helvetica" w:hAnsi="Helvetica" w:cs="Helvetica"/>
          <w:sz w:val="22"/>
          <w:u w:val="single"/>
        </w:rPr>
        <w:t>Ultimately, rainfall simulation is used to study the effects of soil properties, soil amendments, antecedent soil moisture, topography, and rainfall intensity on soil runoff under standard conditions that approximate natural rainfall.</w:t>
      </w:r>
      <w:bookmarkEnd w:id="0"/>
      <w:r>
        <w:rPr>
          <w:rFonts w:ascii="Helvetica;Arial" w:hAnsi="Helvetica;Arial" w:cs="Helvetica;Arial"/>
          <w:b/>
          <w:sz w:val="22"/>
        </w:rPr>
        <w:t xml:space="preserve"> (P5)</w:t>
      </w:r>
    </w:p>
    <w:p w:rsidR="00D76E3C" w:rsidRDefault="00D76E3C"/>
    <w:p w:rsidR="00D76E3C" w:rsidRDefault="00CA22EE">
      <w:pPr>
        <w:rPr>
          <w:rFonts w:ascii="Helvetica" w:hAnsi="Helvetica" w:cs="Helvetica"/>
          <w:color w:val="FF0000"/>
          <w:sz w:val="22"/>
          <w:szCs w:val="24"/>
        </w:rPr>
      </w:pPr>
      <w:r>
        <w:rPr>
          <w:rFonts w:ascii="Helvetica;Arial" w:hAnsi="Helvetica;Arial" w:cs="Helvetica;Arial"/>
          <w:color w:val="FF0000"/>
          <w:sz w:val="22"/>
        </w:rPr>
        <w:t xml:space="preserve">(Video editor: Please show </w:t>
      </w:r>
      <w:r>
        <w:rPr>
          <w:rFonts w:ascii="Helvetica" w:hAnsi="Helvetica" w:cs="Helvetica"/>
          <w:color w:val="FF0000"/>
          <w:sz w:val="22"/>
          <w:szCs w:val="24"/>
        </w:rPr>
        <w:t>“RSP Figure 11 Second Panel.pdf”)</w:t>
      </w:r>
    </w:p>
    <w:p w:rsidR="00D76E3C" w:rsidRDefault="00D76E3C"/>
    <w:p w:rsidR="00D76E3C" w:rsidRDefault="00D76E3C">
      <w:pPr>
        <w:ind w:left="360"/>
        <w:rPr>
          <w:rFonts w:ascii="Helvetica" w:hAnsi="Helvetica" w:cs="Helvetica"/>
          <w:sz w:val="22"/>
        </w:rPr>
      </w:pPr>
    </w:p>
    <w:p w:rsidR="00D76E3C" w:rsidRDefault="00D76E3C">
      <w:pPr>
        <w:keepNext/>
        <w:rPr>
          <w:rFonts w:ascii="Helvetica" w:hAnsi="Helvetica" w:cs="Helvetica"/>
          <w:b/>
          <w:i/>
          <w:sz w:val="22"/>
          <w:u w:val="single"/>
        </w:rPr>
      </w:pPr>
    </w:p>
    <w:p w:rsidR="00D76E3C" w:rsidRDefault="00CA22EE">
      <w:pPr>
        <w:pStyle w:val="TextBody"/>
        <w:rPr>
          <w:rFonts w:ascii="Helvetica" w:hAnsi="Helvetica" w:cs="Helvetica"/>
          <w:i w:val="0"/>
          <w:sz w:val="22"/>
        </w:rPr>
      </w:pPr>
      <w:r>
        <w:rPr>
          <w:rFonts w:ascii="Helvetica" w:hAnsi="Helvetica" w:cs="Helvetica"/>
          <w:i w:val="0"/>
          <w:sz w:val="22"/>
        </w:rPr>
        <w:t xml:space="preserve">Paste a copy of your graphic overview here.  The original file should be </w:t>
      </w:r>
      <w:r>
        <w:rPr>
          <w:rFonts w:ascii="Helvetica" w:hAnsi="Helvetica" w:cs="Helvetica"/>
          <w:b/>
          <w:i w:val="0"/>
          <w:sz w:val="22"/>
        </w:rPr>
        <w:t>Adobe Illustrator (preferred) or Powerpoint</w:t>
      </w:r>
      <w:r>
        <w:rPr>
          <w:rFonts w:ascii="Helvetica" w:hAnsi="Helvetica" w:cs="Helvetica"/>
          <w:i w:val="0"/>
          <w:sz w:val="22"/>
        </w:rPr>
        <w:t xml:space="preserve"> (see instructions) and should be uploaded through your online submission on the JoVE website. Please keep all layers in the file (i.e., do not flatten the file).   </w:t>
      </w:r>
    </w:p>
    <w:p w:rsidR="00D76E3C" w:rsidRDefault="00CA22EE">
      <w:pPr>
        <w:rPr>
          <w:rFonts w:ascii="Helvetica" w:hAnsi="Helvetica" w:cs="Helvetica"/>
          <w:color w:val="FF0000"/>
          <w:sz w:val="22"/>
        </w:rPr>
      </w:pPr>
      <w:r>
        <w:rPr>
          <w:rFonts w:ascii="Helvetica" w:hAnsi="Helvetica" w:cs="Helvetica"/>
          <w:color w:val="FF0000"/>
          <w:sz w:val="22"/>
        </w:rPr>
        <w:t xml:space="preserve">(Video editor: Images to be included are in RainSimulatorSchematic.pptx and </w:t>
      </w:r>
      <w:r>
        <w:rPr>
          <w:rFonts w:ascii="Helvetica" w:hAnsi="Helvetica" w:cs="Helvetica"/>
          <w:color w:val="FF0000"/>
          <w:sz w:val="22"/>
          <w:szCs w:val="24"/>
        </w:rPr>
        <w:t>“RSP Figure 11 Second Panel.pdf”</w:t>
      </w:r>
      <w:r>
        <w:rPr>
          <w:rFonts w:ascii="Helvetica" w:hAnsi="Helvetica" w:cs="Helvetica"/>
          <w:color w:val="FF0000"/>
          <w:sz w:val="22"/>
        </w:rPr>
        <w:t>)</w:t>
      </w:r>
    </w:p>
    <w:p w:rsidR="00D76E3C" w:rsidRDefault="00D76E3C">
      <w:pPr>
        <w:pStyle w:val="TextBody"/>
      </w:pPr>
    </w:p>
    <w:p w:rsidR="00D76E3C" w:rsidRDefault="00D76E3C">
      <w:pPr>
        <w:ind w:left="792"/>
        <w:rPr>
          <w:rFonts w:ascii="Helvetica" w:hAnsi="Helvetica" w:cs="Helvetica"/>
          <w:sz w:val="22"/>
        </w:rPr>
      </w:pPr>
    </w:p>
    <w:p w:rsidR="00D76E3C" w:rsidRDefault="00D76E3C">
      <w:pPr>
        <w:pStyle w:val="TextBody"/>
        <w:rPr>
          <w:rFonts w:ascii="Helvetica" w:hAnsi="Helvetica" w:cs="Helvetica"/>
          <w:sz w:val="22"/>
        </w:rPr>
      </w:pPr>
    </w:p>
    <w:p w:rsidR="00D76E3C" w:rsidRDefault="00CA22EE">
      <w:pPr>
        <w:rPr>
          <w:rFonts w:ascii="Helvetica" w:hAnsi="Helvetica" w:cs="Helvetica"/>
          <w:b/>
          <w:sz w:val="22"/>
        </w:rPr>
      </w:pPr>
      <w:r>
        <w:rPr>
          <w:rFonts w:ascii="Helvetica" w:hAnsi="Helvetica" w:cs="Helvetica"/>
          <w:b/>
          <w:sz w:val="22"/>
        </w:rPr>
        <w:t xml:space="preserve">B.  Interview: (Said by you on camera. Don’t forget to smile!)  </w:t>
      </w:r>
    </w:p>
    <w:p w:rsidR="00D76E3C" w:rsidRDefault="00CA22EE">
      <w:pPr>
        <w:numPr>
          <w:ilvl w:val="1"/>
          <w:numId w:val="1"/>
        </w:numPr>
        <w:spacing w:before="240" w:after="0"/>
        <w:jc w:val="both"/>
        <w:rPr>
          <w:rFonts w:ascii="Helvetica" w:hAnsi="Helvetica" w:cs="Helvetica"/>
          <w:sz w:val="22"/>
          <w:szCs w:val="24"/>
          <w:shd w:val="clear" w:color="auto" w:fill="FFFFFF"/>
        </w:rPr>
      </w:pPr>
      <w:r>
        <w:rPr>
          <w:rFonts w:ascii="Helvetica" w:hAnsi="Helvetica" w:cs="Helvetica"/>
          <w:sz w:val="22"/>
          <w:szCs w:val="24"/>
          <w:shd w:val="clear" w:color="auto" w:fill="FFFFFF"/>
        </w:rPr>
        <w:t xml:space="preserve">Author name </w:t>
      </w:r>
      <w:r>
        <w:rPr>
          <w:rFonts w:ascii="Helvetica" w:hAnsi="Helvetica" w:cs="Helvetica"/>
          <w:sz w:val="22"/>
          <w:szCs w:val="24"/>
          <w:u w:val="single"/>
          <w:shd w:val="clear" w:color="auto" w:fill="FFFFFF"/>
        </w:rPr>
        <w:t>Peter Kleinman</w:t>
      </w:r>
      <w:r>
        <w:rPr>
          <w:rFonts w:ascii="Helvetica" w:hAnsi="Helvetica" w:cs="Helvetica"/>
          <w:sz w:val="22"/>
          <w:szCs w:val="24"/>
          <w:shd w:val="clear" w:color="auto" w:fill="FFFFFF"/>
        </w:rPr>
        <w:t>: The method depicted in this video addresses an internationally recognized need for a standardization of rainfall simulation in order to ensure the comparability of results.</w:t>
      </w:r>
    </w:p>
    <w:p w:rsidR="00D76E3C" w:rsidRDefault="00CA22EE">
      <w:pPr>
        <w:numPr>
          <w:ilvl w:val="1"/>
          <w:numId w:val="1"/>
        </w:numPr>
        <w:spacing w:before="240" w:after="0"/>
        <w:jc w:val="both"/>
        <w:rPr>
          <w:rFonts w:ascii="Helvetica" w:hAnsi="Helvetica" w:cs="Helvetica"/>
          <w:sz w:val="22"/>
          <w:szCs w:val="24"/>
          <w:shd w:val="clear" w:color="auto" w:fill="FFFFFF"/>
        </w:rPr>
      </w:pPr>
      <w:r>
        <w:rPr>
          <w:rFonts w:ascii="Helvetica" w:hAnsi="Helvetica" w:cs="Helvetica"/>
          <w:sz w:val="22"/>
          <w:szCs w:val="24"/>
          <w:shd w:val="clear" w:color="auto" w:fill="FFFFFF"/>
        </w:rPr>
        <w:t xml:space="preserve">Author name </w:t>
      </w:r>
      <w:r>
        <w:rPr>
          <w:rFonts w:ascii="Helvetica" w:hAnsi="Helvetica" w:cs="Helvetica"/>
          <w:sz w:val="22"/>
          <w:szCs w:val="24"/>
          <w:u w:val="single"/>
          <w:shd w:val="clear" w:color="auto" w:fill="FFFFFF"/>
        </w:rPr>
        <w:t>Lou Saporito</w:t>
      </w:r>
      <w:r>
        <w:rPr>
          <w:rFonts w:ascii="Helvetica" w:hAnsi="Helvetica" w:cs="Helvetica"/>
          <w:sz w:val="22"/>
          <w:szCs w:val="24"/>
          <w:shd w:val="clear" w:color="auto" w:fill="FFFFFF"/>
        </w:rPr>
        <w:t xml:space="preserve">: Visual demonstration of this method is critical as rainfall simulator operation and calibration are difficult to learn, because there are many variables that can affect the results.   </w:t>
      </w:r>
    </w:p>
    <w:p w:rsidR="00D76E3C" w:rsidRDefault="00CA22EE">
      <w:pPr>
        <w:numPr>
          <w:ilvl w:val="1"/>
          <w:numId w:val="1"/>
        </w:numPr>
        <w:spacing w:before="240" w:after="0"/>
        <w:jc w:val="both"/>
        <w:rPr>
          <w:rFonts w:ascii="Helvetica" w:hAnsi="Helvetica" w:cs="Helvetica"/>
          <w:sz w:val="22"/>
          <w:szCs w:val="24"/>
          <w:shd w:val="clear" w:color="auto" w:fill="FFFFFF"/>
        </w:rPr>
      </w:pPr>
      <w:r>
        <w:rPr>
          <w:rFonts w:ascii="Helvetica" w:hAnsi="Helvetica" w:cs="Helvetica"/>
          <w:sz w:val="22"/>
          <w:szCs w:val="24"/>
          <w:shd w:val="clear" w:color="auto" w:fill="FFFFFF"/>
        </w:rPr>
        <w:t xml:space="preserve">**Author name </w:t>
      </w:r>
      <w:r>
        <w:rPr>
          <w:rFonts w:ascii="Helvetica" w:hAnsi="Helvetica" w:cs="Helvetica"/>
          <w:sz w:val="22"/>
          <w:szCs w:val="24"/>
          <w:u w:val="single"/>
          <w:shd w:val="clear" w:color="auto" w:fill="FFFFFF"/>
        </w:rPr>
        <w:t>Arthur Allen</w:t>
      </w:r>
      <w:r>
        <w:rPr>
          <w:rFonts w:ascii="Helvetica" w:hAnsi="Helvetica" w:cs="Helvetica"/>
          <w:sz w:val="22"/>
          <w:szCs w:val="24"/>
          <w:shd w:val="clear" w:color="auto" w:fill="FFFFFF"/>
        </w:rPr>
        <w:t xml:space="preserve">: Demonstrating the procedure of packing a soil box will be </w:t>
      </w:r>
      <w:r>
        <w:rPr>
          <w:rFonts w:ascii="Helvetica" w:hAnsi="Helvetica" w:cs="Helvetica"/>
          <w:sz w:val="22"/>
          <w:szCs w:val="24"/>
          <w:u w:val="single"/>
          <w:shd w:val="clear" w:color="auto" w:fill="FFFFFF"/>
        </w:rPr>
        <w:t>Peter Sang</w:t>
      </w:r>
      <w:r>
        <w:rPr>
          <w:rFonts w:ascii="Helvetica" w:hAnsi="Helvetica" w:cs="Helvetica"/>
          <w:sz w:val="22"/>
          <w:szCs w:val="24"/>
          <w:shd w:val="clear" w:color="auto" w:fill="FFFFFF"/>
        </w:rPr>
        <w:t xml:space="preserve"> a student from my laboratory.  </w:t>
      </w:r>
    </w:p>
    <w:p w:rsidR="00D76E3C" w:rsidRDefault="00CA22EE">
      <w:pPr>
        <w:numPr>
          <w:ilvl w:val="2"/>
          <w:numId w:val="1"/>
        </w:numPr>
        <w:spacing w:before="240" w:after="0"/>
        <w:jc w:val="both"/>
        <w:rPr>
          <w:rFonts w:ascii="Helvetica" w:hAnsi="Helvetica" w:cs="Helvetica"/>
          <w:sz w:val="22"/>
          <w:szCs w:val="24"/>
        </w:rPr>
      </w:pPr>
      <w:r>
        <w:rPr>
          <w:rFonts w:ascii="Helvetica" w:hAnsi="Helvetica" w:cs="Helvetica"/>
          <w:sz w:val="22"/>
          <w:szCs w:val="24"/>
        </w:rPr>
        <w:t xml:space="preserve">Interview style: Author saying the above </w:t>
      </w:r>
    </w:p>
    <w:p w:rsidR="00D76E3C" w:rsidRDefault="00CA22EE">
      <w:pPr>
        <w:numPr>
          <w:ilvl w:val="2"/>
          <w:numId w:val="1"/>
        </w:numPr>
        <w:spacing w:before="240" w:after="0"/>
        <w:jc w:val="both"/>
        <w:rPr>
          <w:rFonts w:ascii="Helvetica" w:hAnsi="Helvetica" w:cs="Helvetica"/>
          <w:sz w:val="22"/>
          <w:szCs w:val="24"/>
        </w:rPr>
      </w:pPr>
      <w:r>
        <w:rPr>
          <w:rFonts w:ascii="Helvetica" w:hAnsi="Helvetica" w:cs="Helvetica"/>
          <w:sz w:val="22"/>
          <w:szCs w:val="24"/>
        </w:rPr>
        <w:t>The named technician, post doc, student looks up from workbench or desk or microscope and acknowledges the camera.</w:t>
      </w:r>
    </w:p>
    <w:p w:rsidR="00D76E3C" w:rsidRDefault="00D76E3C">
      <w:pPr>
        <w:rPr>
          <w:rFonts w:ascii="Helvetica" w:hAnsi="Helvetica" w:cs="Helvetica"/>
          <w:i/>
          <w:sz w:val="22"/>
        </w:rPr>
      </w:pPr>
    </w:p>
    <w:p w:rsidR="00D76E3C" w:rsidRDefault="00D76E3C">
      <w:pPr>
        <w:ind w:left="792"/>
        <w:rPr>
          <w:rFonts w:ascii="Helvetica" w:hAnsi="Helvetica" w:cs="Helvetica"/>
          <w:sz w:val="22"/>
        </w:rPr>
      </w:pPr>
    </w:p>
    <w:p w:rsidR="00D76E3C" w:rsidRDefault="00CA22EE">
      <w:pPr>
        <w:rPr>
          <w:rFonts w:ascii="Helvetica" w:hAnsi="Helvetica" w:cs="Helvetica"/>
          <w:b/>
          <w:sz w:val="22"/>
        </w:rPr>
      </w:pPr>
      <w:r>
        <w:rPr>
          <w:rFonts w:ascii="Helvetica" w:hAnsi="Helvetica" w:cs="Helvetica"/>
          <w:b/>
          <w:sz w:val="22"/>
        </w:rPr>
        <w:t xml:space="preserve">Protocol </w:t>
      </w:r>
      <w:r>
        <w:rPr>
          <w:rFonts w:ascii="Helvetica" w:hAnsi="Helvetica" w:cs="Helvetica"/>
          <w:b/>
          <w:sz w:val="22"/>
          <w:lang w:eastAsia="zh-TW"/>
        </w:rPr>
        <w:t>(read by voice talent at JoVE)</w:t>
      </w:r>
      <w:r>
        <w:rPr>
          <w:rFonts w:ascii="Helvetica" w:hAnsi="Helvetica" w:cs="Helvetica"/>
          <w:b/>
          <w:sz w:val="22"/>
        </w:rPr>
        <w:t>:</w:t>
      </w:r>
    </w:p>
    <w:p w:rsidR="00D76E3C" w:rsidRDefault="00CA22EE">
      <w:pPr>
        <w:numPr>
          <w:ilvl w:val="0"/>
          <w:numId w:val="2"/>
        </w:numPr>
        <w:spacing w:before="240" w:after="0"/>
        <w:jc w:val="both"/>
        <w:rPr>
          <w:rFonts w:ascii="Arial" w:hAnsi="Arial" w:cs="Arial"/>
          <w:b/>
          <w:sz w:val="22"/>
          <w:szCs w:val="24"/>
        </w:rPr>
      </w:pPr>
      <w:r>
        <w:rPr>
          <w:rFonts w:ascii="Arial" w:hAnsi="Arial" w:cs="Arial"/>
          <w:b/>
          <w:sz w:val="22"/>
          <w:szCs w:val="24"/>
        </w:rPr>
        <w:t>Packing soil in boxes</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Begin the protocol by procuring boxes of identical dimensions.  These boxes are 100 cm long, 20 cm wide, and 7.5 cm deep, and have nine 5 mm drain holes.  They also have a 5 cm lip and a collection gutter at one end.</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with boxes, picking one up to show</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MED/WIDE: Box in hands of talent.  Provide sense of size.</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Box in hands of talent showing end with lip and collection gutter</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For each box, line the bottom with 4-ply cheese cloth to retain the soil and allow water flow. Once a box is lined, w</w:t>
      </w:r>
      <w:r>
        <w:rPr>
          <w:rFonts w:ascii="Helvetica" w:hAnsi="Helvetica" w:cs="Helvetica"/>
          <w:sz w:val="22"/>
          <w:szCs w:val="24"/>
          <w:shd w:val="clear" w:color="auto" w:fill="FFFFFF"/>
        </w:rPr>
        <w:t>eigh the box and cheese cloth and record the measurement for later use.</w:t>
      </w:r>
      <w:r>
        <w:rPr>
          <w:rFonts w:ascii="Helvetica" w:hAnsi="Helvetica" w:cs="Helvetica"/>
          <w:sz w:val="22"/>
          <w:szCs w:val="24"/>
        </w:rPr>
        <w:t xml:space="preserve">  Next, obtain prepared soil to fill the boxes.  (TEXT: See manuscript for soil preparation) Work with the first box and scoop enough soil to half fill the box when smoothed out, about 3.5 cm.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lining bottom of box with cheese cloth</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weighing box and recording measurement</w:t>
      </w:r>
    </w:p>
    <w:p w:rsidR="00D76E3C" w:rsidRDefault="00CA22EE">
      <w:pPr>
        <w:numPr>
          <w:ilvl w:val="2"/>
          <w:numId w:val="2"/>
        </w:numPr>
        <w:spacing w:before="240" w:after="0"/>
        <w:jc w:val="both"/>
        <w:rPr>
          <w:rFonts w:ascii="Helvetica;Arial" w:hAnsi="Helvetica;Arial" w:cs="Helvetica;Arial"/>
          <w:sz w:val="22"/>
          <w:szCs w:val="24"/>
          <w:shd w:val="clear" w:color="auto" w:fill="FFFFFF"/>
        </w:rPr>
      </w:pPr>
      <w:r>
        <w:rPr>
          <w:rFonts w:ascii="Helvetica;Arial" w:hAnsi="Helvetica;Arial" w:cs="Helvetica;Arial"/>
          <w:sz w:val="22"/>
          <w:szCs w:val="24"/>
          <w:shd w:val="clear" w:color="auto" w:fill="FFFFFF"/>
        </w:rPr>
        <w:t>WIDE: Talent moving box and soil into position for next step</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scooping soil and filling box</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Spread the soil evenly and pack it with a flat brick. The soil should not compact under the pressure of the brick.  Next, add another 2 cm of soil.  Then level it out with a leveling gage to a packed depth of 5 cm, the height of the box lip.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Surface of evenly spread soil, then brick being used to pack it  (Video editor:  This shot goes with the first two sentences)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adding more soil to box with spread and packed soil</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using leveling gage and checking depth</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shd w:val="clear" w:color="auto" w:fill="FFFFFF"/>
        </w:rPr>
        <w:t>Weigh the packed soil box to determine</w:t>
      </w:r>
      <w:r>
        <w:rPr>
          <w:rFonts w:ascii="Helvetica" w:hAnsi="Helvetica" w:cs="Helvetica"/>
          <w:sz w:val="22"/>
          <w:szCs w:val="24"/>
        </w:rPr>
        <w:t xml:space="preserve"> the amount of soil that was added to the box</w:t>
      </w:r>
      <w:r>
        <w:rPr>
          <w:rFonts w:ascii="Helvetica" w:hAnsi="Helvetica" w:cs="Helvetica"/>
          <w:sz w:val="22"/>
          <w:szCs w:val="24"/>
          <w:shd w:val="clear" w:color="auto" w:fill="FFFFFF"/>
        </w:rPr>
        <w:t xml:space="preserve">.  </w:t>
      </w:r>
      <w:r>
        <w:rPr>
          <w:rFonts w:ascii="Helvetica" w:hAnsi="Helvetica" w:cs="Helvetica"/>
          <w:sz w:val="22"/>
          <w:szCs w:val="24"/>
        </w:rPr>
        <w:t xml:space="preserve"> Use the same weight of soil to fill the remaining boxes.  Pack each box to a depth of 5 cm and a uniform density.</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weighing box</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lastRenderedPageBreak/>
        <w:t>WIDE: Talent adding soil to other boxes</w:t>
      </w:r>
    </w:p>
    <w:p w:rsidR="00D76E3C" w:rsidRDefault="00CA22EE">
      <w:pPr>
        <w:numPr>
          <w:ilvl w:val="2"/>
          <w:numId w:val="2"/>
        </w:numPr>
        <w:spacing w:before="240" w:after="0"/>
        <w:jc w:val="both"/>
        <w:rPr>
          <w:rFonts w:ascii="Helvetica" w:hAnsi="Helvetica" w:cs="Helvetica"/>
          <w:sz w:val="22"/>
          <w:szCs w:val="24"/>
          <w:shd w:val="clear" w:color="auto" w:fill="FFFFFF"/>
        </w:rPr>
      </w:pPr>
      <w:r>
        <w:rPr>
          <w:rFonts w:ascii="Helvetica" w:hAnsi="Helvetica" w:cs="Helvetica"/>
          <w:sz w:val="22"/>
          <w:szCs w:val="24"/>
        </w:rPr>
        <w:t>WIDE:</w:t>
      </w:r>
      <w:r>
        <w:rPr>
          <w:rFonts w:ascii="Helvetica" w:hAnsi="Helvetica" w:cs="Helvetica"/>
          <w:sz w:val="22"/>
          <w:szCs w:val="24"/>
          <w:shd w:val="clear" w:color="auto" w:fill="FFFFFF"/>
        </w:rPr>
        <w:t xml:space="preserve"> A display of several correctly packed boxes</w:t>
      </w:r>
    </w:p>
    <w:p w:rsidR="00D76E3C" w:rsidRDefault="00CA22EE">
      <w:pPr>
        <w:numPr>
          <w:ilvl w:val="0"/>
          <w:numId w:val="2"/>
        </w:numPr>
        <w:spacing w:before="240" w:after="0"/>
        <w:jc w:val="both"/>
        <w:rPr>
          <w:rFonts w:ascii="Helvetica" w:hAnsi="Helvetica" w:cs="Helvetica"/>
          <w:b/>
          <w:sz w:val="22"/>
          <w:szCs w:val="24"/>
        </w:rPr>
      </w:pPr>
      <w:r>
        <w:rPr>
          <w:rFonts w:ascii="Helvetica" w:hAnsi="Helvetica" w:cs="Helvetica"/>
          <w:b/>
          <w:sz w:val="22"/>
          <w:szCs w:val="24"/>
        </w:rPr>
        <w:t>Rainfall simulator operation</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The rainfall simulator consists of a frame to support several soil boxes under a nozzle. (TEXT: See manuscript for selection water source and nozzle)  Begin operating it by closing the single lever ball valve </w:t>
      </w:r>
      <w:r w:rsidR="0059589E" w:rsidRPr="00F2246F">
        <w:rPr>
          <w:rFonts w:ascii="Helvetica" w:hAnsi="Helvetica" w:cs="Helvetica"/>
          <w:color w:val="FF0000"/>
          <w:sz w:val="22"/>
          <w:szCs w:val="24"/>
        </w:rPr>
        <w:t>before</w:t>
      </w:r>
      <w:r w:rsidR="0059589E">
        <w:rPr>
          <w:rFonts w:ascii="Helvetica" w:hAnsi="Helvetica" w:cs="Helvetica"/>
          <w:sz w:val="22"/>
          <w:szCs w:val="24"/>
        </w:rPr>
        <w:t xml:space="preserve"> </w:t>
      </w:r>
      <w:r>
        <w:rPr>
          <w:rFonts w:ascii="Helvetica" w:hAnsi="Helvetica" w:cs="Helvetica"/>
          <w:sz w:val="22"/>
          <w:szCs w:val="24"/>
        </w:rPr>
        <w:t>the main water supply</w:t>
      </w:r>
      <w:r w:rsidR="0059589E">
        <w:rPr>
          <w:rFonts w:ascii="Helvetica" w:hAnsi="Helvetica" w:cs="Helvetica"/>
          <w:sz w:val="22"/>
          <w:szCs w:val="24"/>
        </w:rPr>
        <w:t xml:space="preserve"> </w:t>
      </w:r>
      <w:r w:rsidR="0059589E" w:rsidRPr="00F2246F">
        <w:rPr>
          <w:rFonts w:ascii="Helvetica" w:hAnsi="Helvetica" w:cs="Helvetica"/>
          <w:color w:val="FF0000"/>
          <w:sz w:val="22"/>
          <w:szCs w:val="24"/>
        </w:rPr>
        <w:t>to the simulator is pressurized</w:t>
      </w:r>
      <w:r w:rsidRPr="00F2246F">
        <w:rPr>
          <w:rFonts w:ascii="Helvetica" w:hAnsi="Helvetica" w:cs="Helvetica"/>
          <w:color w:val="FF0000"/>
          <w:sz w:val="22"/>
          <w:szCs w:val="24"/>
        </w:rPr>
        <w:t>.</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Rainfall simulator with talent at controls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checking single lever ball valve and/or moving it into position</w:t>
      </w:r>
    </w:p>
    <w:p w:rsidR="00D76E3C" w:rsidRDefault="00F2246F">
      <w:pPr>
        <w:numPr>
          <w:ilvl w:val="2"/>
          <w:numId w:val="2"/>
        </w:numPr>
        <w:spacing w:before="240" w:after="0"/>
        <w:jc w:val="both"/>
        <w:rPr>
          <w:rFonts w:ascii="Helvetica" w:hAnsi="Helvetica" w:cs="Helvetica"/>
          <w:sz w:val="22"/>
          <w:szCs w:val="24"/>
        </w:rPr>
      </w:pPr>
      <w:r w:rsidRPr="00F2246F">
        <w:rPr>
          <w:rFonts w:ascii="Helvetica" w:hAnsi="Helvetica" w:cs="Helvetica"/>
          <w:color w:val="auto"/>
          <w:sz w:val="22"/>
          <w:szCs w:val="24"/>
          <w:highlight w:val="green"/>
        </w:rPr>
        <w:t>(Filmed as 3.1.2/3.1.3)</w:t>
      </w:r>
      <w:r>
        <w:rPr>
          <w:rFonts w:ascii="Helvetica" w:hAnsi="Helvetica" w:cs="Helvetica"/>
          <w:color w:val="FF0000"/>
          <w:sz w:val="22"/>
          <w:szCs w:val="24"/>
        </w:rPr>
        <w:t xml:space="preserve"> </w:t>
      </w:r>
      <w:r w:rsidR="00CA22EE">
        <w:rPr>
          <w:rFonts w:ascii="Helvetica;Arial" w:hAnsi="Helvetica;Arial" w:cs="Helvetica;Arial"/>
          <w:sz w:val="22"/>
          <w:szCs w:val="24"/>
        </w:rPr>
        <w:t>MED: Talent turning on main water supply</w:t>
      </w:r>
      <w:r w:rsidR="00CA22EE">
        <w:rPr>
          <w:rFonts w:ascii="Helvetica" w:hAnsi="Helvetica" w:cs="Helvetica"/>
          <w:sz w:val="22"/>
          <w:szCs w:val="24"/>
        </w:rPr>
        <w:t xml:space="preserve"> </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Turn the set screw on the top of the pressure regulator valve counter-clockwise to reduce the pressure.  Then open the next-in-line flow control valve completely.  Return to the single lever ball valve and open it completely.</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turning valve counter clockwise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opening control valve.  Ideally shot will show position of valve in relation to others that are being manipulated</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opening single lever ball valve</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Now, adjust the pressure regulator valve by turning it clockwise to about 8 psi.  Check the pressure at the gauge near the top at the rainfall simulator.  Next partially close the in-line flow control valve while monitoring the flow meter and pressure gauge.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adjusting the pressure regulator valve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checking pressure gauge at top of simulator.  Ideally the talent would be shown moving from the position of 3.4.1 to that of  3.4.2</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partially closing in-line flow control valve, monitoring flow meter and pressure gauge</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Stop when the flow meter reads the approximate flow rate of the nozzle in use, here 1.5 gallons per minute.....and the pressure gauge reads the approximate psi for the nozzle, 6 psi in this case.   Close the single lever ball valve to stop flow without changing the flow rate and pressure settings.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CU: Flow meter at or near the final value  (Video editor: Show during first sentence before ellipses/pause)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lastRenderedPageBreak/>
        <w:t>CU: Pressure gauge at the final value  (Video editor: First sentence after ellipses/pause)</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closing single lever ball valve</w:t>
      </w:r>
    </w:p>
    <w:p w:rsidR="00D76E3C" w:rsidRDefault="00CA22EE">
      <w:pPr>
        <w:numPr>
          <w:ilvl w:val="0"/>
          <w:numId w:val="2"/>
        </w:numPr>
        <w:spacing w:before="240" w:after="0"/>
        <w:jc w:val="both"/>
        <w:rPr>
          <w:rFonts w:ascii="Helvetica" w:hAnsi="Helvetica" w:cs="Helvetica"/>
          <w:b/>
          <w:sz w:val="22"/>
          <w:szCs w:val="24"/>
        </w:rPr>
      </w:pPr>
      <w:r>
        <w:rPr>
          <w:rFonts w:ascii="Helvetica" w:hAnsi="Helvetica" w:cs="Helvetica"/>
          <w:b/>
          <w:sz w:val="22"/>
          <w:szCs w:val="24"/>
        </w:rPr>
        <w:t>Nozzle calibration and rainfall uniformity</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Obtain six empty soil boxes for use in determining rainfall uniformity.  Prepare them by covering the drain holes with duct tape to prevent water from leaking out.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with empty boxes, preparing for next steps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over the shoulder: Talent covering the drain holes of an empty box</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Place the empty boxes on a level frame so they are evenly spaced and none is directly under the nozzle.   Mark the positions of the boxes and always use the same positions.</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in process of placing boxes evenly spaced on frame</w:t>
      </w:r>
      <w:r w:rsidR="006953F4">
        <w:rPr>
          <w:rFonts w:ascii="Helvetica" w:hAnsi="Helvetica" w:cs="Helvetica"/>
          <w:sz w:val="22"/>
          <w:szCs w:val="24"/>
        </w:rPr>
        <w:t xml:space="preserve"> </w:t>
      </w:r>
      <w:r w:rsidR="006953F4" w:rsidRPr="00F2246F">
        <w:rPr>
          <w:rFonts w:ascii="Helvetica" w:hAnsi="Helvetica" w:cs="Helvetica"/>
          <w:sz w:val="22"/>
          <w:szCs w:val="24"/>
          <w:highlight w:val="green"/>
        </w:rPr>
        <w:t>Shot as 4.2.2 Take 1</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marking positions of boxes</w:t>
      </w:r>
      <w:r w:rsidR="006953F4">
        <w:rPr>
          <w:rFonts w:ascii="Helvetica" w:hAnsi="Helvetica" w:cs="Helvetica"/>
          <w:sz w:val="22"/>
          <w:szCs w:val="24"/>
        </w:rPr>
        <w:t xml:space="preserve"> </w:t>
      </w:r>
      <w:r w:rsidR="006953F4" w:rsidRPr="00F2246F">
        <w:rPr>
          <w:rFonts w:ascii="Helvetica" w:hAnsi="Helvetica" w:cs="Helvetica"/>
          <w:sz w:val="22"/>
          <w:szCs w:val="24"/>
          <w:highlight w:val="green"/>
        </w:rPr>
        <w:t>Shot as 4.2.2 Take 2</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Make use of a 10 foot long, 2 inch diameter, </w:t>
      </w:r>
      <w:r w:rsidR="00F2246F">
        <w:rPr>
          <w:rFonts w:ascii="Helvetica" w:hAnsi="Helvetica" w:cs="Helvetica"/>
          <w:sz w:val="22"/>
          <w:szCs w:val="24"/>
        </w:rPr>
        <w:t>PVC</w:t>
      </w:r>
      <w:r>
        <w:rPr>
          <w:rFonts w:ascii="Helvetica" w:hAnsi="Helvetica" w:cs="Helvetica"/>
          <w:sz w:val="22"/>
          <w:szCs w:val="24"/>
        </w:rPr>
        <w:t xml:space="preserve"> pipe to divert flow from the nozzle.  The pipe should have a 45 degree elbow attached to its end.  Also position a large graduated cylinder to catch flow from the pipe.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with pipe, preparing to use it</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CU: End of pipe with elbow</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placing cylinder in reach of pipe</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To calibrate the nozzle, position the pipe over the nozzle and hold it there. Open the single lever ball valve and collect the discharge from the pipe in the cylinder for 10 seconds.  When done, keep the pipe in place and determine the water volume in the cylinder, which should match the expected value for the nozzle. (TEXT: Adjust in-line flow control valve and repeat measurements to achieve a match)</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WIDE/MED over the shoulder: Talent placing the pipe over the nozzle. Please show pipe going over nozzle.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WIDE: Talent opening valve and collecting discharge in cylinder. </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reading cylinder water volume and checking expected value</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With the nozzle calibrated, remove the </w:t>
      </w:r>
      <w:r w:rsidR="00F2246F">
        <w:rPr>
          <w:rFonts w:ascii="Helvetica" w:hAnsi="Helvetica" w:cs="Helvetica"/>
          <w:sz w:val="22"/>
          <w:szCs w:val="24"/>
        </w:rPr>
        <w:t>PVC</w:t>
      </w:r>
      <w:r>
        <w:rPr>
          <w:rFonts w:ascii="Helvetica" w:hAnsi="Helvetica" w:cs="Helvetica"/>
          <w:sz w:val="22"/>
          <w:szCs w:val="24"/>
        </w:rPr>
        <w:t xml:space="preserve"> pipe to allow rainfall to wet the box area.  Let the water fall for 10 minutes. After exactly 10 minutes, abruptly stop the rainfall by positioning the 10 foot </w:t>
      </w:r>
      <w:r w:rsidR="00F2246F">
        <w:rPr>
          <w:rFonts w:ascii="Helvetica" w:hAnsi="Helvetica" w:cs="Helvetica"/>
          <w:sz w:val="22"/>
          <w:szCs w:val="24"/>
        </w:rPr>
        <w:t>PVC</w:t>
      </w:r>
      <w:r>
        <w:rPr>
          <w:rFonts w:ascii="Helvetica" w:hAnsi="Helvetica" w:cs="Helvetica"/>
          <w:sz w:val="22"/>
          <w:szCs w:val="24"/>
        </w:rPr>
        <w:t xml:space="preserve"> pipe over the nozzle to divert the flow.  Then close the single </w:t>
      </w:r>
      <w:r>
        <w:rPr>
          <w:rFonts w:ascii="Helvetica" w:hAnsi="Helvetica" w:cs="Helvetica"/>
          <w:sz w:val="22"/>
          <w:szCs w:val="24"/>
        </w:rPr>
        <w:lastRenderedPageBreak/>
        <w:t>lever ball valve.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removing pipe and letting rainfall wet box area</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WIDE/MED: Closer view of water falling/filling boxes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placing pipe over nozzle to stop rainfall</w:t>
      </w:r>
    </w:p>
    <w:p w:rsidR="00D76E3C" w:rsidRDefault="00CA22EE">
      <w:pPr>
        <w:numPr>
          <w:ilvl w:val="2"/>
          <w:numId w:val="2"/>
        </w:numPr>
        <w:spacing w:before="240" w:after="0"/>
        <w:jc w:val="both"/>
        <w:rPr>
          <w:rFonts w:ascii="Helvetica" w:hAnsi="Helvetica" w:cs="Helvetica"/>
          <w:sz w:val="22"/>
          <w:szCs w:val="24"/>
          <w:shd w:val="clear" w:color="auto" w:fill="FFFFFF"/>
        </w:rPr>
      </w:pPr>
      <w:r>
        <w:rPr>
          <w:rFonts w:ascii="Helvetica" w:hAnsi="Helvetica" w:cs="Helvetica"/>
          <w:sz w:val="22"/>
          <w:szCs w:val="24"/>
          <w:shd w:val="clear" w:color="auto" w:fill="FFFFFF"/>
        </w:rPr>
        <w:t>MED: Talent closing valve</w:t>
      </w:r>
    </w:p>
    <w:p w:rsidR="00D76E3C" w:rsidRDefault="00CA22EE">
      <w:pPr>
        <w:numPr>
          <w:ilvl w:val="1"/>
          <w:numId w:val="2"/>
        </w:numPr>
        <w:spacing w:before="240" w:after="0"/>
        <w:jc w:val="both"/>
        <w:rPr>
          <w:rFonts w:ascii="Helvetica" w:hAnsi="Helvetica" w:cs="Helvetica"/>
          <w:sz w:val="22"/>
          <w:szCs w:val="24"/>
          <w:shd w:val="clear" w:color="auto" w:fill="FFFFFF"/>
        </w:rPr>
      </w:pPr>
      <w:r>
        <w:rPr>
          <w:rFonts w:ascii="Helvetica" w:hAnsi="Helvetica" w:cs="Helvetica"/>
          <w:sz w:val="22"/>
          <w:szCs w:val="24"/>
        </w:rPr>
        <w:t xml:space="preserve">To measure the volume of water collected in each box, pour it into a graduated cylinder. Use this data to determine rainfall uniformity across the boxes. </w:t>
      </w:r>
      <w:r w:rsidR="00F545CA" w:rsidRPr="00F2246F">
        <w:rPr>
          <w:rFonts w:ascii="Helvetica" w:hAnsi="Helvetica" w:cs="Helvetica"/>
          <w:color w:val="FF0000"/>
          <w:sz w:val="22"/>
          <w:szCs w:val="24"/>
        </w:rPr>
        <w:t>If the coefficient of variation is greater than 0.05, turn the nozzle one quarter turn and repeat the calibration process</w:t>
      </w:r>
      <w:r w:rsidR="00F545CA">
        <w:rPr>
          <w:rFonts w:ascii="Helvetica" w:hAnsi="Helvetica" w:cs="Helvetica"/>
          <w:sz w:val="22"/>
          <w:szCs w:val="24"/>
        </w:rPr>
        <w:t>.</w:t>
      </w:r>
      <w:r>
        <w:rPr>
          <w:rFonts w:ascii="Helvetica" w:hAnsi="Helvetica" w:cs="Helvetica"/>
          <w:sz w:val="22"/>
          <w:szCs w:val="24"/>
          <w:shd w:val="clear" w:color="auto" w:fill="FFFFFF"/>
        </w:rPr>
        <w:t xml:space="preserve"> (TEXT: See manuscript section 7 for details)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getting box and pouring contents into cylinder</w:t>
      </w:r>
    </w:p>
    <w:p w:rsidR="00F545CA" w:rsidRPr="00F545CA" w:rsidRDefault="00CA22EE" w:rsidP="00F545CA">
      <w:pPr>
        <w:numPr>
          <w:ilvl w:val="2"/>
          <w:numId w:val="2"/>
        </w:numPr>
        <w:spacing w:before="240" w:after="0"/>
        <w:jc w:val="both"/>
        <w:rPr>
          <w:rFonts w:ascii="Helvetica;Arial" w:hAnsi="Helvetica;Arial" w:cs="Helvetica;Arial"/>
          <w:sz w:val="22"/>
          <w:szCs w:val="24"/>
        </w:rPr>
      </w:pPr>
      <w:r w:rsidRPr="00F545CA">
        <w:rPr>
          <w:rFonts w:ascii="Helvetica;Arial" w:hAnsi="Helvetica;Arial" w:cs="Helvetica;Arial"/>
          <w:sz w:val="22"/>
          <w:szCs w:val="24"/>
        </w:rPr>
        <w:t>MED: Talent recording reading on cylinder</w:t>
      </w:r>
    </w:p>
    <w:p w:rsidR="00F545CA" w:rsidRPr="00F545CA" w:rsidRDefault="00F545CA" w:rsidP="00F545CA">
      <w:pPr>
        <w:numPr>
          <w:ilvl w:val="2"/>
          <w:numId w:val="2"/>
        </w:numPr>
        <w:spacing w:before="240" w:after="0"/>
        <w:jc w:val="both"/>
        <w:rPr>
          <w:rFonts w:ascii="Helvetica;Arial" w:hAnsi="Helvetica;Arial" w:cs="Helvetica;Arial"/>
          <w:color w:val="auto"/>
          <w:sz w:val="22"/>
          <w:szCs w:val="24"/>
          <w:highlight w:val="yellow"/>
        </w:rPr>
      </w:pPr>
      <w:r w:rsidRPr="00F545CA">
        <w:rPr>
          <w:rFonts w:ascii="Helvetica;Arial" w:hAnsi="Helvetica;Arial" w:cs="Helvetica;Arial"/>
          <w:color w:val="auto"/>
          <w:sz w:val="22"/>
          <w:szCs w:val="24"/>
          <w:highlight w:val="yellow"/>
        </w:rPr>
        <w:t>CU: Talent turning nozzle ¼ turn.</w:t>
      </w:r>
      <w:r>
        <w:rPr>
          <w:rFonts w:ascii="Helvetica;Arial" w:hAnsi="Helvetica;Arial" w:cs="Helvetica;Arial"/>
          <w:color w:val="auto"/>
          <w:sz w:val="22"/>
          <w:szCs w:val="24"/>
          <w:highlight w:val="yellow"/>
        </w:rPr>
        <w:t xml:space="preserve"> </w:t>
      </w:r>
      <w:r w:rsidRPr="00F2246F">
        <w:rPr>
          <w:rFonts w:ascii="Helvetica;Arial" w:hAnsi="Helvetica;Arial" w:cs="Helvetica;Arial"/>
          <w:color w:val="FF0000"/>
          <w:sz w:val="22"/>
          <w:szCs w:val="24"/>
          <w:highlight w:val="yellow"/>
        </w:rPr>
        <w:t>NOTE:</w:t>
      </w:r>
      <w:r w:rsidR="00FF269A" w:rsidRPr="00F2246F">
        <w:rPr>
          <w:rFonts w:ascii="Helvetica;Arial" w:hAnsi="Helvetica;Arial" w:cs="Helvetica;Arial"/>
          <w:color w:val="FF0000"/>
          <w:sz w:val="22"/>
          <w:szCs w:val="24"/>
          <w:highlight w:val="yellow"/>
        </w:rPr>
        <w:t xml:space="preserve"> Author filmed video and still shot provided for use.</w:t>
      </w:r>
    </w:p>
    <w:p w:rsidR="00D76E3C" w:rsidRDefault="00CA22EE">
      <w:pPr>
        <w:numPr>
          <w:ilvl w:val="0"/>
          <w:numId w:val="2"/>
        </w:numPr>
        <w:spacing w:before="240" w:after="0"/>
        <w:jc w:val="both"/>
        <w:rPr>
          <w:rFonts w:ascii="Helvetica" w:hAnsi="Helvetica" w:cs="Helvetica"/>
          <w:b/>
          <w:sz w:val="22"/>
          <w:szCs w:val="24"/>
        </w:rPr>
      </w:pPr>
      <w:r>
        <w:rPr>
          <w:rFonts w:ascii="Helvetica" w:hAnsi="Helvetica" w:cs="Helvetica"/>
          <w:b/>
          <w:sz w:val="22"/>
          <w:szCs w:val="24"/>
        </w:rPr>
        <w:t>Mounting soil boxes in the rainfall simulator</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Before placing packed soil boxes in the rainfall simulator, prepare to incline the frame to the desired slope. First, position the frame at a height to allow placement of collection bottles and</w:t>
      </w:r>
      <w:r w:rsidR="006953F4">
        <w:rPr>
          <w:rFonts w:ascii="Helvetica" w:hAnsi="Helvetica" w:cs="Helvetica"/>
          <w:sz w:val="22"/>
          <w:szCs w:val="24"/>
        </w:rPr>
        <w:t xml:space="preserve">, </w:t>
      </w:r>
      <w:r w:rsidR="006953F4" w:rsidRPr="00F2246F">
        <w:rPr>
          <w:rFonts w:ascii="Helvetica" w:hAnsi="Helvetica" w:cs="Helvetica"/>
          <w:color w:val="FF0000"/>
          <w:sz w:val="22"/>
          <w:szCs w:val="24"/>
        </w:rPr>
        <w:t>if necessary</w:t>
      </w:r>
      <w:r w:rsidR="006953F4">
        <w:rPr>
          <w:rFonts w:ascii="Helvetica" w:hAnsi="Helvetica" w:cs="Helvetica"/>
          <w:sz w:val="22"/>
          <w:szCs w:val="24"/>
        </w:rPr>
        <w:t>,</w:t>
      </w:r>
      <w:r>
        <w:rPr>
          <w:rFonts w:ascii="Helvetica" w:hAnsi="Helvetica" w:cs="Helvetica"/>
          <w:sz w:val="22"/>
          <w:szCs w:val="24"/>
        </w:rPr>
        <w:t xml:space="preserve"> funnels beneath the box gutters.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at frame in rainfall simulator</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 xml:space="preserve">MED: Talent checking that collection bottle </w:t>
      </w:r>
      <w:r w:rsidRPr="00F2246F">
        <w:rPr>
          <w:rFonts w:ascii="Helvetica" w:hAnsi="Helvetica" w:cs="Helvetica"/>
          <w:strike/>
          <w:sz w:val="22"/>
          <w:szCs w:val="24"/>
        </w:rPr>
        <w:t>and funnel</w:t>
      </w:r>
      <w:r>
        <w:rPr>
          <w:rFonts w:ascii="Helvetica" w:hAnsi="Helvetica" w:cs="Helvetica"/>
          <w:sz w:val="22"/>
          <w:szCs w:val="24"/>
        </w:rPr>
        <w:t xml:space="preserve"> fit</w:t>
      </w:r>
      <w:r w:rsidR="006953F4">
        <w:rPr>
          <w:rFonts w:ascii="Helvetica" w:hAnsi="Helvetica" w:cs="Helvetica"/>
          <w:sz w:val="22"/>
          <w:szCs w:val="24"/>
        </w:rPr>
        <w:t xml:space="preserve"> </w:t>
      </w:r>
      <w:r w:rsidR="006953F4" w:rsidRPr="00F2246F">
        <w:rPr>
          <w:rFonts w:ascii="Helvetica" w:hAnsi="Helvetica" w:cs="Helvetica"/>
          <w:color w:val="FF0000"/>
          <w:sz w:val="22"/>
          <w:szCs w:val="24"/>
        </w:rPr>
        <w:t>NOTE: funnels were not necessary and were not used.</w:t>
      </w:r>
    </w:p>
    <w:p w:rsidR="00D76E3C" w:rsidRDefault="00CA22EE">
      <w:pPr>
        <w:pStyle w:val="ListParagraph"/>
        <w:numPr>
          <w:ilvl w:val="1"/>
          <w:numId w:val="2"/>
        </w:numPr>
        <w:spacing w:before="240" w:after="0"/>
        <w:jc w:val="both"/>
        <w:rPr>
          <w:rFonts w:ascii="Helvetica" w:hAnsi="Helvetica" w:cs="Helvetica"/>
          <w:szCs w:val="24"/>
        </w:rPr>
      </w:pPr>
      <w:r>
        <w:rPr>
          <w:rFonts w:ascii="Helvetica" w:hAnsi="Helvetica" w:cs="Helvetica"/>
          <w:szCs w:val="24"/>
        </w:rPr>
        <w:t xml:space="preserve">Next, place a board at least a meter in length along the length of a soil box mounted on the frame.  Place a carpenter's level on the board for reference during the process. Start elevating the back of the frame using bricks and shims.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placing board on mounted soil box</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placing carpenters level</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elevating back of frame</w:t>
      </w:r>
    </w:p>
    <w:p w:rsidR="00D76E3C" w:rsidRDefault="00CA22EE">
      <w:pPr>
        <w:pStyle w:val="ListParagraph"/>
        <w:numPr>
          <w:ilvl w:val="1"/>
          <w:numId w:val="2"/>
        </w:numPr>
        <w:spacing w:before="240" w:after="0"/>
        <w:jc w:val="both"/>
        <w:rPr>
          <w:rFonts w:ascii="Helvetica" w:hAnsi="Helvetica" w:cs="Helvetica"/>
          <w:szCs w:val="24"/>
        </w:rPr>
      </w:pPr>
      <w:r>
        <w:rPr>
          <w:rFonts w:ascii="Helvetica" w:hAnsi="Helvetica" w:cs="Helvetica"/>
          <w:szCs w:val="24"/>
        </w:rPr>
        <w:t>To achieve a three percent slope, stop when the front of the box is 3 cm below the level board. Also check that the front and back of the frame are level from side to side. Now, place six packed soil boxes in the previously marked positions on the inclined frame.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measuring distance from level board to front of the box</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lastRenderedPageBreak/>
        <w:t>WIDE: Talent checking level side to side</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placing packed boxes in marked positions</w:t>
      </w:r>
    </w:p>
    <w:p w:rsidR="00D76E3C" w:rsidRDefault="00CA22EE">
      <w:pPr>
        <w:numPr>
          <w:ilvl w:val="0"/>
          <w:numId w:val="2"/>
        </w:numPr>
        <w:spacing w:before="240" w:after="0"/>
        <w:jc w:val="both"/>
        <w:rPr>
          <w:rFonts w:ascii="Helvetica" w:hAnsi="Helvetica" w:cs="Helvetica"/>
          <w:b/>
          <w:sz w:val="22"/>
          <w:szCs w:val="24"/>
        </w:rPr>
      </w:pPr>
      <w:r>
        <w:rPr>
          <w:rFonts w:ascii="Helvetica" w:hAnsi="Helvetica" w:cs="Helvetica"/>
          <w:b/>
          <w:sz w:val="22"/>
          <w:szCs w:val="24"/>
        </w:rPr>
        <w:t>Conducting a rainfall simulation</w:t>
      </w:r>
    </w:p>
    <w:p w:rsidR="00D76E3C" w:rsidRDefault="00CA22EE">
      <w:pPr>
        <w:numPr>
          <w:ilvl w:val="1"/>
          <w:numId w:val="2"/>
        </w:numPr>
        <w:spacing w:before="240" w:after="0"/>
        <w:jc w:val="both"/>
        <w:rPr>
          <w:rFonts w:ascii="Helvetica" w:hAnsi="Helvetica" w:cs="Helvetica"/>
          <w:sz w:val="22"/>
          <w:szCs w:val="24"/>
        </w:rPr>
      </w:pPr>
      <w:r>
        <w:rPr>
          <w:rFonts w:ascii="Helvetica;Arial" w:hAnsi="Helvetica;Arial" w:cs="Helvetica;Arial"/>
          <w:sz w:val="22"/>
          <w:szCs w:val="24"/>
        </w:rPr>
        <w:t>For the simulation, p</w:t>
      </w:r>
      <w:r>
        <w:rPr>
          <w:rFonts w:ascii="Helvetica" w:hAnsi="Helvetica" w:cs="Helvetica"/>
          <w:sz w:val="22"/>
          <w:szCs w:val="24"/>
        </w:rPr>
        <w:t>osition runoff collection bottles and funnels below the drain spouts.  In addition, use paperclips to attach shields over the gutters to prevent rain from directly entering the gutter or the collection bottle.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placing bottles</w:t>
      </w:r>
      <w:r>
        <w:rPr>
          <w:rFonts w:ascii="Helvetica;Arial" w:hAnsi="Helvetica;Arial" w:cs="Helvetica;Arial"/>
          <w:sz w:val="22"/>
          <w:szCs w:val="24"/>
        </w:rPr>
        <w:t xml:space="preserve"> </w:t>
      </w:r>
      <w:r w:rsidRPr="00F2246F">
        <w:rPr>
          <w:rFonts w:ascii="Helvetica;Arial" w:hAnsi="Helvetica;Arial" w:cs="Helvetica;Arial"/>
          <w:strike/>
          <w:sz w:val="22"/>
          <w:szCs w:val="24"/>
        </w:rPr>
        <w:t>and funnels</w:t>
      </w:r>
      <w:r>
        <w:rPr>
          <w:rFonts w:ascii="Helvetica;Arial" w:hAnsi="Helvetica;Arial" w:cs="Helvetica;Arial"/>
          <w:sz w:val="22"/>
          <w:szCs w:val="24"/>
        </w:rPr>
        <w:t xml:space="preserve"> below the drain spouts </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MED: Talent placing/showing shield over the gutter</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Place the 10 foot </w:t>
      </w:r>
      <w:r w:rsidR="00F2246F">
        <w:rPr>
          <w:rFonts w:ascii="Helvetica" w:hAnsi="Helvetica" w:cs="Helvetica"/>
          <w:sz w:val="22"/>
          <w:szCs w:val="24"/>
        </w:rPr>
        <w:t>PVC</w:t>
      </w:r>
      <w:r>
        <w:rPr>
          <w:rFonts w:ascii="Helvetica" w:hAnsi="Helvetica" w:cs="Helvetica"/>
          <w:sz w:val="22"/>
          <w:szCs w:val="24"/>
        </w:rPr>
        <w:t xml:space="preserve"> pipe over the nozzle and start water flow.  Collect the discharge for 10 seconds and recalibrate the flow rate as before.  When done, remove the pipe from over the nozzle to start rainfall simulation.</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putting pipe in place and starting water to flow</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directing water to cylinder for 10 second measurement</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Talent removing the pipe and rain falling on packed boxes</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Monitor the water draining from the drain spout of each box.  Note when the draining water turns from a slow drip to a continuous stream.  Record this as the runoff initiation time.</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MED: Talent observing water dripping from one spout into funnel</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CU: Slow drip water from drain spout</w:t>
      </w:r>
      <w:r w:rsidR="006953F4">
        <w:rPr>
          <w:rFonts w:ascii="Helvetica;Arial" w:hAnsi="Helvetica;Arial" w:cs="Helvetica;Arial"/>
          <w:sz w:val="22"/>
          <w:szCs w:val="24"/>
        </w:rPr>
        <w:t xml:space="preserve"> </w:t>
      </w:r>
      <w:r w:rsidR="006953F4" w:rsidRPr="00F2246F">
        <w:rPr>
          <w:rFonts w:ascii="Helvetica;Arial" w:hAnsi="Helvetica;Arial" w:cs="Helvetica;Arial"/>
          <w:sz w:val="22"/>
          <w:szCs w:val="24"/>
          <w:highlight w:val="green"/>
        </w:rPr>
        <w:t>Shot 6.3.2 and 6.3.3 were combined as one shot with two Takes. Edit to capture show drip first, then turning to continuous stream as flow increases.</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CU: Beginning of continuous stream of water from same spout  (Video editor: Please transition between these two during the second and third sentences to indicate passage of time)</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To collect runoff samples, assign one assistant to each box. Switch the collection bottles at prescribed times after runoff initiation.  Terminate a rainfall event by positioning the 10 foot </w:t>
      </w:r>
      <w:r w:rsidR="00F2246F">
        <w:rPr>
          <w:rFonts w:ascii="Helvetica" w:hAnsi="Helvetica" w:cs="Helvetica"/>
          <w:sz w:val="22"/>
          <w:szCs w:val="24"/>
        </w:rPr>
        <w:t>PVC</w:t>
      </w:r>
      <w:r>
        <w:rPr>
          <w:rFonts w:ascii="Helvetica" w:hAnsi="Helvetica" w:cs="Helvetica"/>
          <w:sz w:val="22"/>
          <w:szCs w:val="24"/>
        </w:rPr>
        <w:t xml:space="preserve"> pipe over the nozzle and closing the ball valve.</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WIDE: Assistants at frame, prepared for switching bottles</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 xml:space="preserve">MED: Talent switching bottle </w:t>
      </w:r>
    </w:p>
    <w:p w:rsidR="00D76E3C" w:rsidRDefault="00CA22EE">
      <w:pPr>
        <w:numPr>
          <w:ilvl w:val="2"/>
          <w:numId w:val="2"/>
        </w:numPr>
        <w:spacing w:before="240" w:after="0"/>
        <w:jc w:val="both"/>
        <w:rPr>
          <w:rFonts w:ascii="Helvetica;Arial" w:hAnsi="Helvetica;Arial" w:cs="Helvetica;Arial"/>
          <w:sz w:val="22"/>
          <w:szCs w:val="24"/>
        </w:rPr>
      </w:pPr>
      <w:r>
        <w:rPr>
          <w:rFonts w:ascii="Helvetica;Arial" w:hAnsi="Helvetica;Arial" w:cs="Helvetica;Arial"/>
          <w:sz w:val="22"/>
          <w:szCs w:val="24"/>
        </w:rPr>
        <w:t>WIDE: Talent positioning pipe over nozzle to terminate rainfall.  If possible, also how closing of single lever ball valve</w:t>
      </w:r>
    </w:p>
    <w:p w:rsidR="00D76E3C" w:rsidRDefault="00CA22EE">
      <w:pPr>
        <w:numPr>
          <w:ilvl w:val="0"/>
          <w:numId w:val="2"/>
        </w:numPr>
        <w:spacing w:before="240" w:after="0"/>
        <w:jc w:val="both"/>
        <w:rPr>
          <w:rFonts w:ascii="Helvetica" w:hAnsi="Helvetica" w:cs="Helvetica"/>
          <w:b/>
          <w:sz w:val="22"/>
          <w:szCs w:val="24"/>
        </w:rPr>
      </w:pPr>
      <w:r>
        <w:rPr>
          <w:rFonts w:ascii="Helvetica" w:hAnsi="Helvetica" w:cs="Helvetica"/>
          <w:b/>
          <w:sz w:val="22"/>
          <w:szCs w:val="24"/>
        </w:rPr>
        <w:lastRenderedPageBreak/>
        <w:t xml:space="preserve">Results: Effect of Initial Moisture Conditions on Runoff </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This plot of runoff, in liters, versus soil initial moisture shows the wetter soils had less capacity to store water along with lower infiltration rates, resulting in greater runoff volumes.  The soils were prepared with varying soil moistures using the manuscript protocol.  These were subjected to simulated rainfall with an intensity of 3.2 cm/hr for 40 minutes.   </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“RSP_Figure 6.pdf” (Video editor: Please highlight the vertical axis label on “...runoff, in liters,...”  and the horizontal axis label during “...soil moisture...”, both in the first line.)</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Here, the time to runoff initiation, on the vertical axis, is seen to be negatively correlated with the initial soil moisture.  Water infiltrated into drier soils longer before wetting the soil surface and causing runoff. </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“RSP_Figure 7.pdf” (Video editor: Please highlight the vertical axis label during “...time to runoff initiation, on the vertical axis,...” )</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The data show a positive correlation between urea-N concentration and antecedent soil moisture content.  Drier soils allow infiltration that leaches urea-N into the soil and away from the soil surface.  When runoff does occur, less urea-N is available at the surface for movement in runoff.  </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LAB MEDIA: “RSP_Figure 9.pdf” (Video editor:  Please highlight the vertical axis label during “...urea-N concentration...”)</w:t>
      </w:r>
    </w:p>
    <w:p w:rsidR="00D76E3C" w:rsidRDefault="00CA22EE">
      <w:pPr>
        <w:numPr>
          <w:ilvl w:val="1"/>
          <w:numId w:val="2"/>
        </w:numPr>
        <w:spacing w:before="240" w:after="0"/>
        <w:jc w:val="both"/>
        <w:rPr>
          <w:rFonts w:ascii="Helvetica" w:hAnsi="Helvetica" w:cs="Helvetica"/>
          <w:sz w:val="22"/>
          <w:szCs w:val="24"/>
        </w:rPr>
      </w:pPr>
      <w:r>
        <w:rPr>
          <w:rFonts w:ascii="Helvetica" w:hAnsi="Helvetica" w:cs="Helvetica"/>
          <w:sz w:val="22"/>
          <w:szCs w:val="24"/>
        </w:rPr>
        <w:t xml:space="preserve">This plot shows cumulative urea-N loads as a function of time.  Each curve represents one replicate of a soil box with one of the antecedent moisture conditions.   The plot once again demonstrates that drier soils have a longer time to runoff initiation; and lower cumulative loads.  </w:t>
      </w:r>
    </w:p>
    <w:p w:rsidR="00D76E3C" w:rsidRDefault="00CA22EE">
      <w:pPr>
        <w:numPr>
          <w:ilvl w:val="2"/>
          <w:numId w:val="2"/>
        </w:numPr>
        <w:spacing w:before="240" w:after="0"/>
        <w:jc w:val="both"/>
        <w:rPr>
          <w:rFonts w:ascii="Helvetica" w:hAnsi="Helvetica" w:cs="Helvetica"/>
          <w:sz w:val="22"/>
          <w:szCs w:val="24"/>
        </w:rPr>
      </w:pPr>
      <w:r>
        <w:rPr>
          <w:rFonts w:ascii="Helvetica" w:hAnsi="Helvetica" w:cs="Helvetica"/>
          <w:sz w:val="22"/>
          <w:szCs w:val="24"/>
        </w:rPr>
        <w:t xml:space="preserve">LAB MEDIA: </w:t>
      </w:r>
      <w:bookmarkStart w:id="1" w:name="__DdeLink__402_416505879"/>
      <w:r>
        <w:rPr>
          <w:rFonts w:ascii="Helvetica" w:hAnsi="Helvetica" w:cs="Helvetica"/>
          <w:sz w:val="22"/>
          <w:szCs w:val="24"/>
        </w:rPr>
        <w:t>“RSP Figure 11 Second Panel.pdf”</w:t>
      </w:r>
      <w:bookmarkEnd w:id="1"/>
      <w:r>
        <w:rPr>
          <w:rFonts w:ascii="Helvetica" w:hAnsi="Helvetica" w:cs="Helvetica"/>
          <w:sz w:val="22"/>
          <w:szCs w:val="24"/>
        </w:rPr>
        <w:t xml:space="preserve"> (Video editor:  Please highlight the vertical axis label during “...cumulative urea-N loads...” and the horizontal axis label during “...function of time...”  Please highlight/point to the key during the second sentence.  [If it can be done, it might be nice to start at the top or bottom, reveal an entry in the key and simultaneously reveal its corresponding curve.  Continue to the next key entry and its curve, etc, until all key entries and curves are shown.]  During “...demonstrates....runoff initiation;” point out the starting (leftmost) points of the orange, blue, and purple curves.  During “and lower cumulative loads” point out the ending (rightmost) points of the same curves.)</w:t>
      </w:r>
    </w:p>
    <w:p w:rsidR="00D76E3C" w:rsidRDefault="00D76E3C">
      <w:pPr>
        <w:spacing w:line="480" w:lineRule="auto"/>
        <w:ind w:left="792"/>
        <w:rPr>
          <w:rFonts w:ascii="Helvetica" w:hAnsi="Helvetica" w:cs="Helvetica"/>
          <w:b/>
          <w:sz w:val="22"/>
          <w:lang w:eastAsia="zh-TW"/>
        </w:rPr>
      </w:pPr>
    </w:p>
    <w:p w:rsidR="00D76E3C" w:rsidRDefault="00CA22EE">
      <w:pPr>
        <w:numPr>
          <w:ilvl w:val="0"/>
          <w:numId w:val="2"/>
        </w:numPr>
        <w:jc w:val="both"/>
        <w:rPr>
          <w:rFonts w:ascii="Helvetica" w:hAnsi="Helvetica" w:cs="Helvetica"/>
          <w:b/>
          <w:sz w:val="22"/>
          <w:szCs w:val="24"/>
        </w:rPr>
      </w:pPr>
      <w:r>
        <w:rPr>
          <w:rFonts w:ascii="Helvetica" w:hAnsi="Helvetica" w:cs="Helvetica"/>
          <w:b/>
          <w:sz w:val="22"/>
          <w:szCs w:val="24"/>
        </w:rPr>
        <w:t>Conclusion (said by authors on camera)</w:t>
      </w:r>
    </w:p>
    <w:p w:rsidR="00D76E3C" w:rsidRDefault="00CA22EE">
      <w:pPr>
        <w:numPr>
          <w:ilvl w:val="1"/>
          <w:numId w:val="2"/>
        </w:numPr>
        <w:spacing w:before="240" w:after="0"/>
        <w:jc w:val="both"/>
        <w:rPr>
          <w:rFonts w:ascii="Helvetica" w:hAnsi="Helvetica" w:cs="Helvetica"/>
          <w:sz w:val="22"/>
          <w:szCs w:val="24"/>
          <w:shd w:val="clear" w:color="auto" w:fill="FFFFFF"/>
        </w:rPr>
      </w:pPr>
      <w:r>
        <w:rPr>
          <w:rFonts w:ascii="Helvetica" w:hAnsi="Helvetica" w:cs="Helvetica"/>
          <w:sz w:val="22"/>
          <w:szCs w:val="24"/>
          <w:shd w:val="clear" w:color="auto" w:fill="FFFFFF"/>
        </w:rPr>
        <w:t xml:space="preserve">Author name </w:t>
      </w:r>
      <w:r>
        <w:rPr>
          <w:rFonts w:ascii="Helvetica" w:hAnsi="Helvetica" w:cs="Helvetica"/>
          <w:sz w:val="22"/>
          <w:szCs w:val="24"/>
          <w:u w:val="single"/>
          <w:shd w:val="clear" w:color="auto" w:fill="FFFFFF"/>
        </w:rPr>
        <w:t>Ray Bryant</w:t>
      </w:r>
      <w:r>
        <w:rPr>
          <w:rFonts w:ascii="Helvetica" w:hAnsi="Helvetica" w:cs="Helvetica"/>
          <w:sz w:val="22"/>
          <w:szCs w:val="24"/>
          <w:shd w:val="clear" w:color="auto" w:fill="FFFFFF"/>
        </w:rPr>
        <w:t xml:space="preserve">: After watching this video, you should have a good understanding </w:t>
      </w:r>
      <w:r>
        <w:rPr>
          <w:rFonts w:ascii="Helvetica" w:hAnsi="Helvetica" w:cs="Helvetica"/>
          <w:sz w:val="22"/>
          <w:szCs w:val="24"/>
          <w:shd w:val="clear" w:color="auto" w:fill="FFFFFF"/>
        </w:rPr>
        <w:lastRenderedPageBreak/>
        <w:t>of how to operate and calibrate the rainfall simulator and control for variables, such as antecedent soil moisture, that affect the results.</w:t>
      </w:r>
    </w:p>
    <w:p w:rsidR="00D76E3C" w:rsidRDefault="00CA22EE">
      <w:pPr>
        <w:jc w:val="both"/>
        <w:rPr>
          <w:rFonts w:ascii="Helvetica" w:eastAsia="Helvetica" w:hAnsi="Helvetica" w:cs="Helvetica"/>
          <w:sz w:val="22"/>
        </w:rPr>
      </w:pPr>
      <w:r>
        <w:rPr>
          <w:rFonts w:ascii="Helvetica" w:eastAsia="Helvetica" w:hAnsi="Helvetica" w:cs="Helvetica"/>
          <w:i/>
          <w:color w:val="FF0000"/>
          <w:sz w:val="22"/>
        </w:rPr>
        <w:t xml:space="preserve"> </w:t>
      </w:r>
      <w:r>
        <w:rPr>
          <w:rFonts w:ascii="Helvetica" w:eastAsia="Helvetica" w:hAnsi="Helvetica" w:cs="Helvetica"/>
          <w:sz w:val="22"/>
        </w:rPr>
        <w:t xml:space="preserve">      </w:t>
      </w:r>
    </w:p>
    <w:p w:rsidR="00D76E3C" w:rsidRDefault="00D76E3C">
      <w:pPr>
        <w:pStyle w:val="TextBody"/>
        <w:rPr>
          <w:rFonts w:ascii="Helvetica" w:hAnsi="Helvetica" w:cs="Helvetica"/>
          <w:i w:val="0"/>
          <w:sz w:val="22"/>
        </w:rPr>
      </w:pPr>
    </w:p>
    <w:p w:rsidR="00D76E3C" w:rsidRDefault="00CA22EE">
      <w:pPr>
        <w:pStyle w:val="TextBody"/>
        <w:rPr>
          <w:rFonts w:ascii="Helvetica" w:hAnsi="Helvetica" w:cs="Helvetica"/>
          <w:b/>
          <w:i w:val="0"/>
          <w:sz w:val="22"/>
          <w:u w:val="single"/>
        </w:rPr>
      </w:pPr>
      <w:r>
        <w:rPr>
          <w:rFonts w:ascii="Helvetica" w:hAnsi="Helvetica" w:cs="Helvetica"/>
          <w:b/>
          <w:i w:val="0"/>
          <w:sz w:val="22"/>
          <w:u w:val="single"/>
        </w:rPr>
        <w:t>Provided Media</w:t>
      </w:r>
    </w:p>
    <w:p w:rsidR="00D76E3C" w:rsidRDefault="00D76E3C">
      <w:pPr>
        <w:pStyle w:val="TextBody"/>
        <w:rPr>
          <w:rFonts w:ascii="Helvetica" w:hAnsi="Helvetica" w:cs="Helvetica"/>
          <w:b/>
          <w:i w:val="0"/>
          <w:sz w:val="22"/>
          <w:u w:val="single"/>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0123_PIname_Figure1.tif</w:t>
      </w:r>
      <w:r>
        <w:rPr>
          <w:rFonts w:ascii="Helvetica" w:hAnsi="Helvetica" w:cs="Helvetica"/>
          <w:i w:val="0"/>
          <w:sz w:val="20"/>
        </w:rPr>
        <w:t xml:space="preserve"> </w:t>
      </w:r>
      <w:r>
        <w:rPr>
          <w:rFonts w:ascii="Helvetica" w:hAnsi="Helvetica" w:cs="Helvetica"/>
          <w:i w:val="0"/>
          <w:sz w:val="22"/>
        </w:rPr>
        <w:t xml:space="preserve">-  dual color imaging of tumor angiogenesis at 40X </w:t>
      </w: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sz w:val="20"/>
        </w:rPr>
        <w:t xml:space="preserve"> 0123_PIname_Figure2.tif</w:t>
      </w:r>
      <w:r>
        <w:rPr>
          <w:rFonts w:ascii="Helvetica" w:hAnsi="Helvetica" w:cs="Helvetica"/>
          <w:i w:val="0"/>
          <w:sz w:val="20"/>
        </w:rPr>
        <w:t xml:space="preserve"> -  </w:t>
      </w:r>
      <w:r>
        <w:rPr>
          <w:rFonts w:ascii="Helvetica" w:hAnsi="Helvetica" w:cs="Helvetica"/>
          <w:i w:val="0"/>
          <w:sz w:val="22"/>
        </w:rPr>
        <w:t>dual color imaging of tumor angiogenesis at 100X</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Illustrator, Powerpoint or Photoshop files at dimensions of at least 720X480 pixels and 300 dpi.  The higher resolution, the better.  Likewise any exported movie files should have at minimum these dimensions and be rendered to .mov, .mp4, or .avi files.  </w:t>
      </w:r>
    </w:p>
    <w:p w:rsidR="00D76E3C" w:rsidRDefault="00D76E3C">
      <w:pPr>
        <w:pStyle w:val="TextBody"/>
        <w:rPr>
          <w:rFonts w:ascii="Helvetica" w:hAnsi="Helvetica" w:cs="Helvetica"/>
          <w:i w:val="0"/>
          <w:sz w:val="22"/>
        </w:rPr>
      </w:pPr>
    </w:p>
    <w:p w:rsidR="00D76E3C" w:rsidRDefault="00CA22EE">
      <w:pPr>
        <w:pStyle w:val="TextBody"/>
        <w:rPr>
          <w:rFonts w:ascii="Helvetica" w:hAnsi="Helvetica" w:cs="Helvetica"/>
          <w:i w:val="0"/>
          <w:sz w:val="22"/>
        </w:rPr>
      </w:pPr>
      <w:r>
        <w:rPr>
          <w:rFonts w:ascii="Helvetica" w:hAnsi="Helvetica" w:cs="Helvetica"/>
          <w:i w:val="0"/>
          <w:sz w:val="22"/>
        </w:rPr>
        <w:t>Insert your media filenames here.</w:t>
      </w:r>
    </w:p>
    <w:p w:rsidR="00D76E3C" w:rsidRDefault="00D76E3C">
      <w:pPr>
        <w:pStyle w:val="TextBody"/>
        <w:rPr>
          <w:rFonts w:ascii="Helvetica" w:hAnsi="Helvetica" w:cs="Helvetica"/>
          <w:i w:val="0"/>
          <w:sz w:val="22"/>
        </w:rPr>
      </w:pPr>
    </w:p>
    <w:p w:rsidR="00D76E3C" w:rsidRDefault="00D76E3C">
      <w:pPr>
        <w:pStyle w:val="TextBody"/>
        <w:rPr>
          <w:rFonts w:ascii="Helvetica" w:hAnsi="Helvetica" w:cs="Helvetica"/>
          <w:b/>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b/>
          <w:i w:val="0"/>
          <w:sz w:val="22"/>
          <w:u w:val="single"/>
        </w:rPr>
      </w:pPr>
      <w:r>
        <w:rPr>
          <w:rFonts w:ascii="Helvetica" w:hAnsi="Helvetica" w:cs="Helvetica"/>
          <w:b/>
          <w:i w:val="0"/>
          <w:sz w:val="22"/>
          <w:u w:val="single"/>
        </w:rPr>
        <w:t>General Preparation</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D76E3C" w:rsidRDefault="00D76E3C">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p>
    <w:p w:rsidR="00D76E3C" w:rsidRDefault="00CA22EE">
      <w:pPr>
        <w:pStyle w:val="TextBody"/>
        <w:pBdr>
          <w:top w:val="single" w:sz="4" w:space="0" w:color="000001"/>
          <w:left w:val="single" w:sz="4" w:space="0" w:color="000001"/>
          <w:bottom w:val="single" w:sz="4" w:space="0" w:color="000001"/>
          <w:right w:val="single" w:sz="4" w:space="0" w:color="000001"/>
        </w:pBdr>
        <w:shd w:val="clear" w:color="auto" w:fill="CCCCCC"/>
        <w:rPr>
          <w:rFonts w:ascii="Helvetica" w:hAnsi="Helvetica" w:cs="Helvetica"/>
          <w:i w:val="0"/>
          <w:sz w:val="22"/>
        </w:rPr>
      </w:pPr>
      <w:r>
        <w:rPr>
          <w:rFonts w:ascii="Helvetica" w:hAnsi="Helvetica" w:cs="Helvetica"/>
          <w:i w:val="0"/>
          <w:sz w:val="22"/>
        </w:rPr>
        <w:t xml:space="preserve">You will receive more detailed preparation instructions, as well as an introduction to your videographer, </w:t>
      </w:r>
      <w:r>
        <w:rPr>
          <w:rFonts w:ascii="Helvetica" w:hAnsi="Helvetica" w:cs="Helvetica"/>
          <w:i w:val="0"/>
          <w:sz w:val="22"/>
        </w:rPr>
        <w:lastRenderedPageBreak/>
        <w:t>closer to your filming date.</w:t>
      </w:r>
    </w:p>
    <w:sectPr w:rsidR="00D76E3C" w:rsidSect="00D76E3C">
      <w:footerReference w:type="default" r:id="rId11"/>
      <w:pgSz w:w="12240" w:h="15840"/>
      <w:pgMar w:top="1080" w:right="1080" w:bottom="1080" w:left="1080"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0EB" w:rsidRDefault="009340EB" w:rsidP="00D76E3C">
      <w:pPr>
        <w:spacing w:after="0" w:line="240" w:lineRule="auto"/>
      </w:pPr>
      <w:r>
        <w:separator/>
      </w:r>
    </w:p>
  </w:endnote>
  <w:endnote w:type="continuationSeparator" w:id="0">
    <w:p w:rsidR="009340EB" w:rsidRDefault="009340EB" w:rsidP="00D76E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Helvetica;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E3C" w:rsidRDefault="00CA22EE">
    <w:pPr>
      <w:pStyle w:val="Footer"/>
      <w:jc w:val="center"/>
    </w:pPr>
    <w:r>
      <w:rPr>
        <w:rFonts w:ascii="Symbol" w:eastAsia="Symbol" w:hAnsi="Symbol" w:cs="Symbol"/>
      </w:rPr>
      <w:t></w:t>
    </w:r>
    <w:r>
      <w:rPr>
        <w:rFonts w:cs="Times"/>
      </w:rPr>
      <w:t xml:space="preserve"> </w:t>
    </w:r>
    <w:r>
      <w:t>2012, Journal of Visualized Experiments</w:t>
    </w:r>
  </w:p>
  <w:p w:rsidR="00D76E3C" w:rsidRDefault="00D76E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0EB" w:rsidRDefault="009340EB" w:rsidP="00D76E3C">
      <w:pPr>
        <w:spacing w:after="0" w:line="240" w:lineRule="auto"/>
      </w:pPr>
      <w:r>
        <w:separator/>
      </w:r>
    </w:p>
  </w:footnote>
  <w:footnote w:type="continuationSeparator" w:id="0">
    <w:p w:rsidR="009340EB" w:rsidRDefault="009340EB" w:rsidP="00D76E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7596"/>
    <w:multiLevelType w:val="multilevel"/>
    <w:tmpl w:val="9B56A4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CFE0603"/>
    <w:multiLevelType w:val="multilevel"/>
    <w:tmpl w:val="862848A2"/>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586039D"/>
    <w:multiLevelType w:val="multilevel"/>
    <w:tmpl w:val="EC762F6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sz w:val="22"/>
        <w:szCs w:val="24"/>
      </w:rPr>
    </w:lvl>
    <w:lvl w:ilvl="2">
      <w:start w:val="1"/>
      <w:numFmt w:val="decimal"/>
      <w:lvlText w:val="%1.%2.%3."/>
      <w:lvlJc w:val="left"/>
      <w:pPr>
        <w:tabs>
          <w:tab w:val="num" w:pos="1800"/>
        </w:tabs>
        <w:ind w:left="180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footnotePr>
    <w:footnote w:id="-1"/>
    <w:footnote w:id="0"/>
  </w:footnotePr>
  <w:endnotePr>
    <w:endnote w:id="-1"/>
    <w:endnote w:id="0"/>
  </w:endnotePr>
  <w:compat>
    <w:useFELayout/>
  </w:compat>
  <w:rsids>
    <w:rsidRoot w:val="00D76E3C"/>
    <w:rsid w:val="004B3F71"/>
    <w:rsid w:val="004F0F74"/>
    <w:rsid w:val="0059589E"/>
    <w:rsid w:val="005A2FEF"/>
    <w:rsid w:val="006953F4"/>
    <w:rsid w:val="009340EB"/>
    <w:rsid w:val="00A208E3"/>
    <w:rsid w:val="00A408A2"/>
    <w:rsid w:val="00CA22EE"/>
    <w:rsid w:val="00D76E3C"/>
    <w:rsid w:val="00F2246F"/>
    <w:rsid w:val="00F545CA"/>
    <w:rsid w:val="00FF2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6E3C"/>
    <w:pPr>
      <w:widowControl w:val="0"/>
      <w:suppressAutoHyphens/>
    </w:pPr>
    <w:rPr>
      <w:rFonts w:ascii="Times" w:eastAsia="Times" w:hAnsi="Times" w:cs="Times New Roman"/>
      <w:color w:val="00000A"/>
      <w:sz w:val="24"/>
      <w:szCs w:val="20"/>
      <w:lang w:eastAsia="zh-CN"/>
    </w:rPr>
  </w:style>
  <w:style w:type="paragraph" w:styleId="Heading1">
    <w:name w:val="heading 1"/>
    <w:basedOn w:val="Normal"/>
    <w:rsid w:val="00D76E3C"/>
    <w:pPr>
      <w:keepNext/>
      <w:outlineLvl w:val="0"/>
    </w:pPr>
    <w:rPr>
      <w:b/>
      <w:sz w:val="32"/>
    </w:rPr>
  </w:style>
  <w:style w:type="paragraph" w:styleId="Heading2">
    <w:name w:val="heading 2"/>
    <w:basedOn w:val="Normal"/>
    <w:rsid w:val="00D76E3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76E3C"/>
    <w:rPr>
      <w:b/>
      <w:i w:val="0"/>
    </w:rPr>
  </w:style>
  <w:style w:type="character" w:customStyle="1" w:styleId="WW8Num1z1">
    <w:name w:val="WW8Num1z1"/>
    <w:rsid w:val="00D76E3C"/>
  </w:style>
  <w:style w:type="character" w:customStyle="1" w:styleId="WW8Num1z2">
    <w:name w:val="WW8Num1z2"/>
    <w:rsid w:val="00D76E3C"/>
  </w:style>
  <w:style w:type="character" w:customStyle="1" w:styleId="WW8Num1z3">
    <w:name w:val="WW8Num1z3"/>
    <w:rsid w:val="00D76E3C"/>
  </w:style>
  <w:style w:type="character" w:customStyle="1" w:styleId="WW8Num1z4">
    <w:name w:val="WW8Num1z4"/>
    <w:rsid w:val="00D76E3C"/>
  </w:style>
  <w:style w:type="character" w:customStyle="1" w:styleId="WW8Num1z5">
    <w:name w:val="WW8Num1z5"/>
    <w:rsid w:val="00D76E3C"/>
  </w:style>
  <w:style w:type="character" w:customStyle="1" w:styleId="WW8Num1z6">
    <w:name w:val="WW8Num1z6"/>
    <w:rsid w:val="00D76E3C"/>
  </w:style>
  <w:style w:type="character" w:customStyle="1" w:styleId="WW8Num1z7">
    <w:name w:val="WW8Num1z7"/>
    <w:rsid w:val="00D76E3C"/>
  </w:style>
  <w:style w:type="character" w:customStyle="1" w:styleId="WW8Num1z8">
    <w:name w:val="WW8Num1z8"/>
    <w:rsid w:val="00D76E3C"/>
  </w:style>
  <w:style w:type="character" w:customStyle="1" w:styleId="WW8Num2z0">
    <w:name w:val="WW8Num2z0"/>
    <w:rsid w:val="00D76E3C"/>
    <w:rPr>
      <w:rFonts w:cs="Helvetica"/>
      <w:b/>
      <w:i w:val="0"/>
    </w:rPr>
  </w:style>
  <w:style w:type="character" w:customStyle="1" w:styleId="WW8Num3z0">
    <w:name w:val="WW8Num3z0"/>
    <w:rsid w:val="00D76E3C"/>
    <w:rPr>
      <w:b/>
      <w:i w:val="0"/>
    </w:rPr>
  </w:style>
  <w:style w:type="character" w:customStyle="1" w:styleId="WW8Num3z1">
    <w:name w:val="WW8Num3z1"/>
    <w:rsid w:val="00D76E3C"/>
    <w:rPr>
      <w:rFonts w:ascii="Helvetica" w:hAnsi="Helvetica" w:cs="Arial"/>
      <w:sz w:val="22"/>
      <w:szCs w:val="24"/>
    </w:rPr>
  </w:style>
  <w:style w:type="character" w:customStyle="1" w:styleId="WW8Num3z2">
    <w:name w:val="WW8Num3z2"/>
    <w:rsid w:val="00D76E3C"/>
  </w:style>
  <w:style w:type="character" w:customStyle="1" w:styleId="WW8Num3z3">
    <w:name w:val="WW8Num3z3"/>
    <w:rsid w:val="00D76E3C"/>
  </w:style>
  <w:style w:type="character" w:customStyle="1" w:styleId="WW8Num3z4">
    <w:name w:val="WW8Num3z4"/>
    <w:rsid w:val="00D76E3C"/>
  </w:style>
  <w:style w:type="character" w:customStyle="1" w:styleId="WW8Num3z5">
    <w:name w:val="WW8Num3z5"/>
    <w:rsid w:val="00D76E3C"/>
  </w:style>
  <w:style w:type="character" w:customStyle="1" w:styleId="WW8Num3z6">
    <w:name w:val="WW8Num3z6"/>
    <w:rsid w:val="00D76E3C"/>
  </w:style>
  <w:style w:type="character" w:customStyle="1" w:styleId="WW8Num3z7">
    <w:name w:val="WW8Num3z7"/>
    <w:rsid w:val="00D76E3C"/>
  </w:style>
  <w:style w:type="character" w:customStyle="1" w:styleId="WW8Num3z8">
    <w:name w:val="WW8Num3z8"/>
    <w:rsid w:val="00D76E3C"/>
  </w:style>
  <w:style w:type="character" w:customStyle="1" w:styleId="WW8Num4z0">
    <w:name w:val="WW8Num4z0"/>
    <w:rsid w:val="00D76E3C"/>
    <w:rPr>
      <w:rFonts w:cs="Arial"/>
      <w:b/>
      <w:i w:val="0"/>
    </w:rPr>
  </w:style>
  <w:style w:type="character" w:customStyle="1" w:styleId="WW8Num4z1">
    <w:name w:val="WW8Num4z1"/>
    <w:rsid w:val="00D76E3C"/>
    <w:rPr>
      <w:rFonts w:cs="Helvetica"/>
    </w:rPr>
  </w:style>
  <w:style w:type="character" w:customStyle="1" w:styleId="WW8Num4z2">
    <w:name w:val="WW8Num4z2"/>
    <w:rsid w:val="00D76E3C"/>
    <w:rPr>
      <w:rFonts w:cs="Helvetica"/>
    </w:rPr>
  </w:style>
  <w:style w:type="character" w:customStyle="1" w:styleId="WW8Num4z3">
    <w:name w:val="WW8Num4z3"/>
    <w:rsid w:val="00D76E3C"/>
  </w:style>
  <w:style w:type="character" w:customStyle="1" w:styleId="WW8Num4z4">
    <w:name w:val="WW8Num4z4"/>
    <w:rsid w:val="00D76E3C"/>
  </w:style>
  <w:style w:type="character" w:customStyle="1" w:styleId="WW8Num4z5">
    <w:name w:val="WW8Num4z5"/>
    <w:rsid w:val="00D76E3C"/>
  </w:style>
  <w:style w:type="character" w:customStyle="1" w:styleId="WW8Num4z6">
    <w:name w:val="WW8Num4z6"/>
    <w:rsid w:val="00D76E3C"/>
  </w:style>
  <w:style w:type="character" w:customStyle="1" w:styleId="WW8Num4z7">
    <w:name w:val="WW8Num4z7"/>
    <w:rsid w:val="00D76E3C"/>
  </w:style>
  <w:style w:type="character" w:customStyle="1" w:styleId="WW8Num4z8">
    <w:name w:val="WW8Num4z8"/>
    <w:rsid w:val="00D76E3C"/>
  </w:style>
  <w:style w:type="character" w:customStyle="1" w:styleId="WW8Num1ztrue">
    <w:name w:val="WW8Num1ztrue"/>
    <w:rsid w:val="00D76E3C"/>
  </w:style>
  <w:style w:type="character" w:customStyle="1" w:styleId="WW-WW8Num1ztrue">
    <w:name w:val="WW-WW8Num1ztrue"/>
    <w:rsid w:val="00D76E3C"/>
  </w:style>
  <w:style w:type="character" w:customStyle="1" w:styleId="WW-WW8Num1ztrue1">
    <w:name w:val="WW-WW8Num1ztrue1"/>
    <w:rsid w:val="00D76E3C"/>
  </w:style>
  <w:style w:type="character" w:customStyle="1" w:styleId="WW-WW8Num1ztrue2">
    <w:name w:val="WW-WW8Num1ztrue2"/>
    <w:rsid w:val="00D76E3C"/>
  </w:style>
  <w:style w:type="character" w:customStyle="1" w:styleId="WW-WW8Num1ztrue3">
    <w:name w:val="WW-WW8Num1ztrue3"/>
    <w:rsid w:val="00D76E3C"/>
  </w:style>
  <w:style w:type="character" w:customStyle="1" w:styleId="WW-WW8Num1ztrue4">
    <w:name w:val="WW-WW8Num1ztrue4"/>
    <w:rsid w:val="00D76E3C"/>
  </w:style>
  <w:style w:type="character" w:customStyle="1" w:styleId="WW-WW8Num1ztrue5">
    <w:name w:val="WW-WW8Num1ztrue5"/>
    <w:rsid w:val="00D76E3C"/>
  </w:style>
  <w:style w:type="character" w:customStyle="1" w:styleId="WW-WW8Num1ztrue6">
    <w:name w:val="WW-WW8Num1ztrue6"/>
    <w:rsid w:val="00D76E3C"/>
  </w:style>
  <w:style w:type="character" w:customStyle="1" w:styleId="WW8Num2ztrue">
    <w:name w:val="WW8Num2ztrue"/>
    <w:rsid w:val="00D76E3C"/>
  </w:style>
  <w:style w:type="character" w:customStyle="1" w:styleId="WW-WW8Num2ztrue">
    <w:name w:val="WW-WW8Num2ztrue"/>
    <w:rsid w:val="00D76E3C"/>
  </w:style>
  <w:style w:type="character" w:customStyle="1" w:styleId="WW-WW8Num2ztrue1">
    <w:name w:val="WW-WW8Num2ztrue1"/>
    <w:rsid w:val="00D76E3C"/>
  </w:style>
  <w:style w:type="character" w:customStyle="1" w:styleId="WW-WW8Num2ztrue2">
    <w:name w:val="WW-WW8Num2ztrue2"/>
    <w:rsid w:val="00D76E3C"/>
  </w:style>
  <w:style w:type="character" w:customStyle="1" w:styleId="WW-WW8Num2ztrue3">
    <w:name w:val="WW-WW8Num2ztrue3"/>
    <w:rsid w:val="00D76E3C"/>
  </w:style>
  <w:style w:type="character" w:customStyle="1" w:styleId="WW-WW8Num2ztrue4">
    <w:name w:val="WW-WW8Num2ztrue4"/>
    <w:rsid w:val="00D76E3C"/>
  </w:style>
  <w:style w:type="character" w:customStyle="1" w:styleId="WW-WW8Num2ztrue5">
    <w:name w:val="WW-WW8Num2ztrue5"/>
    <w:rsid w:val="00D76E3C"/>
  </w:style>
  <w:style w:type="character" w:customStyle="1" w:styleId="WW-WW8Num2ztrue6">
    <w:name w:val="WW-WW8Num2ztrue6"/>
    <w:rsid w:val="00D76E3C"/>
  </w:style>
  <w:style w:type="character" w:customStyle="1" w:styleId="WW8Num3ztrue">
    <w:name w:val="WW8Num3ztrue"/>
    <w:rsid w:val="00D76E3C"/>
  </w:style>
  <w:style w:type="character" w:customStyle="1" w:styleId="WW-WW8Num3ztrue">
    <w:name w:val="WW-WW8Num3ztrue"/>
    <w:rsid w:val="00D76E3C"/>
  </w:style>
  <w:style w:type="character" w:customStyle="1" w:styleId="WW-WW8Num3ztrue1">
    <w:name w:val="WW-WW8Num3ztrue1"/>
    <w:rsid w:val="00D76E3C"/>
  </w:style>
  <w:style w:type="character" w:customStyle="1" w:styleId="WW-WW8Num3ztrue2">
    <w:name w:val="WW-WW8Num3ztrue2"/>
    <w:rsid w:val="00D76E3C"/>
  </w:style>
  <w:style w:type="character" w:customStyle="1" w:styleId="WW-WW8Num3ztrue3">
    <w:name w:val="WW-WW8Num3ztrue3"/>
    <w:rsid w:val="00D76E3C"/>
  </w:style>
  <w:style w:type="character" w:customStyle="1" w:styleId="WW-WW8Num3ztrue4">
    <w:name w:val="WW-WW8Num3ztrue4"/>
    <w:rsid w:val="00D76E3C"/>
  </w:style>
  <w:style w:type="character" w:customStyle="1" w:styleId="WW-WW8Num3ztrue5">
    <w:name w:val="WW-WW8Num3ztrue5"/>
    <w:rsid w:val="00D76E3C"/>
  </w:style>
  <w:style w:type="character" w:customStyle="1" w:styleId="WW-WW8Num3ztrue6">
    <w:name w:val="WW-WW8Num3ztrue6"/>
    <w:rsid w:val="00D76E3C"/>
  </w:style>
  <w:style w:type="character" w:customStyle="1" w:styleId="WW8Num4ztrue">
    <w:name w:val="WW8Num4ztrue"/>
    <w:rsid w:val="00D76E3C"/>
  </w:style>
  <w:style w:type="character" w:customStyle="1" w:styleId="WW-WW8Num4ztrue">
    <w:name w:val="WW-WW8Num4ztrue"/>
    <w:rsid w:val="00D76E3C"/>
  </w:style>
  <w:style w:type="character" w:customStyle="1" w:styleId="WW-WW8Num4ztrue1">
    <w:name w:val="WW-WW8Num4ztrue1"/>
    <w:rsid w:val="00D76E3C"/>
  </w:style>
  <w:style w:type="character" w:customStyle="1" w:styleId="WW-WW8Num4ztrue2">
    <w:name w:val="WW-WW8Num4ztrue2"/>
    <w:rsid w:val="00D76E3C"/>
  </w:style>
  <w:style w:type="character" w:customStyle="1" w:styleId="WW-WW8Num4ztrue3">
    <w:name w:val="WW-WW8Num4ztrue3"/>
    <w:rsid w:val="00D76E3C"/>
  </w:style>
  <w:style w:type="character" w:customStyle="1" w:styleId="WW-WW8Num4ztrue4">
    <w:name w:val="WW-WW8Num4ztrue4"/>
    <w:rsid w:val="00D76E3C"/>
  </w:style>
  <w:style w:type="character" w:customStyle="1" w:styleId="WW-WW8Num4ztrue5">
    <w:name w:val="WW-WW8Num4ztrue5"/>
    <w:rsid w:val="00D76E3C"/>
  </w:style>
  <w:style w:type="character" w:customStyle="1" w:styleId="WW-WW8Num4ztrue6">
    <w:name w:val="WW-WW8Num4ztrue6"/>
    <w:rsid w:val="00D76E3C"/>
  </w:style>
  <w:style w:type="character" w:customStyle="1" w:styleId="WW8Num5z0">
    <w:name w:val="WW8Num5z0"/>
    <w:rsid w:val="00D76E3C"/>
    <w:rPr>
      <w:b/>
      <w:i w:val="0"/>
    </w:rPr>
  </w:style>
  <w:style w:type="character" w:customStyle="1" w:styleId="WW8Num5ztrue">
    <w:name w:val="WW8Num5ztrue"/>
    <w:rsid w:val="00D76E3C"/>
  </w:style>
  <w:style w:type="character" w:customStyle="1" w:styleId="WW-WW8Num5ztrue">
    <w:name w:val="WW-WW8Num5ztrue"/>
    <w:rsid w:val="00D76E3C"/>
  </w:style>
  <w:style w:type="character" w:customStyle="1" w:styleId="WW-WW8Num5ztrue1">
    <w:name w:val="WW-WW8Num5ztrue1"/>
    <w:rsid w:val="00D76E3C"/>
  </w:style>
  <w:style w:type="character" w:customStyle="1" w:styleId="WW-WW8Num5ztrue2">
    <w:name w:val="WW-WW8Num5ztrue2"/>
    <w:rsid w:val="00D76E3C"/>
  </w:style>
  <w:style w:type="character" w:customStyle="1" w:styleId="WW-WW8Num5ztrue3">
    <w:name w:val="WW-WW8Num5ztrue3"/>
    <w:rsid w:val="00D76E3C"/>
  </w:style>
  <w:style w:type="character" w:customStyle="1" w:styleId="WW-WW8Num5ztrue4">
    <w:name w:val="WW-WW8Num5ztrue4"/>
    <w:rsid w:val="00D76E3C"/>
  </w:style>
  <w:style w:type="character" w:customStyle="1" w:styleId="WW-WW8Num5ztrue5">
    <w:name w:val="WW-WW8Num5ztrue5"/>
    <w:rsid w:val="00D76E3C"/>
  </w:style>
  <w:style w:type="character" w:customStyle="1" w:styleId="WW-WW8Num5ztrue6">
    <w:name w:val="WW-WW8Num5ztrue6"/>
    <w:rsid w:val="00D76E3C"/>
  </w:style>
  <w:style w:type="character" w:customStyle="1" w:styleId="WW8Num6zfalse">
    <w:name w:val="WW8Num6zfalse"/>
    <w:rsid w:val="00D76E3C"/>
  </w:style>
  <w:style w:type="character" w:customStyle="1" w:styleId="WW8Num6ztrue">
    <w:name w:val="WW8Num6ztrue"/>
    <w:rsid w:val="00D76E3C"/>
  </w:style>
  <w:style w:type="character" w:customStyle="1" w:styleId="WW-WW8Num6ztrue">
    <w:name w:val="WW-WW8Num6ztrue"/>
    <w:rsid w:val="00D76E3C"/>
  </w:style>
  <w:style w:type="character" w:customStyle="1" w:styleId="WW-WW8Num6ztrue1">
    <w:name w:val="WW-WW8Num6ztrue1"/>
    <w:rsid w:val="00D76E3C"/>
  </w:style>
  <w:style w:type="character" w:customStyle="1" w:styleId="WW-WW8Num6ztrue2">
    <w:name w:val="WW-WW8Num6ztrue2"/>
    <w:rsid w:val="00D76E3C"/>
  </w:style>
  <w:style w:type="character" w:customStyle="1" w:styleId="WW-WW8Num6ztrue3">
    <w:name w:val="WW-WW8Num6ztrue3"/>
    <w:rsid w:val="00D76E3C"/>
  </w:style>
  <w:style w:type="character" w:customStyle="1" w:styleId="WW-WW8Num6ztrue4">
    <w:name w:val="WW-WW8Num6ztrue4"/>
    <w:rsid w:val="00D76E3C"/>
  </w:style>
  <w:style w:type="character" w:customStyle="1" w:styleId="WW-WW8Num6ztrue5">
    <w:name w:val="WW-WW8Num6ztrue5"/>
    <w:rsid w:val="00D76E3C"/>
  </w:style>
  <w:style w:type="character" w:customStyle="1" w:styleId="WW-WW8Num6ztrue6">
    <w:name w:val="WW-WW8Num6ztrue6"/>
    <w:rsid w:val="00D76E3C"/>
  </w:style>
  <w:style w:type="character" w:customStyle="1" w:styleId="WW8Num7zfalse">
    <w:name w:val="WW8Num7zfalse"/>
    <w:rsid w:val="00D76E3C"/>
  </w:style>
  <w:style w:type="character" w:customStyle="1" w:styleId="WW8Num7ztrue">
    <w:name w:val="WW8Num7ztrue"/>
    <w:rsid w:val="00D76E3C"/>
  </w:style>
  <w:style w:type="character" w:customStyle="1" w:styleId="WW-WW8Num7ztrue">
    <w:name w:val="WW-WW8Num7ztrue"/>
    <w:rsid w:val="00D76E3C"/>
  </w:style>
  <w:style w:type="character" w:customStyle="1" w:styleId="WW-WW8Num7ztrue1">
    <w:name w:val="WW-WW8Num7ztrue1"/>
    <w:rsid w:val="00D76E3C"/>
  </w:style>
  <w:style w:type="character" w:customStyle="1" w:styleId="WW-WW8Num7ztrue2">
    <w:name w:val="WW-WW8Num7ztrue2"/>
    <w:rsid w:val="00D76E3C"/>
  </w:style>
  <w:style w:type="character" w:customStyle="1" w:styleId="WW-WW8Num7ztrue3">
    <w:name w:val="WW-WW8Num7ztrue3"/>
    <w:rsid w:val="00D76E3C"/>
  </w:style>
  <w:style w:type="character" w:customStyle="1" w:styleId="WW-WW8Num7ztrue4">
    <w:name w:val="WW-WW8Num7ztrue4"/>
    <w:rsid w:val="00D76E3C"/>
  </w:style>
  <w:style w:type="character" w:customStyle="1" w:styleId="WW-WW8Num7ztrue5">
    <w:name w:val="WW-WW8Num7ztrue5"/>
    <w:rsid w:val="00D76E3C"/>
  </w:style>
  <w:style w:type="character" w:customStyle="1" w:styleId="WW-WW8Num7ztrue6">
    <w:name w:val="WW-WW8Num7ztrue6"/>
    <w:rsid w:val="00D76E3C"/>
  </w:style>
  <w:style w:type="character" w:customStyle="1" w:styleId="WW8Num8zfalse">
    <w:name w:val="WW8Num8zfalse"/>
    <w:rsid w:val="00D76E3C"/>
  </w:style>
  <w:style w:type="character" w:customStyle="1" w:styleId="WW8Num8ztrue">
    <w:name w:val="WW8Num8ztrue"/>
    <w:rsid w:val="00D76E3C"/>
  </w:style>
  <w:style w:type="character" w:customStyle="1" w:styleId="WW-WW8Num8ztrue">
    <w:name w:val="WW-WW8Num8ztrue"/>
    <w:rsid w:val="00D76E3C"/>
  </w:style>
  <w:style w:type="character" w:customStyle="1" w:styleId="WW-WW8Num8ztrue1">
    <w:name w:val="WW-WW8Num8ztrue1"/>
    <w:rsid w:val="00D76E3C"/>
  </w:style>
  <w:style w:type="character" w:customStyle="1" w:styleId="WW-WW8Num8ztrue2">
    <w:name w:val="WW-WW8Num8ztrue2"/>
    <w:rsid w:val="00D76E3C"/>
  </w:style>
  <w:style w:type="character" w:customStyle="1" w:styleId="WW-WW8Num8ztrue3">
    <w:name w:val="WW-WW8Num8ztrue3"/>
    <w:rsid w:val="00D76E3C"/>
  </w:style>
  <w:style w:type="character" w:customStyle="1" w:styleId="WW-WW8Num8ztrue4">
    <w:name w:val="WW-WW8Num8ztrue4"/>
    <w:rsid w:val="00D76E3C"/>
  </w:style>
  <w:style w:type="character" w:customStyle="1" w:styleId="WW-WW8Num8ztrue5">
    <w:name w:val="WW-WW8Num8ztrue5"/>
    <w:rsid w:val="00D76E3C"/>
  </w:style>
  <w:style w:type="character" w:customStyle="1" w:styleId="WW-WW8Num8ztrue6">
    <w:name w:val="WW-WW8Num8ztrue6"/>
    <w:rsid w:val="00D76E3C"/>
  </w:style>
  <w:style w:type="character" w:customStyle="1" w:styleId="WW8Num9z0">
    <w:name w:val="WW8Num9z0"/>
    <w:rsid w:val="00D76E3C"/>
    <w:rPr>
      <w:b/>
      <w:i w:val="0"/>
    </w:rPr>
  </w:style>
  <w:style w:type="character" w:customStyle="1" w:styleId="WW8Num9ztrue">
    <w:name w:val="WW8Num9ztrue"/>
    <w:rsid w:val="00D76E3C"/>
  </w:style>
  <w:style w:type="character" w:customStyle="1" w:styleId="WW-WW8Num9ztrue">
    <w:name w:val="WW-WW8Num9ztrue"/>
    <w:rsid w:val="00D76E3C"/>
  </w:style>
  <w:style w:type="character" w:customStyle="1" w:styleId="WW-WW8Num9ztrue1">
    <w:name w:val="WW-WW8Num9ztrue1"/>
    <w:rsid w:val="00D76E3C"/>
  </w:style>
  <w:style w:type="character" w:customStyle="1" w:styleId="WW-WW8Num9ztrue2">
    <w:name w:val="WW-WW8Num9ztrue2"/>
    <w:rsid w:val="00D76E3C"/>
  </w:style>
  <w:style w:type="character" w:customStyle="1" w:styleId="WW-WW8Num9ztrue3">
    <w:name w:val="WW-WW8Num9ztrue3"/>
    <w:rsid w:val="00D76E3C"/>
  </w:style>
  <w:style w:type="character" w:customStyle="1" w:styleId="WW-WW8Num9ztrue4">
    <w:name w:val="WW-WW8Num9ztrue4"/>
    <w:rsid w:val="00D76E3C"/>
  </w:style>
  <w:style w:type="character" w:customStyle="1" w:styleId="WW-WW8Num9ztrue5">
    <w:name w:val="WW-WW8Num9ztrue5"/>
    <w:rsid w:val="00D76E3C"/>
  </w:style>
  <w:style w:type="character" w:customStyle="1" w:styleId="WW-WW8Num9ztrue6">
    <w:name w:val="WW-WW8Num9ztrue6"/>
    <w:rsid w:val="00D76E3C"/>
  </w:style>
  <w:style w:type="character" w:customStyle="1" w:styleId="WW8Num10z0">
    <w:name w:val="WW8Num10z0"/>
    <w:rsid w:val="00D76E3C"/>
    <w:rPr>
      <w:rFonts w:ascii="Symbol" w:hAnsi="Symbol" w:cs="Symbol"/>
    </w:rPr>
  </w:style>
  <w:style w:type="character" w:customStyle="1" w:styleId="WW8Num10z1">
    <w:name w:val="WW8Num10z1"/>
    <w:rsid w:val="00D76E3C"/>
    <w:rPr>
      <w:rFonts w:ascii="Courier New" w:hAnsi="Courier New" w:cs="Courier New"/>
    </w:rPr>
  </w:style>
  <w:style w:type="character" w:customStyle="1" w:styleId="WW8Num10z2">
    <w:name w:val="WW8Num10z2"/>
    <w:rsid w:val="00D76E3C"/>
    <w:rPr>
      <w:rFonts w:ascii="Wingdings" w:hAnsi="Wingdings" w:cs="Wingdings"/>
    </w:rPr>
  </w:style>
  <w:style w:type="character" w:customStyle="1" w:styleId="WW8Num11z0">
    <w:name w:val="WW8Num11z0"/>
    <w:rsid w:val="00D76E3C"/>
    <w:rPr>
      <w:rFonts w:ascii="Symbol" w:hAnsi="Symbol" w:cs="Symbol"/>
      <w:sz w:val="22"/>
    </w:rPr>
  </w:style>
  <w:style w:type="character" w:customStyle="1" w:styleId="WW8Num11z1">
    <w:name w:val="WW8Num11z1"/>
    <w:rsid w:val="00D76E3C"/>
    <w:rPr>
      <w:rFonts w:ascii="Courier New" w:hAnsi="Courier New" w:cs="Courier New"/>
    </w:rPr>
  </w:style>
  <w:style w:type="character" w:customStyle="1" w:styleId="WW8Num11z2">
    <w:name w:val="WW8Num11z2"/>
    <w:rsid w:val="00D76E3C"/>
    <w:rPr>
      <w:rFonts w:ascii="Wingdings" w:hAnsi="Wingdings" w:cs="Wingdings"/>
    </w:rPr>
  </w:style>
  <w:style w:type="character" w:customStyle="1" w:styleId="WW8Num12z0">
    <w:name w:val="WW8Num12z0"/>
    <w:rsid w:val="00D76E3C"/>
    <w:rPr>
      <w:b/>
      <w:i w:val="0"/>
    </w:rPr>
  </w:style>
  <w:style w:type="character" w:customStyle="1" w:styleId="WW8Num12ztrue">
    <w:name w:val="WW8Num12ztrue"/>
    <w:rsid w:val="00D76E3C"/>
  </w:style>
  <w:style w:type="character" w:customStyle="1" w:styleId="WW-WW8Num12ztrue">
    <w:name w:val="WW-WW8Num12ztrue"/>
    <w:rsid w:val="00D76E3C"/>
  </w:style>
  <w:style w:type="character" w:customStyle="1" w:styleId="WW-WW8Num12ztrue1">
    <w:name w:val="WW-WW8Num12ztrue1"/>
    <w:rsid w:val="00D76E3C"/>
  </w:style>
  <w:style w:type="character" w:customStyle="1" w:styleId="WW-WW8Num12ztrue2">
    <w:name w:val="WW-WW8Num12ztrue2"/>
    <w:rsid w:val="00D76E3C"/>
  </w:style>
  <w:style w:type="character" w:customStyle="1" w:styleId="WW-WW8Num12ztrue3">
    <w:name w:val="WW-WW8Num12ztrue3"/>
    <w:rsid w:val="00D76E3C"/>
  </w:style>
  <w:style w:type="character" w:customStyle="1" w:styleId="WW-WW8Num12ztrue4">
    <w:name w:val="WW-WW8Num12ztrue4"/>
    <w:rsid w:val="00D76E3C"/>
  </w:style>
  <w:style w:type="character" w:customStyle="1" w:styleId="WW-WW8Num12ztrue5">
    <w:name w:val="WW-WW8Num12ztrue5"/>
    <w:rsid w:val="00D76E3C"/>
  </w:style>
  <w:style w:type="character" w:customStyle="1" w:styleId="WW-WW8Num12ztrue6">
    <w:name w:val="WW-WW8Num12ztrue6"/>
    <w:rsid w:val="00D76E3C"/>
  </w:style>
  <w:style w:type="character" w:customStyle="1" w:styleId="WW8Num13z0">
    <w:name w:val="WW8Num13z0"/>
    <w:rsid w:val="00D76E3C"/>
    <w:rPr>
      <w:b/>
      <w:i w:val="0"/>
    </w:rPr>
  </w:style>
  <w:style w:type="character" w:customStyle="1" w:styleId="WW8Num13ztrue">
    <w:name w:val="WW8Num13ztrue"/>
    <w:rsid w:val="00D76E3C"/>
    <w:rPr>
      <w:rFonts w:ascii="Helvetica" w:hAnsi="Helvetica" w:cs="Arial"/>
      <w:sz w:val="22"/>
      <w:szCs w:val="24"/>
    </w:rPr>
  </w:style>
  <w:style w:type="character" w:customStyle="1" w:styleId="WW-WW8Num13ztrue">
    <w:name w:val="WW-WW8Num13ztrue"/>
    <w:rsid w:val="00D76E3C"/>
  </w:style>
  <w:style w:type="character" w:customStyle="1" w:styleId="WW-WW8Num13ztrue1">
    <w:name w:val="WW-WW8Num13ztrue1"/>
    <w:rsid w:val="00D76E3C"/>
  </w:style>
  <w:style w:type="character" w:customStyle="1" w:styleId="WW-WW8Num13ztrue2">
    <w:name w:val="WW-WW8Num13ztrue2"/>
    <w:rsid w:val="00D76E3C"/>
  </w:style>
  <w:style w:type="character" w:customStyle="1" w:styleId="WW-WW8Num13ztrue3">
    <w:name w:val="WW-WW8Num13ztrue3"/>
    <w:rsid w:val="00D76E3C"/>
  </w:style>
  <w:style w:type="character" w:customStyle="1" w:styleId="WW-WW8Num13ztrue4">
    <w:name w:val="WW-WW8Num13ztrue4"/>
    <w:rsid w:val="00D76E3C"/>
  </w:style>
  <w:style w:type="character" w:customStyle="1" w:styleId="WW-WW8Num13ztrue5">
    <w:name w:val="WW-WW8Num13ztrue5"/>
    <w:rsid w:val="00D76E3C"/>
  </w:style>
  <w:style w:type="character" w:customStyle="1" w:styleId="WW-WW8Num13ztrue6">
    <w:name w:val="WW-WW8Num13ztrue6"/>
    <w:rsid w:val="00D76E3C"/>
  </w:style>
  <w:style w:type="character" w:customStyle="1" w:styleId="WW8Num14z0">
    <w:name w:val="WW8Num14z0"/>
    <w:rsid w:val="00D76E3C"/>
    <w:rPr>
      <w:rFonts w:ascii="Helvetica" w:hAnsi="Helvetica" w:cs="Helvetica"/>
      <w:b/>
      <w:i w:val="0"/>
      <w:color w:val="000000"/>
      <w:sz w:val="22"/>
      <w:szCs w:val="24"/>
      <w:lang w:eastAsia="zh-TW"/>
    </w:rPr>
  </w:style>
  <w:style w:type="character" w:customStyle="1" w:styleId="WW8Num14ztrue">
    <w:name w:val="WW8Num14ztrue"/>
    <w:rsid w:val="00D76E3C"/>
  </w:style>
  <w:style w:type="character" w:customStyle="1" w:styleId="WW-WW8Num14ztrue">
    <w:name w:val="WW-WW8Num14ztrue"/>
    <w:rsid w:val="00D76E3C"/>
  </w:style>
  <w:style w:type="character" w:customStyle="1" w:styleId="WW-WW8Num14ztrue1">
    <w:name w:val="WW-WW8Num14ztrue1"/>
    <w:rsid w:val="00D76E3C"/>
  </w:style>
  <w:style w:type="character" w:customStyle="1" w:styleId="WW-WW8Num14ztrue2">
    <w:name w:val="WW-WW8Num14ztrue2"/>
    <w:rsid w:val="00D76E3C"/>
  </w:style>
  <w:style w:type="character" w:customStyle="1" w:styleId="WW-WW8Num14ztrue3">
    <w:name w:val="WW-WW8Num14ztrue3"/>
    <w:rsid w:val="00D76E3C"/>
  </w:style>
  <w:style w:type="character" w:customStyle="1" w:styleId="WW-WW8Num14ztrue4">
    <w:name w:val="WW-WW8Num14ztrue4"/>
    <w:rsid w:val="00D76E3C"/>
  </w:style>
  <w:style w:type="character" w:customStyle="1" w:styleId="WW-WW8Num14ztrue5">
    <w:name w:val="WW-WW8Num14ztrue5"/>
    <w:rsid w:val="00D76E3C"/>
  </w:style>
  <w:style w:type="character" w:customStyle="1" w:styleId="WW-WW8Num14ztrue6">
    <w:name w:val="WW-WW8Num14ztrue6"/>
    <w:rsid w:val="00D76E3C"/>
  </w:style>
  <w:style w:type="character" w:customStyle="1" w:styleId="WW8Num15z0">
    <w:name w:val="WW8Num15z0"/>
    <w:rsid w:val="00D76E3C"/>
    <w:rPr>
      <w:b/>
      <w:i w:val="0"/>
    </w:rPr>
  </w:style>
  <w:style w:type="character" w:customStyle="1" w:styleId="WW8Num15ztrue">
    <w:name w:val="WW8Num15ztrue"/>
    <w:rsid w:val="00D76E3C"/>
  </w:style>
  <w:style w:type="character" w:customStyle="1" w:styleId="WW-WW8Num15ztrue">
    <w:name w:val="WW-WW8Num15ztrue"/>
    <w:rsid w:val="00D76E3C"/>
  </w:style>
  <w:style w:type="character" w:customStyle="1" w:styleId="WW-WW8Num15ztrue1">
    <w:name w:val="WW-WW8Num15ztrue1"/>
    <w:rsid w:val="00D76E3C"/>
  </w:style>
  <w:style w:type="character" w:customStyle="1" w:styleId="WW-WW8Num15ztrue2">
    <w:name w:val="WW-WW8Num15ztrue2"/>
    <w:rsid w:val="00D76E3C"/>
  </w:style>
  <w:style w:type="character" w:customStyle="1" w:styleId="WW-WW8Num15ztrue3">
    <w:name w:val="WW-WW8Num15ztrue3"/>
    <w:rsid w:val="00D76E3C"/>
  </w:style>
  <w:style w:type="character" w:customStyle="1" w:styleId="WW-WW8Num15ztrue4">
    <w:name w:val="WW-WW8Num15ztrue4"/>
    <w:rsid w:val="00D76E3C"/>
  </w:style>
  <w:style w:type="character" w:customStyle="1" w:styleId="WW-WW8Num15ztrue5">
    <w:name w:val="WW-WW8Num15ztrue5"/>
    <w:rsid w:val="00D76E3C"/>
  </w:style>
  <w:style w:type="character" w:customStyle="1" w:styleId="WW-WW8Num15ztrue6">
    <w:name w:val="WW-WW8Num15ztrue6"/>
    <w:rsid w:val="00D76E3C"/>
  </w:style>
  <w:style w:type="character" w:customStyle="1" w:styleId="BodyText3Char">
    <w:name w:val="Body Text 3 Char"/>
    <w:rsid w:val="00D76E3C"/>
    <w:rPr>
      <w:sz w:val="16"/>
      <w:szCs w:val="16"/>
    </w:rPr>
  </w:style>
  <w:style w:type="character" w:customStyle="1" w:styleId="FooterChar">
    <w:name w:val="Footer Char"/>
    <w:rsid w:val="00D76E3C"/>
    <w:rPr>
      <w:sz w:val="24"/>
    </w:rPr>
  </w:style>
  <w:style w:type="character" w:customStyle="1" w:styleId="InternetLink">
    <w:name w:val="Internet Link"/>
    <w:rsid w:val="00D76E3C"/>
    <w:rPr>
      <w:color w:val="0000FF"/>
      <w:u w:val="single"/>
    </w:rPr>
  </w:style>
  <w:style w:type="character" w:styleId="FollowedHyperlink">
    <w:name w:val="FollowedHyperlink"/>
    <w:rsid w:val="00D76E3C"/>
    <w:rPr>
      <w:color w:val="800080"/>
      <w:u w:val="single"/>
    </w:rPr>
  </w:style>
  <w:style w:type="character" w:customStyle="1" w:styleId="v10pt1">
    <w:name w:val="v10pt1"/>
    <w:rsid w:val="00D76E3C"/>
    <w:rPr>
      <w:rFonts w:ascii="Verdana" w:hAnsi="Verdana" w:cs="Times New Roman"/>
      <w:sz w:val="20"/>
      <w:szCs w:val="20"/>
    </w:rPr>
  </w:style>
  <w:style w:type="character" w:customStyle="1" w:styleId="HeaderChar">
    <w:name w:val="Header Char"/>
    <w:basedOn w:val="DefaultParagraphFont"/>
    <w:rsid w:val="00D76E3C"/>
  </w:style>
  <w:style w:type="character" w:customStyle="1" w:styleId="journalname">
    <w:name w:val="journalname"/>
    <w:rsid w:val="00D76E3C"/>
    <w:rPr>
      <w:rFonts w:cs="Times New Roman"/>
    </w:rPr>
  </w:style>
  <w:style w:type="character" w:customStyle="1" w:styleId="apple-style-span">
    <w:name w:val="apple-style-span"/>
    <w:rsid w:val="00D76E3C"/>
    <w:rPr>
      <w:rFonts w:cs="Times New Roman"/>
    </w:rPr>
  </w:style>
  <w:style w:type="character" w:customStyle="1" w:styleId="apple-converted-space">
    <w:name w:val="apple-converted-space"/>
    <w:rsid w:val="00D76E3C"/>
    <w:rPr>
      <w:rFonts w:cs="Times New Roman"/>
    </w:rPr>
  </w:style>
  <w:style w:type="character" w:customStyle="1" w:styleId="ti2">
    <w:name w:val="ti2"/>
    <w:rsid w:val="00D76E3C"/>
    <w:rPr>
      <w:sz w:val="22"/>
      <w:szCs w:val="22"/>
    </w:rPr>
  </w:style>
  <w:style w:type="character" w:styleId="Emphasis">
    <w:name w:val="Emphasis"/>
    <w:rsid w:val="00D76E3C"/>
    <w:rPr>
      <w:i/>
      <w:iCs/>
    </w:rPr>
  </w:style>
  <w:style w:type="character" w:styleId="CommentReference">
    <w:name w:val="annotation reference"/>
    <w:rsid w:val="00D76E3C"/>
    <w:rPr>
      <w:sz w:val="18"/>
      <w:szCs w:val="18"/>
    </w:rPr>
  </w:style>
  <w:style w:type="character" w:customStyle="1" w:styleId="CommentTextChar">
    <w:name w:val="Comment Text Char"/>
    <w:rsid w:val="00D76E3C"/>
    <w:rPr>
      <w:sz w:val="24"/>
      <w:szCs w:val="24"/>
    </w:rPr>
  </w:style>
  <w:style w:type="character" w:customStyle="1" w:styleId="CommentSubjectChar">
    <w:name w:val="Comment Subject Char"/>
    <w:rsid w:val="00D76E3C"/>
    <w:rPr>
      <w:b/>
      <w:bCs/>
      <w:sz w:val="24"/>
      <w:szCs w:val="24"/>
    </w:rPr>
  </w:style>
  <w:style w:type="character" w:customStyle="1" w:styleId="ListLabel1">
    <w:name w:val="ListLabel 1"/>
    <w:rsid w:val="00D76E3C"/>
    <w:rPr>
      <w:b/>
      <w:i w:val="0"/>
    </w:rPr>
  </w:style>
  <w:style w:type="character" w:customStyle="1" w:styleId="ListLabel2">
    <w:name w:val="ListLabel 2"/>
    <w:rsid w:val="00D76E3C"/>
    <w:rPr>
      <w:rFonts w:cs="Helvetica"/>
      <w:b/>
      <w:i w:val="0"/>
    </w:rPr>
  </w:style>
  <w:style w:type="character" w:customStyle="1" w:styleId="ListLabel3">
    <w:name w:val="ListLabel 3"/>
    <w:rsid w:val="00D76E3C"/>
    <w:rPr>
      <w:rFonts w:cs="Arial"/>
      <w:sz w:val="22"/>
      <w:szCs w:val="24"/>
    </w:rPr>
  </w:style>
  <w:style w:type="character" w:customStyle="1" w:styleId="ListLabel4">
    <w:name w:val="ListLabel 4"/>
    <w:rsid w:val="00D76E3C"/>
    <w:rPr>
      <w:rFonts w:cs="Arial"/>
      <w:b/>
      <w:i w:val="0"/>
    </w:rPr>
  </w:style>
  <w:style w:type="character" w:customStyle="1" w:styleId="ListLabel5">
    <w:name w:val="ListLabel 5"/>
    <w:rsid w:val="00D76E3C"/>
    <w:rPr>
      <w:rFonts w:cs="Helvetica"/>
    </w:rPr>
  </w:style>
  <w:style w:type="character" w:customStyle="1" w:styleId="ListLabel6">
    <w:name w:val="ListLabel 6"/>
    <w:rsid w:val="00D76E3C"/>
    <w:rPr>
      <w:b/>
      <w:i w:val="0"/>
    </w:rPr>
  </w:style>
  <w:style w:type="character" w:customStyle="1" w:styleId="ListLabel7">
    <w:name w:val="ListLabel 7"/>
    <w:rsid w:val="00D76E3C"/>
    <w:rPr>
      <w:sz w:val="22"/>
      <w:szCs w:val="24"/>
    </w:rPr>
  </w:style>
  <w:style w:type="character" w:customStyle="1" w:styleId="ListLabel8">
    <w:name w:val="ListLabel 8"/>
    <w:rsid w:val="00D76E3C"/>
    <w:rPr>
      <w:b/>
      <w:i w:val="0"/>
    </w:rPr>
  </w:style>
  <w:style w:type="character" w:customStyle="1" w:styleId="ListLabel9">
    <w:name w:val="ListLabel 9"/>
    <w:rsid w:val="00D76E3C"/>
    <w:rPr>
      <w:sz w:val="22"/>
      <w:szCs w:val="24"/>
    </w:rPr>
  </w:style>
  <w:style w:type="character" w:customStyle="1" w:styleId="ListLabel10">
    <w:name w:val="ListLabel 10"/>
    <w:rsid w:val="00D76E3C"/>
    <w:rPr>
      <w:b/>
      <w:i w:val="0"/>
    </w:rPr>
  </w:style>
  <w:style w:type="character" w:customStyle="1" w:styleId="ListLabel11">
    <w:name w:val="ListLabel 11"/>
    <w:rsid w:val="00D76E3C"/>
    <w:rPr>
      <w:sz w:val="22"/>
      <w:szCs w:val="24"/>
    </w:rPr>
  </w:style>
  <w:style w:type="paragraph" w:customStyle="1" w:styleId="Heading">
    <w:name w:val="Heading"/>
    <w:basedOn w:val="Normal"/>
    <w:next w:val="TextBody"/>
    <w:rsid w:val="00D76E3C"/>
    <w:pPr>
      <w:keepNext/>
      <w:spacing w:before="240" w:after="120"/>
    </w:pPr>
    <w:rPr>
      <w:rFonts w:ascii="Arial" w:eastAsia="Arial Unicode MS" w:hAnsi="Arial" w:cs="Arial Unicode MS"/>
      <w:sz w:val="28"/>
      <w:szCs w:val="28"/>
    </w:rPr>
  </w:style>
  <w:style w:type="paragraph" w:customStyle="1" w:styleId="TextBody">
    <w:name w:val="Text Body"/>
    <w:basedOn w:val="Normal"/>
    <w:rsid w:val="00D76E3C"/>
    <w:pPr>
      <w:spacing w:after="120"/>
    </w:pPr>
    <w:rPr>
      <w:i/>
    </w:rPr>
  </w:style>
  <w:style w:type="paragraph" w:styleId="List">
    <w:name w:val="List"/>
    <w:basedOn w:val="TextBody"/>
    <w:rsid w:val="00D76E3C"/>
  </w:style>
  <w:style w:type="paragraph" w:styleId="Caption">
    <w:name w:val="caption"/>
    <w:basedOn w:val="Normal"/>
    <w:rsid w:val="00D76E3C"/>
    <w:pPr>
      <w:suppressLineNumbers/>
      <w:spacing w:before="120" w:after="120"/>
    </w:pPr>
    <w:rPr>
      <w:i/>
      <w:iCs/>
      <w:szCs w:val="24"/>
    </w:rPr>
  </w:style>
  <w:style w:type="paragraph" w:customStyle="1" w:styleId="Index">
    <w:name w:val="Index"/>
    <w:basedOn w:val="Normal"/>
    <w:rsid w:val="00D76E3C"/>
    <w:pPr>
      <w:suppressLineNumbers/>
    </w:pPr>
  </w:style>
  <w:style w:type="paragraph" w:customStyle="1" w:styleId="TextBodyIndent">
    <w:name w:val="Text Body Indent"/>
    <w:basedOn w:val="Normal"/>
    <w:rsid w:val="00D76E3C"/>
    <w:pPr>
      <w:ind w:left="360"/>
      <w:jc w:val="both"/>
    </w:pPr>
    <w:rPr>
      <w:rFonts w:ascii="Times New Roman" w:hAnsi="Times New Roman"/>
    </w:rPr>
  </w:style>
  <w:style w:type="paragraph" w:styleId="BodyTextIndent2">
    <w:name w:val="Body Text Indent 2"/>
    <w:basedOn w:val="Normal"/>
    <w:rsid w:val="00D76E3C"/>
    <w:pPr>
      <w:ind w:left="720"/>
      <w:jc w:val="both"/>
    </w:pPr>
    <w:rPr>
      <w:rFonts w:ascii="Times New Roman" w:hAnsi="Times New Roman"/>
    </w:rPr>
  </w:style>
  <w:style w:type="paragraph" w:styleId="Header">
    <w:name w:val="header"/>
    <w:basedOn w:val="Normal"/>
    <w:rsid w:val="00D76E3C"/>
    <w:pPr>
      <w:tabs>
        <w:tab w:val="center" w:pos="4320"/>
        <w:tab w:val="right" w:pos="8640"/>
      </w:tabs>
    </w:pPr>
  </w:style>
  <w:style w:type="paragraph" w:styleId="BodyText2">
    <w:name w:val="Body Text 2"/>
    <w:basedOn w:val="Normal"/>
    <w:rsid w:val="00D76E3C"/>
    <w:rPr>
      <w:sz w:val="32"/>
      <w:lang w:eastAsia="zh-TW"/>
    </w:rPr>
  </w:style>
  <w:style w:type="paragraph" w:styleId="BodyText3">
    <w:name w:val="Body Text 3"/>
    <w:basedOn w:val="Normal"/>
    <w:rsid w:val="00D76E3C"/>
    <w:pPr>
      <w:spacing w:after="120"/>
    </w:pPr>
    <w:rPr>
      <w:sz w:val="16"/>
      <w:szCs w:val="16"/>
    </w:rPr>
  </w:style>
  <w:style w:type="paragraph" w:styleId="Footer">
    <w:name w:val="footer"/>
    <w:basedOn w:val="Normal"/>
    <w:rsid w:val="00D76E3C"/>
    <w:pPr>
      <w:tabs>
        <w:tab w:val="center" w:pos="4320"/>
        <w:tab w:val="right" w:pos="8640"/>
      </w:tabs>
    </w:pPr>
  </w:style>
  <w:style w:type="paragraph" w:styleId="BalloonText">
    <w:name w:val="Balloon Text"/>
    <w:basedOn w:val="Normal"/>
    <w:rsid w:val="00D76E3C"/>
    <w:rPr>
      <w:rFonts w:ascii="Lucida Grande" w:hAnsi="Lucida Grande" w:cs="Lucida Grande"/>
      <w:sz w:val="18"/>
      <w:szCs w:val="18"/>
    </w:rPr>
  </w:style>
  <w:style w:type="paragraph" w:customStyle="1" w:styleId="Default">
    <w:name w:val="Default"/>
    <w:rsid w:val="00D76E3C"/>
    <w:pPr>
      <w:widowControl w:val="0"/>
      <w:suppressAutoHyphens/>
    </w:pPr>
    <w:rPr>
      <w:rFonts w:ascii="GJKHG F+ Helvetica" w:eastAsia="Times New Roman" w:hAnsi="GJKHG F+ Helvetica" w:cs="GJKHG F+ Helvetica"/>
      <w:color w:val="000000"/>
      <w:sz w:val="24"/>
      <w:szCs w:val="24"/>
      <w:lang w:eastAsia="zh-CN"/>
    </w:rPr>
  </w:style>
  <w:style w:type="paragraph" w:customStyle="1" w:styleId="CM10">
    <w:name w:val="CM10"/>
    <w:basedOn w:val="Default"/>
    <w:rsid w:val="00D76E3C"/>
    <w:rPr>
      <w:rFonts w:cs="Times New Roman"/>
      <w:color w:val="00000A"/>
    </w:rPr>
  </w:style>
  <w:style w:type="paragraph" w:styleId="ListParagraph">
    <w:name w:val="List Paragraph"/>
    <w:basedOn w:val="Normal"/>
    <w:rsid w:val="00D76E3C"/>
    <w:pPr>
      <w:ind w:left="720"/>
      <w:contextualSpacing/>
    </w:pPr>
    <w:rPr>
      <w:rFonts w:ascii="Calibri" w:eastAsia="Calibri" w:hAnsi="Calibri" w:cs="Calibri"/>
      <w:sz w:val="22"/>
      <w:szCs w:val="22"/>
    </w:rPr>
  </w:style>
  <w:style w:type="paragraph" w:customStyle="1" w:styleId="CM3">
    <w:name w:val="CM3"/>
    <w:basedOn w:val="Default"/>
    <w:rsid w:val="00D76E3C"/>
    <w:pPr>
      <w:spacing w:line="243" w:lineRule="atLeast"/>
    </w:pPr>
    <w:rPr>
      <w:rFonts w:cs="Times New Roman"/>
      <w:color w:val="00000A"/>
    </w:rPr>
  </w:style>
  <w:style w:type="paragraph" w:customStyle="1" w:styleId="authors1">
    <w:name w:val="authors1"/>
    <w:basedOn w:val="Normal"/>
    <w:rsid w:val="00D76E3C"/>
    <w:pPr>
      <w:spacing w:before="72" w:after="0" w:line="240" w:lineRule="atLeast"/>
      <w:ind w:left="574"/>
    </w:pPr>
    <w:rPr>
      <w:rFonts w:ascii="Times New Roman" w:eastAsia="Times New Roman" w:hAnsi="Times New Roman"/>
      <w:sz w:val="22"/>
      <w:szCs w:val="22"/>
    </w:rPr>
  </w:style>
  <w:style w:type="paragraph" w:customStyle="1" w:styleId="CM4">
    <w:name w:val="CM4"/>
    <w:basedOn w:val="Default"/>
    <w:rsid w:val="00D76E3C"/>
    <w:pPr>
      <w:spacing w:line="243" w:lineRule="atLeast"/>
    </w:pPr>
    <w:rPr>
      <w:rFonts w:cs="Times New Roman"/>
      <w:color w:val="00000A"/>
    </w:rPr>
  </w:style>
  <w:style w:type="paragraph" w:customStyle="1" w:styleId="TEXTOVERVIDEO">
    <w:name w:val="TEXT OVER VIDEO"/>
    <w:basedOn w:val="Normal"/>
    <w:rsid w:val="00D76E3C"/>
    <w:pPr>
      <w:spacing w:before="40" w:after="0"/>
      <w:ind w:left="1368"/>
      <w:jc w:val="both"/>
    </w:pPr>
    <w:rPr>
      <w:rFonts w:ascii="Arial" w:hAnsi="Arial" w:cs="Arial"/>
      <w:sz w:val="22"/>
      <w:szCs w:val="24"/>
    </w:rPr>
  </w:style>
  <w:style w:type="paragraph" w:styleId="CommentText">
    <w:name w:val="annotation text"/>
    <w:basedOn w:val="Normal"/>
    <w:rsid w:val="00D76E3C"/>
    <w:rPr>
      <w:szCs w:val="24"/>
    </w:rPr>
  </w:style>
  <w:style w:type="paragraph" w:styleId="CommentSubject">
    <w:name w:val="annotation subject"/>
    <w:basedOn w:val="CommentText"/>
    <w:rsid w:val="00D76E3C"/>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ove.com/files/ftp_upload/51664/RainSimulatorSchematic.ppt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ve.com/files/ftp_upload/51664/RainSimulatorSchematic.ppt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jove.com/files/ftp_upload/51664/RainSimulatorSchematic.pptx" TargetMode="External"/><Relationship Id="rId4" Type="http://schemas.openxmlformats.org/officeDocument/2006/relationships/webSettings" Target="webSettings.xml"/><Relationship Id="rId9" Type="http://schemas.openxmlformats.org/officeDocument/2006/relationships/hyperlink" Target="http://www.jove.com/files/ftp_upload/51664/RainSimulatorSchematic.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2742</Words>
  <Characters>15632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vt:lpstr>
    </vt:vector>
  </TitlesOfParts>
  <Company>Microsoft</Company>
  <LinksUpToDate>false</LinksUpToDate>
  <CharactersWithSpaces>18338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3</cp:revision>
  <cp:lastPrinted>2014-01-03T15:58:00Z</cp:lastPrinted>
  <dcterms:created xsi:type="dcterms:W3CDTF">2014-02-21T14:42:00Z</dcterms:created>
  <dcterms:modified xsi:type="dcterms:W3CDTF">2014-02-21T16:06:00Z</dcterms:modified>
</cp:coreProperties>
</file>