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F8C" w:rsidRDefault="001C2F8C" w:rsidP="001C2F8C">
      <w:pPr>
        <w:pStyle w:val="BodyText"/>
        <w:outlineLvl w:val="0"/>
        <w:rPr>
          <w:rFonts w:ascii="Helvetica" w:hAnsi="Helvetica"/>
          <w:b/>
          <w:i w:val="0"/>
          <w:sz w:val="22"/>
        </w:rPr>
      </w:pPr>
      <w:r>
        <w:rPr>
          <w:rFonts w:ascii="Helvetica" w:hAnsi="Helvetica"/>
          <w:b/>
          <w:i w:val="0"/>
          <w:sz w:val="22"/>
        </w:rPr>
        <w:t xml:space="preserve">Submission ID #: </w:t>
      </w:r>
      <w:r w:rsidR="00191B56">
        <w:rPr>
          <w:rFonts w:ascii="Helvetica" w:hAnsi="Helvetica"/>
          <w:b/>
          <w:i w:val="0"/>
          <w:sz w:val="22"/>
        </w:rPr>
        <w:t>51528</w:t>
      </w:r>
    </w:p>
    <w:p w:rsidR="001C2F8C" w:rsidRPr="00FB038C" w:rsidDel="00A12F8F" w:rsidRDefault="001C2F8C" w:rsidP="001C2F8C">
      <w:pPr>
        <w:pStyle w:val="BodyText"/>
        <w:outlineLvl w:val="0"/>
        <w:rPr>
          <w:rFonts w:ascii="Helvetica" w:hAnsi="Helvetica"/>
          <w:b/>
          <w:i w:val="0"/>
          <w:sz w:val="22"/>
        </w:rPr>
      </w:pPr>
      <w:r>
        <w:rPr>
          <w:rFonts w:ascii="Helvetica" w:hAnsi="Helvetica"/>
          <w:b/>
          <w:i w:val="0"/>
          <w:sz w:val="22"/>
        </w:rPr>
        <w:t>Editor Name:</w:t>
      </w:r>
      <w:r w:rsidR="00191B56">
        <w:rPr>
          <w:rFonts w:ascii="Helvetica" w:hAnsi="Helvetica"/>
          <w:b/>
          <w:i w:val="0"/>
          <w:sz w:val="22"/>
        </w:rPr>
        <w:t xml:space="preserve"> Renee Choi</w:t>
      </w:r>
    </w:p>
    <w:p w:rsidR="001C2F8C" w:rsidRPr="00FB038C" w:rsidRDefault="0082267F" w:rsidP="001C2F8C">
      <w:pPr>
        <w:pStyle w:val="BodyText"/>
        <w:outlineLvl w:val="0"/>
        <w:rPr>
          <w:rFonts w:ascii="Helvetica" w:hAnsi="Helvetica"/>
          <w:b/>
          <w:i w:val="0"/>
          <w:sz w:val="22"/>
        </w:rPr>
      </w:pPr>
      <w:r>
        <w:rPr>
          <w:rFonts w:ascii="Helvetica" w:hAnsi="Helvetica"/>
          <w:b/>
          <w:i w:val="0"/>
          <w:sz w:val="22"/>
        </w:rPr>
        <w:t>Videographer N</w:t>
      </w:r>
      <w:r w:rsidR="001C2F8C" w:rsidRPr="00FB038C">
        <w:rPr>
          <w:rFonts w:ascii="Helvetica" w:hAnsi="Helvetica"/>
          <w:b/>
          <w:i w:val="0"/>
          <w:sz w:val="22"/>
        </w:rPr>
        <w:t>ame:</w:t>
      </w:r>
      <w:r w:rsidR="00964E16">
        <w:rPr>
          <w:rFonts w:ascii="Helvetica" w:hAnsi="Helvetica"/>
          <w:b/>
          <w:i w:val="0"/>
          <w:sz w:val="22"/>
        </w:rPr>
        <w:t xml:space="preserve"> Kevin McRoberts</w:t>
      </w:r>
    </w:p>
    <w:p w:rsidR="00191B56" w:rsidRDefault="001C2F8C" w:rsidP="001C2F8C">
      <w:pPr>
        <w:pStyle w:val="BodyText"/>
        <w:outlineLvl w:val="0"/>
        <w:rPr>
          <w:rFonts w:ascii="Helvetica" w:hAnsi="Helvetica"/>
          <w:b/>
          <w:i w:val="0"/>
          <w:sz w:val="22"/>
        </w:rPr>
      </w:pPr>
      <w:r w:rsidRPr="00FB038C">
        <w:rPr>
          <w:rFonts w:ascii="Helvetica" w:hAnsi="Helvetica"/>
          <w:b/>
          <w:i w:val="0"/>
          <w:sz w:val="22"/>
        </w:rPr>
        <w:t xml:space="preserve">Film Date: </w:t>
      </w:r>
      <w:r w:rsidR="00964E16">
        <w:rPr>
          <w:rFonts w:ascii="Helvetica" w:hAnsi="Helvetica"/>
          <w:b/>
          <w:i w:val="0"/>
          <w:sz w:val="22"/>
        </w:rPr>
        <w:t>4/5/2014</w:t>
      </w:r>
    </w:p>
    <w:p w:rsidR="001C2F8C" w:rsidRPr="00FB038C" w:rsidRDefault="001C2F8C" w:rsidP="001C2F8C">
      <w:pPr>
        <w:pStyle w:val="BodyText"/>
        <w:outlineLvl w:val="0"/>
        <w:rPr>
          <w:rFonts w:ascii="Helvetica" w:hAnsi="Helvetica"/>
          <w:b/>
          <w:i w:val="0"/>
          <w:sz w:val="22"/>
        </w:rPr>
      </w:pPr>
    </w:p>
    <w:p w:rsidR="00191B56" w:rsidRPr="00191B56" w:rsidRDefault="001C2F8C" w:rsidP="00191B56">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sidR="00191B56" w:rsidRPr="00191B56">
        <w:rPr>
          <w:rFonts w:ascii="Helvetica" w:hAnsi="Helvetica" w:cs="Arial"/>
          <w:sz w:val="28"/>
        </w:rPr>
        <w:t>Ashley Fidler, Lauren Boulay, Matthew Wawersik</w:t>
      </w:r>
    </w:p>
    <w:p w:rsidR="00191B56" w:rsidRPr="00191B56" w:rsidRDefault="00191B56" w:rsidP="00191B56">
      <w:pPr>
        <w:pStyle w:val="CM10"/>
        <w:outlineLvl w:val="0"/>
        <w:rPr>
          <w:rFonts w:ascii="Helvetica" w:hAnsi="Helvetica" w:cs="Arial"/>
          <w:sz w:val="28"/>
        </w:rPr>
      </w:pPr>
      <w:r w:rsidRPr="00191B56">
        <w:rPr>
          <w:rFonts w:ascii="Helvetica" w:hAnsi="Helvetica" w:cs="Arial"/>
          <w:sz w:val="28"/>
        </w:rPr>
        <w:t>Department of Biology, College of William &amp; Mary, Williamsburg</w:t>
      </w:r>
      <w:r w:rsidR="00163F05">
        <w:rPr>
          <w:rFonts w:ascii="Helvetica" w:hAnsi="Helvetica" w:cs="Arial"/>
          <w:sz w:val="28"/>
        </w:rPr>
        <w:t>,</w:t>
      </w:r>
      <w:r w:rsidRPr="00191B56">
        <w:rPr>
          <w:rFonts w:ascii="Helvetica" w:hAnsi="Helvetica" w:cs="Arial"/>
          <w:sz w:val="28"/>
        </w:rPr>
        <w:t xml:space="preserve"> VA</w:t>
      </w:r>
    </w:p>
    <w:p w:rsidR="00191B56" w:rsidRDefault="00191B56" w:rsidP="00191B56">
      <w:pPr>
        <w:outlineLvl w:val="0"/>
        <w:rPr>
          <w:rFonts w:ascii="Helvetica" w:hAnsi="Helvetica"/>
          <w:b/>
          <w:sz w:val="28"/>
        </w:rPr>
      </w:pPr>
    </w:p>
    <w:p w:rsidR="001C2F8C" w:rsidRPr="00191B56" w:rsidRDefault="001C2F8C" w:rsidP="00191B56">
      <w:pPr>
        <w:outlineLvl w:val="0"/>
        <w:rPr>
          <w:rFonts w:ascii="Helvetica" w:hAnsi="Helvetica" w:cs="Arial"/>
          <w:sz w:val="28"/>
        </w:rPr>
      </w:pPr>
      <w:r w:rsidRPr="000D1522">
        <w:rPr>
          <w:rFonts w:ascii="Helvetica" w:hAnsi="Helvetica"/>
          <w:b/>
          <w:sz w:val="28"/>
        </w:rPr>
        <w:t>Title:</w:t>
      </w:r>
      <w:r w:rsidRPr="000D1522">
        <w:rPr>
          <w:rFonts w:ascii="Helvetica" w:hAnsi="Helvetica" w:cs="Arial"/>
          <w:b/>
          <w:sz w:val="28"/>
        </w:rPr>
        <w:t xml:space="preserve"> </w:t>
      </w:r>
      <w:r w:rsidR="00191B56">
        <w:rPr>
          <w:rFonts w:ascii="Helvetica" w:hAnsi="Helvetica" w:cs="Arial"/>
          <w:sz w:val="28"/>
        </w:rPr>
        <w:t>Sonication-facilated I</w:t>
      </w:r>
      <w:r w:rsidR="00191B56" w:rsidRPr="00191B56">
        <w:rPr>
          <w:rFonts w:ascii="Helvetica" w:hAnsi="Helvetica" w:cs="Arial"/>
          <w:sz w:val="28"/>
        </w:rPr>
        <w:t>mmunofluoresce</w:t>
      </w:r>
      <w:r w:rsidR="00191B56">
        <w:rPr>
          <w:rFonts w:ascii="Helvetica" w:hAnsi="Helvetica" w:cs="Arial"/>
          <w:sz w:val="28"/>
        </w:rPr>
        <w:t>nce Staining of Late-stage Embryonic and L</w:t>
      </w:r>
      <w:r w:rsidR="00191B56" w:rsidRPr="00191B56">
        <w:rPr>
          <w:rFonts w:ascii="Helvetica" w:hAnsi="Helvetica" w:cs="Arial"/>
          <w:sz w:val="28"/>
        </w:rPr>
        <w:t>arval</w:t>
      </w:r>
      <w:r w:rsidR="00191B56">
        <w:rPr>
          <w:rFonts w:ascii="Helvetica" w:hAnsi="Helvetica" w:cs="Arial"/>
          <w:sz w:val="28"/>
        </w:rPr>
        <w:t xml:space="preserve"> </w:t>
      </w:r>
      <w:r w:rsidR="00191B56" w:rsidRPr="00191B56">
        <w:rPr>
          <w:rFonts w:ascii="Helvetica" w:hAnsi="Helvetica" w:cs="Arial"/>
          <w:i/>
          <w:sz w:val="28"/>
        </w:rPr>
        <w:t>Drosophila</w:t>
      </w:r>
      <w:r w:rsidR="00191B56">
        <w:rPr>
          <w:rFonts w:ascii="Helvetica" w:hAnsi="Helvetica" w:cs="Arial"/>
          <w:sz w:val="28"/>
        </w:rPr>
        <w:t xml:space="preserve"> T</w:t>
      </w:r>
      <w:r w:rsidR="00191B56" w:rsidRPr="00191B56">
        <w:rPr>
          <w:rFonts w:ascii="Helvetica" w:hAnsi="Helvetica" w:cs="Arial"/>
          <w:sz w:val="28"/>
        </w:rPr>
        <w:t xml:space="preserve">issues </w:t>
      </w:r>
      <w:r w:rsidR="00191B56" w:rsidRPr="00191B56">
        <w:rPr>
          <w:rFonts w:ascii="Helvetica" w:hAnsi="Helvetica" w:cs="Arial"/>
          <w:i/>
          <w:sz w:val="28"/>
        </w:rPr>
        <w:t>in situ</w:t>
      </w:r>
    </w:p>
    <w:p w:rsidR="001C2F8C" w:rsidRDefault="001C2F8C" w:rsidP="001C2F8C">
      <w:pPr>
        <w:outlineLvl w:val="0"/>
        <w:rPr>
          <w:rFonts w:ascii="Helvetica" w:hAnsi="Helvetica" w:cs="Arial"/>
          <w:b/>
          <w:sz w:val="28"/>
        </w:rPr>
      </w:pPr>
    </w:p>
    <w:p w:rsidR="00191B56" w:rsidRDefault="001C2F8C" w:rsidP="00191B56">
      <w:pPr>
        <w:outlineLvl w:val="0"/>
        <w:rPr>
          <w:rFonts w:ascii="Helvetica" w:hAnsi="Helvetica"/>
          <w:sz w:val="22"/>
        </w:rPr>
      </w:pPr>
      <w:r w:rsidRPr="00076F7D">
        <w:rPr>
          <w:rFonts w:ascii="Helvetica" w:hAnsi="Helvetica"/>
          <w:b/>
          <w:sz w:val="22"/>
        </w:rPr>
        <w:t>Corresponding Author:</w:t>
      </w:r>
      <w:r>
        <w:rPr>
          <w:rFonts w:ascii="Helvetica" w:hAnsi="Helvetica"/>
          <w:b/>
          <w:sz w:val="22"/>
        </w:rPr>
        <w:t xml:space="preserve"> </w:t>
      </w:r>
    </w:p>
    <w:p w:rsidR="00191B56" w:rsidRDefault="00191B56" w:rsidP="00191B56">
      <w:pPr>
        <w:outlineLvl w:val="0"/>
        <w:rPr>
          <w:rFonts w:ascii="Helvetica" w:hAnsi="Helvetica"/>
          <w:sz w:val="22"/>
        </w:rPr>
      </w:pPr>
      <w:r>
        <w:rPr>
          <w:rFonts w:ascii="Helvetica" w:hAnsi="Helvetica"/>
          <w:sz w:val="22"/>
        </w:rPr>
        <w:t>Matthew Wawersik</w:t>
      </w:r>
    </w:p>
    <w:p w:rsidR="00191B56" w:rsidRDefault="00191B56" w:rsidP="00191B56">
      <w:pPr>
        <w:outlineLvl w:val="0"/>
        <w:rPr>
          <w:rFonts w:ascii="Helvetica" w:hAnsi="Helvetica"/>
          <w:sz w:val="22"/>
        </w:rPr>
      </w:pPr>
      <w:r>
        <w:rPr>
          <w:rFonts w:ascii="Helvetica" w:hAnsi="Helvetica"/>
          <w:sz w:val="22"/>
        </w:rPr>
        <w:t>Department of Biology</w:t>
      </w:r>
    </w:p>
    <w:p w:rsidR="00191B56" w:rsidRDefault="00191B56" w:rsidP="00191B56">
      <w:pPr>
        <w:outlineLvl w:val="0"/>
        <w:rPr>
          <w:rFonts w:ascii="Helvetica" w:hAnsi="Helvetica"/>
          <w:sz w:val="22"/>
        </w:rPr>
      </w:pPr>
      <w:r>
        <w:rPr>
          <w:rFonts w:ascii="Helvetica" w:hAnsi="Helvetica"/>
          <w:sz w:val="22"/>
        </w:rPr>
        <w:t>College of William and Mary</w:t>
      </w:r>
    </w:p>
    <w:p w:rsidR="00191B56" w:rsidRPr="00945C4F" w:rsidRDefault="00191B56" w:rsidP="00191B56">
      <w:pPr>
        <w:outlineLvl w:val="0"/>
        <w:rPr>
          <w:rFonts w:ascii="Helvetica" w:hAnsi="Helvetica"/>
          <w:sz w:val="22"/>
        </w:rPr>
      </w:pPr>
      <w:r>
        <w:rPr>
          <w:rFonts w:ascii="Helvetica" w:hAnsi="Helvetica"/>
          <w:sz w:val="22"/>
        </w:rPr>
        <w:t>Williamsburg, VA</w:t>
      </w:r>
    </w:p>
    <w:p w:rsidR="001C2F8C" w:rsidRPr="00191B56" w:rsidRDefault="00191B56" w:rsidP="00191B56">
      <w:pPr>
        <w:outlineLvl w:val="0"/>
        <w:rPr>
          <w:rFonts w:ascii="Helvetica" w:hAnsi="Helvetica"/>
          <w:b/>
          <w:sz w:val="22"/>
        </w:rPr>
      </w:pPr>
      <w:r>
        <w:rPr>
          <w:rFonts w:ascii="Helvetica" w:hAnsi="Helvetica"/>
          <w:b/>
          <w:sz w:val="22"/>
        </w:rPr>
        <w:t xml:space="preserve">Additional Contacts: </w:t>
      </w:r>
      <w:r>
        <w:rPr>
          <w:rFonts w:ascii="Helvetica" w:hAnsi="Helvetica"/>
          <w:sz w:val="22"/>
        </w:rPr>
        <w:t>Ashley Fidler:</w:t>
      </w:r>
      <w:r>
        <w:rPr>
          <w:rFonts w:ascii="Helvetica" w:hAnsi="Helvetica"/>
          <w:b/>
          <w:sz w:val="22"/>
        </w:rPr>
        <w:t xml:space="preserve"> </w:t>
      </w:r>
      <w:hyperlink r:id="rId8" w:history="1">
        <w:r w:rsidRPr="00ED0721">
          <w:rPr>
            <w:rStyle w:val="Hyperlink"/>
            <w:rFonts w:ascii="Helvetica" w:hAnsi="Helvetica"/>
            <w:sz w:val="22"/>
          </w:rPr>
          <w:t>apfidler@email.wm.edu</w:t>
        </w:r>
      </w:hyperlink>
      <w:r>
        <w:rPr>
          <w:rFonts w:ascii="Helvetica" w:hAnsi="Helvetica"/>
          <w:sz w:val="22"/>
        </w:rPr>
        <w:t>; Lauren Boulay:</w:t>
      </w:r>
      <w:r w:rsidRPr="00191B56">
        <w:rPr>
          <w:rFonts w:ascii="Helvetica" w:hAnsi="Helvetica"/>
          <w:sz w:val="22"/>
        </w:rPr>
        <w:t xml:space="preserve"> </w:t>
      </w:r>
      <w:hyperlink r:id="rId9" w:history="1">
        <w:r w:rsidRPr="00ED0721">
          <w:rPr>
            <w:rStyle w:val="Hyperlink"/>
            <w:rFonts w:ascii="Helvetica" w:hAnsi="Helvetica"/>
            <w:sz w:val="22"/>
          </w:rPr>
          <w:t>ljboulay@email.wm.edu</w:t>
        </w:r>
      </w:hyperlink>
    </w:p>
    <w:p w:rsidR="001C2F8C" w:rsidRPr="00FB038C" w:rsidRDefault="001C2F8C" w:rsidP="001C2F8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1C2F8C" w:rsidRPr="00FB038C" w:rsidRDefault="001C2F8C" w:rsidP="001C2F8C">
      <w:pPr>
        <w:rPr>
          <w:rFonts w:ascii="Helvetica" w:hAnsi="Helvetica"/>
          <w:sz w:val="22"/>
        </w:rPr>
      </w:pPr>
    </w:p>
    <w:p w:rsidR="001C2F8C" w:rsidRPr="00202BE0" w:rsidRDefault="001C2F8C" w:rsidP="001C2F8C">
      <w:pPr>
        <w:rPr>
          <w:rFonts w:ascii="Helvetica" w:hAnsi="Helvetica"/>
          <w:sz w:val="22"/>
        </w:rPr>
      </w:pPr>
      <w:r w:rsidRPr="00202BE0">
        <w:rPr>
          <w:rFonts w:ascii="Helvetica" w:hAnsi="Helvetica"/>
          <w:sz w:val="22"/>
        </w:rPr>
        <w:t>A.  Will you require JoVE to record video microscopy, such as filming a complex dissection or microinjection technique? (Y/N) __</w:t>
      </w:r>
      <w:r w:rsidR="00265C46" w:rsidRPr="00202BE0">
        <w:rPr>
          <w:rFonts w:ascii="Helvetica" w:hAnsi="Helvetica"/>
          <w:sz w:val="22"/>
        </w:rPr>
        <w:t>NO</w:t>
      </w:r>
      <w:r w:rsidRPr="00202BE0">
        <w:rPr>
          <w:rFonts w:ascii="Helvetica" w:hAnsi="Helvetica"/>
          <w:sz w:val="22"/>
        </w:rPr>
        <w:t xml:space="preserve">_______ If yes, please list make and model of your microscope: </w:t>
      </w:r>
    </w:p>
    <w:p w:rsidR="001C2F8C" w:rsidRPr="00202BE0" w:rsidRDefault="001C2F8C" w:rsidP="001C2F8C">
      <w:pPr>
        <w:spacing w:before="120"/>
        <w:rPr>
          <w:rFonts w:ascii="Helvetica" w:hAnsi="Helvetica"/>
          <w:sz w:val="22"/>
        </w:rPr>
      </w:pPr>
      <w:r w:rsidRPr="00202BE0">
        <w:rPr>
          <w:rFonts w:ascii="Helvetica" w:hAnsi="Helvetica"/>
          <w:sz w:val="22"/>
        </w:rPr>
        <w:t>B.   Does your protocol include detailed, step-by-step, descriptions of software usage? (Y/N)___</w:t>
      </w:r>
      <w:r w:rsidR="00265C46" w:rsidRPr="00202BE0">
        <w:rPr>
          <w:rFonts w:ascii="Helvetica" w:hAnsi="Helvetica"/>
          <w:sz w:val="22"/>
        </w:rPr>
        <w:t>NO</w:t>
      </w:r>
      <w:r w:rsidRPr="00202BE0">
        <w:rPr>
          <w:rFonts w:ascii="Helvetica" w:hAnsi="Helvetica"/>
          <w:sz w:val="22"/>
        </w:rPr>
        <w:t xml:space="preserve">___ </w:t>
      </w:r>
    </w:p>
    <w:p w:rsidR="00DE6630" w:rsidRPr="00202BE0" w:rsidRDefault="001C2F8C" w:rsidP="001C2F8C">
      <w:pPr>
        <w:spacing w:before="120"/>
        <w:rPr>
          <w:rFonts w:ascii="Helvetica" w:hAnsi="Helvetica"/>
          <w:sz w:val="22"/>
        </w:rPr>
      </w:pPr>
      <w:r w:rsidRPr="00202BE0">
        <w:rPr>
          <w:rFonts w:ascii="Helvetica" w:hAnsi="Helvetica"/>
          <w:sz w:val="22"/>
        </w:rPr>
        <w:t>C.  Which steps of your protocol will viewers benefit most from having filmed? Please list 4-6 steps</w:t>
      </w:r>
    </w:p>
    <w:p w:rsidR="001C2F8C" w:rsidRPr="00202BE0" w:rsidRDefault="00DE6630" w:rsidP="001C2F8C">
      <w:pPr>
        <w:spacing w:before="120"/>
        <w:rPr>
          <w:rFonts w:ascii="Helvetica" w:hAnsi="Helvetica"/>
          <w:sz w:val="22"/>
        </w:rPr>
      </w:pPr>
      <w:r w:rsidRPr="00202BE0">
        <w:rPr>
          <w:rFonts w:ascii="Helvetica" w:hAnsi="Helvetica"/>
          <w:sz w:val="22"/>
        </w:rPr>
        <w:t xml:space="preserve">Steps: 2.8, 2.9, 3.4, 3.5, 4.2, New mounting step </w:t>
      </w:r>
      <w:r w:rsidR="00F576E2" w:rsidRPr="00202BE0">
        <w:rPr>
          <w:rFonts w:ascii="Helvetica" w:hAnsi="Helvetica"/>
          <w:sz w:val="22"/>
        </w:rPr>
        <w:t>(4.10)</w:t>
      </w:r>
    </w:p>
    <w:p w:rsidR="001C2F8C" w:rsidRPr="00202BE0" w:rsidRDefault="001C2F8C" w:rsidP="001C2F8C">
      <w:pPr>
        <w:spacing w:before="120"/>
        <w:rPr>
          <w:rFonts w:ascii="Helvetica" w:hAnsi="Helvetica"/>
          <w:sz w:val="22"/>
        </w:rPr>
      </w:pPr>
      <w:r w:rsidRPr="00202BE0">
        <w:rPr>
          <w:rFonts w:ascii="Helvetica" w:hAnsi="Helvetica"/>
          <w:sz w:val="22"/>
        </w:rPr>
        <w:t xml:space="preserve">D.  What is the single most difficult aspect of this procedure and what do you do to ensure success?  </w:t>
      </w:r>
      <w:r w:rsidR="00265C46" w:rsidRPr="00202BE0">
        <w:rPr>
          <w:rFonts w:ascii="Helvetica" w:hAnsi="Helvetica"/>
          <w:sz w:val="22"/>
        </w:rPr>
        <w:t>Sonication: we ensure correct positioning of the probe in the microcentrifuge tube relative to the correct volume of sample; we use the turbidity of the BBTw solution to assess the progress of sonication.</w:t>
      </w:r>
    </w:p>
    <w:p w:rsidR="001C2F8C" w:rsidRDefault="001C2F8C" w:rsidP="001C2F8C">
      <w:pPr>
        <w:rPr>
          <w:rFonts w:ascii="Helvetica" w:hAnsi="Helvetica"/>
          <w:b/>
          <w:i/>
          <w:sz w:val="22"/>
        </w:rPr>
      </w:pPr>
    </w:p>
    <w:p w:rsidR="001C2F8C" w:rsidRPr="000D1522" w:rsidRDefault="001C2F8C" w:rsidP="001C2F8C">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1C2F8C" w:rsidRDefault="001C2F8C" w:rsidP="001C2F8C">
      <w:pPr>
        <w:rPr>
          <w:rFonts w:ascii="Helvetica" w:hAnsi="Helvetica"/>
          <w:b/>
          <w:sz w:val="22"/>
        </w:rPr>
      </w:pPr>
    </w:p>
    <w:p w:rsidR="001C2F8C" w:rsidRPr="00FB038C" w:rsidRDefault="001C2F8C" w:rsidP="001C2F8C">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1C2F8C" w:rsidRPr="00FB038C" w:rsidRDefault="001C2F8C" w:rsidP="001C2F8C">
      <w:pPr>
        <w:rPr>
          <w:rFonts w:ascii="Helvetica" w:hAnsi="Helvetica"/>
          <w:b/>
          <w:sz w:val="22"/>
          <w:u w:val="single"/>
        </w:rPr>
      </w:pPr>
    </w:p>
    <w:p w:rsidR="001C2F8C" w:rsidRPr="00FB038C" w:rsidRDefault="001C2F8C" w:rsidP="001C2F8C">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1C2F8C" w:rsidRPr="00BF1765" w:rsidRDefault="001C2F8C" w:rsidP="001C2F8C">
      <w:pPr>
        <w:rPr>
          <w:rFonts w:ascii="Helvetica" w:hAnsi="Helvetica"/>
          <w:sz w:val="22"/>
        </w:rPr>
      </w:pPr>
      <w:r w:rsidRPr="00BF1765">
        <w:rPr>
          <w:rFonts w:ascii="Helvetica" w:hAnsi="Helvetica"/>
          <w:sz w:val="22"/>
        </w:rPr>
        <w:t xml:space="preserve">The overall goal of this procedure is to </w:t>
      </w:r>
      <w:r w:rsidR="005839D3" w:rsidRPr="00BF1765">
        <w:rPr>
          <w:rFonts w:ascii="Helvetica" w:hAnsi="Helvetica"/>
          <w:sz w:val="22"/>
        </w:rPr>
        <w:t xml:space="preserve">visualize </w:t>
      </w:r>
      <w:r w:rsidR="005839D3" w:rsidRPr="00BF1765">
        <w:rPr>
          <w:rFonts w:ascii="Helvetica" w:hAnsi="Helvetica"/>
          <w:i/>
          <w:sz w:val="22"/>
        </w:rPr>
        <w:t>Drosophila</w:t>
      </w:r>
      <w:r w:rsidR="005839D3" w:rsidRPr="00BF1765">
        <w:rPr>
          <w:rFonts w:ascii="Helvetica" w:hAnsi="Helvetica"/>
          <w:sz w:val="22"/>
        </w:rPr>
        <w:t xml:space="preserve"> tissues </w:t>
      </w:r>
      <w:r w:rsidR="005839D3" w:rsidRPr="00BF1765">
        <w:rPr>
          <w:rFonts w:ascii="Helvetica" w:hAnsi="Helvetica"/>
          <w:i/>
          <w:sz w:val="22"/>
        </w:rPr>
        <w:t>in situ</w:t>
      </w:r>
      <w:r w:rsidR="005839D3" w:rsidRPr="00BF1765">
        <w:rPr>
          <w:rFonts w:ascii="Helvetica" w:hAnsi="Helvetica"/>
          <w:sz w:val="22"/>
        </w:rPr>
        <w:t xml:space="preserve"> using fluorescence microscopy following sonication</w:t>
      </w:r>
      <w:r w:rsidRPr="00BF1765">
        <w:rPr>
          <w:rFonts w:ascii="Helvetica" w:hAnsi="Helvetica"/>
          <w:sz w:val="22"/>
        </w:rPr>
        <w:t xml:space="preserve">. </w:t>
      </w:r>
      <w:r w:rsidRPr="00BF1765">
        <w:rPr>
          <w:rFonts w:ascii="Helvetica" w:hAnsi="Helvetica"/>
          <w:b/>
          <w:sz w:val="22"/>
        </w:rPr>
        <w:t>(Intro)</w:t>
      </w:r>
    </w:p>
    <w:p w:rsidR="001C2F8C" w:rsidRPr="00BF1765" w:rsidRDefault="001C2F8C" w:rsidP="001C2F8C">
      <w:pPr>
        <w:rPr>
          <w:rFonts w:ascii="Helvetica" w:hAnsi="Helvetica"/>
          <w:b/>
          <w:sz w:val="22"/>
        </w:rPr>
      </w:pPr>
    </w:p>
    <w:p w:rsidR="001C2F8C" w:rsidRPr="00BF1765" w:rsidRDefault="001C2F8C" w:rsidP="001C2F8C">
      <w:pPr>
        <w:rPr>
          <w:rFonts w:ascii="Helvetica" w:hAnsi="Helvetica"/>
          <w:sz w:val="22"/>
        </w:rPr>
      </w:pPr>
      <w:r w:rsidRPr="00BF1765">
        <w:rPr>
          <w:rFonts w:ascii="Helvetica" w:hAnsi="Helvetica"/>
          <w:sz w:val="22"/>
        </w:rPr>
        <w:t xml:space="preserve">This is accomplished by first </w:t>
      </w:r>
      <w:r w:rsidR="00965549" w:rsidRPr="00BF1765">
        <w:rPr>
          <w:rFonts w:ascii="Helvetica" w:hAnsi="Helvetica"/>
          <w:sz w:val="22"/>
        </w:rPr>
        <w:t>collecting embryonic and larval sample</w:t>
      </w:r>
      <w:r w:rsidR="00202BE0">
        <w:rPr>
          <w:rFonts w:ascii="Helvetica" w:hAnsi="Helvetica"/>
          <w:sz w:val="22"/>
        </w:rPr>
        <w:t>s</w:t>
      </w:r>
      <w:r w:rsidR="00965549" w:rsidRPr="00BF1765">
        <w:rPr>
          <w:rFonts w:ascii="Helvetica" w:hAnsi="Helvetica"/>
          <w:sz w:val="22"/>
        </w:rPr>
        <w:t xml:space="preserve"> and</w:t>
      </w:r>
      <w:r w:rsidR="00996257" w:rsidRPr="00BF1765">
        <w:rPr>
          <w:rFonts w:ascii="Helvetica" w:hAnsi="Helvetica"/>
          <w:sz w:val="22"/>
        </w:rPr>
        <w:t xml:space="preserve"> then</w:t>
      </w:r>
      <w:r w:rsidR="00965549" w:rsidRPr="00BF1765">
        <w:rPr>
          <w:rFonts w:ascii="Helvetica" w:hAnsi="Helvetica"/>
          <w:sz w:val="22"/>
        </w:rPr>
        <w:t xml:space="preserve"> fixing </w:t>
      </w:r>
      <w:r w:rsidR="00202BE0">
        <w:rPr>
          <w:rFonts w:ascii="Helvetica" w:hAnsi="Helvetica"/>
          <w:sz w:val="22"/>
        </w:rPr>
        <w:t>them</w:t>
      </w:r>
      <w:r w:rsidR="00965549" w:rsidRPr="00BF1765">
        <w:rPr>
          <w:rFonts w:ascii="Helvetica" w:hAnsi="Helvetica"/>
          <w:sz w:val="22"/>
        </w:rPr>
        <w:t xml:space="preserve"> using formaldehyde, heptane, and methanol</w:t>
      </w:r>
      <w:r w:rsidRPr="00BF1765">
        <w:rPr>
          <w:rFonts w:ascii="Helvetica" w:hAnsi="Helvetica"/>
          <w:sz w:val="22"/>
        </w:rPr>
        <w:t xml:space="preserve">. </w:t>
      </w:r>
      <w:r w:rsidRPr="00BF1765">
        <w:rPr>
          <w:rFonts w:ascii="Helvetica" w:hAnsi="Helvetica"/>
          <w:b/>
          <w:sz w:val="22"/>
        </w:rPr>
        <w:t>(P1</w:t>
      </w:r>
      <w:r w:rsidR="0054161A">
        <w:rPr>
          <w:rFonts w:ascii="Helvetica" w:hAnsi="Helvetica"/>
          <w:b/>
          <w:sz w:val="22"/>
        </w:rPr>
        <w:t xml:space="preserve">: </w:t>
      </w:r>
      <w:r w:rsidR="00E225F2">
        <w:rPr>
          <w:rFonts w:ascii="Helvetica" w:hAnsi="Helvetica"/>
          <w:b/>
          <w:sz w:val="22"/>
        </w:rPr>
        <w:t>Display the image numbered “1” without text. Add an arrow to the right, then when “formaldehyde” is said display the image numbered “2”</w:t>
      </w:r>
      <w:r w:rsidR="00214F0E">
        <w:rPr>
          <w:rFonts w:ascii="Helvetica" w:hAnsi="Helvetica"/>
          <w:b/>
          <w:sz w:val="22"/>
        </w:rPr>
        <w:t xml:space="preserve"> without text. Shots 2.1.2 &amp; 2.7.1</w:t>
      </w:r>
      <w:r w:rsidRPr="00BF1765">
        <w:rPr>
          <w:rFonts w:ascii="Helvetica" w:hAnsi="Helvetica"/>
          <w:b/>
          <w:sz w:val="22"/>
        </w:rPr>
        <w:t>)</w:t>
      </w:r>
    </w:p>
    <w:p w:rsidR="001C2F8C" w:rsidRPr="00BF1765" w:rsidRDefault="001C2F8C" w:rsidP="001C2F8C">
      <w:pPr>
        <w:ind w:left="360"/>
        <w:rPr>
          <w:rFonts w:ascii="Helvetica" w:hAnsi="Helvetica"/>
          <w:sz w:val="22"/>
        </w:rPr>
      </w:pPr>
    </w:p>
    <w:p w:rsidR="001C2F8C" w:rsidRPr="00BF1765" w:rsidRDefault="001C2F8C" w:rsidP="001C2F8C">
      <w:pPr>
        <w:rPr>
          <w:rFonts w:ascii="Helvetica" w:hAnsi="Helvetica"/>
          <w:sz w:val="22"/>
        </w:rPr>
      </w:pPr>
      <w:r w:rsidRPr="00BF1765">
        <w:rPr>
          <w:rFonts w:ascii="Helvetica" w:hAnsi="Helvetica"/>
          <w:sz w:val="22"/>
        </w:rPr>
        <w:t xml:space="preserve">The second step is to </w:t>
      </w:r>
      <w:r w:rsidR="00965549" w:rsidRPr="00BF1765">
        <w:rPr>
          <w:rFonts w:ascii="Helvetica" w:hAnsi="Helvetica"/>
          <w:sz w:val="22"/>
        </w:rPr>
        <w:t>sonicate the</w:t>
      </w:r>
      <w:r w:rsidR="00EC10A6" w:rsidRPr="00BF1765">
        <w:rPr>
          <w:rFonts w:ascii="Helvetica" w:hAnsi="Helvetica"/>
          <w:sz w:val="22"/>
        </w:rPr>
        <w:t xml:space="preserve"> fixed</w:t>
      </w:r>
      <w:r w:rsidR="00965549" w:rsidRPr="00BF1765">
        <w:rPr>
          <w:rFonts w:ascii="Helvetica" w:hAnsi="Helvetica"/>
          <w:sz w:val="22"/>
        </w:rPr>
        <w:t xml:space="preserve"> </w:t>
      </w:r>
      <w:r w:rsidR="00533DFE" w:rsidRPr="00BF1765">
        <w:rPr>
          <w:rFonts w:ascii="Helvetica" w:hAnsi="Helvetica"/>
          <w:sz w:val="22"/>
        </w:rPr>
        <w:t>sample</w:t>
      </w:r>
      <w:r w:rsidR="00965549" w:rsidRPr="00BF1765">
        <w:rPr>
          <w:rFonts w:ascii="Helvetica" w:hAnsi="Helvetica"/>
          <w:sz w:val="22"/>
        </w:rPr>
        <w:t xml:space="preserve"> in order to remove the cuti</w:t>
      </w:r>
      <w:r w:rsidR="009154E6" w:rsidRPr="00BF1765">
        <w:rPr>
          <w:rFonts w:ascii="Helvetica" w:hAnsi="Helvetica"/>
          <w:sz w:val="22"/>
        </w:rPr>
        <w:t xml:space="preserve">cle </w:t>
      </w:r>
      <w:r w:rsidR="00EC10A6" w:rsidRPr="00BF1765">
        <w:rPr>
          <w:rFonts w:ascii="Helvetica" w:hAnsi="Helvetica"/>
          <w:sz w:val="22"/>
        </w:rPr>
        <w:t>to permit antibody penetration</w:t>
      </w:r>
      <w:r w:rsidRPr="00BF1765">
        <w:rPr>
          <w:rFonts w:ascii="Helvetica" w:hAnsi="Helvetica"/>
          <w:sz w:val="22"/>
        </w:rPr>
        <w:t xml:space="preserve">. </w:t>
      </w:r>
      <w:r w:rsidRPr="00BF1765">
        <w:rPr>
          <w:rFonts w:ascii="Helvetica" w:hAnsi="Helvetica"/>
          <w:b/>
          <w:sz w:val="22"/>
        </w:rPr>
        <w:t>(P2</w:t>
      </w:r>
      <w:r w:rsidR="00214F0E">
        <w:rPr>
          <w:rFonts w:ascii="Helvetica" w:hAnsi="Helvetica"/>
          <w:b/>
          <w:sz w:val="22"/>
        </w:rPr>
        <w:t>: Display the image numbered “3.” Shot 3.5.1</w:t>
      </w:r>
      <w:r w:rsidRPr="00BF1765">
        <w:rPr>
          <w:rFonts w:ascii="Helvetica" w:hAnsi="Helvetica"/>
          <w:b/>
          <w:sz w:val="22"/>
        </w:rPr>
        <w:t>)</w:t>
      </w:r>
    </w:p>
    <w:p w:rsidR="001C2F8C" w:rsidRPr="00BF1765" w:rsidRDefault="001C2F8C" w:rsidP="001C2F8C">
      <w:pPr>
        <w:rPr>
          <w:rFonts w:ascii="Helvetica" w:hAnsi="Helvetica"/>
          <w:sz w:val="22"/>
        </w:rPr>
      </w:pPr>
    </w:p>
    <w:p w:rsidR="001C2F8C" w:rsidRPr="00BF1765" w:rsidRDefault="00202BE0" w:rsidP="001C2F8C">
      <w:pPr>
        <w:rPr>
          <w:rFonts w:ascii="Helvetica" w:hAnsi="Helvetica"/>
          <w:sz w:val="22"/>
        </w:rPr>
      </w:pPr>
      <w:r>
        <w:rPr>
          <w:rFonts w:ascii="Helvetica" w:hAnsi="Helvetica"/>
          <w:sz w:val="22"/>
        </w:rPr>
        <w:t xml:space="preserve">Next, the </w:t>
      </w:r>
      <w:r w:rsidR="009154E6" w:rsidRPr="00BF1765">
        <w:rPr>
          <w:rFonts w:ascii="Helvetica" w:hAnsi="Helvetica"/>
          <w:sz w:val="22"/>
        </w:rPr>
        <w:t>sample is immunostained with primary and fluorescent secondary antibodies</w:t>
      </w:r>
      <w:r w:rsidR="001C2F8C" w:rsidRPr="00BF1765">
        <w:rPr>
          <w:rFonts w:ascii="Helvetica" w:hAnsi="Helvetica"/>
          <w:sz w:val="22"/>
        </w:rPr>
        <w:t xml:space="preserve">. </w:t>
      </w:r>
      <w:r w:rsidR="001C2F8C" w:rsidRPr="00BF1765">
        <w:rPr>
          <w:rFonts w:ascii="Helvetica" w:hAnsi="Helvetica"/>
          <w:b/>
          <w:sz w:val="22"/>
        </w:rPr>
        <w:t>(P3</w:t>
      </w:r>
      <w:r w:rsidR="00214F0E">
        <w:rPr>
          <w:rFonts w:ascii="Helvetica" w:hAnsi="Helvetica"/>
          <w:b/>
          <w:sz w:val="22"/>
        </w:rPr>
        <w:t>: Display the image numbered “4” without text, then display the image numbered “5” without text when “fluorescent” is said. Shots 4.2.1 &amp; 4.6.1</w:t>
      </w:r>
      <w:r w:rsidR="001C2F8C" w:rsidRPr="00BF1765">
        <w:rPr>
          <w:rFonts w:ascii="Helvetica" w:hAnsi="Helvetica"/>
          <w:b/>
          <w:sz w:val="22"/>
        </w:rPr>
        <w:t>)</w:t>
      </w:r>
    </w:p>
    <w:p w:rsidR="001C2F8C" w:rsidRPr="00BF1765" w:rsidRDefault="001C2F8C" w:rsidP="001C2F8C">
      <w:pPr>
        <w:ind w:left="360"/>
        <w:rPr>
          <w:rFonts w:ascii="Helvetica" w:hAnsi="Helvetica"/>
          <w:sz w:val="22"/>
        </w:rPr>
      </w:pPr>
    </w:p>
    <w:p w:rsidR="001C2F8C" w:rsidRPr="00BF1765" w:rsidRDefault="001C2F8C" w:rsidP="001C2F8C">
      <w:pPr>
        <w:rPr>
          <w:rFonts w:ascii="Helvetica" w:hAnsi="Helvetica"/>
          <w:sz w:val="22"/>
        </w:rPr>
      </w:pPr>
      <w:r w:rsidRPr="00BF1765">
        <w:rPr>
          <w:rFonts w:ascii="Helvetica" w:hAnsi="Helvetica"/>
          <w:sz w:val="22"/>
        </w:rPr>
        <w:lastRenderedPageBreak/>
        <w:t>The final step is</w:t>
      </w:r>
      <w:r w:rsidR="000D346C" w:rsidRPr="00BF1765">
        <w:rPr>
          <w:rFonts w:ascii="Helvetica" w:hAnsi="Helvetica"/>
          <w:sz w:val="22"/>
        </w:rPr>
        <w:t xml:space="preserve"> to</w:t>
      </w:r>
      <w:r w:rsidRPr="00BF1765">
        <w:rPr>
          <w:rFonts w:ascii="Helvetica" w:hAnsi="Helvetica"/>
          <w:sz w:val="22"/>
        </w:rPr>
        <w:t xml:space="preserve"> </w:t>
      </w:r>
      <w:r w:rsidR="005C27A0" w:rsidRPr="00BF1765">
        <w:rPr>
          <w:rFonts w:ascii="Helvetica" w:hAnsi="Helvetica"/>
          <w:sz w:val="22"/>
        </w:rPr>
        <w:t>mount the sample in a glycerol-based anti-fade solution</w:t>
      </w:r>
      <w:r w:rsidRPr="00BF1765">
        <w:rPr>
          <w:rFonts w:ascii="Helvetica" w:hAnsi="Helvetica"/>
          <w:sz w:val="22"/>
        </w:rPr>
        <w:t>.</w:t>
      </w:r>
      <w:r w:rsidRPr="00BF1765">
        <w:rPr>
          <w:rFonts w:ascii="Helvetica" w:hAnsi="Helvetica"/>
          <w:b/>
          <w:sz w:val="22"/>
        </w:rPr>
        <w:t xml:space="preserve"> (P4</w:t>
      </w:r>
      <w:r w:rsidR="00214F0E">
        <w:rPr>
          <w:rFonts w:ascii="Helvetica" w:hAnsi="Helvetica"/>
          <w:b/>
          <w:sz w:val="22"/>
        </w:rPr>
        <w:t xml:space="preserve">: Display the image numbered “6,” then add an arrow the right and display the image numbered “7.” Shot </w:t>
      </w:r>
      <w:r w:rsidR="00237B56">
        <w:rPr>
          <w:rFonts w:ascii="Helvetica" w:hAnsi="Helvetica"/>
          <w:b/>
          <w:sz w:val="22"/>
        </w:rPr>
        <w:t>4.10.1</w:t>
      </w:r>
      <w:r w:rsidRPr="00BF1765">
        <w:rPr>
          <w:rFonts w:ascii="Helvetica" w:hAnsi="Helvetica"/>
          <w:b/>
          <w:sz w:val="22"/>
        </w:rPr>
        <w:t>)</w:t>
      </w:r>
    </w:p>
    <w:p w:rsidR="001C2F8C" w:rsidRPr="00BF1765" w:rsidRDefault="001C2F8C" w:rsidP="001C2F8C">
      <w:pPr>
        <w:ind w:left="360"/>
        <w:rPr>
          <w:rFonts w:ascii="Helvetica" w:hAnsi="Helvetica"/>
          <w:sz w:val="22"/>
        </w:rPr>
      </w:pPr>
    </w:p>
    <w:p w:rsidR="001C2F8C" w:rsidRPr="00202BE0" w:rsidRDefault="001C2F8C" w:rsidP="001C2F8C">
      <w:pPr>
        <w:rPr>
          <w:rFonts w:ascii="Helvetica" w:hAnsi="Helvetica" w:cs="Helvetica"/>
          <w:sz w:val="22"/>
          <w:lang w:bidi="en-US"/>
        </w:rPr>
      </w:pPr>
      <w:r w:rsidRPr="00BF1765">
        <w:rPr>
          <w:rFonts w:ascii="Helvetica" w:hAnsi="Helvetica"/>
          <w:sz w:val="22"/>
        </w:rPr>
        <w:t xml:space="preserve">Ultimately, </w:t>
      </w:r>
      <w:r w:rsidR="00AE4350" w:rsidRPr="00BF1765">
        <w:rPr>
          <w:rFonts w:ascii="Helvetica" w:hAnsi="Helvetica"/>
          <w:sz w:val="22"/>
        </w:rPr>
        <w:t xml:space="preserve">confocal or epifluorescent microscopy </w:t>
      </w:r>
      <w:r w:rsidRPr="00BF1765">
        <w:rPr>
          <w:rFonts w:ascii="Helvetica" w:hAnsi="Helvetica"/>
          <w:sz w:val="22"/>
        </w:rPr>
        <w:t>is used to</w:t>
      </w:r>
      <w:r w:rsidR="00AE4350" w:rsidRPr="00BF1765">
        <w:rPr>
          <w:rFonts w:ascii="Helvetica" w:hAnsi="Helvetica"/>
          <w:sz w:val="22"/>
        </w:rPr>
        <w:t xml:space="preserve"> visualize the developing tissue </w:t>
      </w:r>
      <w:r w:rsidR="00A43F5E" w:rsidRPr="00BF1765">
        <w:rPr>
          <w:rFonts w:ascii="Helvetica" w:hAnsi="Helvetica"/>
          <w:sz w:val="22"/>
        </w:rPr>
        <w:t>as well as</w:t>
      </w:r>
      <w:r w:rsidR="00AE4350" w:rsidRPr="00BF1765">
        <w:rPr>
          <w:rFonts w:ascii="Helvetica" w:hAnsi="Helvetica"/>
          <w:sz w:val="22"/>
        </w:rPr>
        <w:t xml:space="preserve"> protein expression and localization.</w:t>
      </w:r>
      <w:r w:rsidRPr="00BF1765">
        <w:rPr>
          <w:rFonts w:ascii="Helvetica" w:hAnsi="Helvetica"/>
          <w:sz w:val="22"/>
        </w:rPr>
        <w:t xml:space="preserve"> </w:t>
      </w:r>
      <w:r w:rsidRPr="00BF1765">
        <w:rPr>
          <w:rFonts w:ascii="Helvetica" w:hAnsi="Helvetica"/>
          <w:b/>
          <w:sz w:val="22"/>
        </w:rPr>
        <w:t>(P5</w:t>
      </w:r>
      <w:r w:rsidR="00237B56">
        <w:rPr>
          <w:rFonts w:ascii="Helvetica" w:hAnsi="Helvetica"/>
          <w:b/>
          <w:sz w:val="22"/>
        </w:rPr>
        <w:t>: Figures 1 &amp; 2</w:t>
      </w:r>
      <w:r w:rsidRPr="00BF1765">
        <w:rPr>
          <w:rFonts w:ascii="Helvetica" w:hAnsi="Helvetica"/>
          <w:b/>
          <w:sz w:val="22"/>
        </w:rPr>
        <w:t>)</w:t>
      </w:r>
    </w:p>
    <w:p w:rsidR="001C2F8C" w:rsidRPr="00FB038C" w:rsidDel="004B4B64" w:rsidRDefault="001C2F8C">
      <w:pPr>
        <w:pStyle w:val="BodyText"/>
        <w:rPr>
          <w:rFonts w:ascii="Helvetica" w:hAnsi="Helvetica"/>
          <w:b/>
          <w:sz w:val="22"/>
        </w:rPr>
      </w:pPr>
    </w:p>
    <w:p w:rsidR="001C2F8C" w:rsidRPr="00E469C4" w:rsidRDefault="001C2F8C" w:rsidP="001C2F8C">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1C2F8C" w:rsidRDefault="00202BE0" w:rsidP="00902A3A">
      <w:pPr>
        <w:ind w:left="792"/>
        <w:rPr>
          <w:rFonts w:ascii="Helvetica" w:hAnsi="Helvetica"/>
          <w:sz w:val="22"/>
        </w:rPr>
      </w:pPr>
      <w:r>
        <w:rPr>
          <w:rFonts w:ascii="Helvetica" w:hAnsi="Helvetica" w:cs="Helvetica"/>
          <w:noProof/>
          <w:sz w:val="22"/>
        </w:rPr>
        <w:drawing>
          <wp:inline distT="0" distB="0" distL="0" distR="0">
            <wp:extent cx="5302391" cy="3976793"/>
            <wp:effectExtent l="25400" t="0" r="6209" b="0"/>
            <wp:docPr id="2" name="Picture 0" descr="51528_Graphical overview-Wawersi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528_Graphical overview-Wawersik.pdf"/>
                    <pic:cNvPicPr/>
                  </pic:nvPicPr>
                  <pic:blipFill>
                    <a:blip r:embed="rId10" cstate="print"/>
                    <a:stretch>
                      <a:fillRect/>
                    </a:stretch>
                  </pic:blipFill>
                  <pic:spPr>
                    <a:xfrm>
                      <a:off x="0" y="0"/>
                      <a:ext cx="5302391" cy="3976793"/>
                    </a:xfrm>
                    <a:prstGeom prst="rect">
                      <a:avLst/>
                    </a:prstGeom>
                  </pic:spPr>
                </pic:pic>
              </a:graphicData>
            </a:graphic>
          </wp:inline>
        </w:drawing>
      </w:r>
    </w:p>
    <w:p w:rsidR="001C2F8C" w:rsidRPr="00BF1765" w:rsidRDefault="001C2F8C" w:rsidP="00BF1765">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1C2F8C" w:rsidRPr="004D61B8" w:rsidRDefault="00B711FA" w:rsidP="001C2F8C">
      <w:pPr>
        <w:numPr>
          <w:ilvl w:val="1"/>
          <w:numId w:val="9"/>
        </w:numPr>
        <w:spacing w:before="240"/>
        <w:jc w:val="both"/>
        <w:outlineLvl w:val="0"/>
        <w:rPr>
          <w:rFonts w:ascii="Helvetica" w:hAnsi="Helvetica" w:cs="Arial"/>
          <w:sz w:val="22"/>
        </w:rPr>
      </w:pPr>
      <w:r>
        <w:rPr>
          <w:rFonts w:ascii="Helvetica" w:hAnsi="Helvetica" w:cs="Arial"/>
          <w:sz w:val="22"/>
        </w:rPr>
        <w:t>Lauren Boulay</w:t>
      </w:r>
      <w:r w:rsidR="001C2F8C" w:rsidRPr="004D61B8">
        <w:rPr>
          <w:rFonts w:ascii="Helvetica" w:hAnsi="Helvetica" w:cs="Arial"/>
          <w:sz w:val="22"/>
        </w:rPr>
        <w:t xml:space="preserve">: The main advantage of this technique over </w:t>
      </w:r>
      <w:r w:rsidR="00BD0D44">
        <w:rPr>
          <w:rFonts w:ascii="Helvetica" w:hAnsi="Helvetica" w:cs="Arial"/>
          <w:sz w:val="22"/>
        </w:rPr>
        <w:t>other</w:t>
      </w:r>
      <w:r w:rsidR="00BD0D44" w:rsidRPr="004D61B8">
        <w:rPr>
          <w:rFonts w:ascii="Helvetica" w:hAnsi="Helvetica" w:cs="Arial"/>
          <w:sz w:val="22"/>
        </w:rPr>
        <w:t xml:space="preserve"> </w:t>
      </w:r>
      <w:r w:rsidR="001C2F8C" w:rsidRPr="004D61B8">
        <w:rPr>
          <w:rFonts w:ascii="Helvetica" w:hAnsi="Helvetica" w:cs="Arial"/>
          <w:sz w:val="22"/>
        </w:rPr>
        <w:t xml:space="preserve">methods, like </w:t>
      </w:r>
      <w:r w:rsidR="00997D80">
        <w:rPr>
          <w:rFonts w:ascii="Helvetica" w:hAnsi="Helvetica" w:cs="Arial"/>
          <w:sz w:val="22"/>
        </w:rPr>
        <w:t xml:space="preserve">tissue </w:t>
      </w:r>
      <w:r w:rsidR="00BF5B50">
        <w:rPr>
          <w:rFonts w:ascii="Helvetica" w:hAnsi="Helvetica" w:cs="Arial"/>
          <w:sz w:val="22"/>
        </w:rPr>
        <w:t>dissection,</w:t>
      </w:r>
      <w:r w:rsidR="00BF5B50" w:rsidRPr="004D61B8">
        <w:rPr>
          <w:rFonts w:ascii="Helvetica" w:hAnsi="Helvetica" w:cs="Arial"/>
          <w:sz w:val="22"/>
        </w:rPr>
        <w:t xml:space="preserve"> </w:t>
      </w:r>
      <w:r w:rsidR="001C2F8C" w:rsidRPr="004D61B8">
        <w:rPr>
          <w:rFonts w:ascii="Helvetica" w:hAnsi="Helvetica" w:cs="Arial"/>
          <w:sz w:val="22"/>
        </w:rPr>
        <w:t xml:space="preserve">is that </w:t>
      </w:r>
      <w:r w:rsidR="00BF5B50">
        <w:rPr>
          <w:rFonts w:ascii="Helvetica" w:hAnsi="Helvetica" w:cs="Arial"/>
          <w:sz w:val="22"/>
        </w:rPr>
        <w:t xml:space="preserve">it allows for </w:t>
      </w:r>
      <w:r w:rsidR="00997D80" w:rsidRPr="00BD0D44">
        <w:rPr>
          <w:rFonts w:ascii="Helvetica" w:hAnsi="Helvetica" w:cs="Arial"/>
          <w:i/>
          <w:sz w:val="22"/>
        </w:rPr>
        <w:t>in situ</w:t>
      </w:r>
      <w:r w:rsidR="00997D80">
        <w:rPr>
          <w:rFonts w:ascii="Helvetica" w:hAnsi="Helvetica" w:cs="Arial"/>
          <w:sz w:val="22"/>
        </w:rPr>
        <w:t xml:space="preserve"> </w:t>
      </w:r>
      <w:r w:rsidR="00BF5B50">
        <w:rPr>
          <w:rFonts w:ascii="Helvetica" w:hAnsi="Helvetica" w:cs="Arial"/>
          <w:sz w:val="22"/>
        </w:rPr>
        <w:t>visualization of</w:t>
      </w:r>
      <w:r w:rsidR="00273826">
        <w:rPr>
          <w:rFonts w:ascii="Helvetica" w:hAnsi="Helvetica" w:cs="Arial"/>
          <w:sz w:val="22"/>
        </w:rPr>
        <w:t xml:space="preserve"> a variety of</w:t>
      </w:r>
      <w:r w:rsidR="00120E6D">
        <w:rPr>
          <w:rFonts w:ascii="Helvetica" w:hAnsi="Helvetica" w:cs="Arial"/>
          <w:sz w:val="22"/>
        </w:rPr>
        <w:t xml:space="preserve"> developing</w:t>
      </w:r>
      <w:r w:rsidR="00BF5B50">
        <w:rPr>
          <w:rFonts w:ascii="Helvetica" w:hAnsi="Helvetica" w:cs="Arial"/>
          <w:sz w:val="22"/>
        </w:rPr>
        <w:t xml:space="preserve"> tissues.</w:t>
      </w:r>
      <w:r w:rsidR="00E843A7">
        <w:rPr>
          <w:rFonts w:ascii="Helvetica" w:hAnsi="Helvetica" w:cs="Arial"/>
          <w:sz w:val="22"/>
        </w:rPr>
        <w:t xml:space="preserve"> </w:t>
      </w:r>
      <w:r w:rsidR="00E843A7" w:rsidRPr="00E843A7">
        <w:rPr>
          <w:rFonts w:ascii="Helvetica" w:hAnsi="Helvetica" w:cs="Arial"/>
          <w:sz w:val="22"/>
          <w:highlight w:val="green"/>
        </w:rPr>
        <w:t>[Take 2]</w:t>
      </w:r>
    </w:p>
    <w:p w:rsidR="001C2F8C" w:rsidRPr="00273826" w:rsidRDefault="00B711FA" w:rsidP="001C2F8C">
      <w:pPr>
        <w:numPr>
          <w:ilvl w:val="1"/>
          <w:numId w:val="9"/>
        </w:numPr>
        <w:spacing w:before="240"/>
        <w:jc w:val="both"/>
        <w:outlineLvl w:val="0"/>
        <w:rPr>
          <w:rFonts w:ascii="Helvetica" w:hAnsi="Helvetica" w:cs="Arial"/>
          <w:sz w:val="22"/>
        </w:rPr>
      </w:pPr>
      <w:r>
        <w:rPr>
          <w:rFonts w:ascii="Helvetica" w:hAnsi="Helvetica" w:cs="Arial"/>
          <w:sz w:val="22"/>
        </w:rPr>
        <w:t>Ashley Fidler</w:t>
      </w:r>
      <w:r w:rsidR="001C2F8C" w:rsidRPr="00273826">
        <w:rPr>
          <w:rFonts w:ascii="Helvetica" w:hAnsi="Helvetica" w:cs="Arial"/>
          <w:sz w:val="22"/>
        </w:rPr>
        <w:t xml:space="preserve">: Generally, individuals new to this method will struggle because </w:t>
      </w:r>
      <w:r w:rsidR="00966667">
        <w:rPr>
          <w:rFonts w:ascii="Helvetica" w:hAnsi="Helvetica" w:cs="Arial"/>
          <w:sz w:val="22"/>
        </w:rPr>
        <w:t xml:space="preserve">the </w:t>
      </w:r>
      <w:r w:rsidR="00273826">
        <w:rPr>
          <w:rFonts w:ascii="Helvetica" w:hAnsi="Helvetica" w:cs="Arial"/>
          <w:sz w:val="22"/>
        </w:rPr>
        <w:t>sonication</w:t>
      </w:r>
      <w:r w:rsidR="00273826" w:rsidRPr="004D61B8">
        <w:rPr>
          <w:rFonts w:ascii="Helvetica" w:hAnsi="Helvetica" w:cs="Arial"/>
          <w:sz w:val="22"/>
        </w:rPr>
        <w:t xml:space="preserve"> step </w:t>
      </w:r>
      <w:r w:rsidR="00273826">
        <w:rPr>
          <w:rFonts w:ascii="Helvetica" w:hAnsi="Helvetica" w:cs="Arial"/>
          <w:sz w:val="22"/>
        </w:rPr>
        <w:t>is</w:t>
      </w:r>
      <w:r w:rsidR="00273826" w:rsidRPr="004D61B8">
        <w:rPr>
          <w:rFonts w:ascii="Helvetica" w:hAnsi="Helvetica" w:cs="Arial"/>
          <w:sz w:val="22"/>
        </w:rPr>
        <w:t xml:space="preserve"> </w:t>
      </w:r>
      <w:r w:rsidR="00273826">
        <w:rPr>
          <w:rFonts w:ascii="Helvetica" w:hAnsi="Helvetica" w:cs="Arial"/>
          <w:sz w:val="22"/>
        </w:rPr>
        <w:t xml:space="preserve">dependent on a number of factors, including proper positioning of the sonicator probe </w:t>
      </w:r>
      <w:r w:rsidR="00966667">
        <w:rPr>
          <w:rFonts w:ascii="Helvetica" w:hAnsi="Helvetica" w:cs="Arial"/>
          <w:sz w:val="22"/>
        </w:rPr>
        <w:t>to achieve maximum efficiency</w:t>
      </w:r>
      <w:r w:rsidR="001C2F8C" w:rsidRPr="00273826">
        <w:rPr>
          <w:rFonts w:ascii="Helvetica" w:hAnsi="Helvetica" w:cs="Arial"/>
          <w:sz w:val="22"/>
        </w:rPr>
        <w:t>.</w:t>
      </w:r>
    </w:p>
    <w:p w:rsidR="001C2F8C" w:rsidRDefault="001C2F8C" w:rsidP="001C2F8C">
      <w:pPr>
        <w:numPr>
          <w:ilvl w:val="1"/>
          <w:numId w:val="9"/>
        </w:numPr>
        <w:spacing w:before="240"/>
        <w:jc w:val="both"/>
        <w:outlineLvl w:val="0"/>
        <w:rPr>
          <w:rFonts w:ascii="Helvetica" w:hAnsi="Helvetica" w:cs="Arial"/>
          <w:sz w:val="22"/>
        </w:rPr>
      </w:pPr>
      <w:r w:rsidRPr="004D61B8">
        <w:rPr>
          <w:rFonts w:ascii="Helvetica" w:hAnsi="Helvetica" w:cs="Arial"/>
          <w:sz w:val="22"/>
        </w:rPr>
        <w:t>**</w:t>
      </w:r>
      <w:r w:rsidR="00BF5B50">
        <w:rPr>
          <w:rFonts w:ascii="Helvetica" w:hAnsi="Helvetica" w:cs="Arial"/>
          <w:sz w:val="22"/>
        </w:rPr>
        <w:t xml:space="preserve">Dr. </w:t>
      </w:r>
      <w:r w:rsidR="00174EA3">
        <w:rPr>
          <w:rFonts w:ascii="Helvetica" w:hAnsi="Helvetica" w:cs="Arial"/>
          <w:sz w:val="22"/>
        </w:rPr>
        <w:t>Matthew Wawersik</w:t>
      </w:r>
      <w:r w:rsidRPr="004D61B8">
        <w:rPr>
          <w:rFonts w:ascii="Helvetica" w:hAnsi="Helvetica" w:cs="Arial"/>
          <w:sz w:val="22"/>
        </w:rPr>
        <w:t xml:space="preserve">: Demonstrating the procedure will be </w:t>
      </w:r>
      <w:r w:rsidR="00F63811">
        <w:rPr>
          <w:rFonts w:ascii="Helvetica" w:hAnsi="Helvetica" w:cs="Arial"/>
          <w:sz w:val="22"/>
        </w:rPr>
        <w:t xml:space="preserve">Ashley and Lauren, 2 undergraduates, </w:t>
      </w:r>
      <w:r w:rsidRPr="004D61B8">
        <w:rPr>
          <w:rFonts w:ascii="Helvetica" w:hAnsi="Helvetica" w:cs="Arial"/>
          <w:sz w:val="22"/>
        </w:rPr>
        <w:t>from my laboratory</w:t>
      </w:r>
      <w:r>
        <w:rPr>
          <w:rFonts w:ascii="Helvetica" w:hAnsi="Helvetica" w:cs="Arial"/>
          <w:sz w:val="22"/>
        </w:rPr>
        <w:t>.</w:t>
      </w:r>
      <w:r w:rsidRPr="004D61B8">
        <w:rPr>
          <w:rFonts w:ascii="Helvetica" w:hAnsi="Helvetica" w:cs="Arial"/>
          <w:sz w:val="22"/>
        </w:rPr>
        <w:t xml:space="preserve"> (Add additional mention of demonstrators as necessary).  </w:t>
      </w:r>
    </w:p>
    <w:p w:rsidR="001C2F8C" w:rsidRDefault="001C2F8C" w:rsidP="001C2F8C">
      <w:pPr>
        <w:numPr>
          <w:ilvl w:val="2"/>
          <w:numId w:val="9"/>
        </w:numPr>
        <w:spacing w:before="240"/>
        <w:jc w:val="both"/>
        <w:outlineLvl w:val="0"/>
        <w:rPr>
          <w:rFonts w:ascii="Helvetica" w:hAnsi="Helvetica" w:cs="Arial"/>
          <w:sz w:val="22"/>
        </w:rPr>
      </w:pPr>
      <w:r>
        <w:rPr>
          <w:rFonts w:ascii="Helvetica" w:hAnsi="Helvetica" w:cs="Arial"/>
          <w:sz w:val="22"/>
        </w:rPr>
        <w:t xml:space="preserve">Interview style: Author saying the above </w:t>
      </w:r>
    </w:p>
    <w:p w:rsidR="001C2F8C" w:rsidRPr="004D61B8" w:rsidRDefault="001C2F8C" w:rsidP="001C2F8C">
      <w:pPr>
        <w:numPr>
          <w:ilvl w:val="2"/>
          <w:numId w:val="9"/>
        </w:numPr>
        <w:spacing w:before="240"/>
        <w:jc w:val="both"/>
        <w:outlineLvl w:val="0"/>
        <w:rPr>
          <w:rFonts w:ascii="Helvetica" w:hAnsi="Helvetica" w:cs="Arial"/>
          <w:sz w:val="22"/>
        </w:rPr>
      </w:pPr>
      <w:r>
        <w:rPr>
          <w:rFonts w:ascii="Helvetica" w:hAnsi="Helvetica" w:cs="Arial"/>
          <w:sz w:val="22"/>
        </w:rPr>
        <w:t>The named technician, post doc, student looks up from workbench or desk or microscope and acknowledges the camera.</w:t>
      </w:r>
    </w:p>
    <w:p w:rsidR="001C2F8C" w:rsidRPr="00FB038C" w:rsidRDefault="001C2F8C" w:rsidP="00E225F2">
      <w:pPr>
        <w:rPr>
          <w:rFonts w:ascii="Helvetica" w:hAnsi="Helvetica"/>
          <w:sz w:val="22"/>
        </w:rPr>
      </w:pPr>
    </w:p>
    <w:p w:rsidR="001C2F8C" w:rsidRPr="00FB038C" w:rsidRDefault="001C2F8C" w:rsidP="001C2F8C">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945C4F" w:rsidRPr="00945C4F" w:rsidRDefault="00945C4F" w:rsidP="00BF1765">
      <w:pPr>
        <w:rPr>
          <w:rFonts w:ascii="Helvetica" w:hAnsi="Helvetica" w:cs="Arial"/>
        </w:rPr>
      </w:pPr>
    </w:p>
    <w:p w:rsidR="00A32AEE" w:rsidRDefault="00945C4F" w:rsidP="009962DC">
      <w:pPr>
        <w:pStyle w:val="ListParagraph"/>
        <w:numPr>
          <w:ilvl w:val="0"/>
          <w:numId w:val="12"/>
        </w:numPr>
        <w:rPr>
          <w:rFonts w:ascii="Helvetica" w:hAnsi="Helvetica" w:cs="Arial"/>
          <w:b/>
        </w:rPr>
      </w:pPr>
      <w:r w:rsidRPr="00945C4F">
        <w:rPr>
          <w:rFonts w:ascii="Helvetica" w:hAnsi="Helvetica" w:cs="Arial"/>
          <w:b/>
        </w:rPr>
        <w:t>Fixation</w:t>
      </w:r>
    </w:p>
    <w:p w:rsidR="00945C4F" w:rsidRPr="009962DC" w:rsidRDefault="00945C4F" w:rsidP="00A32AEE">
      <w:pPr>
        <w:pStyle w:val="ListParagraph"/>
        <w:ind w:left="360"/>
        <w:rPr>
          <w:rFonts w:ascii="Helvetica" w:hAnsi="Helvetica" w:cs="Arial"/>
          <w:b/>
        </w:rPr>
      </w:pPr>
    </w:p>
    <w:p w:rsidR="00BF1765" w:rsidRDefault="00581E7D" w:rsidP="00945C4F">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 xml:space="preserve">To begin the experiment, carefully remove embryos collected on an agar plate using </w:t>
      </w:r>
      <w:r w:rsidR="00945C4F" w:rsidRPr="00945C4F">
        <w:rPr>
          <w:rFonts w:ascii="Helvetica" w:eastAsia="Times" w:hAnsi="Helvetica" w:cs="Arial"/>
          <w:szCs w:val="24"/>
        </w:rPr>
        <w:t>a small paintbrush wetted with</w:t>
      </w:r>
      <w:r w:rsidR="001D1B5F">
        <w:rPr>
          <w:rFonts w:ascii="Helvetica" w:eastAsia="Times" w:hAnsi="Helvetica" w:cs="Arial"/>
          <w:szCs w:val="24"/>
        </w:rPr>
        <w:t xml:space="preserve"> </w:t>
      </w:r>
      <w:r w:rsidR="00835D9C">
        <w:rPr>
          <w:rFonts w:ascii="Helvetica" w:eastAsia="Times" w:hAnsi="Helvetica" w:cs="Arial"/>
          <w:szCs w:val="24"/>
        </w:rPr>
        <w:t>phosphate buffer t</w:t>
      </w:r>
      <w:r w:rsidR="001D1B5F">
        <w:rPr>
          <w:rFonts w:ascii="Helvetica" w:eastAsia="Times" w:hAnsi="Helvetica" w:cs="Arial"/>
          <w:szCs w:val="24"/>
        </w:rPr>
        <w:t xml:space="preserve">riton </w:t>
      </w:r>
      <w:r>
        <w:rPr>
          <w:rFonts w:ascii="Helvetica" w:eastAsia="Times" w:hAnsi="Helvetica" w:cs="Arial"/>
          <w:szCs w:val="24"/>
        </w:rPr>
        <w:t>X-100, or PBTx, solution</w:t>
      </w:r>
      <w:r w:rsidR="00945C4F" w:rsidRPr="00945C4F">
        <w:rPr>
          <w:rFonts w:ascii="Helvetica" w:eastAsia="Times" w:hAnsi="Helvetica" w:cs="Arial"/>
          <w:szCs w:val="24"/>
        </w:rPr>
        <w:t>.</w:t>
      </w:r>
      <w:r w:rsidR="00F06436">
        <w:rPr>
          <w:rFonts w:ascii="Helvetica" w:eastAsia="Times" w:hAnsi="Helvetica" w:cs="Arial"/>
          <w:szCs w:val="24"/>
        </w:rPr>
        <w:t xml:space="preserve"> (TEXT: See accompanying text protocol for fly collection cage preparation details)</w:t>
      </w:r>
    </w:p>
    <w:p w:rsidR="00BF1765" w:rsidRDefault="00BF1765" w:rsidP="00BF1765">
      <w:pPr>
        <w:pStyle w:val="ListParagraph"/>
        <w:spacing w:after="0" w:line="240" w:lineRule="auto"/>
        <w:ind w:left="1080"/>
        <w:rPr>
          <w:rFonts w:ascii="Helvetica" w:eastAsia="Times" w:hAnsi="Helvetica" w:cs="Arial"/>
          <w:szCs w:val="24"/>
        </w:rPr>
      </w:pPr>
    </w:p>
    <w:p w:rsidR="00BF1765" w:rsidRDefault="00BF1765" w:rsidP="00BF1765">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MED/WIDE: Talent carries agar plates to bench. (TEXT: See accompanying text protocol for fly collection cage preparation details)</w:t>
      </w:r>
    </w:p>
    <w:p w:rsidR="00BF1765" w:rsidRDefault="00BF1765" w:rsidP="00BF1765">
      <w:pPr>
        <w:pStyle w:val="ListParagraph"/>
        <w:spacing w:after="0" w:line="240" w:lineRule="auto"/>
        <w:ind w:left="1368"/>
        <w:rPr>
          <w:rFonts w:ascii="Helvetica" w:eastAsia="Times" w:hAnsi="Helvetica" w:cs="Arial"/>
          <w:szCs w:val="24"/>
        </w:rPr>
      </w:pPr>
    </w:p>
    <w:p w:rsidR="00945C4F" w:rsidRPr="00BF1765" w:rsidRDefault="00BF1765" w:rsidP="00BF1765">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wets paintbrush with PBTx and </w:t>
      </w:r>
      <w:r w:rsidR="00214F0E">
        <w:rPr>
          <w:rFonts w:ascii="Helvetica" w:eastAsia="Times" w:hAnsi="Helvetica" w:cs="Arial"/>
          <w:szCs w:val="24"/>
        </w:rPr>
        <w:t>loosens</w:t>
      </w:r>
      <w:r>
        <w:rPr>
          <w:rFonts w:ascii="Helvetica" w:eastAsia="Times" w:hAnsi="Helvetica" w:cs="Arial"/>
          <w:szCs w:val="24"/>
        </w:rPr>
        <w:t xml:space="preserve"> embryos on agar plate. </w:t>
      </w:r>
    </w:p>
    <w:p w:rsidR="00945C4F" w:rsidRPr="00CF46A0" w:rsidRDefault="00945C4F" w:rsidP="00CF46A0">
      <w:pPr>
        <w:rPr>
          <w:rFonts w:ascii="Helvetica" w:hAnsi="Helvetica" w:cs="Arial"/>
        </w:rPr>
      </w:pPr>
    </w:p>
    <w:p w:rsidR="00BF1765" w:rsidRDefault="00D776A4" w:rsidP="00945C4F">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Next, w</w:t>
      </w:r>
      <w:r w:rsidR="00945C4F" w:rsidRPr="00945C4F">
        <w:rPr>
          <w:rFonts w:ascii="Helvetica" w:eastAsia="Times" w:hAnsi="Helvetica" w:cs="Arial"/>
          <w:szCs w:val="24"/>
        </w:rPr>
        <w:t xml:space="preserve">ipe the sample-laden paintbrush against the interior-facing ridge of a cell strainer.  </w:t>
      </w:r>
      <w:r w:rsidR="00581E7D" w:rsidRPr="00945C4F">
        <w:rPr>
          <w:rFonts w:ascii="Helvetica" w:eastAsia="Times" w:hAnsi="Helvetica" w:cs="Arial"/>
          <w:szCs w:val="24"/>
        </w:rPr>
        <w:t>Plac</w:t>
      </w:r>
      <w:r w:rsidR="00581E7D">
        <w:rPr>
          <w:rFonts w:ascii="Helvetica" w:eastAsia="Times" w:hAnsi="Helvetica" w:cs="Arial"/>
          <w:szCs w:val="24"/>
        </w:rPr>
        <w:t>e a P</w:t>
      </w:r>
      <w:r w:rsidR="00581E7D" w:rsidRPr="00945C4F">
        <w:rPr>
          <w:rFonts w:ascii="Helvetica" w:eastAsia="Times" w:hAnsi="Helvetica" w:cs="Arial"/>
          <w:szCs w:val="24"/>
        </w:rPr>
        <w:t xml:space="preserve">etri dish cover underneath </w:t>
      </w:r>
      <w:r w:rsidR="00581E7D">
        <w:rPr>
          <w:rFonts w:ascii="Helvetica" w:eastAsia="Times" w:hAnsi="Helvetica" w:cs="Arial"/>
          <w:szCs w:val="24"/>
        </w:rPr>
        <w:t>the cell strainer, then r</w:t>
      </w:r>
      <w:r w:rsidR="00945C4F" w:rsidRPr="00945C4F">
        <w:rPr>
          <w:rFonts w:ascii="Helvetica" w:eastAsia="Times" w:hAnsi="Helvetica" w:cs="Arial"/>
          <w:szCs w:val="24"/>
        </w:rPr>
        <w:t xml:space="preserve">inse the </w:t>
      </w:r>
      <w:r w:rsidR="00581E7D" w:rsidRPr="00945C4F">
        <w:rPr>
          <w:rFonts w:ascii="Helvetica" w:eastAsia="Times" w:hAnsi="Helvetica" w:cs="Arial"/>
          <w:szCs w:val="24"/>
        </w:rPr>
        <w:t xml:space="preserve">paintbrush and the </w:t>
      </w:r>
      <w:r w:rsidR="00945C4F" w:rsidRPr="00945C4F">
        <w:rPr>
          <w:rFonts w:ascii="Helvetica" w:eastAsia="Times" w:hAnsi="Helvetica" w:cs="Arial"/>
          <w:szCs w:val="24"/>
        </w:rPr>
        <w:t xml:space="preserve">walls of the </w:t>
      </w:r>
      <w:r w:rsidR="00581E7D">
        <w:rPr>
          <w:rFonts w:ascii="Helvetica" w:eastAsia="Times" w:hAnsi="Helvetica" w:cs="Arial"/>
          <w:szCs w:val="24"/>
        </w:rPr>
        <w:t xml:space="preserve">cell </w:t>
      </w:r>
      <w:r w:rsidR="00945C4F" w:rsidRPr="00945C4F">
        <w:rPr>
          <w:rFonts w:ascii="Helvetica" w:eastAsia="Times" w:hAnsi="Helvetica" w:cs="Arial"/>
          <w:szCs w:val="24"/>
        </w:rPr>
        <w:t xml:space="preserve">strainer with </w:t>
      </w:r>
      <w:r w:rsidR="00581E7D">
        <w:rPr>
          <w:rFonts w:ascii="Helvetica" w:eastAsia="Times" w:hAnsi="Helvetica" w:cs="Arial"/>
          <w:szCs w:val="24"/>
        </w:rPr>
        <w:t>a squirt bottle containing PBTx</w:t>
      </w:r>
      <w:r w:rsidR="00945C4F" w:rsidRPr="00945C4F">
        <w:rPr>
          <w:rFonts w:ascii="Helvetica" w:eastAsia="Times" w:hAnsi="Helvetica" w:cs="Arial"/>
          <w:szCs w:val="24"/>
        </w:rPr>
        <w:t>.</w:t>
      </w:r>
    </w:p>
    <w:p w:rsidR="00BF1765" w:rsidRDefault="00BF1765" w:rsidP="00BF1765">
      <w:pPr>
        <w:pStyle w:val="ListParagraph"/>
        <w:spacing w:after="0" w:line="240" w:lineRule="auto"/>
        <w:ind w:left="1080"/>
        <w:rPr>
          <w:rFonts w:ascii="Helvetica" w:eastAsia="Times" w:hAnsi="Helvetica" w:cs="Arial"/>
          <w:szCs w:val="24"/>
        </w:rPr>
      </w:pPr>
    </w:p>
    <w:p w:rsidR="00BF1765" w:rsidRDefault="00E843A7" w:rsidP="00BF1765">
      <w:pPr>
        <w:pStyle w:val="ListParagraph"/>
        <w:numPr>
          <w:ilvl w:val="2"/>
          <w:numId w:val="12"/>
        </w:numPr>
        <w:spacing w:after="0" w:line="240" w:lineRule="auto"/>
        <w:rPr>
          <w:rFonts w:ascii="Helvetica" w:eastAsia="Times" w:hAnsi="Helvetica" w:cs="Arial"/>
          <w:szCs w:val="24"/>
        </w:rPr>
      </w:pPr>
      <w:r w:rsidRPr="00E843A7">
        <w:rPr>
          <w:rFonts w:ascii="Helvetica" w:eastAsia="Times" w:hAnsi="Helvetica" w:cs="Arial"/>
          <w:szCs w:val="24"/>
          <w:highlight w:val="green"/>
        </w:rPr>
        <w:t>[2.2.1 through 2.2.3 combined]</w:t>
      </w:r>
      <w:r>
        <w:rPr>
          <w:rFonts w:ascii="Helvetica" w:eastAsia="Times" w:hAnsi="Helvetica" w:cs="Arial"/>
          <w:szCs w:val="24"/>
        </w:rPr>
        <w:t xml:space="preserve"> </w:t>
      </w:r>
      <w:r w:rsidR="00BF1765">
        <w:rPr>
          <w:rFonts w:ascii="Helvetica" w:eastAsia="Times" w:hAnsi="Helvetica" w:cs="Arial"/>
          <w:szCs w:val="24"/>
        </w:rPr>
        <w:t>CU: Talent wipes the paintbrush against the cells strainer.</w:t>
      </w:r>
    </w:p>
    <w:p w:rsidR="00BF1765" w:rsidRDefault="00BF1765" w:rsidP="00BF1765">
      <w:pPr>
        <w:pStyle w:val="ListParagraph"/>
        <w:spacing w:after="0" w:line="240" w:lineRule="auto"/>
        <w:ind w:left="1368"/>
        <w:rPr>
          <w:rFonts w:ascii="Helvetica" w:eastAsia="Times" w:hAnsi="Helvetica" w:cs="Arial"/>
          <w:szCs w:val="24"/>
        </w:rPr>
      </w:pPr>
    </w:p>
    <w:p w:rsidR="00BF1765" w:rsidRDefault="00BF1765" w:rsidP="00BF1765">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places Petri dish cover under cell strainer. </w:t>
      </w:r>
    </w:p>
    <w:p w:rsidR="00BF1765" w:rsidRDefault="00BF1765" w:rsidP="00BF1765">
      <w:pPr>
        <w:pStyle w:val="ListParagraph"/>
        <w:spacing w:after="0" w:line="240" w:lineRule="auto"/>
        <w:ind w:left="1368"/>
        <w:rPr>
          <w:rFonts w:ascii="Helvetica" w:eastAsia="Times" w:hAnsi="Helvetica" w:cs="Arial"/>
          <w:szCs w:val="24"/>
        </w:rPr>
      </w:pPr>
    </w:p>
    <w:p w:rsidR="00945C4F" w:rsidRPr="00BF1765" w:rsidRDefault="00BF1765" w:rsidP="00BF1765">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 Over the Shoulder: Talent rinses the paintbrush and the walls of the cell strainer with a squirt bottle. </w:t>
      </w:r>
    </w:p>
    <w:p w:rsidR="00945C4F" w:rsidRPr="00945C4F" w:rsidRDefault="00945C4F" w:rsidP="009962DC">
      <w:pPr>
        <w:pStyle w:val="ListParagraph"/>
        <w:spacing w:after="0" w:line="240" w:lineRule="auto"/>
        <w:ind w:left="1080"/>
        <w:rPr>
          <w:rFonts w:ascii="Helvetica" w:eastAsia="Times" w:hAnsi="Helvetica" w:cs="Arial"/>
          <w:szCs w:val="24"/>
        </w:rPr>
      </w:pPr>
    </w:p>
    <w:p w:rsidR="00BF1765" w:rsidRDefault="007641C5" w:rsidP="00CF46A0">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After</w:t>
      </w:r>
      <w:r w:rsidR="00945C4F" w:rsidRPr="00945C4F">
        <w:rPr>
          <w:rFonts w:ascii="Helvetica" w:eastAsia="Times" w:hAnsi="Helvetica" w:cs="Arial"/>
          <w:szCs w:val="24"/>
        </w:rPr>
        <w:t xml:space="preserve"> the sample has been transferred to the strainer, pour enough PBTx into the strainer to raise the sample off the mesh. </w:t>
      </w:r>
      <w:r w:rsidR="00E843A7">
        <w:rPr>
          <w:rFonts w:ascii="Helvetica" w:eastAsia="Times" w:hAnsi="Helvetica" w:cs="Arial"/>
          <w:szCs w:val="24"/>
        </w:rPr>
        <w:t xml:space="preserve"> </w:t>
      </w:r>
      <w:r w:rsidR="00945C4F" w:rsidRPr="00CF46A0">
        <w:rPr>
          <w:rFonts w:ascii="Helvetica" w:eastAsia="Times" w:hAnsi="Helvetica" w:cs="Arial"/>
          <w:szCs w:val="24"/>
        </w:rPr>
        <w:t xml:space="preserve">Repeat </w:t>
      </w:r>
      <w:r w:rsidR="00CF46A0">
        <w:rPr>
          <w:rFonts w:ascii="Helvetica" w:eastAsia="Times" w:hAnsi="Helvetica" w:cs="Arial"/>
          <w:szCs w:val="24"/>
        </w:rPr>
        <w:t xml:space="preserve">this </w:t>
      </w:r>
      <w:r w:rsidR="001D1B5F">
        <w:rPr>
          <w:rFonts w:ascii="Helvetica" w:eastAsia="Times" w:hAnsi="Helvetica" w:cs="Arial"/>
          <w:szCs w:val="24"/>
        </w:rPr>
        <w:t>s</w:t>
      </w:r>
      <w:r w:rsidR="00CF46A0">
        <w:rPr>
          <w:rFonts w:ascii="Helvetica" w:eastAsia="Times" w:hAnsi="Helvetica" w:cs="Arial"/>
          <w:szCs w:val="24"/>
        </w:rPr>
        <w:t xml:space="preserve">tep </w:t>
      </w:r>
      <w:r w:rsidR="00945C4F" w:rsidRPr="00CF46A0">
        <w:rPr>
          <w:rFonts w:ascii="Helvetica" w:eastAsia="Times" w:hAnsi="Helvetica" w:cs="Arial"/>
          <w:szCs w:val="24"/>
        </w:rPr>
        <w:t>three time</w:t>
      </w:r>
      <w:r w:rsidR="001D1B5F">
        <w:rPr>
          <w:rFonts w:ascii="Helvetica" w:eastAsia="Times" w:hAnsi="Helvetica" w:cs="Arial"/>
          <w:szCs w:val="24"/>
        </w:rPr>
        <w:t>s to remove yeast and fly waste</w:t>
      </w:r>
      <w:r w:rsidR="00945C4F" w:rsidRPr="00CF46A0">
        <w:rPr>
          <w:rFonts w:ascii="Helvetica" w:eastAsia="Times" w:hAnsi="Helvetica" w:cs="Arial"/>
          <w:szCs w:val="24"/>
        </w:rPr>
        <w:t xml:space="preserve">. </w:t>
      </w:r>
    </w:p>
    <w:p w:rsidR="00BF1765" w:rsidRDefault="00BF1765" w:rsidP="00BF1765">
      <w:pPr>
        <w:pStyle w:val="ListParagraph"/>
        <w:spacing w:after="0" w:line="240" w:lineRule="auto"/>
        <w:ind w:left="1080"/>
        <w:rPr>
          <w:rFonts w:ascii="Helvetica" w:eastAsia="Times" w:hAnsi="Helvetica" w:cs="Arial"/>
          <w:szCs w:val="24"/>
        </w:rPr>
      </w:pPr>
    </w:p>
    <w:p w:rsidR="00BF1765" w:rsidRDefault="00E843A7" w:rsidP="00BF1765">
      <w:pPr>
        <w:pStyle w:val="ListParagraph"/>
        <w:numPr>
          <w:ilvl w:val="2"/>
          <w:numId w:val="12"/>
        </w:numPr>
        <w:spacing w:after="0" w:line="240" w:lineRule="auto"/>
        <w:rPr>
          <w:rFonts w:ascii="Helvetica" w:eastAsia="Times" w:hAnsi="Helvetica" w:cs="Arial"/>
          <w:szCs w:val="24"/>
        </w:rPr>
      </w:pPr>
      <w:r w:rsidRPr="00E843A7">
        <w:rPr>
          <w:rFonts w:ascii="Helvetica" w:eastAsia="Times" w:hAnsi="Helvetica" w:cs="Arial"/>
          <w:szCs w:val="24"/>
          <w:highlight w:val="green"/>
        </w:rPr>
        <w:t>[2.3.1 and 2.3.2 combined]</w:t>
      </w:r>
      <w:r>
        <w:rPr>
          <w:rFonts w:ascii="Helvetica" w:eastAsia="Times" w:hAnsi="Helvetica" w:cs="Arial"/>
          <w:szCs w:val="24"/>
        </w:rPr>
        <w:t xml:space="preserve"> </w:t>
      </w:r>
      <w:r w:rsidR="00BF1765">
        <w:rPr>
          <w:rFonts w:ascii="Helvetica" w:eastAsia="Times" w:hAnsi="Helvetica" w:cs="Arial"/>
          <w:szCs w:val="24"/>
        </w:rPr>
        <w:t xml:space="preserve">CU: Talent pours PBTx into strainer, enough to raise the sample off the mesh. </w:t>
      </w:r>
    </w:p>
    <w:p w:rsidR="00BF1765" w:rsidRDefault="00BF1765" w:rsidP="00BF1765">
      <w:pPr>
        <w:pStyle w:val="ListParagraph"/>
        <w:spacing w:after="0" w:line="240" w:lineRule="auto"/>
        <w:ind w:left="1368"/>
        <w:rPr>
          <w:rFonts w:ascii="Helvetica" w:eastAsia="Times" w:hAnsi="Helvetica" w:cs="Arial"/>
          <w:szCs w:val="24"/>
        </w:rPr>
      </w:pPr>
    </w:p>
    <w:p w:rsidR="00945C4F" w:rsidRPr="00BF1765" w:rsidRDefault="00BF1765" w:rsidP="00BF1765">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repeats step once. </w:t>
      </w:r>
    </w:p>
    <w:p w:rsidR="00945C4F" w:rsidRPr="00945C4F" w:rsidRDefault="00945C4F" w:rsidP="009962DC">
      <w:pPr>
        <w:pStyle w:val="ListParagraph"/>
        <w:spacing w:after="0" w:line="240" w:lineRule="auto"/>
        <w:ind w:left="1080"/>
        <w:rPr>
          <w:rFonts w:ascii="Helvetica" w:eastAsia="Times" w:hAnsi="Helvetica" w:cs="Arial"/>
          <w:szCs w:val="24"/>
        </w:rPr>
      </w:pPr>
    </w:p>
    <w:p w:rsidR="00BF1765" w:rsidRDefault="00F06436" w:rsidP="00945C4F">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 xml:space="preserve">Pour 50% bleach </w:t>
      </w:r>
      <w:r w:rsidR="00581E7D">
        <w:rPr>
          <w:rFonts w:ascii="Helvetica" w:eastAsia="Times" w:hAnsi="Helvetica" w:cs="Arial"/>
          <w:szCs w:val="24"/>
        </w:rPr>
        <w:t>solution into the strainer and a</w:t>
      </w:r>
      <w:r w:rsidR="00945C4F" w:rsidRPr="00945C4F">
        <w:rPr>
          <w:rFonts w:ascii="Helvetica" w:eastAsia="Times" w:hAnsi="Helvetica" w:cs="Arial"/>
          <w:szCs w:val="24"/>
        </w:rPr>
        <w:t xml:space="preserve">llow </w:t>
      </w:r>
      <w:r>
        <w:rPr>
          <w:rFonts w:ascii="Helvetica" w:eastAsia="Times" w:hAnsi="Helvetica" w:cs="Arial"/>
          <w:szCs w:val="24"/>
        </w:rPr>
        <w:t xml:space="preserve">the </w:t>
      </w:r>
      <w:r w:rsidR="00945C4F" w:rsidRPr="00945C4F">
        <w:rPr>
          <w:rFonts w:ascii="Helvetica" w:eastAsia="Times" w:hAnsi="Helvetica" w:cs="Arial"/>
          <w:szCs w:val="24"/>
        </w:rPr>
        <w:t xml:space="preserve">larvae to sit in </w:t>
      </w:r>
      <w:r>
        <w:rPr>
          <w:rFonts w:ascii="Helvetica" w:eastAsia="Times" w:hAnsi="Helvetica" w:cs="Arial"/>
          <w:szCs w:val="24"/>
        </w:rPr>
        <w:t xml:space="preserve">the </w:t>
      </w:r>
      <w:r w:rsidR="00945C4F" w:rsidRPr="00945C4F">
        <w:rPr>
          <w:rFonts w:ascii="Helvetica" w:eastAsia="Times" w:hAnsi="Helvetica" w:cs="Arial"/>
          <w:szCs w:val="24"/>
        </w:rPr>
        <w:t>solution for five minutes.</w:t>
      </w:r>
    </w:p>
    <w:p w:rsidR="00BF1765" w:rsidRDefault="00945C4F" w:rsidP="00BF1765">
      <w:pPr>
        <w:pStyle w:val="ListParagraph"/>
        <w:spacing w:after="0" w:line="240" w:lineRule="auto"/>
        <w:ind w:left="1080"/>
        <w:rPr>
          <w:rFonts w:ascii="Helvetica" w:eastAsia="Times" w:hAnsi="Helvetica" w:cs="Arial"/>
          <w:szCs w:val="24"/>
        </w:rPr>
      </w:pPr>
      <w:r w:rsidRPr="00945C4F">
        <w:rPr>
          <w:rFonts w:ascii="Helvetica" w:eastAsia="Times" w:hAnsi="Helvetica" w:cs="Arial"/>
          <w:szCs w:val="24"/>
        </w:rPr>
        <w:t xml:space="preserve"> </w:t>
      </w:r>
    </w:p>
    <w:p w:rsidR="00945C4F" w:rsidRPr="00BF1765" w:rsidRDefault="00BF1765" w:rsidP="00BF1765">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pours 50% bleach solution into strainer, then sets a timer for 5 minutes. </w:t>
      </w:r>
    </w:p>
    <w:p w:rsidR="00945C4F" w:rsidRPr="00945C4F" w:rsidRDefault="00945C4F" w:rsidP="009962DC">
      <w:pPr>
        <w:pStyle w:val="ListParagraph"/>
        <w:spacing w:after="0" w:line="240" w:lineRule="auto"/>
        <w:ind w:left="1080"/>
        <w:rPr>
          <w:rFonts w:ascii="Helvetica" w:eastAsia="Times" w:hAnsi="Helvetica" w:cs="Arial"/>
          <w:szCs w:val="24"/>
        </w:rPr>
      </w:pPr>
    </w:p>
    <w:p w:rsidR="00BF1765" w:rsidRDefault="00581E7D" w:rsidP="009962DC">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Next, w</w:t>
      </w:r>
      <w:r w:rsidR="00945C4F" w:rsidRPr="00945C4F">
        <w:rPr>
          <w:rFonts w:ascii="Helvetica" w:eastAsia="Times" w:hAnsi="Helvetica" w:cs="Arial"/>
          <w:szCs w:val="24"/>
        </w:rPr>
        <w:t xml:space="preserve">ash </w:t>
      </w:r>
      <w:r w:rsidR="00F06436">
        <w:rPr>
          <w:rFonts w:ascii="Helvetica" w:eastAsia="Times" w:hAnsi="Helvetica" w:cs="Arial"/>
          <w:szCs w:val="24"/>
        </w:rPr>
        <w:t xml:space="preserve">the </w:t>
      </w:r>
      <w:r w:rsidR="00945C4F" w:rsidRPr="00945C4F">
        <w:rPr>
          <w:rFonts w:ascii="Helvetica" w:eastAsia="Times" w:hAnsi="Helvetica" w:cs="Arial"/>
          <w:szCs w:val="24"/>
        </w:rPr>
        <w:t xml:space="preserve">sample with PBTx </w:t>
      </w:r>
      <w:r>
        <w:rPr>
          <w:rFonts w:ascii="Helvetica" w:eastAsia="Times" w:hAnsi="Helvetica" w:cs="Arial"/>
          <w:szCs w:val="24"/>
        </w:rPr>
        <w:t>and a</w:t>
      </w:r>
      <w:r w:rsidR="00945C4F" w:rsidRPr="00945C4F">
        <w:rPr>
          <w:rFonts w:ascii="Helvetica" w:eastAsia="Times" w:hAnsi="Helvetica" w:cs="Arial"/>
          <w:szCs w:val="24"/>
        </w:rPr>
        <w:t>llow</w:t>
      </w:r>
      <w:r w:rsidR="00F06436">
        <w:rPr>
          <w:rFonts w:ascii="Helvetica" w:eastAsia="Times" w:hAnsi="Helvetica" w:cs="Arial"/>
          <w:szCs w:val="24"/>
        </w:rPr>
        <w:t xml:space="preserve"> the</w:t>
      </w:r>
      <w:r w:rsidR="00945C4F" w:rsidRPr="00945C4F">
        <w:rPr>
          <w:rFonts w:ascii="Helvetica" w:eastAsia="Times" w:hAnsi="Helvetica" w:cs="Arial"/>
          <w:szCs w:val="24"/>
        </w:rPr>
        <w:t xml:space="preserve"> sample to sit</w:t>
      </w:r>
      <w:r w:rsidR="00D776A4">
        <w:rPr>
          <w:rFonts w:ascii="Helvetica" w:eastAsia="Times" w:hAnsi="Helvetica" w:cs="Arial"/>
          <w:szCs w:val="24"/>
        </w:rPr>
        <w:t xml:space="preserve"> in </w:t>
      </w:r>
      <w:r>
        <w:rPr>
          <w:rFonts w:ascii="Helvetica" w:eastAsia="Times" w:hAnsi="Helvetica" w:cs="Arial"/>
          <w:szCs w:val="24"/>
        </w:rPr>
        <w:t xml:space="preserve">the </w:t>
      </w:r>
      <w:r w:rsidR="00D776A4">
        <w:rPr>
          <w:rFonts w:ascii="Helvetica" w:eastAsia="Times" w:hAnsi="Helvetica" w:cs="Arial"/>
          <w:szCs w:val="24"/>
        </w:rPr>
        <w:t>solution for three minutes</w:t>
      </w:r>
      <w:r w:rsidR="00945C4F" w:rsidRPr="00945C4F">
        <w:rPr>
          <w:rFonts w:ascii="Helvetica" w:eastAsia="Times" w:hAnsi="Helvetica" w:cs="Arial"/>
          <w:szCs w:val="24"/>
        </w:rPr>
        <w:t xml:space="preserve">. </w:t>
      </w:r>
      <w:r w:rsidR="00945C4F" w:rsidRPr="009962DC">
        <w:rPr>
          <w:rFonts w:ascii="Helvetica" w:eastAsia="Times" w:hAnsi="Helvetica" w:cs="Arial"/>
          <w:szCs w:val="24"/>
        </w:rPr>
        <w:t xml:space="preserve">Repeat </w:t>
      </w:r>
      <w:r w:rsidR="009962DC" w:rsidRPr="009962DC">
        <w:rPr>
          <w:rFonts w:ascii="Helvetica" w:eastAsia="Times" w:hAnsi="Helvetica" w:cs="Arial"/>
          <w:szCs w:val="24"/>
        </w:rPr>
        <w:t xml:space="preserve">this </w:t>
      </w:r>
      <w:r w:rsidR="00F06436">
        <w:rPr>
          <w:rFonts w:ascii="Helvetica" w:eastAsia="Times" w:hAnsi="Helvetica" w:cs="Arial"/>
          <w:szCs w:val="24"/>
        </w:rPr>
        <w:t xml:space="preserve">step </w:t>
      </w:r>
      <w:r w:rsidR="00945C4F" w:rsidRPr="009962DC">
        <w:rPr>
          <w:rFonts w:ascii="Helvetica" w:eastAsia="Times" w:hAnsi="Helvetica" w:cs="Arial"/>
          <w:szCs w:val="24"/>
        </w:rPr>
        <w:t>five times.</w:t>
      </w:r>
    </w:p>
    <w:p w:rsidR="00BF1765" w:rsidRDefault="00BF1765" w:rsidP="00BF1765">
      <w:pPr>
        <w:pStyle w:val="ListParagraph"/>
        <w:spacing w:after="0" w:line="240" w:lineRule="auto"/>
        <w:ind w:left="1080"/>
        <w:rPr>
          <w:rFonts w:ascii="Helvetica" w:eastAsia="Times" w:hAnsi="Helvetica" w:cs="Arial"/>
          <w:szCs w:val="24"/>
        </w:rPr>
      </w:pPr>
    </w:p>
    <w:p w:rsidR="00945C4F" w:rsidRPr="009962DC" w:rsidRDefault="00BF1765" w:rsidP="00BF1765">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 Over the Shoulder: Talent washes sample with PBTx, then places sample to rest. </w:t>
      </w:r>
    </w:p>
    <w:p w:rsidR="00945C4F" w:rsidRPr="00945C4F" w:rsidRDefault="00945C4F" w:rsidP="009962DC">
      <w:pPr>
        <w:pStyle w:val="ListParagraph"/>
        <w:spacing w:after="0" w:line="240" w:lineRule="auto"/>
        <w:ind w:left="1080"/>
        <w:rPr>
          <w:rFonts w:ascii="Helvetica" w:eastAsia="Times" w:hAnsi="Helvetica" w:cs="Arial"/>
          <w:szCs w:val="24"/>
        </w:rPr>
      </w:pPr>
    </w:p>
    <w:p w:rsidR="00BF1765" w:rsidRDefault="00F83648" w:rsidP="00945C4F">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Dry</w:t>
      </w:r>
      <w:r w:rsidR="00945C4F" w:rsidRPr="00945C4F">
        <w:rPr>
          <w:rFonts w:ascii="Helvetica" w:eastAsia="Times" w:hAnsi="Helvetica" w:cs="Arial"/>
          <w:szCs w:val="24"/>
        </w:rPr>
        <w:t xml:space="preserve"> the bottom of </w:t>
      </w:r>
      <w:r>
        <w:rPr>
          <w:rFonts w:ascii="Helvetica" w:eastAsia="Times" w:hAnsi="Helvetica" w:cs="Arial"/>
          <w:szCs w:val="24"/>
        </w:rPr>
        <w:t>the cell strainer</w:t>
      </w:r>
      <w:r w:rsidR="00945C4F" w:rsidRPr="00945C4F">
        <w:rPr>
          <w:rFonts w:ascii="Helvetica" w:eastAsia="Times" w:hAnsi="Helvetica" w:cs="Arial"/>
          <w:szCs w:val="24"/>
        </w:rPr>
        <w:t xml:space="preserve">, then </w:t>
      </w:r>
      <w:r>
        <w:rPr>
          <w:rFonts w:ascii="Helvetica" w:eastAsia="Times" w:hAnsi="Helvetica" w:cs="Arial"/>
          <w:szCs w:val="24"/>
        </w:rPr>
        <w:t>use a</w:t>
      </w:r>
      <w:r w:rsidR="0048552A">
        <w:rPr>
          <w:rFonts w:ascii="Helvetica" w:eastAsia="Times" w:hAnsi="Helvetica" w:cs="Arial"/>
          <w:szCs w:val="24"/>
        </w:rPr>
        <w:t xml:space="preserve"> </w:t>
      </w:r>
      <w:r w:rsidR="004623EF">
        <w:rPr>
          <w:rFonts w:ascii="Helvetica" w:eastAsia="Times" w:hAnsi="Helvetica" w:cs="Arial"/>
          <w:szCs w:val="24"/>
        </w:rPr>
        <w:t>paintbrush wetted with PBTx</w:t>
      </w:r>
      <w:r>
        <w:rPr>
          <w:rFonts w:ascii="Helvetica" w:eastAsia="Times" w:hAnsi="Helvetica" w:cs="Arial"/>
          <w:szCs w:val="24"/>
        </w:rPr>
        <w:t xml:space="preserve"> to </w:t>
      </w:r>
      <w:r w:rsidR="00945C4F" w:rsidRPr="00945C4F">
        <w:rPr>
          <w:rFonts w:ascii="Helvetica" w:eastAsia="Times" w:hAnsi="Helvetica" w:cs="Arial"/>
          <w:szCs w:val="24"/>
        </w:rPr>
        <w:t>transfer</w:t>
      </w:r>
      <w:r w:rsidR="00F06436">
        <w:rPr>
          <w:rFonts w:ascii="Helvetica" w:eastAsia="Times" w:hAnsi="Helvetica" w:cs="Arial"/>
          <w:szCs w:val="24"/>
        </w:rPr>
        <w:t xml:space="preserve"> the</w:t>
      </w:r>
      <w:r w:rsidR="00945C4F" w:rsidRPr="00945C4F">
        <w:rPr>
          <w:rFonts w:ascii="Helvetica" w:eastAsia="Times" w:hAnsi="Helvetica" w:cs="Arial"/>
          <w:szCs w:val="24"/>
        </w:rPr>
        <w:t xml:space="preserve"> sample into a scintillation </w:t>
      </w:r>
      <w:r>
        <w:rPr>
          <w:rFonts w:ascii="Helvetica" w:eastAsia="Times" w:hAnsi="Helvetica" w:cs="Arial"/>
          <w:szCs w:val="24"/>
        </w:rPr>
        <w:t>vial containing 1.75 mL of PEMS</w:t>
      </w:r>
      <w:r w:rsidR="00945C4F" w:rsidRPr="00945C4F">
        <w:rPr>
          <w:rFonts w:ascii="Helvetica" w:eastAsia="Times" w:hAnsi="Helvetica" w:cs="Arial"/>
          <w:szCs w:val="24"/>
        </w:rPr>
        <w:t xml:space="preserve">. </w:t>
      </w:r>
    </w:p>
    <w:p w:rsidR="00BF1765" w:rsidRDefault="00BF1765" w:rsidP="00BF1765">
      <w:pPr>
        <w:pStyle w:val="ListParagraph"/>
        <w:spacing w:after="0" w:line="240" w:lineRule="auto"/>
        <w:ind w:left="1080"/>
        <w:rPr>
          <w:rFonts w:ascii="Helvetica" w:eastAsia="Times" w:hAnsi="Helvetica" w:cs="Arial"/>
          <w:szCs w:val="24"/>
        </w:rPr>
      </w:pPr>
    </w:p>
    <w:p w:rsidR="00BF1765" w:rsidRDefault="00E843A7" w:rsidP="00BF1765">
      <w:pPr>
        <w:pStyle w:val="ListParagraph"/>
        <w:numPr>
          <w:ilvl w:val="2"/>
          <w:numId w:val="12"/>
        </w:numPr>
        <w:spacing w:after="0" w:line="240" w:lineRule="auto"/>
        <w:rPr>
          <w:rFonts w:ascii="Helvetica" w:eastAsia="Times" w:hAnsi="Helvetica" w:cs="Arial"/>
          <w:szCs w:val="24"/>
        </w:rPr>
      </w:pPr>
      <w:r w:rsidRPr="00E843A7">
        <w:rPr>
          <w:rFonts w:ascii="Helvetica" w:eastAsia="Times" w:hAnsi="Helvetica" w:cs="Arial"/>
          <w:szCs w:val="24"/>
          <w:highlight w:val="green"/>
        </w:rPr>
        <w:t>[2.6.1 and 2.6.2 combined]</w:t>
      </w:r>
      <w:r>
        <w:rPr>
          <w:rFonts w:ascii="Helvetica" w:eastAsia="Times" w:hAnsi="Helvetica" w:cs="Arial"/>
          <w:szCs w:val="24"/>
        </w:rPr>
        <w:t xml:space="preserve"> </w:t>
      </w:r>
      <w:r w:rsidR="00BF1765">
        <w:rPr>
          <w:rFonts w:ascii="Helvetica" w:eastAsia="Times" w:hAnsi="Helvetica" w:cs="Arial"/>
          <w:szCs w:val="24"/>
        </w:rPr>
        <w:t>MED: Talent dries bottom of cell strainer with paper towel, or other type of cloth.</w:t>
      </w:r>
    </w:p>
    <w:p w:rsidR="00BF1765" w:rsidRDefault="00BF1765" w:rsidP="00BF1765">
      <w:pPr>
        <w:pStyle w:val="ListParagraph"/>
        <w:spacing w:after="0" w:line="240" w:lineRule="auto"/>
        <w:ind w:left="1368"/>
        <w:rPr>
          <w:rFonts w:ascii="Helvetica" w:eastAsia="Times" w:hAnsi="Helvetica" w:cs="Arial"/>
          <w:szCs w:val="24"/>
        </w:rPr>
      </w:pPr>
    </w:p>
    <w:p w:rsidR="00945C4F" w:rsidRPr="00BF1765" w:rsidRDefault="00BF1765" w:rsidP="00BF1765">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uses paintbrush to transfer embryos into pre-filled scintillation vial.  </w:t>
      </w:r>
      <w:r w:rsidRPr="009F44EE">
        <w:rPr>
          <w:rFonts w:ascii="Helvetica" w:eastAsia="Times" w:hAnsi="Helvetica" w:cs="Arial"/>
          <w:szCs w:val="24"/>
        </w:rPr>
        <w:t>(TEXT: PEMS: 0.1 M Pipes (pH 6.9), 2.0 mM MgSO</w:t>
      </w:r>
      <w:r w:rsidRPr="009F44EE">
        <w:rPr>
          <w:rFonts w:ascii="Helvetica" w:eastAsia="Times" w:hAnsi="Helvetica" w:cs="Arial"/>
          <w:szCs w:val="24"/>
          <w:vertAlign w:val="subscript"/>
        </w:rPr>
        <w:t>4</w:t>
      </w:r>
      <w:r w:rsidRPr="009F44EE">
        <w:rPr>
          <w:rFonts w:ascii="Helvetica" w:eastAsia="Times" w:hAnsi="Helvetica" w:cs="Arial"/>
          <w:szCs w:val="24"/>
        </w:rPr>
        <w:t>, 1.0 mM EGTA)</w:t>
      </w:r>
    </w:p>
    <w:p w:rsidR="00945C4F" w:rsidRPr="00945C4F" w:rsidRDefault="00945C4F" w:rsidP="009962DC">
      <w:pPr>
        <w:pStyle w:val="ListParagraph"/>
        <w:spacing w:after="0" w:line="240" w:lineRule="auto"/>
        <w:ind w:left="1080"/>
        <w:rPr>
          <w:rFonts w:ascii="Helvetica" w:eastAsia="Times" w:hAnsi="Helvetica" w:cs="Arial"/>
          <w:szCs w:val="24"/>
        </w:rPr>
      </w:pPr>
    </w:p>
    <w:p w:rsidR="00C52B2B" w:rsidRDefault="00CA18C4" w:rsidP="00DD5B8A">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I</w:t>
      </w:r>
      <w:r w:rsidR="00945C4F" w:rsidRPr="00945C4F">
        <w:rPr>
          <w:rFonts w:ascii="Helvetica" w:eastAsia="Times" w:hAnsi="Helvetica" w:cs="Arial"/>
          <w:szCs w:val="24"/>
        </w:rPr>
        <w:t>n a fume hood, add 250 μL of 37% formaldehyde and 8 mL of reagent grade he</w:t>
      </w:r>
      <w:r>
        <w:rPr>
          <w:rFonts w:ascii="Helvetica" w:eastAsia="Times" w:hAnsi="Helvetica" w:cs="Arial"/>
          <w:szCs w:val="24"/>
        </w:rPr>
        <w:t>ptane to the scintillation vial and s</w:t>
      </w:r>
      <w:r w:rsidR="00945C4F" w:rsidRPr="00F06436">
        <w:rPr>
          <w:rFonts w:ascii="Helvetica" w:eastAsia="Times" w:hAnsi="Helvetica" w:cs="Arial"/>
          <w:szCs w:val="24"/>
        </w:rPr>
        <w:t>hake</w:t>
      </w:r>
      <w:r w:rsidR="00581E7D">
        <w:rPr>
          <w:rFonts w:ascii="Helvetica" w:eastAsia="Times" w:hAnsi="Helvetica" w:cs="Arial"/>
          <w:szCs w:val="24"/>
        </w:rPr>
        <w:t xml:space="preserve"> the</w:t>
      </w:r>
      <w:r>
        <w:rPr>
          <w:rFonts w:ascii="Helvetica" w:eastAsia="Times" w:hAnsi="Helvetica" w:cs="Arial"/>
          <w:szCs w:val="24"/>
        </w:rPr>
        <w:t xml:space="preserve"> vial at 200 rpm for 20 minutes. T</w:t>
      </w:r>
      <w:r w:rsidR="00581E7D">
        <w:rPr>
          <w:rFonts w:ascii="Helvetica" w:eastAsia="Times" w:hAnsi="Helvetica" w:cs="Arial"/>
          <w:szCs w:val="24"/>
        </w:rPr>
        <w:t>hen</w:t>
      </w:r>
      <w:r w:rsidR="00DD5B8A">
        <w:rPr>
          <w:rFonts w:ascii="Helvetica" w:eastAsia="Times" w:hAnsi="Helvetica" w:cs="Arial"/>
          <w:szCs w:val="24"/>
        </w:rPr>
        <w:t xml:space="preserve"> </w:t>
      </w:r>
      <w:r w:rsidR="009F44EE">
        <w:rPr>
          <w:rFonts w:ascii="Helvetica" w:eastAsia="Times" w:hAnsi="Helvetica" w:cs="Arial"/>
          <w:szCs w:val="24"/>
        </w:rPr>
        <w:t>a</w:t>
      </w:r>
      <w:r w:rsidR="00945C4F" w:rsidRPr="00DD5B8A">
        <w:rPr>
          <w:rFonts w:ascii="Helvetica" w:eastAsia="Times" w:hAnsi="Helvetica" w:cs="Arial"/>
          <w:szCs w:val="24"/>
        </w:rPr>
        <w:t xml:space="preserve">dd 10 mL of methanol </w:t>
      </w:r>
      <w:r w:rsidR="00945C4F" w:rsidRPr="00DD5B8A">
        <w:rPr>
          <w:rFonts w:ascii="Helvetica" w:eastAsia="Times" w:hAnsi="Helvetica" w:cs="Arial"/>
          <w:szCs w:val="24"/>
        </w:rPr>
        <w:lastRenderedPageBreak/>
        <w:t xml:space="preserve">to </w:t>
      </w:r>
      <w:r w:rsidR="00F83648" w:rsidRPr="00DD5B8A">
        <w:rPr>
          <w:rFonts w:ascii="Helvetica" w:eastAsia="Times" w:hAnsi="Helvetica" w:cs="Arial"/>
          <w:szCs w:val="24"/>
        </w:rPr>
        <w:t xml:space="preserve">the </w:t>
      </w:r>
      <w:r w:rsidR="00945C4F" w:rsidRPr="00DD5B8A">
        <w:rPr>
          <w:rFonts w:ascii="Helvetica" w:eastAsia="Times" w:hAnsi="Helvetica" w:cs="Arial"/>
          <w:szCs w:val="24"/>
        </w:rPr>
        <w:t xml:space="preserve">scintillation vial without removing the aqueous phase and shake vigorously at 500 rpm for 1 minute. </w:t>
      </w:r>
    </w:p>
    <w:p w:rsidR="00C52B2B" w:rsidRDefault="00C52B2B" w:rsidP="00C52B2B">
      <w:pPr>
        <w:pStyle w:val="ListParagraph"/>
        <w:spacing w:after="0" w:line="240" w:lineRule="auto"/>
        <w:ind w:left="1080"/>
        <w:rPr>
          <w:rFonts w:ascii="Helvetica" w:eastAsia="Times" w:hAnsi="Helvetica" w:cs="Arial"/>
          <w:szCs w:val="24"/>
        </w:rPr>
      </w:pPr>
    </w:p>
    <w:p w:rsidR="00C52B2B" w:rsidRDefault="00C52B2B" w:rsidP="00C52B2B">
      <w:pPr>
        <w:pStyle w:val="ListParagraph"/>
        <w:numPr>
          <w:ilvl w:val="2"/>
          <w:numId w:val="12"/>
        </w:numPr>
        <w:spacing w:before="240" w:after="0" w:line="240" w:lineRule="auto"/>
        <w:rPr>
          <w:rFonts w:ascii="Helvetica" w:eastAsia="Times" w:hAnsi="Helvetica" w:cs="Arial"/>
          <w:szCs w:val="24"/>
        </w:rPr>
      </w:pPr>
      <w:r>
        <w:rPr>
          <w:rFonts w:ascii="Helvetica" w:eastAsia="Times" w:hAnsi="Helvetica" w:cs="Arial"/>
          <w:szCs w:val="24"/>
        </w:rPr>
        <w:t>MED: Talen</w:t>
      </w:r>
      <w:r w:rsidR="00E843A7">
        <w:rPr>
          <w:rFonts w:ascii="Helvetica" w:eastAsia="Times" w:hAnsi="Helvetica" w:cs="Arial"/>
          <w:szCs w:val="24"/>
        </w:rPr>
        <w:t>t adds formaldehyde and heptane</w:t>
      </w:r>
      <w:r>
        <w:rPr>
          <w:rFonts w:ascii="Helvetica" w:eastAsia="Times" w:hAnsi="Helvetica" w:cs="Arial"/>
          <w:szCs w:val="24"/>
        </w:rPr>
        <w:t xml:space="preserve"> to scintillation vial. </w:t>
      </w:r>
    </w:p>
    <w:p w:rsidR="00C52B2B" w:rsidRDefault="00C52B2B" w:rsidP="00C52B2B">
      <w:pPr>
        <w:pStyle w:val="ListParagraph"/>
        <w:spacing w:before="240" w:after="0" w:line="240" w:lineRule="auto"/>
        <w:ind w:left="1368"/>
        <w:rPr>
          <w:rFonts w:ascii="Helvetica" w:eastAsia="Times" w:hAnsi="Helvetica" w:cs="Arial"/>
          <w:szCs w:val="24"/>
        </w:rPr>
      </w:pPr>
    </w:p>
    <w:p w:rsidR="00C52B2B" w:rsidRDefault="00C52B2B" w:rsidP="00C52B2B">
      <w:pPr>
        <w:pStyle w:val="ListParagraph"/>
        <w:numPr>
          <w:ilvl w:val="2"/>
          <w:numId w:val="12"/>
        </w:numPr>
        <w:spacing w:before="240" w:after="0" w:line="240" w:lineRule="auto"/>
        <w:rPr>
          <w:rFonts w:ascii="Helvetica" w:eastAsia="Times" w:hAnsi="Helvetica" w:cs="Arial"/>
          <w:szCs w:val="24"/>
        </w:rPr>
      </w:pPr>
      <w:r>
        <w:rPr>
          <w:rFonts w:ascii="Helvetica" w:eastAsia="Times" w:hAnsi="Helvetica" w:cs="Arial"/>
          <w:szCs w:val="24"/>
        </w:rPr>
        <w:t xml:space="preserve">MED: Talent places the vial in a shaker. If possible, capture any timers set. </w:t>
      </w:r>
    </w:p>
    <w:p w:rsidR="00C52B2B" w:rsidRDefault="00C52B2B" w:rsidP="00C52B2B">
      <w:pPr>
        <w:pStyle w:val="ListParagraph"/>
        <w:spacing w:before="240" w:after="0" w:line="240" w:lineRule="auto"/>
        <w:ind w:left="1368"/>
        <w:rPr>
          <w:rFonts w:ascii="Helvetica" w:eastAsia="Times" w:hAnsi="Helvetica" w:cs="Arial"/>
          <w:szCs w:val="24"/>
        </w:rPr>
      </w:pPr>
    </w:p>
    <w:p w:rsidR="00945C4F" w:rsidRPr="00C52B2B" w:rsidRDefault="00C52B2B" w:rsidP="00C52B2B">
      <w:pPr>
        <w:pStyle w:val="ListParagraph"/>
        <w:numPr>
          <w:ilvl w:val="2"/>
          <w:numId w:val="12"/>
        </w:numPr>
        <w:spacing w:before="240" w:after="0" w:line="240" w:lineRule="auto"/>
        <w:rPr>
          <w:rFonts w:ascii="Helvetica" w:eastAsia="Times" w:hAnsi="Helvetica" w:cs="Arial"/>
          <w:szCs w:val="24"/>
        </w:rPr>
      </w:pPr>
      <w:r>
        <w:rPr>
          <w:rFonts w:ascii="Helvetica" w:eastAsia="Times" w:hAnsi="Helvetica" w:cs="Arial"/>
          <w:szCs w:val="24"/>
        </w:rPr>
        <w:t xml:space="preserve">MED: Talent removes vial from shaker, then adds methanol, closes the vial and shakes the sample (or places it in a shaker). </w:t>
      </w:r>
    </w:p>
    <w:p w:rsidR="00945C4F" w:rsidRPr="00377CE6" w:rsidRDefault="00945C4F" w:rsidP="00377CE6">
      <w:pPr>
        <w:rPr>
          <w:rFonts w:ascii="Helvetica" w:hAnsi="Helvetica" w:cs="Arial"/>
        </w:rPr>
      </w:pPr>
    </w:p>
    <w:p w:rsidR="006F71A1" w:rsidRDefault="009F44EE" w:rsidP="00945C4F">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After shaking,</w:t>
      </w:r>
      <w:r w:rsidR="00945C4F" w:rsidRPr="009962DC">
        <w:rPr>
          <w:rFonts w:ascii="Helvetica" w:eastAsia="Times" w:hAnsi="Helvetica" w:cs="Arial"/>
          <w:szCs w:val="24"/>
        </w:rPr>
        <w:t xml:space="preserve"> immediately pour </w:t>
      </w:r>
      <w:r>
        <w:rPr>
          <w:rFonts w:ascii="Helvetica" w:eastAsia="Times" w:hAnsi="Helvetica" w:cs="Arial"/>
          <w:szCs w:val="24"/>
        </w:rPr>
        <w:t>the</w:t>
      </w:r>
      <w:r w:rsidR="00DD5B8A">
        <w:rPr>
          <w:rFonts w:ascii="Helvetica" w:eastAsia="Times" w:hAnsi="Helvetica" w:cs="Arial"/>
          <w:szCs w:val="24"/>
        </w:rPr>
        <w:t xml:space="preserve"> </w:t>
      </w:r>
      <w:r w:rsidR="00945C4F" w:rsidRPr="009962DC">
        <w:rPr>
          <w:rFonts w:ascii="Helvetica" w:eastAsia="Times" w:hAnsi="Helvetica" w:cs="Arial"/>
          <w:szCs w:val="24"/>
        </w:rPr>
        <w:t>contents into a cell strainer over a li</w:t>
      </w:r>
      <w:r w:rsidR="00DD5B8A">
        <w:rPr>
          <w:rFonts w:ascii="Helvetica" w:eastAsia="Times" w:hAnsi="Helvetica" w:cs="Arial"/>
          <w:szCs w:val="24"/>
        </w:rPr>
        <w:t>quid waste container</w:t>
      </w:r>
      <w:r w:rsidR="00945C4F" w:rsidRPr="009962DC">
        <w:rPr>
          <w:rFonts w:ascii="Helvetica" w:eastAsia="Times" w:hAnsi="Helvetica" w:cs="Arial"/>
          <w:szCs w:val="24"/>
        </w:rPr>
        <w:t>. Add extra methanol to the vial</w:t>
      </w:r>
      <w:r>
        <w:rPr>
          <w:rFonts w:ascii="Helvetica" w:eastAsia="Times" w:hAnsi="Helvetica" w:cs="Arial"/>
          <w:szCs w:val="24"/>
        </w:rPr>
        <w:t>,</w:t>
      </w:r>
      <w:r w:rsidR="00945C4F" w:rsidRPr="009962DC">
        <w:rPr>
          <w:rFonts w:ascii="Helvetica" w:eastAsia="Times" w:hAnsi="Helvetica" w:cs="Arial"/>
          <w:szCs w:val="24"/>
        </w:rPr>
        <w:t xml:space="preserve"> and run</w:t>
      </w:r>
      <w:r w:rsidR="00DD5B8A">
        <w:rPr>
          <w:rFonts w:ascii="Helvetica" w:eastAsia="Times" w:hAnsi="Helvetica" w:cs="Arial"/>
          <w:szCs w:val="24"/>
        </w:rPr>
        <w:t xml:space="preserve"> the contents</w:t>
      </w:r>
      <w:r w:rsidR="00945C4F" w:rsidRPr="009962DC">
        <w:rPr>
          <w:rFonts w:ascii="Helvetica" w:eastAsia="Times" w:hAnsi="Helvetica" w:cs="Arial"/>
          <w:szCs w:val="24"/>
        </w:rPr>
        <w:t xml:space="preserve"> through the cell strainer to ensure </w:t>
      </w:r>
      <w:r w:rsidR="00CA18C4" w:rsidRPr="009962DC">
        <w:rPr>
          <w:rFonts w:ascii="Helvetica" w:eastAsia="Times" w:hAnsi="Helvetica" w:cs="Arial"/>
          <w:szCs w:val="24"/>
        </w:rPr>
        <w:t>the entire</w:t>
      </w:r>
      <w:r>
        <w:rPr>
          <w:rFonts w:ascii="Helvetica" w:eastAsia="Times" w:hAnsi="Helvetica" w:cs="Arial"/>
          <w:szCs w:val="24"/>
        </w:rPr>
        <w:t xml:space="preserve"> </w:t>
      </w:r>
      <w:r w:rsidR="00945C4F" w:rsidRPr="009962DC">
        <w:rPr>
          <w:rFonts w:ascii="Helvetica" w:eastAsia="Times" w:hAnsi="Helvetica" w:cs="Arial"/>
          <w:szCs w:val="24"/>
        </w:rPr>
        <w:t>sample has been removed.</w:t>
      </w:r>
    </w:p>
    <w:p w:rsidR="006F71A1" w:rsidRDefault="006F71A1" w:rsidP="006F71A1">
      <w:pPr>
        <w:pStyle w:val="ListParagraph"/>
        <w:spacing w:after="0" w:line="240" w:lineRule="auto"/>
        <w:ind w:left="1080"/>
        <w:rPr>
          <w:rFonts w:ascii="Helvetica" w:eastAsia="Times" w:hAnsi="Helvetica" w:cs="Arial"/>
          <w:szCs w:val="24"/>
        </w:rPr>
      </w:pPr>
    </w:p>
    <w:p w:rsidR="006F71A1" w:rsidRDefault="0054161A" w:rsidP="006F71A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CU</w:t>
      </w:r>
      <w:r w:rsidR="006F71A1">
        <w:rPr>
          <w:rFonts w:ascii="Helvetica" w:eastAsia="Times" w:hAnsi="Helvetica" w:cs="Arial"/>
          <w:szCs w:val="24"/>
        </w:rPr>
        <w:t>: Talent removes vial from shaker (if applicable</w:t>
      </w:r>
      <w:r>
        <w:rPr>
          <w:rFonts w:ascii="Helvetica" w:eastAsia="Times" w:hAnsi="Helvetica" w:cs="Arial"/>
          <w:szCs w:val="24"/>
        </w:rPr>
        <w:t>, talent may perform the shake manually</w:t>
      </w:r>
      <w:r w:rsidR="006F71A1">
        <w:rPr>
          <w:rFonts w:ascii="Helvetica" w:eastAsia="Times" w:hAnsi="Helvetica" w:cs="Arial"/>
          <w:szCs w:val="24"/>
        </w:rPr>
        <w:t>) then pours contents into cell strainer</w:t>
      </w:r>
      <w:r>
        <w:rPr>
          <w:rFonts w:ascii="Helvetica" w:eastAsia="Times" w:hAnsi="Helvetica" w:cs="Arial"/>
          <w:szCs w:val="24"/>
        </w:rPr>
        <w:t>.</w:t>
      </w:r>
    </w:p>
    <w:p w:rsidR="006F71A1" w:rsidRDefault="006F71A1" w:rsidP="006F71A1">
      <w:pPr>
        <w:pStyle w:val="ListParagraph"/>
        <w:spacing w:after="0" w:line="240" w:lineRule="auto"/>
        <w:ind w:left="1368"/>
        <w:rPr>
          <w:rFonts w:ascii="Helvetica" w:eastAsia="Times" w:hAnsi="Helvetica" w:cs="Arial"/>
          <w:szCs w:val="24"/>
        </w:rPr>
      </w:pPr>
    </w:p>
    <w:p w:rsidR="006F71A1" w:rsidRDefault="005F3236" w:rsidP="006F71A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CU</w:t>
      </w:r>
      <w:r w:rsidR="006F71A1">
        <w:rPr>
          <w:rFonts w:ascii="Helvetica" w:eastAsia="Times" w:hAnsi="Helvetica" w:cs="Arial"/>
          <w:szCs w:val="24"/>
        </w:rPr>
        <w:t xml:space="preserve">: Talent washes vial with methanol, then pours the contents through the cell strainer. </w:t>
      </w:r>
    </w:p>
    <w:p w:rsidR="00945C4F" w:rsidRPr="0054161A" w:rsidRDefault="00945C4F" w:rsidP="0054161A">
      <w:pPr>
        <w:rPr>
          <w:rFonts w:ascii="Helvetica" w:hAnsi="Helvetica" w:cs="Arial"/>
        </w:rPr>
      </w:pPr>
    </w:p>
    <w:p w:rsidR="000C224E" w:rsidRDefault="00945C4F" w:rsidP="00945C4F">
      <w:pPr>
        <w:pStyle w:val="ListParagraph"/>
        <w:numPr>
          <w:ilvl w:val="1"/>
          <w:numId w:val="12"/>
        </w:numPr>
        <w:spacing w:after="0" w:line="240" w:lineRule="auto"/>
        <w:rPr>
          <w:rFonts w:ascii="Helvetica" w:eastAsia="Times" w:hAnsi="Helvetica" w:cs="Arial"/>
          <w:szCs w:val="24"/>
        </w:rPr>
      </w:pPr>
      <w:r w:rsidRPr="009962DC">
        <w:rPr>
          <w:rFonts w:ascii="Helvetica" w:eastAsia="Times" w:hAnsi="Helvetica" w:cs="Arial"/>
          <w:szCs w:val="24"/>
        </w:rPr>
        <w:t>Dry</w:t>
      </w:r>
      <w:r w:rsidR="009F44EE">
        <w:rPr>
          <w:rFonts w:ascii="Helvetica" w:eastAsia="Times" w:hAnsi="Helvetica" w:cs="Arial"/>
          <w:szCs w:val="24"/>
        </w:rPr>
        <w:t xml:space="preserve"> the</w:t>
      </w:r>
      <w:r w:rsidRPr="009962DC">
        <w:rPr>
          <w:rFonts w:ascii="Helvetica" w:eastAsia="Times" w:hAnsi="Helvetica" w:cs="Arial"/>
          <w:szCs w:val="24"/>
        </w:rPr>
        <w:t xml:space="preserve"> bottom of</w:t>
      </w:r>
      <w:r w:rsidR="000C224E">
        <w:rPr>
          <w:rFonts w:ascii="Helvetica" w:eastAsia="Times" w:hAnsi="Helvetica" w:cs="Arial"/>
          <w:szCs w:val="24"/>
        </w:rPr>
        <w:t xml:space="preserve"> the</w:t>
      </w:r>
      <w:r w:rsidRPr="009962DC">
        <w:rPr>
          <w:rFonts w:ascii="Helvetica" w:eastAsia="Times" w:hAnsi="Helvetica" w:cs="Arial"/>
          <w:szCs w:val="24"/>
        </w:rPr>
        <w:t xml:space="preserve"> cell str</w:t>
      </w:r>
      <w:r w:rsidR="00185D06">
        <w:rPr>
          <w:rFonts w:ascii="Helvetica" w:eastAsia="Times" w:hAnsi="Helvetica" w:cs="Arial"/>
          <w:szCs w:val="24"/>
        </w:rPr>
        <w:t>ainer with laboratory tissue. T</w:t>
      </w:r>
      <w:r w:rsidRPr="009962DC">
        <w:rPr>
          <w:rFonts w:ascii="Helvetica" w:eastAsia="Times" w:hAnsi="Helvetica" w:cs="Arial"/>
          <w:szCs w:val="24"/>
        </w:rPr>
        <w:t xml:space="preserve">hen </w:t>
      </w:r>
      <w:r w:rsidR="009F44EE">
        <w:rPr>
          <w:rFonts w:ascii="Helvetica" w:eastAsia="Times" w:hAnsi="Helvetica" w:cs="Arial"/>
          <w:szCs w:val="24"/>
        </w:rPr>
        <w:t>apply</w:t>
      </w:r>
      <w:r w:rsidRPr="009962DC">
        <w:rPr>
          <w:rFonts w:ascii="Helvetica" w:eastAsia="Times" w:hAnsi="Helvetica" w:cs="Arial"/>
          <w:szCs w:val="24"/>
        </w:rPr>
        <w:t xml:space="preserve"> a paintbrush to transfer </w:t>
      </w:r>
      <w:r w:rsidR="009F44EE">
        <w:rPr>
          <w:rFonts w:ascii="Helvetica" w:eastAsia="Times" w:hAnsi="Helvetica" w:cs="Arial"/>
          <w:szCs w:val="24"/>
        </w:rPr>
        <w:t xml:space="preserve">the </w:t>
      </w:r>
      <w:r w:rsidRPr="009962DC">
        <w:rPr>
          <w:rFonts w:ascii="Helvetica" w:eastAsia="Times" w:hAnsi="Helvetica" w:cs="Arial"/>
          <w:szCs w:val="24"/>
        </w:rPr>
        <w:t xml:space="preserve">sample </w:t>
      </w:r>
      <w:r w:rsidR="000C224E">
        <w:rPr>
          <w:rFonts w:ascii="Helvetica" w:eastAsia="Times" w:hAnsi="Helvetica" w:cs="Arial"/>
          <w:szCs w:val="24"/>
        </w:rPr>
        <w:t>from</w:t>
      </w:r>
      <w:r w:rsidRPr="009962DC">
        <w:rPr>
          <w:rFonts w:ascii="Helvetica" w:eastAsia="Times" w:hAnsi="Helvetica" w:cs="Arial"/>
          <w:szCs w:val="24"/>
        </w:rPr>
        <w:t xml:space="preserve"> the strainer to a 1.5 mL microcentrifuge tube containing 0.5 mL of methanol. </w:t>
      </w:r>
    </w:p>
    <w:p w:rsidR="000C224E" w:rsidRDefault="000C224E" w:rsidP="000C224E">
      <w:pPr>
        <w:pStyle w:val="ListParagraph"/>
        <w:spacing w:after="0" w:line="240" w:lineRule="auto"/>
        <w:ind w:left="1368"/>
        <w:rPr>
          <w:rFonts w:ascii="Helvetica" w:eastAsia="Times" w:hAnsi="Helvetica" w:cs="Arial"/>
          <w:szCs w:val="24"/>
        </w:rPr>
      </w:pPr>
    </w:p>
    <w:p w:rsidR="000C224E" w:rsidRDefault="00E843A7" w:rsidP="000C224E">
      <w:pPr>
        <w:pStyle w:val="ListParagraph"/>
        <w:numPr>
          <w:ilvl w:val="2"/>
          <w:numId w:val="12"/>
        </w:numPr>
        <w:spacing w:after="0" w:line="240" w:lineRule="auto"/>
        <w:rPr>
          <w:rFonts w:ascii="Helvetica" w:eastAsia="Times" w:hAnsi="Helvetica" w:cs="Arial"/>
          <w:szCs w:val="24"/>
        </w:rPr>
      </w:pPr>
      <w:r w:rsidRPr="00E843A7">
        <w:rPr>
          <w:rFonts w:ascii="Helvetica" w:eastAsia="Times" w:hAnsi="Helvetica" w:cs="Arial"/>
          <w:szCs w:val="24"/>
          <w:highlight w:val="green"/>
        </w:rPr>
        <w:t>[2.9.1 and 2.9.2 combined]</w:t>
      </w:r>
      <w:r>
        <w:rPr>
          <w:rFonts w:ascii="Helvetica" w:eastAsia="Times" w:hAnsi="Helvetica" w:cs="Arial"/>
          <w:szCs w:val="24"/>
        </w:rPr>
        <w:t xml:space="preserve"> </w:t>
      </w:r>
      <w:r w:rsidR="000C224E">
        <w:rPr>
          <w:rFonts w:ascii="Helvetica" w:eastAsia="Times" w:hAnsi="Helvetica" w:cs="Arial"/>
          <w:szCs w:val="24"/>
        </w:rPr>
        <w:t xml:space="preserve">MED: Talent </w:t>
      </w:r>
      <w:r w:rsidR="005F3236">
        <w:rPr>
          <w:rFonts w:ascii="Helvetica" w:eastAsia="Times" w:hAnsi="Helvetica" w:cs="Arial"/>
          <w:szCs w:val="24"/>
        </w:rPr>
        <w:t>dries</w:t>
      </w:r>
      <w:r w:rsidR="000C224E">
        <w:rPr>
          <w:rFonts w:ascii="Helvetica" w:eastAsia="Times" w:hAnsi="Helvetica" w:cs="Arial"/>
          <w:szCs w:val="24"/>
        </w:rPr>
        <w:t xml:space="preserve"> the bottom of the cell strainer with a laboratory tissue. </w:t>
      </w:r>
    </w:p>
    <w:p w:rsidR="000C224E" w:rsidRDefault="000C224E" w:rsidP="000C224E">
      <w:pPr>
        <w:pStyle w:val="ListParagraph"/>
        <w:spacing w:after="0" w:line="240" w:lineRule="auto"/>
        <w:ind w:left="1368"/>
        <w:rPr>
          <w:rFonts w:ascii="Helvetica" w:eastAsia="Times" w:hAnsi="Helvetica" w:cs="Arial"/>
          <w:szCs w:val="24"/>
        </w:rPr>
      </w:pPr>
    </w:p>
    <w:p w:rsidR="00945C4F" w:rsidRPr="000C224E" w:rsidRDefault="005F3236" w:rsidP="000C224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CU</w:t>
      </w:r>
      <w:r w:rsidR="000C224E">
        <w:rPr>
          <w:rFonts w:ascii="Helvetica" w:eastAsia="Times" w:hAnsi="Helvetica" w:cs="Arial"/>
          <w:szCs w:val="24"/>
        </w:rPr>
        <w:t xml:space="preserve">: Talent uses paintbrush to transfer the sample from the strainer to a 1.5 mL microcentrifuge tube with methanol. </w:t>
      </w:r>
    </w:p>
    <w:p w:rsidR="00945C4F" w:rsidRPr="00185D06" w:rsidRDefault="00945C4F" w:rsidP="00185D06">
      <w:pPr>
        <w:rPr>
          <w:rFonts w:ascii="Helvetica" w:hAnsi="Helvetica" w:cs="Arial"/>
        </w:rPr>
      </w:pPr>
    </w:p>
    <w:p w:rsidR="000C224E" w:rsidRDefault="00945C4F" w:rsidP="00DD5B8A">
      <w:pPr>
        <w:pStyle w:val="ListParagraph"/>
        <w:numPr>
          <w:ilvl w:val="1"/>
          <w:numId w:val="12"/>
        </w:numPr>
        <w:spacing w:after="0" w:line="240" w:lineRule="auto"/>
        <w:rPr>
          <w:rFonts w:ascii="Helvetica" w:eastAsia="Times" w:hAnsi="Helvetica" w:cs="Arial"/>
          <w:szCs w:val="24"/>
        </w:rPr>
      </w:pPr>
      <w:r w:rsidRPr="009962DC">
        <w:rPr>
          <w:rFonts w:ascii="Helvetica" w:eastAsia="Times" w:hAnsi="Helvetica" w:cs="Arial"/>
          <w:szCs w:val="24"/>
        </w:rPr>
        <w:t>Wait for sample to settle</w:t>
      </w:r>
      <w:r w:rsidR="00E843A7">
        <w:rPr>
          <w:rFonts w:ascii="Helvetica" w:eastAsia="Times" w:hAnsi="Helvetica" w:cs="Arial"/>
          <w:szCs w:val="24"/>
        </w:rPr>
        <w:t>,</w:t>
      </w:r>
      <w:r w:rsidRPr="009962DC">
        <w:rPr>
          <w:rFonts w:ascii="Helvetica" w:eastAsia="Times" w:hAnsi="Helvetica" w:cs="Arial"/>
          <w:szCs w:val="24"/>
        </w:rPr>
        <w:t xml:space="preserve"> then remove</w:t>
      </w:r>
      <w:r w:rsidR="00DD5B8A">
        <w:rPr>
          <w:rFonts w:ascii="Helvetica" w:eastAsia="Times" w:hAnsi="Helvetica" w:cs="Arial"/>
          <w:szCs w:val="24"/>
        </w:rPr>
        <w:t xml:space="preserve"> the</w:t>
      </w:r>
      <w:r w:rsidRPr="009962DC">
        <w:rPr>
          <w:rFonts w:ascii="Helvetica" w:eastAsia="Times" w:hAnsi="Helvetica" w:cs="Arial"/>
          <w:szCs w:val="24"/>
        </w:rPr>
        <w:t xml:space="preserve"> methanol with a pipette</w:t>
      </w:r>
      <w:r w:rsidR="00185D06">
        <w:rPr>
          <w:rFonts w:ascii="Helvetica" w:eastAsia="Times" w:hAnsi="Helvetica" w:cs="Arial"/>
          <w:szCs w:val="24"/>
        </w:rPr>
        <w:t>, and replace it with a fresh 0.5 mL aliquot of methanol</w:t>
      </w:r>
      <w:r w:rsidRPr="009962DC">
        <w:rPr>
          <w:rFonts w:ascii="Helvetica" w:eastAsia="Times" w:hAnsi="Helvetica" w:cs="Arial"/>
          <w:szCs w:val="24"/>
        </w:rPr>
        <w:t>.</w:t>
      </w:r>
      <w:r w:rsidR="00E843A7">
        <w:rPr>
          <w:rFonts w:ascii="Helvetica" w:eastAsia="Times" w:hAnsi="Helvetica" w:cs="Arial"/>
          <w:szCs w:val="24"/>
        </w:rPr>
        <w:t xml:space="preserve"> </w:t>
      </w:r>
      <w:r w:rsidR="00377CE6">
        <w:rPr>
          <w:rFonts w:ascii="Helvetica" w:eastAsia="Times" w:hAnsi="Helvetica" w:cs="Arial"/>
          <w:szCs w:val="24"/>
        </w:rPr>
        <w:t xml:space="preserve"> </w:t>
      </w:r>
      <w:r w:rsidRPr="00377CE6">
        <w:rPr>
          <w:rFonts w:ascii="Helvetica" w:eastAsia="Times" w:hAnsi="Helvetica" w:cs="Arial"/>
          <w:szCs w:val="24"/>
        </w:rPr>
        <w:t>Repeat</w:t>
      </w:r>
      <w:r w:rsidR="00377CE6" w:rsidRPr="00377CE6">
        <w:rPr>
          <w:rFonts w:ascii="Helvetica" w:eastAsia="Times" w:hAnsi="Helvetica" w:cs="Arial"/>
          <w:szCs w:val="24"/>
        </w:rPr>
        <w:t xml:space="preserve"> this</w:t>
      </w:r>
      <w:r w:rsidR="00185D06">
        <w:rPr>
          <w:rFonts w:ascii="Helvetica" w:eastAsia="Times" w:hAnsi="Helvetica" w:cs="Arial"/>
          <w:szCs w:val="24"/>
        </w:rPr>
        <w:t xml:space="preserve"> step</w:t>
      </w:r>
      <w:r w:rsidR="00DD5B8A">
        <w:rPr>
          <w:rFonts w:ascii="Helvetica" w:eastAsia="Times" w:hAnsi="Helvetica" w:cs="Arial"/>
          <w:szCs w:val="24"/>
        </w:rPr>
        <w:t xml:space="preserve"> </w:t>
      </w:r>
      <w:r w:rsidR="00185D06">
        <w:rPr>
          <w:rFonts w:ascii="Helvetica" w:eastAsia="Times" w:hAnsi="Helvetica" w:cs="Arial"/>
          <w:szCs w:val="24"/>
        </w:rPr>
        <w:t>three times and a</w:t>
      </w:r>
      <w:r w:rsidRPr="00DD5B8A">
        <w:rPr>
          <w:rFonts w:ascii="Helvetica" w:eastAsia="Times" w:hAnsi="Helvetica" w:cs="Arial"/>
          <w:szCs w:val="24"/>
        </w:rPr>
        <w:t xml:space="preserve">dd </w:t>
      </w:r>
      <w:r w:rsidR="00185D06">
        <w:rPr>
          <w:rFonts w:ascii="Helvetica" w:eastAsia="Times" w:hAnsi="Helvetica" w:cs="Arial"/>
          <w:szCs w:val="24"/>
        </w:rPr>
        <w:t xml:space="preserve">a final </w:t>
      </w:r>
      <w:r w:rsidRPr="00DD5B8A">
        <w:rPr>
          <w:rFonts w:ascii="Helvetica" w:eastAsia="Times" w:hAnsi="Helvetica" w:cs="Arial"/>
          <w:szCs w:val="24"/>
        </w:rPr>
        <w:t xml:space="preserve">0.5 mL of methanol to the tube, </w:t>
      </w:r>
      <w:r w:rsidR="00185D06">
        <w:rPr>
          <w:rFonts w:ascii="Helvetica" w:eastAsia="Times" w:hAnsi="Helvetica" w:cs="Arial"/>
          <w:szCs w:val="24"/>
        </w:rPr>
        <w:t>before storing it at</w:t>
      </w:r>
      <w:r w:rsidRPr="00DD5B8A">
        <w:rPr>
          <w:rFonts w:ascii="Helvetica" w:eastAsia="Times" w:hAnsi="Helvetica" w:cs="Arial"/>
          <w:szCs w:val="24"/>
        </w:rPr>
        <w:t xml:space="preserve"> -20</w:t>
      </w:r>
      <w:r w:rsidR="00E843A7">
        <w:rPr>
          <w:rFonts w:ascii="Helvetica" w:eastAsia="Times" w:hAnsi="Helvetica" w:cs="Arial"/>
          <w:szCs w:val="24"/>
        </w:rPr>
        <w:t>ºC</w:t>
      </w:r>
      <w:r w:rsidRPr="00DD5B8A">
        <w:rPr>
          <w:rFonts w:ascii="Helvetica" w:eastAsia="Times" w:hAnsi="Helvetica" w:cs="Arial"/>
          <w:szCs w:val="24"/>
        </w:rPr>
        <w:t xml:space="preserve"> for later use.</w:t>
      </w:r>
    </w:p>
    <w:p w:rsidR="000C224E" w:rsidRDefault="000C224E" w:rsidP="000C224E">
      <w:pPr>
        <w:pStyle w:val="ListParagraph"/>
        <w:spacing w:after="0" w:line="240" w:lineRule="auto"/>
        <w:ind w:left="1080"/>
        <w:rPr>
          <w:rFonts w:ascii="Helvetica" w:eastAsia="Times" w:hAnsi="Helvetica" w:cs="Arial"/>
          <w:szCs w:val="24"/>
        </w:rPr>
      </w:pPr>
    </w:p>
    <w:p w:rsidR="000C224E" w:rsidRPr="009E30E2" w:rsidRDefault="000C224E" w:rsidP="000C224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CU: Vial with sample settled at the bottom. </w:t>
      </w:r>
      <w:r w:rsidRPr="009E30E2">
        <w:rPr>
          <w:rFonts w:ascii="Helvetica" w:eastAsia="Times" w:hAnsi="Helvetica" w:cs="Arial"/>
          <w:szCs w:val="24"/>
        </w:rPr>
        <w:t xml:space="preserve">Talent removes methanol with pipette. </w:t>
      </w:r>
    </w:p>
    <w:p w:rsidR="000C224E" w:rsidRDefault="000C224E" w:rsidP="000C224E">
      <w:pPr>
        <w:pStyle w:val="ListParagraph"/>
        <w:spacing w:after="0" w:line="240" w:lineRule="auto"/>
        <w:ind w:left="1368"/>
        <w:rPr>
          <w:rFonts w:ascii="Helvetica" w:eastAsia="Times" w:hAnsi="Helvetica" w:cs="Arial"/>
          <w:szCs w:val="24"/>
        </w:rPr>
      </w:pPr>
    </w:p>
    <w:p w:rsidR="000C224E" w:rsidRDefault="00E843A7" w:rsidP="000C224E">
      <w:pPr>
        <w:pStyle w:val="ListParagraph"/>
        <w:numPr>
          <w:ilvl w:val="2"/>
          <w:numId w:val="12"/>
        </w:numPr>
        <w:spacing w:after="0" w:line="240" w:lineRule="auto"/>
        <w:rPr>
          <w:rFonts w:ascii="Helvetica" w:eastAsia="Times" w:hAnsi="Helvetica" w:cs="Arial"/>
          <w:szCs w:val="24"/>
        </w:rPr>
      </w:pPr>
      <w:r w:rsidRPr="00E843A7">
        <w:rPr>
          <w:rFonts w:ascii="Helvetica" w:eastAsia="Times" w:hAnsi="Helvetica" w:cs="Arial"/>
          <w:szCs w:val="24"/>
          <w:highlight w:val="green"/>
        </w:rPr>
        <w:t>[2.10.2 and 2.10.3 combined]</w:t>
      </w:r>
      <w:r>
        <w:rPr>
          <w:rFonts w:ascii="Helvetica" w:eastAsia="Times" w:hAnsi="Helvetica" w:cs="Arial"/>
          <w:szCs w:val="24"/>
        </w:rPr>
        <w:t xml:space="preserve"> </w:t>
      </w:r>
      <w:r w:rsidR="000C224E">
        <w:rPr>
          <w:rFonts w:ascii="Helvetica" w:eastAsia="Times" w:hAnsi="Helvetica" w:cs="Arial"/>
          <w:szCs w:val="24"/>
        </w:rPr>
        <w:t xml:space="preserve">MED: Talent replaces methanol. </w:t>
      </w:r>
    </w:p>
    <w:p w:rsidR="000C224E" w:rsidRDefault="000C224E" w:rsidP="000C224E">
      <w:pPr>
        <w:pStyle w:val="ListParagraph"/>
        <w:spacing w:after="0" w:line="240" w:lineRule="auto"/>
        <w:ind w:left="1368"/>
        <w:rPr>
          <w:rFonts w:ascii="Helvetica" w:eastAsia="Times" w:hAnsi="Helvetica" w:cs="Arial"/>
          <w:szCs w:val="24"/>
        </w:rPr>
      </w:pPr>
    </w:p>
    <w:p w:rsidR="000C224E" w:rsidRDefault="000C224E" w:rsidP="000C224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begins to start the process again. </w:t>
      </w:r>
    </w:p>
    <w:p w:rsidR="000C224E" w:rsidRDefault="000C224E" w:rsidP="000C224E">
      <w:pPr>
        <w:pStyle w:val="ListParagraph"/>
        <w:spacing w:after="0" w:line="240" w:lineRule="auto"/>
        <w:ind w:left="1368"/>
        <w:rPr>
          <w:rFonts w:ascii="Helvetica" w:eastAsia="Times" w:hAnsi="Helvetica" w:cs="Arial"/>
          <w:szCs w:val="24"/>
        </w:rPr>
      </w:pPr>
    </w:p>
    <w:p w:rsidR="00377CE6" w:rsidRPr="000C224E" w:rsidRDefault="000C224E" w:rsidP="000C224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MED/WIDE: Talent stores sample in freezer. </w:t>
      </w:r>
    </w:p>
    <w:p w:rsidR="00945C4F" w:rsidRPr="00377CE6" w:rsidRDefault="00945C4F" w:rsidP="00377CE6">
      <w:pPr>
        <w:rPr>
          <w:rFonts w:ascii="Helvetica" w:hAnsi="Helvetica" w:cs="Arial"/>
          <w:b/>
        </w:rPr>
      </w:pPr>
    </w:p>
    <w:p w:rsidR="00945C4F" w:rsidRPr="00377CE6" w:rsidRDefault="00E63C87" w:rsidP="00377CE6">
      <w:pPr>
        <w:pStyle w:val="ListParagraph"/>
        <w:numPr>
          <w:ilvl w:val="0"/>
          <w:numId w:val="12"/>
        </w:numPr>
        <w:rPr>
          <w:rFonts w:ascii="Helvetica" w:hAnsi="Helvetica" w:cs="Arial"/>
          <w:b/>
        </w:rPr>
      </w:pPr>
      <w:r>
        <w:rPr>
          <w:rFonts w:ascii="Helvetica" w:hAnsi="Helvetica" w:cs="Arial"/>
          <w:b/>
        </w:rPr>
        <w:t>Rehydration, Sample</w:t>
      </w:r>
      <w:r w:rsidR="00945C4F" w:rsidRPr="00377CE6">
        <w:rPr>
          <w:rFonts w:ascii="Helvetica" w:hAnsi="Helvetica" w:cs="Arial"/>
          <w:b/>
        </w:rPr>
        <w:t xml:space="preserve"> </w:t>
      </w:r>
      <w:r>
        <w:rPr>
          <w:rFonts w:ascii="Helvetica" w:hAnsi="Helvetica" w:cs="Arial"/>
          <w:b/>
        </w:rPr>
        <w:t xml:space="preserve">Preparation, and Sonication </w:t>
      </w:r>
    </w:p>
    <w:p w:rsidR="00945C4F" w:rsidRPr="009962DC" w:rsidRDefault="00945C4F" w:rsidP="009962DC">
      <w:pPr>
        <w:pStyle w:val="ListParagraph"/>
        <w:spacing w:after="0" w:line="240" w:lineRule="auto"/>
        <w:ind w:left="1080"/>
        <w:rPr>
          <w:rFonts w:ascii="Helvetica" w:eastAsia="Times" w:hAnsi="Helvetica" w:cs="Arial"/>
          <w:szCs w:val="24"/>
        </w:rPr>
      </w:pPr>
    </w:p>
    <w:p w:rsidR="000C224E" w:rsidRDefault="00E63C87" w:rsidP="00DD5B8A">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Retrieve the stored sample from the freezer and r</w:t>
      </w:r>
      <w:r w:rsidR="00945C4F" w:rsidRPr="009962DC">
        <w:rPr>
          <w:rFonts w:ascii="Helvetica" w:eastAsia="Times" w:hAnsi="Helvetica" w:cs="Arial"/>
          <w:szCs w:val="24"/>
        </w:rPr>
        <w:t>emove</w:t>
      </w:r>
      <w:r w:rsidR="00DD5B8A">
        <w:rPr>
          <w:rFonts w:ascii="Helvetica" w:eastAsia="Times" w:hAnsi="Helvetica" w:cs="Arial"/>
          <w:szCs w:val="24"/>
        </w:rPr>
        <w:t xml:space="preserve"> the</w:t>
      </w:r>
      <w:r w:rsidR="009F44EE">
        <w:rPr>
          <w:rFonts w:ascii="Helvetica" w:eastAsia="Times" w:hAnsi="Helvetica" w:cs="Arial"/>
          <w:szCs w:val="24"/>
        </w:rPr>
        <w:t xml:space="preserve"> methanol</w:t>
      </w:r>
      <w:r w:rsidR="00945C4F" w:rsidRPr="009962DC">
        <w:rPr>
          <w:rFonts w:ascii="Helvetica" w:eastAsia="Times" w:hAnsi="Helvetica" w:cs="Arial"/>
          <w:szCs w:val="24"/>
        </w:rPr>
        <w:t xml:space="preserve"> with a pipette</w:t>
      </w:r>
      <w:r>
        <w:rPr>
          <w:rFonts w:ascii="Helvetica" w:eastAsia="Times" w:hAnsi="Helvetica" w:cs="Arial"/>
          <w:szCs w:val="24"/>
        </w:rPr>
        <w:t>.</w:t>
      </w:r>
      <w:r w:rsidR="00E843A7">
        <w:rPr>
          <w:rFonts w:ascii="Helvetica" w:eastAsia="Times" w:hAnsi="Helvetica" w:cs="Arial"/>
          <w:szCs w:val="24"/>
        </w:rPr>
        <w:t xml:space="preserve"> Then add 1</w:t>
      </w:r>
      <w:r w:rsidR="00DD5B8A">
        <w:rPr>
          <w:rFonts w:ascii="Helvetica" w:eastAsia="Times" w:hAnsi="Helvetica" w:cs="Arial"/>
          <w:szCs w:val="24"/>
        </w:rPr>
        <w:t xml:space="preserve"> mL of a 50</w:t>
      </w:r>
      <w:r w:rsidR="00185D06">
        <w:rPr>
          <w:rFonts w:ascii="Helvetica" w:eastAsia="Times" w:hAnsi="Helvetica" w:cs="Arial"/>
          <w:szCs w:val="24"/>
        </w:rPr>
        <w:t>% methanol phosphate buffer t</w:t>
      </w:r>
      <w:r w:rsidR="00DD5B8A">
        <w:rPr>
          <w:rFonts w:ascii="Helvetica" w:eastAsia="Times" w:hAnsi="Helvetica" w:cs="Arial"/>
          <w:szCs w:val="24"/>
        </w:rPr>
        <w:t>ween, or PBTw,</w:t>
      </w:r>
      <w:r w:rsidR="00945C4F" w:rsidRPr="00DD5B8A">
        <w:rPr>
          <w:rFonts w:ascii="Helvetica" w:eastAsia="Times" w:hAnsi="Helvetica" w:cs="Arial"/>
          <w:szCs w:val="24"/>
        </w:rPr>
        <w:t xml:space="preserve"> solution to the tube and rock </w:t>
      </w:r>
      <w:r w:rsidR="00DD5B8A">
        <w:rPr>
          <w:rFonts w:ascii="Helvetica" w:eastAsia="Times" w:hAnsi="Helvetica" w:cs="Arial"/>
          <w:szCs w:val="24"/>
        </w:rPr>
        <w:t xml:space="preserve">the tube </w:t>
      </w:r>
      <w:r w:rsidR="00945C4F" w:rsidRPr="00DD5B8A">
        <w:rPr>
          <w:rFonts w:ascii="Helvetica" w:eastAsia="Times" w:hAnsi="Helvetica" w:cs="Arial"/>
          <w:szCs w:val="24"/>
        </w:rPr>
        <w:t>for three minutes.</w:t>
      </w:r>
    </w:p>
    <w:p w:rsidR="000C224E" w:rsidRDefault="000C224E" w:rsidP="000C224E">
      <w:pPr>
        <w:pStyle w:val="ListParagraph"/>
        <w:spacing w:after="0" w:line="240" w:lineRule="auto"/>
        <w:ind w:left="1368"/>
        <w:rPr>
          <w:rFonts w:ascii="Helvetica" w:eastAsia="Times" w:hAnsi="Helvetica" w:cs="Arial"/>
          <w:szCs w:val="24"/>
        </w:rPr>
      </w:pPr>
    </w:p>
    <w:p w:rsidR="000C224E" w:rsidRDefault="000C224E" w:rsidP="000C224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MED/WIDE: Talent removes sample from freezer. </w:t>
      </w:r>
    </w:p>
    <w:p w:rsidR="000C224E" w:rsidRDefault="000C224E" w:rsidP="000C224E">
      <w:pPr>
        <w:pStyle w:val="ListParagraph"/>
        <w:spacing w:after="0" w:line="240" w:lineRule="auto"/>
        <w:ind w:left="1368"/>
        <w:rPr>
          <w:rFonts w:ascii="Helvetica" w:eastAsia="Times" w:hAnsi="Helvetica" w:cs="Arial"/>
          <w:szCs w:val="24"/>
        </w:rPr>
      </w:pPr>
    </w:p>
    <w:p w:rsidR="000C224E" w:rsidRDefault="000C224E" w:rsidP="000C224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 Over the Shoulder: Talent removes methanol with pipette. </w:t>
      </w:r>
    </w:p>
    <w:p w:rsidR="000C224E" w:rsidRDefault="000C224E" w:rsidP="000C224E">
      <w:pPr>
        <w:pStyle w:val="ListParagraph"/>
        <w:spacing w:after="0" w:line="240" w:lineRule="auto"/>
        <w:ind w:left="1368"/>
        <w:rPr>
          <w:rFonts w:ascii="Helvetica" w:eastAsia="Times" w:hAnsi="Helvetica" w:cs="Arial"/>
          <w:szCs w:val="24"/>
        </w:rPr>
      </w:pPr>
    </w:p>
    <w:p w:rsidR="00945C4F" w:rsidRDefault="000C224E" w:rsidP="000C224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MED: Talent adds PBTw</w:t>
      </w:r>
      <w:r w:rsidR="00E843A7" w:rsidRPr="00E843A7">
        <w:rPr>
          <w:rFonts w:ascii="Helvetica" w:eastAsia="Times" w:hAnsi="Helvetica" w:cs="Arial"/>
          <w:color w:val="FF0000"/>
          <w:szCs w:val="24"/>
        </w:rPr>
        <w:t>/50% MeOH</w:t>
      </w:r>
      <w:r>
        <w:rPr>
          <w:rFonts w:ascii="Helvetica" w:eastAsia="Times" w:hAnsi="Helvetica" w:cs="Arial"/>
          <w:szCs w:val="24"/>
        </w:rPr>
        <w:t xml:space="preserve"> to tube then places it on rocker. </w:t>
      </w:r>
      <w:r w:rsidR="00E843A7">
        <w:rPr>
          <w:rFonts w:ascii="Helvetica" w:eastAsia="Times" w:hAnsi="Helvetica" w:cs="Arial"/>
          <w:szCs w:val="24"/>
        </w:rPr>
        <w:t xml:space="preserve"> </w:t>
      </w:r>
      <w:r w:rsidR="00E843A7" w:rsidRPr="00E843A7">
        <w:rPr>
          <w:rFonts w:ascii="Helvetica" w:eastAsia="Times" w:hAnsi="Helvetica" w:cs="Arial"/>
          <w:szCs w:val="24"/>
          <w:highlight w:val="green"/>
        </w:rPr>
        <w:t>[use Take 2]</w:t>
      </w:r>
    </w:p>
    <w:p w:rsidR="00E843A7" w:rsidRPr="00E843A7" w:rsidRDefault="00E843A7" w:rsidP="00E843A7">
      <w:pPr>
        <w:pStyle w:val="ListParagraph"/>
        <w:rPr>
          <w:rFonts w:ascii="Helvetica" w:eastAsia="Times" w:hAnsi="Helvetica" w:cs="Arial"/>
          <w:szCs w:val="24"/>
        </w:rPr>
      </w:pPr>
    </w:p>
    <w:p w:rsidR="00E843A7" w:rsidRPr="00E843A7" w:rsidRDefault="00E843A7" w:rsidP="00E843A7">
      <w:pPr>
        <w:ind w:left="720"/>
        <w:rPr>
          <w:rFonts w:ascii="Helvetica" w:hAnsi="Helvetica" w:cs="Arial"/>
        </w:rPr>
      </w:pPr>
      <w:r w:rsidRPr="00E843A7">
        <w:rPr>
          <w:rFonts w:ascii="Helvetica" w:hAnsi="Helvetica" w:cs="Arial"/>
          <w:highlight w:val="green"/>
        </w:rPr>
        <w:t>3.1.3a [split shot]</w:t>
      </w:r>
    </w:p>
    <w:p w:rsidR="00945C4F" w:rsidRPr="009962DC" w:rsidRDefault="00945C4F" w:rsidP="009962DC">
      <w:pPr>
        <w:pStyle w:val="ListParagraph"/>
        <w:spacing w:after="0" w:line="240" w:lineRule="auto"/>
        <w:ind w:left="1080"/>
        <w:rPr>
          <w:rFonts w:ascii="Helvetica" w:eastAsia="Times" w:hAnsi="Helvetica" w:cs="Arial"/>
          <w:szCs w:val="24"/>
        </w:rPr>
      </w:pPr>
      <w:r w:rsidRPr="009962DC">
        <w:rPr>
          <w:rFonts w:ascii="Helvetica" w:eastAsia="Times" w:hAnsi="Helvetica" w:cs="Arial"/>
          <w:szCs w:val="24"/>
        </w:rPr>
        <w:t xml:space="preserve"> </w:t>
      </w:r>
    </w:p>
    <w:p w:rsidR="006316D1" w:rsidRDefault="009F44EE" w:rsidP="00FC2035">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Next, r</w:t>
      </w:r>
      <w:r w:rsidR="00945C4F" w:rsidRPr="009962DC">
        <w:rPr>
          <w:rFonts w:ascii="Helvetica" w:eastAsia="Times" w:hAnsi="Helvetica" w:cs="Arial"/>
          <w:szCs w:val="24"/>
        </w:rPr>
        <w:t>inse</w:t>
      </w:r>
      <w:r w:rsidR="00DD5B8A">
        <w:rPr>
          <w:rFonts w:ascii="Helvetica" w:eastAsia="Times" w:hAnsi="Helvetica" w:cs="Arial"/>
          <w:szCs w:val="24"/>
        </w:rPr>
        <w:t xml:space="preserve"> the sample</w:t>
      </w:r>
      <w:r w:rsidR="00E843A7">
        <w:rPr>
          <w:rFonts w:ascii="Helvetica" w:eastAsia="Times" w:hAnsi="Helvetica" w:cs="Arial"/>
          <w:szCs w:val="24"/>
        </w:rPr>
        <w:t xml:space="preserve"> with 1</w:t>
      </w:r>
      <w:r>
        <w:rPr>
          <w:rFonts w:ascii="Helvetica" w:eastAsia="Times" w:hAnsi="Helvetica" w:cs="Arial"/>
          <w:szCs w:val="24"/>
        </w:rPr>
        <w:t xml:space="preserve"> mL of PBTw twice</w:t>
      </w:r>
      <w:r w:rsidR="00E63C87">
        <w:rPr>
          <w:rFonts w:ascii="Helvetica" w:eastAsia="Times" w:hAnsi="Helvetica" w:cs="Arial"/>
          <w:szCs w:val="24"/>
        </w:rPr>
        <w:t>,</w:t>
      </w:r>
      <w:r w:rsidR="00945C4F" w:rsidRPr="009962DC">
        <w:rPr>
          <w:rFonts w:ascii="Helvetica" w:eastAsia="Times" w:hAnsi="Helvetica" w:cs="Arial"/>
          <w:szCs w:val="24"/>
        </w:rPr>
        <w:t xml:space="preserve"> allow</w:t>
      </w:r>
      <w:r>
        <w:rPr>
          <w:rFonts w:ascii="Helvetica" w:eastAsia="Times" w:hAnsi="Helvetica" w:cs="Arial"/>
          <w:szCs w:val="24"/>
        </w:rPr>
        <w:t>ing</w:t>
      </w:r>
      <w:r w:rsidR="00945C4F" w:rsidRPr="009962DC">
        <w:rPr>
          <w:rFonts w:ascii="Helvetica" w:eastAsia="Times" w:hAnsi="Helvetica" w:cs="Arial"/>
          <w:szCs w:val="24"/>
        </w:rPr>
        <w:t xml:space="preserve"> the sample to settle before drawing off the PBTw with a pipette. </w:t>
      </w:r>
      <w:r>
        <w:rPr>
          <w:rFonts w:ascii="Helvetica" w:eastAsia="Times" w:hAnsi="Helvetica" w:cs="Arial"/>
          <w:szCs w:val="24"/>
        </w:rPr>
        <w:t>Add 1.0 mL of bovine serum albumin phosphate buffered t</w:t>
      </w:r>
      <w:r w:rsidR="00945C4F" w:rsidRPr="00FC2035">
        <w:rPr>
          <w:rFonts w:ascii="Helvetica" w:eastAsia="Times" w:hAnsi="Helvetica" w:cs="Arial"/>
          <w:szCs w:val="24"/>
        </w:rPr>
        <w:t>ween</w:t>
      </w:r>
      <w:r>
        <w:rPr>
          <w:rFonts w:ascii="Helvetica" w:eastAsia="Times" w:hAnsi="Helvetica" w:cs="Arial"/>
          <w:szCs w:val="24"/>
        </w:rPr>
        <w:t>, or BBTw,</w:t>
      </w:r>
      <w:r w:rsidR="00945C4F" w:rsidRPr="00FC2035">
        <w:rPr>
          <w:rFonts w:ascii="Helvetica" w:eastAsia="Times" w:hAnsi="Helvetica" w:cs="Arial"/>
          <w:szCs w:val="24"/>
        </w:rPr>
        <w:t xml:space="preserve"> to the vial and rock</w:t>
      </w:r>
      <w:r w:rsidR="00FC2035">
        <w:rPr>
          <w:rFonts w:ascii="Helvetica" w:eastAsia="Times" w:hAnsi="Helvetica" w:cs="Arial"/>
          <w:szCs w:val="24"/>
        </w:rPr>
        <w:t xml:space="preserve"> it for three minutes</w:t>
      </w:r>
      <w:r w:rsidR="00945C4F" w:rsidRPr="00FC2035">
        <w:rPr>
          <w:rFonts w:ascii="Helvetica" w:eastAsia="Times" w:hAnsi="Helvetica" w:cs="Arial"/>
          <w:szCs w:val="24"/>
        </w:rPr>
        <w:t xml:space="preserve">. </w:t>
      </w:r>
    </w:p>
    <w:p w:rsidR="006316D1" w:rsidRDefault="006316D1" w:rsidP="006316D1">
      <w:pPr>
        <w:pStyle w:val="ListParagraph"/>
        <w:spacing w:after="0" w:line="240" w:lineRule="auto"/>
        <w:ind w:left="1080"/>
        <w:rPr>
          <w:rFonts w:ascii="Helvetica" w:eastAsia="Times" w:hAnsi="Helvetica" w:cs="Arial"/>
          <w:szCs w:val="24"/>
        </w:rPr>
      </w:pPr>
    </w:p>
    <w:p w:rsidR="006316D1" w:rsidRPr="00112DDF" w:rsidRDefault="006316D1" w:rsidP="006316D1">
      <w:pPr>
        <w:pStyle w:val="ListParagraph"/>
        <w:numPr>
          <w:ilvl w:val="2"/>
          <w:numId w:val="12"/>
        </w:numPr>
        <w:spacing w:after="0" w:line="240" w:lineRule="auto"/>
        <w:rPr>
          <w:rFonts w:ascii="Helvetica" w:hAnsi="Helvetica" w:cs="Arial"/>
        </w:rPr>
      </w:pPr>
      <w:r>
        <w:rPr>
          <w:rFonts w:ascii="Helvetica" w:eastAsia="Times" w:hAnsi="Helvetica" w:cs="Arial"/>
          <w:szCs w:val="24"/>
        </w:rPr>
        <w:t xml:space="preserve">MED – Over the Shoulder: Talent rinses sample with PBTw, then sets sample down to settle. </w:t>
      </w:r>
      <w:r w:rsidR="00E843A7" w:rsidRPr="00E843A7">
        <w:rPr>
          <w:rFonts w:ascii="Helvetica" w:eastAsia="Times" w:hAnsi="Helvetica" w:cs="Arial"/>
          <w:szCs w:val="24"/>
          <w:highlight w:val="green"/>
        </w:rPr>
        <w:t>[Use 3.1.3 Take 1]</w:t>
      </w:r>
    </w:p>
    <w:p w:rsidR="006316D1" w:rsidRPr="006316D1" w:rsidRDefault="006316D1" w:rsidP="006316D1">
      <w:pPr>
        <w:pStyle w:val="ListParagraph"/>
        <w:spacing w:after="0" w:line="240" w:lineRule="auto"/>
        <w:ind w:left="1368"/>
        <w:rPr>
          <w:rFonts w:ascii="Helvetica" w:hAnsi="Helvetica" w:cs="Arial"/>
        </w:rPr>
      </w:pPr>
    </w:p>
    <w:p w:rsidR="006316D1" w:rsidRPr="00112DDF" w:rsidRDefault="006316D1" w:rsidP="006316D1">
      <w:pPr>
        <w:pStyle w:val="ListParagraph"/>
        <w:numPr>
          <w:ilvl w:val="2"/>
          <w:numId w:val="12"/>
        </w:numPr>
        <w:spacing w:after="0" w:line="240" w:lineRule="auto"/>
        <w:rPr>
          <w:rFonts w:ascii="Helvetica" w:hAnsi="Helvetica" w:cs="Arial"/>
        </w:rPr>
      </w:pPr>
      <w:r>
        <w:rPr>
          <w:rFonts w:ascii="Helvetica" w:eastAsia="Times" w:hAnsi="Helvetica" w:cs="Arial"/>
          <w:szCs w:val="24"/>
        </w:rPr>
        <w:t xml:space="preserve">MED – Over the Shoulder: Talent draws off PBTw with pipette. </w:t>
      </w:r>
    </w:p>
    <w:p w:rsidR="006316D1" w:rsidRPr="006316D1" w:rsidRDefault="006316D1" w:rsidP="006316D1">
      <w:pPr>
        <w:pStyle w:val="ListParagraph"/>
        <w:spacing w:after="0" w:line="240" w:lineRule="auto"/>
        <w:ind w:left="1368"/>
        <w:rPr>
          <w:rFonts w:ascii="Helvetica" w:hAnsi="Helvetica" w:cs="Arial"/>
        </w:rPr>
      </w:pPr>
    </w:p>
    <w:p w:rsidR="00FC2035" w:rsidRPr="006316D1" w:rsidRDefault="006316D1" w:rsidP="006316D1">
      <w:pPr>
        <w:pStyle w:val="ListParagraph"/>
        <w:numPr>
          <w:ilvl w:val="2"/>
          <w:numId w:val="12"/>
        </w:numPr>
        <w:spacing w:after="0" w:line="240" w:lineRule="auto"/>
        <w:rPr>
          <w:rFonts w:ascii="Helvetica" w:hAnsi="Helvetica" w:cs="Arial"/>
        </w:rPr>
      </w:pPr>
      <w:r>
        <w:rPr>
          <w:rFonts w:ascii="Helvetica" w:eastAsia="Times" w:hAnsi="Helvetica" w:cs="Arial"/>
          <w:szCs w:val="24"/>
        </w:rPr>
        <w:t xml:space="preserve">MED: Talent adds BBTw to vial and </w:t>
      </w:r>
      <w:r w:rsidR="00E843A7" w:rsidRPr="00E843A7">
        <w:rPr>
          <w:rFonts w:ascii="Helvetica" w:eastAsia="Times" w:hAnsi="Helvetica" w:cs="Arial"/>
          <w:szCs w:val="24"/>
          <w:highlight w:val="green"/>
        </w:rPr>
        <w:t>[split shot]</w:t>
      </w:r>
      <w:r w:rsidR="00E843A7">
        <w:rPr>
          <w:rFonts w:ascii="Helvetica" w:eastAsia="Times" w:hAnsi="Helvetica" w:cs="Arial"/>
          <w:szCs w:val="24"/>
        </w:rPr>
        <w:t xml:space="preserve"> </w:t>
      </w:r>
      <w:r>
        <w:rPr>
          <w:rFonts w:ascii="Helvetica" w:eastAsia="Times" w:hAnsi="Helvetica" w:cs="Arial"/>
          <w:szCs w:val="24"/>
        </w:rPr>
        <w:t xml:space="preserve">places it on the rocker. </w:t>
      </w:r>
    </w:p>
    <w:p w:rsidR="00FC2035" w:rsidRPr="00FC2035" w:rsidRDefault="00FC2035" w:rsidP="00FC2035">
      <w:pPr>
        <w:rPr>
          <w:rFonts w:ascii="Helvetica" w:hAnsi="Helvetica" w:cs="Arial"/>
        </w:rPr>
      </w:pPr>
    </w:p>
    <w:p w:rsidR="006316D1" w:rsidRDefault="00FC2035" w:rsidP="00FC2035">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A</w:t>
      </w:r>
      <w:r w:rsidR="00945C4F" w:rsidRPr="00FC2035">
        <w:rPr>
          <w:rFonts w:ascii="Helvetica" w:eastAsia="Times" w:hAnsi="Helvetica" w:cs="Arial"/>
          <w:szCs w:val="24"/>
        </w:rPr>
        <w:t xml:space="preserve">llow the sample to settle and remove the BBTw with </w:t>
      </w:r>
      <w:r>
        <w:rPr>
          <w:rFonts w:ascii="Helvetica" w:eastAsia="Times" w:hAnsi="Helvetica" w:cs="Arial"/>
          <w:szCs w:val="24"/>
        </w:rPr>
        <w:t xml:space="preserve">a </w:t>
      </w:r>
      <w:r w:rsidR="00945C4F" w:rsidRPr="00FC2035">
        <w:rPr>
          <w:rFonts w:ascii="Helvetica" w:eastAsia="Times" w:hAnsi="Helvetica" w:cs="Arial"/>
          <w:szCs w:val="24"/>
        </w:rPr>
        <w:t xml:space="preserve">pipette. Repeat </w:t>
      </w:r>
      <w:r>
        <w:rPr>
          <w:rFonts w:ascii="Helvetica" w:eastAsia="Times" w:hAnsi="Helvetica" w:cs="Arial"/>
          <w:szCs w:val="24"/>
        </w:rPr>
        <w:t>this step two</w:t>
      </w:r>
      <w:r w:rsidR="00945C4F" w:rsidRPr="00FC2035">
        <w:rPr>
          <w:rFonts w:ascii="Helvetica" w:eastAsia="Times" w:hAnsi="Helvetica" w:cs="Arial"/>
          <w:szCs w:val="24"/>
        </w:rPr>
        <w:t xml:space="preserve"> times</w:t>
      </w:r>
      <w:r w:rsidR="00E843A7">
        <w:rPr>
          <w:rFonts w:ascii="Helvetica" w:eastAsia="Times" w:hAnsi="Helvetica" w:cs="Arial"/>
          <w:szCs w:val="24"/>
        </w:rPr>
        <w:t>,</w:t>
      </w:r>
      <w:r w:rsidR="00945C4F" w:rsidRPr="00FC2035">
        <w:rPr>
          <w:rFonts w:ascii="Helvetica" w:eastAsia="Times" w:hAnsi="Helvetica" w:cs="Arial"/>
          <w:szCs w:val="24"/>
        </w:rPr>
        <w:t xml:space="preserve"> taking care to remove as much BBTw as possible without losing </w:t>
      </w:r>
      <w:r w:rsidR="00E63C87">
        <w:rPr>
          <w:rFonts w:ascii="Helvetica" w:eastAsia="Times" w:hAnsi="Helvetica" w:cs="Arial"/>
          <w:szCs w:val="24"/>
        </w:rPr>
        <w:t>any of the sample</w:t>
      </w:r>
      <w:r w:rsidR="00945C4F" w:rsidRPr="00FC2035">
        <w:rPr>
          <w:rFonts w:ascii="Helvetica" w:eastAsia="Times" w:hAnsi="Helvetica" w:cs="Arial"/>
          <w:szCs w:val="24"/>
        </w:rPr>
        <w:t>.</w:t>
      </w:r>
      <w:r w:rsidR="00E843A7">
        <w:rPr>
          <w:rFonts w:ascii="Helvetica" w:eastAsia="Times" w:hAnsi="Helvetica" w:cs="Arial"/>
          <w:szCs w:val="24"/>
        </w:rPr>
        <w:t xml:space="preserve"> </w:t>
      </w:r>
      <w:r>
        <w:rPr>
          <w:rFonts w:ascii="Helvetica" w:eastAsia="Times" w:hAnsi="Helvetica" w:cs="Arial"/>
          <w:szCs w:val="24"/>
        </w:rPr>
        <w:t xml:space="preserve"> Then, a</w:t>
      </w:r>
      <w:r w:rsidR="00945C4F" w:rsidRPr="00FC2035">
        <w:rPr>
          <w:rFonts w:ascii="Helvetica" w:eastAsia="Times" w:hAnsi="Helvetica" w:cs="Arial"/>
          <w:szCs w:val="24"/>
        </w:rPr>
        <w:t>dd 0.5 mL o</w:t>
      </w:r>
      <w:r w:rsidR="00E63C87">
        <w:rPr>
          <w:rFonts w:ascii="Helvetica" w:eastAsia="Times" w:hAnsi="Helvetica" w:cs="Arial"/>
          <w:szCs w:val="24"/>
        </w:rPr>
        <w:t>f BBTw to the tube and place</w:t>
      </w:r>
      <w:r w:rsidR="00945C4F" w:rsidRPr="00FC2035">
        <w:rPr>
          <w:rFonts w:ascii="Helvetica" w:eastAsia="Times" w:hAnsi="Helvetica" w:cs="Arial"/>
          <w:szCs w:val="24"/>
        </w:rPr>
        <w:t xml:space="preserve"> </w:t>
      </w:r>
      <w:r w:rsidR="00E63C87">
        <w:rPr>
          <w:rFonts w:ascii="Helvetica" w:eastAsia="Times" w:hAnsi="Helvetica" w:cs="Arial"/>
          <w:szCs w:val="24"/>
        </w:rPr>
        <w:t>it</w:t>
      </w:r>
      <w:r w:rsidR="00945C4F" w:rsidRPr="00FC2035">
        <w:rPr>
          <w:rFonts w:ascii="Helvetica" w:eastAsia="Times" w:hAnsi="Helvetica" w:cs="Arial"/>
          <w:szCs w:val="24"/>
        </w:rPr>
        <w:t xml:space="preserve"> on ice. </w:t>
      </w:r>
    </w:p>
    <w:p w:rsidR="006316D1" w:rsidRDefault="006316D1" w:rsidP="006316D1">
      <w:pPr>
        <w:pStyle w:val="ListParagraph"/>
        <w:spacing w:after="0" w:line="240" w:lineRule="auto"/>
        <w:ind w:left="1080"/>
        <w:rPr>
          <w:rFonts w:ascii="Helvetica" w:eastAsia="Times" w:hAnsi="Helvetica" w:cs="Arial"/>
          <w:szCs w:val="24"/>
        </w:rPr>
      </w:pPr>
    </w:p>
    <w:p w:rsidR="006316D1" w:rsidRDefault="006316D1"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checks that sample has settled, then removes BBTw with pipette. </w:t>
      </w:r>
    </w:p>
    <w:p w:rsidR="006316D1" w:rsidRDefault="006316D1" w:rsidP="006316D1">
      <w:pPr>
        <w:pStyle w:val="ListParagraph"/>
        <w:spacing w:after="0" w:line="240" w:lineRule="auto"/>
        <w:ind w:left="1368"/>
        <w:rPr>
          <w:rFonts w:ascii="Helvetica" w:eastAsia="Times" w:hAnsi="Helvetica" w:cs="Arial"/>
          <w:szCs w:val="24"/>
        </w:rPr>
      </w:pPr>
    </w:p>
    <w:p w:rsidR="006316D1" w:rsidRDefault="006316D1"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CU: Talent removes as much BBTw as possible. </w:t>
      </w:r>
    </w:p>
    <w:p w:rsidR="006316D1" w:rsidRDefault="006316D1" w:rsidP="006316D1">
      <w:pPr>
        <w:pStyle w:val="ListParagraph"/>
        <w:spacing w:after="0" w:line="240" w:lineRule="auto"/>
        <w:ind w:left="1368"/>
        <w:rPr>
          <w:rFonts w:ascii="Helvetica" w:eastAsia="Times" w:hAnsi="Helvetica" w:cs="Arial"/>
          <w:szCs w:val="24"/>
        </w:rPr>
      </w:pPr>
    </w:p>
    <w:p w:rsidR="00945C4F" w:rsidRPr="006316D1" w:rsidRDefault="006316D1"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adds BBTw to the tube and places it on ice. </w:t>
      </w:r>
    </w:p>
    <w:p w:rsidR="00945C4F" w:rsidRPr="00E63C87" w:rsidRDefault="00945C4F" w:rsidP="00E63C87">
      <w:pPr>
        <w:rPr>
          <w:rFonts w:ascii="Helvetica" w:hAnsi="Helvetica" w:cs="Arial"/>
        </w:rPr>
      </w:pPr>
    </w:p>
    <w:p w:rsidR="006316D1" w:rsidRDefault="00E63C87" w:rsidP="00FC2035">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Next, s</w:t>
      </w:r>
      <w:r w:rsidR="00945C4F" w:rsidRPr="009962DC">
        <w:rPr>
          <w:rFonts w:ascii="Helvetica" w:eastAsia="Times" w:hAnsi="Helvetica" w:cs="Arial"/>
          <w:szCs w:val="24"/>
        </w:rPr>
        <w:t>et the sonicator to 10% maximum amplitude and a run time of two seconds</w:t>
      </w:r>
      <w:r>
        <w:rPr>
          <w:rFonts w:ascii="Helvetica" w:eastAsia="Times" w:hAnsi="Helvetica" w:cs="Arial"/>
          <w:szCs w:val="24"/>
        </w:rPr>
        <w:t xml:space="preserve"> with</w:t>
      </w:r>
      <w:r w:rsidR="00945C4F" w:rsidRPr="009962DC">
        <w:rPr>
          <w:rFonts w:ascii="Helvetica" w:eastAsia="Times" w:hAnsi="Helvetica" w:cs="Arial"/>
          <w:szCs w:val="24"/>
        </w:rPr>
        <w:t xml:space="preserve"> constant sonication.</w:t>
      </w:r>
      <w:r w:rsidR="00E843A7">
        <w:rPr>
          <w:rFonts w:ascii="Helvetica" w:eastAsia="Times" w:hAnsi="Helvetica" w:cs="Arial"/>
          <w:szCs w:val="24"/>
        </w:rPr>
        <w:t xml:space="preserve"> </w:t>
      </w:r>
      <w:r w:rsidR="00945C4F" w:rsidRPr="009962DC">
        <w:rPr>
          <w:rFonts w:ascii="Helvetica" w:eastAsia="Times" w:hAnsi="Helvetica" w:cs="Arial"/>
          <w:szCs w:val="24"/>
        </w:rPr>
        <w:t xml:space="preserve"> </w:t>
      </w:r>
      <w:r w:rsidR="00FC2035">
        <w:rPr>
          <w:rFonts w:ascii="Helvetica" w:eastAsia="Times" w:hAnsi="Helvetica" w:cs="Arial"/>
          <w:szCs w:val="24"/>
        </w:rPr>
        <w:t>C</w:t>
      </w:r>
      <w:r w:rsidR="00945C4F" w:rsidRPr="00FC2035">
        <w:rPr>
          <w:rFonts w:ascii="Helvetica" w:eastAsia="Times" w:hAnsi="Helvetica" w:cs="Arial"/>
          <w:szCs w:val="24"/>
        </w:rPr>
        <w:t xml:space="preserve">lean the sonicator probe by placing the probe tip into a 50 mL conical tube filled with deionized water and run </w:t>
      </w:r>
      <w:r w:rsidR="00FC2035">
        <w:rPr>
          <w:rFonts w:ascii="Helvetica" w:eastAsia="Times" w:hAnsi="Helvetica" w:cs="Arial"/>
          <w:szCs w:val="24"/>
        </w:rPr>
        <w:t xml:space="preserve">the </w:t>
      </w:r>
      <w:r w:rsidR="00945C4F" w:rsidRPr="00FC2035">
        <w:rPr>
          <w:rFonts w:ascii="Helvetica" w:eastAsia="Times" w:hAnsi="Helvetica" w:cs="Arial"/>
          <w:szCs w:val="24"/>
        </w:rPr>
        <w:t>sonicator</w:t>
      </w:r>
      <w:r>
        <w:rPr>
          <w:rFonts w:ascii="Helvetica" w:eastAsia="Times" w:hAnsi="Helvetica" w:cs="Arial"/>
          <w:szCs w:val="24"/>
        </w:rPr>
        <w:t>,</w:t>
      </w:r>
      <w:r w:rsidR="00945C4F" w:rsidRPr="00FC2035">
        <w:rPr>
          <w:rFonts w:ascii="Helvetica" w:eastAsia="Times" w:hAnsi="Helvetica" w:cs="Arial"/>
          <w:szCs w:val="24"/>
        </w:rPr>
        <w:t xml:space="preserve"> </w:t>
      </w:r>
      <w:r w:rsidR="00FC2035">
        <w:rPr>
          <w:rFonts w:ascii="Helvetica" w:eastAsia="Times" w:hAnsi="Helvetica" w:cs="Arial"/>
          <w:szCs w:val="24"/>
        </w:rPr>
        <w:t>then d</w:t>
      </w:r>
      <w:r w:rsidR="00945C4F" w:rsidRPr="00FC2035">
        <w:rPr>
          <w:rFonts w:ascii="Helvetica" w:eastAsia="Times" w:hAnsi="Helvetica" w:cs="Arial"/>
          <w:szCs w:val="24"/>
        </w:rPr>
        <w:t xml:space="preserve">ry </w:t>
      </w:r>
      <w:r w:rsidR="00FC2035">
        <w:rPr>
          <w:rFonts w:ascii="Helvetica" w:eastAsia="Times" w:hAnsi="Helvetica" w:cs="Arial"/>
          <w:szCs w:val="24"/>
        </w:rPr>
        <w:t xml:space="preserve">the </w:t>
      </w:r>
      <w:r w:rsidR="00945C4F" w:rsidRPr="00FC2035">
        <w:rPr>
          <w:rFonts w:ascii="Helvetica" w:eastAsia="Times" w:hAnsi="Helvetica" w:cs="Arial"/>
          <w:szCs w:val="24"/>
        </w:rPr>
        <w:t xml:space="preserve">sonicator probe with </w:t>
      </w:r>
      <w:r w:rsidR="00FC2035">
        <w:rPr>
          <w:rFonts w:ascii="Helvetica" w:eastAsia="Times" w:hAnsi="Helvetica" w:cs="Arial"/>
          <w:szCs w:val="24"/>
        </w:rPr>
        <w:t xml:space="preserve">a </w:t>
      </w:r>
      <w:r>
        <w:rPr>
          <w:rFonts w:ascii="Helvetica" w:eastAsia="Times" w:hAnsi="Helvetica" w:cs="Arial"/>
          <w:szCs w:val="24"/>
        </w:rPr>
        <w:t>laboratory tissue</w:t>
      </w:r>
      <w:r w:rsidR="00945C4F" w:rsidRPr="00FC2035">
        <w:rPr>
          <w:rFonts w:ascii="Helvetica" w:eastAsia="Times" w:hAnsi="Helvetica" w:cs="Arial"/>
          <w:szCs w:val="24"/>
        </w:rPr>
        <w:t>.</w:t>
      </w:r>
    </w:p>
    <w:p w:rsidR="006316D1" w:rsidRDefault="006316D1" w:rsidP="006316D1">
      <w:pPr>
        <w:pStyle w:val="ListParagraph"/>
        <w:spacing w:after="0" w:line="240" w:lineRule="auto"/>
        <w:ind w:left="1080"/>
        <w:rPr>
          <w:rFonts w:ascii="Helvetica" w:eastAsia="Times" w:hAnsi="Helvetica" w:cs="Arial"/>
          <w:szCs w:val="24"/>
        </w:rPr>
      </w:pPr>
    </w:p>
    <w:p w:rsidR="006316D1" w:rsidRDefault="006316D1"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 Over the Shoulder: Talent sets sonicator. </w:t>
      </w:r>
    </w:p>
    <w:p w:rsidR="006316D1" w:rsidRDefault="006316D1" w:rsidP="006316D1">
      <w:pPr>
        <w:pStyle w:val="ListParagraph"/>
        <w:spacing w:after="0" w:line="240" w:lineRule="auto"/>
        <w:ind w:left="1368"/>
        <w:rPr>
          <w:rFonts w:ascii="Helvetica" w:eastAsia="Times" w:hAnsi="Helvetica" w:cs="Arial"/>
          <w:szCs w:val="24"/>
        </w:rPr>
      </w:pPr>
    </w:p>
    <w:p w:rsidR="006316D1" w:rsidRDefault="005F3236"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CU</w:t>
      </w:r>
      <w:r w:rsidR="006316D1">
        <w:rPr>
          <w:rFonts w:ascii="Helvetica" w:eastAsia="Times" w:hAnsi="Helvetica" w:cs="Arial"/>
          <w:szCs w:val="24"/>
        </w:rPr>
        <w:t xml:space="preserve">: Talent places sonicator probe tip into 50 mL conical tube filled with deionized water. </w:t>
      </w:r>
    </w:p>
    <w:p w:rsidR="006316D1" w:rsidRDefault="006316D1" w:rsidP="006316D1">
      <w:pPr>
        <w:pStyle w:val="ListParagraph"/>
        <w:spacing w:after="0" w:line="240" w:lineRule="auto"/>
        <w:ind w:left="1368"/>
        <w:rPr>
          <w:rFonts w:ascii="Helvetica" w:eastAsia="Times" w:hAnsi="Helvetica" w:cs="Arial"/>
          <w:szCs w:val="24"/>
        </w:rPr>
      </w:pPr>
    </w:p>
    <w:p w:rsidR="00945C4F" w:rsidRPr="006316D1" w:rsidRDefault="00E843A7" w:rsidP="006316D1">
      <w:pPr>
        <w:pStyle w:val="ListParagraph"/>
        <w:numPr>
          <w:ilvl w:val="2"/>
          <w:numId w:val="12"/>
        </w:numPr>
        <w:spacing w:after="0" w:line="240" w:lineRule="auto"/>
        <w:rPr>
          <w:rFonts w:ascii="Helvetica" w:eastAsia="Times" w:hAnsi="Helvetica" w:cs="Arial"/>
          <w:szCs w:val="24"/>
        </w:rPr>
      </w:pPr>
      <w:r w:rsidRPr="00E843A7">
        <w:rPr>
          <w:rFonts w:ascii="Helvetica" w:eastAsia="Times" w:hAnsi="Helvetica" w:cs="Arial"/>
          <w:szCs w:val="24"/>
          <w:highlight w:val="green"/>
        </w:rPr>
        <w:t>[3.4.2 and 3.4.3 combined]</w:t>
      </w:r>
      <w:r>
        <w:rPr>
          <w:rFonts w:ascii="Helvetica" w:eastAsia="Times" w:hAnsi="Helvetica" w:cs="Arial"/>
          <w:szCs w:val="24"/>
        </w:rPr>
        <w:t xml:space="preserve"> </w:t>
      </w:r>
      <w:r w:rsidR="00AB6D7B">
        <w:rPr>
          <w:rFonts w:ascii="Helvetica" w:eastAsia="Times" w:hAnsi="Helvetica" w:cs="Arial"/>
          <w:szCs w:val="24"/>
        </w:rPr>
        <w:t>CU</w:t>
      </w:r>
      <w:r w:rsidR="006316D1">
        <w:rPr>
          <w:rFonts w:ascii="Helvetica" w:eastAsia="Times" w:hAnsi="Helvetica" w:cs="Arial"/>
          <w:szCs w:val="24"/>
        </w:rPr>
        <w:t>: Talent runs sonicator</w:t>
      </w:r>
      <w:r w:rsidR="00AB6D7B">
        <w:rPr>
          <w:rFonts w:ascii="Helvetica" w:eastAsia="Times" w:hAnsi="Helvetica" w:cs="Arial"/>
          <w:szCs w:val="24"/>
        </w:rPr>
        <w:t>, removes tube,</w:t>
      </w:r>
      <w:r w:rsidR="006316D1">
        <w:rPr>
          <w:rFonts w:ascii="Helvetica" w:eastAsia="Times" w:hAnsi="Helvetica" w:cs="Arial"/>
          <w:szCs w:val="24"/>
        </w:rPr>
        <w:t xml:space="preserve"> then dries probe with laboratory tissue. </w:t>
      </w:r>
    </w:p>
    <w:p w:rsidR="00945C4F" w:rsidRPr="009962DC" w:rsidRDefault="00945C4F" w:rsidP="009962DC">
      <w:pPr>
        <w:pStyle w:val="ListParagraph"/>
        <w:spacing w:after="0" w:line="240" w:lineRule="auto"/>
        <w:ind w:left="1080"/>
        <w:rPr>
          <w:rFonts w:ascii="Helvetica" w:eastAsia="Times" w:hAnsi="Helvetica" w:cs="Arial"/>
          <w:szCs w:val="24"/>
        </w:rPr>
      </w:pPr>
    </w:p>
    <w:p w:rsidR="006316D1" w:rsidRDefault="00945C4F" w:rsidP="009B7B63">
      <w:pPr>
        <w:pStyle w:val="ListParagraph"/>
        <w:numPr>
          <w:ilvl w:val="1"/>
          <w:numId w:val="12"/>
        </w:numPr>
        <w:spacing w:after="0" w:line="240" w:lineRule="auto"/>
        <w:rPr>
          <w:rFonts w:ascii="Helvetica" w:eastAsia="Times" w:hAnsi="Helvetica" w:cs="Arial"/>
          <w:szCs w:val="24"/>
        </w:rPr>
      </w:pPr>
      <w:r w:rsidRPr="009962DC">
        <w:rPr>
          <w:rFonts w:ascii="Helvetica" w:eastAsia="Times" w:hAnsi="Helvetica" w:cs="Arial"/>
          <w:szCs w:val="24"/>
        </w:rPr>
        <w:t>Submerge the probe into the tube 3 to 4 mm above the sample and start</w:t>
      </w:r>
      <w:r w:rsidR="00FC2035">
        <w:rPr>
          <w:rFonts w:ascii="Helvetica" w:eastAsia="Times" w:hAnsi="Helvetica" w:cs="Arial"/>
          <w:szCs w:val="24"/>
        </w:rPr>
        <w:t xml:space="preserve"> the</w:t>
      </w:r>
      <w:r w:rsidRPr="009962DC">
        <w:rPr>
          <w:rFonts w:ascii="Helvetica" w:eastAsia="Times" w:hAnsi="Helvetica" w:cs="Arial"/>
          <w:szCs w:val="24"/>
        </w:rPr>
        <w:t xml:space="preserve"> sonication.</w:t>
      </w:r>
      <w:r w:rsidR="00377CE6">
        <w:rPr>
          <w:rFonts w:ascii="Helvetica" w:eastAsia="Times" w:hAnsi="Helvetica" w:cs="Arial"/>
          <w:szCs w:val="24"/>
        </w:rPr>
        <w:t xml:space="preserve"> </w:t>
      </w:r>
      <w:r w:rsidR="000E7B21">
        <w:rPr>
          <w:rFonts w:ascii="Helvetica" w:eastAsia="Times" w:hAnsi="Helvetica" w:cs="Arial"/>
          <w:szCs w:val="24"/>
        </w:rPr>
        <w:t>Then r</w:t>
      </w:r>
      <w:r w:rsidRPr="00377CE6">
        <w:rPr>
          <w:rFonts w:ascii="Helvetica" w:eastAsia="Times" w:hAnsi="Helvetica" w:cs="Arial"/>
          <w:szCs w:val="24"/>
        </w:rPr>
        <w:t xml:space="preserve">emove the </w:t>
      </w:r>
      <w:r w:rsidR="00E63C87">
        <w:rPr>
          <w:rFonts w:ascii="Helvetica" w:eastAsia="Times" w:hAnsi="Helvetica" w:cs="Arial"/>
          <w:szCs w:val="24"/>
        </w:rPr>
        <w:t xml:space="preserve">tube and place it on ice for </w:t>
      </w:r>
      <w:r w:rsidRPr="00377CE6">
        <w:rPr>
          <w:rFonts w:ascii="Helvetica" w:eastAsia="Times" w:hAnsi="Helvetica" w:cs="Arial"/>
          <w:szCs w:val="24"/>
        </w:rPr>
        <w:t>30 seconds to</w:t>
      </w:r>
      <w:r w:rsidR="00E44980">
        <w:rPr>
          <w:rFonts w:ascii="Helvetica" w:eastAsia="Times" w:hAnsi="Helvetica" w:cs="Arial"/>
          <w:szCs w:val="24"/>
        </w:rPr>
        <w:t xml:space="preserve"> prevent overheating </w:t>
      </w:r>
      <w:r w:rsidRPr="00377CE6">
        <w:rPr>
          <w:rFonts w:ascii="Helvetica" w:eastAsia="Times" w:hAnsi="Helvetica" w:cs="Arial"/>
          <w:szCs w:val="24"/>
        </w:rPr>
        <w:t xml:space="preserve">from </w:t>
      </w:r>
      <w:r w:rsidR="00FC2035">
        <w:rPr>
          <w:rFonts w:ascii="Helvetica" w:eastAsia="Times" w:hAnsi="Helvetica" w:cs="Arial"/>
          <w:szCs w:val="24"/>
        </w:rPr>
        <w:t xml:space="preserve">the </w:t>
      </w:r>
      <w:r w:rsidRPr="00377CE6">
        <w:rPr>
          <w:rFonts w:ascii="Helvetica" w:eastAsia="Times" w:hAnsi="Helvetica" w:cs="Arial"/>
          <w:szCs w:val="24"/>
        </w:rPr>
        <w:t>sonication</w:t>
      </w:r>
      <w:r w:rsidR="00E843A7">
        <w:rPr>
          <w:rFonts w:ascii="Helvetica" w:eastAsia="Times" w:hAnsi="Helvetica" w:cs="Arial"/>
          <w:szCs w:val="24"/>
        </w:rPr>
        <w:t>,</w:t>
      </w:r>
      <w:r w:rsidRPr="00377CE6">
        <w:rPr>
          <w:rFonts w:ascii="Helvetica" w:eastAsia="Times" w:hAnsi="Helvetica" w:cs="Arial"/>
          <w:szCs w:val="24"/>
        </w:rPr>
        <w:t xml:space="preserve"> and </w:t>
      </w:r>
      <w:r w:rsidR="00E63C87">
        <w:rPr>
          <w:rFonts w:ascii="Helvetica" w:eastAsia="Times" w:hAnsi="Helvetica" w:cs="Arial"/>
          <w:szCs w:val="24"/>
        </w:rPr>
        <w:t xml:space="preserve">to </w:t>
      </w:r>
      <w:r w:rsidRPr="00377CE6">
        <w:rPr>
          <w:rFonts w:ascii="Helvetica" w:eastAsia="Times" w:hAnsi="Helvetica" w:cs="Arial"/>
          <w:szCs w:val="24"/>
        </w:rPr>
        <w:t>allow</w:t>
      </w:r>
      <w:r w:rsidR="00FC2035">
        <w:rPr>
          <w:rFonts w:ascii="Helvetica" w:eastAsia="Times" w:hAnsi="Helvetica" w:cs="Arial"/>
          <w:szCs w:val="24"/>
        </w:rPr>
        <w:t xml:space="preserve"> the</w:t>
      </w:r>
      <w:r w:rsidRPr="00377CE6">
        <w:rPr>
          <w:rFonts w:ascii="Helvetica" w:eastAsia="Times" w:hAnsi="Helvetica" w:cs="Arial"/>
          <w:szCs w:val="24"/>
        </w:rPr>
        <w:t xml:space="preserve"> sample to settle at the bottom of the tube.</w:t>
      </w:r>
      <w:r w:rsidR="009B7B63">
        <w:rPr>
          <w:rFonts w:ascii="Helvetica" w:eastAsia="Times" w:hAnsi="Helvetica" w:cs="Arial"/>
          <w:szCs w:val="24"/>
        </w:rPr>
        <w:t xml:space="preserve"> </w:t>
      </w:r>
      <w:r w:rsidR="00E843A7">
        <w:rPr>
          <w:rFonts w:ascii="Helvetica" w:eastAsia="Times" w:hAnsi="Helvetica" w:cs="Arial"/>
          <w:szCs w:val="24"/>
        </w:rPr>
        <w:t xml:space="preserve"> </w:t>
      </w:r>
      <w:r w:rsidR="00E44980" w:rsidRPr="009B7B63">
        <w:rPr>
          <w:rFonts w:ascii="Helvetica" w:eastAsia="Times" w:hAnsi="Helvetica" w:cs="Arial"/>
          <w:szCs w:val="24"/>
        </w:rPr>
        <w:t>Repeat</w:t>
      </w:r>
      <w:r w:rsidR="00727973" w:rsidRPr="009B7B63">
        <w:rPr>
          <w:rFonts w:ascii="Helvetica" w:eastAsia="Times" w:hAnsi="Helvetica" w:cs="Arial"/>
          <w:szCs w:val="24"/>
        </w:rPr>
        <w:t xml:space="preserve"> </w:t>
      </w:r>
      <w:r w:rsidR="00164677">
        <w:rPr>
          <w:rFonts w:ascii="Helvetica" w:eastAsia="Times" w:hAnsi="Helvetica" w:cs="Arial"/>
          <w:szCs w:val="24"/>
        </w:rPr>
        <w:t xml:space="preserve">this step </w:t>
      </w:r>
      <w:r w:rsidR="00E44980" w:rsidRPr="009B7B63">
        <w:rPr>
          <w:rFonts w:ascii="Helvetica" w:eastAsia="Times" w:hAnsi="Helvetica" w:cs="Arial"/>
          <w:szCs w:val="24"/>
        </w:rPr>
        <w:t xml:space="preserve">as </w:t>
      </w:r>
      <w:r w:rsidR="00BE68FD" w:rsidRPr="009B7B63">
        <w:rPr>
          <w:rFonts w:ascii="Helvetica" w:eastAsia="Times" w:hAnsi="Helvetica" w:cs="Arial"/>
          <w:szCs w:val="24"/>
        </w:rPr>
        <w:t xml:space="preserve">required by </w:t>
      </w:r>
      <w:r w:rsidR="00E44980" w:rsidRPr="009B7B63">
        <w:rPr>
          <w:rFonts w:ascii="Helvetica" w:eastAsia="Times" w:hAnsi="Helvetica" w:cs="Arial"/>
          <w:szCs w:val="24"/>
        </w:rPr>
        <w:t>sample age.</w:t>
      </w:r>
    </w:p>
    <w:p w:rsidR="006316D1" w:rsidRDefault="006316D1" w:rsidP="006316D1">
      <w:pPr>
        <w:pStyle w:val="ListParagraph"/>
        <w:spacing w:after="0" w:line="240" w:lineRule="auto"/>
        <w:ind w:left="1080"/>
        <w:rPr>
          <w:rFonts w:ascii="Helvetica" w:eastAsia="Times" w:hAnsi="Helvetica" w:cs="Arial"/>
          <w:szCs w:val="24"/>
        </w:rPr>
      </w:pPr>
    </w:p>
    <w:p w:rsidR="006316D1" w:rsidRDefault="006316D1"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CU: Talent submerges probe into tube and starts sonication. </w:t>
      </w:r>
    </w:p>
    <w:p w:rsidR="006316D1" w:rsidRDefault="006316D1" w:rsidP="006316D1">
      <w:pPr>
        <w:pStyle w:val="ListParagraph"/>
        <w:spacing w:after="0" w:line="240" w:lineRule="auto"/>
        <w:ind w:left="1368"/>
        <w:rPr>
          <w:rFonts w:ascii="Helvetica" w:eastAsia="Times" w:hAnsi="Helvetica" w:cs="Arial"/>
          <w:szCs w:val="24"/>
        </w:rPr>
      </w:pPr>
    </w:p>
    <w:p w:rsidR="006316D1" w:rsidRDefault="006316D1"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CU: Talent removes tube and places it on ice. </w:t>
      </w:r>
    </w:p>
    <w:p w:rsidR="006316D1" w:rsidRDefault="006316D1" w:rsidP="006316D1">
      <w:pPr>
        <w:pStyle w:val="ListParagraph"/>
        <w:spacing w:after="0" w:line="240" w:lineRule="auto"/>
        <w:ind w:left="1368"/>
        <w:rPr>
          <w:rFonts w:ascii="Helvetica" w:eastAsia="Times" w:hAnsi="Helvetica" w:cs="Arial"/>
          <w:szCs w:val="24"/>
        </w:rPr>
      </w:pPr>
    </w:p>
    <w:p w:rsidR="00945C4F" w:rsidRPr="009B7B63" w:rsidRDefault="006316D1"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removes tube from ice to repeat sonication. </w:t>
      </w:r>
    </w:p>
    <w:p w:rsidR="00945C4F" w:rsidRPr="00377CE6" w:rsidRDefault="00945C4F" w:rsidP="00377CE6">
      <w:pPr>
        <w:rPr>
          <w:rFonts w:ascii="Helvetica" w:hAnsi="Helvetica" w:cs="Arial"/>
        </w:rPr>
      </w:pPr>
    </w:p>
    <w:p w:rsidR="00E94E81" w:rsidRDefault="006E2569" w:rsidP="00945C4F">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After sonication is complete, r</w:t>
      </w:r>
      <w:r w:rsidR="00945C4F" w:rsidRPr="009962DC">
        <w:rPr>
          <w:rFonts w:ascii="Helvetica" w:eastAsia="Times" w:hAnsi="Helvetica" w:cs="Arial"/>
          <w:szCs w:val="24"/>
        </w:rPr>
        <w:t>inse</w:t>
      </w:r>
      <w:r w:rsidR="00E843A7">
        <w:rPr>
          <w:rFonts w:ascii="Helvetica" w:eastAsia="Times" w:hAnsi="Helvetica" w:cs="Arial"/>
          <w:szCs w:val="24"/>
        </w:rPr>
        <w:t xml:space="preserve"> the sample two times with 1</w:t>
      </w:r>
      <w:r w:rsidR="00FC2035">
        <w:rPr>
          <w:rFonts w:ascii="Helvetica" w:eastAsia="Times" w:hAnsi="Helvetica" w:cs="Arial"/>
          <w:szCs w:val="24"/>
        </w:rPr>
        <w:t xml:space="preserve"> mL </w:t>
      </w:r>
      <w:r w:rsidR="00E843A7">
        <w:rPr>
          <w:rFonts w:ascii="Helvetica" w:eastAsia="Times" w:hAnsi="Helvetica" w:cs="Arial"/>
          <w:szCs w:val="24"/>
        </w:rPr>
        <w:t xml:space="preserve">of </w:t>
      </w:r>
      <w:r w:rsidR="00FC2035">
        <w:rPr>
          <w:rFonts w:ascii="Helvetica" w:eastAsia="Times" w:hAnsi="Helvetica" w:cs="Arial"/>
          <w:szCs w:val="24"/>
        </w:rPr>
        <w:t>BBTw</w:t>
      </w:r>
      <w:r w:rsidR="00945C4F" w:rsidRPr="009962DC">
        <w:rPr>
          <w:rFonts w:ascii="Helvetica" w:eastAsia="Times" w:hAnsi="Helvetica" w:cs="Arial"/>
          <w:szCs w:val="24"/>
        </w:rPr>
        <w:t>.</w:t>
      </w:r>
      <w:r w:rsidR="00E843A7">
        <w:rPr>
          <w:rFonts w:ascii="Helvetica" w:eastAsia="Times" w:hAnsi="Helvetica" w:cs="Arial"/>
          <w:szCs w:val="24"/>
        </w:rPr>
        <w:t xml:space="preserve"> </w:t>
      </w:r>
      <w:r w:rsidR="00945C4F" w:rsidRPr="009962DC">
        <w:rPr>
          <w:rFonts w:ascii="Helvetica" w:eastAsia="Times" w:hAnsi="Helvetica" w:cs="Arial"/>
          <w:szCs w:val="24"/>
        </w:rPr>
        <w:t xml:space="preserve"> After each rinse</w:t>
      </w:r>
      <w:r w:rsidR="00E843A7">
        <w:rPr>
          <w:rFonts w:ascii="Helvetica" w:eastAsia="Times" w:hAnsi="Helvetica" w:cs="Arial"/>
          <w:szCs w:val="24"/>
        </w:rPr>
        <w:t>,</w:t>
      </w:r>
      <w:r w:rsidR="00945C4F" w:rsidRPr="009962DC">
        <w:rPr>
          <w:rFonts w:ascii="Helvetica" w:eastAsia="Times" w:hAnsi="Helvetica" w:cs="Arial"/>
          <w:szCs w:val="24"/>
        </w:rPr>
        <w:t xml:space="preserve"> allow the sample to settle before drawing off BBTw with a pipette.</w:t>
      </w:r>
    </w:p>
    <w:p w:rsidR="006316D1" w:rsidRDefault="006316D1" w:rsidP="00E94E81">
      <w:pPr>
        <w:pStyle w:val="ListParagraph"/>
        <w:spacing w:after="0" w:line="240" w:lineRule="auto"/>
        <w:ind w:left="1080"/>
        <w:rPr>
          <w:rFonts w:ascii="Helvetica" w:eastAsia="Times" w:hAnsi="Helvetica" w:cs="Arial"/>
          <w:szCs w:val="24"/>
        </w:rPr>
      </w:pPr>
    </w:p>
    <w:p w:rsidR="006316D1" w:rsidRDefault="00AB6D7B"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MED – Over the Shoulder</w:t>
      </w:r>
      <w:r w:rsidR="006316D1">
        <w:rPr>
          <w:rFonts w:ascii="Helvetica" w:eastAsia="Times" w:hAnsi="Helvetica" w:cs="Arial"/>
          <w:szCs w:val="24"/>
        </w:rPr>
        <w:t xml:space="preserve">: Talent rinses sample with BBTw. </w:t>
      </w:r>
    </w:p>
    <w:p w:rsidR="00E94E81" w:rsidRDefault="00E94E81" w:rsidP="00E94E81">
      <w:pPr>
        <w:pStyle w:val="ListParagraph"/>
        <w:spacing w:after="0" w:line="240" w:lineRule="auto"/>
        <w:ind w:left="1368"/>
        <w:rPr>
          <w:rFonts w:ascii="Helvetica" w:eastAsia="Times" w:hAnsi="Helvetica" w:cs="Arial"/>
          <w:szCs w:val="24"/>
        </w:rPr>
      </w:pPr>
    </w:p>
    <w:p w:rsidR="00E94E81" w:rsidRDefault="006316D1"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CU: Talent sh</w:t>
      </w:r>
      <w:r w:rsidR="00E94E81">
        <w:rPr>
          <w:rFonts w:ascii="Helvetica" w:eastAsia="Times" w:hAnsi="Helvetica" w:cs="Arial"/>
          <w:szCs w:val="24"/>
        </w:rPr>
        <w:t>ows settled sample in tube</w:t>
      </w:r>
      <w:r w:rsidR="00AB6D7B">
        <w:rPr>
          <w:rFonts w:ascii="Helvetica" w:eastAsia="Times" w:hAnsi="Helvetica" w:cs="Arial"/>
          <w:szCs w:val="24"/>
        </w:rPr>
        <w:t xml:space="preserve"> to camera</w:t>
      </w:r>
      <w:r w:rsidR="00E94E81">
        <w:rPr>
          <w:rFonts w:ascii="Helvetica" w:eastAsia="Times" w:hAnsi="Helvetica" w:cs="Arial"/>
          <w:szCs w:val="24"/>
        </w:rPr>
        <w:t>.</w:t>
      </w:r>
    </w:p>
    <w:p w:rsidR="00E94E81" w:rsidRDefault="00E94E81" w:rsidP="00E94E81">
      <w:pPr>
        <w:pStyle w:val="ListParagraph"/>
        <w:spacing w:after="0" w:line="240" w:lineRule="auto"/>
        <w:ind w:left="1368"/>
        <w:rPr>
          <w:rFonts w:ascii="Helvetica" w:eastAsia="Times" w:hAnsi="Helvetica" w:cs="Arial"/>
          <w:szCs w:val="24"/>
        </w:rPr>
      </w:pPr>
    </w:p>
    <w:p w:rsidR="00945C4F" w:rsidRPr="009962DC" w:rsidRDefault="00E94E81" w:rsidP="006316D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CU: Talent draws off BBTw with pipette. </w:t>
      </w:r>
    </w:p>
    <w:p w:rsidR="00945C4F" w:rsidRPr="009962DC" w:rsidRDefault="00945C4F" w:rsidP="009962DC">
      <w:pPr>
        <w:pStyle w:val="ListParagraph"/>
        <w:spacing w:after="0" w:line="240" w:lineRule="auto"/>
        <w:ind w:left="1080"/>
        <w:rPr>
          <w:rFonts w:ascii="Helvetica" w:eastAsia="Times" w:hAnsi="Helvetica" w:cs="Arial"/>
          <w:szCs w:val="24"/>
        </w:rPr>
      </w:pPr>
    </w:p>
    <w:p w:rsidR="00601174" w:rsidRDefault="00E843A7" w:rsidP="00601174">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Add 1</w:t>
      </w:r>
      <w:r w:rsidR="00945C4F" w:rsidRPr="009962DC">
        <w:rPr>
          <w:rFonts w:ascii="Helvetica" w:eastAsia="Times" w:hAnsi="Helvetica" w:cs="Arial"/>
          <w:szCs w:val="24"/>
        </w:rPr>
        <w:t xml:space="preserve"> m</w:t>
      </w:r>
      <w:r w:rsidR="00945C4F" w:rsidRPr="009962DC" w:rsidDel="008F00B8">
        <w:rPr>
          <w:rFonts w:ascii="Helvetica" w:eastAsia="Times" w:hAnsi="Helvetica" w:cs="Arial"/>
          <w:szCs w:val="24"/>
        </w:rPr>
        <w:t>L</w:t>
      </w:r>
      <w:r w:rsidR="00945C4F" w:rsidRPr="009962DC">
        <w:rPr>
          <w:rFonts w:ascii="Helvetica" w:eastAsia="Times" w:hAnsi="Helvetica" w:cs="Arial"/>
          <w:szCs w:val="24"/>
        </w:rPr>
        <w:t xml:space="preserve"> of BBTw to the vial and </w:t>
      </w:r>
      <w:r w:rsidR="00E63C87">
        <w:rPr>
          <w:rFonts w:ascii="Helvetica" w:eastAsia="Times" w:hAnsi="Helvetica" w:cs="Arial"/>
          <w:szCs w:val="24"/>
        </w:rPr>
        <w:t xml:space="preserve">place it on a </w:t>
      </w:r>
      <w:r w:rsidR="00945C4F" w:rsidRPr="009962DC">
        <w:rPr>
          <w:rFonts w:ascii="Helvetica" w:eastAsia="Times" w:hAnsi="Helvetica" w:cs="Arial"/>
          <w:szCs w:val="24"/>
        </w:rPr>
        <w:t>rock</w:t>
      </w:r>
      <w:r w:rsidR="00E63C87">
        <w:rPr>
          <w:rFonts w:ascii="Helvetica" w:eastAsia="Times" w:hAnsi="Helvetica" w:cs="Arial"/>
          <w:szCs w:val="24"/>
        </w:rPr>
        <w:t>er. After three minutes</w:t>
      </w:r>
      <w:r w:rsidR="00945C4F" w:rsidRPr="009962DC">
        <w:rPr>
          <w:rFonts w:ascii="Helvetica" w:eastAsia="Times" w:hAnsi="Helvetica" w:cs="Arial"/>
          <w:szCs w:val="24"/>
        </w:rPr>
        <w:t>, allow the sample to settle and remove the BBTw with</w:t>
      </w:r>
      <w:r w:rsidR="00E63C87">
        <w:rPr>
          <w:rFonts w:ascii="Helvetica" w:eastAsia="Times" w:hAnsi="Helvetica" w:cs="Arial"/>
          <w:szCs w:val="24"/>
        </w:rPr>
        <w:t xml:space="preserve"> a</w:t>
      </w:r>
      <w:r w:rsidR="00945C4F" w:rsidRPr="009962DC">
        <w:rPr>
          <w:rFonts w:ascii="Helvetica" w:eastAsia="Times" w:hAnsi="Helvetica" w:cs="Arial"/>
          <w:szCs w:val="24"/>
        </w:rPr>
        <w:t xml:space="preserve"> pipette</w:t>
      </w:r>
      <w:r>
        <w:rPr>
          <w:rFonts w:ascii="Helvetica" w:eastAsia="Times" w:hAnsi="Helvetica" w:cs="Arial"/>
          <w:szCs w:val="24"/>
        </w:rPr>
        <w:t>,</w:t>
      </w:r>
      <w:r w:rsidR="00FC2035">
        <w:rPr>
          <w:rFonts w:ascii="Helvetica" w:eastAsia="Times" w:hAnsi="Helvetica" w:cs="Arial"/>
          <w:szCs w:val="24"/>
        </w:rPr>
        <w:t xml:space="preserve"> </w:t>
      </w:r>
      <w:r w:rsidR="00E63C87">
        <w:rPr>
          <w:rFonts w:ascii="Helvetica" w:eastAsia="Times" w:hAnsi="Helvetica" w:cs="Arial"/>
          <w:szCs w:val="24"/>
        </w:rPr>
        <w:t>then repeat</w:t>
      </w:r>
      <w:r w:rsidR="00E63C87" w:rsidRPr="00377CE6">
        <w:rPr>
          <w:rFonts w:ascii="Helvetica" w:eastAsia="Times" w:hAnsi="Helvetica" w:cs="Arial"/>
          <w:szCs w:val="24"/>
        </w:rPr>
        <w:t xml:space="preserve"> </w:t>
      </w:r>
      <w:r w:rsidR="00E63C87">
        <w:rPr>
          <w:rFonts w:ascii="Helvetica" w:eastAsia="Times" w:hAnsi="Helvetica" w:cs="Arial"/>
          <w:szCs w:val="24"/>
        </w:rPr>
        <w:t>this step</w:t>
      </w:r>
      <w:r w:rsidR="00FC2035">
        <w:rPr>
          <w:rFonts w:ascii="Helvetica" w:eastAsia="Times" w:hAnsi="Helvetica" w:cs="Arial"/>
          <w:szCs w:val="24"/>
        </w:rPr>
        <w:t xml:space="preserve"> </w:t>
      </w:r>
      <w:r w:rsidR="00945C4F" w:rsidRPr="00377CE6">
        <w:rPr>
          <w:rFonts w:ascii="Helvetica" w:eastAsia="Times" w:hAnsi="Helvetica" w:cs="Arial"/>
          <w:szCs w:val="24"/>
        </w:rPr>
        <w:t>two times.</w:t>
      </w:r>
    </w:p>
    <w:p w:rsidR="00601174" w:rsidRDefault="00601174" w:rsidP="00601174">
      <w:pPr>
        <w:pStyle w:val="ListParagraph"/>
        <w:spacing w:after="0" w:line="240" w:lineRule="auto"/>
        <w:ind w:left="1080"/>
        <w:rPr>
          <w:rFonts w:ascii="Helvetica" w:eastAsia="Times" w:hAnsi="Helvetica" w:cs="Arial"/>
          <w:szCs w:val="24"/>
        </w:rPr>
      </w:pPr>
    </w:p>
    <w:p w:rsidR="00601174" w:rsidRDefault="00601174" w:rsidP="00601174">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adds BBTw to vial and places it on a rocker. </w:t>
      </w:r>
    </w:p>
    <w:p w:rsidR="00601174" w:rsidRDefault="00601174" w:rsidP="00601174">
      <w:pPr>
        <w:pStyle w:val="ListParagraph"/>
        <w:spacing w:after="0" w:line="240" w:lineRule="auto"/>
        <w:ind w:left="1368"/>
        <w:rPr>
          <w:rFonts w:ascii="Helvetica" w:eastAsia="Times" w:hAnsi="Helvetica" w:cs="Arial"/>
          <w:szCs w:val="24"/>
        </w:rPr>
      </w:pPr>
    </w:p>
    <w:p w:rsidR="00601174" w:rsidRDefault="00601174" w:rsidP="00601174">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MED: Talent picks up settled sample and removes BBTw with pipette.</w:t>
      </w:r>
    </w:p>
    <w:p w:rsidR="00945C4F" w:rsidRPr="00601174" w:rsidRDefault="00945C4F" w:rsidP="00601174">
      <w:pPr>
        <w:rPr>
          <w:rFonts w:ascii="Helvetica" w:hAnsi="Helvetica" w:cs="Arial"/>
        </w:rPr>
      </w:pPr>
    </w:p>
    <w:p w:rsidR="00945C4F" w:rsidRPr="009962DC" w:rsidRDefault="00945C4F" w:rsidP="009962DC">
      <w:pPr>
        <w:pStyle w:val="ListParagraph"/>
        <w:numPr>
          <w:ilvl w:val="0"/>
          <w:numId w:val="12"/>
        </w:numPr>
        <w:rPr>
          <w:rFonts w:ascii="Helvetica" w:hAnsi="Helvetica" w:cs="Arial"/>
          <w:b/>
        </w:rPr>
      </w:pPr>
      <w:r w:rsidRPr="009962DC">
        <w:rPr>
          <w:rFonts w:ascii="Helvetica" w:hAnsi="Helvetica" w:cs="Arial"/>
          <w:b/>
        </w:rPr>
        <w:t xml:space="preserve">Immunostaining </w:t>
      </w:r>
    </w:p>
    <w:p w:rsidR="00945C4F" w:rsidRPr="009962DC" w:rsidRDefault="00945C4F" w:rsidP="009962DC">
      <w:pPr>
        <w:pStyle w:val="ListParagraph"/>
        <w:spacing w:after="0" w:line="240" w:lineRule="auto"/>
        <w:ind w:left="1080"/>
        <w:rPr>
          <w:rFonts w:ascii="Helvetica" w:eastAsia="Times" w:hAnsi="Helvetica" w:cs="Arial"/>
          <w:szCs w:val="24"/>
        </w:rPr>
      </w:pPr>
    </w:p>
    <w:p w:rsidR="00C83CA8" w:rsidRDefault="00945C4F" w:rsidP="001B50CC">
      <w:pPr>
        <w:pStyle w:val="ListParagraph"/>
        <w:numPr>
          <w:ilvl w:val="1"/>
          <w:numId w:val="12"/>
        </w:numPr>
        <w:spacing w:after="0" w:line="240" w:lineRule="auto"/>
        <w:rPr>
          <w:rFonts w:ascii="Helvetica" w:eastAsia="Times" w:hAnsi="Helvetica" w:cs="Arial"/>
          <w:szCs w:val="24"/>
        </w:rPr>
      </w:pPr>
      <w:r w:rsidRPr="009962DC">
        <w:rPr>
          <w:rFonts w:ascii="Helvetica" w:eastAsia="Times" w:hAnsi="Helvetica" w:cs="Arial"/>
          <w:szCs w:val="24"/>
        </w:rPr>
        <w:t>Block</w:t>
      </w:r>
      <w:r w:rsidR="00FC2035">
        <w:rPr>
          <w:rFonts w:ascii="Helvetica" w:eastAsia="Times" w:hAnsi="Helvetica" w:cs="Arial"/>
          <w:szCs w:val="24"/>
        </w:rPr>
        <w:t xml:space="preserve"> the</w:t>
      </w:r>
      <w:r w:rsidR="00C83CA8">
        <w:rPr>
          <w:rFonts w:ascii="Helvetica" w:eastAsia="Times" w:hAnsi="Helvetica" w:cs="Arial"/>
          <w:szCs w:val="24"/>
        </w:rPr>
        <w:t xml:space="preserve"> sample with 0.5 mL of </w:t>
      </w:r>
      <w:r w:rsidRPr="009962DC">
        <w:rPr>
          <w:rFonts w:ascii="Helvetica" w:eastAsia="Times" w:hAnsi="Helvetica" w:cs="Arial"/>
          <w:szCs w:val="24"/>
        </w:rPr>
        <w:t xml:space="preserve">5% normal serum diluted in BBTw to the </w:t>
      </w:r>
      <w:r w:rsidR="001B50CC">
        <w:rPr>
          <w:rFonts w:ascii="Helvetica" w:eastAsia="Times" w:hAnsi="Helvetica" w:cs="Arial"/>
          <w:szCs w:val="24"/>
        </w:rPr>
        <w:t>tube and place the sample on a rocker for one hour</w:t>
      </w:r>
      <w:r w:rsidR="00C83CA8">
        <w:rPr>
          <w:rFonts w:ascii="Helvetica" w:eastAsia="Times" w:hAnsi="Helvetica" w:cs="Arial"/>
          <w:szCs w:val="24"/>
        </w:rPr>
        <w:t xml:space="preserve"> at room temperature</w:t>
      </w:r>
      <w:r w:rsidR="001B50CC">
        <w:rPr>
          <w:rFonts w:ascii="Helvetica" w:eastAsia="Times" w:hAnsi="Helvetica" w:cs="Arial"/>
          <w:szCs w:val="24"/>
        </w:rPr>
        <w:t>.</w:t>
      </w:r>
      <w:r w:rsidRPr="009962DC">
        <w:rPr>
          <w:rFonts w:ascii="Helvetica" w:eastAsia="Times" w:hAnsi="Helvetica" w:cs="Arial"/>
          <w:szCs w:val="24"/>
        </w:rPr>
        <w:t xml:space="preserve"> </w:t>
      </w:r>
    </w:p>
    <w:p w:rsidR="00C83CA8" w:rsidRDefault="00C83CA8" w:rsidP="00C83CA8">
      <w:pPr>
        <w:pStyle w:val="ListParagraph"/>
        <w:spacing w:after="0" w:line="240" w:lineRule="auto"/>
        <w:ind w:left="1080"/>
        <w:rPr>
          <w:rFonts w:ascii="Helvetica" w:eastAsia="Times" w:hAnsi="Helvetica" w:cs="Arial"/>
          <w:szCs w:val="24"/>
        </w:rPr>
      </w:pPr>
    </w:p>
    <w:p w:rsidR="001B50CC" w:rsidRDefault="00C83CA8" w:rsidP="00C83CA8">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Talent adds block to the tube and places the sample on the rocker. </w:t>
      </w:r>
    </w:p>
    <w:p w:rsidR="00945C4F" w:rsidRPr="00377CE6" w:rsidRDefault="00945C4F" w:rsidP="00377CE6">
      <w:pPr>
        <w:rPr>
          <w:rFonts w:ascii="Helvetica" w:hAnsi="Helvetica" w:cs="Arial"/>
        </w:rPr>
      </w:pPr>
    </w:p>
    <w:p w:rsidR="00C83CA8" w:rsidRDefault="001F5B28" w:rsidP="00F06436">
      <w:pPr>
        <w:pStyle w:val="ListParagraph"/>
        <w:numPr>
          <w:ilvl w:val="1"/>
          <w:numId w:val="12"/>
        </w:numPr>
        <w:spacing w:after="0" w:line="240" w:lineRule="auto"/>
        <w:rPr>
          <w:rFonts w:ascii="Helvetica" w:eastAsia="Times" w:hAnsi="Helvetica" w:cs="Arial"/>
          <w:szCs w:val="24"/>
        </w:rPr>
      </w:pPr>
      <w:r w:rsidRPr="001F5B28">
        <w:rPr>
          <w:rFonts w:ascii="Helvetica" w:eastAsia="Times" w:hAnsi="Helvetica" w:cs="Arial"/>
          <w:szCs w:val="24"/>
        </w:rPr>
        <w:t xml:space="preserve">Next, </w:t>
      </w:r>
      <w:r w:rsidR="000E7B21">
        <w:rPr>
          <w:rFonts w:ascii="Helvetica" w:eastAsia="Times" w:hAnsi="Helvetica" w:cs="Arial"/>
          <w:szCs w:val="24"/>
        </w:rPr>
        <w:t>add</w:t>
      </w:r>
      <w:r w:rsidR="00C83CA8">
        <w:rPr>
          <w:rFonts w:ascii="Helvetica" w:eastAsia="Times" w:hAnsi="Helvetica" w:cs="Arial"/>
          <w:szCs w:val="24"/>
        </w:rPr>
        <w:t xml:space="preserve"> 0.5 mL of</w:t>
      </w:r>
      <w:r w:rsidR="000E7B21">
        <w:rPr>
          <w:rFonts w:ascii="Helvetica" w:eastAsia="Times" w:hAnsi="Helvetica" w:cs="Arial"/>
          <w:szCs w:val="24"/>
        </w:rPr>
        <w:t xml:space="preserve"> primary solution and </w:t>
      </w:r>
      <w:r w:rsidRPr="001F5B28">
        <w:rPr>
          <w:rFonts w:ascii="Helvetica" w:eastAsia="Times" w:hAnsi="Helvetica" w:cs="Arial"/>
          <w:szCs w:val="24"/>
        </w:rPr>
        <w:t>r</w:t>
      </w:r>
      <w:r w:rsidR="00945C4F" w:rsidRPr="001F5B28">
        <w:rPr>
          <w:rFonts w:ascii="Helvetica" w:eastAsia="Times" w:hAnsi="Helvetica" w:cs="Arial"/>
          <w:szCs w:val="24"/>
        </w:rPr>
        <w:t xml:space="preserve">ock </w:t>
      </w:r>
      <w:r w:rsidRPr="001F5B28">
        <w:rPr>
          <w:rFonts w:ascii="Helvetica" w:eastAsia="Times" w:hAnsi="Helvetica" w:cs="Arial"/>
          <w:szCs w:val="24"/>
        </w:rPr>
        <w:t xml:space="preserve">the </w:t>
      </w:r>
      <w:r w:rsidR="000E7B21">
        <w:rPr>
          <w:rFonts w:ascii="Helvetica" w:eastAsia="Times" w:hAnsi="Helvetica" w:cs="Arial"/>
          <w:szCs w:val="24"/>
        </w:rPr>
        <w:t xml:space="preserve">sample </w:t>
      </w:r>
      <w:r w:rsidR="00945C4F" w:rsidRPr="001F5B28">
        <w:rPr>
          <w:rFonts w:ascii="Helvetica" w:eastAsia="Times" w:hAnsi="Helvetica" w:cs="Arial"/>
          <w:szCs w:val="24"/>
        </w:rPr>
        <w:t>overnight at 4</w:t>
      </w:r>
      <w:r w:rsidR="00E843A7">
        <w:rPr>
          <w:rFonts w:ascii="Helvetica" w:eastAsia="Times" w:hAnsi="Helvetica" w:cs="Arial"/>
          <w:szCs w:val="24"/>
        </w:rPr>
        <w:t>ºC</w:t>
      </w:r>
      <w:r w:rsidR="00C83CA8">
        <w:rPr>
          <w:rFonts w:ascii="Helvetica" w:eastAsia="Times" w:hAnsi="Helvetica" w:cs="Arial"/>
          <w:szCs w:val="24"/>
        </w:rPr>
        <w:t>.</w:t>
      </w:r>
    </w:p>
    <w:p w:rsidR="00C83CA8" w:rsidRDefault="00C83CA8" w:rsidP="00C83CA8">
      <w:pPr>
        <w:pStyle w:val="ListParagraph"/>
        <w:spacing w:after="0" w:line="240" w:lineRule="auto"/>
        <w:ind w:left="1080"/>
        <w:rPr>
          <w:rFonts w:ascii="Helvetica" w:eastAsia="Times" w:hAnsi="Helvetica" w:cs="Arial"/>
          <w:szCs w:val="24"/>
        </w:rPr>
      </w:pPr>
    </w:p>
    <w:p w:rsidR="000E7B21" w:rsidRDefault="00C83CA8" w:rsidP="00C83CA8">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adds primary solution and places it on the rocker. </w:t>
      </w:r>
    </w:p>
    <w:p w:rsidR="00945C4F" w:rsidRPr="001D1B5F" w:rsidRDefault="00945C4F" w:rsidP="001D1B5F">
      <w:pPr>
        <w:rPr>
          <w:rFonts w:ascii="Helvetica" w:hAnsi="Helvetica" w:cs="Arial"/>
        </w:rPr>
      </w:pPr>
    </w:p>
    <w:p w:rsidR="00EC227E" w:rsidRDefault="00945C4F" w:rsidP="00C60318">
      <w:pPr>
        <w:pStyle w:val="ListParagraph"/>
        <w:numPr>
          <w:ilvl w:val="1"/>
          <w:numId w:val="12"/>
        </w:numPr>
        <w:spacing w:after="0" w:line="240" w:lineRule="auto"/>
        <w:rPr>
          <w:rFonts w:ascii="Helvetica" w:eastAsia="Times" w:hAnsi="Helvetica" w:cs="Arial"/>
          <w:szCs w:val="24"/>
        </w:rPr>
      </w:pPr>
      <w:r w:rsidRPr="009962DC">
        <w:rPr>
          <w:rFonts w:ascii="Helvetica" w:eastAsia="Times" w:hAnsi="Helvetica" w:cs="Arial"/>
          <w:szCs w:val="24"/>
        </w:rPr>
        <w:t xml:space="preserve">Allow </w:t>
      </w:r>
      <w:r w:rsidR="001F5B28">
        <w:rPr>
          <w:rFonts w:ascii="Helvetica" w:eastAsia="Times" w:hAnsi="Helvetica" w:cs="Arial"/>
          <w:szCs w:val="24"/>
        </w:rPr>
        <w:t xml:space="preserve">the </w:t>
      </w:r>
      <w:r w:rsidRPr="009962DC">
        <w:rPr>
          <w:rFonts w:ascii="Helvetica" w:eastAsia="Times" w:hAnsi="Helvetica" w:cs="Arial"/>
          <w:szCs w:val="24"/>
        </w:rPr>
        <w:t xml:space="preserve">sample to settle to </w:t>
      </w:r>
      <w:r w:rsidR="001F5B28">
        <w:rPr>
          <w:rFonts w:ascii="Helvetica" w:eastAsia="Times" w:hAnsi="Helvetica" w:cs="Arial"/>
          <w:szCs w:val="24"/>
        </w:rPr>
        <w:t xml:space="preserve">the </w:t>
      </w:r>
      <w:r w:rsidRPr="009962DC">
        <w:rPr>
          <w:rFonts w:ascii="Helvetica" w:eastAsia="Times" w:hAnsi="Helvetica" w:cs="Arial"/>
          <w:szCs w:val="24"/>
        </w:rPr>
        <w:t>bottom of</w:t>
      </w:r>
      <w:r w:rsidR="001F5B28">
        <w:rPr>
          <w:rFonts w:ascii="Helvetica" w:eastAsia="Times" w:hAnsi="Helvetica" w:cs="Arial"/>
          <w:szCs w:val="24"/>
        </w:rPr>
        <w:t xml:space="preserve"> the tube</w:t>
      </w:r>
      <w:r w:rsidR="00E843A7">
        <w:rPr>
          <w:rFonts w:ascii="Helvetica" w:eastAsia="Times" w:hAnsi="Helvetica" w:cs="Arial"/>
          <w:szCs w:val="24"/>
        </w:rPr>
        <w:t>,</w:t>
      </w:r>
      <w:r w:rsidR="001F5B28">
        <w:rPr>
          <w:rFonts w:ascii="Helvetica" w:eastAsia="Times" w:hAnsi="Helvetica" w:cs="Arial"/>
          <w:szCs w:val="24"/>
        </w:rPr>
        <w:t xml:space="preserve"> then d</w:t>
      </w:r>
      <w:r w:rsidRPr="009962DC">
        <w:rPr>
          <w:rFonts w:ascii="Helvetica" w:eastAsia="Times" w:hAnsi="Helvetica" w:cs="Arial"/>
          <w:szCs w:val="24"/>
        </w:rPr>
        <w:t xml:space="preserve">raw off primary antibodies with </w:t>
      </w:r>
      <w:r w:rsidR="001F5B28">
        <w:rPr>
          <w:rFonts w:ascii="Helvetica" w:eastAsia="Times" w:hAnsi="Helvetica" w:cs="Arial"/>
          <w:szCs w:val="24"/>
        </w:rPr>
        <w:t>a pipette and r</w:t>
      </w:r>
      <w:r w:rsidRPr="00C60318">
        <w:rPr>
          <w:rFonts w:ascii="Helvetica" w:eastAsia="Times" w:hAnsi="Helvetica" w:cs="Arial"/>
          <w:szCs w:val="24"/>
        </w:rPr>
        <w:t xml:space="preserve">inse </w:t>
      </w:r>
      <w:r w:rsidR="00E843A7">
        <w:rPr>
          <w:rFonts w:ascii="Helvetica" w:eastAsia="Times" w:hAnsi="Helvetica" w:cs="Arial"/>
          <w:szCs w:val="24"/>
        </w:rPr>
        <w:t>twice with 1</w:t>
      </w:r>
      <w:r w:rsidR="001F5B28">
        <w:rPr>
          <w:rFonts w:ascii="Helvetica" w:eastAsia="Times" w:hAnsi="Helvetica" w:cs="Arial"/>
          <w:szCs w:val="24"/>
        </w:rPr>
        <w:t xml:space="preserve"> mL of BBTw</w:t>
      </w:r>
      <w:r w:rsidRPr="00C60318">
        <w:rPr>
          <w:rFonts w:ascii="Helvetica" w:eastAsia="Times" w:hAnsi="Helvetica" w:cs="Arial"/>
          <w:szCs w:val="24"/>
        </w:rPr>
        <w:t xml:space="preserve">. </w:t>
      </w:r>
    </w:p>
    <w:p w:rsidR="00EC227E" w:rsidRDefault="00EC227E" w:rsidP="00EC227E">
      <w:pPr>
        <w:pStyle w:val="ListParagraph"/>
        <w:spacing w:after="0" w:line="240" w:lineRule="auto"/>
        <w:ind w:left="1080"/>
        <w:rPr>
          <w:rFonts w:ascii="Helvetica" w:eastAsia="Times" w:hAnsi="Helvetica" w:cs="Arial"/>
          <w:szCs w:val="24"/>
        </w:rPr>
      </w:pPr>
    </w:p>
    <w:p w:rsidR="00EC227E" w:rsidRDefault="00EC227E" w:rsidP="00EC227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inspects tube then draws off liquid with pipette. </w:t>
      </w:r>
    </w:p>
    <w:p w:rsidR="00EC227E" w:rsidRDefault="00EC227E" w:rsidP="00EC227E">
      <w:pPr>
        <w:pStyle w:val="ListParagraph"/>
        <w:spacing w:after="0" w:line="240" w:lineRule="auto"/>
        <w:ind w:left="1368"/>
        <w:rPr>
          <w:rFonts w:ascii="Helvetica" w:eastAsia="Times" w:hAnsi="Helvetica" w:cs="Arial"/>
          <w:szCs w:val="24"/>
        </w:rPr>
      </w:pPr>
    </w:p>
    <w:p w:rsidR="00945C4F" w:rsidRPr="00C60318" w:rsidRDefault="00EC227E" w:rsidP="00EC227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 Over the Shoulder: Talent rinses with BBTw. </w:t>
      </w:r>
    </w:p>
    <w:p w:rsidR="00945C4F" w:rsidRPr="009962DC" w:rsidRDefault="00945C4F" w:rsidP="009962DC">
      <w:pPr>
        <w:pStyle w:val="ListParagraph"/>
        <w:spacing w:after="0" w:line="240" w:lineRule="auto"/>
        <w:ind w:left="1080"/>
        <w:rPr>
          <w:rFonts w:ascii="Helvetica" w:eastAsia="Times" w:hAnsi="Helvetica" w:cs="Arial"/>
          <w:szCs w:val="24"/>
        </w:rPr>
      </w:pPr>
    </w:p>
    <w:p w:rsidR="00307B14" w:rsidRDefault="00E843A7" w:rsidP="001D1B5F">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Add 1</w:t>
      </w:r>
      <w:r w:rsidR="00945C4F" w:rsidRPr="009962DC">
        <w:rPr>
          <w:rFonts w:ascii="Helvetica" w:eastAsia="Times" w:hAnsi="Helvetica" w:cs="Arial"/>
          <w:szCs w:val="24"/>
        </w:rPr>
        <w:t xml:space="preserve"> mL of BBTw to the vial and </w:t>
      </w:r>
      <w:r w:rsidR="001F5B28">
        <w:rPr>
          <w:rFonts w:ascii="Helvetica" w:eastAsia="Times" w:hAnsi="Helvetica" w:cs="Arial"/>
          <w:szCs w:val="24"/>
        </w:rPr>
        <w:t xml:space="preserve">then place it on a </w:t>
      </w:r>
      <w:r w:rsidR="00945C4F" w:rsidRPr="009962DC">
        <w:rPr>
          <w:rFonts w:ascii="Helvetica" w:eastAsia="Times" w:hAnsi="Helvetica" w:cs="Arial"/>
          <w:szCs w:val="24"/>
        </w:rPr>
        <w:t>rock</w:t>
      </w:r>
      <w:r w:rsidR="001F5B28">
        <w:rPr>
          <w:rFonts w:ascii="Helvetica" w:eastAsia="Times" w:hAnsi="Helvetica" w:cs="Arial"/>
          <w:szCs w:val="24"/>
        </w:rPr>
        <w:t>er for three minutes</w:t>
      </w:r>
      <w:r w:rsidR="00945C4F" w:rsidRPr="009962DC">
        <w:rPr>
          <w:rFonts w:ascii="Helvetica" w:eastAsia="Times" w:hAnsi="Helvetica" w:cs="Arial"/>
          <w:szCs w:val="24"/>
        </w:rPr>
        <w:t xml:space="preserve">. </w:t>
      </w:r>
      <w:r w:rsidR="001F5B28">
        <w:rPr>
          <w:rFonts w:ascii="Helvetica" w:eastAsia="Times" w:hAnsi="Helvetica" w:cs="Arial"/>
          <w:szCs w:val="24"/>
        </w:rPr>
        <w:t xml:space="preserve">Then </w:t>
      </w:r>
      <w:r w:rsidR="00945C4F" w:rsidRPr="009962DC">
        <w:rPr>
          <w:rFonts w:ascii="Helvetica" w:eastAsia="Times" w:hAnsi="Helvetica" w:cs="Arial"/>
          <w:szCs w:val="24"/>
        </w:rPr>
        <w:t xml:space="preserve">remove </w:t>
      </w:r>
      <w:r>
        <w:rPr>
          <w:rFonts w:ascii="Helvetica" w:eastAsia="Times" w:hAnsi="Helvetica" w:cs="Arial"/>
          <w:szCs w:val="24"/>
        </w:rPr>
        <w:t xml:space="preserve">the </w:t>
      </w:r>
      <w:r w:rsidR="00945C4F" w:rsidRPr="009962DC">
        <w:rPr>
          <w:rFonts w:ascii="Helvetica" w:eastAsia="Times" w:hAnsi="Helvetica" w:cs="Arial"/>
          <w:szCs w:val="24"/>
        </w:rPr>
        <w:t>BBTw with</w:t>
      </w:r>
      <w:r w:rsidR="001F5B28">
        <w:rPr>
          <w:rFonts w:ascii="Helvetica" w:eastAsia="Times" w:hAnsi="Helvetica" w:cs="Arial"/>
          <w:szCs w:val="24"/>
        </w:rPr>
        <w:t xml:space="preserve"> a</w:t>
      </w:r>
      <w:r w:rsidR="00945C4F" w:rsidRPr="009962DC">
        <w:rPr>
          <w:rFonts w:ascii="Helvetica" w:eastAsia="Times" w:hAnsi="Helvetica" w:cs="Arial"/>
          <w:szCs w:val="24"/>
        </w:rPr>
        <w:t xml:space="preserve"> pipette</w:t>
      </w:r>
      <w:r w:rsidR="001F5B28">
        <w:rPr>
          <w:rFonts w:ascii="Helvetica" w:eastAsia="Times" w:hAnsi="Helvetica" w:cs="Arial"/>
          <w:szCs w:val="24"/>
        </w:rPr>
        <w:t>, and repeat this step five times</w:t>
      </w:r>
      <w:r w:rsidR="00945C4F" w:rsidRPr="009962DC">
        <w:rPr>
          <w:rFonts w:ascii="Helvetica" w:eastAsia="Times" w:hAnsi="Helvetica" w:cs="Arial"/>
          <w:szCs w:val="24"/>
        </w:rPr>
        <w:t xml:space="preserve">. </w:t>
      </w:r>
    </w:p>
    <w:p w:rsidR="00307B14" w:rsidRDefault="00307B14" w:rsidP="00307B14">
      <w:pPr>
        <w:pStyle w:val="ListParagraph"/>
        <w:spacing w:after="0" w:line="240" w:lineRule="auto"/>
        <w:ind w:left="1080"/>
        <w:rPr>
          <w:rFonts w:ascii="Helvetica" w:eastAsia="Times" w:hAnsi="Helvetica" w:cs="Arial"/>
          <w:szCs w:val="24"/>
        </w:rPr>
      </w:pPr>
    </w:p>
    <w:p w:rsidR="00307B14" w:rsidRDefault="00E843A7" w:rsidP="00307B14">
      <w:pPr>
        <w:pStyle w:val="ListParagraph"/>
        <w:numPr>
          <w:ilvl w:val="2"/>
          <w:numId w:val="12"/>
        </w:numPr>
        <w:spacing w:after="0" w:line="240" w:lineRule="auto"/>
        <w:rPr>
          <w:rFonts w:ascii="Helvetica" w:eastAsia="Times" w:hAnsi="Helvetica" w:cs="Arial"/>
          <w:szCs w:val="24"/>
        </w:rPr>
      </w:pPr>
      <w:r w:rsidRPr="00E843A7">
        <w:rPr>
          <w:rFonts w:ascii="Helvetica" w:eastAsia="Times" w:hAnsi="Helvetica" w:cs="Arial"/>
          <w:szCs w:val="24"/>
          <w:highlight w:val="green"/>
        </w:rPr>
        <w:t>[4.4.1 and 4.4.2 combined]</w:t>
      </w:r>
      <w:r>
        <w:rPr>
          <w:rFonts w:ascii="Helvetica" w:eastAsia="Times" w:hAnsi="Helvetica" w:cs="Arial"/>
          <w:szCs w:val="24"/>
        </w:rPr>
        <w:t xml:space="preserve"> </w:t>
      </w:r>
      <w:r w:rsidR="00307B14">
        <w:rPr>
          <w:rFonts w:ascii="Helvetica" w:eastAsia="Times" w:hAnsi="Helvetica" w:cs="Arial"/>
          <w:szCs w:val="24"/>
        </w:rPr>
        <w:t xml:space="preserve">MED: Talent adds BBTw to vial and places it on a rocker. </w:t>
      </w:r>
    </w:p>
    <w:p w:rsidR="00307B14" w:rsidRDefault="00307B14" w:rsidP="00307B14">
      <w:pPr>
        <w:pStyle w:val="ListParagraph"/>
        <w:spacing w:after="0" w:line="240" w:lineRule="auto"/>
        <w:ind w:left="1368"/>
        <w:rPr>
          <w:rFonts w:ascii="Helvetica" w:eastAsia="Times" w:hAnsi="Helvetica" w:cs="Arial"/>
          <w:szCs w:val="24"/>
        </w:rPr>
      </w:pPr>
    </w:p>
    <w:p w:rsidR="00945C4F" w:rsidRPr="001D1B5F" w:rsidRDefault="00307B14" w:rsidP="00307B14">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removes BBTw with pipette. </w:t>
      </w:r>
    </w:p>
    <w:p w:rsidR="00945C4F" w:rsidRPr="009962DC" w:rsidRDefault="00945C4F" w:rsidP="009962DC">
      <w:pPr>
        <w:pStyle w:val="ListParagraph"/>
        <w:spacing w:after="0" w:line="240" w:lineRule="auto"/>
        <w:ind w:left="1080"/>
        <w:rPr>
          <w:rFonts w:ascii="Helvetica" w:eastAsia="Times" w:hAnsi="Helvetica" w:cs="Arial"/>
          <w:szCs w:val="24"/>
        </w:rPr>
      </w:pPr>
    </w:p>
    <w:p w:rsidR="00566B4B" w:rsidRDefault="00945C4F" w:rsidP="00C60318">
      <w:pPr>
        <w:pStyle w:val="ListParagraph"/>
        <w:numPr>
          <w:ilvl w:val="1"/>
          <w:numId w:val="12"/>
        </w:numPr>
        <w:spacing w:after="0" w:line="240" w:lineRule="auto"/>
        <w:rPr>
          <w:rFonts w:ascii="Helvetica" w:eastAsia="Times" w:hAnsi="Helvetica" w:cs="Arial"/>
          <w:szCs w:val="24"/>
        </w:rPr>
      </w:pPr>
      <w:r w:rsidRPr="009962DC">
        <w:rPr>
          <w:rFonts w:ascii="Helvetica" w:eastAsia="Times" w:hAnsi="Helvetica" w:cs="Arial"/>
          <w:szCs w:val="24"/>
        </w:rPr>
        <w:t>Block</w:t>
      </w:r>
      <w:r w:rsidR="00B9067B">
        <w:rPr>
          <w:rFonts w:ascii="Helvetica" w:eastAsia="Times" w:hAnsi="Helvetica" w:cs="Arial"/>
          <w:szCs w:val="24"/>
        </w:rPr>
        <w:t xml:space="preserve"> the</w:t>
      </w:r>
      <w:r w:rsidRPr="009962DC">
        <w:rPr>
          <w:rFonts w:ascii="Helvetica" w:eastAsia="Times" w:hAnsi="Helvetica" w:cs="Arial"/>
          <w:szCs w:val="24"/>
        </w:rPr>
        <w:t xml:space="preserve"> s</w:t>
      </w:r>
      <w:r w:rsidR="00307B14">
        <w:rPr>
          <w:rFonts w:ascii="Helvetica" w:eastAsia="Times" w:hAnsi="Helvetica" w:cs="Arial"/>
          <w:szCs w:val="24"/>
        </w:rPr>
        <w:t xml:space="preserve">ample with </w:t>
      </w:r>
      <w:r w:rsidR="00B9067B">
        <w:rPr>
          <w:rFonts w:ascii="Helvetica" w:eastAsia="Times" w:hAnsi="Helvetica" w:cs="Arial"/>
          <w:szCs w:val="24"/>
        </w:rPr>
        <w:t xml:space="preserve">5% normal serum </w:t>
      </w:r>
      <w:r w:rsidR="00307B14">
        <w:rPr>
          <w:rFonts w:ascii="Helvetica" w:eastAsia="Times" w:hAnsi="Helvetica" w:cs="Arial"/>
          <w:szCs w:val="24"/>
        </w:rPr>
        <w:t>BBTw solution</w:t>
      </w:r>
      <w:r w:rsidR="00566B4B">
        <w:rPr>
          <w:rFonts w:ascii="Helvetica" w:eastAsia="Times" w:hAnsi="Helvetica" w:cs="Arial"/>
          <w:szCs w:val="24"/>
        </w:rPr>
        <w:t xml:space="preserve"> and rock it for 30 minutes</w:t>
      </w:r>
      <w:r w:rsidR="00E843A7">
        <w:rPr>
          <w:rFonts w:ascii="Helvetica" w:eastAsia="Times" w:hAnsi="Helvetica" w:cs="Arial"/>
          <w:szCs w:val="24"/>
        </w:rPr>
        <w:t>,</w:t>
      </w:r>
      <w:r w:rsidR="00566B4B">
        <w:rPr>
          <w:rFonts w:ascii="Helvetica" w:eastAsia="Times" w:hAnsi="Helvetica" w:cs="Arial"/>
          <w:szCs w:val="24"/>
        </w:rPr>
        <w:t xml:space="preserve"> t</w:t>
      </w:r>
      <w:r w:rsidR="00B9067B">
        <w:rPr>
          <w:rFonts w:ascii="Helvetica" w:eastAsia="Times" w:hAnsi="Helvetica" w:cs="Arial"/>
          <w:szCs w:val="24"/>
        </w:rPr>
        <w:t>hen</w:t>
      </w:r>
      <w:r w:rsidRPr="009962DC">
        <w:rPr>
          <w:rFonts w:ascii="Helvetica" w:eastAsia="Times" w:hAnsi="Helvetica" w:cs="Arial"/>
          <w:szCs w:val="24"/>
        </w:rPr>
        <w:t xml:space="preserve"> </w:t>
      </w:r>
      <w:r w:rsidR="00566B4B">
        <w:rPr>
          <w:rFonts w:ascii="Helvetica" w:eastAsia="Times" w:hAnsi="Helvetica" w:cs="Arial"/>
          <w:szCs w:val="24"/>
        </w:rPr>
        <w:t xml:space="preserve">remove the solution. </w:t>
      </w:r>
    </w:p>
    <w:p w:rsidR="00307B14" w:rsidRDefault="00307B14" w:rsidP="00566B4B">
      <w:pPr>
        <w:pStyle w:val="ListParagraph"/>
        <w:spacing w:after="0" w:line="240" w:lineRule="auto"/>
        <w:ind w:left="1080"/>
        <w:rPr>
          <w:rFonts w:ascii="Helvetica" w:eastAsia="Times" w:hAnsi="Helvetica" w:cs="Arial"/>
          <w:szCs w:val="24"/>
        </w:rPr>
      </w:pPr>
    </w:p>
    <w:p w:rsidR="00566B4B" w:rsidRDefault="00E843A7" w:rsidP="00307B14">
      <w:pPr>
        <w:pStyle w:val="ListParagraph"/>
        <w:numPr>
          <w:ilvl w:val="2"/>
          <w:numId w:val="12"/>
        </w:numPr>
        <w:spacing w:after="0" w:line="240" w:lineRule="auto"/>
        <w:rPr>
          <w:rFonts w:ascii="Helvetica" w:eastAsia="Times" w:hAnsi="Helvetica" w:cs="Arial"/>
          <w:szCs w:val="24"/>
        </w:rPr>
      </w:pPr>
      <w:r w:rsidRPr="00E843A7">
        <w:rPr>
          <w:rFonts w:ascii="Helvetica" w:eastAsia="Times" w:hAnsi="Helvetica" w:cs="Arial"/>
          <w:szCs w:val="24"/>
          <w:highlight w:val="green"/>
        </w:rPr>
        <w:t>[4.5.1 and 4.5.2 combined]</w:t>
      </w:r>
      <w:r>
        <w:rPr>
          <w:rFonts w:ascii="Helvetica" w:eastAsia="Times" w:hAnsi="Helvetica" w:cs="Arial"/>
          <w:szCs w:val="24"/>
        </w:rPr>
        <w:t xml:space="preserve"> </w:t>
      </w:r>
      <w:r w:rsidR="00307B14">
        <w:rPr>
          <w:rFonts w:ascii="Helvetica" w:eastAsia="Times" w:hAnsi="Helvetica" w:cs="Arial"/>
          <w:szCs w:val="24"/>
        </w:rPr>
        <w:t>MED</w:t>
      </w:r>
      <w:r w:rsidR="00566B4B">
        <w:rPr>
          <w:rFonts w:ascii="Helvetica" w:eastAsia="Times" w:hAnsi="Helvetica" w:cs="Arial"/>
          <w:szCs w:val="24"/>
        </w:rPr>
        <w:t xml:space="preserve"> – Over the Shoulder</w:t>
      </w:r>
      <w:r w:rsidR="00307B14">
        <w:rPr>
          <w:rFonts w:ascii="Helvetica" w:eastAsia="Times" w:hAnsi="Helvetica" w:cs="Arial"/>
          <w:szCs w:val="24"/>
        </w:rPr>
        <w:t>: Talent adds block to tube</w:t>
      </w:r>
      <w:r w:rsidR="00566B4B">
        <w:rPr>
          <w:rFonts w:ascii="Helvetica" w:eastAsia="Times" w:hAnsi="Helvetica" w:cs="Arial"/>
          <w:szCs w:val="24"/>
        </w:rPr>
        <w:t xml:space="preserve"> then places it on a rocker</w:t>
      </w:r>
      <w:r w:rsidR="00307B14">
        <w:rPr>
          <w:rFonts w:ascii="Helvetica" w:eastAsia="Times" w:hAnsi="Helvetica" w:cs="Arial"/>
          <w:szCs w:val="24"/>
        </w:rPr>
        <w:t>.</w:t>
      </w:r>
    </w:p>
    <w:p w:rsidR="00307B14" w:rsidRDefault="00307B14" w:rsidP="00566B4B">
      <w:pPr>
        <w:pStyle w:val="ListParagraph"/>
        <w:spacing w:after="0" w:line="240" w:lineRule="auto"/>
        <w:ind w:left="1368"/>
        <w:rPr>
          <w:rFonts w:ascii="Helvetica" w:eastAsia="Times" w:hAnsi="Helvetica" w:cs="Arial"/>
          <w:szCs w:val="24"/>
        </w:rPr>
      </w:pPr>
      <w:r>
        <w:rPr>
          <w:rFonts w:ascii="Helvetica" w:eastAsia="Times" w:hAnsi="Helvetica" w:cs="Arial"/>
          <w:szCs w:val="24"/>
        </w:rPr>
        <w:t xml:space="preserve"> </w:t>
      </w:r>
    </w:p>
    <w:p w:rsidR="00945C4F" w:rsidRPr="00C60318" w:rsidRDefault="00307B14" w:rsidP="00307B14">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MED</w:t>
      </w:r>
      <w:r w:rsidR="00566B4B">
        <w:rPr>
          <w:rFonts w:ascii="Helvetica" w:eastAsia="Times" w:hAnsi="Helvetica" w:cs="Arial"/>
          <w:szCs w:val="24"/>
        </w:rPr>
        <w:t xml:space="preserve"> – Over the Shoulder</w:t>
      </w:r>
      <w:r>
        <w:rPr>
          <w:rFonts w:ascii="Helvetica" w:eastAsia="Times" w:hAnsi="Helvetica" w:cs="Arial"/>
          <w:szCs w:val="24"/>
        </w:rPr>
        <w:t>: T</w:t>
      </w:r>
      <w:r w:rsidR="00566B4B">
        <w:rPr>
          <w:rFonts w:ascii="Helvetica" w:eastAsia="Times" w:hAnsi="Helvetica" w:cs="Arial"/>
          <w:szCs w:val="24"/>
        </w:rPr>
        <w:t xml:space="preserve">alent removes the block solution, </w:t>
      </w:r>
    </w:p>
    <w:p w:rsidR="00945C4F" w:rsidRPr="009962DC" w:rsidRDefault="00945C4F" w:rsidP="009962DC">
      <w:pPr>
        <w:pStyle w:val="ListParagraph"/>
        <w:spacing w:after="0" w:line="240" w:lineRule="auto"/>
        <w:ind w:left="1080"/>
        <w:rPr>
          <w:rFonts w:ascii="Helvetica" w:eastAsia="Times" w:hAnsi="Helvetica" w:cs="Arial"/>
          <w:szCs w:val="24"/>
        </w:rPr>
      </w:pPr>
    </w:p>
    <w:p w:rsidR="00566B4B" w:rsidRDefault="00255A80" w:rsidP="00945C4F">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 xml:space="preserve">Add secondary antibody </w:t>
      </w:r>
      <w:r w:rsidR="00566B4B">
        <w:rPr>
          <w:rFonts w:ascii="Helvetica" w:eastAsia="Times" w:hAnsi="Helvetica" w:cs="Arial"/>
          <w:szCs w:val="24"/>
        </w:rPr>
        <w:t xml:space="preserve">diluted in 5% normal serum BBTw solution </w:t>
      </w:r>
      <w:r>
        <w:rPr>
          <w:rFonts w:ascii="Helvetica" w:eastAsia="Times" w:hAnsi="Helvetica" w:cs="Arial"/>
          <w:szCs w:val="24"/>
        </w:rPr>
        <w:t>and w</w:t>
      </w:r>
      <w:r w:rsidR="00945C4F" w:rsidRPr="009962DC">
        <w:rPr>
          <w:rFonts w:ascii="Helvetica" w:eastAsia="Times" w:hAnsi="Helvetica" w:cs="Arial"/>
          <w:szCs w:val="24"/>
        </w:rPr>
        <w:t xml:space="preserve">rap </w:t>
      </w:r>
      <w:r w:rsidR="000B6EC5">
        <w:rPr>
          <w:rFonts w:ascii="Helvetica" w:eastAsia="Times" w:hAnsi="Helvetica" w:cs="Arial"/>
          <w:szCs w:val="24"/>
        </w:rPr>
        <w:t>the</w:t>
      </w:r>
      <w:r w:rsidR="00945C4F" w:rsidRPr="009962DC">
        <w:rPr>
          <w:rFonts w:ascii="Helvetica" w:eastAsia="Times" w:hAnsi="Helvetica" w:cs="Arial"/>
          <w:szCs w:val="24"/>
        </w:rPr>
        <w:t xml:space="preserve"> tube </w:t>
      </w:r>
      <w:r>
        <w:rPr>
          <w:rFonts w:ascii="Helvetica" w:eastAsia="Times" w:hAnsi="Helvetica" w:cs="Arial"/>
          <w:szCs w:val="24"/>
        </w:rPr>
        <w:t>in aluminum foil</w:t>
      </w:r>
      <w:r w:rsidR="00945C4F" w:rsidRPr="00C60318">
        <w:rPr>
          <w:rFonts w:ascii="Helvetica" w:eastAsia="Times" w:hAnsi="Helvetica" w:cs="Arial"/>
          <w:szCs w:val="24"/>
        </w:rPr>
        <w:t xml:space="preserve">. </w:t>
      </w:r>
      <w:r w:rsidR="0023710B">
        <w:rPr>
          <w:rFonts w:ascii="Helvetica" w:eastAsia="Times" w:hAnsi="Helvetica" w:cs="Arial"/>
          <w:szCs w:val="24"/>
        </w:rPr>
        <w:t xml:space="preserve"> </w:t>
      </w:r>
      <w:r>
        <w:rPr>
          <w:rFonts w:ascii="Helvetica" w:eastAsia="Times" w:hAnsi="Helvetica" w:cs="Arial"/>
          <w:szCs w:val="24"/>
        </w:rPr>
        <w:t>Then, r</w:t>
      </w:r>
      <w:r w:rsidR="00945C4F" w:rsidRPr="00C60318">
        <w:rPr>
          <w:rFonts w:ascii="Helvetica" w:eastAsia="Times" w:hAnsi="Helvetica" w:cs="Arial"/>
          <w:szCs w:val="24"/>
        </w:rPr>
        <w:t xml:space="preserve">ock </w:t>
      </w:r>
      <w:r>
        <w:rPr>
          <w:rFonts w:ascii="Helvetica" w:eastAsia="Times" w:hAnsi="Helvetica" w:cs="Arial"/>
          <w:szCs w:val="24"/>
        </w:rPr>
        <w:t xml:space="preserve">the </w:t>
      </w:r>
      <w:r w:rsidR="00945C4F" w:rsidRPr="00C60318">
        <w:rPr>
          <w:rFonts w:ascii="Helvetica" w:eastAsia="Times" w:hAnsi="Helvetica" w:cs="Arial"/>
          <w:szCs w:val="24"/>
        </w:rPr>
        <w:t xml:space="preserve">sample </w:t>
      </w:r>
      <w:r w:rsidR="0023710B">
        <w:rPr>
          <w:rFonts w:ascii="Helvetica" w:eastAsia="Times" w:hAnsi="Helvetica" w:cs="Arial"/>
          <w:szCs w:val="24"/>
        </w:rPr>
        <w:t>overnight at 4ºC</w:t>
      </w:r>
      <w:r w:rsidR="00566B4B">
        <w:rPr>
          <w:rFonts w:ascii="Helvetica" w:eastAsia="Times" w:hAnsi="Helvetica" w:cs="Arial"/>
          <w:szCs w:val="24"/>
        </w:rPr>
        <w:t>.</w:t>
      </w:r>
    </w:p>
    <w:p w:rsidR="00566B4B" w:rsidRDefault="00566B4B" w:rsidP="00566B4B">
      <w:pPr>
        <w:pStyle w:val="ListParagraph"/>
        <w:spacing w:after="0" w:line="240" w:lineRule="auto"/>
        <w:ind w:left="1080"/>
        <w:rPr>
          <w:rFonts w:ascii="Helvetica" w:eastAsia="Times" w:hAnsi="Helvetica" w:cs="Arial"/>
          <w:szCs w:val="24"/>
        </w:rPr>
      </w:pPr>
    </w:p>
    <w:p w:rsidR="00566B4B" w:rsidRDefault="0023710B" w:rsidP="00566B4B">
      <w:pPr>
        <w:pStyle w:val="ListParagraph"/>
        <w:numPr>
          <w:ilvl w:val="2"/>
          <w:numId w:val="12"/>
        </w:numPr>
        <w:spacing w:after="0" w:line="240" w:lineRule="auto"/>
        <w:rPr>
          <w:rFonts w:ascii="Helvetica" w:eastAsia="Times" w:hAnsi="Helvetica" w:cs="Arial"/>
          <w:szCs w:val="24"/>
        </w:rPr>
      </w:pPr>
      <w:r w:rsidRPr="0023710B">
        <w:rPr>
          <w:rFonts w:ascii="Helvetica" w:eastAsia="Times" w:hAnsi="Helvetica" w:cs="Arial"/>
          <w:szCs w:val="24"/>
          <w:highlight w:val="green"/>
        </w:rPr>
        <w:t>[4.6.1 and 4.6.2 combined]</w:t>
      </w:r>
      <w:r>
        <w:rPr>
          <w:rFonts w:ascii="Helvetica" w:eastAsia="Times" w:hAnsi="Helvetica" w:cs="Arial"/>
          <w:szCs w:val="24"/>
        </w:rPr>
        <w:t xml:space="preserve"> </w:t>
      </w:r>
      <w:r w:rsidR="00566B4B">
        <w:rPr>
          <w:rFonts w:ascii="Helvetica" w:eastAsia="Times" w:hAnsi="Helvetica" w:cs="Arial"/>
          <w:szCs w:val="24"/>
        </w:rPr>
        <w:t xml:space="preserve">MED: Side view, talent adds secondary antibody, then wraps the tube in aluminum foil. </w:t>
      </w:r>
    </w:p>
    <w:p w:rsidR="00566B4B" w:rsidRDefault="00566B4B" w:rsidP="00566B4B">
      <w:pPr>
        <w:pStyle w:val="ListParagraph"/>
        <w:spacing w:after="0" w:line="240" w:lineRule="auto"/>
        <w:ind w:left="1368"/>
        <w:rPr>
          <w:rFonts w:ascii="Helvetica" w:eastAsia="Times" w:hAnsi="Helvetica" w:cs="Arial"/>
          <w:szCs w:val="24"/>
        </w:rPr>
      </w:pPr>
    </w:p>
    <w:p w:rsidR="00255A80" w:rsidRDefault="00566B4B" w:rsidP="00566B4B">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Side view, talent places sample on rocker. </w:t>
      </w:r>
    </w:p>
    <w:p w:rsidR="00945C4F" w:rsidRPr="00C52B2B" w:rsidRDefault="00945C4F" w:rsidP="00C52B2B">
      <w:pPr>
        <w:rPr>
          <w:rFonts w:ascii="Helvetica" w:hAnsi="Helvetica" w:cs="Arial"/>
        </w:rPr>
      </w:pPr>
    </w:p>
    <w:p w:rsidR="000A268E" w:rsidRDefault="000A268E" w:rsidP="00F06436">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D</w:t>
      </w:r>
      <w:r w:rsidR="00945C4F" w:rsidRPr="009962DC">
        <w:rPr>
          <w:rFonts w:ascii="Helvetica" w:eastAsia="Times" w:hAnsi="Helvetica" w:cs="Arial"/>
          <w:szCs w:val="24"/>
        </w:rPr>
        <w:t xml:space="preserve">raw off secondary antibodies with </w:t>
      </w:r>
      <w:r w:rsidR="00255A80">
        <w:rPr>
          <w:rFonts w:ascii="Helvetica" w:eastAsia="Times" w:hAnsi="Helvetica" w:cs="Arial"/>
          <w:szCs w:val="24"/>
        </w:rPr>
        <w:t xml:space="preserve">a </w:t>
      </w:r>
      <w:r>
        <w:rPr>
          <w:rFonts w:ascii="Helvetica" w:eastAsia="Times" w:hAnsi="Helvetica" w:cs="Arial"/>
          <w:szCs w:val="24"/>
        </w:rPr>
        <w:t>pipette and</w:t>
      </w:r>
      <w:r w:rsidR="00F06436">
        <w:rPr>
          <w:rFonts w:ascii="Helvetica" w:eastAsia="Times" w:hAnsi="Helvetica" w:cs="Arial"/>
          <w:szCs w:val="24"/>
        </w:rPr>
        <w:t xml:space="preserve"> </w:t>
      </w:r>
      <w:r>
        <w:rPr>
          <w:rFonts w:ascii="Helvetica" w:eastAsia="Times" w:hAnsi="Helvetica" w:cs="Arial"/>
          <w:szCs w:val="24"/>
        </w:rPr>
        <w:t>r</w:t>
      </w:r>
      <w:r w:rsidR="00945C4F" w:rsidRPr="00F06436">
        <w:rPr>
          <w:rFonts w:ascii="Helvetica" w:eastAsia="Times" w:hAnsi="Helvetica" w:cs="Arial"/>
          <w:szCs w:val="24"/>
        </w:rPr>
        <w:t>inse</w:t>
      </w:r>
      <w:r>
        <w:rPr>
          <w:rFonts w:ascii="Helvetica" w:eastAsia="Times" w:hAnsi="Helvetica" w:cs="Arial"/>
          <w:szCs w:val="24"/>
        </w:rPr>
        <w:t xml:space="preserve"> the sample</w:t>
      </w:r>
      <w:r w:rsidR="0023710B">
        <w:rPr>
          <w:rFonts w:ascii="Helvetica" w:eastAsia="Times" w:hAnsi="Helvetica" w:cs="Arial"/>
          <w:szCs w:val="24"/>
        </w:rPr>
        <w:t xml:space="preserve"> with 1</w:t>
      </w:r>
      <w:r w:rsidR="00945C4F" w:rsidRPr="00F06436">
        <w:rPr>
          <w:rFonts w:ascii="Helvetica" w:eastAsia="Times" w:hAnsi="Helvetica" w:cs="Arial"/>
          <w:szCs w:val="24"/>
        </w:rPr>
        <w:t xml:space="preserve"> mL of PBTw twice.</w:t>
      </w:r>
    </w:p>
    <w:p w:rsidR="000A268E" w:rsidRDefault="000A268E" w:rsidP="000A268E">
      <w:pPr>
        <w:pStyle w:val="ListParagraph"/>
        <w:spacing w:after="0" w:line="240" w:lineRule="auto"/>
        <w:ind w:left="1080"/>
        <w:rPr>
          <w:rFonts w:ascii="Helvetica" w:eastAsia="Times" w:hAnsi="Helvetica" w:cs="Arial"/>
          <w:szCs w:val="24"/>
        </w:rPr>
      </w:pPr>
    </w:p>
    <w:p w:rsidR="00945C4F" w:rsidRPr="00F06436" w:rsidRDefault="000A268E" w:rsidP="000A268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draws off secondary antibody then rinses the sample with PBTw. </w:t>
      </w:r>
    </w:p>
    <w:p w:rsidR="00945C4F" w:rsidRPr="009962DC" w:rsidRDefault="00945C4F" w:rsidP="009962DC">
      <w:pPr>
        <w:pStyle w:val="ListParagraph"/>
        <w:spacing w:after="0" w:line="240" w:lineRule="auto"/>
        <w:ind w:left="1080"/>
        <w:rPr>
          <w:rFonts w:ascii="Helvetica" w:eastAsia="Times" w:hAnsi="Helvetica" w:cs="Arial"/>
          <w:szCs w:val="24"/>
        </w:rPr>
      </w:pPr>
    </w:p>
    <w:p w:rsidR="008B4172" w:rsidRDefault="00255A80" w:rsidP="001D1B5F">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Next, a</w:t>
      </w:r>
      <w:r w:rsidR="0023710B">
        <w:rPr>
          <w:rFonts w:ascii="Helvetica" w:eastAsia="Times" w:hAnsi="Helvetica" w:cs="Arial"/>
          <w:szCs w:val="24"/>
        </w:rPr>
        <w:t>dd 1</w:t>
      </w:r>
      <w:r w:rsidR="00B9067B">
        <w:rPr>
          <w:rFonts w:ascii="Helvetica" w:eastAsia="Times" w:hAnsi="Helvetica" w:cs="Arial"/>
          <w:szCs w:val="24"/>
        </w:rPr>
        <w:t xml:space="preserve"> mL of PBTw to the vial and place it on a rocker</w:t>
      </w:r>
      <w:r>
        <w:rPr>
          <w:rFonts w:ascii="Helvetica" w:eastAsia="Times" w:hAnsi="Helvetica" w:cs="Arial"/>
          <w:szCs w:val="24"/>
        </w:rPr>
        <w:t xml:space="preserve"> for</w:t>
      </w:r>
      <w:r w:rsidR="004D792F">
        <w:rPr>
          <w:rFonts w:ascii="Helvetica" w:eastAsia="Times" w:hAnsi="Helvetica" w:cs="Arial"/>
          <w:szCs w:val="24"/>
        </w:rPr>
        <w:t xml:space="preserve"> five minutes</w:t>
      </w:r>
      <w:r w:rsidR="0023710B" w:rsidRPr="009962DC">
        <w:rPr>
          <w:rFonts w:ascii="Helvetica" w:eastAsia="Times" w:hAnsi="Helvetica" w:cs="Arial"/>
          <w:szCs w:val="24"/>
        </w:rPr>
        <w:t>,</w:t>
      </w:r>
      <w:r w:rsidR="004D792F">
        <w:rPr>
          <w:rFonts w:ascii="Helvetica" w:eastAsia="Times" w:hAnsi="Helvetica" w:cs="Arial"/>
          <w:szCs w:val="24"/>
        </w:rPr>
        <w:t xml:space="preserve"> then</w:t>
      </w:r>
      <w:r w:rsidR="00945C4F" w:rsidRPr="009962DC">
        <w:rPr>
          <w:rFonts w:ascii="Helvetica" w:eastAsia="Times" w:hAnsi="Helvetica" w:cs="Arial"/>
          <w:szCs w:val="24"/>
        </w:rPr>
        <w:t xml:space="preserve"> allow the sample to settle and remove the PBTw with </w:t>
      </w:r>
      <w:r w:rsidR="0023710B">
        <w:rPr>
          <w:rFonts w:ascii="Helvetica" w:eastAsia="Times" w:hAnsi="Helvetica" w:cs="Arial"/>
          <w:szCs w:val="24"/>
        </w:rPr>
        <w:t xml:space="preserve">a </w:t>
      </w:r>
      <w:r w:rsidR="00945C4F" w:rsidRPr="009962DC">
        <w:rPr>
          <w:rFonts w:ascii="Helvetica" w:eastAsia="Times" w:hAnsi="Helvetica" w:cs="Arial"/>
          <w:szCs w:val="24"/>
        </w:rPr>
        <w:t xml:space="preserve">pipette. </w:t>
      </w:r>
      <w:r w:rsidR="0023710B">
        <w:rPr>
          <w:rFonts w:ascii="Helvetica" w:eastAsia="Times" w:hAnsi="Helvetica" w:cs="Arial"/>
          <w:szCs w:val="24"/>
        </w:rPr>
        <w:t xml:space="preserve"> </w:t>
      </w:r>
      <w:r w:rsidR="00945C4F" w:rsidRPr="001D1B5F">
        <w:rPr>
          <w:rFonts w:ascii="Helvetica" w:eastAsia="Times" w:hAnsi="Helvetica" w:cs="Arial"/>
          <w:szCs w:val="24"/>
        </w:rPr>
        <w:t>Repeat</w:t>
      </w:r>
      <w:r w:rsidR="00B9067B">
        <w:rPr>
          <w:rFonts w:ascii="Helvetica" w:eastAsia="Times" w:hAnsi="Helvetica" w:cs="Arial"/>
          <w:szCs w:val="24"/>
        </w:rPr>
        <w:t xml:space="preserve"> this step</w:t>
      </w:r>
      <w:r w:rsidR="00945C4F" w:rsidRPr="001D1B5F">
        <w:rPr>
          <w:rFonts w:ascii="Helvetica" w:eastAsia="Times" w:hAnsi="Helvetica" w:cs="Arial"/>
          <w:szCs w:val="24"/>
        </w:rPr>
        <w:t xml:space="preserve"> three times.</w:t>
      </w:r>
    </w:p>
    <w:p w:rsidR="000A268E" w:rsidRDefault="000A268E" w:rsidP="008B4172">
      <w:pPr>
        <w:pStyle w:val="ListParagraph"/>
        <w:spacing w:after="0" w:line="240" w:lineRule="auto"/>
        <w:ind w:left="1080"/>
        <w:rPr>
          <w:rFonts w:ascii="Helvetica" w:eastAsia="Times" w:hAnsi="Helvetica" w:cs="Arial"/>
          <w:szCs w:val="24"/>
        </w:rPr>
      </w:pPr>
    </w:p>
    <w:p w:rsidR="008B4172" w:rsidRDefault="008B4172" w:rsidP="000A268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adds PBTw to the vial and places it on the rocker. </w:t>
      </w:r>
    </w:p>
    <w:p w:rsidR="008B4172" w:rsidRDefault="008B4172" w:rsidP="008B4172">
      <w:pPr>
        <w:pStyle w:val="ListParagraph"/>
        <w:spacing w:after="0" w:line="240" w:lineRule="auto"/>
        <w:ind w:left="1368"/>
        <w:rPr>
          <w:rFonts w:ascii="Helvetica" w:eastAsia="Times" w:hAnsi="Helvetica" w:cs="Arial"/>
          <w:szCs w:val="24"/>
        </w:rPr>
      </w:pPr>
    </w:p>
    <w:p w:rsidR="00945C4F" w:rsidRPr="001D1B5F" w:rsidRDefault="008B4172" w:rsidP="000A268E">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MED: Talent inspects tube and removes PBTw with the pipette. </w:t>
      </w:r>
    </w:p>
    <w:p w:rsidR="00945C4F" w:rsidRPr="001D1B5F" w:rsidRDefault="00945C4F" w:rsidP="001D1B5F">
      <w:pPr>
        <w:rPr>
          <w:rFonts w:ascii="Helvetica" w:hAnsi="Helvetica" w:cs="Arial"/>
        </w:rPr>
      </w:pPr>
    </w:p>
    <w:p w:rsidR="008B4172" w:rsidRDefault="00013B0C" w:rsidP="00B711FA">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A</w:t>
      </w:r>
      <w:r w:rsidR="00945C4F" w:rsidRPr="004D792F">
        <w:rPr>
          <w:rFonts w:ascii="Helvetica" w:eastAsia="Times" w:hAnsi="Helvetica" w:cs="Arial"/>
          <w:szCs w:val="24"/>
        </w:rPr>
        <w:t xml:space="preserve">dd 80-100 μL of </w:t>
      </w:r>
      <w:r w:rsidR="004D792F">
        <w:rPr>
          <w:rFonts w:ascii="Helvetica" w:eastAsia="Times" w:hAnsi="Helvetica" w:cs="Arial"/>
          <w:szCs w:val="24"/>
        </w:rPr>
        <w:t>DABCO</w:t>
      </w:r>
      <w:r w:rsidR="00945C4F" w:rsidRPr="004D792F">
        <w:rPr>
          <w:rFonts w:ascii="Helvetica" w:eastAsia="Times" w:hAnsi="Helvetica" w:cs="Arial"/>
          <w:szCs w:val="24"/>
        </w:rPr>
        <w:t xml:space="preserve"> solution to </w:t>
      </w:r>
      <w:r w:rsidR="004D792F">
        <w:rPr>
          <w:rFonts w:ascii="Helvetica" w:eastAsia="Times" w:hAnsi="Helvetica" w:cs="Arial"/>
          <w:szCs w:val="24"/>
        </w:rPr>
        <w:t>the</w:t>
      </w:r>
      <w:r w:rsidR="00945C4F" w:rsidRPr="004D792F">
        <w:rPr>
          <w:rFonts w:ascii="Helvetica" w:eastAsia="Times" w:hAnsi="Helvetica" w:cs="Arial"/>
          <w:szCs w:val="24"/>
        </w:rPr>
        <w:t xml:space="preserve"> tube and store</w:t>
      </w:r>
      <w:r w:rsidR="004D792F">
        <w:rPr>
          <w:rFonts w:ascii="Helvetica" w:eastAsia="Times" w:hAnsi="Helvetica" w:cs="Arial"/>
          <w:szCs w:val="24"/>
        </w:rPr>
        <w:t xml:space="preserve"> it</w:t>
      </w:r>
      <w:r w:rsidR="00945C4F" w:rsidRPr="004D792F">
        <w:rPr>
          <w:rFonts w:ascii="Helvetica" w:eastAsia="Times" w:hAnsi="Helvetica" w:cs="Arial"/>
          <w:szCs w:val="24"/>
        </w:rPr>
        <w:t xml:space="preserve"> at -20</w:t>
      </w:r>
      <w:r w:rsidR="0023710B">
        <w:rPr>
          <w:rFonts w:ascii="Helvetica" w:eastAsia="Times" w:hAnsi="Helvetica" w:cs="Arial"/>
          <w:szCs w:val="24"/>
        </w:rPr>
        <w:t>ºC</w:t>
      </w:r>
      <w:r w:rsidR="00945C4F" w:rsidRPr="004D792F">
        <w:rPr>
          <w:rFonts w:ascii="Helvetica" w:eastAsia="Times" w:hAnsi="Helvetica" w:cs="Arial"/>
          <w:szCs w:val="24"/>
        </w:rPr>
        <w:t>.</w:t>
      </w:r>
      <w:r w:rsidR="004D792F">
        <w:rPr>
          <w:rFonts w:ascii="Helvetica" w:eastAsia="Times" w:hAnsi="Helvetica" w:cs="Arial"/>
          <w:szCs w:val="24"/>
        </w:rPr>
        <w:t xml:space="preserve"> </w:t>
      </w:r>
    </w:p>
    <w:p w:rsidR="008B4172" w:rsidRDefault="008B4172" w:rsidP="008B4172">
      <w:pPr>
        <w:pStyle w:val="ListParagraph"/>
        <w:spacing w:after="0" w:line="240" w:lineRule="auto"/>
        <w:ind w:left="1080"/>
        <w:rPr>
          <w:rFonts w:ascii="Helvetica" w:eastAsia="Times" w:hAnsi="Helvetica" w:cs="Arial"/>
          <w:szCs w:val="24"/>
        </w:rPr>
      </w:pPr>
    </w:p>
    <w:p w:rsidR="00B711FA" w:rsidRPr="00EF119B" w:rsidRDefault="008B4172" w:rsidP="00EF119B">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MED: Talent adds DABCO solution to the tube then places it into the freezer. (TEXT: DABCO: 1,4-diazabicyclo2.2.2</w:t>
      </w:r>
      <w:r w:rsidRPr="004D792F">
        <w:rPr>
          <w:rFonts w:ascii="Helvetica" w:eastAsia="Times" w:hAnsi="Helvetica" w:cs="Arial"/>
          <w:szCs w:val="24"/>
        </w:rPr>
        <w:t>octane</w:t>
      </w:r>
      <w:r>
        <w:rPr>
          <w:rFonts w:ascii="Helvetica" w:eastAsia="Times" w:hAnsi="Helvetica" w:cs="Arial"/>
          <w:szCs w:val="24"/>
        </w:rPr>
        <w:t>)</w:t>
      </w:r>
      <w:r w:rsidR="0023710B">
        <w:rPr>
          <w:rFonts w:ascii="Helvetica" w:eastAsia="Times" w:hAnsi="Helvetica" w:cs="Arial"/>
          <w:szCs w:val="24"/>
        </w:rPr>
        <w:t xml:space="preserve"> </w:t>
      </w:r>
      <w:r w:rsidR="0023710B" w:rsidRPr="0023710B">
        <w:rPr>
          <w:rFonts w:ascii="Helvetica" w:eastAsia="Times" w:hAnsi="Helvetica" w:cs="Arial"/>
          <w:szCs w:val="24"/>
          <w:highlight w:val="green"/>
        </w:rPr>
        <w:t>[split into two shots]</w:t>
      </w:r>
    </w:p>
    <w:p w:rsidR="00F576E2" w:rsidRDefault="00F576E2" w:rsidP="00F576E2">
      <w:pPr>
        <w:pStyle w:val="ListParagraph"/>
        <w:spacing w:after="0" w:line="240" w:lineRule="auto"/>
        <w:ind w:left="1080"/>
        <w:rPr>
          <w:rFonts w:ascii="Helvetica" w:eastAsia="Times" w:hAnsi="Helvetica" w:cs="Arial"/>
          <w:szCs w:val="24"/>
        </w:rPr>
      </w:pPr>
    </w:p>
    <w:p w:rsidR="00013B0C" w:rsidRDefault="00013B0C" w:rsidP="00F576E2">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Finally, to mount the sample, use</w:t>
      </w:r>
      <w:r w:rsidR="00B711FA">
        <w:rPr>
          <w:rFonts w:ascii="Helvetica" w:eastAsia="Times" w:hAnsi="Helvetica" w:cs="Arial"/>
          <w:szCs w:val="24"/>
        </w:rPr>
        <w:t xml:space="preserve"> 5-10 </w:t>
      </w:r>
      <w:r w:rsidR="00B711FA" w:rsidRPr="004D792F">
        <w:rPr>
          <w:rFonts w:ascii="Helvetica" w:eastAsia="Times" w:hAnsi="Helvetica" w:cs="Arial"/>
          <w:szCs w:val="24"/>
        </w:rPr>
        <w:t>μL</w:t>
      </w:r>
      <w:r w:rsidR="00B711FA">
        <w:rPr>
          <w:rFonts w:ascii="Helvetica" w:eastAsia="Times" w:hAnsi="Helvetica" w:cs="Arial"/>
          <w:szCs w:val="24"/>
        </w:rPr>
        <w:t xml:space="preserve"> of</w:t>
      </w:r>
      <w:r>
        <w:rPr>
          <w:rFonts w:ascii="Helvetica" w:eastAsia="Times" w:hAnsi="Helvetica" w:cs="Arial"/>
          <w:szCs w:val="24"/>
        </w:rPr>
        <w:t xml:space="preserve"> DABCO-p-phenylenediamine, or PPD antifade, then </w:t>
      </w:r>
      <w:r w:rsidR="00B711FA">
        <w:rPr>
          <w:rFonts w:ascii="Helvetica" w:eastAsia="Times" w:hAnsi="Helvetica" w:cs="Arial"/>
          <w:szCs w:val="24"/>
        </w:rPr>
        <w:t xml:space="preserve">view </w:t>
      </w:r>
      <w:r>
        <w:rPr>
          <w:rFonts w:ascii="Helvetica" w:eastAsia="Times" w:hAnsi="Helvetica" w:cs="Arial"/>
          <w:szCs w:val="24"/>
        </w:rPr>
        <w:t>it with</w:t>
      </w:r>
      <w:r w:rsidR="00B711FA">
        <w:rPr>
          <w:rFonts w:ascii="Helvetica" w:eastAsia="Times" w:hAnsi="Helvetica" w:cs="Arial"/>
          <w:szCs w:val="24"/>
        </w:rPr>
        <w:t xml:space="preserve"> fluorescence microscopy.</w:t>
      </w:r>
    </w:p>
    <w:p w:rsidR="00810762" w:rsidRDefault="00810762" w:rsidP="00013B0C">
      <w:pPr>
        <w:pStyle w:val="ListParagraph"/>
        <w:spacing w:after="0" w:line="240" w:lineRule="auto"/>
        <w:ind w:left="1080"/>
        <w:rPr>
          <w:rFonts w:ascii="Helvetica" w:eastAsia="Times" w:hAnsi="Helvetica" w:cs="Arial"/>
          <w:szCs w:val="24"/>
        </w:rPr>
      </w:pPr>
    </w:p>
    <w:p w:rsidR="00013B0C" w:rsidRDefault="00013B0C" w:rsidP="00810762">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MED: Talent mounts the sample.</w:t>
      </w:r>
    </w:p>
    <w:p w:rsidR="00013B0C" w:rsidRDefault="00013B0C" w:rsidP="00013B0C">
      <w:pPr>
        <w:pStyle w:val="ListParagraph"/>
        <w:spacing w:after="0" w:line="240" w:lineRule="auto"/>
        <w:ind w:left="1368"/>
        <w:rPr>
          <w:rFonts w:ascii="Helvetica" w:eastAsia="Times" w:hAnsi="Helvetica" w:cs="Arial"/>
          <w:szCs w:val="24"/>
        </w:rPr>
      </w:pPr>
    </w:p>
    <w:p w:rsidR="00945C4F" w:rsidRPr="00F576E2" w:rsidRDefault="00013B0C" w:rsidP="00810762">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 xml:space="preserve">WIDE: Talent carries </w:t>
      </w:r>
      <w:r w:rsidR="00C209DA">
        <w:rPr>
          <w:rFonts w:ascii="Helvetica" w:eastAsia="Times" w:hAnsi="Helvetica" w:cs="Arial"/>
          <w:szCs w:val="24"/>
        </w:rPr>
        <w:t>slide</w:t>
      </w:r>
      <w:r>
        <w:rPr>
          <w:rFonts w:ascii="Helvetica" w:eastAsia="Times" w:hAnsi="Helvetica" w:cs="Arial"/>
          <w:szCs w:val="24"/>
        </w:rPr>
        <w:t xml:space="preserve"> to the microscope. </w:t>
      </w:r>
    </w:p>
    <w:p w:rsidR="001C2F8C" w:rsidRPr="00F77FAB" w:rsidRDefault="001C2F8C" w:rsidP="00F77FAB">
      <w:pPr>
        <w:numPr>
          <w:ilvl w:val="0"/>
          <w:numId w:val="12"/>
        </w:numPr>
        <w:spacing w:before="240" w:line="360" w:lineRule="auto"/>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xml:space="preserve">: </w:t>
      </w:r>
      <w:r w:rsidR="00FC1DA3">
        <w:rPr>
          <w:rFonts w:ascii="Helvetica" w:hAnsi="Helvetica" w:cs="Arial"/>
          <w:b/>
          <w:sz w:val="22"/>
        </w:rPr>
        <w:t xml:space="preserve">Dynamic Images with Sonication-based Immunostaining </w:t>
      </w:r>
      <w:r w:rsidRPr="00FB038C">
        <w:rPr>
          <w:rFonts w:ascii="Helvetica" w:hAnsi="Helvetica" w:cs="Arial"/>
          <w:b/>
          <w:sz w:val="22"/>
        </w:rPr>
        <w:t xml:space="preserve"> </w:t>
      </w:r>
    </w:p>
    <w:p w:rsidR="00B34CE0" w:rsidRDefault="000B5704" w:rsidP="003A49AC">
      <w:pPr>
        <w:pStyle w:val="ListParagraph"/>
        <w:numPr>
          <w:ilvl w:val="1"/>
          <w:numId w:val="12"/>
        </w:numPr>
        <w:spacing w:after="0" w:line="240" w:lineRule="auto"/>
        <w:rPr>
          <w:rFonts w:ascii="Helvetica" w:eastAsia="Times" w:hAnsi="Helvetica" w:cs="Arial"/>
          <w:szCs w:val="24"/>
        </w:rPr>
      </w:pPr>
      <w:r>
        <w:rPr>
          <w:rFonts w:ascii="Helvetica" w:eastAsia="Times" w:hAnsi="Helvetica" w:cs="Arial"/>
          <w:szCs w:val="24"/>
        </w:rPr>
        <w:t>These Z-projections of 4 confocal slices demonstrate the efficacy of</w:t>
      </w:r>
      <w:r w:rsidR="003A49AC" w:rsidRPr="003A49AC">
        <w:rPr>
          <w:rFonts w:ascii="Helvetica" w:eastAsia="Times" w:hAnsi="Helvetica" w:cs="Arial"/>
          <w:szCs w:val="24"/>
        </w:rPr>
        <w:t xml:space="preserve"> the </w:t>
      </w:r>
      <w:r>
        <w:rPr>
          <w:rFonts w:ascii="Helvetica" w:eastAsia="Times" w:hAnsi="Helvetica" w:cs="Arial"/>
          <w:szCs w:val="24"/>
        </w:rPr>
        <w:t xml:space="preserve">protocol </w:t>
      </w:r>
      <w:r w:rsidR="003A49AC" w:rsidRPr="003A49AC">
        <w:rPr>
          <w:rFonts w:ascii="Helvetica" w:eastAsia="Times" w:hAnsi="Helvetica" w:cs="Arial"/>
          <w:szCs w:val="24"/>
        </w:rPr>
        <w:t xml:space="preserve">for visualizing morphological features as well as individual cells </w:t>
      </w:r>
      <w:r w:rsidR="003A49AC" w:rsidRPr="000B5704">
        <w:rPr>
          <w:rFonts w:ascii="Helvetica" w:eastAsia="Times" w:hAnsi="Helvetica" w:cs="Arial"/>
          <w:i/>
          <w:szCs w:val="24"/>
        </w:rPr>
        <w:t>in situ</w:t>
      </w:r>
      <w:r w:rsidR="003A49AC" w:rsidRPr="003A49AC">
        <w:rPr>
          <w:rFonts w:ascii="Helvetica" w:eastAsia="Times" w:hAnsi="Helvetica" w:cs="Arial"/>
          <w:szCs w:val="24"/>
        </w:rPr>
        <w:t xml:space="preserve"> duri</w:t>
      </w:r>
      <w:r w:rsidR="00C51E7B">
        <w:rPr>
          <w:rFonts w:ascii="Helvetica" w:eastAsia="Times" w:hAnsi="Helvetica" w:cs="Arial"/>
          <w:szCs w:val="24"/>
        </w:rPr>
        <w:t xml:space="preserve">ng late-embryonic through early and </w:t>
      </w:r>
      <w:r w:rsidR="003A49AC" w:rsidRPr="003A49AC">
        <w:rPr>
          <w:rFonts w:ascii="Helvetica" w:eastAsia="Times" w:hAnsi="Helvetica" w:cs="Arial"/>
          <w:szCs w:val="24"/>
        </w:rPr>
        <w:t xml:space="preserve">mid-L3 stages of </w:t>
      </w:r>
      <w:r w:rsidR="003A49AC" w:rsidRPr="000B5704">
        <w:rPr>
          <w:rFonts w:ascii="Helvetica" w:eastAsia="Times" w:hAnsi="Helvetica" w:cs="Arial"/>
          <w:i/>
          <w:szCs w:val="24"/>
        </w:rPr>
        <w:t>Drosophila</w:t>
      </w:r>
      <w:r w:rsidR="003A49AC" w:rsidRPr="003A49AC">
        <w:rPr>
          <w:rFonts w:ascii="Helvetica" w:eastAsia="Times" w:hAnsi="Helvetica" w:cs="Arial"/>
          <w:szCs w:val="24"/>
        </w:rPr>
        <w:t xml:space="preserve"> development. </w:t>
      </w:r>
      <w:r w:rsidR="0023710B">
        <w:rPr>
          <w:rFonts w:ascii="Helvetica" w:eastAsia="Times" w:hAnsi="Helvetica" w:cs="Arial"/>
          <w:szCs w:val="24"/>
        </w:rPr>
        <w:t xml:space="preserve"> </w:t>
      </w:r>
      <w:r w:rsidR="003A49AC" w:rsidRPr="003A49AC">
        <w:rPr>
          <w:rFonts w:ascii="Helvetica" w:eastAsia="Times" w:hAnsi="Helvetica" w:cs="Arial"/>
          <w:szCs w:val="24"/>
        </w:rPr>
        <w:t xml:space="preserve">Testis development is a particularly good system for illustrating protocol efficacy </w:t>
      </w:r>
      <w:r>
        <w:rPr>
          <w:rFonts w:ascii="Helvetica" w:eastAsia="Times" w:hAnsi="Helvetica" w:cs="Arial"/>
          <w:szCs w:val="24"/>
        </w:rPr>
        <w:t>because</w:t>
      </w:r>
      <w:r w:rsidR="003A49AC" w:rsidRPr="003A49AC">
        <w:rPr>
          <w:rFonts w:ascii="Helvetica" w:eastAsia="Times" w:hAnsi="Helvetica" w:cs="Arial"/>
          <w:szCs w:val="24"/>
        </w:rPr>
        <w:t xml:space="preserve"> testes maturation is dynamic throughout larval development.</w:t>
      </w:r>
      <w:r w:rsidR="00FC1DA3">
        <w:rPr>
          <w:rFonts w:ascii="Helvetica" w:eastAsia="Times" w:hAnsi="Helvetica" w:cs="Arial"/>
          <w:szCs w:val="24"/>
        </w:rPr>
        <w:t xml:space="preserve"> </w:t>
      </w:r>
      <w:r w:rsidR="00C51E7B">
        <w:rPr>
          <w:rFonts w:ascii="Helvetica" w:eastAsia="Times" w:hAnsi="Helvetica" w:cs="Arial"/>
          <w:szCs w:val="24"/>
        </w:rPr>
        <w:t>These images highlight</w:t>
      </w:r>
      <w:r w:rsidR="00FC1DA3" w:rsidRPr="00FC1DA3">
        <w:rPr>
          <w:rFonts w:ascii="Helvetica" w:eastAsia="Times" w:hAnsi="Helvetica" w:cs="Arial"/>
          <w:szCs w:val="24"/>
        </w:rPr>
        <w:t xml:space="preserve"> germ cells</w:t>
      </w:r>
      <w:r w:rsidR="00C51E7B">
        <w:rPr>
          <w:rFonts w:ascii="Helvetica" w:eastAsia="Times" w:hAnsi="Helvetica" w:cs="Arial"/>
          <w:szCs w:val="24"/>
        </w:rPr>
        <w:t xml:space="preserve"> in red</w:t>
      </w:r>
      <w:r w:rsidR="00CD0680">
        <w:rPr>
          <w:rFonts w:ascii="Helvetica" w:eastAsia="Times" w:hAnsi="Helvetica" w:cs="Arial"/>
          <w:szCs w:val="24"/>
        </w:rPr>
        <w:t xml:space="preserve"> and</w:t>
      </w:r>
      <w:r w:rsidR="00FC1DA3" w:rsidRPr="00FC1DA3">
        <w:rPr>
          <w:rFonts w:ascii="Helvetica" w:eastAsia="Times" w:hAnsi="Helvetica" w:cs="Arial"/>
          <w:szCs w:val="24"/>
        </w:rPr>
        <w:t xml:space="preserve"> hub cells and</w:t>
      </w:r>
      <w:r w:rsidR="00C51E7B">
        <w:rPr>
          <w:rFonts w:ascii="Helvetica" w:eastAsia="Times" w:hAnsi="Helvetica" w:cs="Arial"/>
          <w:szCs w:val="24"/>
        </w:rPr>
        <w:t xml:space="preserve"> fusomes</w:t>
      </w:r>
      <w:r w:rsidR="00CD0680">
        <w:rPr>
          <w:rFonts w:ascii="Helvetica" w:eastAsia="Times" w:hAnsi="Helvetica" w:cs="Arial"/>
          <w:szCs w:val="24"/>
        </w:rPr>
        <w:t xml:space="preserve"> in green</w:t>
      </w:r>
      <w:r w:rsidR="00FC1DA3" w:rsidRPr="00FC1DA3">
        <w:rPr>
          <w:rFonts w:ascii="Helvetica" w:eastAsia="Times" w:hAnsi="Helvetica" w:cs="Arial"/>
          <w:szCs w:val="24"/>
        </w:rPr>
        <w:t xml:space="preserve">. </w:t>
      </w:r>
    </w:p>
    <w:p w:rsidR="00B34CE0" w:rsidRDefault="00B34CE0" w:rsidP="00B34CE0">
      <w:pPr>
        <w:pStyle w:val="ListParagraph"/>
        <w:spacing w:after="0" w:line="240" w:lineRule="auto"/>
        <w:ind w:left="1080"/>
        <w:rPr>
          <w:rFonts w:ascii="Helvetica" w:eastAsia="Times" w:hAnsi="Helvetica" w:cs="Arial"/>
          <w:szCs w:val="24"/>
        </w:rPr>
      </w:pPr>
    </w:p>
    <w:p w:rsidR="00685EF9" w:rsidRDefault="00B34CE0" w:rsidP="00D25521">
      <w:pPr>
        <w:pStyle w:val="ListParagraph"/>
        <w:numPr>
          <w:ilvl w:val="2"/>
          <w:numId w:val="12"/>
        </w:numPr>
        <w:spacing w:after="0" w:line="240" w:lineRule="auto"/>
        <w:rPr>
          <w:rFonts w:ascii="Helvetica" w:eastAsia="Times" w:hAnsi="Helvetica" w:cs="Arial"/>
          <w:szCs w:val="24"/>
        </w:rPr>
      </w:pPr>
      <w:r>
        <w:rPr>
          <w:rFonts w:ascii="Helvetica" w:eastAsia="Times" w:hAnsi="Helvetica" w:cs="Arial"/>
          <w:szCs w:val="24"/>
        </w:rPr>
        <w:t>LAB MEDIA: Figures 1A-D</w:t>
      </w:r>
      <w:r w:rsidR="00C51E7B">
        <w:rPr>
          <w:rFonts w:ascii="Helvetica" w:eastAsia="Times" w:hAnsi="Helvetica" w:cs="Arial"/>
          <w:szCs w:val="24"/>
        </w:rPr>
        <w:t xml:space="preserve"> (Video Editor: Show the entire testes panel (figures 1A-D). Isolate the first column containing the merged, colored images. When “germ cells” is said, box the text “Vasa,” then remove the box. When “hub cells” </w:t>
      </w:r>
      <w:r w:rsidR="00812E42">
        <w:rPr>
          <w:rFonts w:ascii="Helvetica" w:eastAsia="Times" w:hAnsi="Helvetica" w:cs="Arial"/>
          <w:szCs w:val="24"/>
        </w:rPr>
        <w:t>is said</w:t>
      </w:r>
      <w:r w:rsidR="00C51E7B">
        <w:rPr>
          <w:rFonts w:ascii="Helvetica" w:eastAsia="Times" w:hAnsi="Helvetica" w:cs="Arial"/>
          <w:szCs w:val="24"/>
        </w:rPr>
        <w:t xml:space="preserve"> box the text “Fas III/1B1,” then remove the box. When “fusomes” is said increase the size of the yellow arrows, if possible.) </w:t>
      </w:r>
    </w:p>
    <w:p w:rsidR="00F77FAB" w:rsidRPr="00744A2E" w:rsidRDefault="00F77FAB" w:rsidP="00685EF9">
      <w:pPr>
        <w:pStyle w:val="ListParagraph"/>
        <w:spacing w:after="0" w:line="240" w:lineRule="auto"/>
        <w:ind w:left="1368"/>
        <w:rPr>
          <w:rFonts w:ascii="Helvetica" w:eastAsia="Times" w:hAnsi="Helvetica" w:cs="Arial"/>
          <w:szCs w:val="24"/>
        </w:rPr>
      </w:pPr>
    </w:p>
    <w:p w:rsidR="00744A2E" w:rsidRDefault="000B5704" w:rsidP="00F93478">
      <w:pPr>
        <w:pStyle w:val="ListParagraph"/>
        <w:numPr>
          <w:ilvl w:val="1"/>
          <w:numId w:val="12"/>
        </w:numPr>
        <w:spacing w:line="240" w:lineRule="auto"/>
        <w:rPr>
          <w:rFonts w:ascii="Helvetica" w:eastAsia="Times" w:hAnsi="Helvetica" w:cs="Arial"/>
          <w:szCs w:val="24"/>
        </w:rPr>
      </w:pPr>
      <w:r>
        <w:rPr>
          <w:rFonts w:ascii="Helvetica" w:eastAsia="Times" w:hAnsi="Helvetica" w:cs="Arial"/>
          <w:szCs w:val="24"/>
        </w:rPr>
        <w:t>Single confocal sections</w:t>
      </w:r>
      <w:r w:rsidR="00F77FAB" w:rsidRPr="00F77FAB">
        <w:rPr>
          <w:rFonts w:ascii="Helvetica" w:eastAsia="Times" w:hAnsi="Helvetica" w:cs="Arial"/>
          <w:szCs w:val="24"/>
        </w:rPr>
        <w:t xml:space="preserve"> of m</w:t>
      </w:r>
      <w:r w:rsidR="00D25521">
        <w:rPr>
          <w:rFonts w:ascii="Helvetica" w:eastAsia="Times" w:hAnsi="Helvetica" w:cs="Arial"/>
          <w:szCs w:val="24"/>
        </w:rPr>
        <w:t>id-L3 brains immunostained for</w:t>
      </w:r>
      <w:r w:rsidR="00F77FAB" w:rsidRPr="00F77FAB">
        <w:rPr>
          <w:rFonts w:ascii="Helvetica" w:eastAsia="Times" w:hAnsi="Helvetica" w:cs="Arial"/>
          <w:szCs w:val="24"/>
        </w:rPr>
        <w:t xml:space="preserve"> </w:t>
      </w:r>
      <w:r w:rsidR="00744A2E">
        <w:rPr>
          <w:rFonts w:ascii="Helvetica" w:eastAsia="Times" w:hAnsi="Helvetica" w:cs="Arial"/>
          <w:szCs w:val="24"/>
        </w:rPr>
        <w:t>ganglion mother cells</w:t>
      </w:r>
      <w:r w:rsidR="00783678">
        <w:rPr>
          <w:rFonts w:ascii="Helvetica" w:eastAsia="Times" w:hAnsi="Helvetica" w:cs="Arial"/>
          <w:szCs w:val="24"/>
        </w:rPr>
        <w:t xml:space="preserve"> and</w:t>
      </w:r>
      <w:r w:rsidR="00F77FAB" w:rsidRPr="00F77FAB">
        <w:rPr>
          <w:rFonts w:ascii="Helvetica" w:eastAsia="Times" w:hAnsi="Helvetica" w:cs="Arial"/>
          <w:szCs w:val="24"/>
        </w:rPr>
        <w:t xml:space="preserve"> undifferentiated neurons</w:t>
      </w:r>
      <w:r w:rsidR="00783678">
        <w:rPr>
          <w:rFonts w:ascii="Helvetica" w:eastAsia="Times" w:hAnsi="Helvetica" w:cs="Arial"/>
          <w:szCs w:val="24"/>
        </w:rPr>
        <w:t xml:space="preserve"> in green</w:t>
      </w:r>
      <w:r w:rsidR="00744A2E">
        <w:rPr>
          <w:rFonts w:ascii="Helvetica" w:eastAsia="Times" w:hAnsi="Helvetica" w:cs="Arial"/>
          <w:szCs w:val="24"/>
        </w:rPr>
        <w:t xml:space="preserve"> and</w:t>
      </w:r>
      <w:r w:rsidR="00F77FAB" w:rsidRPr="00F77FAB">
        <w:rPr>
          <w:rFonts w:ascii="Helvetica" w:eastAsia="Times" w:hAnsi="Helvetica" w:cs="Arial"/>
          <w:szCs w:val="24"/>
        </w:rPr>
        <w:t xml:space="preserve"> immature and primary neurons</w:t>
      </w:r>
      <w:r w:rsidR="00783678">
        <w:rPr>
          <w:rFonts w:ascii="Helvetica" w:eastAsia="Times" w:hAnsi="Helvetica" w:cs="Arial"/>
          <w:szCs w:val="24"/>
        </w:rPr>
        <w:t xml:space="preserve"> in red</w:t>
      </w:r>
      <w:r w:rsidR="00744A2E">
        <w:rPr>
          <w:rFonts w:ascii="Helvetica" w:eastAsia="Times" w:hAnsi="Helvetica" w:cs="Arial"/>
          <w:szCs w:val="24"/>
        </w:rPr>
        <w:t xml:space="preserve"> </w:t>
      </w:r>
      <w:r w:rsidR="00F77FAB" w:rsidRPr="00F77FAB">
        <w:rPr>
          <w:rFonts w:ascii="Helvetica" w:eastAsia="Times" w:hAnsi="Helvetica" w:cs="Arial"/>
          <w:szCs w:val="24"/>
        </w:rPr>
        <w:t xml:space="preserve">show strong staining </w:t>
      </w:r>
      <w:r w:rsidR="00783678">
        <w:rPr>
          <w:rFonts w:ascii="Helvetica" w:eastAsia="Times" w:hAnsi="Helvetica" w:cs="Arial"/>
          <w:szCs w:val="24"/>
        </w:rPr>
        <w:t>with</w:t>
      </w:r>
      <w:r w:rsidR="00783678" w:rsidRPr="00F77FAB">
        <w:rPr>
          <w:rFonts w:ascii="Helvetica" w:eastAsia="Times" w:hAnsi="Helvetica" w:cs="Arial"/>
          <w:szCs w:val="24"/>
        </w:rPr>
        <w:t xml:space="preserve"> </w:t>
      </w:r>
      <w:r w:rsidR="00F77FAB" w:rsidRPr="00F77FAB">
        <w:rPr>
          <w:rFonts w:ascii="Helvetica" w:eastAsia="Times" w:hAnsi="Helvetica" w:cs="Arial"/>
          <w:szCs w:val="24"/>
        </w:rPr>
        <w:t xml:space="preserve">distinct expression patterns </w:t>
      </w:r>
      <w:r w:rsidR="00783678">
        <w:rPr>
          <w:rFonts w:ascii="Helvetica" w:eastAsia="Times" w:hAnsi="Helvetica" w:cs="Arial"/>
          <w:szCs w:val="24"/>
        </w:rPr>
        <w:t>in</w:t>
      </w:r>
      <w:r w:rsidR="00783678" w:rsidRPr="00F77FAB">
        <w:rPr>
          <w:rFonts w:ascii="Helvetica" w:eastAsia="Times" w:hAnsi="Helvetica" w:cs="Arial"/>
          <w:szCs w:val="24"/>
        </w:rPr>
        <w:t xml:space="preserve"> </w:t>
      </w:r>
      <w:r w:rsidR="00F77FAB" w:rsidRPr="00F77FAB">
        <w:rPr>
          <w:rFonts w:ascii="Helvetica" w:eastAsia="Times" w:hAnsi="Helvetica" w:cs="Arial"/>
          <w:szCs w:val="24"/>
        </w:rPr>
        <w:t>the brain lobes and the ventral nerve cord. Depending on mounting orientation, imaging allows for brain tissue visualization fro</w:t>
      </w:r>
      <w:r w:rsidR="00744A2E">
        <w:rPr>
          <w:rFonts w:ascii="Helvetica" w:eastAsia="Times" w:hAnsi="Helvetica" w:cs="Arial"/>
          <w:szCs w:val="24"/>
        </w:rPr>
        <w:t>m the dorsal surface, ventral surface</w:t>
      </w:r>
      <w:r w:rsidR="00F77FAB" w:rsidRPr="00F77FAB">
        <w:rPr>
          <w:rFonts w:ascii="Helvetica" w:eastAsia="Times" w:hAnsi="Helvetica" w:cs="Arial"/>
          <w:szCs w:val="24"/>
        </w:rPr>
        <w:t>, or in sa</w:t>
      </w:r>
      <w:r w:rsidR="00744A2E">
        <w:rPr>
          <w:rFonts w:ascii="Helvetica" w:eastAsia="Times" w:hAnsi="Helvetica" w:cs="Arial"/>
          <w:szCs w:val="24"/>
        </w:rPr>
        <w:t>gittal cross section</w:t>
      </w:r>
      <w:r w:rsidR="00F77FAB" w:rsidRPr="00F77FAB">
        <w:rPr>
          <w:rFonts w:ascii="Helvetica" w:eastAsia="Times" w:hAnsi="Helvetica" w:cs="Arial"/>
          <w:szCs w:val="24"/>
        </w:rPr>
        <w:t>.</w:t>
      </w:r>
    </w:p>
    <w:p w:rsidR="008A7C32" w:rsidRPr="00744A2E" w:rsidRDefault="008A7C32" w:rsidP="00744A2E">
      <w:pPr>
        <w:pStyle w:val="ListParagraph"/>
        <w:ind w:left="1080"/>
        <w:rPr>
          <w:rFonts w:ascii="Helvetica" w:eastAsia="Times" w:hAnsi="Helvetica" w:cs="Arial"/>
          <w:szCs w:val="24"/>
        </w:rPr>
      </w:pPr>
    </w:p>
    <w:p w:rsidR="001C2F8C" w:rsidRPr="00C52B2B" w:rsidRDefault="008A7C32" w:rsidP="00F93478">
      <w:pPr>
        <w:pStyle w:val="ListParagraph"/>
        <w:numPr>
          <w:ilvl w:val="2"/>
          <w:numId w:val="12"/>
        </w:numPr>
        <w:spacing w:line="240" w:lineRule="auto"/>
        <w:rPr>
          <w:rFonts w:ascii="Helvetica" w:eastAsia="Times" w:hAnsi="Helvetica" w:cs="Arial"/>
          <w:szCs w:val="24"/>
        </w:rPr>
      </w:pPr>
      <w:r>
        <w:rPr>
          <w:rFonts w:ascii="Helvetica" w:eastAsia="Times" w:hAnsi="Helvetica" w:cs="Arial"/>
          <w:szCs w:val="24"/>
        </w:rPr>
        <w:t>LAB MEDIA: Figure 2A-C</w:t>
      </w:r>
      <w:r w:rsidR="00812E42">
        <w:rPr>
          <w:rFonts w:ascii="Helvetica" w:eastAsia="Times" w:hAnsi="Helvetica" w:cs="Arial"/>
          <w:szCs w:val="24"/>
        </w:rPr>
        <w:t xml:space="preserve"> (Video Editor: display the entire figure with all text, then isolate only the colored images (A, B, C) on the screen with all text. Box the text “Repo” </w:t>
      </w:r>
      <w:r w:rsidR="00744A2E">
        <w:rPr>
          <w:rFonts w:ascii="Helvetica" w:eastAsia="Times" w:hAnsi="Helvetica" w:cs="Arial"/>
          <w:szCs w:val="24"/>
        </w:rPr>
        <w:t xml:space="preserve">and “Pros” </w:t>
      </w:r>
      <w:r w:rsidR="00812E42">
        <w:rPr>
          <w:rFonts w:ascii="Helvetica" w:eastAsia="Times" w:hAnsi="Helvetica" w:cs="Arial"/>
          <w:szCs w:val="24"/>
        </w:rPr>
        <w:t xml:space="preserve">when “neuroblasts” is said. Remove the box then box the text Elav when “ganglion is said” then remove the box when “primary neurons” is said. </w:t>
      </w:r>
      <w:r w:rsidR="00744A2E">
        <w:rPr>
          <w:rFonts w:ascii="Helvetica" w:eastAsia="Times" w:hAnsi="Helvetica" w:cs="Arial"/>
          <w:szCs w:val="24"/>
        </w:rPr>
        <w:t>Zoom in or isolate figure 2A when “dorsal” is said, then zoom in or isolate figure 2B when “ventral” is said, then zoom in or isolate figure 2C when “sagittal” is said.)</w:t>
      </w:r>
    </w:p>
    <w:p w:rsidR="001C2F8C" w:rsidRPr="00C52B2B" w:rsidRDefault="001C2F8C" w:rsidP="00C52B2B">
      <w:pPr>
        <w:numPr>
          <w:ilvl w:val="0"/>
          <w:numId w:val="12"/>
        </w:numPr>
        <w:jc w:val="both"/>
        <w:outlineLvl w:val="0"/>
        <w:rPr>
          <w:rFonts w:ascii="Helvetica" w:hAnsi="Helvetica" w:cs="Arial"/>
          <w:b/>
          <w:sz w:val="22"/>
        </w:rPr>
      </w:pPr>
      <w:r w:rsidRPr="00103DE1">
        <w:rPr>
          <w:rFonts w:ascii="Helvetica" w:hAnsi="Helvetica" w:cs="Arial"/>
          <w:b/>
          <w:sz w:val="22"/>
        </w:rPr>
        <w:t>Conclusion (said by authors on camera</w:t>
      </w:r>
      <w:r>
        <w:rPr>
          <w:rFonts w:ascii="Helvetica" w:hAnsi="Helvetica" w:cs="Arial"/>
          <w:b/>
          <w:sz w:val="22"/>
        </w:rPr>
        <w:t>)</w:t>
      </w:r>
    </w:p>
    <w:p w:rsidR="001C2F8C" w:rsidRPr="00615E65" w:rsidRDefault="00615E65" w:rsidP="001C2F8C">
      <w:pPr>
        <w:numPr>
          <w:ilvl w:val="1"/>
          <w:numId w:val="12"/>
        </w:numPr>
        <w:spacing w:before="240"/>
        <w:jc w:val="both"/>
        <w:outlineLvl w:val="0"/>
        <w:rPr>
          <w:rFonts w:ascii="Helvetica" w:hAnsi="Helvetica" w:cs="Arial"/>
          <w:sz w:val="22"/>
        </w:rPr>
      </w:pPr>
      <w:r>
        <w:rPr>
          <w:rFonts w:ascii="Helvetica" w:hAnsi="Helvetica" w:cs="Arial"/>
          <w:sz w:val="22"/>
        </w:rPr>
        <w:lastRenderedPageBreak/>
        <w:t>Dr. Matthew Wawersik</w:t>
      </w:r>
      <w:r w:rsidR="001C2F8C" w:rsidRPr="00615E65">
        <w:rPr>
          <w:rFonts w:ascii="Helvetica" w:hAnsi="Helvetica" w:cs="Arial"/>
          <w:sz w:val="22"/>
        </w:rPr>
        <w:t xml:space="preserve">: </w:t>
      </w:r>
      <w:r>
        <w:rPr>
          <w:rFonts w:ascii="Helvetica" w:hAnsi="Helvetica" w:cs="Arial"/>
          <w:sz w:val="22"/>
        </w:rPr>
        <w:t>T</w:t>
      </w:r>
      <w:r w:rsidR="001C2F8C" w:rsidRPr="00615E65">
        <w:rPr>
          <w:rFonts w:ascii="Helvetica" w:hAnsi="Helvetica" w:cs="Arial"/>
          <w:sz w:val="22"/>
        </w:rPr>
        <w:t>his</w:t>
      </w:r>
      <w:r w:rsidR="00043C1A">
        <w:rPr>
          <w:rFonts w:ascii="Helvetica" w:hAnsi="Helvetica" w:cs="Arial"/>
          <w:sz w:val="22"/>
        </w:rPr>
        <w:t xml:space="preserve"> </w:t>
      </w:r>
      <w:r w:rsidR="00043C1A">
        <w:rPr>
          <w:rFonts w:ascii="Helvetica" w:hAnsi="Helvetica" w:cs="Arial"/>
          <w:i/>
          <w:sz w:val="22"/>
        </w:rPr>
        <w:t>in situ</w:t>
      </w:r>
      <w:r w:rsidR="001C2F8C" w:rsidRPr="00615E65">
        <w:rPr>
          <w:rFonts w:ascii="Helvetica" w:hAnsi="Helvetica" w:cs="Arial"/>
          <w:sz w:val="22"/>
        </w:rPr>
        <w:t xml:space="preserve"> technique</w:t>
      </w:r>
      <w:r w:rsidR="002F4B83">
        <w:rPr>
          <w:rFonts w:ascii="Helvetica" w:hAnsi="Helvetica" w:cs="Arial"/>
          <w:sz w:val="22"/>
        </w:rPr>
        <w:t xml:space="preserve"> allows </w:t>
      </w:r>
      <w:r w:rsidR="0023710B">
        <w:rPr>
          <w:rFonts w:ascii="Helvetica" w:hAnsi="Helvetica" w:cs="Arial"/>
          <w:sz w:val="22"/>
        </w:rPr>
        <w:t>researchers</w:t>
      </w:r>
      <w:r w:rsidRPr="00615E65">
        <w:rPr>
          <w:rFonts w:ascii="Helvetica" w:hAnsi="Helvetica" w:cs="Arial"/>
          <w:sz w:val="22"/>
        </w:rPr>
        <w:t xml:space="preserve"> </w:t>
      </w:r>
      <w:r w:rsidR="001C2F8C" w:rsidRPr="00615E65">
        <w:rPr>
          <w:rFonts w:ascii="Helvetica" w:hAnsi="Helvetica" w:cs="Arial"/>
          <w:sz w:val="22"/>
        </w:rPr>
        <w:t>to</w:t>
      </w:r>
      <w:r w:rsidR="00780FF5">
        <w:rPr>
          <w:rFonts w:ascii="Helvetica" w:hAnsi="Helvetica" w:cs="Arial"/>
          <w:sz w:val="22"/>
        </w:rPr>
        <w:t xml:space="preserve"> efficiently</w:t>
      </w:r>
      <w:r w:rsidR="001C2F8C" w:rsidRPr="00615E65">
        <w:rPr>
          <w:rFonts w:ascii="Helvetica" w:hAnsi="Helvetica" w:cs="Arial"/>
          <w:sz w:val="22"/>
        </w:rPr>
        <w:t xml:space="preserve"> explore </w:t>
      </w:r>
      <w:r w:rsidR="00780FF5">
        <w:rPr>
          <w:rFonts w:ascii="Helvetica" w:hAnsi="Helvetica" w:cs="Arial"/>
          <w:sz w:val="22"/>
        </w:rPr>
        <w:t xml:space="preserve">organ development and tissue morphogenesis </w:t>
      </w:r>
      <w:r w:rsidR="001C2F8C" w:rsidRPr="00615E65">
        <w:rPr>
          <w:rFonts w:ascii="Helvetica" w:hAnsi="Helvetica" w:cs="Arial"/>
          <w:sz w:val="22"/>
        </w:rPr>
        <w:t>in</w:t>
      </w:r>
      <w:r w:rsidR="00283374">
        <w:rPr>
          <w:rFonts w:ascii="Helvetica" w:hAnsi="Helvetica" w:cs="Arial"/>
          <w:sz w:val="22"/>
        </w:rPr>
        <w:t xml:space="preserve"> organisms, where a protective cuticle prevents antibody penetration.</w:t>
      </w:r>
      <w:r w:rsidR="0023710B">
        <w:rPr>
          <w:rFonts w:ascii="Helvetica" w:hAnsi="Helvetica" w:cs="Arial"/>
          <w:sz w:val="22"/>
        </w:rPr>
        <w:t xml:space="preserve"> </w:t>
      </w:r>
      <w:r w:rsidR="0023710B" w:rsidRPr="0023710B">
        <w:rPr>
          <w:rFonts w:ascii="Helvetica" w:hAnsi="Helvetica" w:cs="Arial"/>
          <w:sz w:val="22"/>
          <w:highlight w:val="green"/>
        </w:rPr>
        <w:t>[use Take 1]</w:t>
      </w:r>
    </w:p>
    <w:p w:rsidR="001C2F8C" w:rsidRPr="00103DE1" w:rsidRDefault="00F576E2" w:rsidP="001C2F8C">
      <w:pPr>
        <w:numPr>
          <w:ilvl w:val="1"/>
          <w:numId w:val="12"/>
        </w:numPr>
        <w:spacing w:before="240"/>
        <w:jc w:val="both"/>
        <w:outlineLvl w:val="0"/>
        <w:rPr>
          <w:rFonts w:ascii="Helvetica" w:hAnsi="Helvetica" w:cs="Arial"/>
          <w:sz w:val="22"/>
        </w:rPr>
      </w:pPr>
      <w:r>
        <w:rPr>
          <w:rFonts w:ascii="Helvetica" w:hAnsi="Helvetica" w:cs="Arial"/>
          <w:sz w:val="22"/>
        </w:rPr>
        <w:t>Lauren Boulay</w:t>
      </w:r>
      <w:r w:rsidR="001C2F8C" w:rsidRPr="00103DE1">
        <w:rPr>
          <w:rFonts w:ascii="Helvetica" w:hAnsi="Helvetica" w:cs="Arial"/>
          <w:sz w:val="22"/>
        </w:rPr>
        <w:t xml:space="preserve">: After watching this video, you should have a good understanding of how to </w:t>
      </w:r>
      <w:r w:rsidR="00C70CD8">
        <w:rPr>
          <w:rFonts w:ascii="Helvetica" w:hAnsi="Helvetica" w:cs="Arial"/>
          <w:sz w:val="22"/>
        </w:rPr>
        <w:t xml:space="preserve">sonicate and immunostain late-stage embryonic and larval </w:t>
      </w:r>
      <w:r w:rsidR="00C70CD8">
        <w:rPr>
          <w:rFonts w:ascii="Helvetica" w:hAnsi="Helvetica" w:cs="Arial"/>
          <w:i/>
          <w:sz w:val="22"/>
        </w:rPr>
        <w:t>Drosophila</w:t>
      </w:r>
      <w:r w:rsidR="00C70CD8">
        <w:rPr>
          <w:rFonts w:ascii="Helvetica" w:hAnsi="Helvetica" w:cs="Arial"/>
          <w:sz w:val="22"/>
        </w:rPr>
        <w:t xml:space="preserve"> samples in order to visualize developing tissues </w:t>
      </w:r>
      <w:r w:rsidR="00C70CD8">
        <w:rPr>
          <w:rFonts w:ascii="Helvetica" w:hAnsi="Helvetica" w:cs="Arial"/>
          <w:i/>
          <w:sz w:val="22"/>
        </w:rPr>
        <w:t>in situ</w:t>
      </w:r>
      <w:r w:rsidR="00C70CD8">
        <w:rPr>
          <w:rFonts w:ascii="Helvetica" w:hAnsi="Helvetica" w:cs="Arial"/>
          <w:sz w:val="22"/>
        </w:rPr>
        <w:t>.</w:t>
      </w:r>
      <w:r w:rsidR="00C70CD8" w:rsidRPr="00103DE1">
        <w:rPr>
          <w:rFonts w:ascii="Helvetica" w:hAnsi="Helvetica" w:cs="Arial"/>
          <w:sz w:val="22"/>
        </w:rPr>
        <w:t xml:space="preserve"> </w:t>
      </w:r>
      <w:r w:rsidR="001C2F8C" w:rsidRPr="00103DE1">
        <w:rPr>
          <w:rFonts w:ascii="Helvetica" w:hAnsi="Helvetica" w:cs="Arial"/>
          <w:sz w:val="22"/>
        </w:rPr>
        <w:t>(restate overall goal of the procedure mention specific steps).</w:t>
      </w:r>
    </w:p>
    <w:p w:rsidR="001C2F8C" w:rsidRPr="00D558A8" w:rsidRDefault="00F576E2" w:rsidP="001C2F8C">
      <w:pPr>
        <w:numPr>
          <w:ilvl w:val="1"/>
          <w:numId w:val="12"/>
        </w:numPr>
        <w:spacing w:before="240"/>
        <w:jc w:val="both"/>
        <w:outlineLvl w:val="0"/>
        <w:rPr>
          <w:rFonts w:ascii="Helvetica" w:hAnsi="Helvetica" w:cs="Arial"/>
          <w:sz w:val="22"/>
        </w:rPr>
      </w:pPr>
      <w:r>
        <w:rPr>
          <w:rFonts w:ascii="Helvetica" w:hAnsi="Helvetica" w:cs="Arial"/>
          <w:sz w:val="22"/>
        </w:rPr>
        <w:t>Ashley Fidler</w:t>
      </w:r>
      <w:r w:rsidR="001C2F8C" w:rsidRPr="00103DE1">
        <w:rPr>
          <w:rFonts w:ascii="Helvetica" w:hAnsi="Helvetica" w:cs="Arial"/>
          <w:sz w:val="22"/>
        </w:rPr>
        <w:t xml:space="preserve">: Don't forget that working with </w:t>
      </w:r>
      <w:r w:rsidR="00C70CD8">
        <w:rPr>
          <w:rFonts w:ascii="Helvetica" w:hAnsi="Helvetica" w:cs="Arial"/>
          <w:sz w:val="22"/>
        </w:rPr>
        <w:t xml:space="preserve">formaldehyde, heptane, and methanol </w:t>
      </w:r>
      <w:r w:rsidR="001C2F8C" w:rsidRPr="00103DE1">
        <w:rPr>
          <w:rFonts w:ascii="Helvetica" w:hAnsi="Helvetica" w:cs="Arial"/>
          <w:sz w:val="22"/>
        </w:rPr>
        <w:t xml:space="preserve">can be extremely hazardous and precautions such as </w:t>
      </w:r>
      <w:r w:rsidR="00C70CD8">
        <w:rPr>
          <w:rFonts w:ascii="Helvetica" w:hAnsi="Helvetica" w:cs="Arial"/>
          <w:sz w:val="22"/>
        </w:rPr>
        <w:t>working in a hood, wearing appropriate gloves and a lab coat</w:t>
      </w:r>
      <w:r w:rsidR="00C70CD8" w:rsidRPr="00103DE1">
        <w:rPr>
          <w:rFonts w:ascii="Helvetica" w:hAnsi="Helvetica" w:cs="Arial"/>
          <w:sz w:val="22"/>
        </w:rPr>
        <w:t xml:space="preserve"> </w:t>
      </w:r>
      <w:r w:rsidR="001C2F8C" w:rsidRPr="00103DE1">
        <w:rPr>
          <w:rFonts w:ascii="Helvetica" w:hAnsi="Helvetica" w:cs="Arial"/>
          <w:sz w:val="22"/>
        </w:rPr>
        <w:t xml:space="preserve">should always be </w:t>
      </w:r>
      <w:r w:rsidR="00C70CD8">
        <w:rPr>
          <w:rFonts w:ascii="Helvetica" w:hAnsi="Helvetica" w:cs="Arial"/>
          <w:sz w:val="22"/>
        </w:rPr>
        <w:t>observed</w:t>
      </w:r>
      <w:r w:rsidR="00C70CD8" w:rsidRPr="00103DE1">
        <w:rPr>
          <w:rFonts w:ascii="Helvetica" w:hAnsi="Helvetica" w:cs="Arial"/>
          <w:sz w:val="22"/>
        </w:rPr>
        <w:t xml:space="preserve"> </w:t>
      </w:r>
      <w:r w:rsidR="001C2F8C" w:rsidRPr="00103DE1">
        <w:rPr>
          <w:rFonts w:ascii="Helvetica" w:hAnsi="Helvetica" w:cs="Arial"/>
          <w:sz w:val="22"/>
        </w:rPr>
        <w:t xml:space="preserve">while performing this procedure.   </w:t>
      </w:r>
      <w:r w:rsidR="0023710B" w:rsidRPr="0023710B">
        <w:rPr>
          <w:rFonts w:ascii="Helvetica" w:hAnsi="Helvetica" w:cs="Arial"/>
          <w:sz w:val="22"/>
          <w:highlight w:val="green"/>
        </w:rPr>
        <w:t>[first take best]</w:t>
      </w:r>
    </w:p>
    <w:p w:rsidR="001C2F8C" w:rsidRPr="00FB038C" w:rsidRDefault="001C2F8C">
      <w:pPr>
        <w:pStyle w:val="BodyText"/>
        <w:rPr>
          <w:rFonts w:ascii="Helvetica" w:hAnsi="Helvetica"/>
          <w:i w:val="0"/>
          <w:sz w:val="22"/>
        </w:rPr>
      </w:pPr>
    </w:p>
    <w:p w:rsidR="001C2F8C" w:rsidRPr="00FB038C" w:rsidRDefault="001C2F8C" w:rsidP="001C2F8C">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1C2F8C" w:rsidRPr="00FB038C" w:rsidRDefault="001C2F8C">
      <w:pPr>
        <w:pStyle w:val="BodyText"/>
        <w:rPr>
          <w:rFonts w:ascii="Helvetica" w:hAnsi="Helvetica"/>
          <w:i w:val="0"/>
          <w:sz w:val="22"/>
        </w:rPr>
      </w:pPr>
    </w:p>
    <w:p w:rsidR="00F576E2" w:rsidRDefault="001C2F8C" w:rsidP="001C2F8C">
      <w:pPr>
        <w:pStyle w:val="BodyText"/>
        <w:outlineLvl w:val="0"/>
        <w:rPr>
          <w:rFonts w:ascii="Helvetica" w:hAnsi="Helvetica"/>
          <w:i w:val="0"/>
          <w:sz w:val="22"/>
        </w:rPr>
      </w:pPr>
      <w:r w:rsidRPr="00FB038C">
        <w:rPr>
          <w:rFonts w:ascii="Helvetica" w:hAnsi="Helvetica"/>
          <w:i w:val="0"/>
          <w:sz w:val="22"/>
        </w:rPr>
        <w:t>Insert your media filenames here.</w:t>
      </w:r>
    </w:p>
    <w:p w:rsidR="00F576E2" w:rsidRPr="00FB038C" w:rsidRDefault="00F576E2" w:rsidP="001C2F8C">
      <w:pPr>
        <w:pStyle w:val="BodyText"/>
        <w:outlineLvl w:val="0"/>
        <w:rPr>
          <w:rFonts w:ascii="Helvetica" w:hAnsi="Helvetica"/>
          <w:i w:val="0"/>
          <w:sz w:val="22"/>
        </w:rPr>
      </w:pPr>
      <w:r>
        <w:rPr>
          <w:rFonts w:ascii="Helvetica" w:hAnsi="Helvetica"/>
          <w:i w:val="0"/>
          <w:sz w:val="22"/>
        </w:rPr>
        <w:t>We agree with the steps where JoVE has inserted the appropriate files in the script above</w:t>
      </w:r>
      <w:bookmarkStart w:id="0" w:name="_GoBack"/>
      <w:bookmarkEnd w:id="0"/>
      <w:r>
        <w:rPr>
          <w:rFonts w:ascii="Helvetica" w:hAnsi="Helvetica"/>
          <w:i w:val="0"/>
          <w:sz w:val="22"/>
        </w:rPr>
        <w:t>.</w:t>
      </w:r>
    </w:p>
    <w:p w:rsidR="001C2F8C" w:rsidRPr="00FB038C" w:rsidRDefault="001C2F8C">
      <w:pPr>
        <w:pStyle w:val="BodyText"/>
        <w:rPr>
          <w:rFonts w:ascii="Helvetica" w:hAnsi="Helvetica"/>
          <w:b/>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1C2F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1C2F8C" w:rsidRPr="00FB038C" w:rsidRDefault="001C2F8C" w:rsidP="001C2F8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1C2F8C" w:rsidRPr="00FB038C" w:rsidSect="003A49AC">
      <w:footerReference w:type="default" r:id="rId11"/>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DA4" w:rsidRDefault="006B2DA4">
      <w:r>
        <w:separator/>
      </w:r>
    </w:p>
  </w:endnote>
  <w:endnote w:type="continuationSeparator" w:id="0">
    <w:p w:rsidR="006B2DA4" w:rsidRDefault="006B2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ＭＳ 明朝">
    <w:charset w:val="4E"/>
    <w:family w:val="auto"/>
    <w:pitch w:val="variable"/>
    <w:sig w:usb0="00000001" w:usb1="00000000" w:usb2="01000407" w:usb3="00000000" w:csb0="00020000" w:csb1="00000000"/>
  </w:font>
  <w:font w:name="ＭＳ ゴシック">
    <w:charset w:val="4E"/>
    <w:family w:val="auto"/>
    <w:pitch w:val="variable"/>
    <w:sig w:usb0="00000001"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0E" w:rsidRDefault="00214F0E" w:rsidP="001C2F8C">
    <w:pPr>
      <w:pStyle w:val="Footer"/>
      <w:jc w:val="center"/>
    </w:pPr>
    <w:r>
      <w:sym w:font="Symbol" w:char="F0D3"/>
    </w:r>
    <w:r>
      <w:t xml:space="preserve"> 2013, Journal of Visualized Experiments</w:t>
    </w:r>
  </w:p>
  <w:p w:rsidR="00214F0E" w:rsidRDefault="00214F0E" w:rsidP="001C2F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DA4" w:rsidRDefault="006B2DA4">
      <w:r>
        <w:separator/>
      </w:r>
    </w:p>
  </w:footnote>
  <w:footnote w:type="continuationSeparator" w:id="0">
    <w:p w:rsidR="006B2DA4" w:rsidRDefault="006B2D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1B4513C"/>
    <w:multiLevelType w:val="multilevel"/>
    <w:tmpl w:val="E012CAF2"/>
    <w:numStyleLink w:val="Style2"/>
  </w:abstractNum>
  <w:abstractNum w:abstractNumId="1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D8939F4"/>
    <w:multiLevelType w:val="multilevel"/>
    <w:tmpl w:val="E2DEE54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ascii="Helvetica" w:hAnsi="Helvetica"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56A70E5D"/>
    <w:multiLevelType w:val="multilevel"/>
    <w:tmpl w:val="E012CAF2"/>
    <w:styleLink w:val="Style2"/>
    <w:lvl w:ilvl="0">
      <w:start w:val="1"/>
      <w:numFmt w:val="decimal"/>
      <w:lvlText w:val="%1)"/>
      <w:lvlJc w:val="left"/>
      <w:pPr>
        <w:tabs>
          <w:tab w:val="num" w:pos="648"/>
        </w:tabs>
        <w:ind w:left="648" w:hanging="648"/>
      </w:pPr>
      <w:rPr>
        <w:rFonts w:hint="default"/>
      </w:rPr>
    </w:lvl>
    <w:lvl w:ilvl="1">
      <w:start w:val="1"/>
      <w:numFmt w:val="decimal"/>
      <w:lvlText w:val="%1.%2)"/>
      <w:lvlJc w:val="left"/>
      <w:pPr>
        <w:tabs>
          <w:tab w:val="num" w:pos="648"/>
        </w:tabs>
        <w:ind w:left="648" w:hanging="64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7"/>
  </w:num>
  <w:num w:numId="10">
    <w:abstractNumId w:val="20"/>
  </w:num>
  <w:num w:numId="11">
    <w:abstractNumId w:val="12"/>
  </w:num>
  <w:num w:numId="12">
    <w:abstractNumId w:val="18"/>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 w:numId="20">
    <w:abstractNumId w:val="1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3B0C"/>
    <w:rsid w:val="00043C1A"/>
    <w:rsid w:val="00061E15"/>
    <w:rsid w:val="0009286B"/>
    <w:rsid w:val="000A268E"/>
    <w:rsid w:val="000B5704"/>
    <w:rsid w:val="000B6EC5"/>
    <w:rsid w:val="000B7C27"/>
    <w:rsid w:val="000C224E"/>
    <w:rsid w:val="000D18D9"/>
    <w:rsid w:val="000D346C"/>
    <w:rsid w:val="000E7B21"/>
    <w:rsid w:val="00120E6D"/>
    <w:rsid w:val="00163F05"/>
    <w:rsid w:val="00164677"/>
    <w:rsid w:val="00174EA3"/>
    <w:rsid w:val="00185D06"/>
    <w:rsid w:val="00191B56"/>
    <w:rsid w:val="001B50CC"/>
    <w:rsid w:val="001C0C9D"/>
    <w:rsid w:val="001C2F8C"/>
    <w:rsid w:val="001D1B5F"/>
    <w:rsid w:val="001F3C23"/>
    <w:rsid w:val="001F5B28"/>
    <w:rsid w:val="00202BE0"/>
    <w:rsid w:val="00214F0E"/>
    <w:rsid w:val="0023710B"/>
    <w:rsid w:val="00237B56"/>
    <w:rsid w:val="00253ACE"/>
    <w:rsid w:val="00255A80"/>
    <w:rsid w:val="00265C46"/>
    <w:rsid w:val="00273826"/>
    <w:rsid w:val="00283374"/>
    <w:rsid w:val="002A763C"/>
    <w:rsid w:val="002F4B83"/>
    <w:rsid w:val="00307B14"/>
    <w:rsid w:val="00311E3E"/>
    <w:rsid w:val="00377CE6"/>
    <w:rsid w:val="003A49AC"/>
    <w:rsid w:val="003E2B3C"/>
    <w:rsid w:val="004548BF"/>
    <w:rsid w:val="004623EF"/>
    <w:rsid w:val="00480B76"/>
    <w:rsid w:val="0048552A"/>
    <w:rsid w:val="004D792F"/>
    <w:rsid w:val="0051364C"/>
    <w:rsid w:val="00533DFE"/>
    <w:rsid w:val="0054161A"/>
    <w:rsid w:val="00566B4B"/>
    <w:rsid w:val="00581E7D"/>
    <w:rsid w:val="005839D3"/>
    <w:rsid w:val="005A4906"/>
    <w:rsid w:val="005C27A0"/>
    <w:rsid w:val="005E31C2"/>
    <w:rsid w:val="005F3236"/>
    <w:rsid w:val="005F6B30"/>
    <w:rsid w:val="00600347"/>
    <w:rsid w:val="00601174"/>
    <w:rsid w:val="00615E65"/>
    <w:rsid w:val="006316D1"/>
    <w:rsid w:val="00685EF9"/>
    <w:rsid w:val="006B2DA4"/>
    <w:rsid w:val="006E2569"/>
    <w:rsid w:val="006F71A1"/>
    <w:rsid w:val="0071040B"/>
    <w:rsid w:val="0072006C"/>
    <w:rsid w:val="00727973"/>
    <w:rsid w:val="00744A2E"/>
    <w:rsid w:val="007641C5"/>
    <w:rsid w:val="00780FF5"/>
    <w:rsid w:val="00783678"/>
    <w:rsid w:val="007C1387"/>
    <w:rsid w:val="007D02E2"/>
    <w:rsid w:val="00810762"/>
    <w:rsid w:val="00812E42"/>
    <w:rsid w:val="0082267F"/>
    <w:rsid w:val="00835D9C"/>
    <w:rsid w:val="00840113"/>
    <w:rsid w:val="008A0E46"/>
    <w:rsid w:val="008A7C32"/>
    <w:rsid w:val="008B4172"/>
    <w:rsid w:val="008D58EC"/>
    <w:rsid w:val="00902A3A"/>
    <w:rsid w:val="009154E6"/>
    <w:rsid w:val="00945C4F"/>
    <w:rsid w:val="00952BFB"/>
    <w:rsid w:val="0095423E"/>
    <w:rsid w:val="00964E16"/>
    <w:rsid w:val="00965549"/>
    <w:rsid w:val="00966667"/>
    <w:rsid w:val="00996257"/>
    <w:rsid w:val="009962DC"/>
    <w:rsid w:val="00997D80"/>
    <w:rsid w:val="009B7B63"/>
    <w:rsid w:val="009F44EE"/>
    <w:rsid w:val="009F4BFC"/>
    <w:rsid w:val="00A03C40"/>
    <w:rsid w:val="00A32AEE"/>
    <w:rsid w:val="00A420AD"/>
    <w:rsid w:val="00A43F5E"/>
    <w:rsid w:val="00A53E08"/>
    <w:rsid w:val="00A706BC"/>
    <w:rsid w:val="00A747CC"/>
    <w:rsid w:val="00AB5817"/>
    <w:rsid w:val="00AB6D7B"/>
    <w:rsid w:val="00AC155E"/>
    <w:rsid w:val="00AE4350"/>
    <w:rsid w:val="00B34CE0"/>
    <w:rsid w:val="00B711FA"/>
    <w:rsid w:val="00B86B3B"/>
    <w:rsid w:val="00B9067B"/>
    <w:rsid w:val="00BD0D44"/>
    <w:rsid w:val="00BE24AB"/>
    <w:rsid w:val="00BE68FD"/>
    <w:rsid w:val="00BF1765"/>
    <w:rsid w:val="00BF5B50"/>
    <w:rsid w:val="00C209DA"/>
    <w:rsid w:val="00C51E7B"/>
    <w:rsid w:val="00C52B2B"/>
    <w:rsid w:val="00C60318"/>
    <w:rsid w:val="00C62547"/>
    <w:rsid w:val="00C70CD8"/>
    <w:rsid w:val="00C83CA8"/>
    <w:rsid w:val="00CA18C4"/>
    <w:rsid w:val="00CD0680"/>
    <w:rsid w:val="00CF46A0"/>
    <w:rsid w:val="00D25521"/>
    <w:rsid w:val="00D558A8"/>
    <w:rsid w:val="00D776A4"/>
    <w:rsid w:val="00D906B5"/>
    <w:rsid w:val="00DC76D2"/>
    <w:rsid w:val="00DD5B8A"/>
    <w:rsid w:val="00DE35D8"/>
    <w:rsid w:val="00DE6630"/>
    <w:rsid w:val="00DE78E9"/>
    <w:rsid w:val="00E020D9"/>
    <w:rsid w:val="00E225F2"/>
    <w:rsid w:val="00E26485"/>
    <w:rsid w:val="00E33606"/>
    <w:rsid w:val="00E44980"/>
    <w:rsid w:val="00E63C87"/>
    <w:rsid w:val="00E65E92"/>
    <w:rsid w:val="00E7540F"/>
    <w:rsid w:val="00E82DA4"/>
    <w:rsid w:val="00E843A7"/>
    <w:rsid w:val="00E93096"/>
    <w:rsid w:val="00E94E81"/>
    <w:rsid w:val="00EC10A6"/>
    <w:rsid w:val="00EC227E"/>
    <w:rsid w:val="00EF119B"/>
    <w:rsid w:val="00F06436"/>
    <w:rsid w:val="00F13E2C"/>
    <w:rsid w:val="00F15CA6"/>
    <w:rsid w:val="00F228CB"/>
    <w:rsid w:val="00F576E2"/>
    <w:rsid w:val="00F63811"/>
    <w:rsid w:val="00F77FAB"/>
    <w:rsid w:val="00F83648"/>
    <w:rsid w:val="00F93478"/>
    <w:rsid w:val="00F9406C"/>
    <w:rsid w:val="00FC1DA3"/>
    <w:rsid w:val="00FC2035"/>
    <w:rsid w:val="00FE1F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49479B"/>
  </w:style>
  <w:style w:type="paragraph" w:styleId="Heading1">
    <w:name w:val="heading 1"/>
    <w:basedOn w:val="Normal"/>
    <w:next w:val="Normal"/>
    <w:qFormat/>
    <w:rsid w:val="000D18D9"/>
    <w:pPr>
      <w:keepNext/>
      <w:outlineLvl w:val="0"/>
    </w:pPr>
    <w:rPr>
      <w:b/>
      <w:sz w:val="32"/>
    </w:rPr>
  </w:style>
  <w:style w:type="paragraph" w:styleId="Heading2">
    <w:name w:val="heading 2"/>
    <w:basedOn w:val="Normal"/>
    <w:next w:val="Normal"/>
    <w:qFormat/>
    <w:rsid w:val="000D18D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8D9"/>
    <w:rPr>
      <w:i/>
    </w:rPr>
  </w:style>
  <w:style w:type="paragraph" w:styleId="BodyTextIndent">
    <w:name w:val="Body Text Indent"/>
    <w:basedOn w:val="Normal"/>
    <w:rsid w:val="000D18D9"/>
    <w:pPr>
      <w:ind w:left="360"/>
      <w:jc w:val="both"/>
    </w:pPr>
    <w:rPr>
      <w:rFonts w:ascii="Times New Roman" w:hAnsi="Times New Roman"/>
    </w:rPr>
  </w:style>
  <w:style w:type="paragraph" w:styleId="BodyTextIndent2">
    <w:name w:val="Body Text Indent 2"/>
    <w:basedOn w:val="Normal"/>
    <w:rsid w:val="000D18D9"/>
    <w:pPr>
      <w:ind w:left="720"/>
      <w:jc w:val="both"/>
    </w:pPr>
    <w:rPr>
      <w:rFonts w:ascii="Times New Roman" w:hAnsi="Times New Roman"/>
    </w:rPr>
  </w:style>
  <w:style w:type="paragraph" w:styleId="Header">
    <w:name w:val="header"/>
    <w:basedOn w:val="Normal"/>
    <w:rsid w:val="000D18D9"/>
    <w:pPr>
      <w:tabs>
        <w:tab w:val="center" w:pos="4320"/>
        <w:tab w:val="right" w:pos="8640"/>
      </w:tabs>
    </w:pPr>
  </w:style>
  <w:style w:type="paragraph" w:styleId="BodyText2">
    <w:name w:val="Body Text 2"/>
    <w:basedOn w:val="Normal"/>
    <w:rsid w:val="000D18D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numbering" w:customStyle="1" w:styleId="Style2">
    <w:name w:val="Style2"/>
    <w:uiPriority w:val="99"/>
    <w:rsid w:val="00945C4F"/>
    <w:pPr>
      <w:numPr>
        <w:numId w:val="21"/>
      </w:numPr>
    </w:pPr>
  </w:style>
  <w:style w:type="character" w:customStyle="1" w:styleId="BalloonTextChar">
    <w:name w:val="Balloon Text Char"/>
    <w:basedOn w:val="DefaultParagraphFont"/>
    <w:link w:val="BalloonText"/>
    <w:uiPriority w:val="99"/>
    <w:semiHidden/>
    <w:rsid w:val="00945C4F"/>
    <w:rPr>
      <w:rFonts w:ascii="Lucida Grande" w:hAnsi="Lucida Grande"/>
      <w:sz w:val="18"/>
      <w:szCs w:val="18"/>
    </w:rPr>
  </w:style>
  <w:style w:type="character" w:styleId="PlaceholderText">
    <w:name w:val="Placeholder Text"/>
    <w:basedOn w:val="DefaultParagraphFont"/>
    <w:uiPriority w:val="99"/>
    <w:rsid w:val="00945C4F"/>
    <w:rPr>
      <w:color w:val="808080"/>
    </w:rPr>
  </w:style>
  <w:style w:type="paragraph" w:styleId="NormalWeb">
    <w:name w:val="Normal (Web)"/>
    <w:basedOn w:val="Normal"/>
    <w:uiPriority w:val="99"/>
    <w:rsid w:val="00945C4F"/>
    <w:pPr>
      <w:spacing w:beforeLines="1" w:afterLines="1"/>
    </w:pPr>
    <w:rPr>
      <w:rFonts w:eastAsiaTheme="minorEastAsia"/>
      <w:sz w:val="20"/>
      <w:szCs w:val="20"/>
    </w:rPr>
  </w:style>
  <w:style w:type="paragraph" w:styleId="Revision">
    <w:name w:val="Revision"/>
    <w:hidden/>
    <w:uiPriority w:val="99"/>
    <w:rsid w:val="00945C4F"/>
    <w:rPr>
      <w:rFonts w:ascii="Times New Roman" w:eastAsiaTheme="minorEastAsia" w:hAnsi="Times New Roman"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49479B"/>
  </w:style>
  <w:style w:type="paragraph" w:styleId="Heading1">
    <w:name w:val="heading 1"/>
    <w:basedOn w:val="Normal"/>
    <w:next w:val="Normal"/>
    <w:qFormat/>
    <w:rsid w:val="000D18D9"/>
    <w:pPr>
      <w:keepNext/>
      <w:outlineLvl w:val="0"/>
    </w:pPr>
    <w:rPr>
      <w:b/>
      <w:sz w:val="32"/>
    </w:rPr>
  </w:style>
  <w:style w:type="paragraph" w:styleId="Heading2">
    <w:name w:val="heading 2"/>
    <w:basedOn w:val="Normal"/>
    <w:next w:val="Normal"/>
    <w:qFormat/>
    <w:rsid w:val="000D18D9"/>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18D9"/>
    <w:rPr>
      <w:i/>
    </w:rPr>
  </w:style>
  <w:style w:type="paragraph" w:styleId="BodyTextIndent">
    <w:name w:val="Body Text Indent"/>
    <w:basedOn w:val="Normal"/>
    <w:rsid w:val="000D18D9"/>
    <w:pPr>
      <w:ind w:left="360"/>
      <w:jc w:val="both"/>
    </w:pPr>
    <w:rPr>
      <w:rFonts w:ascii="Times New Roman" w:hAnsi="Times New Roman"/>
    </w:rPr>
  </w:style>
  <w:style w:type="paragraph" w:styleId="BodyTextIndent2">
    <w:name w:val="Body Text Indent 2"/>
    <w:basedOn w:val="Normal"/>
    <w:rsid w:val="000D18D9"/>
    <w:pPr>
      <w:ind w:left="720"/>
      <w:jc w:val="both"/>
    </w:pPr>
    <w:rPr>
      <w:rFonts w:ascii="Times New Roman" w:hAnsi="Times New Roman"/>
    </w:rPr>
  </w:style>
  <w:style w:type="paragraph" w:styleId="Header">
    <w:name w:val="header"/>
    <w:basedOn w:val="Normal"/>
    <w:rsid w:val="000D18D9"/>
    <w:pPr>
      <w:tabs>
        <w:tab w:val="center" w:pos="4320"/>
        <w:tab w:val="right" w:pos="8640"/>
      </w:tabs>
    </w:pPr>
  </w:style>
  <w:style w:type="paragraph" w:styleId="BodyText2">
    <w:name w:val="Body Text 2"/>
    <w:basedOn w:val="Normal"/>
    <w:rsid w:val="000D18D9"/>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numbering" w:customStyle="1" w:styleId="Style2">
    <w:name w:val="Style2"/>
    <w:uiPriority w:val="99"/>
    <w:rsid w:val="00945C4F"/>
    <w:pPr>
      <w:numPr>
        <w:numId w:val="21"/>
      </w:numPr>
    </w:pPr>
  </w:style>
  <w:style w:type="character" w:customStyle="1" w:styleId="BalloonTextChar">
    <w:name w:val="Balloon Text Char"/>
    <w:basedOn w:val="DefaultParagraphFont"/>
    <w:link w:val="BalloonText"/>
    <w:uiPriority w:val="99"/>
    <w:semiHidden/>
    <w:rsid w:val="00945C4F"/>
    <w:rPr>
      <w:rFonts w:ascii="Lucida Grande" w:hAnsi="Lucida Grande"/>
      <w:sz w:val="18"/>
      <w:szCs w:val="18"/>
    </w:rPr>
  </w:style>
  <w:style w:type="character" w:styleId="PlaceholderText">
    <w:name w:val="Placeholder Text"/>
    <w:basedOn w:val="DefaultParagraphFont"/>
    <w:uiPriority w:val="99"/>
    <w:rsid w:val="00945C4F"/>
    <w:rPr>
      <w:color w:val="808080"/>
    </w:rPr>
  </w:style>
  <w:style w:type="paragraph" w:styleId="NormalWeb">
    <w:name w:val="Normal (Web)"/>
    <w:basedOn w:val="Normal"/>
    <w:uiPriority w:val="99"/>
    <w:rsid w:val="00945C4F"/>
    <w:pPr>
      <w:spacing w:beforeLines="1" w:afterLines="1"/>
    </w:pPr>
    <w:rPr>
      <w:rFonts w:eastAsiaTheme="minorEastAsia"/>
      <w:sz w:val="20"/>
      <w:szCs w:val="20"/>
    </w:rPr>
  </w:style>
  <w:style w:type="paragraph" w:styleId="Revision">
    <w:name w:val="Revision"/>
    <w:hidden/>
    <w:uiPriority w:val="99"/>
    <w:rsid w:val="00945C4F"/>
    <w:rPr>
      <w:rFonts w:ascii="Times New Roman" w:eastAsiaTheme="minorEastAsia" w:hAnsi="Times New Roman" w:cstheme="minorBid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apfidler@email.wm.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jboulay@email.w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26AE1-BE16-4AC0-9AF0-EFAC10353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2506</Words>
  <Characters>14287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16760</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BMS</cp:lastModifiedBy>
  <cp:revision>4</cp:revision>
  <dcterms:created xsi:type="dcterms:W3CDTF">2014-03-14T13:07:00Z</dcterms:created>
  <dcterms:modified xsi:type="dcterms:W3CDTF">2014-04-11T14:05:00Z</dcterms:modified>
</cp:coreProperties>
</file>