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AD6F87" w:rsidP="00CE10F2">
      <w:pPr>
        <w:pStyle w:val="BodyText"/>
        <w:outlineLvl w:val="0"/>
        <w:rPr>
          <w:rFonts w:ascii="Helvetica" w:hAnsi="Helvetica"/>
          <w:b/>
          <w:i w:val="0"/>
          <w:sz w:val="22"/>
        </w:rPr>
      </w:pPr>
      <w:r>
        <w:rPr>
          <w:rFonts w:ascii="Helvetica" w:hAnsi="Helvetica"/>
          <w:b/>
          <w:i w:val="0"/>
          <w:sz w:val="22"/>
        </w:rPr>
        <w:t>Submission ID #: 51504</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495915" w:rsidRPr="00856506" w:rsidRDefault="00495915" w:rsidP="007D7A4A">
      <w:pPr>
        <w:pStyle w:val="CM10"/>
        <w:outlineLvl w:val="0"/>
        <w:rPr>
          <w:rFonts w:ascii="Arial" w:hAnsi="Arial" w:cs="Arial"/>
          <w:lang w:val="de-DE"/>
        </w:rPr>
      </w:pPr>
      <w:r w:rsidRPr="00856506">
        <w:rPr>
          <w:rFonts w:ascii="Arial" w:hAnsi="Arial" w:cs="Arial"/>
          <w:lang w:val="de-DE"/>
        </w:rPr>
        <w:t>Naeem</w:t>
      </w:r>
      <w:r w:rsidR="007D7A4A" w:rsidRPr="00856506">
        <w:rPr>
          <w:rFonts w:ascii="Arial" w:hAnsi="Arial" w:cs="Arial"/>
          <w:lang w:val="de-DE"/>
        </w:rPr>
        <w:t xml:space="preserve"> Gulzar, Martin Klussmann</w:t>
      </w:r>
    </w:p>
    <w:p w:rsidR="007D7A4A" w:rsidRPr="00856506" w:rsidRDefault="007D7A4A" w:rsidP="007D7A4A">
      <w:pPr>
        <w:pStyle w:val="Default"/>
        <w:rPr>
          <w:rFonts w:ascii="Arial" w:hAnsi="Arial" w:cs="Arial"/>
          <w:lang w:val="de-DE"/>
        </w:rPr>
      </w:pPr>
    </w:p>
    <w:p w:rsidR="00495915" w:rsidRPr="00856506" w:rsidRDefault="00495915" w:rsidP="007D7A4A">
      <w:pPr>
        <w:pStyle w:val="CM10"/>
        <w:outlineLvl w:val="0"/>
        <w:rPr>
          <w:rFonts w:ascii="Arial" w:hAnsi="Arial" w:cs="Arial"/>
          <w:lang w:val="de-DE"/>
        </w:rPr>
      </w:pPr>
      <w:r w:rsidRPr="00856506">
        <w:rPr>
          <w:rFonts w:ascii="Arial" w:hAnsi="Arial" w:cs="Arial"/>
          <w:lang w:val="de-DE"/>
        </w:rPr>
        <w:t>Max-Planck-Institut fuer Kohlenforschung</w:t>
      </w:r>
    </w:p>
    <w:p w:rsidR="00495915" w:rsidRPr="007D7A4A" w:rsidRDefault="00495915" w:rsidP="007D7A4A">
      <w:pPr>
        <w:pStyle w:val="CM10"/>
        <w:outlineLvl w:val="0"/>
        <w:rPr>
          <w:rFonts w:ascii="Arial" w:hAnsi="Arial" w:cs="Arial"/>
        </w:rPr>
      </w:pPr>
      <w:r w:rsidRPr="007D7A4A">
        <w:rPr>
          <w:rFonts w:ascii="Arial" w:hAnsi="Arial" w:cs="Arial"/>
        </w:rPr>
        <w:t>Muelheim an der Ruhr, Germany</w:t>
      </w:r>
    </w:p>
    <w:p w:rsidR="00495915" w:rsidRPr="00495915" w:rsidRDefault="00495915" w:rsidP="00495915">
      <w:pPr>
        <w:pStyle w:val="Default"/>
      </w:pPr>
    </w:p>
    <w:p w:rsidR="00232C06" w:rsidRPr="00B51F38" w:rsidRDefault="00CE10F2" w:rsidP="00232C06">
      <w:pPr>
        <w:rPr>
          <w:rFonts w:ascii="Times New Roman" w:hAnsi="Times New Roman"/>
          <w:b/>
          <w:sz w:val="28"/>
          <w:szCs w:val="28"/>
        </w:rPr>
      </w:pPr>
      <w:r w:rsidRPr="000D1522">
        <w:rPr>
          <w:rFonts w:ascii="Helvetica" w:hAnsi="Helvetica"/>
          <w:b/>
          <w:sz w:val="28"/>
        </w:rPr>
        <w:t>Title:</w:t>
      </w:r>
      <w:r w:rsidRPr="00232C06">
        <w:rPr>
          <w:rFonts w:ascii="Helvetica" w:hAnsi="Helvetica"/>
          <w:b/>
          <w:sz w:val="28"/>
        </w:rPr>
        <w:t xml:space="preserve"> </w:t>
      </w:r>
      <w:r w:rsidR="00495915" w:rsidRPr="00495915">
        <w:rPr>
          <w:rFonts w:ascii="Helvetica" w:hAnsi="Helvetica"/>
          <w:b/>
          <w:sz w:val="28"/>
        </w:rPr>
        <w:t>Synthesis of Antiviral Tetrahydrocarbazole Derivatives by Photochemical and Acid-Catalyzed C-H Functionalization via Intermediate Peroxides</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495915" w:rsidRDefault="00495915" w:rsidP="00CE10F2">
      <w:pPr>
        <w:outlineLvl w:val="0"/>
        <w:rPr>
          <w:rFonts w:ascii="Helvetica" w:hAnsi="Helvetica"/>
          <w:b/>
          <w:sz w:val="22"/>
        </w:rPr>
      </w:pPr>
    </w:p>
    <w:p w:rsidR="00495915" w:rsidRPr="00CF5BD4" w:rsidRDefault="00495915" w:rsidP="007D7A4A">
      <w:pPr>
        <w:rPr>
          <w:rFonts w:ascii="Arial" w:eastAsia="Times New Roman" w:hAnsi="Arial" w:cs="Arial"/>
          <w:color w:val="000000"/>
          <w:sz w:val="22"/>
          <w:szCs w:val="22"/>
        </w:rPr>
      </w:pPr>
      <w:r w:rsidRPr="00CF5BD4">
        <w:rPr>
          <w:rFonts w:ascii="Arial" w:eastAsia="Times New Roman" w:hAnsi="Arial" w:cs="Arial"/>
          <w:color w:val="000000"/>
          <w:sz w:val="22"/>
          <w:szCs w:val="22"/>
        </w:rPr>
        <w:t>Martin Klussmann: klussmann@mpi-muelheim.mpg.de</w:t>
      </w:r>
    </w:p>
    <w:p w:rsidR="00495915" w:rsidRPr="00CF5BD4" w:rsidRDefault="00495915" w:rsidP="007D7A4A">
      <w:pPr>
        <w:rPr>
          <w:rFonts w:ascii="Arial" w:eastAsia="Times New Roman" w:hAnsi="Arial" w:cs="Arial"/>
          <w:color w:val="000000"/>
          <w:sz w:val="22"/>
          <w:szCs w:val="22"/>
        </w:rPr>
      </w:pPr>
    </w:p>
    <w:p w:rsidR="00495915" w:rsidRPr="007D7A4A" w:rsidRDefault="00495915" w:rsidP="007D7A4A">
      <w:pPr>
        <w:rPr>
          <w:rFonts w:ascii="Arial" w:eastAsia="Times New Roman" w:hAnsi="Arial" w:cs="Arial"/>
          <w:color w:val="000000"/>
          <w:sz w:val="22"/>
          <w:szCs w:val="22"/>
        </w:rPr>
      </w:pPr>
      <w:r w:rsidRPr="007D7A4A">
        <w:rPr>
          <w:rFonts w:ascii="Arial" w:eastAsia="Times New Roman" w:hAnsi="Arial" w:cs="Arial"/>
          <w:color w:val="000000"/>
          <w:sz w:val="22"/>
          <w:szCs w:val="22"/>
        </w:rPr>
        <w:t>Co-authors email: gulzar@mpi-muelheim.mpg.de</w:t>
      </w:r>
    </w:p>
    <w:p w:rsidR="00CE10F2" w:rsidRDefault="00CE10F2" w:rsidP="00CE10F2">
      <w:pPr>
        <w:rPr>
          <w:rFonts w:ascii="Helvetica" w:hAnsi="Helvetica"/>
          <w:sz w:val="22"/>
        </w:rPr>
      </w:pPr>
    </w:p>
    <w:p w:rsidR="00F3608C" w:rsidRPr="00FB038C" w:rsidRDefault="00F3608C" w:rsidP="00CE10F2">
      <w:pPr>
        <w:rPr>
          <w:rFonts w:ascii="Helvetica" w:hAnsi="Helvetica"/>
          <w:sz w:val="22"/>
        </w:rPr>
      </w:pPr>
    </w:p>
    <w:p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F3608C">
        <w:rPr>
          <w:rFonts w:ascii="Helvetica" w:hAnsi="Helvetica"/>
          <w:sz w:val="22"/>
        </w:rPr>
        <w:t xml:space="preserve">) </w:t>
      </w:r>
      <w:r w:rsidR="005A1F5E">
        <w:rPr>
          <w:rFonts w:ascii="Helvetica" w:hAnsi="Helvetica"/>
          <w:sz w:val="22"/>
        </w:rPr>
        <w:t>__</w:t>
      </w:r>
      <w:r w:rsidR="00856506">
        <w:rPr>
          <w:rFonts w:ascii="Helvetica" w:hAnsi="Helvetica"/>
          <w:sz w:val="22"/>
        </w:rPr>
        <w:t>No</w:t>
      </w:r>
      <w:r w:rsidR="005A1F5E">
        <w:rPr>
          <w:rFonts w:ascii="Helvetica" w:hAnsi="Helvetica"/>
          <w:sz w:val="22"/>
        </w:rPr>
        <w:t>__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6017E0" w:rsidRPr="002B61B3" w:rsidRDefault="006017E0"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__</w:t>
      </w:r>
      <w:r w:rsidR="00856506">
        <w:rPr>
          <w:rFonts w:ascii="Helvetica" w:hAnsi="Helvetica"/>
          <w:sz w:val="22"/>
        </w:rPr>
        <w:t>No</w:t>
      </w:r>
      <w:r w:rsidRPr="00725042">
        <w:rPr>
          <w:rFonts w:ascii="Helvetica" w:hAnsi="Helvetica"/>
          <w:sz w:val="22"/>
        </w:rPr>
        <w:t>__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r w:rsidR="00F3608C">
        <w:rPr>
          <w:rFonts w:ascii="Helvetica" w:hAnsi="Helvetica"/>
          <w:sz w:val="22"/>
        </w:rPr>
        <w:t xml:space="preserve"> </w:t>
      </w:r>
      <w:r w:rsidR="005A1F5E">
        <w:rPr>
          <w:rFonts w:ascii="Helvetica" w:hAnsi="Helvetica"/>
          <w:sz w:val="22"/>
        </w:rPr>
        <w:t>_</w:t>
      </w:r>
      <w:r w:rsidR="00856506">
        <w:rPr>
          <w:rFonts w:ascii="Helvetica" w:hAnsi="Helvetica"/>
          <w:sz w:val="22"/>
        </w:rPr>
        <w:t>No</w:t>
      </w:r>
      <w:r w:rsidR="00F3608C">
        <w:rPr>
          <w:rFonts w:ascii="Helvetica" w:hAnsi="Helvetica"/>
          <w:sz w:val="22"/>
        </w:rPr>
        <w:t>_</w:t>
      </w:r>
      <w:r w:rsidR="005A1F5E">
        <w:rPr>
          <w:rFonts w:ascii="Helvetica" w:hAnsi="Helvetica"/>
          <w:sz w:val="22"/>
        </w:rPr>
        <w:t xml:space="preserve">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sidR="005A1F5E">
        <w:rPr>
          <w:rFonts w:ascii="Helvetica" w:hAnsi="Helvetica"/>
          <w:sz w:val="22"/>
        </w:rPr>
        <w:t>____________________</w:t>
      </w:r>
    </w:p>
    <w:p w:rsidR="00856506" w:rsidRPr="00F3608C" w:rsidRDefault="00856506" w:rsidP="00856506">
      <w:pPr>
        <w:spacing w:before="120"/>
        <w:rPr>
          <w:rFonts w:ascii="Helvetica" w:hAnsi="Helvetica"/>
          <w:sz w:val="22"/>
        </w:rPr>
      </w:pPr>
      <w:r w:rsidRPr="00F3608C">
        <w:rPr>
          <w:rFonts w:ascii="Helvetica" w:hAnsi="Helvetica"/>
          <w:sz w:val="22"/>
        </w:rPr>
        <w:t>i) Protocol 1.1): Judging the starting material purity &amp; suitability by its colour.</w:t>
      </w:r>
    </w:p>
    <w:p w:rsidR="00856506" w:rsidRPr="00F3608C" w:rsidRDefault="00856506" w:rsidP="00856506">
      <w:pPr>
        <w:spacing w:before="120"/>
        <w:rPr>
          <w:rFonts w:ascii="Helvetica" w:hAnsi="Helvetica"/>
          <w:sz w:val="22"/>
        </w:rPr>
      </w:pPr>
      <w:r w:rsidRPr="00F3608C">
        <w:rPr>
          <w:rFonts w:ascii="Helvetica" w:hAnsi="Helvetica"/>
          <w:sz w:val="22"/>
        </w:rPr>
        <w:t>ii) Protocol 1.2) – 1.7), especially 1.6): setting up the apparatus and irradiating it with light under an atmosphere of oxygen.</w:t>
      </w:r>
    </w:p>
    <w:p w:rsidR="00856506" w:rsidRPr="00F3608C" w:rsidRDefault="00856506" w:rsidP="00856506">
      <w:pPr>
        <w:spacing w:before="120"/>
        <w:rPr>
          <w:rFonts w:ascii="Helvetica" w:hAnsi="Helvetica"/>
          <w:sz w:val="22"/>
        </w:rPr>
      </w:pPr>
      <w:r w:rsidRPr="00F3608C">
        <w:rPr>
          <w:rFonts w:ascii="Helvetica" w:hAnsi="Helvetica"/>
          <w:sz w:val="22"/>
        </w:rPr>
        <w:t>iii) Protocol 1.8)-1.9): isolation of peroxide product</w:t>
      </w:r>
    </w:p>
    <w:p w:rsidR="00856506" w:rsidRPr="00F3608C" w:rsidRDefault="00856506" w:rsidP="00856506">
      <w:pPr>
        <w:spacing w:before="120"/>
        <w:rPr>
          <w:rFonts w:ascii="Helvetica" w:hAnsi="Helvetica"/>
          <w:sz w:val="22"/>
        </w:rPr>
      </w:pPr>
      <w:r w:rsidRPr="00F3608C">
        <w:rPr>
          <w:rFonts w:ascii="Helvetica" w:hAnsi="Helvetica"/>
          <w:sz w:val="22"/>
        </w:rPr>
        <w:t>iv) Protocol 2.1)-2.4): coupling step in methanol, precipitation of product</w:t>
      </w:r>
    </w:p>
    <w:p w:rsidR="00856506" w:rsidRDefault="00856506" w:rsidP="005A1F5E">
      <w:pPr>
        <w:spacing w:before="120"/>
        <w:rPr>
          <w:rFonts w:ascii="Helvetica" w:hAnsi="Helvetica"/>
          <w:sz w:val="22"/>
        </w:rPr>
      </w:pPr>
      <w:r w:rsidRPr="00F3608C">
        <w:rPr>
          <w:rFonts w:ascii="Helvetica" w:hAnsi="Helvetica"/>
          <w:sz w:val="22"/>
        </w:rPr>
        <w:t>v) Protocol 3.1)-3.3) and 3.7): coupling step in acetic acid, no precipitation of product</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E20D78" w:rsidRPr="00F3608C">
        <w:rPr>
          <w:rFonts w:ascii="Helvetica" w:hAnsi="Helvetica"/>
          <w:sz w:val="22"/>
        </w:rPr>
        <w:t>The tetrahydrocarbazole starting material should be colo</w:t>
      </w:r>
      <w:r w:rsidR="004B3E81" w:rsidRPr="00F3608C">
        <w:rPr>
          <w:rFonts w:ascii="Helvetica" w:hAnsi="Helvetica"/>
          <w:sz w:val="22"/>
        </w:rPr>
        <w:t>u</w:t>
      </w:r>
      <w:r w:rsidR="00E20D78" w:rsidRPr="00F3608C">
        <w:rPr>
          <w:rFonts w:ascii="Helvetica" w:hAnsi="Helvetica"/>
          <w:sz w:val="22"/>
        </w:rPr>
        <w:t>rless, otherwise the photochemical oxidation step (1.6) will not work. If it is too strongly coloured, it can be purified prior to the oxidation step. Judgement of suitable purity can be done by the colour</w:t>
      </w:r>
      <w:r w:rsidR="004B3E81" w:rsidRPr="00F3608C">
        <w:rPr>
          <w:rFonts w:ascii="Helvetica" w:hAnsi="Helvetica"/>
          <w:sz w:val="22"/>
        </w:rPr>
        <w:t xml:space="preserve"> of the material</w:t>
      </w:r>
      <w:r w:rsidR="00E20D78" w:rsidRPr="00F3608C">
        <w:rPr>
          <w:rFonts w:ascii="Helvetica" w:hAnsi="Helvetica"/>
          <w:sz w:val="22"/>
        </w:rPr>
        <w:t>.</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3608C" w:rsidRDefault="00CE10F2" w:rsidP="00F3608C">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Conceptual Narrative:</w:t>
      </w:r>
    </w:p>
    <w:p w:rsidR="00D916EA" w:rsidRPr="00DD1A46" w:rsidRDefault="00CE10F2" w:rsidP="00CE10F2">
      <w:pPr>
        <w:rPr>
          <w:rFonts w:ascii="Helvetica" w:hAnsi="Helvetica"/>
          <w:b/>
          <w:sz w:val="22"/>
        </w:rPr>
      </w:pPr>
      <w:r w:rsidRPr="009B4318">
        <w:rPr>
          <w:rFonts w:ascii="Helvetica" w:hAnsi="Helvetica"/>
          <w:sz w:val="22"/>
        </w:rPr>
        <w:t>T</w:t>
      </w:r>
      <w:r w:rsidRPr="009B4318">
        <w:rPr>
          <w:rFonts w:ascii="Arial" w:hAnsi="Arial"/>
          <w:sz w:val="22"/>
        </w:rPr>
        <w:t xml:space="preserve">he overall goal of the following experiment is to </w:t>
      </w:r>
      <w:r w:rsidR="00E20D78" w:rsidRPr="009B4318">
        <w:rPr>
          <w:rFonts w:ascii="Arial" w:hAnsi="Arial"/>
          <w:sz w:val="22"/>
        </w:rPr>
        <w:t>show the usefulness of a new concept</w:t>
      </w:r>
      <w:r w:rsidR="009B4318" w:rsidRPr="009B4318">
        <w:rPr>
          <w:rFonts w:ascii="Arial" w:hAnsi="Arial"/>
          <w:sz w:val="22"/>
        </w:rPr>
        <w:t xml:space="preserve"> called </w:t>
      </w:r>
      <w:r w:rsidR="00E20D78" w:rsidRPr="009B4318">
        <w:rPr>
          <w:rFonts w:ascii="Arial" w:hAnsi="Arial"/>
          <w:sz w:val="22"/>
        </w:rPr>
        <w:t>CHIPS</w:t>
      </w:r>
      <w:r w:rsidR="009B4318" w:rsidRPr="009B4318">
        <w:rPr>
          <w:rFonts w:ascii="Arial" w:hAnsi="Arial"/>
          <w:sz w:val="22"/>
        </w:rPr>
        <w:t xml:space="preserve"> (TEXT: CHIPS = C-H functionalization via Intermediate PeroxideS)</w:t>
      </w:r>
      <w:r w:rsidR="00E20D78" w:rsidRPr="009B4318">
        <w:rPr>
          <w:rFonts w:ascii="Arial" w:hAnsi="Arial"/>
          <w:sz w:val="22"/>
        </w:rPr>
        <w:t>, using only visible light, oxygen and catalysis to functionalize C-H bonds via intermediate hydroperoxides.</w:t>
      </w:r>
      <w:r w:rsidR="0029676D">
        <w:rPr>
          <w:rFonts w:ascii="Arial" w:hAnsi="Arial"/>
          <w:color w:val="FF0000"/>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r w:rsidR="00D916EA">
        <w:rPr>
          <w:rFonts w:ascii="Helvetica" w:hAnsi="Helvetica"/>
          <w:b/>
          <w:sz w:val="22"/>
        </w:rPr>
        <w:t xml:space="preserve"> </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9B4318">
        <w:rPr>
          <w:rFonts w:ascii="Helvetica" w:hAnsi="Helvetica"/>
          <w:sz w:val="22"/>
        </w:rPr>
        <w:t xml:space="preserve">This is achieved by </w:t>
      </w:r>
      <w:r w:rsidR="0029676D" w:rsidRPr="009B4318">
        <w:rPr>
          <w:rFonts w:ascii="Helvetica" w:hAnsi="Helvetica"/>
          <w:sz w:val="22"/>
        </w:rPr>
        <w:t xml:space="preserve">irradiating a solution of a tetrahydrocarbazole with visible light in the presence of catalytic amounts of a photoinitiator </w:t>
      </w:r>
      <w:r w:rsidRPr="00367CC6">
        <w:rPr>
          <w:rFonts w:ascii="Helvetica" w:hAnsi="Helvetica"/>
          <w:sz w:val="22"/>
        </w:rPr>
        <w:t xml:space="preserve">to </w:t>
      </w:r>
      <w:r w:rsidR="0029676D" w:rsidRPr="00367CC6">
        <w:rPr>
          <w:rFonts w:ascii="Helvetica" w:hAnsi="Helvetica"/>
          <w:sz w:val="22"/>
        </w:rPr>
        <w:t>form a hydroperoxide</w:t>
      </w:r>
      <w:r w:rsidR="006D275B" w:rsidRPr="00367CC6">
        <w:rPr>
          <w:rFonts w:ascii="Helvetica" w:hAnsi="Helvetica"/>
          <w:sz w:val="22"/>
        </w:rPr>
        <w:t xml:space="preserve"> by reaction with singlet oxygen</w:t>
      </w:r>
      <w:r w:rsidRPr="00367CC6">
        <w:rPr>
          <w:rFonts w:ascii="Helvetica" w:hAnsi="Helvetica"/>
          <w:sz w:val="22"/>
        </w:rPr>
        <w:t>.</w:t>
      </w:r>
      <w:r w:rsidRPr="00367CC6">
        <w:rPr>
          <w:rFonts w:ascii="Helvetica" w:hAnsi="Helvetica"/>
          <w:b/>
          <w:sz w:val="22"/>
        </w:rPr>
        <w:t xml:space="preserve"> </w:t>
      </w:r>
      <w:r w:rsidRPr="00FE6CC9">
        <w:rPr>
          <w:rFonts w:ascii="Helvetica" w:hAnsi="Helvetica"/>
          <w:b/>
          <w:sz w:val="22"/>
        </w:rPr>
        <w:t>(P1</w:t>
      </w:r>
      <w:r w:rsidR="00F956CF">
        <w:rPr>
          <w:rFonts w:ascii="Helvetica" w:hAnsi="Helvetica"/>
          <w:b/>
          <w:sz w:val="22"/>
        </w:rPr>
        <w:t xml:space="preserve">, show first compound on the left in top “Concept” reaction scheme. </w:t>
      </w:r>
      <w:r w:rsidR="00CC11B6">
        <w:rPr>
          <w:rFonts w:ascii="Helvetica" w:hAnsi="Helvetica"/>
          <w:b/>
          <w:sz w:val="22"/>
        </w:rPr>
        <w:t>Then make “Initiat</w:t>
      </w:r>
      <w:r w:rsidR="00F956CF">
        <w:rPr>
          <w:rFonts w:ascii="Helvetica" w:hAnsi="Helvetica"/>
          <w:b/>
          <w:sz w:val="22"/>
        </w:rPr>
        <w:t>or”, “O</w:t>
      </w:r>
      <w:r w:rsidR="00F956CF" w:rsidRPr="00F956CF">
        <w:rPr>
          <w:rFonts w:ascii="Helvetica" w:hAnsi="Helvetica"/>
          <w:b/>
          <w:sz w:val="22"/>
          <w:vertAlign w:val="subscript"/>
        </w:rPr>
        <w:t>2</w:t>
      </w:r>
      <w:r w:rsidR="00F956CF">
        <w:rPr>
          <w:rFonts w:ascii="Helvetica" w:hAnsi="Helvetica"/>
          <w:b/>
          <w:sz w:val="22"/>
        </w:rPr>
        <w:t>” and “hV” image appear. Following this, make “-H” disappear and become “-OOH” to look like the middle compound.</w:t>
      </w:r>
      <w:r w:rsidRPr="00FE6CC9">
        <w:rPr>
          <w:rFonts w:ascii="Helvetica" w:hAnsi="Helvetica"/>
          <w:b/>
          <w:sz w:val="22"/>
        </w:rPr>
        <w:t>)</w:t>
      </w:r>
    </w:p>
    <w:p w:rsidR="00CE10F2" w:rsidRPr="00FE6CC9" w:rsidRDefault="00CE10F2" w:rsidP="00CE10F2">
      <w:pPr>
        <w:ind w:left="360"/>
        <w:rPr>
          <w:rFonts w:ascii="Helvetica" w:hAnsi="Helvetica"/>
          <w:sz w:val="22"/>
          <w:u w:val="single"/>
        </w:rPr>
      </w:pPr>
    </w:p>
    <w:p w:rsidR="00CE10F2" w:rsidRPr="00FE6CC9" w:rsidRDefault="00CE10F2" w:rsidP="00CE10F2">
      <w:pPr>
        <w:rPr>
          <w:rFonts w:ascii="Helvetica" w:hAnsi="Helvetica"/>
          <w:sz w:val="22"/>
        </w:rPr>
      </w:pPr>
      <w:r w:rsidRPr="00D916EA">
        <w:rPr>
          <w:rFonts w:ascii="Helvetica" w:hAnsi="Helvetica"/>
          <w:sz w:val="22"/>
        </w:rPr>
        <w:t xml:space="preserve">As a second step, </w:t>
      </w:r>
      <w:r w:rsidR="00475009" w:rsidRPr="00D916EA">
        <w:rPr>
          <w:rFonts w:ascii="Helvetica" w:hAnsi="Helvetica"/>
          <w:sz w:val="22"/>
        </w:rPr>
        <w:t>the hydroperoxide is treated with catalytic amounts of an acid in the presence of an aniline</w:t>
      </w:r>
      <w:r w:rsidRPr="00D916EA">
        <w:rPr>
          <w:rFonts w:ascii="Helvetica" w:hAnsi="Helvetica"/>
          <w:sz w:val="22"/>
        </w:rPr>
        <w:t xml:space="preserve">, which </w:t>
      </w:r>
      <w:r w:rsidR="00475009" w:rsidRPr="00D916EA">
        <w:rPr>
          <w:rFonts w:ascii="Helvetica" w:hAnsi="Helvetica"/>
          <w:sz w:val="22"/>
        </w:rPr>
        <w:t>facilitates the nucleophilic substitution of the hydroperoxide group by the aniline nucleophile</w:t>
      </w:r>
      <w:r w:rsidRPr="00D916EA">
        <w:rPr>
          <w:rFonts w:ascii="Helvetica" w:hAnsi="Helvetica"/>
          <w:sz w:val="22"/>
        </w:rPr>
        <w:t xml:space="preserve">. </w:t>
      </w:r>
      <w:r w:rsidRPr="00FE6CC9">
        <w:rPr>
          <w:rFonts w:ascii="Helvetica" w:hAnsi="Helvetica"/>
          <w:b/>
          <w:sz w:val="22"/>
        </w:rPr>
        <w:t>(P2</w:t>
      </w:r>
      <w:r w:rsidR="008F74AF">
        <w:rPr>
          <w:rFonts w:ascii="Helvetica" w:hAnsi="Helvetica"/>
          <w:b/>
          <w:sz w:val="22"/>
        </w:rPr>
        <w:t>, show “-OOH” compound from P1. Then make “[H</w:t>
      </w:r>
      <w:r w:rsidR="008F74AF" w:rsidRPr="008F74AF">
        <w:rPr>
          <w:rFonts w:ascii="Helvetica" w:hAnsi="Helvetica"/>
          <w:b/>
          <w:sz w:val="22"/>
          <w:vertAlign w:val="superscript"/>
        </w:rPr>
        <w:t>+</w:t>
      </w:r>
      <w:r w:rsidR="008F74AF">
        <w:rPr>
          <w:rFonts w:ascii="Helvetica" w:hAnsi="Helvetica"/>
          <w:b/>
          <w:sz w:val="22"/>
        </w:rPr>
        <w:t>]”, “H-Nu” and “-H</w:t>
      </w:r>
      <w:r w:rsidR="008F74AF" w:rsidRPr="008F74AF">
        <w:rPr>
          <w:rFonts w:ascii="Helvetica" w:hAnsi="Helvetica"/>
          <w:b/>
          <w:sz w:val="22"/>
          <w:vertAlign w:val="subscript"/>
        </w:rPr>
        <w:t>2</w:t>
      </w:r>
      <w:r w:rsidR="008F74AF">
        <w:rPr>
          <w:rFonts w:ascii="Helvetica" w:hAnsi="Helvetica"/>
          <w:b/>
          <w:sz w:val="22"/>
        </w:rPr>
        <w:t>O</w:t>
      </w:r>
      <w:r w:rsidR="008F74AF" w:rsidRPr="008F74AF">
        <w:rPr>
          <w:rFonts w:ascii="Helvetica" w:hAnsi="Helvetica"/>
          <w:b/>
          <w:sz w:val="22"/>
          <w:vertAlign w:val="subscript"/>
        </w:rPr>
        <w:t>2</w:t>
      </w:r>
      <w:r w:rsidR="008F74AF">
        <w:rPr>
          <w:rFonts w:ascii="Helvetica" w:hAnsi="Helvetica"/>
          <w:b/>
          <w:sz w:val="22"/>
        </w:rPr>
        <w:t>” image appear. Following this, make “-OOH” disappear and become “-Nu” to look like the right compound.</w:t>
      </w:r>
      <w:r w:rsidRPr="00FE6CC9">
        <w:rPr>
          <w:rFonts w:ascii="Helvetica" w:hAnsi="Helvetica"/>
          <w:b/>
          <w:sz w:val="22"/>
        </w:rPr>
        <w:t>)</w:t>
      </w:r>
      <w:r w:rsidRPr="00FE6CC9">
        <w:rPr>
          <w:rFonts w:ascii="Helvetica" w:hAnsi="Helvetica"/>
          <w:sz w:val="22"/>
        </w:rPr>
        <w:t xml:space="preserve">  </w:t>
      </w:r>
    </w:p>
    <w:p w:rsidR="00CE10F2" w:rsidRPr="00FB038C" w:rsidRDefault="00CE10F2" w:rsidP="00CE10F2">
      <w:pPr>
        <w:ind w:left="360"/>
        <w:rPr>
          <w:rFonts w:ascii="Helvetica" w:hAnsi="Helvetica"/>
          <w:sz w:val="22"/>
        </w:rPr>
      </w:pPr>
    </w:p>
    <w:p w:rsidR="00CE10F2" w:rsidRPr="00FB038C" w:rsidRDefault="00CE10F2" w:rsidP="00CE10F2">
      <w:pPr>
        <w:rPr>
          <w:rFonts w:ascii="Helvetica" w:hAnsi="Helvetica"/>
          <w:color w:val="FF0000"/>
          <w:sz w:val="22"/>
          <w:u w:val="single"/>
        </w:rPr>
      </w:pPr>
      <w:r w:rsidRPr="00D916EA">
        <w:rPr>
          <w:rFonts w:ascii="Helvetica" w:hAnsi="Helvetica"/>
          <w:sz w:val="22"/>
        </w:rPr>
        <w:t xml:space="preserve">Next, </w:t>
      </w:r>
      <w:r w:rsidR="004B3E81" w:rsidRPr="00D916EA">
        <w:rPr>
          <w:rFonts w:ascii="Helvetica" w:hAnsi="Helvetica"/>
          <w:sz w:val="22"/>
        </w:rPr>
        <w:t>chromatography of the reaction mixture is needed or, as is often the case, simply filtration of the precipitate,</w:t>
      </w:r>
      <w:r w:rsidR="00D916EA" w:rsidRPr="00D916EA">
        <w:rPr>
          <w:rFonts w:ascii="Helvetica" w:hAnsi="Helvetica"/>
          <w:sz w:val="22"/>
        </w:rPr>
        <w:t xml:space="preserve"> </w:t>
      </w:r>
      <w:r w:rsidRPr="00D916EA">
        <w:rPr>
          <w:rFonts w:ascii="Helvetica" w:hAnsi="Helvetica"/>
          <w:sz w:val="22"/>
        </w:rPr>
        <w:t>in order to</w:t>
      </w:r>
      <w:r w:rsidR="00D916EA" w:rsidRPr="00D916EA">
        <w:rPr>
          <w:rFonts w:ascii="Helvetica" w:hAnsi="Helvetica"/>
          <w:sz w:val="22"/>
        </w:rPr>
        <w:t xml:space="preserve"> </w:t>
      </w:r>
      <w:r w:rsidR="004B3E81" w:rsidRPr="00D916EA">
        <w:rPr>
          <w:rFonts w:ascii="Helvetica" w:hAnsi="Helvetica"/>
          <w:sz w:val="22"/>
        </w:rPr>
        <w:t>isolate the pure product</w:t>
      </w:r>
      <w:r w:rsidRPr="00D916EA">
        <w:rPr>
          <w:rFonts w:ascii="Helvetica" w:hAnsi="Helvetica"/>
          <w:sz w:val="22"/>
        </w:rPr>
        <w:t>.</w:t>
      </w:r>
      <w:r w:rsidRPr="004D61B8">
        <w:rPr>
          <w:rFonts w:ascii="Helvetica" w:hAnsi="Helvetica"/>
          <w:sz w:val="22"/>
        </w:rPr>
        <w:t xml:space="preserve"> </w:t>
      </w:r>
      <w:r w:rsidRPr="00FB038C">
        <w:rPr>
          <w:rFonts w:ascii="Helvetica" w:hAnsi="Helvetica"/>
          <w:b/>
          <w:sz w:val="22"/>
        </w:rPr>
        <w:t>(P3</w:t>
      </w:r>
      <w:r w:rsidR="00F956CF">
        <w:rPr>
          <w:rFonts w:ascii="Helvetica" w:hAnsi="Helvetica"/>
          <w:b/>
          <w:sz w:val="22"/>
        </w:rPr>
        <w:t>, show “-Nu” compound from</w:t>
      </w:r>
      <w:r w:rsidR="00772902">
        <w:rPr>
          <w:rFonts w:ascii="Helvetica" w:hAnsi="Helvetica"/>
          <w:b/>
          <w:sz w:val="22"/>
        </w:rPr>
        <w:t xml:space="preserve"> P2 and make the words “chromatography or purification” appear underneath or next to it.</w:t>
      </w:r>
      <w:r w:rsidRPr="00FB038C">
        <w:rPr>
          <w:rFonts w:ascii="Helvetica" w:hAnsi="Helvetica"/>
          <w:b/>
          <w:sz w:val="22"/>
        </w:rPr>
        <w:t>)</w:t>
      </w:r>
    </w:p>
    <w:p w:rsidR="00CE10F2" w:rsidRPr="00FB038C" w:rsidRDefault="00CE10F2" w:rsidP="00CE10F2">
      <w:pPr>
        <w:ind w:left="360"/>
        <w:rPr>
          <w:rFonts w:ascii="Helvetica" w:hAnsi="Helvetica"/>
          <w:sz w:val="22"/>
        </w:rPr>
      </w:pPr>
    </w:p>
    <w:p w:rsidR="00CE10F2" w:rsidRPr="00FE6CC9" w:rsidRDefault="00D916EA" w:rsidP="00CE10F2">
      <w:pPr>
        <w:rPr>
          <w:rFonts w:ascii="Helvetica" w:hAnsi="Helvetica"/>
          <w:sz w:val="22"/>
          <w:u w:val="single"/>
        </w:rPr>
      </w:pPr>
      <w:r w:rsidRPr="00D916EA">
        <w:rPr>
          <w:rFonts w:ascii="Helvetica" w:hAnsi="Helvetica"/>
          <w:sz w:val="22"/>
        </w:rPr>
        <w:t>The r</w:t>
      </w:r>
      <w:r w:rsidR="00CE10F2" w:rsidRPr="00D916EA">
        <w:rPr>
          <w:rFonts w:ascii="Helvetica" w:hAnsi="Helvetica"/>
          <w:sz w:val="22"/>
        </w:rPr>
        <w:t xml:space="preserve">esults are show </w:t>
      </w:r>
      <w:r w:rsidR="00543048" w:rsidRPr="00D916EA">
        <w:rPr>
          <w:rFonts w:ascii="Helvetica" w:hAnsi="Helvetica"/>
          <w:sz w:val="22"/>
        </w:rPr>
        <w:t>how</w:t>
      </w:r>
      <w:r w:rsidR="00475009" w:rsidRPr="00D916EA">
        <w:rPr>
          <w:rFonts w:ascii="Helvetica" w:hAnsi="Helvetica"/>
          <w:sz w:val="22"/>
        </w:rPr>
        <w:t xml:space="preserve"> pharmaceutically active compounds</w:t>
      </w:r>
      <w:r w:rsidR="00543048" w:rsidRPr="00D916EA">
        <w:rPr>
          <w:rFonts w:ascii="Helvetica" w:hAnsi="Helvetica"/>
          <w:sz w:val="22"/>
        </w:rPr>
        <w:t xml:space="preserve"> can be synthesized by the concept of CHIPS</w:t>
      </w:r>
      <w:r w:rsidR="00475009" w:rsidRPr="00D916EA">
        <w:rPr>
          <w:rFonts w:ascii="Helvetica" w:hAnsi="Helvetica"/>
          <w:sz w:val="22"/>
        </w:rPr>
        <w:t xml:space="preserve">, requiring only catalysts, visible light and oxygen. </w:t>
      </w:r>
      <w:r w:rsidR="00CE10F2" w:rsidRPr="00FB038C">
        <w:rPr>
          <w:rFonts w:ascii="Helvetica" w:hAnsi="Helvetica"/>
          <w:b/>
          <w:sz w:val="22"/>
        </w:rPr>
        <w:t>(P4</w:t>
      </w:r>
      <w:r w:rsidR="00F956CF">
        <w:rPr>
          <w:rFonts w:ascii="Helvetica" w:hAnsi="Helvetica"/>
          <w:b/>
          <w:sz w:val="22"/>
        </w:rPr>
        <w:t>, show bottom “Proof-of-concept experiment” reaction scheme. If possible, show compounds 4a-4d from Figure 4 underneath the reaction scheme and make these compounds appear after the reaction scheme has appeared on the screen.</w:t>
      </w:r>
      <w:r w:rsidR="00CE10F2" w:rsidRPr="00FB038C">
        <w:rPr>
          <w:rFonts w:ascii="Helvetica" w:hAnsi="Helvetica"/>
          <w:b/>
          <w:sz w:val="22"/>
        </w:rPr>
        <w:t>)</w:t>
      </w:r>
    </w:p>
    <w:p w:rsidR="00CE10F2" w:rsidRPr="00FB038C" w:rsidDel="004B4B64" w:rsidRDefault="00CE10F2">
      <w:pPr>
        <w:pStyle w:val="BodyText"/>
        <w:rPr>
          <w:rFonts w:ascii="Helvetica" w:hAnsi="Helvetica"/>
          <w:b/>
          <w:sz w:val="22"/>
        </w:rPr>
      </w:pPr>
    </w:p>
    <w:p w:rsidR="00CF5BD4" w:rsidRDefault="00CC11B6" w:rsidP="00CE10F2">
      <w:pPr>
        <w:pStyle w:val="BodyText"/>
        <w:rPr>
          <w:noProof/>
        </w:rPr>
      </w:pPr>
      <w:r w:rsidRPr="00CC11B6">
        <w:rPr>
          <w:rFonts w:ascii="Helvetica" w:hAnsi="Helvetica"/>
          <w:b/>
          <w:i w:val="0"/>
          <w:sz w:val="22"/>
        </w:rPr>
        <w:t xml:space="preserve">Video Editor: </w:t>
      </w:r>
      <w:r>
        <w:rPr>
          <w:rFonts w:ascii="Helvetica" w:hAnsi="Helvetica"/>
          <w:b/>
          <w:i w:val="0"/>
          <w:sz w:val="22"/>
        </w:rPr>
        <w:t>Use Schematic Overview_</w:t>
      </w:r>
      <w:r w:rsidRPr="00CC11B6">
        <w:rPr>
          <w:rFonts w:ascii="Helvetica" w:hAnsi="Helvetica"/>
          <w:b/>
          <w:i w:val="0"/>
          <w:sz w:val="22"/>
        </w:rPr>
        <w:t>51504_Klussmann-1.pptx</w:t>
      </w:r>
    </w:p>
    <w:p w:rsidR="00CE10F2" w:rsidRDefault="00CE10F2" w:rsidP="00CE10F2">
      <w:pPr>
        <w:rPr>
          <w:rFonts w:ascii="Helvetica" w:hAnsi="Helvetica"/>
          <w:sz w:val="22"/>
        </w:rPr>
      </w:pPr>
    </w:p>
    <w:p w:rsidR="00CC11B6" w:rsidRDefault="00CC11B6" w:rsidP="00CE10F2">
      <w:pPr>
        <w:rPr>
          <w:rFonts w:ascii="Helvetica" w:hAnsi="Helvetica"/>
          <w:sz w:val="22"/>
        </w:rPr>
      </w:pPr>
    </w:p>
    <w:p w:rsidR="00CE10F2" w:rsidRPr="00DD1A46"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DD1A46" w:rsidRDefault="00230C9F" w:rsidP="00CE10F2">
      <w:pPr>
        <w:numPr>
          <w:ilvl w:val="1"/>
          <w:numId w:val="9"/>
        </w:numPr>
        <w:spacing w:before="240"/>
        <w:jc w:val="both"/>
        <w:outlineLvl w:val="0"/>
        <w:rPr>
          <w:rFonts w:ascii="Helvetica" w:hAnsi="Helvetica" w:cs="Arial"/>
          <w:sz w:val="22"/>
          <w:szCs w:val="24"/>
        </w:rPr>
      </w:pPr>
      <w:r w:rsidRPr="00DD1A46">
        <w:rPr>
          <w:rFonts w:ascii="Helvetica" w:hAnsi="Helvetica" w:cs="Arial"/>
          <w:sz w:val="22"/>
          <w:szCs w:val="24"/>
        </w:rPr>
        <w:t>Naeem Gulzar</w:t>
      </w:r>
      <w:r w:rsidR="00CE10F2" w:rsidRPr="00DD1A46">
        <w:rPr>
          <w:rFonts w:ascii="Helvetica" w:hAnsi="Helvetica" w:cs="Arial"/>
          <w:sz w:val="22"/>
          <w:szCs w:val="24"/>
        </w:rPr>
        <w:t>: The main advantage of this technique over existing methods</w:t>
      </w:r>
      <w:r w:rsidR="00FD6269" w:rsidRPr="00DD1A46">
        <w:rPr>
          <w:rFonts w:ascii="Helvetica" w:hAnsi="Helvetica" w:cs="Arial"/>
          <w:sz w:val="22"/>
          <w:szCs w:val="24"/>
        </w:rPr>
        <w:t>,</w:t>
      </w:r>
      <w:r w:rsidRPr="00DD1A46">
        <w:rPr>
          <w:rFonts w:ascii="Helvetica" w:hAnsi="Helvetica" w:cs="Arial"/>
          <w:sz w:val="22"/>
          <w:szCs w:val="24"/>
        </w:rPr>
        <w:t xml:space="preserve"> requiring expensive metal catalysts or synthetic reagents</w:t>
      </w:r>
      <w:r w:rsidR="00FD6269" w:rsidRPr="00DD1A46">
        <w:rPr>
          <w:rFonts w:ascii="Helvetica" w:hAnsi="Helvetica" w:cs="Arial"/>
          <w:sz w:val="22"/>
          <w:szCs w:val="24"/>
        </w:rPr>
        <w:t>,</w:t>
      </w:r>
      <w:r w:rsidRPr="00DD1A46">
        <w:rPr>
          <w:rFonts w:ascii="Helvetica" w:hAnsi="Helvetica" w:cs="Arial"/>
          <w:sz w:val="22"/>
          <w:szCs w:val="24"/>
        </w:rPr>
        <w:t xml:space="preserve"> is that we use cheap and environmentally friendly oxygen and visible light</w:t>
      </w:r>
      <w:r w:rsidR="00FD6269" w:rsidRPr="00DD1A46">
        <w:rPr>
          <w:rFonts w:ascii="Helvetica" w:hAnsi="Helvetica" w:cs="Arial"/>
          <w:sz w:val="22"/>
          <w:szCs w:val="24"/>
        </w:rPr>
        <w:t>.</w:t>
      </w:r>
    </w:p>
    <w:p w:rsidR="00CE10F2" w:rsidRPr="00DD1A46" w:rsidRDefault="00C368B9" w:rsidP="00CE10F2">
      <w:pPr>
        <w:numPr>
          <w:ilvl w:val="1"/>
          <w:numId w:val="9"/>
        </w:numPr>
        <w:spacing w:before="240"/>
        <w:jc w:val="both"/>
        <w:outlineLvl w:val="0"/>
        <w:rPr>
          <w:rFonts w:ascii="Helvetica" w:hAnsi="Helvetica" w:cs="Arial"/>
          <w:sz w:val="22"/>
          <w:szCs w:val="24"/>
        </w:rPr>
      </w:pPr>
      <w:r w:rsidRPr="00DD1A46">
        <w:rPr>
          <w:rFonts w:ascii="Helvetica" w:hAnsi="Helvetica" w:cs="Arial"/>
          <w:sz w:val="22"/>
          <w:szCs w:val="24"/>
        </w:rPr>
        <w:t>Martin Klussmann</w:t>
      </w:r>
      <w:r w:rsidR="00CE10F2" w:rsidRPr="00DD1A46">
        <w:rPr>
          <w:rFonts w:ascii="Helvetica" w:hAnsi="Helvetica" w:cs="Arial"/>
          <w:sz w:val="22"/>
          <w:szCs w:val="24"/>
        </w:rPr>
        <w:t>: The im</w:t>
      </w:r>
      <w:bookmarkStart w:id="0" w:name="_GoBack"/>
      <w:bookmarkEnd w:id="0"/>
      <w:r w:rsidR="00CE10F2" w:rsidRPr="00DD1A46">
        <w:rPr>
          <w:rFonts w:ascii="Helvetica" w:hAnsi="Helvetica" w:cs="Arial"/>
          <w:sz w:val="22"/>
          <w:szCs w:val="24"/>
        </w:rPr>
        <w:t xml:space="preserve">plications of this technique extend toward </w:t>
      </w:r>
      <w:r w:rsidRPr="00DD1A46">
        <w:rPr>
          <w:rFonts w:ascii="Helvetica" w:hAnsi="Helvetica" w:cs="Arial"/>
          <w:sz w:val="22"/>
          <w:szCs w:val="24"/>
        </w:rPr>
        <w:t>the application to other substrate classes, a goal we are currently pursuing</w:t>
      </w:r>
      <w:r w:rsidR="00CE10F2" w:rsidRPr="00DD1A46">
        <w:rPr>
          <w:rFonts w:ascii="Helvetica" w:hAnsi="Helvetica" w:cs="Arial"/>
          <w:sz w:val="22"/>
          <w:szCs w:val="24"/>
        </w:rPr>
        <w:t xml:space="preserve">.  </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DD1A46" w:rsidRDefault="00CE10F2" w:rsidP="00DD1A46">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390049" w:rsidRPr="00241D0E" w:rsidRDefault="00241D0E" w:rsidP="00241D0E">
      <w:pPr>
        <w:numPr>
          <w:ilvl w:val="0"/>
          <w:numId w:val="16"/>
        </w:numPr>
        <w:spacing w:before="240"/>
        <w:jc w:val="both"/>
        <w:outlineLvl w:val="0"/>
        <w:rPr>
          <w:rFonts w:ascii="Helvetica" w:hAnsi="Helvetica" w:cs="Arial"/>
          <w:b/>
          <w:sz w:val="22"/>
          <w:szCs w:val="24"/>
        </w:rPr>
      </w:pPr>
      <w:r>
        <w:rPr>
          <w:rFonts w:ascii="Helvetica" w:hAnsi="Helvetica" w:cs="Arial"/>
          <w:b/>
          <w:sz w:val="22"/>
          <w:szCs w:val="24"/>
        </w:rPr>
        <w:t>Synthesis of Tetrahydrocarbazole Hydroperoxides</w:t>
      </w:r>
    </w:p>
    <w:p w:rsidR="00390049" w:rsidRDefault="00241D0E" w:rsidP="00241D0E">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Prior to starting this procedure, purify </w:t>
      </w:r>
      <w:r w:rsidR="00C0346C">
        <w:rPr>
          <w:rFonts w:ascii="Helvetica" w:hAnsi="Helvetica" w:cs="Arial"/>
          <w:sz w:val="22"/>
          <w:szCs w:val="24"/>
        </w:rPr>
        <w:t xml:space="preserve">the </w:t>
      </w:r>
      <w:r w:rsidR="000973DD">
        <w:rPr>
          <w:rFonts w:ascii="Helvetica" w:hAnsi="Helvetica" w:cs="Arial"/>
          <w:sz w:val="22"/>
          <w:szCs w:val="24"/>
        </w:rPr>
        <w:t xml:space="preserve">desired </w:t>
      </w:r>
      <w:r w:rsidR="00C0346C">
        <w:rPr>
          <w:rFonts w:ascii="Helvetica" w:hAnsi="Helvetica" w:cs="Arial"/>
          <w:sz w:val="22"/>
          <w:szCs w:val="24"/>
        </w:rPr>
        <w:t xml:space="preserve">tetrahydrocarbazole if it is colored using recrystallization or column chromatography to obtain a colorless starting material (TEXT: See text protocol for additional details on purification conditions). </w:t>
      </w:r>
      <w:r w:rsidR="00390049" w:rsidRPr="00241D0E">
        <w:rPr>
          <w:rFonts w:ascii="Helvetica" w:hAnsi="Helvetica" w:cs="Arial"/>
          <w:sz w:val="22"/>
          <w:szCs w:val="24"/>
        </w:rPr>
        <w:t>Weigh out 1g of</w:t>
      </w:r>
      <w:r w:rsidR="00C0346C">
        <w:rPr>
          <w:rFonts w:ascii="Helvetica" w:hAnsi="Helvetica" w:cs="Arial"/>
          <w:sz w:val="22"/>
          <w:szCs w:val="24"/>
        </w:rPr>
        <w:t xml:space="preserve"> the</w:t>
      </w:r>
      <w:r w:rsidR="00390049" w:rsidRPr="00241D0E">
        <w:rPr>
          <w:rFonts w:ascii="Helvetica" w:hAnsi="Helvetica" w:cs="Arial"/>
          <w:sz w:val="22"/>
          <w:szCs w:val="24"/>
        </w:rPr>
        <w:t xml:space="preserve"> tetrahydrocarbazole into a 250 mL flask. </w:t>
      </w:r>
      <w:r w:rsidR="00C0346C">
        <w:rPr>
          <w:rFonts w:ascii="Helvetica" w:hAnsi="Helvetica" w:cs="Arial"/>
          <w:sz w:val="22"/>
          <w:szCs w:val="24"/>
        </w:rPr>
        <w:t>Then, a</w:t>
      </w:r>
      <w:r w:rsidR="00390049" w:rsidRPr="00241D0E">
        <w:rPr>
          <w:rFonts w:ascii="Helvetica" w:hAnsi="Helvetica" w:cs="Arial"/>
          <w:sz w:val="22"/>
          <w:szCs w:val="24"/>
        </w:rPr>
        <w:t xml:space="preserve">dd 100 mL </w:t>
      </w:r>
      <w:r w:rsidR="00C0346C">
        <w:rPr>
          <w:rFonts w:ascii="Helvetica" w:hAnsi="Helvetica" w:cs="Arial"/>
          <w:sz w:val="22"/>
          <w:szCs w:val="24"/>
        </w:rPr>
        <w:t>of toluene to the</w:t>
      </w:r>
      <w:r w:rsidR="00390049" w:rsidRPr="00241D0E">
        <w:rPr>
          <w:rFonts w:ascii="Helvetica" w:hAnsi="Helvetica" w:cs="Arial"/>
          <w:sz w:val="22"/>
          <w:szCs w:val="24"/>
        </w:rPr>
        <w:t xml:space="preserve"> flask.</w:t>
      </w:r>
    </w:p>
    <w:p w:rsidR="00DD1A46" w:rsidRDefault="00865487" w:rsidP="00DD1A46">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DD1A46">
        <w:rPr>
          <w:rFonts w:ascii="Helvetica" w:hAnsi="Helvetica" w:cs="Arial"/>
          <w:sz w:val="22"/>
          <w:szCs w:val="24"/>
        </w:rPr>
        <w:t>: Talent walks up to the hood or bench with labeled container</w:t>
      </w:r>
      <w:r w:rsidR="005E0C86">
        <w:rPr>
          <w:rFonts w:ascii="Helvetica" w:hAnsi="Helvetica" w:cs="Arial"/>
          <w:sz w:val="22"/>
          <w:szCs w:val="24"/>
        </w:rPr>
        <w:t>s</w:t>
      </w:r>
      <w:r w:rsidR="00DD1A46">
        <w:rPr>
          <w:rFonts w:ascii="Helvetica" w:hAnsi="Helvetica" w:cs="Arial"/>
          <w:sz w:val="22"/>
          <w:szCs w:val="24"/>
        </w:rPr>
        <w:t xml:space="preserve"> of </w:t>
      </w:r>
      <w:r w:rsidR="00152F02">
        <w:rPr>
          <w:rFonts w:ascii="Helvetica" w:hAnsi="Helvetica" w:cs="Arial"/>
          <w:sz w:val="22"/>
          <w:szCs w:val="24"/>
        </w:rPr>
        <w:t>colorless</w:t>
      </w:r>
      <w:r w:rsidR="005E0C86">
        <w:rPr>
          <w:rFonts w:ascii="Helvetica" w:hAnsi="Helvetica" w:cs="Arial"/>
          <w:sz w:val="22"/>
          <w:szCs w:val="24"/>
        </w:rPr>
        <w:t xml:space="preserve"> and colored</w:t>
      </w:r>
      <w:r w:rsidR="00152F02">
        <w:rPr>
          <w:rFonts w:ascii="Helvetica" w:hAnsi="Helvetica" w:cs="Arial"/>
          <w:sz w:val="22"/>
          <w:szCs w:val="24"/>
        </w:rPr>
        <w:t xml:space="preserve"> </w:t>
      </w:r>
      <w:r w:rsidR="00DD1A46">
        <w:rPr>
          <w:rFonts w:ascii="Helvetica" w:hAnsi="Helvetica" w:cs="Arial"/>
          <w:sz w:val="22"/>
          <w:szCs w:val="24"/>
        </w:rPr>
        <w:t>tetrahydrocarbazole</w:t>
      </w:r>
      <w:r w:rsidR="005E0C86">
        <w:rPr>
          <w:rFonts w:ascii="Helvetica" w:hAnsi="Helvetica" w:cs="Arial"/>
          <w:sz w:val="22"/>
          <w:szCs w:val="24"/>
        </w:rPr>
        <w:t>s</w:t>
      </w:r>
      <w:r w:rsidR="00DD1A46">
        <w:rPr>
          <w:rFonts w:ascii="Helvetica" w:hAnsi="Helvetica" w:cs="Arial"/>
          <w:sz w:val="22"/>
          <w:szCs w:val="24"/>
        </w:rPr>
        <w:t xml:space="preserve"> </w:t>
      </w:r>
      <w:r w:rsidR="005E0C86">
        <w:rPr>
          <w:rFonts w:ascii="Helvetica" w:hAnsi="Helvetica" w:cs="Arial"/>
          <w:sz w:val="22"/>
          <w:szCs w:val="24"/>
        </w:rPr>
        <w:t>and sets them down.</w:t>
      </w:r>
    </w:p>
    <w:p w:rsidR="00C00AB2" w:rsidRPr="00C00AB2" w:rsidRDefault="00152F02" w:rsidP="004472F0">
      <w:pPr>
        <w:pStyle w:val="ListParagraph"/>
        <w:numPr>
          <w:ilvl w:val="2"/>
          <w:numId w:val="16"/>
        </w:numPr>
        <w:rPr>
          <w:rFonts w:ascii="Helvetica" w:eastAsia="Times" w:hAnsi="Helvetica" w:cs="Arial"/>
          <w:szCs w:val="24"/>
        </w:rPr>
      </w:pPr>
      <w:r w:rsidRPr="00C00AB2">
        <w:rPr>
          <w:rFonts w:ascii="Helvetica" w:hAnsi="Helvetica" w:cs="Arial"/>
          <w:szCs w:val="24"/>
        </w:rPr>
        <w:t xml:space="preserve">CU: Labeled container of desired colorless tetrahydrocarbazole </w:t>
      </w:r>
      <w:r w:rsidR="00865487" w:rsidRPr="00C00AB2">
        <w:rPr>
          <w:rFonts w:ascii="Helvetica" w:hAnsi="Helvetica" w:cs="Arial"/>
          <w:szCs w:val="24"/>
        </w:rPr>
        <w:t>in the hood or on the bench</w:t>
      </w:r>
      <w:r w:rsidRPr="00C00AB2">
        <w:rPr>
          <w:rFonts w:ascii="Helvetica" w:hAnsi="Helvetica" w:cs="Arial"/>
          <w:szCs w:val="24"/>
        </w:rPr>
        <w:t xml:space="preserve"> next to a labeled container of the colored tetrahydrocarbazole to show the </w:t>
      </w:r>
      <w:r w:rsidR="00776DCF" w:rsidRPr="00C00AB2">
        <w:rPr>
          <w:rFonts w:ascii="Helvetica" w:hAnsi="Helvetica" w:cs="Arial"/>
          <w:szCs w:val="24"/>
        </w:rPr>
        <w:t xml:space="preserve">visual </w:t>
      </w:r>
      <w:r w:rsidRPr="00C00AB2">
        <w:rPr>
          <w:rFonts w:ascii="Helvetica" w:hAnsi="Helvetica" w:cs="Arial"/>
          <w:szCs w:val="24"/>
        </w:rPr>
        <w:lastRenderedPageBreak/>
        <w:t>difference between pure and impure material.</w:t>
      </w:r>
      <w:r w:rsidR="00324EEA" w:rsidRPr="00C00AB2">
        <w:rPr>
          <w:rFonts w:ascii="Helvetica" w:hAnsi="Helvetica" w:cs="Arial"/>
          <w:szCs w:val="24"/>
        </w:rPr>
        <w:br/>
      </w:r>
      <w:r w:rsidR="00F13405">
        <w:rPr>
          <w:rFonts w:ascii="Helvetica" w:eastAsia="Times" w:hAnsi="Helvetica" w:cs="Arial"/>
          <w:szCs w:val="24"/>
          <w:highlight w:val="yellow"/>
        </w:rPr>
        <w:t>(</w:t>
      </w:r>
      <w:r w:rsidR="003A76FA" w:rsidRPr="003A76FA">
        <w:rPr>
          <w:rFonts w:ascii="Helvetica" w:eastAsia="Times" w:hAnsi="Helvetica" w:cs="Arial"/>
          <w:szCs w:val="24"/>
          <w:highlight w:val="yellow"/>
        </w:rPr>
        <w:t xml:space="preserve">Comment: </w:t>
      </w:r>
      <w:r w:rsidR="00F13405" w:rsidRPr="003A76FA">
        <w:rPr>
          <w:rFonts w:ascii="Helvetica" w:eastAsia="Times" w:hAnsi="Helvetica" w:cs="Arial"/>
          <w:szCs w:val="24"/>
          <w:highlight w:val="yellow"/>
        </w:rPr>
        <w:t xml:space="preserve">I have </w:t>
      </w:r>
      <w:r w:rsidR="003910C0">
        <w:rPr>
          <w:rFonts w:ascii="Helvetica" w:eastAsia="Times" w:hAnsi="Helvetica" w:cs="Arial"/>
          <w:szCs w:val="24"/>
          <w:highlight w:val="yellow"/>
        </w:rPr>
        <w:t>included</w:t>
      </w:r>
      <w:r w:rsidR="00F13405" w:rsidRPr="003A76FA">
        <w:rPr>
          <w:rFonts w:ascii="Helvetica" w:eastAsia="Times" w:hAnsi="Helvetica" w:cs="Arial"/>
          <w:szCs w:val="24"/>
          <w:highlight w:val="yellow"/>
        </w:rPr>
        <w:t xml:space="preserve"> a picture explaining the different batches that were filmed</w:t>
      </w:r>
      <w:r w:rsidR="003A76FA" w:rsidRPr="003A76FA">
        <w:rPr>
          <w:rFonts w:ascii="Helvetica" w:eastAsia="Times" w:hAnsi="Helvetica" w:cs="Arial"/>
          <w:szCs w:val="24"/>
          <w:highlight w:val="yellow"/>
        </w:rPr>
        <w:t xml:space="preserve"> (“Protocol 2-1-2_Starting material purity</w:t>
      </w:r>
      <w:r w:rsidR="003A76FA">
        <w:rPr>
          <w:rFonts w:ascii="Helvetica" w:eastAsia="Times" w:hAnsi="Helvetica" w:cs="Arial"/>
          <w:szCs w:val="24"/>
          <w:highlight w:val="yellow"/>
        </w:rPr>
        <w:t>.pdf</w:t>
      </w:r>
      <w:r w:rsidR="003A76FA" w:rsidRPr="003A76FA">
        <w:rPr>
          <w:rFonts w:ascii="Helvetica" w:eastAsia="Times" w:hAnsi="Helvetica" w:cs="Arial"/>
          <w:szCs w:val="24"/>
          <w:highlight w:val="yellow"/>
        </w:rPr>
        <w:t>”)</w:t>
      </w:r>
      <w:r w:rsidR="00F13405" w:rsidRPr="003A76FA">
        <w:rPr>
          <w:rFonts w:ascii="Helvetica" w:eastAsia="Times" w:hAnsi="Helvetica" w:cs="Arial"/>
          <w:szCs w:val="24"/>
          <w:highlight w:val="yellow"/>
        </w:rPr>
        <w:t xml:space="preserve">. The photo does not have a great resolution, but you should be able to correlate it with the shot </w:t>
      </w:r>
      <w:r w:rsidR="00F13405">
        <w:rPr>
          <w:rFonts w:ascii="Helvetica" w:eastAsia="Times" w:hAnsi="Helvetica" w:cs="Arial"/>
          <w:szCs w:val="24"/>
          <w:highlight w:val="yellow"/>
        </w:rPr>
        <w:t>taken</w:t>
      </w:r>
      <w:r w:rsidR="004472F0">
        <w:rPr>
          <w:rFonts w:ascii="Helvetica" w:eastAsia="Times" w:hAnsi="Helvetica" w:cs="Arial"/>
          <w:szCs w:val="24"/>
          <w:highlight w:val="yellow"/>
        </w:rPr>
        <w:t>. Maybe you could add labels as shown in this picture to the film?</w:t>
      </w:r>
      <w:r w:rsidR="00C00AB2" w:rsidRPr="00F13405">
        <w:rPr>
          <w:rFonts w:ascii="Helvetica" w:eastAsia="Times" w:hAnsi="Helvetica" w:cs="Arial"/>
          <w:szCs w:val="24"/>
          <w:highlight w:val="yellow"/>
        </w:rPr>
        <w:t>)</w:t>
      </w:r>
      <w:r w:rsidR="004472F0">
        <w:rPr>
          <w:rFonts w:ascii="Helvetica" w:eastAsia="Times" w:hAnsi="Helvetica" w:cs="Arial"/>
          <w:szCs w:val="24"/>
        </w:rPr>
        <w:br/>
      </w:r>
      <w:r w:rsidR="004472F0">
        <w:rPr>
          <w:rFonts w:ascii="Helvetica" w:eastAsia="Times" w:hAnsi="Helvetica" w:cs="Arial"/>
          <w:szCs w:val="24"/>
        </w:rPr>
        <w:br/>
      </w:r>
      <w:r w:rsidR="004472F0">
        <w:rPr>
          <w:rFonts w:ascii="Helvetica" w:eastAsia="Times" w:hAnsi="Helvetica" w:cs="Arial"/>
          <w:noProof/>
          <w:szCs w:val="24"/>
        </w:rPr>
        <w:drawing>
          <wp:inline distT="0" distB="0" distL="0" distR="0">
            <wp:extent cx="6400800" cy="523655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5236556"/>
                    </a:xfrm>
                    <a:prstGeom prst="rect">
                      <a:avLst/>
                    </a:prstGeom>
                    <a:noFill/>
                    <a:ln>
                      <a:noFill/>
                    </a:ln>
                  </pic:spPr>
                </pic:pic>
              </a:graphicData>
            </a:graphic>
          </wp:inline>
        </w:drawing>
      </w:r>
    </w:p>
    <w:p w:rsidR="00DD1A46" w:rsidRPr="00A344B6" w:rsidRDefault="00A344B6" w:rsidP="00DD1A46">
      <w:pPr>
        <w:numPr>
          <w:ilvl w:val="2"/>
          <w:numId w:val="16"/>
        </w:numPr>
        <w:spacing w:before="240"/>
        <w:jc w:val="both"/>
        <w:outlineLvl w:val="0"/>
        <w:rPr>
          <w:rFonts w:ascii="Helvetica" w:hAnsi="Helvetica" w:cs="Arial"/>
          <w:strike/>
          <w:sz w:val="22"/>
          <w:szCs w:val="24"/>
        </w:rPr>
      </w:pPr>
      <w:r w:rsidRPr="00A344B6">
        <w:rPr>
          <w:rFonts w:ascii="Helvetica" w:hAnsi="Helvetica" w:cs="Arial"/>
          <w:strike/>
          <w:sz w:val="22"/>
          <w:szCs w:val="24"/>
        </w:rPr>
        <w:t xml:space="preserve">A: </w:t>
      </w:r>
      <w:r w:rsidR="00DD1A46" w:rsidRPr="00A344B6">
        <w:rPr>
          <w:rFonts w:ascii="Helvetica" w:hAnsi="Helvetica" w:cs="Arial"/>
          <w:strike/>
          <w:sz w:val="22"/>
          <w:szCs w:val="24"/>
        </w:rPr>
        <w:t xml:space="preserve">MED-over the shoulder: Talent adds </w:t>
      </w:r>
      <w:r w:rsidR="00C007D0" w:rsidRPr="00A344B6">
        <w:rPr>
          <w:rFonts w:ascii="Helvetica" w:hAnsi="Helvetica" w:cs="Arial"/>
          <w:strike/>
          <w:sz w:val="22"/>
          <w:szCs w:val="24"/>
        </w:rPr>
        <w:t xml:space="preserve">appropriate </w:t>
      </w:r>
      <w:r w:rsidR="00DD1A46" w:rsidRPr="00A344B6">
        <w:rPr>
          <w:rFonts w:ascii="Helvetica" w:hAnsi="Helvetica" w:cs="Arial"/>
          <w:strike/>
          <w:sz w:val="22"/>
          <w:szCs w:val="24"/>
        </w:rPr>
        <w:t>tetrahyd</w:t>
      </w:r>
      <w:r w:rsidR="001B0DE8">
        <w:rPr>
          <w:rFonts w:ascii="Helvetica" w:hAnsi="Helvetica" w:cs="Arial"/>
          <w:strike/>
          <w:sz w:val="22"/>
          <w:szCs w:val="24"/>
        </w:rPr>
        <w:t>rocarbazole to flask on balance</w:t>
      </w:r>
      <w:r w:rsidR="003A76FA">
        <w:rPr>
          <w:rFonts w:ascii="Helvetica" w:hAnsi="Helvetica" w:cs="Arial"/>
          <w:strike/>
          <w:sz w:val="22"/>
          <w:szCs w:val="24"/>
        </w:rPr>
        <w:t xml:space="preserve"> </w:t>
      </w:r>
    </w:p>
    <w:p w:rsidR="00A344B6" w:rsidRPr="003A76FA" w:rsidRDefault="00A344B6" w:rsidP="00A344B6">
      <w:pPr>
        <w:spacing w:before="240"/>
        <w:ind w:left="720"/>
        <w:jc w:val="both"/>
        <w:outlineLvl w:val="0"/>
        <w:rPr>
          <w:rFonts w:ascii="Helvetica" w:hAnsi="Helvetica" w:cs="Arial"/>
          <w:sz w:val="22"/>
          <w:szCs w:val="24"/>
          <w:highlight w:val="yellow"/>
        </w:rPr>
      </w:pPr>
      <w:r w:rsidRPr="003A76FA">
        <w:rPr>
          <w:rFonts w:ascii="Helvetica" w:hAnsi="Helvetica" w:cs="Arial"/>
          <w:sz w:val="22"/>
          <w:szCs w:val="24"/>
          <w:highlight w:val="yellow"/>
        </w:rPr>
        <w:t xml:space="preserve">Added shot: 2.1.3.A: Talent </w:t>
      </w:r>
      <w:r w:rsidR="004472F0">
        <w:rPr>
          <w:rFonts w:ascii="Helvetica" w:hAnsi="Helvetica" w:cs="Arial"/>
          <w:sz w:val="22"/>
          <w:szCs w:val="24"/>
          <w:highlight w:val="yellow"/>
        </w:rPr>
        <w:t xml:space="preserve">weighs </w:t>
      </w:r>
      <w:r w:rsidRPr="003A76FA">
        <w:rPr>
          <w:rFonts w:ascii="Helvetica" w:hAnsi="Helvetica" w:cs="Arial"/>
          <w:sz w:val="22"/>
          <w:szCs w:val="24"/>
          <w:highlight w:val="yellow"/>
        </w:rPr>
        <w:t xml:space="preserve">appropriate tetrahydrocarbazole </w:t>
      </w:r>
      <w:r w:rsidR="004472F0">
        <w:rPr>
          <w:rFonts w:ascii="Helvetica" w:hAnsi="Helvetica" w:cs="Arial"/>
          <w:sz w:val="22"/>
          <w:szCs w:val="24"/>
          <w:highlight w:val="yellow"/>
        </w:rPr>
        <w:t>onto filter paper</w:t>
      </w:r>
      <w:r w:rsidRPr="003A76FA">
        <w:rPr>
          <w:rFonts w:ascii="Helvetica" w:hAnsi="Helvetica" w:cs="Arial"/>
          <w:sz w:val="22"/>
          <w:szCs w:val="24"/>
          <w:highlight w:val="yellow"/>
        </w:rPr>
        <w:t xml:space="preserve"> on balance</w:t>
      </w:r>
    </w:p>
    <w:p w:rsidR="00A344B6" w:rsidRDefault="00A344B6" w:rsidP="00A344B6">
      <w:pPr>
        <w:spacing w:before="240"/>
        <w:ind w:left="720"/>
        <w:jc w:val="both"/>
        <w:outlineLvl w:val="0"/>
        <w:rPr>
          <w:rFonts w:ascii="Helvetica" w:hAnsi="Helvetica" w:cs="Arial"/>
          <w:sz w:val="22"/>
          <w:szCs w:val="24"/>
        </w:rPr>
      </w:pPr>
      <w:r w:rsidRPr="003A76FA">
        <w:rPr>
          <w:rFonts w:ascii="Helvetica" w:hAnsi="Helvetica" w:cs="Arial"/>
          <w:sz w:val="22"/>
          <w:szCs w:val="24"/>
          <w:highlight w:val="yellow"/>
        </w:rPr>
        <w:t>Added shot: 2.1.3.B: Talent adds appropriate tetrahydrocarbazole to flask.</w:t>
      </w:r>
    </w:p>
    <w:p w:rsidR="00DD1A46" w:rsidRDefault="00DD1A46" w:rsidP="00DD1A46">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toluene to flask</w:t>
      </w:r>
      <w:r w:rsidR="00BB6ECC">
        <w:rPr>
          <w:rFonts w:ascii="Helvetica" w:hAnsi="Helvetica" w:cs="Arial"/>
          <w:sz w:val="22"/>
          <w:szCs w:val="24"/>
        </w:rPr>
        <w:t xml:space="preserve"> containing tetrahydrocarbazole</w:t>
      </w:r>
      <w:r>
        <w:rPr>
          <w:rFonts w:ascii="Helvetica" w:hAnsi="Helvetica" w:cs="Arial"/>
          <w:sz w:val="22"/>
          <w:szCs w:val="24"/>
        </w:rPr>
        <w:t>.</w:t>
      </w:r>
    </w:p>
    <w:p w:rsidR="00390049" w:rsidRDefault="00C0346C" w:rsidP="00241D0E">
      <w:pPr>
        <w:numPr>
          <w:ilvl w:val="1"/>
          <w:numId w:val="16"/>
        </w:numPr>
        <w:spacing w:before="240"/>
        <w:jc w:val="both"/>
        <w:outlineLvl w:val="0"/>
        <w:rPr>
          <w:rFonts w:ascii="Helvetica" w:hAnsi="Helvetica" w:cs="Arial"/>
          <w:sz w:val="22"/>
          <w:szCs w:val="24"/>
        </w:rPr>
      </w:pPr>
      <w:r>
        <w:rPr>
          <w:rFonts w:ascii="Helvetica" w:hAnsi="Helvetica" w:cs="Arial"/>
          <w:sz w:val="22"/>
          <w:szCs w:val="24"/>
        </w:rPr>
        <w:t>Add 2 mg of</w:t>
      </w:r>
      <w:r w:rsidR="00390049" w:rsidRPr="00241D0E">
        <w:rPr>
          <w:rFonts w:ascii="Helvetica" w:hAnsi="Helvetica" w:cs="Arial"/>
          <w:sz w:val="22"/>
          <w:szCs w:val="24"/>
        </w:rPr>
        <w:t xml:space="preserve"> Rose Bengal </w:t>
      </w:r>
      <w:r>
        <w:rPr>
          <w:rFonts w:ascii="Helvetica" w:hAnsi="Helvetica" w:cs="Arial"/>
          <w:sz w:val="22"/>
          <w:szCs w:val="24"/>
        </w:rPr>
        <w:t>to the reaction mixture. After adding a stir bar, cover the flask with a septum.</w:t>
      </w:r>
    </w:p>
    <w:p w:rsidR="00DD1A46" w:rsidRDefault="00DD1A46" w:rsidP="00DD1A46">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CU: Reaction mixture in flask as talent adds Rose Bengal to it.</w:t>
      </w:r>
    </w:p>
    <w:p w:rsidR="00DD1A46" w:rsidRPr="00241D0E" w:rsidRDefault="00DD1A46" w:rsidP="00DD1A46">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covers flask with septum.</w:t>
      </w:r>
    </w:p>
    <w:p w:rsidR="00390049" w:rsidRDefault="00C0346C" w:rsidP="00241D0E">
      <w:pPr>
        <w:numPr>
          <w:ilvl w:val="1"/>
          <w:numId w:val="16"/>
        </w:numPr>
        <w:spacing w:before="240"/>
        <w:jc w:val="both"/>
        <w:outlineLvl w:val="0"/>
        <w:rPr>
          <w:rFonts w:ascii="Helvetica" w:hAnsi="Helvetica" w:cs="Arial"/>
          <w:sz w:val="22"/>
          <w:szCs w:val="24"/>
        </w:rPr>
      </w:pPr>
      <w:r>
        <w:rPr>
          <w:rFonts w:ascii="Helvetica" w:hAnsi="Helvetica" w:cs="Arial"/>
          <w:sz w:val="22"/>
          <w:szCs w:val="24"/>
        </w:rPr>
        <w:t>Next, insert</w:t>
      </w:r>
      <w:r w:rsidR="00390049" w:rsidRPr="00241D0E">
        <w:rPr>
          <w:rFonts w:ascii="Helvetica" w:hAnsi="Helvetica" w:cs="Arial"/>
          <w:sz w:val="22"/>
          <w:szCs w:val="24"/>
        </w:rPr>
        <w:t xml:space="preserve"> an oxygen balloon through the septum</w:t>
      </w:r>
      <w:r>
        <w:rPr>
          <w:rFonts w:ascii="Helvetica" w:hAnsi="Helvetica" w:cs="Arial"/>
          <w:sz w:val="22"/>
          <w:szCs w:val="24"/>
        </w:rPr>
        <w:t xml:space="preserve"> to keep</w:t>
      </w:r>
      <w:r w:rsidR="00390049" w:rsidRPr="00241D0E">
        <w:rPr>
          <w:rFonts w:ascii="Helvetica" w:hAnsi="Helvetica" w:cs="Arial"/>
          <w:sz w:val="22"/>
          <w:szCs w:val="24"/>
        </w:rPr>
        <w:t xml:space="preserve"> a positive pressure of oxygen atmosphere on the reaction.</w:t>
      </w:r>
      <w:r w:rsidR="00D05E77">
        <w:rPr>
          <w:rFonts w:ascii="Helvetica" w:hAnsi="Helvetica" w:cs="Arial"/>
          <w:sz w:val="22"/>
          <w:szCs w:val="24"/>
        </w:rPr>
        <w:t xml:space="preserve">    </w:t>
      </w:r>
    </w:p>
    <w:p w:rsidR="00DD1A46" w:rsidRPr="00241D0E" w:rsidRDefault="00DD1A46" w:rsidP="00DD1A46">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inserts oxygen balloon through the septum via a needle.</w:t>
      </w:r>
    </w:p>
    <w:p w:rsidR="00C007D0" w:rsidRDefault="00390049" w:rsidP="00C007D0">
      <w:pPr>
        <w:numPr>
          <w:ilvl w:val="1"/>
          <w:numId w:val="16"/>
        </w:numPr>
        <w:spacing w:before="240"/>
        <w:jc w:val="both"/>
        <w:outlineLvl w:val="0"/>
        <w:rPr>
          <w:rFonts w:ascii="Helvetica" w:hAnsi="Helvetica" w:cs="Arial"/>
          <w:sz w:val="22"/>
          <w:szCs w:val="24"/>
        </w:rPr>
      </w:pPr>
      <w:r w:rsidRPr="00241D0E">
        <w:rPr>
          <w:rFonts w:ascii="Helvetica" w:hAnsi="Helvetica" w:cs="Arial"/>
          <w:sz w:val="22"/>
          <w:szCs w:val="24"/>
        </w:rPr>
        <w:t>Irradiate</w:t>
      </w:r>
      <w:r w:rsidR="00C0346C">
        <w:rPr>
          <w:rFonts w:ascii="Helvetica" w:hAnsi="Helvetica" w:cs="Arial"/>
          <w:sz w:val="22"/>
          <w:szCs w:val="24"/>
        </w:rPr>
        <w:t xml:space="preserve"> the reaction mixture with</w:t>
      </w:r>
      <w:r w:rsidR="009A3815">
        <w:rPr>
          <w:rFonts w:ascii="Helvetica" w:hAnsi="Helvetica" w:cs="Arial"/>
          <w:sz w:val="22"/>
          <w:szCs w:val="24"/>
        </w:rPr>
        <w:t xml:space="preserve"> </w:t>
      </w:r>
      <w:r w:rsidR="009A3815" w:rsidRPr="00BC17F1">
        <w:rPr>
          <w:rFonts w:ascii="Helvetica" w:hAnsi="Helvetica" w:cs="Arial"/>
          <w:color w:val="FF0000"/>
          <w:sz w:val="22"/>
          <w:szCs w:val="24"/>
        </w:rPr>
        <w:t>LED’s or</w:t>
      </w:r>
      <w:r w:rsidR="00C0346C">
        <w:rPr>
          <w:rFonts w:ascii="Helvetica" w:hAnsi="Helvetica" w:cs="Arial"/>
          <w:sz w:val="22"/>
          <w:szCs w:val="24"/>
        </w:rPr>
        <w:t xml:space="preserve"> a 23-</w:t>
      </w:r>
      <w:r w:rsidRPr="00241D0E">
        <w:rPr>
          <w:rFonts w:ascii="Helvetica" w:hAnsi="Helvetica" w:cs="Arial"/>
          <w:sz w:val="22"/>
          <w:szCs w:val="24"/>
        </w:rPr>
        <w:t>watt lamp</w:t>
      </w:r>
      <w:r w:rsidR="00C0346C">
        <w:rPr>
          <w:rFonts w:ascii="Helvetica" w:hAnsi="Helvetica" w:cs="Arial"/>
          <w:sz w:val="22"/>
          <w:szCs w:val="24"/>
        </w:rPr>
        <w:t xml:space="preserve"> for 1-3 hours</w:t>
      </w:r>
      <w:r w:rsidRPr="00241D0E">
        <w:rPr>
          <w:rFonts w:ascii="Helvetica" w:hAnsi="Helvetica" w:cs="Arial"/>
          <w:sz w:val="22"/>
          <w:szCs w:val="24"/>
        </w:rPr>
        <w:t>.</w:t>
      </w:r>
      <w:r w:rsidR="00C0346C">
        <w:rPr>
          <w:rFonts w:ascii="Helvetica" w:hAnsi="Helvetica" w:cs="Arial"/>
          <w:sz w:val="22"/>
          <w:szCs w:val="24"/>
        </w:rPr>
        <w:t xml:space="preserve"> </w:t>
      </w:r>
      <w:r w:rsidRPr="00C0346C">
        <w:rPr>
          <w:rFonts w:ascii="Helvetica" w:hAnsi="Helvetica" w:cs="Arial"/>
          <w:sz w:val="22"/>
          <w:szCs w:val="24"/>
        </w:rPr>
        <w:t xml:space="preserve">Check the progress of the reaction </w:t>
      </w:r>
      <w:r w:rsidR="00F17E14">
        <w:rPr>
          <w:rFonts w:ascii="Helvetica" w:hAnsi="Helvetica" w:cs="Arial"/>
          <w:sz w:val="22"/>
          <w:szCs w:val="24"/>
        </w:rPr>
        <w:t>by proton</w:t>
      </w:r>
      <w:r w:rsidRPr="00C0346C">
        <w:rPr>
          <w:rFonts w:ascii="Helvetica" w:hAnsi="Helvetica" w:cs="Arial"/>
          <w:sz w:val="22"/>
          <w:szCs w:val="24"/>
        </w:rPr>
        <w:t xml:space="preserve"> NMR </w:t>
      </w:r>
      <w:r w:rsidR="00F17E14">
        <w:rPr>
          <w:rFonts w:ascii="Helvetica" w:hAnsi="Helvetica" w:cs="Arial"/>
          <w:sz w:val="22"/>
          <w:szCs w:val="24"/>
        </w:rPr>
        <w:t xml:space="preserve">using deuterated dimethylsulfoxide.    </w:t>
      </w:r>
      <w:r w:rsidR="009A3815" w:rsidRPr="009A3815">
        <w:rPr>
          <w:rFonts w:ascii="Helvetica" w:hAnsi="Helvetica" w:cs="Arial"/>
          <w:sz w:val="22"/>
          <w:szCs w:val="24"/>
          <w:highlight w:val="yellow"/>
        </w:rPr>
        <w:t>(Comment: in the shot, irradiation was performed with LED’s instead of a 23 W lamp.</w:t>
      </w:r>
      <w:r w:rsidR="009A3815">
        <w:rPr>
          <w:rFonts w:ascii="Helvetica" w:hAnsi="Helvetica" w:cs="Arial"/>
          <w:sz w:val="22"/>
          <w:szCs w:val="24"/>
          <w:highlight w:val="yellow"/>
        </w:rPr>
        <w:t xml:space="preserve"> Both work but the lamp could not be used on that day</w:t>
      </w:r>
      <w:r w:rsidR="009A3815" w:rsidRPr="009A3815">
        <w:rPr>
          <w:rFonts w:ascii="Helvetica" w:hAnsi="Helvetica" w:cs="Arial"/>
          <w:sz w:val="22"/>
          <w:szCs w:val="24"/>
          <w:highlight w:val="yellow"/>
        </w:rPr>
        <w:t>)</w:t>
      </w:r>
    </w:p>
    <w:p w:rsidR="00BD3C28" w:rsidRDefault="00BD3C28" w:rsidP="00D13B16">
      <w:pPr>
        <w:numPr>
          <w:ilvl w:val="2"/>
          <w:numId w:val="16"/>
        </w:numPr>
        <w:spacing w:before="240"/>
        <w:jc w:val="both"/>
        <w:outlineLvl w:val="0"/>
        <w:rPr>
          <w:rFonts w:ascii="Helvetica" w:hAnsi="Helvetica" w:cs="Arial"/>
          <w:sz w:val="22"/>
          <w:szCs w:val="24"/>
        </w:rPr>
      </w:pPr>
      <w:r w:rsidRPr="00C007D0">
        <w:rPr>
          <w:rFonts w:ascii="Helvetica" w:hAnsi="Helvetica" w:cs="Arial"/>
          <w:sz w:val="22"/>
          <w:szCs w:val="24"/>
        </w:rPr>
        <w:t>MED</w:t>
      </w:r>
      <w:r w:rsidR="00221333" w:rsidRPr="00C007D0">
        <w:rPr>
          <w:rFonts w:ascii="Helvetica" w:hAnsi="Helvetica" w:cs="Arial"/>
          <w:sz w:val="22"/>
          <w:szCs w:val="24"/>
        </w:rPr>
        <w:t>-over the shoulder</w:t>
      </w:r>
      <w:r w:rsidRPr="00C007D0">
        <w:rPr>
          <w:rFonts w:ascii="Helvetica" w:hAnsi="Helvetica" w:cs="Arial"/>
          <w:sz w:val="22"/>
          <w:szCs w:val="24"/>
        </w:rPr>
        <w:t>: Talent positions lamp near flask containing reaction mixture and turns it on.</w:t>
      </w:r>
      <w:r w:rsidR="00C007D0" w:rsidRPr="00C007D0">
        <w:rPr>
          <w:rFonts w:ascii="Helvetica" w:hAnsi="Helvetica" w:cs="Arial"/>
          <w:sz w:val="22"/>
          <w:szCs w:val="24"/>
        </w:rPr>
        <w:t xml:space="preserve"> </w:t>
      </w:r>
      <w:r w:rsidR="00C007D0">
        <w:rPr>
          <w:rFonts w:ascii="Helvetica" w:hAnsi="Helvetica" w:cs="Arial"/>
          <w:sz w:val="22"/>
          <w:szCs w:val="24"/>
        </w:rPr>
        <w:t>(</w:t>
      </w:r>
      <w:r w:rsidR="00C007D0" w:rsidRPr="00BC17F1">
        <w:rPr>
          <w:rFonts w:ascii="Helvetica" w:hAnsi="Helvetica" w:cs="Arial"/>
          <w:strike/>
          <w:sz w:val="22"/>
          <w:szCs w:val="24"/>
        </w:rPr>
        <w:t>Videographer: If weather permits and safety concerns are ok, show talent placing flask on window sill to demonstrate how sunlight shines into the flask).</w:t>
      </w:r>
    </w:p>
    <w:p w:rsidR="007A0936" w:rsidRPr="00D13B16" w:rsidRDefault="007A0936" w:rsidP="007A0936">
      <w:pPr>
        <w:spacing w:before="240"/>
        <w:ind w:left="720"/>
        <w:jc w:val="both"/>
        <w:outlineLvl w:val="0"/>
        <w:rPr>
          <w:rFonts w:ascii="Helvetica" w:hAnsi="Helvetica" w:cs="Arial"/>
          <w:sz w:val="22"/>
          <w:szCs w:val="24"/>
        </w:rPr>
      </w:pPr>
      <w:r w:rsidRPr="009848AB">
        <w:rPr>
          <w:rFonts w:ascii="Helvetica" w:hAnsi="Helvetica" w:cs="Arial"/>
          <w:sz w:val="22"/>
          <w:szCs w:val="24"/>
          <w:highlight w:val="yellow"/>
        </w:rPr>
        <w:t>Added shot: 2.4.1.B: CU of illuminated flask. Just a suggestion for use</w:t>
      </w:r>
      <w:r w:rsidR="009848AB" w:rsidRPr="009848AB">
        <w:rPr>
          <w:rFonts w:ascii="Helvetica" w:hAnsi="Helvetica" w:cs="Arial"/>
          <w:sz w:val="22"/>
          <w:szCs w:val="24"/>
          <w:highlight w:val="yellow"/>
        </w:rPr>
        <w:t xml:space="preserve"> in the final film</w:t>
      </w:r>
      <w:r w:rsidRPr="009848AB">
        <w:rPr>
          <w:rFonts w:ascii="Helvetica" w:hAnsi="Helvetica" w:cs="Arial"/>
          <w:sz w:val="22"/>
          <w:szCs w:val="24"/>
          <w:highlight w:val="yellow"/>
        </w:rPr>
        <w:t>.</w:t>
      </w:r>
    </w:p>
    <w:p w:rsidR="00221333" w:rsidRPr="00D3503E" w:rsidRDefault="00221333" w:rsidP="00BD3C28">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FF7411">
        <w:rPr>
          <w:rFonts w:ascii="Helvetica" w:hAnsi="Helvetica" w:cs="Arial"/>
          <w:sz w:val="22"/>
          <w:szCs w:val="24"/>
        </w:rPr>
        <w:t xml:space="preserve"> </w:t>
      </w:r>
      <w:r w:rsidR="00FF7411">
        <w:rPr>
          <w:rFonts w:ascii="Helvetica" w:hAnsi="Helvetica" w:cs="Arial"/>
          <w:sz w:val="22"/>
        </w:rPr>
        <w:t>Talent walks up to NMR instrument and places NMR sample tube in it.</w:t>
      </w:r>
    </w:p>
    <w:p w:rsidR="00D3503E" w:rsidRPr="00C0346C" w:rsidRDefault="00D3503E" w:rsidP="00D3503E">
      <w:pPr>
        <w:spacing w:before="240"/>
        <w:ind w:left="720"/>
        <w:jc w:val="both"/>
        <w:outlineLvl w:val="0"/>
        <w:rPr>
          <w:rFonts w:ascii="Helvetica" w:hAnsi="Helvetica" w:cs="Arial"/>
          <w:sz w:val="22"/>
          <w:szCs w:val="24"/>
        </w:rPr>
      </w:pPr>
      <w:r w:rsidRPr="009848AB">
        <w:rPr>
          <w:rFonts w:ascii="Helvetica" w:hAnsi="Helvetica" w:cs="Arial"/>
          <w:sz w:val="22"/>
          <w:szCs w:val="24"/>
          <w:highlight w:val="yellow"/>
        </w:rPr>
        <w:t>Added shot: 2.4.</w:t>
      </w:r>
      <w:r>
        <w:rPr>
          <w:rFonts w:ascii="Helvetica" w:hAnsi="Helvetica" w:cs="Arial"/>
          <w:sz w:val="22"/>
          <w:szCs w:val="24"/>
          <w:highlight w:val="yellow"/>
        </w:rPr>
        <w:t>2</w:t>
      </w:r>
      <w:r w:rsidRPr="009848AB">
        <w:rPr>
          <w:rFonts w:ascii="Helvetica" w:hAnsi="Helvetica" w:cs="Arial"/>
          <w:sz w:val="22"/>
          <w:szCs w:val="24"/>
          <w:highlight w:val="yellow"/>
        </w:rPr>
        <w:t xml:space="preserve">.B: CU of </w:t>
      </w:r>
      <w:r>
        <w:rPr>
          <w:rFonts w:ascii="Helvetica" w:hAnsi="Helvetica" w:cs="Arial"/>
          <w:sz w:val="22"/>
          <w:szCs w:val="24"/>
          <w:highlight w:val="yellow"/>
        </w:rPr>
        <w:t>the above</w:t>
      </w:r>
      <w:r w:rsidRPr="009848AB">
        <w:rPr>
          <w:rFonts w:ascii="Helvetica" w:hAnsi="Helvetica" w:cs="Arial"/>
          <w:sz w:val="22"/>
          <w:szCs w:val="24"/>
          <w:highlight w:val="yellow"/>
        </w:rPr>
        <w:t>. Just a suggestion for use in the final film.</w:t>
      </w:r>
    </w:p>
    <w:p w:rsidR="00390049" w:rsidRDefault="00F17E14" w:rsidP="00222D35">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reaction is complete, f</w:t>
      </w:r>
      <w:r w:rsidR="00390049" w:rsidRPr="00241D0E">
        <w:rPr>
          <w:rFonts w:ascii="Helvetica" w:hAnsi="Helvetica" w:cs="Arial"/>
          <w:sz w:val="22"/>
          <w:szCs w:val="24"/>
        </w:rPr>
        <w:t>ilter t</w:t>
      </w:r>
      <w:r w:rsidR="00D86131">
        <w:rPr>
          <w:rFonts w:ascii="Helvetica" w:hAnsi="Helvetica" w:cs="Arial"/>
          <w:sz w:val="22"/>
          <w:szCs w:val="24"/>
        </w:rPr>
        <w:t xml:space="preserve">he precipitated solid. Wash </w:t>
      </w:r>
      <w:r w:rsidR="00390049" w:rsidRPr="00241D0E">
        <w:rPr>
          <w:rFonts w:ascii="Helvetica" w:hAnsi="Helvetica" w:cs="Arial"/>
          <w:sz w:val="22"/>
          <w:szCs w:val="24"/>
        </w:rPr>
        <w:t>the solid with pentane in order to remove mo</w:t>
      </w:r>
      <w:r w:rsidR="00D86131">
        <w:rPr>
          <w:rFonts w:ascii="Helvetica" w:hAnsi="Helvetica" w:cs="Arial"/>
          <w:sz w:val="22"/>
          <w:szCs w:val="24"/>
        </w:rPr>
        <w:t>st of the toluene</w:t>
      </w:r>
      <w:r w:rsidR="00390049" w:rsidRPr="00241D0E">
        <w:rPr>
          <w:rFonts w:ascii="Helvetica" w:hAnsi="Helvetica" w:cs="Arial"/>
          <w:sz w:val="22"/>
          <w:szCs w:val="24"/>
        </w:rPr>
        <w:t>.</w:t>
      </w:r>
      <w:r w:rsidR="00D86131">
        <w:rPr>
          <w:rFonts w:ascii="Helvetica" w:hAnsi="Helvetica" w:cs="Arial"/>
          <w:sz w:val="22"/>
          <w:szCs w:val="24"/>
        </w:rPr>
        <w:t xml:space="preserve"> </w:t>
      </w:r>
      <w:r w:rsidR="006A6BD6">
        <w:rPr>
          <w:rFonts w:ascii="Helvetica" w:hAnsi="Helvetica" w:cs="Arial"/>
          <w:sz w:val="22"/>
          <w:szCs w:val="24"/>
        </w:rPr>
        <w:t>After transferring the solid to a round bottom flask</w:t>
      </w:r>
      <w:r w:rsidR="00D86131">
        <w:rPr>
          <w:rFonts w:ascii="Helvetica" w:hAnsi="Helvetica" w:cs="Arial"/>
          <w:sz w:val="22"/>
          <w:szCs w:val="24"/>
        </w:rPr>
        <w:t xml:space="preserve">, dry </w:t>
      </w:r>
      <w:r w:rsidR="006A6BD6">
        <w:rPr>
          <w:rFonts w:ascii="Helvetica" w:hAnsi="Helvetica" w:cs="Arial"/>
          <w:sz w:val="22"/>
          <w:szCs w:val="24"/>
        </w:rPr>
        <w:t>it</w:t>
      </w:r>
      <w:r w:rsidR="00D86131">
        <w:rPr>
          <w:rFonts w:ascii="Helvetica" w:hAnsi="Helvetica" w:cs="Arial"/>
          <w:sz w:val="22"/>
          <w:szCs w:val="24"/>
        </w:rPr>
        <w:t xml:space="preserve"> under reduced pressure.    </w:t>
      </w:r>
    </w:p>
    <w:p w:rsidR="003C105E" w:rsidRDefault="003C105E" w:rsidP="003C105E">
      <w:pPr>
        <w:spacing w:before="240"/>
        <w:ind w:left="360"/>
        <w:jc w:val="both"/>
        <w:outlineLvl w:val="0"/>
        <w:rPr>
          <w:rFonts w:ascii="Helvetica" w:hAnsi="Helvetica" w:cs="Arial"/>
          <w:sz w:val="22"/>
          <w:szCs w:val="24"/>
        </w:rPr>
      </w:pPr>
      <w:r w:rsidRPr="003C105E">
        <w:rPr>
          <w:rFonts w:ascii="Helvetica" w:hAnsi="Helvetica" w:cs="Arial"/>
          <w:sz w:val="22"/>
          <w:szCs w:val="24"/>
          <w:highlight w:val="yellow"/>
        </w:rPr>
        <w:t>Added shot: 2.</w:t>
      </w:r>
      <w:r>
        <w:rPr>
          <w:rFonts w:ascii="Helvetica" w:hAnsi="Helvetica" w:cs="Arial"/>
          <w:sz w:val="22"/>
          <w:szCs w:val="24"/>
          <w:highlight w:val="yellow"/>
        </w:rPr>
        <w:t>5.1.A</w:t>
      </w:r>
      <w:r w:rsidRPr="003C105E">
        <w:rPr>
          <w:rFonts w:ascii="Helvetica" w:hAnsi="Helvetica" w:cs="Arial"/>
          <w:sz w:val="22"/>
          <w:szCs w:val="24"/>
          <w:highlight w:val="yellow"/>
        </w:rPr>
        <w:t xml:space="preserve">: CU of </w:t>
      </w:r>
      <w:r>
        <w:rPr>
          <w:rFonts w:ascii="Helvetica" w:hAnsi="Helvetica" w:cs="Arial"/>
          <w:sz w:val="22"/>
          <w:szCs w:val="24"/>
          <w:highlight w:val="yellow"/>
        </w:rPr>
        <w:t>reaction flask after illumination showing the solid that has formed</w:t>
      </w:r>
    </w:p>
    <w:p w:rsidR="006A6BD6" w:rsidRDefault="006A6BD6" w:rsidP="0038249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D82D36">
        <w:rPr>
          <w:rFonts w:ascii="Helvetica" w:hAnsi="Helvetica" w:cs="Arial"/>
          <w:sz w:val="22"/>
          <w:szCs w:val="24"/>
        </w:rPr>
        <w:t>pours</w:t>
      </w:r>
      <w:r>
        <w:rPr>
          <w:rFonts w:ascii="Helvetica" w:hAnsi="Helvetica" w:cs="Arial"/>
          <w:sz w:val="22"/>
          <w:szCs w:val="24"/>
        </w:rPr>
        <w:t xml:space="preserve"> reaction mixture </w:t>
      </w:r>
      <w:r w:rsidR="00D82D36">
        <w:rPr>
          <w:rFonts w:ascii="Helvetica" w:hAnsi="Helvetica" w:cs="Arial"/>
          <w:sz w:val="22"/>
          <w:szCs w:val="24"/>
        </w:rPr>
        <w:t>in</w:t>
      </w:r>
      <w:r>
        <w:rPr>
          <w:rFonts w:ascii="Helvetica" w:hAnsi="Helvetica" w:cs="Arial"/>
          <w:sz w:val="22"/>
          <w:szCs w:val="24"/>
        </w:rPr>
        <w:t>to a fritted glass funnel under vacuum.</w:t>
      </w:r>
      <w:r w:rsidR="00382490">
        <w:rPr>
          <w:rFonts w:ascii="Helvetica" w:hAnsi="Helvetica" w:cs="Arial"/>
          <w:sz w:val="22"/>
          <w:szCs w:val="24"/>
        </w:rPr>
        <w:t xml:space="preserve"> </w:t>
      </w:r>
      <w:r w:rsidR="00382490" w:rsidRPr="009A3815">
        <w:rPr>
          <w:rFonts w:ascii="Helvetica" w:hAnsi="Helvetica" w:cs="Arial"/>
          <w:sz w:val="22"/>
          <w:szCs w:val="24"/>
          <w:highlight w:val="yellow"/>
        </w:rPr>
        <w:t xml:space="preserve">(Comment: </w:t>
      </w:r>
      <w:r w:rsidR="00382490">
        <w:rPr>
          <w:rFonts w:ascii="Helvetica" w:hAnsi="Helvetica" w:cs="Arial"/>
          <w:sz w:val="22"/>
          <w:szCs w:val="24"/>
          <w:highlight w:val="yellow"/>
        </w:rPr>
        <w:t>shot labeled “2.5.1.B”. Includes the additional detail</w:t>
      </w:r>
      <w:r w:rsidR="00382490" w:rsidRPr="00382490">
        <w:rPr>
          <w:rFonts w:ascii="Helvetica" w:hAnsi="Helvetica" w:cs="Arial"/>
          <w:sz w:val="22"/>
          <w:szCs w:val="24"/>
          <w:highlight w:val="yellow"/>
        </w:rPr>
        <w:t xml:space="preserve"> “talent adds pentane to it”</w:t>
      </w:r>
      <w:r w:rsidR="00382490">
        <w:rPr>
          <w:rFonts w:ascii="Helvetica" w:hAnsi="Helvetica" w:cs="Arial"/>
          <w:sz w:val="22"/>
          <w:szCs w:val="24"/>
          <w:highlight w:val="yellow"/>
        </w:rPr>
        <w:t>. This action could either be shown as filmed in here or as filmed in 2.5.2.</w:t>
      </w:r>
      <w:r w:rsidR="00382490" w:rsidRPr="00382490">
        <w:rPr>
          <w:rFonts w:ascii="Helvetica" w:hAnsi="Helvetica" w:cs="Arial"/>
          <w:sz w:val="22"/>
          <w:szCs w:val="24"/>
          <w:highlight w:val="yellow"/>
        </w:rPr>
        <w:t>)</w:t>
      </w:r>
    </w:p>
    <w:p w:rsidR="006A6BD6" w:rsidRDefault="006A6BD6" w:rsidP="006A6BD6">
      <w:pPr>
        <w:numPr>
          <w:ilvl w:val="2"/>
          <w:numId w:val="16"/>
        </w:numPr>
        <w:spacing w:before="240"/>
        <w:jc w:val="both"/>
        <w:outlineLvl w:val="0"/>
        <w:rPr>
          <w:rFonts w:ascii="Helvetica" w:hAnsi="Helvetica" w:cs="Arial"/>
          <w:sz w:val="22"/>
          <w:szCs w:val="24"/>
        </w:rPr>
      </w:pPr>
      <w:r>
        <w:rPr>
          <w:rFonts w:ascii="Helvetica" w:hAnsi="Helvetica" w:cs="Arial"/>
          <w:sz w:val="22"/>
          <w:szCs w:val="24"/>
        </w:rPr>
        <w:t>CU: Solid in fritted glass funnel as talent adds pentane to it.</w:t>
      </w:r>
    </w:p>
    <w:p w:rsidR="006A6BD6" w:rsidRPr="00222D35" w:rsidRDefault="006A6BD6" w:rsidP="006A6BD6">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attaches the round bottom flask containing the solid to the manifold and opens the vacuum valve.</w:t>
      </w:r>
    </w:p>
    <w:p w:rsidR="00390049" w:rsidRPr="00CD5631" w:rsidRDefault="00CD5631" w:rsidP="00CD5631">
      <w:pPr>
        <w:numPr>
          <w:ilvl w:val="0"/>
          <w:numId w:val="16"/>
        </w:numPr>
        <w:spacing w:before="240"/>
        <w:jc w:val="both"/>
        <w:outlineLvl w:val="0"/>
        <w:rPr>
          <w:rFonts w:ascii="Helvetica" w:hAnsi="Helvetica" w:cs="Arial"/>
          <w:b/>
          <w:sz w:val="22"/>
          <w:szCs w:val="24"/>
        </w:rPr>
      </w:pPr>
      <w:r>
        <w:rPr>
          <w:rFonts w:ascii="Helvetica" w:hAnsi="Helvetica" w:cs="Arial"/>
          <w:b/>
          <w:sz w:val="22"/>
          <w:szCs w:val="24"/>
        </w:rPr>
        <w:t>Coupling R</w:t>
      </w:r>
      <w:r w:rsidR="00390049" w:rsidRPr="00CD5631">
        <w:rPr>
          <w:rFonts w:ascii="Helvetica" w:hAnsi="Helvetica" w:cs="Arial"/>
          <w:b/>
          <w:sz w:val="22"/>
          <w:szCs w:val="24"/>
        </w:rPr>
        <w:t>eaction – Method A</w:t>
      </w:r>
      <w:r>
        <w:rPr>
          <w:rFonts w:ascii="Helvetica" w:hAnsi="Helvetica" w:cs="Arial"/>
          <w:b/>
          <w:sz w:val="22"/>
          <w:szCs w:val="24"/>
        </w:rPr>
        <w:t xml:space="preserve"> Using </w:t>
      </w:r>
      <w:r w:rsidR="00390049" w:rsidRPr="00CD5631">
        <w:rPr>
          <w:rFonts w:ascii="Helvetica" w:hAnsi="Helvetica" w:cs="Arial"/>
          <w:b/>
          <w:sz w:val="22"/>
          <w:szCs w:val="24"/>
        </w:rPr>
        <w:t xml:space="preserve">10 mol% </w:t>
      </w:r>
      <w:r>
        <w:rPr>
          <w:rFonts w:ascii="Helvetica" w:hAnsi="Helvetica" w:cs="Arial"/>
          <w:b/>
          <w:sz w:val="22"/>
          <w:szCs w:val="24"/>
        </w:rPr>
        <w:t>Trifluoroacetic A</w:t>
      </w:r>
      <w:r w:rsidR="00390049" w:rsidRPr="00CD5631">
        <w:rPr>
          <w:rFonts w:ascii="Helvetica" w:hAnsi="Helvetica" w:cs="Arial"/>
          <w:b/>
          <w:sz w:val="22"/>
          <w:szCs w:val="24"/>
        </w:rPr>
        <w:t>cid</w:t>
      </w:r>
      <w:r>
        <w:rPr>
          <w:rFonts w:ascii="Helvetica" w:hAnsi="Helvetica" w:cs="Arial"/>
          <w:b/>
          <w:sz w:val="22"/>
          <w:szCs w:val="24"/>
        </w:rPr>
        <w:t xml:space="preserve"> in Methanol</w:t>
      </w:r>
    </w:p>
    <w:p w:rsidR="00BB6ECC" w:rsidRDefault="000973DD" w:rsidP="00CD5631">
      <w:pPr>
        <w:numPr>
          <w:ilvl w:val="1"/>
          <w:numId w:val="16"/>
        </w:numPr>
        <w:spacing w:before="240"/>
        <w:jc w:val="both"/>
        <w:outlineLvl w:val="0"/>
        <w:rPr>
          <w:rFonts w:ascii="Helvetica" w:hAnsi="Helvetica" w:cs="Arial"/>
          <w:sz w:val="22"/>
          <w:szCs w:val="24"/>
        </w:rPr>
      </w:pPr>
      <w:r>
        <w:rPr>
          <w:rFonts w:ascii="Helvetica" w:hAnsi="Helvetica" w:cs="Arial"/>
          <w:sz w:val="22"/>
          <w:szCs w:val="24"/>
        </w:rPr>
        <w:t>At this point, weigh out 0.49 mmol of the isolated</w:t>
      </w:r>
      <w:r w:rsidR="00390049" w:rsidRPr="00CD5631">
        <w:rPr>
          <w:rFonts w:ascii="Helvetica" w:hAnsi="Helvetica" w:cs="Arial"/>
          <w:sz w:val="22"/>
          <w:szCs w:val="24"/>
        </w:rPr>
        <w:t xml:space="preserve"> hydroperoxide </w:t>
      </w:r>
      <w:r>
        <w:rPr>
          <w:rFonts w:ascii="Helvetica" w:hAnsi="Helvetica" w:cs="Arial"/>
          <w:sz w:val="22"/>
          <w:szCs w:val="24"/>
        </w:rPr>
        <w:t>and 0.49 mmol of the</w:t>
      </w:r>
      <w:r w:rsidR="00390049" w:rsidRPr="00CD5631">
        <w:rPr>
          <w:rFonts w:ascii="Helvetica" w:hAnsi="Helvetica" w:cs="Arial"/>
          <w:sz w:val="22"/>
          <w:szCs w:val="24"/>
        </w:rPr>
        <w:t xml:space="preserve"> desired anilin</w:t>
      </w:r>
      <w:r w:rsidR="00FF1BEC">
        <w:rPr>
          <w:rFonts w:ascii="Helvetica" w:hAnsi="Helvetica" w:cs="Arial"/>
          <w:sz w:val="22"/>
          <w:szCs w:val="24"/>
        </w:rPr>
        <w:t>e nucleophile into a 12 mL vial</w:t>
      </w:r>
      <w:r w:rsidR="00390049" w:rsidRPr="00CD5631">
        <w:rPr>
          <w:rFonts w:ascii="Helvetica" w:hAnsi="Helvetica" w:cs="Arial"/>
          <w:sz w:val="22"/>
          <w:szCs w:val="24"/>
        </w:rPr>
        <w:t>.</w:t>
      </w:r>
    </w:p>
    <w:p w:rsidR="00390049" w:rsidRPr="00CD5631" w:rsidRDefault="00BB6ECC" w:rsidP="00BB6EC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appropriate reagents to vial on balance.</w:t>
      </w:r>
      <w:r w:rsidR="000973DD">
        <w:rPr>
          <w:rFonts w:ascii="Helvetica" w:hAnsi="Helvetica" w:cs="Arial"/>
          <w:sz w:val="22"/>
          <w:szCs w:val="24"/>
        </w:rPr>
        <w:tab/>
      </w:r>
      <w:r w:rsidR="00D25108">
        <w:rPr>
          <w:rFonts w:ascii="Helvetica" w:hAnsi="Helvetica" w:cs="Arial"/>
          <w:sz w:val="22"/>
          <w:szCs w:val="24"/>
        </w:rPr>
        <w:t xml:space="preserve">   </w:t>
      </w:r>
    </w:p>
    <w:p w:rsidR="00390049" w:rsidRDefault="00390049" w:rsidP="00D25108">
      <w:pPr>
        <w:numPr>
          <w:ilvl w:val="1"/>
          <w:numId w:val="16"/>
        </w:numPr>
        <w:spacing w:before="240"/>
        <w:jc w:val="both"/>
        <w:outlineLvl w:val="0"/>
        <w:rPr>
          <w:rFonts w:ascii="Helvetica" w:hAnsi="Helvetica" w:cs="Arial"/>
          <w:sz w:val="22"/>
          <w:szCs w:val="24"/>
        </w:rPr>
      </w:pPr>
      <w:r w:rsidRPr="00CD5631">
        <w:rPr>
          <w:rFonts w:ascii="Helvetica" w:hAnsi="Helvetica" w:cs="Arial"/>
          <w:sz w:val="22"/>
          <w:szCs w:val="24"/>
        </w:rPr>
        <w:t>Add 10 mL</w:t>
      </w:r>
      <w:r w:rsidR="00922C62">
        <w:rPr>
          <w:rFonts w:ascii="Helvetica" w:hAnsi="Helvetica" w:cs="Arial"/>
          <w:sz w:val="22"/>
          <w:szCs w:val="24"/>
        </w:rPr>
        <w:t xml:space="preserve"> of methanol, </w:t>
      </w:r>
      <w:r w:rsidR="00D25108">
        <w:rPr>
          <w:rFonts w:ascii="Helvetica" w:hAnsi="Helvetica" w:cs="Arial"/>
          <w:sz w:val="22"/>
          <w:szCs w:val="24"/>
        </w:rPr>
        <w:t>3.74 μ</w:t>
      </w:r>
      <w:r w:rsidRPr="00CD5631">
        <w:rPr>
          <w:rFonts w:ascii="Helvetica" w:hAnsi="Helvetica" w:cs="Arial"/>
          <w:sz w:val="22"/>
          <w:szCs w:val="24"/>
        </w:rPr>
        <w:t xml:space="preserve">L </w:t>
      </w:r>
      <w:r w:rsidR="00D25108">
        <w:rPr>
          <w:rFonts w:ascii="Helvetica" w:hAnsi="Helvetica" w:cs="Arial"/>
          <w:sz w:val="22"/>
          <w:szCs w:val="24"/>
        </w:rPr>
        <w:t>of trifluoroacetic acid</w:t>
      </w:r>
      <w:r w:rsidR="00922C62">
        <w:rPr>
          <w:rFonts w:ascii="Helvetica" w:hAnsi="Helvetica" w:cs="Arial"/>
          <w:sz w:val="22"/>
          <w:szCs w:val="24"/>
        </w:rPr>
        <w:t>, and a stir bar</w:t>
      </w:r>
      <w:r w:rsidRPr="00CD5631">
        <w:rPr>
          <w:rFonts w:ascii="Helvetica" w:hAnsi="Helvetica" w:cs="Arial"/>
          <w:sz w:val="22"/>
          <w:szCs w:val="24"/>
        </w:rPr>
        <w:t xml:space="preserve"> t</w:t>
      </w:r>
      <w:r w:rsidR="00922C62">
        <w:rPr>
          <w:rFonts w:ascii="Helvetica" w:hAnsi="Helvetica" w:cs="Arial"/>
          <w:sz w:val="22"/>
          <w:szCs w:val="24"/>
        </w:rPr>
        <w:t>o the vial</w:t>
      </w:r>
      <w:r w:rsidRPr="00CD5631">
        <w:rPr>
          <w:rFonts w:ascii="Helvetica" w:hAnsi="Helvetica" w:cs="Arial"/>
          <w:sz w:val="22"/>
          <w:szCs w:val="24"/>
        </w:rPr>
        <w:t>.</w:t>
      </w:r>
      <w:r w:rsidR="00D25108">
        <w:rPr>
          <w:rFonts w:ascii="Helvetica" w:hAnsi="Helvetica" w:cs="Arial"/>
          <w:sz w:val="22"/>
          <w:szCs w:val="24"/>
        </w:rPr>
        <w:t xml:space="preserve"> Then, c</w:t>
      </w:r>
      <w:r w:rsidRPr="00D25108">
        <w:rPr>
          <w:rFonts w:ascii="Helvetica" w:hAnsi="Helvetica" w:cs="Arial"/>
          <w:sz w:val="22"/>
          <w:szCs w:val="24"/>
        </w:rPr>
        <w:t xml:space="preserve">lose the container with a cap and stir the reaction mixture </w:t>
      </w:r>
      <w:r w:rsidR="00C16A17">
        <w:rPr>
          <w:rFonts w:ascii="Helvetica" w:hAnsi="Helvetica" w:cs="Arial"/>
          <w:sz w:val="22"/>
          <w:szCs w:val="24"/>
        </w:rPr>
        <w:t>at room temperature for 4 hours.</w:t>
      </w:r>
      <w:r w:rsidR="00D25108">
        <w:rPr>
          <w:rFonts w:ascii="Helvetica" w:hAnsi="Helvetica" w:cs="Arial"/>
          <w:sz w:val="22"/>
          <w:szCs w:val="24"/>
        </w:rPr>
        <w:t xml:space="preserve">    </w:t>
      </w:r>
    </w:p>
    <w:p w:rsidR="00922C62" w:rsidRDefault="00922C62" w:rsidP="00842C01">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appropriate reagents and stir bar to the vial.</w:t>
      </w:r>
      <w:r w:rsidR="00842C01">
        <w:rPr>
          <w:rFonts w:ascii="Helvetica" w:hAnsi="Helvetica" w:cs="Arial"/>
          <w:sz w:val="22"/>
          <w:szCs w:val="24"/>
        </w:rPr>
        <w:t xml:space="preserve"> </w:t>
      </w:r>
      <w:r w:rsidR="00842C01" w:rsidRPr="00842C01">
        <w:rPr>
          <w:rFonts w:ascii="Helvetica" w:hAnsi="Helvetica" w:cs="Arial"/>
          <w:sz w:val="22"/>
          <w:szCs w:val="24"/>
          <w:highlight w:val="yellow"/>
        </w:rPr>
        <w:t>(Comment: added action: Talent closes the vial with a cap, and turns the stir function on. All performed with vial on a stir plate from the beginning).</w:t>
      </w:r>
    </w:p>
    <w:p w:rsidR="00922C62" w:rsidRPr="00BC17F1" w:rsidRDefault="00922C62" w:rsidP="00922C62">
      <w:pPr>
        <w:numPr>
          <w:ilvl w:val="2"/>
          <w:numId w:val="16"/>
        </w:numPr>
        <w:spacing w:before="240"/>
        <w:jc w:val="both"/>
        <w:outlineLvl w:val="0"/>
        <w:rPr>
          <w:rFonts w:ascii="Helvetica" w:hAnsi="Helvetica" w:cs="Arial"/>
          <w:strike/>
          <w:sz w:val="22"/>
          <w:szCs w:val="24"/>
        </w:rPr>
      </w:pPr>
      <w:r w:rsidRPr="00BC17F1">
        <w:rPr>
          <w:rFonts w:ascii="Helvetica" w:hAnsi="Helvetica" w:cs="Arial"/>
          <w:strike/>
          <w:sz w:val="22"/>
          <w:szCs w:val="24"/>
        </w:rPr>
        <w:lastRenderedPageBreak/>
        <w:t>MED-over the shoulder: Talent closes the vial with a cap, places the vial on a stir plate, and turns the stir function on.</w:t>
      </w:r>
    </w:p>
    <w:p w:rsidR="00390049" w:rsidRPr="00D82D36" w:rsidRDefault="00D25108" w:rsidP="00D25108">
      <w:pPr>
        <w:numPr>
          <w:ilvl w:val="1"/>
          <w:numId w:val="16"/>
        </w:numPr>
        <w:spacing w:before="240"/>
        <w:jc w:val="both"/>
        <w:outlineLvl w:val="0"/>
        <w:rPr>
          <w:rFonts w:ascii="Helvetica" w:hAnsi="Helvetica" w:cs="Arial"/>
          <w:sz w:val="22"/>
          <w:szCs w:val="24"/>
        </w:rPr>
      </w:pPr>
      <w:r>
        <w:rPr>
          <w:rFonts w:ascii="Helvetica" w:hAnsi="Helvetica" w:cs="Arial"/>
          <w:sz w:val="22"/>
          <w:szCs w:val="24"/>
        </w:rPr>
        <w:t>For products that</w:t>
      </w:r>
      <w:r w:rsidR="00390049" w:rsidRPr="00CD5631">
        <w:rPr>
          <w:rFonts w:ascii="Helvetica" w:hAnsi="Helvetica" w:cs="Arial"/>
          <w:sz w:val="22"/>
          <w:szCs w:val="24"/>
        </w:rPr>
        <w:t xml:space="preserve"> precipitate o</w:t>
      </w:r>
      <w:r>
        <w:rPr>
          <w:rFonts w:ascii="Helvetica" w:hAnsi="Helvetica" w:cs="Arial"/>
          <w:sz w:val="22"/>
          <w:szCs w:val="24"/>
        </w:rPr>
        <w:t>ver the course of the reaction, f</w:t>
      </w:r>
      <w:r w:rsidR="00390049" w:rsidRPr="00D25108">
        <w:rPr>
          <w:rFonts w:ascii="Helvetica" w:hAnsi="Helvetica" w:cs="Arial"/>
          <w:sz w:val="22"/>
          <w:szCs w:val="24"/>
        </w:rPr>
        <w:t>ilt</w:t>
      </w:r>
      <w:r w:rsidR="00C16A17">
        <w:rPr>
          <w:rFonts w:ascii="Helvetica" w:hAnsi="Helvetica" w:cs="Arial"/>
          <w:sz w:val="22"/>
          <w:szCs w:val="24"/>
        </w:rPr>
        <w:t>er the precipitated solid to obtain</w:t>
      </w:r>
      <w:r w:rsidR="00390049" w:rsidRPr="00D25108">
        <w:rPr>
          <w:rFonts w:ascii="Helvetica" w:hAnsi="Helvetica" w:cs="Arial"/>
          <w:sz w:val="22"/>
          <w:szCs w:val="24"/>
        </w:rPr>
        <w:t xml:space="preserve"> the desired product</w:t>
      </w:r>
      <w:r w:rsidR="00922C62">
        <w:rPr>
          <w:rFonts w:ascii="Helvetica" w:hAnsi="Helvetica" w:cs="Arial"/>
          <w:sz w:val="22"/>
          <w:szCs w:val="24"/>
        </w:rPr>
        <w:t xml:space="preserve"> (TEXT: See text protocol for </w:t>
      </w:r>
      <w:r w:rsidR="00D82D36">
        <w:rPr>
          <w:rFonts w:ascii="Helvetica" w:hAnsi="Helvetica" w:cs="Arial"/>
          <w:sz w:val="22"/>
          <w:szCs w:val="24"/>
        </w:rPr>
        <w:t xml:space="preserve">isolation </w:t>
      </w:r>
      <w:r w:rsidR="00922C62">
        <w:rPr>
          <w:rFonts w:ascii="Helvetica" w:hAnsi="Helvetica" w:cs="Arial"/>
          <w:sz w:val="22"/>
          <w:szCs w:val="24"/>
        </w:rPr>
        <w:t>procedure for products that do not precipitate)</w:t>
      </w:r>
      <w:r w:rsidR="00390049" w:rsidRPr="00D25108">
        <w:rPr>
          <w:rFonts w:ascii="Helvetica" w:hAnsi="Helvetica" w:cs="Arial"/>
          <w:sz w:val="22"/>
          <w:szCs w:val="24"/>
        </w:rPr>
        <w:t xml:space="preserve">. Wash the product </w:t>
      </w:r>
      <w:r>
        <w:rPr>
          <w:rFonts w:ascii="Helvetica" w:hAnsi="Helvetica" w:cs="Arial"/>
          <w:sz w:val="22"/>
          <w:szCs w:val="24"/>
        </w:rPr>
        <w:t xml:space="preserve">three times </w:t>
      </w:r>
      <w:r w:rsidR="00390049" w:rsidRPr="00D25108">
        <w:rPr>
          <w:rFonts w:ascii="Helvetica" w:hAnsi="Helvetica" w:cs="Arial"/>
          <w:sz w:val="22"/>
          <w:szCs w:val="24"/>
        </w:rPr>
        <w:t xml:space="preserve">with </w:t>
      </w:r>
      <w:r>
        <w:rPr>
          <w:rFonts w:ascii="Helvetica" w:hAnsi="Helvetica" w:cs="Arial"/>
          <w:sz w:val="22"/>
          <w:szCs w:val="24"/>
        </w:rPr>
        <w:t xml:space="preserve">0.5 mL of methanol.    </w:t>
      </w:r>
    </w:p>
    <w:p w:rsidR="006A5D5C" w:rsidRPr="00C0346C" w:rsidRDefault="006A5D5C" w:rsidP="006A5D5C">
      <w:pPr>
        <w:spacing w:before="240"/>
        <w:ind w:left="720"/>
        <w:jc w:val="both"/>
        <w:outlineLvl w:val="0"/>
        <w:rPr>
          <w:rFonts w:ascii="Helvetica" w:hAnsi="Helvetica" w:cs="Arial"/>
          <w:sz w:val="22"/>
          <w:szCs w:val="24"/>
        </w:rPr>
      </w:pPr>
      <w:r w:rsidRPr="009848AB">
        <w:rPr>
          <w:rFonts w:ascii="Helvetica" w:hAnsi="Helvetica" w:cs="Arial"/>
          <w:sz w:val="22"/>
          <w:szCs w:val="24"/>
          <w:highlight w:val="yellow"/>
        </w:rPr>
        <w:t xml:space="preserve">Added shot: </w:t>
      </w:r>
      <w:r>
        <w:rPr>
          <w:rFonts w:ascii="Helvetica" w:hAnsi="Helvetica" w:cs="Arial"/>
          <w:sz w:val="22"/>
          <w:szCs w:val="24"/>
          <w:highlight w:val="yellow"/>
        </w:rPr>
        <w:t>3.3.1.A</w:t>
      </w:r>
      <w:r w:rsidRPr="009848AB">
        <w:rPr>
          <w:rFonts w:ascii="Helvetica" w:hAnsi="Helvetica" w:cs="Arial"/>
          <w:sz w:val="22"/>
          <w:szCs w:val="24"/>
          <w:highlight w:val="yellow"/>
        </w:rPr>
        <w:t xml:space="preserve">: CU </w:t>
      </w:r>
      <w:r>
        <w:rPr>
          <w:rFonts w:ascii="Helvetica" w:hAnsi="Helvetica" w:cs="Arial"/>
          <w:sz w:val="22"/>
          <w:szCs w:val="24"/>
          <w:highlight w:val="yellow"/>
        </w:rPr>
        <w:t>showing precipitate that has formed</w:t>
      </w:r>
      <w:r w:rsidRPr="009848AB">
        <w:rPr>
          <w:rFonts w:ascii="Helvetica" w:hAnsi="Helvetica" w:cs="Arial"/>
          <w:sz w:val="22"/>
          <w:szCs w:val="24"/>
          <w:highlight w:val="yellow"/>
        </w:rPr>
        <w:t>.</w:t>
      </w:r>
    </w:p>
    <w:p w:rsidR="00D82D36" w:rsidRDefault="00D82D36" w:rsidP="00D82D3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6A02B4">
        <w:rPr>
          <w:rFonts w:ascii="Helvetica" w:hAnsi="Helvetica" w:cs="Arial"/>
          <w:sz w:val="22"/>
          <w:szCs w:val="24"/>
        </w:rPr>
        <w:t>pours reaction mixture into glass funnel containing filter paper.</w:t>
      </w:r>
      <w:r w:rsidR="006A5D5C">
        <w:rPr>
          <w:rFonts w:ascii="Helvetica" w:hAnsi="Helvetica" w:cs="Arial"/>
          <w:sz w:val="22"/>
          <w:szCs w:val="24"/>
        </w:rPr>
        <w:t xml:space="preserve"> (</w:t>
      </w:r>
      <w:r w:rsidR="006A5D5C" w:rsidRPr="003A76FA">
        <w:rPr>
          <w:rFonts w:ascii="Helvetica" w:hAnsi="Helvetica" w:cs="Arial"/>
          <w:sz w:val="22"/>
          <w:szCs w:val="24"/>
          <w:highlight w:val="yellow"/>
        </w:rPr>
        <w:t xml:space="preserve">Comment: this shot was </w:t>
      </w:r>
      <w:r w:rsidR="006A5D5C">
        <w:rPr>
          <w:rFonts w:ascii="Helvetica" w:hAnsi="Helvetica" w:cs="Arial"/>
          <w:sz w:val="22"/>
          <w:szCs w:val="24"/>
          <w:highlight w:val="yellow"/>
        </w:rPr>
        <w:t>labeled “3.3.1.B”</w:t>
      </w:r>
      <w:r w:rsidR="006A5D5C" w:rsidRPr="003A76FA">
        <w:rPr>
          <w:rFonts w:ascii="Helvetica" w:hAnsi="Helvetica" w:cs="Arial"/>
          <w:sz w:val="22"/>
          <w:szCs w:val="24"/>
          <w:highlight w:val="yellow"/>
        </w:rPr>
        <w:t>)</w:t>
      </w:r>
    </w:p>
    <w:p w:rsidR="006A02B4" w:rsidRPr="00D25108" w:rsidRDefault="008B5A76" w:rsidP="00D82D36">
      <w:pPr>
        <w:numPr>
          <w:ilvl w:val="2"/>
          <w:numId w:val="16"/>
        </w:numPr>
        <w:spacing w:before="240"/>
        <w:jc w:val="both"/>
        <w:outlineLvl w:val="0"/>
        <w:rPr>
          <w:rFonts w:ascii="Helvetica" w:hAnsi="Helvetica" w:cs="Arial"/>
          <w:sz w:val="22"/>
          <w:szCs w:val="24"/>
        </w:rPr>
      </w:pPr>
      <w:r>
        <w:rPr>
          <w:rFonts w:ascii="Helvetica" w:hAnsi="Helvetica" w:cs="Arial"/>
          <w:sz w:val="22"/>
          <w:szCs w:val="24"/>
        </w:rPr>
        <w:t>CU: Precipitated product</w:t>
      </w:r>
      <w:r w:rsidR="006A02B4">
        <w:rPr>
          <w:rFonts w:ascii="Helvetica" w:hAnsi="Helvetica" w:cs="Arial"/>
          <w:sz w:val="22"/>
          <w:szCs w:val="24"/>
        </w:rPr>
        <w:t xml:space="preserve"> in glass funnel as talent adds methanol to it.</w:t>
      </w:r>
    </w:p>
    <w:p w:rsidR="00390049" w:rsidRDefault="00390049" w:rsidP="00CD5631">
      <w:pPr>
        <w:numPr>
          <w:ilvl w:val="1"/>
          <w:numId w:val="16"/>
        </w:numPr>
        <w:spacing w:before="240"/>
        <w:jc w:val="both"/>
        <w:outlineLvl w:val="0"/>
        <w:rPr>
          <w:rFonts w:ascii="Helvetica" w:hAnsi="Helvetica" w:cs="Arial"/>
          <w:sz w:val="22"/>
          <w:szCs w:val="24"/>
        </w:rPr>
      </w:pPr>
      <w:r w:rsidRPr="00CD5631">
        <w:rPr>
          <w:rFonts w:ascii="Helvetica" w:hAnsi="Helvetica" w:cs="Arial"/>
          <w:sz w:val="22"/>
          <w:szCs w:val="24"/>
        </w:rPr>
        <w:t xml:space="preserve">To obtain a second fraction of product, evaporate the methanol from the filtrate. </w:t>
      </w:r>
      <w:r w:rsidR="00E2721F">
        <w:rPr>
          <w:rFonts w:ascii="Helvetica" w:hAnsi="Helvetica" w:cs="Arial"/>
          <w:sz w:val="22"/>
          <w:szCs w:val="24"/>
        </w:rPr>
        <w:t>When finished, d</w:t>
      </w:r>
      <w:r w:rsidRPr="00CD5631">
        <w:rPr>
          <w:rFonts w:ascii="Helvetica" w:hAnsi="Helvetica" w:cs="Arial"/>
          <w:sz w:val="22"/>
          <w:szCs w:val="24"/>
        </w:rPr>
        <w:t>i</w:t>
      </w:r>
      <w:r w:rsidR="00D25108">
        <w:rPr>
          <w:rFonts w:ascii="Helvetica" w:hAnsi="Helvetica" w:cs="Arial"/>
          <w:sz w:val="22"/>
          <w:szCs w:val="24"/>
        </w:rPr>
        <w:t>ssolve the crude product in 5 mL</w:t>
      </w:r>
      <w:r w:rsidRPr="00CD5631">
        <w:rPr>
          <w:rFonts w:ascii="Helvetica" w:hAnsi="Helvetica" w:cs="Arial"/>
          <w:sz w:val="22"/>
          <w:szCs w:val="24"/>
        </w:rPr>
        <w:t xml:space="preserve"> of e</w:t>
      </w:r>
      <w:r w:rsidR="00D25108">
        <w:rPr>
          <w:rFonts w:ascii="Helvetica" w:hAnsi="Helvetica" w:cs="Arial"/>
          <w:sz w:val="22"/>
          <w:szCs w:val="24"/>
        </w:rPr>
        <w:t xml:space="preserve">thyl </w:t>
      </w:r>
      <w:r w:rsidR="00033FCB">
        <w:rPr>
          <w:rFonts w:ascii="Helvetica" w:hAnsi="Helvetica" w:cs="Arial"/>
          <w:sz w:val="22"/>
          <w:szCs w:val="24"/>
        </w:rPr>
        <w:t>acetate</w:t>
      </w:r>
      <w:r w:rsidR="00734917">
        <w:rPr>
          <w:rFonts w:ascii="Helvetica" w:hAnsi="Helvetica" w:cs="Arial"/>
          <w:sz w:val="22"/>
          <w:szCs w:val="24"/>
        </w:rPr>
        <w:t>.</w:t>
      </w:r>
      <w:r w:rsidR="00BC17F1">
        <w:rPr>
          <w:rFonts w:ascii="Helvetica" w:hAnsi="Helvetica" w:cs="Arial"/>
          <w:sz w:val="22"/>
          <w:szCs w:val="24"/>
        </w:rPr>
        <w:t xml:space="preserve">  </w:t>
      </w:r>
      <w:r w:rsidR="00734917" w:rsidRPr="00BC17F1">
        <w:rPr>
          <w:rFonts w:ascii="Helvetica" w:hAnsi="Helvetica" w:cs="Arial"/>
          <w:color w:val="FF0000"/>
          <w:sz w:val="22"/>
          <w:szCs w:val="24"/>
        </w:rPr>
        <w:t>If necessary, heat gently at 40°C until the solution becomes homogeneous. After that, add 3-5 mL of pentane to precipitate the pure product.</w:t>
      </w:r>
      <w:r w:rsidR="00CD1FC9" w:rsidRPr="00BC17F1">
        <w:rPr>
          <w:rFonts w:ascii="Helvetica" w:hAnsi="Helvetica" w:cs="Arial"/>
          <w:sz w:val="22"/>
          <w:szCs w:val="24"/>
        </w:rPr>
        <w:t xml:space="preserve"> </w:t>
      </w:r>
      <w:r w:rsidR="00CD1FC9" w:rsidRPr="00CD1FC9">
        <w:rPr>
          <w:rFonts w:ascii="Helvetica" w:hAnsi="Helvetica" w:cs="Arial"/>
          <w:sz w:val="22"/>
          <w:szCs w:val="24"/>
          <w:highlight w:val="yellow"/>
        </w:rPr>
        <w:t>(Comment: heating at 40°C was not filmed).</w:t>
      </w:r>
    </w:p>
    <w:p w:rsidR="00B05DC9" w:rsidRPr="00E2721F" w:rsidRDefault="00B05DC9" w:rsidP="00B05DC9">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Pr>
          <w:rFonts w:ascii="Helvetica" w:hAnsi="Helvetica" w:cs="Arial"/>
          <w:sz w:val="22"/>
        </w:rPr>
        <w:t xml:space="preserve">attaches </w:t>
      </w:r>
      <w:r w:rsidR="003E7BF3">
        <w:rPr>
          <w:rFonts w:ascii="Helvetica" w:hAnsi="Helvetica" w:cs="Arial"/>
          <w:sz w:val="22"/>
        </w:rPr>
        <w:t xml:space="preserve">round bottom </w:t>
      </w:r>
      <w:r>
        <w:rPr>
          <w:rFonts w:ascii="Helvetica" w:hAnsi="Helvetica" w:cs="Arial"/>
          <w:sz w:val="22"/>
        </w:rPr>
        <w:t>flask</w:t>
      </w:r>
      <w:r w:rsidR="003E7BF3">
        <w:rPr>
          <w:rFonts w:ascii="Helvetica" w:hAnsi="Helvetica" w:cs="Arial"/>
          <w:sz w:val="22"/>
        </w:rPr>
        <w:t xml:space="preserve"> containing methanol</w:t>
      </w:r>
      <w:r>
        <w:rPr>
          <w:rFonts w:ascii="Helvetica" w:hAnsi="Helvetica" w:cs="Arial"/>
          <w:sz w:val="22"/>
        </w:rPr>
        <w:t xml:space="preserve"> to rotary evaporator and turns it on.</w:t>
      </w:r>
    </w:p>
    <w:p w:rsidR="00E2721F" w:rsidRPr="00E2721F" w:rsidRDefault="00E2721F" w:rsidP="00B05DC9">
      <w:pPr>
        <w:numPr>
          <w:ilvl w:val="2"/>
          <w:numId w:val="16"/>
        </w:numPr>
        <w:spacing w:before="240"/>
        <w:jc w:val="both"/>
        <w:outlineLvl w:val="0"/>
        <w:rPr>
          <w:rFonts w:ascii="Helvetica" w:hAnsi="Helvetica" w:cs="Arial"/>
          <w:sz w:val="22"/>
          <w:szCs w:val="24"/>
        </w:rPr>
      </w:pPr>
      <w:r>
        <w:rPr>
          <w:rFonts w:ascii="Helvetica" w:hAnsi="Helvetica" w:cs="Arial"/>
          <w:sz w:val="22"/>
        </w:rPr>
        <w:t>MED-over the shoulder: Talent adds ethyl acetate to the crude product in the round bottom flask</w:t>
      </w:r>
      <w:r w:rsidRPr="005F4034">
        <w:rPr>
          <w:rFonts w:ascii="Helvetica" w:hAnsi="Helvetica" w:cs="Arial"/>
          <w:strike/>
          <w:sz w:val="22"/>
          <w:highlight w:val="yellow"/>
        </w:rPr>
        <w:t>, places it on a hot plate and turns the temperature control on</w:t>
      </w:r>
      <w:r w:rsidRPr="005F4034">
        <w:rPr>
          <w:rFonts w:ascii="Helvetica" w:hAnsi="Helvetica" w:cs="Arial"/>
          <w:sz w:val="22"/>
          <w:highlight w:val="yellow"/>
        </w:rPr>
        <w:t>.</w:t>
      </w:r>
      <w:r w:rsidR="005F4034">
        <w:rPr>
          <w:rFonts w:ascii="Helvetica" w:hAnsi="Helvetica" w:cs="Arial"/>
          <w:sz w:val="22"/>
        </w:rPr>
        <w:t xml:space="preserve"> </w:t>
      </w:r>
      <w:r w:rsidR="005F4034" w:rsidRPr="005F4034">
        <w:rPr>
          <w:rFonts w:ascii="Helvetica" w:hAnsi="Helvetica" w:cs="Arial"/>
          <w:sz w:val="22"/>
          <w:highlight w:val="yellow"/>
        </w:rPr>
        <w:t>and stirs it until everything is dissolved. After that, pentane is added.</w:t>
      </w:r>
    </w:p>
    <w:p w:rsidR="00E2721F" w:rsidRPr="00CD5631" w:rsidRDefault="00E2721F" w:rsidP="00B05DC9">
      <w:pPr>
        <w:numPr>
          <w:ilvl w:val="2"/>
          <w:numId w:val="16"/>
        </w:numPr>
        <w:spacing w:before="240"/>
        <w:jc w:val="both"/>
        <w:outlineLvl w:val="0"/>
        <w:rPr>
          <w:rFonts w:ascii="Helvetica" w:hAnsi="Helvetica" w:cs="Arial"/>
          <w:sz w:val="22"/>
          <w:szCs w:val="24"/>
        </w:rPr>
      </w:pPr>
      <w:r>
        <w:rPr>
          <w:rFonts w:ascii="Helvetica" w:hAnsi="Helvetica" w:cs="Arial"/>
          <w:sz w:val="22"/>
        </w:rPr>
        <w:t xml:space="preserve">CU: </w:t>
      </w:r>
      <w:r w:rsidRPr="005F4034">
        <w:rPr>
          <w:rFonts w:ascii="Helvetica" w:hAnsi="Helvetica" w:cs="Arial"/>
          <w:strike/>
          <w:sz w:val="22"/>
        </w:rPr>
        <w:t>Cooled solution in flask as talent slowly adds pentane to show pure product precipitating out of solution</w:t>
      </w:r>
      <w:r>
        <w:rPr>
          <w:rFonts w:ascii="Helvetica" w:hAnsi="Helvetica" w:cs="Arial"/>
          <w:sz w:val="22"/>
        </w:rPr>
        <w:t>.</w:t>
      </w:r>
      <w:r w:rsidR="005F4034">
        <w:rPr>
          <w:rFonts w:ascii="Helvetica" w:hAnsi="Helvetica" w:cs="Arial"/>
          <w:sz w:val="22"/>
        </w:rPr>
        <w:t xml:space="preserve"> (</w:t>
      </w:r>
      <w:r w:rsidR="005F4034" w:rsidRPr="005F4034">
        <w:rPr>
          <w:rFonts w:ascii="Helvetica" w:hAnsi="Helvetica" w:cs="Arial"/>
          <w:sz w:val="22"/>
          <w:highlight w:val="yellow"/>
        </w:rPr>
        <w:t>Comment: not filmed as such. Instead: CU of precipitate that has formed after addition of pentane.</w:t>
      </w:r>
      <w:r w:rsidR="005F4034">
        <w:rPr>
          <w:rFonts w:ascii="Helvetica" w:hAnsi="Helvetica" w:cs="Arial"/>
          <w:sz w:val="22"/>
        </w:rPr>
        <w:t>)</w:t>
      </w:r>
    </w:p>
    <w:p w:rsidR="00390049" w:rsidRDefault="00E2721F" w:rsidP="00CD5631">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filtration of the pure product</w:t>
      </w:r>
      <w:r w:rsidR="00D25108">
        <w:rPr>
          <w:rFonts w:ascii="Helvetica" w:hAnsi="Helvetica" w:cs="Arial"/>
          <w:sz w:val="22"/>
          <w:szCs w:val="24"/>
        </w:rPr>
        <w:t>, c</w:t>
      </w:r>
      <w:r w:rsidR="00390049" w:rsidRPr="00CD5631">
        <w:rPr>
          <w:rFonts w:ascii="Helvetica" w:hAnsi="Helvetica" w:cs="Arial"/>
          <w:sz w:val="22"/>
          <w:szCs w:val="24"/>
        </w:rPr>
        <w:t>ombine the different fractions of the product and dry them under high vacuum.</w:t>
      </w:r>
      <w:r w:rsidR="00222D35">
        <w:rPr>
          <w:rFonts w:ascii="Helvetica" w:hAnsi="Helvetica" w:cs="Arial"/>
          <w:sz w:val="22"/>
          <w:szCs w:val="24"/>
        </w:rPr>
        <w:tab/>
      </w:r>
    </w:p>
    <w:p w:rsidR="00E2721F" w:rsidRDefault="00E2721F" w:rsidP="00E2721F">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adds solid product fractions into a round bottom flask. </w:t>
      </w:r>
    </w:p>
    <w:p w:rsidR="00E2721F" w:rsidRPr="00E2721F" w:rsidRDefault="00E2721F" w:rsidP="00E2721F">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attaches the round bottom flask containing the combined solids to the manifold and opens the vacuum valve.</w:t>
      </w:r>
    </w:p>
    <w:p w:rsidR="00390049" w:rsidRPr="00222D35" w:rsidRDefault="00222D35" w:rsidP="00222D35">
      <w:pPr>
        <w:numPr>
          <w:ilvl w:val="0"/>
          <w:numId w:val="16"/>
        </w:numPr>
        <w:spacing w:before="240"/>
        <w:jc w:val="both"/>
        <w:outlineLvl w:val="0"/>
        <w:rPr>
          <w:rFonts w:ascii="Helvetica" w:hAnsi="Helvetica" w:cs="Arial"/>
          <w:b/>
          <w:sz w:val="22"/>
          <w:szCs w:val="24"/>
        </w:rPr>
      </w:pPr>
      <w:r>
        <w:rPr>
          <w:rFonts w:ascii="Helvetica" w:hAnsi="Helvetica" w:cs="Arial"/>
          <w:b/>
          <w:sz w:val="22"/>
          <w:szCs w:val="24"/>
        </w:rPr>
        <w:t>Coupling reaction – Method B Using Acetic Acid</w:t>
      </w:r>
    </w:p>
    <w:p w:rsidR="00390049" w:rsidRDefault="00D76FC1" w:rsidP="00222D35">
      <w:pPr>
        <w:numPr>
          <w:ilvl w:val="1"/>
          <w:numId w:val="16"/>
        </w:numPr>
        <w:spacing w:before="240"/>
        <w:jc w:val="both"/>
        <w:outlineLvl w:val="0"/>
        <w:rPr>
          <w:rFonts w:ascii="Helvetica" w:hAnsi="Helvetica" w:cs="Arial"/>
          <w:sz w:val="22"/>
          <w:szCs w:val="24"/>
        </w:rPr>
      </w:pPr>
      <w:r>
        <w:rPr>
          <w:rFonts w:ascii="Helvetica" w:hAnsi="Helvetica" w:cs="Arial"/>
          <w:sz w:val="22"/>
          <w:szCs w:val="24"/>
        </w:rPr>
        <w:t>Next, w</w:t>
      </w:r>
      <w:r w:rsidR="00390049" w:rsidRPr="00222D35">
        <w:rPr>
          <w:rFonts w:ascii="Helvetica" w:hAnsi="Helvetica" w:cs="Arial"/>
          <w:sz w:val="22"/>
          <w:szCs w:val="24"/>
        </w:rPr>
        <w:t xml:space="preserve">eigh out </w:t>
      </w:r>
      <w:r>
        <w:rPr>
          <w:rFonts w:ascii="Helvetica" w:hAnsi="Helvetica" w:cs="Arial"/>
          <w:sz w:val="22"/>
          <w:szCs w:val="24"/>
        </w:rPr>
        <w:t xml:space="preserve">0.49 mmol of </w:t>
      </w:r>
      <w:r w:rsidR="00390049" w:rsidRPr="00222D35">
        <w:rPr>
          <w:rFonts w:ascii="Helvetica" w:hAnsi="Helvetica" w:cs="Arial"/>
          <w:sz w:val="22"/>
          <w:szCs w:val="24"/>
        </w:rPr>
        <w:t xml:space="preserve">the </w:t>
      </w:r>
      <w:r>
        <w:rPr>
          <w:rFonts w:ascii="Helvetica" w:hAnsi="Helvetica" w:cs="Arial"/>
          <w:sz w:val="22"/>
          <w:szCs w:val="24"/>
        </w:rPr>
        <w:t xml:space="preserve">synthesized </w:t>
      </w:r>
      <w:r w:rsidR="00390049" w:rsidRPr="00222D35">
        <w:rPr>
          <w:rFonts w:ascii="Helvetica" w:hAnsi="Helvetica" w:cs="Arial"/>
          <w:sz w:val="22"/>
          <w:szCs w:val="24"/>
        </w:rPr>
        <w:t>hydroperoxide and</w:t>
      </w:r>
      <w:r>
        <w:rPr>
          <w:rFonts w:ascii="Helvetica" w:hAnsi="Helvetica" w:cs="Arial"/>
          <w:sz w:val="22"/>
          <w:szCs w:val="24"/>
        </w:rPr>
        <w:t xml:space="preserve"> 0.49 mmol of</w:t>
      </w:r>
      <w:r w:rsidR="00390049" w:rsidRPr="00222D35">
        <w:rPr>
          <w:rFonts w:ascii="Helvetica" w:hAnsi="Helvetica" w:cs="Arial"/>
          <w:sz w:val="22"/>
          <w:szCs w:val="24"/>
        </w:rPr>
        <w:t xml:space="preserve"> the desired anilin</w:t>
      </w:r>
      <w:r w:rsidR="00FF1BEC">
        <w:rPr>
          <w:rFonts w:ascii="Helvetica" w:hAnsi="Helvetica" w:cs="Arial"/>
          <w:sz w:val="22"/>
          <w:szCs w:val="24"/>
        </w:rPr>
        <w:t>e nucleophile into a 12 mL vial</w:t>
      </w:r>
      <w:r w:rsidR="00390049" w:rsidRPr="00222D35">
        <w:rPr>
          <w:rFonts w:ascii="Helvetica" w:hAnsi="Helvetica" w:cs="Arial"/>
          <w:sz w:val="22"/>
          <w:szCs w:val="24"/>
        </w:rPr>
        <w:t>.</w:t>
      </w:r>
      <w:r>
        <w:rPr>
          <w:rFonts w:ascii="Helvetica" w:hAnsi="Helvetica" w:cs="Arial"/>
          <w:sz w:val="22"/>
          <w:szCs w:val="24"/>
        </w:rPr>
        <w:t xml:space="preserve">    </w:t>
      </w:r>
    </w:p>
    <w:p w:rsidR="00A5798C" w:rsidRPr="00222D35" w:rsidRDefault="00A5798C" w:rsidP="00A5798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appropriate reagents to vial on balance.</w:t>
      </w:r>
    </w:p>
    <w:p w:rsidR="00390049" w:rsidRDefault="00390049" w:rsidP="006A77FD">
      <w:pPr>
        <w:numPr>
          <w:ilvl w:val="1"/>
          <w:numId w:val="16"/>
        </w:numPr>
        <w:spacing w:before="240"/>
        <w:jc w:val="both"/>
        <w:outlineLvl w:val="0"/>
        <w:rPr>
          <w:rFonts w:ascii="Helvetica" w:hAnsi="Helvetica" w:cs="Arial"/>
          <w:sz w:val="22"/>
          <w:szCs w:val="24"/>
        </w:rPr>
      </w:pPr>
      <w:r w:rsidRPr="00222D35">
        <w:rPr>
          <w:rFonts w:ascii="Helvetica" w:hAnsi="Helvetica" w:cs="Arial"/>
          <w:sz w:val="22"/>
          <w:szCs w:val="24"/>
        </w:rPr>
        <w:t xml:space="preserve">Add 10 ml </w:t>
      </w:r>
      <w:r w:rsidR="006A77FD">
        <w:rPr>
          <w:rFonts w:ascii="Helvetica" w:hAnsi="Helvetica" w:cs="Arial"/>
          <w:sz w:val="22"/>
          <w:szCs w:val="24"/>
        </w:rPr>
        <w:t xml:space="preserve">of </w:t>
      </w:r>
      <w:r w:rsidR="00204E2C">
        <w:rPr>
          <w:rFonts w:ascii="Helvetica" w:hAnsi="Helvetica" w:cs="Arial"/>
          <w:sz w:val="22"/>
          <w:szCs w:val="24"/>
        </w:rPr>
        <w:t>acetic acid</w:t>
      </w:r>
      <w:r w:rsidR="00A5798C">
        <w:rPr>
          <w:rFonts w:ascii="Helvetica" w:hAnsi="Helvetica" w:cs="Arial"/>
          <w:sz w:val="22"/>
          <w:szCs w:val="24"/>
        </w:rPr>
        <w:t xml:space="preserve"> and a stir bar</w:t>
      </w:r>
      <w:r w:rsidR="00204E2C">
        <w:rPr>
          <w:rFonts w:ascii="Helvetica" w:hAnsi="Helvetica" w:cs="Arial"/>
          <w:sz w:val="22"/>
          <w:szCs w:val="24"/>
        </w:rPr>
        <w:t xml:space="preserve"> </w:t>
      </w:r>
      <w:r w:rsidRPr="00222D35">
        <w:rPr>
          <w:rFonts w:ascii="Helvetica" w:hAnsi="Helvetica" w:cs="Arial"/>
          <w:sz w:val="22"/>
          <w:szCs w:val="24"/>
        </w:rPr>
        <w:t>t</w:t>
      </w:r>
      <w:r w:rsidR="00A5798C">
        <w:rPr>
          <w:rFonts w:ascii="Helvetica" w:hAnsi="Helvetica" w:cs="Arial"/>
          <w:sz w:val="22"/>
          <w:szCs w:val="24"/>
        </w:rPr>
        <w:t>o the vial</w:t>
      </w:r>
      <w:r w:rsidRPr="00222D35">
        <w:rPr>
          <w:rFonts w:ascii="Helvetica" w:hAnsi="Helvetica" w:cs="Arial"/>
          <w:sz w:val="22"/>
          <w:szCs w:val="24"/>
        </w:rPr>
        <w:t>.</w:t>
      </w:r>
      <w:r w:rsidR="006A77FD">
        <w:rPr>
          <w:rFonts w:ascii="Helvetica" w:hAnsi="Helvetica" w:cs="Arial"/>
          <w:sz w:val="22"/>
          <w:szCs w:val="24"/>
        </w:rPr>
        <w:t xml:space="preserve"> </w:t>
      </w:r>
      <w:r w:rsidR="00033FCB">
        <w:rPr>
          <w:rFonts w:ascii="Helvetica" w:hAnsi="Helvetica" w:cs="Arial"/>
          <w:sz w:val="22"/>
          <w:szCs w:val="24"/>
        </w:rPr>
        <w:t>After closing</w:t>
      </w:r>
      <w:r w:rsidRPr="006A77FD">
        <w:rPr>
          <w:rFonts w:ascii="Helvetica" w:hAnsi="Helvetica" w:cs="Arial"/>
          <w:sz w:val="22"/>
          <w:szCs w:val="24"/>
        </w:rPr>
        <w:t xml:space="preserve"> the container with a cap</w:t>
      </w:r>
      <w:r w:rsidR="00033FCB">
        <w:rPr>
          <w:rFonts w:ascii="Helvetica" w:hAnsi="Helvetica" w:cs="Arial"/>
          <w:sz w:val="22"/>
          <w:szCs w:val="24"/>
        </w:rPr>
        <w:t xml:space="preserve">, </w:t>
      </w:r>
      <w:r w:rsidRPr="006A77FD">
        <w:rPr>
          <w:rFonts w:ascii="Helvetica" w:hAnsi="Helvetica" w:cs="Arial"/>
          <w:sz w:val="22"/>
          <w:szCs w:val="24"/>
        </w:rPr>
        <w:t>stir the reaction mixture at room temperature for 4 hours.</w:t>
      </w:r>
      <w:r w:rsidR="00033FCB">
        <w:rPr>
          <w:rFonts w:ascii="Helvetica" w:hAnsi="Helvetica" w:cs="Arial"/>
          <w:sz w:val="22"/>
          <w:szCs w:val="24"/>
        </w:rPr>
        <w:t xml:space="preserve">   </w:t>
      </w:r>
    </w:p>
    <w:p w:rsidR="00A5798C" w:rsidRDefault="00A5798C" w:rsidP="00A5798C">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 containing hydroperoxide and aniline nucleophile as talent adds acetic acid and stir bar to it.</w:t>
      </w:r>
      <w:r w:rsidR="000819E3">
        <w:rPr>
          <w:rFonts w:ascii="Helvetica" w:hAnsi="Helvetica" w:cs="Arial"/>
          <w:sz w:val="22"/>
          <w:szCs w:val="24"/>
        </w:rPr>
        <w:t xml:space="preserve"> </w:t>
      </w:r>
      <w:r w:rsidR="000819E3" w:rsidRPr="000819E3">
        <w:rPr>
          <w:rFonts w:ascii="Helvetica" w:hAnsi="Helvetica" w:cs="Arial"/>
          <w:sz w:val="22"/>
          <w:szCs w:val="24"/>
          <w:highlight w:val="yellow"/>
        </w:rPr>
        <w:t>(Comment: combined with action from 4.2.2.: all performed on a stirring plate, stir function turned on at the end).</w:t>
      </w:r>
    </w:p>
    <w:p w:rsidR="008B5A76" w:rsidRPr="00BC17F1" w:rsidRDefault="008B5A76" w:rsidP="00A5798C">
      <w:pPr>
        <w:numPr>
          <w:ilvl w:val="2"/>
          <w:numId w:val="16"/>
        </w:numPr>
        <w:spacing w:before="240"/>
        <w:jc w:val="both"/>
        <w:outlineLvl w:val="0"/>
        <w:rPr>
          <w:rFonts w:ascii="Helvetica" w:hAnsi="Helvetica" w:cs="Arial"/>
          <w:strike/>
          <w:sz w:val="22"/>
          <w:szCs w:val="24"/>
        </w:rPr>
      </w:pPr>
      <w:r w:rsidRPr="00BC17F1">
        <w:rPr>
          <w:rFonts w:ascii="Helvetica" w:hAnsi="Helvetica" w:cs="Arial"/>
          <w:strike/>
          <w:sz w:val="22"/>
          <w:szCs w:val="24"/>
        </w:rPr>
        <w:t>MED: Talent places the vial on a stir plate and turns the stir function on.</w:t>
      </w:r>
    </w:p>
    <w:p w:rsidR="00390049" w:rsidRDefault="00222D35" w:rsidP="00222D35">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For products that do not precipitate, </w:t>
      </w:r>
      <w:r w:rsidR="00033FCB">
        <w:rPr>
          <w:rFonts w:ascii="Helvetica" w:hAnsi="Helvetica" w:cs="Arial"/>
          <w:sz w:val="22"/>
          <w:szCs w:val="24"/>
        </w:rPr>
        <w:t>e</w:t>
      </w:r>
      <w:r w:rsidR="00390049" w:rsidRPr="00222D35">
        <w:rPr>
          <w:rFonts w:ascii="Helvetica" w:hAnsi="Helvetica" w:cs="Arial"/>
          <w:sz w:val="22"/>
          <w:szCs w:val="24"/>
        </w:rPr>
        <w:t>vaporate the solvent directly b</w:t>
      </w:r>
      <w:r w:rsidR="00033FCB">
        <w:rPr>
          <w:rFonts w:ascii="Helvetica" w:hAnsi="Helvetica" w:cs="Arial"/>
          <w:sz w:val="22"/>
          <w:szCs w:val="24"/>
        </w:rPr>
        <w:t>y using a rotary evaporator</w:t>
      </w:r>
      <w:r w:rsidR="00D344FB">
        <w:rPr>
          <w:rFonts w:ascii="Helvetica" w:hAnsi="Helvetica" w:cs="Arial"/>
          <w:sz w:val="22"/>
          <w:szCs w:val="24"/>
        </w:rPr>
        <w:t xml:space="preserve"> (TEXT: See text protocol for isolation procedure for products that precipitate during reaction)</w:t>
      </w:r>
      <w:r w:rsidR="00D344FB" w:rsidRPr="00D25108">
        <w:rPr>
          <w:rFonts w:ascii="Helvetica" w:hAnsi="Helvetica" w:cs="Arial"/>
          <w:sz w:val="22"/>
          <w:szCs w:val="24"/>
        </w:rPr>
        <w:t>.</w:t>
      </w:r>
      <w:r w:rsidR="00DC4D5F">
        <w:rPr>
          <w:rFonts w:ascii="Helvetica" w:hAnsi="Helvetica" w:cs="Arial"/>
          <w:sz w:val="22"/>
          <w:szCs w:val="24"/>
        </w:rPr>
        <w:t xml:space="preserve"> Following this</w:t>
      </w:r>
      <w:r w:rsidR="00033FCB">
        <w:rPr>
          <w:rFonts w:ascii="Helvetica" w:hAnsi="Helvetica" w:cs="Arial"/>
          <w:sz w:val="22"/>
          <w:szCs w:val="24"/>
        </w:rPr>
        <w:t xml:space="preserve">, </w:t>
      </w:r>
      <w:r w:rsidR="00390049" w:rsidRPr="00222D35">
        <w:rPr>
          <w:rFonts w:ascii="Helvetica" w:hAnsi="Helvetica" w:cs="Arial"/>
          <w:sz w:val="22"/>
          <w:szCs w:val="24"/>
        </w:rPr>
        <w:t xml:space="preserve">purify the residue by </w:t>
      </w:r>
      <w:r w:rsidR="00033FCB">
        <w:rPr>
          <w:rFonts w:ascii="Helvetica" w:hAnsi="Helvetica" w:cs="Arial"/>
          <w:sz w:val="22"/>
          <w:szCs w:val="24"/>
        </w:rPr>
        <w:t xml:space="preserve">silica gel </w:t>
      </w:r>
      <w:r w:rsidR="00390049" w:rsidRPr="00222D35">
        <w:rPr>
          <w:rFonts w:ascii="Helvetica" w:hAnsi="Helvetica" w:cs="Arial"/>
          <w:sz w:val="22"/>
          <w:szCs w:val="24"/>
        </w:rPr>
        <w:t xml:space="preserve">column chromatography </w:t>
      </w:r>
      <w:r w:rsidR="00033FCB">
        <w:rPr>
          <w:rFonts w:ascii="Helvetica" w:hAnsi="Helvetica" w:cs="Arial"/>
          <w:sz w:val="22"/>
          <w:szCs w:val="24"/>
        </w:rPr>
        <w:t>using</w:t>
      </w:r>
      <w:r w:rsidR="001F0054">
        <w:rPr>
          <w:rFonts w:ascii="Helvetica" w:hAnsi="Helvetica" w:cs="Arial"/>
          <w:sz w:val="22"/>
          <w:szCs w:val="24"/>
        </w:rPr>
        <w:t xml:space="preserve"> a 95:5:5 ratio of</w:t>
      </w:r>
      <w:r w:rsidR="00390049" w:rsidRPr="00222D35">
        <w:rPr>
          <w:rFonts w:ascii="Helvetica" w:hAnsi="Helvetica" w:cs="Arial"/>
          <w:sz w:val="22"/>
          <w:szCs w:val="24"/>
        </w:rPr>
        <w:t xml:space="preserve"> </w:t>
      </w:r>
      <w:r w:rsidR="00033FCB">
        <w:rPr>
          <w:rFonts w:ascii="Helvetica" w:hAnsi="Helvetica" w:cs="Arial"/>
          <w:sz w:val="22"/>
          <w:szCs w:val="24"/>
        </w:rPr>
        <w:t>hexane</w:t>
      </w:r>
      <w:r w:rsidR="001F0054">
        <w:rPr>
          <w:rFonts w:ascii="Helvetica" w:hAnsi="Helvetica" w:cs="Arial"/>
          <w:sz w:val="22"/>
          <w:szCs w:val="24"/>
        </w:rPr>
        <w:t>s</w:t>
      </w:r>
      <w:r w:rsidR="00033FCB">
        <w:rPr>
          <w:rFonts w:ascii="Helvetica" w:hAnsi="Helvetica" w:cs="Arial"/>
          <w:sz w:val="22"/>
          <w:szCs w:val="24"/>
        </w:rPr>
        <w:t xml:space="preserve">, ethyl acetate, and </w:t>
      </w:r>
      <w:r w:rsidR="00390049" w:rsidRPr="00222D35">
        <w:rPr>
          <w:rFonts w:ascii="Helvetica" w:hAnsi="Helvetica" w:cs="Arial"/>
          <w:sz w:val="22"/>
          <w:szCs w:val="24"/>
        </w:rPr>
        <w:t>triethyla</w:t>
      </w:r>
      <w:r w:rsidR="00033FCB">
        <w:rPr>
          <w:rFonts w:ascii="Helvetica" w:hAnsi="Helvetica" w:cs="Arial"/>
          <w:sz w:val="22"/>
          <w:szCs w:val="24"/>
        </w:rPr>
        <w:t xml:space="preserve">mine </w:t>
      </w:r>
      <w:r w:rsidR="00390049" w:rsidRPr="00222D35">
        <w:rPr>
          <w:rFonts w:ascii="Helvetica" w:hAnsi="Helvetica" w:cs="Arial"/>
          <w:sz w:val="22"/>
          <w:szCs w:val="24"/>
        </w:rPr>
        <w:t>to obtain the desired product.</w:t>
      </w:r>
      <w:r w:rsidR="00033FCB">
        <w:rPr>
          <w:rFonts w:ascii="Helvetica" w:hAnsi="Helvetica" w:cs="Arial"/>
          <w:sz w:val="22"/>
          <w:szCs w:val="24"/>
        </w:rPr>
        <w:t xml:space="preserve"> </w:t>
      </w:r>
    </w:p>
    <w:p w:rsidR="001F0054" w:rsidRPr="00550171" w:rsidRDefault="00550171" w:rsidP="001F005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Pr>
          <w:rFonts w:ascii="Helvetica" w:hAnsi="Helvetica" w:cs="Arial"/>
          <w:sz w:val="22"/>
        </w:rPr>
        <w:t>attaches flask containing reaction mixture to rotary evaporator and turns it on.</w:t>
      </w:r>
    </w:p>
    <w:p w:rsidR="00550171" w:rsidRDefault="00550171" w:rsidP="00550171">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adds crude </w:t>
      </w:r>
      <w:r w:rsidR="00DC4D5F">
        <w:rPr>
          <w:rFonts w:ascii="Helvetica" w:hAnsi="Helvetica" w:cs="Arial"/>
          <w:sz w:val="22"/>
          <w:szCs w:val="24"/>
        </w:rPr>
        <w:t xml:space="preserve">residue </w:t>
      </w:r>
      <w:r>
        <w:rPr>
          <w:rFonts w:ascii="Helvetica" w:hAnsi="Helvetica" w:cs="Arial"/>
          <w:sz w:val="22"/>
          <w:szCs w:val="24"/>
        </w:rPr>
        <w:t>to silica gel column.</w:t>
      </w:r>
    </w:p>
    <w:p w:rsidR="00550171" w:rsidRPr="00550171" w:rsidRDefault="00550171" w:rsidP="00550171">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collects fractions containing product from column.</w:t>
      </w:r>
    </w:p>
    <w:p w:rsidR="00CE10F2" w:rsidRPr="00865487" w:rsidRDefault="00CE10F2" w:rsidP="00941F06">
      <w:pPr>
        <w:numPr>
          <w:ilvl w:val="0"/>
          <w:numId w:val="16"/>
        </w:numPr>
        <w:spacing w:before="240"/>
        <w:jc w:val="both"/>
        <w:outlineLvl w:val="0"/>
        <w:rPr>
          <w:rFonts w:ascii="Helvetica" w:hAnsi="Helvetica" w:cs="Arial"/>
          <w:sz w:val="22"/>
          <w:szCs w:val="24"/>
        </w:rPr>
      </w:pPr>
      <w:r w:rsidRPr="00865487">
        <w:rPr>
          <w:rFonts w:ascii="Helvetica" w:hAnsi="Helvetica" w:cs="Arial"/>
          <w:b/>
          <w:sz w:val="22"/>
          <w:szCs w:val="24"/>
        </w:rPr>
        <w:t xml:space="preserve">Results: </w:t>
      </w:r>
      <w:r w:rsidR="00AE690C" w:rsidRPr="00865487">
        <w:rPr>
          <w:rFonts w:ascii="Helvetica" w:hAnsi="Helvetica" w:cs="Arial"/>
          <w:b/>
          <w:sz w:val="22"/>
          <w:szCs w:val="24"/>
        </w:rPr>
        <w:t xml:space="preserve">Synthesis of Pharmaceutically Active </w:t>
      </w:r>
      <w:r w:rsidR="003B18F1" w:rsidRPr="00865487">
        <w:rPr>
          <w:rFonts w:ascii="Helvetica" w:hAnsi="Helvetica" w:cs="Arial"/>
          <w:b/>
          <w:sz w:val="22"/>
          <w:szCs w:val="24"/>
        </w:rPr>
        <w:t>Tetrahydrocarbazoles</w:t>
      </w:r>
      <w:r w:rsidR="00AE690C" w:rsidRPr="00865487">
        <w:rPr>
          <w:rFonts w:ascii="Helvetica" w:hAnsi="Helvetica" w:cs="Arial"/>
          <w:b/>
          <w:sz w:val="22"/>
          <w:szCs w:val="24"/>
        </w:rPr>
        <w:t xml:space="preserve"> </w:t>
      </w:r>
    </w:p>
    <w:p w:rsidR="00885171" w:rsidRDefault="00AE690C" w:rsidP="00F7131A">
      <w:pPr>
        <w:numPr>
          <w:ilvl w:val="1"/>
          <w:numId w:val="16"/>
        </w:numPr>
        <w:spacing w:before="240"/>
        <w:jc w:val="both"/>
        <w:outlineLvl w:val="0"/>
        <w:rPr>
          <w:rFonts w:ascii="Helvetica" w:hAnsi="Helvetica" w:cs="Arial"/>
          <w:sz w:val="22"/>
          <w:szCs w:val="24"/>
        </w:rPr>
      </w:pPr>
      <w:r>
        <w:rPr>
          <w:rFonts w:ascii="Helvetica" w:hAnsi="Helvetica" w:cs="Arial"/>
          <w:sz w:val="22"/>
          <w:szCs w:val="24"/>
        </w:rPr>
        <w:t>This protocol</w:t>
      </w:r>
      <w:r w:rsidR="009C2EDD" w:rsidRPr="00F7131A">
        <w:rPr>
          <w:rFonts w:ascii="Helvetica" w:hAnsi="Helvetica" w:cs="Arial"/>
          <w:sz w:val="22"/>
          <w:szCs w:val="24"/>
        </w:rPr>
        <w:t xml:space="preserve"> demonstrate</w:t>
      </w:r>
      <w:r>
        <w:rPr>
          <w:rFonts w:ascii="Helvetica" w:hAnsi="Helvetica" w:cs="Arial"/>
          <w:sz w:val="22"/>
          <w:szCs w:val="24"/>
        </w:rPr>
        <w:t>s</w:t>
      </w:r>
      <w:r w:rsidR="009C2EDD" w:rsidRPr="00F7131A">
        <w:rPr>
          <w:rFonts w:ascii="Helvetica" w:hAnsi="Helvetica" w:cs="Arial"/>
          <w:sz w:val="22"/>
          <w:szCs w:val="24"/>
        </w:rPr>
        <w:t xml:space="preserve"> how tetrahydrocarbazoles can be conveniently functionalized b</w:t>
      </w:r>
      <w:r w:rsidR="00865487">
        <w:rPr>
          <w:rFonts w:ascii="Helvetica" w:hAnsi="Helvetica" w:cs="Arial"/>
          <w:sz w:val="22"/>
          <w:szCs w:val="24"/>
        </w:rPr>
        <w:t>y</w:t>
      </w:r>
      <w:r>
        <w:rPr>
          <w:rFonts w:ascii="Helvetica" w:hAnsi="Helvetica" w:cs="Arial"/>
          <w:sz w:val="22"/>
          <w:szCs w:val="24"/>
        </w:rPr>
        <w:t xml:space="preserve"> CHIPS</w:t>
      </w:r>
      <w:r w:rsidR="009C2EDD" w:rsidRPr="00F7131A">
        <w:rPr>
          <w:rFonts w:ascii="Helvetica" w:hAnsi="Helvetica" w:cs="Arial"/>
          <w:sz w:val="22"/>
          <w:szCs w:val="24"/>
        </w:rPr>
        <w:t>. This method</w:t>
      </w:r>
      <w:r w:rsidR="00AC242F">
        <w:rPr>
          <w:rFonts w:ascii="Helvetica" w:hAnsi="Helvetica" w:cs="Arial"/>
          <w:sz w:val="22"/>
          <w:szCs w:val="24"/>
        </w:rPr>
        <w:t xml:space="preserve"> utilizes aniline nucleophiles to synthesize coupling products, </w:t>
      </w:r>
      <w:r w:rsidR="009C2EDD" w:rsidRPr="00F7131A">
        <w:rPr>
          <w:rFonts w:ascii="Helvetica" w:hAnsi="Helvetica" w:cs="Arial"/>
          <w:sz w:val="22"/>
          <w:szCs w:val="24"/>
        </w:rPr>
        <w:t>including pharmaceutically active compounds, in a two</w:t>
      </w:r>
      <w:r w:rsidR="00885171">
        <w:rPr>
          <w:rFonts w:ascii="Helvetica" w:hAnsi="Helvetica" w:cs="Arial"/>
          <w:sz w:val="22"/>
          <w:szCs w:val="24"/>
        </w:rPr>
        <w:t>-step procedure</w:t>
      </w:r>
      <w:r w:rsidR="000D0B69">
        <w:rPr>
          <w:rFonts w:ascii="Helvetica" w:hAnsi="Helvetica" w:cs="Arial"/>
          <w:sz w:val="22"/>
          <w:szCs w:val="24"/>
        </w:rPr>
        <w:t xml:space="preserve"> (TEXT: See text protocol for spectral characterization of synthesized compounds)</w:t>
      </w:r>
      <w:r w:rsidR="009C2EDD" w:rsidRPr="00F7131A">
        <w:rPr>
          <w:rFonts w:ascii="Helvetica" w:hAnsi="Helvetica" w:cs="Arial"/>
          <w:sz w:val="22"/>
          <w:szCs w:val="24"/>
        </w:rPr>
        <w:t>.</w:t>
      </w:r>
      <w:r w:rsidR="00342F39">
        <w:rPr>
          <w:rFonts w:ascii="Helvetica" w:hAnsi="Helvetica" w:cs="Arial"/>
          <w:sz w:val="22"/>
          <w:szCs w:val="24"/>
        </w:rPr>
        <w:tab/>
      </w:r>
    </w:p>
    <w:p w:rsidR="009C2EDD" w:rsidRDefault="00885171" w:rsidP="00885171">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E84926">
        <w:rPr>
          <w:rFonts w:ascii="Helvetica" w:hAnsi="Helvetica" w:cs="Arial"/>
          <w:sz w:val="22"/>
          <w:szCs w:val="24"/>
        </w:rPr>
        <w:t xml:space="preserve"> (MK-CHIPS_Figure 4.tif)</w:t>
      </w:r>
      <w:r w:rsidR="004F32E8">
        <w:rPr>
          <w:rFonts w:ascii="Helvetica" w:hAnsi="Helvetica" w:cs="Arial"/>
          <w:sz w:val="22"/>
          <w:szCs w:val="24"/>
        </w:rPr>
        <w:t xml:space="preserve"> (Video Editor: </w:t>
      </w:r>
      <w:r w:rsidR="00475B13">
        <w:rPr>
          <w:rFonts w:ascii="Helvetica" w:hAnsi="Helvetica" w:cs="Arial"/>
          <w:sz w:val="22"/>
          <w:szCs w:val="24"/>
        </w:rPr>
        <w:t>Show top reaction</w:t>
      </w:r>
      <w:r w:rsidR="00342F39">
        <w:rPr>
          <w:rFonts w:ascii="Helvetica" w:hAnsi="Helvetica" w:cs="Arial"/>
          <w:sz w:val="22"/>
          <w:szCs w:val="24"/>
        </w:rPr>
        <w:t>s</w:t>
      </w:r>
      <w:r w:rsidR="00475B13">
        <w:rPr>
          <w:rFonts w:ascii="Helvetica" w:hAnsi="Helvetica" w:cs="Arial"/>
          <w:sz w:val="22"/>
          <w:szCs w:val="24"/>
        </w:rPr>
        <w:t xml:space="preserve"> only for first sentence. Then make compounds </w:t>
      </w:r>
      <w:r w:rsidR="00475B13" w:rsidRPr="00475B13">
        <w:rPr>
          <w:rFonts w:ascii="Helvetica" w:hAnsi="Helvetica" w:cs="Arial"/>
          <w:b/>
          <w:sz w:val="22"/>
          <w:szCs w:val="24"/>
        </w:rPr>
        <w:t>4a</w:t>
      </w:r>
      <w:r w:rsidR="00475B13">
        <w:rPr>
          <w:rFonts w:ascii="Helvetica" w:hAnsi="Helvetica" w:cs="Arial"/>
          <w:sz w:val="22"/>
          <w:szCs w:val="24"/>
        </w:rPr>
        <w:t>-</w:t>
      </w:r>
      <w:r w:rsidR="00475B13" w:rsidRPr="00475B13">
        <w:rPr>
          <w:rFonts w:ascii="Helvetica" w:hAnsi="Helvetica" w:cs="Arial"/>
          <w:b/>
          <w:sz w:val="22"/>
          <w:szCs w:val="24"/>
        </w:rPr>
        <w:t>4d</w:t>
      </w:r>
      <w:r w:rsidR="00475B13">
        <w:rPr>
          <w:rFonts w:ascii="Helvetica" w:hAnsi="Helvetica" w:cs="Arial"/>
          <w:sz w:val="22"/>
          <w:szCs w:val="24"/>
        </w:rPr>
        <w:t xml:space="preserve"> appear for second sentence.)</w:t>
      </w:r>
      <w:r w:rsidR="004F32E8">
        <w:rPr>
          <w:rFonts w:ascii="Helvetica" w:hAnsi="Helvetica" w:cs="Arial"/>
          <w:sz w:val="22"/>
          <w:szCs w:val="24"/>
        </w:rPr>
        <w:t xml:space="preserve"> </w:t>
      </w:r>
    </w:p>
    <w:p w:rsidR="00A143DA" w:rsidRDefault="00A143DA" w:rsidP="00A143DA">
      <w:pPr>
        <w:numPr>
          <w:ilvl w:val="1"/>
          <w:numId w:val="16"/>
        </w:numPr>
        <w:spacing w:before="240"/>
        <w:jc w:val="both"/>
        <w:outlineLvl w:val="0"/>
        <w:rPr>
          <w:rFonts w:ascii="Helvetica" w:hAnsi="Helvetica" w:cs="Arial"/>
          <w:sz w:val="22"/>
          <w:szCs w:val="24"/>
        </w:rPr>
      </w:pPr>
      <w:r>
        <w:rPr>
          <w:rFonts w:ascii="Helvetica" w:hAnsi="Helvetica" w:cs="Arial"/>
          <w:sz w:val="22"/>
          <w:szCs w:val="24"/>
        </w:rPr>
        <w:t>The first step is a</w:t>
      </w:r>
      <w:r w:rsidRPr="00A143DA">
        <w:rPr>
          <w:rFonts w:ascii="Helvetica" w:hAnsi="Helvetica" w:cs="Arial"/>
          <w:sz w:val="22"/>
          <w:szCs w:val="24"/>
        </w:rPr>
        <w:t xml:space="preserve"> photocatalyzed ox</w:t>
      </w:r>
      <w:r>
        <w:rPr>
          <w:rFonts w:ascii="Helvetica" w:hAnsi="Helvetica" w:cs="Arial"/>
          <w:sz w:val="22"/>
          <w:szCs w:val="24"/>
        </w:rPr>
        <w:t xml:space="preserve">idation of tetrahydrocarbazole </w:t>
      </w:r>
      <w:r w:rsidRPr="00A143DA">
        <w:rPr>
          <w:rFonts w:ascii="Helvetica" w:hAnsi="Helvetica" w:cs="Arial"/>
          <w:b/>
          <w:sz w:val="22"/>
          <w:szCs w:val="24"/>
        </w:rPr>
        <w:t>1</w:t>
      </w:r>
      <w:r w:rsidRPr="00A143DA">
        <w:rPr>
          <w:rFonts w:ascii="Helvetica" w:hAnsi="Helvetica" w:cs="Arial"/>
          <w:sz w:val="22"/>
          <w:szCs w:val="24"/>
        </w:rPr>
        <w:t xml:space="preserve"> or its derivatives with elemental oxygen</w:t>
      </w:r>
      <w:r>
        <w:rPr>
          <w:rFonts w:ascii="Helvetica" w:hAnsi="Helvetica" w:cs="Arial"/>
          <w:sz w:val="22"/>
          <w:szCs w:val="24"/>
        </w:rPr>
        <w:t xml:space="preserve">, giving </w:t>
      </w:r>
      <w:r w:rsidRPr="00A143DA">
        <w:rPr>
          <w:rFonts w:ascii="Helvetica" w:hAnsi="Helvetica" w:cs="Arial"/>
          <w:sz w:val="22"/>
          <w:szCs w:val="24"/>
        </w:rPr>
        <w:t xml:space="preserve">hydroperoxide </w:t>
      </w:r>
      <w:r w:rsidRPr="00A143DA">
        <w:rPr>
          <w:rFonts w:ascii="Helvetica" w:hAnsi="Helvetica" w:cs="Arial"/>
          <w:b/>
          <w:sz w:val="22"/>
          <w:szCs w:val="24"/>
        </w:rPr>
        <w:t>2</w:t>
      </w:r>
      <w:r w:rsidRPr="00A143DA">
        <w:rPr>
          <w:rFonts w:ascii="Helvetica" w:hAnsi="Helvetica" w:cs="Arial"/>
          <w:sz w:val="22"/>
          <w:szCs w:val="24"/>
        </w:rPr>
        <w:t xml:space="preserve">. If performed in toluene, the hydroperoxide products precipitate and can be conveniently isolated by filtration. </w:t>
      </w:r>
    </w:p>
    <w:p w:rsidR="00475B13" w:rsidRPr="00A143DA" w:rsidRDefault="00475B13" w:rsidP="00475B13">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E84926">
        <w:rPr>
          <w:rFonts w:ascii="Helvetica" w:hAnsi="Helvetica" w:cs="Arial"/>
          <w:sz w:val="22"/>
          <w:szCs w:val="24"/>
        </w:rPr>
        <w:t xml:space="preserve"> (MK-CHIPS_Figure 4.tif)</w:t>
      </w:r>
      <w:r>
        <w:rPr>
          <w:rFonts w:ascii="Helvetica" w:hAnsi="Helvetica" w:cs="Arial"/>
          <w:sz w:val="22"/>
          <w:szCs w:val="24"/>
        </w:rPr>
        <w:t xml:space="preserve"> (Video Editor: Highlight first reaction showing the transformation from compound </w:t>
      </w:r>
      <w:r w:rsidRPr="00475B13">
        <w:rPr>
          <w:rFonts w:ascii="Helvetica" w:hAnsi="Helvetica" w:cs="Arial"/>
          <w:b/>
          <w:sz w:val="22"/>
          <w:szCs w:val="24"/>
        </w:rPr>
        <w:t>1</w:t>
      </w:r>
      <w:r>
        <w:rPr>
          <w:rFonts w:ascii="Helvetica" w:hAnsi="Helvetica" w:cs="Arial"/>
          <w:sz w:val="22"/>
          <w:szCs w:val="24"/>
        </w:rPr>
        <w:t xml:space="preserve"> to compound </w:t>
      </w:r>
      <w:r w:rsidRPr="00475B13">
        <w:rPr>
          <w:rFonts w:ascii="Helvetica" w:hAnsi="Helvetica" w:cs="Arial"/>
          <w:b/>
          <w:sz w:val="22"/>
          <w:szCs w:val="24"/>
        </w:rPr>
        <w:t>2</w:t>
      </w:r>
      <w:r>
        <w:rPr>
          <w:rFonts w:ascii="Helvetica" w:hAnsi="Helvetica" w:cs="Arial"/>
          <w:sz w:val="22"/>
          <w:szCs w:val="24"/>
        </w:rPr>
        <w:t xml:space="preserve"> for first sentence. Gray out the remaining figure, including the second reaction showing the transformation of compound </w:t>
      </w:r>
      <w:r w:rsidRPr="00475B13">
        <w:rPr>
          <w:rFonts w:ascii="Helvetica" w:hAnsi="Helvetica" w:cs="Arial"/>
          <w:b/>
          <w:sz w:val="22"/>
          <w:szCs w:val="24"/>
        </w:rPr>
        <w:t>2</w:t>
      </w:r>
      <w:r>
        <w:rPr>
          <w:rFonts w:ascii="Helvetica" w:hAnsi="Helvetica" w:cs="Arial"/>
          <w:sz w:val="22"/>
          <w:szCs w:val="24"/>
        </w:rPr>
        <w:t xml:space="preserve"> to compound </w:t>
      </w:r>
      <w:r w:rsidRPr="00475B13">
        <w:rPr>
          <w:rFonts w:ascii="Helvetica" w:hAnsi="Helvetica" w:cs="Arial"/>
          <w:b/>
          <w:sz w:val="22"/>
          <w:szCs w:val="24"/>
        </w:rPr>
        <w:t>4</w:t>
      </w:r>
      <w:r>
        <w:rPr>
          <w:rFonts w:ascii="Helvetica" w:hAnsi="Helvetica" w:cs="Arial"/>
          <w:sz w:val="22"/>
          <w:szCs w:val="24"/>
        </w:rPr>
        <w:t xml:space="preserve"> and compounds </w:t>
      </w:r>
      <w:r w:rsidRPr="00475B13">
        <w:rPr>
          <w:rFonts w:ascii="Helvetica" w:hAnsi="Helvetica" w:cs="Arial"/>
          <w:b/>
          <w:sz w:val="22"/>
          <w:szCs w:val="24"/>
        </w:rPr>
        <w:t>4a</w:t>
      </w:r>
      <w:r>
        <w:rPr>
          <w:rFonts w:ascii="Helvetica" w:hAnsi="Helvetica" w:cs="Arial"/>
          <w:sz w:val="22"/>
          <w:szCs w:val="24"/>
        </w:rPr>
        <w:t>-</w:t>
      </w:r>
      <w:r w:rsidRPr="00475B13">
        <w:rPr>
          <w:rFonts w:ascii="Helvetica" w:hAnsi="Helvetica" w:cs="Arial"/>
          <w:b/>
          <w:sz w:val="22"/>
          <w:szCs w:val="24"/>
        </w:rPr>
        <w:t>4d</w:t>
      </w:r>
      <w:r>
        <w:rPr>
          <w:rFonts w:ascii="Helvetica" w:hAnsi="Helvetica" w:cs="Arial"/>
          <w:sz w:val="22"/>
          <w:szCs w:val="24"/>
        </w:rPr>
        <w:t xml:space="preserve"> </w:t>
      </w:r>
      <w:r w:rsidR="00DD5FF7">
        <w:rPr>
          <w:rFonts w:ascii="Helvetica" w:hAnsi="Helvetica" w:cs="Arial"/>
          <w:sz w:val="22"/>
          <w:szCs w:val="24"/>
        </w:rPr>
        <w:t>for</w:t>
      </w:r>
      <w:r>
        <w:rPr>
          <w:rFonts w:ascii="Helvetica" w:hAnsi="Helvetica" w:cs="Arial"/>
          <w:sz w:val="22"/>
          <w:szCs w:val="24"/>
        </w:rPr>
        <w:t xml:space="preserve"> </w:t>
      </w:r>
      <w:r w:rsidR="00342F39">
        <w:rPr>
          <w:rFonts w:ascii="Helvetica" w:hAnsi="Helvetica" w:cs="Arial"/>
          <w:sz w:val="22"/>
          <w:szCs w:val="24"/>
        </w:rPr>
        <w:t>this</w:t>
      </w:r>
      <w:r>
        <w:rPr>
          <w:rFonts w:ascii="Helvetica" w:hAnsi="Helvetica" w:cs="Arial"/>
          <w:sz w:val="22"/>
          <w:szCs w:val="24"/>
        </w:rPr>
        <w:t xml:space="preserve"> sentence. </w:t>
      </w:r>
      <w:r w:rsidR="00342F39">
        <w:rPr>
          <w:rFonts w:ascii="Helvetica" w:hAnsi="Helvetica" w:cs="Arial"/>
          <w:sz w:val="22"/>
          <w:szCs w:val="24"/>
        </w:rPr>
        <w:t xml:space="preserve">For the second sentence, </w:t>
      </w:r>
      <w:r>
        <w:rPr>
          <w:rFonts w:ascii="Helvetica" w:hAnsi="Helvetica" w:cs="Arial"/>
          <w:sz w:val="22"/>
          <w:szCs w:val="24"/>
        </w:rPr>
        <w:t xml:space="preserve">make the text color for </w:t>
      </w:r>
      <w:r w:rsidR="00C011CA">
        <w:rPr>
          <w:rFonts w:ascii="Helvetica" w:hAnsi="Helvetica" w:cs="Arial"/>
          <w:sz w:val="22"/>
          <w:szCs w:val="24"/>
        </w:rPr>
        <w:t>toluene</w:t>
      </w:r>
      <w:r>
        <w:rPr>
          <w:rFonts w:ascii="Helvetica" w:hAnsi="Helvetica" w:cs="Arial"/>
          <w:sz w:val="22"/>
          <w:szCs w:val="24"/>
        </w:rPr>
        <w:t xml:space="preserve"> turn red</w:t>
      </w:r>
      <w:r w:rsidR="00DD5FF7">
        <w:rPr>
          <w:rFonts w:ascii="Helvetica" w:hAnsi="Helvetica" w:cs="Arial"/>
          <w:sz w:val="22"/>
          <w:szCs w:val="24"/>
        </w:rPr>
        <w:t xml:space="preserve"> (or another color)</w:t>
      </w:r>
      <w:r w:rsidR="00C011CA">
        <w:rPr>
          <w:rFonts w:ascii="Helvetica" w:hAnsi="Helvetica" w:cs="Arial"/>
          <w:sz w:val="22"/>
          <w:szCs w:val="24"/>
        </w:rPr>
        <w:t xml:space="preserve"> to highlight it</w:t>
      </w:r>
      <w:r>
        <w:rPr>
          <w:rFonts w:ascii="Helvetica" w:hAnsi="Helvetica" w:cs="Arial"/>
          <w:sz w:val="22"/>
          <w:szCs w:val="24"/>
        </w:rPr>
        <w:t xml:space="preserve">.)  </w:t>
      </w:r>
    </w:p>
    <w:p w:rsidR="00A143DA" w:rsidRDefault="00A143DA" w:rsidP="00A143DA">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In the second step, </w:t>
      </w:r>
      <w:r w:rsidRPr="00A143DA">
        <w:rPr>
          <w:rFonts w:ascii="Helvetica" w:hAnsi="Helvetica" w:cs="Arial"/>
          <w:sz w:val="22"/>
          <w:szCs w:val="24"/>
        </w:rPr>
        <w:t xml:space="preserve">hydroperoxide </w:t>
      </w:r>
      <w:r w:rsidRPr="00A143DA">
        <w:rPr>
          <w:rFonts w:ascii="Helvetica" w:hAnsi="Helvetica" w:cs="Arial"/>
          <w:b/>
          <w:sz w:val="22"/>
          <w:szCs w:val="24"/>
        </w:rPr>
        <w:t>2</w:t>
      </w:r>
      <w:r>
        <w:rPr>
          <w:rFonts w:ascii="Helvetica" w:hAnsi="Helvetica" w:cs="Arial"/>
          <w:sz w:val="22"/>
          <w:szCs w:val="24"/>
        </w:rPr>
        <w:t xml:space="preserve"> is treated with </w:t>
      </w:r>
      <w:r w:rsidRPr="00A143DA">
        <w:rPr>
          <w:rFonts w:ascii="Helvetica" w:hAnsi="Helvetica" w:cs="Arial"/>
          <w:sz w:val="22"/>
          <w:szCs w:val="24"/>
        </w:rPr>
        <w:t xml:space="preserve">aniline </w:t>
      </w:r>
      <w:r w:rsidRPr="00A143DA">
        <w:rPr>
          <w:rFonts w:ascii="Helvetica" w:hAnsi="Helvetica" w:cs="Arial"/>
          <w:b/>
          <w:sz w:val="22"/>
          <w:szCs w:val="24"/>
        </w:rPr>
        <w:t>3</w:t>
      </w:r>
      <w:r>
        <w:rPr>
          <w:rFonts w:ascii="Helvetica" w:hAnsi="Helvetica" w:cs="Arial"/>
          <w:sz w:val="22"/>
          <w:szCs w:val="24"/>
        </w:rPr>
        <w:t xml:space="preserve"> to furnish </w:t>
      </w:r>
      <w:r w:rsidRPr="00A143DA">
        <w:rPr>
          <w:rFonts w:ascii="Helvetica" w:hAnsi="Helvetica" w:cs="Arial"/>
          <w:sz w:val="22"/>
          <w:szCs w:val="24"/>
        </w:rPr>
        <w:t xml:space="preserve">product </w:t>
      </w:r>
      <w:r w:rsidRPr="00A143DA">
        <w:rPr>
          <w:rFonts w:ascii="Helvetica" w:hAnsi="Helvetica" w:cs="Arial"/>
          <w:b/>
          <w:sz w:val="22"/>
          <w:szCs w:val="24"/>
        </w:rPr>
        <w:t>4</w:t>
      </w:r>
      <w:r w:rsidRPr="00A143DA">
        <w:rPr>
          <w:rFonts w:ascii="Helvetica" w:hAnsi="Helvetica" w:cs="Arial"/>
          <w:sz w:val="22"/>
          <w:szCs w:val="24"/>
        </w:rPr>
        <w:t xml:space="preserve"> by acid-catalyzed substitution. Either </w:t>
      </w:r>
      <w:r>
        <w:rPr>
          <w:rFonts w:ascii="Helvetica" w:hAnsi="Helvetica" w:cs="Arial"/>
          <w:sz w:val="22"/>
          <w:szCs w:val="24"/>
        </w:rPr>
        <w:t xml:space="preserve">a </w:t>
      </w:r>
      <w:r w:rsidRPr="00A143DA">
        <w:rPr>
          <w:rFonts w:ascii="Helvetica" w:hAnsi="Helvetica" w:cs="Arial"/>
          <w:sz w:val="22"/>
          <w:szCs w:val="24"/>
        </w:rPr>
        <w:t>catalytic amoun</w:t>
      </w:r>
      <w:r>
        <w:rPr>
          <w:rFonts w:ascii="Helvetica" w:hAnsi="Helvetica" w:cs="Arial"/>
          <w:sz w:val="22"/>
          <w:szCs w:val="24"/>
        </w:rPr>
        <w:t>t of trifluoroacetic acid in methanol is</w:t>
      </w:r>
      <w:r w:rsidRPr="00A143DA">
        <w:rPr>
          <w:rFonts w:ascii="Helvetica" w:hAnsi="Helvetica" w:cs="Arial"/>
          <w:sz w:val="22"/>
          <w:szCs w:val="24"/>
        </w:rPr>
        <w:t xml:space="preserve"> used, or the reaction is per</w:t>
      </w:r>
      <w:r>
        <w:rPr>
          <w:rFonts w:ascii="Helvetica" w:hAnsi="Helvetica" w:cs="Arial"/>
          <w:sz w:val="22"/>
          <w:szCs w:val="24"/>
        </w:rPr>
        <w:t>formed in acetic acid without any</w:t>
      </w:r>
      <w:r w:rsidRPr="00A143DA">
        <w:rPr>
          <w:rFonts w:ascii="Helvetica" w:hAnsi="Helvetica" w:cs="Arial"/>
          <w:sz w:val="22"/>
          <w:szCs w:val="24"/>
        </w:rPr>
        <w:t xml:space="preserve"> catalyst. </w:t>
      </w:r>
      <w:r>
        <w:rPr>
          <w:rFonts w:ascii="Helvetica" w:hAnsi="Helvetica" w:cs="Arial"/>
          <w:sz w:val="22"/>
          <w:szCs w:val="24"/>
        </w:rPr>
        <w:t xml:space="preserve">Products </w:t>
      </w:r>
      <w:r w:rsidRPr="00A143DA">
        <w:rPr>
          <w:rFonts w:ascii="Helvetica" w:hAnsi="Helvetica" w:cs="Arial"/>
          <w:b/>
          <w:sz w:val="22"/>
          <w:szCs w:val="24"/>
        </w:rPr>
        <w:t>4a-c</w:t>
      </w:r>
      <w:r>
        <w:rPr>
          <w:rFonts w:ascii="Helvetica" w:hAnsi="Helvetica" w:cs="Arial"/>
          <w:sz w:val="22"/>
          <w:szCs w:val="24"/>
        </w:rPr>
        <w:t xml:space="preserve"> precipitate from the reaction and can be isolated by filtration with no additional purification. For products such as </w:t>
      </w:r>
      <w:r w:rsidRPr="00A143DA">
        <w:rPr>
          <w:rFonts w:ascii="Helvetica" w:hAnsi="Helvetica" w:cs="Arial"/>
          <w:b/>
          <w:sz w:val="22"/>
          <w:szCs w:val="24"/>
        </w:rPr>
        <w:t>4d</w:t>
      </w:r>
      <w:r>
        <w:rPr>
          <w:rFonts w:ascii="Helvetica" w:hAnsi="Helvetica" w:cs="Arial"/>
          <w:sz w:val="22"/>
          <w:szCs w:val="24"/>
        </w:rPr>
        <w:t xml:space="preserve"> that do not precipitate</w:t>
      </w:r>
      <w:r w:rsidRPr="00A143DA">
        <w:rPr>
          <w:rFonts w:ascii="Helvetica" w:hAnsi="Helvetica" w:cs="Arial"/>
          <w:sz w:val="22"/>
          <w:szCs w:val="24"/>
        </w:rPr>
        <w:t xml:space="preserve">, column chromatography </w:t>
      </w:r>
      <w:r>
        <w:rPr>
          <w:rFonts w:ascii="Helvetica" w:hAnsi="Helvetica" w:cs="Arial"/>
          <w:sz w:val="22"/>
          <w:szCs w:val="24"/>
        </w:rPr>
        <w:t>is used for purification and isolation.</w:t>
      </w:r>
    </w:p>
    <w:p w:rsidR="00CE10F2" w:rsidRPr="00865487" w:rsidRDefault="00475B13" w:rsidP="00865487">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E84926">
        <w:rPr>
          <w:rFonts w:ascii="Helvetica" w:hAnsi="Helvetica" w:cs="Arial"/>
          <w:sz w:val="22"/>
          <w:szCs w:val="24"/>
        </w:rPr>
        <w:t xml:space="preserve"> (MK-CHIPS_Figure 4.tif)</w:t>
      </w:r>
      <w:r>
        <w:rPr>
          <w:rFonts w:ascii="Helvetica" w:hAnsi="Helvetica" w:cs="Arial"/>
          <w:sz w:val="22"/>
          <w:szCs w:val="24"/>
        </w:rPr>
        <w:t xml:space="preserve"> (Video Editor: Highlight second reaction and gray out the remaining figure</w:t>
      </w:r>
      <w:r w:rsidR="00342F39">
        <w:rPr>
          <w:rFonts w:ascii="Helvetica" w:hAnsi="Helvetica" w:cs="Arial"/>
          <w:sz w:val="22"/>
          <w:szCs w:val="24"/>
        </w:rPr>
        <w:t xml:space="preserve"> including “Method </w:t>
      </w:r>
      <w:r w:rsidR="00342F39" w:rsidRPr="00DD5FF7">
        <w:rPr>
          <w:rFonts w:ascii="Helvetica" w:hAnsi="Helvetica" w:cs="Arial"/>
          <w:b/>
          <w:sz w:val="22"/>
          <w:szCs w:val="24"/>
        </w:rPr>
        <w:t>A</w:t>
      </w:r>
      <w:r w:rsidR="00342F39">
        <w:rPr>
          <w:rFonts w:ascii="Helvetica" w:hAnsi="Helvetica" w:cs="Arial"/>
          <w:sz w:val="22"/>
          <w:szCs w:val="24"/>
        </w:rPr>
        <w:t xml:space="preserve">: 10 mol% trifluoroacetic acid, MeOH” and “Method </w:t>
      </w:r>
      <w:r w:rsidR="00342F39" w:rsidRPr="00DD5FF7">
        <w:rPr>
          <w:rFonts w:ascii="Helvetica" w:hAnsi="Helvetica" w:cs="Arial"/>
          <w:b/>
          <w:sz w:val="22"/>
          <w:szCs w:val="24"/>
        </w:rPr>
        <w:t>B</w:t>
      </w:r>
      <w:r w:rsidR="00342F39">
        <w:rPr>
          <w:rFonts w:ascii="Helvetica" w:hAnsi="Helvetica" w:cs="Arial"/>
          <w:sz w:val="22"/>
          <w:szCs w:val="24"/>
        </w:rPr>
        <w:t>: acetic acid (acid &amp; solvent)”</w:t>
      </w:r>
      <w:r>
        <w:rPr>
          <w:rFonts w:ascii="Helvetica" w:hAnsi="Helvetica" w:cs="Arial"/>
          <w:sz w:val="22"/>
          <w:szCs w:val="24"/>
        </w:rPr>
        <w:t xml:space="preserve"> for first sentence.</w:t>
      </w:r>
      <w:r w:rsidR="00342F39">
        <w:rPr>
          <w:rFonts w:ascii="Helvetica" w:hAnsi="Helvetica" w:cs="Arial"/>
          <w:sz w:val="22"/>
          <w:szCs w:val="24"/>
        </w:rPr>
        <w:t xml:space="preserve"> Highlight “Method </w:t>
      </w:r>
      <w:r w:rsidR="00342F39" w:rsidRPr="00D837E4">
        <w:rPr>
          <w:rFonts w:ascii="Helvetica" w:hAnsi="Helvetica" w:cs="Arial"/>
          <w:b/>
          <w:sz w:val="22"/>
          <w:szCs w:val="24"/>
        </w:rPr>
        <w:t>A</w:t>
      </w:r>
      <w:r w:rsidR="00342F39">
        <w:rPr>
          <w:rFonts w:ascii="Helvetica" w:hAnsi="Helvetica" w:cs="Arial"/>
          <w:sz w:val="22"/>
          <w:szCs w:val="24"/>
        </w:rPr>
        <w:t xml:space="preserve">: 10 mol% trifluoroacetic acid, MeOH” and </w:t>
      </w:r>
      <w:r w:rsidR="00B62103">
        <w:rPr>
          <w:rFonts w:ascii="Helvetica" w:hAnsi="Helvetica" w:cs="Arial"/>
          <w:sz w:val="22"/>
          <w:szCs w:val="24"/>
        </w:rPr>
        <w:t xml:space="preserve">then </w:t>
      </w:r>
      <w:r w:rsidR="00342F39">
        <w:rPr>
          <w:rFonts w:ascii="Helvetica" w:hAnsi="Helvetica" w:cs="Arial"/>
          <w:sz w:val="22"/>
          <w:szCs w:val="24"/>
        </w:rPr>
        <w:t xml:space="preserve">“Method </w:t>
      </w:r>
      <w:r w:rsidR="00342F39" w:rsidRPr="00D837E4">
        <w:rPr>
          <w:rFonts w:ascii="Helvetica" w:hAnsi="Helvetica" w:cs="Arial"/>
          <w:b/>
          <w:sz w:val="22"/>
          <w:szCs w:val="24"/>
        </w:rPr>
        <w:t>B</w:t>
      </w:r>
      <w:r w:rsidR="00342F39">
        <w:rPr>
          <w:rFonts w:ascii="Helvetica" w:hAnsi="Helvetica" w:cs="Arial"/>
          <w:sz w:val="22"/>
          <w:szCs w:val="24"/>
        </w:rPr>
        <w:t>: acetic acid (acid &amp; solvent)” for second sentence</w:t>
      </w:r>
      <w:r w:rsidR="00C011CA">
        <w:rPr>
          <w:rFonts w:ascii="Helvetica" w:hAnsi="Helvetica" w:cs="Arial"/>
          <w:sz w:val="22"/>
          <w:szCs w:val="24"/>
        </w:rPr>
        <w:t xml:space="preserve">, keeping compounds </w:t>
      </w:r>
      <w:r w:rsidR="00C011CA" w:rsidRPr="00C011CA">
        <w:rPr>
          <w:rFonts w:ascii="Helvetica" w:hAnsi="Helvetica" w:cs="Arial"/>
          <w:b/>
          <w:sz w:val="22"/>
          <w:szCs w:val="24"/>
        </w:rPr>
        <w:t>4a</w:t>
      </w:r>
      <w:r w:rsidR="00C011CA">
        <w:rPr>
          <w:rFonts w:ascii="Helvetica" w:hAnsi="Helvetica" w:cs="Arial"/>
          <w:sz w:val="22"/>
          <w:szCs w:val="24"/>
        </w:rPr>
        <w:t>-</w:t>
      </w:r>
      <w:r w:rsidR="00C011CA" w:rsidRPr="00C011CA">
        <w:rPr>
          <w:rFonts w:ascii="Helvetica" w:hAnsi="Helvetica" w:cs="Arial"/>
          <w:b/>
          <w:sz w:val="22"/>
          <w:szCs w:val="24"/>
        </w:rPr>
        <w:t>4d</w:t>
      </w:r>
      <w:r w:rsidR="00C011CA">
        <w:rPr>
          <w:rFonts w:ascii="Helvetica" w:hAnsi="Helvetica" w:cs="Arial"/>
          <w:sz w:val="22"/>
          <w:szCs w:val="24"/>
        </w:rPr>
        <w:t xml:space="preserve"> grayed out</w:t>
      </w:r>
      <w:r w:rsidR="00342F39">
        <w:rPr>
          <w:rFonts w:ascii="Helvetica" w:hAnsi="Helvetica" w:cs="Arial"/>
          <w:sz w:val="22"/>
          <w:szCs w:val="24"/>
        </w:rPr>
        <w:t>. If possible</w:t>
      </w:r>
      <w:r w:rsidR="00C011CA">
        <w:rPr>
          <w:rFonts w:ascii="Helvetica" w:hAnsi="Helvetica" w:cs="Arial"/>
          <w:sz w:val="22"/>
          <w:szCs w:val="24"/>
        </w:rPr>
        <w:t xml:space="preserve">, </w:t>
      </w:r>
      <w:r w:rsidR="00342F39">
        <w:rPr>
          <w:rFonts w:ascii="Helvetica" w:hAnsi="Helvetica" w:cs="Arial"/>
          <w:sz w:val="22"/>
          <w:szCs w:val="24"/>
        </w:rPr>
        <w:t>make the text color</w:t>
      </w:r>
      <w:r w:rsidR="00C011CA">
        <w:rPr>
          <w:rFonts w:ascii="Helvetica" w:hAnsi="Helvetica" w:cs="Arial"/>
          <w:sz w:val="22"/>
          <w:szCs w:val="24"/>
        </w:rPr>
        <w:t xml:space="preserve"> for the aforementioned labels</w:t>
      </w:r>
      <w:r w:rsidR="00342F39">
        <w:rPr>
          <w:rFonts w:ascii="Helvetica" w:hAnsi="Helvetica" w:cs="Arial"/>
          <w:sz w:val="22"/>
          <w:szCs w:val="24"/>
        </w:rPr>
        <w:t xml:space="preserve"> </w:t>
      </w:r>
      <w:r w:rsidR="00C011CA">
        <w:rPr>
          <w:rFonts w:ascii="Helvetica" w:hAnsi="Helvetica" w:cs="Arial"/>
          <w:sz w:val="22"/>
          <w:szCs w:val="24"/>
        </w:rPr>
        <w:t>turn red</w:t>
      </w:r>
      <w:r w:rsidR="00D837E4">
        <w:rPr>
          <w:rFonts w:ascii="Helvetica" w:hAnsi="Helvetica" w:cs="Arial"/>
          <w:sz w:val="22"/>
          <w:szCs w:val="24"/>
        </w:rPr>
        <w:t xml:space="preserve"> (or another color)</w:t>
      </w:r>
      <w:r w:rsidR="00C011CA">
        <w:rPr>
          <w:rFonts w:ascii="Helvetica" w:hAnsi="Helvetica" w:cs="Arial"/>
          <w:sz w:val="22"/>
          <w:szCs w:val="24"/>
        </w:rPr>
        <w:t xml:space="preserve"> for </w:t>
      </w:r>
      <w:r w:rsidR="00D837E4">
        <w:rPr>
          <w:rFonts w:ascii="Helvetica" w:hAnsi="Helvetica" w:cs="Arial"/>
          <w:sz w:val="22"/>
          <w:szCs w:val="24"/>
        </w:rPr>
        <w:t>this</w:t>
      </w:r>
      <w:r w:rsidR="00C011CA">
        <w:rPr>
          <w:rFonts w:ascii="Helvetica" w:hAnsi="Helvetica" w:cs="Arial"/>
          <w:sz w:val="22"/>
          <w:szCs w:val="24"/>
        </w:rPr>
        <w:t xml:space="preserve"> </w:t>
      </w:r>
      <w:r w:rsidR="00342F39">
        <w:rPr>
          <w:rFonts w:ascii="Helvetica" w:hAnsi="Helvetica" w:cs="Arial"/>
          <w:sz w:val="22"/>
          <w:szCs w:val="24"/>
        </w:rPr>
        <w:t xml:space="preserve">sentence. Highlight </w:t>
      </w:r>
      <w:r w:rsidR="00C011CA">
        <w:rPr>
          <w:rFonts w:ascii="Helvetica" w:hAnsi="Helvetica" w:cs="Arial"/>
          <w:sz w:val="22"/>
          <w:szCs w:val="24"/>
        </w:rPr>
        <w:t xml:space="preserve">and draw a square around compounds </w:t>
      </w:r>
      <w:r w:rsidR="00C011CA" w:rsidRPr="00C011CA">
        <w:rPr>
          <w:rFonts w:ascii="Helvetica" w:hAnsi="Helvetica" w:cs="Arial"/>
          <w:b/>
          <w:sz w:val="22"/>
          <w:szCs w:val="24"/>
        </w:rPr>
        <w:t>4a</w:t>
      </w:r>
      <w:r w:rsidR="00C011CA">
        <w:rPr>
          <w:rFonts w:ascii="Helvetica" w:hAnsi="Helvetica" w:cs="Arial"/>
          <w:sz w:val="22"/>
          <w:szCs w:val="24"/>
        </w:rPr>
        <w:t>-</w:t>
      </w:r>
      <w:r w:rsidR="00C011CA" w:rsidRPr="00C011CA">
        <w:rPr>
          <w:rFonts w:ascii="Helvetica" w:hAnsi="Helvetica" w:cs="Arial"/>
          <w:b/>
          <w:sz w:val="22"/>
          <w:szCs w:val="24"/>
        </w:rPr>
        <w:t>4c</w:t>
      </w:r>
      <w:r w:rsidR="00C011CA">
        <w:rPr>
          <w:rFonts w:ascii="Helvetica" w:hAnsi="Helvetica" w:cs="Arial"/>
          <w:sz w:val="22"/>
          <w:szCs w:val="24"/>
        </w:rPr>
        <w:t xml:space="preserve"> for third sentence. Highlight and draw a square around compound </w:t>
      </w:r>
      <w:r w:rsidR="00C011CA" w:rsidRPr="00C011CA">
        <w:rPr>
          <w:rFonts w:ascii="Helvetica" w:hAnsi="Helvetica" w:cs="Arial"/>
          <w:b/>
          <w:sz w:val="22"/>
          <w:szCs w:val="24"/>
        </w:rPr>
        <w:t>4d</w:t>
      </w:r>
      <w:r w:rsidR="00C011CA">
        <w:rPr>
          <w:rFonts w:ascii="Helvetica" w:hAnsi="Helvetica" w:cs="Arial"/>
          <w:sz w:val="22"/>
          <w:szCs w:val="24"/>
        </w:rPr>
        <w:t xml:space="preserve"> for last sentence.</w:t>
      </w:r>
      <w:r>
        <w:rPr>
          <w:rFonts w:ascii="Helvetica" w:hAnsi="Helvetica" w:cs="Arial"/>
          <w:sz w:val="22"/>
          <w:szCs w:val="24"/>
        </w:rPr>
        <w:t>)</w:t>
      </w:r>
    </w:p>
    <w:p w:rsidR="00CE10F2" w:rsidRPr="00FB038C" w:rsidRDefault="00CE10F2" w:rsidP="00CE10F2">
      <w:pPr>
        <w:spacing w:line="480" w:lineRule="auto"/>
        <w:ind w:left="792"/>
        <w:rPr>
          <w:rFonts w:ascii="Helvetica" w:hAnsi="Helvetica"/>
          <w:b/>
          <w:sz w:val="22"/>
          <w:lang w:eastAsia="zh-TW"/>
        </w:rPr>
      </w:pPr>
    </w:p>
    <w:p w:rsidR="00CE10F2" w:rsidRPr="00C94F6D" w:rsidRDefault="00CE10F2" w:rsidP="00C94F6D">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865487" w:rsidRDefault="004573BA" w:rsidP="00941F06">
      <w:pPr>
        <w:numPr>
          <w:ilvl w:val="1"/>
          <w:numId w:val="16"/>
        </w:numPr>
        <w:spacing w:before="240"/>
        <w:jc w:val="both"/>
        <w:outlineLvl w:val="0"/>
        <w:rPr>
          <w:rFonts w:ascii="Helvetica" w:hAnsi="Helvetica" w:cs="Arial"/>
          <w:sz w:val="22"/>
          <w:szCs w:val="24"/>
        </w:rPr>
      </w:pPr>
      <w:r w:rsidRPr="00865487">
        <w:rPr>
          <w:rFonts w:ascii="Helvetica" w:hAnsi="Helvetica" w:cs="Arial"/>
          <w:sz w:val="22"/>
          <w:szCs w:val="24"/>
        </w:rPr>
        <w:lastRenderedPageBreak/>
        <w:t>Naeem Gulzar</w:t>
      </w:r>
      <w:r w:rsidR="00CE10F2" w:rsidRPr="00865487">
        <w:rPr>
          <w:rFonts w:ascii="Helvetica" w:hAnsi="Helvetica" w:cs="Arial"/>
          <w:sz w:val="22"/>
          <w:szCs w:val="24"/>
        </w:rPr>
        <w:t>:</w:t>
      </w:r>
      <w:r w:rsidR="00BC17F1">
        <w:rPr>
          <w:rFonts w:ascii="Helvetica" w:hAnsi="Helvetica" w:cs="Arial"/>
          <w:sz w:val="22"/>
          <w:szCs w:val="24"/>
        </w:rPr>
        <w:t xml:space="preserve">  T</w:t>
      </w:r>
      <w:r w:rsidR="00CE10F2" w:rsidRPr="00865487">
        <w:rPr>
          <w:rFonts w:ascii="Helvetica" w:hAnsi="Helvetica" w:cs="Arial"/>
          <w:sz w:val="22"/>
          <w:szCs w:val="24"/>
        </w:rPr>
        <w:t>his</w:t>
      </w:r>
      <w:r w:rsidR="00865487" w:rsidRPr="00865487">
        <w:rPr>
          <w:rFonts w:ascii="Helvetica" w:hAnsi="Helvetica" w:cs="Arial"/>
          <w:sz w:val="22"/>
          <w:szCs w:val="24"/>
        </w:rPr>
        <w:t xml:space="preserve"> technique can be done in </w:t>
      </w:r>
      <w:r w:rsidR="000D1F9D" w:rsidRPr="00865487">
        <w:rPr>
          <w:rFonts w:ascii="Helvetica" w:hAnsi="Helvetica" w:cs="Arial"/>
          <w:sz w:val="22"/>
          <w:szCs w:val="24"/>
        </w:rPr>
        <w:t>a single day, including the two chemical steps, workup and drying,</w:t>
      </w:r>
      <w:r w:rsidR="00CE10F2" w:rsidRPr="00865487">
        <w:rPr>
          <w:rFonts w:ascii="Helvetica" w:hAnsi="Helvetica" w:cs="Arial"/>
          <w:sz w:val="22"/>
          <w:szCs w:val="24"/>
        </w:rPr>
        <w:t xml:space="preserve"> if it is performed properly.</w:t>
      </w:r>
    </w:p>
    <w:p w:rsidR="00CE10F2" w:rsidRPr="00865487" w:rsidRDefault="004573BA" w:rsidP="00865487">
      <w:pPr>
        <w:numPr>
          <w:ilvl w:val="1"/>
          <w:numId w:val="16"/>
        </w:numPr>
        <w:spacing w:before="240"/>
        <w:jc w:val="both"/>
        <w:outlineLvl w:val="0"/>
        <w:rPr>
          <w:rFonts w:ascii="Helvetica" w:hAnsi="Helvetica" w:cs="Arial"/>
          <w:sz w:val="22"/>
          <w:szCs w:val="24"/>
        </w:rPr>
      </w:pPr>
      <w:r w:rsidRPr="00865487">
        <w:rPr>
          <w:rFonts w:ascii="Helvetica" w:hAnsi="Helvetica" w:cs="Arial"/>
          <w:sz w:val="22"/>
          <w:szCs w:val="24"/>
        </w:rPr>
        <w:t>Martin Klussmann</w:t>
      </w:r>
      <w:r w:rsidR="00CE10F2" w:rsidRPr="00865487">
        <w:rPr>
          <w:rFonts w:ascii="Helvetica" w:hAnsi="Helvetica" w:cs="Arial"/>
          <w:sz w:val="22"/>
          <w:szCs w:val="24"/>
        </w:rPr>
        <w:t xml:space="preserve">: </w:t>
      </w:r>
      <w:r w:rsidR="00BC545F" w:rsidRPr="00BC17F1">
        <w:rPr>
          <w:rFonts w:ascii="Helvetica" w:hAnsi="Helvetica" w:cs="Arial"/>
          <w:color w:val="FF0000"/>
          <w:sz w:val="22"/>
          <w:szCs w:val="24"/>
        </w:rPr>
        <w:t>Although we never faced any problems with these compounds, don’t forget that peroxides are potentially explosive. Take precautions, for exampl</w:t>
      </w:r>
      <w:r w:rsidR="00BC17F1" w:rsidRPr="00BC17F1">
        <w:rPr>
          <w:rFonts w:ascii="Helvetica" w:hAnsi="Helvetica" w:cs="Arial"/>
          <w:color w:val="FF0000"/>
          <w:sz w:val="22"/>
          <w:szCs w:val="24"/>
        </w:rPr>
        <w:t>e never heat the neat peroxides.</w:t>
      </w:r>
      <w:r w:rsidR="00BC545F" w:rsidRPr="00BC17F1">
        <w:rPr>
          <w:rFonts w:ascii="Helvetica" w:hAnsi="Helvetica" w:cs="Arial"/>
          <w:color w:val="FF0000"/>
          <w:sz w:val="22"/>
          <w:szCs w:val="24"/>
        </w:rPr>
        <w:t xml:space="preserve"> </w:t>
      </w:r>
      <w:r w:rsidR="00BC545F" w:rsidRPr="00BC545F">
        <w:rPr>
          <w:rFonts w:ascii="Helvetica" w:hAnsi="Helvetica" w:cs="Arial"/>
          <w:sz w:val="22"/>
          <w:szCs w:val="24"/>
          <w:highlight w:val="yellow"/>
        </w:rPr>
        <w:t>(or so, filmed in slight variations of this, I think).</w:t>
      </w:r>
    </w:p>
    <w:p w:rsidR="00A4501E" w:rsidRDefault="00A4501E">
      <w:pPr>
        <w:pStyle w:val="BodyText"/>
        <w:rPr>
          <w:rFonts w:ascii="Helvetica" w:hAnsi="Helvetica"/>
          <w:i w:val="0"/>
          <w:sz w:val="22"/>
        </w:rPr>
      </w:pPr>
    </w:p>
    <w:p w:rsidR="00A4501E" w:rsidRPr="00FB038C" w:rsidRDefault="00A4501E">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36AD3" w:rsidRDefault="00D36AD3" w:rsidP="00CE10F2">
      <w:pPr>
        <w:pStyle w:val="BodyText"/>
        <w:outlineLvl w:val="0"/>
        <w:rPr>
          <w:rFonts w:ascii="Helvetica" w:hAnsi="Helvetica"/>
          <w:i w:val="0"/>
          <w:sz w:val="22"/>
        </w:rPr>
      </w:pPr>
    </w:p>
    <w:p w:rsidR="00D36AD3" w:rsidRPr="0054368E" w:rsidRDefault="00D36AD3" w:rsidP="00D36AD3">
      <w:pPr>
        <w:pStyle w:val="BodyText"/>
        <w:rPr>
          <w:rFonts w:ascii="Helvetica" w:hAnsi="Helvetica"/>
          <w:i w:val="0"/>
          <w:sz w:val="22"/>
        </w:rPr>
      </w:pPr>
      <w:r w:rsidRPr="00255976">
        <w:rPr>
          <w:rFonts w:ascii="Helvetica" w:hAnsi="Helvetica"/>
          <w:sz w:val="22"/>
        </w:rPr>
        <w:t>SchematicFig –</w:t>
      </w:r>
      <w:r w:rsidRPr="00255976">
        <w:rPr>
          <w:rFonts w:ascii="Helvetica" w:hAnsi="Helvetica"/>
          <w:i w:val="0"/>
          <w:sz w:val="22"/>
        </w:rPr>
        <w:t xml:space="preserve"> </w:t>
      </w:r>
      <w:r w:rsidRPr="0054368E">
        <w:rPr>
          <w:rFonts w:ascii="Helvetica" w:hAnsi="Helvetica"/>
          <w:i w:val="0"/>
          <w:sz w:val="22"/>
        </w:rPr>
        <w:t>authors, please include a schematic figure to correlate with the narrative</w:t>
      </w:r>
    </w:p>
    <w:p w:rsidR="00D36AD3" w:rsidRPr="0054368E" w:rsidRDefault="00D36AD3" w:rsidP="00D36AD3">
      <w:pPr>
        <w:pStyle w:val="BodyText"/>
        <w:rPr>
          <w:rFonts w:ascii="Helvetica" w:hAnsi="Helvetica"/>
          <w:i w:val="0"/>
          <w:sz w:val="22"/>
        </w:rPr>
      </w:pPr>
      <w:r w:rsidRPr="0054368E">
        <w:rPr>
          <w:rFonts w:ascii="Helvetica" w:hAnsi="Helvetica"/>
          <w:i w:val="0"/>
          <w:sz w:val="22"/>
        </w:rPr>
        <w:t>overview text in section 1A. See attached instructions.</w:t>
      </w:r>
    </w:p>
    <w:p w:rsidR="00C007D0" w:rsidRPr="0054368E" w:rsidRDefault="00C007D0" w:rsidP="00D36AD3">
      <w:pPr>
        <w:pStyle w:val="BodyText"/>
        <w:rPr>
          <w:rFonts w:ascii="Helvetica" w:hAnsi="Helvetica"/>
          <w:i w:val="0"/>
          <w:sz w:val="22"/>
        </w:rPr>
      </w:pPr>
    </w:p>
    <w:p w:rsidR="00C007D0" w:rsidRPr="0054368E" w:rsidRDefault="00C007D0" w:rsidP="00D36AD3">
      <w:pPr>
        <w:pStyle w:val="BodyText"/>
        <w:rPr>
          <w:rFonts w:ascii="Helvetica" w:hAnsi="Helvetica"/>
          <w:i w:val="0"/>
          <w:sz w:val="22"/>
        </w:rPr>
      </w:pPr>
    </w:p>
    <w:p w:rsidR="00C007D0" w:rsidRPr="0054368E" w:rsidRDefault="0054368E" w:rsidP="00C007D0">
      <w:pPr>
        <w:pStyle w:val="BodyText"/>
        <w:rPr>
          <w:rFonts w:ascii="Helvetica" w:hAnsi="Helvetica"/>
          <w:i w:val="0"/>
          <w:sz w:val="22"/>
        </w:rPr>
      </w:pPr>
      <w:r w:rsidRPr="009E4B8D">
        <w:rPr>
          <w:rFonts w:ascii="Helvetica" w:hAnsi="Helvetica"/>
          <w:i w:val="0"/>
          <w:sz w:val="22"/>
          <w:highlight w:val="yellow"/>
        </w:rPr>
        <w:t>Regarding the a</w:t>
      </w:r>
      <w:r w:rsidR="00C007D0" w:rsidRPr="009E4B8D">
        <w:rPr>
          <w:rFonts w:ascii="Helvetica" w:hAnsi="Helvetica"/>
          <w:i w:val="0"/>
          <w:sz w:val="22"/>
          <w:highlight w:val="yellow"/>
        </w:rPr>
        <w:t>ddition</w:t>
      </w:r>
      <w:r w:rsidRPr="009E4B8D">
        <w:rPr>
          <w:rFonts w:ascii="Helvetica" w:hAnsi="Helvetica"/>
          <w:i w:val="0"/>
          <w:sz w:val="22"/>
          <w:highlight w:val="yellow"/>
        </w:rPr>
        <w:t>al comments/ideas from our side</w:t>
      </w:r>
      <w:r w:rsidR="009E4B8D">
        <w:rPr>
          <w:rFonts w:ascii="Helvetica" w:hAnsi="Helvetica"/>
          <w:i w:val="0"/>
          <w:sz w:val="22"/>
          <w:highlight w:val="yellow"/>
        </w:rPr>
        <w:t xml:space="preserve"> previously added to the script</w:t>
      </w:r>
      <w:r w:rsidRPr="009E4B8D">
        <w:rPr>
          <w:rFonts w:ascii="Helvetica" w:hAnsi="Helvetica"/>
          <w:i w:val="0"/>
          <w:sz w:val="22"/>
          <w:highlight w:val="yellow"/>
        </w:rPr>
        <w:t>:</w:t>
      </w:r>
    </w:p>
    <w:p w:rsidR="00C007D0" w:rsidRPr="0054368E" w:rsidRDefault="00C007D0" w:rsidP="00C007D0">
      <w:pPr>
        <w:pStyle w:val="BodyText"/>
        <w:numPr>
          <w:ilvl w:val="0"/>
          <w:numId w:val="17"/>
        </w:numPr>
        <w:rPr>
          <w:rFonts w:ascii="Helvetica" w:hAnsi="Helvetica"/>
          <w:i w:val="0"/>
          <w:sz w:val="22"/>
        </w:rPr>
      </w:pPr>
      <w:r w:rsidRPr="0054368E">
        <w:rPr>
          <w:rFonts w:ascii="Helvetica" w:hAnsi="Helvetica"/>
          <w:i w:val="0"/>
          <w:sz w:val="22"/>
        </w:rPr>
        <w:t>For the part of assessing the quality of the starting material (Protocol 1.1 in the manuscript, “single most difficult aspect”), we were thinking of showing different batches of starting material and then commenting on the suitability (e.g. arrows pointing to the “good” batches or so)</w:t>
      </w:r>
    </w:p>
    <w:p w:rsidR="00C007D0" w:rsidRPr="0054368E" w:rsidRDefault="00C007D0" w:rsidP="00C007D0">
      <w:pPr>
        <w:pStyle w:val="BodyText"/>
        <w:numPr>
          <w:ilvl w:val="0"/>
          <w:numId w:val="17"/>
        </w:numPr>
        <w:rPr>
          <w:rFonts w:ascii="Helvetica" w:hAnsi="Helvetica"/>
          <w:i w:val="0"/>
          <w:sz w:val="22"/>
        </w:rPr>
      </w:pPr>
      <w:r w:rsidRPr="0054368E">
        <w:rPr>
          <w:rFonts w:ascii="Helvetica" w:hAnsi="Helvetica"/>
          <w:i w:val="0"/>
          <w:sz w:val="22"/>
        </w:rPr>
        <w:t>For the photochemical oxidation step (Protocol part 2.4 above), an alternative we would like to show is the use of sunlight. If weather permits and safety concerns are ok, we could show how sunlight shines into the round bottom flask, or how the round bottom flask sits on a window sill.</w:t>
      </w:r>
      <w:r w:rsidR="0054368E">
        <w:rPr>
          <w:rFonts w:ascii="Helvetica" w:hAnsi="Helvetica"/>
          <w:i w:val="0"/>
          <w:sz w:val="22"/>
        </w:rPr>
        <w:t xml:space="preserve"> </w:t>
      </w:r>
      <w:r w:rsidR="0054368E" w:rsidRPr="0054368E">
        <w:rPr>
          <w:rFonts w:ascii="Helvetica" w:hAnsi="Helvetica"/>
          <w:i w:val="0"/>
          <w:sz w:val="22"/>
          <w:highlight w:val="yellow"/>
        </w:rPr>
        <w:t xml:space="preserve">– </w:t>
      </w:r>
      <w:r w:rsidR="0054368E" w:rsidRPr="0054368E">
        <w:rPr>
          <w:rFonts w:ascii="Helvetica" w:hAnsi="Helvetica"/>
          <w:sz w:val="22"/>
          <w:highlight w:val="yellow"/>
        </w:rPr>
        <w:t>Did not work out, because of the weather</w:t>
      </w:r>
    </w:p>
    <w:p w:rsidR="00C007D0" w:rsidRPr="0054368E" w:rsidRDefault="00C007D0" w:rsidP="00C007D0">
      <w:pPr>
        <w:pStyle w:val="BodyText"/>
        <w:numPr>
          <w:ilvl w:val="0"/>
          <w:numId w:val="17"/>
        </w:numPr>
        <w:rPr>
          <w:rFonts w:ascii="Helvetica" w:hAnsi="Helvetica"/>
          <w:i w:val="0"/>
          <w:sz w:val="22"/>
        </w:rPr>
      </w:pPr>
      <w:r w:rsidRPr="0054368E">
        <w:rPr>
          <w:rFonts w:ascii="Helvetica" w:hAnsi="Helvetica"/>
          <w:i w:val="0"/>
          <w:sz w:val="22"/>
        </w:rPr>
        <w:t>For the photochemical and/or the coupling step (Protocol part 2 and 3 above), we were thinking of showing the reaction progress by fast motion/time lapse photography. It takes a few hours for product formation, during which a precipitate forms in the initially homogeneous solution. We are currently testing this, to get a better idea of suitable setups and the time it takes for precipitation</w:t>
      </w:r>
      <w:r w:rsidRPr="0054368E">
        <w:rPr>
          <w:rFonts w:ascii="Helvetica" w:hAnsi="Helvetica"/>
          <w:i w:val="0"/>
          <w:sz w:val="22"/>
          <w:highlight w:val="yellow"/>
        </w:rPr>
        <w:t>.</w:t>
      </w:r>
      <w:r w:rsidR="0054368E" w:rsidRPr="0054368E">
        <w:rPr>
          <w:rFonts w:ascii="Helvetica" w:hAnsi="Helvetica"/>
          <w:i w:val="0"/>
          <w:sz w:val="22"/>
          <w:highlight w:val="yellow"/>
        </w:rPr>
        <w:t xml:space="preserve"> – </w:t>
      </w:r>
      <w:r w:rsidR="0054368E" w:rsidRPr="0054368E">
        <w:rPr>
          <w:rFonts w:ascii="Helvetica" w:hAnsi="Helvetica"/>
          <w:sz w:val="22"/>
          <w:highlight w:val="yellow"/>
        </w:rPr>
        <w:t>did not work out</w:t>
      </w:r>
    </w:p>
    <w:p w:rsidR="00C007D0" w:rsidRPr="0054368E" w:rsidRDefault="00C007D0" w:rsidP="00D36AD3">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B40" w:rsidRDefault="00667B40">
      <w:r>
        <w:separator/>
      </w:r>
    </w:p>
  </w:endnote>
  <w:endnote w:type="continuationSeparator" w:id="0">
    <w:p w:rsidR="00667B40" w:rsidRDefault="00667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D5F" w:rsidRDefault="00DC4D5F" w:rsidP="00CE10F2">
    <w:pPr>
      <w:pStyle w:val="Footer"/>
      <w:jc w:val="center"/>
    </w:pPr>
    <w:r>
      <w:sym w:font="Symbol" w:char="F0D3"/>
    </w:r>
    <w:r>
      <w:t xml:space="preserve"> 2012, Journal of Visualized Experiments</w:t>
    </w:r>
  </w:p>
  <w:p w:rsidR="00DC4D5F" w:rsidRDefault="00DC4D5F"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B40" w:rsidRDefault="00667B40">
      <w:r>
        <w:separator/>
      </w:r>
    </w:p>
  </w:footnote>
  <w:footnote w:type="continuationSeparator" w:id="0">
    <w:p w:rsidR="00667B40" w:rsidRDefault="00667B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7811050"/>
    <w:multiLevelType w:val="hybridMultilevel"/>
    <w:tmpl w:val="E81C1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3"/>
  </w:num>
  <w:num w:numId="3">
    <w:abstractNumId w:val="5"/>
  </w:num>
  <w:num w:numId="4">
    <w:abstractNumId w:val="4"/>
  </w:num>
  <w:num w:numId="5">
    <w:abstractNumId w:val="7"/>
  </w:num>
  <w:num w:numId="6">
    <w:abstractNumId w:val="13"/>
  </w:num>
  <w:num w:numId="7">
    <w:abstractNumId w:val="2"/>
  </w:num>
  <w:num w:numId="8">
    <w:abstractNumId w:val="8"/>
  </w:num>
  <w:num w:numId="9">
    <w:abstractNumId w:val="14"/>
  </w:num>
  <w:num w:numId="10">
    <w:abstractNumId w:val="16"/>
  </w:num>
  <w:num w:numId="11">
    <w:abstractNumId w:val="10"/>
  </w:num>
  <w:num w:numId="12">
    <w:abstractNumId w:val="15"/>
  </w:num>
  <w:num w:numId="13">
    <w:abstractNumId w:val="11"/>
  </w:num>
  <w:num w:numId="14">
    <w:abstractNumId w:val="9"/>
  </w:num>
  <w:num w:numId="15">
    <w:abstractNumId w:val="12"/>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1FCF"/>
    <w:rsid w:val="00013862"/>
    <w:rsid w:val="00023D84"/>
    <w:rsid w:val="000265F3"/>
    <w:rsid w:val="00033FCB"/>
    <w:rsid w:val="00037038"/>
    <w:rsid w:val="000819E3"/>
    <w:rsid w:val="000973DD"/>
    <w:rsid w:val="000A2197"/>
    <w:rsid w:val="000C2C4F"/>
    <w:rsid w:val="000D0B69"/>
    <w:rsid w:val="000D1F9D"/>
    <w:rsid w:val="00105BDD"/>
    <w:rsid w:val="00125924"/>
    <w:rsid w:val="00125ACA"/>
    <w:rsid w:val="001429AD"/>
    <w:rsid w:val="001505AA"/>
    <w:rsid w:val="00152F02"/>
    <w:rsid w:val="001B0DE8"/>
    <w:rsid w:val="001B3215"/>
    <w:rsid w:val="001F0054"/>
    <w:rsid w:val="001F0890"/>
    <w:rsid w:val="001F646E"/>
    <w:rsid w:val="00204E2C"/>
    <w:rsid w:val="00221333"/>
    <w:rsid w:val="00222D35"/>
    <w:rsid w:val="00230C9F"/>
    <w:rsid w:val="00232C06"/>
    <w:rsid w:val="00241D0E"/>
    <w:rsid w:val="00283E3E"/>
    <w:rsid w:val="0029676D"/>
    <w:rsid w:val="002C24BB"/>
    <w:rsid w:val="002F3DCE"/>
    <w:rsid w:val="00324EEA"/>
    <w:rsid w:val="00342F39"/>
    <w:rsid w:val="00367CC6"/>
    <w:rsid w:val="00382490"/>
    <w:rsid w:val="00390049"/>
    <w:rsid w:val="003910C0"/>
    <w:rsid w:val="003A50A5"/>
    <w:rsid w:val="003A76FA"/>
    <w:rsid w:val="003B18F1"/>
    <w:rsid w:val="003C105E"/>
    <w:rsid w:val="003E7BF3"/>
    <w:rsid w:val="003F31AD"/>
    <w:rsid w:val="00425C7A"/>
    <w:rsid w:val="00426C96"/>
    <w:rsid w:val="004472F0"/>
    <w:rsid w:val="004573BA"/>
    <w:rsid w:val="004613B4"/>
    <w:rsid w:val="00475009"/>
    <w:rsid w:val="00475B13"/>
    <w:rsid w:val="00491D48"/>
    <w:rsid w:val="00495915"/>
    <w:rsid w:val="004B3E81"/>
    <w:rsid w:val="004F02EC"/>
    <w:rsid w:val="004F32E8"/>
    <w:rsid w:val="005116C5"/>
    <w:rsid w:val="00543048"/>
    <w:rsid w:val="0054368E"/>
    <w:rsid w:val="00550171"/>
    <w:rsid w:val="005A1F5E"/>
    <w:rsid w:val="005A40F6"/>
    <w:rsid w:val="005C6EDE"/>
    <w:rsid w:val="005D783F"/>
    <w:rsid w:val="005E0C86"/>
    <w:rsid w:val="005F4034"/>
    <w:rsid w:val="006017E0"/>
    <w:rsid w:val="006556DE"/>
    <w:rsid w:val="00667B40"/>
    <w:rsid w:val="006722C2"/>
    <w:rsid w:val="006A02B4"/>
    <w:rsid w:val="006A5D5C"/>
    <w:rsid w:val="006A6BD6"/>
    <w:rsid w:val="006A77FD"/>
    <w:rsid w:val="006C08AE"/>
    <w:rsid w:val="006C5828"/>
    <w:rsid w:val="006D0D97"/>
    <w:rsid w:val="006D275B"/>
    <w:rsid w:val="006E447F"/>
    <w:rsid w:val="006E66BB"/>
    <w:rsid w:val="00734917"/>
    <w:rsid w:val="00772902"/>
    <w:rsid w:val="00776DCF"/>
    <w:rsid w:val="007A0936"/>
    <w:rsid w:val="007B2ED5"/>
    <w:rsid w:val="007D7A4A"/>
    <w:rsid w:val="008379C9"/>
    <w:rsid w:val="00842C01"/>
    <w:rsid w:val="00856506"/>
    <w:rsid w:val="00865487"/>
    <w:rsid w:val="00867CFB"/>
    <w:rsid w:val="00885171"/>
    <w:rsid w:val="008B5A76"/>
    <w:rsid w:val="008D2A6A"/>
    <w:rsid w:val="008D58EC"/>
    <w:rsid w:val="008F74AF"/>
    <w:rsid w:val="00922C62"/>
    <w:rsid w:val="00941F06"/>
    <w:rsid w:val="009848AB"/>
    <w:rsid w:val="009A3815"/>
    <w:rsid w:val="009B30E6"/>
    <w:rsid w:val="009B4318"/>
    <w:rsid w:val="009C2EDD"/>
    <w:rsid w:val="009E4B8D"/>
    <w:rsid w:val="00A02CD6"/>
    <w:rsid w:val="00A143DA"/>
    <w:rsid w:val="00A344B6"/>
    <w:rsid w:val="00A4501E"/>
    <w:rsid w:val="00A5798C"/>
    <w:rsid w:val="00A9042F"/>
    <w:rsid w:val="00AC1DE0"/>
    <w:rsid w:val="00AC242F"/>
    <w:rsid w:val="00AD6F87"/>
    <w:rsid w:val="00AE690C"/>
    <w:rsid w:val="00B05DC9"/>
    <w:rsid w:val="00B508ED"/>
    <w:rsid w:val="00B62103"/>
    <w:rsid w:val="00B90CAE"/>
    <w:rsid w:val="00BB6ECC"/>
    <w:rsid w:val="00BC17F1"/>
    <w:rsid w:val="00BC545F"/>
    <w:rsid w:val="00BD3C28"/>
    <w:rsid w:val="00C001E8"/>
    <w:rsid w:val="00C007D0"/>
    <w:rsid w:val="00C00AB2"/>
    <w:rsid w:val="00C011CA"/>
    <w:rsid w:val="00C0346C"/>
    <w:rsid w:val="00C16A17"/>
    <w:rsid w:val="00C26357"/>
    <w:rsid w:val="00C34109"/>
    <w:rsid w:val="00C368B9"/>
    <w:rsid w:val="00C94F6D"/>
    <w:rsid w:val="00C97B11"/>
    <w:rsid w:val="00CB4771"/>
    <w:rsid w:val="00CC11B6"/>
    <w:rsid w:val="00CD1FC9"/>
    <w:rsid w:val="00CD4BAF"/>
    <w:rsid w:val="00CD5631"/>
    <w:rsid w:val="00CE10F2"/>
    <w:rsid w:val="00CF5BD4"/>
    <w:rsid w:val="00D05705"/>
    <w:rsid w:val="00D05E77"/>
    <w:rsid w:val="00D13B16"/>
    <w:rsid w:val="00D25108"/>
    <w:rsid w:val="00D344FB"/>
    <w:rsid w:val="00D3503E"/>
    <w:rsid w:val="00D36AD3"/>
    <w:rsid w:val="00D457A1"/>
    <w:rsid w:val="00D76FC1"/>
    <w:rsid w:val="00D82D36"/>
    <w:rsid w:val="00D837E4"/>
    <w:rsid w:val="00D86131"/>
    <w:rsid w:val="00D916EA"/>
    <w:rsid w:val="00DA4DBD"/>
    <w:rsid w:val="00DB2C73"/>
    <w:rsid w:val="00DC4D5F"/>
    <w:rsid w:val="00DD1A46"/>
    <w:rsid w:val="00DD5FF7"/>
    <w:rsid w:val="00E20D78"/>
    <w:rsid w:val="00E2721F"/>
    <w:rsid w:val="00E84926"/>
    <w:rsid w:val="00E91D5D"/>
    <w:rsid w:val="00EE199C"/>
    <w:rsid w:val="00F01608"/>
    <w:rsid w:val="00F13405"/>
    <w:rsid w:val="00F17E14"/>
    <w:rsid w:val="00F34ED2"/>
    <w:rsid w:val="00F3608C"/>
    <w:rsid w:val="00F7131A"/>
    <w:rsid w:val="00F956CF"/>
    <w:rsid w:val="00FD6269"/>
    <w:rsid w:val="00FE5146"/>
    <w:rsid w:val="00FF1BEC"/>
    <w:rsid w:val="00FF74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rsid w:val="005A40F6"/>
    <w:pPr>
      <w:keepNext/>
      <w:outlineLvl w:val="0"/>
    </w:pPr>
    <w:rPr>
      <w:b/>
      <w:sz w:val="32"/>
    </w:rPr>
  </w:style>
  <w:style w:type="paragraph" w:styleId="Heading2">
    <w:name w:val="heading 2"/>
    <w:basedOn w:val="Normal"/>
    <w:next w:val="Normal"/>
    <w:qFormat/>
    <w:rsid w:val="005A40F6"/>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A40F6"/>
    <w:rPr>
      <w:i/>
    </w:rPr>
  </w:style>
  <w:style w:type="paragraph" w:styleId="BodyTextIndent">
    <w:name w:val="Body Text Indent"/>
    <w:basedOn w:val="Normal"/>
    <w:rsid w:val="005A40F6"/>
    <w:pPr>
      <w:ind w:left="360"/>
      <w:jc w:val="both"/>
    </w:pPr>
    <w:rPr>
      <w:rFonts w:ascii="Times New Roman" w:hAnsi="Times New Roman"/>
    </w:rPr>
  </w:style>
  <w:style w:type="paragraph" w:styleId="BodyTextIndent2">
    <w:name w:val="Body Text Indent 2"/>
    <w:basedOn w:val="Normal"/>
    <w:rsid w:val="005A40F6"/>
    <w:pPr>
      <w:ind w:left="720"/>
      <w:jc w:val="both"/>
    </w:pPr>
    <w:rPr>
      <w:rFonts w:ascii="Times New Roman" w:hAnsi="Times New Roman"/>
    </w:rPr>
  </w:style>
  <w:style w:type="paragraph" w:styleId="Header">
    <w:name w:val="header"/>
    <w:basedOn w:val="Normal"/>
    <w:rsid w:val="005A40F6"/>
    <w:pPr>
      <w:tabs>
        <w:tab w:val="center" w:pos="4320"/>
        <w:tab w:val="right" w:pos="8640"/>
      </w:tabs>
    </w:pPr>
  </w:style>
  <w:style w:type="paragraph" w:styleId="BodyText2">
    <w:name w:val="Body Text 2"/>
    <w:basedOn w:val="Normal"/>
    <w:rsid w:val="005A40F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90049"/>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90049"/>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2904761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A33EE-6F36-438F-B4B3-C76AA49D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17188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24</cp:revision>
  <dcterms:created xsi:type="dcterms:W3CDTF">2014-04-14T08:34:00Z</dcterms:created>
  <dcterms:modified xsi:type="dcterms:W3CDTF">2014-04-14T13:20:00Z</dcterms:modified>
</cp:coreProperties>
</file>