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42" w:rsidRDefault="00F56042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  <w:r>
        <w:rPr>
          <w:sz w:val="24"/>
          <w:lang w:val="en-US"/>
        </w:rPr>
        <w:t>Elizabeth Sheeley</w:t>
      </w:r>
    </w:p>
    <w:p w:rsidR="00F56042" w:rsidRDefault="00F56042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  <w:r>
        <w:rPr>
          <w:sz w:val="24"/>
          <w:lang w:val="en-US"/>
        </w:rPr>
        <w:t>Associate Editor</w:t>
      </w:r>
    </w:p>
    <w:p w:rsidR="00593A64" w:rsidRPr="007E1078" w:rsidRDefault="00F56042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  <w:proofErr w:type="spellStart"/>
      <w:r>
        <w:rPr>
          <w:sz w:val="24"/>
          <w:lang w:val="en-US"/>
        </w:rPr>
        <w:t>JoVE</w:t>
      </w:r>
      <w:proofErr w:type="spellEnd"/>
      <w:r w:rsidR="007B6DA6">
        <w:rPr>
          <w:bCs/>
          <w:sz w:val="24"/>
          <w:lang w:val="en-US"/>
        </w:rPr>
        <w:tab/>
      </w:r>
      <w:r w:rsidR="007B6DA6">
        <w:rPr>
          <w:bCs/>
          <w:sz w:val="24"/>
          <w:lang w:val="en-US"/>
        </w:rPr>
        <w:tab/>
      </w:r>
      <w:r w:rsidR="007B6DA6">
        <w:rPr>
          <w:sz w:val="24"/>
          <w:lang w:val="en-US"/>
        </w:rPr>
        <w:tab/>
      </w:r>
      <w:r w:rsidR="002F559E">
        <w:rPr>
          <w:sz w:val="24"/>
          <w:lang w:val="en-US"/>
        </w:rPr>
        <w:t>Stockholm</w:t>
      </w:r>
      <w:r>
        <w:rPr>
          <w:sz w:val="24"/>
          <w:lang w:val="en-US"/>
        </w:rPr>
        <w:t>, July</w:t>
      </w:r>
      <w:r w:rsidR="007B6DA6">
        <w:rPr>
          <w:sz w:val="24"/>
          <w:lang w:val="en-US"/>
        </w:rPr>
        <w:t xml:space="preserve"> 2</w:t>
      </w:r>
      <w:r>
        <w:rPr>
          <w:sz w:val="24"/>
          <w:lang w:val="en-US"/>
        </w:rPr>
        <w:t>9</w:t>
      </w:r>
      <w:r w:rsidR="00593A64">
        <w:rPr>
          <w:sz w:val="24"/>
          <w:lang w:val="en-US"/>
        </w:rPr>
        <w:t>,</w:t>
      </w:r>
      <w:r w:rsidR="006F7D0C">
        <w:rPr>
          <w:sz w:val="24"/>
          <w:lang w:val="en-US"/>
        </w:rPr>
        <w:t xml:space="preserve"> 2013</w:t>
      </w: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right="-2"/>
        <w:rPr>
          <w:sz w:val="24"/>
          <w:lang w:val="en-US"/>
        </w:rPr>
      </w:pP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</w:p>
    <w:p w:rsidR="00F56042" w:rsidRDefault="00F56042" w:rsidP="00F56042">
      <w:pPr>
        <w:ind w:left="-142"/>
        <w:rPr>
          <w:sz w:val="24"/>
          <w:lang w:val="en-US"/>
        </w:rPr>
      </w:pPr>
      <w:r>
        <w:rPr>
          <w:sz w:val="24"/>
          <w:lang w:val="en-US"/>
        </w:rPr>
        <w:t>Dear Ms. Sheeley</w:t>
      </w:r>
      <w:r w:rsidR="006F7D0C">
        <w:rPr>
          <w:sz w:val="24"/>
          <w:lang w:val="en-US"/>
        </w:rPr>
        <w:t>,</w:t>
      </w:r>
    </w:p>
    <w:p w:rsidR="00F56042" w:rsidRDefault="00F56042" w:rsidP="00F56042">
      <w:pPr>
        <w:ind w:left="-142"/>
        <w:rPr>
          <w:sz w:val="24"/>
          <w:lang w:val="en-US"/>
        </w:rPr>
      </w:pPr>
    </w:p>
    <w:p w:rsidR="00593A64" w:rsidRPr="00F56042" w:rsidRDefault="00593A64" w:rsidP="000C1CA1">
      <w:pPr>
        <w:ind w:left="-142"/>
        <w:rPr>
          <w:sz w:val="24"/>
          <w:lang w:val="en-US"/>
        </w:rPr>
      </w:pPr>
      <w:r w:rsidRPr="00F56042">
        <w:rPr>
          <w:sz w:val="24"/>
          <w:lang w:val="en-US"/>
        </w:rPr>
        <w:t>Enclosed please find our manuscript entitled “</w:t>
      </w:r>
      <w:r w:rsidR="00F56042" w:rsidRPr="00F56042">
        <w:rPr>
          <w:bCs/>
          <w:sz w:val="24"/>
          <w:lang w:val="en-US"/>
        </w:rPr>
        <w:t xml:space="preserve">A Method for Generating Pulmonary </w:t>
      </w:r>
      <w:proofErr w:type="spellStart"/>
      <w:r w:rsidR="00F56042" w:rsidRPr="00F56042">
        <w:rPr>
          <w:bCs/>
          <w:sz w:val="24"/>
          <w:lang w:val="en-US"/>
        </w:rPr>
        <w:t>Neutrophila</w:t>
      </w:r>
      <w:proofErr w:type="spellEnd"/>
      <w:r w:rsidR="00F56042" w:rsidRPr="00F56042">
        <w:rPr>
          <w:bCs/>
          <w:sz w:val="24"/>
          <w:lang w:val="en-US"/>
        </w:rPr>
        <w:t xml:space="preserve"> Using Aerosolized </w:t>
      </w:r>
      <w:r w:rsidR="00F56042" w:rsidRPr="00F56042">
        <w:rPr>
          <w:sz w:val="24"/>
          <w:lang w:val="en-US"/>
        </w:rPr>
        <w:t xml:space="preserve">Lipopolysaccharide </w:t>
      </w:r>
      <w:proofErr w:type="gramStart"/>
      <w:r w:rsidR="006F7D0C" w:rsidRPr="00F56042">
        <w:rPr>
          <w:sz w:val="24"/>
          <w:lang w:val="en-US"/>
        </w:rPr>
        <w:t xml:space="preserve">“ </w:t>
      </w:r>
      <w:r w:rsidRPr="00F56042">
        <w:rPr>
          <w:sz w:val="24"/>
          <w:lang w:val="en-US"/>
        </w:rPr>
        <w:t>for</w:t>
      </w:r>
      <w:proofErr w:type="gramEnd"/>
      <w:r w:rsidRPr="00F56042">
        <w:rPr>
          <w:sz w:val="24"/>
          <w:lang w:val="en-US"/>
        </w:rPr>
        <w:t xml:space="preserve"> consideration for p</w:t>
      </w:r>
      <w:r w:rsidR="00F56042">
        <w:rPr>
          <w:sz w:val="24"/>
          <w:lang w:val="en-US"/>
        </w:rPr>
        <w:t>ublication in your journal. The</w:t>
      </w:r>
      <w:r w:rsidRPr="00F56042">
        <w:rPr>
          <w:sz w:val="24"/>
          <w:lang w:val="en-US"/>
        </w:rPr>
        <w:t xml:space="preserve"> manuscript </w:t>
      </w:r>
      <w:r w:rsidR="00F56042">
        <w:rPr>
          <w:sz w:val="24"/>
          <w:lang w:val="en-US"/>
        </w:rPr>
        <w:t>describes for the first time a detailed protocol for generating pulmonary inflammation</w:t>
      </w:r>
      <w:r w:rsidR="000266A1">
        <w:rPr>
          <w:sz w:val="24"/>
          <w:lang w:val="en-US"/>
        </w:rPr>
        <w:t xml:space="preserve"> by using aerosolized lipopolysaccharide</w:t>
      </w:r>
      <w:r w:rsidR="00F56042">
        <w:rPr>
          <w:sz w:val="24"/>
          <w:lang w:val="en-US"/>
        </w:rPr>
        <w:t xml:space="preserve">. The methodology is easily accessible and generates a profound inflammatory response, with minimal variation. </w:t>
      </w:r>
      <w:r w:rsidR="000C1CA1">
        <w:rPr>
          <w:sz w:val="24"/>
          <w:lang w:val="en-US"/>
        </w:rPr>
        <w:t>In addition, t</w:t>
      </w:r>
      <w:r w:rsidR="00F56042">
        <w:rPr>
          <w:sz w:val="24"/>
          <w:lang w:val="en-US"/>
        </w:rPr>
        <w:t>he described protoc</w:t>
      </w:r>
      <w:r w:rsidR="000C1CA1">
        <w:rPr>
          <w:sz w:val="24"/>
          <w:lang w:val="en-US"/>
        </w:rPr>
        <w:t>ol can be modified</w:t>
      </w:r>
      <w:r w:rsidR="00F56042">
        <w:rPr>
          <w:sz w:val="24"/>
          <w:lang w:val="en-US"/>
        </w:rPr>
        <w:t xml:space="preserve"> to address various different scientific questions. </w:t>
      </w:r>
      <w:r w:rsidR="000C1CA1">
        <w:rPr>
          <w:sz w:val="24"/>
          <w:lang w:val="en-US"/>
        </w:rPr>
        <w:t>In light of this, w</w:t>
      </w:r>
      <w:r w:rsidR="006F7D0C" w:rsidRPr="00F56042">
        <w:rPr>
          <w:sz w:val="24"/>
          <w:lang w:val="en-US"/>
        </w:rPr>
        <w:t xml:space="preserve">e believe that the </w:t>
      </w:r>
      <w:r w:rsidR="000C1CA1">
        <w:rPr>
          <w:sz w:val="24"/>
          <w:lang w:val="en-US"/>
        </w:rPr>
        <w:t xml:space="preserve">method we describe </w:t>
      </w:r>
      <w:r w:rsidR="006F7D0C" w:rsidRPr="00F56042">
        <w:rPr>
          <w:sz w:val="24"/>
          <w:lang w:val="en-US"/>
        </w:rPr>
        <w:t>is well suited</w:t>
      </w:r>
      <w:r w:rsidR="000C1CA1">
        <w:rPr>
          <w:sz w:val="24"/>
          <w:lang w:val="en-US"/>
        </w:rPr>
        <w:t xml:space="preserve"> for publication in </w:t>
      </w:r>
      <w:proofErr w:type="spellStart"/>
      <w:r w:rsidR="000C1CA1">
        <w:rPr>
          <w:sz w:val="24"/>
          <w:lang w:val="en-US"/>
        </w:rPr>
        <w:t>JoVE</w:t>
      </w:r>
      <w:proofErr w:type="spellEnd"/>
      <w:r w:rsidR="006F7D0C" w:rsidRPr="00F56042">
        <w:rPr>
          <w:sz w:val="24"/>
          <w:lang w:val="en-US"/>
        </w:rPr>
        <w:t xml:space="preserve">, with the possibility of interesting </w:t>
      </w:r>
      <w:r w:rsidR="000C1CA1">
        <w:rPr>
          <w:sz w:val="24"/>
          <w:lang w:val="en-US"/>
        </w:rPr>
        <w:t xml:space="preserve">researchers focusing on a wide array of topics. </w:t>
      </w: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7371"/>
          <w:tab w:val="left" w:pos="8080"/>
          <w:tab w:val="left" w:pos="9128"/>
        </w:tabs>
        <w:ind w:right="-2"/>
        <w:rPr>
          <w:sz w:val="24"/>
          <w:lang w:val="en-US"/>
        </w:rPr>
      </w:pP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7371"/>
          <w:tab w:val="left" w:pos="8080"/>
          <w:tab w:val="left" w:pos="9128"/>
        </w:tabs>
        <w:ind w:left="-142" w:right="-2"/>
        <w:rPr>
          <w:sz w:val="24"/>
          <w:lang w:val="en-US"/>
        </w:rPr>
      </w:pPr>
      <w:r w:rsidRPr="007E1078">
        <w:rPr>
          <w:sz w:val="24"/>
          <w:lang w:val="en-US"/>
        </w:rPr>
        <w:t xml:space="preserve">Please address all correspondence regarding this manuscript to: </w:t>
      </w: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7371"/>
          <w:tab w:val="left" w:pos="8080"/>
          <w:tab w:val="left" w:pos="9128"/>
        </w:tabs>
        <w:ind w:left="-142" w:right="-2"/>
        <w:rPr>
          <w:sz w:val="24"/>
          <w:lang w:val="en-US"/>
        </w:rPr>
      </w:pPr>
    </w:p>
    <w:p w:rsidR="00593A64" w:rsidRPr="007830FD" w:rsidRDefault="001D3F91" w:rsidP="00593A64">
      <w:pPr>
        <w:tabs>
          <w:tab w:val="left" w:pos="2608"/>
          <w:tab w:val="left" w:pos="3912"/>
          <w:tab w:val="left" w:pos="5216"/>
          <w:tab w:val="left" w:pos="7371"/>
          <w:tab w:val="left" w:pos="8080"/>
          <w:tab w:val="left" w:pos="9128"/>
        </w:tabs>
        <w:ind w:left="-142" w:right="-2"/>
        <w:rPr>
          <w:sz w:val="24"/>
        </w:rPr>
      </w:pPr>
      <w:r>
        <w:rPr>
          <w:sz w:val="24"/>
          <w:lang w:val="en-US"/>
        </w:rPr>
        <w:tab/>
      </w:r>
      <w:r w:rsidR="006F7D0C" w:rsidRPr="007830FD">
        <w:rPr>
          <w:sz w:val="24"/>
        </w:rPr>
        <w:t>Abraham B. Roos, PhD</w:t>
      </w:r>
      <w:r w:rsidR="00593A64" w:rsidRPr="007830FD">
        <w:rPr>
          <w:sz w:val="24"/>
        </w:rPr>
        <w:tab/>
      </w:r>
      <w:r w:rsidR="00593A64" w:rsidRPr="007830FD">
        <w:rPr>
          <w:sz w:val="24"/>
        </w:rPr>
        <w:tab/>
      </w:r>
    </w:p>
    <w:p w:rsidR="00593A64" w:rsidRPr="007830FD" w:rsidRDefault="006F7D0C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</w:rPr>
      </w:pPr>
      <w:r w:rsidRPr="007830FD">
        <w:rPr>
          <w:i/>
          <w:sz w:val="24"/>
        </w:rPr>
        <w:tab/>
      </w:r>
      <w:r w:rsidRPr="007830FD">
        <w:rPr>
          <w:sz w:val="24"/>
        </w:rPr>
        <w:t>Ka</w:t>
      </w:r>
      <w:r w:rsidR="00593A64" w:rsidRPr="007830FD">
        <w:rPr>
          <w:sz w:val="24"/>
        </w:rPr>
        <w:t>rolinska Institutet</w:t>
      </w: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  <w:r w:rsidRPr="007830FD">
        <w:rPr>
          <w:sz w:val="24"/>
        </w:rPr>
        <w:tab/>
      </w:r>
      <w:r w:rsidRPr="007E1078">
        <w:rPr>
          <w:sz w:val="24"/>
          <w:lang w:val="en-US"/>
        </w:rPr>
        <w:t>Department of Medicine, Respiratory Medicine Unit</w:t>
      </w: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  <w:r w:rsidRPr="007E1078">
        <w:rPr>
          <w:sz w:val="24"/>
          <w:lang w:val="en-US"/>
        </w:rPr>
        <w:tab/>
        <w:t>Karolinska University Hospital – Solna, L4:01</w:t>
      </w: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  <w:r w:rsidRPr="007E1078">
        <w:rPr>
          <w:sz w:val="24"/>
          <w:lang w:val="en-US"/>
        </w:rPr>
        <w:tab/>
        <w:t xml:space="preserve">SE-171 76 Stockholm, SWEDEN </w:t>
      </w: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  <w:r w:rsidRPr="007E1078">
        <w:rPr>
          <w:sz w:val="24"/>
          <w:lang w:val="en-US"/>
        </w:rPr>
        <w:tab/>
        <w:t xml:space="preserve">Phone: </w:t>
      </w:r>
      <w:r w:rsidRPr="007E1078">
        <w:rPr>
          <w:sz w:val="24"/>
          <w:lang w:val="en-US"/>
        </w:rPr>
        <w:tab/>
        <w:t>+46 8 517 70666</w:t>
      </w: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  <w:r w:rsidRPr="007E1078">
        <w:rPr>
          <w:sz w:val="24"/>
          <w:lang w:val="en-US"/>
        </w:rPr>
        <w:tab/>
        <w:t>Fax:</w:t>
      </w:r>
      <w:r w:rsidRPr="007E1078">
        <w:rPr>
          <w:sz w:val="24"/>
          <w:lang w:val="en-US"/>
        </w:rPr>
        <w:tab/>
        <w:t>+46 8 517 75451</w:t>
      </w: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  <w:r w:rsidRPr="007E1078">
        <w:rPr>
          <w:sz w:val="24"/>
          <w:lang w:val="en-US"/>
        </w:rPr>
        <w:tab/>
        <w:t>Email:</w:t>
      </w:r>
      <w:r w:rsidRPr="007E1078">
        <w:rPr>
          <w:sz w:val="24"/>
          <w:lang w:val="en-US"/>
        </w:rPr>
        <w:tab/>
        <w:t>abraham.roos@ki.se</w:t>
      </w: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  <w:r w:rsidRPr="007E1078">
        <w:rPr>
          <w:sz w:val="24"/>
          <w:lang w:val="en-US"/>
        </w:rPr>
        <w:tab/>
      </w: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  <w:r w:rsidRPr="007E1078">
        <w:rPr>
          <w:sz w:val="24"/>
          <w:lang w:val="en-US"/>
        </w:rPr>
        <w:t>Sincerely yours,</w:t>
      </w: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  <w:r w:rsidRPr="007E1078">
        <w:rPr>
          <w:sz w:val="24"/>
          <w:lang w:val="en-US"/>
        </w:rPr>
        <w:t xml:space="preserve">Abraham B. Roos, </w:t>
      </w:r>
    </w:p>
    <w:p w:rsidR="00593A64" w:rsidRPr="007E1078" w:rsidRDefault="00593A64" w:rsidP="00593A64">
      <w:pPr>
        <w:tabs>
          <w:tab w:val="left" w:pos="2608"/>
          <w:tab w:val="left" w:pos="3912"/>
          <w:tab w:val="left" w:pos="5216"/>
          <w:tab w:val="left" w:pos="8080"/>
          <w:tab w:val="left" w:pos="9128"/>
        </w:tabs>
        <w:ind w:left="-142" w:right="-2"/>
        <w:rPr>
          <w:sz w:val="24"/>
          <w:lang w:val="en-US"/>
        </w:rPr>
      </w:pPr>
      <w:proofErr w:type="gramStart"/>
      <w:r w:rsidRPr="007E1078">
        <w:rPr>
          <w:sz w:val="24"/>
          <w:lang w:val="en-US"/>
        </w:rPr>
        <w:t>on</w:t>
      </w:r>
      <w:proofErr w:type="gramEnd"/>
      <w:r w:rsidRPr="007E1078">
        <w:rPr>
          <w:sz w:val="24"/>
          <w:lang w:val="en-US"/>
        </w:rPr>
        <w:t xml:space="preserve"> behalf of the authors</w:t>
      </w:r>
      <w:bookmarkStart w:id="0" w:name="_GoBack"/>
      <w:bookmarkEnd w:id="0"/>
    </w:p>
    <w:sectPr w:rsidR="00593A64" w:rsidRPr="007E1078" w:rsidSect="00593A64">
      <w:headerReference w:type="default" r:id="rId8"/>
      <w:headerReference w:type="first" r:id="rId9"/>
      <w:footerReference w:type="first" r:id="rId10"/>
      <w:pgSz w:w="11906" w:h="16838" w:code="9"/>
      <w:pgMar w:top="2070" w:right="1418" w:bottom="1701" w:left="1276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24" w:rsidRDefault="00776024">
      <w:r>
        <w:separator/>
      </w:r>
    </w:p>
  </w:endnote>
  <w:endnote w:type="continuationSeparator" w:id="0">
    <w:p w:rsidR="00776024" w:rsidRDefault="0077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A64" w:rsidRDefault="00593A64">
    <w:pPr>
      <w:pBdr>
        <w:bottom w:val="single" w:sz="2" w:space="1" w:color="auto"/>
      </w:pBdr>
      <w:ind w:left="-180" w:right="-1064"/>
    </w:pPr>
  </w:p>
  <w:p w:rsidR="00593A64" w:rsidRDefault="00593A64" w:rsidP="00593A64">
    <w:pPr>
      <w:ind w:left="-142"/>
    </w:pPr>
  </w:p>
  <w:tbl>
    <w:tblPr>
      <w:tblW w:w="9711" w:type="dxa"/>
      <w:tblInd w:w="-176" w:type="dxa"/>
      <w:tblLayout w:type="fixed"/>
      <w:tblLook w:val="01E0" w:firstRow="1" w:lastRow="1" w:firstColumn="1" w:lastColumn="1" w:noHBand="0" w:noVBand="0"/>
    </w:tblPr>
    <w:tblGrid>
      <w:gridCol w:w="2235"/>
      <w:gridCol w:w="425"/>
      <w:gridCol w:w="1778"/>
      <w:gridCol w:w="425"/>
      <w:gridCol w:w="1255"/>
      <w:gridCol w:w="425"/>
      <w:gridCol w:w="175"/>
      <w:gridCol w:w="637"/>
      <w:gridCol w:w="425"/>
      <w:gridCol w:w="106"/>
      <w:gridCol w:w="1294"/>
      <w:gridCol w:w="425"/>
      <w:gridCol w:w="106"/>
    </w:tblGrid>
    <w:tr w:rsidR="00593A64">
      <w:trPr>
        <w:gridAfter w:val="2"/>
        <w:wAfter w:w="531" w:type="dxa"/>
        <w:trHeight w:val="251"/>
      </w:trPr>
      <w:tc>
        <w:tcPr>
          <w:tcW w:w="2235" w:type="dxa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rPr>
              <w:rFonts w:cs="Arial"/>
              <w:b/>
            </w:rPr>
          </w:pPr>
          <w:r>
            <w:rPr>
              <w:rFonts w:cs="Arial"/>
              <w:b/>
            </w:rPr>
            <w:t>Postal Address</w:t>
          </w:r>
        </w:p>
      </w:tc>
      <w:tc>
        <w:tcPr>
          <w:tcW w:w="2203" w:type="dxa"/>
          <w:gridSpan w:val="2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ind w:left="33" w:firstLine="426"/>
            <w:rPr>
              <w:rFonts w:cs="Arial"/>
              <w:b/>
            </w:rPr>
          </w:pPr>
          <w:r>
            <w:rPr>
              <w:rFonts w:cs="Arial"/>
              <w:b/>
            </w:rPr>
            <w:t>Visiting Address</w:t>
          </w:r>
        </w:p>
      </w:tc>
      <w:tc>
        <w:tcPr>
          <w:tcW w:w="1680" w:type="dxa"/>
          <w:gridSpan w:val="2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ind w:firstLine="524"/>
            <w:rPr>
              <w:rFonts w:cs="Arial"/>
              <w:b/>
            </w:rPr>
          </w:pPr>
          <w:r>
            <w:rPr>
              <w:rFonts w:cs="Arial"/>
              <w:b/>
            </w:rPr>
            <w:t>Phone</w:t>
          </w:r>
        </w:p>
      </w:tc>
      <w:tc>
        <w:tcPr>
          <w:tcW w:w="1237" w:type="dxa"/>
          <w:gridSpan w:val="3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ind w:left="261" w:right="-232" w:firstLine="142"/>
            <w:rPr>
              <w:rFonts w:cs="Arial"/>
              <w:b/>
            </w:rPr>
          </w:pPr>
          <w:r>
            <w:rPr>
              <w:rFonts w:cs="Arial"/>
              <w:b/>
            </w:rPr>
            <w:t>Fax</w:t>
          </w:r>
        </w:p>
      </w:tc>
      <w:tc>
        <w:tcPr>
          <w:tcW w:w="1825" w:type="dxa"/>
          <w:gridSpan w:val="3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ind w:left="-306" w:firstLine="748"/>
            <w:rPr>
              <w:rFonts w:cs="Arial"/>
              <w:b/>
            </w:rPr>
          </w:pPr>
          <w:r>
            <w:rPr>
              <w:rFonts w:cs="Arial"/>
              <w:b/>
            </w:rPr>
            <w:t>e-mail</w:t>
          </w:r>
        </w:p>
      </w:tc>
    </w:tr>
    <w:tr w:rsidR="00593A64">
      <w:trPr>
        <w:gridAfter w:val="1"/>
        <w:wAfter w:w="106" w:type="dxa"/>
        <w:trHeight w:val="350"/>
      </w:trPr>
      <w:tc>
        <w:tcPr>
          <w:tcW w:w="2660" w:type="dxa"/>
          <w:gridSpan w:val="2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ind w:right="-101"/>
            <w:rPr>
              <w:rFonts w:cs="Arial"/>
              <w:lang w:val="en-GB"/>
            </w:rPr>
          </w:pPr>
          <w:r>
            <w:rPr>
              <w:rFonts w:cs="Arial"/>
              <w:lang w:val="en-GB"/>
            </w:rPr>
            <w:t>Dept of Medicine, Respir Med Unit</w:t>
          </w:r>
        </w:p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rPr>
              <w:rFonts w:cs="Arial"/>
            </w:rPr>
          </w:pPr>
          <w:r>
            <w:rPr>
              <w:rFonts w:cs="Arial"/>
            </w:rPr>
            <w:t>Karolinska Univ Hospital-Solna L4:01</w:t>
          </w:r>
        </w:p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rPr>
              <w:rFonts w:cs="Arial"/>
            </w:rPr>
          </w:pPr>
          <w:r>
            <w:rPr>
              <w:rFonts w:cs="Arial"/>
            </w:rPr>
            <w:t>SE171 76 Stockholm, SWEDEN</w:t>
          </w:r>
        </w:p>
      </w:tc>
      <w:tc>
        <w:tcPr>
          <w:tcW w:w="2203" w:type="dxa"/>
          <w:gridSpan w:val="2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ind w:right="-108"/>
            <w:rPr>
              <w:rFonts w:cs="Arial"/>
            </w:rPr>
          </w:pPr>
          <w:r>
            <w:rPr>
              <w:rFonts w:cs="Arial"/>
            </w:rPr>
            <w:t>Lung Research Laboratory L4:01</w:t>
          </w:r>
        </w:p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rPr>
              <w:rFonts w:cs="Arial"/>
            </w:rPr>
          </w:pPr>
          <w:r>
            <w:rPr>
              <w:rFonts w:cs="Arial"/>
            </w:rPr>
            <w:t>Karolinska Univ Hospital-Solna</w:t>
          </w:r>
        </w:p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ind w:left="175" w:hanging="175"/>
            <w:rPr>
              <w:rFonts w:cs="Arial"/>
            </w:rPr>
          </w:pPr>
          <w:r>
            <w:rPr>
              <w:rFonts w:cs="Arial"/>
            </w:rPr>
            <w:t>Stocholm, SWEDEN</w:t>
          </w:r>
        </w:p>
      </w:tc>
      <w:tc>
        <w:tcPr>
          <w:tcW w:w="1680" w:type="dxa"/>
          <w:gridSpan w:val="2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ind w:left="99"/>
            <w:rPr>
              <w:rFonts w:cs="Arial"/>
            </w:rPr>
          </w:pPr>
          <w:r>
            <w:rPr>
              <w:rFonts w:cs="Arial"/>
            </w:rPr>
            <w:t>+46-8-5177 0666</w:t>
          </w:r>
        </w:p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rPr>
              <w:rFonts w:cs="Arial"/>
            </w:rPr>
          </w:pPr>
        </w:p>
      </w:tc>
      <w:tc>
        <w:tcPr>
          <w:tcW w:w="1237" w:type="dxa"/>
          <w:gridSpan w:val="3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ind w:left="-22" w:right="-179"/>
            <w:rPr>
              <w:rFonts w:cs="Arial"/>
            </w:rPr>
          </w:pPr>
          <w:r>
            <w:rPr>
              <w:rFonts w:cs="Arial"/>
            </w:rPr>
            <w:t>+46-8-5177 54 51</w:t>
          </w:r>
        </w:p>
      </w:tc>
      <w:tc>
        <w:tcPr>
          <w:tcW w:w="1825" w:type="dxa"/>
          <w:gridSpan w:val="3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ind w:left="-306" w:firstLine="306"/>
            <w:rPr>
              <w:rFonts w:cs="Arial"/>
            </w:rPr>
          </w:pPr>
          <w:r>
            <w:rPr>
              <w:rFonts w:cs="Arial"/>
            </w:rPr>
            <w:t>abraham.roos@ki.se</w:t>
          </w:r>
        </w:p>
      </w:tc>
    </w:tr>
    <w:tr w:rsidR="00593A64">
      <w:trPr>
        <w:trHeight w:val="251"/>
      </w:trPr>
      <w:tc>
        <w:tcPr>
          <w:tcW w:w="2660" w:type="dxa"/>
          <w:gridSpan w:val="2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rPr>
              <w:rFonts w:cs="Arial"/>
            </w:rPr>
          </w:pPr>
          <w:r>
            <w:rPr>
              <w:rFonts w:cs="Arial"/>
            </w:rPr>
            <w:t>Org. Number: 202100 2973</w:t>
          </w:r>
        </w:p>
      </w:tc>
      <w:tc>
        <w:tcPr>
          <w:tcW w:w="2203" w:type="dxa"/>
          <w:gridSpan w:val="2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rPr>
              <w:rFonts w:cs="Arial"/>
            </w:rPr>
          </w:pPr>
        </w:p>
      </w:tc>
      <w:tc>
        <w:tcPr>
          <w:tcW w:w="1855" w:type="dxa"/>
          <w:gridSpan w:val="3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rPr>
              <w:rFonts w:cs="Arial"/>
            </w:rPr>
          </w:pPr>
        </w:p>
      </w:tc>
      <w:tc>
        <w:tcPr>
          <w:tcW w:w="1168" w:type="dxa"/>
          <w:gridSpan w:val="3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rPr>
              <w:rFonts w:cs="Arial"/>
            </w:rPr>
          </w:pPr>
        </w:p>
      </w:tc>
      <w:tc>
        <w:tcPr>
          <w:tcW w:w="1825" w:type="dxa"/>
          <w:gridSpan w:val="3"/>
        </w:tcPr>
        <w:p w:rsidR="00593A64" w:rsidRDefault="00593A64" w:rsidP="00593A64">
          <w:pPr>
            <w:pStyle w:val="Sidfot"/>
            <w:tabs>
              <w:tab w:val="clear" w:pos="9072"/>
              <w:tab w:val="right" w:pos="9214"/>
            </w:tabs>
            <w:rPr>
              <w:rFonts w:cs="Arial"/>
            </w:rPr>
          </w:pPr>
        </w:p>
      </w:tc>
    </w:tr>
  </w:tbl>
  <w:p w:rsidR="00593A64" w:rsidRDefault="00593A6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24" w:rsidRDefault="00776024">
      <w:r>
        <w:separator/>
      </w:r>
    </w:p>
  </w:footnote>
  <w:footnote w:type="continuationSeparator" w:id="0">
    <w:p w:rsidR="00776024" w:rsidRDefault="00776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593A64">
      <w:trPr>
        <w:cantSplit/>
      </w:trPr>
      <w:tc>
        <w:tcPr>
          <w:tcW w:w="5387" w:type="dxa"/>
          <w:vMerge w:val="restart"/>
        </w:tcPr>
        <w:p w:rsidR="00593A64" w:rsidRDefault="0099465D">
          <w:pPr>
            <w:pStyle w:val="Sidhuvud"/>
          </w:pPr>
          <w:r>
            <w:drawing>
              <wp:inline distT="0" distB="0" distL="0" distR="0" wp14:anchorId="46D3B22C" wp14:editId="42671588">
                <wp:extent cx="2157730" cy="885190"/>
                <wp:effectExtent l="19050" t="0" r="0" b="0"/>
                <wp:docPr id="2" name="Picture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:rsidR="00593A64" w:rsidRDefault="00593A64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:rsidR="00593A64" w:rsidRDefault="00593A64">
          <w:pPr>
            <w:pStyle w:val="Sidhuvud"/>
            <w:rPr>
              <w:rFonts w:cs="Arial"/>
            </w:rPr>
          </w:pPr>
        </w:p>
      </w:tc>
    </w:tr>
    <w:tr w:rsidR="00593A64">
      <w:trPr>
        <w:cantSplit/>
      </w:trPr>
      <w:tc>
        <w:tcPr>
          <w:tcW w:w="5387" w:type="dxa"/>
          <w:vMerge/>
        </w:tcPr>
        <w:p w:rsidR="00593A64" w:rsidRDefault="00593A64">
          <w:pPr>
            <w:pStyle w:val="Sidhuvud"/>
          </w:pPr>
        </w:p>
      </w:tc>
      <w:tc>
        <w:tcPr>
          <w:tcW w:w="3856" w:type="dxa"/>
        </w:tcPr>
        <w:p w:rsidR="00593A64" w:rsidRDefault="00593A64">
          <w:pPr>
            <w:pStyle w:val="Sidhuvud"/>
            <w:rPr>
              <w:rFonts w:cs="Arial"/>
              <w:b/>
            </w:rPr>
          </w:pPr>
          <w:r>
            <w:rPr>
              <w:rFonts w:cs="Arial"/>
              <w:b/>
            </w:rPr>
            <w:t>Dokumentnamn</w:t>
          </w:r>
        </w:p>
      </w:tc>
      <w:tc>
        <w:tcPr>
          <w:tcW w:w="851" w:type="dxa"/>
        </w:tcPr>
        <w:p w:rsidR="00593A64" w:rsidRDefault="00593A64">
          <w:pPr>
            <w:pStyle w:val="Sidhuvud"/>
            <w:rPr>
              <w:rFonts w:cs="Arial"/>
              <w:b/>
            </w:rPr>
          </w:pPr>
          <w:r>
            <w:rPr>
              <w:rFonts w:cs="Arial"/>
              <w:b/>
            </w:rPr>
            <w:t>DNR</w:t>
          </w:r>
        </w:p>
      </w:tc>
    </w:tr>
    <w:tr w:rsidR="00593A64">
      <w:trPr>
        <w:cantSplit/>
      </w:trPr>
      <w:tc>
        <w:tcPr>
          <w:tcW w:w="5387" w:type="dxa"/>
          <w:vMerge/>
        </w:tcPr>
        <w:p w:rsidR="00593A64" w:rsidRDefault="00593A64">
          <w:pPr>
            <w:pStyle w:val="Sidhuvud"/>
          </w:pPr>
        </w:p>
      </w:tc>
      <w:tc>
        <w:tcPr>
          <w:tcW w:w="3856" w:type="dxa"/>
        </w:tcPr>
        <w:p w:rsidR="00593A64" w:rsidRDefault="00593A64">
          <w:pPr>
            <w:pStyle w:val="Sidhuvud"/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MACROBUTTON NoMacro &lt;Dokumentnamn&gt; </w:instrText>
          </w:r>
          <w:r>
            <w:rPr>
              <w:rFonts w:cs="Arial"/>
            </w:rPr>
            <w:fldChar w:fldCharType="end"/>
          </w:r>
        </w:p>
      </w:tc>
      <w:tc>
        <w:tcPr>
          <w:tcW w:w="851" w:type="dxa"/>
        </w:tcPr>
        <w:p w:rsidR="00593A64" w:rsidRDefault="00593A64">
          <w:pPr>
            <w:pStyle w:val="Sidhuvud"/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MACROBUTTON NoMacro &lt;DNR&gt; </w:instrText>
          </w:r>
          <w:r>
            <w:rPr>
              <w:rFonts w:cs="Arial"/>
            </w:rPr>
            <w:fldChar w:fldCharType="end"/>
          </w:r>
        </w:p>
      </w:tc>
    </w:tr>
    <w:tr w:rsidR="00593A64">
      <w:trPr>
        <w:cantSplit/>
      </w:trPr>
      <w:tc>
        <w:tcPr>
          <w:tcW w:w="5387" w:type="dxa"/>
          <w:vMerge/>
        </w:tcPr>
        <w:p w:rsidR="00593A64" w:rsidRDefault="00593A64">
          <w:pPr>
            <w:pStyle w:val="Sidhuvud"/>
          </w:pPr>
        </w:p>
      </w:tc>
      <w:tc>
        <w:tcPr>
          <w:tcW w:w="3856" w:type="dxa"/>
        </w:tcPr>
        <w:p w:rsidR="00593A64" w:rsidRDefault="00593A64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:rsidR="00593A64" w:rsidRDefault="00593A64">
          <w:pPr>
            <w:pStyle w:val="Sidhuvud"/>
            <w:rPr>
              <w:rFonts w:cs="Arial"/>
            </w:rPr>
          </w:pPr>
        </w:p>
      </w:tc>
    </w:tr>
    <w:tr w:rsidR="00593A64">
      <w:trPr>
        <w:cantSplit/>
      </w:trPr>
      <w:tc>
        <w:tcPr>
          <w:tcW w:w="5387" w:type="dxa"/>
          <w:vMerge/>
        </w:tcPr>
        <w:p w:rsidR="00593A64" w:rsidRDefault="00593A64">
          <w:pPr>
            <w:pStyle w:val="Sidhuvud"/>
          </w:pPr>
        </w:p>
      </w:tc>
      <w:tc>
        <w:tcPr>
          <w:tcW w:w="3856" w:type="dxa"/>
        </w:tcPr>
        <w:p w:rsidR="00593A64" w:rsidRDefault="00593A64">
          <w:pPr>
            <w:pStyle w:val="Sidhuvud"/>
            <w:rPr>
              <w:rFonts w:cs="Arial"/>
              <w:b/>
            </w:rPr>
          </w:pPr>
          <w:r>
            <w:rPr>
              <w:rFonts w:cs="Arial"/>
              <w:b/>
            </w:rPr>
            <w:t>Datum</w:t>
          </w:r>
        </w:p>
      </w:tc>
      <w:tc>
        <w:tcPr>
          <w:tcW w:w="851" w:type="dxa"/>
        </w:tcPr>
        <w:p w:rsidR="00593A64" w:rsidRDefault="00593A64">
          <w:pPr>
            <w:pStyle w:val="Sidhuvud"/>
            <w:rPr>
              <w:rFonts w:cs="Arial"/>
              <w:b/>
            </w:rPr>
          </w:pPr>
          <w:r>
            <w:rPr>
              <w:rFonts w:cs="Arial"/>
              <w:b/>
            </w:rPr>
            <w:t>Sida</w:t>
          </w:r>
        </w:p>
      </w:tc>
    </w:tr>
    <w:tr w:rsidR="00593A64">
      <w:trPr>
        <w:cantSplit/>
      </w:trPr>
      <w:tc>
        <w:tcPr>
          <w:tcW w:w="5387" w:type="dxa"/>
          <w:vMerge/>
        </w:tcPr>
        <w:p w:rsidR="00593A64" w:rsidRDefault="00593A64">
          <w:pPr>
            <w:pStyle w:val="Sidhuvud"/>
          </w:pPr>
        </w:p>
      </w:tc>
      <w:tc>
        <w:tcPr>
          <w:tcW w:w="3856" w:type="dxa"/>
        </w:tcPr>
        <w:p w:rsidR="00593A64" w:rsidRDefault="00593A64">
          <w:pPr>
            <w:pStyle w:val="Sidhuvud"/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MACROBUTTON NoMacro &lt;Datum&gt; </w:instrText>
          </w:r>
          <w:r>
            <w:rPr>
              <w:rFonts w:cs="Arial"/>
            </w:rPr>
            <w:fldChar w:fldCharType="end"/>
          </w:r>
        </w:p>
      </w:tc>
      <w:tc>
        <w:tcPr>
          <w:tcW w:w="851" w:type="dxa"/>
        </w:tcPr>
        <w:p w:rsidR="00593A64" w:rsidRDefault="00593A64">
          <w:pPr>
            <w:pStyle w:val="Sidhuvud"/>
            <w:rPr>
              <w:rFonts w:cs="Arial"/>
            </w:rPr>
          </w:pPr>
          <w:r>
            <w:rPr>
              <w:rStyle w:val="Sidnummer"/>
              <w:rFonts w:cs="Arial"/>
            </w:rPr>
            <w:fldChar w:fldCharType="begin"/>
          </w:r>
          <w:r>
            <w:rPr>
              <w:rStyle w:val="Sidnummer"/>
              <w:rFonts w:cs="Arial"/>
            </w:rPr>
            <w:instrText xml:space="preserve"> PAGE </w:instrText>
          </w:r>
          <w:r>
            <w:rPr>
              <w:rStyle w:val="Sidnummer"/>
              <w:rFonts w:cs="Arial"/>
            </w:rPr>
            <w:fldChar w:fldCharType="separate"/>
          </w:r>
          <w:r w:rsidR="00F56042">
            <w:rPr>
              <w:rStyle w:val="Sidnummer"/>
              <w:rFonts w:cs="Arial"/>
            </w:rPr>
            <w:t>2</w:t>
          </w:r>
          <w:r>
            <w:rPr>
              <w:rStyle w:val="Sidnummer"/>
              <w:rFonts w:cs="Arial"/>
            </w:rPr>
            <w:fldChar w:fldCharType="end"/>
          </w:r>
          <w:r>
            <w:rPr>
              <w:rStyle w:val="Sidnummer"/>
              <w:rFonts w:cs="Arial"/>
            </w:rPr>
            <w:t xml:space="preserve"> / </w:t>
          </w:r>
          <w:r>
            <w:rPr>
              <w:rStyle w:val="Sidnummer"/>
              <w:rFonts w:cs="Arial"/>
            </w:rPr>
            <w:fldChar w:fldCharType="begin"/>
          </w:r>
          <w:r>
            <w:rPr>
              <w:rStyle w:val="Sidnummer"/>
              <w:rFonts w:cs="Arial"/>
            </w:rPr>
            <w:instrText xml:space="preserve"> NUMPAGES </w:instrText>
          </w:r>
          <w:r>
            <w:rPr>
              <w:rStyle w:val="Sidnummer"/>
              <w:rFonts w:cs="Arial"/>
            </w:rPr>
            <w:fldChar w:fldCharType="separate"/>
          </w:r>
          <w:r w:rsidR="00F56042">
            <w:rPr>
              <w:rStyle w:val="Sidnummer"/>
              <w:rFonts w:cs="Arial"/>
            </w:rPr>
            <w:t>2</w:t>
          </w:r>
          <w:r>
            <w:rPr>
              <w:rStyle w:val="Sidnummer"/>
              <w:rFonts w:cs="Arial"/>
            </w:rPr>
            <w:fldChar w:fldCharType="end"/>
          </w:r>
        </w:p>
      </w:tc>
    </w:tr>
  </w:tbl>
  <w:p w:rsidR="00593A64" w:rsidRDefault="00593A6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83" w:type="dxa"/>
      <w:tblInd w:w="-176" w:type="dxa"/>
      <w:tblLayout w:type="fixed"/>
      <w:tblLook w:val="01E0" w:firstRow="1" w:lastRow="1" w:firstColumn="1" w:lastColumn="1" w:noHBand="0" w:noVBand="0"/>
    </w:tblPr>
    <w:tblGrid>
      <w:gridCol w:w="2926"/>
      <w:gridCol w:w="2095"/>
      <w:gridCol w:w="462"/>
    </w:tblGrid>
    <w:tr w:rsidR="00593A64">
      <w:trPr>
        <w:cantSplit/>
        <w:trHeight w:val="199"/>
      </w:trPr>
      <w:tc>
        <w:tcPr>
          <w:tcW w:w="2926" w:type="dxa"/>
          <w:vMerge w:val="restart"/>
        </w:tcPr>
        <w:p w:rsidR="00593A64" w:rsidRDefault="0099465D" w:rsidP="00593A64">
          <w:pPr>
            <w:pStyle w:val="Sidhuvud"/>
            <w:ind w:left="1446" w:hanging="1446"/>
          </w:pPr>
          <w:r>
            <w:drawing>
              <wp:inline distT="0" distB="0" distL="0" distR="0">
                <wp:extent cx="1704340" cy="694690"/>
                <wp:effectExtent l="19050" t="0" r="0" b="0"/>
                <wp:docPr id="1" name="Picture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69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93A64" w:rsidRDefault="00593A64"/>
        <w:p w:rsidR="00593A64" w:rsidRDefault="00593A64"/>
      </w:tc>
      <w:tc>
        <w:tcPr>
          <w:tcW w:w="2095" w:type="dxa"/>
        </w:tcPr>
        <w:p w:rsidR="00593A64" w:rsidRDefault="00593A64">
          <w:pPr>
            <w:pStyle w:val="Sidhuvud"/>
            <w:rPr>
              <w:rFonts w:cs="Arial"/>
            </w:rPr>
          </w:pPr>
        </w:p>
      </w:tc>
      <w:tc>
        <w:tcPr>
          <w:tcW w:w="462" w:type="dxa"/>
        </w:tcPr>
        <w:p w:rsidR="00593A64" w:rsidRDefault="00593A64">
          <w:pPr>
            <w:pStyle w:val="Sidhuvud"/>
            <w:rPr>
              <w:rFonts w:cs="Arial"/>
            </w:rPr>
          </w:pPr>
        </w:p>
      </w:tc>
    </w:tr>
    <w:tr w:rsidR="00593A64">
      <w:trPr>
        <w:cantSplit/>
        <w:trHeight w:val="147"/>
      </w:trPr>
      <w:tc>
        <w:tcPr>
          <w:tcW w:w="2926" w:type="dxa"/>
          <w:vMerge/>
        </w:tcPr>
        <w:p w:rsidR="00593A64" w:rsidRDefault="00593A64">
          <w:pPr>
            <w:pStyle w:val="Sidhuvud"/>
          </w:pPr>
        </w:p>
      </w:tc>
      <w:tc>
        <w:tcPr>
          <w:tcW w:w="2095" w:type="dxa"/>
        </w:tcPr>
        <w:p w:rsidR="00593A64" w:rsidRDefault="00593A64">
          <w:pPr>
            <w:pStyle w:val="Sidhuvud"/>
            <w:rPr>
              <w:rFonts w:cs="Arial"/>
              <w:b/>
            </w:rPr>
          </w:pPr>
        </w:p>
      </w:tc>
      <w:tc>
        <w:tcPr>
          <w:tcW w:w="462" w:type="dxa"/>
        </w:tcPr>
        <w:p w:rsidR="00593A64" w:rsidRDefault="00593A64">
          <w:pPr>
            <w:pStyle w:val="Sidhuvud"/>
            <w:rPr>
              <w:rFonts w:cs="Arial"/>
              <w:b/>
            </w:rPr>
          </w:pPr>
        </w:p>
      </w:tc>
    </w:tr>
    <w:tr w:rsidR="00593A64">
      <w:trPr>
        <w:cantSplit/>
        <w:trHeight w:val="147"/>
      </w:trPr>
      <w:tc>
        <w:tcPr>
          <w:tcW w:w="2926" w:type="dxa"/>
          <w:vMerge/>
        </w:tcPr>
        <w:p w:rsidR="00593A64" w:rsidRDefault="00593A64">
          <w:pPr>
            <w:pStyle w:val="Sidhuvud"/>
          </w:pPr>
        </w:p>
      </w:tc>
      <w:tc>
        <w:tcPr>
          <w:tcW w:w="2095" w:type="dxa"/>
        </w:tcPr>
        <w:p w:rsidR="00593A64" w:rsidRDefault="00593A64">
          <w:pPr>
            <w:pStyle w:val="Sidhuvud"/>
            <w:rPr>
              <w:rFonts w:cs="Arial"/>
            </w:rPr>
          </w:pPr>
        </w:p>
      </w:tc>
      <w:tc>
        <w:tcPr>
          <w:tcW w:w="462" w:type="dxa"/>
        </w:tcPr>
        <w:p w:rsidR="00593A64" w:rsidRDefault="00593A64">
          <w:pPr>
            <w:pStyle w:val="Sidhuvud"/>
            <w:rPr>
              <w:rFonts w:cs="Arial"/>
            </w:rPr>
          </w:pPr>
        </w:p>
      </w:tc>
    </w:tr>
    <w:tr w:rsidR="00593A64">
      <w:trPr>
        <w:cantSplit/>
        <w:trHeight w:val="147"/>
      </w:trPr>
      <w:tc>
        <w:tcPr>
          <w:tcW w:w="2926" w:type="dxa"/>
          <w:vMerge/>
        </w:tcPr>
        <w:p w:rsidR="00593A64" w:rsidRDefault="00593A64">
          <w:pPr>
            <w:pStyle w:val="Sidhuvud"/>
          </w:pPr>
        </w:p>
      </w:tc>
      <w:tc>
        <w:tcPr>
          <w:tcW w:w="2095" w:type="dxa"/>
        </w:tcPr>
        <w:p w:rsidR="00593A64" w:rsidRDefault="00593A64">
          <w:pPr>
            <w:pStyle w:val="Sidhuvud"/>
            <w:rPr>
              <w:rFonts w:cs="Arial"/>
            </w:rPr>
          </w:pPr>
        </w:p>
      </w:tc>
      <w:tc>
        <w:tcPr>
          <w:tcW w:w="462" w:type="dxa"/>
        </w:tcPr>
        <w:p w:rsidR="00593A64" w:rsidRDefault="00593A64">
          <w:pPr>
            <w:pStyle w:val="Sidhuvud"/>
            <w:rPr>
              <w:rFonts w:cs="Arial"/>
            </w:rPr>
          </w:pPr>
        </w:p>
      </w:tc>
    </w:tr>
    <w:tr w:rsidR="00593A64">
      <w:trPr>
        <w:gridAfter w:val="2"/>
        <w:wAfter w:w="2557" w:type="dxa"/>
        <w:cantSplit/>
        <w:trHeight w:val="187"/>
      </w:trPr>
      <w:tc>
        <w:tcPr>
          <w:tcW w:w="2926" w:type="dxa"/>
          <w:vMerge/>
        </w:tcPr>
        <w:p w:rsidR="00593A64" w:rsidRDefault="00593A64">
          <w:pPr>
            <w:pStyle w:val="Sidhuvud"/>
          </w:pPr>
        </w:p>
      </w:tc>
    </w:tr>
    <w:tr w:rsidR="00593A64">
      <w:trPr>
        <w:gridAfter w:val="2"/>
        <w:wAfter w:w="2557" w:type="dxa"/>
        <w:cantSplit/>
        <w:trHeight w:val="187"/>
      </w:trPr>
      <w:tc>
        <w:tcPr>
          <w:tcW w:w="2926" w:type="dxa"/>
          <w:vMerge/>
        </w:tcPr>
        <w:p w:rsidR="00593A64" w:rsidRDefault="00593A64">
          <w:pPr>
            <w:pStyle w:val="Sidhuvud"/>
          </w:pPr>
        </w:p>
      </w:tc>
    </w:tr>
  </w:tbl>
  <w:p w:rsidR="00593A64" w:rsidRDefault="00593A6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6C4861F4"/>
    <w:multiLevelType w:val="hybridMultilevel"/>
    <w:tmpl w:val="4D96D5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&lt;"/>
    <w:docVar w:name="stc3_dlg_element¤01¤01" w:val="栜懒۞⟠۶Ӥင뺘报Ɇ`Ѐge"/>
    <w:docVar w:name="stc3_dlg_element¤01¤01¤01" w:val="application/vnd.openxmlformats-officedocument.wordprocessingml.webSettings+xml"/>
    <w:docVar w:name="stc3_dlg_element¤01¤01¤01¤01" w:val="栜懒۞⟠۶Ӥင뺘报Ɇ`ЀgeĦqÜZÜqqヿꐐ恃ЫĆ"/>
    <w:docVar w:name="stc3_dlg_element¤01¤01¤01¤02" w:val="̖̖фƠ쀀ں懨ǟ̩̩ҼƠ۶녈ں̪̪ԴƠ蕀м摨ǟ́́֬Ơ臀м남ں͂͂ؤƠ۶您ǟ̓#̓#ڜƠ샠ں㌨ںͦͦܔƠᑠڕ毨ǟͨͨ"/>
    <w:docVar w:name="stc3_dlg_element¤01¤01¤01¤03" w:val="_x000a_ъ䄂чㄩъ䄂чㄑъ䄂чヹъ䄂чメъ䄂чドъ䄂чケъ䄂ч゙ъ䄂ч牠ы䄂ч㠸ъ䄂ч㠸ъ䄂ч牠ы䄂ч㠠ъ䄂ч㠈ъ䄂ч䗰ъ䄂ч犀ы䄂ч犠ы䄂ч䗘ъ䄂ч῀ڟĂч"/>
    <w:docVar w:name="stc3_dlg_element¤01¤01¤01¤04" w:val="橄懒ꓐы۞찔报"/>
    <w:docVar w:name="stc3_dlg_element¤01¤01¤01¤05" w:val="枀ڟ暐ڟ敐ڟ摠ڟ懠ڟ怀ڟ夐ڕꏀчꐐчꑠч꒰чꔀчꕐчꖠчꗰчꙀчꚐчꛠчꜰчꞀчꟐчꠠчꡰчꣀчꤐчꥠчꦰчꨀч꩐чꪠч"/>
    <w:docVar w:name="stc3_dlg_element¤01¤01¤01¤06" w:val="application/vnd.openxmlformats-officedocument.wordprocessingml.webSettings+xml 曆戩"/>
    <w:docVar w:name="stc3_dlg_rowcount¤ds_¤DNR" w:val="w:docVa"/>
    <w:docVar w:name="stc3_dlg_rowcount¤ds_¤Dokumentnamn" w:val="w:docVa"/>
    <w:docVar w:name="stc3_dlg_rowcount¤ds_¤Mottagare" w:val="w:docVa"/>
    <w:docVar w:name="stc3_dlg_type¤dl_¤DocLanguage" w:val="w:docVa"/>
    <w:docVar w:name="stc3_dlg_type¤ds_¤Datum" w:val="w:docVa"/>
    <w:docVar w:name="stc3_dlg_type¤ds_¤DNR" w:val="w:docVa"/>
    <w:docVar w:name="stc3_dlg_type¤ds_¤Dokumentnamn" w:val="w:docVa"/>
    <w:docVar w:name="stc3_dlg_type¤ds_¤Mottagare" w:val="w:docVa"/>
    <w:docVar w:name="stc3_dlg_type¤pr_¤Profile" w:val="w:abstractNumI"/>
  </w:docVars>
  <w:rsids>
    <w:rsidRoot w:val="005E65C3"/>
    <w:rsid w:val="000266A1"/>
    <w:rsid w:val="000C1CA1"/>
    <w:rsid w:val="001D3F91"/>
    <w:rsid w:val="002F559E"/>
    <w:rsid w:val="00346980"/>
    <w:rsid w:val="00593A64"/>
    <w:rsid w:val="005D2FEB"/>
    <w:rsid w:val="005E65C3"/>
    <w:rsid w:val="006C4CC2"/>
    <w:rsid w:val="006F7D0C"/>
    <w:rsid w:val="00776024"/>
    <w:rsid w:val="007830FD"/>
    <w:rsid w:val="007B6DA6"/>
    <w:rsid w:val="0086324B"/>
    <w:rsid w:val="00867EC9"/>
    <w:rsid w:val="0099465D"/>
    <w:rsid w:val="00A22080"/>
    <w:rsid w:val="00A54FA0"/>
    <w:rsid w:val="00C15B5E"/>
    <w:rsid w:val="00D33B4A"/>
    <w:rsid w:val="00D80149"/>
    <w:rsid w:val="00EF13B1"/>
    <w:rsid w:val="00F5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E4"/>
    <w:rPr>
      <w:sz w:val="22"/>
      <w:szCs w:val="24"/>
    </w:rPr>
  </w:style>
  <w:style w:type="paragraph" w:styleId="Rubrik1">
    <w:name w:val="heading 1"/>
    <w:basedOn w:val="Normal"/>
    <w:next w:val="Normal"/>
    <w:qFormat/>
    <w:rsid w:val="005774E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5774E4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semiHidden/>
    <w:rsid w:val="005774E4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paragraph" w:styleId="Ballongtext">
    <w:name w:val="Balloon Text"/>
    <w:basedOn w:val="Normal"/>
    <w:semiHidden/>
    <w:rsid w:val="005774E4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sid w:val="005774E4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semiHidden/>
    <w:rsid w:val="005774E4"/>
  </w:style>
  <w:style w:type="character" w:customStyle="1" w:styleId="SidhuvudChar">
    <w:name w:val="Sidhuvud Char"/>
    <w:rsid w:val="005774E4"/>
    <w:rPr>
      <w:rFonts w:ascii="Arial" w:hAnsi="Arial"/>
      <w:noProof/>
      <w:sz w:val="16"/>
      <w:szCs w:val="16"/>
    </w:rPr>
  </w:style>
  <w:style w:type="character" w:customStyle="1" w:styleId="bold1">
    <w:name w:val="bold1"/>
    <w:rsid w:val="005774E4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bodytext1">
    <w:name w:val="bodytext1"/>
    <w:rsid w:val="005774E4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Rubrik1Char">
    <w:name w:val="Rubrik 1 Char"/>
    <w:rsid w:val="005774E4"/>
    <w:rPr>
      <w:rFonts w:ascii="Cambria" w:eastAsia="Times New Roman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body-loose1">
    <w:name w:val="body-loose1"/>
    <w:rsid w:val="00AF2290"/>
    <w:rPr>
      <w:rFonts w:ascii="Georgia" w:hAnsi="Georgia" w:hint="default"/>
      <w:color w:val="333333"/>
      <w:sz w:val="18"/>
      <w:szCs w:val="18"/>
    </w:rPr>
  </w:style>
  <w:style w:type="character" w:styleId="Kommentarsreferens">
    <w:name w:val="annotation reference"/>
    <w:uiPriority w:val="99"/>
    <w:semiHidden/>
    <w:unhideWhenUsed/>
    <w:rsid w:val="009E678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E678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E678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E678F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9E678F"/>
    <w:rPr>
      <w:b/>
      <w:bCs/>
    </w:rPr>
  </w:style>
  <w:style w:type="character" w:styleId="Hyperlnk">
    <w:name w:val="Hyperlink"/>
    <w:uiPriority w:val="99"/>
    <w:semiHidden/>
    <w:unhideWhenUsed/>
    <w:rsid w:val="007B6D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E4"/>
    <w:rPr>
      <w:sz w:val="22"/>
      <w:szCs w:val="24"/>
    </w:rPr>
  </w:style>
  <w:style w:type="paragraph" w:styleId="Rubrik1">
    <w:name w:val="heading 1"/>
    <w:basedOn w:val="Normal"/>
    <w:next w:val="Normal"/>
    <w:qFormat/>
    <w:rsid w:val="005774E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5774E4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semiHidden/>
    <w:rsid w:val="005774E4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paragraph" w:styleId="Ballongtext">
    <w:name w:val="Balloon Text"/>
    <w:basedOn w:val="Normal"/>
    <w:semiHidden/>
    <w:rsid w:val="005774E4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sid w:val="005774E4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semiHidden/>
    <w:rsid w:val="005774E4"/>
  </w:style>
  <w:style w:type="character" w:customStyle="1" w:styleId="SidhuvudChar">
    <w:name w:val="Sidhuvud Char"/>
    <w:rsid w:val="005774E4"/>
    <w:rPr>
      <w:rFonts w:ascii="Arial" w:hAnsi="Arial"/>
      <w:noProof/>
      <w:sz w:val="16"/>
      <w:szCs w:val="16"/>
    </w:rPr>
  </w:style>
  <w:style w:type="character" w:customStyle="1" w:styleId="bold1">
    <w:name w:val="bold1"/>
    <w:rsid w:val="005774E4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bodytext1">
    <w:name w:val="bodytext1"/>
    <w:rsid w:val="005774E4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Rubrik1Char">
    <w:name w:val="Rubrik 1 Char"/>
    <w:rsid w:val="005774E4"/>
    <w:rPr>
      <w:rFonts w:ascii="Cambria" w:eastAsia="Times New Roman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body-loose1">
    <w:name w:val="body-loose1"/>
    <w:rsid w:val="00AF2290"/>
    <w:rPr>
      <w:rFonts w:ascii="Georgia" w:hAnsi="Georgia" w:hint="default"/>
      <w:color w:val="333333"/>
      <w:sz w:val="18"/>
      <w:szCs w:val="18"/>
    </w:rPr>
  </w:style>
  <w:style w:type="character" w:styleId="Kommentarsreferens">
    <w:name w:val="annotation reference"/>
    <w:uiPriority w:val="99"/>
    <w:semiHidden/>
    <w:unhideWhenUsed/>
    <w:rsid w:val="009E678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E678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E678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E678F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9E678F"/>
    <w:rPr>
      <w:b/>
      <w:bCs/>
    </w:rPr>
  </w:style>
  <w:style w:type="character" w:styleId="Hyperlnk">
    <w:name w:val="Hyperlink"/>
    <w:uiPriority w:val="99"/>
    <w:semiHidden/>
    <w:unhideWhenUsed/>
    <w:rsid w:val="007B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ttk476\Local%20Settings\Temporary%20Internet%20Files\OLK3F\RecLettTB%20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RecLettTB 2008.dot</Template>
  <TotalTime>0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 f medicin</vt:lpstr>
      <vt:lpstr>Inst f medicin</vt:lpstr>
    </vt:vector>
  </TitlesOfParts>
  <Company>AstraZeneca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 f medicin</dc:title>
  <dc:creator>Magnus Nord</dc:creator>
  <cp:lastModifiedBy>Abraham</cp:lastModifiedBy>
  <cp:revision>2</cp:revision>
  <cp:lastPrinted>2009-04-20T14:40:00Z</cp:lastPrinted>
  <dcterms:created xsi:type="dcterms:W3CDTF">2013-07-30T07:37:00Z</dcterms:created>
  <dcterms:modified xsi:type="dcterms:W3CDTF">2013-07-30T07:37:00Z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