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0E0" w:rsidRDefault="004F18AD" w:rsidP="00B45968">
      <w:pPr>
        <w:pStyle w:val="Heading1"/>
        <w:bidi w:val="0"/>
      </w:pPr>
      <w:bookmarkStart w:id="0" w:name="_GoBack"/>
      <w:bookmarkEnd w:id="0"/>
      <w:r w:rsidRPr="00D636F7">
        <w:t>Colony growth tracking</w:t>
      </w:r>
    </w:p>
    <w:p w:rsidR="00E2088A" w:rsidRDefault="00177E05" w:rsidP="00A310E0">
      <w:pPr>
        <w:pStyle w:val="Heading1"/>
        <w:bidi w:val="0"/>
        <w:rPr>
          <w:sz w:val="24"/>
          <w:szCs w:val="24"/>
        </w:rPr>
      </w:pPr>
      <w:r w:rsidRPr="00177E05">
        <w:rPr>
          <w:sz w:val="24"/>
          <w:szCs w:val="24"/>
        </w:rPr>
        <w:t xml:space="preserve">The purpose of the applications described below is first to prepare the raw images for convenient image analysis, then to analyze each Petri dish and finally to reconstruct the statistics of appearance time and growth rates of all dishes that belong to the same strain/condition.  </w:t>
      </w:r>
    </w:p>
    <w:p w:rsidR="004F18AD" w:rsidRDefault="004F18AD" w:rsidP="00481476">
      <w:pPr>
        <w:bidi w:val="0"/>
      </w:pPr>
    </w:p>
    <w:p w:rsidR="004F18AD" w:rsidRDefault="004F18AD" w:rsidP="00823EEC">
      <w:pPr>
        <w:pStyle w:val="Heading2"/>
        <w:bidi w:val="0"/>
      </w:pPr>
      <w:r>
        <w:t>Image analysis</w:t>
      </w:r>
    </w:p>
    <w:p w:rsidR="004F18AD" w:rsidRPr="002628EF" w:rsidRDefault="004F18AD" w:rsidP="002628EF">
      <w:pPr>
        <w:bidi w:val="0"/>
      </w:pPr>
    </w:p>
    <w:p w:rsidR="004F18AD" w:rsidRDefault="004F18AD" w:rsidP="00B45968">
      <w:pPr>
        <w:numPr>
          <w:ilvl w:val="0"/>
          <w:numId w:val="1"/>
        </w:numPr>
        <w:bidi w:val="0"/>
        <w:spacing w:after="0" w:line="240" w:lineRule="auto"/>
        <w:jc w:val="both"/>
        <w:rPr>
          <w:rFonts w:ascii="Times New Roman" w:hAnsi="Times New Roman" w:cs="Times New Roman"/>
        </w:rPr>
      </w:pPr>
      <w:r w:rsidRPr="006B4EF5">
        <w:rPr>
          <w:rFonts w:ascii="Times New Roman" w:hAnsi="Times New Roman" w:cs="Times New Roman"/>
        </w:rPr>
        <w:t>Pre-Processing:</w:t>
      </w:r>
      <w:r w:rsidR="007F2852">
        <w:rPr>
          <w:rFonts w:ascii="Times New Roman" w:hAnsi="Times New Roman" w:cs="Times New Roman"/>
        </w:rPr>
        <w:t xml:space="preserve"> Each scanner produces an image of up to 6 Petri dishes. Each Petri dish is analyzed separately</w:t>
      </w:r>
      <w:r w:rsidR="00FE06FE">
        <w:rPr>
          <w:rFonts w:ascii="Times New Roman" w:hAnsi="Times New Roman" w:cs="Times New Roman"/>
        </w:rPr>
        <w:t xml:space="preserve"> (because each dish may contain a different condition). The </w:t>
      </w:r>
      <w:proofErr w:type="gramStart"/>
      <w:r w:rsidR="00FE06FE">
        <w:rPr>
          <w:rFonts w:ascii="Times New Roman" w:hAnsi="Times New Roman" w:cs="Times New Roman"/>
        </w:rPr>
        <w:t>preprocessing</w:t>
      </w:r>
      <w:proofErr w:type="gramEnd"/>
      <w:r w:rsidR="00FE06FE">
        <w:rPr>
          <w:rFonts w:ascii="Times New Roman" w:hAnsi="Times New Roman" w:cs="Times New Roman"/>
        </w:rPr>
        <w:t xml:space="preserve"> stage purpose is to align all the images of a specified scanner, and to separate the 6 Petri dishs.</w:t>
      </w:r>
      <w:r w:rsidR="00B45968">
        <w:rPr>
          <w:rFonts w:ascii="Times New Roman" w:hAnsi="Times New Roman" w:cs="Times New Roman"/>
        </w:rPr>
        <w:t xml:space="preserve"> </w:t>
      </w:r>
      <w:r w:rsidR="00B45968" w:rsidRPr="00B45968">
        <w:rPr>
          <w:rFonts w:ascii="Times New Roman" w:hAnsi="Times New Roman" w:cs="Times New Roman"/>
        </w:rPr>
        <w:t xml:space="preserve">It is assumed that the raw images are similar to the example shown below, namely that each scanner monitors up to 6 standard Petri </w:t>
      </w:r>
      <w:proofErr w:type="gramStart"/>
      <w:r w:rsidR="00B45968" w:rsidRPr="00B45968">
        <w:rPr>
          <w:rFonts w:ascii="Times New Roman" w:hAnsi="Times New Roman" w:cs="Times New Roman"/>
        </w:rPr>
        <w:t>dishes</w:t>
      </w:r>
      <w:r w:rsidR="00B45968">
        <w:rPr>
          <w:rFonts w:ascii="Times New Roman" w:hAnsi="Times New Roman" w:cs="Times New Roman"/>
        </w:rPr>
        <w:t xml:space="preserve">, </w:t>
      </w:r>
      <w:r w:rsidR="00F8645E">
        <w:rPr>
          <w:rFonts w:ascii="Times New Roman" w:hAnsi="Times New Roman" w:cs="Times New Roman"/>
        </w:rPr>
        <w:t>that</w:t>
      </w:r>
      <w:proofErr w:type="gramEnd"/>
      <w:r w:rsidR="00F8645E">
        <w:rPr>
          <w:rFonts w:ascii="Times New Roman" w:hAnsi="Times New Roman" w:cs="Times New Roman"/>
        </w:rPr>
        <w:t xml:space="preserve"> are placed in a fixed position on the scanner.</w:t>
      </w:r>
    </w:p>
    <w:p w:rsidR="00C74AD9" w:rsidRDefault="00C74AD9" w:rsidP="00C74AD9">
      <w:pPr>
        <w:bidi w:val="0"/>
        <w:spacing w:after="0" w:line="240" w:lineRule="auto"/>
        <w:ind w:left="360"/>
        <w:jc w:val="both"/>
        <w:rPr>
          <w:rFonts w:ascii="Times New Roman" w:hAnsi="Times New Roman" w:cs="Times New Roman"/>
        </w:rPr>
      </w:pPr>
    </w:p>
    <w:p w:rsidR="00C74AD9" w:rsidRDefault="00C74AD9" w:rsidP="00C74AD9">
      <w:pPr>
        <w:bidi w:val="0"/>
        <w:spacing w:after="0" w:line="240" w:lineRule="auto"/>
        <w:ind w:left="360"/>
        <w:jc w:val="both"/>
      </w:pPr>
      <w:r>
        <w:rPr>
          <w:noProof/>
          <w:lang w:bidi="ar-SA"/>
        </w:rPr>
        <w:drawing>
          <wp:anchor distT="0" distB="0" distL="114300" distR="114300" simplePos="0" relativeHeight="251659264" behindDoc="1" locked="0" layoutInCell="1" allowOverlap="1" wp14:anchorId="6822B89D" wp14:editId="17113BE0">
            <wp:simplePos x="0" y="0"/>
            <wp:positionH relativeFrom="column">
              <wp:posOffset>3001010</wp:posOffset>
            </wp:positionH>
            <wp:positionV relativeFrom="paragraph">
              <wp:posOffset>170815</wp:posOffset>
            </wp:positionV>
            <wp:extent cx="2387600" cy="3303905"/>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4129" t="6790" r="1915" b="1393"/>
                    <a:stretch>
                      <a:fillRect/>
                    </a:stretch>
                  </pic:blipFill>
                  <pic:spPr bwMode="auto">
                    <a:xfrm>
                      <a:off x="0" y="0"/>
                      <a:ext cx="2387600" cy="3303905"/>
                    </a:xfrm>
                    <a:prstGeom prst="rect">
                      <a:avLst/>
                    </a:prstGeom>
                    <a:noFill/>
                  </pic:spPr>
                </pic:pic>
              </a:graphicData>
            </a:graphic>
          </wp:anchor>
        </w:drawing>
      </w: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ind w:left="360"/>
        <w:jc w:val="both"/>
      </w:pPr>
    </w:p>
    <w:p w:rsidR="00C74AD9" w:rsidRDefault="00C74AD9" w:rsidP="00C74AD9">
      <w:pPr>
        <w:bidi w:val="0"/>
        <w:spacing w:after="0" w:line="240" w:lineRule="auto"/>
        <w:jc w:val="both"/>
      </w:pPr>
    </w:p>
    <w:p w:rsidR="00C74AD9" w:rsidRPr="009E7067" w:rsidRDefault="00C74AD9" w:rsidP="00F8645E">
      <w:pPr>
        <w:bidi w:val="0"/>
        <w:spacing w:after="0" w:line="240" w:lineRule="auto"/>
        <w:ind w:left="360"/>
        <w:jc w:val="both"/>
        <w:rPr>
          <w:rFonts w:ascii="Times New Roman" w:hAnsi="Times New Roman" w:cs="Times New Roman"/>
        </w:rPr>
      </w:pPr>
      <w:proofErr w:type="gramStart"/>
      <w:r>
        <w:t>Typical raw image of 6 standard Petri dishes on one of the scanners.</w:t>
      </w:r>
      <w:proofErr w:type="gramEnd"/>
      <w:r>
        <w:t xml:space="preserve"> The 6 plates are placed inside a "Scanning board" – a rigid board with 6 round slots that keeps the plates in </w:t>
      </w:r>
      <w:r w:rsidR="00F8645E">
        <w:t>a fixed position on the scanner</w:t>
      </w:r>
      <w:r>
        <w:t>.</w:t>
      </w:r>
    </w:p>
    <w:p w:rsidR="00F8645E" w:rsidRDefault="00F8645E">
      <w:pPr>
        <w:bidi w:val="0"/>
      </w:pPr>
      <w:r>
        <w:br w:type="page"/>
      </w:r>
    </w:p>
    <w:tbl>
      <w:tblPr>
        <w:tblW w:w="0" w:type="auto"/>
        <w:tblInd w:w="-106"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495"/>
        <w:gridCol w:w="2157"/>
        <w:gridCol w:w="4870"/>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sz w:val="24"/>
                <w:szCs w:val="24"/>
              </w:rPr>
            </w:pPr>
            <w:r w:rsidRPr="007E7F4D">
              <w:rPr>
                <w:rFonts w:ascii="Courier New" w:hAnsi="Courier New" w:cs="Courier New"/>
                <w:color w:val="000000"/>
              </w:rPr>
              <w:lastRenderedPageBreak/>
              <w:t>PreparePictures(DestDirName, board, plateVec, SourceDirName)</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27"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Cut the image into 6 separate Petri dishes</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2157" w:type="dxa"/>
          </w:tcPr>
          <w:p w:rsidR="004F18AD" w:rsidRPr="007E7F4D" w:rsidRDefault="004F18AD" w:rsidP="007E7F4D">
            <w:pPr>
              <w:bidi w:val="0"/>
              <w:spacing w:after="0" w:line="240" w:lineRule="auto"/>
              <w:jc w:val="both"/>
              <w:rPr>
                <w:rFonts w:ascii="Times New Roman" w:hAnsi="Times New Roman" w:cs="Times New Roman"/>
                <w:color w:val="000000"/>
                <w:sz w:val="20"/>
                <w:szCs w:val="20"/>
              </w:rPr>
            </w:pPr>
            <w:r w:rsidRPr="007E7F4D">
              <w:rPr>
                <w:rFonts w:ascii="Courier New" w:hAnsi="Courier New" w:cs="Courier New"/>
                <w:color w:val="000000"/>
                <w:sz w:val="20"/>
                <w:szCs w:val="20"/>
              </w:rPr>
              <w:t>DestDirName</w:t>
            </w:r>
          </w:p>
        </w:tc>
        <w:tc>
          <w:tcPr>
            <w:tcW w:w="4870" w:type="dxa"/>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Destination library. The resulting files will be placed in that library.</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215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sz w:val="20"/>
                <w:szCs w:val="20"/>
              </w:rPr>
            </w:pPr>
            <w:r w:rsidRPr="007E7F4D">
              <w:rPr>
                <w:rFonts w:ascii="Courier New" w:hAnsi="Courier New" w:cs="Courier New"/>
                <w:color w:val="000000"/>
                <w:sz w:val="20"/>
                <w:szCs w:val="20"/>
              </w:rPr>
              <w:t>board</w:t>
            </w:r>
          </w:p>
        </w:tc>
        <w:tc>
          <w:tcPr>
            <w:tcW w:w="4870" w:type="dxa"/>
            <w:tcBorders>
              <w:top w:val="nil"/>
              <w:left w:val="nil"/>
              <w:bottom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The number of the "Scanning board"</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2157" w:type="dxa"/>
          </w:tcPr>
          <w:p w:rsidR="004F18AD" w:rsidRPr="007E7F4D" w:rsidRDefault="004F18AD" w:rsidP="007E7F4D">
            <w:pPr>
              <w:bidi w:val="0"/>
              <w:spacing w:after="0" w:line="240" w:lineRule="auto"/>
              <w:jc w:val="both"/>
              <w:rPr>
                <w:rFonts w:ascii="Times New Roman" w:hAnsi="Times New Roman" w:cs="Times New Roman"/>
                <w:color w:val="000000"/>
                <w:sz w:val="20"/>
                <w:szCs w:val="20"/>
              </w:rPr>
            </w:pPr>
            <w:r w:rsidRPr="007E7F4D">
              <w:rPr>
                <w:rFonts w:ascii="Courier New" w:hAnsi="Courier New" w:cs="Courier New"/>
                <w:color w:val="000000"/>
                <w:sz w:val="20"/>
                <w:szCs w:val="20"/>
              </w:rPr>
              <w:t>[plateVec]</w:t>
            </w:r>
          </w:p>
        </w:tc>
        <w:tc>
          <w:tcPr>
            <w:tcW w:w="4870" w:type="dxa"/>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An array of the wanted Petri dishes (default – all 6)</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2157" w:type="dxa"/>
            <w:tcBorders>
              <w:top w:val="nil"/>
              <w:left w:val="nil"/>
              <w:bottom w:val="nil"/>
              <w:right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sz w:val="20"/>
                <w:szCs w:val="20"/>
              </w:rPr>
            </w:pPr>
            <w:r w:rsidRPr="007E7F4D">
              <w:rPr>
                <w:rFonts w:ascii="Courier New" w:hAnsi="Courier New" w:cs="Courier New"/>
                <w:color w:val="000000"/>
                <w:sz w:val="20"/>
                <w:szCs w:val="20"/>
              </w:rPr>
              <w:t>[SourceDirName]</w:t>
            </w:r>
          </w:p>
        </w:tc>
        <w:tc>
          <w:tcPr>
            <w:tcW w:w="4870" w:type="dxa"/>
            <w:tcBorders>
              <w:top w:val="nil"/>
              <w:left w:val="nil"/>
              <w:bottom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Original images library (if not mentioned, you will be asked to choose)</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27"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sz w:val="24"/>
                <w:szCs w:val="24"/>
              </w:rPr>
              <w:t xml:space="preserve">The software aligns the images, finds the Petri dishes in the image, and cuts each Petri dish. The images of the separate Petri dish are placed in </w:t>
            </w:r>
            <w:r w:rsidRPr="007E7F4D">
              <w:rPr>
                <w:rFonts w:ascii="Courier New" w:hAnsi="Courier New" w:cs="Courier New"/>
                <w:color w:val="000000"/>
                <w:sz w:val="20"/>
                <w:szCs w:val="20"/>
              </w:rPr>
              <w:t>DirName_#\Pictures</w:t>
            </w:r>
            <w:r w:rsidRPr="007E7F4D">
              <w:rPr>
                <w:rFonts w:ascii="Times New Roman" w:hAnsi="Times New Roman" w:cs="Times New Roman"/>
                <w:color w:val="000000"/>
                <w:sz w:val="24"/>
                <w:szCs w:val="24"/>
              </w:rPr>
              <w:t xml:space="preserve"> (where # is the number of the dish). The images are named </w:t>
            </w:r>
            <w:r w:rsidRPr="007E7F4D">
              <w:rPr>
                <w:rFonts w:ascii="Courier New" w:hAnsi="Courier New" w:cs="Courier New"/>
                <w:color w:val="000000"/>
                <w:sz w:val="20"/>
                <w:szCs w:val="20"/>
              </w:rPr>
              <w:t>P#_*****.tif</w:t>
            </w:r>
            <w:r w:rsidRPr="007E7F4D">
              <w:rPr>
                <w:rFonts w:ascii="Times New Roman" w:hAnsi="Times New Roman" w:cs="Times New Roman"/>
                <w:color w:val="000000"/>
                <w:sz w:val="24"/>
                <w:szCs w:val="24"/>
              </w:rPr>
              <w:t xml:space="preserve"> (where # is the number of the dish, and ***** are 5 digits representing the time in minutes passed from the beginning of the experiment).</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27"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PreparePictures('D:\scans\Images',2, [2 3 5], 'F:\scans\Images');</w:t>
            </w:r>
          </w:p>
        </w:tc>
      </w:tr>
    </w:tbl>
    <w:p w:rsidR="004F18AD" w:rsidRDefault="004F18AD" w:rsidP="0019405A">
      <w:pPr>
        <w:bidi w:val="0"/>
        <w:spacing w:after="0" w:line="240" w:lineRule="auto"/>
        <w:jc w:val="both"/>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495"/>
        <w:gridCol w:w="1590"/>
        <w:gridCol w:w="5437"/>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bidi w:val="0"/>
              <w:spacing w:after="0" w:line="240" w:lineRule="auto"/>
              <w:jc w:val="both"/>
              <w:rPr>
                <w:rFonts w:ascii="Courier New" w:hAnsi="Courier New" w:cs="Courier New"/>
                <w:color w:val="000000"/>
                <w:sz w:val="20"/>
                <w:szCs w:val="20"/>
              </w:rPr>
            </w:pPr>
            <w:r w:rsidRPr="007E7F4D">
              <w:rPr>
                <w:rFonts w:ascii="Courier New" w:hAnsi="Courier New" w:cs="Courier New"/>
                <w:color w:val="000000"/>
                <w:sz w:val="24"/>
                <w:szCs w:val="24"/>
              </w:rPr>
              <w:t>createBoardDefinitionFile(Img, Board)</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27" w:type="dxa"/>
            <w:gridSpan w:val="2"/>
            <w:tcBorders>
              <w:top w:val="nil"/>
              <w:left w:val="nil"/>
              <w:bottom w:val="nil"/>
            </w:tcBorders>
            <w:shd w:val="clear" w:color="auto" w:fill="D3DFEE"/>
          </w:tcPr>
          <w:p w:rsidR="004F18AD" w:rsidRPr="007E7F4D" w:rsidRDefault="004F18AD" w:rsidP="00481476">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Defining a new "Scanning board"</w:t>
            </w:r>
            <w:r w:rsidR="00481476">
              <w:rPr>
                <w:rFonts w:ascii="Times New Roman" w:hAnsi="Times New Roman" w:cs="Times New Roman"/>
                <w:color w:val="000000"/>
              </w:rPr>
              <w:t xml:space="preserve">. A "Scanning board" is a rigid board with 6 round slots for the Petri dishes, as shown in the picture above. </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590" w:type="dxa"/>
          </w:tcPr>
          <w:p w:rsidR="004F18AD" w:rsidRPr="007E7F4D" w:rsidRDefault="004F18AD" w:rsidP="007E7F4D">
            <w:pPr>
              <w:bidi w:val="0"/>
              <w:spacing w:after="0" w:line="240" w:lineRule="auto"/>
              <w:jc w:val="both"/>
              <w:rPr>
                <w:rFonts w:ascii="Times New Roman" w:hAnsi="Times New Roman" w:cs="Times New Roman"/>
                <w:color w:val="000000"/>
                <w:sz w:val="20"/>
                <w:szCs w:val="20"/>
              </w:rPr>
            </w:pPr>
            <w:r w:rsidRPr="007E7F4D">
              <w:rPr>
                <w:rFonts w:ascii="Courier New" w:hAnsi="Courier New" w:cs="Courier New"/>
                <w:color w:val="000000"/>
                <w:sz w:val="20"/>
                <w:szCs w:val="20"/>
              </w:rPr>
              <w:t>Img</w:t>
            </w:r>
          </w:p>
        </w:tc>
        <w:tc>
          <w:tcPr>
            <w:tcW w:w="5437" w:type="dxa"/>
          </w:tcPr>
          <w:p w:rsidR="004F18AD" w:rsidRPr="007E7F4D" w:rsidRDefault="004F18AD" w:rsidP="00AB49E1">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A grayscale image of the board, taken by the scanner at 300 dpi</w:t>
            </w:r>
            <w:r>
              <w:rPr>
                <w:rFonts w:ascii="Times New Roman" w:hAnsi="Times New Roman" w:cs="Times New Roman"/>
                <w:color w:val="000000"/>
              </w:rPr>
              <w:t xml:space="preserve"> (as shown above)</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590"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sz w:val="20"/>
                <w:szCs w:val="20"/>
              </w:rPr>
            </w:pPr>
            <w:r w:rsidRPr="007E7F4D">
              <w:rPr>
                <w:rFonts w:ascii="Courier New" w:hAnsi="Courier New" w:cs="Courier New"/>
                <w:color w:val="000000"/>
                <w:sz w:val="20"/>
                <w:szCs w:val="20"/>
              </w:rPr>
              <w:t>Board</w:t>
            </w:r>
          </w:p>
        </w:tc>
        <w:tc>
          <w:tcPr>
            <w:tcW w:w="5437" w:type="dxa"/>
            <w:tcBorders>
              <w:top w:val="nil"/>
              <w:left w:val="nil"/>
              <w:bottom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The number of the "Scanning board"</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27"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Copy an existing "Scanning board" file and rename it to the number of the new board: </w:t>
            </w:r>
            <w:r w:rsidRPr="007E7F4D">
              <w:rPr>
                <w:rFonts w:ascii="Courier New" w:hAnsi="Courier New" w:cs="Courier New"/>
                <w:color w:val="000000"/>
                <w:sz w:val="20"/>
                <w:szCs w:val="20"/>
              </w:rPr>
              <w:t>BoardDefinitionFile_##.mat</w:t>
            </w:r>
            <w:r w:rsidRPr="007E7F4D">
              <w:rPr>
                <w:rFonts w:ascii="Times New Roman" w:hAnsi="Times New Roman" w:cs="Times New Roman"/>
                <w:color w:val="000000"/>
              </w:rPr>
              <w:t xml:space="preserve">, and then activate this function. </w:t>
            </w:r>
            <w:r w:rsidRPr="007E7F4D">
              <w:rPr>
                <w:rFonts w:ascii="Times New Roman" w:hAnsi="Times New Roman" w:cs="Times New Roman"/>
                <w:color w:val="000000"/>
                <w:sz w:val="24"/>
                <w:szCs w:val="24"/>
              </w:rPr>
              <w:t>The function finds the appropriate parameters for the locations of the Petri dishes on that board, and saves it. The function does up to 15 trails to find a good match, and can be activated over and over again till the circles of the plate locations match well with the image.</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27"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createBoardDefinitionFile (GrayScaleImage, 23);</w:t>
            </w:r>
          </w:p>
        </w:tc>
      </w:tr>
    </w:tbl>
    <w:p w:rsidR="004F18AD" w:rsidRDefault="004F18AD" w:rsidP="002628EF">
      <w:pPr>
        <w:bidi w:val="0"/>
        <w:spacing w:after="0" w:line="240" w:lineRule="auto"/>
        <w:jc w:val="both"/>
        <w:rPr>
          <w:rFonts w:ascii="Times New Roman" w:hAnsi="Times New Roman" w:cs="Times New Roman"/>
        </w:rPr>
      </w:pPr>
    </w:p>
    <w:p w:rsidR="004F18AD" w:rsidRDefault="004F18AD" w:rsidP="002628EF">
      <w:pPr>
        <w:bidi w:val="0"/>
        <w:spacing w:after="0" w:line="240" w:lineRule="auto"/>
        <w:jc w:val="both"/>
        <w:rPr>
          <w:rFonts w:ascii="Times New Roman" w:hAnsi="Times New Roman" w:cs="Times New Roman"/>
        </w:rPr>
      </w:pPr>
    </w:p>
    <w:p w:rsidR="004F18AD" w:rsidRDefault="004F18AD">
      <w:pPr>
        <w:bidi w:val="0"/>
        <w:rPr>
          <w:rFonts w:ascii="Times New Roman" w:hAnsi="Times New Roman" w:cs="Times New Roman"/>
        </w:rPr>
      </w:pPr>
      <w:r>
        <w:rPr>
          <w:rFonts w:ascii="Times New Roman" w:hAnsi="Times New Roman" w:cs="Times New Roman"/>
        </w:rPr>
        <w:br w:type="page"/>
      </w:r>
    </w:p>
    <w:p w:rsidR="004F18AD" w:rsidRDefault="004F18AD" w:rsidP="001C7A30">
      <w:pPr>
        <w:numPr>
          <w:ilvl w:val="0"/>
          <w:numId w:val="1"/>
        </w:numPr>
        <w:bidi w:val="0"/>
        <w:spacing w:after="0" w:line="240" w:lineRule="auto"/>
        <w:jc w:val="both"/>
        <w:rPr>
          <w:rFonts w:ascii="Times New Roman" w:hAnsi="Times New Roman" w:cs="Times New Roman"/>
        </w:rPr>
      </w:pPr>
      <w:r w:rsidRPr="00B93632">
        <w:rPr>
          <w:rFonts w:ascii="Times New Roman" w:hAnsi="Times New Roman" w:cs="Times New Roman"/>
        </w:rPr>
        <w:lastRenderedPageBreak/>
        <w:t xml:space="preserve">Analyzing </w:t>
      </w:r>
      <w:r>
        <w:rPr>
          <w:rFonts w:ascii="Times New Roman" w:hAnsi="Times New Roman" w:cs="Times New Roman"/>
        </w:rPr>
        <w:t>the images</w:t>
      </w:r>
      <w:r w:rsidRPr="00B93632">
        <w:rPr>
          <w:rFonts w:ascii="Times New Roman" w:hAnsi="Times New Roman" w:cs="Times New Roman"/>
        </w:rPr>
        <w:t>:</w:t>
      </w:r>
      <w:r w:rsidR="00F8645E">
        <w:rPr>
          <w:rFonts w:ascii="Times New Roman" w:hAnsi="Times New Roman" w:cs="Times New Roman"/>
        </w:rPr>
        <w:t xml:space="preserve"> The purpose of this stage is to identify colonies in the images of the dishes, and to track them in time. This is done for each Petri dish separately using </w:t>
      </w:r>
      <w:r w:rsidR="001C7A30" w:rsidRPr="003436BC">
        <w:rPr>
          <w:rFonts w:ascii="Courier New" w:hAnsi="Courier New" w:cs="Courier New"/>
          <w:color w:val="000000"/>
        </w:rPr>
        <w:t>TimeLapse</w:t>
      </w:r>
      <w:r w:rsidR="001C7A30" w:rsidRPr="001C7A30">
        <w:rPr>
          <w:rFonts w:ascii="Times New Roman" w:hAnsi="Times New Roman" w:cs="Times New Roman"/>
        </w:rPr>
        <w:t xml:space="preserve"> </w:t>
      </w:r>
      <w:r w:rsidR="00F8645E">
        <w:rPr>
          <w:rFonts w:ascii="Times New Roman" w:hAnsi="Times New Roman" w:cs="Times New Roman"/>
        </w:rPr>
        <w:t xml:space="preserve">or sequentially for several Petri dishes using </w:t>
      </w:r>
      <w:r w:rsidR="001C7A30" w:rsidRPr="003436BC">
        <w:rPr>
          <w:rFonts w:ascii="Courier New" w:hAnsi="Courier New" w:cs="Courier New"/>
          <w:color w:val="000000"/>
        </w:rPr>
        <w:t>TLAllPlates</w:t>
      </w:r>
      <w:r w:rsidR="001C7A30">
        <w:rPr>
          <w:rFonts w:ascii="Times New Roman" w:hAnsi="Times New Roman" w:cs="Times New Roman"/>
        </w:rPr>
        <w:t xml:space="preserve">. </w:t>
      </w:r>
    </w:p>
    <w:p w:rsidR="004F18AD" w:rsidRDefault="004F18AD" w:rsidP="002628EF">
      <w:pPr>
        <w:bidi w:val="0"/>
        <w:spacing w:after="0" w:line="240" w:lineRule="auto"/>
        <w:jc w:val="both"/>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495"/>
        <w:gridCol w:w="1874"/>
        <w:gridCol w:w="5153"/>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autoSpaceDE w:val="0"/>
              <w:autoSpaceDN w:val="0"/>
              <w:bidi w:val="0"/>
              <w:adjustRightInd w:val="0"/>
              <w:spacing w:after="0" w:line="240" w:lineRule="auto"/>
              <w:rPr>
                <w:rFonts w:ascii="Courier New" w:hAnsi="Courier New" w:cs="Courier New"/>
                <w:color w:val="000000"/>
                <w:sz w:val="20"/>
                <w:szCs w:val="20"/>
              </w:rPr>
            </w:pPr>
            <w:r w:rsidRPr="007E7F4D">
              <w:rPr>
                <w:rFonts w:ascii="Courier New" w:hAnsi="Courier New" w:cs="Courier New"/>
                <w:color w:val="000000"/>
                <w:sz w:val="24"/>
                <w:szCs w:val="24"/>
              </w:rPr>
              <w:t>TimeLapse(DirName, Description)</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27" w:type="dxa"/>
            <w:gridSpan w:val="2"/>
            <w:tcBorders>
              <w:top w:val="nil"/>
              <w:left w:val="nil"/>
              <w:bottom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Analyzing one Petri dish</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874" w:type="dxa"/>
          </w:tcPr>
          <w:p w:rsidR="004F18AD" w:rsidRPr="007E7F4D" w:rsidRDefault="004F18AD" w:rsidP="007E7F4D">
            <w:pPr>
              <w:bidi w:val="0"/>
              <w:spacing w:after="0" w:line="240" w:lineRule="auto"/>
              <w:jc w:val="both"/>
              <w:rPr>
                <w:rFonts w:ascii="Times New Roman" w:hAnsi="Times New Roman" w:cs="Times New Roman"/>
                <w:color w:val="000000"/>
                <w:sz w:val="20"/>
                <w:szCs w:val="20"/>
              </w:rPr>
            </w:pPr>
            <w:r w:rsidRPr="007E7F4D">
              <w:rPr>
                <w:rFonts w:ascii="Courier New" w:hAnsi="Courier New" w:cs="Courier New"/>
                <w:color w:val="000000"/>
                <w:sz w:val="20"/>
                <w:szCs w:val="20"/>
              </w:rPr>
              <w:t>DirName</w:t>
            </w:r>
          </w:p>
        </w:tc>
        <w:tc>
          <w:tcPr>
            <w:tcW w:w="5153" w:type="dxa"/>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Times New Roman" w:hAnsi="Times New Roman" w:cs="Times New Roman"/>
                <w:color w:val="000000"/>
              </w:rPr>
              <w:t xml:space="preserve">Library name of the images. (the same as  </w:t>
            </w:r>
            <w:r w:rsidRPr="007E7F4D">
              <w:rPr>
                <w:rFonts w:ascii="Courier New" w:hAnsi="Courier New" w:cs="Courier New"/>
                <w:color w:val="000000"/>
              </w:rPr>
              <w:t>DirName_#</w:t>
            </w:r>
            <w:r w:rsidRPr="007E7F4D">
              <w:rPr>
                <w:rFonts w:ascii="Times New Roman" w:hAnsi="Times New Roman" w:cs="Times New Roman"/>
                <w:color w:val="000000"/>
              </w:rPr>
              <w:t xml:space="preserve"> in bullet 1)</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74"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sz w:val="20"/>
                <w:szCs w:val="20"/>
              </w:rPr>
            </w:pPr>
            <w:r w:rsidRPr="007E7F4D">
              <w:rPr>
                <w:rFonts w:ascii="Courier New" w:hAnsi="Courier New" w:cs="Courier New"/>
                <w:color w:val="000000"/>
                <w:sz w:val="20"/>
                <w:szCs w:val="20"/>
              </w:rPr>
              <w:t>[Description]</w:t>
            </w:r>
          </w:p>
        </w:tc>
        <w:tc>
          <w:tcPr>
            <w:tcW w:w="5153" w:type="dxa"/>
            <w:tcBorders>
              <w:top w:val="nil"/>
              <w:left w:val="nil"/>
              <w:bottom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rPr>
            </w:pPr>
            <w:r>
              <w:rPr>
                <w:rFonts w:ascii="Times New Roman" w:hAnsi="Times New Roman" w:cs="Times New Roman"/>
                <w:color w:val="000000"/>
              </w:rPr>
              <w:t>Text d</w:t>
            </w:r>
            <w:r w:rsidRPr="007E7F4D">
              <w:rPr>
                <w:rFonts w:ascii="Times New Roman" w:hAnsi="Times New Roman" w:cs="Times New Roman"/>
                <w:color w:val="000000"/>
              </w:rPr>
              <w:t>escription of the experiment (that will appear in the headings of the graphs)</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27"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sz w:val="24"/>
                <w:szCs w:val="24"/>
              </w:rPr>
              <w:t xml:space="preserve">The application creates three sub folders under the directory </w:t>
            </w:r>
            <w:r w:rsidRPr="007E7F4D">
              <w:rPr>
                <w:rFonts w:ascii="Courier New" w:hAnsi="Courier New" w:cs="Courier New"/>
                <w:color w:val="000000"/>
                <w:sz w:val="20"/>
                <w:szCs w:val="20"/>
              </w:rPr>
              <w:t>DirName</w:t>
            </w:r>
            <w:r w:rsidRPr="007E7F4D">
              <w:rPr>
                <w:rFonts w:ascii="Times New Roman" w:hAnsi="Times New Roman" w:cs="Times New Roman"/>
                <w:color w:val="000000"/>
                <w:sz w:val="24"/>
                <w:szCs w:val="24"/>
              </w:rPr>
              <w:t xml:space="preserve"> (in addition to the subfolder created earlier </w:t>
            </w:r>
            <w:r w:rsidRPr="007E7F4D">
              <w:rPr>
                <w:rFonts w:ascii="Courier New" w:hAnsi="Courier New" w:cs="Times New Roman"/>
                <w:color w:val="000000"/>
                <w:sz w:val="20"/>
                <w:szCs w:val="20"/>
              </w:rPr>
              <w:t>\Pictures</w:t>
            </w:r>
            <w:r w:rsidRPr="007E7F4D">
              <w:rPr>
                <w:rFonts w:ascii="Times New Roman" w:hAnsi="Times New Roman" w:cs="Times New Roman"/>
                <w:color w:val="000000"/>
                <w:sz w:val="24"/>
                <w:szCs w:val="24"/>
              </w:rPr>
              <w:t xml:space="preserve">). The labeled images are under </w:t>
            </w:r>
            <w:r w:rsidRPr="007E7F4D">
              <w:rPr>
                <w:rFonts w:ascii="Courier New" w:hAnsi="Courier New" w:cs="Times New Roman"/>
                <w:color w:val="000000"/>
                <w:sz w:val="20"/>
                <w:szCs w:val="20"/>
              </w:rPr>
              <w:t>DirName\LRGB</w:t>
            </w:r>
            <w:r w:rsidRPr="007E7F4D">
              <w:rPr>
                <w:rFonts w:ascii="Times New Roman" w:hAnsi="Times New Roman" w:cs="Times New Roman"/>
                <w:color w:val="000000"/>
                <w:sz w:val="24"/>
                <w:szCs w:val="24"/>
              </w:rPr>
              <w:t xml:space="preserve"> and called L#_##### according to the image it was created from. </w:t>
            </w:r>
            <w:r w:rsidRPr="007E7F4D">
              <w:rPr>
                <w:rFonts w:ascii="Courier New" w:hAnsi="Courier New" w:cs="Times New Roman"/>
                <w:color w:val="000000"/>
                <w:sz w:val="20"/>
                <w:szCs w:val="20"/>
              </w:rPr>
              <w:t>DirName\TmpCleanImg</w:t>
            </w:r>
            <w:r w:rsidRPr="007E7F4D">
              <w:rPr>
                <w:rFonts w:ascii="Times New Roman" w:hAnsi="Times New Roman" w:cs="Times New Roman"/>
                <w:color w:val="000000"/>
                <w:sz w:val="24"/>
                <w:szCs w:val="24"/>
              </w:rPr>
              <w:t xml:space="preserve"> places the images after processing as jpg for a quicker movie rendering and for quicker </w:t>
            </w:r>
            <w:r>
              <w:rPr>
                <w:rFonts w:ascii="Times New Roman" w:hAnsi="Times New Roman" w:cs="Times New Roman"/>
                <w:color w:val="000000"/>
                <w:sz w:val="24"/>
                <w:szCs w:val="24"/>
              </w:rPr>
              <w:t>display</w:t>
            </w:r>
            <w:r w:rsidRPr="007E7F4D">
              <w:rPr>
                <w:rFonts w:ascii="Times New Roman" w:hAnsi="Times New Roman" w:cs="Times New Roman"/>
                <w:color w:val="000000"/>
                <w:sz w:val="24"/>
                <w:szCs w:val="24"/>
              </w:rPr>
              <w:t xml:space="preserve"> of the plate. This sub folder can be erased if needed. </w:t>
            </w:r>
            <w:r w:rsidRPr="007E7F4D">
              <w:rPr>
                <w:rFonts w:ascii="Courier New" w:hAnsi="Courier New" w:cs="Times New Roman"/>
                <w:color w:val="000000"/>
                <w:sz w:val="20"/>
                <w:szCs w:val="20"/>
              </w:rPr>
              <w:t>DirName\Results</w:t>
            </w:r>
            <w:r w:rsidRPr="007E7F4D">
              <w:rPr>
                <w:rFonts w:ascii="Times New Roman" w:hAnsi="Times New Roman" w:cs="Times New Roman"/>
                <w:color w:val="000000"/>
                <w:sz w:val="24"/>
                <w:szCs w:val="24"/>
              </w:rPr>
              <w:t xml:space="preserve"> places the results of the analysis, the PlateMovie.avi and the log file.</w:t>
            </w:r>
          </w:p>
        </w:tc>
      </w:tr>
      <w:tr w:rsidR="004F18AD" w:rsidRPr="00051F21">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27" w:type="dxa"/>
            <w:gridSpan w:val="2"/>
            <w:tcBorders>
              <w:top w:val="nil"/>
              <w:left w:val="nil"/>
              <w:bottom w:val="nil"/>
            </w:tcBorders>
            <w:shd w:val="clear" w:color="auto" w:fill="D3DFEE"/>
          </w:tcPr>
          <w:p w:rsidR="004F18AD" w:rsidRPr="00051F21" w:rsidRDefault="004F18AD" w:rsidP="007E7F4D">
            <w:pPr>
              <w:bidi w:val="0"/>
              <w:spacing w:after="0" w:line="240" w:lineRule="auto"/>
              <w:rPr>
                <w:rFonts w:ascii="Times New Roman" w:hAnsi="Times New Roman" w:cs="Times New Roman"/>
                <w:color w:val="000000"/>
                <w:lang w:val="fr-FR"/>
              </w:rPr>
            </w:pPr>
            <w:proofErr w:type="gramStart"/>
            <w:r w:rsidRPr="00051F21">
              <w:rPr>
                <w:rFonts w:ascii="Courier New" w:hAnsi="Courier New" w:cs="Times New Roman"/>
                <w:color w:val="000000"/>
                <w:sz w:val="20"/>
                <w:szCs w:val="20"/>
                <w:lang w:val="fr-FR"/>
              </w:rPr>
              <w:t>TimeLapse(</w:t>
            </w:r>
            <w:proofErr w:type="gramEnd"/>
            <w:r w:rsidRPr="00051F21">
              <w:rPr>
                <w:rFonts w:ascii="Courier New" w:hAnsi="Courier New" w:cs="Courier New"/>
                <w:color w:val="000000"/>
                <w:sz w:val="20"/>
                <w:szCs w:val="20"/>
                <w:lang w:val="fr-FR"/>
              </w:rPr>
              <w:t>'D:\scans\Images1'</w:t>
            </w:r>
            <w:r w:rsidRPr="00051F21">
              <w:rPr>
                <w:rFonts w:ascii="Courier New" w:hAnsi="Courier New" w:cs="Times New Roman"/>
                <w:color w:val="000000"/>
                <w:sz w:val="20"/>
                <w:szCs w:val="20"/>
                <w:lang w:val="fr-FR"/>
              </w:rPr>
              <w:t>, 'description 1');</w:t>
            </w:r>
          </w:p>
        </w:tc>
      </w:tr>
    </w:tbl>
    <w:p w:rsidR="004F18AD" w:rsidRPr="00051F21" w:rsidRDefault="004F18AD" w:rsidP="002628EF">
      <w:pPr>
        <w:bidi w:val="0"/>
        <w:spacing w:after="0" w:line="240" w:lineRule="auto"/>
        <w:jc w:val="both"/>
        <w:rPr>
          <w:rFonts w:ascii="Times New Roman" w:hAnsi="Times New Roman" w:cs="Times New Roman"/>
          <w:lang w:val="fr-FR"/>
        </w:rPr>
      </w:pPr>
    </w:p>
    <w:p w:rsidR="004F18AD" w:rsidRPr="00051F21" w:rsidRDefault="004F18AD" w:rsidP="002628EF">
      <w:pPr>
        <w:bidi w:val="0"/>
        <w:spacing w:after="0" w:line="240" w:lineRule="auto"/>
        <w:jc w:val="both"/>
        <w:rPr>
          <w:rFonts w:ascii="Times New Roman" w:hAnsi="Times New Roman" w:cs="Times New Roman"/>
          <w:lang w:val="fr-FR"/>
        </w:rPr>
      </w:pPr>
    </w:p>
    <w:tbl>
      <w:tblPr>
        <w:tblW w:w="0" w:type="auto"/>
        <w:tblInd w:w="-106"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495"/>
        <w:gridCol w:w="2157"/>
        <w:gridCol w:w="4870"/>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autoSpaceDE w:val="0"/>
              <w:autoSpaceDN w:val="0"/>
              <w:bidi w:val="0"/>
              <w:adjustRightInd w:val="0"/>
              <w:spacing w:after="0" w:line="240" w:lineRule="auto"/>
              <w:rPr>
                <w:rFonts w:ascii="Courier New" w:hAnsi="Courier New" w:cs="Courier New"/>
                <w:color w:val="000000"/>
                <w:sz w:val="20"/>
                <w:szCs w:val="20"/>
              </w:rPr>
            </w:pPr>
            <w:r w:rsidRPr="007E7F4D">
              <w:rPr>
                <w:rFonts w:ascii="Courier New" w:hAnsi="Courier New" w:cs="Courier New"/>
                <w:color w:val="000000"/>
                <w:sz w:val="24"/>
                <w:szCs w:val="24"/>
              </w:rPr>
              <w:t>TLAllPlates(DirVec, DescriptionVec)</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27"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Analyzing all Petri dishes</w:t>
            </w:r>
            <w:r>
              <w:rPr>
                <w:rFonts w:ascii="Times New Roman" w:hAnsi="Times New Roman" w:cs="Times New Roman"/>
                <w:color w:val="000000"/>
              </w:rPr>
              <w:t xml:space="preserve"> </w:t>
            </w:r>
            <w:r w:rsidRPr="007E7F4D">
              <w:rPr>
                <w:rFonts w:ascii="Times New Roman" w:hAnsi="Times New Roman" w:cs="Times New Roman"/>
                <w:color w:val="000000"/>
              </w:rPr>
              <w:t>at once</w:t>
            </w:r>
            <w:r>
              <w:rPr>
                <w:rFonts w:ascii="Times New Roman" w:hAnsi="Times New Roman" w:cs="Times New Roman"/>
                <w:color w:val="000000"/>
              </w:rPr>
              <w:t xml:space="preserve"> (please add a word on how it separates different conditions)</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2157" w:type="dxa"/>
          </w:tcPr>
          <w:p w:rsidR="004F18AD" w:rsidRPr="007E7F4D" w:rsidRDefault="004F18AD" w:rsidP="007E7F4D">
            <w:pPr>
              <w:bidi w:val="0"/>
              <w:spacing w:after="0" w:line="240" w:lineRule="auto"/>
              <w:jc w:val="both"/>
              <w:rPr>
                <w:rFonts w:ascii="Times New Roman" w:hAnsi="Times New Roman" w:cs="Times New Roman"/>
                <w:color w:val="000000"/>
                <w:sz w:val="20"/>
                <w:szCs w:val="20"/>
              </w:rPr>
            </w:pPr>
            <w:r w:rsidRPr="007E7F4D">
              <w:rPr>
                <w:rFonts w:ascii="Courier New" w:hAnsi="Courier New" w:cs="David"/>
                <w:color w:val="000000"/>
                <w:sz w:val="20"/>
                <w:szCs w:val="20"/>
              </w:rPr>
              <w:t>DirVec</w:t>
            </w:r>
          </w:p>
        </w:tc>
        <w:tc>
          <w:tcPr>
            <w:tcW w:w="4870" w:type="dxa"/>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Courier New" w:hAnsi="Courier New" w:cs="David"/>
                <w:color w:val="000000"/>
                <w:sz w:val="20"/>
                <w:szCs w:val="20"/>
              </w:rPr>
              <w:t>{'DirName1';'DirName2';'</w:t>
            </w:r>
            <w:r w:rsidRPr="007E7F4D">
              <w:rPr>
                <w:rFonts w:ascii="Courier New" w:hAnsi="Courier New" w:cs="David"/>
                <w:color w:val="000000"/>
                <w:sz w:val="20"/>
                <w:szCs w:val="20"/>
                <w:rtl/>
              </w:rPr>
              <w:t xml:space="preserve"> ...</w:t>
            </w:r>
            <w:r w:rsidRPr="007E7F4D">
              <w:rPr>
                <w:rFonts w:ascii="Courier New" w:hAnsi="Courier New" w:cs="David"/>
                <w:color w:val="000000"/>
                <w:sz w:val="20"/>
                <w:szCs w:val="20"/>
              </w:rPr>
              <w:t xml:space="preserve"> '}</w:t>
            </w:r>
            <w:r w:rsidRPr="007E7F4D">
              <w:rPr>
                <w:rFonts w:ascii="Courier New" w:hAnsi="Courier New" w:cs="David"/>
                <w:color w:val="000000"/>
              </w:rPr>
              <w:t xml:space="preserve"> </w:t>
            </w:r>
            <w:r w:rsidRPr="007E7F4D">
              <w:rPr>
                <w:rFonts w:ascii="Times New Roman" w:hAnsi="Times New Roman" w:cs="Times New Roman"/>
                <w:color w:val="000000"/>
              </w:rPr>
              <w:t>a vertical cell array of folder names</w:t>
            </w:r>
          </w:p>
        </w:tc>
      </w:tr>
      <w:tr w:rsidR="004F18AD" w:rsidRPr="007E7F4D">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215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sz w:val="20"/>
                <w:szCs w:val="20"/>
              </w:rPr>
            </w:pPr>
            <w:r w:rsidRPr="007E7F4D">
              <w:rPr>
                <w:rFonts w:ascii="Courier New" w:hAnsi="Courier New" w:cs="Courier New"/>
                <w:color w:val="000000"/>
                <w:sz w:val="20"/>
                <w:szCs w:val="20"/>
              </w:rPr>
              <w:t>[DescriptionVec]</w:t>
            </w:r>
          </w:p>
        </w:tc>
        <w:tc>
          <w:tcPr>
            <w:tcW w:w="4870" w:type="dxa"/>
            <w:tcBorders>
              <w:top w:val="nil"/>
              <w:left w:val="nil"/>
              <w:bottom w:val="nil"/>
            </w:tcBorders>
            <w:shd w:val="clear" w:color="auto" w:fill="D3DFEE"/>
          </w:tcPr>
          <w:p w:rsidR="004F18AD" w:rsidRPr="007E7F4D" w:rsidRDefault="004F18AD" w:rsidP="007E7F4D">
            <w:pPr>
              <w:bidi w:val="0"/>
              <w:spacing w:after="0" w:line="240" w:lineRule="auto"/>
              <w:jc w:val="both"/>
              <w:rPr>
                <w:rFonts w:ascii="Times New Roman" w:hAnsi="Times New Roman" w:cs="Times New Roman"/>
                <w:color w:val="000000"/>
              </w:rPr>
            </w:pPr>
            <w:r w:rsidRPr="007E7F4D">
              <w:rPr>
                <w:rFonts w:ascii="Courier New" w:hAnsi="Courier New" w:cs="David"/>
                <w:color w:val="000000"/>
                <w:sz w:val="20"/>
                <w:szCs w:val="20"/>
              </w:rPr>
              <w:t>{'Plate1 description'; '';…}</w:t>
            </w:r>
            <w:r w:rsidRPr="007E7F4D">
              <w:rPr>
                <w:rFonts w:ascii="Courier New" w:hAnsi="Courier New" w:cs="David"/>
                <w:color w:val="000000"/>
              </w:rPr>
              <w:t xml:space="preserve"> </w:t>
            </w:r>
            <w:r w:rsidRPr="007E7F4D">
              <w:rPr>
                <w:rFonts w:ascii="Times New Roman" w:hAnsi="Times New Roman" w:cs="Times New Roman"/>
                <w:color w:val="000000"/>
              </w:rPr>
              <w:t>a vertical cell array of descriptions</w:t>
            </w:r>
          </w:p>
        </w:tc>
      </w:tr>
      <w:tr w:rsidR="004F18AD" w:rsidRPr="007E7F4D">
        <w:tc>
          <w:tcPr>
            <w:tcW w:w="1495"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27" w:type="dxa"/>
            <w:gridSpan w:val="2"/>
          </w:tcPr>
          <w:p w:rsidR="004F18AD" w:rsidRDefault="004F18AD" w:rsidP="007E7F4D">
            <w:pPr>
              <w:bidi w:val="0"/>
              <w:spacing w:after="0" w:line="240" w:lineRule="auto"/>
              <w:rPr>
                <w:rFonts w:ascii="Times New Roman" w:hAnsi="Times New Roman" w:cs="Times New Roman"/>
                <w:color w:val="000000"/>
              </w:rPr>
            </w:pPr>
            <w:r w:rsidRPr="007E7F4D">
              <w:rPr>
                <w:rFonts w:ascii="Cambria" w:hAnsi="Cambria" w:cs="Times New Roman"/>
                <w:color w:val="000000"/>
              </w:rPr>
              <w:t xml:space="preserve">The application performs </w:t>
            </w:r>
            <w:r w:rsidRPr="007E7F4D">
              <w:rPr>
                <w:rFonts w:ascii="Courier New" w:hAnsi="Courier New" w:cs="Times New Roman"/>
                <w:color w:val="000000"/>
                <w:sz w:val="20"/>
                <w:szCs w:val="20"/>
              </w:rPr>
              <w:t>TimeLapse</w:t>
            </w:r>
            <w:r w:rsidRPr="007E7F4D">
              <w:rPr>
                <w:rFonts w:ascii="Times New Roman" w:hAnsi="Times New Roman" w:cs="Times New Roman"/>
                <w:color w:val="000000"/>
              </w:rPr>
              <w:t xml:space="preserve"> for all the </w:t>
            </w:r>
            <w:r w:rsidRPr="007E7F4D">
              <w:rPr>
                <w:rFonts w:ascii="Courier New" w:hAnsi="Courier New" w:cs="Times New Roman"/>
                <w:color w:val="000000"/>
                <w:sz w:val="20"/>
                <w:szCs w:val="20"/>
              </w:rPr>
              <w:t>DirNames</w:t>
            </w:r>
            <w:r w:rsidRPr="007E7F4D">
              <w:rPr>
                <w:rFonts w:ascii="Times New Roman" w:hAnsi="Times New Roman" w:cs="Times New Roman"/>
                <w:color w:val="000000"/>
              </w:rPr>
              <w:t xml:space="preserve"> in </w:t>
            </w:r>
            <w:r w:rsidRPr="007E7F4D">
              <w:rPr>
                <w:rFonts w:ascii="Courier New" w:hAnsi="Courier New" w:cs="Times New Roman"/>
                <w:color w:val="000000"/>
                <w:sz w:val="20"/>
                <w:szCs w:val="20"/>
              </w:rPr>
              <w:t>DirVec</w:t>
            </w:r>
            <w:r w:rsidRPr="007E7F4D">
              <w:rPr>
                <w:rFonts w:ascii="Times New Roman" w:hAnsi="Times New Roman" w:cs="Times New Roman"/>
                <w:color w:val="000000"/>
              </w:rPr>
              <w:t>.</w:t>
            </w:r>
          </w:p>
          <w:p w:rsidR="008B0DEC" w:rsidRPr="007E7F4D" w:rsidRDefault="008B0DEC" w:rsidP="008B0DEC">
            <w:pPr>
              <w:bidi w:val="0"/>
              <w:spacing w:after="0" w:line="240" w:lineRule="auto"/>
              <w:rPr>
                <w:rFonts w:ascii="Times New Roman" w:hAnsi="Times New Roman" w:cs="Times New Roman"/>
                <w:color w:val="000000"/>
              </w:rPr>
            </w:pPr>
            <w:r>
              <w:rPr>
                <w:rFonts w:ascii="Times New Roman" w:hAnsi="Times New Roman" w:cs="Times New Roman"/>
                <w:color w:val="000000"/>
              </w:rPr>
              <w:t xml:space="preserve">Each Petri dish is analyzed separately, and the analysis results are stored in separate directories. </w:t>
            </w:r>
          </w:p>
        </w:tc>
      </w:tr>
      <w:tr w:rsidR="004F18AD" w:rsidRPr="00051F21">
        <w:tc>
          <w:tcPr>
            <w:tcW w:w="1495"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27" w:type="dxa"/>
            <w:gridSpan w:val="2"/>
            <w:tcBorders>
              <w:top w:val="nil"/>
              <w:left w:val="nil"/>
              <w:bottom w:val="nil"/>
            </w:tcBorders>
            <w:shd w:val="clear" w:color="auto" w:fill="D3DFEE"/>
          </w:tcPr>
          <w:p w:rsidR="004F18AD" w:rsidRPr="00051F21" w:rsidRDefault="004F18AD" w:rsidP="007E7F4D">
            <w:pPr>
              <w:bidi w:val="0"/>
              <w:spacing w:after="0" w:line="240" w:lineRule="auto"/>
              <w:rPr>
                <w:rFonts w:ascii="Times New Roman" w:hAnsi="Times New Roman" w:cs="Times New Roman"/>
                <w:color w:val="000000"/>
                <w:lang w:val="fr-FR"/>
              </w:rPr>
            </w:pPr>
            <w:r w:rsidRPr="00051F21">
              <w:rPr>
                <w:rFonts w:ascii="Courier New" w:hAnsi="Courier New" w:cs="Courier New"/>
                <w:color w:val="000000"/>
                <w:sz w:val="20"/>
                <w:szCs w:val="20"/>
                <w:lang w:val="fr-FR"/>
              </w:rPr>
              <w:t>TLAllPlates</w:t>
            </w:r>
            <w:r w:rsidRPr="00051F21">
              <w:rPr>
                <w:rFonts w:ascii="Courier New" w:hAnsi="Courier New" w:cs="Times New Roman"/>
                <w:color w:val="000000"/>
                <w:sz w:val="20"/>
                <w:szCs w:val="20"/>
                <w:lang w:val="fr-FR"/>
              </w:rPr>
              <w:t xml:space="preserve"> ({</w:t>
            </w:r>
            <w:r w:rsidRPr="00051F21">
              <w:rPr>
                <w:rFonts w:ascii="Courier New" w:hAnsi="Courier New" w:cs="Courier New"/>
                <w:color w:val="000000"/>
                <w:sz w:val="20"/>
                <w:szCs w:val="20"/>
                <w:lang w:val="fr-FR"/>
              </w:rPr>
              <w:t>'D:\scans\Images1'; 'D:\scans\Images2'}</w:t>
            </w:r>
            <w:r w:rsidRPr="00051F21">
              <w:rPr>
                <w:rFonts w:ascii="Courier New" w:hAnsi="Courier New" w:cs="Times New Roman"/>
                <w:color w:val="000000"/>
                <w:sz w:val="20"/>
                <w:szCs w:val="20"/>
                <w:lang w:val="fr-FR"/>
              </w:rPr>
              <w:t>, {'description 1'; 'description 2'});</w:t>
            </w:r>
          </w:p>
        </w:tc>
      </w:tr>
    </w:tbl>
    <w:p w:rsidR="004F18AD" w:rsidRPr="00051F21" w:rsidRDefault="004F18AD" w:rsidP="00A726CA">
      <w:pPr>
        <w:bidi w:val="0"/>
        <w:jc w:val="both"/>
        <w:rPr>
          <w:rFonts w:ascii="Times New Roman" w:hAnsi="Times New Roman" w:cs="Times New Roman"/>
          <w:lang w:val="fr-FR"/>
        </w:rPr>
      </w:pPr>
    </w:p>
    <w:p w:rsidR="004F18AD" w:rsidRPr="00051F21" w:rsidRDefault="004F18AD" w:rsidP="001C1B13">
      <w:pPr>
        <w:pStyle w:val="Heading2"/>
        <w:bidi w:val="0"/>
        <w:rPr>
          <w:lang w:val="fr-FR"/>
        </w:rPr>
      </w:pPr>
    </w:p>
    <w:p w:rsidR="004F18AD" w:rsidRPr="00051F21" w:rsidRDefault="004F18AD">
      <w:pPr>
        <w:bidi w:val="0"/>
        <w:rPr>
          <w:rFonts w:ascii="Cambria" w:hAnsi="Cambria" w:cs="Times New Roman"/>
          <w:b/>
          <w:bCs/>
          <w:color w:val="4F81BD"/>
          <w:sz w:val="26"/>
          <w:szCs w:val="26"/>
          <w:lang w:val="fr-FR"/>
        </w:rPr>
      </w:pPr>
      <w:r w:rsidRPr="00051F21">
        <w:rPr>
          <w:lang w:val="fr-FR"/>
        </w:rPr>
        <w:br w:type="page"/>
      </w:r>
    </w:p>
    <w:p w:rsidR="004F18AD" w:rsidRDefault="004F18AD" w:rsidP="00A726CA">
      <w:pPr>
        <w:pStyle w:val="Heading2"/>
        <w:bidi w:val="0"/>
      </w:pPr>
      <w:r w:rsidRPr="001C1B13">
        <w:lastRenderedPageBreak/>
        <w:t>Data analysis</w:t>
      </w:r>
    </w:p>
    <w:p w:rsidR="001C7A30" w:rsidRDefault="001C7A30" w:rsidP="003436BC">
      <w:pPr>
        <w:bidi w:val="0"/>
        <w:jc w:val="both"/>
        <w:rPr>
          <w:rFonts w:ascii="Times New Roman" w:hAnsi="Times New Roman" w:cs="Times New Roman"/>
        </w:rPr>
      </w:pPr>
      <w:r>
        <w:rPr>
          <w:rFonts w:ascii="Times New Roman" w:hAnsi="Times New Roman" w:cs="Times New Roman"/>
        </w:rPr>
        <w:t xml:space="preserve">The purpose of this stage is to extract the </w:t>
      </w:r>
      <w:r w:rsidRPr="003436BC">
        <w:rPr>
          <w:rFonts w:ascii="Times New Roman" w:hAnsi="Times New Roman" w:cs="Times New Roman"/>
        </w:rPr>
        <w:t>statistics of appearance time and growth rates of all dishes that belong to the same strain/condition</w:t>
      </w:r>
      <w:r>
        <w:rPr>
          <w:rFonts w:ascii="Times New Roman" w:hAnsi="Times New Roman" w:cs="Times New Roman"/>
        </w:rPr>
        <w:t xml:space="preserve">. Some functions works on one Petri dish (e.g. </w:t>
      </w:r>
      <w:r w:rsidRPr="007E7F4D">
        <w:rPr>
          <w:rFonts w:ascii="Courier New" w:hAnsi="Courier New" w:cs="Courier New"/>
          <w:color w:val="000000"/>
          <w:sz w:val="20"/>
          <w:szCs w:val="20"/>
        </w:rPr>
        <w:t>ShowAreaGraph</w:t>
      </w:r>
      <w:r>
        <w:rPr>
          <w:rFonts w:ascii="Times New Roman" w:hAnsi="Times New Roman" w:cs="Times New Roman"/>
        </w:rPr>
        <w:t xml:space="preserve">, </w:t>
      </w:r>
      <w:r w:rsidRPr="003436BC">
        <w:rPr>
          <w:rFonts w:ascii="Courier New" w:hAnsi="Courier New" w:cs="Courier New"/>
          <w:color w:val="000000"/>
          <w:sz w:val="20"/>
          <w:szCs w:val="20"/>
        </w:rPr>
        <w:t>ShowPlate</w:t>
      </w:r>
      <w:r>
        <w:rPr>
          <w:rFonts w:ascii="Courier New" w:hAnsi="Courier New" w:cs="Courier New"/>
          <w:color w:val="000000"/>
          <w:sz w:val="20"/>
          <w:szCs w:val="20"/>
        </w:rPr>
        <w:t>,</w:t>
      </w:r>
      <w:r w:rsidRPr="001C7A30">
        <w:rPr>
          <w:rFonts w:ascii="Courier New" w:hAnsi="Courier New" w:cs="Courier New"/>
          <w:color w:val="000000"/>
          <w:sz w:val="20"/>
          <w:szCs w:val="20"/>
        </w:rPr>
        <w:t xml:space="preserve"> </w:t>
      </w:r>
      <w:r w:rsidRPr="003436BC">
        <w:rPr>
          <w:rFonts w:ascii="Courier New" w:hAnsi="Courier New" w:cs="Courier New"/>
          <w:color w:val="000000"/>
          <w:sz w:val="20"/>
          <w:szCs w:val="20"/>
        </w:rPr>
        <w:t>WhichColony, makePlateMovie</w:t>
      </w:r>
      <w:r w:rsidRPr="003436BC">
        <w:rPr>
          <w:rFonts w:ascii="Times New Roman" w:hAnsi="Times New Roman" w:cs="Times New Roman"/>
          <w:sz w:val="20"/>
          <w:szCs w:val="20"/>
        </w:rPr>
        <w:t xml:space="preserve">, </w:t>
      </w:r>
      <w:r w:rsidRPr="003436BC">
        <w:rPr>
          <w:rFonts w:ascii="Courier New" w:hAnsi="Courier New" w:cs="Courier New"/>
          <w:color w:val="000000"/>
          <w:sz w:val="20"/>
          <w:szCs w:val="20"/>
        </w:rPr>
        <w:t xml:space="preserve">FilterBacteria, </w:t>
      </w:r>
      <w:r w:rsidRPr="003436BC">
        <w:rPr>
          <w:rFonts w:ascii="Courier New" w:hAnsi="Courier New" w:cs="Courier New"/>
          <w:color w:val="000000"/>
          <w:sz w:val="20"/>
          <w:szCs w:val="20"/>
          <w:lang w:val="fr-FR"/>
        </w:rPr>
        <w:t>set/getPlateCentre</w:t>
      </w:r>
      <w:r w:rsidRPr="003436BC">
        <w:rPr>
          <w:rFonts w:ascii="Times New Roman" w:hAnsi="Times New Roman" w:cs="Times New Roman"/>
          <w:sz w:val="20"/>
          <w:szCs w:val="20"/>
        </w:rPr>
        <w:t>)</w:t>
      </w:r>
      <w:r>
        <w:rPr>
          <w:rFonts w:ascii="Times New Roman" w:hAnsi="Times New Roman" w:cs="Times New Roman"/>
        </w:rPr>
        <w:t xml:space="preserve">, while other functions use the data from all Petri dishes with the same condition (e.g. </w:t>
      </w:r>
      <w:r w:rsidRPr="003436BC">
        <w:rPr>
          <w:rFonts w:ascii="Courier New" w:hAnsi="Courier New" w:cs="Courier New"/>
          <w:color w:val="000000"/>
          <w:sz w:val="20"/>
          <w:szCs w:val="20"/>
        </w:rPr>
        <w:t>AddHistograms, plotDeathCurve</w:t>
      </w:r>
      <w:r w:rsidRPr="003436BC">
        <w:rPr>
          <w:rFonts w:ascii="Times New Roman" w:hAnsi="Times New Roman" w:cs="Times New Roman"/>
          <w:sz w:val="20"/>
          <w:szCs w:val="20"/>
        </w:rPr>
        <w:t xml:space="preserve">, </w:t>
      </w:r>
      <w:r w:rsidRPr="003436BC">
        <w:rPr>
          <w:rFonts w:ascii="Courier New" w:hAnsi="Courier New" w:cs="Courier New"/>
          <w:color w:val="000000"/>
          <w:sz w:val="20"/>
          <w:szCs w:val="20"/>
        </w:rPr>
        <w:t>GetAppearanceTimes</w:t>
      </w:r>
      <w:r w:rsidRPr="003436BC">
        <w:rPr>
          <w:rFonts w:ascii="Times New Roman" w:hAnsi="Times New Roman" w:cs="Times New Roman"/>
          <w:sz w:val="20"/>
          <w:szCs w:val="20"/>
        </w:rPr>
        <w:t xml:space="preserve">, </w:t>
      </w:r>
      <w:proofErr w:type="gramStart"/>
      <w:r w:rsidRPr="003436BC">
        <w:rPr>
          <w:rFonts w:ascii="Courier New" w:hAnsi="Courier New" w:cs="Courier New"/>
          <w:color w:val="000000"/>
          <w:sz w:val="20"/>
          <w:szCs w:val="20"/>
        </w:rPr>
        <w:t>getStatistics</w:t>
      </w:r>
      <w:r w:rsidRPr="003436BC">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4F18AD" w:rsidRDefault="004F18AD" w:rsidP="001C7A30">
      <w:pPr>
        <w:bidi w:val="0"/>
        <w:rPr>
          <w:rFonts w:ascii="Times New Roman" w:hAnsi="Times New Roman" w:cs="Times New Roman"/>
        </w:rPr>
      </w:pPr>
      <w:r>
        <w:rPr>
          <w:rFonts w:ascii="Times New Roman" w:hAnsi="Times New Roman" w:cs="Times New Roman"/>
        </w:rPr>
        <w:t>Major functions list:</w:t>
      </w: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1717"/>
        <w:gridCol w:w="5295"/>
      </w:tblGrid>
      <w:tr w:rsidR="00872586" w:rsidRPr="007E7F4D" w:rsidTr="006848EC">
        <w:tc>
          <w:tcPr>
            <w:tcW w:w="8522" w:type="dxa"/>
            <w:gridSpan w:val="3"/>
            <w:tcBorders>
              <w:top w:val="nil"/>
              <w:left w:val="nil"/>
              <w:bottom w:val="single" w:sz="24" w:space="0" w:color="4F81BD"/>
              <w:right w:val="nil"/>
            </w:tcBorders>
            <w:shd w:val="clear" w:color="auto" w:fill="FFFFFF"/>
          </w:tcPr>
          <w:p w:rsidR="00872586" w:rsidRPr="007E7F4D" w:rsidRDefault="003F2F02" w:rsidP="003F2F02">
            <w:pPr>
              <w:bidi w:val="0"/>
              <w:spacing w:after="0" w:line="240" w:lineRule="auto"/>
              <w:rPr>
                <w:rFonts w:ascii="Times New Roman" w:hAnsi="Times New Roman" w:cs="Times New Roman"/>
                <w:color w:val="000000"/>
                <w:sz w:val="24"/>
                <w:szCs w:val="24"/>
              </w:rPr>
            </w:pPr>
            <w:r>
              <w:rPr>
                <w:rFonts w:ascii="Courier New" w:hAnsi="Courier New" w:cs="Courier New"/>
                <w:color w:val="000000"/>
                <w:sz w:val="24"/>
                <w:szCs w:val="24"/>
              </w:rPr>
              <w:t>ScanLagApp(</w:t>
            </w:r>
            <w:r w:rsidR="00872586" w:rsidRPr="007E7F4D">
              <w:rPr>
                <w:rFonts w:ascii="Courier New" w:hAnsi="Courier New" w:cs="Courier New"/>
                <w:color w:val="000000"/>
                <w:sz w:val="24"/>
                <w:szCs w:val="24"/>
              </w:rPr>
              <w:t>DirName)</w:t>
            </w:r>
          </w:p>
        </w:tc>
      </w:tr>
      <w:tr w:rsidR="00872586" w:rsidRPr="007E7F4D" w:rsidTr="006848EC">
        <w:tc>
          <w:tcPr>
            <w:tcW w:w="1510" w:type="dxa"/>
            <w:tcBorders>
              <w:top w:val="nil"/>
              <w:left w:val="nil"/>
              <w:bottom w:val="nil"/>
              <w:right w:val="single" w:sz="8" w:space="0" w:color="4F81BD"/>
            </w:tcBorders>
            <w:shd w:val="clear" w:color="auto" w:fill="FFFFFF"/>
          </w:tcPr>
          <w:p w:rsidR="00872586" w:rsidRPr="007E7F4D" w:rsidRDefault="00872586"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872586" w:rsidRPr="007E7F4D" w:rsidRDefault="00872586" w:rsidP="003F2F02">
            <w:pPr>
              <w:bidi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3F2F02">
              <w:rPr>
                <w:rFonts w:ascii="Times New Roman" w:hAnsi="Times New Roman" w:cs="Times New Roman"/>
                <w:color w:val="000000"/>
              </w:rPr>
              <w:t>A tool for investigation of the automatic analysis</w:t>
            </w:r>
          </w:p>
        </w:tc>
      </w:tr>
      <w:tr w:rsidR="003F2F02" w:rsidRPr="007E7F4D" w:rsidTr="006848EC">
        <w:tc>
          <w:tcPr>
            <w:tcW w:w="1510" w:type="dxa"/>
            <w:tcBorders>
              <w:left w:val="nil"/>
              <w:bottom w:val="nil"/>
              <w:right w:val="single" w:sz="8" w:space="0" w:color="4F81BD"/>
            </w:tcBorders>
            <w:shd w:val="clear" w:color="auto" w:fill="FFFFFF"/>
          </w:tcPr>
          <w:p w:rsidR="003F2F02" w:rsidRPr="007E7F4D" w:rsidRDefault="003F2F02"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717" w:type="dxa"/>
          </w:tcPr>
          <w:p w:rsidR="003F2F02" w:rsidRPr="007E7F4D" w:rsidRDefault="003F2F02" w:rsidP="006848EC">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DirName</w:t>
            </w:r>
          </w:p>
        </w:tc>
        <w:tc>
          <w:tcPr>
            <w:tcW w:w="5295" w:type="dxa"/>
          </w:tcPr>
          <w:p w:rsidR="003F2F02" w:rsidRPr="007E7F4D" w:rsidRDefault="003F2F02"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872586" w:rsidRPr="007E7F4D" w:rsidTr="006848EC">
        <w:tc>
          <w:tcPr>
            <w:tcW w:w="1510" w:type="dxa"/>
            <w:tcBorders>
              <w:top w:val="nil"/>
              <w:left w:val="nil"/>
              <w:bottom w:val="nil"/>
              <w:right w:val="single" w:sz="8" w:space="0" w:color="4F81BD"/>
            </w:tcBorders>
            <w:shd w:val="clear" w:color="auto" w:fill="FFFFFF"/>
          </w:tcPr>
          <w:p w:rsidR="00872586" w:rsidRPr="007E7F4D" w:rsidRDefault="00872586"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Borders>
              <w:top w:val="nil"/>
              <w:left w:val="nil"/>
              <w:bottom w:val="nil"/>
            </w:tcBorders>
            <w:shd w:val="clear" w:color="auto" w:fill="D3DFEE"/>
          </w:tcPr>
          <w:p w:rsidR="00F87EA4" w:rsidRPr="007E7F4D" w:rsidRDefault="00872586" w:rsidP="00037BA7">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Displaying the Petri dish </w:t>
            </w:r>
            <w:r w:rsidR="003F2F02">
              <w:rPr>
                <w:rFonts w:ascii="Times New Roman" w:hAnsi="Times New Roman" w:cs="Times New Roman"/>
                <w:color w:val="000000"/>
              </w:rPr>
              <w:t xml:space="preserve">alongside with the </w:t>
            </w:r>
            <w:r w:rsidR="003F2F02" w:rsidRPr="007E7F4D">
              <w:rPr>
                <w:rFonts w:ascii="Times New Roman" w:hAnsi="Times New Roman" w:cs="Times New Roman"/>
                <w:color w:val="000000"/>
              </w:rPr>
              <w:t xml:space="preserve">graph of the colony size </w:t>
            </w:r>
            <w:r w:rsidR="003F2F02">
              <w:rPr>
                <w:rFonts w:ascii="Times New Roman" w:hAnsi="Times New Roman" w:cs="Times New Roman"/>
                <w:color w:val="000000"/>
              </w:rPr>
              <w:t>versus</w:t>
            </w:r>
            <w:r w:rsidR="003F2F02" w:rsidRPr="007E7F4D">
              <w:rPr>
                <w:rFonts w:ascii="Times New Roman" w:hAnsi="Times New Roman" w:cs="Times New Roman"/>
                <w:color w:val="000000"/>
              </w:rPr>
              <w:t xml:space="preserve"> time</w:t>
            </w:r>
            <w:r w:rsidR="003F2F02">
              <w:rPr>
                <w:rFonts w:ascii="Times New Roman" w:hAnsi="Times New Roman" w:cs="Times New Roman"/>
                <w:color w:val="000000"/>
              </w:rPr>
              <w:t xml:space="preserve">. Using this tool you can </w:t>
            </w:r>
            <w:r w:rsidR="00ED05FF">
              <w:rPr>
                <w:rFonts w:ascii="Times New Roman" w:hAnsi="Times New Roman" w:cs="Times New Roman"/>
                <w:color w:val="000000"/>
              </w:rPr>
              <w:t xml:space="preserve">associate a colony with its curve on the area graph, you can locate a colony, and </w:t>
            </w:r>
            <w:r w:rsidR="003F2F02">
              <w:rPr>
                <w:rFonts w:ascii="Times New Roman" w:hAnsi="Times New Roman" w:cs="Times New Roman"/>
                <w:color w:val="000000"/>
              </w:rPr>
              <w:t>exclud</w:t>
            </w:r>
            <w:r w:rsidR="00ED05FF">
              <w:rPr>
                <w:rFonts w:ascii="Times New Roman" w:hAnsi="Times New Roman" w:cs="Times New Roman"/>
                <w:color w:val="000000"/>
              </w:rPr>
              <w:t>e analysis defects (or include). Using the time slider you can scroll through the experiment at different times and learn about the development of the colonies. When show analysis in on, the colonies are painted with their colo</w:t>
            </w:r>
            <w:r w:rsidR="00F87EA4">
              <w:rPr>
                <w:rFonts w:ascii="Times New Roman" w:hAnsi="Times New Roman" w:cs="Times New Roman"/>
                <w:color w:val="000000"/>
              </w:rPr>
              <w:t>u</w:t>
            </w:r>
            <w:r w:rsidR="00ED05FF">
              <w:rPr>
                <w:rFonts w:ascii="Times New Roman" w:hAnsi="Times New Roman" w:cs="Times New Roman"/>
                <w:color w:val="000000"/>
              </w:rPr>
              <w:t>r, similar to the colo</w:t>
            </w:r>
            <w:r w:rsidR="00F87EA4">
              <w:rPr>
                <w:rFonts w:ascii="Times New Roman" w:hAnsi="Times New Roman" w:cs="Times New Roman"/>
                <w:color w:val="000000"/>
              </w:rPr>
              <w:t>u</w:t>
            </w:r>
            <w:r w:rsidR="00ED05FF">
              <w:rPr>
                <w:rFonts w:ascii="Times New Roman" w:hAnsi="Times New Roman" w:cs="Times New Roman"/>
                <w:color w:val="000000"/>
              </w:rPr>
              <w:t>r of their curves</w:t>
            </w:r>
            <w:r w:rsidR="00037BA7">
              <w:rPr>
                <w:rFonts w:ascii="Times New Roman" w:hAnsi="Times New Roman" w:cs="Times New Roman"/>
                <w:color w:val="000000"/>
              </w:rPr>
              <w:t xml:space="preserve"> (as shown on ShowPlate)</w:t>
            </w:r>
            <w:r w:rsidR="00ED05FF">
              <w:rPr>
                <w:rFonts w:ascii="Times New Roman" w:hAnsi="Times New Roman" w:cs="Times New Roman"/>
                <w:color w:val="000000"/>
              </w:rPr>
              <w:t xml:space="preserve">. The RGB/BW mode switches between the original plate image and the black and white image after background subtraction. Colour coding of the text IDs of the colonies: </w:t>
            </w:r>
            <w:r w:rsidRPr="007E7F4D">
              <w:rPr>
                <w:rFonts w:ascii="Times New Roman" w:hAnsi="Times New Roman" w:cs="Times New Roman"/>
                <w:color w:val="000000"/>
              </w:rPr>
              <w:t>The ID number is red for new identified colonies, blue for something identified (dirt) that doesn't appear in the next   frame, yellow for m</w:t>
            </w:r>
            <w:r w:rsidR="00F87EA4">
              <w:rPr>
                <w:rFonts w:ascii="Times New Roman" w:hAnsi="Times New Roman" w:cs="Times New Roman"/>
                <w:color w:val="000000"/>
              </w:rPr>
              <w:t>anually screened colonies, and purple for colonies that are on the rim of the analyzable area of the plate.</w:t>
            </w:r>
            <w:r w:rsidRPr="007E7F4D">
              <w:rPr>
                <w:rFonts w:ascii="Times New Roman" w:hAnsi="Times New Roman" w:cs="Times New Roman"/>
                <w:color w:val="000000"/>
              </w:rPr>
              <w:t xml:space="preserve"> </w:t>
            </w:r>
          </w:p>
        </w:tc>
      </w:tr>
      <w:tr w:rsidR="00872586" w:rsidRPr="007E7F4D" w:rsidTr="006848EC">
        <w:tc>
          <w:tcPr>
            <w:tcW w:w="1510" w:type="dxa"/>
            <w:tcBorders>
              <w:left w:val="nil"/>
              <w:bottom w:val="nil"/>
              <w:right w:val="single" w:sz="8" w:space="0" w:color="4F81BD"/>
            </w:tcBorders>
            <w:shd w:val="clear" w:color="auto" w:fill="FFFFFF"/>
          </w:tcPr>
          <w:p w:rsidR="00872586" w:rsidRPr="007E7F4D" w:rsidRDefault="00872586"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Pr>
          <w:p w:rsidR="00872586" w:rsidRPr="007E7F4D" w:rsidRDefault="003F2F02" w:rsidP="003F2F02">
            <w:pPr>
              <w:bidi w:val="0"/>
              <w:spacing w:after="0" w:line="240" w:lineRule="auto"/>
              <w:rPr>
                <w:rFonts w:ascii="Times New Roman" w:hAnsi="Times New Roman" w:cs="Times New Roman"/>
                <w:color w:val="000000"/>
              </w:rPr>
            </w:pPr>
            <w:r>
              <w:rPr>
                <w:rFonts w:ascii="Courier New" w:hAnsi="Courier New" w:cs="Courier New"/>
                <w:color w:val="000000"/>
                <w:sz w:val="24"/>
                <w:szCs w:val="24"/>
              </w:rPr>
              <w:t>ScanLagApp</w:t>
            </w:r>
            <w:r w:rsidRPr="007E7F4D">
              <w:rPr>
                <w:rFonts w:ascii="Times New Roman" w:hAnsi="Times New Roman" w:cs="Times New Roman"/>
                <w:color w:val="000000"/>
              </w:rPr>
              <w:t xml:space="preserve"> </w:t>
            </w:r>
            <w:r w:rsidR="00872586" w:rsidRPr="007E7F4D">
              <w:rPr>
                <w:rFonts w:ascii="Times New Roman" w:hAnsi="Times New Roman" w:cs="Times New Roman"/>
                <w:color w:val="000000"/>
              </w:rPr>
              <w:t>(</w:t>
            </w:r>
            <w:r w:rsidR="00872586" w:rsidRPr="007E7F4D">
              <w:rPr>
                <w:rFonts w:ascii="Courier New" w:hAnsi="Courier New" w:cs="Courier New"/>
                <w:color w:val="000000"/>
                <w:sz w:val="20"/>
                <w:szCs w:val="20"/>
              </w:rPr>
              <w:t>'D:\scans\Images1')</w:t>
            </w:r>
          </w:p>
        </w:tc>
      </w:tr>
      <w:tr w:rsidR="00872586" w:rsidRPr="007E7F4D" w:rsidTr="006848EC">
        <w:tc>
          <w:tcPr>
            <w:tcW w:w="1510" w:type="dxa"/>
            <w:tcBorders>
              <w:top w:val="nil"/>
              <w:left w:val="nil"/>
              <w:bottom w:val="nil"/>
              <w:right w:val="single" w:sz="8" w:space="0" w:color="4F81BD"/>
            </w:tcBorders>
            <w:shd w:val="clear" w:color="auto" w:fill="FFFFFF"/>
          </w:tcPr>
          <w:p w:rsidR="00872586" w:rsidRPr="007E7F4D" w:rsidRDefault="00872586"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Result</w:t>
            </w:r>
          </w:p>
        </w:tc>
        <w:tc>
          <w:tcPr>
            <w:tcW w:w="7012" w:type="dxa"/>
            <w:gridSpan w:val="2"/>
            <w:tcBorders>
              <w:top w:val="nil"/>
              <w:left w:val="nil"/>
              <w:bottom w:val="nil"/>
            </w:tcBorders>
            <w:shd w:val="clear" w:color="auto" w:fill="D3DFEE"/>
          </w:tcPr>
          <w:p w:rsidR="00872586" w:rsidRPr="007E7F4D" w:rsidRDefault="00872586" w:rsidP="006848EC">
            <w:pPr>
              <w:bidi w:val="0"/>
              <w:spacing w:after="0" w:line="240" w:lineRule="auto"/>
              <w:rPr>
                <w:rFonts w:ascii="Times New Roman" w:hAnsi="Times New Roman" w:cs="Times New Roman"/>
                <w:color w:val="000000"/>
              </w:rPr>
            </w:pPr>
          </w:p>
        </w:tc>
      </w:tr>
    </w:tbl>
    <w:p w:rsidR="00872586" w:rsidRDefault="00872586" w:rsidP="00872586">
      <w:pPr>
        <w:bidi w:val="0"/>
        <w:rPr>
          <w:rFonts w:ascii="Times New Roman" w:hAnsi="Times New Roman" w:cs="Times New Roman"/>
        </w:rPr>
      </w:pPr>
    </w:p>
    <w:p w:rsidR="00872586" w:rsidRDefault="00872586" w:rsidP="00872586">
      <w:pPr>
        <w:bidi w:val="0"/>
        <w:rPr>
          <w:rFonts w:ascii="Times New Roman" w:hAnsi="Times New Roman" w:cs="Times New Roman"/>
        </w:rPr>
      </w:pPr>
      <w:r>
        <w:rPr>
          <w:rFonts w:ascii="Times New Roman" w:hAnsi="Times New Roman" w:cs="Times New Roman"/>
          <w:noProof/>
          <w:lang w:bidi="ar-SA"/>
        </w:rPr>
        <w:drawing>
          <wp:inline distT="0" distB="0" distL="0" distR="0">
            <wp:extent cx="5274310" cy="39560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JoVE_04N.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26"/>
        <w:gridCol w:w="1701"/>
        <w:gridCol w:w="529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sz w:val="24"/>
                <w:szCs w:val="24"/>
              </w:rPr>
            </w:pPr>
            <w:r w:rsidRPr="007E7F4D">
              <w:rPr>
                <w:rFonts w:ascii="Courier New" w:hAnsi="Courier New" w:cs="Courier New"/>
                <w:color w:val="000000"/>
                <w:sz w:val="24"/>
                <w:szCs w:val="24"/>
              </w:rPr>
              <w:lastRenderedPageBreak/>
              <w:t>ShowAreaGraph(FileDir)</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6996"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Pr>
                <w:rFonts w:ascii="Times New Roman" w:hAnsi="Times New Roman" w:cs="Times New Roman"/>
                <w:color w:val="000000"/>
              </w:rPr>
              <w:t>Display</w:t>
            </w:r>
            <w:r w:rsidRPr="007E7F4D">
              <w:rPr>
                <w:rFonts w:ascii="Times New Roman" w:hAnsi="Times New Roman" w:cs="Times New Roman"/>
                <w:color w:val="000000"/>
              </w:rPr>
              <w:t xml:space="preserve"> a graph of the colony size </w:t>
            </w:r>
            <w:r>
              <w:rPr>
                <w:rFonts w:ascii="Times New Roman" w:hAnsi="Times New Roman" w:cs="Times New Roman"/>
                <w:color w:val="000000"/>
              </w:rPr>
              <w:t>versus</w:t>
            </w:r>
            <w:r w:rsidRPr="007E7F4D">
              <w:rPr>
                <w:rFonts w:ascii="Times New Roman" w:hAnsi="Times New Roman" w:cs="Times New Roman"/>
                <w:color w:val="000000"/>
              </w:rPr>
              <w:t xml:space="preserve"> time</w:t>
            </w:r>
            <w:r>
              <w:rPr>
                <w:rFonts w:ascii="Times New Roman" w:hAnsi="Times New Roman" w:cs="Times New Roman"/>
                <w:color w:val="000000"/>
              </w:rPr>
              <w:t xml:space="preserve"> for one Petri dish</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701"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FileDir</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6996"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Displaying the area in pixels of each colony in the Petri dish vs. time (in minutes)</w:t>
            </w:r>
            <w:r w:rsidR="0017490E">
              <w:rPr>
                <w:rFonts w:ascii="Times New Roman" w:hAnsi="Times New Roman" w:cs="Times New Roman"/>
                <w:color w:val="000000"/>
              </w:rPr>
              <w:t>. When colonies merge, their common area is rising together, and it seems like a spike in the area curve.</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6996"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ShowAreaGraph</w:t>
            </w:r>
            <w:r w:rsidRPr="007E7F4D">
              <w:rPr>
                <w:rFonts w:ascii="Times New Roman" w:hAnsi="Times New Roman" w:cs="Times New Roman"/>
                <w:color w:val="000000"/>
              </w:rPr>
              <w:t>(</w:t>
            </w:r>
            <w:r w:rsidRPr="007E7F4D">
              <w:rPr>
                <w:rFonts w:ascii="Courier New" w:hAnsi="Courier New" w:cs="Courier New"/>
                <w:color w:val="000000"/>
                <w:sz w:val="20"/>
                <w:szCs w:val="20"/>
              </w:rPr>
              <w:t>'D:\scans\Images1')</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Result</w:t>
            </w:r>
          </w:p>
        </w:tc>
        <w:tc>
          <w:tcPr>
            <w:tcW w:w="6996" w:type="dxa"/>
            <w:gridSpan w:val="2"/>
            <w:tcBorders>
              <w:top w:val="nil"/>
              <w:left w:val="nil"/>
              <w:bottom w:val="nil"/>
            </w:tcBorders>
            <w:shd w:val="clear" w:color="auto" w:fill="D3DFEE"/>
          </w:tcPr>
          <w:p w:rsidR="004F18AD" w:rsidRPr="007E7F4D" w:rsidRDefault="005E6A60" w:rsidP="007E7F4D">
            <w:pPr>
              <w:bidi w:val="0"/>
              <w:spacing w:after="0" w:line="240" w:lineRule="auto"/>
              <w:rPr>
                <w:rFonts w:ascii="Times New Roman" w:hAnsi="Times New Roman" w:cs="Times New Roman"/>
                <w:color w:val="000000"/>
              </w:rPr>
            </w:pPr>
            <w:r>
              <w:rPr>
                <w:rFonts w:ascii="Times New Roman" w:hAnsi="Times New Roman" w:cs="Times New Roman"/>
                <w:noProof/>
                <w:color w:val="000000"/>
                <w:lang w:bidi="ar-SA"/>
              </w:rPr>
              <w:drawing>
                <wp:inline distT="0" distB="0" distL="0" distR="0" wp14:anchorId="77E70D45" wp14:editId="75F5161C">
                  <wp:extent cx="2837815" cy="2122170"/>
                  <wp:effectExtent l="0" t="0" r="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2837815" cy="2122170"/>
                          </a:xfrm>
                          <a:prstGeom prst="rect">
                            <a:avLst/>
                          </a:prstGeom>
                          <a:noFill/>
                          <a:ln w="9525">
                            <a:noFill/>
                            <a:miter lim="800000"/>
                            <a:headEnd/>
                            <a:tailEnd/>
                          </a:ln>
                        </pic:spPr>
                      </pic:pic>
                    </a:graphicData>
                  </a:graphic>
                </wp:inline>
              </w:drawing>
            </w:r>
          </w:p>
        </w:tc>
      </w:tr>
    </w:tbl>
    <w:p w:rsidR="004F18AD" w:rsidRDefault="004F18AD" w:rsidP="001C1B13">
      <w:pPr>
        <w:tabs>
          <w:tab w:val="left" w:pos="2310"/>
        </w:tabs>
        <w:bidi w:val="0"/>
        <w:rPr>
          <w:rFonts w:ascii="Times New Roman" w:hAnsi="Times New Roman" w:cs="Times New Roman"/>
        </w:rPr>
      </w:pPr>
    </w:p>
    <w:p w:rsidR="004F18AD" w:rsidRDefault="004F18AD" w:rsidP="00687C3F">
      <w:pPr>
        <w:tabs>
          <w:tab w:val="left" w:pos="2310"/>
        </w:tabs>
        <w:bidi w:val="0"/>
        <w:rPr>
          <w:rFonts w:ascii="Times New Roman" w:hAnsi="Times New Roman" w:cs="Times New Roman"/>
        </w:rPr>
      </w:pPr>
      <w:r>
        <w:rPr>
          <w:rFonts w:ascii="Times New Roman" w:hAnsi="Times New Roman" w:cs="Times New Roman"/>
        </w:rPr>
        <w:tab/>
      </w: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1717"/>
        <w:gridCol w:w="529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sz w:val="24"/>
                <w:szCs w:val="24"/>
              </w:rPr>
            </w:pPr>
            <w:r w:rsidRPr="007E7F4D">
              <w:rPr>
                <w:rFonts w:ascii="Courier New" w:hAnsi="Courier New" w:cs="Courier New"/>
                <w:color w:val="000000"/>
                <w:sz w:val="24"/>
                <w:szCs w:val="24"/>
              </w:rPr>
              <w:t>ShowPlate(TimeGap,DirName,forMovie)</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4F18AD" w:rsidRPr="007E7F4D" w:rsidRDefault="008B0DEC" w:rsidP="007E7F4D">
            <w:pPr>
              <w:bidi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7E7F4D">
              <w:rPr>
                <w:rFonts w:ascii="Times New Roman" w:hAnsi="Times New Roman" w:cs="Times New Roman"/>
                <w:color w:val="000000"/>
              </w:rPr>
              <w:t>Displaying the Petri dish at the specified time</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TimeGap</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Time in minutes from the beginning of the experiment</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71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DirName</w:t>
            </w:r>
          </w:p>
        </w:tc>
        <w:tc>
          <w:tcPr>
            <w:tcW w:w="529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[forMovie]</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Boolean, default - 0. Use 0  to see the plate in a good resolution</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Displaying the Petri dish at the specified time, marking the identified colonies with arbitrary colours, and with the colony IDs on top (the colour of each colony is the same as the colour of the curve that represents this colony in the Area vs. Time graph). The ID number is red for new identified colonies, blue for something identified (dirt) that doesn't appear in the next   frame, and yellow for manually screened colonies. If the sub-folder </w:t>
            </w:r>
            <w:r w:rsidRPr="007E7F4D">
              <w:rPr>
                <w:rFonts w:ascii="Courier New" w:hAnsi="Courier New" w:cs="Courier New"/>
                <w:color w:val="000000"/>
                <w:sz w:val="20"/>
                <w:szCs w:val="20"/>
              </w:rPr>
              <w:t>DirName\TmpCleanImg</w:t>
            </w:r>
            <w:r w:rsidRPr="007E7F4D">
              <w:rPr>
                <w:rFonts w:ascii="Courier New" w:hAnsi="Courier New" w:cs="David"/>
                <w:color w:val="000000"/>
                <w:rtl/>
              </w:rPr>
              <w:t xml:space="preserve"> </w:t>
            </w:r>
            <w:r w:rsidRPr="007E7F4D">
              <w:rPr>
                <w:rFonts w:ascii="Times New Roman" w:hAnsi="Times New Roman" w:cs="Times New Roman"/>
                <w:color w:val="000000"/>
              </w:rPr>
              <w:t>exists, the function will run faster, because the images after processing are saved there.</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rPr>
              <w:t>ShowPlate</w:t>
            </w:r>
            <w:r w:rsidRPr="007E7F4D">
              <w:rPr>
                <w:rFonts w:ascii="Times New Roman" w:hAnsi="Times New Roman" w:cs="Times New Roman"/>
                <w:color w:val="000000"/>
              </w:rPr>
              <w:t xml:space="preserve"> (</w:t>
            </w:r>
            <w:r w:rsidRPr="007E7F4D">
              <w:rPr>
                <w:rFonts w:ascii="Courier New" w:hAnsi="Courier New" w:cs="Courier New"/>
                <w:color w:val="000000"/>
                <w:sz w:val="20"/>
                <w:szCs w:val="20"/>
              </w:rPr>
              <w:t>1993,'D:\scans\Images1',0)</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lastRenderedPageBreak/>
              <w:t>Result</w:t>
            </w:r>
          </w:p>
        </w:tc>
        <w:tc>
          <w:tcPr>
            <w:tcW w:w="7012" w:type="dxa"/>
            <w:gridSpan w:val="2"/>
            <w:tcBorders>
              <w:top w:val="nil"/>
              <w:left w:val="nil"/>
              <w:bottom w:val="nil"/>
            </w:tcBorders>
            <w:shd w:val="clear" w:color="auto" w:fill="D3DFEE"/>
          </w:tcPr>
          <w:p w:rsidR="004F18AD" w:rsidRPr="007E7F4D" w:rsidRDefault="005E6A60" w:rsidP="007E7F4D">
            <w:pPr>
              <w:bidi w:val="0"/>
              <w:spacing w:after="0" w:line="240" w:lineRule="auto"/>
              <w:rPr>
                <w:rFonts w:ascii="Times New Roman" w:hAnsi="Times New Roman" w:cs="Times New Roman"/>
                <w:color w:val="000000"/>
              </w:rPr>
            </w:pPr>
            <w:r>
              <w:rPr>
                <w:rFonts w:ascii="Times New Roman" w:hAnsi="Times New Roman" w:cs="Times New Roman"/>
                <w:noProof/>
                <w:color w:val="000000"/>
                <w:lang w:bidi="ar-SA"/>
              </w:rPr>
              <w:drawing>
                <wp:inline distT="0" distB="0" distL="0" distR="0" wp14:anchorId="278FAD6B" wp14:editId="4DFCA83A">
                  <wp:extent cx="2389505" cy="2466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89505" cy="2466975"/>
                          </a:xfrm>
                          <a:prstGeom prst="rect">
                            <a:avLst/>
                          </a:prstGeom>
                          <a:noFill/>
                          <a:ln w="9525">
                            <a:noFill/>
                            <a:miter lim="800000"/>
                            <a:headEnd/>
                            <a:tailEnd/>
                          </a:ln>
                        </pic:spPr>
                      </pic:pic>
                    </a:graphicData>
                  </a:graphic>
                </wp:inline>
              </w:drawing>
            </w:r>
          </w:p>
        </w:tc>
      </w:tr>
    </w:tbl>
    <w:p w:rsidR="004F18AD" w:rsidRDefault="004F18AD" w:rsidP="00272B42">
      <w:pPr>
        <w:bidi w:val="0"/>
        <w:jc w:val="center"/>
        <w:rPr>
          <w:rFonts w:ascii="Times New Roman" w:hAnsi="Times New Roman" w:cs="Times New Roman"/>
        </w:rPr>
      </w:pPr>
    </w:p>
    <w:p w:rsidR="004F18AD" w:rsidRDefault="004F18AD" w:rsidP="00687C3F">
      <w:pPr>
        <w:bidi w:val="0"/>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1717"/>
        <w:gridCol w:w="529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sz w:val="24"/>
                <w:szCs w:val="24"/>
              </w:rPr>
            </w:pPr>
            <w:r w:rsidRPr="007E7F4D">
              <w:rPr>
                <w:rFonts w:ascii="Courier New" w:hAnsi="Courier New" w:cs="Courier New"/>
                <w:color w:val="000000"/>
                <w:sz w:val="24"/>
                <w:szCs w:val="24"/>
              </w:rPr>
              <w:t>[CM, ColonyNum] = WhichColony(TimeGap, Area, DirName)</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Pr>
                <w:rFonts w:ascii="Times New Roman" w:hAnsi="Times New Roman" w:cs="Times New Roman"/>
                <w:color w:val="000000"/>
              </w:rPr>
              <w:t xml:space="preserve">Identifying a specific curve from the Area vs. Time Graph by retrieving its colony </w:t>
            </w:r>
            <w:r w:rsidRPr="007E7F4D">
              <w:rPr>
                <w:rFonts w:ascii="Times New Roman" w:hAnsi="Times New Roman" w:cs="Times New Roman"/>
                <w:color w:val="000000"/>
              </w:rPr>
              <w:t>ID</w:t>
            </w:r>
            <w:r>
              <w:rPr>
                <w:rFonts w:ascii="Times New Roman" w:hAnsi="Times New Roman" w:cs="Times New Roman"/>
                <w:color w:val="000000"/>
              </w:rPr>
              <w:t xml:space="preserve"> and center-of-mass coordinates</w:t>
            </w:r>
            <w:r w:rsidRPr="007E7F4D">
              <w:rPr>
                <w:rFonts w:ascii="Times New Roman" w:hAnsi="Times New Roman" w:cs="Times New Roman"/>
                <w:color w:val="000000"/>
              </w:rPr>
              <w:t>.</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TimeGap</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Time in minutes from the beginning of the experiment</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71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Area</w:t>
            </w:r>
          </w:p>
        </w:tc>
        <w:tc>
          <w:tcPr>
            <w:tcW w:w="529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area of the colony at that time</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rPr>
              <w:t>Dir</w:t>
            </w:r>
            <w:r w:rsidRPr="007E7F4D">
              <w:rPr>
                <w:rFonts w:ascii="Courier New" w:hAnsi="Courier New" w:cs="Courier New"/>
                <w:color w:val="000000"/>
                <w:sz w:val="20"/>
                <w:szCs w:val="20"/>
              </w:rPr>
              <w:t>Name</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Returns</w:t>
            </w:r>
          </w:p>
        </w:tc>
        <w:tc>
          <w:tcPr>
            <w:tcW w:w="171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CM</w:t>
            </w:r>
          </w:p>
        </w:tc>
        <w:tc>
          <w:tcPr>
            <w:tcW w:w="529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coordinates of the centre of the colony</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ColonyNum</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colony ID</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Gets the colony ID and centre coordinates according to the area at a specified </w:t>
            </w:r>
            <w:proofErr w:type="gramStart"/>
            <w:r w:rsidRPr="007E7F4D">
              <w:rPr>
                <w:rFonts w:ascii="Times New Roman" w:hAnsi="Times New Roman" w:cs="Times New Roman"/>
                <w:color w:val="000000"/>
              </w:rPr>
              <w:t>time.</w:t>
            </w:r>
            <w:proofErr w:type="gramEnd"/>
            <w:r w:rsidRPr="007E7F4D">
              <w:rPr>
                <w:rFonts w:ascii="Times New Roman" w:hAnsi="Times New Roman" w:cs="Times New Roman"/>
                <w:color w:val="000000"/>
              </w:rPr>
              <w:t xml:space="preserve"> After </w:t>
            </w:r>
            <w:r w:rsidRPr="007E7F4D">
              <w:rPr>
                <w:rFonts w:ascii="Courier New" w:hAnsi="Courier New" w:cs="Courier New"/>
                <w:color w:val="000000"/>
                <w:sz w:val="20"/>
                <w:szCs w:val="20"/>
              </w:rPr>
              <w:t>ShowPlate</w:t>
            </w:r>
            <w:r w:rsidRPr="007E7F4D">
              <w:rPr>
                <w:rFonts w:ascii="Times New Roman" w:hAnsi="Times New Roman" w:cs="Times New Roman"/>
                <w:color w:val="000000"/>
              </w:rPr>
              <w:t xml:space="preserve"> write </w:t>
            </w:r>
            <w:proofErr w:type="gramStart"/>
            <w:r w:rsidRPr="007E7F4D">
              <w:rPr>
                <w:rFonts w:ascii="Courier New" w:hAnsi="Courier New" w:cs="Courier New"/>
                <w:color w:val="000000"/>
                <w:sz w:val="20"/>
                <w:szCs w:val="20"/>
              </w:rPr>
              <w:t>impixelinfo</w:t>
            </w:r>
            <w:r w:rsidRPr="007E7F4D">
              <w:rPr>
                <w:rFonts w:ascii="Times New Roman" w:hAnsi="Times New Roman" w:cs="Times New Roman"/>
                <w:color w:val="000000"/>
              </w:rPr>
              <w:t>,</w:t>
            </w:r>
            <w:proofErr w:type="gramEnd"/>
            <w:r w:rsidRPr="007E7F4D">
              <w:rPr>
                <w:rFonts w:ascii="Times New Roman" w:hAnsi="Times New Roman" w:cs="Times New Roman"/>
                <w:color w:val="000000"/>
              </w:rPr>
              <w:t xml:space="preserve"> and at the lower left corner of the figure the coordinates and the RGB value of the cursor will be displayed. Sometimes several colonies have the same size at that specified time, and then a list will be returned. The colour of the curve matches the colour of the colony when using </w:t>
            </w:r>
            <w:r w:rsidRPr="007E7F4D">
              <w:rPr>
                <w:rFonts w:ascii="Courier New" w:hAnsi="Courier New" w:cs="Courier New"/>
                <w:color w:val="000000"/>
              </w:rPr>
              <w:t>ShowPlate</w:t>
            </w:r>
            <w:r w:rsidRPr="007E7F4D">
              <w:rPr>
                <w:rFonts w:ascii="Times New Roman" w:hAnsi="Times New Roman" w:cs="Times New Roman"/>
                <w:color w:val="000000"/>
              </w:rPr>
              <w:t xml:space="preserve">. </w:t>
            </w:r>
            <w:r w:rsidRPr="007E7F4D">
              <w:rPr>
                <w:rFonts w:ascii="Times New Roman" w:hAnsi="Times New Roman" w:cs="Times New Roman"/>
                <w:b/>
                <w:bCs/>
                <w:color w:val="000000"/>
              </w:rPr>
              <w:t>An easier way</w:t>
            </w:r>
            <w:r w:rsidRPr="007E7F4D">
              <w:rPr>
                <w:rFonts w:ascii="Times New Roman" w:hAnsi="Times New Roman" w:cs="Times New Roman"/>
                <w:color w:val="000000"/>
              </w:rPr>
              <w:t xml:space="preserve"> to get the colony ID of a certain curve is to look at its "Y Data Source" in the "Property Editor".</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Borders>
              <w:bottom w:val="single" w:sz="8" w:space="0" w:color="4F81BD"/>
            </w:tcBorders>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[CM, Num] = WhichColony(1993, 849, 'D:\scans\Images1')</w:t>
            </w:r>
          </w:p>
        </w:tc>
      </w:tr>
    </w:tbl>
    <w:p w:rsidR="004F18AD" w:rsidRDefault="004F18AD" w:rsidP="00687C3F">
      <w:pPr>
        <w:bidi w:val="0"/>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1717"/>
        <w:gridCol w:w="529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autoSpaceDE w:val="0"/>
              <w:autoSpaceDN w:val="0"/>
              <w:bidi w:val="0"/>
              <w:adjustRightInd w:val="0"/>
              <w:spacing w:after="0" w:line="240" w:lineRule="auto"/>
              <w:rPr>
                <w:rFonts w:ascii="Courier New" w:hAnsi="Courier New" w:cs="Courier New"/>
                <w:color w:val="000000"/>
                <w:sz w:val="20"/>
                <w:szCs w:val="20"/>
              </w:rPr>
            </w:pPr>
            <w:r w:rsidRPr="007E7F4D">
              <w:rPr>
                <w:rFonts w:ascii="Courier New" w:hAnsi="Courier New" w:cs="Courier New"/>
                <w:color w:val="000000"/>
                <w:sz w:val="24"/>
                <w:szCs w:val="24"/>
              </w:rPr>
              <w:t>F = makePlateMovie(DirName)</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Creating a movie of the colonies</w:t>
            </w:r>
            <w:r>
              <w:rPr>
                <w:rFonts w:ascii="Times New Roman" w:hAnsi="Times New Roman" w:cs="Times New Roman"/>
                <w:color w:val="000000"/>
              </w:rPr>
              <w:t>'</w:t>
            </w:r>
            <w:r w:rsidRPr="007E7F4D">
              <w:rPr>
                <w:rFonts w:ascii="Times New Roman" w:hAnsi="Times New Roman" w:cs="Times New Roman"/>
                <w:color w:val="000000"/>
              </w:rPr>
              <w:t xml:space="preserve"> growth in time, </w:t>
            </w:r>
            <w:r>
              <w:rPr>
                <w:rFonts w:ascii="Times New Roman" w:hAnsi="Times New Roman" w:cs="Times New Roman"/>
                <w:color w:val="000000"/>
              </w:rPr>
              <w:t>for</w:t>
            </w:r>
            <w:r w:rsidRPr="007E7F4D">
              <w:rPr>
                <w:rFonts w:ascii="Times New Roman" w:hAnsi="Times New Roman" w:cs="Times New Roman"/>
                <w:color w:val="000000"/>
              </w:rPr>
              <w:t xml:space="preserve"> a specified dish</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Returns</w:t>
            </w:r>
          </w:p>
        </w:tc>
        <w:tc>
          <w:tcPr>
            <w:tcW w:w="171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F</w:t>
            </w:r>
          </w:p>
        </w:tc>
        <w:tc>
          <w:tcPr>
            <w:tcW w:w="529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 structure of all the frames</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The function uses </w:t>
            </w:r>
            <w:r w:rsidRPr="007E7F4D">
              <w:rPr>
                <w:rFonts w:ascii="Courier New" w:hAnsi="Courier New" w:cs="Courier New"/>
                <w:color w:val="000000"/>
              </w:rPr>
              <w:t>ShowPlate</w:t>
            </w:r>
            <w:r w:rsidRPr="007E7F4D">
              <w:rPr>
                <w:rFonts w:ascii="Times New Roman" w:hAnsi="Times New Roman" w:cs="Times New Roman"/>
                <w:color w:val="000000"/>
              </w:rPr>
              <w:t xml:space="preserve"> to display all frames of the Petri dish. The result is </w:t>
            </w: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r w:rsidRPr="007E7F4D">
              <w:rPr>
                <w:rFonts w:ascii="Courier New" w:hAnsi="Courier New" w:cs="Courier New"/>
                <w:color w:val="000000"/>
                <w:sz w:val="20"/>
                <w:szCs w:val="20"/>
              </w:rPr>
              <w:t>\Results\PlateMovie.avi</w:t>
            </w:r>
            <w:r w:rsidRPr="007E7F4D">
              <w:rPr>
                <w:rFonts w:ascii="Times New Roman" w:hAnsi="Times New Roman" w:cs="Times New Roman"/>
                <w:color w:val="000000"/>
              </w:rPr>
              <w:t>. NOTE: A</w:t>
            </w:r>
            <w:proofErr w:type="gramStart"/>
            <w:r w:rsidRPr="007E7F4D">
              <w:rPr>
                <w:rFonts w:ascii="Times New Roman" w:hAnsi="Times New Roman" w:cs="Times New Roman"/>
                <w:color w:val="000000"/>
              </w:rPr>
              <w:t>)Matlab</w:t>
            </w:r>
            <w:proofErr w:type="gramEnd"/>
            <w:r w:rsidRPr="007E7F4D">
              <w:rPr>
                <w:rFonts w:ascii="Times New Roman" w:hAnsi="Times New Roman" w:cs="Times New Roman"/>
                <w:color w:val="000000"/>
              </w:rPr>
              <w:t xml:space="preserve"> captures the figure as it is displayed on screen to create a frame, therefore while rendering a movie you cannot use the computer. B) The resolution of a single frame is better than the resolution of the movie.</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makePlateMovie('D:\scans\Images1')</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Result</w:t>
            </w:r>
          </w:p>
        </w:tc>
        <w:tc>
          <w:tcPr>
            <w:tcW w:w="7012" w:type="dxa"/>
            <w:gridSpan w:val="2"/>
            <w:tcBorders>
              <w:bottom w:val="single" w:sz="8" w:space="0" w:color="4F81BD"/>
            </w:tcBorders>
          </w:tcPr>
          <w:p w:rsidR="004F18AD" w:rsidRPr="007E7F4D" w:rsidRDefault="004F18AD" w:rsidP="007E7F4D">
            <w:pPr>
              <w:bidi w:val="0"/>
              <w:spacing w:after="0" w:line="240" w:lineRule="auto"/>
              <w:rPr>
                <w:rFonts w:ascii="Courier New" w:hAnsi="Courier New" w:cs="Courier New"/>
                <w:color w:val="000000"/>
                <w:sz w:val="20"/>
                <w:szCs w:val="2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r w:rsidRPr="007E7F4D">
              <w:rPr>
                <w:rFonts w:ascii="Courier New" w:hAnsi="Courier New" w:cs="Courier New"/>
                <w:color w:val="000000"/>
                <w:sz w:val="20"/>
                <w:szCs w:val="20"/>
              </w:rPr>
              <w:t>\Results\PlateMovie.avi</w:t>
            </w:r>
          </w:p>
        </w:tc>
      </w:tr>
    </w:tbl>
    <w:p w:rsidR="004F18AD" w:rsidRDefault="004F18AD" w:rsidP="00F27FD4">
      <w:pPr>
        <w:bidi w:val="0"/>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1717"/>
        <w:gridCol w:w="529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Courier New"/>
                <w:color w:val="000000"/>
                <w:sz w:val="24"/>
                <w:szCs w:val="24"/>
              </w:rPr>
              <w:t>FilterBacteria(DirName, FilterBact)</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Filtering out dirt or reflections that were mistakenly count</w:t>
            </w:r>
            <w:r>
              <w:rPr>
                <w:rFonts w:ascii="Times New Roman" w:hAnsi="Times New Roman" w:cs="Times New Roman"/>
                <w:color w:val="000000"/>
              </w:rPr>
              <w:t>ed</w:t>
            </w:r>
            <w:r w:rsidRPr="007E7F4D">
              <w:rPr>
                <w:rFonts w:ascii="Times New Roman" w:hAnsi="Times New Roman" w:cs="Times New Roman"/>
                <w:color w:val="000000"/>
              </w:rPr>
              <w:t xml:space="preserve"> </w:t>
            </w:r>
            <w:r>
              <w:rPr>
                <w:rFonts w:ascii="Times New Roman" w:hAnsi="Times New Roman" w:cs="Times New Roman"/>
                <w:color w:val="000000"/>
              </w:rPr>
              <w:t>as</w:t>
            </w:r>
            <w:r w:rsidRPr="007E7F4D">
              <w:rPr>
                <w:rFonts w:ascii="Times New Roman" w:hAnsi="Times New Roman" w:cs="Times New Roman"/>
                <w:color w:val="000000"/>
              </w:rPr>
              <w:t xml:space="preserve"> colon</w:t>
            </w:r>
            <w:r>
              <w:rPr>
                <w:rFonts w:ascii="Times New Roman" w:hAnsi="Times New Roman" w:cs="Times New Roman"/>
                <w:color w:val="000000"/>
              </w:rPr>
              <w:t>ies</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lastRenderedPageBreak/>
              <w:t>Parameters</w:t>
            </w:r>
          </w:p>
        </w:tc>
        <w:tc>
          <w:tcPr>
            <w:tcW w:w="171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p>
        </w:tc>
        <w:tc>
          <w:tcPr>
            <w:tcW w:w="529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71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[FilterBact]</w:t>
            </w:r>
          </w:p>
        </w:tc>
        <w:tc>
          <w:tcPr>
            <w:tcW w:w="529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An array of the colony IDs to filter out</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The function creates a file of filtered colonies </w:t>
            </w: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r w:rsidRPr="007E7F4D">
              <w:rPr>
                <w:rFonts w:ascii="Courier New" w:hAnsi="Courier New" w:cs="Courier New"/>
                <w:color w:val="000000"/>
                <w:sz w:val="20"/>
                <w:szCs w:val="20"/>
              </w:rPr>
              <w:t>\Results</w:t>
            </w:r>
            <w:r w:rsidRPr="007E7F4D">
              <w:rPr>
                <w:rFonts w:ascii="Times New Roman" w:hAnsi="Times New Roman" w:cs="Times New Roman"/>
                <w:color w:val="000000"/>
              </w:rPr>
              <w:t xml:space="preserve"> \</w:t>
            </w:r>
            <w:r w:rsidRPr="007E7F4D">
              <w:rPr>
                <w:rFonts w:ascii="Courier New" w:hAnsi="Courier New" w:cs="Courier New"/>
                <w:color w:val="000000"/>
                <w:sz w:val="20"/>
                <w:szCs w:val="20"/>
              </w:rPr>
              <w:t>ExcludedBacteria.txt</w:t>
            </w:r>
            <w:r w:rsidRPr="007E7F4D">
              <w:rPr>
                <w:rFonts w:ascii="Times New Roman" w:hAnsi="Times New Roman" w:cs="Times New Roman"/>
                <w:color w:val="000000"/>
              </w:rPr>
              <w:t xml:space="preserve">. </w:t>
            </w:r>
            <w:proofErr w:type="gramStart"/>
            <w:r w:rsidRPr="007E7F4D">
              <w:rPr>
                <w:rFonts w:ascii="Times New Roman" w:hAnsi="Times New Roman" w:cs="Times New Roman"/>
                <w:color w:val="000000"/>
              </w:rPr>
              <w:t>and</w:t>
            </w:r>
            <w:proofErr w:type="gramEnd"/>
            <w:r w:rsidRPr="007E7F4D">
              <w:rPr>
                <w:rFonts w:ascii="Times New Roman" w:hAnsi="Times New Roman" w:cs="Times New Roman"/>
                <w:color w:val="000000"/>
              </w:rPr>
              <w:t xml:space="preserve"> adds to the file the specified IDs. If </w:t>
            </w:r>
            <w:r w:rsidRPr="007E7F4D">
              <w:rPr>
                <w:rFonts w:ascii="Courier New" w:hAnsi="Courier New" w:cs="Courier New"/>
                <w:color w:val="000000"/>
                <w:sz w:val="20"/>
                <w:szCs w:val="20"/>
              </w:rPr>
              <w:t>FilterBact</w:t>
            </w:r>
            <w:r w:rsidRPr="007E7F4D">
              <w:rPr>
                <w:rFonts w:ascii="Times New Roman" w:hAnsi="Times New Roman" w:cs="Times New Roman"/>
                <w:color w:val="000000"/>
              </w:rPr>
              <w:t xml:space="preserve"> was not specified, a picture of the dish will appear and then you can insert the colony IDs at the prompt line, until inserting -1. Then you can take out of the filtering list colony IDs until inserting -1. Once those colonies are filtered, they will be excluded from all calculations – no curve will appear for them in the Area vs. Time graph, they will not be counted in the histogram, and will be marked yellow when using </w:t>
            </w:r>
            <w:r w:rsidRPr="007E7F4D">
              <w:rPr>
                <w:rFonts w:ascii="Courier New" w:hAnsi="Courier New" w:cs="David"/>
                <w:color w:val="000000"/>
                <w:sz w:val="20"/>
                <w:szCs w:val="20"/>
              </w:rPr>
              <w:t>ShowPlate</w:t>
            </w:r>
            <w:r w:rsidRPr="007E7F4D">
              <w:rPr>
                <w:rFonts w:ascii="Times New Roman" w:hAnsi="Times New Roman" w:cs="Times New Roman"/>
                <w:color w:val="000000"/>
              </w:rPr>
              <w:t>.</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Borders>
              <w:top w:val="nil"/>
              <w:left w:val="nil"/>
              <w:bottom w:val="nil"/>
            </w:tcBorders>
            <w:shd w:val="clear" w:color="auto" w:fill="D3DFEE"/>
          </w:tcPr>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Times New Roman"/>
                <w:color w:val="000000"/>
                <w:sz w:val="20"/>
                <w:szCs w:val="20"/>
              </w:rPr>
              <w:t>FilterBacteria(</w:t>
            </w:r>
            <w:r w:rsidRPr="007E7F4D">
              <w:rPr>
                <w:rFonts w:ascii="Courier New" w:hAnsi="Courier New" w:cs="Courier New"/>
                <w:color w:val="000000"/>
                <w:sz w:val="20"/>
                <w:szCs w:val="20"/>
              </w:rPr>
              <w:t>'D:\scans\Images1'</w:t>
            </w:r>
            <w:r w:rsidRPr="007E7F4D">
              <w:rPr>
                <w:rFonts w:ascii="Courier New" w:hAnsi="Courier New" w:cs="Times New Roman"/>
                <w:color w:val="000000"/>
                <w:sz w:val="20"/>
                <w:szCs w:val="20"/>
              </w:rPr>
              <w:t>,[116 126 225])</w:t>
            </w:r>
          </w:p>
        </w:tc>
      </w:tr>
    </w:tbl>
    <w:p w:rsidR="00CF15DB" w:rsidRDefault="00CF15DB" w:rsidP="00702032">
      <w:pPr>
        <w:bidi w:val="0"/>
        <w:rPr>
          <w:rFonts w:ascii="Times New Roman" w:hAnsi="Times New Roman" w:cs="Times New Roman"/>
        </w:rPr>
      </w:pPr>
    </w:p>
    <w:p w:rsidR="00CF15DB" w:rsidRDefault="00CF15DB">
      <w:pPr>
        <w:bidi w:val="0"/>
        <w:spacing w:after="0" w:line="240" w:lineRule="auto"/>
        <w:rPr>
          <w:rFonts w:ascii="Times New Roman" w:hAnsi="Times New Roman" w:cs="Times New Roman"/>
        </w:rPr>
      </w:pPr>
      <w:r>
        <w:rPr>
          <w:rFonts w:ascii="Times New Roman" w:hAnsi="Times New Roman" w:cs="Times New Roman"/>
        </w:rPr>
        <w:br w:type="page"/>
      </w: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1717"/>
        <w:gridCol w:w="5295"/>
      </w:tblGrid>
      <w:tr w:rsidR="00AD6E07" w:rsidRPr="00051F21" w:rsidTr="00AD6E07">
        <w:tc>
          <w:tcPr>
            <w:tcW w:w="8522" w:type="dxa"/>
            <w:gridSpan w:val="3"/>
            <w:tcBorders>
              <w:top w:val="nil"/>
              <w:left w:val="nil"/>
              <w:bottom w:val="single" w:sz="24" w:space="0" w:color="4F81BD"/>
              <w:right w:val="nil"/>
            </w:tcBorders>
            <w:shd w:val="clear" w:color="auto" w:fill="FFFFFF"/>
          </w:tcPr>
          <w:p w:rsidR="00AD6E07" w:rsidRPr="00AD6E07" w:rsidRDefault="00AD6E07" w:rsidP="00AD6E07">
            <w:pPr>
              <w:autoSpaceDE w:val="0"/>
              <w:autoSpaceDN w:val="0"/>
              <w:bidi w:val="0"/>
              <w:adjustRightInd w:val="0"/>
              <w:spacing w:after="0" w:line="240" w:lineRule="auto"/>
              <w:rPr>
                <w:rFonts w:ascii="Courier New" w:hAnsi="Courier New" w:cs="Courier New"/>
                <w:color w:val="000000"/>
                <w:sz w:val="24"/>
                <w:szCs w:val="24"/>
                <w:lang w:val="fr-FR"/>
              </w:rPr>
            </w:pPr>
            <w:r w:rsidRPr="00AD6E07">
              <w:rPr>
                <w:rFonts w:ascii="Courier New" w:hAnsi="Courier New" w:cs="Courier New"/>
                <w:color w:val="000000"/>
                <w:sz w:val="24"/>
                <w:szCs w:val="24"/>
                <w:lang w:val="fr-FR"/>
              </w:rPr>
              <w:lastRenderedPageBreak/>
              <w:t>setPlateMask</w:t>
            </w:r>
            <w:r>
              <w:rPr>
                <w:rFonts w:ascii="Courier New" w:hAnsi="Courier New" w:cs="Courier New"/>
                <w:color w:val="000000"/>
                <w:sz w:val="24"/>
                <w:szCs w:val="24"/>
                <w:lang w:val="fr-FR"/>
              </w:rPr>
              <w:t>(DirName</w:t>
            </w:r>
            <w:r w:rsidRPr="00051F21">
              <w:rPr>
                <w:rFonts w:ascii="Courier New" w:hAnsi="Courier New" w:cs="Courier New"/>
                <w:color w:val="000000"/>
                <w:sz w:val="24"/>
                <w:szCs w:val="24"/>
                <w:lang w:val="fr-FR"/>
              </w:rPr>
              <w:t>)</w:t>
            </w:r>
          </w:p>
        </w:tc>
      </w:tr>
      <w:tr w:rsidR="00AD6E07" w:rsidRPr="007E7F4D" w:rsidTr="006848EC">
        <w:tc>
          <w:tcPr>
            <w:tcW w:w="1510" w:type="dxa"/>
            <w:tcBorders>
              <w:top w:val="nil"/>
              <w:left w:val="nil"/>
              <w:bottom w:val="nil"/>
              <w:right w:val="single" w:sz="8" w:space="0" w:color="4F81BD"/>
            </w:tcBorders>
            <w:shd w:val="clear" w:color="auto" w:fill="FFFFFF"/>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Changing the parameters of the area on the dish to analyze.</w:t>
            </w:r>
          </w:p>
        </w:tc>
      </w:tr>
      <w:tr w:rsidR="00AD6E07" w:rsidRPr="007E7F4D" w:rsidTr="006848EC">
        <w:tc>
          <w:tcPr>
            <w:tcW w:w="1510" w:type="dxa"/>
            <w:tcBorders>
              <w:left w:val="nil"/>
              <w:bottom w:val="nil"/>
              <w:right w:val="single" w:sz="8" w:space="0" w:color="4F81BD"/>
            </w:tcBorders>
            <w:shd w:val="clear" w:color="auto" w:fill="FFFFFF"/>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717" w:type="dxa"/>
          </w:tcPr>
          <w:p w:rsidR="00AD6E07" w:rsidRPr="007E7F4D" w:rsidRDefault="00AD6E07" w:rsidP="006848EC">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p>
        </w:tc>
        <w:tc>
          <w:tcPr>
            <w:tcW w:w="5295" w:type="dxa"/>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The root directory of the Petri dish (full path)</w:t>
            </w:r>
          </w:p>
        </w:tc>
      </w:tr>
      <w:tr w:rsidR="00AD6E07" w:rsidRPr="007E7F4D" w:rsidTr="006848EC">
        <w:tc>
          <w:tcPr>
            <w:tcW w:w="1510" w:type="dxa"/>
            <w:tcBorders>
              <w:left w:val="nil"/>
              <w:bottom w:val="nil"/>
              <w:right w:val="single" w:sz="8" w:space="0" w:color="4F81BD"/>
            </w:tcBorders>
            <w:shd w:val="clear" w:color="auto" w:fill="FFFFFF"/>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Pr>
          <w:p w:rsidR="00AD6E07" w:rsidRPr="007E7F4D" w:rsidRDefault="00AD6E07" w:rsidP="00AD6E07">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Sometimes the area to analyze includes reflections of the Petri dish borders, and the area of interest has to be moved or shrank. This function </w:t>
            </w:r>
            <w:r>
              <w:rPr>
                <w:rFonts w:ascii="Times New Roman" w:hAnsi="Times New Roman" w:cs="Times New Roman"/>
                <w:color w:val="000000"/>
              </w:rPr>
              <w:t>allows you to change the analyzable area by changing the radius and the location of a circle while looking at the latest clean image of the plate.</w:t>
            </w:r>
          </w:p>
        </w:tc>
      </w:tr>
      <w:tr w:rsidR="00AD6E07" w:rsidRPr="007E7F4D" w:rsidTr="006848EC">
        <w:tc>
          <w:tcPr>
            <w:tcW w:w="1510" w:type="dxa"/>
            <w:tcBorders>
              <w:top w:val="nil"/>
              <w:left w:val="nil"/>
              <w:bottom w:val="nil"/>
              <w:right w:val="single" w:sz="8" w:space="0" w:color="4F81BD"/>
            </w:tcBorders>
            <w:shd w:val="clear" w:color="auto" w:fill="FFFFFF"/>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Borders>
              <w:top w:val="nil"/>
              <w:left w:val="nil"/>
              <w:bottom w:val="nil"/>
            </w:tcBorders>
            <w:shd w:val="clear" w:color="auto" w:fill="D3DFEE"/>
          </w:tcPr>
          <w:p w:rsidR="00AD6E07" w:rsidRPr="007E7F4D" w:rsidRDefault="00AD6E07" w:rsidP="006848EC">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Courier New"/>
                <w:color w:val="000000"/>
                <w:sz w:val="20"/>
                <w:szCs w:val="20"/>
              </w:rPr>
              <w:t>setPlateCentre('D:\scans\Images1',526,526,436)</w:t>
            </w:r>
          </w:p>
        </w:tc>
      </w:tr>
      <w:tr w:rsidR="00AD6E07" w:rsidRPr="007E7F4D" w:rsidTr="006848EC">
        <w:tc>
          <w:tcPr>
            <w:tcW w:w="1510" w:type="dxa"/>
            <w:tcBorders>
              <w:left w:val="nil"/>
              <w:bottom w:val="nil"/>
              <w:right w:val="single" w:sz="8" w:space="0" w:color="4F81BD"/>
            </w:tcBorders>
            <w:shd w:val="clear" w:color="auto" w:fill="FFFFFF"/>
          </w:tcPr>
          <w:p w:rsidR="00AD6E07" w:rsidRPr="007E7F4D" w:rsidRDefault="00AD6E07" w:rsidP="006848EC">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Result</w:t>
            </w:r>
          </w:p>
        </w:tc>
        <w:tc>
          <w:tcPr>
            <w:tcW w:w="7012" w:type="dxa"/>
            <w:gridSpan w:val="2"/>
            <w:tcBorders>
              <w:bottom w:val="single" w:sz="8" w:space="0" w:color="4F81BD"/>
            </w:tcBorders>
          </w:tcPr>
          <w:p w:rsidR="00AD6E07" w:rsidRDefault="00AD6E07" w:rsidP="006848EC">
            <w:pPr>
              <w:autoSpaceDE w:val="0"/>
              <w:autoSpaceDN w:val="0"/>
              <w:bidi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Result is written to: </w:t>
            </w:r>
            <w:r w:rsidRPr="007E7F4D">
              <w:rPr>
                <w:rFonts w:ascii="Courier New" w:hAnsi="Courier New" w:cs="Courier New"/>
                <w:color w:val="000000"/>
                <w:sz w:val="20"/>
                <w:szCs w:val="20"/>
              </w:rPr>
              <w:t>Dir</w:t>
            </w:r>
            <w:r w:rsidRPr="007E7F4D">
              <w:rPr>
                <w:rFonts w:ascii="Courier New" w:hAnsi="Courier New" w:cs="Courier New"/>
                <w:color w:val="000000"/>
                <w:sz w:val="18"/>
                <w:szCs w:val="18"/>
              </w:rPr>
              <w:t>Name</w:t>
            </w:r>
            <w:r w:rsidRPr="007E7F4D">
              <w:rPr>
                <w:rFonts w:ascii="Courier New" w:hAnsi="Courier New" w:cs="Courier New"/>
                <w:color w:val="000000"/>
                <w:sz w:val="20"/>
                <w:szCs w:val="20"/>
              </w:rPr>
              <w:t>\Results\CircParams.mat</w:t>
            </w:r>
          </w:p>
          <w:p w:rsidR="00AD6E07" w:rsidRDefault="00AD6E07" w:rsidP="00AD6E07">
            <w:pPr>
              <w:autoSpaceDE w:val="0"/>
              <w:autoSpaceDN w:val="0"/>
              <w:bidi w:val="0"/>
              <w:adjustRightInd w:val="0"/>
              <w:spacing w:after="0" w:line="240" w:lineRule="auto"/>
              <w:rPr>
                <w:rFonts w:ascii="Courier New" w:hAnsi="Courier New" w:cs="Courier New"/>
                <w:color w:val="000000"/>
                <w:sz w:val="20"/>
                <w:szCs w:val="20"/>
              </w:rPr>
            </w:pPr>
          </w:p>
          <w:p w:rsidR="00AD6E07" w:rsidRPr="007E7F4D" w:rsidRDefault="00AD6E07" w:rsidP="00AD6E07">
            <w:pPr>
              <w:autoSpaceDE w:val="0"/>
              <w:autoSpaceDN w:val="0"/>
              <w:bidi w:val="0"/>
              <w:adjustRightInd w:val="0"/>
              <w:spacing w:after="0" w:line="240" w:lineRule="auto"/>
              <w:rPr>
                <w:rFonts w:ascii="Courier New" w:hAnsi="Courier New" w:cs="Courier New"/>
                <w:color w:val="000000"/>
                <w:sz w:val="20"/>
                <w:szCs w:val="20"/>
              </w:rPr>
            </w:pPr>
            <w:r>
              <w:rPr>
                <w:noProof/>
                <w:lang w:bidi="ar-SA"/>
              </w:rPr>
              <w:drawing>
                <wp:inline distT="0" distB="0" distL="0" distR="0" wp14:anchorId="59C4A93A" wp14:editId="6BB760C2">
                  <wp:extent cx="3554233" cy="354600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7683" cy="3549448"/>
                          </a:xfrm>
                          <a:prstGeom prst="rect">
                            <a:avLst/>
                          </a:prstGeom>
                        </pic:spPr>
                      </pic:pic>
                    </a:graphicData>
                  </a:graphic>
                </wp:inline>
              </w:drawing>
            </w:r>
          </w:p>
        </w:tc>
      </w:tr>
    </w:tbl>
    <w:p w:rsidR="004F18AD" w:rsidRPr="00051F21" w:rsidRDefault="004F18AD">
      <w:pPr>
        <w:bidi w:val="0"/>
        <w:rPr>
          <w:rFonts w:ascii="Times New Roman" w:hAnsi="Times New Roman" w:cs="Times New Roman"/>
          <w:lang w:val="fr-FR"/>
        </w:rPr>
      </w:pPr>
    </w:p>
    <w:tbl>
      <w:tblPr>
        <w:tblW w:w="0" w:type="auto"/>
        <w:tblInd w:w="-106"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526"/>
        <w:gridCol w:w="1843"/>
        <w:gridCol w:w="5153"/>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D775E3">
            <w:pPr>
              <w:autoSpaceDE w:val="0"/>
              <w:autoSpaceDN w:val="0"/>
              <w:bidi w:val="0"/>
              <w:adjustRightInd w:val="0"/>
              <w:spacing w:after="0" w:line="240" w:lineRule="auto"/>
              <w:rPr>
                <w:rFonts w:ascii="Courier New" w:hAnsi="Courier New" w:cs="Courier New"/>
                <w:color w:val="000000"/>
                <w:sz w:val="20"/>
                <w:szCs w:val="20"/>
              </w:rPr>
            </w:pPr>
            <w:r w:rsidRPr="007E7F4D">
              <w:rPr>
                <w:rFonts w:ascii="Courier New" w:hAnsi="Courier New" w:cs="Courier New"/>
                <w:color w:val="000000"/>
                <w:sz w:val="24"/>
                <w:szCs w:val="24"/>
              </w:rPr>
              <w:t>[TimeAxis, Histogram] = AddHistograms(DirVec, bin)</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6996"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Creates a histogram of appearance times</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84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Vec</w:t>
            </w:r>
          </w:p>
        </w:tc>
        <w:tc>
          <w:tcPr>
            <w:tcW w:w="515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 vertical cell array of the directory names</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43"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bin</w:t>
            </w:r>
          </w:p>
        </w:tc>
        <w:tc>
          <w:tcPr>
            <w:tcW w:w="5153"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Size of bins in minutes</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Returns</w:t>
            </w:r>
          </w:p>
        </w:tc>
        <w:tc>
          <w:tcPr>
            <w:tcW w:w="184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TimeAxis</w:t>
            </w:r>
          </w:p>
        </w:tc>
        <w:tc>
          <w:tcPr>
            <w:tcW w:w="515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An array of the bins</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43"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Histogram</w:t>
            </w:r>
          </w:p>
        </w:tc>
        <w:tc>
          <w:tcPr>
            <w:tcW w:w="5153"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Amount of colonies in each bin</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6996"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Uses </w:t>
            </w:r>
            <w:r w:rsidRPr="007E7F4D">
              <w:rPr>
                <w:rFonts w:ascii="Courier New" w:hAnsi="Courier New" w:cs="Courier New"/>
                <w:color w:val="000000"/>
                <w:sz w:val="20"/>
                <w:szCs w:val="20"/>
              </w:rPr>
              <w:t>GetAppearanceTimes</w:t>
            </w:r>
            <w:r w:rsidRPr="007E7F4D">
              <w:rPr>
                <w:rFonts w:ascii="Times New Roman" w:hAnsi="Times New Roman" w:cs="Times New Roman"/>
                <w:color w:val="000000"/>
              </w:rPr>
              <w:t xml:space="preserve"> to create a histogram</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6996" w:type="dxa"/>
            <w:gridSpan w:val="2"/>
            <w:tcBorders>
              <w:top w:val="nil"/>
              <w:left w:val="nil"/>
              <w:bottom w:val="nil"/>
            </w:tcBorders>
            <w:shd w:val="clear" w:color="auto" w:fill="D3DFEE"/>
          </w:tcPr>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Courier New"/>
                <w:color w:val="000000"/>
                <w:sz w:val="20"/>
                <w:szCs w:val="20"/>
              </w:rPr>
              <w:t>[TA,Histo]=</w:t>
            </w:r>
            <w:r w:rsidRPr="007E7F4D">
              <w:rPr>
                <w:rFonts w:ascii="Courier New" w:hAnsi="Courier New" w:cs="Courier New"/>
                <w:color w:val="000000"/>
              </w:rPr>
              <w:t xml:space="preserve"> AddHistograms</w:t>
            </w:r>
            <w:r w:rsidRPr="007E7F4D">
              <w:rPr>
                <w:rFonts w:ascii="Courier New" w:hAnsi="Courier New" w:cs="Courier New"/>
                <w:color w:val="000000"/>
                <w:sz w:val="20"/>
                <w:szCs w:val="20"/>
              </w:rPr>
              <w:t xml:space="preserve"> ({'D:\scans\Images1'; 'D:\scans\Images2'},30)</w:t>
            </w:r>
          </w:p>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Times New Roman"/>
                <w:color w:val="000000"/>
                <w:sz w:val="20"/>
                <w:szCs w:val="20"/>
              </w:rPr>
              <w:t>figure; bin(TA, Histo)</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lastRenderedPageBreak/>
              <w:t>Result</w:t>
            </w:r>
          </w:p>
        </w:tc>
        <w:tc>
          <w:tcPr>
            <w:tcW w:w="6996" w:type="dxa"/>
            <w:gridSpan w:val="2"/>
            <w:tcBorders>
              <w:bottom w:val="single" w:sz="8" w:space="0" w:color="4F81BD"/>
            </w:tcBorders>
          </w:tcPr>
          <w:p w:rsidR="004F18AD" w:rsidRPr="007E7F4D" w:rsidRDefault="005E6A60" w:rsidP="007E7F4D">
            <w:pPr>
              <w:autoSpaceDE w:val="0"/>
              <w:autoSpaceDN w:val="0"/>
              <w:bidi w:val="0"/>
              <w:adjustRightInd w:val="0"/>
              <w:spacing w:after="0" w:line="240" w:lineRule="auto"/>
              <w:rPr>
                <w:rFonts w:ascii="Courier New" w:hAnsi="Courier New" w:cs="Courier New"/>
                <w:color w:val="000000"/>
                <w:sz w:val="20"/>
                <w:szCs w:val="20"/>
              </w:rPr>
            </w:pPr>
            <w:r>
              <w:rPr>
                <w:rFonts w:ascii="Courier New" w:hAnsi="Courier New" w:cs="Times New Roman"/>
                <w:noProof/>
                <w:color w:val="000000"/>
                <w:sz w:val="20"/>
                <w:szCs w:val="20"/>
                <w:lang w:bidi="ar-SA"/>
              </w:rPr>
              <w:drawing>
                <wp:inline distT="0" distB="0" distL="0" distR="0" wp14:anchorId="70CEA869" wp14:editId="431FC133">
                  <wp:extent cx="4270375" cy="2380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6825" r="6009"/>
                          <a:stretch>
                            <a:fillRect/>
                          </a:stretch>
                        </pic:blipFill>
                        <pic:spPr bwMode="auto">
                          <a:xfrm>
                            <a:off x="0" y="0"/>
                            <a:ext cx="4270375" cy="2380615"/>
                          </a:xfrm>
                          <a:prstGeom prst="rect">
                            <a:avLst/>
                          </a:prstGeom>
                          <a:noFill/>
                          <a:ln w="9525">
                            <a:noFill/>
                            <a:miter lim="800000"/>
                            <a:headEnd/>
                            <a:tailEnd/>
                          </a:ln>
                        </pic:spPr>
                      </pic:pic>
                    </a:graphicData>
                  </a:graphic>
                </wp:inline>
              </w:drawing>
            </w:r>
          </w:p>
        </w:tc>
      </w:tr>
    </w:tbl>
    <w:p w:rsidR="004F18AD" w:rsidRDefault="004F18AD" w:rsidP="00B336EF">
      <w:pPr>
        <w:bidi w:val="0"/>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526"/>
        <w:gridCol w:w="1843"/>
        <w:gridCol w:w="5153"/>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autoSpaceDE w:val="0"/>
              <w:autoSpaceDN w:val="0"/>
              <w:bidi w:val="0"/>
              <w:adjustRightInd w:val="0"/>
              <w:spacing w:after="0" w:line="240" w:lineRule="auto"/>
              <w:rPr>
                <w:rFonts w:ascii="Courier New" w:hAnsi="Courier New" w:cs="Courier New"/>
                <w:color w:val="000000"/>
                <w:sz w:val="20"/>
                <w:szCs w:val="20"/>
              </w:rPr>
            </w:pPr>
            <w:r w:rsidRPr="007E7F4D">
              <w:rPr>
                <w:rFonts w:ascii="Courier New" w:hAnsi="Courier New" w:cs="Courier New"/>
                <w:color w:val="000000"/>
                <w:sz w:val="24"/>
                <w:szCs w:val="24"/>
              </w:rPr>
              <w:t>[Time, DC, Hist] = plotDeathCurve(DirVec, TimeLimit, bin)</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6996"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Plots 1-CDF representation of the distribution</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184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Vec</w:t>
            </w:r>
          </w:p>
        </w:tc>
        <w:tc>
          <w:tcPr>
            <w:tcW w:w="515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 vertical cell array of the directory names</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43"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TimeLimit</w:t>
            </w:r>
          </w:p>
        </w:tc>
        <w:tc>
          <w:tcPr>
            <w:tcW w:w="5153"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Calculate the 1-CDF till this time</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4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bin</w:t>
            </w:r>
          </w:p>
        </w:tc>
        <w:tc>
          <w:tcPr>
            <w:tcW w:w="515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Size of bins in minutes</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Returns</w:t>
            </w:r>
          </w:p>
        </w:tc>
        <w:tc>
          <w:tcPr>
            <w:tcW w:w="1843"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w:t>
            </w:r>
          </w:p>
        </w:tc>
        <w:tc>
          <w:tcPr>
            <w:tcW w:w="5153"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An array of the bins</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4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DC</w:t>
            </w:r>
          </w:p>
        </w:tc>
        <w:tc>
          <w:tcPr>
            <w:tcW w:w="5153"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1-CDF</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1843"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Hist</w:t>
            </w:r>
          </w:p>
        </w:tc>
        <w:tc>
          <w:tcPr>
            <w:tcW w:w="5153"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Amount of colonies in each bin</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6996" w:type="dxa"/>
            <w:gridSpan w:val="2"/>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Uses </w:t>
            </w:r>
            <w:r w:rsidRPr="007E7F4D">
              <w:rPr>
                <w:rFonts w:ascii="Courier New" w:hAnsi="Courier New" w:cs="Courier New"/>
                <w:color w:val="000000"/>
                <w:sz w:val="20"/>
                <w:szCs w:val="20"/>
              </w:rPr>
              <w:t>GetAppearanceTimes</w:t>
            </w:r>
            <w:r w:rsidRPr="007E7F4D">
              <w:rPr>
                <w:rFonts w:ascii="Times New Roman" w:hAnsi="Times New Roman" w:cs="Times New Roman"/>
                <w:color w:val="000000"/>
              </w:rPr>
              <w:t xml:space="preserve"> to create a histogram</w:t>
            </w:r>
          </w:p>
        </w:tc>
      </w:tr>
      <w:tr w:rsidR="004F18AD" w:rsidRPr="007E7F4D">
        <w:tc>
          <w:tcPr>
            <w:tcW w:w="1526"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6996" w:type="dxa"/>
            <w:gridSpan w:val="2"/>
            <w:tcBorders>
              <w:top w:val="nil"/>
              <w:left w:val="nil"/>
              <w:bottom w:val="nil"/>
            </w:tcBorders>
            <w:shd w:val="clear" w:color="auto" w:fill="D3DFEE"/>
          </w:tcPr>
          <w:p w:rsidR="004F18AD" w:rsidRPr="007E7F4D" w:rsidRDefault="004F18AD" w:rsidP="007E7F4D">
            <w:pPr>
              <w:autoSpaceDE w:val="0"/>
              <w:autoSpaceDN w:val="0"/>
              <w:bidi w:val="0"/>
              <w:adjustRightInd w:val="0"/>
              <w:spacing w:after="0" w:line="240" w:lineRule="auto"/>
              <w:rPr>
                <w:rFonts w:ascii="Courier New" w:hAnsi="Courier New" w:cs="Courier New"/>
                <w:color w:val="000000"/>
                <w:sz w:val="24"/>
                <w:szCs w:val="24"/>
              </w:rPr>
            </w:pPr>
            <w:r w:rsidRPr="007E7F4D">
              <w:rPr>
                <w:rFonts w:ascii="Courier New" w:hAnsi="Courier New" w:cs="Courier New"/>
                <w:color w:val="000000"/>
                <w:sz w:val="20"/>
                <w:szCs w:val="20"/>
              </w:rPr>
              <w:t>[TA,DC]=</w:t>
            </w:r>
            <w:r w:rsidRPr="007E7F4D">
              <w:rPr>
                <w:rFonts w:ascii="Courier New" w:hAnsi="Courier New" w:cs="Courier New"/>
                <w:color w:val="000000"/>
              </w:rPr>
              <w:t xml:space="preserve"> </w:t>
            </w:r>
            <w:r w:rsidRPr="007E7F4D">
              <w:rPr>
                <w:rFonts w:ascii="Courier New" w:hAnsi="Courier New" w:cs="Courier New"/>
                <w:color w:val="000000"/>
                <w:sz w:val="20"/>
                <w:szCs w:val="20"/>
              </w:rPr>
              <w:t>plotDeathCurve</w:t>
            </w:r>
          </w:p>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Courier New"/>
                <w:color w:val="000000"/>
                <w:sz w:val="20"/>
                <w:szCs w:val="20"/>
              </w:rPr>
              <w:t xml:space="preserve"> ({'D:\scans\Images1'; 'D:\scans\Images2'},4500,30)</w:t>
            </w:r>
          </w:p>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Times New Roman"/>
                <w:color w:val="000000"/>
                <w:sz w:val="20"/>
                <w:szCs w:val="20"/>
              </w:rPr>
              <w:t>figure; semilogy(TA, DC)</w:t>
            </w:r>
          </w:p>
        </w:tc>
      </w:tr>
      <w:tr w:rsidR="004F18AD" w:rsidRPr="007E7F4D">
        <w:tc>
          <w:tcPr>
            <w:tcW w:w="1526"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Result</w:t>
            </w:r>
          </w:p>
        </w:tc>
        <w:tc>
          <w:tcPr>
            <w:tcW w:w="6996" w:type="dxa"/>
            <w:gridSpan w:val="2"/>
            <w:tcBorders>
              <w:bottom w:val="single" w:sz="8" w:space="0" w:color="4F81BD"/>
            </w:tcBorders>
          </w:tcPr>
          <w:p w:rsidR="004F18AD" w:rsidRPr="007E7F4D" w:rsidRDefault="005E6A60" w:rsidP="007E7F4D">
            <w:pPr>
              <w:autoSpaceDE w:val="0"/>
              <w:autoSpaceDN w:val="0"/>
              <w:bidi w:val="0"/>
              <w:adjustRightInd w:val="0"/>
              <w:spacing w:after="0" w:line="240" w:lineRule="auto"/>
              <w:rPr>
                <w:rFonts w:ascii="Courier New" w:hAnsi="Courier New" w:cs="Courier New"/>
                <w:color w:val="000000"/>
                <w:sz w:val="20"/>
                <w:szCs w:val="20"/>
              </w:rPr>
            </w:pPr>
            <w:r>
              <w:rPr>
                <w:rFonts w:ascii="Courier New" w:hAnsi="Courier New" w:cs="Times New Roman"/>
                <w:noProof/>
                <w:color w:val="000000"/>
                <w:sz w:val="20"/>
                <w:szCs w:val="20"/>
                <w:lang w:bidi="ar-SA"/>
              </w:rPr>
              <w:drawing>
                <wp:inline distT="0" distB="0" distL="0" distR="0" wp14:anchorId="3443A183" wp14:editId="2197EC38">
                  <wp:extent cx="4304665" cy="2294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304665" cy="2294890"/>
                          </a:xfrm>
                          <a:prstGeom prst="rect">
                            <a:avLst/>
                          </a:prstGeom>
                          <a:noFill/>
                          <a:ln w="9525">
                            <a:noFill/>
                            <a:miter lim="800000"/>
                            <a:headEnd/>
                            <a:tailEnd/>
                          </a:ln>
                        </pic:spPr>
                      </pic:pic>
                    </a:graphicData>
                  </a:graphic>
                </wp:inline>
              </w:drawing>
            </w:r>
          </w:p>
        </w:tc>
      </w:tr>
    </w:tbl>
    <w:p w:rsidR="004F18AD" w:rsidRDefault="004F18AD" w:rsidP="006F22A4">
      <w:pPr>
        <w:bidi w:val="0"/>
        <w:rPr>
          <w:rFonts w:ascii="Times New Roman" w:hAnsi="Times New Roman" w:cs="Times New Roman"/>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2497"/>
        <w:gridCol w:w="451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8B0DEC">
            <w:pPr>
              <w:autoSpaceDE w:val="0"/>
              <w:autoSpaceDN w:val="0"/>
              <w:bidi w:val="0"/>
              <w:adjustRightInd w:val="0"/>
              <w:spacing w:after="0" w:line="240" w:lineRule="auto"/>
              <w:rPr>
                <w:rFonts w:ascii="Courier New" w:hAnsi="Courier New" w:cs="Courier New"/>
                <w:color w:val="000000"/>
                <w:sz w:val="24"/>
                <w:szCs w:val="24"/>
              </w:rPr>
            </w:pPr>
            <w:r w:rsidRPr="007E7F4D">
              <w:rPr>
                <w:rFonts w:ascii="Courier New" w:hAnsi="Courier New" w:cs="Courier New"/>
                <w:color w:val="000000"/>
                <w:sz w:val="24"/>
                <w:szCs w:val="24"/>
              </w:rPr>
              <w:t>[TimeAxis,</w:t>
            </w:r>
            <w:r w:rsidR="008B0DEC" w:rsidRPr="007E7F4D">
              <w:rPr>
                <w:rFonts w:ascii="Courier New" w:hAnsi="Courier New" w:cs="Courier New"/>
                <w:color w:val="000000"/>
                <w:sz w:val="24"/>
                <w:szCs w:val="24"/>
              </w:rPr>
              <w:t>TotalAppear</w:t>
            </w:r>
            <w:r w:rsidR="008B0DEC">
              <w:rPr>
                <w:rFonts w:ascii="Courier New" w:hAnsi="Courier New" w:cs="Courier New"/>
                <w:color w:val="000000"/>
                <w:sz w:val="24"/>
                <w:szCs w:val="24"/>
              </w:rPr>
              <w:t>a</w:t>
            </w:r>
            <w:r w:rsidR="008B0DEC" w:rsidRPr="007E7F4D">
              <w:rPr>
                <w:rFonts w:ascii="Courier New" w:hAnsi="Courier New" w:cs="Courier New"/>
                <w:color w:val="000000"/>
                <w:sz w:val="24"/>
                <w:szCs w:val="24"/>
              </w:rPr>
              <w:t>nceTime</w:t>
            </w:r>
            <w:r w:rsidRPr="007E7F4D">
              <w:rPr>
                <w:rFonts w:ascii="Courier New" w:hAnsi="Courier New" w:cs="Courier New"/>
                <w:color w:val="000000"/>
                <w:sz w:val="24"/>
                <w:szCs w:val="24"/>
              </w:rPr>
              <w:t>]=GetAppearanceTimes(DirVec)</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Getting the appearance time all colonies in the experiment</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249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Dir</w:t>
            </w:r>
            <w:r w:rsidRPr="007E7F4D">
              <w:rPr>
                <w:rFonts w:ascii="Courier New" w:hAnsi="Courier New" w:cs="Courier New"/>
                <w:color w:val="000000"/>
                <w:sz w:val="18"/>
                <w:szCs w:val="18"/>
              </w:rPr>
              <w:t>Vec</w:t>
            </w:r>
          </w:p>
        </w:tc>
        <w:tc>
          <w:tcPr>
            <w:tcW w:w="451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 vertical cell array of the directory names</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Returns</w:t>
            </w:r>
          </w:p>
        </w:tc>
        <w:tc>
          <w:tcPr>
            <w:tcW w:w="249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TimeAxis</w:t>
            </w:r>
          </w:p>
        </w:tc>
        <w:tc>
          <w:tcPr>
            <w:tcW w:w="451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Times of the images</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2497" w:type="dxa"/>
          </w:tcPr>
          <w:p w:rsidR="004F18AD" w:rsidRPr="007E7F4D" w:rsidRDefault="008B0DEC" w:rsidP="008B0DEC">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TotalAppear</w:t>
            </w:r>
            <w:r>
              <w:rPr>
                <w:rFonts w:ascii="Courier New" w:hAnsi="Courier New" w:cs="Courier New"/>
                <w:color w:val="000000"/>
                <w:sz w:val="20"/>
                <w:szCs w:val="20"/>
              </w:rPr>
              <w:t>a</w:t>
            </w:r>
            <w:r w:rsidRPr="007E7F4D">
              <w:rPr>
                <w:rFonts w:ascii="Courier New" w:hAnsi="Courier New" w:cs="Courier New"/>
                <w:color w:val="000000"/>
                <w:sz w:val="20"/>
                <w:szCs w:val="20"/>
              </w:rPr>
              <w:t>nceTime</w:t>
            </w:r>
          </w:p>
        </w:tc>
        <w:tc>
          <w:tcPr>
            <w:tcW w:w="451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An array of appearance times</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Adds the appearance time of each colony into an array</w:t>
            </w:r>
          </w:p>
        </w:tc>
      </w:tr>
      <w:tr w:rsidR="004F18AD" w:rsidRPr="00051F21">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Borders>
              <w:bottom w:val="single" w:sz="8" w:space="0" w:color="4F81BD"/>
            </w:tcBorders>
          </w:tcPr>
          <w:p w:rsidR="004F18AD" w:rsidRPr="00051F21" w:rsidRDefault="004F18AD" w:rsidP="007E7F4D">
            <w:pPr>
              <w:autoSpaceDE w:val="0"/>
              <w:autoSpaceDN w:val="0"/>
              <w:bidi w:val="0"/>
              <w:adjustRightInd w:val="0"/>
              <w:spacing w:after="0" w:line="240" w:lineRule="auto"/>
              <w:rPr>
                <w:rFonts w:ascii="Courier New" w:hAnsi="Courier New" w:cs="Times New Roman"/>
                <w:color w:val="000000"/>
                <w:sz w:val="20"/>
                <w:szCs w:val="20"/>
                <w:lang w:val="fr-FR"/>
              </w:rPr>
            </w:pPr>
            <w:r w:rsidRPr="00051F21">
              <w:rPr>
                <w:rFonts w:ascii="Courier New" w:hAnsi="Courier New" w:cs="Courier New"/>
                <w:color w:val="000000"/>
                <w:sz w:val="20"/>
                <w:szCs w:val="20"/>
                <w:lang w:val="fr-FR"/>
              </w:rPr>
              <w:t>[TA</w:t>
            </w:r>
            <w:proofErr w:type="gramStart"/>
            <w:r w:rsidRPr="00051F21">
              <w:rPr>
                <w:rFonts w:ascii="Courier New" w:hAnsi="Courier New" w:cs="Courier New"/>
                <w:color w:val="000000"/>
                <w:sz w:val="20"/>
                <w:szCs w:val="20"/>
                <w:lang w:val="fr-FR"/>
              </w:rPr>
              <w:t>,AppTimes</w:t>
            </w:r>
            <w:proofErr w:type="gramEnd"/>
            <w:r w:rsidRPr="00051F21">
              <w:rPr>
                <w:rFonts w:ascii="Courier New" w:hAnsi="Courier New" w:cs="Courier New"/>
                <w:color w:val="000000"/>
                <w:sz w:val="20"/>
                <w:szCs w:val="20"/>
                <w:lang w:val="fr-FR"/>
              </w:rPr>
              <w:t>]=</w:t>
            </w:r>
            <w:proofErr w:type="gramStart"/>
            <w:r w:rsidRPr="00051F21">
              <w:rPr>
                <w:rFonts w:ascii="Courier New" w:hAnsi="Courier New" w:cs="Courier New"/>
                <w:color w:val="000000"/>
                <w:sz w:val="20"/>
                <w:szCs w:val="20"/>
                <w:lang w:val="fr-FR"/>
              </w:rPr>
              <w:t>GetAppearanceTimes(</w:t>
            </w:r>
            <w:proofErr w:type="gramEnd"/>
            <w:r w:rsidRPr="00051F21">
              <w:rPr>
                <w:rFonts w:ascii="Courier New" w:hAnsi="Courier New" w:cs="Courier New"/>
                <w:color w:val="000000"/>
                <w:sz w:val="20"/>
                <w:szCs w:val="20"/>
                <w:lang w:val="fr-FR"/>
              </w:rPr>
              <w:t>{'D:\scans\Images1'; 'D:\scans\Images2'})</w:t>
            </w:r>
          </w:p>
        </w:tc>
      </w:tr>
    </w:tbl>
    <w:p w:rsidR="004F18AD" w:rsidRPr="00051F21" w:rsidRDefault="004F18AD" w:rsidP="00D87871">
      <w:pPr>
        <w:bidi w:val="0"/>
        <w:rPr>
          <w:rFonts w:ascii="Times New Roman" w:hAnsi="Times New Roman" w:cs="Times New Roman"/>
          <w:lang w:val="fr-FR"/>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10"/>
        <w:gridCol w:w="2497"/>
        <w:gridCol w:w="4515"/>
      </w:tblGrid>
      <w:tr w:rsidR="004F18AD" w:rsidRPr="007E7F4D">
        <w:tc>
          <w:tcPr>
            <w:tcW w:w="8522" w:type="dxa"/>
            <w:gridSpan w:val="3"/>
            <w:tcBorders>
              <w:top w:val="nil"/>
              <w:left w:val="nil"/>
              <w:bottom w:val="single" w:sz="24" w:space="0" w:color="4F81BD"/>
              <w:right w:val="nil"/>
            </w:tcBorders>
            <w:shd w:val="clear" w:color="auto" w:fill="FFFFFF"/>
          </w:tcPr>
          <w:p w:rsidR="004F18AD" w:rsidRPr="007E7F4D" w:rsidRDefault="004F18AD" w:rsidP="007E7F4D">
            <w:pPr>
              <w:autoSpaceDE w:val="0"/>
              <w:autoSpaceDN w:val="0"/>
              <w:bidi w:val="0"/>
              <w:adjustRightInd w:val="0"/>
              <w:spacing w:after="0" w:line="240" w:lineRule="auto"/>
              <w:rPr>
                <w:rFonts w:ascii="Courier New" w:hAnsi="Courier New" w:cs="Courier New"/>
                <w:color w:val="000000"/>
                <w:sz w:val="20"/>
                <w:szCs w:val="20"/>
              </w:rPr>
            </w:pPr>
            <w:r w:rsidRPr="007E7F4D">
              <w:rPr>
                <w:rFonts w:ascii="Courier New" w:hAnsi="Courier New" w:cs="Courier New"/>
                <w:color w:val="000000"/>
                <w:sz w:val="24"/>
                <w:szCs w:val="24"/>
              </w:rPr>
              <w:lastRenderedPageBreak/>
              <w:t>Stat = getStatistics(TimeAxis, TotalAppearenceTime)</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Purpose</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Getting statistical parameters on the experiment</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Parameters</w:t>
            </w:r>
          </w:p>
        </w:tc>
        <w:tc>
          <w:tcPr>
            <w:tcW w:w="249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TimeAxis</w:t>
            </w:r>
          </w:p>
        </w:tc>
        <w:tc>
          <w:tcPr>
            <w:tcW w:w="451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Times of the images</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p>
        </w:tc>
        <w:tc>
          <w:tcPr>
            <w:tcW w:w="2497" w:type="dxa"/>
            <w:tcBorders>
              <w:top w:val="nil"/>
              <w:left w:val="nil"/>
              <w:bottom w:val="nil"/>
              <w:right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Courier New" w:hAnsi="Courier New" w:cs="Courier New"/>
                <w:color w:val="000000"/>
                <w:sz w:val="20"/>
                <w:szCs w:val="20"/>
              </w:rPr>
              <w:t>TotalAppearenceTime</w:t>
            </w:r>
          </w:p>
        </w:tc>
        <w:tc>
          <w:tcPr>
            <w:tcW w:w="4515" w:type="dxa"/>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An array of appearance times</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Returns</w:t>
            </w:r>
          </w:p>
        </w:tc>
        <w:tc>
          <w:tcPr>
            <w:tcW w:w="2497"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Stat</w:t>
            </w:r>
          </w:p>
        </w:tc>
        <w:tc>
          <w:tcPr>
            <w:tcW w:w="4515" w:type="dxa"/>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 xml:space="preserve">A structure that contains: total – total amount of bacteria, Avg – average, std – standard deviation, skw – skewness, max – histogram peek, median and stdMed – </w:t>
            </w:r>
            <w:r>
              <w:rPr>
                <w:rFonts w:ascii="Times New Roman" w:hAnsi="Times New Roman" w:cs="Times New Roman"/>
                <w:color w:val="000000"/>
              </w:rPr>
              <w:t xml:space="preserve">median and </w:t>
            </w:r>
            <w:r w:rsidRPr="007E7F4D">
              <w:rPr>
                <w:rFonts w:ascii="Times New Roman" w:hAnsi="Times New Roman" w:cs="Times New Roman"/>
                <w:color w:val="000000"/>
              </w:rPr>
              <w:t>standard deviation from the median.</w:t>
            </w:r>
          </w:p>
        </w:tc>
      </w:tr>
      <w:tr w:rsidR="004F18AD" w:rsidRPr="007E7F4D">
        <w:tc>
          <w:tcPr>
            <w:tcW w:w="1510" w:type="dxa"/>
            <w:tcBorders>
              <w:top w:val="nil"/>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Description</w:t>
            </w:r>
          </w:p>
        </w:tc>
        <w:tc>
          <w:tcPr>
            <w:tcW w:w="7012" w:type="dxa"/>
            <w:gridSpan w:val="2"/>
            <w:tcBorders>
              <w:top w:val="nil"/>
              <w:left w:val="nil"/>
              <w:bottom w:val="nil"/>
            </w:tcBorders>
            <w:shd w:val="clear" w:color="auto" w:fill="D3DFEE"/>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Calculates all statistical parameters from the array of appearance times.</w:t>
            </w:r>
          </w:p>
        </w:tc>
      </w:tr>
      <w:tr w:rsidR="004F18AD" w:rsidRPr="007E7F4D">
        <w:tc>
          <w:tcPr>
            <w:tcW w:w="1510" w:type="dxa"/>
            <w:tcBorders>
              <w:left w:val="nil"/>
              <w:bottom w:val="nil"/>
              <w:right w:val="single" w:sz="8" w:space="0" w:color="4F81BD"/>
            </w:tcBorders>
            <w:shd w:val="clear" w:color="auto" w:fill="FFFFFF"/>
          </w:tcPr>
          <w:p w:rsidR="004F18AD" w:rsidRPr="007E7F4D" w:rsidRDefault="004F18AD" w:rsidP="007E7F4D">
            <w:pPr>
              <w:bidi w:val="0"/>
              <w:spacing w:after="0" w:line="240" w:lineRule="auto"/>
              <w:rPr>
                <w:rFonts w:ascii="Times New Roman" w:hAnsi="Times New Roman" w:cs="Times New Roman"/>
                <w:color w:val="000000"/>
              </w:rPr>
            </w:pPr>
            <w:r w:rsidRPr="007E7F4D">
              <w:rPr>
                <w:rFonts w:ascii="Times New Roman" w:hAnsi="Times New Roman" w:cs="Times New Roman"/>
                <w:color w:val="000000"/>
              </w:rPr>
              <w:t>Example</w:t>
            </w:r>
          </w:p>
        </w:tc>
        <w:tc>
          <w:tcPr>
            <w:tcW w:w="7012" w:type="dxa"/>
            <w:gridSpan w:val="2"/>
            <w:tcBorders>
              <w:bottom w:val="single" w:sz="8" w:space="0" w:color="4F81BD"/>
            </w:tcBorders>
          </w:tcPr>
          <w:p w:rsidR="004F18AD" w:rsidRPr="007E7F4D" w:rsidRDefault="004F18AD" w:rsidP="007E7F4D">
            <w:pPr>
              <w:autoSpaceDE w:val="0"/>
              <w:autoSpaceDN w:val="0"/>
              <w:bidi w:val="0"/>
              <w:adjustRightInd w:val="0"/>
              <w:spacing w:after="0" w:line="240" w:lineRule="auto"/>
              <w:rPr>
                <w:rFonts w:ascii="Courier New" w:hAnsi="Courier New" w:cs="Times New Roman"/>
                <w:color w:val="000000"/>
                <w:sz w:val="20"/>
                <w:szCs w:val="20"/>
              </w:rPr>
            </w:pPr>
            <w:r w:rsidRPr="007E7F4D">
              <w:rPr>
                <w:rFonts w:ascii="Courier New" w:hAnsi="Courier New" w:cs="Courier New"/>
                <w:color w:val="000000"/>
                <w:sz w:val="20"/>
                <w:szCs w:val="20"/>
              </w:rPr>
              <w:t>Stat = getStatistics(TA, AppTimes)</w:t>
            </w:r>
          </w:p>
        </w:tc>
      </w:tr>
    </w:tbl>
    <w:p w:rsidR="004F18AD" w:rsidRPr="001C1B13" w:rsidRDefault="004F18AD" w:rsidP="00D87871">
      <w:pPr>
        <w:bidi w:val="0"/>
        <w:rPr>
          <w:rFonts w:ascii="Times New Roman" w:hAnsi="Times New Roman" w:cs="Times New Roman"/>
        </w:rPr>
      </w:pPr>
    </w:p>
    <w:sectPr w:rsidR="004F18AD" w:rsidRPr="001C1B13" w:rsidSect="0051594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2A3D0A"/>
    <w:multiLevelType w:val="hybridMultilevel"/>
    <w:tmpl w:val="F1BAF8C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EF5"/>
    <w:rsid w:val="00037BA7"/>
    <w:rsid w:val="00051F21"/>
    <w:rsid w:val="0017490E"/>
    <w:rsid w:val="00177E05"/>
    <w:rsid w:val="0019405A"/>
    <w:rsid w:val="001C1B13"/>
    <w:rsid w:val="001C28D4"/>
    <w:rsid w:val="001C34F8"/>
    <w:rsid w:val="001C7A30"/>
    <w:rsid w:val="002628EF"/>
    <w:rsid w:val="00272B42"/>
    <w:rsid w:val="00272F2F"/>
    <w:rsid w:val="002B50B4"/>
    <w:rsid w:val="002B79FF"/>
    <w:rsid w:val="002D0DE7"/>
    <w:rsid w:val="002E31FA"/>
    <w:rsid w:val="002F29C3"/>
    <w:rsid w:val="00311531"/>
    <w:rsid w:val="003436BC"/>
    <w:rsid w:val="0035001C"/>
    <w:rsid w:val="003A48D1"/>
    <w:rsid w:val="003A7A2C"/>
    <w:rsid w:val="003F2F02"/>
    <w:rsid w:val="00413842"/>
    <w:rsid w:val="00422C3F"/>
    <w:rsid w:val="00425ABA"/>
    <w:rsid w:val="0042622A"/>
    <w:rsid w:val="00463515"/>
    <w:rsid w:val="00481476"/>
    <w:rsid w:val="004F18AD"/>
    <w:rsid w:val="00515941"/>
    <w:rsid w:val="00564AA4"/>
    <w:rsid w:val="00582D74"/>
    <w:rsid w:val="005E6A60"/>
    <w:rsid w:val="00621FD7"/>
    <w:rsid w:val="00630BFF"/>
    <w:rsid w:val="00681EEB"/>
    <w:rsid w:val="00687C3F"/>
    <w:rsid w:val="006A55E1"/>
    <w:rsid w:val="006B4EF5"/>
    <w:rsid w:val="006F22A4"/>
    <w:rsid w:val="00702032"/>
    <w:rsid w:val="007E7F4D"/>
    <w:rsid w:val="007F2852"/>
    <w:rsid w:val="007F3D79"/>
    <w:rsid w:val="007F5700"/>
    <w:rsid w:val="00823EEC"/>
    <w:rsid w:val="00872586"/>
    <w:rsid w:val="008B0DEC"/>
    <w:rsid w:val="008C500E"/>
    <w:rsid w:val="00945DB3"/>
    <w:rsid w:val="009A4342"/>
    <w:rsid w:val="009D14E4"/>
    <w:rsid w:val="009E36ED"/>
    <w:rsid w:val="009E7067"/>
    <w:rsid w:val="00A175FA"/>
    <w:rsid w:val="00A310E0"/>
    <w:rsid w:val="00A726CA"/>
    <w:rsid w:val="00AB49E1"/>
    <w:rsid w:val="00AD6E07"/>
    <w:rsid w:val="00B0595A"/>
    <w:rsid w:val="00B336EF"/>
    <w:rsid w:val="00B45968"/>
    <w:rsid w:val="00B606A6"/>
    <w:rsid w:val="00B93632"/>
    <w:rsid w:val="00BD11A7"/>
    <w:rsid w:val="00C74AD9"/>
    <w:rsid w:val="00CC1F3A"/>
    <w:rsid w:val="00CF15DB"/>
    <w:rsid w:val="00D17AB8"/>
    <w:rsid w:val="00D60276"/>
    <w:rsid w:val="00D636F7"/>
    <w:rsid w:val="00D775E3"/>
    <w:rsid w:val="00D87871"/>
    <w:rsid w:val="00D953FF"/>
    <w:rsid w:val="00E2088A"/>
    <w:rsid w:val="00E4083D"/>
    <w:rsid w:val="00E427D9"/>
    <w:rsid w:val="00E84F1E"/>
    <w:rsid w:val="00ED05FF"/>
    <w:rsid w:val="00F27FD4"/>
    <w:rsid w:val="00F359A3"/>
    <w:rsid w:val="00F82A66"/>
    <w:rsid w:val="00F83747"/>
    <w:rsid w:val="00F8645E"/>
    <w:rsid w:val="00F87EA4"/>
    <w:rsid w:val="00FA1F3D"/>
    <w:rsid w:val="00FC52A1"/>
    <w:rsid w:val="00FE06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6A6"/>
    <w:pPr>
      <w:bidi/>
      <w:spacing w:after="200" w:line="276" w:lineRule="auto"/>
    </w:pPr>
  </w:style>
  <w:style w:type="paragraph" w:styleId="Heading1">
    <w:name w:val="heading 1"/>
    <w:basedOn w:val="Normal"/>
    <w:next w:val="Normal"/>
    <w:link w:val="Heading1Char"/>
    <w:uiPriority w:val="99"/>
    <w:qFormat/>
    <w:rsid w:val="006B4EF5"/>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6B4EF5"/>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4EF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B4EF5"/>
    <w:rPr>
      <w:rFonts w:ascii="Cambria" w:hAnsi="Cambria" w:cs="Times New Roman"/>
      <w:b/>
      <w:bCs/>
      <w:color w:val="4F81BD"/>
      <w:sz w:val="26"/>
      <w:szCs w:val="26"/>
    </w:rPr>
  </w:style>
  <w:style w:type="table" w:styleId="TableGrid">
    <w:name w:val="Table Grid"/>
    <w:basedOn w:val="TableNormal"/>
    <w:uiPriority w:val="99"/>
    <w:rsid w:val="006B4EF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422C3F"/>
    <w:pPr>
      <w:spacing w:after="0" w:line="240" w:lineRule="auto"/>
      <w:ind w:left="720"/>
    </w:pPr>
    <w:rPr>
      <w:rFonts w:ascii="Times New Roman" w:eastAsia="Times New Roman" w:hAnsi="Times New Roman" w:cs="Times New Roman"/>
      <w:sz w:val="24"/>
      <w:szCs w:val="24"/>
    </w:rPr>
  </w:style>
  <w:style w:type="table" w:styleId="MediumList2-Accent1">
    <w:name w:val="Medium List 2 Accent 1"/>
    <w:basedOn w:val="TableNormal"/>
    <w:uiPriority w:val="99"/>
    <w:rsid w:val="0035001C"/>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BalloonText">
    <w:name w:val="Balloon Text"/>
    <w:basedOn w:val="Normal"/>
    <w:link w:val="BalloonTextChar"/>
    <w:uiPriority w:val="99"/>
    <w:semiHidden/>
    <w:rsid w:val="00687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7C3F"/>
    <w:rPr>
      <w:rFonts w:ascii="Tahoma" w:hAnsi="Tahoma" w:cs="Tahoma"/>
      <w:sz w:val="16"/>
      <w:szCs w:val="16"/>
    </w:rPr>
  </w:style>
  <w:style w:type="character" w:styleId="CommentReference">
    <w:name w:val="annotation reference"/>
    <w:basedOn w:val="DefaultParagraphFont"/>
    <w:uiPriority w:val="99"/>
    <w:semiHidden/>
    <w:rsid w:val="00F82A66"/>
    <w:rPr>
      <w:rFonts w:cs="Times New Roman"/>
      <w:sz w:val="16"/>
      <w:szCs w:val="16"/>
    </w:rPr>
  </w:style>
  <w:style w:type="paragraph" w:styleId="CommentText">
    <w:name w:val="annotation text"/>
    <w:basedOn w:val="Normal"/>
    <w:link w:val="CommentTextChar"/>
    <w:uiPriority w:val="99"/>
    <w:semiHidden/>
    <w:rsid w:val="00F82A66"/>
    <w:rPr>
      <w:sz w:val="20"/>
      <w:szCs w:val="20"/>
    </w:rPr>
  </w:style>
  <w:style w:type="character" w:customStyle="1" w:styleId="CommentTextChar">
    <w:name w:val="Comment Text Char"/>
    <w:basedOn w:val="DefaultParagraphFont"/>
    <w:link w:val="CommentText"/>
    <w:uiPriority w:val="99"/>
    <w:semiHidden/>
    <w:rsid w:val="0001117A"/>
    <w:rPr>
      <w:sz w:val="20"/>
      <w:szCs w:val="20"/>
    </w:rPr>
  </w:style>
  <w:style w:type="paragraph" w:styleId="CommentSubject">
    <w:name w:val="annotation subject"/>
    <w:basedOn w:val="CommentText"/>
    <w:next w:val="CommentText"/>
    <w:link w:val="CommentSubjectChar"/>
    <w:uiPriority w:val="99"/>
    <w:semiHidden/>
    <w:rsid w:val="00F82A66"/>
    <w:rPr>
      <w:b/>
      <w:bCs/>
    </w:rPr>
  </w:style>
  <w:style w:type="character" w:customStyle="1" w:styleId="CommentSubjectChar">
    <w:name w:val="Comment Subject Char"/>
    <w:basedOn w:val="CommentTextChar"/>
    <w:link w:val="CommentSubject"/>
    <w:uiPriority w:val="99"/>
    <w:semiHidden/>
    <w:rsid w:val="0001117A"/>
    <w:rPr>
      <w:b/>
      <w:bCs/>
      <w:sz w:val="20"/>
      <w:szCs w:val="20"/>
    </w:rPr>
  </w:style>
  <w:style w:type="paragraph" w:styleId="NormalWeb">
    <w:name w:val="Normal (Web)"/>
    <w:basedOn w:val="Normal"/>
    <w:uiPriority w:val="99"/>
    <w:semiHidden/>
    <w:unhideWhenUsed/>
    <w:rsid w:val="00872586"/>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6A6"/>
    <w:pPr>
      <w:bidi/>
      <w:spacing w:after="200" w:line="276" w:lineRule="auto"/>
    </w:pPr>
  </w:style>
  <w:style w:type="paragraph" w:styleId="Heading1">
    <w:name w:val="heading 1"/>
    <w:basedOn w:val="Normal"/>
    <w:next w:val="Normal"/>
    <w:link w:val="Heading1Char"/>
    <w:uiPriority w:val="99"/>
    <w:qFormat/>
    <w:rsid w:val="006B4EF5"/>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6B4EF5"/>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4EF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B4EF5"/>
    <w:rPr>
      <w:rFonts w:ascii="Cambria" w:hAnsi="Cambria" w:cs="Times New Roman"/>
      <w:b/>
      <w:bCs/>
      <w:color w:val="4F81BD"/>
      <w:sz w:val="26"/>
      <w:szCs w:val="26"/>
    </w:rPr>
  </w:style>
  <w:style w:type="table" w:styleId="TableGrid">
    <w:name w:val="Table Grid"/>
    <w:basedOn w:val="TableNormal"/>
    <w:uiPriority w:val="99"/>
    <w:rsid w:val="006B4EF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422C3F"/>
    <w:pPr>
      <w:spacing w:after="0" w:line="240" w:lineRule="auto"/>
      <w:ind w:left="720"/>
    </w:pPr>
    <w:rPr>
      <w:rFonts w:ascii="Times New Roman" w:eastAsia="Times New Roman" w:hAnsi="Times New Roman" w:cs="Times New Roman"/>
      <w:sz w:val="24"/>
      <w:szCs w:val="24"/>
    </w:rPr>
  </w:style>
  <w:style w:type="table" w:styleId="MediumList2-Accent1">
    <w:name w:val="Medium List 2 Accent 1"/>
    <w:basedOn w:val="TableNormal"/>
    <w:uiPriority w:val="99"/>
    <w:rsid w:val="0035001C"/>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BalloonText">
    <w:name w:val="Balloon Text"/>
    <w:basedOn w:val="Normal"/>
    <w:link w:val="BalloonTextChar"/>
    <w:uiPriority w:val="99"/>
    <w:semiHidden/>
    <w:rsid w:val="00687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7C3F"/>
    <w:rPr>
      <w:rFonts w:ascii="Tahoma" w:hAnsi="Tahoma" w:cs="Tahoma"/>
      <w:sz w:val="16"/>
      <w:szCs w:val="16"/>
    </w:rPr>
  </w:style>
  <w:style w:type="character" w:styleId="CommentReference">
    <w:name w:val="annotation reference"/>
    <w:basedOn w:val="DefaultParagraphFont"/>
    <w:uiPriority w:val="99"/>
    <w:semiHidden/>
    <w:rsid w:val="00F82A66"/>
    <w:rPr>
      <w:rFonts w:cs="Times New Roman"/>
      <w:sz w:val="16"/>
      <w:szCs w:val="16"/>
    </w:rPr>
  </w:style>
  <w:style w:type="paragraph" w:styleId="CommentText">
    <w:name w:val="annotation text"/>
    <w:basedOn w:val="Normal"/>
    <w:link w:val="CommentTextChar"/>
    <w:uiPriority w:val="99"/>
    <w:semiHidden/>
    <w:rsid w:val="00F82A66"/>
    <w:rPr>
      <w:sz w:val="20"/>
      <w:szCs w:val="20"/>
    </w:rPr>
  </w:style>
  <w:style w:type="character" w:customStyle="1" w:styleId="CommentTextChar">
    <w:name w:val="Comment Text Char"/>
    <w:basedOn w:val="DefaultParagraphFont"/>
    <w:link w:val="CommentText"/>
    <w:uiPriority w:val="99"/>
    <w:semiHidden/>
    <w:rsid w:val="0001117A"/>
    <w:rPr>
      <w:sz w:val="20"/>
      <w:szCs w:val="20"/>
    </w:rPr>
  </w:style>
  <w:style w:type="paragraph" w:styleId="CommentSubject">
    <w:name w:val="annotation subject"/>
    <w:basedOn w:val="CommentText"/>
    <w:next w:val="CommentText"/>
    <w:link w:val="CommentSubjectChar"/>
    <w:uiPriority w:val="99"/>
    <w:semiHidden/>
    <w:rsid w:val="00F82A66"/>
    <w:rPr>
      <w:b/>
      <w:bCs/>
    </w:rPr>
  </w:style>
  <w:style w:type="character" w:customStyle="1" w:styleId="CommentSubjectChar">
    <w:name w:val="Comment Subject Char"/>
    <w:basedOn w:val="CommentTextChar"/>
    <w:link w:val="CommentSubject"/>
    <w:uiPriority w:val="99"/>
    <w:semiHidden/>
    <w:rsid w:val="0001117A"/>
    <w:rPr>
      <w:b/>
      <w:bCs/>
      <w:sz w:val="20"/>
      <w:szCs w:val="20"/>
    </w:rPr>
  </w:style>
  <w:style w:type="paragraph" w:styleId="NormalWeb">
    <w:name w:val="Normal (Web)"/>
    <w:basedOn w:val="Normal"/>
    <w:uiPriority w:val="99"/>
    <w:semiHidden/>
    <w:unhideWhenUsed/>
    <w:rsid w:val="00872586"/>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Colony growth tracking</vt:lpstr>
    </vt:vector>
  </TitlesOfParts>
  <Company>Hewlett-Packard Company</Company>
  <LinksUpToDate>false</LinksUpToDate>
  <CharactersWithSpaces>12483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Colony growth tracking</dc:title>
  <dc:creator>Irit</dc:creator>
  <cp:lastModifiedBy>JoVE Review</cp:lastModifiedBy>
  <cp:revision>2</cp:revision>
  <dcterms:created xsi:type="dcterms:W3CDTF">2014-01-10T21:00:00Z</dcterms:created>
  <dcterms:modified xsi:type="dcterms:W3CDTF">2014-01-10T21:00:00Z</dcterms:modified>
</cp:coreProperties>
</file>