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7B654" w14:textId="77777777" w:rsidR="00B0253F" w:rsidRDefault="00B0253F">
      <w:pPr>
        <w:rPr>
          <w:rFonts w:eastAsia="Times New Roman" w:cs="Times New Roman"/>
        </w:rPr>
      </w:pPr>
      <w:r>
        <w:rPr>
          <w:rFonts w:eastAsia="Times New Roman" w:cs="Times New Roman"/>
        </w:rPr>
        <w:br/>
      </w:r>
      <w:r>
        <w:rPr>
          <w:rFonts w:eastAsia="Times New Roman" w:cs="Times New Roman"/>
          <w:b/>
          <w:bCs/>
        </w:rPr>
        <w:t>Clarification of Changes and Responses to Reviewers' comments:</w:t>
      </w:r>
      <w:r>
        <w:rPr>
          <w:rFonts w:eastAsia="Times New Roman" w:cs="Times New Roman"/>
        </w:rPr>
        <w:br/>
      </w:r>
      <w:r>
        <w:rPr>
          <w:rFonts w:eastAsia="Times New Roman" w:cs="Times New Roman"/>
        </w:rPr>
        <w:br/>
      </w:r>
      <w:r>
        <w:rPr>
          <w:rFonts w:eastAsia="Times New Roman" w:cs="Times New Roman"/>
          <w:b/>
          <w:bCs/>
        </w:rPr>
        <w:t>Reviewer #1:</w:t>
      </w:r>
      <w:r>
        <w:rPr>
          <w:rFonts w:eastAsia="Times New Roman" w:cs="Times New Roman"/>
        </w:rPr>
        <w:t xml:space="preserve"> </w:t>
      </w:r>
      <w:r>
        <w:rPr>
          <w:rFonts w:eastAsia="Times New Roman" w:cs="Times New Roman"/>
        </w:rPr>
        <w:br/>
      </w:r>
      <w:r>
        <w:rPr>
          <w:rFonts w:eastAsia="Times New Roman" w:cs="Times New Roman"/>
          <w:i/>
          <w:iCs/>
        </w:rPr>
        <w:t>Manuscript Summary:</w:t>
      </w:r>
      <w:r>
        <w:rPr>
          <w:rFonts w:eastAsia="Times New Roman" w:cs="Times New Roman"/>
        </w:rPr>
        <w:br/>
        <w:t xml:space="preserve">The manuscript entitled "Purification of Cystic Fibrosis conductance Regulator" is a very clearly presented protocol for preparation of very pure CFTR produced in S. </w:t>
      </w:r>
      <w:proofErr w:type="spellStart"/>
      <w:r>
        <w:rPr>
          <w:rFonts w:eastAsia="Times New Roman" w:cs="Times New Roman"/>
        </w:rPr>
        <w:t>Cerevisiae</w:t>
      </w:r>
      <w:proofErr w:type="spellEnd"/>
      <w:r>
        <w:rPr>
          <w:rFonts w:eastAsia="Times New Roman" w:cs="Times New Roman"/>
        </w:rPr>
        <w:t xml:space="preserve"> (90% purity). This protocol will be very useful in the field to prepare antibodies against the whole protein and to perform some structural studies.</w:t>
      </w:r>
      <w:r>
        <w:rPr>
          <w:rFonts w:eastAsia="Times New Roman" w:cs="Times New Roman"/>
        </w:rPr>
        <w:br/>
        <w:t xml:space="preserve">I have some remarks that I would like the authors to answer. </w:t>
      </w:r>
      <w:r>
        <w:rPr>
          <w:rFonts w:eastAsia="Times New Roman" w:cs="Times New Roman"/>
        </w:rPr>
        <w:br/>
      </w:r>
      <w:r>
        <w:rPr>
          <w:rFonts w:eastAsia="Times New Roman" w:cs="Times New Roman"/>
        </w:rPr>
        <w:br/>
      </w:r>
      <w:r>
        <w:rPr>
          <w:rFonts w:eastAsia="Times New Roman" w:cs="Times New Roman"/>
          <w:i/>
          <w:iCs/>
        </w:rPr>
        <w:t>Major Concerns:</w:t>
      </w:r>
      <w:r>
        <w:rPr>
          <w:rFonts w:eastAsia="Times New Roman" w:cs="Times New Roman"/>
        </w:rPr>
        <w:br/>
        <w:t xml:space="preserve">1. Along the manuscript it is unclear which CFTR </w:t>
      </w:r>
      <w:proofErr w:type="spellStart"/>
      <w:r>
        <w:rPr>
          <w:rFonts w:eastAsia="Times New Roman" w:cs="Times New Roman"/>
        </w:rPr>
        <w:t>orthologs</w:t>
      </w:r>
      <w:proofErr w:type="spellEnd"/>
      <w:r>
        <w:rPr>
          <w:rFonts w:eastAsia="Times New Roman" w:cs="Times New Roman"/>
        </w:rPr>
        <w:t xml:space="preserve"> are presented. This should be mentioned at least in the figure legends. </w:t>
      </w:r>
    </w:p>
    <w:p w14:paraId="155A799A" w14:textId="77777777" w:rsidR="00B0253F" w:rsidRDefault="00B0253F">
      <w:pPr>
        <w:rPr>
          <w:rFonts w:eastAsia="Times New Roman" w:cs="Times New Roman"/>
        </w:rPr>
      </w:pPr>
    </w:p>
    <w:p w14:paraId="4AF7CE8E" w14:textId="77777777" w:rsidR="00B0253F" w:rsidRPr="00B0253F" w:rsidRDefault="00B0253F">
      <w:pPr>
        <w:rPr>
          <w:rFonts w:eastAsia="Times New Roman" w:cs="Times New Roman"/>
          <w:color w:val="3366FF"/>
        </w:rPr>
      </w:pPr>
      <w:r>
        <w:rPr>
          <w:rFonts w:eastAsia="Times New Roman" w:cs="Times New Roman"/>
          <w:color w:val="3366FF"/>
        </w:rPr>
        <w:t>The figure legends have been changed to address this concern.</w:t>
      </w:r>
    </w:p>
    <w:p w14:paraId="1FBBED9D" w14:textId="77777777" w:rsidR="00B0253F" w:rsidRDefault="00B0253F">
      <w:pPr>
        <w:rPr>
          <w:rFonts w:eastAsia="Times New Roman" w:cs="Times New Roman"/>
        </w:rPr>
      </w:pPr>
      <w:r>
        <w:rPr>
          <w:rFonts w:eastAsia="Times New Roman" w:cs="Times New Roman"/>
        </w:rPr>
        <w:br/>
        <w:t xml:space="preserve">2. The functional assay used to validate CFTR purification is an ATPase assay. Did the authors try to check the </w:t>
      </w:r>
      <w:proofErr w:type="spellStart"/>
      <w:r>
        <w:rPr>
          <w:rFonts w:eastAsia="Times New Roman" w:cs="Times New Roman"/>
        </w:rPr>
        <w:t>Cl</w:t>
      </w:r>
      <w:proofErr w:type="spellEnd"/>
      <w:r>
        <w:rPr>
          <w:rFonts w:eastAsia="Times New Roman" w:cs="Times New Roman"/>
        </w:rPr>
        <w:t xml:space="preserve">- channel activity? For example, any assays using </w:t>
      </w:r>
      <w:proofErr w:type="spellStart"/>
      <w:r>
        <w:rPr>
          <w:rFonts w:eastAsia="Times New Roman" w:cs="Times New Roman"/>
        </w:rPr>
        <w:t>valinomycin</w:t>
      </w:r>
      <w:proofErr w:type="spellEnd"/>
      <w:r>
        <w:rPr>
          <w:rFonts w:eastAsia="Times New Roman" w:cs="Times New Roman"/>
        </w:rPr>
        <w:t xml:space="preserve"> as "voltage-clamp " could help (in the presence of a chloride gradient with vesicles containing reconstituted CFTR, PKA-dependent fluxes or PKA-dependent volume regulation could be evaluated). Alternatively, bi-layer experiments could be used.</w:t>
      </w:r>
    </w:p>
    <w:p w14:paraId="07975337" w14:textId="77777777" w:rsidR="00B0253F" w:rsidRDefault="00B0253F">
      <w:pPr>
        <w:rPr>
          <w:rFonts w:eastAsia="Times New Roman" w:cs="Times New Roman"/>
          <w:color w:val="3366FF"/>
        </w:rPr>
      </w:pPr>
      <w:r>
        <w:rPr>
          <w:rFonts w:eastAsia="Times New Roman" w:cs="Times New Roman"/>
        </w:rPr>
        <w:br/>
      </w:r>
      <w:r>
        <w:rPr>
          <w:rFonts w:eastAsia="Times New Roman" w:cs="Times New Roman"/>
          <w:color w:val="3366FF"/>
        </w:rPr>
        <w:t xml:space="preserve">We have been able to reconstitute the CFTR into lipid vesicles for ATPase measurements, but the vesicles are, so far, too leaky to be able to measure channel activity/ion flux as suggested by the referee. This may be a case of optimizing the lipid composition and reconstitution protocol, but until now we have been focused </w:t>
      </w:r>
      <w:proofErr w:type="gramStart"/>
      <w:r>
        <w:rPr>
          <w:rFonts w:eastAsia="Times New Roman" w:cs="Times New Roman"/>
          <w:color w:val="3366FF"/>
        </w:rPr>
        <w:t>on  purification</w:t>
      </w:r>
      <w:proofErr w:type="gramEnd"/>
      <w:r>
        <w:rPr>
          <w:rFonts w:eastAsia="Times New Roman" w:cs="Times New Roman"/>
          <w:color w:val="3366FF"/>
        </w:rPr>
        <w:t xml:space="preserve"> of the protein. </w:t>
      </w:r>
      <w:proofErr w:type="gramStart"/>
      <w:r>
        <w:rPr>
          <w:rFonts w:eastAsia="Times New Roman" w:cs="Times New Roman"/>
          <w:color w:val="3366FF"/>
        </w:rPr>
        <w:t>However the single channel gating properties of the CFTR construct (</w:t>
      </w:r>
      <w:proofErr w:type="spellStart"/>
      <w:r>
        <w:rPr>
          <w:rFonts w:eastAsia="Times New Roman" w:cs="Times New Roman"/>
          <w:color w:val="3366FF"/>
        </w:rPr>
        <w:t>ie</w:t>
      </w:r>
      <w:proofErr w:type="spellEnd"/>
      <w:r>
        <w:rPr>
          <w:rFonts w:eastAsia="Times New Roman" w:cs="Times New Roman"/>
          <w:color w:val="3366FF"/>
        </w:rPr>
        <w:t xml:space="preserve"> codon optimized and with GFP and Sumo tags) have been measured by collaborators using fusion of </w:t>
      </w:r>
      <w:proofErr w:type="spellStart"/>
      <w:r>
        <w:rPr>
          <w:rFonts w:eastAsia="Times New Roman" w:cs="Times New Roman"/>
          <w:color w:val="3366FF"/>
        </w:rPr>
        <w:t>microsomes</w:t>
      </w:r>
      <w:proofErr w:type="spellEnd"/>
      <w:r>
        <w:rPr>
          <w:rFonts w:eastAsia="Times New Roman" w:cs="Times New Roman"/>
          <w:color w:val="3366FF"/>
        </w:rPr>
        <w:t xml:space="preserve"> containing CFTR (about 1% total membrane protein) to a black lipid membrane system</w:t>
      </w:r>
      <w:proofErr w:type="gramEnd"/>
      <w:r>
        <w:rPr>
          <w:rFonts w:eastAsia="Times New Roman" w:cs="Times New Roman"/>
          <w:color w:val="3366FF"/>
        </w:rPr>
        <w:t xml:space="preserve">. The CFTR gating properties are very similar to the non-codon optimized and untagged versions of the CFTR protein </w:t>
      </w:r>
      <w:proofErr w:type="spellStart"/>
      <w:r>
        <w:rPr>
          <w:rFonts w:eastAsia="Times New Roman" w:cs="Times New Roman"/>
          <w:color w:val="3366FF"/>
        </w:rPr>
        <w:t>orthologs</w:t>
      </w:r>
      <w:proofErr w:type="spellEnd"/>
      <w:r>
        <w:rPr>
          <w:rFonts w:eastAsia="Times New Roman" w:cs="Times New Roman"/>
          <w:color w:val="3366FF"/>
        </w:rPr>
        <w:t xml:space="preserve">, which may go some way to addressing the concern of the referee (Riordan, J., </w:t>
      </w:r>
      <w:proofErr w:type="spellStart"/>
      <w:r>
        <w:rPr>
          <w:rFonts w:eastAsia="Times New Roman" w:cs="Times New Roman"/>
          <w:color w:val="3366FF"/>
        </w:rPr>
        <w:t>Urbatsch</w:t>
      </w:r>
      <w:proofErr w:type="spellEnd"/>
      <w:r>
        <w:rPr>
          <w:rFonts w:eastAsia="Times New Roman" w:cs="Times New Roman"/>
          <w:color w:val="3366FF"/>
        </w:rPr>
        <w:t xml:space="preserve">, I and </w:t>
      </w:r>
      <w:proofErr w:type="spellStart"/>
      <w:r>
        <w:rPr>
          <w:rFonts w:eastAsia="Times New Roman" w:cs="Times New Roman"/>
          <w:color w:val="3366FF"/>
        </w:rPr>
        <w:t>Kappes</w:t>
      </w:r>
      <w:proofErr w:type="spellEnd"/>
      <w:r>
        <w:rPr>
          <w:rFonts w:eastAsia="Times New Roman" w:cs="Times New Roman"/>
          <w:color w:val="3366FF"/>
        </w:rPr>
        <w:t xml:space="preserve">, J., unpublished data). </w:t>
      </w:r>
    </w:p>
    <w:p w14:paraId="53601AC7" w14:textId="77777777" w:rsidR="00260C47" w:rsidRDefault="00B0253F">
      <w:pPr>
        <w:rPr>
          <w:rFonts w:eastAsia="Times New Roman" w:cs="Times New Roman"/>
        </w:rPr>
      </w:pPr>
      <w:r>
        <w:rPr>
          <w:rFonts w:eastAsia="Times New Roman" w:cs="Times New Roman"/>
        </w:rPr>
        <w:br/>
      </w:r>
      <w:r>
        <w:rPr>
          <w:rFonts w:eastAsia="Times New Roman" w:cs="Times New Roman"/>
          <w:i/>
          <w:iCs/>
        </w:rPr>
        <w:t>Minor Concerns:</w:t>
      </w:r>
      <w:r>
        <w:rPr>
          <w:rFonts w:eastAsia="Times New Roman" w:cs="Times New Roman"/>
        </w:rPr>
        <w:br/>
        <w:t xml:space="preserve">3. On which basis were detergents presented? A figure showing </w:t>
      </w:r>
      <w:proofErr w:type="spellStart"/>
      <w:r>
        <w:rPr>
          <w:rFonts w:eastAsia="Times New Roman" w:cs="Times New Roman"/>
        </w:rPr>
        <w:t>solubilization</w:t>
      </w:r>
      <w:proofErr w:type="spellEnd"/>
      <w:r>
        <w:rPr>
          <w:rFonts w:eastAsia="Times New Roman" w:cs="Times New Roman"/>
        </w:rPr>
        <w:t xml:space="preserve"> levels with other detergent could be informative for the reader. I would propose to add also a Table with the properties of tested detergents, including structure, CMC values, and other parameters.</w:t>
      </w:r>
    </w:p>
    <w:p w14:paraId="28F02E2B" w14:textId="77777777" w:rsidR="00260C47" w:rsidRDefault="00260C47">
      <w:pPr>
        <w:rPr>
          <w:rFonts w:eastAsia="Times New Roman" w:cs="Times New Roman"/>
        </w:rPr>
      </w:pPr>
    </w:p>
    <w:p w14:paraId="2127F45A" w14:textId="77777777" w:rsidR="00260C47" w:rsidRDefault="00260C47">
      <w:pPr>
        <w:rPr>
          <w:rFonts w:eastAsia="Times New Roman" w:cs="Times New Roman"/>
          <w:color w:val="3366FF"/>
        </w:rPr>
      </w:pPr>
      <w:r>
        <w:rPr>
          <w:rFonts w:eastAsia="Times New Roman" w:cs="Times New Roman"/>
          <w:color w:val="3366FF"/>
        </w:rPr>
        <w:t xml:space="preserve">A short paragraph describing the rationale for choosing the two detergents is now included (lines 111-117). </w:t>
      </w:r>
    </w:p>
    <w:p w14:paraId="14D5D42D" w14:textId="77777777" w:rsidR="00260C47" w:rsidRDefault="00B0253F">
      <w:pPr>
        <w:rPr>
          <w:rFonts w:eastAsia="Times New Roman" w:cs="Times New Roman"/>
        </w:rPr>
      </w:pPr>
      <w:r>
        <w:rPr>
          <w:rFonts w:eastAsia="Times New Roman" w:cs="Times New Roman"/>
        </w:rPr>
        <w:br/>
        <w:t xml:space="preserve">4. Point </w:t>
      </w:r>
      <w:proofErr w:type="gramStart"/>
      <w:r>
        <w:rPr>
          <w:rFonts w:eastAsia="Times New Roman" w:cs="Times New Roman"/>
        </w:rPr>
        <w:t>1.3 :</w:t>
      </w:r>
      <w:proofErr w:type="gramEnd"/>
      <w:r>
        <w:rPr>
          <w:rFonts w:eastAsia="Times New Roman" w:cs="Times New Roman"/>
        </w:rPr>
        <w:t xml:space="preserve"> How much PI needs to be added to </w:t>
      </w:r>
      <w:proofErr w:type="spellStart"/>
      <w:r>
        <w:rPr>
          <w:rFonts w:eastAsia="Times New Roman" w:cs="Times New Roman"/>
        </w:rPr>
        <w:t>solubilization</w:t>
      </w:r>
      <w:proofErr w:type="spellEnd"/>
      <w:r>
        <w:rPr>
          <w:rFonts w:eastAsia="Times New Roman" w:cs="Times New Roman"/>
        </w:rPr>
        <w:t xml:space="preserve"> buffers (in µL)?</w:t>
      </w:r>
    </w:p>
    <w:p w14:paraId="6A396DA7" w14:textId="77777777" w:rsidR="00260C47" w:rsidRDefault="00260C47">
      <w:pPr>
        <w:rPr>
          <w:rFonts w:eastAsia="Times New Roman" w:cs="Times New Roman"/>
        </w:rPr>
      </w:pPr>
    </w:p>
    <w:p w14:paraId="38309F6C" w14:textId="77777777" w:rsidR="00260C47" w:rsidRDefault="00260C47">
      <w:pPr>
        <w:rPr>
          <w:rFonts w:eastAsia="Times New Roman" w:cs="Times New Roman"/>
          <w:color w:val="3366FF"/>
        </w:rPr>
      </w:pPr>
      <w:r>
        <w:rPr>
          <w:rFonts w:eastAsia="Times New Roman" w:cs="Times New Roman"/>
          <w:color w:val="3366FF"/>
        </w:rPr>
        <w:lastRenderedPageBreak/>
        <w:t xml:space="preserve">This detail has now been added (line 126). All PI additions are 1:100 v/v </w:t>
      </w:r>
      <w:proofErr w:type="gramStart"/>
      <w:r>
        <w:rPr>
          <w:rFonts w:eastAsia="Times New Roman" w:cs="Times New Roman"/>
          <w:color w:val="3366FF"/>
        </w:rPr>
        <w:t>dilution</w:t>
      </w:r>
      <w:proofErr w:type="gramEnd"/>
      <w:r>
        <w:rPr>
          <w:rFonts w:eastAsia="Times New Roman" w:cs="Times New Roman"/>
          <w:color w:val="3366FF"/>
        </w:rPr>
        <w:t xml:space="preserve"> into buffer for </w:t>
      </w:r>
      <w:proofErr w:type="spellStart"/>
      <w:r>
        <w:rPr>
          <w:rFonts w:eastAsia="Times New Roman" w:cs="Times New Roman"/>
          <w:color w:val="3366FF"/>
        </w:rPr>
        <w:t>solubilisation</w:t>
      </w:r>
      <w:proofErr w:type="spellEnd"/>
      <w:r>
        <w:rPr>
          <w:rFonts w:eastAsia="Times New Roman" w:cs="Times New Roman"/>
          <w:color w:val="3366FF"/>
        </w:rPr>
        <w:t xml:space="preserve"> or purification steps. </w:t>
      </w:r>
    </w:p>
    <w:p w14:paraId="3C60C076" w14:textId="77777777" w:rsidR="00260C47" w:rsidRDefault="00B0253F">
      <w:pPr>
        <w:rPr>
          <w:rFonts w:eastAsia="Times New Roman" w:cs="Times New Roman"/>
        </w:rPr>
      </w:pPr>
      <w:r>
        <w:rPr>
          <w:rFonts w:eastAsia="Times New Roman" w:cs="Times New Roman"/>
        </w:rPr>
        <w:br/>
        <w:t xml:space="preserve">5. Point </w:t>
      </w:r>
      <w:proofErr w:type="gramStart"/>
      <w:r>
        <w:rPr>
          <w:rFonts w:eastAsia="Times New Roman" w:cs="Times New Roman"/>
        </w:rPr>
        <w:t>1.3 :</w:t>
      </w:r>
      <w:proofErr w:type="gramEnd"/>
      <w:r>
        <w:rPr>
          <w:rFonts w:eastAsia="Times New Roman" w:cs="Times New Roman"/>
        </w:rPr>
        <w:t xml:space="preserve"> what type of </w:t>
      </w:r>
      <w:proofErr w:type="spellStart"/>
      <w:r>
        <w:rPr>
          <w:rFonts w:eastAsia="Times New Roman" w:cs="Times New Roman"/>
        </w:rPr>
        <w:t>sonicator</w:t>
      </w:r>
      <w:proofErr w:type="spellEnd"/>
      <w:r>
        <w:rPr>
          <w:rFonts w:eastAsia="Times New Roman" w:cs="Times New Roman"/>
        </w:rPr>
        <w:t xml:space="preserve"> was employed? Please add this information to the Table of specific equipment.</w:t>
      </w:r>
    </w:p>
    <w:p w14:paraId="66C43A9E" w14:textId="77777777" w:rsidR="00260C47" w:rsidRDefault="00260C47">
      <w:pPr>
        <w:rPr>
          <w:rFonts w:eastAsia="Times New Roman" w:cs="Times New Roman"/>
        </w:rPr>
      </w:pPr>
    </w:p>
    <w:p w14:paraId="1109B1BE" w14:textId="77777777" w:rsidR="00D471DE" w:rsidRDefault="00D471DE">
      <w:pPr>
        <w:rPr>
          <w:rFonts w:eastAsia="Times New Roman" w:cs="Times New Roman"/>
          <w:color w:val="3366FF"/>
        </w:rPr>
      </w:pPr>
      <w:r>
        <w:rPr>
          <w:rFonts w:eastAsia="Times New Roman" w:cs="Times New Roman"/>
          <w:color w:val="3366FF"/>
        </w:rPr>
        <w:t xml:space="preserve">This detail has been added to </w:t>
      </w:r>
      <w:proofErr w:type="gramStart"/>
      <w:r>
        <w:rPr>
          <w:rFonts w:eastAsia="Times New Roman" w:cs="Times New Roman"/>
          <w:color w:val="3366FF"/>
        </w:rPr>
        <w:t>the  table</w:t>
      </w:r>
      <w:proofErr w:type="gramEnd"/>
      <w:r>
        <w:rPr>
          <w:rFonts w:eastAsia="Times New Roman" w:cs="Times New Roman"/>
          <w:color w:val="3366FF"/>
        </w:rPr>
        <w:t>.</w:t>
      </w:r>
    </w:p>
    <w:p w14:paraId="3BF4808B" w14:textId="77777777" w:rsidR="00D471DE" w:rsidRDefault="00B0253F">
      <w:pPr>
        <w:rPr>
          <w:rFonts w:eastAsia="Times New Roman" w:cs="Times New Roman"/>
        </w:rPr>
      </w:pPr>
      <w:r>
        <w:rPr>
          <w:rFonts w:eastAsia="Times New Roman" w:cs="Times New Roman"/>
        </w:rPr>
        <w:br/>
        <w:t>6. Point 1.6: it seems that GPC is not defined in the text.</w:t>
      </w:r>
    </w:p>
    <w:p w14:paraId="2DF42904" w14:textId="77777777" w:rsidR="00D471DE" w:rsidRPr="00D471DE" w:rsidRDefault="00D471DE">
      <w:pPr>
        <w:rPr>
          <w:rFonts w:eastAsia="Times New Roman" w:cs="Times New Roman"/>
          <w:color w:val="3366FF"/>
        </w:rPr>
      </w:pPr>
      <w:r w:rsidRPr="00D471DE">
        <w:rPr>
          <w:rFonts w:eastAsia="Times New Roman" w:cs="Times New Roman"/>
          <w:color w:val="3366FF"/>
        </w:rPr>
        <w:t>GPC is now defined (line 378)</w:t>
      </w:r>
    </w:p>
    <w:p w14:paraId="0AD6541A" w14:textId="77777777" w:rsidR="00D471DE" w:rsidRDefault="00B0253F">
      <w:pPr>
        <w:rPr>
          <w:rFonts w:eastAsia="Times New Roman" w:cs="Times New Roman"/>
        </w:rPr>
      </w:pPr>
      <w:r>
        <w:rPr>
          <w:rFonts w:eastAsia="Times New Roman" w:cs="Times New Roman"/>
        </w:rPr>
        <w:br/>
        <w:t xml:space="preserve">7. Point 1.10: Did the authors try to use </w:t>
      </w:r>
      <w:proofErr w:type="spellStart"/>
      <w:r>
        <w:rPr>
          <w:rFonts w:eastAsia="Times New Roman" w:cs="Times New Roman"/>
        </w:rPr>
        <w:t>MgATP</w:t>
      </w:r>
      <w:proofErr w:type="spellEnd"/>
      <w:r>
        <w:rPr>
          <w:rFonts w:eastAsia="Times New Roman" w:cs="Times New Roman"/>
        </w:rPr>
        <w:t xml:space="preserve">? If yes, please include the information why Na2ATP is used. </w:t>
      </w:r>
    </w:p>
    <w:p w14:paraId="5B650E29" w14:textId="77777777" w:rsidR="00D471DE" w:rsidRDefault="00D471DE">
      <w:pPr>
        <w:rPr>
          <w:rFonts w:eastAsia="Times New Roman" w:cs="Times New Roman"/>
        </w:rPr>
      </w:pPr>
    </w:p>
    <w:p w14:paraId="4EDD14E2" w14:textId="77777777" w:rsidR="00D471DE" w:rsidRPr="00D471DE" w:rsidRDefault="00D471DE">
      <w:pPr>
        <w:rPr>
          <w:rFonts w:eastAsia="Times New Roman" w:cs="Times New Roman"/>
          <w:color w:val="3366FF"/>
        </w:rPr>
      </w:pPr>
      <w:r w:rsidRPr="00D471DE">
        <w:rPr>
          <w:rFonts w:eastAsia="Times New Roman" w:cs="Times New Roman"/>
          <w:color w:val="3366FF"/>
        </w:rPr>
        <w:t>This is now explained (line 188)</w:t>
      </w:r>
      <w:r>
        <w:rPr>
          <w:rFonts w:eastAsia="Times New Roman" w:cs="Times New Roman"/>
          <w:color w:val="3366FF"/>
        </w:rPr>
        <w:t xml:space="preserve"> – </w:t>
      </w:r>
      <w:proofErr w:type="spellStart"/>
      <w:proofErr w:type="gramStart"/>
      <w:r>
        <w:rPr>
          <w:rFonts w:eastAsia="Times New Roman" w:cs="Times New Roman"/>
          <w:color w:val="3366FF"/>
        </w:rPr>
        <w:t>MgATP</w:t>
      </w:r>
      <w:proofErr w:type="spellEnd"/>
      <w:r>
        <w:rPr>
          <w:rFonts w:eastAsia="Times New Roman" w:cs="Times New Roman"/>
          <w:color w:val="3366FF"/>
        </w:rPr>
        <w:t xml:space="preserve">  is</w:t>
      </w:r>
      <w:proofErr w:type="gramEnd"/>
      <w:r>
        <w:rPr>
          <w:rFonts w:eastAsia="Times New Roman" w:cs="Times New Roman"/>
          <w:color w:val="3366FF"/>
        </w:rPr>
        <w:t xml:space="preserve"> less pure and has phosphate contamination that will overwhelm the </w:t>
      </w:r>
      <w:proofErr w:type="spellStart"/>
      <w:r>
        <w:rPr>
          <w:rFonts w:eastAsia="Times New Roman" w:cs="Times New Roman"/>
          <w:color w:val="3366FF"/>
        </w:rPr>
        <w:t>Chifflet</w:t>
      </w:r>
      <w:proofErr w:type="spellEnd"/>
      <w:r>
        <w:rPr>
          <w:rFonts w:eastAsia="Times New Roman" w:cs="Times New Roman"/>
          <w:color w:val="3366FF"/>
        </w:rPr>
        <w:t xml:space="preserve"> assay. Hence one uses Na2ATP, which is purer and adds MgCl2 separately to the assay.</w:t>
      </w:r>
    </w:p>
    <w:p w14:paraId="127701B7" w14:textId="77777777" w:rsidR="00D471DE" w:rsidRDefault="00B0253F">
      <w:pPr>
        <w:rPr>
          <w:rFonts w:eastAsia="Times New Roman" w:cs="Times New Roman"/>
        </w:rPr>
      </w:pPr>
      <w:r>
        <w:rPr>
          <w:rFonts w:eastAsia="Times New Roman" w:cs="Times New Roman"/>
        </w:rPr>
        <w:br/>
        <w:t>8. Point 2.8: What is the minimum volume? Provide the range, please.</w:t>
      </w:r>
    </w:p>
    <w:p w14:paraId="7A897443" w14:textId="77777777" w:rsidR="00D471DE" w:rsidRDefault="00D471DE">
      <w:pPr>
        <w:rPr>
          <w:rFonts w:eastAsia="Times New Roman" w:cs="Times New Roman"/>
        </w:rPr>
      </w:pPr>
    </w:p>
    <w:p w14:paraId="063E23AE" w14:textId="77777777" w:rsidR="00D471DE" w:rsidRDefault="00D471DE">
      <w:pPr>
        <w:rPr>
          <w:rFonts w:eastAsia="Times New Roman" w:cs="Times New Roman"/>
          <w:color w:val="3366FF"/>
        </w:rPr>
      </w:pPr>
      <w:r>
        <w:rPr>
          <w:rFonts w:eastAsia="Times New Roman" w:cs="Times New Roman"/>
          <w:color w:val="3366FF"/>
        </w:rPr>
        <w:t>This is now indicated (line 241).</w:t>
      </w:r>
    </w:p>
    <w:p w14:paraId="18EB8F13" w14:textId="77777777" w:rsidR="00D471DE" w:rsidRDefault="00B0253F">
      <w:pPr>
        <w:rPr>
          <w:rFonts w:eastAsia="Times New Roman" w:cs="Times New Roman"/>
        </w:rPr>
      </w:pPr>
      <w:r>
        <w:rPr>
          <w:rFonts w:eastAsia="Times New Roman" w:cs="Times New Roman"/>
        </w:rPr>
        <w:br/>
        <w:t xml:space="preserve">9. Point 6.3: It is not clear for a non-experienced reader why </w:t>
      </w:r>
      <w:proofErr w:type="spellStart"/>
      <w:r>
        <w:rPr>
          <w:rFonts w:eastAsia="Times New Roman" w:cs="Times New Roman"/>
        </w:rPr>
        <w:t>Biobeads</w:t>
      </w:r>
      <w:proofErr w:type="spellEnd"/>
      <w:r>
        <w:rPr>
          <w:rFonts w:eastAsia="Times New Roman" w:cs="Times New Roman"/>
        </w:rPr>
        <w:t xml:space="preserve"> are used.</w:t>
      </w:r>
    </w:p>
    <w:p w14:paraId="1FDC7C9C" w14:textId="77777777" w:rsidR="00D471DE" w:rsidRDefault="00D471DE">
      <w:pPr>
        <w:rPr>
          <w:rFonts w:eastAsia="Times New Roman" w:cs="Times New Roman"/>
        </w:rPr>
      </w:pPr>
    </w:p>
    <w:p w14:paraId="68A522B1" w14:textId="77777777" w:rsidR="00D471DE" w:rsidRDefault="00D471DE">
      <w:pPr>
        <w:rPr>
          <w:rFonts w:eastAsia="Times New Roman" w:cs="Times New Roman"/>
          <w:color w:val="3366FF"/>
        </w:rPr>
      </w:pPr>
      <w:r>
        <w:rPr>
          <w:rFonts w:eastAsia="Times New Roman" w:cs="Times New Roman"/>
          <w:color w:val="3366FF"/>
        </w:rPr>
        <w:t>Changed to absorbent beads and explained what these are doing (line 328).</w:t>
      </w:r>
    </w:p>
    <w:p w14:paraId="2230DF15" w14:textId="77777777" w:rsidR="00D471DE" w:rsidRDefault="00B0253F">
      <w:pPr>
        <w:rPr>
          <w:rFonts w:eastAsia="Times New Roman" w:cs="Times New Roman"/>
        </w:rPr>
      </w:pPr>
      <w:r>
        <w:rPr>
          <w:rFonts w:eastAsia="Times New Roman" w:cs="Times New Roman"/>
        </w:rPr>
        <w:br/>
        <w:t>10. "</w:t>
      </w:r>
      <w:proofErr w:type="spellStart"/>
      <w:r>
        <w:rPr>
          <w:rFonts w:eastAsia="Times New Roman" w:cs="Times New Roman"/>
        </w:rPr>
        <w:t>Chiffled</w:t>
      </w:r>
      <w:proofErr w:type="spellEnd"/>
      <w:r>
        <w:rPr>
          <w:rFonts w:eastAsia="Times New Roman" w:cs="Times New Roman"/>
        </w:rPr>
        <w:t xml:space="preserve"> assay" should be described</w:t>
      </w:r>
      <w:proofErr w:type="gramStart"/>
      <w:r>
        <w:rPr>
          <w:rFonts w:eastAsia="Times New Roman" w:cs="Times New Roman"/>
        </w:rPr>
        <w:t>.`</w:t>
      </w:r>
      <w:proofErr w:type="gramEnd"/>
    </w:p>
    <w:p w14:paraId="47EAE8FE" w14:textId="77777777" w:rsidR="00D471DE" w:rsidRDefault="00D471DE">
      <w:pPr>
        <w:rPr>
          <w:rFonts w:eastAsia="Times New Roman" w:cs="Times New Roman"/>
        </w:rPr>
      </w:pPr>
    </w:p>
    <w:p w14:paraId="19F9333D" w14:textId="77777777" w:rsidR="00D471DE" w:rsidRDefault="00D471DE">
      <w:pPr>
        <w:rPr>
          <w:rFonts w:eastAsia="Times New Roman" w:cs="Times New Roman"/>
        </w:rPr>
      </w:pPr>
      <w:r w:rsidRPr="00D471DE">
        <w:rPr>
          <w:rFonts w:eastAsia="Times New Roman" w:cs="Times New Roman"/>
          <w:color w:val="3366FF"/>
        </w:rPr>
        <w:t>A step-by-step protocol is now included</w:t>
      </w:r>
      <w:r>
        <w:rPr>
          <w:rFonts w:eastAsia="Times New Roman" w:cs="Times New Roman"/>
          <w:color w:val="3366FF"/>
        </w:rPr>
        <w:t xml:space="preserve"> (line 345 onwards)</w:t>
      </w:r>
      <w:r w:rsidRPr="00D471DE">
        <w:rPr>
          <w:rFonts w:eastAsia="Times New Roman" w:cs="Times New Roman"/>
          <w:color w:val="3366FF"/>
        </w:rPr>
        <w:t xml:space="preserve">. Although </w:t>
      </w:r>
      <w:r>
        <w:rPr>
          <w:rFonts w:eastAsia="Times New Roman" w:cs="Times New Roman"/>
          <w:color w:val="3366FF"/>
        </w:rPr>
        <w:t xml:space="preserve">the </w:t>
      </w:r>
      <w:proofErr w:type="spellStart"/>
      <w:r>
        <w:rPr>
          <w:rFonts w:eastAsia="Times New Roman" w:cs="Times New Roman"/>
          <w:color w:val="3366FF"/>
        </w:rPr>
        <w:t>Chifflet</w:t>
      </w:r>
      <w:proofErr w:type="spellEnd"/>
      <w:r>
        <w:rPr>
          <w:rFonts w:eastAsia="Times New Roman" w:cs="Times New Roman"/>
          <w:color w:val="3366FF"/>
        </w:rPr>
        <w:t xml:space="preserve"> assay is long since </w:t>
      </w:r>
      <w:r w:rsidRPr="00D471DE">
        <w:rPr>
          <w:rFonts w:eastAsia="Times New Roman" w:cs="Times New Roman"/>
          <w:color w:val="3366FF"/>
        </w:rPr>
        <w:t>published, the adapted protocol is for a 96 well plate format, so</w:t>
      </w:r>
      <w:r>
        <w:rPr>
          <w:rFonts w:eastAsia="Times New Roman" w:cs="Times New Roman"/>
          <w:color w:val="3366FF"/>
        </w:rPr>
        <w:t xml:space="preserve"> it</w:t>
      </w:r>
      <w:r w:rsidRPr="00D471DE">
        <w:rPr>
          <w:rFonts w:eastAsia="Times New Roman" w:cs="Times New Roman"/>
          <w:color w:val="3366FF"/>
        </w:rPr>
        <w:t xml:space="preserve"> is worth including.</w:t>
      </w:r>
      <w:r>
        <w:rPr>
          <w:rFonts w:eastAsia="Times New Roman" w:cs="Times New Roman"/>
        </w:rPr>
        <w:t xml:space="preserve"> </w:t>
      </w:r>
    </w:p>
    <w:p w14:paraId="082F7245" w14:textId="77777777" w:rsidR="00D471DE" w:rsidRDefault="00B0253F">
      <w:pPr>
        <w:rPr>
          <w:rFonts w:eastAsia="Times New Roman" w:cs="Times New Roman"/>
        </w:rPr>
      </w:pPr>
      <w:r>
        <w:rPr>
          <w:rFonts w:eastAsia="Times New Roman" w:cs="Times New Roman"/>
        </w:rPr>
        <w:br/>
        <w:t xml:space="preserve">11. The statement about the chicken </w:t>
      </w:r>
      <w:proofErr w:type="spellStart"/>
      <w:r>
        <w:rPr>
          <w:rFonts w:eastAsia="Times New Roman" w:cs="Times New Roman"/>
        </w:rPr>
        <w:t>ortholog</w:t>
      </w:r>
      <w:proofErr w:type="spellEnd"/>
      <w:r>
        <w:rPr>
          <w:rFonts w:eastAsia="Times New Roman" w:cs="Times New Roman"/>
        </w:rPr>
        <w:t xml:space="preserve"> is not supported by the data in the manuscript.</w:t>
      </w:r>
    </w:p>
    <w:p w14:paraId="1F3F8301" w14:textId="77777777" w:rsidR="00D471DE" w:rsidRDefault="00D471DE">
      <w:pPr>
        <w:rPr>
          <w:rFonts w:eastAsia="Times New Roman" w:cs="Times New Roman"/>
        </w:rPr>
      </w:pPr>
    </w:p>
    <w:p w14:paraId="62919135" w14:textId="77777777" w:rsidR="00131F43" w:rsidRDefault="00B0253F">
      <w:pPr>
        <w:rPr>
          <w:rFonts w:eastAsia="Times New Roman" w:cs="Times New Roman"/>
        </w:rPr>
      </w:pPr>
      <w:r>
        <w:rPr>
          <w:rFonts w:eastAsia="Times New Roman" w:cs="Times New Roman"/>
        </w:rPr>
        <w:br/>
        <w:t xml:space="preserve">12. Have the authors used </w:t>
      </w:r>
      <w:proofErr w:type="spellStart"/>
      <w:r>
        <w:rPr>
          <w:rFonts w:eastAsia="Times New Roman" w:cs="Times New Roman"/>
        </w:rPr>
        <w:t>orbitrap</w:t>
      </w:r>
      <w:proofErr w:type="spellEnd"/>
      <w:r>
        <w:rPr>
          <w:rFonts w:eastAsia="Times New Roman" w:cs="Times New Roman"/>
        </w:rPr>
        <w:t xml:space="preserve"> or a mass spectrometer of equivalent quality to check how many proteins there are in the "CFTR" band?</w:t>
      </w:r>
    </w:p>
    <w:p w14:paraId="057C81EA" w14:textId="77777777" w:rsidR="00131F43" w:rsidRDefault="00131F43">
      <w:pPr>
        <w:rPr>
          <w:rFonts w:eastAsia="Times New Roman" w:cs="Times New Roman"/>
        </w:rPr>
      </w:pPr>
    </w:p>
    <w:p w14:paraId="36B3C071" w14:textId="3EBB6DAB" w:rsidR="00EB741F" w:rsidRDefault="00131F43">
      <w:pPr>
        <w:rPr>
          <w:rFonts w:eastAsia="Times New Roman" w:cs="Times New Roman"/>
        </w:rPr>
      </w:pPr>
      <w:r w:rsidRPr="00131F43">
        <w:rPr>
          <w:rFonts w:eastAsia="Times New Roman" w:cs="Times New Roman"/>
          <w:color w:val="3366FF"/>
        </w:rPr>
        <w:t xml:space="preserve">We have employed MS to </w:t>
      </w:r>
      <w:r w:rsidR="00F761A6">
        <w:rPr>
          <w:rFonts w:eastAsia="Times New Roman" w:cs="Times New Roman"/>
          <w:color w:val="3366FF"/>
        </w:rPr>
        <w:t>check for contaminating proteins and to confirm t</w:t>
      </w:r>
      <w:r w:rsidR="005051E5">
        <w:rPr>
          <w:rFonts w:eastAsia="Times New Roman" w:cs="Times New Roman"/>
          <w:color w:val="3366FF"/>
        </w:rPr>
        <w:t xml:space="preserve">he identity of the 220kD </w:t>
      </w:r>
      <w:proofErr w:type="spellStart"/>
      <w:r w:rsidR="005051E5">
        <w:rPr>
          <w:rFonts w:eastAsia="Times New Roman" w:cs="Times New Roman"/>
          <w:color w:val="3366FF"/>
        </w:rPr>
        <w:t>Coomas</w:t>
      </w:r>
      <w:r w:rsidR="00F761A6">
        <w:rPr>
          <w:rFonts w:eastAsia="Times New Roman" w:cs="Times New Roman"/>
          <w:color w:val="3366FF"/>
        </w:rPr>
        <w:t>sie</w:t>
      </w:r>
      <w:proofErr w:type="spellEnd"/>
      <w:r w:rsidR="00F761A6">
        <w:rPr>
          <w:rFonts w:eastAsia="Times New Roman" w:cs="Times New Roman"/>
          <w:color w:val="3366FF"/>
        </w:rPr>
        <w:t xml:space="preserve"> band</w:t>
      </w:r>
      <w:r w:rsidRPr="00131F43">
        <w:rPr>
          <w:rFonts w:eastAsia="Times New Roman" w:cs="Times New Roman"/>
          <w:color w:val="3366FF"/>
        </w:rPr>
        <w:t xml:space="preserve">. </w:t>
      </w:r>
      <w:r>
        <w:rPr>
          <w:rFonts w:eastAsia="Times New Roman" w:cs="Times New Roman"/>
          <w:color w:val="3366FF"/>
        </w:rPr>
        <w:t xml:space="preserve">Mass spectrometry </w:t>
      </w:r>
      <w:r w:rsidR="00F761A6">
        <w:rPr>
          <w:rFonts w:eastAsia="Times New Roman" w:cs="Times New Roman"/>
          <w:color w:val="3366FF"/>
        </w:rPr>
        <w:t xml:space="preserve">data when searched against the chicken genome identifies CFTR </w:t>
      </w:r>
      <w:r w:rsidR="00EB741F">
        <w:rPr>
          <w:rFonts w:eastAsia="Times New Roman" w:cs="Times New Roman"/>
          <w:color w:val="3366FF"/>
        </w:rPr>
        <w:t xml:space="preserve">as the only hit. The figure below </w:t>
      </w:r>
      <w:proofErr w:type="spellStart"/>
      <w:r w:rsidR="00EB741F">
        <w:rPr>
          <w:rFonts w:eastAsia="Times New Roman" w:cs="Times New Roman"/>
          <w:color w:val="3366FF"/>
        </w:rPr>
        <w:t>summarises</w:t>
      </w:r>
      <w:proofErr w:type="spellEnd"/>
      <w:r w:rsidR="00EB741F">
        <w:rPr>
          <w:rFonts w:eastAsia="Times New Roman" w:cs="Times New Roman"/>
          <w:color w:val="3366FF"/>
        </w:rPr>
        <w:t xml:space="preserve"> the MS data for the DDM-based purification procedure.</w:t>
      </w:r>
      <w:r w:rsidR="005051E5">
        <w:rPr>
          <w:rFonts w:eastAsia="Times New Roman" w:cs="Times New Roman"/>
          <w:color w:val="3366FF"/>
        </w:rPr>
        <w:t xml:space="preserve"> When searched against the yeast genome, MS data has identified ribosomal subunit L3 as the major 40kDa band contaminating the DDM-purified CFTR material (line 491) along with some other yeast proteins (as below).  The L3 protein is also present in the much purer LPG – purified CFTR preparations, but with much lower abundance (as judged by number of peptide fragments detected as well as the relative intensity of the band on a </w:t>
      </w:r>
      <w:proofErr w:type="spellStart"/>
      <w:r w:rsidR="005051E5">
        <w:rPr>
          <w:rFonts w:eastAsia="Times New Roman" w:cs="Times New Roman"/>
          <w:color w:val="3366FF"/>
        </w:rPr>
        <w:t>Coomassie</w:t>
      </w:r>
      <w:proofErr w:type="spellEnd"/>
      <w:r w:rsidR="005051E5">
        <w:rPr>
          <w:rFonts w:eastAsia="Times New Roman" w:cs="Times New Roman"/>
          <w:color w:val="3366FF"/>
        </w:rPr>
        <w:t xml:space="preserve"> stained gel</w:t>
      </w:r>
      <w:bookmarkStart w:id="0" w:name="_GoBack"/>
      <w:bookmarkEnd w:id="0"/>
      <w:r w:rsidR="005051E5">
        <w:rPr>
          <w:rFonts w:eastAsia="Times New Roman" w:cs="Times New Roman"/>
          <w:color w:val="3366FF"/>
        </w:rPr>
        <w:t xml:space="preserve">).  </w:t>
      </w:r>
    </w:p>
    <w:p w14:paraId="7BA5636E" w14:textId="77777777" w:rsidR="00EB741F" w:rsidRDefault="00EB741F">
      <w:pPr>
        <w:rPr>
          <w:rFonts w:eastAsia="Times New Roman" w:cs="Times New Roman"/>
        </w:rPr>
      </w:pPr>
    </w:p>
    <w:p w14:paraId="12E46DB2" w14:textId="77777777" w:rsidR="00EB741F" w:rsidRDefault="00EB741F">
      <w:pPr>
        <w:rPr>
          <w:rFonts w:eastAsia="Times New Roman" w:cs="Times New Roman"/>
        </w:rPr>
      </w:pPr>
    </w:p>
    <w:p w14:paraId="60510D85" w14:textId="77777777" w:rsidR="00EB741F" w:rsidRDefault="00EB741F">
      <w:pPr>
        <w:rPr>
          <w:rFonts w:eastAsia="Times New Roman" w:cs="Times New Roman"/>
        </w:rPr>
      </w:pPr>
    </w:p>
    <w:p w14:paraId="20808893" w14:textId="0FD8EB7D" w:rsidR="00EB741F" w:rsidRDefault="00EB741F">
      <w:pPr>
        <w:rPr>
          <w:rFonts w:eastAsia="Times New Roman" w:cs="Times New Roman"/>
        </w:rPr>
      </w:pPr>
      <w:r w:rsidRPr="00EB741F">
        <w:rPr>
          <w:rFonts w:eastAsia="Times New Roman" w:cs="Times New Roman"/>
        </w:rPr>
        <w:drawing>
          <wp:inline distT="0" distB="0" distL="0" distR="0" wp14:anchorId="0FCED17C" wp14:editId="0C4748EF">
            <wp:extent cx="5241949" cy="308039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5241949" cy="3080398"/>
                    </a:xfrm>
                    <a:prstGeom prst="rect">
                      <a:avLst/>
                    </a:prstGeom>
                  </pic:spPr>
                </pic:pic>
              </a:graphicData>
            </a:graphic>
          </wp:inline>
        </w:drawing>
      </w:r>
    </w:p>
    <w:p w14:paraId="7E044065" w14:textId="77777777" w:rsidR="00EB741F" w:rsidRDefault="00EB741F">
      <w:pPr>
        <w:rPr>
          <w:rFonts w:eastAsia="Times New Roman" w:cs="Times New Roman"/>
        </w:rPr>
      </w:pPr>
    </w:p>
    <w:p w14:paraId="04277076" w14:textId="0446167A" w:rsidR="00EB741F" w:rsidRDefault="00EB741F">
      <w:pPr>
        <w:rPr>
          <w:rFonts w:eastAsia="Times New Roman" w:cs="Times New Roman"/>
        </w:rPr>
      </w:pPr>
    </w:p>
    <w:p w14:paraId="78120574" w14:textId="77777777" w:rsidR="00EB741F" w:rsidRDefault="00EB741F">
      <w:pPr>
        <w:rPr>
          <w:rFonts w:eastAsia="Times New Roman" w:cs="Times New Roman"/>
        </w:rPr>
      </w:pPr>
    </w:p>
    <w:p w14:paraId="0928BF66" w14:textId="28EA8D77" w:rsidR="00131F43" w:rsidRDefault="00B0253F">
      <w:pPr>
        <w:rPr>
          <w:rFonts w:eastAsia="Times New Roman" w:cs="Times New Roman"/>
        </w:rPr>
      </w:pPr>
      <w:r>
        <w:rPr>
          <w:rFonts w:eastAsia="Times New Roman" w:cs="Times New Roman"/>
        </w:rPr>
        <w:t>13. Figure 1: "Kg" labeling is misleading: "kilograms"? Please, write "14000 g" as it is written in the legend.</w:t>
      </w:r>
    </w:p>
    <w:p w14:paraId="7B435EA1" w14:textId="77777777" w:rsidR="00131F43" w:rsidRPr="00131F43" w:rsidRDefault="00131F43">
      <w:pPr>
        <w:rPr>
          <w:rFonts w:eastAsia="Times New Roman" w:cs="Times New Roman"/>
          <w:color w:val="3366FF"/>
        </w:rPr>
      </w:pPr>
    </w:p>
    <w:p w14:paraId="629237A1" w14:textId="77777777" w:rsidR="00131F43" w:rsidRPr="00131F43" w:rsidRDefault="00131F43">
      <w:pPr>
        <w:rPr>
          <w:rFonts w:eastAsia="Times New Roman" w:cs="Times New Roman"/>
          <w:color w:val="3366FF"/>
        </w:rPr>
      </w:pPr>
      <w:r w:rsidRPr="00131F43">
        <w:rPr>
          <w:rFonts w:eastAsia="Times New Roman" w:cs="Times New Roman"/>
          <w:color w:val="3366FF"/>
        </w:rPr>
        <w:t>This has now been changed throughout.</w:t>
      </w:r>
    </w:p>
    <w:p w14:paraId="1E6D001F" w14:textId="77777777" w:rsidR="00131F43" w:rsidRDefault="00131F43">
      <w:pPr>
        <w:rPr>
          <w:rFonts w:eastAsia="Times New Roman" w:cs="Times New Roman"/>
        </w:rPr>
      </w:pPr>
    </w:p>
    <w:p w14:paraId="56AA5690" w14:textId="77777777" w:rsidR="00131F43" w:rsidRDefault="00B0253F">
      <w:pPr>
        <w:rPr>
          <w:rFonts w:eastAsia="Times New Roman" w:cs="Times New Roman"/>
        </w:rPr>
      </w:pPr>
      <w:r>
        <w:rPr>
          <w:rFonts w:eastAsia="Times New Roman" w:cs="Times New Roman"/>
        </w:rPr>
        <w:br/>
        <w:t xml:space="preserve">14. Figure 2 and 3: have the authors done mass spectrometry analysis on lanes 1 to 7 in fig 2 and in the "elution" bands? If not, I would suggest </w:t>
      </w:r>
      <w:proofErr w:type="gramStart"/>
      <w:r>
        <w:rPr>
          <w:rFonts w:eastAsia="Times New Roman" w:cs="Times New Roman"/>
        </w:rPr>
        <w:t>to do</w:t>
      </w:r>
      <w:proofErr w:type="gramEnd"/>
      <w:r>
        <w:rPr>
          <w:rFonts w:eastAsia="Times New Roman" w:cs="Times New Roman"/>
        </w:rPr>
        <w:t xml:space="preserve"> it.</w:t>
      </w:r>
    </w:p>
    <w:p w14:paraId="5FC7C015" w14:textId="77777777" w:rsidR="00131F43" w:rsidRDefault="00131F43">
      <w:pPr>
        <w:rPr>
          <w:rFonts w:eastAsia="Times New Roman" w:cs="Times New Roman"/>
        </w:rPr>
      </w:pPr>
    </w:p>
    <w:p w14:paraId="0D20C371" w14:textId="77777777" w:rsidR="00131F43" w:rsidRDefault="00131F43">
      <w:pPr>
        <w:rPr>
          <w:rFonts w:eastAsia="Times New Roman" w:cs="Times New Roman"/>
          <w:color w:val="3366FF"/>
        </w:rPr>
      </w:pPr>
      <w:r>
        <w:rPr>
          <w:rFonts w:eastAsia="Times New Roman" w:cs="Times New Roman"/>
          <w:color w:val="3366FF"/>
        </w:rPr>
        <w:t>See above explanation. It has been done.</w:t>
      </w:r>
    </w:p>
    <w:p w14:paraId="3CF68969" w14:textId="77777777" w:rsidR="00131F43" w:rsidRDefault="00B0253F">
      <w:pPr>
        <w:rPr>
          <w:rFonts w:eastAsia="Times New Roman" w:cs="Times New Roman"/>
        </w:rPr>
      </w:pPr>
      <w:r>
        <w:rPr>
          <w:rFonts w:eastAsia="Times New Roman" w:cs="Times New Roman"/>
        </w:rPr>
        <w:br/>
        <w:t>15. Figure 4: please indicate with an arrow the CFTR peak.</w:t>
      </w:r>
    </w:p>
    <w:p w14:paraId="5902664C" w14:textId="77777777" w:rsidR="00131F43" w:rsidRDefault="00131F43">
      <w:pPr>
        <w:rPr>
          <w:rFonts w:eastAsia="Times New Roman" w:cs="Times New Roman"/>
        </w:rPr>
      </w:pPr>
    </w:p>
    <w:p w14:paraId="4C1B53B1" w14:textId="77777777" w:rsidR="00131F43" w:rsidRDefault="00131F43">
      <w:pPr>
        <w:rPr>
          <w:rFonts w:eastAsia="Times New Roman" w:cs="Times New Roman"/>
          <w:color w:val="3366FF"/>
        </w:rPr>
      </w:pPr>
      <w:r>
        <w:rPr>
          <w:rFonts w:eastAsia="Times New Roman" w:cs="Times New Roman"/>
          <w:color w:val="3366FF"/>
        </w:rPr>
        <w:t>This has now been added to the Figure.</w:t>
      </w:r>
    </w:p>
    <w:p w14:paraId="4F667E39" w14:textId="77777777" w:rsidR="00131F43" w:rsidRDefault="00B0253F">
      <w:pPr>
        <w:rPr>
          <w:rFonts w:eastAsia="Times New Roman" w:cs="Times New Roman"/>
        </w:rPr>
      </w:pPr>
      <w:r>
        <w:rPr>
          <w:rFonts w:eastAsia="Times New Roman" w:cs="Times New Roman"/>
        </w:rPr>
        <w:br/>
        <w:t>16. Figure 5: please indicate the number of experiments, indicate if bars are SD or SE, and provide statistics.</w:t>
      </w:r>
    </w:p>
    <w:p w14:paraId="2A053124" w14:textId="77777777" w:rsidR="00131F43" w:rsidRDefault="00131F43">
      <w:pPr>
        <w:rPr>
          <w:rFonts w:eastAsia="Times New Roman" w:cs="Times New Roman"/>
        </w:rPr>
      </w:pPr>
    </w:p>
    <w:p w14:paraId="243B0327" w14:textId="77777777" w:rsidR="00756973" w:rsidRPr="00756973" w:rsidRDefault="00756973">
      <w:pPr>
        <w:rPr>
          <w:rFonts w:eastAsia="Times New Roman" w:cs="Times New Roman"/>
          <w:color w:val="3366FF"/>
        </w:rPr>
      </w:pPr>
      <w:r w:rsidRPr="00756973">
        <w:rPr>
          <w:rFonts w:eastAsia="Times New Roman" w:cs="Times New Roman"/>
          <w:color w:val="3366FF"/>
        </w:rPr>
        <w:t>This has been added to the legend (line 469).</w:t>
      </w:r>
    </w:p>
    <w:p w14:paraId="06F4B72E" w14:textId="77777777" w:rsidR="00756973" w:rsidRDefault="00B0253F">
      <w:pPr>
        <w:rPr>
          <w:rFonts w:eastAsia="Times New Roman" w:cs="Times New Roman"/>
        </w:rPr>
      </w:pPr>
      <w:r>
        <w:rPr>
          <w:rFonts w:eastAsia="Times New Roman" w:cs="Times New Roman"/>
        </w:rPr>
        <w:br/>
        <w:t>17. Please precise in the discussion what are the differences in the protocol as compared to the previous publication (ref 3)</w:t>
      </w:r>
      <w:proofErr w:type="gramStart"/>
      <w:r>
        <w:rPr>
          <w:rFonts w:eastAsia="Times New Roman" w:cs="Times New Roman"/>
        </w:rPr>
        <w:t>.</w:t>
      </w:r>
      <w:proofErr w:type="gramEnd"/>
    </w:p>
    <w:p w14:paraId="7524022D" w14:textId="77777777" w:rsidR="00756973" w:rsidRDefault="00756973">
      <w:pPr>
        <w:rPr>
          <w:rFonts w:eastAsia="Times New Roman" w:cs="Times New Roman"/>
          <w:color w:val="3366FF"/>
        </w:rPr>
      </w:pPr>
      <w:r>
        <w:rPr>
          <w:rFonts w:eastAsia="Times New Roman" w:cs="Times New Roman"/>
          <w:color w:val="3366FF"/>
        </w:rPr>
        <w:t>A short additional discussion is added. We assume the referee meant ref13 rather than 3 (which is a review article in Lancet).</w:t>
      </w:r>
    </w:p>
    <w:p w14:paraId="01746778" w14:textId="77777777" w:rsidR="00756973" w:rsidRDefault="00756973">
      <w:pPr>
        <w:rPr>
          <w:rFonts w:eastAsia="Times New Roman" w:cs="Times New Roman"/>
          <w:color w:val="3366FF"/>
        </w:rPr>
      </w:pPr>
    </w:p>
    <w:p w14:paraId="69B22874" w14:textId="77777777" w:rsidR="00541387" w:rsidRDefault="00B0253F">
      <w:pPr>
        <w:rPr>
          <w:rFonts w:eastAsia="Times New Roman" w:cs="Times New Roman"/>
        </w:rPr>
      </w:pPr>
      <w:r>
        <w:rPr>
          <w:rFonts w:eastAsia="Times New Roman" w:cs="Times New Roman"/>
        </w:rPr>
        <w:br/>
      </w:r>
      <w:r>
        <w:rPr>
          <w:rFonts w:eastAsia="Times New Roman" w:cs="Times New Roman"/>
        </w:rPr>
        <w:br/>
      </w:r>
      <w:r>
        <w:rPr>
          <w:rFonts w:eastAsia="Times New Roman" w:cs="Times New Roman"/>
          <w:i/>
          <w:iCs/>
        </w:rPr>
        <w:t>Additional Comments to Authors:</w:t>
      </w:r>
      <w:r>
        <w:rPr>
          <w:rFonts w:eastAsia="Times New Roman" w:cs="Times New Roman"/>
        </w:rPr>
        <w:br/>
        <w:t>N/A</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b/>
          <w:bCs/>
        </w:rPr>
        <w:t>Reviewer #2:</w:t>
      </w:r>
      <w:r>
        <w:rPr>
          <w:rFonts w:eastAsia="Times New Roman" w:cs="Times New Roman"/>
        </w:rPr>
        <w:t xml:space="preserve"> </w:t>
      </w:r>
      <w:r>
        <w:rPr>
          <w:rFonts w:eastAsia="Times New Roman" w:cs="Times New Roman"/>
        </w:rPr>
        <w:br/>
      </w:r>
      <w:r>
        <w:rPr>
          <w:rFonts w:eastAsia="Times New Roman" w:cs="Times New Roman"/>
          <w:i/>
          <w:iCs/>
        </w:rPr>
        <w:t>Manuscript Summary:</w:t>
      </w:r>
      <w:r>
        <w:rPr>
          <w:rFonts w:eastAsia="Times New Roman" w:cs="Times New Roman"/>
        </w:rPr>
        <w:t xml:space="preserve"> </w:t>
      </w:r>
      <w:r>
        <w:rPr>
          <w:rFonts w:eastAsia="Times New Roman" w:cs="Times New Roman"/>
        </w:rPr>
        <w:br/>
        <w:t xml:space="preserve">The manuscript by Pollock et al describes the detailed purification procedure of the mammalian ABC transporter CFTR. Cystic fibrosis is a lung disorder and links with mutations in the CFTR ABC transporter gene have been identified. The </w:t>
      </w:r>
      <w:proofErr w:type="gramStart"/>
      <w:r>
        <w:rPr>
          <w:rFonts w:eastAsia="Times New Roman" w:cs="Times New Roman"/>
        </w:rPr>
        <w:t>development of drugs specific to CFTR require</w:t>
      </w:r>
      <w:proofErr w:type="gramEnd"/>
      <w:r>
        <w:rPr>
          <w:rFonts w:eastAsia="Times New Roman" w:cs="Times New Roman"/>
        </w:rPr>
        <w:t xml:space="preserve"> pure, active protein for functional </w:t>
      </w:r>
      <w:proofErr w:type="spellStart"/>
      <w:r>
        <w:rPr>
          <w:rFonts w:eastAsia="Times New Roman" w:cs="Times New Roman"/>
        </w:rPr>
        <w:t>characterisation</w:t>
      </w:r>
      <w:proofErr w:type="spellEnd"/>
      <w:r>
        <w:rPr>
          <w:rFonts w:eastAsia="Times New Roman" w:cs="Times New Roman"/>
        </w:rPr>
        <w:t xml:space="preserve"> and structural studies. The authors provide a very detailed step-by-step procedure of their lab's purification procedure in two structurally different detergents (DDM and LPG14); subsequently they show that their protocol results in pure and active protein in both detergents (with DDM more active than LPG-14) as determined by the ATPase assays. This protocol is the natural follow up paper from the original expression paper published in JOVE by the same lab (</w:t>
      </w:r>
      <w:proofErr w:type="spellStart"/>
      <w:r>
        <w:rPr>
          <w:rFonts w:eastAsia="Times New Roman" w:cs="Times New Roman"/>
        </w:rPr>
        <w:t>O'Ryan</w:t>
      </w:r>
      <w:proofErr w:type="spellEnd"/>
      <w:r>
        <w:rPr>
          <w:rFonts w:eastAsia="Times New Roman" w:cs="Times New Roman"/>
        </w:rPr>
        <w:t>, L. et al 2012). The two papers together will be of great help for researches working on the CFTR field, as well as groups on other mammalian ABC transporters. In addition, the combination of the yeast expression system with this well defined purification protocol will mainstream the production of CFTR for structural and functional studies.</w:t>
      </w:r>
      <w:r>
        <w:rPr>
          <w:rFonts w:eastAsia="Times New Roman" w:cs="Times New Roman"/>
        </w:rPr>
        <w:br/>
      </w:r>
      <w:r>
        <w:rPr>
          <w:rFonts w:eastAsia="Times New Roman" w:cs="Times New Roman"/>
        </w:rPr>
        <w:br/>
      </w:r>
      <w:r>
        <w:rPr>
          <w:rFonts w:eastAsia="Times New Roman" w:cs="Times New Roman"/>
          <w:i/>
          <w:iCs/>
        </w:rPr>
        <w:t>Major Concerns:</w:t>
      </w:r>
      <w:r>
        <w:rPr>
          <w:rFonts w:eastAsia="Times New Roman" w:cs="Times New Roman"/>
        </w:rPr>
        <w:br/>
        <w:t>Line 49: A brief comment on why the authors used LPG-14 or a reference on its successful use with other membrane proteins.</w:t>
      </w:r>
    </w:p>
    <w:p w14:paraId="72C6DD61" w14:textId="77777777" w:rsidR="00541387" w:rsidRDefault="00541387">
      <w:pPr>
        <w:rPr>
          <w:rFonts w:eastAsia="Times New Roman" w:cs="Times New Roman"/>
        </w:rPr>
      </w:pPr>
    </w:p>
    <w:p w14:paraId="5227C57A" w14:textId="77777777" w:rsidR="00541387" w:rsidRDefault="00541387">
      <w:pPr>
        <w:rPr>
          <w:rFonts w:eastAsia="Times New Roman" w:cs="Times New Roman"/>
        </w:rPr>
      </w:pPr>
      <w:r>
        <w:rPr>
          <w:rFonts w:eastAsia="Times New Roman" w:cs="Times New Roman"/>
          <w:color w:val="3366FF"/>
        </w:rPr>
        <w:t>This has been included + two extra references (line 115).</w:t>
      </w:r>
      <w:r w:rsidR="00B0253F">
        <w:rPr>
          <w:rFonts w:eastAsia="Times New Roman" w:cs="Times New Roman"/>
        </w:rPr>
        <w:br/>
      </w:r>
      <w:r w:rsidR="00B0253F">
        <w:rPr>
          <w:rFonts w:eastAsia="Times New Roman" w:cs="Times New Roman"/>
        </w:rPr>
        <w:br/>
        <w:t xml:space="preserve">Line 277: " The rate of CFTR-specific ATPase activity can determined using the </w:t>
      </w:r>
      <w:proofErr w:type="spellStart"/>
      <w:r w:rsidR="00B0253F">
        <w:rPr>
          <w:rFonts w:eastAsia="Times New Roman" w:cs="Times New Roman"/>
        </w:rPr>
        <w:t>Chifflet</w:t>
      </w:r>
      <w:proofErr w:type="spellEnd"/>
      <w:r w:rsidR="00B0253F">
        <w:rPr>
          <w:rFonts w:eastAsia="Times New Roman" w:cs="Times New Roman"/>
        </w:rPr>
        <w:t xml:space="preserve"> assay 17,18...</w:t>
      </w:r>
      <w:proofErr w:type="gramStart"/>
      <w:r w:rsidR="00B0253F">
        <w:rPr>
          <w:rFonts w:eastAsia="Times New Roman" w:cs="Times New Roman"/>
        </w:rPr>
        <w:t>" :</w:t>
      </w:r>
      <w:proofErr w:type="gramEnd"/>
      <w:r w:rsidR="00B0253F">
        <w:rPr>
          <w:rFonts w:eastAsia="Times New Roman" w:cs="Times New Roman"/>
        </w:rPr>
        <w:t xml:space="preserve"> Since this is a detailed protocol for the production of CFTR for structural and functional studies, it will be very helpful to provide a detailed protocol for the </w:t>
      </w:r>
      <w:proofErr w:type="spellStart"/>
      <w:r w:rsidR="00B0253F">
        <w:rPr>
          <w:rFonts w:eastAsia="Times New Roman" w:cs="Times New Roman"/>
        </w:rPr>
        <w:t>Chifflet</w:t>
      </w:r>
      <w:proofErr w:type="spellEnd"/>
      <w:r w:rsidR="00B0253F">
        <w:rPr>
          <w:rFonts w:eastAsia="Times New Roman" w:cs="Times New Roman"/>
        </w:rPr>
        <w:t xml:space="preserve"> assay. Even though the assay is well referenced by the authors (references 17,18</w:t>
      </w:r>
      <w:proofErr w:type="gramStart"/>
      <w:r w:rsidR="00B0253F">
        <w:rPr>
          <w:rFonts w:eastAsia="Times New Roman" w:cs="Times New Roman"/>
        </w:rPr>
        <w:t>) ,</w:t>
      </w:r>
      <w:proofErr w:type="gramEnd"/>
      <w:r w:rsidR="00B0253F">
        <w:rPr>
          <w:rFonts w:eastAsia="Times New Roman" w:cs="Times New Roman"/>
        </w:rPr>
        <w:t xml:space="preserve"> it will be handy to have the functional </w:t>
      </w:r>
      <w:proofErr w:type="spellStart"/>
      <w:r w:rsidR="00B0253F">
        <w:rPr>
          <w:rFonts w:eastAsia="Times New Roman" w:cs="Times New Roman"/>
        </w:rPr>
        <w:t>characterisation</w:t>
      </w:r>
      <w:proofErr w:type="spellEnd"/>
      <w:r w:rsidR="00B0253F">
        <w:rPr>
          <w:rFonts w:eastAsia="Times New Roman" w:cs="Times New Roman"/>
        </w:rPr>
        <w:t xml:space="preserve"> procedure in this manuscript, as a complete protocol.</w:t>
      </w:r>
    </w:p>
    <w:p w14:paraId="5ACFC13F" w14:textId="77777777" w:rsidR="00541387" w:rsidRDefault="00541387">
      <w:pPr>
        <w:rPr>
          <w:rFonts w:eastAsia="Times New Roman" w:cs="Times New Roman"/>
        </w:rPr>
      </w:pPr>
    </w:p>
    <w:p w14:paraId="6F356540" w14:textId="77777777" w:rsidR="00541387" w:rsidRDefault="00541387">
      <w:pPr>
        <w:rPr>
          <w:rFonts w:eastAsia="Times New Roman" w:cs="Times New Roman"/>
        </w:rPr>
      </w:pPr>
    </w:p>
    <w:p w14:paraId="6E7A4082" w14:textId="77777777" w:rsidR="00541387" w:rsidRDefault="00541387">
      <w:pPr>
        <w:rPr>
          <w:rFonts w:eastAsia="Times New Roman" w:cs="Times New Roman"/>
        </w:rPr>
      </w:pPr>
      <w:proofErr w:type="gramStart"/>
      <w:r>
        <w:rPr>
          <w:rFonts w:eastAsia="Times New Roman" w:cs="Times New Roman"/>
          <w:color w:val="3366FF"/>
        </w:rPr>
        <w:t>This was also requested by referee 1</w:t>
      </w:r>
      <w:proofErr w:type="gramEnd"/>
      <w:r>
        <w:rPr>
          <w:rFonts w:eastAsia="Times New Roman" w:cs="Times New Roman"/>
          <w:color w:val="3366FF"/>
        </w:rPr>
        <w:t xml:space="preserve"> and we agree it is important and have added detail for this. </w:t>
      </w:r>
      <w:r w:rsidR="00B0253F">
        <w:rPr>
          <w:rFonts w:eastAsia="Times New Roman" w:cs="Times New Roman"/>
        </w:rPr>
        <w:br/>
      </w:r>
      <w:r w:rsidR="00B0253F">
        <w:rPr>
          <w:rFonts w:eastAsia="Times New Roman" w:cs="Times New Roman"/>
        </w:rPr>
        <w:br/>
        <w:t>Line 378: "Hence we would recommend the LPG-based purification protocol for the generation of CFTR where the purity is crucial but the activity of the protein is less important.</w:t>
      </w:r>
      <w:proofErr w:type="gramStart"/>
      <w:r w:rsidR="00B0253F">
        <w:rPr>
          <w:rFonts w:eastAsia="Times New Roman" w:cs="Times New Roman"/>
        </w:rPr>
        <w:t>" :</w:t>
      </w:r>
      <w:proofErr w:type="gramEnd"/>
      <w:r w:rsidR="00B0253F">
        <w:rPr>
          <w:rFonts w:eastAsia="Times New Roman" w:cs="Times New Roman"/>
        </w:rPr>
        <w:t xml:space="preserve"> I think this statement should be removed or amended. Even though the authors comment that the less active protein could be used for antibody production or post-translational modification studies, the sentence does not read well in a methods paper in its current format. Activity is always crucial and most researches would put great effort to gain active protein over inactive. They also need to specify if these antibodies will be used for structural work or detection in a </w:t>
      </w:r>
      <w:proofErr w:type="spellStart"/>
      <w:r w:rsidR="00B0253F">
        <w:rPr>
          <w:rFonts w:eastAsia="Times New Roman" w:cs="Times New Roman"/>
        </w:rPr>
        <w:t>westerblot</w:t>
      </w:r>
      <w:proofErr w:type="spellEnd"/>
      <w:r w:rsidR="00B0253F">
        <w:rPr>
          <w:rFonts w:eastAsia="Times New Roman" w:cs="Times New Roman"/>
        </w:rPr>
        <w:t>. If the antibodies to be raised are for structural work, they will obviously want to use CFTR that is active.</w:t>
      </w:r>
      <w:r w:rsidR="00B0253F">
        <w:rPr>
          <w:rFonts w:eastAsia="Times New Roman" w:cs="Times New Roman"/>
        </w:rPr>
        <w:br/>
      </w:r>
    </w:p>
    <w:p w14:paraId="6309A998" w14:textId="77777777" w:rsidR="00473830" w:rsidRDefault="00541387">
      <w:pPr>
        <w:rPr>
          <w:rFonts w:eastAsia="Times New Roman" w:cs="Times New Roman"/>
          <w:color w:val="3366FF"/>
        </w:rPr>
      </w:pPr>
      <w:r>
        <w:rPr>
          <w:rFonts w:eastAsia="Times New Roman" w:cs="Times New Roman"/>
          <w:color w:val="3366FF"/>
        </w:rPr>
        <w:t xml:space="preserve">Agreed. LPG-purified material still displays activity, just less activity than DDM-purified material. It is plausible that this reflects a harsher detergent, but it is also possible that CFTR is better conserved in LPG and displays a more </w:t>
      </w:r>
      <w:r w:rsidR="00473830">
        <w:rPr>
          <w:rFonts w:eastAsia="Times New Roman" w:cs="Times New Roman"/>
          <w:color w:val="3366FF"/>
        </w:rPr>
        <w:t>regulat</w:t>
      </w:r>
      <w:r>
        <w:rPr>
          <w:rFonts w:eastAsia="Times New Roman" w:cs="Times New Roman"/>
          <w:color w:val="3366FF"/>
        </w:rPr>
        <w:t>ed ATP</w:t>
      </w:r>
      <w:r w:rsidR="00473830">
        <w:rPr>
          <w:rFonts w:eastAsia="Times New Roman" w:cs="Times New Roman"/>
          <w:color w:val="3366FF"/>
        </w:rPr>
        <w:t xml:space="preserve"> hydrolysis activity. (</w:t>
      </w:r>
      <w:proofErr w:type="gramStart"/>
      <w:r w:rsidR="00473830">
        <w:rPr>
          <w:rFonts w:eastAsia="Times New Roman" w:cs="Times New Roman"/>
          <w:color w:val="3366FF"/>
        </w:rPr>
        <w:t>line</w:t>
      </w:r>
      <w:proofErr w:type="gramEnd"/>
      <w:r w:rsidR="00473830">
        <w:rPr>
          <w:rFonts w:eastAsia="Times New Roman" w:cs="Times New Roman"/>
          <w:color w:val="3366FF"/>
        </w:rPr>
        <w:t xml:space="preserve"> 423)</w:t>
      </w:r>
    </w:p>
    <w:p w14:paraId="04BC1B7E" w14:textId="77777777" w:rsidR="00473830" w:rsidRDefault="00B0253F">
      <w:pPr>
        <w:rPr>
          <w:rFonts w:eastAsia="Times New Roman" w:cs="Times New Roman"/>
        </w:rPr>
      </w:pPr>
      <w:r>
        <w:rPr>
          <w:rFonts w:eastAsia="Times New Roman" w:cs="Times New Roman"/>
        </w:rPr>
        <w:br/>
      </w:r>
      <w:r>
        <w:rPr>
          <w:rFonts w:eastAsia="Times New Roman" w:cs="Times New Roman"/>
          <w:i/>
          <w:iCs/>
        </w:rPr>
        <w:t>Minor Concerns:</w:t>
      </w:r>
      <w:r>
        <w:rPr>
          <w:rFonts w:eastAsia="Times New Roman" w:cs="Times New Roman"/>
        </w:rPr>
        <w:br/>
        <w:t xml:space="preserve">Line 128: "...with approximately the equivalent amount of </w:t>
      </w:r>
      <w:proofErr w:type="spellStart"/>
      <w:r>
        <w:rPr>
          <w:rFonts w:eastAsia="Times New Roman" w:cs="Times New Roman"/>
        </w:rPr>
        <w:t>microsomes</w:t>
      </w:r>
      <w:proofErr w:type="spellEnd"/>
      <w:r>
        <w:rPr>
          <w:rFonts w:eastAsia="Times New Roman" w:cs="Times New Roman"/>
        </w:rPr>
        <w:t>.</w:t>
      </w:r>
      <w:proofErr w:type="gramStart"/>
      <w:r>
        <w:rPr>
          <w:rFonts w:eastAsia="Times New Roman" w:cs="Times New Roman"/>
        </w:rPr>
        <w:t>" :</w:t>
      </w:r>
      <w:proofErr w:type="gramEnd"/>
      <w:r>
        <w:rPr>
          <w:rFonts w:eastAsia="Times New Roman" w:cs="Times New Roman"/>
        </w:rPr>
        <w:t xml:space="preserve"> It is not very clear if the authors mean volume of concentration. It is better to state the amount of </w:t>
      </w:r>
      <w:proofErr w:type="spellStart"/>
      <w:r>
        <w:rPr>
          <w:rFonts w:eastAsia="Times New Roman" w:cs="Times New Roman"/>
        </w:rPr>
        <w:t>microsomes</w:t>
      </w:r>
      <w:proofErr w:type="spellEnd"/>
      <w:r>
        <w:rPr>
          <w:rFonts w:eastAsia="Times New Roman" w:cs="Times New Roman"/>
        </w:rPr>
        <w:t xml:space="preserve"> in mg.</w:t>
      </w:r>
    </w:p>
    <w:p w14:paraId="3F775A22" w14:textId="77777777" w:rsidR="00473830" w:rsidRDefault="00473830">
      <w:pPr>
        <w:rPr>
          <w:rFonts w:eastAsia="Times New Roman" w:cs="Times New Roman"/>
        </w:rPr>
      </w:pPr>
    </w:p>
    <w:p w14:paraId="60C9AE61" w14:textId="77777777" w:rsidR="00473830" w:rsidRDefault="00473830">
      <w:pPr>
        <w:rPr>
          <w:rFonts w:eastAsia="Times New Roman" w:cs="Times New Roman"/>
          <w:color w:val="3366FF"/>
        </w:rPr>
      </w:pPr>
      <w:r>
        <w:rPr>
          <w:rFonts w:eastAsia="Times New Roman" w:cs="Times New Roman"/>
          <w:color w:val="3366FF"/>
        </w:rPr>
        <w:t>This has been changed (line 241)</w:t>
      </w:r>
    </w:p>
    <w:p w14:paraId="3433ABE3" w14:textId="77777777" w:rsidR="00473830" w:rsidRDefault="00B0253F">
      <w:pPr>
        <w:rPr>
          <w:rFonts w:eastAsia="Times New Roman" w:cs="Times New Roman"/>
        </w:rPr>
      </w:pPr>
      <w:r>
        <w:rPr>
          <w:rFonts w:eastAsia="Times New Roman" w:cs="Times New Roman"/>
        </w:rPr>
        <w:br/>
        <w:t>Line 131: "For GPC buffer containing...</w:t>
      </w:r>
      <w:proofErr w:type="gramStart"/>
      <w:r>
        <w:rPr>
          <w:rFonts w:eastAsia="Times New Roman" w:cs="Times New Roman"/>
        </w:rPr>
        <w:t>" :</w:t>
      </w:r>
      <w:proofErr w:type="gramEnd"/>
      <w:r>
        <w:rPr>
          <w:rFonts w:eastAsia="Times New Roman" w:cs="Times New Roman"/>
        </w:rPr>
        <w:t xml:space="preserve"> What does GPC abbreviate for?</w:t>
      </w:r>
    </w:p>
    <w:p w14:paraId="3D55E57A" w14:textId="77777777" w:rsidR="00473830" w:rsidRDefault="00473830">
      <w:pPr>
        <w:rPr>
          <w:rFonts w:eastAsia="Times New Roman" w:cs="Times New Roman"/>
        </w:rPr>
      </w:pPr>
      <w:r w:rsidRPr="00473830">
        <w:rPr>
          <w:rFonts w:eastAsia="Times New Roman" w:cs="Times New Roman"/>
          <w:color w:val="3366FF"/>
        </w:rPr>
        <w:t>This has now been defined (line 304)</w:t>
      </w:r>
      <w:r w:rsidR="00B0253F" w:rsidRPr="00473830">
        <w:rPr>
          <w:rFonts w:eastAsia="Times New Roman" w:cs="Times New Roman"/>
          <w:color w:val="3366FF"/>
        </w:rPr>
        <w:br/>
      </w:r>
      <w:r w:rsidR="00B0253F">
        <w:rPr>
          <w:rFonts w:eastAsia="Times New Roman" w:cs="Times New Roman"/>
        </w:rPr>
        <w:t xml:space="preserve">Line 177: "If the </w:t>
      </w:r>
      <w:proofErr w:type="spellStart"/>
      <w:r w:rsidR="00B0253F">
        <w:rPr>
          <w:rFonts w:eastAsia="Times New Roman" w:cs="Times New Roman"/>
        </w:rPr>
        <w:t>microsomes</w:t>
      </w:r>
      <w:proofErr w:type="spellEnd"/>
      <w:r w:rsidR="00B0253F">
        <w:rPr>
          <w:rFonts w:eastAsia="Times New Roman" w:cs="Times New Roman"/>
        </w:rPr>
        <w:t xml:space="preserve"> are intended for purification using DDM, supplement the CFTR buffer with 1 M </w:t>
      </w:r>
      <w:proofErr w:type="spellStart"/>
      <w:r w:rsidR="00B0253F">
        <w:rPr>
          <w:rFonts w:eastAsia="Times New Roman" w:cs="Times New Roman"/>
        </w:rPr>
        <w:t>NaCl</w:t>
      </w:r>
      <w:proofErr w:type="spellEnd"/>
      <w:r w:rsidR="00B0253F">
        <w:rPr>
          <w:rFonts w:eastAsia="Times New Roman" w:cs="Times New Roman"/>
        </w:rPr>
        <w:t xml:space="preserve">" and line 184: "...(or CFTR buffer plus 1M </w:t>
      </w:r>
      <w:proofErr w:type="spellStart"/>
      <w:r w:rsidR="00B0253F">
        <w:rPr>
          <w:rFonts w:eastAsia="Times New Roman" w:cs="Times New Roman"/>
        </w:rPr>
        <w:t>NaCl</w:t>
      </w:r>
      <w:proofErr w:type="spellEnd"/>
      <w:r w:rsidR="00B0253F">
        <w:rPr>
          <w:rFonts w:eastAsia="Times New Roman" w:cs="Times New Roman"/>
        </w:rPr>
        <w:t xml:space="preserve"> if DDM will be used later)": Not necessary since it is repetition from paragraph 1.5</w:t>
      </w:r>
    </w:p>
    <w:p w14:paraId="23515423" w14:textId="77777777" w:rsidR="00473830" w:rsidRDefault="00473830">
      <w:pPr>
        <w:rPr>
          <w:rFonts w:eastAsia="Times New Roman" w:cs="Times New Roman"/>
        </w:rPr>
      </w:pPr>
      <w:r>
        <w:rPr>
          <w:rFonts w:eastAsia="Times New Roman" w:cs="Times New Roman"/>
          <w:color w:val="3366FF"/>
        </w:rPr>
        <w:t>Agreed, now removed, line 242.</w:t>
      </w:r>
      <w:r w:rsidR="00B0253F">
        <w:rPr>
          <w:rFonts w:eastAsia="Times New Roman" w:cs="Times New Roman"/>
        </w:rPr>
        <w:br/>
        <w:t>Line 203: "Decant the supernatant containing soluble proteins...</w:t>
      </w:r>
      <w:proofErr w:type="gramStart"/>
      <w:r w:rsidR="00B0253F">
        <w:rPr>
          <w:rFonts w:eastAsia="Times New Roman" w:cs="Times New Roman"/>
        </w:rPr>
        <w:t>":</w:t>
      </w:r>
      <w:proofErr w:type="gramEnd"/>
      <w:r w:rsidR="00B0253F">
        <w:rPr>
          <w:rFonts w:eastAsia="Times New Roman" w:cs="Times New Roman"/>
        </w:rPr>
        <w:t xml:space="preserve"> The sentence should read: "Decant the supernatant containing the solubilized membrane proteins..."</w:t>
      </w:r>
    </w:p>
    <w:p w14:paraId="02157BE4" w14:textId="77777777" w:rsidR="00473830" w:rsidRPr="00473830" w:rsidRDefault="00473830">
      <w:pPr>
        <w:rPr>
          <w:rFonts w:eastAsia="Times New Roman" w:cs="Times New Roman"/>
          <w:color w:val="3366FF"/>
        </w:rPr>
      </w:pPr>
      <w:r>
        <w:rPr>
          <w:rFonts w:eastAsia="Times New Roman" w:cs="Times New Roman"/>
          <w:color w:val="3366FF"/>
        </w:rPr>
        <w:t>Changed as suggested, line 261.</w:t>
      </w:r>
    </w:p>
    <w:p w14:paraId="0D3E7DA6" w14:textId="77777777" w:rsidR="00066DF4" w:rsidRDefault="00B0253F">
      <w:pPr>
        <w:rPr>
          <w:rFonts w:eastAsia="Times New Roman" w:cs="Times New Roman"/>
        </w:rPr>
      </w:pPr>
      <w:r>
        <w:rPr>
          <w:rFonts w:eastAsia="Times New Roman" w:cs="Times New Roman"/>
        </w:rPr>
        <w:br/>
        <w:t>Line 291: "...Superose6 GPC column in a discrete peak...</w:t>
      </w:r>
      <w:proofErr w:type="gramStart"/>
      <w:r>
        <w:rPr>
          <w:rFonts w:eastAsia="Times New Roman" w:cs="Times New Roman"/>
        </w:rPr>
        <w:t>":</w:t>
      </w:r>
      <w:proofErr w:type="gramEnd"/>
      <w:r>
        <w:rPr>
          <w:rFonts w:eastAsia="Times New Roman" w:cs="Times New Roman"/>
        </w:rPr>
        <w:t xml:space="preserve"> Rewrite sentence. What do the authors mean by discrete peak?</w:t>
      </w:r>
    </w:p>
    <w:p w14:paraId="3166F60A" w14:textId="77777777" w:rsidR="00066DF4" w:rsidRDefault="00066DF4">
      <w:pPr>
        <w:rPr>
          <w:rFonts w:eastAsia="Times New Roman" w:cs="Times New Roman"/>
        </w:rPr>
      </w:pPr>
    </w:p>
    <w:p w14:paraId="55F9B8F6" w14:textId="77777777" w:rsidR="00066DF4" w:rsidRDefault="00066DF4">
      <w:pPr>
        <w:rPr>
          <w:rFonts w:eastAsia="Times New Roman" w:cs="Times New Roman"/>
        </w:rPr>
      </w:pPr>
      <w:r w:rsidRPr="00066DF4">
        <w:rPr>
          <w:rFonts w:eastAsia="Times New Roman" w:cs="Times New Roman"/>
          <w:color w:val="3366FF"/>
        </w:rPr>
        <w:t>This has been clarified/simplified</w:t>
      </w:r>
      <w:r>
        <w:rPr>
          <w:rFonts w:eastAsia="Times New Roman" w:cs="Times New Roman"/>
          <w:color w:val="3366FF"/>
        </w:rPr>
        <w:t xml:space="preserve"> (line 470).</w:t>
      </w:r>
    </w:p>
    <w:p w14:paraId="68399011" w14:textId="77777777" w:rsidR="00066DF4" w:rsidRDefault="00B0253F">
      <w:pPr>
        <w:rPr>
          <w:rFonts w:eastAsia="Times New Roman" w:cs="Times New Roman"/>
        </w:rPr>
      </w:pPr>
      <w:r>
        <w:rPr>
          <w:rFonts w:eastAsia="Times New Roman" w:cs="Times New Roman"/>
        </w:rPr>
        <w:br/>
        <w:t xml:space="preserve">Line 294-302: Have the authors performed </w:t>
      </w:r>
      <w:proofErr w:type="spellStart"/>
      <w:r>
        <w:rPr>
          <w:rFonts w:eastAsia="Times New Roman" w:cs="Times New Roman"/>
        </w:rPr>
        <w:t>cryo</w:t>
      </w:r>
      <w:proofErr w:type="spellEnd"/>
      <w:r>
        <w:rPr>
          <w:rFonts w:eastAsia="Times New Roman" w:cs="Times New Roman"/>
        </w:rPr>
        <w:t xml:space="preserve"> EM on the DDM solubilized CFTR? It is not uncommon for membrane proteins to aggregate on the EM grids upon addition of the negative stain?</w:t>
      </w:r>
    </w:p>
    <w:p w14:paraId="0358C47B" w14:textId="77777777" w:rsidR="00066DF4" w:rsidRDefault="00066DF4">
      <w:pPr>
        <w:rPr>
          <w:rFonts w:eastAsia="Times New Roman" w:cs="Times New Roman"/>
        </w:rPr>
      </w:pPr>
    </w:p>
    <w:p w14:paraId="7F765029" w14:textId="77777777" w:rsidR="007A614C" w:rsidRDefault="00066DF4">
      <w:pPr>
        <w:rPr>
          <w:rFonts w:eastAsia="Times New Roman" w:cs="Times New Roman"/>
          <w:color w:val="3366FF"/>
        </w:rPr>
      </w:pPr>
      <w:r>
        <w:rPr>
          <w:rFonts w:eastAsia="Times New Roman" w:cs="Times New Roman"/>
          <w:color w:val="3366FF"/>
        </w:rPr>
        <w:t xml:space="preserve">We have attempted </w:t>
      </w:r>
      <w:proofErr w:type="spellStart"/>
      <w:r>
        <w:rPr>
          <w:rFonts w:eastAsia="Times New Roman" w:cs="Times New Roman"/>
          <w:color w:val="3366FF"/>
        </w:rPr>
        <w:t>cryo</w:t>
      </w:r>
      <w:proofErr w:type="spellEnd"/>
      <w:r>
        <w:rPr>
          <w:rFonts w:eastAsia="Times New Roman" w:cs="Times New Roman"/>
          <w:color w:val="3366FF"/>
        </w:rPr>
        <w:t xml:space="preserve"> EM with DDM-purified CFTR, however the protein concentrations achievable in this detergent are </w:t>
      </w:r>
      <w:r w:rsidR="007A614C">
        <w:rPr>
          <w:rFonts w:eastAsia="Times New Roman" w:cs="Times New Roman"/>
          <w:color w:val="3366FF"/>
        </w:rPr>
        <w:t xml:space="preserve">currently </w:t>
      </w:r>
      <w:r>
        <w:rPr>
          <w:rFonts w:eastAsia="Times New Roman" w:cs="Times New Roman"/>
          <w:color w:val="3366FF"/>
        </w:rPr>
        <w:t xml:space="preserve">too low for </w:t>
      </w:r>
      <w:proofErr w:type="spellStart"/>
      <w:r>
        <w:rPr>
          <w:rFonts w:eastAsia="Times New Roman" w:cs="Times New Roman"/>
          <w:color w:val="3366FF"/>
        </w:rPr>
        <w:t>cryo</w:t>
      </w:r>
      <w:proofErr w:type="spellEnd"/>
      <w:r>
        <w:rPr>
          <w:rFonts w:eastAsia="Times New Roman" w:cs="Times New Roman"/>
          <w:color w:val="3366FF"/>
        </w:rPr>
        <w:t xml:space="preserve"> EM specimens.</w:t>
      </w:r>
      <w:r w:rsidR="007A614C">
        <w:rPr>
          <w:rFonts w:eastAsia="Times New Roman" w:cs="Times New Roman"/>
          <w:color w:val="3366FF"/>
        </w:rPr>
        <w:t xml:space="preserve"> The referee’s insight is useful though, and we will attempt a comparison between unstained and stained </w:t>
      </w:r>
      <w:proofErr w:type="gramStart"/>
      <w:r w:rsidR="007A614C">
        <w:rPr>
          <w:rFonts w:eastAsia="Times New Roman" w:cs="Times New Roman"/>
          <w:color w:val="3366FF"/>
        </w:rPr>
        <w:t xml:space="preserve">CFTR </w:t>
      </w:r>
      <w:r>
        <w:rPr>
          <w:rFonts w:eastAsia="Times New Roman" w:cs="Times New Roman"/>
          <w:color w:val="3366FF"/>
        </w:rPr>
        <w:t xml:space="preserve"> </w:t>
      </w:r>
      <w:r w:rsidR="007A614C">
        <w:rPr>
          <w:rFonts w:eastAsia="Times New Roman" w:cs="Times New Roman"/>
          <w:color w:val="3366FF"/>
        </w:rPr>
        <w:t>in</w:t>
      </w:r>
      <w:proofErr w:type="gramEnd"/>
      <w:r w:rsidR="007A614C">
        <w:rPr>
          <w:rFonts w:eastAsia="Times New Roman" w:cs="Times New Roman"/>
          <w:color w:val="3366FF"/>
        </w:rPr>
        <w:t xml:space="preserve"> the future.</w:t>
      </w:r>
    </w:p>
    <w:p w14:paraId="78EE3EE9" w14:textId="77777777" w:rsidR="007A614C" w:rsidRDefault="00B0253F">
      <w:pPr>
        <w:rPr>
          <w:rFonts w:eastAsia="Times New Roman" w:cs="Times New Roman"/>
        </w:rPr>
      </w:pPr>
      <w:r>
        <w:rPr>
          <w:rFonts w:eastAsia="Times New Roman" w:cs="Times New Roman"/>
        </w:rPr>
        <w:br/>
        <w:t>Line 305: "...capable of binding and/or hydrolysis of ATP...</w:t>
      </w:r>
      <w:proofErr w:type="gramStart"/>
      <w:r>
        <w:rPr>
          <w:rFonts w:eastAsia="Times New Roman" w:cs="Times New Roman"/>
        </w:rPr>
        <w:t>" :</w:t>
      </w:r>
      <w:proofErr w:type="gramEnd"/>
      <w:r>
        <w:rPr>
          <w:rFonts w:eastAsia="Times New Roman" w:cs="Times New Roman"/>
        </w:rPr>
        <w:t xml:space="preserve"> Bad grammar, should be: "...capable of binding and/or </w:t>
      </w:r>
      <w:proofErr w:type="spellStart"/>
      <w:r>
        <w:rPr>
          <w:rFonts w:eastAsia="Times New Roman" w:cs="Times New Roman"/>
        </w:rPr>
        <w:t>hydrolysing</w:t>
      </w:r>
      <w:proofErr w:type="spellEnd"/>
      <w:r>
        <w:rPr>
          <w:rFonts w:eastAsia="Times New Roman" w:cs="Times New Roman"/>
        </w:rPr>
        <w:t xml:space="preserve"> ATP...</w:t>
      </w:r>
    </w:p>
    <w:p w14:paraId="66F060F6" w14:textId="77777777" w:rsidR="007A614C" w:rsidRDefault="007A614C">
      <w:pPr>
        <w:rPr>
          <w:rFonts w:eastAsia="Times New Roman" w:cs="Times New Roman"/>
        </w:rPr>
      </w:pPr>
    </w:p>
    <w:p w14:paraId="2EC4A1FF" w14:textId="77777777" w:rsidR="007A614C" w:rsidRPr="007A614C" w:rsidRDefault="007A614C">
      <w:pPr>
        <w:rPr>
          <w:rFonts w:eastAsia="Times New Roman" w:cs="Times New Roman"/>
          <w:color w:val="3366FF"/>
        </w:rPr>
      </w:pPr>
      <w:r w:rsidRPr="007A614C">
        <w:rPr>
          <w:rFonts w:eastAsia="Times New Roman" w:cs="Times New Roman"/>
          <w:color w:val="3366FF"/>
        </w:rPr>
        <w:t>Agreed, and changed.</w:t>
      </w:r>
      <w:r>
        <w:rPr>
          <w:rFonts w:eastAsia="Times New Roman" w:cs="Times New Roman"/>
          <w:color w:val="3366FF"/>
        </w:rPr>
        <w:t xml:space="preserve"> Line 422</w:t>
      </w:r>
    </w:p>
    <w:p w14:paraId="48878B4D" w14:textId="77777777" w:rsidR="007A614C" w:rsidRDefault="00B0253F">
      <w:pPr>
        <w:rPr>
          <w:rFonts w:eastAsia="Times New Roman" w:cs="Times New Roman"/>
        </w:rPr>
      </w:pPr>
      <w:r>
        <w:rPr>
          <w:rFonts w:eastAsia="Times New Roman" w:cs="Times New Roman"/>
        </w:rPr>
        <w:br/>
        <w:t>Line 392: "The chicken CFTR reagent can...</w:t>
      </w:r>
      <w:proofErr w:type="gramStart"/>
      <w:r>
        <w:rPr>
          <w:rFonts w:eastAsia="Times New Roman" w:cs="Times New Roman"/>
        </w:rPr>
        <w:t>" :</w:t>
      </w:r>
      <w:proofErr w:type="gramEnd"/>
      <w:r>
        <w:rPr>
          <w:rFonts w:eastAsia="Times New Roman" w:cs="Times New Roman"/>
        </w:rPr>
        <w:t xml:space="preserve"> I suppose the authors mean the gene, please rewrite. Also provide an accession number for the gene or plasmid associated with the Cystic Fibrosis Foundation.</w:t>
      </w:r>
    </w:p>
    <w:p w14:paraId="12F7F6BF" w14:textId="77777777" w:rsidR="007A614C" w:rsidRDefault="007A614C">
      <w:pPr>
        <w:rPr>
          <w:rFonts w:eastAsia="Times New Roman" w:cs="Times New Roman"/>
        </w:rPr>
      </w:pPr>
    </w:p>
    <w:p w14:paraId="4DC1B4D5" w14:textId="77777777" w:rsidR="007A614C" w:rsidRDefault="007A614C">
      <w:pPr>
        <w:rPr>
          <w:rFonts w:eastAsia="Times New Roman" w:cs="Times New Roman"/>
        </w:rPr>
      </w:pPr>
      <w:r w:rsidRPr="007A614C">
        <w:rPr>
          <w:rFonts w:eastAsia="Times New Roman" w:cs="Times New Roman"/>
          <w:color w:val="3366FF"/>
        </w:rPr>
        <w:t>This is now clarified, line 537.</w:t>
      </w:r>
    </w:p>
    <w:p w14:paraId="1B43391B" w14:textId="77777777" w:rsidR="007A614C" w:rsidRDefault="00B0253F">
      <w:pPr>
        <w:rPr>
          <w:rFonts w:eastAsia="Times New Roman" w:cs="Times New Roman"/>
        </w:rPr>
      </w:pPr>
      <w:r w:rsidRPr="007A614C">
        <w:rPr>
          <w:rFonts w:eastAsia="Times New Roman" w:cs="Times New Roman"/>
        </w:rPr>
        <w:br/>
      </w:r>
      <w:r>
        <w:rPr>
          <w:rFonts w:eastAsia="Times New Roman" w:cs="Times New Roman"/>
        </w:rPr>
        <w:t>Figure 4: Use an arrow or asterisk to show CFTR peak.</w:t>
      </w:r>
    </w:p>
    <w:p w14:paraId="7CF27F98" w14:textId="77777777" w:rsidR="007A614C" w:rsidRDefault="007A614C">
      <w:pPr>
        <w:rPr>
          <w:rFonts w:eastAsia="Times New Roman" w:cs="Times New Roman"/>
        </w:rPr>
      </w:pPr>
    </w:p>
    <w:p w14:paraId="7E15F2A9" w14:textId="77777777" w:rsidR="007A614C" w:rsidRPr="007A614C" w:rsidRDefault="007A614C">
      <w:pPr>
        <w:rPr>
          <w:rFonts w:eastAsia="Times New Roman" w:cs="Times New Roman"/>
          <w:color w:val="3366FF"/>
        </w:rPr>
      </w:pPr>
      <w:r w:rsidRPr="007A614C">
        <w:rPr>
          <w:rFonts w:eastAsia="Times New Roman" w:cs="Times New Roman"/>
          <w:color w:val="3366FF"/>
        </w:rPr>
        <w:t>Now included in the figure.</w:t>
      </w:r>
    </w:p>
    <w:p w14:paraId="2B0B34C2" w14:textId="77777777" w:rsidR="004E32BC" w:rsidRDefault="00B0253F">
      <w:pPr>
        <w:rPr>
          <w:rFonts w:eastAsia="Times New Roman" w:cs="Times New Roman"/>
        </w:rPr>
      </w:pPr>
      <w:r>
        <w:rPr>
          <w:rFonts w:eastAsia="Times New Roman" w:cs="Times New Roman"/>
        </w:rPr>
        <w:br/>
      </w:r>
      <w:proofErr w:type="gramStart"/>
      <w:r>
        <w:rPr>
          <w:rFonts w:eastAsia="Times New Roman" w:cs="Times New Roman"/>
        </w:rPr>
        <w:t>Correct abbreviations for references following JOVE guidelines.</w:t>
      </w:r>
      <w:proofErr w:type="gramEnd"/>
      <w:r>
        <w:rPr>
          <w:rFonts w:eastAsia="Times New Roman" w:cs="Times New Roman"/>
        </w:rPr>
        <w:br/>
      </w:r>
      <w:r>
        <w:rPr>
          <w:rFonts w:eastAsia="Times New Roman" w:cs="Times New Roman"/>
        </w:rPr>
        <w:br/>
      </w:r>
      <w:r>
        <w:rPr>
          <w:rFonts w:eastAsia="Times New Roman" w:cs="Times New Roman"/>
          <w:i/>
          <w:iCs/>
        </w:rPr>
        <w:t>Additional Comments to Authors:</w:t>
      </w:r>
      <w:r>
        <w:rPr>
          <w:rFonts w:eastAsia="Times New Roman" w:cs="Times New Roman"/>
        </w:rPr>
        <w:br/>
        <w:t>N/A</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b/>
          <w:bCs/>
        </w:rPr>
        <w:t>Reviewer #3:</w:t>
      </w:r>
      <w:r>
        <w:rPr>
          <w:rFonts w:eastAsia="Times New Roman" w:cs="Times New Roman"/>
        </w:rPr>
        <w:t xml:space="preserve"> </w:t>
      </w:r>
      <w:r>
        <w:rPr>
          <w:rFonts w:eastAsia="Times New Roman" w:cs="Times New Roman"/>
        </w:rPr>
        <w:br/>
      </w:r>
      <w:r>
        <w:rPr>
          <w:rFonts w:eastAsia="Times New Roman" w:cs="Times New Roman"/>
          <w:i/>
          <w:iCs/>
        </w:rPr>
        <w:t>Manuscript Summary:</w:t>
      </w:r>
      <w:r>
        <w:rPr>
          <w:rFonts w:eastAsia="Times New Roman" w:cs="Times New Roman"/>
        </w:rPr>
        <w:t xml:space="preserve"> </w:t>
      </w:r>
      <w:r>
        <w:rPr>
          <w:rFonts w:eastAsia="Times New Roman" w:cs="Times New Roman"/>
        </w:rPr>
        <w:br/>
        <w:t>The manuscript describes the method of purifying CFTR from yeast. Description is detailed enough to be reproduced in any laboratory. Results are convincing, and invite others to do experiments with this preparation.</w:t>
      </w:r>
      <w:r>
        <w:rPr>
          <w:rFonts w:eastAsia="Times New Roman" w:cs="Times New Roman"/>
        </w:rPr>
        <w:br/>
      </w:r>
      <w:r>
        <w:rPr>
          <w:rFonts w:eastAsia="Times New Roman" w:cs="Times New Roman"/>
        </w:rPr>
        <w:br/>
      </w:r>
      <w:r>
        <w:rPr>
          <w:rFonts w:eastAsia="Times New Roman" w:cs="Times New Roman"/>
          <w:i/>
          <w:iCs/>
        </w:rPr>
        <w:t>Additional Comments to Authors:</w:t>
      </w:r>
      <w:r>
        <w:rPr>
          <w:rFonts w:eastAsia="Times New Roman" w:cs="Times New Roman"/>
        </w:rPr>
        <w:br/>
        <w:t>Disruption of yeast cells is done with a bead mill. This instrument is not available in all labs. It would be interesting to suggest alternatives, as well as mention those disrupting methods that cannot be used - for example, sonication could be a good method, but not all proteins resist it.</w:t>
      </w:r>
    </w:p>
    <w:p w14:paraId="67F3B796" w14:textId="77777777" w:rsidR="007A614C" w:rsidRDefault="007A614C">
      <w:pPr>
        <w:rPr>
          <w:rFonts w:eastAsia="Times New Roman" w:cs="Times New Roman"/>
        </w:rPr>
      </w:pPr>
    </w:p>
    <w:p w14:paraId="0BD6EFC7" w14:textId="77777777" w:rsidR="007A614C" w:rsidRPr="007A614C" w:rsidRDefault="007A614C">
      <w:pPr>
        <w:rPr>
          <w:rFonts w:eastAsia="Times New Roman" w:cs="Times New Roman"/>
          <w:color w:val="3366FF"/>
        </w:rPr>
      </w:pPr>
      <w:r>
        <w:rPr>
          <w:rFonts w:eastAsia="Times New Roman" w:cs="Times New Roman"/>
          <w:color w:val="3366FF"/>
        </w:rPr>
        <w:t xml:space="preserve">We have added a few lines on this subject. Sonication has not been useful in our experience with yeast-expressed CFTR, but may well work with </w:t>
      </w:r>
      <w:proofErr w:type="gramStart"/>
      <w:r>
        <w:rPr>
          <w:rFonts w:eastAsia="Times New Roman" w:cs="Times New Roman"/>
          <w:color w:val="3366FF"/>
        </w:rPr>
        <w:t xml:space="preserve">alternative  </w:t>
      </w:r>
      <w:proofErr w:type="spellStart"/>
      <w:r w:rsidR="00BE5C3D">
        <w:rPr>
          <w:rFonts w:eastAsia="Times New Roman" w:cs="Times New Roman"/>
          <w:color w:val="3366FF"/>
        </w:rPr>
        <w:t>sonicators</w:t>
      </w:r>
      <w:proofErr w:type="spellEnd"/>
      <w:proofErr w:type="gramEnd"/>
      <w:r w:rsidR="00BE5C3D">
        <w:rPr>
          <w:rFonts w:eastAsia="Times New Roman" w:cs="Times New Roman"/>
          <w:color w:val="3366FF"/>
        </w:rPr>
        <w:t xml:space="preserve"> or settings. </w:t>
      </w:r>
    </w:p>
    <w:sectPr w:rsidR="007A614C" w:rsidRPr="007A614C" w:rsidSect="004E32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3F"/>
    <w:rsid w:val="00066DF4"/>
    <w:rsid w:val="00131F43"/>
    <w:rsid w:val="00260C47"/>
    <w:rsid w:val="00473830"/>
    <w:rsid w:val="004E32BC"/>
    <w:rsid w:val="005051E5"/>
    <w:rsid w:val="00541387"/>
    <w:rsid w:val="006675D6"/>
    <w:rsid w:val="00756973"/>
    <w:rsid w:val="007A614C"/>
    <w:rsid w:val="00B0253F"/>
    <w:rsid w:val="00BE5C3D"/>
    <w:rsid w:val="00CA61D6"/>
    <w:rsid w:val="00D471DE"/>
    <w:rsid w:val="00EB741F"/>
    <w:rsid w:val="00F76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332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74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74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1703</Words>
  <Characters>9712</Characters>
  <Application>Microsoft Macintosh Word</Application>
  <DocSecurity>0</DocSecurity>
  <Lines>80</Lines>
  <Paragraphs>22</Paragraphs>
  <ScaleCrop>false</ScaleCrop>
  <Company>University of Manchester</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Ford</dc:creator>
  <cp:keywords/>
  <dc:description/>
  <cp:lastModifiedBy>Bob Ford</cp:lastModifiedBy>
  <cp:revision>2</cp:revision>
  <dcterms:created xsi:type="dcterms:W3CDTF">2013-09-27T12:39:00Z</dcterms:created>
  <dcterms:modified xsi:type="dcterms:W3CDTF">2013-09-27T12:39:00Z</dcterms:modified>
</cp:coreProperties>
</file>