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179" w:rsidRDefault="00DD2179" w:rsidP="00CE10F2">
      <w:pPr>
        <w:pStyle w:val="BodyText"/>
        <w:outlineLvl w:val="0"/>
        <w:rPr>
          <w:rFonts w:ascii="Helvetica" w:hAnsi="Helvetica"/>
          <w:b/>
          <w:i w:val="0"/>
          <w:sz w:val="22"/>
        </w:rPr>
      </w:pPr>
      <w:r>
        <w:rPr>
          <w:rFonts w:ascii="Helvetica" w:hAnsi="Helvetica"/>
          <w:b/>
          <w:i w:val="0"/>
          <w:sz w:val="22"/>
        </w:rPr>
        <w:t>Submission ID #: 51269</w:t>
      </w:r>
    </w:p>
    <w:p w:rsidR="00DD2179" w:rsidRPr="00FB038C" w:rsidDel="00A12F8F" w:rsidRDefault="00DD2179" w:rsidP="00CE10F2">
      <w:pPr>
        <w:pStyle w:val="BodyText"/>
        <w:outlineLvl w:val="0"/>
        <w:rPr>
          <w:rFonts w:ascii="Helvetica" w:hAnsi="Helvetica"/>
          <w:b/>
          <w:i w:val="0"/>
          <w:sz w:val="22"/>
        </w:rPr>
      </w:pPr>
      <w:r>
        <w:rPr>
          <w:rFonts w:ascii="Helvetica" w:hAnsi="Helvetica"/>
          <w:b/>
          <w:i w:val="0"/>
          <w:sz w:val="22"/>
        </w:rPr>
        <w:t>Editor Name: Peggy Kruse</w:t>
      </w:r>
    </w:p>
    <w:p w:rsidR="00DD2179" w:rsidRPr="00FB038C" w:rsidRDefault="00DD2179" w:rsidP="00CE10F2">
      <w:pPr>
        <w:pStyle w:val="BodyText"/>
        <w:outlineLvl w:val="0"/>
        <w:rPr>
          <w:rFonts w:ascii="Helvetica" w:hAnsi="Helvetica"/>
          <w:b/>
          <w:i w:val="0"/>
          <w:sz w:val="22"/>
        </w:rPr>
      </w:pPr>
      <w:r w:rsidRPr="00FB038C">
        <w:rPr>
          <w:rFonts w:ascii="Helvetica" w:hAnsi="Helvetica"/>
          <w:b/>
          <w:i w:val="0"/>
          <w:sz w:val="22"/>
        </w:rPr>
        <w:t>Videographer name:</w:t>
      </w:r>
      <w:r>
        <w:rPr>
          <w:rFonts w:ascii="Helvetica" w:hAnsi="Helvetica"/>
          <w:b/>
          <w:i w:val="0"/>
          <w:sz w:val="22"/>
        </w:rPr>
        <w:t xml:space="preserve"> Sean Glavey</w:t>
      </w:r>
    </w:p>
    <w:p w:rsidR="00DD2179" w:rsidRPr="00FB038C" w:rsidRDefault="00DD2179" w:rsidP="00CE10F2">
      <w:pPr>
        <w:pStyle w:val="BodyText"/>
        <w:outlineLvl w:val="0"/>
        <w:rPr>
          <w:rFonts w:ascii="Helvetica" w:hAnsi="Helvetica"/>
          <w:b/>
          <w:i w:val="0"/>
          <w:sz w:val="22"/>
        </w:rPr>
      </w:pPr>
      <w:r w:rsidRPr="00FB038C">
        <w:rPr>
          <w:rFonts w:ascii="Helvetica" w:hAnsi="Helvetica"/>
          <w:b/>
          <w:i w:val="0"/>
          <w:sz w:val="22"/>
        </w:rPr>
        <w:t xml:space="preserve">Film Date: </w:t>
      </w:r>
      <w:r>
        <w:rPr>
          <w:rFonts w:ascii="Helvetica" w:hAnsi="Helvetica"/>
          <w:b/>
          <w:i w:val="0"/>
          <w:sz w:val="22"/>
        </w:rPr>
        <w:t>11/27/13</w:t>
      </w:r>
    </w:p>
    <w:p w:rsidR="00DD2179" w:rsidRPr="00CA35C2" w:rsidRDefault="00DD2179" w:rsidP="007E47DC">
      <w:pPr>
        <w:widowControl w:val="0"/>
        <w:autoSpaceDE w:val="0"/>
        <w:autoSpaceDN w:val="0"/>
        <w:adjustRightInd w:val="0"/>
        <w:spacing w:after="240"/>
        <w:contextualSpacing/>
        <w:rPr>
          <w:vertAlign w:val="superscript"/>
          <w:lang w:val="nl-NL"/>
        </w:rPr>
      </w:pPr>
      <w:r w:rsidRPr="000D1522">
        <w:rPr>
          <w:rFonts w:ascii="Helvetica" w:hAnsi="Helvetica"/>
          <w:b/>
          <w:sz w:val="28"/>
        </w:rPr>
        <w:t>Authors and Affiliations:</w:t>
      </w:r>
      <w:r w:rsidRPr="000D1522">
        <w:rPr>
          <w:rFonts w:ascii="Helvetica" w:hAnsi="Helvetica" w:cs="Arial"/>
          <w:b/>
          <w:sz w:val="28"/>
        </w:rPr>
        <w:t xml:space="preserve"> </w:t>
      </w:r>
      <w:r w:rsidRPr="00CA35C2">
        <w:rPr>
          <w:lang w:val="nl-NL"/>
        </w:rPr>
        <w:t>Stefan Koudstaal</w:t>
      </w:r>
      <w:r w:rsidRPr="00CA35C2">
        <w:rPr>
          <w:vertAlign w:val="superscript"/>
          <w:lang w:val="nl-NL"/>
        </w:rPr>
        <w:t>1,2</w:t>
      </w:r>
      <w:r w:rsidRPr="00CA35C2">
        <w:rPr>
          <w:lang w:val="nl-NL"/>
        </w:rPr>
        <w:t>, Sanne J. Janssen of Lorkeers</w:t>
      </w:r>
      <w:r w:rsidRPr="00CA35C2">
        <w:rPr>
          <w:vertAlign w:val="superscript"/>
          <w:lang w:val="nl-NL"/>
        </w:rPr>
        <w:t>1</w:t>
      </w:r>
      <w:r w:rsidRPr="00CA35C2">
        <w:rPr>
          <w:lang w:val="nl-NL"/>
        </w:rPr>
        <w:t>, Johannes M.I.H. Gho</w:t>
      </w:r>
      <w:r w:rsidRPr="00CA35C2">
        <w:rPr>
          <w:vertAlign w:val="superscript"/>
          <w:lang w:val="nl-NL"/>
        </w:rPr>
        <w:t>1</w:t>
      </w:r>
      <w:r w:rsidRPr="00CA35C2">
        <w:rPr>
          <w:lang w:val="nl-NL"/>
        </w:rPr>
        <w:t>, Gerardus P.J. van Hout</w:t>
      </w:r>
      <w:r w:rsidRPr="00CA35C2">
        <w:rPr>
          <w:vertAlign w:val="superscript"/>
          <w:lang w:val="nl-NL"/>
        </w:rPr>
        <w:t>1</w:t>
      </w:r>
      <w:r w:rsidRPr="00CA35C2">
        <w:rPr>
          <w:lang w:val="nl-NL"/>
        </w:rPr>
        <w:t>, Marlijn S. Jansen</w:t>
      </w:r>
      <w:r w:rsidRPr="00CA35C2">
        <w:rPr>
          <w:vertAlign w:val="superscript"/>
          <w:lang w:val="nl-NL"/>
        </w:rPr>
        <w:t>1</w:t>
      </w:r>
      <w:r w:rsidRPr="00CA35C2">
        <w:rPr>
          <w:lang w:val="nl-NL"/>
        </w:rPr>
        <w:t>, Paul F. Gründeman</w:t>
      </w:r>
      <w:r w:rsidRPr="00CA35C2">
        <w:rPr>
          <w:vertAlign w:val="superscript"/>
          <w:lang w:val="nl-NL"/>
        </w:rPr>
        <w:t>1</w:t>
      </w:r>
      <w:r w:rsidRPr="00CA35C2">
        <w:rPr>
          <w:lang w:val="nl-NL"/>
        </w:rPr>
        <w:t>, Gerard Pasterkamp</w:t>
      </w:r>
      <w:r w:rsidRPr="00CA35C2">
        <w:rPr>
          <w:vertAlign w:val="superscript"/>
          <w:lang w:val="nl-NL"/>
        </w:rPr>
        <w:t>1,2</w:t>
      </w:r>
      <w:r w:rsidRPr="00CA35C2">
        <w:rPr>
          <w:lang w:val="nl-NL"/>
        </w:rPr>
        <w:t>, Pieter A. Doevendans</w:t>
      </w:r>
      <w:r w:rsidRPr="00CA35C2">
        <w:rPr>
          <w:vertAlign w:val="superscript"/>
          <w:lang w:val="nl-NL"/>
        </w:rPr>
        <w:t>1,2</w:t>
      </w:r>
      <w:r w:rsidRPr="00CA35C2">
        <w:rPr>
          <w:lang w:val="nl-NL"/>
        </w:rPr>
        <w:t>, Imo E. Hoefer</w:t>
      </w:r>
      <w:r w:rsidRPr="00CA35C2">
        <w:rPr>
          <w:vertAlign w:val="superscript"/>
          <w:lang w:val="nl-NL"/>
        </w:rPr>
        <w:t>1,*</w:t>
      </w:r>
      <w:r w:rsidRPr="00CA35C2">
        <w:rPr>
          <w:lang w:val="nl-NL"/>
        </w:rPr>
        <w:t>, Steven A.J. Chamuleau</w:t>
      </w:r>
      <w:r w:rsidRPr="00CA35C2">
        <w:rPr>
          <w:vertAlign w:val="superscript"/>
          <w:lang w:val="nl-NL"/>
        </w:rPr>
        <w:t>1,*</w:t>
      </w:r>
    </w:p>
    <w:p w:rsidR="00DD2179" w:rsidRPr="00CA35C2" w:rsidRDefault="00DD2179" w:rsidP="007E47DC">
      <w:pPr>
        <w:contextualSpacing/>
        <w:rPr>
          <w:vertAlign w:val="superscript"/>
        </w:rPr>
      </w:pPr>
      <w:r w:rsidRPr="00CA35C2">
        <w:rPr>
          <w:vertAlign w:val="superscript"/>
        </w:rPr>
        <w:t>1</w:t>
      </w:r>
      <w:r w:rsidRPr="00CA35C2">
        <w:t xml:space="preserve"> Department of Cardiology, Division Heart and Lungs, </w:t>
      </w:r>
      <w:bookmarkStart w:id="0" w:name="OLE_LINK8"/>
      <w:bookmarkStart w:id="1" w:name="OLE_LINK9"/>
      <w:smartTag w:uri="urn:schemas-microsoft-com:office:smarttags" w:element="PlaceType">
        <w:r w:rsidRPr="00CA35C2">
          <w:t>University</w:t>
        </w:r>
      </w:smartTag>
      <w:r w:rsidRPr="00CA35C2">
        <w:t xml:space="preserve"> </w:t>
      </w:r>
      <w:smartTag w:uri="urn:schemas-microsoft-com:office:smarttags" w:element="PlaceName">
        <w:r w:rsidRPr="00CA35C2">
          <w:t>Medical</w:t>
        </w:r>
      </w:smartTag>
      <w:r w:rsidRPr="00CA35C2">
        <w:t xml:space="preserve"> </w:t>
      </w:r>
      <w:smartTag w:uri="urn:schemas-microsoft-com:office:smarttags" w:element="PlaceType">
        <w:r w:rsidRPr="00CA35C2">
          <w:t>Center</w:t>
        </w:r>
      </w:smartTag>
      <w:r w:rsidRPr="00CA35C2">
        <w:t xml:space="preserve"> </w:t>
      </w:r>
      <w:smartTag w:uri="urn:schemas-microsoft-com:office:smarttags" w:element="City">
        <w:r w:rsidRPr="00CA35C2">
          <w:t>Utrecht</w:t>
        </w:r>
      </w:smartTag>
      <w:r w:rsidRPr="00CA35C2">
        <w:t xml:space="preserve">, the </w:t>
      </w:r>
      <w:smartTag w:uri="urn:schemas-microsoft-com:office:smarttags" w:element="place">
        <w:smartTag w:uri="urn:schemas-microsoft-com:office:smarttags" w:element="country-region">
          <w:r w:rsidRPr="00CA35C2">
            <w:t>Netherlands</w:t>
          </w:r>
        </w:smartTag>
      </w:smartTag>
      <w:r w:rsidRPr="00CA35C2">
        <w:t>.</w:t>
      </w:r>
      <w:bookmarkEnd w:id="0"/>
      <w:bookmarkEnd w:id="1"/>
    </w:p>
    <w:p w:rsidR="00DD2179" w:rsidRPr="00CA35C2" w:rsidRDefault="00DD2179" w:rsidP="007E47DC">
      <w:pPr>
        <w:contextualSpacing/>
      </w:pPr>
      <w:r w:rsidRPr="00CA35C2">
        <w:rPr>
          <w:vertAlign w:val="superscript"/>
        </w:rPr>
        <w:t>2</w:t>
      </w:r>
      <w:r w:rsidRPr="00CA35C2">
        <w:t xml:space="preserve"> Interuniversity Cardiolog</w:t>
      </w:r>
      <w:r>
        <w:t xml:space="preserve">y Institute of the </w:t>
      </w:r>
      <w:smartTag w:uri="urn:schemas-microsoft-com:office:smarttags" w:element="country-region">
        <w:r>
          <w:t>Netherlands</w:t>
        </w:r>
      </w:smartTag>
      <w:r w:rsidRPr="00CA35C2">
        <w:t xml:space="preserve">, </w:t>
      </w:r>
      <w:smartTag w:uri="urn:schemas-microsoft-com:office:smarttags" w:element="City">
        <w:r w:rsidRPr="00CA35C2">
          <w:t>Utrecht</w:t>
        </w:r>
      </w:smartTag>
      <w:r w:rsidRPr="00CA35C2">
        <w:t xml:space="preserve">, the </w:t>
      </w:r>
      <w:smartTag w:uri="urn:schemas-microsoft-com:office:smarttags" w:element="place">
        <w:smartTag w:uri="urn:schemas-microsoft-com:office:smarttags" w:element="country-region">
          <w:r w:rsidRPr="00CA35C2">
            <w:t>Netherlands</w:t>
          </w:r>
        </w:smartTag>
      </w:smartTag>
      <w:r w:rsidRPr="00CA35C2">
        <w:t>.</w:t>
      </w:r>
    </w:p>
    <w:p w:rsidR="00DD2179" w:rsidRDefault="00DD2179" w:rsidP="007E47DC">
      <w:pPr>
        <w:pStyle w:val="CM10"/>
        <w:outlineLvl w:val="0"/>
        <w:rPr>
          <w:snapToGrid w:val="0"/>
        </w:rPr>
      </w:pPr>
      <w:r w:rsidRPr="00CA35C2">
        <w:rPr>
          <w:b/>
          <w:snapToGrid w:val="0"/>
          <w:vertAlign w:val="superscript"/>
        </w:rPr>
        <w:t xml:space="preserve">* </w:t>
      </w:r>
      <w:r>
        <w:rPr>
          <w:snapToGrid w:val="0"/>
        </w:rPr>
        <w:t>Sh</w:t>
      </w:r>
      <w:r w:rsidRPr="00CA35C2">
        <w:rPr>
          <w:snapToGrid w:val="0"/>
        </w:rPr>
        <w:t>are</w:t>
      </w:r>
      <w:r>
        <w:rPr>
          <w:snapToGrid w:val="0"/>
        </w:rPr>
        <w:t>d</w:t>
      </w:r>
      <w:r w:rsidRPr="00CA35C2">
        <w:rPr>
          <w:snapToGrid w:val="0"/>
        </w:rPr>
        <w:t xml:space="preserve"> senior responsibility for project</w:t>
      </w:r>
    </w:p>
    <w:p w:rsidR="00DD2179" w:rsidRPr="007E47DC" w:rsidRDefault="00DD2179" w:rsidP="007E47DC">
      <w:pPr>
        <w:pStyle w:val="Default"/>
      </w:pPr>
    </w:p>
    <w:p w:rsidR="00DD2179" w:rsidRDefault="00DD2179" w:rsidP="00CE10F2">
      <w:pPr>
        <w:outlineLvl w:val="0"/>
        <w:rPr>
          <w:rFonts w:ascii="Helvetica" w:hAnsi="Helvetica" w:cs="Arial"/>
          <w:b/>
          <w:sz w:val="28"/>
          <w:szCs w:val="24"/>
        </w:rPr>
      </w:pPr>
      <w:r w:rsidRPr="000D1522">
        <w:rPr>
          <w:rFonts w:ascii="Helvetica" w:hAnsi="Helvetica"/>
          <w:b/>
          <w:sz w:val="28"/>
        </w:rPr>
        <w:t>Title:</w:t>
      </w:r>
      <w:r w:rsidRPr="000D1522">
        <w:rPr>
          <w:rFonts w:ascii="Helvetica" w:hAnsi="Helvetica" w:cs="Arial"/>
          <w:b/>
          <w:sz w:val="28"/>
          <w:szCs w:val="24"/>
        </w:rPr>
        <w:t xml:space="preserve"> </w:t>
      </w:r>
      <w:r>
        <w:rPr>
          <w:b/>
          <w:bCs/>
        </w:rPr>
        <w:t>Myocardial I</w:t>
      </w:r>
      <w:r w:rsidRPr="00CA35C2">
        <w:rPr>
          <w:b/>
          <w:bCs/>
        </w:rPr>
        <w:t>nfarction and Functional Outcome Assessment in Pigs</w:t>
      </w:r>
    </w:p>
    <w:p w:rsidR="00DD2179" w:rsidRDefault="00DD2179" w:rsidP="00CE10F2">
      <w:pPr>
        <w:outlineLvl w:val="0"/>
        <w:rPr>
          <w:rFonts w:ascii="Helvetica" w:hAnsi="Helvetica" w:cs="Arial"/>
          <w:b/>
          <w:sz w:val="28"/>
          <w:szCs w:val="24"/>
        </w:rPr>
      </w:pPr>
    </w:p>
    <w:p w:rsidR="00DD2179" w:rsidRDefault="00DD2179" w:rsidP="00CE10F2">
      <w:pPr>
        <w:outlineLvl w:val="0"/>
        <w:rPr>
          <w:rFonts w:ascii="Helvetica" w:hAnsi="Helvetica"/>
          <w:b/>
          <w:sz w:val="22"/>
        </w:rPr>
      </w:pPr>
      <w:r w:rsidRPr="00076F7D">
        <w:rPr>
          <w:rFonts w:ascii="Helvetica" w:hAnsi="Helvetica"/>
          <w:b/>
          <w:sz w:val="22"/>
        </w:rPr>
        <w:t>Corresponding Author:</w:t>
      </w:r>
      <w:r>
        <w:rPr>
          <w:rFonts w:ascii="Helvetica" w:hAnsi="Helvetica"/>
          <w:b/>
          <w:sz w:val="22"/>
        </w:rPr>
        <w:t xml:space="preserve"> </w:t>
      </w:r>
      <w:r w:rsidRPr="00CA35C2">
        <w:rPr>
          <w:lang w:val="nl-NL"/>
        </w:rPr>
        <w:t>Steven A.J. Chamuleau</w:t>
      </w:r>
      <w:r>
        <w:rPr>
          <w:lang w:val="nl-NL"/>
        </w:rPr>
        <w:t xml:space="preserve">, </w:t>
      </w:r>
      <w:hyperlink r:id="rId7" w:history="1">
        <w:r w:rsidRPr="00CA35C2">
          <w:rPr>
            <w:rStyle w:val="Hyperlink"/>
            <w:rFonts w:ascii="Times New Roman" w:hAnsi="Times New Roman"/>
            <w:szCs w:val="24"/>
          </w:rPr>
          <w:t>s.a.j.chamuleau@umcutrecht.nl</w:t>
        </w:r>
      </w:hyperlink>
    </w:p>
    <w:p w:rsidR="00DD2179" w:rsidRPr="00076F7D" w:rsidRDefault="00DD2179" w:rsidP="00CE10F2">
      <w:pPr>
        <w:outlineLvl w:val="0"/>
        <w:rPr>
          <w:rFonts w:ascii="Helvetica" w:hAnsi="Helvetica"/>
          <w:b/>
          <w:sz w:val="22"/>
        </w:rPr>
      </w:pPr>
      <w:r>
        <w:rPr>
          <w:rFonts w:ascii="Helvetica" w:hAnsi="Helvetica"/>
          <w:b/>
          <w:sz w:val="22"/>
        </w:rPr>
        <w:t xml:space="preserve">Co-authors: </w:t>
      </w:r>
      <w:hyperlink r:id="rId8" w:history="1">
        <w:r w:rsidRPr="00845786">
          <w:rPr>
            <w:rStyle w:val="Hyperlink"/>
          </w:rPr>
          <w:t>S.Koudstaal@umcutrecht.nl</w:t>
        </w:r>
      </w:hyperlink>
      <w:r>
        <w:t xml:space="preserve">, </w:t>
      </w:r>
      <w:hyperlink r:id="rId9" w:history="1">
        <w:r w:rsidRPr="00845786">
          <w:rPr>
            <w:rStyle w:val="Hyperlink"/>
          </w:rPr>
          <w:t>S.J.JansenofLorkeers@umcutrecht.nl</w:t>
        </w:r>
      </w:hyperlink>
      <w:r>
        <w:t xml:space="preserve">, </w:t>
      </w:r>
      <w:hyperlink r:id="rId10" w:history="1">
        <w:r w:rsidRPr="00845786">
          <w:rPr>
            <w:rStyle w:val="Hyperlink"/>
          </w:rPr>
          <w:t>jgho@umcutrecht.nl</w:t>
        </w:r>
      </w:hyperlink>
      <w:r>
        <w:t xml:space="preserve">, </w:t>
      </w:r>
      <w:hyperlink r:id="rId11" w:history="1">
        <w:r w:rsidRPr="00845786">
          <w:rPr>
            <w:rStyle w:val="Hyperlink"/>
          </w:rPr>
          <w:t>G.P.J.vanHout@umcutrecht.nl</w:t>
        </w:r>
      </w:hyperlink>
      <w:r>
        <w:t xml:space="preserve">, </w:t>
      </w:r>
      <w:hyperlink r:id="rId12" w:history="1">
        <w:r w:rsidRPr="00845786">
          <w:rPr>
            <w:rStyle w:val="Hyperlink"/>
          </w:rPr>
          <w:t>M.S.Jansen-28@umcutrecht.nl</w:t>
        </w:r>
      </w:hyperlink>
      <w:r>
        <w:t xml:space="preserve">, </w:t>
      </w:r>
      <w:hyperlink r:id="rId13" w:history="1">
        <w:r w:rsidRPr="00845786">
          <w:rPr>
            <w:rStyle w:val="Hyperlink"/>
          </w:rPr>
          <w:t>P.F.Grundeman@umcutrecht.nl</w:t>
        </w:r>
      </w:hyperlink>
      <w:r>
        <w:t xml:space="preserve">, </w:t>
      </w:r>
      <w:hyperlink r:id="rId14" w:history="1">
        <w:r w:rsidRPr="00845786">
          <w:rPr>
            <w:rStyle w:val="Hyperlink"/>
          </w:rPr>
          <w:t>G.Pasterkamp@umcutrecht.nl</w:t>
        </w:r>
      </w:hyperlink>
      <w:r>
        <w:t xml:space="preserve">, </w:t>
      </w:r>
      <w:hyperlink r:id="rId15" w:history="1">
        <w:r w:rsidRPr="00845786">
          <w:rPr>
            <w:rStyle w:val="Hyperlink"/>
          </w:rPr>
          <w:t>p.doevendans@umcutrecht.nl</w:t>
        </w:r>
      </w:hyperlink>
      <w:r>
        <w:t xml:space="preserve">, </w:t>
      </w:r>
      <w:hyperlink r:id="rId16" w:history="1">
        <w:r w:rsidRPr="00845786">
          <w:rPr>
            <w:rStyle w:val="Hyperlink"/>
          </w:rPr>
          <w:t>I.Hoefer@umcutrecht.nl</w:t>
        </w:r>
      </w:hyperlink>
      <w:r>
        <w:t xml:space="preserve"> </w:t>
      </w:r>
    </w:p>
    <w:p w:rsidR="00DD2179" w:rsidRPr="00FB038C" w:rsidRDefault="00DD2179">
      <w:pPr>
        <w:rPr>
          <w:rFonts w:ascii="Helvetica" w:hAnsi="Helvetica"/>
          <w:sz w:val="22"/>
        </w:rPr>
      </w:pPr>
    </w:p>
    <w:p w:rsidR="00DD2179" w:rsidRPr="00FB038C" w:rsidRDefault="00DD2179" w:rsidP="00CE10F2">
      <w:pPr>
        <w:rPr>
          <w:rFonts w:ascii="Helvetica" w:hAnsi="Helvetica"/>
          <w:sz w:val="22"/>
        </w:rPr>
      </w:pPr>
    </w:p>
    <w:p w:rsidR="00DD2179" w:rsidRPr="002B61B3" w:rsidRDefault="00DD2179" w:rsidP="005A1F5E">
      <w:pPr>
        <w:rPr>
          <w:rFonts w:ascii="Helvetica" w:hAnsi="Helvetica"/>
          <w:sz w:val="22"/>
        </w:rPr>
      </w:pPr>
      <w:r>
        <w:rPr>
          <w:rFonts w:ascii="Helvetica" w:hAnsi="Helvetica"/>
          <w:sz w:val="22"/>
        </w:rPr>
        <w:t>A.  If your protocol involves working under a microscope</w:t>
      </w:r>
      <w:r w:rsidRPr="005A1F5E">
        <w:rPr>
          <w:rFonts w:ascii="Helvetica" w:hAnsi="Helvetica"/>
          <w:sz w:val="22"/>
        </w:rPr>
        <w:t xml:space="preserve">, </w:t>
      </w:r>
      <w:r>
        <w:rPr>
          <w:rFonts w:ascii="Helvetica" w:hAnsi="Helvetica"/>
          <w:sz w:val="22"/>
        </w:rPr>
        <w:t>for example,</w:t>
      </w:r>
      <w:r w:rsidRPr="005A1F5E">
        <w:rPr>
          <w:rFonts w:ascii="Helvetica" w:hAnsi="Helvetica"/>
          <w:sz w:val="22"/>
        </w:rPr>
        <w:t xml:space="preserve"> a complex dissection or microinjection</w:t>
      </w:r>
      <w:r>
        <w:rPr>
          <w:rFonts w:ascii="Helvetica" w:hAnsi="Helvetica"/>
          <w:sz w:val="22"/>
        </w:rPr>
        <w:t>, does</w:t>
      </w:r>
      <w:r w:rsidRPr="005D2E01">
        <w:rPr>
          <w:rFonts w:ascii="Helvetica" w:hAnsi="Helvetica"/>
          <w:sz w:val="22"/>
        </w:rPr>
        <w:t xml:space="preserve"> your </w:t>
      </w:r>
      <w:r>
        <w:rPr>
          <w:rFonts w:ascii="Helvetica" w:hAnsi="Helvetica"/>
          <w:sz w:val="22"/>
        </w:rPr>
        <w:t>micro</w:t>
      </w:r>
      <w:r w:rsidRPr="005D2E01">
        <w:rPr>
          <w:rFonts w:ascii="Helvetica" w:hAnsi="Helvetica"/>
          <w:sz w:val="22"/>
        </w:rPr>
        <w:t>scope have an attached (or attachable) camera</w:t>
      </w:r>
      <w:r>
        <w:rPr>
          <w:rFonts w:ascii="Helvetica" w:hAnsi="Helvetica"/>
          <w:sz w:val="22"/>
        </w:rPr>
        <w:t xml:space="preserve"> </w:t>
      </w:r>
      <w:r w:rsidRPr="005A1F5E">
        <w:rPr>
          <w:rFonts w:ascii="Helvetica" w:hAnsi="Helvetica"/>
          <w:sz w:val="22"/>
        </w:rPr>
        <w:t>(Y/N</w:t>
      </w:r>
      <w:r>
        <w:rPr>
          <w:rFonts w:ascii="Helvetica" w:hAnsi="Helvetica"/>
          <w:sz w:val="22"/>
        </w:rPr>
        <w:t xml:space="preserve">) _n.a.______ </w:t>
      </w:r>
      <w:r w:rsidRPr="005D2E01">
        <w:rPr>
          <w:rFonts w:ascii="Helvetica" w:hAnsi="Helvetica"/>
          <w:sz w:val="22"/>
        </w:rPr>
        <w:t xml:space="preserve"> or should JoVE send a scope camera so that filming can be done through the microscope</w:t>
      </w:r>
      <w:r>
        <w:rPr>
          <w:rFonts w:ascii="Helvetica" w:hAnsi="Helvetica"/>
          <w:sz w:val="22"/>
        </w:rPr>
        <w:t xml:space="preserve"> </w:t>
      </w:r>
      <w:r w:rsidRPr="005A1F5E">
        <w:rPr>
          <w:rFonts w:ascii="Helvetica" w:hAnsi="Helvetica"/>
          <w:sz w:val="22"/>
        </w:rPr>
        <w:t>(Y/N</w:t>
      </w:r>
      <w:r>
        <w:rPr>
          <w:rFonts w:ascii="Helvetica" w:hAnsi="Helvetica"/>
          <w:sz w:val="22"/>
        </w:rPr>
        <w:t>) ___n.a.____</w:t>
      </w:r>
      <w:r w:rsidRPr="005D2E01">
        <w:rPr>
          <w:rFonts w:ascii="Helvetica" w:hAnsi="Helvetica"/>
          <w:sz w:val="22"/>
        </w:rPr>
        <w:t>?</w:t>
      </w:r>
    </w:p>
    <w:p w:rsidR="00DD2179" w:rsidRPr="00FB038C" w:rsidRDefault="00DD2179" w:rsidP="005A1F5E">
      <w:pPr>
        <w:spacing w:before="120"/>
        <w:rPr>
          <w:rFonts w:ascii="Helvetica" w:hAnsi="Helvetica"/>
          <w:sz w:val="22"/>
        </w:rPr>
      </w:pPr>
      <w:r>
        <w:rPr>
          <w:rFonts w:ascii="Helvetica" w:hAnsi="Helvetica"/>
          <w:sz w:val="22"/>
        </w:rPr>
        <w:t>B.   Does your protocol include detailed, step-by-step, descriptions of software usage?</w:t>
      </w:r>
      <w:r w:rsidRPr="00FB038C">
        <w:rPr>
          <w:rFonts w:ascii="Helvetica" w:hAnsi="Helvetica"/>
          <w:sz w:val="22"/>
        </w:rPr>
        <w:t xml:space="preserve"> (Y/N</w:t>
      </w:r>
      <w:r>
        <w:rPr>
          <w:rFonts w:ascii="Helvetica" w:hAnsi="Helvetica"/>
          <w:sz w:val="22"/>
        </w:rPr>
        <w:t xml:space="preserve">)__N______ </w:t>
      </w:r>
    </w:p>
    <w:p w:rsidR="00DD2179" w:rsidRDefault="00DD2179" w:rsidP="005A1F5E">
      <w:pPr>
        <w:spacing w:before="120"/>
        <w:rPr>
          <w:rFonts w:ascii="Helvetica" w:hAnsi="Helvetica"/>
          <w:sz w:val="22"/>
        </w:rPr>
      </w:pPr>
      <w:r>
        <w:rPr>
          <w:rFonts w:ascii="Helvetica" w:hAnsi="Helvetica"/>
          <w:sz w:val="22"/>
        </w:rPr>
        <w:t xml:space="preserve">C.  </w:t>
      </w:r>
      <w:r w:rsidRPr="00FB038C">
        <w:rPr>
          <w:rFonts w:ascii="Helvetica" w:hAnsi="Helvetica"/>
          <w:sz w:val="22"/>
        </w:rPr>
        <w:t>Which steps of your protocol will viewers benefit most from having filmed? Please list 4-6 steps______</w:t>
      </w:r>
      <w:r>
        <w:rPr>
          <w:rFonts w:ascii="Helvetica" w:hAnsi="Helvetica"/>
          <w:sz w:val="22"/>
        </w:rPr>
        <w:t>2.1; 2,3; 3.3; 5.2; 5.3; 6.4____________________</w:t>
      </w:r>
    </w:p>
    <w:p w:rsidR="00DD2179" w:rsidRPr="00FB038C" w:rsidRDefault="00DD2179" w:rsidP="005A1F5E">
      <w:pPr>
        <w:spacing w:before="120"/>
        <w:rPr>
          <w:rFonts w:ascii="Helvetica" w:hAnsi="Helvetica"/>
          <w:sz w:val="22"/>
        </w:rPr>
      </w:pPr>
      <w:r>
        <w:rPr>
          <w:rFonts w:ascii="Helvetica" w:hAnsi="Helvetica"/>
          <w:sz w:val="22"/>
        </w:rPr>
        <w:t xml:space="preserve">D.  What is the single most difficult aspect of this procedure and what do you do to ensure success?  </w:t>
      </w:r>
      <w:r w:rsidRPr="00FB038C">
        <w:rPr>
          <w:rFonts w:ascii="Helvetica" w:hAnsi="Helvetica"/>
          <w:sz w:val="22"/>
        </w:rPr>
        <w:t>_____</w:t>
      </w:r>
      <w:r>
        <w:rPr>
          <w:rFonts w:ascii="Helvetica" w:hAnsi="Helvetica"/>
          <w:sz w:val="22"/>
        </w:rPr>
        <w:t>__The occurrence of ventricular fibrillation because of ischemia. We ensure success to have the right (pre)medication, by trying to avoid mechanical irritation (i.e. fix the catheter so that the balloon inside the coronary artery on the far end of the catheter is not moving) and have everything in place (i.e. defibrillator, gel to convert to external defibrillation, etc) just in case.______________________</w:t>
      </w:r>
    </w:p>
    <w:p w:rsidR="00DD2179" w:rsidRDefault="00DD2179" w:rsidP="00CE10F2">
      <w:pPr>
        <w:rPr>
          <w:rFonts w:ascii="Helvetica" w:hAnsi="Helvetica"/>
          <w:b/>
          <w:i/>
          <w:sz w:val="22"/>
        </w:rPr>
      </w:pPr>
    </w:p>
    <w:p w:rsidR="00DD2179" w:rsidRPr="000D1522" w:rsidRDefault="00DD2179" w:rsidP="00CE10F2">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rsidR="00DD2179" w:rsidRDefault="00DD2179" w:rsidP="00CE10F2">
      <w:pPr>
        <w:rPr>
          <w:rFonts w:ascii="Helvetica" w:hAnsi="Helvetica"/>
          <w:b/>
          <w:sz w:val="22"/>
        </w:rPr>
      </w:pPr>
    </w:p>
    <w:p w:rsidR="00DD2179" w:rsidRPr="00C705CC" w:rsidRDefault="00DD2179" w:rsidP="00C705CC">
      <w:pPr>
        <w:pStyle w:val="ListParagraph"/>
        <w:numPr>
          <w:ilvl w:val="0"/>
          <w:numId w:val="26"/>
        </w:numPr>
        <w:rPr>
          <w:rFonts w:ascii="Helvetica" w:hAnsi="Helvetica"/>
          <w:b/>
        </w:rPr>
      </w:pPr>
      <w:r w:rsidRPr="00C705CC">
        <w:rPr>
          <w:rFonts w:ascii="Helvetica" w:hAnsi="Helvetica"/>
          <w:b/>
        </w:rPr>
        <w:t>Schematic Overview (read by voice talent at JoVE):</w:t>
      </w:r>
    </w:p>
    <w:p w:rsidR="00DD2179" w:rsidRPr="00FB038C" w:rsidRDefault="00DD2179" w:rsidP="006556DE">
      <w:pPr>
        <w:keepNext/>
        <w:outlineLvl w:val="0"/>
        <w:rPr>
          <w:rFonts w:ascii="Helvetica" w:hAnsi="Helvetica"/>
          <w:b/>
          <w:i/>
          <w:color w:val="FF0000"/>
          <w:sz w:val="22"/>
          <w:u w:val="single"/>
        </w:rPr>
      </w:pPr>
      <w:r w:rsidRPr="00FB038C">
        <w:rPr>
          <w:rFonts w:ascii="Helvetica" w:hAnsi="Helvetica"/>
          <w:b/>
          <w:i/>
          <w:sz w:val="22"/>
          <w:u w:val="single"/>
        </w:rPr>
        <w:t>Conceptual Narrative:</w:t>
      </w:r>
    </w:p>
    <w:p w:rsidR="00DD2179" w:rsidRPr="00F33756" w:rsidRDefault="00DD2179" w:rsidP="00CE10F2">
      <w:pPr>
        <w:rPr>
          <w:rFonts w:ascii="Helvetica" w:hAnsi="Helvetica"/>
          <w:sz w:val="22"/>
        </w:rPr>
      </w:pPr>
      <w:r w:rsidRPr="00F33756">
        <w:rPr>
          <w:rFonts w:ascii="Helvetica" w:hAnsi="Helvetica"/>
          <w:sz w:val="22"/>
        </w:rPr>
        <w:t>T</w:t>
      </w:r>
      <w:r w:rsidRPr="00F33756">
        <w:rPr>
          <w:rFonts w:ascii="Arial" w:hAnsi="Arial"/>
          <w:sz w:val="22"/>
        </w:rPr>
        <w:t xml:space="preserve">he overall goal of the following experiment is to assess the efficacy of new therapeutic strategies for ischemic heart disease </w:t>
      </w:r>
      <w:r>
        <w:rPr>
          <w:rFonts w:ascii="Arial" w:hAnsi="Arial"/>
          <w:sz w:val="22"/>
        </w:rPr>
        <w:t>in a pig model with</w:t>
      </w:r>
      <w:r w:rsidRPr="00F33756">
        <w:rPr>
          <w:rFonts w:ascii="Arial" w:hAnsi="Arial"/>
          <w:sz w:val="22"/>
        </w:rPr>
        <w:t xml:space="preserve"> </w:t>
      </w:r>
      <w:r w:rsidRPr="00F33756">
        <w:rPr>
          <w:rFonts w:ascii="Helvetica" w:hAnsi="Helvetica"/>
          <w:sz w:val="22"/>
        </w:rPr>
        <w:t>left anterior descending</w:t>
      </w:r>
      <w:r>
        <w:rPr>
          <w:rFonts w:ascii="Helvetica" w:hAnsi="Helvetica"/>
          <w:sz w:val="22"/>
        </w:rPr>
        <w:t xml:space="preserve"> </w:t>
      </w:r>
      <w:r w:rsidRPr="00F33756">
        <w:rPr>
          <w:rFonts w:ascii="Helvetica" w:hAnsi="Helvetica"/>
          <w:sz w:val="22"/>
        </w:rPr>
        <w:t>artery</w:t>
      </w:r>
      <w:r>
        <w:rPr>
          <w:rFonts w:ascii="Helvetica" w:hAnsi="Helvetica"/>
          <w:sz w:val="22"/>
        </w:rPr>
        <w:t xml:space="preserve"> occlusion</w:t>
      </w:r>
      <w:r w:rsidRPr="00F33756">
        <w:rPr>
          <w:rFonts w:ascii="Arial" w:hAnsi="Arial"/>
          <w:sz w:val="22"/>
        </w:rPr>
        <w:t xml:space="preserve">. </w:t>
      </w:r>
      <w:r w:rsidRPr="00F33756">
        <w:rPr>
          <w:rFonts w:ascii="Helvetica" w:hAnsi="Helvetica"/>
          <w:b/>
          <w:sz w:val="22"/>
        </w:rPr>
        <w:t>(Intro)</w:t>
      </w:r>
    </w:p>
    <w:p w:rsidR="00DD2179" w:rsidRPr="00F33756" w:rsidRDefault="00DD2179" w:rsidP="00CE10F2">
      <w:pPr>
        <w:ind w:left="360"/>
        <w:rPr>
          <w:rFonts w:ascii="Helvetica" w:hAnsi="Helvetica"/>
          <w:sz w:val="22"/>
        </w:rPr>
      </w:pPr>
    </w:p>
    <w:p w:rsidR="00DD2179" w:rsidRPr="00F33756" w:rsidRDefault="00DD2179" w:rsidP="00CE10F2">
      <w:pPr>
        <w:rPr>
          <w:rFonts w:ascii="Helvetica" w:hAnsi="Helvetica"/>
          <w:sz w:val="22"/>
        </w:rPr>
      </w:pPr>
      <w:r w:rsidRPr="00F33756">
        <w:rPr>
          <w:rFonts w:ascii="Helvetica" w:hAnsi="Helvetica"/>
          <w:sz w:val="22"/>
        </w:rPr>
        <w:t>As a first step, the internal carotid artery is canulated for arterial access.</w:t>
      </w:r>
      <w:r w:rsidRPr="00F33756">
        <w:rPr>
          <w:rFonts w:ascii="Helvetica" w:hAnsi="Helvetica"/>
          <w:i/>
          <w:sz w:val="22"/>
        </w:rPr>
        <w:t xml:space="preserve"> </w:t>
      </w:r>
      <w:r w:rsidRPr="00F33756">
        <w:rPr>
          <w:rFonts w:ascii="Helvetica" w:hAnsi="Helvetica"/>
          <w:b/>
          <w:sz w:val="22"/>
        </w:rPr>
        <w:t>(P1</w:t>
      </w:r>
      <w:r>
        <w:rPr>
          <w:rFonts w:ascii="Helvetica" w:hAnsi="Helvetica"/>
          <w:b/>
          <w:sz w:val="22"/>
        </w:rPr>
        <w:t xml:space="preserve">: </w:t>
      </w:r>
      <w:r w:rsidRPr="00697419">
        <w:rPr>
          <w:rFonts w:ascii="Helvetica" w:hAnsi="Helvetica"/>
          <w:b/>
          <w:i/>
          <w:sz w:val="22"/>
        </w:rPr>
        <w:t>Canula in carotid artery.JPG</w:t>
      </w:r>
      <w:r w:rsidRPr="00F33756">
        <w:rPr>
          <w:rFonts w:ascii="Helvetica" w:hAnsi="Helvetica"/>
          <w:b/>
          <w:sz w:val="22"/>
        </w:rPr>
        <w:t>)</w:t>
      </w:r>
    </w:p>
    <w:p w:rsidR="00DD2179" w:rsidRPr="00F33756" w:rsidRDefault="00DD2179" w:rsidP="00CE10F2">
      <w:pPr>
        <w:ind w:left="360"/>
        <w:rPr>
          <w:rFonts w:ascii="Helvetica" w:hAnsi="Helvetica"/>
          <w:sz w:val="22"/>
        </w:rPr>
      </w:pPr>
    </w:p>
    <w:p w:rsidR="00DD2179" w:rsidRPr="00F33756" w:rsidRDefault="00DD2179" w:rsidP="00CE10F2">
      <w:pPr>
        <w:rPr>
          <w:rFonts w:ascii="Helvetica" w:hAnsi="Helvetica"/>
          <w:sz w:val="22"/>
        </w:rPr>
      </w:pPr>
      <w:r>
        <w:rPr>
          <w:rFonts w:ascii="Helvetica" w:hAnsi="Helvetica"/>
          <w:sz w:val="22"/>
        </w:rPr>
        <w:t xml:space="preserve">Then </w:t>
      </w:r>
      <w:r w:rsidRPr="00F33756">
        <w:rPr>
          <w:rFonts w:ascii="Helvetica" w:hAnsi="Helvetica"/>
          <w:sz w:val="22"/>
        </w:rPr>
        <w:t xml:space="preserve">a catheter is advanced through the aorta and placed at the ostium of the left main coronary artery, which allows a smaller guidewire to be positioned in the </w:t>
      </w:r>
      <w:r>
        <w:rPr>
          <w:rFonts w:ascii="Helvetica" w:hAnsi="Helvetica"/>
          <w:sz w:val="22"/>
        </w:rPr>
        <w:t xml:space="preserve">left anterior descending, or </w:t>
      </w:r>
      <w:r w:rsidRPr="00F33756">
        <w:rPr>
          <w:rFonts w:ascii="Helvetica" w:hAnsi="Helvetica"/>
          <w:sz w:val="22"/>
        </w:rPr>
        <w:t>LAD</w:t>
      </w:r>
      <w:r>
        <w:rPr>
          <w:rFonts w:ascii="Helvetica" w:hAnsi="Helvetica"/>
          <w:sz w:val="22"/>
        </w:rPr>
        <w:t>,</w:t>
      </w:r>
      <w:r w:rsidRPr="00F33756">
        <w:rPr>
          <w:rFonts w:ascii="Helvetica" w:hAnsi="Helvetica"/>
          <w:sz w:val="22"/>
        </w:rPr>
        <w:t xml:space="preserve"> </w:t>
      </w:r>
      <w:r w:rsidRPr="00F33756">
        <w:rPr>
          <w:rFonts w:ascii="Helvetica" w:hAnsi="Helvetica"/>
          <w:color w:val="FF0000"/>
          <w:sz w:val="22"/>
        </w:rPr>
        <w:t>(pronounced L - A - D)</w:t>
      </w:r>
      <w:r>
        <w:rPr>
          <w:rFonts w:ascii="Helvetica" w:hAnsi="Helvetica"/>
          <w:sz w:val="22"/>
        </w:rPr>
        <w:t xml:space="preserve"> artery</w:t>
      </w:r>
      <w:r w:rsidRPr="00F33756">
        <w:rPr>
          <w:rFonts w:ascii="Helvetica" w:hAnsi="Helvetica"/>
          <w:sz w:val="22"/>
        </w:rPr>
        <w:t xml:space="preserve">. </w:t>
      </w:r>
      <w:r w:rsidRPr="00F33756">
        <w:rPr>
          <w:rFonts w:ascii="Helvetica" w:hAnsi="Helvetica"/>
          <w:b/>
          <w:sz w:val="22"/>
        </w:rPr>
        <w:t>(P2</w:t>
      </w:r>
      <w:r>
        <w:rPr>
          <w:rFonts w:ascii="Helvetica" w:hAnsi="Helvetica"/>
          <w:b/>
          <w:sz w:val="22"/>
        </w:rPr>
        <w:t xml:space="preserve">: </w:t>
      </w:r>
      <w:r w:rsidRPr="00697419">
        <w:rPr>
          <w:rFonts w:ascii="Helvetica" w:hAnsi="Helvetica"/>
          <w:b/>
          <w:i/>
          <w:sz w:val="22"/>
        </w:rPr>
        <w:t>Catheter in ostium.jpg</w:t>
      </w:r>
      <w:r w:rsidRPr="00F33756">
        <w:rPr>
          <w:rFonts w:ascii="Helvetica" w:hAnsi="Helvetica"/>
          <w:b/>
          <w:sz w:val="22"/>
        </w:rPr>
        <w:t>)</w:t>
      </w:r>
      <w:r w:rsidRPr="00F33756">
        <w:rPr>
          <w:rFonts w:ascii="Helvetica" w:hAnsi="Helvetica"/>
          <w:sz w:val="22"/>
        </w:rPr>
        <w:t xml:space="preserve">  </w:t>
      </w:r>
    </w:p>
    <w:p w:rsidR="00DD2179" w:rsidRPr="00F33756" w:rsidRDefault="00DD2179" w:rsidP="00CE10F2">
      <w:pPr>
        <w:ind w:left="360"/>
        <w:rPr>
          <w:rFonts w:ascii="Helvetica" w:hAnsi="Helvetica"/>
          <w:sz w:val="22"/>
        </w:rPr>
      </w:pPr>
    </w:p>
    <w:p w:rsidR="00DD2179" w:rsidRPr="00F33756" w:rsidRDefault="00DD2179" w:rsidP="00CE10F2">
      <w:pPr>
        <w:rPr>
          <w:rFonts w:ascii="Helvetica" w:hAnsi="Helvetica"/>
          <w:color w:val="FF0000"/>
          <w:sz w:val="22"/>
        </w:rPr>
      </w:pPr>
      <w:r w:rsidRPr="00F33756">
        <w:rPr>
          <w:rFonts w:ascii="Helvetica" w:hAnsi="Helvetica"/>
          <w:sz w:val="22"/>
        </w:rPr>
        <w:t xml:space="preserve">Next, </w:t>
      </w:r>
      <w:r>
        <w:rPr>
          <w:rFonts w:ascii="Helvetica" w:hAnsi="Helvetica"/>
          <w:sz w:val="22"/>
        </w:rPr>
        <w:t xml:space="preserve">the guidewire is used to guide </w:t>
      </w:r>
      <w:r w:rsidRPr="00F33756">
        <w:rPr>
          <w:rFonts w:ascii="Helvetica" w:hAnsi="Helvetica"/>
          <w:sz w:val="22"/>
        </w:rPr>
        <w:t xml:space="preserve">an intracoronary balloon catheter </w:t>
      </w:r>
      <w:r>
        <w:rPr>
          <w:rFonts w:ascii="Helvetica" w:hAnsi="Helvetica"/>
          <w:sz w:val="22"/>
        </w:rPr>
        <w:t xml:space="preserve">into the LAD, and the balloon is </w:t>
      </w:r>
      <w:r w:rsidRPr="00F33756">
        <w:rPr>
          <w:rFonts w:ascii="Helvetica" w:hAnsi="Helvetica"/>
          <w:sz w:val="22"/>
        </w:rPr>
        <w:t>inflated</w:t>
      </w:r>
      <w:r>
        <w:rPr>
          <w:rFonts w:ascii="Helvetica" w:hAnsi="Helvetica"/>
          <w:sz w:val="22"/>
        </w:rPr>
        <w:t xml:space="preserve"> </w:t>
      </w:r>
      <w:r w:rsidRPr="00C705CC">
        <w:rPr>
          <w:rFonts w:ascii="Helvetica" w:hAnsi="Helvetica"/>
          <w:sz w:val="22"/>
        </w:rPr>
        <w:t>for 90 minutes</w:t>
      </w:r>
      <w:r w:rsidRPr="00F33756">
        <w:rPr>
          <w:rFonts w:ascii="Helvetica" w:hAnsi="Helvetica"/>
          <w:sz w:val="22"/>
        </w:rPr>
        <w:t xml:space="preserve">, </w:t>
      </w:r>
      <w:r>
        <w:rPr>
          <w:rFonts w:ascii="Helvetica" w:hAnsi="Helvetica"/>
          <w:sz w:val="22"/>
        </w:rPr>
        <w:t xml:space="preserve">blocking all </w:t>
      </w:r>
      <w:r w:rsidRPr="00F33756">
        <w:rPr>
          <w:rFonts w:ascii="Helvetica" w:hAnsi="Helvetica"/>
          <w:sz w:val="22"/>
        </w:rPr>
        <w:t xml:space="preserve">blood flow after the </w:t>
      </w:r>
      <w:r>
        <w:rPr>
          <w:rFonts w:ascii="Helvetica" w:hAnsi="Helvetica"/>
          <w:sz w:val="22"/>
        </w:rPr>
        <w:t>second</w:t>
      </w:r>
      <w:r w:rsidRPr="00F33756">
        <w:rPr>
          <w:rFonts w:ascii="Helvetica" w:hAnsi="Helvetica"/>
          <w:sz w:val="22"/>
        </w:rPr>
        <w:t xml:space="preserve"> diagonal branch </w:t>
      </w:r>
      <w:r w:rsidRPr="00F33756">
        <w:rPr>
          <w:rFonts w:ascii="Helvetica" w:hAnsi="Helvetica"/>
          <w:b/>
          <w:sz w:val="22"/>
        </w:rPr>
        <w:t>(P3</w:t>
      </w:r>
      <w:r>
        <w:rPr>
          <w:rFonts w:ascii="Helvetica" w:hAnsi="Helvetica"/>
          <w:b/>
          <w:sz w:val="22"/>
        </w:rPr>
        <w:t xml:space="preserve">: Start with </w:t>
      </w:r>
      <w:r w:rsidRPr="00697419">
        <w:rPr>
          <w:rFonts w:ascii="Helvetica" w:hAnsi="Helvetica"/>
          <w:b/>
          <w:i/>
          <w:sz w:val="22"/>
        </w:rPr>
        <w:t>balloon in situ deflated_1.jpg</w:t>
      </w:r>
      <w:r>
        <w:rPr>
          <w:rFonts w:ascii="Helvetica" w:hAnsi="Helvetica"/>
          <w:b/>
          <w:sz w:val="22"/>
        </w:rPr>
        <w:t xml:space="preserve">. At “balloon catheter,” </w:t>
      </w:r>
      <w:r w:rsidRPr="00697419">
        <w:rPr>
          <w:rFonts w:ascii="Helvetica" w:hAnsi="Helvetica"/>
          <w:b/>
          <w:sz w:val="22"/>
        </w:rPr>
        <w:t>show</w:t>
      </w:r>
      <w:r w:rsidRPr="00697419">
        <w:rPr>
          <w:rFonts w:ascii="Helvetica" w:hAnsi="Helvetica"/>
          <w:b/>
          <w:i/>
          <w:sz w:val="22"/>
        </w:rPr>
        <w:t xml:space="preserve"> balloon in situ deflated_2.jpg</w:t>
      </w:r>
      <w:r>
        <w:rPr>
          <w:rFonts w:ascii="Helvetica" w:hAnsi="Helvetica"/>
          <w:b/>
          <w:sz w:val="22"/>
        </w:rPr>
        <w:t xml:space="preserve">. At “the balloon is inflated,” switch to </w:t>
      </w:r>
      <w:r w:rsidRPr="00697419">
        <w:rPr>
          <w:rFonts w:ascii="Helvetica" w:hAnsi="Helvetica"/>
          <w:b/>
          <w:i/>
          <w:sz w:val="22"/>
        </w:rPr>
        <w:t>balloon inflated arrows.jpg</w:t>
      </w:r>
      <w:r>
        <w:rPr>
          <w:rFonts w:ascii="Helvetica" w:hAnsi="Helvetica"/>
          <w:b/>
          <w:sz w:val="22"/>
        </w:rPr>
        <w:t>.</w:t>
      </w:r>
      <w:r w:rsidRPr="00F33756">
        <w:rPr>
          <w:rFonts w:ascii="Helvetica" w:hAnsi="Helvetica"/>
          <w:b/>
          <w:sz w:val="22"/>
        </w:rPr>
        <w:t>)</w:t>
      </w:r>
    </w:p>
    <w:p w:rsidR="00DD2179" w:rsidRPr="00F33756" w:rsidRDefault="00DD2179" w:rsidP="00CE10F2">
      <w:pPr>
        <w:ind w:left="360"/>
        <w:rPr>
          <w:rFonts w:ascii="Helvetica" w:hAnsi="Helvetica"/>
          <w:sz w:val="22"/>
        </w:rPr>
      </w:pPr>
    </w:p>
    <w:p w:rsidR="00DD2179" w:rsidRDefault="00DD2179" w:rsidP="00CE10F2">
      <w:pPr>
        <w:rPr>
          <w:rFonts w:ascii="Helvetica" w:hAnsi="Helvetica"/>
          <w:b/>
          <w:sz w:val="22"/>
        </w:rPr>
      </w:pPr>
      <w:r>
        <w:rPr>
          <w:rFonts w:ascii="Helvetica" w:hAnsi="Helvetica"/>
          <w:sz w:val="22"/>
        </w:rPr>
        <w:t xml:space="preserve">The results </w:t>
      </w:r>
      <w:r w:rsidRPr="002C12BB">
        <w:rPr>
          <w:rFonts w:ascii="Helvetica" w:hAnsi="Helvetica"/>
          <w:sz w:val="22"/>
        </w:rPr>
        <w:t xml:space="preserve">show that the cardiac systolic function </w:t>
      </w:r>
      <w:r>
        <w:rPr>
          <w:rFonts w:ascii="Helvetica" w:hAnsi="Helvetica"/>
          <w:sz w:val="22"/>
        </w:rPr>
        <w:t>has</w:t>
      </w:r>
      <w:r w:rsidRPr="002C12BB">
        <w:rPr>
          <w:rFonts w:ascii="Helvetica" w:hAnsi="Helvetica"/>
          <w:sz w:val="22"/>
        </w:rPr>
        <w:t xml:space="preserve"> declined, that there is subsequent adverse remodeling of the left ventricle</w:t>
      </w:r>
      <w:r>
        <w:rPr>
          <w:rFonts w:ascii="Helvetica" w:hAnsi="Helvetica"/>
          <w:sz w:val="22"/>
        </w:rPr>
        <w:t>,</w:t>
      </w:r>
      <w:r w:rsidRPr="002C12BB">
        <w:rPr>
          <w:rFonts w:ascii="Helvetica" w:hAnsi="Helvetica"/>
          <w:sz w:val="22"/>
        </w:rPr>
        <w:t xml:space="preserve"> and that there is substantial scar tissue from the infarct.</w:t>
      </w:r>
      <w:r>
        <w:rPr>
          <w:rFonts w:ascii="Helvetica" w:hAnsi="Helvetica" w:cs="Helvetica"/>
          <w:sz w:val="22"/>
          <w:szCs w:val="24"/>
        </w:rPr>
        <w:t xml:space="preserve"> </w:t>
      </w:r>
      <w:r w:rsidRPr="00FB038C">
        <w:rPr>
          <w:rFonts w:ascii="Helvetica" w:hAnsi="Helvetica"/>
          <w:b/>
          <w:sz w:val="22"/>
        </w:rPr>
        <w:t>(P4</w:t>
      </w:r>
      <w:r>
        <w:rPr>
          <w:rFonts w:ascii="Helvetica" w:hAnsi="Helvetica"/>
          <w:b/>
          <w:sz w:val="22"/>
        </w:rPr>
        <w:t>: Figure 3</w:t>
      </w:r>
      <w:r w:rsidRPr="00FB038C">
        <w:rPr>
          <w:rFonts w:ascii="Helvetica" w:hAnsi="Helvetica"/>
          <w:b/>
          <w:sz w:val="22"/>
        </w:rPr>
        <w:t>)</w:t>
      </w:r>
    </w:p>
    <w:p w:rsidR="00DD2179" w:rsidRPr="00FE6CC9" w:rsidRDefault="00DD2179" w:rsidP="00CE10F2">
      <w:pPr>
        <w:rPr>
          <w:rFonts w:ascii="Helvetica" w:hAnsi="Helvetica"/>
          <w:sz w:val="22"/>
          <w:u w:val="single"/>
        </w:rPr>
      </w:pPr>
    </w:p>
    <w:p w:rsidR="00DD2179" w:rsidRDefault="00DD2179" w:rsidP="00CE10F2">
      <w:pPr>
        <w:rPr>
          <w:rFonts w:ascii="Helvetica" w:hAnsi="Helvetica"/>
          <w:sz w:val="22"/>
        </w:rPr>
      </w:pPr>
    </w:p>
    <w:p w:rsidR="00DD2179" w:rsidRPr="000D1522" w:rsidRDefault="00DD2179" w:rsidP="00CE10F2">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rsidR="00DD2179" w:rsidRPr="00FB038C" w:rsidRDefault="00DD2179" w:rsidP="00CE10F2">
      <w:pPr>
        <w:ind w:left="360"/>
        <w:rPr>
          <w:rFonts w:ascii="Helvetica" w:hAnsi="Helvetica"/>
          <w:sz w:val="22"/>
        </w:rPr>
      </w:pPr>
    </w:p>
    <w:p w:rsidR="00DD2179" w:rsidRDefault="00DD2179" w:rsidP="00A443BA">
      <w:pPr>
        <w:ind w:left="360"/>
        <w:rPr>
          <w:rFonts w:ascii="Helvetica" w:hAnsi="Helvetica"/>
          <w:sz w:val="22"/>
        </w:rPr>
      </w:pPr>
      <w:r w:rsidRPr="00A443BA">
        <w:rPr>
          <w:rFonts w:ascii="Helvetica" w:hAnsi="Helvetica"/>
          <w:sz w:val="22"/>
          <w:highlight w:val="yellow"/>
        </w:rPr>
        <w:t xml:space="preserve">Authors: These introductory statements are meant to be brief, both so that you </w:t>
      </w:r>
      <w:r>
        <w:rPr>
          <w:rFonts w:ascii="Helvetica" w:hAnsi="Helvetica"/>
          <w:sz w:val="22"/>
          <w:highlight w:val="yellow"/>
        </w:rPr>
        <w:t>have less difficulty saying them</w:t>
      </w:r>
      <w:r w:rsidRPr="00A443BA">
        <w:rPr>
          <w:rFonts w:ascii="Helvetica" w:hAnsi="Helvetica"/>
          <w:sz w:val="22"/>
          <w:highlight w:val="yellow"/>
        </w:rPr>
        <w:t xml:space="preserve"> </w:t>
      </w:r>
      <w:r>
        <w:rPr>
          <w:rFonts w:ascii="Helvetica" w:hAnsi="Helvetica"/>
          <w:sz w:val="22"/>
          <w:highlight w:val="yellow"/>
        </w:rPr>
        <w:t xml:space="preserve">smoothly </w:t>
      </w:r>
      <w:r w:rsidRPr="00A443BA">
        <w:rPr>
          <w:rFonts w:ascii="Helvetica" w:hAnsi="Helvetica"/>
          <w:sz w:val="22"/>
          <w:highlight w:val="yellow"/>
        </w:rPr>
        <w:t xml:space="preserve">on camera and also so as to get to the main part of the video a little sooner. Therefore I have edited your statements so that they are </w:t>
      </w:r>
      <w:r>
        <w:rPr>
          <w:rFonts w:ascii="Helvetica" w:hAnsi="Helvetica"/>
          <w:sz w:val="22"/>
          <w:highlight w:val="yellow"/>
        </w:rPr>
        <w:t xml:space="preserve">a little </w:t>
      </w:r>
      <w:r w:rsidRPr="00A443BA">
        <w:rPr>
          <w:rFonts w:ascii="Helvetica" w:hAnsi="Helvetica"/>
          <w:sz w:val="22"/>
          <w:highlight w:val="yellow"/>
        </w:rPr>
        <w:t>shorter. Also, the proposed sentence by Sanne Jansen of Lorkeers was a rep</w:t>
      </w:r>
      <w:r>
        <w:rPr>
          <w:rFonts w:ascii="Helvetica" w:hAnsi="Helvetica"/>
          <w:sz w:val="22"/>
          <w:highlight w:val="yellow"/>
        </w:rPr>
        <w:t>eat of the schematic narrative (</w:t>
      </w:r>
      <w:r w:rsidRPr="00A443BA">
        <w:rPr>
          <w:rFonts w:ascii="Helvetica" w:hAnsi="Helvetica"/>
          <w:sz w:val="22"/>
          <w:highlight w:val="yellow"/>
        </w:rPr>
        <w:t xml:space="preserve">which will have </w:t>
      </w:r>
      <w:r>
        <w:rPr>
          <w:rFonts w:ascii="Helvetica" w:hAnsi="Helvetica"/>
          <w:sz w:val="22"/>
          <w:highlight w:val="yellow"/>
        </w:rPr>
        <w:t xml:space="preserve">already </w:t>
      </w:r>
      <w:r w:rsidRPr="00A443BA">
        <w:rPr>
          <w:rFonts w:ascii="Helvetica" w:hAnsi="Helvetica"/>
          <w:sz w:val="22"/>
          <w:highlight w:val="yellow"/>
        </w:rPr>
        <w:t>been said</w:t>
      </w:r>
      <w:r>
        <w:rPr>
          <w:rFonts w:ascii="Helvetica" w:hAnsi="Helvetica"/>
          <w:sz w:val="22"/>
          <w:highlight w:val="yellow"/>
        </w:rPr>
        <w:t xml:space="preserve"> </w:t>
      </w:r>
      <w:r w:rsidRPr="00A443BA">
        <w:rPr>
          <w:rFonts w:ascii="Helvetica" w:hAnsi="Helvetica"/>
          <w:sz w:val="22"/>
          <w:highlight w:val="yellow"/>
        </w:rPr>
        <w:t>in the video</w:t>
      </w:r>
      <w:r>
        <w:rPr>
          <w:rFonts w:ascii="Helvetica" w:hAnsi="Helvetica"/>
          <w:sz w:val="22"/>
          <w:highlight w:val="yellow"/>
        </w:rPr>
        <w:t>), so</w:t>
      </w:r>
      <w:r w:rsidRPr="00A443BA">
        <w:rPr>
          <w:rFonts w:ascii="Helvetica" w:hAnsi="Helvetica"/>
          <w:sz w:val="22"/>
          <w:highlight w:val="yellow"/>
        </w:rPr>
        <w:t xml:space="preserve"> I moved a sentence</w:t>
      </w:r>
      <w:r>
        <w:rPr>
          <w:rFonts w:ascii="Helvetica" w:hAnsi="Helvetica"/>
          <w:sz w:val="22"/>
          <w:highlight w:val="yellow"/>
        </w:rPr>
        <w:t xml:space="preserve"> originally written for </w:t>
      </w:r>
      <w:r w:rsidRPr="00A443BA">
        <w:rPr>
          <w:rFonts w:ascii="Helvetica" w:hAnsi="Helvetica"/>
          <w:sz w:val="22"/>
          <w:highlight w:val="yellow"/>
        </w:rPr>
        <w:t xml:space="preserve">Dr. Chamuleau to </w:t>
      </w:r>
      <w:r>
        <w:rPr>
          <w:rFonts w:ascii="Helvetica" w:hAnsi="Helvetica"/>
          <w:sz w:val="22"/>
          <w:highlight w:val="yellow"/>
        </w:rPr>
        <w:t xml:space="preserve">his </w:t>
      </w:r>
      <w:r w:rsidRPr="002C12BB">
        <w:rPr>
          <w:rFonts w:ascii="Helvetica" w:hAnsi="Helvetica"/>
          <w:sz w:val="22"/>
          <w:highlight w:val="yellow"/>
        </w:rPr>
        <w:t xml:space="preserve">section. Please feel free to tweak the sentences so that you look and feel comfortable saying them, but please </w:t>
      </w:r>
      <w:r>
        <w:rPr>
          <w:rFonts w:ascii="Helvetica" w:hAnsi="Helvetica"/>
          <w:sz w:val="22"/>
          <w:highlight w:val="yellow"/>
        </w:rPr>
        <w:t>try not to add</w:t>
      </w:r>
      <w:r w:rsidRPr="002C12BB">
        <w:rPr>
          <w:rFonts w:ascii="Helvetica" w:hAnsi="Helvetica"/>
          <w:sz w:val="22"/>
          <w:highlight w:val="yellow"/>
        </w:rPr>
        <w:t xml:space="preserve"> to their length.</w:t>
      </w:r>
    </w:p>
    <w:p w:rsidR="00DD2179" w:rsidRPr="002943CD" w:rsidRDefault="00DD2179" w:rsidP="002943CD">
      <w:pPr>
        <w:numPr>
          <w:ilvl w:val="1"/>
          <w:numId w:val="9"/>
        </w:numPr>
        <w:spacing w:before="240"/>
        <w:jc w:val="both"/>
        <w:outlineLvl w:val="0"/>
        <w:rPr>
          <w:rFonts w:ascii="Helvetica" w:hAnsi="Helvetica" w:cs="Arial"/>
          <w:sz w:val="22"/>
          <w:szCs w:val="24"/>
        </w:rPr>
      </w:pPr>
      <w:r>
        <w:rPr>
          <w:rFonts w:ascii="Helvetica" w:hAnsi="Helvetica" w:cs="Arial"/>
          <w:sz w:val="22"/>
          <w:szCs w:val="24"/>
        </w:rPr>
        <w:t xml:space="preserve">Author name Pieter Doevendans: At the department of Cardiology at the UMC Utrecht, we strive to bring together different disciplines and industrial partners to create innovative therapies that can make a difference in the way we can treat our patients. </w:t>
      </w:r>
    </w:p>
    <w:p w:rsidR="00DD2179" w:rsidRPr="00627BB7" w:rsidRDefault="00DD2179" w:rsidP="00F75C6D">
      <w:pPr>
        <w:numPr>
          <w:ilvl w:val="1"/>
          <w:numId w:val="9"/>
        </w:numPr>
        <w:spacing w:before="240"/>
        <w:jc w:val="both"/>
        <w:outlineLvl w:val="0"/>
        <w:rPr>
          <w:rFonts w:ascii="Helvetica" w:hAnsi="Helvetica" w:cs="Arial"/>
          <w:sz w:val="22"/>
          <w:szCs w:val="24"/>
        </w:rPr>
      </w:pPr>
      <w:r w:rsidRPr="00627BB7">
        <w:rPr>
          <w:rFonts w:ascii="Helvetica" w:hAnsi="Helvetica" w:cs="Arial"/>
          <w:sz w:val="22"/>
          <w:szCs w:val="24"/>
        </w:rPr>
        <w:t>A</w:t>
      </w:r>
      <w:r>
        <w:rPr>
          <w:rFonts w:ascii="Helvetica" w:hAnsi="Helvetica" w:cs="Arial"/>
          <w:sz w:val="22"/>
          <w:szCs w:val="24"/>
        </w:rPr>
        <w:t xml:space="preserve">uthor name </w:t>
      </w:r>
      <w:r w:rsidRPr="00627BB7">
        <w:rPr>
          <w:rFonts w:ascii="Helvetica" w:hAnsi="Helvetica" w:cs="Arial"/>
          <w:sz w:val="22"/>
          <w:szCs w:val="24"/>
        </w:rPr>
        <w:t xml:space="preserve">Stefan Koudstaal:  </w:t>
      </w:r>
      <w:r>
        <w:rPr>
          <w:rFonts w:ascii="Helvetica" w:hAnsi="Helvetica" w:cs="Arial"/>
          <w:sz w:val="22"/>
          <w:szCs w:val="24"/>
        </w:rPr>
        <w:t>Our</w:t>
      </w:r>
      <w:r w:rsidRPr="00627BB7">
        <w:rPr>
          <w:rFonts w:ascii="Helvetica" w:hAnsi="Helvetica" w:cs="Arial"/>
          <w:sz w:val="22"/>
          <w:szCs w:val="24"/>
        </w:rPr>
        <w:t xml:space="preserve"> reproducible large animal model of myocardial infarction</w:t>
      </w:r>
      <w:r>
        <w:rPr>
          <w:rFonts w:ascii="Helvetica" w:hAnsi="Helvetica" w:cs="Arial"/>
          <w:sz w:val="22"/>
          <w:szCs w:val="24"/>
        </w:rPr>
        <w:t xml:space="preserve"> e</w:t>
      </w:r>
      <w:r w:rsidRPr="00627BB7">
        <w:rPr>
          <w:rFonts w:ascii="Helvetica" w:hAnsi="Helvetica" w:cs="Arial"/>
          <w:sz w:val="22"/>
          <w:szCs w:val="24"/>
        </w:rPr>
        <w:t xml:space="preserve">nables us to validate novel experimental therapies such as </w:t>
      </w:r>
      <w:r>
        <w:rPr>
          <w:rFonts w:ascii="Helvetica" w:hAnsi="Helvetica" w:cs="Arial"/>
          <w:sz w:val="22"/>
          <w:szCs w:val="24"/>
        </w:rPr>
        <w:t xml:space="preserve">cardiac </w:t>
      </w:r>
      <w:r w:rsidRPr="00627BB7">
        <w:rPr>
          <w:rFonts w:ascii="Helvetica" w:hAnsi="Helvetica" w:cs="Arial"/>
          <w:sz w:val="22"/>
          <w:szCs w:val="24"/>
        </w:rPr>
        <w:t>stem cell therapy</w:t>
      </w:r>
      <w:r>
        <w:rPr>
          <w:rFonts w:ascii="Helvetica" w:hAnsi="Helvetica" w:cs="Arial"/>
          <w:sz w:val="22"/>
          <w:szCs w:val="24"/>
        </w:rPr>
        <w:t>,</w:t>
      </w:r>
      <w:r w:rsidRPr="00627BB7">
        <w:rPr>
          <w:rFonts w:ascii="Helvetica" w:hAnsi="Helvetica" w:cs="Arial"/>
          <w:sz w:val="22"/>
          <w:szCs w:val="24"/>
        </w:rPr>
        <w:t xml:space="preserve"> and </w:t>
      </w:r>
      <w:r>
        <w:rPr>
          <w:rFonts w:ascii="Helvetica" w:hAnsi="Helvetica" w:cs="Arial"/>
          <w:sz w:val="22"/>
          <w:szCs w:val="24"/>
        </w:rPr>
        <w:t xml:space="preserve">to </w:t>
      </w:r>
      <w:r w:rsidRPr="00627BB7">
        <w:rPr>
          <w:rFonts w:ascii="Helvetica" w:hAnsi="Helvetica" w:cs="Arial"/>
          <w:sz w:val="22"/>
          <w:szCs w:val="24"/>
        </w:rPr>
        <w:t xml:space="preserve">test its safety and efficacy in pigs that closely mimic the human heart </w:t>
      </w:r>
      <w:r>
        <w:rPr>
          <w:rFonts w:ascii="Helvetica" w:hAnsi="Helvetica" w:cs="Arial"/>
          <w:sz w:val="22"/>
          <w:szCs w:val="24"/>
        </w:rPr>
        <w:t>in terms of size and</w:t>
      </w:r>
      <w:r w:rsidRPr="00627BB7">
        <w:rPr>
          <w:rFonts w:ascii="Helvetica" w:hAnsi="Helvetica" w:cs="Arial"/>
          <w:sz w:val="22"/>
          <w:szCs w:val="24"/>
        </w:rPr>
        <w:t xml:space="preserve"> hemodynamics. </w:t>
      </w:r>
    </w:p>
    <w:p w:rsidR="00DD2179" w:rsidRPr="004D61B8" w:rsidRDefault="00DD2179" w:rsidP="00CE10F2">
      <w:pPr>
        <w:numPr>
          <w:ilvl w:val="1"/>
          <w:numId w:val="9"/>
        </w:numPr>
        <w:spacing w:before="240"/>
        <w:jc w:val="both"/>
        <w:outlineLvl w:val="0"/>
        <w:rPr>
          <w:rFonts w:ascii="Helvetica" w:hAnsi="Helvetica" w:cs="Arial"/>
          <w:sz w:val="22"/>
          <w:szCs w:val="24"/>
        </w:rPr>
      </w:pPr>
      <w:r w:rsidRPr="004D61B8">
        <w:rPr>
          <w:rFonts w:ascii="Helvetica" w:hAnsi="Helvetica" w:cs="Arial"/>
          <w:sz w:val="22"/>
          <w:szCs w:val="24"/>
        </w:rPr>
        <w:t xml:space="preserve">Author name </w:t>
      </w:r>
      <w:r>
        <w:rPr>
          <w:rFonts w:ascii="Helvetica" w:hAnsi="Helvetica" w:cs="Arial"/>
          <w:sz w:val="22"/>
          <w:szCs w:val="24"/>
        </w:rPr>
        <w:t>Steven Chamuleau</w:t>
      </w:r>
      <w:r w:rsidRPr="004D61B8">
        <w:rPr>
          <w:rFonts w:ascii="Helvetica" w:hAnsi="Helvetica" w:cs="Arial"/>
          <w:sz w:val="22"/>
          <w:szCs w:val="24"/>
        </w:rPr>
        <w:t>: This method</w:t>
      </w:r>
      <w:r>
        <w:rPr>
          <w:rFonts w:ascii="Helvetica" w:hAnsi="Helvetica" w:cs="Arial"/>
          <w:sz w:val="22"/>
          <w:szCs w:val="24"/>
        </w:rPr>
        <w:t xml:space="preserve"> </w:t>
      </w:r>
      <w:r w:rsidRPr="004D61B8">
        <w:rPr>
          <w:rFonts w:ascii="Helvetica" w:hAnsi="Helvetica" w:cs="Arial"/>
          <w:sz w:val="22"/>
          <w:szCs w:val="24"/>
        </w:rPr>
        <w:t xml:space="preserve">can help answer key questions in the </w:t>
      </w:r>
      <w:r>
        <w:rPr>
          <w:rFonts w:ascii="Helvetica" w:hAnsi="Helvetica" w:cs="Arial"/>
          <w:sz w:val="22"/>
          <w:szCs w:val="24"/>
        </w:rPr>
        <w:t>cardioregenerative research field such as determining which upcoming and promising drugs and therapies are effective in a large animal model, bridging the gap between basic research and clinical patient care</w:t>
      </w:r>
      <w:r w:rsidRPr="004D61B8">
        <w:rPr>
          <w:rFonts w:ascii="Helvetica" w:hAnsi="Helvetica" w:cs="Arial"/>
          <w:sz w:val="22"/>
          <w:szCs w:val="24"/>
        </w:rPr>
        <w:t>.</w:t>
      </w:r>
      <w:r>
        <w:rPr>
          <w:rFonts w:ascii="Helvetica" w:hAnsi="Helvetica" w:cs="Arial"/>
          <w:sz w:val="22"/>
          <w:szCs w:val="24"/>
        </w:rPr>
        <w:t xml:space="preserve"> </w:t>
      </w:r>
    </w:p>
    <w:p w:rsidR="00DD2179" w:rsidRPr="004D61B8" w:rsidRDefault="00DD2179" w:rsidP="00CE10F2">
      <w:pPr>
        <w:numPr>
          <w:ilvl w:val="1"/>
          <w:numId w:val="9"/>
        </w:numPr>
        <w:spacing w:before="240"/>
        <w:jc w:val="both"/>
        <w:outlineLvl w:val="0"/>
        <w:rPr>
          <w:rFonts w:ascii="Helvetica" w:hAnsi="Helvetica" w:cs="Arial"/>
          <w:sz w:val="22"/>
          <w:szCs w:val="24"/>
        </w:rPr>
      </w:pPr>
      <w:r w:rsidRPr="004D61B8">
        <w:rPr>
          <w:rFonts w:ascii="Helvetica" w:hAnsi="Helvetica" w:cs="Arial"/>
          <w:sz w:val="22"/>
          <w:szCs w:val="24"/>
        </w:rPr>
        <w:t xml:space="preserve">Author name </w:t>
      </w:r>
      <w:r>
        <w:rPr>
          <w:rFonts w:ascii="Helvetica" w:hAnsi="Helvetica" w:cs="Arial"/>
          <w:sz w:val="22"/>
          <w:szCs w:val="24"/>
        </w:rPr>
        <w:t>Sanne Jansen of Lorkeers</w:t>
      </w:r>
      <w:r w:rsidRPr="004D61B8">
        <w:rPr>
          <w:rFonts w:ascii="Helvetica" w:hAnsi="Helvetica" w:cs="Arial"/>
          <w:sz w:val="22"/>
          <w:szCs w:val="24"/>
        </w:rPr>
        <w:t>:</w:t>
      </w:r>
      <w:r>
        <w:rPr>
          <w:rFonts w:ascii="Helvetica" w:hAnsi="Helvetica" w:cs="Arial"/>
          <w:sz w:val="22"/>
          <w:szCs w:val="24"/>
        </w:rPr>
        <w:t xml:space="preserve"> Translational medicine is crucial to fully exploit the discovery of new mechanistic insights and bring promising new treatments one step closer to be tested in clinical trials.</w:t>
      </w:r>
      <w:r w:rsidRPr="004D61B8">
        <w:rPr>
          <w:rFonts w:ascii="Helvetica" w:hAnsi="Helvetica" w:cs="Arial"/>
          <w:sz w:val="22"/>
          <w:szCs w:val="24"/>
        </w:rPr>
        <w:t xml:space="preserve"> </w:t>
      </w:r>
      <w:r w:rsidRPr="008C5898">
        <w:rPr>
          <w:rFonts w:ascii="Helvetica" w:hAnsi="Helvetica" w:cs="Arial"/>
          <w:strike/>
          <w:sz w:val="22"/>
          <w:szCs w:val="24"/>
        </w:rPr>
        <w:t>In this video, we demonstrate a method to induce an MI by inflating an intracoronary balloon in the left anterior descending coronary artery after the first diagonal branch. We show several techniques to measure cardiac function and hemodynamics as well a microvascular resistance based on simultaneously measured intracoronary flow and pressure and cardiac magnetic imaging</w:t>
      </w:r>
      <w:r>
        <w:rPr>
          <w:rFonts w:ascii="Helvetica" w:hAnsi="Helvetica" w:cs="Arial"/>
          <w:sz w:val="22"/>
          <w:szCs w:val="24"/>
        </w:rPr>
        <w:t xml:space="preserve">. </w:t>
      </w:r>
    </w:p>
    <w:p w:rsidR="00DD2179" w:rsidRPr="00FB038C" w:rsidRDefault="00DD2179" w:rsidP="00CE10F2">
      <w:pPr>
        <w:rPr>
          <w:rFonts w:ascii="Helvetica" w:hAnsi="Helvetica"/>
          <w:i/>
          <w:sz w:val="22"/>
        </w:rPr>
      </w:pPr>
    </w:p>
    <w:p w:rsidR="00DD2179" w:rsidRPr="00FB038C" w:rsidRDefault="00DD2179" w:rsidP="00CE10F2">
      <w:pPr>
        <w:ind w:left="792"/>
        <w:rPr>
          <w:rFonts w:ascii="Helvetica" w:hAnsi="Helvetica"/>
          <w:sz w:val="22"/>
        </w:rPr>
      </w:pPr>
    </w:p>
    <w:p w:rsidR="00DD2179" w:rsidRPr="00797737" w:rsidRDefault="00DD2179" w:rsidP="00797737">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rsidR="00DD2179" w:rsidRPr="00E54135" w:rsidRDefault="00DD2179" w:rsidP="00411468">
      <w:pPr>
        <w:pStyle w:val="aSection"/>
      </w:pPr>
      <w:r>
        <w:t>Transthoracic E</w:t>
      </w:r>
      <w:r w:rsidRPr="00E54135">
        <w:t>chocardiography</w:t>
      </w:r>
    </w:p>
    <w:p w:rsidR="00DD2179" w:rsidRDefault="00DD2179" w:rsidP="00411468">
      <w:pPr>
        <w:pStyle w:val="aStep"/>
        <w:rPr>
          <w:bCs/>
        </w:rPr>
      </w:pPr>
      <w:r>
        <w:rPr>
          <w:bCs/>
        </w:rPr>
        <w:t xml:space="preserve">Following sedation and anesthesia, place the pig on a ventilator, and prepare the animal as described in the text protocol. </w:t>
      </w:r>
    </w:p>
    <w:p w:rsidR="00DD2179" w:rsidRDefault="00DD2179" w:rsidP="00F33756">
      <w:pPr>
        <w:pStyle w:val="aStep"/>
        <w:numPr>
          <w:ilvl w:val="2"/>
          <w:numId w:val="12"/>
        </w:numPr>
        <w:rPr>
          <w:bCs/>
        </w:rPr>
      </w:pPr>
      <w:r w:rsidRPr="00162723">
        <w:rPr>
          <w:bCs/>
        </w:rPr>
        <w:t>WID: Show as much of the surgical suite as possible</w:t>
      </w:r>
      <w:r>
        <w:rPr>
          <w:bCs/>
        </w:rPr>
        <w:t>, as Talent brings the anesthetized pig to the operating table.</w:t>
      </w:r>
    </w:p>
    <w:p w:rsidR="00DD2179" w:rsidRDefault="00DD2179" w:rsidP="00F33756">
      <w:pPr>
        <w:pStyle w:val="aStep"/>
        <w:numPr>
          <w:ilvl w:val="2"/>
          <w:numId w:val="12"/>
        </w:numPr>
        <w:rPr>
          <w:bCs/>
        </w:rPr>
      </w:pPr>
      <w:r w:rsidRPr="00162723">
        <w:rPr>
          <w:bCs/>
        </w:rPr>
        <w:t xml:space="preserve">MED: Talent places the pig </w:t>
      </w:r>
      <w:r>
        <w:rPr>
          <w:bCs/>
        </w:rPr>
        <w:t>on a ventilator. (TEXT overlay: See the text protocol for surgical preparation details.)</w:t>
      </w:r>
    </w:p>
    <w:p w:rsidR="00DD2179" w:rsidRPr="00444C66" w:rsidRDefault="00DD2179" w:rsidP="00411468">
      <w:pPr>
        <w:pStyle w:val="aStep"/>
        <w:rPr>
          <w:bCs/>
        </w:rPr>
      </w:pPr>
      <w:r w:rsidRPr="000B678C">
        <w:t xml:space="preserve">To obtain a baseline echocardiogram, place the animal in the right lateral position. Orient and obtain </w:t>
      </w:r>
      <w:r>
        <w:t xml:space="preserve">a </w:t>
      </w:r>
      <w:r w:rsidRPr="000B678C">
        <w:t>parasternal long axis view in 2D</w:t>
      </w:r>
      <w:r>
        <w:t xml:space="preserve"> </w:t>
      </w:r>
      <w:r w:rsidRPr="000B678C">
        <w:t xml:space="preserve">mode, and determine the left ventricular dimensions at end diastole and end systole in M-mode. </w:t>
      </w:r>
    </w:p>
    <w:p w:rsidR="00DD2179" w:rsidRDefault="00DD2179" w:rsidP="00444C66">
      <w:pPr>
        <w:pStyle w:val="aStep"/>
        <w:numPr>
          <w:ilvl w:val="2"/>
          <w:numId w:val="12"/>
        </w:numPr>
        <w:rPr>
          <w:bCs/>
        </w:rPr>
      </w:pPr>
      <w:r>
        <w:rPr>
          <w:bCs/>
        </w:rPr>
        <w:t>WID: Talents place the pig in the right lateral position. End with a clear shot of the animal’s position.</w:t>
      </w:r>
    </w:p>
    <w:p w:rsidR="00DD2179" w:rsidRDefault="00DD2179" w:rsidP="00444C66">
      <w:pPr>
        <w:pStyle w:val="aStep"/>
        <w:numPr>
          <w:ilvl w:val="2"/>
          <w:numId w:val="12"/>
        </w:numPr>
        <w:rPr>
          <w:bCs/>
        </w:rPr>
      </w:pPr>
      <w:r>
        <w:rPr>
          <w:bCs/>
        </w:rPr>
        <w:t>MED: Talent uses echo probe to obtain a parasternal long axis view in 2D. If possible show a monitor in the background showing the echocardiogram in real-time.</w:t>
      </w:r>
    </w:p>
    <w:p w:rsidR="00DD2179" w:rsidRPr="00162723" w:rsidRDefault="00DD2179" w:rsidP="00444C66">
      <w:pPr>
        <w:pStyle w:val="aStep"/>
        <w:numPr>
          <w:ilvl w:val="2"/>
          <w:numId w:val="12"/>
        </w:numPr>
        <w:rPr>
          <w:bCs/>
        </w:rPr>
      </w:pPr>
      <w:r>
        <w:rPr>
          <w:bCs/>
        </w:rPr>
        <w:t xml:space="preserve">SCREEN </w:t>
      </w:r>
      <w:r w:rsidRPr="00661D09">
        <w:rPr>
          <w:bCs/>
          <w:strike/>
        </w:rPr>
        <w:t>(or MED over the shoulder)</w:t>
      </w:r>
      <w:r w:rsidRPr="00661D09">
        <w:rPr>
          <w:bCs/>
          <w:highlight w:val="yellow"/>
        </w:rPr>
        <w:t>(Shot not taken):</w:t>
      </w:r>
      <w:r w:rsidRPr="00661D09">
        <w:rPr>
          <w:bCs/>
        </w:rPr>
        <w:t xml:space="preserve"> </w:t>
      </w:r>
      <w:r>
        <w:rPr>
          <w:bCs/>
        </w:rPr>
        <w:t>Baseline M-mode echocardiogram, Talent uses cursor to measure the left ventricular dimensions at end diastole and end systole.</w:t>
      </w:r>
    </w:p>
    <w:p w:rsidR="00DD2179" w:rsidRPr="00444C66" w:rsidRDefault="00DD2179" w:rsidP="00411468">
      <w:pPr>
        <w:pStyle w:val="aStep"/>
        <w:rPr>
          <w:bCs/>
        </w:rPr>
      </w:pPr>
      <w:r w:rsidRPr="000B678C">
        <w:t>Rotate the echo probe 90</w:t>
      </w:r>
      <w:r w:rsidRPr="000B678C">
        <w:rPr>
          <w:color w:val="000000"/>
        </w:rPr>
        <w:t xml:space="preserve">° clockwise while maintaining its parasternal position to acquire the </w:t>
      </w:r>
      <w:r w:rsidRPr="000B678C">
        <w:t xml:space="preserve">left ventricular </w:t>
      </w:r>
      <w:r w:rsidRPr="000B678C">
        <w:rPr>
          <w:color w:val="000000"/>
        </w:rPr>
        <w:t>short axis views at the levels of the mitral valve.</w:t>
      </w:r>
      <w:r>
        <w:rPr>
          <w:color w:val="000000"/>
        </w:rPr>
        <w:t xml:space="preserve"> </w:t>
      </w:r>
      <w:r w:rsidRPr="000B678C">
        <w:rPr>
          <w:color w:val="000000"/>
        </w:rPr>
        <w:t xml:space="preserve"> </w:t>
      </w:r>
      <w:r w:rsidRPr="008E2DFA">
        <w:rPr>
          <w:color w:val="FF0000"/>
        </w:rPr>
        <w:t>Optionally,</w:t>
      </w:r>
      <w:r>
        <w:rPr>
          <w:color w:val="000000"/>
        </w:rPr>
        <w:t xml:space="preserve"> p</w:t>
      </w:r>
      <w:r w:rsidRPr="000B678C">
        <w:rPr>
          <w:color w:val="000000"/>
        </w:rPr>
        <w:t>lace the echo probe one or two intercostal spaces lower to obtain the short axis view of the papillary muscle and apex.</w:t>
      </w:r>
    </w:p>
    <w:p w:rsidR="00DD2179" w:rsidRPr="00661D09" w:rsidRDefault="00DD2179" w:rsidP="00444C66">
      <w:pPr>
        <w:pStyle w:val="aStep"/>
        <w:numPr>
          <w:ilvl w:val="2"/>
          <w:numId w:val="12"/>
        </w:numPr>
        <w:rPr>
          <w:bCs/>
          <w:highlight w:val="yellow"/>
        </w:rPr>
      </w:pPr>
      <w:r>
        <w:rPr>
          <w:color w:val="000000"/>
        </w:rPr>
        <w:t xml:space="preserve">MED: Talent rotates the echo probe 90 degrees clockwise while maintaining the parasternal position. Show monitor in background with echocardiogram displayed. </w:t>
      </w:r>
      <w:r w:rsidRPr="00661D09">
        <w:rPr>
          <w:color w:val="000000"/>
          <w:highlight w:val="yellow"/>
        </w:rPr>
        <w:t>(Scene 2.2.3 was written on the slate</w:t>
      </w:r>
      <w:r>
        <w:rPr>
          <w:color w:val="000000"/>
          <w:highlight w:val="yellow"/>
        </w:rPr>
        <w:t>, take 2 is the best one</w:t>
      </w:r>
      <w:r w:rsidRPr="00661D09">
        <w:rPr>
          <w:color w:val="000000"/>
          <w:highlight w:val="yellow"/>
        </w:rPr>
        <w:t>)</w:t>
      </w:r>
    </w:p>
    <w:p w:rsidR="00DD2179" w:rsidRPr="000053E1" w:rsidRDefault="00DD2179" w:rsidP="00444C66">
      <w:pPr>
        <w:pStyle w:val="aStep"/>
        <w:numPr>
          <w:ilvl w:val="2"/>
          <w:numId w:val="12"/>
        </w:numPr>
        <w:rPr>
          <w:bCs/>
        </w:rPr>
      </w:pPr>
      <w:r>
        <w:rPr>
          <w:color w:val="000000"/>
        </w:rPr>
        <w:t xml:space="preserve">CU: Talent moves the echo probe two intercostal spaces lower (so as to obtain the short axis view of the papillary muscle and apex). </w:t>
      </w:r>
    </w:p>
    <w:p w:rsidR="00DD2179" w:rsidRPr="00E54135" w:rsidRDefault="00DD2179" w:rsidP="00411468">
      <w:pPr>
        <w:pStyle w:val="aSection"/>
      </w:pPr>
      <w:r>
        <w:t>Surgical P</w:t>
      </w:r>
      <w:r w:rsidRPr="00E54135">
        <w:t>reparation</w:t>
      </w:r>
      <w:r>
        <w:t xml:space="preserve"> and Vascular A</w:t>
      </w:r>
      <w:r w:rsidRPr="00E54135">
        <w:t>ccess</w:t>
      </w:r>
    </w:p>
    <w:p w:rsidR="00DD2179" w:rsidRDefault="00DD2179" w:rsidP="00411468">
      <w:pPr>
        <w:pStyle w:val="aStep"/>
      </w:pPr>
      <w:r>
        <w:t>After disinfecting</w:t>
      </w:r>
      <w:r w:rsidRPr="00E54135">
        <w:t xml:space="preserve"> the surgical areas with 2%</w:t>
      </w:r>
      <w:r>
        <w:t xml:space="preserve"> </w:t>
      </w:r>
      <w:r w:rsidRPr="00E54135">
        <w:t>iodine</w:t>
      </w:r>
      <w:r>
        <w:t>, drape the non-sterile areas with sterile surgical drapes</w:t>
      </w:r>
      <w:r w:rsidRPr="00E54135">
        <w:t>.</w:t>
      </w:r>
    </w:p>
    <w:p w:rsidR="00DD2179" w:rsidRPr="00661D09" w:rsidRDefault="00DD2179" w:rsidP="00444C66">
      <w:pPr>
        <w:pStyle w:val="aStep"/>
        <w:numPr>
          <w:ilvl w:val="2"/>
          <w:numId w:val="12"/>
        </w:numPr>
        <w:rPr>
          <w:highlight w:val="yellow"/>
        </w:rPr>
      </w:pPr>
      <w:r>
        <w:t xml:space="preserve">WID: Talent disinfects the surgical areas with iodine and drapes the non-sterile areas. </w:t>
      </w:r>
      <w:r w:rsidRPr="00661D09">
        <w:rPr>
          <w:highlight w:val="yellow"/>
        </w:rPr>
        <w:t>(3.1.1.B, take 1 covers the draping of the non-sterile areas)</w:t>
      </w:r>
    </w:p>
    <w:p w:rsidR="00DD2179" w:rsidRDefault="00DD2179" w:rsidP="00411468">
      <w:pPr>
        <w:pStyle w:val="aStep"/>
      </w:pPr>
      <w:r>
        <w:t xml:space="preserve">Begin the surgery with </w:t>
      </w:r>
      <w:r w:rsidRPr="00E54135">
        <w:t>a</w:t>
      </w:r>
      <w:r>
        <w:t xml:space="preserve"> 15 cm</w:t>
      </w:r>
      <w:r w:rsidRPr="00E54135">
        <w:t xml:space="preserve"> medial incision in the </w:t>
      </w:r>
      <w:r w:rsidRPr="00CC296A">
        <w:t xml:space="preserve">neck. </w:t>
      </w:r>
      <w:r>
        <w:t xml:space="preserve">Cut along and beyond </w:t>
      </w:r>
      <w:r w:rsidRPr="00CC296A">
        <w:t>the linea alba to minimize muscle damage</w:t>
      </w:r>
      <w:r>
        <w:t>,</w:t>
      </w:r>
      <w:r w:rsidRPr="00CC296A">
        <w:t xml:space="preserve"> and bluntly approach the carotid artery and internal jugular vein next to the trachea.</w:t>
      </w:r>
    </w:p>
    <w:p w:rsidR="00DD2179" w:rsidRDefault="00DD2179" w:rsidP="00661D09">
      <w:pPr>
        <w:pStyle w:val="aStep"/>
        <w:numPr>
          <w:ilvl w:val="0"/>
          <w:numId w:val="0"/>
        </w:numPr>
        <w:ind w:left="1080"/>
      </w:pPr>
      <w:r w:rsidRPr="00661D09">
        <w:rPr>
          <w:highlight w:val="yellow"/>
        </w:rPr>
        <w:t xml:space="preserve">3.2.1.A: new shot: </w:t>
      </w:r>
      <w:r>
        <w:rPr>
          <w:highlight w:val="yellow"/>
        </w:rPr>
        <w:t>MED: T</w:t>
      </w:r>
      <w:r w:rsidRPr="00661D09">
        <w:rPr>
          <w:highlight w:val="yellow"/>
        </w:rPr>
        <w:t>alent ca</w:t>
      </w:r>
      <w:r>
        <w:rPr>
          <w:highlight w:val="yellow"/>
        </w:rPr>
        <w:t>n</w:t>
      </w:r>
      <w:r w:rsidRPr="00661D09">
        <w:rPr>
          <w:highlight w:val="yellow"/>
        </w:rPr>
        <w:t>nulates a small artery in the hind</w:t>
      </w:r>
      <w:r>
        <w:rPr>
          <w:highlight w:val="yellow"/>
        </w:rPr>
        <w:t xml:space="preserve"> </w:t>
      </w:r>
      <w:r w:rsidRPr="00661D09">
        <w:rPr>
          <w:highlight w:val="yellow"/>
        </w:rPr>
        <w:t>limb of the pig for continuous registration of hemodynamics (i.e. arterial blood pressure)</w:t>
      </w:r>
    </w:p>
    <w:p w:rsidR="00DD2179" w:rsidRDefault="00DD2179" w:rsidP="00661D09">
      <w:pPr>
        <w:pStyle w:val="aStep"/>
        <w:numPr>
          <w:ilvl w:val="2"/>
          <w:numId w:val="12"/>
        </w:numPr>
      </w:pPr>
      <w:r>
        <w:t>MED: Talent uses scalpel to make a 15 cm medial incision in neck</w:t>
      </w:r>
    </w:p>
    <w:p w:rsidR="00DD2179" w:rsidRDefault="00DD2179" w:rsidP="00444C66">
      <w:pPr>
        <w:pStyle w:val="aStep"/>
        <w:numPr>
          <w:ilvl w:val="2"/>
          <w:numId w:val="12"/>
        </w:numPr>
      </w:pPr>
      <w:r>
        <w:t xml:space="preserve">CU: Talent cuts along the linea alba and uses a blunt approach to the carotid artery and internal jugular vein. At the end, Talent uses pointer or forceps to point to the carotid artery, then the internal jugular vein, then the trachea. (Videographer: Please record audio for identification.) (Video Editor: Add labels and arrows as Talent points to the carotid artery, the internal jugular vein, </w:t>
      </w:r>
      <w:r w:rsidRPr="00383C03">
        <w:rPr>
          <w:strike/>
        </w:rPr>
        <w:t>and the trachea</w:t>
      </w:r>
      <w:r>
        <w:t xml:space="preserve">. </w:t>
      </w:r>
      <w:r w:rsidRPr="00383C03">
        <w:rPr>
          <w:highlight w:val="yellow"/>
        </w:rPr>
        <w:t>Trachea is not visible during this procedure</w:t>
      </w:r>
      <w:r>
        <w:t>)</w:t>
      </w:r>
    </w:p>
    <w:p w:rsidR="00DD2179" w:rsidRDefault="00DD2179" w:rsidP="00411468">
      <w:pPr>
        <w:pStyle w:val="aStep"/>
      </w:pPr>
      <w:r w:rsidRPr="00E22BED">
        <w:t>Carefully isolate the carotid artery and internal jugular vein</w:t>
      </w:r>
      <w:r>
        <w:t xml:space="preserve">, being careful not to damage </w:t>
      </w:r>
      <w:r w:rsidRPr="00E22BED">
        <w:t xml:space="preserve">the vagal nerve. Place vicryl 2-0 sutures around both vessels to gain vessel control. </w:t>
      </w:r>
    </w:p>
    <w:p w:rsidR="00DD2179" w:rsidRDefault="00DD2179" w:rsidP="00444C66">
      <w:pPr>
        <w:pStyle w:val="aStep"/>
        <w:numPr>
          <w:ilvl w:val="2"/>
          <w:numId w:val="12"/>
        </w:numPr>
      </w:pPr>
      <w:r>
        <w:t>CU: Talent isolates the carotid artery and internal jugular vein. Talent points to the undamaged vagal nerve. (Video Editor: add label and arrow pointing to vagal nerve.)</w:t>
      </w:r>
    </w:p>
    <w:p w:rsidR="00DD2179" w:rsidRDefault="00DD2179" w:rsidP="00444C66">
      <w:pPr>
        <w:pStyle w:val="aStep"/>
        <w:numPr>
          <w:ilvl w:val="2"/>
          <w:numId w:val="12"/>
        </w:numPr>
      </w:pPr>
      <w:r>
        <w:t xml:space="preserve">CU: Talent </w:t>
      </w:r>
      <w:r w:rsidRPr="00383C03">
        <w:rPr>
          <w:highlight w:val="yellow"/>
        </w:rPr>
        <w:t>approaches</w:t>
      </w:r>
      <w:r>
        <w:t xml:space="preserve"> the carotid and internal jugular and places sutures around them.</w:t>
      </w:r>
    </w:p>
    <w:p w:rsidR="00DD2179" w:rsidRDefault="00DD2179" w:rsidP="008E2DFA">
      <w:pPr>
        <w:pStyle w:val="aStep"/>
        <w:numPr>
          <w:ilvl w:val="1"/>
          <w:numId w:val="27"/>
        </w:numPr>
      </w:pPr>
      <w:r w:rsidRPr="008E2DFA">
        <w:rPr>
          <w:highlight w:val="green"/>
        </w:rPr>
        <w:t>[order switch]</w:t>
      </w:r>
      <w:r>
        <w:t xml:space="preserve"> </w:t>
      </w:r>
      <w:r w:rsidRPr="00E22BED">
        <w:t xml:space="preserve">Then cannulate the jugular vein with a 9F sheath also using the Seldinger technique. </w:t>
      </w:r>
      <w:r>
        <w:t>M</w:t>
      </w:r>
      <w:r w:rsidRPr="00E22BED">
        <w:t xml:space="preserve">ake sure the vein is ligated </w:t>
      </w:r>
      <w:r>
        <w:t>b</w:t>
      </w:r>
      <w:r w:rsidRPr="00E22BED">
        <w:t>efore securing the sheath.</w:t>
      </w:r>
    </w:p>
    <w:p w:rsidR="00DD2179" w:rsidRDefault="00DD2179" w:rsidP="008E2DFA">
      <w:pPr>
        <w:pStyle w:val="aStep"/>
        <w:numPr>
          <w:ilvl w:val="0"/>
          <w:numId w:val="0"/>
        </w:numPr>
        <w:ind w:left="1440" w:hanging="720"/>
      </w:pPr>
      <w:r>
        <w:t>3.5.1</w:t>
      </w:r>
      <w:r>
        <w:tab/>
        <w:t>CU: Talent cannulates the jugular vein with a 9F sheath using the Seldinger technique. Talent checks that the vein is ligated, then secures the sheath.</w:t>
      </w:r>
    </w:p>
    <w:p w:rsidR="00DD2179" w:rsidRDefault="00DD2179" w:rsidP="00411468">
      <w:pPr>
        <w:pStyle w:val="aStep"/>
      </w:pPr>
      <w:r>
        <w:t>Next, cann</w:t>
      </w:r>
      <w:r w:rsidRPr="00E22BED">
        <w:t xml:space="preserve">ulate the internal carotid artery with an 8F sheath using the Seldinger technique. Fix the sheath to the artery, making sure that the artery is not fully occluded by the suture. </w:t>
      </w:r>
    </w:p>
    <w:p w:rsidR="00DD2179" w:rsidRDefault="00DD2179" w:rsidP="00444C66">
      <w:pPr>
        <w:pStyle w:val="aStep"/>
        <w:numPr>
          <w:ilvl w:val="2"/>
          <w:numId w:val="12"/>
        </w:numPr>
      </w:pPr>
      <w:r>
        <w:t xml:space="preserve">CU: Talent cannulates the internal carotid with a 8F sheath using the Seldinger technique, then fixes the sheath to the artery. Then Talent checks to be sure that the artery is not occluded. </w:t>
      </w:r>
    </w:p>
    <w:p w:rsidR="00DD2179" w:rsidRPr="00E54135" w:rsidRDefault="00DD2179" w:rsidP="00411468">
      <w:pPr>
        <w:pStyle w:val="aSection"/>
      </w:pPr>
      <w:r>
        <w:t>Invasive Pressure Volume Loop A</w:t>
      </w:r>
      <w:r w:rsidRPr="00E54135">
        <w:t>nalysis</w:t>
      </w:r>
    </w:p>
    <w:p w:rsidR="00DD2179" w:rsidRPr="00444C66" w:rsidRDefault="00DD2179" w:rsidP="00411468">
      <w:pPr>
        <w:pStyle w:val="aStep"/>
        <w:rPr>
          <w:bCs/>
        </w:rPr>
      </w:pPr>
      <w:r w:rsidRPr="00096E42">
        <w:t xml:space="preserve">The next step is to insert a Swann-Ganz catheter via the previously placed sheath into the internal jugular vein. </w:t>
      </w:r>
    </w:p>
    <w:p w:rsidR="00DD2179" w:rsidRPr="00C11BC7" w:rsidRDefault="00DD2179" w:rsidP="00444C66">
      <w:pPr>
        <w:pStyle w:val="aStep"/>
        <w:numPr>
          <w:ilvl w:val="2"/>
          <w:numId w:val="12"/>
        </w:numPr>
        <w:rPr>
          <w:bCs/>
        </w:rPr>
      </w:pPr>
      <w:r>
        <w:rPr>
          <w:bCs/>
        </w:rPr>
        <w:t>WID or MED: Talent at surgical table, picks up the Swann-Ganz catheter.</w:t>
      </w:r>
    </w:p>
    <w:p w:rsidR="00DD2179" w:rsidRPr="00C11BC7" w:rsidRDefault="00DD2179" w:rsidP="00444C66">
      <w:pPr>
        <w:pStyle w:val="aStep"/>
        <w:numPr>
          <w:ilvl w:val="2"/>
          <w:numId w:val="12"/>
        </w:numPr>
        <w:rPr>
          <w:bCs/>
        </w:rPr>
      </w:pPr>
      <w:r>
        <w:t>CU: Talent inserts a Swann-Ganz catheter into the internal jugular vein.</w:t>
      </w:r>
    </w:p>
    <w:p w:rsidR="00DD2179" w:rsidRPr="00444C66" w:rsidRDefault="00DD2179" w:rsidP="00411468">
      <w:pPr>
        <w:pStyle w:val="aStep"/>
        <w:rPr>
          <w:bCs/>
        </w:rPr>
      </w:pPr>
      <w:r w:rsidRPr="00096E42">
        <w:t xml:space="preserve">Then connect a cardiac output device to the part of the Swann-Ganz that culminates in the proximal lumen. </w:t>
      </w:r>
    </w:p>
    <w:p w:rsidR="00DD2179" w:rsidRPr="00C11BC7" w:rsidRDefault="00DD2179" w:rsidP="00444C66">
      <w:pPr>
        <w:pStyle w:val="aStep"/>
        <w:numPr>
          <w:ilvl w:val="2"/>
          <w:numId w:val="12"/>
        </w:numPr>
        <w:rPr>
          <w:bCs/>
        </w:rPr>
      </w:pPr>
      <w:r>
        <w:t>MED: Talent connects a cardiac output device to the part of the SG that culminates in the proximal lumen.</w:t>
      </w:r>
    </w:p>
    <w:p w:rsidR="00DD2179" w:rsidRPr="00444C66" w:rsidRDefault="00DD2179" w:rsidP="00411468">
      <w:pPr>
        <w:pStyle w:val="aStep"/>
        <w:rPr>
          <w:bCs/>
        </w:rPr>
      </w:pPr>
      <w:r>
        <w:t>Now, i</w:t>
      </w:r>
      <w:r w:rsidRPr="00B73007">
        <w:t>nject</w:t>
      </w:r>
      <w:r w:rsidRPr="00096E42">
        <w:t xml:space="preserve"> 5 mL of 0.9% saline into the proximal lumen of the Swann-Ganz and measure cardiac output. </w:t>
      </w:r>
      <w:r>
        <w:t>R</w:t>
      </w:r>
      <w:r w:rsidRPr="00096E42">
        <w:t xml:space="preserve">epeat this </w:t>
      </w:r>
      <w:r>
        <w:t>two more</w:t>
      </w:r>
      <w:r w:rsidRPr="00096E42">
        <w:t xml:space="preserve"> times and average the indices.</w:t>
      </w:r>
    </w:p>
    <w:p w:rsidR="00DD2179" w:rsidRDefault="00DD2179" w:rsidP="00444C66">
      <w:pPr>
        <w:pStyle w:val="aStep"/>
        <w:numPr>
          <w:ilvl w:val="2"/>
          <w:numId w:val="12"/>
        </w:numPr>
        <w:rPr>
          <w:bCs/>
        </w:rPr>
      </w:pPr>
      <w:r>
        <w:rPr>
          <w:bCs/>
        </w:rPr>
        <w:t>MED: Talent injects 5 ml saline into the proximal lumen of the SG catheter.</w:t>
      </w:r>
    </w:p>
    <w:p w:rsidR="00DD2179" w:rsidRPr="00B73007" w:rsidRDefault="00DD2179" w:rsidP="00444C66">
      <w:pPr>
        <w:pStyle w:val="aStep"/>
        <w:numPr>
          <w:ilvl w:val="2"/>
          <w:numId w:val="12"/>
        </w:numPr>
        <w:rPr>
          <w:bCs/>
        </w:rPr>
      </w:pPr>
      <w:r>
        <w:rPr>
          <w:bCs/>
        </w:rPr>
        <w:t>SCREEN: Software averages the 3 cardiac output measurements.</w:t>
      </w:r>
    </w:p>
    <w:p w:rsidR="00DD2179" w:rsidRPr="00444C66" w:rsidRDefault="00DD2179" w:rsidP="00411468">
      <w:pPr>
        <w:pStyle w:val="aStep"/>
        <w:rPr>
          <w:bCs/>
        </w:rPr>
      </w:pPr>
      <w:r>
        <w:t>Next, c</w:t>
      </w:r>
      <w:r w:rsidRPr="00096E42">
        <w:t xml:space="preserve">alibrate the </w:t>
      </w:r>
      <w:r>
        <w:t>Pressure-volume loop</w:t>
      </w:r>
      <w:r w:rsidRPr="00096E42">
        <w:t xml:space="preserve"> system by using the previously determined cardiac output.</w:t>
      </w:r>
    </w:p>
    <w:p w:rsidR="00DD2179" w:rsidRPr="00A1638E" w:rsidRDefault="00DD2179" w:rsidP="00444C66">
      <w:pPr>
        <w:pStyle w:val="aStep"/>
        <w:numPr>
          <w:ilvl w:val="2"/>
          <w:numId w:val="12"/>
        </w:numPr>
        <w:rPr>
          <w:bCs/>
        </w:rPr>
      </w:pPr>
      <w:r>
        <w:rPr>
          <w:bCs/>
        </w:rPr>
        <w:t>SCREEN: Talent calibrates the PV system.</w:t>
      </w:r>
    </w:p>
    <w:p w:rsidR="00DD2179" w:rsidRPr="00444C66" w:rsidRDefault="00DD2179" w:rsidP="00411468">
      <w:pPr>
        <w:pStyle w:val="aStep"/>
        <w:rPr>
          <w:bCs/>
        </w:rPr>
      </w:pPr>
      <w:r w:rsidRPr="00096E42">
        <w:t xml:space="preserve">Under fluoroscopic guidance, insert the 7F conductance catheter via the carotid artery into the left ventricle. </w:t>
      </w:r>
    </w:p>
    <w:p w:rsidR="00DD2179" w:rsidRPr="00852410" w:rsidRDefault="00DD2179" w:rsidP="00444C66">
      <w:pPr>
        <w:pStyle w:val="aStep"/>
        <w:numPr>
          <w:ilvl w:val="2"/>
          <w:numId w:val="12"/>
        </w:numPr>
        <w:rPr>
          <w:bCs/>
        </w:rPr>
      </w:pPr>
      <w:r>
        <w:t xml:space="preserve">MED </w:t>
      </w:r>
      <w:r w:rsidRPr="00383C03">
        <w:rPr>
          <w:highlight w:val="yellow"/>
        </w:rPr>
        <w:t>(take 2):</w:t>
      </w:r>
      <w:r>
        <w:t xml:space="preserve"> Talent picks up the 7F conductance catheter and begins to insert it into the carotid artery </w:t>
      </w:r>
      <w:r w:rsidRPr="00383C03">
        <w:rPr>
          <w:highlight w:val="yellow"/>
        </w:rPr>
        <w:t>(optional CU shot taken: take 1)</w:t>
      </w:r>
    </w:p>
    <w:p w:rsidR="00DD2179" w:rsidRPr="00A1638E" w:rsidRDefault="00DD2179" w:rsidP="00444C66">
      <w:pPr>
        <w:pStyle w:val="aStep"/>
        <w:numPr>
          <w:ilvl w:val="2"/>
          <w:numId w:val="12"/>
        </w:numPr>
        <w:rPr>
          <w:bCs/>
        </w:rPr>
      </w:pPr>
      <w:r>
        <w:t>SCREEN: The 7F conductance catheter advances into the left ventricle.</w:t>
      </w:r>
    </w:p>
    <w:p w:rsidR="00DD2179" w:rsidRPr="00444C66" w:rsidRDefault="00DD2179" w:rsidP="00411468">
      <w:pPr>
        <w:pStyle w:val="aStep"/>
        <w:rPr>
          <w:bCs/>
        </w:rPr>
      </w:pPr>
      <w:r w:rsidRPr="00096E42">
        <w:t>After volume calibration is completed, induce apnea by turning off the respirator and record 10-15 beats under apnea.</w:t>
      </w:r>
    </w:p>
    <w:p w:rsidR="00DD2179" w:rsidRPr="00852410" w:rsidRDefault="00DD2179" w:rsidP="00444C66">
      <w:pPr>
        <w:pStyle w:val="aStep"/>
        <w:numPr>
          <w:ilvl w:val="2"/>
          <w:numId w:val="12"/>
        </w:numPr>
        <w:rPr>
          <w:bCs/>
        </w:rPr>
      </w:pPr>
      <w:bookmarkStart w:id="2" w:name="_Ref368239982"/>
      <w:r>
        <w:t>MED: Talent turns off the respirator</w:t>
      </w:r>
      <w:bookmarkEnd w:id="2"/>
    </w:p>
    <w:p w:rsidR="00DD2179" w:rsidRPr="00852410" w:rsidRDefault="00DD2179" w:rsidP="00444C66">
      <w:pPr>
        <w:pStyle w:val="aStep"/>
        <w:numPr>
          <w:ilvl w:val="2"/>
          <w:numId w:val="12"/>
        </w:numPr>
        <w:rPr>
          <w:bCs/>
        </w:rPr>
      </w:pPr>
      <w:r>
        <w:t>MED over the shoulder: Talent watches monitor showing heart rate, show ~10 beats, then Talent turns back to the respirator.</w:t>
      </w:r>
    </w:p>
    <w:p w:rsidR="00DD2179" w:rsidRPr="00444C66" w:rsidRDefault="00DD2179" w:rsidP="00411468">
      <w:pPr>
        <w:pStyle w:val="aStep"/>
        <w:rPr>
          <w:bCs/>
        </w:rPr>
      </w:pPr>
      <w:r w:rsidRPr="00096E42">
        <w:t xml:space="preserve">Then turn the respirator back on and remove the Swann-Ganz. Next, use fluoroscopic guidance to place a balloon catheter in the inferior caval vein at the level of the diaphragm. </w:t>
      </w:r>
    </w:p>
    <w:p w:rsidR="00DD2179" w:rsidRPr="00852410" w:rsidRDefault="00DD2179" w:rsidP="00444C66">
      <w:pPr>
        <w:pStyle w:val="aStep"/>
        <w:numPr>
          <w:ilvl w:val="2"/>
          <w:numId w:val="12"/>
        </w:numPr>
        <w:rPr>
          <w:bCs/>
        </w:rPr>
      </w:pPr>
      <w:bookmarkStart w:id="3" w:name="_Ref368240331"/>
      <w:r>
        <w:t>MED: Talent turns on the respirator.</w:t>
      </w:r>
      <w:bookmarkEnd w:id="3"/>
    </w:p>
    <w:p w:rsidR="00DD2179" w:rsidRPr="00852410" w:rsidRDefault="00DD2179" w:rsidP="00444C66">
      <w:pPr>
        <w:pStyle w:val="aStep"/>
        <w:numPr>
          <w:ilvl w:val="2"/>
          <w:numId w:val="12"/>
        </w:numPr>
        <w:rPr>
          <w:bCs/>
        </w:rPr>
      </w:pPr>
      <w:r>
        <w:t xml:space="preserve">CU: Talent removes the Swann-Ganz. </w:t>
      </w:r>
    </w:p>
    <w:p w:rsidR="00DD2179" w:rsidRPr="00852410" w:rsidRDefault="00DD2179" w:rsidP="00444C66">
      <w:pPr>
        <w:pStyle w:val="aStep"/>
        <w:numPr>
          <w:ilvl w:val="2"/>
          <w:numId w:val="12"/>
        </w:numPr>
        <w:rPr>
          <w:bCs/>
        </w:rPr>
      </w:pPr>
      <w:r>
        <w:t xml:space="preserve">MED </w:t>
      </w:r>
      <w:r w:rsidRPr="00383C03">
        <w:rPr>
          <w:highlight w:val="yellow"/>
        </w:rPr>
        <w:t>(take 2)</w:t>
      </w:r>
      <w:r>
        <w:t xml:space="preserve">: Talent picks up a balloon catheter and begins to insert it in the inferior caval vein near the diaphragm. </w:t>
      </w:r>
      <w:r w:rsidRPr="00383C03">
        <w:rPr>
          <w:highlight w:val="yellow"/>
        </w:rPr>
        <w:t>Optional CU shot taken (take 1).</w:t>
      </w:r>
    </w:p>
    <w:p w:rsidR="00DD2179" w:rsidRPr="00444C66" w:rsidRDefault="00DD2179" w:rsidP="00411468">
      <w:pPr>
        <w:pStyle w:val="aStep"/>
        <w:rPr>
          <w:bCs/>
        </w:rPr>
      </w:pPr>
      <w:r>
        <w:t xml:space="preserve">After turning off the respirator again, inflate </w:t>
      </w:r>
      <w:r w:rsidRPr="00096E42">
        <w:t xml:space="preserve">the balloon and record the corresponding </w:t>
      </w:r>
      <w:r>
        <w:t>pressure-volume-l</w:t>
      </w:r>
      <w:r w:rsidRPr="00096E42">
        <w:t>oops</w:t>
      </w:r>
      <w:r>
        <w:t xml:space="preserve"> to p</w:t>
      </w:r>
      <w:r w:rsidRPr="00096E42">
        <w:t xml:space="preserve">erform preload reduction. </w:t>
      </w:r>
      <w:r>
        <w:t>When finished, turn the respirator back on again.</w:t>
      </w:r>
    </w:p>
    <w:p w:rsidR="00DD2179" w:rsidRPr="008B7E46" w:rsidRDefault="00DD2179" w:rsidP="00444C66">
      <w:pPr>
        <w:pStyle w:val="aStep"/>
        <w:numPr>
          <w:ilvl w:val="2"/>
          <w:numId w:val="12"/>
        </w:numPr>
        <w:rPr>
          <w:bCs/>
        </w:rPr>
      </w:pPr>
      <w:r>
        <w:t xml:space="preserve">Reuse </w:t>
      </w:r>
      <w:r>
        <w:fldChar w:fldCharType="begin"/>
      </w:r>
      <w:r>
        <w:instrText xml:space="preserve"> REF _Ref368239982 \r \h </w:instrText>
      </w:r>
      <w:r>
        <w:fldChar w:fldCharType="separate"/>
      </w:r>
      <w:r>
        <w:t>4.6.1</w:t>
      </w:r>
      <w:r>
        <w:fldChar w:fldCharType="end"/>
      </w:r>
      <w:r>
        <w:t xml:space="preserve"> (turning off respirator)</w:t>
      </w:r>
    </w:p>
    <w:p w:rsidR="00DD2179" w:rsidRPr="008B7E46" w:rsidRDefault="00DD2179" w:rsidP="00444C66">
      <w:pPr>
        <w:pStyle w:val="aStep"/>
        <w:numPr>
          <w:ilvl w:val="2"/>
          <w:numId w:val="12"/>
        </w:numPr>
        <w:rPr>
          <w:bCs/>
        </w:rPr>
      </w:pPr>
      <w:r>
        <w:t>SCREEN: Talent inflates the balloon</w:t>
      </w:r>
    </w:p>
    <w:p w:rsidR="00DD2179" w:rsidRPr="00932580" w:rsidRDefault="00DD2179" w:rsidP="00932580">
      <w:pPr>
        <w:pStyle w:val="aStep"/>
        <w:numPr>
          <w:ilvl w:val="2"/>
          <w:numId w:val="12"/>
        </w:numPr>
        <w:rPr>
          <w:bCs/>
        </w:rPr>
      </w:pPr>
      <w:r>
        <w:t xml:space="preserve">Reuse </w:t>
      </w:r>
      <w:r>
        <w:fldChar w:fldCharType="begin"/>
      </w:r>
      <w:r>
        <w:instrText xml:space="preserve"> REF _Ref368240331 \r \h </w:instrText>
      </w:r>
      <w:r>
        <w:fldChar w:fldCharType="separate"/>
      </w:r>
      <w:r>
        <w:t>4.7.1</w:t>
      </w:r>
      <w:r>
        <w:fldChar w:fldCharType="end"/>
      </w:r>
      <w:r>
        <w:t xml:space="preserve"> (turn on the respirator)</w:t>
      </w:r>
    </w:p>
    <w:p w:rsidR="00DD2179" w:rsidRPr="00104D0B" w:rsidRDefault="00DD2179" w:rsidP="00411468">
      <w:pPr>
        <w:pStyle w:val="aSection"/>
      </w:pPr>
      <w:r w:rsidRPr="00E54135">
        <w:t xml:space="preserve">Intracoronary </w:t>
      </w:r>
      <w:r>
        <w:t xml:space="preserve">Pressure and Flow </w:t>
      </w:r>
      <w:r w:rsidRPr="00104D0B">
        <w:t>Measurement</w:t>
      </w:r>
    </w:p>
    <w:p w:rsidR="00DD2179" w:rsidRDefault="00DD2179" w:rsidP="00411468">
      <w:pPr>
        <w:pStyle w:val="aStep"/>
      </w:pPr>
      <w:r w:rsidRPr="00104D0B">
        <w:t>For intracoronary measurements, position an 8F-guiding catheter in the ostium of the left coronary artery. Next, place the combined pressure/flow wire in the proximal part of the left coronary artery.</w:t>
      </w:r>
    </w:p>
    <w:p w:rsidR="00DD2179" w:rsidRDefault="00DD2179" w:rsidP="00444C66">
      <w:pPr>
        <w:pStyle w:val="aStep"/>
        <w:numPr>
          <w:ilvl w:val="2"/>
          <w:numId w:val="12"/>
        </w:numPr>
      </w:pPr>
      <w:r>
        <w:t xml:space="preserve">MED </w:t>
      </w:r>
      <w:r w:rsidRPr="00383C03">
        <w:rPr>
          <w:highlight w:val="yellow"/>
        </w:rPr>
        <w:t>(take 2)</w:t>
      </w:r>
      <w:r>
        <w:t xml:space="preserve">: Talent manipulating 8F-guiding catheter. </w:t>
      </w:r>
      <w:r w:rsidRPr="00383C03">
        <w:rPr>
          <w:highlight w:val="yellow"/>
        </w:rPr>
        <w:t>Optional CU shot taken (take 1).</w:t>
      </w:r>
    </w:p>
    <w:p w:rsidR="00DD2179" w:rsidRDefault="00DD2179" w:rsidP="00444C66">
      <w:pPr>
        <w:pStyle w:val="aStep"/>
        <w:numPr>
          <w:ilvl w:val="2"/>
          <w:numId w:val="12"/>
        </w:numPr>
      </w:pPr>
      <w:r>
        <w:t xml:space="preserve">SCREEN: Talent positions the 8F-guiding catheter in the ostium of the LCA. </w:t>
      </w:r>
      <w:r w:rsidRPr="00383C03">
        <w:rPr>
          <w:highlight w:val="yellow"/>
        </w:rPr>
        <w:t>Optional MED shot was taken</w:t>
      </w:r>
      <w:r>
        <w:rPr>
          <w:highlight w:val="yellow"/>
        </w:rPr>
        <w:t xml:space="preserve"> of 5.1.2</w:t>
      </w:r>
      <w:r w:rsidRPr="00383C03">
        <w:rPr>
          <w:highlight w:val="yellow"/>
        </w:rPr>
        <w:t xml:space="preserve"> (take 1)</w:t>
      </w:r>
    </w:p>
    <w:p w:rsidR="00DD2179" w:rsidRPr="00104D0B" w:rsidRDefault="00DD2179" w:rsidP="00932580">
      <w:pPr>
        <w:pStyle w:val="aStep"/>
        <w:numPr>
          <w:ilvl w:val="2"/>
          <w:numId w:val="12"/>
        </w:numPr>
      </w:pPr>
      <w:r>
        <w:t xml:space="preserve">SCREEN: Talent places the combined pressure/flow wire in the proximal part of the LCA. </w:t>
      </w:r>
    </w:p>
    <w:p w:rsidR="00DD2179" w:rsidRDefault="00DD2179" w:rsidP="00411468">
      <w:pPr>
        <w:pStyle w:val="aStep"/>
      </w:pPr>
      <w:r>
        <w:t>Then advance</w:t>
      </w:r>
      <w:r w:rsidRPr="00104D0B">
        <w:t xml:space="preserve"> the wire </w:t>
      </w:r>
      <w:r>
        <w:t>to</w:t>
      </w:r>
      <w:r w:rsidRPr="00104D0B">
        <w:t xml:space="preserve"> the mid part of the LAD. </w:t>
      </w:r>
    </w:p>
    <w:p w:rsidR="00DD2179" w:rsidRDefault="00DD2179" w:rsidP="00444C66">
      <w:pPr>
        <w:pStyle w:val="aStep"/>
        <w:numPr>
          <w:ilvl w:val="2"/>
          <w:numId w:val="12"/>
        </w:numPr>
      </w:pPr>
      <w:r>
        <w:t>SCREEN: Talent places the wire in the mid part of the LAD.</w:t>
      </w:r>
    </w:p>
    <w:p w:rsidR="00DD2179" w:rsidRDefault="00DD2179" w:rsidP="00411468">
      <w:pPr>
        <w:pStyle w:val="aStep"/>
      </w:pPr>
      <w:r w:rsidRPr="00104D0B">
        <w:t xml:space="preserve">At this point, start measuring baseline pressure and flow. </w:t>
      </w:r>
      <w:r>
        <w:t>Then, i</w:t>
      </w:r>
      <w:r w:rsidRPr="00104D0B">
        <w:t xml:space="preserve">nduce hyperemia by administering 60 micrograms of adenosine intracoronary, </w:t>
      </w:r>
      <w:r>
        <w:t xml:space="preserve">then </w:t>
      </w:r>
      <w:r w:rsidRPr="00104D0B">
        <w:t xml:space="preserve">flush with 2 mL of saline and </w:t>
      </w:r>
      <w:r>
        <w:t>commence</w:t>
      </w:r>
      <w:r w:rsidRPr="00104D0B">
        <w:t xml:space="preserve"> hyperemic pressure and flow</w:t>
      </w:r>
      <w:r>
        <w:t xml:space="preserve"> measurements</w:t>
      </w:r>
      <w:r w:rsidRPr="00104D0B">
        <w:t xml:space="preserve">.  </w:t>
      </w:r>
    </w:p>
    <w:p w:rsidR="00DD2179" w:rsidRDefault="00DD2179" w:rsidP="00444C66">
      <w:pPr>
        <w:pStyle w:val="aStep"/>
        <w:numPr>
          <w:ilvl w:val="2"/>
          <w:numId w:val="12"/>
        </w:numPr>
      </w:pPr>
      <w:r>
        <w:t xml:space="preserve">MED over the shoulder: Talent looking at monitor showing the baseline pressure and flow measurements. </w:t>
      </w:r>
      <w:r w:rsidRPr="00383C03">
        <w:rPr>
          <w:highlight w:val="yellow"/>
        </w:rPr>
        <w:t>One shot was taken to cover 5.3.1.; 5.3.2. and 5.4.1</w:t>
      </w:r>
    </w:p>
    <w:p w:rsidR="00DD2179" w:rsidRDefault="00DD2179" w:rsidP="00701713">
      <w:pPr>
        <w:pStyle w:val="aStep"/>
        <w:numPr>
          <w:ilvl w:val="2"/>
          <w:numId w:val="12"/>
        </w:numPr>
      </w:pPr>
      <w:r>
        <w:t>MED: Talent injects 60 µg of adenosine intracoronary, then flushes with 2 ml saline.</w:t>
      </w:r>
    </w:p>
    <w:p w:rsidR="00DD2179" w:rsidRDefault="00DD2179" w:rsidP="00CA7ED0">
      <w:pPr>
        <w:pStyle w:val="aStep"/>
      </w:pPr>
      <w:r>
        <w:t>Allow the</w:t>
      </w:r>
      <w:r w:rsidRPr="00104D0B">
        <w:t xml:space="preserve"> flow </w:t>
      </w:r>
      <w:r>
        <w:t>to return</w:t>
      </w:r>
      <w:r w:rsidRPr="00104D0B">
        <w:t xml:space="preserve"> to baseline values</w:t>
      </w:r>
      <w:r>
        <w:t>, and r</w:t>
      </w:r>
      <w:r w:rsidRPr="00104D0B">
        <w:t>epeat the measurement twice.</w:t>
      </w:r>
      <w:r>
        <w:t xml:space="preserve"> When finished with the measurements, remove the pressure/flow wire from the LAD.</w:t>
      </w:r>
    </w:p>
    <w:p w:rsidR="00DD2179" w:rsidRDefault="00DD2179" w:rsidP="00CA7ED0">
      <w:pPr>
        <w:pStyle w:val="aStep"/>
        <w:numPr>
          <w:ilvl w:val="2"/>
          <w:numId w:val="12"/>
        </w:numPr>
      </w:pPr>
      <w:r>
        <w:t>MED over the shoulder: Talent looking at monitor showing the hyperemic pressure and flow measurements.</w:t>
      </w:r>
    </w:p>
    <w:p w:rsidR="00DD2179" w:rsidRDefault="00DD2179" w:rsidP="00CA7ED0">
      <w:pPr>
        <w:pStyle w:val="aStep"/>
        <w:numPr>
          <w:ilvl w:val="2"/>
          <w:numId w:val="12"/>
        </w:numPr>
      </w:pPr>
      <w:r>
        <w:t>MED: Talent removes the pressure/flow wire from the LAD.</w:t>
      </w:r>
    </w:p>
    <w:p w:rsidR="00DD2179" w:rsidRPr="00E54135" w:rsidRDefault="00DD2179" w:rsidP="00411468">
      <w:pPr>
        <w:pStyle w:val="aSection"/>
        <w:rPr>
          <w:i/>
          <w:iCs/>
        </w:rPr>
      </w:pPr>
      <w:r w:rsidRPr="00E54135">
        <w:t xml:space="preserve">Induction of </w:t>
      </w:r>
      <w:r>
        <w:t>Myocardial Infarction</w:t>
      </w:r>
      <w:r w:rsidRPr="00E54135">
        <w:t xml:space="preserve"> </w:t>
      </w:r>
    </w:p>
    <w:p w:rsidR="00DD2179" w:rsidRDefault="00DD2179" w:rsidP="00411468">
      <w:pPr>
        <w:pStyle w:val="aStep"/>
      </w:pPr>
      <w:r w:rsidRPr="000E1404">
        <w:t>As a precaution</w:t>
      </w:r>
      <w:r>
        <w:t>,</w:t>
      </w:r>
      <w:r w:rsidRPr="000E1404">
        <w:t xml:space="preserve"> prior to inducing a myocardial infarction, </w:t>
      </w:r>
      <w:r>
        <w:t>insert</w:t>
      </w:r>
      <w:r w:rsidRPr="000E1404">
        <w:t xml:space="preserve"> the intracardiac defibrillation catheter in the right ventricle using the venous sheath. Place the distal electrodes in the apex of the </w:t>
      </w:r>
      <w:r>
        <w:t>right ventricle</w:t>
      </w:r>
      <w:r w:rsidRPr="000E1404">
        <w:t xml:space="preserve"> and the proximal electrodes in the atrium. </w:t>
      </w:r>
      <w:r>
        <w:t>Then c</w:t>
      </w:r>
      <w:r w:rsidRPr="000E1404">
        <w:t>onnect the catheter to the defibrillator and set it to 50J.</w:t>
      </w:r>
    </w:p>
    <w:p w:rsidR="00DD2179" w:rsidRDefault="00DD2179" w:rsidP="00444C66">
      <w:pPr>
        <w:pStyle w:val="aStep"/>
        <w:numPr>
          <w:ilvl w:val="2"/>
          <w:numId w:val="12"/>
        </w:numPr>
      </w:pPr>
      <w:r>
        <w:t>MED: Talent picks up the intracardiac defibrillation catheter and guides it through the venous sheath.</w:t>
      </w:r>
    </w:p>
    <w:p w:rsidR="00DD2179" w:rsidRDefault="00DD2179" w:rsidP="00444C66">
      <w:pPr>
        <w:pStyle w:val="aStep"/>
        <w:numPr>
          <w:ilvl w:val="2"/>
          <w:numId w:val="12"/>
        </w:numPr>
      </w:pPr>
      <w:r>
        <w:t>SCREEN: The intracardiac defibrillation catheter is placed in the right ventricle.</w:t>
      </w:r>
    </w:p>
    <w:p w:rsidR="00DD2179" w:rsidRDefault="00DD2179" w:rsidP="00444C66">
      <w:pPr>
        <w:pStyle w:val="aStep"/>
        <w:numPr>
          <w:ilvl w:val="2"/>
          <w:numId w:val="12"/>
        </w:numPr>
      </w:pPr>
      <w:r>
        <w:t>SCREEN: The distal electrodes are placed in the apex of the ventricle.</w:t>
      </w:r>
    </w:p>
    <w:p w:rsidR="00DD2179" w:rsidRDefault="00DD2179" w:rsidP="00444C66">
      <w:pPr>
        <w:pStyle w:val="aStep"/>
        <w:numPr>
          <w:ilvl w:val="2"/>
          <w:numId w:val="12"/>
        </w:numPr>
      </w:pPr>
      <w:r>
        <w:t>SCREEN: The proximal electrodes are placed in the atrium and/or the superior caval vein.</w:t>
      </w:r>
    </w:p>
    <w:p w:rsidR="00DD2179" w:rsidRDefault="00DD2179" w:rsidP="00444C66">
      <w:pPr>
        <w:pStyle w:val="aStep"/>
        <w:numPr>
          <w:ilvl w:val="2"/>
          <w:numId w:val="12"/>
        </w:numPr>
      </w:pPr>
      <w:r>
        <w:t xml:space="preserve">MED: Talent connects the catheter to the defibrillator and sets the defibrillator to 50J. </w:t>
      </w:r>
      <w:r w:rsidRPr="001958DA">
        <w:rPr>
          <w:highlight w:val="yellow"/>
        </w:rPr>
        <w:t>Take 2 is the best one</w:t>
      </w:r>
    </w:p>
    <w:p w:rsidR="00DD2179" w:rsidRDefault="00DD2179" w:rsidP="00411468">
      <w:pPr>
        <w:pStyle w:val="aStep"/>
      </w:pPr>
      <w:r>
        <w:t>Next, m</w:t>
      </w:r>
      <w:r w:rsidRPr="000E1404">
        <w:t>easure the diameter of the LAD d</w:t>
      </w:r>
      <w:r>
        <w:t>istal from the second diagonal, or D2,</w:t>
      </w:r>
      <w:r w:rsidRPr="000E1404">
        <w:t xml:space="preserve"> </w:t>
      </w:r>
      <w:r>
        <w:t xml:space="preserve">branch in the </w:t>
      </w:r>
      <w:r w:rsidRPr="000E1404">
        <w:t xml:space="preserve">AP and LAO 30° view. </w:t>
      </w:r>
    </w:p>
    <w:p w:rsidR="00DD2179" w:rsidRDefault="00DD2179" w:rsidP="00444C66">
      <w:pPr>
        <w:pStyle w:val="aStep"/>
        <w:numPr>
          <w:ilvl w:val="2"/>
          <w:numId w:val="12"/>
        </w:numPr>
      </w:pPr>
      <w:r>
        <w:t>SCREEN: Talent measures the diameter of the LAD distal to D2 in the AP and LAO 30</w:t>
      </w:r>
      <w:r w:rsidRPr="000E1404">
        <w:t>°</w:t>
      </w:r>
      <w:r>
        <w:t xml:space="preserve"> view.</w:t>
      </w:r>
    </w:p>
    <w:p w:rsidR="00DD2179" w:rsidRDefault="00DD2179" w:rsidP="00411468">
      <w:pPr>
        <w:pStyle w:val="aStep"/>
      </w:pPr>
      <w:r w:rsidRPr="000E1404">
        <w:t xml:space="preserve">Choose an angioplasty balloon with a diameter </w:t>
      </w:r>
      <w:r>
        <w:t>that is the same size or slightly larger than</w:t>
      </w:r>
      <w:r w:rsidRPr="000E1404">
        <w:t xml:space="preserve"> the diameter</w:t>
      </w:r>
      <w:r>
        <w:t xml:space="preserve"> of the LAD distal from the D2</w:t>
      </w:r>
      <w:r w:rsidRPr="000E1404">
        <w:t>.</w:t>
      </w:r>
    </w:p>
    <w:p w:rsidR="00DD2179" w:rsidRDefault="00DD2179" w:rsidP="00444C66">
      <w:pPr>
        <w:pStyle w:val="aStep"/>
        <w:numPr>
          <w:ilvl w:val="2"/>
          <w:numId w:val="12"/>
        </w:numPr>
      </w:pPr>
      <w:r w:rsidRPr="001958DA">
        <w:rPr>
          <w:strike/>
          <w:highlight w:val="yellow"/>
        </w:rPr>
        <w:t>CU</w:t>
      </w:r>
      <w:r>
        <w:rPr>
          <w:strike/>
          <w:highlight w:val="yellow"/>
        </w:rPr>
        <w:t xml:space="preserve"> </w:t>
      </w:r>
      <w:r w:rsidRPr="001958DA">
        <w:rPr>
          <w:highlight w:val="yellow"/>
        </w:rPr>
        <w:t>WID</w:t>
      </w:r>
      <w:r>
        <w:t>: Talent selects an angioplasty balloon with an appropriate diameter. If possible, indicate the diameter.</w:t>
      </w:r>
    </w:p>
    <w:p w:rsidR="00DD2179" w:rsidRDefault="00DD2179" w:rsidP="00411468">
      <w:pPr>
        <w:pStyle w:val="aStep"/>
      </w:pPr>
      <w:r w:rsidRPr="000E1404">
        <w:t>Position a guidewire through the guiding catheter distally in the LAD. Advance the ballo</w:t>
      </w:r>
      <w:r>
        <w:t xml:space="preserve">on catheter over the guidewire, placing </w:t>
      </w:r>
      <w:r w:rsidRPr="000E1404">
        <w:t>the balloon distal from the D2.</w:t>
      </w:r>
    </w:p>
    <w:p w:rsidR="00DD2179" w:rsidRDefault="00DD2179" w:rsidP="00444C66">
      <w:pPr>
        <w:pStyle w:val="aStep"/>
        <w:numPr>
          <w:ilvl w:val="2"/>
          <w:numId w:val="12"/>
        </w:numPr>
      </w:pPr>
      <w:r>
        <w:t>MED: Talent positions the guidewire into the guiding catheter.</w:t>
      </w:r>
    </w:p>
    <w:p w:rsidR="00DD2179" w:rsidRDefault="00DD2179" w:rsidP="00444C66">
      <w:pPr>
        <w:pStyle w:val="aStep"/>
        <w:numPr>
          <w:ilvl w:val="2"/>
          <w:numId w:val="12"/>
        </w:numPr>
      </w:pPr>
      <w:r>
        <w:t>SCREEN: Talent advances the balloon catheter over the guidewire and places it distal from the D2.</w:t>
      </w:r>
    </w:p>
    <w:p w:rsidR="00DD2179" w:rsidRDefault="00DD2179" w:rsidP="00411468">
      <w:pPr>
        <w:pStyle w:val="aStep"/>
      </w:pPr>
      <w:r>
        <w:t>After a</w:t>
      </w:r>
      <w:r w:rsidRPr="000E1404">
        <w:t>dminister</w:t>
      </w:r>
      <w:r>
        <w:t>ing 30 IE/kg heparin, i</w:t>
      </w:r>
      <w:r w:rsidRPr="000E1404">
        <w:t>nflate the balloon until the pressure matches the right diameter of the LAD.</w:t>
      </w:r>
    </w:p>
    <w:p w:rsidR="00DD2179" w:rsidRDefault="00DD2179" w:rsidP="00444C66">
      <w:pPr>
        <w:pStyle w:val="aStep"/>
        <w:numPr>
          <w:ilvl w:val="2"/>
          <w:numId w:val="12"/>
        </w:numPr>
      </w:pPr>
      <w:bookmarkStart w:id="4" w:name="_Ref368242269"/>
      <w:r>
        <w:t>CU: Talent administers heparin.</w:t>
      </w:r>
      <w:bookmarkEnd w:id="4"/>
    </w:p>
    <w:p w:rsidR="00DD2179" w:rsidRDefault="00DD2179" w:rsidP="00444C66">
      <w:pPr>
        <w:pStyle w:val="aStep"/>
        <w:numPr>
          <w:ilvl w:val="2"/>
          <w:numId w:val="12"/>
        </w:numPr>
      </w:pPr>
      <w:r>
        <w:t>MED: Talent inflates the balloon and monitors the pressure on the pressure gauge attached to the catheter.</w:t>
      </w:r>
    </w:p>
    <w:p w:rsidR="00DD2179" w:rsidRDefault="00DD2179" w:rsidP="00444C66">
      <w:pPr>
        <w:pStyle w:val="aStep"/>
        <w:numPr>
          <w:ilvl w:val="2"/>
          <w:numId w:val="12"/>
        </w:numPr>
      </w:pPr>
      <w:r>
        <w:t>SCREEN: Talent inflates the balloon until the pressure matches the right diameter of the LAD.</w:t>
      </w:r>
    </w:p>
    <w:p w:rsidR="00DD2179" w:rsidRDefault="00DD2179" w:rsidP="00411468">
      <w:pPr>
        <w:pStyle w:val="aStep"/>
      </w:pPr>
      <w:r>
        <w:t>Next, use angiography to c</w:t>
      </w:r>
      <w:r w:rsidRPr="000E1404">
        <w:t xml:space="preserve">heck </w:t>
      </w:r>
      <w:r>
        <w:t xml:space="preserve">that the LAD is </w:t>
      </w:r>
      <w:r w:rsidRPr="000E1404">
        <w:t>total</w:t>
      </w:r>
      <w:r>
        <w:t>ly occluded</w:t>
      </w:r>
      <w:r w:rsidRPr="000E1404">
        <w:t>.</w:t>
      </w:r>
    </w:p>
    <w:p w:rsidR="00DD2179" w:rsidRDefault="00DD2179" w:rsidP="00444C66">
      <w:pPr>
        <w:pStyle w:val="aStep"/>
        <w:numPr>
          <w:ilvl w:val="2"/>
          <w:numId w:val="12"/>
        </w:numPr>
      </w:pPr>
      <w:bookmarkStart w:id="5" w:name="_Ref368242210"/>
      <w:r>
        <w:t>SCREEN: Talent injects a contrast dye to check for total occlusion of the LAD.</w:t>
      </w:r>
      <w:bookmarkEnd w:id="5"/>
    </w:p>
    <w:p w:rsidR="00DD2179" w:rsidRDefault="00DD2179" w:rsidP="00411468">
      <w:pPr>
        <w:pStyle w:val="aStep"/>
      </w:pPr>
      <w:r w:rsidRPr="00E54135">
        <w:t>Cover the sterile working field and the wound in the neck with sterile drapes. Free the chest from any coverage to make it available for chest compressions or transthoracic defibrillation</w:t>
      </w:r>
      <w:r>
        <w:t>, if the need should arise</w:t>
      </w:r>
      <w:r w:rsidRPr="00E54135">
        <w:t>.</w:t>
      </w:r>
    </w:p>
    <w:p w:rsidR="00DD2179" w:rsidRDefault="00DD2179" w:rsidP="00444C66">
      <w:pPr>
        <w:pStyle w:val="aStep"/>
        <w:numPr>
          <w:ilvl w:val="2"/>
          <w:numId w:val="12"/>
        </w:numPr>
      </w:pPr>
      <w:r>
        <w:t>WID: Talent covers the working field and neck wound with sterile drapes, while freeing the chest from coverage. (TEXT: Wait 90 min)</w:t>
      </w:r>
    </w:p>
    <w:p w:rsidR="00DD2179" w:rsidRDefault="00DD2179" w:rsidP="00411468">
      <w:pPr>
        <w:pStyle w:val="aStep"/>
      </w:pPr>
      <w:r w:rsidRPr="0035365F">
        <w:t>After 90 minutes</w:t>
      </w:r>
      <w:r>
        <w:t>,</w:t>
      </w:r>
      <w:r w:rsidRPr="0035365F">
        <w:t xml:space="preserve"> check by angiography to ensure that the LAD is still fully occluded.</w:t>
      </w:r>
    </w:p>
    <w:p w:rsidR="00DD2179" w:rsidRDefault="00DD2179" w:rsidP="00444C66">
      <w:pPr>
        <w:pStyle w:val="aStep"/>
        <w:numPr>
          <w:ilvl w:val="2"/>
          <w:numId w:val="12"/>
        </w:numPr>
      </w:pPr>
      <w:r>
        <w:t xml:space="preserve">Reuse </w:t>
      </w:r>
      <w:r>
        <w:fldChar w:fldCharType="begin"/>
      </w:r>
      <w:r>
        <w:instrText xml:space="preserve"> REF _Ref368242210 \r \h </w:instrText>
      </w:r>
      <w:r>
        <w:fldChar w:fldCharType="separate"/>
      </w:r>
      <w:r>
        <w:t>6.6.1</w:t>
      </w:r>
      <w:r>
        <w:fldChar w:fldCharType="end"/>
      </w:r>
      <w:r>
        <w:t xml:space="preserve"> (or a new SCREEN capture movie of injection of contrast dye to show that occlusion still exists).</w:t>
      </w:r>
    </w:p>
    <w:p w:rsidR="00DD2179" w:rsidRDefault="00DD2179" w:rsidP="00411468">
      <w:pPr>
        <w:pStyle w:val="aStep"/>
      </w:pPr>
      <w:r>
        <w:t>Then a</w:t>
      </w:r>
      <w:r w:rsidRPr="0035365F">
        <w:t xml:space="preserve">dminister another 30 IE/kg heparin and deflate the balloon. </w:t>
      </w:r>
      <w:r>
        <w:t>After verifying reperfusion, r</w:t>
      </w:r>
      <w:r w:rsidRPr="0035365F">
        <w:t xml:space="preserve">emove the deflated balloon </w:t>
      </w:r>
      <w:r>
        <w:t>and</w:t>
      </w:r>
      <w:r w:rsidRPr="0035365F">
        <w:t xml:space="preserve"> the guiding catheter from the carotid sheath.</w:t>
      </w:r>
    </w:p>
    <w:p w:rsidR="00DD2179" w:rsidRDefault="00DD2179" w:rsidP="00444C66">
      <w:pPr>
        <w:pStyle w:val="aStep"/>
        <w:numPr>
          <w:ilvl w:val="2"/>
          <w:numId w:val="12"/>
        </w:numPr>
      </w:pPr>
      <w:r>
        <w:t xml:space="preserve">Reuse </w:t>
      </w:r>
      <w:r>
        <w:fldChar w:fldCharType="begin"/>
      </w:r>
      <w:r>
        <w:instrText xml:space="preserve"> REF _Ref368242269 \r \h </w:instrText>
      </w:r>
      <w:r>
        <w:fldChar w:fldCharType="separate"/>
      </w:r>
      <w:r>
        <w:t>6.5.1</w:t>
      </w:r>
      <w:r>
        <w:fldChar w:fldCharType="end"/>
      </w:r>
      <w:r>
        <w:t xml:space="preserve"> (administer heparin)</w:t>
      </w:r>
    </w:p>
    <w:p w:rsidR="00DD2179" w:rsidRDefault="00DD2179" w:rsidP="00444C66">
      <w:pPr>
        <w:pStyle w:val="aStep"/>
        <w:numPr>
          <w:ilvl w:val="2"/>
          <w:numId w:val="12"/>
        </w:numPr>
      </w:pPr>
      <w:r>
        <w:t>SCREEN (or MED): Talent deflates balloon</w:t>
      </w:r>
    </w:p>
    <w:p w:rsidR="00DD2179" w:rsidRDefault="00DD2179" w:rsidP="00444C66">
      <w:pPr>
        <w:pStyle w:val="aStep"/>
        <w:numPr>
          <w:ilvl w:val="2"/>
          <w:numId w:val="12"/>
        </w:numPr>
      </w:pPr>
      <w:r>
        <w:t>SCREEN: Inject dye to check for reperfusion.</w:t>
      </w:r>
    </w:p>
    <w:p w:rsidR="00DD2179" w:rsidRDefault="00DD2179" w:rsidP="00444C66">
      <w:pPr>
        <w:pStyle w:val="aStep"/>
        <w:numPr>
          <w:ilvl w:val="2"/>
          <w:numId w:val="12"/>
        </w:numPr>
      </w:pPr>
      <w:r>
        <w:t>MED: Talent removes the deflated balloon and guiding catheter from the carotid sheath.</w:t>
      </w:r>
    </w:p>
    <w:p w:rsidR="00DD2179" w:rsidRDefault="00DD2179" w:rsidP="00411468">
      <w:pPr>
        <w:pStyle w:val="aStep"/>
      </w:pPr>
      <w:r>
        <w:t>Follow the instructions in the text protocol for post-operative care and MRI imaging and analysis</w:t>
      </w:r>
      <w:r w:rsidRPr="00E54135">
        <w:t>.</w:t>
      </w:r>
    </w:p>
    <w:p w:rsidR="00DD2179" w:rsidRDefault="00DD2179" w:rsidP="00444C66">
      <w:pPr>
        <w:pStyle w:val="aStep"/>
        <w:numPr>
          <w:ilvl w:val="2"/>
          <w:numId w:val="12"/>
        </w:numPr>
      </w:pPr>
      <w:r>
        <w:t>MED: Talent begins to sew up surgical site.</w:t>
      </w:r>
    </w:p>
    <w:p w:rsidR="00DD2179" w:rsidRPr="00444C66" w:rsidRDefault="00DD2179" w:rsidP="00126973">
      <w:pPr>
        <w:numPr>
          <w:ilvl w:val="0"/>
          <w:numId w:val="12"/>
        </w:numPr>
        <w:spacing w:before="240"/>
        <w:jc w:val="both"/>
        <w:outlineLvl w:val="0"/>
        <w:rPr>
          <w:rFonts w:ascii="Helvetica" w:hAnsi="Helvetica" w:cs="Arial"/>
          <w:sz w:val="22"/>
          <w:szCs w:val="24"/>
        </w:rPr>
      </w:pPr>
      <w:r w:rsidRPr="00444C66">
        <w:rPr>
          <w:rFonts w:ascii="Helvetica" w:hAnsi="Helvetica" w:cs="Arial"/>
          <w:b/>
          <w:sz w:val="22"/>
          <w:szCs w:val="24"/>
        </w:rPr>
        <w:t>Results: Infarct Size, Cardiac Remodeling and Cardiac Function</w:t>
      </w:r>
      <w:r w:rsidRPr="00444C66">
        <w:rPr>
          <w:rFonts w:ascii="Helvetica" w:hAnsi="Helvetica" w:cs="Arial"/>
          <w:sz w:val="22"/>
          <w:szCs w:val="24"/>
        </w:rPr>
        <w:t xml:space="preserve"> </w:t>
      </w:r>
    </w:p>
    <w:p w:rsidR="00DD2179" w:rsidRDefault="00DD2179" w:rsidP="006F6A29">
      <w:pPr>
        <w:pStyle w:val="aStep"/>
      </w:pPr>
      <w:r w:rsidRPr="00E54135">
        <w:t xml:space="preserve">The 90-minute </w:t>
      </w:r>
      <w:r>
        <w:t>balloon occlusion of the LAD le</w:t>
      </w:r>
      <w:r w:rsidRPr="00E54135">
        <w:t xml:space="preserve">d to extensive myocardial damage and scar formation, </w:t>
      </w:r>
      <w:r>
        <w:t xml:space="preserve">as shown by the white color </w:t>
      </w:r>
      <w:r w:rsidRPr="00E54135">
        <w:t>visualized by TTC staining at</w:t>
      </w:r>
      <w:r>
        <w:t xml:space="preserve"> the</w:t>
      </w:r>
      <w:r w:rsidRPr="00E54135">
        <w:t xml:space="preserve"> 1 month follow up.</w:t>
      </w:r>
    </w:p>
    <w:p w:rsidR="00DD2179" w:rsidRDefault="00DD2179" w:rsidP="00164D96">
      <w:pPr>
        <w:pStyle w:val="aStep"/>
        <w:numPr>
          <w:ilvl w:val="2"/>
          <w:numId w:val="12"/>
        </w:numPr>
      </w:pPr>
      <w:r>
        <w:t>LAB MEDIA: Figure 2A</w:t>
      </w:r>
    </w:p>
    <w:p w:rsidR="00DD2179" w:rsidRDefault="00DD2179" w:rsidP="006F6A29">
      <w:pPr>
        <w:pStyle w:val="aStep"/>
      </w:pPr>
      <w:r>
        <w:t>This s</w:t>
      </w:r>
      <w:r w:rsidRPr="00E54135">
        <w:t xml:space="preserve">chematic </w:t>
      </w:r>
      <w:r>
        <w:t xml:space="preserve">of the </w:t>
      </w:r>
      <w:r w:rsidRPr="00E54135">
        <w:t xml:space="preserve">infarct distribution shows that the infarction is located in the anterior, anteroseptal and inferoseptal segments of the heart. </w:t>
      </w:r>
    </w:p>
    <w:p w:rsidR="00DD2179" w:rsidRDefault="00DD2179" w:rsidP="00164D96">
      <w:pPr>
        <w:pStyle w:val="aStep"/>
        <w:numPr>
          <w:ilvl w:val="2"/>
          <w:numId w:val="12"/>
        </w:numPr>
      </w:pPr>
      <w:r>
        <w:t>LAB MEDIA: Figure 2B (Video Editor: Add this figure to 2A on screen)</w:t>
      </w:r>
    </w:p>
    <w:p w:rsidR="00DD2179" w:rsidRPr="00E54135" w:rsidRDefault="00DD2179" w:rsidP="006F6A29">
      <w:pPr>
        <w:pStyle w:val="aStep"/>
      </w:pPr>
      <w:r>
        <w:t>In these s</w:t>
      </w:r>
      <w:r w:rsidRPr="00E54135">
        <w:t>hort and long axis late gadolinium enhanced CMR images</w:t>
      </w:r>
      <w:r>
        <w:t>, the white signal, indicated by the black arrowheads, show the extensive infarct scar</w:t>
      </w:r>
      <w:r w:rsidRPr="00E54135">
        <w:t xml:space="preserve"> localized in the anterior, anteroseptal and inferoseptal segments of the heart.</w:t>
      </w:r>
    </w:p>
    <w:p w:rsidR="00DD2179" w:rsidRPr="00E54135" w:rsidRDefault="00DD2179" w:rsidP="006F6A29">
      <w:pPr>
        <w:pStyle w:val="aStep"/>
        <w:numPr>
          <w:ilvl w:val="2"/>
          <w:numId w:val="12"/>
        </w:numPr>
      </w:pPr>
      <w:r>
        <w:t>LAB MEDIA: Figure 2C and 2D (Video Editor: Start with just 2C. At “long axis,” add 2D)</w:t>
      </w:r>
    </w:p>
    <w:p w:rsidR="00DD2179" w:rsidRDefault="00DD2179" w:rsidP="006F6A29">
      <w:pPr>
        <w:pStyle w:val="aStep"/>
      </w:pPr>
      <w:r>
        <w:t>These</w:t>
      </w:r>
      <w:r w:rsidRPr="00E54135">
        <w:t xml:space="preserve"> CMR cine-loop images at end diastole and end systole </w:t>
      </w:r>
      <w:r>
        <w:t>show</w:t>
      </w:r>
      <w:r w:rsidRPr="00E54135">
        <w:t xml:space="preserve"> functional impairment of the infarct scar segments. </w:t>
      </w:r>
    </w:p>
    <w:p w:rsidR="00DD2179" w:rsidRDefault="00DD2179" w:rsidP="00824635">
      <w:pPr>
        <w:pStyle w:val="aStep"/>
        <w:numPr>
          <w:ilvl w:val="2"/>
          <w:numId w:val="12"/>
        </w:numPr>
      </w:pPr>
      <w:r>
        <w:t>LAB MEDIA: Figure 3A (Video Editor: Through “… end diastole,” show the upper and lower left-hand images. At “... and end systole,” add the upper and lower right-hand images.)</w:t>
      </w:r>
    </w:p>
    <w:p w:rsidR="00DD2179" w:rsidRPr="00E54135" w:rsidRDefault="00DD2179" w:rsidP="006F6A29">
      <w:pPr>
        <w:pStyle w:val="aStep"/>
      </w:pPr>
      <w:r>
        <w:t>Echocardiographic</w:t>
      </w:r>
      <w:r w:rsidRPr="00E54135">
        <w:t xml:space="preserve"> M-Mode image</w:t>
      </w:r>
      <w:r>
        <w:t>s</w:t>
      </w:r>
      <w:r w:rsidRPr="00E54135">
        <w:t xml:space="preserve"> of 2D parasternal long a</w:t>
      </w:r>
      <w:r>
        <w:t>xis show</w:t>
      </w:r>
      <w:r w:rsidRPr="00E54135">
        <w:t xml:space="preserve"> left ventricular dilatation</w:t>
      </w:r>
      <w:r>
        <w:t xml:space="preserve"> </w:t>
      </w:r>
      <w:r w:rsidRPr="00E54135">
        <w:t xml:space="preserve">1 month after </w:t>
      </w:r>
      <w:r>
        <w:t>myocardial infarction, as indicated by the longer blue line in the lower image. F</w:t>
      </w:r>
      <w:r w:rsidRPr="00E54135">
        <w:t xml:space="preserve">unctional impairment </w:t>
      </w:r>
      <w:r>
        <w:t xml:space="preserve">is shown by the </w:t>
      </w:r>
      <w:r w:rsidRPr="00E54135">
        <w:t>absence of septal thickening</w:t>
      </w:r>
      <w:r>
        <w:t>.</w:t>
      </w:r>
    </w:p>
    <w:p w:rsidR="00DD2179" w:rsidRPr="00E54135" w:rsidRDefault="00DD2179" w:rsidP="006F6A29">
      <w:pPr>
        <w:pStyle w:val="aStep"/>
        <w:numPr>
          <w:ilvl w:val="2"/>
          <w:numId w:val="12"/>
        </w:numPr>
      </w:pPr>
      <w:r>
        <w:t>LAB MEDIA: Figure 3B (Video Editor: At “longer blue line,” point to the blue line in the lower image.)</w:t>
      </w:r>
    </w:p>
    <w:p w:rsidR="00DD2179" w:rsidRPr="00E54135" w:rsidRDefault="00DD2179" w:rsidP="006F6A29">
      <w:pPr>
        <w:pStyle w:val="aStep"/>
      </w:pPr>
      <w:r w:rsidRPr="00E54135">
        <w:t>Intracoronary pressure and flow velocity recordings using th</w:t>
      </w:r>
      <w:r>
        <w:t>e Combowire</w:t>
      </w:r>
      <w:r w:rsidRPr="00E54135">
        <w:t xml:space="preserve"> </w:t>
      </w:r>
      <w:r>
        <w:t>show</w:t>
      </w:r>
      <w:r w:rsidRPr="00E54135">
        <w:t xml:space="preserve"> high response to hyperemia </w:t>
      </w:r>
      <w:r>
        <w:t>prior to myocardial infarction</w:t>
      </w:r>
      <w:r w:rsidRPr="00E54135">
        <w:t xml:space="preserve">. </w:t>
      </w:r>
    </w:p>
    <w:p w:rsidR="00DD2179" w:rsidRDefault="00DD2179" w:rsidP="006F6A29">
      <w:pPr>
        <w:pStyle w:val="aStep"/>
        <w:numPr>
          <w:ilvl w:val="2"/>
          <w:numId w:val="12"/>
        </w:numPr>
      </w:pPr>
      <w:r>
        <w:t>LAB MEDIA: Figure 4A (Video Editor: Add the black arrowhead in the graph at “high responses to hyperemia.”)</w:t>
      </w:r>
    </w:p>
    <w:p w:rsidR="00DD2179" w:rsidRDefault="00DD2179" w:rsidP="00B0405F">
      <w:pPr>
        <w:pStyle w:val="aStep"/>
      </w:pPr>
      <w:r>
        <w:t>One</w:t>
      </w:r>
      <w:r w:rsidRPr="00E54135">
        <w:t xml:space="preserve"> month after </w:t>
      </w:r>
      <w:r>
        <w:t>myocardial infarction, the infarct-</w:t>
      </w:r>
      <w:r w:rsidRPr="00E54135">
        <w:t xml:space="preserve">related artery has a decreased hyperemic response in </w:t>
      </w:r>
      <w:r>
        <w:t xml:space="preserve">the </w:t>
      </w:r>
      <w:r w:rsidRPr="00E54135">
        <w:t>coronary</w:t>
      </w:r>
      <w:r>
        <w:t xml:space="preserve"> flow velocity</w:t>
      </w:r>
      <w:r w:rsidRPr="00E54135">
        <w:t>. As a result, pressure</w:t>
      </w:r>
      <w:r>
        <w:t>-</w:t>
      </w:r>
      <w:r w:rsidRPr="00E54135">
        <w:t xml:space="preserve"> and f</w:t>
      </w:r>
      <w:r>
        <w:t>low velocity-derived parameters, and flow velocity reserve,</w:t>
      </w:r>
      <w:r w:rsidRPr="00E54135">
        <w:t xml:space="preserve"> are decreased compared to the baseline. </w:t>
      </w:r>
    </w:p>
    <w:p w:rsidR="00DD2179" w:rsidRPr="00E54135" w:rsidRDefault="00DD2179" w:rsidP="00B0405F">
      <w:pPr>
        <w:pStyle w:val="aStep"/>
        <w:numPr>
          <w:ilvl w:val="2"/>
          <w:numId w:val="12"/>
        </w:numPr>
      </w:pPr>
      <w:r>
        <w:t>LAB MEDIA: Figure 4B (Video Editor: Keep 4A on screen and add 4B. Add the black arrowhead in the lower graph (4B) at “decreased hyperemic response.”  At “flow velocity derived parameters,” highlight the “HMR: x.xx” on both graphs. At “flow velocity reserve,” highlight the “CFR: x.xx” on both graphs.)</w:t>
      </w:r>
    </w:p>
    <w:p w:rsidR="00DD2179" w:rsidRPr="00FB038C" w:rsidRDefault="00DD2179" w:rsidP="00CE10F2">
      <w:pPr>
        <w:jc w:val="both"/>
        <w:outlineLvl w:val="0"/>
        <w:rPr>
          <w:rFonts w:ascii="Helvetica" w:hAnsi="Helvetica" w:cs="Arial"/>
          <w:sz w:val="22"/>
          <w:szCs w:val="24"/>
        </w:rPr>
      </w:pPr>
    </w:p>
    <w:p w:rsidR="00DD2179" w:rsidRPr="00FB038C" w:rsidRDefault="00DD2179" w:rsidP="00CE10F2">
      <w:pPr>
        <w:tabs>
          <w:tab w:val="left" w:pos="900"/>
        </w:tabs>
        <w:ind w:left="360"/>
        <w:rPr>
          <w:rFonts w:ascii="Helvetica" w:hAnsi="Helvetica"/>
          <w:i/>
          <w:sz w:val="22"/>
          <w:lang w:eastAsia="zh-TW"/>
        </w:rPr>
      </w:pPr>
    </w:p>
    <w:p w:rsidR="00DD2179" w:rsidRPr="00103DE1" w:rsidRDefault="00DD2179" w:rsidP="00126973">
      <w:pPr>
        <w:numPr>
          <w:ilvl w:val="0"/>
          <w:numId w:val="12"/>
        </w:numPr>
        <w:jc w:val="both"/>
        <w:outlineLvl w:val="0"/>
        <w:rPr>
          <w:rFonts w:ascii="Helvetica" w:hAnsi="Helvetica" w:cs="Arial"/>
          <w:b/>
          <w:sz w:val="22"/>
          <w:szCs w:val="24"/>
        </w:rPr>
      </w:pPr>
      <w:r w:rsidRPr="00103DE1">
        <w:rPr>
          <w:rFonts w:ascii="Helvetica" w:hAnsi="Helvetica" w:cs="Arial"/>
          <w:b/>
          <w:sz w:val="22"/>
          <w:szCs w:val="24"/>
        </w:rPr>
        <w:t>Conclusion (said by authors on camera</w:t>
      </w:r>
      <w:r>
        <w:rPr>
          <w:rFonts w:ascii="Helvetica" w:hAnsi="Helvetica" w:cs="Arial"/>
          <w:b/>
          <w:sz w:val="22"/>
          <w:szCs w:val="24"/>
        </w:rPr>
        <w:t>)</w:t>
      </w:r>
    </w:p>
    <w:p w:rsidR="00DD2179" w:rsidRPr="00103DE1" w:rsidRDefault="00DD2179" w:rsidP="00126973">
      <w:pPr>
        <w:numPr>
          <w:ilvl w:val="1"/>
          <w:numId w:val="12"/>
        </w:numPr>
        <w:spacing w:before="240"/>
        <w:jc w:val="both"/>
        <w:outlineLvl w:val="0"/>
        <w:rPr>
          <w:rFonts w:ascii="Helvetica" w:hAnsi="Helvetica" w:cs="Arial"/>
          <w:sz w:val="22"/>
          <w:szCs w:val="24"/>
        </w:rPr>
      </w:pPr>
      <w:r w:rsidRPr="00103DE1">
        <w:rPr>
          <w:rFonts w:ascii="Helvetica" w:hAnsi="Helvetica" w:cs="Arial"/>
          <w:sz w:val="22"/>
          <w:szCs w:val="24"/>
        </w:rPr>
        <w:t xml:space="preserve">Author name </w:t>
      </w:r>
      <w:r>
        <w:rPr>
          <w:rFonts w:ascii="Helvetica" w:hAnsi="Helvetica" w:cs="Arial"/>
          <w:sz w:val="22"/>
          <w:szCs w:val="24"/>
        </w:rPr>
        <w:t>Stefan Koudstaal</w:t>
      </w:r>
      <w:r w:rsidRPr="00103DE1">
        <w:rPr>
          <w:rFonts w:ascii="Helvetica" w:hAnsi="Helvetica" w:cs="Arial"/>
          <w:sz w:val="22"/>
          <w:szCs w:val="24"/>
        </w:rPr>
        <w:t xml:space="preserve">: While attempting this procedure, it’s important to </w:t>
      </w:r>
      <w:r>
        <w:rPr>
          <w:rFonts w:ascii="Helvetica" w:hAnsi="Helvetica" w:cs="Arial"/>
          <w:sz w:val="22"/>
          <w:szCs w:val="24"/>
        </w:rPr>
        <w:t xml:space="preserve">avoid trapping air bubbles inside the catheters and syringes, as they can act as air emboli that could lead to a permanent occlusion if trapped inside one of the coronary arteries. </w:t>
      </w:r>
    </w:p>
    <w:p w:rsidR="00DD2179" w:rsidRPr="00103DE1" w:rsidRDefault="00DD2179" w:rsidP="00126973">
      <w:pPr>
        <w:numPr>
          <w:ilvl w:val="1"/>
          <w:numId w:val="12"/>
        </w:numPr>
        <w:spacing w:before="240"/>
        <w:jc w:val="both"/>
        <w:outlineLvl w:val="0"/>
        <w:rPr>
          <w:rFonts w:ascii="Helvetica" w:hAnsi="Helvetica" w:cs="Arial"/>
          <w:sz w:val="22"/>
          <w:szCs w:val="24"/>
        </w:rPr>
      </w:pPr>
      <w:r w:rsidRPr="00103DE1">
        <w:rPr>
          <w:rFonts w:ascii="Helvetica" w:hAnsi="Helvetica" w:cs="Arial"/>
          <w:sz w:val="22"/>
          <w:szCs w:val="24"/>
        </w:rPr>
        <w:t xml:space="preserve">Author name </w:t>
      </w:r>
      <w:r>
        <w:rPr>
          <w:rFonts w:ascii="Helvetica" w:hAnsi="Helvetica" w:cs="Arial"/>
          <w:sz w:val="22"/>
          <w:szCs w:val="24"/>
        </w:rPr>
        <w:t>Sanne Jansen of Lorkeers</w:t>
      </w:r>
      <w:r w:rsidRPr="00103DE1">
        <w:rPr>
          <w:rFonts w:ascii="Helvetica" w:hAnsi="Helvetica" w:cs="Arial"/>
          <w:sz w:val="22"/>
          <w:szCs w:val="24"/>
        </w:rPr>
        <w:t xml:space="preserve">: </w:t>
      </w:r>
      <w:r>
        <w:rPr>
          <w:rFonts w:ascii="Helvetica" w:hAnsi="Helvetica" w:cs="Arial"/>
          <w:sz w:val="22"/>
          <w:szCs w:val="24"/>
        </w:rPr>
        <w:t xml:space="preserve">In our experience, you should wait a minimum of four weeks after the infarction if you would </w:t>
      </w:r>
      <w:r w:rsidRPr="00103DE1">
        <w:rPr>
          <w:rFonts w:ascii="Helvetica" w:hAnsi="Helvetica" w:cs="Arial"/>
          <w:sz w:val="22"/>
          <w:szCs w:val="24"/>
        </w:rPr>
        <w:t xml:space="preserve">like </w:t>
      </w:r>
      <w:r>
        <w:rPr>
          <w:rFonts w:ascii="Helvetica" w:hAnsi="Helvetica" w:cs="Arial"/>
          <w:sz w:val="22"/>
          <w:szCs w:val="24"/>
        </w:rPr>
        <w:t xml:space="preserve">to study chronic MI and progressive adverse remodeling. </w:t>
      </w:r>
    </w:p>
    <w:p w:rsidR="00DD2179" w:rsidRPr="00103DE1" w:rsidRDefault="00DD2179" w:rsidP="00126973">
      <w:pPr>
        <w:numPr>
          <w:ilvl w:val="1"/>
          <w:numId w:val="12"/>
        </w:numPr>
        <w:spacing w:before="240"/>
        <w:jc w:val="both"/>
        <w:outlineLvl w:val="0"/>
        <w:rPr>
          <w:rFonts w:ascii="Helvetica" w:hAnsi="Helvetica" w:cs="Arial"/>
          <w:sz w:val="22"/>
          <w:szCs w:val="24"/>
        </w:rPr>
      </w:pPr>
      <w:r w:rsidRPr="00103DE1">
        <w:rPr>
          <w:rFonts w:ascii="Helvetica" w:hAnsi="Helvetica" w:cs="Arial"/>
          <w:sz w:val="22"/>
          <w:szCs w:val="24"/>
        </w:rPr>
        <w:t xml:space="preserve">Author name </w:t>
      </w:r>
      <w:r>
        <w:rPr>
          <w:rFonts w:ascii="Helvetica" w:hAnsi="Helvetica" w:cs="Arial"/>
          <w:sz w:val="22"/>
          <w:szCs w:val="24"/>
        </w:rPr>
        <w:t>Imo Hoefer</w:t>
      </w:r>
      <w:r w:rsidRPr="00103DE1">
        <w:rPr>
          <w:rFonts w:ascii="Helvetica" w:hAnsi="Helvetica" w:cs="Arial"/>
          <w:sz w:val="22"/>
          <w:szCs w:val="24"/>
        </w:rPr>
        <w:t>:</w:t>
      </w:r>
      <w:r>
        <w:rPr>
          <w:rFonts w:ascii="Helvetica" w:hAnsi="Helvetica" w:cs="Arial"/>
          <w:sz w:val="22"/>
          <w:szCs w:val="24"/>
        </w:rPr>
        <w:t xml:space="preserve"> Th</w:t>
      </w:r>
      <w:r w:rsidRPr="00103DE1">
        <w:rPr>
          <w:rFonts w:ascii="Helvetica" w:hAnsi="Helvetica" w:cs="Arial"/>
          <w:sz w:val="22"/>
          <w:szCs w:val="24"/>
        </w:rPr>
        <w:t xml:space="preserve">is </w:t>
      </w:r>
      <w:r>
        <w:rPr>
          <w:rFonts w:ascii="Helvetica" w:hAnsi="Helvetica" w:cs="Arial"/>
          <w:sz w:val="22"/>
          <w:szCs w:val="24"/>
        </w:rPr>
        <w:t>MI protocol</w:t>
      </w:r>
      <w:r w:rsidRPr="00103DE1">
        <w:rPr>
          <w:rFonts w:ascii="Helvetica" w:hAnsi="Helvetica" w:cs="Arial"/>
          <w:sz w:val="22"/>
          <w:szCs w:val="24"/>
        </w:rPr>
        <w:t xml:space="preserve"> pave</w:t>
      </w:r>
      <w:r>
        <w:rPr>
          <w:rFonts w:ascii="Helvetica" w:hAnsi="Helvetica" w:cs="Arial"/>
          <w:sz w:val="22"/>
          <w:szCs w:val="24"/>
        </w:rPr>
        <w:t>d</w:t>
      </w:r>
      <w:r w:rsidRPr="00103DE1">
        <w:rPr>
          <w:rFonts w:ascii="Helvetica" w:hAnsi="Helvetica" w:cs="Arial"/>
          <w:sz w:val="22"/>
          <w:szCs w:val="24"/>
        </w:rPr>
        <w:t xml:space="preserve"> the way for researchers to explore </w:t>
      </w:r>
      <w:r>
        <w:rPr>
          <w:rFonts w:ascii="Helvetica" w:hAnsi="Helvetica" w:cs="Arial"/>
          <w:sz w:val="22"/>
          <w:szCs w:val="24"/>
        </w:rPr>
        <w:t>new interventions and therapeutics</w:t>
      </w:r>
      <w:r w:rsidRPr="00103DE1">
        <w:rPr>
          <w:rFonts w:ascii="Helvetica" w:hAnsi="Helvetica" w:cs="Arial"/>
          <w:sz w:val="22"/>
          <w:szCs w:val="24"/>
        </w:rPr>
        <w:t xml:space="preserve"> in </w:t>
      </w:r>
      <w:r>
        <w:rPr>
          <w:rFonts w:ascii="Helvetica" w:hAnsi="Helvetica" w:cs="Arial"/>
          <w:sz w:val="22"/>
          <w:szCs w:val="24"/>
        </w:rPr>
        <w:t xml:space="preserve">the field of ischemic heart disease in a model that closely mimics the human scenario. The techniques ensure that there is an extensive read-out to measure effect size in various levels such as cardiac function, collagen content in the infarct scar as well as assessing coronary flow and microvascular resistance. </w:t>
      </w:r>
    </w:p>
    <w:p w:rsidR="00DD2179" w:rsidRPr="00103DE1" w:rsidRDefault="00DD2179" w:rsidP="00126973">
      <w:pPr>
        <w:numPr>
          <w:ilvl w:val="1"/>
          <w:numId w:val="12"/>
        </w:numPr>
        <w:spacing w:before="240"/>
        <w:jc w:val="both"/>
        <w:outlineLvl w:val="0"/>
        <w:rPr>
          <w:rFonts w:ascii="Helvetica" w:hAnsi="Helvetica" w:cs="Arial"/>
          <w:sz w:val="22"/>
          <w:szCs w:val="24"/>
        </w:rPr>
      </w:pPr>
      <w:r w:rsidRPr="00103DE1">
        <w:rPr>
          <w:rFonts w:ascii="Helvetica" w:hAnsi="Helvetica" w:cs="Arial"/>
          <w:sz w:val="22"/>
          <w:szCs w:val="24"/>
        </w:rPr>
        <w:t xml:space="preserve">Author name </w:t>
      </w:r>
      <w:r>
        <w:rPr>
          <w:rFonts w:ascii="Helvetica" w:hAnsi="Helvetica" w:cs="Arial"/>
          <w:sz w:val="22"/>
          <w:szCs w:val="24"/>
        </w:rPr>
        <w:t>Steven Chamuleau</w:t>
      </w:r>
      <w:r w:rsidRPr="00103DE1">
        <w:rPr>
          <w:rFonts w:ascii="Helvetica" w:hAnsi="Helvetica" w:cs="Arial"/>
          <w:sz w:val="22"/>
          <w:szCs w:val="24"/>
        </w:rPr>
        <w:t xml:space="preserve">: </w:t>
      </w:r>
      <w:r>
        <w:rPr>
          <w:rFonts w:ascii="Helvetica" w:hAnsi="Helvetica" w:cs="Arial"/>
          <w:sz w:val="22"/>
          <w:szCs w:val="24"/>
        </w:rPr>
        <w:t>The techniques described here should act as separate building blocks which you can use to tailor your own study design by determining which outcome parameters you wish to include. Also, the time point of treatment delivery can be varied so that you can study the acute phase of the MI, for example cardioprotection against reperfusion injury, or, chronic MI where cardioregenerative strategies can be tested.</w:t>
      </w:r>
    </w:p>
    <w:p w:rsidR="00DD2179" w:rsidRPr="00FB038C" w:rsidRDefault="00DD2179" w:rsidP="00CE10F2">
      <w:pPr>
        <w:jc w:val="both"/>
        <w:rPr>
          <w:rFonts w:ascii="Helvetica" w:hAnsi="Helvetica"/>
          <w:b/>
          <w:sz w:val="22"/>
        </w:rPr>
      </w:pPr>
    </w:p>
    <w:p w:rsidR="00DD2179" w:rsidRPr="00FB038C" w:rsidRDefault="00DD2179" w:rsidP="00CE10F2">
      <w:pPr>
        <w:jc w:val="both"/>
        <w:rPr>
          <w:rFonts w:ascii="Helvetica" w:hAnsi="Helvetica"/>
          <w:i/>
          <w:sz w:val="22"/>
        </w:rPr>
      </w:pPr>
      <w:r>
        <w:rPr>
          <w:rFonts w:ascii="Helvetica" w:hAnsi="Helvetica"/>
          <w:i/>
          <w:color w:val="FF0000"/>
          <w:sz w:val="22"/>
        </w:rPr>
        <w:t xml:space="preserve"> </w:t>
      </w:r>
      <w:r>
        <w:rPr>
          <w:rFonts w:ascii="Helvetica" w:hAnsi="Helvetica"/>
          <w:sz w:val="22"/>
        </w:rPr>
        <w:t xml:space="preserve">      </w:t>
      </w:r>
    </w:p>
    <w:p w:rsidR="00DD2179" w:rsidRPr="00FB038C" w:rsidRDefault="00DD2179">
      <w:pPr>
        <w:pStyle w:val="BodyText"/>
        <w:rPr>
          <w:rFonts w:ascii="Helvetica" w:hAnsi="Helvetica"/>
          <w:i w:val="0"/>
          <w:sz w:val="22"/>
        </w:rPr>
      </w:pPr>
    </w:p>
    <w:p w:rsidR="00DD2179" w:rsidRPr="00FB038C" w:rsidRDefault="00DD2179"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rsidR="00DD2179" w:rsidRPr="00FB038C" w:rsidRDefault="00DD2179" w:rsidP="00CE10F2">
      <w:pPr>
        <w:pStyle w:val="BodyText"/>
        <w:outlineLvl w:val="0"/>
        <w:rPr>
          <w:rFonts w:ascii="Helvetica" w:hAnsi="Helvetica"/>
          <w:b/>
          <w:i w:val="0"/>
          <w:sz w:val="22"/>
          <w:u w:val="single"/>
        </w:rPr>
      </w:pPr>
    </w:p>
    <w:p w:rsidR="00DD2179" w:rsidRPr="00FB038C" w:rsidRDefault="00DD2179"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DD2179" w:rsidRPr="00FB038C" w:rsidRDefault="00DD2179"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DD2179" w:rsidRPr="00FB038C" w:rsidRDefault="00DD2179"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rsidR="00DD2179" w:rsidRPr="00FB038C" w:rsidRDefault="00DD2179"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rsidR="00DD2179" w:rsidRPr="00FB038C" w:rsidRDefault="00DD2179"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DD2179" w:rsidRPr="00FB038C" w:rsidRDefault="00DD2179"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 .eps, Illustrator, Powerpoint or Photoshop</w:t>
      </w:r>
      <w:r w:rsidRPr="00FB038C">
        <w:rPr>
          <w:rFonts w:ascii="Helvetica" w:hAnsi="Helvetica"/>
          <w:i w:val="0"/>
          <w:sz w:val="22"/>
        </w:rPr>
        <w:t xml:space="preserve"> files at dimensions of at least 720X480 pixels and 300 dpi.  The higher resolution, the better.  Likewise any exported movie files should have at minimum these dimensions and be rendered to .mov, .mp4, or .avi files.  </w:t>
      </w:r>
    </w:p>
    <w:p w:rsidR="00DD2179" w:rsidRPr="00FB038C" w:rsidRDefault="00DD2179">
      <w:pPr>
        <w:pStyle w:val="BodyText"/>
        <w:rPr>
          <w:rFonts w:ascii="Helvetica" w:hAnsi="Helvetica"/>
          <w:i w:val="0"/>
          <w:sz w:val="22"/>
        </w:rPr>
      </w:pPr>
    </w:p>
    <w:p w:rsidR="00DD2179" w:rsidRPr="00FB038C" w:rsidRDefault="00DD2179" w:rsidP="00CE10F2">
      <w:pPr>
        <w:pStyle w:val="BodyText"/>
        <w:outlineLvl w:val="0"/>
        <w:rPr>
          <w:rFonts w:ascii="Helvetica" w:hAnsi="Helvetica"/>
          <w:i w:val="0"/>
          <w:sz w:val="22"/>
        </w:rPr>
      </w:pPr>
      <w:r w:rsidRPr="00FB038C">
        <w:rPr>
          <w:rFonts w:ascii="Helvetica" w:hAnsi="Helvetica"/>
          <w:i w:val="0"/>
          <w:sz w:val="22"/>
        </w:rPr>
        <w:t>Insert your media filenames here.</w:t>
      </w:r>
    </w:p>
    <w:p w:rsidR="00DD2179" w:rsidRPr="00FB038C" w:rsidRDefault="00DD2179">
      <w:pPr>
        <w:pStyle w:val="BodyText"/>
        <w:rPr>
          <w:rFonts w:ascii="Helvetica" w:hAnsi="Helvetica"/>
          <w:i w:val="0"/>
          <w:sz w:val="22"/>
        </w:rPr>
      </w:pPr>
    </w:p>
    <w:p w:rsidR="00DD2179" w:rsidRPr="00FB038C" w:rsidRDefault="00DD2179">
      <w:pPr>
        <w:pStyle w:val="BodyText"/>
        <w:rPr>
          <w:rFonts w:ascii="Helvetica" w:hAnsi="Helvetica"/>
          <w:b/>
          <w:i w:val="0"/>
          <w:sz w:val="22"/>
        </w:rPr>
      </w:pPr>
    </w:p>
    <w:p w:rsidR="00DD2179" w:rsidRPr="00FB038C" w:rsidRDefault="00DD2179"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rsidR="00DD2179" w:rsidRPr="00FB038C" w:rsidRDefault="00DD2179"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DD2179" w:rsidRPr="00FB038C" w:rsidRDefault="00DD2179"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rsidR="00DD2179" w:rsidRPr="00FB038C" w:rsidRDefault="00DD2179"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DD2179" w:rsidRPr="00FB038C" w:rsidRDefault="00DD2179"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DD2179" w:rsidRPr="00FB038C" w:rsidRDefault="00DD2179"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DD2179" w:rsidRPr="00FB038C" w:rsidRDefault="00DD2179"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rsidR="00DD2179" w:rsidRPr="00FB038C" w:rsidRDefault="00DD2179"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DD2179" w:rsidRDefault="00DD2179"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rsidR="00DD2179" w:rsidRDefault="00DD2179"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DD2179" w:rsidRPr="00FB038C" w:rsidRDefault="00DD2179"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DD2179" w:rsidRPr="00FB038C" w:rsidSect="00CE10F2">
      <w:footerReference w:type="default" r:id="rId17"/>
      <w:pgSz w:w="12240" w:h="15840"/>
      <w:pgMar w:top="1080" w:right="1080" w:bottom="1080" w:left="1080" w:header="720" w:footer="720"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2179" w:rsidRDefault="00DD2179">
      <w:r>
        <w:separator/>
      </w:r>
    </w:p>
  </w:endnote>
  <w:endnote w:type="continuationSeparator" w:id="0">
    <w:p w:rsidR="00DD2179" w:rsidRDefault="00DD21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Arial"/>
    <w:panose1 w:val="00000000000000000000"/>
    <w:charset w:val="00"/>
    <w:family w:val="auto"/>
    <w:notTrueType/>
    <w:pitch w:val="variable"/>
    <w:sig w:usb0="00000003" w:usb1="00000000" w:usb2="00000000" w:usb3="00000000" w:csb0="00000001" w:csb1="00000000"/>
  </w:font>
  <w:font w:name="GJKHG F+ Helvetica">
    <w:altName w:val="MS Mincho"/>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l?r ??fc"/>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179" w:rsidRDefault="00DD2179" w:rsidP="00CE10F2">
    <w:pPr>
      <w:pStyle w:val="Footer"/>
      <w:jc w:val="center"/>
    </w:pPr>
    <w:r>
      <w:rPr>
        <w:szCs w:val="24"/>
      </w:rPr>
      <w:sym w:font="Symbol" w:char="F0D3"/>
    </w:r>
    <w:r>
      <w:t xml:space="preserve"> 2013, Journal of Visualized Experiments</w:t>
    </w:r>
  </w:p>
  <w:p w:rsidR="00DD2179" w:rsidRDefault="00DD2179" w:rsidP="00CE10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2179" w:rsidRDefault="00DD2179">
      <w:r>
        <w:separator/>
      </w:r>
    </w:p>
  </w:footnote>
  <w:footnote w:type="continuationSeparator" w:id="0">
    <w:p w:rsidR="00DD2179" w:rsidRDefault="00DD21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03F5C"/>
    <w:multiLevelType w:val="multilevel"/>
    <w:tmpl w:val="F8EE6524"/>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
    <w:nsid w:val="026A5031"/>
    <w:multiLevelType w:val="hybridMultilevel"/>
    <w:tmpl w:val="C5D04C32"/>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3">
    <w:nsid w:val="09634921"/>
    <w:multiLevelType w:val="multilevel"/>
    <w:tmpl w:val="76AC2CC2"/>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4">
    <w:nsid w:val="0A7E46A4"/>
    <w:multiLevelType w:val="multilevel"/>
    <w:tmpl w:val="F8EE6524"/>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5">
    <w:nsid w:val="0C5E2ACB"/>
    <w:multiLevelType w:val="multilevel"/>
    <w:tmpl w:val="76AC2CC2"/>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6">
    <w:nsid w:val="0D76202B"/>
    <w:multiLevelType w:val="multilevel"/>
    <w:tmpl w:val="9538221C"/>
    <w:lvl w:ilvl="0">
      <w:start w:val="4"/>
      <w:numFmt w:val="decimal"/>
      <w:lvlText w:val="%1."/>
      <w:lvlJc w:val="left"/>
      <w:pPr>
        <w:tabs>
          <w:tab w:val="num" w:pos="0"/>
        </w:tabs>
        <w:ind w:left="360" w:hanging="360"/>
      </w:pPr>
      <w:rPr>
        <w:rFonts w:cs="Times New Roman" w:hint="default"/>
        <w:b/>
        <w:i w:val="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7">
    <w:nsid w:val="10570416"/>
    <w:multiLevelType w:val="multilevel"/>
    <w:tmpl w:val="932ED3DC"/>
    <w:lvl w:ilvl="0">
      <w:start w:val="5"/>
      <w:numFmt w:val="decimal"/>
      <w:lvlText w:val="%1."/>
      <w:lvlJc w:val="left"/>
      <w:pPr>
        <w:tabs>
          <w:tab w:val="num" w:pos="0"/>
        </w:tabs>
        <w:ind w:left="360" w:hanging="360"/>
      </w:pPr>
      <w:rPr>
        <w:rFonts w:cs="Times New Roman" w:hint="default"/>
        <w:b/>
        <w:i w:val="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8">
    <w:nsid w:val="2548021B"/>
    <w:multiLevelType w:val="multilevel"/>
    <w:tmpl w:val="48FA075E"/>
    <w:lvl w:ilvl="0">
      <w:start w:val="1"/>
      <w:numFmt w:val="decimal"/>
      <w:lvlText w:val="%1."/>
      <w:lvlJc w:val="left"/>
      <w:pPr>
        <w:ind w:left="360" w:hanging="360"/>
      </w:pPr>
      <w:rPr>
        <w:rFonts w:cs="Times New Roman" w:hint="default"/>
        <w:b/>
        <w:i w:val="0"/>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nsid w:val="25CA671D"/>
    <w:multiLevelType w:val="multilevel"/>
    <w:tmpl w:val="3DD6C2E2"/>
    <w:lvl w:ilvl="0">
      <w:start w:val="1"/>
      <w:numFmt w:val="decimal"/>
      <w:lvlText w:val="%1."/>
      <w:lvlJc w:val="left"/>
      <w:pPr>
        <w:ind w:left="440" w:hanging="44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0">
    <w:nsid w:val="28D11545"/>
    <w:multiLevelType w:val="multilevel"/>
    <w:tmpl w:val="F8EE6524"/>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1">
    <w:nsid w:val="29B94DD2"/>
    <w:multiLevelType w:val="multilevel"/>
    <w:tmpl w:val="3DD6C2E2"/>
    <w:lvl w:ilvl="0">
      <w:start w:val="1"/>
      <w:numFmt w:val="decimal"/>
      <w:lvlText w:val="%1."/>
      <w:lvlJc w:val="left"/>
      <w:pPr>
        <w:ind w:left="440" w:hanging="44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2">
    <w:nsid w:val="2ACE66D5"/>
    <w:multiLevelType w:val="hybridMultilevel"/>
    <w:tmpl w:val="67D0F16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2AEE35FE"/>
    <w:multiLevelType w:val="multilevel"/>
    <w:tmpl w:val="A7723C88"/>
    <w:lvl w:ilvl="0">
      <w:start w:val="1"/>
      <w:numFmt w:val="decimal"/>
      <w:lvlText w:val="%1."/>
      <w:lvlJc w:val="left"/>
      <w:pPr>
        <w:ind w:left="360" w:hanging="360"/>
      </w:pPr>
      <w:rPr>
        <w:rFonts w:cs="Times New Roman" w:hint="default"/>
        <w:b/>
        <w:i w:val="0"/>
      </w:rPr>
    </w:lvl>
    <w:lvl w:ilvl="1">
      <w:start w:val="1"/>
      <w:numFmt w:val="decimal"/>
      <w:lvlText w:val="%1.%2."/>
      <w:lvlJc w:val="left"/>
      <w:pPr>
        <w:ind w:left="792" w:hanging="62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nsid w:val="2B4243DE"/>
    <w:multiLevelType w:val="multilevel"/>
    <w:tmpl w:val="A7723C88"/>
    <w:lvl w:ilvl="0">
      <w:start w:val="1"/>
      <w:numFmt w:val="decimal"/>
      <w:lvlText w:val="%1."/>
      <w:lvlJc w:val="left"/>
      <w:pPr>
        <w:ind w:left="360" w:hanging="360"/>
      </w:pPr>
      <w:rPr>
        <w:rFonts w:cs="Times New Roman" w:hint="default"/>
        <w:b/>
        <w:i w:val="0"/>
      </w:rPr>
    </w:lvl>
    <w:lvl w:ilvl="1">
      <w:start w:val="1"/>
      <w:numFmt w:val="decimal"/>
      <w:lvlText w:val="%1.%2."/>
      <w:lvlJc w:val="left"/>
      <w:pPr>
        <w:ind w:left="792" w:hanging="62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5">
    <w:nsid w:val="354677A8"/>
    <w:multiLevelType w:val="multilevel"/>
    <w:tmpl w:val="51E2B87C"/>
    <w:lvl w:ilvl="0">
      <w:start w:val="3"/>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6">
    <w:nsid w:val="38F01F42"/>
    <w:multiLevelType w:val="multilevel"/>
    <w:tmpl w:val="704A22EA"/>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7">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CE31C52"/>
    <w:multiLevelType w:val="multilevel"/>
    <w:tmpl w:val="37287E84"/>
    <w:lvl w:ilvl="0">
      <w:start w:val="2"/>
      <w:numFmt w:val="decimal"/>
      <w:lvlText w:val="%1."/>
      <w:lvlJc w:val="left"/>
      <w:pPr>
        <w:tabs>
          <w:tab w:val="num" w:pos="720"/>
        </w:tabs>
        <w:ind w:left="720" w:hanging="72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nsid w:val="439C08FA"/>
    <w:multiLevelType w:val="multilevel"/>
    <w:tmpl w:val="A7723C88"/>
    <w:lvl w:ilvl="0">
      <w:start w:val="1"/>
      <w:numFmt w:val="decimal"/>
      <w:lvlText w:val="%1."/>
      <w:lvlJc w:val="left"/>
      <w:pPr>
        <w:ind w:left="360" w:hanging="360"/>
      </w:pPr>
      <w:rPr>
        <w:rFonts w:cs="Times New Roman" w:hint="default"/>
        <w:b/>
        <w:i w:val="0"/>
      </w:rPr>
    </w:lvl>
    <w:lvl w:ilvl="1">
      <w:start w:val="1"/>
      <w:numFmt w:val="decimal"/>
      <w:lvlText w:val="%1.%2."/>
      <w:lvlJc w:val="left"/>
      <w:pPr>
        <w:ind w:left="792" w:hanging="62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nsid w:val="46CE2146"/>
    <w:multiLevelType w:val="multilevel"/>
    <w:tmpl w:val="704A22EA"/>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2">
    <w:nsid w:val="4D8939F4"/>
    <w:multiLevelType w:val="multilevel"/>
    <w:tmpl w:val="A66C0D98"/>
    <w:lvl w:ilvl="0">
      <w:start w:val="2"/>
      <w:numFmt w:val="decimal"/>
      <w:pStyle w:val="aSection"/>
      <w:lvlText w:val="%1."/>
      <w:lvlJc w:val="left"/>
      <w:pPr>
        <w:tabs>
          <w:tab w:val="num" w:pos="360"/>
        </w:tabs>
        <w:ind w:left="360" w:hanging="360"/>
      </w:pPr>
      <w:rPr>
        <w:rFonts w:cs="Times New Roman" w:hint="default"/>
        <w:b/>
        <w:i w:val="0"/>
      </w:rPr>
    </w:lvl>
    <w:lvl w:ilvl="1">
      <w:start w:val="1"/>
      <w:numFmt w:val="decimal"/>
      <w:pStyle w:val="aStep"/>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3">
    <w:nsid w:val="5C642432"/>
    <w:multiLevelType w:val="multilevel"/>
    <w:tmpl w:val="A7723C88"/>
    <w:lvl w:ilvl="0">
      <w:start w:val="1"/>
      <w:numFmt w:val="decimal"/>
      <w:lvlText w:val="%1."/>
      <w:lvlJc w:val="left"/>
      <w:pPr>
        <w:ind w:left="360" w:hanging="360"/>
      </w:pPr>
      <w:rPr>
        <w:rFonts w:cs="Times New Roman" w:hint="default"/>
        <w:b/>
        <w:i w:val="0"/>
      </w:rPr>
    </w:lvl>
    <w:lvl w:ilvl="1">
      <w:start w:val="1"/>
      <w:numFmt w:val="decimal"/>
      <w:lvlText w:val="%1.%2."/>
      <w:lvlJc w:val="left"/>
      <w:pPr>
        <w:ind w:left="792" w:hanging="62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4">
    <w:nsid w:val="6CA015DA"/>
    <w:multiLevelType w:val="multilevel"/>
    <w:tmpl w:val="04C453A6"/>
    <w:lvl w:ilvl="0">
      <w:start w:val="1"/>
      <w:numFmt w:val="decimal"/>
      <w:lvlText w:val="%1."/>
      <w:lvlJc w:val="left"/>
      <w:pPr>
        <w:ind w:left="360" w:hanging="360"/>
      </w:pPr>
      <w:rPr>
        <w:rFonts w:cs="Times New Roman" w:hint="default"/>
        <w:b/>
        <w:i w:val="0"/>
      </w:rPr>
    </w:lvl>
    <w:lvl w:ilvl="1">
      <w:start w:val="1"/>
      <w:numFmt w:val="decimal"/>
      <w:lvlText w:val="%1.%2."/>
      <w:lvlJc w:val="left"/>
      <w:pPr>
        <w:ind w:left="1218" w:hanging="79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5">
    <w:nsid w:val="729F033A"/>
    <w:multiLevelType w:val="multilevel"/>
    <w:tmpl w:val="A7723C88"/>
    <w:lvl w:ilvl="0">
      <w:start w:val="1"/>
      <w:numFmt w:val="decimal"/>
      <w:lvlText w:val="%1."/>
      <w:lvlJc w:val="left"/>
      <w:pPr>
        <w:ind w:left="360" w:hanging="360"/>
      </w:pPr>
      <w:rPr>
        <w:rFonts w:cs="Times New Roman" w:hint="default"/>
        <w:b/>
        <w:i w:val="0"/>
      </w:rPr>
    </w:lvl>
    <w:lvl w:ilvl="1">
      <w:start w:val="1"/>
      <w:numFmt w:val="decimal"/>
      <w:lvlText w:val="%1.%2."/>
      <w:lvlJc w:val="left"/>
      <w:pPr>
        <w:ind w:left="792" w:hanging="62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6">
    <w:nsid w:val="733D498C"/>
    <w:multiLevelType w:val="multilevel"/>
    <w:tmpl w:val="76AC2CC2"/>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num w:numId="1">
    <w:abstractNumId w:val="8"/>
  </w:num>
  <w:num w:numId="2">
    <w:abstractNumId w:val="5"/>
  </w:num>
  <w:num w:numId="3">
    <w:abstractNumId w:val="7"/>
  </w:num>
  <w:num w:numId="4">
    <w:abstractNumId w:val="6"/>
  </w:num>
  <w:num w:numId="5">
    <w:abstractNumId w:val="9"/>
  </w:num>
  <w:num w:numId="6">
    <w:abstractNumId w:val="19"/>
  </w:num>
  <w:num w:numId="7">
    <w:abstractNumId w:val="3"/>
  </w:num>
  <w:num w:numId="8">
    <w:abstractNumId w:val="11"/>
  </w:num>
  <w:num w:numId="9">
    <w:abstractNumId w:val="21"/>
  </w:num>
  <w:num w:numId="10">
    <w:abstractNumId w:val="26"/>
  </w:num>
  <w:num w:numId="11">
    <w:abstractNumId w:val="16"/>
  </w:num>
  <w:num w:numId="12">
    <w:abstractNumId w:val="22"/>
  </w:num>
  <w:num w:numId="13">
    <w:abstractNumId w:val="17"/>
  </w:num>
  <w:num w:numId="14">
    <w:abstractNumId w:val="12"/>
  </w:num>
  <w:num w:numId="15">
    <w:abstractNumId w:val="18"/>
  </w:num>
  <w:num w:numId="16">
    <w:abstractNumId w:val="0"/>
  </w:num>
  <w:num w:numId="17">
    <w:abstractNumId w:val="4"/>
  </w:num>
  <w:num w:numId="18">
    <w:abstractNumId w:val="10"/>
  </w:num>
  <w:num w:numId="19">
    <w:abstractNumId w:val="2"/>
  </w:num>
  <w:num w:numId="20">
    <w:abstractNumId w:val="24"/>
  </w:num>
  <w:num w:numId="21">
    <w:abstractNumId w:val="20"/>
  </w:num>
  <w:num w:numId="22">
    <w:abstractNumId w:val="13"/>
  </w:num>
  <w:num w:numId="23">
    <w:abstractNumId w:val="14"/>
  </w:num>
  <w:num w:numId="24">
    <w:abstractNumId w:val="23"/>
  </w:num>
  <w:num w:numId="25">
    <w:abstractNumId w:val="25"/>
  </w:num>
  <w:num w:numId="26">
    <w:abstractNumId w:val="1"/>
  </w:num>
  <w:num w:numId="2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1F08"/>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D18AA"/>
    <w:rsid w:val="00000001"/>
    <w:rsid w:val="00000963"/>
    <w:rsid w:val="000053E1"/>
    <w:rsid w:val="0001266D"/>
    <w:rsid w:val="00013862"/>
    <w:rsid w:val="00023E22"/>
    <w:rsid w:val="00042450"/>
    <w:rsid w:val="000572DD"/>
    <w:rsid w:val="00074929"/>
    <w:rsid w:val="00076F7D"/>
    <w:rsid w:val="00096E42"/>
    <w:rsid w:val="000A0640"/>
    <w:rsid w:val="000B4B2F"/>
    <w:rsid w:val="000B66E5"/>
    <w:rsid w:val="000B678C"/>
    <w:rsid w:val="000C5E9F"/>
    <w:rsid w:val="000D1522"/>
    <w:rsid w:val="000E1404"/>
    <w:rsid w:val="000F3DF4"/>
    <w:rsid w:val="000F6BF8"/>
    <w:rsid w:val="00103DE1"/>
    <w:rsid w:val="00104D0B"/>
    <w:rsid w:val="00125924"/>
    <w:rsid w:val="00126973"/>
    <w:rsid w:val="00126E5A"/>
    <w:rsid w:val="001606F5"/>
    <w:rsid w:val="00162723"/>
    <w:rsid w:val="00164D96"/>
    <w:rsid w:val="001958DA"/>
    <w:rsid w:val="001A5F16"/>
    <w:rsid w:val="001C0F6B"/>
    <w:rsid w:val="001C13FF"/>
    <w:rsid w:val="001C5E17"/>
    <w:rsid w:val="001C7794"/>
    <w:rsid w:val="001F0890"/>
    <w:rsid w:val="001F3B8F"/>
    <w:rsid w:val="00273119"/>
    <w:rsid w:val="00283E3E"/>
    <w:rsid w:val="002943CD"/>
    <w:rsid w:val="002B61B3"/>
    <w:rsid w:val="002C12BB"/>
    <w:rsid w:val="002E0C22"/>
    <w:rsid w:val="00340123"/>
    <w:rsid w:val="0035365F"/>
    <w:rsid w:val="003640B5"/>
    <w:rsid w:val="00383C03"/>
    <w:rsid w:val="0039764F"/>
    <w:rsid w:val="003A466D"/>
    <w:rsid w:val="003B21E5"/>
    <w:rsid w:val="003B2DA9"/>
    <w:rsid w:val="003C33A9"/>
    <w:rsid w:val="003E2BC9"/>
    <w:rsid w:val="003E2C73"/>
    <w:rsid w:val="003E3311"/>
    <w:rsid w:val="003F5DB4"/>
    <w:rsid w:val="00411468"/>
    <w:rsid w:val="00444C66"/>
    <w:rsid w:val="0049479B"/>
    <w:rsid w:val="004B0D37"/>
    <w:rsid w:val="004D61B8"/>
    <w:rsid w:val="004D7918"/>
    <w:rsid w:val="004F664D"/>
    <w:rsid w:val="00513853"/>
    <w:rsid w:val="00517655"/>
    <w:rsid w:val="00572E43"/>
    <w:rsid w:val="00587DCD"/>
    <w:rsid w:val="005A09D8"/>
    <w:rsid w:val="005A1F5E"/>
    <w:rsid w:val="005D2E01"/>
    <w:rsid w:val="005D783F"/>
    <w:rsid w:val="00627BB7"/>
    <w:rsid w:val="00640F71"/>
    <w:rsid w:val="006556DE"/>
    <w:rsid w:val="00661D09"/>
    <w:rsid w:val="00696CB1"/>
    <w:rsid w:val="00697419"/>
    <w:rsid w:val="006C08AE"/>
    <w:rsid w:val="006C1F1E"/>
    <w:rsid w:val="006F6A29"/>
    <w:rsid w:val="00701713"/>
    <w:rsid w:val="00710A62"/>
    <w:rsid w:val="00714CBF"/>
    <w:rsid w:val="00723664"/>
    <w:rsid w:val="007247C8"/>
    <w:rsid w:val="00785DB3"/>
    <w:rsid w:val="00786973"/>
    <w:rsid w:val="00787AA9"/>
    <w:rsid w:val="00797737"/>
    <w:rsid w:val="007B5D5A"/>
    <w:rsid w:val="007D5B15"/>
    <w:rsid w:val="007E0864"/>
    <w:rsid w:val="007E47DC"/>
    <w:rsid w:val="007F4167"/>
    <w:rsid w:val="00804C75"/>
    <w:rsid w:val="0081440E"/>
    <w:rsid w:val="00824635"/>
    <w:rsid w:val="008260D0"/>
    <w:rsid w:val="00845786"/>
    <w:rsid w:val="00852410"/>
    <w:rsid w:val="00855FCC"/>
    <w:rsid w:val="008B7E46"/>
    <w:rsid w:val="008C5898"/>
    <w:rsid w:val="008D2A6A"/>
    <w:rsid w:val="008D58EC"/>
    <w:rsid w:val="008D698F"/>
    <w:rsid w:val="008E19C8"/>
    <w:rsid w:val="008E2DFA"/>
    <w:rsid w:val="008E3389"/>
    <w:rsid w:val="009154AD"/>
    <w:rsid w:val="00932580"/>
    <w:rsid w:val="00941F06"/>
    <w:rsid w:val="00954870"/>
    <w:rsid w:val="009670AD"/>
    <w:rsid w:val="00977119"/>
    <w:rsid w:val="00990C2C"/>
    <w:rsid w:val="009D5799"/>
    <w:rsid w:val="00A03C73"/>
    <w:rsid w:val="00A05936"/>
    <w:rsid w:val="00A10488"/>
    <w:rsid w:val="00A12F8F"/>
    <w:rsid w:val="00A1638E"/>
    <w:rsid w:val="00A218EC"/>
    <w:rsid w:val="00A3138F"/>
    <w:rsid w:val="00A443BA"/>
    <w:rsid w:val="00AB112C"/>
    <w:rsid w:val="00AD4F5D"/>
    <w:rsid w:val="00AE6387"/>
    <w:rsid w:val="00B03EE5"/>
    <w:rsid w:val="00B0405F"/>
    <w:rsid w:val="00B1756D"/>
    <w:rsid w:val="00B4499C"/>
    <w:rsid w:val="00B54457"/>
    <w:rsid w:val="00B67533"/>
    <w:rsid w:val="00B73007"/>
    <w:rsid w:val="00B75EE1"/>
    <w:rsid w:val="00BD14FA"/>
    <w:rsid w:val="00C0735A"/>
    <w:rsid w:val="00C11BC7"/>
    <w:rsid w:val="00C3199F"/>
    <w:rsid w:val="00C33BAE"/>
    <w:rsid w:val="00C35A80"/>
    <w:rsid w:val="00C705CC"/>
    <w:rsid w:val="00C748DB"/>
    <w:rsid w:val="00C97B11"/>
    <w:rsid w:val="00CA35C2"/>
    <w:rsid w:val="00CA7ED0"/>
    <w:rsid w:val="00CC296A"/>
    <w:rsid w:val="00CC29BF"/>
    <w:rsid w:val="00CE10F2"/>
    <w:rsid w:val="00CF4F42"/>
    <w:rsid w:val="00D14442"/>
    <w:rsid w:val="00D55307"/>
    <w:rsid w:val="00D655FB"/>
    <w:rsid w:val="00DA17FB"/>
    <w:rsid w:val="00DD2179"/>
    <w:rsid w:val="00DD756E"/>
    <w:rsid w:val="00E00354"/>
    <w:rsid w:val="00E0575F"/>
    <w:rsid w:val="00E13958"/>
    <w:rsid w:val="00E22BED"/>
    <w:rsid w:val="00E27755"/>
    <w:rsid w:val="00E54135"/>
    <w:rsid w:val="00EA2CE6"/>
    <w:rsid w:val="00EC4949"/>
    <w:rsid w:val="00F0293A"/>
    <w:rsid w:val="00F25DD7"/>
    <w:rsid w:val="00F32091"/>
    <w:rsid w:val="00F33756"/>
    <w:rsid w:val="00F462E4"/>
    <w:rsid w:val="00F57AFC"/>
    <w:rsid w:val="00F71A98"/>
    <w:rsid w:val="00F75C6D"/>
    <w:rsid w:val="00F95BCD"/>
    <w:rsid w:val="00FB038C"/>
    <w:rsid w:val="00FB1900"/>
    <w:rsid w:val="00FB5E7A"/>
    <w:rsid w:val="00FC3082"/>
    <w:rsid w:val="00FD18AA"/>
    <w:rsid w:val="00FD3140"/>
    <w:rsid w:val="00FE6CC9"/>
    <w:rsid w:val="00FF10B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PlaceName"/>
  <w:smartTagType w:namespaceuri="urn:schemas-microsoft-com:office:smarttags" w:name="PlaceTyp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0"/>
    </w:rPr>
  </w:style>
  <w:style w:type="paragraph" w:styleId="Heading1">
    <w:name w:val="heading 1"/>
    <w:basedOn w:val="Normal"/>
    <w:next w:val="Normal"/>
    <w:link w:val="Heading1Char"/>
    <w:uiPriority w:val="99"/>
    <w:qFormat/>
    <w:rsid w:val="00710A62"/>
    <w:pPr>
      <w:keepNext/>
      <w:outlineLvl w:val="0"/>
    </w:pPr>
    <w:rPr>
      <w:b/>
      <w:sz w:val="32"/>
    </w:rPr>
  </w:style>
  <w:style w:type="paragraph" w:styleId="Heading2">
    <w:name w:val="heading 2"/>
    <w:basedOn w:val="Normal"/>
    <w:next w:val="Normal"/>
    <w:link w:val="Heading2Char"/>
    <w:uiPriority w:val="99"/>
    <w:qFormat/>
    <w:rsid w:val="00710A62"/>
    <w:pPr>
      <w:keepNext/>
      <w:outlineLvl w:val="1"/>
    </w:pPr>
    <w:rPr>
      <w:sz w:val="32"/>
      <w:lang w:eastAsia="zh-TW"/>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14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E314E1"/>
    <w:rPr>
      <w:rFonts w:asciiTheme="majorHAnsi" w:eastAsiaTheme="majorEastAsia" w:hAnsiTheme="majorHAnsi" w:cstheme="majorBidi"/>
      <w:b/>
      <w:bCs/>
      <w:i/>
      <w:iCs/>
      <w:sz w:val="28"/>
      <w:szCs w:val="28"/>
    </w:rPr>
  </w:style>
  <w:style w:type="paragraph" w:styleId="BodyText">
    <w:name w:val="Body Text"/>
    <w:basedOn w:val="Normal"/>
    <w:link w:val="BodyTextChar"/>
    <w:uiPriority w:val="99"/>
    <w:rsid w:val="00710A62"/>
    <w:rPr>
      <w:i/>
    </w:rPr>
  </w:style>
  <w:style w:type="character" w:customStyle="1" w:styleId="BodyTextChar">
    <w:name w:val="Body Text Char"/>
    <w:basedOn w:val="DefaultParagraphFont"/>
    <w:link w:val="BodyText"/>
    <w:uiPriority w:val="99"/>
    <w:semiHidden/>
    <w:rsid w:val="00E314E1"/>
    <w:rPr>
      <w:sz w:val="24"/>
      <w:szCs w:val="20"/>
    </w:rPr>
  </w:style>
  <w:style w:type="paragraph" w:styleId="BodyTextIndent">
    <w:name w:val="Body Text Indent"/>
    <w:basedOn w:val="Normal"/>
    <w:link w:val="BodyTextIndentChar"/>
    <w:uiPriority w:val="99"/>
    <w:rsid w:val="00710A62"/>
    <w:pPr>
      <w:ind w:left="360"/>
      <w:jc w:val="both"/>
    </w:pPr>
    <w:rPr>
      <w:rFonts w:ascii="Times New Roman" w:hAnsi="Times New Roman"/>
    </w:rPr>
  </w:style>
  <w:style w:type="character" w:customStyle="1" w:styleId="BodyTextIndentChar">
    <w:name w:val="Body Text Indent Char"/>
    <w:basedOn w:val="DefaultParagraphFont"/>
    <w:link w:val="BodyTextIndent"/>
    <w:uiPriority w:val="99"/>
    <w:semiHidden/>
    <w:rsid w:val="00E314E1"/>
    <w:rPr>
      <w:sz w:val="24"/>
      <w:szCs w:val="20"/>
    </w:rPr>
  </w:style>
  <w:style w:type="paragraph" w:styleId="BodyTextIndent2">
    <w:name w:val="Body Text Indent 2"/>
    <w:basedOn w:val="Normal"/>
    <w:link w:val="BodyTextIndent2Char"/>
    <w:uiPriority w:val="99"/>
    <w:rsid w:val="00710A62"/>
    <w:pPr>
      <w:ind w:left="720"/>
      <w:jc w:val="both"/>
    </w:pPr>
    <w:rPr>
      <w:rFonts w:ascii="Times New Roman" w:hAnsi="Times New Roman"/>
    </w:rPr>
  </w:style>
  <w:style w:type="character" w:customStyle="1" w:styleId="BodyTextIndent2Char">
    <w:name w:val="Body Text Indent 2 Char"/>
    <w:basedOn w:val="DefaultParagraphFont"/>
    <w:link w:val="BodyTextIndent2"/>
    <w:uiPriority w:val="99"/>
    <w:semiHidden/>
    <w:rsid w:val="00E314E1"/>
    <w:rPr>
      <w:sz w:val="24"/>
      <w:szCs w:val="20"/>
    </w:rPr>
  </w:style>
  <w:style w:type="paragraph" w:styleId="Header">
    <w:name w:val="header"/>
    <w:basedOn w:val="Normal"/>
    <w:link w:val="HeaderChar"/>
    <w:uiPriority w:val="99"/>
    <w:rsid w:val="00710A62"/>
    <w:pPr>
      <w:tabs>
        <w:tab w:val="center" w:pos="4320"/>
        <w:tab w:val="right" w:pos="8640"/>
      </w:tabs>
    </w:pPr>
  </w:style>
  <w:style w:type="character" w:customStyle="1" w:styleId="HeaderChar">
    <w:name w:val="Header Char"/>
    <w:basedOn w:val="DefaultParagraphFont"/>
    <w:link w:val="Header"/>
    <w:uiPriority w:val="99"/>
    <w:rPr>
      <w:rFonts w:cs="Times New Roman"/>
    </w:rPr>
  </w:style>
  <w:style w:type="paragraph" w:styleId="BodyText2">
    <w:name w:val="Body Text 2"/>
    <w:basedOn w:val="Normal"/>
    <w:link w:val="BodyText2Char"/>
    <w:uiPriority w:val="99"/>
    <w:rsid w:val="00710A62"/>
    <w:rPr>
      <w:sz w:val="32"/>
      <w:lang w:eastAsia="zh-TW"/>
    </w:rPr>
  </w:style>
  <w:style w:type="character" w:customStyle="1" w:styleId="BodyText2Char">
    <w:name w:val="Body Text 2 Char"/>
    <w:basedOn w:val="DefaultParagraphFont"/>
    <w:link w:val="BodyText2"/>
    <w:uiPriority w:val="99"/>
    <w:semiHidden/>
    <w:rsid w:val="00E314E1"/>
    <w:rPr>
      <w:sz w:val="24"/>
      <w:szCs w:val="20"/>
    </w:rPr>
  </w:style>
  <w:style w:type="paragraph" w:styleId="BodyText3">
    <w:name w:val="Body Text 3"/>
    <w:basedOn w:val="Normal"/>
    <w:link w:val="BodyText3Char"/>
    <w:uiPriority w:val="99"/>
    <w:semiHidden/>
    <w:rsid w:val="008D58EC"/>
    <w:pPr>
      <w:spacing w:after="120"/>
    </w:pPr>
    <w:rPr>
      <w:sz w:val="16"/>
      <w:szCs w:val="16"/>
    </w:rPr>
  </w:style>
  <w:style w:type="character" w:customStyle="1" w:styleId="BodyText3Char">
    <w:name w:val="Body Text 3 Char"/>
    <w:basedOn w:val="DefaultParagraphFont"/>
    <w:link w:val="BodyText3"/>
    <w:uiPriority w:val="99"/>
    <w:semiHidden/>
    <w:locked/>
    <w:rsid w:val="008D58EC"/>
    <w:rPr>
      <w:sz w:val="16"/>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sz w:val="24"/>
    </w:rPr>
  </w:style>
  <w:style w:type="character" w:styleId="Hyperlink">
    <w:name w:val="Hyperlink"/>
    <w:basedOn w:val="DefaultParagraphFont"/>
    <w:uiPriority w:val="99"/>
    <w:rPr>
      <w:rFonts w:cs="Times New Roman"/>
      <w:color w:val="0000FF"/>
      <w:u w:val="single"/>
    </w:rPr>
  </w:style>
  <w:style w:type="character" w:styleId="FollowedHyperlink">
    <w:name w:val="FollowedHyperlink"/>
    <w:basedOn w:val="DefaultParagraphFont"/>
    <w:uiPriority w:val="99"/>
    <w:semiHidden/>
    <w:rPr>
      <w:rFonts w:cs="Times New Roman"/>
      <w:color w:val="800080"/>
      <w:u w:val="single"/>
    </w:rPr>
  </w:style>
  <w:style w:type="paragraph" w:styleId="BalloonText">
    <w:name w:val="Balloon Text"/>
    <w:basedOn w:val="Normal"/>
    <w:link w:val="BalloonTextChar"/>
    <w:uiPriority w:val="99"/>
    <w:semiHidden/>
    <w:rPr>
      <w:rFonts w:ascii="Lucida Grande" w:hAnsi="Lucida Grande"/>
      <w:sz w:val="18"/>
      <w:szCs w:val="18"/>
    </w:rPr>
  </w:style>
  <w:style w:type="character" w:customStyle="1" w:styleId="BalloonTextChar">
    <w:name w:val="Balloon Text Char"/>
    <w:basedOn w:val="DefaultParagraphFont"/>
    <w:link w:val="BalloonText"/>
    <w:uiPriority w:val="99"/>
    <w:semiHidden/>
    <w:rsid w:val="00E314E1"/>
    <w:rPr>
      <w:rFonts w:ascii="Times New Roman" w:hAnsi="Times New Roman"/>
      <w:sz w:val="0"/>
      <w:szCs w:val="0"/>
    </w:rPr>
  </w:style>
  <w:style w:type="paragraph" w:customStyle="1" w:styleId="Default">
    <w:name w:val="Default"/>
    <w:uiPriority w:val="99"/>
    <w:pPr>
      <w:widowControl w:val="0"/>
      <w:autoSpaceDE w:val="0"/>
      <w:autoSpaceDN w:val="0"/>
      <w:adjustRightInd w:val="0"/>
    </w:pPr>
    <w:rPr>
      <w:rFonts w:ascii="GJKHG F+ Helvetica" w:eastAsia="GJKHG F+ Helvetica" w:hAnsi="Times New Roman" w:cs="GJKHG F+ Helvetica"/>
      <w:color w:val="000000"/>
      <w:sz w:val="24"/>
      <w:szCs w:val="24"/>
    </w:rPr>
  </w:style>
  <w:style w:type="paragraph" w:customStyle="1" w:styleId="CM10">
    <w:name w:val="CM10"/>
    <w:basedOn w:val="Default"/>
    <w:next w:val="Default"/>
    <w:uiPriority w:val="99"/>
    <w:rPr>
      <w:rFonts w:cs="Times New Roman"/>
      <w:color w:val="auto"/>
    </w:rPr>
  </w:style>
  <w:style w:type="character" w:customStyle="1" w:styleId="v10pt1">
    <w:name w:val="v10pt1"/>
    <w:uiPriority w:val="99"/>
    <w:rPr>
      <w:rFonts w:ascii="Verdana" w:hAnsi="Verdana"/>
      <w:sz w:val="20"/>
    </w:rPr>
  </w:style>
  <w:style w:type="paragraph" w:customStyle="1" w:styleId="ColorfulList-Accent11">
    <w:name w:val="Colorful List - Accent 11"/>
    <w:basedOn w:val="Normal"/>
    <w:uiPriority w:val="99"/>
    <w:pPr>
      <w:spacing w:after="200" w:line="276" w:lineRule="auto"/>
      <w:ind w:left="720"/>
      <w:contextualSpacing/>
    </w:pPr>
    <w:rPr>
      <w:rFonts w:ascii="Calibri" w:hAnsi="Calibri"/>
      <w:sz w:val="22"/>
      <w:szCs w:val="22"/>
    </w:rPr>
  </w:style>
  <w:style w:type="paragraph" w:customStyle="1" w:styleId="CM3">
    <w:name w:val="CM3"/>
    <w:basedOn w:val="Default"/>
    <w:next w:val="Default"/>
    <w:uiPriority w:val="99"/>
    <w:pPr>
      <w:spacing w:line="243" w:lineRule="atLeast"/>
    </w:pPr>
    <w:rPr>
      <w:rFonts w:cs="Times New Roman"/>
      <w:color w:val="auto"/>
    </w:rPr>
  </w:style>
  <w:style w:type="paragraph" w:customStyle="1" w:styleId="authors1">
    <w:name w:val="authors1"/>
    <w:basedOn w:val="Normal"/>
    <w:uiPriority w:val="99"/>
    <w:pPr>
      <w:spacing w:before="72" w:line="240" w:lineRule="atLeast"/>
      <w:ind w:left="574"/>
    </w:pPr>
    <w:rPr>
      <w:rFonts w:ascii="Times New Roman" w:eastAsia="Times New Roman" w:hAnsi="Times New Roman"/>
      <w:sz w:val="22"/>
      <w:szCs w:val="22"/>
    </w:rPr>
  </w:style>
  <w:style w:type="character" w:customStyle="1" w:styleId="journalname">
    <w:name w:val="journalname"/>
    <w:uiPriority w:val="99"/>
  </w:style>
  <w:style w:type="character" w:customStyle="1" w:styleId="apple-style-span">
    <w:name w:val="apple-style-span"/>
    <w:uiPriority w:val="99"/>
  </w:style>
  <w:style w:type="character" w:customStyle="1" w:styleId="apple-converted-space">
    <w:name w:val="apple-converted-space"/>
    <w:uiPriority w:val="99"/>
  </w:style>
  <w:style w:type="character" w:customStyle="1" w:styleId="ti2">
    <w:name w:val="ti2"/>
    <w:uiPriority w:val="99"/>
    <w:rPr>
      <w:sz w:val="22"/>
    </w:rPr>
  </w:style>
  <w:style w:type="paragraph" w:customStyle="1" w:styleId="CM4">
    <w:name w:val="CM4"/>
    <w:basedOn w:val="Default"/>
    <w:next w:val="Default"/>
    <w:uiPriority w:val="99"/>
    <w:pPr>
      <w:spacing w:line="243" w:lineRule="atLeast"/>
    </w:pPr>
    <w:rPr>
      <w:rFonts w:cs="Times New Roman"/>
      <w:color w:val="auto"/>
    </w:rPr>
  </w:style>
  <w:style w:type="character" w:styleId="Emphasis">
    <w:name w:val="Emphasis"/>
    <w:basedOn w:val="DefaultParagraphFont"/>
    <w:uiPriority w:val="99"/>
    <w:qFormat/>
    <w:rPr>
      <w:rFonts w:cs="Times New Roman"/>
      <w:i/>
    </w:rPr>
  </w:style>
  <w:style w:type="paragraph" w:customStyle="1" w:styleId="TEXTOVERVIDEO">
    <w:name w:val="TEXT OVER VIDEO"/>
    <w:basedOn w:val="Normal"/>
    <w:uiPriority w:val="99"/>
    <w:pPr>
      <w:spacing w:before="40"/>
      <w:ind w:left="1368"/>
      <w:jc w:val="both"/>
      <w:outlineLvl w:val="0"/>
    </w:pPr>
    <w:rPr>
      <w:rFonts w:ascii="Arial" w:hAnsi="Arial" w:cs="Arial"/>
      <w:sz w:val="22"/>
      <w:szCs w:val="24"/>
    </w:rPr>
  </w:style>
  <w:style w:type="character" w:styleId="CommentReference">
    <w:name w:val="annotation reference"/>
    <w:basedOn w:val="DefaultParagraphFont"/>
    <w:uiPriority w:val="99"/>
    <w:semiHidden/>
    <w:rPr>
      <w:rFonts w:cs="Times New Roman"/>
      <w:sz w:val="18"/>
    </w:rPr>
  </w:style>
  <w:style w:type="paragraph" w:styleId="CommentText">
    <w:name w:val="annotation text"/>
    <w:basedOn w:val="Normal"/>
    <w:link w:val="CommentTextChar"/>
    <w:uiPriority w:val="99"/>
    <w:semiHidden/>
    <w:rPr>
      <w:szCs w:val="24"/>
    </w:rPr>
  </w:style>
  <w:style w:type="character" w:customStyle="1" w:styleId="CommentTextChar">
    <w:name w:val="Comment Text Char"/>
    <w:basedOn w:val="DefaultParagraphFont"/>
    <w:link w:val="CommentText"/>
    <w:uiPriority w:val="99"/>
    <w:semiHidden/>
    <w:locked/>
    <w:rPr>
      <w:sz w:val="24"/>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locked/>
    <w:rPr>
      <w:b/>
    </w:rPr>
  </w:style>
  <w:style w:type="paragraph" w:customStyle="1" w:styleId="Authors">
    <w:name w:val="Authors:"/>
    <w:basedOn w:val="Normal"/>
    <w:link w:val="AuthorsChar"/>
    <w:uiPriority w:val="99"/>
    <w:rsid w:val="00F71A98"/>
    <w:pPr>
      <w:spacing w:before="120"/>
      <w:ind w:left="1080"/>
    </w:pPr>
  </w:style>
  <w:style w:type="character" w:customStyle="1" w:styleId="AuthorsChar">
    <w:name w:val="Authors: Char"/>
    <w:basedOn w:val="DefaultParagraphFont"/>
    <w:link w:val="Authors"/>
    <w:uiPriority w:val="99"/>
    <w:locked/>
    <w:rsid w:val="00F71A98"/>
    <w:rPr>
      <w:rFonts w:cs="Times New Roman"/>
      <w:sz w:val="24"/>
    </w:rPr>
  </w:style>
  <w:style w:type="paragraph" w:customStyle="1" w:styleId="aSection">
    <w:name w:val="aSection"/>
    <w:basedOn w:val="Normal"/>
    <w:link w:val="aSectionChar"/>
    <w:uiPriority w:val="99"/>
    <w:rsid w:val="0039764F"/>
    <w:pPr>
      <w:numPr>
        <w:numId w:val="12"/>
      </w:numPr>
      <w:spacing w:before="240"/>
      <w:jc w:val="both"/>
      <w:outlineLvl w:val="0"/>
    </w:pPr>
    <w:rPr>
      <w:rFonts w:ascii="Helvetica" w:hAnsi="Helvetica" w:cs="Arial"/>
      <w:b/>
      <w:sz w:val="22"/>
      <w:szCs w:val="24"/>
    </w:rPr>
  </w:style>
  <w:style w:type="paragraph" w:customStyle="1" w:styleId="aStep">
    <w:name w:val="aStep"/>
    <w:basedOn w:val="Normal"/>
    <w:link w:val="aStepChar"/>
    <w:uiPriority w:val="99"/>
    <w:rsid w:val="0039764F"/>
    <w:pPr>
      <w:numPr>
        <w:ilvl w:val="1"/>
        <w:numId w:val="12"/>
      </w:numPr>
      <w:spacing w:before="240"/>
      <w:jc w:val="both"/>
      <w:outlineLvl w:val="0"/>
    </w:pPr>
    <w:rPr>
      <w:rFonts w:ascii="Helvetica" w:hAnsi="Helvetica" w:cs="Arial"/>
      <w:sz w:val="22"/>
      <w:szCs w:val="24"/>
    </w:rPr>
  </w:style>
  <w:style w:type="character" w:customStyle="1" w:styleId="aSectionChar">
    <w:name w:val="aSection Char"/>
    <w:basedOn w:val="DefaultParagraphFont"/>
    <w:link w:val="aSection"/>
    <w:uiPriority w:val="99"/>
    <w:locked/>
    <w:rsid w:val="0039764F"/>
    <w:rPr>
      <w:rFonts w:ascii="Helvetica" w:hAnsi="Helvetica" w:cs="Arial"/>
      <w:b/>
      <w:sz w:val="24"/>
      <w:szCs w:val="24"/>
    </w:rPr>
  </w:style>
  <w:style w:type="character" w:customStyle="1" w:styleId="aStepChar">
    <w:name w:val="aStep Char"/>
    <w:basedOn w:val="DefaultParagraphFont"/>
    <w:link w:val="aStep"/>
    <w:uiPriority w:val="99"/>
    <w:locked/>
    <w:rsid w:val="0039764F"/>
    <w:rPr>
      <w:rFonts w:ascii="Helvetica" w:hAnsi="Helvetica" w:cs="Arial"/>
      <w:sz w:val="24"/>
      <w:szCs w:val="24"/>
    </w:rPr>
  </w:style>
  <w:style w:type="paragraph" w:customStyle="1" w:styleId="Thesis">
    <w:name w:val="Thesis"/>
    <w:basedOn w:val="Normal"/>
    <w:link w:val="ThesisChar"/>
    <w:uiPriority w:val="99"/>
    <w:rsid w:val="007E47DC"/>
    <w:pPr>
      <w:spacing w:before="120" w:after="200" w:line="276" w:lineRule="auto"/>
      <w:jc w:val="both"/>
    </w:pPr>
    <w:rPr>
      <w:rFonts w:ascii="Palatino Linotype" w:eastAsia="MS Mincho" w:hAnsi="Palatino Linotype"/>
      <w:bCs/>
      <w:sz w:val="20"/>
    </w:rPr>
  </w:style>
  <w:style w:type="character" w:customStyle="1" w:styleId="ThesisChar">
    <w:name w:val="Thesis Char"/>
    <w:link w:val="Thesis"/>
    <w:uiPriority w:val="99"/>
    <w:locked/>
    <w:rsid w:val="007E47DC"/>
    <w:rPr>
      <w:rFonts w:ascii="Palatino Linotype" w:eastAsia="MS Mincho" w:hAnsi="Palatino Linotype"/>
    </w:rPr>
  </w:style>
  <w:style w:type="paragraph" w:styleId="ListParagraph">
    <w:name w:val="List Paragraph"/>
    <w:basedOn w:val="Normal"/>
    <w:uiPriority w:val="99"/>
    <w:qFormat/>
    <w:rsid w:val="00411468"/>
    <w:pPr>
      <w:spacing w:after="200" w:line="276" w:lineRule="auto"/>
      <w:ind w:left="720"/>
      <w:contextualSpacing/>
    </w:pPr>
    <w:rPr>
      <w:rFonts w:ascii="Calibri" w:hAnsi="Calibri"/>
      <w:sz w:val="22"/>
      <w:szCs w:val="22"/>
      <w:lang w:val="nl-NL"/>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S.Koudstaal@umcutrecht.nl" TargetMode="External"/><Relationship Id="rId13" Type="http://schemas.openxmlformats.org/officeDocument/2006/relationships/hyperlink" Target="mailto:P.F.Grundeman@umcutrecht.n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j.chamuleau@umcutrecht.nl" TargetMode="External"/><Relationship Id="rId12" Type="http://schemas.openxmlformats.org/officeDocument/2006/relationships/hyperlink" Target="mailto:M.S.Jansen-28@umcutrecht.n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I.Hoefer@umcutrecht.n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P.J.vanHout@umcutrecht.nl" TargetMode="External"/><Relationship Id="rId5" Type="http://schemas.openxmlformats.org/officeDocument/2006/relationships/footnotes" Target="footnotes.xml"/><Relationship Id="rId15" Type="http://schemas.openxmlformats.org/officeDocument/2006/relationships/hyperlink" Target="mailto:p.doevendans@umcutrecht.nl" TargetMode="External"/><Relationship Id="rId10" Type="http://schemas.openxmlformats.org/officeDocument/2006/relationships/hyperlink" Target="mailto:jgho@umcutrecht.n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S.J.JansenofLorkeers@umcutrecht.nl" TargetMode="External"/><Relationship Id="rId14" Type="http://schemas.openxmlformats.org/officeDocument/2006/relationships/hyperlink" Target="mailto:G.Pasterkamp@umcutrecht.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TotalTime>
  <Pages>9</Pages>
  <Words>3297</Words>
  <Characters>18799</Characters>
  <Application>Microsoft Office Outlook</Application>
  <DocSecurity>0</DocSecurity>
  <Lines>0</Lines>
  <Paragraphs>0</Paragraphs>
  <ScaleCrop>false</ScaleCrop>
  <Company>UC Irvine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MN Kruse</dc:creator>
  <cp:keywords/>
  <dc:description/>
  <cp:lastModifiedBy>Bree Goldstein</cp:lastModifiedBy>
  <cp:revision>5</cp:revision>
  <cp:lastPrinted>2013-10-07T19:28:00Z</cp:lastPrinted>
  <dcterms:created xsi:type="dcterms:W3CDTF">2013-11-28T14:46:00Z</dcterms:created>
  <dcterms:modified xsi:type="dcterms:W3CDTF">2013-11-29T22:17:00Z</dcterms:modified>
</cp:coreProperties>
</file>