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D" w:rsidRPr="003F4094" w:rsidRDefault="008D1FBD" w:rsidP="008D1FBD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3F4094">
        <w:rPr>
          <w:rFonts w:ascii="Times" w:eastAsia="Times New Roman" w:hAnsi="Times" w:cs="Times New Roman"/>
          <w:sz w:val="20"/>
          <w:szCs w:val="20"/>
          <w:u w:val="single"/>
        </w:rPr>
        <w:t>Krammer</w:t>
      </w:r>
      <w:proofErr w:type="spellEnd"/>
      <w:r w:rsidRPr="003F4094">
        <w:rPr>
          <w:rFonts w:ascii="Times" w:eastAsia="Times New Roman" w:hAnsi="Times" w:cs="Times New Roman"/>
          <w:sz w:val="20"/>
          <w:szCs w:val="20"/>
          <w:u w:val="single"/>
        </w:rPr>
        <w:t xml:space="preserve"> 51112 </w:t>
      </w:r>
      <w:proofErr w:type="spellStart"/>
      <w:r w:rsidRPr="003F4094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3F4094">
        <w:rPr>
          <w:rFonts w:ascii="Times" w:eastAsia="Times New Roman" w:hAnsi="Times" w:cs="Times New Roman"/>
          <w:sz w:val="20"/>
          <w:szCs w:val="20"/>
          <w:u w:val="single"/>
        </w:rPr>
        <w:t xml:space="preserve"> (2)</w:t>
      </w:r>
      <w:r w:rsidRPr="003F4094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3F4094">
        <w:rPr>
          <w:rFonts w:ascii="Times" w:eastAsia="Times New Roman" w:hAnsi="Times" w:cs="Times New Roman"/>
          <w:sz w:val="20"/>
          <w:szCs w:val="20"/>
        </w:rPr>
        <w:t xml:space="preserve">2.10  </w:t>
      </w:r>
      <w:r w:rsidRPr="003F4094">
        <w:rPr>
          <w:rFonts w:ascii="Arial" w:eastAsia="Times New Roman" w:hAnsi="Arial" w:cs="Arial"/>
          <w:sz w:val="22"/>
          <w:szCs w:val="22"/>
        </w:rPr>
        <w:t>Check</w:t>
      </w:r>
      <w:proofErr w:type="gramEnd"/>
      <w:r w:rsidRPr="003F4094">
        <w:rPr>
          <w:rFonts w:ascii="Arial" w:eastAsia="Times New Roman" w:hAnsi="Arial" w:cs="Arial"/>
          <w:sz w:val="22"/>
          <w:szCs w:val="22"/>
        </w:rPr>
        <w:t xml:space="preserve"> protein expression via SDS-PAGE and </w:t>
      </w:r>
      <w:r w:rsidRPr="003F4094">
        <w:rPr>
          <w:rFonts w:ascii="Arial" w:eastAsia="Times New Roman" w:hAnsi="Arial" w:cs="Arial"/>
          <w:b/>
          <w:bCs/>
          <w:sz w:val="22"/>
          <w:szCs w:val="22"/>
        </w:rPr>
        <w:t>Western blot</w:t>
      </w:r>
      <w:r w:rsidRPr="003F4094">
        <w:rPr>
          <w:rFonts w:ascii="Arial" w:eastAsia="Times New Roman" w:hAnsi="Arial" w:cs="Arial"/>
          <w:sz w:val="22"/>
          <w:szCs w:val="22"/>
        </w:rPr>
        <w:t xml:space="preserve"> and prepare the working stocks as described in </w:t>
      </w:r>
      <w:r w:rsidRPr="003F4094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3F4094">
        <w:rPr>
          <w:rFonts w:ascii="Arial" w:eastAsia="Times New Roman" w:hAnsi="Arial" w:cs="Arial"/>
          <w:sz w:val="22"/>
          <w:szCs w:val="22"/>
        </w:rPr>
        <w:t>the text protocol.</w:t>
      </w:r>
      <w:r w:rsidRPr="003F4094">
        <w:rPr>
          <w:rFonts w:ascii="Times" w:eastAsia="Times New Roman" w:hAnsi="Times" w:cs="Times New Roman"/>
          <w:sz w:val="20"/>
          <w:szCs w:val="20"/>
        </w:rPr>
        <w:t> (4:00, rewrite)</w:t>
      </w:r>
    </w:p>
    <w:p w:rsidR="008D1FBD" w:rsidRPr="003F4094" w:rsidRDefault="008D1FBD" w:rsidP="008D1FBD">
      <w:pPr>
        <w:rPr>
          <w:rFonts w:ascii="Times" w:eastAsia="Times New Roman" w:hAnsi="Times" w:cs="Times New Roman"/>
          <w:sz w:val="20"/>
          <w:szCs w:val="20"/>
        </w:rPr>
      </w:pPr>
    </w:p>
    <w:p w:rsidR="0023391A" w:rsidRDefault="008D1FBD" w:rsidP="008D1FBD">
      <w:proofErr w:type="gramStart"/>
      <w:r w:rsidRPr="003F4094">
        <w:rPr>
          <w:rFonts w:ascii="Times" w:eastAsia="Times New Roman" w:hAnsi="Times" w:cs="Times New Roman"/>
          <w:sz w:val="20"/>
          <w:szCs w:val="20"/>
        </w:rPr>
        <w:t>5.1  </w:t>
      </w:r>
      <w:r w:rsidRPr="003F4094">
        <w:rPr>
          <w:rFonts w:ascii="Times" w:eastAsia="Times New Roman" w:hAnsi="Times" w:cs="Times New Roman"/>
          <w:b/>
          <w:bCs/>
          <w:sz w:val="20"/>
          <w:szCs w:val="20"/>
        </w:rPr>
        <w:t>T</w:t>
      </w:r>
      <w:r w:rsidRPr="003F4094">
        <w:rPr>
          <w:rFonts w:ascii="Calibri" w:eastAsia="Times New Roman" w:hAnsi="Calibri" w:cs="Times New Roman"/>
          <w:b/>
          <w:bCs/>
        </w:rPr>
        <w:t>he</w:t>
      </w:r>
      <w:proofErr w:type="gramEnd"/>
      <w:r w:rsidRPr="003F4094">
        <w:rPr>
          <w:rFonts w:ascii="Calibri" w:eastAsia="Times New Roman" w:hAnsi="Calibri" w:cs="Times New Roman"/>
          <w:b/>
          <w:bCs/>
        </w:rPr>
        <w:t xml:space="preserve"> HA and NA proteins expressed by the Anhui and Shanghai strains</w:t>
      </w:r>
      <w:r w:rsidRPr="003F4094">
        <w:rPr>
          <w:rFonts w:ascii="Calibri" w:eastAsia="Times New Roman" w:hAnsi="Calibri" w:cs="Times New Roman"/>
        </w:rPr>
        <w:t> </w:t>
      </w:r>
      <w:r w:rsidRPr="003F4094">
        <w:rPr>
          <w:rFonts w:ascii="Arial" w:eastAsia="Times New Roman" w:hAnsi="Arial" w:cs="Arial"/>
          <w:sz w:val="22"/>
          <w:szCs w:val="22"/>
        </w:rPr>
        <w:t>showed moderate expression levels ranging from 0.2 mg per liter culture for influenza A collected in Shanghai to 0.7 mg per liter </w:t>
      </w:r>
      <w:r w:rsidRPr="003F4094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3F4094">
        <w:rPr>
          <w:rFonts w:ascii="Arial" w:eastAsia="Times New Roman" w:hAnsi="Arial" w:cs="Arial"/>
          <w:sz w:val="22"/>
          <w:szCs w:val="22"/>
        </w:rPr>
        <w:t>for influenza A collected in Anhui. (10:08, rewrite)</w:t>
      </w:r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BD"/>
    <w:rsid w:val="000718FD"/>
    <w:rsid w:val="0023391A"/>
    <w:rsid w:val="002931E9"/>
    <w:rsid w:val="008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2013-09-22T16:43:00Z</dcterms:created>
  <dcterms:modified xsi:type="dcterms:W3CDTF">2013-09-22T16:50:00Z</dcterms:modified>
</cp:coreProperties>
</file>