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00" w:rsidRPr="00094B7D" w:rsidRDefault="007A5000" w:rsidP="008F0AD2">
      <w:pPr>
        <w:rPr>
          <w:b/>
          <w:bCs/>
        </w:rPr>
      </w:pPr>
      <w:r w:rsidRPr="00094B7D">
        <w:rPr>
          <w:b/>
          <w:bCs/>
        </w:rPr>
        <w:t>Supplementary figures f</w:t>
      </w:r>
      <w:r w:rsidR="00F52E16">
        <w:rPr>
          <w:b/>
          <w:bCs/>
        </w:rPr>
        <w:t>or script</w:t>
      </w:r>
      <w:bookmarkStart w:id="0" w:name="_GoBack"/>
      <w:bookmarkEnd w:id="0"/>
      <w:r w:rsidRPr="00094B7D">
        <w:rPr>
          <w:b/>
          <w:bCs/>
        </w:rPr>
        <w:t>writers</w:t>
      </w:r>
    </w:p>
    <w:p w:rsidR="007A5000" w:rsidRDefault="007A5000" w:rsidP="008F0AD2"/>
    <w:p w:rsidR="007A5000" w:rsidRDefault="007A5000" w:rsidP="008D5B0B">
      <w:r w:rsidRPr="007A5000">
        <w:rPr>
          <w:b/>
          <w:bCs/>
        </w:rPr>
        <w:t>Figure S1.</w:t>
      </w:r>
      <w:r>
        <w:rPr>
          <w:b/>
          <w:bCs/>
        </w:rPr>
        <w:t xml:space="preserve"> </w:t>
      </w:r>
      <w:r w:rsidR="008D5B0B">
        <w:t xml:space="preserve">Corregistering the subject’s anatomical images with head location during the experiment. The subject wears a device (glasses in this case) with infrared detectors. A pointer equipped with similar detectors is used to mark pre-defined landmarks on his head. A camera detects the pointer’s position in respect to the detector he is wearing. </w:t>
      </w:r>
    </w:p>
    <w:p w:rsidR="008D5B0B" w:rsidRDefault="008D5B0B" w:rsidP="008D5B0B"/>
    <w:p w:rsidR="00094B7D" w:rsidRDefault="008D5B0B" w:rsidP="008D5B0B">
      <w:r w:rsidRPr="00094B7D">
        <w:rPr>
          <w:b/>
          <w:bCs/>
        </w:rPr>
        <w:t>Fi</w:t>
      </w:r>
      <w:r w:rsidR="00094B7D" w:rsidRPr="00094B7D">
        <w:rPr>
          <w:b/>
          <w:bCs/>
        </w:rPr>
        <w:t>gu</w:t>
      </w:r>
      <w:r w:rsidRPr="00094B7D">
        <w:rPr>
          <w:b/>
          <w:bCs/>
        </w:rPr>
        <w:t>re S2.</w:t>
      </w:r>
      <w:r>
        <w:t xml:space="preserve"> Finding targets. After corregistration has been completed, the same pointer can be used to find the location on the subject’s head where the TMS coil should be placed. Simply move the pointer around the head and look at the screen to see what brain structures are found directly underneath. </w:t>
      </w:r>
    </w:p>
    <w:p w:rsidR="00094B7D" w:rsidRDefault="00094B7D" w:rsidP="008D5B0B"/>
    <w:p w:rsidR="008D5B0B" w:rsidRPr="007A5000" w:rsidRDefault="00094B7D" w:rsidP="00094B7D">
      <w:r w:rsidRPr="00094B7D">
        <w:rPr>
          <w:b/>
          <w:bCs/>
        </w:rPr>
        <w:t>Figure S3.</w:t>
      </w:r>
      <w:r>
        <w:t xml:space="preserve"> Positioning the TMS coil. Coil is held in place by a stable holder. The subject’s head is fixed in place using a chinrest, similarly to an eye exam. EEG wires are directed away from the coil to reduce magnetic interference. </w:t>
      </w:r>
      <w:r w:rsidR="008D5B0B">
        <w:t xml:space="preserve"> </w:t>
      </w:r>
    </w:p>
    <w:p w:rsidR="00353F66" w:rsidRDefault="00353F66" w:rsidP="00C9334F"/>
    <w:sectPr w:rsidR="00353F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8F"/>
    <w:rsid w:val="0005193E"/>
    <w:rsid w:val="00094B7D"/>
    <w:rsid w:val="00147D72"/>
    <w:rsid w:val="00353F66"/>
    <w:rsid w:val="003C36E5"/>
    <w:rsid w:val="003D1FAB"/>
    <w:rsid w:val="004517BA"/>
    <w:rsid w:val="00504791"/>
    <w:rsid w:val="00523A71"/>
    <w:rsid w:val="00560626"/>
    <w:rsid w:val="006010E5"/>
    <w:rsid w:val="0061487F"/>
    <w:rsid w:val="006719C3"/>
    <w:rsid w:val="00716C8D"/>
    <w:rsid w:val="00774A85"/>
    <w:rsid w:val="007A5000"/>
    <w:rsid w:val="007E68FE"/>
    <w:rsid w:val="008A20DE"/>
    <w:rsid w:val="008A2696"/>
    <w:rsid w:val="008D5B0B"/>
    <w:rsid w:val="008F0AD2"/>
    <w:rsid w:val="00A10C32"/>
    <w:rsid w:val="00AA5E96"/>
    <w:rsid w:val="00B3125F"/>
    <w:rsid w:val="00B32595"/>
    <w:rsid w:val="00B53B42"/>
    <w:rsid w:val="00C5208F"/>
    <w:rsid w:val="00C9334F"/>
    <w:rsid w:val="00CB3E6B"/>
    <w:rsid w:val="00D72C6F"/>
    <w:rsid w:val="00EA2554"/>
    <w:rsid w:val="00EF2B6E"/>
    <w:rsid w:val="00F43923"/>
    <w:rsid w:val="00F52828"/>
    <w:rsid w:val="00F52E16"/>
    <w:rsid w:val="00FE7067"/>
    <w:rsid w:val="00FF2D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9659">
      <w:bodyDiv w:val="1"/>
      <w:marLeft w:val="0"/>
      <w:marRight w:val="0"/>
      <w:marTop w:val="0"/>
      <w:marBottom w:val="0"/>
      <w:divBdr>
        <w:top w:val="none" w:sz="0" w:space="0" w:color="auto"/>
        <w:left w:val="none" w:sz="0" w:space="0" w:color="auto"/>
        <w:bottom w:val="none" w:sz="0" w:space="0" w:color="auto"/>
        <w:right w:val="none" w:sz="0" w:space="0" w:color="auto"/>
      </w:divBdr>
    </w:div>
    <w:div w:id="8955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boaz</dc:creator>
  <cp:lastModifiedBy>boaz</cp:lastModifiedBy>
  <cp:revision>3</cp:revision>
  <dcterms:created xsi:type="dcterms:W3CDTF">2013-07-04T18:14:00Z</dcterms:created>
  <dcterms:modified xsi:type="dcterms:W3CDTF">2013-07-04T18:14:00Z</dcterms:modified>
</cp:coreProperties>
</file>