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FB669" w14:textId="77777777" w:rsidR="00C87BE6" w:rsidRPr="00C90E6E" w:rsidRDefault="00A24F71" w:rsidP="00C87BE6">
      <w:pPr>
        <w:rPr>
          <w:rFonts w:ascii="Times" w:hAnsi="Times" w:cs="Arial"/>
        </w:rPr>
      </w:pPr>
      <w:r>
        <w:rPr>
          <w:rFonts w:ascii="Times" w:hAnsi="Times" w:cs="Arial"/>
        </w:rPr>
        <w:t>June 19</w:t>
      </w:r>
      <w:r w:rsidR="00C87BE6">
        <w:rPr>
          <w:rFonts w:ascii="Times" w:hAnsi="Times" w:cs="Arial"/>
        </w:rPr>
        <w:t>, 2013</w:t>
      </w:r>
    </w:p>
    <w:p w14:paraId="353596EA" w14:textId="77777777" w:rsidR="00C87BE6" w:rsidRDefault="00C87BE6" w:rsidP="00C87BE6">
      <w:pPr>
        <w:spacing w:after="0"/>
        <w:jc w:val="both"/>
        <w:rPr>
          <w:rFonts w:ascii="Times" w:hAnsi="Times" w:cs="Arial"/>
        </w:rPr>
      </w:pPr>
      <w:r w:rsidRPr="007D3A69">
        <w:rPr>
          <w:rFonts w:ascii="Times" w:hAnsi="Times" w:cs="Arial"/>
        </w:rPr>
        <w:t xml:space="preserve">Dear </w:t>
      </w:r>
      <w:r>
        <w:rPr>
          <w:rFonts w:ascii="Times" w:hAnsi="Times" w:cs="Arial"/>
        </w:rPr>
        <w:t xml:space="preserve">Dr. </w:t>
      </w:r>
      <w:r w:rsidR="001518C2">
        <w:rPr>
          <w:rFonts w:ascii="Times" w:hAnsi="Times" w:cs="Arial"/>
        </w:rPr>
        <w:t>Diamond</w:t>
      </w:r>
      <w:r>
        <w:rPr>
          <w:rFonts w:ascii="Times" w:hAnsi="Times" w:cs="Arial"/>
        </w:rPr>
        <w:t>,</w:t>
      </w:r>
    </w:p>
    <w:p w14:paraId="63EB4E65" w14:textId="77777777" w:rsidR="00C87BE6" w:rsidRPr="007D3A69" w:rsidRDefault="00C87BE6" w:rsidP="00C87BE6">
      <w:pPr>
        <w:spacing w:after="0"/>
        <w:jc w:val="both"/>
        <w:rPr>
          <w:rFonts w:ascii="Times" w:hAnsi="Times" w:cs="Arial"/>
        </w:rPr>
      </w:pPr>
      <w:bookmarkStart w:id="0" w:name="_GoBack"/>
      <w:bookmarkEnd w:id="0"/>
    </w:p>
    <w:p w14:paraId="544A016B" w14:textId="1CAF3826" w:rsidR="00C8013A" w:rsidRPr="006F3646" w:rsidRDefault="00C87BE6" w:rsidP="006F3646">
      <w:pPr>
        <w:tabs>
          <w:tab w:val="left" w:pos="8280"/>
          <w:tab w:val="left" w:pos="8640"/>
        </w:tabs>
        <w:spacing w:after="0"/>
        <w:ind w:firstLine="720"/>
        <w:jc w:val="both"/>
        <w:rPr>
          <w:rFonts w:ascii="Times" w:hAnsi="Times" w:cs="Arial"/>
        </w:rPr>
      </w:pPr>
      <w:r w:rsidRPr="00C87BE6">
        <w:rPr>
          <w:rFonts w:ascii="Times" w:hAnsi="Times" w:cs="Arial"/>
        </w:rPr>
        <w:t xml:space="preserve">Please consider for publication in the </w:t>
      </w:r>
      <w:r w:rsidRPr="00C87BE6">
        <w:rPr>
          <w:rFonts w:ascii="Times" w:hAnsi="Times" w:cs="Arial"/>
          <w:i/>
        </w:rPr>
        <w:t xml:space="preserve">Journal of Visualized Experiments </w:t>
      </w:r>
      <w:r w:rsidRPr="00C87BE6">
        <w:rPr>
          <w:rFonts w:ascii="Times" w:hAnsi="Times" w:cs="Arial"/>
        </w:rPr>
        <w:t xml:space="preserve">our </w:t>
      </w:r>
      <w:r w:rsidR="00A24F71">
        <w:rPr>
          <w:rFonts w:ascii="Times" w:hAnsi="Times" w:cs="Arial"/>
        </w:rPr>
        <w:t xml:space="preserve">revised </w:t>
      </w:r>
      <w:r w:rsidRPr="00C87BE6">
        <w:rPr>
          <w:rFonts w:ascii="Times" w:hAnsi="Times" w:cs="Arial"/>
        </w:rPr>
        <w:t>manuscript entitled “</w:t>
      </w:r>
      <w:r w:rsidRPr="002D1292">
        <w:rPr>
          <w:rFonts w:ascii="Times" w:hAnsi="Times"/>
        </w:rPr>
        <w:t xml:space="preserve">Cytological Analysis of Spermatogenesis: Live and Fixed Preparations of </w:t>
      </w:r>
      <w:r w:rsidRPr="002D1292">
        <w:rPr>
          <w:rFonts w:ascii="Times" w:hAnsi="Times"/>
          <w:i/>
        </w:rPr>
        <w:t>Drosophila</w:t>
      </w:r>
      <w:r w:rsidRPr="002D1292">
        <w:rPr>
          <w:rFonts w:ascii="Times" w:hAnsi="Times"/>
        </w:rPr>
        <w:t xml:space="preserve"> Testes</w:t>
      </w:r>
      <w:r w:rsidR="00426BC4">
        <w:rPr>
          <w:rFonts w:ascii="Times" w:hAnsi="Times" w:cs="Arial"/>
        </w:rPr>
        <w:t>” (</w:t>
      </w:r>
      <w:r w:rsidR="00426BC4" w:rsidRPr="00426BC4">
        <w:rPr>
          <w:rFonts w:ascii="Times" w:hAnsi="Times" w:cs="Calibri"/>
        </w:rPr>
        <w:t>JoVE51058</w:t>
      </w:r>
      <w:r w:rsidR="00426BC4">
        <w:rPr>
          <w:rFonts w:ascii="Times" w:hAnsi="Times" w:cs="Arial"/>
        </w:rPr>
        <w:t>).</w:t>
      </w:r>
      <w:r w:rsidRPr="002D1292">
        <w:rPr>
          <w:rFonts w:ascii="Times" w:hAnsi="Times" w:cs="Arial"/>
        </w:rPr>
        <w:t xml:space="preserve"> The authors are </w:t>
      </w:r>
      <w:proofErr w:type="spellStart"/>
      <w:r w:rsidR="002D1292" w:rsidRPr="002D1292">
        <w:rPr>
          <w:rFonts w:ascii="Times" w:hAnsi="Times" w:cs="Arial"/>
        </w:rPr>
        <w:t>Poojitha</w:t>
      </w:r>
      <w:proofErr w:type="spellEnd"/>
      <w:r w:rsidR="002D1292" w:rsidRPr="002D1292">
        <w:rPr>
          <w:rFonts w:ascii="Times" w:hAnsi="Times" w:cs="Arial"/>
        </w:rPr>
        <w:t xml:space="preserve"> </w:t>
      </w:r>
      <w:proofErr w:type="spellStart"/>
      <w:r w:rsidR="002D1292" w:rsidRPr="002D1292">
        <w:rPr>
          <w:rFonts w:ascii="Times" w:hAnsi="Times" w:cs="Arial"/>
        </w:rPr>
        <w:t>Sitaram</w:t>
      </w:r>
      <w:proofErr w:type="spellEnd"/>
      <w:r w:rsidR="002D1292" w:rsidRPr="002D1292">
        <w:rPr>
          <w:rFonts w:ascii="Times" w:hAnsi="Times" w:cs="Arial"/>
        </w:rPr>
        <w:t xml:space="preserve">, Sarah G. </w:t>
      </w:r>
      <w:proofErr w:type="spellStart"/>
      <w:r w:rsidR="002D1292" w:rsidRPr="002D1292">
        <w:rPr>
          <w:rFonts w:ascii="Times" w:hAnsi="Times" w:cs="Arial"/>
        </w:rPr>
        <w:t>Hainline</w:t>
      </w:r>
      <w:proofErr w:type="spellEnd"/>
      <w:r w:rsidR="002D1292" w:rsidRPr="002D1292">
        <w:rPr>
          <w:rFonts w:ascii="Times" w:hAnsi="Times" w:cs="Arial"/>
        </w:rPr>
        <w:t>,</w:t>
      </w:r>
      <w:r w:rsidR="006F3646">
        <w:rPr>
          <w:rFonts w:ascii="Times" w:hAnsi="Times" w:cs="Arial"/>
        </w:rPr>
        <w:t xml:space="preserve"> and myself (Laura A. Lee). We have attempted to address all of the editor’s concerns and the reviewers’ concerns in this revised version, and we think that we have significantly improved the quality of the manuscript and figures by doing so.</w:t>
      </w:r>
    </w:p>
    <w:p w14:paraId="61C99C8D" w14:textId="77777777" w:rsidR="006230E8" w:rsidRPr="00C87BE6" w:rsidRDefault="006230E8" w:rsidP="006230E8">
      <w:pPr>
        <w:tabs>
          <w:tab w:val="center" w:pos="4680"/>
          <w:tab w:val="left" w:pos="8010"/>
          <w:tab w:val="left" w:pos="8080"/>
        </w:tabs>
        <w:spacing w:after="0"/>
        <w:ind w:firstLine="720"/>
        <w:jc w:val="both"/>
        <w:rPr>
          <w:rFonts w:ascii="Times" w:hAnsi="Times" w:cs="Arial"/>
          <w:color w:val="0000FF"/>
          <w:szCs w:val="22"/>
        </w:rPr>
      </w:pPr>
    </w:p>
    <w:p w14:paraId="0E87C5A3" w14:textId="0414B8E5" w:rsidR="00C87BE6" w:rsidRPr="0059118D" w:rsidRDefault="00C87BE6" w:rsidP="00C87BE6">
      <w:pPr>
        <w:ind w:firstLine="540"/>
        <w:jc w:val="both"/>
        <w:rPr>
          <w:rFonts w:ascii="Times" w:hAnsi="Times" w:cs="Arial"/>
        </w:rPr>
      </w:pPr>
      <w:r w:rsidRPr="0059118D">
        <w:rPr>
          <w:rFonts w:ascii="Times" w:hAnsi="Times" w:cs="Arial"/>
        </w:rPr>
        <w:t xml:space="preserve">This manuscript complies with </w:t>
      </w:r>
      <w:r w:rsidR="0059118D" w:rsidRPr="0059118D">
        <w:rPr>
          <w:rFonts w:ascii="Times" w:hAnsi="Times" w:cs="Arial"/>
        </w:rPr>
        <w:t>the</w:t>
      </w:r>
      <w:r w:rsidRPr="0059118D">
        <w:rPr>
          <w:rFonts w:ascii="Times" w:hAnsi="Times" w:cs="Arial"/>
        </w:rPr>
        <w:t xml:space="preserve"> guidelines set forth for submission of manuscripts to</w:t>
      </w:r>
      <w:r w:rsidR="0059118D" w:rsidRPr="0059118D">
        <w:rPr>
          <w:rFonts w:ascii="Times" w:hAnsi="Times" w:cs="Arial"/>
        </w:rPr>
        <w:t xml:space="preserve"> the</w:t>
      </w:r>
      <w:r w:rsidRPr="0059118D">
        <w:rPr>
          <w:rFonts w:ascii="Times" w:hAnsi="Times" w:cs="Arial"/>
        </w:rPr>
        <w:t xml:space="preserve"> </w:t>
      </w:r>
      <w:r w:rsidR="0059118D" w:rsidRPr="0059118D">
        <w:rPr>
          <w:rFonts w:ascii="Times" w:hAnsi="Times" w:cs="Arial"/>
          <w:i/>
        </w:rPr>
        <w:t>Journal of Visualized Experiments</w:t>
      </w:r>
      <w:r w:rsidRPr="0059118D">
        <w:rPr>
          <w:rFonts w:ascii="Times" w:hAnsi="Times" w:cs="Arial"/>
        </w:rPr>
        <w:t xml:space="preserve">. </w:t>
      </w:r>
      <w:r w:rsidR="0059118D" w:rsidRPr="0059118D">
        <w:rPr>
          <w:rFonts w:ascii="Times" w:hAnsi="Times" w:cs="Arial"/>
        </w:rPr>
        <w:t xml:space="preserve">In addition to the </w:t>
      </w:r>
      <w:r w:rsidR="001425EC">
        <w:rPr>
          <w:rFonts w:ascii="Times" w:hAnsi="Times" w:cs="Arial"/>
        </w:rPr>
        <w:t xml:space="preserve">revised </w:t>
      </w:r>
      <w:r w:rsidR="0059118D" w:rsidRPr="0059118D">
        <w:rPr>
          <w:rFonts w:ascii="Times" w:hAnsi="Times" w:cs="Arial"/>
        </w:rPr>
        <w:t>manuscript, we are submitting four accompanying figures</w:t>
      </w:r>
      <w:r w:rsidR="00A24F71">
        <w:rPr>
          <w:rFonts w:ascii="Times" w:hAnsi="Times" w:cs="Arial"/>
        </w:rPr>
        <w:t xml:space="preserve"> (revised versions for Figures 1-3</w:t>
      </w:r>
      <w:r w:rsidR="001425EC">
        <w:rPr>
          <w:rFonts w:ascii="Times" w:hAnsi="Times" w:cs="Arial"/>
        </w:rPr>
        <w:t>; no changes made in Figure 4</w:t>
      </w:r>
      <w:r w:rsidR="00A24F71">
        <w:rPr>
          <w:rFonts w:ascii="Times" w:hAnsi="Times" w:cs="Arial"/>
        </w:rPr>
        <w:t>)</w:t>
      </w:r>
      <w:r w:rsidR="0059118D" w:rsidRPr="0059118D">
        <w:rPr>
          <w:rFonts w:ascii="Times" w:hAnsi="Times" w:cs="Arial"/>
        </w:rPr>
        <w:t xml:space="preserve">, a </w:t>
      </w:r>
      <w:r w:rsidR="00A24F71">
        <w:rPr>
          <w:rFonts w:ascii="Times" w:hAnsi="Times" w:cs="Arial"/>
        </w:rPr>
        <w:t xml:space="preserve">revised </w:t>
      </w:r>
      <w:r w:rsidR="0059118D" w:rsidRPr="0059118D">
        <w:rPr>
          <w:rFonts w:ascii="Times" w:hAnsi="Times" w:cs="Arial"/>
        </w:rPr>
        <w:t xml:space="preserve">table of reagents and equipment, </w:t>
      </w:r>
      <w:r w:rsidR="00A24F71">
        <w:rPr>
          <w:rFonts w:ascii="Times" w:hAnsi="Times" w:cs="Arial"/>
        </w:rPr>
        <w:t>and the response to reviewers’ comments</w:t>
      </w:r>
      <w:r w:rsidRPr="0059118D">
        <w:rPr>
          <w:rFonts w:ascii="Times" w:hAnsi="Times" w:cs="Arial"/>
        </w:rPr>
        <w:t>. Thank you for your consideration, and please feel free to contact me if you require additional information.</w:t>
      </w:r>
    </w:p>
    <w:p w14:paraId="09B5ADB9" w14:textId="77777777" w:rsidR="00C87BE6" w:rsidRDefault="00C87BE6" w:rsidP="00C87BE6">
      <w:pPr>
        <w:spacing w:after="0"/>
        <w:rPr>
          <w:rFonts w:ascii="Times" w:hAnsi="Times" w:cs="Arial"/>
        </w:rPr>
      </w:pPr>
      <w:r w:rsidRPr="00C93037">
        <w:rPr>
          <w:rFonts w:ascii="Times" w:hAnsi="Times" w:cs="Arial"/>
        </w:rPr>
        <w:t>Sincerely, Laura A. Lee</w:t>
      </w:r>
    </w:p>
    <w:p w14:paraId="19D64BD4" w14:textId="77777777" w:rsidR="00C87BE6" w:rsidRDefault="00C87BE6" w:rsidP="00C87BE6">
      <w:pPr>
        <w:spacing w:after="0"/>
        <w:rPr>
          <w:rFonts w:ascii="Times" w:hAnsi="Times" w:cs="Arial"/>
        </w:rPr>
      </w:pPr>
      <w:r w:rsidRPr="00B1579F">
        <w:rPr>
          <w:rFonts w:ascii="Times" w:hAnsi="Times" w:cs="Arial"/>
          <w:noProof/>
          <w:lang w:eastAsia="en-US"/>
        </w:rPr>
        <w:drawing>
          <wp:anchor distT="0" distB="0" distL="114300" distR="114300" simplePos="0" relativeHeight="251659264" behindDoc="0" locked="0" layoutInCell="1" allowOverlap="1" wp14:anchorId="220827B2" wp14:editId="2DE78B97">
            <wp:simplePos x="0" y="0"/>
            <wp:positionH relativeFrom="column">
              <wp:posOffset>25400</wp:posOffset>
            </wp:positionH>
            <wp:positionV relativeFrom="paragraph">
              <wp:posOffset>1905</wp:posOffset>
            </wp:positionV>
            <wp:extent cx="1117600" cy="457200"/>
            <wp:effectExtent l="25400" t="0" r="0" b="0"/>
            <wp:wrapTight wrapText="bothSides">
              <wp:wrapPolygon edited="0">
                <wp:start x="-491" y="0"/>
                <wp:lineTo x="-491" y="20400"/>
                <wp:lineTo x="21600" y="20400"/>
                <wp:lineTo x="21600" y="0"/>
                <wp:lineTo x="-49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17600" cy="457200"/>
                    </a:xfrm>
                    <a:prstGeom prst="rect">
                      <a:avLst/>
                    </a:prstGeom>
                    <a:noFill/>
                    <a:ln w="9525">
                      <a:noFill/>
                      <a:miter lim="800000"/>
                      <a:headEnd/>
                      <a:tailEnd/>
                    </a:ln>
                  </pic:spPr>
                </pic:pic>
              </a:graphicData>
            </a:graphic>
          </wp:anchor>
        </w:drawing>
      </w:r>
    </w:p>
    <w:p w14:paraId="4D27D1A4" w14:textId="77777777" w:rsidR="00C87BE6" w:rsidRPr="00C93037" w:rsidRDefault="00C87BE6" w:rsidP="00C87BE6">
      <w:pPr>
        <w:spacing w:after="0"/>
        <w:rPr>
          <w:rFonts w:ascii="Times" w:hAnsi="Times" w:cs="Arial"/>
        </w:rPr>
      </w:pPr>
    </w:p>
    <w:p w14:paraId="0BA26150" w14:textId="77777777" w:rsidR="00C87BE6" w:rsidRDefault="00C87BE6" w:rsidP="00C87BE6">
      <w:pPr>
        <w:spacing w:after="0"/>
        <w:rPr>
          <w:rFonts w:ascii="Times" w:hAnsi="Times"/>
          <w:color w:val="000000"/>
          <w:lang w:eastAsia="en-US"/>
        </w:rPr>
      </w:pPr>
    </w:p>
    <w:p w14:paraId="6F7C00A4" w14:textId="77777777" w:rsidR="00C87BE6" w:rsidRPr="00C93037" w:rsidRDefault="00C87BE6" w:rsidP="00C87BE6">
      <w:pPr>
        <w:spacing w:after="0"/>
        <w:rPr>
          <w:rFonts w:ascii="Times" w:hAnsi="Times"/>
          <w:color w:val="000000"/>
          <w:lang w:eastAsia="en-US"/>
        </w:rPr>
      </w:pPr>
      <w:r w:rsidRPr="00C93037">
        <w:rPr>
          <w:rFonts w:ascii="Times" w:hAnsi="Times"/>
          <w:color w:val="000000"/>
          <w:lang w:eastAsia="en-US"/>
        </w:rPr>
        <w:t>Laura A. Lee, M.D., Ph.D.</w:t>
      </w:r>
    </w:p>
    <w:p w14:paraId="033197D5" w14:textId="77777777" w:rsidR="00C87BE6" w:rsidRPr="00C93037" w:rsidRDefault="00C87BE6" w:rsidP="00C87BE6">
      <w:pPr>
        <w:spacing w:after="0"/>
        <w:rPr>
          <w:rFonts w:ascii="Times" w:hAnsi="Times"/>
          <w:color w:val="000000"/>
          <w:lang w:eastAsia="en-US"/>
        </w:rPr>
      </w:pPr>
      <w:r w:rsidRPr="00C93037">
        <w:rPr>
          <w:rFonts w:ascii="Times" w:hAnsi="Times"/>
          <w:color w:val="000000"/>
          <w:lang w:eastAsia="en-US"/>
        </w:rPr>
        <w:t>Associate Professor</w:t>
      </w:r>
      <w:r>
        <w:rPr>
          <w:rFonts w:ascii="Times" w:hAnsi="Times"/>
          <w:color w:val="000000"/>
          <w:lang w:eastAsia="en-US"/>
        </w:rPr>
        <w:t xml:space="preserve"> of Cell &amp; Developmental Biology</w:t>
      </w:r>
    </w:p>
    <w:p w14:paraId="209A6A6C" w14:textId="77777777" w:rsidR="00C87BE6" w:rsidRPr="00C93037" w:rsidRDefault="00C87BE6" w:rsidP="00C87BE6">
      <w:pPr>
        <w:spacing w:after="0"/>
        <w:rPr>
          <w:rFonts w:ascii="Times" w:hAnsi="Times"/>
          <w:color w:val="000000"/>
          <w:lang w:eastAsia="en-US"/>
        </w:rPr>
      </w:pPr>
      <w:r w:rsidRPr="00C93037">
        <w:rPr>
          <w:rFonts w:ascii="Times" w:hAnsi="Times"/>
          <w:color w:val="000000"/>
          <w:lang w:eastAsia="en-US"/>
        </w:rPr>
        <w:t>Vanderbilt University Medical Center</w:t>
      </w:r>
    </w:p>
    <w:p w14:paraId="5EF172DF" w14:textId="77777777" w:rsidR="00C87BE6" w:rsidRPr="00C93037" w:rsidRDefault="00C87BE6" w:rsidP="00C87BE6">
      <w:pPr>
        <w:spacing w:after="0"/>
        <w:rPr>
          <w:rFonts w:ascii="Times" w:hAnsi="Times"/>
          <w:color w:val="000000"/>
          <w:lang w:eastAsia="en-US"/>
        </w:rPr>
      </w:pPr>
      <w:r w:rsidRPr="00C93037">
        <w:rPr>
          <w:rFonts w:ascii="Times" w:hAnsi="Times"/>
          <w:color w:val="000000"/>
          <w:lang w:eastAsia="en-US"/>
        </w:rPr>
        <w:t>465 21st Avenue South</w:t>
      </w:r>
    </w:p>
    <w:p w14:paraId="6FD0CA59" w14:textId="77777777" w:rsidR="00C87BE6" w:rsidRPr="00C93037" w:rsidRDefault="00C87BE6" w:rsidP="00C87BE6">
      <w:pPr>
        <w:spacing w:after="0"/>
        <w:rPr>
          <w:rFonts w:ascii="Times" w:hAnsi="Times"/>
          <w:color w:val="000000"/>
          <w:lang w:eastAsia="en-US"/>
        </w:rPr>
      </w:pPr>
      <w:r w:rsidRPr="00C93037">
        <w:rPr>
          <w:rFonts w:ascii="Times" w:hAnsi="Times"/>
          <w:color w:val="000000"/>
          <w:lang w:eastAsia="en-US"/>
        </w:rPr>
        <w:t>U-4225 Learned Lab/MRBIII</w:t>
      </w:r>
    </w:p>
    <w:p w14:paraId="37EFA368" w14:textId="77777777" w:rsidR="00C87BE6" w:rsidRPr="00C93037" w:rsidRDefault="00C87BE6" w:rsidP="00C87BE6">
      <w:pPr>
        <w:spacing w:after="0"/>
        <w:rPr>
          <w:rFonts w:ascii="Times" w:hAnsi="Times"/>
          <w:color w:val="000000"/>
          <w:lang w:eastAsia="en-US"/>
        </w:rPr>
      </w:pPr>
      <w:r w:rsidRPr="00C93037">
        <w:rPr>
          <w:rFonts w:ascii="Times" w:hAnsi="Times"/>
          <w:color w:val="000000"/>
          <w:lang w:eastAsia="en-US"/>
        </w:rPr>
        <w:t>Nashville, TN 37232-8240</w:t>
      </w:r>
    </w:p>
    <w:p w14:paraId="7F5C95FC" w14:textId="77777777" w:rsidR="00C87BE6" w:rsidRPr="00C93037" w:rsidRDefault="00C87BE6" w:rsidP="00C87BE6">
      <w:pPr>
        <w:spacing w:after="0"/>
        <w:rPr>
          <w:rFonts w:ascii="Times" w:hAnsi="Times"/>
          <w:color w:val="000000"/>
          <w:lang w:eastAsia="en-US"/>
        </w:rPr>
      </w:pPr>
      <w:r w:rsidRPr="00C93037">
        <w:rPr>
          <w:rFonts w:ascii="Times" w:hAnsi="Times"/>
          <w:color w:val="000000"/>
          <w:lang w:eastAsia="en-US"/>
        </w:rPr>
        <w:t>Office: (615) 322-1331</w:t>
      </w:r>
    </w:p>
    <w:p w14:paraId="1DF2D025" w14:textId="77777777" w:rsidR="00C87BE6" w:rsidRPr="00C93037" w:rsidRDefault="00C87BE6" w:rsidP="00C87BE6">
      <w:pPr>
        <w:spacing w:after="0"/>
        <w:rPr>
          <w:rFonts w:ascii="Times" w:hAnsi="Times"/>
          <w:color w:val="000000"/>
          <w:lang w:eastAsia="en-US"/>
        </w:rPr>
      </w:pPr>
      <w:r w:rsidRPr="00C93037">
        <w:rPr>
          <w:rFonts w:ascii="Times" w:hAnsi="Times"/>
          <w:color w:val="000000"/>
          <w:lang w:eastAsia="en-US"/>
        </w:rPr>
        <w:t>Lab: (615) 322-1412</w:t>
      </w:r>
    </w:p>
    <w:p w14:paraId="0727EEFE" w14:textId="77777777" w:rsidR="00E56DF7" w:rsidRPr="004E489B" w:rsidRDefault="00C87BE6">
      <w:pPr>
        <w:rPr>
          <w:rFonts w:ascii="Times" w:hAnsi="Times" w:cs="Arial"/>
        </w:rPr>
      </w:pPr>
      <w:r w:rsidRPr="00C93037">
        <w:rPr>
          <w:rFonts w:ascii="Times" w:hAnsi="Times"/>
          <w:color w:val="000000"/>
          <w:lang w:eastAsia="en-US"/>
        </w:rPr>
        <w:t xml:space="preserve">Email: </w:t>
      </w:r>
      <w:r w:rsidRPr="00C93037">
        <w:rPr>
          <w:rFonts w:ascii="Times" w:hAnsi="Times"/>
          <w:color w:val="0000FF"/>
          <w:u w:val="single"/>
          <w:lang w:eastAsia="en-US"/>
        </w:rPr>
        <w:t>laura.a.lee@vanderbilt.edu</w:t>
      </w:r>
    </w:p>
    <w:sectPr w:rsidR="00E56DF7" w:rsidRPr="004E489B" w:rsidSect="00CF19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C47A7"/>
    <w:multiLevelType w:val="hybridMultilevel"/>
    <w:tmpl w:val="4F609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86"/>
    <w:rsid w:val="001425EC"/>
    <w:rsid w:val="001518C2"/>
    <w:rsid w:val="00166520"/>
    <w:rsid w:val="00190D74"/>
    <w:rsid w:val="001C51F6"/>
    <w:rsid w:val="0020789B"/>
    <w:rsid w:val="002D1292"/>
    <w:rsid w:val="002D4D28"/>
    <w:rsid w:val="003C7A59"/>
    <w:rsid w:val="003D3EC6"/>
    <w:rsid w:val="00426BC4"/>
    <w:rsid w:val="00454A03"/>
    <w:rsid w:val="0048286F"/>
    <w:rsid w:val="00483CF6"/>
    <w:rsid w:val="004E489B"/>
    <w:rsid w:val="005816FE"/>
    <w:rsid w:val="0059118D"/>
    <w:rsid w:val="005A2008"/>
    <w:rsid w:val="005C7974"/>
    <w:rsid w:val="005F18C2"/>
    <w:rsid w:val="006230E8"/>
    <w:rsid w:val="00695D98"/>
    <w:rsid w:val="006F3646"/>
    <w:rsid w:val="007A0526"/>
    <w:rsid w:val="007D0A68"/>
    <w:rsid w:val="007D2BD9"/>
    <w:rsid w:val="00922BCE"/>
    <w:rsid w:val="0093460E"/>
    <w:rsid w:val="00940DA2"/>
    <w:rsid w:val="00963CA2"/>
    <w:rsid w:val="00A24F71"/>
    <w:rsid w:val="00A62CD7"/>
    <w:rsid w:val="00B42F0B"/>
    <w:rsid w:val="00C8013A"/>
    <w:rsid w:val="00C87BE6"/>
    <w:rsid w:val="00CC419D"/>
    <w:rsid w:val="00CF196E"/>
    <w:rsid w:val="00D303AA"/>
    <w:rsid w:val="00D83B7C"/>
    <w:rsid w:val="00E56DF7"/>
    <w:rsid w:val="00E65F09"/>
    <w:rsid w:val="00E87986"/>
    <w:rsid w:val="00EF1D5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BDC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E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96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E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193</Words>
  <Characters>1106</Characters>
  <Application>Microsoft Macintosh Word</Application>
  <DocSecurity>0</DocSecurity>
  <Lines>9</Lines>
  <Paragraphs>2</Paragraphs>
  <ScaleCrop>false</ScaleCrop>
  <Company>Vanderbilt</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Lee</dc:creator>
  <cp:keywords/>
  <dc:description/>
  <cp:lastModifiedBy>Laura Lee</cp:lastModifiedBy>
  <cp:revision>7</cp:revision>
  <dcterms:created xsi:type="dcterms:W3CDTF">2013-06-18T14:12:00Z</dcterms:created>
  <dcterms:modified xsi:type="dcterms:W3CDTF">2013-06-18T14:22:00Z</dcterms:modified>
</cp:coreProperties>
</file>