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F27354">
        <w:rPr>
          <w:rFonts w:ascii="Helvetica" w:hAnsi="Helvetica"/>
          <w:b/>
          <w:i w:val="0"/>
          <w:sz w:val="22"/>
        </w:rPr>
        <w:t>50991</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F27354">
        <w:rPr>
          <w:rFonts w:ascii="Helvetica" w:hAnsi="Helvetica"/>
          <w:b/>
          <w:i w:val="0"/>
          <w:sz w:val="22"/>
        </w:rPr>
        <w:t xml:space="preserve"> Peggy Kruse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8578F5">
        <w:rPr>
          <w:rFonts w:ascii="Helvetica" w:hAnsi="Helvetica"/>
          <w:b/>
          <w:i w:val="0"/>
          <w:sz w:val="22"/>
        </w:rPr>
        <w:t xml:space="preserve"> </w:t>
      </w:r>
      <w:r w:rsidR="008578F5" w:rsidRPr="008578F5">
        <w:rPr>
          <w:rFonts w:ascii="Helvetica" w:hAnsi="Helvetica"/>
          <w:b/>
          <w:i w:val="0"/>
          <w:sz w:val="22"/>
        </w:rPr>
        <w:t>John Otterbacher (Kevin Larson)</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8578F5" w:rsidRPr="008578F5">
        <w:rPr>
          <w:rFonts w:ascii="Helvetica" w:hAnsi="Helvetica"/>
          <w:b/>
          <w:i w:val="0"/>
          <w:sz w:val="22"/>
        </w:rPr>
        <w:t>3/5/2014</w:t>
      </w:r>
    </w:p>
    <w:p w:rsidR="008578F5" w:rsidRPr="00FB038C" w:rsidRDefault="008578F5" w:rsidP="00CE10F2">
      <w:pPr>
        <w:pStyle w:val="BodyText"/>
        <w:outlineLvl w:val="0"/>
        <w:rPr>
          <w:rFonts w:ascii="Helvetica" w:hAnsi="Helvetica"/>
          <w:b/>
          <w:i w:val="0"/>
          <w:sz w:val="22"/>
        </w:rPr>
      </w:pPr>
    </w:p>
    <w:p w:rsidR="00F27354" w:rsidRPr="00000112" w:rsidRDefault="00CE10F2" w:rsidP="00F27354">
      <w:pPr>
        <w:widowControl w:val="0"/>
        <w:autoSpaceDE w:val="0"/>
        <w:autoSpaceDN w:val="0"/>
        <w:adjustRightInd w:val="0"/>
        <w:rPr>
          <w:rFonts w:ascii="Times New Roman" w:hAnsi="Times New Roman"/>
          <w:noProof/>
          <w:szCs w:val="24"/>
        </w:rPr>
      </w:pPr>
      <w:r w:rsidRPr="000D1522">
        <w:rPr>
          <w:rFonts w:ascii="Helvetica" w:hAnsi="Helvetica"/>
          <w:b/>
          <w:sz w:val="28"/>
        </w:rPr>
        <w:t>Authors and Affiliations:</w:t>
      </w:r>
      <w:r w:rsidRPr="000D1522">
        <w:rPr>
          <w:rFonts w:ascii="Helvetica" w:hAnsi="Helvetica" w:cs="Arial"/>
          <w:b/>
          <w:sz w:val="28"/>
        </w:rPr>
        <w:t xml:space="preserve"> </w:t>
      </w:r>
      <w:r w:rsidR="00F27354" w:rsidRPr="00000112">
        <w:rPr>
          <w:rFonts w:ascii="Times New Roman" w:hAnsi="Times New Roman"/>
          <w:bCs/>
          <w:szCs w:val="24"/>
        </w:rPr>
        <w:t>Matthew Moore</w:t>
      </w:r>
      <w:r w:rsidR="002405D2" w:rsidRPr="00000112">
        <w:rPr>
          <w:rFonts w:ascii="Times New Roman" w:hAnsi="Times New Roman"/>
          <w:szCs w:val="24"/>
        </w:rPr>
        <w:fldChar w:fldCharType="begin"/>
      </w:r>
      <w:r w:rsidR="00F27354" w:rsidRPr="00000112">
        <w:rPr>
          <w:rFonts w:ascii="Times New Roman" w:hAnsi="Times New Roman"/>
          <w:szCs w:val="24"/>
        </w:rPr>
        <w:instrText xml:space="preserve"> ADDIN EN.CITE &lt;EndNote&gt;&lt;Cite&gt;&lt;Author&gt;Amaral&lt;/Author&gt;&lt;Year&gt;1999&lt;/Year&gt;&lt;RecNum&gt;6&lt;/RecNum&gt;&lt;record&gt;&lt;rec-number&gt;6&lt;/rec-number&gt;&lt;foreign-keys&gt;&lt;key app="EN" db-id="exzea9vtm0wfvleasru50dfappxavep29wxf"&gt;6&lt;/key&gt;&lt;/foreign-keys&gt;&lt;ref-type name="Journal Article"&gt;17&lt;/ref-type&gt;&lt;contributors&gt;&lt;authors&gt;&lt;author&gt;Amaral, David G.&lt;/author&gt;&lt;/authors&gt;&lt;/contributors&gt;&lt;titles&gt;&lt;title&gt;Introduction: What is where in the medial temporal lobe?&lt;/title&gt;&lt;secondary-title&gt;Hippocampus&lt;/secondary-title&gt;&lt;/titles&gt;&lt;periodical&gt;&lt;full-title&gt;Hippocampus&lt;/full-title&gt;&lt;/periodical&gt;&lt;pages&gt;1-6&lt;/pages&gt;&lt;volume&gt;9&lt;/volume&gt;&lt;number&gt;1&lt;/number&gt;&lt;dates&gt;&lt;year&gt;1999&lt;/year&gt;&lt;/dates&gt;&lt;publisher&gt;John Wiley &amp;amp; Sons, Inc.&lt;/publisher&gt;&lt;urls&gt;&lt;related-urls&gt;&lt;url&gt;http://dx.doi.org/10.1002/(SICI)1098-1063(1999)9:1&amp;lt;1::AID-HIPO1&amp;gt;3.0.CO;2-T &lt;/url&gt;&lt;/related-urls&gt;&lt;/urls&gt;&lt;/record&gt;&lt;/Cite&gt;&lt;/EndNote&gt;</w:instrText>
      </w:r>
      <w:r w:rsidR="002405D2" w:rsidRPr="00000112">
        <w:rPr>
          <w:rFonts w:ascii="Times New Roman" w:hAnsi="Times New Roman"/>
          <w:szCs w:val="24"/>
        </w:rPr>
        <w:fldChar w:fldCharType="separate"/>
      </w:r>
      <w:r w:rsidR="00F27354" w:rsidRPr="00000112">
        <w:rPr>
          <w:rFonts w:ascii="Times New Roman" w:hAnsi="Times New Roman"/>
          <w:szCs w:val="24"/>
          <w:vertAlign w:val="superscript"/>
        </w:rPr>
        <w:t>1</w:t>
      </w:r>
      <w:r w:rsidR="002405D2" w:rsidRPr="00000112">
        <w:rPr>
          <w:rFonts w:ascii="Times New Roman" w:hAnsi="Times New Roman"/>
          <w:szCs w:val="24"/>
        </w:rPr>
        <w:fldChar w:fldCharType="end"/>
      </w:r>
      <w:r w:rsidR="00F27354" w:rsidRPr="00000112">
        <w:rPr>
          <w:rFonts w:ascii="Times New Roman" w:hAnsi="Times New Roman"/>
          <w:szCs w:val="24"/>
        </w:rPr>
        <w:t>*</w:t>
      </w:r>
      <w:r w:rsidR="00F27354" w:rsidRPr="00000112">
        <w:rPr>
          <w:rFonts w:ascii="Times New Roman" w:hAnsi="Times New Roman"/>
          <w:bCs/>
          <w:szCs w:val="24"/>
        </w:rPr>
        <w:t>, Yifan Hu</w:t>
      </w:r>
      <w:r w:rsidR="002405D2" w:rsidRPr="00000112">
        <w:rPr>
          <w:rFonts w:ascii="Times New Roman" w:hAnsi="Times New Roman"/>
          <w:szCs w:val="24"/>
        </w:rPr>
        <w:fldChar w:fldCharType="begin"/>
      </w:r>
      <w:r w:rsidR="00F27354" w:rsidRPr="00000112">
        <w:rPr>
          <w:rFonts w:ascii="Times New Roman" w:hAnsi="Times New Roman"/>
          <w:szCs w:val="24"/>
        </w:rPr>
        <w:instrText xml:space="preserve"> ADDIN EN.CITE &lt;EndNote&gt;&lt;Cite&gt;&lt;Author&gt;Amaral&lt;/Author&gt;&lt;Year&gt;1999&lt;/Year&gt;&lt;RecNum&gt;6&lt;/RecNum&gt;&lt;record&gt;&lt;rec-number&gt;6&lt;/rec-number&gt;&lt;foreign-keys&gt;&lt;key app="EN" db-id="exzea9vtm0wfvleasru50dfappxavep29wxf"&gt;6&lt;/key&gt;&lt;/foreign-keys&gt;&lt;ref-type name="Journal Article"&gt;17&lt;/ref-type&gt;&lt;contributors&gt;&lt;authors&gt;&lt;author&gt;Amaral, David G.&lt;/author&gt;&lt;/authors&gt;&lt;/contributors&gt;&lt;titles&gt;&lt;title&gt;Introduction: What is where in the medial temporal lobe?&lt;/title&gt;&lt;secondary-title&gt;Hippocampus&lt;/secondary-title&gt;&lt;/titles&gt;&lt;periodical&gt;&lt;full-title&gt;Hippocampus&lt;/full-title&gt;&lt;/periodical&gt;&lt;pages&gt;1-6&lt;/pages&gt;&lt;volume&gt;9&lt;/volume&gt;&lt;number&gt;1&lt;/number&gt;&lt;dates&gt;&lt;year&gt;1999&lt;/year&gt;&lt;/dates&gt;&lt;publisher&gt;John Wiley &amp;amp; Sons, Inc.&lt;/publisher&gt;&lt;urls&gt;&lt;related-urls&gt;&lt;url&gt;http://dx.doi.org/10.1002/(SICI)1098-1063(1999)9:1&amp;lt;1::AID-HIPO1&amp;gt;3.0.CO;2-T &lt;/url&gt;&lt;/related-urls&gt;&lt;/urls&gt;&lt;/record&gt;&lt;/Cite&gt;&lt;/EndNote&gt;</w:instrText>
      </w:r>
      <w:r w:rsidR="002405D2" w:rsidRPr="00000112">
        <w:rPr>
          <w:rFonts w:ascii="Times New Roman" w:hAnsi="Times New Roman"/>
          <w:szCs w:val="24"/>
        </w:rPr>
        <w:fldChar w:fldCharType="separate"/>
      </w:r>
      <w:r w:rsidR="00F27354" w:rsidRPr="00000112">
        <w:rPr>
          <w:rFonts w:ascii="Times New Roman" w:hAnsi="Times New Roman"/>
          <w:szCs w:val="24"/>
          <w:vertAlign w:val="superscript"/>
        </w:rPr>
        <w:t>1</w:t>
      </w:r>
      <w:r w:rsidR="002405D2" w:rsidRPr="00000112">
        <w:rPr>
          <w:rFonts w:ascii="Times New Roman" w:hAnsi="Times New Roman"/>
          <w:szCs w:val="24"/>
        </w:rPr>
        <w:fldChar w:fldCharType="end"/>
      </w:r>
      <w:r w:rsidR="00F27354" w:rsidRPr="00000112">
        <w:rPr>
          <w:rFonts w:ascii="Times New Roman" w:hAnsi="Times New Roman"/>
          <w:szCs w:val="24"/>
        </w:rPr>
        <w:t>*</w:t>
      </w:r>
      <w:r w:rsidR="00F27354" w:rsidRPr="00000112">
        <w:rPr>
          <w:rFonts w:ascii="Times New Roman" w:hAnsi="Times New Roman"/>
          <w:bCs/>
          <w:szCs w:val="24"/>
        </w:rPr>
        <w:t>, Sarah Woo</w:t>
      </w:r>
      <w:r w:rsidR="002405D2" w:rsidRPr="00000112">
        <w:rPr>
          <w:rFonts w:ascii="Times New Roman" w:hAnsi="Times New Roman"/>
          <w:szCs w:val="24"/>
        </w:rPr>
        <w:fldChar w:fldCharType="begin"/>
      </w:r>
      <w:r w:rsidR="00F27354" w:rsidRPr="00000112">
        <w:rPr>
          <w:rFonts w:ascii="Times New Roman" w:hAnsi="Times New Roman"/>
          <w:szCs w:val="24"/>
        </w:rPr>
        <w:instrText xml:space="preserve"> ADDIN EN.CITE &lt;EndNote&gt;&lt;Cite&gt;&lt;Author&gt;Amaral&lt;/Author&gt;&lt;Year&gt;1999&lt;/Year&gt;&lt;RecNum&gt;6&lt;/RecNum&gt;&lt;record&gt;&lt;rec-number&gt;6&lt;/rec-number&gt;&lt;foreign-keys&gt;&lt;key app="EN" db-id="exzea9vtm0wfvleasru50dfappxavep29wxf"&gt;6&lt;/key&gt;&lt;/foreign-keys&gt;&lt;ref-type name="Journal Article"&gt;17&lt;/ref-type&gt;&lt;contributors&gt;&lt;authors&gt;&lt;author&gt;Amaral, David G.&lt;/author&gt;&lt;/authors&gt;&lt;/contributors&gt;&lt;titles&gt;&lt;title&gt;Introduction: What is where in the medial temporal lobe?&lt;/title&gt;&lt;secondary-title&gt;Hippocampus&lt;/secondary-title&gt;&lt;/titles&gt;&lt;periodical&gt;&lt;full-title&gt;Hippocampus&lt;/full-title&gt;&lt;/periodical&gt;&lt;pages&gt;1-6&lt;/pages&gt;&lt;volume&gt;9&lt;/volume&gt;&lt;number&gt;1&lt;/number&gt;&lt;dates&gt;&lt;year&gt;1999&lt;/year&gt;&lt;/dates&gt;&lt;publisher&gt;John Wiley &amp;amp; Sons, Inc.&lt;/publisher&gt;&lt;urls&gt;&lt;related-urls&gt;&lt;url&gt;http://dx.doi.org/10.1002/(SICI)1098-1063(1999)9:1&amp;lt;1::AID-HIPO1&amp;gt;3.0.CO;2-T &lt;/url&gt;&lt;/related-urls&gt;&lt;/urls&gt;&lt;/record&gt;&lt;/Cite&gt;&lt;/EndNote&gt;</w:instrText>
      </w:r>
      <w:r w:rsidR="002405D2" w:rsidRPr="00000112">
        <w:rPr>
          <w:rFonts w:ascii="Times New Roman" w:hAnsi="Times New Roman"/>
          <w:szCs w:val="24"/>
        </w:rPr>
        <w:fldChar w:fldCharType="separate"/>
      </w:r>
      <w:r w:rsidR="00F27354" w:rsidRPr="00000112">
        <w:rPr>
          <w:rFonts w:ascii="Times New Roman" w:hAnsi="Times New Roman"/>
          <w:szCs w:val="24"/>
          <w:vertAlign w:val="superscript"/>
        </w:rPr>
        <w:t>1</w:t>
      </w:r>
      <w:r w:rsidR="002405D2" w:rsidRPr="00000112">
        <w:rPr>
          <w:rFonts w:ascii="Times New Roman" w:hAnsi="Times New Roman"/>
          <w:szCs w:val="24"/>
        </w:rPr>
        <w:fldChar w:fldCharType="end"/>
      </w:r>
      <w:r w:rsidR="00F27354" w:rsidRPr="00000112">
        <w:rPr>
          <w:rFonts w:ascii="Times New Roman" w:hAnsi="Times New Roman"/>
          <w:bCs/>
          <w:szCs w:val="24"/>
        </w:rPr>
        <w:t>, Dylan O'Hearn</w:t>
      </w:r>
      <w:r w:rsidR="002405D2" w:rsidRPr="00000112">
        <w:rPr>
          <w:rFonts w:ascii="Times New Roman" w:hAnsi="Times New Roman"/>
          <w:szCs w:val="24"/>
        </w:rPr>
        <w:fldChar w:fldCharType="begin"/>
      </w:r>
      <w:r w:rsidR="00F27354" w:rsidRPr="00000112">
        <w:rPr>
          <w:rFonts w:ascii="Times New Roman" w:hAnsi="Times New Roman"/>
          <w:szCs w:val="24"/>
        </w:rPr>
        <w:instrText xml:space="preserve"> ADDIN EN.CITE &lt;EndNote&gt;&lt;Cite&gt;&lt;Author&gt;Amaral&lt;/Author&gt;&lt;Year&gt;1999&lt;/Year&gt;&lt;RecNum&gt;6&lt;/RecNum&gt;&lt;record&gt;&lt;rec-number&gt;6&lt;/rec-number&gt;&lt;foreign-keys&gt;&lt;key app="EN" db-id="exzea9vtm0wfvleasru50dfappxavep29wxf"&gt;6&lt;/key&gt;&lt;/foreign-keys&gt;&lt;ref-type name="Journal Article"&gt;17&lt;/ref-type&gt;&lt;contributors&gt;&lt;authors&gt;&lt;author&gt;Amaral, David G.&lt;/author&gt;&lt;/authors&gt;&lt;/contributors&gt;&lt;titles&gt;&lt;title&gt;Introduction: What is where in the medial temporal lobe?&lt;/title&gt;&lt;secondary-title&gt;Hippocampus&lt;/secondary-title&gt;&lt;/titles&gt;&lt;periodical&gt;&lt;full-title&gt;Hippocampus&lt;/full-title&gt;&lt;/periodical&gt;&lt;pages&gt;1-6&lt;/pages&gt;&lt;volume&gt;9&lt;/volume&gt;&lt;number&gt;1&lt;/number&gt;&lt;dates&gt;&lt;year&gt;1999&lt;/year&gt;&lt;/dates&gt;&lt;publisher&gt;John Wiley &amp;amp; Sons, Inc.&lt;/publisher&gt;&lt;urls&gt;&lt;related-urls&gt;&lt;url&gt;http://dx.doi.org/10.1002/(SICI)1098-1063(1999)9:1&amp;lt;1::AID-HIPO1&amp;gt;3.0.CO;2-T &lt;/url&gt;&lt;/related-urls&gt;&lt;/urls&gt;&lt;/record&gt;&lt;/Cite&gt;&lt;/EndNote&gt;</w:instrText>
      </w:r>
      <w:r w:rsidR="002405D2" w:rsidRPr="00000112">
        <w:rPr>
          <w:rFonts w:ascii="Times New Roman" w:hAnsi="Times New Roman"/>
          <w:szCs w:val="24"/>
        </w:rPr>
        <w:fldChar w:fldCharType="separate"/>
      </w:r>
      <w:r w:rsidR="00F27354" w:rsidRPr="00000112">
        <w:rPr>
          <w:rFonts w:ascii="Times New Roman" w:hAnsi="Times New Roman"/>
          <w:szCs w:val="24"/>
          <w:vertAlign w:val="superscript"/>
        </w:rPr>
        <w:t>1</w:t>
      </w:r>
      <w:r w:rsidR="002405D2" w:rsidRPr="00000112">
        <w:rPr>
          <w:rFonts w:ascii="Times New Roman" w:hAnsi="Times New Roman"/>
          <w:szCs w:val="24"/>
        </w:rPr>
        <w:fldChar w:fldCharType="end"/>
      </w:r>
      <w:r w:rsidR="00F27354" w:rsidRPr="00000112">
        <w:rPr>
          <w:rFonts w:ascii="Times New Roman" w:hAnsi="Times New Roman"/>
          <w:bCs/>
          <w:szCs w:val="24"/>
        </w:rPr>
        <w:t xml:space="preserve">, </w:t>
      </w:r>
      <w:r w:rsidR="00F27354" w:rsidRPr="00000112">
        <w:rPr>
          <w:rFonts w:ascii="Times New Roman" w:hAnsi="Times New Roman"/>
          <w:bCs/>
          <w:szCs w:val="24"/>
          <w:lang w:val="es-ES"/>
        </w:rPr>
        <w:t>Alexandru D. Iordan</w:t>
      </w:r>
      <w:r w:rsidR="002405D2" w:rsidRPr="00000112">
        <w:rPr>
          <w:rFonts w:ascii="Times New Roman" w:hAnsi="Times New Roman"/>
          <w:noProof/>
          <w:szCs w:val="24"/>
        </w:rPr>
        <w:fldChar w:fldCharType="begin">
          <w:fldData xml:space="preserve">PEVuZE5vdGU+PENpdGU+PEF1dGhvcj5Cb2NjYXJkaTwvQXV0aG9yPjxZZWFyPjIwMTE8L1llYXI+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</w:fldData>
        </w:fldChar>
      </w:r>
      <w:r w:rsidR="00F27354" w:rsidRPr="00000112">
        <w:rPr>
          <w:rFonts w:ascii="Times New Roman" w:hAnsi="Times New Roman"/>
          <w:noProof/>
          <w:szCs w:val="24"/>
        </w:rPr>
        <w:instrText xml:space="preserve"> ADDIN EN.CITE </w:instrText>
      </w:r>
      <w:r w:rsidR="002405D2" w:rsidRPr="00000112">
        <w:rPr>
          <w:rFonts w:ascii="Times New Roman" w:hAnsi="Times New Roman"/>
          <w:noProof/>
          <w:szCs w:val="24"/>
        </w:rPr>
        <w:fldChar w:fldCharType="begin">
          <w:fldData xml:space="preserve">PEVuZE5vdGU+PENpdGU+PEF1dGhvcj5Cb2NjYXJkaTwvQXV0aG9yPjxZZWFyPjIwMTE8L1llYXI+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</w:fldData>
        </w:fldChar>
      </w:r>
      <w:r w:rsidR="00F27354" w:rsidRPr="00000112">
        <w:rPr>
          <w:rFonts w:ascii="Times New Roman" w:hAnsi="Times New Roman"/>
          <w:noProof/>
          <w:szCs w:val="24"/>
        </w:rPr>
        <w:instrText xml:space="preserve"> ADDIN EN.CITE.DATA </w:instrText>
      </w:r>
      <w:r w:rsidR="002405D2" w:rsidRPr="00000112">
        <w:rPr>
          <w:rFonts w:ascii="Times New Roman" w:hAnsi="Times New Roman"/>
          <w:noProof/>
          <w:szCs w:val="24"/>
        </w:rPr>
      </w:r>
      <w:r w:rsidR="002405D2" w:rsidRPr="00000112">
        <w:rPr>
          <w:rFonts w:ascii="Times New Roman" w:hAnsi="Times New Roman"/>
          <w:noProof/>
          <w:szCs w:val="24"/>
        </w:rPr>
        <w:fldChar w:fldCharType="end"/>
      </w:r>
      <w:r w:rsidR="002405D2" w:rsidRPr="00000112">
        <w:rPr>
          <w:rFonts w:ascii="Times New Roman" w:hAnsi="Times New Roman"/>
          <w:noProof/>
          <w:szCs w:val="24"/>
        </w:rPr>
      </w:r>
      <w:r w:rsidR="002405D2" w:rsidRPr="00000112">
        <w:rPr>
          <w:rFonts w:ascii="Times New Roman" w:hAnsi="Times New Roman"/>
          <w:noProof/>
          <w:szCs w:val="24"/>
        </w:rPr>
        <w:fldChar w:fldCharType="separate"/>
      </w:r>
      <w:r w:rsidR="00F27354" w:rsidRPr="00000112">
        <w:rPr>
          <w:rFonts w:ascii="Times New Roman" w:hAnsi="Times New Roman"/>
          <w:noProof/>
          <w:szCs w:val="24"/>
          <w:vertAlign w:val="superscript"/>
        </w:rPr>
        <w:t>2</w:t>
      </w:r>
      <w:r w:rsidR="002405D2" w:rsidRPr="00000112">
        <w:rPr>
          <w:rFonts w:ascii="Times New Roman" w:hAnsi="Times New Roman"/>
          <w:noProof/>
          <w:szCs w:val="24"/>
        </w:rPr>
        <w:fldChar w:fldCharType="end"/>
      </w:r>
      <w:r w:rsidR="00F27354" w:rsidRPr="00000112">
        <w:rPr>
          <w:rFonts w:ascii="Times New Roman" w:hAnsi="Times New Roman"/>
          <w:noProof/>
          <w:szCs w:val="24"/>
          <w:vertAlign w:val="superscript"/>
        </w:rPr>
        <w:t>,3</w:t>
      </w:r>
      <w:r w:rsidR="00F27354" w:rsidRPr="00000112">
        <w:rPr>
          <w:rFonts w:ascii="Times New Roman" w:hAnsi="Times New Roman"/>
          <w:bCs/>
          <w:szCs w:val="24"/>
        </w:rPr>
        <w:t>, Sanda Dolcos</w:t>
      </w:r>
      <w:r w:rsidR="002405D2" w:rsidRPr="00000112">
        <w:rPr>
          <w:rFonts w:ascii="Times New Roman" w:hAnsi="Times New Roman"/>
          <w:szCs w:val="24"/>
        </w:rPr>
        <w:fldChar w:fldCharType="begin"/>
      </w:r>
      <w:r w:rsidR="00F27354" w:rsidRPr="00000112">
        <w:rPr>
          <w:rFonts w:ascii="Times New Roman" w:hAnsi="Times New Roman"/>
          <w:szCs w:val="24"/>
        </w:rPr>
        <w:instrText xml:space="preserve"> ADDIN EN.CITE &lt;EndNote&gt;&lt;Cite&gt;&lt;Author&gt;Amaral&lt;/Author&gt;&lt;Year&gt;1999&lt;/Year&gt;&lt;RecNum&gt;6&lt;/RecNum&gt;&lt;record&gt;&lt;rec-number&gt;6&lt;/rec-number&gt;&lt;foreign-keys&gt;&lt;key app="EN" db-id="exzea9vtm0wfvleasru50dfappxavep29wxf"&gt;6&lt;/key&gt;&lt;/foreign-keys&gt;&lt;ref-type name="Journal Article"&gt;17&lt;/ref-type&gt;&lt;contributors&gt;&lt;authors&gt;&lt;author&gt;Amaral, David G.&lt;/author&gt;&lt;/authors&gt;&lt;/contributors&gt;&lt;titles&gt;&lt;title&gt;Introduction: What is where in the medial temporal lobe?&lt;/title&gt;&lt;secondary-title&gt;Hippocampus&lt;/secondary-title&gt;&lt;/titles&gt;&lt;periodical&gt;&lt;full-title&gt;Hippocampus&lt;/full-title&gt;&lt;/periodical&gt;&lt;pages&gt;1-6&lt;/pages&gt;&lt;volume&gt;9&lt;/volume&gt;&lt;number&gt;1&lt;/number&gt;&lt;dates&gt;&lt;year&gt;1999&lt;/year&gt;&lt;/dates&gt;&lt;publisher&gt;John Wiley &amp;amp; Sons, Inc.&lt;/publisher&gt;&lt;urls&gt;&lt;related-urls&gt;&lt;url&gt;http://dx.doi.org/10.1002/(SICI)1098-1063(1999)9:1&amp;lt;1::AID-HIPO1&amp;gt;3.0.CO;2-T &lt;/url&gt;&lt;/related-urls&gt;&lt;/urls&gt;&lt;/record&gt;&lt;/Cite&gt;&lt;/EndNote&gt;</w:instrText>
      </w:r>
      <w:r w:rsidR="002405D2" w:rsidRPr="00000112">
        <w:rPr>
          <w:rFonts w:ascii="Times New Roman" w:hAnsi="Times New Roman"/>
          <w:szCs w:val="24"/>
        </w:rPr>
        <w:fldChar w:fldCharType="separate"/>
      </w:r>
      <w:r w:rsidR="00F27354" w:rsidRPr="00000112">
        <w:rPr>
          <w:rFonts w:ascii="Times New Roman" w:hAnsi="Times New Roman"/>
          <w:szCs w:val="24"/>
          <w:vertAlign w:val="superscript"/>
        </w:rPr>
        <w:t>1</w:t>
      </w:r>
      <w:r w:rsidR="002405D2" w:rsidRPr="00000112">
        <w:rPr>
          <w:rFonts w:ascii="Times New Roman" w:hAnsi="Times New Roman"/>
          <w:szCs w:val="24"/>
        </w:rPr>
        <w:fldChar w:fldCharType="end"/>
      </w:r>
      <w:r w:rsidR="00F27354" w:rsidRPr="00000112">
        <w:rPr>
          <w:rFonts w:ascii="Times New Roman" w:hAnsi="Times New Roman"/>
          <w:bCs/>
          <w:szCs w:val="24"/>
        </w:rPr>
        <w:t>, &amp; Florin Dolcos</w:t>
      </w:r>
      <w:r w:rsidR="002405D2" w:rsidRPr="00000112">
        <w:rPr>
          <w:rFonts w:ascii="Times New Roman" w:hAnsi="Times New Roman"/>
          <w:szCs w:val="24"/>
        </w:rPr>
        <w:fldChar w:fldCharType="begin"/>
      </w:r>
      <w:r w:rsidR="00F27354" w:rsidRPr="00000112">
        <w:rPr>
          <w:rFonts w:ascii="Times New Roman" w:hAnsi="Times New Roman"/>
          <w:szCs w:val="24"/>
        </w:rPr>
        <w:instrText xml:space="preserve"> ADDIN EN.CITE &lt;EndNote&gt;&lt;Cite&gt;&lt;Author&gt;Amaral&lt;/Author&gt;&lt;Year&gt;1999&lt;/Year&gt;&lt;RecNum&gt;6&lt;/RecNum&gt;&lt;record&gt;&lt;rec-number&gt;6&lt;/rec-number&gt;&lt;foreign-keys&gt;&lt;key app="EN" db-id="exzea9vtm0wfvleasru50dfappxavep29wxf"&gt;6&lt;/key&gt;&lt;/foreign-keys&gt;&lt;ref-type name="Journal Article"&gt;17&lt;/ref-type&gt;&lt;contributors&gt;&lt;authors&gt;&lt;author&gt;Amaral, David G.&lt;/author&gt;&lt;/authors&gt;&lt;/contributors&gt;&lt;titles&gt;&lt;title&gt;Introduction: What is where in the medial temporal lobe?&lt;/title&gt;&lt;secondary-title&gt;Hippocampus&lt;/secondary-title&gt;&lt;/titles&gt;&lt;periodical&gt;&lt;full-title&gt;Hippocampus&lt;/full-title&gt;&lt;/periodical&gt;&lt;pages&gt;1-6&lt;/pages&gt;&lt;volume&gt;9&lt;/volume&gt;&lt;number&gt;1&lt;/number&gt;&lt;dates&gt;&lt;year&gt;1999&lt;/year&gt;&lt;/dates&gt;&lt;publisher&gt;John Wiley &amp;amp; Sons, Inc.&lt;/publisher&gt;&lt;urls&gt;&lt;related-urls&gt;&lt;url&gt;http://dx.doi.org/10.1002/(SICI)1098-1063(1999)9:1&amp;lt;1::AID-HIPO1&amp;gt;3.0.CO;2-T &lt;/url&gt;&lt;/related-urls&gt;&lt;/urls&gt;&lt;/record&gt;&lt;/Cite&gt;&lt;/EndNote&gt;</w:instrText>
      </w:r>
      <w:r w:rsidR="002405D2" w:rsidRPr="00000112">
        <w:rPr>
          <w:rFonts w:ascii="Times New Roman" w:hAnsi="Times New Roman"/>
          <w:szCs w:val="24"/>
        </w:rPr>
        <w:fldChar w:fldCharType="separate"/>
      </w:r>
      <w:r w:rsidR="00F27354" w:rsidRPr="00000112">
        <w:rPr>
          <w:rFonts w:ascii="Times New Roman" w:hAnsi="Times New Roman"/>
          <w:szCs w:val="24"/>
          <w:vertAlign w:val="superscript"/>
        </w:rPr>
        <w:t>1</w:t>
      </w:r>
      <w:r w:rsidR="002405D2" w:rsidRPr="00000112">
        <w:rPr>
          <w:rFonts w:ascii="Times New Roman" w:hAnsi="Times New Roman"/>
          <w:szCs w:val="24"/>
        </w:rPr>
        <w:fldChar w:fldCharType="end"/>
      </w:r>
      <w:r w:rsidR="00F27354" w:rsidRPr="00000112">
        <w:rPr>
          <w:rFonts w:ascii="Times New Roman" w:hAnsi="Times New Roman"/>
          <w:noProof/>
          <w:szCs w:val="24"/>
          <w:vertAlign w:val="superscript"/>
        </w:rPr>
        <w:t>,</w:t>
      </w:r>
      <w:r w:rsidR="002405D2" w:rsidRPr="00000112">
        <w:rPr>
          <w:rFonts w:ascii="Times New Roman" w:hAnsi="Times New Roman"/>
          <w:noProof/>
          <w:szCs w:val="24"/>
        </w:rPr>
        <w:fldChar w:fldCharType="begin">
          <w:fldData xml:space="preserve">PEVuZE5vdGU+PENpdGU+PEF1dGhvcj5Cb2NjYXJkaTwvQXV0aG9yPjxZZWFyPjIwMTE8L1llYXI+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</w:fldData>
        </w:fldChar>
      </w:r>
      <w:r w:rsidR="00F27354" w:rsidRPr="00000112">
        <w:rPr>
          <w:rFonts w:ascii="Times New Roman" w:hAnsi="Times New Roman"/>
          <w:noProof/>
          <w:szCs w:val="24"/>
        </w:rPr>
        <w:instrText xml:space="preserve"> ADDIN EN.CITE </w:instrText>
      </w:r>
      <w:r w:rsidR="002405D2" w:rsidRPr="00000112">
        <w:rPr>
          <w:rFonts w:ascii="Times New Roman" w:hAnsi="Times New Roman"/>
          <w:noProof/>
          <w:szCs w:val="24"/>
        </w:rPr>
        <w:fldChar w:fldCharType="begin">
          <w:fldData xml:space="preserve">PEVuZE5vdGU+PENpdGU+PEF1dGhvcj5Cb2NjYXJkaTwvQXV0aG9yPjxZZWFyPjIwMTE8L1llYXI+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</w:fldData>
        </w:fldChar>
      </w:r>
      <w:r w:rsidR="00F27354" w:rsidRPr="00000112">
        <w:rPr>
          <w:rFonts w:ascii="Times New Roman" w:hAnsi="Times New Roman"/>
          <w:noProof/>
          <w:szCs w:val="24"/>
        </w:rPr>
        <w:instrText xml:space="preserve"> ADDIN EN.CITE.DATA </w:instrText>
      </w:r>
      <w:r w:rsidR="002405D2" w:rsidRPr="00000112">
        <w:rPr>
          <w:rFonts w:ascii="Times New Roman" w:hAnsi="Times New Roman"/>
          <w:noProof/>
          <w:szCs w:val="24"/>
        </w:rPr>
      </w:r>
      <w:r w:rsidR="002405D2" w:rsidRPr="00000112">
        <w:rPr>
          <w:rFonts w:ascii="Times New Roman" w:hAnsi="Times New Roman"/>
          <w:noProof/>
          <w:szCs w:val="24"/>
        </w:rPr>
        <w:fldChar w:fldCharType="end"/>
      </w:r>
      <w:r w:rsidR="002405D2" w:rsidRPr="00000112">
        <w:rPr>
          <w:rFonts w:ascii="Times New Roman" w:hAnsi="Times New Roman"/>
          <w:noProof/>
          <w:szCs w:val="24"/>
        </w:rPr>
      </w:r>
      <w:r w:rsidR="002405D2" w:rsidRPr="00000112">
        <w:rPr>
          <w:rFonts w:ascii="Times New Roman" w:hAnsi="Times New Roman"/>
          <w:noProof/>
          <w:szCs w:val="24"/>
        </w:rPr>
        <w:fldChar w:fldCharType="separate"/>
      </w:r>
      <w:r w:rsidR="00F27354" w:rsidRPr="00000112">
        <w:rPr>
          <w:rFonts w:ascii="Times New Roman" w:hAnsi="Times New Roman"/>
          <w:noProof/>
          <w:szCs w:val="24"/>
          <w:vertAlign w:val="superscript"/>
        </w:rPr>
        <w:t>2</w:t>
      </w:r>
      <w:r w:rsidR="002405D2" w:rsidRPr="00000112">
        <w:rPr>
          <w:rFonts w:ascii="Times New Roman" w:hAnsi="Times New Roman"/>
          <w:noProof/>
          <w:szCs w:val="24"/>
        </w:rPr>
        <w:fldChar w:fldCharType="end"/>
      </w:r>
      <w:r w:rsidR="00F27354" w:rsidRPr="00000112">
        <w:rPr>
          <w:rFonts w:ascii="Times New Roman" w:hAnsi="Times New Roman"/>
          <w:noProof/>
          <w:szCs w:val="24"/>
          <w:vertAlign w:val="superscript"/>
        </w:rPr>
        <w:t>,</w:t>
      </w:r>
      <w:r w:rsidR="002405D2" w:rsidRPr="00000112">
        <w:rPr>
          <w:rFonts w:ascii="Times New Roman" w:hAnsi="Times New Roman"/>
          <w:noProof/>
          <w:szCs w:val="24"/>
        </w:rPr>
        <w:fldChar w:fldCharType="begin">
          <w:fldData xml:space="preserve">PEVuZE5vdGU+PENpdGU+PEF1dGhvcj5Cb2NjYXJkaTwvQXV0aG9yPjxZZWFyPjIwMTE8L1llYXI+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</w:fldData>
        </w:fldChar>
      </w:r>
      <w:r w:rsidR="00F27354" w:rsidRPr="00000112">
        <w:rPr>
          <w:rFonts w:ascii="Times New Roman" w:hAnsi="Times New Roman"/>
          <w:noProof/>
          <w:szCs w:val="24"/>
        </w:rPr>
        <w:instrText xml:space="preserve"> ADDIN EN.CITE </w:instrText>
      </w:r>
      <w:r w:rsidR="002405D2" w:rsidRPr="00000112">
        <w:rPr>
          <w:rFonts w:ascii="Times New Roman" w:hAnsi="Times New Roman"/>
          <w:noProof/>
          <w:szCs w:val="24"/>
        </w:rPr>
        <w:fldChar w:fldCharType="begin">
          <w:fldData xml:space="preserve">PEVuZE5vdGU+PENpdGU+PEF1dGhvcj5Cb2NjYXJkaTwvQXV0aG9yPjxZZWFyPjIwMTE8L1llYXI+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</w:fldData>
        </w:fldChar>
      </w:r>
      <w:r w:rsidR="00F27354" w:rsidRPr="00000112">
        <w:rPr>
          <w:rFonts w:ascii="Times New Roman" w:hAnsi="Times New Roman"/>
          <w:noProof/>
          <w:szCs w:val="24"/>
        </w:rPr>
        <w:instrText xml:space="preserve"> ADDIN EN.CITE.DATA </w:instrText>
      </w:r>
      <w:r w:rsidR="002405D2" w:rsidRPr="00000112">
        <w:rPr>
          <w:rFonts w:ascii="Times New Roman" w:hAnsi="Times New Roman"/>
          <w:noProof/>
          <w:szCs w:val="24"/>
        </w:rPr>
      </w:r>
      <w:r w:rsidR="002405D2" w:rsidRPr="00000112">
        <w:rPr>
          <w:rFonts w:ascii="Times New Roman" w:hAnsi="Times New Roman"/>
          <w:noProof/>
          <w:szCs w:val="24"/>
        </w:rPr>
        <w:fldChar w:fldCharType="end"/>
      </w:r>
      <w:r w:rsidR="002405D2" w:rsidRPr="00000112">
        <w:rPr>
          <w:rFonts w:ascii="Times New Roman" w:hAnsi="Times New Roman"/>
          <w:noProof/>
          <w:szCs w:val="24"/>
        </w:rPr>
      </w:r>
      <w:r w:rsidR="002405D2" w:rsidRPr="00000112">
        <w:rPr>
          <w:rFonts w:ascii="Times New Roman" w:hAnsi="Times New Roman"/>
          <w:noProof/>
          <w:szCs w:val="24"/>
        </w:rPr>
        <w:fldChar w:fldCharType="separate"/>
      </w:r>
      <w:r w:rsidR="00F27354" w:rsidRPr="00000112">
        <w:rPr>
          <w:rFonts w:ascii="Times New Roman" w:hAnsi="Times New Roman"/>
          <w:noProof/>
          <w:szCs w:val="24"/>
          <w:vertAlign w:val="superscript"/>
        </w:rPr>
        <w:t>3</w:t>
      </w:r>
      <w:r w:rsidR="002405D2" w:rsidRPr="00000112">
        <w:rPr>
          <w:rFonts w:ascii="Times New Roman" w:hAnsi="Times New Roman"/>
          <w:noProof/>
          <w:szCs w:val="24"/>
        </w:rPr>
        <w:fldChar w:fldCharType="end"/>
      </w:r>
    </w:p>
    <w:p w:rsidR="00F27354" w:rsidRPr="00000112" w:rsidRDefault="002405D2" w:rsidP="00F27354">
      <w:pPr>
        <w:widowControl w:val="0"/>
        <w:autoSpaceDE w:val="0"/>
        <w:autoSpaceDN w:val="0"/>
        <w:adjustRightInd w:val="0"/>
        <w:rPr>
          <w:rFonts w:ascii="Times New Roman" w:hAnsi="Times New Roman"/>
          <w:bCs/>
          <w:szCs w:val="24"/>
        </w:rPr>
      </w:pPr>
      <w:r w:rsidRPr="00000112">
        <w:rPr>
          <w:rFonts w:ascii="Times New Roman" w:hAnsi="Times New Roman"/>
          <w:szCs w:val="24"/>
        </w:rPr>
        <w:fldChar w:fldCharType="begin"/>
      </w:r>
      <w:r w:rsidR="00F27354" w:rsidRPr="00000112">
        <w:rPr>
          <w:rFonts w:ascii="Times New Roman" w:hAnsi="Times New Roman"/>
          <w:szCs w:val="24"/>
        </w:rPr>
        <w:instrText xml:space="preserve"> ADDIN EN.CITE &lt;EndNote&gt;&lt;Cite&gt;&lt;Author&gt;Amaral&lt;/Author&gt;&lt;Year&gt;1999&lt;/Year&gt;&lt;RecNum&gt;6&lt;/RecNum&gt;&lt;record&gt;&lt;rec-number&gt;6&lt;/rec-number&gt;&lt;foreign-keys&gt;&lt;key app="EN" db-id="exzea9vtm0wfvleasru50dfappxavep29wxf"&gt;6&lt;/key&gt;&lt;/foreign-keys&gt;&lt;ref-type name="Journal Article"&gt;17&lt;/ref-type&gt;&lt;contributors&gt;&lt;authors&gt;&lt;author&gt;Amaral, David G.&lt;/author&gt;&lt;/authors&gt;&lt;/contributors&gt;&lt;titles&gt;&lt;title&gt;Introduction: What is where in the medial temporal lobe?&lt;/title&gt;&lt;secondary-title&gt;Hippocampus&lt;/secondary-title&gt;&lt;/titles&gt;&lt;periodical&gt;&lt;full-title&gt;Hippocampus&lt;/full-title&gt;&lt;/periodical&gt;&lt;pages&gt;1-6&lt;/pages&gt;&lt;volume&gt;9&lt;/volume&gt;&lt;number&gt;1&lt;/number&gt;&lt;dates&gt;&lt;year&gt;1999&lt;/year&gt;&lt;/dates&gt;&lt;publisher&gt;John Wiley &amp;amp; Sons, Inc.&lt;/publisher&gt;&lt;urls&gt;&lt;related-urls&gt;&lt;url&gt;http://dx.doi.org/10.1002/(SICI)1098-1063(1999)9:1&amp;lt;1::AID-HIPO1&amp;gt;3.0.CO;2-T &lt;/url&gt;&lt;/related-urls&gt;&lt;/urls&gt;&lt;/record&gt;&lt;/Cite&gt;&lt;/EndNote&gt;</w:instrText>
      </w:r>
      <w:r w:rsidRPr="00000112">
        <w:rPr>
          <w:rFonts w:ascii="Times New Roman" w:hAnsi="Times New Roman"/>
          <w:szCs w:val="24"/>
        </w:rPr>
        <w:fldChar w:fldCharType="separate"/>
      </w:r>
      <w:r w:rsidR="00F27354" w:rsidRPr="00000112">
        <w:rPr>
          <w:rFonts w:ascii="Times New Roman" w:hAnsi="Times New Roman"/>
          <w:szCs w:val="24"/>
          <w:vertAlign w:val="superscript"/>
        </w:rPr>
        <w:t>1</w:t>
      </w:r>
      <w:r w:rsidRPr="00000112">
        <w:rPr>
          <w:rFonts w:ascii="Times New Roman" w:hAnsi="Times New Roman"/>
          <w:szCs w:val="24"/>
        </w:rPr>
        <w:fldChar w:fldCharType="end"/>
      </w:r>
      <w:r w:rsidR="00F27354" w:rsidRPr="00000112">
        <w:rPr>
          <w:rFonts w:ascii="Times New Roman" w:hAnsi="Times New Roman"/>
          <w:bCs/>
          <w:szCs w:val="24"/>
        </w:rPr>
        <w:t xml:space="preserve">Psychology Department, </w:t>
      </w:r>
      <w:r w:rsidRPr="00000112">
        <w:rPr>
          <w:rFonts w:ascii="Times New Roman" w:hAnsi="Times New Roman"/>
          <w:noProof/>
          <w:szCs w:val="24"/>
        </w:rPr>
        <w:fldChar w:fldCharType="begin">
          <w:fldData xml:space="preserve">PEVuZE5vdGU+PENpdGU+PEF1dGhvcj5Cb2NjYXJkaTwvQXV0aG9yPjxZZWFyPjIwMTE8L1llYXI+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</w:fldData>
        </w:fldChar>
      </w:r>
      <w:r w:rsidR="00F27354" w:rsidRPr="00000112">
        <w:rPr>
          <w:rFonts w:ascii="Times New Roman" w:hAnsi="Times New Roman"/>
          <w:noProof/>
          <w:szCs w:val="24"/>
        </w:rPr>
        <w:instrText xml:space="preserve"> ADDIN EN.CITE </w:instrText>
      </w:r>
      <w:r w:rsidRPr="00000112">
        <w:rPr>
          <w:rFonts w:ascii="Times New Roman" w:hAnsi="Times New Roman"/>
          <w:noProof/>
          <w:szCs w:val="24"/>
        </w:rPr>
        <w:fldChar w:fldCharType="begin">
          <w:fldData xml:space="preserve">PEVuZE5vdGU+PENpdGU+PEF1dGhvcj5Cb2NjYXJkaTwvQXV0aG9yPjxZZWFyPjIwMTE8L1llYXI+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</w:fldData>
        </w:fldChar>
      </w:r>
      <w:r w:rsidR="00F27354" w:rsidRPr="00000112">
        <w:rPr>
          <w:rFonts w:ascii="Times New Roman" w:hAnsi="Times New Roman"/>
          <w:noProof/>
          <w:szCs w:val="24"/>
        </w:rPr>
        <w:instrText xml:space="preserve"> ADDIN EN.CITE.DATA </w:instrText>
      </w:r>
      <w:r w:rsidRPr="00000112">
        <w:rPr>
          <w:rFonts w:ascii="Times New Roman" w:hAnsi="Times New Roman"/>
          <w:noProof/>
          <w:szCs w:val="24"/>
        </w:rPr>
      </w:r>
      <w:r w:rsidRPr="00000112">
        <w:rPr>
          <w:rFonts w:ascii="Times New Roman" w:hAnsi="Times New Roman"/>
          <w:noProof/>
          <w:szCs w:val="24"/>
        </w:rPr>
        <w:fldChar w:fldCharType="end"/>
      </w:r>
      <w:r w:rsidRPr="00000112">
        <w:rPr>
          <w:rFonts w:ascii="Times New Roman" w:hAnsi="Times New Roman"/>
          <w:noProof/>
          <w:szCs w:val="24"/>
        </w:rPr>
      </w:r>
      <w:r w:rsidRPr="00000112">
        <w:rPr>
          <w:rFonts w:ascii="Times New Roman" w:hAnsi="Times New Roman"/>
          <w:noProof/>
          <w:szCs w:val="24"/>
        </w:rPr>
        <w:fldChar w:fldCharType="separate"/>
      </w:r>
      <w:r w:rsidR="00F27354" w:rsidRPr="00000112">
        <w:rPr>
          <w:rFonts w:ascii="Times New Roman" w:hAnsi="Times New Roman"/>
          <w:noProof/>
          <w:szCs w:val="24"/>
          <w:vertAlign w:val="superscript"/>
        </w:rPr>
        <w:t>2</w:t>
      </w:r>
      <w:r w:rsidRPr="00000112">
        <w:rPr>
          <w:rFonts w:ascii="Times New Roman" w:hAnsi="Times New Roman"/>
          <w:noProof/>
          <w:szCs w:val="24"/>
        </w:rPr>
        <w:fldChar w:fldCharType="end"/>
      </w:r>
      <w:r w:rsidR="00F27354" w:rsidRPr="00000112">
        <w:rPr>
          <w:rFonts w:ascii="Times New Roman" w:hAnsi="Times New Roman"/>
          <w:bCs/>
          <w:szCs w:val="24"/>
        </w:rPr>
        <w:t xml:space="preserve">Neuroscience Program, </w:t>
      </w:r>
      <w:r w:rsidRPr="00000112">
        <w:rPr>
          <w:rFonts w:ascii="Times New Roman" w:hAnsi="Times New Roman"/>
          <w:noProof/>
          <w:szCs w:val="24"/>
        </w:rPr>
        <w:fldChar w:fldCharType="begin">
          <w:fldData xml:space="preserve">PEVuZE5vdGU+PENpdGU+PEF1dGhvcj5Cb2NjYXJkaTwvQXV0aG9yPjxZZWFyPjIwMTE8L1llYXI+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</w:fldData>
        </w:fldChar>
      </w:r>
      <w:r w:rsidR="00F27354" w:rsidRPr="00000112">
        <w:rPr>
          <w:rFonts w:ascii="Times New Roman" w:hAnsi="Times New Roman"/>
          <w:noProof/>
          <w:szCs w:val="24"/>
        </w:rPr>
        <w:instrText xml:space="preserve"> ADDIN EN.CITE </w:instrText>
      </w:r>
      <w:r w:rsidRPr="00000112">
        <w:rPr>
          <w:rFonts w:ascii="Times New Roman" w:hAnsi="Times New Roman"/>
          <w:noProof/>
          <w:szCs w:val="24"/>
        </w:rPr>
        <w:fldChar w:fldCharType="begin">
          <w:fldData xml:space="preserve">PEVuZE5vdGU+PENpdGU+PEF1dGhvcj5Cb2NjYXJkaTwvQXV0aG9yPjxZZWFyPjIwMTE8L1llYXI+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</w:fldData>
        </w:fldChar>
      </w:r>
      <w:r w:rsidR="00F27354" w:rsidRPr="00000112">
        <w:rPr>
          <w:rFonts w:ascii="Times New Roman" w:hAnsi="Times New Roman"/>
          <w:noProof/>
          <w:szCs w:val="24"/>
        </w:rPr>
        <w:instrText xml:space="preserve"> ADDIN EN.CITE.DATA </w:instrText>
      </w:r>
      <w:r w:rsidRPr="00000112">
        <w:rPr>
          <w:rFonts w:ascii="Times New Roman" w:hAnsi="Times New Roman"/>
          <w:noProof/>
          <w:szCs w:val="24"/>
        </w:rPr>
      </w:r>
      <w:r w:rsidRPr="00000112">
        <w:rPr>
          <w:rFonts w:ascii="Times New Roman" w:hAnsi="Times New Roman"/>
          <w:noProof/>
          <w:szCs w:val="24"/>
        </w:rPr>
        <w:fldChar w:fldCharType="end"/>
      </w:r>
      <w:r w:rsidRPr="00000112">
        <w:rPr>
          <w:rFonts w:ascii="Times New Roman" w:hAnsi="Times New Roman"/>
          <w:noProof/>
          <w:szCs w:val="24"/>
        </w:rPr>
      </w:r>
      <w:r w:rsidRPr="00000112">
        <w:rPr>
          <w:rFonts w:ascii="Times New Roman" w:hAnsi="Times New Roman"/>
          <w:noProof/>
          <w:szCs w:val="24"/>
        </w:rPr>
        <w:fldChar w:fldCharType="separate"/>
      </w:r>
      <w:r w:rsidR="00F27354" w:rsidRPr="00000112">
        <w:rPr>
          <w:rFonts w:ascii="Times New Roman" w:hAnsi="Times New Roman"/>
          <w:noProof/>
          <w:szCs w:val="24"/>
          <w:vertAlign w:val="superscript"/>
        </w:rPr>
        <w:t>3</w:t>
      </w:r>
      <w:r w:rsidRPr="00000112">
        <w:rPr>
          <w:rFonts w:ascii="Times New Roman" w:hAnsi="Times New Roman"/>
          <w:noProof/>
          <w:szCs w:val="24"/>
        </w:rPr>
        <w:fldChar w:fldCharType="end"/>
      </w:r>
      <w:r w:rsidR="00F27354" w:rsidRPr="00000112">
        <w:rPr>
          <w:rFonts w:ascii="Times New Roman" w:hAnsi="Times New Roman"/>
          <w:bCs/>
          <w:szCs w:val="24"/>
        </w:rPr>
        <w:t>Beckman Institute for Advanced Science &amp; Technology, University of Illinois Urbana-Champaign, Urbana, IL, USA</w:t>
      </w:r>
    </w:p>
    <w:p w:rsidR="00F27354" w:rsidRPr="00000112" w:rsidRDefault="00F27354" w:rsidP="00F27354">
      <w:pPr>
        <w:widowControl w:val="0"/>
        <w:autoSpaceDE w:val="0"/>
        <w:autoSpaceDN w:val="0"/>
        <w:adjustRightInd w:val="0"/>
        <w:rPr>
          <w:rFonts w:ascii="Times New Roman" w:hAnsi="Times New Roman"/>
          <w:bCs/>
          <w:szCs w:val="24"/>
        </w:rPr>
      </w:pPr>
      <w:r w:rsidRPr="00000112">
        <w:rPr>
          <w:rFonts w:ascii="Times New Roman" w:hAnsi="Times New Roman"/>
          <w:bCs/>
          <w:szCs w:val="24"/>
        </w:rPr>
        <w:t xml:space="preserve">* </w:t>
      </w:r>
      <w:r>
        <w:rPr>
          <w:rFonts w:ascii="Times New Roman" w:hAnsi="Times New Roman"/>
          <w:bCs/>
          <w:szCs w:val="24"/>
        </w:rPr>
        <w:t>denotes shared first authorship</w:t>
      </w:r>
    </w:p>
    <w:p w:rsidR="00CE10F2" w:rsidRPr="000D1522" w:rsidRDefault="00CE10F2" w:rsidP="00F27354">
      <w:pPr>
        <w:pStyle w:val="CM10"/>
        <w:outlineLvl w:val="0"/>
        <w:rPr>
          <w:rFonts w:ascii="Helvetica" w:hAnsi="Helvetica" w:cs="Arial"/>
          <w:b/>
          <w:sz w:val="28"/>
        </w:rPr>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F27354" w:rsidRPr="00000112">
        <w:rPr>
          <w:rFonts w:ascii="Arial" w:hAnsi="Arial" w:cs="Arial"/>
          <w:b/>
        </w:rPr>
        <w:t>A Comprehensive Protocol for Manual Segmentation of the Medial Temporal Lobe Structures</w:t>
      </w:r>
    </w:p>
    <w:p w:rsidR="00CE10F2" w:rsidRDefault="00CE10F2" w:rsidP="00CE10F2">
      <w:pPr>
        <w:outlineLvl w:val="0"/>
        <w:rPr>
          <w:rFonts w:ascii="Helvetica" w:hAnsi="Helvetica" w:cs="Arial"/>
          <w:b/>
          <w:sz w:val="28"/>
          <w:szCs w:val="24"/>
        </w:rPr>
      </w:pPr>
    </w:p>
    <w:p w:rsidR="00CE10F2" w:rsidRPr="00980D6F" w:rsidRDefault="00CE10F2" w:rsidP="00CE10F2">
      <w:pPr>
        <w:outlineLvl w:val="0"/>
        <w:rPr>
          <w:rFonts w:ascii="Times New Roman" w:hAnsi="Times New Roman"/>
          <w:szCs w:val="24"/>
          <w:lang w:val="en-CA"/>
        </w:rPr>
      </w:pPr>
      <w:r w:rsidRPr="00076F7D">
        <w:rPr>
          <w:rFonts w:ascii="Helvetica" w:hAnsi="Helvetica"/>
          <w:b/>
          <w:sz w:val="22"/>
        </w:rPr>
        <w:t>Corresponding Author:</w:t>
      </w:r>
      <w:r>
        <w:rPr>
          <w:rFonts w:ascii="Helvetica" w:hAnsi="Helvetica"/>
          <w:b/>
          <w:sz w:val="22"/>
        </w:rPr>
        <w:t xml:space="preserve"> </w:t>
      </w:r>
      <w:r w:rsidR="00F27354" w:rsidRPr="00000112">
        <w:rPr>
          <w:rFonts w:ascii="Times New Roman" w:hAnsi="Times New Roman"/>
          <w:b/>
          <w:szCs w:val="24"/>
        </w:rPr>
        <w:t>Florin Dolcos</w:t>
      </w:r>
      <w:r w:rsidR="00F27354">
        <w:rPr>
          <w:rFonts w:ascii="Times New Roman" w:hAnsi="Times New Roman"/>
          <w:b/>
          <w:szCs w:val="24"/>
        </w:rPr>
        <w:t xml:space="preserve">, </w:t>
      </w:r>
      <w:hyperlink r:id="rId8" w:history="1">
        <w:r w:rsidR="00C4496C" w:rsidRPr="00E17500">
          <w:rPr>
            <w:rStyle w:val="Hyperlink"/>
            <w:rFonts w:ascii="Times New Roman" w:hAnsi="Times New Roman"/>
            <w:szCs w:val="24"/>
            <w:lang w:val="en-CA"/>
          </w:rPr>
          <w:t>fdolcos@illinois.edu</w:t>
        </w:r>
      </w:hyperlink>
      <w:r w:rsidR="00C4496C">
        <w:rPr>
          <w:rFonts w:ascii="Times New Roman" w:hAnsi="Times New Roman"/>
          <w:szCs w:val="24"/>
          <w:lang w:val="en-CA"/>
        </w:rPr>
        <w:t xml:space="preserve"> </w:t>
      </w:r>
    </w:p>
    <w:p w:rsidR="00F0293A" w:rsidRPr="00076F7D" w:rsidRDefault="00F0293A" w:rsidP="00F27354">
      <w:pPr>
        <w:widowControl w:val="0"/>
        <w:autoSpaceDE w:val="0"/>
        <w:autoSpaceDN w:val="0"/>
        <w:adjustRightInd w:val="0"/>
        <w:rPr>
          <w:rFonts w:ascii="Helvetica" w:hAnsi="Helvetica"/>
          <w:b/>
          <w:sz w:val="22"/>
        </w:rPr>
      </w:pPr>
      <w:r>
        <w:rPr>
          <w:rFonts w:ascii="Helvetica" w:hAnsi="Helvetica"/>
          <w:b/>
          <w:sz w:val="22"/>
        </w:rPr>
        <w:t>Co-authors</w:t>
      </w:r>
      <w:r w:rsidR="00F27354">
        <w:rPr>
          <w:rFonts w:ascii="Helvetica" w:hAnsi="Helvetica"/>
          <w:b/>
          <w:sz w:val="22"/>
        </w:rPr>
        <w:t>’ emails</w:t>
      </w:r>
      <w:r>
        <w:rPr>
          <w:rFonts w:ascii="Helvetica" w:hAnsi="Helvetica"/>
          <w:b/>
          <w:sz w:val="22"/>
        </w:rPr>
        <w:t>:</w:t>
      </w:r>
      <w:r w:rsidR="00F27354" w:rsidRPr="00000112">
        <w:rPr>
          <w:rFonts w:ascii="Times New Roman" w:hAnsi="Times New Roman"/>
          <w:bCs/>
          <w:szCs w:val="24"/>
        </w:rPr>
        <w:t xml:space="preserve"> </w:t>
      </w:r>
      <w:hyperlink r:id="rId9" w:history="1">
        <w:r w:rsidR="00F27354" w:rsidRPr="0058068E">
          <w:rPr>
            <w:rStyle w:val="Hyperlink"/>
            <w:rFonts w:ascii="Times New Roman" w:hAnsi="Times New Roman"/>
            <w:bCs/>
            <w:szCs w:val="24"/>
          </w:rPr>
          <w:t>mmoore16@illinois.edu</w:t>
        </w:r>
      </w:hyperlink>
      <w:r w:rsidR="00F27354">
        <w:rPr>
          <w:rFonts w:ascii="Times New Roman" w:hAnsi="Times New Roman"/>
          <w:bCs/>
          <w:szCs w:val="24"/>
        </w:rPr>
        <w:t xml:space="preserve">, </w:t>
      </w:r>
      <w:hyperlink r:id="rId10" w:history="1">
        <w:r w:rsidR="00F27354" w:rsidRPr="0058068E">
          <w:rPr>
            <w:rStyle w:val="Hyperlink"/>
            <w:rFonts w:ascii="Times New Roman" w:hAnsi="Times New Roman"/>
            <w:bCs/>
            <w:szCs w:val="24"/>
          </w:rPr>
          <w:t>yifanhu2@illinois.edu</w:t>
        </w:r>
      </w:hyperlink>
      <w:r w:rsidR="00F27354">
        <w:rPr>
          <w:rFonts w:ascii="Times New Roman" w:hAnsi="Times New Roman"/>
          <w:bCs/>
          <w:szCs w:val="24"/>
        </w:rPr>
        <w:t xml:space="preserve">, </w:t>
      </w:r>
      <w:hyperlink r:id="rId11" w:history="1">
        <w:r w:rsidR="00F27354" w:rsidRPr="0058068E">
          <w:rPr>
            <w:rStyle w:val="Hyperlink"/>
            <w:rFonts w:ascii="Times New Roman" w:hAnsi="Times New Roman"/>
            <w:bCs/>
            <w:szCs w:val="24"/>
          </w:rPr>
          <w:t>sswoo2@illinois.edu</w:t>
        </w:r>
      </w:hyperlink>
      <w:r w:rsidR="00F27354">
        <w:rPr>
          <w:rFonts w:ascii="Times New Roman" w:hAnsi="Times New Roman"/>
          <w:bCs/>
          <w:szCs w:val="24"/>
        </w:rPr>
        <w:t>,</w:t>
      </w:r>
      <w:r w:rsidR="00F27354" w:rsidRPr="00000112">
        <w:rPr>
          <w:rFonts w:ascii="Times New Roman" w:hAnsi="Times New Roman"/>
          <w:bCs/>
          <w:szCs w:val="24"/>
        </w:rPr>
        <w:t xml:space="preserve"> </w:t>
      </w:r>
      <w:hyperlink r:id="rId12" w:history="1">
        <w:r w:rsidR="00F27354" w:rsidRPr="0058068E">
          <w:rPr>
            <w:rStyle w:val="Hyperlink"/>
            <w:rFonts w:ascii="Times New Roman" w:hAnsi="Times New Roman"/>
            <w:bCs/>
            <w:szCs w:val="24"/>
          </w:rPr>
          <w:t>ohearn1@illinois.edu</w:t>
        </w:r>
      </w:hyperlink>
      <w:r w:rsidR="00F27354">
        <w:rPr>
          <w:rFonts w:ascii="Times New Roman" w:hAnsi="Times New Roman"/>
          <w:bCs/>
          <w:szCs w:val="24"/>
        </w:rPr>
        <w:t xml:space="preserve">, </w:t>
      </w:r>
      <w:hyperlink r:id="rId13" w:history="1">
        <w:r w:rsidR="00F27354" w:rsidRPr="0058068E">
          <w:rPr>
            <w:rStyle w:val="Hyperlink"/>
            <w:rFonts w:ascii="Times New Roman" w:hAnsi="Times New Roman"/>
            <w:bCs/>
            <w:szCs w:val="24"/>
          </w:rPr>
          <w:t>iordan2@illinois.edu</w:t>
        </w:r>
      </w:hyperlink>
      <w:r w:rsidR="00F27354">
        <w:rPr>
          <w:rFonts w:ascii="Times New Roman" w:hAnsi="Times New Roman"/>
          <w:bCs/>
          <w:szCs w:val="24"/>
        </w:rPr>
        <w:t>,</w:t>
      </w:r>
      <w:r w:rsidR="00F27354" w:rsidRPr="00000112">
        <w:rPr>
          <w:rFonts w:ascii="Times New Roman" w:hAnsi="Times New Roman"/>
          <w:bCs/>
          <w:szCs w:val="24"/>
        </w:rPr>
        <w:t xml:space="preserve"> </w:t>
      </w:r>
      <w:hyperlink r:id="rId14" w:history="1">
        <w:r w:rsidR="00F27354" w:rsidRPr="0058068E">
          <w:rPr>
            <w:rStyle w:val="Hyperlink"/>
            <w:rFonts w:ascii="Times New Roman" w:hAnsi="Times New Roman"/>
            <w:bCs/>
            <w:szCs w:val="24"/>
          </w:rPr>
          <w:t>sdolcos@illinois.edu</w:t>
        </w:r>
      </w:hyperlink>
      <w:r w:rsidR="00F27354">
        <w:rPr>
          <w:rFonts w:ascii="Times New Roman" w:hAnsi="Times New Roman"/>
          <w:bCs/>
          <w:szCs w:val="24"/>
        </w:rPr>
        <w:t xml:space="preserve"> </w:t>
      </w:r>
    </w:p>
    <w:p w:rsidR="00CE10F2" w:rsidRPr="00FB038C" w:rsidRDefault="00CE10F2">
      <w:pPr>
        <w:rPr>
          <w:rFonts w:ascii="Helvetica" w:hAnsi="Helvetica"/>
          <w:sz w:val="22"/>
        </w:rPr>
      </w:pP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005D2E01">
        <w:rPr>
          <w:rFonts w:ascii="Helvetica" w:hAnsi="Helvetica"/>
          <w:sz w:val="22"/>
        </w:rPr>
        <w:t>If your protocol involves</w:t>
      </w:r>
      <w:r>
        <w:rPr>
          <w:rFonts w:ascii="Helvetica" w:hAnsi="Helvetica"/>
          <w:sz w:val="22"/>
        </w:rPr>
        <w:t xml:space="preserve"> </w:t>
      </w:r>
      <w:r w:rsidR="00D14442">
        <w:rPr>
          <w:rFonts w:ascii="Helvetica" w:hAnsi="Helvetica"/>
          <w:sz w:val="22"/>
        </w:rPr>
        <w:t>working under a microscope</w:t>
      </w:r>
      <w:r w:rsidRPr="005A1F5E">
        <w:rPr>
          <w:rFonts w:ascii="Helvetica" w:hAnsi="Helvetica"/>
          <w:sz w:val="22"/>
        </w:rPr>
        <w:t xml:space="preserve">, </w:t>
      </w:r>
      <w:r w:rsidR="00D14442">
        <w:rPr>
          <w:rFonts w:ascii="Helvetica" w:hAnsi="Helvetica"/>
          <w:sz w:val="22"/>
        </w:rPr>
        <w:t>for example,</w:t>
      </w:r>
      <w:r w:rsidRPr="005A1F5E">
        <w:rPr>
          <w:rFonts w:ascii="Helvetica" w:hAnsi="Helvetica"/>
          <w:sz w:val="22"/>
        </w:rPr>
        <w:t xml:space="preserve"> a complex dissection or microinjection</w:t>
      </w:r>
      <w:r w:rsidR="005D2E01">
        <w:rPr>
          <w:rFonts w:ascii="Helvetica" w:hAnsi="Helvetica"/>
          <w:sz w:val="22"/>
        </w:rPr>
        <w:t>, does</w:t>
      </w:r>
      <w:r w:rsidR="005D2E01" w:rsidRPr="005D2E01">
        <w:rPr>
          <w:rFonts w:ascii="Helvetica" w:hAnsi="Helvetica"/>
          <w:sz w:val="22"/>
        </w:rPr>
        <w:t xml:space="preserve"> your </w:t>
      </w:r>
      <w:r w:rsidR="005D2E01">
        <w:rPr>
          <w:rFonts w:ascii="Helvetica" w:hAnsi="Helvetica"/>
          <w:sz w:val="22"/>
        </w:rPr>
        <w:t>micro</w:t>
      </w:r>
      <w:r w:rsidR="005D2E01" w:rsidRPr="005D2E01">
        <w:rPr>
          <w:rFonts w:ascii="Helvetica" w:hAnsi="Helvetica"/>
          <w:sz w:val="22"/>
        </w:rPr>
        <w:t>scope have an attached (or attachable) camera</w:t>
      </w:r>
      <w:r w:rsidR="005D2E01">
        <w:rPr>
          <w:rFonts w:ascii="Helvetica" w:hAnsi="Helvetica"/>
          <w:sz w:val="22"/>
        </w:rPr>
        <w:t xml:space="preserve"> </w:t>
      </w:r>
      <w:r w:rsidR="005D2E01" w:rsidRPr="005A1F5E">
        <w:rPr>
          <w:rFonts w:ascii="Helvetica" w:hAnsi="Helvetica"/>
          <w:sz w:val="22"/>
        </w:rPr>
        <w:t>(Y/N</w:t>
      </w:r>
      <w:r w:rsidR="00D14442">
        <w:rPr>
          <w:rFonts w:ascii="Helvetica" w:hAnsi="Helvetica"/>
          <w:sz w:val="22"/>
        </w:rPr>
        <w:t>) __</w:t>
      </w:r>
      <w:r w:rsidR="00861E88" w:rsidRPr="00980D6F">
        <w:rPr>
          <w:rFonts w:ascii="Helvetica" w:hAnsi="Helvetica"/>
          <w:color w:val="0000FF"/>
          <w:sz w:val="22"/>
          <w:u w:val="single"/>
        </w:rPr>
        <w:t>N</w:t>
      </w:r>
      <w:r w:rsidR="00D14442">
        <w:rPr>
          <w:rFonts w:ascii="Helvetica" w:hAnsi="Helvetica"/>
          <w:sz w:val="22"/>
        </w:rPr>
        <w:t>__</w:t>
      </w:r>
      <w:r w:rsidR="005D2E01">
        <w:rPr>
          <w:rFonts w:ascii="Helvetica" w:hAnsi="Helvetica"/>
          <w:sz w:val="22"/>
        </w:rPr>
        <w:t xml:space="preserve">___ </w:t>
      </w:r>
      <w:r w:rsidR="005D2E01" w:rsidRPr="005D2E01">
        <w:rPr>
          <w:rFonts w:ascii="Helvetica" w:hAnsi="Helvetica"/>
          <w:sz w:val="22"/>
        </w:rPr>
        <w:t xml:space="preserve"> or should JoVE send a scope camera so that filming can be done through the microscope</w:t>
      </w:r>
      <w:r w:rsidR="005D2E01">
        <w:rPr>
          <w:rFonts w:ascii="Helvetica" w:hAnsi="Helvetica"/>
          <w:sz w:val="22"/>
        </w:rPr>
        <w:t xml:space="preserve"> </w:t>
      </w:r>
      <w:r w:rsidR="005D2E01" w:rsidRPr="005A1F5E">
        <w:rPr>
          <w:rFonts w:ascii="Helvetica" w:hAnsi="Helvetica"/>
          <w:sz w:val="22"/>
        </w:rPr>
        <w:t>(Y/N</w:t>
      </w:r>
      <w:r w:rsidR="00D14442">
        <w:rPr>
          <w:rFonts w:ascii="Helvetica" w:hAnsi="Helvetica"/>
          <w:sz w:val="22"/>
        </w:rPr>
        <w:t>) __</w:t>
      </w:r>
      <w:r w:rsidR="00861E88" w:rsidRPr="00980D6F">
        <w:rPr>
          <w:rFonts w:ascii="Helvetica" w:hAnsi="Helvetica"/>
          <w:color w:val="0000FF"/>
          <w:sz w:val="22"/>
          <w:u w:val="single"/>
        </w:rPr>
        <w:t>N</w:t>
      </w:r>
      <w:r w:rsidR="005D2E01">
        <w:rPr>
          <w:rFonts w:ascii="Helvetica" w:hAnsi="Helvetica"/>
          <w:sz w:val="22"/>
        </w:rPr>
        <w:t>__</w:t>
      </w:r>
      <w:r w:rsidR="005D2E01" w:rsidRPr="005D2E01">
        <w:rPr>
          <w:rFonts w:ascii="Helvetica" w:hAnsi="Helvetica"/>
          <w:sz w:val="22"/>
        </w:rPr>
        <w:t>?</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sidRPr="0059401D">
        <w:rPr>
          <w:rFonts w:ascii="Helvetica" w:hAnsi="Helvetica"/>
          <w:sz w:val="22"/>
        </w:rPr>
        <w:t>)</w:t>
      </w:r>
      <w:r w:rsidR="005A1F5E" w:rsidRPr="0059401D">
        <w:rPr>
          <w:rFonts w:ascii="Helvetica" w:hAnsi="Helvetica"/>
          <w:sz w:val="22"/>
          <w:u w:val="single"/>
        </w:rPr>
        <w:t>___</w:t>
      </w:r>
      <w:r w:rsidR="00861E88" w:rsidRPr="00980D6F">
        <w:rPr>
          <w:rFonts w:ascii="Helvetica" w:hAnsi="Helvetica"/>
          <w:color w:val="0000FF"/>
          <w:sz w:val="22"/>
          <w:u w:val="single"/>
        </w:rPr>
        <w:t>Y</w:t>
      </w:r>
      <w:r w:rsidR="005A1F5E">
        <w:rPr>
          <w:rFonts w:ascii="Helvetica" w:hAnsi="Helvetica"/>
          <w:sz w:val="22"/>
        </w:rPr>
        <w:t xml:space="preserve">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w:t>
      </w:r>
      <w:r w:rsidR="00861E88" w:rsidRPr="00980D6F">
        <w:rPr>
          <w:rFonts w:ascii="Helvetica" w:hAnsi="Helvetica"/>
          <w:color w:val="0000FF"/>
          <w:sz w:val="22"/>
        </w:rPr>
        <w:t>Viewers will most benefit from the filming of tracing guidelines for 1) the amygdala, 2) the hippocampus, 3) the entorhinal and perirhinal cortices, 4) the parahippocampal cortex.</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861E88" w:rsidRPr="00980D6F">
        <w:rPr>
          <w:rFonts w:ascii="Helvetica" w:hAnsi="Helvetica"/>
          <w:color w:val="0000FF"/>
          <w:sz w:val="22"/>
        </w:rPr>
        <w:t xml:space="preserve">The single most difficult aspect of this procedure is ensuring that </w:t>
      </w:r>
      <w:r w:rsidR="00AE1810" w:rsidRPr="00980D6F">
        <w:rPr>
          <w:rFonts w:ascii="Helvetica" w:hAnsi="Helvetica"/>
          <w:color w:val="0000FF"/>
          <w:sz w:val="22"/>
        </w:rPr>
        <w:t xml:space="preserve">the anatomical structures are correctly traced </w:t>
      </w:r>
      <w:r w:rsidR="00861E88" w:rsidRPr="00980D6F">
        <w:rPr>
          <w:rFonts w:ascii="Helvetica" w:hAnsi="Helvetica"/>
          <w:color w:val="0000FF"/>
          <w:sz w:val="22"/>
        </w:rPr>
        <w:t xml:space="preserve">in a 3D space, </w:t>
      </w:r>
      <w:r w:rsidR="00AE1810" w:rsidRPr="00980D6F">
        <w:rPr>
          <w:rFonts w:ascii="Helvetica" w:hAnsi="Helvetica"/>
          <w:color w:val="0000FF"/>
          <w:sz w:val="22"/>
        </w:rPr>
        <w:t>by checking progress concurrently in all</w:t>
      </w:r>
      <w:r w:rsidR="00861E88" w:rsidRPr="00980D6F">
        <w:rPr>
          <w:rFonts w:ascii="Helvetica" w:hAnsi="Helvetica"/>
          <w:color w:val="0000FF"/>
          <w:sz w:val="22"/>
        </w:rPr>
        <w:t xml:space="preserve"> three visual planes</w:t>
      </w:r>
      <w:r w:rsidR="00491CD0" w:rsidRPr="00980D6F">
        <w:rPr>
          <w:rFonts w:ascii="Helvetica" w:hAnsi="Helvetica"/>
          <w:color w:val="0000FF"/>
          <w:sz w:val="22"/>
        </w:rPr>
        <w:t xml:space="preserve"> (coronal, axial, and sagittal)</w:t>
      </w:r>
      <w:r w:rsidR="00861E88" w:rsidRPr="00980D6F">
        <w:rPr>
          <w:rFonts w:ascii="Helvetica" w:hAnsi="Helvetica"/>
          <w:color w:val="0000FF"/>
          <w:sz w:val="22"/>
        </w:rPr>
        <w:t>.</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5A09D8" w:rsidRPr="00FB038C" w:rsidRDefault="005A09D8" w:rsidP="005A09D8">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152BD6" w:rsidRDefault="00CE10F2" w:rsidP="00CE10F2">
      <w:pPr>
        <w:rPr>
          <w:rFonts w:ascii="Helvetica" w:hAnsi="Helvetica"/>
          <w:sz w:val="22"/>
        </w:rPr>
      </w:pPr>
      <w:r>
        <w:rPr>
          <w:rFonts w:ascii="Helvetica" w:hAnsi="Helvetica"/>
          <w:sz w:val="22"/>
        </w:rPr>
        <w:t xml:space="preserve">The overall goal of this procedure </w:t>
      </w:r>
      <w:r w:rsidRPr="00152BD6">
        <w:rPr>
          <w:rFonts w:ascii="Helvetica" w:hAnsi="Helvetica"/>
          <w:sz w:val="22"/>
        </w:rPr>
        <w:t>is to</w:t>
      </w:r>
      <w:r w:rsidR="00861E88" w:rsidRPr="00152BD6">
        <w:rPr>
          <w:rFonts w:ascii="Helvetica" w:hAnsi="Helvetica"/>
          <w:sz w:val="22"/>
        </w:rPr>
        <w:t xml:space="preserve"> </w:t>
      </w:r>
      <w:r w:rsidR="00BB5D7A" w:rsidRPr="00152BD6">
        <w:rPr>
          <w:rFonts w:ascii="Helvetica" w:hAnsi="Helvetica"/>
          <w:sz w:val="22"/>
        </w:rPr>
        <w:t xml:space="preserve">illustrate how to </w:t>
      </w:r>
      <w:r w:rsidR="00861E88" w:rsidRPr="00152BD6">
        <w:rPr>
          <w:rFonts w:ascii="Helvetica" w:hAnsi="Helvetica"/>
          <w:sz w:val="22"/>
        </w:rPr>
        <w:t xml:space="preserve">manually trace the human medial temporal lobe structures on </w:t>
      </w:r>
      <w:r w:rsidR="00BB5D7A" w:rsidRPr="00152BD6">
        <w:rPr>
          <w:rFonts w:ascii="Helvetica" w:hAnsi="Helvetica"/>
          <w:sz w:val="22"/>
        </w:rPr>
        <w:t xml:space="preserve">high resolution </w:t>
      </w:r>
      <w:r w:rsidR="00861E88" w:rsidRPr="00152BD6">
        <w:rPr>
          <w:rFonts w:ascii="Helvetica" w:hAnsi="Helvetica"/>
          <w:sz w:val="22"/>
        </w:rPr>
        <w:t>magnetic resonance images</w:t>
      </w:r>
      <w:r w:rsidRPr="00152BD6">
        <w:rPr>
          <w:rFonts w:ascii="Helvetica" w:hAnsi="Helvetica"/>
          <w:sz w:val="22"/>
        </w:rPr>
        <w:t xml:space="preserve">. </w:t>
      </w:r>
      <w:r w:rsidRPr="00152BD6">
        <w:rPr>
          <w:rFonts w:ascii="Helvetica" w:hAnsi="Helvetica"/>
          <w:b/>
          <w:sz w:val="22"/>
        </w:rPr>
        <w:t>(Intro)</w:t>
      </w:r>
    </w:p>
    <w:p w:rsidR="00CE10F2" w:rsidRPr="00152BD6" w:rsidRDefault="00CE10F2" w:rsidP="00CE10F2">
      <w:pPr>
        <w:rPr>
          <w:rFonts w:ascii="Helvetica" w:hAnsi="Helvetica"/>
          <w:b/>
          <w:sz w:val="22"/>
        </w:rPr>
      </w:pPr>
    </w:p>
    <w:p w:rsidR="00CE10F2" w:rsidRPr="0028464C" w:rsidRDefault="00CE10F2" w:rsidP="00CE10F2">
      <w:pPr>
        <w:rPr>
          <w:rFonts w:ascii="Helvetica" w:hAnsi="Helvetica" w:cs="Helvetica"/>
          <w:sz w:val="22"/>
          <w:szCs w:val="24"/>
          <w:lang w:bidi="en-US"/>
        </w:rPr>
      </w:pPr>
      <w:r w:rsidRPr="00152BD6">
        <w:rPr>
          <w:rFonts w:ascii="Helvetica" w:hAnsi="Helvetica"/>
          <w:sz w:val="22"/>
        </w:rPr>
        <w:t xml:space="preserve">This is accomplished by first </w:t>
      </w:r>
      <w:r w:rsidR="00861E88" w:rsidRPr="00152BD6">
        <w:rPr>
          <w:rFonts w:ascii="Helvetica" w:hAnsi="Helvetica"/>
          <w:sz w:val="22"/>
        </w:rPr>
        <w:t>identifying the amygdala in the brain, and tracing it systematically from the anterior to the posterior</w:t>
      </w:r>
      <w:r w:rsidR="009E359B" w:rsidRPr="00152BD6">
        <w:rPr>
          <w:rFonts w:ascii="Helvetica" w:hAnsi="Helvetica"/>
          <w:sz w:val="22"/>
        </w:rPr>
        <w:t xml:space="preserve"> </w:t>
      </w:r>
      <w:r w:rsidR="00491CD0" w:rsidRPr="00152BD6">
        <w:rPr>
          <w:rFonts w:ascii="Helvetica" w:hAnsi="Helvetica"/>
          <w:sz w:val="22"/>
        </w:rPr>
        <w:t>borders</w:t>
      </w:r>
      <w:r w:rsidR="00861E88" w:rsidRPr="00152BD6">
        <w:rPr>
          <w:rFonts w:ascii="Helvetica" w:hAnsi="Helvetica"/>
          <w:sz w:val="22"/>
        </w:rPr>
        <w:t>.</w:t>
      </w:r>
      <w:r w:rsidR="00861E88" w:rsidRPr="00152BD6">
        <w:rPr>
          <w:rFonts w:ascii="Helvetica" w:hAnsi="Helvetica"/>
          <w:b/>
          <w:sz w:val="22"/>
        </w:rPr>
        <w:t xml:space="preserve"> </w:t>
      </w:r>
      <w:r w:rsidRPr="00152BD6">
        <w:rPr>
          <w:rFonts w:ascii="Helvetica" w:hAnsi="Helvetica"/>
          <w:b/>
          <w:sz w:val="22"/>
        </w:rPr>
        <w:t>(P1</w:t>
      </w:r>
      <w:r w:rsidR="0028464C">
        <w:rPr>
          <w:rFonts w:ascii="Helvetica" w:hAnsi="Helvetica"/>
          <w:b/>
          <w:sz w:val="22"/>
        </w:rPr>
        <w:t xml:space="preserve">: Video Editor: Please start by showing P5, then overlay P1 onto the red and have everything P1 fade out. In other words, so P1 emerging from P5. </w:t>
      </w:r>
      <w:r w:rsidRPr="00152BD6">
        <w:rPr>
          <w:rFonts w:ascii="Helvetica" w:hAnsi="Helvetica"/>
          <w:b/>
          <w:sz w:val="22"/>
        </w:rPr>
        <w:t>)</w:t>
      </w:r>
    </w:p>
    <w:p w:rsidR="00CE10F2" w:rsidRPr="00152BD6" w:rsidRDefault="00CE10F2" w:rsidP="00CE10F2">
      <w:pPr>
        <w:ind w:left="360"/>
        <w:rPr>
          <w:rFonts w:ascii="Helvetica" w:hAnsi="Helvetica"/>
          <w:sz w:val="22"/>
        </w:rPr>
      </w:pPr>
    </w:p>
    <w:p w:rsidR="00CE10F2" w:rsidRPr="00152BD6" w:rsidRDefault="00CE10F2" w:rsidP="00CE10F2">
      <w:pPr>
        <w:rPr>
          <w:rFonts w:ascii="Helvetica" w:hAnsi="Helvetica"/>
          <w:sz w:val="22"/>
        </w:rPr>
      </w:pPr>
      <w:r w:rsidRPr="00152BD6">
        <w:rPr>
          <w:rFonts w:ascii="Helvetica" w:hAnsi="Helvetica"/>
          <w:sz w:val="22"/>
        </w:rPr>
        <w:t>The second step is to</w:t>
      </w:r>
      <w:r w:rsidR="00861E88" w:rsidRPr="00152BD6">
        <w:rPr>
          <w:rFonts w:ascii="Helvetica" w:hAnsi="Helvetica"/>
          <w:sz w:val="22"/>
        </w:rPr>
        <w:t xml:space="preserve"> locate the longitudinal extent and the general borders of the hippocampus, and </w:t>
      </w:r>
      <w:r w:rsidR="00491CD0" w:rsidRPr="00152BD6">
        <w:rPr>
          <w:rFonts w:ascii="Helvetica" w:hAnsi="Helvetica"/>
          <w:sz w:val="22"/>
        </w:rPr>
        <w:t xml:space="preserve">then </w:t>
      </w:r>
      <w:r w:rsidR="00861E88" w:rsidRPr="00152BD6">
        <w:rPr>
          <w:rFonts w:ascii="Helvetica" w:hAnsi="Helvetica"/>
          <w:sz w:val="22"/>
        </w:rPr>
        <w:t>trace it slice-by-slice in the anterior-posterior direction</w:t>
      </w:r>
      <w:r w:rsidR="004B75DE" w:rsidRPr="00152BD6">
        <w:rPr>
          <w:rFonts w:ascii="Helvetica" w:hAnsi="Helvetica"/>
          <w:sz w:val="22"/>
        </w:rPr>
        <w:t>.</w:t>
      </w:r>
      <w:r w:rsidRPr="00152BD6">
        <w:rPr>
          <w:rFonts w:ascii="Helvetica" w:hAnsi="Helvetica"/>
          <w:sz w:val="22"/>
        </w:rPr>
        <w:t xml:space="preserve"> </w:t>
      </w:r>
      <w:r w:rsidRPr="00152BD6">
        <w:rPr>
          <w:rFonts w:ascii="Helvetica" w:hAnsi="Helvetica"/>
          <w:b/>
          <w:sz w:val="22"/>
        </w:rPr>
        <w:t>(P2</w:t>
      </w:r>
      <w:r w:rsidR="0028464C">
        <w:rPr>
          <w:rFonts w:ascii="Helvetica" w:hAnsi="Helvetica"/>
          <w:b/>
          <w:sz w:val="22"/>
        </w:rPr>
        <w:t>: Video Editor: Have P2 show up underneath P1 (use P5 as a guide), then have P1 fade out, leaving just P2.</w:t>
      </w:r>
      <w:r w:rsidRPr="00152BD6">
        <w:rPr>
          <w:rFonts w:ascii="Helvetica" w:hAnsi="Helvetica"/>
          <w:b/>
          <w:sz w:val="22"/>
        </w:rPr>
        <w:t>)</w:t>
      </w:r>
    </w:p>
    <w:p w:rsidR="00CE10F2" w:rsidRPr="00152BD6" w:rsidRDefault="00CE10F2" w:rsidP="00CE10F2">
      <w:pPr>
        <w:rPr>
          <w:rFonts w:ascii="Helvetica" w:hAnsi="Helvetica"/>
          <w:sz w:val="22"/>
        </w:rPr>
      </w:pPr>
    </w:p>
    <w:p w:rsidR="00CE10F2" w:rsidRPr="00FE6CC9" w:rsidRDefault="00CE10F2" w:rsidP="00CE10F2">
      <w:pPr>
        <w:rPr>
          <w:rFonts w:ascii="Helvetica" w:hAnsi="Helvetica"/>
          <w:sz w:val="22"/>
        </w:rPr>
      </w:pPr>
      <w:r w:rsidRPr="00152BD6">
        <w:rPr>
          <w:rFonts w:ascii="Helvetica" w:hAnsi="Helvetica"/>
          <w:sz w:val="22"/>
        </w:rPr>
        <w:lastRenderedPageBreak/>
        <w:t>Next,</w:t>
      </w:r>
      <w:r w:rsidR="00861E88" w:rsidRPr="00152BD6">
        <w:rPr>
          <w:rFonts w:ascii="Helvetica" w:hAnsi="Helvetica"/>
          <w:sz w:val="22"/>
        </w:rPr>
        <w:t xml:space="preserve"> trace the anterior </w:t>
      </w:r>
      <w:r w:rsidR="00491CD0" w:rsidRPr="00152BD6">
        <w:rPr>
          <w:rFonts w:ascii="Helvetica" w:hAnsi="Helvetica"/>
          <w:sz w:val="22"/>
        </w:rPr>
        <w:t>structures</w:t>
      </w:r>
      <w:r w:rsidR="00861E88" w:rsidRPr="00152BD6">
        <w:rPr>
          <w:rFonts w:ascii="Helvetica" w:hAnsi="Helvetica"/>
          <w:sz w:val="22"/>
        </w:rPr>
        <w:t xml:space="preserve"> of the parahippocampal gyrus, namely the entorhinal and perirhinal cortices, in parallel, to better accommodate variations in their mutual borders</w:t>
      </w:r>
      <w:r w:rsidR="004B75DE" w:rsidRPr="00152BD6">
        <w:rPr>
          <w:rFonts w:ascii="Helvetica" w:hAnsi="Helvetica"/>
          <w:sz w:val="22"/>
        </w:rPr>
        <w:t>.</w:t>
      </w:r>
      <w:r w:rsidRPr="00152BD6">
        <w:rPr>
          <w:rFonts w:ascii="Helvetica" w:hAnsi="Helvetica"/>
          <w:sz w:val="22"/>
        </w:rPr>
        <w:t xml:space="preserve"> </w:t>
      </w:r>
      <w:r w:rsidRPr="00152BD6">
        <w:rPr>
          <w:rFonts w:ascii="Helvetica" w:hAnsi="Helvetica"/>
          <w:b/>
          <w:sz w:val="22"/>
        </w:rPr>
        <w:t>(</w:t>
      </w:r>
      <w:r w:rsidRPr="00FE6CC9">
        <w:rPr>
          <w:rFonts w:ascii="Helvetica" w:hAnsi="Helvetica"/>
          <w:b/>
          <w:sz w:val="22"/>
        </w:rPr>
        <w:t>P3</w:t>
      </w:r>
      <w:r w:rsidR="0028464C">
        <w:rPr>
          <w:rFonts w:ascii="Helvetica" w:hAnsi="Helvetica"/>
          <w:b/>
          <w:sz w:val="22"/>
        </w:rPr>
        <w:t>: Video Editor: As above, have P3 appear underneath P2, then have P2 fade out leaving P3.</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152BD6" w:rsidRDefault="00CE10F2" w:rsidP="00CE10F2">
      <w:pPr>
        <w:rPr>
          <w:rFonts w:ascii="Helvetica" w:hAnsi="Helvetica"/>
          <w:sz w:val="22"/>
        </w:rPr>
      </w:pPr>
      <w:r w:rsidRPr="00152BD6">
        <w:rPr>
          <w:rFonts w:ascii="Helvetica" w:hAnsi="Helvetica"/>
          <w:sz w:val="22"/>
        </w:rPr>
        <w:t xml:space="preserve">The final step is </w:t>
      </w:r>
      <w:r w:rsidR="004B75DE" w:rsidRPr="00152BD6">
        <w:rPr>
          <w:rFonts w:ascii="Helvetica" w:hAnsi="Helvetica"/>
          <w:sz w:val="22"/>
        </w:rPr>
        <w:t>to</w:t>
      </w:r>
      <w:r w:rsidR="00861E88" w:rsidRPr="00152BD6">
        <w:rPr>
          <w:rFonts w:ascii="Helvetica" w:hAnsi="Helvetica"/>
          <w:sz w:val="22"/>
        </w:rPr>
        <w:t xml:space="preserve"> trace the posterior segment of the parahippocampal gyrus, namely the parahippocampal cortex</w:t>
      </w:r>
      <w:r w:rsidR="00491CD0" w:rsidRPr="00152BD6">
        <w:rPr>
          <w:rFonts w:ascii="Helvetica" w:hAnsi="Helvetica"/>
          <w:sz w:val="22"/>
        </w:rPr>
        <w:t xml:space="preserve"> proper</w:t>
      </w:r>
      <w:r w:rsidR="00861E88" w:rsidRPr="00152BD6">
        <w:rPr>
          <w:rFonts w:ascii="Helvetica" w:hAnsi="Helvetica"/>
          <w:sz w:val="22"/>
        </w:rPr>
        <w:t>, in the same anterior-posterior fashion</w:t>
      </w:r>
      <w:r w:rsidR="004B75DE" w:rsidRPr="00152BD6">
        <w:rPr>
          <w:rFonts w:ascii="Helvetica" w:hAnsi="Helvetica"/>
          <w:sz w:val="22"/>
        </w:rPr>
        <w:t>.</w:t>
      </w:r>
      <w:r w:rsidRPr="00152BD6">
        <w:rPr>
          <w:rFonts w:ascii="Helvetica" w:hAnsi="Helvetica"/>
          <w:b/>
          <w:sz w:val="22"/>
        </w:rPr>
        <w:t xml:space="preserve"> (P4</w:t>
      </w:r>
      <w:r w:rsidR="0028464C">
        <w:rPr>
          <w:rFonts w:ascii="Helvetica" w:hAnsi="Helvetica"/>
          <w:b/>
          <w:sz w:val="22"/>
        </w:rPr>
        <w:t>: Video Editor: Have P4 show up behind P3 (use P5 as a guide), then have P3 fade out leaving P4.</w:t>
      </w:r>
      <w:r w:rsidRPr="00152BD6">
        <w:rPr>
          <w:rFonts w:ascii="Helvetica" w:hAnsi="Helvetica"/>
          <w:b/>
          <w:sz w:val="22"/>
        </w:rPr>
        <w:t>)</w:t>
      </w:r>
    </w:p>
    <w:p w:rsidR="00CE10F2" w:rsidRPr="00152BD6" w:rsidRDefault="00CE10F2" w:rsidP="00CE10F2">
      <w:pPr>
        <w:ind w:left="360"/>
        <w:rPr>
          <w:rFonts w:ascii="Helvetica" w:hAnsi="Helvetica"/>
          <w:sz w:val="22"/>
        </w:rPr>
      </w:pPr>
    </w:p>
    <w:p w:rsidR="00CE10F2" w:rsidRDefault="00CE10F2" w:rsidP="00CE10F2">
      <w:pPr>
        <w:rPr>
          <w:rFonts w:ascii="Helvetica" w:hAnsi="Helvetica"/>
          <w:b/>
          <w:sz w:val="22"/>
        </w:rPr>
      </w:pPr>
      <w:r w:rsidRPr="00152BD6">
        <w:rPr>
          <w:rFonts w:ascii="Helvetica" w:hAnsi="Helvetica"/>
          <w:sz w:val="22"/>
        </w:rPr>
        <w:t>Ultimately,</w:t>
      </w:r>
      <w:r w:rsidR="00861E88" w:rsidRPr="00152BD6">
        <w:rPr>
          <w:rFonts w:ascii="Helvetica" w:hAnsi="Helvetica"/>
          <w:sz w:val="22"/>
        </w:rPr>
        <w:t xml:space="preserve"> </w:t>
      </w:r>
      <w:r w:rsidR="009E359B" w:rsidRPr="00152BD6">
        <w:rPr>
          <w:rFonts w:ascii="Helvetica" w:hAnsi="Helvetica"/>
          <w:sz w:val="22"/>
        </w:rPr>
        <w:t xml:space="preserve">this </w:t>
      </w:r>
      <w:r w:rsidR="00A55F9D" w:rsidRPr="00152BD6">
        <w:rPr>
          <w:rFonts w:ascii="Helvetica" w:hAnsi="Helvetica"/>
          <w:sz w:val="22"/>
        </w:rPr>
        <w:t xml:space="preserve">manual tracing </w:t>
      </w:r>
      <w:r w:rsidR="009E359B" w:rsidRPr="00152BD6">
        <w:rPr>
          <w:rFonts w:ascii="Helvetica" w:hAnsi="Helvetica"/>
          <w:sz w:val="22"/>
        </w:rPr>
        <w:t xml:space="preserve">procedure </w:t>
      </w:r>
      <w:r w:rsidR="00A55F9D" w:rsidRPr="00152BD6">
        <w:rPr>
          <w:rFonts w:ascii="Helvetica" w:hAnsi="Helvetica"/>
          <w:sz w:val="22"/>
        </w:rPr>
        <w:t>can be used to</w:t>
      </w:r>
      <w:r w:rsidR="009E359B" w:rsidRPr="00152BD6">
        <w:rPr>
          <w:rFonts w:ascii="Helvetica" w:hAnsi="Helvetica"/>
          <w:sz w:val="22"/>
        </w:rPr>
        <w:t xml:space="preserve"> obtain</w:t>
      </w:r>
      <w:r w:rsidR="00861E88" w:rsidRPr="00152BD6">
        <w:rPr>
          <w:rFonts w:ascii="Helvetica" w:hAnsi="Helvetica"/>
          <w:sz w:val="22"/>
        </w:rPr>
        <w:t xml:space="preserve"> a 3D rendering and volumetric statistics of </w:t>
      </w:r>
      <w:r w:rsidR="00491CD0" w:rsidRPr="00152BD6">
        <w:rPr>
          <w:rFonts w:ascii="Helvetica" w:hAnsi="Helvetica"/>
          <w:sz w:val="22"/>
        </w:rPr>
        <w:t>all</w:t>
      </w:r>
      <w:r w:rsidR="00861E88" w:rsidRPr="00152BD6">
        <w:rPr>
          <w:rFonts w:ascii="Helvetica" w:hAnsi="Helvetica"/>
          <w:sz w:val="22"/>
        </w:rPr>
        <w:t xml:space="preserve"> medial temporal lobe structures</w:t>
      </w:r>
      <w:r w:rsidR="005B0699" w:rsidRPr="00152BD6">
        <w:rPr>
          <w:rFonts w:ascii="Helvetica" w:hAnsi="Helvetica"/>
          <w:sz w:val="22"/>
        </w:rPr>
        <w:t>.</w:t>
      </w:r>
      <w:r w:rsidRPr="00152BD6">
        <w:rPr>
          <w:rFonts w:ascii="Helvetica" w:hAnsi="Helvetica"/>
          <w:sz w:val="22"/>
        </w:rPr>
        <w:t xml:space="preserve"> </w:t>
      </w:r>
      <w:r w:rsidRPr="00152BD6">
        <w:rPr>
          <w:rFonts w:ascii="Helvetica" w:hAnsi="Helvetica"/>
          <w:b/>
          <w:sz w:val="22"/>
        </w:rPr>
        <w:t>(P5)</w:t>
      </w:r>
    </w:p>
    <w:p w:rsidR="0028464C" w:rsidRDefault="0028464C" w:rsidP="00CE10F2">
      <w:pPr>
        <w:rPr>
          <w:rFonts w:ascii="Helvetica" w:hAnsi="Helvetica"/>
          <w:b/>
          <w:sz w:val="22"/>
        </w:rPr>
      </w:pPr>
    </w:p>
    <w:p w:rsidR="00CE10F2" w:rsidRPr="00FB038C" w:rsidRDefault="00CE10F2" w:rsidP="00CE10F2">
      <w:pPr>
        <w:ind w:left="360"/>
        <w:rPr>
          <w:rFonts w:ascii="Helvetica" w:hAnsi="Helvetica"/>
          <w:sz w:val="22"/>
        </w:rPr>
      </w:pPr>
    </w:p>
    <w:p w:rsidR="005B0699" w:rsidRDefault="005B0699" w:rsidP="00CE10F2">
      <w:pPr>
        <w:pStyle w:val="BodyText"/>
        <w:rPr>
          <w:rFonts w:ascii="Helvetica" w:hAnsi="Helvetica"/>
          <w:i w:val="0"/>
          <w:sz w:val="22"/>
        </w:rPr>
      </w:pPr>
    </w:p>
    <w:p w:rsidR="000A2735" w:rsidRDefault="000A2735" w:rsidP="00980D6F">
      <w:pPr>
        <w:pStyle w:val="BodyText"/>
        <w:jc w:val="center"/>
        <w:rPr>
          <w:rFonts w:ascii="Helvetica" w:hAnsi="Helvetica"/>
          <w:i w:val="0"/>
          <w:sz w:val="22"/>
        </w:rPr>
      </w:pPr>
      <w:r w:rsidRPr="00980D6F">
        <w:rPr>
          <w:rFonts w:ascii="Helvetica" w:hAnsi="Helvetica"/>
          <w:i w:val="0"/>
          <w:noProof/>
          <w:sz w:val="22"/>
        </w:rPr>
        <w:drawing>
          <wp:inline distT="0" distB="0" distL="0" distR="0">
            <wp:extent cx="5408762" cy="403886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6.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09454" cy="4039381"/>
                    </a:xfrm>
                    <a:prstGeom prst="rect">
                      <a:avLst/>
                    </a:prstGeom>
                  </pic:spPr>
                </pic:pic>
              </a:graphicData>
            </a:graphic>
          </wp:inline>
        </w:drawing>
      </w: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Pr="007E2C7E" w:rsidRDefault="00CE10F2" w:rsidP="00CE10F2">
      <w:pPr>
        <w:numPr>
          <w:ilvl w:val="1"/>
          <w:numId w:val="9"/>
        </w:numPr>
        <w:spacing w:before="240"/>
        <w:jc w:val="both"/>
        <w:outlineLvl w:val="0"/>
        <w:rPr>
          <w:rFonts w:ascii="Helvetica" w:hAnsi="Helvetica" w:cs="Arial"/>
          <w:sz w:val="22"/>
          <w:szCs w:val="24"/>
        </w:rPr>
      </w:pPr>
      <w:r w:rsidRPr="007E2C7E">
        <w:rPr>
          <w:rFonts w:ascii="Helvetica" w:hAnsi="Helvetica" w:cs="Arial"/>
          <w:sz w:val="22"/>
          <w:szCs w:val="24"/>
        </w:rPr>
        <w:t>Author name _</w:t>
      </w:r>
      <w:r w:rsidR="00993F5B" w:rsidRPr="007E2C7E">
        <w:rPr>
          <w:rFonts w:ascii="Helvetica" w:hAnsi="Helvetica" w:cs="Arial"/>
          <w:sz w:val="22"/>
          <w:szCs w:val="24"/>
        </w:rPr>
        <w:t>Matt Moore</w:t>
      </w:r>
      <w:r w:rsidRPr="007E2C7E">
        <w:rPr>
          <w:rFonts w:ascii="Helvetica" w:hAnsi="Helvetica" w:cs="Arial"/>
          <w:sz w:val="22"/>
          <w:szCs w:val="24"/>
        </w:rPr>
        <w:t xml:space="preserve">___: The main advantage of this </w:t>
      </w:r>
      <w:r w:rsidR="00317772" w:rsidRPr="007E2C7E">
        <w:rPr>
          <w:rFonts w:ascii="Helvetica" w:hAnsi="Helvetica" w:cs="Arial"/>
          <w:sz w:val="22"/>
          <w:szCs w:val="24"/>
        </w:rPr>
        <w:t xml:space="preserve">protocol </w:t>
      </w:r>
      <w:r w:rsidRPr="007E2C7E">
        <w:rPr>
          <w:rFonts w:ascii="Helvetica" w:hAnsi="Helvetica" w:cs="Arial"/>
          <w:sz w:val="22"/>
          <w:szCs w:val="24"/>
        </w:rPr>
        <w:t xml:space="preserve">over </w:t>
      </w:r>
      <w:r w:rsidR="00861E88" w:rsidRPr="007E2C7E">
        <w:rPr>
          <w:rFonts w:ascii="Helvetica" w:hAnsi="Helvetica" w:cs="Arial"/>
          <w:sz w:val="22"/>
          <w:szCs w:val="24"/>
        </w:rPr>
        <w:t>existing tracing protocols or automatic segmentation algorithms</w:t>
      </w:r>
      <w:r w:rsidRPr="007E2C7E">
        <w:rPr>
          <w:rFonts w:ascii="Helvetica" w:hAnsi="Helvetica" w:cs="Arial"/>
          <w:sz w:val="22"/>
          <w:szCs w:val="24"/>
        </w:rPr>
        <w:t xml:space="preserve"> is that</w:t>
      </w:r>
      <w:r w:rsidR="00861E88" w:rsidRPr="007E2C7E">
        <w:rPr>
          <w:rFonts w:ascii="Helvetica" w:hAnsi="Helvetica" w:cs="Arial"/>
          <w:sz w:val="22"/>
          <w:szCs w:val="24"/>
        </w:rPr>
        <w:t xml:space="preserve"> </w:t>
      </w:r>
      <w:r w:rsidR="00152BD6" w:rsidRPr="007E2C7E">
        <w:rPr>
          <w:rFonts w:ascii="Helvetica" w:hAnsi="Helvetica" w:cs="Arial"/>
          <w:sz w:val="22"/>
          <w:szCs w:val="24"/>
        </w:rPr>
        <w:t>it</w:t>
      </w:r>
      <w:r w:rsidR="00861E88" w:rsidRPr="007E2C7E">
        <w:rPr>
          <w:rFonts w:ascii="Helvetica" w:hAnsi="Helvetica" w:cs="Arial"/>
          <w:sz w:val="22"/>
          <w:szCs w:val="24"/>
        </w:rPr>
        <w:t xml:space="preserve"> identif</w:t>
      </w:r>
      <w:r w:rsidR="00152BD6" w:rsidRPr="007E2C7E">
        <w:rPr>
          <w:rFonts w:ascii="Helvetica" w:hAnsi="Helvetica" w:cs="Arial"/>
          <w:sz w:val="22"/>
          <w:szCs w:val="24"/>
        </w:rPr>
        <w:t>ies</w:t>
      </w:r>
      <w:r w:rsidR="00861E88" w:rsidRPr="007E2C7E">
        <w:rPr>
          <w:rFonts w:ascii="Helvetica" w:hAnsi="Helvetica" w:cs="Arial"/>
          <w:sz w:val="22"/>
          <w:szCs w:val="24"/>
        </w:rPr>
        <w:t xml:space="preserve"> all </w:t>
      </w:r>
      <w:r w:rsidR="00317772" w:rsidRPr="007E2C7E">
        <w:rPr>
          <w:rFonts w:ascii="Helvetica" w:hAnsi="Helvetica" w:cs="Arial"/>
          <w:sz w:val="22"/>
          <w:szCs w:val="24"/>
        </w:rPr>
        <w:t xml:space="preserve">of the </w:t>
      </w:r>
      <w:r w:rsidR="00861E88" w:rsidRPr="007E2C7E">
        <w:rPr>
          <w:rFonts w:ascii="Helvetica" w:hAnsi="Helvetica" w:cs="Arial"/>
          <w:sz w:val="22"/>
          <w:szCs w:val="24"/>
        </w:rPr>
        <w:t xml:space="preserve">medial temporal lobe </w:t>
      </w:r>
      <w:r w:rsidR="003B7398">
        <w:rPr>
          <w:rFonts w:ascii="Helvetica" w:hAnsi="Helvetica" w:cs="Arial"/>
          <w:sz w:val="22"/>
          <w:szCs w:val="24"/>
        </w:rPr>
        <w:t>structures</w:t>
      </w:r>
      <w:r w:rsidR="003B7398" w:rsidRPr="007E2C7E">
        <w:rPr>
          <w:rFonts w:ascii="Helvetica" w:hAnsi="Helvetica" w:cs="Arial"/>
          <w:sz w:val="22"/>
          <w:szCs w:val="24"/>
        </w:rPr>
        <w:t xml:space="preserve"> </w:t>
      </w:r>
      <w:r w:rsidR="00317772" w:rsidRPr="007E2C7E">
        <w:rPr>
          <w:rFonts w:ascii="Helvetica" w:hAnsi="Helvetica" w:cs="Arial"/>
          <w:sz w:val="22"/>
          <w:szCs w:val="24"/>
        </w:rPr>
        <w:t>and their boundaries</w:t>
      </w:r>
      <w:r w:rsidR="00861E88" w:rsidRPr="007E2C7E">
        <w:rPr>
          <w:rFonts w:ascii="Helvetica" w:hAnsi="Helvetica" w:cs="Arial"/>
          <w:sz w:val="22"/>
          <w:szCs w:val="24"/>
        </w:rPr>
        <w:t xml:space="preserve"> relative to their neighboring structures</w:t>
      </w:r>
      <w:r w:rsidR="00317772" w:rsidRPr="007E2C7E">
        <w:rPr>
          <w:rFonts w:ascii="Helvetica" w:hAnsi="Helvetica" w:cs="Arial"/>
          <w:sz w:val="22"/>
          <w:szCs w:val="24"/>
        </w:rPr>
        <w:t xml:space="preserve">, </w:t>
      </w:r>
      <w:r w:rsidR="00861E88" w:rsidRPr="007E2C7E">
        <w:rPr>
          <w:rFonts w:ascii="Helvetica" w:hAnsi="Helvetica" w:cs="Arial"/>
          <w:sz w:val="22"/>
          <w:szCs w:val="24"/>
        </w:rPr>
        <w:t>which will increase localization accuracy</w:t>
      </w:r>
      <w:r w:rsidR="00B7611B" w:rsidRPr="007E2C7E">
        <w:rPr>
          <w:rFonts w:ascii="Helvetica" w:hAnsi="Helvetica" w:cs="Arial"/>
          <w:sz w:val="22"/>
          <w:szCs w:val="24"/>
        </w:rPr>
        <w:t xml:space="preserve"> </w:t>
      </w:r>
      <w:r w:rsidR="003B1FBA" w:rsidRPr="007E2C7E">
        <w:rPr>
          <w:rFonts w:ascii="Helvetica" w:hAnsi="Helvetica" w:cs="Arial"/>
          <w:sz w:val="22"/>
          <w:szCs w:val="24"/>
        </w:rPr>
        <w:t xml:space="preserve">in manual segmentations </w:t>
      </w:r>
      <w:r w:rsidR="00B7611B" w:rsidRPr="007E2C7E">
        <w:rPr>
          <w:rFonts w:ascii="Helvetica" w:hAnsi="Helvetica" w:cs="Arial"/>
          <w:sz w:val="22"/>
          <w:szCs w:val="24"/>
        </w:rPr>
        <w:t xml:space="preserve">and </w:t>
      </w:r>
      <w:r w:rsidR="00317772" w:rsidRPr="007E2C7E">
        <w:rPr>
          <w:rFonts w:ascii="Helvetica" w:hAnsi="Helvetica" w:cs="Arial"/>
          <w:sz w:val="22"/>
          <w:szCs w:val="24"/>
        </w:rPr>
        <w:t>help with</w:t>
      </w:r>
      <w:r w:rsidR="00B7611B" w:rsidRPr="007E2C7E">
        <w:rPr>
          <w:rFonts w:ascii="Helvetica" w:hAnsi="Helvetica" w:cs="Arial"/>
          <w:sz w:val="22"/>
          <w:szCs w:val="24"/>
        </w:rPr>
        <w:t xml:space="preserve"> evaluation</w:t>
      </w:r>
      <w:r w:rsidR="00491CD0" w:rsidRPr="007E2C7E">
        <w:rPr>
          <w:rFonts w:ascii="Helvetica" w:hAnsi="Helvetica" w:cs="Arial"/>
          <w:sz w:val="22"/>
          <w:szCs w:val="24"/>
        </w:rPr>
        <w:t xml:space="preserve"> and correction</w:t>
      </w:r>
      <w:r w:rsidR="00B7611B" w:rsidRPr="007E2C7E">
        <w:rPr>
          <w:rFonts w:ascii="Helvetica" w:hAnsi="Helvetica" w:cs="Arial"/>
          <w:sz w:val="22"/>
          <w:szCs w:val="24"/>
        </w:rPr>
        <w:t xml:space="preserve"> of automatic segment</w:t>
      </w:r>
      <w:r w:rsidR="003B1FBA" w:rsidRPr="007E2C7E">
        <w:rPr>
          <w:rFonts w:ascii="Helvetica" w:hAnsi="Helvetica" w:cs="Arial"/>
          <w:sz w:val="22"/>
          <w:szCs w:val="24"/>
        </w:rPr>
        <w:t xml:space="preserve">ations </w:t>
      </w:r>
      <w:r w:rsidR="00317772" w:rsidRPr="007E2C7E">
        <w:rPr>
          <w:rFonts w:ascii="Helvetica" w:hAnsi="Helvetica" w:cs="Arial"/>
          <w:sz w:val="22"/>
          <w:szCs w:val="24"/>
        </w:rPr>
        <w:t xml:space="preserve">in a </w:t>
      </w:r>
      <w:r w:rsidR="00491CD0" w:rsidRPr="007E2C7E">
        <w:rPr>
          <w:rFonts w:ascii="Helvetica" w:hAnsi="Helvetica" w:cs="Arial"/>
          <w:sz w:val="22"/>
          <w:szCs w:val="24"/>
        </w:rPr>
        <w:t xml:space="preserve">brain </w:t>
      </w:r>
      <w:r w:rsidR="00317772" w:rsidRPr="007E2C7E">
        <w:rPr>
          <w:rFonts w:ascii="Helvetica" w:hAnsi="Helvetica" w:cs="Arial"/>
          <w:sz w:val="22"/>
          <w:szCs w:val="24"/>
        </w:rPr>
        <w:t>region that can have considerable variability</w:t>
      </w:r>
      <w:r w:rsidRPr="007E2C7E">
        <w:rPr>
          <w:rFonts w:ascii="Helvetica" w:hAnsi="Helvetica" w:cs="Arial"/>
          <w:sz w:val="22"/>
          <w:szCs w:val="24"/>
        </w:rPr>
        <w:t xml:space="preserve">.   </w:t>
      </w:r>
    </w:p>
    <w:p w:rsidR="00CE10F2" w:rsidRPr="007E2C7E" w:rsidRDefault="00CE10F2" w:rsidP="00CE10F2">
      <w:pPr>
        <w:numPr>
          <w:ilvl w:val="1"/>
          <w:numId w:val="9"/>
        </w:numPr>
        <w:spacing w:before="240"/>
        <w:jc w:val="both"/>
        <w:outlineLvl w:val="0"/>
        <w:rPr>
          <w:rFonts w:ascii="Helvetica" w:hAnsi="Helvetica" w:cs="Arial"/>
          <w:sz w:val="22"/>
          <w:szCs w:val="24"/>
        </w:rPr>
      </w:pPr>
      <w:r w:rsidRPr="007E2C7E">
        <w:rPr>
          <w:rFonts w:ascii="Helvetica" w:hAnsi="Helvetica" w:cs="Arial"/>
          <w:sz w:val="22"/>
          <w:szCs w:val="24"/>
        </w:rPr>
        <w:t>Author name _</w:t>
      </w:r>
      <w:r w:rsidR="00993F5B" w:rsidRPr="007E2C7E">
        <w:rPr>
          <w:rFonts w:ascii="Helvetica" w:hAnsi="Helvetica" w:cs="Arial"/>
          <w:sz w:val="22"/>
          <w:szCs w:val="24"/>
        </w:rPr>
        <w:t>Yifan Hu</w:t>
      </w:r>
      <w:r w:rsidRPr="007E2C7E">
        <w:rPr>
          <w:rFonts w:ascii="Helvetica" w:hAnsi="Helvetica" w:cs="Arial"/>
          <w:sz w:val="22"/>
          <w:szCs w:val="24"/>
        </w:rPr>
        <w:t xml:space="preserve">___: </w:t>
      </w:r>
      <w:r w:rsidR="00B50D27">
        <w:rPr>
          <w:rFonts w:ascii="Helvetica" w:hAnsi="Helvetica" w:cs="Arial"/>
          <w:sz w:val="22"/>
          <w:szCs w:val="24"/>
        </w:rPr>
        <w:t>The current protocol is useful not only for anatomical investigations in the medial temporal lobe, but can also be applied to other imaging modalities, such as functional Magnetic Resonance Imaging, to identify functional regions of interest with high accuracy.</w:t>
      </w:r>
    </w:p>
    <w:p w:rsidR="00CE10F2" w:rsidRPr="007E2C7E" w:rsidRDefault="00CE10F2" w:rsidP="00CE10F2">
      <w:pPr>
        <w:numPr>
          <w:ilvl w:val="1"/>
          <w:numId w:val="9"/>
        </w:numPr>
        <w:spacing w:before="240"/>
        <w:jc w:val="both"/>
        <w:outlineLvl w:val="0"/>
        <w:rPr>
          <w:rFonts w:ascii="Helvetica" w:hAnsi="Helvetica" w:cs="Arial"/>
          <w:sz w:val="22"/>
          <w:szCs w:val="24"/>
        </w:rPr>
      </w:pPr>
      <w:r w:rsidRPr="007E2C7E">
        <w:rPr>
          <w:rFonts w:ascii="Helvetica" w:hAnsi="Helvetica" w:cs="Arial"/>
          <w:sz w:val="22"/>
          <w:szCs w:val="24"/>
        </w:rPr>
        <w:lastRenderedPageBreak/>
        <w:t>Author name _</w:t>
      </w:r>
      <w:r w:rsidR="00993F5B" w:rsidRPr="007E2C7E">
        <w:rPr>
          <w:rFonts w:ascii="Helvetica" w:hAnsi="Helvetica" w:cs="Arial"/>
          <w:sz w:val="22"/>
          <w:szCs w:val="24"/>
        </w:rPr>
        <w:t>Florin Dolcos</w:t>
      </w:r>
      <w:r w:rsidRPr="007E2C7E">
        <w:rPr>
          <w:rFonts w:ascii="Helvetica" w:hAnsi="Helvetica" w:cs="Arial"/>
          <w:sz w:val="22"/>
          <w:szCs w:val="24"/>
        </w:rPr>
        <w:t xml:space="preserve">__: </w:t>
      </w:r>
      <w:r w:rsidR="00E41DD9" w:rsidRPr="007E2C7E">
        <w:rPr>
          <w:rFonts w:ascii="Helvetica" w:hAnsi="Helvetica" w:cs="Arial"/>
          <w:sz w:val="22"/>
          <w:szCs w:val="24"/>
        </w:rPr>
        <w:t xml:space="preserve">This protocol provides unique visual illustration of the medial temporal lobe that can help both </w:t>
      </w:r>
      <w:r w:rsidR="00EA765D">
        <w:rPr>
          <w:rFonts w:ascii="Helvetica" w:hAnsi="Helvetica" w:cs="Arial"/>
          <w:sz w:val="22"/>
          <w:szCs w:val="24"/>
        </w:rPr>
        <w:t xml:space="preserve">advanced and </w:t>
      </w:r>
      <w:r w:rsidR="00E41DD9" w:rsidRPr="007E2C7E">
        <w:rPr>
          <w:rFonts w:ascii="Helvetica" w:hAnsi="Helvetica" w:cs="Arial"/>
          <w:sz w:val="22"/>
          <w:szCs w:val="24"/>
        </w:rPr>
        <w:t xml:space="preserve">novice </w:t>
      </w:r>
      <w:r w:rsidR="00EA765D">
        <w:rPr>
          <w:rFonts w:ascii="Helvetica" w:hAnsi="Helvetica" w:cs="Arial"/>
          <w:sz w:val="22"/>
          <w:szCs w:val="24"/>
        </w:rPr>
        <w:t>researchers</w:t>
      </w:r>
      <w:r w:rsidR="00EA765D" w:rsidRPr="007E2C7E">
        <w:rPr>
          <w:rFonts w:ascii="Helvetica" w:hAnsi="Helvetica" w:cs="Arial"/>
          <w:sz w:val="22"/>
          <w:szCs w:val="24"/>
        </w:rPr>
        <w:t xml:space="preserve"> </w:t>
      </w:r>
      <w:r w:rsidR="00EA765D" w:rsidRPr="00EA765D">
        <w:rPr>
          <w:rFonts w:ascii="Helvetica" w:hAnsi="Helvetica" w:cs="Arial"/>
          <w:sz w:val="22"/>
          <w:szCs w:val="24"/>
        </w:rPr>
        <w:t>accurately identify and l</w:t>
      </w:r>
      <w:r w:rsidR="00EA765D">
        <w:rPr>
          <w:rFonts w:ascii="Helvetica" w:hAnsi="Helvetica" w:cs="Arial"/>
          <w:sz w:val="22"/>
          <w:szCs w:val="24"/>
        </w:rPr>
        <w:t>ocalize these structures in the</w:t>
      </w:r>
      <w:r w:rsidR="00EA765D" w:rsidRPr="00EA765D">
        <w:rPr>
          <w:rFonts w:ascii="Helvetica" w:hAnsi="Helvetica" w:cs="Arial"/>
          <w:sz w:val="22"/>
          <w:szCs w:val="24"/>
        </w:rPr>
        <w:t> human brain.</w:t>
      </w:r>
      <w:r w:rsidR="00E41DD9" w:rsidRPr="007E2C7E">
        <w:rPr>
          <w:rFonts w:ascii="Helvetica" w:hAnsi="Helvetica" w:cs="Arial"/>
          <w:sz w:val="22"/>
          <w:szCs w:val="24"/>
        </w:rPr>
        <w:t xml:space="preserve">.  </w:t>
      </w:r>
    </w:p>
    <w:p w:rsidR="00CE10F2" w:rsidRPr="00FB038C" w:rsidRDefault="00CE10F2" w:rsidP="00CE10F2">
      <w:pPr>
        <w:rPr>
          <w:rFonts w:ascii="Helvetica" w:hAnsi="Helvetica"/>
          <w:i/>
          <w:sz w:val="22"/>
        </w:rPr>
      </w:pPr>
    </w:p>
    <w:p w:rsidR="00CE10F2"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8A5E02" w:rsidRDefault="008A5E02" w:rsidP="00CE10F2">
      <w:pPr>
        <w:outlineLvl w:val="0"/>
        <w:rPr>
          <w:rFonts w:ascii="Helvetica" w:hAnsi="Helvetica"/>
          <w:b/>
          <w:sz w:val="22"/>
        </w:rPr>
      </w:pPr>
    </w:p>
    <w:p w:rsidR="008A5E02" w:rsidRDefault="008A5E02" w:rsidP="00CE10F2">
      <w:pPr>
        <w:outlineLvl w:val="0"/>
        <w:rPr>
          <w:rFonts w:ascii="Helvetica" w:hAnsi="Helvetica"/>
          <w:sz w:val="22"/>
          <w:highlight w:val="green"/>
        </w:rPr>
      </w:pPr>
      <w:r w:rsidRPr="008A5E02">
        <w:rPr>
          <w:rFonts w:ascii="Helvetica" w:hAnsi="Helvetica"/>
          <w:b/>
          <w:sz w:val="22"/>
          <w:highlight w:val="green"/>
        </w:rPr>
        <w:t>Voice Talent</w:t>
      </w:r>
      <w:r w:rsidRPr="008A5E02">
        <w:rPr>
          <w:rFonts w:ascii="Helvetica" w:hAnsi="Helvetica"/>
          <w:sz w:val="22"/>
          <w:highlight w:val="green"/>
        </w:rPr>
        <w:t xml:space="preserve">: Please do not read the blue text sprinkled throughout the voiceover; e.g., do not read </w:t>
      </w:r>
      <w:r w:rsidRPr="008A5E02">
        <w:rPr>
          <w:i/>
          <w:color w:val="0000FF"/>
          <w:highlight w:val="green"/>
        </w:rPr>
        <w:t>(1</w:t>
      </w:r>
      <w:r w:rsidRPr="008A5E02">
        <w:rPr>
          <w:i/>
          <w:color w:val="0000FF"/>
          <w:highlight w:val="green"/>
          <w:vertAlign w:val="superscript"/>
        </w:rPr>
        <w:t>st</w:t>
      </w:r>
      <w:r w:rsidRPr="008A5E02">
        <w:rPr>
          <w:i/>
          <w:color w:val="0000FF"/>
          <w:highlight w:val="green"/>
        </w:rPr>
        <w:t xml:space="preserve"> click)</w:t>
      </w:r>
      <w:r w:rsidRPr="008A5E02">
        <w:rPr>
          <w:rFonts w:ascii="Helvetica" w:hAnsi="Helvetica"/>
          <w:sz w:val="22"/>
          <w:highlight w:val="green"/>
        </w:rPr>
        <w:t>.”</w:t>
      </w:r>
    </w:p>
    <w:p w:rsidR="00495EC2" w:rsidRPr="008A5E02" w:rsidRDefault="00495EC2" w:rsidP="00CE10F2">
      <w:pPr>
        <w:outlineLvl w:val="0"/>
        <w:rPr>
          <w:rFonts w:ascii="Helvetica" w:hAnsi="Helvetica"/>
          <w:sz w:val="22"/>
          <w:highlight w:val="green"/>
        </w:rPr>
      </w:pPr>
    </w:p>
    <w:p w:rsidR="00495EC2" w:rsidRDefault="008A5E02" w:rsidP="00CE10F2">
      <w:pPr>
        <w:outlineLvl w:val="0"/>
        <w:rPr>
          <w:rFonts w:ascii="Helvetica" w:hAnsi="Helvetica"/>
          <w:sz w:val="22"/>
          <w:highlight w:val="green"/>
        </w:rPr>
      </w:pPr>
      <w:r w:rsidRPr="008A5E02">
        <w:rPr>
          <w:rFonts w:ascii="Helvetica" w:hAnsi="Helvetica"/>
          <w:b/>
          <w:sz w:val="22"/>
          <w:highlight w:val="green"/>
        </w:rPr>
        <w:t>Video Editor</w:t>
      </w:r>
      <w:r w:rsidRPr="008A5E02">
        <w:rPr>
          <w:rFonts w:ascii="Helvetica" w:hAnsi="Helvetica"/>
          <w:sz w:val="22"/>
          <w:highlight w:val="green"/>
        </w:rPr>
        <w:t xml:space="preserve">: The authors have added notation in the VO to indicate when to advance in their animation. In other words, the </w:t>
      </w:r>
      <w:r w:rsidRPr="008A5E02">
        <w:rPr>
          <w:i/>
          <w:color w:val="0000FF"/>
          <w:highlight w:val="green"/>
        </w:rPr>
        <w:t>(1</w:t>
      </w:r>
      <w:r w:rsidRPr="008A5E02">
        <w:rPr>
          <w:i/>
          <w:color w:val="0000FF"/>
          <w:highlight w:val="green"/>
          <w:vertAlign w:val="superscript"/>
        </w:rPr>
        <w:t>st</w:t>
      </w:r>
      <w:r w:rsidRPr="008A5E02">
        <w:rPr>
          <w:i/>
          <w:color w:val="0000FF"/>
          <w:highlight w:val="green"/>
        </w:rPr>
        <w:t xml:space="preserve"> click) </w:t>
      </w:r>
      <w:r w:rsidRPr="008A5E02">
        <w:rPr>
          <w:rFonts w:ascii="Helvetica" w:hAnsi="Helvetica"/>
          <w:sz w:val="22"/>
          <w:highlight w:val="green"/>
        </w:rPr>
        <w:t xml:space="preserve">notation is </w:t>
      </w:r>
      <w:r w:rsidR="000E0FDC">
        <w:rPr>
          <w:rFonts w:ascii="Helvetica" w:hAnsi="Helvetica"/>
          <w:sz w:val="22"/>
          <w:highlight w:val="green"/>
        </w:rPr>
        <w:t>guidance</w:t>
      </w:r>
      <w:r w:rsidRPr="008A5E02">
        <w:rPr>
          <w:rFonts w:ascii="Helvetica" w:hAnsi="Helvetica"/>
          <w:sz w:val="22"/>
          <w:highlight w:val="green"/>
        </w:rPr>
        <w:t xml:space="preserve"> </w:t>
      </w:r>
      <w:r w:rsidRPr="00495EC2">
        <w:rPr>
          <w:rFonts w:ascii="Helvetica" w:hAnsi="Helvetica"/>
          <w:sz w:val="22"/>
          <w:highlight w:val="green"/>
        </w:rPr>
        <w:t>for you.</w:t>
      </w:r>
    </w:p>
    <w:p w:rsidR="00495EC2" w:rsidRDefault="00495EC2" w:rsidP="00CE10F2">
      <w:pPr>
        <w:outlineLvl w:val="0"/>
        <w:rPr>
          <w:rFonts w:ascii="Helvetica" w:hAnsi="Helvetica"/>
          <w:sz w:val="22"/>
          <w:highlight w:val="green"/>
        </w:rPr>
      </w:pPr>
    </w:p>
    <w:p w:rsidR="008A5E02" w:rsidRPr="008A5E02" w:rsidRDefault="00495EC2" w:rsidP="00CE10F2">
      <w:pPr>
        <w:outlineLvl w:val="0"/>
        <w:rPr>
          <w:rFonts w:ascii="Helvetica" w:hAnsi="Helvetica"/>
          <w:sz w:val="22"/>
        </w:rPr>
      </w:pPr>
      <w:r w:rsidRPr="00495EC2">
        <w:rPr>
          <w:rFonts w:ascii="Helvetica" w:hAnsi="Helvetica"/>
          <w:sz w:val="22"/>
          <w:highlight w:val="green"/>
        </w:rPr>
        <w:t xml:space="preserve">Note from the authors: </w:t>
      </w:r>
      <w:r w:rsidRPr="00495EC2">
        <w:rPr>
          <w:i/>
          <w:color w:val="0000FF"/>
          <w:highlight w:val="green"/>
        </w:rPr>
        <w:t>To illustrate the following steps, we’ve created animated PowerPoint slides that are triggered by mouse clicks. The timing of the animations can also be adjusted to match the speed of narration</w:t>
      </w:r>
      <w:r w:rsidRPr="00495EC2">
        <w:rPr>
          <w:i/>
          <w:highlight w:val="green"/>
        </w:rPr>
        <w:t>.</w:t>
      </w:r>
    </w:p>
    <w:p w:rsidR="006D7293" w:rsidRPr="006D7293" w:rsidRDefault="006D7293" w:rsidP="006D7293">
      <w:pPr>
        <w:pStyle w:val="aSection"/>
      </w:pPr>
      <w:r w:rsidRPr="006D7293">
        <w:t xml:space="preserve">Amygdala  </w:t>
      </w:r>
    </w:p>
    <w:p w:rsidR="0062312F" w:rsidRPr="007E2C7E" w:rsidRDefault="00AD4720" w:rsidP="0062312F">
      <w:pPr>
        <w:pStyle w:val="aStep"/>
      </w:pPr>
      <w:r>
        <w:t xml:space="preserve">The first </w:t>
      </w:r>
      <w:r w:rsidRPr="007E2C7E">
        <w:t xml:space="preserve">demonstration </w:t>
      </w:r>
      <w:r w:rsidR="00610955" w:rsidRPr="007E2C7E">
        <w:t>covers tracing</w:t>
      </w:r>
      <w:r w:rsidRPr="007E2C7E">
        <w:t xml:space="preserve"> </w:t>
      </w:r>
      <w:r w:rsidR="001677C3" w:rsidRPr="007E2C7E">
        <w:t xml:space="preserve">of </w:t>
      </w:r>
      <w:r w:rsidRPr="007E2C7E">
        <w:t xml:space="preserve">the amygdala. </w:t>
      </w:r>
      <w:r w:rsidR="00737073" w:rsidRPr="007E2C7E">
        <w:t>Begin by localizing the structure in the brain.</w:t>
      </w:r>
    </w:p>
    <w:p w:rsidR="007E2C7E" w:rsidRDefault="007E2C7E" w:rsidP="007E2C7E">
      <w:pPr>
        <w:pStyle w:val="aStep"/>
        <w:numPr>
          <w:ilvl w:val="2"/>
          <w:numId w:val="33"/>
        </w:numPr>
      </w:pPr>
      <w:r>
        <w:t>WID: Talent walks to computer and sits down.</w:t>
      </w:r>
    </w:p>
    <w:p w:rsidR="00BB16DF" w:rsidRDefault="00BB16DF" w:rsidP="007E2C7E">
      <w:pPr>
        <w:pStyle w:val="aStep"/>
        <w:numPr>
          <w:ilvl w:val="2"/>
          <w:numId w:val="33"/>
        </w:numPr>
      </w:pPr>
      <w:r>
        <w:t>MED over the shoulder: Talent brings up the brain slice in the imaging software.</w:t>
      </w:r>
    </w:p>
    <w:p w:rsidR="000A2735" w:rsidRPr="00B73AEA" w:rsidRDefault="007E2C7E" w:rsidP="00980D6F">
      <w:pPr>
        <w:pStyle w:val="aStep"/>
        <w:numPr>
          <w:ilvl w:val="2"/>
          <w:numId w:val="33"/>
        </w:numPr>
        <w:rPr>
          <w:i/>
        </w:rPr>
      </w:pPr>
      <w:r w:rsidRPr="008A5E02">
        <w:t>LAB MEDIA</w:t>
      </w:r>
      <w:r w:rsidR="00F05591" w:rsidRPr="008A5E02">
        <w:t xml:space="preserve">: </w:t>
      </w:r>
      <w:r w:rsidRPr="008A5E02">
        <w:t>50991_Dolcos_Moore_etal_ForFilming_VisualMaterials.pptx</w:t>
      </w:r>
      <w:r w:rsidR="00CF3185" w:rsidRPr="008A5E02">
        <w:t xml:space="preserve">, </w:t>
      </w:r>
      <w:r w:rsidR="00645557" w:rsidRPr="008A5E02">
        <w:rPr>
          <w:i/>
          <w:color w:val="0000FF"/>
        </w:rPr>
        <w:t xml:space="preserve">(1st slide) </w:t>
      </w:r>
      <w:r w:rsidR="006F39BC" w:rsidRPr="008A5E02">
        <w:rPr>
          <w:i/>
          <w:color w:val="0000FF"/>
        </w:rPr>
        <w:t>no</w:t>
      </w:r>
      <w:r w:rsidR="00737073" w:rsidRPr="008A5E02">
        <w:rPr>
          <w:i/>
          <w:color w:val="0000FF"/>
        </w:rPr>
        <w:t xml:space="preserve"> </w:t>
      </w:r>
      <w:r w:rsidR="00CF3185" w:rsidRPr="008A5E02">
        <w:rPr>
          <w:i/>
          <w:color w:val="0000FF"/>
        </w:rPr>
        <w:t>click.</w:t>
      </w:r>
      <w:r w:rsidR="00CF3185" w:rsidRPr="008A5E02">
        <w:t xml:space="preserve"> </w:t>
      </w:r>
    </w:p>
    <w:p w:rsidR="00AD4720" w:rsidRDefault="00FC6198" w:rsidP="0062312F">
      <w:pPr>
        <w:pStyle w:val="aStep"/>
      </w:pPr>
      <w:r>
        <w:t>I</w:t>
      </w:r>
      <w:r w:rsidR="00AD4720" w:rsidRPr="006D7293">
        <w:t xml:space="preserve">dentify </w:t>
      </w:r>
      <w:r w:rsidR="00993F5B" w:rsidRPr="00980D6F">
        <w:rPr>
          <w:i/>
          <w:color w:val="0000FF"/>
        </w:rPr>
        <w:t>(1</w:t>
      </w:r>
      <w:r w:rsidR="00993F5B" w:rsidRPr="00980D6F">
        <w:rPr>
          <w:i/>
          <w:color w:val="0000FF"/>
          <w:vertAlign w:val="superscript"/>
        </w:rPr>
        <w:t>st</w:t>
      </w:r>
      <w:r w:rsidR="00993F5B" w:rsidRPr="00980D6F">
        <w:rPr>
          <w:i/>
          <w:color w:val="0000FF"/>
        </w:rPr>
        <w:t xml:space="preserve"> click)</w:t>
      </w:r>
      <w:r w:rsidR="00993F5B" w:rsidRPr="00980D6F">
        <w:rPr>
          <w:i/>
        </w:rPr>
        <w:t xml:space="preserve"> </w:t>
      </w:r>
      <w:r w:rsidR="00AD4720" w:rsidRPr="006D7293">
        <w:t xml:space="preserve">the first slice of the amygdala in which </w:t>
      </w:r>
      <w:r w:rsidR="006F39BC" w:rsidRPr="00980D6F">
        <w:rPr>
          <w:i/>
          <w:color w:val="0000FF"/>
        </w:rPr>
        <w:t>(</w:t>
      </w:r>
      <w:r w:rsidR="00496B2E" w:rsidRPr="00980D6F">
        <w:rPr>
          <w:i/>
          <w:color w:val="0000FF"/>
        </w:rPr>
        <w:t>2</w:t>
      </w:r>
      <w:r w:rsidR="00993F5B" w:rsidRPr="00980D6F">
        <w:rPr>
          <w:i/>
          <w:color w:val="0000FF"/>
          <w:vertAlign w:val="superscript"/>
        </w:rPr>
        <w:t>nd</w:t>
      </w:r>
      <w:r w:rsidR="00496B2E" w:rsidRPr="00980D6F">
        <w:rPr>
          <w:i/>
          <w:color w:val="0000FF"/>
        </w:rPr>
        <w:t xml:space="preserve"> </w:t>
      </w:r>
      <w:r w:rsidR="006F39BC" w:rsidRPr="00980D6F">
        <w:rPr>
          <w:i/>
          <w:color w:val="0000FF"/>
        </w:rPr>
        <w:t>click)</w:t>
      </w:r>
      <w:r w:rsidR="006F39BC">
        <w:t xml:space="preserve"> </w:t>
      </w:r>
      <w:r w:rsidR="00AD4720" w:rsidRPr="006D7293">
        <w:t xml:space="preserve">the limen insula </w:t>
      </w:r>
      <w:r w:rsidR="00AD4720" w:rsidRPr="00495EC2">
        <w:t>appear</w:t>
      </w:r>
      <w:r w:rsidR="00AE1810" w:rsidRPr="00495EC2">
        <w:t>s</w:t>
      </w:r>
      <w:r w:rsidR="000E0FDC">
        <w:t xml:space="preserve">, </w:t>
      </w:r>
      <w:r w:rsidR="001677C3" w:rsidRPr="00495EC2">
        <w:t xml:space="preserve">that is </w:t>
      </w:r>
      <w:r w:rsidR="00AD4720" w:rsidRPr="00495EC2">
        <w:t xml:space="preserve">where the white matter connection between the frontal and temporal </w:t>
      </w:r>
      <w:r w:rsidR="00AD4720" w:rsidRPr="006D7293">
        <w:t>lobes is continuous</w:t>
      </w:r>
      <w:r w:rsidR="00655DEB">
        <w:t>….</w:t>
      </w:r>
      <w:r w:rsidR="00AD4720" w:rsidRPr="006D7293">
        <w:t xml:space="preserve"> </w:t>
      </w:r>
      <w:r w:rsidR="006F39BC" w:rsidRPr="00980D6F">
        <w:rPr>
          <w:i/>
          <w:color w:val="0000FF"/>
        </w:rPr>
        <w:t>(</w:t>
      </w:r>
      <w:r w:rsidR="00496B2E" w:rsidRPr="00980D6F">
        <w:rPr>
          <w:i/>
          <w:color w:val="0000FF"/>
        </w:rPr>
        <w:t>3</w:t>
      </w:r>
      <w:r w:rsidR="00993F5B" w:rsidRPr="00980D6F">
        <w:rPr>
          <w:i/>
          <w:color w:val="0000FF"/>
          <w:vertAlign w:val="superscript"/>
        </w:rPr>
        <w:t>rd</w:t>
      </w:r>
      <w:r w:rsidR="00496B2E" w:rsidRPr="00980D6F">
        <w:rPr>
          <w:i/>
          <w:color w:val="0000FF"/>
        </w:rPr>
        <w:t xml:space="preserve"> </w:t>
      </w:r>
      <w:r w:rsidR="006F39BC" w:rsidRPr="00980D6F">
        <w:rPr>
          <w:i/>
          <w:color w:val="0000FF"/>
        </w:rPr>
        <w:t xml:space="preserve">click) </w:t>
      </w:r>
      <w:r w:rsidR="00524C3C" w:rsidRPr="008A5E02">
        <w:t xml:space="preserve">The optic chiasm is another </w:t>
      </w:r>
      <w:r w:rsidR="001677C3" w:rsidRPr="008A5E02">
        <w:t xml:space="preserve">important </w:t>
      </w:r>
      <w:r w:rsidR="00524C3C" w:rsidRPr="008A5E02">
        <w:t>landmark</w:t>
      </w:r>
      <w:r w:rsidR="00655DEB">
        <w:t>….</w:t>
      </w:r>
      <w:r w:rsidR="00524C3C" w:rsidRPr="008A5E02">
        <w:t xml:space="preserve"> </w:t>
      </w:r>
      <w:r w:rsidR="001677C3" w:rsidRPr="008A5E02">
        <w:t xml:space="preserve">Then, </w:t>
      </w:r>
      <w:r w:rsidR="001677C3">
        <w:t>u</w:t>
      </w:r>
      <w:r w:rsidR="00AD4720" w:rsidRPr="006D7293">
        <w:t xml:space="preserve">se </w:t>
      </w:r>
      <w:r w:rsidR="006F39BC" w:rsidRPr="00980D6F">
        <w:rPr>
          <w:i/>
          <w:color w:val="0000FF"/>
        </w:rPr>
        <w:t>(</w:t>
      </w:r>
      <w:r w:rsidR="00496B2E" w:rsidRPr="00980D6F">
        <w:rPr>
          <w:i/>
          <w:color w:val="0000FF"/>
        </w:rPr>
        <w:t>4</w:t>
      </w:r>
      <w:r w:rsidR="00993F5B" w:rsidRPr="00980D6F">
        <w:rPr>
          <w:i/>
          <w:color w:val="0000FF"/>
          <w:vertAlign w:val="superscript"/>
        </w:rPr>
        <w:t>th</w:t>
      </w:r>
      <w:r w:rsidR="00496B2E" w:rsidRPr="00980D6F">
        <w:rPr>
          <w:i/>
          <w:color w:val="0000FF"/>
        </w:rPr>
        <w:t xml:space="preserve"> </w:t>
      </w:r>
      <w:r w:rsidR="006F39BC" w:rsidRPr="00980D6F">
        <w:rPr>
          <w:i/>
          <w:color w:val="0000FF"/>
        </w:rPr>
        <w:t>click)</w:t>
      </w:r>
      <w:r w:rsidR="006F39BC">
        <w:t xml:space="preserve"> </w:t>
      </w:r>
      <w:r w:rsidR="00AD4720" w:rsidRPr="006D7293">
        <w:t>the angular bundle as the infer</w:t>
      </w:r>
      <w:r w:rsidR="00AD4720">
        <w:t>olateral border of the amygdala.</w:t>
      </w:r>
    </w:p>
    <w:p w:rsidR="000A2735" w:rsidRPr="00B73AEA" w:rsidRDefault="00B73AEA" w:rsidP="00980D6F">
      <w:pPr>
        <w:pStyle w:val="aStep"/>
        <w:numPr>
          <w:ilvl w:val="2"/>
          <w:numId w:val="33"/>
        </w:numPr>
      </w:pPr>
      <w:r w:rsidRPr="008A5E02">
        <w:t xml:space="preserve">LAB MEDIA: </w:t>
      </w:r>
      <w:r w:rsidR="007E2C7E" w:rsidRPr="008A5E02">
        <w:t>50991_Dolcos_Moore_etal_ForFilming_VisualMaterials.pptx</w:t>
      </w:r>
      <w:r w:rsidR="00496B2E" w:rsidRPr="008A5E02">
        <w:rPr>
          <w:lang w:eastAsia="zh-CN"/>
        </w:rPr>
        <w:t xml:space="preserve">, </w:t>
      </w:r>
      <w:r w:rsidR="00645557" w:rsidRPr="00980D6F">
        <w:rPr>
          <w:i/>
          <w:color w:val="0000FF"/>
        </w:rPr>
        <w:t>(1</w:t>
      </w:r>
      <w:r w:rsidR="00645557" w:rsidRPr="00980D6F">
        <w:rPr>
          <w:i/>
          <w:color w:val="0000FF"/>
          <w:vertAlign w:val="superscript"/>
        </w:rPr>
        <w:t>st</w:t>
      </w:r>
      <w:r w:rsidR="00645557" w:rsidRPr="00980D6F">
        <w:rPr>
          <w:i/>
          <w:color w:val="0000FF"/>
        </w:rPr>
        <w:t xml:space="preserve"> slide)</w:t>
      </w:r>
      <w:r w:rsidR="00645557" w:rsidRPr="00980D6F">
        <w:rPr>
          <w:color w:val="0000FF"/>
        </w:rPr>
        <w:t xml:space="preserve"> </w:t>
      </w:r>
      <w:r w:rsidR="00496B2E" w:rsidRPr="00980D6F">
        <w:rPr>
          <w:color w:val="0000FF"/>
          <w:lang w:eastAsia="zh-CN"/>
        </w:rPr>
        <w:t>1</w:t>
      </w:r>
      <w:r w:rsidR="00993F5B" w:rsidRPr="00980D6F">
        <w:rPr>
          <w:color w:val="0000FF"/>
          <w:vertAlign w:val="superscript"/>
          <w:lang w:eastAsia="zh-CN"/>
        </w:rPr>
        <w:t>st</w:t>
      </w:r>
      <w:r w:rsidR="00496B2E" w:rsidRPr="00980D6F">
        <w:rPr>
          <w:color w:val="0000FF"/>
          <w:lang w:eastAsia="zh-CN"/>
        </w:rPr>
        <w:t xml:space="preserve"> -4</w:t>
      </w:r>
      <w:r w:rsidR="00993F5B" w:rsidRPr="00980D6F">
        <w:rPr>
          <w:color w:val="0000FF"/>
          <w:vertAlign w:val="superscript"/>
          <w:lang w:eastAsia="zh-CN"/>
        </w:rPr>
        <w:t>th</w:t>
      </w:r>
      <w:r w:rsidR="00496B2E" w:rsidRPr="00980D6F">
        <w:rPr>
          <w:color w:val="0000FF"/>
          <w:lang w:eastAsia="zh-CN"/>
        </w:rPr>
        <w:t xml:space="preserve"> clicks.</w:t>
      </w:r>
    </w:p>
    <w:p w:rsidR="004A5AF5" w:rsidRDefault="004A5AF5" w:rsidP="004A5AF5">
      <w:pPr>
        <w:pStyle w:val="aStep"/>
      </w:pPr>
      <w:r>
        <w:t xml:space="preserve">To </w:t>
      </w:r>
      <w:r w:rsidRPr="006D7293">
        <w:t xml:space="preserve">identify </w:t>
      </w:r>
      <w:r w:rsidR="00496B2E" w:rsidRPr="008A5E02">
        <w:rPr>
          <w:i/>
          <w:color w:val="0000FF"/>
        </w:rPr>
        <w:t>(1</w:t>
      </w:r>
      <w:r w:rsidR="00993F5B" w:rsidRPr="008A5E02">
        <w:rPr>
          <w:i/>
          <w:color w:val="0000FF"/>
        </w:rPr>
        <w:t>st</w:t>
      </w:r>
      <w:r w:rsidR="00496B2E" w:rsidRPr="008A5E02">
        <w:rPr>
          <w:i/>
          <w:color w:val="0000FF"/>
        </w:rPr>
        <w:t xml:space="preserve"> click)</w:t>
      </w:r>
      <w:r w:rsidR="00496B2E">
        <w:rPr>
          <w:i/>
        </w:rPr>
        <w:t xml:space="preserve"> </w:t>
      </w:r>
      <w:r w:rsidRPr="006D7293">
        <w:t>the last slice of the amygdala</w:t>
      </w:r>
      <w:r>
        <w:t>,</w:t>
      </w:r>
      <w:r w:rsidRPr="006D7293">
        <w:t xml:space="preserve"> in the coronal view, </w:t>
      </w:r>
      <w:r>
        <w:t xml:space="preserve">look for a level </w:t>
      </w:r>
      <w:r w:rsidRPr="006D7293">
        <w:t xml:space="preserve">where the structure is superior to </w:t>
      </w:r>
      <w:r w:rsidR="00496B2E" w:rsidRPr="008A5E02">
        <w:rPr>
          <w:i/>
          <w:color w:val="0000FF"/>
        </w:rPr>
        <w:t>(2</w:t>
      </w:r>
      <w:r w:rsidR="00993F5B" w:rsidRPr="008A5E02">
        <w:rPr>
          <w:i/>
          <w:color w:val="0000FF"/>
        </w:rPr>
        <w:t>nd</w:t>
      </w:r>
      <w:r w:rsidR="00496B2E" w:rsidRPr="008A5E02">
        <w:rPr>
          <w:i/>
          <w:color w:val="0000FF"/>
        </w:rPr>
        <w:t xml:space="preserve"> click)</w:t>
      </w:r>
      <w:r w:rsidR="00496B2E">
        <w:rPr>
          <w:i/>
        </w:rPr>
        <w:t xml:space="preserve"> </w:t>
      </w:r>
      <w:r w:rsidRPr="006D7293">
        <w:t xml:space="preserve">the medial extension of the temporal horn of </w:t>
      </w:r>
      <w:r>
        <w:t xml:space="preserve">the </w:t>
      </w:r>
      <w:r w:rsidRPr="006D7293">
        <w:t xml:space="preserve">lateral ventricle </w:t>
      </w:r>
      <w:r w:rsidR="00655DEB">
        <w:t xml:space="preserve">… </w:t>
      </w:r>
      <w:r w:rsidRPr="006D7293">
        <w:t>and</w:t>
      </w:r>
      <w:r w:rsidR="000E0FDC">
        <w:t xml:space="preserve"> </w:t>
      </w:r>
      <w:r w:rsidRPr="006D7293">
        <w:t xml:space="preserve">lateral to </w:t>
      </w:r>
      <w:r w:rsidR="00496B2E" w:rsidRPr="008A5E02">
        <w:rPr>
          <w:i/>
          <w:color w:val="0000FF"/>
        </w:rPr>
        <w:t>(3</w:t>
      </w:r>
      <w:r w:rsidR="00993F5B" w:rsidRPr="008A5E02">
        <w:rPr>
          <w:i/>
          <w:color w:val="0000FF"/>
        </w:rPr>
        <w:t>rd</w:t>
      </w:r>
      <w:r w:rsidR="00496B2E" w:rsidRPr="008A5E02">
        <w:rPr>
          <w:i/>
          <w:color w:val="0000FF"/>
        </w:rPr>
        <w:t xml:space="preserve"> click)</w:t>
      </w:r>
      <w:r w:rsidR="00496B2E">
        <w:rPr>
          <w:i/>
        </w:rPr>
        <w:t xml:space="preserve"> </w:t>
      </w:r>
      <w:r w:rsidRPr="006D7293">
        <w:t>the uncinate gyrus, the protuberance</w:t>
      </w:r>
      <w:r>
        <w:t xml:space="preserve"> of the head of the hippocampus.</w:t>
      </w:r>
      <w:r w:rsidRPr="006D7293">
        <w:t xml:space="preserve"> </w:t>
      </w:r>
    </w:p>
    <w:p w:rsidR="004A5AF5" w:rsidRPr="00B73AEA" w:rsidRDefault="007E2C7E" w:rsidP="004A5AF5">
      <w:pPr>
        <w:pStyle w:val="aStep"/>
        <w:numPr>
          <w:ilvl w:val="2"/>
          <w:numId w:val="33"/>
        </w:numPr>
      </w:pPr>
      <w:r w:rsidRPr="008A5E02">
        <w:t>LAB MEDIA</w:t>
      </w:r>
      <w:r w:rsidR="00496B2E" w:rsidRPr="008A5E02">
        <w:t xml:space="preserve">: </w:t>
      </w:r>
      <w:r w:rsidRPr="008A5E02">
        <w:t>50991_Dolcos_Moore_etal_ForFilming_VisualMaterials.pptx</w:t>
      </w:r>
      <w:r w:rsidR="00645557" w:rsidRPr="008A5E02">
        <w:t xml:space="preserve">, </w:t>
      </w:r>
      <w:r w:rsidR="00645557" w:rsidRPr="00980D6F">
        <w:rPr>
          <w:i/>
          <w:color w:val="0000FF"/>
        </w:rPr>
        <w:t>(2</w:t>
      </w:r>
      <w:r w:rsidR="00645557" w:rsidRPr="00980D6F">
        <w:rPr>
          <w:i/>
          <w:color w:val="0000FF"/>
          <w:vertAlign w:val="superscript"/>
        </w:rPr>
        <w:t>nd</w:t>
      </w:r>
      <w:r w:rsidR="00645557" w:rsidRPr="00980D6F">
        <w:rPr>
          <w:i/>
          <w:color w:val="0000FF"/>
        </w:rPr>
        <w:t xml:space="preserve"> slide)</w:t>
      </w:r>
      <w:r w:rsidR="00645557" w:rsidRPr="00B73AEA">
        <w:rPr>
          <w:i/>
        </w:rPr>
        <w:t>.</w:t>
      </w:r>
    </w:p>
    <w:p w:rsidR="00097C53" w:rsidRDefault="00E33E23" w:rsidP="0062312F">
      <w:pPr>
        <w:pStyle w:val="aStep"/>
      </w:pPr>
      <w:r>
        <w:t>I</w:t>
      </w:r>
      <w:r w:rsidR="006D7293" w:rsidRPr="006D7293">
        <w:t xml:space="preserve">dentify the first slice in which </w:t>
      </w:r>
      <w:r w:rsidR="00496B2E" w:rsidRPr="00980D6F">
        <w:rPr>
          <w:i/>
          <w:color w:val="0000FF"/>
        </w:rPr>
        <w:t>(1</w:t>
      </w:r>
      <w:r w:rsidR="00993F5B" w:rsidRPr="00980D6F">
        <w:rPr>
          <w:i/>
          <w:color w:val="0000FF"/>
          <w:vertAlign w:val="superscript"/>
        </w:rPr>
        <w:t>st</w:t>
      </w:r>
      <w:r w:rsidR="00496B2E" w:rsidRPr="00980D6F">
        <w:rPr>
          <w:i/>
          <w:color w:val="0000FF"/>
        </w:rPr>
        <w:t xml:space="preserve"> click)</w:t>
      </w:r>
      <w:r w:rsidR="00496B2E">
        <w:t xml:space="preserve"> </w:t>
      </w:r>
      <w:r w:rsidR="006D7293" w:rsidRPr="006D7293">
        <w:t xml:space="preserve">the anterior commissure is continuous throughout both hemispheres, where </w:t>
      </w:r>
      <w:r>
        <w:t xml:space="preserve">the </w:t>
      </w:r>
      <w:r w:rsidR="006D7293" w:rsidRPr="006D7293">
        <w:t xml:space="preserve">amygdala is visible in its typical shape. </w:t>
      </w:r>
    </w:p>
    <w:p w:rsidR="000A2735" w:rsidRPr="00B73AEA" w:rsidRDefault="007E2C7E" w:rsidP="00980D6F">
      <w:pPr>
        <w:pStyle w:val="aStep"/>
        <w:numPr>
          <w:ilvl w:val="2"/>
          <w:numId w:val="33"/>
        </w:numPr>
      </w:pPr>
      <w:r w:rsidRPr="008A5E02">
        <w:t>LAB MEDIA</w:t>
      </w:r>
      <w:r w:rsidR="00496B2E" w:rsidRPr="008A5E02">
        <w:t xml:space="preserve">: </w:t>
      </w:r>
      <w:r w:rsidRPr="008A5E02">
        <w:t>50991_Dolcos_Moore_etal_ForFilming_VisualMaterials.pptx</w:t>
      </w:r>
      <w:r w:rsidR="00B31A0E" w:rsidRPr="008A5E02">
        <w:t xml:space="preserve">, </w:t>
      </w:r>
      <w:r w:rsidR="00B31A0E" w:rsidRPr="00980D6F">
        <w:rPr>
          <w:i/>
          <w:color w:val="0000FF"/>
        </w:rPr>
        <w:t>(3</w:t>
      </w:r>
      <w:r w:rsidR="00B31A0E" w:rsidRPr="00980D6F">
        <w:rPr>
          <w:i/>
          <w:color w:val="0000FF"/>
          <w:vertAlign w:val="superscript"/>
        </w:rPr>
        <w:t>rd</w:t>
      </w:r>
      <w:r w:rsidR="00B31A0E" w:rsidRPr="00980D6F">
        <w:rPr>
          <w:i/>
          <w:color w:val="0000FF"/>
        </w:rPr>
        <w:t xml:space="preserve"> slide)</w:t>
      </w:r>
      <w:r w:rsidR="00B31A0E" w:rsidRPr="00980D6F">
        <w:rPr>
          <w:color w:val="0000FF"/>
        </w:rPr>
        <w:t>,</w:t>
      </w:r>
      <w:r w:rsidR="00B31A0E" w:rsidRPr="00980D6F">
        <w:rPr>
          <w:i/>
          <w:color w:val="0000FF"/>
        </w:rPr>
        <w:t xml:space="preserve"> </w:t>
      </w:r>
      <w:r w:rsidR="00B31A0E" w:rsidRPr="00980D6F">
        <w:rPr>
          <w:color w:val="0000FF"/>
        </w:rPr>
        <w:t>1</w:t>
      </w:r>
      <w:r w:rsidR="00B31A0E" w:rsidRPr="00980D6F">
        <w:rPr>
          <w:color w:val="0000FF"/>
          <w:vertAlign w:val="superscript"/>
        </w:rPr>
        <w:t xml:space="preserve">st </w:t>
      </w:r>
      <w:r w:rsidR="00B31A0E" w:rsidRPr="00980D6F">
        <w:rPr>
          <w:color w:val="0000FF"/>
        </w:rPr>
        <w:t>click</w:t>
      </w:r>
      <w:r w:rsidR="00B31A0E" w:rsidRPr="00980D6F">
        <w:rPr>
          <w:i/>
          <w:color w:val="0000FF"/>
        </w:rPr>
        <w:t>.</w:t>
      </w:r>
    </w:p>
    <w:p w:rsidR="006D7293" w:rsidRDefault="00BD4FE6" w:rsidP="0062312F">
      <w:pPr>
        <w:pStyle w:val="aStep"/>
      </w:pPr>
      <w:r w:rsidRPr="008A5E02">
        <w:t>On slices anterior to or at the same level with the anterior commissure, t</w:t>
      </w:r>
      <w:r w:rsidR="006D7293" w:rsidRPr="008A5E02">
        <w:t xml:space="preserve">race </w:t>
      </w:r>
      <w:r w:rsidR="006D7293" w:rsidRPr="006D7293">
        <w:t xml:space="preserve">the amygdala using </w:t>
      </w:r>
      <w:r w:rsidR="00ED7A3D" w:rsidRPr="00980D6F">
        <w:rPr>
          <w:i/>
          <w:color w:val="0000FF"/>
        </w:rPr>
        <w:t>(2</w:t>
      </w:r>
      <w:r w:rsidR="00ED7A3D" w:rsidRPr="00980D6F">
        <w:rPr>
          <w:i/>
          <w:color w:val="0000FF"/>
          <w:vertAlign w:val="superscript"/>
        </w:rPr>
        <w:t>nd</w:t>
      </w:r>
      <w:r w:rsidR="00ED7A3D" w:rsidRPr="00980D6F">
        <w:rPr>
          <w:i/>
          <w:color w:val="0000FF"/>
        </w:rPr>
        <w:t xml:space="preserve"> click)</w:t>
      </w:r>
      <w:r w:rsidR="00ED7A3D">
        <w:rPr>
          <w:i/>
        </w:rPr>
        <w:t xml:space="preserve"> </w:t>
      </w:r>
      <w:r w:rsidR="006D7293" w:rsidRPr="006D7293">
        <w:t>the entorhinal sulcus as the superomedial border,</w:t>
      </w:r>
      <w:r w:rsidR="00655DEB">
        <w:t xml:space="preserve"> …</w:t>
      </w:r>
      <w:r w:rsidR="00610955">
        <w:t xml:space="preserve"> </w:t>
      </w:r>
      <w:r w:rsidR="00ED7A3D" w:rsidRPr="00980D6F">
        <w:rPr>
          <w:i/>
          <w:color w:val="0000FF"/>
        </w:rPr>
        <w:t>(3</w:t>
      </w:r>
      <w:r w:rsidR="00ED7A3D" w:rsidRPr="00980D6F">
        <w:rPr>
          <w:i/>
          <w:color w:val="0000FF"/>
          <w:vertAlign w:val="superscript"/>
        </w:rPr>
        <w:t>rd</w:t>
      </w:r>
      <w:r w:rsidR="00ED7A3D" w:rsidRPr="00980D6F">
        <w:rPr>
          <w:i/>
          <w:color w:val="0000FF"/>
        </w:rPr>
        <w:t xml:space="preserve"> click)</w:t>
      </w:r>
      <w:r w:rsidR="00ED7A3D">
        <w:rPr>
          <w:i/>
        </w:rPr>
        <w:t xml:space="preserve"> </w:t>
      </w:r>
      <w:r w:rsidR="006D7293" w:rsidRPr="006D7293">
        <w:t xml:space="preserve">the imaginary line from the fundus of the semianular sulcus along the white matter to the inferior tip of the </w:t>
      </w:r>
      <w:r w:rsidR="006D7293" w:rsidRPr="006D7293">
        <w:lastRenderedPageBreak/>
        <w:t>amygdala as the inferomedial border,</w:t>
      </w:r>
      <w:r w:rsidR="00655DEB">
        <w:t>…</w:t>
      </w:r>
      <w:r w:rsidR="006D7293" w:rsidRPr="006D7293">
        <w:t xml:space="preserve"> </w:t>
      </w:r>
      <w:r w:rsidR="0019007E" w:rsidRPr="00980D6F">
        <w:rPr>
          <w:i/>
          <w:color w:val="0000FF"/>
        </w:rPr>
        <w:t>(4</w:t>
      </w:r>
      <w:r w:rsidR="0019007E" w:rsidRPr="00980D6F">
        <w:rPr>
          <w:i/>
          <w:color w:val="0000FF"/>
          <w:vertAlign w:val="superscript"/>
        </w:rPr>
        <w:t>th</w:t>
      </w:r>
      <w:r w:rsidR="0019007E" w:rsidRPr="00980D6F">
        <w:rPr>
          <w:i/>
          <w:color w:val="0000FF"/>
        </w:rPr>
        <w:t xml:space="preserve"> click)</w:t>
      </w:r>
      <w:r w:rsidR="000E0FDC">
        <w:rPr>
          <w:i/>
          <w:color w:val="0000FF"/>
        </w:rPr>
        <w:t xml:space="preserve"> </w:t>
      </w:r>
      <w:r w:rsidR="006D7293" w:rsidRPr="006D7293">
        <w:t xml:space="preserve">the temporal stem as the lateral border, </w:t>
      </w:r>
      <w:r w:rsidR="00655DEB">
        <w:t xml:space="preserve">… </w:t>
      </w:r>
      <w:r w:rsidR="006D7293" w:rsidRPr="006D7293">
        <w:t>and</w:t>
      </w:r>
      <w:r w:rsidR="00ED7A3D">
        <w:t xml:space="preserve"> </w:t>
      </w:r>
      <w:r w:rsidR="0019007E" w:rsidRPr="00980D6F">
        <w:rPr>
          <w:i/>
          <w:color w:val="0000FF"/>
        </w:rPr>
        <w:t>(5</w:t>
      </w:r>
      <w:r w:rsidR="0019007E" w:rsidRPr="00980D6F">
        <w:rPr>
          <w:i/>
          <w:color w:val="0000FF"/>
          <w:vertAlign w:val="superscript"/>
        </w:rPr>
        <w:t>th</w:t>
      </w:r>
      <w:r w:rsidR="0019007E" w:rsidRPr="00980D6F">
        <w:rPr>
          <w:i/>
          <w:color w:val="0000FF"/>
        </w:rPr>
        <w:t xml:space="preserve"> click)</w:t>
      </w:r>
      <w:r w:rsidR="0019007E">
        <w:rPr>
          <w:i/>
        </w:rPr>
        <w:t xml:space="preserve"> </w:t>
      </w:r>
      <w:r w:rsidRPr="008A5E02">
        <w:t>follow the superolateral curvature</w:t>
      </w:r>
      <w:r w:rsidR="006D7293" w:rsidRPr="008A5E02">
        <w:t xml:space="preserve"> </w:t>
      </w:r>
      <w:r w:rsidR="006D7293" w:rsidRPr="006D7293">
        <w:t>to complete</w:t>
      </w:r>
      <w:r w:rsidR="00610955">
        <w:t xml:space="preserve"> the</w:t>
      </w:r>
      <w:r w:rsidR="006D7293" w:rsidRPr="006D7293">
        <w:t xml:space="preserve"> tracing.</w:t>
      </w:r>
    </w:p>
    <w:p w:rsidR="008A5E02" w:rsidRPr="008A5E02" w:rsidRDefault="007E2C7E" w:rsidP="008A5E02">
      <w:pPr>
        <w:pStyle w:val="aStep"/>
        <w:numPr>
          <w:ilvl w:val="2"/>
          <w:numId w:val="33"/>
        </w:numPr>
      </w:pPr>
      <w:r w:rsidRPr="008A5E02">
        <w:t>LAB MEDIA</w:t>
      </w:r>
      <w:r w:rsidR="00ED7A3D" w:rsidRPr="008A5E02">
        <w:t xml:space="preserve">: </w:t>
      </w:r>
      <w:r w:rsidRPr="008A5E02">
        <w:t>50991_Dolcos_Moore_etal_ForFilming_VisualMaterials.pptx</w:t>
      </w:r>
      <w:r w:rsidR="00B31A0E" w:rsidRPr="008A5E02">
        <w:t xml:space="preserve">, </w:t>
      </w:r>
      <w:r w:rsidR="00B31A0E" w:rsidRPr="00980D6F">
        <w:rPr>
          <w:i/>
          <w:color w:val="0000FF"/>
        </w:rPr>
        <w:t>(3</w:t>
      </w:r>
      <w:r w:rsidR="00B31A0E" w:rsidRPr="00980D6F">
        <w:rPr>
          <w:i/>
          <w:color w:val="0000FF"/>
          <w:vertAlign w:val="superscript"/>
        </w:rPr>
        <w:t>rd</w:t>
      </w:r>
      <w:r w:rsidR="00B31A0E" w:rsidRPr="00980D6F">
        <w:rPr>
          <w:i/>
          <w:color w:val="0000FF"/>
        </w:rPr>
        <w:t xml:space="preserve"> slide) </w:t>
      </w:r>
      <w:r w:rsidR="00B31A0E" w:rsidRPr="00980D6F">
        <w:rPr>
          <w:color w:val="0000FF"/>
        </w:rPr>
        <w:t>2</w:t>
      </w:r>
      <w:r w:rsidR="00B31A0E" w:rsidRPr="00980D6F">
        <w:rPr>
          <w:color w:val="0000FF"/>
          <w:vertAlign w:val="superscript"/>
        </w:rPr>
        <w:t>nd</w:t>
      </w:r>
      <w:r w:rsidR="00B31A0E" w:rsidRPr="00980D6F">
        <w:rPr>
          <w:color w:val="0000FF"/>
        </w:rPr>
        <w:t xml:space="preserve"> - </w:t>
      </w:r>
      <w:r w:rsidR="0019007E" w:rsidRPr="00980D6F">
        <w:rPr>
          <w:color w:val="0000FF"/>
        </w:rPr>
        <w:t>5</w:t>
      </w:r>
      <w:r w:rsidR="00B31A0E" w:rsidRPr="00980D6F">
        <w:rPr>
          <w:color w:val="0000FF"/>
          <w:vertAlign w:val="superscript"/>
        </w:rPr>
        <w:t>th</w:t>
      </w:r>
      <w:r w:rsidR="00B31A0E" w:rsidRPr="00980D6F">
        <w:rPr>
          <w:color w:val="0000FF"/>
        </w:rPr>
        <w:t xml:space="preserve"> </w:t>
      </w:r>
      <w:r w:rsidR="008A5E02" w:rsidRPr="008A5E02">
        <w:rPr>
          <w:color w:val="0000FF"/>
        </w:rPr>
        <w:t>clicks</w:t>
      </w:r>
    </w:p>
    <w:p w:rsidR="00BA0C77" w:rsidRPr="0038189A" w:rsidRDefault="00BD4FE6" w:rsidP="008A5E02">
      <w:pPr>
        <w:pStyle w:val="aStep"/>
      </w:pPr>
      <w:r w:rsidRPr="00980D6F">
        <w:t>On slices posterior to the anterior commissure</w:t>
      </w:r>
      <w:r w:rsidR="008828D8" w:rsidRPr="00980D6F">
        <w:t xml:space="preserve">, </w:t>
      </w:r>
      <w:r w:rsidR="00ED7A3D" w:rsidRPr="00E47F3E">
        <w:rPr>
          <w:i/>
          <w:color w:val="0000FF"/>
        </w:rPr>
        <w:t>(1</w:t>
      </w:r>
      <w:r w:rsidR="00993F5B" w:rsidRPr="00E47F3E">
        <w:rPr>
          <w:i/>
          <w:color w:val="0000FF"/>
        </w:rPr>
        <w:t>st</w:t>
      </w:r>
      <w:r w:rsidR="00ED7A3D" w:rsidRPr="00E47F3E">
        <w:rPr>
          <w:i/>
          <w:color w:val="0000FF"/>
        </w:rPr>
        <w:t xml:space="preserve"> click)</w:t>
      </w:r>
      <w:r w:rsidR="00ED7A3D" w:rsidRPr="0038189A">
        <w:t xml:space="preserve"> </w:t>
      </w:r>
      <w:r w:rsidR="00E33E23" w:rsidRPr="0038189A">
        <w:t>d</w:t>
      </w:r>
      <w:r w:rsidR="006D7293" w:rsidRPr="0038189A">
        <w:t xml:space="preserve">raw an imaginary line from the </w:t>
      </w:r>
      <w:r w:rsidR="00ED7A3D" w:rsidRPr="00980D6F">
        <w:t xml:space="preserve">level of </w:t>
      </w:r>
      <w:r w:rsidR="00ED7A3D" w:rsidRPr="00E47F3E">
        <w:rPr>
          <w:i/>
          <w:color w:val="0000FF"/>
        </w:rPr>
        <w:t>(2</w:t>
      </w:r>
      <w:r w:rsidR="00993F5B" w:rsidRPr="00E47F3E">
        <w:rPr>
          <w:i/>
          <w:color w:val="0000FF"/>
        </w:rPr>
        <w:t>nd</w:t>
      </w:r>
      <w:r w:rsidR="00ED7A3D" w:rsidRPr="00E47F3E">
        <w:rPr>
          <w:i/>
          <w:color w:val="0000FF"/>
        </w:rPr>
        <w:t xml:space="preserve"> click)</w:t>
      </w:r>
      <w:r w:rsidR="00ED7A3D" w:rsidRPr="00980D6F">
        <w:rPr>
          <w:i/>
        </w:rPr>
        <w:t xml:space="preserve"> </w:t>
      </w:r>
      <w:r w:rsidR="00ED7A3D" w:rsidRPr="00980D6F">
        <w:t>the</w:t>
      </w:r>
      <w:r w:rsidR="00ED7A3D" w:rsidRPr="0038189A">
        <w:t xml:space="preserve"> </w:t>
      </w:r>
      <w:r w:rsidR="006D7293" w:rsidRPr="0038189A">
        <w:t>fundus of the inferior circular sulcus of</w:t>
      </w:r>
      <w:r w:rsidR="00610955" w:rsidRPr="0038189A">
        <w:t xml:space="preserve"> the</w:t>
      </w:r>
      <w:r w:rsidR="006D7293" w:rsidRPr="0038189A">
        <w:t xml:space="preserve"> insula</w:t>
      </w:r>
      <w:r w:rsidR="00434AD0" w:rsidRPr="0038189A">
        <w:t xml:space="preserve">, </w:t>
      </w:r>
      <w:r w:rsidR="000E0FDC">
        <w:t xml:space="preserve">… </w:t>
      </w:r>
      <w:r w:rsidR="00434AD0" w:rsidRPr="00980D6F">
        <w:t>along the semianular gyrus,</w:t>
      </w:r>
      <w:r w:rsidR="006D7293" w:rsidRPr="0038189A">
        <w:t xml:space="preserve"> </w:t>
      </w:r>
      <w:r w:rsidR="000E0FDC">
        <w:t xml:space="preserve">… </w:t>
      </w:r>
      <w:r w:rsidR="006D7293" w:rsidRPr="0038189A">
        <w:t xml:space="preserve">to </w:t>
      </w:r>
      <w:r w:rsidR="00ED7A3D" w:rsidRPr="00E47F3E">
        <w:rPr>
          <w:i/>
          <w:color w:val="0000FF"/>
        </w:rPr>
        <w:t>(3</w:t>
      </w:r>
      <w:r w:rsidR="00993F5B" w:rsidRPr="00E47F3E">
        <w:rPr>
          <w:i/>
          <w:color w:val="0000FF"/>
        </w:rPr>
        <w:t>rd</w:t>
      </w:r>
      <w:r w:rsidR="00ED7A3D" w:rsidRPr="00E47F3E">
        <w:rPr>
          <w:i/>
          <w:color w:val="0000FF"/>
        </w:rPr>
        <w:t xml:space="preserve"> click)</w:t>
      </w:r>
      <w:r w:rsidR="00ED7A3D" w:rsidRPr="0038189A">
        <w:t xml:space="preserve"> </w:t>
      </w:r>
      <w:r w:rsidR="006D7293" w:rsidRPr="0038189A">
        <w:t>the optic tract as the superior border of the amygdala</w:t>
      </w:r>
      <w:r w:rsidR="00434AD0" w:rsidRPr="0038189A">
        <w:t xml:space="preserve">. </w:t>
      </w:r>
      <w:r w:rsidR="00434AD0" w:rsidRPr="00980D6F">
        <w:t>Be sure to e</w:t>
      </w:r>
      <w:r w:rsidR="00994F1C" w:rsidRPr="00980D6F">
        <w:t xml:space="preserve">xclude </w:t>
      </w:r>
      <w:r w:rsidR="002B637C" w:rsidRPr="00E47F3E">
        <w:rPr>
          <w:i/>
          <w:color w:val="0000FF"/>
        </w:rPr>
        <w:t>(4</w:t>
      </w:r>
      <w:r w:rsidR="00993F5B" w:rsidRPr="00E47F3E">
        <w:rPr>
          <w:i/>
          <w:color w:val="0000FF"/>
        </w:rPr>
        <w:t>th</w:t>
      </w:r>
      <w:r w:rsidR="002B637C" w:rsidRPr="00E47F3E">
        <w:rPr>
          <w:i/>
          <w:color w:val="0000FF"/>
        </w:rPr>
        <w:t xml:space="preserve"> click)</w:t>
      </w:r>
      <w:r w:rsidR="002B637C" w:rsidRPr="00980D6F">
        <w:t xml:space="preserve"> </w:t>
      </w:r>
      <w:r w:rsidR="00994F1C" w:rsidRPr="00980D6F">
        <w:t>the uncinate gyrus.</w:t>
      </w:r>
    </w:p>
    <w:p w:rsidR="000A2735" w:rsidRPr="00B73AEA" w:rsidRDefault="007E2C7E" w:rsidP="00980D6F">
      <w:pPr>
        <w:pStyle w:val="aStep"/>
        <w:numPr>
          <w:ilvl w:val="2"/>
          <w:numId w:val="33"/>
        </w:numPr>
      </w:pPr>
      <w:r w:rsidRPr="00E47F3E">
        <w:t>LAB MEDIA</w:t>
      </w:r>
      <w:r w:rsidR="00E33E23" w:rsidRPr="00E47F3E">
        <w:t xml:space="preserve">: </w:t>
      </w:r>
      <w:r w:rsidRPr="00E47F3E">
        <w:t>50991_Dolcos_Moore_etal_ForFilming_VisualMaterials.pptx</w:t>
      </w:r>
      <w:r w:rsidR="00994F1C" w:rsidRPr="00E47F3E">
        <w:t xml:space="preserve">, </w:t>
      </w:r>
      <w:r w:rsidR="00B31A0E" w:rsidRPr="00980D6F">
        <w:rPr>
          <w:i/>
          <w:color w:val="0000FF"/>
        </w:rPr>
        <w:t>(4</w:t>
      </w:r>
      <w:r w:rsidR="00B31A0E" w:rsidRPr="00980D6F">
        <w:rPr>
          <w:i/>
          <w:color w:val="0000FF"/>
          <w:vertAlign w:val="superscript"/>
        </w:rPr>
        <w:t>th</w:t>
      </w:r>
      <w:r w:rsidR="00B31A0E" w:rsidRPr="00980D6F">
        <w:rPr>
          <w:i/>
          <w:color w:val="0000FF"/>
        </w:rPr>
        <w:t xml:space="preserve"> slide) </w:t>
      </w:r>
      <w:r w:rsidR="00994F1C" w:rsidRPr="00980D6F">
        <w:rPr>
          <w:color w:val="0000FF"/>
        </w:rPr>
        <w:t>1</w:t>
      </w:r>
      <w:r w:rsidR="00993F5B" w:rsidRPr="00980D6F">
        <w:rPr>
          <w:color w:val="0000FF"/>
          <w:vertAlign w:val="superscript"/>
        </w:rPr>
        <w:t>st</w:t>
      </w:r>
      <w:r w:rsidR="00994F1C" w:rsidRPr="00980D6F">
        <w:rPr>
          <w:color w:val="0000FF"/>
        </w:rPr>
        <w:t xml:space="preserve"> </w:t>
      </w:r>
      <w:r w:rsidR="002B637C" w:rsidRPr="00980D6F">
        <w:rPr>
          <w:color w:val="0000FF"/>
        </w:rPr>
        <w:t>- 4</w:t>
      </w:r>
      <w:r w:rsidR="00993F5B" w:rsidRPr="00980D6F">
        <w:rPr>
          <w:color w:val="0000FF"/>
          <w:vertAlign w:val="superscript"/>
        </w:rPr>
        <w:t>th</w:t>
      </w:r>
      <w:r w:rsidR="002B637C" w:rsidRPr="00980D6F">
        <w:rPr>
          <w:color w:val="0000FF"/>
        </w:rPr>
        <w:t xml:space="preserve"> </w:t>
      </w:r>
      <w:r w:rsidR="00994F1C" w:rsidRPr="00980D6F">
        <w:rPr>
          <w:color w:val="0000FF"/>
        </w:rPr>
        <w:t>click</w:t>
      </w:r>
      <w:r w:rsidR="002B637C" w:rsidRPr="00980D6F">
        <w:rPr>
          <w:color w:val="0000FF"/>
        </w:rPr>
        <w:t>s</w:t>
      </w:r>
    </w:p>
    <w:p w:rsidR="006D7293" w:rsidRPr="00E47F3E" w:rsidRDefault="004408F7" w:rsidP="0062312F">
      <w:pPr>
        <w:pStyle w:val="aStep"/>
      </w:pPr>
      <w:r w:rsidRPr="00980D6F">
        <w:rPr>
          <w:i/>
          <w:color w:val="0000FF"/>
        </w:rPr>
        <w:t>(</w:t>
      </w:r>
      <w:r w:rsidR="002B637C" w:rsidRPr="00980D6F">
        <w:rPr>
          <w:i/>
          <w:color w:val="0000FF"/>
        </w:rPr>
        <w:t>5</w:t>
      </w:r>
      <w:r w:rsidR="00993F5B" w:rsidRPr="00980D6F">
        <w:rPr>
          <w:i/>
          <w:color w:val="0000FF"/>
          <w:vertAlign w:val="superscript"/>
        </w:rPr>
        <w:t>th</w:t>
      </w:r>
      <w:r w:rsidR="002B637C" w:rsidRPr="00980D6F">
        <w:rPr>
          <w:i/>
          <w:color w:val="0000FF"/>
        </w:rPr>
        <w:t xml:space="preserve"> c</w:t>
      </w:r>
      <w:r w:rsidRPr="00980D6F">
        <w:rPr>
          <w:i/>
          <w:color w:val="0000FF"/>
        </w:rPr>
        <w:t>lick)</w:t>
      </w:r>
      <w:r w:rsidRPr="0038189A">
        <w:rPr>
          <w:i/>
        </w:rPr>
        <w:t xml:space="preserve"> </w:t>
      </w:r>
      <w:r w:rsidR="006D7293" w:rsidRPr="0038189A">
        <w:t xml:space="preserve">Use </w:t>
      </w:r>
      <w:r w:rsidR="002B637C" w:rsidRPr="00980D6F">
        <w:rPr>
          <w:i/>
          <w:color w:val="0000FF"/>
        </w:rPr>
        <w:t>(6</w:t>
      </w:r>
      <w:r w:rsidR="00993F5B" w:rsidRPr="00980D6F">
        <w:rPr>
          <w:i/>
          <w:color w:val="0000FF"/>
          <w:vertAlign w:val="superscript"/>
        </w:rPr>
        <w:t>th</w:t>
      </w:r>
      <w:r w:rsidR="002B637C" w:rsidRPr="00980D6F">
        <w:rPr>
          <w:i/>
          <w:color w:val="0000FF"/>
        </w:rPr>
        <w:t xml:space="preserve"> click)</w:t>
      </w:r>
      <w:r w:rsidR="002B637C" w:rsidRPr="0038189A">
        <w:rPr>
          <w:i/>
        </w:rPr>
        <w:t xml:space="preserve"> </w:t>
      </w:r>
      <w:r w:rsidR="006D7293" w:rsidRPr="00E47F3E">
        <w:t xml:space="preserve">the </w:t>
      </w:r>
      <w:r w:rsidR="00994F1C" w:rsidRPr="00E47F3E">
        <w:t xml:space="preserve">alveus </w:t>
      </w:r>
      <w:r w:rsidR="000E0FDC">
        <w:t xml:space="preserve">… </w:t>
      </w:r>
      <w:r w:rsidR="00994F1C" w:rsidRPr="00E47F3E">
        <w:t>and</w:t>
      </w:r>
      <w:r w:rsidR="002B637C" w:rsidRPr="00E47F3E">
        <w:t xml:space="preserve"> </w:t>
      </w:r>
      <w:r w:rsidR="002B637C" w:rsidRPr="00980D6F">
        <w:rPr>
          <w:i/>
          <w:color w:val="0000FF"/>
        </w:rPr>
        <w:t>(7</w:t>
      </w:r>
      <w:r w:rsidR="00993F5B" w:rsidRPr="00980D6F">
        <w:rPr>
          <w:i/>
          <w:color w:val="0000FF"/>
          <w:vertAlign w:val="superscript"/>
        </w:rPr>
        <w:t>th</w:t>
      </w:r>
      <w:r w:rsidR="002B637C" w:rsidRPr="00980D6F">
        <w:rPr>
          <w:i/>
          <w:color w:val="0000FF"/>
        </w:rPr>
        <w:t xml:space="preserve"> click) </w:t>
      </w:r>
      <w:r w:rsidR="002B637C" w:rsidRPr="00E47F3E">
        <w:t>the</w:t>
      </w:r>
      <w:r w:rsidR="00994F1C" w:rsidRPr="00E47F3E">
        <w:t xml:space="preserve"> </w:t>
      </w:r>
      <w:r w:rsidR="00434AD0" w:rsidRPr="00E47F3E">
        <w:t xml:space="preserve">temporal </w:t>
      </w:r>
      <w:r w:rsidR="006D7293" w:rsidRPr="0038189A">
        <w:t xml:space="preserve">horn of the lateral ventricle </w:t>
      </w:r>
      <w:r w:rsidR="0023652B" w:rsidRPr="0038189A">
        <w:t xml:space="preserve">for </w:t>
      </w:r>
      <w:r w:rsidR="0023652B" w:rsidRPr="00E47F3E">
        <w:t xml:space="preserve">the </w:t>
      </w:r>
      <w:r w:rsidR="004A5AF5" w:rsidRPr="00E47F3E">
        <w:t>infero</w:t>
      </w:r>
      <w:r w:rsidR="0023652B" w:rsidRPr="00E47F3E">
        <w:t>lateral delineation</w:t>
      </w:r>
      <w:r w:rsidR="00994F1C" w:rsidRPr="00E47F3E">
        <w:t xml:space="preserve">, </w:t>
      </w:r>
      <w:r w:rsidR="000E0FDC">
        <w:t xml:space="preserve">… </w:t>
      </w:r>
      <w:r w:rsidR="00994F1C" w:rsidRPr="00E47F3E">
        <w:t xml:space="preserve">and </w:t>
      </w:r>
      <w:r w:rsidRPr="00980D6F">
        <w:rPr>
          <w:i/>
          <w:color w:val="0000FF"/>
        </w:rPr>
        <w:t>(</w:t>
      </w:r>
      <w:r w:rsidR="002B637C" w:rsidRPr="00980D6F">
        <w:rPr>
          <w:i/>
          <w:color w:val="0000FF"/>
        </w:rPr>
        <w:t>8</w:t>
      </w:r>
      <w:r w:rsidR="00993F5B" w:rsidRPr="00980D6F">
        <w:rPr>
          <w:i/>
          <w:color w:val="0000FF"/>
          <w:vertAlign w:val="superscript"/>
        </w:rPr>
        <w:t>th</w:t>
      </w:r>
      <w:r w:rsidRPr="00980D6F">
        <w:rPr>
          <w:i/>
          <w:color w:val="0000FF"/>
        </w:rPr>
        <w:t xml:space="preserve"> click) </w:t>
      </w:r>
      <w:r w:rsidR="00994F1C" w:rsidRPr="00E47F3E">
        <w:t>the temporal stem for the lateral border</w:t>
      </w:r>
      <w:r w:rsidR="006D7293" w:rsidRPr="00E47F3E">
        <w:t xml:space="preserve">. </w:t>
      </w:r>
      <w:r w:rsidRPr="00980D6F">
        <w:rPr>
          <w:i/>
          <w:color w:val="0000FF"/>
        </w:rPr>
        <w:t>(</w:t>
      </w:r>
      <w:r w:rsidR="002B637C" w:rsidRPr="00980D6F">
        <w:rPr>
          <w:i/>
          <w:color w:val="0000FF"/>
        </w:rPr>
        <w:t>9</w:t>
      </w:r>
      <w:r w:rsidR="00993F5B" w:rsidRPr="00980D6F">
        <w:rPr>
          <w:i/>
          <w:color w:val="0000FF"/>
          <w:vertAlign w:val="superscript"/>
        </w:rPr>
        <w:t>th</w:t>
      </w:r>
      <w:r w:rsidR="002B637C" w:rsidRPr="00980D6F">
        <w:rPr>
          <w:i/>
          <w:color w:val="0000FF"/>
        </w:rPr>
        <w:t xml:space="preserve"> </w:t>
      </w:r>
      <w:r w:rsidRPr="00980D6F">
        <w:rPr>
          <w:i/>
          <w:color w:val="0000FF"/>
        </w:rPr>
        <w:t xml:space="preserve">click) </w:t>
      </w:r>
      <w:r w:rsidRPr="00E47F3E">
        <w:t xml:space="preserve">Follow the curvature superolaterally to complete </w:t>
      </w:r>
      <w:r w:rsidR="00215F5C" w:rsidRPr="00E47F3E">
        <w:t xml:space="preserve">the </w:t>
      </w:r>
      <w:r w:rsidRPr="00E47F3E">
        <w:t>tracing.</w:t>
      </w:r>
    </w:p>
    <w:p w:rsidR="000A2735" w:rsidRPr="00B73AEA" w:rsidRDefault="007E2C7E" w:rsidP="00980D6F">
      <w:pPr>
        <w:pStyle w:val="aStep"/>
        <w:numPr>
          <w:ilvl w:val="2"/>
          <w:numId w:val="33"/>
        </w:numPr>
      </w:pPr>
      <w:r w:rsidRPr="00E47F3E">
        <w:t>LAB MEDIA</w:t>
      </w:r>
      <w:r w:rsidR="002B637C" w:rsidRPr="00E47F3E">
        <w:t xml:space="preserve">: </w:t>
      </w:r>
      <w:r w:rsidRPr="00E47F3E">
        <w:t>50991_Dolcos_Moore_etal_ForFilming_VisualMaterials.pptx</w:t>
      </w:r>
      <w:r w:rsidR="00994F1C" w:rsidRPr="00E47F3E">
        <w:t xml:space="preserve">, </w:t>
      </w:r>
      <w:r w:rsidR="00B31A0E" w:rsidRPr="00980D6F">
        <w:rPr>
          <w:i/>
          <w:color w:val="0000FF"/>
        </w:rPr>
        <w:t>(4</w:t>
      </w:r>
      <w:r w:rsidR="00B31A0E" w:rsidRPr="00980D6F">
        <w:rPr>
          <w:i/>
          <w:color w:val="0000FF"/>
          <w:vertAlign w:val="superscript"/>
        </w:rPr>
        <w:t>th</w:t>
      </w:r>
      <w:r w:rsidR="00B31A0E" w:rsidRPr="00980D6F">
        <w:rPr>
          <w:i/>
          <w:color w:val="0000FF"/>
        </w:rPr>
        <w:t xml:space="preserve"> slide) </w:t>
      </w:r>
      <w:r w:rsidR="002B637C" w:rsidRPr="00980D6F">
        <w:rPr>
          <w:color w:val="0000FF"/>
        </w:rPr>
        <w:t>5</w:t>
      </w:r>
      <w:r w:rsidR="00993F5B" w:rsidRPr="00980D6F">
        <w:rPr>
          <w:color w:val="0000FF"/>
          <w:vertAlign w:val="superscript"/>
        </w:rPr>
        <w:t>th</w:t>
      </w:r>
      <w:r w:rsidR="002B637C" w:rsidRPr="00980D6F">
        <w:rPr>
          <w:color w:val="0000FF"/>
        </w:rPr>
        <w:t xml:space="preserve"> – 9</w:t>
      </w:r>
      <w:r w:rsidR="00993F5B" w:rsidRPr="00980D6F">
        <w:rPr>
          <w:color w:val="0000FF"/>
          <w:vertAlign w:val="superscript"/>
        </w:rPr>
        <w:t>th</w:t>
      </w:r>
      <w:r w:rsidR="002B637C" w:rsidRPr="00980D6F">
        <w:rPr>
          <w:color w:val="0000FF"/>
        </w:rPr>
        <w:t xml:space="preserve"> clicks</w:t>
      </w:r>
      <w:r w:rsidR="00994F1C" w:rsidRPr="00980D6F">
        <w:rPr>
          <w:color w:val="0000FF"/>
        </w:rPr>
        <w:t>.</w:t>
      </w:r>
    </w:p>
    <w:p w:rsidR="004A5AF5" w:rsidRPr="00B73AEA" w:rsidRDefault="004A5AF5" w:rsidP="004A5AF5">
      <w:pPr>
        <w:pStyle w:val="aStep"/>
      </w:pPr>
      <w:r w:rsidRPr="00E47F3E">
        <w:t xml:space="preserve">Pay special attention to distinguish the amygdala in its early slices from the surrounding </w:t>
      </w:r>
      <w:r w:rsidRPr="00980D6F">
        <w:rPr>
          <w:i/>
          <w:color w:val="0000FF"/>
        </w:rPr>
        <w:t>(</w:t>
      </w:r>
      <w:r w:rsidR="002B637C" w:rsidRPr="00980D6F">
        <w:rPr>
          <w:i/>
          <w:color w:val="0000FF"/>
        </w:rPr>
        <w:t>1</w:t>
      </w:r>
      <w:r w:rsidR="00993F5B" w:rsidRPr="00980D6F">
        <w:rPr>
          <w:i/>
          <w:color w:val="0000FF"/>
          <w:vertAlign w:val="superscript"/>
        </w:rPr>
        <w:t>st</w:t>
      </w:r>
      <w:r w:rsidR="002B637C" w:rsidRPr="00980D6F">
        <w:rPr>
          <w:i/>
          <w:color w:val="0000FF"/>
        </w:rPr>
        <w:t xml:space="preserve"> </w:t>
      </w:r>
      <w:r w:rsidRPr="00980D6F">
        <w:rPr>
          <w:i/>
          <w:color w:val="0000FF"/>
        </w:rPr>
        <w:t xml:space="preserve">click) </w:t>
      </w:r>
      <w:r w:rsidR="00993F5B" w:rsidRPr="00E47F3E">
        <w:t>areas,</w:t>
      </w:r>
      <w:r w:rsidR="00215F5C" w:rsidRPr="00E47F3E">
        <w:rPr>
          <w:i/>
        </w:rPr>
        <w:t xml:space="preserve"> </w:t>
      </w:r>
      <w:r w:rsidRPr="00E47F3E">
        <w:t xml:space="preserve">uncus and </w:t>
      </w:r>
      <w:r w:rsidRPr="00980D6F">
        <w:rPr>
          <w:i/>
          <w:color w:val="0000FF"/>
        </w:rPr>
        <w:t>(</w:t>
      </w:r>
      <w:r w:rsidR="002B637C" w:rsidRPr="00980D6F">
        <w:rPr>
          <w:i/>
          <w:color w:val="0000FF"/>
        </w:rPr>
        <w:t>2</w:t>
      </w:r>
      <w:r w:rsidR="00993F5B" w:rsidRPr="00980D6F">
        <w:rPr>
          <w:i/>
          <w:color w:val="0000FF"/>
          <w:vertAlign w:val="superscript"/>
        </w:rPr>
        <w:t>nd</w:t>
      </w:r>
      <w:r w:rsidR="002B637C" w:rsidRPr="00980D6F">
        <w:rPr>
          <w:i/>
          <w:color w:val="0000FF"/>
        </w:rPr>
        <w:t xml:space="preserve"> </w:t>
      </w:r>
      <w:r w:rsidRPr="00980D6F">
        <w:rPr>
          <w:i/>
          <w:color w:val="0000FF"/>
        </w:rPr>
        <w:t>click)</w:t>
      </w:r>
      <w:r w:rsidRPr="00980D6F">
        <w:rPr>
          <w:color w:val="0000FF"/>
        </w:rPr>
        <w:t xml:space="preserve"> </w:t>
      </w:r>
      <w:r w:rsidRPr="00E47F3E">
        <w:t xml:space="preserve">entorhinal </w:t>
      </w:r>
      <w:r w:rsidR="00215F5C" w:rsidRPr="00E47F3E">
        <w:t>corte</w:t>
      </w:r>
      <w:r w:rsidR="0019007E" w:rsidRPr="00E47F3E">
        <w:t>x</w:t>
      </w:r>
      <w:r w:rsidR="00215F5C" w:rsidRPr="00E47F3E">
        <w:t>,</w:t>
      </w:r>
      <w:r w:rsidRPr="00E47F3E">
        <w:t xml:space="preserve"> </w:t>
      </w:r>
      <w:r w:rsidR="00215F5C" w:rsidRPr="00E47F3E">
        <w:t>by</w:t>
      </w:r>
      <w:r w:rsidRPr="00E47F3E">
        <w:t xml:space="preserve"> </w:t>
      </w:r>
      <w:r w:rsidR="00215F5C" w:rsidRPr="00E47F3E">
        <w:t>using</w:t>
      </w:r>
      <w:r w:rsidRPr="00E47F3E">
        <w:t xml:space="preserve"> sagittal and axial views</w:t>
      </w:r>
      <w:r w:rsidR="00215F5C" w:rsidRPr="00E47F3E">
        <w:t xml:space="preserve"> as guides</w:t>
      </w:r>
      <w:r w:rsidRPr="00E47F3E">
        <w:t>.</w:t>
      </w:r>
      <w:r w:rsidR="000A2735" w:rsidRPr="00980D6F">
        <w:rPr>
          <w:color w:val="0000FF"/>
        </w:rPr>
        <w:t xml:space="preserve"> (</w:t>
      </w:r>
      <w:r w:rsidR="000A2735" w:rsidRPr="00980D6F">
        <w:rPr>
          <w:i/>
          <w:color w:val="0000FF"/>
        </w:rPr>
        <w:t>3</w:t>
      </w:r>
      <w:r w:rsidR="000A2735" w:rsidRPr="00980D6F">
        <w:rPr>
          <w:i/>
          <w:color w:val="0000FF"/>
          <w:vertAlign w:val="superscript"/>
        </w:rPr>
        <w:t>rd</w:t>
      </w:r>
      <w:r w:rsidR="000A2735" w:rsidRPr="00980D6F">
        <w:rPr>
          <w:i/>
          <w:color w:val="0000FF"/>
        </w:rPr>
        <w:t xml:space="preserve"> click</w:t>
      </w:r>
      <w:r w:rsidR="000A2735" w:rsidRPr="00B73AEA">
        <w:rPr>
          <w:i/>
        </w:rPr>
        <w:t>).</w:t>
      </w:r>
      <w:r w:rsidR="000A2735" w:rsidRPr="00B73AEA">
        <w:t xml:space="preserve"> </w:t>
      </w:r>
      <w:r w:rsidRPr="00B73AEA">
        <w:t xml:space="preserve"> </w:t>
      </w:r>
    </w:p>
    <w:p w:rsidR="004A5AF5" w:rsidRPr="00B73AEA" w:rsidRDefault="007E2C7E" w:rsidP="004A5AF5">
      <w:pPr>
        <w:pStyle w:val="aStep"/>
        <w:numPr>
          <w:ilvl w:val="2"/>
          <w:numId w:val="33"/>
        </w:numPr>
      </w:pPr>
      <w:r w:rsidRPr="00E47F3E">
        <w:t>LAB MEDIA</w:t>
      </w:r>
      <w:r w:rsidR="002B637C" w:rsidRPr="00E47F3E">
        <w:t xml:space="preserve">: </w:t>
      </w:r>
      <w:r w:rsidRPr="00E47F3E">
        <w:t>50991_Dolcos_Moore_etal_ForFilming_VisualMaterials.pptx</w:t>
      </w:r>
      <w:r w:rsidR="00B31A0E" w:rsidRPr="00E47F3E">
        <w:t xml:space="preserve">, </w:t>
      </w:r>
      <w:r w:rsidR="00B31A0E" w:rsidRPr="00980D6F">
        <w:rPr>
          <w:i/>
          <w:color w:val="0000FF"/>
        </w:rPr>
        <w:t>(5</w:t>
      </w:r>
      <w:r w:rsidR="00B31A0E" w:rsidRPr="00980D6F">
        <w:rPr>
          <w:i/>
          <w:color w:val="0000FF"/>
          <w:vertAlign w:val="superscript"/>
        </w:rPr>
        <w:t>th</w:t>
      </w:r>
      <w:r w:rsidR="00B31A0E" w:rsidRPr="00980D6F">
        <w:rPr>
          <w:i/>
          <w:color w:val="0000FF"/>
        </w:rPr>
        <w:t xml:space="preserve"> slide)</w:t>
      </w:r>
      <w:r w:rsidR="00B31A0E" w:rsidRPr="00980D6F">
        <w:rPr>
          <w:color w:val="0000FF"/>
        </w:rPr>
        <w:t>.</w:t>
      </w:r>
    </w:p>
    <w:p w:rsidR="006D7293" w:rsidRDefault="00215F5C" w:rsidP="0062312F">
      <w:pPr>
        <w:pStyle w:val="aStep"/>
      </w:pPr>
      <w:r w:rsidRPr="00E47F3E">
        <w:t>Then, s</w:t>
      </w:r>
      <w:r w:rsidR="00C82C18" w:rsidRPr="00E47F3E">
        <w:t xml:space="preserve">ystematically perform a slice-by-slice </w:t>
      </w:r>
      <w:r w:rsidR="006D7293" w:rsidRPr="00E47F3E">
        <w:t>trac</w:t>
      </w:r>
      <w:r w:rsidR="00C82C18" w:rsidRPr="00E47F3E">
        <w:t>ing of</w:t>
      </w:r>
      <w:r w:rsidR="006D7293" w:rsidRPr="00E47F3E">
        <w:t xml:space="preserve"> the amygdala </w:t>
      </w:r>
      <w:r w:rsidR="00C82C18" w:rsidRPr="00E47F3E">
        <w:t>in an anterior-</w:t>
      </w:r>
      <w:r w:rsidRPr="00E47F3E">
        <w:t>to-</w:t>
      </w:r>
      <w:r w:rsidR="00C82C18" w:rsidRPr="00E47F3E">
        <w:t xml:space="preserve">posterior direction </w:t>
      </w:r>
      <w:r w:rsidR="006D7293" w:rsidRPr="00E47F3E">
        <w:t xml:space="preserve">using </w:t>
      </w:r>
      <w:r w:rsidR="00C82C18" w:rsidRPr="00E47F3E">
        <w:t xml:space="preserve">these </w:t>
      </w:r>
      <w:r w:rsidR="00C82C18">
        <w:t>guidelines</w:t>
      </w:r>
      <w:r w:rsidR="006D7293" w:rsidRPr="006D7293">
        <w:t>.</w:t>
      </w:r>
    </w:p>
    <w:p w:rsidR="00E47F3E" w:rsidRPr="00BB16DF" w:rsidRDefault="00BB16DF" w:rsidP="00E47F3E">
      <w:pPr>
        <w:pStyle w:val="aStep"/>
        <w:numPr>
          <w:ilvl w:val="2"/>
          <w:numId w:val="33"/>
        </w:numPr>
      </w:pPr>
      <w:r w:rsidRPr="00BB16DF">
        <w:t>MED over the shoulder: Talent is tracing part of the amygdala.</w:t>
      </w:r>
      <w:r w:rsidR="00E046B5">
        <w:t xml:space="preserve"> </w:t>
      </w:r>
      <w:r w:rsidR="00E046B5" w:rsidRPr="00E046B5">
        <w:rPr>
          <w:highlight w:val="green"/>
        </w:rPr>
        <w:t>[Mislabeled as 3.9.1. 3</w:t>
      </w:r>
      <w:r w:rsidR="00E046B5" w:rsidRPr="00E046B5">
        <w:rPr>
          <w:highlight w:val="green"/>
          <w:vertAlign w:val="superscript"/>
        </w:rPr>
        <w:t>rd</w:t>
      </w:r>
      <w:r w:rsidR="00E046B5" w:rsidRPr="00E046B5">
        <w:rPr>
          <w:highlight w:val="green"/>
        </w:rPr>
        <w:t xml:space="preserve"> take is the best take]</w:t>
      </w:r>
    </w:p>
    <w:p w:rsidR="006D7293" w:rsidRPr="006D7293" w:rsidRDefault="006D7293" w:rsidP="006D7293">
      <w:pPr>
        <w:pStyle w:val="aSection"/>
      </w:pPr>
      <w:r w:rsidRPr="006D7293">
        <w:t xml:space="preserve">Hippocampus </w:t>
      </w:r>
      <w:r w:rsidR="008828D8">
        <w:tab/>
      </w:r>
    </w:p>
    <w:p w:rsidR="008828D8" w:rsidRDefault="00671FC3" w:rsidP="008828D8">
      <w:pPr>
        <w:pStyle w:val="aStep"/>
      </w:pPr>
      <w:r>
        <w:t xml:space="preserve">The next </w:t>
      </w:r>
      <w:r w:rsidR="00610955">
        <w:t>structure in the medial temporal lobe to be localized is t</w:t>
      </w:r>
      <w:r>
        <w:t>he h</w:t>
      </w:r>
      <w:r w:rsidR="006D7293" w:rsidRPr="006D7293">
        <w:t>ippocampus</w:t>
      </w:r>
      <w:r>
        <w:t>.</w:t>
      </w:r>
    </w:p>
    <w:p w:rsidR="00B73AEA" w:rsidRPr="00B73AEA" w:rsidRDefault="00B73AEA" w:rsidP="00980D6F">
      <w:pPr>
        <w:pStyle w:val="aStep"/>
        <w:numPr>
          <w:ilvl w:val="2"/>
          <w:numId w:val="33"/>
        </w:numPr>
      </w:pPr>
      <w:r w:rsidRPr="00B73AEA">
        <w:t>MED</w:t>
      </w:r>
      <w:r w:rsidR="00495EC2">
        <w:t xml:space="preserve"> over the should</w:t>
      </w:r>
      <w:r w:rsidR="00655DEB">
        <w:t>er</w:t>
      </w:r>
      <w:r w:rsidRPr="00B73AEA">
        <w:t>: Talent</w:t>
      </w:r>
      <w:r w:rsidR="00495EC2">
        <w:t xml:space="preserve"> is</w:t>
      </w:r>
      <w:r w:rsidRPr="00B73AEA">
        <w:t xml:space="preserve"> looking at monitor, </w:t>
      </w:r>
      <w:r w:rsidR="00495EC2">
        <w:t>with slide 6 visible on the screen</w:t>
      </w:r>
      <w:r w:rsidRPr="00B73AEA">
        <w:t>.</w:t>
      </w:r>
    </w:p>
    <w:p w:rsidR="000A2735" w:rsidRPr="00B73AEA" w:rsidRDefault="007E2C7E" w:rsidP="00980D6F">
      <w:pPr>
        <w:pStyle w:val="aStep"/>
        <w:numPr>
          <w:ilvl w:val="2"/>
          <w:numId w:val="33"/>
        </w:numPr>
      </w:pPr>
      <w:r w:rsidRPr="00E47F3E">
        <w:t>LAB MEDIA</w:t>
      </w:r>
      <w:r w:rsidR="006624E5" w:rsidRPr="00E47F3E">
        <w:t xml:space="preserve">: </w:t>
      </w:r>
      <w:r w:rsidRPr="00E47F3E">
        <w:t>50991_Dolcos_Moore_etal_ForFilming_VisualMaterials.pptx</w:t>
      </w:r>
      <w:r w:rsidR="00B31A0E" w:rsidRPr="00E47F3E">
        <w:t xml:space="preserve">, </w:t>
      </w:r>
      <w:r w:rsidR="00B31A0E" w:rsidRPr="00980D6F">
        <w:rPr>
          <w:i/>
          <w:color w:val="0000FF"/>
        </w:rPr>
        <w:t>(6</w:t>
      </w:r>
      <w:r w:rsidR="00B31A0E" w:rsidRPr="00980D6F">
        <w:rPr>
          <w:i/>
          <w:color w:val="0000FF"/>
          <w:vertAlign w:val="superscript"/>
        </w:rPr>
        <w:t>th</w:t>
      </w:r>
      <w:r w:rsidR="00B31A0E" w:rsidRPr="00980D6F">
        <w:rPr>
          <w:i/>
          <w:color w:val="0000FF"/>
        </w:rPr>
        <w:t xml:space="preserve"> slide)</w:t>
      </w:r>
      <w:r w:rsidR="00B31A0E" w:rsidRPr="00980D6F">
        <w:rPr>
          <w:color w:val="0000FF"/>
        </w:rPr>
        <w:t>.</w:t>
      </w:r>
    </w:p>
    <w:p w:rsidR="00671FC3" w:rsidRPr="0038189A" w:rsidRDefault="00676099" w:rsidP="006D7293">
      <w:pPr>
        <w:pStyle w:val="aStep"/>
      </w:pPr>
      <w:r w:rsidRPr="00980D6F">
        <w:rPr>
          <w:i/>
          <w:color w:val="0000FF"/>
        </w:rPr>
        <w:t>(1</w:t>
      </w:r>
      <w:r w:rsidRPr="00980D6F">
        <w:rPr>
          <w:i/>
          <w:color w:val="0000FF"/>
          <w:vertAlign w:val="superscript"/>
        </w:rPr>
        <w:t>st</w:t>
      </w:r>
      <w:r w:rsidRPr="00980D6F">
        <w:rPr>
          <w:i/>
          <w:color w:val="0000FF"/>
        </w:rPr>
        <w:t xml:space="preserve"> click)</w:t>
      </w:r>
      <w:r w:rsidRPr="004347D6">
        <w:t xml:space="preserve"> </w:t>
      </w:r>
      <w:r w:rsidR="006D7293" w:rsidRPr="0038189A">
        <w:t xml:space="preserve">Begin tracing the hippocampus when </w:t>
      </w:r>
      <w:r w:rsidR="00993F5B" w:rsidRPr="00980D6F">
        <w:rPr>
          <w:color w:val="0000FF"/>
        </w:rPr>
        <w:t>(</w:t>
      </w:r>
      <w:r w:rsidR="00993F5B" w:rsidRPr="00980D6F">
        <w:rPr>
          <w:i/>
          <w:color w:val="0000FF"/>
        </w:rPr>
        <w:t>2</w:t>
      </w:r>
      <w:r w:rsidR="00993F5B" w:rsidRPr="00980D6F">
        <w:rPr>
          <w:i/>
          <w:color w:val="0000FF"/>
          <w:vertAlign w:val="superscript"/>
        </w:rPr>
        <w:t>nd</w:t>
      </w:r>
      <w:r w:rsidR="00993F5B" w:rsidRPr="00980D6F">
        <w:rPr>
          <w:i/>
          <w:color w:val="0000FF"/>
        </w:rPr>
        <w:t xml:space="preserve"> click)</w:t>
      </w:r>
      <w:r w:rsidR="00993F5B" w:rsidRPr="00980D6F">
        <w:t xml:space="preserve"> </w:t>
      </w:r>
      <w:r w:rsidR="006D7293" w:rsidRPr="0038189A">
        <w:t xml:space="preserve">the temporal horn of the lateral ventricle appears along the </w:t>
      </w:r>
      <w:r w:rsidR="00993F5B" w:rsidRPr="00980D6F">
        <w:rPr>
          <w:color w:val="0000FF"/>
        </w:rPr>
        <w:t>(</w:t>
      </w:r>
      <w:r w:rsidR="00993F5B" w:rsidRPr="00980D6F">
        <w:rPr>
          <w:i/>
          <w:color w:val="0000FF"/>
        </w:rPr>
        <w:t>3</w:t>
      </w:r>
      <w:r w:rsidR="00993F5B" w:rsidRPr="00980D6F">
        <w:rPr>
          <w:i/>
          <w:color w:val="0000FF"/>
          <w:vertAlign w:val="superscript"/>
        </w:rPr>
        <w:t>rd</w:t>
      </w:r>
      <w:r w:rsidR="00993F5B" w:rsidRPr="00980D6F">
        <w:rPr>
          <w:i/>
          <w:color w:val="0000FF"/>
        </w:rPr>
        <w:t xml:space="preserve"> click)</w:t>
      </w:r>
      <w:r w:rsidR="00993F5B" w:rsidRPr="00980D6F">
        <w:t xml:space="preserve"> </w:t>
      </w:r>
      <w:r w:rsidR="006D7293" w:rsidRPr="0038189A">
        <w:t>inferolateral border of the amygdala</w:t>
      </w:r>
      <w:r w:rsidR="00671FC3" w:rsidRPr="0038189A">
        <w:t>.</w:t>
      </w:r>
    </w:p>
    <w:p w:rsidR="000A2735" w:rsidRPr="00B73AEA" w:rsidRDefault="007E2C7E" w:rsidP="00980D6F">
      <w:pPr>
        <w:pStyle w:val="aStep"/>
        <w:numPr>
          <w:ilvl w:val="2"/>
          <w:numId w:val="33"/>
        </w:numPr>
      </w:pPr>
      <w:r w:rsidRPr="00E47F3E">
        <w:t>LAB MEDIA</w:t>
      </w:r>
      <w:r w:rsidR="006624E5" w:rsidRPr="00E47F3E">
        <w:t xml:space="preserve">: </w:t>
      </w:r>
      <w:r w:rsidRPr="00E47F3E">
        <w:t>50991_Dolcos_Moore_etal_ForFilming_VisualMaterials.pptx</w:t>
      </w:r>
      <w:r w:rsidR="00B31A0E" w:rsidRPr="00E47F3E">
        <w:t xml:space="preserve">, </w:t>
      </w:r>
      <w:r w:rsidR="00B31A0E" w:rsidRPr="00980D6F">
        <w:rPr>
          <w:i/>
          <w:color w:val="0000FF"/>
        </w:rPr>
        <w:t>(7</w:t>
      </w:r>
      <w:r w:rsidR="00B31A0E" w:rsidRPr="00980D6F">
        <w:rPr>
          <w:i/>
          <w:color w:val="0000FF"/>
          <w:vertAlign w:val="superscript"/>
        </w:rPr>
        <w:t>th</w:t>
      </w:r>
      <w:r w:rsidR="00B31A0E" w:rsidRPr="00980D6F">
        <w:rPr>
          <w:i/>
          <w:color w:val="0000FF"/>
        </w:rPr>
        <w:t xml:space="preserve"> slide)</w:t>
      </w:r>
      <w:r w:rsidR="00B31A0E" w:rsidRPr="00980D6F">
        <w:rPr>
          <w:color w:val="0000FF"/>
        </w:rPr>
        <w:t>.</w:t>
      </w:r>
    </w:p>
    <w:p w:rsidR="008828D8" w:rsidRPr="00B31A0E" w:rsidRDefault="00676099" w:rsidP="008828D8">
      <w:pPr>
        <w:pStyle w:val="aStep"/>
      </w:pPr>
      <w:r w:rsidRPr="00980D6F">
        <w:rPr>
          <w:i/>
          <w:color w:val="0000FF"/>
        </w:rPr>
        <w:t>(1</w:t>
      </w:r>
      <w:r w:rsidRPr="00980D6F">
        <w:rPr>
          <w:i/>
          <w:color w:val="0000FF"/>
          <w:vertAlign w:val="superscript"/>
        </w:rPr>
        <w:t>st</w:t>
      </w:r>
      <w:r w:rsidRPr="00980D6F">
        <w:rPr>
          <w:i/>
          <w:color w:val="0000FF"/>
        </w:rPr>
        <w:t xml:space="preserve"> click)</w:t>
      </w:r>
      <w:r w:rsidRPr="001D0673">
        <w:t xml:space="preserve"> </w:t>
      </w:r>
      <w:r w:rsidR="006D7293" w:rsidRPr="00B31A0E">
        <w:t xml:space="preserve">End the tracing of the hippocampus with its last appearance inferomedial to </w:t>
      </w:r>
      <w:r w:rsidR="00993F5B" w:rsidRPr="00980D6F">
        <w:rPr>
          <w:color w:val="0000FF"/>
        </w:rPr>
        <w:t>(</w:t>
      </w:r>
      <w:r w:rsidR="00993F5B" w:rsidRPr="00980D6F">
        <w:rPr>
          <w:i/>
          <w:color w:val="0000FF"/>
        </w:rPr>
        <w:t>2</w:t>
      </w:r>
      <w:r w:rsidR="00993F5B" w:rsidRPr="00980D6F">
        <w:rPr>
          <w:i/>
          <w:color w:val="0000FF"/>
          <w:vertAlign w:val="superscript"/>
        </w:rPr>
        <w:t>nd</w:t>
      </w:r>
      <w:r w:rsidR="00993F5B" w:rsidRPr="00980D6F">
        <w:rPr>
          <w:i/>
          <w:color w:val="0000FF"/>
        </w:rPr>
        <w:t xml:space="preserve"> click)</w:t>
      </w:r>
      <w:r w:rsidR="00993F5B" w:rsidRPr="00980D6F">
        <w:t xml:space="preserve"> </w:t>
      </w:r>
      <w:r w:rsidR="006D7293" w:rsidRPr="00B31A0E">
        <w:t xml:space="preserve">the trigone of the lateral ventricle. Always utilize the </w:t>
      </w:r>
      <w:r w:rsidR="006D7293" w:rsidRPr="00E47F3E">
        <w:t>alternative view</w:t>
      </w:r>
      <w:r w:rsidR="004B35CA" w:rsidRPr="00E47F3E">
        <w:t>ing orientations</w:t>
      </w:r>
      <w:r w:rsidR="006D7293" w:rsidRPr="00E47F3E">
        <w:t xml:space="preserve"> </w:t>
      </w:r>
      <w:r w:rsidR="006D7293" w:rsidRPr="00B31A0E">
        <w:t>to help localize t</w:t>
      </w:r>
      <w:r w:rsidR="0070542A" w:rsidRPr="00B31A0E">
        <w:t>he hippocampus and its borders</w:t>
      </w:r>
      <w:r w:rsidR="006D7293" w:rsidRPr="00B31A0E">
        <w:t>.</w:t>
      </w:r>
      <w:r w:rsidR="000A2735">
        <w:t xml:space="preserve"> </w:t>
      </w:r>
      <w:r w:rsidR="000A2735" w:rsidRPr="00980D6F">
        <w:rPr>
          <w:color w:val="0000FF"/>
        </w:rPr>
        <w:t>(</w:t>
      </w:r>
      <w:r w:rsidR="000A2735" w:rsidRPr="00980D6F">
        <w:rPr>
          <w:i/>
          <w:color w:val="0000FF"/>
        </w:rPr>
        <w:t>3</w:t>
      </w:r>
      <w:r w:rsidR="000A2735" w:rsidRPr="00980D6F">
        <w:rPr>
          <w:i/>
          <w:color w:val="0000FF"/>
          <w:vertAlign w:val="superscript"/>
        </w:rPr>
        <w:t>rd</w:t>
      </w:r>
      <w:r w:rsidR="000A2735" w:rsidRPr="00980D6F">
        <w:rPr>
          <w:i/>
          <w:color w:val="0000FF"/>
        </w:rPr>
        <w:t xml:space="preserve"> click).</w:t>
      </w:r>
    </w:p>
    <w:p w:rsidR="000A2735" w:rsidRPr="00B73AEA" w:rsidRDefault="007E2C7E" w:rsidP="00980D6F">
      <w:pPr>
        <w:pStyle w:val="aStep"/>
        <w:numPr>
          <w:ilvl w:val="2"/>
          <w:numId w:val="33"/>
        </w:numPr>
      </w:pPr>
      <w:r w:rsidRPr="00E47F3E">
        <w:t>LAB MEDIA</w:t>
      </w:r>
      <w:r w:rsidR="003525C1" w:rsidRPr="00E47F3E">
        <w:t xml:space="preserve">: </w:t>
      </w:r>
      <w:r w:rsidRPr="00E47F3E">
        <w:t>50991_Dolcos_Moore_etal_ForFilming_VisualMaterials.pptx</w:t>
      </w:r>
      <w:r w:rsidR="00F94E6D" w:rsidRPr="00E47F3E">
        <w:t xml:space="preserve">, </w:t>
      </w:r>
      <w:r w:rsidR="00F94E6D" w:rsidRPr="00980D6F">
        <w:rPr>
          <w:i/>
          <w:color w:val="0000FF"/>
        </w:rPr>
        <w:t>(8</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8828D8" w:rsidRPr="00E47F3E" w:rsidRDefault="00016C85" w:rsidP="008828D8">
      <w:pPr>
        <w:pStyle w:val="aStep"/>
      </w:pPr>
      <w:r>
        <w:lastRenderedPageBreak/>
        <w:t>To define the borders of the hippocampus, begin by d</w:t>
      </w:r>
      <w:r w:rsidR="006D7293" w:rsidRPr="006D7293">
        <w:t>elineat</w:t>
      </w:r>
      <w:r>
        <w:t>ing</w:t>
      </w:r>
      <w:r w:rsidR="006D7293" w:rsidRPr="006D7293">
        <w:t xml:space="preserve"> </w:t>
      </w:r>
      <w:r w:rsidR="00BF4394" w:rsidRPr="00980D6F">
        <w:rPr>
          <w:i/>
          <w:color w:val="0000FF"/>
        </w:rPr>
        <w:t>(1</w:t>
      </w:r>
      <w:r w:rsidR="00993F5B" w:rsidRPr="00980D6F">
        <w:rPr>
          <w:i/>
          <w:color w:val="0000FF"/>
          <w:vertAlign w:val="superscript"/>
        </w:rPr>
        <w:t>st</w:t>
      </w:r>
      <w:r w:rsidR="00BF4394" w:rsidRPr="00980D6F">
        <w:rPr>
          <w:i/>
          <w:color w:val="0000FF"/>
        </w:rPr>
        <w:t xml:space="preserve"> click)</w:t>
      </w:r>
      <w:r w:rsidR="00BF4394">
        <w:rPr>
          <w:i/>
        </w:rPr>
        <w:t xml:space="preserve"> </w:t>
      </w:r>
      <w:r w:rsidR="006D7293" w:rsidRPr="00E47F3E">
        <w:t xml:space="preserve">the </w:t>
      </w:r>
      <w:r w:rsidR="00BF4394" w:rsidRPr="00E47F3E">
        <w:t xml:space="preserve">alveus and the fimbria at the superior aspect </w:t>
      </w:r>
      <w:r w:rsidR="000E0FDC">
        <w:t xml:space="preserve">… </w:t>
      </w:r>
      <w:r w:rsidR="00BF4394" w:rsidRPr="00E47F3E">
        <w:t xml:space="preserve">and </w:t>
      </w:r>
      <w:r w:rsidR="00BF4394" w:rsidRPr="00980D6F">
        <w:rPr>
          <w:i/>
          <w:color w:val="0000FF"/>
        </w:rPr>
        <w:t>(2</w:t>
      </w:r>
      <w:r w:rsidR="00993F5B" w:rsidRPr="00980D6F">
        <w:rPr>
          <w:i/>
          <w:color w:val="0000FF"/>
          <w:vertAlign w:val="superscript"/>
        </w:rPr>
        <w:t>nd</w:t>
      </w:r>
      <w:r w:rsidR="00BF4394" w:rsidRPr="00980D6F">
        <w:rPr>
          <w:i/>
          <w:color w:val="0000FF"/>
        </w:rPr>
        <w:t xml:space="preserve"> click)</w:t>
      </w:r>
      <w:r w:rsidR="00BF4394" w:rsidRPr="00980D6F">
        <w:rPr>
          <w:color w:val="0000FF"/>
        </w:rPr>
        <w:t xml:space="preserve"> </w:t>
      </w:r>
      <w:r w:rsidR="006D7293" w:rsidRPr="006D7293">
        <w:t xml:space="preserve">the temporal </w:t>
      </w:r>
      <w:r w:rsidR="006D7293" w:rsidRPr="00E47F3E">
        <w:t>horn</w:t>
      </w:r>
      <w:r w:rsidR="00655AEF" w:rsidRPr="00E47F3E">
        <w:t xml:space="preserve"> at the lateral aspect</w:t>
      </w:r>
      <w:r w:rsidRPr="00E47F3E">
        <w:t>.</w:t>
      </w:r>
      <w:r w:rsidR="00655DEB">
        <w:t xml:space="preserve"> …</w:t>
      </w:r>
      <w:r w:rsidR="00655AEF" w:rsidRPr="00E47F3E">
        <w:t xml:space="preserve"> </w:t>
      </w:r>
      <w:r w:rsidR="00655AEF" w:rsidRPr="00980D6F">
        <w:rPr>
          <w:i/>
          <w:color w:val="0000FF"/>
        </w:rPr>
        <w:t>(3</w:t>
      </w:r>
      <w:r w:rsidR="00993F5B" w:rsidRPr="00980D6F">
        <w:rPr>
          <w:i/>
          <w:color w:val="0000FF"/>
          <w:vertAlign w:val="superscript"/>
        </w:rPr>
        <w:t>rd</w:t>
      </w:r>
      <w:r w:rsidR="00655AEF" w:rsidRPr="00980D6F">
        <w:rPr>
          <w:i/>
          <w:color w:val="0000FF"/>
        </w:rPr>
        <w:t xml:space="preserve"> click) </w:t>
      </w:r>
      <w:r w:rsidR="00993F5B" w:rsidRPr="00E47F3E">
        <w:t xml:space="preserve">Inferiorly, </w:t>
      </w:r>
      <w:r w:rsidR="0050701E" w:rsidRPr="00E47F3E">
        <w:t xml:space="preserve">trace along </w:t>
      </w:r>
      <w:r w:rsidR="00993F5B" w:rsidRPr="00E47F3E">
        <w:t>the angular bundle</w:t>
      </w:r>
      <w:r w:rsidR="00C4496C" w:rsidRPr="00E47F3E">
        <w:t>,</w:t>
      </w:r>
      <w:r w:rsidR="00993F5B" w:rsidRPr="00E47F3E">
        <w:t xml:space="preserve"> </w:t>
      </w:r>
      <w:r w:rsidR="0050701E" w:rsidRPr="00E47F3E">
        <w:t>to define the inferior border.</w:t>
      </w:r>
    </w:p>
    <w:p w:rsidR="000A2735" w:rsidRPr="00B73AEA" w:rsidRDefault="007E2C7E" w:rsidP="00980D6F">
      <w:pPr>
        <w:pStyle w:val="aStep"/>
        <w:numPr>
          <w:ilvl w:val="2"/>
          <w:numId w:val="33"/>
        </w:numPr>
      </w:pPr>
      <w:r w:rsidRPr="00E47F3E">
        <w:t>LAB MEDIA</w:t>
      </w:r>
      <w:r w:rsidR="00BF4394" w:rsidRPr="00E47F3E">
        <w:t xml:space="preserve">: </w:t>
      </w:r>
      <w:r w:rsidRPr="00E47F3E">
        <w:t>50991_Dolcos_Moore_etal_ForFilming_VisualMaterials.pptx</w:t>
      </w:r>
      <w:r w:rsidR="00F94E6D" w:rsidRPr="00E47F3E">
        <w:t xml:space="preserve">, </w:t>
      </w:r>
      <w:r w:rsidR="00F94E6D" w:rsidRPr="00980D6F">
        <w:rPr>
          <w:i/>
          <w:color w:val="0000FF"/>
        </w:rPr>
        <w:t>(9</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A84797" w:rsidRDefault="00610955" w:rsidP="006D7293">
      <w:pPr>
        <w:pStyle w:val="aStep"/>
      </w:pPr>
      <w:r>
        <w:t>Continue tracing</w:t>
      </w:r>
      <w:r w:rsidR="006D7293" w:rsidRPr="006D7293">
        <w:t xml:space="preserve"> the hippocampus using the same definitions throughout</w:t>
      </w:r>
      <w:r w:rsidR="00A84797">
        <w:t>.</w:t>
      </w:r>
    </w:p>
    <w:p w:rsidR="00B73AEA" w:rsidRDefault="00B73AEA" w:rsidP="00B73AEA">
      <w:pPr>
        <w:pStyle w:val="aStep"/>
        <w:numPr>
          <w:ilvl w:val="2"/>
          <w:numId w:val="33"/>
        </w:numPr>
      </w:pPr>
      <w:r>
        <w:t>MED over the shoulder: Talent is tracing the hippocampus.</w:t>
      </w:r>
      <w:r w:rsidR="00E046B5">
        <w:t xml:space="preserve"> </w:t>
      </w:r>
      <w:r w:rsidR="00E046B5" w:rsidRPr="00E046B5">
        <w:rPr>
          <w:highlight w:val="green"/>
        </w:rPr>
        <w:t>[3.5.1/2 is the best take.]</w:t>
      </w:r>
    </w:p>
    <w:p w:rsidR="008828D8" w:rsidRDefault="006D7293" w:rsidP="008828D8">
      <w:pPr>
        <w:pStyle w:val="aStep"/>
      </w:pPr>
      <w:r w:rsidRPr="006D7293">
        <w:t xml:space="preserve">Additionally, include </w:t>
      </w:r>
      <w:r w:rsidR="003525C1" w:rsidRPr="00980D6F">
        <w:rPr>
          <w:i/>
          <w:color w:val="0000FF"/>
        </w:rPr>
        <w:t>(1</w:t>
      </w:r>
      <w:r w:rsidR="00993F5B" w:rsidRPr="00980D6F">
        <w:rPr>
          <w:i/>
          <w:color w:val="0000FF"/>
          <w:vertAlign w:val="superscript"/>
        </w:rPr>
        <w:t>st</w:t>
      </w:r>
      <w:r w:rsidR="003525C1" w:rsidRPr="00980D6F">
        <w:rPr>
          <w:i/>
          <w:color w:val="0000FF"/>
        </w:rPr>
        <w:t xml:space="preserve"> click)</w:t>
      </w:r>
      <w:r w:rsidR="003525C1">
        <w:rPr>
          <w:i/>
        </w:rPr>
        <w:t xml:space="preserve"> </w:t>
      </w:r>
      <w:r w:rsidRPr="006D7293">
        <w:t xml:space="preserve">the subiculum into the segmentation such that it medially borders the lower intensity region of </w:t>
      </w:r>
      <w:r w:rsidR="003525C1" w:rsidRPr="00980D6F">
        <w:rPr>
          <w:i/>
          <w:color w:val="0000FF"/>
        </w:rPr>
        <w:t>(2</w:t>
      </w:r>
      <w:r w:rsidR="00993F5B" w:rsidRPr="00980D6F">
        <w:rPr>
          <w:i/>
          <w:color w:val="0000FF"/>
          <w:vertAlign w:val="superscript"/>
        </w:rPr>
        <w:t>nd</w:t>
      </w:r>
      <w:r w:rsidR="003525C1" w:rsidRPr="00980D6F">
        <w:rPr>
          <w:i/>
          <w:color w:val="0000FF"/>
        </w:rPr>
        <w:t xml:space="preserve"> click)</w:t>
      </w:r>
      <w:r w:rsidR="003525C1">
        <w:rPr>
          <w:i/>
        </w:rPr>
        <w:t xml:space="preserve"> </w:t>
      </w:r>
      <w:r w:rsidRPr="006D7293">
        <w:t xml:space="preserve">the parahippocampal gyrus, </w:t>
      </w:r>
      <w:r w:rsidR="000E0FDC">
        <w:t xml:space="preserve">… </w:t>
      </w:r>
      <w:r w:rsidRPr="006D7293">
        <w:t xml:space="preserve">superiorly aligns with the curve of </w:t>
      </w:r>
      <w:r w:rsidR="003525C1" w:rsidRPr="00980D6F">
        <w:rPr>
          <w:i/>
          <w:color w:val="0000FF"/>
        </w:rPr>
        <w:t>(3</w:t>
      </w:r>
      <w:r w:rsidR="00993F5B" w:rsidRPr="00980D6F">
        <w:rPr>
          <w:i/>
          <w:color w:val="0000FF"/>
          <w:vertAlign w:val="superscript"/>
        </w:rPr>
        <w:t>rd</w:t>
      </w:r>
      <w:r w:rsidR="003525C1" w:rsidRPr="00980D6F">
        <w:rPr>
          <w:i/>
          <w:color w:val="0000FF"/>
        </w:rPr>
        <w:t xml:space="preserve"> click)</w:t>
      </w:r>
      <w:r w:rsidR="003525C1">
        <w:t xml:space="preserve"> </w:t>
      </w:r>
      <w:r w:rsidRPr="006D7293">
        <w:t xml:space="preserve">the uncus, </w:t>
      </w:r>
      <w:r w:rsidR="000E0FDC">
        <w:t xml:space="preserve">… </w:t>
      </w:r>
      <w:r w:rsidRPr="006D7293">
        <w:t xml:space="preserve">and </w:t>
      </w:r>
      <w:r w:rsidR="00C4496C" w:rsidRPr="00E47F3E">
        <w:t xml:space="preserve">primarily </w:t>
      </w:r>
      <w:r w:rsidRPr="006D7293">
        <w:t>extends horizontally from the hippocampus.</w:t>
      </w:r>
      <w:r w:rsidR="000A2735">
        <w:t xml:space="preserve"> </w:t>
      </w:r>
      <w:r w:rsidR="000A2735" w:rsidRPr="00980D6F">
        <w:rPr>
          <w:i/>
          <w:color w:val="0000FF"/>
        </w:rPr>
        <w:t>(4</w:t>
      </w:r>
      <w:r w:rsidR="000A2735" w:rsidRPr="00980D6F">
        <w:rPr>
          <w:i/>
          <w:color w:val="0000FF"/>
          <w:vertAlign w:val="superscript"/>
        </w:rPr>
        <w:t>th</w:t>
      </w:r>
      <w:r w:rsidR="000A2735" w:rsidRPr="00980D6F">
        <w:rPr>
          <w:i/>
          <w:color w:val="0000FF"/>
        </w:rPr>
        <w:t xml:space="preserve"> click).</w:t>
      </w:r>
      <w:r w:rsidR="000A2735">
        <w:t xml:space="preserve"> </w:t>
      </w:r>
    </w:p>
    <w:p w:rsidR="000A2735" w:rsidRPr="00B73AEA" w:rsidRDefault="007E2C7E" w:rsidP="00980D6F">
      <w:pPr>
        <w:pStyle w:val="aStep"/>
        <w:numPr>
          <w:ilvl w:val="2"/>
          <w:numId w:val="33"/>
        </w:numPr>
      </w:pPr>
      <w:r w:rsidRPr="00E47F3E">
        <w:t>LAB MEDIA</w:t>
      </w:r>
      <w:r w:rsidR="008A3167" w:rsidRPr="00E47F3E">
        <w:t xml:space="preserve">: </w:t>
      </w:r>
      <w:r w:rsidRPr="00E47F3E">
        <w:t>50991_Dolcos_Moore_etal_ForFilming_VisualMaterials.pptx</w:t>
      </w:r>
      <w:r w:rsidR="00F94E6D" w:rsidRPr="00E47F3E">
        <w:t xml:space="preserve">, </w:t>
      </w:r>
      <w:r w:rsidR="00F94E6D" w:rsidRPr="00980D6F">
        <w:rPr>
          <w:i/>
          <w:color w:val="0000FF"/>
        </w:rPr>
        <w:t>(10</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8828D8" w:rsidRPr="00B73AEA" w:rsidRDefault="006D7293" w:rsidP="008828D8">
      <w:pPr>
        <w:pStyle w:val="aStep"/>
      </w:pPr>
      <w:r w:rsidRPr="006D7293">
        <w:t>Pay special attention when t</w:t>
      </w:r>
      <w:r w:rsidR="004727ED">
        <w:t xml:space="preserve">racing the following three structures: </w:t>
      </w:r>
      <w:r w:rsidR="003525C1" w:rsidRPr="00980D6F">
        <w:rPr>
          <w:i/>
          <w:color w:val="0000FF"/>
        </w:rPr>
        <w:t>(1</w:t>
      </w:r>
      <w:r w:rsidR="00993F5B" w:rsidRPr="00980D6F">
        <w:rPr>
          <w:i/>
          <w:color w:val="0000FF"/>
          <w:vertAlign w:val="superscript"/>
        </w:rPr>
        <w:t>st</w:t>
      </w:r>
      <w:r w:rsidR="003525C1" w:rsidRPr="00980D6F">
        <w:rPr>
          <w:i/>
          <w:color w:val="0000FF"/>
        </w:rPr>
        <w:t xml:space="preserve"> click)</w:t>
      </w:r>
      <w:r w:rsidR="003525C1">
        <w:t xml:space="preserve"> </w:t>
      </w:r>
      <w:r w:rsidR="00655DEB">
        <w:t xml:space="preserve">… </w:t>
      </w:r>
      <w:r w:rsidR="004727ED">
        <w:t>First, i</w:t>
      </w:r>
      <w:r w:rsidRPr="006D7293">
        <w:t xml:space="preserve">nclude </w:t>
      </w:r>
      <w:r w:rsidR="003525C1" w:rsidRPr="00980D6F">
        <w:rPr>
          <w:i/>
          <w:color w:val="0000FF"/>
        </w:rPr>
        <w:t>(2</w:t>
      </w:r>
      <w:r w:rsidR="00993F5B" w:rsidRPr="00980D6F">
        <w:rPr>
          <w:i/>
          <w:color w:val="0000FF"/>
          <w:vertAlign w:val="superscript"/>
        </w:rPr>
        <w:t>nd</w:t>
      </w:r>
      <w:r w:rsidR="003525C1" w:rsidRPr="00980D6F">
        <w:rPr>
          <w:i/>
          <w:color w:val="0000FF"/>
        </w:rPr>
        <w:t xml:space="preserve"> click)</w:t>
      </w:r>
      <w:r w:rsidR="003525C1">
        <w:t xml:space="preserve"> </w:t>
      </w:r>
      <w:r w:rsidRPr="006D7293">
        <w:t>the post</w:t>
      </w:r>
      <w:r w:rsidR="004727ED">
        <w:t>erior uncus in the segmentation.</w:t>
      </w:r>
      <w:r w:rsidR="000A2735">
        <w:t xml:space="preserve"> </w:t>
      </w:r>
      <w:r w:rsidR="00B85683" w:rsidRPr="00980D6F">
        <w:rPr>
          <w:i/>
          <w:color w:val="0000FF"/>
        </w:rPr>
        <w:t>(3</w:t>
      </w:r>
      <w:r w:rsidR="00B85683" w:rsidRPr="00980D6F">
        <w:rPr>
          <w:i/>
          <w:color w:val="0000FF"/>
          <w:vertAlign w:val="superscript"/>
        </w:rPr>
        <w:t>rd</w:t>
      </w:r>
      <w:r w:rsidR="00B85683" w:rsidRPr="00980D6F">
        <w:rPr>
          <w:i/>
          <w:color w:val="0000FF"/>
        </w:rPr>
        <w:t xml:space="preserve"> click).</w:t>
      </w:r>
    </w:p>
    <w:p w:rsidR="000A2735" w:rsidRPr="00B73AEA" w:rsidRDefault="007E2C7E" w:rsidP="00980D6F">
      <w:pPr>
        <w:pStyle w:val="aStep"/>
        <w:numPr>
          <w:ilvl w:val="2"/>
          <w:numId w:val="33"/>
        </w:numPr>
      </w:pPr>
      <w:r w:rsidRPr="00B73AEA">
        <w:t>LAB MEDIA</w:t>
      </w:r>
      <w:r w:rsidR="008A3167" w:rsidRPr="00B73AEA">
        <w:t xml:space="preserve">: </w:t>
      </w:r>
      <w:r w:rsidRPr="00B73AEA">
        <w:t>50991_Dolcos_Moore_etal_ForFilming_VisualM</w:t>
      </w:r>
      <w:r w:rsidRPr="00E47F3E">
        <w:t>aterials.pptx</w:t>
      </w:r>
      <w:r w:rsidR="00F94E6D" w:rsidRPr="00E47F3E">
        <w:t xml:space="preserve">, </w:t>
      </w:r>
      <w:r w:rsidR="00F94E6D" w:rsidRPr="00980D6F">
        <w:rPr>
          <w:i/>
          <w:color w:val="0000FF"/>
        </w:rPr>
        <w:t>(11</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8828D8" w:rsidRDefault="000B3240" w:rsidP="008828D8">
      <w:pPr>
        <w:pStyle w:val="aStep"/>
      </w:pPr>
      <w:r w:rsidRPr="00980D6F">
        <w:rPr>
          <w:i/>
          <w:color w:val="0000FF"/>
        </w:rPr>
        <w:t>(1</w:t>
      </w:r>
      <w:r w:rsidRPr="00980D6F">
        <w:rPr>
          <w:i/>
          <w:color w:val="0000FF"/>
          <w:vertAlign w:val="superscript"/>
        </w:rPr>
        <w:t>st</w:t>
      </w:r>
      <w:r w:rsidRPr="00980D6F">
        <w:rPr>
          <w:i/>
          <w:color w:val="0000FF"/>
        </w:rPr>
        <w:t xml:space="preserve"> click)</w:t>
      </w:r>
      <w:r>
        <w:t xml:space="preserve"> </w:t>
      </w:r>
      <w:r w:rsidR="004727ED">
        <w:t>Second, be sure to o</w:t>
      </w:r>
      <w:r w:rsidR="006D7293" w:rsidRPr="006D7293">
        <w:t xml:space="preserve">mit </w:t>
      </w:r>
      <w:r w:rsidRPr="00980D6F">
        <w:rPr>
          <w:i/>
          <w:color w:val="0000FF"/>
        </w:rPr>
        <w:t>(2</w:t>
      </w:r>
      <w:r w:rsidRPr="00980D6F">
        <w:rPr>
          <w:i/>
          <w:color w:val="0000FF"/>
          <w:vertAlign w:val="superscript"/>
        </w:rPr>
        <w:t>nd</w:t>
      </w:r>
      <w:r w:rsidRPr="00980D6F">
        <w:rPr>
          <w:i/>
          <w:color w:val="0000FF"/>
        </w:rPr>
        <w:t xml:space="preserve"> click)</w:t>
      </w:r>
      <w:r>
        <w:rPr>
          <w:i/>
        </w:rPr>
        <w:t xml:space="preserve"> </w:t>
      </w:r>
      <w:r w:rsidR="006D7293" w:rsidRPr="006D7293">
        <w:t xml:space="preserve">the choroid plexus above </w:t>
      </w:r>
      <w:r w:rsidRPr="00980D6F">
        <w:rPr>
          <w:i/>
          <w:color w:val="0000FF"/>
        </w:rPr>
        <w:t>(3</w:t>
      </w:r>
      <w:r w:rsidRPr="00980D6F">
        <w:rPr>
          <w:i/>
          <w:color w:val="0000FF"/>
          <w:vertAlign w:val="superscript"/>
        </w:rPr>
        <w:t>rd</w:t>
      </w:r>
      <w:r w:rsidRPr="00980D6F">
        <w:rPr>
          <w:i/>
          <w:color w:val="0000FF"/>
        </w:rPr>
        <w:t xml:space="preserve"> click)</w:t>
      </w:r>
      <w:r>
        <w:rPr>
          <w:i/>
        </w:rPr>
        <w:t xml:space="preserve"> </w:t>
      </w:r>
      <w:r w:rsidR="006D7293" w:rsidRPr="006D7293">
        <w:t>the alveus from the segmentation, although this may not be possible on lower-resolution images</w:t>
      </w:r>
      <w:r w:rsidR="004727ED">
        <w:t>.</w:t>
      </w:r>
      <w:r w:rsidR="00B85683">
        <w:t xml:space="preserve"> </w:t>
      </w:r>
      <w:r w:rsidR="00B85683" w:rsidRPr="00980D6F">
        <w:rPr>
          <w:i/>
          <w:color w:val="0000FF"/>
        </w:rPr>
        <w:t>(3</w:t>
      </w:r>
      <w:r w:rsidR="00B85683" w:rsidRPr="00980D6F">
        <w:rPr>
          <w:i/>
          <w:color w:val="0000FF"/>
          <w:vertAlign w:val="superscript"/>
        </w:rPr>
        <w:t>rd</w:t>
      </w:r>
      <w:r w:rsidR="00B85683" w:rsidRPr="00980D6F">
        <w:rPr>
          <w:i/>
          <w:color w:val="0000FF"/>
        </w:rPr>
        <w:t xml:space="preserve"> click).</w:t>
      </w:r>
    </w:p>
    <w:p w:rsidR="000A2735" w:rsidRPr="00B73AEA" w:rsidRDefault="007E2C7E" w:rsidP="00980D6F">
      <w:pPr>
        <w:pStyle w:val="aStep"/>
        <w:numPr>
          <w:ilvl w:val="2"/>
          <w:numId w:val="33"/>
        </w:numPr>
      </w:pPr>
      <w:r w:rsidRPr="00E47F3E">
        <w:t>LAB MEDIA</w:t>
      </w:r>
      <w:r w:rsidR="008A3167" w:rsidRPr="00E47F3E">
        <w:t xml:space="preserve">: </w:t>
      </w:r>
      <w:r w:rsidRPr="00E47F3E">
        <w:t>50991_Dolcos_Moore_etal_ForFilming_VisualMaterials.pptx</w:t>
      </w:r>
      <w:r w:rsidR="00F94E6D" w:rsidRPr="00E47F3E">
        <w:t xml:space="preserve">, </w:t>
      </w:r>
      <w:r w:rsidR="00F94E6D" w:rsidRPr="00980D6F">
        <w:rPr>
          <w:i/>
          <w:color w:val="0000FF"/>
        </w:rPr>
        <w:t>(12</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8828D8" w:rsidRDefault="00F73C55" w:rsidP="008828D8">
      <w:pPr>
        <w:pStyle w:val="aStep"/>
      </w:pPr>
      <w:r w:rsidRPr="00980D6F">
        <w:rPr>
          <w:i/>
          <w:color w:val="0000FF"/>
        </w:rPr>
        <w:t>(1</w:t>
      </w:r>
      <w:r w:rsidRPr="00980D6F">
        <w:rPr>
          <w:i/>
          <w:color w:val="0000FF"/>
          <w:vertAlign w:val="superscript"/>
        </w:rPr>
        <w:t>st</w:t>
      </w:r>
      <w:r w:rsidRPr="00980D6F">
        <w:rPr>
          <w:i/>
          <w:color w:val="0000FF"/>
        </w:rPr>
        <w:t xml:space="preserve"> click)</w:t>
      </w:r>
      <w:r>
        <w:t xml:space="preserve"> </w:t>
      </w:r>
      <w:r w:rsidR="004727ED">
        <w:t>And third, r</w:t>
      </w:r>
      <w:r w:rsidR="006D7293" w:rsidRPr="006D7293">
        <w:t xml:space="preserve">efer to the two alternative views to avoid the inclusion of </w:t>
      </w:r>
      <w:r w:rsidRPr="00980D6F">
        <w:rPr>
          <w:i/>
          <w:color w:val="0000FF"/>
        </w:rPr>
        <w:t>(2</w:t>
      </w:r>
      <w:r w:rsidRPr="00980D6F">
        <w:rPr>
          <w:i/>
          <w:color w:val="0000FF"/>
          <w:vertAlign w:val="superscript"/>
        </w:rPr>
        <w:t>nd</w:t>
      </w:r>
      <w:r w:rsidRPr="00980D6F">
        <w:rPr>
          <w:i/>
          <w:color w:val="0000FF"/>
        </w:rPr>
        <w:t xml:space="preserve"> click)</w:t>
      </w:r>
      <w:r>
        <w:rPr>
          <w:i/>
        </w:rPr>
        <w:t xml:space="preserve"> </w:t>
      </w:r>
      <w:r w:rsidR="006D7293" w:rsidRPr="006D7293">
        <w:t xml:space="preserve">the tail of the </w:t>
      </w:r>
      <w:r w:rsidR="006D7293" w:rsidRPr="00E47F3E">
        <w:t>caudate</w:t>
      </w:r>
      <w:r w:rsidR="00C4496C" w:rsidRPr="00E47F3E">
        <w:t xml:space="preserve"> nucleus</w:t>
      </w:r>
      <w:r w:rsidR="00F55562">
        <w:t>.</w:t>
      </w:r>
    </w:p>
    <w:p w:rsidR="000A2735" w:rsidRPr="00B73AEA" w:rsidRDefault="007E2C7E" w:rsidP="00980D6F">
      <w:pPr>
        <w:pStyle w:val="aStep"/>
        <w:numPr>
          <w:ilvl w:val="2"/>
          <w:numId w:val="33"/>
        </w:numPr>
      </w:pPr>
      <w:r w:rsidRPr="00E47F3E">
        <w:t>LAB MEDIA</w:t>
      </w:r>
      <w:r w:rsidR="008A3167" w:rsidRPr="00E47F3E">
        <w:t xml:space="preserve">: </w:t>
      </w:r>
      <w:r w:rsidRPr="00E47F3E">
        <w:t>50991_Dolcos_Moore_etal_ForFilming_VisualMaterials.pptx</w:t>
      </w:r>
      <w:r w:rsidR="00F94E6D" w:rsidRPr="00E47F3E">
        <w:t xml:space="preserve">, </w:t>
      </w:r>
      <w:r w:rsidR="00F94E6D" w:rsidRPr="00980D6F">
        <w:rPr>
          <w:i/>
          <w:color w:val="0000FF"/>
        </w:rPr>
        <w:t>(13</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6D7293" w:rsidRPr="006D7293" w:rsidRDefault="00E77D94" w:rsidP="006D7293">
      <w:pPr>
        <w:pStyle w:val="aSection"/>
      </w:pPr>
      <w:r>
        <w:t>Parahippocampal Gyrus</w:t>
      </w:r>
    </w:p>
    <w:p w:rsidR="00AD4720" w:rsidRPr="00E47F3E" w:rsidRDefault="00AD4720" w:rsidP="00821C4E">
      <w:pPr>
        <w:pStyle w:val="aStep"/>
      </w:pPr>
      <w:r>
        <w:t>The next area to be trac</w:t>
      </w:r>
      <w:r w:rsidR="00AF0D3B">
        <w:t>ed is the parahippocampal gyrus, a term being used to include the perirhinal cortex</w:t>
      </w:r>
      <w:r w:rsidR="002F0DD3">
        <w:t xml:space="preserve"> </w:t>
      </w:r>
      <w:r w:rsidR="002F0DD3" w:rsidRPr="00E47F3E">
        <w:t>on the lateral side</w:t>
      </w:r>
      <w:r w:rsidR="00AF0D3B" w:rsidRPr="00E47F3E">
        <w:t>, the entorhinal cortex</w:t>
      </w:r>
      <w:r w:rsidR="002F0DD3" w:rsidRPr="00E47F3E">
        <w:t xml:space="preserve"> on the medial side</w:t>
      </w:r>
      <w:r w:rsidR="00C4496C" w:rsidRPr="00E47F3E">
        <w:t>,</w:t>
      </w:r>
      <w:r w:rsidR="00AF0D3B" w:rsidRPr="00E47F3E">
        <w:t xml:space="preserve"> and the parahippocampal cortex</w:t>
      </w:r>
      <w:r w:rsidR="00C4496C" w:rsidRPr="00E47F3E">
        <w:t xml:space="preserve"> proper</w:t>
      </w:r>
      <w:r w:rsidR="00AF0D3B" w:rsidRPr="00E47F3E">
        <w:t>.</w:t>
      </w:r>
    </w:p>
    <w:p w:rsidR="00B73AEA" w:rsidRPr="00B73AEA" w:rsidRDefault="00B73AEA" w:rsidP="00980D6F">
      <w:pPr>
        <w:pStyle w:val="aStep"/>
        <w:numPr>
          <w:ilvl w:val="2"/>
          <w:numId w:val="33"/>
        </w:numPr>
      </w:pPr>
      <w:r>
        <w:t xml:space="preserve">MED: Talent takes a sip of coffee or water or something, then turns back to the monitor </w:t>
      </w:r>
      <w:r w:rsidR="00E8147A">
        <w:t>which has slide 14 visible on screen</w:t>
      </w:r>
      <w:r>
        <w:t>.</w:t>
      </w:r>
    </w:p>
    <w:p w:rsidR="000A2735" w:rsidRPr="00B73AEA" w:rsidRDefault="007E2C7E" w:rsidP="00980D6F">
      <w:pPr>
        <w:pStyle w:val="aStep"/>
        <w:numPr>
          <w:ilvl w:val="2"/>
          <w:numId w:val="33"/>
        </w:numPr>
      </w:pPr>
      <w:r w:rsidRPr="00E47F3E">
        <w:t>LAB MEDIA</w:t>
      </w:r>
      <w:r w:rsidR="008A3167" w:rsidRPr="00E47F3E">
        <w:t xml:space="preserve">: </w:t>
      </w:r>
      <w:r w:rsidRPr="00E47F3E">
        <w:t>50991_Dolcos_Moore_etal_ForFilming_VisualMaterials.pptx</w:t>
      </w:r>
      <w:r w:rsidR="00F94E6D" w:rsidRPr="00E47F3E">
        <w:t xml:space="preserve">, </w:t>
      </w:r>
      <w:r w:rsidR="00F94E6D" w:rsidRPr="00980D6F">
        <w:rPr>
          <w:i/>
          <w:color w:val="0000FF"/>
        </w:rPr>
        <w:t>(14</w:t>
      </w:r>
      <w:r w:rsidR="00F94E6D" w:rsidRPr="00980D6F">
        <w:rPr>
          <w:i/>
          <w:color w:val="0000FF"/>
          <w:vertAlign w:val="superscript"/>
        </w:rPr>
        <w:t>th</w:t>
      </w:r>
      <w:r w:rsidR="00F94E6D" w:rsidRPr="00980D6F">
        <w:rPr>
          <w:i/>
          <w:color w:val="0000FF"/>
        </w:rPr>
        <w:t xml:space="preserve"> slide</w:t>
      </w:r>
      <w:r w:rsidR="00F94E6D" w:rsidRPr="00B73AEA">
        <w:rPr>
          <w:i/>
        </w:rPr>
        <w:t>)</w:t>
      </w:r>
      <w:r w:rsidR="00F94E6D" w:rsidRPr="00B73AEA">
        <w:t>.</w:t>
      </w:r>
    </w:p>
    <w:p w:rsidR="00AF0D3B" w:rsidRPr="005E0215" w:rsidRDefault="0063754A" w:rsidP="00821C4E">
      <w:pPr>
        <w:pStyle w:val="aStep"/>
      </w:pPr>
      <w:r w:rsidRPr="00980D6F">
        <w:rPr>
          <w:i/>
          <w:color w:val="0000FF"/>
        </w:rPr>
        <w:t>(1</w:t>
      </w:r>
      <w:r w:rsidRPr="00980D6F">
        <w:rPr>
          <w:i/>
          <w:color w:val="0000FF"/>
          <w:vertAlign w:val="superscript"/>
        </w:rPr>
        <w:t>st</w:t>
      </w:r>
      <w:r w:rsidRPr="00980D6F">
        <w:rPr>
          <w:i/>
          <w:color w:val="0000FF"/>
        </w:rPr>
        <w:t xml:space="preserve"> click)</w:t>
      </w:r>
      <w:r w:rsidRPr="005E0215">
        <w:rPr>
          <w:i/>
        </w:rPr>
        <w:t xml:space="preserve"> </w:t>
      </w:r>
      <w:r w:rsidR="00AF0D3B" w:rsidRPr="005E0215">
        <w:t>In the a</w:t>
      </w:r>
      <w:r w:rsidR="006D7293" w:rsidRPr="005E0215">
        <w:t xml:space="preserve">nterior </w:t>
      </w:r>
      <w:r w:rsidR="00AF0D3B" w:rsidRPr="005E0215">
        <w:t>slices, d</w:t>
      </w:r>
      <w:r w:rsidR="006D7293" w:rsidRPr="005E0215">
        <w:t xml:space="preserve">efine the first slice of the perirhinal cortex with the appearance of </w:t>
      </w:r>
      <w:r w:rsidR="0019007E" w:rsidRPr="00980D6F">
        <w:rPr>
          <w:i/>
          <w:color w:val="0000FF"/>
        </w:rPr>
        <w:t>(2</w:t>
      </w:r>
      <w:r w:rsidR="0019007E" w:rsidRPr="00980D6F">
        <w:rPr>
          <w:i/>
          <w:color w:val="0000FF"/>
          <w:vertAlign w:val="superscript"/>
        </w:rPr>
        <w:t>nd</w:t>
      </w:r>
      <w:r w:rsidR="0019007E" w:rsidRPr="00980D6F">
        <w:rPr>
          <w:i/>
          <w:color w:val="0000FF"/>
        </w:rPr>
        <w:t xml:space="preserve"> click)</w:t>
      </w:r>
      <w:r w:rsidR="0019007E" w:rsidRPr="00F55B00">
        <w:rPr>
          <w:i/>
        </w:rPr>
        <w:t xml:space="preserve"> </w:t>
      </w:r>
      <w:r w:rsidR="006D7293" w:rsidRPr="005E0215">
        <w:t>the collateral sulcus.</w:t>
      </w:r>
      <w:r w:rsidR="00655DEB">
        <w:t xml:space="preserve"> …</w:t>
      </w:r>
      <w:r w:rsidR="006D7293" w:rsidRPr="005E0215">
        <w:t xml:space="preserve"> Before the onset of the entorhinal cortex, trace the perirhinal cortex from the medial edge of the lateral bank of </w:t>
      </w:r>
      <w:r w:rsidR="00C4496C" w:rsidRPr="00E47F3E">
        <w:t xml:space="preserve">the </w:t>
      </w:r>
      <w:r w:rsidR="006D7293" w:rsidRPr="005E0215">
        <w:t xml:space="preserve">collateral sulcus to the lateral fundus of </w:t>
      </w:r>
      <w:r w:rsidR="00E62748" w:rsidRPr="00980D6F">
        <w:rPr>
          <w:i/>
          <w:color w:val="0000FF"/>
        </w:rPr>
        <w:t>(3</w:t>
      </w:r>
      <w:r w:rsidR="00E62748" w:rsidRPr="00980D6F">
        <w:rPr>
          <w:i/>
          <w:color w:val="0000FF"/>
          <w:vertAlign w:val="superscript"/>
        </w:rPr>
        <w:t>rd</w:t>
      </w:r>
      <w:r w:rsidR="00E62748" w:rsidRPr="00980D6F">
        <w:rPr>
          <w:i/>
          <w:color w:val="0000FF"/>
        </w:rPr>
        <w:t xml:space="preserve"> click)</w:t>
      </w:r>
      <w:r w:rsidR="00E62748" w:rsidRPr="005E0215">
        <w:rPr>
          <w:i/>
        </w:rPr>
        <w:t xml:space="preserve"> </w:t>
      </w:r>
      <w:r w:rsidR="006D7293" w:rsidRPr="005E0215">
        <w:t>the gyrus of Schwalbe</w:t>
      </w:r>
      <w:r w:rsidR="00E47F3E">
        <w:t xml:space="preserve"> </w:t>
      </w:r>
      <w:r w:rsidR="00E47F3E" w:rsidRPr="00E47F3E">
        <w:rPr>
          <w:color w:val="FF0000"/>
        </w:rPr>
        <w:t>(pronounced Shh-walbe)</w:t>
      </w:r>
      <w:r w:rsidR="006D7293" w:rsidRPr="005E0215">
        <w:t>, or that of the medial one if two gyri of Schwalbe are present, or the midpoint of the dorsal temporopolar surface in the absence</w:t>
      </w:r>
      <w:r w:rsidR="00AE7111" w:rsidRPr="005E0215">
        <w:t xml:space="preserve"> of this gyrus.</w:t>
      </w:r>
      <w:r w:rsidR="006D7293" w:rsidRPr="005E0215">
        <w:t xml:space="preserve"> </w:t>
      </w:r>
    </w:p>
    <w:p w:rsidR="000A2735" w:rsidRPr="00B73AEA" w:rsidRDefault="007E2C7E" w:rsidP="00980D6F">
      <w:pPr>
        <w:pStyle w:val="aStep"/>
        <w:numPr>
          <w:ilvl w:val="2"/>
          <w:numId w:val="33"/>
        </w:numPr>
      </w:pPr>
      <w:r w:rsidRPr="00E47F3E">
        <w:t>LAB MEDIA</w:t>
      </w:r>
      <w:r w:rsidR="00993F5B" w:rsidRPr="00E47F3E">
        <w:t xml:space="preserve">: </w:t>
      </w:r>
      <w:r w:rsidRPr="00E47F3E">
        <w:t>50991_Dolcos_Moore_etal_ForFilming_VisualMaterials.pptx</w:t>
      </w:r>
      <w:r w:rsidR="00F94E6D" w:rsidRPr="00E47F3E">
        <w:t xml:space="preserve">, </w:t>
      </w:r>
      <w:r w:rsidR="00F94E6D" w:rsidRPr="00980D6F">
        <w:rPr>
          <w:i/>
          <w:color w:val="0000FF"/>
        </w:rPr>
        <w:t>(15</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9C3461" w:rsidRDefault="0063754A" w:rsidP="00821C4E">
      <w:pPr>
        <w:pStyle w:val="aStep"/>
      </w:pPr>
      <w:r w:rsidRPr="00980D6F">
        <w:rPr>
          <w:color w:val="0000FF"/>
        </w:rPr>
        <w:lastRenderedPageBreak/>
        <w:t>(</w:t>
      </w:r>
      <w:r w:rsidRPr="00980D6F">
        <w:rPr>
          <w:i/>
          <w:color w:val="0000FF"/>
        </w:rPr>
        <w:t>1</w:t>
      </w:r>
      <w:r w:rsidRPr="00980D6F">
        <w:rPr>
          <w:i/>
          <w:color w:val="0000FF"/>
          <w:vertAlign w:val="superscript"/>
        </w:rPr>
        <w:t>st</w:t>
      </w:r>
      <w:r w:rsidRPr="00980D6F">
        <w:rPr>
          <w:i/>
          <w:color w:val="0000FF"/>
        </w:rPr>
        <w:t xml:space="preserve"> click)</w:t>
      </w:r>
      <w:r>
        <w:rPr>
          <w:i/>
        </w:rPr>
        <w:t xml:space="preserve"> </w:t>
      </w:r>
      <w:r w:rsidR="006D7293" w:rsidRPr="006D7293">
        <w:t xml:space="preserve">Start to trace the entorhinal </w:t>
      </w:r>
      <w:r w:rsidR="006D7293" w:rsidRPr="00E47F3E">
        <w:t xml:space="preserve">cortex </w:t>
      </w:r>
      <w:r w:rsidR="00C4496C" w:rsidRPr="00E47F3E">
        <w:t xml:space="preserve">about </w:t>
      </w:r>
      <w:r w:rsidR="006D7293" w:rsidRPr="00E47F3E">
        <w:t>5 mm anterior to the limen insula</w:t>
      </w:r>
      <w:r w:rsidR="008025BC" w:rsidRPr="00E47F3E">
        <w:t>,</w:t>
      </w:r>
      <w:r w:rsidRPr="00E47F3E">
        <w:t xml:space="preserve"> </w:t>
      </w:r>
      <w:r w:rsidR="008025BC" w:rsidRPr="00E47F3E">
        <w:t xml:space="preserve">using </w:t>
      </w:r>
      <w:r w:rsidRPr="00E47F3E">
        <w:rPr>
          <w:i/>
          <w:color w:val="0000FF"/>
        </w:rPr>
        <w:t>(2</w:t>
      </w:r>
      <w:r w:rsidR="00993F5B" w:rsidRPr="00E47F3E">
        <w:rPr>
          <w:i/>
          <w:color w:val="0000FF"/>
        </w:rPr>
        <w:t>nd</w:t>
      </w:r>
      <w:r w:rsidRPr="00E47F3E">
        <w:rPr>
          <w:i/>
          <w:color w:val="0000FF"/>
        </w:rPr>
        <w:t xml:space="preserve"> click)</w:t>
      </w:r>
      <w:r w:rsidRPr="00E47F3E">
        <w:rPr>
          <w:i/>
        </w:rPr>
        <w:t xml:space="preserve"> </w:t>
      </w:r>
      <w:r w:rsidR="008025BC" w:rsidRPr="00E47F3E">
        <w:t xml:space="preserve">the fundus of the medial temporopolar sulcus as the superior end, </w:t>
      </w:r>
      <w:r w:rsidR="000E0FDC">
        <w:t xml:space="preserve">… </w:t>
      </w:r>
      <w:r w:rsidR="008025BC" w:rsidRPr="00E47F3E">
        <w:t xml:space="preserve">and </w:t>
      </w:r>
      <w:r w:rsidR="00993F5B" w:rsidRPr="00E47F3E">
        <w:rPr>
          <w:i/>
          <w:color w:val="0000FF"/>
        </w:rPr>
        <w:t>(3rd click)</w:t>
      </w:r>
      <w:r w:rsidR="00993F5B" w:rsidRPr="00E47F3E">
        <w:rPr>
          <w:i/>
        </w:rPr>
        <w:t xml:space="preserve"> </w:t>
      </w:r>
      <w:r w:rsidR="008025BC" w:rsidRPr="00E47F3E">
        <w:t>the pial surface as the inferomedial border</w:t>
      </w:r>
      <w:r w:rsidR="000E0FDC">
        <w:t>….</w:t>
      </w:r>
      <w:r w:rsidR="008025BC" w:rsidRPr="00E47F3E">
        <w:t xml:space="preserve"> After the amygdala appears, </w:t>
      </w:r>
      <w:r w:rsidR="00D91D96" w:rsidRPr="00E47F3E">
        <w:rPr>
          <w:i/>
          <w:color w:val="0000FF"/>
        </w:rPr>
        <w:t>(</w:t>
      </w:r>
      <w:r w:rsidR="00A22ED4" w:rsidRPr="00E47F3E">
        <w:rPr>
          <w:i/>
          <w:color w:val="0000FF"/>
        </w:rPr>
        <w:t>4th</w:t>
      </w:r>
      <w:r w:rsidR="00D91D96" w:rsidRPr="00E47F3E">
        <w:rPr>
          <w:i/>
          <w:color w:val="0000FF"/>
        </w:rPr>
        <w:t xml:space="preserve"> click)</w:t>
      </w:r>
      <w:r w:rsidR="00D91D96" w:rsidRPr="00E47F3E">
        <w:t xml:space="preserve"> </w:t>
      </w:r>
      <w:r w:rsidR="008025BC" w:rsidRPr="00E47F3E">
        <w:t xml:space="preserve">the fundus of the semiannular sulcus </w:t>
      </w:r>
      <w:r w:rsidR="00A42D58" w:rsidRPr="00E47F3E">
        <w:t>becomes the superior border, or the point where the imaginary extension of the angular bundle meets the ventricular cavity</w:t>
      </w:r>
      <w:r w:rsidR="00C4496C" w:rsidRPr="00E47F3E">
        <w:t>,</w:t>
      </w:r>
      <w:r w:rsidR="00A42D58" w:rsidRPr="00E47F3E">
        <w:t xml:space="preserve"> if the semiannular sulcus is indistinguishable.</w:t>
      </w:r>
    </w:p>
    <w:p w:rsidR="000A2735" w:rsidRPr="00B73AEA" w:rsidRDefault="007E2C7E" w:rsidP="00980D6F">
      <w:pPr>
        <w:pStyle w:val="aStep"/>
        <w:numPr>
          <w:ilvl w:val="2"/>
          <w:numId w:val="33"/>
        </w:numPr>
      </w:pPr>
      <w:r w:rsidRPr="00E47F3E">
        <w:t>LAB MEDIA</w:t>
      </w:r>
      <w:r w:rsidR="008025BC" w:rsidRPr="00E47F3E">
        <w:t xml:space="preserve">: </w:t>
      </w:r>
      <w:r w:rsidRPr="00E47F3E">
        <w:t>50991_Dolcos_Moore_etal_ForFilming_VisualMaterials.pptx</w:t>
      </w:r>
      <w:r w:rsidR="00F94E6D" w:rsidRPr="00E47F3E">
        <w:t xml:space="preserve">, </w:t>
      </w:r>
      <w:r w:rsidR="00F94E6D" w:rsidRPr="00980D6F">
        <w:rPr>
          <w:i/>
          <w:color w:val="0000FF"/>
        </w:rPr>
        <w:t>(16</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C458F2" w:rsidRDefault="006D7293" w:rsidP="00821C4E">
      <w:pPr>
        <w:pStyle w:val="aStep"/>
      </w:pPr>
      <w:r w:rsidRPr="006D7293">
        <w:t>The border between the perirhinal and the entorhinal cortex may vary from slice to slice. Whe</w:t>
      </w:r>
      <w:r w:rsidR="00C458F2">
        <w:t xml:space="preserve">n </w:t>
      </w:r>
      <w:r w:rsidR="00E62748" w:rsidRPr="00980D6F">
        <w:rPr>
          <w:color w:val="0000FF"/>
        </w:rPr>
        <w:t>(</w:t>
      </w:r>
      <w:r w:rsidR="00E62748" w:rsidRPr="00980D6F">
        <w:rPr>
          <w:i/>
          <w:color w:val="0000FF"/>
        </w:rPr>
        <w:t>1</w:t>
      </w:r>
      <w:r w:rsidR="00E62748" w:rsidRPr="00980D6F">
        <w:rPr>
          <w:i/>
          <w:color w:val="0000FF"/>
          <w:vertAlign w:val="superscript"/>
        </w:rPr>
        <w:t>st</w:t>
      </w:r>
      <w:r w:rsidR="00E62748" w:rsidRPr="00980D6F">
        <w:rPr>
          <w:i/>
          <w:color w:val="0000FF"/>
        </w:rPr>
        <w:t xml:space="preserve"> click)</w:t>
      </w:r>
      <w:r w:rsidR="00E62748">
        <w:rPr>
          <w:i/>
        </w:rPr>
        <w:t xml:space="preserve"> </w:t>
      </w:r>
      <w:r w:rsidR="00C458F2">
        <w:t xml:space="preserve">the collateral sulcus is deep, that is, </w:t>
      </w:r>
      <w:r w:rsidR="00E62748" w:rsidRPr="00980D6F">
        <w:rPr>
          <w:i/>
          <w:color w:val="0000FF"/>
        </w:rPr>
        <w:t>(2</w:t>
      </w:r>
      <w:r w:rsidR="00E62748" w:rsidRPr="00980D6F">
        <w:rPr>
          <w:i/>
          <w:color w:val="0000FF"/>
          <w:vertAlign w:val="superscript"/>
        </w:rPr>
        <w:t>nd</w:t>
      </w:r>
      <w:r w:rsidR="00E62748" w:rsidRPr="00980D6F">
        <w:rPr>
          <w:i/>
          <w:color w:val="0000FF"/>
        </w:rPr>
        <w:t xml:space="preserve"> click)</w:t>
      </w:r>
      <w:r w:rsidR="00E62748">
        <w:rPr>
          <w:i/>
        </w:rPr>
        <w:t xml:space="preserve"> </w:t>
      </w:r>
      <w:r w:rsidR="00C458F2">
        <w:t>greater or equal to</w:t>
      </w:r>
      <w:r w:rsidRPr="006D7293">
        <w:t xml:space="preserve"> 1.5 cm, trace the perirhinal cortex from the medial edge of the medial bank of this sulcus, to </w:t>
      </w:r>
      <w:r w:rsidR="00C458F2">
        <w:t>the midpoint of its lateral bank.</w:t>
      </w:r>
    </w:p>
    <w:p w:rsidR="000A2735" w:rsidRPr="00B73AEA" w:rsidRDefault="007E2C7E" w:rsidP="00980D6F">
      <w:pPr>
        <w:pStyle w:val="aStep"/>
        <w:numPr>
          <w:ilvl w:val="2"/>
          <w:numId w:val="33"/>
        </w:numPr>
      </w:pPr>
      <w:r w:rsidRPr="00E47F3E">
        <w:t>LAB MEDIA</w:t>
      </w:r>
      <w:r w:rsidR="00A42D58" w:rsidRPr="00E47F3E">
        <w:t xml:space="preserve">: </w:t>
      </w:r>
      <w:r w:rsidRPr="00E47F3E">
        <w:t>50991_Dolcos_Moore_etal_ForFilming_VisualMaterials.pptx</w:t>
      </w:r>
      <w:r w:rsidR="00A42D58" w:rsidRPr="00E47F3E">
        <w:t xml:space="preserve">, </w:t>
      </w:r>
      <w:r w:rsidR="00F94E6D" w:rsidRPr="00980D6F">
        <w:rPr>
          <w:i/>
          <w:color w:val="0000FF"/>
        </w:rPr>
        <w:t>(17</w:t>
      </w:r>
      <w:r w:rsidR="00F94E6D" w:rsidRPr="00980D6F">
        <w:rPr>
          <w:i/>
          <w:color w:val="0000FF"/>
          <w:vertAlign w:val="superscript"/>
        </w:rPr>
        <w:t>th</w:t>
      </w:r>
      <w:r w:rsidR="00F94E6D" w:rsidRPr="00980D6F">
        <w:rPr>
          <w:i/>
          <w:color w:val="0000FF"/>
        </w:rPr>
        <w:t xml:space="preserve"> slide</w:t>
      </w:r>
      <w:r w:rsidR="00F94E6D" w:rsidRPr="00B73AEA">
        <w:rPr>
          <w:i/>
        </w:rPr>
        <w:t>)</w:t>
      </w:r>
      <w:r w:rsidR="00F94E6D" w:rsidRPr="00B73AEA">
        <w:t>.</w:t>
      </w:r>
    </w:p>
    <w:p w:rsidR="00C458F2" w:rsidRDefault="0036071B" w:rsidP="00821C4E">
      <w:pPr>
        <w:pStyle w:val="aStep"/>
      </w:pPr>
      <w:r w:rsidRPr="00980D6F">
        <w:rPr>
          <w:color w:val="0000FF"/>
        </w:rPr>
        <w:t>(</w:t>
      </w:r>
      <w:r w:rsidRPr="00980D6F">
        <w:rPr>
          <w:i/>
          <w:color w:val="0000FF"/>
        </w:rPr>
        <w:t>1</w:t>
      </w:r>
      <w:r w:rsidRPr="00980D6F">
        <w:rPr>
          <w:i/>
          <w:color w:val="0000FF"/>
          <w:vertAlign w:val="superscript"/>
        </w:rPr>
        <w:t>st</w:t>
      </w:r>
      <w:r w:rsidRPr="00980D6F">
        <w:rPr>
          <w:i/>
          <w:color w:val="0000FF"/>
        </w:rPr>
        <w:t xml:space="preserve"> click)</w:t>
      </w:r>
      <w:r>
        <w:rPr>
          <w:i/>
        </w:rPr>
        <w:t xml:space="preserve"> </w:t>
      </w:r>
      <w:r w:rsidR="006D7293" w:rsidRPr="006D7293">
        <w:t>In cases wi</w:t>
      </w:r>
      <w:r w:rsidR="00C458F2">
        <w:t xml:space="preserve">th a regular collateral sulcus, that is, </w:t>
      </w:r>
      <w:r w:rsidRPr="00980D6F">
        <w:rPr>
          <w:i/>
          <w:color w:val="0000FF"/>
        </w:rPr>
        <w:t>(</w:t>
      </w:r>
      <w:r w:rsidR="00E62748" w:rsidRPr="00980D6F">
        <w:rPr>
          <w:i/>
          <w:color w:val="0000FF"/>
        </w:rPr>
        <w:t>2</w:t>
      </w:r>
      <w:r w:rsidR="00E62748" w:rsidRPr="00980D6F">
        <w:rPr>
          <w:i/>
          <w:color w:val="0000FF"/>
          <w:vertAlign w:val="superscript"/>
        </w:rPr>
        <w:t>nd</w:t>
      </w:r>
      <w:r w:rsidR="00E62748" w:rsidRPr="00980D6F">
        <w:rPr>
          <w:i/>
          <w:color w:val="0000FF"/>
        </w:rPr>
        <w:t xml:space="preserve"> click</w:t>
      </w:r>
      <w:r w:rsidRPr="00980D6F">
        <w:rPr>
          <w:i/>
          <w:color w:val="0000FF"/>
        </w:rPr>
        <w:t>)</w:t>
      </w:r>
      <w:r w:rsidRPr="00E617F2">
        <w:rPr>
          <w:i/>
        </w:rPr>
        <w:t xml:space="preserve"> </w:t>
      </w:r>
      <w:r w:rsidR="00C458F2">
        <w:t xml:space="preserve">with a </w:t>
      </w:r>
      <w:r w:rsidR="006D7293" w:rsidRPr="006D7293">
        <w:t xml:space="preserve">depth ranging from 1 </w:t>
      </w:r>
      <w:r w:rsidR="00C458F2">
        <w:t>to</w:t>
      </w:r>
      <w:r w:rsidR="006D7293" w:rsidRPr="006D7293">
        <w:t xml:space="preserve"> 1.5 cm, trace the perirhinal cortex as the area from the midpoint of the medial bank of the collateral sulcus to the medial end of</w:t>
      </w:r>
      <w:r w:rsidR="00C458F2">
        <w:t xml:space="preserve"> the lateral bank of the sulcus.</w:t>
      </w:r>
    </w:p>
    <w:p w:rsidR="000A2735" w:rsidRPr="00B73AEA" w:rsidRDefault="007E2C7E" w:rsidP="00980D6F">
      <w:pPr>
        <w:pStyle w:val="aStep"/>
        <w:numPr>
          <w:ilvl w:val="2"/>
          <w:numId w:val="33"/>
        </w:numPr>
      </w:pPr>
      <w:r w:rsidRPr="00E47F3E">
        <w:t>LAB MEDIA</w:t>
      </w:r>
      <w:r w:rsidR="00A42D58" w:rsidRPr="00E47F3E">
        <w:t xml:space="preserve">: </w:t>
      </w:r>
      <w:r w:rsidRPr="00E47F3E">
        <w:t>50991_Dolcos_Moore_etal_ForFilming_VisualMaterials.pptx</w:t>
      </w:r>
      <w:r w:rsidR="00A42D58" w:rsidRPr="00E47F3E">
        <w:t xml:space="preserve">, </w:t>
      </w:r>
      <w:r w:rsidR="00F94E6D" w:rsidRPr="00980D6F">
        <w:rPr>
          <w:i/>
          <w:color w:val="0000FF"/>
        </w:rPr>
        <w:t>(18</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C458F2" w:rsidRDefault="0036071B" w:rsidP="00821C4E">
      <w:pPr>
        <w:pStyle w:val="aStep"/>
      </w:pPr>
      <w:r w:rsidRPr="00980D6F">
        <w:rPr>
          <w:color w:val="0000FF"/>
        </w:rPr>
        <w:t>(</w:t>
      </w:r>
      <w:r w:rsidRPr="00980D6F">
        <w:rPr>
          <w:i/>
          <w:color w:val="0000FF"/>
        </w:rPr>
        <w:t>1</w:t>
      </w:r>
      <w:r w:rsidRPr="00980D6F">
        <w:rPr>
          <w:i/>
          <w:color w:val="0000FF"/>
          <w:vertAlign w:val="superscript"/>
        </w:rPr>
        <w:t>st</w:t>
      </w:r>
      <w:r w:rsidRPr="00980D6F">
        <w:rPr>
          <w:i/>
          <w:color w:val="0000FF"/>
        </w:rPr>
        <w:t xml:space="preserve"> click)</w:t>
      </w:r>
      <w:r w:rsidRPr="00980D6F">
        <w:t xml:space="preserve"> </w:t>
      </w:r>
      <w:r w:rsidR="00C4496C" w:rsidRPr="00E47F3E">
        <w:t>In</w:t>
      </w:r>
      <w:r w:rsidR="00993F5B" w:rsidRPr="00E47F3E">
        <w:t xml:space="preserve"> case </w:t>
      </w:r>
      <w:r w:rsidR="00655DEB">
        <w:t xml:space="preserve">of a </w:t>
      </w:r>
      <w:r w:rsidR="006D7293" w:rsidRPr="00E47F3E">
        <w:t xml:space="preserve">shallow </w:t>
      </w:r>
      <w:r w:rsidR="006D7293" w:rsidRPr="006D7293">
        <w:t>collateral sulcus</w:t>
      </w:r>
      <w:r w:rsidR="00C458F2">
        <w:t xml:space="preserve">, that is, </w:t>
      </w:r>
      <w:r w:rsidRPr="00980D6F">
        <w:rPr>
          <w:i/>
          <w:color w:val="0000FF"/>
        </w:rPr>
        <w:t>(</w:t>
      </w:r>
      <w:r w:rsidR="00E62748" w:rsidRPr="00980D6F">
        <w:rPr>
          <w:i/>
          <w:color w:val="0000FF"/>
        </w:rPr>
        <w:t>2</w:t>
      </w:r>
      <w:r w:rsidR="00E62748" w:rsidRPr="00980D6F">
        <w:rPr>
          <w:i/>
          <w:color w:val="0000FF"/>
          <w:vertAlign w:val="superscript"/>
        </w:rPr>
        <w:t>nd</w:t>
      </w:r>
      <w:r w:rsidR="00E62748" w:rsidRPr="00980D6F">
        <w:rPr>
          <w:i/>
          <w:color w:val="0000FF"/>
        </w:rPr>
        <w:t xml:space="preserve"> click</w:t>
      </w:r>
      <w:r w:rsidRPr="00980D6F">
        <w:rPr>
          <w:i/>
          <w:color w:val="0000FF"/>
        </w:rPr>
        <w:t>)</w:t>
      </w:r>
      <w:r w:rsidRPr="00E617F2">
        <w:rPr>
          <w:i/>
        </w:rPr>
        <w:t xml:space="preserve"> </w:t>
      </w:r>
      <w:r w:rsidR="00C458F2">
        <w:t xml:space="preserve">less than </w:t>
      </w:r>
      <w:r w:rsidR="006D7293" w:rsidRPr="006D7293">
        <w:t>1 cm, trace the perirhinal cortex from the fundus of this sulcus to the midpoint of the cr</w:t>
      </w:r>
      <w:r w:rsidR="00C458F2">
        <w:t xml:space="preserve">own of the fusiform gyrus. </w:t>
      </w:r>
    </w:p>
    <w:p w:rsidR="000A2735" w:rsidRPr="00B73AEA" w:rsidRDefault="007E2C7E" w:rsidP="00980D6F">
      <w:pPr>
        <w:pStyle w:val="aStep"/>
        <w:numPr>
          <w:ilvl w:val="2"/>
          <w:numId w:val="33"/>
        </w:numPr>
      </w:pPr>
      <w:r w:rsidRPr="00E47F3E">
        <w:t>LAB MEDIA</w:t>
      </w:r>
      <w:r w:rsidR="00A42D58" w:rsidRPr="00E47F3E">
        <w:t xml:space="preserve">: </w:t>
      </w:r>
      <w:r w:rsidRPr="00E47F3E">
        <w:t>50991_Dolcos_Moore_etal_ForFilming_VisualMaterials.pptx</w:t>
      </w:r>
      <w:r w:rsidR="00A42D58" w:rsidRPr="00E47F3E">
        <w:t xml:space="preserve">, </w:t>
      </w:r>
      <w:r w:rsidR="00F94E6D" w:rsidRPr="00980D6F">
        <w:rPr>
          <w:i/>
          <w:color w:val="0000FF"/>
        </w:rPr>
        <w:t>(19</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A60E80" w:rsidRPr="005D4811" w:rsidRDefault="0036071B" w:rsidP="00821C4E">
      <w:pPr>
        <w:pStyle w:val="aStep"/>
      </w:pPr>
      <w:r w:rsidRPr="00980D6F">
        <w:rPr>
          <w:color w:val="0000FF"/>
        </w:rPr>
        <w:t>(</w:t>
      </w:r>
      <w:r w:rsidRPr="00980D6F">
        <w:rPr>
          <w:i/>
          <w:color w:val="0000FF"/>
        </w:rPr>
        <w:t>1</w:t>
      </w:r>
      <w:r w:rsidRPr="00980D6F">
        <w:rPr>
          <w:i/>
          <w:color w:val="0000FF"/>
          <w:vertAlign w:val="superscript"/>
        </w:rPr>
        <w:t>st</w:t>
      </w:r>
      <w:r w:rsidRPr="00980D6F">
        <w:rPr>
          <w:i/>
          <w:color w:val="0000FF"/>
        </w:rPr>
        <w:t xml:space="preserve"> click)</w:t>
      </w:r>
      <w:r w:rsidRPr="005D4811">
        <w:rPr>
          <w:i/>
        </w:rPr>
        <w:t xml:space="preserve"> </w:t>
      </w:r>
      <w:r w:rsidR="006D7293" w:rsidRPr="005D4811">
        <w:t xml:space="preserve">When the collateral sulcus is interrupted, </w:t>
      </w:r>
      <w:r w:rsidRPr="00980D6F">
        <w:rPr>
          <w:i/>
          <w:color w:val="0000FF"/>
        </w:rPr>
        <w:t>(2</w:t>
      </w:r>
      <w:r w:rsidRPr="00980D6F">
        <w:rPr>
          <w:i/>
          <w:color w:val="0000FF"/>
          <w:vertAlign w:val="superscript"/>
        </w:rPr>
        <w:t>nd</w:t>
      </w:r>
      <w:r w:rsidRPr="00980D6F">
        <w:rPr>
          <w:i/>
          <w:color w:val="0000FF"/>
        </w:rPr>
        <w:t xml:space="preserve"> click)</w:t>
      </w:r>
      <w:r w:rsidRPr="005D4811">
        <w:rPr>
          <w:i/>
        </w:rPr>
        <w:t xml:space="preserve"> </w:t>
      </w:r>
      <w:r w:rsidR="006D7293" w:rsidRPr="005D4811">
        <w:t xml:space="preserve">usually at the level of the uncal apex, by a small gyrus emerging from its fundus, </w:t>
      </w:r>
      <w:r w:rsidR="000E0FDC">
        <w:t xml:space="preserve">… </w:t>
      </w:r>
      <w:r w:rsidRPr="00980D6F">
        <w:rPr>
          <w:i/>
          <w:color w:val="0000FF"/>
        </w:rPr>
        <w:t>(3</w:t>
      </w:r>
      <w:r w:rsidRPr="00980D6F">
        <w:rPr>
          <w:i/>
          <w:color w:val="0000FF"/>
          <w:vertAlign w:val="superscript"/>
        </w:rPr>
        <w:t>rd</w:t>
      </w:r>
      <w:r w:rsidRPr="00980D6F">
        <w:rPr>
          <w:i/>
          <w:color w:val="0000FF"/>
        </w:rPr>
        <w:t xml:space="preserve"> click)</w:t>
      </w:r>
      <w:r w:rsidRPr="005D4811">
        <w:rPr>
          <w:i/>
        </w:rPr>
        <w:t xml:space="preserve"> </w:t>
      </w:r>
      <w:r w:rsidR="006D7293" w:rsidRPr="005D4811">
        <w:t xml:space="preserve">trace the perirhinal cortex to </w:t>
      </w:r>
      <w:r w:rsidR="005D4811" w:rsidRPr="00980D6F">
        <w:rPr>
          <w:i/>
          <w:color w:val="0000FF"/>
        </w:rPr>
        <w:t>(4</w:t>
      </w:r>
      <w:r w:rsidR="005D4811" w:rsidRPr="00980D6F">
        <w:rPr>
          <w:i/>
          <w:color w:val="0000FF"/>
          <w:vertAlign w:val="superscript"/>
        </w:rPr>
        <w:t>th</w:t>
      </w:r>
      <w:r w:rsidR="005D4811" w:rsidRPr="00980D6F">
        <w:rPr>
          <w:i/>
          <w:color w:val="0000FF"/>
        </w:rPr>
        <w:t xml:space="preserve"> click)</w:t>
      </w:r>
      <w:r w:rsidR="005D4811" w:rsidRPr="005D4811">
        <w:rPr>
          <w:i/>
        </w:rPr>
        <w:t xml:space="preserve"> </w:t>
      </w:r>
      <w:r w:rsidR="006D7293" w:rsidRPr="005D4811">
        <w:t xml:space="preserve">the fundus of the lateral sulcus. </w:t>
      </w:r>
    </w:p>
    <w:p w:rsidR="000A2735" w:rsidRDefault="007E2C7E" w:rsidP="00980D6F">
      <w:pPr>
        <w:pStyle w:val="aStep"/>
        <w:numPr>
          <w:ilvl w:val="2"/>
          <w:numId w:val="33"/>
        </w:numPr>
      </w:pPr>
      <w:r w:rsidRPr="00E47F3E">
        <w:t>LAB MEDIA</w:t>
      </w:r>
      <w:r w:rsidR="00A60E80" w:rsidRPr="00E47F3E">
        <w:t xml:space="preserve">: </w:t>
      </w:r>
      <w:r w:rsidRPr="00E47F3E">
        <w:t>50991_Dolcos_Moore_etal_ForFilming_VisualMaterials.pptx</w:t>
      </w:r>
      <w:r w:rsidR="00F94E6D" w:rsidRPr="00E47F3E">
        <w:t>,</w:t>
      </w:r>
      <w:r w:rsidR="00F94E6D" w:rsidRPr="00980D6F">
        <w:rPr>
          <w:color w:val="0000FF"/>
        </w:rPr>
        <w:t xml:space="preserve"> </w:t>
      </w:r>
      <w:r w:rsidR="00F94E6D" w:rsidRPr="00980D6F">
        <w:rPr>
          <w:i/>
          <w:color w:val="0000FF"/>
        </w:rPr>
        <w:t>(20</w:t>
      </w:r>
      <w:r w:rsidR="00F94E6D" w:rsidRPr="00980D6F">
        <w:rPr>
          <w:i/>
          <w:color w:val="0000FF"/>
          <w:vertAlign w:val="superscript"/>
        </w:rPr>
        <w:t>th</w:t>
      </w:r>
      <w:r w:rsidR="00F94E6D" w:rsidRPr="00980D6F">
        <w:rPr>
          <w:i/>
          <w:color w:val="0000FF"/>
        </w:rPr>
        <w:t xml:space="preserve"> slide)</w:t>
      </w:r>
      <w:r w:rsidR="00F94E6D" w:rsidRPr="00980D6F">
        <w:rPr>
          <w:color w:val="0000FF"/>
        </w:rPr>
        <w:t>.</w:t>
      </w:r>
      <w:r w:rsidR="00645557" w:rsidRPr="005D4811" w:rsidDel="00645557">
        <w:t xml:space="preserve"> </w:t>
      </w:r>
    </w:p>
    <w:p w:rsidR="0090500C" w:rsidRDefault="006D7293" w:rsidP="00821C4E">
      <w:pPr>
        <w:pStyle w:val="aStep"/>
      </w:pPr>
      <w:r w:rsidRPr="006D7293">
        <w:t xml:space="preserve">Trace the entorhinal cortex until </w:t>
      </w:r>
      <w:r w:rsidR="00C4496C" w:rsidRPr="00E046B5">
        <w:t>~</w:t>
      </w:r>
      <w:r w:rsidRPr="006D7293">
        <w:t>1.5 mm posterior to the uncal apex</w:t>
      </w:r>
      <w:r w:rsidR="0090500C">
        <w:t>.</w:t>
      </w:r>
    </w:p>
    <w:p w:rsidR="000A2735" w:rsidRDefault="007E2C7E" w:rsidP="00980D6F">
      <w:pPr>
        <w:pStyle w:val="aStep"/>
        <w:numPr>
          <w:ilvl w:val="2"/>
          <w:numId w:val="33"/>
        </w:numPr>
      </w:pPr>
      <w:r w:rsidRPr="00E47F3E">
        <w:t>LAB MEDIA</w:t>
      </w:r>
      <w:r w:rsidR="00A60E80" w:rsidRPr="00E47F3E">
        <w:t xml:space="preserve">: </w:t>
      </w:r>
      <w:r w:rsidRPr="00E47F3E">
        <w:t>50991_Dolcos_Moore_etal_ForFilming_VisualMaterials.pptx</w:t>
      </w:r>
      <w:r w:rsidR="00A60E80" w:rsidRPr="00E47F3E">
        <w:t xml:space="preserve">, </w:t>
      </w:r>
      <w:r w:rsidR="00F94E6D" w:rsidRPr="00980D6F">
        <w:rPr>
          <w:i/>
          <w:color w:val="0000FF"/>
        </w:rPr>
        <w:t>(21</w:t>
      </w:r>
      <w:r w:rsidR="00F94E6D" w:rsidRPr="00980D6F">
        <w:rPr>
          <w:i/>
          <w:color w:val="0000FF"/>
          <w:vertAlign w:val="superscript"/>
        </w:rPr>
        <w:t>th</w:t>
      </w:r>
      <w:r w:rsidR="00F94E6D" w:rsidRPr="00980D6F">
        <w:rPr>
          <w:i/>
          <w:color w:val="0000FF"/>
        </w:rPr>
        <w:t xml:space="preserve"> slide)</w:t>
      </w:r>
      <w:r w:rsidR="00F94E6D" w:rsidRPr="00980D6F">
        <w:rPr>
          <w:color w:val="0000FF"/>
        </w:rPr>
        <w:t>.</w:t>
      </w:r>
    </w:p>
    <w:p w:rsidR="00B1312A" w:rsidRPr="00B73AEA" w:rsidRDefault="00A60E80" w:rsidP="00821C4E">
      <w:pPr>
        <w:pStyle w:val="aStep"/>
      </w:pPr>
      <w:r w:rsidRPr="00980D6F">
        <w:rPr>
          <w:i/>
          <w:color w:val="0000FF"/>
        </w:rPr>
        <w:t>(</w:t>
      </w:r>
      <w:r w:rsidR="00B85683" w:rsidRPr="00980D6F">
        <w:rPr>
          <w:i/>
          <w:color w:val="0000FF"/>
        </w:rPr>
        <w:t>1</w:t>
      </w:r>
      <w:r w:rsidR="00B85683" w:rsidRPr="00980D6F">
        <w:rPr>
          <w:i/>
          <w:color w:val="0000FF"/>
          <w:vertAlign w:val="superscript"/>
        </w:rPr>
        <w:t>st</w:t>
      </w:r>
      <w:r w:rsidR="00B85683" w:rsidRPr="00980D6F">
        <w:rPr>
          <w:i/>
          <w:color w:val="0000FF"/>
        </w:rPr>
        <w:t xml:space="preserve"> click, </w:t>
      </w:r>
      <w:r w:rsidR="008F5AF4" w:rsidRPr="00980D6F">
        <w:rPr>
          <w:i/>
          <w:color w:val="0000FF"/>
        </w:rPr>
        <w:t>2</w:t>
      </w:r>
      <w:r w:rsidR="00993F5B" w:rsidRPr="00980D6F">
        <w:rPr>
          <w:i/>
          <w:color w:val="0000FF"/>
          <w:vertAlign w:val="superscript"/>
        </w:rPr>
        <w:t>nd</w:t>
      </w:r>
      <w:r w:rsidR="008F5AF4" w:rsidRPr="00980D6F">
        <w:rPr>
          <w:i/>
          <w:color w:val="0000FF"/>
        </w:rPr>
        <w:t xml:space="preserve"> </w:t>
      </w:r>
      <w:r w:rsidRPr="00980D6F">
        <w:rPr>
          <w:i/>
          <w:color w:val="0000FF"/>
        </w:rPr>
        <w:t>click)</w:t>
      </w:r>
      <w:r>
        <w:rPr>
          <w:i/>
        </w:rPr>
        <w:t xml:space="preserve"> </w:t>
      </w:r>
      <w:r w:rsidR="006D7293" w:rsidRPr="006D7293">
        <w:t xml:space="preserve">Extend the tracing of the perirhinal cortex medially to occupy the place of the entorhinal cortex after its termination, </w:t>
      </w:r>
      <w:r w:rsidR="00993F5B" w:rsidRPr="00980D6F">
        <w:rPr>
          <w:i/>
          <w:color w:val="0000FF"/>
        </w:rPr>
        <w:t>(</w:t>
      </w:r>
      <w:r w:rsidR="008F5AF4" w:rsidRPr="00980D6F">
        <w:rPr>
          <w:i/>
          <w:color w:val="0000FF"/>
        </w:rPr>
        <w:t>3</w:t>
      </w:r>
      <w:r w:rsidR="00993F5B" w:rsidRPr="00980D6F">
        <w:rPr>
          <w:i/>
          <w:color w:val="0000FF"/>
          <w:vertAlign w:val="superscript"/>
        </w:rPr>
        <w:t>rd</w:t>
      </w:r>
      <w:r w:rsidR="008F5AF4" w:rsidRPr="00980D6F">
        <w:rPr>
          <w:i/>
          <w:color w:val="0000FF"/>
        </w:rPr>
        <w:t xml:space="preserve"> </w:t>
      </w:r>
      <w:r w:rsidR="00993F5B" w:rsidRPr="00980D6F">
        <w:rPr>
          <w:i/>
          <w:color w:val="0000FF"/>
        </w:rPr>
        <w:t>click)</w:t>
      </w:r>
      <w:r w:rsidR="00993F5B" w:rsidRPr="00980D6F">
        <w:rPr>
          <w:i/>
        </w:rPr>
        <w:t xml:space="preserve"> </w:t>
      </w:r>
      <w:r w:rsidR="006D7293" w:rsidRPr="006D7293">
        <w:t xml:space="preserve">where the definitions for the latter continue to apply </w:t>
      </w:r>
      <w:r w:rsidR="008F5AF4" w:rsidRPr="00980D6F">
        <w:rPr>
          <w:i/>
          <w:color w:val="0000FF"/>
        </w:rPr>
        <w:t>(4</w:t>
      </w:r>
      <w:r w:rsidR="00993F5B" w:rsidRPr="00980D6F">
        <w:rPr>
          <w:i/>
          <w:color w:val="0000FF"/>
          <w:vertAlign w:val="superscript"/>
        </w:rPr>
        <w:t>th</w:t>
      </w:r>
      <w:r w:rsidR="008F5AF4" w:rsidRPr="00980D6F">
        <w:rPr>
          <w:i/>
          <w:color w:val="0000FF"/>
        </w:rPr>
        <w:t xml:space="preserve"> click)</w:t>
      </w:r>
      <w:r w:rsidR="008F5AF4">
        <w:rPr>
          <w:i/>
        </w:rPr>
        <w:t xml:space="preserve"> </w:t>
      </w:r>
      <w:r w:rsidR="006D7293" w:rsidRPr="006D7293">
        <w:t xml:space="preserve">until </w:t>
      </w:r>
      <w:r w:rsidR="00C4496C" w:rsidRPr="00E046B5">
        <w:t>~</w:t>
      </w:r>
      <w:r w:rsidR="006D7293" w:rsidRPr="006D7293">
        <w:t xml:space="preserve">4.5 mm posterior to the end of the gyrus intralimbicus. </w:t>
      </w:r>
      <w:r w:rsidR="00C4496C" w:rsidRPr="00E47F3E">
        <w:t xml:space="preserve">Beyond this, the perirhinal cortex </w:t>
      </w:r>
      <w:r w:rsidR="006D7293" w:rsidRPr="00E47F3E">
        <w:t>is substituted by the parahippocampal cortex</w:t>
      </w:r>
      <w:r w:rsidR="00C4496C" w:rsidRPr="00E47F3E">
        <w:t xml:space="preserve"> proper</w:t>
      </w:r>
      <w:r w:rsidR="00B1312A" w:rsidRPr="00E47F3E">
        <w:t>.</w:t>
      </w:r>
      <w:r w:rsidR="00B85683" w:rsidRPr="00E47F3E">
        <w:t xml:space="preserve"> </w:t>
      </w:r>
      <w:r w:rsidR="00B85683" w:rsidRPr="00980D6F">
        <w:rPr>
          <w:i/>
          <w:color w:val="0000FF"/>
        </w:rPr>
        <w:t>(5</w:t>
      </w:r>
      <w:r w:rsidR="00B85683" w:rsidRPr="00980D6F">
        <w:rPr>
          <w:i/>
          <w:color w:val="0000FF"/>
          <w:vertAlign w:val="superscript"/>
        </w:rPr>
        <w:t>th</w:t>
      </w:r>
      <w:r w:rsidR="00B85683" w:rsidRPr="00980D6F">
        <w:rPr>
          <w:i/>
          <w:color w:val="0000FF"/>
        </w:rPr>
        <w:t xml:space="preserve"> click).</w:t>
      </w:r>
    </w:p>
    <w:p w:rsidR="000A2735" w:rsidRPr="00B73AEA" w:rsidRDefault="007E2C7E" w:rsidP="00980D6F">
      <w:pPr>
        <w:pStyle w:val="aStep"/>
        <w:numPr>
          <w:ilvl w:val="2"/>
          <w:numId w:val="33"/>
        </w:numPr>
      </w:pPr>
      <w:r w:rsidRPr="00B73AEA">
        <w:t>LAB MEDIA</w:t>
      </w:r>
      <w:r w:rsidR="00A60E80" w:rsidRPr="00E47F3E">
        <w:t xml:space="preserve">: </w:t>
      </w:r>
      <w:r w:rsidRPr="00E47F3E">
        <w:t>50991_Dolcos_Moore_etal_ForFilming_VisualMaterials.pptx</w:t>
      </w:r>
      <w:r w:rsidR="00A60E80" w:rsidRPr="00E47F3E">
        <w:t xml:space="preserve">, </w:t>
      </w:r>
      <w:r w:rsidR="00F94E6D" w:rsidRPr="00980D6F">
        <w:rPr>
          <w:i/>
          <w:color w:val="0000FF"/>
        </w:rPr>
        <w:t>(21</w:t>
      </w:r>
      <w:r w:rsidR="00F94E6D" w:rsidRPr="00980D6F">
        <w:rPr>
          <w:i/>
          <w:color w:val="0000FF"/>
          <w:vertAlign w:val="superscript"/>
        </w:rPr>
        <w:t>th</w:t>
      </w:r>
      <w:r w:rsidR="00F94E6D" w:rsidRPr="00980D6F">
        <w:rPr>
          <w:i/>
          <w:color w:val="0000FF"/>
        </w:rPr>
        <w:t xml:space="preserve"> slide)</w:t>
      </w:r>
      <w:r w:rsidR="00F94E6D" w:rsidRPr="00980D6F">
        <w:rPr>
          <w:color w:val="0000FF"/>
        </w:rPr>
        <w:t xml:space="preserve">, </w:t>
      </w:r>
      <w:r w:rsidR="002A5D82">
        <w:rPr>
          <w:color w:val="0000FF"/>
        </w:rPr>
        <w:t>1</w:t>
      </w:r>
      <w:r w:rsidR="002A5D82" w:rsidRPr="00980D6F">
        <w:rPr>
          <w:color w:val="0000FF"/>
          <w:vertAlign w:val="superscript"/>
        </w:rPr>
        <w:t>st</w:t>
      </w:r>
      <w:r w:rsidR="002A5D82">
        <w:rPr>
          <w:color w:val="0000FF"/>
        </w:rPr>
        <w:t xml:space="preserve">, </w:t>
      </w:r>
      <w:r w:rsidR="00A60E80" w:rsidRPr="00980D6F">
        <w:rPr>
          <w:color w:val="0000FF"/>
        </w:rPr>
        <w:t>2</w:t>
      </w:r>
      <w:r w:rsidR="00993F5B" w:rsidRPr="00980D6F">
        <w:rPr>
          <w:color w:val="0000FF"/>
          <w:vertAlign w:val="superscript"/>
        </w:rPr>
        <w:t>nd</w:t>
      </w:r>
      <w:r w:rsidR="00A60E80" w:rsidRPr="00980D6F">
        <w:rPr>
          <w:color w:val="0000FF"/>
        </w:rPr>
        <w:t>, 3</w:t>
      </w:r>
      <w:r w:rsidR="00993F5B" w:rsidRPr="00980D6F">
        <w:rPr>
          <w:color w:val="0000FF"/>
          <w:vertAlign w:val="superscript"/>
        </w:rPr>
        <w:t>rd</w:t>
      </w:r>
      <w:r w:rsidR="008F5AF4" w:rsidRPr="00980D6F">
        <w:rPr>
          <w:color w:val="0000FF"/>
        </w:rPr>
        <w:t>, 4</w:t>
      </w:r>
      <w:r w:rsidR="00993F5B" w:rsidRPr="00980D6F">
        <w:rPr>
          <w:color w:val="0000FF"/>
          <w:vertAlign w:val="superscript"/>
        </w:rPr>
        <w:t>th</w:t>
      </w:r>
      <w:r w:rsidR="00B85683" w:rsidRPr="00980D6F">
        <w:rPr>
          <w:color w:val="0000FF"/>
        </w:rPr>
        <w:t>,</w:t>
      </w:r>
      <w:r w:rsidR="008F5AF4" w:rsidRPr="00980D6F">
        <w:rPr>
          <w:color w:val="0000FF"/>
        </w:rPr>
        <w:t xml:space="preserve"> </w:t>
      </w:r>
      <w:r w:rsidR="00B85683" w:rsidRPr="00980D6F">
        <w:rPr>
          <w:color w:val="0000FF"/>
        </w:rPr>
        <w:t>5</w:t>
      </w:r>
      <w:r w:rsidR="00B85683" w:rsidRPr="00980D6F">
        <w:rPr>
          <w:color w:val="0000FF"/>
          <w:vertAlign w:val="superscript"/>
        </w:rPr>
        <w:t>th</w:t>
      </w:r>
      <w:r w:rsidR="00B85683" w:rsidRPr="00980D6F">
        <w:rPr>
          <w:color w:val="0000FF"/>
        </w:rPr>
        <w:t xml:space="preserve"> </w:t>
      </w:r>
      <w:r w:rsidR="00A60E80" w:rsidRPr="00980D6F">
        <w:rPr>
          <w:color w:val="0000FF"/>
        </w:rPr>
        <w:t>clicks</w:t>
      </w:r>
      <w:r w:rsidR="00F94E6D" w:rsidRPr="00980D6F">
        <w:rPr>
          <w:color w:val="0000FF"/>
        </w:rPr>
        <w:t>.</w:t>
      </w:r>
    </w:p>
    <w:p w:rsidR="003F5D4F" w:rsidRPr="00550C91" w:rsidRDefault="003F5D4F" w:rsidP="00821C4E">
      <w:pPr>
        <w:pStyle w:val="aStep"/>
      </w:pPr>
      <w:r w:rsidRPr="00980D6F">
        <w:rPr>
          <w:i/>
          <w:color w:val="0000FF"/>
        </w:rPr>
        <w:t>(</w:t>
      </w:r>
      <w:r w:rsidR="00F94E6D" w:rsidRPr="00980D6F">
        <w:rPr>
          <w:i/>
          <w:color w:val="0000FF"/>
        </w:rPr>
        <w:t>22</w:t>
      </w:r>
      <w:r w:rsidR="00993F5B" w:rsidRPr="00980D6F">
        <w:rPr>
          <w:i/>
          <w:color w:val="0000FF"/>
          <w:vertAlign w:val="superscript"/>
        </w:rPr>
        <w:t>st</w:t>
      </w:r>
      <w:r w:rsidR="00993F5B" w:rsidRPr="00980D6F">
        <w:rPr>
          <w:i/>
          <w:color w:val="0000FF"/>
        </w:rPr>
        <w:t xml:space="preserve"> slide, </w:t>
      </w:r>
      <w:r w:rsidR="00F820F5" w:rsidRPr="00980D6F">
        <w:rPr>
          <w:i/>
          <w:color w:val="0000FF"/>
        </w:rPr>
        <w:t>1</w:t>
      </w:r>
      <w:r w:rsidR="00F820F5" w:rsidRPr="00980D6F">
        <w:rPr>
          <w:i/>
          <w:color w:val="0000FF"/>
          <w:vertAlign w:val="superscript"/>
        </w:rPr>
        <w:t>st</w:t>
      </w:r>
      <w:r w:rsidR="00F820F5" w:rsidRPr="00980D6F">
        <w:rPr>
          <w:i/>
          <w:color w:val="0000FF"/>
        </w:rPr>
        <w:t xml:space="preserve"> click</w:t>
      </w:r>
      <w:r w:rsidRPr="00980D6F">
        <w:rPr>
          <w:i/>
          <w:color w:val="0000FF"/>
        </w:rPr>
        <w:t>)</w:t>
      </w:r>
      <w:r w:rsidRPr="00550C91">
        <w:rPr>
          <w:i/>
        </w:rPr>
        <w:t xml:space="preserve"> </w:t>
      </w:r>
      <w:r w:rsidR="006D7293" w:rsidRPr="00550C91">
        <w:t xml:space="preserve">Start to trace the parahippocampal cortex on </w:t>
      </w:r>
      <w:r w:rsidR="00F820F5" w:rsidRPr="00980D6F">
        <w:rPr>
          <w:i/>
          <w:color w:val="0000FF"/>
        </w:rPr>
        <w:t>(2</w:t>
      </w:r>
      <w:r w:rsidR="00F820F5" w:rsidRPr="00980D6F">
        <w:rPr>
          <w:i/>
          <w:color w:val="0000FF"/>
          <w:vertAlign w:val="superscript"/>
        </w:rPr>
        <w:t>nd</w:t>
      </w:r>
      <w:r w:rsidR="00F820F5" w:rsidRPr="00980D6F">
        <w:rPr>
          <w:i/>
          <w:color w:val="0000FF"/>
        </w:rPr>
        <w:t xml:space="preserve"> click)</w:t>
      </w:r>
      <w:r w:rsidR="00F820F5" w:rsidRPr="00550C91">
        <w:rPr>
          <w:i/>
        </w:rPr>
        <w:t xml:space="preserve"> </w:t>
      </w:r>
      <w:r w:rsidR="006D7293" w:rsidRPr="00550C91">
        <w:t xml:space="preserve">the slice </w:t>
      </w:r>
      <w:r w:rsidR="00F15E83" w:rsidRPr="00E47F3E">
        <w:t xml:space="preserve">immediately </w:t>
      </w:r>
      <w:r w:rsidR="006D7293" w:rsidRPr="00E47F3E">
        <w:t>p</w:t>
      </w:r>
      <w:r w:rsidR="006D7293" w:rsidRPr="00550C91">
        <w:t>osterior to the end of the perirhinal cortex</w:t>
      </w:r>
      <w:r w:rsidRPr="00550C91">
        <w:t xml:space="preserve"> </w:t>
      </w:r>
      <w:r w:rsidR="006E207C" w:rsidRPr="00980D6F">
        <w:rPr>
          <w:i/>
          <w:color w:val="0000FF"/>
        </w:rPr>
        <w:t>(3</w:t>
      </w:r>
      <w:r w:rsidR="006E207C" w:rsidRPr="00980D6F">
        <w:rPr>
          <w:i/>
          <w:color w:val="0000FF"/>
          <w:vertAlign w:val="superscript"/>
        </w:rPr>
        <w:t>rd</w:t>
      </w:r>
      <w:r w:rsidR="006E207C" w:rsidRPr="00980D6F">
        <w:rPr>
          <w:i/>
          <w:color w:val="0000FF"/>
        </w:rPr>
        <w:t xml:space="preserve"> click),</w:t>
      </w:r>
      <w:r w:rsidR="000E0FDC">
        <w:rPr>
          <w:i/>
          <w:color w:val="0000FF"/>
        </w:rPr>
        <w:t xml:space="preserve"> …</w:t>
      </w:r>
      <w:r w:rsidR="006E207C" w:rsidRPr="00980D6F">
        <w:rPr>
          <w:i/>
          <w:color w:val="0000FF"/>
        </w:rPr>
        <w:t xml:space="preserve"> </w:t>
      </w:r>
      <w:r w:rsidRPr="00980D6F">
        <w:rPr>
          <w:i/>
          <w:color w:val="0000FF"/>
        </w:rPr>
        <w:t>(</w:t>
      </w:r>
      <w:r w:rsidR="00F94E6D" w:rsidRPr="00980D6F">
        <w:rPr>
          <w:i/>
          <w:color w:val="0000FF"/>
        </w:rPr>
        <w:t>23</w:t>
      </w:r>
      <w:r w:rsidR="00F94E6D" w:rsidRPr="00980D6F">
        <w:rPr>
          <w:i/>
          <w:color w:val="0000FF"/>
          <w:vertAlign w:val="superscript"/>
        </w:rPr>
        <w:t>r</w:t>
      </w:r>
      <w:r w:rsidR="00993F5B" w:rsidRPr="00980D6F">
        <w:rPr>
          <w:i/>
          <w:color w:val="0000FF"/>
          <w:vertAlign w:val="superscript"/>
        </w:rPr>
        <w:t>d</w:t>
      </w:r>
      <w:r w:rsidR="00993F5B" w:rsidRPr="00980D6F">
        <w:rPr>
          <w:i/>
          <w:color w:val="0000FF"/>
        </w:rPr>
        <w:t xml:space="preserve"> slide, </w:t>
      </w:r>
      <w:r w:rsidR="00550C91" w:rsidRPr="00980D6F">
        <w:rPr>
          <w:i/>
          <w:color w:val="0000FF"/>
        </w:rPr>
        <w:t>1</w:t>
      </w:r>
      <w:r w:rsidR="00550C91" w:rsidRPr="00980D6F">
        <w:rPr>
          <w:i/>
          <w:color w:val="0000FF"/>
          <w:vertAlign w:val="superscript"/>
        </w:rPr>
        <w:t>st</w:t>
      </w:r>
      <w:r w:rsidR="00550C91" w:rsidRPr="00980D6F">
        <w:rPr>
          <w:i/>
          <w:color w:val="0000FF"/>
        </w:rPr>
        <w:t xml:space="preserve"> click, 2</w:t>
      </w:r>
      <w:r w:rsidR="00550C91" w:rsidRPr="00980D6F">
        <w:rPr>
          <w:i/>
          <w:color w:val="0000FF"/>
          <w:vertAlign w:val="superscript"/>
        </w:rPr>
        <w:t>nd</w:t>
      </w:r>
      <w:r w:rsidR="00550C91" w:rsidRPr="00980D6F">
        <w:rPr>
          <w:i/>
          <w:color w:val="0000FF"/>
        </w:rPr>
        <w:t xml:space="preserve"> click</w:t>
      </w:r>
      <w:r w:rsidRPr="00980D6F">
        <w:rPr>
          <w:i/>
          <w:color w:val="0000FF"/>
        </w:rPr>
        <w:t xml:space="preserve">) </w:t>
      </w:r>
      <w:r w:rsidR="00377F10" w:rsidRPr="00E47F3E">
        <w:t xml:space="preserve">and end tracing </w:t>
      </w:r>
      <w:r w:rsidR="00F15E83" w:rsidRPr="00E47F3E">
        <w:t>~</w:t>
      </w:r>
      <w:r w:rsidR="006D7293" w:rsidRPr="00550C91">
        <w:t>4 mm posterior to the end of the hippocampal tail</w:t>
      </w:r>
      <w:r w:rsidR="00B1312A" w:rsidRPr="00550C91">
        <w:t>.</w:t>
      </w:r>
      <w:r w:rsidRPr="00550C91">
        <w:t xml:space="preserve"> </w:t>
      </w:r>
    </w:p>
    <w:p w:rsidR="000A2735" w:rsidRDefault="007E2C7E" w:rsidP="00980D6F">
      <w:pPr>
        <w:pStyle w:val="aStep"/>
        <w:numPr>
          <w:ilvl w:val="2"/>
          <w:numId w:val="33"/>
        </w:numPr>
      </w:pPr>
      <w:r w:rsidRPr="00E47F3E">
        <w:t>LAB MEDIA</w:t>
      </w:r>
      <w:r w:rsidR="003F5D4F" w:rsidRPr="00E47F3E">
        <w:t xml:space="preserve">: </w:t>
      </w:r>
      <w:r w:rsidRPr="00E47F3E">
        <w:t>50991_Dolcos_Moore_etal_ForFilming_VisualMaterials.pptx</w:t>
      </w:r>
      <w:r w:rsidR="00F94E6D" w:rsidRPr="00E47F3E">
        <w:t xml:space="preserve">, </w:t>
      </w:r>
      <w:r w:rsidR="001F6ACC" w:rsidRPr="00980D6F">
        <w:rPr>
          <w:i/>
          <w:color w:val="0000FF"/>
        </w:rPr>
        <w:t>(22</w:t>
      </w:r>
      <w:r w:rsidR="001F6ACC" w:rsidRPr="00980D6F">
        <w:rPr>
          <w:i/>
          <w:color w:val="0000FF"/>
          <w:vertAlign w:val="superscript"/>
        </w:rPr>
        <w:t>nd</w:t>
      </w:r>
      <w:r w:rsidR="001F6ACC" w:rsidRPr="00980D6F">
        <w:rPr>
          <w:i/>
          <w:color w:val="0000FF"/>
        </w:rPr>
        <w:t xml:space="preserve"> slide</w:t>
      </w:r>
      <w:r w:rsidR="00E8147A">
        <w:rPr>
          <w:i/>
          <w:color w:val="0000FF"/>
        </w:rPr>
        <w:t xml:space="preserve"> and</w:t>
      </w:r>
      <w:r w:rsidR="001F6ACC" w:rsidRPr="00980D6F">
        <w:rPr>
          <w:i/>
          <w:color w:val="0000FF"/>
        </w:rPr>
        <w:t xml:space="preserve"> 23</w:t>
      </w:r>
      <w:r w:rsidR="001F6ACC" w:rsidRPr="00980D6F">
        <w:rPr>
          <w:i/>
          <w:color w:val="0000FF"/>
          <w:vertAlign w:val="superscript"/>
        </w:rPr>
        <w:t>rd</w:t>
      </w:r>
      <w:r w:rsidR="001F6ACC" w:rsidRPr="00980D6F">
        <w:rPr>
          <w:i/>
          <w:color w:val="0000FF"/>
        </w:rPr>
        <w:t xml:space="preserve"> slide)</w:t>
      </w:r>
      <w:r w:rsidR="001F6ACC" w:rsidRPr="00980D6F">
        <w:rPr>
          <w:color w:val="0000FF"/>
        </w:rPr>
        <w:t>.</w:t>
      </w:r>
    </w:p>
    <w:p w:rsidR="0067106E" w:rsidRPr="00B73AEA" w:rsidRDefault="00993F5B" w:rsidP="00821C4E">
      <w:pPr>
        <w:pStyle w:val="aStep"/>
      </w:pPr>
      <w:r w:rsidRPr="00980D6F">
        <w:rPr>
          <w:i/>
          <w:color w:val="0000FF"/>
        </w:rPr>
        <w:lastRenderedPageBreak/>
        <w:t>(</w:t>
      </w:r>
      <w:r w:rsidR="001F6ACC" w:rsidRPr="00980D6F">
        <w:rPr>
          <w:i/>
          <w:color w:val="0000FF"/>
        </w:rPr>
        <w:t>24</w:t>
      </w:r>
      <w:r w:rsidRPr="00980D6F">
        <w:rPr>
          <w:i/>
          <w:color w:val="0000FF"/>
          <w:vertAlign w:val="superscript"/>
        </w:rPr>
        <w:t>t</w:t>
      </w:r>
      <w:r w:rsidR="001F6ACC" w:rsidRPr="00980D6F">
        <w:rPr>
          <w:i/>
          <w:color w:val="0000FF"/>
          <w:vertAlign w:val="superscript"/>
        </w:rPr>
        <w:t>h</w:t>
      </w:r>
      <w:r w:rsidRPr="00980D6F">
        <w:rPr>
          <w:i/>
          <w:color w:val="0000FF"/>
        </w:rPr>
        <w:t xml:space="preserve"> slide)</w:t>
      </w:r>
      <w:r w:rsidR="002E268F" w:rsidRPr="00980D6F">
        <w:rPr>
          <w:color w:val="0000FF"/>
        </w:rPr>
        <w:t xml:space="preserve"> </w:t>
      </w:r>
      <w:r w:rsidR="00377F10" w:rsidRPr="00E47F3E">
        <w:t>Trace the parahippocampal cortex</w:t>
      </w:r>
      <w:r w:rsidR="00F15E83" w:rsidRPr="00E47F3E">
        <w:t xml:space="preserve"> proper</w:t>
      </w:r>
      <w:r w:rsidR="00377F10" w:rsidRPr="00E47F3E">
        <w:t xml:space="preserve"> in the same way described for the posterior portion of the perirhinal cortex,</w:t>
      </w:r>
      <w:r w:rsidR="006D7293" w:rsidRPr="00E47F3E">
        <w:t xml:space="preserve"> until </w:t>
      </w:r>
      <w:r w:rsidR="00550C91" w:rsidRPr="00980D6F">
        <w:rPr>
          <w:i/>
          <w:color w:val="0000FF"/>
        </w:rPr>
        <w:t>(</w:t>
      </w:r>
      <w:r w:rsidR="00E82A66" w:rsidRPr="00980D6F">
        <w:rPr>
          <w:i/>
          <w:color w:val="0000FF"/>
        </w:rPr>
        <w:t>1</w:t>
      </w:r>
      <w:r w:rsidRPr="00980D6F">
        <w:rPr>
          <w:i/>
          <w:color w:val="0000FF"/>
          <w:vertAlign w:val="superscript"/>
        </w:rPr>
        <w:t>st</w:t>
      </w:r>
      <w:r w:rsidR="00E82A66" w:rsidRPr="00980D6F">
        <w:rPr>
          <w:i/>
          <w:color w:val="0000FF"/>
        </w:rPr>
        <w:t xml:space="preserve"> </w:t>
      </w:r>
      <w:r w:rsidR="00550C91" w:rsidRPr="00980D6F">
        <w:rPr>
          <w:i/>
          <w:color w:val="0000FF"/>
        </w:rPr>
        <w:t>click)</w:t>
      </w:r>
      <w:r w:rsidR="00550C91" w:rsidRPr="00EF0D02">
        <w:rPr>
          <w:i/>
        </w:rPr>
        <w:t xml:space="preserve"> </w:t>
      </w:r>
      <w:r w:rsidR="006D7293" w:rsidRPr="00EF0D02">
        <w:t>the calcarine sulcus</w:t>
      </w:r>
      <w:r w:rsidR="00377F10" w:rsidRPr="00EF0D02">
        <w:t xml:space="preserve"> </w:t>
      </w:r>
      <w:r w:rsidR="00377F10" w:rsidRPr="00E47F3E">
        <w:t>appears</w:t>
      </w:r>
      <w:r w:rsidR="006D7293" w:rsidRPr="00E47F3E">
        <w:t>,</w:t>
      </w:r>
      <w:r w:rsidR="006D7293" w:rsidRPr="00980D6F">
        <w:rPr>
          <w:color w:val="0000FF"/>
        </w:rPr>
        <w:t xml:space="preserve"> </w:t>
      </w:r>
      <w:r w:rsidR="002D2AD7" w:rsidRPr="00980D6F">
        <w:rPr>
          <w:i/>
          <w:color w:val="0000FF"/>
        </w:rPr>
        <w:t>(</w:t>
      </w:r>
      <w:r w:rsidR="00E82A66" w:rsidRPr="00980D6F">
        <w:rPr>
          <w:i/>
          <w:color w:val="0000FF"/>
        </w:rPr>
        <w:t>2</w:t>
      </w:r>
      <w:r w:rsidRPr="00980D6F">
        <w:rPr>
          <w:i/>
          <w:color w:val="0000FF"/>
          <w:vertAlign w:val="superscript"/>
        </w:rPr>
        <w:t>nd</w:t>
      </w:r>
      <w:r w:rsidR="00E82A66" w:rsidRPr="00980D6F">
        <w:rPr>
          <w:i/>
          <w:color w:val="0000FF"/>
        </w:rPr>
        <w:t xml:space="preserve"> </w:t>
      </w:r>
      <w:r w:rsidR="002D2AD7" w:rsidRPr="00980D6F">
        <w:rPr>
          <w:i/>
          <w:color w:val="0000FF"/>
        </w:rPr>
        <w:t xml:space="preserve">click) </w:t>
      </w:r>
      <w:r w:rsidR="00377F10" w:rsidRPr="00E47F3E">
        <w:t>restricting it</w:t>
      </w:r>
      <w:r w:rsidR="006D7293" w:rsidRPr="00E47F3E">
        <w:t xml:space="preserve"> to </w:t>
      </w:r>
      <w:r w:rsidR="006D7293" w:rsidRPr="00EF0D02">
        <w:t>the inferior edge of the sulcus</w:t>
      </w:r>
      <w:r w:rsidR="0067106E" w:rsidRPr="00980D6F">
        <w:rPr>
          <w:color w:val="0000FF"/>
        </w:rPr>
        <w:t>.</w:t>
      </w:r>
      <w:r w:rsidR="00655DEB">
        <w:rPr>
          <w:color w:val="0000FF"/>
        </w:rPr>
        <w:t xml:space="preserve"> …</w:t>
      </w:r>
      <w:r w:rsidR="002E268F" w:rsidRPr="00980D6F">
        <w:rPr>
          <w:color w:val="0000FF"/>
        </w:rPr>
        <w:t xml:space="preserve"> </w:t>
      </w:r>
      <w:r w:rsidR="002E268F" w:rsidRPr="00980D6F">
        <w:rPr>
          <w:i/>
          <w:color w:val="0000FF"/>
        </w:rPr>
        <w:t>(2</w:t>
      </w:r>
      <w:r w:rsidR="001F6ACC" w:rsidRPr="00980D6F">
        <w:rPr>
          <w:i/>
          <w:color w:val="0000FF"/>
        </w:rPr>
        <w:t>5</w:t>
      </w:r>
      <w:r w:rsidR="001F6ACC" w:rsidRPr="00980D6F">
        <w:rPr>
          <w:i/>
          <w:color w:val="0000FF"/>
          <w:vertAlign w:val="superscript"/>
        </w:rPr>
        <w:t>th</w:t>
      </w:r>
      <w:r w:rsidR="002E268F" w:rsidRPr="00980D6F">
        <w:rPr>
          <w:i/>
          <w:color w:val="0000FF"/>
        </w:rPr>
        <w:t xml:space="preserve"> slide</w:t>
      </w:r>
      <w:r w:rsidRPr="00980D6F">
        <w:rPr>
          <w:i/>
          <w:color w:val="0000FF"/>
        </w:rPr>
        <w:t xml:space="preserve">, </w:t>
      </w:r>
      <w:r w:rsidR="002D2AD7" w:rsidRPr="00980D6F">
        <w:rPr>
          <w:i/>
          <w:color w:val="0000FF"/>
        </w:rPr>
        <w:t>1</w:t>
      </w:r>
      <w:r w:rsidR="002D2AD7" w:rsidRPr="00980D6F">
        <w:rPr>
          <w:i/>
          <w:color w:val="0000FF"/>
          <w:vertAlign w:val="superscript"/>
        </w:rPr>
        <w:t>st</w:t>
      </w:r>
      <w:r w:rsidR="002D2AD7" w:rsidRPr="00980D6F">
        <w:rPr>
          <w:i/>
          <w:color w:val="0000FF"/>
        </w:rPr>
        <w:t xml:space="preserve"> click</w:t>
      </w:r>
      <w:r w:rsidR="002E268F" w:rsidRPr="00980D6F">
        <w:rPr>
          <w:i/>
          <w:color w:val="0000FF"/>
        </w:rPr>
        <w:t xml:space="preserve">) </w:t>
      </w:r>
      <w:r w:rsidR="002E268F" w:rsidRPr="00E47F3E">
        <w:t xml:space="preserve">Should a mini-sulcus </w:t>
      </w:r>
      <w:r w:rsidR="00377F10" w:rsidRPr="00E47F3E">
        <w:t>appear at around this level</w:t>
      </w:r>
      <w:r w:rsidR="002E268F" w:rsidRPr="00E47F3E">
        <w:t>, include it in the segmentation.</w:t>
      </w:r>
      <w:r w:rsidR="006E207C" w:rsidRPr="00E47F3E">
        <w:t xml:space="preserve"> </w:t>
      </w:r>
      <w:r w:rsidR="006E207C" w:rsidRPr="00980D6F">
        <w:rPr>
          <w:i/>
          <w:color w:val="0000FF"/>
        </w:rPr>
        <w:t>(3</w:t>
      </w:r>
      <w:r w:rsidR="006E207C" w:rsidRPr="00980D6F">
        <w:rPr>
          <w:i/>
          <w:color w:val="0000FF"/>
          <w:vertAlign w:val="superscript"/>
        </w:rPr>
        <w:t>rd</w:t>
      </w:r>
      <w:r w:rsidR="006E207C" w:rsidRPr="00980D6F">
        <w:rPr>
          <w:i/>
          <w:color w:val="0000FF"/>
        </w:rPr>
        <w:t xml:space="preserve"> click).</w:t>
      </w:r>
    </w:p>
    <w:p w:rsidR="000A2735" w:rsidRPr="00B73AEA" w:rsidRDefault="007E2C7E" w:rsidP="00980D6F">
      <w:pPr>
        <w:pStyle w:val="aStep"/>
        <w:numPr>
          <w:ilvl w:val="2"/>
          <w:numId w:val="33"/>
        </w:numPr>
      </w:pPr>
      <w:r w:rsidRPr="00E47F3E">
        <w:t>LAB MEDIA</w:t>
      </w:r>
      <w:r w:rsidR="003F5D4F" w:rsidRPr="00E47F3E">
        <w:t xml:space="preserve">: </w:t>
      </w:r>
      <w:r w:rsidRPr="00E47F3E">
        <w:t>50991_Dolcos_Moore_etal_ForFilming_VisualMaterials.pptx</w:t>
      </w:r>
      <w:r w:rsidR="001F6ACC" w:rsidRPr="00E47F3E">
        <w:t xml:space="preserve">, </w:t>
      </w:r>
      <w:r w:rsidR="001F6ACC" w:rsidRPr="00980D6F">
        <w:rPr>
          <w:i/>
          <w:color w:val="0000FF"/>
        </w:rPr>
        <w:t>(24</w:t>
      </w:r>
      <w:r w:rsidR="001F6ACC" w:rsidRPr="00980D6F">
        <w:rPr>
          <w:i/>
          <w:color w:val="0000FF"/>
          <w:vertAlign w:val="superscript"/>
        </w:rPr>
        <w:t>th</w:t>
      </w:r>
      <w:r w:rsidR="001F6ACC" w:rsidRPr="00980D6F">
        <w:rPr>
          <w:i/>
          <w:color w:val="0000FF"/>
        </w:rPr>
        <w:t xml:space="preserve"> slide</w:t>
      </w:r>
      <w:r w:rsidR="00E8147A">
        <w:rPr>
          <w:i/>
          <w:color w:val="0000FF"/>
        </w:rPr>
        <w:t xml:space="preserve"> and</w:t>
      </w:r>
      <w:r w:rsidR="001F6ACC" w:rsidRPr="00980D6F">
        <w:rPr>
          <w:i/>
          <w:color w:val="0000FF"/>
        </w:rPr>
        <w:t xml:space="preserve"> 25</w:t>
      </w:r>
      <w:r w:rsidR="001F6ACC" w:rsidRPr="00980D6F">
        <w:rPr>
          <w:i/>
          <w:color w:val="0000FF"/>
          <w:vertAlign w:val="superscript"/>
        </w:rPr>
        <w:t>th</w:t>
      </w:r>
      <w:r w:rsidR="001F6ACC" w:rsidRPr="00980D6F">
        <w:rPr>
          <w:i/>
          <w:color w:val="0000FF"/>
        </w:rPr>
        <w:t xml:space="preserve"> slide</w:t>
      </w:r>
      <w:r w:rsidR="001F6ACC" w:rsidRPr="00B73AEA">
        <w:rPr>
          <w:i/>
        </w:rPr>
        <w:t>)</w:t>
      </w:r>
      <w:r w:rsidR="001F6ACC" w:rsidRPr="00B73AEA">
        <w:t>.</w:t>
      </w:r>
      <w:r w:rsidR="001F6ACC" w:rsidRPr="00B73AEA" w:rsidDel="00645557">
        <w:t xml:space="preserve"> </w:t>
      </w:r>
    </w:p>
    <w:p w:rsidR="008576E6" w:rsidRPr="00E47F3E" w:rsidRDefault="008576E6" w:rsidP="00821C4E">
      <w:pPr>
        <w:pStyle w:val="aStep"/>
      </w:pPr>
      <w:r w:rsidRPr="00E47F3E">
        <w:t xml:space="preserve">A </w:t>
      </w:r>
      <w:r w:rsidR="0073557D" w:rsidRPr="00E47F3E">
        <w:t xml:space="preserve">result of </w:t>
      </w:r>
      <w:r w:rsidRPr="00E47F3E">
        <w:t xml:space="preserve">tracing the </w:t>
      </w:r>
      <w:r w:rsidR="0073557D" w:rsidRPr="00E47F3E">
        <w:t>MTL structures</w:t>
      </w:r>
      <w:r w:rsidRPr="00E47F3E">
        <w:t xml:space="preserve"> is shown here</w:t>
      </w:r>
      <w:r w:rsidR="0073557D" w:rsidRPr="00E47F3E">
        <w:t xml:space="preserve"> in the 3D </w:t>
      </w:r>
      <w:r w:rsidR="00A21DFC" w:rsidRPr="00E47F3E">
        <w:t>rendering</w:t>
      </w:r>
      <w:r w:rsidR="0073557D" w:rsidRPr="00E47F3E">
        <w:t>, and in 2D images showing the location of representative slices in the brain, on the right side</w:t>
      </w:r>
      <w:r w:rsidRPr="00E47F3E">
        <w:t>.</w:t>
      </w:r>
    </w:p>
    <w:p w:rsidR="000A2735" w:rsidRPr="00B73AEA" w:rsidRDefault="007E2C7E" w:rsidP="00980D6F">
      <w:pPr>
        <w:pStyle w:val="aStep"/>
        <w:numPr>
          <w:ilvl w:val="2"/>
          <w:numId w:val="33"/>
        </w:numPr>
      </w:pPr>
      <w:r w:rsidRPr="00E47F3E">
        <w:t>LAB MEDIA</w:t>
      </w:r>
      <w:r w:rsidR="00377F10" w:rsidRPr="00E47F3E">
        <w:t xml:space="preserve">: </w:t>
      </w:r>
      <w:r w:rsidRPr="00E47F3E">
        <w:t>50991_Dolcos_Moore_etal_ForFilming_VisualMaterials.pptx</w:t>
      </w:r>
      <w:r w:rsidR="001F6ACC" w:rsidRPr="00E47F3E">
        <w:t xml:space="preserve">, </w:t>
      </w:r>
      <w:r w:rsidR="001F6ACC" w:rsidRPr="00980D6F">
        <w:rPr>
          <w:i/>
          <w:color w:val="0000FF"/>
        </w:rPr>
        <w:t>(26</w:t>
      </w:r>
      <w:r w:rsidR="001F6ACC" w:rsidRPr="00980D6F">
        <w:rPr>
          <w:i/>
          <w:color w:val="0000FF"/>
          <w:vertAlign w:val="superscript"/>
        </w:rPr>
        <w:t>th</w:t>
      </w:r>
      <w:r w:rsidR="001F6ACC" w:rsidRPr="00980D6F">
        <w:rPr>
          <w:i/>
          <w:color w:val="0000FF"/>
        </w:rPr>
        <w:t xml:space="preserve"> slide</w:t>
      </w:r>
      <w:r w:rsidR="00E8147A">
        <w:rPr>
          <w:i/>
          <w:color w:val="0000FF"/>
        </w:rPr>
        <w:t>, fade the right-hand six grey/colored rectangles for “shown in the 3D rendering” and fade the left-hand 3D images for “and in 2D images.”</w:t>
      </w:r>
      <w:r w:rsidR="001F6ACC" w:rsidRPr="00B73AEA">
        <w:rPr>
          <w:i/>
        </w:rPr>
        <w:t>)</w:t>
      </w:r>
      <w:r w:rsidR="001F6ACC" w:rsidRPr="00B73AEA">
        <w:t>.</w:t>
      </w:r>
      <w:r w:rsidR="001F6ACC" w:rsidRPr="00B73AEA" w:rsidDel="00645557">
        <w:t xml:space="preserve"> </w:t>
      </w:r>
    </w:p>
    <w:p w:rsidR="00B73AEA" w:rsidRPr="00B73AEA" w:rsidRDefault="00B73AEA" w:rsidP="00980D6F">
      <w:pPr>
        <w:pStyle w:val="aStep"/>
        <w:numPr>
          <w:ilvl w:val="2"/>
          <w:numId w:val="33"/>
        </w:numPr>
      </w:pPr>
      <w:r w:rsidRPr="00B73AEA">
        <w:t>WID: Talent stands up and walks away from the computer.</w:t>
      </w:r>
      <w:r w:rsidR="00E046B5">
        <w:t xml:space="preserve"> </w:t>
      </w:r>
      <w:r w:rsidR="00E046B5" w:rsidRPr="00E046B5">
        <w:rPr>
          <w:highlight w:val="green"/>
        </w:rPr>
        <w:t>[4.12.2/2 is the best take. Use 2</w:t>
      </w:r>
      <w:r w:rsidR="00E046B5" w:rsidRPr="00E046B5">
        <w:rPr>
          <w:highlight w:val="green"/>
          <w:vertAlign w:val="superscript"/>
        </w:rPr>
        <w:t>nd</w:t>
      </w:r>
      <w:r w:rsidR="00E046B5" w:rsidRPr="00E046B5">
        <w:rPr>
          <w:highlight w:val="green"/>
        </w:rPr>
        <w:t xml:space="preserve"> part within take.]</w:t>
      </w:r>
    </w:p>
    <w:p w:rsidR="006D7293" w:rsidRPr="00FB038C" w:rsidRDefault="006D7293" w:rsidP="00CE10F2">
      <w:pPr>
        <w:ind w:left="360"/>
        <w:jc w:val="both"/>
        <w:outlineLvl w:val="0"/>
        <w:rPr>
          <w:rFonts w:ascii="Helvetica" w:hAnsi="Helvetica" w:cs="Arial"/>
          <w:sz w:val="22"/>
          <w:szCs w:val="24"/>
        </w:rPr>
      </w:pPr>
    </w:p>
    <w:p w:rsidR="000A2735" w:rsidRDefault="00CE10F2" w:rsidP="00980D6F">
      <w:pPr>
        <w:pStyle w:val="aSection"/>
      </w:pPr>
      <w:r w:rsidRPr="00FB038C">
        <w:t>Results</w:t>
      </w:r>
      <w:r w:rsidRPr="00F8574C">
        <w:t xml:space="preserve">: </w:t>
      </w:r>
      <w:r w:rsidR="00A55F9D" w:rsidRPr="00F8574C">
        <w:t>Illustration</w:t>
      </w:r>
      <w:r w:rsidR="00FA0E78" w:rsidRPr="00F8574C">
        <w:t xml:space="preserve"> </w:t>
      </w:r>
      <w:r w:rsidR="00A55F9D" w:rsidRPr="00F8574C">
        <w:t xml:space="preserve">of Possible Differences </w:t>
      </w:r>
      <w:r w:rsidR="001C2738" w:rsidRPr="00F8574C">
        <w:t>b</w:t>
      </w:r>
      <w:r w:rsidR="00A55F9D" w:rsidRPr="00F8574C">
        <w:t>etween</w:t>
      </w:r>
      <w:r w:rsidR="00FA0E78" w:rsidRPr="00F8574C">
        <w:t xml:space="preserve"> </w:t>
      </w:r>
      <w:r w:rsidR="00FA0E78">
        <w:t>Manual and Automatic Segmentation</w:t>
      </w:r>
    </w:p>
    <w:p w:rsidR="00C56774" w:rsidRPr="002A7688" w:rsidRDefault="00AE0BC5" w:rsidP="00C56774">
      <w:pPr>
        <w:pStyle w:val="aStep"/>
      </w:pPr>
      <w:r w:rsidRPr="002A7688">
        <w:rPr>
          <w:rFonts w:ascii="Arial" w:hAnsi="Arial"/>
        </w:rPr>
        <w:t>These coronal images of the amygdala show an extreme example of possible differences between results of manual tracing and automatic segmentation. As seen in the right-side panel</w:t>
      </w:r>
      <w:r w:rsidR="00206087" w:rsidRPr="002A7688">
        <w:rPr>
          <w:rFonts w:ascii="Arial" w:hAnsi="Arial"/>
        </w:rPr>
        <w:t xml:space="preserve">, a common automatic segmentation software has only </w:t>
      </w:r>
      <w:r w:rsidRPr="002A7688">
        <w:rPr>
          <w:rFonts w:ascii="Arial" w:hAnsi="Arial"/>
        </w:rPr>
        <w:t xml:space="preserve">identified </w:t>
      </w:r>
      <w:r w:rsidR="00206087" w:rsidRPr="002A7688">
        <w:rPr>
          <w:rFonts w:ascii="Arial" w:hAnsi="Arial"/>
        </w:rPr>
        <w:t>a small portion of the left amygdala, while neglecting more than half of the tissue that is identifiable as part of the amygdala to an expert human eye. Similar underestimation, but to a lesser extent, also occurred in the right amygdala.</w:t>
      </w:r>
    </w:p>
    <w:p w:rsidR="000A2735" w:rsidRDefault="007E2C7E" w:rsidP="00980D6F">
      <w:pPr>
        <w:pStyle w:val="aStep"/>
        <w:numPr>
          <w:ilvl w:val="2"/>
          <w:numId w:val="33"/>
        </w:numPr>
      </w:pPr>
      <w:r>
        <w:t>LAB MEDIA</w:t>
      </w:r>
      <w:r w:rsidR="00C56774">
        <w:t xml:space="preserve">: </w:t>
      </w:r>
      <w:r>
        <w:t>50991_Dolcos_Moore_etal_ForFilming_Figure3.tif</w:t>
      </w:r>
      <w:r w:rsidR="002A7688">
        <w:t xml:space="preserve"> (Video Editor: 1</w:t>
      </w:r>
      <w:r w:rsidR="002A7688" w:rsidRPr="00783743">
        <w:rPr>
          <w:vertAlign w:val="superscript"/>
        </w:rPr>
        <w:t>st</w:t>
      </w:r>
      <w:r w:rsidR="002A7688">
        <w:t xml:space="preserve"> sentence: At “manual tracing,” highlight 3A. At “automatic segmentation,” highlight 3B. 2</w:t>
      </w:r>
      <w:r w:rsidR="002A7688" w:rsidRPr="00783743">
        <w:rPr>
          <w:vertAlign w:val="superscript"/>
        </w:rPr>
        <w:t>nd</w:t>
      </w:r>
      <w:r w:rsidR="002A7688">
        <w:t xml:space="preserve"> sentence: During “small portion of the left amygdala,” circle the left-hand red area in 3B. During “</w:t>
      </w:r>
      <w:r w:rsidR="002A7688" w:rsidRPr="00000112">
        <w:t xml:space="preserve">while neglecting </w:t>
      </w:r>
      <w:r w:rsidR="002A7688">
        <w:t>…</w:t>
      </w:r>
      <w:r w:rsidR="002A7688" w:rsidRPr="00000112">
        <w:t xml:space="preserve"> to an expert human eye</w:t>
      </w:r>
      <w:r w:rsidR="002A7688">
        <w:t>,” circle the left-hand red area in 3A. Final sentence: Circle the right-hand red areas in both A and B.)</w:t>
      </w:r>
    </w:p>
    <w:p w:rsidR="00CE10F2" w:rsidRPr="00C56774" w:rsidRDefault="00AE0BC5" w:rsidP="007E2C7E">
      <w:pPr>
        <w:pStyle w:val="aStep"/>
      </w:pPr>
      <w:r w:rsidRPr="00980D6F">
        <w:t>Shown here are representative volumetric results of the bilateral amygdalae and the hippocampi from a single subject, yielded by manual tracing using the present protocol and automatic segmentation. It can be observed that automatic segmentation has underestimated the volume of each of the four structures compared.</w:t>
      </w:r>
    </w:p>
    <w:p w:rsidR="000A2735" w:rsidRDefault="007E2C7E" w:rsidP="00980D6F">
      <w:pPr>
        <w:numPr>
          <w:ilvl w:val="2"/>
          <w:numId w:val="33"/>
        </w:numPr>
        <w:spacing w:before="240"/>
        <w:jc w:val="both"/>
        <w:outlineLvl w:val="0"/>
        <w:rPr>
          <w:rFonts w:ascii="Helvetica" w:hAnsi="Helvetica" w:cs="Arial"/>
          <w:sz w:val="22"/>
          <w:szCs w:val="24"/>
        </w:rPr>
      </w:pPr>
      <w:r>
        <w:rPr>
          <w:rFonts w:ascii="Helvetica" w:hAnsi="Helvetica" w:cs="Arial"/>
          <w:sz w:val="22"/>
          <w:szCs w:val="24"/>
        </w:rPr>
        <w:t>LAB MEDIA</w:t>
      </w:r>
      <w:r w:rsidR="00C56774" w:rsidRPr="00E660C6">
        <w:rPr>
          <w:rFonts w:ascii="Helvetica" w:hAnsi="Helvetica" w:cs="Arial"/>
          <w:sz w:val="22"/>
          <w:szCs w:val="24"/>
        </w:rPr>
        <w:t xml:space="preserve">: </w:t>
      </w:r>
      <w:r>
        <w:t>50991_Dolcos_Moore_etal_ForFilming_Table1.tif</w:t>
      </w:r>
      <w:r w:rsidR="00E660C6">
        <w:rPr>
          <w:rFonts w:ascii="Helvetica" w:hAnsi="Helvetica" w:cs="Arial"/>
          <w:sz w:val="22"/>
          <w:szCs w:val="24"/>
        </w:rPr>
        <w:t xml:space="preserve"> </w:t>
      </w:r>
      <w:r w:rsidR="00AB2ADA">
        <w:rPr>
          <w:rFonts w:ascii="Helvetica" w:hAnsi="Helvetica" w:cs="Arial"/>
          <w:sz w:val="22"/>
          <w:szCs w:val="24"/>
        </w:rPr>
        <w:t>(</w:t>
      </w:r>
      <w:r w:rsidR="002A7688">
        <w:rPr>
          <w:rFonts w:ascii="Helvetica" w:hAnsi="Helvetica" w:cs="Arial"/>
          <w:sz w:val="22"/>
          <w:szCs w:val="24"/>
        </w:rPr>
        <w:t xml:space="preserve">Video </w:t>
      </w:r>
      <w:r w:rsidR="00AB2ADA">
        <w:rPr>
          <w:rFonts w:ascii="Helvetica" w:hAnsi="Helvetica" w:cs="Arial"/>
          <w:sz w:val="22"/>
          <w:szCs w:val="24"/>
        </w:rPr>
        <w:t xml:space="preserve">Editor: At “bilateral amygdalae,” highlight the word Amygdala”. At “hippocampi,” highlight the work “Hippocampus”. At </w:t>
      </w:r>
      <w:r w:rsidR="002A7688">
        <w:rPr>
          <w:rFonts w:ascii="Helvetica" w:hAnsi="Helvetica" w:cs="Arial"/>
          <w:sz w:val="22"/>
          <w:szCs w:val="24"/>
        </w:rPr>
        <w:t>“</w:t>
      </w:r>
      <w:r w:rsidR="00AB2ADA">
        <w:rPr>
          <w:rFonts w:ascii="Helvetica" w:hAnsi="Helvetica" w:cs="Arial"/>
          <w:sz w:val="22"/>
          <w:szCs w:val="24"/>
        </w:rPr>
        <w:t xml:space="preserve">manual tracing,” highlight the </w:t>
      </w:r>
      <w:r w:rsidR="002A7688">
        <w:rPr>
          <w:rFonts w:ascii="Helvetica" w:hAnsi="Helvetica" w:cs="Arial"/>
          <w:sz w:val="22"/>
          <w:szCs w:val="24"/>
        </w:rPr>
        <w:t>first column</w:t>
      </w:r>
      <w:r w:rsidR="00AB2ADA">
        <w:rPr>
          <w:rFonts w:ascii="Helvetica" w:hAnsi="Helvetica" w:cs="Arial"/>
          <w:sz w:val="22"/>
          <w:szCs w:val="24"/>
        </w:rPr>
        <w:t xml:space="preserve"> that is labeled “Manual.” At “automatic segmentation,” highlight the </w:t>
      </w:r>
      <w:r w:rsidR="002A7688">
        <w:rPr>
          <w:rFonts w:ascii="Helvetica" w:hAnsi="Helvetica" w:cs="Arial"/>
          <w:sz w:val="22"/>
          <w:szCs w:val="24"/>
        </w:rPr>
        <w:t>first column</w:t>
      </w:r>
      <w:r w:rsidR="00AB2ADA">
        <w:rPr>
          <w:rFonts w:ascii="Helvetica" w:hAnsi="Helvetica" w:cs="Arial"/>
          <w:sz w:val="22"/>
          <w:szCs w:val="24"/>
        </w:rPr>
        <w:t xml:space="preserve"> that is labeled “Auto.” For the final sentence, highlight the numbers in both tables under the words “Corrected Volume” – a total of 8 numbers should be highlighted.)</w:t>
      </w:r>
    </w:p>
    <w:p w:rsidR="00CE10F2" w:rsidRPr="00FB038C" w:rsidRDefault="00CE10F2" w:rsidP="00CE10F2">
      <w:pPr>
        <w:jc w:val="both"/>
        <w:outlineLvl w:val="0"/>
        <w:rPr>
          <w:rFonts w:ascii="Helvetica" w:hAnsi="Helvetica" w:cs="Arial"/>
          <w:sz w:val="22"/>
          <w:szCs w:val="24"/>
        </w:rPr>
      </w:pPr>
    </w:p>
    <w:p w:rsidR="00CE10F2" w:rsidRPr="00FB038C" w:rsidRDefault="00CE10F2" w:rsidP="00CE10F2">
      <w:pPr>
        <w:ind w:left="360"/>
        <w:rPr>
          <w:rFonts w:ascii="Helvetica" w:hAnsi="Helvetica"/>
          <w:sz w:val="22"/>
          <w:lang w:eastAsia="zh-TW"/>
        </w:rPr>
      </w:pPr>
    </w:p>
    <w:p w:rsidR="000A2735" w:rsidRDefault="00993F5B" w:rsidP="00980D6F">
      <w:pPr>
        <w:pStyle w:val="aSection"/>
      </w:pPr>
      <w:r w:rsidRPr="00152BD6">
        <w:t>Conclusion</w:t>
      </w:r>
      <w:r w:rsidR="00CE10F2" w:rsidRPr="00152BD6">
        <w:t xml:space="preserve"> (said</w:t>
      </w:r>
      <w:r w:rsidR="00CE10F2" w:rsidRPr="00103DE1">
        <w:t xml:space="preserve"> by authors on camera</w:t>
      </w:r>
      <w:r w:rsidR="00CE10F2">
        <w:t>)</w:t>
      </w:r>
    </w:p>
    <w:p w:rsidR="000A2735" w:rsidRPr="007E2C7E" w:rsidRDefault="00CE10F2" w:rsidP="00980D6F">
      <w:pPr>
        <w:pStyle w:val="aStep"/>
      </w:pPr>
      <w:r w:rsidRPr="007E2C7E">
        <w:t>Author name _</w:t>
      </w:r>
      <w:r w:rsidR="00993F5B" w:rsidRPr="007E2C7E">
        <w:t>Yifan Hu</w:t>
      </w:r>
      <w:r w:rsidRPr="007E2C7E">
        <w:t xml:space="preserve">_: </w:t>
      </w:r>
      <w:r w:rsidR="00C37609" w:rsidRPr="007E2C7E">
        <w:t xml:space="preserve">Following this procedure, </w:t>
      </w:r>
      <w:r w:rsidR="009E1C24">
        <w:t>volume statistics</w:t>
      </w:r>
      <w:r w:rsidR="004B35CA" w:rsidRPr="007E2C7E">
        <w:t xml:space="preserve"> can be collected</w:t>
      </w:r>
      <w:r w:rsidR="00C37609" w:rsidRPr="007E2C7E">
        <w:t xml:space="preserve"> in order to answer questions </w:t>
      </w:r>
      <w:r w:rsidR="00FF08C9" w:rsidRPr="007E2C7E">
        <w:t xml:space="preserve">such as </w:t>
      </w:r>
      <w:r w:rsidR="00C37609" w:rsidRPr="007E2C7E">
        <w:t xml:space="preserve">whether medial temporal lobe structures show volumetric differences </w:t>
      </w:r>
      <w:r w:rsidR="004B35CA" w:rsidRPr="007E2C7E">
        <w:t>between</w:t>
      </w:r>
      <w:r w:rsidR="00C37609" w:rsidRPr="007E2C7E">
        <w:t xml:space="preserve"> </w:t>
      </w:r>
      <w:r w:rsidR="004B35CA" w:rsidRPr="007E2C7E">
        <w:t xml:space="preserve">two age </w:t>
      </w:r>
      <w:r w:rsidR="00C37609" w:rsidRPr="007E2C7E">
        <w:t>groups</w:t>
      </w:r>
      <w:r w:rsidR="00FF08C9" w:rsidRPr="007E2C7E">
        <w:t>, or between healthy and clinical groups</w:t>
      </w:r>
      <w:r w:rsidR="00C37609" w:rsidRPr="007E2C7E">
        <w:t>.</w:t>
      </w:r>
    </w:p>
    <w:p w:rsidR="000A2735" w:rsidRPr="007E2C7E" w:rsidRDefault="00CE10F2" w:rsidP="00980D6F">
      <w:pPr>
        <w:pStyle w:val="aStep"/>
      </w:pPr>
      <w:r w:rsidRPr="007E2C7E">
        <w:lastRenderedPageBreak/>
        <w:t>Author name _</w:t>
      </w:r>
      <w:r w:rsidR="00993F5B" w:rsidRPr="007E2C7E">
        <w:t>Matt Moore</w:t>
      </w:r>
      <w:r w:rsidRPr="007E2C7E">
        <w:t xml:space="preserve">__: While attempting this procedure, </w:t>
      </w:r>
      <w:r w:rsidR="00FF08C9" w:rsidRPr="007E2C7E">
        <w:t xml:space="preserve">to ensure accuracy and efficiency during tracing, </w:t>
      </w:r>
      <w:r w:rsidRPr="007E2C7E">
        <w:t>it</w:t>
      </w:r>
      <w:r w:rsidR="00FF08C9" w:rsidRPr="007E2C7E">
        <w:t xml:space="preserve"> i</w:t>
      </w:r>
      <w:r w:rsidRPr="007E2C7E">
        <w:t xml:space="preserve">s important to remember </w:t>
      </w:r>
      <w:r w:rsidR="003B7398">
        <w:t>to</w:t>
      </w:r>
      <w:r w:rsidR="003B7398" w:rsidRPr="007E2C7E">
        <w:t xml:space="preserve"> </w:t>
      </w:r>
      <w:r w:rsidR="00861E88" w:rsidRPr="007E2C7E">
        <w:t xml:space="preserve">refer to each of the </w:t>
      </w:r>
      <w:r w:rsidR="00FF08C9" w:rsidRPr="007E2C7E">
        <w:t xml:space="preserve">three </w:t>
      </w:r>
      <w:r w:rsidR="00861E88" w:rsidRPr="007E2C7E">
        <w:t xml:space="preserve">different viewing </w:t>
      </w:r>
      <w:r w:rsidR="00FF08C9" w:rsidRPr="007E2C7E">
        <w:t>planes: coronal, axial, and sagittal</w:t>
      </w:r>
      <w:r w:rsidRPr="007E2C7E">
        <w:t>.</w:t>
      </w:r>
    </w:p>
    <w:p w:rsidR="000A2735" w:rsidRPr="007E2C7E" w:rsidRDefault="00CE10F2" w:rsidP="00980D6F">
      <w:pPr>
        <w:pStyle w:val="aStep"/>
      </w:pPr>
      <w:r w:rsidRPr="007E2C7E">
        <w:t>Author name _</w:t>
      </w:r>
      <w:r w:rsidR="00C37609" w:rsidRPr="007E2C7E">
        <w:t xml:space="preserve"> Florin Dolcos</w:t>
      </w:r>
      <w:r w:rsidRPr="007E2C7E">
        <w:t xml:space="preserve">__: After watching this video, you should have a good understanding of how to </w:t>
      </w:r>
      <w:r w:rsidR="00FB7BC1" w:rsidRPr="007E2C7E">
        <w:t>accurately</w:t>
      </w:r>
      <w:r w:rsidR="00861E88" w:rsidRPr="007E2C7E">
        <w:t xml:space="preserve"> </w:t>
      </w:r>
      <w:r w:rsidR="00EA765D" w:rsidRPr="00EA765D">
        <w:t>identify and manually trace or adjust results of  </w:t>
      </w:r>
      <w:r w:rsidR="00EA765D" w:rsidRPr="00EA765D">
        <w:br/>
        <w:t>automatic segmentation of the human m</w:t>
      </w:r>
      <w:r w:rsidR="00EA765D">
        <w:t>edial temporal lobe structures,</w:t>
      </w:r>
      <w:r w:rsidR="00EA765D" w:rsidRPr="00EA765D">
        <w:t> based on knowing the anatomical borders of these regions.</w:t>
      </w:r>
      <w:r w:rsidRPr="007E2C7E">
        <w:t>.</w:t>
      </w:r>
      <w:bookmarkStart w:id="0" w:name="_GoBack"/>
      <w:bookmarkEnd w:id="0"/>
    </w:p>
    <w:p w:rsidR="00CE10F2" w:rsidRPr="00FB038C" w:rsidRDefault="00CE10F2" w:rsidP="00CE10F2">
      <w:pPr>
        <w:jc w:val="both"/>
        <w:rPr>
          <w:rFonts w:ascii="Helvetica" w:hAnsi="Helvetica"/>
          <w:b/>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pPr>
        <w:pStyle w:val="BodyText"/>
        <w:rPr>
          <w:rFonts w:ascii="Helvetica" w:hAnsi="Helvetica"/>
          <w:i w:val="0"/>
          <w:sz w:val="22"/>
        </w:rPr>
      </w:pPr>
    </w:p>
    <w:p w:rsidR="000A2735" w:rsidRDefault="00CE10F2" w:rsidP="00980D6F">
      <w:pPr>
        <w:pStyle w:val="BodyText"/>
        <w:spacing w:after="120"/>
        <w:outlineLvl w:val="0"/>
        <w:rPr>
          <w:rFonts w:ascii="Helvetica" w:hAnsi="Helvetica"/>
          <w:i w:val="0"/>
          <w:sz w:val="22"/>
        </w:rPr>
      </w:pPr>
      <w:r w:rsidRPr="00FB038C">
        <w:rPr>
          <w:rFonts w:ascii="Helvetica" w:hAnsi="Helvetica"/>
          <w:i w:val="0"/>
          <w:sz w:val="22"/>
        </w:rPr>
        <w:t>Insert your media filenames here.</w:t>
      </w:r>
    </w:p>
    <w:p w:rsidR="000A2735" w:rsidRPr="00980D6F" w:rsidRDefault="0017775F" w:rsidP="00980D6F">
      <w:pPr>
        <w:pStyle w:val="BodyText"/>
        <w:spacing w:after="120"/>
        <w:rPr>
          <w:rFonts w:ascii="Helvetica" w:hAnsi="Helvetica"/>
          <w:i w:val="0"/>
          <w:sz w:val="22"/>
        </w:rPr>
      </w:pPr>
      <w:r w:rsidRPr="00980D6F">
        <w:rPr>
          <w:rFonts w:ascii="Helvetica" w:hAnsi="Helvetica"/>
          <w:color w:val="0000FF"/>
          <w:sz w:val="22"/>
        </w:rPr>
        <w:t>2.1</w:t>
      </w:r>
      <w:r w:rsidR="00E8254E" w:rsidRPr="00980D6F">
        <w:rPr>
          <w:rFonts w:ascii="Helvetica" w:hAnsi="Helvetica"/>
          <w:color w:val="0000FF"/>
          <w:sz w:val="22"/>
        </w:rPr>
        <w:t>-</w:t>
      </w:r>
      <w:r w:rsidR="00EF0D02" w:rsidRPr="00980D6F">
        <w:rPr>
          <w:rFonts w:ascii="Helvetica" w:hAnsi="Helvetica"/>
          <w:color w:val="0000FF"/>
          <w:sz w:val="22"/>
        </w:rPr>
        <w:t>4.1</w:t>
      </w:r>
      <w:r w:rsidR="00E8254E" w:rsidRPr="00980D6F">
        <w:rPr>
          <w:rFonts w:ascii="Helvetica" w:hAnsi="Helvetica"/>
          <w:color w:val="0000FF"/>
          <w:sz w:val="22"/>
        </w:rPr>
        <w:t>2</w:t>
      </w:r>
      <w:r w:rsidRPr="00980D6F">
        <w:rPr>
          <w:rFonts w:ascii="Helvetica" w:hAnsi="Helvetica"/>
          <w:color w:val="0000FF"/>
          <w:sz w:val="22"/>
        </w:rPr>
        <w:t xml:space="preserve"> - </w:t>
      </w:r>
      <w:r w:rsidR="007E2C7E">
        <w:rPr>
          <w:rFonts w:ascii="Helvetica" w:hAnsi="Helvetica"/>
          <w:color w:val="0000FF"/>
          <w:sz w:val="22"/>
        </w:rPr>
        <w:t>50991_Dolcos_Moore_etal_ForFilming_VisualMaterials.pptx</w:t>
      </w:r>
      <w:r w:rsidR="00E8254E" w:rsidRPr="00980D6F">
        <w:rPr>
          <w:rFonts w:ascii="Helvetica" w:hAnsi="Helvetica"/>
          <w:i w:val="0"/>
          <w:color w:val="0000FF"/>
          <w:sz w:val="22"/>
        </w:rPr>
        <w:t xml:space="preserve"> – Localizing </w:t>
      </w:r>
      <w:r w:rsidR="00EF0D02" w:rsidRPr="00980D6F">
        <w:rPr>
          <w:rFonts w:ascii="Helvetica" w:hAnsi="Helvetica"/>
          <w:i w:val="0"/>
          <w:color w:val="0000FF"/>
          <w:sz w:val="22"/>
        </w:rPr>
        <w:t>and tracing MTL substructures</w:t>
      </w:r>
    </w:p>
    <w:p w:rsidR="000A2735" w:rsidRPr="00980D6F" w:rsidRDefault="0017775F" w:rsidP="00980D6F">
      <w:pPr>
        <w:pStyle w:val="BodyText"/>
        <w:spacing w:after="120"/>
        <w:rPr>
          <w:rFonts w:ascii="Helvetica" w:hAnsi="Helvetica"/>
          <w:i w:val="0"/>
          <w:color w:val="0000FF"/>
          <w:sz w:val="22"/>
        </w:rPr>
      </w:pPr>
      <w:r w:rsidRPr="00980D6F">
        <w:rPr>
          <w:rFonts w:ascii="Helvetica" w:hAnsi="Helvetica"/>
          <w:color w:val="0000FF"/>
          <w:sz w:val="22"/>
        </w:rPr>
        <w:t xml:space="preserve">5.1 – </w:t>
      </w:r>
      <w:r w:rsidR="007E2C7E">
        <w:rPr>
          <w:rFonts w:ascii="Helvetica" w:hAnsi="Helvetica"/>
          <w:color w:val="0000FF"/>
          <w:sz w:val="22"/>
        </w:rPr>
        <w:t>LAB MEDIA</w:t>
      </w:r>
      <w:r w:rsidRPr="00980D6F">
        <w:rPr>
          <w:rFonts w:ascii="Helvetica" w:hAnsi="Helvetica"/>
          <w:color w:val="0000FF"/>
          <w:sz w:val="22"/>
        </w:rPr>
        <w:t>: Figure 3</w:t>
      </w:r>
      <w:r w:rsidR="00317836" w:rsidRPr="00980D6F">
        <w:rPr>
          <w:rFonts w:ascii="Helvetica" w:hAnsi="Helvetica"/>
          <w:i w:val="0"/>
          <w:color w:val="0000FF"/>
          <w:sz w:val="22"/>
        </w:rPr>
        <w:t xml:space="preserve"> – Comparison between manual tracing and automatic segmentation on the amygdala</w:t>
      </w:r>
      <w:r w:rsidR="0073557D" w:rsidRPr="00980D6F">
        <w:rPr>
          <w:rFonts w:ascii="Helvetica" w:hAnsi="Helvetica"/>
          <w:i w:val="0"/>
          <w:color w:val="0000FF"/>
          <w:sz w:val="22"/>
        </w:rPr>
        <w:t>.</w:t>
      </w:r>
    </w:p>
    <w:p w:rsidR="000A2735" w:rsidRPr="00980D6F" w:rsidRDefault="0017775F" w:rsidP="00980D6F">
      <w:pPr>
        <w:pStyle w:val="BodyText"/>
        <w:spacing w:after="120"/>
        <w:rPr>
          <w:rFonts w:ascii="Helvetica" w:hAnsi="Helvetica"/>
          <w:i w:val="0"/>
          <w:color w:val="0000FF"/>
          <w:sz w:val="22"/>
        </w:rPr>
      </w:pPr>
      <w:r w:rsidRPr="00980D6F">
        <w:rPr>
          <w:rFonts w:ascii="Helvetica" w:hAnsi="Helvetica"/>
          <w:color w:val="0000FF"/>
          <w:sz w:val="22"/>
        </w:rPr>
        <w:t xml:space="preserve">5.1 – </w:t>
      </w:r>
      <w:r w:rsidR="007E2C7E">
        <w:rPr>
          <w:rFonts w:ascii="Helvetica" w:hAnsi="Helvetica"/>
          <w:color w:val="0000FF"/>
          <w:sz w:val="22"/>
        </w:rPr>
        <w:t>LAB MEDIA</w:t>
      </w:r>
      <w:r w:rsidRPr="00980D6F">
        <w:rPr>
          <w:rFonts w:ascii="Helvetica" w:hAnsi="Helvetica"/>
          <w:color w:val="0000FF"/>
          <w:sz w:val="22"/>
        </w:rPr>
        <w:t>: Table 1</w:t>
      </w:r>
      <w:r w:rsidR="005B6EDA" w:rsidRPr="00980D6F">
        <w:rPr>
          <w:rFonts w:ascii="Helvetica" w:hAnsi="Helvetica"/>
          <w:i w:val="0"/>
          <w:color w:val="0000FF"/>
          <w:sz w:val="22"/>
        </w:rPr>
        <w:t xml:space="preserve"> – Volumetric c</w:t>
      </w:r>
      <w:r w:rsidR="00317836" w:rsidRPr="00980D6F">
        <w:rPr>
          <w:rFonts w:ascii="Helvetica" w:hAnsi="Helvetica"/>
          <w:i w:val="0"/>
          <w:color w:val="0000FF"/>
          <w:sz w:val="22"/>
        </w:rPr>
        <w:t>omparison between manual tracing and automatic segmentation o</w:t>
      </w:r>
      <w:r w:rsidR="0073557D" w:rsidRPr="00980D6F">
        <w:rPr>
          <w:rFonts w:ascii="Helvetica" w:hAnsi="Helvetica"/>
          <w:i w:val="0"/>
          <w:color w:val="0000FF"/>
          <w:sz w:val="22"/>
        </w:rPr>
        <w:t>f</w:t>
      </w:r>
      <w:r w:rsidR="00317836" w:rsidRPr="00980D6F">
        <w:rPr>
          <w:rFonts w:ascii="Helvetica" w:hAnsi="Helvetica"/>
          <w:i w:val="0"/>
          <w:color w:val="0000FF"/>
          <w:sz w:val="22"/>
        </w:rPr>
        <w:t xml:space="preserve"> the </w:t>
      </w:r>
      <w:r w:rsidR="005B6EDA" w:rsidRPr="00980D6F">
        <w:rPr>
          <w:rFonts w:ascii="Helvetica" w:hAnsi="Helvetica"/>
          <w:i w:val="0"/>
          <w:color w:val="0000FF"/>
          <w:sz w:val="22"/>
        </w:rPr>
        <w:t>amygdala and the hippocampus</w:t>
      </w:r>
      <w:r w:rsidR="0073557D" w:rsidRPr="00980D6F">
        <w:rPr>
          <w:rFonts w:ascii="Helvetica" w:hAnsi="Helvetica"/>
          <w:i w:val="0"/>
          <w:color w:val="0000FF"/>
          <w:sz w:val="22"/>
        </w:rPr>
        <w:t>.</w:t>
      </w:r>
    </w:p>
    <w:p w:rsidR="00CE10F2" w:rsidRPr="00FB038C" w:rsidRDefault="00CE10F2">
      <w:pPr>
        <w:pStyle w:val="BodyText"/>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980D6F">
      <w:footerReference w:type="default" r:id="rId16"/>
      <w:pgSz w:w="12240" w:h="15840"/>
      <w:pgMar w:top="1080" w:right="1080" w:bottom="81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494F1C" w15:done="0"/>
  <w15:commentEx w15:paraId="79B52018" w15:done="0"/>
  <w15:commentEx w15:paraId="6038F9D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B51" w:rsidRDefault="00E54B51">
      <w:r>
        <w:separator/>
      </w:r>
    </w:p>
  </w:endnote>
  <w:endnote w:type="continuationSeparator" w:id="0">
    <w:p w:rsidR="00E54B51" w:rsidRDefault="00E54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683" w:rsidRDefault="00B85683" w:rsidP="00CE10F2">
    <w:pPr>
      <w:pStyle w:val="Footer"/>
      <w:jc w:val="center"/>
    </w:pPr>
    <w:r>
      <w:sym w:font="Symbol" w:char="F0D3"/>
    </w:r>
    <w:r>
      <w:t xml:space="preserve"> 201</w:t>
    </w:r>
    <w:r w:rsidR="00152BD6">
      <w:rPr>
        <w:lang w:val="en-US"/>
      </w:rPr>
      <w:t>4</w:t>
    </w:r>
    <w:r>
      <w:t>, Journal of Visualized Experiments</w:t>
    </w:r>
  </w:p>
  <w:p w:rsidR="00B85683" w:rsidRDefault="00B85683"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B51" w:rsidRDefault="00E54B51">
      <w:r>
        <w:separator/>
      </w:r>
    </w:p>
  </w:footnote>
  <w:footnote w:type="continuationSeparator" w:id="0">
    <w:p w:rsidR="00E54B51" w:rsidRDefault="00E54B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D7351F"/>
    <w:multiLevelType w:val="multilevel"/>
    <w:tmpl w:val="15BE7E8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076E6D"/>
    <w:multiLevelType w:val="multilevel"/>
    <w:tmpl w:val="9C366520"/>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4D43486"/>
    <w:multiLevelType w:val="multilevel"/>
    <w:tmpl w:val="A66C0D9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97D7D8F"/>
    <w:multiLevelType w:val="multilevel"/>
    <w:tmpl w:val="A66C0D98"/>
    <w:lvl w:ilvl="0">
      <w:start w:val="2"/>
      <w:numFmt w:val="decimal"/>
      <w:pStyle w:val="aSection"/>
      <w:lvlText w:val="%1."/>
      <w:lvlJc w:val="left"/>
      <w:pPr>
        <w:tabs>
          <w:tab w:val="num" w:pos="360"/>
        </w:tabs>
        <w:ind w:left="360" w:hanging="360"/>
      </w:pPr>
      <w:rPr>
        <w:rFonts w:hint="default"/>
        <w:b/>
        <w:i w:val="0"/>
      </w:rPr>
    </w:lvl>
    <w:lvl w:ilvl="1">
      <w:start w:val="1"/>
      <w:numFmt w:val="decimal"/>
      <w:pStyle w:val="aStep"/>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9DA69B4"/>
    <w:multiLevelType w:val="multilevel"/>
    <w:tmpl w:val="054E043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A450CDB"/>
    <w:multiLevelType w:val="multilevel"/>
    <w:tmpl w:val="E63AD2C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CCC799B"/>
    <w:multiLevelType w:val="multilevel"/>
    <w:tmpl w:val="D924F0B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352271E"/>
    <w:multiLevelType w:val="multilevel"/>
    <w:tmpl w:val="1FB6CD0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C730E19"/>
    <w:multiLevelType w:val="multilevel"/>
    <w:tmpl w:val="A66C0D9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D8939F4"/>
    <w:multiLevelType w:val="multilevel"/>
    <w:tmpl w:val="A66C0D9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565123F4"/>
    <w:multiLevelType w:val="hybridMultilevel"/>
    <w:tmpl w:val="455AEA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C8E5107"/>
    <w:multiLevelType w:val="multilevel"/>
    <w:tmpl w:val="A66C0D9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8FF12D1"/>
    <w:multiLevelType w:val="multilevel"/>
    <w:tmpl w:val="A66C0D98"/>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7EB23798"/>
    <w:multiLevelType w:val="multilevel"/>
    <w:tmpl w:val="F65264E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5"/>
  </w:num>
  <w:num w:numId="2">
    <w:abstractNumId w:val="4"/>
  </w:num>
  <w:num w:numId="3">
    <w:abstractNumId w:val="8"/>
  </w:num>
  <w:num w:numId="4">
    <w:abstractNumId w:val="7"/>
  </w:num>
  <w:num w:numId="5">
    <w:abstractNumId w:val="16"/>
  </w:num>
  <w:num w:numId="6">
    <w:abstractNumId w:val="23"/>
  </w:num>
  <w:num w:numId="7">
    <w:abstractNumId w:val="2"/>
  </w:num>
  <w:num w:numId="8">
    <w:abstractNumId w:val="18"/>
  </w:num>
  <w:num w:numId="9">
    <w:abstractNumId w:val="24"/>
  </w:num>
  <w:num w:numId="10">
    <w:abstractNumId w:val="29"/>
  </w:num>
  <w:num w:numId="11">
    <w:abstractNumId w:val="20"/>
  </w:num>
  <w:num w:numId="12">
    <w:abstractNumId w:val="26"/>
  </w:num>
  <w:num w:numId="13">
    <w:abstractNumId w:val="21"/>
  </w:num>
  <w:num w:numId="14">
    <w:abstractNumId w:val="19"/>
  </w:num>
  <w:num w:numId="15">
    <w:abstractNumId w:val="22"/>
  </w:num>
  <w:num w:numId="16">
    <w:abstractNumId w:val="0"/>
  </w:num>
  <w:num w:numId="17">
    <w:abstractNumId w:val="3"/>
  </w:num>
  <w:num w:numId="18">
    <w:abstractNumId w:val="17"/>
  </w:num>
  <w:num w:numId="19">
    <w:abstractNumId w:val="1"/>
  </w:num>
  <w:num w:numId="20">
    <w:abstractNumId w:val="27"/>
  </w:num>
  <w:num w:numId="21">
    <w:abstractNumId w:val="26"/>
  </w:num>
  <w:num w:numId="22">
    <w:abstractNumId w:val="11"/>
  </w:num>
  <w:num w:numId="23">
    <w:abstractNumId w:val="12"/>
  </w:num>
  <w:num w:numId="24">
    <w:abstractNumId w:val="5"/>
  </w:num>
  <w:num w:numId="25">
    <w:abstractNumId w:val="9"/>
  </w:num>
  <w:num w:numId="26">
    <w:abstractNumId w:val="13"/>
  </w:num>
  <w:num w:numId="27">
    <w:abstractNumId w:val="30"/>
  </w:num>
  <w:num w:numId="28">
    <w:abstractNumId w:val="25"/>
  </w:num>
  <w:num w:numId="29">
    <w:abstractNumId w:val="28"/>
  </w:num>
  <w:num w:numId="30">
    <w:abstractNumId w:val="31"/>
  </w:num>
  <w:num w:numId="31">
    <w:abstractNumId w:val="6"/>
  </w:num>
  <w:num w:numId="32">
    <w:abstractNumId w:val="14"/>
  </w:num>
  <w:num w:numId="33">
    <w:abstractNumId w:val="10"/>
  </w:num>
  <w:num w:numId="3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ifan Hu">
    <w15:presenceInfo w15:providerId="Windows Live" w15:userId="b2d2b6eac163cbe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18AA"/>
    <w:rsid w:val="00000963"/>
    <w:rsid w:val="00002D0B"/>
    <w:rsid w:val="0001266D"/>
    <w:rsid w:val="00013862"/>
    <w:rsid w:val="00015CE5"/>
    <w:rsid w:val="00016C85"/>
    <w:rsid w:val="00023E22"/>
    <w:rsid w:val="00046A71"/>
    <w:rsid w:val="0007136C"/>
    <w:rsid w:val="00074929"/>
    <w:rsid w:val="00097C53"/>
    <w:rsid w:val="000A2735"/>
    <w:rsid w:val="000B3240"/>
    <w:rsid w:val="000C6A64"/>
    <w:rsid w:val="000E0FDC"/>
    <w:rsid w:val="00125924"/>
    <w:rsid w:val="00126973"/>
    <w:rsid w:val="00152BD6"/>
    <w:rsid w:val="001677C3"/>
    <w:rsid w:val="00171BB7"/>
    <w:rsid w:val="0017775F"/>
    <w:rsid w:val="0019007E"/>
    <w:rsid w:val="001A35F0"/>
    <w:rsid w:val="001C2738"/>
    <w:rsid w:val="001C7794"/>
    <w:rsid w:val="001F0890"/>
    <w:rsid w:val="001F6ACC"/>
    <w:rsid w:val="00205D1C"/>
    <w:rsid w:val="00206087"/>
    <w:rsid w:val="00210685"/>
    <w:rsid w:val="00215F5C"/>
    <w:rsid w:val="0023652B"/>
    <w:rsid w:val="002405D2"/>
    <w:rsid w:val="00245B0D"/>
    <w:rsid w:val="002463EB"/>
    <w:rsid w:val="00283E3E"/>
    <w:rsid w:val="0028464C"/>
    <w:rsid w:val="002A2E70"/>
    <w:rsid w:val="002A5D82"/>
    <w:rsid w:val="002A6734"/>
    <w:rsid w:val="002A7688"/>
    <w:rsid w:val="002B02C6"/>
    <w:rsid w:val="002B637C"/>
    <w:rsid w:val="002D2AD7"/>
    <w:rsid w:val="002D3F5F"/>
    <w:rsid w:val="002E268F"/>
    <w:rsid w:val="002F0DD3"/>
    <w:rsid w:val="00313141"/>
    <w:rsid w:val="00317772"/>
    <w:rsid w:val="00317836"/>
    <w:rsid w:val="00317997"/>
    <w:rsid w:val="003525C1"/>
    <w:rsid w:val="0036071B"/>
    <w:rsid w:val="00377F10"/>
    <w:rsid w:val="0038189A"/>
    <w:rsid w:val="00395754"/>
    <w:rsid w:val="0039764F"/>
    <w:rsid w:val="003A600F"/>
    <w:rsid w:val="003B1FBA"/>
    <w:rsid w:val="003B7398"/>
    <w:rsid w:val="003B7F8F"/>
    <w:rsid w:val="003E2BC9"/>
    <w:rsid w:val="003F5D4F"/>
    <w:rsid w:val="00434AD0"/>
    <w:rsid w:val="004408F7"/>
    <w:rsid w:val="00442E50"/>
    <w:rsid w:val="004445F6"/>
    <w:rsid w:val="004564E8"/>
    <w:rsid w:val="0046449B"/>
    <w:rsid w:val="004727ED"/>
    <w:rsid w:val="00491CD0"/>
    <w:rsid w:val="00495EC2"/>
    <w:rsid w:val="00496B2E"/>
    <w:rsid w:val="004A5AF5"/>
    <w:rsid w:val="004B35CA"/>
    <w:rsid w:val="004B5E8D"/>
    <w:rsid w:val="004B75DE"/>
    <w:rsid w:val="004D068B"/>
    <w:rsid w:val="004D7918"/>
    <w:rsid w:val="004F2E24"/>
    <w:rsid w:val="004F664D"/>
    <w:rsid w:val="0050701E"/>
    <w:rsid w:val="00513853"/>
    <w:rsid w:val="00516A19"/>
    <w:rsid w:val="00521A37"/>
    <w:rsid w:val="00524C3C"/>
    <w:rsid w:val="0052762D"/>
    <w:rsid w:val="00550C91"/>
    <w:rsid w:val="005512D2"/>
    <w:rsid w:val="00556A83"/>
    <w:rsid w:val="005776B7"/>
    <w:rsid w:val="00592E52"/>
    <w:rsid w:val="0059401D"/>
    <w:rsid w:val="005A09D8"/>
    <w:rsid w:val="005A1F5E"/>
    <w:rsid w:val="005B0699"/>
    <w:rsid w:val="005B6EDA"/>
    <w:rsid w:val="005D2E01"/>
    <w:rsid w:val="005D4811"/>
    <w:rsid w:val="005D783F"/>
    <w:rsid w:val="005E0215"/>
    <w:rsid w:val="00610955"/>
    <w:rsid w:val="006170F0"/>
    <w:rsid w:val="0062312F"/>
    <w:rsid w:val="00634771"/>
    <w:rsid w:val="0063754A"/>
    <w:rsid w:val="00645557"/>
    <w:rsid w:val="006556DE"/>
    <w:rsid w:val="00655AEF"/>
    <w:rsid w:val="00655DEB"/>
    <w:rsid w:val="006624E5"/>
    <w:rsid w:val="0067106E"/>
    <w:rsid w:val="00671FAA"/>
    <w:rsid w:val="00671FC3"/>
    <w:rsid w:val="00674541"/>
    <w:rsid w:val="00676099"/>
    <w:rsid w:val="006814B3"/>
    <w:rsid w:val="00696CB1"/>
    <w:rsid w:val="006C08AE"/>
    <w:rsid w:val="006C5F39"/>
    <w:rsid w:val="006D7293"/>
    <w:rsid w:val="006E207C"/>
    <w:rsid w:val="006E7B8E"/>
    <w:rsid w:val="006F39BC"/>
    <w:rsid w:val="0070542A"/>
    <w:rsid w:val="00714CBF"/>
    <w:rsid w:val="007161B1"/>
    <w:rsid w:val="0073557D"/>
    <w:rsid w:val="00737073"/>
    <w:rsid w:val="00756128"/>
    <w:rsid w:val="00772A75"/>
    <w:rsid w:val="007743CC"/>
    <w:rsid w:val="00782BF3"/>
    <w:rsid w:val="00783743"/>
    <w:rsid w:val="007875F1"/>
    <w:rsid w:val="007A0034"/>
    <w:rsid w:val="007B0B1F"/>
    <w:rsid w:val="007D7205"/>
    <w:rsid w:val="007E2C7E"/>
    <w:rsid w:val="007E4260"/>
    <w:rsid w:val="008025BC"/>
    <w:rsid w:val="00804C75"/>
    <w:rsid w:val="00817C0D"/>
    <w:rsid w:val="00821C4E"/>
    <w:rsid w:val="008260D0"/>
    <w:rsid w:val="00855FCC"/>
    <w:rsid w:val="008576E6"/>
    <w:rsid w:val="008578F5"/>
    <w:rsid w:val="00861E88"/>
    <w:rsid w:val="00862791"/>
    <w:rsid w:val="00863C0E"/>
    <w:rsid w:val="008828D8"/>
    <w:rsid w:val="00891022"/>
    <w:rsid w:val="008A0556"/>
    <w:rsid w:val="008A3167"/>
    <w:rsid w:val="008A5E02"/>
    <w:rsid w:val="008A6313"/>
    <w:rsid w:val="008C589C"/>
    <w:rsid w:val="008D2A6A"/>
    <w:rsid w:val="008D58EC"/>
    <w:rsid w:val="008F5AF4"/>
    <w:rsid w:val="0090500C"/>
    <w:rsid w:val="009154AD"/>
    <w:rsid w:val="00941F06"/>
    <w:rsid w:val="00954870"/>
    <w:rsid w:val="00967EA7"/>
    <w:rsid w:val="00980D6F"/>
    <w:rsid w:val="00991740"/>
    <w:rsid w:val="00993F5B"/>
    <w:rsid w:val="00994F1C"/>
    <w:rsid w:val="009C3461"/>
    <w:rsid w:val="009E1C24"/>
    <w:rsid w:val="009E359B"/>
    <w:rsid w:val="009F7540"/>
    <w:rsid w:val="00A05936"/>
    <w:rsid w:val="00A06BAF"/>
    <w:rsid w:val="00A218EC"/>
    <w:rsid w:val="00A21DFC"/>
    <w:rsid w:val="00A22ED4"/>
    <w:rsid w:val="00A3138F"/>
    <w:rsid w:val="00A3160E"/>
    <w:rsid w:val="00A42D58"/>
    <w:rsid w:val="00A55F9D"/>
    <w:rsid w:val="00A60E80"/>
    <w:rsid w:val="00A83AFC"/>
    <w:rsid w:val="00A84797"/>
    <w:rsid w:val="00AB2ADA"/>
    <w:rsid w:val="00AB62E3"/>
    <w:rsid w:val="00AC0018"/>
    <w:rsid w:val="00AD4720"/>
    <w:rsid w:val="00AE0BC5"/>
    <w:rsid w:val="00AE1810"/>
    <w:rsid w:val="00AE3784"/>
    <w:rsid w:val="00AE7111"/>
    <w:rsid w:val="00AF0D3B"/>
    <w:rsid w:val="00B1312A"/>
    <w:rsid w:val="00B177EF"/>
    <w:rsid w:val="00B27AAC"/>
    <w:rsid w:val="00B31A0E"/>
    <w:rsid w:val="00B3426D"/>
    <w:rsid w:val="00B4499C"/>
    <w:rsid w:val="00B50D27"/>
    <w:rsid w:val="00B53E27"/>
    <w:rsid w:val="00B73AEA"/>
    <w:rsid w:val="00B7611B"/>
    <w:rsid w:val="00B83571"/>
    <w:rsid w:val="00B85683"/>
    <w:rsid w:val="00BA0C77"/>
    <w:rsid w:val="00BB16DF"/>
    <w:rsid w:val="00BB5D7A"/>
    <w:rsid w:val="00BD4FE6"/>
    <w:rsid w:val="00BF38D2"/>
    <w:rsid w:val="00BF4394"/>
    <w:rsid w:val="00C37609"/>
    <w:rsid w:val="00C4496C"/>
    <w:rsid w:val="00C458F2"/>
    <w:rsid w:val="00C51CD7"/>
    <w:rsid w:val="00C56774"/>
    <w:rsid w:val="00C61478"/>
    <w:rsid w:val="00C67BE6"/>
    <w:rsid w:val="00C82C18"/>
    <w:rsid w:val="00C97B11"/>
    <w:rsid w:val="00CB678B"/>
    <w:rsid w:val="00CC29BF"/>
    <w:rsid w:val="00CE10F2"/>
    <w:rsid w:val="00CF3185"/>
    <w:rsid w:val="00D07F03"/>
    <w:rsid w:val="00D14442"/>
    <w:rsid w:val="00D20880"/>
    <w:rsid w:val="00D654AA"/>
    <w:rsid w:val="00D7111B"/>
    <w:rsid w:val="00D91D96"/>
    <w:rsid w:val="00D96F20"/>
    <w:rsid w:val="00DA17FB"/>
    <w:rsid w:val="00DC3E0F"/>
    <w:rsid w:val="00E03318"/>
    <w:rsid w:val="00E046B5"/>
    <w:rsid w:val="00E33E23"/>
    <w:rsid w:val="00E41DD9"/>
    <w:rsid w:val="00E47F3E"/>
    <w:rsid w:val="00E54B51"/>
    <w:rsid w:val="00E62748"/>
    <w:rsid w:val="00E660C6"/>
    <w:rsid w:val="00E77D94"/>
    <w:rsid w:val="00E8147A"/>
    <w:rsid w:val="00E8254E"/>
    <w:rsid w:val="00E82647"/>
    <w:rsid w:val="00E82A66"/>
    <w:rsid w:val="00EA765D"/>
    <w:rsid w:val="00ED7A3D"/>
    <w:rsid w:val="00EF0D02"/>
    <w:rsid w:val="00EF7663"/>
    <w:rsid w:val="00F0293A"/>
    <w:rsid w:val="00F02F6E"/>
    <w:rsid w:val="00F05591"/>
    <w:rsid w:val="00F15E83"/>
    <w:rsid w:val="00F27354"/>
    <w:rsid w:val="00F33759"/>
    <w:rsid w:val="00F4349B"/>
    <w:rsid w:val="00F453DF"/>
    <w:rsid w:val="00F462E4"/>
    <w:rsid w:val="00F5295F"/>
    <w:rsid w:val="00F55562"/>
    <w:rsid w:val="00F55B00"/>
    <w:rsid w:val="00F71A98"/>
    <w:rsid w:val="00F73C55"/>
    <w:rsid w:val="00F820F5"/>
    <w:rsid w:val="00F8574C"/>
    <w:rsid w:val="00F861E6"/>
    <w:rsid w:val="00F94E6D"/>
    <w:rsid w:val="00FA0CFA"/>
    <w:rsid w:val="00FA0E78"/>
    <w:rsid w:val="00FA16A4"/>
    <w:rsid w:val="00FB7BC1"/>
    <w:rsid w:val="00FC4F1A"/>
    <w:rsid w:val="00FC6198"/>
    <w:rsid w:val="00FD18AA"/>
    <w:rsid w:val="00FF08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2405D2"/>
    <w:pPr>
      <w:keepNext/>
      <w:outlineLvl w:val="0"/>
    </w:pPr>
    <w:rPr>
      <w:b/>
      <w:sz w:val="32"/>
    </w:rPr>
  </w:style>
  <w:style w:type="paragraph" w:styleId="Heading2">
    <w:name w:val="heading 2"/>
    <w:basedOn w:val="Normal"/>
    <w:next w:val="Normal"/>
    <w:qFormat/>
    <w:rsid w:val="002405D2"/>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405D2"/>
    <w:rPr>
      <w:i/>
    </w:rPr>
  </w:style>
  <w:style w:type="paragraph" w:styleId="BodyTextIndent">
    <w:name w:val="Body Text Indent"/>
    <w:basedOn w:val="Normal"/>
    <w:rsid w:val="002405D2"/>
    <w:pPr>
      <w:ind w:left="360"/>
      <w:jc w:val="both"/>
    </w:pPr>
    <w:rPr>
      <w:rFonts w:ascii="Times New Roman" w:hAnsi="Times New Roman"/>
    </w:rPr>
  </w:style>
  <w:style w:type="paragraph" w:styleId="BodyTextIndent2">
    <w:name w:val="Body Text Indent 2"/>
    <w:basedOn w:val="Normal"/>
    <w:rsid w:val="002405D2"/>
    <w:pPr>
      <w:ind w:left="720"/>
      <w:jc w:val="both"/>
    </w:pPr>
    <w:rPr>
      <w:rFonts w:ascii="Times New Roman" w:hAnsi="Times New Roman"/>
    </w:rPr>
  </w:style>
  <w:style w:type="paragraph" w:styleId="Header">
    <w:name w:val="header"/>
    <w:basedOn w:val="Normal"/>
    <w:rsid w:val="002405D2"/>
    <w:pPr>
      <w:tabs>
        <w:tab w:val="center" w:pos="4320"/>
        <w:tab w:val="right" w:pos="8640"/>
      </w:tabs>
    </w:pPr>
  </w:style>
  <w:style w:type="paragraph" w:styleId="BodyText2">
    <w:name w:val="Body Text 2"/>
    <w:basedOn w:val="Normal"/>
    <w:rsid w:val="002405D2"/>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33"/>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33"/>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styleId="ListParagraph">
    <w:name w:val="List Paragraph"/>
    <w:basedOn w:val="Normal"/>
    <w:uiPriority w:val="99"/>
    <w:qFormat/>
    <w:rsid w:val="006D7293"/>
    <w:pPr>
      <w:spacing w:after="200" w:line="276" w:lineRule="auto"/>
      <w:ind w:left="720"/>
      <w:contextualSpacing/>
    </w:pPr>
    <w:rPr>
      <w:rFonts w:ascii="Calibri" w:eastAsia="Calibri" w:hAnsi="Calibri"/>
      <w:sz w:val="22"/>
      <w:szCs w:val="22"/>
    </w:rPr>
  </w:style>
  <w:style w:type="paragraph" w:styleId="Revision">
    <w:name w:val="Revision"/>
    <w:hidden/>
    <w:rsid w:val="00F05591"/>
    <w:rPr>
      <w:sz w:val="24"/>
    </w:rPr>
  </w:style>
  <w:style w:type="character" w:styleId="PlaceholderText">
    <w:name w:val="Placeholder Text"/>
    <w:basedOn w:val="DefaultParagraphFont"/>
    <w:rsid w:val="006F39B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99"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customStyle="1" w:styleId="aSection">
    <w:name w:val="aSection"/>
    <w:basedOn w:val="Normal"/>
    <w:link w:val="aSectionChar"/>
    <w:qFormat/>
    <w:rsid w:val="0039764F"/>
    <w:pPr>
      <w:numPr>
        <w:numId w:val="33"/>
      </w:numPr>
      <w:spacing w:before="240"/>
      <w:jc w:val="both"/>
      <w:outlineLvl w:val="0"/>
    </w:pPr>
    <w:rPr>
      <w:rFonts w:ascii="Helvetica" w:hAnsi="Helvetica" w:cs="Arial"/>
      <w:b/>
      <w:sz w:val="22"/>
      <w:szCs w:val="24"/>
    </w:rPr>
  </w:style>
  <w:style w:type="paragraph" w:customStyle="1" w:styleId="aStep">
    <w:name w:val="aStep"/>
    <w:basedOn w:val="Normal"/>
    <w:link w:val="aStepChar"/>
    <w:qFormat/>
    <w:rsid w:val="0039764F"/>
    <w:pPr>
      <w:numPr>
        <w:ilvl w:val="1"/>
        <w:numId w:val="33"/>
      </w:numPr>
      <w:spacing w:before="240"/>
      <w:jc w:val="both"/>
      <w:outlineLvl w:val="0"/>
    </w:pPr>
    <w:rPr>
      <w:rFonts w:ascii="Helvetica" w:hAnsi="Helvetica" w:cs="Arial"/>
      <w:sz w:val="22"/>
      <w:szCs w:val="24"/>
    </w:rPr>
  </w:style>
  <w:style w:type="character" w:customStyle="1" w:styleId="aSectionChar">
    <w:name w:val="aSection Char"/>
    <w:basedOn w:val="DefaultParagraphFont"/>
    <w:link w:val="aSection"/>
    <w:rsid w:val="0039764F"/>
    <w:rPr>
      <w:rFonts w:ascii="Helvetica" w:hAnsi="Helvetica" w:cs="Arial"/>
      <w:b/>
      <w:sz w:val="22"/>
      <w:szCs w:val="24"/>
    </w:rPr>
  </w:style>
  <w:style w:type="character" w:customStyle="1" w:styleId="aStepChar">
    <w:name w:val="aStep Char"/>
    <w:basedOn w:val="DefaultParagraphFont"/>
    <w:link w:val="aStep"/>
    <w:rsid w:val="0039764F"/>
    <w:rPr>
      <w:rFonts w:ascii="Helvetica" w:hAnsi="Helvetica" w:cs="Arial"/>
      <w:sz w:val="22"/>
      <w:szCs w:val="24"/>
    </w:rPr>
  </w:style>
  <w:style w:type="paragraph" w:styleId="ListParagraph">
    <w:name w:val="List Paragraph"/>
    <w:basedOn w:val="Normal"/>
    <w:uiPriority w:val="99"/>
    <w:qFormat/>
    <w:rsid w:val="006D7293"/>
    <w:pPr>
      <w:spacing w:after="200" w:line="276" w:lineRule="auto"/>
      <w:ind w:left="720"/>
      <w:contextualSpacing/>
    </w:pPr>
    <w:rPr>
      <w:rFonts w:ascii="Calibri" w:eastAsia="Calibri" w:hAnsi="Calibri"/>
      <w:sz w:val="22"/>
      <w:szCs w:val="22"/>
    </w:rPr>
  </w:style>
  <w:style w:type="paragraph" w:styleId="Revision">
    <w:name w:val="Revision"/>
    <w:hidden/>
    <w:rsid w:val="00F05591"/>
    <w:rPr>
      <w:sz w:val="24"/>
    </w:rPr>
  </w:style>
  <w:style w:type="character" w:styleId="PlaceholderText">
    <w:name w:val="Placeholder Text"/>
    <w:basedOn w:val="DefaultParagraphFont"/>
    <w:rsid w:val="006F39BC"/>
    <w:rPr>
      <w:color w:val="808080"/>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dolcos@illinois.edu" TargetMode="External"/><Relationship Id="rId13" Type="http://schemas.openxmlformats.org/officeDocument/2006/relationships/hyperlink" Target="mailto:iordan2@illinois.edu"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mailto:ohearn1@illinois.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swoo2@illinois.edu"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microsoft.com/office/2011/relationships/people" Target="people.xml"/><Relationship Id="rId10" Type="http://schemas.openxmlformats.org/officeDocument/2006/relationships/hyperlink" Target="mailto:yifanhu2@illinois.edu" TargetMode="External"/><Relationship Id="rId4" Type="http://schemas.openxmlformats.org/officeDocument/2006/relationships/settings" Target="settings.xml"/><Relationship Id="rId9" Type="http://schemas.openxmlformats.org/officeDocument/2006/relationships/hyperlink" Target="mailto:mmoore16@illinois.edu" TargetMode="External"/><Relationship Id="rId14" Type="http://schemas.openxmlformats.org/officeDocument/2006/relationships/hyperlink" Target="mailto:sdolcos@illinois.edu"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0186E-24EF-4BA0-B2C1-A0578FFF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3831</Words>
  <Characters>21841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25621</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MN Kruse</dc:creator>
  <cp:lastModifiedBy>BMS</cp:lastModifiedBy>
  <cp:revision>5</cp:revision>
  <dcterms:created xsi:type="dcterms:W3CDTF">2014-03-05T19:24:00Z</dcterms:created>
  <dcterms:modified xsi:type="dcterms:W3CDTF">2014-03-06T19:02:00Z</dcterms:modified>
</cp:coreProperties>
</file>