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8B5" w:rsidRDefault="00F078B5" w:rsidP="00CE10F2">
      <w:pPr>
        <w:pStyle w:val="BodyText"/>
        <w:outlineLvl w:val="0"/>
        <w:rPr>
          <w:rFonts w:ascii="Helvetica" w:hAnsi="Helvetica"/>
          <w:b/>
          <w:i/>
          <w:sz w:val="22"/>
        </w:rPr>
      </w:pPr>
      <w:r>
        <w:rPr>
          <w:rFonts w:ascii="Helvetica" w:hAnsi="Helvetica"/>
          <w:b/>
          <w:sz w:val="22"/>
        </w:rPr>
        <w:t>Submission ID #: 50970</w:t>
      </w:r>
      <w:bookmarkStart w:id="0" w:name="_GoBack"/>
      <w:bookmarkEnd w:id="0"/>
    </w:p>
    <w:p w:rsidR="00F078B5" w:rsidRPr="00FB038C" w:rsidDel="00A12F8F" w:rsidRDefault="00F078B5" w:rsidP="00CE10F2">
      <w:pPr>
        <w:pStyle w:val="BodyText"/>
        <w:outlineLvl w:val="0"/>
        <w:rPr>
          <w:rFonts w:ascii="Helvetica" w:hAnsi="Helvetica"/>
          <w:b/>
          <w:i/>
          <w:sz w:val="22"/>
        </w:rPr>
      </w:pPr>
      <w:r>
        <w:rPr>
          <w:rFonts w:ascii="Helvetica" w:hAnsi="Helvetica"/>
          <w:b/>
          <w:sz w:val="22"/>
        </w:rPr>
        <w:t>Editor Name: Peggy Kruse</w:t>
      </w:r>
    </w:p>
    <w:p w:rsidR="00F078B5" w:rsidRPr="00FB038C" w:rsidRDefault="00F078B5" w:rsidP="00CE10F2">
      <w:pPr>
        <w:pStyle w:val="BodyText"/>
        <w:outlineLvl w:val="0"/>
        <w:rPr>
          <w:rFonts w:ascii="Helvetica" w:hAnsi="Helvetica"/>
          <w:b/>
          <w:i/>
          <w:sz w:val="22"/>
        </w:rPr>
      </w:pPr>
      <w:r w:rsidRPr="00FB038C">
        <w:rPr>
          <w:rFonts w:ascii="Helvetica" w:hAnsi="Helvetica"/>
          <w:b/>
          <w:sz w:val="22"/>
        </w:rPr>
        <w:t>Videographer name:</w:t>
      </w:r>
    </w:p>
    <w:p w:rsidR="00F078B5" w:rsidRPr="00FB038C" w:rsidRDefault="00F078B5" w:rsidP="00CE10F2">
      <w:pPr>
        <w:pStyle w:val="BodyText"/>
        <w:outlineLvl w:val="0"/>
        <w:rPr>
          <w:rFonts w:ascii="Helvetica" w:hAnsi="Helvetica"/>
          <w:b/>
          <w:i/>
          <w:sz w:val="22"/>
        </w:rPr>
      </w:pPr>
      <w:r w:rsidRPr="00FB038C">
        <w:rPr>
          <w:rFonts w:ascii="Helvetica" w:hAnsi="Helvetica"/>
          <w:b/>
          <w:sz w:val="22"/>
        </w:rPr>
        <w:t xml:space="preserve">Film Date: </w:t>
      </w:r>
    </w:p>
    <w:p w:rsidR="00F078B5" w:rsidRDefault="00F078B5"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r w:rsidRPr="007C1F86">
        <w:rPr>
          <w:rFonts w:ascii="Calibri" w:hAnsi="Calibri"/>
        </w:rPr>
        <w:t xml:space="preserve">Renate Paddenberg, </w:t>
      </w:r>
      <w:smartTag w:uri="urn:schemas-microsoft-com:office:smarttags" w:element="City">
        <w:smartTag w:uri="urn:schemas-microsoft-com:office:smarttags" w:element="place">
          <w:r w:rsidRPr="007C1F86">
            <w:rPr>
              <w:rFonts w:ascii="Calibri" w:hAnsi="Calibri"/>
            </w:rPr>
            <w:t>Petra</w:t>
          </w:r>
        </w:smartTag>
      </w:smartTag>
      <w:r w:rsidRPr="007C1F86">
        <w:rPr>
          <w:rFonts w:ascii="Calibri" w:hAnsi="Calibri"/>
        </w:rPr>
        <w:t xml:space="preserve"> Mermer, Anna Goldenberg, Wolfgang Kummer</w:t>
      </w:r>
      <w:r>
        <w:t xml:space="preserve"> </w:t>
      </w:r>
    </w:p>
    <w:p w:rsidR="00F078B5" w:rsidRPr="00C548C6" w:rsidRDefault="00F078B5" w:rsidP="00C548C6">
      <w:pPr>
        <w:jc w:val="both"/>
      </w:pPr>
      <w:r w:rsidRPr="007C1F86">
        <w:rPr>
          <w:szCs w:val="24"/>
        </w:rPr>
        <w:t>Institute of Anatomy and Cell Biology</w:t>
      </w:r>
      <w:r>
        <w:rPr>
          <w:szCs w:val="24"/>
        </w:rPr>
        <w:t xml:space="preserve">, </w:t>
      </w:r>
      <w:r w:rsidRPr="00D311BA">
        <w:rPr>
          <w:szCs w:val="24"/>
          <w:lang w:val="en-GB"/>
        </w:rPr>
        <w:t>Justus-Liebig-University</w:t>
      </w:r>
    </w:p>
    <w:p w:rsidR="00F078B5" w:rsidRDefault="00F078B5"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Pr>
          <w:b/>
          <w:szCs w:val="24"/>
        </w:rPr>
        <w:t>Videomorphometric Analysis of H</w:t>
      </w:r>
      <w:r w:rsidRPr="007C1F86">
        <w:rPr>
          <w:b/>
          <w:szCs w:val="24"/>
        </w:rPr>
        <w:t>ypoxic</w:t>
      </w:r>
      <w:r>
        <w:rPr>
          <w:b/>
          <w:szCs w:val="24"/>
        </w:rPr>
        <w:t xml:space="preserve"> P</w:t>
      </w:r>
      <w:r w:rsidRPr="007C1F86">
        <w:rPr>
          <w:b/>
          <w:szCs w:val="24"/>
        </w:rPr>
        <w:t xml:space="preserve">ulmonary </w:t>
      </w:r>
      <w:r>
        <w:rPr>
          <w:b/>
          <w:szCs w:val="24"/>
        </w:rPr>
        <w:t>V</w:t>
      </w:r>
      <w:r w:rsidRPr="007C1F86">
        <w:rPr>
          <w:b/>
          <w:szCs w:val="24"/>
        </w:rPr>
        <w:t>asoconstriction</w:t>
      </w:r>
      <w:r>
        <w:rPr>
          <w:b/>
          <w:szCs w:val="24"/>
        </w:rPr>
        <w:t xml:space="preserve"> of I</w:t>
      </w:r>
      <w:r w:rsidRPr="007C1F86">
        <w:rPr>
          <w:b/>
          <w:szCs w:val="24"/>
        </w:rPr>
        <w:t xml:space="preserve">ntra-pulmonary </w:t>
      </w:r>
      <w:r>
        <w:rPr>
          <w:b/>
          <w:szCs w:val="24"/>
        </w:rPr>
        <w:t>A</w:t>
      </w:r>
      <w:r w:rsidRPr="007C1F86">
        <w:rPr>
          <w:b/>
          <w:szCs w:val="24"/>
        </w:rPr>
        <w:t>rteries</w:t>
      </w:r>
      <w:r>
        <w:rPr>
          <w:b/>
          <w:szCs w:val="24"/>
        </w:rPr>
        <w:t xml:space="preserve"> Using M</w:t>
      </w:r>
      <w:r w:rsidRPr="007C1F86">
        <w:rPr>
          <w:b/>
          <w:szCs w:val="24"/>
        </w:rPr>
        <w:t xml:space="preserve">urine </w:t>
      </w:r>
      <w:r>
        <w:rPr>
          <w:b/>
          <w:szCs w:val="24"/>
        </w:rPr>
        <w:t>Precision Cut Lung S</w:t>
      </w:r>
      <w:r w:rsidRPr="007C1F86">
        <w:rPr>
          <w:b/>
          <w:szCs w:val="24"/>
        </w:rPr>
        <w:t>lices</w:t>
      </w:r>
    </w:p>
    <w:p w:rsidR="00F078B5" w:rsidRDefault="00F078B5" w:rsidP="00CE10F2">
      <w:pPr>
        <w:outlineLvl w:val="0"/>
        <w:rPr>
          <w:rFonts w:ascii="Helvetica" w:hAnsi="Helvetica" w:cs="Arial"/>
          <w:b/>
          <w:sz w:val="28"/>
          <w:szCs w:val="24"/>
        </w:rPr>
      </w:pPr>
    </w:p>
    <w:p w:rsidR="00F078B5" w:rsidRPr="00D311BA" w:rsidRDefault="00F078B5" w:rsidP="00C548C6">
      <w:pPr>
        <w:jc w:val="both"/>
        <w:rPr>
          <w:szCs w:val="24"/>
          <w:lang w:val="en-GB"/>
        </w:rPr>
      </w:pPr>
      <w:r w:rsidRPr="00076F7D">
        <w:rPr>
          <w:rFonts w:ascii="Helvetica" w:hAnsi="Helvetica"/>
          <w:b/>
          <w:sz w:val="22"/>
        </w:rPr>
        <w:t>Corresponding Author:</w:t>
      </w:r>
      <w:r>
        <w:rPr>
          <w:rFonts w:ascii="Helvetica" w:hAnsi="Helvetica"/>
          <w:b/>
          <w:sz w:val="22"/>
        </w:rPr>
        <w:t xml:space="preserve"> </w:t>
      </w:r>
      <w:r w:rsidRPr="007C1F86">
        <w:rPr>
          <w:szCs w:val="24"/>
        </w:rPr>
        <w:t>Renate Paddenberg</w:t>
      </w:r>
      <w:r>
        <w:rPr>
          <w:szCs w:val="24"/>
        </w:rPr>
        <w:t xml:space="preserve">, </w:t>
      </w:r>
      <w:hyperlink r:id="rId7" w:history="1">
        <w:r w:rsidRPr="00D311BA">
          <w:rPr>
            <w:rStyle w:val="Hyperlink"/>
            <w:color w:val="auto"/>
            <w:szCs w:val="24"/>
            <w:lang w:val="en-GB"/>
          </w:rPr>
          <w:t>Renate.Paddenberg@anatomie.med.uni-giessen.de</w:t>
        </w:r>
      </w:hyperlink>
    </w:p>
    <w:p w:rsidR="00F078B5" w:rsidRPr="00076F7D" w:rsidRDefault="00F078B5" w:rsidP="00CE10F2">
      <w:pPr>
        <w:outlineLvl w:val="0"/>
        <w:rPr>
          <w:rFonts w:ascii="Helvetica" w:hAnsi="Helvetica"/>
          <w:b/>
          <w:sz w:val="22"/>
        </w:rPr>
      </w:pPr>
      <w:r>
        <w:rPr>
          <w:rFonts w:ascii="Helvetica" w:hAnsi="Helvetica"/>
          <w:b/>
          <w:sz w:val="22"/>
        </w:rPr>
        <w:t xml:space="preserve">Co-authors: </w:t>
      </w:r>
      <w:hyperlink r:id="rId8" w:history="1">
        <w:r w:rsidRPr="00D311BA">
          <w:rPr>
            <w:rStyle w:val="Hyperlink"/>
            <w:color w:val="auto"/>
            <w:szCs w:val="24"/>
            <w:lang w:val="en-GB"/>
          </w:rPr>
          <w:t>Petra.Mermer@anatomie.med.uni-giessen.de</w:t>
        </w:r>
      </w:hyperlink>
      <w:r>
        <w:rPr>
          <w:szCs w:val="24"/>
        </w:rPr>
        <w:t xml:space="preserve">, </w:t>
      </w:r>
      <w:hyperlink r:id="rId9" w:history="1">
        <w:r w:rsidRPr="00D311BA">
          <w:rPr>
            <w:rStyle w:val="Hyperlink"/>
            <w:color w:val="auto"/>
            <w:szCs w:val="24"/>
            <w:lang w:val="en-GB"/>
          </w:rPr>
          <w:t>Anna.Goldenberg@anatomie.med.uni-giessen.de</w:t>
        </w:r>
      </w:hyperlink>
      <w:r>
        <w:rPr>
          <w:szCs w:val="24"/>
        </w:rPr>
        <w:t xml:space="preserve">, </w:t>
      </w:r>
      <w:r w:rsidRPr="00D311BA">
        <w:rPr>
          <w:szCs w:val="24"/>
          <w:u w:val="single"/>
          <w:lang w:val="en-GB"/>
        </w:rPr>
        <w:t xml:space="preserve">Wolfgang </w:t>
      </w:r>
      <w:hyperlink r:id="rId10" w:history="1">
        <w:r w:rsidRPr="00D311BA">
          <w:rPr>
            <w:rStyle w:val="Hyperlink"/>
            <w:color w:val="auto"/>
            <w:szCs w:val="24"/>
            <w:lang w:val="en-GB"/>
          </w:rPr>
          <w:t>Kummer@anatomie.med.uni-giessen.de</w:t>
        </w:r>
      </w:hyperlink>
    </w:p>
    <w:p w:rsidR="00F078B5" w:rsidRPr="00FB038C" w:rsidRDefault="00F078B5">
      <w:pPr>
        <w:rPr>
          <w:rFonts w:ascii="Helvetica" w:hAnsi="Helvetica"/>
          <w:sz w:val="22"/>
        </w:rPr>
      </w:pPr>
    </w:p>
    <w:p w:rsidR="00F078B5" w:rsidRPr="00FB038C" w:rsidRDefault="00F078B5"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F078B5" w:rsidRPr="00FB038C" w:rsidRDefault="00F078B5" w:rsidP="00CE10F2">
      <w:pPr>
        <w:rPr>
          <w:rFonts w:ascii="Helvetica" w:hAnsi="Helvetica"/>
          <w:sz w:val="22"/>
        </w:rPr>
      </w:pPr>
    </w:p>
    <w:p w:rsidR="00F078B5" w:rsidRPr="00FB3575" w:rsidRDefault="00F078B5" w:rsidP="005A1F5E">
      <w:pPr>
        <w:rPr>
          <w:rFonts w:ascii="Helvetica" w:hAnsi="Helvetica"/>
          <w:sz w:val="22"/>
        </w:rPr>
      </w:pPr>
      <w:r>
        <w:rPr>
          <w:rFonts w:ascii="Helvetica" w:hAnsi="Helvetica"/>
          <w:sz w:val="22"/>
        </w:rPr>
        <w:t xml:space="preserve">A.  If your </w:t>
      </w:r>
      <w:r w:rsidRPr="00FB3575">
        <w:rPr>
          <w:rFonts w:ascii="Helvetica" w:hAnsi="Helvetica"/>
          <w:sz w:val="22"/>
        </w:rPr>
        <w:t>protocol involves video microscopy, such as filming a complex dissection or microinjection technique, does your microscope have an attached (or attachable) camera (Y/N)? Yes, the microscopes are equipped with uEye cameras connected to the computers which allow visualization of the microscopical pictures on the screen or should JoVE send a scope camera so that filming can be done through the microscope (Y/N)? No, I think it is not necessary.</w:t>
      </w:r>
    </w:p>
    <w:p w:rsidR="00F078B5" w:rsidRPr="00FB3575" w:rsidRDefault="00F078B5" w:rsidP="005A1F5E">
      <w:pPr>
        <w:spacing w:before="120"/>
        <w:rPr>
          <w:rFonts w:ascii="Helvetica" w:hAnsi="Helvetica"/>
          <w:sz w:val="22"/>
        </w:rPr>
      </w:pPr>
      <w:r w:rsidRPr="00FB3575">
        <w:rPr>
          <w:rFonts w:ascii="Helvetica" w:hAnsi="Helvetica"/>
          <w:sz w:val="22"/>
        </w:rPr>
        <w:t xml:space="preserve">B.   Does your protocol include detailed, step-by-step, descriptions of software usage? (Y/N) What exactly do you mean? We use </w:t>
      </w:r>
      <w:r w:rsidRPr="008B5F67">
        <w:rPr>
          <w:rFonts w:ascii="Helvetica" w:hAnsi="Helvetica"/>
          <w:color w:val="FF0000"/>
          <w:sz w:val="22"/>
        </w:rPr>
        <w:t>the “TimeLaps Recorder”</w:t>
      </w:r>
      <w:r>
        <w:rPr>
          <w:rFonts w:ascii="Helvetica" w:hAnsi="Helvetica"/>
          <w:color w:val="FF0000"/>
          <w:sz w:val="22"/>
        </w:rPr>
        <w:t xml:space="preserve"> program</w:t>
      </w:r>
      <w:r>
        <w:rPr>
          <w:rFonts w:ascii="Helvetica" w:hAnsi="Helvetica"/>
          <w:sz w:val="22"/>
        </w:rPr>
        <w:t xml:space="preserve"> </w:t>
      </w:r>
      <w:r w:rsidRPr="00A87EA0">
        <w:rPr>
          <w:rFonts w:ascii="Helvetica" w:hAnsi="Helvetica"/>
          <w:color w:val="FF0000"/>
          <w:sz w:val="22"/>
        </w:rPr>
        <w:t xml:space="preserve">to take pictures </w:t>
      </w:r>
      <w:r w:rsidRPr="00FB3575">
        <w:rPr>
          <w:rFonts w:ascii="Helvetica" w:hAnsi="Helvetica"/>
          <w:sz w:val="22"/>
        </w:rPr>
        <w:t>from the lung sections ana</w:t>
      </w:r>
      <w:r>
        <w:rPr>
          <w:rFonts w:ascii="Helvetica" w:hAnsi="Helvetica"/>
          <w:sz w:val="22"/>
        </w:rPr>
        <w:t>lysed by videomorphometry and</w:t>
      </w:r>
      <w:r w:rsidRPr="00FB3575">
        <w:rPr>
          <w:rFonts w:ascii="Helvetica" w:hAnsi="Helvetica"/>
          <w:sz w:val="22"/>
        </w:rPr>
        <w:t xml:space="preserve"> </w:t>
      </w:r>
      <w:r>
        <w:rPr>
          <w:rFonts w:ascii="Helvetica" w:hAnsi="Helvetica"/>
          <w:sz w:val="22"/>
        </w:rPr>
        <w:t>the</w:t>
      </w:r>
      <w:r w:rsidRPr="00FB3575">
        <w:rPr>
          <w:rFonts w:ascii="Helvetica" w:hAnsi="Helvetica"/>
          <w:sz w:val="22"/>
        </w:rPr>
        <w:t xml:space="preserve"> </w:t>
      </w:r>
      <w:r w:rsidRPr="00A87EA0">
        <w:rPr>
          <w:rFonts w:ascii="Helvetica" w:hAnsi="Helvetica"/>
          <w:color w:val="FF0000"/>
          <w:sz w:val="22"/>
        </w:rPr>
        <w:t xml:space="preserve">Optimas program </w:t>
      </w:r>
      <w:r w:rsidRPr="00FB3575">
        <w:rPr>
          <w:rFonts w:ascii="Helvetica" w:hAnsi="Helvetica"/>
          <w:sz w:val="22"/>
        </w:rPr>
        <w:t xml:space="preserve">for measurements </w:t>
      </w:r>
      <w:r w:rsidRPr="00934A8D">
        <w:rPr>
          <w:rFonts w:ascii="Helvetica" w:hAnsi="Helvetica"/>
          <w:color w:val="FF0000"/>
          <w:sz w:val="22"/>
        </w:rPr>
        <w:t>of diameters and luminal areas</w:t>
      </w:r>
      <w:r w:rsidRPr="00FB3575">
        <w:rPr>
          <w:rFonts w:ascii="Helvetica" w:hAnsi="Helvetica"/>
          <w:sz w:val="22"/>
        </w:rPr>
        <w:t xml:space="preserve"> of the arteries. Next the data are transferred into the Excel program to plot changes in the luminal area against time. For analysis of differences among experimental groups we use the SPSS program.</w:t>
      </w:r>
    </w:p>
    <w:p w:rsidR="00F078B5" w:rsidRPr="00FB3575" w:rsidRDefault="00F078B5" w:rsidP="005A1F5E">
      <w:pPr>
        <w:spacing w:before="120"/>
        <w:rPr>
          <w:rFonts w:ascii="Helvetica" w:hAnsi="Helvetica"/>
          <w:sz w:val="22"/>
        </w:rPr>
      </w:pPr>
      <w:r w:rsidRPr="00FB3575">
        <w:rPr>
          <w:rFonts w:ascii="Helvetica" w:hAnsi="Helvetica"/>
          <w:sz w:val="22"/>
        </w:rPr>
        <w:t>C.  Which steps of your protocol will viewers benefit most from having filmed? Please list 4-6 steps</w:t>
      </w:r>
    </w:p>
    <w:p w:rsidR="00F078B5" w:rsidRPr="00FB3575" w:rsidRDefault="00F078B5" w:rsidP="005A1F5E">
      <w:pPr>
        <w:spacing w:before="120"/>
        <w:rPr>
          <w:rFonts w:ascii="Helvetica" w:hAnsi="Helvetica"/>
          <w:sz w:val="22"/>
        </w:rPr>
      </w:pPr>
      <w:r w:rsidRPr="00FB3575">
        <w:rPr>
          <w:rFonts w:ascii="Helvetica" w:hAnsi="Helvetica"/>
          <w:sz w:val="22"/>
        </w:rPr>
        <w:t>- opening of the thoracic cavity</w:t>
      </w:r>
    </w:p>
    <w:p w:rsidR="00F078B5" w:rsidRPr="00FB3575" w:rsidRDefault="00F078B5" w:rsidP="005A1F5E">
      <w:pPr>
        <w:spacing w:before="120"/>
        <w:rPr>
          <w:rFonts w:ascii="Helvetica" w:hAnsi="Helvetica"/>
          <w:sz w:val="22"/>
        </w:rPr>
      </w:pPr>
      <w:r w:rsidRPr="00FB3575">
        <w:rPr>
          <w:rFonts w:ascii="Helvetica" w:hAnsi="Helvetica"/>
          <w:sz w:val="22"/>
        </w:rPr>
        <w:t>- perfusion of the pulmonary vasculature</w:t>
      </w:r>
    </w:p>
    <w:p w:rsidR="00F078B5" w:rsidRPr="00FB3575" w:rsidRDefault="00F078B5" w:rsidP="005A1F5E">
      <w:pPr>
        <w:spacing w:before="120"/>
        <w:rPr>
          <w:rFonts w:ascii="Helvetica" w:hAnsi="Helvetica"/>
          <w:sz w:val="22"/>
        </w:rPr>
      </w:pPr>
      <w:r w:rsidRPr="00FB3575">
        <w:rPr>
          <w:rFonts w:ascii="Helvetica" w:hAnsi="Helvetica"/>
          <w:sz w:val="22"/>
        </w:rPr>
        <w:t>- filling of the lung</w:t>
      </w:r>
      <w:r>
        <w:rPr>
          <w:rFonts w:ascii="Helvetica" w:hAnsi="Helvetica"/>
          <w:color w:val="FF0000"/>
          <w:sz w:val="22"/>
        </w:rPr>
        <w:t>s</w:t>
      </w:r>
      <w:r w:rsidRPr="00FB3575">
        <w:rPr>
          <w:rFonts w:ascii="Helvetica" w:hAnsi="Helvetica"/>
          <w:sz w:val="22"/>
        </w:rPr>
        <w:t xml:space="preserve"> with agarose via the trachea</w:t>
      </w:r>
    </w:p>
    <w:p w:rsidR="00F078B5" w:rsidRPr="00FB3575" w:rsidRDefault="00F078B5" w:rsidP="005A1F5E">
      <w:pPr>
        <w:spacing w:before="120"/>
        <w:rPr>
          <w:rFonts w:ascii="Helvetica" w:hAnsi="Helvetica"/>
          <w:sz w:val="22"/>
        </w:rPr>
      </w:pPr>
      <w:r w:rsidRPr="00FB3575">
        <w:rPr>
          <w:rFonts w:ascii="Helvetica" w:hAnsi="Helvetica"/>
          <w:sz w:val="22"/>
        </w:rPr>
        <w:t>- cutting of the lung</w:t>
      </w:r>
      <w:r>
        <w:rPr>
          <w:rFonts w:ascii="Helvetica" w:hAnsi="Helvetica"/>
          <w:color w:val="FF0000"/>
          <w:sz w:val="22"/>
        </w:rPr>
        <w:t>s</w:t>
      </w:r>
      <w:r w:rsidRPr="00FB3575">
        <w:rPr>
          <w:rFonts w:ascii="Helvetica" w:hAnsi="Helvetica"/>
          <w:sz w:val="22"/>
        </w:rPr>
        <w:t xml:space="preserve"> into 200 µm thick sections and removal of the agarose</w:t>
      </w:r>
    </w:p>
    <w:p w:rsidR="00F078B5" w:rsidRPr="00FB3575" w:rsidRDefault="00F078B5" w:rsidP="005A1F5E">
      <w:pPr>
        <w:spacing w:before="120"/>
        <w:rPr>
          <w:rFonts w:ascii="Helvetica" w:hAnsi="Helvetica"/>
          <w:sz w:val="22"/>
        </w:rPr>
      </w:pPr>
      <w:r w:rsidRPr="00FB3575">
        <w:rPr>
          <w:rFonts w:ascii="Helvetica" w:hAnsi="Helvetica"/>
          <w:sz w:val="22"/>
        </w:rPr>
        <w:t>- microscopic identification of cross sectioned arteries</w:t>
      </w:r>
    </w:p>
    <w:p w:rsidR="00F078B5" w:rsidRPr="00FB3575" w:rsidRDefault="00F078B5" w:rsidP="005A1F5E">
      <w:pPr>
        <w:spacing w:before="120"/>
        <w:rPr>
          <w:rFonts w:ascii="Helvetica" w:hAnsi="Helvetica"/>
          <w:sz w:val="22"/>
        </w:rPr>
      </w:pPr>
      <w:r w:rsidRPr="00FB3575">
        <w:rPr>
          <w:rFonts w:ascii="Helvetica" w:hAnsi="Helvetica"/>
          <w:sz w:val="22"/>
        </w:rPr>
        <w:t xml:space="preserve"> __________________________</w:t>
      </w:r>
    </w:p>
    <w:p w:rsidR="00F078B5" w:rsidRPr="00FB3575" w:rsidRDefault="00F078B5" w:rsidP="005A1F5E">
      <w:pPr>
        <w:spacing w:before="120"/>
        <w:rPr>
          <w:rFonts w:ascii="Helvetica" w:hAnsi="Helvetica"/>
          <w:sz w:val="22"/>
        </w:rPr>
      </w:pPr>
      <w:r w:rsidRPr="00FB3575">
        <w:rPr>
          <w:rFonts w:ascii="Helvetica" w:hAnsi="Helvetica"/>
          <w:sz w:val="22"/>
        </w:rPr>
        <w:t xml:space="preserve">D.  What is the single most difficult aspect of this procedure and what do you do to ensure success? </w:t>
      </w:r>
    </w:p>
    <w:p w:rsidR="00F078B5" w:rsidRPr="00FB3575" w:rsidRDefault="00F078B5" w:rsidP="005A1F5E">
      <w:pPr>
        <w:spacing w:before="120"/>
        <w:rPr>
          <w:rFonts w:ascii="Helvetica" w:hAnsi="Helvetica"/>
          <w:sz w:val="22"/>
        </w:rPr>
      </w:pPr>
      <w:r w:rsidRPr="00FB3575">
        <w:rPr>
          <w:rFonts w:ascii="Helvetica" w:hAnsi="Helvetica"/>
          <w:sz w:val="22"/>
        </w:rPr>
        <w:t>Filling of the lung</w:t>
      </w:r>
      <w:r w:rsidRPr="007322B4">
        <w:rPr>
          <w:rFonts w:ascii="Helvetica" w:hAnsi="Helvetica"/>
          <w:color w:val="FF0000"/>
          <w:sz w:val="22"/>
        </w:rPr>
        <w:t>s</w:t>
      </w:r>
      <w:r w:rsidRPr="00FB3575">
        <w:rPr>
          <w:rFonts w:ascii="Helvetica" w:hAnsi="Helvetica"/>
          <w:sz w:val="22"/>
        </w:rPr>
        <w:t xml:space="preserve"> with agarose is the most difficult step. It is important to fill in the agarose fast enough so that is does not solidify during the procedure but not too fast because this causes damage of the lung</w:t>
      </w:r>
      <w:r>
        <w:rPr>
          <w:rFonts w:ascii="Helvetica" w:hAnsi="Helvetica"/>
          <w:color w:val="FF0000"/>
          <w:sz w:val="22"/>
        </w:rPr>
        <w:t>s</w:t>
      </w:r>
      <w:r w:rsidRPr="00FB3575">
        <w:rPr>
          <w:rFonts w:ascii="Helvetica" w:hAnsi="Helvetica"/>
          <w:sz w:val="22"/>
        </w:rPr>
        <w:t xml:space="preserve">. </w:t>
      </w:r>
    </w:p>
    <w:p w:rsidR="00F078B5" w:rsidRPr="00FB038C" w:rsidRDefault="00F078B5" w:rsidP="005A1F5E">
      <w:pPr>
        <w:spacing w:before="120"/>
        <w:rPr>
          <w:rFonts w:ascii="Helvetica" w:hAnsi="Helvetica"/>
          <w:sz w:val="22"/>
        </w:rPr>
      </w:pPr>
      <w:r>
        <w:rPr>
          <w:rFonts w:ascii="Helvetica" w:hAnsi="Helvetica"/>
          <w:sz w:val="22"/>
        </w:rPr>
        <w:t xml:space="preserve"> </w:t>
      </w:r>
      <w:r w:rsidRPr="00FB038C">
        <w:rPr>
          <w:rFonts w:ascii="Helvetica" w:hAnsi="Helvetica"/>
          <w:sz w:val="22"/>
        </w:rPr>
        <w:t>_____</w:t>
      </w:r>
      <w:r>
        <w:rPr>
          <w:rFonts w:ascii="Helvetica" w:hAnsi="Helvetica"/>
          <w:sz w:val="22"/>
        </w:rPr>
        <w:t>_________________________</w:t>
      </w:r>
    </w:p>
    <w:p w:rsidR="00F078B5" w:rsidRDefault="00F078B5" w:rsidP="00CE10F2">
      <w:pPr>
        <w:rPr>
          <w:rFonts w:ascii="Helvetica" w:hAnsi="Helvetica"/>
          <w:b/>
          <w:i/>
          <w:sz w:val="22"/>
        </w:rPr>
      </w:pPr>
    </w:p>
    <w:p w:rsidR="00F078B5" w:rsidRPr="000D1522" w:rsidRDefault="00F078B5"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F078B5" w:rsidRDefault="00F078B5" w:rsidP="00CE10F2">
      <w:pPr>
        <w:rPr>
          <w:rFonts w:ascii="Helvetica" w:hAnsi="Helvetica"/>
          <w:b/>
          <w:sz w:val="22"/>
        </w:rPr>
      </w:pPr>
    </w:p>
    <w:p w:rsidR="00F078B5" w:rsidRPr="00FB038C" w:rsidRDefault="00F078B5"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F078B5" w:rsidRPr="00FB038C" w:rsidRDefault="00F078B5" w:rsidP="005A09D8">
      <w:pPr>
        <w:rPr>
          <w:rFonts w:ascii="Helvetica" w:hAnsi="Helvetica"/>
          <w:b/>
          <w:sz w:val="22"/>
          <w:u w:val="single"/>
        </w:rPr>
      </w:pPr>
    </w:p>
    <w:p w:rsidR="00F078B5" w:rsidRPr="00FB038C" w:rsidRDefault="00F078B5" w:rsidP="006556DE">
      <w:pPr>
        <w:keepNext/>
        <w:outlineLvl w:val="0"/>
        <w:rPr>
          <w:rFonts w:ascii="Helvetica" w:hAnsi="Helvetica"/>
          <w:b/>
          <w:i/>
          <w:color w:val="FF0000"/>
          <w:sz w:val="22"/>
          <w:u w:val="single"/>
        </w:rPr>
      </w:pPr>
      <w:r w:rsidRPr="00FB038C">
        <w:rPr>
          <w:rFonts w:ascii="Helvetica" w:hAnsi="Helvetica"/>
          <w:b/>
          <w:i/>
          <w:sz w:val="22"/>
          <w:u w:val="single"/>
        </w:rPr>
        <w:lastRenderedPageBreak/>
        <w:t>Procedural Narrative:</w:t>
      </w:r>
    </w:p>
    <w:p w:rsidR="00F078B5" w:rsidRPr="00990F15" w:rsidRDefault="00F078B5" w:rsidP="00CE10F2">
      <w:pPr>
        <w:rPr>
          <w:rFonts w:ascii="Helvetica" w:hAnsi="Helvetica"/>
          <w:sz w:val="22"/>
        </w:rPr>
      </w:pPr>
      <w:r>
        <w:rPr>
          <w:rFonts w:ascii="Helvetica" w:hAnsi="Helvetica"/>
          <w:sz w:val="22"/>
        </w:rPr>
        <w:t xml:space="preserve">The overall goal </w:t>
      </w:r>
      <w:r w:rsidRPr="00990F15">
        <w:rPr>
          <w:rFonts w:ascii="Helvetica" w:hAnsi="Helvetica"/>
          <w:sz w:val="22"/>
        </w:rPr>
        <w:t xml:space="preserve">of this procedure is to </w:t>
      </w:r>
      <w:r w:rsidRPr="007322B4">
        <w:rPr>
          <w:rFonts w:ascii="Helvetica" w:hAnsi="Helvetica"/>
          <w:color w:val="FF0000"/>
          <w:sz w:val="22"/>
          <w:u w:val="single"/>
        </w:rPr>
        <w:t>analyze</w:t>
      </w:r>
      <w:r w:rsidRPr="00990F15">
        <w:rPr>
          <w:rFonts w:ascii="Helvetica" w:hAnsi="Helvetica"/>
          <w:sz w:val="22"/>
          <w:u w:val="single"/>
        </w:rPr>
        <w:t xml:space="preserve"> hypoxic pulmonary vasoconstriction of murine intra-pulmonary arteries with inner diameters of 20-100 µm.</w:t>
      </w:r>
      <w:r w:rsidRPr="00990F15">
        <w:rPr>
          <w:rFonts w:ascii="Helvetica" w:hAnsi="Helvetica"/>
          <w:sz w:val="22"/>
        </w:rPr>
        <w:t xml:space="preserve"> </w:t>
      </w:r>
      <w:r w:rsidRPr="00990F15">
        <w:rPr>
          <w:rFonts w:ascii="Helvetica" w:hAnsi="Helvetica"/>
          <w:b/>
          <w:sz w:val="22"/>
        </w:rPr>
        <w:t>(Intro)</w:t>
      </w:r>
    </w:p>
    <w:p w:rsidR="00F078B5" w:rsidRPr="00990F15" w:rsidRDefault="00F078B5" w:rsidP="00CE10F2">
      <w:pPr>
        <w:rPr>
          <w:rFonts w:ascii="Helvetica" w:hAnsi="Helvetica"/>
          <w:b/>
          <w:sz w:val="22"/>
        </w:rPr>
      </w:pPr>
    </w:p>
    <w:p w:rsidR="00F078B5" w:rsidRPr="00990F15" w:rsidRDefault="00F078B5" w:rsidP="00CE10F2">
      <w:pPr>
        <w:rPr>
          <w:rFonts w:ascii="Helvetica" w:hAnsi="Helvetica"/>
          <w:sz w:val="22"/>
          <w:u w:val="single"/>
        </w:rPr>
      </w:pPr>
      <w:r w:rsidRPr="00990F15">
        <w:rPr>
          <w:rFonts w:ascii="Helvetica" w:hAnsi="Helvetica"/>
          <w:sz w:val="22"/>
        </w:rPr>
        <w:t xml:space="preserve">This is accomplished by first </w:t>
      </w:r>
      <w:r w:rsidRPr="00990F15">
        <w:rPr>
          <w:rFonts w:ascii="Helvetica" w:hAnsi="Helvetica"/>
          <w:sz w:val="22"/>
          <w:u w:val="single"/>
        </w:rPr>
        <w:t>filling the airways of the lungs with low melting point agarose.</w:t>
      </w:r>
      <w:r w:rsidRPr="00990F15">
        <w:rPr>
          <w:rFonts w:ascii="Helvetica" w:hAnsi="Helvetica"/>
          <w:sz w:val="22"/>
        </w:rPr>
        <w:t xml:space="preserve"> </w:t>
      </w:r>
      <w:r w:rsidRPr="00990F15">
        <w:rPr>
          <w:rFonts w:ascii="Helvetica" w:hAnsi="Helvetica"/>
          <w:b/>
          <w:sz w:val="22"/>
        </w:rPr>
        <w:t>(P1, Video Editor: have the lungs come out of the mouse (but remove the diagonal black lines first))</w:t>
      </w:r>
    </w:p>
    <w:p w:rsidR="00F078B5" w:rsidRPr="00990F15" w:rsidRDefault="00F078B5" w:rsidP="00CE10F2">
      <w:pPr>
        <w:ind w:left="360"/>
        <w:rPr>
          <w:rFonts w:ascii="Helvetica" w:hAnsi="Helvetica"/>
          <w:sz w:val="22"/>
        </w:rPr>
      </w:pPr>
    </w:p>
    <w:p w:rsidR="00F078B5" w:rsidRPr="00990F15" w:rsidRDefault="00F078B5" w:rsidP="00CE10F2">
      <w:pPr>
        <w:rPr>
          <w:rFonts w:ascii="Helvetica" w:hAnsi="Helvetica"/>
          <w:sz w:val="22"/>
        </w:rPr>
      </w:pPr>
      <w:r w:rsidRPr="00990F15">
        <w:rPr>
          <w:rFonts w:ascii="Helvetica" w:hAnsi="Helvetica"/>
          <w:sz w:val="22"/>
        </w:rPr>
        <w:t>The second step is to</w:t>
      </w:r>
      <w:r>
        <w:rPr>
          <w:rFonts w:ascii="Helvetica" w:hAnsi="Helvetica"/>
          <w:sz w:val="22"/>
        </w:rPr>
        <w:t xml:space="preserve"> use </w:t>
      </w:r>
      <w:r w:rsidRPr="00990F15">
        <w:rPr>
          <w:rFonts w:ascii="Helvetica" w:hAnsi="Helvetica"/>
          <w:sz w:val="22"/>
          <w:u w:val="single"/>
        </w:rPr>
        <w:t xml:space="preserve">a </w:t>
      </w:r>
      <w:r w:rsidRPr="007322B4">
        <w:rPr>
          <w:rFonts w:ascii="Helvetica" w:hAnsi="Helvetica"/>
          <w:color w:val="FF0000"/>
          <w:sz w:val="22"/>
          <w:u w:val="single"/>
        </w:rPr>
        <w:t>vibratome</w:t>
      </w:r>
      <w:r>
        <w:rPr>
          <w:rFonts w:ascii="Helvetica" w:hAnsi="Helvetica"/>
          <w:sz w:val="22"/>
          <w:u w:val="single"/>
        </w:rPr>
        <w:t xml:space="preserve"> to</w:t>
      </w:r>
      <w:r w:rsidRPr="00990F15">
        <w:rPr>
          <w:rFonts w:ascii="Helvetica" w:hAnsi="Helvetica"/>
          <w:sz w:val="22"/>
        </w:rPr>
        <w:t xml:space="preserve"> </w:t>
      </w:r>
      <w:r w:rsidRPr="00990F15">
        <w:rPr>
          <w:rFonts w:ascii="Helvetica" w:hAnsi="Helvetica"/>
          <w:sz w:val="22"/>
          <w:u w:val="single"/>
        </w:rPr>
        <w:t>cut the isolated lungs into 200 µm thick slices.</w:t>
      </w:r>
      <w:r w:rsidRPr="00990F15">
        <w:rPr>
          <w:rFonts w:ascii="Helvetica" w:hAnsi="Helvetica"/>
          <w:sz w:val="22"/>
        </w:rPr>
        <w:t xml:space="preserve"> </w:t>
      </w:r>
      <w:r w:rsidRPr="00990F15">
        <w:rPr>
          <w:rFonts w:ascii="Helvetica" w:hAnsi="Helvetica"/>
          <w:b/>
          <w:sz w:val="22"/>
        </w:rPr>
        <w:t>(P2, Video Editor: have the diagonal black lines appear, one at a time, on the lung)</w:t>
      </w:r>
    </w:p>
    <w:p w:rsidR="00F078B5" w:rsidRPr="00990F15" w:rsidRDefault="00F078B5" w:rsidP="00CE10F2">
      <w:pPr>
        <w:rPr>
          <w:rFonts w:ascii="Helvetica" w:hAnsi="Helvetica"/>
          <w:sz w:val="22"/>
        </w:rPr>
      </w:pPr>
    </w:p>
    <w:p w:rsidR="00F078B5" w:rsidRPr="00990F15" w:rsidRDefault="00F078B5" w:rsidP="00CE10F2">
      <w:pPr>
        <w:rPr>
          <w:rFonts w:ascii="Helvetica" w:hAnsi="Helvetica"/>
          <w:sz w:val="22"/>
        </w:rPr>
      </w:pPr>
      <w:r w:rsidRPr="00990F15">
        <w:rPr>
          <w:rFonts w:ascii="Helvetica" w:hAnsi="Helvetica"/>
          <w:sz w:val="22"/>
        </w:rPr>
        <w:t xml:space="preserve">Next, the </w:t>
      </w:r>
      <w:r w:rsidRPr="00990F15">
        <w:rPr>
          <w:rFonts w:ascii="Helvetica" w:hAnsi="Helvetica"/>
          <w:sz w:val="22"/>
          <w:u w:val="single"/>
        </w:rPr>
        <w:t xml:space="preserve">agarose is removed from the lung sections by incubation in 37°C warm medium which is bubbled with normoxic gas so the sections </w:t>
      </w:r>
      <w:r>
        <w:rPr>
          <w:rFonts w:ascii="Helvetica" w:hAnsi="Helvetica"/>
          <w:sz w:val="22"/>
          <w:u w:val="single"/>
        </w:rPr>
        <w:t>move</w:t>
      </w:r>
      <w:r w:rsidRPr="00990F15">
        <w:rPr>
          <w:rFonts w:ascii="Helvetica" w:hAnsi="Helvetica"/>
          <w:sz w:val="22"/>
          <w:u w:val="single"/>
        </w:rPr>
        <w:t xml:space="preserve"> slowly in the fluid.</w:t>
      </w:r>
      <w:r w:rsidRPr="00990F15">
        <w:rPr>
          <w:rFonts w:ascii="Helvetica" w:hAnsi="Helvetica"/>
          <w:sz w:val="22"/>
        </w:rPr>
        <w:t xml:space="preserve"> </w:t>
      </w:r>
      <w:r w:rsidRPr="00990F15">
        <w:rPr>
          <w:rFonts w:ascii="Helvetica" w:hAnsi="Helvetica"/>
          <w:b/>
          <w:sz w:val="22"/>
        </w:rPr>
        <w:t>(P3, Video Editor: have the pink slices</w:t>
      </w:r>
      <w:r>
        <w:rPr>
          <w:rFonts w:ascii="Helvetica" w:hAnsi="Helvetica"/>
          <w:b/>
          <w:sz w:val="22"/>
        </w:rPr>
        <w:t xml:space="preserve"> (between the black lines)</w:t>
      </w:r>
      <w:r w:rsidRPr="00990F15">
        <w:rPr>
          <w:rFonts w:ascii="Helvetica" w:hAnsi="Helvetica"/>
          <w:b/>
          <w:sz w:val="22"/>
        </w:rPr>
        <w:t xml:space="preserve"> from the 2</w:t>
      </w:r>
      <w:r w:rsidRPr="00990F15">
        <w:rPr>
          <w:rFonts w:ascii="Helvetica" w:hAnsi="Helvetica"/>
          <w:b/>
          <w:sz w:val="22"/>
          <w:vertAlign w:val="superscript"/>
        </w:rPr>
        <w:t>nd</w:t>
      </w:r>
      <w:r w:rsidRPr="00990F15">
        <w:rPr>
          <w:rFonts w:ascii="Helvetica" w:hAnsi="Helvetica"/>
          <w:b/>
          <w:sz w:val="22"/>
        </w:rPr>
        <w:t xml:space="preserve"> image become the oval shapes in the 3</w:t>
      </w:r>
      <w:r w:rsidRPr="00990F15">
        <w:rPr>
          <w:rFonts w:ascii="Helvetica" w:hAnsi="Helvetica"/>
          <w:b/>
          <w:sz w:val="22"/>
          <w:vertAlign w:val="superscript"/>
        </w:rPr>
        <w:t>rd</w:t>
      </w:r>
      <w:r w:rsidRPr="00990F15">
        <w:rPr>
          <w:rFonts w:ascii="Helvetica" w:hAnsi="Helvetica"/>
          <w:b/>
          <w:sz w:val="22"/>
        </w:rPr>
        <w:t xml:space="preserve"> image and </w:t>
      </w:r>
      <w:r>
        <w:rPr>
          <w:rFonts w:ascii="Helvetica" w:hAnsi="Helvetica"/>
          <w:b/>
          <w:sz w:val="22"/>
        </w:rPr>
        <w:t>move</w:t>
      </w:r>
      <w:r w:rsidRPr="00990F15">
        <w:rPr>
          <w:rFonts w:ascii="Helvetica" w:hAnsi="Helvetica"/>
          <w:b/>
          <w:sz w:val="22"/>
        </w:rPr>
        <w:t xml:space="preserve"> into the pink solution in the 3</w:t>
      </w:r>
      <w:r w:rsidRPr="00990F15">
        <w:rPr>
          <w:rFonts w:ascii="Helvetica" w:hAnsi="Helvetica"/>
          <w:b/>
          <w:sz w:val="22"/>
          <w:vertAlign w:val="superscript"/>
        </w:rPr>
        <w:t>rd</w:t>
      </w:r>
      <w:r w:rsidRPr="00990F15">
        <w:rPr>
          <w:rFonts w:ascii="Helvetica" w:hAnsi="Helvetica"/>
          <w:b/>
          <w:sz w:val="22"/>
        </w:rPr>
        <w:t xml:space="preserve"> image.  At “bubbled,</w:t>
      </w:r>
      <w:r>
        <w:rPr>
          <w:rFonts w:ascii="Helvetica" w:hAnsi="Helvetica"/>
          <w:b/>
          <w:sz w:val="22"/>
        </w:rPr>
        <w:t>”</w:t>
      </w:r>
      <w:r w:rsidRPr="00990F15">
        <w:rPr>
          <w:rFonts w:ascii="Helvetica" w:hAnsi="Helvetica"/>
          <w:b/>
          <w:sz w:val="22"/>
        </w:rPr>
        <w:t xml:space="preserve"> have the rod move into the beaker and the white bubbles appear. As the bubbles appear, the three ovals move slightly in the container.)</w:t>
      </w:r>
    </w:p>
    <w:p w:rsidR="00F078B5" w:rsidRPr="00990F15" w:rsidRDefault="00F078B5" w:rsidP="00CE10F2">
      <w:pPr>
        <w:ind w:left="360"/>
        <w:rPr>
          <w:rFonts w:ascii="Helvetica" w:hAnsi="Helvetica"/>
          <w:sz w:val="22"/>
        </w:rPr>
      </w:pPr>
    </w:p>
    <w:p w:rsidR="00F078B5" w:rsidRPr="00990F15" w:rsidRDefault="00F078B5" w:rsidP="00CE10F2">
      <w:pPr>
        <w:rPr>
          <w:rFonts w:ascii="Helvetica" w:hAnsi="Helvetica"/>
          <w:sz w:val="22"/>
          <w:u w:val="single"/>
        </w:rPr>
      </w:pPr>
      <w:r w:rsidRPr="00990F15">
        <w:rPr>
          <w:rFonts w:ascii="Helvetica" w:hAnsi="Helvetica"/>
          <w:sz w:val="22"/>
        </w:rPr>
        <w:t>Then</w:t>
      </w:r>
      <w:r w:rsidRPr="00990F15">
        <w:rPr>
          <w:rFonts w:ascii="Helvetica" w:hAnsi="Helvetica"/>
          <w:sz w:val="22"/>
          <w:u w:val="single"/>
        </w:rPr>
        <w:t xml:space="preserve"> an individual lung section is transferred into a flow-through superfusion chamber followed by videomorphometric analysis of vasoreactivity of a cross-sectioned artery.</w:t>
      </w:r>
      <w:r w:rsidRPr="00990F15">
        <w:rPr>
          <w:rFonts w:ascii="Helvetica" w:hAnsi="Helvetica"/>
          <w:b/>
          <w:sz w:val="22"/>
        </w:rPr>
        <w:t xml:space="preserve"> (P4, Video Editor: one oval come</w:t>
      </w:r>
      <w:r>
        <w:rPr>
          <w:rFonts w:ascii="Helvetica" w:hAnsi="Helvetica"/>
          <w:b/>
          <w:sz w:val="22"/>
        </w:rPr>
        <w:t>s</w:t>
      </w:r>
      <w:r w:rsidRPr="00990F15">
        <w:rPr>
          <w:rFonts w:ascii="Helvetica" w:hAnsi="Helvetica"/>
          <w:b/>
          <w:sz w:val="22"/>
        </w:rPr>
        <w:t xml:space="preserve"> out of the P3 beaker and become the image under the microscope in the 4</w:t>
      </w:r>
      <w:r w:rsidRPr="00990F15">
        <w:rPr>
          <w:rFonts w:ascii="Helvetica" w:hAnsi="Helvetica"/>
          <w:b/>
          <w:sz w:val="22"/>
          <w:vertAlign w:val="superscript"/>
        </w:rPr>
        <w:t>th</w:t>
      </w:r>
      <w:r w:rsidRPr="00990F15">
        <w:rPr>
          <w:rFonts w:ascii="Helvetica" w:hAnsi="Helvetica"/>
          <w:b/>
          <w:sz w:val="22"/>
        </w:rPr>
        <w:t xml:space="preserve"> image.</w:t>
      </w:r>
      <w:r>
        <w:rPr>
          <w:rFonts w:ascii="Helvetica" w:hAnsi="Helvetica"/>
          <w:b/>
          <w:sz w:val="22"/>
        </w:rPr>
        <w:t xml:space="preserve"> The oval slice is bigger than the square photo under the scope, so maybe you can zoom into the slice and have the square photo appear in the middle of it? As you zoom in, have the microscope and computer monitor appear.</w:t>
      </w:r>
      <w:r w:rsidRPr="00990F15">
        <w:rPr>
          <w:rFonts w:ascii="Helvetica" w:hAnsi="Helvetica"/>
          <w:b/>
          <w:sz w:val="22"/>
        </w:rPr>
        <w:t>)</w:t>
      </w:r>
    </w:p>
    <w:p w:rsidR="00F078B5" w:rsidRPr="00990F15" w:rsidRDefault="00F078B5" w:rsidP="00CE10F2">
      <w:pPr>
        <w:ind w:left="360"/>
        <w:rPr>
          <w:rFonts w:ascii="Helvetica" w:hAnsi="Helvetica"/>
          <w:sz w:val="22"/>
        </w:rPr>
      </w:pPr>
    </w:p>
    <w:p w:rsidR="00F078B5" w:rsidRPr="00990F15" w:rsidRDefault="00F078B5" w:rsidP="00CE10F2">
      <w:pPr>
        <w:rPr>
          <w:rFonts w:ascii="Helvetica" w:hAnsi="Helvetica" w:cs="Helvetica"/>
          <w:sz w:val="22"/>
          <w:szCs w:val="24"/>
        </w:rPr>
      </w:pPr>
      <w:r w:rsidRPr="00990F15">
        <w:rPr>
          <w:rFonts w:ascii="Helvetica" w:hAnsi="Helvetica"/>
          <w:sz w:val="22"/>
        </w:rPr>
        <w:t xml:space="preserve">Ultimately, </w:t>
      </w:r>
      <w:r w:rsidRPr="00990F15">
        <w:rPr>
          <w:rFonts w:ascii="Helvetica" w:hAnsi="Helvetica"/>
          <w:sz w:val="22"/>
          <w:u w:val="single"/>
        </w:rPr>
        <w:t>changes in the luminal area of the vessel in response to different treatments are evaluated.</w:t>
      </w:r>
      <w:r w:rsidRPr="00990F15">
        <w:rPr>
          <w:rFonts w:ascii="Helvetica" w:hAnsi="Helvetica"/>
          <w:sz w:val="22"/>
        </w:rPr>
        <w:t xml:space="preserve"> </w:t>
      </w:r>
      <w:r w:rsidRPr="00990F15">
        <w:rPr>
          <w:rFonts w:ascii="Helvetica" w:hAnsi="Helvetica"/>
          <w:b/>
          <w:sz w:val="22"/>
        </w:rPr>
        <w:t>(P5, final image)</w:t>
      </w:r>
    </w:p>
    <w:p w:rsidR="00F078B5" w:rsidRPr="00FB038C" w:rsidRDefault="00F078B5" w:rsidP="00CE10F2">
      <w:pPr>
        <w:ind w:left="360"/>
        <w:rPr>
          <w:rFonts w:ascii="Helvetica" w:hAnsi="Helvetica"/>
          <w:sz w:val="22"/>
        </w:rPr>
      </w:pPr>
    </w:p>
    <w:p w:rsidR="00F078B5" w:rsidRPr="00F94C18" w:rsidDel="004B4B64" w:rsidRDefault="00F078B5" w:rsidP="00CE10F2">
      <w:pPr>
        <w:rPr>
          <w:color w:val="000000"/>
          <w:sz w:val="20"/>
        </w:rPr>
      </w:pPr>
      <w:r>
        <w:rPr>
          <w:rFonts w:ascii="Helvetica" w:hAnsi="Helvetica"/>
          <w:b/>
          <w:i/>
          <w:sz w:val="22"/>
        </w:rPr>
        <w:t>Use</w:t>
      </w:r>
      <w:r w:rsidRPr="00FB3575">
        <w:t xml:space="preserve"> </w:t>
      </w:r>
      <w:r w:rsidRPr="005E0978">
        <w:rPr>
          <w:color w:val="000000"/>
          <w:sz w:val="20"/>
        </w:rPr>
        <w:t>09_Figure4.ppt</w:t>
      </w:r>
      <w:r w:rsidRPr="00FB3575">
        <w:rPr>
          <w:rFonts w:ascii="Helvetica" w:hAnsi="Helvetica"/>
          <w:b/>
          <w:i/>
          <w:sz w:val="22"/>
        </w:rPr>
        <w:t xml:space="preserve"> </w:t>
      </w:r>
      <w:r>
        <w:rPr>
          <w:rFonts w:ascii="Helvetica" w:hAnsi="Helvetica"/>
          <w:b/>
          <w:i/>
          <w:sz w:val="22"/>
        </w:rPr>
        <w:t xml:space="preserve"> </w:t>
      </w:r>
      <w:r w:rsidRPr="00F94C18">
        <w:rPr>
          <w:color w:val="000000"/>
          <w:sz w:val="20"/>
        </w:rPr>
        <w:t>or Figure 4.tif</w:t>
      </w:r>
    </w:p>
    <w:p w:rsidR="00F078B5" w:rsidRDefault="00F078B5" w:rsidP="00CE10F2">
      <w:pPr>
        <w:pStyle w:val="BodyText"/>
        <w:rPr>
          <w:rFonts w:ascii="Helvetica" w:hAnsi="Helvetica"/>
          <w:i/>
          <w:sz w:val="22"/>
        </w:rPr>
      </w:pPr>
    </w:p>
    <w:p w:rsidR="00F078B5" w:rsidRPr="007D2DB9" w:rsidRDefault="00D90E25" w:rsidP="00CE10F2">
      <w:pPr>
        <w:pStyle w:val="BodyText"/>
        <w:rPr>
          <w:rFonts w:ascii="Helvetica" w:hAnsi="Helvetica"/>
          <w:i/>
          <w:sz w:val="22"/>
        </w:rPr>
      </w:pPr>
      <w:r w:rsidRPr="009A0742">
        <w:rPr>
          <w:rFonts w:ascii="Helvetica" w:hAnsi="Helvetica"/>
          <w:i/>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18.5pt">
            <v:imagedata r:id="rId11" o:title=""/>
          </v:shape>
        </w:pict>
      </w:r>
    </w:p>
    <w:p w:rsidR="00F078B5" w:rsidRDefault="00F078B5" w:rsidP="00CE10F2">
      <w:pPr>
        <w:pStyle w:val="BodyText"/>
        <w:rPr>
          <w:rFonts w:ascii="Helvetica" w:hAnsi="Helvetica"/>
          <w:i/>
          <w:sz w:val="22"/>
        </w:rPr>
      </w:pPr>
    </w:p>
    <w:p w:rsidR="00F078B5" w:rsidRPr="000D1522" w:rsidRDefault="00F078B5"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F078B5" w:rsidRPr="00990F15" w:rsidRDefault="00F078B5" w:rsidP="001C52D3">
      <w:pPr>
        <w:numPr>
          <w:ilvl w:val="1"/>
          <w:numId w:val="9"/>
        </w:numPr>
        <w:spacing w:before="240"/>
        <w:jc w:val="both"/>
        <w:outlineLvl w:val="0"/>
        <w:rPr>
          <w:rFonts w:ascii="Helvetica" w:hAnsi="Helvetica" w:cs="Arial"/>
          <w:sz w:val="22"/>
          <w:szCs w:val="24"/>
        </w:rPr>
      </w:pPr>
      <w:r w:rsidRPr="00990F15">
        <w:rPr>
          <w:rFonts w:ascii="Helvetica" w:hAnsi="Helvetica" w:cs="Arial"/>
          <w:sz w:val="22"/>
          <w:szCs w:val="24"/>
        </w:rPr>
        <w:t xml:space="preserve">Author name Renate Paddenberg: The main advantage of this technique over existing methods, like intravital microscopy of subpleural microvessels or the measurement of vascular tension in isolated proximal pulmonary arteries, is that it allows the quantitative analysis of vasoreactivity of intra-pulmonary arteries with diameters between 20 and 100 µm.   </w:t>
      </w:r>
    </w:p>
    <w:p w:rsidR="00F078B5" w:rsidRPr="00990F15" w:rsidRDefault="00F078B5" w:rsidP="00CE10F2">
      <w:pPr>
        <w:numPr>
          <w:ilvl w:val="1"/>
          <w:numId w:val="9"/>
        </w:numPr>
        <w:spacing w:before="240"/>
        <w:jc w:val="both"/>
        <w:outlineLvl w:val="0"/>
        <w:rPr>
          <w:rFonts w:ascii="Helvetica" w:hAnsi="Helvetica" w:cs="Arial"/>
          <w:sz w:val="22"/>
          <w:szCs w:val="24"/>
        </w:rPr>
      </w:pPr>
      <w:r w:rsidRPr="00990F15">
        <w:rPr>
          <w:rFonts w:ascii="Helvetica" w:hAnsi="Helvetica" w:cs="Arial"/>
          <w:sz w:val="22"/>
          <w:szCs w:val="24"/>
        </w:rPr>
        <w:t xml:space="preserve">**Author name </w:t>
      </w:r>
      <w:r w:rsidRPr="00990F15">
        <w:rPr>
          <w:rFonts w:ascii="Helvetica" w:hAnsi="Helvetica" w:cs="Arial"/>
          <w:sz w:val="22"/>
          <w:szCs w:val="24"/>
          <w:u w:val="single"/>
        </w:rPr>
        <w:t>Renate Paddenberg</w:t>
      </w:r>
      <w:r w:rsidRPr="00990F15">
        <w:rPr>
          <w:rFonts w:ascii="Helvetica" w:hAnsi="Helvetica" w:cs="Arial"/>
          <w:sz w:val="22"/>
          <w:szCs w:val="24"/>
        </w:rPr>
        <w:t xml:space="preserve">: Demonstrating the procedure will be </w:t>
      </w:r>
      <w:r w:rsidRPr="00990F15">
        <w:rPr>
          <w:rFonts w:ascii="Helvetica" w:hAnsi="Helvetica" w:cs="Arial"/>
          <w:sz w:val="22"/>
          <w:szCs w:val="24"/>
          <w:u w:val="single"/>
        </w:rPr>
        <w:t xml:space="preserve">Anna Goldenberg and </w:t>
      </w:r>
      <w:smartTag w:uri="urn:schemas-microsoft-com:office:smarttags" w:element="State">
        <w:r w:rsidRPr="00990F15">
          <w:rPr>
            <w:rFonts w:ascii="Helvetica" w:hAnsi="Helvetica" w:cs="Arial"/>
            <w:sz w:val="22"/>
            <w:szCs w:val="24"/>
            <w:u w:val="single"/>
          </w:rPr>
          <w:t>Petra</w:t>
        </w:r>
      </w:smartTag>
      <w:r w:rsidRPr="00990F15">
        <w:rPr>
          <w:rFonts w:ascii="Helvetica" w:hAnsi="Helvetica" w:cs="Arial"/>
          <w:sz w:val="22"/>
          <w:szCs w:val="24"/>
          <w:u w:val="single"/>
        </w:rPr>
        <w:t xml:space="preserve"> Mermer, two technicians from this lab</w:t>
      </w:r>
      <w:r w:rsidRPr="00990F15">
        <w:rPr>
          <w:rFonts w:ascii="Helvetica" w:hAnsi="Helvetica" w:cs="Arial"/>
          <w:sz w:val="22"/>
          <w:szCs w:val="24"/>
        </w:rPr>
        <w:t xml:space="preserve">.  </w:t>
      </w:r>
    </w:p>
    <w:p w:rsidR="00F078B5" w:rsidRDefault="00F078B5"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F078B5" w:rsidRDefault="00F078B5"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lastRenderedPageBreak/>
        <w:t>Anna Goldenberg looks up from workbench or desk or microscope and acknowledges the camera.</w:t>
      </w:r>
    </w:p>
    <w:p w:rsidR="00F078B5" w:rsidRPr="004D61B8" w:rsidRDefault="00F078B5" w:rsidP="00C842FE">
      <w:pPr>
        <w:numPr>
          <w:ilvl w:val="2"/>
          <w:numId w:val="9"/>
        </w:numPr>
        <w:spacing w:before="240"/>
        <w:jc w:val="both"/>
        <w:outlineLvl w:val="0"/>
        <w:rPr>
          <w:rFonts w:ascii="Helvetica" w:hAnsi="Helvetica" w:cs="Arial"/>
          <w:sz w:val="22"/>
          <w:szCs w:val="24"/>
        </w:rPr>
      </w:pPr>
      <w:r>
        <w:rPr>
          <w:rFonts w:ascii="Helvetica" w:hAnsi="Helvetica" w:cs="Arial"/>
          <w:sz w:val="22"/>
          <w:szCs w:val="24"/>
        </w:rPr>
        <w:t>Petra Mermer looks up from workbench or desk or microscope and acknowledges the camera.</w:t>
      </w:r>
    </w:p>
    <w:p w:rsidR="00F078B5" w:rsidRPr="00FB038C" w:rsidRDefault="00F078B5" w:rsidP="00CE10F2">
      <w:pPr>
        <w:rPr>
          <w:rFonts w:ascii="Helvetica" w:hAnsi="Helvetica"/>
          <w:i/>
          <w:sz w:val="22"/>
        </w:rPr>
      </w:pPr>
    </w:p>
    <w:p w:rsidR="00F078B5" w:rsidRPr="00FB038C" w:rsidRDefault="00F078B5" w:rsidP="00CE10F2">
      <w:pPr>
        <w:ind w:left="792"/>
        <w:rPr>
          <w:rFonts w:ascii="Helvetica" w:hAnsi="Helvetica"/>
          <w:sz w:val="22"/>
        </w:rPr>
      </w:pPr>
    </w:p>
    <w:p w:rsidR="00F078B5" w:rsidRPr="00FB038C" w:rsidRDefault="00F078B5"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F078B5" w:rsidRPr="007C1F86" w:rsidRDefault="00F078B5" w:rsidP="000C4347">
      <w:pPr>
        <w:pStyle w:val="aSection"/>
        <w:rPr>
          <w:lang w:val="en-GB"/>
        </w:rPr>
      </w:pPr>
      <w:r w:rsidRPr="007C1F86">
        <w:rPr>
          <w:lang w:val="en-GB"/>
        </w:rPr>
        <w:t xml:space="preserve">Isolation of </w:t>
      </w:r>
      <w:r>
        <w:rPr>
          <w:lang w:val="en-GB"/>
        </w:rPr>
        <w:t>Murine Lungs and P</w:t>
      </w:r>
      <w:r w:rsidRPr="007C1F86">
        <w:rPr>
          <w:lang w:val="en-GB"/>
        </w:rPr>
        <w:t xml:space="preserve">reparation of </w:t>
      </w:r>
      <w:r>
        <w:rPr>
          <w:lang w:val="en-GB"/>
        </w:rPr>
        <w:t>P</w:t>
      </w:r>
      <w:r w:rsidRPr="007C1F86">
        <w:rPr>
          <w:lang w:val="en-GB"/>
        </w:rPr>
        <w:t xml:space="preserve">recision </w:t>
      </w:r>
      <w:r>
        <w:rPr>
          <w:lang w:val="en-GB"/>
        </w:rPr>
        <w:t>C</w:t>
      </w:r>
      <w:r w:rsidRPr="007C1F86">
        <w:rPr>
          <w:lang w:val="en-GB"/>
        </w:rPr>
        <w:t xml:space="preserve">ut </w:t>
      </w:r>
      <w:r>
        <w:rPr>
          <w:lang w:val="en-GB"/>
        </w:rPr>
        <w:t>L</w:t>
      </w:r>
      <w:r w:rsidRPr="007C1F86">
        <w:rPr>
          <w:lang w:val="en-GB"/>
        </w:rPr>
        <w:t xml:space="preserve">ung </w:t>
      </w:r>
      <w:r>
        <w:rPr>
          <w:lang w:val="en-GB"/>
        </w:rPr>
        <w:t>Slices</w:t>
      </w:r>
    </w:p>
    <w:p w:rsidR="00F078B5" w:rsidRDefault="00F078B5" w:rsidP="000C4347">
      <w:pPr>
        <w:pStyle w:val="aStep"/>
        <w:rPr>
          <w:lang w:val="en-GB"/>
        </w:rPr>
      </w:pPr>
      <w:r>
        <w:rPr>
          <w:lang w:val="en-GB"/>
        </w:rPr>
        <w:t xml:space="preserve">Immediately after killing a </w:t>
      </w:r>
      <w:r w:rsidRPr="0024269E">
        <w:rPr>
          <w:lang w:val="en-GB"/>
        </w:rPr>
        <w:t>mouse by cervical dislocation, open the abdominal cavity. Move the intestinal loops aside and sever the large abdominal vessels for bleeding.</w:t>
      </w:r>
      <w:r w:rsidRPr="005F3EEC">
        <w:rPr>
          <w:lang w:val="en-GB"/>
        </w:rPr>
        <w:t xml:space="preserve"> </w:t>
      </w:r>
    </w:p>
    <w:p w:rsidR="00F078B5" w:rsidRDefault="00F078B5" w:rsidP="00B366AE">
      <w:pPr>
        <w:pStyle w:val="aStep"/>
        <w:numPr>
          <w:ilvl w:val="2"/>
          <w:numId w:val="12"/>
        </w:numPr>
        <w:rPr>
          <w:lang w:val="en-GB"/>
        </w:rPr>
      </w:pPr>
      <w:r>
        <w:rPr>
          <w:lang w:val="en-GB"/>
        </w:rPr>
        <w:t>WID: Talent at surgical bench, arranging dead mouse with abdominal side up.</w:t>
      </w:r>
    </w:p>
    <w:p w:rsidR="00F078B5" w:rsidRDefault="00F078B5" w:rsidP="00B366AE">
      <w:pPr>
        <w:pStyle w:val="aStep"/>
        <w:numPr>
          <w:ilvl w:val="2"/>
          <w:numId w:val="12"/>
        </w:numPr>
        <w:rPr>
          <w:lang w:val="en-GB"/>
        </w:rPr>
      </w:pPr>
      <w:r>
        <w:rPr>
          <w:lang w:val="en-GB"/>
        </w:rPr>
        <w:t>MED: Talent picks up scalpel or scissors and begins to cut the abdomen.</w:t>
      </w:r>
    </w:p>
    <w:p w:rsidR="00F078B5" w:rsidRDefault="00F078B5" w:rsidP="00B366AE">
      <w:pPr>
        <w:pStyle w:val="aStep"/>
        <w:numPr>
          <w:ilvl w:val="2"/>
          <w:numId w:val="12"/>
        </w:numPr>
        <w:rPr>
          <w:lang w:val="en-GB"/>
        </w:rPr>
      </w:pPr>
      <w:r>
        <w:rPr>
          <w:lang w:val="en-GB"/>
        </w:rPr>
        <w:t>CU: Opening the abdomen.</w:t>
      </w:r>
    </w:p>
    <w:p w:rsidR="00F078B5" w:rsidRDefault="00F078B5" w:rsidP="00B366AE">
      <w:pPr>
        <w:pStyle w:val="aStep"/>
        <w:numPr>
          <w:ilvl w:val="2"/>
          <w:numId w:val="12"/>
        </w:numPr>
        <w:rPr>
          <w:lang w:val="en-GB"/>
        </w:rPr>
      </w:pPr>
      <w:r>
        <w:rPr>
          <w:lang w:val="en-GB"/>
        </w:rPr>
        <w:t>CU: Talent moves the intestines aside and severs the large abdominal vessels.</w:t>
      </w:r>
    </w:p>
    <w:p w:rsidR="00F078B5" w:rsidRDefault="00F078B5" w:rsidP="000C4347">
      <w:pPr>
        <w:pStyle w:val="aStep"/>
        <w:rPr>
          <w:lang w:val="en-GB"/>
        </w:rPr>
      </w:pPr>
      <w:r w:rsidRPr="005F3EEC">
        <w:rPr>
          <w:lang w:val="en-GB"/>
        </w:rPr>
        <w:t>Next use fine scissors to penetrate the diaphragm. This causes the lungs to collapse as a result of air entry into the pleural cavity. Continue cutting to detach the diaphragm from the inferior thoracic aperture. Now cut the ribs and the clavicle laterally to remove the ventral pa</w:t>
      </w:r>
      <w:r>
        <w:rPr>
          <w:lang w:val="en-GB"/>
        </w:rPr>
        <w:t>rt of the rib</w:t>
      </w:r>
      <w:r w:rsidRPr="005F3EEC">
        <w:rPr>
          <w:lang w:val="en-GB"/>
        </w:rPr>
        <w:t xml:space="preserve"> cage. </w:t>
      </w:r>
      <w:r>
        <w:rPr>
          <w:color w:val="FF0000"/>
          <w:lang w:val="en-GB"/>
        </w:rPr>
        <w:t>Take out the thymus.</w:t>
      </w:r>
    </w:p>
    <w:p w:rsidR="00F078B5" w:rsidRDefault="00F078B5" w:rsidP="00B366AE">
      <w:pPr>
        <w:pStyle w:val="aStep"/>
        <w:numPr>
          <w:ilvl w:val="2"/>
          <w:numId w:val="12"/>
        </w:numPr>
        <w:rPr>
          <w:lang w:val="en-GB"/>
        </w:rPr>
      </w:pPr>
      <w:r>
        <w:rPr>
          <w:lang w:val="en-GB"/>
        </w:rPr>
        <w:t>CU: Talent uses fine scissors to penetrate the diaphragm.</w:t>
      </w:r>
    </w:p>
    <w:p w:rsidR="00F078B5" w:rsidRDefault="00F078B5" w:rsidP="00B366AE">
      <w:pPr>
        <w:pStyle w:val="aStep"/>
        <w:numPr>
          <w:ilvl w:val="2"/>
          <w:numId w:val="12"/>
        </w:numPr>
        <w:rPr>
          <w:lang w:val="en-GB"/>
        </w:rPr>
      </w:pPr>
      <w:r>
        <w:rPr>
          <w:lang w:val="en-GB"/>
        </w:rPr>
        <w:t>CU: Talent detaches the diaphragm from the inferior thoracic aperture.</w:t>
      </w:r>
    </w:p>
    <w:p w:rsidR="00F078B5" w:rsidRPr="004857F5" w:rsidRDefault="00F078B5" w:rsidP="00B366AE">
      <w:pPr>
        <w:pStyle w:val="aStep"/>
        <w:numPr>
          <w:ilvl w:val="2"/>
          <w:numId w:val="12"/>
        </w:numPr>
        <w:rPr>
          <w:lang w:val="en-GB"/>
        </w:rPr>
      </w:pPr>
      <w:r>
        <w:rPr>
          <w:lang w:val="en-GB"/>
        </w:rPr>
        <w:t>MED: (Don’t show eyes). Talent cuts the ribs and clavicle, and removes the ventral rib cage and the thymus.</w:t>
      </w:r>
    </w:p>
    <w:p w:rsidR="00F078B5" w:rsidRPr="000A432A" w:rsidRDefault="00F078B5" w:rsidP="000C4347">
      <w:pPr>
        <w:pStyle w:val="aStep"/>
        <w:rPr>
          <w:bCs/>
          <w:lang w:val="en-GB"/>
        </w:rPr>
      </w:pPr>
      <w:r w:rsidRPr="000A432A">
        <w:rPr>
          <w:lang w:val="en-GB"/>
        </w:rPr>
        <w:t>Fill a syringe with warm perfusion buffer. Next, cut a small hole into the left ventricle of the heart</w:t>
      </w:r>
      <w:r>
        <w:rPr>
          <w:lang w:val="en-GB"/>
        </w:rPr>
        <w:t xml:space="preserve">, </w:t>
      </w:r>
      <w:r w:rsidRPr="008B5F67">
        <w:rPr>
          <w:color w:val="FF0000"/>
          <w:lang w:val="en-GB"/>
        </w:rPr>
        <w:t xml:space="preserve">adjust the </w:t>
      </w:r>
      <w:r w:rsidRPr="008B5F67">
        <w:rPr>
          <w:bCs/>
          <w:color w:val="FF0000"/>
          <w:lang w:val="en-GB"/>
        </w:rPr>
        <w:t>outflow of the perfusion buffer</w:t>
      </w:r>
      <w:r w:rsidR="00D90E25">
        <w:rPr>
          <w:bCs/>
          <w:color w:val="FF0000"/>
          <w:lang w:val="en-GB"/>
        </w:rPr>
        <w:t>,</w:t>
      </w:r>
      <w:r w:rsidRPr="008B5F67">
        <w:rPr>
          <w:color w:val="FF0000"/>
          <w:lang w:val="en-GB"/>
        </w:rPr>
        <w:t xml:space="preserve"> </w:t>
      </w:r>
      <w:r w:rsidRPr="000A432A">
        <w:rPr>
          <w:lang w:val="en-GB"/>
        </w:rPr>
        <w:t xml:space="preserve">and perfuse the </w:t>
      </w:r>
      <w:r w:rsidRPr="000A432A">
        <w:rPr>
          <w:bCs/>
          <w:lang w:val="en-GB"/>
        </w:rPr>
        <w:t xml:space="preserve">pulmonary vasculature slowly via the right ventricle until the lungs appear white. </w:t>
      </w:r>
    </w:p>
    <w:p w:rsidR="00F078B5" w:rsidRPr="000A432A" w:rsidRDefault="00F078B5" w:rsidP="00D84BE7">
      <w:pPr>
        <w:pStyle w:val="aStep"/>
        <w:numPr>
          <w:ilvl w:val="2"/>
          <w:numId w:val="12"/>
        </w:numPr>
        <w:rPr>
          <w:bCs/>
          <w:lang w:val="en-GB"/>
        </w:rPr>
      </w:pPr>
      <w:r w:rsidRPr="000A432A">
        <w:rPr>
          <w:bCs/>
          <w:lang w:val="en-GB"/>
        </w:rPr>
        <w:t xml:space="preserve">MED: Talent fills a syringe with warm perfusion buffer (show warm water bath or warming device, if possible) </w:t>
      </w:r>
      <w:r w:rsidRPr="000A432A">
        <w:rPr>
          <w:lang w:val="en-GB"/>
        </w:rPr>
        <w:t xml:space="preserve">(TEXT: Perfusion buffer: 37°C Hepes-Ringer buffer with heparin and </w:t>
      </w:r>
      <w:r w:rsidRPr="000A432A">
        <w:rPr>
          <w:bCs/>
          <w:lang w:val="en-GB"/>
        </w:rPr>
        <w:t>sodium nitroprusside</w:t>
      </w:r>
      <w:r w:rsidRPr="000A432A">
        <w:rPr>
          <w:lang w:val="en-GB"/>
        </w:rPr>
        <w:t>)</w:t>
      </w:r>
    </w:p>
    <w:p w:rsidR="00F078B5" w:rsidRDefault="00F078B5" w:rsidP="00D40C7E">
      <w:pPr>
        <w:pStyle w:val="aStep"/>
        <w:numPr>
          <w:ilvl w:val="2"/>
          <w:numId w:val="12"/>
        </w:numPr>
        <w:rPr>
          <w:bCs/>
          <w:lang w:val="en-GB"/>
        </w:rPr>
      </w:pPr>
      <w:r>
        <w:rPr>
          <w:bCs/>
          <w:lang w:val="en-GB"/>
        </w:rPr>
        <w:t>CU: Talent cuts a small hole in the left ventricle.</w:t>
      </w:r>
    </w:p>
    <w:p w:rsidR="00F078B5" w:rsidRDefault="00F078B5" w:rsidP="00D40C7E">
      <w:pPr>
        <w:pStyle w:val="aStep"/>
        <w:numPr>
          <w:ilvl w:val="2"/>
          <w:numId w:val="12"/>
        </w:numPr>
        <w:rPr>
          <w:bCs/>
          <w:lang w:val="en-GB"/>
        </w:rPr>
      </w:pPr>
      <w:r>
        <w:rPr>
          <w:bCs/>
          <w:lang w:val="en-GB"/>
        </w:rPr>
        <w:t xml:space="preserve">CU: Talent </w:t>
      </w:r>
      <w:r w:rsidRPr="008B5F67">
        <w:rPr>
          <w:color w:val="FF0000"/>
          <w:lang w:val="en-GB"/>
        </w:rPr>
        <w:t xml:space="preserve">adjusts the </w:t>
      </w:r>
      <w:r w:rsidRPr="008B5F67">
        <w:rPr>
          <w:bCs/>
          <w:color w:val="FF0000"/>
          <w:lang w:val="en-GB"/>
        </w:rPr>
        <w:t>outflow of the perfusion buffer</w:t>
      </w:r>
      <w:r w:rsidRPr="008B5F67">
        <w:rPr>
          <w:color w:val="FF0000"/>
          <w:lang w:val="en-GB"/>
        </w:rPr>
        <w:t xml:space="preserve"> and</w:t>
      </w:r>
      <w:r>
        <w:rPr>
          <w:lang w:val="en-GB"/>
        </w:rPr>
        <w:t xml:space="preserve"> </w:t>
      </w:r>
      <w:r w:rsidRPr="00934A8D">
        <w:rPr>
          <w:bCs/>
          <w:color w:val="FF0000"/>
          <w:lang w:val="en-GB"/>
        </w:rPr>
        <w:t>inserts the</w:t>
      </w:r>
      <w:r>
        <w:rPr>
          <w:bCs/>
          <w:lang w:val="en-GB"/>
        </w:rPr>
        <w:t xml:space="preserve"> needle from perfusion syringe into right ventricle.</w:t>
      </w:r>
    </w:p>
    <w:p w:rsidR="00F078B5" w:rsidRPr="00D40C7E" w:rsidRDefault="00F078B5" w:rsidP="00D40C7E">
      <w:pPr>
        <w:pStyle w:val="aStep"/>
        <w:numPr>
          <w:ilvl w:val="2"/>
          <w:numId w:val="12"/>
        </w:numPr>
        <w:rPr>
          <w:bCs/>
          <w:lang w:val="en-GB"/>
        </w:rPr>
      </w:pPr>
      <w:r>
        <w:rPr>
          <w:bCs/>
          <w:lang w:val="en-GB"/>
        </w:rPr>
        <w:t xml:space="preserve">CU: Talent slowly perfuses the </w:t>
      </w:r>
      <w:r w:rsidRPr="007322B4">
        <w:rPr>
          <w:bCs/>
          <w:color w:val="FF0000"/>
          <w:lang w:val="en-GB"/>
        </w:rPr>
        <w:t>lungs</w:t>
      </w:r>
      <w:r>
        <w:rPr>
          <w:bCs/>
          <w:lang w:val="en-GB"/>
        </w:rPr>
        <w:t>: show the lungs turning white.</w:t>
      </w:r>
    </w:p>
    <w:p w:rsidR="00F078B5" w:rsidRDefault="00F078B5" w:rsidP="00D42CA1">
      <w:pPr>
        <w:pStyle w:val="aStep"/>
        <w:rPr>
          <w:lang w:val="en-GB"/>
        </w:rPr>
      </w:pPr>
      <w:r w:rsidRPr="005F3EEC">
        <w:rPr>
          <w:lang w:val="en-GB"/>
        </w:rPr>
        <w:lastRenderedPageBreak/>
        <w:t>Next, remove the salivary glands, small muscles</w:t>
      </w:r>
      <w:r>
        <w:rPr>
          <w:lang w:val="en-GB"/>
        </w:rPr>
        <w:t>,</w:t>
      </w:r>
      <w:r w:rsidRPr="005F3EEC">
        <w:rPr>
          <w:lang w:val="en-GB"/>
        </w:rPr>
        <w:t xml:space="preserve"> and connective tissue from the trachea. Disconnect the trachea from the surrounding connective tissue</w:t>
      </w:r>
      <w:r>
        <w:rPr>
          <w:lang w:val="en-GB"/>
        </w:rPr>
        <w:t>,</w:t>
      </w:r>
      <w:r w:rsidRPr="005F3EEC">
        <w:rPr>
          <w:lang w:val="en-GB"/>
        </w:rPr>
        <w:t xml:space="preserve"> </w:t>
      </w:r>
      <w:r w:rsidRPr="004A7EB4">
        <w:rPr>
          <w:lang w:val="en-GB"/>
        </w:rPr>
        <w:t xml:space="preserve">and insert a piece of sewing cotton </w:t>
      </w:r>
      <w:r w:rsidRPr="00934A8D">
        <w:rPr>
          <w:color w:val="FF0000"/>
          <w:lang w:val="en-GB"/>
        </w:rPr>
        <w:t xml:space="preserve">between </w:t>
      </w:r>
      <w:r w:rsidR="00D90E25">
        <w:rPr>
          <w:color w:val="FF0000"/>
          <w:lang w:val="en-GB"/>
        </w:rPr>
        <w:t xml:space="preserve">the </w:t>
      </w:r>
      <w:r w:rsidRPr="00934A8D">
        <w:rPr>
          <w:color w:val="FF0000"/>
          <w:lang w:val="en-GB"/>
        </w:rPr>
        <w:t>oesophagus</w:t>
      </w:r>
      <w:r w:rsidRPr="005F3EEC">
        <w:rPr>
          <w:lang w:val="en-GB"/>
        </w:rPr>
        <w:t xml:space="preserve"> and </w:t>
      </w:r>
      <w:r w:rsidR="00D90E25">
        <w:rPr>
          <w:lang w:val="en-GB"/>
        </w:rPr>
        <w:t xml:space="preserve">the </w:t>
      </w:r>
      <w:r w:rsidRPr="005F3EEC">
        <w:rPr>
          <w:lang w:val="en-GB"/>
        </w:rPr>
        <w:t>trachea for later ligation</w:t>
      </w:r>
      <w:r w:rsidRPr="005F3EEC">
        <w:rPr>
          <w:lang w:val="en-GB" w:eastAsia="de-DE"/>
        </w:rPr>
        <w:t xml:space="preserve">. </w:t>
      </w:r>
    </w:p>
    <w:p w:rsidR="00F078B5" w:rsidRDefault="00F078B5" w:rsidP="00D40C7E">
      <w:pPr>
        <w:pStyle w:val="aStep"/>
        <w:numPr>
          <w:ilvl w:val="2"/>
          <w:numId w:val="12"/>
        </w:numPr>
        <w:rPr>
          <w:lang w:val="en-GB" w:eastAsia="de-DE"/>
        </w:rPr>
      </w:pPr>
      <w:r>
        <w:rPr>
          <w:lang w:val="en-GB" w:eastAsia="de-DE"/>
        </w:rPr>
        <w:t>CU: Talent removes the salivary glands, cuts away small muscle and disconnects the trachea from the surrounding connective tissue.</w:t>
      </w:r>
    </w:p>
    <w:p w:rsidR="00F078B5" w:rsidRPr="005F3EEC" w:rsidRDefault="00F078B5" w:rsidP="00D40C7E">
      <w:pPr>
        <w:pStyle w:val="aStep"/>
        <w:numPr>
          <w:ilvl w:val="2"/>
          <w:numId w:val="12"/>
        </w:numPr>
        <w:rPr>
          <w:lang w:val="en-GB" w:eastAsia="de-DE"/>
        </w:rPr>
      </w:pPr>
      <w:r>
        <w:rPr>
          <w:lang w:val="en-GB" w:eastAsia="de-DE"/>
        </w:rPr>
        <w:t xml:space="preserve">CU: Talent inserts a </w:t>
      </w:r>
      <w:r w:rsidRPr="000A432A">
        <w:rPr>
          <w:lang w:val="en-GB" w:eastAsia="de-DE"/>
        </w:rPr>
        <w:t>sewing cotton</w:t>
      </w:r>
      <w:r>
        <w:rPr>
          <w:lang w:val="en-GB" w:eastAsia="de-DE"/>
        </w:rPr>
        <w:t xml:space="preserve"> thread</w:t>
      </w:r>
      <w:r w:rsidRPr="000A432A">
        <w:rPr>
          <w:lang w:val="en-GB" w:eastAsia="de-DE"/>
        </w:rPr>
        <w:t xml:space="preserve"> </w:t>
      </w:r>
      <w:r w:rsidRPr="00934A8D">
        <w:rPr>
          <w:color w:val="FF0000"/>
          <w:lang w:val="en-GB" w:eastAsia="de-DE"/>
        </w:rPr>
        <w:t>between oesophagus</w:t>
      </w:r>
      <w:r>
        <w:rPr>
          <w:lang w:val="en-GB" w:eastAsia="de-DE"/>
        </w:rPr>
        <w:t xml:space="preserve"> and trachea.</w:t>
      </w:r>
    </w:p>
    <w:p w:rsidR="00F078B5" w:rsidRPr="004A7EB4" w:rsidRDefault="00F078B5" w:rsidP="000C4347">
      <w:pPr>
        <w:pStyle w:val="aStep"/>
        <w:rPr>
          <w:lang w:val="en-GB"/>
        </w:rPr>
      </w:pPr>
      <w:r>
        <w:rPr>
          <w:lang w:val="en-GB"/>
        </w:rPr>
        <w:t>Th</w:t>
      </w:r>
      <w:r w:rsidRPr="004A7EB4">
        <w:rPr>
          <w:lang w:val="en-GB"/>
        </w:rPr>
        <w:t xml:space="preserve">en use a </w:t>
      </w:r>
      <w:r w:rsidRPr="004A7EB4">
        <w:rPr>
          <w:lang w:val="en-GB" w:eastAsia="de-DE"/>
        </w:rPr>
        <w:t xml:space="preserve">micro-scissor to cut a small hole into the upper part of the trachea between two neighbouring tracheal cartilages. After </w:t>
      </w:r>
      <w:r>
        <w:rPr>
          <w:lang w:val="en-GB" w:eastAsia="de-DE"/>
        </w:rPr>
        <w:t>filling</w:t>
      </w:r>
      <w:r w:rsidRPr="004A7EB4">
        <w:rPr>
          <w:lang w:val="en-GB" w:eastAsia="de-DE"/>
        </w:rPr>
        <w:t xml:space="preserve"> a syringe with 37°C warm low melting point agarose, </w:t>
      </w:r>
      <w:r>
        <w:rPr>
          <w:lang w:val="en-GB" w:eastAsia="de-DE"/>
        </w:rPr>
        <w:t>connect</w:t>
      </w:r>
      <w:r w:rsidRPr="004A7EB4">
        <w:rPr>
          <w:lang w:val="en-GB" w:eastAsia="de-DE"/>
        </w:rPr>
        <w:t xml:space="preserve"> </w:t>
      </w:r>
      <w:r>
        <w:rPr>
          <w:lang w:val="en-GB" w:eastAsia="de-DE"/>
        </w:rPr>
        <w:t xml:space="preserve">it to </w:t>
      </w:r>
      <w:r w:rsidRPr="004A7EB4">
        <w:rPr>
          <w:lang w:val="en-GB" w:eastAsia="de-DE"/>
        </w:rPr>
        <w:t xml:space="preserve">a flexible plastic cannula </w:t>
      </w:r>
      <w:r>
        <w:rPr>
          <w:lang w:val="en-GB" w:eastAsia="de-DE"/>
        </w:rPr>
        <w:t xml:space="preserve">and </w:t>
      </w:r>
      <w:r w:rsidRPr="004A7EB4">
        <w:rPr>
          <w:lang w:val="en-GB" w:eastAsia="de-DE"/>
        </w:rPr>
        <w:t xml:space="preserve">push in the plunger slowly until the air is removed from the cannula. Now insert the cannula into the small hole in the trachea and carefully anchor it in place with sewing cotton. </w:t>
      </w:r>
    </w:p>
    <w:p w:rsidR="00F078B5" w:rsidRPr="004A7EB4" w:rsidRDefault="00F078B5" w:rsidP="00D40C7E">
      <w:pPr>
        <w:pStyle w:val="aStep"/>
        <w:numPr>
          <w:ilvl w:val="2"/>
          <w:numId w:val="12"/>
        </w:numPr>
        <w:rPr>
          <w:lang w:val="en-GB"/>
        </w:rPr>
      </w:pPr>
      <w:r w:rsidRPr="004A7EB4">
        <w:rPr>
          <w:lang w:val="en-GB" w:eastAsia="de-DE"/>
        </w:rPr>
        <w:t>CU: Talent uses microscissors to cut a small hole between two sections of tracheal cartilage.</w:t>
      </w:r>
    </w:p>
    <w:p w:rsidR="00F078B5" w:rsidRDefault="00F078B5" w:rsidP="00D40C7E">
      <w:pPr>
        <w:pStyle w:val="aStep"/>
        <w:numPr>
          <w:ilvl w:val="2"/>
          <w:numId w:val="12"/>
        </w:numPr>
        <w:rPr>
          <w:lang w:val="en-GB"/>
        </w:rPr>
      </w:pPr>
      <w:r w:rsidRPr="004A7EB4">
        <w:rPr>
          <w:lang w:val="en-GB" w:eastAsia="de-DE"/>
        </w:rPr>
        <w:t xml:space="preserve">MED: Talent </w:t>
      </w:r>
      <w:r>
        <w:rPr>
          <w:lang w:val="en-GB" w:eastAsia="de-DE"/>
        </w:rPr>
        <w:t xml:space="preserve">fills </w:t>
      </w:r>
      <w:r w:rsidRPr="004A7EB4">
        <w:rPr>
          <w:lang w:val="en-GB" w:eastAsia="de-DE"/>
        </w:rPr>
        <w:t>a syringe with 37°C warm low melting point agarose</w:t>
      </w:r>
    </w:p>
    <w:p w:rsidR="00F078B5" w:rsidRPr="004A7EB4" w:rsidRDefault="00F078B5" w:rsidP="00D40C7E">
      <w:pPr>
        <w:pStyle w:val="aStep"/>
        <w:numPr>
          <w:ilvl w:val="2"/>
          <w:numId w:val="12"/>
        </w:numPr>
        <w:rPr>
          <w:lang w:val="en-GB"/>
        </w:rPr>
      </w:pPr>
      <w:r>
        <w:rPr>
          <w:lang w:val="en-GB" w:eastAsia="de-DE"/>
        </w:rPr>
        <w:t xml:space="preserve">MED: Talent </w:t>
      </w:r>
      <w:r w:rsidRPr="004A7EB4">
        <w:rPr>
          <w:lang w:val="en-GB" w:eastAsia="de-DE"/>
        </w:rPr>
        <w:t xml:space="preserve">connects </w:t>
      </w:r>
      <w:r>
        <w:rPr>
          <w:lang w:val="en-GB" w:eastAsia="de-DE"/>
        </w:rPr>
        <w:t xml:space="preserve">the syringe to </w:t>
      </w:r>
      <w:r w:rsidRPr="004A7EB4">
        <w:rPr>
          <w:lang w:val="en-GB" w:eastAsia="de-DE"/>
        </w:rPr>
        <w:t>a flexible</w:t>
      </w:r>
      <w:r>
        <w:rPr>
          <w:lang w:val="en-GB" w:eastAsia="de-DE"/>
        </w:rPr>
        <w:t xml:space="preserve"> plastic cannula</w:t>
      </w:r>
      <w:r w:rsidRPr="004A7EB4">
        <w:rPr>
          <w:lang w:val="en-GB" w:eastAsia="de-DE"/>
        </w:rPr>
        <w:t xml:space="preserve"> and pushes in the plunger slowly until the air is removed from the cannula. </w:t>
      </w:r>
    </w:p>
    <w:p w:rsidR="00F078B5" w:rsidRPr="004A7EB4" w:rsidRDefault="00F078B5" w:rsidP="00D40C7E">
      <w:pPr>
        <w:pStyle w:val="aStep"/>
        <w:numPr>
          <w:ilvl w:val="2"/>
          <w:numId w:val="12"/>
        </w:numPr>
        <w:rPr>
          <w:lang w:val="en-GB"/>
        </w:rPr>
      </w:pPr>
      <w:r w:rsidRPr="004A7EB4">
        <w:rPr>
          <w:lang w:val="en-GB" w:eastAsia="de-DE"/>
        </w:rPr>
        <w:t>CU: Talent inserts the cannula into the hole in the trachea and secures it with the thread.</w:t>
      </w:r>
    </w:p>
    <w:p w:rsidR="00F078B5" w:rsidRPr="004A7EB4" w:rsidRDefault="00F078B5" w:rsidP="000C4347">
      <w:pPr>
        <w:pStyle w:val="aStep"/>
        <w:rPr>
          <w:lang w:val="en-GB"/>
        </w:rPr>
      </w:pPr>
      <w:r w:rsidRPr="004A7EB4">
        <w:rPr>
          <w:lang w:val="en-GB" w:eastAsia="de-DE"/>
        </w:rPr>
        <w:t>Next, slowly fill the airways with the agarose and o</w:t>
      </w:r>
      <w:r w:rsidRPr="004A7EB4">
        <w:rPr>
          <w:lang w:val="en-GB"/>
        </w:rPr>
        <w:t xml:space="preserve">bserve the lungs: </w:t>
      </w:r>
      <w:r w:rsidR="00D90E25">
        <w:rPr>
          <w:color w:val="FF0000"/>
          <w:lang w:val="en-GB"/>
        </w:rPr>
        <w:t>At</w:t>
      </w:r>
      <w:r w:rsidRPr="004A7EB4">
        <w:rPr>
          <w:lang w:val="en-GB"/>
        </w:rPr>
        <w:t xml:space="preserve"> first the right lung starts to expand</w:t>
      </w:r>
      <w:r w:rsidR="00D90E25">
        <w:rPr>
          <w:lang w:val="en-GB"/>
        </w:rPr>
        <w:t>,</w:t>
      </w:r>
      <w:r w:rsidRPr="004A7EB4">
        <w:rPr>
          <w:lang w:val="en-GB"/>
        </w:rPr>
        <w:t xml:space="preserve"> followed by the left lung. After 30 to 40 seconds, the filling is completed and both lungs are inflated to a volume comparable to the </w:t>
      </w:r>
      <w:r w:rsidRPr="004A7EB4">
        <w:rPr>
          <w:i/>
          <w:lang w:val="en-GB"/>
        </w:rPr>
        <w:t>in vivo</w:t>
      </w:r>
      <w:r w:rsidRPr="004A7EB4">
        <w:rPr>
          <w:lang w:val="en-GB"/>
        </w:rPr>
        <w:t xml:space="preserve"> situation, which is about 1.2-2.0 ml depending on gender, age, and weight. </w:t>
      </w:r>
    </w:p>
    <w:p w:rsidR="00F078B5" w:rsidRPr="004A7EB4" w:rsidRDefault="00F078B5" w:rsidP="00DE7F65">
      <w:pPr>
        <w:pStyle w:val="aStep"/>
        <w:numPr>
          <w:ilvl w:val="2"/>
          <w:numId w:val="12"/>
        </w:numPr>
        <w:rPr>
          <w:lang w:val="en-GB"/>
        </w:rPr>
      </w:pPr>
      <w:r w:rsidRPr="004A7EB4">
        <w:rPr>
          <w:lang w:val="en-GB"/>
        </w:rPr>
        <w:t>MED: Talent begins to push in the plunger slowly.</w:t>
      </w:r>
    </w:p>
    <w:p w:rsidR="00F078B5" w:rsidRDefault="00F078B5" w:rsidP="00DE7F65">
      <w:pPr>
        <w:pStyle w:val="aStep"/>
        <w:numPr>
          <w:ilvl w:val="2"/>
          <w:numId w:val="12"/>
        </w:numPr>
        <w:rPr>
          <w:lang w:val="en-GB"/>
        </w:rPr>
      </w:pPr>
      <w:r>
        <w:rPr>
          <w:lang w:val="en-GB"/>
        </w:rPr>
        <w:t>CU: Show the lungs: First the right lung expands, then the left lung. Film until both lungs are appropriately expanded.</w:t>
      </w:r>
    </w:p>
    <w:p w:rsidR="00F078B5" w:rsidRPr="00FB3575" w:rsidRDefault="00F078B5" w:rsidP="00FB3575">
      <w:pPr>
        <w:pStyle w:val="aStep"/>
        <w:rPr>
          <w:lang w:val="en-GB"/>
        </w:rPr>
      </w:pPr>
      <w:r w:rsidRPr="00D90E25">
        <w:rPr>
          <w:b/>
          <w:color w:val="FF0000"/>
          <w:u w:val="single"/>
          <w:lang w:val="en-GB"/>
        </w:rPr>
        <w:t>Renate Paddenberg</w:t>
      </w:r>
      <w:r>
        <w:rPr>
          <w:lang w:val="en-GB"/>
        </w:rPr>
        <w:t>: “</w:t>
      </w:r>
      <w:r w:rsidRPr="00FB3575">
        <w:rPr>
          <w:lang w:val="en-GB"/>
        </w:rPr>
        <w:t xml:space="preserve">It is important to </w:t>
      </w:r>
      <w:r>
        <w:rPr>
          <w:lang w:val="en-GB"/>
        </w:rPr>
        <w:t>inject</w:t>
      </w:r>
      <w:r w:rsidRPr="00FB3575">
        <w:rPr>
          <w:lang w:val="en-GB"/>
        </w:rPr>
        <w:t xml:space="preserve"> the agarose fast enough so that i</w:t>
      </w:r>
      <w:r>
        <w:rPr>
          <w:lang w:val="en-GB"/>
        </w:rPr>
        <w:t>t</w:t>
      </w:r>
      <w:r w:rsidRPr="00FB3575">
        <w:rPr>
          <w:lang w:val="en-GB"/>
        </w:rPr>
        <w:t xml:space="preserve"> does not solidify during the procedure</w:t>
      </w:r>
      <w:r>
        <w:rPr>
          <w:lang w:val="en-GB"/>
        </w:rPr>
        <w:t>,</w:t>
      </w:r>
      <w:r w:rsidRPr="00FB3575">
        <w:rPr>
          <w:lang w:val="en-GB"/>
        </w:rPr>
        <w:t xml:space="preserve"> but not </w:t>
      </w:r>
      <w:r>
        <w:rPr>
          <w:lang w:val="en-GB"/>
        </w:rPr>
        <w:t>so</w:t>
      </w:r>
      <w:r w:rsidRPr="00FB3575">
        <w:rPr>
          <w:lang w:val="en-GB"/>
        </w:rPr>
        <w:t xml:space="preserve"> fast </w:t>
      </w:r>
      <w:r>
        <w:rPr>
          <w:lang w:val="en-GB"/>
        </w:rPr>
        <w:t>as to</w:t>
      </w:r>
      <w:r w:rsidRPr="00FB3575">
        <w:rPr>
          <w:lang w:val="en-GB"/>
        </w:rPr>
        <w:t xml:space="preserve"> damage the lung</w:t>
      </w:r>
      <w:r>
        <w:rPr>
          <w:color w:val="FF0000"/>
          <w:lang w:val="en-GB"/>
        </w:rPr>
        <w:t>s</w:t>
      </w:r>
      <w:r w:rsidRPr="00FB3575">
        <w:rPr>
          <w:lang w:val="en-GB"/>
        </w:rPr>
        <w:t>.</w:t>
      </w:r>
      <w:r>
        <w:rPr>
          <w:lang w:val="en-GB"/>
        </w:rPr>
        <w:t>”</w:t>
      </w:r>
    </w:p>
    <w:p w:rsidR="00F078B5" w:rsidRDefault="00F078B5" w:rsidP="00FB3575">
      <w:pPr>
        <w:pStyle w:val="aStep"/>
        <w:numPr>
          <w:ilvl w:val="2"/>
          <w:numId w:val="12"/>
        </w:numPr>
        <w:rPr>
          <w:lang w:val="en-GB"/>
        </w:rPr>
      </w:pPr>
      <w:r>
        <w:rPr>
          <w:lang w:val="en-GB"/>
        </w:rPr>
        <w:t>MED: Author interview: Talent looks up from the lab bench, and looking at someone just off camera (interview style) says the above statement.</w:t>
      </w:r>
    </w:p>
    <w:p w:rsidR="00F078B5" w:rsidRDefault="00F078B5" w:rsidP="000C4347">
      <w:pPr>
        <w:pStyle w:val="aStep"/>
        <w:rPr>
          <w:lang w:val="en-GB"/>
        </w:rPr>
      </w:pPr>
      <w:r>
        <w:rPr>
          <w:lang w:val="en-GB"/>
        </w:rPr>
        <w:t>After</w:t>
      </w:r>
      <w:r w:rsidRPr="005F3EEC">
        <w:rPr>
          <w:lang w:val="en-GB"/>
        </w:rPr>
        <w:t xml:space="preserve"> the lungs </w:t>
      </w:r>
      <w:r w:rsidRPr="00413D03">
        <w:rPr>
          <w:lang w:val="en-GB"/>
        </w:rPr>
        <w:t>are filled, simultaneously</w:t>
      </w:r>
      <w:r w:rsidRPr="005F3EEC">
        <w:rPr>
          <w:lang w:val="en-GB"/>
        </w:rPr>
        <w:t xml:space="preserve"> pull out the </w:t>
      </w:r>
      <w:r w:rsidRPr="005F3EEC">
        <w:rPr>
          <w:lang w:val="en-GB" w:eastAsia="de-DE"/>
        </w:rPr>
        <w:t>plastic cannula</w:t>
      </w:r>
      <w:r w:rsidRPr="005F3EEC">
        <w:rPr>
          <w:lang w:val="en-GB"/>
        </w:rPr>
        <w:t xml:space="preserve"> and ligate the trachea with the </w:t>
      </w:r>
      <w:r w:rsidRPr="005F3EEC">
        <w:rPr>
          <w:lang w:val="en-GB" w:eastAsia="de-DE"/>
        </w:rPr>
        <w:t>sewing cotton</w:t>
      </w:r>
      <w:r w:rsidRPr="005F3EEC">
        <w:rPr>
          <w:lang w:val="en-GB"/>
        </w:rPr>
        <w:t xml:space="preserve"> to prevent </w:t>
      </w:r>
      <w:r>
        <w:rPr>
          <w:lang w:val="en-GB"/>
        </w:rPr>
        <w:t>leakage</w:t>
      </w:r>
      <w:r w:rsidRPr="005F3EEC">
        <w:rPr>
          <w:lang w:val="en-GB"/>
        </w:rPr>
        <w:t xml:space="preserve"> of the agarose</w:t>
      </w:r>
      <w:r w:rsidRPr="005F3EEC">
        <w:rPr>
          <w:lang w:val="en-GB" w:eastAsia="de-DE"/>
        </w:rPr>
        <w:t>. Subsequently, cut the trachea above the ligature and detach</w:t>
      </w:r>
      <w:r w:rsidRPr="005F3EEC">
        <w:rPr>
          <w:lang w:val="en-GB"/>
        </w:rPr>
        <w:t xml:space="preserve"> the lungs and heart </w:t>
      </w:r>
      <w:r w:rsidRPr="005F3EEC">
        <w:rPr>
          <w:i/>
          <w:lang w:val="en-GB"/>
        </w:rPr>
        <w:t>on bloc</w:t>
      </w:r>
      <w:r w:rsidRPr="005F3EEC">
        <w:rPr>
          <w:lang w:val="en-GB"/>
        </w:rPr>
        <w:t xml:space="preserve"> from the chest. </w:t>
      </w:r>
    </w:p>
    <w:p w:rsidR="00F078B5" w:rsidRDefault="00F078B5" w:rsidP="00985CD9">
      <w:pPr>
        <w:pStyle w:val="aStep"/>
        <w:numPr>
          <w:ilvl w:val="2"/>
          <w:numId w:val="12"/>
        </w:numPr>
        <w:rPr>
          <w:lang w:val="en-GB"/>
        </w:rPr>
      </w:pPr>
      <w:r>
        <w:rPr>
          <w:lang w:val="en-GB"/>
        </w:rPr>
        <w:t>CU: Talent pulls out cannula and ligates the trachea with the cotton thread. Show that no agarose leaks out.</w:t>
      </w:r>
    </w:p>
    <w:p w:rsidR="00F078B5" w:rsidRDefault="00F078B5" w:rsidP="00985CD9">
      <w:pPr>
        <w:pStyle w:val="aStep"/>
        <w:numPr>
          <w:ilvl w:val="2"/>
          <w:numId w:val="12"/>
        </w:numPr>
        <w:rPr>
          <w:lang w:val="en-GB"/>
        </w:rPr>
      </w:pPr>
      <w:r>
        <w:rPr>
          <w:lang w:val="en-GB"/>
        </w:rPr>
        <w:lastRenderedPageBreak/>
        <w:t>CU: Talent cuts the trachea above the ligature.</w:t>
      </w:r>
    </w:p>
    <w:p w:rsidR="00F078B5" w:rsidRPr="005F3EEC" w:rsidRDefault="00F078B5" w:rsidP="00985CD9">
      <w:pPr>
        <w:pStyle w:val="aStep"/>
        <w:numPr>
          <w:ilvl w:val="2"/>
          <w:numId w:val="12"/>
        </w:numPr>
        <w:rPr>
          <w:lang w:val="en-GB"/>
        </w:rPr>
      </w:pPr>
      <w:r>
        <w:rPr>
          <w:lang w:val="en-GB"/>
        </w:rPr>
        <w:t>CU: Talent detaches the lungs and heart and removes them from the chest.</w:t>
      </w:r>
    </w:p>
    <w:p w:rsidR="00F078B5" w:rsidRDefault="00F078B5" w:rsidP="000C4347">
      <w:pPr>
        <w:pStyle w:val="aStep"/>
        <w:rPr>
          <w:lang w:val="en-GB"/>
        </w:rPr>
      </w:pPr>
      <w:r w:rsidRPr="005F3EEC">
        <w:rPr>
          <w:lang w:val="en-GB"/>
        </w:rPr>
        <w:t>Transfer the organs into ice-cold Hepes-Ringer buffer to solidify the agarose</w:t>
      </w:r>
      <w:r>
        <w:rPr>
          <w:lang w:val="en-GB"/>
        </w:rPr>
        <w:t>, which</w:t>
      </w:r>
      <w:r w:rsidRPr="005F3EEC">
        <w:rPr>
          <w:lang w:val="en-GB"/>
        </w:rPr>
        <w:t xml:space="preserve"> happens within a few minutes. </w:t>
      </w:r>
    </w:p>
    <w:p w:rsidR="00F078B5" w:rsidRPr="005F3EEC" w:rsidRDefault="00F078B5" w:rsidP="00102983">
      <w:pPr>
        <w:pStyle w:val="aStep"/>
        <w:numPr>
          <w:ilvl w:val="2"/>
          <w:numId w:val="12"/>
        </w:numPr>
        <w:rPr>
          <w:lang w:val="en-GB"/>
        </w:rPr>
      </w:pPr>
      <w:r>
        <w:rPr>
          <w:lang w:val="en-GB"/>
        </w:rPr>
        <w:t>MED: Talent places the lungs and heart into ice-cold buffer.</w:t>
      </w:r>
    </w:p>
    <w:p w:rsidR="00F078B5" w:rsidRDefault="00F078B5" w:rsidP="000C4347">
      <w:pPr>
        <w:pStyle w:val="aStep"/>
        <w:rPr>
          <w:lang w:val="en-GB"/>
        </w:rPr>
      </w:pPr>
      <w:r>
        <w:rPr>
          <w:lang w:val="en-GB"/>
        </w:rPr>
        <w:t>While waiting, use superglue to attach</w:t>
      </w:r>
      <w:r w:rsidRPr="008F7279">
        <w:rPr>
          <w:lang w:val="en-GB"/>
        </w:rPr>
        <w:t xml:space="preserve"> a piece of a champagne cork </w:t>
      </w:r>
      <w:r>
        <w:rPr>
          <w:lang w:val="en-GB"/>
        </w:rPr>
        <w:t xml:space="preserve">to </w:t>
      </w:r>
      <w:r w:rsidRPr="008F7279">
        <w:rPr>
          <w:lang w:val="en-GB"/>
        </w:rPr>
        <w:t xml:space="preserve">the </w:t>
      </w:r>
      <w:r>
        <w:rPr>
          <w:lang w:val="en-GB"/>
        </w:rPr>
        <w:t xml:space="preserve">specimen </w:t>
      </w:r>
      <w:r w:rsidRPr="008F7279">
        <w:rPr>
          <w:lang w:val="en-GB"/>
        </w:rPr>
        <w:t xml:space="preserve">holder </w:t>
      </w:r>
      <w:r>
        <w:rPr>
          <w:lang w:val="en-GB"/>
        </w:rPr>
        <w:t xml:space="preserve">of the vibratome to act as a skewback for the </w:t>
      </w:r>
      <w:r w:rsidRPr="008F7279">
        <w:rPr>
          <w:lang w:val="en-GB"/>
        </w:rPr>
        <w:t>lung tissue</w:t>
      </w:r>
      <w:r>
        <w:rPr>
          <w:lang w:val="en-GB"/>
        </w:rPr>
        <w:t>. After the agarose has solidified, s</w:t>
      </w:r>
      <w:r w:rsidRPr="005F3EEC">
        <w:rPr>
          <w:lang w:val="en-GB"/>
        </w:rPr>
        <w:t>eparate the individual lung lobes</w:t>
      </w:r>
      <w:r>
        <w:rPr>
          <w:lang w:val="en-GB"/>
        </w:rPr>
        <w:t xml:space="preserve">. </w:t>
      </w:r>
    </w:p>
    <w:p w:rsidR="00F078B5" w:rsidRDefault="00F078B5" w:rsidP="00A14385">
      <w:pPr>
        <w:pStyle w:val="aStep"/>
        <w:numPr>
          <w:ilvl w:val="2"/>
          <w:numId w:val="12"/>
        </w:numPr>
        <w:rPr>
          <w:lang w:val="en-GB"/>
        </w:rPr>
      </w:pPr>
      <w:r>
        <w:rPr>
          <w:lang w:val="en-GB"/>
        </w:rPr>
        <w:t>MED over the shoulder: Talent glues piece of champagne cork to the specimen holder.</w:t>
      </w:r>
    </w:p>
    <w:p w:rsidR="00F078B5" w:rsidRDefault="00F078B5" w:rsidP="00A14385">
      <w:pPr>
        <w:pStyle w:val="aStep"/>
        <w:numPr>
          <w:ilvl w:val="2"/>
          <w:numId w:val="12"/>
        </w:numPr>
        <w:rPr>
          <w:lang w:val="en-GB"/>
        </w:rPr>
      </w:pPr>
      <w:r>
        <w:rPr>
          <w:lang w:val="en-GB"/>
        </w:rPr>
        <w:t>CU: Show specimen holder with champagne cork glued on.</w:t>
      </w:r>
    </w:p>
    <w:p w:rsidR="00F078B5" w:rsidRDefault="00F078B5" w:rsidP="00A14385">
      <w:pPr>
        <w:pStyle w:val="aStep"/>
        <w:numPr>
          <w:ilvl w:val="2"/>
          <w:numId w:val="12"/>
        </w:numPr>
        <w:rPr>
          <w:lang w:val="en-GB"/>
        </w:rPr>
      </w:pPr>
      <w:r>
        <w:rPr>
          <w:lang w:val="en-GB"/>
        </w:rPr>
        <w:t>MED: Talent removes the lungs, heart from the ice-cold Ringers.</w:t>
      </w:r>
    </w:p>
    <w:p w:rsidR="00F078B5" w:rsidRPr="002A4B8A" w:rsidRDefault="00F078B5" w:rsidP="00A14385">
      <w:pPr>
        <w:pStyle w:val="aStep"/>
        <w:numPr>
          <w:ilvl w:val="2"/>
          <w:numId w:val="12"/>
        </w:numPr>
        <w:rPr>
          <w:lang w:val="en-GB"/>
        </w:rPr>
      </w:pPr>
      <w:r>
        <w:rPr>
          <w:lang w:val="en-GB"/>
        </w:rPr>
        <w:t xml:space="preserve">CU: </w:t>
      </w:r>
      <w:r w:rsidRPr="002A4B8A">
        <w:rPr>
          <w:lang w:val="en-GB"/>
        </w:rPr>
        <w:t xml:space="preserve">Talent separates </w:t>
      </w:r>
      <w:r w:rsidRPr="008D00ED">
        <w:rPr>
          <w:color w:val="FF0000"/>
          <w:lang w:val="en-GB"/>
        </w:rPr>
        <w:t>the cranial lobe of the right lung and the left lung</w:t>
      </w:r>
      <w:r w:rsidRPr="002A4B8A">
        <w:rPr>
          <w:lang w:val="en-GB"/>
        </w:rPr>
        <w:t>.</w:t>
      </w:r>
    </w:p>
    <w:p w:rsidR="00F078B5" w:rsidRDefault="00F078B5" w:rsidP="000C4347">
      <w:pPr>
        <w:pStyle w:val="aStep"/>
        <w:rPr>
          <w:lang w:val="en-GB"/>
        </w:rPr>
      </w:pPr>
      <w:r>
        <w:rPr>
          <w:lang w:val="en-GB"/>
        </w:rPr>
        <w:t>Next, superglue</w:t>
      </w:r>
      <w:r w:rsidRPr="005F3EEC">
        <w:rPr>
          <w:lang w:val="en-GB"/>
        </w:rPr>
        <w:t xml:space="preserve"> one lobe </w:t>
      </w:r>
      <w:r>
        <w:rPr>
          <w:lang w:val="en-GB"/>
        </w:rPr>
        <w:t>to</w:t>
      </w:r>
      <w:r w:rsidRPr="005F3EEC">
        <w:rPr>
          <w:lang w:val="en-GB"/>
        </w:rPr>
        <w:t xml:space="preserve"> the specimen holder</w:t>
      </w:r>
      <w:r>
        <w:rPr>
          <w:lang w:val="en-GB"/>
        </w:rPr>
        <w:t>. To get cross-sections of the</w:t>
      </w:r>
      <w:r w:rsidRPr="008F7279">
        <w:rPr>
          <w:lang w:val="en-GB"/>
        </w:rPr>
        <w:t xml:space="preserve"> small intra-acinar </w:t>
      </w:r>
      <w:r w:rsidRPr="006210ED">
        <w:rPr>
          <w:lang w:val="en-GB"/>
        </w:rPr>
        <w:t xml:space="preserve">arteries, take the cranial lobe of the right lung and </w:t>
      </w:r>
      <w:r>
        <w:rPr>
          <w:lang w:val="en-GB"/>
        </w:rPr>
        <w:t>super</w:t>
      </w:r>
      <w:r w:rsidRPr="006210ED">
        <w:rPr>
          <w:lang w:val="en-GB"/>
        </w:rPr>
        <w:t>glue</w:t>
      </w:r>
      <w:r w:rsidRPr="008F7279">
        <w:rPr>
          <w:lang w:val="en-GB"/>
        </w:rPr>
        <w:t xml:space="preserve"> </w:t>
      </w:r>
      <w:r w:rsidRPr="005514CF">
        <w:rPr>
          <w:color w:val="FF0000"/>
          <w:lang w:val="en-GB"/>
        </w:rPr>
        <w:t>it with the</w:t>
      </w:r>
      <w:r>
        <w:rPr>
          <w:lang w:val="en-GB"/>
        </w:rPr>
        <w:t xml:space="preserve"> “hilum surface” to the holder</w:t>
      </w:r>
      <w:r w:rsidRPr="008F7279">
        <w:rPr>
          <w:lang w:val="en-GB"/>
        </w:rPr>
        <w:t xml:space="preserve">. </w:t>
      </w:r>
    </w:p>
    <w:p w:rsidR="00F078B5" w:rsidRDefault="00F078B5" w:rsidP="006210ED">
      <w:pPr>
        <w:pStyle w:val="aStep"/>
        <w:numPr>
          <w:ilvl w:val="2"/>
          <w:numId w:val="12"/>
        </w:numPr>
        <w:rPr>
          <w:lang w:val="en-GB"/>
        </w:rPr>
      </w:pPr>
      <w:r>
        <w:rPr>
          <w:lang w:val="en-GB"/>
        </w:rPr>
        <w:t>MED: Talent selects the cranial lobe of the right lung and orients it properly.</w:t>
      </w:r>
    </w:p>
    <w:p w:rsidR="00F078B5" w:rsidRDefault="00F078B5" w:rsidP="006210ED">
      <w:pPr>
        <w:pStyle w:val="aStep"/>
        <w:numPr>
          <w:ilvl w:val="2"/>
          <w:numId w:val="12"/>
        </w:numPr>
        <w:rPr>
          <w:lang w:val="en-GB"/>
        </w:rPr>
      </w:pPr>
      <w:r w:rsidRPr="007528A2">
        <w:rPr>
          <w:lang w:val="en-GB"/>
        </w:rPr>
        <w:t xml:space="preserve">CU: Talent superglues </w:t>
      </w:r>
      <w:r w:rsidRPr="00EC6BD4">
        <w:rPr>
          <w:color w:val="FF0000"/>
          <w:lang w:val="en-GB"/>
        </w:rPr>
        <w:t>it with</w:t>
      </w:r>
      <w:r>
        <w:rPr>
          <w:lang w:val="en-GB"/>
        </w:rPr>
        <w:t xml:space="preserve"> </w:t>
      </w:r>
      <w:r w:rsidRPr="007528A2">
        <w:rPr>
          <w:lang w:val="en-GB"/>
        </w:rPr>
        <w:t xml:space="preserve">the hilum surface to the specimen holder (TEXT: Intra-acinar arteries: </w:t>
      </w:r>
      <w:r>
        <w:rPr>
          <w:lang w:val="en-GB"/>
        </w:rPr>
        <w:t>G</w:t>
      </w:r>
      <w:r w:rsidRPr="007528A2">
        <w:rPr>
          <w:lang w:val="en-GB"/>
        </w:rPr>
        <w:t>lue “hilum-surface” of cranial lobe of right lung to holder</w:t>
      </w:r>
      <w:r>
        <w:rPr>
          <w:lang w:val="en-GB"/>
        </w:rPr>
        <w:t>.</w:t>
      </w:r>
      <w:r w:rsidRPr="007528A2">
        <w:rPr>
          <w:lang w:val="en-GB"/>
        </w:rPr>
        <w:t>)</w:t>
      </w:r>
    </w:p>
    <w:p w:rsidR="00F078B5" w:rsidRDefault="00F078B5" w:rsidP="007528A2">
      <w:pPr>
        <w:pStyle w:val="aStep"/>
        <w:rPr>
          <w:lang w:val="en-GB"/>
        </w:rPr>
      </w:pPr>
      <w:r>
        <w:rPr>
          <w:lang w:val="en-GB"/>
        </w:rPr>
        <w:t>Using</w:t>
      </w:r>
      <w:r w:rsidRPr="00754937">
        <w:rPr>
          <w:lang w:val="en-GB"/>
        </w:rPr>
        <w:t xml:space="preserve"> a vibratome equipped with a fresh razor blade</w:t>
      </w:r>
      <w:r>
        <w:rPr>
          <w:lang w:val="en-GB"/>
        </w:rPr>
        <w:t>,</w:t>
      </w:r>
      <w:r w:rsidRPr="00754937">
        <w:rPr>
          <w:lang w:val="en-GB"/>
        </w:rPr>
        <w:t xml:space="preserve"> </w:t>
      </w:r>
      <w:r w:rsidRPr="008F7279">
        <w:rPr>
          <w:lang w:val="en-GB"/>
        </w:rPr>
        <w:t>slice from the periphery</w:t>
      </w:r>
      <w:r>
        <w:rPr>
          <w:lang w:val="en-GB"/>
        </w:rPr>
        <w:t xml:space="preserve">, </w:t>
      </w:r>
      <w:r w:rsidRPr="00754937">
        <w:rPr>
          <w:lang w:val="en-GB"/>
        </w:rPr>
        <w:t>cut</w:t>
      </w:r>
      <w:r>
        <w:rPr>
          <w:lang w:val="en-GB"/>
        </w:rPr>
        <w:t>ting</w:t>
      </w:r>
      <w:r w:rsidRPr="00754937">
        <w:rPr>
          <w:lang w:val="en-GB"/>
        </w:rPr>
        <w:t xml:space="preserve"> the lung lobe into 200 </w:t>
      </w:r>
      <w:r w:rsidRPr="00754937">
        <w:t>μ</w:t>
      </w:r>
      <w:r w:rsidRPr="00754937">
        <w:rPr>
          <w:lang w:val="en-GB"/>
        </w:rPr>
        <w:t xml:space="preserve">m thick </w:t>
      </w:r>
      <w:r w:rsidRPr="008B5F67">
        <w:rPr>
          <w:color w:val="000000"/>
          <w:lang w:val="en-GB"/>
        </w:rPr>
        <w:t>slices</w:t>
      </w:r>
      <w:r w:rsidRPr="00A87EA0">
        <w:rPr>
          <w:color w:val="FF0000"/>
          <w:lang w:val="en-GB"/>
        </w:rPr>
        <w:t xml:space="preserve">. </w:t>
      </w:r>
    </w:p>
    <w:p w:rsidR="00F078B5" w:rsidRDefault="00F078B5" w:rsidP="007528A2">
      <w:pPr>
        <w:pStyle w:val="aStep"/>
        <w:numPr>
          <w:ilvl w:val="2"/>
          <w:numId w:val="12"/>
        </w:numPr>
        <w:rPr>
          <w:lang w:val="en-GB"/>
        </w:rPr>
      </w:pPr>
      <w:r>
        <w:rPr>
          <w:lang w:val="en-GB"/>
        </w:rPr>
        <w:t xml:space="preserve">MED over the shoulder: Talent sitting at vibratome, cutting </w:t>
      </w:r>
      <w:r w:rsidRPr="00934A8D">
        <w:rPr>
          <w:color w:val="FF0000"/>
          <w:lang w:val="en-GB"/>
        </w:rPr>
        <w:t>200 µm slices</w:t>
      </w:r>
      <w:r>
        <w:rPr>
          <w:lang w:val="en-GB"/>
        </w:rPr>
        <w:t xml:space="preserve">. </w:t>
      </w:r>
      <w:r w:rsidRPr="00754937">
        <w:rPr>
          <w:lang w:val="en-GB"/>
        </w:rPr>
        <w:t>(TEXT: speed: 12 = 1.2 mm/sec; frequency: 100; amplitude: 1.0)</w:t>
      </w:r>
    </w:p>
    <w:p w:rsidR="00F078B5" w:rsidRPr="007528A2" w:rsidRDefault="00F078B5" w:rsidP="000C4347">
      <w:pPr>
        <w:pStyle w:val="aStep"/>
        <w:rPr>
          <w:lang w:val="en-GB"/>
        </w:rPr>
      </w:pPr>
      <w:r w:rsidRPr="007528A2">
        <w:rPr>
          <w:lang w:val="en-GB"/>
        </w:rPr>
        <w:t xml:space="preserve">To get cross-sections of the </w:t>
      </w:r>
      <w:r w:rsidRPr="00EC6BD4">
        <w:rPr>
          <w:color w:val="FF0000"/>
          <w:lang w:val="en-GB"/>
        </w:rPr>
        <w:t>larger</w:t>
      </w:r>
      <w:r w:rsidRPr="007528A2">
        <w:rPr>
          <w:lang w:val="en-GB"/>
        </w:rPr>
        <w:t xml:space="preserve"> pre-acinar arteries, align the hilum of the left lung with the champagne cork</w:t>
      </w:r>
      <w:r w:rsidR="00D90E25">
        <w:rPr>
          <w:lang w:val="en-GB"/>
        </w:rPr>
        <w:t>,</w:t>
      </w:r>
      <w:r w:rsidRPr="007528A2">
        <w:rPr>
          <w:lang w:val="en-GB"/>
        </w:rPr>
        <w:t xml:space="preserve"> and glue the lobe in this orientation to the holder … then slice from the periphery.</w:t>
      </w:r>
    </w:p>
    <w:p w:rsidR="00F078B5" w:rsidRPr="007528A2" w:rsidRDefault="00F078B5" w:rsidP="00102983">
      <w:pPr>
        <w:pStyle w:val="aStep"/>
        <w:numPr>
          <w:ilvl w:val="2"/>
          <w:numId w:val="12"/>
        </w:numPr>
        <w:rPr>
          <w:lang w:val="en-GB"/>
        </w:rPr>
      </w:pPr>
      <w:r w:rsidRPr="007528A2">
        <w:rPr>
          <w:lang w:val="en-GB"/>
        </w:rPr>
        <w:t xml:space="preserve">CU: Talent aligns the hilum of the left lung with the champagne cork and superglues it to the specimen holder (TEXT: Pre-acinar arteries: Align hilum of left lung with </w:t>
      </w:r>
      <w:r>
        <w:rPr>
          <w:lang w:val="en-GB"/>
        </w:rPr>
        <w:t xml:space="preserve">champagne cork, then </w:t>
      </w:r>
      <w:r w:rsidRPr="007528A2">
        <w:rPr>
          <w:lang w:val="en-GB"/>
        </w:rPr>
        <w:t>glue lobe to holder</w:t>
      </w:r>
      <w:r>
        <w:rPr>
          <w:lang w:val="en-GB"/>
        </w:rPr>
        <w:t>.</w:t>
      </w:r>
      <w:r w:rsidRPr="007528A2">
        <w:rPr>
          <w:lang w:val="en-GB"/>
        </w:rPr>
        <w:t>)</w:t>
      </w:r>
    </w:p>
    <w:p w:rsidR="00F078B5" w:rsidRDefault="00F078B5" w:rsidP="000C4347">
      <w:pPr>
        <w:pStyle w:val="aStep"/>
        <w:rPr>
          <w:lang w:val="en-GB"/>
        </w:rPr>
      </w:pPr>
      <w:r w:rsidRPr="00754937">
        <w:rPr>
          <w:lang w:val="en-GB"/>
        </w:rPr>
        <w:t>For removal of the agarose, transfer the organ sections into a glass beaker filled with about 200 ml</w:t>
      </w:r>
      <w:r>
        <w:rPr>
          <w:lang w:val="en-GB"/>
        </w:rPr>
        <w:t xml:space="preserve"> of</w:t>
      </w:r>
      <w:r w:rsidRPr="00754937">
        <w:rPr>
          <w:lang w:val="en-GB"/>
        </w:rPr>
        <w:t xml:space="preserve"> 37°C MEM.</w:t>
      </w:r>
      <w:r w:rsidRPr="007C1F86">
        <w:rPr>
          <w:lang w:val="en-GB"/>
        </w:rPr>
        <w:t xml:space="preserve"> Put the beaker into </w:t>
      </w:r>
      <w:r>
        <w:rPr>
          <w:lang w:val="en-GB"/>
        </w:rPr>
        <w:t>a</w:t>
      </w:r>
      <w:r w:rsidRPr="007C1F86">
        <w:rPr>
          <w:lang w:val="en-GB"/>
        </w:rPr>
        <w:t xml:space="preserve"> heating </w:t>
      </w:r>
      <w:r>
        <w:rPr>
          <w:lang w:val="en-GB"/>
        </w:rPr>
        <w:t>cabinet and b</w:t>
      </w:r>
      <w:r w:rsidRPr="007C1F86">
        <w:rPr>
          <w:lang w:val="en-GB"/>
        </w:rPr>
        <w:t xml:space="preserve">ubble with normoxic gas so that the lung sections are slowly moving in the medium. After about </w:t>
      </w:r>
      <w:r w:rsidRPr="007C1F86">
        <w:rPr>
          <w:lang w:val="en-GB"/>
        </w:rPr>
        <w:lastRenderedPageBreak/>
        <w:t xml:space="preserve">2 </w:t>
      </w:r>
      <w:r>
        <w:rPr>
          <w:lang w:val="en-GB"/>
        </w:rPr>
        <w:t>hours</w:t>
      </w:r>
      <w:r w:rsidRPr="007C1F86">
        <w:rPr>
          <w:lang w:val="en-GB"/>
        </w:rPr>
        <w:t xml:space="preserve">, the “agarose plaques” filling the airspaces </w:t>
      </w:r>
      <w:r>
        <w:rPr>
          <w:lang w:val="en-GB"/>
        </w:rPr>
        <w:t xml:space="preserve">will have been removed from the lung tissue and the sections will have </w:t>
      </w:r>
      <w:r w:rsidRPr="007C1F86">
        <w:rPr>
          <w:lang w:val="en-GB"/>
        </w:rPr>
        <w:t>settle</w:t>
      </w:r>
      <w:r>
        <w:rPr>
          <w:lang w:val="en-GB"/>
        </w:rPr>
        <w:t>d to</w:t>
      </w:r>
      <w:r w:rsidRPr="007C1F86">
        <w:rPr>
          <w:lang w:val="en-GB"/>
        </w:rPr>
        <w:t xml:space="preserve"> the bottom of the beaker.</w:t>
      </w:r>
    </w:p>
    <w:p w:rsidR="00F078B5" w:rsidRDefault="00F078B5" w:rsidP="00DF57B4">
      <w:pPr>
        <w:pStyle w:val="aStep"/>
        <w:numPr>
          <w:ilvl w:val="2"/>
          <w:numId w:val="12"/>
        </w:numPr>
        <w:rPr>
          <w:lang w:val="en-GB"/>
        </w:rPr>
      </w:pPr>
      <w:r>
        <w:rPr>
          <w:lang w:val="en-GB"/>
        </w:rPr>
        <w:t xml:space="preserve">MED or CU: Talent transfers the </w:t>
      </w:r>
      <w:r w:rsidRPr="00934A8D">
        <w:rPr>
          <w:color w:val="FF0000"/>
          <w:lang w:val="en-GB"/>
        </w:rPr>
        <w:t>organ sections</w:t>
      </w:r>
      <w:r>
        <w:rPr>
          <w:lang w:val="en-GB"/>
        </w:rPr>
        <w:t xml:space="preserve"> from the vibratome bath to a glass beaker filled with MEM (if possible, label beaker with “MEM.”)</w:t>
      </w:r>
    </w:p>
    <w:p w:rsidR="00F078B5" w:rsidRPr="008D00ED" w:rsidRDefault="00F078B5" w:rsidP="00DF57B4">
      <w:pPr>
        <w:pStyle w:val="aStep"/>
        <w:numPr>
          <w:ilvl w:val="2"/>
          <w:numId w:val="12"/>
        </w:numPr>
        <w:rPr>
          <w:color w:val="FF0000"/>
          <w:lang w:val="en-GB"/>
        </w:rPr>
      </w:pPr>
      <w:r w:rsidRPr="008D00ED">
        <w:rPr>
          <w:color w:val="FF0000"/>
          <w:lang w:val="en-GB"/>
        </w:rPr>
        <w:t>MED: Lung sections are swimming at the top of the MEM</w:t>
      </w:r>
    </w:p>
    <w:p w:rsidR="00F078B5" w:rsidRDefault="00F078B5" w:rsidP="00DF57B4">
      <w:pPr>
        <w:pStyle w:val="aStep"/>
        <w:numPr>
          <w:ilvl w:val="2"/>
          <w:numId w:val="12"/>
        </w:numPr>
        <w:rPr>
          <w:lang w:val="en-GB"/>
        </w:rPr>
      </w:pPr>
      <w:r>
        <w:rPr>
          <w:lang w:val="en-GB"/>
        </w:rPr>
        <w:t>MED: Talent puts the beaker in a heating cabinet and begins to bubble it with normoxic gas.</w:t>
      </w:r>
    </w:p>
    <w:p w:rsidR="00F078B5" w:rsidRDefault="00F078B5" w:rsidP="00DF57B4">
      <w:pPr>
        <w:pStyle w:val="aStep"/>
        <w:numPr>
          <w:ilvl w:val="2"/>
          <w:numId w:val="12"/>
        </w:numPr>
        <w:rPr>
          <w:lang w:val="en-GB"/>
        </w:rPr>
      </w:pPr>
      <w:r>
        <w:rPr>
          <w:lang w:val="en-GB"/>
        </w:rPr>
        <w:t>CU: Show the lung sections moving in the beaker with the bubbles.</w:t>
      </w:r>
    </w:p>
    <w:p w:rsidR="00F078B5" w:rsidRPr="004857F5" w:rsidRDefault="00F078B5" w:rsidP="00DF57B4">
      <w:pPr>
        <w:pStyle w:val="aStep"/>
        <w:numPr>
          <w:ilvl w:val="2"/>
          <w:numId w:val="12"/>
        </w:numPr>
        <w:rPr>
          <w:lang w:val="en-GB"/>
        </w:rPr>
      </w:pPr>
      <w:r>
        <w:rPr>
          <w:lang w:val="en-GB"/>
        </w:rPr>
        <w:t>CU: Show the lung sections at the bottom of the beaker (TEXT: 2 hours later)</w:t>
      </w:r>
      <w:r w:rsidRPr="007C1F86">
        <w:rPr>
          <w:lang w:val="en-GB"/>
        </w:rPr>
        <w:t xml:space="preserve">  </w:t>
      </w:r>
    </w:p>
    <w:p w:rsidR="00F078B5" w:rsidRPr="007C1F86" w:rsidRDefault="00F078B5" w:rsidP="000C4347">
      <w:pPr>
        <w:pStyle w:val="aSection"/>
        <w:rPr>
          <w:lang w:val="en-GB"/>
        </w:rPr>
      </w:pPr>
      <w:r>
        <w:rPr>
          <w:lang w:val="en-GB"/>
        </w:rPr>
        <w:t>Videomorphometric A</w:t>
      </w:r>
      <w:r w:rsidRPr="007C1F86">
        <w:rPr>
          <w:lang w:val="en-GB"/>
        </w:rPr>
        <w:t xml:space="preserve">nalysis of </w:t>
      </w:r>
      <w:r>
        <w:rPr>
          <w:lang w:val="en-GB"/>
        </w:rPr>
        <w:t>Intrapulmonary A</w:t>
      </w:r>
      <w:r w:rsidRPr="007C1F86">
        <w:rPr>
          <w:lang w:val="en-GB"/>
        </w:rPr>
        <w:t xml:space="preserve">rteries of </w:t>
      </w:r>
      <w:r>
        <w:rPr>
          <w:lang w:val="en-GB"/>
        </w:rPr>
        <w:t>P</w:t>
      </w:r>
      <w:r w:rsidRPr="007C1F86">
        <w:rPr>
          <w:lang w:val="en-GB"/>
        </w:rPr>
        <w:t xml:space="preserve">recision </w:t>
      </w:r>
      <w:r>
        <w:rPr>
          <w:lang w:val="en-GB"/>
        </w:rPr>
        <w:t>C</w:t>
      </w:r>
      <w:r w:rsidRPr="007C1F86">
        <w:rPr>
          <w:lang w:val="en-GB"/>
        </w:rPr>
        <w:t xml:space="preserve">ut </w:t>
      </w:r>
      <w:r>
        <w:rPr>
          <w:lang w:val="en-GB"/>
        </w:rPr>
        <w:t>L</w:t>
      </w:r>
      <w:r w:rsidRPr="007C1F86">
        <w:rPr>
          <w:lang w:val="en-GB"/>
        </w:rPr>
        <w:t xml:space="preserve">ung </w:t>
      </w:r>
      <w:r>
        <w:rPr>
          <w:lang w:val="en-GB"/>
        </w:rPr>
        <w:t>S</w:t>
      </w:r>
      <w:r w:rsidRPr="007C1F86">
        <w:rPr>
          <w:lang w:val="en-GB"/>
        </w:rPr>
        <w:t>lices</w:t>
      </w:r>
    </w:p>
    <w:p w:rsidR="00F078B5" w:rsidRPr="00934A8D" w:rsidRDefault="00F078B5" w:rsidP="00E86C79">
      <w:pPr>
        <w:pStyle w:val="aStep"/>
        <w:numPr>
          <w:ilvl w:val="0"/>
          <w:numId w:val="0"/>
        </w:numPr>
        <w:ind w:left="360"/>
        <w:rPr>
          <w:color w:val="000000"/>
          <w:lang w:val="en-GB"/>
        </w:rPr>
      </w:pPr>
      <w:r w:rsidRPr="00E86C79">
        <w:rPr>
          <w:highlight w:val="green"/>
          <w:lang w:val="en-GB"/>
        </w:rPr>
        <w:t xml:space="preserve">Authors: If possible, label all flow lines or solution containers as normoxic, U46619, hypoxic, etc. throughout the experiment </w:t>
      </w:r>
      <w:r>
        <w:rPr>
          <w:highlight w:val="green"/>
          <w:lang w:val="en-GB"/>
        </w:rPr>
        <w:t>to</w:t>
      </w:r>
      <w:r w:rsidRPr="00E86C79">
        <w:rPr>
          <w:highlight w:val="green"/>
          <w:lang w:val="en-GB"/>
        </w:rPr>
        <w:t xml:space="preserve"> orient the viewer.</w:t>
      </w:r>
    </w:p>
    <w:p w:rsidR="00F078B5" w:rsidRPr="008B5F67" w:rsidRDefault="00F078B5" w:rsidP="000C4347">
      <w:pPr>
        <w:pStyle w:val="aStep"/>
        <w:rPr>
          <w:color w:val="FF0000"/>
          <w:lang w:val="en-GB"/>
        </w:rPr>
      </w:pPr>
      <w:r w:rsidRPr="00934A8D">
        <w:rPr>
          <w:color w:val="000000"/>
          <w:lang w:val="en-GB"/>
        </w:rPr>
        <w:t xml:space="preserve">For </w:t>
      </w:r>
      <w:r w:rsidRPr="001B6F2C">
        <w:rPr>
          <w:lang w:val="en-GB"/>
        </w:rPr>
        <w:t xml:space="preserve">videomorphometric analysis of intra-pulmonary arteries, transfer one lung section into the flow-through superfusion </w:t>
      </w:r>
      <w:r w:rsidRPr="00297F26">
        <w:rPr>
          <w:lang w:val="en-GB"/>
        </w:rPr>
        <w:t>chamber</w:t>
      </w:r>
      <w:r w:rsidR="00D90E25">
        <w:rPr>
          <w:lang w:val="en-GB"/>
        </w:rPr>
        <w:t>,</w:t>
      </w:r>
      <w:r w:rsidRPr="00297F26">
        <w:rPr>
          <w:lang w:val="en-GB"/>
        </w:rPr>
        <w:t xml:space="preserve"> which is mounted on a microscope and filled with</w:t>
      </w:r>
      <w:r w:rsidRPr="001B6F2C">
        <w:rPr>
          <w:lang w:val="en-GB"/>
        </w:rPr>
        <w:t xml:space="preserve"> 1.2 </w:t>
      </w:r>
      <w:r w:rsidR="00D90E25">
        <w:rPr>
          <w:lang w:val="en-GB"/>
        </w:rPr>
        <w:t xml:space="preserve">of </w:t>
      </w:r>
      <w:r w:rsidRPr="001B6F2C">
        <w:rPr>
          <w:lang w:val="en-GB"/>
        </w:rPr>
        <w:t xml:space="preserve">ml normoxic gassed MEM. Fix the </w:t>
      </w:r>
      <w:r>
        <w:rPr>
          <w:lang w:val="en-GB"/>
        </w:rPr>
        <w:t>lung section</w:t>
      </w:r>
      <w:r w:rsidRPr="001B6F2C">
        <w:rPr>
          <w:lang w:val="en-GB"/>
        </w:rPr>
        <w:t xml:space="preserve"> at the bottom of the chamber with nylon strings connected to a platinum ring. </w:t>
      </w:r>
      <w:r w:rsidRPr="008B5F67">
        <w:rPr>
          <w:color w:val="FF0000"/>
          <w:lang w:val="en-GB"/>
        </w:rPr>
        <w:t>Start perfusing the chamber with normoxic gassed medium</w:t>
      </w:r>
      <w:r>
        <w:rPr>
          <w:color w:val="FF0000"/>
          <w:lang w:val="en-GB"/>
        </w:rPr>
        <w:t>.</w:t>
      </w:r>
    </w:p>
    <w:p w:rsidR="00F078B5" w:rsidRDefault="00F078B5" w:rsidP="00B84DFD">
      <w:pPr>
        <w:pStyle w:val="aStep"/>
        <w:numPr>
          <w:ilvl w:val="2"/>
          <w:numId w:val="12"/>
        </w:numPr>
        <w:rPr>
          <w:lang w:val="en-GB"/>
        </w:rPr>
      </w:pPr>
      <w:r>
        <w:rPr>
          <w:lang w:val="en-GB"/>
        </w:rPr>
        <w:t xml:space="preserve">WID: Talent </w:t>
      </w:r>
      <w:r w:rsidRPr="00297F26">
        <w:rPr>
          <w:lang w:val="en-GB"/>
        </w:rPr>
        <w:t>carrying lung sections in beaker to the lab bench with the microscope on which the perfusion chamber is mounted.</w:t>
      </w:r>
    </w:p>
    <w:p w:rsidR="00F078B5" w:rsidRDefault="00F078B5" w:rsidP="00B84DFD">
      <w:pPr>
        <w:pStyle w:val="aStep"/>
        <w:numPr>
          <w:ilvl w:val="2"/>
          <w:numId w:val="12"/>
        </w:numPr>
        <w:rPr>
          <w:lang w:val="en-GB"/>
        </w:rPr>
      </w:pPr>
      <w:bookmarkStart w:id="1" w:name="_Ref366661740"/>
      <w:r w:rsidRPr="00297F26">
        <w:rPr>
          <w:lang w:val="en-GB"/>
        </w:rPr>
        <w:t>MED: Talent transfers one lung section to the chamber which is already filled with MEM.</w:t>
      </w:r>
      <w:r>
        <w:rPr>
          <w:lang w:val="en-GB"/>
        </w:rPr>
        <w:t xml:space="preserve"> (Do a couple of takes, this will be reused)</w:t>
      </w:r>
      <w:bookmarkEnd w:id="1"/>
    </w:p>
    <w:p w:rsidR="00F078B5" w:rsidRPr="008D00ED" w:rsidRDefault="00F078B5" w:rsidP="00B84DFD">
      <w:pPr>
        <w:pStyle w:val="aStep"/>
        <w:numPr>
          <w:ilvl w:val="2"/>
          <w:numId w:val="12"/>
        </w:numPr>
        <w:rPr>
          <w:color w:val="FF0000"/>
          <w:lang w:val="en-GB"/>
        </w:rPr>
      </w:pPr>
      <w:r w:rsidRPr="008D00ED">
        <w:rPr>
          <w:color w:val="FF0000"/>
          <w:lang w:val="en-GB"/>
        </w:rPr>
        <w:t>MED: Talent takes the ring</w:t>
      </w:r>
      <w:r>
        <w:rPr>
          <w:color w:val="FF0000"/>
          <w:lang w:val="en-GB"/>
        </w:rPr>
        <w:t xml:space="preserve"> with the nylon strings</w:t>
      </w:r>
      <w:r w:rsidRPr="008D00ED">
        <w:rPr>
          <w:color w:val="FF0000"/>
          <w:lang w:val="en-GB"/>
        </w:rPr>
        <w:t xml:space="preserve"> with forceps.</w:t>
      </w:r>
    </w:p>
    <w:p w:rsidR="00F078B5" w:rsidRDefault="00F078B5" w:rsidP="00B84DFD">
      <w:pPr>
        <w:pStyle w:val="aStep"/>
        <w:numPr>
          <w:ilvl w:val="2"/>
          <w:numId w:val="12"/>
        </w:numPr>
        <w:rPr>
          <w:lang w:val="en-GB"/>
        </w:rPr>
      </w:pPr>
      <w:r>
        <w:rPr>
          <w:lang w:val="en-GB"/>
        </w:rPr>
        <w:t xml:space="preserve">CU: Talent anchors the lung section to the bottom of the chamber with nylon strings </w:t>
      </w:r>
      <w:r>
        <w:rPr>
          <w:color w:val="FF0000"/>
          <w:lang w:val="en-GB"/>
        </w:rPr>
        <w:t xml:space="preserve">connected to </w:t>
      </w:r>
      <w:r>
        <w:rPr>
          <w:lang w:val="en-GB"/>
        </w:rPr>
        <w:t xml:space="preserve">a platinum ring </w:t>
      </w:r>
    </w:p>
    <w:p w:rsidR="00F078B5" w:rsidRPr="001B6F2C" w:rsidRDefault="00F078B5" w:rsidP="00B84DFD">
      <w:pPr>
        <w:pStyle w:val="aStep"/>
        <w:numPr>
          <w:ilvl w:val="2"/>
          <w:numId w:val="12"/>
        </w:numPr>
        <w:rPr>
          <w:lang w:val="en-GB"/>
        </w:rPr>
      </w:pPr>
      <w:r w:rsidRPr="00D85221">
        <w:rPr>
          <w:color w:val="FF0000"/>
          <w:lang w:val="en-GB"/>
        </w:rPr>
        <w:t xml:space="preserve"> </w:t>
      </w:r>
      <w:r>
        <w:rPr>
          <w:color w:val="FF0000"/>
          <w:lang w:val="en-GB"/>
        </w:rPr>
        <w:t xml:space="preserve">MED: </w:t>
      </w:r>
      <w:r w:rsidRPr="00D85221">
        <w:rPr>
          <w:color w:val="FF0000"/>
          <w:lang w:val="en-GB"/>
        </w:rPr>
        <w:t>Talent</w:t>
      </w:r>
      <w:r w:rsidRPr="008B5F67">
        <w:rPr>
          <w:color w:val="FF0000"/>
          <w:lang w:val="en-GB"/>
        </w:rPr>
        <w:t xml:space="preserve"> starts perfusing the chamber with normoxic gassed medium</w:t>
      </w:r>
      <w:r>
        <w:rPr>
          <w:lang w:val="en-GB"/>
        </w:rPr>
        <w:t>.</w:t>
      </w:r>
    </w:p>
    <w:p w:rsidR="00F078B5" w:rsidRDefault="00F078B5" w:rsidP="000C4347">
      <w:pPr>
        <w:pStyle w:val="aStep"/>
        <w:rPr>
          <w:lang w:val="en-GB"/>
        </w:rPr>
      </w:pPr>
      <w:r w:rsidRPr="001B6F2C">
        <w:rPr>
          <w:lang w:val="en-GB"/>
        </w:rPr>
        <w:t xml:space="preserve">Use a </w:t>
      </w:r>
      <w:r>
        <w:rPr>
          <w:lang w:val="en-GB"/>
        </w:rPr>
        <w:t xml:space="preserve">phase contrast </w:t>
      </w:r>
      <w:r w:rsidRPr="001B6F2C">
        <w:rPr>
          <w:lang w:val="en-GB"/>
        </w:rPr>
        <w:t xml:space="preserve">microscope </w:t>
      </w:r>
      <w:r w:rsidRPr="008213A2">
        <w:rPr>
          <w:color w:val="FF0000"/>
          <w:lang w:val="en-GB"/>
        </w:rPr>
        <w:t>with a 10x objective</w:t>
      </w:r>
      <w:r>
        <w:rPr>
          <w:lang w:val="en-GB"/>
        </w:rPr>
        <w:t xml:space="preserve"> </w:t>
      </w:r>
      <w:r w:rsidRPr="001B6F2C">
        <w:rPr>
          <w:lang w:val="en-GB"/>
        </w:rPr>
        <w:t xml:space="preserve">to scan the lung section for cross-sectioned arteries with inner diameters between 20 and 100 µm. </w:t>
      </w:r>
      <w:r>
        <w:rPr>
          <w:lang w:val="en-GB"/>
        </w:rPr>
        <w:t xml:space="preserve">Once a reasonable candidate vessel is located, use </w:t>
      </w:r>
      <w:r w:rsidRPr="008213A2">
        <w:rPr>
          <w:color w:val="FF0000"/>
          <w:lang w:val="en-GB"/>
        </w:rPr>
        <w:t>the 20x objective to take a picture of a pre-acinar vessel or - as shown here - the 40x objective to take a picture of a</w:t>
      </w:r>
      <w:r>
        <w:rPr>
          <w:color w:val="FF0000"/>
          <w:lang w:val="en-GB"/>
        </w:rPr>
        <w:t>n</w:t>
      </w:r>
      <w:r w:rsidRPr="008213A2">
        <w:rPr>
          <w:color w:val="FF0000"/>
          <w:lang w:val="en-GB"/>
        </w:rPr>
        <w:t xml:space="preserve"> intra-acinar artery for measurement of the inner diameter of the vessel</w:t>
      </w:r>
      <w:r>
        <w:rPr>
          <w:lang w:val="en-GB"/>
        </w:rPr>
        <w:t xml:space="preserve"> prior to beginning the experiment.</w:t>
      </w:r>
    </w:p>
    <w:p w:rsidR="00F078B5" w:rsidRPr="00297F26" w:rsidRDefault="00F078B5" w:rsidP="00E86C79">
      <w:pPr>
        <w:pStyle w:val="aStep"/>
        <w:numPr>
          <w:ilvl w:val="2"/>
          <w:numId w:val="12"/>
        </w:numPr>
        <w:rPr>
          <w:lang w:val="en-GB"/>
        </w:rPr>
      </w:pPr>
      <w:r>
        <w:rPr>
          <w:lang w:val="en-GB"/>
        </w:rPr>
        <w:t xml:space="preserve">MED: </w:t>
      </w:r>
      <w:r w:rsidRPr="00297F26">
        <w:rPr>
          <w:lang w:val="en-GB"/>
        </w:rPr>
        <w:t>Talent sits down to look through the scope.</w:t>
      </w:r>
    </w:p>
    <w:p w:rsidR="00F078B5" w:rsidRDefault="00F078B5" w:rsidP="00E86C79">
      <w:pPr>
        <w:pStyle w:val="aStep"/>
        <w:numPr>
          <w:ilvl w:val="2"/>
          <w:numId w:val="12"/>
        </w:numPr>
        <w:rPr>
          <w:lang w:val="en-GB"/>
        </w:rPr>
      </w:pPr>
      <w:r>
        <w:rPr>
          <w:lang w:val="en-GB"/>
        </w:rPr>
        <w:lastRenderedPageBreak/>
        <w:t xml:space="preserve">SCOPE: Talent scans the section and finds an artery </w:t>
      </w:r>
      <w:r>
        <w:rPr>
          <w:color w:val="FF0000"/>
          <w:lang w:val="en-GB"/>
        </w:rPr>
        <w:t>(10x objective).</w:t>
      </w:r>
    </w:p>
    <w:p w:rsidR="00F078B5" w:rsidRPr="004E6CC7" w:rsidRDefault="00F078B5" w:rsidP="00E86C79">
      <w:pPr>
        <w:pStyle w:val="aStep"/>
        <w:numPr>
          <w:ilvl w:val="2"/>
          <w:numId w:val="12"/>
        </w:numPr>
        <w:rPr>
          <w:lang w:val="en-GB"/>
        </w:rPr>
      </w:pPr>
      <w:r>
        <w:rPr>
          <w:lang w:val="en-GB"/>
        </w:rPr>
        <w:t xml:space="preserve">SCREEN: Talent </w:t>
      </w:r>
      <w:r w:rsidRPr="00934A8D">
        <w:rPr>
          <w:color w:val="FF0000"/>
          <w:lang w:val="en-GB"/>
        </w:rPr>
        <w:t>take</w:t>
      </w:r>
      <w:r>
        <w:rPr>
          <w:color w:val="FF0000"/>
          <w:lang w:val="en-GB"/>
        </w:rPr>
        <w:t>s</w:t>
      </w:r>
      <w:r w:rsidRPr="00934A8D">
        <w:rPr>
          <w:color w:val="FF0000"/>
          <w:lang w:val="en-GB"/>
        </w:rPr>
        <w:t xml:space="preserve"> a picture </w:t>
      </w:r>
      <w:r>
        <w:rPr>
          <w:color w:val="FF0000"/>
          <w:lang w:val="en-GB"/>
        </w:rPr>
        <w:t>(40x objective)</w:t>
      </w:r>
    </w:p>
    <w:p w:rsidR="00F078B5" w:rsidRPr="00E86C79" w:rsidRDefault="00F078B5" w:rsidP="00E86C79">
      <w:pPr>
        <w:pStyle w:val="aStep"/>
        <w:numPr>
          <w:ilvl w:val="2"/>
          <w:numId w:val="12"/>
        </w:numPr>
        <w:rPr>
          <w:lang w:val="en-GB"/>
        </w:rPr>
      </w:pPr>
      <w:r>
        <w:rPr>
          <w:color w:val="FF0000"/>
          <w:lang w:val="en-GB"/>
        </w:rPr>
        <w:t>SCREEN: Talent measures</w:t>
      </w:r>
      <w:r>
        <w:rPr>
          <w:lang w:val="en-GB"/>
        </w:rPr>
        <w:t xml:space="preserve"> the diameter of the selected artery (TEXT: Baseline inner diameter measurement).</w:t>
      </w:r>
    </w:p>
    <w:p w:rsidR="00F078B5" w:rsidRDefault="00F078B5" w:rsidP="007F0942">
      <w:pPr>
        <w:pStyle w:val="aStep"/>
        <w:rPr>
          <w:lang w:val="en-GB"/>
        </w:rPr>
      </w:pPr>
      <w:r w:rsidRPr="00120E5A">
        <w:rPr>
          <w:lang w:val="en-GB"/>
        </w:rPr>
        <w:t>Set up the software to take pictures of the cross-section</w:t>
      </w:r>
      <w:r w:rsidRPr="00934A8D">
        <w:rPr>
          <w:color w:val="FF0000"/>
          <w:lang w:val="en-GB"/>
        </w:rPr>
        <w:t>ed</w:t>
      </w:r>
      <w:r w:rsidRPr="00120E5A">
        <w:rPr>
          <w:lang w:val="en-GB"/>
        </w:rPr>
        <w:t xml:space="preserve"> artery every minute during the entire experiment. After</w:t>
      </w:r>
      <w:r>
        <w:rPr>
          <w:lang w:val="en-GB"/>
        </w:rPr>
        <w:t xml:space="preserve"> triggering the photography, </w:t>
      </w:r>
      <w:r w:rsidRPr="00830F65">
        <w:rPr>
          <w:color w:val="FF0000"/>
          <w:lang w:val="en-GB"/>
        </w:rPr>
        <w:t xml:space="preserve">continue the perfusion of the chamber </w:t>
      </w:r>
      <w:r w:rsidRPr="007F6616">
        <w:rPr>
          <w:lang w:val="en-GB"/>
        </w:rPr>
        <w:t>with normoxic gassed medium</w:t>
      </w:r>
      <w:r>
        <w:rPr>
          <w:lang w:val="en-GB"/>
        </w:rPr>
        <w:t xml:space="preserve"> for 10 minutes.</w:t>
      </w:r>
      <w:r w:rsidRPr="00F376C2">
        <w:rPr>
          <w:lang w:val="en-GB"/>
        </w:rPr>
        <w:t xml:space="preserve"> </w:t>
      </w:r>
    </w:p>
    <w:p w:rsidR="00F078B5" w:rsidRPr="00120E5A" w:rsidRDefault="00F078B5" w:rsidP="007F0942">
      <w:pPr>
        <w:pStyle w:val="aStep"/>
        <w:numPr>
          <w:ilvl w:val="2"/>
          <w:numId w:val="12"/>
        </w:numPr>
        <w:rPr>
          <w:lang w:val="en-GB"/>
        </w:rPr>
      </w:pPr>
      <w:r w:rsidRPr="00120E5A">
        <w:rPr>
          <w:lang w:val="en-GB"/>
        </w:rPr>
        <w:t xml:space="preserve">SCREEN: Talent arranges the </w:t>
      </w:r>
      <w:r>
        <w:rPr>
          <w:color w:val="FF0000"/>
          <w:lang w:val="en-GB"/>
        </w:rPr>
        <w:t>TimeLaps Recorder</w:t>
      </w:r>
      <w:r w:rsidRPr="00120E5A">
        <w:rPr>
          <w:lang w:val="en-GB"/>
        </w:rPr>
        <w:t xml:space="preserve"> software so that a picture will be taken every minute during the normoxic exposure. </w:t>
      </w:r>
      <w:r>
        <w:rPr>
          <w:lang w:val="en-GB"/>
        </w:rPr>
        <w:t>(If appropriate, add the triggering of the first photo to the end of this screenshot, but you can still include the action in the next shot).</w:t>
      </w:r>
    </w:p>
    <w:p w:rsidR="00F078B5" w:rsidRPr="00120E5A" w:rsidRDefault="00F078B5" w:rsidP="00120E5A">
      <w:pPr>
        <w:pStyle w:val="aStep"/>
        <w:numPr>
          <w:ilvl w:val="2"/>
          <w:numId w:val="12"/>
        </w:numPr>
        <w:rPr>
          <w:lang w:val="en-GB"/>
        </w:rPr>
      </w:pPr>
      <w:r>
        <w:rPr>
          <w:lang w:val="en-GB"/>
        </w:rPr>
        <w:t xml:space="preserve">MED: Talent triggers the taking of the pictures </w:t>
      </w:r>
      <w:r w:rsidRPr="00120E5A">
        <w:rPr>
          <w:lang w:val="en-GB"/>
        </w:rPr>
        <w:t>and starts the</w:t>
      </w:r>
      <w:r>
        <w:rPr>
          <w:lang w:val="en-GB"/>
        </w:rPr>
        <w:t xml:space="preserve"> normoxic perfusion of the chamber. </w:t>
      </w:r>
      <w:r w:rsidRPr="007F6616">
        <w:rPr>
          <w:lang w:val="en-GB"/>
        </w:rPr>
        <w:t>(TEXT: flow rate: 0.7 ml/min; 10 mi</w:t>
      </w:r>
      <w:r w:rsidRPr="00120E5A">
        <w:rPr>
          <w:lang w:val="en-GB"/>
        </w:rPr>
        <w:t>n)</w:t>
      </w:r>
    </w:p>
    <w:p w:rsidR="00F078B5" w:rsidRPr="00B00B20" w:rsidRDefault="00F078B5" w:rsidP="007F0942">
      <w:pPr>
        <w:pStyle w:val="aStep"/>
        <w:rPr>
          <w:lang w:val="en-GB"/>
        </w:rPr>
      </w:pPr>
      <w:r>
        <w:rPr>
          <w:lang w:val="en-GB"/>
        </w:rPr>
        <w:t>Then bath</w:t>
      </w:r>
      <w:r w:rsidR="00D90E25">
        <w:rPr>
          <w:lang w:val="en-GB"/>
        </w:rPr>
        <w:t>e</w:t>
      </w:r>
      <w:r>
        <w:rPr>
          <w:lang w:val="en-GB"/>
        </w:rPr>
        <w:t xml:space="preserve"> the lung section in</w:t>
      </w:r>
      <w:r w:rsidRPr="007F6616">
        <w:rPr>
          <w:lang w:val="en-GB"/>
        </w:rPr>
        <w:t xml:space="preserve"> U46619 </w:t>
      </w:r>
      <w:r w:rsidRPr="00120E5A">
        <w:rPr>
          <w:color w:val="FF0000"/>
          <w:lang w:val="en-GB"/>
        </w:rPr>
        <w:t>(pronounced “you four hundred sixty six nineteen”)</w:t>
      </w:r>
      <w:r>
        <w:rPr>
          <w:lang w:val="en-GB"/>
        </w:rPr>
        <w:t xml:space="preserve"> for 10 minutes without flow</w:t>
      </w:r>
      <w:r w:rsidRPr="007F6616">
        <w:rPr>
          <w:lang w:val="en-GB"/>
        </w:rPr>
        <w:t xml:space="preserve"> to analyse </w:t>
      </w:r>
      <w:r>
        <w:rPr>
          <w:lang w:val="en-GB"/>
        </w:rPr>
        <w:t xml:space="preserve">the </w:t>
      </w:r>
      <w:r w:rsidRPr="007F6616">
        <w:rPr>
          <w:lang w:val="en-GB"/>
        </w:rPr>
        <w:t>contractility of the artery</w:t>
      </w:r>
      <w:r w:rsidRPr="007F0942">
        <w:rPr>
          <w:color w:val="FF0000"/>
          <w:lang w:val="en-GB"/>
        </w:rPr>
        <w:t>.</w:t>
      </w:r>
    </w:p>
    <w:p w:rsidR="00F078B5" w:rsidRPr="00120E5A" w:rsidRDefault="00F078B5" w:rsidP="00B00B20">
      <w:pPr>
        <w:pStyle w:val="aStep"/>
        <w:numPr>
          <w:ilvl w:val="2"/>
          <w:numId w:val="12"/>
        </w:numPr>
        <w:rPr>
          <w:lang w:val="en-GB"/>
        </w:rPr>
      </w:pPr>
      <w:bookmarkStart w:id="2" w:name="_Ref365299708"/>
      <w:r w:rsidRPr="00120E5A">
        <w:rPr>
          <w:lang w:val="en-GB"/>
        </w:rPr>
        <w:t xml:space="preserve">SCREEN: Talent arranges the </w:t>
      </w:r>
      <w:r>
        <w:rPr>
          <w:color w:val="FF0000"/>
          <w:lang w:val="en-GB"/>
        </w:rPr>
        <w:t>TimeLaps Recorder</w:t>
      </w:r>
      <w:r w:rsidRPr="00120E5A">
        <w:rPr>
          <w:lang w:val="en-GB"/>
        </w:rPr>
        <w:t xml:space="preserve"> software so that a picture will be taken every minute during the incubation with U46619. </w:t>
      </w:r>
    </w:p>
    <w:p w:rsidR="00F078B5" w:rsidRPr="00120E5A" w:rsidRDefault="00F078B5" w:rsidP="00B00B20">
      <w:pPr>
        <w:pStyle w:val="aStep"/>
        <w:numPr>
          <w:ilvl w:val="2"/>
          <w:numId w:val="12"/>
        </w:numPr>
        <w:rPr>
          <w:lang w:val="en-GB"/>
        </w:rPr>
      </w:pPr>
      <w:bookmarkStart w:id="3" w:name="_Ref366661394"/>
      <w:r w:rsidRPr="00120E5A">
        <w:rPr>
          <w:lang w:val="en-GB"/>
        </w:rPr>
        <w:t xml:space="preserve">MED: Talent triggers the taking of the pictures and applies U46619 </w:t>
      </w:r>
      <w:bookmarkEnd w:id="2"/>
      <w:r w:rsidRPr="00120E5A">
        <w:rPr>
          <w:lang w:val="en-GB"/>
        </w:rPr>
        <w:t>into the perfusion chamber</w:t>
      </w:r>
      <w:r>
        <w:rPr>
          <w:lang w:val="en-GB"/>
        </w:rPr>
        <w:t xml:space="preserve"> (do a couple of takes, will be reused) </w:t>
      </w:r>
      <w:r w:rsidRPr="007F6616">
        <w:rPr>
          <w:lang w:val="en-GB"/>
        </w:rPr>
        <w:t>(</w:t>
      </w:r>
      <w:r>
        <w:rPr>
          <w:lang w:val="en-GB"/>
        </w:rPr>
        <w:t xml:space="preserve">TEXT: </w:t>
      </w:r>
      <w:r w:rsidRPr="007C1F86">
        <w:rPr>
          <w:lang w:val="en-GB"/>
        </w:rPr>
        <w:t>0.1 µM</w:t>
      </w:r>
      <w:r>
        <w:rPr>
          <w:lang w:val="en-GB"/>
        </w:rPr>
        <w:t xml:space="preserve"> </w:t>
      </w:r>
      <w:r w:rsidRPr="007F6616">
        <w:rPr>
          <w:lang w:val="en-GB"/>
        </w:rPr>
        <w:t>U46619</w:t>
      </w:r>
      <w:r w:rsidRPr="007C1F86">
        <w:rPr>
          <w:lang w:val="en-GB"/>
        </w:rPr>
        <w:t>; 10 min; no flow)</w:t>
      </w:r>
      <w:bookmarkEnd w:id="3"/>
    </w:p>
    <w:p w:rsidR="00F078B5" w:rsidRDefault="00F078B5" w:rsidP="000C4347">
      <w:pPr>
        <w:pStyle w:val="aStep"/>
        <w:rPr>
          <w:lang w:val="en-GB"/>
        </w:rPr>
      </w:pPr>
      <w:r w:rsidRPr="00830F65">
        <w:rPr>
          <w:lang w:val="en-GB"/>
        </w:rPr>
        <w:t xml:space="preserve">Using only vessels whose luminal area </w:t>
      </w:r>
      <w:r w:rsidR="00D90E25">
        <w:rPr>
          <w:lang w:val="en-GB"/>
        </w:rPr>
        <w:t>were</w:t>
      </w:r>
      <w:r w:rsidRPr="00830F65">
        <w:rPr>
          <w:lang w:val="en-GB"/>
        </w:rPr>
        <w:t xml:space="preserve"> reduced by at least 30% with the U46619, wash out the drug with normoxic gassed medium for 10 minutes. Then dilate the artery by application of </w:t>
      </w:r>
      <w:r w:rsidRPr="00830F65">
        <w:t>Nipruss</w:t>
      </w:r>
      <w:r w:rsidRPr="00830F65">
        <w:rPr>
          <w:lang w:val="en-GB"/>
        </w:rPr>
        <w:t xml:space="preserve"> for 10 minutes with no flow.</w:t>
      </w:r>
    </w:p>
    <w:p w:rsidR="00F078B5" w:rsidRDefault="00F078B5" w:rsidP="00E86C79">
      <w:pPr>
        <w:pStyle w:val="aStep"/>
        <w:numPr>
          <w:ilvl w:val="2"/>
          <w:numId w:val="12"/>
        </w:numPr>
        <w:rPr>
          <w:lang w:val="en-GB"/>
        </w:rPr>
      </w:pPr>
      <w:r>
        <w:rPr>
          <w:lang w:val="en-GB"/>
        </w:rPr>
        <w:t xml:space="preserve">MED: </w:t>
      </w:r>
      <w:r w:rsidRPr="00120E5A">
        <w:rPr>
          <w:lang w:val="en-GB"/>
        </w:rPr>
        <w:t>Talent removes U46619 by restarting perfus</w:t>
      </w:r>
      <w:r>
        <w:rPr>
          <w:lang w:val="en-GB"/>
        </w:rPr>
        <w:t xml:space="preserve">ion with normoxic gassed medium. </w:t>
      </w:r>
      <w:r w:rsidRPr="007F6616">
        <w:rPr>
          <w:lang w:val="en-GB"/>
        </w:rPr>
        <w:t>(TEXT: flow rate: 6 ml/min; 10 min</w:t>
      </w:r>
      <w:r>
        <w:rPr>
          <w:lang w:val="en-GB"/>
        </w:rPr>
        <w:t>)</w:t>
      </w:r>
    </w:p>
    <w:p w:rsidR="00F078B5" w:rsidRPr="004E6CC7" w:rsidRDefault="00F078B5" w:rsidP="00E86C79">
      <w:pPr>
        <w:pStyle w:val="aStep"/>
        <w:numPr>
          <w:ilvl w:val="2"/>
          <w:numId w:val="12"/>
        </w:numPr>
        <w:rPr>
          <w:color w:val="FF0000"/>
          <w:lang w:val="en-GB"/>
        </w:rPr>
      </w:pPr>
      <w:r w:rsidRPr="004E6CC7">
        <w:rPr>
          <w:color w:val="FF0000"/>
          <w:lang w:val="en-GB"/>
        </w:rPr>
        <w:t>MED: Talent stops perfusion.</w:t>
      </w:r>
    </w:p>
    <w:p w:rsidR="00F078B5" w:rsidRPr="00120E5A" w:rsidRDefault="00F078B5" w:rsidP="00DD006E">
      <w:pPr>
        <w:pStyle w:val="aStep"/>
        <w:numPr>
          <w:ilvl w:val="2"/>
          <w:numId w:val="12"/>
        </w:numPr>
        <w:rPr>
          <w:lang w:val="en-GB"/>
        </w:rPr>
      </w:pPr>
      <w:r w:rsidRPr="00120E5A">
        <w:rPr>
          <w:lang w:val="en-GB"/>
        </w:rPr>
        <w:t xml:space="preserve">CU: Talent applies Nipruss into the perfusion chamber </w:t>
      </w:r>
      <w:r w:rsidRPr="007F6616">
        <w:rPr>
          <w:lang w:val="en-GB"/>
        </w:rPr>
        <w:t>(TEXT</w:t>
      </w:r>
      <w:r>
        <w:rPr>
          <w:lang w:val="en-GB"/>
        </w:rPr>
        <w:t xml:space="preserve">: </w:t>
      </w:r>
      <w:r w:rsidRPr="007C1F86">
        <w:rPr>
          <w:lang w:val="en-GB"/>
        </w:rPr>
        <w:t>25 µM</w:t>
      </w:r>
      <w:r>
        <w:rPr>
          <w:lang w:val="en-GB"/>
        </w:rPr>
        <w:t xml:space="preserve"> Nipruss</w:t>
      </w:r>
      <w:r w:rsidRPr="007C1F86">
        <w:rPr>
          <w:lang w:val="en-GB"/>
        </w:rPr>
        <w:t>; 10 min; no flow)</w:t>
      </w:r>
    </w:p>
    <w:p w:rsidR="00F078B5" w:rsidRDefault="00F078B5" w:rsidP="000C4347">
      <w:pPr>
        <w:pStyle w:val="aStep"/>
        <w:rPr>
          <w:lang w:val="en-GB"/>
        </w:rPr>
      </w:pPr>
      <w:r w:rsidRPr="007F6616">
        <w:rPr>
          <w:lang w:val="en-GB"/>
        </w:rPr>
        <w:t xml:space="preserve">Again, remove the drug </w:t>
      </w:r>
      <w:r w:rsidR="00D90E25">
        <w:rPr>
          <w:lang w:val="en-GB"/>
        </w:rPr>
        <w:t>with</w:t>
      </w:r>
      <w:r w:rsidRPr="007F6616">
        <w:rPr>
          <w:lang w:val="en-GB"/>
        </w:rPr>
        <w:t xml:space="preserve"> a 10 min wash with normoxic gassed medium at a flow rate of 6 ml/min followed by 10 min at a flow of 0.7 ml/min. </w:t>
      </w:r>
    </w:p>
    <w:p w:rsidR="00F078B5" w:rsidRPr="000E6A04" w:rsidRDefault="00F078B5" w:rsidP="009F7874">
      <w:pPr>
        <w:pStyle w:val="aStep"/>
        <w:numPr>
          <w:ilvl w:val="2"/>
          <w:numId w:val="12"/>
        </w:numPr>
        <w:rPr>
          <w:lang w:val="en-GB"/>
        </w:rPr>
      </w:pPr>
      <w:r>
        <w:rPr>
          <w:lang w:val="en-GB"/>
        </w:rPr>
        <w:t xml:space="preserve">MED: </w:t>
      </w:r>
      <w:r w:rsidRPr="000E6A04">
        <w:rPr>
          <w:lang w:val="en-GB"/>
        </w:rPr>
        <w:t>Talent removes Nipruss by restarting perfusion with normoxic gassed medium.</w:t>
      </w:r>
    </w:p>
    <w:p w:rsidR="00F078B5" w:rsidRDefault="00F078B5" w:rsidP="000C4347">
      <w:pPr>
        <w:pStyle w:val="aStep"/>
        <w:rPr>
          <w:lang w:val="en-GB"/>
        </w:rPr>
      </w:pPr>
      <w:r>
        <w:rPr>
          <w:lang w:val="en-GB"/>
        </w:rPr>
        <w:t>Next, incubate</w:t>
      </w:r>
      <w:r w:rsidRPr="007F6616">
        <w:rPr>
          <w:lang w:val="en-GB"/>
        </w:rPr>
        <w:t xml:space="preserve"> the lung slice with hypoxic gassed medium</w:t>
      </w:r>
      <w:r>
        <w:rPr>
          <w:lang w:val="en-GB"/>
        </w:rPr>
        <w:t xml:space="preserve"> for 40 minutes</w:t>
      </w:r>
      <w:r w:rsidRPr="007C1F86">
        <w:rPr>
          <w:lang w:val="en-GB"/>
        </w:rPr>
        <w:t xml:space="preserve">. </w:t>
      </w:r>
      <w:r>
        <w:rPr>
          <w:lang w:val="en-GB"/>
        </w:rPr>
        <w:t>Also flow</w:t>
      </w:r>
      <w:r w:rsidRPr="007C1F86">
        <w:rPr>
          <w:lang w:val="en-GB"/>
        </w:rPr>
        <w:t xml:space="preserve"> the hypoxic gas mixture into the air space of the perfusion chamber</w:t>
      </w:r>
      <w:r>
        <w:rPr>
          <w:lang w:val="en-GB"/>
        </w:rPr>
        <w:t xml:space="preserve"> via</w:t>
      </w:r>
      <w:r w:rsidRPr="007C1F86">
        <w:rPr>
          <w:lang w:val="en-GB"/>
        </w:rPr>
        <w:t xml:space="preserve"> an additional </w:t>
      </w:r>
      <w:r>
        <w:rPr>
          <w:lang w:val="en-GB"/>
        </w:rPr>
        <w:t>set of tubing</w:t>
      </w:r>
      <w:r w:rsidRPr="007C1F86">
        <w:rPr>
          <w:lang w:val="en-GB"/>
        </w:rPr>
        <w:t xml:space="preserve">. </w:t>
      </w:r>
    </w:p>
    <w:p w:rsidR="00F078B5" w:rsidRDefault="00F078B5" w:rsidP="009F7874">
      <w:pPr>
        <w:pStyle w:val="aStep"/>
        <w:numPr>
          <w:ilvl w:val="2"/>
          <w:numId w:val="12"/>
        </w:numPr>
        <w:rPr>
          <w:lang w:val="en-GB"/>
        </w:rPr>
      </w:pPr>
      <w:r>
        <w:rPr>
          <w:lang w:val="en-GB"/>
        </w:rPr>
        <w:lastRenderedPageBreak/>
        <w:t xml:space="preserve">MED: Talent </w:t>
      </w:r>
      <w:r w:rsidRPr="000E6A04">
        <w:rPr>
          <w:lang w:val="en-GB"/>
        </w:rPr>
        <w:t>switches to hypoxic flow</w:t>
      </w:r>
      <w:r>
        <w:rPr>
          <w:lang w:val="en-GB"/>
        </w:rPr>
        <w:t xml:space="preserve"> in the chamber. </w:t>
      </w:r>
      <w:r w:rsidRPr="007F6616">
        <w:rPr>
          <w:lang w:val="en-GB"/>
        </w:rPr>
        <w:t>(</w:t>
      </w:r>
      <w:r>
        <w:rPr>
          <w:lang w:val="en-GB"/>
        </w:rPr>
        <w:t xml:space="preserve">TEXT: </w:t>
      </w:r>
      <w:r w:rsidRPr="007C1F86">
        <w:rPr>
          <w:lang w:val="en-GB"/>
        </w:rPr>
        <w:t>flow rate: 0.7 ml/min; 40 min)</w:t>
      </w:r>
    </w:p>
    <w:p w:rsidR="00F078B5" w:rsidRPr="007C1F86" w:rsidRDefault="00F078B5" w:rsidP="009F7874">
      <w:pPr>
        <w:pStyle w:val="aStep"/>
        <w:numPr>
          <w:ilvl w:val="2"/>
          <w:numId w:val="12"/>
        </w:numPr>
        <w:rPr>
          <w:lang w:val="en-GB"/>
        </w:rPr>
      </w:pPr>
      <w:r>
        <w:rPr>
          <w:lang w:val="en-GB"/>
        </w:rPr>
        <w:t>MED: Talent also turns on a flow of hypoxic gas into the air space above the perfusion fluid.</w:t>
      </w:r>
    </w:p>
    <w:p w:rsidR="00F078B5" w:rsidRDefault="00F078B5" w:rsidP="000C4347">
      <w:pPr>
        <w:pStyle w:val="aStep"/>
        <w:rPr>
          <w:lang w:val="en-GB"/>
        </w:rPr>
      </w:pPr>
      <w:r w:rsidRPr="0047093D">
        <w:rPr>
          <w:lang w:val="en-GB"/>
        </w:rPr>
        <w:t xml:space="preserve">Remove the hypoxic medium </w:t>
      </w:r>
      <w:r w:rsidR="00D90E25">
        <w:rPr>
          <w:lang w:val="en-GB"/>
        </w:rPr>
        <w:t>with</w:t>
      </w:r>
      <w:r w:rsidRPr="0047093D">
        <w:rPr>
          <w:lang w:val="en-GB"/>
        </w:rPr>
        <w:t xml:space="preserve"> a 20 min wash with normoxic gassed </w:t>
      </w:r>
      <w:r w:rsidRPr="00EC6BD4">
        <w:rPr>
          <w:color w:val="000000"/>
          <w:lang w:val="en-GB"/>
        </w:rPr>
        <w:t>medium</w:t>
      </w:r>
      <w:r w:rsidRPr="00EC6BD4">
        <w:rPr>
          <w:color w:val="FF0000"/>
          <w:lang w:val="en-GB"/>
        </w:rPr>
        <w:t xml:space="preserve"> and switch from hypoxic to normoxic gas flow into the air space of the chamber</w:t>
      </w:r>
      <w:r w:rsidRPr="007C1F86">
        <w:rPr>
          <w:lang w:val="en-GB"/>
        </w:rPr>
        <w:t xml:space="preserve">. </w:t>
      </w:r>
    </w:p>
    <w:p w:rsidR="00F078B5" w:rsidRPr="00F376C2" w:rsidRDefault="00F078B5" w:rsidP="009F7874">
      <w:pPr>
        <w:pStyle w:val="aStep"/>
        <w:numPr>
          <w:ilvl w:val="2"/>
          <w:numId w:val="12"/>
        </w:numPr>
        <w:rPr>
          <w:lang w:val="en-GB"/>
        </w:rPr>
      </w:pPr>
      <w:r>
        <w:rPr>
          <w:lang w:val="en-GB"/>
        </w:rPr>
        <w:t xml:space="preserve">MED: </w:t>
      </w:r>
      <w:r w:rsidRPr="00EC6BD4">
        <w:rPr>
          <w:color w:val="FF0000"/>
          <w:lang w:val="en-GB"/>
        </w:rPr>
        <w:t>Talent turns off the hypoxic perfusion and the hypoxic air flow and turns on the normoxic perfusion and normoxic gas flow</w:t>
      </w:r>
      <w:r>
        <w:rPr>
          <w:lang w:val="en-GB"/>
        </w:rPr>
        <w:t xml:space="preserve">. (TEXT: </w:t>
      </w:r>
      <w:r w:rsidRPr="007C1F86">
        <w:rPr>
          <w:lang w:val="en-GB"/>
        </w:rPr>
        <w:t>flow rate: 6 ml/min</w:t>
      </w:r>
      <w:r>
        <w:rPr>
          <w:lang w:val="en-GB"/>
        </w:rPr>
        <w:t>, 20 min</w:t>
      </w:r>
      <w:r w:rsidRPr="007C1F86">
        <w:rPr>
          <w:lang w:val="en-GB"/>
        </w:rPr>
        <w:t>)</w:t>
      </w:r>
    </w:p>
    <w:p w:rsidR="00F078B5" w:rsidRDefault="00F078B5" w:rsidP="000C4347">
      <w:pPr>
        <w:pStyle w:val="aStep"/>
        <w:rPr>
          <w:lang w:val="en-GB"/>
        </w:rPr>
      </w:pPr>
      <w:r>
        <w:rPr>
          <w:lang w:val="en-GB"/>
        </w:rPr>
        <w:t xml:space="preserve">To </w:t>
      </w:r>
      <w:r>
        <w:rPr>
          <w:color w:val="FF0000"/>
          <w:lang w:val="en-GB"/>
        </w:rPr>
        <w:t>check the viability of the vessel at the end of the experiment</w:t>
      </w:r>
      <w:r w:rsidRPr="0047093D">
        <w:rPr>
          <w:lang w:val="en-GB"/>
        </w:rPr>
        <w:t xml:space="preserve">, </w:t>
      </w:r>
      <w:r w:rsidRPr="00297B4B">
        <w:rPr>
          <w:color w:val="FF0000"/>
          <w:lang w:val="en-GB"/>
        </w:rPr>
        <w:t xml:space="preserve">apply U46619 into the perfusion chamber and incubate for </w:t>
      </w:r>
      <w:r>
        <w:rPr>
          <w:lang w:val="en-GB"/>
        </w:rPr>
        <w:t xml:space="preserve">20 minutes without flow </w:t>
      </w:r>
      <w:r w:rsidRPr="0047093D">
        <w:rPr>
          <w:lang w:val="en-GB"/>
        </w:rPr>
        <w:t xml:space="preserve">to induce vasoconstriction. </w:t>
      </w:r>
    </w:p>
    <w:p w:rsidR="00F078B5" w:rsidRPr="004027FD" w:rsidRDefault="00F078B5" w:rsidP="00EF3B82">
      <w:pPr>
        <w:pStyle w:val="aStep"/>
        <w:numPr>
          <w:ilvl w:val="2"/>
          <w:numId w:val="12"/>
        </w:numPr>
        <w:rPr>
          <w:lang w:val="es-ES"/>
        </w:rPr>
      </w:pPr>
      <w:r w:rsidRPr="004027FD">
        <w:rPr>
          <w:lang w:val="es-ES"/>
        </w:rPr>
        <w:t xml:space="preserve">Reuse </w:t>
      </w:r>
      <w:r w:rsidR="009A0742" w:rsidRPr="004027FD">
        <w:rPr>
          <w:lang w:val="es-ES"/>
        </w:rPr>
        <w:fldChar w:fldCharType="begin"/>
      </w:r>
      <w:r w:rsidRPr="004027FD">
        <w:rPr>
          <w:lang w:val="es-ES"/>
        </w:rPr>
        <w:instrText xml:space="preserve"> REF _Ref366661394 \r \h </w:instrText>
      </w:r>
      <w:r w:rsidR="009A0742" w:rsidRPr="004027FD">
        <w:rPr>
          <w:lang w:val="es-ES"/>
        </w:rPr>
      </w:r>
      <w:r w:rsidR="009A0742" w:rsidRPr="004027FD">
        <w:rPr>
          <w:lang w:val="es-ES"/>
        </w:rPr>
        <w:fldChar w:fldCharType="separate"/>
      </w:r>
      <w:r w:rsidRPr="004027FD">
        <w:rPr>
          <w:lang w:val="es-ES"/>
        </w:rPr>
        <w:t>3.4.2</w:t>
      </w:r>
      <w:r w:rsidR="009A0742" w:rsidRPr="004027FD">
        <w:rPr>
          <w:lang w:val="es-ES"/>
        </w:rPr>
        <w:fldChar w:fldCharType="end"/>
      </w:r>
      <w:r w:rsidRPr="004027FD">
        <w:rPr>
          <w:lang w:val="es-ES"/>
        </w:rPr>
        <w:t xml:space="preserve"> (TEXT: 0.01 µM U46619; 20 min; no flow)</w:t>
      </w:r>
    </w:p>
    <w:p w:rsidR="00F078B5" w:rsidRDefault="00F078B5" w:rsidP="00B00B20">
      <w:pPr>
        <w:pStyle w:val="aStep"/>
        <w:rPr>
          <w:lang w:val="en-GB"/>
        </w:rPr>
      </w:pPr>
      <w:r>
        <w:rPr>
          <w:lang w:val="en-GB"/>
        </w:rPr>
        <w:t>Repeat these steps with a “fresh”</w:t>
      </w:r>
      <w:r w:rsidRPr="00BC00DD">
        <w:rPr>
          <w:lang w:val="en-GB"/>
        </w:rPr>
        <w:t xml:space="preserve"> lung </w:t>
      </w:r>
      <w:r>
        <w:rPr>
          <w:lang w:val="en-GB"/>
        </w:rPr>
        <w:t>section</w:t>
      </w:r>
      <w:r w:rsidRPr="00BC00DD">
        <w:rPr>
          <w:lang w:val="en-GB"/>
        </w:rPr>
        <w:t xml:space="preserve"> </w:t>
      </w:r>
      <w:r>
        <w:rPr>
          <w:lang w:val="en-GB"/>
        </w:rPr>
        <w:t xml:space="preserve">to measure </w:t>
      </w:r>
      <w:r w:rsidRPr="00BC00DD">
        <w:rPr>
          <w:lang w:val="en-GB"/>
        </w:rPr>
        <w:t>vasor</w:t>
      </w:r>
      <w:r>
        <w:rPr>
          <w:lang w:val="en-GB"/>
        </w:rPr>
        <w:t>e</w:t>
      </w:r>
      <w:r w:rsidRPr="00BC00DD">
        <w:rPr>
          <w:lang w:val="en-GB"/>
        </w:rPr>
        <w:t>activity of another vessel.</w:t>
      </w:r>
    </w:p>
    <w:p w:rsidR="00F078B5" w:rsidRPr="00BC00DD" w:rsidRDefault="00F078B5" w:rsidP="00EF3B82">
      <w:pPr>
        <w:pStyle w:val="aStep"/>
        <w:numPr>
          <w:ilvl w:val="2"/>
          <w:numId w:val="12"/>
        </w:numPr>
        <w:rPr>
          <w:lang w:val="en-GB"/>
        </w:rPr>
      </w:pPr>
      <w:r>
        <w:rPr>
          <w:lang w:val="en-GB"/>
        </w:rPr>
        <w:t xml:space="preserve">Reuse </w:t>
      </w:r>
      <w:r w:rsidR="009A0742">
        <w:rPr>
          <w:lang w:val="en-GB"/>
        </w:rPr>
        <w:fldChar w:fldCharType="begin"/>
      </w:r>
      <w:r>
        <w:rPr>
          <w:lang w:val="en-GB"/>
        </w:rPr>
        <w:instrText xml:space="preserve"> REF _Ref366661740 \r \h </w:instrText>
      </w:r>
      <w:r w:rsidR="009A0742">
        <w:rPr>
          <w:lang w:val="en-GB"/>
        </w:rPr>
      </w:r>
      <w:r w:rsidR="009A0742">
        <w:rPr>
          <w:lang w:val="en-GB"/>
        </w:rPr>
        <w:fldChar w:fldCharType="separate"/>
      </w:r>
      <w:r>
        <w:rPr>
          <w:lang w:val="en-GB"/>
        </w:rPr>
        <w:t>3.1.2</w:t>
      </w:r>
      <w:r w:rsidR="009A0742">
        <w:rPr>
          <w:lang w:val="en-GB"/>
        </w:rPr>
        <w:fldChar w:fldCharType="end"/>
      </w:r>
    </w:p>
    <w:p w:rsidR="00F078B5" w:rsidRPr="007C1F86" w:rsidRDefault="00F078B5" w:rsidP="000C4347">
      <w:pPr>
        <w:pStyle w:val="aSection"/>
        <w:rPr>
          <w:lang w:val="en-GB"/>
        </w:rPr>
      </w:pPr>
      <w:r w:rsidRPr="007C1F86">
        <w:rPr>
          <w:lang w:val="en-GB"/>
        </w:rPr>
        <w:t xml:space="preserve">Analysis of </w:t>
      </w:r>
      <w:r>
        <w:rPr>
          <w:lang w:val="en-GB"/>
        </w:rPr>
        <w:t>Vasoreactivity and Graphic P</w:t>
      </w:r>
      <w:r w:rsidRPr="007C1F86">
        <w:rPr>
          <w:lang w:val="en-GB"/>
        </w:rPr>
        <w:t>resentation</w:t>
      </w:r>
    </w:p>
    <w:p w:rsidR="00F078B5" w:rsidRDefault="00F078B5" w:rsidP="000C4347">
      <w:pPr>
        <w:pStyle w:val="aStep"/>
        <w:rPr>
          <w:lang w:val="en-GB"/>
        </w:rPr>
      </w:pPr>
      <w:r>
        <w:rPr>
          <w:lang w:val="en-GB"/>
        </w:rPr>
        <w:t>Begin the analysis by loading the images of the cross-sectioned arteries to an image analysis program. Then use a cursor to outline the luminal area of the vessel</w:t>
      </w:r>
      <w:r w:rsidRPr="00F376C2">
        <w:rPr>
          <w:lang w:val="en-GB"/>
        </w:rPr>
        <w:t xml:space="preserve">. </w:t>
      </w:r>
      <w:r>
        <w:rPr>
          <w:lang w:val="en-GB"/>
        </w:rPr>
        <w:t xml:space="preserve">The hand drawing is necessary as it </w:t>
      </w:r>
      <w:r w:rsidRPr="004600D6">
        <w:rPr>
          <w:color w:val="000000"/>
          <w:lang w:val="en-GB"/>
        </w:rPr>
        <w:t>avoids artifacts</w:t>
      </w:r>
      <w:r>
        <w:rPr>
          <w:lang w:val="en-GB"/>
        </w:rPr>
        <w:t xml:space="preserve"> due to, for example, blood cells attached to the vascular wall.</w:t>
      </w:r>
    </w:p>
    <w:p w:rsidR="00F078B5" w:rsidRDefault="00F078B5" w:rsidP="00F24EA5">
      <w:pPr>
        <w:pStyle w:val="aStep"/>
        <w:numPr>
          <w:ilvl w:val="2"/>
          <w:numId w:val="12"/>
        </w:numPr>
        <w:rPr>
          <w:lang w:val="en-GB"/>
        </w:rPr>
      </w:pPr>
      <w:r>
        <w:rPr>
          <w:lang w:val="en-GB"/>
        </w:rPr>
        <w:t>WID: Talent walks to computer and sits down to begin data analysis.</w:t>
      </w:r>
    </w:p>
    <w:p w:rsidR="00F078B5" w:rsidRDefault="00F078B5" w:rsidP="00F24EA5">
      <w:pPr>
        <w:pStyle w:val="aStep"/>
        <w:numPr>
          <w:ilvl w:val="2"/>
          <w:numId w:val="12"/>
        </w:numPr>
        <w:rPr>
          <w:lang w:val="en-GB"/>
        </w:rPr>
      </w:pPr>
      <w:r>
        <w:rPr>
          <w:lang w:val="en-GB"/>
        </w:rPr>
        <w:t>MED over the shoulder: Talent opens file in image analysis program.</w:t>
      </w:r>
    </w:p>
    <w:p w:rsidR="00F078B5" w:rsidRPr="00F376C2" w:rsidRDefault="00F078B5" w:rsidP="00F24EA5">
      <w:pPr>
        <w:pStyle w:val="aStep"/>
        <w:numPr>
          <w:ilvl w:val="2"/>
          <w:numId w:val="12"/>
        </w:numPr>
        <w:rPr>
          <w:lang w:val="en-GB"/>
        </w:rPr>
      </w:pPr>
      <w:bookmarkStart w:id="4" w:name="_Ref366661976"/>
      <w:r>
        <w:rPr>
          <w:lang w:val="en-GB"/>
        </w:rPr>
        <w:t>SCREEN: Talent uses cursor to outline the lumen of the vessel. (If possible, outline a vessel that has a blood cell to show the artifact avoidance.)</w:t>
      </w:r>
      <w:bookmarkEnd w:id="4"/>
    </w:p>
    <w:p w:rsidR="00F078B5" w:rsidRDefault="00F078B5" w:rsidP="000C4347">
      <w:pPr>
        <w:pStyle w:val="aStep"/>
        <w:rPr>
          <w:lang w:val="en-GB"/>
        </w:rPr>
      </w:pPr>
      <w:r>
        <w:rPr>
          <w:lang w:val="en-GB"/>
        </w:rPr>
        <w:t>Continue to analyse the cross-sectional images in a similar fashion. Every</w:t>
      </w:r>
      <w:r w:rsidRPr="007C1F86">
        <w:rPr>
          <w:lang w:val="en-GB"/>
        </w:rPr>
        <w:t xml:space="preserve"> </w:t>
      </w:r>
      <w:r>
        <w:rPr>
          <w:lang w:val="en-GB"/>
        </w:rPr>
        <w:t>image should be analyzed</w:t>
      </w:r>
      <w:r w:rsidRPr="007C1F86">
        <w:rPr>
          <w:lang w:val="en-GB"/>
        </w:rPr>
        <w:t xml:space="preserve"> </w:t>
      </w:r>
      <w:r>
        <w:rPr>
          <w:lang w:val="en-GB"/>
        </w:rPr>
        <w:t xml:space="preserve">when </w:t>
      </w:r>
      <w:r w:rsidRPr="007C1F86">
        <w:rPr>
          <w:lang w:val="en-GB"/>
        </w:rPr>
        <w:t>one condition in the flow-through incubation chamber is changed to another</w:t>
      </w:r>
      <w:r>
        <w:rPr>
          <w:lang w:val="en-GB"/>
        </w:rPr>
        <w:t>, but analysing every other image is sufficient when the conditions are not changing</w:t>
      </w:r>
      <w:r w:rsidRPr="007C1F86">
        <w:rPr>
          <w:lang w:val="en-GB"/>
        </w:rPr>
        <w:t xml:space="preserve">. </w:t>
      </w:r>
    </w:p>
    <w:p w:rsidR="00F078B5" w:rsidRDefault="00F078B5" w:rsidP="00F412F8">
      <w:pPr>
        <w:pStyle w:val="aStep"/>
        <w:numPr>
          <w:ilvl w:val="2"/>
          <w:numId w:val="12"/>
        </w:numPr>
        <w:rPr>
          <w:lang w:val="en-GB"/>
        </w:rPr>
      </w:pPr>
      <w:r>
        <w:rPr>
          <w:lang w:val="en-GB"/>
        </w:rPr>
        <w:t xml:space="preserve">SCREEN: Talent uses cursor to outline the lumen of the vessel under changed conditions (try to use an image with a marked constriction or dilation compared to diameter in </w:t>
      </w:r>
      <w:r w:rsidR="009A0742">
        <w:rPr>
          <w:lang w:val="en-GB"/>
        </w:rPr>
        <w:fldChar w:fldCharType="begin"/>
      </w:r>
      <w:r>
        <w:rPr>
          <w:lang w:val="en-GB"/>
        </w:rPr>
        <w:instrText xml:space="preserve"> REF _Ref366661976 \r \h </w:instrText>
      </w:r>
      <w:r w:rsidR="009A0742">
        <w:rPr>
          <w:lang w:val="en-GB"/>
        </w:rPr>
      </w:r>
      <w:r w:rsidR="009A0742">
        <w:rPr>
          <w:lang w:val="en-GB"/>
        </w:rPr>
        <w:fldChar w:fldCharType="separate"/>
      </w:r>
      <w:r>
        <w:rPr>
          <w:lang w:val="en-GB"/>
        </w:rPr>
        <w:t>4.1.3</w:t>
      </w:r>
      <w:r w:rsidR="009A0742">
        <w:rPr>
          <w:lang w:val="en-GB"/>
        </w:rPr>
        <w:fldChar w:fldCharType="end"/>
      </w:r>
      <w:r>
        <w:rPr>
          <w:lang w:val="en-GB"/>
        </w:rPr>
        <w:t>).</w:t>
      </w:r>
    </w:p>
    <w:p w:rsidR="00F078B5" w:rsidRPr="00DE5FFD" w:rsidRDefault="00F078B5" w:rsidP="00F412F8">
      <w:pPr>
        <w:pStyle w:val="aStep"/>
        <w:numPr>
          <w:ilvl w:val="2"/>
          <w:numId w:val="12"/>
        </w:numPr>
        <w:rPr>
          <w:lang w:val="en-GB"/>
        </w:rPr>
      </w:pPr>
      <w:r>
        <w:rPr>
          <w:lang w:val="en-GB"/>
        </w:rPr>
        <w:t>WID: Talent sits back from computer as though finished with the analysis.</w:t>
      </w:r>
    </w:p>
    <w:p w:rsidR="00F078B5" w:rsidRPr="00421348" w:rsidRDefault="00F078B5"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Hypoxia-induced Vasoconstriction of Pre-acinar and Intra-acinar A</w:t>
      </w:r>
      <w:r w:rsidRPr="00421348">
        <w:rPr>
          <w:rFonts w:ascii="Helvetica" w:hAnsi="Helvetica" w:cs="Arial"/>
          <w:b/>
          <w:sz w:val="22"/>
          <w:szCs w:val="24"/>
        </w:rPr>
        <w:t xml:space="preserve">rteries </w:t>
      </w:r>
    </w:p>
    <w:p w:rsidR="00F078B5" w:rsidRPr="0082571A" w:rsidRDefault="00F078B5" w:rsidP="008E7A5B">
      <w:pPr>
        <w:pStyle w:val="aStep"/>
        <w:rPr>
          <w:lang w:val="en-GB"/>
        </w:rPr>
      </w:pPr>
      <w:r w:rsidRPr="0082571A">
        <w:lastRenderedPageBreak/>
        <w:t>Hypoxic pulmonary vasoconstriction</w:t>
      </w:r>
      <w:r w:rsidRPr="0082571A">
        <w:rPr>
          <w:b/>
        </w:rPr>
        <w:t xml:space="preserve"> </w:t>
      </w:r>
      <w:r w:rsidRPr="0082571A">
        <w:t>is observable in these p</w:t>
      </w:r>
      <w:r w:rsidRPr="0082571A">
        <w:rPr>
          <w:lang w:val="en-GB"/>
        </w:rPr>
        <w:t xml:space="preserve">hase contrast images of a cross-sectioned pre-acinar artery which runs in close </w:t>
      </w:r>
      <w:r w:rsidR="00D90E25">
        <w:rPr>
          <w:lang w:val="en-GB"/>
        </w:rPr>
        <w:t>proximity</w:t>
      </w:r>
      <w:r w:rsidRPr="0082571A">
        <w:rPr>
          <w:lang w:val="en-GB"/>
        </w:rPr>
        <w:t xml:space="preserve"> to a cross-sectioned bronchus. The pictures are taken at the time points indicated</w:t>
      </w:r>
      <w:r>
        <w:rPr>
          <w:lang w:val="en-GB"/>
        </w:rPr>
        <w:t xml:space="preserve"> by circles</w:t>
      </w:r>
      <w:r w:rsidRPr="0082571A">
        <w:rPr>
          <w:lang w:val="en-GB"/>
        </w:rPr>
        <w:t xml:space="preserve"> in the graph </w:t>
      </w:r>
      <w:r>
        <w:rPr>
          <w:lang w:val="en-GB"/>
        </w:rPr>
        <w:t xml:space="preserve">– </w:t>
      </w:r>
      <w:r w:rsidRPr="0082571A">
        <w:rPr>
          <w:lang w:val="en-GB"/>
        </w:rPr>
        <w:t xml:space="preserve"> at the b</w:t>
      </w:r>
      <w:r>
        <w:rPr>
          <w:lang w:val="en-GB"/>
        </w:rPr>
        <w:t>eginning of the measurement (a) …</w:t>
      </w:r>
      <w:r w:rsidRPr="0082571A">
        <w:rPr>
          <w:lang w:val="en-GB"/>
        </w:rPr>
        <w:t xml:space="preserve"> at the end of the treatment with U46619 (b)</w:t>
      </w:r>
      <w:r>
        <w:rPr>
          <w:lang w:val="en-GB"/>
        </w:rPr>
        <w:t xml:space="preserve"> …</w:t>
      </w:r>
      <w:r w:rsidRPr="0082571A">
        <w:rPr>
          <w:lang w:val="en-GB"/>
        </w:rPr>
        <w:t xml:space="preserve"> at the end of exposure to Nipruss (c)</w:t>
      </w:r>
      <w:r>
        <w:rPr>
          <w:lang w:val="en-GB"/>
        </w:rPr>
        <w:t xml:space="preserve"> …</w:t>
      </w:r>
      <w:r w:rsidRPr="0082571A">
        <w:rPr>
          <w:lang w:val="en-GB"/>
        </w:rPr>
        <w:t xml:space="preserve"> after 30 or 40 min in hypoxic gassed medium (d, e)</w:t>
      </w:r>
      <w:r>
        <w:rPr>
          <w:lang w:val="en-GB"/>
        </w:rPr>
        <w:t xml:space="preserve"> …</w:t>
      </w:r>
      <w:r w:rsidRPr="0082571A">
        <w:rPr>
          <w:lang w:val="en-GB"/>
        </w:rPr>
        <w:t xml:space="preserve"> after washing with normoxic gassed medium (f)</w:t>
      </w:r>
      <w:r>
        <w:rPr>
          <w:lang w:val="en-GB"/>
        </w:rPr>
        <w:t xml:space="preserve"> …</w:t>
      </w:r>
      <w:r w:rsidRPr="0082571A">
        <w:rPr>
          <w:lang w:val="en-GB"/>
        </w:rPr>
        <w:t xml:space="preserve"> and after the final application of U46619 (g). </w:t>
      </w:r>
      <w:r w:rsidRPr="00D9351B">
        <w:rPr>
          <w:highlight w:val="green"/>
          <w:lang w:val="en-GB"/>
        </w:rPr>
        <w:t>(</w:t>
      </w:r>
      <w:r w:rsidRPr="0082571A">
        <w:rPr>
          <w:highlight w:val="green"/>
          <w:lang w:val="en-GB"/>
        </w:rPr>
        <w:t xml:space="preserve">Voice </w:t>
      </w:r>
      <w:r w:rsidRPr="00D9351B">
        <w:rPr>
          <w:highlight w:val="green"/>
          <w:lang w:val="en-GB"/>
        </w:rPr>
        <w:t xml:space="preserve">Talent: you don’t need to read the </w:t>
      </w:r>
      <w:r w:rsidRPr="00D9351B">
        <w:rPr>
          <w:highlight w:val="green"/>
        </w:rPr>
        <w:t>“(a)”, “(b)”, etc. in the text; the Video Editor will use them for guidance.)</w:t>
      </w:r>
    </w:p>
    <w:p w:rsidR="00F078B5" w:rsidRDefault="00F078B5" w:rsidP="00BD5F3B">
      <w:pPr>
        <w:pStyle w:val="aStep"/>
        <w:numPr>
          <w:ilvl w:val="2"/>
          <w:numId w:val="12"/>
        </w:numPr>
      </w:pPr>
      <w:r w:rsidRPr="005E0978">
        <w:rPr>
          <w:color w:val="000000"/>
        </w:rPr>
        <w:t>01_Figure1A.ppt</w:t>
      </w:r>
      <w:r>
        <w:t xml:space="preserve"> (Video Editor: 1</w:t>
      </w:r>
      <w:r w:rsidRPr="0082571A">
        <w:rPr>
          <w:vertAlign w:val="superscript"/>
        </w:rPr>
        <w:t>st</w:t>
      </w:r>
      <w:r>
        <w:t xml:space="preserve"> sentence: Add title “Large Pre-acinar Artery.” At “cross-sectioned pre-acinar artery,” point to the upper small circle in all the frames (the circle is labeled with a capital “A” in the first frame. At “cross-sectioned bronchus,” point to the larger white circle in all the frames (labeled capital “B” in the first frame).)</w:t>
      </w:r>
    </w:p>
    <w:p w:rsidR="00F078B5" w:rsidRPr="00BD5F3B" w:rsidRDefault="00F078B5" w:rsidP="00BD5F3B">
      <w:pPr>
        <w:pStyle w:val="aStep"/>
        <w:numPr>
          <w:ilvl w:val="2"/>
          <w:numId w:val="12"/>
        </w:numPr>
      </w:pPr>
      <w:r w:rsidRPr="005E0978">
        <w:rPr>
          <w:color w:val="000000"/>
        </w:rPr>
        <w:t>01_Figure1A.ppt</w:t>
      </w:r>
      <w:r>
        <w:t xml:space="preserve"> &amp; </w:t>
      </w:r>
      <w:r w:rsidRPr="005E0978">
        <w:rPr>
          <w:color w:val="000000"/>
        </w:rPr>
        <w:t>02_Figure1B.ppt</w:t>
      </w:r>
      <w:r>
        <w:t xml:space="preserve"> (Video Editor: Keep title “Large Pre-acinar Artery,” and add Fig 1B underneath Fig 1A. Have a double-sided arrow go from the 1A photo to the matching small letter in 1B (i.e., “a” to “a”, “b” to “b”, etc.) as indicated by the “(a)” and “(b)” in the voiceover text.</w:t>
      </w:r>
    </w:p>
    <w:p w:rsidR="00F078B5" w:rsidRPr="002D0C69" w:rsidRDefault="00F078B5" w:rsidP="00B07993">
      <w:pPr>
        <w:pStyle w:val="aStep"/>
        <w:rPr>
          <w:lang w:val="en-GB"/>
        </w:rPr>
      </w:pPr>
      <w:r w:rsidRPr="002D0C69">
        <w:rPr>
          <w:lang w:val="en-GB"/>
        </w:rPr>
        <w:t>Vasoreactivity is recorded as relative changes of the luminal area of the cross-sectioned artery against time. The area at the beginning of the experiment is defined as 100%, and vasoconstriction is given as values relative to the initial area. In this case, exposure to hypoxia induces a 60% reduction of the luminal area.</w:t>
      </w:r>
    </w:p>
    <w:p w:rsidR="00F078B5" w:rsidRDefault="00F078B5" w:rsidP="00B07993">
      <w:pPr>
        <w:pStyle w:val="aStep"/>
        <w:numPr>
          <w:ilvl w:val="2"/>
          <w:numId w:val="12"/>
        </w:numPr>
      </w:pPr>
      <w:r w:rsidRPr="005E0978">
        <w:rPr>
          <w:color w:val="000000"/>
        </w:rPr>
        <w:t>02_Figure1B.ppt</w:t>
      </w:r>
      <w:r>
        <w:t xml:space="preserve"> (Video Editor: Keep title “Large Pre-acinar Artery”. Point to the “100” on the left-axis for “defined as 100%.”  Point to the 1</w:t>
      </w:r>
      <w:r w:rsidRPr="00F27F5C">
        <w:rPr>
          <w:vertAlign w:val="superscript"/>
        </w:rPr>
        <w:t>st</w:t>
      </w:r>
      <w:r>
        <w:t xml:space="preserve"> and 3</w:t>
      </w:r>
      <w:r w:rsidRPr="00F27F5C">
        <w:rPr>
          <w:vertAlign w:val="superscript"/>
        </w:rPr>
        <w:t>rd</w:t>
      </w:r>
      <w:r>
        <w:t xml:space="preserve"> dips in the graphed line (~21 min and ~136 min) for the 3</w:t>
      </w:r>
      <w:r w:rsidRPr="00F27F5C">
        <w:rPr>
          <w:vertAlign w:val="superscript"/>
        </w:rPr>
        <w:t>rd</w:t>
      </w:r>
      <w:r>
        <w:t xml:space="preserve"> sentence.)</w:t>
      </w:r>
    </w:p>
    <w:p w:rsidR="00F078B5" w:rsidRPr="002D0C69" w:rsidRDefault="00F078B5" w:rsidP="00C66F8F">
      <w:pPr>
        <w:pStyle w:val="aStep"/>
        <w:rPr>
          <w:lang w:val="en-GB"/>
        </w:rPr>
      </w:pPr>
      <w:r w:rsidRPr="002D0C69">
        <w:rPr>
          <w:lang w:val="en-GB"/>
        </w:rPr>
        <w:t>For a clearer presentation of the hypoxic response, the initial phase of the experiment in which vasoreactivity was tested is not shown here, and the value obtained immediately before exposure to reduced oxygen is set a</w:t>
      </w:r>
      <w:r>
        <w:rPr>
          <w:lang w:val="en-GB"/>
        </w:rPr>
        <w:t>t</w:t>
      </w:r>
      <w:r w:rsidRPr="002D0C69">
        <w:rPr>
          <w:lang w:val="en-GB"/>
        </w:rPr>
        <w:t xml:space="preserve"> 100%. </w:t>
      </w:r>
    </w:p>
    <w:p w:rsidR="00F078B5" w:rsidRDefault="00F078B5" w:rsidP="00C66F8F">
      <w:pPr>
        <w:pStyle w:val="aStep"/>
        <w:numPr>
          <w:ilvl w:val="2"/>
          <w:numId w:val="12"/>
        </w:numPr>
      </w:pPr>
      <w:r w:rsidRPr="005E0978">
        <w:rPr>
          <w:color w:val="000000"/>
        </w:rPr>
        <w:t>03_Figure1C.ppt</w:t>
      </w:r>
      <w:r>
        <w:t xml:space="preserve"> (Video Editor: Add title “Large Pre-acinar Artery”.  At “hypoxic response,” point to the dip in the plotted points at ~23-39 minutes. At “the value obtained …” point to the “100” on the left-axis.)</w:t>
      </w:r>
    </w:p>
    <w:p w:rsidR="00F078B5" w:rsidRDefault="00F078B5" w:rsidP="00B07993">
      <w:pPr>
        <w:pStyle w:val="aStep"/>
        <w:rPr>
          <w:lang w:val="en-GB"/>
        </w:rPr>
      </w:pPr>
      <w:r>
        <w:t>The other type of vessel</w:t>
      </w:r>
      <w:r w:rsidRPr="002D0C69">
        <w:t xml:space="preserve">s </w:t>
      </w:r>
      <w:r>
        <w:t>examined in these studies are the i</w:t>
      </w:r>
      <w:r w:rsidRPr="007C1F86">
        <w:t>ntra-acinar arteries</w:t>
      </w:r>
      <w:r>
        <w:t>, which</w:t>
      </w:r>
      <w:r w:rsidRPr="007C1F86">
        <w:t xml:space="preserve"> </w:t>
      </w:r>
      <w:r w:rsidRPr="007C1F86">
        <w:rPr>
          <w:lang w:val="en-GB"/>
        </w:rPr>
        <w:t xml:space="preserve">are located at gussets of alveolar septa. </w:t>
      </w:r>
    </w:p>
    <w:p w:rsidR="00F078B5" w:rsidRPr="002D0C69" w:rsidRDefault="00F078B5" w:rsidP="008E7A5B">
      <w:pPr>
        <w:pStyle w:val="aStep"/>
        <w:numPr>
          <w:ilvl w:val="2"/>
          <w:numId w:val="12"/>
        </w:numPr>
        <w:rPr>
          <w:lang w:val="en-GB"/>
        </w:rPr>
      </w:pPr>
      <w:r w:rsidRPr="005E0978">
        <w:rPr>
          <w:color w:val="000000"/>
        </w:rPr>
        <w:t>04_Figure2A.ppt</w:t>
      </w:r>
      <w:r>
        <w:rPr>
          <w:lang w:val="en-GB"/>
        </w:rPr>
        <w:t>: (Video Editor: Add title “Intra-acinar Artery.” Remove the words “normoxia,” “hypoxia,” and “hypoxia + pinacidil” for the moment. Point to the “A” in the first frame in each row at the words “Intra-acinar arteries.”) (TEXT</w:t>
      </w:r>
      <w:r w:rsidRPr="002D0C69">
        <w:rPr>
          <w:lang w:val="en-GB"/>
        </w:rPr>
        <w:t xml:space="preserve">: A = Intra-acinar Artery, Alv = alveolus) </w:t>
      </w:r>
    </w:p>
    <w:p w:rsidR="00F078B5" w:rsidRPr="002D0C69" w:rsidRDefault="00F078B5" w:rsidP="00A026EA">
      <w:pPr>
        <w:pStyle w:val="aStep"/>
        <w:rPr>
          <w:lang w:val="en-GB"/>
        </w:rPr>
      </w:pPr>
      <w:r w:rsidRPr="002D0C69">
        <w:rPr>
          <w:lang w:val="en-GB"/>
        </w:rPr>
        <w:t>In this set of experiments the impact of pinacidil</w:t>
      </w:r>
      <w:r>
        <w:rPr>
          <w:lang w:val="en-GB"/>
        </w:rPr>
        <w:t xml:space="preserve"> </w:t>
      </w:r>
      <w:r w:rsidR="00D90E25">
        <w:rPr>
          <w:color w:val="FF0000"/>
          <w:lang w:val="en-GB"/>
        </w:rPr>
        <w:t>(pronounced “pie</w:t>
      </w:r>
      <w:r w:rsidRPr="002D0C69">
        <w:rPr>
          <w:color w:val="FF0000"/>
          <w:lang w:val="en-GB"/>
        </w:rPr>
        <w:t xml:space="preserve"> na </w:t>
      </w:r>
      <w:r w:rsidRPr="002D0C69">
        <w:rPr>
          <w:color w:val="FF0000"/>
          <w:u w:val="single"/>
          <w:lang w:val="en-GB"/>
        </w:rPr>
        <w:t xml:space="preserve">zi </w:t>
      </w:r>
      <w:r w:rsidR="00D90E25">
        <w:rPr>
          <w:color w:val="FF0000"/>
          <w:lang w:val="en-GB"/>
        </w:rPr>
        <w:t>dil”; pie</w:t>
      </w:r>
      <w:r w:rsidRPr="002D0C69">
        <w:rPr>
          <w:color w:val="FF0000"/>
          <w:lang w:val="en-GB"/>
        </w:rPr>
        <w:t xml:space="preserve"> as in “apple pie”)</w:t>
      </w:r>
      <w:r w:rsidRPr="002D0C69">
        <w:rPr>
          <w:lang w:val="en-GB"/>
        </w:rPr>
        <w:t>, a non-selective opener of mitochondrial ATP-sensitive potassium channel</w:t>
      </w:r>
      <w:r>
        <w:rPr>
          <w:lang w:val="en-GB"/>
        </w:rPr>
        <w:t>s</w:t>
      </w:r>
      <w:r w:rsidRPr="002D0C69">
        <w:rPr>
          <w:lang w:val="en-GB"/>
        </w:rPr>
        <w:t>, on hypoxic pulmonary vasoconstriction of small intra-acinar arteries is analysed. For this purpose</w:t>
      </w:r>
      <w:r>
        <w:rPr>
          <w:lang w:val="en-GB"/>
        </w:rPr>
        <w:t>,</w:t>
      </w:r>
      <w:r w:rsidRPr="002D0C69">
        <w:rPr>
          <w:lang w:val="en-GB"/>
        </w:rPr>
        <w:t xml:space="preserve"> slices are incubated in hypoxic medium in </w:t>
      </w:r>
      <w:r>
        <w:rPr>
          <w:lang w:val="en-GB"/>
        </w:rPr>
        <w:t xml:space="preserve">the </w:t>
      </w:r>
      <w:r w:rsidRPr="002D0C69">
        <w:rPr>
          <w:lang w:val="en-GB"/>
        </w:rPr>
        <w:t xml:space="preserve">absence </w:t>
      </w:r>
      <w:r w:rsidRPr="002D0C69">
        <w:rPr>
          <w:lang w:val="en-GB"/>
        </w:rPr>
        <w:lastRenderedPageBreak/>
        <w:t>or presence of 50 µM pinacidil. Control incubations are performed in normoxic gassed medium.</w:t>
      </w:r>
    </w:p>
    <w:p w:rsidR="00F078B5" w:rsidRPr="000C5168" w:rsidRDefault="00F078B5" w:rsidP="008E7A5B">
      <w:pPr>
        <w:pStyle w:val="aStep"/>
        <w:numPr>
          <w:ilvl w:val="2"/>
          <w:numId w:val="12"/>
        </w:numPr>
        <w:rPr>
          <w:lang w:val="en-GB"/>
        </w:rPr>
      </w:pPr>
      <w:r w:rsidRPr="005E0978">
        <w:rPr>
          <w:color w:val="000000"/>
        </w:rPr>
        <w:t>04_Figure2A.ppt</w:t>
      </w:r>
      <w:r>
        <w:rPr>
          <w:lang w:val="en-GB"/>
        </w:rPr>
        <w:t xml:space="preserve"> and </w:t>
      </w:r>
      <w:r w:rsidRPr="005E0978">
        <w:rPr>
          <w:color w:val="000000"/>
        </w:rPr>
        <w:t>05_Figure2B.ppt</w:t>
      </w:r>
      <w:r>
        <w:rPr>
          <w:lang w:val="en-GB"/>
        </w:rPr>
        <w:t>: (Video Editor: Add title “Intra-acinar Artery.” For the 1</w:t>
      </w:r>
      <w:r w:rsidRPr="00904F98">
        <w:rPr>
          <w:vertAlign w:val="superscript"/>
          <w:lang w:val="en-GB"/>
        </w:rPr>
        <w:t>st</w:t>
      </w:r>
      <w:r>
        <w:rPr>
          <w:lang w:val="en-GB"/>
        </w:rPr>
        <w:t xml:space="preserve"> sentence: Add double-sided arrows </w:t>
      </w:r>
      <w:r w:rsidRPr="00904F98">
        <w:rPr>
          <w:lang w:val="en-GB"/>
        </w:rPr>
        <w:t>from Fig 2A to Fig 2B from the “a” to “a”, etc. At “hypoxic medium in the absence,” highlight the line with black circles. At “or presence of 50 µM pinacidil,” highlight the line with the grey diamonds. At “normoxic</w:t>
      </w:r>
      <w:r>
        <w:rPr>
          <w:lang w:val="en-GB"/>
        </w:rPr>
        <w:t>,” highlight the line with open circles. )</w:t>
      </w:r>
    </w:p>
    <w:p w:rsidR="00F078B5" w:rsidRPr="00F94C18" w:rsidRDefault="00F078B5" w:rsidP="00CD67C1">
      <w:pPr>
        <w:pStyle w:val="aStep"/>
        <w:rPr>
          <w:lang w:val="en-GB"/>
        </w:rPr>
      </w:pPr>
      <w:r w:rsidRPr="00F94C18">
        <w:rPr>
          <w:lang w:val="en-GB"/>
        </w:rPr>
        <w:t xml:space="preserve">For a clearer presentation of the response to normoxia or hypoxia or hypoxia-plus-pinacidil, the values obtained immediately before exposure to normoxic or hypoxic-gassed medium are set as 100%. </w:t>
      </w:r>
      <w:r w:rsidRPr="00F94C18">
        <w:t>The artery exposed to pinacidil does not display a decrease in luminal area as does the artery incubated in hypoxic medium without additives. In normoxic medium</w:t>
      </w:r>
      <w:r>
        <w:t>,</w:t>
      </w:r>
      <w:r w:rsidRPr="00F94C18">
        <w:t xml:space="preserve"> no changes in the luminal area are detectable. </w:t>
      </w:r>
    </w:p>
    <w:p w:rsidR="00F078B5" w:rsidRDefault="00F078B5" w:rsidP="00F86B38">
      <w:pPr>
        <w:pStyle w:val="aStep"/>
        <w:numPr>
          <w:ilvl w:val="2"/>
          <w:numId w:val="12"/>
        </w:numPr>
        <w:rPr>
          <w:lang w:val="en-GB"/>
        </w:rPr>
      </w:pPr>
      <w:r w:rsidRPr="005E0978">
        <w:rPr>
          <w:color w:val="000000"/>
        </w:rPr>
        <w:t>06_Figure2C.ppt</w:t>
      </w:r>
      <w:r>
        <w:rPr>
          <w:lang w:val="en-GB"/>
        </w:rPr>
        <w:t xml:space="preserve"> (Video Editor: Add title “Intra-acinar Artery.” At </w:t>
      </w:r>
      <w:r>
        <w:t>“the values obtained … set as 100%” point to the “100” on the left-axis.)</w:t>
      </w:r>
    </w:p>
    <w:p w:rsidR="00F078B5" w:rsidRDefault="00F078B5" w:rsidP="00F27F5C">
      <w:pPr>
        <w:pStyle w:val="aStep"/>
        <w:numPr>
          <w:ilvl w:val="2"/>
          <w:numId w:val="12"/>
        </w:numPr>
        <w:rPr>
          <w:lang w:val="en-GB"/>
        </w:rPr>
      </w:pPr>
      <w:r w:rsidRPr="005E0978">
        <w:rPr>
          <w:color w:val="000000"/>
        </w:rPr>
        <w:t>06_Figure2C.ppt</w:t>
      </w:r>
      <w:r>
        <w:rPr>
          <w:lang w:val="en-GB"/>
        </w:rPr>
        <w:t xml:space="preserve"> (con’t): (Video Editor: 2nd sentence: At “does not display the decrease,” point to (or circle) the section of the open diamond line at about 25-30 minutes. At “lung section receiving just hypoxia,” point to the low section of the closed circles line at about 25-30 minutes. At “as does the artery incubated in hypoxic medium without additives,” point to the 25-30 min segment on the black circle line. Final sentence: Point to the 25-30 min segment on the line with open circles.)</w:t>
      </w:r>
    </w:p>
    <w:p w:rsidR="00F078B5" w:rsidRDefault="00F078B5" w:rsidP="00367E88">
      <w:pPr>
        <w:pStyle w:val="aStep"/>
        <w:rPr>
          <w:lang w:val="en-GB"/>
        </w:rPr>
      </w:pPr>
      <w:r w:rsidRPr="00367E88">
        <w:rPr>
          <w:lang w:val="en-GB"/>
        </w:rPr>
        <w:t>The recordings of small intra-acinar arteries exposed</w:t>
      </w:r>
      <w:r>
        <w:rPr>
          <w:lang w:val="en-GB"/>
        </w:rPr>
        <w:t xml:space="preserve"> </w:t>
      </w:r>
      <w:r w:rsidRPr="00367E88">
        <w:rPr>
          <w:lang w:val="en-GB"/>
        </w:rPr>
        <w:t xml:space="preserve">to hypoxic gassed medium with or without 50 </w:t>
      </w:r>
      <w:r w:rsidRPr="00367E88">
        <w:rPr>
          <w:lang w:val="de-DE"/>
        </w:rPr>
        <w:t>μ</w:t>
      </w:r>
      <w:r w:rsidRPr="00367E88">
        <w:rPr>
          <w:lang w:val="en-GB"/>
        </w:rPr>
        <w:t>M pinacidil are presented as</w:t>
      </w:r>
      <w:r>
        <w:rPr>
          <w:lang w:val="en-GB"/>
        </w:rPr>
        <w:t xml:space="preserve"> </w:t>
      </w:r>
      <w:r w:rsidRPr="00367E88">
        <w:rPr>
          <w:lang w:val="en-GB"/>
        </w:rPr>
        <w:t xml:space="preserve">means ± SEM. </w:t>
      </w:r>
    </w:p>
    <w:p w:rsidR="00F078B5" w:rsidRPr="00367E88" w:rsidRDefault="00F078B5" w:rsidP="00367E88">
      <w:pPr>
        <w:pStyle w:val="aStep"/>
        <w:numPr>
          <w:ilvl w:val="2"/>
          <w:numId w:val="12"/>
        </w:numPr>
        <w:rPr>
          <w:lang w:val="en-GB"/>
        </w:rPr>
      </w:pPr>
      <w:r w:rsidRPr="005E0978">
        <w:rPr>
          <w:color w:val="000000"/>
        </w:rPr>
        <w:t>07_Figure3A.ppt</w:t>
      </w:r>
      <w:r>
        <w:rPr>
          <w:color w:val="000000"/>
        </w:rPr>
        <w:t xml:space="preserve"> </w:t>
      </w:r>
      <w:r>
        <w:rPr>
          <w:lang w:val="en-GB"/>
        </w:rPr>
        <w:t>(Video Editor: Add title “Intra-acinar Artery.”  At “with,” point to the line with the grey diamonds. At “without,” point to the line with the black circles.</w:t>
      </w:r>
    </w:p>
    <w:p w:rsidR="00F078B5" w:rsidRDefault="00F078B5" w:rsidP="00B07993">
      <w:pPr>
        <w:pStyle w:val="aStep"/>
        <w:rPr>
          <w:lang w:val="en-GB"/>
        </w:rPr>
      </w:pPr>
      <w:r>
        <w:rPr>
          <w:lang w:val="en-GB"/>
        </w:rPr>
        <w:t xml:space="preserve">In this graph </w:t>
      </w:r>
      <w:r w:rsidRPr="00367E88">
        <w:rPr>
          <w:lang w:val="en-GB"/>
        </w:rPr>
        <w:t>the relative data in relation to</w:t>
      </w:r>
      <w:r>
        <w:rPr>
          <w:lang w:val="en-GB"/>
        </w:rPr>
        <w:t xml:space="preserve"> </w:t>
      </w:r>
      <w:r w:rsidRPr="00367E88">
        <w:rPr>
          <w:lang w:val="en-GB"/>
        </w:rPr>
        <w:t>the value at the beginning of the hypoxic incubation are shown. No vasoreactivity is detectable</w:t>
      </w:r>
      <w:r>
        <w:rPr>
          <w:lang w:val="en-GB"/>
        </w:rPr>
        <w:t xml:space="preserve"> </w:t>
      </w:r>
      <w:r w:rsidRPr="00367E88">
        <w:rPr>
          <w:lang w:val="en-GB"/>
        </w:rPr>
        <w:t xml:space="preserve">in </w:t>
      </w:r>
      <w:r>
        <w:rPr>
          <w:lang w:val="en-GB"/>
        </w:rPr>
        <w:t>the lung slices</w:t>
      </w:r>
      <w:r w:rsidRPr="00367E88">
        <w:rPr>
          <w:lang w:val="en-GB"/>
        </w:rPr>
        <w:t xml:space="preserve"> exposed to hypoxic-gassed medium containing pinacidil. Vasoconstriction</w:t>
      </w:r>
      <w:r>
        <w:rPr>
          <w:lang w:val="en-GB"/>
        </w:rPr>
        <w:t xml:space="preserve"> </w:t>
      </w:r>
      <w:r w:rsidRPr="00367E88">
        <w:rPr>
          <w:lang w:val="en-GB"/>
        </w:rPr>
        <w:t>induced by U46619 is not affected by the drug.</w:t>
      </w:r>
    </w:p>
    <w:p w:rsidR="00F078B5" w:rsidRPr="00B07993" w:rsidRDefault="00F078B5" w:rsidP="00367E88">
      <w:pPr>
        <w:pStyle w:val="aStep"/>
        <w:numPr>
          <w:ilvl w:val="2"/>
          <w:numId w:val="12"/>
        </w:numPr>
        <w:rPr>
          <w:lang w:val="en-GB"/>
        </w:rPr>
      </w:pPr>
      <w:r w:rsidRPr="005E0978">
        <w:rPr>
          <w:color w:val="000000"/>
        </w:rPr>
        <w:t>08_Figure3B.ppt</w:t>
      </w:r>
      <w:r>
        <w:rPr>
          <w:color w:val="000000"/>
        </w:rPr>
        <w:t xml:space="preserve"> </w:t>
      </w:r>
      <w:r>
        <w:rPr>
          <w:lang w:val="en-GB"/>
        </w:rPr>
        <w:t>(Video Editor: Add title “Intra-acinar Artery.”  2</w:t>
      </w:r>
      <w:r w:rsidRPr="00B425F9">
        <w:rPr>
          <w:vertAlign w:val="superscript"/>
          <w:lang w:val="en-GB"/>
        </w:rPr>
        <w:t>nd</w:t>
      </w:r>
      <w:r>
        <w:rPr>
          <w:lang w:val="en-GB"/>
        </w:rPr>
        <w:t xml:space="preserve"> sentence: circle or point to the relatively flat part of the grey triangle line from the beginning up to ~39 min. 3</w:t>
      </w:r>
      <w:r w:rsidRPr="00B425F9">
        <w:rPr>
          <w:vertAlign w:val="superscript"/>
          <w:lang w:val="en-GB"/>
        </w:rPr>
        <w:t>rd</w:t>
      </w:r>
      <w:r>
        <w:rPr>
          <w:lang w:val="en-GB"/>
        </w:rPr>
        <w:t xml:space="preserve"> sentence: Point to the sharp falloff of the grey triangle line at 61-63 minutes.</w:t>
      </w:r>
    </w:p>
    <w:p w:rsidR="00F078B5" w:rsidRPr="00B425F9" w:rsidRDefault="00F078B5" w:rsidP="00B425F9">
      <w:pPr>
        <w:tabs>
          <w:tab w:val="left" w:pos="2263"/>
        </w:tabs>
        <w:jc w:val="both"/>
        <w:outlineLvl w:val="0"/>
        <w:rPr>
          <w:rFonts w:ascii="Helvetica" w:hAnsi="Helvetica" w:cs="Arial"/>
          <w:sz w:val="22"/>
          <w:szCs w:val="24"/>
        </w:rPr>
      </w:pPr>
      <w:r>
        <w:rPr>
          <w:rFonts w:ascii="Helvetica" w:hAnsi="Helvetica" w:cs="Arial"/>
          <w:sz w:val="22"/>
          <w:szCs w:val="24"/>
        </w:rPr>
        <w:tab/>
      </w:r>
    </w:p>
    <w:p w:rsidR="00F078B5" w:rsidRPr="00103DE1" w:rsidRDefault="00F078B5"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F078B5" w:rsidRPr="005E0978" w:rsidRDefault="00F078B5" w:rsidP="00A60A10">
      <w:pPr>
        <w:numPr>
          <w:ilvl w:val="1"/>
          <w:numId w:val="12"/>
        </w:numPr>
        <w:tabs>
          <w:tab w:val="clear" w:pos="1288"/>
          <w:tab w:val="num" w:pos="1080"/>
        </w:tabs>
        <w:spacing w:before="240"/>
        <w:ind w:left="1080"/>
        <w:jc w:val="both"/>
        <w:outlineLvl w:val="0"/>
        <w:rPr>
          <w:rFonts w:ascii="Helvetica" w:hAnsi="Helvetica" w:cs="Arial"/>
          <w:color w:val="FF0000"/>
          <w:sz w:val="22"/>
          <w:szCs w:val="24"/>
          <w:lang w:val="en-GB"/>
        </w:rPr>
      </w:pPr>
      <w:r w:rsidRPr="00F94C18">
        <w:rPr>
          <w:rFonts w:ascii="Helvetica" w:hAnsi="Helvetica" w:cs="Arial"/>
          <w:sz w:val="22"/>
          <w:szCs w:val="24"/>
        </w:rPr>
        <w:t xml:space="preserve">Author name Renate Paddenberg: </w:t>
      </w:r>
      <w:r w:rsidRPr="005E0978">
        <w:rPr>
          <w:rFonts w:ascii="Helvetica" w:hAnsi="Helvetica" w:cs="Arial"/>
          <w:color w:val="FF0000"/>
          <w:sz w:val="22"/>
          <w:szCs w:val="24"/>
        </w:rPr>
        <w:t>After watching this vide</w:t>
      </w:r>
      <w:r>
        <w:rPr>
          <w:rFonts w:ascii="Helvetica" w:hAnsi="Helvetica" w:cs="Arial"/>
          <w:color w:val="FF0000"/>
          <w:sz w:val="22"/>
          <w:szCs w:val="24"/>
        </w:rPr>
        <w:t>o</w:t>
      </w:r>
      <w:r w:rsidRPr="005E0978">
        <w:rPr>
          <w:rFonts w:ascii="Helvetica" w:hAnsi="Helvetica" w:cs="Arial"/>
          <w:color w:val="FF0000"/>
          <w:sz w:val="22"/>
          <w:szCs w:val="24"/>
        </w:rPr>
        <w:t>, you should have a good understanding of how to prepare murine precision cut lung slices</w:t>
      </w:r>
      <w:r>
        <w:rPr>
          <w:rFonts w:ascii="Helvetica" w:hAnsi="Helvetica" w:cs="Arial"/>
          <w:color w:val="FF0000"/>
          <w:sz w:val="22"/>
          <w:szCs w:val="24"/>
        </w:rPr>
        <w:t xml:space="preserve"> and how to use them for </w:t>
      </w:r>
      <w:r w:rsidRPr="005E0978">
        <w:rPr>
          <w:rFonts w:ascii="Helvetica" w:hAnsi="Helvetica" w:cs="Arial"/>
          <w:color w:val="FF0000"/>
          <w:sz w:val="22"/>
          <w:szCs w:val="24"/>
          <w:lang w:val="en-GB"/>
        </w:rPr>
        <w:t>the quantitative measurement of vasoreactivity of small intra-acinar</w:t>
      </w:r>
      <w:r>
        <w:rPr>
          <w:rFonts w:ascii="Helvetica" w:hAnsi="Helvetica" w:cs="Arial"/>
          <w:color w:val="FF0000"/>
          <w:sz w:val="22"/>
          <w:szCs w:val="24"/>
          <w:lang w:val="en-GB"/>
        </w:rPr>
        <w:t xml:space="preserve"> </w:t>
      </w:r>
      <w:r w:rsidRPr="005E0978">
        <w:rPr>
          <w:rFonts w:ascii="Helvetica" w:hAnsi="Helvetica" w:cs="Arial"/>
          <w:color w:val="FF0000"/>
          <w:sz w:val="22"/>
          <w:szCs w:val="24"/>
          <w:lang w:val="en-GB"/>
        </w:rPr>
        <w:t xml:space="preserve">arteries with diameter between 20 and 40 </w:t>
      </w:r>
      <w:r w:rsidRPr="005E0978">
        <w:rPr>
          <w:rFonts w:ascii="Helvetica" w:hAnsi="Helvetica" w:cs="Arial"/>
          <w:color w:val="FF0000"/>
          <w:sz w:val="22"/>
          <w:szCs w:val="24"/>
          <w:lang w:val="de-DE"/>
        </w:rPr>
        <w:t>μ</w:t>
      </w:r>
      <w:r w:rsidRPr="005E0978">
        <w:rPr>
          <w:rFonts w:ascii="Helvetica" w:hAnsi="Helvetica" w:cs="Arial"/>
          <w:color w:val="FF0000"/>
          <w:sz w:val="22"/>
          <w:szCs w:val="24"/>
          <w:lang w:val="en-GB"/>
        </w:rPr>
        <w:t>m which are located at gussets</w:t>
      </w:r>
      <w:r>
        <w:rPr>
          <w:rFonts w:ascii="Helvetica" w:hAnsi="Helvetica" w:cs="Arial"/>
          <w:color w:val="FF0000"/>
          <w:sz w:val="22"/>
          <w:szCs w:val="24"/>
          <w:lang w:val="en-GB"/>
        </w:rPr>
        <w:t xml:space="preserve"> </w:t>
      </w:r>
      <w:r w:rsidRPr="005E0978">
        <w:rPr>
          <w:rFonts w:ascii="Helvetica" w:hAnsi="Helvetica" w:cs="Arial"/>
          <w:color w:val="FF0000"/>
          <w:sz w:val="22"/>
          <w:szCs w:val="24"/>
          <w:lang w:val="en-GB"/>
        </w:rPr>
        <w:t xml:space="preserve">of alveolar </w:t>
      </w:r>
      <w:r w:rsidRPr="00BC5681">
        <w:rPr>
          <w:rFonts w:ascii="Helvetica" w:hAnsi="Helvetica" w:cs="Arial"/>
          <w:color w:val="FF0000"/>
          <w:sz w:val="22"/>
          <w:szCs w:val="24"/>
          <w:lang w:val="en-GB"/>
        </w:rPr>
        <w:t>septa</w:t>
      </w:r>
      <w:r w:rsidRPr="005E0978">
        <w:rPr>
          <w:rFonts w:ascii="Helvetica" w:hAnsi="Helvetica" w:cs="Arial"/>
          <w:color w:val="FF0000"/>
          <w:sz w:val="22"/>
          <w:szCs w:val="24"/>
          <w:lang w:val="en-GB"/>
        </w:rPr>
        <w:t xml:space="preserve"> and of larger pre-</w:t>
      </w:r>
      <w:r w:rsidRPr="005E0978">
        <w:rPr>
          <w:rFonts w:ascii="Helvetica" w:hAnsi="Helvetica" w:cs="Arial"/>
          <w:color w:val="FF0000"/>
          <w:sz w:val="22"/>
          <w:szCs w:val="24"/>
          <w:lang w:val="en-GB"/>
        </w:rPr>
        <w:lastRenderedPageBreak/>
        <w:t xml:space="preserve">acinar arteries with diameters between 40 to 100 </w:t>
      </w:r>
      <w:r w:rsidRPr="005E0978">
        <w:rPr>
          <w:rFonts w:ascii="Helvetica" w:hAnsi="Helvetica" w:cs="Arial"/>
          <w:color w:val="FF0000"/>
          <w:sz w:val="22"/>
          <w:szCs w:val="24"/>
          <w:lang w:val="de-DE"/>
        </w:rPr>
        <w:t>μ</w:t>
      </w:r>
      <w:r w:rsidRPr="005E0978">
        <w:rPr>
          <w:rFonts w:ascii="Helvetica" w:hAnsi="Helvetica" w:cs="Arial"/>
          <w:color w:val="FF0000"/>
          <w:sz w:val="22"/>
          <w:szCs w:val="24"/>
          <w:lang w:val="en-GB"/>
        </w:rPr>
        <w:t>m which ran adjacent to bronchi and bronchioles</w:t>
      </w:r>
      <w:r>
        <w:rPr>
          <w:rFonts w:ascii="Helvetica" w:hAnsi="Helvetica" w:cs="Arial"/>
          <w:color w:val="FF0000"/>
          <w:sz w:val="22"/>
          <w:szCs w:val="24"/>
          <w:lang w:val="en-GB"/>
        </w:rPr>
        <w:t xml:space="preserve">. </w:t>
      </w:r>
    </w:p>
    <w:p w:rsidR="00F078B5" w:rsidRPr="00B425F9" w:rsidRDefault="00F078B5" w:rsidP="00A60A10">
      <w:pPr>
        <w:spacing w:before="240"/>
        <w:ind w:left="568"/>
        <w:jc w:val="both"/>
        <w:outlineLvl w:val="0"/>
        <w:rPr>
          <w:rFonts w:ascii="Helvetica" w:hAnsi="Helvetica" w:cs="Arial"/>
          <w:sz w:val="22"/>
          <w:szCs w:val="24"/>
          <w:lang w:val="en-GB"/>
        </w:rPr>
      </w:pPr>
    </w:p>
    <w:p w:rsidR="00F078B5" w:rsidRPr="00FB038C" w:rsidRDefault="00F078B5">
      <w:pPr>
        <w:pStyle w:val="BodyText"/>
        <w:rPr>
          <w:rFonts w:ascii="Helvetica" w:hAnsi="Helvetica"/>
          <w:i/>
          <w:sz w:val="22"/>
        </w:rPr>
      </w:pPr>
    </w:p>
    <w:p w:rsidR="00F078B5" w:rsidRPr="00FB038C" w:rsidRDefault="00F078B5" w:rsidP="00CE10F2">
      <w:pPr>
        <w:pStyle w:val="BodyText"/>
        <w:outlineLvl w:val="0"/>
        <w:rPr>
          <w:rFonts w:ascii="Helvetica" w:hAnsi="Helvetica"/>
          <w:b/>
          <w:i/>
          <w:sz w:val="22"/>
          <w:u w:val="single"/>
        </w:rPr>
      </w:pPr>
      <w:r w:rsidRPr="00FB038C">
        <w:rPr>
          <w:rFonts w:ascii="Helvetica" w:hAnsi="Helvetica"/>
          <w:b/>
          <w:sz w:val="22"/>
          <w:u w:val="single"/>
        </w:rPr>
        <w:t>Provided Media</w:t>
      </w:r>
    </w:p>
    <w:p w:rsidR="00F078B5" w:rsidRPr="00FB038C" w:rsidRDefault="00F078B5" w:rsidP="00CE10F2">
      <w:pPr>
        <w:pStyle w:val="BodyText"/>
        <w:outlineLvl w:val="0"/>
        <w:rPr>
          <w:rFonts w:ascii="Helvetica" w:hAnsi="Helvetica"/>
          <w:b/>
          <w:i/>
          <w:sz w:val="22"/>
          <w:u w:val="single"/>
        </w:rPr>
      </w:pP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r w:rsidRPr="00FB038C" w:rsidDel="0049479B">
        <w:rPr>
          <w:rFonts w:ascii="Helvetica" w:hAnsi="Helvetica"/>
          <w:sz w:val="22"/>
        </w:rPr>
        <w:t xml:space="preserve">Authors, </w:t>
      </w:r>
      <w:r w:rsidRPr="00FB038C">
        <w:rPr>
          <w:rFonts w:ascii="Helvetica" w:hAnsi="Helvetica"/>
          <w:sz w:val="22"/>
        </w:rPr>
        <w:t>Please list all images, movie files, or 3-D rendered animations that can be included in the video per editor’s request.  The step in the script/video where these images will be inserted should be specified.   For example:</w:t>
      </w: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sz w:val="22"/>
        </w:rPr>
      </w:pPr>
      <w:r w:rsidRPr="00FB038C">
        <w:rPr>
          <w:rFonts w:ascii="Helvetica" w:hAnsi="Helvetica"/>
          <w:sz w:val="22"/>
        </w:rPr>
        <w:t xml:space="preserve">6.2 – </w:t>
      </w:r>
      <w:r w:rsidRPr="00FB038C">
        <w:rPr>
          <w:rFonts w:ascii="Helvetica" w:hAnsi="Helvetica"/>
        </w:rPr>
        <w:t xml:space="preserve"> 0123_PIname_Figure1.tif </w:t>
      </w:r>
      <w:r w:rsidRPr="00FB038C">
        <w:rPr>
          <w:rFonts w:ascii="Helvetica" w:hAnsi="Helvetica"/>
          <w:sz w:val="22"/>
        </w:rPr>
        <w:t xml:space="preserve">-  dual color imaging of tumor angiogenesis at 40X </w:t>
      </w: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r w:rsidRPr="00FB038C">
        <w:rPr>
          <w:rFonts w:ascii="Helvetica" w:hAnsi="Helvetica"/>
          <w:sz w:val="22"/>
        </w:rPr>
        <w:t xml:space="preserve">6.2 – </w:t>
      </w:r>
      <w:r w:rsidRPr="00FB038C">
        <w:rPr>
          <w:rFonts w:ascii="Helvetica" w:hAnsi="Helvetica"/>
        </w:rPr>
        <w:t xml:space="preserve"> 0123_PIname_Figure2.tif -  </w:t>
      </w:r>
      <w:r w:rsidRPr="00FB038C">
        <w:rPr>
          <w:rFonts w:ascii="Helvetica" w:hAnsi="Helvetica"/>
          <w:sz w:val="22"/>
        </w:rPr>
        <w:t>dual color imaging of tumor angiogenesis at 100X</w:t>
      </w: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r w:rsidRPr="00FB038C">
        <w:rPr>
          <w:rFonts w:ascii="Helvetica" w:hAnsi="Helvetica"/>
          <w:sz w:val="22"/>
          <w:u w:val="single"/>
        </w:rPr>
        <w:t>Formats:</w:t>
      </w:r>
      <w:r w:rsidRPr="00FB038C">
        <w:rPr>
          <w:rFonts w:ascii="Helvetica" w:hAnsi="Helvetica"/>
          <w:sz w:val="22"/>
        </w:rPr>
        <w:t xml:space="preserve">  For static images we prefer .tiff</w:t>
      </w:r>
      <w:r>
        <w:rPr>
          <w:rFonts w:ascii="Helvetica" w:hAnsi="Helvetica"/>
          <w:sz w:val="22"/>
        </w:rPr>
        <w:t>, .eps, Illustrator, Powerpoint or Photoshop</w:t>
      </w:r>
      <w:r w:rsidRPr="00FB038C">
        <w:rPr>
          <w:rFonts w:ascii="Helvetica" w:hAnsi="Helvetica"/>
          <w:sz w:val="22"/>
        </w:rPr>
        <w:t xml:space="preserve"> files at dimensions of at least 720X480 pixels and 300 dpi.  The higher resolution, the better.  Likewise any exported movie files should have at minimum these dimensions and be rendered to .mov, .mp4, or .avi files.  </w:t>
      </w:r>
    </w:p>
    <w:p w:rsidR="00F078B5" w:rsidRDefault="00F078B5" w:rsidP="00CE10F2">
      <w:pPr>
        <w:pStyle w:val="BodyText"/>
        <w:outlineLvl w:val="0"/>
        <w:rPr>
          <w:rFonts w:ascii="Helvetica" w:hAnsi="Helvetica"/>
          <w:i/>
          <w:sz w:val="22"/>
        </w:rPr>
      </w:pPr>
      <w:r w:rsidRPr="00FB038C">
        <w:rPr>
          <w:rFonts w:ascii="Helvetica" w:hAnsi="Helvetica"/>
          <w:sz w:val="22"/>
        </w:rPr>
        <w:t>Insert your media filenames here.</w:t>
      </w:r>
    </w:p>
    <w:p w:rsidR="00F078B5" w:rsidRPr="005E0978" w:rsidRDefault="00F078B5" w:rsidP="00732F9C">
      <w:pPr>
        <w:pStyle w:val="aStep"/>
        <w:numPr>
          <w:ilvl w:val="0"/>
          <w:numId w:val="0"/>
        </w:numPr>
        <w:ind w:left="360"/>
        <w:rPr>
          <w:color w:val="000000"/>
        </w:rPr>
      </w:pPr>
      <w:r w:rsidRPr="005E0978">
        <w:rPr>
          <w:color w:val="000000"/>
        </w:rPr>
        <w:t>01_Figure1A.ppt</w:t>
      </w:r>
    </w:p>
    <w:p w:rsidR="00F078B5" w:rsidRPr="005E0978" w:rsidRDefault="00F078B5" w:rsidP="00732F9C">
      <w:pPr>
        <w:pStyle w:val="aStep"/>
        <w:numPr>
          <w:ilvl w:val="0"/>
          <w:numId w:val="0"/>
        </w:numPr>
        <w:ind w:left="360"/>
        <w:rPr>
          <w:color w:val="000000"/>
        </w:rPr>
      </w:pPr>
      <w:r w:rsidRPr="005E0978">
        <w:rPr>
          <w:color w:val="000000"/>
        </w:rPr>
        <w:t>02_Figure1B.ppt</w:t>
      </w:r>
    </w:p>
    <w:p w:rsidR="00F078B5" w:rsidRPr="005E0978" w:rsidRDefault="00F078B5" w:rsidP="00732F9C">
      <w:pPr>
        <w:pStyle w:val="aStep"/>
        <w:numPr>
          <w:ilvl w:val="0"/>
          <w:numId w:val="0"/>
        </w:numPr>
        <w:ind w:left="360"/>
        <w:rPr>
          <w:color w:val="000000"/>
        </w:rPr>
      </w:pPr>
      <w:r w:rsidRPr="005E0978">
        <w:rPr>
          <w:color w:val="000000"/>
        </w:rPr>
        <w:t>03_Figure1C.ppt</w:t>
      </w:r>
    </w:p>
    <w:p w:rsidR="00F078B5" w:rsidRPr="005E0978" w:rsidRDefault="00F078B5" w:rsidP="00CD67C1">
      <w:pPr>
        <w:pStyle w:val="aStep"/>
        <w:numPr>
          <w:ilvl w:val="0"/>
          <w:numId w:val="0"/>
        </w:numPr>
        <w:ind w:left="360"/>
        <w:rPr>
          <w:color w:val="000000"/>
        </w:rPr>
      </w:pPr>
      <w:r w:rsidRPr="005E0978">
        <w:rPr>
          <w:color w:val="000000"/>
        </w:rPr>
        <w:t>04_Figure2A.ppt</w:t>
      </w:r>
    </w:p>
    <w:p w:rsidR="00F078B5" w:rsidRPr="005E0978" w:rsidRDefault="00F078B5" w:rsidP="00CD67C1">
      <w:pPr>
        <w:pStyle w:val="aStep"/>
        <w:numPr>
          <w:ilvl w:val="0"/>
          <w:numId w:val="0"/>
        </w:numPr>
        <w:ind w:left="360"/>
        <w:rPr>
          <w:color w:val="000000"/>
        </w:rPr>
      </w:pPr>
      <w:r w:rsidRPr="005E0978">
        <w:rPr>
          <w:color w:val="000000"/>
        </w:rPr>
        <w:t>05_Figure2B.ppt</w:t>
      </w:r>
    </w:p>
    <w:p w:rsidR="00F078B5" w:rsidRPr="005E0978" w:rsidRDefault="00F078B5" w:rsidP="00797D1A">
      <w:pPr>
        <w:pStyle w:val="aStep"/>
        <w:numPr>
          <w:ilvl w:val="0"/>
          <w:numId w:val="0"/>
        </w:numPr>
        <w:ind w:left="360"/>
        <w:rPr>
          <w:color w:val="000000"/>
        </w:rPr>
      </w:pPr>
      <w:r w:rsidRPr="005E0978">
        <w:rPr>
          <w:color w:val="000000"/>
        </w:rPr>
        <w:t>06_Figure2C.ppt</w:t>
      </w:r>
    </w:p>
    <w:p w:rsidR="00F078B5" w:rsidRPr="005E0978" w:rsidRDefault="00F078B5" w:rsidP="00367E88">
      <w:pPr>
        <w:pStyle w:val="aStep"/>
        <w:numPr>
          <w:ilvl w:val="0"/>
          <w:numId w:val="0"/>
        </w:numPr>
        <w:ind w:left="360"/>
        <w:rPr>
          <w:color w:val="000000"/>
        </w:rPr>
      </w:pPr>
      <w:r w:rsidRPr="005E0978">
        <w:rPr>
          <w:color w:val="000000"/>
        </w:rPr>
        <w:t>07_Figure3A.ppt</w:t>
      </w:r>
    </w:p>
    <w:p w:rsidR="00F078B5" w:rsidRPr="005E0978" w:rsidRDefault="00F078B5" w:rsidP="00BE6584">
      <w:pPr>
        <w:pStyle w:val="aStep"/>
        <w:numPr>
          <w:ilvl w:val="0"/>
          <w:numId w:val="0"/>
        </w:numPr>
        <w:ind w:left="360"/>
        <w:rPr>
          <w:color w:val="000000"/>
        </w:rPr>
      </w:pPr>
      <w:r w:rsidRPr="005E0978">
        <w:rPr>
          <w:color w:val="000000"/>
        </w:rPr>
        <w:t>08_Figure3B.ppt</w:t>
      </w:r>
    </w:p>
    <w:p w:rsidR="00F078B5" w:rsidRPr="005E0978" w:rsidRDefault="00F078B5" w:rsidP="00367E88">
      <w:pPr>
        <w:pStyle w:val="aStep"/>
        <w:numPr>
          <w:ilvl w:val="0"/>
          <w:numId w:val="0"/>
        </w:numPr>
        <w:ind w:left="360"/>
        <w:rPr>
          <w:color w:val="000000"/>
        </w:rPr>
      </w:pPr>
      <w:r w:rsidRPr="005E0978">
        <w:rPr>
          <w:color w:val="000000"/>
        </w:rPr>
        <w:t>09_Figure4.ppt</w:t>
      </w:r>
    </w:p>
    <w:p w:rsidR="00F078B5" w:rsidRPr="00FB038C" w:rsidRDefault="00F078B5">
      <w:pPr>
        <w:pStyle w:val="BodyText"/>
        <w:rPr>
          <w:rFonts w:ascii="Helvetica" w:hAnsi="Helvetica"/>
          <w:b/>
          <w:i/>
          <w:sz w:val="22"/>
        </w:rPr>
      </w:pP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sz w:val="22"/>
          <w:u w:val="single"/>
        </w:rPr>
      </w:pPr>
      <w:r w:rsidRPr="00FB038C">
        <w:rPr>
          <w:rFonts w:ascii="Helvetica" w:hAnsi="Helvetica"/>
          <w:b/>
          <w:sz w:val="22"/>
          <w:u w:val="single"/>
        </w:rPr>
        <w:t>General Preparation</w:t>
      </w: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sz w:val="22"/>
        </w:rPr>
      </w:pP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sz w:val="22"/>
        </w:rPr>
      </w:pPr>
      <w:r w:rsidRPr="00FB038C">
        <w:rPr>
          <w:rFonts w:ascii="Helvetica" w:hAnsi="Helvetica"/>
          <w:sz w:val="22"/>
        </w:rPr>
        <w:t xml:space="preserve">It’s critical for a smooth and organized shoot that all reagents are accounted for, in advance.   </w:t>
      </w: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r w:rsidRPr="00FB038C">
        <w:rPr>
          <w:rFonts w:ascii="Helvetica" w:hAnsi="Helvetica"/>
          <w:sz w:val="22"/>
        </w:rPr>
        <w:t xml:space="preserve">Any overnight or long incubation steps should be recognized and specimens/samples be prepared in advance so that prior steps can be recorded and shooting can continue with pre-prepared specimens/samples.  </w:t>
      </w: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sz w:val="22"/>
        </w:rPr>
      </w:pPr>
      <w:r w:rsidRPr="00FB038C">
        <w:rPr>
          <w:rFonts w:ascii="Helvetica" w:hAnsi="Helvetica"/>
          <w:sz w:val="22"/>
        </w:rPr>
        <w:t xml:space="preserve">All tubes/flasks should be pre-labeled neatly before we arrive.  </w:t>
      </w:r>
    </w:p>
    <w:p w:rsidR="00F078B5" w:rsidRPr="00FB038C"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p>
    <w:p w:rsidR="00F078B5"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r w:rsidRPr="00FB038C">
        <w:rPr>
          <w:rFonts w:ascii="Helvetica" w:hAnsi="Helvetica"/>
          <w:sz w:val="22"/>
        </w:rPr>
        <w:t>Ex. Luciferase assay done in 96 well plates should be labeled with negative/positive control wells and experimental samples are labeled accordingly.</w:t>
      </w:r>
    </w:p>
    <w:p w:rsidR="00F078B5" w:rsidRDefault="00F078B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p>
    <w:p w:rsidR="00F078B5" w:rsidRPr="00FB038C" w:rsidRDefault="00F078B5"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sz w:val="22"/>
        </w:rPr>
      </w:pPr>
      <w:r>
        <w:rPr>
          <w:rFonts w:ascii="Helvetica" w:hAnsi="Helvetica"/>
          <w:sz w:val="22"/>
        </w:rPr>
        <w:t>You will receive more detailed preparation instructions, as well as an introduction to your videographer, closer to your filming date.</w:t>
      </w:r>
    </w:p>
    <w:sectPr w:rsidR="00F078B5" w:rsidRPr="00FB038C" w:rsidSect="00CE10F2">
      <w:footerReference w:type="default" r:id="rId12"/>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211" w:rsidRDefault="00273211">
      <w:r>
        <w:separator/>
      </w:r>
    </w:p>
  </w:endnote>
  <w:endnote w:type="continuationSeparator" w:id="0">
    <w:p w:rsidR="00273211" w:rsidRDefault="00273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8B5" w:rsidRDefault="00F078B5" w:rsidP="00CE10F2">
    <w:pPr>
      <w:pStyle w:val="Footer"/>
      <w:jc w:val="center"/>
    </w:pPr>
    <w:r>
      <w:rPr>
        <w:szCs w:val="24"/>
      </w:rPr>
      <w:sym w:font="Symbol" w:char="F0D3"/>
    </w:r>
    <w:r>
      <w:t xml:space="preserve"> 2013, Journal of Visualized Experiments</w:t>
    </w:r>
  </w:p>
  <w:p w:rsidR="00F078B5" w:rsidRDefault="00F078B5"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211" w:rsidRDefault="00273211">
      <w:r>
        <w:separator/>
      </w:r>
    </w:p>
  </w:footnote>
  <w:footnote w:type="continuationSeparator" w:id="0">
    <w:p w:rsidR="00273211" w:rsidRDefault="002732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4D8939F4"/>
    <w:multiLevelType w:val="multilevel"/>
    <w:tmpl w:val="B69E598C"/>
    <w:lvl w:ilvl="0">
      <w:start w:val="2"/>
      <w:numFmt w:val="decimal"/>
      <w:pStyle w:val="aSection"/>
      <w:lvlText w:val="%1."/>
      <w:lvlJc w:val="left"/>
      <w:pPr>
        <w:tabs>
          <w:tab w:val="num" w:pos="360"/>
        </w:tabs>
        <w:ind w:left="360" w:hanging="360"/>
      </w:pPr>
      <w:rPr>
        <w:rFonts w:cs="Times New Roman" w:hint="default"/>
        <w:b/>
        <w:i w:val="0"/>
      </w:rPr>
    </w:lvl>
    <w:lvl w:ilvl="1">
      <w:start w:val="1"/>
      <w:numFmt w:val="decimal"/>
      <w:pStyle w:val="aStep"/>
      <w:lvlText w:val="%1.%2."/>
      <w:lvlJc w:val="left"/>
      <w:pPr>
        <w:tabs>
          <w:tab w:val="num" w:pos="1288"/>
        </w:tabs>
        <w:ind w:left="1288" w:hanging="720"/>
      </w:pPr>
      <w:rPr>
        <w:rFonts w:cs="Times New Roman" w:hint="default"/>
        <w:color w:val="auto"/>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 w:numId="20">
    <w:abstractNumId w:val="17"/>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1F08"/>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4826"/>
    <w:rsid w:val="00000963"/>
    <w:rsid w:val="0001266D"/>
    <w:rsid w:val="00013862"/>
    <w:rsid w:val="00023E22"/>
    <w:rsid w:val="00043D3E"/>
    <w:rsid w:val="00054107"/>
    <w:rsid w:val="00074929"/>
    <w:rsid w:val="000751C0"/>
    <w:rsid w:val="00076F7D"/>
    <w:rsid w:val="000834E9"/>
    <w:rsid w:val="00085FF3"/>
    <w:rsid w:val="000A432A"/>
    <w:rsid w:val="000B736F"/>
    <w:rsid w:val="000C4347"/>
    <w:rsid w:val="000C5168"/>
    <w:rsid w:val="000D1522"/>
    <w:rsid w:val="000E6A04"/>
    <w:rsid w:val="000F02E1"/>
    <w:rsid w:val="000F6051"/>
    <w:rsid w:val="00101EC1"/>
    <w:rsid w:val="00102983"/>
    <w:rsid w:val="00103DE1"/>
    <w:rsid w:val="00116A7F"/>
    <w:rsid w:val="00117D4F"/>
    <w:rsid w:val="00120E5A"/>
    <w:rsid w:val="00125924"/>
    <w:rsid w:val="00126973"/>
    <w:rsid w:val="001550FB"/>
    <w:rsid w:val="00166648"/>
    <w:rsid w:val="0018079B"/>
    <w:rsid w:val="001B6F2C"/>
    <w:rsid w:val="001C52D3"/>
    <w:rsid w:val="001C7794"/>
    <w:rsid w:val="001E0E79"/>
    <w:rsid w:val="001E20D7"/>
    <w:rsid w:val="001F0890"/>
    <w:rsid w:val="0021069E"/>
    <w:rsid w:val="00214A05"/>
    <w:rsid w:val="002264ED"/>
    <w:rsid w:val="0024269E"/>
    <w:rsid w:val="002613D3"/>
    <w:rsid w:val="0026763C"/>
    <w:rsid w:val="00273211"/>
    <w:rsid w:val="0027670E"/>
    <w:rsid w:val="00280349"/>
    <w:rsid w:val="00283E1A"/>
    <w:rsid w:val="00283E3E"/>
    <w:rsid w:val="002925F1"/>
    <w:rsid w:val="00297B4B"/>
    <w:rsid w:val="00297F26"/>
    <w:rsid w:val="002A4B8A"/>
    <w:rsid w:val="002B0466"/>
    <w:rsid w:val="002B61B3"/>
    <w:rsid w:val="002D0C69"/>
    <w:rsid w:val="002E3D57"/>
    <w:rsid w:val="002F016A"/>
    <w:rsid w:val="002F22F8"/>
    <w:rsid w:val="00341987"/>
    <w:rsid w:val="003561C8"/>
    <w:rsid w:val="00367E88"/>
    <w:rsid w:val="00372337"/>
    <w:rsid w:val="003A0E0D"/>
    <w:rsid w:val="003C06F2"/>
    <w:rsid w:val="003D15A3"/>
    <w:rsid w:val="003E2BC9"/>
    <w:rsid w:val="004027FD"/>
    <w:rsid w:val="00413D03"/>
    <w:rsid w:val="004207CB"/>
    <w:rsid w:val="00420AEC"/>
    <w:rsid w:val="00421348"/>
    <w:rsid w:val="00422D72"/>
    <w:rsid w:val="00446CC0"/>
    <w:rsid w:val="00453405"/>
    <w:rsid w:val="004600D6"/>
    <w:rsid w:val="0047093D"/>
    <w:rsid w:val="004857F5"/>
    <w:rsid w:val="0049479B"/>
    <w:rsid w:val="004A1E15"/>
    <w:rsid w:val="004A3CA6"/>
    <w:rsid w:val="004A7EB4"/>
    <w:rsid w:val="004B4B64"/>
    <w:rsid w:val="004D61B8"/>
    <w:rsid w:val="004D7918"/>
    <w:rsid w:val="004E1D8E"/>
    <w:rsid w:val="004E3888"/>
    <w:rsid w:val="004E6CC7"/>
    <w:rsid w:val="004F664D"/>
    <w:rsid w:val="005065ED"/>
    <w:rsid w:val="00513853"/>
    <w:rsid w:val="0053497D"/>
    <w:rsid w:val="005514CF"/>
    <w:rsid w:val="005641D5"/>
    <w:rsid w:val="00584826"/>
    <w:rsid w:val="00587935"/>
    <w:rsid w:val="005A09D8"/>
    <w:rsid w:val="005A1F5E"/>
    <w:rsid w:val="005C151E"/>
    <w:rsid w:val="005C3C65"/>
    <w:rsid w:val="005D2E01"/>
    <w:rsid w:val="005D7738"/>
    <w:rsid w:val="005D783F"/>
    <w:rsid w:val="005E0978"/>
    <w:rsid w:val="005E5734"/>
    <w:rsid w:val="005F2CB9"/>
    <w:rsid w:val="005F3EEC"/>
    <w:rsid w:val="005F71C8"/>
    <w:rsid w:val="00600FBC"/>
    <w:rsid w:val="006134E5"/>
    <w:rsid w:val="006210ED"/>
    <w:rsid w:val="0062571F"/>
    <w:rsid w:val="00633CF5"/>
    <w:rsid w:val="0063598A"/>
    <w:rsid w:val="006453C5"/>
    <w:rsid w:val="006500BD"/>
    <w:rsid w:val="006556DE"/>
    <w:rsid w:val="00667075"/>
    <w:rsid w:val="00670442"/>
    <w:rsid w:val="00693679"/>
    <w:rsid w:val="006948A7"/>
    <w:rsid w:val="006C08AE"/>
    <w:rsid w:val="006E1882"/>
    <w:rsid w:val="00706EDA"/>
    <w:rsid w:val="007157B8"/>
    <w:rsid w:val="007322B4"/>
    <w:rsid w:val="00732F9C"/>
    <w:rsid w:val="00733A75"/>
    <w:rsid w:val="00745C27"/>
    <w:rsid w:val="007528A2"/>
    <w:rsid w:val="00754937"/>
    <w:rsid w:val="00782E91"/>
    <w:rsid w:val="00795F11"/>
    <w:rsid w:val="00797D1A"/>
    <w:rsid w:val="007A67D4"/>
    <w:rsid w:val="007C1F86"/>
    <w:rsid w:val="007D2DB9"/>
    <w:rsid w:val="007E3D1D"/>
    <w:rsid w:val="007E5DE3"/>
    <w:rsid w:val="007E6163"/>
    <w:rsid w:val="007F0942"/>
    <w:rsid w:val="007F49A9"/>
    <w:rsid w:val="007F6616"/>
    <w:rsid w:val="00804C75"/>
    <w:rsid w:val="00805232"/>
    <w:rsid w:val="008213A2"/>
    <w:rsid w:val="0082571A"/>
    <w:rsid w:val="00830F65"/>
    <w:rsid w:val="00846182"/>
    <w:rsid w:val="00853F87"/>
    <w:rsid w:val="00853FEF"/>
    <w:rsid w:val="00855FCC"/>
    <w:rsid w:val="008768EE"/>
    <w:rsid w:val="00881F15"/>
    <w:rsid w:val="00887C7E"/>
    <w:rsid w:val="008A7B43"/>
    <w:rsid w:val="008B5F67"/>
    <w:rsid w:val="008D00ED"/>
    <w:rsid w:val="008D2A6A"/>
    <w:rsid w:val="008D58EC"/>
    <w:rsid w:val="008E7A5B"/>
    <w:rsid w:val="008F7279"/>
    <w:rsid w:val="00904F98"/>
    <w:rsid w:val="00906E17"/>
    <w:rsid w:val="00914377"/>
    <w:rsid w:val="009154AD"/>
    <w:rsid w:val="00925A9A"/>
    <w:rsid w:val="00934A8D"/>
    <w:rsid w:val="00941F06"/>
    <w:rsid w:val="00954870"/>
    <w:rsid w:val="00985CD9"/>
    <w:rsid w:val="00990F15"/>
    <w:rsid w:val="009A0742"/>
    <w:rsid w:val="009A705E"/>
    <w:rsid w:val="009D72FE"/>
    <w:rsid w:val="009E60B5"/>
    <w:rsid w:val="009E6905"/>
    <w:rsid w:val="009F5D98"/>
    <w:rsid w:val="009F7874"/>
    <w:rsid w:val="00A026EA"/>
    <w:rsid w:val="00A11254"/>
    <w:rsid w:val="00A12F8F"/>
    <w:rsid w:val="00A14385"/>
    <w:rsid w:val="00A17451"/>
    <w:rsid w:val="00A218EC"/>
    <w:rsid w:val="00A3138F"/>
    <w:rsid w:val="00A377B9"/>
    <w:rsid w:val="00A60A10"/>
    <w:rsid w:val="00A6147C"/>
    <w:rsid w:val="00A87EA0"/>
    <w:rsid w:val="00AA32CD"/>
    <w:rsid w:val="00AB1A78"/>
    <w:rsid w:val="00AD2025"/>
    <w:rsid w:val="00AD3550"/>
    <w:rsid w:val="00AE64EC"/>
    <w:rsid w:val="00AF7BCF"/>
    <w:rsid w:val="00B00B20"/>
    <w:rsid w:val="00B03B85"/>
    <w:rsid w:val="00B044F7"/>
    <w:rsid w:val="00B0451A"/>
    <w:rsid w:val="00B07993"/>
    <w:rsid w:val="00B3136C"/>
    <w:rsid w:val="00B366AE"/>
    <w:rsid w:val="00B425F9"/>
    <w:rsid w:val="00B4499C"/>
    <w:rsid w:val="00B84DFD"/>
    <w:rsid w:val="00BA4C46"/>
    <w:rsid w:val="00BA5FC9"/>
    <w:rsid w:val="00BC00DD"/>
    <w:rsid w:val="00BC2B78"/>
    <w:rsid w:val="00BC5681"/>
    <w:rsid w:val="00BD4B09"/>
    <w:rsid w:val="00BD5F3B"/>
    <w:rsid w:val="00BD7215"/>
    <w:rsid w:val="00BE6584"/>
    <w:rsid w:val="00BF7C66"/>
    <w:rsid w:val="00C31C8B"/>
    <w:rsid w:val="00C40561"/>
    <w:rsid w:val="00C541FF"/>
    <w:rsid w:val="00C548C6"/>
    <w:rsid w:val="00C6382B"/>
    <w:rsid w:val="00C65AB1"/>
    <w:rsid w:val="00C66F8F"/>
    <w:rsid w:val="00C70437"/>
    <w:rsid w:val="00C842FE"/>
    <w:rsid w:val="00C97B11"/>
    <w:rsid w:val="00C97FB0"/>
    <w:rsid w:val="00CA3E30"/>
    <w:rsid w:val="00CC29BF"/>
    <w:rsid w:val="00CC579C"/>
    <w:rsid w:val="00CC7AD5"/>
    <w:rsid w:val="00CD1F4A"/>
    <w:rsid w:val="00CD67C1"/>
    <w:rsid w:val="00CE10F2"/>
    <w:rsid w:val="00CE2EEC"/>
    <w:rsid w:val="00CE5059"/>
    <w:rsid w:val="00D076B9"/>
    <w:rsid w:val="00D311BA"/>
    <w:rsid w:val="00D34595"/>
    <w:rsid w:val="00D40C7E"/>
    <w:rsid w:val="00D4153D"/>
    <w:rsid w:val="00D42CA1"/>
    <w:rsid w:val="00D84BE7"/>
    <w:rsid w:val="00D85221"/>
    <w:rsid w:val="00D90E25"/>
    <w:rsid w:val="00D9351B"/>
    <w:rsid w:val="00DA17FB"/>
    <w:rsid w:val="00DD006E"/>
    <w:rsid w:val="00DE5FFD"/>
    <w:rsid w:val="00DE7F65"/>
    <w:rsid w:val="00DF57B4"/>
    <w:rsid w:val="00DF6721"/>
    <w:rsid w:val="00E202C6"/>
    <w:rsid w:val="00E405E9"/>
    <w:rsid w:val="00E469C4"/>
    <w:rsid w:val="00E570D3"/>
    <w:rsid w:val="00E7096E"/>
    <w:rsid w:val="00E7182B"/>
    <w:rsid w:val="00E750B6"/>
    <w:rsid w:val="00E86C79"/>
    <w:rsid w:val="00E87C86"/>
    <w:rsid w:val="00EC6BD4"/>
    <w:rsid w:val="00EF3B82"/>
    <w:rsid w:val="00EF3F10"/>
    <w:rsid w:val="00F01493"/>
    <w:rsid w:val="00F0293A"/>
    <w:rsid w:val="00F078B5"/>
    <w:rsid w:val="00F20A14"/>
    <w:rsid w:val="00F21380"/>
    <w:rsid w:val="00F24EA5"/>
    <w:rsid w:val="00F27F5C"/>
    <w:rsid w:val="00F376C2"/>
    <w:rsid w:val="00F412F8"/>
    <w:rsid w:val="00F462E4"/>
    <w:rsid w:val="00F50C16"/>
    <w:rsid w:val="00F65290"/>
    <w:rsid w:val="00F67CE9"/>
    <w:rsid w:val="00F715B5"/>
    <w:rsid w:val="00F71A98"/>
    <w:rsid w:val="00F86917"/>
    <w:rsid w:val="00F86B38"/>
    <w:rsid w:val="00F94C18"/>
    <w:rsid w:val="00FA6C18"/>
    <w:rsid w:val="00FA7690"/>
    <w:rsid w:val="00FB038C"/>
    <w:rsid w:val="00FB3575"/>
    <w:rsid w:val="00FC2662"/>
    <w:rsid w:val="00FE58DF"/>
    <w:rsid w:val="00FE6CC9"/>
    <w:rsid w:val="00FF59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E5"/>
    <w:rPr>
      <w:sz w:val="24"/>
    </w:rPr>
  </w:style>
  <w:style w:type="paragraph" w:styleId="Heading1">
    <w:name w:val="heading 1"/>
    <w:basedOn w:val="Normal"/>
    <w:next w:val="Normal"/>
    <w:link w:val="Heading1Char"/>
    <w:uiPriority w:val="99"/>
    <w:qFormat/>
    <w:rsid w:val="00F50C16"/>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50C16"/>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0C4347"/>
    <w:pPr>
      <w:keepNext/>
      <w:suppressAutoHyphens/>
      <w:spacing w:before="240" w:after="60" w:line="276" w:lineRule="auto"/>
      <w:outlineLvl w:val="2"/>
    </w:pPr>
    <w:rPr>
      <w:rFonts w:ascii="Arial" w:hAnsi="Arial" w:cs="Arial"/>
      <w:b/>
      <w:bCs/>
      <w:sz w:val="26"/>
      <w:szCs w:val="26"/>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2D72"/>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9"/>
    <w:semiHidden/>
    <w:locked/>
    <w:rsid w:val="00422D72"/>
    <w:rPr>
      <w:rFonts w:ascii="Cambria" w:hAnsi="Cambria" w:cs="Times New Roman"/>
      <w:b/>
      <w:i/>
      <w:sz w:val="28"/>
      <w:lang w:val="en-US" w:eastAsia="en-US"/>
    </w:rPr>
  </w:style>
  <w:style w:type="character" w:customStyle="1" w:styleId="Heading3Char">
    <w:name w:val="Heading 3 Char"/>
    <w:basedOn w:val="DefaultParagraphFont"/>
    <w:link w:val="Heading3"/>
    <w:uiPriority w:val="99"/>
    <w:locked/>
    <w:rsid w:val="000C4347"/>
    <w:rPr>
      <w:rFonts w:ascii="Arial" w:hAnsi="Arial" w:cs="Times New Roman"/>
      <w:b/>
      <w:sz w:val="26"/>
      <w:lang w:eastAsia="ar-SA" w:bidi="ar-SA"/>
    </w:rPr>
  </w:style>
  <w:style w:type="paragraph" w:styleId="BalloonText">
    <w:name w:val="Balloon Text"/>
    <w:basedOn w:val="Normal"/>
    <w:link w:val="BalloonTextChar"/>
    <w:uiPriority w:val="99"/>
    <w:semiHidden/>
    <w:rsid w:val="006134E5"/>
    <w:rPr>
      <w:rFonts w:ascii="Times New Roman" w:hAnsi="Times New Roman"/>
      <w:sz w:val="2"/>
    </w:rPr>
  </w:style>
  <w:style w:type="character" w:customStyle="1" w:styleId="BalloonTextChar">
    <w:name w:val="Balloon Text Char"/>
    <w:basedOn w:val="DefaultParagraphFont"/>
    <w:link w:val="BalloonText"/>
    <w:uiPriority w:val="99"/>
    <w:semiHidden/>
    <w:locked/>
    <w:rsid w:val="00422D72"/>
    <w:rPr>
      <w:rFonts w:ascii="Times New Roman" w:hAnsi="Times New Roman" w:cs="Times New Roman"/>
      <w:sz w:val="2"/>
      <w:lang w:val="en-US" w:eastAsia="en-US"/>
    </w:rPr>
  </w:style>
  <w:style w:type="paragraph" w:styleId="BodyText">
    <w:name w:val="Body Text"/>
    <w:basedOn w:val="Normal"/>
    <w:link w:val="BodyTextChar"/>
    <w:uiPriority w:val="99"/>
    <w:rsid w:val="00F50C16"/>
    <w:rPr>
      <w:sz w:val="20"/>
    </w:rPr>
  </w:style>
  <w:style w:type="character" w:customStyle="1" w:styleId="BodyTextChar">
    <w:name w:val="Body Text Char"/>
    <w:basedOn w:val="DefaultParagraphFont"/>
    <w:link w:val="BodyText"/>
    <w:uiPriority w:val="99"/>
    <w:semiHidden/>
    <w:locked/>
    <w:rsid w:val="00422D72"/>
    <w:rPr>
      <w:rFonts w:cs="Times New Roman"/>
      <w:sz w:val="20"/>
      <w:lang w:val="en-US" w:eastAsia="en-US"/>
    </w:rPr>
  </w:style>
  <w:style w:type="paragraph" w:styleId="BodyTextIndent">
    <w:name w:val="Body Text Indent"/>
    <w:basedOn w:val="Normal"/>
    <w:link w:val="BodyTextIndentChar"/>
    <w:uiPriority w:val="99"/>
    <w:rsid w:val="00F50C16"/>
    <w:pPr>
      <w:ind w:left="360"/>
      <w:jc w:val="both"/>
    </w:pPr>
    <w:rPr>
      <w:sz w:val="20"/>
    </w:rPr>
  </w:style>
  <w:style w:type="character" w:customStyle="1" w:styleId="BodyTextIndentChar">
    <w:name w:val="Body Text Indent Char"/>
    <w:basedOn w:val="DefaultParagraphFont"/>
    <w:link w:val="BodyTextIndent"/>
    <w:uiPriority w:val="99"/>
    <w:semiHidden/>
    <w:locked/>
    <w:rsid w:val="00422D72"/>
    <w:rPr>
      <w:rFonts w:cs="Times New Roman"/>
      <w:sz w:val="20"/>
      <w:lang w:val="en-US" w:eastAsia="en-US"/>
    </w:rPr>
  </w:style>
  <w:style w:type="paragraph" w:styleId="BodyTextIndent2">
    <w:name w:val="Body Text Indent 2"/>
    <w:basedOn w:val="Normal"/>
    <w:link w:val="BodyTextIndent2Char"/>
    <w:uiPriority w:val="99"/>
    <w:rsid w:val="00F50C16"/>
    <w:pPr>
      <w:ind w:left="720"/>
      <w:jc w:val="both"/>
    </w:pPr>
    <w:rPr>
      <w:sz w:val="20"/>
    </w:rPr>
  </w:style>
  <w:style w:type="character" w:customStyle="1" w:styleId="BodyTextIndent2Char">
    <w:name w:val="Body Text Indent 2 Char"/>
    <w:basedOn w:val="DefaultParagraphFont"/>
    <w:link w:val="BodyTextIndent2"/>
    <w:uiPriority w:val="99"/>
    <w:semiHidden/>
    <w:locked/>
    <w:rsid w:val="00422D72"/>
    <w:rPr>
      <w:rFonts w:cs="Times New Roman"/>
      <w:sz w:val="20"/>
      <w:lang w:val="en-US" w:eastAsia="en-US"/>
    </w:rPr>
  </w:style>
  <w:style w:type="paragraph" w:styleId="Header">
    <w:name w:val="header"/>
    <w:basedOn w:val="Normal"/>
    <w:link w:val="HeaderChar"/>
    <w:uiPriority w:val="99"/>
    <w:rsid w:val="00F50C16"/>
    <w:pPr>
      <w:tabs>
        <w:tab w:val="center" w:pos="4320"/>
        <w:tab w:val="right" w:pos="8640"/>
      </w:tabs>
    </w:pPr>
    <w:rPr>
      <w:sz w:val="20"/>
      <w:lang w:val="de-DE" w:eastAsia="de-DE"/>
    </w:rPr>
  </w:style>
  <w:style w:type="character" w:customStyle="1" w:styleId="HeaderChar">
    <w:name w:val="Header Char"/>
    <w:basedOn w:val="DefaultParagraphFont"/>
    <w:link w:val="Header"/>
    <w:uiPriority w:val="99"/>
    <w:locked/>
    <w:rsid w:val="006134E5"/>
    <w:rPr>
      <w:rFonts w:cs="Times New Roman"/>
    </w:rPr>
  </w:style>
  <w:style w:type="paragraph" w:styleId="BodyText2">
    <w:name w:val="Body Text 2"/>
    <w:basedOn w:val="Normal"/>
    <w:link w:val="BodyText2Char"/>
    <w:uiPriority w:val="99"/>
    <w:rsid w:val="00F50C16"/>
    <w:rPr>
      <w:sz w:val="20"/>
    </w:rPr>
  </w:style>
  <w:style w:type="character" w:customStyle="1" w:styleId="BodyText2Char">
    <w:name w:val="Body Text 2 Char"/>
    <w:basedOn w:val="DefaultParagraphFont"/>
    <w:link w:val="BodyText2"/>
    <w:uiPriority w:val="99"/>
    <w:semiHidden/>
    <w:locked/>
    <w:rsid w:val="00422D72"/>
    <w:rPr>
      <w:rFonts w:cs="Times New Roman"/>
      <w:sz w:val="20"/>
      <w:lang w:val="en-US" w:eastAsia="en-US"/>
    </w:rPr>
  </w:style>
  <w:style w:type="paragraph" w:styleId="BodyText3">
    <w:name w:val="Body Text 3"/>
    <w:basedOn w:val="Normal"/>
    <w:link w:val="BodyText3Char"/>
    <w:uiPriority w:val="99"/>
    <w:semiHidden/>
    <w:rsid w:val="008D58EC"/>
    <w:pPr>
      <w:spacing w:after="120"/>
    </w:pPr>
    <w:rPr>
      <w:sz w:val="16"/>
      <w:lang w:val="de-DE" w:eastAsia="de-DE"/>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6134E5"/>
    <w:pPr>
      <w:tabs>
        <w:tab w:val="center" w:pos="4320"/>
        <w:tab w:val="right" w:pos="8640"/>
      </w:tabs>
    </w:pPr>
    <w:rPr>
      <w:lang w:val="de-DE" w:eastAsia="de-DE"/>
    </w:rPr>
  </w:style>
  <w:style w:type="character" w:customStyle="1" w:styleId="FooterChar">
    <w:name w:val="Footer Char"/>
    <w:basedOn w:val="DefaultParagraphFont"/>
    <w:link w:val="Footer"/>
    <w:uiPriority w:val="99"/>
    <w:locked/>
    <w:rsid w:val="006134E5"/>
    <w:rPr>
      <w:rFonts w:cs="Times New Roman"/>
      <w:sz w:val="24"/>
    </w:rPr>
  </w:style>
  <w:style w:type="character" w:styleId="Hyperlink">
    <w:name w:val="Hyperlink"/>
    <w:basedOn w:val="DefaultParagraphFont"/>
    <w:uiPriority w:val="99"/>
    <w:semiHidden/>
    <w:rsid w:val="006134E5"/>
    <w:rPr>
      <w:rFonts w:cs="Times New Roman"/>
      <w:color w:val="0000FF"/>
      <w:u w:val="single"/>
    </w:rPr>
  </w:style>
  <w:style w:type="character" w:styleId="FollowedHyperlink">
    <w:name w:val="FollowedHyperlink"/>
    <w:basedOn w:val="DefaultParagraphFont"/>
    <w:uiPriority w:val="99"/>
    <w:semiHidden/>
    <w:rsid w:val="006134E5"/>
    <w:rPr>
      <w:rFonts w:cs="Times New Roman"/>
      <w:color w:val="800080"/>
      <w:u w:val="single"/>
    </w:rPr>
  </w:style>
  <w:style w:type="paragraph" w:customStyle="1" w:styleId="Default">
    <w:name w:val="Default"/>
    <w:uiPriority w:val="99"/>
    <w:rsid w:val="006134E5"/>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6134E5"/>
    <w:rPr>
      <w:rFonts w:cs="Times New Roman"/>
      <w:color w:val="auto"/>
    </w:rPr>
  </w:style>
  <w:style w:type="character" w:customStyle="1" w:styleId="v10pt1">
    <w:name w:val="v10pt1"/>
    <w:uiPriority w:val="99"/>
    <w:rsid w:val="006134E5"/>
    <w:rPr>
      <w:rFonts w:ascii="Verdana" w:hAnsi="Verdana"/>
      <w:sz w:val="20"/>
    </w:rPr>
  </w:style>
  <w:style w:type="paragraph" w:customStyle="1" w:styleId="ColorfulList-Accent11">
    <w:name w:val="Colorful List - Accent 11"/>
    <w:basedOn w:val="Normal"/>
    <w:uiPriority w:val="99"/>
    <w:rsid w:val="006134E5"/>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6134E5"/>
    <w:pPr>
      <w:spacing w:line="243" w:lineRule="atLeast"/>
    </w:pPr>
    <w:rPr>
      <w:rFonts w:cs="Times New Roman"/>
      <w:color w:val="auto"/>
    </w:rPr>
  </w:style>
  <w:style w:type="paragraph" w:customStyle="1" w:styleId="authors1">
    <w:name w:val="authors1"/>
    <w:basedOn w:val="Normal"/>
    <w:uiPriority w:val="99"/>
    <w:rsid w:val="006134E5"/>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6134E5"/>
  </w:style>
  <w:style w:type="character" w:customStyle="1" w:styleId="apple-style-span">
    <w:name w:val="apple-style-span"/>
    <w:uiPriority w:val="99"/>
    <w:rsid w:val="006134E5"/>
  </w:style>
  <w:style w:type="character" w:customStyle="1" w:styleId="apple-converted-space">
    <w:name w:val="apple-converted-space"/>
    <w:uiPriority w:val="99"/>
    <w:rsid w:val="006134E5"/>
  </w:style>
  <w:style w:type="character" w:customStyle="1" w:styleId="ti2">
    <w:name w:val="ti2"/>
    <w:uiPriority w:val="99"/>
    <w:rsid w:val="006134E5"/>
    <w:rPr>
      <w:sz w:val="22"/>
    </w:rPr>
  </w:style>
  <w:style w:type="paragraph" w:customStyle="1" w:styleId="CM4">
    <w:name w:val="CM4"/>
    <w:basedOn w:val="Default"/>
    <w:next w:val="Default"/>
    <w:uiPriority w:val="99"/>
    <w:rsid w:val="006134E5"/>
    <w:pPr>
      <w:spacing w:line="243" w:lineRule="atLeast"/>
    </w:pPr>
    <w:rPr>
      <w:rFonts w:cs="Times New Roman"/>
      <w:color w:val="auto"/>
    </w:rPr>
  </w:style>
  <w:style w:type="character" w:styleId="Emphasis">
    <w:name w:val="Emphasis"/>
    <w:basedOn w:val="DefaultParagraphFont"/>
    <w:uiPriority w:val="99"/>
    <w:qFormat/>
    <w:rsid w:val="006134E5"/>
    <w:rPr>
      <w:rFonts w:cs="Times New Roman"/>
      <w:i/>
    </w:rPr>
  </w:style>
  <w:style w:type="paragraph" w:customStyle="1" w:styleId="TEXTOVERVIDEO">
    <w:name w:val="TEXT OVER VIDEO"/>
    <w:basedOn w:val="Normal"/>
    <w:uiPriority w:val="99"/>
    <w:rsid w:val="006134E5"/>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6134E5"/>
    <w:rPr>
      <w:rFonts w:cs="Times New Roman"/>
      <w:sz w:val="18"/>
    </w:rPr>
  </w:style>
  <w:style w:type="paragraph" w:styleId="CommentText">
    <w:name w:val="annotation text"/>
    <w:basedOn w:val="Normal"/>
    <w:link w:val="CommentTextChar"/>
    <w:uiPriority w:val="99"/>
    <w:semiHidden/>
    <w:rsid w:val="006134E5"/>
    <w:rPr>
      <w:lang w:val="de-DE" w:eastAsia="de-DE"/>
    </w:rPr>
  </w:style>
  <w:style w:type="character" w:customStyle="1" w:styleId="CommentTextChar">
    <w:name w:val="Comment Text Char"/>
    <w:basedOn w:val="DefaultParagraphFont"/>
    <w:link w:val="CommentText"/>
    <w:uiPriority w:val="99"/>
    <w:semiHidden/>
    <w:locked/>
    <w:rsid w:val="006134E5"/>
    <w:rPr>
      <w:rFonts w:cs="Times New Roman"/>
      <w:sz w:val="24"/>
    </w:rPr>
  </w:style>
  <w:style w:type="paragraph" w:styleId="CommentSubject">
    <w:name w:val="annotation subject"/>
    <w:basedOn w:val="CommentText"/>
    <w:next w:val="CommentText"/>
    <w:link w:val="CommentSubjectChar"/>
    <w:uiPriority w:val="99"/>
    <w:semiHidden/>
    <w:rsid w:val="006134E5"/>
    <w:rPr>
      <w:b/>
    </w:rPr>
  </w:style>
  <w:style w:type="character" w:customStyle="1" w:styleId="CommentSubjectChar">
    <w:name w:val="Comment Subject Char"/>
    <w:basedOn w:val="CommentTextChar"/>
    <w:link w:val="CommentSubject"/>
    <w:uiPriority w:val="99"/>
    <w:semiHidden/>
    <w:locked/>
    <w:rsid w:val="006134E5"/>
    <w:rPr>
      <w:b/>
    </w:rPr>
  </w:style>
  <w:style w:type="paragraph" w:customStyle="1" w:styleId="Authors">
    <w:name w:val="Authors:"/>
    <w:basedOn w:val="Normal"/>
    <w:link w:val="AuthorsChar"/>
    <w:uiPriority w:val="99"/>
    <w:rsid w:val="00F71A98"/>
    <w:pPr>
      <w:spacing w:before="120"/>
      <w:ind w:left="1080"/>
    </w:pPr>
    <w:rPr>
      <w:lang/>
    </w:rPr>
  </w:style>
  <w:style w:type="character" w:customStyle="1" w:styleId="AuthorsChar">
    <w:name w:val="Authors: Char"/>
    <w:link w:val="Authors"/>
    <w:uiPriority w:val="99"/>
    <w:locked/>
    <w:rsid w:val="00F71A98"/>
    <w:rPr>
      <w:sz w:val="24"/>
    </w:rPr>
  </w:style>
  <w:style w:type="paragraph" w:customStyle="1" w:styleId="Heading">
    <w:name w:val="Heading"/>
    <w:basedOn w:val="Normal"/>
    <w:next w:val="BodyText"/>
    <w:uiPriority w:val="99"/>
    <w:rsid w:val="00C548C6"/>
    <w:pPr>
      <w:keepNext/>
      <w:suppressAutoHyphens/>
      <w:spacing w:before="240" w:after="120" w:line="276" w:lineRule="auto"/>
    </w:pPr>
    <w:rPr>
      <w:rFonts w:ascii="Arial" w:hAnsi="Arial" w:cs="Tahoma"/>
      <w:sz w:val="28"/>
      <w:szCs w:val="28"/>
      <w:lang w:eastAsia="ar-SA"/>
    </w:rPr>
  </w:style>
  <w:style w:type="paragraph" w:customStyle="1" w:styleId="aSection">
    <w:name w:val="aSection"/>
    <w:basedOn w:val="Normal"/>
    <w:link w:val="aSectionChar"/>
    <w:uiPriority w:val="99"/>
    <w:rsid w:val="000C4347"/>
    <w:pPr>
      <w:numPr>
        <w:numId w:val="12"/>
      </w:numPr>
      <w:spacing w:before="240"/>
      <w:jc w:val="both"/>
      <w:outlineLvl w:val="0"/>
    </w:pPr>
    <w:rPr>
      <w:rFonts w:ascii="Helvetica" w:hAnsi="Helvetica"/>
      <w:b/>
      <w:lang/>
    </w:rPr>
  </w:style>
  <w:style w:type="paragraph" w:customStyle="1" w:styleId="aStep">
    <w:name w:val="aStep"/>
    <w:basedOn w:val="Normal"/>
    <w:link w:val="aStepChar"/>
    <w:uiPriority w:val="99"/>
    <w:rsid w:val="000C4347"/>
    <w:pPr>
      <w:numPr>
        <w:ilvl w:val="1"/>
        <w:numId w:val="12"/>
      </w:numPr>
      <w:tabs>
        <w:tab w:val="num" w:pos="1080"/>
      </w:tabs>
      <w:spacing w:before="240"/>
      <w:ind w:left="1080"/>
      <w:jc w:val="both"/>
      <w:outlineLvl w:val="0"/>
    </w:pPr>
    <w:rPr>
      <w:rFonts w:ascii="Helvetica" w:hAnsi="Helvetica"/>
    </w:rPr>
  </w:style>
  <w:style w:type="character" w:customStyle="1" w:styleId="aSectionChar">
    <w:name w:val="aSection Char"/>
    <w:link w:val="aSection"/>
    <w:uiPriority w:val="99"/>
    <w:locked/>
    <w:rsid w:val="000C4347"/>
    <w:rPr>
      <w:rFonts w:ascii="Helvetica" w:hAnsi="Helvetica"/>
      <w:b/>
      <w:sz w:val="24"/>
    </w:rPr>
  </w:style>
  <w:style w:type="character" w:customStyle="1" w:styleId="aStepChar">
    <w:name w:val="aStep Char"/>
    <w:link w:val="aStep"/>
    <w:uiPriority w:val="99"/>
    <w:locked/>
    <w:rsid w:val="000C4347"/>
    <w:rPr>
      <w:rFonts w:ascii="Helvetica" w:hAnsi="Helvetica"/>
      <w:sz w:val="24"/>
      <w:lang w:val="en-US" w:eastAsia="en-US"/>
    </w:rPr>
  </w:style>
  <w:style w:type="character" w:customStyle="1" w:styleId="ft">
    <w:name w:val="ft"/>
    <w:uiPriority w:val="99"/>
    <w:rsid w:val="00AD35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ra.Faulhammer@anatomie.med.uni-giesse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nate.Paddenberg@anatomie.med.uni-giessen.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Kummer@anatomie.med.uni-giessen.de" TargetMode="External"/><Relationship Id="rId4" Type="http://schemas.openxmlformats.org/officeDocument/2006/relationships/webSettings" Target="webSettings.xml"/><Relationship Id="rId9" Type="http://schemas.openxmlformats.org/officeDocument/2006/relationships/hyperlink" Target="mailto:Anna.Goldenberg@anatomie.med.uni-giessen.d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ggy\Documents\JoVE\4_Scriptwriting%20files\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Script_Template</Template>
  <TotalTime>49</TotalTime>
  <Pages>11</Pages>
  <Words>3829</Words>
  <Characters>21827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MN Kruse</dc:creator>
  <cp:keywords/>
  <dc:description/>
  <cp:lastModifiedBy>BMS</cp:lastModifiedBy>
  <cp:revision>3</cp:revision>
  <dcterms:created xsi:type="dcterms:W3CDTF">2013-10-15T07:18:00Z</dcterms:created>
  <dcterms:modified xsi:type="dcterms:W3CDTF">2013-10-15T15:15:00Z</dcterms:modified>
</cp:coreProperties>
</file>