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2C00" w14:textId="77777777" w:rsidR="00CE10F2" w:rsidRPr="00FB038C" w:rsidDel="00A12F8F" w:rsidRDefault="00CE10F2" w:rsidP="00CE10F2">
      <w:pPr>
        <w:pStyle w:val="BodyText"/>
        <w:rPr>
          <w:rFonts w:ascii="Helvetica" w:hAnsi="Helvetica"/>
          <w:b/>
          <w:i w:val="0"/>
          <w:sz w:val="22"/>
        </w:rPr>
      </w:pPr>
    </w:p>
    <w:p w14:paraId="765BB8D7" w14:textId="77777777" w:rsidR="00CE10F2" w:rsidRDefault="00CE10F2" w:rsidP="00C03E81">
      <w:pPr>
        <w:pStyle w:val="BodyText"/>
        <w:ind w:left="360"/>
        <w:jc w:val="left"/>
        <w:outlineLvl w:val="0"/>
        <w:rPr>
          <w:rFonts w:ascii="Helvetica" w:hAnsi="Helvetica"/>
          <w:b/>
          <w:i w:val="0"/>
          <w:sz w:val="22"/>
        </w:rPr>
      </w:pPr>
      <w:r>
        <w:rPr>
          <w:rFonts w:ascii="Helvetica" w:hAnsi="Helvetica"/>
          <w:b/>
          <w:i w:val="0"/>
          <w:sz w:val="22"/>
        </w:rPr>
        <w:t xml:space="preserve">Submission ID #: </w:t>
      </w:r>
      <w:r w:rsidR="000E73A4" w:rsidRPr="000E73A4">
        <w:rPr>
          <w:rFonts w:ascii="Helvetica" w:hAnsi="Helvetica"/>
          <w:i w:val="0"/>
          <w:sz w:val="22"/>
        </w:rPr>
        <w:t>50916</w:t>
      </w:r>
    </w:p>
    <w:p w14:paraId="37CEFCD4" w14:textId="77777777" w:rsidR="00CE10F2" w:rsidRPr="00FB038C" w:rsidDel="00A12F8F" w:rsidRDefault="00CE10F2" w:rsidP="00C03E81">
      <w:pPr>
        <w:pStyle w:val="BodyText"/>
        <w:ind w:left="360"/>
        <w:jc w:val="left"/>
        <w:outlineLvl w:val="0"/>
        <w:rPr>
          <w:rFonts w:ascii="Helvetica" w:hAnsi="Helvetica"/>
          <w:b/>
          <w:i w:val="0"/>
          <w:sz w:val="22"/>
        </w:rPr>
      </w:pPr>
      <w:r>
        <w:rPr>
          <w:rFonts w:ascii="Helvetica" w:hAnsi="Helvetica"/>
          <w:b/>
          <w:i w:val="0"/>
          <w:sz w:val="22"/>
        </w:rPr>
        <w:t>Editor Name:</w:t>
      </w:r>
      <w:r w:rsidR="000E73A4">
        <w:rPr>
          <w:rFonts w:ascii="Helvetica" w:hAnsi="Helvetica"/>
          <w:b/>
          <w:i w:val="0"/>
          <w:sz w:val="22"/>
        </w:rPr>
        <w:t xml:space="preserve"> </w:t>
      </w:r>
      <w:proofErr w:type="spellStart"/>
      <w:r w:rsidR="000E73A4" w:rsidRPr="000E73A4">
        <w:rPr>
          <w:rFonts w:ascii="Helvetica" w:hAnsi="Helvetica"/>
          <w:i w:val="0"/>
          <w:sz w:val="22"/>
        </w:rPr>
        <w:t>Laifong</w:t>
      </w:r>
      <w:proofErr w:type="spellEnd"/>
      <w:r w:rsidR="000E73A4" w:rsidRPr="000E73A4">
        <w:rPr>
          <w:rFonts w:ascii="Helvetica" w:hAnsi="Helvetica"/>
          <w:i w:val="0"/>
          <w:sz w:val="22"/>
        </w:rPr>
        <w:t xml:space="preserve"> Lee</w:t>
      </w:r>
    </w:p>
    <w:p w14:paraId="1AC61A13" w14:textId="223E7E14" w:rsidR="00CE10F2" w:rsidRPr="00FB038C" w:rsidRDefault="00CE10F2" w:rsidP="00C03E81">
      <w:pPr>
        <w:pStyle w:val="BodyText"/>
        <w:ind w:left="360"/>
        <w:jc w:val="left"/>
        <w:outlineLvl w:val="0"/>
        <w:rPr>
          <w:rFonts w:ascii="Helvetica" w:hAnsi="Helvetica"/>
          <w:b/>
          <w:i w:val="0"/>
          <w:sz w:val="22"/>
        </w:rPr>
      </w:pPr>
      <w:r w:rsidRPr="00FB038C">
        <w:rPr>
          <w:rFonts w:ascii="Helvetica" w:hAnsi="Helvetica"/>
          <w:b/>
          <w:i w:val="0"/>
          <w:sz w:val="22"/>
        </w:rPr>
        <w:t>Videographer name:</w:t>
      </w:r>
      <w:r w:rsidR="003C12E4">
        <w:rPr>
          <w:rFonts w:ascii="Helvetica" w:hAnsi="Helvetica"/>
          <w:b/>
          <w:i w:val="0"/>
          <w:sz w:val="22"/>
        </w:rPr>
        <w:t xml:space="preserve"> </w:t>
      </w:r>
      <w:r w:rsidR="003C12E4" w:rsidRPr="003C12E4">
        <w:rPr>
          <w:rFonts w:ascii="Helvetica" w:hAnsi="Helvetica"/>
          <w:i w:val="0"/>
          <w:sz w:val="22"/>
        </w:rPr>
        <w:t>Larry Warm</w:t>
      </w:r>
    </w:p>
    <w:p w14:paraId="3CE30233" w14:textId="77777777" w:rsidR="00CE10F2" w:rsidRDefault="00CE10F2" w:rsidP="00C03E81">
      <w:pPr>
        <w:pStyle w:val="BodyText"/>
        <w:ind w:left="360"/>
        <w:jc w:val="left"/>
        <w:outlineLvl w:val="0"/>
        <w:rPr>
          <w:rFonts w:ascii="Helvetica" w:hAnsi="Helvetica"/>
          <w:b/>
          <w:i w:val="0"/>
          <w:sz w:val="22"/>
        </w:rPr>
      </w:pPr>
      <w:r w:rsidRPr="00FB038C">
        <w:rPr>
          <w:rFonts w:ascii="Helvetica" w:hAnsi="Helvetica"/>
          <w:b/>
          <w:i w:val="0"/>
          <w:sz w:val="22"/>
        </w:rPr>
        <w:t xml:space="preserve">Film Date: </w:t>
      </w:r>
    </w:p>
    <w:p w14:paraId="6BD83A50" w14:textId="77777777" w:rsidR="000E73A4" w:rsidRPr="00FB038C" w:rsidRDefault="000E73A4" w:rsidP="00C03E81">
      <w:pPr>
        <w:pStyle w:val="BodyText"/>
        <w:ind w:left="360"/>
        <w:jc w:val="left"/>
        <w:outlineLvl w:val="0"/>
        <w:rPr>
          <w:rFonts w:ascii="Helvetica" w:hAnsi="Helvetica"/>
          <w:b/>
          <w:i w:val="0"/>
          <w:sz w:val="22"/>
        </w:rPr>
      </w:pPr>
    </w:p>
    <w:p w14:paraId="6141FC75" w14:textId="77777777" w:rsidR="00CE10F2" w:rsidRDefault="00CE10F2" w:rsidP="00C03E81">
      <w:pPr>
        <w:pStyle w:val="CM10"/>
        <w:ind w:left="360"/>
        <w:jc w:val="left"/>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3B7EF5D6" w14:textId="77777777" w:rsidR="000E73A4" w:rsidRPr="000E73A4" w:rsidRDefault="000E73A4" w:rsidP="00C03E81">
      <w:pPr>
        <w:pStyle w:val="Default"/>
        <w:ind w:left="360"/>
        <w:jc w:val="left"/>
        <w:rPr>
          <w:rFonts w:ascii="Times New Roman" w:hAnsi="Times New Roman" w:cs="Times New Roman"/>
        </w:rPr>
      </w:pPr>
      <w:r w:rsidRPr="000E73A4">
        <w:rPr>
          <w:rFonts w:ascii="Times New Roman" w:hAnsi="Times New Roman" w:cs="Times New Roman"/>
        </w:rPr>
        <w:t>Kathryn M. Jones, Hajeewaka C. Mendis, Clothilde Queiroux</w:t>
      </w:r>
    </w:p>
    <w:p w14:paraId="10A9EAB6" w14:textId="77777777" w:rsidR="000E73A4" w:rsidRPr="000E73A4" w:rsidRDefault="000E73A4" w:rsidP="00C03E81">
      <w:pPr>
        <w:pStyle w:val="Default"/>
        <w:ind w:left="360"/>
        <w:jc w:val="left"/>
        <w:rPr>
          <w:rFonts w:ascii="Times New Roman" w:hAnsi="Times New Roman" w:cs="Times New Roman"/>
        </w:rPr>
      </w:pPr>
    </w:p>
    <w:p w14:paraId="619E0508"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 xml:space="preserve">Kathryn M. Jones </w:t>
      </w:r>
    </w:p>
    <w:p w14:paraId="0633F799"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 xml:space="preserve">Department of Biological Science, </w:t>
      </w:r>
    </w:p>
    <w:p w14:paraId="12AE6D72"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Florida State University</w:t>
      </w:r>
    </w:p>
    <w:p w14:paraId="48A95F1E"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Tallahassee, FL, USA</w:t>
      </w:r>
    </w:p>
    <w:p w14:paraId="24B2DE49" w14:textId="77777777" w:rsidR="000E73A4" w:rsidRPr="000E73A4" w:rsidRDefault="00992366" w:rsidP="00C03E81">
      <w:pPr>
        <w:ind w:left="360"/>
        <w:jc w:val="left"/>
        <w:rPr>
          <w:rFonts w:ascii="Times New Roman" w:hAnsi="Times New Roman"/>
          <w:szCs w:val="24"/>
        </w:rPr>
      </w:pPr>
      <w:hyperlink r:id="rId8" w:history="1">
        <w:r w:rsidR="000E73A4" w:rsidRPr="000E73A4">
          <w:rPr>
            <w:rStyle w:val="Hyperlink"/>
            <w:rFonts w:ascii="Times New Roman" w:hAnsi="Times New Roman"/>
            <w:szCs w:val="24"/>
          </w:rPr>
          <w:t>kmjones@bio.fsu.edu</w:t>
        </w:r>
      </w:hyperlink>
    </w:p>
    <w:p w14:paraId="7D066EEE" w14:textId="77777777" w:rsidR="000E73A4" w:rsidRPr="000E73A4" w:rsidRDefault="000E73A4" w:rsidP="00C03E81">
      <w:pPr>
        <w:ind w:left="360"/>
        <w:jc w:val="left"/>
        <w:rPr>
          <w:rFonts w:ascii="Times New Roman" w:hAnsi="Times New Roman"/>
          <w:szCs w:val="24"/>
        </w:rPr>
      </w:pPr>
    </w:p>
    <w:p w14:paraId="7ADAAD8C"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Hajeewaka C. Mendis</w:t>
      </w:r>
    </w:p>
    <w:p w14:paraId="3240D543"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 xml:space="preserve">Department of Biological Science, </w:t>
      </w:r>
    </w:p>
    <w:p w14:paraId="7C42397D"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Florida State University</w:t>
      </w:r>
    </w:p>
    <w:p w14:paraId="13A45B90"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Tallahassee, FL, USA</w:t>
      </w:r>
    </w:p>
    <w:p w14:paraId="23594D33" w14:textId="77777777" w:rsidR="000E73A4" w:rsidRPr="000E73A4" w:rsidRDefault="000E73A4" w:rsidP="00C03E81">
      <w:pPr>
        <w:ind w:left="360"/>
        <w:jc w:val="left"/>
        <w:rPr>
          <w:rFonts w:ascii="Times New Roman" w:hAnsi="Times New Roman"/>
          <w:szCs w:val="24"/>
        </w:rPr>
      </w:pPr>
    </w:p>
    <w:p w14:paraId="33F3659C"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Clothilde Queiroux</w:t>
      </w:r>
    </w:p>
    <w:p w14:paraId="1B8DE179"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 xml:space="preserve">Department of Biological Science, </w:t>
      </w:r>
    </w:p>
    <w:p w14:paraId="2D0FA398"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Florida State University</w:t>
      </w:r>
    </w:p>
    <w:p w14:paraId="4C03C061" w14:textId="77777777" w:rsidR="000E73A4" w:rsidRPr="000E73A4" w:rsidRDefault="000E73A4" w:rsidP="00C03E81">
      <w:pPr>
        <w:ind w:left="360"/>
        <w:jc w:val="left"/>
        <w:rPr>
          <w:rFonts w:ascii="Times New Roman" w:hAnsi="Times New Roman"/>
          <w:szCs w:val="24"/>
        </w:rPr>
      </w:pPr>
      <w:r w:rsidRPr="000E73A4">
        <w:rPr>
          <w:rFonts w:ascii="Times New Roman" w:hAnsi="Times New Roman"/>
          <w:szCs w:val="24"/>
        </w:rPr>
        <w:t>Tallahassee, FL, USA</w:t>
      </w:r>
    </w:p>
    <w:p w14:paraId="46F831FD" w14:textId="77777777" w:rsidR="000E73A4" w:rsidRPr="000E73A4" w:rsidRDefault="000E73A4" w:rsidP="00C03E81">
      <w:pPr>
        <w:pStyle w:val="Default"/>
        <w:ind w:left="360"/>
        <w:jc w:val="left"/>
      </w:pPr>
    </w:p>
    <w:p w14:paraId="3AA28E34" w14:textId="77777777" w:rsidR="000E73A4" w:rsidRPr="00706695" w:rsidRDefault="00CE10F2" w:rsidP="00C03E81">
      <w:pPr>
        <w:ind w:left="360"/>
        <w:jc w:val="left"/>
        <w:rPr>
          <w:rFonts w:ascii="Arial" w:hAnsi="Arial"/>
          <w:szCs w:val="24"/>
        </w:rPr>
      </w:pPr>
      <w:r w:rsidRPr="000D1522">
        <w:rPr>
          <w:rFonts w:ascii="Helvetica" w:hAnsi="Helvetica"/>
          <w:b/>
          <w:sz w:val="28"/>
        </w:rPr>
        <w:t>Title:</w:t>
      </w:r>
      <w:r w:rsidRPr="000D1522">
        <w:rPr>
          <w:rFonts w:ascii="Helvetica" w:hAnsi="Helvetica" w:cs="Arial"/>
          <w:b/>
          <w:sz w:val="28"/>
          <w:szCs w:val="24"/>
        </w:rPr>
        <w:t xml:space="preserve"> </w:t>
      </w:r>
      <w:r w:rsidR="000E73A4" w:rsidRPr="000E73A4">
        <w:rPr>
          <w:rFonts w:ascii="Times New Roman" w:hAnsi="Times New Roman"/>
          <w:szCs w:val="24"/>
        </w:rPr>
        <w:t xml:space="preserve">Single-plant, sterile microcosms for nodulation and growth of the legume plant </w:t>
      </w:r>
      <w:r w:rsidR="000E73A4" w:rsidRPr="000E73A4">
        <w:rPr>
          <w:rFonts w:ascii="Times New Roman" w:hAnsi="Times New Roman"/>
          <w:i/>
          <w:szCs w:val="24"/>
        </w:rPr>
        <w:t>Medicago truncatula</w:t>
      </w:r>
      <w:r w:rsidR="000E73A4" w:rsidRPr="000E73A4">
        <w:rPr>
          <w:rFonts w:ascii="Times New Roman" w:hAnsi="Times New Roman"/>
          <w:szCs w:val="24"/>
        </w:rPr>
        <w:t xml:space="preserve"> with the rhizobial </w:t>
      </w:r>
      <w:proofErr w:type="spellStart"/>
      <w:r w:rsidR="000E73A4" w:rsidRPr="000E73A4">
        <w:rPr>
          <w:rFonts w:ascii="Times New Roman" w:hAnsi="Times New Roman"/>
          <w:szCs w:val="24"/>
        </w:rPr>
        <w:t>symbiont</w:t>
      </w:r>
      <w:proofErr w:type="spellEnd"/>
      <w:r w:rsidR="000E73A4" w:rsidRPr="000E73A4">
        <w:rPr>
          <w:rFonts w:ascii="Times New Roman" w:hAnsi="Times New Roman"/>
          <w:szCs w:val="24"/>
        </w:rPr>
        <w:t xml:space="preserve"> </w:t>
      </w:r>
      <w:proofErr w:type="spellStart"/>
      <w:r w:rsidR="000E73A4" w:rsidRPr="000E73A4">
        <w:rPr>
          <w:rFonts w:ascii="Times New Roman" w:hAnsi="Times New Roman"/>
          <w:i/>
          <w:szCs w:val="24"/>
        </w:rPr>
        <w:t>Sinorhizobium</w:t>
      </w:r>
      <w:proofErr w:type="spellEnd"/>
      <w:r w:rsidR="000E73A4" w:rsidRPr="000E73A4">
        <w:rPr>
          <w:rFonts w:ascii="Times New Roman" w:hAnsi="Times New Roman"/>
          <w:i/>
          <w:szCs w:val="24"/>
        </w:rPr>
        <w:t xml:space="preserve"> meliloti</w:t>
      </w:r>
      <w:r w:rsidR="000E73A4" w:rsidRPr="00706695">
        <w:rPr>
          <w:rFonts w:ascii="Arial" w:hAnsi="Arial"/>
          <w:b/>
          <w:szCs w:val="24"/>
        </w:rPr>
        <w:t xml:space="preserve"> </w:t>
      </w:r>
    </w:p>
    <w:p w14:paraId="09362BD3" w14:textId="77777777" w:rsidR="00CE10F2" w:rsidRDefault="00CE10F2" w:rsidP="00C03E81">
      <w:pPr>
        <w:ind w:left="360"/>
        <w:jc w:val="left"/>
        <w:outlineLvl w:val="0"/>
        <w:rPr>
          <w:rFonts w:ascii="Helvetica" w:hAnsi="Helvetica" w:cs="Arial"/>
          <w:b/>
          <w:sz w:val="28"/>
          <w:szCs w:val="24"/>
        </w:rPr>
      </w:pPr>
    </w:p>
    <w:p w14:paraId="7E3BE356" w14:textId="77777777" w:rsidR="000E73A4" w:rsidRPr="00706695" w:rsidRDefault="00CE10F2" w:rsidP="00C03E81">
      <w:pPr>
        <w:ind w:left="360"/>
        <w:jc w:val="left"/>
        <w:rPr>
          <w:rFonts w:ascii="Arial" w:hAnsi="Arial"/>
          <w:szCs w:val="24"/>
        </w:rPr>
      </w:pPr>
      <w:r w:rsidRPr="00076F7D">
        <w:rPr>
          <w:rFonts w:ascii="Helvetica" w:hAnsi="Helvetica"/>
          <w:b/>
          <w:sz w:val="22"/>
        </w:rPr>
        <w:t>Corresponding Author:</w:t>
      </w:r>
      <w:r>
        <w:rPr>
          <w:rFonts w:ascii="Helvetica" w:hAnsi="Helvetica"/>
          <w:b/>
          <w:sz w:val="22"/>
        </w:rPr>
        <w:t xml:space="preserve"> </w:t>
      </w:r>
      <w:r w:rsidR="000E73A4" w:rsidRPr="000E73A4">
        <w:rPr>
          <w:rFonts w:ascii="Times New Roman" w:hAnsi="Times New Roman"/>
          <w:szCs w:val="24"/>
        </w:rPr>
        <w:t>Kathryn M. Jones</w:t>
      </w:r>
      <w:r w:rsidR="000E73A4" w:rsidRPr="00706695">
        <w:rPr>
          <w:rFonts w:ascii="Arial" w:hAnsi="Arial"/>
          <w:szCs w:val="24"/>
        </w:rPr>
        <w:t xml:space="preserve"> </w:t>
      </w:r>
    </w:p>
    <w:p w14:paraId="5A8D6874" w14:textId="77777777" w:rsidR="00CE10F2" w:rsidRPr="00076F7D" w:rsidRDefault="00CE10F2" w:rsidP="00C03E81">
      <w:pPr>
        <w:ind w:left="360"/>
        <w:outlineLvl w:val="0"/>
        <w:rPr>
          <w:rFonts w:ascii="Helvetica" w:hAnsi="Helvetica"/>
          <w:b/>
          <w:sz w:val="22"/>
        </w:rPr>
      </w:pPr>
    </w:p>
    <w:p w14:paraId="7DED210C" w14:textId="77777777" w:rsidR="00CE10F2" w:rsidRPr="00FB038C" w:rsidRDefault="00CE10F2" w:rsidP="00C03E81">
      <w:pPr>
        <w:ind w:left="360"/>
        <w:rPr>
          <w:rFonts w:ascii="Helvetica" w:hAnsi="Helvetica"/>
          <w:sz w:val="22"/>
        </w:rPr>
      </w:pPr>
    </w:p>
    <w:p w14:paraId="0D19D3AE" w14:textId="77777777" w:rsidR="00CE10F2" w:rsidRPr="00FB038C" w:rsidRDefault="00CE10F2" w:rsidP="00C03E81">
      <w:pPr>
        <w:pBdr>
          <w:top w:val="single" w:sz="4" w:space="1" w:color="auto" w:shadow="1"/>
          <w:left w:val="single" w:sz="4" w:space="4" w:color="auto" w:shadow="1"/>
          <w:bottom w:val="single" w:sz="4" w:space="1" w:color="auto" w:shadow="1"/>
          <w:right w:val="single" w:sz="4" w:space="4" w:color="auto" w:shadow="1"/>
        </w:pBdr>
        <w:shd w:val="clear" w:color="auto" w:fill="CCCCCC"/>
        <w:ind w:left="360"/>
        <w:rPr>
          <w:rFonts w:ascii="Helvetica" w:hAnsi="Helvetica"/>
          <w:color w:val="FF0000"/>
          <w:sz w:val="22"/>
        </w:rPr>
      </w:pPr>
      <w:r>
        <w:rPr>
          <w:rFonts w:ascii="Helvetica" w:hAnsi="Helvetica"/>
          <w:sz w:val="22"/>
        </w:rPr>
        <w:t xml:space="preserve">Authors, please fill out the brief questionnaire below.   </w:t>
      </w:r>
    </w:p>
    <w:p w14:paraId="32DA79AD" w14:textId="77777777" w:rsidR="00CE10F2" w:rsidRPr="00FB038C" w:rsidRDefault="00CE10F2" w:rsidP="00C03E81">
      <w:pPr>
        <w:ind w:left="360"/>
        <w:rPr>
          <w:rFonts w:ascii="Helvetica" w:hAnsi="Helvetica"/>
          <w:sz w:val="22"/>
        </w:rPr>
      </w:pPr>
    </w:p>
    <w:p w14:paraId="027AB5EC" w14:textId="7B7875E5" w:rsidR="00CE10F2" w:rsidRPr="003E4561" w:rsidRDefault="00CE10F2" w:rsidP="00C03E81">
      <w:pPr>
        <w:ind w:left="360"/>
        <w:jc w:val="left"/>
        <w:rPr>
          <w:rFonts w:ascii="Times New Roman" w:hAnsi="Times New Roman"/>
          <w:szCs w:val="24"/>
        </w:rPr>
      </w:pPr>
      <w:r w:rsidRPr="003E4561">
        <w:rPr>
          <w:rFonts w:ascii="Times New Roman" w:hAnsi="Times New Roman"/>
          <w:szCs w:val="24"/>
        </w:rPr>
        <w:t xml:space="preserve">A.  Will you require </w:t>
      </w:r>
      <w:proofErr w:type="spellStart"/>
      <w:r w:rsidRPr="003E4561">
        <w:rPr>
          <w:rFonts w:ascii="Times New Roman" w:hAnsi="Times New Roman"/>
          <w:szCs w:val="24"/>
        </w:rPr>
        <w:t>JoVE</w:t>
      </w:r>
      <w:proofErr w:type="spellEnd"/>
      <w:r w:rsidRPr="003E4561">
        <w:rPr>
          <w:rFonts w:ascii="Times New Roman" w:hAnsi="Times New Roman"/>
          <w:szCs w:val="24"/>
        </w:rPr>
        <w:t xml:space="preserve"> to record video microscopy, such as filming a complex dissection or microinjection technique</w:t>
      </w:r>
      <w:r w:rsidR="005A1F5E" w:rsidRPr="003E4561">
        <w:rPr>
          <w:rFonts w:ascii="Times New Roman" w:hAnsi="Times New Roman"/>
          <w:szCs w:val="24"/>
        </w:rPr>
        <w:t>?</w:t>
      </w:r>
      <w:r w:rsidRPr="003E4561">
        <w:rPr>
          <w:rFonts w:ascii="Times New Roman" w:hAnsi="Times New Roman"/>
          <w:szCs w:val="24"/>
        </w:rPr>
        <w:t xml:space="preserve"> (Y/N</w:t>
      </w:r>
      <w:r w:rsidR="005A1F5E" w:rsidRPr="003E4561">
        <w:rPr>
          <w:rFonts w:ascii="Times New Roman" w:hAnsi="Times New Roman"/>
          <w:szCs w:val="24"/>
        </w:rPr>
        <w:t>) ___</w:t>
      </w:r>
      <w:r w:rsidR="001D69C9" w:rsidRPr="003E4561">
        <w:rPr>
          <w:rFonts w:ascii="Times New Roman" w:hAnsi="Times New Roman"/>
          <w:b/>
          <w:szCs w:val="24"/>
        </w:rPr>
        <w:t>N</w:t>
      </w:r>
      <w:r w:rsidR="005A1F5E" w:rsidRPr="003E4561">
        <w:rPr>
          <w:rFonts w:ascii="Times New Roman" w:hAnsi="Times New Roman"/>
          <w:szCs w:val="24"/>
        </w:rPr>
        <w:t xml:space="preserve">______ </w:t>
      </w:r>
      <w:proofErr w:type="gramStart"/>
      <w:r w:rsidR="005A1F5E" w:rsidRPr="003E4561">
        <w:rPr>
          <w:rFonts w:ascii="Times New Roman" w:hAnsi="Times New Roman"/>
          <w:szCs w:val="24"/>
        </w:rPr>
        <w:t>If</w:t>
      </w:r>
      <w:proofErr w:type="gramEnd"/>
      <w:r w:rsidR="005A1F5E" w:rsidRPr="003E4561">
        <w:rPr>
          <w:rFonts w:ascii="Times New Roman" w:hAnsi="Times New Roman"/>
          <w:szCs w:val="24"/>
        </w:rPr>
        <w:t xml:space="preserve"> yes,</w:t>
      </w:r>
      <w:r w:rsidRPr="003E4561">
        <w:rPr>
          <w:rFonts w:ascii="Times New Roman" w:hAnsi="Times New Roman"/>
          <w:szCs w:val="24"/>
        </w:rPr>
        <w:t xml:space="preserve"> please list make </w:t>
      </w:r>
      <w:r w:rsidR="005A1F5E" w:rsidRPr="003E4561">
        <w:rPr>
          <w:rFonts w:ascii="Times New Roman" w:hAnsi="Times New Roman"/>
          <w:szCs w:val="24"/>
        </w:rPr>
        <w:t>and model of your microscope</w:t>
      </w:r>
      <w:r w:rsidR="00A52D40" w:rsidRPr="003E4561">
        <w:rPr>
          <w:rFonts w:ascii="Times New Roman" w:hAnsi="Times New Roman"/>
          <w:szCs w:val="24"/>
        </w:rPr>
        <w:t>: _</w:t>
      </w:r>
    </w:p>
    <w:p w14:paraId="38A1CA91" w14:textId="77777777" w:rsidR="00CE10F2" w:rsidRPr="003E4561" w:rsidRDefault="00CE10F2" w:rsidP="00C03E81">
      <w:pPr>
        <w:spacing w:before="120"/>
        <w:ind w:left="360"/>
        <w:jc w:val="left"/>
        <w:rPr>
          <w:rFonts w:ascii="Times New Roman" w:hAnsi="Times New Roman"/>
          <w:szCs w:val="24"/>
        </w:rPr>
      </w:pPr>
      <w:r w:rsidRPr="003E4561">
        <w:rPr>
          <w:rFonts w:ascii="Times New Roman" w:hAnsi="Times New Roman"/>
          <w:szCs w:val="24"/>
        </w:rPr>
        <w:t>B.   Does your protocol include detailed, step-by-step, descriptions of software usage</w:t>
      </w:r>
      <w:r w:rsidR="005A1F5E" w:rsidRPr="003E4561">
        <w:rPr>
          <w:rFonts w:ascii="Times New Roman" w:hAnsi="Times New Roman"/>
          <w:szCs w:val="24"/>
        </w:rPr>
        <w:t>?</w:t>
      </w:r>
      <w:r w:rsidRPr="003E4561">
        <w:rPr>
          <w:rFonts w:ascii="Times New Roman" w:hAnsi="Times New Roman"/>
          <w:szCs w:val="24"/>
        </w:rPr>
        <w:t xml:space="preserve"> (Y/N</w:t>
      </w:r>
      <w:r w:rsidR="005A1F5E" w:rsidRPr="003E4561">
        <w:rPr>
          <w:rFonts w:ascii="Times New Roman" w:hAnsi="Times New Roman"/>
          <w:szCs w:val="24"/>
        </w:rPr>
        <w:t>)___</w:t>
      </w:r>
      <w:r w:rsidR="001D69C9" w:rsidRPr="003E4561">
        <w:rPr>
          <w:rFonts w:ascii="Times New Roman" w:hAnsi="Times New Roman"/>
          <w:b/>
          <w:szCs w:val="24"/>
        </w:rPr>
        <w:t>N</w:t>
      </w:r>
      <w:r w:rsidR="005A1F5E" w:rsidRPr="003E4561">
        <w:rPr>
          <w:rFonts w:ascii="Times New Roman" w:hAnsi="Times New Roman"/>
          <w:szCs w:val="24"/>
        </w:rPr>
        <w:t xml:space="preserve">_____ </w:t>
      </w:r>
    </w:p>
    <w:p w14:paraId="334925AD" w14:textId="414B93D5" w:rsidR="0078621A" w:rsidRPr="003E4561" w:rsidRDefault="00CE10F2" w:rsidP="00C03E81">
      <w:pPr>
        <w:spacing w:before="120"/>
        <w:ind w:left="360"/>
        <w:jc w:val="left"/>
        <w:rPr>
          <w:rFonts w:ascii="Times New Roman" w:hAnsi="Times New Roman"/>
          <w:szCs w:val="24"/>
        </w:rPr>
      </w:pPr>
      <w:r w:rsidRPr="003E4561">
        <w:rPr>
          <w:rFonts w:ascii="Times New Roman" w:hAnsi="Times New Roman"/>
          <w:szCs w:val="24"/>
        </w:rPr>
        <w:t>C.  Which steps of your protocol will viewers benefit most from having fil</w:t>
      </w:r>
      <w:r w:rsidR="00CE700B" w:rsidRPr="003E4561">
        <w:rPr>
          <w:rFonts w:ascii="Times New Roman" w:hAnsi="Times New Roman"/>
          <w:szCs w:val="24"/>
        </w:rPr>
        <w:t xml:space="preserve">med? Please list 4-6 steps: </w:t>
      </w:r>
      <w:r w:rsidR="005537E1" w:rsidRPr="003E4561">
        <w:rPr>
          <w:rFonts w:ascii="Times New Roman" w:hAnsi="Times New Roman"/>
          <w:szCs w:val="24"/>
        </w:rPr>
        <w:t>2</w:t>
      </w:r>
      <w:r w:rsidR="00E35081" w:rsidRPr="003E4561">
        <w:rPr>
          <w:rFonts w:ascii="Times New Roman" w:hAnsi="Times New Roman"/>
          <w:szCs w:val="24"/>
        </w:rPr>
        <w:t>.2) Scarify/sterilize M. truncatula A17 seeds</w:t>
      </w:r>
      <w:r w:rsidR="00CE700B" w:rsidRPr="003E4561">
        <w:rPr>
          <w:rFonts w:ascii="Times New Roman" w:hAnsi="Times New Roman"/>
          <w:szCs w:val="24"/>
        </w:rPr>
        <w:t xml:space="preserve">; </w:t>
      </w:r>
      <w:r w:rsidR="005537E1" w:rsidRPr="003E4561">
        <w:rPr>
          <w:rFonts w:ascii="Times New Roman" w:hAnsi="Times New Roman"/>
          <w:szCs w:val="24"/>
        </w:rPr>
        <w:t>2</w:t>
      </w:r>
      <w:r w:rsidR="00E35081" w:rsidRPr="003E4561">
        <w:rPr>
          <w:rFonts w:ascii="Times New Roman" w:hAnsi="Times New Roman"/>
          <w:szCs w:val="24"/>
        </w:rPr>
        <w:t>.4</w:t>
      </w:r>
      <w:r w:rsidR="00CE700B" w:rsidRPr="003E4561">
        <w:rPr>
          <w:rFonts w:ascii="Times New Roman" w:hAnsi="Times New Roman"/>
          <w:szCs w:val="24"/>
        </w:rPr>
        <w:t>-2.5</w:t>
      </w:r>
      <w:r w:rsidR="00E35081" w:rsidRPr="003E4561">
        <w:rPr>
          <w:rFonts w:ascii="Times New Roman" w:hAnsi="Times New Roman"/>
          <w:szCs w:val="24"/>
        </w:rPr>
        <w:t>) Remove H</w:t>
      </w:r>
      <w:r w:rsidR="00E35081" w:rsidRPr="003E4561">
        <w:rPr>
          <w:rFonts w:ascii="Times New Roman" w:hAnsi="Times New Roman"/>
          <w:szCs w:val="24"/>
          <w:vertAlign w:val="subscript"/>
        </w:rPr>
        <w:t>2</w:t>
      </w:r>
      <w:r w:rsidR="00E35081" w:rsidRPr="003E4561">
        <w:rPr>
          <w:rFonts w:ascii="Times New Roman" w:hAnsi="Times New Roman"/>
          <w:szCs w:val="24"/>
        </w:rPr>
        <w:t>SO</w:t>
      </w:r>
      <w:r w:rsidR="00E35081" w:rsidRPr="003E4561">
        <w:rPr>
          <w:rFonts w:ascii="Times New Roman" w:hAnsi="Times New Roman"/>
          <w:szCs w:val="24"/>
          <w:vertAlign w:val="subscript"/>
        </w:rPr>
        <w:t>4</w:t>
      </w:r>
      <w:r w:rsidR="00E35081" w:rsidRPr="003E4561">
        <w:rPr>
          <w:rFonts w:ascii="Times New Roman" w:hAnsi="Times New Roman"/>
          <w:szCs w:val="24"/>
        </w:rPr>
        <w:t xml:space="preserve"> and rinse seeds</w:t>
      </w:r>
      <w:r w:rsidR="00CE700B" w:rsidRPr="003E4561">
        <w:rPr>
          <w:rFonts w:ascii="Times New Roman" w:hAnsi="Times New Roman"/>
          <w:szCs w:val="24"/>
        </w:rPr>
        <w:t>; 2.9</w:t>
      </w:r>
      <w:r w:rsidR="00910520" w:rsidRPr="003E4561">
        <w:rPr>
          <w:rFonts w:ascii="Times New Roman" w:hAnsi="Times New Roman"/>
          <w:szCs w:val="24"/>
        </w:rPr>
        <w:t>) Place seeds on germination plate</w:t>
      </w:r>
      <w:r w:rsidR="00CE700B" w:rsidRPr="003E4561">
        <w:rPr>
          <w:rFonts w:ascii="Times New Roman" w:hAnsi="Times New Roman"/>
          <w:szCs w:val="24"/>
        </w:rPr>
        <w:t>; 3</w:t>
      </w:r>
      <w:r w:rsidR="00AC0357" w:rsidRPr="003E4561">
        <w:rPr>
          <w:rFonts w:ascii="Times New Roman" w:hAnsi="Times New Roman"/>
          <w:szCs w:val="24"/>
        </w:rPr>
        <w:t>.4</w:t>
      </w:r>
      <w:r w:rsidR="001C5BFF" w:rsidRPr="003E4561">
        <w:rPr>
          <w:rFonts w:ascii="Times New Roman" w:hAnsi="Times New Roman"/>
          <w:szCs w:val="24"/>
        </w:rPr>
        <w:t>) After Jensen’s plates have solidified, notch both plates and lids with a weighing spatula th</w:t>
      </w:r>
      <w:r w:rsidR="00AC0357" w:rsidRPr="003E4561">
        <w:rPr>
          <w:rFonts w:ascii="Times New Roman" w:hAnsi="Times New Roman"/>
          <w:szCs w:val="24"/>
        </w:rPr>
        <w:t xml:space="preserve">at has been bent into a U-shape; </w:t>
      </w:r>
      <w:r w:rsidR="0078621A" w:rsidRPr="003E4561">
        <w:rPr>
          <w:rFonts w:ascii="Times New Roman" w:hAnsi="Times New Roman"/>
          <w:szCs w:val="24"/>
        </w:rPr>
        <w:t xml:space="preserve">4.3-4.4) Using the forceps, gently pick a seedling from the germination plate by the cotyledons and lay the root on a Jensen’s medium microcosm. Make sure the root is in contact with the agar. Gently remove the seed coat if it is still present. The cotyledons and approximately 0.5 cm of shoot should protrude </w:t>
      </w:r>
      <w:r w:rsidR="00AC0357" w:rsidRPr="003E4561">
        <w:rPr>
          <w:rFonts w:ascii="Times New Roman" w:hAnsi="Times New Roman"/>
          <w:szCs w:val="24"/>
        </w:rPr>
        <w:t>out of the U-notch in the plate; 5.4</w:t>
      </w:r>
      <w:r w:rsidR="0078621A" w:rsidRPr="003E4561">
        <w:rPr>
          <w:rFonts w:ascii="Times New Roman" w:hAnsi="Times New Roman"/>
          <w:szCs w:val="24"/>
        </w:rPr>
        <w:t xml:space="preserve">) After the S. meliloti suspension has had time to adsorb onto the root surface and the </w:t>
      </w:r>
      <w:r w:rsidR="0078621A" w:rsidRPr="003E4561">
        <w:rPr>
          <w:rFonts w:ascii="Times New Roman" w:hAnsi="Times New Roman"/>
          <w:szCs w:val="24"/>
        </w:rPr>
        <w:lastRenderedPageBreak/>
        <w:t>suspension liquid has soaked into the agar (at least 20 min.), wrap each plate individually with paraffin film.</w:t>
      </w:r>
    </w:p>
    <w:p w14:paraId="76C6AD3A" w14:textId="3EF07DD6" w:rsidR="00B44ED2" w:rsidRPr="003E4561" w:rsidRDefault="00CE10F2" w:rsidP="00C03E81">
      <w:pPr>
        <w:spacing w:before="120"/>
        <w:ind w:left="360"/>
        <w:jc w:val="left"/>
        <w:rPr>
          <w:rFonts w:ascii="Times New Roman" w:hAnsi="Times New Roman"/>
          <w:szCs w:val="24"/>
        </w:rPr>
      </w:pPr>
      <w:r w:rsidRPr="003E4561">
        <w:rPr>
          <w:rFonts w:ascii="Times New Roman" w:hAnsi="Times New Roman"/>
          <w:szCs w:val="24"/>
        </w:rPr>
        <w:t xml:space="preserve">D.  What is the single most difficult aspect of this procedure and what do you do to ensure success?  </w:t>
      </w:r>
      <w:proofErr w:type="gramStart"/>
      <w:r w:rsidR="00954576" w:rsidRPr="003E4561">
        <w:rPr>
          <w:rFonts w:ascii="Times New Roman" w:hAnsi="Times New Roman"/>
          <w:szCs w:val="24"/>
        </w:rPr>
        <w:t>Seedling survival up</w:t>
      </w:r>
      <w:r w:rsidR="009F39C4" w:rsidRPr="003E4561">
        <w:rPr>
          <w:rFonts w:ascii="Times New Roman" w:hAnsi="Times New Roman"/>
          <w:szCs w:val="24"/>
        </w:rPr>
        <w:t>on transfer to the microcosms.</w:t>
      </w:r>
      <w:proofErr w:type="gramEnd"/>
      <w:r w:rsidR="009F39C4" w:rsidRPr="003E4561">
        <w:rPr>
          <w:rFonts w:ascii="Times New Roman" w:hAnsi="Times New Roman"/>
          <w:szCs w:val="24"/>
        </w:rPr>
        <w:t xml:space="preserve"> Only s</w:t>
      </w:r>
      <w:r w:rsidR="00954576" w:rsidRPr="003E4561">
        <w:rPr>
          <w:rFonts w:ascii="Times New Roman" w:hAnsi="Times New Roman"/>
          <w:szCs w:val="24"/>
        </w:rPr>
        <w:t xml:space="preserve">eedlings with </w:t>
      </w:r>
      <w:r w:rsidR="009F39C4" w:rsidRPr="003E4561">
        <w:rPr>
          <w:rFonts w:ascii="Times New Roman" w:hAnsi="Times New Roman"/>
          <w:szCs w:val="24"/>
        </w:rPr>
        <w:t xml:space="preserve">straight-growing roots of 2-4 cm in length should be transferred to microcosms. Seedling root tips must be in contact with the agar and this must be checked at the time of transfer, after inoculation with S. meliloti, and </w:t>
      </w:r>
      <w:r w:rsidR="00082743" w:rsidRPr="003E4561">
        <w:rPr>
          <w:rFonts w:ascii="Times New Roman" w:hAnsi="Times New Roman"/>
          <w:szCs w:val="24"/>
        </w:rPr>
        <w:t>when the microcosm is wrapped in paraffin film.</w:t>
      </w:r>
    </w:p>
    <w:p w14:paraId="7D1804CB" w14:textId="77777777" w:rsidR="00B44ED2" w:rsidRDefault="00B44ED2" w:rsidP="003E4561">
      <w:pPr>
        <w:spacing w:before="120"/>
        <w:ind w:left="0"/>
        <w:jc w:val="left"/>
        <w:rPr>
          <w:rFonts w:ascii="Helvetica" w:hAnsi="Helvetica"/>
          <w:sz w:val="22"/>
        </w:rPr>
      </w:pPr>
    </w:p>
    <w:p w14:paraId="7890AAF1" w14:textId="77777777" w:rsidR="00762D2B" w:rsidRPr="00B44ED2" w:rsidRDefault="00762D2B" w:rsidP="003E4561">
      <w:pPr>
        <w:spacing w:before="120"/>
        <w:ind w:left="0"/>
        <w:jc w:val="left"/>
        <w:rPr>
          <w:rFonts w:ascii="Helvetica" w:hAnsi="Helvetica"/>
          <w:sz w:val="22"/>
        </w:rPr>
      </w:pPr>
    </w:p>
    <w:p w14:paraId="348DE24B" w14:textId="77777777" w:rsidR="00CE10F2" w:rsidRPr="000D1522" w:rsidRDefault="00CE10F2" w:rsidP="00C03E81">
      <w:pPr>
        <w:ind w:left="360"/>
        <w:jc w:val="left"/>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422F26BF" w14:textId="77777777" w:rsidR="00CE10F2" w:rsidRDefault="00CE10F2" w:rsidP="00C03E81">
      <w:pPr>
        <w:ind w:left="360"/>
        <w:jc w:val="left"/>
        <w:rPr>
          <w:rFonts w:ascii="Helvetica" w:hAnsi="Helvetica"/>
          <w:b/>
          <w:sz w:val="22"/>
        </w:rPr>
      </w:pPr>
    </w:p>
    <w:p w14:paraId="25EE3C83" w14:textId="77777777" w:rsidR="00CE10F2" w:rsidRPr="00FB038C" w:rsidRDefault="00CE10F2" w:rsidP="00C03E81">
      <w:pPr>
        <w:ind w:left="360"/>
        <w:jc w:val="left"/>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3571250D" w14:textId="77777777" w:rsidR="00CE10F2" w:rsidRPr="00FB038C" w:rsidRDefault="00CE10F2" w:rsidP="00C03E81">
      <w:pPr>
        <w:ind w:left="360"/>
        <w:jc w:val="left"/>
        <w:rPr>
          <w:rFonts w:ascii="Helvetica" w:hAnsi="Helvetica"/>
          <w:b/>
          <w:sz w:val="22"/>
          <w:u w:val="single"/>
        </w:rPr>
      </w:pPr>
    </w:p>
    <w:p w14:paraId="50A722BD" w14:textId="77777777" w:rsidR="00CE10F2" w:rsidRDefault="00CE10F2" w:rsidP="00C03E81">
      <w:pPr>
        <w:keepNext/>
        <w:ind w:left="360"/>
        <w:jc w:val="left"/>
        <w:outlineLvl w:val="0"/>
        <w:rPr>
          <w:rFonts w:ascii="Helvetica" w:hAnsi="Helvetica"/>
          <w:b/>
          <w:i/>
          <w:sz w:val="22"/>
          <w:u w:val="single"/>
        </w:rPr>
      </w:pPr>
      <w:r w:rsidRPr="00FB038C">
        <w:rPr>
          <w:rFonts w:ascii="Helvetica" w:hAnsi="Helvetica"/>
          <w:b/>
          <w:i/>
          <w:sz w:val="22"/>
          <w:u w:val="single"/>
        </w:rPr>
        <w:t>Procedural Narrative:</w:t>
      </w:r>
    </w:p>
    <w:p w14:paraId="6D5C19B1" w14:textId="77777777" w:rsidR="00A52D40" w:rsidRPr="00A52D40" w:rsidRDefault="00A52D40" w:rsidP="00C03E81">
      <w:pPr>
        <w:keepNext/>
        <w:ind w:left="360"/>
        <w:jc w:val="left"/>
        <w:outlineLvl w:val="0"/>
        <w:rPr>
          <w:rFonts w:ascii="Times New Roman" w:hAnsi="Times New Roman"/>
          <w:szCs w:val="24"/>
        </w:rPr>
      </w:pPr>
    </w:p>
    <w:p w14:paraId="36EC7D49" w14:textId="6F4371A8" w:rsidR="00CE10F2" w:rsidRPr="009562F8" w:rsidRDefault="00CE10F2" w:rsidP="00C03E81">
      <w:pPr>
        <w:ind w:left="360"/>
        <w:jc w:val="left"/>
        <w:rPr>
          <w:rFonts w:ascii="Times New Roman" w:hAnsi="Times New Roman"/>
          <w:szCs w:val="24"/>
        </w:rPr>
      </w:pPr>
      <w:r w:rsidRPr="00A579BB">
        <w:rPr>
          <w:rFonts w:ascii="Times New Roman" w:hAnsi="Times New Roman"/>
          <w:b/>
          <w:szCs w:val="24"/>
        </w:rPr>
        <w:t xml:space="preserve">The overall goal of this procedure is to </w:t>
      </w:r>
      <w:r w:rsidR="00A23B50" w:rsidRPr="00A579BB">
        <w:rPr>
          <w:rFonts w:ascii="Times New Roman" w:hAnsi="Times New Roman"/>
          <w:b/>
          <w:szCs w:val="24"/>
        </w:rPr>
        <w:t>q</w:t>
      </w:r>
      <w:r w:rsidR="00430B6C" w:rsidRPr="00A579BB">
        <w:rPr>
          <w:rFonts w:ascii="Times New Roman" w:hAnsi="Times New Roman"/>
          <w:b/>
          <w:szCs w:val="24"/>
        </w:rPr>
        <w:t xml:space="preserve">uantify the symbiotic phenotypes of </w:t>
      </w:r>
      <w:r w:rsidR="00430B6C" w:rsidRPr="00B70996">
        <w:rPr>
          <w:rFonts w:ascii="Times New Roman" w:hAnsi="Times New Roman"/>
          <w:b/>
          <w:i/>
          <w:szCs w:val="24"/>
        </w:rPr>
        <w:t xml:space="preserve">Medicago truncatula </w:t>
      </w:r>
      <w:r w:rsidR="00430B6C" w:rsidRPr="00A579BB">
        <w:rPr>
          <w:rFonts w:ascii="Times New Roman" w:hAnsi="Times New Roman"/>
          <w:b/>
          <w:szCs w:val="24"/>
        </w:rPr>
        <w:t xml:space="preserve">plants inoculated with different mutant variants of the nitrogen-fixing bacterium </w:t>
      </w:r>
      <w:proofErr w:type="spellStart"/>
      <w:r w:rsidR="00430B6C" w:rsidRPr="00B70996">
        <w:rPr>
          <w:rFonts w:ascii="Times New Roman" w:hAnsi="Times New Roman"/>
          <w:b/>
          <w:i/>
          <w:szCs w:val="24"/>
        </w:rPr>
        <w:t>Sinorhizobium</w:t>
      </w:r>
      <w:proofErr w:type="spellEnd"/>
      <w:r w:rsidR="00430B6C" w:rsidRPr="00B70996">
        <w:rPr>
          <w:rFonts w:ascii="Times New Roman" w:hAnsi="Times New Roman"/>
          <w:b/>
          <w:i/>
          <w:szCs w:val="24"/>
        </w:rPr>
        <w:t xml:space="preserve"> mel</w:t>
      </w:r>
      <w:r w:rsidR="009562F8" w:rsidRPr="00B70996">
        <w:rPr>
          <w:rFonts w:ascii="Times New Roman" w:hAnsi="Times New Roman"/>
          <w:b/>
          <w:i/>
          <w:szCs w:val="24"/>
        </w:rPr>
        <w:t>iloti,</w:t>
      </w:r>
      <w:r w:rsidR="009562F8" w:rsidRPr="00A579BB">
        <w:rPr>
          <w:rFonts w:ascii="Times New Roman" w:hAnsi="Times New Roman"/>
          <w:b/>
          <w:szCs w:val="24"/>
        </w:rPr>
        <w:t xml:space="preserve"> using </w:t>
      </w:r>
      <w:r w:rsidR="00EE1712" w:rsidRPr="00A579BB">
        <w:rPr>
          <w:rFonts w:ascii="Times New Roman" w:hAnsi="Times New Roman"/>
          <w:b/>
          <w:szCs w:val="24"/>
        </w:rPr>
        <w:t>single-plant</w:t>
      </w:r>
      <w:r w:rsidR="009562F8" w:rsidRPr="00A579BB">
        <w:rPr>
          <w:rFonts w:ascii="Times New Roman" w:hAnsi="Times New Roman"/>
          <w:b/>
          <w:szCs w:val="24"/>
        </w:rPr>
        <w:t>, sterile</w:t>
      </w:r>
      <w:r w:rsidR="00EE1712" w:rsidRPr="00A579BB">
        <w:rPr>
          <w:rFonts w:ascii="Times New Roman" w:hAnsi="Times New Roman"/>
          <w:b/>
          <w:szCs w:val="24"/>
        </w:rPr>
        <w:t xml:space="preserve"> microcosms </w:t>
      </w:r>
      <w:r w:rsidR="009562F8" w:rsidRPr="00A579BB">
        <w:rPr>
          <w:rFonts w:ascii="Times New Roman" w:hAnsi="Times New Roman"/>
          <w:b/>
          <w:szCs w:val="24"/>
        </w:rPr>
        <w:t>made from standard laboratory plates.</w:t>
      </w:r>
      <w:r w:rsidR="009562F8" w:rsidRPr="009562F8">
        <w:rPr>
          <w:rFonts w:ascii="Times New Roman" w:hAnsi="Times New Roman"/>
          <w:szCs w:val="24"/>
        </w:rPr>
        <w:t xml:space="preserve"> </w:t>
      </w:r>
      <w:r w:rsidRPr="009562F8">
        <w:rPr>
          <w:rFonts w:ascii="Times New Roman" w:hAnsi="Times New Roman"/>
          <w:b/>
          <w:szCs w:val="24"/>
        </w:rPr>
        <w:t>(Intro)</w:t>
      </w:r>
    </w:p>
    <w:p w14:paraId="298F1E15" w14:textId="77777777" w:rsidR="00CE10F2" w:rsidRPr="00A579BB" w:rsidRDefault="00CE10F2" w:rsidP="00C03E81">
      <w:pPr>
        <w:ind w:left="360"/>
        <w:jc w:val="left"/>
        <w:rPr>
          <w:rFonts w:ascii="Times New Roman" w:hAnsi="Times New Roman"/>
          <w:b/>
          <w:szCs w:val="24"/>
        </w:rPr>
      </w:pPr>
    </w:p>
    <w:p w14:paraId="7281C6D2" w14:textId="260E8FBD" w:rsidR="00CE10F2" w:rsidRPr="009562F8" w:rsidRDefault="00CE10F2" w:rsidP="00C03E81">
      <w:pPr>
        <w:ind w:left="360"/>
        <w:jc w:val="left"/>
        <w:rPr>
          <w:rFonts w:ascii="Times New Roman" w:hAnsi="Times New Roman"/>
          <w:szCs w:val="24"/>
          <w:u w:val="single"/>
        </w:rPr>
      </w:pPr>
      <w:r w:rsidRPr="00A579BB">
        <w:rPr>
          <w:rFonts w:ascii="Times New Roman" w:hAnsi="Times New Roman"/>
          <w:b/>
          <w:szCs w:val="24"/>
        </w:rPr>
        <w:t xml:space="preserve">This is accomplished by first </w:t>
      </w:r>
      <w:r w:rsidR="009562F8" w:rsidRPr="00A579BB">
        <w:rPr>
          <w:rFonts w:ascii="Times New Roman" w:hAnsi="Times New Roman"/>
          <w:b/>
          <w:szCs w:val="24"/>
        </w:rPr>
        <w:t>s</w:t>
      </w:r>
      <w:r w:rsidR="00A64D1E" w:rsidRPr="00A579BB">
        <w:rPr>
          <w:rFonts w:ascii="Times New Roman" w:hAnsi="Times New Roman"/>
          <w:b/>
          <w:szCs w:val="24"/>
        </w:rPr>
        <w:t>carifying</w:t>
      </w:r>
      <w:r w:rsidR="00F77A00" w:rsidRPr="00A579BB">
        <w:rPr>
          <w:rFonts w:ascii="Times New Roman" w:hAnsi="Times New Roman"/>
          <w:b/>
          <w:szCs w:val="24"/>
        </w:rPr>
        <w:t xml:space="preserve"> </w:t>
      </w:r>
      <w:r w:rsidR="00F77A00" w:rsidRPr="00B70996">
        <w:rPr>
          <w:rFonts w:ascii="Times New Roman" w:hAnsi="Times New Roman"/>
          <w:b/>
          <w:i/>
          <w:szCs w:val="24"/>
        </w:rPr>
        <w:t>M. truncatula</w:t>
      </w:r>
      <w:r w:rsidR="00F77A00" w:rsidRPr="00A579BB">
        <w:rPr>
          <w:rFonts w:ascii="Times New Roman" w:hAnsi="Times New Roman"/>
          <w:b/>
          <w:szCs w:val="24"/>
        </w:rPr>
        <w:t xml:space="preserve"> A17 seeds</w:t>
      </w:r>
      <w:r w:rsidR="00A64D1E" w:rsidRPr="00A579BB">
        <w:rPr>
          <w:rFonts w:ascii="Times New Roman" w:hAnsi="Times New Roman"/>
          <w:b/>
          <w:szCs w:val="24"/>
        </w:rPr>
        <w:t xml:space="preserve"> with acid</w:t>
      </w:r>
      <w:r w:rsidR="00A52D40">
        <w:rPr>
          <w:rFonts w:ascii="Times New Roman" w:hAnsi="Times New Roman"/>
          <w:b/>
          <w:szCs w:val="24"/>
        </w:rPr>
        <w:t>,</w:t>
      </w:r>
      <w:r w:rsidR="003B4D5B" w:rsidRPr="00A579BB">
        <w:rPr>
          <w:rFonts w:ascii="Times New Roman" w:hAnsi="Times New Roman"/>
          <w:b/>
          <w:szCs w:val="24"/>
        </w:rPr>
        <w:t xml:space="preserve"> </w:t>
      </w:r>
      <w:r w:rsidR="00541062" w:rsidRPr="00541062">
        <w:rPr>
          <w:rFonts w:ascii="Times New Roman" w:hAnsi="Times New Roman"/>
          <w:i/>
          <w:szCs w:val="24"/>
        </w:rPr>
        <w:t>(</w:t>
      </w:r>
      <w:r w:rsidR="00541062" w:rsidRPr="00541062">
        <w:rPr>
          <w:rFonts w:ascii="Times New Roman" w:hAnsi="Times New Roman"/>
          <w:i/>
          <w:szCs w:val="24"/>
          <w:u w:val="single"/>
        </w:rPr>
        <w:t>Video editor</w:t>
      </w:r>
      <w:r w:rsidR="00541062" w:rsidRPr="00541062">
        <w:rPr>
          <w:rFonts w:ascii="Times New Roman" w:hAnsi="Times New Roman"/>
          <w:i/>
          <w:szCs w:val="24"/>
        </w:rPr>
        <w:t xml:space="preserve">: </w:t>
      </w:r>
      <w:r w:rsidR="00992366" w:rsidRPr="00992366">
        <w:rPr>
          <w:rFonts w:ascii="Times New Roman" w:hAnsi="Times New Roman"/>
          <w:i/>
          <w:szCs w:val="24"/>
        </w:rPr>
        <w:t>50916_Jones_Graphic_acid_scarification</w:t>
      </w:r>
      <w:r w:rsidR="00992366">
        <w:rPr>
          <w:rFonts w:ascii="Times New Roman" w:hAnsi="Times New Roman"/>
          <w:i/>
          <w:szCs w:val="24"/>
        </w:rPr>
        <w:t xml:space="preserve">.tif – if possible, please animate as indicated in the graphic, that </w:t>
      </w:r>
      <w:proofErr w:type="gramStart"/>
      <w:r w:rsidR="00992366">
        <w:rPr>
          <w:rFonts w:ascii="Times New Roman" w:hAnsi="Times New Roman"/>
          <w:i/>
          <w:szCs w:val="24"/>
        </w:rPr>
        <w:t>is :</w:t>
      </w:r>
      <w:proofErr w:type="gramEnd"/>
      <w:r w:rsidR="00992366">
        <w:rPr>
          <w:rFonts w:ascii="Times New Roman" w:hAnsi="Times New Roman"/>
          <w:i/>
          <w:szCs w:val="24"/>
        </w:rPr>
        <w:t xml:space="preserve">  add the liquid, do a </w:t>
      </w:r>
      <w:proofErr w:type="spellStart"/>
      <w:r w:rsidR="00992366">
        <w:rPr>
          <w:rFonts w:ascii="Times New Roman" w:hAnsi="Times New Roman"/>
          <w:i/>
          <w:szCs w:val="24"/>
        </w:rPr>
        <w:t>closeup</w:t>
      </w:r>
      <w:proofErr w:type="spellEnd"/>
      <w:r w:rsidR="00992366">
        <w:rPr>
          <w:rFonts w:ascii="Times New Roman" w:hAnsi="Times New Roman"/>
          <w:i/>
          <w:szCs w:val="24"/>
        </w:rPr>
        <w:t xml:space="preserve"> of the seeds, then remove the liquid</w:t>
      </w:r>
      <w:r w:rsidR="00541062" w:rsidRPr="00541062">
        <w:rPr>
          <w:rFonts w:ascii="Times New Roman" w:hAnsi="Times New Roman"/>
          <w:i/>
          <w:szCs w:val="24"/>
        </w:rPr>
        <w:t xml:space="preserve">) </w:t>
      </w:r>
      <w:r w:rsidR="003B4D5B" w:rsidRPr="00A579BB">
        <w:rPr>
          <w:rFonts w:ascii="Times New Roman" w:hAnsi="Times New Roman"/>
          <w:b/>
          <w:szCs w:val="24"/>
        </w:rPr>
        <w:t>and germinating the seeds on agar plates</w:t>
      </w:r>
      <w:r w:rsidRPr="00A579BB">
        <w:rPr>
          <w:rFonts w:ascii="Times New Roman" w:hAnsi="Times New Roman"/>
          <w:b/>
          <w:szCs w:val="24"/>
        </w:rPr>
        <w:t>.</w:t>
      </w:r>
      <w:r w:rsidRPr="009562F8">
        <w:rPr>
          <w:rFonts w:ascii="Times New Roman" w:hAnsi="Times New Roman"/>
          <w:szCs w:val="24"/>
        </w:rPr>
        <w:t xml:space="preserve"> </w:t>
      </w:r>
      <w:r w:rsidR="00412197" w:rsidRPr="00903F6E">
        <w:rPr>
          <w:rFonts w:ascii="Times New Roman" w:hAnsi="Times New Roman"/>
          <w:i/>
          <w:szCs w:val="24"/>
        </w:rPr>
        <w:t>(</w:t>
      </w:r>
      <w:r w:rsidR="00412197" w:rsidRPr="00903F6E">
        <w:rPr>
          <w:rFonts w:ascii="Times New Roman" w:hAnsi="Times New Roman"/>
          <w:i/>
          <w:szCs w:val="24"/>
          <w:u w:val="single"/>
        </w:rPr>
        <w:t>Video editor</w:t>
      </w:r>
      <w:r w:rsidR="00412197">
        <w:rPr>
          <w:rFonts w:ascii="Times New Roman" w:hAnsi="Times New Roman"/>
          <w:i/>
          <w:szCs w:val="24"/>
        </w:rPr>
        <w:t xml:space="preserve">: </w:t>
      </w:r>
      <w:r w:rsidR="00FB683A">
        <w:rPr>
          <w:rFonts w:ascii="Times New Roman" w:hAnsi="Times New Roman"/>
          <w:i/>
          <w:szCs w:val="24"/>
        </w:rPr>
        <w:t>Jones_Procedure_Schematic_Overview_P1.tif</w:t>
      </w:r>
      <w:r w:rsidR="00412197">
        <w:rPr>
          <w:rFonts w:ascii="Times New Roman" w:hAnsi="Times New Roman"/>
          <w:i/>
          <w:szCs w:val="24"/>
        </w:rPr>
        <w:t xml:space="preserve">) </w:t>
      </w:r>
      <w:r w:rsidRPr="009562F8">
        <w:rPr>
          <w:rFonts w:ascii="Times New Roman" w:hAnsi="Times New Roman"/>
          <w:b/>
          <w:szCs w:val="24"/>
        </w:rPr>
        <w:t>(P1)</w:t>
      </w:r>
      <w:r w:rsidR="009562F8">
        <w:rPr>
          <w:rFonts w:ascii="Times New Roman" w:hAnsi="Times New Roman"/>
          <w:b/>
          <w:szCs w:val="24"/>
        </w:rPr>
        <w:t xml:space="preserve"> </w:t>
      </w:r>
    </w:p>
    <w:p w14:paraId="77B55328" w14:textId="77777777" w:rsidR="00CE10F2" w:rsidRPr="009562F8" w:rsidRDefault="00CE10F2" w:rsidP="00C03E81">
      <w:pPr>
        <w:ind w:left="360"/>
        <w:jc w:val="left"/>
        <w:rPr>
          <w:rFonts w:ascii="Times New Roman" w:hAnsi="Times New Roman"/>
          <w:szCs w:val="24"/>
        </w:rPr>
      </w:pPr>
    </w:p>
    <w:p w14:paraId="024422E4" w14:textId="13B38147" w:rsidR="00CE10F2" w:rsidRPr="00C03E81" w:rsidRDefault="00594573" w:rsidP="00C03E81">
      <w:pPr>
        <w:ind w:left="360"/>
        <w:jc w:val="left"/>
        <w:rPr>
          <w:rFonts w:ascii="Times New Roman" w:hAnsi="Times New Roman"/>
          <w:b/>
          <w:szCs w:val="24"/>
        </w:rPr>
      </w:pPr>
      <w:r w:rsidRPr="00A579BB">
        <w:rPr>
          <w:rFonts w:ascii="Times New Roman" w:hAnsi="Times New Roman"/>
          <w:b/>
          <w:szCs w:val="24"/>
        </w:rPr>
        <w:t xml:space="preserve">The second step is </w:t>
      </w:r>
      <w:r w:rsidR="009562F8" w:rsidRPr="00A579BB">
        <w:rPr>
          <w:rFonts w:ascii="Times New Roman" w:hAnsi="Times New Roman"/>
          <w:b/>
          <w:szCs w:val="24"/>
        </w:rPr>
        <w:t xml:space="preserve">to prepare </w:t>
      </w:r>
      <w:r w:rsidR="00C141FF" w:rsidRPr="00A579BB">
        <w:rPr>
          <w:rFonts w:ascii="Times New Roman" w:hAnsi="Times New Roman"/>
          <w:b/>
          <w:szCs w:val="24"/>
        </w:rPr>
        <w:t>single-plant, sterile microcosms</w:t>
      </w:r>
      <w:r w:rsidR="00327190" w:rsidRPr="00A579BB">
        <w:rPr>
          <w:rFonts w:ascii="Times New Roman" w:hAnsi="Times New Roman"/>
          <w:b/>
          <w:szCs w:val="24"/>
        </w:rPr>
        <w:t>: using a bent, hot spatula, notch each solidified plate and it</w:t>
      </w:r>
      <w:r w:rsidR="00903F6E" w:rsidRPr="00A579BB">
        <w:rPr>
          <w:rFonts w:ascii="Times New Roman" w:hAnsi="Times New Roman"/>
          <w:b/>
          <w:szCs w:val="24"/>
        </w:rPr>
        <w:t>s lid</w:t>
      </w:r>
      <w:r w:rsidR="00327190" w:rsidRPr="00A579BB">
        <w:rPr>
          <w:rFonts w:ascii="Times New Roman" w:hAnsi="Times New Roman"/>
          <w:b/>
          <w:szCs w:val="24"/>
        </w:rPr>
        <w:t>.</w:t>
      </w:r>
      <w:r w:rsidR="008578FB">
        <w:rPr>
          <w:rFonts w:ascii="Times New Roman" w:hAnsi="Times New Roman"/>
          <w:b/>
          <w:szCs w:val="24"/>
        </w:rPr>
        <w:t xml:space="preserve"> </w:t>
      </w:r>
      <w:r w:rsidR="008578FB" w:rsidRPr="00903F6E">
        <w:rPr>
          <w:rFonts w:ascii="Times New Roman" w:hAnsi="Times New Roman"/>
          <w:i/>
          <w:szCs w:val="24"/>
        </w:rPr>
        <w:t>(</w:t>
      </w:r>
      <w:r w:rsidR="008578FB" w:rsidRPr="00903F6E">
        <w:rPr>
          <w:rFonts w:ascii="Times New Roman" w:hAnsi="Times New Roman"/>
          <w:i/>
          <w:szCs w:val="24"/>
          <w:u w:val="single"/>
        </w:rPr>
        <w:t>Video editor</w:t>
      </w:r>
      <w:r w:rsidR="000A5760">
        <w:rPr>
          <w:rFonts w:ascii="Times New Roman" w:hAnsi="Times New Roman"/>
          <w:i/>
          <w:szCs w:val="24"/>
        </w:rPr>
        <w:t xml:space="preserve">: </w:t>
      </w:r>
      <w:r w:rsidR="00FB683A">
        <w:rPr>
          <w:rFonts w:ascii="Times New Roman" w:hAnsi="Times New Roman"/>
          <w:i/>
          <w:szCs w:val="24"/>
        </w:rPr>
        <w:t>Jones_Procedure_Schematic_Overview_P2.tif</w:t>
      </w:r>
      <w:r w:rsidR="00541062">
        <w:rPr>
          <w:rFonts w:ascii="Times New Roman" w:hAnsi="Times New Roman"/>
          <w:i/>
          <w:szCs w:val="24"/>
        </w:rPr>
        <w:t xml:space="preserve"> - </w:t>
      </w:r>
      <w:r w:rsidR="000A5760">
        <w:rPr>
          <w:rFonts w:ascii="Times New Roman" w:hAnsi="Times New Roman"/>
          <w:i/>
          <w:szCs w:val="24"/>
        </w:rPr>
        <w:t>animate the U-shape</w:t>
      </w:r>
      <w:r w:rsidR="008578FB" w:rsidRPr="00903F6E">
        <w:rPr>
          <w:rFonts w:ascii="Times New Roman" w:hAnsi="Times New Roman"/>
          <w:i/>
          <w:szCs w:val="24"/>
        </w:rPr>
        <w:t xml:space="preserve"> spatula coming down onto the plate and producing the plate with the notch.  Repeat with the lid) </w:t>
      </w:r>
      <w:r w:rsidR="008578FB">
        <w:rPr>
          <w:rFonts w:ascii="Times New Roman" w:hAnsi="Times New Roman"/>
          <w:b/>
          <w:szCs w:val="24"/>
        </w:rPr>
        <w:t xml:space="preserve">Closing the plate </w:t>
      </w:r>
      <w:r w:rsidR="00314BBD">
        <w:rPr>
          <w:rFonts w:ascii="Times New Roman" w:hAnsi="Times New Roman"/>
          <w:b/>
          <w:szCs w:val="24"/>
        </w:rPr>
        <w:t xml:space="preserve">later </w:t>
      </w:r>
      <w:r w:rsidR="008578FB">
        <w:rPr>
          <w:rFonts w:ascii="Times New Roman" w:hAnsi="Times New Roman"/>
          <w:b/>
          <w:szCs w:val="24"/>
        </w:rPr>
        <w:t>will leave an oval hole in the side.</w:t>
      </w:r>
      <w:r w:rsidR="00541062">
        <w:rPr>
          <w:rFonts w:ascii="Times New Roman" w:hAnsi="Times New Roman"/>
          <w:b/>
          <w:szCs w:val="24"/>
        </w:rPr>
        <w:t xml:space="preserve"> </w:t>
      </w:r>
      <w:r w:rsidR="00541062" w:rsidRPr="00903F6E">
        <w:rPr>
          <w:rFonts w:ascii="Times New Roman" w:hAnsi="Times New Roman"/>
          <w:i/>
          <w:szCs w:val="24"/>
        </w:rPr>
        <w:t>(</w:t>
      </w:r>
      <w:r w:rsidR="00541062" w:rsidRPr="00903F6E">
        <w:rPr>
          <w:rFonts w:ascii="Times New Roman" w:hAnsi="Times New Roman"/>
          <w:i/>
          <w:szCs w:val="24"/>
          <w:u w:val="single"/>
        </w:rPr>
        <w:t>Video editor</w:t>
      </w:r>
      <w:r w:rsidR="00541062">
        <w:rPr>
          <w:rFonts w:ascii="Times New Roman" w:hAnsi="Times New Roman"/>
          <w:i/>
          <w:szCs w:val="24"/>
        </w:rPr>
        <w:t xml:space="preserve">: </w:t>
      </w:r>
      <w:r w:rsidR="00FB683A">
        <w:rPr>
          <w:rFonts w:ascii="Times New Roman" w:hAnsi="Times New Roman"/>
          <w:i/>
          <w:szCs w:val="24"/>
        </w:rPr>
        <w:t>show panel 3B from Representative_Figures_JOVE5_5_3_13_Figure3.jpg</w:t>
      </w:r>
      <w:r w:rsidR="00541062">
        <w:rPr>
          <w:rFonts w:ascii="Times New Roman" w:hAnsi="Times New Roman"/>
          <w:i/>
          <w:szCs w:val="24"/>
        </w:rPr>
        <w:t>)</w:t>
      </w:r>
      <w:r w:rsidR="00903F6E" w:rsidRPr="00903F6E">
        <w:rPr>
          <w:rFonts w:ascii="Times New Roman" w:hAnsi="Times New Roman"/>
          <w:i/>
          <w:szCs w:val="24"/>
        </w:rPr>
        <w:t xml:space="preserve"> </w:t>
      </w:r>
      <w:r w:rsidR="00CE10F2" w:rsidRPr="009562F8">
        <w:rPr>
          <w:rFonts w:ascii="Times New Roman" w:hAnsi="Times New Roman"/>
          <w:b/>
          <w:szCs w:val="24"/>
        </w:rPr>
        <w:t>(P2)</w:t>
      </w:r>
    </w:p>
    <w:p w14:paraId="0AFB33F6" w14:textId="77777777" w:rsidR="00CE10F2" w:rsidRPr="009562F8" w:rsidRDefault="00CE10F2" w:rsidP="00C03E81">
      <w:pPr>
        <w:ind w:left="360"/>
        <w:jc w:val="left"/>
        <w:rPr>
          <w:rFonts w:ascii="Times New Roman" w:hAnsi="Times New Roman"/>
          <w:szCs w:val="24"/>
        </w:rPr>
      </w:pPr>
    </w:p>
    <w:p w14:paraId="62052182" w14:textId="46E468C1" w:rsidR="00CE10F2" w:rsidRPr="009562F8" w:rsidRDefault="00CE10F2" w:rsidP="00C03E81">
      <w:pPr>
        <w:ind w:left="360"/>
        <w:jc w:val="left"/>
        <w:rPr>
          <w:rFonts w:ascii="Times New Roman" w:hAnsi="Times New Roman"/>
          <w:szCs w:val="24"/>
        </w:rPr>
      </w:pPr>
      <w:r w:rsidRPr="00A579BB">
        <w:rPr>
          <w:rFonts w:ascii="Times New Roman" w:hAnsi="Times New Roman"/>
          <w:b/>
          <w:szCs w:val="24"/>
        </w:rPr>
        <w:t xml:space="preserve">Next, </w:t>
      </w:r>
      <w:r w:rsidR="00884880">
        <w:rPr>
          <w:rFonts w:ascii="Times New Roman" w:hAnsi="Times New Roman"/>
          <w:b/>
          <w:szCs w:val="24"/>
        </w:rPr>
        <w:t xml:space="preserve">lay out </w:t>
      </w:r>
      <w:r w:rsidR="00327190" w:rsidRPr="00A579BB">
        <w:rPr>
          <w:rFonts w:ascii="Times New Roman" w:hAnsi="Times New Roman"/>
          <w:b/>
          <w:szCs w:val="24"/>
        </w:rPr>
        <w:t xml:space="preserve">individual </w:t>
      </w:r>
      <w:r w:rsidR="00327190" w:rsidRPr="000A5760">
        <w:rPr>
          <w:rFonts w:ascii="Times New Roman" w:hAnsi="Times New Roman"/>
          <w:b/>
          <w:i/>
          <w:szCs w:val="24"/>
        </w:rPr>
        <w:t xml:space="preserve">M. truncatula </w:t>
      </w:r>
      <w:r w:rsidR="00884880">
        <w:rPr>
          <w:rFonts w:ascii="Times New Roman" w:hAnsi="Times New Roman"/>
          <w:b/>
          <w:szCs w:val="24"/>
        </w:rPr>
        <w:t>seedlings</w:t>
      </w:r>
      <w:r w:rsidR="00C141FF" w:rsidRPr="00A579BB">
        <w:rPr>
          <w:rFonts w:ascii="Times New Roman" w:hAnsi="Times New Roman"/>
          <w:b/>
          <w:szCs w:val="24"/>
        </w:rPr>
        <w:t xml:space="preserve"> on</w:t>
      </w:r>
      <w:r w:rsidR="00327190" w:rsidRPr="00A579BB">
        <w:rPr>
          <w:rFonts w:ascii="Times New Roman" w:hAnsi="Times New Roman"/>
          <w:b/>
          <w:szCs w:val="24"/>
        </w:rPr>
        <w:t xml:space="preserve"> the</w:t>
      </w:r>
      <w:r w:rsidR="00C141FF" w:rsidRPr="00A579BB">
        <w:rPr>
          <w:rFonts w:ascii="Times New Roman" w:hAnsi="Times New Roman"/>
          <w:b/>
          <w:szCs w:val="24"/>
        </w:rPr>
        <w:t xml:space="preserve"> microcosms</w:t>
      </w:r>
      <w:r w:rsidR="00327190" w:rsidRPr="00A579BB">
        <w:rPr>
          <w:rFonts w:ascii="Times New Roman" w:hAnsi="Times New Roman"/>
          <w:b/>
          <w:szCs w:val="24"/>
        </w:rPr>
        <w:t>, with the root tip contacting the agar</w:t>
      </w:r>
      <w:r w:rsidRPr="00A579BB">
        <w:rPr>
          <w:rFonts w:ascii="Times New Roman" w:hAnsi="Times New Roman"/>
          <w:b/>
          <w:szCs w:val="24"/>
        </w:rPr>
        <w:t xml:space="preserve"> </w:t>
      </w:r>
      <w:r w:rsidR="00327190" w:rsidRPr="00A579BB">
        <w:rPr>
          <w:rFonts w:ascii="Times New Roman" w:hAnsi="Times New Roman"/>
          <w:b/>
          <w:szCs w:val="24"/>
        </w:rPr>
        <w:t xml:space="preserve">and the cotyledons and 0.5 cm of </w:t>
      </w:r>
      <w:r w:rsidR="008E5684" w:rsidRPr="00A579BB">
        <w:rPr>
          <w:rFonts w:ascii="Times New Roman" w:hAnsi="Times New Roman"/>
          <w:b/>
          <w:szCs w:val="24"/>
        </w:rPr>
        <w:t xml:space="preserve">the </w:t>
      </w:r>
      <w:r w:rsidR="00327190" w:rsidRPr="00A579BB">
        <w:rPr>
          <w:rFonts w:ascii="Times New Roman" w:hAnsi="Times New Roman"/>
          <w:b/>
          <w:szCs w:val="24"/>
        </w:rPr>
        <w:t>shoot protruding out of the U-notch in the plate.</w:t>
      </w:r>
      <w:r w:rsidR="00327190">
        <w:rPr>
          <w:rFonts w:ascii="Times New Roman" w:hAnsi="Times New Roman"/>
          <w:szCs w:val="24"/>
        </w:rPr>
        <w:t xml:space="preserve"> </w:t>
      </w:r>
      <w:r w:rsidR="00903F6E" w:rsidRPr="00903F6E">
        <w:rPr>
          <w:rFonts w:ascii="Times New Roman" w:hAnsi="Times New Roman"/>
          <w:i/>
          <w:szCs w:val="24"/>
        </w:rPr>
        <w:t>(</w:t>
      </w:r>
      <w:r w:rsidR="00903F6E" w:rsidRPr="00903F6E">
        <w:rPr>
          <w:rFonts w:ascii="Times New Roman" w:hAnsi="Times New Roman"/>
          <w:i/>
          <w:szCs w:val="24"/>
          <w:u w:val="single"/>
        </w:rPr>
        <w:t>Video editor</w:t>
      </w:r>
      <w:r w:rsidR="00903F6E" w:rsidRPr="00903F6E">
        <w:rPr>
          <w:rFonts w:ascii="Times New Roman" w:hAnsi="Times New Roman"/>
          <w:i/>
          <w:szCs w:val="24"/>
        </w:rPr>
        <w:t xml:space="preserve">: </w:t>
      </w:r>
      <w:r w:rsidR="001E77E0">
        <w:rPr>
          <w:rFonts w:ascii="Times New Roman" w:hAnsi="Times New Roman"/>
          <w:i/>
          <w:szCs w:val="24"/>
        </w:rPr>
        <w:t xml:space="preserve">Jones_Procedure_Schematic_Overview_P3.tif </w:t>
      </w:r>
      <w:r w:rsidR="00412197">
        <w:rPr>
          <w:rFonts w:ascii="Times New Roman" w:hAnsi="Times New Roman"/>
          <w:i/>
          <w:szCs w:val="24"/>
        </w:rPr>
        <w:t xml:space="preserve">- </w:t>
      </w:r>
      <w:r w:rsidR="00903F6E" w:rsidRPr="00903F6E">
        <w:rPr>
          <w:rFonts w:ascii="Times New Roman" w:hAnsi="Times New Roman"/>
          <w:i/>
          <w:szCs w:val="24"/>
        </w:rPr>
        <w:t>animate the forceps picking up a seedling and placing it in the notch</w:t>
      </w:r>
      <w:r w:rsidR="008E5684">
        <w:rPr>
          <w:rFonts w:ascii="Times New Roman" w:hAnsi="Times New Roman"/>
          <w:i/>
          <w:szCs w:val="24"/>
        </w:rPr>
        <w:t xml:space="preserve"> in the correct way</w:t>
      </w:r>
      <w:r w:rsidR="00903F6E" w:rsidRPr="00903F6E">
        <w:rPr>
          <w:rFonts w:ascii="Times New Roman" w:hAnsi="Times New Roman"/>
          <w:i/>
          <w:szCs w:val="24"/>
        </w:rPr>
        <w:t>)</w:t>
      </w:r>
      <w:r w:rsidR="00903F6E">
        <w:rPr>
          <w:rFonts w:ascii="Times New Roman" w:hAnsi="Times New Roman"/>
          <w:szCs w:val="24"/>
        </w:rPr>
        <w:t xml:space="preserve"> </w:t>
      </w:r>
      <w:r w:rsidRPr="009562F8">
        <w:rPr>
          <w:rFonts w:ascii="Times New Roman" w:hAnsi="Times New Roman"/>
          <w:b/>
          <w:szCs w:val="24"/>
        </w:rPr>
        <w:t>(P3)</w:t>
      </w:r>
    </w:p>
    <w:p w14:paraId="79E37173" w14:textId="77777777" w:rsidR="00CE10F2" w:rsidRPr="009562F8" w:rsidRDefault="00CE10F2" w:rsidP="00C03E81">
      <w:pPr>
        <w:ind w:left="360"/>
        <w:jc w:val="left"/>
        <w:rPr>
          <w:rFonts w:ascii="Times New Roman" w:hAnsi="Times New Roman"/>
          <w:szCs w:val="24"/>
        </w:rPr>
      </w:pPr>
    </w:p>
    <w:p w14:paraId="258435A6" w14:textId="1AC53484" w:rsidR="00CE10F2" w:rsidRPr="009562F8" w:rsidRDefault="00CE10F2" w:rsidP="00C03E81">
      <w:pPr>
        <w:ind w:left="360"/>
        <w:jc w:val="left"/>
        <w:rPr>
          <w:rFonts w:ascii="Times New Roman" w:hAnsi="Times New Roman"/>
          <w:szCs w:val="24"/>
          <w:u w:val="single"/>
        </w:rPr>
      </w:pPr>
      <w:r w:rsidRPr="00A579BB">
        <w:rPr>
          <w:rFonts w:ascii="Times New Roman" w:hAnsi="Times New Roman"/>
          <w:b/>
          <w:szCs w:val="24"/>
        </w:rPr>
        <w:t xml:space="preserve">The final step is </w:t>
      </w:r>
      <w:r w:rsidR="008E5684" w:rsidRPr="00A579BB">
        <w:rPr>
          <w:rFonts w:ascii="Times New Roman" w:hAnsi="Times New Roman"/>
          <w:b/>
          <w:szCs w:val="24"/>
        </w:rPr>
        <w:t>i</w:t>
      </w:r>
      <w:r w:rsidR="00F77A00" w:rsidRPr="00A579BB">
        <w:rPr>
          <w:rFonts w:ascii="Times New Roman" w:hAnsi="Times New Roman"/>
          <w:b/>
          <w:szCs w:val="24"/>
        </w:rPr>
        <w:t xml:space="preserve">noculation with </w:t>
      </w:r>
      <w:r w:rsidR="00F2551D">
        <w:rPr>
          <w:rFonts w:ascii="Times New Roman" w:hAnsi="Times New Roman"/>
          <w:b/>
          <w:i/>
          <w:szCs w:val="24"/>
        </w:rPr>
        <w:t>S.</w:t>
      </w:r>
      <w:r w:rsidR="00F77A00" w:rsidRPr="00F2551D">
        <w:rPr>
          <w:rFonts w:ascii="Times New Roman" w:hAnsi="Times New Roman"/>
          <w:b/>
          <w:i/>
          <w:szCs w:val="24"/>
        </w:rPr>
        <w:t xml:space="preserve"> meliloti</w:t>
      </w:r>
      <w:r w:rsidR="007D6ACE">
        <w:rPr>
          <w:rFonts w:ascii="Times New Roman" w:hAnsi="Times New Roman"/>
          <w:szCs w:val="24"/>
        </w:rPr>
        <w:t xml:space="preserve"> </w:t>
      </w:r>
      <w:r w:rsidR="00684B22" w:rsidRPr="00074ABC">
        <w:rPr>
          <w:rFonts w:ascii="Times New Roman" w:hAnsi="Times New Roman"/>
          <w:i/>
          <w:szCs w:val="24"/>
        </w:rPr>
        <w:t>(</w:t>
      </w:r>
      <w:r w:rsidR="00684B22" w:rsidRPr="00074ABC">
        <w:rPr>
          <w:rFonts w:ascii="Times New Roman" w:hAnsi="Times New Roman"/>
          <w:i/>
          <w:szCs w:val="24"/>
          <w:u w:val="single"/>
        </w:rPr>
        <w:t>Video editor</w:t>
      </w:r>
      <w:r w:rsidR="00684B22" w:rsidRPr="00074ABC">
        <w:rPr>
          <w:rFonts w:ascii="Times New Roman" w:hAnsi="Times New Roman"/>
          <w:i/>
          <w:szCs w:val="24"/>
        </w:rPr>
        <w:t xml:space="preserve">: </w:t>
      </w:r>
      <w:r w:rsidR="001E77E0">
        <w:rPr>
          <w:rFonts w:ascii="Times New Roman" w:hAnsi="Times New Roman"/>
          <w:i/>
          <w:szCs w:val="24"/>
        </w:rPr>
        <w:t xml:space="preserve">Jones_Procedure_Schematic_Overview_P4.tif </w:t>
      </w:r>
      <w:r w:rsidR="00412197">
        <w:rPr>
          <w:rFonts w:ascii="Times New Roman" w:hAnsi="Times New Roman"/>
          <w:i/>
          <w:szCs w:val="24"/>
        </w:rPr>
        <w:t xml:space="preserve">- </w:t>
      </w:r>
      <w:r w:rsidR="00074ABC" w:rsidRPr="00074ABC">
        <w:rPr>
          <w:rFonts w:ascii="Times New Roman" w:hAnsi="Times New Roman"/>
          <w:i/>
          <w:szCs w:val="24"/>
        </w:rPr>
        <w:t>animate the pipette tip dispensing the liquid drops)</w:t>
      </w:r>
      <w:r w:rsidR="00A579BB" w:rsidRPr="00A579BB">
        <w:rPr>
          <w:rFonts w:ascii="Times New Roman" w:hAnsi="Times New Roman"/>
          <w:b/>
          <w:szCs w:val="24"/>
        </w:rPr>
        <w:t xml:space="preserve"> and</w:t>
      </w:r>
      <w:r w:rsidR="007D6ACE" w:rsidRPr="00A579BB">
        <w:rPr>
          <w:rFonts w:ascii="Times New Roman" w:hAnsi="Times New Roman"/>
          <w:b/>
          <w:i/>
          <w:szCs w:val="24"/>
        </w:rPr>
        <w:t xml:space="preserve"> </w:t>
      </w:r>
      <w:r w:rsidR="007D6ACE" w:rsidRPr="00A579BB">
        <w:rPr>
          <w:rFonts w:ascii="Times New Roman" w:hAnsi="Times New Roman"/>
          <w:b/>
          <w:szCs w:val="24"/>
        </w:rPr>
        <w:t>incubation of the plates as foil-wrapped stacks in a lighted growth chamber.</w:t>
      </w:r>
      <w:r w:rsidR="007D6ACE">
        <w:rPr>
          <w:rFonts w:ascii="Times New Roman" w:hAnsi="Times New Roman"/>
          <w:szCs w:val="24"/>
        </w:rPr>
        <w:t xml:space="preserve"> </w:t>
      </w:r>
      <w:r w:rsidR="007D6ACE" w:rsidRPr="007D6ACE">
        <w:rPr>
          <w:rFonts w:ascii="Times New Roman" w:hAnsi="Times New Roman"/>
          <w:i/>
          <w:szCs w:val="24"/>
        </w:rPr>
        <w:t>(</w:t>
      </w:r>
      <w:r w:rsidR="007D6ACE" w:rsidRPr="007D6ACE">
        <w:rPr>
          <w:rFonts w:ascii="Times New Roman" w:hAnsi="Times New Roman"/>
          <w:i/>
          <w:szCs w:val="24"/>
          <w:u w:val="single"/>
        </w:rPr>
        <w:t>Video editor</w:t>
      </w:r>
      <w:r w:rsidR="00CC4B89">
        <w:rPr>
          <w:rFonts w:ascii="Times New Roman" w:hAnsi="Times New Roman"/>
          <w:i/>
          <w:szCs w:val="24"/>
        </w:rPr>
        <w:t xml:space="preserve">: </w:t>
      </w:r>
      <w:r w:rsidR="00CC4B89" w:rsidRPr="00CC4B89">
        <w:rPr>
          <w:rFonts w:ascii="Times New Roman" w:hAnsi="Times New Roman"/>
          <w:b/>
          <w:i/>
          <w:szCs w:val="24"/>
        </w:rPr>
        <w:t>left</w:t>
      </w:r>
      <w:r w:rsidR="00CC4B89">
        <w:rPr>
          <w:rFonts w:ascii="Times New Roman" w:hAnsi="Times New Roman"/>
          <w:i/>
          <w:szCs w:val="24"/>
        </w:rPr>
        <w:t xml:space="preserve"> panel only from Jones_Procedure_Schematic_Overview_Intro_P5.tif</w:t>
      </w:r>
      <w:r w:rsidR="007D6ACE" w:rsidRPr="007D6ACE">
        <w:rPr>
          <w:rFonts w:ascii="Times New Roman" w:hAnsi="Times New Roman"/>
          <w:i/>
          <w:szCs w:val="24"/>
        </w:rPr>
        <w:t>)</w:t>
      </w:r>
      <w:r w:rsidR="007D6ACE">
        <w:rPr>
          <w:rFonts w:ascii="Times New Roman" w:hAnsi="Times New Roman"/>
          <w:szCs w:val="24"/>
        </w:rPr>
        <w:t xml:space="preserve"> </w:t>
      </w:r>
      <w:r w:rsidRPr="009562F8">
        <w:rPr>
          <w:rFonts w:ascii="Times New Roman" w:hAnsi="Times New Roman"/>
          <w:b/>
          <w:szCs w:val="24"/>
        </w:rPr>
        <w:t>(P4)</w:t>
      </w:r>
    </w:p>
    <w:p w14:paraId="5C0AF84C" w14:textId="77777777" w:rsidR="00CE10F2" w:rsidRPr="009562F8" w:rsidRDefault="00CE10F2" w:rsidP="00C03E81">
      <w:pPr>
        <w:ind w:left="360"/>
        <w:jc w:val="left"/>
        <w:rPr>
          <w:rFonts w:ascii="Times New Roman" w:hAnsi="Times New Roman"/>
          <w:szCs w:val="24"/>
        </w:rPr>
      </w:pPr>
    </w:p>
    <w:p w14:paraId="2BE45107" w14:textId="530DBE53" w:rsidR="00CE10F2" w:rsidRPr="009562F8" w:rsidRDefault="00CE10F2" w:rsidP="00C03E81">
      <w:pPr>
        <w:ind w:left="360"/>
        <w:jc w:val="left"/>
        <w:rPr>
          <w:rFonts w:ascii="Times New Roman" w:hAnsi="Times New Roman"/>
          <w:szCs w:val="24"/>
          <w:lang w:bidi="en-US"/>
        </w:rPr>
      </w:pPr>
      <w:r w:rsidRPr="00A52D40">
        <w:rPr>
          <w:rFonts w:ascii="Times New Roman" w:hAnsi="Times New Roman"/>
          <w:b/>
          <w:szCs w:val="24"/>
        </w:rPr>
        <w:t xml:space="preserve">Ultimately, </w:t>
      </w:r>
      <w:r w:rsidR="0070756C" w:rsidRPr="00A52D40">
        <w:rPr>
          <w:rFonts w:ascii="Times New Roman" w:hAnsi="Times New Roman"/>
          <w:b/>
          <w:szCs w:val="24"/>
        </w:rPr>
        <w:t xml:space="preserve">quantification of plant shoot length and weight and nodule type </w:t>
      </w:r>
      <w:r w:rsidRPr="00A52D40">
        <w:rPr>
          <w:rFonts w:ascii="Times New Roman" w:hAnsi="Times New Roman"/>
          <w:b/>
          <w:szCs w:val="24"/>
        </w:rPr>
        <w:t xml:space="preserve">is used to show </w:t>
      </w:r>
      <w:r w:rsidR="0070756C" w:rsidRPr="00A52D40">
        <w:rPr>
          <w:rFonts w:ascii="Times New Roman" w:hAnsi="Times New Roman"/>
          <w:b/>
          <w:szCs w:val="24"/>
        </w:rPr>
        <w:t xml:space="preserve">the relative symbiotic success of each </w:t>
      </w:r>
      <w:r w:rsidR="0070756C" w:rsidRPr="00F2551D">
        <w:rPr>
          <w:rFonts w:ascii="Times New Roman" w:hAnsi="Times New Roman"/>
          <w:b/>
          <w:i/>
          <w:szCs w:val="24"/>
        </w:rPr>
        <w:t>S. meliloti</w:t>
      </w:r>
      <w:r w:rsidR="0070756C" w:rsidRPr="00A52D40">
        <w:rPr>
          <w:rFonts w:ascii="Times New Roman" w:hAnsi="Times New Roman"/>
          <w:b/>
          <w:szCs w:val="24"/>
        </w:rPr>
        <w:t xml:space="preserve"> strain or </w:t>
      </w:r>
      <w:r w:rsidR="0070756C" w:rsidRPr="00F2551D">
        <w:rPr>
          <w:rFonts w:ascii="Times New Roman" w:hAnsi="Times New Roman"/>
          <w:b/>
          <w:i/>
          <w:szCs w:val="24"/>
        </w:rPr>
        <w:t>M. truncatula</w:t>
      </w:r>
      <w:r w:rsidR="0070756C" w:rsidRPr="00A52D40">
        <w:rPr>
          <w:rFonts w:ascii="Times New Roman" w:hAnsi="Times New Roman"/>
          <w:b/>
          <w:szCs w:val="24"/>
        </w:rPr>
        <w:t xml:space="preserve"> mutant</w:t>
      </w:r>
      <w:r w:rsidRPr="00A52D40">
        <w:rPr>
          <w:rFonts w:ascii="Times New Roman" w:hAnsi="Times New Roman"/>
          <w:b/>
          <w:szCs w:val="24"/>
        </w:rPr>
        <w:t>.</w:t>
      </w:r>
      <w:r w:rsidRPr="008E5684">
        <w:rPr>
          <w:rFonts w:ascii="Times New Roman" w:hAnsi="Times New Roman"/>
          <w:szCs w:val="24"/>
        </w:rPr>
        <w:t xml:space="preserve"> </w:t>
      </w:r>
      <w:r w:rsidR="00412197" w:rsidRPr="007D6ACE">
        <w:rPr>
          <w:rFonts w:ascii="Times New Roman" w:hAnsi="Times New Roman"/>
          <w:i/>
          <w:szCs w:val="24"/>
        </w:rPr>
        <w:t>(</w:t>
      </w:r>
      <w:r w:rsidR="00412197" w:rsidRPr="007D6ACE">
        <w:rPr>
          <w:rFonts w:ascii="Times New Roman" w:hAnsi="Times New Roman"/>
          <w:i/>
          <w:szCs w:val="24"/>
          <w:u w:val="single"/>
        </w:rPr>
        <w:t>Video editor</w:t>
      </w:r>
      <w:r w:rsidR="00412197">
        <w:rPr>
          <w:rFonts w:ascii="Times New Roman" w:hAnsi="Times New Roman"/>
          <w:i/>
          <w:szCs w:val="24"/>
        </w:rPr>
        <w:t xml:space="preserve">: </w:t>
      </w:r>
      <w:r w:rsidR="00CC4B89" w:rsidRPr="00CC4B89">
        <w:rPr>
          <w:rFonts w:ascii="Times New Roman" w:hAnsi="Times New Roman"/>
          <w:b/>
          <w:i/>
          <w:szCs w:val="24"/>
        </w:rPr>
        <w:t>right</w:t>
      </w:r>
      <w:r w:rsidR="00CC4B89">
        <w:rPr>
          <w:rFonts w:ascii="Times New Roman" w:hAnsi="Times New Roman"/>
          <w:i/>
          <w:szCs w:val="24"/>
        </w:rPr>
        <w:t xml:space="preserve"> panel only from Jones_Procedure_Schematic_Overview_Intro_P5.tif; Figure 5; </w:t>
      </w:r>
      <w:r w:rsidR="00412197">
        <w:rPr>
          <w:rFonts w:ascii="Times New Roman" w:hAnsi="Times New Roman"/>
          <w:i/>
          <w:szCs w:val="24"/>
        </w:rPr>
        <w:t xml:space="preserve">Figure 7) </w:t>
      </w:r>
      <w:r w:rsidRPr="00412197">
        <w:rPr>
          <w:rFonts w:ascii="Times New Roman" w:hAnsi="Times New Roman"/>
          <w:b/>
          <w:szCs w:val="24"/>
        </w:rPr>
        <w:t>(P5</w:t>
      </w:r>
      <w:r w:rsidRPr="009562F8">
        <w:rPr>
          <w:rFonts w:ascii="Times New Roman" w:hAnsi="Times New Roman"/>
          <w:b/>
          <w:szCs w:val="24"/>
        </w:rPr>
        <w:t>)</w:t>
      </w:r>
      <w:r w:rsidR="00A579BB">
        <w:rPr>
          <w:rFonts w:ascii="Times New Roman" w:hAnsi="Times New Roman"/>
          <w:b/>
          <w:szCs w:val="24"/>
        </w:rPr>
        <w:t xml:space="preserve"> </w:t>
      </w:r>
    </w:p>
    <w:p w14:paraId="50C474FE" w14:textId="60FACC0C" w:rsidR="00CE10F2" w:rsidRDefault="00CE10F2" w:rsidP="00CE10F2">
      <w:pPr>
        <w:rPr>
          <w:rFonts w:ascii="Times New Roman" w:hAnsi="Times New Roman"/>
          <w:szCs w:val="24"/>
          <w:u w:val="single"/>
        </w:rPr>
      </w:pPr>
    </w:p>
    <w:p w14:paraId="2B1846A5" w14:textId="709C870D" w:rsidR="00B44ED2" w:rsidRDefault="00B44ED2" w:rsidP="00CE10F2">
      <w:pPr>
        <w:rPr>
          <w:rFonts w:ascii="Times New Roman" w:hAnsi="Times New Roman"/>
          <w:szCs w:val="24"/>
          <w:u w:val="single"/>
        </w:rPr>
      </w:pPr>
    </w:p>
    <w:p w14:paraId="445BE02A" w14:textId="77777777" w:rsidR="00C03E81" w:rsidRDefault="00C03E81" w:rsidP="00CE10F2">
      <w:pPr>
        <w:rPr>
          <w:rFonts w:ascii="Times New Roman" w:hAnsi="Times New Roman"/>
          <w:szCs w:val="24"/>
          <w:u w:val="single"/>
        </w:rPr>
      </w:pPr>
    </w:p>
    <w:p w14:paraId="771D5C60" w14:textId="77777777" w:rsidR="00C03E81" w:rsidRDefault="00C03E81" w:rsidP="00CE10F2">
      <w:pPr>
        <w:rPr>
          <w:rFonts w:ascii="Times New Roman" w:hAnsi="Times New Roman"/>
          <w:szCs w:val="24"/>
          <w:u w:val="single"/>
        </w:rPr>
      </w:pPr>
    </w:p>
    <w:p w14:paraId="46AA8459" w14:textId="77777777" w:rsidR="00CE10F2" w:rsidRDefault="00CE10F2" w:rsidP="003E4561">
      <w:pPr>
        <w:ind w:left="0"/>
        <w:rPr>
          <w:rFonts w:ascii="Helvetica" w:hAnsi="Helvetica"/>
          <w:sz w:val="22"/>
        </w:rPr>
      </w:pPr>
    </w:p>
    <w:p w14:paraId="16A4370E" w14:textId="604BD01F" w:rsidR="00CE10F2" w:rsidRPr="000D1522" w:rsidRDefault="00CE10F2" w:rsidP="004F2F96">
      <w:pPr>
        <w:ind w:left="0" w:firstLine="360"/>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34E0DD11" w14:textId="77777777" w:rsidR="00CE10F2" w:rsidRPr="00FB038C" w:rsidRDefault="00CE10F2" w:rsidP="00CE10F2">
      <w:pPr>
        <w:ind w:left="360"/>
        <w:rPr>
          <w:rFonts w:ascii="Helvetica" w:hAnsi="Helvetica"/>
          <w:sz w:val="22"/>
        </w:rPr>
      </w:pPr>
    </w:p>
    <w:p w14:paraId="0C88D927" w14:textId="35C8EB2E" w:rsidR="00CE10F2" w:rsidRDefault="00262314" w:rsidP="001E7B86">
      <w:pPr>
        <w:numPr>
          <w:ilvl w:val="1"/>
          <w:numId w:val="9"/>
        </w:numPr>
        <w:outlineLvl w:val="0"/>
        <w:rPr>
          <w:rFonts w:ascii="Times New Roman" w:hAnsi="Times New Roman"/>
          <w:szCs w:val="24"/>
        </w:rPr>
      </w:pPr>
      <w:r w:rsidRPr="001E7B86">
        <w:rPr>
          <w:rFonts w:ascii="Times New Roman" w:hAnsi="Times New Roman"/>
          <w:szCs w:val="24"/>
          <w:u w:val="single"/>
        </w:rPr>
        <w:t>Kathryn Jones</w:t>
      </w:r>
      <w:r w:rsidR="00CE10F2" w:rsidRPr="001E7B86">
        <w:rPr>
          <w:rFonts w:ascii="Times New Roman" w:hAnsi="Times New Roman"/>
          <w:szCs w:val="24"/>
        </w:rPr>
        <w:t xml:space="preserve">: The main advantage of this technique over </w:t>
      </w:r>
      <w:r w:rsidR="0087434C" w:rsidRPr="001E7B86">
        <w:rPr>
          <w:rFonts w:ascii="Times New Roman" w:hAnsi="Times New Roman"/>
          <w:szCs w:val="24"/>
        </w:rPr>
        <w:t>other</w:t>
      </w:r>
      <w:r w:rsidR="00CE10F2" w:rsidRPr="001E7B86">
        <w:rPr>
          <w:rFonts w:ascii="Times New Roman" w:hAnsi="Times New Roman"/>
          <w:szCs w:val="24"/>
        </w:rPr>
        <w:t xml:space="preserve"> methods</w:t>
      </w:r>
      <w:r w:rsidR="0087434C" w:rsidRPr="001E7B86">
        <w:rPr>
          <w:rFonts w:ascii="Times New Roman" w:hAnsi="Times New Roman"/>
          <w:szCs w:val="24"/>
        </w:rPr>
        <w:t xml:space="preserve"> that allow continuous visual examination of root growth</w:t>
      </w:r>
      <w:r w:rsidR="00CE10F2" w:rsidRPr="001E7B86">
        <w:rPr>
          <w:rFonts w:ascii="Times New Roman" w:hAnsi="Times New Roman"/>
          <w:szCs w:val="24"/>
        </w:rPr>
        <w:t xml:space="preserve">, like </w:t>
      </w:r>
      <w:r w:rsidR="003616B0" w:rsidRPr="001E7B86">
        <w:rPr>
          <w:rFonts w:ascii="Times New Roman" w:hAnsi="Times New Roman"/>
          <w:szCs w:val="24"/>
        </w:rPr>
        <w:t>growth pouches</w:t>
      </w:r>
      <w:r w:rsidR="0087434C" w:rsidRPr="001E7B86">
        <w:rPr>
          <w:rFonts w:ascii="Times New Roman" w:hAnsi="Times New Roman"/>
          <w:szCs w:val="24"/>
        </w:rPr>
        <w:t xml:space="preserve"> and</w:t>
      </w:r>
      <w:r w:rsidR="004563C5" w:rsidRPr="001E7B86">
        <w:rPr>
          <w:rFonts w:ascii="Times New Roman" w:hAnsi="Times New Roman"/>
          <w:szCs w:val="24"/>
        </w:rPr>
        <w:t xml:space="preserve"> caissons</w:t>
      </w:r>
      <w:r w:rsidR="001E7B86">
        <w:rPr>
          <w:rFonts w:ascii="Times New Roman" w:hAnsi="Times New Roman"/>
          <w:szCs w:val="24"/>
        </w:rPr>
        <w:t xml:space="preserve">, is that </w:t>
      </w:r>
      <w:r w:rsidR="00913769" w:rsidRPr="001E7B86">
        <w:rPr>
          <w:rFonts w:ascii="Times New Roman" w:hAnsi="Times New Roman"/>
          <w:szCs w:val="24"/>
        </w:rPr>
        <w:t xml:space="preserve">there is very little risk of cross-contamination of plants inoculated with different </w:t>
      </w:r>
      <w:proofErr w:type="spellStart"/>
      <w:r w:rsidR="00913769" w:rsidRPr="001E7B86">
        <w:rPr>
          <w:rFonts w:ascii="Times New Roman" w:hAnsi="Times New Roman"/>
          <w:i/>
          <w:szCs w:val="24"/>
        </w:rPr>
        <w:t>Sinorhizobium</w:t>
      </w:r>
      <w:proofErr w:type="spellEnd"/>
      <w:r w:rsidR="00913769" w:rsidRPr="001E7B86">
        <w:rPr>
          <w:rFonts w:ascii="Times New Roman" w:hAnsi="Times New Roman"/>
          <w:i/>
          <w:szCs w:val="24"/>
        </w:rPr>
        <w:t xml:space="preserve"> meliloti</w:t>
      </w:r>
      <w:r w:rsidR="00913769" w:rsidRPr="001E7B86">
        <w:rPr>
          <w:rFonts w:ascii="Times New Roman" w:hAnsi="Times New Roman"/>
          <w:szCs w:val="24"/>
        </w:rPr>
        <w:t xml:space="preserve"> strains</w:t>
      </w:r>
      <w:r w:rsidR="00CE10F2" w:rsidRPr="001E7B86">
        <w:rPr>
          <w:rFonts w:ascii="Times New Roman" w:hAnsi="Times New Roman"/>
          <w:szCs w:val="24"/>
        </w:rPr>
        <w:t xml:space="preserve">.   </w:t>
      </w:r>
    </w:p>
    <w:p w14:paraId="6DCCF6F5" w14:textId="77777777" w:rsidR="001E7B86" w:rsidRPr="001E7B86" w:rsidRDefault="001E7B86" w:rsidP="001E7B86">
      <w:pPr>
        <w:ind w:left="1080"/>
        <w:outlineLvl w:val="0"/>
        <w:rPr>
          <w:rFonts w:ascii="Times New Roman" w:hAnsi="Times New Roman"/>
          <w:szCs w:val="24"/>
        </w:rPr>
      </w:pPr>
    </w:p>
    <w:p w14:paraId="78FF65F6" w14:textId="07FE03E3" w:rsidR="00CE10F2" w:rsidRDefault="00262314" w:rsidP="001E7B86">
      <w:pPr>
        <w:numPr>
          <w:ilvl w:val="1"/>
          <w:numId w:val="9"/>
        </w:numPr>
        <w:outlineLvl w:val="0"/>
        <w:rPr>
          <w:rFonts w:ascii="Times New Roman" w:hAnsi="Times New Roman"/>
          <w:szCs w:val="24"/>
        </w:rPr>
      </w:pPr>
      <w:r w:rsidRPr="001E7B86">
        <w:rPr>
          <w:rFonts w:ascii="Times New Roman" w:hAnsi="Times New Roman"/>
          <w:szCs w:val="24"/>
          <w:u w:val="single"/>
        </w:rPr>
        <w:t>Kathryn Jones</w:t>
      </w:r>
      <w:r w:rsidR="00CE10F2" w:rsidRPr="001E7B86">
        <w:rPr>
          <w:rFonts w:ascii="Times New Roman" w:hAnsi="Times New Roman"/>
          <w:szCs w:val="24"/>
        </w:rPr>
        <w:t xml:space="preserve">: This method can help answer key questions in the </w:t>
      </w:r>
      <w:r w:rsidR="00172146" w:rsidRPr="001E7B86">
        <w:rPr>
          <w:rFonts w:ascii="Times New Roman" w:hAnsi="Times New Roman"/>
          <w:szCs w:val="24"/>
        </w:rPr>
        <w:t>rhizobial/legume symbiosis</w:t>
      </w:r>
      <w:r w:rsidR="001E7B86">
        <w:rPr>
          <w:rFonts w:ascii="Times New Roman" w:hAnsi="Times New Roman"/>
          <w:szCs w:val="24"/>
        </w:rPr>
        <w:t xml:space="preserve"> field, such as </w:t>
      </w:r>
      <w:r w:rsidR="00172146" w:rsidRPr="001E7B86">
        <w:rPr>
          <w:rFonts w:ascii="Times New Roman" w:hAnsi="Times New Roman"/>
          <w:szCs w:val="24"/>
        </w:rPr>
        <w:t xml:space="preserve">the time-frame of root nodule development in </w:t>
      </w:r>
      <w:r w:rsidR="00172146" w:rsidRPr="001E7B86">
        <w:rPr>
          <w:rFonts w:ascii="Times New Roman" w:hAnsi="Times New Roman"/>
          <w:i/>
          <w:szCs w:val="24"/>
        </w:rPr>
        <w:t>M. truncatula</w:t>
      </w:r>
      <w:r w:rsidR="00172146" w:rsidRPr="001E7B86">
        <w:rPr>
          <w:rFonts w:ascii="Times New Roman" w:hAnsi="Times New Roman"/>
          <w:szCs w:val="24"/>
        </w:rPr>
        <w:t xml:space="preserve"> plants inoculated with a collection of </w:t>
      </w:r>
      <w:r w:rsidR="00172146" w:rsidRPr="001E7B86">
        <w:rPr>
          <w:rFonts w:ascii="Times New Roman" w:hAnsi="Times New Roman"/>
          <w:i/>
          <w:szCs w:val="24"/>
        </w:rPr>
        <w:t xml:space="preserve">S. meliloti </w:t>
      </w:r>
      <w:r w:rsidR="00172146" w:rsidRPr="001E7B86">
        <w:rPr>
          <w:rFonts w:ascii="Times New Roman" w:hAnsi="Times New Roman"/>
          <w:szCs w:val="24"/>
        </w:rPr>
        <w:t>strains that invade roots at different efficiencies</w:t>
      </w:r>
      <w:r w:rsidR="006C2924" w:rsidRPr="001E7B86">
        <w:rPr>
          <w:rFonts w:ascii="Times New Roman" w:hAnsi="Times New Roman"/>
          <w:szCs w:val="24"/>
        </w:rPr>
        <w:t>.</w:t>
      </w:r>
      <w:r w:rsidR="00CE10F2" w:rsidRPr="001E7B86">
        <w:rPr>
          <w:rFonts w:ascii="Times New Roman" w:hAnsi="Times New Roman"/>
          <w:szCs w:val="24"/>
        </w:rPr>
        <w:t xml:space="preserve">  </w:t>
      </w:r>
    </w:p>
    <w:p w14:paraId="6B2B179A" w14:textId="77777777" w:rsidR="001E7B86" w:rsidRPr="001E7B86" w:rsidRDefault="001E7B86" w:rsidP="001E7B86">
      <w:pPr>
        <w:ind w:left="1080"/>
        <w:outlineLvl w:val="0"/>
        <w:rPr>
          <w:rFonts w:ascii="Times New Roman" w:hAnsi="Times New Roman"/>
          <w:szCs w:val="24"/>
        </w:rPr>
      </w:pPr>
    </w:p>
    <w:p w14:paraId="07D6E237" w14:textId="5DBFECF4" w:rsidR="00CE10F2" w:rsidRDefault="006D3ECB" w:rsidP="001E7B86">
      <w:pPr>
        <w:numPr>
          <w:ilvl w:val="1"/>
          <w:numId w:val="9"/>
        </w:numPr>
        <w:outlineLvl w:val="0"/>
        <w:rPr>
          <w:rFonts w:ascii="Times New Roman" w:hAnsi="Times New Roman"/>
          <w:szCs w:val="24"/>
        </w:rPr>
      </w:pPr>
      <w:r w:rsidRPr="001E7B86">
        <w:rPr>
          <w:rFonts w:ascii="Times New Roman" w:hAnsi="Times New Roman"/>
          <w:szCs w:val="24"/>
          <w:u w:val="single"/>
        </w:rPr>
        <w:t>Kathryn Jones</w:t>
      </w:r>
      <w:r w:rsidR="00CE10F2" w:rsidRPr="001E7B86">
        <w:rPr>
          <w:rFonts w:ascii="Times New Roman" w:hAnsi="Times New Roman"/>
          <w:szCs w:val="24"/>
        </w:rPr>
        <w:t xml:space="preserve">: Visual demonstration of </w:t>
      </w:r>
      <w:r w:rsidR="001E7B86">
        <w:rPr>
          <w:rFonts w:ascii="Times New Roman" w:hAnsi="Times New Roman"/>
          <w:szCs w:val="24"/>
        </w:rPr>
        <w:t xml:space="preserve">this method is critical as the </w:t>
      </w:r>
      <w:r w:rsidR="00BF116E" w:rsidRPr="001E7B86">
        <w:rPr>
          <w:rFonts w:ascii="Times New Roman" w:hAnsi="Times New Roman"/>
          <w:szCs w:val="24"/>
        </w:rPr>
        <w:t>construction of the microcosms and the transfer of seedlings</w:t>
      </w:r>
      <w:r w:rsidR="005F3E68" w:rsidRPr="001E7B86">
        <w:rPr>
          <w:rFonts w:ascii="Times New Roman" w:hAnsi="Times New Roman"/>
          <w:szCs w:val="24"/>
        </w:rPr>
        <w:t xml:space="preserve"> is difficult to describe in text</w:t>
      </w:r>
      <w:r w:rsidR="00CE10F2" w:rsidRPr="001E7B86">
        <w:rPr>
          <w:rFonts w:ascii="Times New Roman" w:hAnsi="Times New Roman"/>
          <w:szCs w:val="24"/>
        </w:rPr>
        <w:t xml:space="preserve">.   </w:t>
      </w:r>
    </w:p>
    <w:p w14:paraId="6F355FDC" w14:textId="77777777" w:rsidR="001E7B86" w:rsidRPr="001E7B86" w:rsidRDefault="001E7B86" w:rsidP="001E7B86">
      <w:pPr>
        <w:ind w:left="1080"/>
        <w:outlineLvl w:val="0"/>
        <w:rPr>
          <w:rFonts w:ascii="Times New Roman" w:hAnsi="Times New Roman"/>
          <w:szCs w:val="24"/>
        </w:rPr>
      </w:pPr>
    </w:p>
    <w:p w14:paraId="59B0FAE5" w14:textId="23C3DE3F" w:rsidR="00CE10F2" w:rsidRDefault="0028680E" w:rsidP="001E7B86">
      <w:pPr>
        <w:numPr>
          <w:ilvl w:val="1"/>
          <w:numId w:val="9"/>
        </w:numPr>
        <w:outlineLvl w:val="0"/>
        <w:rPr>
          <w:rFonts w:ascii="Times New Roman" w:hAnsi="Times New Roman"/>
          <w:szCs w:val="24"/>
        </w:rPr>
      </w:pPr>
      <w:r w:rsidRPr="001E7B86">
        <w:rPr>
          <w:rFonts w:ascii="Times New Roman" w:hAnsi="Times New Roman"/>
          <w:szCs w:val="24"/>
          <w:u w:val="single"/>
        </w:rPr>
        <w:t>Kathryn Jones</w:t>
      </w:r>
      <w:r w:rsidR="00CE10F2" w:rsidRPr="001E7B86">
        <w:rPr>
          <w:rFonts w:ascii="Times New Roman" w:hAnsi="Times New Roman"/>
          <w:szCs w:val="24"/>
        </w:rPr>
        <w:t xml:space="preserve">: </w:t>
      </w:r>
      <w:r w:rsidR="004F2F96">
        <w:rPr>
          <w:rFonts w:ascii="Times New Roman" w:hAnsi="Times New Roman"/>
          <w:szCs w:val="24"/>
        </w:rPr>
        <w:t>Assisting me in d</w:t>
      </w:r>
      <w:r w:rsidR="00CE10F2" w:rsidRPr="001E7B86">
        <w:rPr>
          <w:rFonts w:ascii="Times New Roman" w:hAnsi="Times New Roman"/>
          <w:szCs w:val="24"/>
        </w:rPr>
        <w:t xml:space="preserve">emonstrating the procedure will be </w:t>
      </w:r>
      <w:r w:rsidR="00D565F0" w:rsidRPr="001E7B86">
        <w:rPr>
          <w:rFonts w:ascii="Times New Roman" w:hAnsi="Times New Roman"/>
          <w:szCs w:val="24"/>
        </w:rPr>
        <w:t>Hajeewaka Mendis</w:t>
      </w:r>
      <w:r w:rsidR="001E7B86" w:rsidRPr="001E7B86">
        <w:rPr>
          <w:rFonts w:ascii="Times New Roman" w:hAnsi="Times New Roman"/>
          <w:szCs w:val="24"/>
        </w:rPr>
        <w:t>,</w:t>
      </w:r>
      <w:r w:rsidR="00CE10F2" w:rsidRPr="001E7B86">
        <w:rPr>
          <w:rFonts w:ascii="Times New Roman" w:hAnsi="Times New Roman"/>
          <w:szCs w:val="24"/>
        </w:rPr>
        <w:t xml:space="preserve"> a </w:t>
      </w:r>
      <w:r w:rsidR="00D565F0" w:rsidRPr="001E7B86">
        <w:rPr>
          <w:rFonts w:ascii="Times New Roman" w:hAnsi="Times New Roman"/>
          <w:szCs w:val="24"/>
        </w:rPr>
        <w:t>graduate student</w:t>
      </w:r>
      <w:r w:rsidR="00546591" w:rsidRPr="001E7B86">
        <w:rPr>
          <w:rFonts w:ascii="Times New Roman" w:hAnsi="Times New Roman"/>
          <w:szCs w:val="24"/>
        </w:rPr>
        <w:t>, and Clothilde Queiroux, a postdoctoral associate</w:t>
      </w:r>
      <w:r w:rsidR="001E7B86" w:rsidRPr="001E7B86">
        <w:rPr>
          <w:rFonts w:ascii="Times New Roman" w:hAnsi="Times New Roman"/>
          <w:szCs w:val="24"/>
        </w:rPr>
        <w:t>, from my la</w:t>
      </w:r>
      <w:r w:rsidR="00CE10F2" w:rsidRPr="001E7B86">
        <w:rPr>
          <w:rFonts w:ascii="Times New Roman" w:hAnsi="Times New Roman"/>
          <w:szCs w:val="24"/>
        </w:rPr>
        <w:t>boratory.</w:t>
      </w:r>
      <w:r w:rsidR="001E7B86" w:rsidRPr="001E7B86">
        <w:rPr>
          <w:rFonts w:ascii="Times New Roman" w:hAnsi="Times New Roman"/>
          <w:szCs w:val="24"/>
        </w:rPr>
        <w:t xml:space="preserve"> </w:t>
      </w:r>
    </w:p>
    <w:p w14:paraId="27E46DD2" w14:textId="77777777" w:rsidR="004F2F96" w:rsidRPr="001E7B86" w:rsidRDefault="004F2F96" w:rsidP="004F2F96">
      <w:pPr>
        <w:ind w:left="1080"/>
        <w:outlineLvl w:val="0"/>
        <w:rPr>
          <w:rFonts w:ascii="Times New Roman" w:hAnsi="Times New Roman"/>
          <w:szCs w:val="24"/>
        </w:rPr>
      </w:pPr>
    </w:p>
    <w:p w14:paraId="759615C1" w14:textId="77777777" w:rsidR="00CE10F2" w:rsidRPr="001E7B86" w:rsidRDefault="00CE10F2" w:rsidP="001E7B86">
      <w:pPr>
        <w:numPr>
          <w:ilvl w:val="2"/>
          <w:numId w:val="9"/>
        </w:numPr>
        <w:outlineLvl w:val="0"/>
        <w:rPr>
          <w:rFonts w:ascii="Times New Roman" w:hAnsi="Times New Roman"/>
          <w:szCs w:val="24"/>
        </w:rPr>
      </w:pPr>
      <w:r w:rsidRPr="001E7B86">
        <w:rPr>
          <w:rFonts w:ascii="Times New Roman" w:hAnsi="Times New Roman"/>
          <w:szCs w:val="24"/>
        </w:rPr>
        <w:t xml:space="preserve">Interview style: Author saying the above </w:t>
      </w:r>
    </w:p>
    <w:p w14:paraId="19CD82E7" w14:textId="77777777" w:rsidR="00CE10F2" w:rsidRPr="001E7B86" w:rsidRDefault="00CE10F2" w:rsidP="001E7B86">
      <w:pPr>
        <w:numPr>
          <w:ilvl w:val="2"/>
          <w:numId w:val="9"/>
        </w:numPr>
        <w:outlineLvl w:val="0"/>
        <w:rPr>
          <w:rFonts w:ascii="Times New Roman" w:hAnsi="Times New Roman"/>
          <w:szCs w:val="24"/>
        </w:rPr>
      </w:pPr>
      <w:r w:rsidRPr="001E7B86">
        <w:rPr>
          <w:rFonts w:ascii="Times New Roman" w:hAnsi="Times New Roman"/>
          <w:szCs w:val="24"/>
        </w:rPr>
        <w:t>The named technician, post doc, student looks up from workbench or desk or microscope and acknowledges the camera.</w:t>
      </w:r>
    </w:p>
    <w:p w14:paraId="792AABD9" w14:textId="77777777" w:rsidR="00B70996" w:rsidRDefault="00B70996" w:rsidP="001E7B86">
      <w:pPr>
        <w:ind w:left="0"/>
        <w:rPr>
          <w:rFonts w:ascii="Helvetica" w:hAnsi="Helvetica"/>
          <w:sz w:val="22"/>
        </w:rPr>
      </w:pPr>
    </w:p>
    <w:p w14:paraId="7874312C" w14:textId="77777777" w:rsidR="008578FB" w:rsidRPr="00FB038C" w:rsidRDefault="008578FB" w:rsidP="00CE10F2">
      <w:pPr>
        <w:ind w:left="792"/>
        <w:rPr>
          <w:rFonts w:ascii="Helvetica" w:hAnsi="Helvetica"/>
          <w:sz w:val="22"/>
        </w:rPr>
      </w:pPr>
    </w:p>
    <w:p w14:paraId="68EBBA25" w14:textId="77777777" w:rsidR="00CE10F2" w:rsidRPr="00FB038C" w:rsidRDefault="00CE10F2" w:rsidP="00F2551D">
      <w:pPr>
        <w:ind w:left="0" w:firstLine="360"/>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4B6759FB" w14:textId="77777777" w:rsidR="00CE10F2" w:rsidRPr="00FB038C" w:rsidRDefault="00CE10F2" w:rsidP="001E45A5">
      <w:pPr>
        <w:outlineLvl w:val="0"/>
        <w:rPr>
          <w:rFonts w:ascii="Helvetica" w:hAnsi="Helvetica" w:cs="Arial"/>
          <w:sz w:val="22"/>
          <w:szCs w:val="24"/>
        </w:rPr>
      </w:pPr>
    </w:p>
    <w:p w14:paraId="56F3DEAE" w14:textId="77777777" w:rsidR="00892874" w:rsidRDefault="00EC0554" w:rsidP="003A76DD">
      <w:pPr>
        <w:pStyle w:val="LightGrid-Accent31"/>
        <w:numPr>
          <w:ilvl w:val="0"/>
          <w:numId w:val="12"/>
        </w:numPr>
        <w:spacing w:after="0" w:line="240" w:lineRule="auto"/>
        <w:jc w:val="left"/>
        <w:rPr>
          <w:rFonts w:ascii="Times New Roman" w:hAnsi="Times New Roman" w:cs="Times New Roman"/>
          <w:b/>
          <w:sz w:val="24"/>
          <w:szCs w:val="24"/>
        </w:rPr>
      </w:pPr>
      <w:r w:rsidRPr="00EC0554">
        <w:rPr>
          <w:rFonts w:ascii="Times New Roman" w:hAnsi="Times New Roman" w:cs="Times New Roman"/>
          <w:b/>
          <w:sz w:val="24"/>
          <w:szCs w:val="24"/>
        </w:rPr>
        <w:t xml:space="preserve">Preparation of </w:t>
      </w:r>
      <w:r w:rsidRPr="00EC0554">
        <w:rPr>
          <w:rFonts w:ascii="Times New Roman" w:hAnsi="Times New Roman" w:cs="Times New Roman"/>
          <w:b/>
          <w:i/>
          <w:sz w:val="24"/>
          <w:szCs w:val="24"/>
        </w:rPr>
        <w:t>M. truncatula</w:t>
      </w:r>
      <w:r w:rsidRPr="00EC0554">
        <w:rPr>
          <w:rFonts w:ascii="Times New Roman" w:hAnsi="Times New Roman" w:cs="Times New Roman"/>
          <w:b/>
          <w:sz w:val="24"/>
          <w:szCs w:val="24"/>
        </w:rPr>
        <w:t xml:space="preserve"> A17 seedlings</w:t>
      </w:r>
    </w:p>
    <w:p w14:paraId="2680EA35" w14:textId="77777777" w:rsidR="001118B5" w:rsidRPr="001118B5" w:rsidRDefault="001118B5" w:rsidP="00442474">
      <w:pPr>
        <w:pStyle w:val="LightGrid-Accent31"/>
        <w:spacing w:after="0" w:line="240" w:lineRule="auto"/>
        <w:ind w:left="0"/>
        <w:rPr>
          <w:rFonts w:ascii="Times New Roman" w:hAnsi="Times New Roman" w:cs="Times New Roman"/>
          <w:sz w:val="24"/>
          <w:szCs w:val="24"/>
        </w:rPr>
      </w:pPr>
    </w:p>
    <w:p w14:paraId="3AA5C47A" w14:textId="77777777" w:rsidR="00C05EAA" w:rsidRDefault="00C05EAA" w:rsidP="003A76DD">
      <w:pPr>
        <w:pStyle w:val="LightGrid-Accent31"/>
        <w:spacing w:after="0" w:line="240" w:lineRule="auto"/>
        <w:ind w:left="360"/>
        <w:jc w:val="left"/>
        <w:rPr>
          <w:rFonts w:ascii="Times New Roman" w:hAnsi="Times New Roman" w:cs="Times New Roman"/>
          <w:b/>
          <w:sz w:val="24"/>
          <w:szCs w:val="24"/>
        </w:rPr>
      </w:pPr>
      <w:r>
        <w:rPr>
          <w:rFonts w:ascii="Times New Roman" w:hAnsi="Times New Roman" w:cs="Times New Roman"/>
          <w:b/>
          <w:sz w:val="24"/>
          <w:szCs w:val="24"/>
        </w:rPr>
        <w:t>a. Sterilization</w:t>
      </w:r>
      <w:r w:rsidR="00264A58">
        <w:rPr>
          <w:rFonts w:ascii="Times New Roman" w:hAnsi="Times New Roman" w:cs="Times New Roman"/>
          <w:b/>
          <w:sz w:val="24"/>
          <w:szCs w:val="24"/>
        </w:rPr>
        <w:t xml:space="preserve"> of seeds</w:t>
      </w:r>
    </w:p>
    <w:p w14:paraId="046F5244" w14:textId="77777777" w:rsidR="00892874" w:rsidRDefault="00892874" w:rsidP="003A76DD">
      <w:pPr>
        <w:pStyle w:val="LightGrid-Accent31"/>
        <w:spacing w:after="0" w:line="240" w:lineRule="auto"/>
        <w:ind w:left="360"/>
        <w:jc w:val="left"/>
        <w:rPr>
          <w:rFonts w:ascii="Times New Roman" w:hAnsi="Times New Roman" w:cs="Times New Roman"/>
          <w:b/>
          <w:sz w:val="24"/>
          <w:szCs w:val="24"/>
        </w:rPr>
      </w:pPr>
    </w:p>
    <w:p w14:paraId="21FDFA0C" w14:textId="77777777" w:rsidR="00DC0CF7" w:rsidRPr="00297C60" w:rsidRDefault="00DC0CF7" w:rsidP="00DC0CF7">
      <w:pPr>
        <w:pStyle w:val="LightGrid-Accent31"/>
        <w:numPr>
          <w:ilvl w:val="1"/>
          <w:numId w:val="12"/>
        </w:numPr>
        <w:tabs>
          <w:tab w:val="clear" w:pos="1440"/>
          <w:tab w:val="num" w:pos="1080"/>
        </w:tabs>
        <w:spacing w:after="0" w:line="240" w:lineRule="auto"/>
        <w:ind w:left="1080"/>
        <w:jc w:val="left"/>
        <w:rPr>
          <w:rFonts w:ascii="Times New Roman" w:hAnsi="Times New Roman" w:cs="Times New Roman"/>
          <w:b/>
          <w:sz w:val="24"/>
          <w:szCs w:val="24"/>
        </w:rPr>
      </w:pPr>
      <w:r w:rsidRPr="00297C60">
        <w:rPr>
          <w:rFonts w:ascii="Times New Roman" w:hAnsi="Times New Roman" w:cs="Times New Roman"/>
          <w:sz w:val="24"/>
          <w:szCs w:val="24"/>
        </w:rPr>
        <w:t xml:space="preserve">This procedure begins with </w:t>
      </w:r>
      <w:r>
        <w:rPr>
          <w:rFonts w:ascii="Times New Roman" w:hAnsi="Times New Roman" w:cs="Times New Roman"/>
          <w:sz w:val="24"/>
          <w:szCs w:val="24"/>
        </w:rPr>
        <w:t>sterilization of</w:t>
      </w:r>
      <w:r w:rsidRPr="00297C60">
        <w:rPr>
          <w:rFonts w:ascii="Times New Roman" w:hAnsi="Times New Roman" w:cs="Times New Roman"/>
          <w:sz w:val="24"/>
          <w:szCs w:val="24"/>
        </w:rPr>
        <w:t xml:space="preserve"> the </w:t>
      </w:r>
      <w:r w:rsidRPr="00297C60">
        <w:rPr>
          <w:rFonts w:ascii="Times New Roman" w:hAnsi="Times New Roman" w:cs="Times New Roman"/>
          <w:i/>
          <w:sz w:val="24"/>
          <w:szCs w:val="24"/>
        </w:rPr>
        <w:t>M. truncatula</w:t>
      </w:r>
      <w:r w:rsidRPr="00297C60">
        <w:rPr>
          <w:rFonts w:ascii="Times New Roman" w:hAnsi="Times New Roman" w:cs="Times New Roman"/>
          <w:sz w:val="24"/>
          <w:szCs w:val="24"/>
        </w:rPr>
        <w:t xml:space="preserve"> A17 seeds </w:t>
      </w:r>
      <w:r>
        <w:rPr>
          <w:rFonts w:ascii="Times New Roman" w:hAnsi="Times New Roman" w:cs="Times New Roman"/>
          <w:sz w:val="24"/>
          <w:szCs w:val="24"/>
        </w:rPr>
        <w:t>by acid scarification</w:t>
      </w:r>
      <w:r w:rsidRPr="00297C60">
        <w:rPr>
          <w:rFonts w:ascii="Times New Roman" w:hAnsi="Times New Roman" w:cs="Times New Roman"/>
          <w:sz w:val="24"/>
          <w:szCs w:val="24"/>
        </w:rPr>
        <w:t xml:space="preserve">: </w:t>
      </w:r>
      <w:r>
        <w:rPr>
          <w:rFonts w:ascii="Times New Roman" w:hAnsi="Times New Roman" w:cs="Times New Roman"/>
          <w:sz w:val="24"/>
          <w:szCs w:val="24"/>
        </w:rPr>
        <w:t>first w</w:t>
      </w:r>
      <w:r w:rsidRPr="00297C60">
        <w:rPr>
          <w:rFonts w:ascii="Times New Roman" w:hAnsi="Times New Roman" w:cs="Times New Roman"/>
          <w:sz w:val="24"/>
          <w:szCs w:val="24"/>
        </w:rPr>
        <w:t>eigh sufficient seeds for the desired number of seedlings</w:t>
      </w:r>
      <w:r>
        <w:rPr>
          <w:rFonts w:ascii="Times New Roman" w:hAnsi="Times New Roman" w:cs="Times New Roman"/>
          <w:sz w:val="24"/>
          <w:szCs w:val="24"/>
        </w:rPr>
        <w:t xml:space="preserve">; </w:t>
      </w:r>
      <w:r w:rsidRPr="00297C60">
        <w:rPr>
          <w:rFonts w:ascii="Times New Roman" w:hAnsi="Times New Roman" w:cs="Times New Roman"/>
          <w:i/>
          <w:sz w:val="24"/>
          <w:szCs w:val="24"/>
        </w:rPr>
        <w:t>M. truncatula</w:t>
      </w:r>
      <w:r>
        <w:rPr>
          <w:rFonts w:ascii="Times New Roman" w:hAnsi="Times New Roman" w:cs="Times New Roman"/>
          <w:sz w:val="24"/>
          <w:szCs w:val="24"/>
        </w:rPr>
        <w:t xml:space="preserve"> A17 seeds are about 4 mg each</w:t>
      </w:r>
      <w:r w:rsidRPr="00297C60">
        <w:rPr>
          <w:rFonts w:ascii="Times New Roman" w:hAnsi="Times New Roman" w:cs="Times New Roman"/>
          <w:sz w:val="24"/>
          <w:szCs w:val="24"/>
        </w:rPr>
        <w:t>.</w:t>
      </w:r>
    </w:p>
    <w:p w14:paraId="48B65B75" w14:textId="77777777" w:rsidR="008F2EAB" w:rsidRDefault="008F2EAB" w:rsidP="00DC0CF7">
      <w:pPr>
        <w:pStyle w:val="LightGrid-Accent31"/>
        <w:spacing w:after="0" w:line="240" w:lineRule="auto"/>
        <w:ind w:left="0"/>
        <w:jc w:val="left"/>
        <w:rPr>
          <w:rFonts w:ascii="Times New Roman" w:hAnsi="Times New Roman" w:cs="Times New Roman"/>
          <w:sz w:val="24"/>
          <w:szCs w:val="24"/>
        </w:rPr>
      </w:pPr>
    </w:p>
    <w:p w14:paraId="16DF7099" w14:textId="14EF4FF0" w:rsidR="008F2EAB" w:rsidRPr="008F2EAB" w:rsidRDefault="008F2EAB"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24406196" w14:textId="106A2A23" w:rsidR="008F2EAB" w:rsidRPr="00297C60" w:rsidRDefault="009D5172"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w:t>
      </w:r>
      <w:r w:rsidR="008F2EAB">
        <w:rPr>
          <w:rFonts w:ascii="Times New Roman" w:hAnsi="Times New Roman" w:cs="Times New Roman"/>
          <w:sz w:val="24"/>
          <w:szCs w:val="24"/>
        </w:rPr>
        <w:t>Talent weighing out the seeds</w:t>
      </w:r>
      <w:r w:rsidR="00C03E81">
        <w:rPr>
          <w:rFonts w:ascii="Times New Roman" w:hAnsi="Times New Roman" w:cs="Times New Roman"/>
          <w:sz w:val="24"/>
          <w:szCs w:val="24"/>
        </w:rPr>
        <w:t>.</w:t>
      </w:r>
    </w:p>
    <w:p w14:paraId="3324F5C0" w14:textId="77777777" w:rsidR="00892874" w:rsidRPr="00297C60" w:rsidRDefault="00892874" w:rsidP="003A76DD">
      <w:pPr>
        <w:pStyle w:val="LightGrid-Accent31"/>
        <w:spacing w:after="0" w:line="240" w:lineRule="auto"/>
        <w:ind w:left="1080"/>
        <w:jc w:val="left"/>
        <w:rPr>
          <w:rFonts w:ascii="Times New Roman" w:hAnsi="Times New Roman" w:cs="Times New Roman"/>
          <w:b/>
          <w:sz w:val="24"/>
          <w:szCs w:val="24"/>
        </w:rPr>
      </w:pPr>
    </w:p>
    <w:p w14:paraId="2BF4A7DC" w14:textId="2294DD95" w:rsidR="00136088" w:rsidRPr="008F2EAB" w:rsidRDefault="00A61DDE" w:rsidP="00C03E81">
      <w:pPr>
        <w:pStyle w:val="LightGrid-Accent31"/>
        <w:numPr>
          <w:ilvl w:val="1"/>
          <w:numId w:val="12"/>
        </w:numPr>
        <w:spacing w:after="0" w:line="240" w:lineRule="auto"/>
        <w:ind w:left="1080"/>
        <w:jc w:val="left"/>
        <w:rPr>
          <w:rFonts w:ascii="Times New Roman" w:hAnsi="Times New Roman" w:cs="Times New Roman"/>
          <w:b/>
          <w:sz w:val="24"/>
          <w:szCs w:val="24"/>
        </w:rPr>
      </w:pPr>
      <w:r>
        <w:rPr>
          <w:rFonts w:ascii="Times New Roman" w:hAnsi="Times New Roman" w:cs="Times New Roman"/>
          <w:sz w:val="24"/>
          <w:szCs w:val="24"/>
        </w:rPr>
        <w:t>T</w:t>
      </w:r>
      <w:r w:rsidR="00136088">
        <w:rPr>
          <w:rFonts w:ascii="Times New Roman" w:hAnsi="Times New Roman" w:cs="Times New Roman"/>
          <w:sz w:val="24"/>
          <w:szCs w:val="24"/>
        </w:rPr>
        <w:t>ransfer</w:t>
      </w:r>
      <w:r w:rsidR="00892874" w:rsidRPr="00297C60">
        <w:rPr>
          <w:rFonts w:ascii="Times New Roman" w:hAnsi="Times New Roman" w:cs="Times New Roman"/>
          <w:sz w:val="24"/>
          <w:szCs w:val="24"/>
        </w:rPr>
        <w:t xml:space="preserve"> </w:t>
      </w:r>
      <w:r w:rsidR="00136088">
        <w:rPr>
          <w:rFonts w:ascii="Times New Roman" w:hAnsi="Times New Roman" w:cs="Times New Roman"/>
          <w:sz w:val="24"/>
          <w:szCs w:val="24"/>
        </w:rPr>
        <w:t>seeds to</w:t>
      </w:r>
      <w:r w:rsidR="00892874" w:rsidRPr="00297C60">
        <w:rPr>
          <w:rFonts w:ascii="Times New Roman" w:hAnsi="Times New Roman" w:cs="Times New Roman"/>
          <w:sz w:val="24"/>
          <w:szCs w:val="24"/>
        </w:rPr>
        <w:t xml:space="preserve"> sterile 125-ml flasks with sterile foil covers (TEXT: 0.25-0.5 g </w:t>
      </w:r>
      <w:r w:rsidR="00136088">
        <w:rPr>
          <w:rFonts w:ascii="Times New Roman" w:hAnsi="Times New Roman" w:cs="Times New Roman"/>
          <w:sz w:val="24"/>
          <w:szCs w:val="24"/>
        </w:rPr>
        <w:t xml:space="preserve">of </w:t>
      </w:r>
      <w:r w:rsidR="00892874" w:rsidRPr="00297C60">
        <w:rPr>
          <w:rFonts w:ascii="Times New Roman" w:hAnsi="Times New Roman" w:cs="Times New Roman"/>
          <w:sz w:val="24"/>
          <w:szCs w:val="24"/>
        </w:rPr>
        <w:t>seed</w:t>
      </w:r>
      <w:r w:rsidR="00136088">
        <w:rPr>
          <w:rFonts w:ascii="Times New Roman" w:hAnsi="Times New Roman" w:cs="Times New Roman"/>
          <w:sz w:val="24"/>
          <w:szCs w:val="24"/>
        </w:rPr>
        <w:t>s</w:t>
      </w:r>
      <w:r w:rsidR="00892874" w:rsidRPr="00297C60">
        <w:rPr>
          <w:rFonts w:ascii="Times New Roman" w:hAnsi="Times New Roman" w:cs="Times New Roman"/>
          <w:sz w:val="24"/>
          <w:szCs w:val="24"/>
        </w:rPr>
        <w:t>/flask; ~63-125 seeds/flask)</w:t>
      </w:r>
      <w:r w:rsidR="00136088">
        <w:rPr>
          <w:rFonts w:ascii="Times New Roman" w:hAnsi="Times New Roman" w:cs="Times New Roman"/>
          <w:sz w:val="24"/>
          <w:szCs w:val="24"/>
        </w:rPr>
        <w:t>, an</w:t>
      </w:r>
      <w:r w:rsidR="00CF5B1A">
        <w:rPr>
          <w:rFonts w:ascii="Times New Roman" w:hAnsi="Times New Roman" w:cs="Times New Roman"/>
          <w:sz w:val="24"/>
          <w:szCs w:val="24"/>
        </w:rPr>
        <w:t>d</w:t>
      </w:r>
      <w:r w:rsidR="00136088">
        <w:rPr>
          <w:rFonts w:ascii="Times New Roman" w:hAnsi="Times New Roman" w:cs="Times New Roman"/>
          <w:sz w:val="24"/>
          <w:szCs w:val="24"/>
        </w:rPr>
        <w:t xml:space="preserve"> p</w:t>
      </w:r>
      <w:r w:rsidR="00892874" w:rsidRPr="00297C60">
        <w:rPr>
          <w:rFonts w:ascii="Times New Roman" w:hAnsi="Times New Roman" w:cs="Times New Roman"/>
          <w:sz w:val="24"/>
          <w:szCs w:val="24"/>
        </w:rPr>
        <w:t>ipet 20 ml of concentrated</w:t>
      </w:r>
      <w:r w:rsidR="00F2551D">
        <w:rPr>
          <w:rFonts w:ascii="Times New Roman" w:hAnsi="Times New Roman" w:cs="Times New Roman"/>
          <w:sz w:val="24"/>
          <w:szCs w:val="24"/>
        </w:rPr>
        <w:t xml:space="preserve"> sulfuric acid</w:t>
      </w:r>
      <w:r w:rsidR="00892874" w:rsidRPr="00297C60">
        <w:rPr>
          <w:rFonts w:ascii="Times New Roman" w:hAnsi="Times New Roman" w:cs="Times New Roman"/>
          <w:sz w:val="24"/>
          <w:szCs w:val="24"/>
        </w:rPr>
        <w:t xml:space="preserve"> </w:t>
      </w:r>
      <w:r w:rsidR="00136088">
        <w:rPr>
          <w:rFonts w:ascii="Times New Roman" w:hAnsi="Times New Roman" w:cs="Times New Roman"/>
          <w:sz w:val="24"/>
          <w:szCs w:val="24"/>
        </w:rPr>
        <w:t>along the side</w:t>
      </w:r>
      <w:r w:rsidR="00892874" w:rsidRPr="00297C60">
        <w:rPr>
          <w:rFonts w:ascii="Times New Roman" w:hAnsi="Times New Roman" w:cs="Times New Roman"/>
          <w:sz w:val="24"/>
          <w:szCs w:val="24"/>
        </w:rPr>
        <w:t xml:space="preserve"> of the flask. </w:t>
      </w:r>
      <w:r w:rsidR="00297C60" w:rsidRPr="00297C60">
        <w:rPr>
          <w:rFonts w:ascii="Times New Roman" w:hAnsi="Times New Roman" w:cs="Times New Roman"/>
          <w:sz w:val="24"/>
          <w:szCs w:val="24"/>
        </w:rPr>
        <w:t>P</w:t>
      </w:r>
      <w:r w:rsidR="00892874" w:rsidRPr="00297C60">
        <w:rPr>
          <w:rFonts w:ascii="Times New Roman" w:hAnsi="Times New Roman" w:cs="Times New Roman"/>
          <w:sz w:val="24"/>
          <w:szCs w:val="24"/>
        </w:rPr>
        <w:t>ipetting the acid a</w:t>
      </w:r>
      <w:r w:rsidR="00297C60" w:rsidRPr="00297C60">
        <w:rPr>
          <w:rFonts w:ascii="Times New Roman" w:hAnsi="Times New Roman" w:cs="Times New Roman"/>
          <w:sz w:val="24"/>
          <w:szCs w:val="24"/>
        </w:rPr>
        <w:t>long t</w:t>
      </w:r>
      <w:r w:rsidR="00136088">
        <w:rPr>
          <w:rFonts w:ascii="Times New Roman" w:hAnsi="Times New Roman" w:cs="Times New Roman"/>
          <w:sz w:val="24"/>
          <w:szCs w:val="24"/>
        </w:rPr>
        <w:t>he side</w:t>
      </w:r>
      <w:r w:rsidR="00297C60" w:rsidRPr="00297C60">
        <w:rPr>
          <w:rFonts w:ascii="Times New Roman" w:hAnsi="Times New Roman" w:cs="Times New Roman"/>
          <w:sz w:val="24"/>
          <w:szCs w:val="24"/>
        </w:rPr>
        <w:t xml:space="preserve"> of the flask </w:t>
      </w:r>
      <w:r w:rsidR="00892874" w:rsidRPr="00297C60">
        <w:rPr>
          <w:rFonts w:ascii="Times New Roman" w:hAnsi="Times New Roman" w:cs="Times New Roman"/>
          <w:sz w:val="24"/>
          <w:szCs w:val="24"/>
        </w:rPr>
        <w:t>will re-sterilize the inside of the flask that has come into</w:t>
      </w:r>
      <w:r w:rsidR="00297C60" w:rsidRPr="00297C60">
        <w:rPr>
          <w:rFonts w:ascii="Times New Roman" w:hAnsi="Times New Roman" w:cs="Times New Roman"/>
          <w:sz w:val="24"/>
          <w:szCs w:val="24"/>
        </w:rPr>
        <w:t xml:space="preserve"> contact with </w:t>
      </w:r>
      <w:r w:rsidR="00892874" w:rsidRPr="00297C60">
        <w:rPr>
          <w:rFonts w:ascii="Times New Roman" w:hAnsi="Times New Roman" w:cs="Times New Roman"/>
          <w:sz w:val="24"/>
          <w:szCs w:val="24"/>
        </w:rPr>
        <w:t>unsterilized seeds.</w:t>
      </w:r>
      <w:r w:rsidR="00351AE7">
        <w:rPr>
          <w:rFonts w:ascii="Times New Roman" w:hAnsi="Times New Roman" w:cs="Times New Roman"/>
          <w:sz w:val="24"/>
          <w:szCs w:val="24"/>
        </w:rPr>
        <w:t xml:space="preserve"> </w:t>
      </w:r>
    </w:p>
    <w:p w14:paraId="2D099C14" w14:textId="77777777" w:rsidR="008F2EAB" w:rsidRDefault="008F2EAB" w:rsidP="003A76DD">
      <w:pPr>
        <w:pStyle w:val="LightGrid-Accent31"/>
        <w:spacing w:after="0" w:line="240" w:lineRule="auto"/>
        <w:ind w:left="360"/>
        <w:jc w:val="left"/>
        <w:rPr>
          <w:rFonts w:ascii="Times New Roman" w:hAnsi="Times New Roman" w:cs="Times New Roman"/>
          <w:sz w:val="24"/>
          <w:szCs w:val="24"/>
        </w:rPr>
      </w:pPr>
    </w:p>
    <w:p w14:paraId="64B575BE" w14:textId="72DAB38F" w:rsidR="008F2EAB" w:rsidRDefault="008F2EAB"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27A5184C" w14:textId="5F81F6D9" w:rsidR="008F2EAB" w:rsidRPr="00A61DDE" w:rsidRDefault="008F2EAB"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Talent transferring seeds to one of the flasks.</w:t>
      </w:r>
    </w:p>
    <w:p w14:paraId="742A52C9" w14:textId="3A77C0AF" w:rsidR="008F2EAB" w:rsidRPr="00136088" w:rsidRDefault="00A61DDE"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CU: A</w:t>
      </w:r>
      <w:r w:rsidR="008F2EAB">
        <w:rPr>
          <w:rFonts w:ascii="Times New Roman" w:hAnsi="Times New Roman" w:cs="Times New Roman"/>
          <w:sz w:val="24"/>
          <w:szCs w:val="24"/>
        </w:rPr>
        <w:t xml:space="preserve">cid being pipetted along </w:t>
      </w:r>
      <w:r w:rsidR="005537E1">
        <w:rPr>
          <w:rFonts w:ascii="Times New Roman" w:hAnsi="Times New Roman" w:cs="Times New Roman"/>
          <w:sz w:val="24"/>
          <w:szCs w:val="24"/>
        </w:rPr>
        <w:t xml:space="preserve">the </w:t>
      </w:r>
      <w:r w:rsidR="008F2EAB">
        <w:rPr>
          <w:rFonts w:ascii="Times New Roman" w:hAnsi="Times New Roman" w:cs="Times New Roman"/>
          <w:sz w:val="24"/>
          <w:szCs w:val="24"/>
        </w:rPr>
        <w:t>side of the flask.</w:t>
      </w:r>
    </w:p>
    <w:p w14:paraId="63D865FB" w14:textId="77777777" w:rsidR="00297C60" w:rsidRPr="00297C60" w:rsidRDefault="00297C60" w:rsidP="003A76DD">
      <w:pPr>
        <w:pStyle w:val="LightGrid-Accent31"/>
        <w:spacing w:after="0" w:line="240" w:lineRule="auto"/>
        <w:ind w:left="1080"/>
        <w:jc w:val="left"/>
        <w:rPr>
          <w:rFonts w:ascii="Times New Roman" w:hAnsi="Times New Roman" w:cs="Times New Roman"/>
          <w:b/>
          <w:sz w:val="24"/>
          <w:szCs w:val="24"/>
        </w:rPr>
      </w:pPr>
    </w:p>
    <w:p w14:paraId="7FCD3DD3" w14:textId="0E727B11" w:rsidR="00892874" w:rsidRPr="005537E1"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297C60">
        <w:rPr>
          <w:rFonts w:ascii="Times New Roman" w:hAnsi="Times New Roman" w:cs="Times New Roman"/>
          <w:sz w:val="24"/>
          <w:szCs w:val="24"/>
        </w:rPr>
        <w:t>Break up clumps of seed with a sterile glass pipet. Swirl each flask frequently for 10-12 minutes. Small, brown pits will become visible on the</w:t>
      </w:r>
      <w:r w:rsidR="00297C60" w:rsidRPr="00297C60">
        <w:rPr>
          <w:rFonts w:ascii="Times New Roman" w:hAnsi="Times New Roman" w:cs="Times New Roman"/>
          <w:sz w:val="24"/>
          <w:szCs w:val="24"/>
        </w:rPr>
        <w:t xml:space="preserve"> seeds;</w:t>
      </w:r>
      <w:r w:rsidR="00297C60">
        <w:rPr>
          <w:rFonts w:ascii="Times New Roman" w:hAnsi="Times New Roman" w:cs="Times New Roman"/>
          <w:sz w:val="24"/>
          <w:szCs w:val="24"/>
        </w:rPr>
        <w:t xml:space="preserve"> t</w:t>
      </w:r>
      <w:r w:rsidRPr="00892874">
        <w:rPr>
          <w:rFonts w:ascii="Times New Roman" w:hAnsi="Times New Roman" w:cs="Times New Roman"/>
          <w:sz w:val="24"/>
          <w:szCs w:val="24"/>
        </w:rPr>
        <w:t>hese are tiny holes in the seed coat</w:t>
      </w:r>
      <w:r w:rsidR="00043423">
        <w:rPr>
          <w:rFonts w:ascii="Times New Roman" w:hAnsi="Times New Roman" w:cs="Times New Roman"/>
          <w:sz w:val="24"/>
          <w:szCs w:val="24"/>
        </w:rPr>
        <w:t>.</w:t>
      </w:r>
    </w:p>
    <w:p w14:paraId="7CEFDC90" w14:textId="77777777" w:rsidR="005537E1" w:rsidRDefault="005537E1" w:rsidP="003A76DD">
      <w:pPr>
        <w:pStyle w:val="LightGrid-Accent31"/>
        <w:spacing w:after="0" w:line="240" w:lineRule="auto"/>
        <w:ind w:left="360"/>
        <w:jc w:val="left"/>
        <w:rPr>
          <w:rFonts w:ascii="Times New Roman" w:hAnsi="Times New Roman" w:cs="Times New Roman"/>
          <w:sz w:val="24"/>
          <w:szCs w:val="24"/>
        </w:rPr>
      </w:pPr>
    </w:p>
    <w:p w14:paraId="18ED68FD" w14:textId="5EAFE866" w:rsidR="005537E1" w:rsidRPr="00043423" w:rsidRDefault="005537E1"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561C1585" w14:textId="68064000" w:rsidR="00043423" w:rsidRPr="00043423" w:rsidRDefault="00043423"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CU: A sterile </w:t>
      </w:r>
      <w:r w:rsidR="005537E1">
        <w:rPr>
          <w:rFonts w:ascii="Times New Roman" w:hAnsi="Times New Roman" w:cs="Times New Roman"/>
          <w:sz w:val="24"/>
          <w:szCs w:val="24"/>
        </w:rPr>
        <w:t>glass</w:t>
      </w:r>
      <w:r>
        <w:rPr>
          <w:rFonts w:ascii="Times New Roman" w:hAnsi="Times New Roman" w:cs="Times New Roman"/>
          <w:sz w:val="24"/>
          <w:szCs w:val="24"/>
        </w:rPr>
        <w:t xml:space="preserve"> pipet being used to break up clumps of see</w:t>
      </w:r>
      <w:r w:rsidR="00243F41" w:rsidRPr="00346F5F">
        <w:rPr>
          <w:rFonts w:ascii="Times New Roman" w:hAnsi="Times New Roman" w:cs="Times New Roman"/>
          <w:sz w:val="24"/>
          <w:szCs w:val="24"/>
        </w:rPr>
        <w:t>d</w:t>
      </w:r>
      <w:r>
        <w:rPr>
          <w:rFonts w:ascii="Times New Roman" w:hAnsi="Times New Roman" w:cs="Times New Roman"/>
          <w:sz w:val="24"/>
          <w:szCs w:val="24"/>
        </w:rPr>
        <w:t>s in the flask.</w:t>
      </w:r>
    </w:p>
    <w:p w14:paraId="1D34518C" w14:textId="57BAFF5A" w:rsidR="00043423" w:rsidRPr="00043423" w:rsidRDefault="00043423"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Talent swirling the flask.</w:t>
      </w:r>
    </w:p>
    <w:p w14:paraId="6768964F" w14:textId="62FF7717" w:rsidR="00043423" w:rsidRPr="00297C60" w:rsidRDefault="00043423"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ECU: A shot of the seeds with </w:t>
      </w:r>
      <w:r w:rsidR="005537E1">
        <w:rPr>
          <w:rFonts w:ascii="Times New Roman" w:hAnsi="Times New Roman" w:cs="Times New Roman"/>
          <w:sz w:val="24"/>
          <w:szCs w:val="24"/>
        </w:rPr>
        <w:t>the tiny holes.</w:t>
      </w:r>
    </w:p>
    <w:p w14:paraId="7FC9BA37" w14:textId="77777777" w:rsidR="00297C60" w:rsidRPr="00892874" w:rsidRDefault="00297C60" w:rsidP="003A76DD">
      <w:pPr>
        <w:pStyle w:val="LightGrid-Accent31"/>
        <w:spacing w:after="0" w:line="240" w:lineRule="auto"/>
        <w:ind w:left="1080"/>
        <w:jc w:val="left"/>
        <w:rPr>
          <w:rFonts w:ascii="Times New Roman" w:hAnsi="Times New Roman" w:cs="Times New Roman"/>
          <w:b/>
          <w:sz w:val="24"/>
          <w:szCs w:val="24"/>
        </w:rPr>
      </w:pPr>
    </w:p>
    <w:p w14:paraId="78F9C5D7" w14:textId="1DFD18EF" w:rsidR="00892874" w:rsidRPr="005537E1"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351AE7">
        <w:rPr>
          <w:rFonts w:ascii="Times New Roman" w:hAnsi="Times New Roman" w:cs="Times New Roman"/>
          <w:sz w:val="24"/>
          <w:szCs w:val="24"/>
        </w:rPr>
        <w:t xml:space="preserve">When at least 10% of the seeds have </w:t>
      </w:r>
      <w:r w:rsidR="00351AE7" w:rsidRPr="00351AE7">
        <w:rPr>
          <w:rFonts w:ascii="Times New Roman" w:hAnsi="Times New Roman" w:cs="Times New Roman"/>
          <w:sz w:val="24"/>
          <w:szCs w:val="24"/>
        </w:rPr>
        <w:t>small brown pits or 12 minutes</w:t>
      </w:r>
      <w:r w:rsidRPr="00351AE7">
        <w:rPr>
          <w:rFonts w:ascii="Times New Roman" w:hAnsi="Times New Roman" w:cs="Times New Roman"/>
          <w:sz w:val="24"/>
          <w:szCs w:val="24"/>
        </w:rPr>
        <w:t xml:space="preserve"> have passed, whichever comes first, remove </w:t>
      </w:r>
      <w:r w:rsidR="00136088">
        <w:rPr>
          <w:rFonts w:ascii="Times New Roman" w:hAnsi="Times New Roman" w:cs="Times New Roman"/>
          <w:sz w:val="24"/>
          <w:szCs w:val="24"/>
        </w:rPr>
        <w:t>all</w:t>
      </w:r>
      <w:r w:rsidR="00F2551D">
        <w:rPr>
          <w:rFonts w:ascii="Times New Roman" w:hAnsi="Times New Roman" w:cs="Times New Roman"/>
          <w:sz w:val="24"/>
          <w:szCs w:val="24"/>
        </w:rPr>
        <w:t xml:space="preserve"> acid from the flask</w:t>
      </w:r>
      <w:r w:rsidRPr="00351AE7">
        <w:rPr>
          <w:rFonts w:ascii="Times New Roman" w:hAnsi="Times New Roman" w:cs="Times New Roman"/>
          <w:sz w:val="24"/>
          <w:szCs w:val="24"/>
        </w:rPr>
        <w:t xml:space="preserve"> with a sterile glass pipet. Tilt the flask to collect the remaining acid in the curve of the flask and use a small glass pipet to remove all the remaining acid. </w:t>
      </w:r>
    </w:p>
    <w:p w14:paraId="135082FC" w14:textId="77777777" w:rsidR="005537E1" w:rsidRDefault="005537E1" w:rsidP="003A76DD">
      <w:pPr>
        <w:pStyle w:val="LightGrid-Accent31"/>
        <w:spacing w:after="0" w:line="240" w:lineRule="auto"/>
        <w:ind w:left="360"/>
        <w:jc w:val="left"/>
        <w:rPr>
          <w:rFonts w:ascii="Times New Roman" w:hAnsi="Times New Roman" w:cs="Times New Roman"/>
          <w:sz w:val="24"/>
          <w:szCs w:val="24"/>
        </w:rPr>
      </w:pPr>
    </w:p>
    <w:p w14:paraId="12BDAD34" w14:textId="6DEC6660" w:rsidR="005537E1" w:rsidRPr="005537E1" w:rsidRDefault="005537E1"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728A85D3" w14:textId="3EAC14E2" w:rsidR="005537E1" w:rsidRPr="005537E1" w:rsidRDefault="005537E1"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Talent removing all acid from flask with a sterile glass pipette and placing the waste acid into a beaker with water to dilute the acid.</w:t>
      </w:r>
    </w:p>
    <w:p w14:paraId="690F10BE" w14:textId="3AA7AECC" w:rsidR="005537E1" w:rsidRPr="00351AE7" w:rsidRDefault="005537E1"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CU: Flask being tilted and then </w:t>
      </w:r>
      <w:r w:rsidRPr="00351AE7">
        <w:rPr>
          <w:rFonts w:ascii="Times New Roman" w:hAnsi="Times New Roman" w:cs="Times New Roman"/>
          <w:sz w:val="24"/>
          <w:szCs w:val="24"/>
        </w:rPr>
        <w:t>a small glass pipet</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used</w:t>
      </w:r>
      <w:r w:rsidRPr="00351AE7">
        <w:rPr>
          <w:rFonts w:ascii="Times New Roman" w:hAnsi="Times New Roman" w:cs="Times New Roman"/>
          <w:sz w:val="24"/>
          <w:szCs w:val="24"/>
        </w:rPr>
        <w:t xml:space="preserve"> to remove all the remaining acid.</w:t>
      </w:r>
    </w:p>
    <w:p w14:paraId="2127BEAC" w14:textId="77777777" w:rsidR="00351AE7" w:rsidRPr="00892874" w:rsidRDefault="00351AE7" w:rsidP="003A76DD">
      <w:pPr>
        <w:pStyle w:val="LightGrid-Accent31"/>
        <w:spacing w:after="0" w:line="240" w:lineRule="auto"/>
        <w:ind w:left="1080"/>
        <w:jc w:val="left"/>
        <w:rPr>
          <w:rFonts w:ascii="Times New Roman" w:hAnsi="Times New Roman" w:cs="Times New Roman"/>
          <w:b/>
          <w:sz w:val="24"/>
          <w:szCs w:val="24"/>
        </w:rPr>
      </w:pPr>
    </w:p>
    <w:p w14:paraId="0CCA7FD0" w14:textId="77777777" w:rsidR="00892874" w:rsidRPr="00B578A2"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351AE7">
        <w:rPr>
          <w:rFonts w:ascii="Times New Roman" w:hAnsi="Times New Roman" w:cs="Times New Roman"/>
          <w:sz w:val="24"/>
          <w:szCs w:val="24"/>
        </w:rPr>
        <w:t>Rinse</w:t>
      </w:r>
      <w:r w:rsidR="00351AE7" w:rsidRPr="00351AE7">
        <w:rPr>
          <w:rFonts w:ascii="Times New Roman" w:hAnsi="Times New Roman" w:cs="Times New Roman"/>
          <w:sz w:val="24"/>
          <w:szCs w:val="24"/>
        </w:rPr>
        <w:t xml:space="preserve"> seeds by quickly pouring 100 ml</w:t>
      </w:r>
      <w:r w:rsidRPr="00351AE7">
        <w:rPr>
          <w:rFonts w:ascii="Times New Roman" w:hAnsi="Times New Roman" w:cs="Times New Roman"/>
          <w:sz w:val="24"/>
          <w:szCs w:val="24"/>
        </w:rPr>
        <w:t xml:space="preserve"> of sterile ultrapure </w:t>
      </w:r>
      <w:r w:rsidR="00136088">
        <w:rPr>
          <w:rFonts w:ascii="Times New Roman" w:hAnsi="Times New Roman" w:cs="Times New Roman"/>
          <w:sz w:val="24"/>
          <w:szCs w:val="24"/>
        </w:rPr>
        <w:t xml:space="preserve">water </w:t>
      </w:r>
      <w:r w:rsidRPr="00351AE7">
        <w:rPr>
          <w:rFonts w:ascii="Times New Roman" w:hAnsi="Times New Roman" w:cs="Times New Roman"/>
          <w:sz w:val="24"/>
          <w:szCs w:val="24"/>
        </w:rPr>
        <w:t>into each flask. The excess volume of water will dilute the acid and prevent overheating and seed damage during the reaction of the acid with the water. Pour off the water and flame-sterilize the lip of the flask.</w:t>
      </w:r>
    </w:p>
    <w:p w14:paraId="08B061E6" w14:textId="77777777" w:rsidR="00B578A2" w:rsidRDefault="00B578A2" w:rsidP="003A76DD">
      <w:pPr>
        <w:pStyle w:val="LightGrid-Accent31"/>
        <w:spacing w:after="0" w:line="240" w:lineRule="auto"/>
        <w:ind w:left="360"/>
        <w:jc w:val="left"/>
        <w:rPr>
          <w:rFonts w:ascii="Times New Roman" w:hAnsi="Times New Roman" w:cs="Times New Roman"/>
          <w:sz w:val="24"/>
          <w:szCs w:val="24"/>
        </w:rPr>
      </w:pPr>
    </w:p>
    <w:p w14:paraId="71A8578B" w14:textId="68C656E3" w:rsidR="00B578A2" w:rsidRPr="00B578A2" w:rsidRDefault="00B578A2"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2EF5C592" w14:textId="07637CF6" w:rsidR="00B578A2" w:rsidRPr="00B578A2" w:rsidRDefault="00B578A2"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Talent pouring </w:t>
      </w:r>
      <w:r w:rsidRPr="00351AE7">
        <w:rPr>
          <w:rFonts w:ascii="Times New Roman" w:hAnsi="Times New Roman" w:cs="Times New Roman"/>
          <w:sz w:val="24"/>
          <w:szCs w:val="24"/>
        </w:rPr>
        <w:t xml:space="preserve">100 ml of sterile ultrapure </w:t>
      </w:r>
      <w:r>
        <w:rPr>
          <w:rFonts w:ascii="Times New Roman" w:hAnsi="Times New Roman" w:cs="Times New Roman"/>
          <w:sz w:val="24"/>
          <w:szCs w:val="24"/>
        </w:rPr>
        <w:t xml:space="preserve">water </w:t>
      </w:r>
      <w:r w:rsidRPr="00351AE7">
        <w:rPr>
          <w:rFonts w:ascii="Times New Roman" w:hAnsi="Times New Roman" w:cs="Times New Roman"/>
          <w:sz w:val="24"/>
          <w:szCs w:val="24"/>
        </w:rPr>
        <w:t>into each flask</w:t>
      </w:r>
      <w:r>
        <w:rPr>
          <w:rFonts w:ascii="Times New Roman" w:hAnsi="Times New Roman" w:cs="Times New Roman"/>
          <w:sz w:val="24"/>
          <w:szCs w:val="24"/>
        </w:rPr>
        <w:t>.</w:t>
      </w:r>
    </w:p>
    <w:p w14:paraId="74E4C4EC" w14:textId="06836058" w:rsidR="00B578A2" w:rsidRPr="00351AE7" w:rsidRDefault="00B578A2"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Talent pouring off the water from a flask and flame-sterilizes the lip of the flask.</w:t>
      </w:r>
    </w:p>
    <w:p w14:paraId="4F96124C" w14:textId="77777777" w:rsidR="00351AE7" w:rsidRPr="00892874" w:rsidRDefault="00351AE7" w:rsidP="003A76DD">
      <w:pPr>
        <w:pStyle w:val="LightGrid-Accent31"/>
        <w:spacing w:after="0" w:line="240" w:lineRule="auto"/>
        <w:ind w:left="1080"/>
        <w:jc w:val="left"/>
        <w:rPr>
          <w:rFonts w:ascii="Times New Roman" w:hAnsi="Times New Roman" w:cs="Times New Roman"/>
          <w:b/>
          <w:sz w:val="24"/>
          <w:szCs w:val="24"/>
        </w:rPr>
      </w:pPr>
    </w:p>
    <w:p w14:paraId="4B48CF3E" w14:textId="49200A8C" w:rsidR="00892874" w:rsidRPr="002D1BDA" w:rsidRDefault="00351AE7"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351AE7">
        <w:rPr>
          <w:rFonts w:ascii="Times New Roman" w:hAnsi="Times New Roman" w:cs="Times New Roman"/>
          <w:sz w:val="24"/>
          <w:szCs w:val="24"/>
        </w:rPr>
        <w:t xml:space="preserve">Add 50 ml of sterile ultrapure water into each flask and swirl. </w:t>
      </w:r>
      <w:r>
        <w:rPr>
          <w:rFonts w:ascii="Times New Roman" w:hAnsi="Times New Roman" w:cs="Times New Roman"/>
          <w:sz w:val="24"/>
          <w:szCs w:val="24"/>
        </w:rPr>
        <w:t xml:space="preserve">Pour off the water, flame the lip of the flask, add </w:t>
      </w:r>
      <w:r w:rsidR="00136088">
        <w:rPr>
          <w:rFonts w:ascii="Times New Roman" w:hAnsi="Times New Roman" w:cs="Times New Roman"/>
          <w:sz w:val="24"/>
          <w:szCs w:val="24"/>
        </w:rPr>
        <w:t xml:space="preserve">another </w:t>
      </w:r>
      <w:r w:rsidRPr="00351AE7">
        <w:rPr>
          <w:rFonts w:ascii="Times New Roman" w:hAnsi="Times New Roman" w:cs="Times New Roman"/>
          <w:sz w:val="24"/>
          <w:szCs w:val="24"/>
        </w:rPr>
        <w:t xml:space="preserve">50 ml of sterile ultrapure </w:t>
      </w:r>
      <w:r>
        <w:rPr>
          <w:rFonts w:ascii="Times New Roman" w:hAnsi="Times New Roman" w:cs="Times New Roman"/>
          <w:sz w:val="24"/>
          <w:szCs w:val="24"/>
        </w:rPr>
        <w:t xml:space="preserve">water, and swirl.  In this manner, </w:t>
      </w:r>
      <w:r w:rsidRPr="00351AE7">
        <w:rPr>
          <w:rFonts w:ascii="Times New Roman" w:hAnsi="Times New Roman" w:cs="Times New Roman"/>
          <w:sz w:val="24"/>
          <w:szCs w:val="24"/>
        </w:rPr>
        <w:t>r</w:t>
      </w:r>
      <w:r w:rsidR="00892874" w:rsidRPr="00351AE7">
        <w:rPr>
          <w:rFonts w:ascii="Times New Roman" w:hAnsi="Times New Roman" w:cs="Times New Roman"/>
          <w:sz w:val="24"/>
          <w:szCs w:val="24"/>
        </w:rPr>
        <w:t xml:space="preserve">inse seeds </w:t>
      </w:r>
      <w:r w:rsidRPr="00351AE7">
        <w:rPr>
          <w:rFonts w:ascii="Times New Roman" w:hAnsi="Times New Roman" w:cs="Times New Roman"/>
          <w:sz w:val="24"/>
          <w:szCs w:val="24"/>
        </w:rPr>
        <w:t>8-10 times</w:t>
      </w:r>
      <w:r w:rsidR="002D1BDA">
        <w:rPr>
          <w:rFonts w:ascii="Times New Roman" w:hAnsi="Times New Roman" w:cs="Times New Roman"/>
          <w:sz w:val="24"/>
          <w:szCs w:val="24"/>
        </w:rPr>
        <w:t xml:space="preserve"> (TEXT: Rinse 8-10X)</w:t>
      </w:r>
      <w:r w:rsidRPr="00351AE7">
        <w:rPr>
          <w:rFonts w:ascii="Times New Roman" w:hAnsi="Times New Roman" w:cs="Times New Roman"/>
          <w:sz w:val="24"/>
          <w:szCs w:val="24"/>
        </w:rPr>
        <w:t>.</w:t>
      </w:r>
    </w:p>
    <w:p w14:paraId="6DD69EF5" w14:textId="77777777" w:rsidR="002D1BDA" w:rsidRDefault="002D1BDA" w:rsidP="003A76DD">
      <w:pPr>
        <w:pStyle w:val="LightGrid-Accent31"/>
        <w:spacing w:after="0" w:line="240" w:lineRule="auto"/>
        <w:ind w:left="360"/>
        <w:jc w:val="left"/>
        <w:rPr>
          <w:rFonts w:ascii="Times New Roman" w:hAnsi="Times New Roman" w:cs="Times New Roman"/>
          <w:sz w:val="24"/>
          <w:szCs w:val="24"/>
        </w:rPr>
      </w:pPr>
    </w:p>
    <w:p w14:paraId="5D9D0288" w14:textId="4FE6177E" w:rsidR="002D1BDA" w:rsidRPr="002D1BDA" w:rsidRDefault="002D1BDA"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1BF5A538" w14:textId="7F57D9E6" w:rsidR="002D1BDA" w:rsidRPr="002D1BDA" w:rsidRDefault="002D1BDA"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CU: Talent adding </w:t>
      </w:r>
      <w:r w:rsidRPr="00351AE7">
        <w:rPr>
          <w:rFonts w:ascii="Times New Roman" w:hAnsi="Times New Roman" w:cs="Times New Roman"/>
          <w:sz w:val="24"/>
          <w:szCs w:val="24"/>
        </w:rPr>
        <w:t>50 ml of s</w:t>
      </w:r>
      <w:r>
        <w:rPr>
          <w:rFonts w:ascii="Times New Roman" w:hAnsi="Times New Roman" w:cs="Times New Roman"/>
          <w:sz w:val="24"/>
          <w:szCs w:val="24"/>
        </w:rPr>
        <w:t>terile ultrapure water into a</w:t>
      </w:r>
      <w:r w:rsidRPr="00351AE7">
        <w:rPr>
          <w:rFonts w:ascii="Times New Roman" w:hAnsi="Times New Roman" w:cs="Times New Roman"/>
          <w:sz w:val="24"/>
          <w:szCs w:val="24"/>
        </w:rPr>
        <w:t xml:space="preserve"> flask and swirl</w:t>
      </w:r>
      <w:r>
        <w:rPr>
          <w:rFonts w:ascii="Times New Roman" w:hAnsi="Times New Roman" w:cs="Times New Roman"/>
          <w:sz w:val="24"/>
          <w:szCs w:val="24"/>
        </w:rPr>
        <w:t>ing it.</w:t>
      </w:r>
    </w:p>
    <w:p w14:paraId="684F4FAD" w14:textId="393D773D" w:rsidR="002D1BDA" w:rsidRPr="002D1BDA" w:rsidRDefault="002D1BDA"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Multiple takes from different angles of talent pouring off</w:t>
      </w:r>
      <w:r w:rsidR="00F2551D">
        <w:rPr>
          <w:rFonts w:ascii="Times New Roman" w:hAnsi="Times New Roman" w:cs="Times New Roman"/>
          <w:sz w:val="24"/>
          <w:szCs w:val="24"/>
        </w:rPr>
        <w:t xml:space="preserve"> the water and flaming the lip o</w:t>
      </w:r>
      <w:r>
        <w:rPr>
          <w:rFonts w:ascii="Times New Roman" w:hAnsi="Times New Roman" w:cs="Times New Roman"/>
          <w:sz w:val="24"/>
          <w:szCs w:val="24"/>
        </w:rPr>
        <w:t>f the flask.</w:t>
      </w:r>
      <w:r w:rsidRPr="002D1BDA">
        <w:rPr>
          <w:rFonts w:ascii="Times New Roman" w:hAnsi="Times New Roman" w:cs="Times New Roman"/>
          <w:sz w:val="24"/>
          <w:szCs w:val="24"/>
        </w:rPr>
        <w:t xml:space="preserve"> </w:t>
      </w:r>
      <w:r>
        <w:rPr>
          <w:rFonts w:ascii="Times New Roman" w:hAnsi="Times New Roman" w:cs="Times New Roman"/>
          <w:sz w:val="24"/>
          <w:szCs w:val="24"/>
        </w:rPr>
        <w:t>Shot will be repeated later.</w:t>
      </w:r>
    </w:p>
    <w:p w14:paraId="45B09B41" w14:textId="512CDB66" w:rsidR="002D1BDA" w:rsidRPr="002D1BDA" w:rsidRDefault="002D1BDA"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Talent adding </w:t>
      </w:r>
      <w:r w:rsidRPr="00351AE7">
        <w:rPr>
          <w:rFonts w:ascii="Times New Roman" w:hAnsi="Times New Roman" w:cs="Times New Roman"/>
          <w:sz w:val="24"/>
          <w:szCs w:val="24"/>
        </w:rPr>
        <w:t>50 ml of s</w:t>
      </w:r>
      <w:r>
        <w:rPr>
          <w:rFonts w:ascii="Times New Roman" w:hAnsi="Times New Roman" w:cs="Times New Roman"/>
          <w:sz w:val="24"/>
          <w:szCs w:val="24"/>
        </w:rPr>
        <w:t>terile ultrapure water into a</w:t>
      </w:r>
      <w:r w:rsidRPr="00351AE7">
        <w:rPr>
          <w:rFonts w:ascii="Times New Roman" w:hAnsi="Times New Roman" w:cs="Times New Roman"/>
          <w:sz w:val="24"/>
          <w:szCs w:val="24"/>
        </w:rPr>
        <w:t xml:space="preserve"> flask and swirl</w:t>
      </w:r>
      <w:r>
        <w:rPr>
          <w:rFonts w:ascii="Times New Roman" w:hAnsi="Times New Roman" w:cs="Times New Roman"/>
          <w:sz w:val="24"/>
          <w:szCs w:val="24"/>
        </w:rPr>
        <w:t xml:space="preserve">ing it. </w:t>
      </w:r>
    </w:p>
    <w:p w14:paraId="43434B00" w14:textId="77777777" w:rsidR="00351AE7" w:rsidRPr="00892874" w:rsidRDefault="00351AE7" w:rsidP="003A76DD">
      <w:pPr>
        <w:pStyle w:val="LightGrid-Accent31"/>
        <w:spacing w:after="0" w:line="240" w:lineRule="auto"/>
        <w:ind w:left="1080"/>
        <w:jc w:val="left"/>
        <w:rPr>
          <w:rFonts w:ascii="Times New Roman" w:hAnsi="Times New Roman" w:cs="Times New Roman"/>
          <w:b/>
          <w:sz w:val="24"/>
          <w:szCs w:val="24"/>
        </w:rPr>
      </w:pPr>
    </w:p>
    <w:p w14:paraId="07A111CD" w14:textId="5F0BD3BD" w:rsidR="00892874" w:rsidRPr="009D5172"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892874">
        <w:rPr>
          <w:rFonts w:ascii="Times New Roman" w:hAnsi="Times New Roman" w:cs="Times New Roman"/>
          <w:sz w:val="24"/>
          <w:szCs w:val="24"/>
        </w:rPr>
        <w:t>After the last rinse, pour 5</w:t>
      </w:r>
      <w:r w:rsidR="00C05EAA">
        <w:rPr>
          <w:rFonts w:ascii="Times New Roman" w:hAnsi="Times New Roman" w:cs="Times New Roman"/>
          <w:sz w:val="24"/>
          <w:szCs w:val="24"/>
        </w:rPr>
        <w:t>0 ml</w:t>
      </w:r>
      <w:r w:rsidRPr="00892874">
        <w:rPr>
          <w:rFonts w:ascii="Times New Roman" w:hAnsi="Times New Roman" w:cs="Times New Roman"/>
          <w:sz w:val="24"/>
          <w:szCs w:val="24"/>
        </w:rPr>
        <w:t xml:space="preserve"> sterile ultrapure </w:t>
      </w:r>
      <w:r w:rsidR="00136088">
        <w:rPr>
          <w:rFonts w:ascii="Times New Roman" w:hAnsi="Times New Roman" w:cs="Times New Roman"/>
          <w:sz w:val="24"/>
          <w:szCs w:val="24"/>
        </w:rPr>
        <w:t>water into each flask and</w:t>
      </w:r>
      <w:r w:rsidRPr="00892874">
        <w:rPr>
          <w:rFonts w:ascii="Times New Roman" w:hAnsi="Times New Roman" w:cs="Times New Roman"/>
          <w:sz w:val="24"/>
          <w:szCs w:val="24"/>
        </w:rPr>
        <w:t xml:space="preserve"> replace the </w:t>
      </w:r>
      <w:r w:rsidR="00CF5B1A">
        <w:rPr>
          <w:rFonts w:ascii="Times New Roman" w:hAnsi="Times New Roman" w:cs="Times New Roman"/>
          <w:sz w:val="24"/>
          <w:szCs w:val="24"/>
        </w:rPr>
        <w:t>sterile foil cover</w:t>
      </w:r>
      <w:r w:rsidR="00136088">
        <w:rPr>
          <w:rFonts w:ascii="Times New Roman" w:hAnsi="Times New Roman" w:cs="Times New Roman"/>
          <w:sz w:val="24"/>
          <w:szCs w:val="24"/>
        </w:rPr>
        <w:t>. P</w:t>
      </w:r>
      <w:r w:rsidRPr="00892874">
        <w:rPr>
          <w:rFonts w:ascii="Times New Roman" w:hAnsi="Times New Roman" w:cs="Times New Roman"/>
          <w:sz w:val="24"/>
          <w:szCs w:val="24"/>
        </w:rPr>
        <w:t>lace at 4</w:t>
      </w:r>
      <w:r w:rsidRPr="00892874">
        <w:rPr>
          <w:rFonts w:ascii="Times New Roman" w:hAnsi="Times New Roman" w:cs="Times New Roman"/>
          <w:sz w:val="24"/>
          <w:szCs w:val="24"/>
          <w:vertAlign w:val="superscript"/>
        </w:rPr>
        <w:t>o</w:t>
      </w:r>
      <w:r w:rsidRPr="00892874">
        <w:rPr>
          <w:rFonts w:ascii="Times New Roman" w:hAnsi="Times New Roman" w:cs="Times New Roman"/>
          <w:sz w:val="24"/>
          <w:szCs w:val="24"/>
        </w:rPr>
        <w:t xml:space="preserve">C in the </w:t>
      </w:r>
      <w:r w:rsidR="00C05EAA">
        <w:rPr>
          <w:rFonts w:ascii="Times New Roman" w:hAnsi="Times New Roman" w:cs="Times New Roman"/>
          <w:sz w:val="24"/>
          <w:szCs w:val="24"/>
        </w:rPr>
        <w:t xml:space="preserve">dark overnight to let the </w:t>
      </w:r>
      <w:r w:rsidR="00C05EAA" w:rsidRPr="00892874">
        <w:rPr>
          <w:rFonts w:ascii="Times New Roman" w:hAnsi="Times New Roman" w:cs="Times New Roman"/>
          <w:sz w:val="24"/>
          <w:szCs w:val="24"/>
        </w:rPr>
        <w:t>seeds imbibe</w:t>
      </w:r>
      <w:r w:rsidR="009D5172">
        <w:rPr>
          <w:rFonts w:ascii="Times New Roman" w:hAnsi="Times New Roman" w:cs="Times New Roman"/>
          <w:sz w:val="24"/>
          <w:szCs w:val="24"/>
        </w:rPr>
        <w:t xml:space="preserve"> (TEXT:</w:t>
      </w:r>
      <w:r w:rsidR="009D5172" w:rsidRPr="009D5172">
        <w:rPr>
          <w:rFonts w:ascii="Times New Roman" w:hAnsi="Times New Roman" w:cs="Times New Roman"/>
          <w:sz w:val="24"/>
          <w:szCs w:val="24"/>
        </w:rPr>
        <w:t xml:space="preserve"> </w:t>
      </w:r>
      <w:r w:rsidR="009D5172" w:rsidRPr="00892874">
        <w:rPr>
          <w:rFonts w:ascii="Times New Roman" w:hAnsi="Times New Roman" w:cs="Times New Roman"/>
          <w:sz w:val="24"/>
          <w:szCs w:val="24"/>
        </w:rPr>
        <w:t>4</w:t>
      </w:r>
      <w:r w:rsidR="009D5172" w:rsidRPr="00892874">
        <w:rPr>
          <w:rFonts w:ascii="Times New Roman" w:hAnsi="Times New Roman" w:cs="Times New Roman"/>
          <w:sz w:val="24"/>
          <w:szCs w:val="24"/>
          <w:vertAlign w:val="superscript"/>
        </w:rPr>
        <w:t>o</w:t>
      </w:r>
      <w:r w:rsidR="009D5172">
        <w:rPr>
          <w:rFonts w:ascii="Times New Roman" w:hAnsi="Times New Roman" w:cs="Times New Roman"/>
          <w:sz w:val="24"/>
          <w:szCs w:val="24"/>
        </w:rPr>
        <w:t>C; overnight)</w:t>
      </w:r>
      <w:r w:rsidR="00C05EAA">
        <w:rPr>
          <w:rFonts w:ascii="Times New Roman" w:hAnsi="Times New Roman" w:cs="Times New Roman"/>
          <w:sz w:val="24"/>
          <w:szCs w:val="24"/>
        </w:rPr>
        <w:t>.</w:t>
      </w:r>
    </w:p>
    <w:p w14:paraId="1394E63D" w14:textId="77777777" w:rsidR="009D5172" w:rsidRDefault="009D5172" w:rsidP="003A76DD">
      <w:pPr>
        <w:pStyle w:val="LightGrid-Accent31"/>
        <w:spacing w:after="0" w:line="240" w:lineRule="auto"/>
        <w:ind w:left="360"/>
        <w:jc w:val="left"/>
        <w:rPr>
          <w:rFonts w:ascii="Times New Roman" w:hAnsi="Times New Roman" w:cs="Times New Roman"/>
          <w:sz w:val="24"/>
          <w:szCs w:val="24"/>
        </w:rPr>
      </w:pPr>
    </w:p>
    <w:p w14:paraId="52516DA7" w14:textId="536A157B" w:rsidR="009D5172" w:rsidRPr="002D1BDA" w:rsidRDefault="009D5172"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70EC8DC3" w14:textId="1E406DE7" w:rsidR="004823EA" w:rsidRPr="004823EA" w:rsidRDefault="004823EA" w:rsidP="003A76DD">
      <w:pPr>
        <w:pStyle w:val="LightGrid-Accent31"/>
        <w:numPr>
          <w:ilvl w:val="2"/>
          <w:numId w:val="12"/>
        </w:numPr>
        <w:spacing w:after="0" w:line="240" w:lineRule="auto"/>
        <w:jc w:val="left"/>
        <w:rPr>
          <w:rFonts w:ascii="Times New Roman" w:hAnsi="Times New Roman" w:cs="Times New Roman"/>
          <w:sz w:val="24"/>
          <w:szCs w:val="24"/>
        </w:rPr>
      </w:pPr>
      <w:r w:rsidRPr="004823EA">
        <w:rPr>
          <w:rFonts w:ascii="Times New Roman" w:hAnsi="Times New Roman" w:cs="Times New Roman"/>
          <w:sz w:val="24"/>
          <w:szCs w:val="24"/>
        </w:rPr>
        <w:t>Use shot from 2.6.2.</w:t>
      </w:r>
    </w:p>
    <w:p w14:paraId="40E9BE7B" w14:textId="5E650A20" w:rsidR="002D1BDA" w:rsidRPr="009D5172" w:rsidRDefault="009D5172"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CU: </w:t>
      </w:r>
      <w:r w:rsidRPr="00892874">
        <w:rPr>
          <w:rFonts w:ascii="Times New Roman" w:hAnsi="Times New Roman" w:cs="Times New Roman"/>
          <w:sz w:val="24"/>
          <w:szCs w:val="24"/>
        </w:rPr>
        <w:t>5</w:t>
      </w:r>
      <w:r>
        <w:rPr>
          <w:rFonts w:ascii="Times New Roman" w:hAnsi="Times New Roman" w:cs="Times New Roman"/>
          <w:sz w:val="24"/>
          <w:szCs w:val="24"/>
        </w:rPr>
        <w:t>0 ml</w:t>
      </w:r>
      <w:r w:rsidRPr="00892874">
        <w:rPr>
          <w:rFonts w:ascii="Times New Roman" w:hAnsi="Times New Roman" w:cs="Times New Roman"/>
          <w:sz w:val="24"/>
          <w:szCs w:val="24"/>
        </w:rPr>
        <w:t xml:space="preserve"> sterile ultrapure </w:t>
      </w:r>
      <w:r>
        <w:rPr>
          <w:rFonts w:ascii="Times New Roman" w:hAnsi="Times New Roman" w:cs="Times New Roman"/>
          <w:sz w:val="24"/>
          <w:szCs w:val="24"/>
        </w:rPr>
        <w:t>water being poured into a flask and sterile cover is replaced.</w:t>
      </w:r>
    </w:p>
    <w:p w14:paraId="0B5BDE1F" w14:textId="0CBCD7C2" w:rsidR="009D5172" w:rsidRPr="00346F5F" w:rsidRDefault="009D5172" w:rsidP="003A76DD">
      <w:pPr>
        <w:pStyle w:val="LightGrid-Accent31"/>
        <w:numPr>
          <w:ilvl w:val="2"/>
          <w:numId w:val="12"/>
        </w:numPr>
        <w:spacing w:after="0" w:line="240" w:lineRule="auto"/>
        <w:jc w:val="left"/>
        <w:rPr>
          <w:rFonts w:ascii="Times New Roman" w:hAnsi="Times New Roman" w:cs="Times New Roman"/>
          <w:b/>
          <w:sz w:val="24"/>
          <w:szCs w:val="24"/>
        </w:rPr>
      </w:pPr>
      <w:r w:rsidRPr="00346F5F">
        <w:rPr>
          <w:rFonts w:ascii="Times New Roman" w:hAnsi="Times New Roman" w:cs="Times New Roman"/>
          <w:sz w:val="24"/>
          <w:szCs w:val="24"/>
        </w:rPr>
        <w:t>MED: Talent placing the 2 flasks at 4</w:t>
      </w:r>
      <w:r w:rsidRPr="00346F5F">
        <w:rPr>
          <w:rFonts w:ascii="Times New Roman" w:hAnsi="Times New Roman" w:cs="Times New Roman"/>
          <w:sz w:val="24"/>
          <w:szCs w:val="24"/>
          <w:vertAlign w:val="superscript"/>
        </w:rPr>
        <w:t>o</w:t>
      </w:r>
      <w:r w:rsidRPr="00346F5F">
        <w:rPr>
          <w:rFonts w:ascii="Times New Roman" w:hAnsi="Times New Roman" w:cs="Times New Roman"/>
          <w:sz w:val="24"/>
          <w:szCs w:val="24"/>
        </w:rPr>
        <w:t>C in the dark</w:t>
      </w:r>
      <w:r w:rsidR="00346F5F" w:rsidRPr="00346F5F">
        <w:rPr>
          <w:rFonts w:ascii="Times New Roman" w:hAnsi="Times New Roman" w:cs="Times New Roman"/>
          <w:sz w:val="24"/>
          <w:szCs w:val="24"/>
        </w:rPr>
        <w:t xml:space="preserve"> (in the fridge)</w:t>
      </w:r>
      <w:r w:rsidRPr="00346F5F">
        <w:rPr>
          <w:rFonts w:ascii="Times New Roman" w:hAnsi="Times New Roman" w:cs="Times New Roman"/>
          <w:sz w:val="24"/>
          <w:szCs w:val="24"/>
        </w:rPr>
        <w:t xml:space="preserve">. </w:t>
      </w:r>
    </w:p>
    <w:p w14:paraId="43ADD650" w14:textId="77777777" w:rsidR="00346F5F" w:rsidRDefault="00346F5F" w:rsidP="00346F5F">
      <w:pPr>
        <w:pStyle w:val="LightGrid-Accent31"/>
        <w:spacing w:after="0" w:line="240" w:lineRule="auto"/>
        <w:jc w:val="left"/>
        <w:rPr>
          <w:rFonts w:ascii="Times New Roman" w:hAnsi="Times New Roman" w:cs="Times New Roman"/>
          <w:sz w:val="24"/>
          <w:szCs w:val="24"/>
        </w:rPr>
      </w:pPr>
    </w:p>
    <w:p w14:paraId="7F0394AC" w14:textId="77777777" w:rsidR="00346F5F" w:rsidRDefault="00346F5F" w:rsidP="00346F5F">
      <w:pPr>
        <w:pStyle w:val="LightGrid-Accent31"/>
        <w:spacing w:after="0" w:line="240" w:lineRule="auto"/>
        <w:jc w:val="left"/>
        <w:rPr>
          <w:rFonts w:ascii="Times New Roman" w:hAnsi="Times New Roman" w:cs="Times New Roman"/>
          <w:sz w:val="24"/>
          <w:szCs w:val="24"/>
        </w:rPr>
      </w:pPr>
    </w:p>
    <w:p w14:paraId="476B93FA" w14:textId="77777777" w:rsidR="00346F5F" w:rsidRDefault="00346F5F" w:rsidP="00346F5F">
      <w:pPr>
        <w:pStyle w:val="LightGrid-Accent31"/>
        <w:spacing w:after="0" w:line="240" w:lineRule="auto"/>
        <w:jc w:val="left"/>
        <w:rPr>
          <w:rFonts w:ascii="Times New Roman" w:hAnsi="Times New Roman" w:cs="Times New Roman"/>
          <w:sz w:val="24"/>
          <w:szCs w:val="24"/>
        </w:rPr>
      </w:pPr>
    </w:p>
    <w:p w14:paraId="0518C3A7" w14:textId="77777777" w:rsidR="00346F5F" w:rsidRPr="00346F5F" w:rsidRDefault="00346F5F" w:rsidP="00346F5F">
      <w:pPr>
        <w:pStyle w:val="LightGrid-Accent31"/>
        <w:spacing w:after="0" w:line="240" w:lineRule="auto"/>
        <w:jc w:val="left"/>
        <w:rPr>
          <w:rFonts w:ascii="Times New Roman" w:hAnsi="Times New Roman" w:cs="Times New Roman"/>
          <w:b/>
          <w:sz w:val="24"/>
          <w:szCs w:val="24"/>
        </w:rPr>
      </w:pPr>
    </w:p>
    <w:p w14:paraId="49348DEF" w14:textId="77777777" w:rsidR="00264A58" w:rsidRDefault="00264A58" w:rsidP="003A76DD">
      <w:pPr>
        <w:pStyle w:val="LightGrid-Accent31"/>
        <w:spacing w:after="0" w:line="240" w:lineRule="auto"/>
        <w:ind w:left="360"/>
        <w:jc w:val="left"/>
        <w:rPr>
          <w:rFonts w:ascii="Times New Roman" w:hAnsi="Times New Roman" w:cs="Times New Roman"/>
          <w:sz w:val="24"/>
          <w:szCs w:val="24"/>
        </w:rPr>
      </w:pPr>
    </w:p>
    <w:p w14:paraId="0035E6F7" w14:textId="77777777" w:rsidR="00264A58" w:rsidRPr="00264A58" w:rsidRDefault="00264A58" w:rsidP="003A76DD">
      <w:pPr>
        <w:pStyle w:val="LightGrid-Accent31"/>
        <w:spacing w:after="0" w:line="240" w:lineRule="auto"/>
        <w:ind w:left="360"/>
        <w:jc w:val="left"/>
        <w:rPr>
          <w:rFonts w:ascii="Times New Roman" w:hAnsi="Times New Roman" w:cs="Times New Roman"/>
          <w:b/>
          <w:sz w:val="24"/>
          <w:szCs w:val="24"/>
        </w:rPr>
      </w:pPr>
      <w:r w:rsidRPr="00264A58">
        <w:rPr>
          <w:rFonts w:ascii="Times New Roman" w:hAnsi="Times New Roman" w:cs="Times New Roman"/>
          <w:b/>
          <w:sz w:val="24"/>
          <w:szCs w:val="24"/>
        </w:rPr>
        <w:t xml:space="preserve">b. Germination </w:t>
      </w:r>
    </w:p>
    <w:p w14:paraId="550E9E82" w14:textId="77777777" w:rsidR="00DC0CF7" w:rsidRPr="00DC0CF7" w:rsidRDefault="00DC0CF7" w:rsidP="00DC0CF7">
      <w:pPr>
        <w:pStyle w:val="LightGrid-Accent31"/>
        <w:spacing w:after="0" w:line="240" w:lineRule="auto"/>
        <w:ind w:left="0"/>
        <w:jc w:val="left"/>
        <w:rPr>
          <w:rFonts w:ascii="Times New Roman" w:hAnsi="Times New Roman" w:cs="Times New Roman"/>
          <w:b/>
          <w:sz w:val="24"/>
          <w:szCs w:val="24"/>
        </w:rPr>
      </w:pPr>
    </w:p>
    <w:p w14:paraId="56B0F231" w14:textId="4580C066" w:rsidR="00DC0CF7" w:rsidRPr="00E02794" w:rsidRDefault="00C05EAA"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E02794">
        <w:rPr>
          <w:rFonts w:ascii="Times New Roman" w:hAnsi="Times New Roman" w:cs="Times New Roman"/>
          <w:sz w:val="24"/>
          <w:szCs w:val="24"/>
        </w:rPr>
        <w:t xml:space="preserve">On the following day, </w:t>
      </w:r>
      <w:r w:rsidR="00DC0CF7" w:rsidRPr="00E02794">
        <w:rPr>
          <w:rFonts w:ascii="Times New Roman" w:hAnsi="Times New Roman" w:cs="Times New Roman"/>
          <w:sz w:val="24"/>
          <w:szCs w:val="24"/>
        </w:rPr>
        <w:t xml:space="preserve">take the two flasks to a sterile laminar flow hood.  </w:t>
      </w:r>
      <w:r w:rsidR="00E02794" w:rsidRPr="00E02794">
        <w:rPr>
          <w:rFonts w:ascii="Times New Roman" w:hAnsi="Times New Roman" w:cs="Times New Roman"/>
          <w:sz w:val="24"/>
          <w:szCs w:val="24"/>
        </w:rPr>
        <w:t xml:space="preserve">All subsequent steps </w:t>
      </w:r>
      <w:r w:rsidR="00DA2011">
        <w:rPr>
          <w:rFonts w:ascii="Times New Roman" w:hAnsi="Times New Roman" w:cs="Times New Roman"/>
          <w:sz w:val="24"/>
          <w:szCs w:val="24"/>
        </w:rPr>
        <w:t>must</w:t>
      </w:r>
      <w:r w:rsidR="00CF37CA">
        <w:rPr>
          <w:rFonts w:ascii="Times New Roman" w:hAnsi="Times New Roman" w:cs="Times New Roman"/>
          <w:sz w:val="24"/>
          <w:szCs w:val="24"/>
        </w:rPr>
        <w:t xml:space="preserve"> be performed in a</w:t>
      </w:r>
      <w:r w:rsidR="00DC0CF7" w:rsidRPr="00E02794">
        <w:rPr>
          <w:rFonts w:ascii="Times New Roman" w:hAnsi="Times New Roman" w:cs="Times New Roman"/>
          <w:sz w:val="24"/>
          <w:szCs w:val="24"/>
        </w:rPr>
        <w:t xml:space="preserve"> </w:t>
      </w:r>
      <w:r w:rsidR="00E02794" w:rsidRPr="00E02794">
        <w:rPr>
          <w:rFonts w:ascii="Times New Roman" w:hAnsi="Times New Roman" w:cs="Times New Roman"/>
          <w:sz w:val="24"/>
          <w:szCs w:val="24"/>
        </w:rPr>
        <w:t xml:space="preserve">sterile laminar flow </w:t>
      </w:r>
      <w:r w:rsidR="00DC0CF7" w:rsidRPr="00E02794">
        <w:rPr>
          <w:rFonts w:ascii="Times New Roman" w:hAnsi="Times New Roman" w:cs="Times New Roman"/>
          <w:sz w:val="24"/>
          <w:szCs w:val="24"/>
        </w:rPr>
        <w:t>hood because airborne mold spores are the most problematic contaminants.</w:t>
      </w:r>
    </w:p>
    <w:p w14:paraId="48E43B8E" w14:textId="77777777" w:rsidR="00DC0CF7" w:rsidRDefault="00DC0CF7" w:rsidP="00DC0CF7">
      <w:pPr>
        <w:pStyle w:val="LightGrid-Accent31"/>
        <w:spacing w:after="0" w:line="240" w:lineRule="auto"/>
        <w:jc w:val="left"/>
        <w:rPr>
          <w:rFonts w:ascii="Times New Roman" w:hAnsi="Times New Roman" w:cs="Times New Roman"/>
          <w:sz w:val="24"/>
          <w:szCs w:val="24"/>
          <w:highlight w:val="yellow"/>
        </w:rPr>
      </w:pPr>
    </w:p>
    <w:p w14:paraId="20A99C72" w14:textId="025D3EE0" w:rsidR="00DC0CF7" w:rsidRPr="00DC0CF7" w:rsidRDefault="00DC0CF7" w:rsidP="00DC0CF7">
      <w:pPr>
        <w:pStyle w:val="LightGrid-Accent31"/>
        <w:spacing w:after="0" w:line="240" w:lineRule="auto"/>
        <w:jc w:val="left"/>
        <w:rPr>
          <w:rFonts w:ascii="Times New Roman" w:hAnsi="Times New Roman" w:cs="Times New Roman"/>
          <w:b/>
          <w:sz w:val="24"/>
          <w:szCs w:val="24"/>
        </w:rPr>
      </w:pPr>
      <w:r w:rsidRPr="00DC0CF7">
        <w:rPr>
          <w:rFonts w:ascii="Times New Roman" w:hAnsi="Times New Roman" w:cs="Times New Roman"/>
          <w:sz w:val="24"/>
          <w:szCs w:val="24"/>
        </w:rPr>
        <w:t>Shots:</w:t>
      </w:r>
    </w:p>
    <w:p w14:paraId="3275F2F5" w14:textId="5A511B63" w:rsidR="00DC0CF7" w:rsidRPr="00DC0CF7" w:rsidRDefault="00DC0CF7" w:rsidP="00DC0CF7">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w:t>
      </w:r>
      <w:r w:rsidRPr="00E02794">
        <w:rPr>
          <w:rFonts w:ascii="Times New Roman" w:hAnsi="Times New Roman" w:cs="Times New Roman"/>
          <w:sz w:val="24"/>
          <w:szCs w:val="24"/>
        </w:rPr>
        <w:t>Talent approaching sterile laminar flow hood with the 2 flanks and putting them inside the hood.</w:t>
      </w:r>
    </w:p>
    <w:p w14:paraId="5F722036" w14:textId="77777777" w:rsidR="00DC0CF7" w:rsidRDefault="00DC0CF7" w:rsidP="00DC0CF7">
      <w:pPr>
        <w:pStyle w:val="LightGrid-Accent31"/>
        <w:spacing w:after="0" w:line="240" w:lineRule="auto"/>
        <w:ind w:left="1728"/>
        <w:jc w:val="left"/>
        <w:rPr>
          <w:rFonts w:ascii="Times New Roman" w:hAnsi="Times New Roman" w:cs="Times New Roman"/>
          <w:b/>
          <w:sz w:val="24"/>
          <w:szCs w:val="24"/>
        </w:rPr>
      </w:pPr>
    </w:p>
    <w:p w14:paraId="6B29028A" w14:textId="5D481C63" w:rsidR="00892874" w:rsidRPr="00EA2C46" w:rsidRDefault="00DC0CF7" w:rsidP="00C03E81">
      <w:pPr>
        <w:pStyle w:val="LightGrid-Accent31"/>
        <w:numPr>
          <w:ilvl w:val="1"/>
          <w:numId w:val="12"/>
        </w:numPr>
        <w:spacing w:after="0" w:line="240" w:lineRule="auto"/>
        <w:ind w:left="1080"/>
        <w:jc w:val="left"/>
        <w:rPr>
          <w:rFonts w:ascii="Times New Roman" w:hAnsi="Times New Roman" w:cs="Times New Roman"/>
          <w:b/>
          <w:sz w:val="24"/>
          <w:szCs w:val="24"/>
        </w:rPr>
      </w:pPr>
      <w:r>
        <w:rPr>
          <w:rFonts w:ascii="Times New Roman" w:hAnsi="Times New Roman" w:cs="Times New Roman"/>
          <w:sz w:val="24"/>
          <w:szCs w:val="24"/>
        </w:rPr>
        <w:t>P</w:t>
      </w:r>
      <w:r w:rsidR="00892874" w:rsidRPr="00826076">
        <w:rPr>
          <w:rFonts w:ascii="Times New Roman" w:hAnsi="Times New Roman" w:cs="Times New Roman"/>
          <w:sz w:val="24"/>
          <w:szCs w:val="24"/>
        </w:rPr>
        <w:t xml:space="preserve">our off </w:t>
      </w:r>
      <w:r w:rsidR="00826076" w:rsidRPr="00826076">
        <w:rPr>
          <w:rFonts w:ascii="Times New Roman" w:hAnsi="Times New Roman" w:cs="Times New Roman"/>
          <w:sz w:val="24"/>
          <w:szCs w:val="24"/>
        </w:rPr>
        <w:t xml:space="preserve">the water </w:t>
      </w:r>
      <w:r w:rsidR="00CF5B1A">
        <w:rPr>
          <w:rFonts w:ascii="Times New Roman" w:hAnsi="Times New Roman" w:cs="Times New Roman"/>
          <w:sz w:val="24"/>
          <w:szCs w:val="24"/>
        </w:rPr>
        <w:t xml:space="preserve">from each flask </w:t>
      </w:r>
      <w:r w:rsidR="00826076" w:rsidRPr="00826076">
        <w:rPr>
          <w:rFonts w:ascii="Times New Roman" w:hAnsi="Times New Roman" w:cs="Times New Roman"/>
          <w:sz w:val="24"/>
          <w:szCs w:val="24"/>
        </w:rPr>
        <w:t xml:space="preserve">and </w:t>
      </w:r>
      <w:r w:rsidR="00826076">
        <w:rPr>
          <w:rFonts w:ascii="Times New Roman" w:hAnsi="Times New Roman" w:cs="Times New Roman"/>
          <w:sz w:val="24"/>
          <w:szCs w:val="24"/>
        </w:rPr>
        <w:t>rinse twice</w:t>
      </w:r>
      <w:r w:rsidR="00826076" w:rsidRPr="00826076">
        <w:rPr>
          <w:rFonts w:ascii="Times New Roman" w:hAnsi="Times New Roman" w:cs="Times New Roman"/>
          <w:sz w:val="24"/>
          <w:szCs w:val="24"/>
        </w:rPr>
        <w:t xml:space="preserve"> with ~25 ml</w:t>
      </w:r>
      <w:r w:rsidR="00892874" w:rsidRPr="00826076">
        <w:rPr>
          <w:rFonts w:ascii="Times New Roman" w:hAnsi="Times New Roman" w:cs="Times New Roman"/>
          <w:sz w:val="24"/>
          <w:szCs w:val="24"/>
        </w:rPr>
        <w:t xml:space="preserve"> ultrapure</w:t>
      </w:r>
      <w:r w:rsidR="00826076" w:rsidRPr="00826076">
        <w:rPr>
          <w:rFonts w:ascii="Times New Roman" w:hAnsi="Times New Roman" w:cs="Times New Roman"/>
          <w:sz w:val="24"/>
          <w:szCs w:val="24"/>
        </w:rPr>
        <w:t xml:space="preserve"> water</w:t>
      </w:r>
      <w:r w:rsidR="00827B8C">
        <w:rPr>
          <w:rFonts w:ascii="Times New Roman" w:hAnsi="Times New Roman" w:cs="Times New Roman"/>
          <w:sz w:val="24"/>
          <w:szCs w:val="24"/>
        </w:rPr>
        <w:t xml:space="preserve"> (TEXT: Rinse 2X)</w:t>
      </w:r>
      <w:r w:rsidR="00826076" w:rsidRPr="00826076">
        <w:rPr>
          <w:rFonts w:ascii="Times New Roman" w:hAnsi="Times New Roman" w:cs="Times New Roman"/>
          <w:sz w:val="24"/>
          <w:szCs w:val="24"/>
        </w:rPr>
        <w:t>.  After the second rinse, add 20 ml</w:t>
      </w:r>
      <w:r w:rsidR="00892874" w:rsidRPr="00826076">
        <w:rPr>
          <w:rFonts w:ascii="Times New Roman" w:hAnsi="Times New Roman" w:cs="Times New Roman"/>
          <w:sz w:val="24"/>
          <w:szCs w:val="24"/>
        </w:rPr>
        <w:t xml:space="preserve"> sterile ultrapure water</w:t>
      </w:r>
      <w:r w:rsidR="00136088">
        <w:rPr>
          <w:rFonts w:ascii="Times New Roman" w:hAnsi="Times New Roman" w:cs="Times New Roman"/>
          <w:sz w:val="24"/>
          <w:szCs w:val="24"/>
        </w:rPr>
        <w:t xml:space="preserve"> to each flask</w:t>
      </w:r>
      <w:r w:rsidR="00892874" w:rsidRPr="00826076">
        <w:rPr>
          <w:rFonts w:ascii="Times New Roman" w:hAnsi="Times New Roman" w:cs="Times New Roman"/>
          <w:sz w:val="24"/>
          <w:szCs w:val="24"/>
        </w:rPr>
        <w:t xml:space="preserve">, swirl to </w:t>
      </w:r>
      <w:proofErr w:type="spellStart"/>
      <w:r w:rsidR="00892874" w:rsidRPr="00826076">
        <w:rPr>
          <w:rFonts w:ascii="Times New Roman" w:hAnsi="Times New Roman" w:cs="Times New Roman"/>
          <w:sz w:val="24"/>
          <w:szCs w:val="24"/>
        </w:rPr>
        <w:t>resuspend</w:t>
      </w:r>
      <w:proofErr w:type="spellEnd"/>
      <w:r w:rsidR="00892874" w:rsidRPr="00826076">
        <w:rPr>
          <w:rFonts w:ascii="Times New Roman" w:hAnsi="Times New Roman" w:cs="Times New Roman"/>
          <w:sz w:val="24"/>
          <w:szCs w:val="24"/>
        </w:rPr>
        <w:t xml:space="preserve"> seeds</w:t>
      </w:r>
      <w:r w:rsidR="00826076" w:rsidRPr="00826076">
        <w:rPr>
          <w:rFonts w:ascii="Times New Roman" w:hAnsi="Times New Roman" w:cs="Times New Roman"/>
          <w:sz w:val="24"/>
          <w:szCs w:val="24"/>
        </w:rPr>
        <w:t>,</w:t>
      </w:r>
      <w:r w:rsidR="00892874" w:rsidRPr="00826076">
        <w:rPr>
          <w:rFonts w:ascii="Times New Roman" w:hAnsi="Times New Roman" w:cs="Times New Roman"/>
          <w:sz w:val="24"/>
          <w:szCs w:val="24"/>
        </w:rPr>
        <w:t xml:space="preserve"> and pour </w:t>
      </w:r>
      <w:r w:rsidR="00136088">
        <w:rPr>
          <w:rFonts w:ascii="Times New Roman" w:hAnsi="Times New Roman" w:cs="Times New Roman"/>
          <w:sz w:val="24"/>
          <w:szCs w:val="24"/>
        </w:rPr>
        <w:t>seeds</w:t>
      </w:r>
      <w:r w:rsidR="00826076">
        <w:rPr>
          <w:rFonts w:ascii="Times New Roman" w:hAnsi="Times New Roman" w:cs="Times New Roman"/>
          <w:sz w:val="24"/>
          <w:szCs w:val="24"/>
        </w:rPr>
        <w:t xml:space="preserve"> </w:t>
      </w:r>
      <w:r w:rsidR="00892874" w:rsidRPr="00826076">
        <w:rPr>
          <w:rFonts w:ascii="Times New Roman" w:hAnsi="Times New Roman" w:cs="Times New Roman"/>
          <w:sz w:val="24"/>
          <w:szCs w:val="24"/>
        </w:rPr>
        <w:t>onto a 1.1-1.2% agar germination plate</w:t>
      </w:r>
      <w:r w:rsidR="00826076" w:rsidRPr="00826076">
        <w:rPr>
          <w:rFonts w:ascii="Times New Roman" w:hAnsi="Times New Roman" w:cs="Times New Roman"/>
          <w:sz w:val="24"/>
          <w:szCs w:val="24"/>
        </w:rPr>
        <w:t>.</w:t>
      </w:r>
      <w:r w:rsidR="00892874" w:rsidRPr="00826076">
        <w:rPr>
          <w:rFonts w:ascii="Times New Roman" w:hAnsi="Times New Roman" w:cs="Times New Roman"/>
          <w:sz w:val="24"/>
          <w:szCs w:val="24"/>
        </w:rPr>
        <w:t xml:space="preserve"> (</w:t>
      </w:r>
      <w:r w:rsidR="00826076" w:rsidRPr="00826076">
        <w:rPr>
          <w:rFonts w:ascii="Times New Roman" w:hAnsi="Times New Roman" w:cs="Times New Roman"/>
          <w:sz w:val="24"/>
          <w:szCs w:val="24"/>
        </w:rPr>
        <w:t xml:space="preserve">TEXT: </w:t>
      </w:r>
      <w:r w:rsidR="00892874" w:rsidRPr="00826076">
        <w:rPr>
          <w:rFonts w:ascii="Times New Roman" w:hAnsi="Times New Roman" w:cs="Times New Roman"/>
          <w:sz w:val="24"/>
          <w:szCs w:val="24"/>
        </w:rPr>
        <w:t>63-125 seeds/plate).</w:t>
      </w:r>
    </w:p>
    <w:p w14:paraId="56357728" w14:textId="77777777" w:rsidR="00EA2C46" w:rsidRDefault="00EA2C46" w:rsidP="003A76DD">
      <w:pPr>
        <w:pStyle w:val="LightGrid-Accent31"/>
        <w:spacing w:after="0" w:line="240" w:lineRule="auto"/>
        <w:ind w:left="360"/>
        <w:jc w:val="left"/>
        <w:rPr>
          <w:rFonts w:ascii="Times New Roman" w:hAnsi="Times New Roman" w:cs="Times New Roman"/>
          <w:sz w:val="24"/>
          <w:szCs w:val="24"/>
        </w:rPr>
      </w:pPr>
    </w:p>
    <w:p w14:paraId="5C290D26" w14:textId="13ABD3A1" w:rsidR="00EA2C46" w:rsidRDefault="00EA2C46" w:rsidP="003A76DD">
      <w:pPr>
        <w:pStyle w:val="LightGrid-Accent31"/>
        <w:spacing w:after="0" w:line="240" w:lineRule="auto"/>
        <w:jc w:val="left"/>
        <w:rPr>
          <w:rFonts w:ascii="Times New Roman" w:hAnsi="Times New Roman" w:cs="Times New Roman"/>
          <w:sz w:val="24"/>
          <w:szCs w:val="24"/>
        </w:rPr>
      </w:pPr>
      <w:r>
        <w:rPr>
          <w:rFonts w:ascii="Times New Roman" w:hAnsi="Times New Roman" w:cs="Times New Roman"/>
          <w:sz w:val="24"/>
          <w:szCs w:val="24"/>
        </w:rPr>
        <w:t>Shots:</w:t>
      </w:r>
    </w:p>
    <w:p w14:paraId="09A66EE4" w14:textId="27CB64C3" w:rsidR="00E97C3A" w:rsidRPr="00E97C3A" w:rsidRDefault="00E97C3A"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Talent pouring off water from a flask and adding </w:t>
      </w:r>
      <w:r w:rsidRPr="00826076">
        <w:rPr>
          <w:rFonts w:ascii="Times New Roman" w:hAnsi="Times New Roman" w:cs="Times New Roman"/>
          <w:sz w:val="24"/>
          <w:szCs w:val="24"/>
        </w:rPr>
        <w:t xml:space="preserve">25 ml ultrapure water.  </w:t>
      </w:r>
    </w:p>
    <w:p w14:paraId="080E6927" w14:textId="06143C27" w:rsidR="00E97C3A" w:rsidRPr="00EA2C46"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Talent pouring off second rinse, adding </w:t>
      </w:r>
      <w:r w:rsidRPr="00826076">
        <w:rPr>
          <w:rFonts w:ascii="Times New Roman" w:hAnsi="Times New Roman" w:cs="Times New Roman"/>
          <w:sz w:val="24"/>
          <w:szCs w:val="24"/>
        </w:rPr>
        <w:t>20 ml sterile ultrapure water</w:t>
      </w:r>
      <w:r>
        <w:rPr>
          <w:rFonts w:ascii="Times New Roman" w:hAnsi="Times New Roman" w:cs="Times New Roman"/>
          <w:sz w:val="24"/>
          <w:szCs w:val="24"/>
        </w:rPr>
        <w:t xml:space="preserve"> to the flask, and swirling </w:t>
      </w:r>
      <w:r w:rsidR="00F2551D">
        <w:rPr>
          <w:rFonts w:ascii="Times New Roman" w:hAnsi="Times New Roman" w:cs="Times New Roman"/>
          <w:sz w:val="24"/>
          <w:szCs w:val="24"/>
        </w:rPr>
        <w:t xml:space="preserve">the </w:t>
      </w:r>
      <w:r>
        <w:rPr>
          <w:rFonts w:ascii="Times New Roman" w:hAnsi="Times New Roman" w:cs="Times New Roman"/>
          <w:sz w:val="24"/>
          <w:szCs w:val="24"/>
        </w:rPr>
        <w:t>flask.</w:t>
      </w:r>
    </w:p>
    <w:p w14:paraId="238C5334" w14:textId="448ED903" w:rsidR="00EA2C46" w:rsidRPr="00E97C3A"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CU: Seeds being poured onto a germination plate.</w:t>
      </w:r>
    </w:p>
    <w:p w14:paraId="1F53553B" w14:textId="77777777" w:rsidR="00826076" w:rsidRPr="00892874" w:rsidRDefault="00826076" w:rsidP="003A76DD">
      <w:pPr>
        <w:pStyle w:val="LightGrid-Accent31"/>
        <w:spacing w:after="0" w:line="240" w:lineRule="auto"/>
        <w:ind w:left="1080"/>
        <w:jc w:val="left"/>
        <w:rPr>
          <w:rFonts w:ascii="Times New Roman" w:hAnsi="Times New Roman" w:cs="Times New Roman"/>
          <w:b/>
          <w:sz w:val="24"/>
          <w:szCs w:val="24"/>
        </w:rPr>
      </w:pPr>
    </w:p>
    <w:p w14:paraId="5AF97DE4" w14:textId="6A9B541E" w:rsidR="00892874" w:rsidRPr="00EA2C46"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826076">
        <w:rPr>
          <w:rFonts w:ascii="Times New Roman" w:hAnsi="Times New Roman" w:cs="Times New Roman"/>
          <w:sz w:val="24"/>
          <w:szCs w:val="24"/>
        </w:rPr>
        <w:t>Swirl the plate to distribute the seeds. The seeds should be distributed evenly in a 4-5 cm band at one end of the plate. This will be the “top” of the plate. The “bottom” 5-6 cm should b</w:t>
      </w:r>
      <w:r w:rsidR="00EA2C46">
        <w:rPr>
          <w:rFonts w:ascii="Times New Roman" w:hAnsi="Times New Roman" w:cs="Times New Roman"/>
          <w:sz w:val="24"/>
          <w:szCs w:val="24"/>
        </w:rPr>
        <w:t>e kept free of seeds</w:t>
      </w:r>
      <w:r w:rsidRPr="00826076">
        <w:rPr>
          <w:rFonts w:ascii="Times New Roman" w:hAnsi="Times New Roman" w:cs="Times New Roman"/>
          <w:sz w:val="24"/>
          <w:szCs w:val="24"/>
        </w:rPr>
        <w:t>.</w:t>
      </w:r>
    </w:p>
    <w:p w14:paraId="13143297" w14:textId="77777777" w:rsidR="00EA2C46" w:rsidRDefault="00EA2C46" w:rsidP="003A76DD">
      <w:pPr>
        <w:pStyle w:val="LightGrid-Accent31"/>
        <w:spacing w:after="0" w:line="240" w:lineRule="auto"/>
        <w:ind w:left="360"/>
        <w:jc w:val="left"/>
        <w:rPr>
          <w:rFonts w:ascii="Times New Roman" w:hAnsi="Times New Roman" w:cs="Times New Roman"/>
          <w:sz w:val="24"/>
          <w:szCs w:val="24"/>
        </w:rPr>
      </w:pPr>
    </w:p>
    <w:p w14:paraId="08E58920" w14:textId="44573875" w:rsidR="00EA2C46" w:rsidRPr="00EA2C46" w:rsidRDefault="00EA2C46"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41E284A1" w14:textId="64EF0D6C" w:rsidR="00EA2C46" w:rsidRPr="00EA2C46"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sz w:val="24"/>
          <w:szCs w:val="24"/>
        </w:rPr>
        <w:t xml:space="preserve">CU: Plate being swirled to </w:t>
      </w:r>
      <w:r w:rsidRPr="00826076">
        <w:rPr>
          <w:rFonts w:ascii="Times New Roman" w:hAnsi="Times New Roman" w:cs="Times New Roman"/>
          <w:sz w:val="24"/>
          <w:szCs w:val="24"/>
        </w:rPr>
        <w:t>distribute the seeds.</w:t>
      </w:r>
    </w:p>
    <w:p w14:paraId="41E2E465" w14:textId="6D546455" w:rsidR="00EA2C46" w:rsidRPr="00826076"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sz w:val="24"/>
          <w:szCs w:val="24"/>
        </w:rPr>
        <w:t xml:space="preserve">CU: A shot of the plate to show the </w:t>
      </w:r>
      <w:r>
        <w:rPr>
          <w:rFonts w:ascii="Times New Roman" w:hAnsi="Times New Roman" w:cs="Times New Roman"/>
          <w:sz w:val="24"/>
          <w:szCs w:val="24"/>
        </w:rPr>
        <w:t>seeds</w:t>
      </w:r>
      <w:r w:rsidRPr="00826076">
        <w:rPr>
          <w:rFonts w:ascii="Times New Roman" w:hAnsi="Times New Roman" w:cs="Times New Roman"/>
          <w:sz w:val="24"/>
          <w:szCs w:val="24"/>
        </w:rPr>
        <w:t xml:space="preserve"> distributed evenly in a 4-5 cm band at one end of the plate.</w:t>
      </w:r>
      <w:r w:rsidR="00227B01">
        <w:rPr>
          <w:rFonts w:ascii="Times New Roman" w:hAnsi="Times New Roman" w:cs="Times New Roman"/>
          <w:sz w:val="24"/>
          <w:szCs w:val="24"/>
        </w:rPr>
        <w:t xml:space="preserve"> </w:t>
      </w:r>
      <w:r w:rsidR="00227B01" w:rsidRPr="00227B01">
        <w:rPr>
          <w:rFonts w:ascii="Times New Roman" w:hAnsi="Times New Roman" w:cs="Times New Roman"/>
          <w:i/>
          <w:sz w:val="24"/>
          <w:szCs w:val="24"/>
        </w:rPr>
        <w:t>(</w:t>
      </w:r>
      <w:r w:rsidR="00227B01" w:rsidRPr="00227B01">
        <w:rPr>
          <w:rFonts w:ascii="Times New Roman" w:hAnsi="Times New Roman" w:cs="Times New Roman"/>
          <w:i/>
          <w:sz w:val="24"/>
          <w:szCs w:val="24"/>
          <w:u w:val="single"/>
        </w:rPr>
        <w:t>Video editor</w:t>
      </w:r>
      <w:r w:rsidR="00227B01" w:rsidRPr="00227B01">
        <w:rPr>
          <w:rFonts w:ascii="Times New Roman" w:hAnsi="Times New Roman" w:cs="Times New Roman"/>
          <w:i/>
          <w:sz w:val="24"/>
          <w:szCs w:val="24"/>
        </w:rPr>
        <w:t>: please add overlay arrows indicating the top and bottom of the plate)</w:t>
      </w:r>
    </w:p>
    <w:p w14:paraId="305F7C48" w14:textId="77777777" w:rsidR="00826076" w:rsidRPr="00892874" w:rsidRDefault="00826076" w:rsidP="003A76DD">
      <w:pPr>
        <w:pStyle w:val="LightGrid-Accent31"/>
        <w:spacing w:after="0" w:line="240" w:lineRule="auto"/>
        <w:ind w:left="1080"/>
        <w:jc w:val="left"/>
        <w:rPr>
          <w:rFonts w:ascii="Times New Roman" w:hAnsi="Times New Roman" w:cs="Times New Roman"/>
          <w:b/>
          <w:sz w:val="24"/>
          <w:szCs w:val="24"/>
        </w:rPr>
      </w:pPr>
    </w:p>
    <w:p w14:paraId="2C0F69BE" w14:textId="77777777" w:rsidR="00F2551D" w:rsidRPr="0098560F"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4B6756">
        <w:rPr>
          <w:rFonts w:ascii="Times New Roman" w:hAnsi="Times New Roman" w:cs="Times New Roman"/>
          <w:sz w:val="24"/>
          <w:szCs w:val="24"/>
        </w:rPr>
        <w:t>Draw off the water with a sterile pipet. Tilt the plate at a 45</w:t>
      </w:r>
      <w:r w:rsidRPr="004B6756">
        <w:rPr>
          <w:rFonts w:ascii="Times New Roman" w:hAnsi="Times New Roman" w:cs="Times New Roman"/>
          <w:sz w:val="24"/>
          <w:szCs w:val="24"/>
          <w:vertAlign w:val="superscript"/>
        </w:rPr>
        <w:t>o</w:t>
      </w:r>
      <w:r w:rsidRPr="004B6756">
        <w:rPr>
          <w:rFonts w:ascii="Times New Roman" w:hAnsi="Times New Roman" w:cs="Times New Roman"/>
          <w:sz w:val="24"/>
          <w:szCs w:val="24"/>
        </w:rPr>
        <w:t xml:space="preserve"> angle</w:t>
      </w:r>
      <w:r w:rsidR="004B6756" w:rsidRPr="004B6756">
        <w:rPr>
          <w:rFonts w:ascii="Times New Roman" w:hAnsi="Times New Roman" w:cs="Times New Roman"/>
          <w:sz w:val="24"/>
          <w:szCs w:val="24"/>
        </w:rPr>
        <w:t xml:space="preserve"> for</w:t>
      </w:r>
      <w:r w:rsidRPr="004B6756">
        <w:rPr>
          <w:rFonts w:ascii="Times New Roman" w:hAnsi="Times New Roman" w:cs="Times New Roman"/>
          <w:sz w:val="24"/>
          <w:szCs w:val="24"/>
        </w:rPr>
        <w:t xml:space="preserve"> </w:t>
      </w:r>
      <w:r w:rsidR="004B6756" w:rsidRPr="004B6756">
        <w:rPr>
          <w:rFonts w:ascii="Times New Roman" w:hAnsi="Times New Roman" w:cs="Times New Roman"/>
          <w:sz w:val="24"/>
          <w:szCs w:val="24"/>
        </w:rPr>
        <w:t xml:space="preserve">10-20 minutes </w:t>
      </w:r>
      <w:r w:rsidRPr="004B6756">
        <w:rPr>
          <w:rFonts w:ascii="Times New Roman" w:hAnsi="Times New Roman" w:cs="Times New Roman"/>
          <w:sz w:val="24"/>
          <w:szCs w:val="24"/>
        </w:rPr>
        <w:t>to let the remaining water drain to the bottom of the plate.</w:t>
      </w:r>
    </w:p>
    <w:p w14:paraId="5E6951DF" w14:textId="77777777" w:rsidR="0098560F" w:rsidRDefault="0098560F" w:rsidP="003A76DD">
      <w:pPr>
        <w:pStyle w:val="LightGrid-Accent31"/>
        <w:spacing w:after="0" w:line="240" w:lineRule="auto"/>
        <w:jc w:val="left"/>
        <w:rPr>
          <w:rFonts w:ascii="Times New Roman" w:hAnsi="Times New Roman" w:cs="Times New Roman"/>
          <w:sz w:val="24"/>
          <w:szCs w:val="24"/>
        </w:rPr>
      </w:pPr>
    </w:p>
    <w:p w14:paraId="0976D179" w14:textId="7EEB3A6C" w:rsidR="0098560F" w:rsidRDefault="0098560F"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611DCA3A" w14:textId="7EEB3A6C" w:rsidR="00EA2C46" w:rsidRPr="00F2551D"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sidRPr="00F2551D">
        <w:rPr>
          <w:rFonts w:ascii="Times New Roman" w:hAnsi="Times New Roman" w:cs="Times New Roman"/>
          <w:sz w:val="24"/>
          <w:szCs w:val="24"/>
        </w:rPr>
        <w:t>CU: Water being removed with a sterile pipet.</w:t>
      </w:r>
    </w:p>
    <w:p w14:paraId="4EE3F839" w14:textId="6ADCD252" w:rsidR="00EA2C46" w:rsidRPr="004B6756"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CU: Plate being tilted </w:t>
      </w:r>
      <w:r w:rsidRPr="004B6756">
        <w:rPr>
          <w:rFonts w:ascii="Times New Roman" w:hAnsi="Times New Roman" w:cs="Times New Roman"/>
          <w:sz w:val="24"/>
          <w:szCs w:val="24"/>
        </w:rPr>
        <w:t>at a 45</w:t>
      </w:r>
      <w:r w:rsidRPr="004B6756">
        <w:rPr>
          <w:rFonts w:ascii="Times New Roman" w:hAnsi="Times New Roman" w:cs="Times New Roman"/>
          <w:sz w:val="24"/>
          <w:szCs w:val="24"/>
          <w:vertAlign w:val="superscript"/>
        </w:rPr>
        <w:t>o</w:t>
      </w:r>
      <w:r w:rsidRPr="004B6756">
        <w:rPr>
          <w:rFonts w:ascii="Times New Roman" w:hAnsi="Times New Roman" w:cs="Times New Roman"/>
          <w:sz w:val="24"/>
          <w:szCs w:val="24"/>
        </w:rPr>
        <w:t xml:space="preserve"> angle</w:t>
      </w:r>
      <w:r>
        <w:rPr>
          <w:rFonts w:ascii="Times New Roman" w:hAnsi="Times New Roman" w:cs="Times New Roman"/>
          <w:sz w:val="24"/>
          <w:szCs w:val="24"/>
        </w:rPr>
        <w:t xml:space="preserve"> and left in that position.</w:t>
      </w:r>
    </w:p>
    <w:p w14:paraId="6DF08FD0" w14:textId="77777777" w:rsidR="004B6756" w:rsidRPr="00892874" w:rsidRDefault="004B6756" w:rsidP="003A76DD">
      <w:pPr>
        <w:pStyle w:val="LightGrid-Accent31"/>
        <w:spacing w:after="0" w:line="240" w:lineRule="auto"/>
        <w:ind w:left="1080"/>
        <w:jc w:val="left"/>
        <w:rPr>
          <w:rFonts w:ascii="Times New Roman" w:hAnsi="Times New Roman" w:cs="Times New Roman"/>
          <w:b/>
          <w:sz w:val="24"/>
          <w:szCs w:val="24"/>
        </w:rPr>
      </w:pPr>
    </w:p>
    <w:p w14:paraId="40CA0F7B" w14:textId="1AC7E0BF" w:rsidR="00C90C17" w:rsidRPr="00EA2C46" w:rsidRDefault="004B6756"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4B6756">
        <w:rPr>
          <w:rFonts w:ascii="Times New Roman" w:hAnsi="Times New Roman" w:cs="Times New Roman"/>
          <w:sz w:val="24"/>
          <w:szCs w:val="24"/>
        </w:rPr>
        <w:t>Next r</w:t>
      </w:r>
      <w:r w:rsidR="00892874" w:rsidRPr="004B6756">
        <w:rPr>
          <w:rFonts w:ascii="Times New Roman" w:hAnsi="Times New Roman" w:cs="Times New Roman"/>
          <w:sz w:val="24"/>
          <w:szCs w:val="24"/>
        </w:rPr>
        <w:t>emove all water that has collected at the bottom of the tilted plate with a sterile pipet.</w:t>
      </w:r>
      <w:r w:rsidRPr="004B6756">
        <w:rPr>
          <w:rFonts w:ascii="Times New Roman" w:hAnsi="Times New Roman" w:cs="Times New Roman"/>
          <w:b/>
          <w:sz w:val="24"/>
          <w:szCs w:val="24"/>
        </w:rPr>
        <w:t xml:space="preserve"> </w:t>
      </w:r>
      <w:r w:rsidR="00892874" w:rsidRPr="004B6756">
        <w:rPr>
          <w:rFonts w:ascii="Times New Roman" w:hAnsi="Times New Roman" w:cs="Times New Roman"/>
          <w:sz w:val="24"/>
          <w:szCs w:val="24"/>
        </w:rPr>
        <w:t xml:space="preserve">Replace the lid and seal the plate with </w:t>
      </w:r>
      <w:proofErr w:type="spellStart"/>
      <w:r w:rsidR="00892874" w:rsidRPr="004B6756">
        <w:rPr>
          <w:rFonts w:ascii="Times New Roman" w:hAnsi="Times New Roman" w:cs="Times New Roman"/>
          <w:sz w:val="24"/>
          <w:szCs w:val="24"/>
        </w:rPr>
        <w:t>parafi</w:t>
      </w:r>
      <w:r w:rsidRPr="004B6756">
        <w:rPr>
          <w:rFonts w:ascii="Times New Roman" w:hAnsi="Times New Roman" w:cs="Times New Roman"/>
          <w:sz w:val="24"/>
          <w:szCs w:val="24"/>
        </w:rPr>
        <w:t>lm</w:t>
      </w:r>
      <w:proofErr w:type="spellEnd"/>
      <w:r w:rsidRPr="004B6756">
        <w:rPr>
          <w:rFonts w:ascii="Times New Roman" w:hAnsi="Times New Roman" w:cs="Times New Roman"/>
          <w:sz w:val="24"/>
          <w:szCs w:val="24"/>
        </w:rPr>
        <w:t>.</w:t>
      </w:r>
    </w:p>
    <w:p w14:paraId="51D403A8" w14:textId="77777777" w:rsidR="00EA2C46" w:rsidRDefault="00EA2C46" w:rsidP="003A76DD">
      <w:pPr>
        <w:pStyle w:val="LightGrid-Accent31"/>
        <w:spacing w:after="0" w:line="240" w:lineRule="auto"/>
        <w:ind w:left="360"/>
        <w:jc w:val="left"/>
        <w:rPr>
          <w:rFonts w:ascii="Times New Roman" w:hAnsi="Times New Roman" w:cs="Times New Roman"/>
          <w:sz w:val="24"/>
          <w:szCs w:val="24"/>
        </w:rPr>
      </w:pPr>
    </w:p>
    <w:p w14:paraId="4D9D1F98" w14:textId="605286E4" w:rsidR="00EA2C46" w:rsidRPr="00EA2C46" w:rsidRDefault="00EA2C46"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669048B0" w14:textId="21594FC7" w:rsidR="00EA2C46" w:rsidRPr="00EA2C46"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CU: Water at the bottom of the plate being removed with a</w:t>
      </w:r>
      <w:r w:rsidRPr="004B6756">
        <w:rPr>
          <w:rFonts w:ascii="Times New Roman" w:hAnsi="Times New Roman" w:cs="Times New Roman"/>
          <w:sz w:val="24"/>
          <w:szCs w:val="24"/>
        </w:rPr>
        <w:t xml:space="preserve"> sterile pipe</w:t>
      </w:r>
      <w:r>
        <w:rPr>
          <w:rFonts w:ascii="Times New Roman" w:hAnsi="Times New Roman" w:cs="Times New Roman"/>
          <w:sz w:val="24"/>
          <w:szCs w:val="24"/>
        </w:rPr>
        <w:t>t.</w:t>
      </w:r>
    </w:p>
    <w:p w14:paraId="7A56401C" w14:textId="59E66290" w:rsidR="00EA2C46" w:rsidRPr="004A1176" w:rsidRDefault="00EA2C46"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Talent putting on the lid and sealing the plate with </w:t>
      </w:r>
      <w:proofErr w:type="spellStart"/>
      <w:r>
        <w:rPr>
          <w:rFonts w:ascii="Times New Roman" w:hAnsi="Times New Roman" w:cs="Times New Roman"/>
          <w:sz w:val="24"/>
          <w:szCs w:val="24"/>
        </w:rPr>
        <w:t>parafilm</w:t>
      </w:r>
      <w:proofErr w:type="spellEnd"/>
      <w:r>
        <w:rPr>
          <w:rFonts w:ascii="Times New Roman" w:hAnsi="Times New Roman" w:cs="Times New Roman"/>
          <w:sz w:val="24"/>
          <w:szCs w:val="24"/>
        </w:rPr>
        <w:t>.</w:t>
      </w:r>
    </w:p>
    <w:p w14:paraId="22C0B156" w14:textId="77777777" w:rsidR="004B6756" w:rsidRPr="004B6756" w:rsidRDefault="004B6756" w:rsidP="003A76DD">
      <w:pPr>
        <w:pStyle w:val="LightGrid-Accent31"/>
        <w:spacing w:after="0" w:line="240" w:lineRule="auto"/>
        <w:ind w:left="1080"/>
        <w:jc w:val="left"/>
        <w:rPr>
          <w:rFonts w:ascii="Times New Roman" w:hAnsi="Times New Roman" w:cs="Times New Roman"/>
          <w:b/>
          <w:sz w:val="24"/>
          <w:szCs w:val="24"/>
        </w:rPr>
      </w:pPr>
    </w:p>
    <w:p w14:paraId="555FE6F0" w14:textId="4988F16B" w:rsidR="00892874" w:rsidRPr="00496C64"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4B6756">
        <w:rPr>
          <w:rFonts w:ascii="Times New Roman" w:hAnsi="Times New Roman" w:cs="Times New Roman"/>
          <w:sz w:val="24"/>
          <w:szCs w:val="24"/>
        </w:rPr>
        <w:lastRenderedPageBreak/>
        <w:t>Stack the germina</w:t>
      </w:r>
      <w:r w:rsidR="004B6756" w:rsidRPr="004B6756">
        <w:rPr>
          <w:rFonts w:ascii="Times New Roman" w:hAnsi="Times New Roman" w:cs="Times New Roman"/>
          <w:sz w:val="24"/>
          <w:szCs w:val="24"/>
        </w:rPr>
        <w:t>tion plates and then</w:t>
      </w:r>
      <w:r w:rsidRPr="004B6756">
        <w:rPr>
          <w:rFonts w:ascii="Times New Roman" w:hAnsi="Times New Roman" w:cs="Times New Roman"/>
          <w:sz w:val="24"/>
          <w:szCs w:val="24"/>
        </w:rPr>
        <w:t xml:space="preserve"> </w:t>
      </w:r>
      <w:r w:rsidR="00136088">
        <w:rPr>
          <w:rFonts w:ascii="Times New Roman" w:hAnsi="Times New Roman" w:cs="Times New Roman"/>
          <w:sz w:val="24"/>
          <w:szCs w:val="24"/>
        </w:rPr>
        <w:t xml:space="preserve">turn </w:t>
      </w:r>
      <w:r w:rsidRPr="004B6756">
        <w:rPr>
          <w:rFonts w:ascii="Times New Roman" w:hAnsi="Times New Roman" w:cs="Times New Roman"/>
          <w:sz w:val="24"/>
          <w:szCs w:val="24"/>
        </w:rPr>
        <w:t xml:space="preserve">them </w:t>
      </w:r>
      <w:r w:rsidR="004B6756" w:rsidRPr="004B6756">
        <w:rPr>
          <w:rFonts w:ascii="Times New Roman" w:hAnsi="Times New Roman" w:cs="Times New Roman"/>
          <w:sz w:val="24"/>
          <w:szCs w:val="24"/>
        </w:rPr>
        <w:t xml:space="preserve">all </w:t>
      </w:r>
      <w:r w:rsidRPr="004B6756">
        <w:rPr>
          <w:rFonts w:ascii="Times New Roman" w:hAnsi="Times New Roman" w:cs="Times New Roman"/>
          <w:sz w:val="24"/>
          <w:szCs w:val="24"/>
        </w:rPr>
        <w:t>up at a 90</w:t>
      </w:r>
      <w:r w:rsidRPr="004B6756">
        <w:rPr>
          <w:rFonts w:ascii="Times New Roman" w:hAnsi="Times New Roman" w:cs="Times New Roman"/>
          <w:sz w:val="24"/>
          <w:szCs w:val="24"/>
          <w:vertAlign w:val="superscript"/>
        </w:rPr>
        <w:t>o</w:t>
      </w:r>
      <w:r w:rsidRPr="004B6756">
        <w:rPr>
          <w:rFonts w:ascii="Times New Roman" w:hAnsi="Times New Roman" w:cs="Times New Roman"/>
          <w:sz w:val="24"/>
          <w:szCs w:val="24"/>
        </w:rPr>
        <w:t xml:space="preserve"> angle. The seeds will be lying on the vertical surface of the agar. Fully imbibed seeds should easily adhere to the agar. The root</w:t>
      </w:r>
      <w:r w:rsidR="00496C64">
        <w:rPr>
          <w:rFonts w:ascii="Times New Roman" w:hAnsi="Times New Roman" w:cs="Times New Roman"/>
          <w:sz w:val="24"/>
          <w:szCs w:val="24"/>
        </w:rPr>
        <w:t>s will grow downward</w:t>
      </w:r>
      <w:r w:rsidRPr="004B6756">
        <w:rPr>
          <w:rFonts w:ascii="Times New Roman" w:hAnsi="Times New Roman" w:cs="Times New Roman"/>
          <w:sz w:val="24"/>
          <w:szCs w:val="24"/>
        </w:rPr>
        <w:t>.</w:t>
      </w:r>
    </w:p>
    <w:p w14:paraId="064686A8" w14:textId="77777777" w:rsidR="00496C64" w:rsidRDefault="00496C64" w:rsidP="003A76DD">
      <w:pPr>
        <w:pStyle w:val="LightGrid-Accent31"/>
        <w:spacing w:after="0" w:line="240" w:lineRule="auto"/>
        <w:ind w:left="360"/>
        <w:jc w:val="left"/>
        <w:rPr>
          <w:rFonts w:ascii="Times New Roman" w:hAnsi="Times New Roman" w:cs="Times New Roman"/>
          <w:sz w:val="24"/>
          <w:szCs w:val="24"/>
        </w:rPr>
      </w:pPr>
    </w:p>
    <w:p w14:paraId="5AA88E0E" w14:textId="4429B2EC" w:rsidR="00496C64" w:rsidRPr="00496C64" w:rsidRDefault="00496C64"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4401521B" w14:textId="3949D8E0" w:rsidR="00496C64" w:rsidRPr="00496C64" w:rsidRDefault="00496C64"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 xml:space="preserve">MED: Talent stacking the plates and turning them </w:t>
      </w:r>
      <w:r w:rsidRPr="004B6756">
        <w:rPr>
          <w:rFonts w:ascii="Times New Roman" w:hAnsi="Times New Roman" w:cs="Times New Roman"/>
          <w:sz w:val="24"/>
          <w:szCs w:val="24"/>
        </w:rPr>
        <w:t>all up at a 90</w:t>
      </w:r>
      <w:r w:rsidRPr="004B6756">
        <w:rPr>
          <w:rFonts w:ascii="Times New Roman" w:hAnsi="Times New Roman" w:cs="Times New Roman"/>
          <w:sz w:val="24"/>
          <w:szCs w:val="24"/>
          <w:vertAlign w:val="superscript"/>
        </w:rPr>
        <w:t>o</w:t>
      </w:r>
      <w:r w:rsidRPr="004B6756">
        <w:rPr>
          <w:rFonts w:ascii="Times New Roman" w:hAnsi="Times New Roman" w:cs="Times New Roman"/>
          <w:sz w:val="24"/>
          <w:szCs w:val="24"/>
        </w:rPr>
        <w:t xml:space="preserve"> angle</w:t>
      </w:r>
      <w:r>
        <w:rPr>
          <w:rFonts w:ascii="Times New Roman" w:hAnsi="Times New Roman" w:cs="Times New Roman"/>
          <w:sz w:val="24"/>
          <w:szCs w:val="24"/>
        </w:rPr>
        <w:t>.</w:t>
      </w:r>
    </w:p>
    <w:p w14:paraId="5B2B75F4" w14:textId="77777777" w:rsidR="004B6756" w:rsidRPr="00892874" w:rsidRDefault="004B6756" w:rsidP="003A76DD">
      <w:pPr>
        <w:pStyle w:val="LightGrid-Accent31"/>
        <w:spacing w:after="0" w:line="240" w:lineRule="auto"/>
        <w:ind w:left="1080"/>
        <w:jc w:val="left"/>
        <w:rPr>
          <w:rFonts w:ascii="Times New Roman" w:hAnsi="Times New Roman" w:cs="Times New Roman"/>
          <w:b/>
          <w:sz w:val="24"/>
          <w:szCs w:val="24"/>
        </w:rPr>
      </w:pPr>
    </w:p>
    <w:p w14:paraId="2D58F9A4" w14:textId="77777777" w:rsidR="00892874" w:rsidRPr="00496C64" w:rsidRDefault="00892874" w:rsidP="00C03E81">
      <w:pPr>
        <w:pStyle w:val="LightGrid-Accent31"/>
        <w:numPr>
          <w:ilvl w:val="1"/>
          <w:numId w:val="12"/>
        </w:numPr>
        <w:spacing w:after="0" w:line="240" w:lineRule="auto"/>
        <w:ind w:left="1080"/>
        <w:jc w:val="left"/>
        <w:rPr>
          <w:rFonts w:ascii="Times New Roman" w:hAnsi="Times New Roman" w:cs="Times New Roman"/>
          <w:b/>
          <w:sz w:val="24"/>
          <w:szCs w:val="24"/>
        </w:rPr>
      </w:pPr>
      <w:r w:rsidRPr="004B6756">
        <w:rPr>
          <w:rFonts w:ascii="Times New Roman" w:hAnsi="Times New Roman" w:cs="Times New Roman"/>
          <w:sz w:val="24"/>
          <w:szCs w:val="24"/>
        </w:rPr>
        <w:t>Wrap the stack of germination plates in foil to block light and keep at 25</w:t>
      </w:r>
      <w:r w:rsidRPr="004B6756">
        <w:rPr>
          <w:rFonts w:ascii="Times New Roman" w:hAnsi="Times New Roman" w:cs="Times New Roman"/>
          <w:sz w:val="24"/>
          <w:szCs w:val="24"/>
          <w:vertAlign w:val="superscript"/>
        </w:rPr>
        <w:t>o</w:t>
      </w:r>
      <w:r w:rsidRPr="004B6756">
        <w:rPr>
          <w:rFonts w:ascii="Times New Roman" w:hAnsi="Times New Roman" w:cs="Times New Roman"/>
          <w:sz w:val="24"/>
          <w:szCs w:val="24"/>
        </w:rPr>
        <w:t xml:space="preserve">C for 3 days. </w:t>
      </w:r>
    </w:p>
    <w:p w14:paraId="6EE57435" w14:textId="77777777" w:rsidR="00496C64" w:rsidRDefault="00496C64" w:rsidP="003A76DD">
      <w:pPr>
        <w:pStyle w:val="LightGrid-Accent31"/>
        <w:spacing w:after="0" w:line="240" w:lineRule="auto"/>
        <w:ind w:left="360"/>
        <w:jc w:val="left"/>
        <w:rPr>
          <w:rFonts w:ascii="Times New Roman" w:hAnsi="Times New Roman" w:cs="Times New Roman"/>
          <w:sz w:val="24"/>
          <w:szCs w:val="24"/>
        </w:rPr>
      </w:pPr>
    </w:p>
    <w:p w14:paraId="73A80C89" w14:textId="10F5EC10" w:rsidR="00496C64" w:rsidRPr="00496C64" w:rsidRDefault="00496C64" w:rsidP="003A76DD">
      <w:pPr>
        <w:pStyle w:val="LightGrid-Accent31"/>
        <w:spacing w:after="0" w:line="240" w:lineRule="auto"/>
        <w:jc w:val="left"/>
        <w:rPr>
          <w:rFonts w:ascii="Times New Roman" w:hAnsi="Times New Roman" w:cs="Times New Roman"/>
          <w:b/>
          <w:sz w:val="24"/>
          <w:szCs w:val="24"/>
        </w:rPr>
      </w:pPr>
      <w:r>
        <w:rPr>
          <w:rFonts w:ascii="Times New Roman" w:hAnsi="Times New Roman" w:cs="Times New Roman"/>
          <w:sz w:val="24"/>
          <w:szCs w:val="24"/>
        </w:rPr>
        <w:t>Shots:</w:t>
      </w:r>
    </w:p>
    <w:p w14:paraId="25A26D8A" w14:textId="37A7A1F2" w:rsidR="00496C64" w:rsidRPr="00496C64" w:rsidRDefault="00496C64"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Talent wrapping the stacks of plates with foil.</w:t>
      </w:r>
    </w:p>
    <w:p w14:paraId="63510E8A" w14:textId="532CC94F" w:rsidR="00496C64" w:rsidRPr="00C90C17" w:rsidRDefault="00346F5F" w:rsidP="003A76DD">
      <w:pPr>
        <w:pStyle w:val="LightGrid-Accent31"/>
        <w:numPr>
          <w:ilvl w:val="2"/>
          <w:numId w:val="12"/>
        </w:numPr>
        <w:spacing w:after="0" w:line="240" w:lineRule="auto"/>
        <w:jc w:val="left"/>
        <w:rPr>
          <w:rFonts w:ascii="Times New Roman" w:hAnsi="Times New Roman" w:cs="Times New Roman"/>
          <w:b/>
          <w:sz w:val="24"/>
          <w:szCs w:val="24"/>
        </w:rPr>
      </w:pPr>
      <w:r>
        <w:rPr>
          <w:rFonts w:ascii="Times New Roman" w:hAnsi="Times New Roman" w:cs="Times New Roman"/>
          <w:sz w:val="24"/>
          <w:szCs w:val="24"/>
        </w:rPr>
        <w:t>MED: Talent leaving wrapped stacks on the bench at room temperature.</w:t>
      </w:r>
      <w:r w:rsidR="00496C64">
        <w:rPr>
          <w:rFonts w:ascii="Times New Roman" w:hAnsi="Times New Roman" w:cs="Times New Roman"/>
          <w:sz w:val="24"/>
          <w:szCs w:val="24"/>
        </w:rPr>
        <w:t xml:space="preserve"> </w:t>
      </w:r>
    </w:p>
    <w:p w14:paraId="496DE6EA" w14:textId="77777777" w:rsidR="00C90C17" w:rsidRPr="004B6756" w:rsidRDefault="00C90C17" w:rsidP="00C90C17">
      <w:pPr>
        <w:pStyle w:val="LightGrid-Accent31"/>
        <w:spacing w:after="0" w:line="240" w:lineRule="auto"/>
        <w:ind w:left="1080"/>
        <w:rPr>
          <w:rFonts w:ascii="Times New Roman" w:hAnsi="Times New Roman" w:cs="Times New Roman"/>
          <w:b/>
          <w:sz w:val="24"/>
          <w:szCs w:val="24"/>
        </w:rPr>
      </w:pPr>
    </w:p>
    <w:p w14:paraId="18406CC9" w14:textId="77777777" w:rsidR="001316B2" w:rsidRDefault="005C21AE" w:rsidP="00C03E81">
      <w:pPr>
        <w:numPr>
          <w:ilvl w:val="0"/>
          <w:numId w:val="12"/>
        </w:numPr>
        <w:jc w:val="left"/>
        <w:outlineLvl w:val="0"/>
        <w:rPr>
          <w:rFonts w:ascii="Times New Roman" w:hAnsi="Times New Roman"/>
          <w:b/>
          <w:szCs w:val="24"/>
        </w:rPr>
      </w:pPr>
      <w:r w:rsidRPr="001316B2">
        <w:rPr>
          <w:rFonts w:ascii="Times New Roman" w:hAnsi="Times New Roman"/>
          <w:b/>
          <w:szCs w:val="24"/>
        </w:rPr>
        <w:t>Preparation of individual plate microcosms</w:t>
      </w:r>
    </w:p>
    <w:p w14:paraId="39D8CAA3" w14:textId="77777777" w:rsidR="00C03E81" w:rsidRDefault="00C03E81" w:rsidP="00C03E81">
      <w:pPr>
        <w:jc w:val="left"/>
        <w:outlineLvl w:val="0"/>
        <w:rPr>
          <w:rFonts w:ascii="Times New Roman" w:hAnsi="Times New Roman"/>
          <w:b/>
          <w:szCs w:val="24"/>
        </w:rPr>
      </w:pPr>
    </w:p>
    <w:p w14:paraId="064A0BDC" w14:textId="17412FF1" w:rsidR="006E30CE" w:rsidRDefault="004F0D59" w:rsidP="00C03E81">
      <w:pPr>
        <w:numPr>
          <w:ilvl w:val="1"/>
          <w:numId w:val="12"/>
        </w:numPr>
        <w:tabs>
          <w:tab w:val="left" w:pos="360"/>
        </w:tabs>
        <w:ind w:left="1080"/>
        <w:jc w:val="left"/>
        <w:outlineLvl w:val="0"/>
        <w:rPr>
          <w:rFonts w:ascii="Times New Roman" w:hAnsi="Times New Roman"/>
          <w:b/>
          <w:szCs w:val="24"/>
        </w:rPr>
      </w:pPr>
      <w:r>
        <w:rPr>
          <w:rFonts w:ascii="Times New Roman" w:hAnsi="Times New Roman"/>
          <w:szCs w:val="24"/>
        </w:rPr>
        <w:t>To begin this procedure, p</w:t>
      </w:r>
      <w:r w:rsidR="001316B2" w:rsidRPr="001316B2">
        <w:rPr>
          <w:rFonts w:ascii="Times New Roman" w:hAnsi="Times New Roman"/>
          <w:szCs w:val="24"/>
        </w:rPr>
        <w:t>repare Jensen’s medium</w:t>
      </w:r>
      <w:r w:rsidR="00FB355F">
        <w:rPr>
          <w:rFonts w:ascii="Times New Roman" w:hAnsi="Times New Roman"/>
          <w:szCs w:val="24"/>
        </w:rPr>
        <w:t xml:space="preserve"> following the recipe and directions </w:t>
      </w:r>
      <w:r w:rsidR="00717D55">
        <w:rPr>
          <w:rFonts w:ascii="Times New Roman" w:hAnsi="Times New Roman"/>
          <w:szCs w:val="24"/>
        </w:rPr>
        <w:t>in the accompanying manuscript</w:t>
      </w:r>
      <w:r>
        <w:rPr>
          <w:rFonts w:ascii="Times New Roman" w:hAnsi="Times New Roman"/>
          <w:szCs w:val="24"/>
        </w:rPr>
        <w:t>.</w:t>
      </w:r>
      <w:r>
        <w:rPr>
          <w:rFonts w:ascii="Times New Roman" w:hAnsi="Times New Roman"/>
          <w:b/>
          <w:szCs w:val="24"/>
        </w:rPr>
        <w:t xml:space="preserve"> </w:t>
      </w:r>
    </w:p>
    <w:p w14:paraId="2E9C679D" w14:textId="77777777" w:rsidR="00901A27" w:rsidRDefault="00901A27" w:rsidP="003A76DD">
      <w:pPr>
        <w:ind w:left="360"/>
        <w:jc w:val="left"/>
        <w:outlineLvl w:val="0"/>
        <w:rPr>
          <w:rFonts w:ascii="Times New Roman" w:hAnsi="Times New Roman"/>
          <w:b/>
          <w:szCs w:val="24"/>
        </w:rPr>
      </w:pPr>
    </w:p>
    <w:p w14:paraId="413FAC68" w14:textId="141FA1D1" w:rsidR="00901A27" w:rsidRPr="00901A27" w:rsidRDefault="00901A27" w:rsidP="003A76DD">
      <w:pPr>
        <w:jc w:val="left"/>
        <w:outlineLvl w:val="0"/>
        <w:rPr>
          <w:rFonts w:ascii="Times New Roman" w:hAnsi="Times New Roman"/>
          <w:szCs w:val="24"/>
        </w:rPr>
      </w:pPr>
      <w:r w:rsidRPr="00901A27">
        <w:rPr>
          <w:rFonts w:ascii="Times New Roman" w:hAnsi="Times New Roman"/>
          <w:szCs w:val="24"/>
        </w:rPr>
        <w:t>Shots:</w:t>
      </w:r>
    </w:p>
    <w:p w14:paraId="03D257FC" w14:textId="390E4433" w:rsidR="00456A30" w:rsidRPr="006E30CE" w:rsidRDefault="00901A27"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 xml:space="preserve">MED: Talent </w:t>
      </w:r>
      <w:r w:rsidR="00442474">
        <w:rPr>
          <w:rFonts w:ascii="Times New Roman" w:hAnsi="Times New Roman"/>
          <w:szCs w:val="24"/>
        </w:rPr>
        <w:t xml:space="preserve">(working in laminar flow hood) </w:t>
      </w:r>
      <w:r>
        <w:rPr>
          <w:rFonts w:ascii="Times New Roman" w:hAnsi="Times New Roman"/>
          <w:szCs w:val="24"/>
        </w:rPr>
        <w:t xml:space="preserve">putting a </w:t>
      </w:r>
      <w:r w:rsidRPr="00901A27">
        <w:rPr>
          <w:rFonts w:ascii="Times New Roman" w:hAnsi="Times New Roman"/>
          <w:szCs w:val="24"/>
        </w:rPr>
        <w:t xml:space="preserve">pitcher of previously prepared and autoclaved Jensen’s medium onto a </w:t>
      </w:r>
      <w:r w:rsidR="00227B01">
        <w:rPr>
          <w:rFonts w:ascii="Times New Roman" w:hAnsi="Times New Roman"/>
          <w:szCs w:val="24"/>
        </w:rPr>
        <w:t xml:space="preserve">magnetic </w:t>
      </w:r>
      <w:r w:rsidRPr="00901A27">
        <w:rPr>
          <w:rFonts w:ascii="Times New Roman" w:hAnsi="Times New Roman"/>
          <w:szCs w:val="24"/>
        </w:rPr>
        <w:t>stir plate and starts the stirring.</w:t>
      </w:r>
    </w:p>
    <w:p w14:paraId="61B5AF31" w14:textId="77777777" w:rsidR="004F0D59" w:rsidRPr="004F0D59" w:rsidRDefault="004F0D59" w:rsidP="003A76DD">
      <w:pPr>
        <w:ind w:left="1080"/>
        <w:jc w:val="left"/>
        <w:outlineLvl w:val="0"/>
        <w:rPr>
          <w:rFonts w:ascii="Times New Roman" w:hAnsi="Times New Roman"/>
          <w:b/>
          <w:szCs w:val="24"/>
        </w:rPr>
      </w:pPr>
    </w:p>
    <w:p w14:paraId="120ED474" w14:textId="744729DA" w:rsidR="001316B2" w:rsidRPr="00901A27" w:rsidRDefault="001316B2" w:rsidP="00C03E81">
      <w:pPr>
        <w:numPr>
          <w:ilvl w:val="1"/>
          <w:numId w:val="12"/>
        </w:numPr>
        <w:tabs>
          <w:tab w:val="left" w:pos="360"/>
        </w:tabs>
        <w:ind w:left="1080"/>
        <w:jc w:val="left"/>
        <w:outlineLvl w:val="0"/>
        <w:rPr>
          <w:rFonts w:ascii="Times New Roman" w:hAnsi="Times New Roman"/>
          <w:b/>
          <w:szCs w:val="24"/>
        </w:rPr>
      </w:pPr>
      <w:r w:rsidRPr="004F0D59">
        <w:rPr>
          <w:rFonts w:ascii="Times New Roman" w:hAnsi="Times New Roman"/>
          <w:szCs w:val="24"/>
        </w:rPr>
        <w:t xml:space="preserve">After </w:t>
      </w:r>
      <w:r w:rsidR="004F0D59">
        <w:rPr>
          <w:rFonts w:ascii="Times New Roman" w:hAnsi="Times New Roman"/>
          <w:szCs w:val="24"/>
        </w:rPr>
        <w:t xml:space="preserve">the </w:t>
      </w:r>
      <w:r w:rsidRPr="004F0D59">
        <w:rPr>
          <w:rFonts w:ascii="Times New Roman" w:hAnsi="Times New Roman"/>
          <w:szCs w:val="24"/>
        </w:rPr>
        <w:t xml:space="preserve">medium has cooled, </w:t>
      </w:r>
      <w:r w:rsidR="006E30CE" w:rsidRPr="006E30CE">
        <w:rPr>
          <w:rFonts w:ascii="Times New Roman" w:hAnsi="Times New Roman"/>
          <w:szCs w:val="24"/>
        </w:rPr>
        <w:t>supplements have been added, and pH has been checked</w:t>
      </w:r>
      <w:r w:rsidR="006E30CE">
        <w:rPr>
          <w:rFonts w:ascii="Times New Roman" w:hAnsi="Times New Roman"/>
          <w:szCs w:val="24"/>
        </w:rPr>
        <w:t>,</w:t>
      </w:r>
      <w:r w:rsidR="006E30CE" w:rsidRPr="006E30CE">
        <w:rPr>
          <w:rFonts w:ascii="Times New Roman" w:hAnsi="Times New Roman"/>
          <w:szCs w:val="24"/>
        </w:rPr>
        <w:t xml:space="preserve"> </w:t>
      </w:r>
      <w:r w:rsidR="000D7510">
        <w:rPr>
          <w:rFonts w:ascii="Times New Roman" w:hAnsi="Times New Roman"/>
          <w:szCs w:val="24"/>
        </w:rPr>
        <w:t xml:space="preserve">begin </w:t>
      </w:r>
      <w:r w:rsidRPr="004F0D59">
        <w:rPr>
          <w:rFonts w:ascii="Times New Roman" w:hAnsi="Times New Roman"/>
          <w:szCs w:val="24"/>
        </w:rPr>
        <w:t>pour</w:t>
      </w:r>
      <w:r w:rsidR="000D7510">
        <w:rPr>
          <w:rFonts w:ascii="Times New Roman" w:hAnsi="Times New Roman"/>
          <w:szCs w:val="24"/>
        </w:rPr>
        <w:t>ing</w:t>
      </w:r>
      <w:r w:rsidR="006E30CE">
        <w:rPr>
          <w:rFonts w:ascii="Times New Roman" w:hAnsi="Times New Roman"/>
          <w:szCs w:val="24"/>
        </w:rPr>
        <w:t xml:space="preserve"> the</w:t>
      </w:r>
      <w:r w:rsidR="006E30CE" w:rsidRPr="006E30CE">
        <w:rPr>
          <w:rFonts w:ascii="Times New Roman" w:hAnsi="Times New Roman"/>
          <w:szCs w:val="24"/>
        </w:rPr>
        <w:t xml:space="preserve"> </w:t>
      </w:r>
      <w:r w:rsidR="006E30CE" w:rsidRPr="004F0D59">
        <w:rPr>
          <w:rFonts w:ascii="Times New Roman" w:hAnsi="Times New Roman"/>
          <w:szCs w:val="24"/>
        </w:rPr>
        <w:t>medium</w:t>
      </w:r>
      <w:r w:rsidRPr="004F0D59">
        <w:rPr>
          <w:rFonts w:ascii="Times New Roman" w:hAnsi="Times New Roman"/>
          <w:szCs w:val="24"/>
        </w:rPr>
        <w:t xml:space="preserve"> into round</w:t>
      </w:r>
      <w:r w:rsidR="004F0D59" w:rsidRPr="004F0D59">
        <w:rPr>
          <w:rFonts w:ascii="Times New Roman" w:hAnsi="Times New Roman"/>
          <w:szCs w:val="24"/>
        </w:rPr>
        <w:t xml:space="preserve"> 100-mm diameter, 15-</w:t>
      </w:r>
      <w:r w:rsidRPr="004F0D59">
        <w:rPr>
          <w:rFonts w:ascii="Times New Roman" w:hAnsi="Times New Roman"/>
          <w:szCs w:val="24"/>
        </w:rPr>
        <w:t>mm deep plates. Plates s</w:t>
      </w:r>
      <w:r w:rsidR="00901A27">
        <w:rPr>
          <w:rFonts w:ascii="Times New Roman" w:hAnsi="Times New Roman"/>
          <w:szCs w:val="24"/>
        </w:rPr>
        <w:t xml:space="preserve">hould be poured ~0.9-1 cm deep, using about </w:t>
      </w:r>
      <w:r w:rsidRPr="004F0D59">
        <w:rPr>
          <w:rFonts w:ascii="Times New Roman" w:hAnsi="Times New Roman"/>
          <w:szCs w:val="24"/>
        </w:rPr>
        <w:t>70</w:t>
      </w:r>
      <w:r w:rsidR="004F0D59">
        <w:rPr>
          <w:rFonts w:ascii="Times New Roman" w:hAnsi="Times New Roman"/>
          <w:szCs w:val="24"/>
        </w:rPr>
        <w:t xml:space="preserve"> ml</w:t>
      </w:r>
      <w:r w:rsidR="00901A27">
        <w:rPr>
          <w:rFonts w:ascii="Times New Roman" w:hAnsi="Times New Roman"/>
          <w:szCs w:val="24"/>
        </w:rPr>
        <w:t xml:space="preserve"> of medium per plate (TEXT: ~0.9-1 cm deep; </w:t>
      </w:r>
      <w:r w:rsidR="00901A27" w:rsidRPr="004F0D59">
        <w:rPr>
          <w:rFonts w:ascii="Times New Roman" w:hAnsi="Times New Roman"/>
          <w:szCs w:val="24"/>
        </w:rPr>
        <w:t>70</w:t>
      </w:r>
      <w:r w:rsidR="00901A27">
        <w:rPr>
          <w:rFonts w:ascii="Times New Roman" w:hAnsi="Times New Roman"/>
          <w:szCs w:val="24"/>
        </w:rPr>
        <w:t xml:space="preserve"> ml/plate)</w:t>
      </w:r>
      <w:r w:rsidRPr="004F0D59">
        <w:rPr>
          <w:rFonts w:ascii="Times New Roman" w:hAnsi="Times New Roman"/>
          <w:szCs w:val="24"/>
        </w:rPr>
        <w:t>.</w:t>
      </w:r>
      <w:r w:rsidR="000D7510">
        <w:rPr>
          <w:rFonts w:ascii="Times New Roman" w:hAnsi="Times New Roman"/>
          <w:szCs w:val="24"/>
        </w:rPr>
        <w:t xml:space="preserve"> </w:t>
      </w:r>
      <w:r w:rsidR="000D7510" w:rsidRPr="000D7510">
        <w:rPr>
          <w:rFonts w:ascii="Times New Roman" w:hAnsi="Times New Roman"/>
          <w:szCs w:val="24"/>
        </w:rPr>
        <w:t>Stack plates during pouring to prevent the formation of condensation on the plate lids.</w:t>
      </w:r>
      <w:r w:rsidR="000D7510">
        <w:rPr>
          <w:rFonts w:ascii="Times New Roman" w:hAnsi="Times New Roman"/>
          <w:b/>
          <w:szCs w:val="24"/>
        </w:rPr>
        <w:t xml:space="preserve"> </w:t>
      </w:r>
    </w:p>
    <w:p w14:paraId="2EF44252" w14:textId="77777777" w:rsidR="00901A27" w:rsidRDefault="00901A27" w:rsidP="003A76DD">
      <w:pPr>
        <w:ind w:left="360"/>
        <w:jc w:val="left"/>
        <w:outlineLvl w:val="0"/>
        <w:rPr>
          <w:rFonts w:ascii="Times New Roman" w:hAnsi="Times New Roman"/>
          <w:szCs w:val="24"/>
        </w:rPr>
      </w:pPr>
    </w:p>
    <w:p w14:paraId="6BA11DDA" w14:textId="51136839" w:rsidR="00901A27" w:rsidRDefault="00901A27" w:rsidP="003A76DD">
      <w:pPr>
        <w:jc w:val="left"/>
        <w:outlineLvl w:val="0"/>
        <w:rPr>
          <w:rFonts w:ascii="Times New Roman" w:hAnsi="Times New Roman"/>
          <w:b/>
          <w:szCs w:val="24"/>
        </w:rPr>
      </w:pPr>
      <w:r>
        <w:rPr>
          <w:rFonts w:ascii="Times New Roman" w:hAnsi="Times New Roman"/>
          <w:szCs w:val="24"/>
        </w:rPr>
        <w:t>Shots:</w:t>
      </w:r>
    </w:p>
    <w:p w14:paraId="0DB0ECD3" w14:textId="0E6B8BE2" w:rsidR="00901A27" w:rsidRPr="00901A27" w:rsidRDefault="00901A27"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MED: Talent starting to pour cooled medium into a plate.</w:t>
      </w:r>
    </w:p>
    <w:p w14:paraId="11A8A917" w14:textId="183D90E4" w:rsidR="00901A27" w:rsidRPr="00901A27" w:rsidRDefault="00901A27"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CU: match action above: about 70 ml medium being poured into plate to a depth of ~0.9-1 cm.</w:t>
      </w:r>
    </w:p>
    <w:p w14:paraId="56A2DA42" w14:textId="41E7CA42" w:rsidR="00901A27" w:rsidRPr="000D7510" w:rsidRDefault="00901A27"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MED: General shot of talent pouring the third or fourth plate to show the plates are stacked during pouring.</w:t>
      </w:r>
    </w:p>
    <w:p w14:paraId="5DF91DF6" w14:textId="77777777" w:rsidR="004F0D59" w:rsidRPr="004F0D59" w:rsidRDefault="004F0D59" w:rsidP="003A76DD">
      <w:pPr>
        <w:tabs>
          <w:tab w:val="left" w:pos="360"/>
        </w:tabs>
        <w:ind w:left="1080"/>
        <w:jc w:val="left"/>
        <w:outlineLvl w:val="0"/>
        <w:rPr>
          <w:rFonts w:ascii="Times New Roman" w:hAnsi="Times New Roman"/>
          <w:b/>
          <w:szCs w:val="24"/>
        </w:rPr>
      </w:pPr>
    </w:p>
    <w:p w14:paraId="38FF4C92" w14:textId="77777777" w:rsidR="004F0D59" w:rsidRPr="009E7054" w:rsidRDefault="001316B2" w:rsidP="00C03E81">
      <w:pPr>
        <w:numPr>
          <w:ilvl w:val="1"/>
          <w:numId w:val="12"/>
        </w:numPr>
        <w:tabs>
          <w:tab w:val="left" w:pos="360"/>
        </w:tabs>
        <w:ind w:left="1080"/>
        <w:jc w:val="left"/>
        <w:outlineLvl w:val="0"/>
        <w:rPr>
          <w:rFonts w:ascii="Times New Roman" w:hAnsi="Times New Roman"/>
          <w:b/>
          <w:szCs w:val="24"/>
        </w:rPr>
      </w:pPr>
      <w:r w:rsidRPr="000D7510">
        <w:rPr>
          <w:rFonts w:ascii="Times New Roman" w:hAnsi="Times New Roman"/>
          <w:szCs w:val="24"/>
        </w:rPr>
        <w:t>Components of Jensen’s medium can form a cloudy precipitate, so it is important to return the pitcher to the magnetic stir plate periodically to prevent components from settling out.</w:t>
      </w:r>
    </w:p>
    <w:p w14:paraId="1D4D7094" w14:textId="77777777" w:rsidR="009E7054" w:rsidRDefault="009E7054" w:rsidP="003A76DD">
      <w:pPr>
        <w:ind w:left="360"/>
        <w:jc w:val="left"/>
        <w:outlineLvl w:val="0"/>
        <w:rPr>
          <w:rFonts w:ascii="Times New Roman" w:hAnsi="Times New Roman"/>
          <w:szCs w:val="24"/>
        </w:rPr>
      </w:pPr>
    </w:p>
    <w:p w14:paraId="3EE4A21A" w14:textId="2648FF6F" w:rsidR="009E7054" w:rsidRPr="009E7054" w:rsidRDefault="009E7054" w:rsidP="003A76DD">
      <w:pPr>
        <w:jc w:val="left"/>
        <w:outlineLvl w:val="0"/>
        <w:rPr>
          <w:rFonts w:ascii="Times New Roman" w:hAnsi="Times New Roman"/>
          <w:b/>
          <w:szCs w:val="24"/>
        </w:rPr>
      </w:pPr>
      <w:r>
        <w:rPr>
          <w:rFonts w:ascii="Times New Roman" w:hAnsi="Times New Roman"/>
          <w:szCs w:val="24"/>
        </w:rPr>
        <w:t>Shots:</w:t>
      </w:r>
    </w:p>
    <w:p w14:paraId="27F4C37F" w14:textId="33009F1D" w:rsidR="009E7054" w:rsidRPr="000D7510" w:rsidRDefault="009E7054"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 xml:space="preserve">MED: Talent returning pitcher to the stir plate after pouring 4 plates. </w:t>
      </w:r>
      <w:r w:rsidRPr="009E7054">
        <w:rPr>
          <w:rFonts w:ascii="Times New Roman" w:hAnsi="Times New Roman"/>
          <w:b/>
          <w:szCs w:val="24"/>
        </w:rPr>
        <w:t>(Videographer: please make sure the 4 poured plates are in this shot)</w:t>
      </w:r>
    </w:p>
    <w:p w14:paraId="35294D97" w14:textId="77777777" w:rsidR="000D7510" w:rsidRPr="001316B2" w:rsidRDefault="000D7510" w:rsidP="003A76DD">
      <w:pPr>
        <w:ind w:left="1080"/>
        <w:jc w:val="left"/>
        <w:outlineLvl w:val="0"/>
        <w:rPr>
          <w:rFonts w:ascii="Times New Roman" w:hAnsi="Times New Roman"/>
          <w:b/>
          <w:szCs w:val="24"/>
        </w:rPr>
      </w:pPr>
    </w:p>
    <w:p w14:paraId="0C925773" w14:textId="74795726" w:rsidR="005861E6" w:rsidRPr="00992366" w:rsidRDefault="001316B2" w:rsidP="00C03E81">
      <w:pPr>
        <w:numPr>
          <w:ilvl w:val="1"/>
          <w:numId w:val="12"/>
        </w:numPr>
        <w:tabs>
          <w:tab w:val="left" w:pos="360"/>
        </w:tabs>
        <w:ind w:left="1080"/>
        <w:jc w:val="left"/>
        <w:outlineLvl w:val="0"/>
        <w:rPr>
          <w:rFonts w:ascii="Times New Roman" w:hAnsi="Times New Roman"/>
          <w:b/>
          <w:szCs w:val="24"/>
        </w:rPr>
      </w:pPr>
      <w:r w:rsidRPr="003C4D0D">
        <w:rPr>
          <w:rFonts w:ascii="Times New Roman" w:hAnsi="Times New Roman"/>
          <w:szCs w:val="24"/>
        </w:rPr>
        <w:t xml:space="preserve">After </w:t>
      </w:r>
      <w:r w:rsidR="00E00243" w:rsidRPr="003C4D0D">
        <w:rPr>
          <w:rFonts w:ascii="Times New Roman" w:hAnsi="Times New Roman"/>
          <w:szCs w:val="24"/>
        </w:rPr>
        <w:t xml:space="preserve">the </w:t>
      </w:r>
      <w:r w:rsidRPr="003C4D0D">
        <w:rPr>
          <w:rFonts w:ascii="Times New Roman" w:hAnsi="Times New Roman"/>
          <w:szCs w:val="24"/>
        </w:rPr>
        <w:t>Jensen’s plates have solidified</w:t>
      </w:r>
      <w:r w:rsidR="005861E6" w:rsidRPr="003C4D0D">
        <w:rPr>
          <w:rFonts w:ascii="Times New Roman" w:hAnsi="Times New Roman"/>
          <w:szCs w:val="24"/>
        </w:rPr>
        <w:t xml:space="preserve">, </w:t>
      </w:r>
      <w:r w:rsidRPr="003C4D0D">
        <w:rPr>
          <w:rFonts w:ascii="Times New Roman" w:hAnsi="Times New Roman"/>
          <w:szCs w:val="24"/>
        </w:rPr>
        <w:t xml:space="preserve">both plates and lids </w:t>
      </w:r>
      <w:r w:rsidR="005861E6" w:rsidRPr="003C4D0D">
        <w:rPr>
          <w:rFonts w:ascii="Times New Roman" w:hAnsi="Times New Roman"/>
          <w:szCs w:val="24"/>
        </w:rPr>
        <w:t xml:space="preserve">must be notched </w:t>
      </w:r>
      <w:r w:rsidRPr="003C4D0D">
        <w:rPr>
          <w:rFonts w:ascii="Times New Roman" w:hAnsi="Times New Roman"/>
          <w:szCs w:val="24"/>
        </w:rPr>
        <w:t>with a weighing spatula that has been bent into a U-</w:t>
      </w:r>
      <w:r w:rsidR="00227B01">
        <w:rPr>
          <w:rFonts w:ascii="Times New Roman" w:hAnsi="Times New Roman"/>
          <w:szCs w:val="24"/>
        </w:rPr>
        <w:t>shape</w:t>
      </w:r>
      <w:r w:rsidR="00992366">
        <w:rPr>
          <w:rFonts w:ascii="Times New Roman" w:hAnsi="Times New Roman"/>
          <w:szCs w:val="24"/>
        </w:rPr>
        <w:t>. Heat the bend</w:t>
      </w:r>
      <w:r w:rsidRPr="003C4D0D">
        <w:rPr>
          <w:rFonts w:ascii="Times New Roman" w:hAnsi="Times New Roman"/>
          <w:szCs w:val="24"/>
        </w:rPr>
        <w:t xml:space="preserve"> of the spatu</w:t>
      </w:r>
      <w:r w:rsidR="00992366">
        <w:rPr>
          <w:rFonts w:ascii="Times New Roman" w:hAnsi="Times New Roman"/>
          <w:szCs w:val="24"/>
        </w:rPr>
        <w:t xml:space="preserve">la with a burner until </w:t>
      </w:r>
      <w:proofErr w:type="gramStart"/>
      <w:r w:rsidR="00992366">
        <w:rPr>
          <w:rFonts w:ascii="Times New Roman" w:hAnsi="Times New Roman"/>
          <w:szCs w:val="24"/>
        </w:rPr>
        <w:t>red hot</w:t>
      </w:r>
      <w:proofErr w:type="gramEnd"/>
      <w:r w:rsidR="00992366">
        <w:rPr>
          <w:rFonts w:ascii="Times New Roman" w:hAnsi="Times New Roman"/>
          <w:szCs w:val="24"/>
        </w:rPr>
        <w:t xml:space="preserve"> … </w:t>
      </w:r>
      <w:r w:rsidRPr="003C4D0D">
        <w:rPr>
          <w:rFonts w:ascii="Times New Roman" w:hAnsi="Times New Roman"/>
          <w:szCs w:val="24"/>
        </w:rPr>
        <w:t xml:space="preserve">notch </w:t>
      </w:r>
      <w:r w:rsidR="005861E6" w:rsidRPr="003C4D0D">
        <w:rPr>
          <w:rFonts w:ascii="Times New Roman" w:hAnsi="Times New Roman"/>
          <w:szCs w:val="24"/>
        </w:rPr>
        <w:t>5-6 plates</w:t>
      </w:r>
      <w:r w:rsidR="00992366">
        <w:rPr>
          <w:rFonts w:ascii="Times New Roman" w:hAnsi="Times New Roman"/>
          <w:szCs w:val="24"/>
        </w:rPr>
        <w:t xml:space="preserve"> …</w:t>
      </w:r>
      <w:r w:rsidR="005861E6" w:rsidRPr="003C4D0D">
        <w:rPr>
          <w:rFonts w:ascii="Times New Roman" w:hAnsi="Times New Roman"/>
          <w:szCs w:val="24"/>
        </w:rPr>
        <w:t xml:space="preserve"> and then heat </w:t>
      </w:r>
      <w:r w:rsidR="00992366">
        <w:rPr>
          <w:rFonts w:ascii="Times New Roman" w:hAnsi="Times New Roman"/>
          <w:szCs w:val="24"/>
        </w:rPr>
        <w:t xml:space="preserve">and notch </w:t>
      </w:r>
      <w:r w:rsidR="005861E6" w:rsidRPr="003C4D0D">
        <w:rPr>
          <w:rFonts w:ascii="Times New Roman" w:hAnsi="Times New Roman"/>
          <w:szCs w:val="24"/>
        </w:rPr>
        <w:t>again.</w:t>
      </w:r>
      <w:r w:rsidR="00EB0655">
        <w:rPr>
          <w:rFonts w:ascii="Times New Roman" w:hAnsi="Times New Roman"/>
          <w:szCs w:val="24"/>
        </w:rPr>
        <w:t xml:space="preserve"> </w:t>
      </w:r>
      <w:r w:rsidR="008F65BB" w:rsidRPr="00992366">
        <w:rPr>
          <w:rFonts w:ascii="Times New Roman" w:hAnsi="Times New Roman"/>
          <w:szCs w:val="24"/>
        </w:rPr>
        <w:t>Also notch the plate lids.</w:t>
      </w:r>
    </w:p>
    <w:p w14:paraId="4586936E" w14:textId="77777777" w:rsidR="008578FB" w:rsidRDefault="008578FB" w:rsidP="003A76DD">
      <w:pPr>
        <w:ind w:left="360"/>
        <w:jc w:val="left"/>
        <w:outlineLvl w:val="0"/>
        <w:rPr>
          <w:rFonts w:ascii="Times New Roman" w:hAnsi="Times New Roman"/>
          <w:szCs w:val="24"/>
        </w:rPr>
      </w:pPr>
    </w:p>
    <w:p w14:paraId="56D2ABDD" w14:textId="7B6345DA" w:rsidR="008578FB" w:rsidRPr="008578FB" w:rsidRDefault="008578FB" w:rsidP="003A76DD">
      <w:pPr>
        <w:jc w:val="left"/>
        <w:outlineLvl w:val="0"/>
        <w:rPr>
          <w:rFonts w:ascii="Times New Roman" w:hAnsi="Times New Roman"/>
          <w:b/>
          <w:szCs w:val="24"/>
        </w:rPr>
      </w:pPr>
      <w:r>
        <w:rPr>
          <w:rFonts w:ascii="Times New Roman" w:hAnsi="Times New Roman"/>
          <w:szCs w:val="24"/>
        </w:rPr>
        <w:t>Shots:</w:t>
      </w:r>
    </w:p>
    <w:p w14:paraId="18E864A6" w14:textId="249EF8B1" w:rsidR="008578FB" w:rsidRPr="008578FB" w:rsidRDefault="008578FB"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lastRenderedPageBreak/>
        <w:t>MED: Multiple takes from different angles of talent flaming the bent spatula.  Shot will be repeated later.</w:t>
      </w:r>
    </w:p>
    <w:p w14:paraId="2AFE4B40" w14:textId="0891CB54" w:rsidR="008578FB" w:rsidRPr="008578FB" w:rsidRDefault="008578FB"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CU: Multiple takes from different angles of hot bent spatula being used to notch 5-6 plates. Shot will be repeated later.</w:t>
      </w:r>
    </w:p>
    <w:p w14:paraId="01B7694F" w14:textId="31FFC553" w:rsidR="008578FB" w:rsidRPr="008578FB" w:rsidRDefault="008578FB"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Use shot from 3.4.1.</w:t>
      </w:r>
    </w:p>
    <w:p w14:paraId="2A7BAB8A" w14:textId="73F6C766" w:rsidR="008578FB" w:rsidRPr="008F65BB" w:rsidRDefault="008578FB"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Use shot from 3.4.2.</w:t>
      </w:r>
    </w:p>
    <w:p w14:paraId="75552050" w14:textId="7A4465CF" w:rsidR="008F65BB" w:rsidRPr="00992366" w:rsidRDefault="00992366" w:rsidP="003A76DD">
      <w:pPr>
        <w:numPr>
          <w:ilvl w:val="2"/>
          <w:numId w:val="12"/>
        </w:numPr>
        <w:tabs>
          <w:tab w:val="left" w:pos="360"/>
        </w:tabs>
        <w:jc w:val="left"/>
        <w:outlineLvl w:val="0"/>
        <w:rPr>
          <w:rFonts w:ascii="Times New Roman" w:hAnsi="Times New Roman"/>
          <w:szCs w:val="24"/>
        </w:rPr>
      </w:pPr>
      <w:r>
        <w:rPr>
          <w:rFonts w:ascii="Times New Roman" w:hAnsi="Times New Roman"/>
          <w:szCs w:val="24"/>
        </w:rPr>
        <w:t>MED</w:t>
      </w:r>
      <w:bookmarkStart w:id="0" w:name="_GoBack"/>
      <w:bookmarkEnd w:id="0"/>
      <w:r w:rsidR="008F65BB" w:rsidRPr="00992366">
        <w:rPr>
          <w:rFonts w:ascii="Times New Roman" w:hAnsi="Times New Roman"/>
          <w:szCs w:val="24"/>
        </w:rPr>
        <w:t>: Plate lid being notched</w:t>
      </w:r>
    </w:p>
    <w:p w14:paraId="65319617" w14:textId="77777777" w:rsidR="005861E6" w:rsidRPr="003C4D0D" w:rsidRDefault="005861E6" w:rsidP="003A76DD">
      <w:pPr>
        <w:ind w:left="1080"/>
        <w:jc w:val="left"/>
        <w:outlineLvl w:val="0"/>
        <w:rPr>
          <w:rFonts w:ascii="Times New Roman" w:hAnsi="Times New Roman"/>
          <w:b/>
          <w:szCs w:val="24"/>
        </w:rPr>
      </w:pPr>
    </w:p>
    <w:p w14:paraId="3A57DCDA" w14:textId="36DF0493" w:rsidR="001316B2" w:rsidRPr="00314BBD" w:rsidRDefault="001316B2" w:rsidP="00C03E81">
      <w:pPr>
        <w:numPr>
          <w:ilvl w:val="1"/>
          <w:numId w:val="12"/>
        </w:numPr>
        <w:tabs>
          <w:tab w:val="left" w:pos="360"/>
        </w:tabs>
        <w:ind w:left="1080"/>
        <w:jc w:val="left"/>
        <w:outlineLvl w:val="0"/>
        <w:rPr>
          <w:rFonts w:ascii="Times New Roman" w:hAnsi="Times New Roman"/>
          <w:b/>
          <w:szCs w:val="24"/>
        </w:rPr>
      </w:pPr>
      <w:r w:rsidRPr="003C4D0D">
        <w:rPr>
          <w:rFonts w:ascii="Times New Roman" w:hAnsi="Times New Roman"/>
          <w:szCs w:val="24"/>
        </w:rPr>
        <w:t xml:space="preserve">When the notched lid is placed on the notched </w:t>
      </w:r>
      <w:r w:rsidR="005861E6" w:rsidRPr="003C4D0D">
        <w:rPr>
          <w:rFonts w:ascii="Times New Roman" w:hAnsi="Times New Roman"/>
          <w:szCs w:val="24"/>
        </w:rPr>
        <w:t xml:space="preserve">plate, </w:t>
      </w:r>
      <w:r w:rsidRPr="003C4D0D">
        <w:rPr>
          <w:rFonts w:ascii="Times New Roman" w:hAnsi="Times New Roman"/>
          <w:szCs w:val="24"/>
        </w:rPr>
        <w:t>an oval portal</w:t>
      </w:r>
      <w:r w:rsidR="005861E6" w:rsidRPr="003C4D0D">
        <w:rPr>
          <w:rFonts w:ascii="Times New Roman" w:hAnsi="Times New Roman"/>
          <w:szCs w:val="24"/>
        </w:rPr>
        <w:t xml:space="preserve"> will be created</w:t>
      </w:r>
      <w:r w:rsidRPr="003C4D0D">
        <w:rPr>
          <w:rFonts w:ascii="Times New Roman" w:hAnsi="Times New Roman"/>
          <w:szCs w:val="24"/>
        </w:rPr>
        <w:t xml:space="preserve"> through which the shoot of th</w:t>
      </w:r>
      <w:r w:rsidR="00314BBD">
        <w:rPr>
          <w:rFonts w:ascii="Times New Roman" w:hAnsi="Times New Roman"/>
          <w:szCs w:val="24"/>
        </w:rPr>
        <w:t>e seedling will grow</w:t>
      </w:r>
      <w:r w:rsidRPr="003C4D0D">
        <w:rPr>
          <w:rFonts w:ascii="Times New Roman" w:hAnsi="Times New Roman"/>
          <w:szCs w:val="24"/>
        </w:rPr>
        <w:t xml:space="preserve">. </w:t>
      </w:r>
    </w:p>
    <w:p w14:paraId="5AF99FE9" w14:textId="77777777" w:rsidR="00314BBD" w:rsidRDefault="00314BBD" w:rsidP="003A76DD">
      <w:pPr>
        <w:ind w:left="360"/>
        <w:jc w:val="left"/>
        <w:outlineLvl w:val="0"/>
        <w:rPr>
          <w:rFonts w:ascii="Times New Roman" w:hAnsi="Times New Roman"/>
          <w:szCs w:val="24"/>
        </w:rPr>
      </w:pPr>
    </w:p>
    <w:p w14:paraId="357890DA" w14:textId="22D7EA85" w:rsidR="00314BBD" w:rsidRPr="008578FB" w:rsidRDefault="00314BBD" w:rsidP="003A76DD">
      <w:pPr>
        <w:jc w:val="left"/>
        <w:outlineLvl w:val="0"/>
        <w:rPr>
          <w:rFonts w:ascii="Times New Roman" w:hAnsi="Times New Roman"/>
          <w:b/>
          <w:szCs w:val="24"/>
        </w:rPr>
      </w:pPr>
      <w:r>
        <w:rPr>
          <w:rFonts w:ascii="Times New Roman" w:hAnsi="Times New Roman"/>
          <w:szCs w:val="24"/>
        </w:rPr>
        <w:t>Shots:</w:t>
      </w:r>
    </w:p>
    <w:p w14:paraId="5D4C790E" w14:textId="59CD0898" w:rsidR="008578FB" w:rsidRPr="0026324B" w:rsidRDefault="008578FB" w:rsidP="003A76DD">
      <w:pPr>
        <w:numPr>
          <w:ilvl w:val="2"/>
          <w:numId w:val="12"/>
        </w:numPr>
        <w:tabs>
          <w:tab w:val="left" w:pos="360"/>
        </w:tabs>
        <w:jc w:val="left"/>
        <w:outlineLvl w:val="0"/>
        <w:rPr>
          <w:rFonts w:ascii="Times New Roman" w:hAnsi="Times New Roman"/>
          <w:b/>
          <w:szCs w:val="24"/>
        </w:rPr>
      </w:pPr>
      <w:r>
        <w:rPr>
          <w:rFonts w:ascii="Times New Roman" w:hAnsi="Times New Roman"/>
          <w:szCs w:val="24"/>
        </w:rPr>
        <w:t>CU: A notched lid being placed on a notched plate to show the oval portal.</w:t>
      </w:r>
    </w:p>
    <w:p w14:paraId="57C071A2" w14:textId="77777777" w:rsidR="0026324B" w:rsidRPr="003C4D0D" w:rsidRDefault="0026324B" w:rsidP="0026324B">
      <w:pPr>
        <w:tabs>
          <w:tab w:val="left" w:pos="360"/>
        </w:tabs>
        <w:ind w:left="1080"/>
        <w:outlineLvl w:val="0"/>
        <w:rPr>
          <w:rFonts w:ascii="Times New Roman" w:hAnsi="Times New Roman"/>
          <w:b/>
          <w:szCs w:val="24"/>
        </w:rPr>
      </w:pPr>
    </w:p>
    <w:p w14:paraId="0CD436E9" w14:textId="77777777" w:rsidR="0026324B" w:rsidRPr="0004446F" w:rsidRDefault="0026324B" w:rsidP="003A76DD">
      <w:pPr>
        <w:numPr>
          <w:ilvl w:val="0"/>
          <w:numId w:val="12"/>
        </w:numPr>
        <w:jc w:val="left"/>
        <w:outlineLvl w:val="0"/>
        <w:rPr>
          <w:rFonts w:ascii="Times New Roman" w:hAnsi="Times New Roman"/>
          <w:b/>
          <w:sz w:val="22"/>
          <w:szCs w:val="24"/>
        </w:rPr>
      </w:pPr>
      <w:r w:rsidRPr="0026324B">
        <w:rPr>
          <w:rFonts w:ascii="Times New Roman" w:hAnsi="Times New Roman"/>
          <w:b/>
          <w:szCs w:val="24"/>
        </w:rPr>
        <w:t xml:space="preserve">Laying out </w:t>
      </w:r>
      <w:r w:rsidRPr="0026324B">
        <w:rPr>
          <w:rFonts w:ascii="Times New Roman" w:hAnsi="Times New Roman"/>
          <w:b/>
          <w:i/>
          <w:szCs w:val="24"/>
        </w:rPr>
        <w:t>M. truncatula</w:t>
      </w:r>
      <w:r w:rsidRPr="0026324B">
        <w:rPr>
          <w:rFonts w:ascii="Times New Roman" w:hAnsi="Times New Roman"/>
          <w:b/>
          <w:szCs w:val="24"/>
        </w:rPr>
        <w:t xml:space="preserve"> seedlings on individual microcosms</w:t>
      </w:r>
    </w:p>
    <w:p w14:paraId="444B4111" w14:textId="77777777" w:rsidR="0026324B" w:rsidRDefault="0026324B" w:rsidP="003A76DD">
      <w:pPr>
        <w:ind w:left="360"/>
        <w:jc w:val="left"/>
        <w:outlineLvl w:val="0"/>
        <w:rPr>
          <w:rFonts w:ascii="Times New Roman" w:hAnsi="Times New Roman"/>
          <w:b/>
          <w:sz w:val="22"/>
          <w:szCs w:val="24"/>
        </w:rPr>
      </w:pPr>
    </w:p>
    <w:p w14:paraId="160BFA67" w14:textId="77777777" w:rsidR="0026324B" w:rsidRPr="00227B01" w:rsidRDefault="005F0BE4" w:rsidP="006F71A8">
      <w:pPr>
        <w:numPr>
          <w:ilvl w:val="1"/>
          <w:numId w:val="12"/>
        </w:numPr>
        <w:tabs>
          <w:tab w:val="left" w:pos="360"/>
        </w:tabs>
        <w:ind w:left="1080"/>
        <w:jc w:val="left"/>
        <w:outlineLvl w:val="0"/>
        <w:rPr>
          <w:rFonts w:ascii="Times New Roman" w:hAnsi="Times New Roman"/>
          <w:b/>
          <w:sz w:val="22"/>
          <w:szCs w:val="24"/>
        </w:rPr>
      </w:pPr>
      <w:r w:rsidRPr="00070016">
        <w:rPr>
          <w:rFonts w:ascii="Times New Roman" w:hAnsi="Times New Roman"/>
          <w:szCs w:val="24"/>
        </w:rPr>
        <w:t xml:space="preserve">Three days after </w:t>
      </w:r>
      <w:r w:rsidRPr="00070016">
        <w:rPr>
          <w:rFonts w:ascii="Times New Roman" w:hAnsi="Times New Roman"/>
          <w:i/>
          <w:szCs w:val="24"/>
        </w:rPr>
        <w:t>M. truncatula</w:t>
      </w:r>
      <w:r w:rsidRPr="00070016">
        <w:rPr>
          <w:rFonts w:ascii="Times New Roman" w:hAnsi="Times New Roman"/>
          <w:b/>
          <w:szCs w:val="24"/>
        </w:rPr>
        <w:t xml:space="preserve"> </w:t>
      </w:r>
      <w:r w:rsidRPr="00070016">
        <w:rPr>
          <w:rFonts w:ascii="Times New Roman" w:hAnsi="Times New Roman"/>
          <w:szCs w:val="24"/>
        </w:rPr>
        <w:t>seeds have been plated for germination as shown</w:t>
      </w:r>
      <w:r w:rsidR="001118B5">
        <w:rPr>
          <w:rFonts w:ascii="Times New Roman" w:hAnsi="Times New Roman"/>
          <w:szCs w:val="24"/>
        </w:rPr>
        <w:t xml:space="preserve"> earlier</w:t>
      </w:r>
      <w:r w:rsidR="0026324B" w:rsidRPr="00070016">
        <w:rPr>
          <w:rFonts w:ascii="Times New Roman" w:hAnsi="Times New Roman"/>
          <w:szCs w:val="24"/>
        </w:rPr>
        <w:t>, o</w:t>
      </w:r>
      <w:r w:rsidRPr="00070016">
        <w:rPr>
          <w:rFonts w:ascii="Times New Roman" w:hAnsi="Times New Roman"/>
          <w:szCs w:val="24"/>
        </w:rPr>
        <w:t>pen a germination plate</w:t>
      </w:r>
      <w:r w:rsidR="0026324B" w:rsidRPr="00070016">
        <w:rPr>
          <w:rFonts w:ascii="Times New Roman" w:hAnsi="Times New Roman"/>
          <w:szCs w:val="24"/>
        </w:rPr>
        <w:t xml:space="preserve"> and immediately flood </w:t>
      </w:r>
      <w:r w:rsidR="001118B5">
        <w:rPr>
          <w:rFonts w:ascii="Times New Roman" w:hAnsi="Times New Roman"/>
          <w:szCs w:val="24"/>
        </w:rPr>
        <w:t xml:space="preserve">it </w:t>
      </w:r>
      <w:r w:rsidR="0026324B" w:rsidRPr="00070016">
        <w:rPr>
          <w:rFonts w:ascii="Times New Roman" w:hAnsi="Times New Roman"/>
          <w:szCs w:val="24"/>
        </w:rPr>
        <w:t xml:space="preserve">with sterile ultrapure water. Dip forceps in ethanol and flame briefly to sterilize. Use </w:t>
      </w:r>
      <w:r w:rsidR="00F14AB2">
        <w:rPr>
          <w:rFonts w:ascii="Times New Roman" w:hAnsi="Times New Roman"/>
          <w:szCs w:val="24"/>
        </w:rPr>
        <w:t xml:space="preserve">the </w:t>
      </w:r>
      <w:r w:rsidR="0026324B" w:rsidRPr="00070016">
        <w:rPr>
          <w:rFonts w:ascii="Times New Roman" w:hAnsi="Times New Roman"/>
          <w:szCs w:val="24"/>
        </w:rPr>
        <w:t>sterile forceps to gently push the root tips of all seedlings under the water to prevent drying.</w:t>
      </w:r>
      <w:r w:rsidR="00070016" w:rsidRPr="00070016">
        <w:rPr>
          <w:rFonts w:ascii="Times New Roman" w:hAnsi="Times New Roman"/>
          <w:szCs w:val="24"/>
        </w:rPr>
        <w:t xml:space="preserve"> </w:t>
      </w:r>
      <w:r w:rsidR="0026324B" w:rsidRPr="00070016">
        <w:rPr>
          <w:rFonts w:ascii="Times New Roman" w:hAnsi="Times New Roman"/>
          <w:szCs w:val="24"/>
        </w:rPr>
        <w:t>Select seedlings with straight roots and no obvious defects.</w:t>
      </w:r>
    </w:p>
    <w:p w14:paraId="5797B11E" w14:textId="77777777" w:rsidR="00227B01" w:rsidRPr="00DB3A38" w:rsidRDefault="00227B01" w:rsidP="003A76DD">
      <w:pPr>
        <w:ind w:left="1080"/>
        <w:jc w:val="left"/>
        <w:outlineLvl w:val="0"/>
        <w:rPr>
          <w:rFonts w:ascii="Times New Roman" w:hAnsi="Times New Roman"/>
          <w:b/>
          <w:sz w:val="22"/>
          <w:szCs w:val="24"/>
        </w:rPr>
      </w:pPr>
    </w:p>
    <w:p w14:paraId="70ACF062" w14:textId="3F8B119C" w:rsidR="00DB3A38" w:rsidRPr="00DB3A38" w:rsidRDefault="00DB3A38" w:rsidP="003A76DD">
      <w:pPr>
        <w:jc w:val="left"/>
        <w:outlineLvl w:val="0"/>
        <w:rPr>
          <w:rFonts w:ascii="Times New Roman" w:hAnsi="Times New Roman"/>
          <w:b/>
          <w:sz w:val="22"/>
          <w:szCs w:val="24"/>
        </w:rPr>
      </w:pPr>
      <w:r>
        <w:rPr>
          <w:rFonts w:ascii="Times New Roman" w:hAnsi="Times New Roman"/>
          <w:szCs w:val="24"/>
        </w:rPr>
        <w:t>Shots:</w:t>
      </w:r>
    </w:p>
    <w:p w14:paraId="437F504C" w14:textId="7ABD9228" w:rsidR="00DB3A38" w:rsidRPr="00DB3A38" w:rsidRDefault="00DB3A38"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MED: Talent at the laminar flow hood, opening a germination plate and flooding it with water.</w:t>
      </w:r>
    </w:p>
    <w:p w14:paraId="1E8F4E5A" w14:textId="03879015" w:rsidR="00DB3A38" w:rsidRPr="00DB3A38" w:rsidRDefault="00DB3A38"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MED: Talent dipping forceps in ethanol and flaming it.</w:t>
      </w:r>
    </w:p>
    <w:p w14:paraId="559D02F7" w14:textId="020DD233" w:rsidR="00DB3A38" w:rsidRPr="00DB3A38" w:rsidRDefault="00DB3A38"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CU: Forceps being used to</w:t>
      </w:r>
      <w:r w:rsidRPr="00070016">
        <w:rPr>
          <w:rFonts w:ascii="Times New Roman" w:hAnsi="Times New Roman"/>
          <w:szCs w:val="24"/>
        </w:rPr>
        <w:t xml:space="preserve"> gently push the root tips of all seedlings under the water</w:t>
      </w:r>
      <w:r>
        <w:rPr>
          <w:rFonts w:ascii="Times New Roman" w:hAnsi="Times New Roman"/>
          <w:szCs w:val="24"/>
        </w:rPr>
        <w:t>.</w:t>
      </w:r>
    </w:p>
    <w:p w14:paraId="68EA5D65" w14:textId="7F3D6086" w:rsidR="00DB3A38" w:rsidRPr="00070016" w:rsidRDefault="00DB3A38"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CU/ECU: A shot of an example good seedling with straight roots.</w:t>
      </w:r>
    </w:p>
    <w:p w14:paraId="6491F0FF" w14:textId="77777777" w:rsidR="0026324B" w:rsidRPr="0026324B" w:rsidRDefault="0026324B" w:rsidP="003A76DD">
      <w:pPr>
        <w:ind w:left="1080"/>
        <w:jc w:val="left"/>
        <w:outlineLvl w:val="0"/>
        <w:rPr>
          <w:rFonts w:ascii="Times New Roman" w:hAnsi="Times New Roman"/>
          <w:b/>
          <w:sz w:val="22"/>
          <w:szCs w:val="24"/>
        </w:rPr>
      </w:pPr>
    </w:p>
    <w:p w14:paraId="4DD74D96" w14:textId="1F360C8B" w:rsidR="0026324B" w:rsidRPr="00DE313D" w:rsidRDefault="0026324B" w:rsidP="006F71A8">
      <w:pPr>
        <w:numPr>
          <w:ilvl w:val="1"/>
          <w:numId w:val="12"/>
        </w:numPr>
        <w:tabs>
          <w:tab w:val="left" w:pos="360"/>
        </w:tabs>
        <w:ind w:left="1080"/>
        <w:jc w:val="left"/>
        <w:outlineLvl w:val="0"/>
        <w:rPr>
          <w:rFonts w:ascii="Times New Roman" w:hAnsi="Times New Roman"/>
          <w:b/>
          <w:sz w:val="22"/>
          <w:szCs w:val="24"/>
        </w:rPr>
      </w:pPr>
      <w:r w:rsidRPr="0046295F">
        <w:rPr>
          <w:rFonts w:ascii="Times New Roman" w:hAnsi="Times New Roman"/>
          <w:szCs w:val="24"/>
        </w:rPr>
        <w:t>Check the lids of the Jensen’s medium microcosms for the build-up of condensation. Flick the lid</w:t>
      </w:r>
      <w:r w:rsidR="00314BBD">
        <w:rPr>
          <w:rFonts w:ascii="Times New Roman" w:hAnsi="Times New Roman"/>
          <w:szCs w:val="24"/>
        </w:rPr>
        <w:t xml:space="preserve"> to remove the condensation</w:t>
      </w:r>
      <w:r w:rsidRPr="0046295F">
        <w:rPr>
          <w:rFonts w:ascii="Times New Roman" w:hAnsi="Times New Roman"/>
          <w:szCs w:val="24"/>
        </w:rPr>
        <w:t xml:space="preserve">. </w:t>
      </w:r>
    </w:p>
    <w:p w14:paraId="6EF10DA1" w14:textId="77777777" w:rsidR="00DE313D" w:rsidRDefault="00DE313D" w:rsidP="003A76DD">
      <w:pPr>
        <w:ind w:left="360"/>
        <w:jc w:val="left"/>
        <w:outlineLvl w:val="0"/>
        <w:rPr>
          <w:rFonts w:ascii="Times New Roman" w:hAnsi="Times New Roman"/>
          <w:szCs w:val="24"/>
        </w:rPr>
      </w:pPr>
    </w:p>
    <w:p w14:paraId="30A4CB75" w14:textId="7CCD126D" w:rsidR="00DE313D" w:rsidRPr="00DE313D" w:rsidRDefault="00DE313D" w:rsidP="003A76DD">
      <w:pPr>
        <w:jc w:val="left"/>
        <w:outlineLvl w:val="0"/>
        <w:rPr>
          <w:rFonts w:ascii="Times New Roman" w:hAnsi="Times New Roman"/>
          <w:b/>
          <w:sz w:val="22"/>
          <w:szCs w:val="24"/>
        </w:rPr>
      </w:pPr>
      <w:r>
        <w:rPr>
          <w:rFonts w:ascii="Times New Roman" w:hAnsi="Times New Roman"/>
          <w:szCs w:val="24"/>
        </w:rPr>
        <w:t>Shots:</w:t>
      </w:r>
    </w:p>
    <w:p w14:paraId="2C012248" w14:textId="31435C88" w:rsidR="00DE313D" w:rsidRPr="0046295F" w:rsidRDefault="00DE313D"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MED: Talent checking the lids and flicking one of them to remove condensation.</w:t>
      </w:r>
    </w:p>
    <w:p w14:paraId="57C8635C" w14:textId="77777777" w:rsidR="0026324B" w:rsidRPr="0046295F" w:rsidRDefault="0026324B" w:rsidP="003A76DD">
      <w:pPr>
        <w:ind w:left="1080"/>
        <w:jc w:val="left"/>
        <w:outlineLvl w:val="0"/>
        <w:rPr>
          <w:rFonts w:ascii="Times New Roman" w:hAnsi="Times New Roman"/>
          <w:b/>
          <w:sz w:val="22"/>
          <w:szCs w:val="24"/>
        </w:rPr>
      </w:pPr>
    </w:p>
    <w:p w14:paraId="3D98A188" w14:textId="77777777" w:rsidR="0026324B" w:rsidRPr="00DE313D" w:rsidRDefault="0046295F" w:rsidP="006F71A8">
      <w:pPr>
        <w:numPr>
          <w:ilvl w:val="1"/>
          <w:numId w:val="12"/>
        </w:numPr>
        <w:tabs>
          <w:tab w:val="left" w:pos="360"/>
        </w:tabs>
        <w:ind w:left="1080"/>
        <w:jc w:val="left"/>
        <w:outlineLvl w:val="0"/>
        <w:rPr>
          <w:rFonts w:ascii="Times New Roman" w:hAnsi="Times New Roman"/>
          <w:b/>
          <w:sz w:val="22"/>
          <w:szCs w:val="24"/>
        </w:rPr>
      </w:pPr>
      <w:r w:rsidRPr="0046295F">
        <w:rPr>
          <w:rFonts w:ascii="Times New Roman" w:hAnsi="Times New Roman"/>
          <w:szCs w:val="24"/>
        </w:rPr>
        <w:t xml:space="preserve">Using </w:t>
      </w:r>
      <w:r w:rsidR="0026324B" w:rsidRPr="0046295F">
        <w:rPr>
          <w:rFonts w:ascii="Times New Roman" w:hAnsi="Times New Roman"/>
          <w:szCs w:val="24"/>
        </w:rPr>
        <w:t>forceps, gently pick a seedling from the germination plate by the cotyledons and lay the root on a Jensen’s medium microcosm. Make sure the root tip is in contact with the agar.</w:t>
      </w:r>
    </w:p>
    <w:p w14:paraId="4CD65963" w14:textId="77777777" w:rsidR="00DE313D" w:rsidRDefault="00DE313D" w:rsidP="003A76DD">
      <w:pPr>
        <w:ind w:left="360"/>
        <w:jc w:val="left"/>
        <w:outlineLvl w:val="0"/>
        <w:rPr>
          <w:rFonts w:ascii="Times New Roman" w:hAnsi="Times New Roman"/>
          <w:szCs w:val="24"/>
        </w:rPr>
      </w:pPr>
    </w:p>
    <w:p w14:paraId="562FF8D0" w14:textId="16F6232F" w:rsidR="00DE313D" w:rsidRPr="00DE313D" w:rsidRDefault="00DE313D" w:rsidP="003A76DD">
      <w:pPr>
        <w:jc w:val="left"/>
        <w:outlineLvl w:val="0"/>
        <w:rPr>
          <w:rFonts w:ascii="Times New Roman" w:hAnsi="Times New Roman"/>
          <w:b/>
          <w:sz w:val="22"/>
          <w:szCs w:val="24"/>
        </w:rPr>
      </w:pPr>
      <w:r>
        <w:rPr>
          <w:rFonts w:ascii="Times New Roman" w:hAnsi="Times New Roman"/>
          <w:szCs w:val="24"/>
        </w:rPr>
        <w:t>Shots:</w:t>
      </w:r>
    </w:p>
    <w:p w14:paraId="6248DE3A" w14:textId="705B1D25" w:rsidR="00DE313D" w:rsidRPr="0046295F" w:rsidRDefault="00DE313D"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CU: A seedling being gently picked up with forceps and laid in the notch with the root contacting the agar.</w:t>
      </w:r>
    </w:p>
    <w:p w14:paraId="2379A178" w14:textId="77777777" w:rsidR="0026324B" w:rsidRPr="0046295F" w:rsidRDefault="0026324B" w:rsidP="003A76DD">
      <w:pPr>
        <w:ind w:left="1080"/>
        <w:jc w:val="left"/>
        <w:outlineLvl w:val="0"/>
        <w:rPr>
          <w:rFonts w:ascii="Times New Roman" w:hAnsi="Times New Roman"/>
          <w:b/>
          <w:sz w:val="22"/>
          <w:szCs w:val="24"/>
        </w:rPr>
      </w:pPr>
    </w:p>
    <w:p w14:paraId="4C800771" w14:textId="75FD0279" w:rsidR="00C12552" w:rsidRPr="006610FD" w:rsidRDefault="0026324B" w:rsidP="006F71A8">
      <w:pPr>
        <w:numPr>
          <w:ilvl w:val="1"/>
          <w:numId w:val="12"/>
        </w:numPr>
        <w:tabs>
          <w:tab w:val="left" w:pos="360"/>
        </w:tabs>
        <w:ind w:left="1080"/>
        <w:jc w:val="left"/>
        <w:outlineLvl w:val="0"/>
        <w:rPr>
          <w:rFonts w:ascii="Times New Roman" w:hAnsi="Times New Roman"/>
          <w:b/>
          <w:sz w:val="22"/>
          <w:szCs w:val="24"/>
        </w:rPr>
      </w:pPr>
      <w:r w:rsidRPr="0046295F">
        <w:rPr>
          <w:rFonts w:ascii="Times New Roman" w:hAnsi="Times New Roman"/>
          <w:szCs w:val="24"/>
        </w:rPr>
        <w:t>Gently remove the seed coat if it is still present</w:t>
      </w:r>
      <w:r w:rsidR="0046295F" w:rsidRPr="0046295F">
        <w:rPr>
          <w:rFonts w:ascii="Times New Roman" w:hAnsi="Times New Roman"/>
          <w:szCs w:val="24"/>
        </w:rPr>
        <w:t>: g</w:t>
      </w:r>
      <w:r w:rsidRPr="0046295F">
        <w:rPr>
          <w:rFonts w:ascii="Times New Roman" w:hAnsi="Times New Roman"/>
          <w:szCs w:val="24"/>
        </w:rPr>
        <w:t xml:space="preserve">ently tease the seed coat with the forceps until it gives way, and discard. The cotyledons and approximately 0.5 cm of shoot should protrude out of the </w:t>
      </w:r>
      <w:r w:rsidR="006610FD">
        <w:rPr>
          <w:rFonts w:ascii="Times New Roman" w:hAnsi="Times New Roman"/>
          <w:szCs w:val="24"/>
        </w:rPr>
        <w:t>U-notch in the plate</w:t>
      </w:r>
      <w:r w:rsidRPr="0046295F">
        <w:rPr>
          <w:rFonts w:ascii="Times New Roman" w:hAnsi="Times New Roman"/>
          <w:szCs w:val="24"/>
        </w:rPr>
        <w:t>. Carefully replace the lid of the plate with the U-notch of the lid over the seedling, creating a por</w:t>
      </w:r>
      <w:r w:rsidR="006610FD">
        <w:rPr>
          <w:rFonts w:ascii="Times New Roman" w:hAnsi="Times New Roman"/>
          <w:szCs w:val="24"/>
        </w:rPr>
        <w:t>tal for the seedling</w:t>
      </w:r>
      <w:r w:rsidRPr="0046295F">
        <w:rPr>
          <w:rFonts w:ascii="Times New Roman" w:hAnsi="Times New Roman"/>
          <w:szCs w:val="24"/>
        </w:rPr>
        <w:t xml:space="preserve">. </w:t>
      </w:r>
    </w:p>
    <w:p w14:paraId="0104BD45" w14:textId="77777777" w:rsidR="006610FD" w:rsidRDefault="006610FD" w:rsidP="003A76DD">
      <w:pPr>
        <w:ind w:left="360"/>
        <w:jc w:val="left"/>
        <w:outlineLvl w:val="0"/>
        <w:rPr>
          <w:rFonts w:ascii="Times New Roman" w:hAnsi="Times New Roman"/>
          <w:szCs w:val="24"/>
        </w:rPr>
      </w:pPr>
    </w:p>
    <w:p w14:paraId="2DDDA395" w14:textId="3291D646" w:rsidR="006610FD" w:rsidRPr="00DE313D" w:rsidRDefault="006610FD" w:rsidP="003A76DD">
      <w:pPr>
        <w:jc w:val="left"/>
        <w:outlineLvl w:val="0"/>
        <w:rPr>
          <w:rFonts w:ascii="Times New Roman" w:hAnsi="Times New Roman"/>
          <w:b/>
          <w:sz w:val="22"/>
          <w:szCs w:val="24"/>
        </w:rPr>
      </w:pPr>
      <w:r>
        <w:rPr>
          <w:rFonts w:ascii="Times New Roman" w:hAnsi="Times New Roman"/>
          <w:szCs w:val="24"/>
        </w:rPr>
        <w:t>Shots:</w:t>
      </w:r>
    </w:p>
    <w:p w14:paraId="7BB081D6" w14:textId="4107FD90" w:rsidR="00DE313D" w:rsidRPr="006610FD" w:rsidRDefault="00227B01"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CU/ECU</w:t>
      </w:r>
      <w:r w:rsidR="00DE313D">
        <w:rPr>
          <w:rFonts w:ascii="Times New Roman" w:hAnsi="Times New Roman"/>
          <w:szCs w:val="24"/>
        </w:rPr>
        <w:t>: Seed coat being gently removed by gently teasing it until it gives way.</w:t>
      </w:r>
    </w:p>
    <w:p w14:paraId="745EDB15" w14:textId="7A624659" w:rsidR="006610FD" w:rsidRPr="006610FD" w:rsidRDefault="006610FD"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lastRenderedPageBreak/>
        <w:t xml:space="preserve">CU/ECU: A shot of the seedling with the </w:t>
      </w:r>
      <w:r w:rsidRPr="0046295F">
        <w:rPr>
          <w:rFonts w:ascii="Times New Roman" w:hAnsi="Times New Roman"/>
          <w:szCs w:val="24"/>
        </w:rPr>
        <w:t>cotyledons and appro</w:t>
      </w:r>
      <w:r>
        <w:rPr>
          <w:rFonts w:ascii="Times New Roman" w:hAnsi="Times New Roman"/>
          <w:szCs w:val="24"/>
        </w:rPr>
        <w:t>ximately 0.5 cm of shoot protruding</w:t>
      </w:r>
      <w:r w:rsidRPr="0046295F">
        <w:rPr>
          <w:rFonts w:ascii="Times New Roman" w:hAnsi="Times New Roman"/>
          <w:szCs w:val="24"/>
        </w:rPr>
        <w:t xml:space="preserve"> out of the U-notch in the plate</w:t>
      </w:r>
      <w:r>
        <w:rPr>
          <w:rFonts w:ascii="Times New Roman" w:hAnsi="Times New Roman"/>
          <w:szCs w:val="24"/>
        </w:rPr>
        <w:t>.</w:t>
      </w:r>
    </w:p>
    <w:p w14:paraId="6021590E" w14:textId="7A296A94" w:rsidR="006610FD" w:rsidRPr="006610FD" w:rsidRDefault="006610FD" w:rsidP="003A76DD">
      <w:pPr>
        <w:numPr>
          <w:ilvl w:val="2"/>
          <w:numId w:val="12"/>
        </w:numPr>
        <w:tabs>
          <w:tab w:val="left" w:pos="360"/>
        </w:tabs>
        <w:jc w:val="left"/>
        <w:outlineLvl w:val="0"/>
        <w:rPr>
          <w:rFonts w:ascii="Times New Roman" w:hAnsi="Times New Roman"/>
          <w:b/>
          <w:sz w:val="22"/>
          <w:szCs w:val="24"/>
        </w:rPr>
      </w:pPr>
      <w:r>
        <w:rPr>
          <w:rFonts w:ascii="Times New Roman" w:hAnsi="Times New Roman"/>
          <w:szCs w:val="24"/>
        </w:rPr>
        <w:t xml:space="preserve">CU: Notched lid being carefully replaced with the notch over the seedling. </w:t>
      </w:r>
      <w:r w:rsidRPr="006610FD">
        <w:rPr>
          <w:rFonts w:ascii="Times New Roman" w:hAnsi="Times New Roman"/>
          <w:b/>
          <w:szCs w:val="24"/>
        </w:rPr>
        <w:t>(Videographer: please capture the shoot sticking out of the oval hole after the lid is put on)</w:t>
      </w:r>
    </w:p>
    <w:p w14:paraId="66AA62F3" w14:textId="77777777" w:rsidR="00AC32C5" w:rsidRPr="00C12552" w:rsidRDefault="00AC32C5" w:rsidP="00C12552">
      <w:pPr>
        <w:rPr>
          <w:rFonts w:ascii="Times New Roman" w:hAnsi="Times New Roman"/>
          <w:szCs w:val="24"/>
        </w:rPr>
      </w:pPr>
    </w:p>
    <w:p w14:paraId="0FCAAD3F" w14:textId="77777777" w:rsidR="003D2DC4" w:rsidRPr="003D2DC4" w:rsidRDefault="00E264A9" w:rsidP="003D2DC4">
      <w:pPr>
        <w:numPr>
          <w:ilvl w:val="0"/>
          <w:numId w:val="12"/>
        </w:numPr>
        <w:outlineLvl w:val="0"/>
        <w:rPr>
          <w:rFonts w:ascii="Times New Roman" w:hAnsi="Times New Roman"/>
          <w:sz w:val="22"/>
          <w:szCs w:val="24"/>
        </w:rPr>
      </w:pPr>
      <w:r w:rsidRPr="00E264A9">
        <w:rPr>
          <w:rFonts w:ascii="Times New Roman" w:hAnsi="Times New Roman"/>
          <w:b/>
          <w:szCs w:val="24"/>
        </w:rPr>
        <w:t>Inoculation and sealing of microcosms</w:t>
      </w:r>
    </w:p>
    <w:p w14:paraId="584FB3D3" w14:textId="77777777" w:rsidR="003D2DC4" w:rsidRDefault="003D2DC4" w:rsidP="003D2DC4">
      <w:pPr>
        <w:outlineLvl w:val="0"/>
        <w:rPr>
          <w:rFonts w:ascii="Times New Roman" w:hAnsi="Times New Roman"/>
          <w:sz w:val="22"/>
          <w:szCs w:val="24"/>
        </w:rPr>
      </w:pPr>
    </w:p>
    <w:p w14:paraId="54E1F7CF" w14:textId="6D650A79" w:rsidR="00F14AB2" w:rsidRPr="003D2DC4" w:rsidRDefault="0016145E" w:rsidP="006F71A8">
      <w:pPr>
        <w:numPr>
          <w:ilvl w:val="1"/>
          <w:numId w:val="12"/>
        </w:numPr>
        <w:ind w:left="1080"/>
        <w:jc w:val="left"/>
        <w:outlineLvl w:val="0"/>
        <w:rPr>
          <w:rFonts w:ascii="Times New Roman" w:hAnsi="Times New Roman"/>
          <w:sz w:val="22"/>
          <w:szCs w:val="24"/>
        </w:rPr>
      </w:pPr>
      <w:r w:rsidRPr="003D2DC4">
        <w:rPr>
          <w:rFonts w:ascii="Times New Roman" w:hAnsi="Times New Roman"/>
          <w:szCs w:val="24"/>
        </w:rPr>
        <w:t>Prior to inoculation</w:t>
      </w:r>
      <w:r w:rsidR="00171829" w:rsidRPr="003D2DC4">
        <w:rPr>
          <w:rFonts w:ascii="Times New Roman" w:hAnsi="Times New Roman"/>
          <w:b/>
          <w:szCs w:val="24"/>
        </w:rPr>
        <w:t xml:space="preserve"> </w:t>
      </w:r>
      <w:r w:rsidR="00171829" w:rsidRPr="003D2DC4">
        <w:rPr>
          <w:rFonts w:ascii="Times New Roman" w:hAnsi="Times New Roman"/>
          <w:szCs w:val="24"/>
        </w:rPr>
        <w:t>of microcosms</w:t>
      </w:r>
      <w:r w:rsidRPr="003D2DC4">
        <w:rPr>
          <w:rFonts w:ascii="Times New Roman" w:hAnsi="Times New Roman"/>
          <w:szCs w:val="24"/>
        </w:rPr>
        <w:t xml:space="preserve">, </w:t>
      </w:r>
      <w:r w:rsidRPr="003D2DC4">
        <w:rPr>
          <w:rFonts w:ascii="Times New Roman" w:hAnsi="Times New Roman"/>
          <w:i/>
          <w:szCs w:val="24"/>
        </w:rPr>
        <w:t>S. meliloti</w:t>
      </w:r>
      <w:r w:rsidRPr="003D2DC4">
        <w:rPr>
          <w:rFonts w:ascii="Times New Roman" w:hAnsi="Times New Roman"/>
          <w:szCs w:val="24"/>
        </w:rPr>
        <w:t xml:space="preserve"> inoculum suspensions are prepared </w:t>
      </w:r>
      <w:r w:rsidR="006D103F" w:rsidRPr="003D2DC4">
        <w:rPr>
          <w:rFonts w:ascii="Times New Roman" w:hAnsi="Times New Roman"/>
          <w:szCs w:val="24"/>
        </w:rPr>
        <w:t>from</w:t>
      </w:r>
      <w:r w:rsidR="006D103F" w:rsidRPr="003D2DC4">
        <w:rPr>
          <w:rFonts w:ascii="Times New Roman" w:hAnsi="Times New Roman"/>
          <w:i/>
          <w:szCs w:val="24"/>
        </w:rPr>
        <w:t xml:space="preserve"> S. meliloti </w:t>
      </w:r>
      <w:r w:rsidR="006D103F" w:rsidRPr="003D2DC4">
        <w:rPr>
          <w:rFonts w:ascii="Times New Roman" w:hAnsi="Times New Roman"/>
          <w:szCs w:val="24"/>
        </w:rPr>
        <w:t xml:space="preserve">cultures </w:t>
      </w:r>
      <w:r w:rsidRPr="003D2DC4">
        <w:rPr>
          <w:rFonts w:ascii="Times New Roman" w:hAnsi="Times New Roman"/>
          <w:szCs w:val="24"/>
        </w:rPr>
        <w:t xml:space="preserve">as described in the accompanying text.  </w:t>
      </w:r>
      <w:r w:rsidR="00C12552" w:rsidRPr="003D2DC4">
        <w:rPr>
          <w:rFonts w:ascii="Times New Roman" w:hAnsi="Times New Roman"/>
          <w:szCs w:val="24"/>
        </w:rPr>
        <w:t>Each suspension is diluted in sterile ultrapure water to an OD</w:t>
      </w:r>
      <w:r w:rsidR="00C12552" w:rsidRPr="003D2DC4">
        <w:rPr>
          <w:rFonts w:ascii="Times New Roman" w:hAnsi="Times New Roman"/>
          <w:szCs w:val="24"/>
          <w:vertAlign w:val="subscript"/>
        </w:rPr>
        <w:t>600</w:t>
      </w:r>
      <w:r w:rsidR="00C12552" w:rsidRPr="003D2DC4">
        <w:rPr>
          <w:rFonts w:ascii="Times New Roman" w:hAnsi="Times New Roman"/>
          <w:szCs w:val="24"/>
        </w:rPr>
        <w:t xml:space="preserve"> of </w:t>
      </w:r>
      <w:r w:rsidRPr="003D2DC4">
        <w:rPr>
          <w:rFonts w:ascii="Times New Roman" w:hAnsi="Times New Roman"/>
          <w:szCs w:val="24"/>
        </w:rPr>
        <w:t>0.05</w:t>
      </w:r>
      <w:r w:rsidR="00C12552" w:rsidRPr="003D2DC4">
        <w:rPr>
          <w:rFonts w:ascii="Times New Roman" w:hAnsi="Times New Roman"/>
          <w:szCs w:val="24"/>
        </w:rPr>
        <w:t xml:space="preserve">, and the cloudiness of the suspension should be just barely perceptible by eye. </w:t>
      </w:r>
    </w:p>
    <w:p w14:paraId="4D033C46" w14:textId="77777777" w:rsidR="00614CE7" w:rsidRDefault="00614CE7" w:rsidP="003A76DD">
      <w:pPr>
        <w:tabs>
          <w:tab w:val="left" w:pos="1080"/>
        </w:tabs>
        <w:ind w:left="360"/>
        <w:jc w:val="left"/>
        <w:outlineLvl w:val="0"/>
        <w:rPr>
          <w:rFonts w:ascii="Times New Roman" w:hAnsi="Times New Roman"/>
          <w:szCs w:val="24"/>
        </w:rPr>
      </w:pPr>
    </w:p>
    <w:p w14:paraId="102C2E83" w14:textId="7BFC9727" w:rsidR="00614CE7" w:rsidRPr="00614CE7" w:rsidRDefault="00614CE7" w:rsidP="00BC18A1">
      <w:pPr>
        <w:tabs>
          <w:tab w:val="left" w:pos="1080"/>
        </w:tabs>
        <w:jc w:val="left"/>
        <w:outlineLvl w:val="0"/>
        <w:rPr>
          <w:rFonts w:ascii="Times New Roman" w:hAnsi="Times New Roman"/>
          <w:sz w:val="22"/>
          <w:szCs w:val="24"/>
        </w:rPr>
      </w:pPr>
      <w:r>
        <w:rPr>
          <w:rFonts w:ascii="Times New Roman" w:hAnsi="Times New Roman"/>
          <w:szCs w:val="24"/>
        </w:rPr>
        <w:t>Shots:</w:t>
      </w:r>
    </w:p>
    <w:p w14:paraId="02D345E2" w14:textId="337C590C" w:rsidR="00614CE7" w:rsidRPr="00614CE7" w:rsidRDefault="00614CE7"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 xml:space="preserve">MED: </w:t>
      </w:r>
      <w:r w:rsidRPr="00614CE7">
        <w:rPr>
          <w:rFonts w:ascii="Times New Roman" w:hAnsi="Times New Roman"/>
          <w:szCs w:val="24"/>
        </w:rPr>
        <w:t>Talent placing the cell suspensions on the work surface next to the microcosm</w:t>
      </w:r>
      <w:r>
        <w:rPr>
          <w:rFonts w:ascii="Times New Roman" w:hAnsi="Times New Roman"/>
          <w:szCs w:val="24"/>
        </w:rPr>
        <w:t>s</w:t>
      </w:r>
      <w:r w:rsidR="00E02794">
        <w:rPr>
          <w:rFonts w:ascii="Times New Roman" w:hAnsi="Times New Roman"/>
          <w:szCs w:val="24"/>
        </w:rPr>
        <w:t xml:space="preserve"> (in hood)</w:t>
      </w:r>
      <w:r>
        <w:rPr>
          <w:rFonts w:ascii="Times New Roman" w:hAnsi="Times New Roman"/>
          <w:szCs w:val="24"/>
        </w:rPr>
        <w:t>.</w:t>
      </w:r>
    </w:p>
    <w:p w14:paraId="7AECB734" w14:textId="77777777" w:rsidR="003D2DC4" w:rsidRPr="003D2DC4" w:rsidRDefault="00614CE7"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 xml:space="preserve">CU/ECU: A shot of one of the suspensions to show that it </w:t>
      </w:r>
      <w:r w:rsidR="003D2DC4">
        <w:rPr>
          <w:rFonts w:ascii="Times New Roman" w:hAnsi="Times New Roman"/>
          <w:szCs w:val="24"/>
        </w:rPr>
        <w:t xml:space="preserve">is </w:t>
      </w:r>
      <w:r>
        <w:rPr>
          <w:rFonts w:ascii="Times New Roman" w:hAnsi="Times New Roman"/>
          <w:szCs w:val="24"/>
        </w:rPr>
        <w:t>slightly cloudy.</w:t>
      </w:r>
    </w:p>
    <w:p w14:paraId="560D6B9B" w14:textId="77777777" w:rsidR="003D2DC4" w:rsidRDefault="003D2DC4" w:rsidP="003D2DC4">
      <w:pPr>
        <w:tabs>
          <w:tab w:val="left" w:pos="1080"/>
        </w:tabs>
        <w:ind w:left="1728"/>
        <w:outlineLvl w:val="0"/>
        <w:rPr>
          <w:rFonts w:ascii="Times New Roman" w:hAnsi="Times New Roman"/>
          <w:sz w:val="22"/>
          <w:szCs w:val="24"/>
        </w:rPr>
      </w:pPr>
    </w:p>
    <w:p w14:paraId="3FE99747" w14:textId="6634F5AC" w:rsidR="00C12552" w:rsidRPr="003D2DC4" w:rsidRDefault="00E264A9" w:rsidP="006F71A8">
      <w:pPr>
        <w:numPr>
          <w:ilvl w:val="1"/>
          <w:numId w:val="12"/>
        </w:numPr>
        <w:tabs>
          <w:tab w:val="left" w:pos="1080"/>
        </w:tabs>
        <w:ind w:left="1080"/>
        <w:jc w:val="left"/>
        <w:outlineLvl w:val="0"/>
        <w:rPr>
          <w:rFonts w:ascii="Times New Roman" w:hAnsi="Times New Roman"/>
          <w:sz w:val="22"/>
          <w:szCs w:val="24"/>
        </w:rPr>
      </w:pPr>
      <w:r w:rsidRPr="003D2DC4">
        <w:rPr>
          <w:rFonts w:ascii="Times New Roman" w:hAnsi="Times New Roman"/>
          <w:szCs w:val="24"/>
        </w:rPr>
        <w:t xml:space="preserve">Open each microcosm and inoculate 100 </w:t>
      </w:r>
      <w:r w:rsidRPr="003D2DC4">
        <w:rPr>
          <w:rFonts w:ascii="Symbol" w:hAnsi="Symbol"/>
          <w:szCs w:val="24"/>
        </w:rPr>
        <w:t></w:t>
      </w:r>
      <w:r w:rsidRPr="003D2DC4">
        <w:rPr>
          <w:rFonts w:ascii="Times New Roman" w:hAnsi="Times New Roman"/>
          <w:szCs w:val="24"/>
        </w:rPr>
        <w:t xml:space="preserve">l of the appropriate </w:t>
      </w:r>
      <w:r w:rsidRPr="003D2DC4">
        <w:rPr>
          <w:rFonts w:ascii="Times New Roman" w:hAnsi="Times New Roman"/>
          <w:i/>
          <w:szCs w:val="24"/>
        </w:rPr>
        <w:t>S. meliloti</w:t>
      </w:r>
      <w:r w:rsidRPr="003D2DC4">
        <w:rPr>
          <w:rFonts w:ascii="Times New Roman" w:hAnsi="Times New Roman"/>
          <w:szCs w:val="24"/>
        </w:rPr>
        <w:t xml:space="preserve"> suspension onto the seedling root. Replace the lid and set aside in horizontal stacks of 6-10 microcosms. For each </w:t>
      </w:r>
      <w:r w:rsidRPr="003D2DC4">
        <w:rPr>
          <w:rFonts w:ascii="Times New Roman" w:hAnsi="Times New Roman"/>
          <w:i/>
          <w:szCs w:val="24"/>
        </w:rPr>
        <w:t>S. meliloti</w:t>
      </w:r>
      <w:r w:rsidRPr="003D2DC4">
        <w:rPr>
          <w:rFonts w:ascii="Times New Roman" w:hAnsi="Times New Roman"/>
          <w:szCs w:val="24"/>
        </w:rPr>
        <w:t xml:space="preserve"> strain to be compared, inoculate at least 15 plants. For strains that have subtle differences in symbiotic produc</w:t>
      </w:r>
      <w:r w:rsidR="00C12552" w:rsidRPr="003D2DC4">
        <w:rPr>
          <w:rFonts w:ascii="Times New Roman" w:hAnsi="Times New Roman"/>
          <w:szCs w:val="24"/>
        </w:rPr>
        <w:t>tivity, inoculate 30-35 plants.</w:t>
      </w:r>
    </w:p>
    <w:p w14:paraId="41B2FB0D" w14:textId="77777777" w:rsidR="00614CE7" w:rsidRDefault="00614CE7" w:rsidP="003A76DD">
      <w:pPr>
        <w:tabs>
          <w:tab w:val="left" w:pos="1080"/>
        </w:tabs>
        <w:ind w:left="360"/>
        <w:jc w:val="left"/>
        <w:outlineLvl w:val="0"/>
        <w:rPr>
          <w:rFonts w:ascii="Times New Roman" w:hAnsi="Times New Roman"/>
          <w:szCs w:val="24"/>
        </w:rPr>
      </w:pPr>
    </w:p>
    <w:p w14:paraId="0A55F293" w14:textId="46A67A29" w:rsidR="00614CE7" w:rsidRPr="00614CE7" w:rsidRDefault="00614CE7" w:rsidP="003A76DD">
      <w:pPr>
        <w:tabs>
          <w:tab w:val="left" w:pos="1080"/>
        </w:tabs>
        <w:jc w:val="left"/>
        <w:outlineLvl w:val="0"/>
        <w:rPr>
          <w:rFonts w:ascii="Times New Roman" w:hAnsi="Times New Roman"/>
          <w:szCs w:val="24"/>
        </w:rPr>
      </w:pPr>
      <w:r w:rsidRPr="00614CE7">
        <w:rPr>
          <w:rFonts w:ascii="Times New Roman" w:hAnsi="Times New Roman"/>
          <w:szCs w:val="24"/>
        </w:rPr>
        <w:t>Shots:</w:t>
      </w:r>
    </w:p>
    <w:p w14:paraId="3FA53CE7" w14:textId="553D6B94" w:rsidR="00614CE7" w:rsidRPr="00614CE7" w:rsidRDefault="00614CE7"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 xml:space="preserve">CU: A microcosm being opened and </w:t>
      </w:r>
      <w:r w:rsidRPr="00C12552">
        <w:rPr>
          <w:rFonts w:ascii="Times New Roman" w:hAnsi="Times New Roman"/>
          <w:szCs w:val="24"/>
        </w:rPr>
        <w:t xml:space="preserve">100 </w:t>
      </w:r>
      <w:r w:rsidRPr="00C12552">
        <w:rPr>
          <w:rFonts w:ascii="Symbol" w:hAnsi="Symbol"/>
          <w:szCs w:val="24"/>
        </w:rPr>
        <w:t></w:t>
      </w:r>
      <w:r w:rsidRPr="00C12552">
        <w:rPr>
          <w:rFonts w:ascii="Times New Roman" w:hAnsi="Times New Roman"/>
          <w:szCs w:val="24"/>
        </w:rPr>
        <w:t xml:space="preserve">l of the </w:t>
      </w:r>
      <w:r w:rsidRPr="00C12552">
        <w:rPr>
          <w:rFonts w:ascii="Times New Roman" w:hAnsi="Times New Roman"/>
          <w:i/>
          <w:szCs w:val="24"/>
        </w:rPr>
        <w:t>S. meliloti</w:t>
      </w:r>
      <w:r w:rsidRPr="00C12552">
        <w:rPr>
          <w:rFonts w:ascii="Times New Roman" w:hAnsi="Times New Roman"/>
          <w:szCs w:val="24"/>
        </w:rPr>
        <w:t xml:space="preserve"> suspension </w:t>
      </w:r>
      <w:r>
        <w:rPr>
          <w:rFonts w:ascii="Times New Roman" w:hAnsi="Times New Roman"/>
          <w:szCs w:val="24"/>
        </w:rPr>
        <w:t xml:space="preserve">being dispensed </w:t>
      </w:r>
      <w:r w:rsidRPr="00C12552">
        <w:rPr>
          <w:rFonts w:ascii="Times New Roman" w:hAnsi="Times New Roman"/>
          <w:szCs w:val="24"/>
        </w:rPr>
        <w:t>onto the seedling root.</w:t>
      </w:r>
    </w:p>
    <w:p w14:paraId="3054E15C" w14:textId="6422173A" w:rsidR="00614CE7" w:rsidRPr="00614CE7" w:rsidRDefault="00614CE7"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CU: Lid being replaced and plate set aside.</w:t>
      </w:r>
    </w:p>
    <w:p w14:paraId="43566309" w14:textId="2BFA64BF" w:rsidR="00614CE7" w:rsidRPr="00AC32C5" w:rsidRDefault="00614CE7"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 xml:space="preserve">MED: </w:t>
      </w:r>
      <w:r w:rsidR="00227B01">
        <w:rPr>
          <w:rFonts w:ascii="Times New Roman" w:hAnsi="Times New Roman"/>
          <w:szCs w:val="24"/>
        </w:rPr>
        <w:t>Multiple takes from different angles of</w:t>
      </w:r>
      <w:r>
        <w:rPr>
          <w:rFonts w:ascii="Times New Roman" w:hAnsi="Times New Roman"/>
          <w:szCs w:val="24"/>
        </w:rPr>
        <w:t xml:space="preserve"> talent inoculating more plates and the plates being stacked.</w:t>
      </w:r>
      <w:r w:rsidR="00227B01">
        <w:rPr>
          <w:rFonts w:ascii="Times New Roman" w:hAnsi="Times New Roman"/>
          <w:szCs w:val="24"/>
        </w:rPr>
        <w:t xml:space="preserve">  Shot will be repeated later.</w:t>
      </w:r>
    </w:p>
    <w:p w14:paraId="7F5D58A1" w14:textId="77777777" w:rsidR="00AC32C5" w:rsidRPr="00C12552" w:rsidRDefault="00AC32C5" w:rsidP="00AC32C5">
      <w:pPr>
        <w:tabs>
          <w:tab w:val="left" w:pos="1080"/>
        </w:tabs>
        <w:ind w:left="1080"/>
        <w:outlineLvl w:val="0"/>
        <w:rPr>
          <w:rFonts w:ascii="Times New Roman" w:hAnsi="Times New Roman"/>
          <w:sz w:val="22"/>
          <w:szCs w:val="24"/>
        </w:rPr>
      </w:pPr>
    </w:p>
    <w:p w14:paraId="3B1E1086" w14:textId="0CB9EB05" w:rsidR="00E264A9" w:rsidRPr="00614CE7" w:rsidRDefault="00E264A9" w:rsidP="006F71A8">
      <w:pPr>
        <w:numPr>
          <w:ilvl w:val="1"/>
          <w:numId w:val="12"/>
        </w:numPr>
        <w:tabs>
          <w:tab w:val="left" w:pos="1080"/>
        </w:tabs>
        <w:ind w:left="1080"/>
        <w:jc w:val="left"/>
        <w:outlineLvl w:val="0"/>
        <w:rPr>
          <w:rFonts w:ascii="Times New Roman" w:hAnsi="Times New Roman"/>
          <w:sz w:val="22"/>
          <w:szCs w:val="24"/>
        </w:rPr>
      </w:pPr>
      <w:r w:rsidRPr="00C12552">
        <w:rPr>
          <w:rFonts w:ascii="Times New Roman" w:hAnsi="Times New Roman"/>
          <w:szCs w:val="24"/>
        </w:rPr>
        <w:t xml:space="preserve">Leave at least 10 plants </w:t>
      </w:r>
      <w:proofErr w:type="spellStart"/>
      <w:r w:rsidRPr="00C12552">
        <w:rPr>
          <w:rFonts w:ascii="Times New Roman" w:hAnsi="Times New Roman"/>
          <w:szCs w:val="24"/>
        </w:rPr>
        <w:t>uninoculated</w:t>
      </w:r>
      <w:proofErr w:type="spellEnd"/>
      <w:r w:rsidRPr="00C12552">
        <w:rPr>
          <w:rFonts w:ascii="Times New Roman" w:hAnsi="Times New Roman"/>
          <w:szCs w:val="24"/>
        </w:rPr>
        <w:t xml:space="preserve"> as a negative control</w:t>
      </w:r>
      <w:r w:rsidR="00614CE7">
        <w:rPr>
          <w:rFonts w:ascii="Times New Roman" w:hAnsi="Times New Roman"/>
          <w:szCs w:val="24"/>
        </w:rPr>
        <w:t xml:space="preserve"> (TEXT: Negative control: </w:t>
      </w:r>
      <w:proofErr w:type="spellStart"/>
      <w:r w:rsidR="00614CE7">
        <w:rPr>
          <w:rFonts w:ascii="Times New Roman" w:hAnsi="Times New Roman"/>
          <w:szCs w:val="24"/>
        </w:rPr>
        <w:t>uninoculated</w:t>
      </w:r>
      <w:proofErr w:type="spellEnd"/>
      <w:r w:rsidR="00614CE7">
        <w:rPr>
          <w:rFonts w:ascii="Times New Roman" w:hAnsi="Times New Roman"/>
          <w:szCs w:val="24"/>
        </w:rPr>
        <w:t xml:space="preserve"> plants). </w:t>
      </w:r>
      <w:r w:rsidRPr="00C12552">
        <w:rPr>
          <w:rFonts w:ascii="Times New Roman" w:hAnsi="Times New Roman"/>
          <w:szCs w:val="24"/>
        </w:rPr>
        <w:t xml:space="preserve">Inoculate 30-35 plants with </w:t>
      </w:r>
      <w:r w:rsidRPr="00C12552">
        <w:rPr>
          <w:rFonts w:ascii="Times New Roman" w:hAnsi="Times New Roman"/>
          <w:i/>
          <w:szCs w:val="24"/>
        </w:rPr>
        <w:t>S. meliloti</w:t>
      </w:r>
      <w:r w:rsidR="00227B01">
        <w:rPr>
          <w:rFonts w:ascii="Times New Roman" w:hAnsi="Times New Roman"/>
          <w:szCs w:val="24"/>
        </w:rPr>
        <w:t xml:space="preserve"> 1021 or another</w:t>
      </w:r>
      <w:r w:rsidRPr="00C12552">
        <w:rPr>
          <w:rFonts w:ascii="Times New Roman" w:hAnsi="Times New Roman"/>
          <w:szCs w:val="24"/>
        </w:rPr>
        <w:t xml:space="preserve"> appropriate wild type strain to serve as the positive control</w:t>
      </w:r>
      <w:r w:rsidR="00614CE7">
        <w:rPr>
          <w:rFonts w:ascii="Times New Roman" w:hAnsi="Times New Roman"/>
          <w:szCs w:val="24"/>
        </w:rPr>
        <w:t xml:space="preserve"> </w:t>
      </w:r>
      <w:r w:rsidR="00614CE7" w:rsidRPr="00614CE7">
        <w:rPr>
          <w:rFonts w:ascii="Times New Roman" w:hAnsi="Times New Roman"/>
          <w:szCs w:val="24"/>
        </w:rPr>
        <w:t>(TEXT: Positive control: inoculate with wild type strain).</w:t>
      </w:r>
    </w:p>
    <w:p w14:paraId="57BD62E6" w14:textId="77777777" w:rsidR="00614CE7" w:rsidRPr="00614CE7" w:rsidRDefault="00614CE7" w:rsidP="003A76DD">
      <w:pPr>
        <w:tabs>
          <w:tab w:val="left" w:pos="1080"/>
        </w:tabs>
        <w:ind w:left="1080"/>
        <w:jc w:val="left"/>
        <w:outlineLvl w:val="0"/>
        <w:rPr>
          <w:rFonts w:ascii="Times New Roman" w:hAnsi="Times New Roman"/>
          <w:sz w:val="22"/>
          <w:szCs w:val="24"/>
        </w:rPr>
      </w:pPr>
    </w:p>
    <w:p w14:paraId="52FF94B6" w14:textId="1787E69A" w:rsidR="00614CE7" w:rsidRPr="00614CE7" w:rsidRDefault="00614CE7" w:rsidP="003A76DD">
      <w:pPr>
        <w:tabs>
          <w:tab w:val="left" w:pos="1080"/>
        </w:tabs>
        <w:jc w:val="left"/>
        <w:outlineLvl w:val="0"/>
        <w:rPr>
          <w:rFonts w:ascii="Times New Roman" w:hAnsi="Times New Roman"/>
          <w:szCs w:val="24"/>
        </w:rPr>
      </w:pPr>
      <w:r>
        <w:rPr>
          <w:rFonts w:ascii="Times New Roman" w:hAnsi="Times New Roman"/>
          <w:szCs w:val="24"/>
        </w:rPr>
        <w:t>Shots:</w:t>
      </w:r>
    </w:p>
    <w:p w14:paraId="7BA94198" w14:textId="31E36A73" w:rsidR="00614CE7" w:rsidRPr="00614CE7" w:rsidRDefault="00614CE7"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MED: Talent setting aside 10</w:t>
      </w:r>
      <w:r w:rsidRPr="00614CE7">
        <w:rPr>
          <w:rFonts w:ascii="Times New Roman" w:hAnsi="Times New Roman"/>
          <w:szCs w:val="24"/>
        </w:rPr>
        <w:t xml:space="preserve"> </w:t>
      </w:r>
      <w:proofErr w:type="spellStart"/>
      <w:r w:rsidRPr="00C12552">
        <w:rPr>
          <w:rFonts w:ascii="Times New Roman" w:hAnsi="Times New Roman"/>
          <w:szCs w:val="24"/>
        </w:rPr>
        <w:t>uninoculated</w:t>
      </w:r>
      <w:proofErr w:type="spellEnd"/>
      <w:r>
        <w:rPr>
          <w:rFonts w:ascii="Times New Roman" w:hAnsi="Times New Roman"/>
          <w:szCs w:val="24"/>
        </w:rPr>
        <w:t xml:space="preserve"> plants as a negative control.</w:t>
      </w:r>
    </w:p>
    <w:p w14:paraId="672A9E60" w14:textId="32DDF40C" w:rsidR="00614CE7" w:rsidRPr="00AC32C5" w:rsidRDefault="00227B01"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Use shot from 5.2.3.</w:t>
      </w:r>
    </w:p>
    <w:p w14:paraId="0B6CBE39" w14:textId="77777777" w:rsidR="00AC32C5" w:rsidRPr="00C12552" w:rsidRDefault="00AC32C5" w:rsidP="003A76DD">
      <w:pPr>
        <w:tabs>
          <w:tab w:val="left" w:pos="1080"/>
        </w:tabs>
        <w:ind w:left="1080"/>
        <w:jc w:val="left"/>
        <w:outlineLvl w:val="0"/>
        <w:rPr>
          <w:rFonts w:ascii="Times New Roman" w:hAnsi="Times New Roman"/>
          <w:sz w:val="22"/>
          <w:szCs w:val="24"/>
        </w:rPr>
      </w:pPr>
    </w:p>
    <w:p w14:paraId="65CA4681" w14:textId="23C51F56" w:rsidR="00AC32C5" w:rsidRPr="00B04F5C" w:rsidRDefault="00E264A9" w:rsidP="006F71A8">
      <w:pPr>
        <w:numPr>
          <w:ilvl w:val="1"/>
          <w:numId w:val="12"/>
        </w:numPr>
        <w:tabs>
          <w:tab w:val="left" w:pos="1080"/>
        </w:tabs>
        <w:ind w:left="1080"/>
        <w:jc w:val="left"/>
        <w:outlineLvl w:val="0"/>
        <w:rPr>
          <w:rFonts w:ascii="Times New Roman" w:hAnsi="Times New Roman"/>
          <w:sz w:val="22"/>
          <w:szCs w:val="24"/>
        </w:rPr>
      </w:pPr>
      <w:r w:rsidRPr="00AC32C5">
        <w:rPr>
          <w:rFonts w:ascii="Times New Roman" w:hAnsi="Times New Roman"/>
          <w:szCs w:val="24"/>
        </w:rPr>
        <w:t xml:space="preserve">After </w:t>
      </w:r>
      <w:r w:rsidR="00FD3FE2" w:rsidRPr="00AC32C5">
        <w:rPr>
          <w:rFonts w:ascii="Times New Roman" w:hAnsi="Times New Roman"/>
          <w:szCs w:val="24"/>
        </w:rPr>
        <w:t>at least 20 minutes</w:t>
      </w:r>
      <w:r w:rsidR="00D22109">
        <w:rPr>
          <w:rFonts w:ascii="Times New Roman" w:hAnsi="Times New Roman"/>
          <w:szCs w:val="24"/>
        </w:rPr>
        <w:t xml:space="preserve"> to allow</w:t>
      </w:r>
      <w:r w:rsidR="00FD3FE2" w:rsidRPr="00AC32C5">
        <w:rPr>
          <w:rFonts w:ascii="Times New Roman" w:hAnsi="Times New Roman"/>
          <w:szCs w:val="24"/>
        </w:rPr>
        <w:t xml:space="preserve"> </w:t>
      </w:r>
      <w:r w:rsidRPr="00AC32C5">
        <w:rPr>
          <w:rFonts w:ascii="Times New Roman" w:hAnsi="Times New Roman"/>
          <w:szCs w:val="24"/>
        </w:rPr>
        <w:t xml:space="preserve">the </w:t>
      </w:r>
      <w:r w:rsidRPr="00AC32C5">
        <w:rPr>
          <w:rFonts w:ascii="Times New Roman" w:hAnsi="Times New Roman"/>
          <w:i/>
          <w:szCs w:val="24"/>
        </w:rPr>
        <w:t>S. meliloti</w:t>
      </w:r>
      <w:r w:rsidRPr="00AC32C5">
        <w:rPr>
          <w:rFonts w:ascii="Times New Roman" w:hAnsi="Times New Roman"/>
          <w:szCs w:val="24"/>
        </w:rPr>
        <w:t xml:space="preserve"> s</w:t>
      </w:r>
      <w:r w:rsidR="00D22109">
        <w:rPr>
          <w:rFonts w:ascii="Times New Roman" w:hAnsi="Times New Roman"/>
          <w:szCs w:val="24"/>
        </w:rPr>
        <w:t>uspension to</w:t>
      </w:r>
      <w:r w:rsidR="00FD3FE2" w:rsidRPr="00AC32C5">
        <w:rPr>
          <w:rFonts w:ascii="Times New Roman" w:hAnsi="Times New Roman"/>
          <w:szCs w:val="24"/>
        </w:rPr>
        <w:t xml:space="preserve"> </w:t>
      </w:r>
      <w:r w:rsidRPr="00AC32C5">
        <w:rPr>
          <w:rFonts w:ascii="Times New Roman" w:hAnsi="Times New Roman"/>
          <w:szCs w:val="24"/>
        </w:rPr>
        <w:t>adsorb</w:t>
      </w:r>
      <w:r w:rsidR="00D22109">
        <w:rPr>
          <w:rFonts w:ascii="Times New Roman" w:hAnsi="Times New Roman"/>
          <w:szCs w:val="24"/>
        </w:rPr>
        <w:t xml:space="preserve"> </w:t>
      </w:r>
      <w:r w:rsidRPr="00AC32C5">
        <w:rPr>
          <w:rFonts w:ascii="Times New Roman" w:hAnsi="Times New Roman"/>
          <w:szCs w:val="24"/>
        </w:rPr>
        <w:t>onto the root surfa</w:t>
      </w:r>
      <w:r w:rsidR="00D22109">
        <w:rPr>
          <w:rFonts w:ascii="Times New Roman" w:hAnsi="Times New Roman"/>
          <w:szCs w:val="24"/>
        </w:rPr>
        <w:t xml:space="preserve">ce and the suspension liquid to soak </w:t>
      </w:r>
      <w:r w:rsidRPr="00AC32C5">
        <w:rPr>
          <w:rFonts w:ascii="Times New Roman" w:hAnsi="Times New Roman"/>
          <w:szCs w:val="24"/>
        </w:rPr>
        <w:t>into the agar, wrap each plate individually with paraffin film. Plates should be wrapped up to the very edge of the notch, but the paraffin film should not block the gr</w:t>
      </w:r>
      <w:r w:rsidR="00B04F5C">
        <w:rPr>
          <w:rFonts w:ascii="Times New Roman" w:hAnsi="Times New Roman"/>
          <w:szCs w:val="24"/>
        </w:rPr>
        <w:t>owth of the seedling</w:t>
      </w:r>
      <w:r w:rsidRPr="00AC32C5">
        <w:rPr>
          <w:rFonts w:ascii="Times New Roman" w:hAnsi="Times New Roman"/>
          <w:szCs w:val="24"/>
        </w:rPr>
        <w:t>.</w:t>
      </w:r>
    </w:p>
    <w:p w14:paraId="196F305E" w14:textId="77777777" w:rsidR="00B04F5C" w:rsidRDefault="00B04F5C" w:rsidP="003A76DD">
      <w:pPr>
        <w:tabs>
          <w:tab w:val="left" w:pos="1080"/>
        </w:tabs>
        <w:ind w:left="360"/>
        <w:jc w:val="left"/>
        <w:outlineLvl w:val="0"/>
        <w:rPr>
          <w:rFonts w:ascii="Times New Roman" w:hAnsi="Times New Roman"/>
          <w:szCs w:val="24"/>
        </w:rPr>
      </w:pPr>
    </w:p>
    <w:p w14:paraId="599F4AEE" w14:textId="358BA85C" w:rsidR="00B04F5C" w:rsidRPr="0016177A" w:rsidRDefault="00B04F5C" w:rsidP="003A76DD">
      <w:pPr>
        <w:tabs>
          <w:tab w:val="left" w:pos="1080"/>
        </w:tabs>
        <w:jc w:val="left"/>
        <w:outlineLvl w:val="0"/>
        <w:rPr>
          <w:rFonts w:ascii="Times New Roman" w:hAnsi="Times New Roman"/>
          <w:sz w:val="22"/>
          <w:szCs w:val="24"/>
        </w:rPr>
      </w:pPr>
      <w:r>
        <w:rPr>
          <w:rFonts w:ascii="Times New Roman" w:hAnsi="Times New Roman"/>
          <w:szCs w:val="24"/>
        </w:rPr>
        <w:t>Shots:</w:t>
      </w:r>
    </w:p>
    <w:p w14:paraId="5EDD7499" w14:textId="0E9BCE5D" w:rsidR="0016177A" w:rsidRPr="00AC32C5" w:rsidRDefault="00B04F5C"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 xml:space="preserve">CU: A plate being wrapped with </w:t>
      </w:r>
      <w:proofErr w:type="spellStart"/>
      <w:r>
        <w:rPr>
          <w:rFonts w:ascii="Times New Roman" w:hAnsi="Times New Roman"/>
          <w:szCs w:val="24"/>
        </w:rPr>
        <w:t>parafilm</w:t>
      </w:r>
      <w:proofErr w:type="spellEnd"/>
      <w:r>
        <w:rPr>
          <w:rFonts w:ascii="Times New Roman" w:hAnsi="Times New Roman"/>
          <w:szCs w:val="24"/>
        </w:rPr>
        <w:t xml:space="preserve">. </w:t>
      </w:r>
      <w:r w:rsidRPr="00B04F5C">
        <w:rPr>
          <w:rFonts w:ascii="Times New Roman" w:hAnsi="Times New Roman"/>
          <w:b/>
          <w:szCs w:val="24"/>
        </w:rPr>
        <w:t>(Videographer: please include the completely wrapped plate in this shot)</w:t>
      </w:r>
    </w:p>
    <w:p w14:paraId="1BFFACBD" w14:textId="77777777" w:rsidR="00AC32C5" w:rsidRPr="00AC32C5" w:rsidRDefault="00AC32C5" w:rsidP="003A76DD">
      <w:pPr>
        <w:tabs>
          <w:tab w:val="left" w:pos="1080"/>
        </w:tabs>
        <w:ind w:left="1080"/>
        <w:jc w:val="left"/>
        <w:outlineLvl w:val="0"/>
        <w:rPr>
          <w:rFonts w:ascii="Times New Roman" w:hAnsi="Times New Roman"/>
          <w:sz w:val="22"/>
          <w:szCs w:val="24"/>
        </w:rPr>
      </w:pPr>
    </w:p>
    <w:p w14:paraId="3A929B63" w14:textId="7DBEED4C" w:rsidR="00AC32C5" w:rsidRPr="00B04F5C" w:rsidRDefault="00E264A9" w:rsidP="006F71A8">
      <w:pPr>
        <w:numPr>
          <w:ilvl w:val="1"/>
          <w:numId w:val="12"/>
        </w:numPr>
        <w:tabs>
          <w:tab w:val="left" w:pos="1080"/>
        </w:tabs>
        <w:ind w:left="1080"/>
        <w:jc w:val="left"/>
        <w:outlineLvl w:val="0"/>
        <w:rPr>
          <w:rFonts w:ascii="Times New Roman" w:hAnsi="Times New Roman"/>
          <w:sz w:val="22"/>
          <w:szCs w:val="24"/>
        </w:rPr>
      </w:pPr>
      <w:r w:rsidRPr="00AC32C5">
        <w:rPr>
          <w:rFonts w:ascii="Times New Roman" w:hAnsi="Times New Roman"/>
          <w:szCs w:val="24"/>
        </w:rPr>
        <w:lastRenderedPageBreak/>
        <w:t>Line up the seedling portals of each stack of 6-10 plates. Lay the stack at a 90</w:t>
      </w:r>
      <w:r w:rsidRPr="00AC32C5">
        <w:rPr>
          <w:rFonts w:ascii="Times New Roman" w:hAnsi="Times New Roman"/>
          <w:szCs w:val="24"/>
          <w:vertAlign w:val="superscript"/>
        </w:rPr>
        <w:t>o</w:t>
      </w:r>
      <w:r w:rsidRPr="00AC32C5">
        <w:rPr>
          <w:rFonts w:ascii="Times New Roman" w:hAnsi="Times New Roman"/>
          <w:szCs w:val="24"/>
        </w:rPr>
        <w:t xml:space="preserve"> angle with the seedl</w:t>
      </w:r>
      <w:r w:rsidR="00B04F5C">
        <w:rPr>
          <w:rFonts w:ascii="Times New Roman" w:hAnsi="Times New Roman"/>
          <w:szCs w:val="24"/>
        </w:rPr>
        <w:t>ings pointing upward</w:t>
      </w:r>
      <w:r w:rsidRPr="00AC32C5">
        <w:rPr>
          <w:rFonts w:ascii="Times New Roman" w:hAnsi="Times New Roman"/>
          <w:szCs w:val="24"/>
        </w:rPr>
        <w:t xml:space="preserve">. The stickiness of the paraffin film will hold the plates in place long enough to wrap the entire stack in foil, leaving a 1-2 cm strip unwrapped where </w:t>
      </w:r>
      <w:r w:rsidR="00D55761">
        <w:rPr>
          <w:rFonts w:ascii="Times New Roman" w:hAnsi="Times New Roman"/>
          <w:szCs w:val="24"/>
        </w:rPr>
        <w:t>the seedlings emerge</w:t>
      </w:r>
      <w:r w:rsidRPr="00AC32C5">
        <w:rPr>
          <w:rFonts w:ascii="Times New Roman" w:hAnsi="Times New Roman"/>
          <w:szCs w:val="24"/>
        </w:rPr>
        <w:t>.</w:t>
      </w:r>
    </w:p>
    <w:p w14:paraId="2ACA2E6E" w14:textId="77777777" w:rsidR="00B04F5C" w:rsidRDefault="00B04F5C" w:rsidP="003A76DD">
      <w:pPr>
        <w:tabs>
          <w:tab w:val="left" w:pos="1080"/>
        </w:tabs>
        <w:ind w:left="360"/>
        <w:jc w:val="left"/>
        <w:outlineLvl w:val="0"/>
        <w:rPr>
          <w:rFonts w:ascii="Times New Roman" w:hAnsi="Times New Roman"/>
          <w:szCs w:val="24"/>
        </w:rPr>
      </w:pPr>
    </w:p>
    <w:p w14:paraId="296400CA" w14:textId="2F838BD8" w:rsidR="00B04F5C" w:rsidRPr="00B04F5C" w:rsidRDefault="00B04F5C" w:rsidP="003A76DD">
      <w:pPr>
        <w:tabs>
          <w:tab w:val="left" w:pos="1080"/>
        </w:tabs>
        <w:jc w:val="left"/>
        <w:outlineLvl w:val="0"/>
        <w:rPr>
          <w:rFonts w:ascii="Times New Roman" w:hAnsi="Times New Roman"/>
          <w:szCs w:val="24"/>
        </w:rPr>
      </w:pPr>
      <w:r w:rsidRPr="00B04F5C">
        <w:rPr>
          <w:rFonts w:ascii="Times New Roman" w:hAnsi="Times New Roman"/>
          <w:szCs w:val="24"/>
        </w:rPr>
        <w:t>Shots:</w:t>
      </w:r>
    </w:p>
    <w:p w14:paraId="5EC2DC3F" w14:textId="2690AFD0" w:rsidR="00B04F5C" w:rsidRPr="00B04F5C" w:rsidRDefault="00B04F5C"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CU: S</w:t>
      </w:r>
      <w:r w:rsidRPr="00AC32C5">
        <w:rPr>
          <w:rFonts w:ascii="Times New Roman" w:hAnsi="Times New Roman"/>
          <w:szCs w:val="24"/>
        </w:rPr>
        <w:t>eedling portals of each stack of 6-10 plates</w:t>
      </w:r>
      <w:r>
        <w:rPr>
          <w:rFonts w:ascii="Times New Roman" w:hAnsi="Times New Roman"/>
          <w:szCs w:val="24"/>
        </w:rPr>
        <w:t xml:space="preserve"> being lined up and positioned </w:t>
      </w:r>
      <w:r w:rsidRPr="00AC32C5">
        <w:rPr>
          <w:rFonts w:ascii="Times New Roman" w:hAnsi="Times New Roman"/>
          <w:szCs w:val="24"/>
        </w:rPr>
        <w:t>at a 90</w:t>
      </w:r>
      <w:r w:rsidRPr="00AC32C5">
        <w:rPr>
          <w:rFonts w:ascii="Times New Roman" w:hAnsi="Times New Roman"/>
          <w:szCs w:val="24"/>
          <w:vertAlign w:val="superscript"/>
        </w:rPr>
        <w:t>o</w:t>
      </w:r>
      <w:r w:rsidRPr="00AC32C5">
        <w:rPr>
          <w:rFonts w:ascii="Times New Roman" w:hAnsi="Times New Roman"/>
          <w:szCs w:val="24"/>
        </w:rPr>
        <w:t xml:space="preserve"> angle with the seedlings pointing upward</w:t>
      </w:r>
      <w:r>
        <w:rPr>
          <w:rFonts w:ascii="Times New Roman" w:hAnsi="Times New Roman"/>
          <w:szCs w:val="24"/>
        </w:rPr>
        <w:t>.</w:t>
      </w:r>
    </w:p>
    <w:p w14:paraId="73E328FB" w14:textId="67AC6E07" w:rsidR="00B04F5C" w:rsidRPr="00B04F5C" w:rsidRDefault="00B04F5C"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MED: Talent wrapping the entire stack in foil.</w:t>
      </w:r>
    </w:p>
    <w:p w14:paraId="4EDF4D7C" w14:textId="6EBC0C20" w:rsidR="00B04F5C" w:rsidRDefault="003A76DD"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 xml:space="preserve">CU: A shot of </w:t>
      </w:r>
      <w:r w:rsidR="00B04F5C">
        <w:rPr>
          <w:rFonts w:ascii="Times New Roman" w:hAnsi="Times New Roman"/>
          <w:szCs w:val="24"/>
        </w:rPr>
        <w:t xml:space="preserve">a wrapped stack of plates with </w:t>
      </w:r>
      <w:r w:rsidR="00B04F5C" w:rsidRPr="00AC32C5">
        <w:rPr>
          <w:rFonts w:ascii="Times New Roman" w:hAnsi="Times New Roman"/>
          <w:szCs w:val="24"/>
        </w:rPr>
        <w:t>a 1-2 cm strip unwrapped where the seedlings emerge</w:t>
      </w:r>
    </w:p>
    <w:p w14:paraId="255FFECE" w14:textId="77777777" w:rsidR="00AC32C5" w:rsidRPr="00AC32C5" w:rsidRDefault="00AC32C5" w:rsidP="003A76DD">
      <w:pPr>
        <w:tabs>
          <w:tab w:val="left" w:pos="1080"/>
        </w:tabs>
        <w:ind w:left="1080"/>
        <w:jc w:val="left"/>
        <w:outlineLvl w:val="0"/>
        <w:rPr>
          <w:rFonts w:ascii="Times New Roman" w:hAnsi="Times New Roman"/>
          <w:sz w:val="22"/>
          <w:szCs w:val="24"/>
        </w:rPr>
      </w:pPr>
    </w:p>
    <w:p w14:paraId="6EBEF681" w14:textId="6E21FF61" w:rsidR="00402C4E" w:rsidRPr="00B04F5C" w:rsidRDefault="00AC32C5" w:rsidP="006F71A8">
      <w:pPr>
        <w:numPr>
          <w:ilvl w:val="1"/>
          <w:numId w:val="12"/>
        </w:numPr>
        <w:tabs>
          <w:tab w:val="left" w:pos="1080"/>
        </w:tabs>
        <w:ind w:left="1080"/>
        <w:jc w:val="left"/>
        <w:outlineLvl w:val="0"/>
        <w:rPr>
          <w:rFonts w:ascii="Times New Roman" w:hAnsi="Times New Roman"/>
          <w:sz w:val="22"/>
          <w:szCs w:val="24"/>
        </w:rPr>
      </w:pPr>
      <w:r w:rsidRPr="00AC32C5">
        <w:rPr>
          <w:rFonts w:ascii="Times New Roman" w:hAnsi="Times New Roman"/>
          <w:szCs w:val="24"/>
        </w:rPr>
        <w:t>Place the foil-</w:t>
      </w:r>
      <w:r w:rsidR="00E264A9" w:rsidRPr="00AC32C5">
        <w:rPr>
          <w:rFonts w:ascii="Times New Roman" w:hAnsi="Times New Roman"/>
          <w:szCs w:val="24"/>
        </w:rPr>
        <w:t>wrapped stacks in a lighted g</w:t>
      </w:r>
      <w:r w:rsidR="00B04F5C">
        <w:rPr>
          <w:rFonts w:ascii="Times New Roman" w:hAnsi="Times New Roman"/>
          <w:szCs w:val="24"/>
        </w:rPr>
        <w:t xml:space="preserve">rowth chamber or growth room set to appropriate conditions (TEXT: </w:t>
      </w:r>
      <w:r w:rsidR="00B04F5C" w:rsidRPr="00AC32C5">
        <w:rPr>
          <w:rFonts w:ascii="Times New Roman" w:hAnsi="Times New Roman"/>
          <w:szCs w:val="24"/>
        </w:rPr>
        <w:t>21-25</w:t>
      </w:r>
      <w:r w:rsidR="00B04F5C" w:rsidRPr="00AC32C5">
        <w:rPr>
          <w:rFonts w:ascii="Times New Roman" w:hAnsi="Times New Roman"/>
          <w:szCs w:val="24"/>
          <w:vertAlign w:val="superscript"/>
        </w:rPr>
        <w:t>o</w:t>
      </w:r>
      <w:r w:rsidR="00B04F5C">
        <w:rPr>
          <w:rFonts w:ascii="Times New Roman" w:hAnsi="Times New Roman"/>
          <w:szCs w:val="24"/>
        </w:rPr>
        <w:t>C;</w:t>
      </w:r>
      <w:r w:rsidR="00B04F5C" w:rsidRPr="00AC32C5">
        <w:rPr>
          <w:rFonts w:ascii="Times New Roman" w:hAnsi="Times New Roman"/>
          <w:szCs w:val="24"/>
        </w:rPr>
        <w:t xml:space="preserve"> 60-7</w:t>
      </w:r>
      <w:r w:rsidR="00B04F5C">
        <w:rPr>
          <w:rFonts w:ascii="Times New Roman" w:hAnsi="Times New Roman"/>
          <w:szCs w:val="24"/>
        </w:rPr>
        <w:t>0% relative humidity; 100-</w:t>
      </w:r>
      <w:r w:rsidR="00B04F5C" w:rsidRPr="00AC32C5">
        <w:rPr>
          <w:rFonts w:ascii="Times New Roman" w:hAnsi="Times New Roman"/>
          <w:szCs w:val="24"/>
        </w:rPr>
        <w:t xml:space="preserve">175 </w:t>
      </w:r>
      <w:r w:rsidR="00B04F5C" w:rsidRPr="00AC32C5">
        <w:rPr>
          <w:rFonts w:ascii="Symbol" w:hAnsi="Symbol"/>
          <w:szCs w:val="24"/>
        </w:rPr>
        <w:t></w:t>
      </w:r>
      <w:proofErr w:type="spellStart"/>
      <w:r w:rsidR="00B04F5C" w:rsidRPr="00AC32C5">
        <w:rPr>
          <w:rFonts w:ascii="Times New Roman" w:hAnsi="Times New Roman"/>
          <w:szCs w:val="24"/>
        </w:rPr>
        <w:t>mol</w:t>
      </w:r>
      <w:proofErr w:type="spellEnd"/>
      <w:r w:rsidR="00B04F5C" w:rsidRPr="00AC32C5">
        <w:rPr>
          <w:rFonts w:ascii="Times New Roman" w:hAnsi="Times New Roman"/>
          <w:szCs w:val="24"/>
        </w:rPr>
        <w:t>/m</w:t>
      </w:r>
      <w:r w:rsidR="00B04F5C" w:rsidRPr="00AC32C5">
        <w:rPr>
          <w:rFonts w:ascii="Times New Roman" w:hAnsi="Times New Roman"/>
          <w:szCs w:val="24"/>
          <w:vertAlign w:val="superscript"/>
        </w:rPr>
        <w:t>-2</w:t>
      </w:r>
      <w:r w:rsidR="00B04F5C" w:rsidRPr="00AC32C5">
        <w:rPr>
          <w:rFonts w:ascii="Times New Roman" w:hAnsi="Times New Roman"/>
          <w:szCs w:val="24"/>
        </w:rPr>
        <w:t xml:space="preserve"> s</w:t>
      </w:r>
      <w:r w:rsidR="00B04F5C" w:rsidRPr="00AC32C5">
        <w:rPr>
          <w:rFonts w:ascii="Times New Roman" w:hAnsi="Times New Roman"/>
          <w:szCs w:val="24"/>
          <w:vertAlign w:val="superscript"/>
        </w:rPr>
        <w:t>-1</w:t>
      </w:r>
      <w:r w:rsidR="00B04F5C">
        <w:rPr>
          <w:rFonts w:ascii="Times New Roman" w:hAnsi="Times New Roman"/>
          <w:szCs w:val="24"/>
        </w:rPr>
        <w:t xml:space="preserve"> light; </w:t>
      </w:r>
      <w:r w:rsidR="00B04F5C" w:rsidRPr="00AC32C5">
        <w:rPr>
          <w:rFonts w:ascii="Times New Roman" w:hAnsi="Times New Roman"/>
          <w:szCs w:val="24"/>
        </w:rPr>
        <w:t>16 h</w:t>
      </w:r>
      <w:r w:rsidR="00B04F5C">
        <w:rPr>
          <w:rFonts w:ascii="Times New Roman" w:hAnsi="Times New Roman"/>
          <w:szCs w:val="24"/>
        </w:rPr>
        <w:t>ou</w:t>
      </w:r>
      <w:r w:rsidR="00B04F5C" w:rsidRPr="00AC32C5">
        <w:rPr>
          <w:rFonts w:ascii="Times New Roman" w:hAnsi="Times New Roman"/>
          <w:szCs w:val="24"/>
        </w:rPr>
        <w:t>r light/8 h</w:t>
      </w:r>
      <w:r w:rsidR="00B04F5C">
        <w:rPr>
          <w:rFonts w:ascii="Times New Roman" w:hAnsi="Times New Roman"/>
          <w:szCs w:val="24"/>
        </w:rPr>
        <w:t>our dark cycle</w:t>
      </w:r>
      <w:r w:rsidR="00E264A9" w:rsidRPr="00AC32C5">
        <w:rPr>
          <w:rFonts w:ascii="Times New Roman" w:hAnsi="Times New Roman"/>
          <w:szCs w:val="24"/>
        </w:rPr>
        <w:t xml:space="preserve">). </w:t>
      </w:r>
    </w:p>
    <w:p w14:paraId="7F3B9F20" w14:textId="77777777" w:rsidR="00B04F5C" w:rsidRDefault="00B04F5C" w:rsidP="003A76DD">
      <w:pPr>
        <w:tabs>
          <w:tab w:val="left" w:pos="1080"/>
        </w:tabs>
        <w:ind w:left="360"/>
        <w:jc w:val="left"/>
        <w:outlineLvl w:val="0"/>
        <w:rPr>
          <w:rFonts w:ascii="Times New Roman" w:hAnsi="Times New Roman"/>
          <w:szCs w:val="24"/>
        </w:rPr>
      </w:pPr>
    </w:p>
    <w:p w14:paraId="2D5488E9" w14:textId="6C98E5B8" w:rsidR="00B04F5C" w:rsidRPr="00B04F5C" w:rsidRDefault="00B04F5C" w:rsidP="003A76DD">
      <w:pPr>
        <w:tabs>
          <w:tab w:val="left" w:pos="1080"/>
        </w:tabs>
        <w:jc w:val="left"/>
        <w:outlineLvl w:val="0"/>
        <w:rPr>
          <w:rFonts w:ascii="Times New Roman" w:hAnsi="Times New Roman"/>
          <w:sz w:val="22"/>
          <w:szCs w:val="24"/>
        </w:rPr>
      </w:pPr>
      <w:r>
        <w:rPr>
          <w:rFonts w:ascii="Times New Roman" w:hAnsi="Times New Roman"/>
          <w:szCs w:val="24"/>
        </w:rPr>
        <w:t>Shots:</w:t>
      </w:r>
    </w:p>
    <w:p w14:paraId="5F8AAADB" w14:textId="3ABC4003" w:rsidR="00B04F5C" w:rsidRPr="00033B6C" w:rsidRDefault="00B04F5C" w:rsidP="003A76DD">
      <w:pPr>
        <w:numPr>
          <w:ilvl w:val="2"/>
          <w:numId w:val="12"/>
        </w:numPr>
        <w:tabs>
          <w:tab w:val="left" w:pos="1080"/>
        </w:tabs>
        <w:jc w:val="left"/>
        <w:outlineLvl w:val="0"/>
        <w:rPr>
          <w:rFonts w:ascii="Times New Roman" w:hAnsi="Times New Roman"/>
          <w:sz w:val="22"/>
          <w:szCs w:val="24"/>
        </w:rPr>
      </w:pPr>
      <w:r>
        <w:rPr>
          <w:rFonts w:ascii="Times New Roman" w:hAnsi="Times New Roman"/>
          <w:szCs w:val="24"/>
        </w:rPr>
        <w:t>MED: Talent putting the stacks into the growth chamber/room.</w:t>
      </w:r>
    </w:p>
    <w:p w14:paraId="2F03B29E" w14:textId="77777777" w:rsidR="00AC32C5" w:rsidRPr="00AC32C5" w:rsidRDefault="00AC32C5" w:rsidP="003A76DD">
      <w:pPr>
        <w:tabs>
          <w:tab w:val="left" w:pos="1080"/>
        </w:tabs>
        <w:ind w:left="0"/>
        <w:outlineLvl w:val="0"/>
        <w:rPr>
          <w:rFonts w:ascii="Times New Roman" w:hAnsi="Times New Roman"/>
          <w:sz w:val="22"/>
          <w:szCs w:val="24"/>
        </w:rPr>
      </w:pPr>
    </w:p>
    <w:p w14:paraId="3BE825B3" w14:textId="77777777" w:rsidR="00402C4E" w:rsidRPr="00402C4E" w:rsidRDefault="00402C4E" w:rsidP="00AC32C5">
      <w:pPr>
        <w:numPr>
          <w:ilvl w:val="0"/>
          <w:numId w:val="12"/>
        </w:numPr>
        <w:outlineLvl w:val="0"/>
        <w:rPr>
          <w:rFonts w:ascii="Times New Roman" w:hAnsi="Times New Roman"/>
          <w:sz w:val="22"/>
          <w:szCs w:val="24"/>
        </w:rPr>
      </w:pPr>
      <w:r w:rsidRPr="00402C4E">
        <w:rPr>
          <w:rFonts w:ascii="Times New Roman" w:hAnsi="Times New Roman"/>
          <w:b/>
          <w:szCs w:val="24"/>
        </w:rPr>
        <w:t>Examination of root systems and quantitation of symbiotic phenotypes</w:t>
      </w:r>
    </w:p>
    <w:p w14:paraId="53FB16BF" w14:textId="77777777" w:rsidR="00402C4E" w:rsidRPr="00402C4E" w:rsidRDefault="00402C4E" w:rsidP="00AC32C5">
      <w:pPr>
        <w:ind w:left="360"/>
        <w:outlineLvl w:val="0"/>
        <w:rPr>
          <w:rFonts w:ascii="Times New Roman" w:hAnsi="Times New Roman"/>
          <w:sz w:val="22"/>
          <w:szCs w:val="24"/>
        </w:rPr>
      </w:pPr>
    </w:p>
    <w:p w14:paraId="62A48B9B" w14:textId="77777777" w:rsidR="00402C4E" w:rsidRPr="00992053" w:rsidRDefault="00402C4E" w:rsidP="006F71A8">
      <w:pPr>
        <w:numPr>
          <w:ilvl w:val="1"/>
          <w:numId w:val="12"/>
        </w:numPr>
        <w:tabs>
          <w:tab w:val="left" w:pos="360"/>
        </w:tabs>
        <w:ind w:left="1080"/>
        <w:jc w:val="left"/>
        <w:outlineLvl w:val="0"/>
        <w:rPr>
          <w:rFonts w:ascii="Times New Roman" w:hAnsi="Times New Roman"/>
          <w:sz w:val="22"/>
          <w:szCs w:val="24"/>
        </w:rPr>
      </w:pPr>
      <w:r w:rsidRPr="00AC32C5">
        <w:rPr>
          <w:rFonts w:ascii="Times New Roman" w:hAnsi="Times New Roman"/>
          <w:szCs w:val="24"/>
        </w:rPr>
        <w:t>Plants can be maintained in microcosms for up to 9 weeks.</w:t>
      </w:r>
      <w:r w:rsidRPr="00AC32C5">
        <w:rPr>
          <w:rFonts w:ascii="Times New Roman" w:hAnsi="Times New Roman"/>
          <w:sz w:val="22"/>
          <w:szCs w:val="24"/>
        </w:rPr>
        <w:t xml:space="preserve"> </w:t>
      </w:r>
      <w:r w:rsidRPr="00AC32C5">
        <w:rPr>
          <w:rFonts w:ascii="Times New Roman" w:hAnsi="Times New Roman"/>
          <w:szCs w:val="24"/>
        </w:rPr>
        <w:t xml:space="preserve">Nodule number can be quantified at a series of time points by unwrapping the foil from each stack and counting nodules. Developing nodules on plants inoculated with </w:t>
      </w:r>
      <w:r w:rsidRPr="00AC32C5">
        <w:rPr>
          <w:rFonts w:ascii="Times New Roman" w:hAnsi="Times New Roman"/>
          <w:i/>
          <w:szCs w:val="24"/>
        </w:rPr>
        <w:t xml:space="preserve">S. meliloti </w:t>
      </w:r>
      <w:r w:rsidRPr="00AC32C5">
        <w:rPr>
          <w:rFonts w:ascii="Times New Roman" w:hAnsi="Times New Roman"/>
          <w:szCs w:val="24"/>
        </w:rPr>
        <w:t>1021 wild type are apparent by 10-14 days after inoculation.</w:t>
      </w:r>
    </w:p>
    <w:p w14:paraId="438F996A" w14:textId="77777777" w:rsidR="00992053" w:rsidRDefault="00992053" w:rsidP="003A76DD">
      <w:pPr>
        <w:ind w:left="360"/>
        <w:jc w:val="left"/>
        <w:outlineLvl w:val="0"/>
        <w:rPr>
          <w:rFonts w:ascii="Times New Roman" w:hAnsi="Times New Roman"/>
          <w:szCs w:val="24"/>
        </w:rPr>
      </w:pPr>
    </w:p>
    <w:p w14:paraId="76FD3E16" w14:textId="34053B14" w:rsidR="00992053" w:rsidRPr="00992053" w:rsidRDefault="00992053" w:rsidP="003A76DD">
      <w:pPr>
        <w:jc w:val="left"/>
        <w:outlineLvl w:val="0"/>
        <w:rPr>
          <w:rFonts w:ascii="Times New Roman" w:hAnsi="Times New Roman"/>
          <w:sz w:val="22"/>
          <w:szCs w:val="24"/>
        </w:rPr>
      </w:pPr>
      <w:r>
        <w:rPr>
          <w:rFonts w:ascii="Times New Roman" w:hAnsi="Times New Roman"/>
          <w:szCs w:val="24"/>
        </w:rPr>
        <w:t>Shots:</w:t>
      </w:r>
    </w:p>
    <w:p w14:paraId="43A847D2" w14:textId="0B732E4B" w:rsidR="00992053" w:rsidRPr="00992053" w:rsidRDefault="00992053" w:rsidP="003A76DD">
      <w:pPr>
        <w:numPr>
          <w:ilvl w:val="2"/>
          <w:numId w:val="12"/>
        </w:numPr>
        <w:tabs>
          <w:tab w:val="left" w:pos="360"/>
        </w:tabs>
        <w:jc w:val="left"/>
        <w:outlineLvl w:val="0"/>
        <w:rPr>
          <w:rFonts w:ascii="Times New Roman" w:hAnsi="Times New Roman"/>
          <w:sz w:val="22"/>
          <w:szCs w:val="24"/>
        </w:rPr>
      </w:pPr>
      <w:r>
        <w:rPr>
          <w:rFonts w:ascii="Times New Roman" w:hAnsi="Times New Roman"/>
          <w:szCs w:val="24"/>
        </w:rPr>
        <w:t xml:space="preserve">LAB MEDIA: </w:t>
      </w:r>
      <w:r w:rsidR="00E05389">
        <w:rPr>
          <w:rFonts w:ascii="Times New Roman" w:hAnsi="Times New Roman"/>
          <w:szCs w:val="24"/>
        </w:rPr>
        <w:t>001_Jones_Figure</w:t>
      </w:r>
      <w:r>
        <w:rPr>
          <w:rFonts w:ascii="Times New Roman" w:hAnsi="Times New Roman"/>
          <w:szCs w:val="24"/>
        </w:rPr>
        <w:t>1A.</w:t>
      </w:r>
      <w:r w:rsidR="00E05389">
        <w:rPr>
          <w:rFonts w:ascii="Times New Roman" w:hAnsi="Times New Roman"/>
          <w:szCs w:val="24"/>
        </w:rPr>
        <w:t>tif</w:t>
      </w:r>
    </w:p>
    <w:p w14:paraId="64329D87" w14:textId="0CD6B74C" w:rsidR="00992053" w:rsidRPr="00AC32C5" w:rsidRDefault="00992053" w:rsidP="003A76DD">
      <w:pPr>
        <w:numPr>
          <w:ilvl w:val="2"/>
          <w:numId w:val="12"/>
        </w:numPr>
        <w:tabs>
          <w:tab w:val="left" w:pos="360"/>
        </w:tabs>
        <w:jc w:val="left"/>
        <w:outlineLvl w:val="0"/>
        <w:rPr>
          <w:rFonts w:ascii="Times New Roman" w:hAnsi="Times New Roman"/>
          <w:sz w:val="22"/>
          <w:szCs w:val="24"/>
        </w:rPr>
      </w:pPr>
      <w:r>
        <w:rPr>
          <w:rFonts w:ascii="Times New Roman" w:hAnsi="Times New Roman"/>
          <w:szCs w:val="24"/>
        </w:rPr>
        <w:t>MED: General footage of talent unwrapping foil from a stack and then counting nodules.</w:t>
      </w:r>
    </w:p>
    <w:p w14:paraId="5D8C9A90" w14:textId="77777777" w:rsidR="00402C4E" w:rsidRPr="00AC32C5" w:rsidRDefault="00402C4E" w:rsidP="003A76DD">
      <w:pPr>
        <w:tabs>
          <w:tab w:val="left" w:pos="360"/>
        </w:tabs>
        <w:ind w:left="1080"/>
        <w:jc w:val="left"/>
        <w:outlineLvl w:val="0"/>
        <w:rPr>
          <w:rFonts w:ascii="Times New Roman" w:hAnsi="Times New Roman"/>
          <w:sz w:val="22"/>
          <w:szCs w:val="24"/>
        </w:rPr>
      </w:pPr>
    </w:p>
    <w:p w14:paraId="76127DAC" w14:textId="77777777" w:rsidR="00402C4E" w:rsidRDefault="00402C4E" w:rsidP="006F71A8">
      <w:pPr>
        <w:numPr>
          <w:ilvl w:val="1"/>
          <w:numId w:val="12"/>
        </w:numPr>
        <w:tabs>
          <w:tab w:val="left" w:pos="360"/>
        </w:tabs>
        <w:ind w:left="1080"/>
        <w:jc w:val="left"/>
        <w:outlineLvl w:val="0"/>
        <w:rPr>
          <w:rFonts w:ascii="Times New Roman" w:hAnsi="Times New Roman"/>
          <w:szCs w:val="24"/>
        </w:rPr>
      </w:pPr>
      <w:r w:rsidRPr="00AC32C5">
        <w:rPr>
          <w:rFonts w:ascii="Times New Roman" w:hAnsi="Times New Roman"/>
          <w:szCs w:val="24"/>
        </w:rPr>
        <w:t xml:space="preserve">Symbiotic productivity can also be measured at each time point by measuring the length of </w:t>
      </w:r>
      <w:r w:rsidRPr="00992053">
        <w:rPr>
          <w:rFonts w:ascii="Times New Roman" w:hAnsi="Times New Roman"/>
          <w:szCs w:val="24"/>
        </w:rPr>
        <w:t>the emerging shoot.</w:t>
      </w:r>
    </w:p>
    <w:p w14:paraId="560A3EE4" w14:textId="77777777" w:rsidR="00992053" w:rsidRDefault="00992053" w:rsidP="003A76DD">
      <w:pPr>
        <w:ind w:left="360"/>
        <w:jc w:val="left"/>
        <w:outlineLvl w:val="0"/>
        <w:rPr>
          <w:rFonts w:ascii="Times New Roman" w:hAnsi="Times New Roman"/>
          <w:szCs w:val="24"/>
        </w:rPr>
      </w:pPr>
    </w:p>
    <w:p w14:paraId="621BA63D" w14:textId="51B0D38F" w:rsidR="00992053" w:rsidRPr="00992053" w:rsidRDefault="00992053" w:rsidP="003A76DD">
      <w:pPr>
        <w:jc w:val="left"/>
        <w:outlineLvl w:val="0"/>
        <w:rPr>
          <w:rFonts w:ascii="Times New Roman" w:hAnsi="Times New Roman"/>
          <w:szCs w:val="24"/>
        </w:rPr>
      </w:pPr>
      <w:r>
        <w:rPr>
          <w:rFonts w:ascii="Times New Roman" w:hAnsi="Times New Roman"/>
          <w:szCs w:val="24"/>
        </w:rPr>
        <w:t>Shots:</w:t>
      </w:r>
    </w:p>
    <w:p w14:paraId="47B835E6" w14:textId="07B0E919" w:rsidR="00992053" w:rsidRPr="00992053" w:rsidRDefault="00992053" w:rsidP="003A76DD">
      <w:pPr>
        <w:numPr>
          <w:ilvl w:val="2"/>
          <w:numId w:val="12"/>
        </w:numPr>
        <w:tabs>
          <w:tab w:val="left" w:pos="360"/>
        </w:tabs>
        <w:jc w:val="left"/>
        <w:outlineLvl w:val="0"/>
        <w:rPr>
          <w:rFonts w:ascii="Times New Roman" w:hAnsi="Times New Roman"/>
          <w:szCs w:val="24"/>
        </w:rPr>
      </w:pPr>
      <w:r w:rsidRPr="00992053">
        <w:rPr>
          <w:rFonts w:ascii="Times New Roman" w:hAnsi="Times New Roman"/>
          <w:szCs w:val="24"/>
        </w:rPr>
        <w:t>MED</w:t>
      </w:r>
      <w:r>
        <w:rPr>
          <w:rFonts w:ascii="Times New Roman" w:hAnsi="Times New Roman"/>
          <w:szCs w:val="24"/>
        </w:rPr>
        <w:t>/CU</w:t>
      </w:r>
      <w:r w:rsidRPr="00992053">
        <w:rPr>
          <w:rFonts w:ascii="Times New Roman" w:hAnsi="Times New Roman"/>
          <w:szCs w:val="24"/>
        </w:rPr>
        <w:t>: Talent measuring the length of a shoot.</w:t>
      </w:r>
    </w:p>
    <w:p w14:paraId="3E6C16E3" w14:textId="77777777" w:rsidR="00402C4E" w:rsidRPr="00AC32C5" w:rsidRDefault="00402C4E" w:rsidP="003A76DD">
      <w:pPr>
        <w:ind w:left="1080"/>
        <w:jc w:val="left"/>
        <w:outlineLvl w:val="0"/>
        <w:rPr>
          <w:rFonts w:ascii="Times New Roman" w:hAnsi="Times New Roman"/>
          <w:sz w:val="22"/>
          <w:szCs w:val="24"/>
        </w:rPr>
      </w:pPr>
    </w:p>
    <w:p w14:paraId="53B6CF6A" w14:textId="77777777" w:rsidR="00402C4E" w:rsidRPr="00D55761" w:rsidRDefault="00402C4E" w:rsidP="006F71A8">
      <w:pPr>
        <w:numPr>
          <w:ilvl w:val="1"/>
          <w:numId w:val="12"/>
        </w:numPr>
        <w:tabs>
          <w:tab w:val="left" w:pos="360"/>
        </w:tabs>
        <w:ind w:left="1080"/>
        <w:jc w:val="left"/>
        <w:outlineLvl w:val="0"/>
        <w:rPr>
          <w:rFonts w:ascii="Times New Roman" w:hAnsi="Times New Roman"/>
          <w:sz w:val="22"/>
          <w:szCs w:val="24"/>
        </w:rPr>
      </w:pPr>
      <w:r w:rsidRPr="00AC32C5">
        <w:rPr>
          <w:rFonts w:ascii="Times New Roman" w:hAnsi="Times New Roman"/>
          <w:szCs w:val="24"/>
        </w:rPr>
        <w:t xml:space="preserve">Final quantitation of symbiotic productivity is usually performed at 7 weeks after inoculation by detaching the shoot and measuring the fresh weight of the shoot. </w:t>
      </w:r>
    </w:p>
    <w:p w14:paraId="6D9AC88F" w14:textId="77777777" w:rsidR="00D55761" w:rsidRDefault="00D55761" w:rsidP="003A76DD">
      <w:pPr>
        <w:ind w:left="360"/>
        <w:jc w:val="left"/>
        <w:outlineLvl w:val="0"/>
        <w:rPr>
          <w:rFonts w:ascii="Times New Roman" w:hAnsi="Times New Roman"/>
          <w:szCs w:val="24"/>
        </w:rPr>
      </w:pPr>
    </w:p>
    <w:p w14:paraId="660CF807" w14:textId="64529ABD" w:rsidR="00D55761" w:rsidRPr="00D55761" w:rsidRDefault="00D55761" w:rsidP="003A76DD">
      <w:pPr>
        <w:jc w:val="left"/>
        <w:outlineLvl w:val="0"/>
        <w:rPr>
          <w:rFonts w:ascii="Times New Roman" w:hAnsi="Times New Roman"/>
          <w:sz w:val="22"/>
          <w:szCs w:val="24"/>
        </w:rPr>
      </w:pPr>
      <w:r>
        <w:rPr>
          <w:rFonts w:ascii="Times New Roman" w:hAnsi="Times New Roman"/>
          <w:szCs w:val="24"/>
        </w:rPr>
        <w:t>Shots:</w:t>
      </w:r>
    </w:p>
    <w:p w14:paraId="690DC52A" w14:textId="6CE2CACD" w:rsidR="00D55761" w:rsidRPr="00D55761" w:rsidRDefault="00D55761" w:rsidP="003A76DD">
      <w:pPr>
        <w:numPr>
          <w:ilvl w:val="2"/>
          <w:numId w:val="12"/>
        </w:numPr>
        <w:tabs>
          <w:tab w:val="left" w:pos="360"/>
        </w:tabs>
        <w:jc w:val="left"/>
        <w:outlineLvl w:val="0"/>
        <w:rPr>
          <w:rFonts w:ascii="Times New Roman" w:hAnsi="Times New Roman"/>
          <w:sz w:val="22"/>
          <w:szCs w:val="24"/>
        </w:rPr>
      </w:pPr>
      <w:r>
        <w:rPr>
          <w:rFonts w:ascii="Times New Roman" w:hAnsi="Times New Roman"/>
          <w:szCs w:val="24"/>
        </w:rPr>
        <w:t>CU: Shoot being detached.</w:t>
      </w:r>
    </w:p>
    <w:p w14:paraId="5051CAED" w14:textId="538AF91B" w:rsidR="00D55761" w:rsidRPr="0073242E" w:rsidRDefault="00D55761" w:rsidP="003A76DD">
      <w:pPr>
        <w:numPr>
          <w:ilvl w:val="2"/>
          <w:numId w:val="12"/>
        </w:numPr>
        <w:tabs>
          <w:tab w:val="left" w:pos="360"/>
        </w:tabs>
        <w:jc w:val="left"/>
        <w:outlineLvl w:val="0"/>
        <w:rPr>
          <w:rFonts w:ascii="Times New Roman" w:hAnsi="Times New Roman"/>
          <w:sz w:val="22"/>
          <w:szCs w:val="24"/>
        </w:rPr>
      </w:pPr>
      <w:r>
        <w:rPr>
          <w:rFonts w:ascii="Times New Roman" w:hAnsi="Times New Roman"/>
          <w:szCs w:val="24"/>
        </w:rPr>
        <w:t>MED: Talent weighing the shoot.</w:t>
      </w:r>
    </w:p>
    <w:p w14:paraId="3F2A255B" w14:textId="77777777" w:rsidR="003A76DD" w:rsidRDefault="003A76DD" w:rsidP="0073242E">
      <w:pPr>
        <w:tabs>
          <w:tab w:val="left" w:pos="360"/>
        </w:tabs>
        <w:ind w:left="1080"/>
        <w:outlineLvl w:val="0"/>
        <w:rPr>
          <w:rFonts w:ascii="Times New Roman" w:hAnsi="Times New Roman"/>
          <w:sz w:val="22"/>
          <w:szCs w:val="24"/>
        </w:rPr>
      </w:pPr>
    </w:p>
    <w:p w14:paraId="4EE7E61B" w14:textId="77777777" w:rsidR="003A76DD" w:rsidRPr="00D22109" w:rsidRDefault="003A76DD" w:rsidP="0073242E">
      <w:pPr>
        <w:tabs>
          <w:tab w:val="left" w:pos="360"/>
        </w:tabs>
        <w:ind w:left="1080"/>
        <w:outlineLvl w:val="0"/>
        <w:rPr>
          <w:rFonts w:ascii="Times New Roman" w:hAnsi="Times New Roman"/>
          <w:sz w:val="22"/>
          <w:szCs w:val="24"/>
        </w:rPr>
      </w:pPr>
    </w:p>
    <w:p w14:paraId="5DEFF6EC" w14:textId="77777777" w:rsidR="00CE10F2" w:rsidRPr="0073242E" w:rsidRDefault="00CE10F2" w:rsidP="0073242E">
      <w:pPr>
        <w:numPr>
          <w:ilvl w:val="0"/>
          <w:numId w:val="12"/>
        </w:numPr>
        <w:outlineLvl w:val="0"/>
        <w:rPr>
          <w:rFonts w:ascii="Times New Roman" w:hAnsi="Times New Roman"/>
          <w:b/>
          <w:szCs w:val="24"/>
        </w:rPr>
      </w:pPr>
      <w:r w:rsidRPr="0073242E">
        <w:rPr>
          <w:rFonts w:ascii="Times New Roman" w:hAnsi="Times New Roman"/>
          <w:b/>
          <w:szCs w:val="24"/>
        </w:rPr>
        <w:t xml:space="preserve">Results: </w:t>
      </w:r>
      <w:r w:rsidR="0073242E" w:rsidRPr="0073242E">
        <w:rPr>
          <w:rFonts w:ascii="Times New Roman" w:hAnsi="Times New Roman"/>
          <w:b/>
          <w:szCs w:val="24"/>
        </w:rPr>
        <w:t xml:space="preserve">symbiotic growth of </w:t>
      </w:r>
      <w:r w:rsidR="00475B14">
        <w:rPr>
          <w:rFonts w:ascii="Times New Roman" w:hAnsi="Times New Roman"/>
          <w:b/>
          <w:i/>
          <w:szCs w:val="24"/>
        </w:rPr>
        <w:t xml:space="preserve">M. truncatula </w:t>
      </w:r>
      <w:r w:rsidR="00475B14" w:rsidRPr="00475B14">
        <w:rPr>
          <w:rFonts w:ascii="Times New Roman" w:hAnsi="Times New Roman"/>
          <w:b/>
          <w:szCs w:val="24"/>
        </w:rPr>
        <w:t xml:space="preserve">and </w:t>
      </w:r>
      <w:r w:rsidR="0073242E" w:rsidRPr="0073242E">
        <w:rPr>
          <w:rFonts w:ascii="Times New Roman" w:hAnsi="Times New Roman"/>
          <w:b/>
          <w:i/>
          <w:szCs w:val="24"/>
        </w:rPr>
        <w:t xml:space="preserve">S. meliloti </w:t>
      </w:r>
      <w:r w:rsidR="0073242E" w:rsidRPr="0073242E">
        <w:rPr>
          <w:rFonts w:ascii="Times New Roman" w:hAnsi="Times New Roman"/>
          <w:b/>
          <w:szCs w:val="24"/>
        </w:rPr>
        <w:t>in sterile, single-plant microcosms</w:t>
      </w:r>
    </w:p>
    <w:p w14:paraId="59E0963F" w14:textId="77777777" w:rsidR="00D22109" w:rsidRPr="0073242E" w:rsidRDefault="00D22109" w:rsidP="0073242E">
      <w:pPr>
        <w:ind w:left="360"/>
        <w:outlineLvl w:val="0"/>
        <w:rPr>
          <w:rFonts w:ascii="Times New Roman" w:hAnsi="Times New Roman"/>
          <w:szCs w:val="24"/>
        </w:rPr>
      </w:pPr>
    </w:p>
    <w:p w14:paraId="17F0D8EA" w14:textId="77777777" w:rsidR="004A7610" w:rsidRPr="009561E7" w:rsidRDefault="009406CA"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lastRenderedPageBreak/>
        <w:t>Y</w:t>
      </w:r>
      <w:r w:rsidRPr="0073242E">
        <w:rPr>
          <w:rFonts w:ascii="Times New Roman" w:hAnsi="Times New Roman"/>
          <w:sz w:val="24"/>
          <w:szCs w:val="24"/>
        </w:rPr>
        <w:t xml:space="preserve">oung </w:t>
      </w:r>
      <w:r w:rsidRPr="009406CA">
        <w:rPr>
          <w:rFonts w:ascii="Times New Roman" w:hAnsi="Times New Roman"/>
          <w:i/>
          <w:szCs w:val="24"/>
        </w:rPr>
        <w:t>M. truncatula</w:t>
      </w:r>
      <w:r>
        <w:rPr>
          <w:rFonts w:ascii="Times New Roman" w:hAnsi="Times New Roman"/>
          <w:b/>
          <w:i/>
          <w:szCs w:val="24"/>
        </w:rPr>
        <w:t xml:space="preserve"> </w:t>
      </w:r>
      <w:r w:rsidRPr="0073242E">
        <w:rPr>
          <w:rFonts w:ascii="Times New Roman" w:hAnsi="Times New Roman"/>
          <w:sz w:val="24"/>
          <w:szCs w:val="24"/>
        </w:rPr>
        <w:t>seedlings growing in microcosms in an incubator</w:t>
      </w:r>
      <w:r>
        <w:rPr>
          <w:rFonts w:ascii="Times New Roman" w:hAnsi="Times New Roman"/>
          <w:sz w:val="24"/>
          <w:szCs w:val="24"/>
        </w:rPr>
        <w:t xml:space="preserve"> are shown in this photo (</w:t>
      </w:r>
      <w:r w:rsidR="00E74DBE" w:rsidRPr="0073242E">
        <w:rPr>
          <w:rFonts w:ascii="Times New Roman" w:hAnsi="Times New Roman"/>
          <w:sz w:val="24"/>
          <w:szCs w:val="24"/>
        </w:rPr>
        <w:t>Figure 1A</w:t>
      </w:r>
      <w:r>
        <w:rPr>
          <w:rFonts w:ascii="Times New Roman" w:hAnsi="Times New Roman"/>
          <w:sz w:val="24"/>
          <w:szCs w:val="24"/>
        </w:rPr>
        <w:t>)</w:t>
      </w:r>
      <w:r w:rsidR="00E74DBE" w:rsidRPr="0073242E">
        <w:rPr>
          <w:rFonts w:ascii="Times New Roman" w:hAnsi="Times New Roman"/>
          <w:sz w:val="24"/>
          <w:szCs w:val="24"/>
        </w:rPr>
        <w:t xml:space="preserve">. </w:t>
      </w:r>
      <w:r w:rsidRPr="0073242E">
        <w:rPr>
          <w:rFonts w:ascii="Times New Roman" w:hAnsi="Times New Roman"/>
          <w:sz w:val="24"/>
          <w:szCs w:val="24"/>
        </w:rPr>
        <w:t>If packed tightly, &gt;220 microcosms will fit on a</w:t>
      </w:r>
      <w:r w:rsidRPr="0073242E">
        <w:rPr>
          <w:rFonts w:ascii="Times New Roman" w:hAnsi="Times New Roman"/>
          <w:color w:val="000000"/>
          <w:sz w:val="24"/>
          <w:szCs w:val="24"/>
        </w:rPr>
        <w:t xml:space="preserve"> 73.8 cm by 67.5</w:t>
      </w:r>
      <w:r>
        <w:rPr>
          <w:rFonts w:ascii="Times New Roman" w:hAnsi="Times New Roman"/>
          <w:sz w:val="24"/>
          <w:szCs w:val="24"/>
        </w:rPr>
        <w:t xml:space="preserve"> cm incubator shelf.</w:t>
      </w:r>
    </w:p>
    <w:p w14:paraId="1CFD6BCB" w14:textId="77777777" w:rsidR="009561E7" w:rsidRDefault="009561E7" w:rsidP="003A76DD">
      <w:pPr>
        <w:ind w:left="360"/>
        <w:jc w:val="left"/>
        <w:rPr>
          <w:rFonts w:ascii="Times New Roman" w:hAnsi="Times New Roman"/>
          <w:b/>
          <w:szCs w:val="24"/>
        </w:rPr>
      </w:pPr>
    </w:p>
    <w:p w14:paraId="33A32BDA" w14:textId="23E40E7A" w:rsidR="009561E7" w:rsidRPr="009561E7" w:rsidRDefault="009561E7" w:rsidP="003A76DD">
      <w:pPr>
        <w:jc w:val="left"/>
        <w:rPr>
          <w:rFonts w:ascii="Times New Roman" w:hAnsi="Times New Roman"/>
          <w:szCs w:val="24"/>
        </w:rPr>
      </w:pPr>
      <w:r w:rsidRPr="009561E7">
        <w:rPr>
          <w:rFonts w:ascii="Times New Roman" w:hAnsi="Times New Roman"/>
          <w:szCs w:val="24"/>
        </w:rPr>
        <w:t>Shots:</w:t>
      </w:r>
    </w:p>
    <w:p w14:paraId="1BBF4598" w14:textId="4E7D5669" w:rsidR="009561E7" w:rsidRPr="004A7610" w:rsidRDefault="009561E7"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4F77FD">
        <w:rPr>
          <w:rFonts w:ascii="Times New Roman" w:hAnsi="Times New Roman"/>
          <w:sz w:val="24"/>
          <w:szCs w:val="24"/>
        </w:rPr>
        <w:t>001_Jones_Figure</w:t>
      </w:r>
      <w:r>
        <w:rPr>
          <w:rFonts w:ascii="Times New Roman" w:hAnsi="Times New Roman"/>
          <w:sz w:val="24"/>
          <w:szCs w:val="24"/>
        </w:rPr>
        <w:t>1A.tif</w:t>
      </w:r>
    </w:p>
    <w:p w14:paraId="0DBE3D50" w14:textId="77777777" w:rsidR="004A7610" w:rsidRPr="004A7610" w:rsidRDefault="004A7610" w:rsidP="003A76DD">
      <w:pPr>
        <w:pStyle w:val="ListParagraph"/>
        <w:spacing w:after="0" w:line="240" w:lineRule="auto"/>
        <w:ind w:left="1080"/>
        <w:jc w:val="left"/>
        <w:rPr>
          <w:rFonts w:ascii="Times New Roman" w:hAnsi="Times New Roman"/>
          <w:b/>
          <w:sz w:val="24"/>
          <w:szCs w:val="24"/>
        </w:rPr>
      </w:pPr>
    </w:p>
    <w:p w14:paraId="5642D14C" w14:textId="628A2B3A" w:rsidR="009406CA" w:rsidRPr="009561E7" w:rsidRDefault="009561E7" w:rsidP="006F71A8">
      <w:pPr>
        <w:pStyle w:val="ListParagraph"/>
        <w:numPr>
          <w:ilvl w:val="1"/>
          <w:numId w:val="12"/>
        </w:numPr>
        <w:spacing w:after="0" w:line="240" w:lineRule="auto"/>
        <w:ind w:left="1080"/>
        <w:jc w:val="left"/>
        <w:rPr>
          <w:rFonts w:ascii="Times New Roman" w:hAnsi="Times New Roman"/>
          <w:b/>
          <w:sz w:val="24"/>
          <w:szCs w:val="24"/>
        </w:rPr>
      </w:pPr>
      <w:r w:rsidRPr="004A7610">
        <w:rPr>
          <w:rFonts w:ascii="Times New Roman" w:hAnsi="Times New Roman"/>
          <w:sz w:val="24"/>
          <w:szCs w:val="24"/>
        </w:rPr>
        <w:t>(</w:t>
      </w:r>
      <w:r>
        <w:rPr>
          <w:rFonts w:ascii="Times New Roman" w:hAnsi="Times New Roman"/>
          <w:sz w:val="24"/>
          <w:szCs w:val="24"/>
        </w:rPr>
        <w:t xml:space="preserve">Figures </w:t>
      </w:r>
      <w:r w:rsidRPr="004A7610">
        <w:rPr>
          <w:rFonts w:ascii="Times New Roman" w:hAnsi="Times New Roman"/>
          <w:sz w:val="24"/>
          <w:szCs w:val="24"/>
        </w:rPr>
        <w:t xml:space="preserve">1B-E) </w:t>
      </w:r>
      <w:r w:rsidR="00E74DBE" w:rsidRPr="004A7610">
        <w:rPr>
          <w:rFonts w:ascii="Times New Roman" w:hAnsi="Times New Roman"/>
          <w:sz w:val="24"/>
          <w:szCs w:val="24"/>
        </w:rPr>
        <w:t>The</w:t>
      </w:r>
      <w:r w:rsidR="009406CA" w:rsidRPr="004A7610">
        <w:rPr>
          <w:rFonts w:ascii="Times New Roman" w:hAnsi="Times New Roman"/>
          <w:sz w:val="24"/>
          <w:szCs w:val="24"/>
        </w:rPr>
        <w:t xml:space="preserve">se next 4 images </w:t>
      </w:r>
      <w:r w:rsidR="00E74DBE" w:rsidRPr="004A7610">
        <w:rPr>
          <w:rFonts w:ascii="Times New Roman" w:hAnsi="Times New Roman"/>
          <w:sz w:val="24"/>
          <w:szCs w:val="24"/>
        </w:rPr>
        <w:t xml:space="preserve">show several different views of microcosms containing </w:t>
      </w:r>
      <w:r w:rsidR="00E74DBE" w:rsidRPr="004A7610">
        <w:rPr>
          <w:rFonts w:ascii="Times New Roman" w:hAnsi="Times New Roman"/>
          <w:i/>
          <w:sz w:val="24"/>
          <w:szCs w:val="24"/>
        </w:rPr>
        <w:t>M. truncatula</w:t>
      </w:r>
      <w:r w:rsidR="00E74DBE" w:rsidRPr="004A7610">
        <w:rPr>
          <w:rFonts w:ascii="Times New Roman" w:hAnsi="Times New Roman"/>
          <w:sz w:val="24"/>
          <w:szCs w:val="24"/>
        </w:rPr>
        <w:t xml:space="preserve"> A17 plants inoculated with wild type </w:t>
      </w:r>
      <w:r w:rsidR="00E74DBE" w:rsidRPr="004A7610">
        <w:rPr>
          <w:rFonts w:ascii="Times New Roman" w:hAnsi="Times New Roman"/>
          <w:i/>
          <w:sz w:val="24"/>
          <w:szCs w:val="24"/>
        </w:rPr>
        <w:t xml:space="preserve">S. meliloti </w:t>
      </w:r>
      <w:r w:rsidR="00E74DBE" w:rsidRPr="004A7610">
        <w:rPr>
          <w:rFonts w:ascii="Times New Roman" w:hAnsi="Times New Roman"/>
          <w:sz w:val="24"/>
          <w:szCs w:val="24"/>
        </w:rPr>
        <w:t xml:space="preserve">1021. </w:t>
      </w:r>
      <w:r w:rsidR="009406CA" w:rsidRPr="004A7610">
        <w:rPr>
          <w:rFonts w:ascii="Times New Roman" w:hAnsi="Times New Roman"/>
          <w:sz w:val="24"/>
          <w:szCs w:val="24"/>
        </w:rPr>
        <w:t xml:space="preserve">Panels B and </w:t>
      </w:r>
      <w:r w:rsidR="00E74DBE" w:rsidRPr="004A7610">
        <w:rPr>
          <w:rFonts w:ascii="Times New Roman" w:hAnsi="Times New Roman"/>
          <w:sz w:val="24"/>
          <w:szCs w:val="24"/>
        </w:rPr>
        <w:t>C show microcosms in a foil-wrapped stack with plants emerging from the por</w:t>
      </w:r>
      <w:r w:rsidR="009406CA" w:rsidRPr="004A7610">
        <w:rPr>
          <w:rFonts w:ascii="Times New Roman" w:hAnsi="Times New Roman"/>
          <w:sz w:val="24"/>
          <w:szCs w:val="24"/>
        </w:rPr>
        <w:t>tals in the microcosms. The shoot length can be measured from the point of emergence from the microcosm without disturbing the plant.</w:t>
      </w:r>
    </w:p>
    <w:p w14:paraId="602DAB7F" w14:textId="77777777" w:rsidR="009561E7" w:rsidRDefault="009561E7" w:rsidP="003A76DD">
      <w:pPr>
        <w:ind w:left="360"/>
        <w:jc w:val="left"/>
        <w:rPr>
          <w:rFonts w:ascii="Times New Roman" w:hAnsi="Times New Roman"/>
          <w:b/>
          <w:szCs w:val="24"/>
        </w:rPr>
      </w:pPr>
    </w:p>
    <w:p w14:paraId="18D7A290" w14:textId="23843E30" w:rsidR="009561E7" w:rsidRPr="009561E7" w:rsidRDefault="009561E7" w:rsidP="003A76DD">
      <w:pPr>
        <w:jc w:val="left"/>
        <w:rPr>
          <w:rFonts w:ascii="Times New Roman" w:hAnsi="Times New Roman"/>
          <w:szCs w:val="24"/>
        </w:rPr>
      </w:pPr>
      <w:r w:rsidRPr="009561E7">
        <w:rPr>
          <w:rFonts w:ascii="Times New Roman" w:hAnsi="Times New Roman"/>
          <w:szCs w:val="24"/>
        </w:rPr>
        <w:t>Shots:</w:t>
      </w:r>
    </w:p>
    <w:p w14:paraId="7F0C25E0" w14:textId="50148D72" w:rsidR="009561E7" w:rsidRPr="00784CC2" w:rsidRDefault="009561E7" w:rsidP="00784CC2">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4F77FD">
        <w:rPr>
          <w:rFonts w:ascii="Times New Roman" w:hAnsi="Times New Roman"/>
          <w:sz w:val="24"/>
          <w:szCs w:val="24"/>
        </w:rPr>
        <w:t>002_Jones_Figure</w:t>
      </w:r>
      <w:r>
        <w:rPr>
          <w:rFonts w:ascii="Times New Roman" w:hAnsi="Times New Roman"/>
          <w:sz w:val="24"/>
          <w:szCs w:val="24"/>
        </w:rPr>
        <w:t>1B.</w:t>
      </w:r>
      <w:r w:rsidR="004F77FD">
        <w:rPr>
          <w:rFonts w:ascii="Times New Roman" w:hAnsi="Times New Roman"/>
          <w:sz w:val="24"/>
          <w:szCs w:val="24"/>
        </w:rPr>
        <w:t>tif</w:t>
      </w:r>
      <w:r>
        <w:rPr>
          <w:rFonts w:ascii="Times New Roman" w:hAnsi="Times New Roman"/>
          <w:sz w:val="24"/>
          <w:szCs w:val="24"/>
        </w:rPr>
        <w:t xml:space="preserve">, </w:t>
      </w:r>
      <w:r w:rsidR="004F77FD">
        <w:rPr>
          <w:rFonts w:ascii="Times New Roman" w:hAnsi="Times New Roman"/>
          <w:sz w:val="24"/>
          <w:szCs w:val="24"/>
        </w:rPr>
        <w:t>003_Jones_Figure1C.tif</w:t>
      </w:r>
      <w:r>
        <w:rPr>
          <w:rFonts w:ascii="Times New Roman" w:hAnsi="Times New Roman"/>
          <w:sz w:val="24"/>
          <w:szCs w:val="24"/>
        </w:rPr>
        <w:t xml:space="preserve">, </w:t>
      </w:r>
      <w:r w:rsidR="004F77FD">
        <w:rPr>
          <w:rFonts w:ascii="Times New Roman" w:hAnsi="Times New Roman"/>
          <w:sz w:val="24"/>
          <w:szCs w:val="24"/>
        </w:rPr>
        <w:t>004_Jones_Figure1D.tif</w:t>
      </w:r>
      <w:r>
        <w:rPr>
          <w:rFonts w:ascii="Times New Roman" w:hAnsi="Times New Roman"/>
          <w:sz w:val="24"/>
          <w:szCs w:val="24"/>
        </w:rPr>
        <w:t xml:space="preserve">, </w:t>
      </w:r>
      <w:r w:rsidR="004F77FD">
        <w:rPr>
          <w:rFonts w:ascii="Times New Roman" w:hAnsi="Times New Roman"/>
          <w:sz w:val="24"/>
          <w:szCs w:val="24"/>
        </w:rPr>
        <w:t>005_Jones_Figure</w:t>
      </w:r>
      <w:r>
        <w:rPr>
          <w:rFonts w:ascii="Times New Roman" w:hAnsi="Times New Roman"/>
          <w:sz w:val="24"/>
          <w:szCs w:val="24"/>
        </w:rPr>
        <w:t>1E.</w:t>
      </w:r>
      <w:r w:rsidR="004F77FD">
        <w:rPr>
          <w:rFonts w:ascii="Times New Roman" w:hAnsi="Times New Roman"/>
          <w:sz w:val="24"/>
          <w:szCs w:val="24"/>
        </w:rPr>
        <w:t>tif</w:t>
      </w:r>
    </w:p>
    <w:p w14:paraId="5C642307" w14:textId="77777777" w:rsidR="009406CA" w:rsidRPr="009406CA" w:rsidRDefault="009406CA" w:rsidP="003A76DD">
      <w:pPr>
        <w:pStyle w:val="ListParagraph"/>
        <w:spacing w:after="0" w:line="240" w:lineRule="auto"/>
        <w:ind w:left="1080"/>
        <w:jc w:val="left"/>
        <w:rPr>
          <w:rFonts w:ascii="Times New Roman" w:hAnsi="Times New Roman"/>
          <w:b/>
          <w:sz w:val="24"/>
          <w:szCs w:val="24"/>
        </w:rPr>
      </w:pPr>
    </w:p>
    <w:p w14:paraId="08A0BC42" w14:textId="77777777" w:rsidR="00E74DBE" w:rsidRPr="009561E7" w:rsidRDefault="009406CA"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w:t>
      </w:r>
      <w:r w:rsidRPr="0073242E">
        <w:rPr>
          <w:rFonts w:ascii="Times New Roman" w:hAnsi="Times New Roman"/>
          <w:sz w:val="24"/>
          <w:szCs w:val="24"/>
        </w:rPr>
        <w:t>Figure 1B-E</w:t>
      </w:r>
      <w:r>
        <w:rPr>
          <w:rFonts w:ascii="Times New Roman" w:hAnsi="Times New Roman"/>
          <w:sz w:val="24"/>
          <w:szCs w:val="24"/>
        </w:rPr>
        <w:t>)</w:t>
      </w:r>
      <w:r w:rsidRPr="0073242E">
        <w:rPr>
          <w:rFonts w:ascii="Times New Roman" w:hAnsi="Times New Roman"/>
          <w:sz w:val="24"/>
          <w:szCs w:val="24"/>
        </w:rPr>
        <w:t xml:space="preserve"> </w:t>
      </w:r>
      <w:r>
        <w:rPr>
          <w:rFonts w:ascii="Times New Roman" w:hAnsi="Times New Roman"/>
          <w:sz w:val="24"/>
          <w:szCs w:val="24"/>
        </w:rPr>
        <w:t xml:space="preserve">Panel </w:t>
      </w:r>
      <w:r w:rsidR="00E74DBE" w:rsidRPr="0073242E">
        <w:rPr>
          <w:rFonts w:ascii="Times New Roman" w:hAnsi="Times New Roman"/>
          <w:sz w:val="24"/>
          <w:szCs w:val="24"/>
        </w:rPr>
        <w:t xml:space="preserve">D shows a single microcosm with the foil removed and the root and nodules showing through </w:t>
      </w:r>
      <w:r>
        <w:rPr>
          <w:rFonts w:ascii="Times New Roman" w:hAnsi="Times New Roman"/>
          <w:sz w:val="24"/>
          <w:szCs w:val="24"/>
        </w:rPr>
        <w:t xml:space="preserve">the front of the plate. Panel </w:t>
      </w:r>
      <w:r w:rsidR="00E74DBE" w:rsidRPr="0073242E">
        <w:rPr>
          <w:rFonts w:ascii="Times New Roman" w:hAnsi="Times New Roman"/>
          <w:sz w:val="24"/>
          <w:szCs w:val="24"/>
        </w:rPr>
        <w:t xml:space="preserve">E shows the same microcosm lying flat with the plant emerging from the portal in the plate. </w:t>
      </w:r>
    </w:p>
    <w:p w14:paraId="3CDEAF41" w14:textId="77777777" w:rsidR="009561E7" w:rsidRPr="009561E7" w:rsidRDefault="009561E7" w:rsidP="003A76DD">
      <w:pPr>
        <w:pStyle w:val="ListParagraph"/>
        <w:spacing w:after="0" w:line="240" w:lineRule="auto"/>
        <w:ind w:left="1080"/>
        <w:jc w:val="left"/>
        <w:rPr>
          <w:rFonts w:ascii="Times New Roman" w:hAnsi="Times New Roman"/>
          <w:b/>
          <w:sz w:val="24"/>
          <w:szCs w:val="24"/>
        </w:rPr>
      </w:pPr>
    </w:p>
    <w:p w14:paraId="272B0377" w14:textId="77777777" w:rsidR="009561E7" w:rsidRPr="009561E7" w:rsidRDefault="009561E7" w:rsidP="003A76DD">
      <w:pPr>
        <w:jc w:val="left"/>
        <w:rPr>
          <w:rFonts w:ascii="Times New Roman" w:hAnsi="Times New Roman"/>
          <w:szCs w:val="24"/>
        </w:rPr>
      </w:pPr>
      <w:r w:rsidRPr="009561E7">
        <w:rPr>
          <w:rFonts w:ascii="Times New Roman" w:hAnsi="Times New Roman"/>
          <w:szCs w:val="24"/>
        </w:rPr>
        <w:t>Shots:</w:t>
      </w:r>
    </w:p>
    <w:p w14:paraId="2352830B" w14:textId="0BCE5193" w:rsidR="009561E7" w:rsidRPr="009561E7" w:rsidRDefault="009561E7"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4F77FD">
        <w:rPr>
          <w:rFonts w:ascii="Times New Roman" w:hAnsi="Times New Roman"/>
          <w:sz w:val="24"/>
          <w:szCs w:val="24"/>
        </w:rPr>
        <w:t>002_Jones_Figure1B.tif, 003_Jones_Figure1C.tif, 004_Jones_Figure1D.tif, 005_Jones_Figure1E.tif</w:t>
      </w:r>
    </w:p>
    <w:p w14:paraId="1962D4FE" w14:textId="77777777" w:rsidR="009406CA" w:rsidRPr="0073242E" w:rsidRDefault="009406CA" w:rsidP="003A76DD">
      <w:pPr>
        <w:pStyle w:val="ListParagraph"/>
        <w:spacing w:after="0" w:line="240" w:lineRule="auto"/>
        <w:ind w:left="1080"/>
        <w:jc w:val="left"/>
        <w:rPr>
          <w:rFonts w:ascii="Times New Roman" w:hAnsi="Times New Roman"/>
          <w:b/>
          <w:sz w:val="24"/>
          <w:szCs w:val="24"/>
        </w:rPr>
      </w:pPr>
    </w:p>
    <w:p w14:paraId="62CD7517" w14:textId="71FC4154" w:rsidR="009561E7" w:rsidRPr="009561E7" w:rsidRDefault="009561E7"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w:t>
      </w:r>
      <w:r w:rsidRPr="00E74DBE">
        <w:rPr>
          <w:rFonts w:ascii="Times New Roman" w:hAnsi="Times New Roman"/>
          <w:sz w:val="24"/>
          <w:szCs w:val="24"/>
        </w:rPr>
        <w:t>Figure 5A</w:t>
      </w:r>
      <w:r>
        <w:rPr>
          <w:rFonts w:ascii="Times New Roman" w:hAnsi="Times New Roman"/>
          <w:sz w:val="24"/>
          <w:szCs w:val="24"/>
        </w:rPr>
        <w:t>)</w:t>
      </w:r>
      <w:r w:rsidRPr="00E74DBE">
        <w:rPr>
          <w:rFonts w:ascii="Times New Roman" w:hAnsi="Times New Roman"/>
          <w:sz w:val="24"/>
          <w:szCs w:val="24"/>
        </w:rPr>
        <w:t xml:space="preserve"> </w:t>
      </w:r>
      <w:r w:rsidR="00620878" w:rsidRPr="00E74DBE">
        <w:rPr>
          <w:rFonts w:ascii="Times New Roman" w:hAnsi="Times New Roman"/>
          <w:sz w:val="24"/>
          <w:szCs w:val="24"/>
        </w:rPr>
        <w:t xml:space="preserve">Growth in the microcosms is ideal for collecting a series of </w:t>
      </w:r>
      <w:proofErr w:type="spellStart"/>
      <w:r w:rsidR="00620878" w:rsidRPr="00E74DBE">
        <w:rPr>
          <w:rFonts w:ascii="Times New Roman" w:hAnsi="Times New Roman"/>
          <w:sz w:val="24"/>
          <w:szCs w:val="24"/>
        </w:rPr>
        <w:t>timepoints</w:t>
      </w:r>
      <w:proofErr w:type="spellEnd"/>
      <w:r w:rsidR="00620878" w:rsidRPr="00E74DBE">
        <w:rPr>
          <w:rFonts w:ascii="Times New Roman" w:hAnsi="Times New Roman"/>
          <w:sz w:val="24"/>
          <w:szCs w:val="24"/>
        </w:rPr>
        <w:t xml:space="preserve"> of nodule development and shoot length. </w:t>
      </w:r>
      <w:r w:rsidR="002C273E">
        <w:rPr>
          <w:rFonts w:ascii="Times New Roman" w:hAnsi="Times New Roman"/>
          <w:sz w:val="24"/>
          <w:szCs w:val="24"/>
        </w:rPr>
        <w:t xml:space="preserve">This graph </w:t>
      </w:r>
      <w:r w:rsidR="00E74DBE" w:rsidRPr="00E74DBE">
        <w:rPr>
          <w:rFonts w:ascii="Times New Roman" w:hAnsi="Times New Roman"/>
          <w:sz w:val="24"/>
          <w:szCs w:val="24"/>
        </w:rPr>
        <w:t xml:space="preserve">shows shoot length data for </w:t>
      </w:r>
      <w:r w:rsidR="00E74DBE" w:rsidRPr="00E74DBE">
        <w:rPr>
          <w:rFonts w:ascii="Times New Roman" w:hAnsi="Times New Roman"/>
          <w:i/>
          <w:sz w:val="24"/>
          <w:szCs w:val="24"/>
        </w:rPr>
        <w:t xml:space="preserve">M. truncatula </w:t>
      </w:r>
      <w:r w:rsidR="00E74DBE" w:rsidRPr="00E74DBE">
        <w:rPr>
          <w:rFonts w:ascii="Times New Roman" w:hAnsi="Times New Roman"/>
          <w:sz w:val="24"/>
          <w:szCs w:val="24"/>
        </w:rPr>
        <w:t xml:space="preserve">A17 plants inoculated with wild type </w:t>
      </w:r>
      <w:r w:rsidR="00E74DBE" w:rsidRPr="00E74DBE">
        <w:rPr>
          <w:rFonts w:ascii="Times New Roman" w:hAnsi="Times New Roman"/>
          <w:i/>
          <w:sz w:val="24"/>
          <w:szCs w:val="24"/>
        </w:rPr>
        <w:t xml:space="preserve">S. meliloti </w:t>
      </w:r>
      <w:r w:rsidR="00E74DBE" w:rsidRPr="00E74DBE">
        <w:rPr>
          <w:rFonts w:ascii="Times New Roman" w:hAnsi="Times New Roman"/>
          <w:sz w:val="24"/>
          <w:szCs w:val="24"/>
        </w:rPr>
        <w:t xml:space="preserve">1021 compared with </w:t>
      </w:r>
      <w:proofErr w:type="spellStart"/>
      <w:r w:rsidR="00E74DBE" w:rsidRPr="00E74DBE">
        <w:rPr>
          <w:rFonts w:ascii="Times New Roman" w:hAnsi="Times New Roman"/>
          <w:sz w:val="24"/>
          <w:szCs w:val="24"/>
        </w:rPr>
        <w:t>uninoculated</w:t>
      </w:r>
      <w:proofErr w:type="spellEnd"/>
      <w:r w:rsidR="00E74DBE" w:rsidRPr="00E74DBE">
        <w:rPr>
          <w:rFonts w:ascii="Times New Roman" w:hAnsi="Times New Roman"/>
          <w:sz w:val="24"/>
          <w:szCs w:val="24"/>
        </w:rPr>
        <w:t xml:space="preserve"> plants at 7 weeks and 9 weeks post-inoculation.</w:t>
      </w:r>
    </w:p>
    <w:p w14:paraId="02BD42F6" w14:textId="77777777" w:rsidR="009561E7" w:rsidRDefault="009561E7" w:rsidP="003A76DD">
      <w:pPr>
        <w:ind w:left="360"/>
        <w:jc w:val="left"/>
        <w:rPr>
          <w:rFonts w:ascii="Times New Roman" w:hAnsi="Times New Roman"/>
          <w:b/>
          <w:szCs w:val="24"/>
        </w:rPr>
      </w:pPr>
    </w:p>
    <w:p w14:paraId="358A9E23" w14:textId="5B4E4E55" w:rsidR="009561E7" w:rsidRPr="009561E7" w:rsidRDefault="009561E7" w:rsidP="003A76DD">
      <w:pPr>
        <w:jc w:val="left"/>
        <w:rPr>
          <w:rFonts w:ascii="Times New Roman" w:hAnsi="Times New Roman"/>
          <w:szCs w:val="24"/>
        </w:rPr>
      </w:pPr>
      <w:r w:rsidRPr="009561E7">
        <w:rPr>
          <w:rFonts w:ascii="Times New Roman" w:hAnsi="Times New Roman"/>
          <w:szCs w:val="24"/>
        </w:rPr>
        <w:t>Shots:</w:t>
      </w:r>
    </w:p>
    <w:p w14:paraId="598483C3" w14:textId="30EBB0EC" w:rsidR="009561E7" w:rsidRPr="009561E7" w:rsidRDefault="009561E7"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4F77FD">
        <w:rPr>
          <w:rFonts w:ascii="Times New Roman" w:hAnsi="Times New Roman"/>
          <w:sz w:val="24"/>
          <w:szCs w:val="24"/>
        </w:rPr>
        <w:t>006_Jones_</w:t>
      </w:r>
      <w:r>
        <w:rPr>
          <w:rFonts w:ascii="Times New Roman" w:hAnsi="Times New Roman"/>
          <w:sz w:val="24"/>
          <w:szCs w:val="24"/>
        </w:rPr>
        <w:t>Figure 5A.</w:t>
      </w:r>
      <w:r w:rsidR="004F77FD">
        <w:rPr>
          <w:rFonts w:ascii="Times New Roman" w:hAnsi="Times New Roman"/>
          <w:sz w:val="24"/>
          <w:szCs w:val="24"/>
        </w:rPr>
        <w:t>tif</w:t>
      </w:r>
    </w:p>
    <w:p w14:paraId="1ADBF20E" w14:textId="77777777" w:rsidR="00620878" w:rsidRPr="00620878" w:rsidRDefault="00620878" w:rsidP="003A76DD">
      <w:pPr>
        <w:pStyle w:val="ListParagraph"/>
        <w:ind w:left="1080"/>
        <w:jc w:val="left"/>
        <w:rPr>
          <w:rFonts w:ascii="Times New Roman" w:hAnsi="Times New Roman"/>
          <w:b/>
          <w:sz w:val="24"/>
          <w:szCs w:val="24"/>
        </w:rPr>
      </w:pPr>
    </w:p>
    <w:p w14:paraId="02E1D5BC" w14:textId="7A790384" w:rsidR="00E74DBE" w:rsidRPr="009561E7" w:rsidRDefault="00620878"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 xml:space="preserve">(Figure 5B) </w:t>
      </w:r>
      <w:r w:rsidRPr="00962328">
        <w:rPr>
          <w:rFonts w:ascii="Times New Roman" w:hAnsi="Times New Roman"/>
          <w:sz w:val="24"/>
          <w:szCs w:val="24"/>
        </w:rPr>
        <w:t>At 9</w:t>
      </w:r>
      <w:r w:rsidRPr="00962328">
        <w:rPr>
          <w:rFonts w:ascii="Times New Roman" w:hAnsi="Times New Roman"/>
          <w:b/>
          <w:sz w:val="24"/>
          <w:szCs w:val="24"/>
        </w:rPr>
        <w:t xml:space="preserve"> </w:t>
      </w:r>
      <w:r w:rsidRPr="00E74DBE">
        <w:rPr>
          <w:rFonts w:ascii="Times New Roman" w:hAnsi="Times New Roman"/>
          <w:sz w:val="24"/>
          <w:szCs w:val="24"/>
        </w:rPr>
        <w:t>weeks post-inoculation</w:t>
      </w:r>
      <w:r w:rsidR="00E74DBE" w:rsidRPr="00E74DBE">
        <w:rPr>
          <w:rFonts w:ascii="Times New Roman" w:hAnsi="Times New Roman"/>
          <w:sz w:val="24"/>
          <w:szCs w:val="24"/>
        </w:rPr>
        <w:t>, the shoots are clipped off for measurement o</w:t>
      </w:r>
      <w:r>
        <w:rPr>
          <w:rFonts w:ascii="Times New Roman" w:hAnsi="Times New Roman"/>
          <w:sz w:val="24"/>
          <w:szCs w:val="24"/>
        </w:rPr>
        <w:t>f shoot fresh weight</w:t>
      </w:r>
      <w:r w:rsidR="00E74DBE" w:rsidRPr="00E74DBE">
        <w:rPr>
          <w:rFonts w:ascii="Times New Roman" w:hAnsi="Times New Roman"/>
          <w:sz w:val="24"/>
          <w:szCs w:val="24"/>
        </w:rPr>
        <w:t>.</w:t>
      </w:r>
      <w:r>
        <w:rPr>
          <w:rFonts w:ascii="Times New Roman" w:hAnsi="Times New Roman"/>
          <w:sz w:val="24"/>
          <w:szCs w:val="24"/>
        </w:rPr>
        <w:t xml:space="preserve"> </w:t>
      </w:r>
      <w:proofErr w:type="spellStart"/>
      <w:r w:rsidR="00F22169" w:rsidRPr="009561E7">
        <w:rPr>
          <w:rFonts w:ascii="Times New Roman" w:hAnsi="Times New Roman"/>
          <w:sz w:val="24"/>
          <w:szCs w:val="24"/>
        </w:rPr>
        <w:t>Uninoculated</w:t>
      </w:r>
      <w:proofErr w:type="spellEnd"/>
      <w:r w:rsidR="00F22169" w:rsidRPr="009561E7">
        <w:rPr>
          <w:rFonts w:ascii="Times New Roman" w:hAnsi="Times New Roman"/>
          <w:sz w:val="24"/>
          <w:szCs w:val="24"/>
        </w:rPr>
        <w:t xml:space="preserve"> plants will cease to grow and turn yellow</w:t>
      </w:r>
      <w:r w:rsidR="00962328" w:rsidRPr="009561E7">
        <w:rPr>
          <w:rFonts w:ascii="Times New Roman" w:hAnsi="Times New Roman"/>
          <w:sz w:val="24"/>
          <w:szCs w:val="24"/>
        </w:rPr>
        <w:t xml:space="preserve"> and the</w:t>
      </w:r>
      <w:r w:rsidR="009561E7" w:rsidRPr="009561E7">
        <w:rPr>
          <w:rFonts w:ascii="Times New Roman" w:hAnsi="Times New Roman"/>
          <w:sz w:val="24"/>
          <w:szCs w:val="24"/>
        </w:rPr>
        <w:t>ir</w:t>
      </w:r>
      <w:r w:rsidR="00962328" w:rsidRPr="009561E7">
        <w:rPr>
          <w:rFonts w:ascii="Times New Roman" w:hAnsi="Times New Roman"/>
          <w:sz w:val="24"/>
          <w:szCs w:val="24"/>
        </w:rPr>
        <w:t xml:space="preserve"> shoots will attain a weight of only ~0.01 gram</w:t>
      </w:r>
      <w:r w:rsidR="00F22169" w:rsidRPr="009561E7">
        <w:rPr>
          <w:rFonts w:ascii="Times New Roman" w:hAnsi="Times New Roman"/>
          <w:sz w:val="24"/>
          <w:szCs w:val="24"/>
        </w:rPr>
        <w:t xml:space="preserve">. Plants inoculated with </w:t>
      </w:r>
      <w:r w:rsidR="00A1660B" w:rsidRPr="009561E7">
        <w:rPr>
          <w:rFonts w:ascii="Times New Roman" w:hAnsi="Times New Roman"/>
          <w:i/>
          <w:sz w:val="24"/>
          <w:szCs w:val="24"/>
        </w:rPr>
        <w:t>S. meliloti</w:t>
      </w:r>
      <w:r w:rsidR="00F22169" w:rsidRPr="009561E7">
        <w:rPr>
          <w:rFonts w:ascii="Times New Roman" w:hAnsi="Times New Roman"/>
          <w:sz w:val="24"/>
          <w:szCs w:val="24"/>
        </w:rPr>
        <w:t xml:space="preserve"> strains that invade </w:t>
      </w:r>
      <w:r w:rsidR="00DE74EC" w:rsidRPr="009561E7">
        <w:rPr>
          <w:rFonts w:ascii="Times New Roman" w:hAnsi="Times New Roman"/>
          <w:i/>
          <w:sz w:val="24"/>
          <w:szCs w:val="24"/>
        </w:rPr>
        <w:t>M. truncatula</w:t>
      </w:r>
      <w:r w:rsidR="00DE74EC" w:rsidRPr="009561E7">
        <w:rPr>
          <w:rFonts w:ascii="Times New Roman" w:hAnsi="Times New Roman"/>
          <w:sz w:val="24"/>
          <w:szCs w:val="24"/>
        </w:rPr>
        <w:t xml:space="preserve"> </w:t>
      </w:r>
      <w:r w:rsidR="00F22169" w:rsidRPr="009561E7">
        <w:rPr>
          <w:rFonts w:ascii="Times New Roman" w:hAnsi="Times New Roman"/>
          <w:sz w:val="24"/>
          <w:szCs w:val="24"/>
        </w:rPr>
        <w:t xml:space="preserve">more </w:t>
      </w:r>
      <w:r w:rsidR="004F42AC" w:rsidRPr="009561E7">
        <w:rPr>
          <w:rFonts w:ascii="Times New Roman" w:hAnsi="Times New Roman"/>
          <w:sz w:val="24"/>
          <w:szCs w:val="24"/>
        </w:rPr>
        <w:t>efficiently</w:t>
      </w:r>
      <w:r w:rsidR="00F22169" w:rsidRPr="009561E7">
        <w:rPr>
          <w:rFonts w:ascii="Times New Roman" w:hAnsi="Times New Roman"/>
          <w:sz w:val="24"/>
          <w:szCs w:val="24"/>
        </w:rPr>
        <w:t xml:space="preserve"> will grow faster</w:t>
      </w:r>
      <w:r w:rsidR="00962328" w:rsidRPr="009561E7">
        <w:rPr>
          <w:rFonts w:ascii="Times New Roman" w:hAnsi="Times New Roman"/>
          <w:sz w:val="24"/>
          <w:szCs w:val="24"/>
        </w:rPr>
        <w:t xml:space="preserve"> a</w:t>
      </w:r>
      <w:r w:rsidR="00F06A75" w:rsidRPr="009561E7">
        <w:rPr>
          <w:rFonts w:ascii="Times New Roman" w:hAnsi="Times New Roman"/>
          <w:sz w:val="24"/>
          <w:szCs w:val="24"/>
        </w:rPr>
        <w:t>nd will attain a weight of 0.10-0.12</w:t>
      </w:r>
      <w:r w:rsidR="00962328" w:rsidRPr="009561E7">
        <w:rPr>
          <w:rFonts w:ascii="Times New Roman" w:hAnsi="Times New Roman"/>
          <w:sz w:val="24"/>
          <w:szCs w:val="24"/>
        </w:rPr>
        <w:t xml:space="preserve"> g by </w:t>
      </w:r>
      <w:r w:rsidR="00F06A75" w:rsidRPr="009561E7">
        <w:rPr>
          <w:rFonts w:ascii="Times New Roman" w:hAnsi="Times New Roman"/>
          <w:sz w:val="24"/>
          <w:szCs w:val="24"/>
        </w:rPr>
        <w:t>9</w:t>
      </w:r>
      <w:r w:rsidR="00962328" w:rsidRPr="009561E7">
        <w:rPr>
          <w:rFonts w:ascii="Times New Roman" w:hAnsi="Times New Roman"/>
          <w:sz w:val="24"/>
          <w:szCs w:val="24"/>
        </w:rPr>
        <w:t xml:space="preserve"> wee</w:t>
      </w:r>
      <w:r w:rsidR="00F06A75" w:rsidRPr="009561E7">
        <w:rPr>
          <w:rFonts w:ascii="Times New Roman" w:hAnsi="Times New Roman"/>
          <w:sz w:val="24"/>
          <w:szCs w:val="24"/>
        </w:rPr>
        <w:t>ks post-inoculation</w:t>
      </w:r>
      <w:r w:rsidR="00F22169" w:rsidRPr="009561E7">
        <w:rPr>
          <w:rFonts w:ascii="Times New Roman" w:hAnsi="Times New Roman"/>
          <w:sz w:val="24"/>
          <w:szCs w:val="24"/>
        </w:rPr>
        <w:t>.</w:t>
      </w:r>
    </w:p>
    <w:p w14:paraId="3EE22D32" w14:textId="77777777" w:rsidR="009561E7" w:rsidRPr="009561E7" w:rsidRDefault="009561E7" w:rsidP="003A76DD">
      <w:pPr>
        <w:pStyle w:val="ListParagraph"/>
        <w:spacing w:after="0" w:line="240" w:lineRule="auto"/>
        <w:ind w:left="1080"/>
        <w:jc w:val="left"/>
        <w:rPr>
          <w:rFonts w:ascii="Times New Roman" w:hAnsi="Times New Roman"/>
          <w:b/>
          <w:sz w:val="24"/>
          <w:szCs w:val="24"/>
        </w:rPr>
      </w:pPr>
    </w:p>
    <w:p w14:paraId="2A155C3E" w14:textId="77777777" w:rsidR="009561E7" w:rsidRPr="009561E7" w:rsidRDefault="009561E7" w:rsidP="003A76DD">
      <w:pPr>
        <w:jc w:val="left"/>
        <w:rPr>
          <w:rFonts w:ascii="Times New Roman" w:hAnsi="Times New Roman"/>
          <w:szCs w:val="24"/>
        </w:rPr>
      </w:pPr>
      <w:r w:rsidRPr="009561E7">
        <w:rPr>
          <w:rFonts w:ascii="Times New Roman" w:hAnsi="Times New Roman"/>
          <w:szCs w:val="24"/>
        </w:rPr>
        <w:t>Shots:</w:t>
      </w:r>
    </w:p>
    <w:p w14:paraId="1FF58C55" w14:textId="0E51D374" w:rsidR="009561E7" w:rsidRPr="009561E7" w:rsidRDefault="009561E7"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4F77FD">
        <w:rPr>
          <w:rFonts w:ascii="Times New Roman" w:hAnsi="Times New Roman"/>
          <w:sz w:val="24"/>
          <w:szCs w:val="24"/>
        </w:rPr>
        <w:t>007_Jones_Figure</w:t>
      </w:r>
      <w:r>
        <w:rPr>
          <w:rFonts w:ascii="Times New Roman" w:hAnsi="Times New Roman"/>
          <w:sz w:val="24"/>
          <w:szCs w:val="24"/>
        </w:rPr>
        <w:t>5B.</w:t>
      </w:r>
      <w:r w:rsidR="004F77FD">
        <w:rPr>
          <w:rFonts w:ascii="Times New Roman" w:hAnsi="Times New Roman"/>
          <w:sz w:val="24"/>
          <w:szCs w:val="24"/>
        </w:rPr>
        <w:t>tif</w:t>
      </w:r>
    </w:p>
    <w:p w14:paraId="2CD14E30" w14:textId="77777777" w:rsidR="00620878" w:rsidRPr="00E74DBE" w:rsidRDefault="00620878" w:rsidP="003A76DD">
      <w:pPr>
        <w:pStyle w:val="ListParagraph"/>
        <w:ind w:left="1080"/>
        <w:jc w:val="left"/>
        <w:rPr>
          <w:rFonts w:ascii="Times New Roman" w:hAnsi="Times New Roman"/>
          <w:b/>
          <w:sz w:val="24"/>
          <w:szCs w:val="24"/>
        </w:rPr>
      </w:pPr>
    </w:p>
    <w:p w14:paraId="74B14674" w14:textId="56F4640A" w:rsidR="000030C7" w:rsidRPr="009561E7" w:rsidRDefault="00D600FB"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w:t>
      </w:r>
      <w:r w:rsidR="00E74DBE" w:rsidRPr="00E74DBE">
        <w:rPr>
          <w:rFonts w:ascii="Times New Roman" w:hAnsi="Times New Roman"/>
          <w:sz w:val="24"/>
          <w:szCs w:val="24"/>
        </w:rPr>
        <w:t>Figure 6</w:t>
      </w:r>
      <w:r w:rsidR="00AB6497">
        <w:rPr>
          <w:rFonts w:ascii="Times New Roman" w:hAnsi="Times New Roman"/>
          <w:sz w:val="24"/>
          <w:szCs w:val="24"/>
        </w:rPr>
        <w:t>A-C</w:t>
      </w:r>
      <w:r>
        <w:rPr>
          <w:rFonts w:ascii="Times New Roman" w:hAnsi="Times New Roman"/>
          <w:sz w:val="24"/>
          <w:szCs w:val="24"/>
        </w:rPr>
        <w:t>) This figure</w:t>
      </w:r>
      <w:r w:rsidR="005A402A">
        <w:rPr>
          <w:rFonts w:ascii="Times New Roman" w:hAnsi="Times New Roman"/>
          <w:sz w:val="24"/>
          <w:szCs w:val="24"/>
        </w:rPr>
        <w:t xml:space="preserve"> shows examples of three</w:t>
      </w:r>
      <w:r w:rsidR="00E74DBE" w:rsidRPr="00E74DBE">
        <w:rPr>
          <w:rFonts w:ascii="Times New Roman" w:hAnsi="Times New Roman"/>
          <w:sz w:val="24"/>
          <w:szCs w:val="24"/>
        </w:rPr>
        <w:t xml:space="preserve"> symbiotic phenotypes at 7 weeks post-inoculation. The relative symbiotic productivity of </w:t>
      </w:r>
      <w:r w:rsidR="00E74DBE" w:rsidRPr="00E74DBE">
        <w:rPr>
          <w:rFonts w:ascii="Times New Roman" w:hAnsi="Times New Roman"/>
          <w:i/>
          <w:sz w:val="24"/>
          <w:szCs w:val="24"/>
        </w:rPr>
        <w:t xml:space="preserve">M. truncatula </w:t>
      </w:r>
      <w:r w:rsidR="00E74DBE" w:rsidRPr="00E74DBE">
        <w:rPr>
          <w:rFonts w:ascii="Times New Roman" w:hAnsi="Times New Roman"/>
          <w:sz w:val="24"/>
          <w:szCs w:val="24"/>
        </w:rPr>
        <w:t xml:space="preserve">A17 plants inoculated with different </w:t>
      </w:r>
      <w:r w:rsidR="00E74DBE" w:rsidRPr="00E74DBE">
        <w:rPr>
          <w:rFonts w:ascii="Times New Roman" w:hAnsi="Times New Roman"/>
          <w:i/>
          <w:sz w:val="24"/>
          <w:szCs w:val="24"/>
        </w:rPr>
        <w:t>S. meliloti</w:t>
      </w:r>
      <w:r w:rsidR="00E74DBE" w:rsidRPr="00E74DBE">
        <w:rPr>
          <w:rFonts w:ascii="Times New Roman" w:hAnsi="Times New Roman"/>
          <w:sz w:val="24"/>
          <w:szCs w:val="24"/>
        </w:rPr>
        <w:t xml:space="preserve"> strains is quantified by shoot length </w:t>
      </w:r>
      <w:r w:rsidR="000030C7">
        <w:rPr>
          <w:rFonts w:ascii="Times New Roman" w:hAnsi="Times New Roman"/>
          <w:sz w:val="24"/>
          <w:szCs w:val="24"/>
        </w:rPr>
        <w:t xml:space="preserve">in cm </w:t>
      </w:r>
      <w:r w:rsidR="00E74DBE" w:rsidRPr="00935289">
        <w:rPr>
          <w:rFonts w:ascii="Times New Roman" w:hAnsi="Times New Roman"/>
          <w:i/>
          <w:sz w:val="24"/>
          <w:szCs w:val="24"/>
        </w:rPr>
        <w:t>(</w:t>
      </w:r>
      <w:r w:rsidRPr="00935289">
        <w:rPr>
          <w:rFonts w:ascii="Times New Roman" w:hAnsi="Times New Roman"/>
          <w:i/>
          <w:sz w:val="24"/>
          <w:szCs w:val="24"/>
          <w:u w:val="single"/>
        </w:rPr>
        <w:t>Video editor</w:t>
      </w:r>
      <w:r w:rsidRPr="00935289">
        <w:rPr>
          <w:rFonts w:ascii="Times New Roman" w:hAnsi="Times New Roman"/>
          <w:i/>
          <w:sz w:val="24"/>
          <w:szCs w:val="24"/>
        </w:rPr>
        <w:t xml:space="preserve">: highlight </w:t>
      </w:r>
      <w:r w:rsidR="00E74DBE" w:rsidRPr="00935289">
        <w:rPr>
          <w:rFonts w:ascii="Times New Roman" w:hAnsi="Times New Roman"/>
          <w:i/>
          <w:sz w:val="24"/>
          <w:szCs w:val="24"/>
        </w:rPr>
        <w:t>Figure 6A)</w:t>
      </w:r>
      <w:r w:rsidR="00E74DBE" w:rsidRPr="00E74DBE">
        <w:rPr>
          <w:rFonts w:ascii="Times New Roman" w:hAnsi="Times New Roman"/>
          <w:sz w:val="24"/>
          <w:szCs w:val="24"/>
        </w:rPr>
        <w:t xml:space="preserve"> and shoot fresh weight</w:t>
      </w:r>
      <w:r w:rsidR="000030C7">
        <w:rPr>
          <w:rFonts w:ascii="Times New Roman" w:hAnsi="Times New Roman"/>
          <w:sz w:val="24"/>
          <w:szCs w:val="24"/>
        </w:rPr>
        <w:t xml:space="preserve"> in grams</w:t>
      </w:r>
      <w:r w:rsidR="00E74DBE" w:rsidRPr="00E74DBE">
        <w:rPr>
          <w:rFonts w:ascii="Times New Roman" w:hAnsi="Times New Roman"/>
          <w:sz w:val="24"/>
          <w:szCs w:val="24"/>
        </w:rPr>
        <w:t xml:space="preserve"> </w:t>
      </w:r>
      <w:r w:rsidR="00E74DBE" w:rsidRPr="00935289">
        <w:rPr>
          <w:rFonts w:ascii="Times New Roman" w:hAnsi="Times New Roman"/>
          <w:i/>
          <w:sz w:val="24"/>
          <w:szCs w:val="24"/>
        </w:rPr>
        <w:t>(</w:t>
      </w:r>
      <w:r w:rsidRPr="00935289">
        <w:rPr>
          <w:rFonts w:ascii="Times New Roman" w:hAnsi="Times New Roman"/>
          <w:i/>
          <w:sz w:val="24"/>
          <w:szCs w:val="24"/>
          <w:u w:val="single"/>
        </w:rPr>
        <w:t>Video editor</w:t>
      </w:r>
      <w:r w:rsidRPr="00935289">
        <w:rPr>
          <w:rFonts w:ascii="Times New Roman" w:hAnsi="Times New Roman"/>
          <w:i/>
          <w:sz w:val="24"/>
          <w:szCs w:val="24"/>
        </w:rPr>
        <w:t xml:space="preserve">: highlight </w:t>
      </w:r>
      <w:r w:rsidR="00E74DBE" w:rsidRPr="00935289">
        <w:rPr>
          <w:rFonts w:ascii="Times New Roman" w:hAnsi="Times New Roman"/>
          <w:i/>
          <w:sz w:val="24"/>
          <w:szCs w:val="24"/>
        </w:rPr>
        <w:t>Figure 6B).</w:t>
      </w:r>
      <w:r w:rsidR="00FF2045">
        <w:rPr>
          <w:rFonts w:ascii="Times New Roman" w:hAnsi="Times New Roman"/>
          <w:i/>
          <w:sz w:val="24"/>
          <w:szCs w:val="24"/>
        </w:rPr>
        <w:t xml:space="preserve"> </w:t>
      </w:r>
      <w:r w:rsidR="000030C7" w:rsidRPr="00FF2045">
        <w:rPr>
          <w:rFonts w:ascii="Times New Roman" w:hAnsi="Times New Roman"/>
          <w:sz w:val="24"/>
          <w:szCs w:val="24"/>
          <w:lang w:val="de-CH"/>
        </w:rPr>
        <w:t xml:space="preserve">Asterisks over graph bars denote a statistically significant difference from the 1021 wild type reference strain in an unpaired </w:t>
      </w:r>
      <w:r w:rsidR="000030C7" w:rsidRPr="00FF2045">
        <w:rPr>
          <w:rFonts w:ascii="Times New Roman" w:hAnsi="Times New Roman"/>
          <w:i/>
          <w:iCs/>
          <w:sz w:val="24"/>
          <w:szCs w:val="24"/>
          <w:lang w:val="de-CH"/>
        </w:rPr>
        <w:t>t</w:t>
      </w:r>
      <w:r w:rsidR="000030C7" w:rsidRPr="00FF2045">
        <w:rPr>
          <w:rFonts w:ascii="Times New Roman" w:hAnsi="Times New Roman"/>
          <w:sz w:val="24"/>
          <w:szCs w:val="24"/>
          <w:lang w:val="de-CH"/>
        </w:rPr>
        <w:t xml:space="preserve">-test. </w:t>
      </w:r>
    </w:p>
    <w:p w14:paraId="53A428FB" w14:textId="77777777" w:rsidR="009561E7" w:rsidRPr="009561E7" w:rsidRDefault="009561E7" w:rsidP="003A76DD">
      <w:pPr>
        <w:pStyle w:val="ListParagraph"/>
        <w:spacing w:after="0" w:line="240" w:lineRule="auto"/>
        <w:ind w:left="1080"/>
        <w:jc w:val="left"/>
        <w:rPr>
          <w:rFonts w:ascii="Times New Roman" w:hAnsi="Times New Roman"/>
          <w:b/>
          <w:sz w:val="24"/>
          <w:szCs w:val="24"/>
        </w:rPr>
      </w:pPr>
    </w:p>
    <w:p w14:paraId="61164A26" w14:textId="77777777" w:rsidR="009561E7" w:rsidRPr="009561E7" w:rsidRDefault="009561E7" w:rsidP="003A76DD">
      <w:pPr>
        <w:jc w:val="left"/>
        <w:rPr>
          <w:rFonts w:ascii="Times New Roman" w:hAnsi="Times New Roman"/>
          <w:szCs w:val="24"/>
        </w:rPr>
      </w:pPr>
      <w:r w:rsidRPr="009561E7">
        <w:rPr>
          <w:rFonts w:ascii="Times New Roman" w:hAnsi="Times New Roman"/>
          <w:szCs w:val="24"/>
        </w:rPr>
        <w:t>Shots:</w:t>
      </w:r>
    </w:p>
    <w:p w14:paraId="05EC9B81" w14:textId="76714388" w:rsidR="009561E7" w:rsidRPr="009561E7" w:rsidRDefault="009561E7"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1E0E08">
        <w:rPr>
          <w:rFonts w:ascii="Times New Roman" w:hAnsi="Times New Roman"/>
          <w:sz w:val="24"/>
          <w:szCs w:val="24"/>
        </w:rPr>
        <w:t>008_Jones_Figure</w:t>
      </w:r>
      <w:r>
        <w:rPr>
          <w:rFonts w:ascii="Times New Roman" w:hAnsi="Times New Roman"/>
          <w:sz w:val="24"/>
          <w:szCs w:val="24"/>
        </w:rPr>
        <w:t>6A</w:t>
      </w:r>
      <w:r w:rsidR="001E0E08">
        <w:rPr>
          <w:rFonts w:ascii="Times New Roman" w:hAnsi="Times New Roman"/>
          <w:sz w:val="24"/>
          <w:szCs w:val="24"/>
        </w:rPr>
        <w:t>.tif</w:t>
      </w:r>
      <w:r>
        <w:rPr>
          <w:rFonts w:ascii="Times New Roman" w:hAnsi="Times New Roman"/>
          <w:sz w:val="24"/>
          <w:szCs w:val="24"/>
        </w:rPr>
        <w:t xml:space="preserve">, </w:t>
      </w:r>
      <w:r w:rsidR="001E0E08">
        <w:rPr>
          <w:rFonts w:ascii="Times New Roman" w:hAnsi="Times New Roman"/>
          <w:sz w:val="24"/>
          <w:szCs w:val="24"/>
        </w:rPr>
        <w:t>009_Jones_Figure6B.tif</w:t>
      </w:r>
      <w:r>
        <w:rPr>
          <w:rFonts w:ascii="Times New Roman" w:hAnsi="Times New Roman"/>
          <w:sz w:val="24"/>
          <w:szCs w:val="24"/>
        </w:rPr>
        <w:t xml:space="preserve">, </w:t>
      </w:r>
      <w:r w:rsidR="001E0E08">
        <w:rPr>
          <w:rFonts w:ascii="Times New Roman" w:hAnsi="Times New Roman"/>
          <w:sz w:val="24"/>
          <w:szCs w:val="24"/>
        </w:rPr>
        <w:t>010_Jones_</w:t>
      </w:r>
      <w:r>
        <w:rPr>
          <w:rFonts w:ascii="Times New Roman" w:hAnsi="Times New Roman"/>
          <w:sz w:val="24"/>
          <w:szCs w:val="24"/>
        </w:rPr>
        <w:t>Figure</w:t>
      </w:r>
      <w:r w:rsidR="001E0E08">
        <w:rPr>
          <w:rFonts w:ascii="Times New Roman" w:hAnsi="Times New Roman"/>
          <w:sz w:val="24"/>
          <w:szCs w:val="24"/>
        </w:rPr>
        <w:t>6C.tif</w:t>
      </w:r>
    </w:p>
    <w:p w14:paraId="4FE8B7C4" w14:textId="77777777" w:rsidR="000030C7" w:rsidRPr="000030C7" w:rsidRDefault="000030C7" w:rsidP="003A76DD">
      <w:pPr>
        <w:pStyle w:val="ListParagraph"/>
        <w:spacing w:after="0" w:line="240" w:lineRule="auto"/>
        <w:ind w:left="1080"/>
        <w:jc w:val="left"/>
        <w:rPr>
          <w:rFonts w:ascii="Times New Roman" w:hAnsi="Times New Roman"/>
          <w:b/>
          <w:sz w:val="24"/>
          <w:szCs w:val="24"/>
        </w:rPr>
      </w:pPr>
    </w:p>
    <w:p w14:paraId="2DDEBC23" w14:textId="0CF75EE0" w:rsidR="00FF2045" w:rsidRPr="009561E7" w:rsidRDefault="000030C7"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w:t>
      </w:r>
      <w:r w:rsidRPr="00E74DBE">
        <w:rPr>
          <w:rFonts w:ascii="Times New Roman" w:hAnsi="Times New Roman"/>
          <w:sz w:val="24"/>
          <w:szCs w:val="24"/>
        </w:rPr>
        <w:t>Figure 6</w:t>
      </w:r>
      <w:r w:rsidR="00AB6497">
        <w:rPr>
          <w:rFonts w:ascii="Times New Roman" w:hAnsi="Times New Roman"/>
          <w:sz w:val="24"/>
          <w:szCs w:val="24"/>
        </w:rPr>
        <w:t>A-C</w:t>
      </w:r>
      <w:r>
        <w:rPr>
          <w:rFonts w:ascii="Times New Roman" w:hAnsi="Times New Roman"/>
          <w:sz w:val="24"/>
          <w:szCs w:val="24"/>
        </w:rPr>
        <w:t xml:space="preserve">) </w:t>
      </w:r>
      <w:r w:rsidR="00E74DBE" w:rsidRPr="00E74DBE">
        <w:rPr>
          <w:rFonts w:ascii="Times New Roman" w:hAnsi="Times New Roman"/>
          <w:sz w:val="24"/>
          <w:szCs w:val="24"/>
        </w:rPr>
        <w:t xml:space="preserve">The number of root nodules on plants inoculated with these strains is shown in </w:t>
      </w:r>
      <w:r w:rsidR="00FF2045">
        <w:rPr>
          <w:rFonts w:ascii="Times New Roman" w:hAnsi="Times New Roman"/>
          <w:sz w:val="24"/>
          <w:szCs w:val="24"/>
        </w:rPr>
        <w:t>panel C</w:t>
      </w:r>
      <w:r w:rsidR="00047280">
        <w:rPr>
          <w:rFonts w:ascii="Times New Roman" w:hAnsi="Times New Roman"/>
          <w:sz w:val="24"/>
          <w:szCs w:val="24"/>
        </w:rPr>
        <w:t xml:space="preserve"> (</w:t>
      </w:r>
      <w:r w:rsidR="00E74DBE" w:rsidRPr="00E74DBE">
        <w:rPr>
          <w:rFonts w:ascii="Times New Roman" w:hAnsi="Times New Roman"/>
          <w:sz w:val="24"/>
          <w:szCs w:val="24"/>
        </w:rPr>
        <w:t>Figure 6C</w:t>
      </w:r>
      <w:r w:rsidR="00047280">
        <w:rPr>
          <w:rFonts w:ascii="Times New Roman" w:hAnsi="Times New Roman"/>
          <w:sz w:val="24"/>
          <w:szCs w:val="24"/>
        </w:rPr>
        <w:t>)</w:t>
      </w:r>
      <w:r w:rsidR="0027250F">
        <w:rPr>
          <w:rFonts w:ascii="Times New Roman" w:hAnsi="Times New Roman"/>
          <w:sz w:val="24"/>
          <w:szCs w:val="24"/>
        </w:rPr>
        <w:t>. A pink color</w:t>
      </w:r>
      <w:r w:rsidR="00E74DBE" w:rsidRPr="00E74DBE">
        <w:rPr>
          <w:rFonts w:ascii="Times New Roman" w:hAnsi="Times New Roman"/>
          <w:sz w:val="24"/>
          <w:szCs w:val="24"/>
        </w:rPr>
        <w:t xml:space="preserve"> indicates that nodules are functional and capable of nitrogen fixation, while small white nodules are usually </w:t>
      </w:r>
      <w:r>
        <w:rPr>
          <w:rFonts w:ascii="Times New Roman" w:hAnsi="Times New Roman"/>
          <w:sz w:val="24"/>
          <w:szCs w:val="24"/>
        </w:rPr>
        <w:t>nonfunctional,</w:t>
      </w:r>
      <w:r w:rsidR="0027250F">
        <w:rPr>
          <w:rFonts w:ascii="Times New Roman" w:hAnsi="Times New Roman"/>
          <w:sz w:val="24"/>
          <w:szCs w:val="24"/>
        </w:rPr>
        <w:t xml:space="preserve"> and brown nodules</w:t>
      </w:r>
      <w:r w:rsidRPr="00E74DBE">
        <w:rPr>
          <w:rFonts w:ascii="Times New Roman" w:hAnsi="Times New Roman"/>
          <w:sz w:val="24"/>
          <w:szCs w:val="24"/>
          <w:lang w:val="de-CH"/>
        </w:rPr>
        <w:t xml:space="preserve"> </w:t>
      </w:r>
      <w:r w:rsidR="00E74DBE" w:rsidRPr="00E74DBE">
        <w:rPr>
          <w:rFonts w:ascii="Times New Roman" w:hAnsi="Times New Roman"/>
          <w:sz w:val="24"/>
          <w:szCs w:val="24"/>
        </w:rPr>
        <w:t>are senescent and necrotic.</w:t>
      </w:r>
    </w:p>
    <w:p w14:paraId="74972FD6" w14:textId="77777777" w:rsidR="009561E7" w:rsidRDefault="009561E7" w:rsidP="003A76DD">
      <w:pPr>
        <w:jc w:val="left"/>
        <w:rPr>
          <w:rFonts w:ascii="Times New Roman" w:hAnsi="Times New Roman"/>
          <w:szCs w:val="24"/>
        </w:rPr>
      </w:pPr>
    </w:p>
    <w:p w14:paraId="7BADE288" w14:textId="6232F7C0" w:rsidR="009561E7" w:rsidRPr="009561E7" w:rsidRDefault="009561E7" w:rsidP="003A76DD">
      <w:pPr>
        <w:jc w:val="left"/>
        <w:rPr>
          <w:rFonts w:ascii="Times New Roman" w:hAnsi="Times New Roman"/>
          <w:szCs w:val="24"/>
        </w:rPr>
      </w:pPr>
      <w:r>
        <w:rPr>
          <w:rFonts w:ascii="Times New Roman" w:hAnsi="Times New Roman"/>
          <w:szCs w:val="24"/>
        </w:rPr>
        <w:t>Shots:</w:t>
      </w:r>
    </w:p>
    <w:p w14:paraId="7E66C93B" w14:textId="73821084" w:rsidR="009561E7" w:rsidRPr="009561E7" w:rsidRDefault="009561E7"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AB6497">
        <w:rPr>
          <w:rFonts w:ascii="Times New Roman" w:hAnsi="Times New Roman"/>
          <w:sz w:val="24"/>
          <w:szCs w:val="24"/>
        </w:rPr>
        <w:t>008_Jones_Figure6A.tif, 009_Jones_Figure6B.tif, 010_Jones_Figure6C.tif</w:t>
      </w:r>
    </w:p>
    <w:p w14:paraId="54E44DB3" w14:textId="77777777" w:rsidR="00FF2045" w:rsidRPr="00FF2045" w:rsidRDefault="00FF2045" w:rsidP="003A76DD">
      <w:pPr>
        <w:pStyle w:val="ListParagraph"/>
        <w:ind w:left="1080"/>
        <w:jc w:val="left"/>
        <w:rPr>
          <w:rFonts w:ascii="Times New Roman" w:hAnsi="Times New Roman"/>
          <w:b/>
          <w:sz w:val="24"/>
          <w:szCs w:val="24"/>
        </w:rPr>
      </w:pPr>
    </w:p>
    <w:p w14:paraId="5585B4B4" w14:textId="621C174A" w:rsidR="00821191" w:rsidRPr="00F838EF" w:rsidRDefault="005A402A"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(Figure 6</w:t>
      </w:r>
      <w:r w:rsidR="00AB6497">
        <w:rPr>
          <w:rFonts w:ascii="Times New Roman" w:hAnsi="Times New Roman"/>
          <w:sz w:val="24"/>
          <w:szCs w:val="24"/>
        </w:rPr>
        <w:t>A-C</w:t>
      </w:r>
      <w:r>
        <w:rPr>
          <w:rFonts w:ascii="Times New Roman" w:hAnsi="Times New Roman"/>
          <w:sz w:val="24"/>
          <w:szCs w:val="24"/>
        </w:rPr>
        <w:t xml:space="preserve">) </w:t>
      </w:r>
      <w:r w:rsidR="00E74DBE" w:rsidRPr="00E74DBE">
        <w:rPr>
          <w:rFonts w:ascii="Times New Roman" w:hAnsi="Times New Roman"/>
          <w:sz w:val="24"/>
          <w:szCs w:val="24"/>
        </w:rPr>
        <w:t>The comparison</w:t>
      </w:r>
      <w:r w:rsidR="00FF2045">
        <w:rPr>
          <w:rFonts w:ascii="Times New Roman" w:hAnsi="Times New Roman"/>
          <w:sz w:val="24"/>
          <w:szCs w:val="24"/>
        </w:rPr>
        <w:t>s</w:t>
      </w:r>
      <w:r w:rsidR="00E74DBE" w:rsidRPr="00E74DBE">
        <w:rPr>
          <w:rFonts w:ascii="Times New Roman" w:hAnsi="Times New Roman"/>
          <w:sz w:val="24"/>
          <w:szCs w:val="24"/>
        </w:rPr>
        <w:t xml:space="preserve"> in </w:t>
      </w:r>
      <w:r w:rsidR="00FF2045">
        <w:rPr>
          <w:rFonts w:ascii="Times New Roman" w:hAnsi="Times New Roman"/>
          <w:sz w:val="24"/>
          <w:szCs w:val="24"/>
        </w:rPr>
        <w:t>this figure show</w:t>
      </w:r>
      <w:r w:rsidR="00E74DBE" w:rsidRPr="00E74DBE">
        <w:rPr>
          <w:rFonts w:ascii="Times New Roman" w:hAnsi="Times New Roman"/>
          <w:sz w:val="24"/>
          <w:szCs w:val="24"/>
        </w:rPr>
        <w:t xml:space="preserve"> that the symbiotic productivity of </w:t>
      </w:r>
      <w:r w:rsidR="00E74DBE" w:rsidRPr="00E74DBE">
        <w:rPr>
          <w:rFonts w:ascii="Times New Roman" w:hAnsi="Times New Roman"/>
          <w:i/>
          <w:sz w:val="24"/>
          <w:szCs w:val="24"/>
        </w:rPr>
        <w:t xml:space="preserve">M. truncatula </w:t>
      </w:r>
      <w:r w:rsidR="00E74DBE" w:rsidRPr="00E74DBE">
        <w:rPr>
          <w:rFonts w:ascii="Times New Roman" w:hAnsi="Times New Roman"/>
          <w:sz w:val="24"/>
          <w:szCs w:val="24"/>
        </w:rPr>
        <w:t xml:space="preserve">A17 plants inoculated with </w:t>
      </w:r>
      <w:r w:rsidR="00E74DBE" w:rsidRPr="00E74DBE">
        <w:rPr>
          <w:rFonts w:ascii="Times New Roman" w:hAnsi="Times New Roman"/>
          <w:i/>
          <w:sz w:val="24"/>
          <w:szCs w:val="24"/>
        </w:rPr>
        <w:t xml:space="preserve">S. meliloti </w:t>
      </w:r>
      <w:r w:rsidR="00E74DBE" w:rsidRPr="00E74DBE">
        <w:rPr>
          <w:rFonts w:ascii="Times New Roman" w:hAnsi="Times New Roman"/>
          <w:sz w:val="24"/>
          <w:szCs w:val="24"/>
        </w:rPr>
        <w:t>1021 carrying the pstb-LAFR5-</w:t>
      </w:r>
      <w:r w:rsidR="00E74DBE" w:rsidRPr="00E74DBE">
        <w:rPr>
          <w:rFonts w:ascii="Times New Roman" w:hAnsi="Times New Roman"/>
          <w:i/>
          <w:sz w:val="24"/>
          <w:szCs w:val="24"/>
        </w:rPr>
        <w:t>exoY</w:t>
      </w:r>
      <w:r w:rsidR="00E74DBE" w:rsidRPr="00E74DBE">
        <w:rPr>
          <w:rFonts w:ascii="Times New Roman" w:hAnsi="Times New Roman"/>
          <w:sz w:val="24"/>
          <w:szCs w:val="24"/>
        </w:rPr>
        <w:t xml:space="preserve"> plasmid, which overexpresses the </w:t>
      </w:r>
      <w:proofErr w:type="spellStart"/>
      <w:r w:rsidR="00E74DBE" w:rsidRPr="00E74DBE">
        <w:rPr>
          <w:rFonts w:ascii="Times New Roman" w:hAnsi="Times New Roman"/>
          <w:sz w:val="24"/>
          <w:szCs w:val="24"/>
        </w:rPr>
        <w:t>ExoY</w:t>
      </w:r>
      <w:proofErr w:type="spellEnd"/>
      <w:r w:rsidR="00E74DBE" w:rsidRPr="00E74DBE">
        <w:rPr>
          <w:rFonts w:ascii="Times New Roman" w:hAnsi="Times New Roman"/>
          <w:sz w:val="24"/>
          <w:szCs w:val="24"/>
        </w:rPr>
        <w:t xml:space="preserve"> </w:t>
      </w:r>
      <w:proofErr w:type="spellStart"/>
      <w:r w:rsidR="00E74DBE" w:rsidRPr="00E74DBE">
        <w:rPr>
          <w:rFonts w:ascii="Times New Roman" w:hAnsi="Times New Roman"/>
          <w:sz w:val="24"/>
          <w:szCs w:val="24"/>
        </w:rPr>
        <w:t>undecaprenyl</w:t>
      </w:r>
      <w:proofErr w:type="spellEnd"/>
      <w:r w:rsidR="00E74DBE" w:rsidRPr="00E74DBE">
        <w:rPr>
          <w:rFonts w:ascii="Times New Roman" w:hAnsi="Times New Roman"/>
          <w:sz w:val="24"/>
          <w:szCs w:val="24"/>
        </w:rPr>
        <w:t xml:space="preserve">-phosphate </w:t>
      </w:r>
      <w:proofErr w:type="spellStart"/>
      <w:r w:rsidR="00E74DBE" w:rsidRPr="00E74DBE">
        <w:rPr>
          <w:rFonts w:ascii="Times New Roman" w:hAnsi="Times New Roman"/>
          <w:sz w:val="24"/>
          <w:szCs w:val="24"/>
        </w:rPr>
        <w:t>galactose</w:t>
      </w:r>
      <w:proofErr w:type="spellEnd"/>
      <w:r w:rsidR="00E74DBE" w:rsidRPr="00E74DBE">
        <w:rPr>
          <w:rFonts w:ascii="Times New Roman" w:hAnsi="Times New Roman"/>
          <w:sz w:val="24"/>
          <w:szCs w:val="24"/>
        </w:rPr>
        <w:t xml:space="preserve"> </w:t>
      </w:r>
      <w:proofErr w:type="spellStart"/>
      <w:r w:rsidR="00E74DBE" w:rsidRPr="00E74DBE">
        <w:rPr>
          <w:rFonts w:ascii="Times New Roman" w:hAnsi="Times New Roman"/>
          <w:sz w:val="24"/>
          <w:szCs w:val="24"/>
        </w:rPr>
        <w:t>phosphotransferase</w:t>
      </w:r>
      <w:proofErr w:type="spellEnd"/>
      <w:r w:rsidR="00E74DBE" w:rsidRPr="00E74DBE">
        <w:rPr>
          <w:rFonts w:ascii="Times New Roman" w:hAnsi="Times New Roman"/>
          <w:sz w:val="24"/>
          <w:szCs w:val="24"/>
        </w:rPr>
        <w:t xml:space="preserve">, is greater than that of wild type </w:t>
      </w:r>
      <w:r w:rsidR="00E74DBE" w:rsidRPr="00E74DBE">
        <w:rPr>
          <w:rFonts w:ascii="Times New Roman" w:hAnsi="Times New Roman"/>
          <w:i/>
          <w:sz w:val="24"/>
          <w:szCs w:val="24"/>
        </w:rPr>
        <w:t xml:space="preserve">S. meliloti </w:t>
      </w:r>
      <w:r w:rsidR="00E74DBE" w:rsidRPr="00E74DBE">
        <w:rPr>
          <w:rFonts w:ascii="Times New Roman" w:hAnsi="Times New Roman"/>
          <w:sz w:val="24"/>
          <w:szCs w:val="24"/>
        </w:rPr>
        <w:t xml:space="preserve">1021 and strains carrying the negative control plasmid pstb-LAFR5. </w:t>
      </w:r>
      <w:r w:rsidR="0087528E" w:rsidRPr="0087528E">
        <w:rPr>
          <w:rFonts w:ascii="Times New Roman" w:hAnsi="Times New Roman"/>
          <w:i/>
          <w:sz w:val="24"/>
          <w:szCs w:val="24"/>
        </w:rPr>
        <w:t>(</w:t>
      </w:r>
      <w:r w:rsidR="0087528E" w:rsidRPr="0087528E">
        <w:rPr>
          <w:rFonts w:ascii="Times New Roman" w:hAnsi="Times New Roman"/>
          <w:i/>
          <w:sz w:val="24"/>
          <w:szCs w:val="24"/>
          <w:u w:val="single"/>
        </w:rPr>
        <w:t>Video editor</w:t>
      </w:r>
      <w:r w:rsidR="0087528E" w:rsidRPr="0087528E">
        <w:rPr>
          <w:rFonts w:ascii="Times New Roman" w:hAnsi="Times New Roman"/>
          <w:i/>
          <w:sz w:val="24"/>
          <w:szCs w:val="24"/>
        </w:rPr>
        <w:t>: highlight 4</w:t>
      </w:r>
      <w:r w:rsidR="00821191" w:rsidRPr="00821191">
        <w:rPr>
          <w:rFonts w:ascii="Times New Roman" w:hAnsi="Times New Roman"/>
          <w:i/>
          <w:sz w:val="24"/>
          <w:szCs w:val="24"/>
          <w:vertAlign w:val="superscript"/>
        </w:rPr>
        <w:t>th</w:t>
      </w:r>
      <w:r w:rsidR="0087528E" w:rsidRPr="0087528E">
        <w:rPr>
          <w:rFonts w:ascii="Times New Roman" w:hAnsi="Times New Roman"/>
          <w:i/>
          <w:sz w:val="24"/>
          <w:szCs w:val="24"/>
        </w:rPr>
        <w:t>, 5</w:t>
      </w:r>
      <w:r w:rsidR="0087528E" w:rsidRPr="0087528E">
        <w:rPr>
          <w:rFonts w:ascii="Times New Roman" w:hAnsi="Times New Roman"/>
          <w:i/>
          <w:sz w:val="24"/>
          <w:szCs w:val="24"/>
          <w:vertAlign w:val="superscript"/>
        </w:rPr>
        <w:t>th</w:t>
      </w:r>
      <w:r w:rsidR="0087528E" w:rsidRPr="0087528E">
        <w:rPr>
          <w:rFonts w:ascii="Times New Roman" w:hAnsi="Times New Roman"/>
          <w:i/>
          <w:sz w:val="24"/>
          <w:szCs w:val="24"/>
        </w:rPr>
        <w:t xml:space="preserve">  and 6</w:t>
      </w:r>
      <w:r w:rsidR="0087528E" w:rsidRPr="0087528E">
        <w:rPr>
          <w:rFonts w:ascii="Times New Roman" w:hAnsi="Times New Roman"/>
          <w:i/>
          <w:sz w:val="24"/>
          <w:szCs w:val="24"/>
          <w:vertAlign w:val="superscript"/>
        </w:rPr>
        <w:t>th</w:t>
      </w:r>
      <w:r w:rsidR="0087528E" w:rsidRPr="0087528E">
        <w:rPr>
          <w:rFonts w:ascii="Times New Roman" w:hAnsi="Times New Roman"/>
          <w:i/>
          <w:sz w:val="24"/>
          <w:szCs w:val="24"/>
        </w:rPr>
        <w:t xml:space="preserve"> bars from the left in panels A and B</w:t>
      </w:r>
      <w:r w:rsidR="00821191">
        <w:rPr>
          <w:rFonts w:ascii="Times New Roman" w:hAnsi="Times New Roman"/>
          <w:i/>
          <w:sz w:val="24"/>
          <w:szCs w:val="24"/>
        </w:rPr>
        <w:t>; also highlight the 4</w:t>
      </w:r>
      <w:r w:rsidR="00821191" w:rsidRPr="00821191">
        <w:rPr>
          <w:rFonts w:ascii="Times New Roman" w:hAnsi="Times New Roman"/>
          <w:i/>
          <w:sz w:val="24"/>
          <w:szCs w:val="24"/>
          <w:vertAlign w:val="superscript"/>
        </w:rPr>
        <w:t>th</w:t>
      </w:r>
      <w:r w:rsidR="00821191">
        <w:rPr>
          <w:rFonts w:ascii="Times New Roman" w:hAnsi="Times New Roman"/>
          <w:i/>
          <w:sz w:val="24"/>
          <w:szCs w:val="24"/>
        </w:rPr>
        <w:t xml:space="preserve"> and 6</w:t>
      </w:r>
      <w:r w:rsidR="00821191" w:rsidRPr="00821191">
        <w:rPr>
          <w:rFonts w:ascii="Times New Roman" w:hAnsi="Times New Roman"/>
          <w:i/>
          <w:sz w:val="24"/>
          <w:szCs w:val="24"/>
          <w:vertAlign w:val="superscript"/>
        </w:rPr>
        <w:t>th</w:t>
      </w:r>
      <w:r w:rsidR="00821191">
        <w:rPr>
          <w:rFonts w:ascii="Times New Roman" w:hAnsi="Times New Roman"/>
          <w:i/>
          <w:sz w:val="24"/>
          <w:szCs w:val="24"/>
        </w:rPr>
        <w:t xml:space="preserve"> bottom bars in panel C</w:t>
      </w:r>
      <w:r w:rsidR="0087528E" w:rsidRPr="0087528E">
        <w:rPr>
          <w:rFonts w:ascii="Times New Roman" w:hAnsi="Times New Roman"/>
          <w:i/>
          <w:sz w:val="24"/>
          <w:szCs w:val="24"/>
        </w:rPr>
        <w:t>)</w:t>
      </w:r>
      <w:r w:rsidR="0087528E" w:rsidRPr="004A7610">
        <w:rPr>
          <w:rFonts w:ascii="Times New Roman" w:hAnsi="Times New Roman"/>
          <w:i/>
          <w:sz w:val="24"/>
          <w:szCs w:val="24"/>
        </w:rPr>
        <w:t xml:space="preserve"> </w:t>
      </w:r>
      <w:r w:rsidR="004A7610" w:rsidRPr="004A7610">
        <w:rPr>
          <w:rFonts w:ascii="Times New Roman" w:hAnsi="Times New Roman"/>
          <w:sz w:val="24"/>
          <w:szCs w:val="24"/>
        </w:rPr>
        <w:t xml:space="preserve">These </w:t>
      </w:r>
      <w:proofErr w:type="spellStart"/>
      <w:r w:rsidR="004A7610" w:rsidRPr="004A7610">
        <w:rPr>
          <w:rFonts w:ascii="Times New Roman" w:hAnsi="Times New Roman"/>
          <w:sz w:val="24"/>
          <w:szCs w:val="24"/>
        </w:rPr>
        <w:t>ExoY</w:t>
      </w:r>
      <w:proofErr w:type="spellEnd"/>
      <w:r w:rsidR="004A7610" w:rsidRPr="004A7610">
        <w:rPr>
          <w:rFonts w:ascii="Times New Roman" w:hAnsi="Times New Roman"/>
          <w:sz w:val="24"/>
          <w:szCs w:val="24"/>
        </w:rPr>
        <w:t xml:space="preserve"> over-expressing strains produce more of the symbiotic </w:t>
      </w:r>
      <w:proofErr w:type="spellStart"/>
      <w:r w:rsidR="004A7610" w:rsidRPr="004A7610">
        <w:rPr>
          <w:rFonts w:ascii="Times New Roman" w:hAnsi="Times New Roman"/>
          <w:sz w:val="24"/>
          <w:szCs w:val="24"/>
        </w:rPr>
        <w:t>exopolysaccharide</w:t>
      </w:r>
      <w:proofErr w:type="spellEnd"/>
      <w:r w:rsidR="004A7610" w:rsidRPr="004A7610">
        <w:rPr>
          <w:rFonts w:ascii="Times New Roman" w:hAnsi="Times New Roman"/>
          <w:sz w:val="24"/>
          <w:szCs w:val="24"/>
        </w:rPr>
        <w:t xml:space="preserve"> </w:t>
      </w:r>
      <w:proofErr w:type="spellStart"/>
      <w:r w:rsidR="004A7610" w:rsidRPr="004A7610">
        <w:rPr>
          <w:rFonts w:ascii="Times New Roman" w:hAnsi="Times New Roman"/>
          <w:sz w:val="24"/>
          <w:szCs w:val="24"/>
        </w:rPr>
        <w:t>succinoglycan</w:t>
      </w:r>
      <w:proofErr w:type="spellEnd"/>
      <w:r w:rsidR="004A7610" w:rsidRPr="004A7610">
        <w:rPr>
          <w:rFonts w:ascii="Times New Roman" w:hAnsi="Times New Roman"/>
          <w:sz w:val="24"/>
          <w:szCs w:val="24"/>
        </w:rPr>
        <w:t xml:space="preserve"> than the control strains.</w:t>
      </w:r>
      <w:r w:rsidR="004A7610">
        <w:rPr>
          <w:rFonts w:ascii="Arial" w:hAnsi="Arial" w:cs="Arial"/>
          <w:sz w:val="24"/>
          <w:szCs w:val="24"/>
        </w:rPr>
        <w:t xml:space="preserve"> </w:t>
      </w:r>
      <w:r w:rsidR="00E74DBE" w:rsidRPr="00E74DBE">
        <w:rPr>
          <w:rFonts w:ascii="Times New Roman" w:hAnsi="Times New Roman"/>
          <w:sz w:val="24"/>
          <w:szCs w:val="24"/>
        </w:rPr>
        <w:t xml:space="preserve">The ability to quantify differences in symbiotic phenotypes that take several weeks to manifest is a </w:t>
      </w:r>
      <w:r w:rsidR="00821191">
        <w:rPr>
          <w:rFonts w:ascii="Times New Roman" w:hAnsi="Times New Roman"/>
          <w:sz w:val="24"/>
          <w:szCs w:val="24"/>
        </w:rPr>
        <w:t>major advantage of this method.</w:t>
      </w:r>
    </w:p>
    <w:p w14:paraId="6C2A8797" w14:textId="77777777" w:rsidR="00F838EF" w:rsidRPr="00F838EF" w:rsidRDefault="00F838EF" w:rsidP="003A76DD">
      <w:pPr>
        <w:pStyle w:val="ListParagraph"/>
        <w:spacing w:after="0" w:line="240" w:lineRule="auto"/>
        <w:ind w:left="1080"/>
        <w:jc w:val="left"/>
        <w:rPr>
          <w:rFonts w:ascii="Times New Roman" w:hAnsi="Times New Roman"/>
          <w:b/>
          <w:sz w:val="24"/>
          <w:szCs w:val="24"/>
        </w:rPr>
      </w:pPr>
    </w:p>
    <w:p w14:paraId="0E585579" w14:textId="77777777" w:rsidR="00F838EF" w:rsidRPr="009561E7" w:rsidRDefault="00F838EF" w:rsidP="003A76DD">
      <w:pPr>
        <w:jc w:val="left"/>
        <w:rPr>
          <w:rFonts w:ascii="Times New Roman" w:hAnsi="Times New Roman"/>
          <w:szCs w:val="24"/>
        </w:rPr>
      </w:pPr>
      <w:r>
        <w:rPr>
          <w:rFonts w:ascii="Times New Roman" w:hAnsi="Times New Roman"/>
          <w:szCs w:val="24"/>
        </w:rPr>
        <w:t>Shots:</w:t>
      </w:r>
    </w:p>
    <w:p w14:paraId="6CAAE2F2" w14:textId="5F864102" w:rsidR="00F838EF" w:rsidRPr="00AB6497" w:rsidRDefault="00F838EF"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AB6497">
        <w:rPr>
          <w:rFonts w:ascii="Times New Roman" w:hAnsi="Times New Roman"/>
          <w:sz w:val="24"/>
          <w:szCs w:val="24"/>
        </w:rPr>
        <w:t>008_Jones_Figure6A.tif, 009_Jones_Figure6B.tif, 010_Jones_Figure6C.tif</w:t>
      </w:r>
    </w:p>
    <w:p w14:paraId="05722DB8" w14:textId="77777777" w:rsidR="00821191" w:rsidRPr="00821191" w:rsidRDefault="00821191" w:rsidP="003A76DD">
      <w:pPr>
        <w:pStyle w:val="ListParagraph"/>
        <w:spacing w:after="0" w:line="240" w:lineRule="auto"/>
        <w:ind w:left="1080"/>
        <w:jc w:val="left"/>
        <w:rPr>
          <w:rFonts w:ascii="Times New Roman" w:hAnsi="Times New Roman"/>
          <w:b/>
          <w:sz w:val="24"/>
          <w:szCs w:val="24"/>
        </w:rPr>
      </w:pPr>
    </w:p>
    <w:p w14:paraId="08509489" w14:textId="6AB655E9" w:rsidR="000030C7" w:rsidRPr="00F838EF" w:rsidRDefault="00821191"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(Figure 6</w:t>
      </w:r>
      <w:r w:rsidR="00AB6497">
        <w:rPr>
          <w:rFonts w:ascii="Times New Roman" w:hAnsi="Times New Roman"/>
          <w:sz w:val="24"/>
          <w:szCs w:val="24"/>
        </w:rPr>
        <w:t>A-C</w:t>
      </w:r>
      <w:r>
        <w:rPr>
          <w:rFonts w:ascii="Times New Roman" w:hAnsi="Times New Roman"/>
          <w:sz w:val="24"/>
          <w:szCs w:val="24"/>
        </w:rPr>
        <w:t xml:space="preserve">) </w:t>
      </w:r>
      <w:r w:rsidR="00E74DBE" w:rsidRPr="00E74DBE">
        <w:rPr>
          <w:rFonts w:ascii="Times New Roman" w:hAnsi="Times New Roman"/>
          <w:sz w:val="24"/>
          <w:szCs w:val="24"/>
        </w:rPr>
        <w:t xml:space="preserve">For all measures of symbiotic productivity on </w:t>
      </w:r>
      <w:r w:rsidR="00E74DBE" w:rsidRPr="00E74DBE">
        <w:rPr>
          <w:rFonts w:ascii="Times New Roman" w:hAnsi="Times New Roman"/>
          <w:i/>
          <w:sz w:val="24"/>
          <w:szCs w:val="24"/>
        </w:rPr>
        <w:t xml:space="preserve">M. truncatula </w:t>
      </w:r>
      <w:r w:rsidR="00E74DBE" w:rsidRPr="00E74DBE">
        <w:rPr>
          <w:rFonts w:ascii="Times New Roman" w:hAnsi="Times New Roman"/>
          <w:sz w:val="24"/>
          <w:szCs w:val="24"/>
        </w:rPr>
        <w:t xml:space="preserve">A17, the </w:t>
      </w:r>
      <w:proofErr w:type="spellStart"/>
      <w:r w:rsidR="00E74DBE" w:rsidRPr="00E74DBE">
        <w:rPr>
          <w:rFonts w:ascii="Times New Roman" w:hAnsi="Times New Roman"/>
          <w:i/>
          <w:sz w:val="24"/>
          <w:szCs w:val="24"/>
        </w:rPr>
        <w:t>Sinorhizobium</w:t>
      </w:r>
      <w:proofErr w:type="spellEnd"/>
      <w:r w:rsidR="00E74DBE" w:rsidRPr="00E74DBE">
        <w:rPr>
          <w:rFonts w:ascii="Times New Roman" w:hAnsi="Times New Roman"/>
          <w:i/>
          <w:sz w:val="24"/>
          <w:szCs w:val="24"/>
        </w:rPr>
        <w:t xml:space="preserve"> </w:t>
      </w:r>
      <w:proofErr w:type="spellStart"/>
      <w:r w:rsidR="00E74DBE" w:rsidRPr="00E74DBE">
        <w:rPr>
          <w:rFonts w:ascii="Times New Roman" w:hAnsi="Times New Roman"/>
          <w:i/>
          <w:sz w:val="24"/>
          <w:szCs w:val="24"/>
        </w:rPr>
        <w:t>medicae</w:t>
      </w:r>
      <w:proofErr w:type="spellEnd"/>
      <w:r w:rsidR="00E74DBE" w:rsidRPr="00E74DBE">
        <w:rPr>
          <w:rFonts w:ascii="Times New Roman" w:hAnsi="Times New Roman"/>
          <w:sz w:val="24"/>
          <w:szCs w:val="24"/>
        </w:rPr>
        <w:t xml:space="preserve"> strains WSM419 and ABS7 perform better than </w:t>
      </w:r>
      <w:r w:rsidR="00E74DBE" w:rsidRPr="00E74DBE">
        <w:rPr>
          <w:rFonts w:ascii="Times New Roman" w:hAnsi="Times New Roman"/>
          <w:i/>
          <w:sz w:val="24"/>
          <w:szCs w:val="24"/>
        </w:rPr>
        <w:t xml:space="preserve">S. meliloti </w:t>
      </w:r>
      <w:r w:rsidR="00E74DBE" w:rsidRPr="00E74DBE">
        <w:rPr>
          <w:rFonts w:ascii="Times New Roman" w:hAnsi="Times New Roman"/>
          <w:sz w:val="24"/>
          <w:szCs w:val="24"/>
        </w:rPr>
        <w:t xml:space="preserve">1021 </w:t>
      </w:r>
      <w:r w:rsidRPr="00821191">
        <w:rPr>
          <w:rFonts w:ascii="Times New Roman" w:hAnsi="Times New Roman"/>
          <w:i/>
          <w:sz w:val="24"/>
          <w:szCs w:val="24"/>
        </w:rPr>
        <w:t>(</w:t>
      </w:r>
      <w:r w:rsidRPr="00821191">
        <w:rPr>
          <w:rFonts w:ascii="Times New Roman" w:hAnsi="Times New Roman"/>
          <w:i/>
          <w:sz w:val="24"/>
          <w:szCs w:val="24"/>
          <w:u w:val="single"/>
        </w:rPr>
        <w:t>Video editor</w:t>
      </w:r>
      <w:r w:rsidRPr="00821191">
        <w:rPr>
          <w:rFonts w:ascii="Times New Roman" w:hAnsi="Times New Roman"/>
          <w:i/>
          <w:sz w:val="24"/>
          <w:szCs w:val="24"/>
        </w:rPr>
        <w:t>: highlight the 7</w:t>
      </w:r>
      <w:r w:rsidRPr="00821191">
        <w:rPr>
          <w:rFonts w:ascii="Times New Roman" w:hAnsi="Times New Roman"/>
          <w:i/>
          <w:sz w:val="24"/>
          <w:szCs w:val="24"/>
          <w:vertAlign w:val="superscript"/>
        </w:rPr>
        <w:t>th</w:t>
      </w:r>
      <w:r w:rsidRPr="00821191">
        <w:rPr>
          <w:rFonts w:ascii="Times New Roman" w:hAnsi="Times New Roman"/>
          <w:i/>
          <w:sz w:val="24"/>
          <w:szCs w:val="24"/>
        </w:rPr>
        <w:t xml:space="preserve"> and 8</w:t>
      </w:r>
      <w:r w:rsidRPr="00821191">
        <w:rPr>
          <w:rFonts w:ascii="Times New Roman" w:hAnsi="Times New Roman"/>
          <w:i/>
          <w:sz w:val="24"/>
          <w:szCs w:val="24"/>
          <w:vertAlign w:val="superscript"/>
        </w:rPr>
        <w:t>th</w:t>
      </w:r>
      <w:r w:rsidRPr="00821191">
        <w:rPr>
          <w:rFonts w:ascii="Times New Roman" w:hAnsi="Times New Roman"/>
          <w:i/>
          <w:sz w:val="24"/>
          <w:szCs w:val="24"/>
        </w:rPr>
        <w:t xml:space="preserve"> bars f</w:t>
      </w:r>
      <w:r w:rsidR="004A7610">
        <w:rPr>
          <w:rFonts w:ascii="Times New Roman" w:hAnsi="Times New Roman"/>
          <w:i/>
          <w:sz w:val="24"/>
          <w:szCs w:val="24"/>
        </w:rPr>
        <w:t>rom the left in panels</w:t>
      </w:r>
      <w:r w:rsidRPr="00821191">
        <w:rPr>
          <w:rFonts w:ascii="Times New Roman" w:hAnsi="Times New Roman"/>
          <w:i/>
          <w:sz w:val="24"/>
          <w:szCs w:val="24"/>
        </w:rPr>
        <w:t xml:space="preserve"> A, B, C)</w:t>
      </w:r>
      <w:r w:rsidR="00E74DBE" w:rsidRPr="00821191">
        <w:rPr>
          <w:rFonts w:ascii="Times New Roman" w:hAnsi="Times New Roman"/>
          <w:i/>
          <w:sz w:val="24"/>
          <w:szCs w:val="24"/>
        </w:rPr>
        <w:t>.</w:t>
      </w:r>
      <w:r w:rsidR="00E74DBE" w:rsidRPr="00E74DBE">
        <w:rPr>
          <w:rFonts w:ascii="Times New Roman" w:hAnsi="Times New Roman"/>
          <w:sz w:val="24"/>
          <w:szCs w:val="24"/>
        </w:rPr>
        <w:t xml:space="preserve"> </w:t>
      </w:r>
      <w:r w:rsidR="00FF2045" w:rsidRPr="00FF2045">
        <w:rPr>
          <w:rFonts w:ascii="Times New Roman" w:hAnsi="Times New Roman"/>
          <w:sz w:val="24"/>
          <w:szCs w:val="24"/>
          <w:lang w:val="de-CH"/>
        </w:rPr>
        <w:t xml:space="preserve">Plants inoculated with an </w:t>
      </w:r>
      <w:r w:rsidR="00FF2045" w:rsidRPr="00FF2045">
        <w:rPr>
          <w:rFonts w:ascii="Times New Roman" w:hAnsi="Times New Roman"/>
          <w:i/>
          <w:iCs/>
          <w:sz w:val="24"/>
          <w:szCs w:val="24"/>
          <w:lang w:val="de-CH"/>
        </w:rPr>
        <w:t xml:space="preserve">exoY::Tn5 </w:t>
      </w:r>
      <w:r w:rsidR="00FF2045" w:rsidRPr="00FF2045">
        <w:rPr>
          <w:rFonts w:ascii="Times New Roman" w:hAnsi="Times New Roman"/>
          <w:sz w:val="24"/>
          <w:szCs w:val="24"/>
          <w:lang w:val="de-CH"/>
        </w:rPr>
        <w:t>null mutant that does not produce any succinoglycan had similar shoot lengths and fresh weight to uninoculated plants</w:t>
      </w:r>
      <w:r>
        <w:rPr>
          <w:rFonts w:ascii="Times New Roman" w:hAnsi="Times New Roman"/>
          <w:sz w:val="24"/>
          <w:szCs w:val="24"/>
          <w:lang w:val="de-CH"/>
        </w:rPr>
        <w:t xml:space="preserve"> </w:t>
      </w:r>
      <w:r w:rsidRPr="00821191">
        <w:rPr>
          <w:rFonts w:ascii="Times New Roman" w:hAnsi="Times New Roman"/>
          <w:i/>
          <w:sz w:val="24"/>
          <w:szCs w:val="24"/>
          <w:lang w:val="de-CH"/>
        </w:rPr>
        <w:t>(</w:t>
      </w:r>
      <w:r w:rsidRPr="00821191">
        <w:rPr>
          <w:rFonts w:ascii="Times New Roman" w:hAnsi="Times New Roman"/>
          <w:i/>
          <w:sz w:val="24"/>
          <w:szCs w:val="24"/>
          <w:u w:val="single"/>
          <w:lang w:val="de-CH"/>
        </w:rPr>
        <w:t>Video editor</w:t>
      </w:r>
      <w:r>
        <w:rPr>
          <w:rFonts w:ascii="Times New Roman" w:hAnsi="Times New Roman"/>
          <w:i/>
          <w:sz w:val="24"/>
          <w:szCs w:val="24"/>
          <w:lang w:val="de-CH"/>
        </w:rPr>
        <w:t xml:space="preserve">: highlight 9th </w:t>
      </w:r>
      <w:r w:rsidRPr="00821191">
        <w:rPr>
          <w:rFonts w:ascii="Times New Roman" w:hAnsi="Times New Roman"/>
          <w:i/>
          <w:sz w:val="24"/>
          <w:szCs w:val="24"/>
          <w:lang w:val="de-CH"/>
        </w:rPr>
        <w:t>and 10th bars from the left in panels A and B)</w:t>
      </w:r>
      <w:r w:rsidR="00FF2045" w:rsidRPr="00821191">
        <w:rPr>
          <w:rFonts w:ascii="Times New Roman" w:hAnsi="Times New Roman"/>
          <w:i/>
          <w:sz w:val="24"/>
          <w:szCs w:val="24"/>
          <w:lang w:val="de-CH"/>
        </w:rPr>
        <w:t xml:space="preserve">, </w:t>
      </w:r>
      <w:r w:rsidR="00FF2045" w:rsidRPr="00FF2045">
        <w:rPr>
          <w:rFonts w:ascii="Times New Roman" w:hAnsi="Times New Roman"/>
          <w:sz w:val="24"/>
          <w:szCs w:val="24"/>
          <w:lang w:val="de-CH"/>
        </w:rPr>
        <w:t>and produced only white, ineffective nodules</w:t>
      </w:r>
      <w:r>
        <w:rPr>
          <w:rFonts w:ascii="Times New Roman" w:hAnsi="Times New Roman"/>
          <w:sz w:val="24"/>
          <w:szCs w:val="24"/>
          <w:lang w:val="de-CH"/>
        </w:rPr>
        <w:t xml:space="preserve"> </w:t>
      </w:r>
      <w:r w:rsidRPr="00821191">
        <w:rPr>
          <w:rFonts w:ascii="Times New Roman" w:hAnsi="Times New Roman"/>
          <w:i/>
          <w:sz w:val="24"/>
          <w:szCs w:val="24"/>
          <w:lang w:val="de-CH"/>
        </w:rPr>
        <w:t>(</w:t>
      </w:r>
      <w:r w:rsidRPr="00821191">
        <w:rPr>
          <w:rFonts w:ascii="Times New Roman" w:hAnsi="Times New Roman"/>
          <w:i/>
          <w:sz w:val="24"/>
          <w:szCs w:val="24"/>
          <w:u w:val="single"/>
          <w:lang w:val="de-CH"/>
        </w:rPr>
        <w:t>Video editor</w:t>
      </w:r>
      <w:r w:rsidRPr="00821191">
        <w:rPr>
          <w:rFonts w:ascii="Times New Roman" w:hAnsi="Times New Roman"/>
          <w:i/>
          <w:sz w:val="24"/>
          <w:szCs w:val="24"/>
          <w:lang w:val="de-CH"/>
        </w:rPr>
        <w:t>: highlight 9th</w:t>
      </w:r>
      <w:r>
        <w:rPr>
          <w:rFonts w:ascii="Times New Roman" w:hAnsi="Times New Roman"/>
          <w:sz w:val="24"/>
          <w:szCs w:val="24"/>
          <w:lang w:val="de-CH"/>
        </w:rPr>
        <w:t xml:space="preserve"> </w:t>
      </w:r>
      <w:r w:rsidRPr="004B5F4F">
        <w:rPr>
          <w:rFonts w:ascii="Times New Roman" w:hAnsi="Times New Roman"/>
          <w:i/>
          <w:sz w:val="24"/>
          <w:szCs w:val="24"/>
          <w:lang w:val="de-CH"/>
        </w:rPr>
        <w:t xml:space="preserve">bar from the left </w:t>
      </w:r>
      <w:r w:rsidR="004B5F4F" w:rsidRPr="004B5F4F">
        <w:rPr>
          <w:rFonts w:ascii="Times New Roman" w:hAnsi="Times New Roman"/>
          <w:i/>
          <w:sz w:val="24"/>
          <w:szCs w:val="24"/>
          <w:lang w:val="de-CH"/>
        </w:rPr>
        <w:t>in panel C)</w:t>
      </w:r>
    </w:p>
    <w:p w14:paraId="309E8A84" w14:textId="77777777" w:rsidR="00F838EF" w:rsidRPr="00F838EF" w:rsidRDefault="00F838EF" w:rsidP="003A76DD">
      <w:pPr>
        <w:pStyle w:val="ListParagraph"/>
        <w:spacing w:after="0" w:line="240" w:lineRule="auto"/>
        <w:ind w:left="1080"/>
        <w:jc w:val="left"/>
        <w:rPr>
          <w:rFonts w:ascii="Times New Roman" w:hAnsi="Times New Roman"/>
          <w:b/>
          <w:sz w:val="24"/>
          <w:szCs w:val="24"/>
        </w:rPr>
      </w:pPr>
    </w:p>
    <w:p w14:paraId="75D7CFE0" w14:textId="77777777" w:rsidR="00F838EF" w:rsidRPr="009561E7" w:rsidRDefault="00F838EF" w:rsidP="003A76DD">
      <w:pPr>
        <w:jc w:val="left"/>
        <w:rPr>
          <w:rFonts w:ascii="Times New Roman" w:hAnsi="Times New Roman"/>
          <w:szCs w:val="24"/>
        </w:rPr>
      </w:pPr>
      <w:r>
        <w:rPr>
          <w:rFonts w:ascii="Times New Roman" w:hAnsi="Times New Roman"/>
          <w:szCs w:val="24"/>
        </w:rPr>
        <w:t>Shots:</w:t>
      </w:r>
    </w:p>
    <w:p w14:paraId="0A979FBD" w14:textId="599C2997" w:rsidR="00F838EF" w:rsidRPr="00AB6497" w:rsidRDefault="00F838EF"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AB6497">
        <w:rPr>
          <w:rFonts w:ascii="Times New Roman" w:hAnsi="Times New Roman"/>
          <w:sz w:val="24"/>
          <w:szCs w:val="24"/>
        </w:rPr>
        <w:t>008_Jones_Figure6A.tif, 009_Jones_Figure6B.tif, 010_Jones_Figure6C.tif</w:t>
      </w:r>
    </w:p>
    <w:p w14:paraId="165EF116" w14:textId="77777777" w:rsidR="00685874" w:rsidRPr="000030C7" w:rsidRDefault="00685874" w:rsidP="003A76DD">
      <w:pPr>
        <w:pStyle w:val="ListParagraph"/>
        <w:ind w:left="1080"/>
        <w:jc w:val="left"/>
        <w:rPr>
          <w:rFonts w:ascii="Times New Roman" w:hAnsi="Times New Roman"/>
          <w:b/>
          <w:sz w:val="24"/>
          <w:szCs w:val="24"/>
        </w:rPr>
      </w:pPr>
    </w:p>
    <w:p w14:paraId="53539E00" w14:textId="700AB84A" w:rsidR="00E74DBE" w:rsidRPr="00F838EF" w:rsidRDefault="00F838EF" w:rsidP="006F71A8">
      <w:pPr>
        <w:pStyle w:val="ListParagraph"/>
        <w:numPr>
          <w:ilvl w:val="1"/>
          <w:numId w:val="12"/>
        </w:numPr>
        <w:spacing w:after="0" w:line="240" w:lineRule="auto"/>
        <w:ind w:left="1080"/>
        <w:jc w:val="left"/>
        <w:rPr>
          <w:rFonts w:ascii="Times New Roman" w:hAnsi="Times New Roman"/>
          <w:b/>
          <w:sz w:val="24"/>
          <w:szCs w:val="24"/>
        </w:rPr>
      </w:pPr>
      <w:r>
        <w:rPr>
          <w:rFonts w:ascii="Times New Roman" w:hAnsi="Times New Roman"/>
          <w:sz w:val="24"/>
          <w:szCs w:val="24"/>
        </w:rPr>
        <w:t>(Figure 7</w:t>
      </w:r>
      <w:r w:rsidR="00AB6497">
        <w:rPr>
          <w:rFonts w:ascii="Times New Roman" w:hAnsi="Times New Roman"/>
          <w:sz w:val="24"/>
          <w:szCs w:val="24"/>
        </w:rPr>
        <w:t>A-C</w:t>
      </w:r>
      <w:r>
        <w:rPr>
          <w:rFonts w:ascii="Times New Roman" w:hAnsi="Times New Roman"/>
          <w:sz w:val="24"/>
          <w:szCs w:val="24"/>
        </w:rPr>
        <w:t xml:space="preserve">) </w:t>
      </w:r>
      <w:r w:rsidR="00E74DBE" w:rsidRPr="004A7610">
        <w:rPr>
          <w:rFonts w:ascii="Times New Roman" w:hAnsi="Times New Roman"/>
          <w:sz w:val="24"/>
          <w:szCs w:val="24"/>
        </w:rPr>
        <w:t xml:space="preserve">At the time that the microcosm is disassembled and shoot fresh weights are measured, roots can also be </w:t>
      </w:r>
      <w:r w:rsidR="00C41583">
        <w:rPr>
          <w:rFonts w:ascii="Times New Roman" w:hAnsi="Times New Roman"/>
          <w:sz w:val="24"/>
          <w:szCs w:val="24"/>
        </w:rPr>
        <w:t>removed for imaging.</w:t>
      </w:r>
      <w:r w:rsidR="00FB49C5" w:rsidRPr="004A7610">
        <w:rPr>
          <w:rFonts w:ascii="Times New Roman" w:hAnsi="Times New Roman"/>
          <w:sz w:val="24"/>
          <w:szCs w:val="24"/>
        </w:rPr>
        <w:t xml:space="preserve"> R</w:t>
      </w:r>
      <w:r w:rsidR="00E74DBE" w:rsidRPr="004A7610">
        <w:rPr>
          <w:rFonts w:ascii="Times New Roman" w:hAnsi="Times New Roman"/>
          <w:sz w:val="24"/>
          <w:szCs w:val="24"/>
        </w:rPr>
        <w:t xml:space="preserve">epresentative views of </w:t>
      </w:r>
      <w:r w:rsidR="00E74DBE" w:rsidRPr="004A7610">
        <w:rPr>
          <w:rFonts w:ascii="Times New Roman" w:hAnsi="Times New Roman"/>
          <w:i/>
          <w:sz w:val="24"/>
          <w:szCs w:val="24"/>
        </w:rPr>
        <w:t xml:space="preserve">M. truncatula </w:t>
      </w:r>
      <w:r w:rsidR="00E74DBE" w:rsidRPr="004A7610">
        <w:rPr>
          <w:rFonts w:ascii="Times New Roman" w:hAnsi="Times New Roman"/>
          <w:sz w:val="24"/>
          <w:szCs w:val="24"/>
        </w:rPr>
        <w:t>A17 root</w:t>
      </w:r>
      <w:r w:rsidR="00FB49C5" w:rsidRPr="004A7610">
        <w:rPr>
          <w:rFonts w:ascii="Times New Roman" w:hAnsi="Times New Roman"/>
          <w:sz w:val="24"/>
          <w:szCs w:val="24"/>
        </w:rPr>
        <w:t>s after removal from micr</w:t>
      </w:r>
      <w:r>
        <w:rPr>
          <w:rFonts w:ascii="Times New Roman" w:hAnsi="Times New Roman"/>
          <w:sz w:val="24"/>
          <w:szCs w:val="24"/>
        </w:rPr>
        <w:t xml:space="preserve">ocosms are shown in this figure. </w:t>
      </w:r>
      <w:r w:rsidR="00FB49C5" w:rsidRPr="004A7610">
        <w:rPr>
          <w:rFonts w:ascii="Times New Roman" w:hAnsi="Times New Roman"/>
          <w:sz w:val="24"/>
          <w:szCs w:val="24"/>
        </w:rPr>
        <w:t>Panels A and B are images at 10 days post-inoculation, and panel C is an image at 14 days post-inoculation.</w:t>
      </w:r>
      <w:r w:rsidR="00FB49C5" w:rsidRPr="004A7610">
        <w:rPr>
          <w:rFonts w:ascii="Times New Roman" w:hAnsi="Times New Roman"/>
          <w:bCs/>
          <w:iCs/>
          <w:sz w:val="24"/>
          <w:szCs w:val="24"/>
          <w:lang w:val="de-CH"/>
        </w:rPr>
        <w:t xml:space="preserve"> The bar in each image corresponds to 100 </w:t>
      </w:r>
      <w:r w:rsidR="00FB49C5" w:rsidRPr="004A7610">
        <w:rPr>
          <w:rFonts w:ascii="Symbol" w:hAnsi="Symbol"/>
          <w:bCs/>
          <w:iCs/>
          <w:sz w:val="24"/>
          <w:szCs w:val="24"/>
          <w:lang w:val="de-CH"/>
        </w:rPr>
        <w:t></w:t>
      </w:r>
      <w:r w:rsidR="00FB49C5" w:rsidRPr="004A7610">
        <w:rPr>
          <w:rFonts w:ascii="Times New Roman" w:hAnsi="Times New Roman"/>
          <w:bCs/>
          <w:iCs/>
          <w:sz w:val="24"/>
          <w:szCs w:val="24"/>
          <w:lang w:val="de-CH"/>
        </w:rPr>
        <w:t>m.</w:t>
      </w:r>
    </w:p>
    <w:p w14:paraId="745FE230" w14:textId="77777777" w:rsidR="00F838EF" w:rsidRPr="00F838EF" w:rsidRDefault="00F838EF" w:rsidP="003A76DD">
      <w:pPr>
        <w:pStyle w:val="ListParagraph"/>
        <w:spacing w:after="0" w:line="240" w:lineRule="auto"/>
        <w:ind w:left="1080"/>
        <w:jc w:val="left"/>
        <w:rPr>
          <w:rFonts w:ascii="Times New Roman" w:hAnsi="Times New Roman"/>
          <w:b/>
          <w:sz w:val="24"/>
          <w:szCs w:val="24"/>
        </w:rPr>
      </w:pPr>
    </w:p>
    <w:p w14:paraId="7EAEA31A" w14:textId="77777777" w:rsidR="00F838EF" w:rsidRPr="009561E7" w:rsidRDefault="00F838EF" w:rsidP="003A76DD">
      <w:pPr>
        <w:jc w:val="left"/>
        <w:rPr>
          <w:rFonts w:ascii="Times New Roman" w:hAnsi="Times New Roman"/>
          <w:szCs w:val="24"/>
        </w:rPr>
      </w:pPr>
      <w:r>
        <w:rPr>
          <w:rFonts w:ascii="Times New Roman" w:hAnsi="Times New Roman"/>
          <w:szCs w:val="24"/>
        </w:rPr>
        <w:t>Shots:</w:t>
      </w:r>
    </w:p>
    <w:p w14:paraId="08F6C9F6" w14:textId="39C3371C" w:rsidR="00F838EF" w:rsidRPr="00F838EF" w:rsidRDefault="006E6EBD"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lastRenderedPageBreak/>
        <w:t xml:space="preserve">LAB </w:t>
      </w:r>
      <w:r w:rsidR="00F838EF">
        <w:rPr>
          <w:rFonts w:ascii="Times New Roman" w:hAnsi="Times New Roman"/>
          <w:sz w:val="24"/>
          <w:szCs w:val="24"/>
        </w:rPr>
        <w:t xml:space="preserve">MEDIA: </w:t>
      </w:r>
      <w:r w:rsidR="00AB6497">
        <w:rPr>
          <w:rFonts w:ascii="Times New Roman" w:hAnsi="Times New Roman"/>
          <w:sz w:val="24"/>
          <w:szCs w:val="24"/>
        </w:rPr>
        <w:t>011_Jones_Figure</w:t>
      </w:r>
      <w:r w:rsidR="00F838EF">
        <w:rPr>
          <w:rFonts w:ascii="Times New Roman" w:hAnsi="Times New Roman"/>
          <w:sz w:val="24"/>
          <w:szCs w:val="24"/>
        </w:rPr>
        <w:t>7A</w:t>
      </w:r>
      <w:r w:rsidR="00AB6497">
        <w:rPr>
          <w:rFonts w:ascii="Times New Roman" w:hAnsi="Times New Roman"/>
          <w:sz w:val="24"/>
          <w:szCs w:val="24"/>
        </w:rPr>
        <w:t>.tif</w:t>
      </w:r>
      <w:r w:rsidR="00F838EF">
        <w:rPr>
          <w:rFonts w:ascii="Times New Roman" w:hAnsi="Times New Roman"/>
          <w:sz w:val="24"/>
          <w:szCs w:val="24"/>
        </w:rPr>
        <w:t xml:space="preserve">, </w:t>
      </w:r>
      <w:r w:rsidR="00AB6497">
        <w:rPr>
          <w:rFonts w:ascii="Times New Roman" w:hAnsi="Times New Roman"/>
          <w:sz w:val="24"/>
          <w:szCs w:val="24"/>
        </w:rPr>
        <w:t>012_Jones_Figure7B.tif</w:t>
      </w:r>
      <w:r>
        <w:rPr>
          <w:rFonts w:ascii="Times New Roman" w:hAnsi="Times New Roman"/>
          <w:sz w:val="24"/>
          <w:szCs w:val="24"/>
        </w:rPr>
        <w:t xml:space="preserve">, </w:t>
      </w:r>
      <w:r w:rsidR="00AB6497">
        <w:rPr>
          <w:rFonts w:ascii="Times New Roman" w:hAnsi="Times New Roman"/>
          <w:sz w:val="24"/>
          <w:szCs w:val="24"/>
        </w:rPr>
        <w:t>013_Jones_</w:t>
      </w:r>
      <w:r w:rsidR="005E47A0">
        <w:rPr>
          <w:rFonts w:ascii="Times New Roman" w:hAnsi="Times New Roman"/>
          <w:sz w:val="24"/>
          <w:szCs w:val="24"/>
        </w:rPr>
        <w:t>Figure</w:t>
      </w:r>
      <w:r w:rsidR="00F838EF">
        <w:rPr>
          <w:rFonts w:ascii="Times New Roman" w:hAnsi="Times New Roman"/>
          <w:sz w:val="24"/>
          <w:szCs w:val="24"/>
        </w:rPr>
        <w:t>7C.</w:t>
      </w:r>
      <w:r w:rsidR="00AB6497">
        <w:rPr>
          <w:rFonts w:ascii="Times New Roman" w:hAnsi="Times New Roman"/>
          <w:sz w:val="24"/>
          <w:szCs w:val="24"/>
        </w:rPr>
        <w:t>tif</w:t>
      </w:r>
    </w:p>
    <w:p w14:paraId="49E14B01" w14:textId="77777777" w:rsidR="00FB49C5" w:rsidRPr="004A7610" w:rsidRDefault="00FB49C5" w:rsidP="003A76DD">
      <w:pPr>
        <w:pStyle w:val="ListParagraph"/>
        <w:spacing w:after="0" w:line="240" w:lineRule="auto"/>
        <w:ind w:left="1080"/>
        <w:jc w:val="left"/>
        <w:rPr>
          <w:rFonts w:ascii="Times New Roman" w:hAnsi="Times New Roman"/>
          <w:b/>
          <w:sz w:val="24"/>
          <w:szCs w:val="24"/>
        </w:rPr>
      </w:pPr>
    </w:p>
    <w:p w14:paraId="300F939E" w14:textId="049D0505" w:rsidR="00CE10F2" w:rsidRPr="00F838EF" w:rsidRDefault="00FB49C5" w:rsidP="006F71A8">
      <w:pPr>
        <w:pStyle w:val="ListParagraph"/>
        <w:numPr>
          <w:ilvl w:val="1"/>
          <w:numId w:val="12"/>
        </w:numPr>
        <w:spacing w:after="0" w:line="240" w:lineRule="auto"/>
        <w:ind w:left="1080"/>
        <w:jc w:val="left"/>
        <w:rPr>
          <w:rFonts w:ascii="Helvetica" w:hAnsi="Helvetica"/>
          <w:lang w:eastAsia="zh-TW"/>
        </w:rPr>
      </w:pPr>
      <w:r w:rsidRPr="00EF111A">
        <w:rPr>
          <w:rFonts w:ascii="Times New Roman" w:hAnsi="Times New Roman"/>
          <w:sz w:val="24"/>
          <w:szCs w:val="24"/>
        </w:rPr>
        <w:t>(</w:t>
      </w:r>
      <w:r w:rsidR="00A77277" w:rsidRPr="00EF111A">
        <w:rPr>
          <w:rFonts w:ascii="Times New Roman" w:hAnsi="Times New Roman"/>
          <w:sz w:val="24"/>
          <w:szCs w:val="24"/>
        </w:rPr>
        <w:t>Figure 7</w:t>
      </w:r>
      <w:r w:rsidR="006E6EBD">
        <w:rPr>
          <w:rFonts w:ascii="Times New Roman" w:hAnsi="Times New Roman"/>
          <w:sz w:val="24"/>
          <w:szCs w:val="24"/>
        </w:rPr>
        <w:t>A-C</w:t>
      </w:r>
      <w:r w:rsidRPr="00EF111A">
        <w:rPr>
          <w:rFonts w:ascii="Times New Roman" w:hAnsi="Times New Roman"/>
          <w:sz w:val="24"/>
          <w:szCs w:val="24"/>
        </w:rPr>
        <w:t>)</w:t>
      </w:r>
      <w:r w:rsidRPr="00EF111A">
        <w:rPr>
          <w:rFonts w:ascii="Times New Roman" w:hAnsi="Times New Roman"/>
          <w:b/>
          <w:sz w:val="24"/>
          <w:szCs w:val="24"/>
        </w:rPr>
        <w:t xml:space="preserve"> </w:t>
      </w:r>
      <w:r w:rsidR="00A77277" w:rsidRPr="00EF111A">
        <w:rPr>
          <w:rFonts w:ascii="Times New Roman" w:hAnsi="Times New Roman"/>
          <w:sz w:val="24"/>
          <w:szCs w:val="24"/>
        </w:rPr>
        <w:t xml:space="preserve">The roots shown </w:t>
      </w:r>
      <w:r w:rsidR="00C41583" w:rsidRPr="00EF111A">
        <w:rPr>
          <w:rFonts w:ascii="Times New Roman" w:hAnsi="Times New Roman"/>
          <w:sz w:val="24"/>
          <w:szCs w:val="24"/>
        </w:rPr>
        <w:t xml:space="preserve">here </w:t>
      </w:r>
      <w:r w:rsidR="00A77277" w:rsidRPr="00EF111A">
        <w:rPr>
          <w:rFonts w:ascii="Times New Roman" w:hAnsi="Times New Roman"/>
          <w:sz w:val="24"/>
          <w:szCs w:val="24"/>
        </w:rPr>
        <w:t xml:space="preserve">were inoculated with </w:t>
      </w:r>
      <w:r w:rsidR="00A77277" w:rsidRPr="00EF111A">
        <w:rPr>
          <w:rFonts w:ascii="Times New Roman" w:hAnsi="Times New Roman"/>
          <w:bCs/>
          <w:i/>
          <w:iCs/>
          <w:sz w:val="24"/>
          <w:szCs w:val="24"/>
          <w:lang w:val="de-CH"/>
        </w:rPr>
        <w:t xml:space="preserve">S. meliloti </w:t>
      </w:r>
      <w:r w:rsidR="00A77277" w:rsidRPr="00EF111A">
        <w:rPr>
          <w:rFonts w:ascii="Times New Roman" w:hAnsi="Times New Roman"/>
          <w:bCs/>
          <w:sz w:val="24"/>
          <w:szCs w:val="24"/>
          <w:lang w:val="de-CH"/>
        </w:rPr>
        <w:t xml:space="preserve">1021 wild type </w:t>
      </w:r>
      <w:r w:rsidR="00A77277" w:rsidRPr="00EF111A">
        <w:rPr>
          <w:rFonts w:ascii="Times New Roman" w:hAnsi="Times New Roman"/>
          <w:bCs/>
          <w:i/>
          <w:sz w:val="24"/>
          <w:szCs w:val="24"/>
          <w:lang w:val="de-CH"/>
        </w:rPr>
        <w:t>(</w:t>
      </w:r>
      <w:r w:rsidRPr="00EF111A">
        <w:rPr>
          <w:rFonts w:ascii="Times New Roman" w:hAnsi="Times New Roman"/>
          <w:bCs/>
          <w:i/>
          <w:sz w:val="24"/>
          <w:szCs w:val="24"/>
          <w:u w:val="single"/>
          <w:lang w:val="de-CH"/>
        </w:rPr>
        <w:t>Video editor</w:t>
      </w:r>
      <w:r w:rsidRPr="00EF111A">
        <w:rPr>
          <w:rFonts w:ascii="Times New Roman" w:hAnsi="Times New Roman"/>
          <w:bCs/>
          <w:i/>
          <w:sz w:val="24"/>
          <w:szCs w:val="24"/>
          <w:lang w:val="de-CH"/>
        </w:rPr>
        <w:t xml:space="preserve">: highlight panel </w:t>
      </w:r>
      <w:r w:rsidR="00A77277" w:rsidRPr="00EF111A">
        <w:rPr>
          <w:rFonts w:ascii="Times New Roman" w:hAnsi="Times New Roman"/>
          <w:bCs/>
          <w:i/>
          <w:sz w:val="24"/>
          <w:szCs w:val="24"/>
          <w:lang w:val="de-CH"/>
        </w:rPr>
        <w:t xml:space="preserve">A), </w:t>
      </w:r>
      <w:r w:rsidR="00A77277" w:rsidRPr="00EF111A">
        <w:rPr>
          <w:rFonts w:ascii="Times New Roman" w:hAnsi="Times New Roman"/>
          <w:bCs/>
          <w:sz w:val="24"/>
          <w:szCs w:val="24"/>
          <w:lang w:val="de-CH"/>
        </w:rPr>
        <w:t xml:space="preserve">an </w:t>
      </w:r>
      <w:r w:rsidR="00A77277" w:rsidRPr="00EF111A">
        <w:rPr>
          <w:rFonts w:ascii="Times New Roman" w:hAnsi="Times New Roman"/>
          <w:bCs/>
          <w:i/>
          <w:iCs/>
          <w:sz w:val="24"/>
          <w:szCs w:val="24"/>
          <w:lang w:val="de-CH"/>
        </w:rPr>
        <w:t>S. meliloti</w:t>
      </w:r>
      <w:r w:rsidR="00A77277" w:rsidRPr="00EF111A">
        <w:rPr>
          <w:rFonts w:ascii="Times New Roman" w:hAnsi="Times New Roman"/>
          <w:bCs/>
          <w:iCs/>
          <w:sz w:val="24"/>
          <w:szCs w:val="24"/>
          <w:lang w:val="de-CH"/>
        </w:rPr>
        <w:t xml:space="preserve"> strain carrying an </w:t>
      </w:r>
      <w:r w:rsidR="00A77277" w:rsidRPr="00EF111A">
        <w:rPr>
          <w:rFonts w:ascii="Times New Roman" w:hAnsi="Times New Roman"/>
          <w:bCs/>
          <w:i/>
          <w:iCs/>
          <w:sz w:val="24"/>
          <w:szCs w:val="24"/>
          <w:lang w:val="de-CH"/>
        </w:rPr>
        <w:t>eglC</w:t>
      </w:r>
      <w:proofErr w:type="gramStart"/>
      <w:r w:rsidR="00A77277" w:rsidRPr="00EF111A">
        <w:rPr>
          <w:rFonts w:ascii="Times New Roman" w:hAnsi="Times New Roman"/>
          <w:bCs/>
          <w:iCs/>
          <w:sz w:val="24"/>
          <w:szCs w:val="24"/>
          <w:lang w:val="de-CH"/>
        </w:rPr>
        <w:t>::</w:t>
      </w:r>
      <w:proofErr w:type="gramEnd"/>
      <w:r w:rsidR="00A77277" w:rsidRPr="00EF111A">
        <w:rPr>
          <w:rFonts w:ascii="Times New Roman" w:hAnsi="Times New Roman"/>
          <w:bCs/>
          <w:iCs/>
          <w:sz w:val="24"/>
          <w:szCs w:val="24"/>
          <w:lang w:val="de-CH"/>
        </w:rPr>
        <w:t xml:space="preserve">GUS fusion </w:t>
      </w:r>
      <w:r w:rsidR="00A77277" w:rsidRPr="00EF111A">
        <w:rPr>
          <w:rFonts w:ascii="Times New Roman" w:hAnsi="Times New Roman"/>
          <w:bCs/>
          <w:i/>
          <w:iCs/>
          <w:sz w:val="24"/>
          <w:szCs w:val="24"/>
          <w:lang w:val="de-CH"/>
        </w:rPr>
        <w:t>(</w:t>
      </w:r>
      <w:r w:rsidRPr="00EF111A">
        <w:rPr>
          <w:rFonts w:ascii="Times New Roman" w:hAnsi="Times New Roman"/>
          <w:bCs/>
          <w:i/>
          <w:sz w:val="24"/>
          <w:szCs w:val="24"/>
          <w:u w:val="single"/>
          <w:lang w:val="de-CH"/>
        </w:rPr>
        <w:t>Video editor</w:t>
      </w:r>
      <w:r w:rsidRPr="00EF111A">
        <w:rPr>
          <w:rFonts w:ascii="Times New Roman" w:hAnsi="Times New Roman"/>
          <w:bCs/>
          <w:i/>
          <w:sz w:val="24"/>
          <w:szCs w:val="24"/>
          <w:lang w:val="de-CH"/>
        </w:rPr>
        <w:t xml:space="preserve">: highlight panel </w:t>
      </w:r>
      <w:r w:rsidR="00A77277" w:rsidRPr="00EF111A">
        <w:rPr>
          <w:rFonts w:ascii="Times New Roman" w:hAnsi="Times New Roman"/>
          <w:bCs/>
          <w:i/>
          <w:iCs/>
          <w:sz w:val="24"/>
          <w:szCs w:val="24"/>
          <w:lang w:val="de-CH"/>
        </w:rPr>
        <w:t xml:space="preserve">B), </w:t>
      </w:r>
      <w:r w:rsidR="00A77277" w:rsidRPr="00EF111A">
        <w:rPr>
          <w:rFonts w:ascii="Times New Roman" w:hAnsi="Times New Roman"/>
          <w:bCs/>
          <w:iCs/>
          <w:sz w:val="24"/>
          <w:szCs w:val="24"/>
          <w:lang w:val="de-CH"/>
        </w:rPr>
        <w:t xml:space="preserve">and </w:t>
      </w:r>
      <w:r w:rsidR="00A77277" w:rsidRPr="00EF111A">
        <w:rPr>
          <w:rFonts w:ascii="Times New Roman" w:hAnsi="Times New Roman"/>
          <w:bCs/>
          <w:sz w:val="24"/>
          <w:szCs w:val="24"/>
          <w:lang w:val="de-CH"/>
        </w:rPr>
        <w:t xml:space="preserve">an </w:t>
      </w:r>
      <w:r w:rsidR="00A77277" w:rsidRPr="00EF111A">
        <w:rPr>
          <w:rFonts w:ascii="Times New Roman" w:hAnsi="Times New Roman"/>
          <w:bCs/>
          <w:i/>
          <w:iCs/>
          <w:sz w:val="24"/>
          <w:szCs w:val="24"/>
          <w:lang w:val="de-CH"/>
        </w:rPr>
        <w:t>S. meliloti</w:t>
      </w:r>
      <w:r w:rsidR="00A77277" w:rsidRPr="00EF111A">
        <w:rPr>
          <w:rFonts w:ascii="Times New Roman" w:hAnsi="Times New Roman"/>
          <w:bCs/>
          <w:iCs/>
          <w:sz w:val="24"/>
          <w:szCs w:val="24"/>
          <w:lang w:val="de-CH"/>
        </w:rPr>
        <w:t xml:space="preserve"> strain carrying an SMc00911::GUS fusion</w:t>
      </w:r>
      <w:r w:rsidR="00A77277" w:rsidRPr="00EF111A">
        <w:rPr>
          <w:rFonts w:ascii="Times New Roman" w:hAnsi="Times New Roman"/>
          <w:bCs/>
          <w:i/>
          <w:iCs/>
          <w:sz w:val="24"/>
          <w:szCs w:val="24"/>
          <w:lang w:val="de-CH"/>
        </w:rPr>
        <w:t xml:space="preserve"> (</w:t>
      </w:r>
      <w:r w:rsidRPr="00EF111A">
        <w:rPr>
          <w:rFonts w:ascii="Times New Roman" w:hAnsi="Times New Roman"/>
          <w:bCs/>
          <w:i/>
          <w:sz w:val="24"/>
          <w:szCs w:val="24"/>
          <w:u w:val="single"/>
          <w:lang w:val="de-CH"/>
        </w:rPr>
        <w:t>Video editor</w:t>
      </w:r>
      <w:r w:rsidRPr="00EF111A">
        <w:rPr>
          <w:rFonts w:ascii="Times New Roman" w:hAnsi="Times New Roman"/>
          <w:bCs/>
          <w:i/>
          <w:sz w:val="24"/>
          <w:szCs w:val="24"/>
          <w:lang w:val="de-CH"/>
        </w:rPr>
        <w:t xml:space="preserve">: highlight panel </w:t>
      </w:r>
      <w:r w:rsidR="00A77277" w:rsidRPr="00EF111A">
        <w:rPr>
          <w:rFonts w:ascii="Times New Roman" w:hAnsi="Times New Roman"/>
          <w:bCs/>
          <w:i/>
          <w:iCs/>
          <w:sz w:val="24"/>
          <w:szCs w:val="24"/>
          <w:lang w:val="de-CH"/>
        </w:rPr>
        <w:t>C).</w:t>
      </w:r>
      <w:r w:rsidR="00A77277" w:rsidRPr="00EF111A">
        <w:rPr>
          <w:rFonts w:ascii="Times New Roman" w:hAnsi="Times New Roman"/>
          <w:bCs/>
          <w:iCs/>
          <w:sz w:val="24"/>
          <w:szCs w:val="24"/>
          <w:lang w:val="de-CH"/>
        </w:rPr>
        <w:t xml:space="preserve"> </w:t>
      </w:r>
      <w:r w:rsidR="000C5CBD" w:rsidRPr="00EF111A">
        <w:rPr>
          <w:rFonts w:ascii="Times New Roman" w:hAnsi="Times New Roman"/>
          <w:bCs/>
          <w:iCs/>
          <w:sz w:val="24"/>
          <w:szCs w:val="24"/>
          <w:lang w:val="de-CH"/>
        </w:rPr>
        <w:t xml:space="preserve">In panel C, </w:t>
      </w:r>
      <w:r w:rsidR="00A77277" w:rsidRPr="00EF111A">
        <w:rPr>
          <w:rFonts w:ascii="Times New Roman" w:hAnsi="Times New Roman"/>
          <w:bCs/>
          <w:iCs/>
          <w:sz w:val="24"/>
          <w:szCs w:val="24"/>
          <w:lang w:val="de-CH"/>
        </w:rPr>
        <w:t xml:space="preserve">GUS staining of </w:t>
      </w:r>
      <w:r w:rsidR="00A77277" w:rsidRPr="00EF111A">
        <w:rPr>
          <w:rFonts w:ascii="Times New Roman" w:hAnsi="Times New Roman"/>
          <w:bCs/>
          <w:i/>
          <w:iCs/>
          <w:sz w:val="24"/>
          <w:szCs w:val="24"/>
          <w:lang w:val="de-CH"/>
        </w:rPr>
        <w:t>S. meliloti</w:t>
      </w:r>
      <w:r w:rsidR="00A77277" w:rsidRPr="00EF111A">
        <w:rPr>
          <w:rFonts w:ascii="Times New Roman" w:hAnsi="Times New Roman"/>
          <w:bCs/>
          <w:iCs/>
          <w:sz w:val="24"/>
          <w:szCs w:val="24"/>
          <w:lang w:val="de-CH"/>
        </w:rPr>
        <w:t xml:space="preserve"> cells carrying the SMc00911::GUS fusion is visible on the root</w:t>
      </w:r>
      <w:r w:rsidR="000C5CBD" w:rsidRPr="00EF111A">
        <w:rPr>
          <w:rFonts w:ascii="Times New Roman" w:hAnsi="Times New Roman"/>
          <w:bCs/>
          <w:iCs/>
          <w:sz w:val="24"/>
          <w:szCs w:val="24"/>
          <w:lang w:val="de-CH"/>
        </w:rPr>
        <w:t xml:space="preserve"> hairs and the root surface</w:t>
      </w:r>
      <w:r w:rsidR="00A77277" w:rsidRPr="00EF111A">
        <w:rPr>
          <w:rFonts w:ascii="Times New Roman" w:hAnsi="Times New Roman"/>
          <w:bCs/>
          <w:iCs/>
          <w:sz w:val="24"/>
          <w:szCs w:val="24"/>
          <w:lang w:val="de-CH"/>
        </w:rPr>
        <w:t xml:space="preserve">. </w:t>
      </w:r>
    </w:p>
    <w:p w14:paraId="0CC98C99" w14:textId="77777777" w:rsidR="00F838EF" w:rsidRPr="00F838EF" w:rsidRDefault="00F838EF" w:rsidP="003A76DD">
      <w:pPr>
        <w:pStyle w:val="ListParagraph"/>
        <w:spacing w:after="0" w:line="240" w:lineRule="auto"/>
        <w:ind w:left="1080"/>
        <w:jc w:val="left"/>
        <w:rPr>
          <w:rFonts w:ascii="Helvetica" w:hAnsi="Helvetica"/>
          <w:lang w:eastAsia="zh-TW"/>
        </w:rPr>
      </w:pPr>
    </w:p>
    <w:p w14:paraId="7D914B54" w14:textId="77777777" w:rsidR="00F838EF" w:rsidRPr="009561E7" w:rsidRDefault="00F838EF" w:rsidP="003A76DD">
      <w:pPr>
        <w:jc w:val="left"/>
        <w:rPr>
          <w:rFonts w:ascii="Times New Roman" w:hAnsi="Times New Roman"/>
          <w:szCs w:val="24"/>
        </w:rPr>
      </w:pPr>
      <w:r>
        <w:rPr>
          <w:rFonts w:ascii="Times New Roman" w:hAnsi="Times New Roman"/>
          <w:szCs w:val="24"/>
        </w:rPr>
        <w:t>Shots:</w:t>
      </w:r>
    </w:p>
    <w:p w14:paraId="0022533F" w14:textId="10E43BF9" w:rsidR="00F838EF" w:rsidRPr="00F838EF" w:rsidRDefault="00F838EF" w:rsidP="003A76DD">
      <w:pPr>
        <w:pStyle w:val="ListParagraph"/>
        <w:numPr>
          <w:ilvl w:val="2"/>
          <w:numId w:val="12"/>
        </w:numPr>
        <w:spacing w:after="0" w:line="240" w:lineRule="auto"/>
        <w:jc w:val="left"/>
        <w:rPr>
          <w:rFonts w:ascii="Times New Roman" w:hAnsi="Times New Roman"/>
          <w:b/>
          <w:sz w:val="24"/>
          <w:szCs w:val="24"/>
        </w:rPr>
      </w:pPr>
      <w:r>
        <w:rPr>
          <w:rFonts w:ascii="Times New Roman" w:hAnsi="Times New Roman"/>
          <w:sz w:val="24"/>
          <w:szCs w:val="24"/>
        </w:rPr>
        <w:t xml:space="preserve">LAB MEDIA: </w:t>
      </w:r>
      <w:r w:rsidR="006E6EBD">
        <w:rPr>
          <w:rFonts w:ascii="Times New Roman" w:hAnsi="Times New Roman"/>
          <w:sz w:val="24"/>
          <w:szCs w:val="24"/>
        </w:rPr>
        <w:t>011_Jones_Figure7A.tif, 012_Jones_Figure7B.tif, 013_Jones_Figure7C.tif</w:t>
      </w:r>
    </w:p>
    <w:p w14:paraId="71F6E89C" w14:textId="77777777" w:rsidR="0008723E" w:rsidRPr="00FB038C" w:rsidRDefault="0008723E" w:rsidP="006F71A8">
      <w:pPr>
        <w:spacing w:line="480" w:lineRule="auto"/>
        <w:ind w:left="0"/>
        <w:rPr>
          <w:rFonts w:ascii="Helvetica" w:hAnsi="Helvetica"/>
          <w:b/>
          <w:sz w:val="22"/>
          <w:lang w:eastAsia="zh-TW"/>
        </w:rPr>
      </w:pPr>
    </w:p>
    <w:p w14:paraId="4B5D34E2" w14:textId="77777777" w:rsidR="00CE10F2" w:rsidRDefault="00CE10F2" w:rsidP="00CE10F2">
      <w:pPr>
        <w:numPr>
          <w:ilvl w:val="0"/>
          <w:numId w:val="12"/>
        </w:numPr>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186C53BB" w14:textId="77777777" w:rsidR="00E02794" w:rsidRPr="00103DE1" w:rsidRDefault="00E02794" w:rsidP="00E02794">
      <w:pPr>
        <w:outlineLvl w:val="0"/>
        <w:rPr>
          <w:rFonts w:ascii="Helvetica" w:hAnsi="Helvetica" w:cs="Arial"/>
          <w:b/>
          <w:sz w:val="22"/>
          <w:szCs w:val="24"/>
        </w:rPr>
      </w:pPr>
    </w:p>
    <w:p w14:paraId="25F30407" w14:textId="498E3882" w:rsidR="00CE10F2" w:rsidRDefault="00047FF3" w:rsidP="00E02794">
      <w:pPr>
        <w:numPr>
          <w:ilvl w:val="1"/>
          <w:numId w:val="12"/>
        </w:numPr>
        <w:ind w:left="1080"/>
        <w:outlineLvl w:val="0"/>
        <w:rPr>
          <w:rFonts w:ascii="Times New Roman" w:hAnsi="Times New Roman"/>
          <w:szCs w:val="24"/>
        </w:rPr>
      </w:pPr>
      <w:r w:rsidRPr="00E02794">
        <w:rPr>
          <w:rFonts w:ascii="Times New Roman" w:hAnsi="Times New Roman"/>
          <w:szCs w:val="24"/>
          <w:u w:val="single"/>
        </w:rPr>
        <w:t>Hajeewaka Mendis</w:t>
      </w:r>
      <w:r w:rsidR="00CE10F2" w:rsidRPr="00E02794">
        <w:rPr>
          <w:rFonts w:ascii="Times New Roman" w:hAnsi="Times New Roman"/>
          <w:szCs w:val="24"/>
        </w:rPr>
        <w:t xml:space="preserve">: While attempting this procedure, it’s important to remember to </w:t>
      </w:r>
      <w:r w:rsidR="00B572BA" w:rsidRPr="00E02794">
        <w:rPr>
          <w:rFonts w:ascii="Times New Roman" w:hAnsi="Times New Roman"/>
          <w:szCs w:val="24"/>
        </w:rPr>
        <w:t>keep the seedling roots wet or in contact with the agar at all times</w:t>
      </w:r>
      <w:r w:rsidR="00CE10F2" w:rsidRPr="00E02794">
        <w:rPr>
          <w:rFonts w:ascii="Times New Roman" w:hAnsi="Times New Roman"/>
          <w:szCs w:val="24"/>
        </w:rPr>
        <w:t>.</w:t>
      </w:r>
    </w:p>
    <w:p w14:paraId="0ED4E835" w14:textId="77777777" w:rsidR="00E02794" w:rsidRPr="00E02794" w:rsidRDefault="00E02794" w:rsidP="00E02794">
      <w:pPr>
        <w:ind w:left="1080"/>
        <w:outlineLvl w:val="0"/>
        <w:rPr>
          <w:rFonts w:ascii="Times New Roman" w:hAnsi="Times New Roman"/>
          <w:szCs w:val="24"/>
        </w:rPr>
      </w:pPr>
    </w:p>
    <w:p w14:paraId="76EE5163" w14:textId="18071A0E" w:rsidR="00CE10F2" w:rsidRDefault="00047FF3" w:rsidP="00E02794">
      <w:pPr>
        <w:numPr>
          <w:ilvl w:val="1"/>
          <w:numId w:val="12"/>
        </w:numPr>
        <w:ind w:left="1080"/>
        <w:outlineLvl w:val="0"/>
        <w:rPr>
          <w:rFonts w:ascii="Times New Roman" w:hAnsi="Times New Roman"/>
          <w:szCs w:val="24"/>
        </w:rPr>
      </w:pPr>
      <w:r w:rsidRPr="00E02794">
        <w:rPr>
          <w:rFonts w:ascii="Times New Roman" w:hAnsi="Times New Roman"/>
          <w:szCs w:val="24"/>
          <w:u w:val="single"/>
        </w:rPr>
        <w:t>Clothilde Queiroux</w:t>
      </w:r>
      <w:r w:rsidR="00CE10F2" w:rsidRPr="00E02794">
        <w:rPr>
          <w:rFonts w:ascii="Times New Roman" w:hAnsi="Times New Roman"/>
          <w:szCs w:val="24"/>
        </w:rPr>
        <w:t xml:space="preserve">: Following this procedure, other methods like </w:t>
      </w:r>
      <w:r w:rsidR="005A7CC9" w:rsidRPr="00E02794">
        <w:rPr>
          <w:rFonts w:ascii="Times New Roman" w:hAnsi="Times New Roman"/>
          <w:szCs w:val="24"/>
        </w:rPr>
        <w:t>dissection and staining of nodules, or preparation of total RNA from roots and nodules</w:t>
      </w:r>
      <w:r w:rsidR="000C79D1">
        <w:rPr>
          <w:rFonts w:ascii="Times New Roman" w:hAnsi="Times New Roman"/>
          <w:szCs w:val="24"/>
        </w:rPr>
        <w:t>,</w:t>
      </w:r>
      <w:r w:rsidR="00E02794" w:rsidRPr="00E02794">
        <w:rPr>
          <w:rFonts w:ascii="Times New Roman" w:hAnsi="Times New Roman"/>
          <w:szCs w:val="24"/>
        </w:rPr>
        <w:t xml:space="preserve"> </w:t>
      </w:r>
      <w:r w:rsidR="00CE10F2" w:rsidRPr="00E02794">
        <w:rPr>
          <w:rFonts w:ascii="Times New Roman" w:hAnsi="Times New Roman"/>
          <w:szCs w:val="24"/>
        </w:rPr>
        <w:t xml:space="preserve">can be performed in order to </w:t>
      </w:r>
      <w:r w:rsidR="00863DB5" w:rsidRPr="00E02794">
        <w:rPr>
          <w:rFonts w:ascii="Times New Roman" w:hAnsi="Times New Roman"/>
          <w:szCs w:val="24"/>
        </w:rPr>
        <w:t>analyze the differences in anatomy, physiology and gene expression that are associated with each symbiotic phenotype</w:t>
      </w:r>
      <w:r w:rsidR="00CE10F2" w:rsidRPr="00E02794">
        <w:rPr>
          <w:rFonts w:ascii="Times New Roman" w:hAnsi="Times New Roman"/>
          <w:szCs w:val="24"/>
        </w:rPr>
        <w:t>.</w:t>
      </w:r>
    </w:p>
    <w:p w14:paraId="18DCE05F" w14:textId="77777777" w:rsidR="00E02794" w:rsidRPr="00E02794" w:rsidRDefault="00E02794" w:rsidP="00E02794">
      <w:pPr>
        <w:ind w:left="1080"/>
        <w:outlineLvl w:val="0"/>
        <w:rPr>
          <w:rFonts w:ascii="Times New Roman" w:hAnsi="Times New Roman"/>
          <w:szCs w:val="24"/>
        </w:rPr>
      </w:pPr>
    </w:p>
    <w:p w14:paraId="57D03B17" w14:textId="410D898A" w:rsidR="00CE10F2" w:rsidRPr="00E02794" w:rsidRDefault="00583A06" w:rsidP="00E02794">
      <w:pPr>
        <w:numPr>
          <w:ilvl w:val="1"/>
          <w:numId w:val="12"/>
        </w:numPr>
        <w:ind w:left="1080"/>
        <w:outlineLvl w:val="0"/>
        <w:rPr>
          <w:rFonts w:ascii="Times New Roman" w:hAnsi="Times New Roman"/>
          <w:szCs w:val="24"/>
        </w:rPr>
      </w:pPr>
      <w:r w:rsidRPr="00E02794">
        <w:rPr>
          <w:rFonts w:ascii="Times New Roman" w:hAnsi="Times New Roman"/>
          <w:szCs w:val="24"/>
          <w:u w:val="single"/>
        </w:rPr>
        <w:t>Kathryn Jones</w:t>
      </w:r>
      <w:r w:rsidR="00CE10F2" w:rsidRPr="00E02794">
        <w:rPr>
          <w:rFonts w:ascii="Times New Roman" w:hAnsi="Times New Roman"/>
          <w:szCs w:val="24"/>
        </w:rPr>
        <w:t xml:space="preserve">: After watching this video, you should have a good understanding of how to </w:t>
      </w:r>
      <w:r w:rsidR="00473236" w:rsidRPr="00E02794">
        <w:rPr>
          <w:rFonts w:ascii="Times New Roman" w:hAnsi="Times New Roman"/>
          <w:szCs w:val="24"/>
        </w:rPr>
        <w:t>set up single-plant, sterile microcosms for observation of the M. truncatula/S. meliloti symbiosis, including seed germination, microcosm preparation and seedling inoculation</w:t>
      </w:r>
      <w:r w:rsidR="00CE10F2" w:rsidRPr="00E02794">
        <w:rPr>
          <w:rFonts w:ascii="Times New Roman" w:hAnsi="Times New Roman"/>
          <w:szCs w:val="24"/>
        </w:rPr>
        <w:t>.</w:t>
      </w:r>
    </w:p>
    <w:p w14:paraId="0DB16636" w14:textId="77777777" w:rsidR="00CE10F2" w:rsidRPr="00FB038C" w:rsidRDefault="00CE10F2" w:rsidP="00CE10F2">
      <w:pPr>
        <w:rPr>
          <w:rFonts w:ascii="Helvetica" w:hAnsi="Helvetica"/>
          <w:b/>
          <w:sz w:val="22"/>
        </w:rPr>
      </w:pPr>
    </w:p>
    <w:p w14:paraId="6D0C55C2" w14:textId="50BD9804" w:rsidR="00CE10F2" w:rsidRPr="00577BDB" w:rsidRDefault="00CE10F2" w:rsidP="00577BDB">
      <w:pPr>
        <w:rPr>
          <w:rFonts w:ascii="Helvetica" w:hAnsi="Helvetica"/>
          <w:sz w:val="22"/>
        </w:rPr>
      </w:pPr>
      <w:r>
        <w:rPr>
          <w:rFonts w:ascii="Helvetica" w:hAnsi="Helvetica"/>
          <w:i/>
          <w:color w:val="FF0000"/>
          <w:sz w:val="22"/>
        </w:rPr>
        <w:t xml:space="preserve"> </w:t>
      </w:r>
      <w:r w:rsidR="00577BDB">
        <w:rPr>
          <w:rFonts w:ascii="Helvetica" w:hAnsi="Helvetica"/>
          <w:sz w:val="22"/>
        </w:rPr>
        <w:t xml:space="preserve">    </w:t>
      </w:r>
    </w:p>
    <w:p w14:paraId="0D42EE4A" w14:textId="77777777" w:rsidR="00CE10F2" w:rsidRPr="00FB038C" w:rsidRDefault="00CE10F2" w:rsidP="006F71A8">
      <w:pPr>
        <w:pStyle w:val="BodyText"/>
        <w:ind w:left="360"/>
        <w:jc w:val="left"/>
        <w:outlineLvl w:val="0"/>
        <w:rPr>
          <w:rFonts w:ascii="Helvetica" w:hAnsi="Helvetica"/>
          <w:b/>
          <w:i w:val="0"/>
          <w:sz w:val="22"/>
          <w:u w:val="single"/>
        </w:rPr>
      </w:pPr>
      <w:r w:rsidRPr="00FB038C">
        <w:rPr>
          <w:rFonts w:ascii="Helvetica" w:hAnsi="Helvetica"/>
          <w:b/>
          <w:i w:val="0"/>
          <w:sz w:val="22"/>
          <w:u w:val="single"/>
        </w:rPr>
        <w:t>Provided Media</w:t>
      </w:r>
    </w:p>
    <w:p w14:paraId="7D2DE054" w14:textId="77777777" w:rsidR="00CE10F2" w:rsidRPr="00FB038C" w:rsidRDefault="00CE10F2" w:rsidP="006F71A8">
      <w:pPr>
        <w:pStyle w:val="BodyText"/>
        <w:ind w:left="360"/>
        <w:jc w:val="left"/>
        <w:rPr>
          <w:rFonts w:ascii="Helvetica" w:hAnsi="Helvetica"/>
          <w:i w:val="0"/>
          <w:sz w:val="22"/>
        </w:rPr>
      </w:pPr>
    </w:p>
    <w:p w14:paraId="729CB86F" w14:textId="77777777" w:rsidR="00D219B7" w:rsidRDefault="00D219B7"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1A. Schematic overview graphics: </w:t>
      </w:r>
    </w:p>
    <w:p w14:paraId="244CC43C" w14:textId="015C6B78" w:rsidR="00D219B7" w:rsidRDefault="00D219B7" w:rsidP="006F71A8">
      <w:pPr>
        <w:pStyle w:val="BodyText"/>
        <w:ind w:left="360"/>
        <w:jc w:val="left"/>
        <w:outlineLvl w:val="0"/>
        <w:rPr>
          <w:rFonts w:ascii="Times New Roman" w:hAnsi="Times New Roman"/>
          <w:i w:val="0"/>
          <w:szCs w:val="24"/>
        </w:rPr>
      </w:pPr>
      <w:proofErr w:type="gramStart"/>
      <w:r w:rsidRPr="00541062">
        <w:rPr>
          <w:rFonts w:ascii="Times New Roman" w:hAnsi="Times New Roman"/>
          <w:i w:val="0"/>
          <w:szCs w:val="24"/>
        </w:rPr>
        <w:t>graphics</w:t>
      </w:r>
      <w:proofErr w:type="gramEnd"/>
      <w:r w:rsidRPr="00541062">
        <w:rPr>
          <w:rFonts w:ascii="Times New Roman" w:hAnsi="Times New Roman"/>
          <w:i w:val="0"/>
          <w:szCs w:val="24"/>
        </w:rPr>
        <w:t xml:space="preserve"> of acid scarification</w:t>
      </w:r>
      <w:r>
        <w:rPr>
          <w:rFonts w:ascii="Times New Roman" w:hAnsi="Times New Roman"/>
          <w:i w:val="0"/>
          <w:szCs w:val="24"/>
        </w:rPr>
        <w:t xml:space="preserve"> (</w:t>
      </w:r>
      <w:r w:rsidRPr="0018233B">
        <w:rPr>
          <w:rFonts w:ascii="Times New Roman" w:hAnsi="Times New Roman"/>
          <w:i w:val="0"/>
          <w:szCs w:val="24"/>
          <w:highlight w:val="yellow"/>
        </w:rPr>
        <w:t>to be provided by author</w:t>
      </w:r>
      <w:r>
        <w:rPr>
          <w:rFonts w:ascii="Times New Roman" w:hAnsi="Times New Roman"/>
          <w:i w:val="0"/>
          <w:szCs w:val="24"/>
        </w:rPr>
        <w:t xml:space="preserve">); Jones_Procedure_Schematic_Overview_P1.tif; </w:t>
      </w:r>
    </w:p>
    <w:p w14:paraId="17884E71" w14:textId="77777777" w:rsidR="00D219B7" w:rsidRDefault="00D219B7"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Jones_Procedure_Schematic_Overview_P2.tif; </w:t>
      </w:r>
    </w:p>
    <w:p w14:paraId="3E34F405" w14:textId="633614D9" w:rsidR="00D219B7" w:rsidRDefault="00D219B7" w:rsidP="006F71A8">
      <w:pPr>
        <w:pStyle w:val="BodyText"/>
        <w:ind w:left="360"/>
        <w:jc w:val="left"/>
        <w:outlineLvl w:val="0"/>
        <w:rPr>
          <w:rFonts w:ascii="Times New Roman" w:hAnsi="Times New Roman"/>
          <w:i w:val="0"/>
          <w:szCs w:val="24"/>
        </w:rPr>
      </w:pPr>
      <w:proofErr w:type="gramStart"/>
      <w:r>
        <w:rPr>
          <w:rFonts w:ascii="Times New Roman" w:hAnsi="Times New Roman"/>
          <w:i w:val="0"/>
          <w:szCs w:val="24"/>
        </w:rPr>
        <w:t>panel</w:t>
      </w:r>
      <w:proofErr w:type="gramEnd"/>
      <w:r>
        <w:rPr>
          <w:rFonts w:ascii="Times New Roman" w:hAnsi="Times New Roman"/>
          <w:i w:val="0"/>
          <w:szCs w:val="24"/>
        </w:rPr>
        <w:t xml:space="preserve"> 3B from Representative_Figures_JOVE5_5_3_13_Figure3.jpg; Jones_Procedure_Schematic_Overview_P3.tif; </w:t>
      </w:r>
    </w:p>
    <w:p w14:paraId="0287FB5E" w14:textId="5FD16CB4" w:rsidR="00D219B7" w:rsidRDefault="00D219B7" w:rsidP="006F71A8">
      <w:pPr>
        <w:pStyle w:val="BodyText"/>
        <w:ind w:left="360"/>
        <w:jc w:val="left"/>
        <w:outlineLvl w:val="0"/>
        <w:rPr>
          <w:rFonts w:ascii="Times New Roman" w:hAnsi="Times New Roman"/>
          <w:i w:val="0"/>
          <w:szCs w:val="24"/>
        </w:rPr>
      </w:pPr>
      <w:r>
        <w:rPr>
          <w:rFonts w:ascii="Times New Roman" w:hAnsi="Times New Roman"/>
          <w:i w:val="0"/>
          <w:szCs w:val="24"/>
        </w:rPr>
        <w:t>Jones_Procedure_Schematic_Overview_P4.tif;</w:t>
      </w:r>
    </w:p>
    <w:p w14:paraId="4650EF69" w14:textId="51C41BB3" w:rsidR="00D219B7" w:rsidRDefault="00D219B7" w:rsidP="006F71A8">
      <w:pPr>
        <w:pStyle w:val="BodyText"/>
        <w:ind w:left="360"/>
        <w:jc w:val="left"/>
        <w:outlineLvl w:val="0"/>
        <w:rPr>
          <w:rFonts w:ascii="Times New Roman" w:hAnsi="Times New Roman"/>
          <w:i w:val="0"/>
          <w:szCs w:val="24"/>
        </w:rPr>
      </w:pPr>
      <w:proofErr w:type="gramStart"/>
      <w:r w:rsidRPr="00CC4B89">
        <w:rPr>
          <w:rFonts w:ascii="Times New Roman" w:hAnsi="Times New Roman"/>
          <w:b/>
          <w:i w:val="0"/>
          <w:szCs w:val="24"/>
        </w:rPr>
        <w:t>left</w:t>
      </w:r>
      <w:proofErr w:type="gramEnd"/>
      <w:r>
        <w:rPr>
          <w:rFonts w:ascii="Times New Roman" w:hAnsi="Times New Roman"/>
          <w:i w:val="0"/>
          <w:szCs w:val="24"/>
        </w:rPr>
        <w:t xml:space="preserve"> panel only from Jones_Procedure_Schematic_Overview_Intro_P5.tif;</w:t>
      </w:r>
    </w:p>
    <w:p w14:paraId="314AB57B" w14:textId="77777777" w:rsidR="00D219B7" w:rsidRDefault="00D219B7" w:rsidP="006F71A8">
      <w:pPr>
        <w:pStyle w:val="BodyText"/>
        <w:ind w:left="360"/>
        <w:jc w:val="left"/>
        <w:outlineLvl w:val="0"/>
        <w:rPr>
          <w:rFonts w:ascii="Times New Roman" w:hAnsi="Times New Roman"/>
          <w:i w:val="0"/>
          <w:szCs w:val="24"/>
        </w:rPr>
      </w:pPr>
      <w:proofErr w:type="gramStart"/>
      <w:r w:rsidRPr="00CC4B89">
        <w:rPr>
          <w:rFonts w:ascii="Times New Roman" w:hAnsi="Times New Roman"/>
          <w:b/>
          <w:i w:val="0"/>
          <w:szCs w:val="24"/>
        </w:rPr>
        <w:t>right</w:t>
      </w:r>
      <w:proofErr w:type="gramEnd"/>
      <w:r>
        <w:rPr>
          <w:rFonts w:ascii="Times New Roman" w:hAnsi="Times New Roman"/>
          <w:i w:val="0"/>
          <w:szCs w:val="24"/>
        </w:rPr>
        <w:t xml:space="preserve"> panel only from Jones_Procedure_Schematic_Overview_Intro_P5.tif; </w:t>
      </w:r>
    </w:p>
    <w:p w14:paraId="6ADC3203" w14:textId="1A20FC90" w:rsidR="00D219B7" w:rsidRDefault="00D219B7" w:rsidP="006F71A8">
      <w:pPr>
        <w:pStyle w:val="BodyText"/>
        <w:ind w:left="360"/>
        <w:jc w:val="left"/>
        <w:outlineLvl w:val="0"/>
        <w:rPr>
          <w:rFonts w:ascii="Times New Roman" w:hAnsi="Times New Roman"/>
          <w:i w:val="0"/>
          <w:szCs w:val="24"/>
        </w:rPr>
      </w:pPr>
      <w:r>
        <w:rPr>
          <w:rFonts w:ascii="Times New Roman" w:hAnsi="Times New Roman"/>
          <w:i w:val="0"/>
          <w:szCs w:val="24"/>
        </w:rPr>
        <w:t>Figure 5; Figure 7</w:t>
      </w:r>
    </w:p>
    <w:p w14:paraId="3599086B" w14:textId="10823664" w:rsidR="00033B6C" w:rsidRPr="006C0784" w:rsidRDefault="00033B6C" w:rsidP="006F71A8">
      <w:pPr>
        <w:pStyle w:val="BodyText"/>
        <w:ind w:left="360"/>
        <w:jc w:val="left"/>
        <w:outlineLvl w:val="0"/>
        <w:rPr>
          <w:rFonts w:ascii="Times New Roman" w:hAnsi="Times New Roman"/>
          <w:i w:val="0"/>
          <w:szCs w:val="24"/>
        </w:rPr>
      </w:pPr>
      <w:r w:rsidRPr="006C0784">
        <w:rPr>
          <w:rFonts w:ascii="Times New Roman" w:hAnsi="Times New Roman"/>
          <w:i w:val="0"/>
          <w:szCs w:val="24"/>
        </w:rPr>
        <w:t xml:space="preserve">6.1. </w:t>
      </w:r>
      <w:r w:rsidR="00E05389" w:rsidRPr="006C0784">
        <w:rPr>
          <w:rFonts w:ascii="Times New Roman" w:hAnsi="Times New Roman"/>
          <w:i w:val="0"/>
          <w:szCs w:val="24"/>
        </w:rPr>
        <w:t>001_Jones_Figure</w:t>
      </w:r>
      <w:r w:rsidRPr="006C0784">
        <w:rPr>
          <w:rFonts w:ascii="Times New Roman" w:hAnsi="Times New Roman"/>
          <w:i w:val="0"/>
          <w:szCs w:val="24"/>
        </w:rPr>
        <w:t>1A.tif</w:t>
      </w:r>
    </w:p>
    <w:p w14:paraId="650C694B" w14:textId="1EE3CDAE" w:rsidR="002F1CC2" w:rsidRPr="006C0784" w:rsidRDefault="009E738A"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7.1. </w:t>
      </w:r>
      <w:r w:rsidR="00727C03" w:rsidRPr="006C0784">
        <w:rPr>
          <w:rFonts w:ascii="Times New Roman" w:hAnsi="Times New Roman"/>
          <w:i w:val="0"/>
          <w:szCs w:val="24"/>
        </w:rPr>
        <w:t>0</w:t>
      </w:r>
      <w:r>
        <w:rPr>
          <w:rFonts w:ascii="Times New Roman" w:hAnsi="Times New Roman"/>
          <w:i w:val="0"/>
          <w:szCs w:val="24"/>
        </w:rPr>
        <w:t>01_</w:t>
      </w:r>
      <w:r w:rsidR="00AD1897" w:rsidRPr="006C0784">
        <w:rPr>
          <w:rFonts w:ascii="Times New Roman" w:hAnsi="Times New Roman"/>
          <w:i w:val="0"/>
          <w:szCs w:val="24"/>
        </w:rPr>
        <w:t>Jones_Figure1A.tif--color image of plants in incubator</w:t>
      </w:r>
    </w:p>
    <w:p w14:paraId="057B8FC2" w14:textId="73961857" w:rsidR="00AD1897"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7.2-7.3. </w:t>
      </w:r>
      <w:r w:rsidR="00727C03" w:rsidRPr="006C0784">
        <w:rPr>
          <w:rFonts w:ascii="Times New Roman" w:hAnsi="Times New Roman"/>
          <w:i w:val="0"/>
          <w:szCs w:val="24"/>
        </w:rPr>
        <w:t>0</w:t>
      </w:r>
      <w:r>
        <w:rPr>
          <w:rFonts w:ascii="Times New Roman" w:hAnsi="Times New Roman"/>
          <w:i w:val="0"/>
          <w:szCs w:val="24"/>
        </w:rPr>
        <w:t>02_Jones_Figure1B.tif</w:t>
      </w:r>
      <w:r w:rsidR="00AD1897" w:rsidRPr="006C0784">
        <w:rPr>
          <w:rFonts w:ascii="Times New Roman" w:hAnsi="Times New Roman"/>
          <w:i w:val="0"/>
          <w:szCs w:val="24"/>
        </w:rPr>
        <w:t>—color image of plants growing out of microcosms</w:t>
      </w:r>
    </w:p>
    <w:p w14:paraId="13CDF243" w14:textId="25B9063E" w:rsidR="00AD1897"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7.2-7.3. </w:t>
      </w:r>
      <w:r w:rsidR="00727C03" w:rsidRPr="006C0784">
        <w:rPr>
          <w:rFonts w:ascii="Times New Roman" w:hAnsi="Times New Roman"/>
          <w:i w:val="0"/>
          <w:szCs w:val="24"/>
        </w:rPr>
        <w:t>0</w:t>
      </w:r>
      <w:r>
        <w:rPr>
          <w:rFonts w:ascii="Times New Roman" w:hAnsi="Times New Roman"/>
          <w:i w:val="0"/>
          <w:szCs w:val="24"/>
        </w:rPr>
        <w:t>03_Jones_Figure1C.tif</w:t>
      </w:r>
      <w:r w:rsidR="00AD1897" w:rsidRPr="006C0784">
        <w:rPr>
          <w:rFonts w:ascii="Times New Roman" w:hAnsi="Times New Roman"/>
          <w:i w:val="0"/>
          <w:szCs w:val="24"/>
        </w:rPr>
        <w:t>—color image of plants growing out of microcosms</w:t>
      </w:r>
    </w:p>
    <w:p w14:paraId="44C384E8" w14:textId="7E46C6F5" w:rsidR="00AD1897"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7.2-7.3. </w:t>
      </w:r>
      <w:r w:rsidR="00347085" w:rsidRPr="006C0784">
        <w:rPr>
          <w:rFonts w:ascii="Times New Roman" w:hAnsi="Times New Roman"/>
          <w:i w:val="0"/>
          <w:szCs w:val="24"/>
        </w:rPr>
        <w:t>0</w:t>
      </w:r>
      <w:r w:rsidR="00727C03" w:rsidRPr="006C0784">
        <w:rPr>
          <w:rFonts w:ascii="Times New Roman" w:hAnsi="Times New Roman"/>
          <w:i w:val="0"/>
          <w:szCs w:val="24"/>
        </w:rPr>
        <w:t>0</w:t>
      </w:r>
      <w:r>
        <w:rPr>
          <w:rFonts w:ascii="Times New Roman" w:hAnsi="Times New Roman"/>
          <w:i w:val="0"/>
          <w:szCs w:val="24"/>
        </w:rPr>
        <w:t>4_Jones_Figure1D.tif</w:t>
      </w:r>
      <w:r w:rsidR="00AD1897" w:rsidRPr="006C0784">
        <w:rPr>
          <w:rFonts w:ascii="Times New Roman" w:hAnsi="Times New Roman"/>
          <w:i w:val="0"/>
          <w:szCs w:val="24"/>
        </w:rPr>
        <w:t>—color image of plant root nodules observed through the lid of the microcosm</w:t>
      </w:r>
    </w:p>
    <w:p w14:paraId="6B4C547E" w14:textId="15715704" w:rsidR="00AD1897"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7.2-7.3. </w:t>
      </w:r>
      <w:r w:rsidR="00347085" w:rsidRPr="006C0784">
        <w:rPr>
          <w:rFonts w:ascii="Times New Roman" w:hAnsi="Times New Roman"/>
          <w:i w:val="0"/>
          <w:szCs w:val="24"/>
        </w:rPr>
        <w:t>0</w:t>
      </w:r>
      <w:r w:rsidR="00727C03" w:rsidRPr="006C0784">
        <w:rPr>
          <w:rFonts w:ascii="Times New Roman" w:hAnsi="Times New Roman"/>
          <w:i w:val="0"/>
          <w:szCs w:val="24"/>
        </w:rPr>
        <w:t>0</w:t>
      </w:r>
      <w:r>
        <w:rPr>
          <w:rFonts w:ascii="Times New Roman" w:hAnsi="Times New Roman"/>
          <w:i w:val="0"/>
          <w:szCs w:val="24"/>
        </w:rPr>
        <w:t>5_Jones_Figure1E.tif</w:t>
      </w:r>
      <w:r w:rsidR="00AD1897" w:rsidRPr="006C0784">
        <w:rPr>
          <w:rFonts w:ascii="Times New Roman" w:hAnsi="Times New Roman"/>
          <w:i w:val="0"/>
          <w:szCs w:val="24"/>
        </w:rPr>
        <w:t>—color image of plant growing out of microcosm</w:t>
      </w:r>
    </w:p>
    <w:p w14:paraId="6F7935BE" w14:textId="634D3564" w:rsidR="00347085"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 xml:space="preserve">7.4. </w:t>
      </w:r>
      <w:r w:rsidR="00347085" w:rsidRPr="006C0784">
        <w:rPr>
          <w:rFonts w:ascii="Times New Roman" w:hAnsi="Times New Roman"/>
          <w:i w:val="0"/>
          <w:szCs w:val="24"/>
        </w:rPr>
        <w:t>0</w:t>
      </w:r>
      <w:r w:rsidR="00727C03" w:rsidRPr="006C0784">
        <w:rPr>
          <w:rFonts w:ascii="Times New Roman" w:hAnsi="Times New Roman"/>
          <w:i w:val="0"/>
          <w:szCs w:val="24"/>
        </w:rPr>
        <w:t>0</w:t>
      </w:r>
      <w:r>
        <w:rPr>
          <w:rFonts w:ascii="Times New Roman" w:hAnsi="Times New Roman"/>
          <w:i w:val="0"/>
          <w:szCs w:val="24"/>
        </w:rPr>
        <w:t>6_Jones_Figure5A.tif</w:t>
      </w:r>
      <w:r w:rsidR="00347085" w:rsidRPr="006C0784">
        <w:rPr>
          <w:rFonts w:ascii="Times New Roman" w:hAnsi="Times New Roman"/>
          <w:i w:val="0"/>
          <w:szCs w:val="24"/>
        </w:rPr>
        <w:t>—b/w image of graph</w:t>
      </w:r>
    </w:p>
    <w:p w14:paraId="2A3C88BC" w14:textId="55C85806" w:rsidR="00347085"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lastRenderedPageBreak/>
        <w:t xml:space="preserve">7.5. </w:t>
      </w:r>
      <w:r w:rsidR="009A3316" w:rsidRPr="006C0784">
        <w:rPr>
          <w:rFonts w:ascii="Times New Roman" w:hAnsi="Times New Roman"/>
          <w:i w:val="0"/>
          <w:szCs w:val="24"/>
        </w:rPr>
        <w:t>0</w:t>
      </w:r>
      <w:r w:rsidR="00727C03" w:rsidRPr="006C0784">
        <w:rPr>
          <w:rFonts w:ascii="Times New Roman" w:hAnsi="Times New Roman"/>
          <w:i w:val="0"/>
          <w:szCs w:val="24"/>
        </w:rPr>
        <w:t>0</w:t>
      </w:r>
      <w:r>
        <w:rPr>
          <w:rFonts w:ascii="Times New Roman" w:hAnsi="Times New Roman"/>
          <w:i w:val="0"/>
          <w:szCs w:val="24"/>
        </w:rPr>
        <w:t>7_Jones_Figure5B.tif--</w:t>
      </w:r>
      <w:r w:rsidR="009A3316" w:rsidRPr="006C0784">
        <w:rPr>
          <w:rFonts w:ascii="Times New Roman" w:hAnsi="Times New Roman"/>
          <w:i w:val="0"/>
          <w:szCs w:val="24"/>
        </w:rPr>
        <w:t>b/w image of graph</w:t>
      </w:r>
    </w:p>
    <w:p w14:paraId="35A09E61" w14:textId="6C2CF176" w:rsidR="009A3316" w:rsidRPr="006C0784" w:rsidRDefault="009A3316" w:rsidP="006F71A8">
      <w:pPr>
        <w:pStyle w:val="BodyText"/>
        <w:ind w:left="360"/>
        <w:jc w:val="left"/>
        <w:outlineLvl w:val="0"/>
        <w:rPr>
          <w:rFonts w:ascii="Times New Roman" w:hAnsi="Times New Roman"/>
          <w:i w:val="0"/>
          <w:szCs w:val="24"/>
        </w:rPr>
      </w:pPr>
      <w:proofErr w:type="gramStart"/>
      <w:r w:rsidRPr="006C0784">
        <w:rPr>
          <w:rFonts w:ascii="Times New Roman" w:hAnsi="Times New Roman"/>
          <w:i w:val="0"/>
          <w:szCs w:val="24"/>
        </w:rPr>
        <w:t>7.6</w:t>
      </w:r>
      <w:r w:rsidR="0027250F">
        <w:rPr>
          <w:rFonts w:ascii="Times New Roman" w:hAnsi="Times New Roman"/>
          <w:i w:val="0"/>
          <w:szCs w:val="24"/>
        </w:rPr>
        <w:t xml:space="preserve"> – 7.9.</w:t>
      </w:r>
      <w:proofErr w:type="gramEnd"/>
      <w:r w:rsidR="0027250F">
        <w:rPr>
          <w:rFonts w:ascii="Times New Roman" w:hAnsi="Times New Roman"/>
          <w:i w:val="0"/>
          <w:szCs w:val="24"/>
        </w:rPr>
        <w:t xml:space="preserve"> </w:t>
      </w:r>
      <w:r w:rsidR="00727C03" w:rsidRPr="006C0784">
        <w:rPr>
          <w:rFonts w:ascii="Times New Roman" w:hAnsi="Times New Roman"/>
          <w:i w:val="0"/>
          <w:szCs w:val="24"/>
        </w:rPr>
        <w:t>0</w:t>
      </w:r>
      <w:r w:rsidR="0027250F">
        <w:rPr>
          <w:rFonts w:ascii="Times New Roman" w:hAnsi="Times New Roman"/>
          <w:i w:val="0"/>
          <w:szCs w:val="24"/>
        </w:rPr>
        <w:t>08_Jones_Figure6A.tif</w:t>
      </w:r>
      <w:r w:rsidRPr="006C0784">
        <w:rPr>
          <w:rFonts w:ascii="Times New Roman" w:hAnsi="Times New Roman"/>
          <w:i w:val="0"/>
          <w:szCs w:val="24"/>
        </w:rPr>
        <w:t>—b/w image of graph</w:t>
      </w:r>
    </w:p>
    <w:p w14:paraId="247B91F8" w14:textId="67555DD7" w:rsidR="009A3316" w:rsidRPr="006C0784" w:rsidRDefault="009A3316" w:rsidP="006F71A8">
      <w:pPr>
        <w:pStyle w:val="BodyText"/>
        <w:ind w:left="360"/>
        <w:jc w:val="left"/>
        <w:outlineLvl w:val="0"/>
        <w:rPr>
          <w:rFonts w:ascii="Times New Roman" w:hAnsi="Times New Roman"/>
          <w:i w:val="0"/>
          <w:szCs w:val="24"/>
        </w:rPr>
      </w:pPr>
      <w:r w:rsidRPr="006C0784">
        <w:rPr>
          <w:rFonts w:ascii="Times New Roman" w:hAnsi="Times New Roman"/>
          <w:i w:val="0"/>
          <w:szCs w:val="24"/>
        </w:rPr>
        <w:t>7.6</w:t>
      </w:r>
      <w:r w:rsidR="0027250F">
        <w:rPr>
          <w:rFonts w:ascii="Times New Roman" w:hAnsi="Times New Roman"/>
          <w:i w:val="0"/>
          <w:szCs w:val="24"/>
        </w:rPr>
        <w:t xml:space="preserve"> -7.9. </w:t>
      </w:r>
      <w:r w:rsidRPr="006C0784">
        <w:rPr>
          <w:rFonts w:ascii="Times New Roman" w:hAnsi="Times New Roman"/>
          <w:i w:val="0"/>
          <w:szCs w:val="24"/>
        </w:rPr>
        <w:t>0</w:t>
      </w:r>
      <w:r w:rsidR="00727C03" w:rsidRPr="006C0784">
        <w:rPr>
          <w:rFonts w:ascii="Times New Roman" w:hAnsi="Times New Roman"/>
          <w:i w:val="0"/>
          <w:szCs w:val="24"/>
        </w:rPr>
        <w:t>0</w:t>
      </w:r>
      <w:r w:rsidR="0027250F">
        <w:rPr>
          <w:rFonts w:ascii="Times New Roman" w:hAnsi="Times New Roman"/>
          <w:i w:val="0"/>
          <w:szCs w:val="24"/>
        </w:rPr>
        <w:t>9_Jones_Figure6B.tif</w:t>
      </w:r>
      <w:r w:rsidRPr="006C0784">
        <w:rPr>
          <w:rFonts w:ascii="Times New Roman" w:hAnsi="Times New Roman"/>
          <w:i w:val="0"/>
          <w:szCs w:val="24"/>
        </w:rPr>
        <w:t>—b/w image of graph</w:t>
      </w:r>
    </w:p>
    <w:p w14:paraId="7D729693" w14:textId="125F4459" w:rsidR="009A3316"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7.6</w:t>
      </w:r>
      <w:proofErr w:type="gramStart"/>
      <w:r>
        <w:rPr>
          <w:rFonts w:ascii="Times New Roman" w:hAnsi="Times New Roman"/>
          <w:i w:val="0"/>
          <w:szCs w:val="24"/>
        </w:rPr>
        <w:t>.-</w:t>
      </w:r>
      <w:proofErr w:type="gramEnd"/>
      <w:r>
        <w:rPr>
          <w:rFonts w:ascii="Times New Roman" w:hAnsi="Times New Roman"/>
          <w:i w:val="0"/>
          <w:szCs w:val="24"/>
        </w:rPr>
        <w:t xml:space="preserve">7.9. </w:t>
      </w:r>
      <w:r w:rsidR="00727C03" w:rsidRPr="006C0784">
        <w:rPr>
          <w:rFonts w:ascii="Times New Roman" w:hAnsi="Times New Roman"/>
          <w:i w:val="0"/>
          <w:szCs w:val="24"/>
        </w:rPr>
        <w:t>0</w:t>
      </w:r>
      <w:r>
        <w:rPr>
          <w:rFonts w:ascii="Times New Roman" w:hAnsi="Times New Roman"/>
          <w:i w:val="0"/>
          <w:szCs w:val="24"/>
        </w:rPr>
        <w:t>10_Jones_Figure6C.tif</w:t>
      </w:r>
      <w:r w:rsidR="009A3316" w:rsidRPr="006C0784">
        <w:rPr>
          <w:rFonts w:ascii="Times New Roman" w:hAnsi="Times New Roman"/>
          <w:i w:val="0"/>
          <w:szCs w:val="24"/>
        </w:rPr>
        <w:t>—color image of graph</w:t>
      </w:r>
    </w:p>
    <w:p w14:paraId="6EC02813" w14:textId="75B8798A" w:rsidR="000D065B"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7.10-7.11. 011_Jones_Figure7A.tif</w:t>
      </w:r>
      <w:r w:rsidR="00D248E4" w:rsidRPr="006C0784">
        <w:rPr>
          <w:rFonts w:ascii="Times New Roman" w:hAnsi="Times New Roman"/>
          <w:i w:val="0"/>
          <w:szCs w:val="24"/>
        </w:rPr>
        <w:t>-- color image of plant root</w:t>
      </w:r>
    </w:p>
    <w:p w14:paraId="4B6CB98D" w14:textId="54F50FFA" w:rsidR="00D248E4"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7.10-7.11. 012_Jones_Figure7B.tif</w:t>
      </w:r>
      <w:r w:rsidR="00D248E4" w:rsidRPr="006C0784">
        <w:rPr>
          <w:rFonts w:ascii="Times New Roman" w:hAnsi="Times New Roman"/>
          <w:i w:val="0"/>
          <w:szCs w:val="24"/>
        </w:rPr>
        <w:t>-- color image of plant root</w:t>
      </w:r>
    </w:p>
    <w:p w14:paraId="4DA76939" w14:textId="52490CAC" w:rsidR="00D248E4" w:rsidRPr="006C0784" w:rsidRDefault="0027250F" w:rsidP="006F71A8">
      <w:pPr>
        <w:pStyle w:val="BodyText"/>
        <w:ind w:left="360"/>
        <w:jc w:val="left"/>
        <w:outlineLvl w:val="0"/>
        <w:rPr>
          <w:rFonts w:ascii="Times New Roman" w:hAnsi="Times New Roman"/>
          <w:i w:val="0"/>
          <w:szCs w:val="24"/>
        </w:rPr>
      </w:pPr>
      <w:r>
        <w:rPr>
          <w:rFonts w:ascii="Times New Roman" w:hAnsi="Times New Roman"/>
          <w:i w:val="0"/>
          <w:szCs w:val="24"/>
        </w:rPr>
        <w:t>7.10-7.11. 013_Jones_Figure7C.tif</w:t>
      </w:r>
      <w:r w:rsidR="00D248E4" w:rsidRPr="006C0784">
        <w:rPr>
          <w:rFonts w:ascii="Times New Roman" w:hAnsi="Times New Roman"/>
          <w:i w:val="0"/>
          <w:szCs w:val="24"/>
        </w:rPr>
        <w:t>-- color image of plant root</w:t>
      </w:r>
    </w:p>
    <w:p w14:paraId="09222B51" w14:textId="77777777" w:rsidR="00CE10F2" w:rsidRPr="00FB038C" w:rsidRDefault="00CE10F2" w:rsidP="006F71A8">
      <w:pPr>
        <w:pStyle w:val="BodyText"/>
        <w:ind w:left="360"/>
        <w:jc w:val="left"/>
        <w:rPr>
          <w:rFonts w:ascii="Helvetica" w:hAnsi="Helvetica"/>
          <w:i w:val="0"/>
          <w:sz w:val="22"/>
        </w:rPr>
      </w:pPr>
    </w:p>
    <w:p w14:paraId="7EE46F87" w14:textId="77777777" w:rsidR="00CE10F2" w:rsidRPr="00FB038C" w:rsidRDefault="00CE10F2" w:rsidP="006F71A8">
      <w:pPr>
        <w:pStyle w:val="BodyText"/>
        <w:ind w:left="360"/>
        <w:jc w:val="left"/>
        <w:rPr>
          <w:rFonts w:ascii="Helvetica" w:hAnsi="Helvetica"/>
          <w:b/>
          <w:i w:val="0"/>
          <w:sz w:val="22"/>
        </w:rPr>
      </w:pPr>
    </w:p>
    <w:p w14:paraId="1C979B96"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outlineLvl w:val="0"/>
        <w:rPr>
          <w:rFonts w:ascii="Helvetica" w:hAnsi="Helvetica"/>
          <w:b/>
          <w:i w:val="0"/>
          <w:sz w:val="22"/>
          <w:u w:val="single"/>
        </w:rPr>
      </w:pPr>
      <w:r w:rsidRPr="00FB038C">
        <w:rPr>
          <w:rFonts w:ascii="Helvetica" w:hAnsi="Helvetica"/>
          <w:b/>
          <w:i w:val="0"/>
          <w:sz w:val="22"/>
          <w:u w:val="single"/>
        </w:rPr>
        <w:t>General Preparation</w:t>
      </w:r>
    </w:p>
    <w:p w14:paraId="7F38819C"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outlineLvl w:val="0"/>
        <w:rPr>
          <w:rFonts w:ascii="Helvetica" w:hAnsi="Helvetica"/>
          <w:i w:val="0"/>
          <w:sz w:val="22"/>
        </w:rPr>
      </w:pPr>
    </w:p>
    <w:p w14:paraId="35D13FC0"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78768D1"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p>
    <w:p w14:paraId="60CCD904"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DAE460C"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p>
    <w:p w14:paraId="11C1FACD"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59BF460A"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p>
    <w:p w14:paraId="19EED6FC" w14:textId="77777777" w:rsidR="00CE10F2"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ABA43DB" w14:textId="77777777" w:rsidR="00CE10F2"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p>
    <w:p w14:paraId="56CA1F3E" w14:textId="77777777" w:rsidR="00CE10F2" w:rsidRPr="00FB038C" w:rsidRDefault="00CE10F2" w:rsidP="006F71A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left="360"/>
        <w:jc w:val="left"/>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C42C4" w14:textId="77777777" w:rsidR="006A7C89" w:rsidRDefault="006A7C89">
      <w:r>
        <w:separator/>
      </w:r>
    </w:p>
  </w:endnote>
  <w:endnote w:type="continuationSeparator" w:id="0">
    <w:p w14:paraId="36EC0E30" w14:textId="77777777" w:rsidR="006A7C89" w:rsidRDefault="006A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B7DB" w14:textId="77777777" w:rsidR="005E47A0" w:rsidRDefault="005E47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6761" w14:textId="77777777" w:rsidR="005E47A0" w:rsidRDefault="005E47A0" w:rsidP="00CE10F2">
    <w:pPr>
      <w:pStyle w:val="Footer"/>
      <w:jc w:val="center"/>
    </w:pPr>
    <w:r>
      <w:sym w:font="Symbol" w:char="F0D3"/>
    </w:r>
    <w:r>
      <w:t xml:space="preserve"> 201</w:t>
    </w:r>
    <w:r>
      <w:rPr>
        <w:lang w:val="en-US"/>
      </w:rPr>
      <w:t>3</w:t>
    </w:r>
    <w:r>
      <w:t>, Journal of Visualized Experiments</w:t>
    </w:r>
  </w:p>
  <w:p w14:paraId="172FE263" w14:textId="77777777" w:rsidR="005E47A0" w:rsidRDefault="005E47A0" w:rsidP="00CE10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2366F" w14:textId="77777777" w:rsidR="005E47A0" w:rsidRDefault="005E47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3040F" w14:textId="77777777" w:rsidR="006A7C89" w:rsidRDefault="006A7C89">
      <w:r>
        <w:separator/>
      </w:r>
    </w:p>
  </w:footnote>
  <w:footnote w:type="continuationSeparator" w:id="0">
    <w:p w14:paraId="33D77FEE" w14:textId="77777777" w:rsidR="006A7C89" w:rsidRDefault="006A7C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674B" w14:textId="77777777" w:rsidR="005E47A0" w:rsidRDefault="005E47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997FA" w14:textId="77777777" w:rsidR="005E47A0" w:rsidRDefault="005E47A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F6B0" w14:textId="77777777" w:rsidR="005E47A0" w:rsidRDefault="005E47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46DEC"/>
    <w:lvl w:ilvl="0">
      <w:start w:val="1"/>
      <w:numFmt w:val="decimal"/>
      <w:lvlText w:val="%1."/>
      <w:lvlJc w:val="left"/>
      <w:pPr>
        <w:tabs>
          <w:tab w:val="num" w:pos="1800"/>
        </w:tabs>
        <w:ind w:left="1800" w:hanging="360"/>
      </w:pPr>
      <w:rPr>
        <w:rFonts w:cs="Times New Roman"/>
      </w:rPr>
    </w:lvl>
  </w:abstractNum>
  <w:abstractNum w:abstractNumId="1">
    <w:nsid w:val="040B59D4"/>
    <w:multiLevelType w:val="hybridMultilevel"/>
    <w:tmpl w:val="F0E419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E1B8DE38"/>
    <w:lvl w:ilvl="0">
      <w:start w:val="2"/>
      <w:numFmt w:val="decimal"/>
      <w:lvlText w:val="%1."/>
      <w:lvlJc w:val="left"/>
      <w:pPr>
        <w:tabs>
          <w:tab w:val="num" w:pos="720"/>
        </w:tabs>
        <w:ind w:left="720" w:hanging="360"/>
      </w:pPr>
      <w:rPr>
        <w:rFonts w:hint="default"/>
        <w:b/>
        <w:i w:val="0"/>
        <w:sz w:val="24"/>
        <w:szCs w:val="24"/>
      </w:rPr>
    </w:lvl>
    <w:lvl w:ilvl="1">
      <w:start w:val="1"/>
      <w:numFmt w:val="decimal"/>
      <w:lvlText w:val="%1.%2."/>
      <w:lvlJc w:val="left"/>
      <w:pPr>
        <w:tabs>
          <w:tab w:val="num" w:pos="1440"/>
        </w:tabs>
        <w:ind w:left="1440" w:hanging="720"/>
      </w:pPr>
      <w:rPr>
        <w:rFonts w:ascii="Times New Roman" w:hAnsi="Times New Roman" w:cs="Times New Roman" w:hint="default"/>
        <w:b w:val="0"/>
        <w:sz w:val="24"/>
        <w:szCs w:val="24"/>
      </w:rPr>
    </w:lvl>
    <w:lvl w:ilvl="2">
      <w:start w:val="1"/>
      <w:numFmt w:val="decimal"/>
      <w:lvlText w:val="%1.%2.%3."/>
      <w:lvlJc w:val="left"/>
      <w:pPr>
        <w:tabs>
          <w:tab w:val="num" w:pos="1728"/>
        </w:tabs>
        <w:ind w:left="1728" w:hanging="648"/>
      </w:pPr>
      <w:rPr>
        <w:rFonts w:hint="default"/>
        <w:b w:val="0"/>
        <w:sz w:val="24"/>
        <w:szCs w:val="24"/>
      </w:rPr>
    </w:lvl>
    <w:lvl w:ilvl="3">
      <w:start w:val="1"/>
      <w:numFmt w:val="decimal"/>
      <w:lvlText w:val="%1.%2.%3.%4."/>
      <w:lvlJc w:val="left"/>
      <w:pPr>
        <w:tabs>
          <w:tab w:val="num" w:pos="360"/>
        </w:tabs>
        <w:ind w:left="2088" w:hanging="648"/>
      </w:pPr>
      <w:rPr>
        <w:rFonts w:hint="default"/>
      </w:rPr>
    </w:lvl>
    <w:lvl w:ilvl="4">
      <w:start w:val="1"/>
      <w:numFmt w:val="decimal"/>
      <w:lvlText w:val="%1.%2.%3.%4.%5."/>
      <w:lvlJc w:val="left"/>
      <w:pPr>
        <w:tabs>
          <w:tab w:val="num" w:pos="360"/>
        </w:tabs>
        <w:ind w:left="2592" w:hanging="792"/>
      </w:pPr>
      <w:rPr>
        <w:rFonts w:hint="default"/>
      </w:rPr>
    </w:lvl>
    <w:lvl w:ilvl="5">
      <w:start w:val="1"/>
      <w:numFmt w:val="decimal"/>
      <w:lvlText w:val="%1.%2.%3.%4.%5.%6."/>
      <w:lvlJc w:val="left"/>
      <w:pPr>
        <w:tabs>
          <w:tab w:val="num" w:pos="360"/>
        </w:tabs>
        <w:ind w:left="3096" w:hanging="936"/>
      </w:pPr>
      <w:rPr>
        <w:rFonts w:hint="default"/>
      </w:rPr>
    </w:lvl>
    <w:lvl w:ilvl="6">
      <w:start w:val="1"/>
      <w:numFmt w:val="decimal"/>
      <w:lvlText w:val="%1.%2.%3.%4.%5.%6.%7."/>
      <w:lvlJc w:val="left"/>
      <w:pPr>
        <w:tabs>
          <w:tab w:val="num" w:pos="360"/>
        </w:tabs>
        <w:ind w:left="3600" w:hanging="1080"/>
      </w:pPr>
      <w:rPr>
        <w:rFonts w:hint="default"/>
      </w:rPr>
    </w:lvl>
    <w:lvl w:ilvl="7">
      <w:start w:val="1"/>
      <w:numFmt w:val="decimal"/>
      <w:lvlText w:val="%1.%2.%3.%4.%5.%6.%7.%8."/>
      <w:lvlJc w:val="left"/>
      <w:pPr>
        <w:tabs>
          <w:tab w:val="num" w:pos="360"/>
        </w:tabs>
        <w:ind w:left="4104" w:hanging="1224"/>
      </w:pPr>
      <w:rPr>
        <w:rFonts w:hint="default"/>
      </w:rPr>
    </w:lvl>
    <w:lvl w:ilvl="8">
      <w:start w:val="1"/>
      <w:numFmt w:val="decimal"/>
      <w:lvlText w:val="%1.%2.%3.%4.%5.%6.%7.%8.%9."/>
      <w:lvlJc w:val="left"/>
      <w:pPr>
        <w:tabs>
          <w:tab w:val="num" w:pos="360"/>
        </w:tabs>
        <w:ind w:left="468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0C7"/>
    <w:rsid w:val="0001337D"/>
    <w:rsid w:val="000179E6"/>
    <w:rsid w:val="00026CA0"/>
    <w:rsid w:val="00033B6C"/>
    <w:rsid w:val="00043423"/>
    <w:rsid w:val="0004446F"/>
    <w:rsid w:val="00047280"/>
    <w:rsid w:val="00047FF3"/>
    <w:rsid w:val="00053489"/>
    <w:rsid w:val="0006262C"/>
    <w:rsid w:val="00070016"/>
    <w:rsid w:val="00074ABC"/>
    <w:rsid w:val="00080B84"/>
    <w:rsid w:val="000823C8"/>
    <w:rsid w:val="00082743"/>
    <w:rsid w:val="0008723E"/>
    <w:rsid w:val="000A5760"/>
    <w:rsid w:val="000A7114"/>
    <w:rsid w:val="000C5CBD"/>
    <w:rsid w:val="000C79D1"/>
    <w:rsid w:val="000D065B"/>
    <w:rsid w:val="000D7510"/>
    <w:rsid w:val="000E73A4"/>
    <w:rsid w:val="000F54AC"/>
    <w:rsid w:val="000F7BC9"/>
    <w:rsid w:val="000F7F20"/>
    <w:rsid w:val="001118B5"/>
    <w:rsid w:val="001316B2"/>
    <w:rsid w:val="00136088"/>
    <w:rsid w:val="0016145E"/>
    <w:rsid w:val="0016177A"/>
    <w:rsid w:val="00171829"/>
    <w:rsid w:val="00172146"/>
    <w:rsid w:val="0018233B"/>
    <w:rsid w:val="00192CF8"/>
    <w:rsid w:val="001A3F01"/>
    <w:rsid w:val="001B21DF"/>
    <w:rsid w:val="001C5BFF"/>
    <w:rsid w:val="001D69C9"/>
    <w:rsid w:val="001E0E08"/>
    <w:rsid w:val="001E45A5"/>
    <w:rsid w:val="001E77E0"/>
    <w:rsid w:val="001E7B86"/>
    <w:rsid w:val="002035BE"/>
    <w:rsid w:val="00205E0B"/>
    <w:rsid w:val="002164CE"/>
    <w:rsid w:val="00221F92"/>
    <w:rsid w:val="00227B01"/>
    <w:rsid w:val="00241061"/>
    <w:rsid w:val="00243F41"/>
    <w:rsid w:val="00262314"/>
    <w:rsid w:val="0026324B"/>
    <w:rsid w:val="00264A58"/>
    <w:rsid w:val="0027250F"/>
    <w:rsid w:val="00286696"/>
    <w:rsid w:val="0028680E"/>
    <w:rsid w:val="00297C60"/>
    <w:rsid w:val="002C0E62"/>
    <w:rsid w:val="002C273E"/>
    <w:rsid w:val="002C6811"/>
    <w:rsid w:val="002D1BDA"/>
    <w:rsid w:val="002F1CC2"/>
    <w:rsid w:val="00314BBD"/>
    <w:rsid w:val="00327190"/>
    <w:rsid w:val="00346F5F"/>
    <w:rsid w:val="00347085"/>
    <w:rsid w:val="00351AE7"/>
    <w:rsid w:val="003616B0"/>
    <w:rsid w:val="0037374E"/>
    <w:rsid w:val="003A28E6"/>
    <w:rsid w:val="003A378C"/>
    <w:rsid w:val="003A76DD"/>
    <w:rsid w:val="003B4D5B"/>
    <w:rsid w:val="003C12E4"/>
    <w:rsid w:val="003C4D0D"/>
    <w:rsid w:val="003D2DC4"/>
    <w:rsid w:val="003E0D4D"/>
    <w:rsid w:val="003E4561"/>
    <w:rsid w:val="003F2CB5"/>
    <w:rsid w:val="00402C4E"/>
    <w:rsid w:val="00412197"/>
    <w:rsid w:val="00430B6C"/>
    <w:rsid w:val="00442474"/>
    <w:rsid w:val="004563C5"/>
    <w:rsid w:val="00456A30"/>
    <w:rsid w:val="00460345"/>
    <w:rsid w:val="0046295F"/>
    <w:rsid w:val="0047203E"/>
    <w:rsid w:val="00473236"/>
    <w:rsid w:val="00475B14"/>
    <w:rsid w:val="004823EA"/>
    <w:rsid w:val="00495655"/>
    <w:rsid w:val="00496C64"/>
    <w:rsid w:val="004A1176"/>
    <w:rsid w:val="004A7610"/>
    <w:rsid w:val="004B2332"/>
    <w:rsid w:val="004B58E4"/>
    <w:rsid w:val="004B5F4F"/>
    <w:rsid w:val="004B6756"/>
    <w:rsid w:val="004C1BDF"/>
    <w:rsid w:val="004D5EAA"/>
    <w:rsid w:val="004D6C82"/>
    <w:rsid w:val="004F0D59"/>
    <w:rsid w:val="004F2F96"/>
    <w:rsid w:val="004F42AC"/>
    <w:rsid w:val="004F77FD"/>
    <w:rsid w:val="00511D50"/>
    <w:rsid w:val="00541062"/>
    <w:rsid w:val="00543DB7"/>
    <w:rsid w:val="00546591"/>
    <w:rsid w:val="005537E1"/>
    <w:rsid w:val="0056504E"/>
    <w:rsid w:val="00577BDB"/>
    <w:rsid w:val="00583A06"/>
    <w:rsid w:val="005861E6"/>
    <w:rsid w:val="00594573"/>
    <w:rsid w:val="00595DB9"/>
    <w:rsid w:val="005A1F5E"/>
    <w:rsid w:val="005A402A"/>
    <w:rsid w:val="005A4961"/>
    <w:rsid w:val="005A7CC9"/>
    <w:rsid w:val="005C21AE"/>
    <w:rsid w:val="005E47A0"/>
    <w:rsid w:val="005E6CD9"/>
    <w:rsid w:val="005F0BE4"/>
    <w:rsid w:val="005F3A2F"/>
    <w:rsid w:val="005F3E68"/>
    <w:rsid w:val="00614CE7"/>
    <w:rsid w:val="00620878"/>
    <w:rsid w:val="006556DE"/>
    <w:rsid w:val="006610FD"/>
    <w:rsid w:val="006710AB"/>
    <w:rsid w:val="00684B22"/>
    <w:rsid w:val="00685874"/>
    <w:rsid w:val="00690421"/>
    <w:rsid w:val="0069385F"/>
    <w:rsid w:val="006A7C89"/>
    <w:rsid w:val="006C0784"/>
    <w:rsid w:val="006C08AE"/>
    <w:rsid w:val="006C2924"/>
    <w:rsid w:val="006D103F"/>
    <w:rsid w:val="006D3ECB"/>
    <w:rsid w:val="006E30CE"/>
    <w:rsid w:val="006E6EBD"/>
    <w:rsid w:val="006F71A8"/>
    <w:rsid w:val="0070756C"/>
    <w:rsid w:val="00717D55"/>
    <w:rsid w:val="00726FBF"/>
    <w:rsid w:val="00727C03"/>
    <w:rsid w:val="007303F3"/>
    <w:rsid w:val="0073242E"/>
    <w:rsid w:val="00750E5F"/>
    <w:rsid w:val="007544FF"/>
    <w:rsid w:val="00762D2B"/>
    <w:rsid w:val="00765964"/>
    <w:rsid w:val="00767DED"/>
    <w:rsid w:val="00773913"/>
    <w:rsid w:val="00781E10"/>
    <w:rsid w:val="00784CC2"/>
    <w:rsid w:val="00785F9A"/>
    <w:rsid w:val="0078621A"/>
    <w:rsid w:val="007A3843"/>
    <w:rsid w:val="007C4629"/>
    <w:rsid w:val="007D6ACE"/>
    <w:rsid w:val="00807390"/>
    <w:rsid w:val="00821191"/>
    <w:rsid w:val="00826076"/>
    <w:rsid w:val="00827B8C"/>
    <w:rsid w:val="00831194"/>
    <w:rsid w:val="008569B6"/>
    <w:rsid w:val="008578FB"/>
    <w:rsid w:val="00863DB5"/>
    <w:rsid w:val="0087434C"/>
    <w:rsid w:val="0087528E"/>
    <w:rsid w:val="00876B85"/>
    <w:rsid w:val="00884880"/>
    <w:rsid w:val="00885DBB"/>
    <w:rsid w:val="00892874"/>
    <w:rsid w:val="008B03BE"/>
    <w:rsid w:val="008D58EC"/>
    <w:rsid w:val="008E5684"/>
    <w:rsid w:val="008F2EAB"/>
    <w:rsid w:val="008F65BB"/>
    <w:rsid w:val="00901A27"/>
    <w:rsid w:val="009021F0"/>
    <w:rsid w:val="00903F6E"/>
    <w:rsid w:val="00910520"/>
    <w:rsid w:val="00913769"/>
    <w:rsid w:val="00932A1E"/>
    <w:rsid w:val="00935289"/>
    <w:rsid w:val="009406CA"/>
    <w:rsid w:val="00954576"/>
    <w:rsid w:val="009561E7"/>
    <w:rsid w:val="009562F8"/>
    <w:rsid w:val="00962328"/>
    <w:rsid w:val="0098560F"/>
    <w:rsid w:val="00987F31"/>
    <w:rsid w:val="00992053"/>
    <w:rsid w:val="00992366"/>
    <w:rsid w:val="00995A70"/>
    <w:rsid w:val="009A3316"/>
    <w:rsid w:val="009C4EEB"/>
    <w:rsid w:val="009C6D4F"/>
    <w:rsid w:val="009D5172"/>
    <w:rsid w:val="009E7054"/>
    <w:rsid w:val="009E738A"/>
    <w:rsid w:val="009F39C4"/>
    <w:rsid w:val="00A01191"/>
    <w:rsid w:val="00A11EAA"/>
    <w:rsid w:val="00A1660B"/>
    <w:rsid w:val="00A23B50"/>
    <w:rsid w:val="00A52D40"/>
    <w:rsid w:val="00A568CD"/>
    <w:rsid w:val="00A579BB"/>
    <w:rsid w:val="00A61DDE"/>
    <w:rsid w:val="00A64D1E"/>
    <w:rsid w:val="00A77277"/>
    <w:rsid w:val="00AB6497"/>
    <w:rsid w:val="00AC0357"/>
    <w:rsid w:val="00AC32C5"/>
    <w:rsid w:val="00AD1897"/>
    <w:rsid w:val="00AD7C99"/>
    <w:rsid w:val="00AE1669"/>
    <w:rsid w:val="00B04F5C"/>
    <w:rsid w:val="00B21C30"/>
    <w:rsid w:val="00B44ED2"/>
    <w:rsid w:val="00B4585D"/>
    <w:rsid w:val="00B572BA"/>
    <w:rsid w:val="00B578A2"/>
    <w:rsid w:val="00B6144C"/>
    <w:rsid w:val="00B67C55"/>
    <w:rsid w:val="00B70996"/>
    <w:rsid w:val="00B72568"/>
    <w:rsid w:val="00B80DC8"/>
    <w:rsid w:val="00BC18A1"/>
    <w:rsid w:val="00BD4437"/>
    <w:rsid w:val="00BD6552"/>
    <w:rsid w:val="00BF0060"/>
    <w:rsid w:val="00BF116E"/>
    <w:rsid w:val="00C0368D"/>
    <w:rsid w:val="00C03E81"/>
    <w:rsid w:val="00C04A03"/>
    <w:rsid w:val="00C05EAA"/>
    <w:rsid w:val="00C12552"/>
    <w:rsid w:val="00C141FF"/>
    <w:rsid w:val="00C41583"/>
    <w:rsid w:val="00C53905"/>
    <w:rsid w:val="00C71D85"/>
    <w:rsid w:val="00C90C17"/>
    <w:rsid w:val="00CA68AB"/>
    <w:rsid w:val="00CB132E"/>
    <w:rsid w:val="00CC4B89"/>
    <w:rsid w:val="00CE10F2"/>
    <w:rsid w:val="00CE3400"/>
    <w:rsid w:val="00CE700B"/>
    <w:rsid w:val="00CF2737"/>
    <w:rsid w:val="00CF37CA"/>
    <w:rsid w:val="00CF4281"/>
    <w:rsid w:val="00CF5B1A"/>
    <w:rsid w:val="00D219B7"/>
    <w:rsid w:val="00D22109"/>
    <w:rsid w:val="00D23171"/>
    <w:rsid w:val="00D248E4"/>
    <w:rsid w:val="00D30333"/>
    <w:rsid w:val="00D53479"/>
    <w:rsid w:val="00D53CF9"/>
    <w:rsid w:val="00D55761"/>
    <w:rsid w:val="00D565F0"/>
    <w:rsid w:val="00D600FB"/>
    <w:rsid w:val="00D70482"/>
    <w:rsid w:val="00D86696"/>
    <w:rsid w:val="00DA2011"/>
    <w:rsid w:val="00DB3A38"/>
    <w:rsid w:val="00DC0CF7"/>
    <w:rsid w:val="00DC3C11"/>
    <w:rsid w:val="00DD765B"/>
    <w:rsid w:val="00DE313D"/>
    <w:rsid w:val="00DE74EC"/>
    <w:rsid w:val="00E00243"/>
    <w:rsid w:val="00E02794"/>
    <w:rsid w:val="00E05389"/>
    <w:rsid w:val="00E05A14"/>
    <w:rsid w:val="00E24F16"/>
    <w:rsid w:val="00E264A9"/>
    <w:rsid w:val="00E35081"/>
    <w:rsid w:val="00E578C5"/>
    <w:rsid w:val="00E729F8"/>
    <w:rsid w:val="00E74DBE"/>
    <w:rsid w:val="00E77C25"/>
    <w:rsid w:val="00E97C3A"/>
    <w:rsid w:val="00EA2C46"/>
    <w:rsid w:val="00EB0655"/>
    <w:rsid w:val="00EB7A5E"/>
    <w:rsid w:val="00EC0554"/>
    <w:rsid w:val="00EE1712"/>
    <w:rsid w:val="00EF111A"/>
    <w:rsid w:val="00F00645"/>
    <w:rsid w:val="00F06A75"/>
    <w:rsid w:val="00F14AB2"/>
    <w:rsid w:val="00F22169"/>
    <w:rsid w:val="00F2551D"/>
    <w:rsid w:val="00F35F02"/>
    <w:rsid w:val="00F53CF4"/>
    <w:rsid w:val="00F7196F"/>
    <w:rsid w:val="00F7556B"/>
    <w:rsid w:val="00F77A00"/>
    <w:rsid w:val="00F838EF"/>
    <w:rsid w:val="00FA3269"/>
    <w:rsid w:val="00FB355F"/>
    <w:rsid w:val="00FB49C5"/>
    <w:rsid w:val="00FB683A"/>
    <w:rsid w:val="00FC11D6"/>
    <w:rsid w:val="00FD3FE2"/>
    <w:rsid w:val="00FE368C"/>
    <w:rsid w:val="00FF2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1E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pPr>
        <w:ind w:left="720"/>
        <w:jc w:val="both"/>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pPr>
    <w:rPr>
      <w:rFonts w:ascii="Times New Roman" w:hAnsi="Times New Roman"/>
    </w:rPr>
  </w:style>
  <w:style w:type="paragraph" w:styleId="BodyTextIndent2">
    <w:name w:val="Body Text Indent 2"/>
    <w:basedOn w:val="Normal"/>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LightGrid-Accent31">
    <w:name w:val="Light Grid - Accent 31"/>
    <w:basedOn w:val="Normal"/>
    <w:uiPriority w:val="99"/>
    <w:qFormat/>
    <w:rsid w:val="00EC0554"/>
    <w:pPr>
      <w:suppressAutoHyphens/>
      <w:spacing w:after="200" w:line="276" w:lineRule="auto"/>
      <w:contextualSpacing/>
    </w:pPr>
    <w:rPr>
      <w:rFonts w:ascii="Calibri" w:eastAsia="Times New Roman" w:hAnsi="Calibri" w:cs="Calibri"/>
      <w:sz w:val="22"/>
      <w:szCs w:val="22"/>
      <w:lang w:eastAsia="ar-SA"/>
    </w:rPr>
  </w:style>
  <w:style w:type="paragraph" w:customStyle="1" w:styleId="BodyText21">
    <w:name w:val="Body Text 21"/>
    <w:basedOn w:val="Normal"/>
    <w:uiPriority w:val="99"/>
    <w:rsid w:val="00892874"/>
    <w:pPr>
      <w:tabs>
        <w:tab w:val="left" w:pos="-720"/>
        <w:tab w:val="left" w:pos="540"/>
        <w:tab w:val="left" w:pos="720"/>
        <w:tab w:val="left" w:pos="1440"/>
      </w:tabs>
      <w:suppressAutoHyphens/>
      <w:overflowPunct w:val="0"/>
      <w:autoSpaceDE w:val="0"/>
      <w:autoSpaceDN w:val="0"/>
      <w:adjustRightInd w:val="0"/>
      <w:spacing w:line="480" w:lineRule="auto"/>
      <w:ind w:hanging="360"/>
      <w:textAlignment w:val="baseline"/>
    </w:pPr>
    <w:rPr>
      <w:rFonts w:ascii="Times New Roman" w:eastAsia="Times New Roman" w:hAnsi="Times New Roman"/>
      <w:spacing w:val="-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pPr>
        <w:ind w:left="720"/>
        <w:jc w:val="both"/>
      </w:pPr>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pPr>
    <w:rPr>
      <w:rFonts w:ascii="Times New Roman" w:hAnsi="Times New Roman"/>
    </w:rPr>
  </w:style>
  <w:style w:type="paragraph" w:styleId="BodyTextIndent2">
    <w:name w:val="Body Text Indent 2"/>
    <w:basedOn w:val="Normal"/>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LightGrid-Accent31">
    <w:name w:val="Light Grid - Accent 31"/>
    <w:basedOn w:val="Normal"/>
    <w:uiPriority w:val="99"/>
    <w:qFormat/>
    <w:rsid w:val="00EC0554"/>
    <w:pPr>
      <w:suppressAutoHyphens/>
      <w:spacing w:after="200" w:line="276" w:lineRule="auto"/>
      <w:contextualSpacing/>
    </w:pPr>
    <w:rPr>
      <w:rFonts w:ascii="Calibri" w:eastAsia="Times New Roman" w:hAnsi="Calibri" w:cs="Calibri"/>
      <w:sz w:val="22"/>
      <w:szCs w:val="22"/>
      <w:lang w:eastAsia="ar-SA"/>
    </w:rPr>
  </w:style>
  <w:style w:type="paragraph" w:customStyle="1" w:styleId="BodyText21">
    <w:name w:val="Body Text 21"/>
    <w:basedOn w:val="Normal"/>
    <w:uiPriority w:val="99"/>
    <w:rsid w:val="00892874"/>
    <w:pPr>
      <w:tabs>
        <w:tab w:val="left" w:pos="-720"/>
        <w:tab w:val="left" w:pos="540"/>
        <w:tab w:val="left" w:pos="720"/>
        <w:tab w:val="left" w:pos="1440"/>
      </w:tabs>
      <w:suppressAutoHyphens/>
      <w:overflowPunct w:val="0"/>
      <w:autoSpaceDE w:val="0"/>
      <w:autoSpaceDN w:val="0"/>
      <w:adjustRightInd w:val="0"/>
      <w:spacing w:line="480" w:lineRule="auto"/>
      <w:ind w:hanging="360"/>
      <w:textAlignment w:val="baseline"/>
    </w:pPr>
    <w:rPr>
      <w:rFonts w:ascii="Times New Roman" w:eastAsia="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mjones@bio.fsu.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4100</Words>
  <Characters>23372</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27418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5</cp:revision>
  <cp:lastPrinted>2013-06-19T13:54:00Z</cp:lastPrinted>
  <dcterms:created xsi:type="dcterms:W3CDTF">2013-06-20T20:52:00Z</dcterms:created>
  <dcterms:modified xsi:type="dcterms:W3CDTF">2013-06-21T11:50:00Z</dcterms:modified>
</cp:coreProperties>
</file>