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docProps/custom.xml" ContentType="application/vnd.openxmlformats-officedocument.custom-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CE10F2" w:rsidRDefault="00CE10F2" w:rsidP="00CE10F2">
      <w:pPr>
        <w:pStyle w:val="BodyText"/>
        <w:outlineLvl w:val="0"/>
        <w:rPr>
          <w:rFonts w:ascii="Helvetica" w:hAnsi="Helvetica"/>
          <w:b/>
          <w:i w:val="0"/>
          <w:sz w:val="22"/>
        </w:rPr>
      </w:pPr>
      <w:r>
        <w:rPr>
          <w:rFonts w:ascii="Helvetica" w:hAnsi="Helvetica"/>
          <w:b/>
          <w:i w:val="0"/>
          <w:sz w:val="22"/>
        </w:rPr>
        <w:t>Submission ID #:</w:t>
      </w:r>
      <w:r w:rsidR="004E7FE6">
        <w:rPr>
          <w:rFonts w:ascii="Helvetica" w:hAnsi="Helvetica"/>
          <w:b/>
          <w:i w:val="0"/>
          <w:sz w:val="22"/>
        </w:rPr>
        <w:t xml:space="preserve"> 50874</w:t>
      </w:r>
      <w:r>
        <w:rPr>
          <w:rFonts w:ascii="Helvetica" w:hAnsi="Helvetica"/>
          <w:b/>
          <w:i w:val="0"/>
          <w:sz w:val="22"/>
        </w:rPr>
        <w:t xml:space="preserve"> </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E7FE6">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4E7FE6" w:rsidRPr="004E7FE6" w:rsidRDefault="004E7FE6" w:rsidP="004E7FE6">
      <w:pPr>
        <w:jc w:val="both"/>
        <w:rPr>
          <w:rFonts w:ascii="Arial" w:hAnsi="Arial" w:cs="Arial"/>
          <w:szCs w:val="24"/>
        </w:rPr>
      </w:pPr>
      <w:r w:rsidRPr="004E7FE6">
        <w:rPr>
          <w:rFonts w:ascii="Arial" w:hAnsi="Arial" w:cs="Arial"/>
          <w:szCs w:val="24"/>
        </w:rPr>
        <w:t>Jenny Liu, Xiaodi Gao, Jeremiah A. Johnson</w:t>
      </w:r>
    </w:p>
    <w:p w:rsidR="004E7FE6" w:rsidRPr="004E7FE6" w:rsidRDefault="004E7FE6" w:rsidP="004E7FE6">
      <w:pPr>
        <w:jc w:val="both"/>
        <w:rPr>
          <w:rFonts w:ascii="Arial" w:hAnsi="Arial" w:cs="Arial"/>
          <w:szCs w:val="24"/>
        </w:rPr>
      </w:pPr>
    </w:p>
    <w:p w:rsidR="004E7FE6" w:rsidRPr="004E7FE6" w:rsidRDefault="004E7FE6" w:rsidP="004E7FE6">
      <w:pPr>
        <w:jc w:val="both"/>
        <w:rPr>
          <w:rFonts w:ascii="Arial" w:hAnsi="Arial" w:cs="Arial"/>
          <w:szCs w:val="24"/>
        </w:rPr>
      </w:pPr>
      <w:r w:rsidRPr="004E7FE6">
        <w:rPr>
          <w:rFonts w:ascii="Arial" w:hAnsi="Arial" w:cs="Arial"/>
          <w:szCs w:val="24"/>
        </w:rPr>
        <w:t>Department of Chemistry</w:t>
      </w:r>
    </w:p>
    <w:p w:rsidR="004E7FE6" w:rsidRPr="004E7FE6" w:rsidRDefault="004E7FE6" w:rsidP="004E7FE6">
      <w:pPr>
        <w:jc w:val="both"/>
        <w:rPr>
          <w:rFonts w:ascii="Arial" w:hAnsi="Arial" w:cs="Arial"/>
          <w:szCs w:val="24"/>
        </w:rPr>
      </w:pPr>
      <w:r w:rsidRPr="004E7FE6">
        <w:rPr>
          <w:rFonts w:ascii="Arial" w:hAnsi="Arial" w:cs="Arial"/>
          <w:szCs w:val="24"/>
        </w:rPr>
        <w:t>Massachusetts Institute of Technology</w:t>
      </w:r>
    </w:p>
    <w:p w:rsidR="004E7FE6" w:rsidRPr="004E7FE6" w:rsidRDefault="004E7FE6" w:rsidP="004E7FE6">
      <w:pPr>
        <w:pStyle w:val="Default"/>
      </w:pPr>
    </w:p>
    <w:p w:rsidR="004E7FE6" w:rsidRDefault="00CE10F2" w:rsidP="004E7FE6">
      <w:r w:rsidRPr="000D1522">
        <w:rPr>
          <w:rFonts w:ascii="Helvetica" w:hAnsi="Helvetica"/>
          <w:b/>
          <w:sz w:val="28"/>
        </w:rPr>
        <w:t>Title:</w:t>
      </w:r>
      <w:r w:rsidRPr="000D1522">
        <w:rPr>
          <w:rFonts w:ascii="Helvetica" w:hAnsi="Helvetica" w:cs="Arial"/>
          <w:b/>
          <w:sz w:val="28"/>
          <w:szCs w:val="24"/>
        </w:rPr>
        <w:t xml:space="preserve"> </w:t>
      </w:r>
      <w:r w:rsidR="004E7FE6" w:rsidRPr="004E7FE6">
        <w:rPr>
          <w:rFonts w:ascii="Helvetica" w:hAnsi="Helvetica"/>
          <w:b/>
          <w:sz w:val="28"/>
        </w:rPr>
        <w:t xml:space="preserve">Particles </w:t>
      </w:r>
      <w:r w:rsidR="004E7FE6">
        <w:rPr>
          <w:rFonts w:ascii="Helvetica" w:hAnsi="Helvetica"/>
          <w:b/>
          <w:sz w:val="28"/>
        </w:rPr>
        <w:t>W</w:t>
      </w:r>
      <w:r w:rsidR="004E7FE6" w:rsidRPr="004E7FE6">
        <w:rPr>
          <w:rFonts w:ascii="Helvetica" w:hAnsi="Helvetica"/>
          <w:b/>
          <w:sz w:val="28"/>
        </w:rPr>
        <w:t>ithout a</w:t>
      </w:r>
      <w:r w:rsidR="004E7FE6">
        <w:rPr>
          <w:rFonts w:ascii="Helvetica" w:hAnsi="Helvetica"/>
          <w:b/>
          <w:sz w:val="28"/>
        </w:rPr>
        <w:t xml:space="preserve"> Box: Brush-first Synthesis of Photodegradable PEG N</w:t>
      </w:r>
      <w:r w:rsidR="004E7FE6" w:rsidRPr="004E7FE6">
        <w:rPr>
          <w:rFonts w:ascii="Helvetica" w:hAnsi="Helvetica"/>
          <w:b/>
          <w:sz w:val="28"/>
        </w:rPr>
        <w:t>anostructures</w:t>
      </w:r>
      <w:r w:rsidR="004E7FE6">
        <w:rPr>
          <w:rFonts w:ascii="Helvetica" w:hAnsi="Helvetica"/>
          <w:b/>
          <w:sz w:val="28"/>
        </w:rPr>
        <w:t xml:space="preserve"> Under Ambient C</w:t>
      </w:r>
      <w:r w:rsidR="004E7FE6" w:rsidRPr="004E7FE6">
        <w:rPr>
          <w:rFonts w:ascii="Helvetica" w:hAnsi="Helvetica"/>
          <w:b/>
          <w:sz w:val="28"/>
        </w:rPr>
        <w:t>onditions</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4E7FE6" w:rsidRDefault="004E7FE6" w:rsidP="00CE10F2">
      <w:pPr>
        <w:outlineLvl w:val="0"/>
        <w:rPr>
          <w:rFonts w:ascii="Helvetica" w:hAnsi="Helvetica"/>
          <w:b/>
          <w:sz w:val="22"/>
        </w:rPr>
      </w:pPr>
    </w:p>
    <w:p w:rsidR="004E7FE6" w:rsidRPr="004E7FE6" w:rsidRDefault="004E7FE6" w:rsidP="004E7FE6">
      <w:pPr>
        <w:rPr>
          <w:rFonts w:ascii="Arial" w:eastAsia="Times New Roman" w:hAnsi="Arial" w:cs="Arial"/>
          <w:color w:val="000000"/>
          <w:sz w:val="22"/>
          <w:szCs w:val="22"/>
        </w:rPr>
      </w:pPr>
      <w:r w:rsidRPr="004E7FE6">
        <w:rPr>
          <w:rFonts w:ascii="Arial" w:eastAsia="Times New Roman" w:hAnsi="Arial" w:cs="Arial"/>
          <w:color w:val="000000"/>
          <w:sz w:val="22"/>
          <w:szCs w:val="22"/>
        </w:rPr>
        <w:t>Jeremiah A. Johnson: jaj2109@mit.edu</w:t>
      </w:r>
      <w:r>
        <w:rPr>
          <w:rFonts w:ascii="Arial" w:eastAsia="Times New Roman" w:hAnsi="Arial" w:cs="Arial"/>
          <w:color w:val="000000"/>
          <w:sz w:val="22"/>
          <w:szCs w:val="22"/>
        </w:rPr>
        <w:t xml:space="preserve"> </w:t>
      </w:r>
    </w:p>
    <w:p w:rsidR="004E7FE6" w:rsidRPr="004E7FE6" w:rsidRDefault="004E7FE6" w:rsidP="004E7FE6">
      <w:pPr>
        <w:rPr>
          <w:rFonts w:ascii="Arial" w:eastAsia="Times New Roman" w:hAnsi="Arial" w:cs="Arial"/>
          <w:color w:val="000000"/>
          <w:sz w:val="22"/>
          <w:szCs w:val="22"/>
        </w:rPr>
      </w:pPr>
    </w:p>
    <w:p w:rsidR="004E7FE6" w:rsidRPr="004E7FE6" w:rsidRDefault="004E7FE6" w:rsidP="004E7FE6">
      <w:pPr>
        <w:rPr>
          <w:rFonts w:ascii="Arial" w:eastAsia="Times New Roman" w:hAnsi="Arial" w:cs="Arial"/>
          <w:color w:val="000000"/>
          <w:sz w:val="22"/>
          <w:szCs w:val="22"/>
        </w:rPr>
      </w:pPr>
      <w:r w:rsidRPr="004E7FE6">
        <w:rPr>
          <w:rFonts w:ascii="Arial" w:eastAsia="Times New Roman" w:hAnsi="Arial" w:cs="Arial"/>
          <w:color w:val="000000"/>
          <w:sz w:val="22"/>
          <w:szCs w:val="22"/>
        </w:rPr>
        <w:t>Co-authors email: jnliu@mit.edu</w:t>
      </w:r>
    </w:p>
    <w:p w:rsidR="004E7FE6" w:rsidRPr="004E7FE6" w:rsidRDefault="004E7FE6" w:rsidP="004E7FE6">
      <w:pPr>
        <w:rPr>
          <w:rFonts w:ascii="Arial" w:eastAsia="Times New Roman" w:hAnsi="Arial" w:cs="Arial"/>
          <w:color w:val="000000"/>
          <w:sz w:val="22"/>
          <w:szCs w:val="22"/>
        </w:rPr>
      </w:pPr>
    </w:p>
    <w:p w:rsidR="004E7FE6" w:rsidRPr="004E7FE6" w:rsidRDefault="004E7FE6" w:rsidP="004E7FE6">
      <w:pPr>
        <w:rPr>
          <w:rFonts w:ascii="Arial" w:eastAsia="Times New Roman" w:hAnsi="Arial" w:cs="Arial"/>
          <w:color w:val="000000"/>
          <w:sz w:val="22"/>
          <w:szCs w:val="22"/>
        </w:rPr>
      </w:pPr>
      <w:r w:rsidRPr="004E7FE6">
        <w:rPr>
          <w:rFonts w:ascii="Arial" w:eastAsia="Times New Roman" w:hAnsi="Arial" w:cs="Arial"/>
          <w:color w:val="000000"/>
          <w:sz w:val="22"/>
          <w:szCs w:val="22"/>
        </w:rPr>
        <w:t>Co-authors email: xiaogao@mit.edu</w:t>
      </w:r>
    </w:p>
    <w:p w:rsidR="00CE10F2" w:rsidRPr="00FB038C" w:rsidRDefault="00CE10F2">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w:t>
      </w:r>
      <w:r w:rsidR="003F7838">
        <w:rPr>
          <w:rFonts w:ascii="Helvetica" w:hAnsi="Helvetica"/>
          <w:sz w:val="22"/>
        </w:rPr>
        <w:t>N</w:t>
      </w:r>
      <w:r w:rsidR="005A1F5E">
        <w:rPr>
          <w:rFonts w:ascii="Helvetica" w:hAnsi="Helvetica"/>
          <w:sz w:val="22"/>
        </w:rPr>
        <w:t>______ 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3F7838">
        <w:rPr>
          <w:rFonts w:ascii="Helvetica" w:hAnsi="Helvetica"/>
          <w:sz w:val="22"/>
        </w:rPr>
        <w:t>N</w:t>
      </w:r>
      <w:r w:rsidR="005A1F5E">
        <w:rPr>
          <w:rFonts w:ascii="Helvetica" w:hAnsi="Helvetica"/>
          <w:sz w:val="22"/>
        </w:rPr>
        <w:t xml:space="preserve">_____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w:t>
      </w:r>
      <w:r w:rsidR="003F7838">
        <w:rPr>
          <w:rFonts w:ascii="Helvetica" w:hAnsi="Helvetica"/>
          <w:sz w:val="22"/>
        </w:rPr>
        <w:t>4.1-4.4, 5.1-5.3</w:t>
      </w:r>
      <w:r w:rsidR="005A1F5E">
        <w:rPr>
          <w:rFonts w:ascii="Helvetica" w:hAnsi="Helvetica"/>
          <w:sz w:val="22"/>
        </w:rPr>
        <w:t>__________________</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_____</w:t>
      </w:r>
      <w:r w:rsidR="003F7838">
        <w:rPr>
          <w:rFonts w:ascii="Helvetica" w:hAnsi="Helvetica"/>
          <w:sz w:val="22"/>
        </w:rPr>
        <w:t>Making sure that the macromonomer is sufficiently pure.</w:t>
      </w:r>
      <w:r>
        <w:rPr>
          <w:rFonts w:ascii="Helvetica" w:hAnsi="Helvetica"/>
          <w:sz w:val="22"/>
        </w:rPr>
        <w:t>_</w:t>
      </w:r>
      <w:r w:rsidR="005A1F5E">
        <w:rPr>
          <w:rFonts w:ascii="Helvetica" w:hAnsi="Helvetica"/>
          <w:sz w:val="22"/>
        </w:rPr>
        <w:t>________________________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FB038C">
        <w:rPr>
          <w:rFonts w:ascii="Helvetica" w:hAnsi="Helvetica"/>
          <w:sz w:val="22"/>
        </w:rPr>
        <w:t xml:space="preserve">Authors,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rsidR="00CE10F2" w:rsidRPr="00FB038C" w:rsidDel="004B4B64" w:rsidRDefault="00CE10F2" w:rsidP="00CE10F2">
      <w:pPr>
        <w:rPr>
          <w:rFonts w:ascii="Helvetica" w:hAnsi="Helvetica"/>
          <w:b/>
          <w:i/>
          <w:sz w:val="22"/>
          <w:u w:val="single"/>
        </w:rPr>
      </w:pPr>
    </w:p>
    <w:p w:rsidR="00CE10F2" w:rsidRPr="00494D1C" w:rsidRDefault="00CE10F2" w:rsidP="006556DE">
      <w:pPr>
        <w:keepNext/>
        <w:outlineLvl w:val="0"/>
        <w:rPr>
          <w:rFonts w:ascii="Helvetica" w:hAnsi="Helvetica"/>
          <w:b/>
          <w:i/>
          <w:color w:val="FF0000"/>
          <w:sz w:val="22"/>
          <w:u w:val="single"/>
        </w:rPr>
      </w:pPr>
      <w:r w:rsidRPr="00494D1C">
        <w:rPr>
          <w:rFonts w:ascii="Helvetica" w:hAnsi="Helvetica"/>
          <w:b/>
          <w:i/>
          <w:sz w:val="22"/>
          <w:u w:val="single"/>
        </w:rPr>
        <w:t>Conceptual Narrative:</w:t>
      </w:r>
    </w:p>
    <w:p w:rsidR="00CE10F2" w:rsidRPr="00494D1C" w:rsidRDefault="00CE10F2" w:rsidP="00CE10F2">
      <w:pPr>
        <w:rPr>
          <w:rFonts w:ascii="Helvetica" w:hAnsi="Helvetica"/>
          <w:sz w:val="22"/>
          <w:u w:val="single"/>
        </w:rPr>
      </w:pPr>
      <w:r w:rsidRPr="00494D1C">
        <w:rPr>
          <w:rFonts w:ascii="Helvetica" w:hAnsi="Helvetica"/>
          <w:sz w:val="22"/>
        </w:rPr>
        <w:t>T</w:t>
      </w:r>
      <w:r w:rsidRPr="00494D1C">
        <w:rPr>
          <w:rFonts w:ascii="Arial" w:hAnsi="Arial"/>
          <w:sz w:val="22"/>
        </w:rPr>
        <w:t>he overall goal of t</w:t>
      </w:r>
      <w:r w:rsidR="00494D1C">
        <w:rPr>
          <w:rFonts w:ascii="Arial" w:hAnsi="Arial"/>
          <w:sz w:val="22"/>
        </w:rPr>
        <w:t xml:space="preserve">he following experiment is to </w:t>
      </w:r>
      <w:r w:rsidR="009C4457" w:rsidRPr="00494D1C">
        <w:rPr>
          <w:rFonts w:ascii="Arial" w:hAnsi="Arial"/>
          <w:sz w:val="22"/>
        </w:rPr>
        <w:t>learn how to make a series of poly</w:t>
      </w:r>
      <w:r w:rsidR="009D07E6">
        <w:rPr>
          <w:rFonts w:ascii="Arial" w:hAnsi="Arial"/>
          <w:sz w:val="22"/>
        </w:rPr>
        <w:t>ethylene glycol</w:t>
      </w:r>
      <w:r w:rsidR="003B08DB">
        <w:rPr>
          <w:rFonts w:ascii="Arial" w:hAnsi="Arial"/>
          <w:sz w:val="22"/>
        </w:rPr>
        <w:t xml:space="preserve">, or </w:t>
      </w:r>
      <w:r w:rsidR="00C41AC2">
        <w:rPr>
          <w:rFonts w:ascii="Arial" w:hAnsi="Arial"/>
          <w:sz w:val="22"/>
        </w:rPr>
        <w:t>“</w:t>
      </w:r>
      <w:r w:rsidR="003B08DB">
        <w:rPr>
          <w:rFonts w:ascii="Arial" w:hAnsi="Arial"/>
          <w:sz w:val="22"/>
        </w:rPr>
        <w:t>PEG</w:t>
      </w:r>
      <w:r w:rsidR="00C41AC2">
        <w:rPr>
          <w:rFonts w:ascii="Arial" w:hAnsi="Arial"/>
          <w:sz w:val="22"/>
        </w:rPr>
        <w:t>”</w:t>
      </w:r>
      <w:r w:rsidR="003B08DB">
        <w:rPr>
          <w:rFonts w:ascii="Arial" w:hAnsi="Arial"/>
          <w:sz w:val="22"/>
        </w:rPr>
        <w:t xml:space="preserve">, </w:t>
      </w:r>
      <w:r w:rsidR="009C4457" w:rsidRPr="00494D1C">
        <w:rPr>
          <w:rFonts w:ascii="Arial" w:hAnsi="Arial"/>
          <w:sz w:val="22"/>
        </w:rPr>
        <w:t xml:space="preserve">-based nanoparticles in parallel using </w:t>
      </w:r>
      <w:r w:rsidR="00C41AC2">
        <w:rPr>
          <w:rFonts w:ascii="Arial" w:hAnsi="Arial"/>
          <w:sz w:val="22"/>
        </w:rPr>
        <w:t>ring-opening metathesis polymerization, or “</w:t>
      </w:r>
      <w:r w:rsidR="009C4457" w:rsidRPr="00494D1C">
        <w:rPr>
          <w:rFonts w:ascii="Arial" w:hAnsi="Arial"/>
          <w:sz w:val="22"/>
        </w:rPr>
        <w:t>ROMP</w:t>
      </w:r>
      <w:r w:rsidR="00C41AC2">
        <w:rPr>
          <w:rFonts w:ascii="Arial" w:hAnsi="Arial"/>
          <w:sz w:val="22"/>
        </w:rPr>
        <w:t>”.</w:t>
      </w:r>
      <w:r w:rsidR="00494D1C">
        <w:rPr>
          <w:rFonts w:ascii="Arial" w:hAnsi="Arial"/>
          <w:sz w:val="22"/>
        </w:rPr>
        <w:t xml:space="preserve"> (TEXT: ROMP: Ring Opening Metathesis Polymerization)</w:t>
      </w:r>
      <w:r w:rsidRPr="00494D1C">
        <w:rPr>
          <w:rFonts w:ascii="Helvetica" w:hAnsi="Helvetica"/>
          <w:sz w:val="22"/>
        </w:rPr>
        <w:t xml:space="preserve">. </w:t>
      </w:r>
      <w:r w:rsidRPr="00494D1C">
        <w:rPr>
          <w:rFonts w:ascii="Helvetica" w:hAnsi="Helvetica"/>
          <w:b/>
          <w:sz w:val="22"/>
        </w:rPr>
        <w:t>(Intro)</w:t>
      </w:r>
    </w:p>
    <w:p w:rsidR="00CE10F2" w:rsidRPr="00494D1C" w:rsidRDefault="00CE10F2" w:rsidP="00CE10F2">
      <w:pPr>
        <w:ind w:left="360"/>
        <w:rPr>
          <w:rFonts w:ascii="Helvetica" w:hAnsi="Helvetica"/>
          <w:sz w:val="22"/>
        </w:rPr>
      </w:pPr>
    </w:p>
    <w:p w:rsidR="00CE10F2" w:rsidRPr="00494D1C" w:rsidRDefault="00CE10F2" w:rsidP="00CE10F2">
      <w:pPr>
        <w:rPr>
          <w:rFonts w:ascii="Helvetica" w:hAnsi="Helvetica"/>
          <w:sz w:val="22"/>
          <w:u w:val="single"/>
        </w:rPr>
      </w:pPr>
      <w:r w:rsidRPr="00494D1C">
        <w:rPr>
          <w:rFonts w:ascii="Helvetica" w:hAnsi="Helvetica"/>
          <w:sz w:val="22"/>
        </w:rPr>
        <w:t xml:space="preserve">This </w:t>
      </w:r>
      <w:r w:rsidR="00C41AC2">
        <w:rPr>
          <w:rFonts w:ascii="Helvetica" w:hAnsi="Helvetica"/>
          <w:sz w:val="22"/>
        </w:rPr>
        <w:t xml:space="preserve">goal </w:t>
      </w:r>
      <w:r w:rsidRPr="00494D1C">
        <w:rPr>
          <w:rFonts w:ascii="Helvetica" w:hAnsi="Helvetica"/>
          <w:sz w:val="22"/>
        </w:rPr>
        <w:t xml:space="preserve">is achieved by </w:t>
      </w:r>
      <w:r w:rsidR="00C41AC2">
        <w:rPr>
          <w:rFonts w:ascii="Helvetica" w:hAnsi="Helvetica"/>
          <w:sz w:val="22"/>
        </w:rPr>
        <w:t xml:space="preserve">first </w:t>
      </w:r>
      <w:r w:rsidR="009C4457" w:rsidRPr="00494D1C">
        <w:rPr>
          <w:rFonts w:ascii="Helvetica" w:hAnsi="Helvetica"/>
          <w:sz w:val="22"/>
        </w:rPr>
        <w:t>synthesizing a suitable macromonomer and crosslinker</w:t>
      </w:r>
      <w:r w:rsidR="007C7459">
        <w:rPr>
          <w:rFonts w:ascii="Helvetica" w:hAnsi="Helvetica"/>
          <w:sz w:val="22"/>
        </w:rPr>
        <w:t>.  These compounds</w:t>
      </w:r>
      <w:r w:rsidR="00494D1C">
        <w:rPr>
          <w:rFonts w:ascii="Helvetica" w:hAnsi="Helvetica"/>
          <w:sz w:val="22"/>
        </w:rPr>
        <w:t xml:space="preserve"> </w:t>
      </w:r>
      <w:r w:rsidR="009C4457" w:rsidRPr="00494D1C">
        <w:rPr>
          <w:rFonts w:ascii="Helvetica" w:hAnsi="Helvetica"/>
          <w:sz w:val="22"/>
        </w:rPr>
        <w:t>define the final nanoparticle properties</w:t>
      </w:r>
      <w:r w:rsidRPr="00494D1C">
        <w:rPr>
          <w:rFonts w:ascii="Helvetica" w:hAnsi="Helvetica"/>
          <w:sz w:val="22"/>
        </w:rPr>
        <w:t>.</w:t>
      </w:r>
      <w:r w:rsidRPr="00494D1C">
        <w:rPr>
          <w:rFonts w:ascii="Helvetica" w:hAnsi="Helvetica"/>
          <w:b/>
          <w:sz w:val="22"/>
        </w:rPr>
        <w:t xml:space="preserve"> (P1</w:t>
      </w:r>
      <w:r w:rsidR="00DC386D">
        <w:rPr>
          <w:rFonts w:ascii="Helvetica" w:hAnsi="Helvetica"/>
          <w:b/>
          <w:sz w:val="22"/>
        </w:rPr>
        <w:t xml:space="preserve">, </w:t>
      </w:r>
      <w:r w:rsidR="00D90E92">
        <w:rPr>
          <w:rFonts w:ascii="Helvetica" w:hAnsi="Helvetica"/>
          <w:b/>
          <w:sz w:val="22"/>
        </w:rPr>
        <w:t>show two structures and reaction arrow to the right of the Grubbs reaction, have box containing structure B appear followed by box containing structure C</w:t>
      </w:r>
      <w:r w:rsidRPr="00494D1C">
        <w:rPr>
          <w:rFonts w:ascii="Helvetica" w:hAnsi="Helvetica"/>
          <w:b/>
          <w:sz w:val="22"/>
        </w:rPr>
        <w:t>)</w:t>
      </w:r>
    </w:p>
    <w:p w:rsidR="00CE10F2" w:rsidRPr="00494D1C" w:rsidRDefault="00CE10F2" w:rsidP="00CE10F2">
      <w:pPr>
        <w:ind w:left="360"/>
        <w:rPr>
          <w:rFonts w:ascii="Helvetica" w:hAnsi="Helvetica"/>
          <w:sz w:val="22"/>
          <w:u w:val="single"/>
        </w:rPr>
      </w:pPr>
    </w:p>
    <w:p w:rsidR="00CE10F2" w:rsidRPr="00494D1C" w:rsidRDefault="007C7459" w:rsidP="00CE10F2">
      <w:pPr>
        <w:rPr>
          <w:rFonts w:ascii="Helvetica" w:hAnsi="Helvetica"/>
          <w:sz w:val="22"/>
        </w:rPr>
      </w:pPr>
      <w:r>
        <w:rPr>
          <w:rFonts w:ascii="Helvetica" w:hAnsi="Helvetica"/>
          <w:sz w:val="22"/>
        </w:rPr>
        <w:t>In the</w:t>
      </w:r>
      <w:r w:rsidR="00CE10F2" w:rsidRPr="00494D1C">
        <w:rPr>
          <w:rFonts w:ascii="Helvetica" w:hAnsi="Helvetica"/>
          <w:sz w:val="22"/>
        </w:rPr>
        <w:t xml:space="preserve"> second step, </w:t>
      </w:r>
      <w:r w:rsidR="009C4457" w:rsidRPr="00494D1C">
        <w:rPr>
          <w:rFonts w:ascii="Helvetica" w:hAnsi="Helvetica"/>
          <w:sz w:val="22"/>
        </w:rPr>
        <w:t xml:space="preserve">the macromonomer is polymerized by </w:t>
      </w:r>
      <w:r w:rsidR="003B08DB">
        <w:rPr>
          <w:rFonts w:ascii="Helvetica" w:hAnsi="Helvetica"/>
          <w:sz w:val="22"/>
        </w:rPr>
        <w:t>ROMP</w:t>
      </w:r>
      <w:r>
        <w:rPr>
          <w:rFonts w:ascii="Helvetica" w:hAnsi="Helvetica"/>
          <w:sz w:val="22"/>
        </w:rPr>
        <w:t xml:space="preserve"> to </w:t>
      </w:r>
      <w:r w:rsidR="009C4457" w:rsidRPr="00494D1C">
        <w:rPr>
          <w:rFonts w:ascii="Helvetica" w:hAnsi="Helvetica"/>
          <w:sz w:val="22"/>
        </w:rPr>
        <w:t>yield a batch of living</w:t>
      </w:r>
      <w:r w:rsidR="00CE2B0B" w:rsidRPr="00494D1C">
        <w:rPr>
          <w:rFonts w:ascii="Helvetica" w:hAnsi="Helvetica"/>
          <w:sz w:val="22"/>
        </w:rPr>
        <w:t>,</w:t>
      </w:r>
      <w:r w:rsidR="009C4457" w:rsidRPr="00494D1C">
        <w:rPr>
          <w:rFonts w:ascii="Helvetica" w:hAnsi="Helvetica"/>
          <w:sz w:val="22"/>
        </w:rPr>
        <w:t xml:space="preserve"> bottle-brush</w:t>
      </w:r>
      <w:r w:rsidR="00CE2B0B" w:rsidRPr="00494D1C">
        <w:rPr>
          <w:rFonts w:ascii="Helvetica" w:hAnsi="Helvetica"/>
          <w:sz w:val="22"/>
        </w:rPr>
        <w:t xml:space="preserve"> polymers with </w:t>
      </w:r>
      <w:r w:rsidR="003B08DB">
        <w:rPr>
          <w:rFonts w:ascii="Helvetica" w:hAnsi="Helvetica"/>
          <w:sz w:val="22"/>
        </w:rPr>
        <w:t xml:space="preserve">PEG </w:t>
      </w:r>
      <w:r w:rsidR="00CE2B0B" w:rsidRPr="00494D1C">
        <w:rPr>
          <w:rFonts w:ascii="Helvetica" w:hAnsi="Helvetica"/>
          <w:sz w:val="22"/>
        </w:rPr>
        <w:t>side chains.</w:t>
      </w:r>
      <w:r w:rsidR="00CE10F2" w:rsidRPr="00494D1C">
        <w:rPr>
          <w:rFonts w:ascii="Helvetica" w:hAnsi="Helvetica"/>
          <w:sz w:val="22"/>
        </w:rPr>
        <w:t xml:space="preserve"> </w:t>
      </w:r>
      <w:r w:rsidR="00CE10F2" w:rsidRPr="00494D1C">
        <w:rPr>
          <w:rFonts w:ascii="Helvetica" w:hAnsi="Helvetica"/>
          <w:b/>
          <w:sz w:val="22"/>
        </w:rPr>
        <w:t>(P2</w:t>
      </w:r>
      <w:r w:rsidR="00DC386D">
        <w:rPr>
          <w:rFonts w:ascii="Helvetica" w:hAnsi="Helvetica"/>
          <w:b/>
          <w:sz w:val="22"/>
        </w:rPr>
        <w:t>, show structure B from P1</w:t>
      </w:r>
      <w:r w:rsidR="00C70BDB">
        <w:rPr>
          <w:rFonts w:ascii="Helvetica" w:hAnsi="Helvetica"/>
          <w:b/>
          <w:sz w:val="22"/>
        </w:rPr>
        <w:t xml:space="preserve"> and have it become the blue squiggly line.  Then make the green box appear from box containing structure A and move it to the end of the squiggly line and make the remaining blue squiggly lines and black line appear to form Living Brush Initiator (BI))</w:t>
      </w:r>
    </w:p>
    <w:p w:rsidR="00CE10F2" w:rsidRPr="00494D1C" w:rsidRDefault="00CE10F2" w:rsidP="00CE10F2">
      <w:pPr>
        <w:ind w:left="360"/>
        <w:rPr>
          <w:rFonts w:ascii="Helvetica" w:hAnsi="Helvetica"/>
          <w:sz w:val="22"/>
        </w:rPr>
      </w:pPr>
    </w:p>
    <w:p w:rsidR="00CE10F2" w:rsidRPr="00494D1C" w:rsidRDefault="00CE10F2" w:rsidP="00CE10F2">
      <w:pPr>
        <w:rPr>
          <w:rFonts w:ascii="Helvetica" w:hAnsi="Helvetica"/>
          <w:color w:val="FF0000"/>
          <w:sz w:val="22"/>
          <w:u w:val="single"/>
        </w:rPr>
      </w:pPr>
      <w:r w:rsidRPr="00494D1C">
        <w:rPr>
          <w:rFonts w:ascii="Helvetica" w:hAnsi="Helvetica"/>
          <w:sz w:val="22"/>
        </w:rPr>
        <w:t xml:space="preserve">Next, </w:t>
      </w:r>
      <w:r w:rsidR="00CE2B0B" w:rsidRPr="003B08DB">
        <w:rPr>
          <w:rFonts w:ascii="Helvetica" w:hAnsi="Helvetica"/>
          <w:sz w:val="22"/>
        </w:rPr>
        <w:t>the living bottle-brush polymers are transferred to vials with different amounts of crosslinker</w:t>
      </w:r>
      <w:r w:rsidR="003B08DB">
        <w:rPr>
          <w:rFonts w:ascii="Helvetica" w:hAnsi="Helvetica"/>
          <w:sz w:val="22"/>
        </w:rPr>
        <w:t xml:space="preserve"> </w:t>
      </w:r>
      <w:r w:rsidRPr="003B08DB">
        <w:rPr>
          <w:rFonts w:ascii="Helvetica" w:hAnsi="Helvetica"/>
          <w:sz w:val="22"/>
        </w:rPr>
        <w:t>in order to</w:t>
      </w:r>
      <w:r w:rsidR="003B08DB">
        <w:rPr>
          <w:rFonts w:ascii="Helvetica" w:hAnsi="Helvetica"/>
          <w:sz w:val="22"/>
        </w:rPr>
        <w:t xml:space="preserve"> </w:t>
      </w:r>
      <w:r w:rsidR="00CE2B0B" w:rsidRPr="003B08DB">
        <w:rPr>
          <w:rFonts w:ascii="Helvetica" w:hAnsi="Helvetica"/>
          <w:sz w:val="22"/>
        </w:rPr>
        <w:t>initiate nanoparticle growth</w:t>
      </w:r>
      <w:r w:rsidRPr="003B08DB">
        <w:rPr>
          <w:rFonts w:ascii="Helvetica" w:hAnsi="Helvetica"/>
          <w:sz w:val="22"/>
        </w:rPr>
        <w:t>.</w:t>
      </w:r>
      <w:r w:rsidRPr="00494D1C">
        <w:rPr>
          <w:rFonts w:ascii="Helvetica" w:hAnsi="Helvetica"/>
          <w:sz w:val="22"/>
        </w:rPr>
        <w:t xml:space="preserve"> </w:t>
      </w:r>
      <w:r w:rsidRPr="00494D1C">
        <w:rPr>
          <w:rFonts w:ascii="Helvetica" w:hAnsi="Helvetica"/>
          <w:b/>
          <w:sz w:val="22"/>
        </w:rPr>
        <w:t>(P3</w:t>
      </w:r>
      <w:r w:rsidR="00C70BDB">
        <w:rPr>
          <w:rFonts w:ascii="Helvetica" w:hAnsi="Helvetica"/>
          <w:b/>
          <w:sz w:val="22"/>
        </w:rPr>
        <w:t>, show Living Brush I</w:t>
      </w:r>
      <w:r w:rsidR="00351496">
        <w:rPr>
          <w:rFonts w:ascii="Helvetica" w:hAnsi="Helvetica"/>
          <w:b/>
          <w:sz w:val="22"/>
        </w:rPr>
        <w:t>nitiator (BI) and</w:t>
      </w:r>
      <w:r w:rsidR="00C70BDB">
        <w:rPr>
          <w:rFonts w:ascii="Helvetica" w:hAnsi="Helvetica"/>
          <w:b/>
          <w:sz w:val="22"/>
        </w:rPr>
        <w:t xml:space="preserve"> have yellow star appear from box containing structure C and have yellow star move across Living Brush Initiator (BI) to form Brush-Arm Star Polymer</w:t>
      </w:r>
      <w:r w:rsidRPr="00494D1C">
        <w:rPr>
          <w:rFonts w:ascii="Helvetica" w:hAnsi="Helvetica"/>
          <w:b/>
          <w:sz w:val="22"/>
        </w:rPr>
        <w:t>)</w:t>
      </w:r>
    </w:p>
    <w:p w:rsidR="00CE10F2" w:rsidRPr="00494D1C" w:rsidRDefault="00CE10F2" w:rsidP="00CE10F2">
      <w:pPr>
        <w:ind w:left="360"/>
        <w:rPr>
          <w:rFonts w:ascii="Helvetica" w:hAnsi="Helvetica"/>
          <w:sz w:val="22"/>
        </w:rPr>
      </w:pPr>
    </w:p>
    <w:p w:rsidR="00CE10F2" w:rsidRPr="00FE6CC9" w:rsidRDefault="00C41AC2" w:rsidP="00CE10F2">
      <w:pPr>
        <w:rPr>
          <w:rFonts w:ascii="Helvetica" w:hAnsi="Helvetica"/>
          <w:sz w:val="22"/>
          <w:u w:val="single"/>
        </w:rPr>
      </w:pPr>
      <w:r>
        <w:rPr>
          <w:rFonts w:ascii="Helvetica" w:hAnsi="Helvetica"/>
          <w:sz w:val="22"/>
        </w:rPr>
        <w:t>This</w:t>
      </w:r>
      <w:r w:rsidR="00CE2B0B" w:rsidRPr="003B08DB">
        <w:rPr>
          <w:rFonts w:ascii="Helvetica" w:hAnsi="Helvetica"/>
          <w:sz w:val="22"/>
        </w:rPr>
        <w:t xml:space="preserve"> procedure </w:t>
      </w:r>
      <w:r>
        <w:rPr>
          <w:rFonts w:ascii="Helvetica" w:hAnsi="Helvetica"/>
          <w:sz w:val="22"/>
        </w:rPr>
        <w:t>can</w:t>
      </w:r>
      <w:r w:rsidRPr="003B08DB">
        <w:rPr>
          <w:rFonts w:ascii="Helvetica" w:hAnsi="Helvetica"/>
          <w:sz w:val="22"/>
        </w:rPr>
        <w:t xml:space="preserve"> </w:t>
      </w:r>
      <w:r w:rsidR="00CE2B0B" w:rsidRPr="003B08DB">
        <w:rPr>
          <w:rFonts w:ascii="Helvetica" w:hAnsi="Helvetica"/>
          <w:sz w:val="22"/>
        </w:rPr>
        <w:t>yield</w:t>
      </w:r>
      <w:r>
        <w:rPr>
          <w:rFonts w:ascii="Helvetica" w:hAnsi="Helvetica"/>
          <w:sz w:val="22"/>
        </w:rPr>
        <w:t xml:space="preserve"> a diverse range of </w:t>
      </w:r>
      <w:r w:rsidR="007C7459">
        <w:rPr>
          <w:rFonts w:ascii="Helvetica" w:hAnsi="Helvetica"/>
          <w:sz w:val="22"/>
        </w:rPr>
        <w:t>nano</w:t>
      </w:r>
      <w:r w:rsidR="00CE2B0B" w:rsidRPr="003B08DB">
        <w:rPr>
          <w:rFonts w:ascii="Helvetica" w:hAnsi="Helvetica"/>
          <w:sz w:val="22"/>
        </w:rPr>
        <w:t xml:space="preserve">particles with </w:t>
      </w:r>
      <w:r w:rsidR="007C7459">
        <w:rPr>
          <w:rFonts w:ascii="Helvetica" w:hAnsi="Helvetica"/>
          <w:sz w:val="22"/>
        </w:rPr>
        <w:t>molar masses</w:t>
      </w:r>
      <w:r w:rsidR="007C7459" w:rsidRPr="003B08DB">
        <w:rPr>
          <w:rFonts w:ascii="Helvetica" w:hAnsi="Helvetica"/>
          <w:sz w:val="22"/>
        </w:rPr>
        <w:t xml:space="preserve"> </w:t>
      </w:r>
      <w:r w:rsidR="00CE2B0B" w:rsidRPr="003B08DB">
        <w:rPr>
          <w:rFonts w:ascii="Helvetica" w:hAnsi="Helvetica"/>
          <w:sz w:val="22"/>
        </w:rPr>
        <w:t xml:space="preserve">that depend on </w:t>
      </w:r>
      <w:r w:rsidR="003B08DB">
        <w:rPr>
          <w:rFonts w:ascii="Helvetica" w:hAnsi="Helvetica"/>
          <w:sz w:val="22"/>
        </w:rPr>
        <w:t>the amount of crosslinker added</w:t>
      </w:r>
      <w:r w:rsidR="007C7459">
        <w:rPr>
          <w:rFonts w:ascii="Helvetica" w:hAnsi="Helvetica"/>
          <w:sz w:val="22"/>
        </w:rPr>
        <w:t>, and functionality that is defined by the macromonomer and crosslinker structure</w:t>
      </w:r>
      <w:r w:rsidR="00CE10F2" w:rsidRPr="003B08DB">
        <w:rPr>
          <w:rFonts w:ascii="Helvetica" w:hAnsi="Helvetica"/>
          <w:sz w:val="22"/>
        </w:rPr>
        <w:t>.</w:t>
      </w:r>
      <w:r>
        <w:rPr>
          <w:rFonts w:ascii="Helvetica" w:hAnsi="Helvetica"/>
          <w:sz w:val="22"/>
        </w:rPr>
        <w:t xml:space="preserve">  The </w:t>
      </w:r>
      <w:r w:rsidR="007C7459">
        <w:rPr>
          <w:rFonts w:ascii="Helvetica" w:hAnsi="Helvetica"/>
          <w:sz w:val="22"/>
        </w:rPr>
        <w:t>molar masses</w:t>
      </w:r>
      <w:r>
        <w:rPr>
          <w:rFonts w:ascii="Helvetica" w:hAnsi="Helvetica"/>
          <w:sz w:val="22"/>
        </w:rPr>
        <w:t xml:space="preserve"> can </w:t>
      </w:r>
      <w:r w:rsidR="009D07E6">
        <w:rPr>
          <w:rFonts w:ascii="Helvetica" w:hAnsi="Helvetica"/>
          <w:sz w:val="22"/>
        </w:rPr>
        <w:t xml:space="preserve">then </w:t>
      </w:r>
      <w:r>
        <w:rPr>
          <w:rFonts w:ascii="Helvetica" w:hAnsi="Helvetica"/>
          <w:sz w:val="22"/>
        </w:rPr>
        <w:t>be determined by gel permeation chromatography.</w:t>
      </w:r>
      <w:r w:rsidR="00CE10F2" w:rsidRPr="003B08DB">
        <w:rPr>
          <w:rFonts w:ascii="Helvetica" w:hAnsi="Helvetica"/>
          <w:sz w:val="22"/>
        </w:rPr>
        <w:t xml:space="preserve"> </w:t>
      </w:r>
      <w:r w:rsidR="00CE10F2" w:rsidRPr="00494D1C">
        <w:rPr>
          <w:rFonts w:ascii="Helvetica" w:hAnsi="Helvetica"/>
          <w:b/>
          <w:sz w:val="22"/>
        </w:rPr>
        <w:t>(P4</w:t>
      </w:r>
      <w:r w:rsidR="00D90E92">
        <w:rPr>
          <w:rFonts w:ascii="Helvetica" w:hAnsi="Helvetica"/>
          <w:b/>
          <w:sz w:val="22"/>
        </w:rPr>
        <w:t xml:space="preserve">, show </w:t>
      </w:r>
      <w:r w:rsidR="00E16828">
        <w:rPr>
          <w:rFonts w:ascii="Helvetica" w:hAnsi="Helvetica"/>
          <w:b/>
          <w:sz w:val="22"/>
        </w:rPr>
        <w:t>Brush-Arm Star Polymer followed by GPC-MALLS black arrow and graph</w:t>
      </w:r>
      <w:r w:rsidR="00CE10F2" w:rsidRPr="00494D1C">
        <w:rPr>
          <w:rFonts w:ascii="Helvetica" w:hAnsi="Helvetica"/>
          <w:b/>
          <w:sz w:val="22"/>
        </w:rPr>
        <w:t>)</w:t>
      </w:r>
    </w:p>
    <w:p w:rsidR="00CE10F2" w:rsidRDefault="00CE10F2" w:rsidP="00CE10F2">
      <w:pPr>
        <w:rPr>
          <w:rFonts w:ascii="Helvetica" w:hAnsi="Helvetica"/>
          <w:color w:val="FF0000"/>
          <w:sz w:val="22"/>
          <w:u w:val="single"/>
        </w:rPr>
      </w:pPr>
    </w:p>
    <w:p w:rsidR="00DC386D" w:rsidRPr="00DC386D" w:rsidRDefault="00DC386D" w:rsidP="00CE10F2">
      <w:pPr>
        <w:rPr>
          <w:rFonts w:ascii="Helvetica" w:hAnsi="Helvetica"/>
          <w:b/>
          <w:sz w:val="22"/>
        </w:rPr>
      </w:pPr>
      <w:r w:rsidRPr="005D0FCE">
        <w:rPr>
          <w:rFonts w:ascii="Helvetica" w:hAnsi="Helvetica"/>
          <w:b/>
          <w:sz w:val="22"/>
        </w:rPr>
        <w:t>Video Editor: Use JLiu_Sch</w:t>
      </w:r>
      <w:r w:rsidR="005D0FCE" w:rsidRPr="005D0FCE">
        <w:rPr>
          <w:rFonts w:ascii="Helvetica" w:hAnsi="Helvetica"/>
          <w:b/>
          <w:sz w:val="22"/>
        </w:rPr>
        <w:t>ematicOverview_07292013_JLv2.ai</w:t>
      </w:r>
    </w:p>
    <w:p w:rsidR="00CE10F2" w:rsidRPr="00FB038C" w:rsidRDefault="00CE10F2" w:rsidP="00DC386D">
      <w:pPr>
        <w:rPr>
          <w:rFonts w:ascii="Helvetica" w:hAnsi="Helvetica"/>
          <w:sz w:val="22"/>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FB038C" w:rsidRDefault="00CE10F2" w:rsidP="00CE10F2">
      <w:pPr>
        <w:ind w:left="360"/>
        <w:rPr>
          <w:rFonts w:ascii="Helvetica" w:hAnsi="Helvetica"/>
          <w:sz w:val="22"/>
        </w:rPr>
      </w:pP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highlight w:val="yellow"/>
        </w:rPr>
        <w:t>Only one statement should be chosen and completed per author who will be on camera demonstrating the protocol</w:t>
      </w:r>
      <w:r w:rsidRPr="005A1F5E">
        <w:rPr>
          <w:rFonts w:ascii="Helvetica" w:hAnsi="Helvetica"/>
          <w:sz w:val="22"/>
        </w:rPr>
        <w:t xml:space="preserve">.    </w:t>
      </w:r>
    </w:p>
    <w:p w:rsidR="005A1F5E" w:rsidRPr="005A1F5E"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Enter the name of the individual who will say each line. </w:t>
      </w:r>
    </w:p>
    <w:p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Please choose and fill out the statement(s) that convey the most important fact(s) about your protocol. </w:t>
      </w:r>
      <w:r w:rsidR="005A1F5E">
        <w:rPr>
          <w:rFonts w:ascii="Helvetica" w:hAnsi="Helvetica"/>
          <w:sz w:val="22"/>
        </w:rPr>
        <w:t>You may r</w:t>
      </w:r>
      <w:r w:rsidRPr="005A1F5E">
        <w:rPr>
          <w:rFonts w:ascii="Helvetica" w:hAnsi="Helvetica"/>
          <w:sz w:val="22"/>
        </w:rPr>
        <w:t xml:space="preserve">evise the given </w:t>
      </w:r>
      <w:r w:rsidR="005A1F5E">
        <w:rPr>
          <w:rFonts w:ascii="Helvetica" w:hAnsi="Helvetica"/>
          <w:sz w:val="22"/>
        </w:rPr>
        <w:t>prompts as</w:t>
      </w:r>
      <w:r w:rsidRPr="005A1F5E">
        <w:rPr>
          <w:rFonts w:ascii="Helvetica" w:hAnsi="Helvetica"/>
          <w:sz w:val="22"/>
        </w:rPr>
        <w:t xml:space="preserve"> necessary to improve</w:t>
      </w:r>
      <w:r w:rsidR="005A1F5E" w:rsidRPr="005A1F5E">
        <w:rPr>
          <w:rFonts w:ascii="Helvetica" w:hAnsi="Helvetica"/>
          <w:sz w:val="22"/>
        </w:rPr>
        <w:t xml:space="preserve"> the sentence flow.</w:t>
      </w:r>
    </w:p>
    <w:p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rsidR="00CE10F2" w:rsidRDefault="00CE10F2" w:rsidP="00CE10F2">
      <w:pPr>
        <w:rPr>
          <w:rFonts w:ascii="Helvetica" w:hAnsi="Helvetica"/>
          <w:sz w:val="22"/>
        </w:rPr>
      </w:pPr>
    </w:p>
    <w:p w:rsidR="00CE10F2" w:rsidRPr="003B08DB" w:rsidRDefault="00E9756F" w:rsidP="00CE10F2">
      <w:pPr>
        <w:numPr>
          <w:ilvl w:val="1"/>
          <w:numId w:val="9"/>
        </w:numPr>
        <w:spacing w:before="240"/>
        <w:jc w:val="both"/>
        <w:outlineLvl w:val="0"/>
        <w:rPr>
          <w:rFonts w:ascii="Helvetica" w:hAnsi="Helvetica" w:cs="Arial"/>
          <w:sz w:val="22"/>
          <w:szCs w:val="24"/>
        </w:rPr>
      </w:pPr>
      <w:r w:rsidRPr="003B08DB">
        <w:rPr>
          <w:rFonts w:ascii="Helvetica" w:hAnsi="Helvetica" w:cs="Arial"/>
          <w:sz w:val="22"/>
          <w:szCs w:val="24"/>
        </w:rPr>
        <w:t>Jenny Liu</w:t>
      </w:r>
      <w:r w:rsidR="00CE10F2" w:rsidRPr="003B08DB">
        <w:rPr>
          <w:rFonts w:ascii="Helvetica" w:hAnsi="Helvetica" w:cs="Arial"/>
          <w:sz w:val="22"/>
          <w:szCs w:val="24"/>
        </w:rPr>
        <w:t>: The main advantage of this techniqu</w:t>
      </w:r>
      <w:r w:rsidR="003B08DB" w:rsidRPr="003B08DB">
        <w:rPr>
          <w:rFonts w:ascii="Helvetica" w:hAnsi="Helvetica" w:cs="Arial"/>
          <w:sz w:val="22"/>
          <w:szCs w:val="24"/>
        </w:rPr>
        <w:t xml:space="preserve">e over existing methods, like </w:t>
      </w:r>
      <w:r w:rsidRPr="003B08DB">
        <w:rPr>
          <w:rFonts w:ascii="Helvetica" w:hAnsi="Helvetica" w:cs="Arial"/>
          <w:sz w:val="22"/>
          <w:szCs w:val="24"/>
        </w:rPr>
        <w:t>free radical polymerization</w:t>
      </w:r>
      <w:r w:rsidR="003B08DB" w:rsidRPr="003B08DB">
        <w:rPr>
          <w:rFonts w:ascii="Helvetica" w:hAnsi="Helvetica" w:cs="Arial"/>
          <w:sz w:val="22"/>
          <w:szCs w:val="24"/>
        </w:rPr>
        <w:t xml:space="preserve">, is that </w:t>
      </w:r>
      <w:r w:rsidRPr="003B08DB">
        <w:rPr>
          <w:rFonts w:ascii="Helvetica" w:hAnsi="Helvetica" w:cs="Arial"/>
          <w:sz w:val="22"/>
          <w:szCs w:val="24"/>
        </w:rPr>
        <w:t>it can be performed very quickly on the benchtop, and can be used to polymerize a wide range of monomers that are densely functionalized and sterically demanding</w:t>
      </w:r>
      <w:r w:rsidR="00CE10F2" w:rsidRPr="003B08DB">
        <w:rPr>
          <w:rFonts w:ascii="Helvetica" w:hAnsi="Helvetica" w:cs="Arial"/>
          <w:sz w:val="22"/>
          <w:szCs w:val="24"/>
        </w:rPr>
        <w:t xml:space="preserve">.   </w:t>
      </w:r>
    </w:p>
    <w:p w:rsidR="00CE10F2" w:rsidRPr="00181820" w:rsidRDefault="00E9756F" w:rsidP="00CE10F2">
      <w:pPr>
        <w:numPr>
          <w:ilvl w:val="1"/>
          <w:numId w:val="9"/>
        </w:numPr>
        <w:spacing w:before="240"/>
        <w:jc w:val="both"/>
        <w:outlineLvl w:val="0"/>
        <w:rPr>
          <w:rFonts w:ascii="Helvetica" w:hAnsi="Helvetica" w:cs="Arial"/>
          <w:sz w:val="22"/>
          <w:szCs w:val="24"/>
        </w:rPr>
      </w:pPr>
      <w:r w:rsidRPr="00181820">
        <w:rPr>
          <w:rFonts w:ascii="Helvetica" w:hAnsi="Helvetica" w:cs="Arial"/>
          <w:sz w:val="22"/>
          <w:szCs w:val="24"/>
        </w:rPr>
        <w:t>Angela Gao</w:t>
      </w:r>
      <w:r w:rsidR="00CE10F2" w:rsidRPr="00181820">
        <w:rPr>
          <w:rFonts w:ascii="Helvetica" w:hAnsi="Helvetica" w:cs="Arial"/>
          <w:sz w:val="22"/>
          <w:szCs w:val="24"/>
        </w:rPr>
        <w:t xml:space="preserve">: Visual demonstration of </w:t>
      </w:r>
      <w:r w:rsidR="00181820" w:rsidRPr="00181820">
        <w:rPr>
          <w:rFonts w:ascii="Helvetica" w:hAnsi="Helvetica" w:cs="Arial"/>
          <w:sz w:val="22"/>
          <w:szCs w:val="24"/>
        </w:rPr>
        <w:t xml:space="preserve">this method is critical </w:t>
      </w:r>
      <w:r w:rsidR="003B08DB" w:rsidRPr="00181820">
        <w:rPr>
          <w:rFonts w:ascii="Helvetica" w:hAnsi="Helvetica" w:cs="Arial"/>
          <w:sz w:val="22"/>
          <w:szCs w:val="24"/>
        </w:rPr>
        <w:t xml:space="preserve">because </w:t>
      </w:r>
      <w:r w:rsidRPr="00181820">
        <w:rPr>
          <w:rFonts w:ascii="Helvetica" w:hAnsi="Helvetica" w:cs="Arial"/>
          <w:sz w:val="22"/>
          <w:szCs w:val="24"/>
        </w:rPr>
        <w:t xml:space="preserve">though </w:t>
      </w:r>
      <w:r w:rsidR="00C41AC2">
        <w:rPr>
          <w:rFonts w:ascii="Helvetica" w:hAnsi="Helvetica" w:cs="Arial"/>
          <w:sz w:val="22"/>
          <w:szCs w:val="24"/>
        </w:rPr>
        <w:t>it is</w:t>
      </w:r>
      <w:r w:rsidRPr="00181820">
        <w:rPr>
          <w:rFonts w:ascii="Helvetica" w:hAnsi="Helvetica" w:cs="Arial"/>
          <w:sz w:val="22"/>
          <w:szCs w:val="24"/>
        </w:rPr>
        <w:t xml:space="preserve">  simple, </w:t>
      </w:r>
      <w:r w:rsidR="00C41AC2">
        <w:rPr>
          <w:rFonts w:ascii="Helvetica" w:hAnsi="Helvetica" w:cs="Arial"/>
          <w:sz w:val="22"/>
          <w:szCs w:val="24"/>
        </w:rPr>
        <w:t xml:space="preserve">it </w:t>
      </w:r>
      <w:r w:rsidR="002F4188" w:rsidRPr="00181820">
        <w:rPr>
          <w:rFonts w:ascii="Helvetica" w:hAnsi="Helvetica" w:cs="Arial"/>
          <w:sz w:val="22"/>
          <w:szCs w:val="24"/>
        </w:rPr>
        <w:t>require</w:t>
      </w:r>
      <w:r w:rsidR="00C41AC2">
        <w:rPr>
          <w:rFonts w:ascii="Helvetica" w:hAnsi="Helvetica" w:cs="Arial"/>
          <w:sz w:val="22"/>
          <w:szCs w:val="24"/>
        </w:rPr>
        <w:t>s</w:t>
      </w:r>
      <w:r w:rsidR="002F4188" w:rsidRPr="00181820">
        <w:rPr>
          <w:rFonts w:ascii="Helvetica" w:hAnsi="Helvetica" w:cs="Arial"/>
          <w:sz w:val="22"/>
          <w:szCs w:val="24"/>
        </w:rPr>
        <w:t xml:space="preserve"> </w:t>
      </w:r>
      <w:r w:rsidRPr="00181820">
        <w:rPr>
          <w:rFonts w:ascii="Helvetica" w:hAnsi="Helvetica" w:cs="Arial"/>
          <w:sz w:val="22"/>
          <w:szCs w:val="24"/>
        </w:rPr>
        <w:t>a significant amount of multitasking</w:t>
      </w:r>
      <w:r w:rsidR="00CE10F2" w:rsidRPr="00181820">
        <w:rPr>
          <w:rFonts w:ascii="Helvetica" w:hAnsi="Helvetica" w:cs="Arial"/>
          <w:sz w:val="22"/>
          <w:szCs w:val="24"/>
        </w:rPr>
        <w:t xml:space="preserve">.   </w:t>
      </w:r>
    </w:p>
    <w:p w:rsidR="00CE10F2" w:rsidRPr="003B08DB" w:rsidRDefault="00181820"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w:t>
      </w:r>
      <w:r w:rsidR="00E9756F" w:rsidRPr="003B08DB">
        <w:rPr>
          <w:rFonts w:ascii="Helvetica" w:hAnsi="Helvetica" w:cs="Arial"/>
          <w:sz w:val="22"/>
          <w:szCs w:val="24"/>
        </w:rPr>
        <w:t>Jeremiah</w:t>
      </w:r>
      <w:r w:rsidR="003B08DB" w:rsidRPr="003B08DB">
        <w:rPr>
          <w:rFonts w:ascii="Helvetica" w:hAnsi="Helvetica" w:cs="Arial"/>
          <w:sz w:val="22"/>
          <w:szCs w:val="24"/>
        </w:rPr>
        <w:t xml:space="preserve"> Johnson</w:t>
      </w:r>
      <w:r w:rsidR="00CE10F2" w:rsidRPr="003B08DB">
        <w:rPr>
          <w:rFonts w:ascii="Helvetica" w:hAnsi="Helvetica" w:cs="Arial"/>
          <w:sz w:val="22"/>
          <w:szCs w:val="24"/>
        </w:rPr>
        <w:t>: Demons</w:t>
      </w:r>
      <w:r w:rsidR="003B08DB" w:rsidRPr="003B08DB">
        <w:rPr>
          <w:rFonts w:ascii="Helvetica" w:hAnsi="Helvetica" w:cs="Arial"/>
          <w:sz w:val="22"/>
          <w:szCs w:val="24"/>
        </w:rPr>
        <w:t xml:space="preserve">trating the procedure will be </w:t>
      </w:r>
      <w:r w:rsidR="00E9756F" w:rsidRPr="003B08DB">
        <w:rPr>
          <w:rFonts w:ascii="Helvetica" w:hAnsi="Helvetica" w:cs="Arial"/>
          <w:sz w:val="22"/>
          <w:szCs w:val="24"/>
        </w:rPr>
        <w:t>Jenny Liu</w:t>
      </w:r>
      <w:r w:rsidR="003B08DB" w:rsidRPr="003B08DB">
        <w:rPr>
          <w:rFonts w:ascii="Helvetica" w:hAnsi="Helvetica" w:cs="Arial"/>
          <w:sz w:val="22"/>
          <w:szCs w:val="24"/>
        </w:rPr>
        <w:t xml:space="preserve"> a </w:t>
      </w:r>
      <w:r w:rsidR="00E9756F" w:rsidRPr="003B08DB">
        <w:rPr>
          <w:rFonts w:ascii="Helvetica" w:hAnsi="Helvetica" w:cs="Arial"/>
          <w:sz w:val="22"/>
          <w:szCs w:val="24"/>
        </w:rPr>
        <w:t>graduate student</w:t>
      </w:r>
      <w:r w:rsidR="003B08DB" w:rsidRPr="003B08DB">
        <w:rPr>
          <w:rFonts w:ascii="Helvetica" w:hAnsi="Helvetica" w:cs="Arial"/>
          <w:sz w:val="22"/>
          <w:szCs w:val="24"/>
        </w:rPr>
        <w:t xml:space="preserve"> </w:t>
      </w:r>
      <w:r w:rsidR="00CE10F2" w:rsidRPr="003B08DB">
        <w:rPr>
          <w:rFonts w:ascii="Helvetica" w:hAnsi="Helvetica" w:cs="Arial"/>
          <w:sz w:val="22"/>
          <w:szCs w:val="24"/>
        </w:rPr>
        <w:t>from my labor</w:t>
      </w:r>
      <w:r w:rsidR="003B08DB" w:rsidRPr="003B08DB">
        <w:rPr>
          <w:rFonts w:ascii="Helvetica" w:hAnsi="Helvetica" w:cs="Arial"/>
          <w:sz w:val="22"/>
          <w:szCs w:val="24"/>
        </w:rPr>
        <w:t xml:space="preserve">atory. </w:t>
      </w:r>
    </w:p>
    <w:p w:rsidR="00CE10F2"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rsidR="00CE10F2" w:rsidRPr="004D61B8"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Default="00CE10F2" w:rsidP="00D463DD">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D463DD" w:rsidRPr="00D463DD" w:rsidRDefault="00D463DD" w:rsidP="00D463DD">
      <w:pPr>
        <w:outlineLvl w:val="0"/>
        <w:rPr>
          <w:rFonts w:ascii="Helvetica" w:hAnsi="Helvetica"/>
          <w:b/>
          <w:sz w:val="22"/>
        </w:rPr>
      </w:pPr>
    </w:p>
    <w:p w:rsidR="00CE10F2" w:rsidRPr="00D463DD" w:rsidRDefault="00CE10F2" w:rsidP="00D463DD">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D463DD" w:rsidRPr="00D463DD" w:rsidRDefault="002A5802" w:rsidP="00D463DD">
      <w:pPr>
        <w:numPr>
          <w:ilvl w:val="0"/>
          <w:numId w:val="16"/>
        </w:numPr>
        <w:spacing w:before="240"/>
        <w:jc w:val="both"/>
        <w:outlineLvl w:val="0"/>
        <w:rPr>
          <w:rFonts w:ascii="Helvetica" w:hAnsi="Helvetica" w:cs="Arial"/>
          <w:b/>
          <w:sz w:val="22"/>
          <w:szCs w:val="24"/>
        </w:rPr>
      </w:pPr>
      <w:r>
        <w:rPr>
          <w:rFonts w:ascii="Helvetica" w:hAnsi="Helvetica" w:cs="Arial"/>
          <w:b/>
          <w:sz w:val="22"/>
          <w:szCs w:val="24"/>
        </w:rPr>
        <w:t>Preparation of Norbornene-PEG Macromonomer</w:t>
      </w:r>
      <w:r w:rsidR="00D463DD" w:rsidRPr="00D463DD">
        <w:rPr>
          <w:rFonts w:ascii="Helvetica" w:hAnsi="Helvetica" w:cs="Arial"/>
          <w:b/>
          <w:sz w:val="22"/>
          <w:szCs w:val="24"/>
        </w:rPr>
        <w:t xml:space="preserve"> </w:t>
      </w:r>
    </w:p>
    <w:p w:rsidR="00D463DD" w:rsidRDefault="002A5802" w:rsidP="00BF51FF">
      <w:pPr>
        <w:numPr>
          <w:ilvl w:val="1"/>
          <w:numId w:val="16"/>
        </w:numPr>
        <w:spacing w:before="240"/>
        <w:jc w:val="both"/>
        <w:outlineLvl w:val="0"/>
        <w:rPr>
          <w:rFonts w:ascii="Helvetica" w:hAnsi="Helvetica" w:cs="Arial"/>
          <w:sz w:val="22"/>
          <w:szCs w:val="24"/>
        </w:rPr>
      </w:pPr>
      <w:r>
        <w:rPr>
          <w:rFonts w:ascii="Helvetica" w:hAnsi="Helvetica" w:cs="Arial"/>
          <w:sz w:val="22"/>
          <w:szCs w:val="24"/>
        </w:rPr>
        <w:t>First, a</w:t>
      </w:r>
      <w:r w:rsidR="00D463DD" w:rsidRPr="00D463DD">
        <w:rPr>
          <w:rFonts w:ascii="Helvetica" w:hAnsi="Helvetica" w:cs="Arial"/>
          <w:sz w:val="22"/>
          <w:szCs w:val="24"/>
        </w:rPr>
        <w:t xml:space="preserve">dd </w:t>
      </w:r>
      <w:r>
        <w:rPr>
          <w:rFonts w:ascii="Helvetica" w:hAnsi="Helvetica" w:cs="Arial"/>
          <w:sz w:val="22"/>
          <w:szCs w:val="24"/>
        </w:rPr>
        <w:t xml:space="preserve">300 mg of </w:t>
      </w:r>
      <w:r w:rsidR="00712A33" w:rsidRPr="00181820">
        <w:rPr>
          <w:rFonts w:ascii="Helvetica" w:hAnsi="Helvetica" w:cs="Arial"/>
          <w:sz w:val="22"/>
          <w:szCs w:val="24"/>
        </w:rPr>
        <w:t>mono-amine terminated poly(ethylene glycol)</w:t>
      </w:r>
      <w:r w:rsidR="00260C55">
        <w:rPr>
          <w:rFonts w:ascii="Helvetica" w:hAnsi="Helvetica" w:cs="Arial"/>
          <w:sz w:val="22"/>
          <w:szCs w:val="24"/>
        </w:rPr>
        <w:t xml:space="preserve"> 3000</w:t>
      </w:r>
      <w:r w:rsidR="00181820" w:rsidRPr="00181820">
        <w:rPr>
          <w:rFonts w:ascii="Helvetica" w:hAnsi="Helvetica" w:cs="Arial"/>
          <w:sz w:val="22"/>
          <w:szCs w:val="24"/>
        </w:rPr>
        <w:t>,</w:t>
      </w:r>
      <w:r w:rsidR="00181820">
        <w:rPr>
          <w:rFonts w:ascii="Helvetica" w:hAnsi="Helvetica" w:cs="Arial"/>
          <w:sz w:val="22"/>
          <w:szCs w:val="24"/>
        </w:rPr>
        <w:t xml:space="preserve"> or PEG amine</w:t>
      </w:r>
      <w:r w:rsidR="00260C55">
        <w:rPr>
          <w:rFonts w:ascii="Helvetica" w:hAnsi="Helvetica" w:cs="Arial"/>
          <w:sz w:val="22"/>
          <w:szCs w:val="24"/>
        </w:rPr>
        <w:t xml:space="preserve"> 3000</w:t>
      </w:r>
      <w:r w:rsidR="00712A33">
        <w:rPr>
          <w:rFonts w:ascii="Helvetica" w:hAnsi="Helvetica" w:cs="Arial"/>
          <w:sz w:val="22"/>
          <w:szCs w:val="24"/>
        </w:rPr>
        <w:t>,</w:t>
      </w:r>
      <w:r w:rsidR="00D463DD" w:rsidRPr="00D463DD">
        <w:rPr>
          <w:rFonts w:ascii="Helvetica" w:hAnsi="Helvetica" w:cs="Arial"/>
          <w:sz w:val="22"/>
          <w:szCs w:val="24"/>
        </w:rPr>
        <w:t xml:space="preserve"> to a 40 mL scintillation vial equipped with a stir bar.</w:t>
      </w:r>
      <w:r w:rsidR="00BF51FF">
        <w:rPr>
          <w:rFonts w:ascii="Helvetica" w:hAnsi="Helvetica" w:cs="Arial"/>
          <w:sz w:val="22"/>
          <w:szCs w:val="24"/>
        </w:rPr>
        <w:t xml:space="preserve"> Following this, add</w:t>
      </w:r>
      <w:r w:rsidR="00D463DD" w:rsidRPr="00BF51FF">
        <w:rPr>
          <w:rFonts w:ascii="Helvetica" w:hAnsi="Helvetica" w:cs="Arial"/>
          <w:sz w:val="22"/>
          <w:szCs w:val="24"/>
        </w:rPr>
        <w:t xml:space="preserve"> 3 mL of anhyd</w:t>
      </w:r>
      <w:r w:rsidR="00BF51FF">
        <w:rPr>
          <w:rFonts w:ascii="Helvetica" w:hAnsi="Helvetica" w:cs="Arial"/>
          <w:sz w:val="22"/>
          <w:szCs w:val="24"/>
        </w:rPr>
        <w:t>rous dimethylformamide</w:t>
      </w:r>
      <w:r w:rsidR="00597202">
        <w:rPr>
          <w:rFonts w:ascii="Helvetica" w:hAnsi="Helvetica" w:cs="Arial"/>
          <w:sz w:val="22"/>
          <w:szCs w:val="24"/>
        </w:rPr>
        <w:t>, or “DMF”,</w:t>
      </w:r>
      <w:r w:rsidR="00BF51FF">
        <w:rPr>
          <w:rFonts w:ascii="Helvetica" w:hAnsi="Helvetica" w:cs="Arial"/>
          <w:sz w:val="22"/>
          <w:szCs w:val="24"/>
        </w:rPr>
        <w:t xml:space="preserve"> to the vial</w:t>
      </w:r>
      <w:r w:rsidR="00A3558F">
        <w:rPr>
          <w:rFonts w:ascii="Helvetica" w:hAnsi="Helvetica" w:cs="Arial"/>
          <w:sz w:val="22"/>
          <w:szCs w:val="24"/>
        </w:rPr>
        <w:t xml:space="preserve"> to dissolve the PEG</w:t>
      </w:r>
      <w:r w:rsidR="00712A33">
        <w:rPr>
          <w:rFonts w:ascii="Helvetica" w:hAnsi="Helvetica" w:cs="Arial"/>
          <w:sz w:val="22"/>
          <w:szCs w:val="24"/>
        </w:rPr>
        <w:t xml:space="preserve"> amine</w:t>
      </w:r>
      <w:r w:rsidR="00D463DD" w:rsidRPr="00BF51FF">
        <w:rPr>
          <w:rFonts w:ascii="Helvetica" w:hAnsi="Helvetica" w:cs="Arial"/>
          <w:sz w:val="22"/>
          <w:szCs w:val="24"/>
        </w:rPr>
        <w:t>.</w:t>
      </w:r>
      <w:r w:rsidR="00BF51FF">
        <w:rPr>
          <w:rFonts w:ascii="Helvetica" w:hAnsi="Helvetica" w:cs="Arial"/>
          <w:sz w:val="22"/>
          <w:szCs w:val="24"/>
        </w:rPr>
        <w:t xml:space="preserve"> </w:t>
      </w:r>
      <w:r w:rsidR="00260C55">
        <w:rPr>
          <w:rFonts w:ascii="Helvetica" w:hAnsi="Helvetica" w:cs="Arial"/>
          <w:sz w:val="22"/>
          <w:szCs w:val="24"/>
        </w:rPr>
        <w:t>Allow the solution to stir and heat lightly until all the PEG</w:t>
      </w:r>
      <w:r w:rsidR="00597202">
        <w:rPr>
          <w:rFonts w:ascii="Helvetica" w:hAnsi="Helvetica" w:cs="Arial"/>
          <w:sz w:val="22"/>
          <w:szCs w:val="24"/>
        </w:rPr>
        <w:t xml:space="preserve"> amine</w:t>
      </w:r>
      <w:r w:rsidR="00260C55">
        <w:rPr>
          <w:rFonts w:ascii="Helvetica" w:hAnsi="Helvetica" w:cs="Arial"/>
          <w:sz w:val="22"/>
          <w:szCs w:val="24"/>
        </w:rPr>
        <w:t xml:space="preserve"> has dissolved.</w:t>
      </w:r>
      <w:r w:rsidR="00BF51FF">
        <w:rPr>
          <w:rFonts w:ascii="Helvetica" w:hAnsi="Helvetica" w:cs="Arial"/>
          <w:sz w:val="22"/>
          <w:szCs w:val="24"/>
        </w:rPr>
        <w:t xml:space="preserve">   </w:t>
      </w:r>
    </w:p>
    <w:p w:rsidR="007E50E5" w:rsidRDefault="00761FD8" w:rsidP="00761FD8">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7E50E5">
        <w:rPr>
          <w:rFonts w:ascii="Helvetica" w:hAnsi="Helvetica" w:cs="Arial"/>
          <w:sz w:val="22"/>
          <w:szCs w:val="24"/>
        </w:rPr>
        <w:t>walks up to bench or hood with PEG amine in hand and adds it to scintillation vial previously placed on bench or in hood.</w:t>
      </w:r>
    </w:p>
    <w:p w:rsidR="00761FD8" w:rsidRPr="00181820" w:rsidRDefault="007E50E5" w:rsidP="00761FD8">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dimethylformamide to vial containing PEG amine.</w:t>
      </w:r>
    </w:p>
    <w:p w:rsidR="007E50E5" w:rsidRDefault="00D463DD" w:rsidP="00BF51FF">
      <w:pPr>
        <w:numPr>
          <w:ilvl w:val="1"/>
          <w:numId w:val="16"/>
        </w:numPr>
        <w:spacing w:before="240"/>
        <w:jc w:val="both"/>
        <w:outlineLvl w:val="0"/>
        <w:rPr>
          <w:rFonts w:ascii="Helvetica" w:hAnsi="Helvetica" w:cs="Arial"/>
          <w:sz w:val="22"/>
          <w:szCs w:val="24"/>
        </w:rPr>
      </w:pPr>
      <w:r w:rsidRPr="00D463DD">
        <w:rPr>
          <w:rFonts w:ascii="Helvetica" w:hAnsi="Helvetica" w:cs="Arial"/>
          <w:sz w:val="22"/>
          <w:szCs w:val="24"/>
        </w:rPr>
        <w:t>A</w:t>
      </w:r>
      <w:r w:rsidR="00BF51FF">
        <w:rPr>
          <w:rFonts w:ascii="Helvetica" w:hAnsi="Helvetica" w:cs="Arial"/>
          <w:sz w:val="22"/>
          <w:szCs w:val="24"/>
        </w:rPr>
        <w:t>fter a</w:t>
      </w:r>
      <w:r w:rsidRPr="00D463DD">
        <w:rPr>
          <w:rFonts w:ascii="Helvetica" w:hAnsi="Helvetica" w:cs="Arial"/>
          <w:sz w:val="22"/>
          <w:szCs w:val="24"/>
        </w:rPr>
        <w:t>dd</w:t>
      </w:r>
      <w:r w:rsidR="00BF51FF">
        <w:rPr>
          <w:rFonts w:ascii="Helvetica" w:hAnsi="Helvetica" w:cs="Arial"/>
          <w:sz w:val="22"/>
          <w:szCs w:val="24"/>
        </w:rPr>
        <w:t>ing</w:t>
      </w:r>
      <w:r w:rsidRPr="00D463DD">
        <w:rPr>
          <w:rFonts w:ascii="Helvetica" w:hAnsi="Helvetica" w:cs="Arial"/>
          <w:sz w:val="22"/>
          <w:szCs w:val="24"/>
        </w:rPr>
        <w:t xml:space="preserve"> 36 mg of norbornene-</w:t>
      </w:r>
      <w:r w:rsidRPr="002C3F4A">
        <w:rPr>
          <w:rFonts w:ascii="Helvetica" w:hAnsi="Helvetica" w:cs="Arial"/>
          <w:sz w:val="22"/>
          <w:szCs w:val="24"/>
        </w:rPr>
        <w:t>NHS</w:t>
      </w:r>
      <w:r w:rsidRPr="00D463DD">
        <w:rPr>
          <w:rFonts w:ascii="Helvetica" w:hAnsi="Helvetica" w:cs="Arial"/>
          <w:sz w:val="22"/>
          <w:szCs w:val="24"/>
        </w:rPr>
        <w:t xml:space="preserve"> ester</w:t>
      </w:r>
      <w:r w:rsidR="006C209D">
        <w:rPr>
          <w:rFonts w:ascii="Helvetica" w:hAnsi="Helvetica" w:cs="Arial"/>
          <w:sz w:val="22"/>
          <w:szCs w:val="24"/>
        </w:rPr>
        <w:t xml:space="preserve"> (TEXT: norbornene-NHS ester: norbornene </w:t>
      </w:r>
      <w:r w:rsidR="006C209D" w:rsidRPr="002C3F4A">
        <w:rPr>
          <w:rFonts w:ascii="Helvetica" w:hAnsi="Helvetica" w:cs="Arial"/>
          <w:i/>
          <w:sz w:val="22"/>
          <w:szCs w:val="24"/>
        </w:rPr>
        <w:t>N</w:t>
      </w:r>
      <w:r w:rsidR="006C209D">
        <w:rPr>
          <w:rFonts w:ascii="Helvetica" w:hAnsi="Helvetica" w:cs="Arial"/>
          <w:sz w:val="22"/>
          <w:szCs w:val="24"/>
        </w:rPr>
        <w:t>-hydroxysuccinimidyl ester)</w:t>
      </w:r>
      <w:r w:rsidR="00A3558F">
        <w:rPr>
          <w:rFonts w:ascii="Helvetica" w:hAnsi="Helvetica" w:cs="Arial"/>
          <w:sz w:val="22"/>
          <w:szCs w:val="24"/>
        </w:rPr>
        <w:t>, cap the vial</w:t>
      </w:r>
      <w:r w:rsidR="00BF51FF">
        <w:rPr>
          <w:rFonts w:ascii="Helvetica" w:hAnsi="Helvetica" w:cs="Arial"/>
          <w:sz w:val="22"/>
          <w:szCs w:val="24"/>
        </w:rPr>
        <w:t xml:space="preserve"> and stir the reaction mixture at room temperature overnight</w:t>
      </w:r>
      <w:r w:rsidR="002A264B">
        <w:rPr>
          <w:rFonts w:ascii="Helvetica" w:hAnsi="Helvetica" w:cs="Arial"/>
          <w:sz w:val="22"/>
          <w:szCs w:val="24"/>
        </w:rPr>
        <w:t xml:space="preserve"> (TEXT: stir overnight)</w:t>
      </w:r>
      <w:r w:rsidR="00BF51FF">
        <w:rPr>
          <w:rFonts w:ascii="Helvetica" w:hAnsi="Helvetica" w:cs="Arial"/>
          <w:sz w:val="22"/>
          <w:szCs w:val="24"/>
        </w:rPr>
        <w:t xml:space="preserve">. </w:t>
      </w:r>
      <w:r w:rsidR="007E50E5">
        <w:rPr>
          <w:rFonts w:ascii="Helvetica" w:hAnsi="Helvetica" w:cs="Arial"/>
          <w:sz w:val="22"/>
          <w:szCs w:val="24"/>
        </w:rPr>
        <w:t>When finished</w:t>
      </w:r>
      <w:r w:rsidR="00BF51FF">
        <w:rPr>
          <w:rFonts w:ascii="Helvetica" w:hAnsi="Helvetica" w:cs="Arial"/>
          <w:sz w:val="22"/>
          <w:szCs w:val="24"/>
        </w:rPr>
        <w:t>,</w:t>
      </w:r>
      <w:r w:rsidR="00BF51FF" w:rsidRPr="00D463DD">
        <w:rPr>
          <w:rFonts w:ascii="Helvetica" w:hAnsi="Helvetica" w:cs="Arial"/>
          <w:sz w:val="22"/>
          <w:szCs w:val="24"/>
        </w:rPr>
        <w:t xml:space="preserve"> </w:t>
      </w:r>
      <w:r w:rsidR="00BF51FF">
        <w:rPr>
          <w:rFonts w:ascii="Helvetica" w:hAnsi="Helvetica" w:cs="Arial"/>
          <w:sz w:val="22"/>
          <w:szCs w:val="24"/>
        </w:rPr>
        <w:t>r</w:t>
      </w:r>
      <w:r w:rsidRPr="00BF51FF">
        <w:rPr>
          <w:rFonts w:ascii="Helvetica" w:hAnsi="Helvetica" w:cs="Arial"/>
          <w:sz w:val="22"/>
          <w:szCs w:val="24"/>
        </w:rPr>
        <w:t xml:space="preserve">emove the stir bar and add </w:t>
      </w:r>
      <w:r w:rsidR="00072196">
        <w:rPr>
          <w:rFonts w:ascii="Helvetica" w:hAnsi="Helvetica" w:cs="Arial"/>
          <w:sz w:val="22"/>
          <w:szCs w:val="24"/>
        </w:rPr>
        <w:t>roughly 35</w:t>
      </w:r>
      <w:r w:rsidR="00712A33">
        <w:rPr>
          <w:rFonts w:ascii="Helvetica" w:hAnsi="Helvetica" w:cs="Arial"/>
          <w:sz w:val="22"/>
          <w:szCs w:val="24"/>
        </w:rPr>
        <w:t xml:space="preserve"> mL of </w:t>
      </w:r>
      <w:r w:rsidR="00260C55">
        <w:rPr>
          <w:rFonts w:ascii="Helvetica" w:hAnsi="Helvetica" w:cs="Arial"/>
          <w:sz w:val="22"/>
          <w:szCs w:val="24"/>
        </w:rPr>
        <w:t xml:space="preserve">cold </w:t>
      </w:r>
      <w:r w:rsidRPr="00BF51FF">
        <w:rPr>
          <w:rFonts w:ascii="Helvetica" w:hAnsi="Helvetica" w:cs="Arial"/>
          <w:sz w:val="22"/>
          <w:szCs w:val="24"/>
        </w:rPr>
        <w:t xml:space="preserve">diethyl ether to the reaction </w:t>
      </w:r>
      <w:r w:rsidR="00712A33">
        <w:rPr>
          <w:rFonts w:ascii="Helvetica" w:hAnsi="Helvetica" w:cs="Arial"/>
          <w:sz w:val="22"/>
          <w:szCs w:val="24"/>
        </w:rPr>
        <w:t>solution to precipitate the PEG macromonomer</w:t>
      </w:r>
      <w:r w:rsidRPr="00BF51FF">
        <w:rPr>
          <w:rFonts w:ascii="Helvetica" w:hAnsi="Helvetica" w:cs="Arial"/>
          <w:sz w:val="22"/>
          <w:szCs w:val="24"/>
        </w:rPr>
        <w:t>.</w:t>
      </w:r>
      <w:r w:rsidR="00BF51FF">
        <w:rPr>
          <w:rFonts w:ascii="Helvetica" w:hAnsi="Helvetica" w:cs="Arial"/>
          <w:sz w:val="22"/>
          <w:szCs w:val="24"/>
        </w:rPr>
        <w:t xml:space="preserve"> </w:t>
      </w:r>
    </w:p>
    <w:p w:rsidR="007E50E5" w:rsidRDefault="007E50E5" w:rsidP="007E50E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caps vial, places it on stir plate, and turns stir plate on.</w:t>
      </w:r>
    </w:p>
    <w:p w:rsidR="007E50E5" w:rsidRDefault="007E50E5" w:rsidP="007E50E5">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w:t>
      </w:r>
      <w:r w:rsidR="00F37E7E">
        <w:rPr>
          <w:rFonts w:ascii="Helvetica" w:hAnsi="Helvetica" w:cs="Arial"/>
          <w:sz w:val="22"/>
          <w:szCs w:val="24"/>
        </w:rPr>
        <w:t>shoulder: Talent removes</w:t>
      </w:r>
      <w:r>
        <w:rPr>
          <w:rFonts w:ascii="Helvetica" w:hAnsi="Helvetica" w:cs="Arial"/>
          <w:sz w:val="22"/>
          <w:szCs w:val="24"/>
        </w:rPr>
        <w:t xml:space="preserve"> stir bar from vial.</w:t>
      </w:r>
    </w:p>
    <w:p w:rsidR="00D463DD" w:rsidRPr="007E50E5" w:rsidRDefault="007E50E5" w:rsidP="007E50E5">
      <w:pPr>
        <w:numPr>
          <w:ilvl w:val="2"/>
          <w:numId w:val="16"/>
        </w:numPr>
        <w:spacing w:before="240"/>
        <w:jc w:val="both"/>
        <w:outlineLvl w:val="0"/>
        <w:rPr>
          <w:rFonts w:ascii="Helvetica" w:hAnsi="Helvetica" w:cs="Arial"/>
          <w:sz w:val="22"/>
          <w:szCs w:val="24"/>
        </w:rPr>
      </w:pPr>
      <w:r>
        <w:rPr>
          <w:rFonts w:ascii="Helvetica" w:hAnsi="Helvetica" w:cs="Arial"/>
          <w:sz w:val="22"/>
          <w:szCs w:val="24"/>
        </w:rPr>
        <w:t>CU: Vial as talent adds diethyl ether to observe precipitate forming.</w:t>
      </w:r>
    </w:p>
    <w:p w:rsidR="00D463DD" w:rsidRDefault="00D463DD" w:rsidP="00181820">
      <w:pPr>
        <w:numPr>
          <w:ilvl w:val="1"/>
          <w:numId w:val="16"/>
        </w:numPr>
        <w:spacing w:before="240"/>
        <w:jc w:val="both"/>
        <w:outlineLvl w:val="0"/>
        <w:rPr>
          <w:rFonts w:ascii="Helvetica" w:hAnsi="Helvetica" w:cs="Arial"/>
          <w:sz w:val="22"/>
          <w:szCs w:val="24"/>
        </w:rPr>
      </w:pPr>
      <w:r w:rsidRPr="00D463DD">
        <w:rPr>
          <w:rFonts w:ascii="Helvetica" w:hAnsi="Helvetica" w:cs="Arial"/>
          <w:sz w:val="22"/>
          <w:szCs w:val="24"/>
        </w:rPr>
        <w:t>Filter the white fluffy precipitate</w:t>
      </w:r>
      <w:r w:rsidR="00712A33">
        <w:rPr>
          <w:rFonts w:ascii="Helvetica" w:hAnsi="Helvetica" w:cs="Arial"/>
          <w:sz w:val="22"/>
          <w:szCs w:val="24"/>
        </w:rPr>
        <w:t xml:space="preserve"> </w:t>
      </w:r>
      <w:r w:rsidR="00712A33" w:rsidRPr="00181820">
        <w:rPr>
          <w:rFonts w:ascii="Helvetica" w:hAnsi="Helvetica" w:cs="Arial"/>
          <w:sz w:val="22"/>
          <w:szCs w:val="24"/>
        </w:rPr>
        <w:t>using a Buchner funnel</w:t>
      </w:r>
      <w:r w:rsidRPr="00D463DD">
        <w:rPr>
          <w:rFonts w:ascii="Helvetica" w:hAnsi="Helvetica" w:cs="Arial"/>
          <w:sz w:val="22"/>
          <w:szCs w:val="24"/>
        </w:rPr>
        <w:t xml:space="preserve"> and wash</w:t>
      </w:r>
      <w:r w:rsidR="00181820">
        <w:rPr>
          <w:rFonts w:ascii="Helvetica" w:hAnsi="Helvetica" w:cs="Arial"/>
          <w:sz w:val="22"/>
          <w:szCs w:val="24"/>
        </w:rPr>
        <w:t xml:space="preserve"> it</w:t>
      </w:r>
      <w:r w:rsidRPr="00D463DD">
        <w:rPr>
          <w:rFonts w:ascii="Helvetica" w:hAnsi="Helvetica" w:cs="Arial"/>
          <w:sz w:val="22"/>
          <w:szCs w:val="24"/>
        </w:rPr>
        <w:t xml:space="preserve"> </w:t>
      </w:r>
      <w:r w:rsidR="00181820">
        <w:rPr>
          <w:rFonts w:ascii="Helvetica" w:hAnsi="Helvetica" w:cs="Arial"/>
          <w:sz w:val="22"/>
          <w:szCs w:val="24"/>
        </w:rPr>
        <w:t>extensively with diethyl ether. Then, t</w:t>
      </w:r>
      <w:r w:rsidR="00F576CA" w:rsidRPr="00181820">
        <w:rPr>
          <w:rFonts w:ascii="Helvetica" w:hAnsi="Helvetica" w:cs="Arial"/>
          <w:sz w:val="22"/>
          <w:szCs w:val="24"/>
        </w:rPr>
        <w:t xml:space="preserve">ransfer the precipitate to a </w:t>
      </w:r>
      <w:r w:rsidR="007E50E5">
        <w:rPr>
          <w:rFonts w:ascii="Helvetica" w:hAnsi="Helvetica" w:cs="Arial"/>
          <w:sz w:val="22"/>
          <w:szCs w:val="24"/>
        </w:rPr>
        <w:t>20 mL scintillation</w:t>
      </w:r>
      <w:r w:rsidR="00F576CA" w:rsidRPr="00181820">
        <w:rPr>
          <w:rFonts w:ascii="Helvetica" w:hAnsi="Helvetica" w:cs="Arial"/>
          <w:sz w:val="22"/>
          <w:szCs w:val="24"/>
        </w:rPr>
        <w:t xml:space="preserve"> vial, and dry</w:t>
      </w:r>
      <w:r w:rsidRPr="00181820">
        <w:rPr>
          <w:rFonts w:ascii="Helvetica" w:hAnsi="Helvetica" w:cs="Arial"/>
          <w:sz w:val="22"/>
          <w:szCs w:val="24"/>
        </w:rPr>
        <w:t xml:space="preserve"> under vacuum for 24 h to remove residual diethyl ether.</w:t>
      </w:r>
      <w:r w:rsidR="00BF51FF" w:rsidRPr="00181820">
        <w:rPr>
          <w:rFonts w:ascii="Helvetica" w:hAnsi="Helvetica" w:cs="Arial"/>
          <w:sz w:val="22"/>
          <w:szCs w:val="24"/>
        </w:rPr>
        <w:t xml:space="preserve">    </w:t>
      </w:r>
    </w:p>
    <w:p w:rsidR="007E50E5" w:rsidRDefault="007E50E5" w:rsidP="007E50E5">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adds solution </w:t>
      </w:r>
      <w:r w:rsidR="00C365EA">
        <w:rPr>
          <w:rFonts w:ascii="Helvetica" w:hAnsi="Helvetica" w:cs="Arial"/>
          <w:sz w:val="22"/>
          <w:szCs w:val="24"/>
        </w:rPr>
        <w:t>containing</w:t>
      </w:r>
      <w:r>
        <w:rPr>
          <w:rFonts w:ascii="Helvetica" w:hAnsi="Helvetica" w:cs="Arial"/>
          <w:sz w:val="22"/>
          <w:szCs w:val="24"/>
        </w:rPr>
        <w:t xml:space="preserve"> precipitate to Buchner funnel followed by diethyl ether.</w:t>
      </w:r>
    </w:p>
    <w:p w:rsidR="007E50E5" w:rsidRDefault="007E50E5" w:rsidP="007E50E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transfers precipitate to scintillation vial.</w:t>
      </w:r>
    </w:p>
    <w:p w:rsidR="007E50E5" w:rsidRPr="007E50E5" w:rsidRDefault="000047DC" w:rsidP="007E50E5">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vial under vacuum.</w:t>
      </w:r>
    </w:p>
    <w:p w:rsidR="007E022D" w:rsidRPr="008E2E2B" w:rsidRDefault="00BF51FF" w:rsidP="008E2E2B">
      <w:pPr>
        <w:numPr>
          <w:ilvl w:val="0"/>
          <w:numId w:val="16"/>
        </w:numPr>
        <w:spacing w:before="240"/>
        <w:jc w:val="both"/>
        <w:outlineLvl w:val="0"/>
        <w:rPr>
          <w:rFonts w:ascii="Helvetica" w:hAnsi="Helvetica" w:cs="Arial"/>
          <w:b/>
          <w:sz w:val="22"/>
          <w:szCs w:val="24"/>
        </w:rPr>
      </w:pPr>
      <w:r>
        <w:rPr>
          <w:rFonts w:ascii="Helvetica" w:hAnsi="Helvetica" w:cs="Arial"/>
          <w:b/>
          <w:sz w:val="22"/>
          <w:szCs w:val="24"/>
        </w:rPr>
        <w:t>Preparation of C</w:t>
      </w:r>
      <w:r w:rsidR="007E022D" w:rsidRPr="007E022D">
        <w:rPr>
          <w:rFonts w:ascii="Helvetica" w:hAnsi="Helvetica" w:cs="Arial"/>
          <w:b/>
          <w:sz w:val="22"/>
          <w:szCs w:val="24"/>
        </w:rPr>
        <w:t>atalyst A</w:t>
      </w:r>
    </w:p>
    <w:p w:rsidR="007E022D" w:rsidRDefault="002C3F4A" w:rsidP="002C3F4A">
      <w:pPr>
        <w:numPr>
          <w:ilvl w:val="1"/>
          <w:numId w:val="16"/>
        </w:numPr>
        <w:spacing w:before="240"/>
        <w:jc w:val="both"/>
        <w:outlineLvl w:val="0"/>
        <w:rPr>
          <w:rFonts w:ascii="Helvetica" w:hAnsi="Helvetica" w:cs="Arial"/>
          <w:sz w:val="22"/>
          <w:szCs w:val="24"/>
        </w:rPr>
      </w:pPr>
      <w:r>
        <w:rPr>
          <w:rFonts w:ascii="Helvetica" w:hAnsi="Helvetica" w:cs="Arial"/>
          <w:sz w:val="22"/>
          <w:szCs w:val="24"/>
        </w:rPr>
        <w:t>To prepare catalyst A, a</w:t>
      </w:r>
      <w:r w:rsidR="007E022D" w:rsidRPr="007E022D">
        <w:rPr>
          <w:rFonts w:ascii="Helvetica" w:hAnsi="Helvetica" w:cs="Arial"/>
          <w:sz w:val="22"/>
          <w:szCs w:val="24"/>
        </w:rPr>
        <w:t xml:space="preserve">dd </w:t>
      </w:r>
      <w:r>
        <w:rPr>
          <w:rFonts w:ascii="Helvetica" w:hAnsi="Helvetica" w:cs="Arial"/>
          <w:sz w:val="22"/>
          <w:szCs w:val="24"/>
        </w:rPr>
        <w:t xml:space="preserve">500 mg of </w:t>
      </w:r>
      <w:r w:rsidR="007E022D" w:rsidRPr="007E022D">
        <w:rPr>
          <w:rFonts w:ascii="Helvetica" w:hAnsi="Helvetica" w:cs="Arial"/>
          <w:sz w:val="22"/>
          <w:szCs w:val="24"/>
        </w:rPr>
        <w:t>Grubbs 2</w:t>
      </w:r>
      <w:r>
        <w:rPr>
          <w:rFonts w:ascii="Helvetica" w:hAnsi="Helvetica" w:cs="Arial"/>
          <w:sz w:val="22"/>
          <w:szCs w:val="24"/>
        </w:rPr>
        <w:t>nd generation catalyst</w:t>
      </w:r>
      <w:r w:rsidR="007E022D" w:rsidRPr="007E022D">
        <w:rPr>
          <w:rFonts w:ascii="Helvetica" w:hAnsi="Helvetica" w:cs="Arial"/>
          <w:sz w:val="22"/>
          <w:szCs w:val="24"/>
        </w:rPr>
        <w:t xml:space="preserve"> to a 20 mL</w:t>
      </w:r>
      <w:r w:rsidR="00052F7F">
        <w:rPr>
          <w:rFonts w:ascii="Helvetica" w:hAnsi="Helvetica" w:cs="Arial"/>
          <w:sz w:val="22"/>
          <w:szCs w:val="24"/>
        </w:rPr>
        <w:t xml:space="preserve"> scintillation</w:t>
      </w:r>
      <w:r>
        <w:rPr>
          <w:rFonts w:ascii="Helvetica" w:hAnsi="Helvetica" w:cs="Arial"/>
          <w:sz w:val="22"/>
          <w:szCs w:val="24"/>
        </w:rPr>
        <w:t xml:space="preserve"> vial e</w:t>
      </w:r>
      <w:r w:rsidR="00E57B1F">
        <w:rPr>
          <w:rFonts w:ascii="Helvetica" w:hAnsi="Helvetica" w:cs="Arial"/>
          <w:sz w:val="22"/>
          <w:szCs w:val="24"/>
        </w:rPr>
        <w:t>quipped with a stir bar.  A</w:t>
      </w:r>
      <w:r w:rsidR="007E022D" w:rsidRPr="002C3F4A">
        <w:rPr>
          <w:rFonts w:ascii="Helvetica" w:hAnsi="Helvetica" w:cs="Arial"/>
          <w:sz w:val="22"/>
          <w:szCs w:val="24"/>
        </w:rPr>
        <w:t xml:space="preserve">dd </w:t>
      </w:r>
      <w:r w:rsidR="00260C55">
        <w:rPr>
          <w:rFonts w:ascii="Helvetica" w:hAnsi="Helvetica" w:cs="Arial"/>
          <w:sz w:val="22"/>
          <w:szCs w:val="24"/>
        </w:rPr>
        <w:t xml:space="preserve">approximately </w:t>
      </w:r>
      <w:r w:rsidR="00DE1D1B">
        <w:rPr>
          <w:rFonts w:ascii="Helvetica" w:hAnsi="Helvetica" w:cs="Arial"/>
          <w:sz w:val="22"/>
          <w:szCs w:val="24"/>
        </w:rPr>
        <w:t>0.</w:t>
      </w:r>
      <w:r w:rsidR="00260C55">
        <w:rPr>
          <w:rFonts w:ascii="Helvetica" w:hAnsi="Helvetica" w:cs="Arial"/>
          <w:sz w:val="22"/>
          <w:szCs w:val="24"/>
        </w:rPr>
        <w:t>5</w:t>
      </w:r>
      <w:r w:rsidR="00DE1D1B">
        <w:rPr>
          <w:rFonts w:ascii="Helvetica" w:hAnsi="Helvetica" w:cs="Arial"/>
          <w:sz w:val="22"/>
          <w:szCs w:val="24"/>
        </w:rPr>
        <w:t xml:space="preserve"> mL of </w:t>
      </w:r>
      <w:r w:rsidR="007E022D" w:rsidRPr="002C3F4A">
        <w:rPr>
          <w:rFonts w:ascii="Helvetica" w:hAnsi="Helvetica" w:cs="Arial"/>
          <w:sz w:val="22"/>
          <w:szCs w:val="24"/>
        </w:rPr>
        <w:t>pyrid</w:t>
      </w:r>
      <w:r w:rsidR="00DE1D1B">
        <w:rPr>
          <w:rFonts w:ascii="Helvetica" w:hAnsi="Helvetica" w:cs="Arial"/>
          <w:sz w:val="22"/>
          <w:szCs w:val="24"/>
        </w:rPr>
        <w:t>ine to the vial and observe th</w:t>
      </w:r>
      <w:r w:rsidR="007E022D" w:rsidRPr="002C3F4A">
        <w:rPr>
          <w:rFonts w:ascii="Helvetica" w:hAnsi="Helvetica" w:cs="Arial"/>
          <w:sz w:val="22"/>
          <w:szCs w:val="24"/>
        </w:rPr>
        <w:t xml:space="preserve">e solution color change from red to green.  Allow the reaction to stir </w:t>
      </w:r>
      <w:r w:rsidR="00042C88">
        <w:rPr>
          <w:rFonts w:ascii="Helvetica" w:hAnsi="Helvetica" w:cs="Arial"/>
          <w:sz w:val="22"/>
          <w:szCs w:val="24"/>
        </w:rPr>
        <w:t xml:space="preserve">briefly </w:t>
      </w:r>
      <w:r w:rsidR="007E022D" w:rsidRPr="002C3F4A">
        <w:rPr>
          <w:rFonts w:ascii="Helvetica" w:hAnsi="Helvetica" w:cs="Arial"/>
          <w:sz w:val="22"/>
          <w:szCs w:val="24"/>
        </w:rPr>
        <w:t>until all of the</w:t>
      </w:r>
      <w:r w:rsidR="00DE1D1B">
        <w:rPr>
          <w:rFonts w:ascii="Helvetica" w:hAnsi="Helvetica" w:cs="Arial"/>
          <w:sz w:val="22"/>
          <w:szCs w:val="24"/>
        </w:rPr>
        <w:t xml:space="preserve"> red color has disappeared</w:t>
      </w:r>
      <w:r w:rsidR="00E26D1A">
        <w:rPr>
          <w:rFonts w:ascii="Helvetica" w:hAnsi="Helvetica" w:cs="Arial"/>
          <w:sz w:val="22"/>
          <w:szCs w:val="24"/>
        </w:rPr>
        <w:t xml:space="preserve"> and the solution has become viscous</w:t>
      </w:r>
      <w:r w:rsidR="007E022D" w:rsidRPr="002C3F4A">
        <w:rPr>
          <w:rFonts w:ascii="Helvetica" w:hAnsi="Helvetica" w:cs="Arial"/>
          <w:sz w:val="22"/>
          <w:szCs w:val="24"/>
        </w:rPr>
        <w:t>.</w:t>
      </w:r>
      <w:r w:rsidR="00042C88">
        <w:rPr>
          <w:rFonts w:ascii="Helvetica" w:hAnsi="Helvetica" w:cs="Arial"/>
          <w:sz w:val="22"/>
          <w:szCs w:val="24"/>
        </w:rPr>
        <w:t xml:space="preserve"> </w:t>
      </w:r>
      <w:r w:rsidR="0059619E">
        <w:rPr>
          <w:rFonts w:ascii="Helvetica" w:hAnsi="Helvetica" w:cs="Arial"/>
          <w:sz w:val="22"/>
          <w:szCs w:val="24"/>
        </w:rPr>
        <w:t>If the red color has not</w:t>
      </w:r>
      <w:r w:rsidR="00E008BE">
        <w:rPr>
          <w:rFonts w:ascii="Helvetica" w:hAnsi="Helvetica" w:cs="Arial"/>
          <w:sz w:val="22"/>
          <w:szCs w:val="24"/>
        </w:rPr>
        <w:t xml:space="preserve"> completely disappear</w:t>
      </w:r>
      <w:r w:rsidR="0059619E">
        <w:rPr>
          <w:rFonts w:ascii="Helvetica" w:hAnsi="Helvetica" w:cs="Arial"/>
          <w:sz w:val="22"/>
          <w:szCs w:val="24"/>
        </w:rPr>
        <w:t xml:space="preserve">ed, add more pyridine as needed. </w:t>
      </w:r>
      <w:bookmarkStart w:id="0" w:name="_GoBack"/>
      <w:bookmarkEnd w:id="0"/>
    </w:p>
    <w:p w:rsidR="000047DC" w:rsidRDefault="000047DC" w:rsidP="000047DC">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052F7F">
        <w:rPr>
          <w:rFonts w:ascii="Helvetica" w:hAnsi="Helvetica" w:cs="Arial"/>
          <w:sz w:val="22"/>
          <w:szCs w:val="24"/>
        </w:rPr>
        <w:t xml:space="preserve"> Talent adds Grubbs catalyst to scintillation vial equipped with stir bar.</w:t>
      </w:r>
    </w:p>
    <w:p w:rsidR="000047DC" w:rsidRDefault="000047DC" w:rsidP="000047DC">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Vial as talent adds pyridine to observe solution color change from </w:t>
      </w:r>
      <w:r w:rsidR="002A264B">
        <w:rPr>
          <w:rFonts w:ascii="Helvetica" w:hAnsi="Helvetica" w:cs="Arial"/>
          <w:sz w:val="22"/>
          <w:szCs w:val="24"/>
        </w:rPr>
        <w:t xml:space="preserve">red </w:t>
      </w:r>
      <w:r>
        <w:rPr>
          <w:rFonts w:ascii="Helvetica" w:hAnsi="Helvetica" w:cs="Arial"/>
          <w:sz w:val="22"/>
          <w:szCs w:val="24"/>
        </w:rPr>
        <w:t xml:space="preserve"> to </w:t>
      </w:r>
      <w:r w:rsidR="009D07E6">
        <w:rPr>
          <w:rFonts w:ascii="Helvetica" w:hAnsi="Helvetica" w:cs="Arial"/>
          <w:sz w:val="22"/>
          <w:szCs w:val="24"/>
        </w:rPr>
        <w:t>green.</w:t>
      </w:r>
    </w:p>
    <w:p w:rsidR="000047DC" w:rsidRPr="002C3F4A" w:rsidRDefault="000047DC" w:rsidP="000047DC">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vial on stir plate and turns it on.</w:t>
      </w:r>
    </w:p>
    <w:p w:rsidR="005200BE" w:rsidRDefault="0045556B" w:rsidP="0045556B">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f</w:t>
      </w:r>
      <w:r w:rsidR="007E022D" w:rsidRPr="007E022D">
        <w:rPr>
          <w:rFonts w:ascii="Helvetica" w:hAnsi="Helvetica" w:cs="Arial"/>
          <w:sz w:val="22"/>
          <w:szCs w:val="24"/>
        </w:rPr>
        <w:t xml:space="preserve">ill the reaction vial with </w:t>
      </w:r>
      <w:r w:rsidR="00181820" w:rsidRPr="00181820">
        <w:rPr>
          <w:rFonts w:ascii="Helvetica" w:hAnsi="Helvetica" w:cs="Arial"/>
          <w:sz w:val="22"/>
          <w:szCs w:val="24"/>
        </w:rPr>
        <w:t>approximately</w:t>
      </w:r>
      <w:r w:rsidR="00072196" w:rsidRPr="00181820">
        <w:rPr>
          <w:rFonts w:ascii="Helvetica" w:hAnsi="Helvetica" w:cs="Arial"/>
          <w:sz w:val="22"/>
          <w:szCs w:val="24"/>
        </w:rPr>
        <w:t xml:space="preserve"> </w:t>
      </w:r>
      <w:r w:rsidR="00260C55">
        <w:rPr>
          <w:rFonts w:ascii="Helvetica" w:hAnsi="Helvetica" w:cs="Arial"/>
          <w:sz w:val="22"/>
          <w:szCs w:val="24"/>
        </w:rPr>
        <w:t>20</w:t>
      </w:r>
      <w:r w:rsidR="00072196" w:rsidRPr="00181820">
        <w:rPr>
          <w:rFonts w:ascii="Helvetica" w:hAnsi="Helvetica" w:cs="Arial"/>
          <w:sz w:val="22"/>
          <w:szCs w:val="24"/>
        </w:rPr>
        <w:t xml:space="preserve"> mL</w:t>
      </w:r>
      <w:r w:rsidR="00072196">
        <w:rPr>
          <w:rFonts w:ascii="Helvetica" w:hAnsi="Helvetica" w:cs="Arial"/>
          <w:sz w:val="22"/>
          <w:szCs w:val="24"/>
        </w:rPr>
        <w:t xml:space="preserve"> of </w:t>
      </w:r>
      <w:r w:rsidR="007E022D" w:rsidRPr="007E022D">
        <w:rPr>
          <w:rFonts w:ascii="Helvetica" w:hAnsi="Helvetica" w:cs="Arial"/>
          <w:sz w:val="22"/>
          <w:szCs w:val="24"/>
        </w:rPr>
        <w:t xml:space="preserve">cold pentane to precipitate complex A. </w:t>
      </w:r>
      <w:r w:rsidR="00597202">
        <w:rPr>
          <w:rFonts w:ascii="Helvetica" w:hAnsi="Helvetica" w:cs="Arial"/>
          <w:sz w:val="22"/>
          <w:szCs w:val="24"/>
        </w:rPr>
        <w:t>If needed, u</w:t>
      </w:r>
      <w:r w:rsidR="00260C55">
        <w:rPr>
          <w:rFonts w:ascii="Helvetica" w:hAnsi="Helvetica" w:cs="Arial"/>
          <w:sz w:val="22"/>
          <w:szCs w:val="24"/>
        </w:rPr>
        <w:t>se a spatula to break-up</w:t>
      </w:r>
      <w:r w:rsidR="00597202">
        <w:rPr>
          <w:rFonts w:ascii="Helvetica" w:hAnsi="Helvetica" w:cs="Arial"/>
          <w:sz w:val="22"/>
          <w:szCs w:val="24"/>
        </w:rPr>
        <w:t xml:space="preserve"> the precipitate</w:t>
      </w:r>
      <w:r w:rsidR="00260C55">
        <w:rPr>
          <w:rFonts w:ascii="Helvetica" w:hAnsi="Helvetica" w:cs="Arial"/>
          <w:sz w:val="22"/>
          <w:szCs w:val="24"/>
        </w:rPr>
        <w:t>.</w:t>
      </w:r>
      <w:r>
        <w:rPr>
          <w:rFonts w:ascii="Helvetica" w:hAnsi="Helvetica" w:cs="Arial"/>
          <w:sz w:val="22"/>
          <w:szCs w:val="24"/>
        </w:rPr>
        <w:t xml:space="preserve"> </w:t>
      </w:r>
      <w:r w:rsidR="007E022D" w:rsidRPr="0045556B">
        <w:rPr>
          <w:rFonts w:ascii="Helvetica" w:hAnsi="Helvetica" w:cs="Arial"/>
          <w:sz w:val="22"/>
          <w:szCs w:val="24"/>
        </w:rPr>
        <w:t xml:space="preserve">Filter the suspension </w:t>
      </w:r>
      <w:r w:rsidR="00072196" w:rsidRPr="00181820">
        <w:rPr>
          <w:rFonts w:ascii="Helvetica" w:hAnsi="Helvetica" w:cs="Arial"/>
          <w:sz w:val="22"/>
          <w:szCs w:val="24"/>
        </w:rPr>
        <w:t xml:space="preserve">using a Buchner funnel </w:t>
      </w:r>
      <w:r w:rsidR="007E022D" w:rsidRPr="00181820">
        <w:rPr>
          <w:rFonts w:ascii="Helvetica" w:hAnsi="Helvetica" w:cs="Arial"/>
          <w:sz w:val="22"/>
          <w:szCs w:val="24"/>
        </w:rPr>
        <w:t>to</w:t>
      </w:r>
      <w:r w:rsidR="007E022D" w:rsidRPr="0045556B">
        <w:rPr>
          <w:rFonts w:ascii="Helvetica" w:hAnsi="Helvetica" w:cs="Arial"/>
          <w:sz w:val="22"/>
          <w:szCs w:val="24"/>
        </w:rPr>
        <w:t xml:space="preserve"> collect th</w:t>
      </w:r>
      <w:r>
        <w:rPr>
          <w:rFonts w:ascii="Helvetica" w:hAnsi="Helvetica" w:cs="Arial"/>
          <w:sz w:val="22"/>
          <w:szCs w:val="24"/>
        </w:rPr>
        <w:t>e green precipitate</w:t>
      </w:r>
      <w:r w:rsidR="007E022D" w:rsidRPr="0045556B">
        <w:rPr>
          <w:rFonts w:ascii="Helvetica" w:hAnsi="Helvetica" w:cs="Arial"/>
          <w:sz w:val="22"/>
          <w:szCs w:val="24"/>
        </w:rPr>
        <w:t xml:space="preserve">.  </w:t>
      </w:r>
      <w:r w:rsidR="00E57B1F">
        <w:rPr>
          <w:rFonts w:ascii="Helvetica" w:hAnsi="Helvetica" w:cs="Arial"/>
          <w:sz w:val="22"/>
          <w:szCs w:val="24"/>
        </w:rPr>
        <w:t>Then, w</w:t>
      </w:r>
      <w:r w:rsidR="007E022D" w:rsidRPr="0045556B">
        <w:rPr>
          <w:rFonts w:ascii="Helvetica" w:hAnsi="Helvetica" w:cs="Arial"/>
          <w:sz w:val="22"/>
          <w:szCs w:val="24"/>
        </w:rPr>
        <w:t>ash</w:t>
      </w:r>
      <w:r>
        <w:rPr>
          <w:rFonts w:ascii="Helvetica" w:hAnsi="Helvetica" w:cs="Arial"/>
          <w:sz w:val="22"/>
          <w:szCs w:val="24"/>
        </w:rPr>
        <w:t xml:space="preserve"> the precipitate</w:t>
      </w:r>
      <w:r w:rsidR="007E022D" w:rsidRPr="0045556B">
        <w:rPr>
          <w:rFonts w:ascii="Helvetica" w:hAnsi="Helvetica" w:cs="Arial"/>
          <w:sz w:val="22"/>
          <w:szCs w:val="24"/>
        </w:rPr>
        <w:t xml:space="preserve"> with 4 x 15 mL of cold pentane.</w:t>
      </w:r>
      <w:r>
        <w:rPr>
          <w:rFonts w:ascii="Helvetica" w:hAnsi="Helvetica" w:cs="Arial"/>
          <w:sz w:val="22"/>
          <w:szCs w:val="24"/>
        </w:rPr>
        <w:t xml:space="preserve"> </w:t>
      </w:r>
    </w:p>
    <w:p w:rsidR="007E022D" w:rsidRDefault="005200BE" w:rsidP="005200BE">
      <w:pPr>
        <w:spacing w:before="240"/>
        <w:ind w:left="360"/>
        <w:jc w:val="both"/>
        <w:outlineLvl w:val="0"/>
        <w:rPr>
          <w:rFonts w:ascii="Helvetica" w:hAnsi="Helvetica" w:cs="Arial"/>
          <w:sz w:val="22"/>
          <w:szCs w:val="24"/>
        </w:rPr>
      </w:pPr>
      <w:r>
        <w:rPr>
          <w:rFonts w:ascii="Helvetica" w:hAnsi="Helvetica" w:cs="Arial"/>
          <w:b/>
          <w:sz w:val="22"/>
          <w:szCs w:val="24"/>
        </w:rPr>
        <w:t>Note:  two takes Buchner vs. Buechner.</w:t>
      </w:r>
    </w:p>
    <w:p w:rsidR="000047DC" w:rsidRDefault="000047DC" w:rsidP="000047DC">
      <w:pPr>
        <w:numPr>
          <w:ilvl w:val="2"/>
          <w:numId w:val="16"/>
        </w:numPr>
        <w:spacing w:before="240"/>
        <w:jc w:val="both"/>
        <w:outlineLvl w:val="0"/>
        <w:rPr>
          <w:rFonts w:ascii="Helvetica" w:hAnsi="Helvetica" w:cs="Arial"/>
          <w:sz w:val="22"/>
          <w:szCs w:val="24"/>
        </w:rPr>
      </w:pPr>
      <w:r>
        <w:rPr>
          <w:rFonts w:ascii="Helvetica" w:hAnsi="Helvetica" w:cs="Arial"/>
          <w:sz w:val="22"/>
          <w:szCs w:val="24"/>
        </w:rPr>
        <w:t>CU: Vial as talent adds cold pentane to observe precipitate forming.</w:t>
      </w:r>
    </w:p>
    <w:p w:rsidR="000047DC" w:rsidRDefault="000047DC" w:rsidP="000047DC">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suspension to Buchner funnel.</w:t>
      </w:r>
    </w:p>
    <w:p w:rsidR="000047DC" w:rsidRPr="0045556B" w:rsidRDefault="000047DC" w:rsidP="000047DC">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cold pentane to Buchner funnel containing green precipitate.</w:t>
      </w:r>
    </w:p>
    <w:p w:rsidR="000047DC" w:rsidRDefault="00072196" w:rsidP="007E022D">
      <w:pPr>
        <w:numPr>
          <w:ilvl w:val="1"/>
          <w:numId w:val="16"/>
        </w:numPr>
        <w:spacing w:before="240"/>
        <w:jc w:val="both"/>
        <w:outlineLvl w:val="0"/>
        <w:rPr>
          <w:rFonts w:ascii="Helvetica" w:hAnsi="Helvetica" w:cs="Arial"/>
          <w:sz w:val="22"/>
          <w:szCs w:val="24"/>
        </w:rPr>
      </w:pPr>
      <w:r w:rsidRPr="00181820">
        <w:rPr>
          <w:rFonts w:ascii="Helvetica" w:hAnsi="Helvetica" w:cs="Arial"/>
          <w:sz w:val="22"/>
          <w:szCs w:val="24"/>
        </w:rPr>
        <w:t>Transf</w:t>
      </w:r>
      <w:r w:rsidR="00181820" w:rsidRPr="00181820">
        <w:rPr>
          <w:rFonts w:ascii="Helvetica" w:hAnsi="Helvetica" w:cs="Arial"/>
          <w:sz w:val="22"/>
          <w:szCs w:val="24"/>
        </w:rPr>
        <w:t>er the green solid to a 20 mL scintillation</w:t>
      </w:r>
      <w:r w:rsidRPr="00181820">
        <w:rPr>
          <w:rFonts w:ascii="Helvetica" w:hAnsi="Helvetica" w:cs="Arial"/>
          <w:sz w:val="22"/>
          <w:szCs w:val="24"/>
        </w:rPr>
        <w:t xml:space="preserve"> vial</w:t>
      </w:r>
      <w:r>
        <w:rPr>
          <w:rFonts w:ascii="Helvetica" w:hAnsi="Helvetica" w:cs="Arial"/>
          <w:sz w:val="22"/>
          <w:szCs w:val="24"/>
        </w:rPr>
        <w:t xml:space="preserve"> and d</w:t>
      </w:r>
      <w:r w:rsidR="007E022D" w:rsidRPr="007E022D">
        <w:rPr>
          <w:rFonts w:ascii="Helvetica" w:hAnsi="Helvetica" w:cs="Arial"/>
          <w:sz w:val="22"/>
          <w:szCs w:val="24"/>
        </w:rPr>
        <w:t>ry</w:t>
      </w:r>
      <w:r w:rsidR="00181820">
        <w:rPr>
          <w:rFonts w:ascii="Helvetica" w:hAnsi="Helvetica" w:cs="Arial"/>
          <w:sz w:val="22"/>
          <w:szCs w:val="24"/>
        </w:rPr>
        <w:t xml:space="preserve"> it</w:t>
      </w:r>
      <w:r w:rsidR="007E022D" w:rsidRPr="007E022D">
        <w:rPr>
          <w:rFonts w:ascii="Helvetica" w:hAnsi="Helvetica" w:cs="Arial"/>
          <w:sz w:val="22"/>
          <w:szCs w:val="24"/>
        </w:rPr>
        <w:t xml:space="preserve"> under vacuum overnight</w:t>
      </w:r>
      <w:r w:rsidR="0045556B">
        <w:rPr>
          <w:rFonts w:ascii="Helvetica" w:hAnsi="Helvetica" w:cs="Arial"/>
          <w:sz w:val="22"/>
          <w:szCs w:val="24"/>
        </w:rPr>
        <w:t xml:space="preserve"> (TEXT: Catalyst</w:t>
      </w:r>
      <w:r w:rsidR="0045556B" w:rsidRPr="007E022D">
        <w:rPr>
          <w:rFonts w:ascii="Helvetica" w:hAnsi="Helvetica" w:cs="Arial"/>
          <w:sz w:val="22"/>
          <w:szCs w:val="24"/>
        </w:rPr>
        <w:t xml:space="preserve"> A can be store</w:t>
      </w:r>
      <w:r w:rsidR="0045556B">
        <w:rPr>
          <w:rFonts w:ascii="Helvetica" w:hAnsi="Helvetica" w:cs="Arial"/>
          <w:sz w:val="22"/>
          <w:szCs w:val="24"/>
        </w:rPr>
        <w:t>d for months at RT in benchtop desiccator. See text protocol for more details on storage conditions).</w:t>
      </w:r>
    </w:p>
    <w:p w:rsidR="000047DC" w:rsidRDefault="000047DC" w:rsidP="000047DC">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transfers green solid to scintillation vial.</w:t>
      </w:r>
    </w:p>
    <w:p w:rsidR="007E022D" w:rsidRPr="007E022D" w:rsidRDefault="000047DC" w:rsidP="000047DC">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vial under vacuum.</w:t>
      </w:r>
      <w:r w:rsidR="0045556B">
        <w:rPr>
          <w:rFonts w:ascii="Helvetica" w:hAnsi="Helvetica" w:cs="Arial"/>
          <w:sz w:val="22"/>
          <w:szCs w:val="24"/>
        </w:rPr>
        <w:t xml:space="preserve">    </w:t>
      </w:r>
    </w:p>
    <w:p w:rsidR="007E022D" w:rsidRPr="007E022D" w:rsidRDefault="0045556B" w:rsidP="007E022D">
      <w:pPr>
        <w:numPr>
          <w:ilvl w:val="0"/>
          <w:numId w:val="16"/>
        </w:numPr>
        <w:spacing w:before="240"/>
        <w:jc w:val="both"/>
        <w:outlineLvl w:val="0"/>
        <w:rPr>
          <w:rFonts w:ascii="Helvetica" w:hAnsi="Helvetica" w:cs="Arial"/>
          <w:b/>
          <w:sz w:val="22"/>
          <w:szCs w:val="24"/>
        </w:rPr>
      </w:pPr>
      <w:r>
        <w:rPr>
          <w:rFonts w:ascii="Helvetica" w:hAnsi="Helvetica" w:cs="Arial"/>
          <w:b/>
          <w:sz w:val="22"/>
          <w:szCs w:val="24"/>
        </w:rPr>
        <w:t>Preparation of Stock S</w:t>
      </w:r>
      <w:r w:rsidR="007E022D" w:rsidRPr="007E022D">
        <w:rPr>
          <w:rFonts w:ascii="Helvetica" w:hAnsi="Helvetica" w:cs="Arial"/>
          <w:b/>
          <w:sz w:val="22"/>
          <w:szCs w:val="24"/>
        </w:rPr>
        <w:t>olut</w:t>
      </w:r>
      <w:r>
        <w:rPr>
          <w:rFonts w:ascii="Helvetica" w:hAnsi="Helvetica" w:cs="Arial"/>
          <w:b/>
          <w:sz w:val="22"/>
          <w:szCs w:val="24"/>
        </w:rPr>
        <w:t>ion of Living Brush Polymer</w:t>
      </w:r>
      <w:r w:rsidR="007E022D" w:rsidRPr="007E022D">
        <w:rPr>
          <w:rFonts w:ascii="Helvetica" w:hAnsi="Helvetica" w:cs="Arial"/>
          <w:b/>
          <w:sz w:val="22"/>
          <w:szCs w:val="24"/>
        </w:rPr>
        <w:t xml:space="preserve"> with DP = 10</w:t>
      </w:r>
    </w:p>
    <w:p w:rsidR="007E022D" w:rsidRDefault="007E022D" w:rsidP="0045556B">
      <w:pPr>
        <w:numPr>
          <w:ilvl w:val="1"/>
          <w:numId w:val="16"/>
        </w:numPr>
        <w:spacing w:before="240"/>
        <w:jc w:val="both"/>
        <w:outlineLvl w:val="0"/>
        <w:rPr>
          <w:rFonts w:ascii="Helvetica" w:hAnsi="Helvetica" w:cs="Arial"/>
          <w:sz w:val="22"/>
          <w:szCs w:val="24"/>
        </w:rPr>
      </w:pPr>
      <w:r w:rsidRPr="007E022D">
        <w:rPr>
          <w:rFonts w:ascii="Helvetica" w:hAnsi="Helvetica" w:cs="Arial"/>
          <w:sz w:val="22"/>
          <w:szCs w:val="24"/>
        </w:rPr>
        <w:t xml:space="preserve">In a 3 mL </w:t>
      </w:r>
      <w:r w:rsidR="0045556B">
        <w:rPr>
          <w:rFonts w:ascii="Helvetica" w:hAnsi="Helvetica" w:cs="Arial"/>
          <w:sz w:val="22"/>
          <w:szCs w:val="24"/>
        </w:rPr>
        <w:t xml:space="preserve">vial </w:t>
      </w:r>
      <w:r w:rsidRPr="007E022D">
        <w:rPr>
          <w:rFonts w:ascii="Helvetica" w:hAnsi="Helvetica" w:cs="Arial"/>
          <w:sz w:val="22"/>
          <w:szCs w:val="24"/>
        </w:rPr>
        <w:t xml:space="preserve">equipped with a stir bar, </w:t>
      </w:r>
      <w:r w:rsidR="004C4271">
        <w:rPr>
          <w:rFonts w:ascii="Helvetica" w:hAnsi="Helvetica" w:cs="Arial"/>
          <w:sz w:val="22"/>
          <w:szCs w:val="24"/>
        </w:rPr>
        <w:t xml:space="preserve">carefully </w:t>
      </w:r>
      <w:r w:rsidRPr="007E022D">
        <w:rPr>
          <w:rFonts w:ascii="Helvetica" w:hAnsi="Helvetica" w:cs="Arial"/>
          <w:sz w:val="22"/>
          <w:szCs w:val="24"/>
        </w:rPr>
        <w:t>wei</w:t>
      </w:r>
      <w:r w:rsidR="0045556B">
        <w:rPr>
          <w:rFonts w:ascii="Helvetica" w:hAnsi="Helvetica" w:cs="Arial"/>
          <w:sz w:val="22"/>
          <w:szCs w:val="24"/>
        </w:rPr>
        <w:t xml:space="preserve">gh out 65 mg </w:t>
      </w:r>
      <w:r w:rsidRPr="007E022D">
        <w:rPr>
          <w:rFonts w:ascii="Helvetica" w:hAnsi="Helvetica" w:cs="Arial"/>
          <w:sz w:val="22"/>
          <w:szCs w:val="24"/>
        </w:rPr>
        <w:t>of</w:t>
      </w:r>
      <w:r w:rsidR="0045556B">
        <w:rPr>
          <w:rFonts w:ascii="Helvetica" w:hAnsi="Helvetica" w:cs="Arial"/>
          <w:sz w:val="22"/>
          <w:szCs w:val="24"/>
        </w:rPr>
        <w:t xml:space="preserve"> PEG</w:t>
      </w:r>
      <w:r w:rsidR="00072196">
        <w:rPr>
          <w:rFonts w:ascii="Helvetica" w:hAnsi="Helvetica" w:cs="Arial"/>
          <w:sz w:val="22"/>
          <w:szCs w:val="24"/>
        </w:rPr>
        <w:t xml:space="preserve"> </w:t>
      </w:r>
      <w:r w:rsidR="00072196" w:rsidRPr="00181820">
        <w:rPr>
          <w:rFonts w:ascii="Helvetica" w:hAnsi="Helvetica" w:cs="Arial"/>
          <w:sz w:val="22"/>
          <w:szCs w:val="24"/>
        </w:rPr>
        <w:t>macromonomer</w:t>
      </w:r>
      <w:r w:rsidR="0045556B">
        <w:rPr>
          <w:rFonts w:ascii="Helvetica" w:hAnsi="Helvetica" w:cs="Arial"/>
          <w:sz w:val="22"/>
          <w:szCs w:val="24"/>
        </w:rPr>
        <w:t xml:space="preserve"> </w:t>
      </w:r>
      <w:r w:rsidR="0045556B" w:rsidRPr="00181820">
        <w:rPr>
          <w:rFonts w:ascii="Helvetica" w:hAnsi="Helvetica" w:cs="Arial"/>
          <w:b/>
          <w:i/>
          <w:sz w:val="22"/>
          <w:szCs w:val="24"/>
        </w:rPr>
        <w:t>B</w:t>
      </w:r>
      <w:r w:rsidR="0045556B">
        <w:rPr>
          <w:rFonts w:ascii="Helvetica" w:hAnsi="Helvetica" w:cs="Arial"/>
          <w:sz w:val="22"/>
          <w:szCs w:val="24"/>
        </w:rPr>
        <w:t xml:space="preserve">.  </w:t>
      </w:r>
      <w:r w:rsidR="00260C55">
        <w:rPr>
          <w:rFonts w:ascii="Helvetica" w:hAnsi="Helvetica" w:cs="Arial"/>
          <w:sz w:val="22"/>
          <w:szCs w:val="24"/>
        </w:rPr>
        <w:t xml:space="preserve">If necessary, use a static gun to </w:t>
      </w:r>
      <w:r w:rsidR="00597202">
        <w:rPr>
          <w:rFonts w:ascii="Helvetica" w:hAnsi="Helvetica" w:cs="Arial"/>
          <w:sz w:val="22"/>
          <w:szCs w:val="24"/>
        </w:rPr>
        <w:t>remove static from</w:t>
      </w:r>
      <w:r w:rsidR="00260C55">
        <w:rPr>
          <w:rFonts w:ascii="Helvetica" w:hAnsi="Helvetica" w:cs="Arial"/>
          <w:sz w:val="22"/>
          <w:szCs w:val="24"/>
        </w:rPr>
        <w:t xml:space="preserve"> </w:t>
      </w:r>
      <w:r w:rsidR="009D07E6">
        <w:rPr>
          <w:rFonts w:ascii="Helvetica" w:hAnsi="Helvetica" w:cs="Arial"/>
          <w:sz w:val="22"/>
          <w:szCs w:val="24"/>
        </w:rPr>
        <w:t xml:space="preserve">the </w:t>
      </w:r>
      <w:r w:rsidR="00260C55">
        <w:rPr>
          <w:rFonts w:ascii="Helvetica" w:hAnsi="Helvetica" w:cs="Arial"/>
          <w:sz w:val="22"/>
          <w:szCs w:val="24"/>
        </w:rPr>
        <w:t xml:space="preserve">vials and spatula. </w:t>
      </w:r>
      <w:r w:rsidR="000047DC">
        <w:rPr>
          <w:rFonts w:ascii="Helvetica" w:hAnsi="Helvetica" w:cs="Arial"/>
          <w:sz w:val="22"/>
          <w:szCs w:val="24"/>
        </w:rPr>
        <w:t>After a</w:t>
      </w:r>
      <w:r w:rsidR="004C4271">
        <w:rPr>
          <w:rFonts w:ascii="Helvetica" w:hAnsi="Helvetica" w:cs="Arial"/>
          <w:sz w:val="22"/>
          <w:szCs w:val="24"/>
        </w:rPr>
        <w:t>dd</w:t>
      </w:r>
      <w:r w:rsidR="000047DC">
        <w:rPr>
          <w:rFonts w:ascii="Helvetica" w:hAnsi="Helvetica" w:cs="Arial"/>
          <w:sz w:val="22"/>
          <w:szCs w:val="24"/>
        </w:rPr>
        <w:t>ing 158 μL of tetrahydrofuran</w:t>
      </w:r>
      <w:r w:rsidR="00597202">
        <w:rPr>
          <w:rFonts w:ascii="Helvetica" w:hAnsi="Helvetica" w:cs="Arial"/>
          <w:sz w:val="22"/>
          <w:szCs w:val="24"/>
        </w:rPr>
        <w:t>, or “THF”,</w:t>
      </w:r>
      <w:r w:rsidR="004C4271">
        <w:rPr>
          <w:rFonts w:ascii="Helvetica" w:hAnsi="Helvetica" w:cs="Arial"/>
          <w:sz w:val="22"/>
          <w:szCs w:val="24"/>
        </w:rPr>
        <w:t xml:space="preserve"> to the vial</w:t>
      </w:r>
      <w:r w:rsidR="000047DC">
        <w:rPr>
          <w:rFonts w:ascii="Helvetica" w:hAnsi="Helvetica" w:cs="Arial"/>
          <w:sz w:val="22"/>
          <w:szCs w:val="24"/>
        </w:rPr>
        <w:t>,</w:t>
      </w:r>
      <w:r w:rsidR="004C4271">
        <w:rPr>
          <w:rFonts w:ascii="Helvetica" w:hAnsi="Helvetica" w:cs="Arial"/>
          <w:sz w:val="22"/>
          <w:szCs w:val="24"/>
        </w:rPr>
        <w:t xml:space="preserve"> </w:t>
      </w:r>
      <w:r w:rsidR="000047DC">
        <w:rPr>
          <w:rFonts w:ascii="Helvetica" w:hAnsi="Helvetica" w:cs="Arial"/>
          <w:sz w:val="22"/>
          <w:szCs w:val="24"/>
        </w:rPr>
        <w:t>i</w:t>
      </w:r>
      <w:r w:rsidRPr="0045556B">
        <w:rPr>
          <w:rFonts w:ascii="Helvetica" w:hAnsi="Helvetica" w:cs="Arial"/>
          <w:sz w:val="22"/>
          <w:szCs w:val="24"/>
        </w:rPr>
        <w:t>mmediate</w:t>
      </w:r>
      <w:r w:rsidR="004C4271">
        <w:rPr>
          <w:rFonts w:ascii="Helvetica" w:hAnsi="Helvetica" w:cs="Arial"/>
          <w:sz w:val="22"/>
          <w:szCs w:val="24"/>
        </w:rPr>
        <w:t xml:space="preserve">ly cap </w:t>
      </w:r>
      <w:r w:rsidR="000047DC">
        <w:rPr>
          <w:rFonts w:ascii="Helvetica" w:hAnsi="Helvetica" w:cs="Arial"/>
          <w:sz w:val="22"/>
          <w:szCs w:val="24"/>
        </w:rPr>
        <w:t>it</w:t>
      </w:r>
      <w:r w:rsidR="004C4271">
        <w:rPr>
          <w:rFonts w:ascii="Helvetica" w:hAnsi="Helvetica" w:cs="Arial"/>
          <w:sz w:val="22"/>
          <w:szCs w:val="24"/>
        </w:rPr>
        <w:t xml:space="preserve"> to </w:t>
      </w:r>
      <w:r w:rsidR="00A3558F">
        <w:rPr>
          <w:rFonts w:ascii="Helvetica" w:hAnsi="Helvetica" w:cs="Arial"/>
          <w:sz w:val="22"/>
          <w:szCs w:val="24"/>
        </w:rPr>
        <w:t xml:space="preserve">prevent </w:t>
      </w:r>
      <w:r w:rsidR="004C4271">
        <w:rPr>
          <w:rFonts w:ascii="Helvetica" w:hAnsi="Helvetica" w:cs="Arial"/>
          <w:sz w:val="22"/>
          <w:szCs w:val="24"/>
        </w:rPr>
        <w:t>solvent evaporation (TEXT: During addition and mixing steps, avoid getting material on sides and cap of vial to prevent final product contamination).</w:t>
      </w:r>
    </w:p>
    <w:p w:rsidR="000047DC" w:rsidRDefault="000047DC" w:rsidP="000047DC">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Vial as talent weighs PEG macromonomer into the bottom of it.  </w:t>
      </w:r>
    </w:p>
    <w:p w:rsidR="000047DC" w:rsidRPr="0045556B" w:rsidRDefault="000047DC" w:rsidP="000047DC">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caps vial.</w:t>
      </w:r>
    </w:p>
    <w:p w:rsidR="007E022D" w:rsidRDefault="004C4271" w:rsidP="007E022D">
      <w:pPr>
        <w:numPr>
          <w:ilvl w:val="1"/>
          <w:numId w:val="16"/>
        </w:numPr>
        <w:spacing w:before="240"/>
        <w:jc w:val="both"/>
        <w:outlineLvl w:val="0"/>
        <w:rPr>
          <w:rFonts w:ascii="Helvetica" w:hAnsi="Helvetica" w:cs="Arial"/>
          <w:sz w:val="22"/>
          <w:szCs w:val="24"/>
        </w:rPr>
      </w:pPr>
      <w:r>
        <w:rPr>
          <w:rFonts w:ascii="Helvetica" w:hAnsi="Helvetica" w:cs="Arial"/>
          <w:sz w:val="22"/>
          <w:szCs w:val="24"/>
        </w:rPr>
        <w:t>Allow</w:t>
      </w:r>
      <w:r w:rsidR="007E022D" w:rsidRPr="007E022D">
        <w:rPr>
          <w:rFonts w:ascii="Helvetica" w:hAnsi="Helvetica" w:cs="Arial"/>
          <w:sz w:val="22"/>
          <w:szCs w:val="24"/>
        </w:rPr>
        <w:t xml:space="preserve"> the solution </w:t>
      </w:r>
      <w:r>
        <w:rPr>
          <w:rFonts w:ascii="Helvetica" w:hAnsi="Helvetica" w:cs="Arial"/>
          <w:sz w:val="22"/>
          <w:szCs w:val="24"/>
        </w:rPr>
        <w:t xml:space="preserve">to </w:t>
      </w:r>
      <w:r w:rsidR="007E022D" w:rsidRPr="007E022D">
        <w:rPr>
          <w:rFonts w:ascii="Helvetica" w:hAnsi="Helvetica" w:cs="Arial"/>
          <w:sz w:val="22"/>
          <w:szCs w:val="24"/>
        </w:rPr>
        <w:t>stir</w:t>
      </w:r>
      <w:r w:rsidR="00761FD8">
        <w:rPr>
          <w:rFonts w:ascii="Helvetica" w:hAnsi="Helvetica" w:cs="Arial"/>
          <w:sz w:val="22"/>
          <w:szCs w:val="24"/>
        </w:rPr>
        <w:t xml:space="preserve"> </w:t>
      </w:r>
      <w:r w:rsidR="00072196" w:rsidRPr="00761FD8">
        <w:rPr>
          <w:rFonts w:ascii="Helvetica" w:hAnsi="Helvetica" w:cs="Arial"/>
          <w:sz w:val="22"/>
          <w:szCs w:val="24"/>
        </w:rPr>
        <w:t>and heat lightly if necessary</w:t>
      </w:r>
      <w:r w:rsidR="007E022D" w:rsidRPr="007E022D">
        <w:rPr>
          <w:rFonts w:ascii="Helvetica" w:hAnsi="Helvetica" w:cs="Arial"/>
          <w:sz w:val="22"/>
          <w:szCs w:val="24"/>
        </w:rPr>
        <w:t xml:space="preserve"> until all of the </w:t>
      </w:r>
      <w:r>
        <w:rPr>
          <w:rFonts w:ascii="Helvetica" w:hAnsi="Helvetica" w:cs="Arial"/>
          <w:sz w:val="22"/>
          <w:szCs w:val="24"/>
        </w:rPr>
        <w:t>macromonomer</w:t>
      </w:r>
      <w:r w:rsidR="007E022D" w:rsidRPr="007E022D">
        <w:rPr>
          <w:rFonts w:ascii="Helvetica" w:hAnsi="Helvetica" w:cs="Arial"/>
          <w:sz w:val="22"/>
          <w:szCs w:val="24"/>
        </w:rPr>
        <w:t xml:space="preserve"> is dissolv</w:t>
      </w:r>
      <w:r>
        <w:rPr>
          <w:rFonts w:ascii="Helvetica" w:hAnsi="Helvetica" w:cs="Arial"/>
          <w:sz w:val="22"/>
          <w:szCs w:val="24"/>
        </w:rPr>
        <w:t>ed.</w:t>
      </w:r>
      <w:r w:rsidR="00761FD8">
        <w:rPr>
          <w:rFonts w:ascii="Helvetica" w:hAnsi="Helvetica" w:cs="Arial"/>
          <w:sz w:val="22"/>
          <w:szCs w:val="24"/>
        </w:rPr>
        <w:t xml:space="preserve"> </w:t>
      </w:r>
    </w:p>
    <w:p w:rsidR="000047DC" w:rsidRDefault="000047DC" w:rsidP="000047DC">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solution on stir plate and turns it on.</w:t>
      </w:r>
    </w:p>
    <w:p w:rsidR="000047DC" w:rsidRPr="007E022D" w:rsidRDefault="000047DC" w:rsidP="000047DC">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w:t>
      </w:r>
      <w:r w:rsidR="00AA1519">
        <w:rPr>
          <w:rFonts w:ascii="Helvetica" w:hAnsi="Helvetica" w:cs="Arial"/>
          <w:sz w:val="22"/>
          <w:szCs w:val="24"/>
        </w:rPr>
        <w:t xml:space="preserve"> lightly</w:t>
      </w:r>
      <w:r>
        <w:rPr>
          <w:rFonts w:ascii="Helvetica" w:hAnsi="Helvetica" w:cs="Arial"/>
          <w:sz w:val="22"/>
          <w:szCs w:val="24"/>
        </w:rPr>
        <w:t xml:space="preserve"> </w:t>
      </w:r>
      <w:r w:rsidR="00AA1519">
        <w:rPr>
          <w:rFonts w:ascii="Helvetica" w:hAnsi="Helvetica" w:cs="Arial"/>
          <w:sz w:val="22"/>
          <w:szCs w:val="24"/>
        </w:rPr>
        <w:t>heats solution with heat gun.</w:t>
      </w:r>
    </w:p>
    <w:p w:rsidR="007E022D" w:rsidRDefault="004C4271" w:rsidP="007E022D">
      <w:pPr>
        <w:numPr>
          <w:ilvl w:val="1"/>
          <w:numId w:val="16"/>
        </w:numPr>
        <w:spacing w:before="240"/>
        <w:jc w:val="both"/>
        <w:outlineLvl w:val="0"/>
        <w:rPr>
          <w:rFonts w:ascii="Helvetica" w:hAnsi="Helvetica" w:cs="Arial"/>
          <w:sz w:val="22"/>
          <w:szCs w:val="24"/>
        </w:rPr>
      </w:pPr>
      <w:r>
        <w:rPr>
          <w:rFonts w:ascii="Helvetica" w:hAnsi="Helvetica" w:cs="Arial"/>
          <w:sz w:val="22"/>
          <w:szCs w:val="24"/>
        </w:rPr>
        <w:t>To a 3 mL vial containing 2.8 mg of catalyst A, a</w:t>
      </w:r>
      <w:r w:rsidR="007E022D" w:rsidRPr="007E022D">
        <w:rPr>
          <w:rFonts w:ascii="Helvetica" w:hAnsi="Helvetica" w:cs="Arial"/>
          <w:sz w:val="22"/>
          <w:szCs w:val="24"/>
        </w:rPr>
        <w:t>dd</w:t>
      </w:r>
      <w:r>
        <w:rPr>
          <w:rFonts w:ascii="Helvetica" w:hAnsi="Helvetica" w:cs="Arial"/>
          <w:sz w:val="22"/>
          <w:szCs w:val="24"/>
        </w:rPr>
        <w:t xml:space="preserve"> </w:t>
      </w:r>
      <w:r w:rsidRPr="007E022D">
        <w:rPr>
          <w:rFonts w:ascii="Helvetica" w:hAnsi="Helvetica" w:cs="Arial"/>
          <w:sz w:val="22"/>
          <w:szCs w:val="24"/>
        </w:rPr>
        <w:t>466 μL</w:t>
      </w:r>
      <w:r w:rsidR="007E022D" w:rsidRPr="007E022D">
        <w:rPr>
          <w:rFonts w:ascii="Helvetica" w:hAnsi="Helvetica" w:cs="Arial"/>
          <w:sz w:val="22"/>
          <w:szCs w:val="24"/>
        </w:rPr>
        <w:t xml:space="preserve"> </w:t>
      </w:r>
      <w:r w:rsidR="000047DC">
        <w:rPr>
          <w:rFonts w:ascii="Helvetica" w:hAnsi="Helvetica" w:cs="Arial"/>
          <w:sz w:val="22"/>
          <w:szCs w:val="24"/>
        </w:rPr>
        <w:t>of anhydrous tetrahydrofuran</w:t>
      </w:r>
      <w:r>
        <w:rPr>
          <w:rFonts w:ascii="Helvetica" w:hAnsi="Helvetica" w:cs="Arial"/>
          <w:sz w:val="22"/>
          <w:szCs w:val="24"/>
        </w:rPr>
        <w:t xml:space="preserve"> to give a 6 mg per</w:t>
      </w:r>
      <w:r w:rsidR="007E022D" w:rsidRPr="007E022D">
        <w:rPr>
          <w:rFonts w:ascii="Helvetica" w:hAnsi="Helvetica" w:cs="Arial"/>
          <w:sz w:val="22"/>
          <w:szCs w:val="24"/>
        </w:rPr>
        <w:t xml:space="preserve"> mL catalyst soluti</w:t>
      </w:r>
      <w:r>
        <w:rPr>
          <w:rFonts w:ascii="Helvetica" w:hAnsi="Helvetica" w:cs="Arial"/>
          <w:sz w:val="22"/>
          <w:szCs w:val="24"/>
        </w:rPr>
        <w:t xml:space="preserve">on.  </w:t>
      </w:r>
      <w:r w:rsidR="004D69EF">
        <w:rPr>
          <w:rFonts w:ascii="Helvetica" w:hAnsi="Helvetica" w:cs="Arial"/>
          <w:sz w:val="22"/>
          <w:szCs w:val="24"/>
        </w:rPr>
        <w:t>Once the vial has been capped</w:t>
      </w:r>
      <w:r w:rsidR="00A3558F">
        <w:rPr>
          <w:rFonts w:ascii="Helvetica" w:hAnsi="Helvetica" w:cs="Arial"/>
          <w:sz w:val="22"/>
          <w:szCs w:val="24"/>
        </w:rPr>
        <w:t>,</w:t>
      </w:r>
      <w:r>
        <w:rPr>
          <w:rFonts w:ascii="Helvetica" w:hAnsi="Helvetica" w:cs="Arial"/>
          <w:sz w:val="22"/>
          <w:szCs w:val="24"/>
        </w:rPr>
        <w:t xml:space="preserve"> gently </w:t>
      </w:r>
      <w:r w:rsidR="00260C55">
        <w:rPr>
          <w:rFonts w:ascii="Helvetica" w:hAnsi="Helvetica" w:cs="Arial"/>
          <w:sz w:val="22"/>
          <w:szCs w:val="24"/>
        </w:rPr>
        <w:t>swirl</w:t>
      </w:r>
      <w:r>
        <w:rPr>
          <w:rFonts w:ascii="Helvetica" w:hAnsi="Helvetica" w:cs="Arial"/>
          <w:sz w:val="22"/>
          <w:szCs w:val="24"/>
        </w:rPr>
        <w:t xml:space="preserve"> </w:t>
      </w:r>
      <w:r w:rsidR="00A3558F">
        <w:rPr>
          <w:rFonts w:ascii="Helvetica" w:hAnsi="Helvetica" w:cs="Arial"/>
          <w:sz w:val="22"/>
          <w:szCs w:val="24"/>
        </w:rPr>
        <w:t>it</w:t>
      </w:r>
      <w:r>
        <w:rPr>
          <w:rFonts w:ascii="Helvetica" w:hAnsi="Helvetica" w:cs="Arial"/>
          <w:sz w:val="22"/>
          <w:szCs w:val="24"/>
        </w:rPr>
        <w:t xml:space="preserve"> so the catalyst completely dissolves, yielding a forest green-colored solution.</w:t>
      </w:r>
      <w:r w:rsidR="007E022D" w:rsidRPr="007E022D">
        <w:rPr>
          <w:rFonts w:ascii="Helvetica" w:hAnsi="Helvetica" w:cs="Arial"/>
          <w:sz w:val="22"/>
          <w:szCs w:val="24"/>
        </w:rPr>
        <w:t xml:space="preserve"> </w:t>
      </w:r>
    </w:p>
    <w:p w:rsidR="00F37E7E" w:rsidRDefault="00F37E7E" w:rsidP="00F37E7E">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tetrahydrofuran to vial containing catalyst.</w:t>
      </w:r>
    </w:p>
    <w:p w:rsidR="00F37E7E" w:rsidRPr="007E022D" w:rsidRDefault="00F37E7E" w:rsidP="00F37E7E">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Vial as talent gently </w:t>
      </w:r>
      <w:r w:rsidR="009D07E6">
        <w:rPr>
          <w:rFonts w:ascii="Helvetica" w:hAnsi="Helvetica" w:cs="Arial"/>
          <w:sz w:val="22"/>
          <w:szCs w:val="24"/>
        </w:rPr>
        <w:t>swirls</w:t>
      </w:r>
      <w:r>
        <w:rPr>
          <w:rFonts w:ascii="Helvetica" w:hAnsi="Helvetica" w:cs="Arial"/>
          <w:sz w:val="22"/>
          <w:szCs w:val="24"/>
        </w:rPr>
        <w:t xml:space="preserve"> it to observe forest green-colored solution.</w:t>
      </w:r>
    </w:p>
    <w:p w:rsidR="007E022D" w:rsidRDefault="009C668F" w:rsidP="00406869">
      <w:pPr>
        <w:numPr>
          <w:ilvl w:val="1"/>
          <w:numId w:val="16"/>
        </w:numPr>
        <w:spacing w:before="240"/>
        <w:jc w:val="both"/>
        <w:outlineLvl w:val="0"/>
        <w:rPr>
          <w:rFonts w:ascii="Helvetica" w:hAnsi="Helvetica" w:cs="Arial"/>
          <w:sz w:val="22"/>
          <w:szCs w:val="24"/>
        </w:rPr>
      </w:pPr>
      <w:r w:rsidRPr="009C668F">
        <w:rPr>
          <w:rFonts w:ascii="Helvetica" w:hAnsi="Helvetica" w:cs="Arial"/>
          <w:sz w:val="22"/>
          <w:szCs w:val="24"/>
        </w:rPr>
        <w:t>After transferring the catalyst solution to a syringe, place the need</w:t>
      </w:r>
      <w:r w:rsidR="00AC50A2">
        <w:rPr>
          <w:rFonts w:ascii="Helvetica" w:hAnsi="Helvetica" w:cs="Arial"/>
          <w:sz w:val="22"/>
          <w:szCs w:val="24"/>
        </w:rPr>
        <w:t>le</w:t>
      </w:r>
      <w:r w:rsidR="00597202">
        <w:rPr>
          <w:rFonts w:ascii="Helvetica" w:hAnsi="Helvetica" w:cs="Arial"/>
          <w:sz w:val="22"/>
          <w:szCs w:val="24"/>
        </w:rPr>
        <w:t xml:space="preserve"> tip</w:t>
      </w:r>
      <w:r w:rsidR="00AC50A2">
        <w:rPr>
          <w:rFonts w:ascii="Helvetica" w:hAnsi="Helvetica" w:cs="Arial"/>
          <w:sz w:val="22"/>
          <w:szCs w:val="24"/>
        </w:rPr>
        <w:t xml:space="preserve"> </w:t>
      </w:r>
      <w:r w:rsidR="004C4271" w:rsidRPr="009C668F">
        <w:rPr>
          <w:rFonts w:ascii="Helvetica" w:hAnsi="Helvetica" w:cs="Arial"/>
          <w:sz w:val="22"/>
          <w:szCs w:val="24"/>
        </w:rPr>
        <w:t>just above the stirring macromonom</w:t>
      </w:r>
      <w:r w:rsidRPr="009C668F">
        <w:rPr>
          <w:rFonts w:ascii="Helvetica" w:hAnsi="Helvetica" w:cs="Arial"/>
          <w:sz w:val="22"/>
          <w:szCs w:val="24"/>
        </w:rPr>
        <w:t xml:space="preserve">er </w:t>
      </w:r>
      <w:r w:rsidR="00AC50A2">
        <w:rPr>
          <w:rFonts w:ascii="Helvetica" w:hAnsi="Helvetica" w:cs="Arial"/>
          <w:sz w:val="22"/>
          <w:szCs w:val="24"/>
        </w:rPr>
        <w:t>mixture</w:t>
      </w:r>
      <w:r w:rsidRPr="009C668F">
        <w:rPr>
          <w:rFonts w:ascii="Helvetica" w:hAnsi="Helvetica" w:cs="Arial"/>
          <w:sz w:val="22"/>
          <w:szCs w:val="24"/>
        </w:rPr>
        <w:t xml:space="preserve"> and </w:t>
      </w:r>
      <w:r w:rsidR="00597202">
        <w:rPr>
          <w:rFonts w:ascii="Helvetica" w:hAnsi="Helvetica" w:cs="Arial"/>
          <w:sz w:val="22"/>
          <w:szCs w:val="24"/>
        </w:rPr>
        <w:t xml:space="preserve">quickly </w:t>
      </w:r>
      <w:r w:rsidR="004C4271">
        <w:rPr>
          <w:rFonts w:ascii="Helvetica" w:hAnsi="Helvetica" w:cs="Arial"/>
          <w:sz w:val="22"/>
          <w:szCs w:val="24"/>
        </w:rPr>
        <w:t>a</w:t>
      </w:r>
      <w:r w:rsidR="007E022D" w:rsidRPr="007E022D">
        <w:rPr>
          <w:rFonts w:ascii="Helvetica" w:hAnsi="Helvetica" w:cs="Arial"/>
          <w:sz w:val="22"/>
          <w:szCs w:val="24"/>
        </w:rPr>
        <w:t xml:space="preserve">dd </w:t>
      </w:r>
      <w:r w:rsidR="004C4271">
        <w:rPr>
          <w:rFonts w:ascii="Helvetica" w:hAnsi="Helvetica" w:cs="Arial"/>
          <w:sz w:val="22"/>
          <w:szCs w:val="24"/>
        </w:rPr>
        <w:t>243 μL</w:t>
      </w:r>
      <w:r w:rsidR="007E022D" w:rsidRPr="007E022D">
        <w:rPr>
          <w:rFonts w:ascii="Helvetica" w:hAnsi="Helvetica" w:cs="Arial"/>
          <w:sz w:val="22"/>
          <w:szCs w:val="24"/>
        </w:rPr>
        <w:t xml:space="preserve"> of the </w:t>
      </w:r>
      <w:r w:rsidR="00B86A76">
        <w:rPr>
          <w:rFonts w:ascii="Helvetica" w:hAnsi="Helvetica" w:cs="Arial"/>
          <w:sz w:val="22"/>
          <w:szCs w:val="24"/>
        </w:rPr>
        <w:t>solution</w:t>
      </w:r>
      <w:r w:rsidR="004C4271">
        <w:rPr>
          <w:rFonts w:ascii="Helvetica" w:hAnsi="Helvetica" w:cs="Arial"/>
          <w:sz w:val="22"/>
          <w:szCs w:val="24"/>
        </w:rPr>
        <w:t xml:space="preserve"> to the vial</w:t>
      </w:r>
      <w:r w:rsidR="007E022D" w:rsidRPr="007E022D">
        <w:rPr>
          <w:rFonts w:ascii="Helvetica" w:hAnsi="Helvetica" w:cs="Arial"/>
          <w:sz w:val="22"/>
          <w:szCs w:val="24"/>
        </w:rPr>
        <w:t>.</w:t>
      </w:r>
      <w:r w:rsidR="00025D63">
        <w:rPr>
          <w:rFonts w:ascii="Helvetica" w:hAnsi="Helvetica" w:cs="Arial"/>
          <w:sz w:val="22"/>
          <w:szCs w:val="24"/>
        </w:rPr>
        <w:t xml:space="preserve">  Notice that the reaction mixture becomes brown.</w:t>
      </w:r>
      <w:r w:rsidR="007E022D" w:rsidRPr="007E022D">
        <w:rPr>
          <w:rFonts w:ascii="Helvetica" w:hAnsi="Helvetica" w:cs="Arial"/>
          <w:sz w:val="22"/>
          <w:szCs w:val="24"/>
        </w:rPr>
        <w:t xml:space="preserve"> </w:t>
      </w:r>
      <w:r w:rsidR="004C4271">
        <w:rPr>
          <w:rFonts w:ascii="Helvetica" w:hAnsi="Helvetica" w:cs="Arial"/>
          <w:sz w:val="22"/>
          <w:szCs w:val="24"/>
        </w:rPr>
        <w:t xml:space="preserve"> Cap the vial immediately and allow</w:t>
      </w:r>
      <w:r w:rsidR="007E022D" w:rsidRPr="004C4271">
        <w:rPr>
          <w:rFonts w:ascii="Helvetica" w:hAnsi="Helvetica" w:cs="Arial"/>
          <w:sz w:val="22"/>
          <w:szCs w:val="24"/>
        </w:rPr>
        <w:t xml:space="preserve"> the reaction mixture </w:t>
      </w:r>
      <w:r w:rsidR="004C4271">
        <w:rPr>
          <w:rFonts w:ascii="Helvetica" w:hAnsi="Helvetica" w:cs="Arial"/>
          <w:sz w:val="22"/>
          <w:szCs w:val="24"/>
        </w:rPr>
        <w:t xml:space="preserve">to </w:t>
      </w:r>
      <w:r w:rsidR="007E022D" w:rsidRPr="004C4271">
        <w:rPr>
          <w:rFonts w:ascii="Helvetica" w:hAnsi="Helvetica" w:cs="Arial"/>
          <w:sz w:val="22"/>
          <w:szCs w:val="24"/>
        </w:rPr>
        <w:t>stir for 15 minutes to fo</w:t>
      </w:r>
      <w:r w:rsidR="004C4271">
        <w:rPr>
          <w:rFonts w:ascii="Helvetica" w:hAnsi="Helvetica" w:cs="Arial"/>
          <w:sz w:val="22"/>
          <w:szCs w:val="24"/>
        </w:rPr>
        <w:t xml:space="preserve">rm the </w:t>
      </w:r>
      <w:r w:rsidR="006F03A8">
        <w:rPr>
          <w:rFonts w:ascii="Helvetica" w:hAnsi="Helvetica" w:cs="Arial"/>
          <w:sz w:val="22"/>
          <w:szCs w:val="24"/>
        </w:rPr>
        <w:t xml:space="preserve">living </w:t>
      </w:r>
      <w:r w:rsidR="004C4271">
        <w:rPr>
          <w:rFonts w:ascii="Helvetica" w:hAnsi="Helvetica" w:cs="Arial"/>
          <w:sz w:val="22"/>
          <w:szCs w:val="24"/>
        </w:rPr>
        <w:t>brush initiator</w:t>
      </w:r>
      <w:r w:rsidR="007E022D" w:rsidRPr="004C4271">
        <w:rPr>
          <w:rFonts w:ascii="Helvetica" w:hAnsi="Helvetica" w:cs="Arial"/>
          <w:sz w:val="22"/>
          <w:szCs w:val="24"/>
        </w:rPr>
        <w:t>.</w:t>
      </w:r>
      <w:r w:rsidR="006F03A8">
        <w:rPr>
          <w:rFonts w:ascii="Helvetica" w:hAnsi="Helvetica" w:cs="Arial"/>
          <w:sz w:val="22"/>
          <w:szCs w:val="24"/>
        </w:rPr>
        <w:t xml:space="preserve">  The living brush initiator should be used immediately for step 5.</w:t>
      </w:r>
      <w:r w:rsidR="007E022D" w:rsidRPr="004C4271">
        <w:rPr>
          <w:rFonts w:ascii="Helvetica" w:hAnsi="Helvetica" w:cs="Arial"/>
          <w:sz w:val="22"/>
          <w:szCs w:val="24"/>
        </w:rPr>
        <w:t xml:space="preserve"> </w:t>
      </w:r>
    </w:p>
    <w:p w:rsidR="00F37E7E" w:rsidRDefault="00F37E7E" w:rsidP="00F37E7E">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w:t>
      </w:r>
      <w:r w:rsidR="00C365EA">
        <w:rPr>
          <w:rFonts w:ascii="Helvetica" w:hAnsi="Helvetica" w:cs="Arial"/>
          <w:sz w:val="22"/>
          <w:szCs w:val="24"/>
        </w:rPr>
        <w:t>Vial</w:t>
      </w:r>
      <w:r>
        <w:rPr>
          <w:rFonts w:ascii="Helvetica" w:hAnsi="Helvetica" w:cs="Arial"/>
          <w:sz w:val="22"/>
          <w:szCs w:val="24"/>
        </w:rPr>
        <w:t xml:space="preserve"> as tal</w:t>
      </w:r>
      <w:r w:rsidR="00C365EA">
        <w:rPr>
          <w:rFonts w:ascii="Helvetica" w:hAnsi="Helvetica" w:cs="Arial"/>
          <w:sz w:val="22"/>
          <w:szCs w:val="24"/>
        </w:rPr>
        <w:t>ent places needle just above stirring macromonomer mixture and adds catalyst solution.</w:t>
      </w:r>
    </w:p>
    <w:p w:rsidR="00F37E7E" w:rsidRPr="00406869" w:rsidRDefault="00F37E7E" w:rsidP="00F37E7E">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caps vial, places it on stir plate, and turns stir plate on.</w:t>
      </w:r>
    </w:p>
    <w:p w:rsidR="007E022D" w:rsidRPr="007E022D" w:rsidRDefault="00406869" w:rsidP="007E022D">
      <w:pPr>
        <w:numPr>
          <w:ilvl w:val="0"/>
          <w:numId w:val="16"/>
        </w:numPr>
        <w:spacing w:before="240"/>
        <w:jc w:val="both"/>
        <w:outlineLvl w:val="0"/>
        <w:rPr>
          <w:rFonts w:ascii="Helvetica" w:hAnsi="Helvetica" w:cs="Arial"/>
          <w:b/>
          <w:sz w:val="22"/>
          <w:szCs w:val="24"/>
        </w:rPr>
      </w:pPr>
      <w:r>
        <w:rPr>
          <w:rFonts w:ascii="Helvetica" w:hAnsi="Helvetica" w:cs="Arial"/>
          <w:b/>
          <w:sz w:val="22"/>
          <w:szCs w:val="24"/>
        </w:rPr>
        <w:t>Formation of Brush-arm Star Polymers</w:t>
      </w:r>
    </w:p>
    <w:p w:rsidR="007E022D" w:rsidRDefault="00E57B1F" w:rsidP="00B12674">
      <w:pPr>
        <w:numPr>
          <w:ilvl w:val="1"/>
          <w:numId w:val="16"/>
        </w:numPr>
        <w:spacing w:before="240"/>
        <w:jc w:val="both"/>
        <w:outlineLvl w:val="0"/>
        <w:rPr>
          <w:rFonts w:ascii="Helvetica" w:hAnsi="Helvetica" w:cs="Arial"/>
          <w:sz w:val="22"/>
          <w:szCs w:val="24"/>
        </w:rPr>
      </w:pPr>
      <w:r>
        <w:rPr>
          <w:rFonts w:ascii="Helvetica" w:hAnsi="Helvetica" w:cs="Arial"/>
          <w:sz w:val="22"/>
          <w:szCs w:val="24"/>
        </w:rPr>
        <w:t>Next, c</w:t>
      </w:r>
      <w:r w:rsidR="00B12674">
        <w:rPr>
          <w:rFonts w:ascii="Helvetica" w:hAnsi="Helvetica" w:cs="Arial"/>
          <w:sz w:val="22"/>
          <w:szCs w:val="24"/>
        </w:rPr>
        <w:t>arefully a</w:t>
      </w:r>
      <w:r w:rsidR="007E022D" w:rsidRPr="007E022D">
        <w:rPr>
          <w:rFonts w:ascii="Helvetica" w:hAnsi="Helvetica" w:cs="Arial"/>
          <w:sz w:val="22"/>
          <w:szCs w:val="24"/>
        </w:rPr>
        <w:t xml:space="preserve">dd </w:t>
      </w:r>
      <w:r w:rsidR="00406869">
        <w:rPr>
          <w:rFonts w:ascii="Helvetica" w:hAnsi="Helvetica" w:cs="Arial"/>
          <w:sz w:val="22"/>
          <w:szCs w:val="24"/>
        </w:rPr>
        <w:t>3.6 ± 0.1 mg, 5.5 ± 0.1 mg</w:t>
      </w:r>
      <w:r w:rsidR="007E022D" w:rsidRPr="007E022D">
        <w:rPr>
          <w:rFonts w:ascii="Helvetica" w:hAnsi="Helvetica" w:cs="Arial"/>
          <w:sz w:val="22"/>
          <w:szCs w:val="24"/>
        </w:rPr>
        <w:t xml:space="preserve">, and 7.3 ± 0.1 mg </w:t>
      </w:r>
      <w:r w:rsidR="007A1BEC">
        <w:rPr>
          <w:rFonts w:ascii="Helvetica" w:hAnsi="Helvetica" w:cs="Arial"/>
          <w:sz w:val="22"/>
          <w:szCs w:val="24"/>
        </w:rPr>
        <w:t>[</w:t>
      </w:r>
      <w:r w:rsidR="00406869">
        <w:rPr>
          <w:rFonts w:ascii="Helvetica" w:hAnsi="Helvetica" w:cs="Arial"/>
          <w:sz w:val="22"/>
          <w:szCs w:val="24"/>
        </w:rPr>
        <w:t>TEXT: 3.6 ± 0.1 mg (10 equivalents), 5.5 ± 0.1 mg (15 equivalents)</w:t>
      </w:r>
      <w:r w:rsidR="00406869" w:rsidRPr="007E022D">
        <w:rPr>
          <w:rFonts w:ascii="Helvetica" w:hAnsi="Helvetica" w:cs="Arial"/>
          <w:sz w:val="22"/>
          <w:szCs w:val="24"/>
        </w:rPr>
        <w:t xml:space="preserve">, and 7.3 ± 0.1 mg </w:t>
      </w:r>
      <w:r w:rsidR="00406869">
        <w:rPr>
          <w:rFonts w:ascii="Helvetica" w:hAnsi="Helvetica" w:cs="Arial"/>
          <w:sz w:val="22"/>
          <w:szCs w:val="24"/>
        </w:rPr>
        <w:t>(</w:t>
      </w:r>
      <w:r w:rsidR="007E022D" w:rsidRPr="007E022D">
        <w:rPr>
          <w:rFonts w:ascii="Helvetica" w:hAnsi="Helvetica" w:cs="Arial"/>
          <w:sz w:val="22"/>
          <w:szCs w:val="24"/>
        </w:rPr>
        <w:t>20 eq</w:t>
      </w:r>
      <w:r w:rsidR="007A1BEC">
        <w:rPr>
          <w:rFonts w:ascii="Helvetica" w:hAnsi="Helvetica" w:cs="Arial"/>
          <w:sz w:val="22"/>
          <w:szCs w:val="24"/>
        </w:rPr>
        <w:t>uivalents)]</w:t>
      </w:r>
      <w:r w:rsidR="00406869">
        <w:rPr>
          <w:rFonts w:ascii="Helvetica" w:hAnsi="Helvetica" w:cs="Arial"/>
          <w:sz w:val="22"/>
          <w:szCs w:val="24"/>
        </w:rPr>
        <w:t xml:space="preserve"> </w:t>
      </w:r>
      <w:r w:rsidR="007E022D" w:rsidRPr="007E022D">
        <w:rPr>
          <w:rFonts w:ascii="Helvetica" w:hAnsi="Helvetica" w:cs="Arial"/>
          <w:sz w:val="22"/>
          <w:szCs w:val="24"/>
        </w:rPr>
        <w:t xml:space="preserve">of </w:t>
      </w:r>
      <w:r w:rsidR="00D73A55">
        <w:rPr>
          <w:rFonts w:ascii="Helvetica" w:hAnsi="Helvetica" w:cs="Arial"/>
          <w:sz w:val="22"/>
          <w:szCs w:val="24"/>
        </w:rPr>
        <w:t>a previously prepared Bis</w:t>
      </w:r>
      <w:r w:rsidR="00B12674">
        <w:rPr>
          <w:rFonts w:ascii="Helvetica" w:hAnsi="Helvetica" w:cs="Arial"/>
          <w:sz w:val="22"/>
          <w:szCs w:val="24"/>
        </w:rPr>
        <w:t>norb</w:t>
      </w:r>
      <w:r w:rsidR="00D73A55">
        <w:rPr>
          <w:rFonts w:ascii="Helvetica" w:hAnsi="Helvetica" w:cs="Arial"/>
          <w:sz w:val="22"/>
          <w:szCs w:val="24"/>
        </w:rPr>
        <w:t>ornene</w:t>
      </w:r>
      <w:r w:rsidR="00B12674">
        <w:rPr>
          <w:rFonts w:ascii="Helvetica" w:hAnsi="Helvetica" w:cs="Arial"/>
          <w:sz w:val="22"/>
          <w:szCs w:val="24"/>
        </w:rPr>
        <w:t>-NBOC</w:t>
      </w:r>
      <w:r w:rsidR="00D73A55">
        <w:rPr>
          <w:rFonts w:ascii="Helvetica" w:hAnsi="Helvetica" w:cs="Arial"/>
          <w:sz w:val="22"/>
          <w:szCs w:val="24"/>
        </w:rPr>
        <w:t xml:space="preserve"> </w:t>
      </w:r>
      <w:r w:rsidR="00D73A55" w:rsidRPr="00D73A55">
        <w:rPr>
          <w:rFonts w:ascii="Helvetica" w:hAnsi="Helvetica" w:cs="Arial"/>
          <w:color w:val="FF0000"/>
          <w:sz w:val="22"/>
          <w:szCs w:val="24"/>
        </w:rPr>
        <w:t>(pronounced N-BOC)</w:t>
      </w:r>
      <w:r w:rsidR="00D73A55">
        <w:rPr>
          <w:rFonts w:ascii="Helvetica" w:hAnsi="Helvetica" w:cs="Arial"/>
          <w:sz w:val="22"/>
          <w:szCs w:val="24"/>
        </w:rPr>
        <w:t xml:space="preserve"> (TEXT: Bisnorbornene-NBOC: Bisnorbornene-nitrobenzyloxycarbonyl)</w:t>
      </w:r>
      <w:r w:rsidR="00B12674">
        <w:rPr>
          <w:rFonts w:ascii="Helvetica" w:hAnsi="Helvetica" w:cs="Arial"/>
          <w:sz w:val="22"/>
          <w:szCs w:val="24"/>
        </w:rPr>
        <w:t xml:space="preserve"> crosslinker</w:t>
      </w:r>
      <w:r w:rsidR="00205794">
        <w:rPr>
          <w:rFonts w:ascii="Helvetica" w:hAnsi="Helvetica" w:cs="Arial"/>
          <w:sz w:val="22"/>
          <w:szCs w:val="24"/>
        </w:rPr>
        <w:t xml:space="preserve"> </w:t>
      </w:r>
      <w:r w:rsidR="007E022D" w:rsidRPr="007E022D">
        <w:rPr>
          <w:rFonts w:ascii="Helvetica" w:hAnsi="Helvetica" w:cs="Arial"/>
          <w:sz w:val="22"/>
          <w:szCs w:val="24"/>
        </w:rPr>
        <w:t>to three separate 3 mL</w:t>
      </w:r>
      <w:r w:rsidR="00B12674">
        <w:rPr>
          <w:rFonts w:ascii="Helvetica" w:hAnsi="Helvetica" w:cs="Arial"/>
          <w:sz w:val="22"/>
          <w:szCs w:val="24"/>
        </w:rPr>
        <w:t xml:space="preserve"> vials equipped with stir bars.</w:t>
      </w:r>
      <w:r w:rsidR="00205794">
        <w:rPr>
          <w:rFonts w:ascii="Helvetica" w:hAnsi="Helvetica" w:cs="Arial"/>
          <w:sz w:val="22"/>
          <w:szCs w:val="24"/>
        </w:rPr>
        <w:t xml:space="preserve">  Alternatively, the crosslinker can be added to these vials prior to beginning step 4 above.  Transfer </w:t>
      </w:r>
      <w:r w:rsidR="009C668F">
        <w:rPr>
          <w:rFonts w:ascii="Helvetica" w:hAnsi="Helvetica" w:cs="Arial"/>
          <w:sz w:val="22"/>
          <w:szCs w:val="24"/>
        </w:rPr>
        <w:t xml:space="preserve">the living brush initiator solution to a syringe, place </w:t>
      </w:r>
      <w:r w:rsidR="00AC50A2" w:rsidRPr="00AC50A2">
        <w:rPr>
          <w:rFonts w:ascii="Helvetica" w:hAnsi="Helvetica" w:cs="Arial"/>
          <w:sz w:val="22"/>
          <w:szCs w:val="24"/>
        </w:rPr>
        <w:t>the needle</w:t>
      </w:r>
      <w:r w:rsidR="00205794">
        <w:rPr>
          <w:rFonts w:ascii="Helvetica" w:hAnsi="Helvetica" w:cs="Arial"/>
          <w:sz w:val="22"/>
          <w:szCs w:val="24"/>
        </w:rPr>
        <w:t xml:space="preserve"> tip</w:t>
      </w:r>
      <w:r w:rsidR="00B12674" w:rsidRPr="00AC50A2">
        <w:rPr>
          <w:rFonts w:ascii="Helvetica" w:hAnsi="Helvetica" w:cs="Arial"/>
          <w:sz w:val="22"/>
          <w:szCs w:val="24"/>
        </w:rPr>
        <w:t xml:space="preserve"> just above the solid crosslinker</w:t>
      </w:r>
      <w:r w:rsidR="00205794">
        <w:rPr>
          <w:rFonts w:ascii="Helvetica" w:hAnsi="Helvetica" w:cs="Arial"/>
          <w:sz w:val="22"/>
          <w:szCs w:val="24"/>
        </w:rPr>
        <w:t>,</w:t>
      </w:r>
      <w:r w:rsidR="00AC50A2">
        <w:rPr>
          <w:rFonts w:ascii="Helvetica" w:hAnsi="Helvetica" w:cs="Arial"/>
          <w:sz w:val="22"/>
          <w:szCs w:val="24"/>
        </w:rPr>
        <w:t xml:space="preserve"> and</w:t>
      </w:r>
      <w:r w:rsidR="00B12674">
        <w:rPr>
          <w:rFonts w:ascii="Helvetica" w:hAnsi="Helvetica" w:cs="Arial"/>
          <w:sz w:val="22"/>
          <w:szCs w:val="24"/>
        </w:rPr>
        <w:t xml:space="preserve"> add 123 μL of the </w:t>
      </w:r>
      <w:r w:rsidR="007E022D" w:rsidRPr="00B12674">
        <w:rPr>
          <w:rFonts w:ascii="Helvetica" w:hAnsi="Helvetica" w:cs="Arial"/>
          <w:sz w:val="22"/>
          <w:szCs w:val="24"/>
        </w:rPr>
        <w:t>solution to each</w:t>
      </w:r>
      <w:r w:rsidR="00B12674">
        <w:rPr>
          <w:rFonts w:ascii="Helvetica" w:hAnsi="Helvetica" w:cs="Arial"/>
          <w:sz w:val="22"/>
          <w:szCs w:val="24"/>
        </w:rPr>
        <w:t xml:space="preserve"> of the three vials. </w:t>
      </w:r>
    </w:p>
    <w:p w:rsidR="00C365EA" w:rsidRDefault="00DF3205" w:rsidP="00C365EA">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w:t>
      </w:r>
      <w:r w:rsidR="00C365EA">
        <w:rPr>
          <w:rFonts w:ascii="Helvetica" w:hAnsi="Helvetica" w:cs="Arial"/>
          <w:sz w:val="22"/>
          <w:szCs w:val="24"/>
        </w:rPr>
        <w:t>:</w:t>
      </w:r>
      <w:r>
        <w:rPr>
          <w:rFonts w:ascii="Helvetica" w:hAnsi="Helvetica" w:cs="Arial"/>
          <w:sz w:val="22"/>
          <w:szCs w:val="24"/>
        </w:rPr>
        <w:t xml:space="preserve"> Talent adds crosslinker to three separate vials.</w:t>
      </w:r>
    </w:p>
    <w:p w:rsidR="00C365EA" w:rsidRDefault="00C365EA" w:rsidP="00C365EA">
      <w:pPr>
        <w:numPr>
          <w:ilvl w:val="2"/>
          <w:numId w:val="16"/>
        </w:numPr>
        <w:spacing w:before="240"/>
        <w:jc w:val="both"/>
        <w:outlineLvl w:val="0"/>
        <w:rPr>
          <w:rFonts w:ascii="Helvetica" w:hAnsi="Helvetica" w:cs="Arial"/>
          <w:sz w:val="22"/>
          <w:szCs w:val="24"/>
        </w:rPr>
      </w:pPr>
      <w:r>
        <w:rPr>
          <w:rFonts w:ascii="Helvetica" w:hAnsi="Helvetica" w:cs="Arial"/>
          <w:sz w:val="22"/>
          <w:szCs w:val="24"/>
        </w:rPr>
        <w:t>CU: One of the vials as talent places needle just above solid crosslinker and adds solution.</w:t>
      </w:r>
    </w:p>
    <w:p w:rsidR="007E022D" w:rsidRPr="00E008BE" w:rsidRDefault="003B4228" w:rsidP="007E022D">
      <w:pPr>
        <w:numPr>
          <w:ilvl w:val="1"/>
          <w:numId w:val="16"/>
        </w:numPr>
        <w:spacing w:before="240"/>
        <w:jc w:val="both"/>
        <w:outlineLvl w:val="0"/>
        <w:rPr>
          <w:rFonts w:ascii="Helvetica" w:hAnsi="Helvetica" w:cs="Arial"/>
          <w:sz w:val="22"/>
          <w:szCs w:val="22"/>
        </w:rPr>
      </w:pPr>
      <w:r w:rsidRPr="00E008BE">
        <w:rPr>
          <w:rFonts w:ascii="Helvetica" w:hAnsi="Helvetica" w:cs="Arial"/>
          <w:sz w:val="22"/>
          <w:szCs w:val="22"/>
        </w:rPr>
        <w:t>Imm</w:t>
      </w:r>
      <w:r w:rsidR="00042C88" w:rsidRPr="00E008BE">
        <w:rPr>
          <w:rFonts w:ascii="Helvetica" w:hAnsi="Helvetica" w:cs="Arial"/>
          <w:sz w:val="22"/>
          <w:szCs w:val="22"/>
        </w:rPr>
        <w:t>e</w:t>
      </w:r>
      <w:r w:rsidRPr="00932890">
        <w:rPr>
          <w:rFonts w:ascii="Helvetica" w:hAnsi="Helvetica" w:cs="Arial"/>
          <w:sz w:val="22"/>
          <w:szCs w:val="22"/>
        </w:rPr>
        <w:t>diately c</w:t>
      </w:r>
      <w:r w:rsidR="00260C55" w:rsidRPr="00932890">
        <w:rPr>
          <w:rFonts w:ascii="Helvetica" w:hAnsi="Helvetica" w:cs="Arial"/>
          <w:sz w:val="22"/>
          <w:szCs w:val="22"/>
        </w:rPr>
        <w:t>ap the vials</w:t>
      </w:r>
      <w:r w:rsidRPr="00932890">
        <w:rPr>
          <w:rFonts w:ascii="Helvetica" w:hAnsi="Helvetica" w:cs="Arial"/>
          <w:sz w:val="22"/>
          <w:szCs w:val="22"/>
        </w:rPr>
        <w:t xml:space="preserve"> and</w:t>
      </w:r>
      <w:r w:rsidR="00260C55" w:rsidRPr="00932890">
        <w:rPr>
          <w:rFonts w:ascii="Helvetica" w:hAnsi="Helvetica" w:cs="Arial"/>
          <w:sz w:val="22"/>
          <w:szCs w:val="22"/>
        </w:rPr>
        <w:t xml:space="preserve"> turn </w:t>
      </w:r>
      <w:r w:rsidR="0068498A" w:rsidRPr="00932890">
        <w:rPr>
          <w:rFonts w:ascii="Helvetica" w:hAnsi="Helvetica" w:cs="Arial"/>
          <w:sz w:val="22"/>
          <w:szCs w:val="22"/>
        </w:rPr>
        <w:t xml:space="preserve">on </w:t>
      </w:r>
      <w:r w:rsidR="00260C55" w:rsidRPr="00932890">
        <w:rPr>
          <w:rFonts w:ascii="Helvetica" w:hAnsi="Helvetica" w:cs="Arial"/>
          <w:sz w:val="22"/>
          <w:szCs w:val="22"/>
        </w:rPr>
        <w:t>the stir plate</w:t>
      </w:r>
      <w:r w:rsidR="006D57F9" w:rsidRPr="006D57F9">
        <w:rPr>
          <w:rFonts w:ascii="Helvetica" w:hAnsi="Helvetica" w:cs="Arial"/>
          <w:sz w:val="22"/>
          <w:szCs w:val="22"/>
        </w:rPr>
        <w:t>.  Stir the three brush-arm star polymer</w:t>
      </w:r>
      <w:r w:rsidR="00E008BE" w:rsidRPr="00932890">
        <w:rPr>
          <w:rFonts w:ascii="Helvetica" w:hAnsi="Helvetica" w:cs="Arial"/>
          <w:sz w:val="22"/>
          <w:szCs w:val="22"/>
        </w:rPr>
        <w:t xml:space="preserve">, or BASP </w:t>
      </w:r>
      <w:r w:rsidR="00E008BE" w:rsidRPr="00932890">
        <w:rPr>
          <w:rFonts w:ascii="Helvetica" w:hAnsi="Helvetica" w:cs="Arial"/>
          <w:color w:val="FF0000"/>
          <w:sz w:val="22"/>
          <w:szCs w:val="22"/>
        </w:rPr>
        <w:t>(pronounced BASP)</w:t>
      </w:r>
      <w:r w:rsidR="00932890">
        <w:rPr>
          <w:rFonts w:ascii="Helvetica" w:hAnsi="Helvetica" w:cs="Arial"/>
          <w:color w:val="FF0000"/>
          <w:sz w:val="22"/>
          <w:szCs w:val="22"/>
        </w:rPr>
        <w:t>,</w:t>
      </w:r>
      <w:r w:rsidRPr="00932890">
        <w:rPr>
          <w:rFonts w:ascii="Helvetica" w:hAnsi="Helvetica" w:cs="Arial"/>
          <w:sz w:val="22"/>
          <w:szCs w:val="22"/>
        </w:rPr>
        <w:t xml:space="preserve"> formation reactions at room temperature until completion. </w:t>
      </w:r>
      <w:r w:rsidR="006D57F9" w:rsidRPr="006D57F9">
        <w:rPr>
          <w:rFonts w:ascii="Helvetica" w:hAnsi="Helvetica"/>
          <w:sz w:val="22"/>
          <w:szCs w:val="22"/>
        </w:rPr>
        <w:t>BASP formation with this specific macromonomer and crosslinker is complete in 4 h, however, the reactions can be left for up to 24 h without consequence.</w:t>
      </w:r>
    </w:p>
    <w:p w:rsidR="00F37E7E" w:rsidRDefault="00DF3205" w:rsidP="00F37E7E">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t>
      </w:r>
      <w:r w:rsidR="00260C55">
        <w:rPr>
          <w:rFonts w:ascii="Helvetica" w:hAnsi="Helvetica" w:cs="Arial"/>
          <w:sz w:val="22"/>
          <w:szCs w:val="24"/>
        </w:rPr>
        <w:t>caps the</w:t>
      </w:r>
      <w:r w:rsidR="007A1BEC">
        <w:rPr>
          <w:rFonts w:ascii="Helvetica" w:hAnsi="Helvetica" w:cs="Arial"/>
          <w:sz w:val="22"/>
          <w:szCs w:val="24"/>
        </w:rPr>
        <w:t xml:space="preserve"> </w:t>
      </w:r>
      <w:r>
        <w:rPr>
          <w:rFonts w:ascii="Helvetica" w:hAnsi="Helvetica" w:cs="Arial"/>
          <w:sz w:val="22"/>
          <w:szCs w:val="24"/>
        </w:rPr>
        <w:t>vials on stir plate and turns it on.</w:t>
      </w:r>
    </w:p>
    <w:p w:rsidR="00CE10F2" w:rsidRDefault="003B4228" w:rsidP="007E022D">
      <w:pPr>
        <w:numPr>
          <w:ilvl w:val="1"/>
          <w:numId w:val="16"/>
        </w:numPr>
        <w:spacing w:before="240"/>
        <w:jc w:val="both"/>
        <w:outlineLvl w:val="0"/>
        <w:rPr>
          <w:rFonts w:ascii="Helvetica" w:hAnsi="Helvetica" w:cs="Arial"/>
          <w:sz w:val="22"/>
          <w:szCs w:val="24"/>
        </w:rPr>
      </w:pPr>
      <w:r>
        <w:rPr>
          <w:rFonts w:ascii="Helvetica" w:hAnsi="Helvetica" w:cs="Arial"/>
          <w:sz w:val="22"/>
          <w:szCs w:val="24"/>
        </w:rPr>
        <w:t>Q</w:t>
      </w:r>
      <w:r w:rsidR="007E022D" w:rsidRPr="007E022D">
        <w:rPr>
          <w:rFonts w:ascii="Helvetica" w:hAnsi="Helvetica" w:cs="Arial"/>
          <w:sz w:val="22"/>
          <w:szCs w:val="24"/>
        </w:rPr>
        <w:t>uench</w:t>
      </w:r>
      <w:r>
        <w:rPr>
          <w:rFonts w:ascii="Helvetica" w:hAnsi="Helvetica" w:cs="Arial"/>
          <w:sz w:val="22"/>
          <w:szCs w:val="24"/>
        </w:rPr>
        <w:t xml:space="preserve"> the reactions</w:t>
      </w:r>
      <w:r w:rsidR="007E022D" w:rsidRPr="007E022D">
        <w:rPr>
          <w:rFonts w:ascii="Helvetica" w:hAnsi="Helvetica" w:cs="Arial"/>
          <w:sz w:val="22"/>
          <w:szCs w:val="24"/>
        </w:rPr>
        <w:t xml:space="preserve"> by adding one drop of ethyl</w:t>
      </w:r>
      <w:r w:rsidR="00B12674">
        <w:rPr>
          <w:rFonts w:ascii="Helvetica" w:hAnsi="Helvetica" w:cs="Arial"/>
          <w:sz w:val="22"/>
          <w:szCs w:val="24"/>
        </w:rPr>
        <w:t xml:space="preserve"> vinyl ether</w:t>
      </w:r>
      <w:r>
        <w:rPr>
          <w:rFonts w:ascii="Helvetica" w:hAnsi="Helvetica" w:cs="Arial"/>
          <w:sz w:val="22"/>
          <w:szCs w:val="24"/>
        </w:rPr>
        <w:t>.  Stir</w:t>
      </w:r>
      <w:r w:rsidR="00B12674">
        <w:rPr>
          <w:rFonts w:ascii="Helvetica" w:hAnsi="Helvetica" w:cs="Arial"/>
          <w:sz w:val="22"/>
          <w:szCs w:val="24"/>
        </w:rPr>
        <w:t xml:space="preserve"> </w:t>
      </w:r>
      <w:r w:rsidR="007E022D" w:rsidRPr="007E022D">
        <w:rPr>
          <w:rFonts w:ascii="Helvetica" w:hAnsi="Helvetica" w:cs="Arial"/>
          <w:sz w:val="22"/>
          <w:szCs w:val="24"/>
        </w:rPr>
        <w:t>for 10 min</w:t>
      </w:r>
      <w:r>
        <w:rPr>
          <w:rFonts w:ascii="Helvetica" w:hAnsi="Helvetica" w:cs="Arial"/>
          <w:sz w:val="22"/>
          <w:szCs w:val="24"/>
        </w:rPr>
        <w:t xml:space="preserve"> to ensure complete quenching</w:t>
      </w:r>
      <w:r w:rsidR="007E022D" w:rsidRPr="007E022D">
        <w:rPr>
          <w:rFonts w:ascii="Helvetica" w:hAnsi="Helvetica" w:cs="Arial"/>
          <w:sz w:val="22"/>
          <w:szCs w:val="24"/>
        </w:rPr>
        <w:t>.</w:t>
      </w:r>
      <w:r>
        <w:rPr>
          <w:rFonts w:ascii="Helvetica" w:hAnsi="Helvetica" w:cs="Arial"/>
          <w:sz w:val="22"/>
          <w:szCs w:val="24"/>
        </w:rPr>
        <w:t xml:space="preserve">  </w:t>
      </w:r>
      <w:r w:rsidR="008915FE">
        <w:rPr>
          <w:rFonts w:ascii="Helvetica" w:hAnsi="Helvetica" w:cs="Arial"/>
          <w:sz w:val="22"/>
          <w:szCs w:val="24"/>
        </w:rPr>
        <w:t>Following</w:t>
      </w:r>
      <w:r w:rsidR="00B12674">
        <w:rPr>
          <w:rFonts w:ascii="Helvetica" w:hAnsi="Helvetica" w:cs="Arial"/>
          <w:sz w:val="22"/>
          <w:szCs w:val="24"/>
        </w:rPr>
        <w:t xml:space="preserve"> di</w:t>
      </w:r>
      <w:r w:rsidR="008915FE">
        <w:rPr>
          <w:rFonts w:ascii="Helvetica" w:hAnsi="Helvetica" w:cs="Arial"/>
          <w:sz w:val="22"/>
          <w:szCs w:val="24"/>
        </w:rPr>
        <w:t>lution and filtration, analyze the samples</w:t>
      </w:r>
      <w:r w:rsidR="00B12674">
        <w:rPr>
          <w:rFonts w:ascii="Helvetica" w:hAnsi="Helvetica" w:cs="Arial"/>
          <w:sz w:val="22"/>
          <w:szCs w:val="24"/>
        </w:rPr>
        <w:t xml:space="preserve"> </w:t>
      </w:r>
      <w:r w:rsidR="00CF3677">
        <w:rPr>
          <w:rFonts w:ascii="Helvetica" w:hAnsi="Helvetica" w:cs="Arial"/>
          <w:sz w:val="22"/>
          <w:szCs w:val="24"/>
        </w:rPr>
        <w:t>by GPC</w:t>
      </w:r>
      <w:r w:rsidR="00260C55">
        <w:rPr>
          <w:rFonts w:ascii="Helvetica" w:hAnsi="Helvetica" w:cs="Arial"/>
          <w:sz w:val="22"/>
          <w:szCs w:val="24"/>
        </w:rPr>
        <w:t xml:space="preserve"> (TEXT: GPC: Gel Permeation Chromatography)</w:t>
      </w:r>
      <w:r w:rsidR="00B12674">
        <w:rPr>
          <w:rFonts w:ascii="Helvetica" w:hAnsi="Helvetica" w:cs="Arial"/>
          <w:sz w:val="22"/>
          <w:szCs w:val="24"/>
        </w:rPr>
        <w:t>.</w:t>
      </w:r>
      <w:r w:rsidR="007E022D" w:rsidRPr="007E022D">
        <w:rPr>
          <w:rFonts w:ascii="Helvetica" w:hAnsi="Helvetica" w:cs="Arial"/>
          <w:sz w:val="22"/>
          <w:szCs w:val="24"/>
        </w:rPr>
        <w:t xml:space="preserve">  </w:t>
      </w:r>
    </w:p>
    <w:p w:rsidR="00F37E7E" w:rsidRDefault="00DF3205" w:rsidP="00F37E7E">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one drop of ethyl vinyl ether to each vial.</w:t>
      </w:r>
    </w:p>
    <w:p w:rsidR="00F37E7E" w:rsidRDefault="00DF3205" w:rsidP="00F37E7E">
      <w:pPr>
        <w:numPr>
          <w:ilvl w:val="2"/>
          <w:numId w:val="16"/>
        </w:numPr>
        <w:spacing w:before="240"/>
        <w:jc w:val="both"/>
        <w:outlineLvl w:val="0"/>
        <w:rPr>
          <w:rFonts w:ascii="Helvetica" w:hAnsi="Helvetica" w:cs="Arial"/>
          <w:sz w:val="22"/>
          <w:szCs w:val="24"/>
        </w:rPr>
      </w:pPr>
      <w:r>
        <w:rPr>
          <w:rFonts w:ascii="Helvetica" w:hAnsi="Helvetica" w:cs="Arial"/>
          <w:sz w:val="22"/>
          <w:szCs w:val="24"/>
        </w:rPr>
        <w:t>CU</w:t>
      </w:r>
      <w:r w:rsidR="00F37E7E">
        <w:rPr>
          <w:rFonts w:ascii="Helvetica" w:hAnsi="Helvetica" w:cs="Arial"/>
          <w:sz w:val="22"/>
          <w:szCs w:val="24"/>
        </w:rPr>
        <w:t xml:space="preserve">: </w:t>
      </w:r>
      <w:r>
        <w:rPr>
          <w:rFonts w:ascii="Helvetica" w:hAnsi="Helvetica" w:cs="Arial"/>
          <w:sz w:val="22"/>
          <w:szCs w:val="24"/>
        </w:rPr>
        <w:t>Vials on stir plate as solutions are stirring.</w:t>
      </w:r>
    </w:p>
    <w:p w:rsidR="00F37E7E" w:rsidRPr="007E022D" w:rsidRDefault="00F37E7E" w:rsidP="00F37E7E">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analyzes samples.</w:t>
      </w:r>
    </w:p>
    <w:p w:rsidR="00CE10F2" w:rsidRPr="008E2E2B" w:rsidRDefault="00CE10F2" w:rsidP="00941F06">
      <w:pPr>
        <w:numPr>
          <w:ilvl w:val="0"/>
          <w:numId w:val="16"/>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8E2E2B">
        <w:rPr>
          <w:rFonts w:ascii="Helvetica" w:hAnsi="Helvetica" w:cs="Arial"/>
          <w:b/>
          <w:sz w:val="22"/>
          <w:szCs w:val="24"/>
        </w:rPr>
        <w:t>Characterization of Photodegradable Brush-arm Star Polymers by Gel Permeation Chromatography</w:t>
      </w:r>
    </w:p>
    <w:p w:rsidR="0042125C" w:rsidRPr="00761FD8" w:rsidRDefault="00B80534" w:rsidP="0042125C">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In this study, PEG macromonomers </w:t>
      </w:r>
      <w:r w:rsidRPr="00761FD8">
        <w:rPr>
          <w:rFonts w:ascii="Helvetica" w:hAnsi="Helvetica" w:cs="Arial"/>
          <w:b/>
          <w:i/>
          <w:sz w:val="22"/>
          <w:szCs w:val="24"/>
        </w:rPr>
        <w:t>B1</w:t>
      </w:r>
      <w:r>
        <w:rPr>
          <w:rFonts w:ascii="Helvetica" w:hAnsi="Helvetica" w:cs="Arial"/>
          <w:sz w:val="22"/>
          <w:szCs w:val="24"/>
        </w:rPr>
        <w:t xml:space="preserve">, </w:t>
      </w:r>
      <w:r w:rsidRPr="00761FD8">
        <w:rPr>
          <w:rFonts w:ascii="Helvetica" w:hAnsi="Helvetica" w:cs="Arial"/>
          <w:b/>
          <w:i/>
          <w:sz w:val="22"/>
          <w:szCs w:val="24"/>
        </w:rPr>
        <w:t>B2</w:t>
      </w:r>
      <w:r>
        <w:rPr>
          <w:rFonts w:ascii="Helvetica" w:hAnsi="Helvetica" w:cs="Arial"/>
          <w:sz w:val="22"/>
          <w:szCs w:val="24"/>
        </w:rPr>
        <w:t xml:space="preserve">, and </w:t>
      </w:r>
      <w:r w:rsidRPr="00761FD8">
        <w:rPr>
          <w:rFonts w:ascii="Helvetica" w:hAnsi="Helvetica" w:cs="Arial"/>
          <w:b/>
          <w:i/>
          <w:sz w:val="22"/>
          <w:szCs w:val="24"/>
        </w:rPr>
        <w:t>B3</w:t>
      </w:r>
      <w:r>
        <w:rPr>
          <w:rFonts w:ascii="Helvetica" w:hAnsi="Helvetica" w:cs="Arial"/>
          <w:sz w:val="22"/>
          <w:szCs w:val="24"/>
        </w:rPr>
        <w:t xml:space="preserve"> were prepared from different </w:t>
      </w:r>
      <w:r w:rsidR="00761FD8">
        <w:rPr>
          <w:rFonts w:ascii="Helvetica" w:hAnsi="Helvetica" w:cs="Arial"/>
          <w:sz w:val="22"/>
          <w:szCs w:val="24"/>
        </w:rPr>
        <w:t>PEG amine</w:t>
      </w:r>
      <w:r w:rsidR="00B12674" w:rsidRPr="00B12674">
        <w:rPr>
          <w:rFonts w:ascii="Helvetica" w:hAnsi="Helvetica" w:cs="Arial"/>
          <w:sz w:val="22"/>
          <w:szCs w:val="24"/>
        </w:rPr>
        <w:t xml:space="preserve"> sou</w:t>
      </w:r>
      <w:r>
        <w:rPr>
          <w:rFonts w:ascii="Helvetica" w:hAnsi="Helvetica" w:cs="Arial"/>
          <w:sz w:val="22"/>
          <w:szCs w:val="24"/>
        </w:rPr>
        <w:t>rces</w:t>
      </w:r>
      <w:r w:rsidR="000C2A25">
        <w:rPr>
          <w:rFonts w:ascii="Helvetica" w:hAnsi="Helvetica" w:cs="Arial"/>
          <w:sz w:val="22"/>
          <w:szCs w:val="24"/>
        </w:rPr>
        <w:t xml:space="preserve">, </w:t>
      </w:r>
      <w:r w:rsidR="000C2A25" w:rsidRPr="00761FD8">
        <w:rPr>
          <w:rFonts w:ascii="Helvetica" w:hAnsi="Helvetica" w:cs="Arial"/>
          <w:sz w:val="22"/>
          <w:szCs w:val="24"/>
        </w:rPr>
        <w:t>and</w:t>
      </w:r>
      <w:r w:rsidR="00B12674" w:rsidRPr="00761FD8">
        <w:rPr>
          <w:rFonts w:ascii="Helvetica" w:hAnsi="Helvetica" w:cs="Arial"/>
          <w:sz w:val="22"/>
          <w:szCs w:val="24"/>
        </w:rPr>
        <w:t xml:space="preserve"> </w:t>
      </w:r>
      <w:r w:rsidR="000C2A25" w:rsidRPr="00761FD8">
        <w:rPr>
          <w:rFonts w:ascii="Helvetica" w:hAnsi="Helvetica" w:cs="Arial"/>
          <w:sz w:val="22"/>
          <w:szCs w:val="24"/>
        </w:rPr>
        <w:t xml:space="preserve">the </w:t>
      </w:r>
      <w:r w:rsidR="00B12674" w:rsidRPr="00761FD8">
        <w:rPr>
          <w:rFonts w:ascii="Helvetica" w:hAnsi="Helvetica" w:cs="Arial"/>
          <w:sz w:val="22"/>
          <w:szCs w:val="24"/>
        </w:rPr>
        <w:t>BASP</w:t>
      </w:r>
      <w:r w:rsidR="00761FD8" w:rsidRPr="00761FD8">
        <w:rPr>
          <w:rFonts w:ascii="Helvetica" w:hAnsi="Helvetica" w:cs="Arial"/>
          <w:sz w:val="22"/>
          <w:szCs w:val="24"/>
        </w:rPr>
        <w:t xml:space="preserve"> </w:t>
      </w:r>
      <w:r w:rsidR="004A1686" w:rsidRPr="00761FD8">
        <w:rPr>
          <w:rFonts w:ascii="Helvetica" w:hAnsi="Helvetica" w:cs="Arial"/>
          <w:sz w:val="22"/>
          <w:szCs w:val="24"/>
        </w:rPr>
        <w:t>nanoparticle</w:t>
      </w:r>
      <w:r w:rsidR="00761FD8">
        <w:rPr>
          <w:rFonts w:ascii="Helvetica" w:hAnsi="Helvetica" w:cs="Arial"/>
          <w:sz w:val="22"/>
          <w:szCs w:val="24"/>
        </w:rPr>
        <w:t xml:space="preserve"> </w:t>
      </w:r>
      <w:r w:rsidR="00B12674" w:rsidRPr="00B12674">
        <w:rPr>
          <w:rFonts w:ascii="Helvetica" w:hAnsi="Helvetica" w:cs="Arial"/>
          <w:sz w:val="22"/>
          <w:szCs w:val="24"/>
        </w:rPr>
        <w:t>formation results before and after rigorous preparative high performance liqu</w:t>
      </w:r>
      <w:r w:rsidR="000C2A25">
        <w:rPr>
          <w:rFonts w:ascii="Helvetica" w:hAnsi="Helvetica" w:cs="Arial"/>
          <w:sz w:val="22"/>
          <w:szCs w:val="24"/>
        </w:rPr>
        <w:t>id chromatography macromonomer</w:t>
      </w:r>
      <w:r w:rsidR="00B12674" w:rsidRPr="00B12674">
        <w:rPr>
          <w:rFonts w:ascii="Helvetica" w:hAnsi="Helvetica" w:cs="Arial"/>
          <w:sz w:val="22"/>
          <w:szCs w:val="24"/>
        </w:rPr>
        <w:t xml:space="preserve"> purification</w:t>
      </w:r>
      <w:r w:rsidR="000C2A25">
        <w:rPr>
          <w:rFonts w:ascii="Helvetica" w:hAnsi="Helvetica" w:cs="Arial"/>
          <w:sz w:val="22"/>
          <w:szCs w:val="24"/>
        </w:rPr>
        <w:t xml:space="preserve"> were compared</w:t>
      </w:r>
      <w:r w:rsidR="00B12674" w:rsidRPr="00B12674">
        <w:rPr>
          <w:rFonts w:ascii="Helvetica" w:hAnsi="Helvetica" w:cs="Arial"/>
          <w:sz w:val="22"/>
          <w:szCs w:val="24"/>
        </w:rPr>
        <w:t xml:space="preserve">.  </w:t>
      </w:r>
      <w:r w:rsidR="000C2A25">
        <w:rPr>
          <w:rFonts w:ascii="Helvetica" w:hAnsi="Helvetica" w:cs="Arial"/>
          <w:sz w:val="22"/>
          <w:szCs w:val="24"/>
        </w:rPr>
        <w:t xml:space="preserve">Shown here are </w:t>
      </w:r>
      <w:r w:rsidR="007E022D" w:rsidRPr="007E022D">
        <w:rPr>
          <w:rFonts w:ascii="Helvetica" w:hAnsi="Helvetica" w:cs="Arial"/>
          <w:sz w:val="22"/>
          <w:szCs w:val="24"/>
        </w:rPr>
        <w:t>GPC traces for a variety of BASPs prepared from</w:t>
      </w:r>
      <w:r w:rsidR="000C2A25">
        <w:rPr>
          <w:rFonts w:ascii="Helvetica" w:hAnsi="Helvetica" w:cs="Arial"/>
          <w:sz w:val="22"/>
          <w:szCs w:val="24"/>
        </w:rPr>
        <w:t xml:space="preserve"> </w:t>
      </w:r>
      <w:r w:rsidR="007E022D" w:rsidRPr="00761FD8">
        <w:rPr>
          <w:rFonts w:ascii="Helvetica" w:hAnsi="Helvetica" w:cs="Arial"/>
          <w:b/>
          <w:i/>
          <w:sz w:val="22"/>
          <w:szCs w:val="24"/>
        </w:rPr>
        <w:t>B1</w:t>
      </w:r>
      <w:r w:rsidR="007E022D" w:rsidRPr="007E022D">
        <w:rPr>
          <w:rFonts w:ascii="Helvetica" w:hAnsi="Helvetica" w:cs="Arial"/>
          <w:sz w:val="22"/>
          <w:szCs w:val="24"/>
        </w:rPr>
        <w:t xml:space="preserve">, </w:t>
      </w:r>
      <w:r w:rsidR="007E022D" w:rsidRPr="00761FD8">
        <w:rPr>
          <w:rFonts w:ascii="Helvetica" w:hAnsi="Helvetica" w:cs="Arial"/>
          <w:b/>
          <w:i/>
          <w:sz w:val="22"/>
          <w:szCs w:val="24"/>
        </w:rPr>
        <w:t>B2</w:t>
      </w:r>
      <w:r w:rsidR="007E022D" w:rsidRPr="007E022D">
        <w:rPr>
          <w:rFonts w:ascii="Helvetica" w:hAnsi="Helvetica" w:cs="Arial"/>
          <w:sz w:val="22"/>
          <w:szCs w:val="24"/>
        </w:rPr>
        <w:t xml:space="preserve">, and </w:t>
      </w:r>
      <w:r w:rsidR="007E022D" w:rsidRPr="00761FD8">
        <w:rPr>
          <w:rFonts w:ascii="Helvetica" w:hAnsi="Helvetica" w:cs="Arial"/>
          <w:b/>
          <w:i/>
          <w:sz w:val="22"/>
          <w:szCs w:val="24"/>
        </w:rPr>
        <w:t>B3</w:t>
      </w:r>
      <w:r w:rsidR="007E022D" w:rsidRPr="007E022D">
        <w:rPr>
          <w:rFonts w:ascii="Helvetica" w:hAnsi="Helvetica" w:cs="Arial"/>
          <w:sz w:val="22"/>
          <w:szCs w:val="24"/>
        </w:rPr>
        <w:t>.  In all cases, the data illustrate that increasing th</w:t>
      </w:r>
      <w:r w:rsidR="000C2A25">
        <w:rPr>
          <w:rFonts w:ascii="Helvetica" w:hAnsi="Helvetica" w:cs="Arial"/>
          <w:sz w:val="22"/>
          <w:szCs w:val="24"/>
        </w:rPr>
        <w:t>e equivalents of crosslinker</w:t>
      </w:r>
      <w:r w:rsidR="007E022D" w:rsidRPr="007E022D">
        <w:rPr>
          <w:rFonts w:ascii="Helvetica" w:hAnsi="Helvetica" w:cs="Arial"/>
          <w:sz w:val="22"/>
          <w:szCs w:val="24"/>
        </w:rPr>
        <w:t xml:space="preserve"> leads</w:t>
      </w:r>
      <w:r w:rsidR="000C2A25">
        <w:rPr>
          <w:rFonts w:ascii="Helvetica" w:hAnsi="Helvetica" w:cs="Arial"/>
          <w:sz w:val="22"/>
          <w:szCs w:val="24"/>
        </w:rPr>
        <w:t xml:space="preserve"> to an increase in the </w:t>
      </w:r>
      <w:r w:rsidR="006F03A8">
        <w:rPr>
          <w:rFonts w:ascii="Helvetica" w:hAnsi="Helvetica" w:cs="Arial"/>
          <w:sz w:val="22"/>
          <w:szCs w:val="24"/>
        </w:rPr>
        <w:t>molar mass</w:t>
      </w:r>
      <w:r w:rsidR="006F03A8" w:rsidRPr="007E022D">
        <w:rPr>
          <w:rFonts w:ascii="Helvetica" w:hAnsi="Helvetica" w:cs="Arial"/>
          <w:sz w:val="22"/>
          <w:szCs w:val="24"/>
        </w:rPr>
        <w:t xml:space="preserve"> </w:t>
      </w:r>
      <w:r w:rsidR="007E022D" w:rsidRPr="007E022D">
        <w:rPr>
          <w:rFonts w:ascii="Helvetica" w:hAnsi="Helvetica" w:cs="Arial"/>
          <w:sz w:val="22"/>
          <w:szCs w:val="24"/>
        </w:rPr>
        <w:t>of the BASP.</w:t>
      </w:r>
      <w:r w:rsidR="000C2A25">
        <w:rPr>
          <w:rFonts w:ascii="Helvetica" w:hAnsi="Helvetica" w:cs="Arial"/>
          <w:sz w:val="22"/>
          <w:szCs w:val="24"/>
        </w:rPr>
        <w:t xml:space="preserve">  As was observed previously,</w:t>
      </w:r>
      <w:r w:rsidR="007E022D" w:rsidRPr="007E022D">
        <w:rPr>
          <w:rFonts w:ascii="Helvetica" w:hAnsi="Helvetica" w:cs="Arial"/>
          <w:sz w:val="22"/>
          <w:szCs w:val="24"/>
        </w:rPr>
        <w:t xml:space="preserve"> 10 equivalents of crosslinker is not sufficient to a</w:t>
      </w:r>
      <w:r w:rsidR="000C2A25">
        <w:rPr>
          <w:rFonts w:ascii="Helvetica" w:hAnsi="Helvetica" w:cs="Arial"/>
          <w:sz w:val="22"/>
          <w:szCs w:val="24"/>
        </w:rPr>
        <w:t>chieve uniform BASPs; the</w:t>
      </w:r>
      <w:r w:rsidR="007E022D" w:rsidRPr="007E022D">
        <w:rPr>
          <w:rFonts w:ascii="Helvetica" w:hAnsi="Helvetica" w:cs="Arial"/>
          <w:sz w:val="22"/>
          <w:szCs w:val="24"/>
        </w:rPr>
        <w:t xml:space="preserve"> sample shows a clearly multi-modal GPC trace with a large amount of residual brush polymer</w:t>
      </w:r>
      <w:r w:rsidR="007A1BEC">
        <w:rPr>
          <w:rFonts w:ascii="Helvetica" w:hAnsi="Helvetica" w:cs="Arial"/>
          <w:sz w:val="22"/>
          <w:szCs w:val="24"/>
        </w:rPr>
        <w:t>,</w:t>
      </w:r>
      <w:r w:rsidR="007E022D" w:rsidRPr="007E022D">
        <w:rPr>
          <w:rFonts w:ascii="Helvetica" w:hAnsi="Helvetica" w:cs="Arial"/>
          <w:sz w:val="22"/>
          <w:szCs w:val="24"/>
        </w:rPr>
        <w:t xml:space="preserve"> especia</w:t>
      </w:r>
      <w:r w:rsidR="000C2A25">
        <w:rPr>
          <w:rFonts w:ascii="Helvetica" w:hAnsi="Helvetica" w:cs="Arial"/>
          <w:sz w:val="22"/>
          <w:szCs w:val="24"/>
        </w:rPr>
        <w:t>lly in the case of unpurified macromonomer</w:t>
      </w:r>
      <w:r w:rsidR="007E022D" w:rsidRPr="007E022D">
        <w:rPr>
          <w:rFonts w:ascii="Helvetica" w:hAnsi="Helvetica" w:cs="Arial"/>
          <w:sz w:val="22"/>
          <w:szCs w:val="24"/>
        </w:rPr>
        <w:t xml:space="preserve"> </w:t>
      </w:r>
      <w:r w:rsidR="007E022D" w:rsidRPr="00761FD8">
        <w:rPr>
          <w:rFonts w:ascii="Helvetica" w:hAnsi="Helvetica" w:cs="Arial"/>
          <w:b/>
          <w:i/>
          <w:sz w:val="22"/>
          <w:szCs w:val="24"/>
        </w:rPr>
        <w:t>B1</w:t>
      </w:r>
      <w:r w:rsidR="007E022D" w:rsidRPr="007E022D">
        <w:rPr>
          <w:rFonts w:ascii="Helvetica" w:hAnsi="Helvetica" w:cs="Arial"/>
          <w:sz w:val="22"/>
          <w:szCs w:val="24"/>
        </w:rPr>
        <w:t xml:space="preserve">.  Greater amounts of </w:t>
      </w:r>
      <w:r w:rsidR="000C2A25">
        <w:rPr>
          <w:rFonts w:ascii="Helvetica" w:hAnsi="Helvetica" w:cs="Arial"/>
          <w:sz w:val="22"/>
          <w:szCs w:val="24"/>
        </w:rPr>
        <w:t xml:space="preserve">crosslinker result in uniform </w:t>
      </w:r>
      <w:r w:rsidR="006F03A8">
        <w:rPr>
          <w:rFonts w:ascii="Helvetica" w:hAnsi="Helvetica" w:cs="Arial"/>
          <w:sz w:val="22"/>
          <w:szCs w:val="24"/>
        </w:rPr>
        <w:t>molar mass</w:t>
      </w:r>
      <w:r w:rsidR="007E022D" w:rsidRPr="007E022D">
        <w:rPr>
          <w:rFonts w:ascii="Helvetica" w:hAnsi="Helvetica" w:cs="Arial"/>
          <w:sz w:val="22"/>
          <w:szCs w:val="24"/>
        </w:rPr>
        <w:t xml:space="preserve"> distributions with v</w:t>
      </w:r>
      <w:r w:rsidR="000C2A25">
        <w:rPr>
          <w:rFonts w:ascii="Helvetica" w:hAnsi="Helvetica" w:cs="Arial"/>
          <w:sz w:val="22"/>
          <w:szCs w:val="24"/>
        </w:rPr>
        <w:t>ery little residual brush and macromonomer</w:t>
      </w:r>
      <w:r w:rsidR="007E022D" w:rsidRPr="007E022D">
        <w:rPr>
          <w:rFonts w:ascii="Helvetica" w:hAnsi="Helvetica" w:cs="Arial"/>
          <w:sz w:val="22"/>
          <w:szCs w:val="24"/>
        </w:rPr>
        <w:t>.  The weig</w:t>
      </w:r>
      <w:r w:rsidR="000C2A25">
        <w:rPr>
          <w:rFonts w:ascii="Helvetica" w:hAnsi="Helvetica" w:cs="Arial"/>
          <w:sz w:val="22"/>
          <w:szCs w:val="24"/>
        </w:rPr>
        <w:t xml:space="preserve">ht-average </w:t>
      </w:r>
      <w:r w:rsidR="006F03A8">
        <w:rPr>
          <w:rFonts w:ascii="Helvetica" w:hAnsi="Helvetica" w:cs="Arial"/>
          <w:sz w:val="22"/>
          <w:szCs w:val="24"/>
        </w:rPr>
        <w:t>molar mass</w:t>
      </w:r>
      <w:r w:rsidR="007E022D" w:rsidRPr="007E022D">
        <w:rPr>
          <w:rFonts w:ascii="Helvetica" w:hAnsi="Helvetica" w:cs="Arial"/>
          <w:sz w:val="22"/>
          <w:szCs w:val="24"/>
        </w:rPr>
        <w:t xml:space="preserve"> approximately doubles in going from</w:t>
      </w:r>
      <w:r w:rsidR="000C2A25">
        <w:rPr>
          <w:rFonts w:ascii="Helvetica" w:hAnsi="Helvetica" w:cs="Arial"/>
          <w:sz w:val="22"/>
          <w:szCs w:val="24"/>
        </w:rPr>
        <w:t xml:space="preserve"> 15 to 20 equivalents</w:t>
      </w:r>
      <w:r w:rsidR="007E022D" w:rsidRPr="007E022D">
        <w:rPr>
          <w:rFonts w:ascii="Helvetica" w:hAnsi="Helvetica" w:cs="Arial"/>
          <w:sz w:val="22"/>
          <w:szCs w:val="24"/>
        </w:rPr>
        <w:t xml:space="preserve">.  In the case of </w:t>
      </w:r>
      <w:r w:rsidR="007E022D" w:rsidRPr="00761FD8">
        <w:rPr>
          <w:rFonts w:ascii="Helvetica" w:hAnsi="Helvetica" w:cs="Arial"/>
          <w:b/>
          <w:i/>
          <w:sz w:val="22"/>
          <w:szCs w:val="24"/>
        </w:rPr>
        <w:t>B3</w:t>
      </w:r>
      <w:r w:rsidR="000C2A25">
        <w:rPr>
          <w:rFonts w:ascii="Helvetica" w:hAnsi="Helvetica" w:cs="Arial"/>
          <w:sz w:val="22"/>
          <w:szCs w:val="24"/>
        </w:rPr>
        <w:t xml:space="preserve">, no residual macromonomer and less than 1% residual brush </w:t>
      </w:r>
      <w:r w:rsidR="007E022D" w:rsidRPr="007E022D">
        <w:rPr>
          <w:rFonts w:ascii="Helvetica" w:hAnsi="Helvetica" w:cs="Arial"/>
          <w:sz w:val="22"/>
          <w:szCs w:val="24"/>
        </w:rPr>
        <w:t xml:space="preserve">remains for the </w:t>
      </w:r>
      <w:r w:rsidR="000C2A25">
        <w:rPr>
          <w:rFonts w:ascii="Helvetica" w:hAnsi="Helvetica" w:cs="Arial"/>
          <w:sz w:val="22"/>
          <w:szCs w:val="24"/>
        </w:rPr>
        <w:t>15 and 20 equivalent</w:t>
      </w:r>
      <w:r w:rsidR="0042125C">
        <w:rPr>
          <w:rFonts w:ascii="Helvetica" w:hAnsi="Helvetica" w:cs="Arial"/>
          <w:sz w:val="22"/>
          <w:szCs w:val="24"/>
        </w:rPr>
        <w:t xml:space="preserve"> cases. </w:t>
      </w:r>
    </w:p>
    <w:p w:rsidR="000C2A25" w:rsidRPr="007E022D" w:rsidRDefault="000C2A25" w:rsidP="000C2A25">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Figure </w:t>
      </w:r>
      <w:r w:rsidRPr="009920DB">
        <w:rPr>
          <w:rFonts w:ascii="Helvetica" w:hAnsi="Helvetica" w:cs="Arial"/>
          <w:sz w:val="22"/>
          <w:szCs w:val="24"/>
        </w:rPr>
        <w:t>2</w:t>
      </w:r>
      <w:r w:rsidR="00D5723B" w:rsidRPr="009920DB">
        <w:rPr>
          <w:rFonts w:ascii="Helvetica" w:hAnsi="Helvetica" w:cs="Arial"/>
          <w:sz w:val="22"/>
          <w:szCs w:val="24"/>
        </w:rPr>
        <w:t xml:space="preserve"> </w:t>
      </w:r>
      <w:r w:rsidR="0030025D" w:rsidRPr="009920DB">
        <w:rPr>
          <w:rFonts w:ascii="Helvetica" w:hAnsi="Helvetica" w:cs="Arial"/>
          <w:sz w:val="22"/>
          <w:szCs w:val="24"/>
        </w:rPr>
        <w:t>(</w:t>
      </w:r>
      <w:r w:rsidR="0030025D" w:rsidRPr="009920DB">
        <w:rPr>
          <w:rFonts w:ascii="Helvetica" w:hAnsi="Helvetica" w:cs="Arial"/>
          <w:sz w:val="22"/>
        </w:rPr>
        <w:t>Video Editor: Please highlight 3 red curves for 5</w:t>
      </w:r>
      <w:r w:rsidR="0030025D" w:rsidRPr="009920DB">
        <w:rPr>
          <w:rFonts w:ascii="Helvetica" w:hAnsi="Helvetica" w:cs="Arial"/>
          <w:sz w:val="22"/>
          <w:vertAlign w:val="superscript"/>
        </w:rPr>
        <w:t>th</w:t>
      </w:r>
      <w:r w:rsidR="0030025D" w:rsidRPr="009920DB">
        <w:rPr>
          <w:rFonts w:ascii="Helvetica" w:hAnsi="Helvetica" w:cs="Arial"/>
          <w:sz w:val="22"/>
        </w:rPr>
        <w:t xml:space="preserve"> sentence. Zoom into image (c) for last sentence and highlight blue and green curves when “15 and 20 equivalent cases” is mentioned by the voiceover)</w:t>
      </w:r>
    </w:p>
    <w:p w:rsidR="00CE10F2" w:rsidRPr="00FB038C" w:rsidRDefault="00CE10F2" w:rsidP="00CE10F2">
      <w:pPr>
        <w:tabs>
          <w:tab w:val="left" w:pos="900"/>
        </w:tabs>
        <w:ind w:left="360"/>
        <w:rPr>
          <w:rFonts w:ascii="Helvetica" w:hAnsi="Helvetica"/>
          <w:i/>
          <w:sz w:val="22"/>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283E3E" w:rsidRDefault="002A010F"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fldChar w:fldCharType="begin"/>
      </w:r>
      <w:r>
        <w:instrText>HYPERLINK "http://www.jove.com/video/1597/results-example-mably?access=ksw0bprj" \t "_blank"</w:instrText>
      </w:r>
      <w:r>
        <w:fldChar w:fldCharType="separate"/>
      </w:r>
      <w:r w:rsidR="00283E3E" w:rsidRPr="00283E3E">
        <w:rPr>
          <w:rFonts w:ascii="Helvetica" w:hAnsi="Helvetica"/>
          <w:sz w:val="20"/>
          <w:lang w:eastAsia="zh-TW"/>
        </w:rPr>
        <w:t>http://www.jove.com/video/1597/results-example-mably?access=ksw0bprj</w:t>
      </w:r>
      <w:r>
        <w:fldChar w:fldCharType="end"/>
      </w:r>
    </w:p>
    <w:p w:rsidR="00CE10F2" w:rsidRPr="00FB038C" w:rsidRDefault="00CE10F2" w:rsidP="00CE10F2">
      <w:pPr>
        <w:ind w:left="360"/>
        <w:rPr>
          <w:rFonts w:ascii="Helvetica" w:hAnsi="Helvetica"/>
          <w:sz w:val="22"/>
          <w:lang w:eastAsia="zh-TW"/>
        </w:rPr>
      </w:pP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941F06">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rsidR="00CE10F2" w:rsidRDefault="00CE10F2" w:rsidP="00CE10F2">
      <w:pPr>
        <w:ind w:left="360"/>
        <w:jc w:val="both"/>
        <w:rPr>
          <w:rFonts w:ascii="Helvetica" w:hAnsi="Helvetica"/>
          <w:b/>
          <w:sz w:val="22"/>
        </w:rPr>
      </w:pPr>
    </w:p>
    <w:p w:rsidR="00CE10F2" w:rsidRPr="00181820" w:rsidRDefault="00880631" w:rsidP="00941F06">
      <w:pPr>
        <w:numPr>
          <w:ilvl w:val="1"/>
          <w:numId w:val="16"/>
        </w:numPr>
        <w:spacing w:before="240"/>
        <w:jc w:val="both"/>
        <w:outlineLvl w:val="0"/>
        <w:rPr>
          <w:rFonts w:ascii="Helvetica" w:hAnsi="Helvetica" w:cs="Arial"/>
          <w:sz w:val="22"/>
          <w:szCs w:val="24"/>
        </w:rPr>
      </w:pPr>
      <w:r w:rsidRPr="00181820">
        <w:rPr>
          <w:rFonts w:ascii="Helvetica" w:hAnsi="Helvetica" w:cs="Arial"/>
          <w:sz w:val="22"/>
          <w:szCs w:val="24"/>
        </w:rPr>
        <w:t>Angela Gao</w:t>
      </w:r>
      <w:r w:rsidR="00CE10F2" w:rsidRPr="00181820">
        <w:rPr>
          <w:rFonts w:ascii="Helvetica" w:hAnsi="Helvetica" w:cs="Arial"/>
          <w:sz w:val="22"/>
          <w:szCs w:val="24"/>
        </w:rPr>
        <w:t xml:space="preserve">: Once mastered, this technique can be </w:t>
      </w:r>
      <w:r w:rsidR="00260C55">
        <w:rPr>
          <w:rFonts w:ascii="Helvetica" w:hAnsi="Helvetica" w:cs="Arial"/>
          <w:sz w:val="22"/>
          <w:szCs w:val="24"/>
        </w:rPr>
        <w:t>used</w:t>
      </w:r>
      <w:r w:rsidR="00CE10F2" w:rsidRPr="00181820">
        <w:rPr>
          <w:rFonts w:ascii="Helvetica" w:hAnsi="Helvetica" w:cs="Arial"/>
          <w:sz w:val="22"/>
          <w:szCs w:val="24"/>
        </w:rPr>
        <w:t xml:space="preserve"> </w:t>
      </w:r>
      <w:r w:rsidRPr="00181820">
        <w:rPr>
          <w:rFonts w:ascii="Helvetica" w:hAnsi="Helvetica" w:cs="Arial"/>
          <w:sz w:val="22"/>
          <w:szCs w:val="24"/>
        </w:rPr>
        <w:t>to</w:t>
      </w:r>
      <w:r w:rsidR="00181820" w:rsidRPr="00181820">
        <w:rPr>
          <w:rFonts w:ascii="Helvetica" w:hAnsi="Helvetica" w:cs="Arial"/>
          <w:sz w:val="22"/>
          <w:szCs w:val="24"/>
        </w:rPr>
        <w:t xml:space="preserve"> </w:t>
      </w:r>
      <w:r w:rsidRPr="00181820">
        <w:rPr>
          <w:rFonts w:ascii="Helvetica" w:hAnsi="Helvetica" w:cs="Arial"/>
          <w:sz w:val="22"/>
          <w:szCs w:val="24"/>
        </w:rPr>
        <w:t xml:space="preserve">make libraries of many more </w:t>
      </w:r>
      <w:r w:rsidR="00181820" w:rsidRPr="00181820">
        <w:rPr>
          <w:rFonts w:ascii="Helvetica" w:hAnsi="Helvetica" w:cs="Arial"/>
          <w:sz w:val="22"/>
          <w:szCs w:val="24"/>
        </w:rPr>
        <w:t>than three particles in parallel</w:t>
      </w:r>
      <w:r w:rsidR="00CE10F2" w:rsidRPr="00181820">
        <w:rPr>
          <w:rFonts w:ascii="Helvetica" w:hAnsi="Helvetica" w:cs="Arial"/>
          <w:sz w:val="22"/>
          <w:szCs w:val="24"/>
        </w:rPr>
        <w:t xml:space="preserve"> if it is performed properly.</w:t>
      </w:r>
    </w:p>
    <w:p w:rsidR="00CE10F2" w:rsidRPr="00181820" w:rsidRDefault="00880631" w:rsidP="00941F06">
      <w:pPr>
        <w:numPr>
          <w:ilvl w:val="1"/>
          <w:numId w:val="16"/>
        </w:numPr>
        <w:spacing w:before="240"/>
        <w:jc w:val="both"/>
        <w:outlineLvl w:val="0"/>
        <w:rPr>
          <w:rFonts w:ascii="Helvetica" w:hAnsi="Helvetica" w:cs="Arial"/>
          <w:sz w:val="22"/>
          <w:szCs w:val="24"/>
        </w:rPr>
      </w:pPr>
      <w:r w:rsidRPr="00181820">
        <w:rPr>
          <w:rFonts w:ascii="Helvetica" w:hAnsi="Helvetica" w:cs="Arial"/>
          <w:sz w:val="22"/>
          <w:szCs w:val="24"/>
        </w:rPr>
        <w:t>Jenny Liu</w:t>
      </w:r>
      <w:r w:rsidR="00181820" w:rsidRPr="00181820">
        <w:rPr>
          <w:rFonts w:ascii="Helvetica" w:hAnsi="Helvetica" w:cs="Arial"/>
          <w:sz w:val="22"/>
          <w:szCs w:val="24"/>
        </w:rPr>
        <w:t>:</w:t>
      </w:r>
      <w:r w:rsidR="00CE10F2" w:rsidRPr="00181820">
        <w:rPr>
          <w:rFonts w:ascii="Helvetica" w:hAnsi="Helvetica" w:cs="Arial"/>
          <w:sz w:val="22"/>
          <w:szCs w:val="24"/>
        </w:rPr>
        <w:t xml:space="preserve"> While attempting this procedure,</w:t>
      </w:r>
      <w:r w:rsidR="00181820" w:rsidRPr="00181820">
        <w:rPr>
          <w:rFonts w:ascii="Helvetica" w:hAnsi="Helvetica" w:cs="Arial"/>
          <w:sz w:val="22"/>
          <w:szCs w:val="24"/>
        </w:rPr>
        <w:t xml:space="preserve"> it’s important to remember to </w:t>
      </w:r>
      <w:r w:rsidRPr="00181820">
        <w:rPr>
          <w:rFonts w:ascii="Helvetica" w:hAnsi="Helvetica" w:cs="Arial"/>
          <w:sz w:val="22"/>
          <w:szCs w:val="24"/>
        </w:rPr>
        <w:t>keep track of each vial, and the proper amounts of reagents to add to each vial.  Especially as the library size increases, good record keeping and attention to detail is critical</w:t>
      </w:r>
      <w:r w:rsidR="00CE10F2" w:rsidRPr="00181820">
        <w:rPr>
          <w:rFonts w:ascii="Helvetica" w:hAnsi="Helvetica" w:cs="Arial"/>
          <w:sz w:val="22"/>
          <w:szCs w:val="24"/>
        </w:rPr>
        <w:t>.</w:t>
      </w:r>
    </w:p>
    <w:p w:rsidR="00CE10F2" w:rsidRPr="00181820" w:rsidRDefault="00880631" w:rsidP="00CE10F2">
      <w:pPr>
        <w:numPr>
          <w:ilvl w:val="1"/>
          <w:numId w:val="16"/>
        </w:numPr>
        <w:spacing w:before="240"/>
        <w:jc w:val="both"/>
        <w:outlineLvl w:val="0"/>
        <w:rPr>
          <w:rFonts w:ascii="Helvetica" w:hAnsi="Helvetica" w:cs="Arial"/>
          <w:sz w:val="22"/>
          <w:szCs w:val="24"/>
        </w:rPr>
      </w:pPr>
      <w:r w:rsidRPr="00181820">
        <w:rPr>
          <w:rFonts w:ascii="Helvetica" w:hAnsi="Helvetica" w:cs="Arial"/>
          <w:sz w:val="22"/>
          <w:szCs w:val="24"/>
        </w:rPr>
        <w:t>Jeremiah</w:t>
      </w:r>
      <w:r w:rsidR="00181820" w:rsidRPr="00181820">
        <w:rPr>
          <w:rFonts w:ascii="Helvetica" w:hAnsi="Helvetica" w:cs="Arial"/>
          <w:sz w:val="22"/>
          <w:szCs w:val="24"/>
        </w:rPr>
        <w:t xml:space="preserve"> Johnson</w:t>
      </w:r>
      <w:r w:rsidR="00CE10F2" w:rsidRPr="00181820">
        <w:rPr>
          <w:rFonts w:ascii="Helvetica" w:hAnsi="Helvetica" w:cs="Arial"/>
          <w:sz w:val="22"/>
          <w:szCs w:val="24"/>
        </w:rPr>
        <w:t xml:space="preserve">: Following this procedure, other </w:t>
      </w:r>
      <w:r w:rsidRPr="00181820">
        <w:rPr>
          <w:rFonts w:ascii="Helvetica" w:hAnsi="Helvetica" w:cs="Arial"/>
          <w:sz w:val="22"/>
          <w:szCs w:val="24"/>
        </w:rPr>
        <w:t>materials</w:t>
      </w:r>
      <w:r w:rsidR="00CE10F2" w:rsidRPr="00181820">
        <w:rPr>
          <w:rFonts w:ascii="Helvetica" w:hAnsi="Helvetica" w:cs="Arial"/>
          <w:sz w:val="22"/>
          <w:szCs w:val="24"/>
        </w:rPr>
        <w:t xml:space="preserve"> </w:t>
      </w:r>
      <w:r w:rsidRPr="00181820">
        <w:rPr>
          <w:rFonts w:ascii="Helvetica" w:hAnsi="Helvetica" w:cs="Arial"/>
          <w:sz w:val="22"/>
          <w:szCs w:val="24"/>
        </w:rPr>
        <w:t>with</w:t>
      </w:r>
      <w:r w:rsidR="00181820" w:rsidRPr="00181820">
        <w:rPr>
          <w:rFonts w:ascii="Helvetica" w:hAnsi="Helvetica" w:cs="Arial"/>
          <w:sz w:val="22"/>
          <w:szCs w:val="24"/>
        </w:rPr>
        <w:t xml:space="preserve"> </w:t>
      </w:r>
      <w:r w:rsidRPr="00181820">
        <w:rPr>
          <w:rFonts w:ascii="Helvetica" w:hAnsi="Helvetica" w:cs="Arial"/>
          <w:sz w:val="22"/>
          <w:szCs w:val="24"/>
        </w:rPr>
        <w:t>different macromonomers and crosslinkers, or mixtures of macromonomer</w:t>
      </w:r>
      <w:r w:rsidR="00827083">
        <w:rPr>
          <w:rFonts w:ascii="Helvetica" w:hAnsi="Helvetica" w:cs="Arial"/>
          <w:sz w:val="22"/>
          <w:szCs w:val="24"/>
        </w:rPr>
        <w:t>s</w:t>
      </w:r>
      <w:r w:rsidRPr="00181820">
        <w:rPr>
          <w:rFonts w:ascii="Helvetica" w:hAnsi="Helvetica" w:cs="Arial"/>
          <w:sz w:val="22"/>
          <w:szCs w:val="24"/>
        </w:rPr>
        <w:t xml:space="preserve"> and crosslinkers,</w:t>
      </w:r>
      <w:r w:rsidR="00181820" w:rsidRPr="00181820">
        <w:rPr>
          <w:rFonts w:ascii="Helvetica" w:hAnsi="Helvetica" w:cs="Arial"/>
          <w:sz w:val="22"/>
          <w:szCs w:val="24"/>
        </w:rPr>
        <w:t xml:space="preserve"> </w:t>
      </w:r>
      <w:r w:rsidR="00CE10F2" w:rsidRPr="00181820">
        <w:rPr>
          <w:rFonts w:ascii="Helvetica" w:hAnsi="Helvetica" w:cs="Arial"/>
          <w:sz w:val="22"/>
          <w:szCs w:val="24"/>
        </w:rPr>
        <w:t xml:space="preserve">can be </w:t>
      </w:r>
      <w:r w:rsidRPr="00181820">
        <w:rPr>
          <w:rFonts w:ascii="Helvetica" w:hAnsi="Helvetica" w:cs="Arial"/>
          <w:sz w:val="22"/>
          <w:szCs w:val="24"/>
        </w:rPr>
        <w:t>made</w:t>
      </w:r>
      <w:r w:rsidR="00CE10F2" w:rsidRPr="00181820">
        <w:rPr>
          <w:rFonts w:ascii="Helvetica" w:hAnsi="Helvetica" w:cs="Arial"/>
          <w:sz w:val="22"/>
          <w:szCs w:val="24"/>
        </w:rPr>
        <w:t xml:space="preserve"> </w:t>
      </w:r>
      <w:r w:rsidRPr="00181820">
        <w:rPr>
          <w:rFonts w:ascii="Helvetica" w:hAnsi="Helvetica" w:cs="Arial"/>
          <w:sz w:val="22"/>
          <w:szCs w:val="24"/>
        </w:rPr>
        <w:t>for applications</w:t>
      </w:r>
      <w:r w:rsidR="00181820" w:rsidRPr="00181820">
        <w:rPr>
          <w:rFonts w:ascii="Helvetica" w:hAnsi="Helvetica" w:cs="Arial"/>
          <w:sz w:val="22"/>
          <w:szCs w:val="24"/>
        </w:rPr>
        <w:t xml:space="preserve"> like </w:t>
      </w:r>
      <w:r w:rsidRPr="00181820">
        <w:rPr>
          <w:rFonts w:ascii="Helvetica" w:hAnsi="Helvetica" w:cs="Arial"/>
          <w:sz w:val="22"/>
          <w:szCs w:val="24"/>
        </w:rPr>
        <w:t>multi-drug delivery, self assembly, and supported catalysis</w:t>
      </w:r>
      <w:r w:rsidR="00CE10F2" w:rsidRPr="00181820">
        <w:rPr>
          <w:rFonts w:ascii="Helvetica" w:hAnsi="Helvetica" w:cs="Arial"/>
          <w:sz w:val="22"/>
          <w:szCs w:val="24"/>
        </w:rPr>
        <w:t>.</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7"/>
      <w:pgSz w:w="12240" w:h="15840"/>
      <w:pgMar w:top="1080" w:right="1080" w:bottom="1080" w:left="108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890633" w:rsidRDefault="00890633">
      <w:r>
        <w:separator/>
      </w:r>
    </w:p>
  </w:endnote>
  <w:endnote w:type="continuationSeparator" w:id="1">
    <w:p w:rsidR="00890633" w:rsidRDefault="008906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F03A8" w:rsidRDefault="006F03A8" w:rsidP="00CE10F2">
    <w:pPr>
      <w:pStyle w:val="Footer"/>
      <w:jc w:val="center"/>
    </w:pPr>
    <w:r>
      <w:sym w:font="Symbol" w:char="F0D3"/>
    </w:r>
    <w:r>
      <w:t xml:space="preserve"> 2012, Journal of Visualized Experiments</w:t>
    </w:r>
  </w:p>
  <w:p w:rsidR="006F03A8" w:rsidRDefault="006F03A8" w:rsidP="00CE10F2">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890633" w:rsidRDefault="00890633">
      <w:r>
        <w:separator/>
      </w:r>
    </w:p>
  </w:footnote>
  <w:footnote w:type="continuationSeparator" w:id="1">
    <w:p w:rsidR="00890633" w:rsidRDefault="00890633">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94707B"/>
    <w:multiLevelType w:val="multilevel"/>
    <w:tmpl w:val="FDD6A9A2"/>
    <w:lvl w:ilvl="0">
      <w:start w:val="3"/>
      <w:numFmt w:val="decimal"/>
      <w:lvlText w:val="%1."/>
      <w:lvlJc w:val="left"/>
      <w:pPr>
        <w:ind w:left="375" w:hanging="37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50226868"/>
    <w:multiLevelType w:val="hybridMultilevel"/>
    <w:tmpl w:val="03B20E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5814C32"/>
    <w:multiLevelType w:val="multilevel"/>
    <w:tmpl w:val="9C1E980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13"/>
  </w:num>
  <w:num w:numId="7">
    <w:abstractNumId w:val="1"/>
  </w:num>
  <w:num w:numId="8">
    <w:abstractNumId w:val="7"/>
  </w:num>
  <w:num w:numId="9">
    <w:abstractNumId w:val="14"/>
  </w:num>
  <w:num w:numId="10">
    <w:abstractNumId w:val="18"/>
  </w:num>
  <w:num w:numId="11">
    <w:abstractNumId w:val="10"/>
  </w:num>
  <w:num w:numId="12">
    <w:abstractNumId w:val="15"/>
  </w:num>
  <w:num w:numId="13">
    <w:abstractNumId w:val="11"/>
  </w:num>
  <w:num w:numId="14">
    <w:abstractNumId w:val="8"/>
  </w:num>
  <w:num w:numId="15">
    <w:abstractNumId w:val="12"/>
  </w:num>
  <w:num w:numId="16">
    <w:abstractNumId w:val="0"/>
  </w:num>
  <w:num w:numId="17">
    <w:abstractNumId w:val="16"/>
  </w:num>
  <w:num w:numId="18">
    <w:abstractNumId w:val="17"/>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8D58EC"/>
    <w:rsid w:val="000047DC"/>
    <w:rsid w:val="00013862"/>
    <w:rsid w:val="00025D63"/>
    <w:rsid w:val="00042C88"/>
    <w:rsid w:val="00052F7F"/>
    <w:rsid w:val="00072196"/>
    <w:rsid w:val="00086633"/>
    <w:rsid w:val="000B1871"/>
    <w:rsid w:val="000C2A25"/>
    <w:rsid w:val="00125924"/>
    <w:rsid w:val="0016413A"/>
    <w:rsid w:val="00181820"/>
    <w:rsid w:val="00195E64"/>
    <w:rsid w:val="001F0890"/>
    <w:rsid w:val="00205794"/>
    <w:rsid w:val="002173C8"/>
    <w:rsid w:val="00260C55"/>
    <w:rsid w:val="00283E3E"/>
    <w:rsid w:val="002927EC"/>
    <w:rsid w:val="002A010F"/>
    <w:rsid w:val="002A264B"/>
    <w:rsid w:val="002A5802"/>
    <w:rsid w:val="002C3F4A"/>
    <w:rsid w:val="002D5B37"/>
    <w:rsid w:val="002F4188"/>
    <w:rsid w:val="0030025D"/>
    <w:rsid w:val="00313265"/>
    <w:rsid w:val="00351496"/>
    <w:rsid w:val="003A50A5"/>
    <w:rsid w:val="003B08DB"/>
    <w:rsid w:val="003B4228"/>
    <w:rsid w:val="003F7838"/>
    <w:rsid w:val="00406869"/>
    <w:rsid w:val="0042125C"/>
    <w:rsid w:val="0045556B"/>
    <w:rsid w:val="00494D1C"/>
    <w:rsid w:val="004A1686"/>
    <w:rsid w:val="004C4271"/>
    <w:rsid w:val="004D69EF"/>
    <w:rsid w:val="004E7FE6"/>
    <w:rsid w:val="005200BE"/>
    <w:rsid w:val="0059619E"/>
    <w:rsid w:val="00597202"/>
    <w:rsid w:val="005A1F5E"/>
    <w:rsid w:val="005D0FCE"/>
    <w:rsid w:val="005D783F"/>
    <w:rsid w:val="00623189"/>
    <w:rsid w:val="006556DE"/>
    <w:rsid w:val="006722C2"/>
    <w:rsid w:val="0068312C"/>
    <w:rsid w:val="0068498A"/>
    <w:rsid w:val="006C08AE"/>
    <w:rsid w:val="006C209D"/>
    <w:rsid w:val="006D57F9"/>
    <w:rsid w:val="006F03A8"/>
    <w:rsid w:val="00712A33"/>
    <w:rsid w:val="00761FD8"/>
    <w:rsid w:val="007A1BEC"/>
    <w:rsid w:val="007C7459"/>
    <w:rsid w:val="007E022D"/>
    <w:rsid w:val="007E116A"/>
    <w:rsid w:val="007E50E5"/>
    <w:rsid w:val="00827083"/>
    <w:rsid w:val="00833D9B"/>
    <w:rsid w:val="00856A11"/>
    <w:rsid w:val="0087261E"/>
    <w:rsid w:val="00880631"/>
    <w:rsid w:val="00890633"/>
    <w:rsid w:val="008915FE"/>
    <w:rsid w:val="008D2A6A"/>
    <w:rsid w:val="008D58EC"/>
    <w:rsid w:val="008E2E2B"/>
    <w:rsid w:val="00932890"/>
    <w:rsid w:val="00932F29"/>
    <w:rsid w:val="00940A4D"/>
    <w:rsid w:val="00941F06"/>
    <w:rsid w:val="009815B8"/>
    <w:rsid w:val="009920DB"/>
    <w:rsid w:val="009B41D6"/>
    <w:rsid w:val="009B5866"/>
    <w:rsid w:val="009C4457"/>
    <w:rsid w:val="009C668F"/>
    <w:rsid w:val="009C7701"/>
    <w:rsid w:val="009D07E6"/>
    <w:rsid w:val="00A00965"/>
    <w:rsid w:val="00A3558F"/>
    <w:rsid w:val="00AA1519"/>
    <w:rsid w:val="00AB537A"/>
    <w:rsid w:val="00AC50A2"/>
    <w:rsid w:val="00AC69B3"/>
    <w:rsid w:val="00AD266E"/>
    <w:rsid w:val="00B12674"/>
    <w:rsid w:val="00B80534"/>
    <w:rsid w:val="00B86A76"/>
    <w:rsid w:val="00BF51FF"/>
    <w:rsid w:val="00C365EA"/>
    <w:rsid w:val="00C41AC2"/>
    <w:rsid w:val="00C70BDB"/>
    <w:rsid w:val="00C82346"/>
    <w:rsid w:val="00C97B11"/>
    <w:rsid w:val="00CE10F2"/>
    <w:rsid w:val="00CE2B0B"/>
    <w:rsid w:val="00CF3677"/>
    <w:rsid w:val="00D252DD"/>
    <w:rsid w:val="00D463DD"/>
    <w:rsid w:val="00D5723B"/>
    <w:rsid w:val="00D73A55"/>
    <w:rsid w:val="00D90E92"/>
    <w:rsid w:val="00D95751"/>
    <w:rsid w:val="00DC386D"/>
    <w:rsid w:val="00DE1D1B"/>
    <w:rsid w:val="00DF3205"/>
    <w:rsid w:val="00E008BE"/>
    <w:rsid w:val="00E16828"/>
    <w:rsid w:val="00E26D1A"/>
    <w:rsid w:val="00E57B1F"/>
    <w:rsid w:val="00E84D32"/>
    <w:rsid w:val="00E9756F"/>
    <w:rsid w:val="00F208C7"/>
    <w:rsid w:val="00F37E7E"/>
    <w:rsid w:val="00F576CA"/>
    <w:rsid w:val="00F72796"/>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6D57F9"/>
    <w:pPr>
      <w:keepNext/>
      <w:outlineLvl w:val="0"/>
    </w:pPr>
    <w:rPr>
      <w:b/>
      <w:sz w:val="32"/>
    </w:rPr>
  </w:style>
  <w:style w:type="paragraph" w:styleId="Heading2">
    <w:name w:val="heading 2"/>
    <w:basedOn w:val="Normal"/>
    <w:next w:val="Normal"/>
    <w:qFormat/>
    <w:rsid w:val="006D57F9"/>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6D57F9"/>
    <w:rPr>
      <w:i/>
    </w:rPr>
  </w:style>
  <w:style w:type="paragraph" w:styleId="BodyTextIndent">
    <w:name w:val="Body Text Indent"/>
    <w:basedOn w:val="Normal"/>
    <w:rsid w:val="006D57F9"/>
    <w:pPr>
      <w:ind w:left="360"/>
      <w:jc w:val="both"/>
    </w:pPr>
    <w:rPr>
      <w:rFonts w:ascii="Times New Roman" w:hAnsi="Times New Roman"/>
    </w:rPr>
  </w:style>
  <w:style w:type="paragraph" w:styleId="BodyTextIndent2">
    <w:name w:val="Body Text Indent 2"/>
    <w:basedOn w:val="Normal"/>
    <w:rsid w:val="006D57F9"/>
    <w:pPr>
      <w:ind w:left="720"/>
      <w:jc w:val="both"/>
    </w:pPr>
    <w:rPr>
      <w:rFonts w:ascii="Times New Roman" w:hAnsi="Times New Roman"/>
    </w:rPr>
  </w:style>
  <w:style w:type="paragraph" w:styleId="Header">
    <w:name w:val="header"/>
    <w:basedOn w:val="Normal"/>
    <w:rsid w:val="006D57F9"/>
    <w:pPr>
      <w:tabs>
        <w:tab w:val="center" w:pos="4320"/>
        <w:tab w:val="right" w:pos="8640"/>
      </w:tabs>
    </w:pPr>
  </w:style>
  <w:style w:type="paragraph" w:styleId="BodyText2">
    <w:name w:val="Body Text 2"/>
    <w:basedOn w:val="Normal"/>
    <w:rsid w:val="006D57F9"/>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MediumGrid1-Accent21">
    <w:name w:val="Medium Grid 1 - Accent 21"/>
    <w:basedOn w:val="Normal"/>
    <w:uiPriority w:val="34"/>
    <w:qFormat/>
    <w:rsid w:val="007E022D"/>
    <w:pPr>
      <w:ind w:left="720"/>
      <w:contextualSpacing/>
    </w:pPr>
    <w:rPr>
      <w:rFonts w:ascii="Cambria" w:eastAsia="MS Mincho" w:hAnsi="Cambria"/>
      <w:szCs w:val="24"/>
    </w:rPr>
  </w:style>
  <w:style w:type="paragraph" w:styleId="Revision">
    <w:name w:val="Revision"/>
    <w:hidden/>
    <w:rsid w:val="009D07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MediumGrid1-Accent21">
    <w:name w:val="Medium Grid 1 - Accent 21"/>
    <w:basedOn w:val="Normal"/>
    <w:uiPriority w:val="34"/>
    <w:qFormat/>
    <w:rsid w:val="007E022D"/>
    <w:pPr>
      <w:ind w:left="720"/>
      <w:contextualSpacing/>
    </w:pPr>
    <w:rPr>
      <w:rFonts w:ascii="Cambria" w:eastAsia="MS Mincho" w:hAnsi="Cambria"/>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oter" Target="footer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8</Pages>
  <Words>2614</Words>
  <Characters>14904</Characters>
  <Application>Microsoft Word 12.1.1</Application>
  <DocSecurity>0</DocSecurity>
  <Lines>124</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18303</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12.0257</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6</cp:revision>
  <cp:lastPrinted>2013-08-15T19:53:00Z</cp:lastPrinted>
  <dcterms:created xsi:type="dcterms:W3CDTF">2013-08-15T20:25:00Z</dcterms:created>
  <dcterms:modified xsi:type="dcterms:W3CDTF">2013-08-18T16:11:00Z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