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D38" w:rsidRPr="00C60F15" w:rsidRDefault="00660D38" w:rsidP="00660D38">
      <w:pPr>
        <w:rPr>
          <w:rFonts w:ascii="Arial" w:hAnsi="Arial" w:cs="Arial"/>
          <w:sz w:val="20"/>
          <w:szCs w:val="20"/>
          <w:shd w:val="clear" w:color="auto" w:fill="FFFFFF"/>
        </w:rPr>
      </w:pPr>
      <w:r w:rsidRPr="00C60F15">
        <w:rPr>
          <w:rFonts w:ascii="Arial" w:hAnsi="Arial" w:cs="Arial"/>
          <w:sz w:val="20"/>
          <w:szCs w:val="20"/>
          <w:shd w:val="clear" w:color="auto" w:fill="FFFFFF"/>
        </w:rPr>
        <w:t xml:space="preserve">April </w:t>
      </w:r>
      <w:r w:rsidR="00F53A9B">
        <w:rPr>
          <w:rFonts w:ascii="Arial" w:hAnsi="Arial" w:cs="Arial"/>
          <w:sz w:val="20"/>
          <w:szCs w:val="20"/>
          <w:shd w:val="clear" w:color="auto" w:fill="FFFFFF"/>
        </w:rPr>
        <w:t>30</w:t>
      </w:r>
      <w:r w:rsidRPr="00C60F15">
        <w:rPr>
          <w:rFonts w:ascii="Arial" w:hAnsi="Arial" w:cs="Arial"/>
          <w:sz w:val="20"/>
          <w:szCs w:val="20"/>
          <w:shd w:val="clear" w:color="auto" w:fill="FFFFFF"/>
        </w:rPr>
        <w:t>, 2013</w:t>
      </w:r>
    </w:p>
    <w:p w:rsidR="00660D38" w:rsidRPr="00C60F15" w:rsidRDefault="00660D38" w:rsidP="00BE279B">
      <w:pPr>
        <w:rPr>
          <w:rFonts w:ascii="Arial" w:hAnsi="Arial" w:cs="Arial"/>
          <w:sz w:val="20"/>
          <w:szCs w:val="20"/>
          <w:shd w:val="clear" w:color="auto" w:fill="FFFFFF"/>
        </w:rPr>
      </w:pPr>
    </w:p>
    <w:p w:rsidR="00BE279B" w:rsidRPr="00C60F15" w:rsidRDefault="00BE279B" w:rsidP="00BE279B">
      <w:pPr>
        <w:rPr>
          <w:rFonts w:ascii="Arial" w:hAnsi="Arial" w:cs="Arial"/>
          <w:sz w:val="20"/>
          <w:szCs w:val="20"/>
          <w:shd w:val="clear" w:color="auto" w:fill="FFFFFF"/>
        </w:rPr>
      </w:pPr>
      <w:r w:rsidRPr="00C60F15">
        <w:rPr>
          <w:rFonts w:ascii="Arial" w:hAnsi="Arial" w:cs="Arial"/>
          <w:sz w:val="20"/>
          <w:szCs w:val="20"/>
          <w:shd w:val="clear" w:color="auto" w:fill="FFFFFF"/>
        </w:rPr>
        <w:t xml:space="preserve">Dr. Michelle </w:t>
      </w:r>
      <w:proofErr w:type="spellStart"/>
      <w:r w:rsidRPr="00C60F15">
        <w:rPr>
          <w:rFonts w:ascii="Arial" w:hAnsi="Arial" w:cs="Arial"/>
          <w:sz w:val="20"/>
          <w:szCs w:val="20"/>
          <w:shd w:val="clear" w:color="auto" w:fill="FFFFFF"/>
        </w:rPr>
        <w:t>Kinahan</w:t>
      </w:r>
      <w:proofErr w:type="spellEnd"/>
      <w:r w:rsidRPr="00C60F15">
        <w:rPr>
          <w:rFonts w:ascii="Arial" w:hAnsi="Arial" w:cs="Arial"/>
          <w:sz w:val="20"/>
          <w:szCs w:val="20"/>
          <w:shd w:val="clear" w:color="auto" w:fill="FFFFFF"/>
        </w:rPr>
        <w:t>, Ph.D.</w:t>
      </w:r>
      <w:r w:rsidRPr="00C60F15">
        <w:rPr>
          <w:rStyle w:val="apple-converted-space"/>
          <w:rFonts w:ascii="Arial" w:hAnsi="Arial" w:cs="Arial"/>
          <w:sz w:val="20"/>
          <w:szCs w:val="20"/>
          <w:shd w:val="clear" w:color="auto" w:fill="FFFFFF"/>
        </w:rPr>
        <w:t> </w:t>
      </w:r>
    </w:p>
    <w:p w:rsidR="00BE279B" w:rsidRPr="00C60F15" w:rsidRDefault="00BE279B" w:rsidP="00BE279B">
      <w:pPr>
        <w:rPr>
          <w:rFonts w:ascii="Arial" w:hAnsi="Arial" w:cs="Arial"/>
          <w:sz w:val="20"/>
          <w:szCs w:val="20"/>
          <w:shd w:val="clear" w:color="auto" w:fill="FFFFFF"/>
        </w:rPr>
      </w:pPr>
      <w:r w:rsidRPr="00C60F15">
        <w:rPr>
          <w:rFonts w:ascii="Arial" w:hAnsi="Arial" w:cs="Arial"/>
          <w:sz w:val="20"/>
          <w:szCs w:val="20"/>
          <w:shd w:val="clear" w:color="auto" w:fill="FFFFFF"/>
        </w:rPr>
        <w:t>Science Editor</w:t>
      </w:r>
    </w:p>
    <w:p w:rsidR="00BE279B" w:rsidRPr="00C60F15" w:rsidRDefault="00BE279B" w:rsidP="00BE279B">
      <w:pPr>
        <w:rPr>
          <w:rFonts w:ascii="Arial" w:hAnsi="Arial" w:cs="Arial"/>
          <w:sz w:val="20"/>
          <w:szCs w:val="20"/>
          <w:shd w:val="clear" w:color="auto" w:fill="FFFFFF"/>
        </w:rPr>
      </w:pPr>
      <w:r w:rsidRPr="00C60F15">
        <w:rPr>
          <w:rFonts w:ascii="Arial" w:hAnsi="Arial" w:cs="Arial"/>
          <w:sz w:val="20"/>
          <w:szCs w:val="20"/>
          <w:shd w:val="clear" w:color="auto" w:fill="FFFFFF"/>
        </w:rPr>
        <w:t>Journal of Visualized Experiments</w:t>
      </w:r>
    </w:p>
    <w:p w:rsidR="00BE279B" w:rsidRPr="00C60F15" w:rsidRDefault="00BE279B" w:rsidP="00BE279B">
      <w:pPr>
        <w:ind w:firstLine="720"/>
        <w:rPr>
          <w:rFonts w:ascii="Arial" w:hAnsi="Arial" w:cs="Arial"/>
          <w:sz w:val="20"/>
          <w:szCs w:val="20"/>
          <w:shd w:val="clear" w:color="auto" w:fill="FFFFFF"/>
        </w:rPr>
      </w:pPr>
    </w:p>
    <w:p w:rsidR="00BE279B" w:rsidRPr="00C60F15" w:rsidRDefault="00BE279B" w:rsidP="00BE279B">
      <w:pPr>
        <w:ind w:left="7200"/>
        <w:rPr>
          <w:rFonts w:ascii="Arial" w:hAnsi="Arial" w:cs="Arial"/>
          <w:sz w:val="20"/>
          <w:szCs w:val="20"/>
          <w:shd w:val="clear" w:color="auto" w:fill="FFFFFF"/>
        </w:rPr>
      </w:pPr>
      <w:r w:rsidRPr="00C60F15">
        <w:rPr>
          <w:rFonts w:ascii="Arial" w:hAnsi="Arial" w:cs="Arial"/>
          <w:sz w:val="20"/>
          <w:szCs w:val="20"/>
          <w:shd w:val="clear" w:color="auto" w:fill="FFFFFF"/>
        </w:rPr>
        <w:t xml:space="preserve">  </w:t>
      </w:r>
      <w:r w:rsidRPr="00C60F15">
        <w:rPr>
          <w:rFonts w:ascii="Arial" w:hAnsi="Arial" w:cs="Arial"/>
          <w:sz w:val="20"/>
          <w:szCs w:val="20"/>
          <w:shd w:val="clear" w:color="auto" w:fill="FFFFFF"/>
        </w:rPr>
        <w:tab/>
      </w:r>
    </w:p>
    <w:p w:rsidR="00BE279B" w:rsidRPr="00C60F15" w:rsidRDefault="00BE279B" w:rsidP="00BE279B">
      <w:pPr>
        <w:ind w:firstLine="720"/>
        <w:rPr>
          <w:rFonts w:ascii="Arial" w:hAnsi="Arial" w:cs="Arial"/>
          <w:sz w:val="20"/>
          <w:szCs w:val="20"/>
          <w:shd w:val="clear" w:color="auto" w:fill="FFFFFF"/>
        </w:rPr>
      </w:pPr>
    </w:p>
    <w:p w:rsidR="00BE279B" w:rsidRPr="00C60F15" w:rsidRDefault="00BE279B" w:rsidP="00BE279B">
      <w:pPr>
        <w:rPr>
          <w:rFonts w:ascii="Arial" w:hAnsi="Arial" w:cs="Arial"/>
          <w:sz w:val="20"/>
          <w:szCs w:val="20"/>
          <w:shd w:val="clear" w:color="auto" w:fill="FFFFFF"/>
        </w:rPr>
      </w:pPr>
      <w:r w:rsidRPr="00C60F15">
        <w:rPr>
          <w:rFonts w:ascii="Arial" w:hAnsi="Arial" w:cs="Arial"/>
          <w:sz w:val="20"/>
          <w:szCs w:val="20"/>
          <w:shd w:val="clear" w:color="auto" w:fill="FFFFFF"/>
        </w:rPr>
        <w:t xml:space="preserve">Dear </w:t>
      </w:r>
      <w:r w:rsidR="00660D38" w:rsidRPr="00C60F15">
        <w:rPr>
          <w:rFonts w:ascii="Arial" w:hAnsi="Arial" w:cs="Arial"/>
          <w:sz w:val="20"/>
          <w:szCs w:val="20"/>
          <w:shd w:val="clear" w:color="auto" w:fill="FFFFFF"/>
        </w:rPr>
        <w:t xml:space="preserve">Dr. </w:t>
      </w:r>
      <w:proofErr w:type="spellStart"/>
      <w:r w:rsidRPr="00C60F15">
        <w:rPr>
          <w:rFonts w:ascii="Arial" w:hAnsi="Arial" w:cs="Arial"/>
          <w:sz w:val="20"/>
          <w:szCs w:val="20"/>
          <w:shd w:val="clear" w:color="auto" w:fill="FFFFFF"/>
        </w:rPr>
        <w:t>Kinahan</w:t>
      </w:r>
      <w:proofErr w:type="spellEnd"/>
      <w:r w:rsidRPr="00C60F15">
        <w:rPr>
          <w:rFonts w:ascii="Arial" w:hAnsi="Arial" w:cs="Arial"/>
          <w:sz w:val="20"/>
          <w:szCs w:val="20"/>
          <w:shd w:val="clear" w:color="auto" w:fill="FFFFFF"/>
        </w:rPr>
        <w:t>,</w:t>
      </w:r>
    </w:p>
    <w:p w:rsidR="00BE279B" w:rsidRPr="00C60F15" w:rsidRDefault="00BE279B" w:rsidP="00BE279B">
      <w:pPr>
        <w:rPr>
          <w:rFonts w:ascii="Arial" w:hAnsi="Arial" w:cs="Arial"/>
          <w:sz w:val="20"/>
          <w:szCs w:val="20"/>
          <w:shd w:val="clear" w:color="auto" w:fill="FFFFFF"/>
        </w:rPr>
      </w:pPr>
    </w:p>
    <w:p w:rsidR="00BE279B" w:rsidRPr="00C60F15" w:rsidRDefault="00BE279B" w:rsidP="00BE279B">
      <w:pPr>
        <w:pStyle w:val="Heading1"/>
        <w:shd w:val="clear" w:color="auto" w:fill="FFFFFF"/>
        <w:spacing w:before="201" w:beforeAutospacing="0" w:after="84" w:afterAutospacing="0"/>
        <w:ind w:right="84" w:firstLine="720"/>
        <w:jc w:val="both"/>
        <w:rPr>
          <w:rStyle w:val="hp"/>
          <w:rFonts w:ascii="Arial" w:hAnsi="Arial" w:cs="Arial"/>
          <w:b w:val="0"/>
          <w:sz w:val="20"/>
          <w:szCs w:val="20"/>
        </w:rPr>
      </w:pPr>
      <w:r w:rsidRPr="00C60F15">
        <w:rPr>
          <w:rFonts w:ascii="Arial" w:hAnsi="Arial" w:cs="Arial"/>
          <w:b w:val="0"/>
          <w:sz w:val="20"/>
          <w:szCs w:val="20"/>
          <w:shd w:val="clear" w:color="auto" w:fill="FFFFFF"/>
        </w:rPr>
        <w:t>Thank you very much for your recent letter regarding our manuscript JoVE50716R1 'Functional interrogation of adult hypothalamic neurogenesis with focal radiological inhibition'</w:t>
      </w:r>
      <w:r w:rsidRPr="00C60F15">
        <w:rPr>
          <w:rStyle w:val="hp"/>
          <w:rFonts w:ascii="Arial" w:hAnsi="Arial" w:cs="Arial"/>
          <w:b w:val="0"/>
          <w:sz w:val="20"/>
          <w:szCs w:val="20"/>
        </w:rPr>
        <w:t xml:space="preserve">.  We have </w:t>
      </w:r>
      <w:r w:rsidR="00AB29BD" w:rsidRPr="00C60F15">
        <w:rPr>
          <w:rStyle w:val="hp"/>
          <w:rFonts w:ascii="Arial" w:hAnsi="Arial" w:cs="Arial"/>
          <w:b w:val="0"/>
          <w:sz w:val="20"/>
          <w:szCs w:val="20"/>
        </w:rPr>
        <w:t xml:space="preserve">re-arranged the figures as requested by the reviewers, and </w:t>
      </w:r>
      <w:r w:rsidRPr="00C60F15">
        <w:rPr>
          <w:rStyle w:val="hp"/>
          <w:rFonts w:ascii="Arial" w:hAnsi="Arial" w:cs="Arial"/>
          <w:b w:val="0"/>
          <w:sz w:val="20"/>
          <w:szCs w:val="20"/>
        </w:rPr>
        <w:t>addressed all comments</w:t>
      </w:r>
      <w:r w:rsidR="00AB29BD" w:rsidRPr="00C60F15">
        <w:rPr>
          <w:rStyle w:val="hp"/>
          <w:rFonts w:ascii="Arial" w:hAnsi="Arial" w:cs="Arial"/>
          <w:b w:val="0"/>
          <w:sz w:val="20"/>
          <w:szCs w:val="20"/>
        </w:rPr>
        <w:t xml:space="preserve"> below, with our responses in bold font.</w:t>
      </w:r>
      <w:r w:rsidRPr="00C60F15">
        <w:rPr>
          <w:rStyle w:val="hp"/>
          <w:rFonts w:ascii="Arial" w:hAnsi="Arial" w:cs="Arial"/>
          <w:b w:val="0"/>
          <w:sz w:val="20"/>
          <w:szCs w:val="20"/>
        </w:rPr>
        <w:t xml:space="preserve"> </w:t>
      </w:r>
    </w:p>
    <w:p w:rsidR="006D68A9" w:rsidRPr="00C60F15" w:rsidRDefault="006D68A9" w:rsidP="006D68A9">
      <w:pPr>
        <w:pStyle w:val="Heading1"/>
        <w:shd w:val="clear" w:color="auto" w:fill="FFFFFF"/>
        <w:spacing w:before="201" w:beforeAutospacing="0" w:after="84" w:afterAutospacing="0"/>
        <w:ind w:right="84"/>
        <w:jc w:val="both"/>
        <w:rPr>
          <w:rStyle w:val="hp"/>
          <w:rFonts w:ascii="Arial" w:hAnsi="Arial" w:cs="Arial"/>
          <w:b w:val="0"/>
          <w:sz w:val="20"/>
          <w:szCs w:val="20"/>
        </w:rPr>
      </w:pPr>
    </w:p>
    <w:p w:rsidR="006D68A9" w:rsidRPr="00C60F15" w:rsidRDefault="006D68A9" w:rsidP="006D68A9">
      <w:pPr>
        <w:pStyle w:val="Heading1"/>
        <w:shd w:val="clear" w:color="auto" w:fill="FFFFFF"/>
        <w:spacing w:before="201" w:beforeAutospacing="0" w:after="84" w:afterAutospacing="0"/>
        <w:ind w:right="84"/>
        <w:jc w:val="both"/>
        <w:rPr>
          <w:rStyle w:val="hp"/>
          <w:rFonts w:ascii="Arial" w:hAnsi="Arial" w:cs="Arial"/>
          <w:b w:val="0"/>
          <w:sz w:val="20"/>
          <w:szCs w:val="20"/>
        </w:rPr>
      </w:pPr>
      <w:r w:rsidRPr="00C60F15">
        <w:rPr>
          <w:rStyle w:val="hp"/>
          <w:rFonts w:ascii="Arial" w:hAnsi="Arial" w:cs="Arial"/>
          <w:b w:val="0"/>
          <w:sz w:val="20"/>
          <w:szCs w:val="20"/>
        </w:rPr>
        <w:t>Sincerely,</w:t>
      </w:r>
    </w:p>
    <w:p w:rsidR="006D68A9" w:rsidRPr="00C60F15" w:rsidRDefault="006D68A9" w:rsidP="006D68A9">
      <w:pPr>
        <w:pStyle w:val="Heading1"/>
        <w:shd w:val="clear" w:color="auto" w:fill="FFFFFF"/>
        <w:spacing w:before="201" w:beforeAutospacing="0" w:after="84" w:afterAutospacing="0"/>
        <w:ind w:right="84"/>
        <w:jc w:val="both"/>
        <w:rPr>
          <w:rStyle w:val="hp"/>
          <w:rFonts w:ascii="Arial" w:hAnsi="Arial" w:cs="Arial"/>
          <w:b w:val="0"/>
          <w:sz w:val="20"/>
          <w:szCs w:val="20"/>
        </w:rPr>
      </w:pPr>
      <w:r w:rsidRPr="00C60F15">
        <w:rPr>
          <w:rStyle w:val="hp"/>
          <w:rFonts w:ascii="Arial" w:hAnsi="Arial" w:cs="Arial"/>
          <w:b w:val="0"/>
          <w:sz w:val="20"/>
          <w:szCs w:val="20"/>
        </w:rPr>
        <w:t>Daniel Lee, Ph.D.</w:t>
      </w:r>
    </w:p>
    <w:p w:rsidR="006D68A9" w:rsidRPr="00C60F15" w:rsidRDefault="006D68A9" w:rsidP="006D68A9">
      <w:pPr>
        <w:pStyle w:val="Heading1"/>
        <w:shd w:val="clear" w:color="auto" w:fill="FFFFFF"/>
        <w:spacing w:before="201" w:beforeAutospacing="0" w:after="84" w:afterAutospacing="0"/>
        <w:ind w:right="84"/>
        <w:jc w:val="both"/>
        <w:rPr>
          <w:rStyle w:val="hp"/>
          <w:rFonts w:ascii="Arial" w:hAnsi="Arial" w:cs="Arial"/>
          <w:b w:val="0"/>
          <w:sz w:val="20"/>
          <w:szCs w:val="20"/>
        </w:rPr>
      </w:pPr>
      <w:r w:rsidRPr="00C60F15">
        <w:rPr>
          <w:rStyle w:val="hp"/>
          <w:rFonts w:ascii="Arial" w:hAnsi="Arial" w:cs="Arial"/>
          <w:b w:val="0"/>
          <w:sz w:val="20"/>
          <w:szCs w:val="20"/>
        </w:rPr>
        <w:t>Seth Blackshaw, Ph.D.</w:t>
      </w:r>
    </w:p>
    <w:p w:rsidR="006D68A9" w:rsidRPr="00C60F15" w:rsidRDefault="006D68A9" w:rsidP="006D68A9">
      <w:pPr>
        <w:pStyle w:val="Heading1"/>
        <w:shd w:val="clear" w:color="auto" w:fill="FFFFFF"/>
        <w:spacing w:before="201" w:beforeAutospacing="0" w:after="84" w:afterAutospacing="0"/>
        <w:ind w:right="84"/>
        <w:jc w:val="both"/>
        <w:rPr>
          <w:rStyle w:val="hp"/>
          <w:rFonts w:ascii="Arial" w:hAnsi="Arial" w:cs="Arial"/>
          <w:b w:val="0"/>
          <w:sz w:val="20"/>
          <w:szCs w:val="20"/>
        </w:rPr>
      </w:pPr>
    </w:p>
    <w:p w:rsidR="006D68A9" w:rsidRPr="00C60F15" w:rsidRDefault="006D68A9" w:rsidP="006D68A9">
      <w:pPr>
        <w:pStyle w:val="Heading1"/>
        <w:shd w:val="clear" w:color="auto" w:fill="FFFFFF"/>
        <w:spacing w:before="201" w:beforeAutospacing="0" w:after="84" w:afterAutospacing="0"/>
        <w:ind w:right="84"/>
        <w:jc w:val="both"/>
        <w:rPr>
          <w:rStyle w:val="hp"/>
          <w:rFonts w:ascii="Arial" w:hAnsi="Arial" w:cs="Arial"/>
          <w:b w:val="0"/>
          <w:sz w:val="20"/>
          <w:szCs w:val="20"/>
        </w:rPr>
      </w:pPr>
    </w:p>
    <w:p w:rsidR="00751AEA" w:rsidRDefault="00751AEA">
      <w:pPr>
        <w:rPr>
          <w:rFonts w:ascii="Arial" w:hAnsi="Arial" w:cs="Arial"/>
          <w:sz w:val="20"/>
          <w:szCs w:val="20"/>
          <w:shd w:val="clear" w:color="auto" w:fill="FFFFFF"/>
        </w:rPr>
      </w:pPr>
    </w:p>
    <w:p w:rsidR="00751AEA" w:rsidRDefault="00751AEA">
      <w:pPr>
        <w:rPr>
          <w:rFonts w:ascii="Arial" w:hAnsi="Arial" w:cs="Arial"/>
          <w:sz w:val="20"/>
          <w:szCs w:val="20"/>
          <w:shd w:val="clear" w:color="auto" w:fill="FFFFFF"/>
        </w:rPr>
      </w:pPr>
    </w:p>
    <w:p w:rsidR="00751AEA" w:rsidRDefault="00751AEA">
      <w:pPr>
        <w:rPr>
          <w:rFonts w:ascii="Arial" w:hAnsi="Arial" w:cs="Arial"/>
          <w:sz w:val="20"/>
          <w:szCs w:val="20"/>
          <w:shd w:val="clear" w:color="auto" w:fill="FFFFFF"/>
        </w:rPr>
      </w:pPr>
    </w:p>
    <w:p w:rsidR="00751AEA" w:rsidRPr="00C60F15" w:rsidRDefault="00751AEA">
      <w:pPr>
        <w:rPr>
          <w:rFonts w:ascii="Arial" w:hAnsi="Arial" w:cs="Arial"/>
          <w:sz w:val="20"/>
          <w:szCs w:val="20"/>
          <w:shd w:val="clear" w:color="auto" w:fill="FFFFFF"/>
        </w:rPr>
      </w:pPr>
    </w:p>
    <w:p w:rsidR="00BE279B" w:rsidRPr="00C60F15" w:rsidRDefault="00BE279B">
      <w:pPr>
        <w:rPr>
          <w:rFonts w:ascii="Arial" w:hAnsi="Arial" w:cs="Arial"/>
          <w:sz w:val="20"/>
          <w:szCs w:val="20"/>
          <w:shd w:val="clear" w:color="auto" w:fill="FFFFFF"/>
        </w:rPr>
      </w:pPr>
    </w:p>
    <w:p w:rsidR="00AB29BD" w:rsidRPr="00C60F15" w:rsidRDefault="00BE279B">
      <w:pPr>
        <w:rPr>
          <w:rFonts w:ascii="Arial" w:hAnsi="Arial" w:cs="Arial"/>
          <w:sz w:val="20"/>
          <w:szCs w:val="20"/>
        </w:rPr>
      </w:pPr>
      <w:r w:rsidRPr="00C60F15">
        <w:rPr>
          <w:rFonts w:ascii="Arial" w:hAnsi="Arial" w:cs="Arial"/>
          <w:bCs/>
          <w:sz w:val="20"/>
          <w:szCs w:val="20"/>
          <w:u w:val="single"/>
          <w:shd w:val="clear" w:color="auto" w:fill="FFFFFF"/>
        </w:rPr>
        <w:t>Editorial comments:</w:t>
      </w:r>
      <w:r w:rsidRPr="00C60F15">
        <w:rPr>
          <w:rFonts w:ascii="Arial" w:hAnsi="Arial" w:cs="Arial"/>
          <w:sz w:val="20"/>
          <w:szCs w:val="20"/>
        </w:rPr>
        <w:br/>
      </w:r>
      <w:r w:rsidRPr="00C60F15">
        <w:rPr>
          <w:rFonts w:ascii="Arial" w:hAnsi="Arial" w:cs="Arial"/>
          <w:sz w:val="20"/>
          <w:szCs w:val="20"/>
        </w:rPr>
        <w:br/>
      </w:r>
      <w:r w:rsidRPr="00C60F15">
        <w:rPr>
          <w:rFonts w:ascii="Arial" w:hAnsi="Arial" w:cs="Arial"/>
          <w:sz w:val="20"/>
          <w:szCs w:val="20"/>
          <w:shd w:val="clear" w:color="auto" w:fill="FFFFFF"/>
        </w:rPr>
        <w:t>* All of your previous revisions have been incorporated in to the most recent version of the manuscript. Please download this version of the Microsoft word document from the "file inventory" to use for any subsequent changes.</w:t>
      </w:r>
      <w:r w:rsidRPr="00C60F15">
        <w:rPr>
          <w:rStyle w:val="apple-converted-space"/>
          <w:rFonts w:ascii="Arial" w:hAnsi="Arial" w:cs="Arial"/>
          <w:sz w:val="20"/>
          <w:szCs w:val="20"/>
          <w:shd w:val="clear" w:color="auto" w:fill="FFFFFF"/>
        </w:rPr>
        <w:t> </w:t>
      </w:r>
      <w:r w:rsidRPr="00C60F15">
        <w:rPr>
          <w:rFonts w:ascii="Arial" w:hAnsi="Arial" w:cs="Arial"/>
          <w:sz w:val="20"/>
          <w:szCs w:val="20"/>
        </w:rPr>
        <w:br/>
      </w:r>
    </w:p>
    <w:p w:rsidR="00AB29BD" w:rsidRPr="00C60F15" w:rsidRDefault="00AB29BD">
      <w:pPr>
        <w:rPr>
          <w:rFonts w:ascii="Arial" w:hAnsi="Arial" w:cs="Arial"/>
          <w:b/>
          <w:sz w:val="20"/>
          <w:szCs w:val="20"/>
        </w:rPr>
      </w:pPr>
      <w:r w:rsidRPr="00C60F15">
        <w:rPr>
          <w:rFonts w:ascii="Arial" w:hAnsi="Arial" w:cs="Arial"/>
          <w:b/>
          <w:sz w:val="20"/>
          <w:szCs w:val="20"/>
        </w:rPr>
        <w:t>This has been done.</w:t>
      </w:r>
    </w:p>
    <w:p w:rsidR="00AB29BD" w:rsidRPr="00C60F15" w:rsidRDefault="00BE279B">
      <w:pPr>
        <w:rPr>
          <w:rStyle w:val="apple-converted-space"/>
          <w:rFonts w:ascii="Arial" w:hAnsi="Arial" w:cs="Arial"/>
          <w:sz w:val="20"/>
          <w:szCs w:val="20"/>
          <w:shd w:val="clear" w:color="auto" w:fill="FFFFFF"/>
        </w:rPr>
      </w:pPr>
      <w:r w:rsidRPr="00C60F15">
        <w:rPr>
          <w:rFonts w:ascii="Arial" w:hAnsi="Arial" w:cs="Arial"/>
          <w:sz w:val="20"/>
          <w:szCs w:val="20"/>
        </w:rPr>
        <w:br/>
      </w:r>
      <w:r w:rsidRPr="00C60F15">
        <w:rPr>
          <w:rFonts w:ascii="Arial" w:hAnsi="Arial" w:cs="Arial"/>
          <w:sz w:val="20"/>
          <w:szCs w:val="20"/>
          <w:shd w:val="clear" w:color="auto" w:fill="FFFFFF"/>
        </w:rPr>
        <w:t>* Please keep the editorial comments from your previous revisions in mind as you revise your manuscript to address peer review comments. For instance, if formatting or other changes were made, commercial language was removed, etc.</w:t>
      </w:r>
      <w:proofErr w:type="gramStart"/>
      <w:r w:rsidRPr="00C60F15">
        <w:rPr>
          <w:rFonts w:ascii="Arial" w:hAnsi="Arial" w:cs="Arial"/>
          <w:sz w:val="20"/>
          <w:szCs w:val="20"/>
          <w:shd w:val="clear" w:color="auto" w:fill="FFFFFF"/>
        </w:rPr>
        <w:t>,</w:t>
      </w:r>
      <w:proofErr w:type="gramEnd"/>
      <w:r w:rsidRPr="00C60F15">
        <w:rPr>
          <w:rFonts w:ascii="Arial" w:hAnsi="Arial" w:cs="Arial"/>
          <w:sz w:val="20"/>
          <w:szCs w:val="20"/>
          <w:shd w:val="clear" w:color="auto" w:fill="FFFFFF"/>
        </w:rPr>
        <w:t xml:space="preserve"> please maintain these overall manuscript changes.</w:t>
      </w:r>
      <w:r w:rsidRPr="00C60F15">
        <w:rPr>
          <w:rStyle w:val="apple-converted-space"/>
          <w:rFonts w:ascii="Arial" w:hAnsi="Arial" w:cs="Arial"/>
          <w:sz w:val="20"/>
          <w:szCs w:val="20"/>
          <w:shd w:val="clear" w:color="auto" w:fill="FFFFFF"/>
        </w:rPr>
        <w:t> </w:t>
      </w:r>
    </w:p>
    <w:p w:rsidR="00AB29BD" w:rsidRPr="00C60F15" w:rsidRDefault="00AB29BD">
      <w:pPr>
        <w:rPr>
          <w:rStyle w:val="apple-converted-space"/>
          <w:rFonts w:ascii="Arial" w:hAnsi="Arial" w:cs="Arial"/>
          <w:sz w:val="20"/>
          <w:szCs w:val="20"/>
          <w:shd w:val="clear" w:color="auto" w:fill="FFFFFF"/>
        </w:rPr>
      </w:pPr>
    </w:p>
    <w:p w:rsidR="00AB29BD" w:rsidRPr="00C60F15" w:rsidRDefault="00AB29BD" w:rsidP="00AB29BD">
      <w:pPr>
        <w:rPr>
          <w:rFonts w:ascii="Arial" w:hAnsi="Arial" w:cs="Arial"/>
          <w:b/>
          <w:sz w:val="20"/>
          <w:szCs w:val="20"/>
        </w:rPr>
      </w:pPr>
      <w:r w:rsidRPr="00C60F15">
        <w:rPr>
          <w:rFonts w:ascii="Arial" w:hAnsi="Arial" w:cs="Arial"/>
          <w:b/>
          <w:sz w:val="20"/>
          <w:szCs w:val="20"/>
        </w:rPr>
        <w:t>This has been done.</w:t>
      </w:r>
    </w:p>
    <w:p w:rsidR="00AB29BD" w:rsidRPr="00C60F15" w:rsidRDefault="00BE279B">
      <w:pPr>
        <w:rPr>
          <w:rStyle w:val="apple-converted-space"/>
          <w:rFonts w:ascii="Arial" w:hAnsi="Arial" w:cs="Arial"/>
          <w:sz w:val="20"/>
          <w:szCs w:val="20"/>
          <w:shd w:val="clear" w:color="auto" w:fill="FFFFFF"/>
        </w:rPr>
      </w:pPr>
      <w:r w:rsidRPr="00C60F15">
        <w:rPr>
          <w:rFonts w:ascii="Arial" w:hAnsi="Arial" w:cs="Arial"/>
          <w:sz w:val="20"/>
          <w:szCs w:val="20"/>
        </w:rPr>
        <w:br/>
      </w:r>
      <w:r w:rsidRPr="00C60F15">
        <w:rPr>
          <w:rFonts w:ascii="Arial" w:hAnsi="Arial" w:cs="Arial"/>
          <w:sz w:val="20"/>
          <w:szCs w:val="20"/>
          <w:shd w:val="clear" w:color="auto" w:fill="FFFFFF"/>
        </w:rPr>
        <w:t>* You vary between using OCT and O.C.T. Please make this consistent throughout the manuscript.</w:t>
      </w:r>
      <w:r w:rsidRPr="00C60F15">
        <w:rPr>
          <w:rStyle w:val="apple-converted-space"/>
          <w:rFonts w:ascii="Arial" w:hAnsi="Arial" w:cs="Arial"/>
          <w:sz w:val="20"/>
          <w:szCs w:val="20"/>
          <w:shd w:val="clear" w:color="auto" w:fill="FFFFFF"/>
        </w:rPr>
        <w:t> </w:t>
      </w:r>
    </w:p>
    <w:p w:rsidR="00AB29BD" w:rsidRPr="00C60F15" w:rsidRDefault="00AB29BD">
      <w:pPr>
        <w:rPr>
          <w:rStyle w:val="apple-converted-space"/>
          <w:rFonts w:ascii="Arial" w:hAnsi="Arial" w:cs="Arial"/>
          <w:sz w:val="20"/>
          <w:szCs w:val="20"/>
          <w:shd w:val="clear" w:color="auto" w:fill="FFFFFF"/>
        </w:rPr>
      </w:pPr>
    </w:p>
    <w:p w:rsidR="00AB29BD" w:rsidRPr="00C60F15" w:rsidRDefault="00AB29BD" w:rsidP="00AB29BD">
      <w:pPr>
        <w:rPr>
          <w:rFonts w:ascii="Arial" w:hAnsi="Arial" w:cs="Arial"/>
          <w:b/>
          <w:sz w:val="20"/>
          <w:szCs w:val="20"/>
        </w:rPr>
      </w:pPr>
      <w:r w:rsidRPr="00C60F15">
        <w:rPr>
          <w:rFonts w:ascii="Arial" w:hAnsi="Arial" w:cs="Arial"/>
          <w:b/>
          <w:sz w:val="20"/>
          <w:szCs w:val="20"/>
        </w:rPr>
        <w:t xml:space="preserve">This has been </w:t>
      </w:r>
      <w:r w:rsidR="00F70BF3" w:rsidRPr="00C60F15">
        <w:rPr>
          <w:rFonts w:ascii="Arial" w:hAnsi="Arial" w:cs="Arial"/>
          <w:b/>
          <w:sz w:val="20"/>
          <w:szCs w:val="20"/>
        </w:rPr>
        <w:t>corrected</w:t>
      </w:r>
      <w:r w:rsidRPr="00C60F15">
        <w:rPr>
          <w:rFonts w:ascii="Arial" w:hAnsi="Arial" w:cs="Arial"/>
          <w:b/>
          <w:sz w:val="20"/>
          <w:szCs w:val="20"/>
        </w:rPr>
        <w:t>.</w:t>
      </w:r>
      <w:r w:rsidR="00A07D46" w:rsidRPr="00C60F15">
        <w:rPr>
          <w:rFonts w:ascii="Arial" w:hAnsi="Arial" w:cs="Arial"/>
          <w:b/>
          <w:sz w:val="20"/>
          <w:szCs w:val="20"/>
        </w:rPr>
        <w:t xml:space="preserve"> Both OCT and O.C.T. have been replaced with the non-commercial nomenclature of “freezing medium”.</w:t>
      </w:r>
    </w:p>
    <w:p w:rsidR="00AB29BD" w:rsidRPr="00C60F15" w:rsidRDefault="00BE279B">
      <w:pPr>
        <w:rPr>
          <w:rFonts w:ascii="Arial" w:hAnsi="Arial" w:cs="Arial"/>
          <w:sz w:val="20"/>
          <w:szCs w:val="20"/>
        </w:rPr>
      </w:pPr>
      <w:r w:rsidRPr="00C60F15">
        <w:rPr>
          <w:rFonts w:ascii="Arial" w:hAnsi="Arial" w:cs="Arial"/>
          <w:sz w:val="20"/>
          <w:szCs w:val="20"/>
        </w:rPr>
        <w:br/>
      </w:r>
      <w:r w:rsidRPr="00C60F15">
        <w:rPr>
          <w:rFonts w:ascii="Arial" w:hAnsi="Arial" w:cs="Arial"/>
          <w:sz w:val="20"/>
          <w:szCs w:val="20"/>
          <w:shd w:val="clear" w:color="auto" w:fill="FFFFFF"/>
        </w:rPr>
        <w:t xml:space="preserve">* Please remove commercial language from step 2.17. (Superfrost Plus </w:t>
      </w:r>
      <w:proofErr w:type="gramStart"/>
      <w:r w:rsidRPr="00C60F15">
        <w:rPr>
          <w:rFonts w:ascii="Arial" w:hAnsi="Arial" w:cs="Arial"/>
          <w:sz w:val="20"/>
          <w:szCs w:val="20"/>
          <w:shd w:val="clear" w:color="auto" w:fill="FFFFFF"/>
        </w:rPr>
        <w:t>slides )</w:t>
      </w:r>
      <w:proofErr w:type="gramEnd"/>
      <w:r w:rsidRPr="00C60F15">
        <w:rPr>
          <w:rStyle w:val="apple-converted-space"/>
          <w:rFonts w:ascii="Arial" w:hAnsi="Arial" w:cs="Arial"/>
          <w:sz w:val="20"/>
          <w:szCs w:val="20"/>
          <w:shd w:val="clear" w:color="auto" w:fill="FFFFFF"/>
        </w:rPr>
        <w:t> </w:t>
      </w:r>
      <w:r w:rsidRPr="00C60F15">
        <w:rPr>
          <w:rFonts w:ascii="Arial" w:hAnsi="Arial" w:cs="Arial"/>
          <w:sz w:val="20"/>
          <w:szCs w:val="20"/>
        </w:rPr>
        <w:br/>
      </w:r>
    </w:p>
    <w:p w:rsidR="00AB29BD" w:rsidRPr="00C60F15" w:rsidRDefault="00AB29BD" w:rsidP="00AB29BD">
      <w:pPr>
        <w:rPr>
          <w:rFonts w:ascii="Arial" w:hAnsi="Arial" w:cs="Arial"/>
          <w:b/>
          <w:sz w:val="20"/>
          <w:szCs w:val="20"/>
        </w:rPr>
      </w:pPr>
      <w:r w:rsidRPr="00C60F15">
        <w:rPr>
          <w:rFonts w:ascii="Arial" w:hAnsi="Arial" w:cs="Arial"/>
          <w:b/>
          <w:sz w:val="20"/>
          <w:szCs w:val="20"/>
        </w:rPr>
        <w:t xml:space="preserve">This has been </w:t>
      </w:r>
      <w:r w:rsidR="00847D76" w:rsidRPr="00C60F15">
        <w:rPr>
          <w:rFonts w:ascii="Arial" w:hAnsi="Arial" w:cs="Arial"/>
          <w:b/>
          <w:sz w:val="20"/>
          <w:szCs w:val="20"/>
        </w:rPr>
        <w:t>removed</w:t>
      </w:r>
      <w:r w:rsidR="00A07D46" w:rsidRPr="00C60F15">
        <w:rPr>
          <w:rFonts w:ascii="Arial" w:hAnsi="Arial" w:cs="Arial"/>
          <w:b/>
          <w:sz w:val="20"/>
          <w:szCs w:val="20"/>
        </w:rPr>
        <w:t>, and replaced with electrostatically charged microscope slides</w:t>
      </w:r>
      <w:r w:rsidRPr="00C60F15">
        <w:rPr>
          <w:rFonts w:ascii="Arial" w:hAnsi="Arial" w:cs="Arial"/>
          <w:b/>
          <w:sz w:val="20"/>
          <w:szCs w:val="20"/>
        </w:rPr>
        <w:t>.</w:t>
      </w:r>
    </w:p>
    <w:p w:rsidR="00AB29BD" w:rsidRPr="00C60F15" w:rsidRDefault="00AB29BD">
      <w:pPr>
        <w:rPr>
          <w:rFonts w:ascii="Arial" w:hAnsi="Arial" w:cs="Arial"/>
          <w:sz w:val="20"/>
          <w:szCs w:val="20"/>
        </w:rPr>
      </w:pPr>
    </w:p>
    <w:p w:rsidR="001E7AA8" w:rsidRPr="00C60F15" w:rsidRDefault="00BE279B" w:rsidP="00F70BF3">
      <w:pPr>
        <w:rPr>
          <w:rFonts w:ascii="Arial" w:hAnsi="Arial" w:cs="Arial"/>
          <w:sz w:val="20"/>
          <w:szCs w:val="20"/>
        </w:rPr>
      </w:pPr>
      <w:r w:rsidRPr="00C60F15">
        <w:rPr>
          <w:rFonts w:ascii="Arial" w:hAnsi="Arial" w:cs="Arial"/>
          <w:sz w:val="20"/>
          <w:szCs w:val="20"/>
        </w:rPr>
        <w:lastRenderedPageBreak/>
        <w:br/>
      </w:r>
      <w:r w:rsidRPr="00C60F15">
        <w:rPr>
          <w:rFonts w:ascii="Arial" w:hAnsi="Arial" w:cs="Arial"/>
          <w:bCs/>
          <w:sz w:val="20"/>
          <w:szCs w:val="20"/>
          <w:u w:val="single"/>
          <w:shd w:val="clear" w:color="auto" w:fill="FFFFFF"/>
        </w:rPr>
        <w:t>Reviewers' comments</w:t>
      </w:r>
      <w:proofErr w:type="gramStart"/>
      <w:r w:rsidRPr="00C60F15">
        <w:rPr>
          <w:rFonts w:ascii="Arial" w:hAnsi="Arial" w:cs="Arial"/>
          <w:bCs/>
          <w:sz w:val="20"/>
          <w:szCs w:val="20"/>
          <w:u w:val="single"/>
          <w:shd w:val="clear" w:color="auto" w:fill="FFFFFF"/>
        </w:rPr>
        <w:t>:</w:t>
      </w:r>
      <w:proofErr w:type="gramEnd"/>
      <w:r w:rsidRPr="00C60F15">
        <w:rPr>
          <w:rFonts w:ascii="Arial" w:hAnsi="Arial" w:cs="Arial"/>
          <w:sz w:val="20"/>
          <w:szCs w:val="20"/>
        </w:rPr>
        <w:br/>
      </w:r>
      <w:r w:rsidRPr="00C60F15">
        <w:rPr>
          <w:rFonts w:ascii="Arial" w:hAnsi="Arial" w:cs="Arial"/>
          <w:sz w:val="20"/>
          <w:szCs w:val="20"/>
        </w:rPr>
        <w:br/>
      </w:r>
      <w:r w:rsidRPr="00C60F15">
        <w:rPr>
          <w:rFonts w:ascii="Arial" w:hAnsi="Arial" w:cs="Arial"/>
          <w:bCs/>
          <w:sz w:val="20"/>
          <w:szCs w:val="20"/>
          <w:u w:val="single"/>
          <w:shd w:val="clear" w:color="auto" w:fill="FFFFFF"/>
        </w:rPr>
        <w:t>Reviewer #1:</w:t>
      </w:r>
      <w:r w:rsidRPr="00C60F15">
        <w:rPr>
          <w:rStyle w:val="apple-converted-space"/>
          <w:rFonts w:ascii="Arial" w:hAnsi="Arial" w:cs="Arial"/>
          <w:sz w:val="20"/>
          <w:szCs w:val="20"/>
          <w:u w:val="single"/>
          <w:shd w:val="clear" w:color="auto" w:fill="FFFFFF"/>
        </w:rPr>
        <w:t> </w:t>
      </w:r>
      <w:r w:rsidRPr="00C60F15">
        <w:rPr>
          <w:rFonts w:ascii="Arial" w:hAnsi="Arial" w:cs="Arial"/>
          <w:sz w:val="20"/>
          <w:szCs w:val="20"/>
        </w:rPr>
        <w:br/>
      </w:r>
      <w:r w:rsidRPr="00C60F15">
        <w:rPr>
          <w:rFonts w:ascii="Arial" w:hAnsi="Arial" w:cs="Arial"/>
          <w:sz w:val="20"/>
          <w:szCs w:val="20"/>
        </w:rPr>
        <w:br/>
      </w:r>
      <w:r w:rsidRPr="00C60F15">
        <w:rPr>
          <w:rFonts w:ascii="Arial" w:hAnsi="Arial" w:cs="Arial"/>
          <w:i/>
          <w:iCs/>
          <w:sz w:val="20"/>
          <w:szCs w:val="20"/>
          <w:shd w:val="clear" w:color="auto" w:fill="FFFFFF"/>
        </w:rPr>
        <w:t>Manuscript Summary:</w:t>
      </w:r>
      <w:r w:rsidRPr="00C60F15">
        <w:rPr>
          <w:rStyle w:val="apple-converted-space"/>
          <w:rFonts w:ascii="Arial" w:hAnsi="Arial" w:cs="Arial"/>
          <w:sz w:val="20"/>
          <w:szCs w:val="20"/>
          <w:shd w:val="clear" w:color="auto" w:fill="FFFFFF"/>
        </w:rPr>
        <w:t> </w:t>
      </w:r>
      <w:r w:rsidRPr="00C60F15">
        <w:rPr>
          <w:rFonts w:ascii="Arial" w:hAnsi="Arial" w:cs="Arial"/>
          <w:sz w:val="20"/>
          <w:szCs w:val="20"/>
        </w:rPr>
        <w:br/>
      </w:r>
      <w:r w:rsidRPr="00C60F15">
        <w:rPr>
          <w:rFonts w:ascii="Arial" w:hAnsi="Arial" w:cs="Arial"/>
          <w:sz w:val="20"/>
          <w:szCs w:val="20"/>
          <w:shd w:val="clear" w:color="auto" w:fill="FFFFFF"/>
        </w:rPr>
        <w:t xml:space="preserve">This (apparently revised) manuscript is a useful description of Computer tomography-guided focal irradiation (CFIR) of defined regions in the mouse brain. Specifically, the authors focus on the hypothalamic median eminence, for which they have recently demonstrated increased production of new neurons in response to a high-fat diet. Such and related experiments often require local suppression of neurogenesis and irradiation is often a method of choice. Problem is that in most cases large areas of the brain become exposed to radiation, thus bringing into question the relevance of the response. This problem becomes particularly acute for the studies of hypothalamic neurogenesis, where neighboring pituitary may become exposed to radiation and change the hormonal status of the entire organism. The authors present a detailed description of a small animal radiation research platform that they have developed (there are similar devices available commercially and their use may also benefit from the detailed description of the procedure in the current manuscript). The procedure is described clearly and fully, starting with preparing mice for the experiments and ending with the tests for the radiation effects, such as gamma-H2AX histone immunocytochemistry. The importance of the manuscript is in clear description of a method that has value beyond the studies of the hypothalamic neurogenesis per se and may be adjusted for irradiating other </w:t>
      </w:r>
      <w:proofErr w:type="spellStart"/>
      <w:r w:rsidRPr="00C60F15">
        <w:rPr>
          <w:rFonts w:ascii="Arial" w:hAnsi="Arial" w:cs="Arial"/>
          <w:sz w:val="20"/>
          <w:szCs w:val="20"/>
          <w:shd w:val="clear" w:color="auto" w:fill="FFFFFF"/>
        </w:rPr>
        <w:t>subregions</w:t>
      </w:r>
      <w:proofErr w:type="spellEnd"/>
      <w:r w:rsidRPr="00C60F15">
        <w:rPr>
          <w:rFonts w:ascii="Arial" w:hAnsi="Arial" w:cs="Arial"/>
          <w:sz w:val="20"/>
          <w:szCs w:val="20"/>
          <w:shd w:val="clear" w:color="auto" w:fill="FFFFFF"/>
        </w:rPr>
        <w:t xml:space="preserve"> of the rodent brain. The manuscript is written clearly (line 152 - should "control" be "controlled"?) and the illustrations are relevant to the material.</w:t>
      </w:r>
      <w:r w:rsidR="001E7AA8" w:rsidRPr="00C60F15">
        <w:rPr>
          <w:rFonts w:ascii="Arial" w:hAnsi="Arial" w:cs="Arial"/>
          <w:sz w:val="20"/>
          <w:szCs w:val="20"/>
          <w:shd w:val="clear" w:color="auto" w:fill="FFFFFF"/>
        </w:rPr>
        <w:t xml:space="preserve"> </w:t>
      </w:r>
      <w:r w:rsidR="001E7AA8" w:rsidRPr="00C60F15">
        <w:rPr>
          <w:rFonts w:ascii="Arial" w:hAnsi="Arial" w:cs="Arial"/>
          <w:b/>
          <w:sz w:val="20"/>
          <w:szCs w:val="20"/>
          <w:shd w:val="clear" w:color="auto" w:fill="FFFFFF"/>
        </w:rPr>
        <w:t>(</w:t>
      </w:r>
      <w:proofErr w:type="gramStart"/>
      <w:r w:rsidR="001E7AA8" w:rsidRPr="00C60F15">
        <w:rPr>
          <w:rFonts w:ascii="Arial" w:hAnsi="Arial" w:cs="Arial"/>
          <w:b/>
          <w:sz w:val="20"/>
          <w:szCs w:val="20"/>
          <w:shd w:val="clear" w:color="auto" w:fill="FFFFFF"/>
        </w:rPr>
        <w:t>line</w:t>
      </w:r>
      <w:proofErr w:type="gramEnd"/>
      <w:r w:rsidR="001E7AA8" w:rsidRPr="00C60F15">
        <w:rPr>
          <w:rFonts w:ascii="Arial" w:hAnsi="Arial" w:cs="Arial"/>
          <w:b/>
          <w:sz w:val="20"/>
          <w:szCs w:val="20"/>
          <w:shd w:val="clear" w:color="auto" w:fill="FFFFFF"/>
        </w:rPr>
        <w:t xml:space="preserve"> 152 has now been corrected).</w:t>
      </w:r>
      <w:r w:rsidRPr="00C60F15">
        <w:rPr>
          <w:rFonts w:ascii="Arial" w:hAnsi="Arial" w:cs="Arial"/>
          <w:sz w:val="20"/>
          <w:szCs w:val="20"/>
          <w:shd w:val="clear" w:color="auto" w:fill="FFFFFF"/>
        </w:rPr>
        <w:t xml:space="preserve"> Overall, this is a useful methods paper which should help researchers in the field. My only request would be to provide a better discussion of how this protocol can be adjusted for other models of CT-guided irradiation setups, because that will increase the range of researchers interested in the protocol; at this point the use of this technique is essentially limited to the authors' research groups with an access to a unique device.</w:t>
      </w:r>
      <w:r w:rsidRPr="00C60F15">
        <w:rPr>
          <w:rStyle w:val="apple-converted-space"/>
          <w:rFonts w:ascii="Arial" w:hAnsi="Arial" w:cs="Arial"/>
          <w:sz w:val="20"/>
          <w:szCs w:val="20"/>
          <w:shd w:val="clear" w:color="auto" w:fill="FFFFFF"/>
        </w:rPr>
        <w:t> </w:t>
      </w:r>
      <w:r w:rsidRPr="00C60F15">
        <w:rPr>
          <w:rFonts w:ascii="Arial" w:hAnsi="Arial" w:cs="Arial"/>
          <w:sz w:val="20"/>
          <w:szCs w:val="20"/>
        </w:rPr>
        <w:br/>
      </w:r>
    </w:p>
    <w:p w:rsidR="004434FD" w:rsidRPr="00C60F15" w:rsidRDefault="001E7AA8" w:rsidP="001E7AA8">
      <w:pPr>
        <w:tabs>
          <w:tab w:val="num" w:pos="0"/>
        </w:tabs>
        <w:rPr>
          <w:rFonts w:ascii="Arial" w:hAnsi="Arial" w:cs="Arial"/>
          <w:b/>
          <w:sz w:val="20"/>
          <w:szCs w:val="20"/>
        </w:rPr>
      </w:pPr>
      <w:r w:rsidRPr="00C60F15">
        <w:rPr>
          <w:rFonts w:ascii="Arial" w:hAnsi="Arial" w:cs="Arial"/>
          <w:b/>
          <w:sz w:val="20"/>
          <w:szCs w:val="20"/>
        </w:rPr>
        <w:t xml:space="preserve">We thank the Reviewer </w:t>
      </w:r>
      <w:r w:rsidR="00080E38" w:rsidRPr="00C60F15">
        <w:rPr>
          <w:rFonts w:ascii="Arial" w:hAnsi="Arial" w:cs="Arial"/>
          <w:b/>
          <w:sz w:val="20"/>
          <w:szCs w:val="20"/>
        </w:rPr>
        <w:t>for his/her positive evaluation.</w:t>
      </w:r>
      <w:r w:rsidRPr="00C60F15">
        <w:rPr>
          <w:rFonts w:ascii="Arial" w:hAnsi="Arial" w:cs="Arial"/>
          <w:b/>
          <w:sz w:val="20"/>
          <w:szCs w:val="20"/>
        </w:rPr>
        <w:t xml:space="preserve"> To address the Reviewer’s request, we have now discussed more </w:t>
      </w:r>
      <w:r w:rsidR="004434FD" w:rsidRPr="00C60F15">
        <w:rPr>
          <w:rFonts w:ascii="Arial" w:hAnsi="Arial" w:cs="Arial"/>
          <w:b/>
          <w:sz w:val="20"/>
          <w:szCs w:val="20"/>
        </w:rPr>
        <w:t xml:space="preserve">extensively </w:t>
      </w:r>
      <w:r w:rsidRPr="00C60F15">
        <w:rPr>
          <w:rFonts w:ascii="Arial" w:hAnsi="Arial" w:cs="Arial"/>
          <w:b/>
          <w:sz w:val="20"/>
          <w:szCs w:val="20"/>
        </w:rPr>
        <w:t>how this CFIR protocol can be used to provide conce</w:t>
      </w:r>
      <w:r w:rsidR="00AE14C7" w:rsidRPr="00C60F15">
        <w:rPr>
          <w:rFonts w:ascii="Arial" w:hAnsi="Arial" w:cs="Arial"/>
          <w:b/>
          <w:sz w:val="20"/>
          <w:szCs w:val="20"/>
        </w:rPr>
        <w:t>ptual advances in other research areas. Speci</w:t>
      </w:r>
      <w:r w:rsidR="004434FD" w:rsidRPr="00C60F15">
        <w:rPr>
          <w:rFonts w:ascii="Arial" w:hAnsi="Arial" w:cs="Arial"/>
          <w:b/>
          <w:sz w:val="20"/>
          <w:szCs w:val="20"/>
        </w:rPr>
        <w:t>fically, we discuss how CFIR could</w:t>
      </w:r>
      <w:r w:rsidR="001B25A3" w:rsidRPr="00C60F15">
        <w:rPr>
          <w:rFonts w:ascii="Arial" w:hAnsi="Arial" w:cs="Arial"/>
          <w:b/>
          <w:sz w:val="20"/>
          <w:szCs w:val="20"/>
        </w:rPr>
        <w:t xml:space="preserve"> be used to evaluate</w:t>
      </w:r>
      <w:r w:rsidR="00AE14C7" w:rsidRPr="00C60F15">
        <w:rPr>
          <w:rFonts w:ascii="Arial" w:hAnsi="Arial" w:cs="Arial"/>
          <w:b/>
          <w:sz w:val="20"/>
          <w:szCs w:val="20"/>
        </w:rPr>
        <w:t xml:space="preserve"> the function of progenitor populations that have been </w:t>
      </w:r>
      <w:r w:rsidR="00CD3E2B" w:rsidRPr="00C60F15">
        <w:rPr>
          <w:rFonts w:ascii="Arial" w:hAnsi="Arial" w:cs="Arial"/>
          <w:b/>
          <w:sz w:val="20"/>
          <w:szCs w:val="20"/>
        </w:rPr>
        <w:t>suggested</w:t>
      </w:r>
      <w:r w:rsidR="00AE14C7" w:rsidRPr="00C60F15">
        <w:rPr>
          <w:rFonts w:ascii="Arial" w:hAnsi="Arial" w:cs="Arial"/>
          <w:b/>
          <w:sz w:val="20"/>
          <w:szCs w:val="20"/>
        </w:rPr>
        <w:t xml:space="preserve"> in other circumventricular organs such as the area postrema (</w:t>
      </w:r>
      <w:r w:rsidR="00CD09FD" w:rsidRPr="00C60F15">
        <w:rPr>
          <w:rFonts w:ascii="Arial" w:hAnsi="Arial" w:cs="Arial"/>
          <w:b/>
          <w:sz w:val="20"/>
          <w:szCs w:val="20"/>
        </w:rPr>
        <w:t>Bauer et al., 2005;</w:t>
      </w:r>
      <w:r w:rsidR="00E9117F" w:rsidRPr="00C60F15">
        <w:rPr>
          <w:rFonts w:ascii="Arial" w:hAnsi="Arial" w:cs="Arial"/>
          <w:b/>
          <w:sz w:val="20"/>
          <w:szCs w:val="20"/>
        </w:rPr>
        <w:t xml:space="preserve"> </w:t>
      </w:r>
      <w:proofErr w:type="spellStart"/>
      <w:r w:rsidR="00E9117F" w:rsidRPr="00C60F15">
        <w:rPr>
          <w:rFonts w:ascii="Arial" w:hAnsi="Arial" w:cs="Arial"/>
          <w:b/>
          <w:sz w:val="20"/>
          <w:szCs w:val="20"/>
        </w:rPr>
        <w:t>Hourai</w:t>
      </w:r>
      <w:proofErr w:type="spellEnd"/>
      <w:r w:rsidR="00E9117F" w:rsidRPr="00C60F15">
        <w:rPr>
          <w:rFonts w:ascii="Arial" w:hAnsi="Arial" w:cs="Arial"/>
          <w:b/>
          <w:sz w:val="20"/>
          <w:szCs w:val="20"/>
        </w:rPr>
        <w:t xml:space="preserve"> and Miyata, 2013</w:t>
      </w:r>
      <w:r w:rsidR="00AE14C7" w:rsidRPr="00C60F15">
        <w:rPr>
          <w:rFonts w:ascii="Arial" w:hAnsi="Arial" w:cs="Arial"/>
          <w:b/>
          <w:sz w:val="20"/>
          <w:szCs w:val="20"/>
        </w:rPr>
        <w:t xml:space="preserve">), </w:t>
      </w:r>
      <w:proofErr w:type="spellStart"/>
      <w:r w:rsidR="00AE14C7" w:rsidRPr="00C60F15">
        <w:rPr>
          <w:rFonts w:ascii="Arial" w:hAnsi="Arial" w:cs="Arial"/>
          <w:b/>
          <w:sz w:val="20"/>
          <w:szCs w:val="20"/>
        </w:rPr>
        <w:t>subfornical</w:t>
      </w:r>
      <w:proofErr w:type="spellEnd"/>
      <w:r w:rsidR="00AE14C7" w:rsidRPr="00C60F15">
        <w:rPr>
          <w:rFonts w:ascii="Arial" w:hAnsi="Arial" w:cs="Arial"/>
          <w:b/>
          <w:sz w:val="20"/>
          <w:szCs w:val="20"/>
        </w:rPr>
        <w:t xml:space="preserve"> organ (</w:t>
      </w:r>
      <w:r w:rsidR="00CD3E2B" w:rsidRPr="00C60F15">
        <w:rPr>
          <w:rFonts w:ascii="Arial" w:hAnsi="Arial" w:cs="Arial"/>
          <w:b/>
          <w:sz w:val="20"/>
          <w:szCs w:val="20"/>
        </w:rPr>
        <w:t>Bennett et al., 2009</w:t>
      </w:r>
      <w:r w:rsidR="00E9117F" w:rsidRPr="00C60F15">
        <w:rPr>
          <w:rFonts w:ascii="Arial" w:hAnsi="Arial" w:cs="Arial"/>
          <w:b/>
          <w:sz w:val="20"/>
          <w:szCs w:val="20"/>
        </w:rPr>
        <w:t xml:space="preserve">; </w:t>
      </w:r>
      <w:proofErr w:type="spellStart"/>
      <w:r w:rsidR="00E9117F" w:rsidRPr="00C60F15">
        <w:rPr>
          <w:rFonts w:ascii="Arial" w:hAnsi="Arial" w:cs="Arial"/>
          <w:b/>
          <w:sz w:val="20"/>
          <w:szCs w:val="20"/>
        </w:rPr>
        <w:t>Hourai</w:t>
      </w:r>
      <w:proofErr w:type="spellEnd"/>
      <w:r w:rsidR="00E9117F" w:rsidRPr="00C60F15">
        <w:rPr>
          <w:rFonts w:ascii="Arial" w:hAnsi="Arial" w:cs="Arial"/>
          <w:b/>
          <w:sz w:val="20"/>
          <w:szCs w:val="20"/>
        </w:rPr>
        <w:t xml:space="preserve"> and Miyata, 2013</w:t>
      </w:r>
      <w:r w:rsidR="00AE14C7" w:rsidRPr="00C60F15">
        <w:rPr>
          <w:rFonts w:ascii="Arial" w:hAnsi="Arial" w:cs="Arial"/>
          <w:b/>
          <w:sz w:val="20"/>
          <w:szCs w:val="20"/>
        </w:rPr>
        <w:t>), and the pituitary (</w:t>
      </w:r>
      <w:proofErr w:type="spellStart"/>
      <w:r w:rsidR="00E9117F" w:rsidRPr="00C60F15">
        <w:rPr>
          <w:rFonts w:ascii="Arial" w:hAnsi="Arial" w:cs="Arial"/>
          <w:b/>
          <w:sz w:val="20"/>
          <w:szCs w:val="20"/>
        </w:rPr>
        <w:t>Gleiberman</w:t>
      </w:r>
      <w:proofErr w:type="spellEnd"/>
      <w:r w:rsidR="00E9117F" w:rsidRPr="00C60F15">
        <w:rPr>
          <w:rFonts w:ascii="Arial" w:hAnsi="Arial" w:cs="Arial"/>
          <w:b/>
          <w:sz w:val="20"/>
          <w:szCs w:val="20"/>
        </w:rPr>
        <w:t xml:space="preserve"> et al., 2008</w:t>
      </w:r>
      <w:r w:rsidR="00AE14C7" w:rsidRPr="00C60F15">
        <w:rPr>
          <w:rFonts w:ascii="Arial" w:hAnsi="Arial" w:cs="Arial"/>
          <w:b/>
          <w:sz w:val="20"/>
          <w:szCs w:val="20"/>
        </w:rPr>
        <w:t>)</w:t>
      </w:r>
      <w:r w:rsidR="004434FD" w:rsidRPr="00C60F15">
        <w:rPr>
          <w:rFonts w:ascii="Arial" w:hAnsi="Arial" w:cs="Arial"/>
          <w:b/>
          <w:sz w:val="20"/>
          <w:szCs w:val="20"/>
        </w:rPr>
        <w:t>. We also discuss how using this technique could address longstanding questions of the role of neurogenesis in maintaining birdsong</w:t>
      </w:r>
      <w:r w:rsidR="00CB0165" w:rsidRPr="00C60F15">
        <w:rPr>
          <w:rFonts w:ascii="Arial" w:hAnsi="Arial" w:cs="Arial"/>
          <w:b/>
          <w:sz w:val="20"/>
          <w:szCs w:val="20"/>
        </w:rPr>
        <w:t xml:space="preserve">, which have been hampered by the ability to specifically inhibit neurogenesis in specific brain regions relevant to birdsong. It is our </w:t>
      </w:r>
      <w:proofErr w:type="gramStart"/>
      <w:r w:rsidR="00CD09FD" w:rsidRPr="00C60F15">
        <w:rPr>
          <w:rFonts w:ascii="Arial" w:hAnsi="Arial" w:cs="Arial"/>
          <w:b/>
          <w:sz w:val="20"/>
          <w:szCs w:val="20"/>
        </w:rPr>
        <w:t>hope that publicizing this methodology that will allow researchers outside of our immediate research focus</w:t>
      </w:r>
      <w:proofErr w:type="gramEnd"/>
      <w:r w:rsidR="00CB0165" w:rsidRPr="00C60F15">
        <w:rPr>
          <w:rFonts w:ascii="Arial" w:hAnsi="Arial" w:cs="Arial"/>
          <w:b/>
          <w:sz w:val="20"/>
          <w:szCs w:val="20"/>
        </w:rPr>
        <w:t xml:space="preserve"> to extend this technique to provide conceptual advances in their own field.</w:t>
      </w:r>
    </w:p>
    <w:p w:rsidR="006D68A9" w:rsidRPr="00C60F15" w:rsidRDefault="00BE279B">
      <w:pPr>
        <w:rPr>
          <w:rFonts w:ascii="Arial" w:hAnsi="Arial" w:cs="Arial"/>
          <w:sz w:val="20"/>
          <w:szCs w:val="20"/>
        </w:rPr>
      </w:pPr>
      <w:r w:rsidRPr="00C60F15">
        <w:rPr>
          <w:rFonts w:ascii="Arial" w:hAnsi="Arial" w:cs="Arial"/>
          <w:sz w:val="20"/>
          <w:szCs w:val="20"/>
        </w:rPr>
        <w:br/>
      </w:r>
      <w:r w:rsidRPr="00C60F15">
        <w:rPr>
          <w:rFonts w:ascii="Arial" w:hAnsi="Arial" w:cs="Arial"/>
          <w:sz w:val="20"/>
          <w:szCs w:val="20"/>
        </w:rPr>
        <w:br/>
      </w: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080E38" w:rsidRPr="00C60F15" w:rsidRDefault="00BE279B">
      <w:pPr>
        <w:rPr>
          <w:rFonts w:ascii="Arial" w:hAnsi="Arial" w:cs="Arial"/>
          <w:sz w:val="20"/>
          <w:szCs w:val="20"/>
          <w:shd w:val="clear" w:color="auto" w:fill="FFFFFF"/>
        </w:rPr>
      </w:pPr>
      <w:r w:rsidRPr="00C60F15">
        <w:rPr>
          <w:rFonts w:ascii="Arial" w:hAnsi="Arial" w:cs="Arial"/>
          <w:bCs/>
          <w:sz w:val="20"/>
          <w:szCs w:val="20"/>
          <w:u w:val="single"/>
          <w:shd w:val="clear" w:color="auto" w:fill="FFFFFF"/>
        </w:rPr>
        <w:lastRenderedPageBreak/>
        <w:t>Reviewer #2:</w:t>
      </w:r>
      <w:r w:rsidRPr="00C60F15">
        <w:rPr>
          <w:rStyle w:val="apple-converted-space"/>
          <w:rFonts w:ascii="Arial" w:hAnsi="Arial" w:cs="Arial"/>
          <w:sz w:val="20"/>
          <w:szCs w:val="20"/>
          <w:shd w:val="clear" w:color="auto" w:fill="FFFFFF"/>
        </w:rPr>
        <w:t> </w:t>
      </w:r>
      <w:r w:rsidRPr="00C60F15">
        <w:rPr>
          <w:rFonts w:ascii="Arial" w:hAnsi="Arial" w:cs="Arial"/>
          <w:sz w:val="20"/>
          <w:szCs w:val="20"/>
        </w:rPr>
        <w:br/>
      </w:r>
      <w:r w:rsidRPr="00C60F15">
        <w:rPr>
          <w:rFonts w:ascii="Arial" w:hAnsi="Arial" w:cs="Arial"/>
          <w:sz w:val="20"/>
          <w:szCs w:val="20"/>
        </w:rPr>
        <w:br/>
      </w:r>
      <w:r w:rsidRPr="00C60F15">
        <w:rPr>
          <w:rFonts w:ascii="Arial" w:hAnsi="Arial" w:cs="Arial"/>
          <w:i/>
          <w:iCs/>
          <w:sz w:val="20"/>
          <w:szCs w:val="20"/>
          <w:shd w:val="clear" w:color="auto" w:fill="FFFFFF"/>
        </w:rPr>
        <w:t>Major Concerns</w:t>
      </w:r>
      <w:proofErr w:type="gramStart"/>
      <w:r w:rsidRPr="00C60F15">
        <w:rPr>
          <w:rFonts w:ascii="Arial" w:hAnsi="Arial" w:cs="Arial"/>
          <w:i/>
          <w:iCs/>
          <w:sz w:val="20"/>
          <w:szCs w:val="20"/>
          <w:shd w:val="clear" w:color="auto" w:fill="FFFFFF"/>
        </w:rPr>
        <w:t>:</w:t>
      </w:r>
      <w:proofErr w:type="gramEnd"/>
      <w:r w:rsidRPr="00C60F15">
        <w:rPr>
          <w:rFonts w:ascii="Arial" w:hAnsi="Arial" w:cs="Arial"/>
          <w:sz w:val="20"/>
          <w:szCs w:val="20"/>
        </w:rPr>
        <w:br/>
      </w:r>
      <w:r w:rsidRPr="00C60F15">
        <w:rPr>
          <w:rFonts w:ascii="Arial" w:hAnsi="Arial" w:cs="Arial"/>
          <w:sz w:val="20"/>
          <w:szCs w:val="20"/>
          <w:shd w:val="clear" w:color="auto" w:fill="FFFFFF"/>
        </w:rPr>
        <w:t>This is an innovative well-written manuscript.</w:t>
      </w:r>
      <w:r w:rsidR="00080E38" w:rsidRPr="00C60F15">
        <w:rPr>
          <w:rFonts w:ascii="Arial" w:hAnsi="Arial" w:cs="Arial"/>
          <w:sz w:val="20"/>
          <w:szCs w:val="20"/>
          <w:shd w:val="clear" w:color="auto" w:fill="FFFFFF"/>
        </w:rPr>
        <w:t xml:space="preserve"> </w:t>
      </w:r>
    </w:p>
    <w:p w:rsidR="00080E38" w:rsidRPr="00C60F15" w:rsidRDefault="00080E38">
      <w:pPr>
        <w:rPr>
          <w:rFonts w:ascii="Arial" w:hAnsi="Arial" w:cs="Arial"/>
          <w:sz w:val="20"/>
          <w:szCs w:val="20"/>
          <w:shd w:val="clear" w:color="auto" w:fill="FFFFFF"/>
        </w:rPr>
      </w:pPr>
      <w:r w:rsidRPr="00C60F15">
        <w:rPr>
          <w:rFonts w:ascii="Arial" w:hAnsi="Arial" w:cs="Arial"/>
          <w:b/>
          <w:sz w:val="20"/>
          <w:szCs w:val="20"/>
        </w:rPr>
        <w:t>We thank the Reviewer for his/her positive evaluation.</w:t>
      </w:r>
    </w:p>
    <w:p w:rsidR="00080E38" w:rsidRPr="00C60F15" w:rsidRDefault="00080E38">
      <w:pPr>
        <w:rPr>
          <w:rFonts w:ascii="Arial" w:hAnsi="Arial" w:cs="Arial"/>
          <w:sz w:val="20"/>
          <w:szCs w:val="20"/>
          <w:shd w:val="clear" w:color="auto" w:fill="FFFFFF"/>
        </w:rPr>
      </w:pPr>
    </w:p>
    <w:p w:rsidR="00080E38" w:rsidRPr="00C60F15" w:rsidRDefault="00BE279B">
      <w:pPr>
        <w:rPr>
          <w:rFonts w:ascii="Arial" w:hAnsi="Arial" w:cs="Arial"/>
          <w:sz w:val="20"/>
          <w:szCs w:val="20"/>
          <w:shd w:val="clear" w:color="auto" w:fill="FFFFFF"/>
        </w:rPr>
      </w:pPr>
      <w:r w:rsidRPr="00C60F15">
        <w:rPr>
          <w:rFonts w:ascii="Arial" w:hAnsi="Arial" w:cs="Arial"/>
          <w:sz w:val="20"/>
          <w:szCs w:val="20"/>
          <w:shd w:val="clear" w:color="auto" w:fill="FFFFFF"/>
        </w:rPr>
        <w:t>The following issues should be addressed.</w:t>
      </w:r>
      <w:r w:rsidRPr="00C60F15">
        <w:rPr>
          <w:rFonts w:ascii="Arial" w:hAnsi="Arial" w:cs="Arial"/>
          <w:sz w:val="20"/>
          <w:szCs w:val="20"/>
        </w:rPr>
        <w:br/>
      </w:r>
      <w:r w:rsidRPr="00C60F15">
        <w:rPr>
          <w:rFonts w:ascii="Arial" w:hAnsi="Arial" w:cs="Arial"/>
          <w:sz w:val="20"/>
          <w:szCs w:val="20"/>
          <w:shd w:val="clear" w:color="auto" w:fill="FFFFFF"/>
        </w:rPr>
        <w:t>1. It is unclear why female mice and relatively young mice are being used. Does this not work with older and male mice?</w:t>
      </w:r>
    </w:p>
    <w:p w:rsidR="001B25A3" w:rsidRPr="00C60F15" w:rsidRDefault="001B25A3">
      <w:pPr>
        <w:rPr>
          <w:rFonts w:ascii="Arial" w:hAnsi="Arial" w:cs="Arial"/>
          <w:sz w:val="20"/>
          <w:szCs w:val="20"/>
          <w:shd w:val="clear" w:color="auto" w:fill="FFFFFF"/>
        </w:rPr>
      </w:pPr>
    </w:p>
    <w:p w:rsidR="001B25A3" w:rsidRPr="00C60F15" w:rsidRDefault="00F70BF3">
      <w:pPr>
        <w:rPr>
          <w:rFonts w:ascii="Arial" w:hAnsi="Arial" w:cs="Arial"/>
          <w:b/>
          <w:sz w:val="20"/>
          <w:szCs w:val="20"/>
          <w:shd w:val="clear" w:color="auto" w:fill="FFFFFF"/>
        </w:rPr>
      </w:pPr>
      <w:r w:rsidRPr="00C60F15">
        <w:rPr>
          <w:rFonts w:ascii="Arial" w:hAnsi="Arial" w:cs="Arial"/>
          <w:b/>
          <w:sz w:val="20"/>
          <w:szCs w:val="20"/>
          <w:shd w:val="clear" w:color="auto" w:fill="FFFFFF"/>
        </w:rPr>
        <w:t>T</w:t>
      </w:r>
      <w:r w:rsidR="00D919C8" w:rsidRPr="00C60F15">
        <w:rPr>
          <w:rFonts w:ascii="Arial" w:hAnsi="Arial" w:cs="Arial"/>
          <w:b/>
          <w:sz w:val="20"/>
          <w:szCs w:val="20"/>
          <w:shd w:val="clear" w:color="auto" w:fill="FFFFFF"/>
        </w:rPr>
        <w:t xml:space="preserve">his </w:t>
      </w:r>
      <w:r w:rsidR="001B25A3" w:rsidRPr="00C60F15">
        <w:rPr>
          <w:rFonts w:ascii="Arial" w:hAnsi="Arial" w:cs="Arial"/>
          <w:b/>
          <w:sz w:val="20"/>
          <w:szCs w:val="20"/>
          <w:shd w:val="clear" w:color="auto" w:fill="FFFFFF"/>
        </w:rPr>
        <w:t xml:space="preserve">CFIR </w:t>
      </w:r>
      <w:r w:rsidR="00D919C8" w:rsidRPr="00C60F15">
        <w:rPr>
          <w:rFonts w:ascii="Arial" w:hAnsi="Arial" w:cs="Arial"/>
          <w:b/>
          <w:sz w:val="20"/>
          <w:szCs w:val="20"/>
          <w:shd w:val="clear" w:color="auto" w:fill="FFFFFF"/>
        </w:rPr>
        <w:t xml:space="preserve">protocol </w:t>
      </w:r>
      <w:r w:rsidR="001B25A3" w:rsidRPr="00C60F15">
        <w:rPr>
          <w:rFonts w:ascii="Arial" w:hAnsi="Arial" w:cs="Arial"/>
          <w:b/>
          <w:sz w:val="20"/>
          <w:szCs w:val="20"/>
          <w:shd w:val="clear" w:color="auto" w:fill="FFFFFF"/>
        </w:rPr>
        <w:t xml:space="preserve">works with </w:t>
      </w:r>
      <w:r w:rsidR="00847D76" w:rsidRPr="00C60F15">
        <w:rPr>
          <w:rFonts w:ascii="Arial" w:hAnsi="Arial" w:cs="Arial"/>
          <w:b/>
          <w:sz w:val="20"/>
          <w:szCs w:val="20"/>
          <w:shd w:val="clear" w:color="auto" w:fill="FFFFFF"/>
        </w:rPr>
        <w:t>older</w:t>
      </w:r>
      <w:r w:rsidR="006D68A9" w:rsidRPr="00C60F15">
        <w:rPr>
          <w:rFonts w:ascii="Arial" w:hAnsi="Arial" w:cs="Arial"/>
          <w:b/>
          <w:sz w:val="20"/>
          <w:szCs w:val="20"/>
          <w:shd w:val="clear" w:color="auto" w:fill="FFFFFF"/>
        </w:rPr>
        <w:t xml:space="preserve"> mice</w:t>
      </w:r>
      <w:r w:rsidR="00B840CF" w:rsidRPr="00C60F15">
        <w:rPr>
          <w:rFonts w:ascii="Arial" w:hAnsi="Arial" w:cs="Arial"/>
          <w:b/>
          <w:sz w:val="20"/>
          <w:szCs w:val="20"/>
          <w:shd w:val="clear" w:color="auto" w:fill="FFFFFF"/>
        </w:rPr>
        <w:t>, as well as</w:t>
      </w:r>
      <w:r w:rsidR="001B25A3" w:rsidRPr="00C60F15">
        <w:rPr>
          <w:rFonts w:ascii="Arial" w:hAnsi="Arial" w:cs="Arial"/>
          <w:b/>
          <w:sz w:val="20"/>
          <w:szCs w:val="20"/>
          <w:shd w:val="clear" w:color="auto" w:fill="FFFFFF"/>
        </w:rPr>
        <w:t xml:space="preserve"> </w:t>
      </w:r>
      <w:r w:rsidR="00847D76" w:rsidRPr="00C60F15">
        <w:rPr>
          <w:rFonts w:ascii="Arial" w:hAnsi="Arial" w:cs="Arial"/>
          <w:b/>
          <w:sz w:val="20"/>
          <w:szCs w:val="20"/>
          <w:shd w:val="clear" w:color="auto" w:fill="FFFFFF"/>
        </w:rPr>
        <w:t>male</w:t>
      </w:r>
      <w:r w:rsidR="001B25A3" w:rsidRPr="00C60F15">
        <w:rPr>
          <w:rFonts w:ascii="Arial" w:hAnsi="Arial" w:cs="Arial"/>
          <w:b/>
          <w:sz w:val="20"/>
          <w:szCs w:val="20"/>
          <w:shd w:val="clear" w:color="auto" w:fill="FFFFFF"/>
        </w:rPr>
        <w:t xml:space="preserve"> mice. In our previous work using this technique</w:t>
      </w:r>
      <w:r w:rsidR="00D919C8" w:rsidRPr="00C60F15">
        <w:rPr>
          <w:rFonts w:ascii="Arial" w:hAnsi="Arial" w:cs="Arial"/>
          <w:b/>
          <w:sz w:val="20"/>
          <w:szCs w:val="20"/>
          <w:shd w:val="clear" w:color="auto" w:fill="FFFFFF"/>
        </w:rPr>
        <w:t>, we performed this protocol</w:t>
      </w:r>
      <w:r w:rsidR="001B25A3" w:rsidRPr="00C60F15">
        <w:rPr>
          <w:rFonts w:ascii="Arial" w:hAnsi="Arial" w:cs="Arial"/>
          <w:b/>
          <w:sz w:val="20"/>
          <w:szCs w:val="20"/>
          <w:shd w:val="clear" w:color="auto" w:fill="FFFFFF"/>
        </w:rPr>
        <w:t xml:space="preserve"> in 8 week old male mice. In Ford </w:t>
      </w:r>
      <w:r w:rsidR="001B25A3" w:rsidRPr="00C60F15">
        <w:rPr>
          <w:rFonts w:ascii="Arial" w:hAnsi="Arial" w:cs="Arial"/>
          <w:b/>
          <w:i/>
          <w:sz w:val="20"/>
          <w:szCs w:val="20"/>
          <w:shd w:val="clear" w:color="auto" w:fill="FFFFFF"/>
        </w:rPr>
        <w:t xml:space="preserve">et al., </w:t>
      </w:r>
      <w:r w:rsidR="001B25A3" w:rsidRPr="00C60F15">
        <w:rPr>
          <w:rFonts w:ascii="Arial" w:hAnsi="Arial" w:cs="Arial"/>
          <w:b/>
          <w:sz w:val="20"/>
          <w:szCs w:val="20"/>
          <w:shd w:val="clear" w:color="auto" w:fill="FFFFFF"/>
        </w:rPr>
        <w:t xml:space="preserve">2011, we </w:t>
      </w:r>
      <w:r w:rsidR="00D919C8" w:rsidRPr="00C60F15">
        <w:rPr>
          <w:rFonts w:ascii="Arial" w:hAnsi="Arial" w:cs="Arial"/>
          <w:b/>
          <w:sz w:val="20"/>
          <w:szCs w:val="20"/>
          <w:shd w:val="clear" w:color="auto" w:fill="FFFFFF"/>
        </w:rPr>
        <w:t xml:space="preserve">highlight using arc targeting to focally irradiate the </w:t>
      </w:r>
      <w:r w:rsidR="006C66D3" w:rsidRPr="00C60F15">
        <w:rPr>
          <w:rFonts w:ascii="Arial" w:hAnsi="Arial" w:cs="Arial"/>
          <w:b/>
          <w:sz w:val="20"/>
          <w:szCs w:val="20"/>
          <w:shd w:val="clear" w:color="auto" w:fill="FFFFFF"/>
        </w:rPr>
        <w:t>hippocampal subgranular zone</w:t>
      </w:r>
      <w:r w:rsidR="00D919C8" w:rsidRPr="00C60F15">
        <w:rPr>
          <w:rFonts w:ascii="Arial" w:hAnsi="Arial" w:cs="Arial"/>
          <w:b/>
          <w:sz w:val="20"/>
          <w:szCs w:val="20"/>
          <w:shd w:val="clear" w:color="auto" w:fill="FFFFFF"/>
        </w:rPr>
        <w:t xml:space="preserve"> in that publication.</w:t>
      </w:r>
      <w:r w:rsidR="006C66D3" w:rsidRPr="00C60F15">
        <w:rPr>
          <w:rFonts w:ascii="Arial" w:hAnsi="Arial" w:cs="Arial"/>
          <w:b/>
          <w:sz w:val="20"/>
          <w:szCs w:val="20"/>
          <w:shd w:val="clear" w:color="auto" w:fill="FFFFFF"/>
        </w:rPr>
        <w:t xml:space="preserve"> </w:t>
      </w:r>
      <w:r w:rsidR="001B25A3" w:rsidRPr="00C60F15">
        <w:rPr>
          <w:rFonts w:ascii="Arial" w:hAnsi="Arial" w:cs="Arial"/>
          <w:b/>
          <w:sz w:val="20"/>
          <w:szCs w:val="20"/>
          <w:shd w:val="clear" w:color="auto" w:fill="FFFFFF"/>
        </w:rPr>
        <w:t xml:space="preserve">This </w:t>
      </w:r>
      <w:r w:rsidR="00660D38" w:rsidRPr="00C60F15">
        <w:rPr>
          <w:rFonts w:ascii="Arial" w:hAnsi="Arial" w:cs="Arial"/>
          <w:b/>
          <w:sz w:val="20"/>
          <w:szCs w:val="20"/>
          <w:shd w:val="clear" w:color="auto" w:fill="FFFFFF"/>
        </w:rPr>
        <w:t>manuscript goes into greater</w:t>
      </w:r>
      <w:r w:rsidR="001B25A3" w:rsidRPr="00C60F15">
        <w:rPr>
          <w:rFonts w:ascii="Arial" w:hAnsi="Arial" w:cs="Arial"/>
          <w:b/>
          <w:sz w:val="20"/>
          <w:szCs w:val="20"/>
          <w:shd w:val="clear" w:color="auto" w:fill="FFFFFF"/>
        </w:rPr>
        <w:t xml:space="preserve"> </w:t>
      </w:r>
      <w:r w:rsidRPr="00C60F15">
        <w:rPr>
          <w:rFonts w:ascii="Arial" w:hAnsi="Arial" w:cs="Arial"/>
          <w:b/>
          <w:sz w:val="20"/>
          <w:szCs w:val="20"/>
          <w:shd w:val="clear" w:color="auto" w:fill="FFFFFF"/>
        </w:rPr>
        <w:t>description</w:t>
      </w:r>
      <w:r w:rsidR="001B25A3" w:rsidRPr="00C60F15">
        <w:rPr>
          <w:rFonts w:ascii="Arial" w:hAnsi="Arial" w:cs="Arial"/>
          <w:b/>
          <w:sz w:val="20"/>
          <w:szCs w:val="20"/>
          <w:shd w:val="clear" w:color="auto" w:fill="FFFFFF"/>
        </w:rPr>
        <w:t xml:space="preserve"> </w:t>
      </w:r>
      <w:r w:rsidR="00660D38" w:rsidRPr="00C60F15">
        <w:rPr>
          <w:rFonts w:ascii="Arial" w:hAnsi="Arial" w:cs="Arial"/>
          <w:b/>
          <w:sz w:val="20"/>
          <w:szCs w:val="20"/>
          <w:shd w:val="clear" w:color="auto" w:fill="FFFFFF"/>
        </w:rPr>
        <w:t xml:space="preserve">on </w:t>
      </w:r>
      <w:r w:rsidR="001B25A3" w:rsidRPr="00C60F15">
        <w:rPr>
          <w:rFonts w:ascii="Arial" w:hAnsi="Arial" w:cs="Arial"/>
          <w:b/>
          <w:sz w:val="20"/>
          <w:szCs w:val="20"/>
          <w:shd w:val="clear" w:color="auto" w:fill="FFFFFF"/>
        </w:rPr>
        <w:t xml:space="preserve">how to irradiate a </w:t>
      </w:r>
      <w:r w:rsidR="00B840CF" w:rsidRPr="00C60F15">
        <w:rPr>
          <w:rFonts w:ascii="Arial" w:hAnsi="Arial" w:cs="Arial"/>
          <w:b/>
          <w:sz w:val="20"/>
          <w:szCs w:val="20"/>
          <w:shd w:val="clear" w:color="auto" w:fill="FFFFFF"/>
        </w:rPr>
        <w:t>limited focal region</w:t>
      </w:r>
      <w:r w:rsidR="001B25A3" w:rsidRPr="00C60F15">
        <w:rPr>
          <w:rFonts w:ascii="Arial" w:hAnsi="Arial" w:cs="Arial"/>
          <w:b/>
          <w:sz w:val="20"/>
          <w:szCs w:val="20"/>
          <w:shd w:val="clear" w:color="auto" w:fill="FFFFFF"/>
        </w:rPr>
        <w:t xml:space="preserve">, </w:t>
      </w:r>
      <w:r w:rsidR="00B840CF" w:rsidRPr="00C60F15">
        <w:rPr>
          <w:rFonts w:ascii="Arial" w:hAnsi="Arial" w:cs="Arial"/>
          <w:b/>
          <w:sz w:val="20"/>
          <w:szCs w:val="20"/>
          <w:shd w:val="clear" w:color="auto" w:fill="FFFFFF"/>
        </w:rPr>
        <w:t>and</w:t>
      </w:r>
      <w:r w:rsidR="001B25A3" w:rsidRPr="00C60F15">
        <w:rPr>
          <w:rFonts w:ascii="Arial" w:hAnsi="Arial" w:cs="Arial"/>
          <w:b/>
          <w:sz w:val="20"/>
          <w:szCs w:val="20"/>
          <w:shd w:val="clear" w:color="auto" w:fill="FFFFFF"/>
        </w:rPr>
        <w:t xml:space="preserve"> works on all ages</w:t>
      </w:r>
      <w:r w:rsidR="00B840CF" w:rsidRPr="00C60F15">
        <w:rPr>
          <w:rFonts w:ascii="Arial" w:hAnsi="Arial" w:cs="Arial"/>
          <w:b/>
          <w:sz w:val="20"/>
          <w:szCs w:val="20"/>
          <w:shd w:val="clear" w:color="auto" w:fill="FFFFFF"/>
        </w:rPr>
        <w:t xml:space="preserve"> in principle. Furthermore</w:t>
      </w:r>
      <w:r w:rsidR="001B25A3" w:rsidRPr="00C60F15">
        <w:rPr>
          <w:rFonts w:ascii="Arial" w:hAnsi="Arial" w:cs="Arial"/>
          <w:b/>
          <w:sz w:val="20"/>
          <w:szCs w:val="20"/>
          <w:shd w:val="clear" w:color="auto" w:fill="FFFFFF"/>
        </w:rPr>
        <w:t xml:space="preserve">, as we have shown from our previous work, </w:t>
      </w:r>
      <w:r w:rsidR="00B840CF" w:rsidRPr="00C60F15">
        <w:rPr>
          <w:rFonts w:ascii="Arial" w:hAnsi="Arial" w:cs="Arial"/>
          <w:b/>
          <w:sz w:val="20"/>
          <w:szCs w:val="20"/>
          <w:shd w:val="clear" w:color="auto" w:fill="FFFFFF"/>
        </w:rPr>
        <w:t xml:space="preserve">CFIR </w:t>
      </w:r>
      <w:r w:rsidR="001B25A3" w:rsidRPr="00C60F15">
        <w:rPr>
          <w:rFonts w:ascii="Arial" w:hAnsi="Arial" w:cs="Arial"/>
          <w:b/>
          <w:sz w:val="20"/>
          <w:szCs w:val="20"/>
          <w:shd w:val="clear" w:color="auto" w:fill="FFFFFF"/>
        </w:rPr>
        <w:t>works on both sexes</w:t>
      </w:r>
      <w:r w:rsidR="00B840CF" w:rsidRPr="00C60F15">
        <w:rPr>
          <w:rFonts w:ascii="Arial" w:hAnsi="Arial" w:cs="Arial"/>
          <w:b/>
          <w:sz w:val="20"/>
          <w:szCs w:val="20"/>
          <w:shd w:val="clear" w:color="auto" w:fill="FFFFFF"/>
        </w:rPr>
        <w:t xml:space="preserve"> (Lee </w:t>
      </w:r>
      <w:r w:rsidR="00B840CF" w:rsidRPr="00C60F15">
        <w:rPr>
          <w:rFonts w:ascii="Arial" w:hAnsi="Arial" w:cs="Arial"/>
          <w:b/>
          <w:i/>
          <w:sz w:val="20"/>
          <w:szCs w:val="20"/>
          <w:shd w:val="clear" w:color="auto" w:fill="FFFFFF"/>
        </w:rPr>
        <w:t xml:space="preserve">et al., </w:t>
      </w:r>
      <w:r w:rsidR="00B840CF" w:rsidRPr="00C60F15">
        <w:rPr>
          <w:rFonts w:ascii="Arial" w:hAnsi="Arial" w:cs="Arial"/>
          <w:b/>
          <w:sz w:val="20"/>
          <w:szCs w:val="20"/>
          <w:shd w:val="clear" w:color="auto" w:fill="FFFFFF"/>
        </w:rPr>
        <w:t xml:space="preserve">2012; Ford </w:t>
      </w:r>
      <w:r w:rsidR="00B840CF" w:rsidRPr="00C60F15">
        <w:rPr>
          <w:rFonts w:ascii="Arial" w:hAnsi="Arial" w:cs="Arial"/>
          <w:b/>
          <w:i/>
          <w:sz w:val="20"/>
          <w:szCs w:val="20"/>
          <w:shd w:val="clear" w:color="auto" w:fill="FFFFFF"/>
        </w:rPr>
        <w:t xml:space="preserve">et al., </w:t>
      </w:r>
      <w:r w:rsidR="00B840CF" w:rsidRPr="00C60F15">
        <w:rPr>
          <w:rFonts w:ascii="Arial" w:hAnsi="Arial" w:cs="Arial"/>
          <w:b/>
          <w:sz w:val="20"/>
          <w:szCs w:val="20"/>
          <w:shd w:val="clear" w:color="auto" w:fill="FFFFFF"/>
        </w:rPr>
        <w:t>2011)</w:t>
      </w:r>
      <w:r w:rsidR="001B25A3" w:rsidRPr="00C60F15">
        <w:rPr>
          <w:rFonts w:ascii="Arial" w:hAnsi="Arial" w:cs="Arial"/>
          <w:b/>
          <w:sz w:val="20"/>
          <w:szCs w:val="20"/>
          <w:shd w:val="clear" w:color="auto" w:fill="FFFFFF"/>
        </w:rPr>
        <w:t>.</w:t>
      </w:r>
      <w:r w:rsidR="002724B4" w:rsidRPr="00C60F15">
        <w:rPr>
          <w:rFonts w:ascii="Arial" w:hAnsi="Arial" w:cs="Arial"/>
          <w:b/>
          <w:sz w:val="20"/>
          <w:szCs w:val="20"/>
          <w:shd w:val="clear" w:color="auto" w:fill="FFFFFF"/>
        </w:rPr>
        <w:t xml:space="preserve"> </w:t>
      </w:r>
    </w:p>
    <w:p w:rsidR="002724B4" w:rsidRPr="00C60F15" w:rsidRDefault="00BE279B">
      <w:pPr>
        <w:rPr>
          <w:rFonts w:ascii="Arial" w:hAnsi="Arial" w:cs="Arial"/>
          <w:sz w:val="20"/>
          <w:szCs w:val="20"/>
          <w:shd w:val="clear" w:color="auto" w:fill="FFFFFF"/>
        </w:rPr>
      </w:pPr>
      <w:r w:rsidRPr="00C60F15">
        <w:rPr>
          <w:rFonts w:ascii="Arial" w:hAnsi="Arial" w:cs="Arial"/>
          <w:sz w:val="20"/>
          <w:szCs w:val="20"/>
        </w:rPr>
        <w:br/>
      </w:r>
      <w:r w:rsidRPr="00C60F15">
        <w:rPr>
          <w:rFonts w:ascii="Arial" w:hAnsi="Arial" w:cs="Arial"/>
          <w:sz w:val="20"/>
          <w:szCs w:val="20"/>
          <w:shd w:val="clear" w:color="auto" w:fill="FFFFFF"/>
        </w:rPr>
        <w:t>2. The anesthesia might modulate the effects of irradiation. That should be discussed.</w:t>
      </w:r>
    </w:p>
    <w:p w:rsidR="002724B4" w:rsidRPr="00C60F15" w:rsidRDefault="002724B4">
      <w:pPr>
        <w:rPr>
          <w:rFonts w:ascii="Arial" w:hAnsi="Arial" w:cs="Arial"/>
          <w:sz w:val="20"/>
          <w:szCs w:val="20"/>
          <w:shd w:val="clear" w:color="auto" w:fill="FFFFFF"/>
        </w:rPr>
      </w:pPr>
    </w:p>
    <w:p w:rsidR="002724B4" w:rsidRPr="00C60F15" w:rsidRDefault="002724B4">
      <w:pPr>
        <w:rPr>
          <w:rFonts w:ascii="Arial" w:hAnsi="Arial" w:cs="Arial"/>
          <w:sz w:val="20"/>
          <w:szCs w:val="20"/>
          <w:shd w:val="clear" w:color="auto" w:fill="FFFFFF"/>
        </w:rPr>
      </w:pPr>
      <w:r w:rsidRPr="00C60F15">
        <w:rPr>
          <w:rFonts w:ascii="Arial" w:hAnsi="Arial" w:cs="Arial"/>
          <w:b/>
          <w:bCs/>
          <w:sz w:val="20"/>
          <w:szCs w:val="20"/>
          <w:shd w:val="clear" w:color="auto" w:fill="FFFFFF"/>
        </w:rPr>
        <w:t>This problem is not well studied. The radiation response of tissues probably does change in response to anesthesia due to temperature and oxygenation effects. An over-response has been shown in animal tumor models. For clinical purposes where patients are treated under anesthesia the response is assumed to be minimal. The key here, though, is that we are using large localized doses for ablative purposes. If there is an over response due to anesthesia it would not impact the experiment.</w:t>
      </w:r>
    </w:p>
    <w:p w:rsidR="00660D38" w:rsidRPr="00C60F15" w:rsidRDefault="00BE279B">
      <w:pPr>
        <w:rPr>
          <w:rFonts w:ascii="Arial" w:hAnsi="Arial" w:cs="Arial"/>
          <w:sz w:val="20"/>
          <w:szCs w:val="20"/>
          <w:shd w:val="clear" w:color="auto" w:fill="FFFFFF"/>
        </w:rPr>
      </w:pPr>
      <w:r w:rsidRPr="00C60F15">
        <w:rPr>
          <w:rFonts w:ascii="Arial" w:hAnsi="Arial" w:cs="Arial"/>
          <w:sz w:val="20"/>
          <w:szCs w:val="20"/>
        </w:rPr>
        <w:br/>
      </w:r>
      <w:r w:rsidRPr="00C60F15">
        <w:rPr>
          <w:rFonts w:ascii="Arial" w:hAnsi="Arial" w:cs="Arial"/>
          <w:sz w:val="20"/>
          <w:szCs w:val="20"/>
          <w:shd w:val="clear" w:color="auto" w:fill="FFFFFF"/>
        </w:rPr>
        <w:t>3. Recent evidence suggests that DNA double strand brakes occur even if mice explore a novel environment. Therefore, using this method to determine the selectivity of radiation might often not be possible.</w:t>
      </w:r>
    </w:p>
    <w:p w:rsidR="00660D38" w:rsidRPr="00C60F15" w:rsidRDefault="00660D38">
      <w:pPr>
        <w:rPr>
          <w:rFonts w:ascii="Arial" w:hAnsi="Arial" w:cs="Arial"/>
          <w:sz w:val="20"/>
          <w:szCs w:val="20"/>
          <w:shd w:val="clear" w:color="auto" w:fill="FFFFFF"/>
        </w:rPr>
      </w:pPr>
    </w:p>
    <w:p w:rsidR="00660D38" w:rsidRPr="00C60F15" w:rsidRDefault="00660D38">
      <w:pPr>
        <w:rPr>
          <w:rFonts w:ascii="Arial" w:hAnsi="Arial" w:cs="Arial"/>
          <w:sz w:val="20"/>
          <w:szCs w:val="20"/>
          <w:shd w:val="clear" w:color="auto" w:fill="FFFFFF"/>
        </w:rPr>
      </w:pPr>
      <w:r w:rsidRPr="00C60F15">
        <w:rPr>
          <w:rFonts w:ascii="Arial" w:hAnsi="Arial" w:cs="Arial"/>
          <w:b/>
          <w:bCs/>
          <w:sz w:val="20"/>
          <w:szCs w:val="20"/>
          <w:shd w:val="clear" w:color="auto" w:fill="FFFFFF"/>
        </w:rPr>
        <w:t>There are other methods such as immunohistochemistry against 53BP1, but similar issues exist there. The number of breaks after irradiation is much higher than the background level referred to here. The purpose of the present experiment is to visualize the location of the irradiated area which is readily accomplished.</w:t>
      </w:r>
    </w:p>
    <w:p w:rsidR="005E5566" w:rsidRPr="00C60F15" w:rsidRDefault="00BE279B">
      <w:pPr>
        <w:rPr>
          <w:rFonts w:ascii="Arial" w:hAnsi="Arial" w:cs="Arial"/>
          <w:sz w:val="20"/>
          <w:szCs w:val="20"/>
          <w:shd w:val="clear" w:color="auto" w:fill="FFFFFF"/>
        </w:rPr>
      </w:pPr>
      <w:r w:rsidRPr="00C60F15">
        <w:rPr>
          <w:rFonts w:ascii="Arial" w:hAnsi="Arial" w:cs="Arial"/>
          <w:sz w:val="20"/>
          <w:szCs w:val="20"/>
        </w:rPr>
        <w:br/>
      </w:r>
      <w:r w:rsidRPr="00C60F15">
        <w:rPr>
          <w:rFonts w:ascii="Arial" w:hAnsi="Arial" w:cs="Arial"/>
          <w:sz w:val="20"/>
          <w:szCs w:val="20"/>
          <w:shd w:val="clear" w:color="auto" w:fill="FFFFFF"/>
        </w:rPr>
        <w:t>4. It seems important to include the regular diet in the context of irradiation as well to determine if the effects seen are only seen when mice are on a HFD.</w:t>
      </w:r>
    </w:p>
    <w:p w:rsidR="005E5566" w:rsidRPr="00C60F15" w:rsidRDefault="005E5566">
      <w:pPr>
        <w:rPr>
          <w:rFonts w:ascii="Arial" w:hAnsi="Arial" w:cs="Arial"/>
          <w:sz w:val="20"/>
          <w:szCs w:val="20"/>
          <w:shd w:val="clear" w:color="auto" w:fill="FFFFFF"/>
        </w:rPr>
      </w:pPr>
    </w:p>
    <w:p w:rsidR="006D68A9" w:rsidRPr="00C60F15" w:rsidRDefault="005E5566">
      <w:pPr>
        <w:rPr>
          <w:rFonts w:ascii="Arial" w:hAnsi="Arial" w:cs="Arial"/>
          <w:sz w:val="20"/>
          <w:szCs w:val="20"/>
        </w:rPr>
      </w:pPr>
      <w:proofErr w:type="gramStart"/>
      <w:r w:rsidRPr="00C60F15">
        <w:rPr>
          <w:rFonts w:ascii="Arial" w:hAnsi="Arial" w:cs="Arial"/>
          <w:b/>
          <w:sz w:val="20"/>
          <w:szCs w:val="20"/>
          <w:shd w:val="clear" w:color="auto" w:fill="FFFFFF"/>
        </w:rPr>
        <w:t>This is now included alongside the HFD data</w:t>
      </w:r>
      <w:r w:rsidR="00F7222D">
        <w:rPr>
          <w:rFonts w:ascii="Arial" w:hAnsi="Arial" w:cs="Arial"/>
          <w:b/>
          <w:sz w:val="20"/>
          <w:szCs w:val="20"/>
          <w:shd w:val="clear" w:color="auto" w:fill="FFFFFF"/>
        </w:rPr>
        <w:t xml:space="preserve"> (see revised Figure 6B)</w:t>
      </w:r>
      <w:r w:rsidRPr="00C60F15">
        <w:rPr>
          <w:rFonts w:ascii="Arial" w:hAnsi="Arial" w:cs="Arial"/>
          <w:b/>
          <w:sz w:val="20"/>
          <w:szCs w:val="20"/>
          <w:shd w:val="clear" w:color="auto" w:fill="FFFFFF"/>
        </w:rPr>
        <w:t>.</w:t>
      </w:r>
      <w:proofErr w:type="gramEnd"/>
      <w:r w:rsidRPr="00C60F15">
        <w:rPr>
          <w:rFonts w:ascii="Arial" w:hAnsi="Arial" w:cs="Arial"/>
          <w:b/>
          <w:sz w:val="20"/>
          <w:szCs w:val="20"/>
          <w:shd w:val="clear" w:color="auto" w:fill="FFFFFF"/>
        </w:rPr>
        <w:t xml:space="preserve"> Indeed, we </w:t>
      </w:r>
      <w:r w:rsidR="00847D76" w:rsidRPr="00C60F15">
        <w:rPr>
          <w:rFonts w:ascii="Arial" w:hAnsi="Arial" w:cs="Arial"/>
          <w:b/>
          <w:sz w:val="20"/>
          <w:szCs w:val="20"/>
          <w:shd w:val="clear" w:color="auto" w:fill="FFFFFF"/>
        </w:rPr>
        <w:t xml:space="preserve">have only </w:t>
      </w:r>
      <w:r w:rsidRPr="00C60F15">
        <w:rPr>
          <w:rFonts w:ascii="Arial" w:hAnsi="Arial" w:cs="Arial"/>
          <w:b/>
          <w:sz w:val="20"/>
          <w:szCs w:val="20"/>
          <w:shd w:val="clear" w:color="auto" w:fill="FFFFFF"/>
        </w:rPr>
        <w:t>see</w:t>
      </w:r>
      <w:r w:rsidR="00847D76" w:rsidRPr="00C60F15">
        <w:rPr>
          <w:rFonts w:ascii="Arial" w:hAnsi="Arial" w:cs="Arial"/>
          <w:b/>
          <w:sz w:val="20"/>
          <w:szCs w:val="20"/>
          <w:shd w:val="clear" w:color="auto" w:fill="FFFFFF"/>
        </w:rPr>
        <w:t>n</w:t>
      </w:r>
      <w:r w:rsidRPr="00C60F15">
        <w:rPr>
          <w:rFonts w:ascii="Arial" w:hAnsi="Arial" w:cs="Arial"/>
          <w:b/>
          <w:sz w:val="20"/>
          <w:szCs w:val="20"/>
          <w:shd w:val="clear" w:color="auto" w:fill="FFFFFF"/>
        </w:rPr>
        <w:t xml:space="preserve"> these effects</w:t>
      </w:r>
      <w:r w:rsidR="00B01D8B" w:rsidRPr="00C60F15">
        <w:rPr>
          <w:rFonts w:ascii="Arial" w:hAnsi="Arial" w:cs="Arial"/>
          <w:b/>
          <w:sz w:val="20"/>
          <w:szCs w:val="20"/>
          <w:shd w:val="clear" w:color="auto" w:fill="FFFFFF"/>
        </w:rPr>
        <w:t xml:space="preserve"> on weight and metabolism</w:t>
      </w:r>
      <w:r w:rsidRPr="00C60F15">
        <w:rPr>
          <w:rFonts w:ascii="Arial" w:hAnsi="Arial" w:cs="Arial"/>
          <w:b/>
          <w:sz w:val="20"/>
          <w:szCs w:val="20"/>
          <w:shd w:val="clear" w:color="auto" w:fill="FFFFFF"/>
        </w:rPr>
        <w:t xml:space="preserve"> with HFD-fed mice</w:t>
      </w:r>
      <w:r w:rsidR="00B01D8B" w:rsidRPr="00C60F15">
        <w:rPr>
          <w:rFonts w:ascii="Arial" w:hAnsi="Arial" w:cs="Arial"/>
          <w:b/>
          <w:sz w:val="20"/>
          <w:szCs w:val="20"/>
          <w:shd w:val="clear" w:color="auto" w:fill="FFFFFF"/>
        </w:rPr>
        <w:t xml:space="preserve"> or with mouse models of metabolic disorders</w:t>
      </w:r>
      <w:r w:rsidRPr="00C60F15">
        <w:rPr>
          <w:rFonts w:ascii="Arial" w:hAnsi="Arial" w:cs="Arial"/>
          <w:b/>
          <w:sz w:val="20"/>
          <w:szCs w:val="20"/>
          <w:shd w:val="clear" w:color="auto" w:fill="FFFFFF"/>
        </w:rPr>
        <w:t>.</w:t>
      </w:r>
      <w:r w:rsidR="00BE279B" w:rsidRPr="00C60F15">
        <w:rPr>
          <w:rFonts w:ascii="Arial" w:hAnsi="Arial" w:cs="Arial"/>
          <w:sz w:val="20"/>
          <w:szCs w:val="20"/>
        </w:rPr>
        <w:br/>
      </w:r>
      <w:r w:rsidR="00BE279B" w:rsidRPr="00C60F15">
        <w:rPr>
          <w:rFonts w:ascii="Arial" w:hAnsi="Arial" w:cs="Arial"/>
          <w:sz w:val="20"/>
          <w:szCs w:val="20"/>
        </w:rPr>
        <w:br/>
      </w:r>
      <w:r w:rsidR="00BE279B" w:rsidRPr="00C60F15">
        <w:rPr>
          <w:rFonts w:ascii="Arial" w:hAnsi="Arial" w:cs="Arial"/>
          <w:sz w:val="20"/>
          <w:szCs w:val="20"/>
        </w:rPr>
        <w:br/>
      </w:r>
      <w:r w:rsidR="00BE279B" w:rsidRPr="00C60F15">
        <w:rPr>
          <w:rFonts w:ascii="Arial" w:hAnsi="Arial" w:cs="Arial"/>
          <w:sz w:val="20"/>
          <w:szCs w:val="20"/>
        </w:rPr>
        <w:br/>
      </w: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6D68A9" w:rsidRPr="00C60F15" w:rsidRDefault="006D68A9">
      <w:pPr>
        <w:rPr>
          <w:rFonts w:ascii="Arial" w:hAnsi="Arial" w:cs="Arial"/>
          <w:sz w:val="20"/>
          <w:szCs w:val="20"/>
        </w:rPr>
      </w:pPr>
    </w:p>
    <w:p w:rsidR="0018615D" w:rsidRPr="00C60F15" w:rsidRDefault="00BE279B">
      <w:pPr>
        <w:rPr>
          <w:rFonts w:ascii="Arial" w:hAnsi="Arial" w:cs="Arial"/>
          <w:sz w:val="20"/>
          <w:szCs w:val="20"/>
        </w:rPr>
      </w:pPr>
      <w:r w:rsidRPr="00C60F15">
        <w:rPr>
          <w:rFonts w:ascii="Arial" w:hAnsi="Arial" w:cs="Arial"/>
          <w:bCs/>
          <w:sz w:val="20"/>
          <w:szCs w:val="20"/>
          <w:u w:val="single"/>
          <w:shd w:val="clear" w:color="auto" w:fill="FFFFFF"/>
        </w:rPr>
        <w:lastRenderedPageBreak/>
        <w:t>Reviewer #3:</w:t>
      </w:r>
      <w:r w:rsidRPr="00C60F15">
        <w:rPr>
          <w:rStyle w:val="apple-converted-space"/>
          <w:rFonts w:ascii="Arial" w:hAnsi="Arial" w:cs="Arial"/>
          <w:sz w:val="20"/>
          <w:szCs w:val="20"/>
          <w:shd w:val="clear" w:color="auto" w:fill="FFFFFF"/>
        </w:rPr>
        <w:t> </w:t>
      </w:r>
      <w:r w:rsidRPr="00C60F15">
        <w:rPr>
          <w:rFonts w:ascii="Arial" w:hAnsi="Arial" w:cs="Arial"/>
          <w:sz w:val="20"/>
          <w:szCs w:val="20"/>
        </w:rPr>
        <w:br/>
      </w:r>
      <w:r w:rsidRPr="00C60F15">
        <w:rPr>
          <w:rFonts w:ascii="Arial" w:hAnsi="Arial" w:cs="Arial"/>
          <w:sz w:val="20"/>
          <w:szCs w:val="20"/>
          <w:shd w:val="clear" w:color="auto" w:fill="FFFFFF"/>
        </w:rPr>
        <w:t>This is a nice study demonstrating the focal irradiation of hypothalamus neurogenic zones under CT guidance. This approach has important implications on investigations of other neurogenic regions as well.</w:t>
      </w:r>
      <w:r w:rsidRPr="00C60F15">
        <w:rPr>
          <w:rFonts w:ascii="Arial" w:hAnsi="Arial" w:cs="Arial"/>
          <w:sz w:val="20"/>
          <w:szCs w:val="20"/>
        </w:rPr>
        <w:br/>
      </w:r>
    </w:p>
    <w:p w:rsidR="0018615D" w:rsidRPr="00C60F15" w:rsidRDefault="0018615D" w:rsidP="0018615D">
      <w:pPr>
        <w:rPr>
          <w:rFonts w:ascii="Arial" w:hAnsi="Arial" w:cs="Arial"/>
          <w:sz w:val="20"/>
          <w:szCs w:val="20"/>
          <w:shd w:val="clear" w:color="auto" w:fill="FFFFFF"/>
        </w:rPr>
      </w:pPr>
      <w:r w:rsidRPr="00C60F15">
        <w:rPr>
          <w:rFonts w:ascii="Arial" w:hAnsi="Arial" w:cs="Arial"/>
          <w:b/>
          <w:sz w:val="20"/>
          <w:szCs w:val="20"/>
        </w:rPr>
        <w:t>We thank the Reviewer for his/her interest and positive evaluation.</w:t>
      </w:r>
    </w:p>
    <w:p w:rsidR="0016255E" w:rsidRPr="00C60F15" w:rsidRDefault="00BE279B">
      <w:pPr>
        <w:rPr>
          <w:rFonts w:ascii="Arial" w:hAnsi="Arial" w:cs="Arial"/>
          <w:sz w:val="20"/>
          <w:szCs w:val="20"/>
          <w:shd w:val="clear" w:color="auto" w:fill="FFFFFF"/>
        </w:rPr>
      </w:pPr>
      <w:r w:rsidRPr="00C60F15">
        <w:rPr>
          <w:rFonts w:ascii="Arial" w:hAnsi="Arial" w:cs="Arial"/>
          <w:sz w:val="20"/>
          <w:szCs w:val="20"/>
        </w:rPr>
        <w:br/>
      </w:r>
      <w:r w:rsidRPr="00C60F15">
        <w:rPr>
          <w:rFonts w:ascii="Arial" w:hAnsi="Arial" w:cs="Arial"/>
          <w:sz w:val="20"/>
          <w:szCs w:val="20"/>
        </w:rPr>
        <w:br/>
      </w:r>
      <w:r w:rsidRPr="00C60F15">
        <w:rPr>
          <w:rFonts w:ascii="Arial" w:hAnsi="Arial" w:cs="Arial"/>
          <w:i/>
          <w:iCs/>
          <w:sz w:val="20"/>
          <w:szCs w:val="20"/>
          <w:shd w:val="clear" w:color="auto" w:fill="FFFFFF"/>
        </w:rPr>
        <w:t>Major Concerns</w:t>
      </w:r>
      <w:proofErr w:type="gramStart"/>
      <w:r w:rsidRPr="00C60F15">
        <w:rPr>
          <w:rFonts w:ascii="Arial" w:hAnsi="Arial" w:cs="Arial"/>
          <w:i/>
          <w:iCs/>
          <w:sz w:val="20"/>
          <w:szCs w:val="20"/>
          <w:shd w:val="clear" w:color="auto" w:fill="FFFFFF"/>
        </w:rPr>
        <w:t>:</w:t>
      </w:r>
      <w:proofErr w:type="gramEnd"/>
      <w:r w:rsidRPr="00C60F15">
        <w:rPr>
          <w:rFonts w:ascii="Arial" w:hAnsi="Arial" w:cs="Arial"/>
          <w:sz w:val="20"/>
          <w:szCs w:val="20"/>
        </w:rPr>
        <w:br/>
      </w:r>
      <w:r w:rsidRPr="00C60F15">
        <w:rPr>
          <w:rFonts w:ascii="Arial" w:hAnsi="Arial" w:cs="Arial"/>
          <w:sz w:val="20"/>
          <w:szCs w:val="20"/>
          <w:shd w:val="clear" w:color="auto" w:fill="FFFFFF"/>
        </w:rPr>
        <w:t>1.For the protocol, draw it out with squares representing each steps in sequence. This is better than text.</w:t>
      </w:r>
    </w:p>
    <w:p w:rsidR="0016255E" w:rsidRPr="00C60F15" w:rsidRDefault="0016255E">
      <w:pPr>
        <w:rPr>
          <w:rFonts w:ascii="Arial" w:hAnsi="Arial" w:cs="Arial"/>
          <w:sz w:val="20"/>
          <w:szCs w:val="20"/>
          <w:shd w:val="clear" w:color="auto" w:fill="FFFFFF"/>
        </w:rPr>
      </w:pPr>
    </w:p>
    <w:p w:rsidR="0016255E" w:rsidRPr="00C60F15" w:rsidRDefault="0016255E">
      <w:pPr>
        <w:rPr>
          <w:rFonts w:ascii="Arial" w:hAnsi="Arial" w:cs="Arial"/>
          <w:b/>
          <w:sz w:val="20"/>
          <w:szCs w:val="20"/>
          <w:shd w:val="clear" w:color="auto" w:fill="FFFFFF"/>
        </w:rPr>
      </w:pPr>
      <w:r w:rsidRPr="00C60F15">
        <w:rPr>
          <w:rFonts w:ascii="Arial" w:hAnsi="Arial" w:cs="Arial"/>
          <w:b/>
          <w:sz w:val="20"/>
          <w:szCs w:val="20"/>
          <w:shd w:val="clear" w:color="auto" w:fill="FFFFFF"/>
        </w:rPr>
        <w:t>In keeping with the suggested guidelines of the JOVE instructions to authors, this has been kept as text.</w:t>
      </w:r>
      <w:r w:rsidR="00F7222D">
        <w:rPr>
          <w:rFonts w:ascii="Arial" w:hAnsi="Arial" w:cs="Arial"/>
          <w:b/>
          <w:sz w:val="20"/>
          <w:szCs w:val="20"/>
          <w:shd w:val="clear" w:color="auto" w:fill="FFFFFF"/>
        </w:rPr>
        <w:t xml:space="preserve"> Similarly, all figures have been kept as layered </w:t>
      </w:r>
      <w:proofErr w:type="spellStart"/>
      <w:r w:rsidR="00F7222D">
        <w:rPr>
          <w:rFonts w:ascii="Arial" w:hAnsi="Arial" w:cs="Arial"/>
          <w:b/>
          <w:sz w:val="20"/>
          <w:szCs w:val="20"/>
          <w:shd w:val="clear" w:color="auto" w:fill="FFFFFF"/>
        </w:rPr>
        <w:t>psd</w:t>
      </w:r>
      <w:proofErr w:type="spellEnd"/>
      <w:r w:rsidR="00F7222D">
        <w:rPr>
          <w:rFonts w:ascii="Arial" w:hAnsi="Arial" w:cs="Arial"/>
          <w:b/>
          <w:sz w:val="20"/>
          <w:szCs w:val="20"/>
          <w:shd w:val="clear" w:color="auto" w:fill="FFFFFF"/>
        </w:rPr>
        <w:t xml:space="preserve"> file format so that the JOVE editorial staff can re-arrange the subfigures into square panels during the video editing process. </w:t>
      </w:r>
      <w:r w:rsidRPr="00C60F15">
        <w:rPr>
          <w:rFonts w:ascii="Arial" w:hAnsi="Arial" w:cs="Arial"/>
          <w:b/>
          <w:sz w:val="20"/>
          <w:szCs w:val="20"/>
          <w:shd w:val="clear" w:color="auto" w:fill="FFFFFF"/>
        </w:rPr>
        <w:t xml:space="preserve">If the editor would like us to change </w:t>
      </w:r>
      <w:r w:rsidR="00F7222D">
        <w:rPr>
          <w:rFonts w:ascii="Arial" w:hAnsi="Arial" w:cs="Arial"/>
          <w:b/>
          <w:sz w:val="20"/>
          <w:szCs w:val="20"/>
          <w:shd w:val="clear" w:color="auto" w:fill="FFFFFF"/>
        </w:rPr>
        <w:t>the protocol</w:t>
      </w:r>
      <w:r w:rsidRPr="00C60F15">
        <w:rPr>
          <w:rFonts w:ascii="Arial" w:hAnsi="Arial" w:cs="Arial"/>
          <w:b/>
          <w:sz w:val="20"/>
          <w:szCs w:val="20"/>
          <w:shd w:val="clear" w:color="auto" w:fill="FFFFFF"/>
        </w:rPr>
        <w:t xml:space="preserve"> into squares, please do let us know.</w:t>
      </w:r>
      <w:r w:rsidR="00787295" w:rsidRPr="00C60F15">
        <w:rPr>
          <w:rFonts w:ascii="Arial" w:hAnsi="Arial" w:cs="Arial"/>
          <w:b/>
          <w:sz w:val="20"/>
          <w:szCs w:val="20"/>
          <w:shd w:val="clear" w:color="auto" w:fill="FFFFFF"/>
        </w:rPr>
        <w:t xml:space="preserve"> We thank the reviewer for this</w:t>
      </w:r>
      <w:r w:rsidRPr="00C60F15">
        <w:rPr>
          <w:rFonts w:ascii="Arial" w:hAnsi="Arial" w:cs="Arial"/>
          <w:b/>
          <w:sz w:val="20"/>
          <w:szCs w:val="20"/>
          <w:shd w:val="clear" w:color="auto" w:fill="FFFFFF"/>
        </w:rPr>
        <w:t xml:space="preserve"> constr</w:t>
      </w:r>
      <w:r w:rsidR="00787295" w:rsidRPr="00C60F15">
        <w:rPr>
          <w:rFonts w:ascii="Arial" w:hAnsi="Arial" w:cs="Arial"/>
          <w:b/>
          <w:sz w:val="20"/>
          <w:szCs w:val="20"/>
          <w:shd w:val="clear" w:color="auto" w:fill="FFFFFF"/>
        </w:rPr>
        <w:t>uctive suggestion</w:t>
      </w:r>
      <w:r w:rsidRPr="00C60F15">
        <w:rPr>
          <w:rFonts w:ascii="Arial" w:hAnsi="Arial" w:cs="Arial"/>
          <w:b/>
          <w:sz w:val="20"/>
          <w:szCs w:val="20"/>
          <w:shd w:val="clear" w:color="auto" w:fill="FFFFFF"/>
        </w:rPr>
        <w:t>.</w:t>
      </w:r>
    </w:p>
    <w:p w:rsidR="006D68A9" w:rsidRPr="00C60F15" w:rsidRDefault="00BE279B">
      <w:pPr>
        <w:rPr>
          <w:rFonts w:ascii="Arial" w:hAnsi="Arial" w:cs="Arial"/>
          <w:sz w:val="20"/>
          <w:szCs w:val="20"/>
          <w:shd w:val="clear" w:color="auto" w:fill="FFFFFF"/>
        </w:rPr>
      </w:pPr>
      <w:r w:rsidRPr="00C60F15">
        <w:rPr>
          <w:rFonts w:ascii="Arial" w:hAnsi="Arial" w:cs="Arial"/>
          <w:sz w:val="20"/>
          <w:szCs w:val="20"/>
        </w:rPr>
        <w:br/>
      </w:r>
      <w:r w:rsidRPr="00C60F15">
        <w:rPr>
          <w:rFonts w:ascii="Arial" w:hAnsi="Arial" w:cs="Arial"/>
          <w:sz w:val="20"/>
          <w:szCs w:val="20"/>
          <w:shd w:val="clear" w:color="auto" w:fill="FFFFFF"/>
        </w:rPr>
        <w:t>2. Make a "TROUBLE shooting" PANEL for all potential problems during this experiment. Check Nature protocol papers.</w:t>
      </w:r>
    </w:p>
    <w:p w:rsidR="006D68A9" w:rsidRPr="00C60F15" w:rsidRDefault="006D68A9">
      <w:pPr>
        <w:rPr>
          <w:rFonts w:ascii="Arial" w:hAnsi="Arial" w:cs="Arial"/>
          <w:sz w:val="20"/>
          <w:szCs w:val="20"/>
          <w:shd w:val="clear" w:color="auto" w:fill="FFFFFF"/>
        </w:rPr>
      </w:pPr>
    </w:p>
    <w:p w:rsidR="006D68A9" w:rsidRPr="00C60F15" w:rsidRDefault="00B01D8B">
      <w:pPr>
        <w:rPr>
          <w:rFonts w:ascii="Arial" w:hAnsi="Arial" w:cs="Arial"/>
          <w:b/>
          <w:sz w:val="20"/>
          <w:szCs w:val="20"/>
          <w:shd w:val="clear" w:color="auto" w:fill="FFFFFF"/>
        </w:rPr>
      </w:pPr>
      <w:r w:rsidRPr="00C60F15">
        <w:rPr>
          <w:rFonts w:ascii="Arial" w:hAnsi="Arial" w:cs="Arial"/>
          <w:b/>
          <w:sz w:val="20"/>
          <w:szCs w:val="20"/>
          <w:shd w:val="clear" w:color="auto" w:fill="FFFFFF"/>
        </w:rPr>
        <w:t>This has now been included. We list the most common problems that we encountered</w:t>
      </w:r>
      <w:r w:rsidR="002341E8" w:rsidRPr="00C60F15">
        <w:rPr>
          <w:rFonts w:ascii="Arial" w:hAnsi="Arial" w:cs="Arial"/>
          <w:b/>
          <w:sz w:val="20"/>
          <w:szCs w:val="20"/>
          <w:shd w:val="clear" w:color="auto" w:fill="FFFFFF"/>
        </w:rPr>
        <w:t xml:space="preserve"> initially</w:t>
      </w:r>
      <w:r w:rsidRPr="00C60F15">
        <w:rPr>
          <w:rFonts w:ascii="Arial" w:hAnsi="Arial" w:cs="Arial"/>
          <w:b/>
          <w:sz w:val="20"/>
          <w:szCs w:val="20"/>
          <w:shd w:val="clear" w:color="auto" w:fill="FFFFFF"/>
        </w:rPr>
        <w:t xml:space="preserve">, or that we envision others would encounter while performing this protocol.  There are, of course, a number of issues that may arise related to hardware and software issues that are specific to whatever </w:t>
      </w:r>
      <w:r w:rsidR="002341E8" w:rsidRPr="00C60F15">
        <w:rPr>
          <w:rFonts w:ascii="Arial" w:hAnsi="Arial" w:cs="Arial"/>
          <w:b/>
          <w:sz w:val="20"/>
          <w:szCs w:val="20"/>
          <w:shd w:val="clear" w:color="auto" w:fill="FFFFFF"/>
        </w:rPr>
        <w:t>radiological research platform the end-user select</w:t>
      </w:r>
      <w:r w:rsidR="00F53A9B">
        <w:rPr>
          <w:rFonts w:ascii="Arial" w:hAnsi="Arial" w:cs="Arial"/>
          <w:b/>
          <w:sz w:val="20"/>
          <w:szCs w:val="20"/>
          <w:shd w:val="clear" w:color="auto" w:fill="FFFFFF"/>
        </w:rPr>
        <w:t>s</w:t>
      </w:r>
      <w:r w:rsidR="002341E8" w:rsidRPr="00C60F15">
        <w:rPr>
          <w:rFonts w:ascii="Arial" w:hAnsi="Arial" w:cs="Arial"/>
          <w:b/>
          <w:sz w:val="20"/>
          <w:szCs w:val="20"/>
          <w:shd w:val="clear" w:color="auto" w:fill="FFFFFF"/>
        </w:rPr>
        <w:t>. In those cases, we would suggest they refer to the technical manuals provided at the installation of those devices.</w:t>
      </w:r>
    </w:p>
    <w:p w:rsidR="006D68A9" w:rsidRPr="00C60F15" w:rsidRDefault="006D68A9">
      <w:pPr>
        <w:rPr>
          <w:rFonts w:ascii="Arial" w:hAnsi="Arial" w:cs="Arial"/>
          <w:sz w:val="20"/>
          <w:szCs w:val="20"/>
          <w:shd w:val="clear" w:color="auto" w:fill="FFFFFF"/>
        </w:rPr>
      </w:pPr>
    </w:p>
    <w:p w:rsidR="00564B53" w:rsidRPr="00C60F15" w:rsidRDefault="00BE279B">
      <w:pPr>
        <w:rPr>
          <w:rFonts w:ascii="Arial" w:hAnsi="Arial" w:cs="Arial"/>
          <w:sz w:val="20"/>
          <w:szCs w:val="20"/>
          <w:shd w:val="clear" w:color="auto" w:fill="FFFFFF"/>
        </w:rPr>
      </w:pPr>
      <w:r w:rsidRPr="00C60F15">
        <w:rPr>
          <w:rFonts w:ascii="Arial" w:hAnsi="Arial" w:cs="Arial"/>
          <w:sz w:val="20"/>
          <w:szCs w:val="20"/>
        </w:rPr>
        <w:br/>
      </w:r>
      <w:r w:rsidRPr="00C60F15">
        <w:rPr>
          <w:rFonts w:ascii="Arial" w:hAnsi="Arial" w:cs="Arial"/>
          <w:sz w:val="20"/>
          <w:szCs w:val="20"/>
          <w:shd w:val="clear" w:color="auto" w:fill="FFFFFF"/>
        </w:rPr>
        <w:t>3. Figure 1</w:t>
      </w:r>
      <w:proofErr w:type="gramStart"/>
      <w:r w:rsidRPr="00C60F15">
        <w:rPr>
          <w:rFonts w:ascii="Arial" w:hAnsi="Arial" w:cs="Arial"/>
          <w:sz w:val="20"/>
          <w:szCs w:val="20"/>
          <w:shd w:val="clear" w:color="auto" w:fill="FFFFFF"/>
        </w:rPr>
        <w:t>,2</w:t>
      </w:r>
      <w:proofErr w:type="gramEnd"/>
      <w:r w:rsidRPr="00C60F15">
        <w:rPr>
          <w:rFonts w:ascii="Arial" w:hAnsi="Arial" w:cs="Arial"/>
          <w:sz w:val="20"/>
          <w:szCs w:val="20"/>
          <w:shd w:val="clear" w:color="auto" w:fill="FFFFFF"/>
        </w:rPr>
        <w:t xml:space="preserve"> can be put together. Figure 6 is important, but it is too few data to stand alone as one figure. The author may integrate this into other figures, or include example pictures at the 3rd Ventricular zone with BrdU labeling.</w:t>
      </w:r>
    </w:p>
    <w:p w:rsidR="00564B53" w:rsidRPr="00C60F15" w:rsidRDefault="00564B53">
      <w:pPr>
        <w:rPr>
          <w:rFonts w:ascii="Arial" w:hAnsi="Arial" w:cs="Arial"/>
          <w:sz w:val="20"/>
          <w:szCs w:val="20"/>
          <w:shd w:val="clear" w:color="auto" w:fill="FFFFFF"/>
        </w:rPr>
      </w:pPr>
    </w:p>
    <w:p w:rsidR="00564B53" w:rsidRPr="00C60F15" w:rsidRDefault="007F4D60">
      <w:pPr>
        <w:rPr>
          <w:rFonts w:ascii="Arial" w:hAnsi="Arial" w:cs="Arial"/>
          <w:b/>
          <w:sz w:val="20"/>
          <w:szCs w:val="20"/>
          <w:shd w:val="clear" w:color="auto" w:fill="FFFFFF"/>
        </w:rPr>
      </w:pPr>
      <w:r w:rsidRPr="00C60F15">
        <w:rPr>
          <w:rFonts w:ascii="Arial" w:hAnsi="Arial" w:cs="Arial"/>
          <w:b/>
          <w:sz w:val="20"/>
          <w:szCs w:val="20"/>
          <w:shd w:val="clear" w:color="auto" w:fill="FFFFFF"/>
        </w:rPr>
        <w:t xml:space="preserve">Figure 6 has now been integrated with Figure 7. This has been updated in the text as well. </w:t>
      </w:r>
      <w:r w:rsidR="006D68A9" w:rsidRPr="00C60F15">
        <w:rPr>
          <w:rFonts w:ascii="Arial" w:hAnsi="Arial" w:cs="Arial"/>
          <w:b/>
          <w:sz w:val="20"/>
          <w:szCs w:val="20"/>
          <w:shd w:val="clear" w:color="auto" w:fill="FFFFFF"/>
        </w:rPr>
        <w:t>However, i</w:t>
      </w:r>
      <w:r w:rsidRPr="00C60F15">
        <w:rPr>
          <w:rFonts w:ascii="Arial" w:hAnsi="Arial" w:cs="Arial"/>
          <w:b/>
          <w:sz w:val="20"/>
          <w:szCs w:val="20"/>
          <w:shd w:val="clear" w:color="auto" w:fill="FFFFFF"/>
        </w:rPr>
        <w:t>n keeping with editorial suggestions on the JOVE website, Figure 1 and 2 has been kept separate.</w:t>
      </w:r>
    </w:p>
    <w:p w:rsidR="00A954E8" w:rsidRPr="00C60F15" w:rsidRDefault="00BE279B">
      <w:pPr>
        <w:rPr>
          <w:rStyle w:val="apple-converted-space"/>
          <w:rFonts w:ascii="Arial" w:hAnsi="Arial" w:cs="Arial"/>
          <w:sz w:val="20"/>
          <w:szCs w:val="20"/>
          <w:shd w:val="clear" w:color="auto" w:fill="FFFFFF"/>
        </w:rPr>
      </w:pPr>
      <w:r w:rsidRPr="00C60F15">
        <w:rPr>
          <w:rFonts w:ascii="Arial" w:hAnsi="Arial" w:cs="Arial"/>
          <w:sz w:val="20"/>
          <w:szCs w:val="20"/>
        </w:rPr>
        <w:br/>
      </w:r>
      <w:r w:rsidRPr="00C60F15">
        <w:rPr>
          <w:rFonts w:ascii="Arial" w:hAnsi="Arial" w:cs="Arial"/>
          <w:sz w:val="20"/>
          <w:szCs w:val="20"/>
          <w:shd w:val="clear" w:color="auto" w:fill="FFFFFF"/>
        </w:rPr>
        <w:t xml:space="preserve">4. Please discuss the previous failures or </w:t>
      </w:r>
      <w:proofErr w:type="spellStart"/>
      <w:r w:rsidRPr="00C60F15">
        <w:rPr>
          <w:rFonts w:ascii="Arial" w:hAnsi="Arial" w:cs="Arial"/>
          <w:sz w:val="20"/>
          <w:szCs w:val="20"/>
          <w:shd w:val="clear" w:color="auto" w:fill="FFFFFF"/>
        </w:rPr>
        <w:t>mistargeting</w:t>
      </w:r>
      <w:proofErr w:type="spellEnd"/>
      <w:r w:rsidRPr="00C60F15">
        <w:rPr>
          <w:rFonts w:ascii="Arial" w:hAnsi="Arial" w:cs="Arial"/>
          <w:sz w:val="20"/>
          <w:szCs w:val="20"/>
          <w:shd w:val="clear" w:color="auto" w:fill="FFFFFF"/>
        </w:rPr>
        <w:t xml:space="preserve"> effects. As shown in Figure 5B, the bottom region of the brain (optic tract??) also demonstrated irradiation effects. Will this harm the vision of the animal, for example?</w:t>
      </w:r>
      <w:r w:rsidRPr="00C60F15">
        <w:rPr>
          <w:rStyle w:val="apple-converted-space"/>
          <w:rFonts w:ascii="Arial" w:hAnsi="Arial" w:cs="Arial"/>
          <w:sz w:val="20"/>
          <w:szCs w:val="20"/>
          <w:shd w:val="clear" w:color="auto" w:fill="FFFFFF"/>
        </w:rPr>
        <w:t> </w:t>
      </w:r>
    </w:p>
    <w:p w:rsidR="00A954E8" w:rsidRPr="00C60F15" w:rsidRDefault="00A954E8">
      <w:pPr>
        <w:rPr>
          <w:rStyle w:val="apple-converted-space"/>
          <w:rFonts w:ascii="Arial" w:hAnsi="Arial" w:cs="Arial"/>
          <w:sz w:val="20"/>
          <w:szCs w:val="20"/>
          <w:shd w:val="clear" w:color="auto" w:fill="FFFFFF"/>
        </w:rPr>
      </w:pPr>
    </w:p>
    <w:p w:rsidR="002341E8" w:rsidRPr="00C60F15" w:rsidRDefault="00A954E8">
      <w:pPr>
        <w:rPr>
          <w:rFonts w:ascii="Arial" w:hAnsi="Arial" w:cs="Arial"/>
          <w:b/>
          <w:sz w:val="20"/>
          <w:szCs w:val="20"/>
          <w:shd w:val="clear" w:color="auto" w:fill="FFFFFF"/>
        </w:rPr>
      </w:pPr>
      <w:r w:rsidRPr="00C60F15">
        <w:rPr>
          <w:rFonts w:ascii="Arial" w:hAnsi="Arial" w:cs="Arial"/>
          <w:b/>
          <w:sz w:val="20"/>
          <w:szCs w:val="20"/>
          <w:shd w:val="clear" w:color="auto" w:fill="FFFFFF"/>
        </w:rPr>
        <w:t>At the doses used here, no frank radiation injury is expected to well-differentiated normal tissue. The dose to the optic nerve for example would not visually impair the mouse.</w:t>
      </w:r>
      <w:r w:rsidR="00564B53" w:rsidRPr="00C60F15">
        <w:rPr>
          <w:rFonts w:ascii="Arial" w:hAnsi="Arial" w:cs="Arial"/>
          <w:b/>
          <w:sz w:val="20"/>
          <w:szCs w:val="20"/>
          <w:shd w:val="clear" w:color="auto" w:fill="FFFFFF"/>
        </w:rPr>
        <w:t xml:space="preserve"> Furthermore, t</w:t>
      </w:r>
      <w:r w:rsidR="002724B4" w:rsidRPr="00C60F15">
        <w:rPr>
          <w:rFonts w:ascii="Arial" w:hAnsi="Arial" w:cs="Arial"/>
          <w:b/>
          <w:sz w:val="20"/>
          <w:szCs w:val="20"/>
          <w:shd w:val="clear" w:color="auto" w:fill="FFFFFF"/>
        </w:rPr>
        <w:t>he irradiated zone includes very little of the optic nerve, and ongoing rates of cell proliferation in adult optic nerve are very small in any case.  </w:t>
      </w:r>
    </w:p>
    <w:p w:rsidR="002341E8" w:rsidRPr="00C60F15" w:rsidRDefault="002341E8">
      <w:pPr>
        <w:rPr>
          <w:rFonts w:ascii="Arial" w:hAnsi="Arial" w:cs="Arial"/>
          <w:b/>
          <w:sz w:val="20"/>
          <w:szCs w:val="20"/>
          <w:shd w:val="clear" w:color="auto" w:fill="FFFFFF"/>
        </w:rPr>
      </w:pPr>
    </w:p>
    <w:p w:rsidR="002341E8" w:rsidRPr="00C60F15" w:rsidRDefault="002341E8">
      <w:pPr>
        <w:rPr>
          <w:rFonts w:ascii="Arial" w:hAnsi="Arial" w:cs="Arial"/>
          <w:b/>
          <w:sz w:val="20"/>
          <w:szCs w:val="20"/>
          <w:shd w:val="clear" w:color="auto" w:fill="FFFFFF"/>
        </w:rPr>
      </w:pPr>
      <w:r w:rsidRPr="00C60F15">
        <w:rPr>
          <w:rFonts w:ascii="Arial" w:hAnsi="Arial" w:cs="Arial"/>
          <w:b/>
          <w:sz w:val="20"/>
          <w:szCs w:val="20"/>
          <w:shd w:val="clear" w:color="auto" w:fill="FFFFFF"/>
        </w:rPr>
        <w:t xml:space="preserve">In addition, it is the region at the very apex of these radiological beams that demonstrate substantial </w:t>
      </w:r>
      <w:r w:rsidR="002724B4" w:rsidRPr="00C60F15">
        <w:rPr>
          <w:rFonts w:ascii="Arial" w:hAnsi="Arial" w:cs="Arial"/>
          <w:b/>
          <w:sz w:val="20"/>
          <w:szCs w:val="20"/>
          <w:shd w:val="clear" w:color="auto" w:fill="FFFFFF"/>
        </w:rPr>
        <w:t>inhibition of cell proliferation</w:t>
      </w:r>
      <w:r w:rsidRPr="00C60F15">
        <w:rPr>
          <w:rFonts w:ascii="Arial" w:hAnsi="Arial" w:cs="Arial"/>
          <w:b/>
          <w:sz w:val="20"/>
          <w:szCs w:val="20"/>
          <w:shd w:val="clear" w:color="auto" w:fill="FFFFFF"/>
        </w:rPr>
        <w:t>. In our previous study</w:t>
      </w:r>
      <w:r w:rsidR="002724B4" w:rsidRPr="00C60F15">
        <w:rPr>
          <w:rFonts w:ascii="Arial" w:hAnsi="Arial" w:cs="Arial"/>
          <w:b/>
          <w:sz w:val="20"/>
          <w:szCs w:val="20"/>
          <w:shd w:val="clear" w:color="auto" w:fill="FFFFFF"/>
        </w:rPr>
        <w:t xml:space="preserve"> </w:t>
      </w:r>
      <w:r w:rsidRPr="00C60F15">
        <w:rPr>
          <w:rFonts w:ascii="Arial" w:hAnsi="Arial" w:cs="Arial"/>
          <w:b/>
          <w:sz w:val="20"/>
          <w:szCs w:val="20"/>
          <w:shd w:val="clear" w:color="auto" w:fill="FFFFFF"/>
        </w:rPr>
        <w:t xml:space="preserve">(Lee </w:t>
      </w:r>
      <w:r w:rsidRPr="00C60F15">
        <w:rPr>
          <w:rFonts w:ascii="Arial" w:hAnsi="Arial" w:cs="Arial"/>
          <w:b/>
          <w:i/>
          <w:sz w:val="20"/>
          <w:szCs w:val="20"/>
          <w:shd w:val="clear" w:color="auto" w:fill="FFFFFF"/>
        </w:rPr>
        <w:t>et al.</w:t>
      </w:r>
      <w:r w:rsidRPr="00C60F15">
        <w:rPr>
          <w:rFonts w:ascii="Arial" w:hAnsi="Arial" w:cs="Arial"/>
          <w:b/>
          <w:sz w:val="20"/>
          <w:szCs w:val="20"/>
          <w:shd w:val="clear" w:color="auto" w:fill="FFFFFF"/>
        </w:rPr>
        <w:t xml:space="preserve">, </w:t>
      </w:r>
      <w:proofErr w:type="spellStart"/>
      <w:r w:rsidRPr="00C60F15">
        <w:rPr>
          <w:rFonts w:ascii="Arial" w:hAnsi="Arial" w:cs="Arial"/>
          <w:b/>
          <w:sz w:val="20"/>
          <w:szCs w:val="20"/>
          <w:shd w:val="clear" w:color="auto" w:fill="FFFFFF"/>
        </w:rPr>
        <w:t>Int</w:t>
      </w:r>
      <w:proofErr w:type="spellEnd"/>
      <w:r w:rsidRPr="00C60F15">
        <w:rPr>
          <w:rFonts w:ascii="Arial" w:hAnsi="Arial" w:cs="Arial"/>
          <w:b/>
          <w:sz w:val="20"/>
          <w:szCs w:val="20"/>
          <w:shd w:val="clear" w:color="auto" w:fill="FFFFFF"/>
        </w:rPr>
        <w:t xml:space="preserve"> J Dev </w:t>
      </w:r>
      <w:proofErr w:type="spellStart"/>
      <w:r w:rsidRPr="00C60F15">
        <w:rPr>
          <w:rFonts w:ascii="Arial" w:hAnsi="Arial" w:cs="Arial"/>
          <w:b/>
          <w:sz w:val="20"/>
          <w:szCs w:val="20"/>
          <w:shd w:val="clear" w:color="auto" w:fill="FFFFFF"/>
        </w:rPr>
        <w:t>Neuro</w:t>
      </w:r>
      <w:proofErr w:type="spellEnd"/>
      <w:r w:rsidRPr="00C60F15">
        <w:rPr>
          <w:rFonts w:ascii="Arial" w:hAnsi="Arial" w:cs="Arial"/>
          <w:b/>
          <w:sz w:val="20"/>
          <w:szCs w:val="20"/>
          <w:shd w:val="clear" w:color="auto" w:fill="FFFFFF"/>
        </w:rPr>
        <w:t xml:space="preserve">, 2012), where we target the median eminence (apex), we find no defect in neurogenesis in the </w:t>
      </w:r>
      <w:r w:rsidR="00B07BBF" w:rsidRPr="00C60F15">
        <w:rPr>
          <w:rFonts w:ascii="Arial" w:hAnsi="Arial" w:cs="Arial"/>
          <w:b/>
          <w:sz w:val="20"/>
          <w:szCs w:val="20"/>
          <w:shd w:val="clear" w:color="auto" w:fill="FFFFFF"/>
        </w:rPr>
        <w:t>adjacent</w:t>
      </w:r>
      <w:r w:rsidRPr="00C60F15">
        <w:rPr>
          <w:rFonts w:ascii="Arial" w:hAnsi="Arial" w:cs="Arial"/>
          <w:b/>
          <w:sz w:val="20"/>
          <w:szCs w:val="20"/>
          <w:shd w:val="clear" w:color="auto" w:fill="FFFFFF"/>
        </w:rPr>
        <w:t xml:space="preserve"> arcuate nucleus, even though </w:t>
      </w:r>
      <w:r w:rsidR="00B07BBF" w:rsidRPr="00C60F15">
        <w:rPr>
          <w:rFonts w:ascii="Arial" w:hAnsi="Arial" w:cs="Arial"/>
          <w:b/>
          <w:sz w:val="20"/>
          <w:szCs w:val="20"/>
          <w:shd w:val="clear" w:color="auto" w:fill="FFFFFF"/>
        </w:rPr>
        <w:t xml:space="preserve">lower levels of </w:t>
      </w:r>
      <w:r w:rsidRPr="00C60F15">
        <w:rPr>
          <w:rFonts w:ascii="Arial" w:hAnsi="Arial" w:cs="Arial"/>
          <w:b/>
          <w:sz w:val="20"/>
          <w:szCs w:val="20"/>
          <w:shd w:val="clear" w:color="auto" w:fill="FFFFFF"/>
        </w:rPr>
        <w:t xml:space="preserve">gamma H2AX immunostaining </w:t>
      </w:r>
      <w:r w:rsidR="00B07BBF" w:rsidRPr="00C60F15">
        <w:rPr>
          <w:rFonts w:ascii="Arial" w:hAnsi="Arial" w:cs="Arial"/>
          <w:b/>
          <w:sz w:val="20"/>
          <w:szCs w:val="20"/>
          <w:shd w:val="clear" w:color="auto" w:fill="FFFFFF"/>
        </w:rPr>
        <w:t xml:space="preserve">are also </w:t>
      </w:r>
      <w:r w:rsidRPr="00C60F15">
        <w:rPr>
          <w:rFonts w:ascii="Arial" w:hAnsi="Arial" w:cs="Arial"/>
          <w:b/>
          <w:sz w:val="20"/>
          <w:szCs w:val="20"/>
          <w:shd w:val="clear" w:color="auto" w:fill="FFFFFF"/>
        </w:rPr>
        <w:t>detected there immediately following irradiation.</w:t>
      </w:r>
    </w:p>
    <w:p w:rsidR="002341E8" w:rsidRPr="00C60F15" w:rsidRDefault="002341E8">
      <w:pPr>
        <w:rPr>
          <w:rFonts w:ascii="Arial" w:hAnsi="Arial" w:cs="Arial"/>
          <w:b/>
          <w:sz w:val="20"/>
          <w:szCs w:val="20"/>
          <w:shd w:val="clear" w:color="auto" w:fill="FFFFFF"/>
        </w:rPr>
      </w:pPr>
    </w:p>
    <w:p w:rsidR="003703DD" w:rsidRPr="00C60F15" w:rsidRDefault="00BE279B">
      <w:pPr>
        <w:rPr>
          <w:rFonts w:ascii="Arial" w:hAnsi="Arial" w:cs="Arial"/>
          <w:sz w:val="20"/>
          <w:szCs w:val="20"/>
        </w:rPr>
      </w:pPr>
      <w:r w:rsidRPr="00C60F15">
        <w:rPr>
          <w:rFonts w:ascii="Arial" w:hAnsi="Arial" w:cs="Arial"/>
          <w:i/>
          <w:iCs/>
          <w:sz w:val="20"/>
          <w:szCs w:val="20"/>
          <w:shd w:val="clear" w:color="auto" w:fill="FFFFFF"/>
        </w:rPr>
        <w:t>Minor Concerns</w:t>
      </w:r>
      <w:proofErr w:type="gramStart"/>
      <w:r w:rsidRPr="00C60F15">
        <w:rPr>
          <w:rFonts w:ascii="Arial" w:hAnsi="Arial" w:cs="Arial"/>
          <w:i/>
          <w:iCs/>
          <w:sz w:val="20"/>
          <w:szCs w:val="20"/>
          <w:shd w:val="clear" w:color="auto" w:fill="FFFFFF"/>
        </w:rPr>
        <w:t>:</w:t>
      </w:r>
      <w:proofErr w:type="gramEnd"/>
      <w:r w:rsidRPr="00C60F15">
        <w:rPr>
          <w:rFonts w:ascii="Arial" w:hAnsi="Arial" w:cs="Arial"/>
          <w:sz w:val="20"/>
          <w:szCs w:val="20"/>
        </w:rPr>
        <w:br/>
      </w:r>
      <w:r w:rsidRPr="00C60F15">
        <w:rPr>
          <w:rFonts w:ascii="Arial" w:hAnsi="Arial" w:cs="Arial"/>
          <w:sz w:val="20"/>
          <w:szCs w:val="20"/>
          <w:shd w:val="clear" w:color="auto" w:fill="FFFFFF"/>
        </w:rPr>
        <w:t>Spelling errors.</w:t>
      </w:r>
      <w:r w:rsidRPr="00C60F15">
        <w:rPr>
          <w:rFonts w:ascii="Arial" w:hAnsi="Arial" w:cs="Arial"/>
          <w:sz w:val="20"/>
          <w:szCs w:val="20"/>
        </w:rPr>
        <w:br/>
      </w:r>
      <w:proofErr w:type="gramStart"/>
      <w:r w:rsidRPr="00C60F15">
        <w:rPr>
          <w:rFonts w:ascii="Arial" w:hAnsi="Arial" w:cs="Arial"/>
          <w:sz w:val="20"/>
          <w:szCs w:val="20"/>
          <w:shd w:val="clear" w:color="auto" w:fill="FFFFFF"/>
        </w:rPr>
        <w:t>line</w:t>
      </w:r>
      <w:proofErr w:type="gramEnd"/>
      <w:r w:rsidRPr="00C60F15">
        <w:rPr>
          <w:rFonts w:ascii="Arial" w:hAnsi="Arial" w:cs="Arial"/>
          <w:sz w:val="20"/>
          <w:szCs w:val="20"/>
          <w:shd w:val="clear" w:color="auto" w:fill="FFFFFF"/>
        </w:rPr>
        <w:t xml:space="preserve"> 186: 5.5-10 week should be "weeks" ? (</w:t>
      </w:r>
      <w:proofErr w:type="gramStart"/>
      <w:r w:rsidRPr="00C60F15">
        <w:rPr>
          <w:rFonts w:ascii="Arial" w:hAnsi="Arial" w:cs="Arial"/>
          <w:sz w:val="20"/>
          <w:szCs w:val="20"/>
          <w:shd w:val="clear" w:color="auto" w:fill="FFFFFF"/>
        </w:rPr>
        <w:t>see</w:t>
      </w:r>
      <w:proofErr w:type="gramEnd"/>
      <w:r w:rsidRPr="00C60F15">
        <w:rPr>
          <w:rFonts w:ascii="Arial" w:hAnsi="Arial" w:cs="Arial"/>
          <w:sz w:val="20"/>
          <w:szCs w:val="20"/>
          <w:shd w:val="clear" w:color="auto" w:fill="FFFFFF"/>
        </w:rPr>
        <w:t xml:space="preserve"> line 203, 205)</w:t>
      </w:r>
      <w:r w:rsidR="00A954E8" w:rsidRPr="00C60F15">
        <w:rPr>
          <w:rFonts w:ascii="Arial" w:hAnsi="Arial" w:cs="Arial"/>
          <w:sz w:val="20"/>
          <w:szCs w:val="20"/>
          <w:shd w:val="clear" w:color="auto" w:fill="FFFFFF"/>
        </w:rPr>
        <w:t xml:space="preserve"> – </w:t>
      </w:r>
      <w:proofErr w:type="gramStart"/>
      <w:r w:rsidR="00A954E8" w:rsidRPr="00C60F15">
        <w:rPr>
          <w:rFonts w:ascii="Arial" w:hAnsi="Arial" w:cs="Arial"/>
          <w:b/>
          <w:sz w:val="20"/>
          <w:szCs w:val="20"/>
          <w:shd w:val="clear" w:color="auto" w:fill="FFFFFF"/>
        </w:rPr>
        <w:t>this</w:t>
      </w:r>
      <w:proofErr w:type="gramEnd"/>
      <w:r w:rsidR="00A954E8" w:rsidRPr="00C60F15">
        <w:rPr>
          <w:rFonts w:ascii="Arial" w:hAnsi="Arial" w:cs="Arial"/>
          <w:b/>
          <w:sz w:val="20"/>
          <w:szCs w:val="20"/>
          <w:shd w:val="clear" w:color="auto" w:fill="FFFFFF"/>
        </w:rPr>
        <w:t xml:space="preserve"> has been changed.</w:t>
      </w:r>
      <w:r w:rsidRPr="00C60F15">
        <w:rPr>
          <w:rFonts w:ascii="Arial" w:hAnsi="Arial" w:cs="Arial"/>
          <w:sz w:val="20"/>
          <w:szCs w:val="20"/>
        </w:rPr>
        <w:br/>
      </w:r>
      <w:proofErr w:type="gramStart"/>
      <w:r w:rsidRPr="00C60F15">
        <w:rPr>
          <w:rFonts w:ascii="Arial" w:hAnsi="Arial" w:cs="Arial"/>
          <w:sz w:val="20"/>
          <w:szCs w:val="20"/>
          <w:shd w:val="clear" w:color="auto" w:fill="FFFFFF"/>
        </w:rPr>
        <w:t>line</w:t>
      </w:r>
      <w:proofErr w:type="gramEnd"/>
      <w:r w:rsidRPr="00C60F15">
        <w:rPr>
          <w:rFonts w:ascii="Arial" w:hAnsi="Arial" w:cs="Arial"/>
          <w:sz w:val="20"/>
          <w:szCs w:val="20"/>
          <w:shd w:val="clear" w:color="auto" w:fill="FFFFFF"/>
        </w:rPr>
        <w:t xml:space="preserve"> 196: the, ventrobasal should be "the ventrobasal"</w:t>
      </w:r>
      <w:r w:rsidR="00A954E8" w:rsidRPr="00C60F15">
        <w:rPr>
          <w:rFonts w:ascii="Arial" w:hAnsi="Arial" w:cs="Arial"/>
          <w:sz w:val="20"/>
          <w:szCs w:val="20"/>
          <w:shd w:val="clear" w:color="auto" w:fill="FFFFFF"/>
        </w:rPr>
        <w:t xml:space="preserve"> - </w:t>
      </w:r>
      <w:r w:rsidR="00A954E8" w:rsidRPr="00C60F15">
        <w:rPr>
          <w:rFonts w:ascii="Arial" w:hAnsi="Arial" w:cs="Arial"/>
          <w:b/>
          <w:sz w:val="20"/>
          <w:szCs w:val="20"/>
          <w:shd w:val="clear" w:color="auto" w:fill="FFFFFF"/>
        </w:rPr>
        <w:t>this has been changed.</w:t>
      </w:r>
      <w:r w:rsidRPr="00C60F15">
        <w:rPr>
          <w:rFonts w:ascii="Arial" w:hAnsi="Arial" w:cs="Arial"/>
          <w:sz w:val="20"/>
          <w:szCs w:val="20"/>
        </w:rPr>
        <w:br/>
      </w:r>
      <w:r w:rsidRPr="00C60F15">
        <w:rPr>
          <w:rFonts w:ascii="Arial" w:hAnsi="Arial" w:cs="Arial"/>
          <w:sz w:val="20"/>
          <w:szCs w:val="20"/>
        </w:rPr>
        <w:br/>
      </w:r>
      <w:bookmarkStart w:id="0" w:name="_GoBack"/>
      <w:bookmarkEnd w:id="0"/>
    </w:p>
    <w:sectPr w:rsidR="003703DD" w:rsidRPr="00C60F15" w:rsidSect="006D66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BE279B"/>
    <w:rsid w:val="000025D2"/>
    <w:rsid w:val="0006022F"/>
    <w:rsid w:val="000704A4"/>
    <w:rsid w:val="00080E38"/>
    <w:rsid w:val="0016255E"/>
    <w:rsid w:val="0018615D"/>
    <w:rsid w:val="001B25A3"/>
    <w:rsid w:val="001B7DDF"/>
    <w:rsid w:val="001E5178"/>
    <w:rsid w:val="001E7AA8"/>
    <w:rsid w:val="002341E8"/>
    <w:rsid w:val="002724B4"/>
    <w:rsid w:val="003703DD"/>
    <w:rsid w:val="004434FD"/>
    <w:rsid w:val="004D7C50"/>
    <w:rsid w:val="00564B53"/>
    <w:rsid w:val="005E5566"/>
    <w:rsid w:val="00660D38"/>
    <w:rsid w:val="00675335"/>
    <w:rsid w:val="00690F02"/>
    <w:rsid w:val="006C66D3"/>
    <w:rsid w:val="006D66B7"/>
    <w:rsid w:val="006D68A9"/>
    <w:rsid w:val="007424B5"/>
    <w:rsid w:val="00751AEA"/>
    <w:rsid w:val="00782119"/>
    <w:rsid w:val="00787295"/>
    <w:rsid w:val="007F4D60"/>
    <w:rsid w:val="00811A44"/>
    <w:rsid w:val="00817391"/>
    <w:rsid w:val="00844F78"/>
    <w:rsid w:val="00847D76"/>
    <w:rsid w:val="00992E32"/>
    <w:rsid w:val="00A07D46"/>
    <w:rsid w:val="00A954E8"/>
    <w:rsid w:val="00AB29BD"/>
    <w:rsid w:val="00AE14C7"/>
    <w:rsid w:val="00B01D8B"/>
    <w:rsid w:val="00B07BBF"/>
    <w:rsid w:val="00B840CF"/>
    <w:rsid w:val="00BE279B"/>
    <w:rsid w:val="00C60F15"/>
    <w:rsid w:val="00CB0165"/>
    <w:rsid w:val="00CD09FD"/>
    <w:rsid w:val="00CD3E2B"/>
    <w:rsid w:val="00D919C8"/>
    <w:rsid w:val="00DD1A21"/>
    <w:rsid w:val="00DF00A8"/>
    <w:rsid w:val="00E223D3"/>
    <w:rsid w:val="00E9117F"/>
    <w:rsid w:val="00F53A9B"/>
    <w:rsid w:val="00F70BF3"/>
    <w:rsid w:val="00F72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79B"/>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link w:val="Heading1Char"/>
    <w:qFormat/>
    <w:rsid w:val="00BE279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E279B"/>
  </w:style>
  <w:style w:type="character" w:styleId="Emphasis">
    <w:name w:val="Emphasis"/>
    <w:basedOn w:val="DefaultParagraphFont"/>
    <w:uiPriority w:val="20"/>
    <w:qFormat/>
    <w:rsid w:val="00BE279B"/>
    <w:rPr>
      <w:i/>
      <w:iCs/>
    </w:rPr>
  </w:style>
  <w:style w:type="character" w:customStyle="1" w:styleId="Heading1Char">
    <w:name w:val="Heading 1 Char"/>
    <w:basedOn w:val="DefaultParagraphFont"/>
    <w:link w:val="Heading1"/>
    <w:rsid w:val="00BE279B"/>
    <w:rPr>
      <w:rFonts w:ascii="Times New Roman" w:eastAsia="MS Mincho" w:hAnsi="Times New Roman" w:cs="Times New Roman"/>
      <w:b/>
      <w:bCs/>
      <w:kern w:val="36"/>
      <w:sz w:val="48"/>
      <w:szCs w:val="48"/>
      <w:lang w:eastAsia="ja-JP"/>
    </w:rPr>
  </w:style>
  <w:style w:type="character" w:customStyle="1" w:styleId="hp">
    <w:name w:val="hp"/>
    <w:basedOn w:val="DefaultParagraphFont"/>
    <w:rsid w:val="00BE279B"/>
  </w:style>
  <w:style w:type="character" w:styleId="Hyperlink">
    <w:name w:val="Hyperlink"/>
    <w:basedOn w:val="DefaultParagraphFont"/>
    <w:uiPriority w:val="99"/>
    <w:semiHidden/>
    <w:unhideWhenUsed/>
    <w:rsid w:val="00BE279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79B"/>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link w:val="Heading1Char"/>
    <w:qFormat/>
    <w:rsid w:val="00BE279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E279B"/>
  </w:style>
  <w:style w:type="character" w:styleId="Emphasis">
    <w:name w:val="Emphasis"/>
    <w:basedOn w:val="DefaultParagraphFont"/>
    <w:uiPriority w:val="20"/>
    <w:qFormat/>
    <w:rsid w:val="00BE279B"/>
    <w:rPr>
      <w:i/>
      <w:iCs/>
    </w:rPr>
  </w:style>
  <w:style w:type="character" w:customStyle="1" w:styleId="Heading1Char">
    <w:name w:val="Heading 1 Char"/>
    <w:basedOn w:val="DefaultParagraphFont"/>
    <w:link w:val="Heading1"/>
    <w:rsid w:val="00BE279B"/>
    <w:rPr>
      <w:rFonts w:ascii="Times New Roman" w:eastAsia="MS Mincho" w:hAnsi="Times New Roman" w:cs="Times New Roman"/>
      <w:b/>
      <w:bCs/>
      <w:kern w:val="36"/>
      <w:sz w:val="48"/>
      <w:szCs w:val="48"/>
      <w:lang w:eastAsia="ja-JP"/>
    </w:rPr>
  </w:style>
  <w:style w:type="character" w:customStyle="1" w:styleId="hp">
    <w:name w:val="hp"/>
    <w:basedOn w:val="DefaultParagraphFont"/>
    <w:rsid w:val="00BE279B"/>
  </w:style>
  <w:style w:type="character" w:styleId="Hyperlink">
    <w:name w:val="Hyperlink"/>
    <w:basedOn w:val="DefaultParagraphFont"/>
    <w:uiPriority w:val="99"/>
    <w:semiHidden/>
    <w:unhideWhenUsed/>
    <w:rsid w:val="00BE279B"/>
    <w:rPr>
      <w:color w:val="0000FF"/>
      <w:u w:val="single"/>
    </w:rPr>
  </w:style>
</w:styles>
</file>

<file path=word/webSettings.xml><?xml version="1.0" encoding="utf-8"?>
<w:webSettings xmlns:r="http://schemas.openxmlformats.org/officeDocument/2006/relationships" xmlns:w="http://schemas.openxmlformats.org/wordprocessingml/2006/main">
  <w:divs>
    <w:div w:id="213794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 Lee</dc:creator>
  <cp:lastModifiedBy>Daniel A. Lee</cp:lastModifiedBy>
  <cp:revision>3</cp:revision>
  <dcterms:created xsi:type="dcterms:W3CDTF">2013-05-01T20:07:00Z</dcterms:created>
  <dcterms:modified xsi:type="dcterms:W3CDTF">2013-05-01T20:08:00Z</dcterms:modified>
</cp:coreProperties>
</file>