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E7F" w:rsidRPr="00D37A03" w:rsidRDefault="00723E7F" w:rsidP="00723E7F">
      <w:pPr>
        <w:rPr>
          <w:u w:val="single"/>
        </w:rPr>
      </w:pPr>
      <w:proofErr w:type="spellStart"/>
      <w:r w:rsidRPr="00D37A03">
        <w:rPr>
          <w:u w:val="single"/>
        </w:rPr>
        <w:t>Sive</w:t>
      </w:r>
      <w:proofErr w:type="spellEnd"/>
      <w:r w:rsidRPr="00D37A03">
        <w:rPr>
          <w:u w:val="single"/>
        </w:rPr>
        <w:t xml:space="preserve"> 50697 </w:t>
      </w:r>
      <w:proofErr w:type="spellStart"/>
      <w:r w:rsidRPr="00D37A03">
        <w:rPr>
          <w:u w:val="single"/>
        </w:rPr>
        <w:t>redos</w:t>
      </w:r>
      <w:proofErr w:type="spellEnd"/>
      <w:r w:rsidRPr="00D37A03">
        <w:rPr>
          <w:u w:val="single"/>
        </w:rPr>
        <w:t xml:space="preserve"> (2)</w:t>
      </w:r>
    </w:p>
    <w:p w:rsidR="00723E7F" w:rsidRDefault="00723E7F" w:rsidP="00723E7F">
      <w:proofErr w:type="gramStart"/>
      <w:r>
        <w:rPr>
          <w:rFonts w:ascii="Arial" w:hAnsi="Arial" w:cs="Arial"/>
        </w:rPr>
        <w:t>2.5b  Then</w:t>
      </w:r>
      <w:proofErr w:type="gramEnd"/>
      <w:r>
        <w:rPr>
          <w:rFonts w:ascii="Arial" w:hAnsi="Arial" w:cs="Arial"/>
        </w:rPr>
        <w:t xml:space="preserve">, after injecting the embryos with capped membrane GFP mRNA plus </w:t>
      </w:r>
      <w:r>
        <w:rPr>
          <w:rFonts w:ascii="Arial" w:hAnsi="Arial" w:cs="Arial"/>
          <w:b/>
          <w:bCs/>
        </w:rPr>
        <w:t>any other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message</w:t>
      </w:r>
      <w:r>
        <w:rPr>
          <w:rFonts w:ascii="Arial" w:hAnsi="Arial" w:cs="Arial"/>
        </w:rPr>
        <w:t>, store them at 15°C for 48 hours until they reach stage 19-20.   (</w:t>
      </w:r>
      <w:r>
        <w:rPr>
          <w:rStyle w:val="aqj"/>
          <w:rFonts w:ascii="Arial" w:hAnsi="Arial" w:cs="Arial"/>
        </w:rPr>
        <w:t>3:05</w:t>
      </w:r>
      <w:r>
        <w:rPr>
          <w:rFonts w:ascii="Arial" w:hAnsi="Arial" w:cs="Arial"/>
        </w:rPr>
        <w:t>, rewrite)</w:t>
      </w:r>
    </w:p>
    <w:p w:rsidR="00723E7F" w:rsidRDefault="00723E7F" w:rsidP="00723E7F"/>
    <w:p w:rsidR="00723E7F" w:rsidRDefault="00723E7F" w:rsidP="00723E7F">
      <w:r>
        <w:rPr>
          <w:rFonts w:ascii="Arial" w:hAnsi="Arial" w:cs="Arial"/>
        </w:rPr>
        <w:t>5.2b </w:t>
      </w:r>
      <w:proofErr w:type="gramStart"/>
      <w:r>
        <w:rPr>
          <w:rFonts w:ascii="Arial" w:hAnsi="Arial" w:cs="Arial"/>
        </w:rPr>
        <w:t>At</w:t>
      </w:r>
      <w:proofErr w:type="gramEnd"/>
      <w:r>
        <w:rPr>
          <w:rFonts w:ascii="Arial" w:hAnsi="Arial" w:cs="Arial"/>
        </w:rPr>
        <w:t xml:space="preserve"> stage </w:t>
      </w:r>
      <w:r>
        <w:rPr>
          <w:rFonts w:ascii="Arial" w:hAnsi="Arial" w:cs="Arial"/>
          <w:b/>
          <w:bCs/>
        </w:rPr>
        <w:t>42</w:t>
      </w:r>
      <w:r>
        <w:rPr>
          <w:rFonts w:ascii="Arial" w:hAnsi="Arial" w:cs="Arial"/>
        </w:rPr>
        <w:t>, the transplanted control tissue will contribute to the mouth and will remain florescent green. (</w:t>
      </w:r>
      <w:r>
        <w:rPr>
          <w:rStyle w:val="aqj"/>
          <w:rFonts w:ascii="Arial" w:hAnsi="Arial" w:cs="Arial"/>
        </w:rPr>
        <w:t>8:28</w:t>
      </w:r>
      <w:r>
        <w:rPr>
          <w:rFonts w:ascii="Arial" w:hAnsi="Arial" w:cs="Arial"/>
        </w:rPr>
        <w:t>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E7F"/>
    <w:rsid w:val="001E1FAD"/>
    <w:rsid w:val="001E64BF"/>
    <w:rsid w:val="00490A02"/>
    <w:rsid w:val="0072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E7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723E7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E7F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723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Macintosh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2014-03-02T18:18:00Z</dcterms:created>
  <dcterms:modified xsi:type="dcterms:W3CDTF">2014-03-02T18:19:00Z</dcterms:modified>
</cp:coreProperties>
</file>