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394B7FF8" w14:textId="77777777" w:rsidR="009F434B" w:rsidRDefault="004616A5">
      <w:pPr>
        <w:pStyle w:val="normal0"/>
        <w:jc w:val="right"/>
      </w:pPr>
      <w:r>
        <w:t>1/9/2013</w:t>
      </w:r>
    </w:p>
    <w:p w14:paraId="207918D9" w14:textId="77777777" w:rsidR="009F434B" w:rsidRDefault="009F434B">
      <w:pPr>
        <w:pStyle w:val="normal0"/>
      </w:pPr>
    </w:p>
    <w:p w14:paraId="60BB08CF" w14:textId="77777777" w:rsidR="009F434B" w:rsidRDefault="009F434B">
      <w:pPr>
        <w:pStyle w:val="normal0"/>
      </w:pPr>
    </w:p>
    <w:p w14:paraId="024DCE16" w14:textId="77777777" w:rsidR="009F434B" w:rsidRDefault="009F434B">
      <w:pPr>
        <w:pStyle w:val="normal0"/>
      </w:pPr>
    </w:p>
    <w:p w14:paraId="7DE7D025" w14:textId="77777777" w:rsidR="009F434B" w:rsidRDefault="009F434B">
      <w:pPr>
        <w:pStyle w:val="normal0"/>
      </w:pPr>
    </w:p>
    <w:p w14:paraId="41291773" w14:textId="77777777" w:rsidR="009F434B" w:rsidRDefault="004616A5">
      <w:pPr>
        <w:pStyle w:val="normal0"/>
      </w:pPr>
      <w:r>
        <w:t>To Whom It May Concern:</w:t>
      </w:r>
    </w:p>
    <w:p w14:paraId="607578DB" w14:textId="77777777" w:rsidR="009F434B" w:rsidRDefault="009F434B">
      <w:pPr>
        <w:pStyle w:val="normal0"/>
      </w:pPr>
    </w:p>
    <w:p w14:paraId="15AA60D9" w14:textId="77777777" w:rsidR="009F434B" w:rsidRDefault="004616A5">
      <w:pPr>
        <w:pStyle w:val="normal0"/>
      </w:pPr>
      <w:r>
        <w:t xml:space="preserve">We would like to submit our article, </w:t>
      </w:r>
      <w:r>
        <w:rPr>
          <w:i/>
        </w:rPr>
        <w:t>Osteopathic Manipulative Treatment As A Useful Adjunctive Tool For Pneumonia,</w:t>
      </w:r>
      <w:r>
        <w:rPr>
          <w:b/>
        </w:rPr>
        <w:t xml:space="preserve"> </w:t>
      </w:r>
      <w:r>
        <w:t xml:space="preserve">to be considered for publication in JoVE. </w:t>
      </w:r>
    </w:p>
    <w:p w14:paraId="44521EE7" w14:textId="77777777" w:rsidR="009F434B" w:rsidRDefault="009F434B">
      <w:pPr>
        <w:pStyle w:val="normal0"/>
      </w:pPr>
    </w:p>
    <w:p w14:paraId="1D7854FE" w14:textId="77777777" w:rsidR="009F434B" w:rsidRDefault="004616A5">
      <w:pPr>
        <w:pStyle w:val="normal0"/>
      </w:pPr>
      <w:r>
        <w:t>Osteopathy is an emerging alternative philosophical approach toward medicine that emphasizes the role of structure and function, the body’s innate ability to heal, and the use</w:t>
      </w:r>
      <w:bookmarkStart w:id="0" w:name="_GoBack"/>
      <w:bookmarkEnd w:id="0"/>
      <w:r>
        <w:t xml:space="preserve"> of hands-on manipulations to augment therapy. In this video protocol, we demonst</w:t>
      </w:r>
      <w:r>
        <w:t>rate standard osteopathic techniques as applied to the management of pneumonia patients. This manuscript is appealing to a broad scientific audience because it provides a better understanding of the foundations involved in osteopathic techniques and theory</w:t>
      </w:r>
      <w:r>
        <w:t xml:space="preserve"> as applied to respiratory disease. Clinicians who desire to improve outcomes and reduce costs could benefit from utilizing osteopathic physicians as an additional resource in patient management. Furthermore, we firmly believe that a visual demonstration o</w:t>
      </w:r>
      <w:r>
        <w:t>f these hands-on techniques would be advantageous to learning; and therefore, a valuable addition to your library of video protocols.</w:t>
      </w:r>
    </w:p>
    <w:p w14:paraId="2C615C48" w14:textId="77777777" w:rsidR="009F434B" w:rsidRDefault="009F434B">
      <w:pPr>
        <w:pStyle w:val="normal0"/>
      </w:pPr>
    </w:p>
    <w:p w14:paraId="2E1DFEFD" w14:textId="77777777" w:rsidR="009F434B" w:rsidRDefault="004616A5">
      <w:pPr>
        <w:pStyle w:val="normal0"/>
      </w:pPr>
      <w:r>
        <w:t>The lead contact researcher, Dr. Sheldon Yao D.O., conceived the concept for the project. He was responsible for coordina</w:t>
      </w:r>
      <w:r>
        <w:t xml:space="preserve">ting the responsibilities of each author and detailing the physiological mechanisms described in the paper. John </w:t>
      </w:r>
      <w:proofErr w:type="spellStart"/>
      <w:r>
        <w:t>Hassani</w:t>
      </w:r>
      <w:proofErr w:type="spellEnd"/>
      <w:r>
        <w:t xml:space="preserve">, Martin Gagne, and </w:t>
      </w:r>
      <w:proofErr w:type="spellStart"/>
      <w:r>
        <w:t>Gebe</w:t>
      </w:r>
      <w:proofErr w:type="spellEnd"/>
      <w:r>
        <w:t xml:space="preserve"> George divided the responsibilities of authoring the paper, conducting literature reviews, and constructing dia</w:t>
      </w:r>
      <w:r>
        <w:t xml:space="preserve">grams. Dr. Wolfgang </w:t>
      </w:r>
      <w:proofErr w:type="spellStart"/>
      <w:r>
        <w:t>Gilliar</w:t>
      </w:r>
      <w:proofErr w:type="spellEnd"/>
      <w:r>
        <w:t xml:space="preserve"> D.O., OMM Department Chair and Dean of NYCOM, is responsible for the technical aspects of the research paper, general guidance, and overseeing the project as a whole.</w:t>
      </w:r>
    </w:p>
    <w:p w14:paraId="4FCBF8AA" w14:textId="77777777" w:rsidR="009F434B" w:rsidRDefault="009F434B">
      <w:pPr>
        <w:pStyle w:val="normal0"/>
      </w:pPr>
    </w:p>
    <w:p w14:paraId="5F0F79E8" w14:textId="77777777" w:rsidR="009F434B" w:rsidRDefault="004616A5">
      <w:pPr>
        <w:pStyle w:val="normal0"/>
      </w:pPr>
      <w:r>
        <w:t>Thank you for your time and consideration.</w:t>
      </w:r>
    </w:p>
    <w:p w14:paraId="6FC4A58D" w14:textId="77777777" w:rsidR="009F434B" w:rsidRDefault="009F434B">
      <w:pPr>
        <w:pStyle w:val="normal0"/>
      </w:pPr>
    </w:p>
    <w:p w14:paraId="660FFE1E" w14:textId="77777777" w:rsidR="009F434B" w:rsidRDefault="004616A5">
      <w:pPr>
        <w:pStyle w:val="normal0"/>
      </w:pPr>
      <w:r>
        <w:t>Sincerely,</w:t>
      </w:r>
    </w:p>
    <w:p w14:paraId="0E94B452" w14:textId="77777777" w:rsidR="009F434B" w:rsidRDefault="009F434B">
      <w:pPr>
        <w:pStyle w:val="normal0"/>
      </w:pPr>
    </w:p>
    <w:p w14:paraId="79D66515" w14:textId="77777777" w:rsidR="009F434B" w:rsidRDefault="009F434B">
      <w:pPr>
        <w:pStyle w:val="normal0"/>
      </w:pPr>
    </w:p>
    <w:p w14:paraId="30F0D8C8" w14:textId="77777777" w:rsidR="009F434B" w:rsidRDefault="009F434B">
      <w:pPr>
        <w:pStyle w:val="normal0"/>
      </w:pPr>
    </w:p>
    <w:p w14:paraId="22B937C4" w14:textId="77777777" w:rsidR="009F434B" w:rsidRDefault="004616A5">
      <w:pPr>
        <w:pStyle w:val="normal0"/>
      </w:pPr>
      <w:r>
        <w:t>Dr</w:t>
      </w:r>
      <w:r>
        <w:t>. Sheldon Yao, D.O.</w:t>
      </w:r>
    </w:p>
    <w:sectPr w:rsidR="009F434B">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Georgia">
    <w:panose1 w:val="02040502050405020303"/>
    <w:charset w:val="00"/>
    <w:family w:val="auto"/>
    <w:pitch w:val="variable"/>
    <w:sig w:usb0="00000287" w:usb1="00000000" w:usb2="00000000" w:usb3="00000000" w:csb0="0000009F" w:csb1="00000000"/>
  </w:font>
  <w:font w:name="Lucida Grande">
    <w:panose1 w:val="020B0600040502020204"/>
    <w:charset w:val="00"/>
    <w:family w:val="roman"/>
    <w:notTrueType/>
    <w:pitch w:val="default"/>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isplayBackgroundShape/>
  <w:proofState w:spelling="clean" w:grammar="clean"/>
  <w:defaultTabStop w:val="720"/>
  <w:characterSpacingControl w:val="doNotCompress"/>
  <w:compat>
    <w:useFELayout/>
    <w:compatSetting w:name="compatibilityMode" w:uri="http://schemas.microsoft.com/office/word" w:val="14"/>
  </w:compat>
  <w:rsids>
    <w:rsidRoot w:val="009F434B"/>
    <w:rsid w:val="004616A5"/>
    <w:rsid w:val="009F43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44D6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spacing w:before="480" w:after="120"/>
      <w:outlineLvl w:val="0"/>
    </w:pPr>
    <w:rPr>
      <w:b/>
      <w:sz w:val="48"/>
    </w:rPr>
  </w:style>
  <w:style w:type="paragraph" w:styleId="Heading2">
    <w:name w:val="heading 2"/>
    <w:basedOn w:val="normal0"/>
    <w:next w:val="normal0"/>
    <w:pPr>
      <w:spacing w:before="360" w:after="80"/>
      <w:outlineLvl w:val="1"/>
    </w:pPr>
    <w:rPr>
      <w:b/>
      <w:sz w:val="36"/>
    </w:rPr>
  </w:style>
  <w:style w:type="paragraph" w:styleId="Heading3">
    <w:name w:val="heading 3"/>
    <w:basedOn w:val="normal0"/>
    <w:next w:val="normal0"/>
    <w:pPr>
      <w:spacing w:before="280" w:after="80"/>
      <w:outlineLvl w:val="2"/>
    </w:pPr>
    <w:rPr>
      <w:b/>
      <w:sz w:val="28"/>
    </w:rPr>
  </w:style>
  <w:style w:type="paragraph" w:styleId="Heading4">
    <w:name w:val="heading 4"/>
    <w:basedOn w:val="normal0"/>
    <w:next w:val="normal0"/>
    <w:pPr>
      <w:spacing w:before="240" w:after="40"/>
      <w:outlineLvl w:val="3"/>
    </w:pPr>
    <w:rPr>
      <w:b/>
      <w:sz w:val="24"/>
    </w:rPr>
  </w:style>
  <w:style w:type="paragraph" w:styleId="Heading5">
    <w:name w:val="heading 5"/>
    <w:basedOn w:val="normal0"/>
    <w:next w:val="normal0"/>
    <w:pPr>
      <w:spacing w:before="220" w:after="40"/>
      <w:outlineLvl w:val="4"/>
    </w:pPr>
    <w:rPr>
      <w:b/>
    </w:rPr>
  </w:style>
  <w:style w:type="paragraph" w:styleId="Heading6">
    <w:name w:val="heading 6"/>
    <w:basedOn w:val="normal0"/>
    <w:next w:val="normal0"/>
    <w:pPr>
      <w:spacing w:before="200" w:after="40"/>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pPr>
      <w:spacing w:line="276" w:lineRule="auto"/>
    </w:pPr>
    <w:rPr>
      <w:rFonts w:ascii="Arial" w:eastAsia="Arial" w:hAnsi="Arial" w:cs="Arial"/>
      <w:color w:val="000000"/>
      <w:sz w:val="22"/>
    </w:rPr>
  </w:style>
  <w:style w:type="paragraph" w:styleId="Title">
    <w:name w:val="Title"/>
    <w:basedOn w:val="normal0"/>
    <w:next w:val="normal0"/>
    <w:pPr>
      <w:spacing w:before="480" w:after="120"/>
    </w:pPr>
    <w:rPr>
      <w:b/>
      <w:sz w:val="72"/>
    </w:rPr>
  </w:style>
  <w:style w:type="paragraph" w:styleId="Subtitle">
    <w:name w:val="Subtitle"/>
    <w:basedOn w:val="normal0"/>
    <w:next w:val="normal0"/>
    <w:pPr>
      <w:spacing w:before="360" w:after="80"/>
    </w:pPr>
    <w:rPr>
      <w:rFonts w:ascii="Georgia" w:eastAsia="Georgia" w:hAnsi="Georgia" w:cs="Georgia"/>
      <w:i/>
      <w:color w:val="666666"/>
      <w:sz w:val="48"/>
    </w:rPr>
  </w:style>
  <w:style w:type="paragraph" w:styleId="BalloonText">
    <w:name w:val="Balloon Text"/>
    <w:basedOn w:val="Normal"/>
    <w:link w:val="BalloonTextChar"/>
    <w:uiPriority w:val="99"/>
    <w:semiHidden/>
    <w:unhideWhenUsed/>
    <w:rsid w:val="004616A5"/>
    <w:rPr>
      <w:rFonts w:ascii="Lucida Grande" w:hAnsi="Lucida Grande"/>
      <w:sz w:val="18"/>
      <w:szCs w:val="18"/>
    </w:rPr>
  </w:style>
  <w:style w:type="character" w:customStyle="1" w:styleId="BalloonTextChar">
    <w:name w:val="Balloon Text Char"/>
    <w:basedOn w:val="DefaultParagraphFont"/>
    <w:link w:val="BalloonText"/>
    <w:uiPriority w:val="99"/>
    <w:semiHidden/>
    <w:rsid w:val="004616A5"/>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spacing w:before="480" w:after="120"/>
      <w:outlineLvl w:val="0"/>
    </w:pPr>
    <w:rPr>
      <w:b/>
      <w:sz w:val="48"/>
    </w:rPr>
  </w:style>
  <w:style w:type="paragraph" w:styleId="Heading2">
    <w:name w:val="heading 2"/>
    <w:basedOn w:val="normal0"/>
    <w:next w:val="normal0"/>
    <w:pPr>
      <w:spacing w:before="360" w:after="80"/>
      <w:outlineLvl w:val="1"/>
    </w:pPr>
    <w:rPr>
      <w:b/>
      <w:sz w:val="36"/>
    </w:rPr>
  </w:style>
  <w:style w:type="paragraph" w:styleId="Heading3">
    <w:name w:val="heading 3"/>
    <w:basedOn w:val="normal0"/>
    <w:next w:val="normal0"/>
    <w:pPr>
      <w:spacing w:before="280" w:after="80"/>
      <w:outlineLvl w:val="2"/>
    </w:pPr>
    <w:rPr>
      <w:b/>
      <w:sz w:val="28"/>
    </w:rPr>
  </w:style>
  <w:style w:type="paragraph" w:styleId="Heading4">
    <w:name w:val="heading 4"/>
    <w:basedOn w:val="normal0"/>
    <w:next w:val="normal0"/>
    <w:pPr>
      <w:spacing w:before="240" w:after="40"/>
      <w:outlineLvl w:val="3"/>
    </w:pPr>
    <w:rPr>
      <w:b/>
      <w:sz w:val="24"/>
    </w:rPr>
  </w:style>
  <w:style w:type="paragraph" w:styleId="Heading5">
    <w:name w:val="heading 5"/>
    <w:basedOn w:val="normal0"/>
    <w:next w:val="normal0"/>
    <w:pPr>
      <w:spacing w:before="220" w:after="40"/>
      <w:outlineLvl w:val="4"/>
    </w:pPr>
    <w:rPr>
      <w:b/>
    </w:rPr>
  </w:style>
  <w:style w:type="paragraph" w:styleId="Heading6">
    <w:name w:val="heading 6"/>
    <w:basedOn w:val="normal0"/>
    <w:next w:val="normal0"/>
    <w:pPr>
      <w:spacing w:before="200" w:after="40"/>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pPr>
      <w:spacing w:line="276" w:lineRule="auto"/>
    </w:pPr>
    <w:rPr>
      <w:rFonts w:ascii="Arial" w:eastAsia="Arial" w:hAnsi="Arial" w:cs="Arial"/>
      <w:color w:val="000000"/>
      <w:sz w:val="22"/>
    </w:rPr>
  </w:style>
  <w:style w:type="paragraph" w:styleId="Title">
    <w:name w:val="Title"/>
    <w:basedOn w:val="normal0"/>
    <w:next w:val="normal0"/>
    <w:pPr>
      <w:spacing w:before="480" w:after="120"/>
    </w:pPr>
    <w:rPr>
      <w:b/>
      <w:sz w:val="72"/>
    </w:rPr>
  </w:style>
  <w:style w:type="paragraph" w:styleId="Subtitle">
    <w:name w:val="Subtitle"/>
    <w:basedOn w:val="normal0"/>
    <w:next w:val="normal0"/>
    <w:pPr>
      <w:spacing w:before="360" w:after="80"/>
    </w:pPr>
    <w:rPr>
      <w:rFonts w:ascii="Georgia" w:eastAsia="Georgia" w:hAnsi="Georgia" w:cs="Georgia"/>
      <w:i/>
      <w:color w:val="666666"/>
      <w:sz w:val="48"/>
    </w:rPr>
  </w:style>
  <w:style w:type="paragraph" w:styleId="BalloonText">
    <w:name w:val="Balloon Text"/>
    <w:basedOn w:val="Normal"/>
    <w:link w:val="BalloonTextChar"/>
    <w:uiPriority w:val="99"/>
    <w:semiHidden/>
    <w:unhideWhenUsed/>
    <w:rsid w:val="004616A5"/>
    <w:rPr>
      <w:rFonts w:ascii="Lucida Grande" w:hAnsi="Lucida Grande"/>
      <w:sz w:val="18"/>
      <w:szCs w:val="18"/>
    </w:rPr>
  </w:style>
  <w:style w:type="character" w:customStyle="1" w:styleId="BalloonTextChar">
    <w:name w:val="Balloon Text Char"/>
    <w:basedOn w:val="DefaultParagraphFont"/>
    <w:link w:val="BalloonText"/>
    <w:uiPriority w:val="99"/>
    <w:semiHidden/>
    <w:rsid w:val="004616A5"/>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261</Words>
  <Characters>1492</Characters>
  <Application>Microsoft Macintosh Word</Application>
  <DocSecurity>0</DocSecurity>
  <Lines>12</Lines>
  <Paragraphs>3</Paragraphs>
  <ScaleCrop>false</ScaleCrop>
  <Company/>
  <LinksUpToDate>false</LinksUpToDate>
  <CharactersWithSpaces>1750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2012.11.14.docx</dc:title>
  <cp:lastModifiedBy>Martin Gagne</cp:lastModifiedBy>
  <cp:revision>2</cp:revision>
  <dcterms:created xsi:type="dcterms:W3CDTF">2013-01-09T22:08:00Z</dcterms:created>
  <dcterms:modified xsi:type="dcterms:W3CDTF">2013-01-09T22:08:00Z</dcterms:modified>
</cp:coreProperties>
</file>