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F85162" w14:textId="77777777" w:rsidR="00CE10F2" w:rsidRDefault="00CE10F2" w:rsidP="00CE10F2">
      <w:pPr>
        <w:pStyle w:val="BodyText"/>
        <w:outlineLvl w:val="0"/>
        <w:rPr>
          <w:rFonts w:ascii="Helvetica" w:hAnsi="Helvetica"/>
          <w:b/>
          <w:i w:val="0"/>
          <w:sz w:val="22"/>
        </w:rPr>
      </w:pPr>
      <w:r>
        <w:rPr>
          <w:rFonts w:ascii="Helvetica" w:hAnsi="Helvetica"/>
          <w:b/>
          <w:i w:val="0"/>
          <w:sz w:val="22"/>
        </w:rPr>
        <w:t xml:space="preserve">Submission ID #: </w:t>
      </w:r>
      <w:r w:rsidR="0014164D">
        <w:rPr>
          <w:rFonts w:ascii="Helvetica" w:hAnsi="Helvetica"/>
          <w:b/>
          <w:i w:val="0"/>
          <w:sz w:val="22"/>
        </w:rPr>
        <w:t>50633</w:t>
      </w:r>
    </w:p>
    <w:p w14:paraId="4C56DB3E" w14:textId="77777777" w:rsidR="00CE10F2" w:rsidRPr="00FB038C" w:rsidDel="00A12F8F" w:rsidRDefault="00CE10F2" w:rsidP="00CE10F2">
      <w:pPr>
        <w:pStyle w:val="BodyText"/>
        <w:outlineLvl w:val="0"/>
        <w:rPr>
          <w:rFonts w:ascii="Helvetica" w:hAnsi="Helvetica"/>
          <w:b/>
          <w:i w:val="0"/>
          <w:sz w:val="22"/>
        </w:rPr>
      </w:pPr>
      <w:r>
        <w:rPr>
          <w:rFonts w:ascii="Helvetica" w:hAnsi="Helvetica"/>
          <w:b/>
          <w:i w:val="0"/>
          <w:sz w:val="22"/>
        </w:rPr>
        <w:t>Editor Name:</w:t>
      </w:r>
      <w:r w:rsidR="004754D5">
        <w:rPr>
          <w:rFonts w:ascii="Helvetica" w:hAnsi="Helvetica"/>
          <w:b/>
          <w:i w:val="0"/>
          <w:sz w:val="22"/>
        </w:rPr>
        <w:t xml:space="preserve"> </w:t>
      </w:r>
      <w:proofErr w:type="spellStart"/>
      <w:r w:rsidR="004754D5">
        <w:rPr>
          <w:rFonts w:ascii="Helvetica" w:hAnsi="Helvetica"/>
          <w:b/>
          <w:i w:val="0"/>
          <w:sz w:val="22"/>
        </w:rPr>
        <w:t>Brigid</w:t>
      </w:r>
      <w:proofErr w:type="spellEnd"/>
      <w:r w:rsidR="004754D5">
        <w:rPr>
          <w:rFonts w:ascii="Helvetica" w:hAnsi="Helvetica"/>
          <w:b/>
          <w:i w:val="0"/>
          <w:sz w:val="22"/>
        </w:rPr>
        <w:t xml:space="preserve"> </w:t>
      </w:r>
      <w:proofErr w:type="spellStart"/>
      <w:r w:rsidR="004754D5">
        <w:rPr>
          <w:rFonts w:ascii="Helvetica" w:hAnsi="Helvetica"/>
          <w:b/>
          <w:i w:val="0"/>
          <w:sz w:val="22"/>
        </w:rPr>
        <w:t>Stadinski</w:t>
      </w:r>
      <w:proofErr w:type="spellEnd"/>
    </w:p>
    <w:p w14:paraId="3B25ADAB" w14:textId="77777777" w:rsidR="00CE10F2" w:rsidRPr="00FB038C" w:rsidRDefault="00CE10F2" w:rsidP="00CE10F2">
      <w:pPr>
        <w:pStyle w:val="BodyText"/>
        <w:outlineLvl w:val="0"/>
        <w:rPr>
          <w:rFonts w:ascii="Helvetica" w:hAnsi="Helvetica"/>
          <w:b/>
          <w:i w:val="0"/>
          <w:sz w:val="22"/>
        </w:rPr>
      </w:pPr>
      <w:r w:rsidRPr="00FB038C">
        <w:rPr>
          <w:rFonts w:ascii="Helvetica" w:hAnsi="Helvetica"/>
          <w:b/>
          <w:i w:val="0"/>
          <w:sz w:val="22"/>
        </w:rPr>
        <w:t>Videographer name:</w:t>
      </w:r>
      <w:r w:rsidR="003752EC">
        <w:rPr>
          <w:rFonts w:ascii="Helvetica" w:hAnsi="Helvetica"/>
          <w:b/>
          <w:i w:val="0"/>
          <w:sz w:val="22"/>
        </w:rPr>
        <w:t xml:space="preserve"> </w:t>
      </w:r>
      <w:r w:rsidR="003752EC" w:rsidRPr="003752EC">
        <w:rPr>
          <w:rFonts w:ascii="Arial" w:hAnsi="Arial" w:cs="Arial"/>
          <w:b/>
          <w:i w:val="0"/>
          <w:color w:val="000000"/>
          <w:sz w:val="22"/>
          <w:szCs w:val="22"/>
          <w:shd w:val="clear" w:color="auto" w:fill="FFFFFF"/>
        </w:rPr>
        <w:t>Matt Lenz</w:t>
      </w:r>
    </w:p>
    <w:p w14:paraId="2F845249" w14:textId="77777777" w:rsidR="00CE10F2" w:rsidRPr="00FB038C" w:rsidRDefault="00CE10F2" w:rsidP="00CE10F2">
      <w:pPr>
        <w:pStyle w:val="BodyText"/>
        <w:outlineLvl w:val="0"/>
        <w:rPr>
          <w:rFonts w:ascii="Helvetica" w:hAnsi="Helvetica"/>
          <w:b/>
          <w:i w:val="0"/>
          <w:sz w:val="22"/>
        </w:rPr>
      </w:pPr>
      <w:r w:rsidRPr="00FB038C">
        <w:rPr>
          <w:rFonts w:ascii="Helvetica" w:hAnsi="Helvetica"/>
          <w:b/>
          <w:i w:val="0"/>
          <w:sz w:val="22"/>
        </w:rPr>
        <w:t xml:space="preserve">Film Date: </w:t>
      </w:r>
      <w:r w:rsidR="003752EC">
        <w:rPr>
          <w:rFonts w:ascii="Helvetica" w:hAnsi="Helvetica"/>
          <w:b/>
          <w:i w:val="0"/>
          <w:sz w:val="22"/>
        </w:rPr>
        <w:t>05/01/2013</w:t>
      </w:r>
    </w:p>
    <w:p w14:paraId="02559A35" w14:textId="77777777" w:rsidR="00CE10F2" w:rsidRDefault="00CE10F2" w:rsidP="00CE10F2">
      <w:pPr>
        <w:pStyle w:val="CM10"/>
        <w:outlineLvl w:val="0"/>
        <w:rPr>
          <w:rFonts w:ascii="Helvetica" w:hAnsi="Helvetica" w:cs="Arial"/>
          <w:b/>
          <w:sz w:val="28"/>
        </w:rPr>
      </w:pPr>
      <w:r w:rsidRPr="000D1522">
        <w:rPr>
          <w:rFonts w:ascii="Helvetica" w:hAnsi="Helvetica"/>
          <w:b/>
          <w:sz w:val="28"/>
        </w:rPr>
        <w:t>Authors and Affiliations:</w:t>
      </w:r>
      <w:r w:rsidRPr="000D1522">
        <w:rPr>
          <w:rFonts w:ascii="Helvetica" w:hAnsi="Helvetica" w:cs="Arial"/>
          <w:b/>
          <w:sz w:val="28"/>
        </w:rPr>
        <w:t xml:space="preserve"> </w:t>
      </w:r>
    </w:p>
    <w:p w14:paraId="29099502" w14:textId="77777777" w:rsidR="0014164D" w:rsidRPr="003771A2" w:rsidRDefault="0014164D" w:rsidP="0014164D">
      <w:pPr>
        <w:jc w:val="both"/>
        <w:rPr>
          <w:rFonts w:ascii="Arial" w:hAnsi="Arial" w:cs="Arial"/>
        </w:rPr>
      </w:pPr>
      <w:r>
        <w:rPr>
          <w:rFonts w:ascii="Arial" w:hAnsi="Arial" w:cs="Arial"/>
        </w:rPr>
        <w:t>J</w:t>
      </w:r>
      <w:r w:rsidRPr="003771A2">
        <w:rPr>
          <w:rFonts w:ascii="Arial" w:hAnsi="Arial" w:cs="Arial"/>
        </w:rPr>
        <w:t xml:space="preserve">ason D. Vevea*, Dana M. </w:t>
      </w:r>
      <w:proofErr w:type="spellStart"/>
      <w:r w:rsidRPr="003771A2">
        <w:rPr>
          <w:rFonts w:ascii="Arial" w:hAnsi="Arial" w:cs="Arial"/>
        </w:rPr>
        <w:t>Alessi</w:t>
      </w:r>
      <w:proofErr w:type="spellEnd"/>
      <w:r w:rsidRPr="003771A2">
        <w:rPr>
          <w:rFonts w:ascii="Arial" w:hAnsi="Arial" w:cs="Arial"/>
        </w:rPr>
        <w:t xml:space="preserve"> </w:t>
      </w:r>
      <w:proofErr w:type="spellStart"/>
      <w:r w:rsidRPr="003771A2">
        <w:rPr>
          <w:rFonts w:ascii="Arial" w:hAnsi="Arial" w:cs="Arial"/>
        </w:rPr>
        <w:t>Wolken</w:t>
      </w:r>
      <w:proofErr w:type="spellEnd"/>
      <w:r w:rsidRPr="003771A2">
        <w:rPr>
          <w:rFonts w:ascii="Arial" w:hAnsi="Arial" w:cs="Arial"/>
        </w:rPr>
        <w:t>*, Theresa C. Swayne, Adam B. White and Liza A. Pon</w:t>
      </w:r>
    </w:p>
    <w:p w14:paraId="6FA63894" w14:textId="77777777" w:rsidR="0014164D" w:rsidRPr="003771A2" w:rsidRDefault="0014164D" w:rsidP="0014164D">
      <w:pPr>
        <w:jc w:val="both"/>
        <w:rPr>
          <w:rFonts w:ascii="Arial" w:hAnsi="Arial" w:cs="Arial"/>
          <w:b/>
        </w:rPr>
      </w:pPr>
    </w:p>
    <w:p w14:paraId="56D58837" w14:textId="77777777" w:rsidR="0014164D" w:rsidRPr="003771A2" w:rsidRDefault="0014164D" w:rsidP="0014164D">
      <w:pPr>
        <w:jc w:val="both"/>
        <w:rPr>
          <w:rFonts w:ascii="Arial" w:hAnsi="Arial" w:cs="Arial"/>
        </w:rPr>
      </w:pPr>
      <w:r w:rsidRPr="003771A2">
        <w:rPr>
          <w:rFonts w:ascii="Arial" w:hAnsi="Arial" w:cs="Arial"/>
        </w:rPr>
        <w:t>*JDV and DMAW contributed equally to this work.</w:t>
      </w:r>
    </w:p>
    <w:p w14:paraId="58D788F6" w14:textId="77777777" w:rsidR="0014164D" w:rsidRPr="003771A2" w:rsidRDefault="0014164D" w:rsidP="0014164D">
      <w:pPr>
        <w:numPr>
          <w:ilvl w:val="0"/>
          <w:numId w:val="17"/>
        </w:numPr>
        <w:jc w:val="both"/>
        <w:rPr>
          <w:rFonts w:ascii="Arial" w:hAnsi="Arial" w:cs="Arial"/>
          <w:b/>
        </w:rPr>
      </w:pPr>
    </w:p>
    <w:p w14:paraId="5FAE1D2E" w14:textId="77777777" w:rsidR="0014164D" w:rsidRPr="003771A2" w:rsidRDefault="0014164D" w:rsidP="0014164D">
      <w:pPr>
        <w:jc w:val="both"/>
        <w:rPr>
          <w:rFonts w:ascii="Arial" w:hAnsi="Arial" w:cs="Arial"/>
          <w:b/>
        </w:rPr>
      </w:pPr>
      <w:r w:rsidRPr="003771A2">
        <w:rPr>
          <w:rFonts w:ascii="Arial" w:hAnsi="Arial" w:cs="Arial"/>
          <w:b/>
        </w:rPr>
        <w:t>Vevea, Jason D.</w:t>
      </w:r>
    </w:p>
    <w:p w14:paraId="35A2696B" w14:textId="77777777" w:rsidR="0014164D" w:rsidRPr="003771A2" w:rsidRDefault="0014164D" w:rsidP="0014164D">
      <w:pPr>
        <w:jc w:val="both"/>
        <w:rPr>
          <w:rFonts w:ascii="Arial" w:hAnsi="Arial" w:cs="Arial"/>
        </w:rPr>
      </w:pPr>
      <w:r w:rsidRPr="003771A2">
        <w:rPr>
          <w:rFonts w:ascii="Arial" w:hAnsi="Arial" w:cs="Arial"/>
        </w:rPr>
        <w:t>Department of Pathology and Cell Biology</w:t>
      </w:r>
    </w:p>
    <w:p w14:paraId="32B30371" w14:textId="77777777" w:rsidR="0014164D" w:rsidRPr="003771A2" w:rsidRDefault="0014164D" w:rsidP="0014164D">
      <w:pPr>
        <w:jc w:val="both"/>
        <w:rPr>
          <w:rFonts w:ascii="Arial" w:hAnsi="Arial" w:cs="Arial"/>
        </w:rPr>
      </w:pPr>
      <w:r w:rsidRPr="003771A2">
        <w:rPr>
          <w:rFonts w:ascii="Arial" w:hAnsi="Arial" w:cs="Arial"/>
        </w:rPr>
        <w:t>Columbia University</w:t>
      </w:r>
    </w:p>
    <w:p w14:paraId="1897CA2A" w14:textId="77777777" w:rsidR="0014164D" w:rsidRPr="003771A2" w:rsidRDefault="0014164D" w:rsidP="0014164D">
      <w:pPr>
        <w:jc w:val="both"/>
        <w:rPr>
          <w:rFonts w:ascii="Arial" w:hAnsi="Arial" w:cs="Arial"/>
        </w:rPr>
      </w:pPr>
      <w:r w:rsidRPr="003771A2">
        <w:rPr>
          <w:rFonts w:ascii="Arial" w:hAnsi="Arial" w:cs="Arial"/>
        </w:rPr>
        <w:t xml:space="preserve">630 W. 168 </w:t>
      </w:r>
      <w:proofErr w:type="gramStart"/>
      <w:r w:rsidRPr="003771A2">
        <w:rPr>
          <w:rFonts w:ascii="Arial" w:hAnsi="Arial" w:cs="Arial"/>
        </w:rPr>
        <w:t>Street</w:t>
      </w:r>
      <w:proofErr w:type="gramEnd"/>
      <w:r w:rsidRPr="003771A2">
        <w:rPr>
          <w:rFonts w:ascii="Arial" w:hAnsi="Arial" w:cs="Arial"/>
        </w:rPr>
        <w:t>, P&amp;S 14-442</w:t>
      </w:r>
    </w:p>
    <w:p w14:paraId="12336502" w14:textId="77777777" w:rsidR="0014164D" w:rsidRPr="003771A2" w:rsidRDefault="0014164D" w:rsidP="0014164D">
      <w:pPr>
        <w:jc w:val="both"/>
        <w:rPr>
          <w:rFonts w:ascii="Arial" w:hAnsi="Arial" w:cs="Arial"/>
        </w:rPr>
      </w:pPr>
      <w:r w:rsidRPr="003771A2">
        <w:rPr>
          <w:rFonts w:ascii="Arial" w:hAnsi="Arial" w:cs="Arial"/>
        </w:rPr>
        <w:t>New York, NY 10032 USA</w:t>
      </w:r>
    </w:p>
    <w:p w14:paraId="58B6B699" w14:textId="77777777" w:rsidR="0014164D" w:rsidRPr="003771A2" w:rsidRDefault="0014164D" w:rsidP="0014164D">
      <w:pPr>
        <w:jc w:val="both"/>
        <w:rPr>
          <w:rFonts w:ascii="Arial" w:hAnsi="Arial" w:cs="Arial"/>
        </w:rPr>
      </w:pPr>
      <w:r w:rsidRPr="003771A2">
        <w:rPr>
          <w:rFonts w:ascii="Arial" w:hAnsi="Arial" w:cs="Arial"/>
        </w:rPr>
        <w:t>Email: jdv2108@columbia.edu</w:t>
      </w:r>
    </w:p>
    <w:p w14:paraId="7487E040" w14:textId="77777777" w:rsidR="0014164D" w:rsidRPr="0074447E" w:rsidRDefault="0014164D" w:rsidP="0014164D">
      <w:pPr>
        <w:jc w:val="both"/>
        <w:rPr>
          <w:rFonts w:ascii="Arial" w:hAnsi="Arial" w:cs="Arial"/>
          <w:b/>
        </w:rPr>
      </w:pPr>
    </w:p>
    <w:p w14:paraId="1BB2DAD5" w14:textId="77777777" w:rsidR="0014164D" w:rsidRPr="0074447E" w:rsidRDefault="0014164D" w:rsidP="0014164D">
      <w:pPr>
        <w:jc w:val="both"/>
        <w:rPr>
          <w:rFonts w:ascii="Arial" w:hAnsi="Arial" w:cs="Arial"/>
          <w:b/>
        </w:rPr>
      </w:pPr>
      <w:proofErr w:type="spellStart"/>
      <w:r w:rsidRPr="0074447E">
        <w:rPr>
          <w:rFonts w:ascii="Arial" w:hAnsi="Arial" w:cs="Arial"/>
          <w:b/>
        </w:rPr>
        <w:t>Alessi</w:t>
      </w:r>
      <w:proofErr w:type="spellEnd"/>
      <w:r w:rsidRPr="0074447E">
        <w:rPr>
          <w:rFonts w:ascii="Arial" w:hAnsi="Arial" w:cs="Arial"/>
          <w:b/>
        </w:rPr>
        <w:t xml:space="preserve"> </w:t>
      </w:r>
      <w:proofErr w:type="spellStart"/>
      <w:r w:rsidRPr="0074447E">
        <w:rPr>
          <w:rFonts w:ascii="Arial" w:hAnsi="Arial" w:cs="Arial"/>
          <w:b/>
        </w:rPr>
        <w:t>Wolken</w:t>
      </w:r>
      <w:proofErr w:type="spellEnd"/>
      <w:r w:rsidR="00151B14" w:rsidRPr="0074447E">
        <w:rPr>
          <w:rFonts w:ascii="Arial" w:hAnsi="Arial" w:cs="Arial"/>
          <w:b/>
        </w:rPr>
        <w:t>,</w:t>
      </w:r>
      <w:r w:rsidRPr="0074447E">
        <w:rPr>
          <w:rFonts w:ascii="Arial" w:hAnsi="Arial" w:cs="Arial"/>
          <w:b/>
        </w:rPr>
        <w:t xml:space="preserve"> Dana M.</w:t>
      </w:r>
    </w:p>
    <w:p w14:paraId="3781E04A" w14:textId="77777777" w:rsidR="0014164D" w:rsidRPr="003771A2" w:rsidRDefault="0014164D" w:rsidP="0014164D">
      <w:pPr>
        <w:jc w:val="both"/>
        <w:rPr>
          <w:rFonts w:ascii="Arial" w:hAnsi="Arial" w:cs="Arial"/>
        </w:rPr>
      </w:pPr>
      <w:r w:rsidRPr="003771A2">
        <w:rPr>
          <w:rFonts w:ascii="Arial" w:hAnsi="Arial" w:cs="Arial"/>
        </w:rPr>
        <w:t>Department of Pathology and Cell Biology</w:t>
      </w:r>
    </w:p>
    <w:p w14:paraId="0C865898" w14:textId="77777777" w:rsidR="0014164D" w:rsidRPr="003771A2" w:rsidRDefault="0014164D" w:rsidP="0014164D">
      <w:pPr>
        <w:jc w:val="both"/>
        <w:rPr>
          <w:rFonts w:ascii="Arial" w:hAnsi="Arial" w:cs="Arial"/>
        </w:rPr>
      </w:pPr>
      <w:r w:rsidRPr="003771A2">
        <w:rPr>
          <w:rFonts w:ascii="Arial" w:hAnsi="Arial" w:cs="Arial"/>
        </w:rPr>
        <w:t>Columbia University</w:t>
      </w:r>
    </w:p>
    <w:p w14:paraId="19016D4D" w14:textId="77777777" w:rsidR="0014164D" w:rsidRPr="003771A2" w:rsidRDefault="0014164D" w:rsidP="0014164D">
      <w:pPr>
        <w:jc w:val="both"/>
        <w:rPr>
          <w:rFonts w:ascii="Arial" w:hAnsi="Arial" w:cs="Arial"/>
        </w:rPr>
      </w:pPr>
      <w:r w:rsidRPr="003771A2">
        <w:rPr>
          <w:rFonts w:ascii="Arial" w:hAnsi="Arial" w:cs="Arial"/>
        </w:rPr>
        <w:t xml:space="preserve">630 W. 168 </w:t>
      </w:r>
      <w:proofErr w:type="gramStart"/>
      <w:r w:rsidRPr="003771A2">
        <w:rPr>
          <w:rFonts w:ascii="Arial" w:hAnsi="Arial" w:cs="Arial"/>
        </w:rPr>
        <w:t>Street</w:t>
      </w:r>
      <w:proofErr w:type="gramEnd"/>
      <w:r w:rsidRPr="003771A2">
        <w:rPr>
          <w:rFonts w:ascii="Arial" w:hAnsi="Arial" w:cs="Arial"/>
        </w:rPr>
        <w:t>, P&amp;S 14-442</w:t>
      </w:r>
    </w:p>
    <w:p w14:paraId="66CAF1A5" w14:textId="77777777" w:rsidR="0014164D" w:rsidRPr="003771A2" w:rsidRDefault="0014164D" w:rsidP="0014164D">
      <w:pPr>
        <w:jc w:val="both"/>
        <w:rPr>
          <w:rFonts w:ascii="Arial" w:hAnsi="Arial" w:cs="Arial"/>
        </w:rPr>
      </w:pPr>
      <w:r w:rsidRPr="003771A2">
        <w:rPr>
          <w:rFonts w:ascii="Arial" w:hAnsi="Arial" w:cs="Arial"/>
        </w:rPr>
        <w:t>New York, NY 10032 USA</w:t>
      </w:r>
    </w:p>
    <w:p w14:paraId="12A53C82" w14:textId="77777777" w:rsidR="0014164D" w:rsidRPr="003771A2" w:rsidRDefault="0014164D" w:rsidP="0014164D">
      <w:pPr>
        <w:jc w:val="both"/>
        <w:rPr>
          <w:rFonts w:ascii="Arial" w:hAnsi="Arial" w:cs="Arial"/>
        </w:rPr>
      </w:pPr>
      <w:r w:rsidRPr="003771A2">
        <w:rPr>
          <w:rFonts w:ascii="Arial" w:hAnsi="Arial" w:cs="Arial"/>
        </w:rPr>
        <w:t>Email: dma2141@columbia.edu</w:t>
      </w:r>
    </w:p>
    <w:p w14:paraId="680EFA7A" w14:textId="77777777" w:rsidR="0014164D" w:rsidRPr="003771A2" w:rsidRDefault="0014164D" w:rsidP="0014164D">
      <w:pPr>
        <w:jc w:val="both"/>
        <w:rPr>
          <w:rFonts w:ascii="Arial" w:hAnsi="Arial" w:cs="Arial"/>
          <w:b/>
        </w:rPr>
      </w:pPr>
    </w:p>
    <w:p w14:paraId="21ABFD74" w14:textId="77777777" w:rsidR="0014164D" w:rsidRPr="003771A2" w:rsidRDefault="0014164D" w:rsidP="0014164D">
      <w:pPr>
        <w:jc w:val="both"/>
        <w:rPr>
          <w:rFonts w:ascii="Arial" w:hAnsi="Arial" w:cs="Arial"/>
          <w:b/>
        </w:rPr>
      </w:pPr>
      <w:r w:rsidRPr="003771A2">
        <w:rPr>
          <w:rFonts w:ascii="Arial" w:hAnsi="Arial" w:cs="Arial"/>
          <w:b/>
        </w:rPr>
        <w:t>Swayne, Theresa C.</w:t>
      </w:r>
    </w:p>
    <w:p w14:paraId="5E270A87" w14:textId="77777777" w:rsidR="0014164D" w:rsidRPr="003771A2" w:rsidRDefault="0014164D" w:rsidP="0014164D">
      <w:pPr>
        <w:jc w:val="both"/>
        <w:rPr>
          <w:rFonts w:ascii="Arial" w:hAnsi="Arial" w:cs="Arial"/>
        </w:rPr>
      </w:pPr>
      <w:r w:rsidRPr="003771A2">
        <w:rPr>
          <w:rFonts w:ascii="Arial" w:hAnsi="Arial" w:cs="Arial"/>
        </w:rPr>
        <w:t>1130 Saint Nicholas Ave., Room 222A</w:t>
      </w:r>
    </w:p>
    <w:p w14:paraId="1ACBD083" w14:textId="77777777" w:rsidR="0014164D" w:rsidRPr="003771A2" w:rsidRDefault="0014164D" w:rsidP="0014164D">
      <w:pPr>
        <w:jc w:val="both"/>
        <w:rPr>
          <w:rFonts w:ascii="Arial" w:hAnsi="Arial" w:cs="Arial"/>
        </w:rPr>
      </w:pPr>
      <w:r w:rsidRPr="003771A2">
        <w:rPr>
          <w:rFonts w:ascii="Arial" w:hAnsi="Arial" w:cs="Arial"/>
        </w:rPr>
        <w:t>Herbert Irving Comprehensive Cancer Center</w:t>
      </w:r>
    </w:p>
    <w:p w14:paraId="180AE18C" w14:textId="77777777" w:rsidR="0014164D" w:rsidRPr="003771A2" w:rsidRDefault="0014164D" w:rsidP="0014164D">
      <w:pPr>
        <w:jc w:val="both"/>
        <w:rPr>
          <w:rFonts w:ascii="Arial" w:hAnsi="Arial" w:cs="Arial"/>
        </w:rPr>
      </w:pPr>
      <w:r w:rsidRPr="003771A2">
        <w:rPr>
          <w:rFonts w:ascii="Arial" w:hAnsi="Arial" w:cs="Arial"/>
        </w:rPr>
        <w:t>Columbia University</w:t>
      </w:r>
    </w:p>
    <w:p w14:paraId="747B74EC" w14:textId="77777777" w:rsidR="0014164D" w:rsidRPr="003771A2" w:rsidRDefault="0014164D" w:rsidP="0014164D">
      <w:pPr>
        <w:jc w:val="both"/>
        <w:rPr>
          <w:rFonts w:ascii="Arial" w:hAnsi="Arial" w:cs="Arial"/>
        </w:rPr>
      </w:pPr>
      <w:r w:rsidRPr="003771A2">
        <w:rPr>
          <w:rFonts w:ascii="Arial" w:hAnsi="Arial" w:cs="Arial"/>
        </w:rPr>
        <w:t>New York, NY 10032 USA</w:t>
      </w:r>
    </w:p>
    <w:p w14:paraId="3F41835C" w14:textId="77777777" w:rsidR="0014164D" w:rsidRPr="003771A2" w:rsidRDefault="0014164D" w:rsidP="0014164D">
      <w:pPr>
        <w:jc w:val="both"/>
        <w:rPr>
          <w:rFonts w:ascii="Arial" w:hAnsi="Arial" w:cs="Arial"/>
          <w:b/>
        </w:rPr>
      </w:pPr>
      <w:r w:rsidRPr="003771A2">
        <w:rPr>
          <w:rFonts w:ascii="Arial" w:hAnsi="Arial" w:cs="Arial"/>
        </w:rPr>
        <w:t xml:space="preserve">Email: </w:t>
      </w:r>
      <w:hyperlink r:id="rId8" w:history="1">
        <w:r w:rsidRPr="003771A2">
          <w:rPr>
            <w:rStyle w:val="Hyperlink"/>
            <w:rFonts w:ascii="Arial" w:hAnsi="Arial" w:cs="Arial"/>
          </w:rPr>
          <w:t>tcs6@columbia.edu</w:t>
        </w:r>
      </w:hyperlink>
    </w:p>
    <w:p w14:paraId="4F59438D" w14:textId="77777777" w:rsidR="0014164D" w:rsidRPr="003771A2" w:rsidRDefault="0014164D" w:rsidP="0014164D">
      <w:pPr>
        <w:jc w:val="both"/>
        <w:rPr>
          <w:rFonts w:ascii="Arial" w:hAnsi="Arial" w:cs="Arial"/>
        </w:rPr>
      </w:pPr>
    </w:p>
    <w:p w14:paraId="2E815DFA" w14:textId="77777777" w:rsidR="0014164D" w:rsidRPr="003771A2" w:rsidRDefault="0014164D" w:rsidP="0014164D">
      <w:pPr>
        <w:jc w:val="both"/>
        <w:rPr>
          <w:rFonts w:ascii="Arial" w:hAnsi="Arial" w:cs="Arial"/>
          <w:b/>
        </w:rPr>
      </w:pPr>
      <w:r w:rsidRPr="003771A2">
        <w:rPr>
          <w:rFonts w:ascii="Arial" w:hAnsi="Arial" w:cs="Arial"/>
          <w:b/>
        </w:rPr>
        <w:t xml:space="preserve">White, Adam B. </w:t>
      </w:r>
    </w:p>
    <w:p w14:paraId="33FF0CEC" w14:textId="77777777" w:rsidR="0014164D" w:rsidRPr="003771A2" w:rsidRDefault="0014164D" w:rsidP="0014164D">
      <w:pPr>
        <w:jc w:val="both"/>
        <w:rPr>
          <w:rFonts w:ascii="Arial" w:hAnsi="Arial" w:cs="Arial"/>
        </w:rPr>
      </w:pPr>
      <w:r w:rsidRPr="003771A2">
        <w:rPr>
          <w:rFonts w:ascii="Arial" w:hAnsi="Arial" w:cs="Arial"/>
        </w:rPr>
        <w:t xml:space="preserve">1130 Saint Nicholas Ave., Room 222A </w:t>
      </w:r>
    </w:p>
    <w:p w14:paraId="5A9F900D" w14:textId="77777777" w:rsidR="0014164D" w:rsidRPr="003771A2" w:rsidRDefault="0014164D" w:rsidP="0014164D">
      <w:pPr>
        <w:jc w:val="both"/>
        <w:rPr>
          <w:rFonts w:ascii="Arial" w:hAnsi="Arial" w:cs="Arial"/>
        </w:rPr>
      </w:pPr>
      <w:r w:rsidRPr="003771A2">
        <w:rPr>
          <w:rFonts w:ascii="Arial" w:hAnsi="Arial" w:cs="Arial"/>
        </w:rPr>
        <w:t>Herbert Irving Comprehensive Cancer Center</w:t>
      </w:r>
    </w:p>
    <w:p w14:paraId="36662627" w14:textId="77777777" w:rsidR="0014164D" w:rsidRPr="003771A2" w:rsidRDefault="0014164D" w:rsidP="0014164D">
      <w:pPr>
        <w:jc w:val="both"/>
        <w:rPr>
          <w:rFonts w:ascii="Arial" w:hAnsi="Arial" w:cs="Arial"/>
        </w:rPr>
      </w:pPr>
      <w:r w:rsidRPr="003771A2">
        <w:rPr>
          <w:rFonts w:ascii="Arial" w:hAnsi="Arial" w:cs="Arial"/>
        </w:rPr>
        <w:t>Columbia University</w:t>
      </w:r>
    </w:p>
    <w:p w14:paraId="07D2816F" w14:textId="77777777" w:rsidR="0014164D" w:rsidRPr="003771A2" w:rsidRDefault="0014164D" w:rsidP="0014164D">
      <w:pPr>
        <w:jc w:val="both"/>
        <w:rPr>
          <w:rFonts w:ascii="Arial" w:hAnsi="Arial" w:cs="Arial"/>
        </w:rPr>
      </w:pPr>
      <w:r w:rsidRPr="003771A2">
        <w:rPr>
          <w:rFonts w:ascii="Arial" w:hAnsi="Arial" w:cs="Arial"/>
        </w:rPr>
        <w:t>New York, NY 10032 USA</w:t>
      </w:r>
    </w:p>
    <w:p w14:paraId="31BC3BF1" w14:textId="77777777" w:rsidR="0014164D" w:rsidRPr="003771A2" w:rsidRDefault="0014164D" w:rsidP="0014164D">
      <w:pPr>
        <w:jc w:val="both"/>
        <w:rPr>
          <w:rFonts w:ascii="Arial" w:hAnsi="Arial" w:cs="Arial"/>
        </w:rPr>
      </w:pPr>
      <w:r w:rsidRPr="003771A2">
        <w:rPr>
          <w:rFonts w:ascii="Arial" w:hAnsi="Arial" w:cs="Arial"/>
        </w:rPr>
        <w:t>Email: aw2659@columbia.edu</w:t>
      </w:r>
    </w:p>
    <w:p w14:paraId="1D54645F" w14:textId="77777777" w:rsidR="0014164D" w:rsidRPr="003771A2" w:rsidRDefault="0014164D" w:rsidP="0014164D">
      <w:pPr>
        <w:jc w:val="both"/>
        <w:rPr>
          <w:rFonts w:ascii="Arial" w:hAnsi="Arial" w:cs="Arial"/>
          <w:b/>
        </w:rPr>
      </w:pPr>
    </w:p>
    <w:p w14:paraId="499B3F7E" w14:textId="77777777" w:rsidR="0014164D" w:rsidRPr="00151B14" w:rsidRDefault="0014164D" w:rsidP="0014164D">
      <w:pPr>
        <w:jc w:val="both"/>
        <w:rPr>
          <w:rFonts w:ascii="Arial" w:hAnsi="Arial" w:cs="Arial"/>
          <w:b/>
          <w:color w:val="FF0000"/>
        </w:rPr>
      </w:pPr>
      <w:r w:rsidRPr="003771A2">
        <w:rPr>
          <w:rFonts w:ascii="Arial" w:hAnsi="Arial" w:cs="Arial"/>
          <w:b/>
        </w:rPr>
        <w:t>Pon</w:t>
      </w:r>
      <w:r w:rsidRPr="0074447E">
        <w:rPr>
          <w:rFonts w:ascii="Arial" w:hAnsi="Arial" w:cs="Arial"/>
          <w:b/>
        </w:rPr>
        <w:t>, Liza A</w:t>
      </w:r>
      <w:r w:rsidR="00151B14" w:rsidRPr="0074447E">
        <w:rPr>
          <w:rFonts w:ascii="Arial" w:hAnsi="Arial" w:cs="Arial"/>
          <w:b/>
        </w:rPr>
        <w:t>.</w:t>
      </w:r>
    </w:p>
    <w:p w14:paraId="63DF9A57" w14:textId="77777777" w:rsidR="0014164D" w:rsidRPr="003771A2" w:rsidRDefault="0014164D" w:rsidP="0014164D">
      <w:pPr>
        <w:jc w:val="both"/>
        <w:rPr>
          <w:rFonts w:ascii="Arial" w:hAnsi="Arial" w:cs="Arial"/>
        </w:rPr>
      </w:pPr>
      <w:r w:rsidRPr="003771A2">
        <w:rPr>
          <w:rFonts w:ascii="Arial" w:hAnsi="Arial" w:cs="Arial"/>
        </w:rPr>
        <w:t>Department of Pathology and Cell Biology</w:t>
      </w:r>
    </w:p>
    <w:p w14:paraId="1430E615" w14:textId="77777777" w:rsidR="0014164D" w:rsidRPr="003771A2" w:rsidRDefault="0014164D" w:rsidP="0014164D">
      <w:pPr>
        <w:jc w:val="both"/>
        <w:rPr>
          <w:rFonts w:ascii="Arial" w:hAnsi="Arial" w:cs="Arial"/>
        </w:rPr>
      </w:pPr>
      <w:r w:rsidRPr="003771A2">
        <w:rPr>
          <w:rFonts w:ascii="Arial" w:hAnsi="Arial" w:cs="Arial"/>
        </w:rPr>
        <w:t>Columbia University</w:t>
      </w:r>
    </w:p>
    <w:p w14:paraId="32F76B60" w14:textId="77777777" w:rsidR="0014164D" w:rsidRPr="003771A2" w:rsidRDefault="0014164D" w:rsidP="0014164D">
      <w:pPr>
        <w:jc w:val="both"/>
        <w:rPr>
          <w:rFonts w:ascii="Arial" w:hAnsi="Arial" w:cs="Arial"/>
        </w:rPr>
      </w:pPr>
      <w:r w:rsidRPr="003771A2">
        <w:rPr>
          <w:rFonts w:ascii="Arial" w:hAnsi="Arial" w:cs="Arial"/>
        </w:rPr>
        <w:t xml:space="preserve">630 W. 168 </w:t>
      </w:r>
      <w:proofErr w:type="gramStart"/>
      <w:r w:rsidRPr="003771A2">
        <w:rPr>
          <w:rFonts w:ascii="Arial" w:hAnsi="Arial" w:cs="Arial"/>
        </w:rPr>
        <w:t>Street</w:t>
      </w:r>
      <w:proofErr w:type="gramEnd"/>
      <w:r w:rsidRPr="003771A2">
        <w:rPr>
          <w:rFonts w:ascii="Arial" w:hAnsi="Arial" w:cs="Arial"/>
        </w:rPr>
        <w:t>, P&amp;S 14-442</w:t>
      </w:r>
    </w:p>
    <w:p w14:paraId="58DF211C" w14:textId="77777777" w:rsidR="0014164D" w:rsidRPr="003771A2" w:rsidRDefault="0014164D" w:rsidP="0014164D">
      <w:pPr>
        <w:jc w:val="both"/>
        <w:rPr>
          <w:rFonts w:ascii="Arial" w:hAnsi="Arial" w:cs="Arial"/>
        </w:rPr>
      </w:pPr>
      <w:r w:rsidRPr="003771A2">
        <w:rPr>
          <w:rFonts w:ascii="Arial" w:hAnsi="Arial" w:cs="Arial"/>
        </w:rPr>
        <w:t>New York, NY 10032 USA</w:t>
      </w:r>
    </w:p>
    <w:p w14:paraId="030603D8" w14:textId="77777777" w:rsidR="0014164D" w:rsidRPr="003771A2" w:rsidRDefault="0014164D" w:rsidP="0014164D">
      <w:pPr>
        <w:jc w:val="both"/>
        <w:rPr>
          <w:rFonts w:ascii="Arial" w:hAnsi="Arial" w:cs="Arial"/>
        </w:rPr>
      </w:pPr>
      <w:r w:rsidRPr="003771A2">
        <w:rPr>
          <w:rFonts w:ascii="Arial" w:hAnsi="Arial" w:cs="Arial"/>
        </w:rPr>
        <w:t>Phone: 212-305-1947</w:t>
      </w:r>
    </w:p>
    <w:p w14:paraId="18CE32B0" w14:textId="77777777" w:rsidR="0014164D" w:rsidRPr="003771A2" w:rsidRDefault="0014164D" w:rsidP="0014164D">
      <w:pPr>
        <w:jc w:val="both"/>
        <w:rPr>
          <w:rFonts w:ascii="Arial" w:hAnsi="Arial" w:cs="Arial"/>
        </w:rPr>
      </w:pPr>
      <w:r w:rsidRPr="003771A2">
        <w:rPr>
          <w:rFonts w:ascii="Arial" w:hAnsi="Arial" w:cs="Arial"/>
        </w:rPr>
        <w:t>lap5@columbia.edu</w:t>
      </w:r>
    </w:p>
    <w:p w14:paraId="397B4CC7" w14:textId="77777777" w:rsidR="0014164D" w:rsidRPr="0014164D" w:rsidRDefault="0014164D" w:rsidP="0014164D">
      <w:pPr>
        <w:pStyle w:val="Default"/>
      </w:pPr>
    </w:p>
    <w:p w14:paraId="4A3D39AC" w14:textId="77777777" w:rsidR="00195117" w:rsidRDefault="00CE10F2" w:rsidP="0014164D">
      <w:pPr>
        <w:tabs>
          <w:tab w:val="left" w:pos="1200"/>
        </w:tabs>
        <w:outlineLvl w:val="0"/>
        <w:rPr>
          <w:rFonts w:ascii="Helvetica" w:hAnsi="Helvetica" w:cs="Arial"/>
          <w:b/>
          <w:sz w:val="28"/>
          <w:szCs w:val="24"/>
        </w:rPr>
      </w:pPr>
      <w:r w:rsidRPr="000D1522">
        <w:rPr>
          <w:rFonts w:ascii="Helvetica" w:hAnsi="Helvetica"/>
          <w:b/>
          <w:sz w:val="28"/>
        </w:rPr>
        <w:t>Title:</w:t>
      </w:r>
      <w:r w:rsidR="0014164D">
        <w:rPr>
          <w:rFonts w:ascii="Helvetica" w:hAnsi="Helvetica"/>
          <w:b/>
          <w:sz w:val="28"/>
        </w:rPr>
        <w:t xml:space="preserve"> </w:t>
      </w:r>
      <w:proofErr w:type="spellStart"/>
      <w:r w:rsidR="0014164D" w:rsidRPr="0014164D">
        <w:rPr>
          <w:rFonts w:ascii="Arial" w:hAnsi="Arial" w:cs="Arial"/>
          <w:b/>
          <w:sz w:val="28"/>
          <w:szCs w:val="28"/>
        </w:rPr>
        <w:t>Ratiometric</w:t>
      </w:r>
      <w:proofErr w:type="spellEnd"/>
      <w:r w:rsidR="0014164D" w:rsidRPr="0014164D">
        <w:rPr>
          <w:rFonts w:ascii="Arial" w:hAnsi="Arial" w:cs="Arial"/>
          <w:b/>
          <w:sz w:val="28"/>
          <w:szCs w:val="28"/>
        </w:rPr>
        <w:t xml:space="preserve"> biosensors that measure mitochondrial redox state and ATP in living yeast cells</w:t>
      </w:r>
      <w:r w:rsidRPr="0014164D">
        <w:rPr>
          <w:rFonts w:ascii="Helvetica" w:hAnsi="Helvetica" w:cs="Arial"/>
          <w:b/>
          <w:sz w:val="28"/>
          <w:szCs w:val="28"/>
        </w:rPr>
        <w:t xml:space="preserve"> </w:t>
      </w:r>
      <w:r w:rsidR="0014164D" w:rsidRPr="0014164D">
        <w:rPr>
          <w:rFonts w:ascii="Helvetica" w:hAnsi="Helvetica" w:cs="Arial"/>
          <w:b/>
          <w:sz w:val="28"/>
          <w:szCs w:val="28"/>
        </w:rPr>
        <w:tab/>
      </w:r>
    </w:p>
    <w:p w14:paraId="29DA4AFC" w14:textId="77777777" w:rsidR="00CE10F2" w:rsidRPr="004754D5" w:rsidRDefault="00CE10F2" w:rsidP="00CE10F2">
      <w:pPr>
        <w:outlineLvl w:val="0"/>
        <w:rPr>
          <w:rFonts w:ascii="Arial" w:hAnsi="Arial" w:cs="Arial"/>
          <w:b/>
          <w:sz w:val="22"/>
          <w:szCs w:val="22"/>
        </w:rPr>
      </w:pPr>
      <w:r w:rsidRPr="004754D5">
        <w:rPr>
          <w:rFonts w:ascii="Arial" w:hAnsi="Arial" w:cs="Arial"/>
          <w:b/>
          <w:sz w:val="22"/>
          <w:szCs w:val="22"/>
        </w:rPr>
        <w:lastRenderedPageBreak/>
        <w:t xml:space="preserve">Corresponding Author: </w:t>
      </w:r>
    </w:p>
    <w:p w14:paraId="367B74AC" w14:textId="77777777" w:rsidR="0014164D" w:rsidRDefault="0014164D" w:rsidP="0014164D">
      <w:pPr>
        <w:jc w:val="both"/>
        <w:rPr>
          <w:rFonts w:ascii="Arial" w:hAnsi="Arial" w:cs="Arial"/>
          <w:b/>
        </w:rPr>
      </w:pPr>
    </w:p>
    <w:p w14:paraId="3937BD22" w14:textId="77777777" w:rsidR="0014164D" w:rsidRPr="0014164D" w:rsidRDefault="0014164D" w:rsidP="0014164D">
      <w:pPr>
        <w:jc w:val="both"/>
        <w:rPr>
          <w:rFonts w:ascii="Arial" w:hAnsi="Arial" w:cs="Arial"/>
          <w:b/>
          <w:sz w:val="22"/>
          <w:szCs w:val="22"/>
        </w:rPr>
      </w:pPr>
      <w:r w:rsidRPr="0014164D">
        <w:rPr>
          <w:rFonts w:ascii="Arial" w:hAnsi="Arial" w:cs="Arial"/>
          <w:b/>
          <w:sz w:val="22"/>
          <w:szCs w:val="22"/>
        </w:rPr>
        <w:t xml:space="preserve">Pon, </w:t>
      </w:r>
      <w:r w:rsidRPr="0074447E">
        <w:rPr>
          <w:rFonts w:ascii="Arial" w:hAnsi="Arial" w:cs="Arial"/>
          <w:b/>
          <w:sz w:val="22"/>
          <w:szCs w:val="22"/>
        </w:rPr>
        <w:t>Liza A</w:t>
      </w:r>
      <w:r w:rsidR="00A20F28" w:rsidRPr="0074447E">
        <w:rPr>
          <w:rFonts w:ascii="Arial" w:hAnsi="Arial" w:cs="Arial"/>
          <w:b/>
          <w:sz w:val="22"/>
          <w:szCs w:val="22"/>
        </w:rPr>
        <w:t>.</w:t>
      </w:r>
    </w:p>
    <w:p w14:paraId="2A5F823E" w14:textId="77777777" w:rsidR="0014164D" w:rsidRPr="0014164D" w:rsidRDefault="0014164D" w:rsidP="0014164D">
      <w:pPr>
        <w:jc w:val="both"/>
        <w:rPr>
          <w:rFonts w:ascii="Arial" w:hAnsi="Arial" w:cs="Arial"/>
          <w:sz w:val="22"/>
          <w:szCs w:val="22"/>
        </w:rPr>
      </w:pPr>
      <w:r w:rsidRPr="0014164D">
        <w:rPr>
          <w:rFonts w:ascii="Arial" w:hAnsi="Arial" w:cs="Arial"/>
          <w:sz w:val="22"/>
          <w:szCs w:val="22"/>
        </w:rPr>
        <w:t>Department of Pathology and Cell Biology</w:t>
      </w:r>
    </w:p>
    <w:p w14:paraId="2D14438A" w14:textId="77777777" w:rsidR="0014164D" w:rsidRPr="0014164D" w:rsidRDefault="0014164D" w:rsidP="0014164D">
      <w:pPr>
        <w:jc w:val="both"/>
        <w:rPr>
          <w:rFonts w:ascii="Arial" w:hAnsi="Arial" w:cs="Arial"/>
          <w:sz w:val="22"/>
          <w:szCs w:val="22"/>
        </w:rPr>
      </w:pPr>
      <w:r w:rsidRPr="0014164D">
        <w:rPr>
          <w:rFonts w:ascii="Arial" w:hAnsi="Arial" w:cs="Arial"/>
          <w:sz w:val="22"/>
          <w:szCs w:val="22"/>
        </w:rPr>
        <w:t>Columbia University</w:t>
      </w:r>
    </w:p>
    <w:p w14:paraId="7D6FD5C1" w14:textId="77777777" w:rsidR="0014164D" w:rsidRPr="0014164D" w:rsidRDefault="0014164D" w:rsidP="0014164D">
      <w:pPr>
        <w:jc w:val="both"/>
        <w:rPr>
          <w:rFonts w:ascii="Arial" w:hAnsi="Arial" w:cs="Arial"/>
          <w:sz w:val="22"/>
          <w:szCs w:val="22"/>
        </w:rPr>
      </w:pPr>
      <w:r w:rsidRPr="0014164D">
        <w:rPr>
          <w:rFonts w:ascii="Arial" w:hAnsi="Arial" w:cs="Arial"/>
          <w:sz w:val="22"/>
          <w:szCs w:val="22"/>
        </w:rPr>
        <w:t xml:space="preserve">630 W. 168 </w:t>
      </w:r>
      <w:proofErr w:type="gramStart"/>
      <w:r w:rsidRPr="0014164D">
        <w:rPr>
          <w:rFonts w:ascii="Arial" w:hAnsi="Arial" w:cs="Arial"/>
          <w:sz w:val="22"/>
          <w:szCs w:val="22"/>
        </w:rPr>
        <w:t>Street</w:t>
      </w:r>
      <w:proofErr w:type="gramEnd"/>
      <w:r w:rsidRPr="0014164D">
        <w:rPr>
          <w:rFonts w:ascii="Arial" w:hAnsi="Arial" w:cs="Arial"/>
          <w:sz w:val="22"/>
          <w:szCs w:val="22"/>
        </w:rPr>
        <w:t>, P&amp;S 14-442</w:t>
      </w:r>
    </w:p>
    <w:p w14:paraId="46683809" w14:textId="77777777" w:rsidR="0014164D" w:rsidRPr="0014164D" w:rsidRDefault="0014164D" w:rsidP="0014164D">
      <w:pPr>
        <w:jc w:val="both"/>
        <w:rPr>
          <w:rFonts w:ascii="Arial" w:hAnsi="Arial" w:cs="Arial"/>
          <w:sz w:val="22"/>
          <w:szCs w:val="22"/>
        </w:rPr>
      </w:pPr>
      <w:r w:rsidRPr="0014164D">
        <w:rPr>
          <w:rFonts w:ascii="Arial" w:hAnsi="Arial" w:cs="Arial"/>
          <w:sz w:val="22"/>
          <w:szCs w:val="22"/>
        </w:rPr>
        <w:t>New York, NY 10032 USA</w:t>
      </w:r>
    </w:p>
    <w:p w14:paraId="273A92E7" w14:textId="77777777" w:rsidR="0014164D" w:rsidRPr="0014164D" w:rsidRDefault="0014164D" w:rsidP="0014164D">
      <w:pPr>
        <w:jc w:val="both"/>
        <w:rPr>
          <w:rFonts w:ascii="Arial" w:hAnsi="Arial" w:cs="Arial"/>
          <w:sz w:val="22"/>
          <w:szCs w:val="22"/>
        </w:rPr>
      </w:pPr>
      <w:r w:rsidRPr="0014164D">
        <w:rPr>
          <w:rFonts w:ascii="Arial" w:hAnsi="Arial" w:cs="Arial"/>
          <w:sz w:val="22"/>
          <w:szCs w:val="22"/>
        </w:rPr>
        <w:t>Phone: 212-305-1947</w:t>
      </w:r>
    </w:p>
    <w:p w14:paraId="0D227566" w14:textId="77777777" w:rsidR="0014164D" w:rsidRPr="0014164D" w:rsidRDefault="0014164D" w:rsidP="0014164D">
      <w:pPr>
        <w:jc w:val="both"/>
        <w:rPr>
          <w:rFonts w:ascii="Arial" w:hAnsi="Arial" w:cs="Arial"/>
          <w:sz w:val="22"/>
          <w:szCs w:val="22"/>
        </w:rPr>
      </w:pPr>
      <w:r w:rsidRPr="0014164D">
        <w:rPr>
          <w:rFonts w:ascii="Arial" w:hAnsi="Arial" w:cs="Arial"/>
          <w:sz w:val="22"/>
          <w:szCs w:val="22"/>
        </w:rPr>
        <w:t>lap5@columbia.edu</w:t>
      </w:r>
    </w:p>
    <w:p w14:paraId="7DFE767C" w14:textId="77777777" w:rsidR="00CE10F2" w:rsidRPr="00FB038C" w:rsidRDefault="00CE10F2">
      <w:pPr>
        <w:rPr>
          <w:rFonts w:ascii="Helvetica" w:hAnsi="Helvetica"/>
          <w:sz w:val="22"/>
        </w:rPr>
      </w:pPr>
    </w:p>
    <w:p w14:paraId="2614683D"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color w:val="FF0000"/>
          <w:sz w:val="22"/>
        </w:rPr>
      </w:pPr>
      <w:r>
        <w:rPr>
          <w:rFonts w:ascii="Helvetica" w:hAnsi="Helvetica"/>
          <w:sz w:val="22"/>
        </w:rPr>
        <w:t xml:space="preserve">Authors, please fill out the brief questionnaire below.   </w:t>
      </w:r>
    </w:p>
    <w:p w14:paraId="77EFA2EE" w14:textId="77777777" w:rsidR="00CE10F2" w:rsidRPr="00FB038C" w:rsidRDefault="00CE10F2" w:rsidP="00CE10F2">
      <w:pPr>
        <w:rPr>
          <w:rFonts w:ascii="Helvetica" w:hAnsi="Helvetica"/>
          <w:sz w:val="22"/>
        </w:rPr>
      </w:pPr>
    </w:p>
    <w:p w14:paraId="3F4A7C32" w14:textId="77777777" w:rsidR="009A4105" w:rsidRPr="009A4105" w:rsidRDefault="00CE10F2" w:rsidP="009A4105">
      <w:pPr>
        <w:pStyle w:val="ListParagraph"/>
        <w:numPr>
          <w:ilvl w:val="0"/>
          <w:numId w:val="16"/>
        </w:numPr>
        <w:rPr>
          <w:rFonts w:ascii="Helvetica" w:hAnsi="Helvetica"/>
        </w:rPr>
      </w:pPr>
      <w:r w:rsidRPr="009A4105">
        <w:rPr>
          <w:rFonts w:ascii="Helvetica" w:hAnsi="Helvetica"/>
        </w:rPr>
        <w:t xml:space="preserve">Will you require </w:t>
      </w:r>
      <w:proofErr w:type="spellStart"/>
      <w:r w:rsidRPr="009A4105">
        <w:rPr>
          <w:rFonts w:ascii="Helvetica" w:hAnsi="Helvetica"/>
        </w:rPr>
        <w:t>JoVE</w:t>
      </w:r>
      <w:proofErr w:type="spellEnd"/>
      <w:r w:rsidRPr="009A4105">
        <w:rPr>
          <w:rFonts w:ascii="Helvetica" w:hAnsi="Helvetica"/>
        </w:rPr>
        <w:t xml:space="preserve"> to record video microscopy, such as filming a complex dissection or microinjection technique</w:t>
      </w:r>
      <w:r w:rsidR="005A1F5E" w:rsidRPr="009A4105">
        <w:rPr>
          <w:rFonts w:ascii="Helvetica" w:hAnsi="Helvetica"/>
        </w:rPr>
        <w:t>?</w:t>
      </w:r>
      <w:r w:rsidRPr="009A4105">
        <w:rPr>
          <w:rFonts w:ascii="Helvetica" w:hAnsi="Helvetica"/>
        </w:rPr>
        <w:t xml:space="preserve"> (Y/N</w:t>
      </w:r>
      <w:r w:rsidR="005A1F5E" w:rsidRPr="009A4105">
        <w:rPr>
          <w:rFonts w:ascii="Helvetica" w:hAnsi="Helvetica"/>
        </w:rPr>
        <w:t xml:space="preserve">) </w:t>
      </w:r>
      <w:r w:rsidR="00151B14" w:rsidRPr="00151B14">
        <w:rPr>
          <w:rFonts w:ascii="Helvetica" w:hAnsi="Helvetica"/>
          <w:color w:val="FF0000"/>
        </w:rPr>
        <w:t>No</w:t>
      </w:r>
      <w:r w:rsidR="005A1F5E" w:rsidRPr="009A4105">
        <w:rPr>
          <w:rFonts w:ascii="Helvetica" w:hAnsi="Helvetica"/>
        </w:rPr>
        <w:t xml:space="preserve"> If yes,</w:t>
      </w:r>
      <w:r w:rsidRPr="009A4105">
        <w:rPr>
          <w:rFonts w:ascii="Helvetica" w:hAnsi="Helvetica"/>
        </w:rPr>
        <w:t xml:space="preserve"> please list make </w:t>
      </w:r>
      <w:r w:rsidR="005A1F5E" w:rsidRPr="009A4105">
        <w:rPr>
          <w:rFonts w:ascii="Helvetica" w:hAnsi="Helvetica"/>
        </w:rPr>
        <w:t>and model of your microscope: ______________________________</w:t>
      </w:r>
    </w:p>
    <w:p w14:paraId="278B6E32" w14:textId="77777777" w:rsidR="005E0F26" w:rsidRDefault="009A4105" w:rsidP="005E0F26">
      <w:pPr>
        <w:pStyle w:val="ListParagraph"/>
        <w:ind w:left="360"/>
        <w:rPr>
          <w:rFonts w:ascii="Arial" w:hAnsi="Arial" w:cs="Arial"/>
          <w:color w:val="222222"/>
          <w:shd w:val="clear" w:color="auto" w:fill="FFFFFF"/>
        </w:rPr>
      </w:pPr>
      <w:r>
        <w:rPr>
          <w:rFonts w:ascii="Arial" w:hAnsi="Arial" w:cs="Arial"/>
        </w:rPr>
        <w:t>**</w:t>
      </w:r>
      <w:r w:rsidRPr="009A4105">
        <w:rPr>
          <w:rFonts w:ascii="Arial" w:hAnsi="Arial" w:cs="Arial"/>
        </w:rPr>
        <w:t xml:space="preserve">Note:  </w:t>
      </w:r>
      <w:r w:rsidRPr="009A4105">
        <w:rPr>
          <w:rFonts w:ascii="Arial" w:hAnsi="Arial" w:cs="Arial"/>
          <w:color w:val="222222"/>
          <w:shd w:val="clear" w:color="auto" w:fill="FFFFFF"/>
        </w:rPr>
        <w:t xml:space="preserve">This question is to get at whether or not you will need a camera hook-up to look into the microscope.  However, if your microscope has a </w:t>
      </w:r>
      <w:r>
        <w:rPr>
          <w:rFonts w:ascii="Arial" w:hAnsi="Arial" w:cs="Arial"/>
          <w:color w:val="222222"/>
          <w:shd w:val="clear" w:color="auto" w:fill="FFFFFF"/>
        </w:rPr>
        <w:t xml:space="preserve">digital </w:t>
      </w:r>
      <w:r w:rsidRPr="009A4105">
        <w:rPr>
          <w:rFonts w:ascii="Arial" w:hAnsi="Arial" w:cs="Arial"/>
          <w:color w:val="222222"/>
          <w:shd w:val="clear" w:color="auto" w:fill="FFFFFF"/>
        </w:rPr>
        <w:t>camera attached to a computer, you can gather these shots by collecting screen capture movies.</w:t>
      </w:r>
      <w:r w:rsidR="005E0F26">
        <w:rPr>
          <w:rFonts w:ascii="Arial" w:hAnsi="Arial" w:cs="Arial"/>
          <w:color w:val="222222"/>
          <w:shd w:val="clear" w:color="auto" w:fill="FFFFFF"/>
        </w:rPr>
        <w:t xml:space="preserve">  </w:t>
      </w:r>
    </w:p>
    <w:p w14:paraId="2B0F3A73" w14:textId="77777777" w:rsidR="00CE10F2" w:rsidRPr="009A4105" w:rsidRDefault="005E0F26" w:rsidP="005E0F26">
      <w:pPr>
        <w:pStyle w:val="ListParagraph"/>
        <w:ind w:left="360"/>
        <w:rPr>
          <w:rFonts w:ascii="Helvetica" w:hAnsi="Helvetica"/>
        </w:rPr>
      </w:pPr>
      <w:r>
        <w:rPr>
          <w:rFonts w:ascii="Arial" w:hAnsi="Arial" w:cs="Arial"/>
          <w:color w:val="222222"/>
          <w:shd w:val="clear" w:color="auto" w:fill="FFFFFF"/>
        </w:rPr>
        <w:t>Does your protocol include microscopy steps that are visualized through a microscope with a digital camera</w:t>
      </w:r>
      <w:r w:rsidR="00261E56">
        <w:rPr>
          <w:rFonts w:ascii="Arial" w:hAnsi="Arial" w:cs="Arial"/>
          <w:color w:val="222222"/>
          <w:shd w:val="clear" w:color="auto" w:fill="FFFFFF"/>
        </w:rPr>
        <w:t>/computer</w:t>
      </w:r>
      <w:r>
        <w:rPr>
          <w:rFonts w:ascii="Arial" w:hAnsi="Arial" w:cs="Arial"/>
          <w:color w:val="222222"/>
          <w:shd w:val="clear" w:color="auto" w:fill="FFFFFF"/>
        </w:rPr>
        <w:t xml:space="preserve"> attached? (Y/N) </w:t>
      </w:r>
      <w:r w:rsidR="00151B14" w:rsidRPr="00151B14">
        <w:rPr>
          <w:rFonts w:ascii="Arial" w:hAnsi="Arial" w:cs="Arial"/>
          <w:color w:val="FF0000"/>
          <w:shd w:val="clear" w:color="auto" w:fill="FFFFFF"/>
        </w:rPr>
        <w:t>Yes</w:t>
      </w:r>
      <w:r w:rsidR="009A4105" w:rsidRPr="009A4105">
        <w:rPr>
          <w:rFonts w:ascii="Arial" w:hAnsi="Arial" w:cs="Arial"/>
          <w:color w:val="222222"/>
          <w:sz w:val="20"/>
          <w:shd w:val="clear" w:color="auto" w:fill="FFFFFF"/>
        </w:rPr>
        <w:t> </w:t>
      </w:r>
    </w:p>
    <w:p w14:paraId="02420FCB" w14:textId="77777777" w:rsidR="00CE10F2" w:rsidRPr="00FB038C" w:rsidRDefault="00CE10F2" w:rsidP="005A1F5E">
      <w:pPr>
        <w:spacing w:before="120"/>
        <w:rPr>
          <w:rFonts w:ascii="Helvetica" w:hAnsi="Helvetica"/>
          <w:sz w:val="22"/>
        </w:rPr>
      </w:pPr>
      <w:r>
        <w:rPr>
          <w:rFonts w:ascii="Helvetica" w:hAnsi="Helvetica"/>
          <w:sz w:val="22"/>
        </w:rPr>
        <w:t>B.   Does your protocol include detailed, step-by-step, descriptions of software usage</w:t>
      </w:r>
      <w:r w:rsidR="005A1F5E">
        <w:rPr>
          <w:rFonts w:ascii="Helvetica" w:hAnsi="Helvetica"/>
          <w:sz w:val="22"/>
        </w:rPr>
        <w:t>?</w:t>
      </w:r>
      <w:r w:rsidRPr="00FB038C">
        <w:rPr>
          <w:rFonts w:ascii="Helvetica" w:hAnsi="Helvetica"/>
          <w:sz w:val="22"/>
        </w:rPr>
        <w:t xml:space="preserve"> (Y/N</w:t>
      </w:r>
      <w:r w:rsidR="005A1F5E">
        <w:rPr>
          <w:rFonts w:ascii="Helvetica" w:hAnsi="Helvetica"/>
          <w:sz w:val="22"/>
        </w:rPr>
        <w:t>)</w:t>
      </w:r>
      <w:r w:rsidR="00151B14">
        <w:rPr>
          <w:rFonts w:ascii="Helvetica" w:hAnsi="Helvetica"/>
          <w:sz w:val="22"/>
        </w:rPr>
        <w:t xml:space="preserve"> </w:t>
      </w:r>
      <w:r w:rsidR="00151B14">
        <w:rPr>
          <w:rFonts w:ascii="Helvetica" w:hAnsi="Helvetica"/>
          <w:color w:val="FF0000"/>
          <w:sz w:val="22"/>
        </w:rPr>
        <w:t>Yes</w:t>
      </w:r>
      <w:r w:rsidR="005A1F5E">
        <w:rPr>
          <w:rFonts w:ascii="Helvetica" w:hAnsi="Helvetica"/>
          <w:sz w:val="22"/>
        </w:rPr>
        <w:t xml:space="preserve"> </w:t>
      </w:r>
    </w:p>
    <w:p w14:paraId="3B649332" w14:textId="77777777" w:rsidR="00CE10F2" w:rsidRDefault="00CE10F2" w:rsidP="005A1F5E">
      <w:pPr>
        <w:spacing w:before="120"/>
        <w:rPr>
          <w:rFonts w:ascii="Helvetica" w:hAnsi="Helvetica"/>
          <w:color w:val="FF0000"/>
          <w:sz w:val="22"/>
        </w:rPr>
      </w:pPr>
      <w:r>
        <w:rPr>
          <w:rFonts w:ascii="Helvetica" w:hAnsi="Helvetica"/>
          <w:sz w:val="22"/>
        </w:rPr>
        <w:t xml:space="preserve">C.  </w:t>
      </w:r>
      <w:r w:rsidRPr="00FB038C">
        <w:rPr>
          <w:rFonts w:ascii="Helvetica" w:hAnsi="Helvetica"/>
          <w:sz w:val="22"/>
        </w:rPr>
        <w:t>Which steps of your protocol will viewers benefit most from having filmed? Please list 4-6 steps</w:t>
      </w:r>
      <w:r w:rsidR="00151B14">
        <w:rPr>
          <w:rFonts w:ascii="Helvetica" w:hAnsi="Helvetica"/>
          <w:color w:val="FF0000"/>
          <w:sz w:val="22"/>
        </w:rPr>
        <w:t xml:space="preserve"> </w:t>
      </w:r>
    </w:p>
    <w:p w14:paraId="1C6FC4B4" w14:textId="77777777" w:rsidR="00151B14" w:rsidRPr="00151B14" w:rsidRDefault="00151B14" w:rsidP="00151B14">
      <w:pPr>
        <w:pStyle w:val="ListParagraph"/>
        <w:numPr>
          <w:ilvl w:val="0"/>
          <w:numId w:val="25"/>
        </w:numPr>
        <w:spacing w:before="120"/>
        <w:rPr>
          <w:rFonts w:ascii="Helvetica" w:hAnsi="Helvetica"/>
          <w:color w:val="FF0000"/>
        </w:rPr>
      </w:pPr>
      <w:r w:rsidRPr="00151B14">
        <w:rPr>
          <w:rFonts w:ascii="Helvetica" w:hAnsi="Helvetica"/>
          <w:color w:val="FF0000"/>
        </w:rPr>
        <w:t>Slide preparation</w:t>
      </w:r>
    </w:p>
    <w:p w14:paraId="06D9E837" w14:textId="77777777" w:rsidR="00151B14" w:rsidRPr="00151B14" w:rsidRDefault="00151B14" w:rsidP="00151B14">
      <w:pPr>
        <w:pStyle w:val="ListParagraph"/>
        <w:numPr>
          <w:ilvl w:val="0"/>
          <w:numId w:val="25"/>
        </w:numPr>
        <w:spacing w:before="120"/>
        <w:rPr>
          <w:rFonts w:ascii="Helvetica" w:hAnsi="Helvetica"/>
          <w:color w:val="FF0000"/>
        </w:rPr>
      </w:pPr>
      <w:r w:rsidRPr="00151B14">
        <w:rPr>
          <w:rFonts w:ascii="Helvetica" w:hAnsi="Helvetica"/>
          <w:color w:val="FF0000"/>
        </w:rPr>
        <w:t xml:space="preserve">Optimizing imaging settings (exposure and z series for </w:t>
      </w:r>
      <w:proofErr w:type="spellStart"/>
      <w:r w:rsidRPr="00151B14">
        <w:rPr>
          <w:rFonts w:ascii="Helvetica" w:hAnsi="Helvetica"/>
          <w:color w:val="FF0000"/>
        </w:rPr>
        <w:t>wi</w:t>
      </w:r>
      <w:r w:rsidR="00F34A82">
        <w:rPr>
          <w:rFonts w:ascii="Helvetica" w:hAnsi="Helvetica"/>
          <w:color w:val="FF0000"/>
        </w:rPr>
        <w:t>d</w:t>
      </w:r>
      <w:r w:rsidRPr="00151B14">
        <w:rPr>
          <w:rFonts w:ascii="Helvetica" w:hAnsi="Helvetica"/>
          <w:color w:val="FF0000"/>
        </w:rPr>
        <w:t>efield</w:t>
      </w:r>
      <w:proofErr w:type="spellEnd"/>
      <w:r w:rsidRPr="00151B14">
        <w:rPr>
          <w:rFonts w:ascii="Helvetica" w:hAnsi="Helvetica"/>
          <w:color w:val="FF0000"/>
        </w:rPr>
        <w:t xml:space="preserve"> imaging of mito-roGFP1</w:t>
      </w:r>
    </w:p>
    <w:p w14:paraId="70AE29A5" w14:textId="77777777" w:rsidR="00151B14" w:rsidRPr="00151B14" w:rsidRDefault="00151B14" w:rsidP="00151B14">
      <w:pPr>
        <w:pStyle w:val="ListParagraph"/>
        <w:numPr>
          <w:ilvl w:val="0"/>
          <w:numId w:val="25"/>
        </w:numPr>
        <w:spacing w:before="120"/>
        <w:rPr>
          <w:rFonts w:ascii="Helvetica" w:hAnsi="Helvetica"/>
          <w:color w:val="FF0000"/>
        </w:rPr>
      </w:pPr>
      <w:r w:rsidRPr="00151B14">
        <w:rPr>
          <w:rFonts w:ascii="Helvetica" w:hAnsi="Helvetica"/>
          <w:color w:val="FF0000"/>
        </w:rPr>
        <w:t>Optim</w:t>
      </w:r>
      <w:r w:rsidR="008751CE">
        <w:rPr>
          <w:rFonts w:ascii="Helvetica" w:hAnsi="Helvetica"/>
          <w:color w:val="FF0000"/>
        </w:rPr>
        <w:t>izing imaging settings (spectra</w:t>
      </w:r>
      <w:r w:rsidRPr="00151B14">
        <w:rPr>
          <w:rFonts w:ascii="Helvetica" w:hAnsi="Helvetica"/>
          <w:color w:val="FF0000"/>
        </w:rPr>
        <w:t xml:space="preserve">l bands, laser power, gain scan speed, z series) </w:t>
      </w:r>
      <w:r w:rsidR="00BF056E">
        <w:rPr>
          <w:rFonts w:ascii="Helvetica" w:hAnsi="Helvetica"/>
          <w:color w:val="FF0000"/>
        </w:rPr>
        <w:t>for confocal imaging of mitGO-AT</w:t>
      </w:r>
      <w:r w:rsidRPr="00151B14">
        <w:rPr>
          <w:rFonts w:ascii="Helvetica" w:hAnsi="Helvetica"/>
          <w:color w:val="FF0000"/>
        </w:rPr>
        <w:t>eam2</w:t>
      </w:r>
    </w:p>
    <w:p w14:paraId="64808A76" w14:textId="77777777" w:rsidR="00151B14" w:rsidRPr="00151B14" w:rsidRDefault="00151B14" w:rsidP="00151B14">
      <w:pPr>
        <w:pStyle w:val="ListParagraph"/>
        <w:numPr>
          <w:ilvl w:val="0"/>
          <w:numId w:val="25"/>
        </w:numPr>
        <w:spacing w:before="120"/>
        <w:rPr>
          <w:rFonts w:ascii="Helvetica" w:hAnsi="Helvetica"/>
          <w:color w:val="FF0000"/>
        </w:rPr>
      </w:pPr>
      <w:proofErr w:type="spellStart"/>
      <w:r w:rsidRPr="00151B14">
        <w:rPr>
          <w:rFonts w:ascii="Helvetica" w:hAnsi="Helvetica"/>
          <w:color w:val="FF0000"/>
        </w:rPr>
        <w:t>Thresholding</w:t>
      </w:r>
      <w:proofErr w:type="spellEnd"/>
    </w:p>
    <w:p w14:paraId="324CC3E2" w14:textId="77777777" w:rsidR="00151B14" w:rsidRPr="00151B14" w:rsidRDefault="00151B14" w:rsidP="00151B14">
      <w:pPr>
        <w:pStyle w:val="ListParagraph"/>
        <w:numPr>
          <w:ilvl w:val="0"/>
          <w:numId w:val="25"/>
        </w:numPr>
        <w:spacing w:before="120"/>
        <w:rPr>
          <w:rFonts w:ascii="Helvetica" w:hAnsi="Helvetica"/>
          <w:color w:val="FF0000"/>
        </w:rPr>
      </w:pPr>
      <w:r w:rsidRPr="00151B14">
        <w:rPr>
          <w:rFonts w:ascii="Helvetica" w:hAnsi="Helvetica"/>
          <w:color w:val="FF0000"/>
        </w:rPr>
        <w:t>Calculating the ratio image</w:t>
      </w:r>
    </w:p>
    <w:p w14:paraId="460387F9" w14:textId="77777777" w:rsidR="00151B14" w:rsidRPr="00151B14" w:rsidRDefault="00603165" w:rsidP="00151B14">
      <w:pPr>
        <w:pStyle w:val="ListParagraph"/>
        <w:numPr>
          <w:ilvl w:val="0"/>
          <w:numId w:val="25"/>
        </w:numPr>
        <w:spacing w:before="120"/>
        <w:rPr>
          <w:rFonts w:ascii="Helvetica" w:hAnsi="Helvetica"/>
          <w:color w:val="FF0000"/>
        </w:rPr>
      </w:pPr>
      <w:r>
        <w:rPr>
          <w:rFonts w:ascii="Helvetica" w:hAnsi="Helvetica"/>
          <w:color w:val="FF0000"/>
        </w:rPr>
        <w:t>Use of drug treatment contro</w:t>
      </w:r>
      <w:r w:rsidR="00151B14" w:rsidRPr="00151B14">
        <w:rPr>
          <w:rFonts w:ascii="Helvetica" w:hAnsi="Helvetica"/>
          <w:color w:val="FF0000"/>
        </w:rPr>
        <w:t>l</w:t>
      </w:r>
      <w:r>
        <w:rPr>
          <w:rFonts w:ascii="Helvetica" w:hAnsi="Helvetica"/>
          <w:color w:val="FF0000"/>
        </w:rPr>
        <w:t>s</w:t>
      </w:r>
      <w:r w:rsidR="00151B14" w:rsidRPr="00151B14">
        <w:rPr>
          <w:rFonts w:ascii="Helvetica" w:hAnsi="Helvetica"/>
          <w:color w:val="FF0000"/>
        </w:rPr>
        <w:t xml:space="preserve"> to validate the method</w:t>
      </w:r>
    </w:p>
    <w:p w14:paraId="10843141" w14:textId="77777777" w:rsidR="00CE10F2" w:rsidRPr="00FB038C" w:rsidRDefault="00CE10F2" w:rsidP="005A1F5E">
      <w:pPr>
        <w:spacing w:before="120"/>
        <w:rPr>
          <w:rFonts w:ascii="Helvetica" w:hAnsi="Helvetica"/>
          <w:sz w:val="22"/>
        </w:rPr>
      </w:pPr>
      <w:r>
        <w:rPr>
          <w:rFonts w:ascii="Helvetica" w:hAnsi="Helvetica"/>
          <w:sz w:val="22"/>
        </w:rPr>
        <w:t xml:space="preserve">D.  What is the single most difficult aspect of this procedure and what do you do to ensure success?  </w:t>
      </w:r>
      <w:proofErr w:type="spellStart"/>
      <w:r w:rsidR="008751CE">
        <w:rPr>
          <w:rFonts w:ascii="Helvetica" w:hAnsi="Helvetica"/>
          <w:color w:val="FF0000"/>
          <w:sz w:val="22"/>
        </w:rPr>
        <w:t>Thre</w:t>
      </w:r>
      <w:r w:rsidR="00BF056E">
        <w:rPr>
          <w:rFonts w:ascii="Helvetica" w:hAnsi="Helvetica"/>
          <w:color w:val="FF0000"/>
          <w:sz w:val="22"/>
        </w:rPr>
        <w:t>sholding</w:t>
      </w:r>
      <w:proofErr w:type="spellEnd"/>
      <w:r w:rsidR="00BF056E">
        <w:rPr>
          <w:rFonts w:ascii="Helvetica" w:hAnsi="Helvetica"/>
          <w:color w:val="FF0000"/>
          <w:sz w:val="22"/>
        </w:rPr>
        <w:t xml:space="preserve"> the image is the most </w:t>
      </w:r>
      <w:r w:rsidR="008751CE">
        <w:rPr>
          <w:rFonts w:ascii="Helvetica" w:hAnsi="Helvetica"/>
          <w:color w:val="FF0000"/>
          <w:sz w:val="22"/>
        </w:rPr>
        <w:t>difficult aspect of the procedure. To ensure success define</w:t>
      </w:r>
      <w:r w:rsidR="00BF056E">
        <w:rPr>
          <w:rFonts w:ascii="Helvetica" w:hAnsi="Helvetica"/>
          <w:color w:val="FF0000"/>
          <w:sz w:val="22"/>
        </w:rPr>
        <w:t xml:space="preserve"> optimal </w:t>
      </w:r>
      <w:proofErr w:type="spellStart"/>
      <w:r w:rsidR="00BF056E">
        <w:rPr>
          <w:rFonts w:ascii="Helvetica" w:hAnsi="Helvetica"/>
          <w:color w:val="FF0000"/>
          <w:sz w:val="22"/>
        </w:rPr>
        <w:t>thresholding</w:t>
      </w:r>
      <w:proofErr w:type="spellEnd"/>
      <w:r w:rsidR="00BF056E">
        <w:rPr>
          <w:rFonts w:ascii="Helvetica" w:hAnsi="Helvetica"/>
          <w:color w:val="FF0000"/>
          <w:sz w:val="22"/>
        </w:rPr>
        <w:t xml:space="preserve"> parameters</w:t>
      </w:r>
      <w:r w:rsidR="008751CE">
        <w:rPr>
          <w:rFonts w:ascii="Helvetica" w:hAnsi="Helvetica"/>
          <w:color w:val="FF0000"/>
          <w:sz w:val="22"/>
        </w:rPr>
        <w:t xml:space="preserve"> and adhere to appropriate guidelines.  </w:t>
      </w:r>
      <w:r w:rsidR="00BF056E">
        <w:rPr>
          <w:rFonts w:ascii="Helvetica" w:hAnsi="Helvetica"/>
          <w:color w:val="FF0000"/>
          <w:sz w:val="22"/>
        </w:rPr>
        <w:t xml:space="preserve">Specifically, define </w:t>
      </w:r>
      <w:proofErr w:type="spellStart"/>
      <w:r w:rsidR="00BF056E">
        <w:rPr>
          <w:rFonts w:ascii="Helvetica" w:hAnsi="Helvetica"/>
          <w:color w:val="FF0000"/>
          <w:sz w:val="22"/>
        </w:rPr>
        <w:t>thresholding</w:t>
      </w:r>
      <w:proofErr w:type="spellEnd"/>
      <w:r w:rsidR="00BF056E">
        <w:rPr>
          <w:rFonts w:ascii="Helvetica" w:hAnsi="Helvetica"/>
          <w:color w:val="FF0000"/>
          <w:sz w:val="22"/>
        </w:rPr>
        <w:t xml:space="preserve"> parameters such that the </w:t>
      </w:r>
      <w:proofErr w:type="spellStart"/>
      <w:r w:rsidR="00BF056E">
        <w:rPr>
          <w:rFonts w:ascii="Helvetica" w:hAnsi="Helvetica"/>
          <w:color w:val="FF0000"/>
          <w:sz w:val="22"/>
        </w:rPr>
        <w:t>thresholded</w:t>
      </w:r>
      <w:proofErr w:type="spellEnd"/>
      <w:r w:rsidR="00BF056E">
        <w:rPr>
          <w:rFonts w:ascii="Helvetica" w:hAnsi="Helvetica"/>
          <w:color w:val="FF0000"/>
          <w:sz w:val="22"/>
        </w:rPr>
        <w:t xml:space="preserve"> image maintains the actual size of the </w:t>
      </w:r>
      <w:r w:rsidR="00007C61">
        <w:rPr>
          <w:rFonts w:ascii="Helvetica" w:hAnsi="Helvetica"/>
          <w:color w:val="FF0000"/>
          <w:sz w:val="22"/>
        </w:rPr>
        <w:t xml:space="preserve">fluorescent </w:t>
      </w:r>
      <w:r w:rsidR="00603165">
        <w:rPr>
          <w:rFonts w:ascii="Helvetica" w:hAnsi="Helvetica"/>
          <w:color w:val="FF0000"/>
          <w:sz w:val="22"/>
        </w:rPr>
        <w:t>object</w:t>
      </w:r>
      <w:r w:rsidR="00BF056E">
        <w:rPr>
          <w:rFonts w:ascii="Helvetica" w:hAnsi="Helvetica"/>
          <w:color w:val="FF0000"/>
          <w:sz w:val="22"/>
        </w:rPr>
        <w:t xml:space="preserve"> in the original image.  </w:t>
      </w:r>
      <w:r w:rsidR="00603165">
        <w:rPr>
          <w:rFonts w:ascii="Helvetica" w:hAnsi="Helvetica"/>
          <w:color w:val="FF0000"/>
          <w:sz w:val="22"/>
        </w:rPr>
        <w:t xml:space="preserve">Using exactly the same exposure conditions for each experiment will help to produce consistently </w:t>
      </w:r>
      <w:proofErr w:type="spellStart"/>
      <w:r w:rsidR="00603165">
        <w:rPr>
          <w:rFonts w:ascii="Helvetica" w:hAnsi="Helvetica"/>
          <w:color w:val="FF0000"/>
          <w:sz w:val="22"/>
        </w:rPr>
        <w:t>thresholded</w:t>
      </w:r>
      <w:proofErr w:type="spellEnd"/>
      <w:r w:rsidR="00603165">
        <w:rPr>
          <w:rFonts w:ascii="Helvetica" w:hAnsi="Helvetica"/>
          <w:color w:val="FF0000"/>
          <w:sz w:val="22"/>
        </w:rPr>
        <w:t xml:space="preserve"> images throughout image processing.  </w:t>
      </w:r>
    </w:p>
    <w:p w14:paraId="3A623D44" w14:textId="77777777" w:rsidR="00CE10F2" w:rsidRDefault="00CE10F2" w:rsidP="00CE10F2">
      <w:pPr>
        <w:rPr>
          <w:rFonts w:ascii="Helvetica" w:hAnsi="Helvetica"/>
          <w:b/>
          <w:i/>
          <w:sz w:val="22"/>
        </w:rPr>
      </w:pPr>
    </w:p>
    <w:p w14:paraId="65D52B73" w14:textId="77777777" w:rsidR="00CE10F2" w:rsidRPr="000D1522" w:rsidRDefault="00CE10F2" w:rsidP="00CE10F2">
      <w:pPr>
        <w:rPr>
          <w:rFonts w:ascii="Helvetica" w:hAnsi="Helvetica"/>
          <w:b/>
          <w:sz w:val="28"/>
        </w:rPr>
      </w:pPr>
      <w:r>
        <w:rPr>
          <w:rFonts w:ascii="Helvetica" w:hAnsi="Helvetica"/>
          <w:b/>
          <w:sz w:val="28"/>
        </w:rPr>
        <w:t xml:space="preserve">1. </w:t>
      </w:r>
      <w:r w:rsidRPr="000D1522">
        <w:rPr>
          <w:rFonts w:ascii="Helvetica" w:hAnsi="Helvetica"/>
          <w:b/>
          <w:sz w:val="28"/>
        </w:rPr>
        <w:t xml:space="preserve">Introduction </w:t>
      </w:r>
      <w:r>
        <w:rPr>
          <w:rFonts w:ascii="Helvetica" w:hAnsi="Helvetica"/>
          <w:b/>
          <w:sz w:val="28"/>
        </w:rPr>
        <w:t>(Schematic Overview and Interview)</w:t>
      </w:r>
    </w:p>
    <w:p w14:paraId="3DF0BB23" w14:textId="77777777" w:rsidR="00CE10F2" w:rsidRDefault="00CE10F2" w:rsidP="00CE10F2">
      <w:pPr>
        <w:rPr>
          <w:rFonts w:ascii="Helvetica" w:hAnsi="Helvetica"/>
          <w:b/>
          <w:sz w:val="22"/>
        </w:rPr>
      </w:pPr>
    </w:p>
    <w:p w14:paraId="5747F7D1" w14:textId="77777777" w:rsidR="00CE10F2" w:rsidRPr="00FB038C" w:rsidRDefault="00CE10F2" w:rsidP="00CE10F2">
      <w:pPr>
        <w:rPr>
          <w:rFonts w:ascii="Helvetica" w:hAnsi="Helvetica"/>
          <w:b/>
          <w:sz w:val="22"/>
        </w:rPr>
      </w:pPr>
      <w:r>
        <w:rPr>
          <w:rFonts w:ascii="Helvetica" w:hAnsi="Helvetica"/>
          <w:b/>
          <w:sz w:val="22"/>
        </w:rPr>
        <w:t xml:space="preserve">A. </w:t>
      </w:r>
      <w:r w:rsidRPr="00FB038C">
        <w:rPr>
          <w:rFonts w:ascii="Helvetica" w:hAnsi="Helvetica"/>
          <w:b/>
          <w:sz w:val="22"/>
        </w:rPr>
        <w:t xml:space="preserve">Schematic Overview (read by voice talent at </w:t>
      </w:r>
      <w:proofErr w:type="spellStart"/>
      <w:r w:rsidRPr="00FB038C">
        <w:rPr>
          <w:rFonts w:ascii="Helvetica" w:hAnsi="Helvetica"/>
          <w:b/>
          <w:sz w:val="22"/>
        </w:rPr>
        <w:t>JoVE</w:t>
      </w:r>
      <w:proofErr w:type="spellEnd"/>
      <w:r w:rsidRPr="00FB038C">
        <w:rPr>
          <w:rFonts w:ascii="Helvetica" w:hAnsi="Helvetica"/>
          <w:b/>
          <w:sz w:val="22"/>
        </w:rPr>
        <w:t>):</w:t>
      </w:r>
    </w:p>
    <w:p w14:paraId="7EFAFF6A" w14:textId="77777777" w:rsidR="00CE10F2" w:rsidRPr="00FB038C" w:rsidRDefault="00CE10F2" w:rsidP="00CE10F2">
      <w:pPr>
        <w:ind w:left="360"/>
        <w:rPr>
          <w:rFonts w:ascii="Helvetica" w:hAnsi="Helvetica"/>
          <w:b/>
          <w:sz w:val="22"/>
          <w:u w:val="single"/>
        </w:rPr>
      </w:pPr>
    </w:p>
    <w:p w14:paraId="7E257453" w14:textId="77777777" w:rsidR="00CE10F2" w:rsidRPr="00FB038C" w:rsidRDefault="00D8040C" w:rsidP="006556DE">
      <w:pPr>
        <w:keepNext/>
        <w:outlineLvl w:val="0"/>
        <w:rPr>
          <w:rFonts w:ascii="Helvetica" w:hAnsi="Helvetica"/>
          <w:b/>
          <w:i/>
          <w:color w:val="FF0000"/>
          <w:sz w:val="22"/>
          <w:u w:val="single"/>
        </w:rPr>
      </w:pPr>
      <w:r>
        <w:rPr>
          <w:rFonts w:ascii="Helvetica" w:hAnsi="Helvetica"/>
          <w:b/>
          <w:i/>
          <w:sz w:val="22"/>
          <w:u w:val="single"/>
        </w:rPr>
        <w:t>Conceptua</w:t>
      </w:r>
      <w:r w:rsidR="00CE10F2" w:rsidRPr="00FB038C">
        <w:rPr>
          <w:rFonts w:ascii="Helvetica" w:hAnsi="Helvetica"/>
          <w:b/>
          <w:i/>
          <w:sz w:val="22"/>
          <w:u w:val="single"/>
        </w:rPr>
        <w:t>l Narrative:</w:t>
      </w:r>
    </w:p>
    <w:p w14:paraId="7DEC86DD" w14:textId="77777777" w:rsidR="00523445" w:rsidRDefault="00CE10F2" w:rsidP="00CE10F2">
      <w:pPr>
        <w:rPr>
          <w:rFonts w:ascii="Helvetica" w:hAnsi="Helvetica"/>
          <w:sz w:val="22"/>
        </w:rPr>
      </w:pPr>
      <w:r w:rsidRPr="0073378F">
        <w:rPr>
          <w:rFonts w:ascii="Helvetica" w:hAnsi="Helvetica"/>
          <w:sz w:val="22"/>
        </w:rPr>
        <w:t>The overall goal of this procedure is to</w:t>
      </w:r>
      <w:r w:rsidR="00BA52F2" w:rsidRPr="0073378F">
        <w:rPr>
          <w:rFonts w:ascii="Helvetica" w:hAnsi="Helvetica"/>
          <w:sz w:val="22"/>
        </w:rPr>
        <w:t xml:space="preserve"> </w:t>
      </w:r>
      <w:r w:rsidR="00007C61" w:rsidRPr="0073378F">
        <w:rPr>
          <w:rFonts w:ascii="Helvetica" w:hAnsi="Helvetica"/>
          <w:sz w:val="22"/>
        </w:rPr>
        <w:t xml:space="preserve">measure mitochondrial </w:t>
      </w:r>
      <w:r w:rsidR="00523445">
        <w:rPr>
          <w:rFonts w:ascii="Helvetica" w:hAnsi="Helvetica"/>
          <w:sz w:val="22"/>
        </w:rPr>
        <w:t xml:space="preserve">function in living yeast cells </w:t>
      </w:r>
      <w:r w:rsidR="00007C61" w:rsidRPr="0073378F">
        <w:rPr>
          <w:rFonts w:ascii="Helvetica" w:hAnsi="Helvetica"/>
          <w:sz w:val="22"/>
        </w:rPr>
        <w:t xml:space="preserve">using two </w:t>
      </w:r>
      <w:r w:rsidR="00CD729C">
        <w:rPr>
          <w:rFonts w:ascii="Helvetica" w:hAnsi="Helvetica"/>
          <w:sz w:val="22"/>
        </w:rPr>
        <w:t xml:space="preserve">green fluorescent protein, or </w:t>
      </w:r>
      <w:r w:rsidR="00007C61" w:rsidRPr="0073378F">
        <w:rPr>
          <w:rFonts w:ascii="Helvetica" w:hAnsi="Helvetica"/>
          <w:sz w:val="22"/>
        </w:rPr>
        <w:t>GFP</w:t>
      </w:r>
      <w:r w:rsidR="00CD729C">
        <w:rPr>
          <w:rFonts w:ascii="Helvetica" w:hAnsi="Helvetica"/>
          <w:sz w:val="22"/>
        </w:rPr>
        <w:t>,</w:t>
      </w:r>
      <w:r w:rsidR="00007C61" w:rsidRPr="0073378F">
        <w:rPr>
          <w:rFonts w:ascii="Helvetica" w:hAnsi="Helvetica"/>
          <w:sz w:val="22"/>
        </w:rPr>
        <w:t xml:space="preserve"> variants.  </w:t>
      </w:r>
    </w:p>
    <w:p w14:paraId="75FED015" w14:textId="77777777" w:rsidR="00523445" w:rsidRDefault="00523445" w:rsidP="00CE10F2">
      <w:pPr>
        <w:rPr>
          <w:rFonts w:ascii="Helvetica" w:hAnsi="Helvetica"/>
          <w:sz w:val="22"/>
        </w:rPr>
      </w:pPr>
    </w:p>
    <w:p w14:paraId="4B81A2F3" w14:textId="77777777" w:rsidR="00624F6E" w:rsidRDefault="00007C61" w:rsidP="00CE10F2">
      <w:pPr>
        <w:rPr>
          <w:rFonts w:ascii="Helvetica" w:hAnsi="Helvetica"/>
          <w:sz w:val="22"/>
        </w:rPr>
      </w:pPr>
      <w:r w:rsidRPr="0073378F">
        <w:rPr>
          <w:rFonts w:ascii="Helvetica" w:hAnsi="Helvetica"/>
          <w:sz w:val="22"/>
        </w:rPr>
        <w:t>Redox</w:t>
      </w:r>
      <w:r w:rsidR="003F2C3C" w:rsidRPr="0073378F">
        <w:rPr>
          <w:rFonts w:ascii="Helvetica" w:hAnsi="Helvetica"/>
          <w:sz w:val="22"/>
        </w:rPr>
        <w:t>-</w:t>
      </w:r>
      <w:r w:rsidRPr="0073378F">
        <w:rPr>
          <w:rFonts w:ascii="Helvetica" w:hAnsi="Helvetica"/>
          <w:sz w:val="22"/>
        </w:rPr>
        <w:t>sensing GFP</w:t>
      </w:r>
      <w:r w:rsidR="00B74BC2" w:rsidRPr="0073378F">
        <w:rPr>
          <w:rFonts w:ascii="Helvetica" w:hAnsi="Helvetica"/>
          <w:sz w:val="22"/>
        </w:rPr>
        <w:t xml:space="preserve"> </w:t>
      </w:r>
      <w:r w:rsidRPr="0073378F">
        <w:rPr>
          <w:rFonts w:ascii="Helvetica" w:hAnsi="Helvetica"/>
          <w:sz w:val="22"/>
        </w:rPr>
        <w:t>contains sur</w:t>
      </w:r>
      <w:r w:rsidR="003F2C3C" w:rsidRPr="0073378F">
        <w:rPr>
          <w:rFonts w:ascii="Helvetica" w:hAnsi="Helvetica"/>
          <w:sz w:val="22"/>
        </w:rPr>
        <w:t>fac</w:t>
      </w:r>
      <w:r w:rsidRPr="0073378F">
        <w:rPr>
          <w:rFonts w:ascii="Helvetica" w:hAnsi="Helvetica"/>
          <w:sz w:val="22"/>
        </w:rPr>
        <w:t xml:space="preserve">e-exposed </w:t>
      </w:r>
      <w:proofErr w:type="spellStart"/>
      <w:r w:rsidRPr="0073378F">
        <w:rPr>
          <w:rFonts w:ascii="Helvetica" w:hAnsi="Helvetica"/>
          <w:sz w:val="22"/>
        </w:rPr>
        <w:t>cysteines</w:t>
      </w:r>
      <w:proofErr w:type="spellEnd"/>
      <w:r w:rsidRPr="0073378F">
        <w:rPr>
          <w:rFonts w:ascii="Helvetica" w:hAnsi="Helvetica"/>
          <w:sz w:val="22"/>
        </w:rPr>
        <w:t xml:space="preserve"> which undergo reversible and environment-dependent oxidation and reduction, </w:t>
      </w:r>
      <w:r w:rsidR="00523445">
        <w:rPr>
          <w:rFonts w:ascii="Helvetica" w:hAnsi="Helvetica"/>
          <w:sz w:val="22"/>
        </w:rPr>
        <w:t>altering</w:t>
      </w:r>
      <w:r w:rsidRPr="0073378F">
        <w:rPr>
          <w:rFonts w:ascii="Helvetica" w:hAnsi="Helvetica"/>
          <w:sz w:val="22"/>
        </w:rPr>
        <w:t xml:space="preserve"> the excitation spectrum of the protein.</w:t>
      </w:r>
      <w:r w:rsidR="00241EB5">
        <w:rPr>
          <w:rFonts w:ascii="Helvetica" w:hAnsi="Helvetica"/>
          <w:sz w:val="22"/>
        </w:rPr>
        <w:t xml:space="preserve">  </w:t>
      </w:r>
      <w:r w:rsidR="00E9221E" w:rsidRPr="0073378F">
        <w:rPr>
          <w:rFonts w:ascii="Helvetica" w:hAnsi="Helvetica"/>
          <w:sz w:val="22"/>
        </w:rPr>
        <w:t xml:space="preserve">Reduced </w:t>
      </w:r>
      <w:proofErr w:type="spellStart"/>
      <w:r w:rsidR="00E9221E" w:rsidRPr="0073378F">
        <w:rPr>
          <w:rFonts w:ascii="Helvetica" w:hAnsi="Helvetica"/>
          <w:sz w:val="22"/>
        </w:rPr>
        <w:t>roGFP</w:t>
      </w:r>
      <w:proofErr w:type="spellEnd"/>
      <w:r w:rsidR="00E9221E" w:rsidRPr="0073378F">
        <w:rPr>
          <w:rFonts w:ascii="Helvetica" w:hAnsi="Helvetica"/>
          <w:sz w:val="22"/>
        </w:rPr>
        <w:t xml:space="preserve"> has </w:t>
      </w:r>
      <w:r w:rsidR="00E9221E" w:rsidRPr="0073378F">
        <w:rPr>
          <w:rFonts w:ascii="Helvetica" w:hAnsi="Helvetica"/>
          <w:sz w:val="22"/>
        </w:rPr>
        <w:lastRenderedPageBreak/>
        <w:t>an excitation maximum at 470 nm</w:t>
      </w:r>
      <w:r w:rsidR="00487535">
        <w:rPr>
          <w:rFonts w:ascii="Helvetica" w:hAnsi="Helvetica"/>
          <w:sz w:val="22"/>
        </w:rPr>
        <w:t>…</w:t>
      </w:r>
      <w:r w:rsidR="00E9221E" w:rsidRPr="0073378F">
        <w:rPr>
          <w:rFonts w:ascii="Helvetica" w:hAnsi="Helvetica"/>
          <w:sz w:val="22"/>
        </w:rPr>
        <w:t xml:space="preserve"> whereas oxidized </w:t>
      </w:r>
      <w:proofErr w:type="spellStart"/>
      <w:r w:rsidR="00E9221E" w:rsidRPr="0073378F">
        <w:rPr>
          <w:rFonts w:ascii="Helvetica" w:hAnsi="Helvetica"/>
          <w:sz w:val="22"/>
        </w:rPr>
        <w:t>roGFP</w:t>
      </w:r>
      <w:proofErr w:type="spellEnd"/>
      <w:r w:rsidR="00E9221E" w:rsidRPr="0073378F">
        <w:rPr>
          <w:rFonts w:ascii="Helvetica" w:hAnsi="Helvetica"/>
          <w:sz w:val="22"/>
        </w:rPr>
        <w:t xml:space="preserve"> has an increased efficiency of excitation at 365 nm.  </w:t>
      </w:r>
    </w:p>
    <w:p w14:paraId="47551EB7" w14:textId="77777777" w:rsidR="00487535" w:rsidRPr="00241EB5" w:rsidRDefault="00241EB5" w:rsidP="00CE10F2">
      <w:pPr>
        <w:rPr>
          <w:rFonts w:ascii="Helvetica" w:hAnsi="Helvetica"/>
          <w:i/>
          <w:color w:val="0070C0"/>
          <w:sz w:val="22"/>
        </w:rPr>
      </w:pPr>
      <w:r w:rsidRPr="00523445">
        <w:rPr>
          <w:rFonts w:ascii="Helvetica" w:hAnsi="Helvetica"/>
          <w:i/>
          <w:color w:val="0070C0"/>
          <w:sz w:val="22"/>
        </w:rPr>
        <w:t>Editors, please show the first image (</w:t>
      </w:r>
      <w:proofErr w:type="spellStart"/>
      <w:r w:rsidRPr="00523445">
        <w:rPr>
          <w:rFonts w:ascii="Helvetica" w:hAnsi="Helvetica"/>
          <w:i/>
          <w:color w:val="0070C0"/>
          <w:sz w:val="22"/>
        </w:rPr>
        <w:t>roGFP</w:t>
      </w:r>
      <w:proofErr w:type="spellEnd"/>
      <w:r w:rsidRPr="00523445">
        <w:rPr>
          <w:rFonts w:ascii="Helvetica" w:hAnsi="Helvetica"/>
          <w:i/>
          <w:color w:val="0070C0"/>
          <w:sz w:val="22"/>
        </w:rPr>
        <w:t xml:space="preserve"> graphical abstract) as this point is narrated.  If possible, animate the transition of the two SH groups</w:t>
      </w:r>
      <w:r>
        <w:rPr>
          <w:rFonts w:ascii="Helvetica" w:hAnsi="Helvetica"/>
          <w:i/>
          <w:color w:val="0070C0"/>
          <w:sz w:val="22"/>
        </w:rPr>
        <w:t xml:space="preserve"> (reduced form)</w:t>
      </w:r>
      <w:r w:rsidRPr="00523445">
        <w:rPr>
          <w:rFonts w:ascii="Helvetica" w:hAnsi="Helvetica"/>
          <w:i/>
          <w:color w:val="0070C0"/>
          <w:sz w:val="22"/>
        </w:rPr>
        <w:t xml:space="preserve"> to the disulfide bond</w:t>
      </w:r>
      <w:r>
        <w:rPr>
          <w:rFonts w:ascii="Helvetica" w:hAnsi="Helvetica"/>
          <w:i/>
          <w:color w:val="0070C0"/>
          <w:sz w:val="22"/>
        </w:rPr>
        <w:t xml:space="preserve"> (oxidized form)</w:t>
      </w:r>
      <w:r w:rsidRPr="00523445">
        <w:rPr>
          <w:rFonts w:ascii="Helvetica" w:hAnsi="Helvetica"/>
          <w:i/>
          <w:color w:val="0070C0"/>
          <w:sz w:val="22"/>
        </w:rPr>
        <w:t xml:space="preserve"> on the GFP protein.</w:t>
      </w:r>
      <w:r>
        <w:rPr>
          <w:rFonts w:ascii="Helvetica" w:hAnsi="Helvetica"/>
          <w:i/>
          <w:color w:val="0070C0"/>
          <w:sz w:val="22"/>
        </w:rPr>
        <w:t xml:space="preserve">  This reaction is reversible, so it can be animated to go back and forth if time allows.  Then, h</w:t>
      </w:r>
      <w:r w:rsidR="00487535">
        <w:rPr>
          <w:rFonts w:ascii="Helvetica" w:hAnsi="Helvetica"/>
          <w:i/>
          <w:color w:val="0070C0"/>
          <w:sz w:val="22"/>
        </w:rPr>
        <w:t xml:space="preserve">ighlight the light blue arrow and 470 nm </w:t>
      </w:r>
      <w:proofErr w:type="gramStart"/>
      <w:r w:rsidR="00487535">
        <w:rPr>
          <w:rFonts w:ascii="Helvetica" w:hAnsi="Helvetica"/>
          <w:i/>
          <w:color w:val="0070C0"/>
          <w:sz w:val="22"/>
        </w:rPr>
        <w:t>label</w:t>
      </w:r>
      <w:proofErr w:type="gramEnd"/>
      <w:r w:rsidR="00487535">
        <w:rPr>
          <w:rFonts w:ascii="Helvetica" w:hAnsi="Helvetica"/>
          <w:i/>
          <w:color w:val="0070C0"/>
          <w:sz w:val="22"/>
        </w:rPr>
        <w:t xml:space="preserve"> under the reduced figure and the adjacent green emission arrow as “has an excitation maximum of 470 nm” is narrated.  Then highlight the dark blue arrow</w:t>
      </w:r>
      <w:r w:rsidR="00194E53">
        <w:rPr>
          <w:rFonts w:ascii="Helvetica" w:hAnsi="Helvetica"/>
          <w:i/>
          <w:color w:val="0070C0"/>
          <w:sz w:val="22"/>
        </w:rPr>
        <w:t xml:space="preserve"> and 365 nm </w:t>
      </w:r>
      <w:proofErr w:type="gramStart"/>
      <w:r w:rsidR="00194E53">
        <w:rPr>
          <w:rFonts w:ascii="Helvetica" w:hAnsi="Helvetica"/>
          <w:i/>
          <w:color w:val="0070C0"/>
          <w:sz w:val="22"/>
        </w:rPr>
        <w:t>label</w:t>
      </w:r>
      <w:proofErr w:type="gramEnd"/>
      <w:r w:rsidR="00487535">
        <w:rPr>
          <w:rFonts w:ascii="Helvetica" w:hAnsi="Helvetica"/>
          <w:i/>
          <w:color w:val="0070C0"/>
          <w:sz w:val="22"/>
        </w:rPr>
        <w:t xml:space="preserve"> under the “oxidized</w:t>
      </w:r>
      <w:r w:rsidR="00DB0701">
        <w:rPr>
          <w:rFonts w:ascii="Helvetica" w:hAnsi="Helvetica"/>
          <w:i/>
          <w:color w:val="0070C0"/>
          <w:sz w:val="22"/>
        </w:rPr>
        <w:t>”</w:t>
      </w:r>
      <w:r w:rsidR="00487535">
        <w:rPr>
          <w:rFonts w:ascii="Helvetica" w:hAnsi="Helvetica"/>
          <w:i/>
          <w:color w:val="0070C0"/>
          <w:sz w:val="22"/>
        </w:rPr>
        <w:t xml:space="preserve"> figure and the adjacent green arrow as “whereas oxidized </w:t>
      </w:r>
      <w:proofErr w:type="spellStart"/>
      <w:r w:rsidR="00487535">
        <w:rPr>
          <w:rFonts w:ascii="Helvetica" w:hAnsi="Helvetica"/>
          <w:i/>
          <w:color w:val="0070C0"/>
          <w:sz w:val="22"/>
        </w:rPr>
        <w:t>roGFP</w:t>
      </w:r>
      <w:proofErr w:type="spellEnd"/>
      <w:r w:rsidR="00487535">
        <w:rPr>
          <w:rFonts w:ascii="Helvetica" w:hAnsi="Helvetica"/>
          <w:i/>
          <w:color w:val="0070C0"/>
          <w:sz w:val="22"/>
        </w:rPr>
        <w:t xml:space="preserve"> has an increased efficiency of excitation at 365nm” is narrated.</w:t>
      </w:r>
      <w:r w:rsidR="00487535" w:rsidRPr="00523445">
        <w:rPr>
          <w:rFonts w:ascii="Helvetica" w:hAnsi="Helvetica"/>
          <w:i/>
          <w:color w:val="0070C0"/>
          <w:sz w:val="22"/>
        </w:rPr>
        <w:t xml:space="preserve">  </w:t>
      </w:r>
    </w:p>
    <w:p w14:paraId="2788358A" w14:textId="77777777" w:rsidR="0073378F" w:rsidRPr="0073378F" w:rsidRDefault="0073378F" w:rsidP="00CE10F2">
      <w:pPr>
        <w:rPr>
          <w:rFonts w:ascii="Arial" w:hAnsi="Arial" w:cs="Arial"/>
          <w:sz w:val="22"/>
        </w:rPr>
      </w:pPr>
    </w:p>
    <w:p w14:paraId="2F7AA78E" w14:textId="77777777" w:rsidR="0073378F" w:rsidRPr="0073378F" w:rsidRDefault="0073378F" w:rsidP="00CE10F2">
      <w:pPr>
        <w:rPr>
          <w:rFonts w:ascii="Arial" w:hAnsi="Arial" w:cs="Arial"/>
          <w:sz w:val="22"/>
        </w:rPr>
      </w:pPr>
      <w:r w:rsidRPr="0073378F">
        <w:rPr>
          <w:rFonts w:ascii="Arial" w:hAnsi="Arial" w:cs="Arial"/>
          <w:sz w:val="22"/>
        </w:rPr>
        <w:t xml:space="preserve">The redox state is measured as </w:t>
      </w:r>
      <w:proofErr w:type="spellStart"/>
      <w:r w:rsidRPr="0073378F">
        <w:rPr>
          <w:rFonts w:ascii="Arial" w:hAnsi="Arial" w:cs="Arial"/>
          <w:sz w:val="22"/>
        </w:rPr>
        <w:t>roGFP</w:t>
      </w:r>
      <w:proofErr w:type="spellEnd"/>
      <w:r w:rsidRPr="0073378F">
        <w:rPr>
          <w:rFonts w:ascii="Arial" w:hAnsi="Arial" w:cs="Arial"/>
          <w:sz w:val="22"/>
        </w:rPr>
        <w:t xml:space="preserve"> emission at </w:t>
      </w:r>
      <w:r w:rsidR="00392D37">
        <w:rPr>
          <w:rFonts w:ascii="Arial" w:hAnsi="Arial" w:cs="Arial"/>
          <w:sz w:val="22"/>
        </w:rPr>
        <w:t>470</w:t>
      </w:r>
      <w:r w:rsidRPr="0073378F">
        <w:rPr>
          <w:rFonts w:ascii="Arial" w:hAnsi="Arial" w:cs="Arial"/>
          <w:sz w:val="22"/>
        </w:rPr>
        <w:t xml:space="preserve"> nm excitation</w:t>
      </w:r>
      <w:r w:rsidR="003805B4">
        <w:rPr>
          <w:rFonts w:ascii="Arial" w:hAnsi="Arial" w:cs="Arial"/>
          <w:sz w:val="22"/>
        </w:rPr>
        <w:t>…</w:t>
      </w:r>
      <w:r w:rsidRPr="0073378F">
        <w:rPr>
          <w:rFonts w:ascii="Arial" w:hAnsi="Arial" w:cs="Arial"/>
          <w:sz w:val="22"/>
        </w:rPr>
        <w:t xml:space="preserve"> over the </w:t>
      </w:r>
      <w:proofErr w:type="spellStart"/>
      <w:r w:rsidRPr="0073378F">
        <w:rPr>
          <w:rFonts w:ascii="Arial" w:hAnsi="Arial" w:cs="Arial"/>
          <w:sz w:val="22"/>
        </w:rPr>
        <w:t>roGFP</w:t>
      </w:r>
      <w:proofErr w:type="spellEnd"/>
      <w:r w:rsidRPr="0073378F">
        <w:rPr>
          <w:rFonts w:ascii="Arial" w:hAnsi="Arial" w:cs="Arial"/>
          <w:sz w:val="22"/>
        </w:rPr>
        <w:t xml:space="preserve"> emission at </w:t>
      </w:r>
      <w:r w:rsidR="00392D37">
        <w:rPr>
          <w:rFonts w:ascii="Arial" w:hAnsi="Arial" w:cs="Arial"/>
          <w:sz w:val="22"/>
        </w:rPr>
        <w:t>365</w:t>
      </w:r>
      <w:r w:rsidRPr="0073378F">
        <w:rPr>
          <w:rFonts w:ascii="Arial" w:hAnsi="Arial" w:cs="Arial"/>
          <w:sz w:val="22"/>
        </w:rPr>
        <w:t xml:space="preserve"> nm excitation.</w:t>
      </w:r>
    </w:p>
    <w:p w14:paraId="0F7AC3D0" w14:textId="77777777" w:rsidR="00194E53" w:rsidRDefault="00194E53" w:rsidP="00194E53">
      <w:pPr>
        <w:rPr>
          <w:rFonts w:ascii="Helvetica" w:hAnsi="Helvetica"/>
          <w:sz w:val="22"/>
        </w:rPr>
      </w:pPr>
      <w:r w:rsidRPr="00523445">
        <w:rPr>
          <w:rFonts w:ascii="Helvetica" w:hAnsi="Helvetica"/>
          <w:i/>
          <w:color w:val="0070C0"/>
          <w:sz w:val="22"/>
        </w:rPr>
        <w:t xml:space="preserve">Editors, please show the </w:t>
      </w:r>
      <w:r>
        <w:rPr>
          <w:rFonts w:ascii="Helvetica" w:hAnsi="Helvetica"/>
          <w:i/>
          <w:color w:val="0070C0"/>
          <w:sz w:val="22"/>
        </w:rPr>
        <w:t>second</w:t>
      </w:r>
      <w:r w:rsidRPr="00523445">
        <w:rPr>
          <w:rFonts w:ascii="Helvetica" w:hAnsi="Helvetica"/>
          <w:i/>
          <w:color w:val="0070C0"/>
          <w:sz w:val="22"/>
        </w:rPr>
        <w:t xml:space="preserve"> image (</w:t>
      </w:r>
      <w:proofErr w:type="spellStart"/>
      <w:r w:rsidRPr="00523445">
        <w:rPr>
          <w:rFonts w:ascii="Helvetica" w:hAnsi="Helvetica"/>
          <w:i/>
          <w:color w:val="0070C0"/>
          <w:sz w:val="22"/>
        </w:rPr>
        <w:t>roGFP</w:t>
      </w:r>
      <w:proofErr w:type="spellEnd"/>
      <w:r w:rsidRPr="00523445">
        <w:rPr>
          <w:rFonts w:ascii="Helvetica" w:hAnsi="Helvetica"/>
          <w:i/>
          <w:color w:val="0070C0"/>
          <w:sz w:val="22"/>
        </w:rPr>
        <w:t xml:space="preserve"> </w:t>
      </w:r>
      <w:r>
        <w:rPr>
          <w:rFonts w:ascii="Helvetica" w:hAnsi="Helvetica"/>
          <w:i/>
          <w:color w:val="0070C0"/>
          <w:sz w:val="22"/>
        </w:rPr>
        <w:t>equation</w:t>
      </w:r>
      <w:r w:rsidRPr="00523445">
        <w:rPr>
          <w:rFonts w:ascii="Helvetica" w:hAnsi="Helvetica"/>
          <w:i/>
          <w:color w:val="0070C0"/>
          <w:sz w:val="22"/>
        </w:rPr>
        <w:t>) as this point is narrated.</w:t>
      </w:r>
      <w:r>
        <w:rPr>
          <w:rFonts w:ascii="Helvetica" w:hAnsi="Helvetica"/>
          <w:i/>
          <w:color w:val="0070C0"/>
          <w:sz w:val="22"/>
        </w:rPr>
        <w:t xml:space="preserve">  Highlight </w:t>
      </w:r>
      <w:r w:rsidR="003805B4">
        <w:rPr>
          <w:rFonts w:ascii="Helvetica" w:hAnsi="Helvetica"/>
          <w:i/>
          <w:color w:val="0070C0"/>
          <w:sz w:val="22"/>
        </w:rPr>
        <w:t xml:space="preserve">“Redox ratio” as “redox state” is narrated.  </w:t>
      </w:r>
      <w:r w:rsidR="003805B4" w:rsidRPr="00392D37">
        <w:rPr>
          <w:rFonts w:ascii="Helvetica" w:hAnsi="Helvetica"/>
          <w:i/>
          <w:color w:val="0070C0"/>
          <w:sz w:val="22"/>
        </w:rPr>
        <w:t>Highlight “</w:t>
      </w:r>
      <w:proofErr w:type="spellStart"/>
      <w:r w:rsidR="00392D37" w:rsidRPr="00392D37">
        <w:rPr>
          <w:rFonts w:ascii="Arial" w:hAnsi="Arial" w:cs="Arial"/>
          <w:i/>
          <w:color w:val="0070C0"/>
          <w:sz w:val="22"/>
        </w:rPr>
        <w:t>roGFP</w:t>
      </w:r>
      <w:proofErr w:type="spellEnd"/>
      <w:r w:rsidR="00392D37" w:rsidRPr="00392D37">
        <w:rPr>
          <w:rFonts w:ascii="Arial" w:hAnsi="Arial" w:cs="Arial"/>
          <w:i/>
          <w:color w:val="0070C0"/>
          <w:sz w:val="22"/>
        </w:rPr>
        <w:t xml:space="preserve"> emission at 470 nm ex” as narrated and highlight </w:t>
      </w:r>
      <w:proofErr w:type="spellStart"/>
      <w:r w:rsidR="00392D37" w:rsidRPr="00392D37">
        <w:rPr>
          <w:rFonts w:ascii="Arial" w:hAnsi="Arial" w:cs="Arial"/>
          <w:i/>
          <w:color w:val="0070C0"/>
          <w:sz w:val="22"/>
        </w:rPr>
        <w:t>roGFP</w:t>
      </w:r>
      <w:proofErr w:type="spellEnd"/>
      <w:r w:rsidR="00392D37" w:rsidRPr="00392D37">
        <w:rPr>
          <w:rFonts w:ascii="Arial" w:hAnsi="Arial" w:cs="Arial"/>
          <w:i/>
          <w:color w:val="0070C0"/>
          <w:sz w:val="22"/>
        </w:rPr>
        <w:t xml:space="preserve"> emission at 365 nm ex” as narrated.</w:t>
      </w:r>
    </w:p>
    <w:p w14:paraId="73B6B224" w14:textId="77777777" w:rsidR="00624F6E" w:rsidRDefault="00624F6E" w:rsidP="00CE10F2">
      <w:pPr>
        <w:rPr>
          <w:rFonts w:ascii="Helvetica" w:hAnsi="Helvetica"/>
          <w:sz w:val="22"/>
        </w:rPr>
      </w:pPr>
    </w:p>
    <w:p w14:paraId="42DCF608" w14:textId="77777777" w:rsidR="0073378F" w:rsidRDefault="00007C61" w:rsidP="00D8040C">
      <w:pPr>
        <w:rPr>
          <w:rFonts w:ascii="Helvetica" w:hAnsi="Helvetica"/>
          <w:sz w:val="22"/>
        </w:rPr>
      </w:pPr>
      <w:r w:rsidRPr="0073378F">
        <w:rPr>
          <w:rFonts w:ascii="Helvetica" w:hAnsi="Helvetica"/>
          <w:sz w:val="22"/>
        </w:rPr>
        <w:t>GO-</w:t>
      </w:r>
      <w:proofErr w:type="spellStart"/>
      <w:r w:rsidR="003F2C3C" w:rsidRPr="0073378F">
        <w:rPr>
          <w:rFonts w:ascii="Helvetica" w:hAnsi="Helvetica"/>
          <w:sz w:val="22"/>
        </w:rPr>
        <w:t>ATeam</w:t>
      </w:r>
      <w:proofErr w:type="spellEnd"/>
      <w:r w:rsidR="003F2C3C" w:rsidRPr="0073378F">
        <w:rPr>
          <w:rFonts w:ascii="Helvetica" w:hAnsi="Helvetica"/>
          <w:sz w:val="22"/>
        </w:rPr>
        <w:t xml:space="preserve"> is a </w:t>
      </w:r>
      <w:r w:rsidR="00BE4362" w:rsidRPr="0073378F">
        <w:rPr>
          <w:rFonts w:ascii="Helvetica" w:hAnsi="Helvetica"/>
          <w:sz w:val="22"/>
        </w:rPr>
        <w:t>FRET</w:t>
      </w:r>
      <w:r w:rsidRPr="0073378F">
        <w:rPr>
          <w:rFonts w:ascii="Helvetica" w:hAnsi="Helvetica"/>
          <w:sz w:val="22"/>
        </w:rPr>
        <w:t xml:space="preserve"> probe in which the </w:t>
      </w:r>
      <w:r w:rsidR="0074447E" w:rsidRPr="0073378F">
        <w:rPr>
          <w:rFonts w:ascii="Helvetica" w:hAnsi="Helvetica"/>
          <w:sz w:val="22"/>
        </w:rPr>
        <w:t>epsilon</w:t>
      </w:r>
      <w:r w:rsidRPr="0073378F">
        <w:rPr>
          <w:rFonts w:ascii="Helvetica" w:hAnsi="Helvetica"/>
          <w:sz w:val="22"/>
        </w:rPr>
        <w:t xml:space="preserve"> subunit of the F</w:t>
      </w:r>
      <w:r w:rsidRPr="0073378F">
        <w:rPr>
          <w:rFonts w:ascii="Helvetica" w:hAnsi="Helvetica"/>
          <w:sz w:val="22"/>
          <w:vertAlign w:val="subscript"/>
        </w:rPr>
        <w:t>o</w:t>
      </w:r>
      <w:r w:rsidRPr="0073378F">
        <w:rPr>
          <w:rFonts w:ascii="Helvetica" w:hAnsi="Helvetica"/>
          <w:sz w:val="22"/>
        </w:rPr>
        <w:t>F</w:t>
      </w:r>
      <w:r w:rsidRPr="0073378F">
        <w:rPr>
          <w:rFonts w:ascii="Helvetica" w:hAnsi="Helvetica"/>
          <w:sz w:val="22"/>
          <w:vertAlign w:val="subscript"/>
        </w:rPr>
        <w:t>1</w:t>
      </w:r>
      <w:r w:rsidRPr="0073378F">
        <w:rPr>
          <w:rFonts w:ascii="Helvetica" w:hAnsi="Helvetica"/>
          <w:sz w:val="22"/>
        </w:rPr>
        <w:t xml:space="preserve">-ATP synthase is sandwiched between </w:t>
      </w:r>
      <w:r w:rsidR="00BE4362" w:rsidRPr="0073378F">
        <w:rPr>
          <w:rFonts w:ascii="Helvetica" w:hAnsi="Helvetica"/>
          <w:sz w:val="22"/>
        </w:rPr>
        <w:t xml:space="preserve">a </w:t>
      </w:r>
      <w:r w:rsidR="003F2C3C" w:rsidRPr="0073378F">
        <w:rPr>
          <w:rFonts w:ascii="Helvetica" w:hAnsi="Helvetica"/>
          <w:sz w:val="22"/>
        </w:rPr>
        <w:t>FRET dono</w:t>
      </w:r>
      <w:r w:rsidRPr="0073378F">
        <w:rPr>
          <w:rFonts w:ascii="Helvetica" w:hAnsi="Helvetica"/>
          <w:sz w:val="22"/>
        </w:rPr>
        <w:t>r</w:t>
      </w:r>
      <w:r w:rsidR="00740F15" w:rsidRPr="0073378F">
        <w:rPr>
          <w:rFonts w:ascii="Helvetica" w:hAnsi="Helvetica"/>
          <w:sz w:val="22"/>
        </w:rPr>
        <w:t xml:space="preserve"> </w:t>
      </w:r>
      <w:r w:rsidR="0057231E" w:rsidRPr="0073378F">
        <w:rPr>
          <w:rFonts w:ascii="Helvetica" w:hAnsi="Helvetica"/>
          <w:sz w:val="22"/>
        </w:rPr>
        <w:t>GFP</w:t>
      </w:r>
      <w:r w:rsidRPr="0073378F">
        <w:rPr>
          <w:rFonts w:ascii="Helvetica" w:hAnsi="Helvetica"/>
          <w:sz w:val="22"/>
        </w:rPr>
        <w:t xml:space="preserve"> and </w:t>
      </w:r>
      <w:r w:rsidR="00020BCB" w:rsidRPr="0073378F">
        <w:rPr>
          <w:rFonts w:ascii="Helvetica" w:hAnsi="Helvetica"/>
          <w:sz w:val="22"/>
        </w:rPr>
        <w:t>a</w:t>
      </w:r>
      <w:r w:rsidR="00740F15" w:rsidRPr="0073378F">
        <w:rPr>
          <w:rFonts w:ascii="Helvetica" w:hAnsi="Helvetica"/>
          <w:sz w:val="22"/>
        </w:rPr>
        <w:t xml:space="preserve"> FRET </w:t>
      </w:r>
      <w:r w:rsidRPr="0073378F">
        <w:rPr>
          <w:rFonts w:ascii="Helvetica" w:hAnsi="Helvetica"/>
          <w:sz w:val="22"/>
        </w:rPr>
        <w:t>a</w:t>
      </w:r>
      <w:r w:rsidR="00952C2D" w:rsidRPr="0073378F">
        <w:rPr>
          <w:rFonts w:ascii="Helvetica" w:hAnsi="Helvetica"/>
          <w:sz w:val="22"/>
        </w:rPr>
        <w:t>cceptor</w:t>
      </w:r>
      <w:r w:rsidR="00740F15" w:rsidRPr="0073378F">
        <w:rPr>
          <w:rFonts w:ascii="Helvetica" w:hAnsi="Helvetica"/>
          <w:sz w:val="22"/>
        </w:rPr>
        <w:t xml:space="preserve"> </w:t>
      </w:r>
      <w:r w:rsidR="0073378F">
        <w:rPr>
          <w:rFonts w:ascii="Helvetica" w:hAnsi="Helvetica"/>
          <w:sz w:val="22"/>
        </w:rPr>
        <w:t>orange fluorescent protein, or OFP</w:t>
      </w:r>
      <w:r w:rsidR="00952C2D" w:rsidRPr="0073378F">
        <w:rPr>
          <w:rFonts w:ascii="Helvetica" w:hAnsi="Helvetica"/>
          <w:sz w:val="22"/>
        </w:rPr>
        <w:t>.</w:t>
      </w:r>
      <w:r w:rsidR="00241EB5">
        <w:rPr>
          <w:rFonts w:ascii="Helvetica" w:hAnsi="Helvetica"/>
          <w:sz w:val="22"/>
        </w:rPr>
        <w:t xml:space="preserve">  </w:t>
      </w:r>
      <w:r w:rsidR="00624F6E" w:rsidRPr="0073378F">
        <w:rPr>
          <w:rFonts w:ascii="Helvetica" w:hAnsi="Helvetica"/>
          <w:sz w:val="22"/>
        </w:rPr>
        <w:t>B</w:t>
      </w:r>
      <w:r w:rsidRPr="0073378F">
        <w:rPr>
          <w:rFonts w:ascii="Helvetica" w:hAnsi="Helvetica"/>
          <w:sz w:val="22"/>
        </w:rPr>
        <w:t>inding</w:t>
      </w:r>
      <w:r w:rsidR="003F2C3C" w:rsidRPr="0073378F">
        <w:rPr>
          <w:rFonts w:ascii="Helvetica" w:hAnsi="Helvetica"/>
          <w:sz w:val="22"/>
        </w:rPr>
        <w:t xml:space="preserve"> </w:t>
      </w:r>
      <w:r w:rsidRPr="0073378F">
        <w:rPr>
          <w:rFonts w:ascii="Helvetica" w:hAnsi="Helvetica"/>
          <w:sz w:val="22"/>
        </w:rPr>
        <w:t xml:space="preserve">of ATP to the </w:t>
      </w:r>
      <w:r w:rsidR="0073378F">
        <w:rPr>
          <w:rFonts w:ascii="Helvetica" w:hAnsi="Helvetica" w:cs="Helvetica"/>
          <w:sz w:val="22"/>
        </w:rPr>
        <w:t>epsilon</w:t>
      </w:r>
      <w:r w:rsidRPr="0073378F">
        <w:rPr>
          <w:rFonts w:ascii="Helvetica" w:hAnsi="Helvetica"/>
          <w:sz w:val="22"/>
        </w:rPr>
        <w:t xml:space="preserve"> subunit</w:t>
      </w:r>
      <w:r w:rsidR="00BA52F2" w:rsidRPr="0073378F">
        <w:rPr>
          <w:rFonts w:ascii="Helvetica" w:hAnsi="Helvetica"/>
          <w:sz w:val="22"/>
        </w:rPr>
        <w:t xml:space="preserve"> results in conformation changes in the protein that </w:t>
      </w:r>
      <w:r w:rsidR="00B87863" w:rsidRPr="0073378F">
        <w:rPr>
          <w:rFonts w:ascii="Helvetica" w:hAnsi="Helvetica"/>
          <w:sz w:val="22"/>
        </w:rPr>
        <w:t>bring the FRET dono</w:t>
      </w:r>
      <w:r w:rsidR="00BA52F2" w:rsidRPr="0073378F">
        <w:rPr>
          <w:rFonts w:ascii="Helvetica" w:hAnsi="Helvetica"/>
          <w:sz w:val="22"/>
        </w:rPr>
        <w:t>r and</w:t>
      </w:r>
      <w:r w:rsidR="00DB0701">
        <w:rPr>
          <w:rFonts w:ascii="Helvetica" w:hAnsi="Helvetica"/>
          <w:sz w:val="22"/>
        </w:rPr>
        <w:t xml:space="preserve"> acceptor in close proximity,</w:t>
      </w:r>
      <w:r w:rsidR="00BA52F2" w:rsidRPr="0073378F">
        <w:rPr>
          <w:rFonts w:ascii="Helvetica" w:hAnsi="Helvetica"/>
          <w:sz w:val="22"/>
        </w:rPr>
        <w:t xml:space="preserve"> allow</w:t>
      </w:r>
      <w:r w:rsidR="00DB0701">
        <w:rPr>
          <w:rFonts w:ascii="Helvetica" w:hAnsi="Helvetica"/>
          <w:sz w:val="22"/>
        </w:rPr>
        <w:t>ing</w:t>
      </w:r>
      <w:r w:rsidR="00BA52F2" w:rsidRPr="0073378F">
        <w:rPr>
          <w:rFonts w:ascii="Helvetica" w:hAnsi="Helvetica"/>
          <w:sz w:val="22"/>
        </w:rPr>
        <w:t xml:space="preserve"> for en</w:t>
      </w:r>
      <w:r w:rsidR="004C66AB" w:rsidRPr="0073378F">
        <w:rPr>
          <w:rFonts w:ascii="Helvetica" w:hAnsi="Helvetica"/>
          <w:sz w:val="22"/>
        </w:rPr>
        <w:t>erg</w:t>
      </w:r>
      <w:r w:rsidR="00BA52F2" w:rsidRPr="0073378F">
        <w:rPr>
          <w:rFonts w:ascii="Helvetica" w:hAnsi="Helvetica"/>
          <w:sz w:val="22"/>
        </w:rPr>
        <w:t>y transfer from the don</w:t>
      </w:r>
      <w:r w:rsidR="00B87863" w:rsidRPr="0073378F">
        <w:rPr>
          <w:rFonts w:ascii="Helvetica" w:hAnsi="Helvetica"/>
          <w:sz w:val="22"/>
        </w:rPr>
        <w:t>o</w:t>
      </w:r>
      <w:r w:rsidR="00BA52F2" w:rsidRPr="0073378F">
        <w:rPr>
          <w:rFonts w:ascii="Helvetica" w:hAnsi="Helvetica"/>
          <w:sz w:val="22"/>
        </w:rPr>
        <w:t>r to</w:t>
      </w:r>
      <w:r w:rsidR="00624F6E" w:rsidRPr="0073378F">
        <w:rPr>
          <w:rFonts w:ascii="Helvetica" w:hAnsi="Helvetica"/>
          <w:sz w:val="22"/>
        </w:rPr>
        <w:t xml:space="preserve"> the</w:t>
      </w:r>
      <w:r w:rsidR="00BA52F2" w:rsidRPr="0073378F">
        <w:rPr>
          <w:rFonts w:ascii="Helvetica" w:hAnsi="Helvetica"/>
          <w:sz w:val="22"/>
        </w:rPr>
        <w:t xml:space="preserve"> accepto</w:t>
      </w:r>
      <w:r w:rsidR="00EB033A" w:rsidRPr="0073378F">
        <w:rPr>
          <w:rFonts w:ascii="Helvetica" w:hAnsi="Helvetica"/>
          <w:sz w:val="22"/>
        </w:rPr>
        <w:t>r.</w:t>
      </w:r>
      <w:r w:rsidR="00A664B9" w:rsidRPr="0073378F">
        <w:rPr>
          <w:rFonts w:ascii="Helvetica" w:hAnsi="Helvetica"/>
          <w:sz w:val="22"/>
        </w:rPr>
        <w:t xml:space="preserve"> </w:t>
      </w:r>
    </w:p>
    <w:p w14:paraId="31D75A90" w14:textId="77777777" w:rsidR="00232BD4" w:rsidRPr="00523445" w:rsidRDefault="00241EB5" w:rsidP="00232BD4">
      <w:pPr>
        <w:rPr>
          <w:rFonts w:ascii="Helvetica" w:hAnsi="Helvetica"/>
          <w:i/>
          <w:color w:val="0070C0"/>
          <w:sz w:val="22"/>
        </w:rPr>
      </w:pPr>
      <w:r>
        <w:rPr>
          <w:rFonts w:ascii="Helvetica" w:hAnsi="Helvetica"/>
          <w:i/>
          <w:color w:val="0070C0"/>
          <w:sz w:val="22"/>
        </w:rPr>
        <w:t>Editors, please show the third</w:t>
      </w:r>
      <w:r w:rsidRPr="00523445">
        <w:rPr>
          <w:rFonts w:ascii="Helvetica" w:hAnsi="Helvetica"/>
          <w:i/>
          <w:color w:val="0070C0"/>
          <w:sz w:val="22"/>
        </w:rPr>
        <w:t xml:space="preserve"> </w:t>
      </w:r>
      <w:r w:rsidRPr="00232BD4">
        <w:rPr>
          <w:rFonts w:ascii="Helvetica" w:hAnsi="Helvetica"/>
          <w:i/>
          <w:color w:val="0070C0"/>
          <w:sz w:val="22"/>
        </w:rPr>
        <w:t>image (GO-</w:t>
      </w:r>
      <w:proofErr w:type="spellStart"/>
      <w:r w:rsidRPr="00232BD4">
        <w:rPr>
          <w:rFonts w:ascii="Helvetica" w:hAnsi="Helvetica"/>
          <w:i/>
          <w:color w:val="0070C0"/>
          <w:sz w:val="22"/>
        </w:rPr>
        <w:t>ATeam</w:t>
      </w:r>
      <w:proofErr w:type="spellEnd"/>
      <w:r w:rsidRPr="00232BD4">
        <w:rPr>
          <w:rFonts w:ascii="Helvetica" w:hAnsi="Helvetica"/>
          <w:i/>
          <w:color w:val="0070C0"/>
          <w:sz w:val="22"/>
        </w:rPr>
        <w:t xml:space="preserve"> graphical abstract) </w:t>
      </w:r>
      <w:r>
        <w:rPr>
          <w:rFonts w:ascii="Helvetica" w:hAnsi="Helvetica"/>
          <w:i/>
          <w:color w:val="0070C0"/>
          <w:sz w:val="22"/>
        </w:rPr>
        <w:t xml:space="preserve">as this point is narrated.  </w:t>
      </w:r>
      <w:r w:rsidR="00232BD4" w:rsidRPr="00523445">
        <w:rPr>
          <w:rFonts w:ascii="Helvetica" w:hAnsi="Helvetica"/>
          <w:i/>
          <w:color w:val="0070C0"/>
          <w:sz w:val="22"/>
        </w:rPr>
        <w:t xml:space="preserve">If possible, animate the transition </w:t>
      </w:r>
      <w:r w:rsidR="00232BD4">
        <w:rPr>
          <w:rFonts w:ascii="Helvetica" w:hAnsi="Helvetica"/>
          <w:i/>
          <w:color w:val="0070C0"/>
          <w:sz w:val="22"/>
        </w:rPr>
        <w:t>between the ATP unbound state to the ATP bound state and hig</w:t>
      </w:r>
      <w:r>
        <w:rPr>
          <w:rFonts w:ascii="Helvetica" w:hAnsi="Helvetica"/>
          <w:i/>
          <w:color w:val="0070C0"/>
          <w:sz w:val="22"/>
        </w:rPr>
        <w:t>hlight the FRET label and arrow as the second sentence is narrated.</w:t>
      </w:r>
    </w:p>
    <w:p w14:paraId="2DBA0EFF" w14:textId="77777777" w:rsidR="0073378F" w:rsidRDefault="0073378F" w:rsidP="00D8040C">
      <w:pPr>
        <w:rPr>
          <w:rFonts w:ascii="Helvetica" w:hAnsi="Helvetica"/>
          <w:sz w:val="22"/>
        </w:rPr>
      </w:pPr>
    </w:p>
    <w:p w14:paraId="55DE0774" w14:textId="77777777" w:rsidR="00CE10F2" w:rsidRPr="0073378F" w:rsidRDefault="00A664B9" w:rsidP="00D8040C">
      <w:pPr>
        <w:rPr>
          <w:rFonts w:ascii="Helvetica" w:hAnsi="Helvetica"/>
          <w:sz w:val="22"/>
          <w:u w:val="single"/>
        </w:rPr>
      </w:pPr>
      <w:r w:rsidRPr="0073378F">
        <w:rPr>
          <w:rFonts w:ascii="Helvetica" w:hAnsi="Helvetica"/>
          <w:sz w:val="22"/>
        </w:rPr>
        <w:t xml:space="preserve">ATP levels are </w:t>
      </w:r>
      <w:r w:rsidR="0057745E">
        <w:rPr>
          <w:rFonts w:ascii="Helvetica" w:hAnsi="Helvetica"/>
          <w:sz w:val="22"/>
        </w:rPr>
        <w:t xml:space="preserve">then </w:t>
      </w:r>
      <w:r w:rsidRPr="0073378F">
        <w:rPr>
          <w:rFonts w:ascii="Helvetica" w:hAnsi="Helvetica"/>
          <w:sz w:val="22"/>
        </w:rPr>
        <w:t>measured as the OFP emission upon excitation at 488 nm over GFP emission upon excitation at 488 nm</w:t>
      </w:r>
      <w:r w:rsidR="00342467" w:rsidRPr="0073378F">
        <w:rPr>
          <w:rFonts w:ascii="Helvetica" w:hAnsi="Helvetica"/>
          <w:sz w:val="22"/>
        </w:rPr>
        <w:t>.</w:t>
      </w:r>
      <w:r w:rsidR="00CE10F2" w:rsidRPr="0073378F">
        <w:rPr>
          <w:rFonts w:ascii="Helvetica" w:hAnsi="Helvetica"/>
          <w:sz w:val="22"/>
        </w:rPr>
        <w:t xml:space="preserve"> </w:t>
      </w:r>
    </w:p>
    <w:p w14:paraId="41D0DD89" w14:textId="77777777" w:rsidR="00E733DF" w:rsidRDefault="00E733DF" w:rsidP="00E733DF">
      <w:pPr>
        <w:rPr>
          <w:rFonts w:ascii="Helvetica" w:hAnsi="Helvetica"/>
          <w:sz w:val="22"/>
        </w:rPr>
      </w:pPr>
      <w:r w:rsidRPr="00523445">
        <w:rPr>
          <w:rFonts w:ascii="Helvetica" w:hAnsi="Helvetica"/>
          <w:i/>
          <w:color w:val="0070C0"/>
          <w:sz w:val="22"/>
        </w:rPr>
        <w:t xml:space="preserve">Editors, please show the </w:t>
      </w:r>
      <w:r w:rsidRPr="001E593B">
        <w:rPr>
          <w:rFonts w:ascii="Helvetica" w:hAnsi="Helvetica"/>
          <w:i/>
          <w:color w:val="0070C0"/>
          <w:sz w:val="22"/>
        </w:rPr>
        <w:t>fourth image (GO-</w:t>
      </w:r>
      <w:proofErr w:type="spellStart"/>
      <w:r w:rsidRPr="001E593B">
        <w:rPr>
          <w:rFonts w:ascii="Helvetica" w:hAnsi="Helvetica"/>
          <w:i/>
          <w:color w:val="0070C0"/>
          <w:sz w:val="22"/>
        </w:rPr>
        <w:t>ATeam</w:t>
      </w:r>
      <w:proofErr w:type="spellEnd"/>
      <w:r w:rsidRPr="001E593B">
        <w:rPr>
          <w:rFonts w:ascii="Helvetica" w:hAnsi="Helvetica"/>
          <w:i/>
          <w:color w:val="0070C0"/>
          <w:sz w:val="22"/>
        </w:rPr>
        <w:t xml:space="preserve"> equation) as this point is narrated.  Highlight “</w:t>
      </w:r>
      <w:r w:rsidR="001E593B" w:rsidRPr="001E593B">
        <w:rPr>
          <w:rFonts w:ascii="Helvetica" w:hAnsi="Helvetica"/>
          <w:i/>
          <w:color w:val="0070C0"/>
          <w:sz w:val="22"/>
        </w:rPr>
        <w:t>ATP levels</w:t>
      </w:r>
      <w:r w:rsidRPr="001E593B">
        <w:rPr>
          <w:rFonts w:ascii="Helvetica" w:hAnsi="Helvetica"/>
          <w:i/>
          <w:color w:val="0070C0"/>
          <w:sz w:val="22"/>
        </w:rPr>
        <w:t xml:space="preserve">” as narrated.  </w:t>
      </w:r>
      <w:r w:rsidR="001E593B" w:rsidRPr="001E593B">
        <w:rPr>
          <w:rFonts w:ascii="Helvetica" w:hAnsi="Helvetica"/>
          <w:i/>
          <w:color w:val="0070C0"/>
          <w:sz w:val="22"/>
        </w:rPr>
        <w:t>Then h</w:t>
      </w:r>
      <w:r w:rsidRPr="001E593B">
        <w:rPr>
          <w:rFonts w:ascii="Helvetica" w:hAnsi="Helvetica"/>
          <w:i/>
          <w:color w:val="0070C0"/>
          <w:sz w:val="22"/>
        </w:rPr>
        <w:t xml:space="preserve">ighlight </w:t>
      </w:r>
      <w:r w:rsidR="001E593B" w:rsidRPr="001E593B">
        <w:rPr>
          <w:rFonts w:ascii="Helvetica" w:hAnsi="Helvetica"/>
          <w:i/>
          <w:color w:val="0070C0"/>
          <w:sz w:val="22"/>
        </w:rPr>
        <w:t>OFP emission upon excitation at 488 nm as narrated and GFP emission upon excitation at 488 nm</w:t>
      </w:r>
      <w:r w:rsidRPr="001E593B">
        <w:rPr>
          <w:rFonts w:ascii="Helvetica" w:hAnsi="Helvetica"/>
          <w:i/>
          <w:color w:val="0070C0"/>
          <w:sz w:val="22"/>
        </w:rPr>
        <w:t xml:space="preserve"> </w:t>
      </w:r>
      <w:r w:rsidR="001E593B" w:rsidRPr="001E593B">
        <w:rPr>
          <w:rFonts w:ascii="Helvetica" w:hAnsi="Helvetica"/>
          <w:i/>
          <w:color w:val="0070C0"/>
          <w:sz w:val="22"/>
        </w:rPr>
        <w:t>as narrated.</w:t>
      </w:r>
    </w:p>
    <w:p w14:paraId="04CF95EF" w14:textId="77777777" w:rsidR="00CE10F2" w:rsidRPr="00FB038C" w:rsidDel="004B4B64" w:rsidRDefault="00CE10F2">
      <w:pPr>
        <w:pStyle w:val="BodyText"/>
        <w:rPr>
          <w:rFonts w:ascii="Helvetica" w:hAnsi="Helvetica"/>
          <w:b/>
          <w:sz w:val="22"/>
        </w:rPr>
      </w:pPr>
    </w:p>
    <w:p w14:paraId="2AB7980A" w14:textId="77777777" w:rsidR="00CC12EF" w:rsidRDefault="00CC12EF" w:rsidP="00CE10F2">
      <w:pPr>
        <w:pStyle w:val="BodyText"/>
        <w:rPr>
          <w:rFonts w:ascii="Helvetica" w:hAnsi="Helvetica"/>
          <w:i w:val="0"/>
          <w:sz w:val="22"/>
        </w:rPr>
      </w:pPr>
      <w:r w:rsidRPr="00CC12EF">
        <w:rPr>
          <w:rFonts w:ascii="Helvetica" w:hAnsi="Helvetica"/>
          <w:i w:val="0"/>
          <w:sz w:val="22"/>
        </w:rPr>
        <w:t xml:space="preserve">Results are obtained that </w:t>
      </w:r>
      <w:r w:rsidRPr="00CC12EF">
        <w:rPr>
          <w:rFonts w:ascii="Helvetica" w:hAnsi="Helvetica" w:cs="Arial"/>
          <w:i w:val="0"/>
          <w:sz w:val="22"/>
          <w:szCs w:val="22"/>
        </w:rPr>
        <w:t>monitor changes in redox state</w:t>
      </w:r>
      <w:r>
        <w:rPr>
          <w:rFonts w:ascii="Helvetica" w:hAnsi="Helvetica" w:cs="Arial"/>
          <w:i w:val="0"/>
          <w:sz w:val="22"/>
          <w:szCs w:val="22"/>
        </w:rPr>
        <w:t>…</w:t>
      </w:r>
      <w:r w:rsidRPr="00CC12EF">
        <w:rPr>
          <w:rFonts w:ascii="Helvetica" w:hAnsi="Helvetica" w:cs="Arial"/>
          <w:i w:val="0"/>
          <w:sz w:val="22"/>
          <w:szCs w:val="22"/>
        </w:rPr>
        <w:t xml:space="preserve"> or ATP levels</w:t>
      </w:r>
      <w:r w:rsidR="00DB0701">
        <w:rPr>
          <w:rFonts w:ascii="Helvetica" w:hAnsi="Helvetica" w:cs="Arial"/>
          <w:i w:val="0"/>
          <w:sz w:val="22"/>
          <w:szCs w:val="22"/>
        </w:rPr>
        <w:t>,</w:t>
      </w:r>
      <w:r w:rsidRPr="00CC12EF">
        <w:rPr>
          <w:rFonts w:ascii="Helvetica" w:hAnsi="Helvetica" w:cs="Arial"/>
          <w:i w:val="0"/>
          <w:sz w:val="22"/>
          <w:szCs w:val="22"/>
        </w:rPr>
        <w:t xml:space="preserve"> that occur under physiological conditions. </w:t>
      </w:r>
      <w:r w:rsidRPr="00CC12EF">
        <w:rPr>
          <w:rFonts w:ascii="Helvetica" w:hAnsi="Helvetica"/>
          <w:i w:val="0"/>
          <w:sz w:val="22"/>
        </w:rPr>
        <w:t xml:space="preserve"> </w:t>
      </w:r>
    </w:p>
    <w:p w14:paraId="60508389" w14:textId="77777777" w:rsidR="00CC12EF" w:rsidRPr="00CC12EF" w:rsidRDefault="00CC12EF" w:rsidP="00CE10F2">
      <w:pPr>
        <w:pStyle w:val="BodyText"/>
        <w:rPr>
          <w:rFonts w:ascii="Helvetica" w:hAnsi="Helvetica"/>
          <w:sz w:val="22"/>
        </w:rPr>
      </w:pPr>
      <w:r w:rsidRPr="00CC12EF">
        <w:rPr>
          <w:rFonts w:ascii="Helvetica" w:hAnsi="Helvetica"/>
          <w:color w:val="0070C0"/>
          <w:sz w:val="22"/>
        </w:rPr>
        <w:t>Editors, please show figure 3 and then bring in figure 6D as “or ATP levels</w:t>
      </w:r>
      <w:r w:rsidR="00DB0701">
        <w:rPr>
          <w:rFonts w:ascii="Helvetica" w:hAnsi="Helvetica"/>
          <w:color w:val="0070C0"/>
          <w:sz w:val="22"/>
        </w:rPr>
        <w:t>” is narrated.</w:t>
      </w:r>
    </w:p>
    <w:p w14:paraId="0BD2F8B0" w14:textId="77777777" w:rsidR="00CC12EF" w:rsidRDefault="00CC12EF" w:rsidP="00CE10F2">
      <w:pPr>
        <w:pStyle w:val="BodyText"/>
        <w:rPr>
          <w:rFonts w:ascii="Helvetica" w:hAnsi="Helvetica"/>
          <w:i w:val="0"/>
          <w:sz w:val="22"/>
        </w:rPr>
      </w:pPr>
    </w:p>
    <w:p w14:paraId="379B2A37" w14:textId="77777777" w:rsidR="00523445" w:rsidRDefault="00CE10F2" w:rsidP="00CE10F2">
      <w:pPr>
        <w:pStyle w:val="BodyText"/>
        <w:rPr>
          <w:rFonts w:ascii="Helvetica" w:hAnsi="Helvetica"/>
          <w:i w:val="0"/>
          <w:sz w:val="22"/>
        </w:rPr>
      </w:pPr>
      <w:r w:rsidRPr="006556DE">
        <w:rPr>
          <w:rFonts w:ascii="Helvetica" w:hAnsi="Helvetica"/>
          <w:i w:val="0"/>
          <w:sz w:val="22"/>
        </w:rPr>
        <w:t xml:space="preserve">Paste a copy of your graphic overview here.  The original file should be </w:t>
      </w:r>
      <w:r w:rsidRPr="006556DE">
        <w:rPr>
          <w:rFonts w:ascii="Helvetica" w:hAnsi="Helvetica"/>
          <w:b/>
          <w:i w:val="0"/>
          <w:sz w:val="22"/>
        </w:rPr>
        <w:t xml:space="preserve">Adobe Illustrator (preferred) or </w:t>
      </w:r>
      <w:proofErr w:type="spellStart"/>
      <w:r w:rsidRPr="006556DE">
        <w:rPr>
          <w:rFonts w:ascii="Helvetica" w:hAnsi="Helvetica"/>
          <w:b/>
          <w:i w:val="0"/>
          <w:sz w:val="22"/>
        </w:rPr>
        <w:t>Powerpoint</w:t>
      </w:r>
      <w:proofErr w:type="spellEnd"/>
      <w:r w:rsidRPr="006556DE">
        <w:rPr>
          <w:rFonts w:ascii="Helvetica" w:hAnsi="Helvetica"/>
          <w:i w:val="0"/>
          <w:sz w:val="22"/>
        </w:rPr>
        <w:t xml:space="preserve"> (see instructions) and should be uploaded through your online submission on the </w:t>
      </w:r>
      <w:proofErr w:type="spellStart"/>
      <w:r w:rsidRPr="006556DE">
        <w:rPr>
          <w:rFonts w:ascii="Helvetica" w:hAnsi="Helvetica"/>
          <w:i w:val="0"/>
          <w:sz w:val="22"/>
        </w:rPr>
        <w:t>JoVE</w:t>
      </w:r>
      <w:proofErr w:type="spellEnd"/>
      <w:r w:rsidRPr="006556DE">
        <w:rPr>
          <w:rFonts w:ascii="Helvetica" w:hAnsi="Helvetica"/>
          <w:i w:val="0"/>
          <w:sz w:val="22"/>
        </w:rPr>
        <w:t xml:space="preserve"> website. Please keep all layers in the file (i.e., do not flatten the file).</w:t>
      </w:r>
      <w:r>
        <w:rPr>
          <w:rFonts w:ascii="Helvetica" w:hAnsi="Helvetica"/>
          <w:i w:val="0"/>
          <w:sz w:val="22"/>
        </w:rPr>
        <w:t xml:space="preserve">  </w:t>
      </w:r>
    </w:p>
    <w:p w14:paraId="56AF553F" w14:textId="77777777" w:rsidR="00523445" w:rsidRDefault="00523445" w:rsidP="00CE10F2">
      <w:pPr>
        <w:pStyle w:val="BodyText"/>
        <w:rPr>
          <w:rFonts w:ascii="Helvetica" w:hAnsi="Helvetica"/>
          <w:i w:val="0"/>
          <w:sz w:val="22"/>
        </w:rPr>
      </w:pPr>
    </w:p>
    <w:p w14:paraId="1F6646DA" w14:textId="77777777" w:rsidR="00523445" w:rsidRDefault="00523445" w:rsidP="00523445">
      <w:pPr>
        <w:pStyle w:val="BodyText"/>
        <w:rPr>
          <w:rFonts w:ascii="Helvetica" w:hAnsi="Helvetica"/>
          <w:sz w:val="22"/>
        </w:rPr>
      </w:pPr>
    </w:p>
    <w:p w14:paraId="31B8E16D" w14:textId="77777777" w:rsidR="00523445" w:rsidRDefault="00523445" w:rsidP="00523445">
      <w:pPr>
        <w:pStyle w:val="BodyText"/>
        <w:rPr>
          <w:rFonts w:ascii="Helvetica" w:hAnsi="Helvetica"/>
          <w:i w:val="0"/>
          <w:sz w:val="22"/>
        </w:rPr>
      </w:pPr>
      <w:r>
        <w:rPr>
          <w:rFonts w:ascii="Helvetica" w:hAnsi="Helvetica"/>
          <w:sz w:val="22"/>
        </w:rPr>
        <w:t>Conceptual Narrative</w:t>
      </w:r>
      <w:r w:rsidRPr="00255976">
        <w:rPr>
          <w:rFonts w:ascii="Helvetica" w:hAnsi="Helvetica"/>
          <w:sz w:val="22"/>
        </w:rPr>
        <w:t xml:space="preserve"> </w:t>
      </w:r>
      <w:r>
        <w:rPr>
          <w:rFonts w:ascii="Helvetica" w:hAnsi="Helvetica"/>
          <w:sz w:val="22"/>
        </w:rPr>
        <w:t>images (in order of appearance)</w:t>
      </w:r>
      <w:r w:rsidRPr="00255976">
        <w:rPr>
          <w:rFonts w:ascii="Helvetica" w:hAnsi="Helvetica"/>
          <w:sz w:val="22"/>
        </w:rPr>
        <w:t>–</w:t>
      </w:r>
      <w:r w:rsidRPr="00255976">
        <w:rPr>
          <w:rFonts w:ascii="Helvetica" w:hAnsi="Helvetica"/>
          <w:i w:val="0"/>
          <w:sz w:val="22"/>
        </w:rPr>
        <w:t xml:space="preserve"> </w:t>
      </w:r>
    </w:p>
    <w:p w14:paraId="1CACF056" w14:textId="77777777" w:rsidR="00523445" w:rsidRDefault="00523445" w:rsidP="00523445">
      <w:pPr>
        <w:pStyle w:val="BodyText"/>
        <w:rPr>
          <w:rFonts w:ascii="Helvetica" w:hAnsi="Helvetica"/>
          <w:i w:val="0"/>
          <w:sz w:val="22"/>
        </w:rPr>
      </w:pPr>
    </w:p>
    <w:p w14:paraId="318CCFA3" w14:textId="77777777" w:rsidR="00523445" w:rsidRDefault="00523445" w:rsidP="00523445">
      <w:pPr>
        <w:pStyle w:val="BodyText"/>
        <w:ind w:left="450"/>
        <w:rPr>
          <w:rFonts w:ascii="Helvetica" w:hAnsi="Helvetica"/>
          <w:i w:val="0"/>
          <w:sz w:val="22"/>
        </w:rPr>
      </w:pPr>
      <w:r>
        <w:rPr>
          <w:rFonts w:ascii="Helvetica" w:hAnsi="Helvetica"/>
          <w:i w:val="0"/>
          <w:sz w:val="22"/>
        </w:rPr>
        <w:t xml:space="preserve">1. </w:t>
      </w:r>
      <w:proofErr w:type="spellStart"/>
      <w:proofErr w:type="gramStart"/>
      <w:r>
        <w:rPr>
          <w:rFonts w:ascii="Helvetica" w:hAnsi="Helvetica"/>
          <w:i w:val="0"/>
          <w:sz w:val="22"/>
        </w:rPr>
        <w:t>roGFP</w:t>
      </w:r>
      <w:proofErr w:type="spellEnd"/>
      <w:proofErr w:type="gramEnd"/>
      <w:r>
        <w:rPr>
          <w:rFonts w:ascii="Helvetica" w:hAnsi="Helvetica"/>
          <w:i w:val="0"/>
          <w:sz w:val="22"/>
        </w:rPr>
        <w:t xml:space="preserve"> graphical abstract.psd</w:t>
      </w:r>
    </w:p>
    <w:p w14:paraId="02066321" w14:textId="77777777" w:rsidR="00523445" w:rsidRDefault="00523445" w:rsidP="00523445">
      <w:pPr>
        <w:pStyle w:val="BodyText"/>
        <w:ind w:left="450"/>
        <w:rPr>
          <w:rFonts w:ascii="Helvetica" w:hAnsi="Helvetica"/>
          <w:i w:val="0"/>
          <w:sz w:val="22"/>
        </w:rPr>
      </w:pPr>
      <w:r>
        <w:rPr>
          <w:rFonts w:ascii="Helvetica" w:hAnsi="Helvetica"/>
          <w:i w:val="0"/>
          <w:sz w:val="22"/>
        </w:rPr>
        <w:t xml:space="preserve">2. </w:t>
      </w:r>
      <w:proofErr w:type="spellStart"/>
      <w:proofErr w:type="gramStart"/>
      <w:r>
        <w:rPr>
          <w:rFonts w:ascii="Helvetica" w:hAnsi="Helvetica"/>
          <w:i w:val="0"/>
          <w:sz w:val="22"/>
        </w:rPr>
        <w:t>roGFP</w:t>
      </w:r>
      <w:proofErr w:type="spellEnd"/>
      <w:proofErr w:type="gramEnd"/>
      <w:r>
        <w:rPr>
          <w:rFonts w:ascii="Helvetica" w:hAnsi="Helvetica"/>
          <w:i w:val="0"/>
          <w:sz w:val="22"/>
        </w:rPr>
        <w:t xml:space="preserve"> equation.psd</w:t>
      </w:r>
    </w:p>
    <w:p w14:paraId="4A15A455" w14:textId="77777777" w:rsidR="00523445" w:rsidRDefault="00523445" w:rsidP="00523445">
      <w:pPr>
        <w:pStyle w:val="BodyText"/>
        <w:ind w:left="450"/>
        <w:rPr>
          <w:rFonts w:ascii="Helvetica" w:hAnsi="Helvetica"/>
          <w:i w:val="0"/>
          <w:sz w:val="22"/>
        </w:rPr>
      </w:pPr>
      <w:r>
        <w:rPr>
          <w:rFonts w:ascii="Helvetica" w:hAnsi="Helvetica"/>
          <w:i w:val="0"/>
          <w:sz w:val="22"/>
        </w:rPr>
        <w:t>3. GO-</w:t>
      </w:r>
      <w:proofErr w:type="spellStart"/>
      <w:r>
        <w:rPr>
          <w:rFonts w:ascii="Helvetica" w:hAnsi="Helvetica"/>
          <w:i w:val="0"/>
          <w:sz w:val="22"/>
        </w:rPr>
        <w:t>ATeam</w:t>
      </w:r>
      <w:proofErr w:type="spellEnd"/>
      <w:r>
        <w:rPr>
          <w:rFonts w:ascii="Helvetica" w:hAnsi="Helvetica"/>
          <w:i w:val="0"/>
          <w:sz w:val="22"/>
        </w:rPr>
        <w:t xml:space="preserve"> graphical abstract.psd</w:t>
      </w:r>
    </w:p>
    <w:p w14:paraId="3B4E2553" w14:textId="77777777" w:rsidR="00523445" w:rsidRDefault="00523445" w:rsidP="00523445">
      <w:pPr>
        <w:pStyle w:val="BodyText"/>
        <w:ind w:left="450"/>
        <w:rPr>
          <w:rFonts w:ascii="Helvetica" w:hAnsi="Helvetica"/>
          <w:i w:val="0"/>
          <w:sz w:val="22"/>
        </w:rPr>
      </w:pPr>
      <w:r>
        <w:rPr>
          <w:rFonts w:ascii="Helvetica" w:hAnsi="Helvetica"/>
          <w:i w:val="0"/>
          <w:sz w:val="22"/>
        </w:rPr>
        <w:t>4. ATP equation.psd</w:t>
      </w:r>
    </w:p>
    <w:p w14:paraId="3FFAC6D5" w14:textId="77777777" w:rsidR="00CE10F2" w:rsidRDefault="00D8040C" w:rsidP="00CE10F2">
      <w:pPr>
        <w:rPr>
          <w:rFonts w:ascii="Helvetica" w:hAnsi="Helvetica"/>
          <w:sz w:val="22"/>
        </w:rPr>
      </w:pPr>
      <w:r>
        <w:rPr>
          <w:rFonts w:ascii="Helvetica" w:hAnsi="Helvetica"/>
          <w:noProof/>
          <w:sz w:val="22"/>
        </w:rPr>
        <w:lastRenderedPageBreak/>
        <w:drawing>
          <wp:inline distT="0" distB="0" distL="0" distR="0" wp14:anchorId="728F1B39" wp14:editId="771458B5">
            <wp:extent cx="6400800" cy="48018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FP graphical abstract flattened.tif"/>
                    <pic:cNvPicPr/>
                  </pic:nvPicPr>
                  <pic:blipFill>
                    <a:blip r:embed="rId9">
                      <a:extLst>
                        <a:ext uri="{28A0092B-C50C-407E-A947-70E740481C1C}">
                          <a14:useLocalDpi xmlns:a14="http://schemas.microsoft.com/office/drawing/2010/main" val="0"/>
                        </a:ext>
                      </a:extLst>
                    </a:blip>
                    <a:stretch>
                      <a:fillRect/>
                    </a:stretch>
                  </pic:blipFill>
                  <pic:spPr>
                    <a:xfrm>
                      <a:off x="0" y="0"/>
                      <a:ext cx="6400800" cy="4801870"/>
                    </a:xfrm>
                    <a:prstGeom prst="rect">
                      <a:avLst/>
                    </a:prstGeom>
                  </pic:spPr>
                </pic:pic>
              </a:graphicData>
            </a:graphic>
          </wp:inline>
        </w:drawing>
      </w:r>
    </w:p>
    <w:p w14:paraId="12AA9F84" w14:textId="77777777" w:rsidR="00D8040C" w:rsidRDefault="00D8040C" w:rsidP="00CE10F2">
      <w:pPr>
        <w:rPr>
          <w:rFonts w:ascii="Helvetica" w:hAnsi="Helvetica"/>
          <w:sz w:val="22"/>
        </w:rPr>
      </w:pPr>
    </w:p>
    <w:p w14:paraId="36B63F07" w14:textId="77777777" w:rsidR="00D8040C" w:rsidRDefault="00D8040C" w:rsidP="00CE10F2">
      <w:pPr>
        <w:rPr>
          <w:rFonts w:ascii="Helvetica" w:hAnsi="Helvetica"/>
          <w:sz w:val="22"/>
        </w:rPr>
      </w:pPr>
    </w:p>
    <w:p w14:paraId="089CD29A" w14:textId="77777777" w:rsidR="00D8040C" w:rsidRDefault="00D8040C" w:rsidP="00CE10F2">
      <w:pPr>
        <w:rPr>
          <w:rFonts w:ascii="Helvetica" w:hAnsi="Helvetica"/>
          <w:b/>
          <w:sz w:val="22"/>
        </w:rPr>
      </w:pPr>
      <w:r>
        <w:rPr>
          <w:rFonts w:ascii="Helvetica" w:hAnsi="Helvetica"/>
          <w:b/>
          <w:noProof/>
          <w:sz w:val="22"/>
        </w:rPr>
        <w:drawing>
          <wp:inline distT="0" distB="0" distL="0" distR="0" wp14:anchorId="629C1375" wp14:editId="18A36B83">
            <wp:extent cx="4303776" cy="12009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ox equation.psd"/>
                    <pic:cNvPicPr/>
                  </pic:nvPicPr>
                  <pic:blipFill>
                    <a:blip r:embed="rId10">
                      <a:extLst>
                        <a:ext uri="{28A0092B-C50C-407E-A947-70E740481C1C}">
                          <a14:useLocalDpi xmlns:a14="http://schemas.microsoft.com/office/drawing/2010/main" val="0"/>
                        </a:ext>
                      </a:extLst>
                    </a:blip>
                    <a:stretch>
                      <a:fillRect/>
                    </a:stretch>
                  </pic:blipFill>
                  <pic:spPr>
                    <a:xfrm>
                      <a:off x="0" y="0"/>
                      <a:ext cx="4303776" cy="1200912"/>
                    </a:xfrm>
                    <a:prstGeom prst="rect">
                      <a:avLst/>
                    </a:prstGeom>
                  </pic:spPr>
                </pic:pic>
              </a:graphicData>
            </a:graphic>
          </wp:inline>
        </w:drawing>
      </w:r>
    </w:p>
    <w:p w14:paraId="0348165F" w14:textId="77777777" w:rsidR="00D8040C" w:rsidRDefault="00D8040C" w:rsidP="00CE10F2">
      <w:pPr>
        <w:rPr>
          <w:rFonts w:ascii="Helvetica" w:hAnsi="Helvetica"/>
          <w:b/>
          <w:sz w:val="22"/>
        </w:rPr>
      </w:pPr>
    </w:p>
    <w:p w14:paraId="7F8EE55E" w14:textId="77777777" w:rsidR="00D8040C" w:rsidRDefault="00D8040C" w:rsidP="00CE10F2">
      <w:pPr>
        <w:rPr>
          <w:rFonts w:ascii="Helvetica" w:hAnsi="Helvetica"/>
          <w:b/>
          <w:sz w:val="22"/>
        </w:rPr>
      </w:pPr>
      <w:r>
        <w:rPr>
          <w:rFonts w:ascii="Helvetica" w:hAnsi="Helvetica"/>
          <w:b/>
          <w:noProof/>
          <w:sz w:val="22"/>
        </w:rPr>
        <w:lastRenderedPageBreak/>
        <w:drawing>
          <wp:inline distT="0" distB="0" distL="0" distR="0" wp14:anchorId="50604BAB" wp14:editId="1943B91D">
            <wp:extent cx="6400800" cy="4801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ATeam graphical abstract.psd"/>
                    <pic:cNvPicPr/>
                  </pic:nvPicPr>
                  <pic:blipFill>
                    <a:blip r:embed="rId11">
                      <a:extLst>
                        <a:ext uri="{28A0092B-C50C-407E-A947-70E740481C1C}">
                          <a14:useLocalDpi xmlns:a14="http://schemas.microsoft.com/office/drawing/2010/main" val="0"/>
                        </a:ext>
                      </a:extLst>
                    </a:blip>
                    <a:stretch>
                      <a:fillRect/>
                    </a:stretch>
                  </pic:blipFill>
                  <pic:spPr>
                    <a:xfrm>
                      <a:off x="0" y="0"/>
                      <a:ext cx="6400800" cy="4801870"/>
                    </a:xfrm>
                    <a:prstGeom prst="rect">
                      <a:avLst/>
                    </a:prstGeom>
                  </pic:spPr>
                </pic:pic>
              </a:graphicData>
            </a:graphic>
          </wp:inline>
        </w:drawing>
      </w:r>
    </w:p>
    <w:p w14:paraId="28024375" w14:textId="77777777" w:rsidR="00D8040C" w:rsidRDefault="00D8040C" w:rsidP="00CE10F2">
      <w:pPr>
        <w:rPr>
          <w:rFonts w:ascii="Helvetica" w:hAnsi="Helvetica"/>
          <w:b/>
          <w:sz w:val="22"/>
        </w:rPr>
      </w:pPr>
    </w:p>
    <w:p w14:paraId="79E2B718" w14:textId="77777777" w:rsidR="00D8040C" w:rsidRDefault="00D8040C" w:rsidP="00CE10F2">
      <w:pPr>
        <w:rPr>
          <w:rFonts w:ascii="Helvetica" w:hAnsi="Helvetica"/>
          <w:b/>
          <w:sz w:val="22"/>
        </w:rPr>
      </w:pPr>
      <w:r>
        <w:rPr>
          <w:rFonts w:ascii="Helvetica" w:hAnsi="Helvetica"/>
          <w:b/>
          <w:noProof/>
          <w:sz w:val="22"/>
        </w:rPr>
        <w:drawing>
          <wp:inline distT="0" distB="0" distL="0" distR="0" wp14:anchorId="562146C8" wp14:editId="55A537CD">
            <wp:extent cx="4303776" cy="12009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P equation.psd"/>
                    <pic:cNvPicPr/>
                  </pic:nvPicPr>
                  <pic:blipFill>
                    <a:blip r:embed="rId12">
                      <a:extLst>
                        <a:ext uri="{28A0092B-C50C-407E-A947-70E740481C1C}">
                          <a14:useLocalDpi xmlns:a14="http://schemas.microsoft.com/office/drawing/2010/main" val="0"/>
                        </a:ext>
                      </a:extLst>
                    </a:blip>
                    <a:stretch>
                      <a:fillRect/>
                    </a:stretch>
                  </pic:blipFill>
                  <pic:spPr>
                    <a:xfrm>
                      <a:off x="0" y="0"/>
                      <a:ext cx="4303776" cy="1200912"/>
                    </a:xfrm>
                    <a:prstGeom prst="rect">
                      <a:avLst/>
                    </a:prstGeom>
                  </pic:spPr>
                </pic:pic>
              </a:graphicData>
            </a:graphic>
          </wp:inline>
        </w:drawing>
      </w:r>
    </w:p>
    <w:p w14:paraId="0996FA86" w14:textId="77777777" w:rsidR="00D8040C" w:rsidRDefault="00D8040C" w:rsidP="00CE10F2">
      <w:pPr>
        <w:rPr>
          <w:rFonts w:ascii="Helvetica" w:hAnsi="Helvetica"/>
          <w:b/>
          <w:sz w:val="22"/>
        </w:rPr>
      </w:pPr>
    </w:p>
    <w:p w14:paraId="0015A240" w14:textId="77777777" w:rsidR="00CE10F2" w:rsidRPr="000D1522" w:rsidRDefault="00CE10F2" w:rsidP="00CE10F2">
      <w:pPr>
        <w:rPr>
          <w:rFonts w:ascii="Helvetica" w:hAnsi="Helvetica"/>
          <w:b/>
          <w:sz w:val="22"/>
        </w:rPr>
      </w:pPr>
      <w:r w:rsidRPr="000D1522">
        <w:rPr>
          <w:rFonts w:ascii="Helvetica" w:hAnsi="Helvetica"/>
          <w:b/>
          <w:sz w:val="22"/>
        </w:rPr>
        <w:t xml:space="preserve">B.  </w:t>
      </w:r>
      <w:r>
        <w:rPr>
          <w:rFonts w:ascii="Helvetica" w:hAnsi="Helvetica"/>
          <w:b/>
          <w:sz w:val="22"/>
        </w:rPr>
        <w:t xml:space="preserve">Interview: (Said by you on camera. Don’t forget to smile!)  </w:t>
      </w:r>
    </w:p>
    <w:p w14:paraId="58FE343C" w14:textId="022D9E70" w:rsidR="002C68EE" w:rsidRDefault="002C68EE" w:rsidP="0074447E">
      <w:pPr>
        <w:numPr>
          <w:ilvl w:val="1"/>
          <w:numId w:val="9"/>
        </w:numPr>
        <w:spacing w:before="240"/>
        <w:outlineLvl w:val="0"/>
        <w:rPr>
          <w:rFonts w:ascii="Helvetica" w:hAnsi="Helvetica" w:cs="Arial"/>
          <w:sz w:val="22"/>
          <w:szCs w:val="22"/>
        </w:rPr>
      </w:pPr>
      <w:r w:rsidRPr="0074447E">
        <w:rPr>
          <w:rFonts w:ascii="Helvetica" w:hAnsi="Helvetica" w:cs="Arial"/>
          <w:b/>
          <w:sz w:val="22"/>
          <w:szCs w:val="22"/>
        </w:rPr>
        <w:t>Liza Pon:</w:t>
      </w:r>
      <w:r w:rsidRPr="0074447E">
        <w:rPr>
          <w:rFonts w:ascii="Helvetica" w:hAnsi="Helvetica" w:cs="Arial"/>
          <w:sz w:val="22"/>
          <w:szCs w:val="22"/>
        </w:rPr>
        <w:t xml:space="preserve"> </w:t>
      </w:r>
      <w:r w:rsidR="0074447E" w:rsidRPr="0074447E">
        <w:rPr>
          <w:rFonts w:ascii="Helvetica" w:hAnsi="Helvetica" w:cs="Arial"/>
          <w:sz w:val="22"/>
          <w:szCs w:val="22"/>
        </w:rPr>
        <w:t xml:space="preserve"> </w:t>
      </w:r>
      <w:r w:rsidRPr="0074447E">
        <w:rPr>
          <w:rFonts w:ascii="Helvetica" w:hAnsi="Helvetica" w:cs="Arial"/>
          <w:sz w:val="22"/>
          <w:szCs w:val="24"/>
        </w:rPr>
        <w:t xml:space="preserve">The main advantage of this technique over existing methods is that </w:t>
      </w:r>
      <w:proofErr w:type="spellStart"/>
      <w:r w:rsidRPr="0074447E">
        <w:rPr>
          <w:rFonts w:ascii="Helvetica" w:hAnsi="Helvetica" w:cs="Arial"/>
          <w:sz w:val="22"/>
          <w:szCs w:val="22"/>
        </w:rPr>
        <w:t>roGFP</w:t>
      </w:r>
      <w:proofErr w:type="spellEnd"/>
      <w:r w:rsidRPr="0074447E">
        <w:rPr>
          <w:rFonts w:ascii="Helvetica" w:hAnsi="Helvetica" w:cs="Arial"/>
          <w:sz w:val="22"/>
          <w:szCs w:val="22"/>
        </w:rPr>
        <w:t xml:space="preserve"> and GO-</w:t>
      </w:r>
      <w:proofErr w:type="spellStart"/>
      <w:r w:rsidRPr="0074447E">
        <w:rPr>
          <w:rFonts w:ascii="Helvetica" w:hAnsi="Helvetica" w:cs="Arial"/>
          <w:sz w:val="22"/>
          <w:szCs w:val="22"/>
        </w:rPr>
        <w:t>ATeam</w:t>
      </w:r>
      <w:proofErr w:type="spellEnd"/>
      <w:r w:rsidRPr="0074447E">
        <w:rPr>
          <w:rFonts w:ascii="Helvetica" w:hAnsi="Helvetica" w:cs="Arial"/>
          <w:sz w:val="22"/>
          <w:szCs w:val="22"/>
        </w:rPr>
        <w:t xml:space="preserve"> are both genetically encoded</w:t>
      </w:r>
      <w:r w:rsidR="00A4367C">
        <w:rPr>
          <w:rFonts w:ascii="Helvetica" w:hAnsi="Helvetica" w:cs="Arial"/>
          <w:sz w:val="22"/>
          <w:szCs w:val="22"/>
        </w:rPr>
        <w:t xml:space="preserve"> and can be stably introduced into yeast</w:t>
      </w:r>
      <w:r w:rsidRPr="0074447E">
        <w:rPr>
          <w:rFonts w:ascii="Helvetica" w:hAnsi="Helvetica" w:cs="Arial"/>
          <w:sz w:val="22"/>
          <w:szCs w:val="22"/>
        </w:rPr>
        <w:t>.</w:t>
      </w:r>
      <w:r w:rsidR="0057745E">
        <w:rPr>
          <w:rFonts w:ascii="Helvetica" w:hAnsi="Helvetica" w:cs="Arial"/>
          <w:sz w:val="22"/>
          <w:szCs w:val="22"/>
        </w:rPr>
        <w:t xml:space="preserve"> </w:t>
      </w:r>
      <w:r w:rsidRPr="0074447E">
        <w:rPr>
          <w:rFonts w:ascii="Helvetica" w:hAnsi="Helvetica" w:cs="Arial"/>
          <w:sz w:val="22"/>
          <w:szCs w:val="22"/>
        </w:rPr>
        <w:t xml:space="preserve"> As a result, they provide information on redox state or ATP levels in individual, living cells without affecting </w:t>
      </w:r>
      <w:r w:rsidR="0057745E">
        <w:rPr>
          <w:rFonts w:ascii="Helvetica" w:hAnsi="Helvetica" w:cs="Arial"/>
          <w:sz w:val="22"/>
          <w:szCs w:val="22"/>
        </w:rPr>
        <w:t xml:space="preserve">the </w:t>
      </w:r>
      <w:r w:rsidR="00A4367C">
        <w:rPr>
          <w:rFonts w:ascii="Helvetica" w:hAnsi="Helvetica" w:cs="Arial"/>
          <w:sz w:val="22"/>
          <w:szCs w:val="22"/>
        </w:rPr>
        <w:t>function or fitness of cells or</w:t>
      </w:r>
      <w:r w:rsidRPr="0074447E">
        <w:rPr>
          <w:rFonts w:ascii="Helvetica" w:hAnsi="Helvetica" w:cs="Arial"/>
          <w:sz w:val="22"/>
          <w:szCs w:val="22"/>
        </w:rPr>
        <w:t xml:space="preserve"> mitochondria.  </w:t>
      </w:r>
    </w:p>
    <w:p w14:paraId="2B26CA7A" w14:textId="77777777" w:rsidR="009E0806" w:rsidRDefault="009E0806" w:rsidP="009E0806">
      <w:pPr>
        <w:numPr>
          <w:ilvl w:val="2"/>
          <w:numId w:val="9"/>
        </w:numPr>
        <w:spacing w:before="240"/>
        <w:outlineLvl w:val="0"/>
        <w:rPr>
          <w:rFonts w:ascii="Helvetica" w:hAnsi="Helvetica" w:cs="Arial"/>
          <w:sz w:val="22"/>
          <w:szCs w:val="22"/>
        </w:rPr>
      </w:pPr>
      <w:r>
        <w:rPr>
          <w:rFonts w:ascii="Helvetica" w:hAnsi="Helvetica" w:cs="Arial"/>
          <w:b/>
          <w:sz w:val="22"/>
          <w:szCs w:val="22"/>
        </w:rPr>
        <w:t>MED:</w:t>
      </w:r>
      <w:r>
        <w:rPr>
          <w:rFonts w:ascii="Helvetica" w:hAnsi="Helvetica" w:cs="Arial"/>
          <w:sz w:val="22"/>
          <w:szCs w:val="22"/>
        </w:rPr>
        <w:t xml:space="preserve">  Liza speaks toward camera, interview style.</w:t>
      </w:r>
    </w:p>
    <w:p w14:paraId="0A3261EC" w14:textId="77777777" w:rsidR="002C68EE" w:rsidRDefault="001C5417" w:rsidP="0074447E">
      <w:pPr>
        <w:numPr>
          <w:ilvl w:val="1"/>
          <w:numId w:val="9"/>
        </w:numPr>
        <w:spacing w:before="240"/>
        <w:outlineLvl w:val="0"/>
        <w:rPr>
          <w:rFonts w:ascii="Helvetica" w:hAnsi="Helvetica" w:cs="Arial"/>
          <w:sz w:val="22"/>
          <w:szCs w:val="22"/>
        </w:rPr>
      </w:pPr>
      <w:r w:rsidRPr="0074447E">
        <w:rPr>
          <w:rFonts w:ascii="Helvetica" w:hAnsi="Helvetica" w:cs="Arial"/>
          <w:b/>
          <w:sz w:val="22"/>
          <w:szCs w:val="22"/>
        </w:rPr>
        <w:t xml:space="preserve">Dana </w:t>
      </w:r>
      <w:proofErr w:type="spellStart"/>
      <w:r w:rsidRPr="0074447E">
        <w:rPr>
          <w:rFonts w:ascii="Helvetica" w:hAnsi="Helvetica" w:cs="Arial"/>
          <w:b/>
          <w:sz w:val="22"/>
          <w:szCs w:val="22"/>
        </w:rPr>
        <w:t>Alessi</w:t>
      </w:r>
      <w:proofErr w:type="spellEnd"/>
      <w:r w:rsidRPr="0074447E">
        <w:rPr>
          <w:rFonts w:ascii="Helvetica" w:hAnsi="Helvetica" w:cs="Arial"/>
          <w:b/>
          <w:sz w:val="22"/>
          <w:szCs w:val="22"/>
        </w:rPr>
        <w:t xml:space="preserve"> </w:t>
      </w:r>
      <w:proofErr w:type="spellStart"/>
      <w:r w:rsidRPr="0074447E">
        <w:rPr>
          <w:rFonts w:ascii="Helvetica" w:hAnsi="Helvetica" w:cs="Arial"/>
          <w:b/>
          <w:sz w:val="22"/>
          <w:szCs w:val="22"/>
        </w:rPr>
        <w:t>Wolken</w:t>
      </w:r>
      <w:proofErr w:type="spellEnd"/>
      <w:r w:rsidR="002C68EE" w:rsidRPr="0074447E">
        <w:rPr>
          <w:rFonts w:ascii="Helvetica" w:hAnsi="Helvetica" w:cs="Arial"/>
          <w:b/>
          <w:sz w:val="22"/>
          <w:szCs w:val="22"/>
        </w:rPr>
        <w:t>:</w:t>
      </w:r>
      <w:r w:rsidR="002C68EE" w:rsidRPr="0074447E">
        <w:rPr>
          <w:rFonts w:ascii="Helvetica" w:hAnsi="Helvetica" w:cs="Arial"/>
          <w:sz w:val="22"/>
          <w:szCs w:val="22"/>
        </w:rPr>
        <w:t xml:space="preserve"> Both biosensors monitor changes in redox state or ATP levels that occur under physiological conditions. </w:t>
      </w:r>
    </w:p>
    <w:p w14:paraId="49E345AB" w14:textId="77777777" w:rsidR="009E0806" w:rsidRPr="0074447E" w:rsidRDefault="009E0806" w:rsidP="009E0806">
      <w:pPr>
        <w:numPr>
          <w:ilvl w:val="2"/>
          <w:numId w:val="9"/>
        </w:numPr>
        <w:spacing w:before="240"/>
        <w:outlineLvl w:val="0"/>
        <w:rPr>
          <w:rFonts w:ascii="Helvetica" w:hAnsi="Helvetica" w:cs="Arial"/>
          <w:sz w:val="22"/>
          <w:szCs w:val="22"/>
        </w:rPr>
      </w:pPr>
      <w:r>
        <w:rPr>
          <w:rFonts w:ascii="Helvetica" w:hAnsi="Helvetica" w:cs="Arial"/>
          <w:b/>
          <w:sz w:val="22"/>
          <w:szCs w:val="22"/>
        </w:rPr>
        <w:t>MED:</w:t>
      </w:r>
      <w:r>
        <w:rPr>
          <w:rFonts w:ascii="Helvetica" w:hAnsi="Helvetica" w:cs="Arial"/>
          <w:sz w:val="22"/>
          <w:szCs w:val="22"/>
        </w:rPr>
        <w:t xml:space="preserve">  Jason speaks toward camera, interview style.</w:t>
      </w:r>
    </w:p>
    <w:p w14:paraId="2EF48E09" w14:textId="77777777" w:rsidR="002C68EE" w:rsidRDefault="002C68EE" w:rsidP="0074447E">
      <w:pPr>
        <w:numPr>
          <w:ilvl w:val="1"/>
          <w:numId w:val="9"/>
        </w:numPr>
        <w:spacing w:before="240"/>
        <w:outlineLvl w:val="0"/>
        <w:rPr>
          <w:rFonts w:ascii="Helvetica" w:hAnsi="Helvetica" w:cs="Arial"/>
          <w:sz w:val="22"/>
          <w:szCs w:val="22"/>
        </w:rPr>
      </w:pPr>
      <w:r w:rsidRPr="0074447E">
        <w:rPr>
          <w:rFonts w:ascii="Helvetica" w:hAnsi="Helvetica" w:cs="Arial"/>
          <w:b/>
          <w:sz w:val="22"/>
          <w:szCs w:val="22"/>
        </w:rPr>
        <w:lastRenderedPageBreak/>
        <w:t xml:space="preserve">Dana </w:t>
      </w:r>
      <w:proofErr w:type="spellStart"/>
      <w:r w:rsidRPr="0074447E">
        <w:rPr>
          <w:rFonts w:ascii="Helvetica" w:hAnsi="Helvetica" w:cs="Arial"/>
          <w:b/>
          <w:sz w:val="22"/>
          <w:szCs w:val="22"/>
        </w:rPr>
        <w:t>Alessi</w:t>
      </w:r>
      <w:proofErr w:type="spellEnd"/>
      <w:r w:rsidR="00FD3DB9" w:rsidRPr="0074447E">
        <w:rPr>
          <w:rFonts w:ascii="Helvetica" w:hAnsi="Helvetica" w:cs="Arial"/>
          <w:b/>
          <w:sz w:val="22"/>
          <w:szCs w:val="22"/>
        </w:rPr>
        <w:t xml:space="preserve"> </w:t>
      </w:r>
      <w:proofErr w:type="spellStart"/>
      <w:r w:rsidR="00FD3DB9" w:rsidRPr="0074447E">
        <w:rPr>
          <w:rFonts w:ascii="Helvetica" w:hAnsi="Helvetica" w:cs="Arial"/>
          <w:b/>
          <w:sz w:val="22"/>
          <w:szCs w:val="22"/>
        </w:rPr>
        <w:t>Wolken</w:t>
      </w:r>
      <w:proofErr w:type="spellEnd"/>
      <w:r w:rsidRPr="0074447E">
        <w:rPr>
          <w:rFonts w:ascii="Helvetica" w:hAnsi="Helvetica" w:cs="Arial"/>
          <w:b/>
          <w:sz w:val="22"/>
          <w:szCs w:val="22"/>
        </w:rPr>
        <w:t>:</w:t>
      </w:r>
      <w:r w:rsidRPr="0074447E">
        <w:rPr>
          <w:rFonts w:ascii="Helvetica" w:hAnsi="Helvetica" w:cs="Arial"/>
          <w:sz w:val="22"/>
          <w:szCs w:val="22"/>
        </w:rPr>
        <w:t xml:space="preserve"> </w:t>
      </w:r>
      <w:r w:rsidR="00A77802">
        <w:rPr>
          <w:rFonts w:ascii="Helvetica" w:hAnsi="Helvetica" w:cs="Arial"/>
          <w:sz w:val="22"/>
          <w:szCs w:val="22"/>
        </w:rPr>
        <w:t xml:space="preserve"> </w:t>
      </w:r>
      <w:r w:rsidRPr="0074447E">
        <w:rPr>
          <w:rFonts w:ascii="Helvetica" w:hAnsi="Helvetica" w:cs="Arial"/>
          <w:sz w:val="22"/>
          <w:szCs w:val="22"/>
        </w:rPr>
        <w:t xml:space="preserve">Both probes are also </w:t>
      </w:r>
      <w:proofErr w:type="spellStart"/>
      <w:r w:rsidRPr="0074447E">
        <w:rPr>
          <w:rFonts w:ascii="Helvetica" w:hAnsi="Helvetica" w:cs="Arial"/>
          <w:sz w:val="22"/>
          <w:szCs w:val="22"/>
        </w:rPr>
        <w:t>ratiometric</w:t>
      </w:r>
      <w:proofErr w:type="spellEnd"/>
      <w:r w:rsidRPr="0074447E">
        <w:rPr>
          <w:rFonts w:ascii="Helvetica" w:hAnsi="Helvetica" w:cs="Arial"/>
          <w:sz w:val="22"/>
          <w:szCs w:val="22"/>
        </w:rPr>
        <w:t xml:space="preserve">.  As a result, measurements made with these probes are not affected by changes in biosensor concentration or sample illumination or thickness.  </w:t>
      </w:r>
    </w:p>
    <w:p w14:paraId="76F9ABBC" w14:textId="77777777" w:rsidR="009E0806" w:rsidRPr="0074447E" w:rsidRDefault="009E0806" w:rsidP="009E0806">
      <w:pPr>
        <w:numPr>
          <w:ilvl w:val="2"/>
          <w:numId w:val="9"/>
        </w:numPr>
        <w:spacing w:before="240"/>
        <w:outlineLvl w:val="0"/>
        <w:rPr>
          <w:rFonts w:ascii="Helvetica" w:hAnsi="Helvetica" w:cs="Arial"/>
          <w:sz w:val="22"/>
          <w:szCs w:val="22"/>
        </w:rPr>
      </w:pPr>
      <w:r>
        <w:rPr>
          <w:rFonts w:ascii="Helvetica" w:hAnsi="Helvetica" w:cs="Arial"/>
          <w:b/>
          <w:sz w:val="22"/>
          <w:szCs w:val="22"/>
        </w:rPr>
        <w:t>MED:</w:t>
      </w:r>
      <w:r>
        <w:rPr>
          <w:rFonts w:ascii="Helvetica" w:hAnsi="Helvetica" w:cs="Arial"/>
          <w:sz w:val="22"/>
          <w:szCs w:val="22"/>
        </w:rPr>
        <w:t xml:space="preserve">  Dana speaks toward camera, interview style.</w:t>
      </w:r>
    </w:p>
    <w:p w14:paraId="633E3B8A" w14:textId="2D6DD061" w:rsidR="002C68EE" w:rsidRDefault="002C68EE" w:rsidP="0074447E">
      <w:pPr>
        <w:numPr>
          <w:ilvl w:val="1"/>
          <w:numId w:val="9"/>
        </w:numPr>
        <w:spacing w:before="240"/>
        <w:outlineLvl w:val="0"/>
        <w:rPr>
          <w:rFonts w:ascii="Helvetica" w:hAnsi="Helvetica" w:cs="Arial"/>
          <w:sz w:val="22"/>
          <w:szCs w:val="24"/>
        </w:rPr>
      </w:pPr>
      <w:r w:rsidRPr="0074447E">
        <w:rPr>
          <w:rFonts w:ascii="Helvetica" w:hAnsi="Helvetica" w:cs="Arial"/>
          <w:b/>
          <w:sz w:val="22"/>
          <w:szCs w:val="22"/>
        </w:rPr>
        <w:t>Jason Vevea:</w:t>
      </w:r>
      <w:r w:rsidR="00A77802">
        <w:rPr>
          <w:rFonts w:ascii="Helvetica" w:hAnsi="Helvetica" w:cs="Arial"/>
          <w:b/>
          <w:sz w:val="22"/>
          <w:szCs w:val="22"/>
        </w:rPr>
        <w:t xml:space="preserve"> </w:t>
      </w:r>
      <w:r w:rsidRPr="0074447E">
        <w:rPr>
          <w:rFonts w:ascii="Helvetica" w:hAnsi="Helvetica" w:cs="Arial"/>
          <w:sz w:val="22"/>
          <w:szCs w:val="22"/>
        </w:rPr>
        <w:t xml:space="preserve"> Both biosensors provide subcellular spatial resolution.</w:t>
      </w:r>
      <w:r w:rsidR="0057745E">
        <w:rPr>
          <w:rFonts w:ascii="Helvetica" w:hAnsi="Helvetica" w:cs="Arial"/>
          <w:sz w:val="22"/>
          <w:szCs w:val="22"/>
        </w:rPr>
        <w:t xml:space="preserve"> </w:t>
      </w:r>
      <w:r w:rsidR="001C5417">
        <w:rPr>
          <w:rFonts w:ascii="Helvetica" w:hAnsi="Helvetica" w:cs="Arial"/>
          <w:sz w:val="22"/>
          <w:szCs w:val="22"/>
        </w:rPr>
        <w:t>In fact</w:t>
      </w:r>
      <w:r w:rsidRPr="0074447E">
        <w:rPr>
          <w:rFonts w:ascii="Helvetica" w:hAnsi="Helvetica" w:cs="Arial"/>
          <w:sz w:val="22"/>
          <w:szCs w:val="22"/>
        </w:rPr>
        <w:t xml:space="preserve">, </w:t>
      </w:r>
      <w:proofErr w:type="spellStart"/>
      <w:r w:rsidRPr="0074447E">
        <w:rPr>
          <w:rFonts w:ascii="Helvetica" w:hAnsi="Helvetica" w:cs="Arial"/>
          <w:sz w:val="22"/>
          <w:szCs w:val="22"/>
        </w:rPr>
        <w:t>roGFP</w:t>
      </w:r>
      <w:proofErr w:type="spellEnd"/>
      <w:r w:rsidR="001C5417">
        <w:rPr>
          <w:rFonts w:ascii="Helvetica" w:hAnsi="Helvetica" w:cs="Arial"/>
          <w:sz w:val="22"/>
          <w:szCs w:val="22"/>
        </w:rPr>
        <w:t xml:space="preserve"> variants have</w:t>
      </w:r>
      <w:r w:rsidRPr="0074447E">
        <w:rPr>
          <w:rFonts w:ascii="Helvetica" w:hAnsi="Helvetica" w:cs="Arial"/>
          <w:sz w:val="22"/>
          <w:szCs w:val="22"/>
        </w:rPr>
        <w:t xml:space="preserve"> been targeted to mitochondria, ER, endosomes and peroxisomes, and can detect changes in redox state, largely independent of </w:t>
      </w:r>
      <w:proofErr w:type="spellStart"/>
      <w:r w:rsidRPr="0074447E">
        <w:rPr>
          <w:rFonts w:ascii="Helvetica" w:hAnsi="Helvetica" w:cs="Arial"/>
          <w:sz w:val="22"/>
          <w:szCs w:val="22"/>
        </w:rPr>
        <w:t>pH.</w:t>
      </w:r>
      <w:proofErr w:type="spellEnd"/>
      <w:r w:rsidRPr="0074447E">
        <w:rPr>
          <w:rFonts w:ascii="Helvetica" w:hAnsi="Helvetica" w:cs="Arial"/>
          <w:sz w:val="22"/>
          <w:szCs w:val="22"/>
        </w:rPr>
        <w:t xml:space="preserve"> </w:t>
      </w:r>
      <w:r w:rsidRPr="0074447E">
        <w:rPr>
          <w:rFonts w:ascii="Helvetica" w:hAnsi="Helvetica" w:cs="Arial"/>
          <w:sz w:val="22"/>
          <w:szCs w:val="24"/>
        </w:rPr>
        <w:t xml:space="preserve"> </w:t>
      </w:r>
    </w:p>
    <w:p w14:paraId="657EFADE" w14:textId="77777777" w:rsidR="009E0806" w:rsidRPr="0074447E" w:rsidRDefault="009E0806" w:rsidP="009E0806">
      <w:pPr>
        <w:numPr>
          <w:ilvl w:val="2"/>
          <w:numId w:val="9"/>
        </w:numPr>
        <w:spacing w:before="240"/>
        <w:outlineLvl w:val="0"/>
        <w:rPr>
          <w:rFonts w:ascii="Helvetica" w:hAnsi="Helvetica" w:cs="Arial"/>
          <w:sz w:val="22"/>
          <w:szCs w:val="24"/>
        </w:rPr>
      </w:pPr>
      <w:r>
        <w:rPr>
          <w:rFonts w:ascii="Helvetica" w:hAnsi="Helvetica" w:cs="Arial"/>
          <w:b/>
          <w:sz w:val="22"/>
          <w:szCs w:val="22"/>
        </w:rPr>
        <w:t>MED:</w:t>
      </w:r>
      <w:r>
        <w:rPr>
          <w:rFonts w:ascii="Helvetica" w:hAnsi="Helvetica" w:cs="Arial"/>
          <w:sz w:val="22"/>
          <w:szCs w:val="24"/>
        </w:rPr>
        <w:t xml:space="preserve">  Jason speaks toward camera, interview style.</w:t>
      </w:r>
    </w:p>
    <w:p w14:paraId="536AF967" w14:textId="77777777" w:rsidR="002C68EE" w:rsidRDefault="001C5417" w:rsidP="009E0806">
      <w:pPr>
        <w:numPr>
          <w:ilvl w:val="1"/>
          <w:numId w:val="9"/>
        </w:numPr>
        <w:spacing w:before="240"/>
        <w:outlineLvl w:val="0"/>
        <w:rPr>
          <w:rFonts w:ascii="Helvetica" w:hAnsi="Helvetica" w:cs="Arial"/>
          <w:sz w:val="22"/>
          <w:szCs w:val="24"/>
        </w:rPr>
      </w:pPr>
      <w:r w:rsidRPr="0074447E">
        <w:rPr>
          <w:rFonts w:ascii="Helvetica" w:hAnsi="Helvetica" w:cs="Arial"/>
          <w:b/>
          <w:sz w:val="22"/>
          <w:szCs w:val="22"/>
        </w:rPr>
        <w:t>Jason Vevea</w:t>
      </w:r>
      <w:r w:rsidR="002C68EE" w:rsidRPr="0074447E">
        <w:rPr>
          <w:rFonts w:ascii="Helvetica" w:hAnsi="Helvetica" w:cs="Arial"/>
          <w:b/>
          <w:sz w:val="22"/>
          <w:szCs w:val="24"/>
        </w:rPr>
        <w:t>:</w:t>
      </w:r>
      <w:r w:rsidR="00A77802">
        <w:rPr>
          <w:rFonts w:ascii="Helvetica" w:hAnsi="Helvetica" w:cs="Arial"/>
          <w:b/>
          <w:sz w:val="22"/>
          <w:szCs w:val="24"/>
        </w:rPr>
        <w:t xml:space="preserve"> </w:t>
      </w:r>
      <w:r w:rsidR="002C68EE" w:rsidRPr="0074447E">
        <w:rPr>
          <w:rFonts w:ascii="Helvetica" w:hAnsi="Helvetica" w:cs="Arial"/>
          <w:sz w:val="22"/>
          <w:szCs w:val="24"/>
        </w:rPr>
        <w:t xml:space="preserve"> This method can help answer key questions in the field</w:t>
      </w:r>
      <w:r w:rsidR="00B908D6" w:rsidRPr="0074447E">
        <w:rPr>
          <w:rFonts w:ascii="Helvetica" w:hAnsi="Helvetica" w:cs="Arial"/>
          <w:sz w:val="22"/>
          <w:szCs w:val="24"/>
        </w:rPr>
        <w:t xml:space="preserve"> regarding </w:t>
      </w:r>
      <w:r w:rsidR="002C68EE" w:rsidRPr="0074447E">
        <w:rPr>
          <w:rFonts w:ascii="Helvetica" w:hAnsi="Helvetica" w:cs="Arial"/>
          <w:sz w:val="22"/>
          <w:szCs w:val="24"/>
        </w:rPr>
        <w:t xml:space="preserve">mitochondrial quality control and how mitochondria change with age.  </w:t>
      </w:r>
    </w:p>
    <w:p w14:paraId="49EECDB1" w14:textId="77777777" w:rsidR="009E0806" w:rsidRPr="0074447E" w:rsidRDefault="009E0806" w:rsidP="009E0806">
      <w:pPr>
        <w:numPr>
          <w:ilvl w:val="2"/>
          <w:numId w:val="9"/>
        </w:numPr>
        <w:spacing w:before="240"/>
        <w:outlineLvl w:val="0"/>
        <w:rPr>
          <w:rFonts w:ascii="Helvetica" w:hAnsi="Helvetica" w:cs="Arial"/>
          <w:sz w:val="22"/>
          <w:szCs w:val="24"/>
        </w:rPr>
      </w:pPr>
      <w:r>
        <w:rPr>
          <w:rFonts w:ascii="Helvetica" w:hAnsi="Helvetica" w:cs="Arial"/>
          <w:b/>
          <w:sz w:val="22"/>
          <w:szCs w:val="24"/>
        </w:rPr>
        <w:t>MED:</w:t>
      </w:r>
      <w:r>
        <w:rPr>
          <w:rFonts w:ascii="Helvetica" w:hAnsi="Helvetica" w:cs="Arial"/>
          <w:sz w:val="22"/>
          <w:szCs w:val="24"/>
        </w:rPr>
        <w:t xml:space="preserve">  Dana speaks toward camera, interview style.</w:t>
      </w:r>
    </w:p>
    <w:p w14:paraId="6955E101" w14:textId="77777777" w:rsidR="00CE10F2" w:rsidRDefault="002C68EE" w:rsidP="009E0806">
      <w:pPr>
        <w:numPr>
          <w:ilvl w:val="1"/>
          <w:numId w:val="9"/>
        </w:numPr>
        <w:spacing w:before="240"/>
        <w:outlineLvl w:val="0"/>
        <w:rPr>
          <w:rFonts w:ascii="Helvetica" w:hAnsi="Helvetica" w:cs="Arial"/>
          <w:sz w:val="22"/>
          <w:szCs w:val="24"/>
        </w:rPr>
      </w:pPr>
      <w:r w:rsidRPr="0074447E">
        <w:rPr>
          <w:rFonts w:ascii="Helvetica" w:hAnsi="Helvetica" w:cs="Arial"/>
          <w:b/>
          <w:sz w:val="22"/>
          <w:szCs w:val="24"/>
        </w:rPr>
        <w:t>Jason Vevea:</w:t>
      </w:r>
      <w:r w:rsidR="00A77802">
        <w:rPr>
          <w:rFonts w:ascii="Helvetica" w:hAnsi="Helvetica" w:cs="Arial"/>
          <w:b/>
          <w:sz w:val="22"/>
          <w:szCs w:val="24"/>
        </w:rPr>
        <w:t xml:space="preserve"> </w:t>
      </w:r>
      <w:r w:rsidRPr="0074447E">
        <w:rPr>
          <w:rFonts w:ascii="Helvetica" w:hAnsi="Helvetica" w:cs="Arial"/>
          <w:sz w:val="22"/>
          <w:szCs w:val="24"/>
        </w:rPr>
        <w:t xml:space="preserve"> Visual demonstration of this method is </w:t>
      </w:r>
      <w:r w:rsidRPr="001C5417">
        <w:rPr>
          <w:rFonts w:ascii="Helvetica" w:hAnsi="Helvetica" w:cs="Arial"/>
          <w:strike/>
          <w:sz w:val="22"/>
          <w:szCs w:val="24"/>
        </w:rPr>
        <w:t>critical</w:t>
      </w:r>
      <w:r w:rsidR="001C5417">
        <w:rPr>
          <w:rFonts w:ascii="Helvetica" w:hAnsi="Helvetica" w:cs="Arial"/>
          <w:sz w:val="22"/>
          <w:szCs w:val="24"/>
        </w:rPr>
        <w:t xml:space="preserve"> useful</w:t>
      </w:r>
      <w:r w:rsidRPr="0074447E">
        <w:rPr>
          <w:rFonts w:ascii="Helvetica" w:hAnsi="Helvetica" w:cs="Arial"/>
          <w:sz w:val="22"/>
          <w:szCs w:val="24"/>
        </w:rPr>
        <w:t xml:space="preserve"> as the </w:t>
      </w:r>
      <w:proofErr w:type="spellStart"/>
      <w:r w:rsidR="007316AF" w:rsidRPr="0074447E">
        <w:rPr>
          <w:rFonts w:ascii="Helvetica" w:hAnsi="Helvetica" w:cs="Arial"/>
          <w:sz w:val="22"/>
          <w:szCs w:val="24"/>
        </w:rPr>
        <w:t>thresholding</w:t>
      </w:r>
      <w:proofErr w:type="spellEnd"/>
      <w:r w:rsidR="007316AF" w:rsidRPr="0074447E">
        <w:rPr>
          <w:rFonts w:ascii="Helvetica" w:hAnsi="Helvetica" w:cs="Arial"/>
          <w:sz w:val="22"/>
          <w:szCs w:val="24"/>
        </w:rPr>
        <w:t xml:space="preserve"> and </w:t>
      </w:r>
      <w:r w:rsidRPr="0074447E">
        <w:rPr>
          <w:rFonts w:ascii="Helvetica" w:hAnsi="Helvetica" w:cs="Arial"/>
          <w:sz w:val="22"/>
          <w:szCs w:val="24"/>
        </w:rPr>
        <w:t xml:space="preserve">ratio steps in image analysis are difficult and need to be carried out using defined, objective guidelines.   </w:t>
      </w:r>
    </w:p>
    <w:p w14:paraId="1EA5DE2C" w14:textId="77777777" w:rsidR="009E0806" w:rsidRPr="0074447E" w:rsidRDefault="009E0806" w:rsidP="009E0806">
      <w:pPr>
        <w:numPr>
          <w:ilvl w:val="2"/>
          <w:numId w:val="9"/>
        </w:numPr>
        <w:spacing w:before="240"/>
        <w:outlineLvl w:val="0"/>
        <w:rPr>
          <w:rFonts w:ascii="Helvetica" w:hAnsi="Helvetica" w:cs="Arial"/>
          <w:sz w:val="22"/>
          <w:szCs w:val="24"/>
        </w:rPr>
      </w:pPr>
      <w:r>
        <w:rPr>
          <w:rFonts w:ascii="Helvetica" w:hAnsi="Helvetica" w:cs="Arial"/>
          <w:b/>
          <w:sz w:val="22"/>
          <w:szCs w:val="24"/>
        </w:rPr>
        <w:t>MED:</w:t>
      </w:r>
      <w:r>
        <w:rPr>
          <w:rFonts w:ascii="Helvetica" w:hAnsi="Helvetica" w:cs="Arial"/>
          <w:sz w:val="22"/>
          <w:szCs w:val="24"/>
        </w:rPr>
        <w:t xml:space="preserve">  Jason speaks toward camera, interview style.</w:t>
      </w:r>
    </w:p>
    <w:p w14:paraId="5C490CA8" w14:textId="77777777" w:rsidR="002C68EE" w:rsidRPr="00FB038C" w:rsidRDefault="002C68EE" w:rsidP="00CE10F2">
      <w:pPr>
        <w:ind w:left="792"/>
        <w:rPr>
          <w:rFonts w:ascii="Helvetica" w:hAnsi="Helvetica"/>
          <w:sz w:val="22"/>
        </w:rPr>
      </w:pPr>
    </w:p>
    <w:p w14:paraId="79777E97" w14:textId="77777777" w:rsidR="00CE10F2" w:rsidRPr="00FB038C" w:rsidRDefault="00CE10F2" w:rsidP="00CE10F2">
      <w:pPr>
        <w:outlineLvl w:val="0"/>
        <w:rPr>
          <w:rFonts w:ascii="Helvetica" w:hAnsi="Helvetica"/>
          <w:b/>
          <w:sz w:val="22"/>
        </w:rPr>
      </w:pPr>
      <w:r w:rsidRPr="00FB038C">
        <w:rPr>
          <w:rFonts w:ascii="Helvetica" w:hAnsi="Helvetica"/>
          <w:b/>
          <w:sz w:val="22"/>
        </w:rPr>
        <w:t xml:space="preserve">Protocol </w:t>
      </w:r>
      <w:r w:rsidRPr="00FB038C">
        <w:rPr>
          <w:rFonts w:ascii="Helvetica" w:hAnsi="Helvetica"/>
          <w:b/>
          <w:sz w:val="22"/>
          <w:lang w:eastAsia="zh-TW"/>
        </w:rPr>
        <w:t xml:space="preserve">(read by voice talent at </w:t>
      </w:r>
      <w:proofErr w:type="spellStart"/>
      <w:r w:rsidRPr="00FB038C">
        <w:rPr>
          <w:rFonts w:ascii="Helvetica" w:hAnsi="Helvetica"/>
          <w:b/>
          <w:sz w:val="22"/>
          <w:lang w:eastAsia="zh-TW"/>
        </w:rPr>
        <w:t>JoVE</w:t>
      </w:r>
      <w:proofErr w:type="spellEnd"/>
      <w:r w:rsidRPr="00FB038C">
        <w:rPr>
          <w:rFonts w:ascii="Helvetica" w:hAnsi="Helvetica"/>
          <w:b/>
          <w:sz w:val="22"/>
          <w:lang w:eastAsia="zh-TW"/>
        </w:rPr>
        <w:t>)</w:t>
      </w:r>
      <w:r w:rsidRPr="00FB038C">
        <w:rPr>
          <w:rFonts w:ascii="Helvetica" w:hAnsi="Helvetica"/>
          <w:b/>
          <w:sz w:val="22"/>
        </w:rPr>
        <w:t>:</w:t>
      </w:r>
    </w:p>
    <w:p w14:paraId="784066D4" w14:textId="77777777" w:rsidR="001313DE" w:rsidRPr="001313DE" w:rsidRDefault="0014164D" w:rsidP="00637E48">
      <w:pPr>
        <w:numPr>
          <w:ilvl w:val="0"/>
          <w:numId w:val="12"/>
        </w:numPr>
        <w:spacing w:before="240"/>
        <w:outlineLvl w:val="0"/>
        <w:rPr>
          <w:rFonts w:ascii="Helvetica" w:hAnsi="Helvetica" w:cs="Arial"/>
          <w:b/>
          <w:sz w:val="22"/>
          <w:szCs w:val="22"/>
        </w:rPr>
      </w:pPr>
      <w:r w:rsidRPr="001313DE">
        <w:rPr>
          <w:rFonts w:ascii="Arial" w:hAnsi="Arial" w:cs="Arial"/>
          <w:b/>
          <w:sz w:val="22"/>
          <w:szCs w:val="22"/>
        </w:rPr>
        <w:t>Growth of cells and preparation for imaging</w:t>
      </w:r>
    </w:p>
    <w:p w14:paraId="59B5DC82" w14:textId="77777777" w:rsidR="006A76F9" w:rsidRPr="006A76F9" w:rsidRDefault="0014164D" w:rsidP="00F01250">
      <w:pPr>
        <w:numPr>
          <w:ilvl w:val="1"/>
          <w:numId w:val="12"/>
        </w:numPr>
        <w:spacing w:before="240"/>
        <w:outlineLvl w:val="0"/>
        <w:rPr>
          <w:rFonts w:ascii="Helvetica" w:hAnsi="Helvetica" w:cs="Arial"/>
          <w:b/>
          <w:sz w:val="22"/>
          <w:szCs w:val="22"/>
        </w:rPr>
      </w:pPr>
      <w:r w:rsidRPr="006C0CE9">
        <w:rPr>
          <w:rFonts w:ascii="Arial" w:hAnsi="Arial" w:cs="Arial"/>
          <w:sz w:val="22"/>
          <w:szCs w:val="22"/>
        </w:rPr>
        <w:t xml:space="preserve">To begin this procedure, perform transformation of yeast with biosensors as described in the text protocol.  </w:t>
      </w:r>
      <w:r w:rsidR="00DC0AAC" w:rsidRPr="006C0CE9">
        <w:rPr>
          <w:rFonts w:ascii="Arial" w:hAnsi="Arial" w:cs="Arial"/>
          <w:sz w:val="22"/>
          <w:szCs w:val="22"/>
        </w:rPr>
        <w:t xml:space="preserve">Grow cells to mid-log phase in </w:t>
      </w:r>
      <w:r w:rsidRPr="006C0CE9">
        <w:rPr>
          <w:rFonts w:ascii="Arial" w:hAnsi="Arial" w:cs="Arial"/>
          <w:sz w:val="22"/>
          <w:szCs w:val="22"/>
        </w:rPr>
        <w:t>5 ml of selective</w:t>
      </w:r>
      <w:r w:rsidR="00925C69" w:rsidRPr="006C0CE9">
        <w:rPr>
          <w:rFonts w:ascii="Arial" w:hAnsi="Arial" w:cs="Arial"/>
          <w:sz w:val="22"/>
          <w:szCs w:val="22"/>
        </w:rPr>
        <w:t xml:space="preserve"> complete drop-out</w:t>
      </w:r>
      <w:r w:rsidRPr="006C0CE9">
        <w:rPr>
          <w:rFonts w:ascii="Arial" w:hAnsi="Arial" w:cs="Arial"/>
          <w:sz w:val="22"/>
          <w:szCs w:val="22"/>
        </w:rPr>
        <w:t xml:space="preserve"> media</w:t>
      </w:r>
      <w:r w:rsidR="005B727E" w:rsidRPr="006C0CE9">
        <w:rPr>
          <w:rFonts w:ascii="Arial" w:hAnsi="Arial" w:cs="Arial"/>
          <w:sz w:val="22"/>
          <w:szCs w:val="22"/>
        </w:rPr>
        <w:t xml:space="preserve"> </w:t>
      </w:r>
      <w:r w:rsidRPr="006C0CE9">
        <w:rPr>
          <w:rFonts w:ascii="Arial" w:hAnsi="Arial" w:cs="Arial"/>
          <w:sz w:val="22"/>
          <w:szCs w:val="22"/>
        </w:rPr>
        <w:t xml:space="preserve">in a 50 ml conical-bottom tube. </w:t>
      </w:r>
      <w:r w:rsidR="004C4087" w:rsidRPr="006C0CE9">
        <w:rPr>
          <w:rFonts w:ascii="Arial" w:hAnsi="Arial" w:cs="Arial"/>
          <w:sz w:val="22"/>
          <w:szCs w:val="22"/>
        </w:rPr>
        <w:t xml:space="preserve"> </w:t>
      </w:r>
      <w:r w:rsidR="00925C69" w:rsidRPr="006C0CE9">
        <w:rPr>
          <w:rFonts w:ascii="Arial" w:hAnsi="Arial" w:cs="Arial"/>
          <w:sz w:val="22"/>
          <w:szCs w:val="22"/>
        </w:rPr>
        <w:t>Use the same batch of media for all experiments.</w:t>
      </w:r>
    </w:p>
    <w:p w14:paraId="30D94D0E" w14:textId="77777777" w:rsidR="006A76F9" w:rsidRPr="006A76F9" w:rsidRDefault="006A76F9" w:rsidP="006A76F9">
      <w:pPr>
        <w:numPr>
          <w:ilvl w:val="2"/>
          <w:numId w:val="12"/>
        </w:numPr>
        <w:spacing w:before="240"/>
        <w:outlineLvl w:val="0"/>
        <w:rPr>
          <w:rFonts w:ascii="Helvetica" w:hAnsi="Helvetica" w:cs="Arial"/>
          <w:b/>
          <w:sz w:val="22"/>
          <w:szCs w:val="22"/>
        </w:rPr>
      </w:pPr>
      <w:r>
        <w:rPr>
          <w:rFonts w:ascii="Helvetica" w:hAnsi="Helvetica" w:cs="Arial"/>
          <w:sz w:val="22"/>
          <w:szCs w:val="22"/>
        </w:rPr>
        <w:t>Title card</w:t>
      </w:r>
    </w:p>
    <w:p w14:paraId="1B6DE628" w14:textId="77777777" w:rsidR="006A76F9" w:rsidRPr="006A76F9" w:rsidRDefault="006A76F9" w:rsidP="006A76F9">
      <w:pPr>
        <w:numPr>
          <w:ilvl w:val="2"/>
          <w:numId w:val="12"/>
        </w:numPr>
        <w:spacing w:before="240"/>
        <w:outlineLvl w:val="0"/>
        <w:rPr>
          <w:rFonts w:ascii="Helvetica" w:hAnsi="Helvetica" w:cs="Arial"/>
          <w:b/>
          <w:sz w:val="22"/>
          <w:szCs w:val="22"/>
        </w:rPr>
      </w:pPr>
      <w:r>
        <w:rPr>
          <w:rFonts w:ascii="Helvetica" w:hAnsi="Helvetica" w:cs="Arial"/>
          <w:sz w:val="22"/>
          <w:szCs w:val="22"/>
        </w:rPr>
        <w:t xml:space="preserve">MED-over the shoulder:  Talent removes the cells grown to mid-log phase from the incubator.  If possible, include the display showing the correct temperature and shaking parameters in the shot.  </w:t>
      </w:r>
      <w:r w:rsidRPr="006C0CE9">
        <w:rPr>
          <w:rFonts w:ascii="Arial" w:hAnsi="Arial" w:cs="Arial"/>
          <w:sz w:val="22"/>
          <w:szCs w:val="22"/>
        </w:rPr>
        <w:t>TEXT overlay</w:t>
      </w:r>
      <w:r>
        <w:rPr>
          <w:rFonts w:ascii="Arial" w:hAnsi="Arial" w:cs="Arial"/>
          <w:sz w:val="22"/>
          <w:szCs w:val="22"/>
        </w:rPr>
        <w:t xml:space="preserve"> (this text overlay can continue to the next shot)</w:t>
      </w:r>
      <w:r w:rsidRPr="006C0CE9">
        <w:rPr>
          <w:rFonts w:ascii="Arial" w:hAnsi="Arial" w:cs="Arial"/>
          <w:sz w:val="22"/>
          <w:szCs w:val="22"/>
        </w:rPr>
        <w:t>:  ~0.5 – 1 x 10</w:t>
      </w:r>
      <w:r w:rsidRPr="006C0CE9">
        <w:rPr>
          <w:rFonts w:ascii="Arial" w:hAnsi="Arial" w:cs="Arial"/>
          <w:sz w:val="22"/>
          <w:szCs w:val="22"/>
          <w:vertAlign w:val="superscript"/>
        </w:rPr>
        <w:t>7</w:t>
      </w:r>
      <w:r w:rsidRPr="006C0CE9">
        <w:rPr>
          <w:rFonts w:ascii="Arial" w:hAnsi="Arial" w:cs="Arial"/>
          <w:sz w:val="22"/>
          <w:szCs w:val="22"/>
        </w:rPr>
        <w:t xml:space="preserve"> cells/ml</w:t>
      </w:r>
    </w:p>
    <w:p w14:paraId="62235EBA" w14:textId="77777777" w:rsidR="006A76F9" w:rsidRPr="006A76F9" w:rsidRDefault="006A76F9" w:rsidP="006A76F9">
      <w:pPr>
        <w:numPr>
          <w:ilvl w:val="2"/>
          <w:numId w:val="12"/>
        </w:numPr>
        <w:spacing w:before="240"/>
        <w:outlineLvl w:val="0"/>
        <w:rPr>
          <w:rFonts w:ascii="Helvetica" w:hAnsi="Helvetica" w:cs="Arial"/>
          <w:b/>
          <w:sz w:val="22"/>
          <w:szCs w:val="22"/>
        </w:rPr>
      </w:pPr>
      <w:r>
        <w:rPr>
          <w:rFonts w:ascii="Helvetica" w:hAnsi="Helvetica" w:cs="Arial"/>
          <w:sz w:val="22"/>
          <w:szCs w:val="22"/>
        </w:rPr>
        <w:t xml:space="preserve">CU:  </w:t>
      </w:r>
      <w:r w:rsidR="0057745E">
        <w:rPr>
          <w:rFonts w:ascii="Helvetica" w:hAnsi="Helvetica" w:cs="Arial"/>
          <w:sz w:val="22"/>
          <w:szCs w:val="22"/>
        </w:rPr>
        <w:t>Labeled f</w:t>
      </w:r>
      <w:r>
        <w:rPr>
          <w:rFonts w:ascii="Helvetica" w:hAnsi="Helvetica" w:cs="Arial"/>
          <w:sz w:val="22"/>
          <w:szCs w:val="22"/>
        </w:rPr>
        <w:t>alcon tube containing the cells as talent displays to camera.</w:t>
      </w:r>
    </w:p>
    <w:p w14:paraId="01F5E961" w14:textId="77777777" w:rsidR="00CE34B8" w:rsidRPr="001A45CD" w:rsidRDefault="00CE34B8" w:rsidP="00F01250">
      <w:pPr>
        <w:numPr>
          <w:ilvl w:val="1"/>
          <w:numId w:val="12"/>
        </w:numPr>
        <w:spacing w:before="240"/>
        <w:outlineLvl w:val="0"/>
        <w:rPr>
          <w:rFonts w:ascii="Helvetica" w:hAnsi="Helvetica" w:cs="Arial"/>
          <w:b/>
          <w:sz w:val="22"/>
          <w:szCs w:val="22"/>
        </w:rPr>
      </w:pPr>
      <w:r>
        <w:rPr>
          <w:rFonts w:ascii="Arial" w:hAnsi="Arial" w:cs="Arial"/>
          <w:sz w:val="22"/>
          <w:szCs w:val="22"/>
        </w:rPr>
        <w:t>After concentrating</w:t>
      </w:r>
      <w:r w:rsidR="0014164D" w:rsidRPr="006C0CE9">
        <w:rPr>
          <w:rFonts w:ascii="Arial" w:hAnsi="Arial" w:cs="Arial"/>
          <w:sz w:val="22"/>
          <w:szCs w:val="22"/>
        </w:rPr>
        <w:t xml:space="preserve"> 1 ml of culture </w:t>
      </w:r>
      <w:r w:rsidR="00DC0AAC" w:rsidRPr="006C0CE9">
        <w:rPr>
          <w:rFonts w:ascii="Arial" w:hAnsi="Arial" w:cs="Arial"/>
          <w:sz w:val="22"/>
          <w:szCs w:val="22"/>
        </w:rPr>
        <w:t>to</w:t>
      </w:r>
      <w:r w:rsidR="0014164D" w:rsidRPr="006C0CE9">
        <w:rPr>
          <w:rFonts w:ascii="Arial" w:hAnsi="Arial" w:cs="Arial"/>
          <w:sz w:val="22"/>
          <w:szCs w:val="22"/>
        </w:rPr>
        <w:t xml:space="preserve"> </w:t>
      </w:r>
      <w:r>
        <w:rPr>
          <w:rFonts w:ascii="Arial" w:hAnsi="Arial" w:cs="Arial"/>
          <w:sz w:val="22"/>
          <w:szCs w:val="22"/>
        </w:rPr>
        <w:t>20 µl, a</w:t>
      </w:r>
      <w:r w:rsidR="0014164D" w:rsidRPr="006C0CE9">
        <w:rPr>
          <w:rFonts w:ascii="Arial" w:hAnsi="Arial" w:cs="Arial"/>
          <w:sz w:val="22"/>
          <w:szCs w:val="22"/>
        </w:rPr>
        <w:t xml:space="preserve">pply 2 µl of the </w:t>
      </w:r>
      <w:proofErr w:type="spellStart"/>
      <w:r w:rsidR="0014164D" w:rsidRPr="006C0CE9">
        <w:rPr>
          <w:rFonts w:ascii="Arial" w:hAnsi="Arial" w:cs="Arial"/>
          <w:sz w:val="22"/>
          <w:szCs w:val="22"/>
        </w:rPr>
        <w:t>resuspended</w:t>
      </w:r>
      <w:proofErr w:type="spellEnd"/>
      <w:r w:rsidR="0014164D" w:rsidRPr="006C0CE9">
        <w:rPr>
          <w:rFonts w:ascii="Arial" w:hAnsi="Arial" w:cs="Arial"/>
          <w:sz w:val="22"/>
          <w:szCs w:val="22"/>
        </w:rPr>
        <w:t xml:space="preserve"> cells to a slide</w:t>
      </w:r>
      <w:r>
        <w:rPr>
          <w:rFonts w:ascii="Arial" w:hAnsi="Arial" w:cs="Arial"/>
          <w:sz w:val="22"/>
          <w:szCs w:val="22"/>
        </w:rPr>
        <w:t xml:space="preserve"> and c</w:t>
      </w:r>
      <w:r w:rsidR="0014164D" w:rsidRPr="006C0CE9">
        <w:rPr>
          <w:rFonts w:ascii="Arial" w:hAnsi="Arial" w:cs="Arial"/>
          <w:sz w:val="22"/>
          <w:szCs w:val="22"/>
        </w:rPr>
        <w:t xml:space="preserve">over </w:t>
      </w:r>
      <w:r>
        <w:rPr>
          <w:rFonts w:ascii="Arial" w:hAnsi="Arial" w:cs="Arial"/>
          <w:sz w:val="22"/>
          <w:szCs w:val="22"/>
        </w:rPr>
        <w:t xml:space="preserve">the cells </w:t>
      </w:r>
      <w:r w:rsidR="0014164D" w:rsidRPr="006C0CE9">
        <w:rPr>
          <w:rFonts w:ascii="Arial" w:hAnsi="Arial" w:cs="Arial"/>
          <w:sz w:val="22"/>
          <w:szCs w:val="22"/>
        </w:rPr>
        <w:t>with a coverslip</w:t>
      </w:r>
      <w:r w:rsidR="00362299">
        <w:rPr>
          <w:rFonts w:ascii="Arial" w:hAnsi="Arial" w:cs="Arial"/>
          <w:sz w:val="22"/>
          <w:szCs w:val="22"/>
        </w:rPr>
        <w:t>.  Then,</w:t>
      </w:r>
      <w:r w:rsidR="00DC0AAC" w:rsidRPr="006C0CE9">
        <w:rPr>
          <w:rFonts w:ascii="Arial" w:hAnsi="Arial" w:cs="Arial"/>
          <w:sz w:val="22"/>
          <w:szCs w:val="22"/>
        </w:rPr>
        <w:t xml:space="preserve"> m</w:t>
      </w:r>
      <w:r w:rsidR="0014164D" w:rsidRPr="006C0CE9">
        <w:rPr>
          <w:rFonts w:ascii="Arial" w:hAnsi="Arial" w:cs="Arial"/>
          <w:sz w:val="22"/>
          <w:szCs w:val="22"/>
        </w:rPr>
        <w:t xml:space="preserve">elt a small amount </w:t>
      </w:r>
      <w:r w:rsidR="00362299">
        <w:rPr>
          <w:rFonts w:ascii="Arial" w:hAnsi="Arial" w:cs="Arial"/>
          <w:sz w:val="22"/>
          <w:szCs w:val="22"/>
        </w:rPr>
        <w:t xml:space="preserve">of </w:t>
      </w:r>
      <w:proofErr w:type="spellStart"/>
      <w:r w:rsidR="00362299">
        <w:rPr>
          <w:rFonts w:ascii="Arial" w:hAnsi="Arial" w:cs="Arial"/>
          <w:sz w:val="22"/>
          <w:szCs w:val="22"/>
        </w:rPr>
        <w:t>valap</w:t>
      </w:r>
      <w:proofErr w:type="spellEnd"/>
      <w:r w:rsidR="00362299">
        <w:rPr>
          <w:rFonts w:ascii="Arial" w:hAnsi="Arial" w:cs="Arial"/>
          <w:sz w:val="22"/>
          <w:szCs w:val="22"/>
        </w:rPr>
        <w:t xml:space="preserve"> </w:t>
      </w:r>
      <w:r w:rsidR="0014164D" w:rsidRPr="006C0CE9">
        <w:rPr>
          <w:rFonts w:ascii="Arial" w:hAnsi="Arial" w:cs="Arial"/>
          <w:sz w:val="22"/>
          <w:szCs w:val="22"/>
        </w:rPr>
        <w:t>on a metal spatula</w:t>
      </w:r>
      <w:r w:rsidR="00362299">
        <w:rPr>
          <w:rFonts w:ascii="Arial" w:hAnsi="Arial" w:cs="Arial"/>
          <w:sz w:val="22"/>
          <w:szCs w:val="22"/>
        </w:rPr>
        <w:t>…</w:t>
      </w:r>
      <w:r w:rsidR="0014164D" w:rsidRPr="006C0CE9">
        <w:rPr>
          <w:rFonts w:ascii="Arial" w:hAnsi="Arial" w:cs="Arial"/>
          <w:sz w:val="22"/>
          <w:szCs w:val="22"/>
        </w:rPr>
        <w:t xml:space="preserve"> </w:t>
      </w:r>
      <w:r w:rsidR="00DC0AAC" w:rsidRPr="006C0CE9">
        <w:rPr>
          <w:rFonts w:ascii="Arial" w:hAnsi="Arial" w:cs="Arial"/>
          <w:sz w:val="22"/>
          <w:szCs w:val="22"/>
        </w:rPr>
        <w:t xml:space="preserve">and </w:t>
      </w:r>
      <w:r w:rsidR="0014164D" w:rsidRPr="006C0CE9">
        <w:rPr>
          <w:rFonts w:ascii="Arial" w:hAnsi="Arial" w:cs="Arial"/>
          <w:sz w:val="22"/>
          <w:szCs w:val="22"/>
        </w:rPr>
        <w:t>spread along the</w:t>
      </w:r>
      <w:r w:rsidR="00574A8F" w:rsidRPr="006C0CE9">
        <w:rPr>
          <w:rFonts w:ascii="Arial" w:hAnsi="Arial" w:cs="Arial"/>
          <w:sz w:val="22"/>
          <w:szCs w:val="22"/>
        </w:rPr>
        <w:t xml:space="preserve"> coverslip</w:t>
      </w:r>
      <w:r w:rsidR="00362299">
        <w:rPr>
          <w:rFonts w:ascii="Arial" w:hAnsi="Arial" w:cs="Arial"/>
          <w:sz w:val="22"/>
          <w:szCs w:val="22"/>
        </w:rPr>
        <w:t xml:space="preserve"> edges to s</w:t>
      </w:r>
      <w:r w:rsidR="00362299" w:rsidRPr="006C0CE9">
        <w:rPr>
          <w:rFonts w:ascii="Arial" w:hAnsi="Arial" w:cs="Arial"/>
          <w:sz w:val="22"/>
          <w:szCs w:val="22"/>
        </w:rPr>
        <w:t>eal</w:t>
      </w:r>
      <w:r w:rsidR="00362299">
        <w:rPr>
          <w:rFonts w:ascii="Arial" w:hAnsi="Arial" w:cs="Arial"/>
          <w:sz w:val="22"/>
          <w:szCs w:val="22"/>
        </w:rPr>
        <w:t xml:space="preserve">.  Alternatively, </w:t>
      </w:r>
      <w:r w:rsidR="00362299" w:rsidRPr="006C0CE9">
        <w:rPr>
          <w:rFonts w:ascii="Arial" w:hAnsi="Arial" w:cs="Arial"/>
          <w:sz w:val="22"/>
          <w:szCs w:val="22"/>
        </w:rPr>
        <w:t xml:space="preserve">clear nail polish </w:t>
      </w:r>
      <w:r w:rsidR="00362299">
        <w:rPr>
          <w:rFonts w:ascii="Arial" w:hAnsi="Arial" w:cs="Arial"/>
          <w:sz w:val="22"/>
          <w:szCs w:val="22"/>
        </w:rPr>
        <w:t>can be used.</w:t>
      </w:r>
    </w:p>
    <w:p w14:paraId="5206DF9E" w14:textId="68DFEA29" w:rsidR="001A45CD" w:rsidRPr="00CE34B8" w:rsidRDefault="00CA531F" w:rsidP="00CA531F">
      <w:pPr>
        <w:spacing w:before="240"/>
        <w:ind w:left="1080" w:hanging="360"/>
        <w:outlineLvl w:val="0"/>
        <w:rPr>
          <w:rFonts w:ascii="Helvetica" w:hAnsi="Helvetica" w:cs="Arial"/>
          <w:b/>
          <w:sz w:val="22"/>
          <w:szCs w:val="22"/>
        </w:rPr>
      </w:pPr>
      <w:r>
        <w:rPr>
          <w:rFonts w:ascii="Arial" w:hAnsi="Arial" w:cs="Arial"/>
          <w:sz w:val="22"/>
          <w:szCs w:val="22"/>
          <w:highlight w:val="yellow"/>
        </w:rPr>
        <w:t>2.2.0.  (</w:t>
      </w:r>
      <w:proofErr w:type="gramStart"/>
      <w:r>
        <w:rPr>
          <w:rFonts w:ascii="Arial" w:hAnsi="Arial" w:cs="Arial"/>
          <w:sz w:val="22"/>
          <w:szCs w:val="22"/>
          <w:highlight w:val="yellow"/>
        </w:rPr>
        <w:t>not</w:t>
      </w:r>
      <w:proofErr w:type="gramEnd"/>
      <w:r>
        <w:rPr>
          <w:rFonts w:ascii="Arial" w:hAnsi="Arial" w:cs="Arial"/>
          <w:sz w:val="22"/>
          <w:szCs w:val="22"/>
          <w:highlight w:val="yellow"/>
        </w:rPr>
        <w:t xml:space="preserve"> sure if this was slated) </w:t>
      </w:r>
      <w:r w:rsidR="001A45CD" w:rsidRPr="001A45CD">
        <w:rPr>
          <w:rFonts w:ascii="Arial" w:hAnsi="Arial" w:cs="Arial"/>
          <w:sz w:val="22"/>
          <w:szCs w:val="22"/>
          <w:highlight w:val="yellow"/>
        </w:rPr>
        <w:t>Added shot: CU</w:t>
      </w:r>
      <w:r w:rsidR="001A45CD">
        <w:rPr>
          <w:rFonts w:ascii="Arial" w:hAnsi="Arial" w:cs="Arial"/>
          <w:sz w:val="22"/>
          <w:szCs w:val="22"/>
          <w:highlight w:val="yellow"/>
        </w:rPr>
        <w:t>:</w:t>
      </w:r>
      <w:r w:rsidR="001A45CD" w:rsidRPr="001A45CD">
        <w:rPr>
          <w:rFonts w:ascii="Arial" w:hAnsi="Arial" w:cs="Arial"/>
          <w:sz w:val="22"/>
          <w:szCs w:val="22"/>
          <w:highlight w:val="yellow"/>
        </w:rPr>
        <w:t xml:space="preserve"> </w:t>
      </w:r>
      <w:proofErr w:type="spellStart"/>
      <w:r w:rsidR="001A45CD" w:rsidRPr="001A45CD">
        <w:rPr>
          <w:rFonts w:ascii="Arial" w:hAnsi="Arial" w:cs="Arial"/>
          <w:sz w:val="22"/>
          <w:szCs w:val="22"/>
          <w:highlight w:val="yellow"/>
        </w:rPr>
        <w:t>microcentrifuge</w:t>
      </w:r>
      <w:proofErr w:type="spellEnd"/>
      <w:r w:rsidR="001A45CD" w:rsidRPr="001A45CD">
        <w:rPr>
          <w:rFonts w:ascii="Arial" w:hAnsi="Arial" w:cs="Arial"/>
          <w:sz w:val="22"/>
          <w:szCs w:val="22"/>
          <w:highlight w:val="yellow"/>
        </w:rPr>
        <w:t xml:space="preserve"> spinning, concentrating cells.</w:t>
      </w:r>
    </w:p>
    <w:p w14:paraId="6CBD7EC6" w14:textId="77777777" w:rsidR="00CE34B8" w:rsidRPr="00CE34B8" w:rsidRDefault="0014164D" w:rsidP="00CE34B8">
      <w:pPr>
        <w:numPr>
          <w:ilvl w:val="2"/>
          <w:numId w:val="12"/>
        </w:numPr>
        <w:spacing w:before="240"/>
        <w:outlineLvl w:val="0"/>
        <w:rPr>
          <w:rFonts w:ascii="Helvetica" w:hAnsi="Helvetica" w:cs="Arial"/>
          <w:b/>
          <w:sz w:val="22"/>
          <w:szCs w:val="22"/>
        </w:rPr>
      </w:pPr>
      <w:r w:rsidRPr="006C0CE9">
        <w:rPr>
          <w:rFonts w:ascii="Arial" w:hAnsi="Arial" w:cs="Arial"/>
          <w:sz w:val="22"/>
          <w:szCs w:val="22"/>
        </w:rPr>
        <w:t xml:space="preserve"> </w:t>
      </w:r>
      <w:r w:rsidR="00CE34B8">
        <w:rPr>
          <w:rFonts w:ascii="Arial" w:hAnsi="Arial" w:cs="Arial"/>
          <w:sz w:val="22"/>
          <w:szCs w:val="22"/>
        </w:rPr>
        <w:t xml:space="preserve">MED:  Talent places tipped pipette into the </w:t>
      </w:r>
      <w:proofErr w:type="spellStart"/>
      <w:r w:rsidR="00CE34B8">
        <w:rPr>
          <w:rFonts w:ascii="Arial" w:hAnsi="Arial" w:cs="Arial"/>
          <w:sz w:val="22"/>
          <w:szCs w:val="22"/>
        </w:rPr>
        <w:t>eppendorf</w:t>
      </w:r>
      <w:proofErr w:type="spellEnd"/>
      <w:r w:rsidR="00CE34B8">
        <w:rPr>
          <w:rFonts w:ascii="Arial" w:hAnsi="Arial" w:cs="Arial"/>
          <w:sz w:val="22"/>
          <w:szCs w:val="22"/>
        </w:rPr>
        <w:t xml:space="preserve"> tube containing the concentrated sample.</w:t>
      </w:r>
    </w:p>
    <w:p w14:paraId="3CB5629F" w14:textId="77777777" w:rsidR="00CE34B8" w:rsidRPr="00CE34B8" w:rsidRDefault="00CE34B8" w:rsidP="00CE34B8">
      <w:pPr>
        <w:numPr>
          <w:ilvl w:val="2"/>
          <w:numId w:val="12"/>
        </w:numPr>
        <w:spacing w:before="240"/>
        <w:outlineLvl w:val="0"/>
        <w:rPr>
          <w:rFonts w:ascii="Helvetica" w:hAnsi="Helvetica" w:cs="Arial"/>
          <w:b/>
          <w:sz w:val="22"/>
          <w:szCs w:val="22"/>
        </w:rPr>
      </w:pPr>
      <w:r>
        <w:rPr>
          <w:rFonts w:ascii="Arial" w:hAnsi="Arial" w:cs="Arial"/>
          <w:sz w:val="22"/>
          <w:szCs w:val="22"/>
        </w:rPr>
        <w:t xml:space="preserve">CU:  Slide as talent applies </w:t>
      </w:r>
      <w:r w:rsidRPr="006C0CE9">
        <w:rPr>
          <w:rFonts w:ascii="Arial" w:hAnsi="Arial" w:cs="Arial"/>
          <w:sz w:val="22"/>
          <w:szCs w:val="22"/>
        </w:rPr>
        <w:t xml:space="preserve">2 µl of the </w:t>
      </w:r>
      <w:proofErr w:type="spellStart"/>
      <w:r w:rsidRPr="006C0CE9">
        <w:rPr>
          <w:rFonts w:ascii="Arial" w:hAnsi="Arial" w:cs="Arial"/>
          <w:sz w:val="22"/>
          <w:szCs w:val="22"/>
        </w:rPr>
        <w:t>resuspended</w:t>
      </w:r>
      <w:proofErr w:type="spellEnd"/>
      <w:r w:rsidRPr="006C0CE9">
        <w:rPr>
          <w:rFonts w:ascii="Arial" w:hAnsi="Arial" w:cs="Arial"/>
          <w:sz w:val="22"/>
          <w:szCs w:val="22"/>
        </w:rPr>
        <w:t xml:space="preserve"> cells to a slide</w:t>
      </w:r>
      <w:r>
        <w:rPr>
          <w:rFonts w:ascii="Arial" w:hAnsi="Arial" w:cs="Arial"/>
          <w:sz w:val="22"/>
          <w:szCs w:val="22"/>
        </w:rPr>
        <w:t xml:space="preserve"> and c</w:t>
      </w:r>
      <w:r w:rsidRPr="006C0CE9">
        <w:rPr>
          <w:rFonts w:ascii="Arial" w:hAnsi="Arial" w:cs="Arial"/>
          <w:sz w:val="22"/>
          <w:szCs w:val="22"/>
        </w:rPr>
        <w:t>over</w:t>
      </w:r>
      <w:r>
        <w:rPr>
          <w:rFonts w:ascii="Arial" w:hAnsi="Arial" w:cs="Arial"/>
          <w:sz w:val="22"/>
          <w:szCs w:val="22"/>
        </w:rPr>
        <w:t>s</w:t>
      </w:r>
      <w:r w:rsidRPr="006C0CE9">
        <w:rPr>
          <w:rFonts w:ascii="Arial" w:hAnsi="Arial" w:cs="Arial"/>
          <w:sz w:val="22"/>
          <w:szCs w:val="22"/>
        </w:rPr>
        <w:t xml:space="preserve"> </w:t>
      </w:r>
      <w:r>
        <w:rPr>
          <w:rFonts w:ascii="Arial" w:hAnsi="Arial" w:cs="Arial"/>
          <w:sz w:val="22"/>
          <w:szCs w:val="22"/>
        </w:rPr>
        <w:t xml:space="preserve">the cells </w:t>
      </w:r>
      <w:r w:rsidRPr="006C0CE9">
        <w:rPr>
          <w:rFonts w:ascii="Arial" w:hAnsi="Arial" w:cs="Arial"/>
          <w:sz w:val="22"/>
          <w:szCs w:val="22"/>
        </w:rPr>
        <w:t>with a coverslip</w:t>
      </w:r>
      <w:r>
        <w:rPr>
          <w:rFonts w:ascii="Arial" w:hAnsi="Arial" w:cs="Arial"/>
          <w:sz w:val="22"/>
          <w:szCs w:val="22"/>
        </w:rPr>
        <w:t xml:space="preserve">.  </w:t>
      </w:r>
    </w:p>
    <w:p w14:paraId="15954ECC" w14:textId="77777777" w:rsidR="001514F1" w:rsidRPr="001514F1" w:rsidRDefault="001514F1" w:rsidP="00CE34B8">
      <w:pPr>
        <w:numPr>
          <w:ilvl w:val="2"/>
          <w:numId w:val="12"/>
        </w:numPr>
        <w:spacing w:before="240"/>
        <w:outlineLvl w:val="0"/>
        <w:rPr>
          <w:rFonts w:ascii="Helvetica" w:hAnsi="Helvetica" w:cs="Arial"/>
          <w:b/>
          <w:sz w:val="22"/>
          <w:szCs w:val="22"/>
        </w:rPr>
      </w:pPr>
      <w:r>
        <w:rPr>
          <w:rFonts w:ascii="Helvetica" w:hAnsi="Helvetica" w:cs="Arial"/>
          <w:sz w:val="22"/>
          <w:szCs w:val="22"/>
        </w:rPr>
        <w:lastRenderedPageBreak/>
        <w:t xml:space="preserve">MED:  Talent melts a small amount of </w:t>
      </w:r>
      <w:proofErr w:type="spellStart"/>
      <w:r>
        <w:rPr>
          <w:rFonts w:ascii="Helvetica" w:hAnsi="Helvetica" w:cs="Arial"/>
          <w:sz w:val="22"/>
          <w:szCs w:val="22"/>
        </w:rPr>
        <w:t>valap</w:t>
      </w:r>
      <w:proofErr w:type="spellEnd"/>
      <w:r>
        <w:rPr>
          <w:rFonts w:ascii="Helvetica" w:hAnsi="Helvetica" w:cs="Arial"/>
          <w:sz w:val="22"/>
          <w:szCs w:val="22"/>
        </w:rPr>
        <w:t xml:space="preserve"> on a metal spatula.</w:t>
      </w:r>
    </w:p>
    <w:p w14:paraId="1BFCA434" w14:textId="77777777" w:rsidR="00CE34B8" w:rsidRPr="00CE34B8" w:rsidRDefault="00CE34B8" w:rsidP="00CE34B8">
      <w:pPr>
        <w:numPr>
          <w:ilvl w:val="2"/>
          <w:numId w:val="12"/>
        </w:numPr>
        <w:spacing w:before="240"/>
        <w:outlineLvl w:val="0"/>
        <w:rPr>
          <w:rFonts w:ascii="Helvetica" w:hAnsi="Helvetica" w:cs="Arial"/>
          <w:b/>
          <w:sz w:val="22"/>
          <w:szCs w:val="22"/>
        </w:rPr>
      </w:pPr>
      <w:r>
        <w:rPr>
          <w:rFonts w:ascii="Arial" w:hAnsi="Arial" w:cs="Arial"/>
          <w:sz w:val="22"/>
          <w:szCs w:val="22"/>
        </w:rPr>
        <w:t xml:space="preserve">ECU:  Coverslip </w:t>
      </w:r>
      <w:r w:rsidR="001514F1">
        <w:rPr>
          <w:rFonts w:ascii="Arial" w:hAnsi="Arial" w:cs="Arial"/>
          <w:sz w:val="22"/>
          <w:szCs w:val="22"/>
        </w:rPr>
        <w:t xml:space="preserve">as talent spreads a small amount of </w:t>
      </w:r>
      <w:proofErr w:type="spellStart"/>
      <w:r w:rsidR="001514F1">
        <w:rPr>
          <w:rFonts w:ascii="Arial" w:hAnsi="Arial" w:cs="Arial"/>
          <w:sz w:val="22"/>
          <w:szCs w:val="22"/>
        </w:rPr>
        <w:t>valap</w:t>
      </w:r>
      <w:proofErr w:type="spellEnd"/>
      <w:r w:rsidR="001514F1">
        <w:rPr>
          <w:rFonts w:ascii="Arial" w:hAnsi="Arial" w:cs="Arial"/>
          <w:sz w:val="22"/>
          <w:szCs w:val="22"/>
        </w:rPr>
        <w:t xml:space="preserve"> around the edges. </w:t>
      </w:r>
    </w:p>
    <w:p w14:paraId="46342C4B" w14:textId="77777777" w:rsidR="00257C50" w:rsidRPr="001A45CD" w:rsidRDefault="0014164D" w:rsidP="00637E48">
      <w:pPr>
        <w:numPr>
          <w:ilvl w:val="1"/>
          <w:numId w:val="12"/>
        </w:numPr>
        <w:spacing w:before="240"/>
        <w:outlineLvl w:val="0"/>
        <w:rPr>
          <w:rFonts w:ascii="Helvetica" w:hAnsi="Helvetica" w:cs="Arial"/>
          <w:b/>
          <w:strike/>
          <w:sz w:val="22"/>
          <w:szCs w:val="22"/>
        </w:rPr>
      </w:pPr>
      <w:r w:rsidRPr="001A45CD">
        <w:rPr>
          <w:rFonts w:ascii="Arial" w:hAnsi="Arial" w:cs="Arial"/>
          <w:strike/>
          <w:sz w:val="22"/>
          <w:szCs w:val="22"/>
        </w:rPr>
        <w:t>Maintain</w:t>
      </w:r>
      <w:r w:rsidR="00637E48" w:rsidRPr="001A45CD">
        <w:rPr>
          <w:rFonts w:ascii="Arial" w:hAnsi="Arial" w:cs="Arial"/>
          <w:strike/>
          <w:sz w:val="22"/>
          <w:szCs w:val="22"/>
        </w:rPr>
        <w:t xml:space="preserve"> the</w:t>
      </w:r>
      <w:r w:rsidRPr="001A45CD">
        <w:rPr>
          <w:rFonts w:ascii="Arial" w:hAnsi="Arial" w:cs="Arial"/>
          <w:strike/>
          <w:sz w:val="22"/>
          <w:szCs w:val="22"/>
        </w:rPr>
        <w:t xml:space="preserve"> cells at 30°C during imaging</w:t>
      </w:r>
      <w:r w:rsidR="00F01250" w:rsidRPr="001A45CD">
        <w:rPr>
          <w:rFonts w:ascii="Arial" w:hAnsi="Arial" w:cs="Arial"/>
          <w:strike/>
          <w:sz w:val="22"/>
          <w:szCs w:val="22"/>
        </w:rPr>
        <w:t xml:space="preserve"> with a</w:t>
      </w:r>
      <w:r w:rsidRPr="001A45CD">
        <w:rPr>
          <w:rFonts w:ascii="Arial" w:hAnsi="Arial" w:cs="Arial"/>
          <w:strike/>
          <w:sz w:val="22"/>
          <w:szCs w:val="22"/>
        </w:rPr>
        <w:t>n objective heater on the 100x oil immersion lens</w:t>
      </w:r>
      <w:r w:rsidR="00F01250" w:rsidRPr="001A45CD">
        <w:rPr>
          <w:rFonts w:ascii="Arial" w:hAnsi="Arial" w:cs="Arial"/>
          <w:strike/>
          <w:sz w:val="22"/>
          <w:szCs w:val="22"/>
        </w:rPr>
        <w:t>.</w:t>
      </w:r>
      <w:r w:rsidRPr="001A45CD">
        <w:rPr>
          <w:rFonts w:ascii="Arial" w:hAnsi="Arial" w:cs="Arial"/>
          <w:strike/>
          <w:sz w:val="22"/>
          <w:szCs w:val="22"/>
        </w:rPr>
        <w:t xml:space="preserve"> </w:t>
      </w:r>
      <w:r w:rsidR="00501FB2" w:rsidRPr="001A45CD">
        <w:rPr>
          <w:rFonts w:ascii="Arial" w:hAnsi="Arial" w:cs="Arial"/>
          <w:strike/>
          <w:sz w:val="22"/>
          <w:szCs w:val="22"/>
        </w:rPr>
        <w:t xml:space="preserve"> </w:t>
      </w:r>
      <w:r w:rsidRPr="001A45CD">
        <w:rPr>
          <w:rFonts w:ascii="Arial" w:hAnsi="Arial" w:cs="Arial"/>
          <w:strike/>
          <w:sz w:val="22"/>
          <w:szCs w:val="22"/>
        </w:rPr>
        <w:t xml:space="preserve">Under these conditions, mitochondrial morphology, redox state and ATP levels remain </w:t>
      </w:r>
      <w:r w:rsidR="005521E0" w:rsidRPr="001A45CD">
        <w:rPr>
          <w:rFonts w:ascii="Arial" w:hAnsi="Arial" w:cs="Arial"/>
          <w:strike/>
          <w:sz w:val="22"/>
          <w:szCs w:val="22"/>
        </w:rPr>
        <w:t xml:space="preserve">unchanged during imaging for 10 to </w:t>
      </w:r>
      <w:r w:rsidRPr="001A45CD">
        <w:rPr>
          <w:rFonts w:ascii="Arial" w:hAnsi="Arial" w:cs="Arial"/>
          <w:strike/>
          <w:sz w:val="22"/>
          <w:szCs w:val="22"/>
        </w:rPr>
        <w:t>15 min</w:t>
      </w:r>
      <w:r w:rsidR="00501FB2" w:rsidRPr="001A45CD">
        <w:rPr>
          <w:rFonts w:ascii="Arial" w:hAnsi="Arial" w:cs="Arial"/>
          <w:strike/>
          <w:sz w:val="22"/>
          <w:szCs w:val="22"/>
        </w:rPr>
        <w:t>utes.</w:t>
      </w:r>
    </w:p>
    <w:p w14:paraId="5A940512" w14:textId="77777777" w:rsidR="00257C50" w:rsidRPr="001A45CD" w:rsidRDefault="00257C50" w:rsidP="00257C50">
      <w:pPr>
        <w:numPr>
          <w:ilvl w:val="2"/>
          <w:numId w:val="12"/>
        </w:numPr>
        <w:spacing w:before="240"/>
        <w:outlineLvl w:val="0"/>
        <w:rPr>
          <w:rFonts w:ascii="Helvetica" w:hAnsi="Helvetica" w:cs="Arial"/>
          <w:b/>
          <w:strike/>
          <w:sz w:val="22"/>
          <w:szCs w:val="22"/>
        </w:rPr>
      </w:pPr>
      <w:r w:rsidRPr="001A45CD">
        <w:rPr>
          <w:rFonts w:ascii="Arial" w:hAnsi="Arial" w:cs="Arial"/>
          <w:strike/>
          <w:sz w:val="22"/>
          <w:szCs w:val="22"/>
        </w:rPr>
        <w:t xml:space="preserve">MED:  Talent </w:t>
      </w:r>
      <w:r w:rsidR="004E715F" w:rsidRPr="001A45CD">
        <w:rPr>
          <w:rFonts w:ascii="Arial" w:hAnsi="Arial" w:cs="Arial"/>
          <w:strike/>
          <w:sz w:val="22"/>
          <w:szCs w:val="22"/>
        </w:rPr>
        <w:t xml:space="preserve">applies the objective heaters to the 100x/1.3NA EC </w:t>
      </w:r>
      <w:proofErr w:type="spellStart"/>
      <w:r w:rsidR="004E715F" w:rsidRPr="001A45CD">
        <w:rPr>
          <w:rFonts w:ascii="Arial" w:hAnsi="Arial" w:cs="Arial"/>
          <w:strike/>
          <w:sz w:val="22"/>
          <w:szCs w:val="22"/>
        </w:rPr>
        <w:t>PlanNeofluar</w:t>
      </w:r>
      <w:proofErr w:type="spellEnd"/>
      <w:r w:rsidR="004E715F" w:rsidRPr="001A45CD">
        <w:rPr>
          <w:rFonts w:ascii="Arial" w:hAnsi="Arial" w:cs="Arial"/>
          <w:strike/>
          <w:sz w:val="22"/>
          <w:szCs w:val="22"/>
        </w:rPr>
        <w:t xml:space="preserve"> objective lens and 100x/1.49 Apo-TIRF objective lens.  Match action in next shot.</w:t>
      </w:r>
    </w:p>
    <w:p w14:paraId="7B937CD8" w14:textId="77777777" w:rsidR="001313DE" w:rsidRPr="00CA531F" w:rsidRDefault="00257C50" w:rsidP="00257C50">
      <w:pPr>
        <w:numPr>
          <w:ilvl w:val="2"/>
          <w:numId w:val="12"/>
        </w:numPr>
        <w:spacing w:before="240"/>
        <w:outlineLvl w:val="0"/>
        <w:rPr>
          <w:rFonts w:ascii="Helvetica" w:hAnsi="Helvetica" w:cs="Arial"/>
          <w:b/>
          <w:sz w:val="22"/>
          <w:szCs w:val="22"/>
        </w:rPr>
      </w:pPr>
      <w:r w:rsidRPr="001A45CD">
        <w:rPr>
          <w:rFonts w:ascii="Arial" w:hAnsi="Arial" w:cs="Arial"/>
          <w:strike/>
          <w:sz w:val="22"/>
          <w:szCs w:val="22"/>
        </w:rPr>
        <w:t xml:space="preserve">CU:  </w:t>
      </w:r>
      <w:r w:rsidR="004E715F" w:rsidRPr="001A45CD">
        <w:rPr>
          <w:rFonts w:ascii="Arial" w:hAnsi="Arial" w:cs="Arial"/>
          <w:strike/>
          <w:sz w:val="22"/>
          <w:szCs w:val="22"/>
        </w:rPr>
        <w:t>Objectives as the heaters are placed onto them.</w:t>
      </w:r>
      <w:r w:rsidR="000259B0">
        <w:rPr>
          <w:rFonts w:ascii="Arial" w:hAnsi="Arial" w:cs="Arial"/>
          <w:sz w:val="22"/>
          <w:szCs w:val="22"/>
        </w:rPr>
        <w:t xml:space="preserve"> </w:t>
      </w:r>
      <w:r w:rsidR="001A45CD" w:rsidRPr="00CA531F">
        <w:rPr>
          <w:rFonts w:ascii="Arial" w:hAnsi="Arial" w:cs="Arial"/>
          <w:sz w:val="22"/>
          <w:szCs w:val="22"/>
        </w:rPr>
        <w:t>{This was done during section 3 and 4}</w:t>
      </w:r>
    </w:p>
    <w:p w14:paraId="64296D97" w14:textId="77777777" w:rsidR="001313DE" w:rsidRDefault="00B144F1" w:rsidP="0014164D">
      <w:pPr>
        <w:numPr>
          <w:ilvl w:val="0"/>
          <w:numId w:val="12"/>
        </w:numPr>
        <w:spacing w:before="240"/>
        <w:jc w:val="both"/>
        <w:outlineLvl w:val="0"/>
        <w:rPr>
          <w:rFonts w:ascii="Helvetica" w:hAnsi="Helvetica" w:cs="Arial"/>
          <w:b/>
          <w:sz w:val="22"/>
          <w:szCs w:val="22"/>
        </w:rPr>
      </w:pPr>
      <w:r>
        <w:rPr>
          <w:rFonts w:ascii="Arial" w:hAnsi="Arial" w:cs="Arial"/>
          <w:b/>
          <w:sz w:val="22"/>
          <w:szCs w:val="22"/>
        </w:rPr>
        <w:t xml:space="preserve">Mito-roGFP1 </w:t>
      </w:r>
      <w:r w:rsidR="00B91E18">
        <w:rPr>
          <w:rFonts w:ascii="Arial" w:hAnsi="Arial" w:cs="Arial"/>
          <w:b/>
          <w:sz w:val="22"/>
          <w:szCs w:val="22"/>
        </w:rPr>
        <w:t>i</w:t>
      </w:r>
      <w:r w:rsidR="0014164D" w:rsidRPr="001313DE">
        <w:rPr>
          <w:rFonts w:ascii="Arial" w:hAnsi="Arial" w:cs="Arial"/>
          <w:b/>
          <w:sz w:val="22"/>
          <w:szCs w:val="22"/>
        </w:rPr>
        <w:t xml:space="preserve">maging </w:t>
      </w:r>
    </w:p>
    <w:p w14:paraId="245E3544" w14:textId="77777777" w:rsidR="001313DE" w:rsidRPr="008361F8" w:rsidRDefault="00DC0AAC" w:rsidP="001313DE">
      <w:pPr>
        <w:numPr>
          <w:ilvl w:val="1"/>
          <w:numId w:val="12"/>
        </w:numPr>
        <w:spacing w:before="240"/>
        <w:outlineLvl w:val="0"/>
        <w:rPr>
          <w:rFonts w:ascii="Helvetica" w:hAnsi="Helvetica" w:cs="Arial"/>
          <w:b/>
          <w:sz w:val="22"/>
          <w:szCs w:val="22"/>
        </w:rPr>
      </w:pPr>
      <w:r>
        <w:rPr>
          <w:rFonts w:ascii="Arial" w:hAnsi="Arial" w:cs="Arial"/>
          <w:sz w:val="22"/>
          <w:szCs w:val="22"/>
        </w:rPr>
        <w:t>For mito-</w:t>
      </w:r>
      <w:r w:rsidRPr="00B6620D">
        <w:rPr>
          <w:rFonts w:ascii="Arial" w:hAnsi="Arial" w:cs="Arial"/>
          <w:sz w:val="22"/>
          <w:szCs w:val="22"/>
        </w:rPr>
        <w:t>roGF</w:t>
      </w:r>
      <w:r w:rsidR="00197712" w:rsidRPr="00B6620D">
        <w:rPr>
          <w:rFonts w:ascii="Arial" w:hAnsi="Arial" w:cs="Arial"/>
          <w:sz w:val="22"/>
          <w:szCs w:val="22"/>
        </w:rPr>
        <w:t>P</w:t>
      </w:r>
      <w:r w:rsidR="00B6620D">
        <w:rPr>
          <w:rFonts w:ascii="Arial" w:hAnsi="Arial" w:cs="Arial"/>
          <w:sz w:val="22"/>
          <w:szCs w:val="22"/>
        </w:rPr>
        <w:t>1</w:t>
      </w:r>
      <w:r w:rsidRPr="00B6620D">
        <w:rPr>
          <w:rFonts w:ascii="Arial" w:hAnsi="Arial" w:cs="Arial"/>
          <w:sz w:val="22"/>
          <w:szCs w:val="22"/>
        </w:rPr>
        <w:t xml:space="preserve"> </w:t>
      </w:r>
      <w:r w:rsidR="006E5A32" w:rsidRPr="00B6620D">
        <w:rPr>
          <w:rFonts w:ascii="Arial" w:hAnsi="Arial" w:cs="Arial"/>
          <w:color w:val="FF0000"/>
          <w:sz w:val="22"/>
          <w:szCs w:val="22"/>
        </w:rPr>
        <w:t>(pronounced “might-o-rho-GFP-one”)</w:t>
      </w:r>
      <w:r w:rsidR="006E5A32" w:rsidRPr="00B6620D">
        <w:rPr>
          <w:rFonts w:ascii="Arial" w:hAnsi="Arial" w:cs="Arial"/>
          <w:sz w:val="22"/>
          <w:szCs w:val="22"/>
        </w:rPr>
        <w:t xml:space="preserve"> </w:t>
      </w:r>
      <w:r w:rsidRPr="00B6620D">
        <w:rPr>
          <w:rFonts w:ascii="Arial" w:hAnsi="Arial" w:cs="Arial"/>
          <w:sz w:val="22"/>
          <w:szCs w:val="22"/>
        </w:rPr>
        <w:t>imaging on a wide-field fluorescent microscope</w:t>
      </w:r>
      <w:r w:rsidR="00197712" w:rsidRPr="00B6620D">
        <w:rPr>
          <w:rFonts w:ascii="Arial" w:hAnsi="Arial" w:cs="Arial"/>
          <w:sz w:val="22"/>
          <w:szCs w:val="22"/>
        </w:rPr>
        <w:t>, use</w:t>
      </w:r>
      <w:r w:rsidRPr="00B6620D">
        <w:rPr>
          <w:rFonts w:ascii="Arial" w:hAnsi="Arial" w:cs="Arial"/>
          <w:sz w:val="22"/>
          <w:szCs w:val="22"/>
        </w:rPr>
        <w:t xml:space="preserve"> an objective with</w:t>
      </w:r>
      <w:r w:rsidR="00197712" w:rsidRPr="00B6620D">
        <w:rPr>
          <w:rFonts w:ascii="Arial" w:hAnsi="Arial" w:cs="Arial"/>
          <w:sz w:val="22"/>
          <w:szCs w:val="22"/>
        </w:rPr>
        <w:t xml:space="preserve"> </w:t>
      </w:r>
      <w:r w:rsidR="0014164D" w:rsidRPr="00B6620D">
        <w:rPr>
          <w:rFonts w:ascii="Arial" w:hAnsi="Arial" w:cs="Arial"/>
          <w:sz w:val="22"/>
          <w:szCs w:val="22"/>
        </w:rPr>
        <w:t xml:space="preserve">the highest numerical aperture possible </w:t>
      </w:r>
      <w:r w:rsidRPr="00B6620D">
        <w:rPr>
          <w:rFonts w:ascii="Arial" w:hAnsi="Arial" w:cs="Arial"/>
          <w:sz w:val="22"/>
          <w:szCs w:val="22"/>
        </w:rPr>
        <w:t xml:space="preserve">that transmits light at </w:t>
      </w:r>
      <w:r w:rsidR="0014164D" w:rsidRPr="00B6620D">
        <w:rPr>
          <w:rFonts w:ascii="Arial" w:hAnsi="Arial" w:cs="Arial"/>
          <w:sz w:val="22"/>
          <w:szCs w:val="22"/>
        </w:rPr>
        <w:t>365 nm</w:t>
      </w:r>
      <w:r w:rsidR="008361F8" w:rsidRPr="00B6620D">
        <w:rPr>
          <w:rFonts w:ascii="Arial" w:hAnsi="Arial" w:cs="Arial"/>
          <w:sz w:val="22"/>
          <w:szCs w:val="22"/>
        </w:rPr>
        <w:t>, such as</w:t>
      </w:r>
      <w:r w:rsidR="00BA58F5" w:rsidRPr="00B6620D">
        <w:rPr>
          <w:rFonts w:ascii="Arial" w:hAnsi="Arial" w:cs="Arial"/>
          <w:sz w:val="22"/>
          <w:szCs w:val="22"/>
        </w:rPr>
        <w:t xml:space="preserve"> the</w:t>
      </w:r>
      <w:r w:rsidR="0014164D" w:rsidRPr="00B6620D">
        <w:rPr>
          <w:rFonts w:ascii="Arial" w:hAnsi="Arial" w:cs="Arial"/>
          <w:sz w:val="22"/>
          <w:szCs w:val="22"/>
        </w:rPr>
        <w:t xml:space="preserve"> 100x/1.3NA EC </w:t>
      </w:r>
      <w:proofErr w:type="spellStart"/>
      <w:r w:rsidR="0014164D" w:rsidRPr="00B6620D">
        <w:rPr>
          <w:rFonts w:ascii="Arial" w:hAnsi="Arial" w:cs="Arial"/>
          <w:sz w:val="22"/>
          <w:szCs w:val="22"/>
        </w:rPr>
        <w:t>PlanNeofluar</w:t>
      </w:r>
      <w:proofErr w:type="spellEnd"/>
      <w:r w:rsidR="0014164D" w:rsidRPr="00B6620D">
        <w:rPr>
          <w:rFonts w:ascii="Arial" w:hAnsi="Arial" w:cs="Arial"/>
          <w:sz w:val="22"/>
          <w:szCs w:val="22"/>
        </w:rPr>
        <w:t xml:space="preserve"> </w:t>
      </w:r>
      <w:r w:rsidR="006E5A32" w:rsidRPr="00B6620D">
        <w:rPr>
          <w:rFonts w:ascii="Arial" w:hAnsi="Arial" w:cs="Arial"/>
          <w:color w:val="FF0000"/>
          <w:sz w:val="22"/>
          <w:szCs w:val="22"/>
        </w:rPr>
        <w:t xml:space="preserve">(pronounced “100 x, one point three N-A, E-C Plan-Neo-Floor”) </w:t>
      </w:r>
      <w:r w:rsidR="0014164D" w:rsidRPr="00B6620D">
        <w:rPr>
          <w:rFonts w:ascii="Arial" w:hAnsi="Arial" w:cs="Arial"/>
          <w:sz w:val="22"/>
          <w:szCs w:val="22"/>
        </w:rPr>
        <w:t>objective</w:t>
      </w:r>
      <w:r w:rsidR="00BA58F5">
        <w:rPr>
          <w:rFonts w:ascii="Arial" w:hAnsi="Arial" w:cs="Arial"/>
          <w:sz w:val="22"/>
          <w:szCs w:val="22"/>
        </w:rPr>
        <w:t xml:space="preserve"> lens</w:t>
      </w:r>
      <w:r w:rsidR="0014164D" w:rsidRPr="00BA44BD">
        <w:rPr>
          <w:rFonts w:ascii="Arial" w:hAnsi="Arial" w:cs="Arial"/>
          <w:sz w:val="22"/>
          <w:szCs w:val="22"/>
        </w:rPr>
        <w:t>.</w:t>
      </w:r>
      <w:r w:rsidR="008350E6">
        <w:rPr>
          <w:rFonts w:ascii="Arial" w:hAnsi="Arial" w:cs="Arial"/>
          <w:sz w:val="22"/>
          <w:szCs w:val="22"/>
        </w:rPr>
        <w:t xml:space="preserve">  </w:t>
      </w:r>
    </w:p>
    <w:p w14:paraId="4D2E2B66" w14:textId="77777777" w:rsidR="008361F8" w:rsidRPr="008361F8" w:rsidRDefault="004E715F" w:rsidP="008361F8">
      <w:pPr>
        <w:numPr>
          <w:ilvl w:val="2"/>
          <w:numId w:val="12"/>
        </w:numPr>
        <w:spacing w:before="240"/>
        <w:outlineLvl w:val="0"/>
        <w:rPr>
          <w:rFonts w:ascii="Helvetica" w:hAnsi="Helvetica" w:cs="Arial"/>
          <w:b/>
          <w:sz w:val="22"/>
          <w:szCs w:val="22"/>
        </w:rPr>
      </w:pPr>
      <w:r>
        <w:rPr>
          <w:rFonts w:ascii="Helvetica" w:hAnsi="Helvetica" w:cs="Arial"/>
          <w:sz w:val="22"/>
          <w:szCs w:val="22"/>
        </w:rPr>
        <w:t xml:space="preserve">MED:  Talent attaches </w:t>
      </w:r>
      <w:r w:rsidR="008361F8">
        <w:rPr>
          <w:rFonts w:ascii="Helvetica" w:hAnsi="Helvetica" w:cs="Arial"/>
          <w:sz w:val="22"/>
          <w:szCs w:val="22"/>
        </w:rPr>
        <w:t xml:space="preserve">the </w:t>
      </w:r>
      <w:r w:rsidR="008361F8" w:rsidRPr="001313DE">
        <w:rPr>
          <w:rFonts w:ascii="Arial" w:hAnsi="Arial" w:cs="Arial"/>
          <w:sz w:val="22"/>
          <w:szCs w:val="22"/>
        </w:rPr>
        <w:t xml:space="preserve">100x/1.3NA EC </w:t>
      </w:r>
      <w:proofErr w:type="spellStart"/>
      <w:r w:rsidR="008361F8" w:rsidRPr="00BA44BD">
        <w:rPr>
          <w:rFonts w:ascii="Arial" w:hAnsi="Arial" w:cs="Arial"/>
          <w:sz w:val="22"/>
          <w:szCs w:val="22"/>
        </w:rPr>
        <w:t>PlanNeofluar</w:t>
      </w:r>
      <w:proofErr w:type="spellEnd"/>
      <w:r w:rsidR="008361F8">
        <w:rPr>
          <w:rFonts w:ascii="Arial" w:hAnsi="Arial" w:cs="Arial"/>
          <w:sz w:val="22"/>
          <w:szCs w:val="22"/>
        </w:rPr>
        <w:t xml:space="preserve"> lens to the </w:t>
      </w:r>
      <w:r w:rsidR="005E15F8" w:rsidRPr="00B6620D">
        <w:rPr>
          <w:rFonts w:ascii="Arial" w:hAnsi="Arial" w:cs="Arial"/>
          <w:sz w:val="22"/>
          <w:szCs w:val="22"/>
        </w:rPr>
        <w:t xml:space="preserve">wide-field fluorescent </w:t>
      </w:r>
      <w:r w:rsidR="008361F8">
        <w:rPr>
          <w:rFonts w:ascii="Arial" w:hAnsi="Arial" w:cs="Arial"/>
          <w:sz w:val="22"/>
          <w:szCs w:val="22"/>
        </w:rPr>
        <w:t>microscope</w:t>
      </w:r>
      <w:r>
        <w:rPr>
          <w:rFonts w:ascii="Arial" w:hAnsi="Arial" w:cs="Arial"/>
          <w:sz w:val="22"/>
          <w:szCs w:val="22"/>
        </w:rPr>
        <w:t xml:space="preserve"> with objective heater on it</w:t>
      </w:r>
      <w:r w:rsidR="008361F8">
        <w:rPr>
          <w:rFonts w:ascii="Arial" w:hAnsi="Arial" w:cs="Arial"/>
          <w:sz w:val="22"/>
          <w:szCs w:val="22"/>
        </w:rPr>
        <w:t>.  Match action in next shot.</w:t>
      </w:r>
    </w:p>
    <w:p w14:paraId="7F43BCA5" w14:textId="77777777" w:rsidR="008361F8" w:rsidRPr="001A45CD" w:rsidRDefault="008361F8" w:rsidP="008361F8">
      <w:pPr>
        <w:numPr>
          <w:ilvl w:val="2"/>
          <w:numId w:val="12"/>
        </w:numPr>
        <w:spacing w:before="240"/>
        <w:outlineLvl w:val="0"/>
        <w:rPr>
          <w:rFonts w:ascii="Helvetica" w:hAnsi="Helvetica" w:cs="Arial"/>
          <w:sz w:val="22"/>
          <w:szCs w:val="22"/>
        </w:rPr>
      </w:pPr>
      <w:r>
        <w:rPr>
          <w:rFonts w:ascii="Helvetica" w:hAnsi="Helvetica" w:cs="Arial"/>
          <w:sz w:val="22"/>
          <w:szCs w:val="22"/>
        </w:rPr>
        <w:t xml:space="preserve">CU:  </w:t>
      </w:r>
      <w:r w:rsidRPr="001313DE">
        <w:rPr>
          <w:rFonts w:ascii="Arial" w:hAnsi="Arial" w:cs="Arial"/>
          <w:sz w:val="22"/>
          <w:szCs w:val="22"/>
        </w:rPr>
        <w:t xml:space="preserve">100x/1.3NA EC </w:t>
      </w:r>
      <w:proofErr w:type="spellStart"/>
      <w:r w:rsidRPr="00BA44BD">
        <w:rPr>
          <w:rFonts w:ascii="Arial" w:hAnsi="Arial" w:cs="Arial"/>
          <w:sz w:val="22"/>
          <w:szCs w:val="22"/>
        </w:rPr>
        <w:t>PlanNeofluar</w:t>
      </w:r>
      <w:proofErr w:type="spellEnd"/>
      <w:r>
        <w:rPr>
          <w:rFonts w:ascii="Arial" w:hAnsi="Arial" w:cs="Arial"/>
          <w:sz w:val="22"/>
          <w:szCs w:val="22"/>
        </w:rPr>
        <w:t xml:space="preserve"> lens </w:t>
      </w:r>
      <w:r w:rsidR="005E15F8">
        <w:rPr>
          <w:rFonts w:ascii="Arial" w:hAnsi="Arial" w:cs="Arial"/>
          <w:sz w:val="22"/>
          <w:szCs w:val="22"/>
        </w:rPr>
        <w:t>as talent places it o</w:t>
      </w:r>
      <w:r w:rsidR="00193B41">
        <w:rPr>
          <w:rFonts w:ascii="Arial" w:hAnsi="Arial" w:cs="Arial"/>
          <w:sz w:val="22"/>
          <w:szCs w:val="22"/>
        </w:rPr>
        <w:t xml:space="preserve">nto the </w:t>
      </w:r>
      <w:r w:rsidR="005E15F8" w:rsidRPr="00B6620D">
        <w:rPr>
          <w:rFonts w:ascii="Arial" w:hAnsi="Arial" w:cs="Arial"/>
          <w:sz w:val="22"/>
          <w:szCs w:val="22"/>
        </w:rPr>
        <w:t xml:space="preserve">wide-field fluorescent </w:t>
      </w:r>
      <w:r w:rsidR="00193B41">
        <w:rPr>
          <w:rFonts w:ascii="Arial" w:hAnsi="Arial" w:cs="Arial"/>
          <w:sz w:val="22"/>
          <w:szCs w:val="22"/>
        </w:rPr>
        <w:t>micro</w:t>
      </w:r>
      <w:r>
        <w:rPr>
          <w:rFonts w:ascii="Arial" w:hAnsi="Arial" w:cs="Arial"/>
          <w:sz w:val="22"/>
          <w:szCs w:val="22"/>
        </w:rPr>
        <w:t>scope.</w:t>
      </w:r>
    </w:p>
    <w:p w14:paraId="64A908EA" w14:textId="77777777" w:rsidR="001A45CD" w:rsidRPr="00CA531F" w:rsidRDefault="001A45CD" w:rsidP="008361F8">
      <w:pPr>
        <w:numPr>
          <w:ilvl w:val="2"/>
          <w:numId w:val="12"/>
        </w:numPr>
        <w:spacing w:before="240"/>
        <w:outlineLvl w:val="0"/>
        <w:rPr>
          <w:rFonts w:ascii="Helvetica" w:hAnsi="Helvetica" w:cs="Arial"/>
          <w:sz w:val="22"/>
          <w:szCs w:val="22"/>
        </w:rPr>
      </w:pPr>
      <w:r w:rsidRPr="00CA531F">
        <w:rPr>
          <w:rFonts w:ascii="Helvetica" w:hAnsi="Helvetica" w:cs="Arial"/>
          <w:sz w:val="22"/>
          <w:szCs w:val="22"/>
        </w:rPr>
        <w:t>Added shot: MED: objective heater was attached</w:t>
      </w:r>
    </w:p>
    <w:p w14:paraId="43C7E654" w14:textId="77777777" w:rsidR="00AE0EF9" w:rsidRPr="00AE0EF9" w:rsidRDefault="007C10FA" w:rsidP="00AE0EF9">
      <w:pPr>
        <w:numPr>
          <w:ilvl w:val="1"/>
          <w:numId w:val="12"/>
        </w:numPr>
        <w:spacing w:before="240"/>
        <w:outlineLvl w:val="0"/>
        <w:rPr>
          <w:rFonts w:ascii="Helvetica" w:hAnsi="Helvetica" w:cs="Arial"/>
          <w:b/>
          <w:sz w:val="22"/>
          <w:szCs w:val="22"/>
        </w:rPr>
      </w:pPr>
      <w:r>
        <w:rPr>
          <w:rFonts w:ascii="Arial" w:hAnsi="Arial" w:cs="Arial"/>
          <w:sz w:val="22"/>
          <w:szCs w:val="22"/>
        </w:rPr>
        <w:t xml:space="preserve">Configure the microscope to excite at 365 and 470 nm to detect oxidized and reduced </w:t>
      </w:r>
      <w:proofErr w:type="spellStart"/>
      <w:r>
        <w:rPr>
          <w:rFonts w:ascii="Arial" w:hAnsi="Arial" w:cs="Arial"/>
          <w:sz w:val="22"/>
          <w:szCs w:val="22"/>
        </w:rPr>
        <w:t>mito-roGFP</w:t>
      </w:r>
      <w:proofErr w:type="spellEnd"/>
      <w:r>
        <w:rPr>
          <w:rFonts w:ascii="Arial" w:hAnsi="Arial" w:cs="Arial"/>
          <w:sz w:val="22"/>
          <w:szCs w:val="22"/>
        </w:rPr>
        <w:t xml:space="preserve">, respectively.  </w:t>
      </w:r>
      <w:r w:rsidR="008B3161" w:rsidRPr="008B3161">
        <w:rPr>
          <w:rFonts w:ascii="Arial" w:hAnsi="Arial" w:cs="Arial"/>
          <w:sz w:val="22"/>
          <w:szCs w:val="22"/>
        </w:rPr>
        <w:t>U</w:t>
      </w:r>
      <w:r w:rsidR="009256F0" w:rsidRPr="008B3161">
        <w:rPr>
          <w:rFonts w:ascii="Arial" w:hAnsi="Arial" w:cs="Arial"/>
          <w:sz w:val="22"/>
          <w:szCs w:val="22"/>
        </w:rPr>
        <w:t xml:space="preserve">se LEDs to change </w:t>
      </w:r>
      <w:r w:rsidR="008B3161">
        <w:rPr>
          <w:rFonts w:ascii="Arial" w:hAnsi="Arial" w:cs="Arial"/>
          <w:sz w:val="22"/>
          <w:szCs w:val="22"/>
        </w:rPr>
        <w:t xml:space="preserve">the </w:t>
      </w:r>
      <w:r w:rsidR="009256F0" w:rsidRPr="008B3161">
        <w:rPr>
          <w:rFonts w:ascii="Arial" w:hAnsi="Arial" w:cs="Arial"/>
          <w:sz w:val="22"/>
          <w:szCs w:val="22"/>
        </w:rPr>
        <w:t>excitation</w:t>
      </w:r>
      <w:r w:rsidR="00A7734B" w:rsidRPr="008B3161">
        <w:rPr>
          <w:rFonts w:ascii="Arial" w:hAnsi="Arial" w:cs="Arial"/>
          <w:sz w:val="22"/>
          <w:szCs w:val="22"/>
        </w:rPr>
        <w:t xml:space="preserve"> </w:t>
      </w:r>
      <w:r w:rsidR="008B3161">
        <w:rPr>
          <w:rFonts w:ascii="Arial" w:hAnsi="Arial" w:cs="Arial"/>
          <w:sz w:val="22"/>
          <w:szCs w:val="22"/>
        </w:rPr>
        <w:t xml:space="preserve">wavelength, </w:t>
      </w:r>
      <w:r w:rsidR="00A7734B" w:rsidRPr="008B3161">
        <w:rPr>
          <w:rFonts w:ascii="Arial" w:hAnsi="Arial" w:cs="Arial"/>
          <w:sz w:val="22"/>
          <w:szCs w:val="22"/>
        </w:rPr>
        <w:t>and an emission filter cube suitable for GFP, with the excitation filter removed.</w:t>
      </w:r>
      <w:r w:rsidR="00A7734B">
        <w:rPr>
          <w:rFonts w:ascii="Arial" w:hAnsi="Arial" w:cs="Arial"/>
          <w:sz w:val="22"/>
          <w:szCs w:val="22"/>
        </w:rPr>
        <w:t xml:space="preserve"> </w:t>
      </w:r>
      <w:r w:rsidR="0014164D" w:rsidRPr="00BA44BD">
        <w:rPr>
          <w:rFonts w:ascii="Arial" w:hAnsi="Arial" w:cs="Arial"/>
          <w:sz w:val="22"/>
          <w:szCs w:val="22"/>
        </w:rPr>
        <w:t xml:space="preserve"> </w:t>
      </w:r>
      <w:r w:rsidR="006E5A32">
        <w:rPr>
          <w:rFonts w:ascii="Arial" w:hAnsi="Arial" w:cs="Arial"/>
          <w:sz w:val="22"/>
          <w:szCs w:val="22"/>
        </w:rPr>
        <w:t xml:space="preserve">Set the camera to 1 by </w:t>
      </w:r>
      <w:r w:rsidRPr="00BA44BD">
        <w:rPr>
          <w:rFonts w:ascii="Arial" w:hAnsi="Arial" w:cs="Arial"/>
          <w:sz w:val="22"/>
          <w:szCs w:val="22"/>
        </w:rPr>
        <w:t xml:space="preserve">1 binning </w:t>
      </w:r>
      <w:r w:rsidR="008D72BB">
        <w:rPr>
          <w:rFonts w:ascii="Arial" w:hAnsi="Arial" w:cs="Arial"/>
          <w:sz w:val="22"/>
          <w:szCs w:val="22"/>
        </w:rPr>
        <w:t>for optimal</w:t>
      </w:r>
      <w:r w:rsidRPr="00BA44BD">
        <w:rPr>
          <w:rFonts w:ascii="Arial" w:hAnsi="Arial" w:cs="Arial"/>
          <w:sz w:val="22"/>
          <w:szCs w:val="22"/>
        </w:rPr>
        <w:t xml:space="preserve"> spatial resolution.</w:t>
      </w:r>
    </w:p>
    <w:p w14:paraId="66DBFEE1" w14:textId="77777777" w:rsidR="00AE0EF9" w:rsidRPr="00AE0EF9" w:rsidRDefault="00AE0EF9" w:rsidP="00AE0EF9">
      <w:pPr>
        <w:numPr>
          <w:ilvl w:val="2"/>
          <w:numId w:val="12"/>
        </w:numPr>
        <w:spacing w:before="240"/>
        <w:outlineLvl w:val="0"/>
        <w:rPr>
          <w:rFonts w:ascii="Helvetica" w:hAnsi="Helvetica" w:cs="Arial"/>
          <w:b/>
          <w:sz w:val="22"/>
          <w:szCs w:val="22"/>
        </w:rPr>
      </w:pPr>
      <w:r>
        <w:rPr>
          <w:rFonts w:ascii="Arial" w:hAnsi="Arial" w:cs="Arial"/>
          <w:sz w:val="22"/>
          <w:szCs w:val="22"/>
        </w:rPr>
        <w:t xml:space="preserve">SCREEN:  </w:t>
      </w:r>
      <w:r w:rsidR="008B3161">
        <w:rPr>
          <w:rFonts w:ascii="Arial" w:hAnsi="Arial" w:cs="Arial"/>
          <w:sz w:val="22"/>
          <w:szCs w:val="22"/>
        </w:rPr>
        <w:t>Screen capture movie as talent configures the microscope to excite at 365 and 470 nm</w:t>
      </w:r>
      <w:r w:rsidR="00891801">
        <w:rPr>
          <w:rFonts w:ascii="Arial" w:hAnsi="Arial" w:cs="Arial"/>
          <w:sz w:val="22"/>
          <w:szCs w:val="22"/>
        </w:rPr>
        <w:t xml:space="preserve"> for mito-roGFP1 imaging</w:t>
      </w:r>
      <w:r w:rsidR="008B3161">
        <w:rPr>
          <w:rFonts w:ascii="Arial" w:hAnsi="Arial" w:cs="Arial"/>
          <w:sz w:val="22"/>
          <w:szCs w:val="22"/>
        </w:rPr>
        <w:t>.</w:t>
      </w:r>
      <w:r w:rsidR="00A53E04">
        <w:rPr>
          <w:rFonts w:ascii="Arial" w:hAnsi="Arial" w:cs="Arial"/>
          <w:sz w:val="22"/>
          <w:szCs w:val="22"/>
        </w:rPr>
        <w:t xml:space="preserve">  Talent then sets up the LED filter and the emission filter.  Talent sets the camera to 1x1 binning.</w:t>
      </w:r>
    </w:p>
    <w:p w14:paraId="20CDD9D4" w14:textId="77777777" w:rsidR="001313DE" w:rsidRPr="00A53E04" w:rsidRDefault="00281ED8" w:rsidP="001313DE">
      <w:pPr>
        <w:numPr>
          <w:ilvl w:val="1"/>
          <w:numId w:val="12"/>
        </w:numPr>
        <w:spacing w:before="240"/>
        <w:outlineLvl w:val="0"/>
        <w:rPr>
          <w:rFonts w:ascii="Helvetica" w:hAnsi="Helvetica" w:cs="Arial"/>
          <w:b/>
          <w:sz w:val="22"/>
          <w:szCs w:val="22"/>
        </w:rPr>
      </w:pPr>
      <w:r>
        <w:rPr>
          <w:rFonts w:ascii="Arial" w:hAnsi="Arial" w:cs="Arial"/>
          <w:sz w:val="22"/>
          <w:szCs w:val="22"/>
        </w:rPr>
        <w:t>Next, s</w:t>
      </w:r>
      <w:r w:rsidR="0014164D" w:rsidRPr="00BA44BD">
        <w:rPr>
          <w:rFonts w:ascii="Arial" w:hAnsi="Arial" w:cs="Arial"/>
          <w:sz w:val="22"/>
          <w:szCs w:val="22"/>
        </w:rPr>
        <w:t xml:space="preserve">et </w:t>
      </w:r>
      <w:r>
        <w:rPr>
          <w:rFonts w:ascii="Arial" w:hAnsi="Arial" w:cs="Arial"/>
          <w:sz w:val="22"/>
          <w:szCs w:val="22"/>
        </w:rPr>
        <w:t xml:space="preserve">the </w:t>
      </w:r>
      <w:r w:rsidR="0014164D" w:rsidRPr="00BA44BD">
        <w:rPr>
          <w:rFonts w:ascii="Arial" w:hAnsi="Arial" w:cs="Arial"/>
          <w:sz w:val="22"/>
          <w:szCs w:val="22"/>
        </w:rPr>
        <w:t xml:space="preserve">software to acquire a z stack consisting of 11 slices with 0.5 µm spacing, collecting both channels at each z position. </w:t>
      </w:r>
      <w:r w:rsidR="003F7A90" w:rsidRPr="00BA44BD">
        <w:rPr>
          <w:rFonts w:ascii="Arial" w:hAnsi="Arial" w:cs="Arial"/>
          <w:sz w:val="22"/>
          <w:szCs w:val="22"/>
        </w:rPr>
        <w:t xml:space="preserve"> </w:t>
      </w:r>
    </w:p>
    <w:p w14:paraId="142A5690" w14:textId="77777777" w:rsidR="00A53E04" w:rsidRPr="00BA44BD" w:rsidRDefault="00A53E04" w:rsidP="00A53E04">
      <w:pPr>
        <w:numPr>
          <w:ilvl w:val="2"/>
          <w:numId w:val="12"/>
        </w:numPr>
        <w:spacing w:before="240"/>
        <w:outlineLvl w:val="0"/>
        <w:rPr>
          <w:rFonts w:ascii="Helvetica" w:hAnsi="Helvetica" w:cs="Arial"/>
          <w:b/>
          <w:sz w:val="22"/>
          <w:szCs w:val="22"/>
        </w:rPr>
      </w:pPr>
      <w:r>
        <w:rPr>
          <w:rFonts w:ascii="Arial" w:hAnsi="Arial" w:cs="Arial"/>
          <w:sz w:val="22"/>
          <w:szCs w:val="22"/>
        </w:rPr>
        <w:t xml:space="preserve">SCREEN:  Screen capture movie as talent sets the software to acquire a z stack consisting of 11 slices with </w:t>
      </w:r>
      <w:r w:rsidRPr="00BA44BD">
        <w:rPr>
          <w:rFonts w:ascii="Arial" w:hAnsi="Arial" w:cs="Arial"/>
          <w:sz w:val="22"/>
          <w:szCs w:val="22"/>
        </w:rPr>
        <w:t>0.5 µm spacing, collecting both channels at each z position</w:t>
      </w:r>
      <w:r w:rsidR="00891801">
        <w:rPr>
          <w:rFonts w:ascii="Arial" w:hAnsi="Arial" w:cs="Arial"/>
          <w:sz w:val="22"/>
          <w:szCs w:val="22"/>
        </w:rPr>
        <w:t xml:space="preserve"> for mito-roGFP1 imaging</w:t>
      </w:r>
      <w:r w:rsidRPr="00BA44BD">
        <w:rPr>
          <w:rFonts w:ascii="Arial" w:hAnsi="Arial" w:cs="Arial"/>
          <w:sz w:val="22"/>
          <w:szCs w:val="22"/>
        </w:rPr>
        <w:t xml:space="preserve">.  </w:t>
      </w:r>
    </w:p>
    <w:p w14:paraId="37477CCC" w14:textId="77777777" w:rsidR="006E2D63" w:rsidRPr="001A45CD" w:rsidRDefault="0014164D" w:rsidP="00B1744F">
      <w:pPr>
        <w:numPr>
          <w:ilvl w:val="1"/>
          <w:numId w:val="12"/>
        </w:numPr>
        <w:spacing w:before="240"/>
        <w:outlineLvl w:val="0"/>
        <w:rPr>
          <w:rFonts w:ascii="Helvetica" w:hAnsi="Helvetica" w:cs="Arial"/>
          <w:b/>
          <w:strike/>
          <w:sz w:val="22"/>
          <w:szCs w:val="22"/>
        </w:rPr>
      </w:pPr>
      <w:r w:rsidRPr="001A45CD">
        <w:rPr>
          <w:rFonts w:ascii="Arial" w:hAnsi="Arial" w:cs="Arial"/>
          <w:strike/>
          <w:sz w:val="22"/>
          <w:szCs w:val="22"/>
        </w:rPr>
        <w:t xml:space="preserve">Image several cells to determine an appropriate exposure time, producing a strong but not saturating signal.  It is important to maintain the ratio of exposure times for oxidized and reduced mito-roGFP1 for all experiments. </w:t>
      </w:r>
      <w:r w:rsidR="006E2D63" w:rsidRPr="001A45CD">
        <w:rPr>
          <w:rFonts w:ascii="Arial" w:hAnsi="Arial" w:cs="Arial"/>
          <w:strike/>
          <w:sz w:val="22"/>
          <w:szCs w:val="22"/>
        </w:rPr>
        <w:t xml:space="preserve"> </w:t>
      </w:r>
    </w:p>
    <w:p w14:paraId="4C8B7793" w14:textId="77777777" w:rsidR="009F5511" w:rsidRPr="001A45CD" w:rsidRDefault="009F5511" w:rsidP="009F5511">
      <w:pPr>
        <w:numPr>
          <w:ilvl w:val="2"/>
          <w:numId w:val="12"/>
        </w:numPr>
        <w:spacing w:before="240"/>
        <w:outlineLvl w:val="0"/>
        <w:rPr>
          <w:rFonts w:ascii="Helvetica" w:hAnsi="Helvetica" w:cs="Arial"/>
          <w:b/>
          <w:strike/>
          <w:sz w:val="22"/>
          <w:szCs w:val="22"/>
        </w:rPr>
      </w:pPr>
      <w:r w:rsidRPr="001A45CD">
        <w:rPr>
          <w:rFonts w:ascii="Arial" w:hAnsi="Arial" w:cs="Arial"/>
          <w:strike/>
          <w:sz w:val="22"/>
          <w:szCs w:val="22"/>
        </w:rPr>
        <w:t>SCREEN:  Screen capture movie as talent images several cells to determine an appropriate exposure time</w:t>
      </w:r>
      <w:r w:rsidR="00891801" w:rsidRPr="001A45CD">
        <w:rPr>
          <w:rFonts w:ascii="Arial" w:hAnsi="Arial" w:cs="Arial"/>
          <w:strike/>
          <w:sz w:val="22"/>
          <w:szCs w:val="22"/>
        </w:rPr>
        <w:t xml:space="preserve"> for mito-roGFP1 imaging</w:t>
      </w:r>
      <w:r w:rsidRPr="001A45CD">
        <w:rPr>
          <w:rFonts w:ascii="Arial" w:hAnsi="Arial" w:cs="Arial"/>
          <w:strike/>
          <w:sz w:val="22"/>
          <w:szCs w:val="22"/>
        </w:rPr>
        <w:t>.</w:t>
      </w:r>
    </w:p>
    <w:p w14:paraId="1D771799" w14:textId="77777777" w:rsidR="00B91E18" w:rsidRPr="00C7361D" w:rsidRDefault="00B91E18" w:rsidP="00B91E18">
      <w:pPr>
        <w:numPr>
          <w:ilvl w:val="1"/>
          <w:numId w:val="12"/>
        </w:numPr>
        <w:spacing w:before="240"/>
        <w:outlineLvl w:val="0"/>
        <w:rPr>
          <w:rFonts w:ascii="Helvetica" w:hAnsi="Helvetica" w:cs="Arial"/>
          <w:b/>
          <w:sz w:val="22"/>
          <w:szCs w:val="22"/>
        </w:rPr>
      </w:pPr>
      <w:r w:rsidRPr="00C7361D">
        <w:rPr>
          <w:rFonts w:ascii="Arial" w:hAnsi="Arial" w:cs="Arial"/>
          <w:sz w:val="22"/>
          <w:szCs w:val="22"/>
        </w:rPr>
        <w:lastRenderedPageBreak/>
        <w:t xml:space="preserve">Locate the focal plane of cells using transmitted light to minimize bleaching of </w:t>
      </w:r>
      <w:r>
        <w:rPr>
          <w:rFonts w:ascii="Arial" w:hAnsi="Arial" w:cs="Arial"/>
          <w:sz w:val="22"/>
          <w:szCs w:val="22"/>
        </w:rPr>
        <w:t>the fluorescent probe.  Then, c</w:t>
      </w:r>
      <w:r w:rsidRPr="00C7361D">
        <w:rPr>
          <w:rFonts w:ascii="Arial" w:hAnsi="Arial" w:cs="Arial"/>
          <w:sz w:val="22"/>
          <w:szCs w:val="22"/>
        </w:rPr>
        <w:t xml:space="preserve">ollect a z-series through the whole depth of a typical cell using a step size of 0.5 µm. </w:t>
      </w:r>
    </w:p>
    <w:p w14:paraId="7CD11036" w14:textId="77777777" w:rsidR="00B91E18" w:rsidRPr="001A45CD" w:rsidRDefault="00B91E18" w:rsidP="00B91E18">
      <w:pPr>
        <w:numPr>
          <w:ilvl w:val="2"/>
          <w:numId w:val="12"/>
        </w:numPr>
        <w:spacing w:before="240"/>
        <w:outlineLvl w:val="0"/>
        <w:rPr>
          <w:rFonts w:ascii="Helvetica" w:hAnsi="Helvetica" w:cs="Arial"/>
          <w:b/>
          <w:sz w:val="22"/>
          <w:szCs w:val="22"/>
        </w:rPr>
      </w:pPr>
      <w:r>
        <w:rPr>
          <w:rFonts w:ascii="Arial" w:hAnsi="Arial" w:cs="Arial"/>
          <w:sz w:val="22"/>
          <w:szCs w:val="22"/>
        </w:rPr>
        <w:t>SCREEN:  Screen capture movie as talent locates the focal plane of cells with mito-</w:t>
      </w:r>
      <w:r w:rsidRPr="00B6620D">
        <w:rPr>
          <w:rFonts w:ascii="Arial" w:hAnsi="Arial" w:cs="Arial"/>
          <w:sz w:val="22"/>
          <w:szCs w:val="22"/>
        </w:rPr>
        <w:t>roGFP</w:t>
      </w:r>
      <w:r>
        <w:rPr>
          <w:rFonts w:ascii="Arial" w:hAnsi="Arial" w:cs="Arial"/>
          <w:sz w:val="22"/>
          <w:szCs w:val="22"/>
        </w:rPr>
        <w:t>1</w:t>
      </w:r>
      <w:r w:rsidRPr="00B6620D">
        <w:rPr>
          <w:rFonts w:ascii="Arial" w:hAnsi="Arial" w:cs="Arial"/>
          <w:sz w:val="22"/>
          <w:szCs w:val="22"/>
        </w:rPr>
        <w:t xml:space="preserve"> </w:t>
      </w:r>
      <w:r>
        <w:rPr>
          <w:rFonts w:ascii="Arial" w:hAnsi="Arial" w:cs="Arial"/>
          <w:sz w:val="22"/>
          <w:szCs w:val="22"/>
        </w:rPr>
        <w:t xml:space="preserve">using transmitted light.  Then talent collects a z-series through the whole depth of the cell using a step size of </w:t>
      </w:r>
      <w:r w:rsidRPr="00C7361D">
        <w:rPr>
          <w:rFonts w:ascii="Arial" w:hAnsi="Arial" w:cs="Arial"/>
          <w:sz w:val="22"/>
          <w:szCs w:val="22"/>
        </w:rPr>
        <w:t>0.5 µm</w:t>
      </w:r>
      <w:r w:rsidR="00891801">
        <w:rPr>
          <w:rFonts w:ascii="Arial" w:hAnsi="Arial" w:cs="Arial"/>
          <w:sz w:val="22"/>
          <w:szCs w:val="22"/>
        </w:rPr>
        <w:t xml:space="preserve"> for mito-roGFP1 imaging</w:t>
      </w:r>
      <w:r w:rsidRPr="00C7361D">
        <w:rPr>
          <w:rFonts w:ascii="Arial" w:hAnsi="Arial" w:cs="Arial"/>
          <w:sz w:val="22"/>
          <w:szCs w:val="22"/>
        </w:rPr>
        <w:t>.</w:t>
      </w:r>
    </w:p>
    <w:p w14:paraId="7B67DA54" w14:textId="77777777" w:rsidR="001A45CD" w:rsidRPr="001A45CD" w:rsidRDefault="001A45CD" w:rsidP="00B91E18">
      <w:pPr>
        <w:numPr>
          <w:ilvl w:val="2"/>
          <w:numId w:val="12"/>
        </w:numPr>
        <w:spacing w:before="240"/>
        <w:outlineLvl w:val="0"/>
        <w:rPr>
          <w:rFonts w:ascii="Helvetica" w:hAnsi="Helvetica" w:cs="Arial"/>
          <w:b/>
          <w:sz w:val="22"/>
          <w:szCs w:val="22"/>
          <w:highlight w:val="yellow"/>
        </w:rPr>
      </w:pPr>
      <w:r w:rsidRPr="00CA531F">
        <w:rPr>
          <w:rFonts w:ascii="Arial" w:hAnsi="Arial" w:cs="Arial"/>
          <w:sz w:val="22"/>
          <w:szCs w:val="22"/>
        </w:rPr>
        <w:t xml:space="preserve">Added Shot: CU: </w:t>
      </w:r>
      <w:proofErr w:type="spellStart"/>
      <w:r w:rsidRPr="00CA531F">
        <w:rPr>
          <w:rFonts w:ascii="Arial" w:hAnsi="Arial" w:cs="Arial"/>
          <w:sz w:val="22"/>
          <w:szCs w:val="22"/>
        </w:rPr>
        <w:t>Colibri</w:t>
      </w:r>
      <w:proofErr w:type="spellEnd"/>
      <w:r w:rsidRPr="00CA531F">
        <w:rPr>
          <w:rFonts w:ascii="Arial" w:hAnsi="Arial" w:cs="Arial"/>
          <w:sz w:val="22"/>
          <w:szCs w:val="22"/>
        </w:rPr>
        <w:t xml:space="preserve"> system switching between </w:t>
      </w:r>
      <w:proofErr w:type="gramStart"/>
      <w:r w:rsidRPr="00CA531F">
        <w:rPr>
          <w:rFonts w:ascii="Arial" w:hAnsi="Arial" w:cs="Arial"/>
          <w:sz w:val="22"/>
          <w:szCs w:val="22"/>
        </w:rPr>
        <w:t>365 excitation</w:t>
      </w:r>
      <w:proofErr w:type="gramEnd"/>
      <w:r w:rsidRPr="00CA531F">
        <w:rPr>
          <w:rFonts w:ascii="Arial" w:hAnsi="Arial" w:cs="Arial"/>
          <w:sz w:val="22"/>
          <w:szCs w:val="22"/>
        </w:rPr>
        <w:t xml:space="preserve"> and 470 excitation.  </w:t>
      </w:r>
      <w:r w:rsidRPr="001A45CD">
        <w:rPr>
          <w:rFonts w:ascii="Arial" w:hAnsi="Arial" w:cs="Arial"/>
          <w:sz w:val="22"/>
          <w:szCs w:val="22"/>
          <w:highlight w:val="yellow"/>
        </w:rPr>
        <w:t>Cut to during z-series in SCREEN 3.5.1</w:t>
      </w:r>
    </w:p>
    <w:p w14:paraId="5A2FCC50" w14:textId="77777777" w:rsidR="00B144F1" w:rsidRDefault="00B144F1" w:rsidP="00B144F1">
      <w:pPr>
        <w:numPr>
          <w:ilvl w:val="0"/>
          <w:numId w:val="12"/>
        </w:numPr>
        <w:spacing w:before="240"/>
        <w:jc w:val="both"/>
        <w:outlineLvl w:val="0"/>
        <w:rPr>
          <w:rFonts w:ascii="Helvetica" w:hAnsi="Helvetica" w:cs="Arial"/>
          <w:b/>
          <w:sz w:val="22"/>
          <w:szCs w:val="22"/>
        </w:rPr>
      </w:pPr>
      <w:r>
        <w:rPr>
          <w:rFonts w:ascii="Arial" w:hAnsi="Arial" w:cs="Arial"/>
          <w:b/>
          <w:sz w:val="22"/>
          <w:szCs w:val="22"/>
        </w:rPr>
        <w:t xml:space="preserve">MitGO-ATeam2 </w:t>
      </w:r>
      <w:r w:rsidR="009A2356">
        <w:rPr>
          <w:rFonts w:ascii="Arial" w:hAnsi="Arial" w:cs="Arial"/>
          <w:b/>
          <w:sz w:val="22"/>
          <w:szCs w:val="22"/>
        </w:rPr>
        <w:t>i</w:t>
      </w:r>
      <w:r w:rsidRPr="001313DE">
        <w:rPr>
          <w:rFonts w:ascii="Arial" w:hAnsi="Arial" w:cs="Arial"/>
          <w:b/>
          <w:sz w:val="22"/>
          <w:szCs w:val="22"/>
        </w:rPr>
        <w:t xml:space="preserve">maging </w:t>
      </w:r>
    </w:p>
    <w:p w14:paraId="76BE0661" w14:textId="77777777" w:rsidR="009F5511" w:rsidRPr="009F5511" w:rsidRDefault="006E2D63" w:rsidP="009F5511">
      <w:pPr>
        <w:numPr>
          <w:ilvl w:val="1"/>
          <w:numId w:val="12"/>
        </w:numPr>
        <w:spacing w:before="240"/>
        <w:outlineLvl w:val="0"/>
        <w:rPr>
          <w:rFonts w:ascii="Arial" w:hAnsi="Arial" w:cs="Arial"/>
          <w:b/>
          <w:sz w:val="22"/>
          <w:szCs w:val="22"/>
        </w:rPr>
      </w:pPr>
      <w:r w:rsidRPr="009F5511">
        <w:rPr>
          <w:rFonts w:ascii="Arial" w:hAnsi="Arial" w:cs="Arial"/>
          <w:sz w:val="22"/>
          <w:szCs w:val="22"/>
        </w:rPr>
        <w:t>To s</w:t>
      </w:r>
      <w:r w:rsidR="0014164D" w:rsidRPr="009F5511">
        <w:rPr>
          <w:rFonts w:ascii="Arial" w:hAnsi="Arial" w:cs="Arial"/>
          <w:sz w:val="22"/>
          <w:szCs w:val="22"/>
        </w:rPr>
        <w:t xml:space="preserve">etup for imaging mitGO-ATeam2 </w:t>
      </w:r>
      <w:r w:rsidR="005E15F8" w:rsidRPr="0073378F">
        <w:rPr>
          <w:rFonts w:ascii="Arial" w:hAnsi="Arial" w:cs="Arial"/>
          <w:color w:val="FF0000"/>
          <w:sz w:val="22"/>
          <w:szCs w:val="22"/>
        </w:rPr>
        <w:t xml:space="preserve">(pronounced “might-go-A-team”) </w:t>
      </w:r>
      <w:r w:rsidR="0014164D" w:rsidRPr="009F5511">
        <w:rPr>
          <w:rFonts w:ascii="Arial" w:hAnsi="Arial" w:cs="Arial"/>
          <w:sz w:val="22"/>
          <w:szCs w:val="22"/>
        </w:rPr>
        <w:t xml:space="preserve">on a spectral confocal </w:t>
      </w:r>
      <w:r w:rsidR="0014164D" w:rsidRPr="005E15F8">
        <w:rPr>
          <w:rFonts w:ascii="Arial" w:hAnsi="Arial" w:cs="Arial"/>
          <w:sz w:val="22"/>
          <w:szCs w:val="22"/>
        </w:rPr>
        <w:t>microscope</w:t>
      </w:r>
      <w:r w:rsidRPr="005E15F8">
        <w:rPr>
          <w:rFonts w:ascii="Arial" w:hAnsi="Arial" w:cs="Arial"/>
          <w:sz w:val="22"/>
          <w:szCs w:val="22"/>
        </w:rPr>
        <w:t>,</w:t>
      </w:r>
      <w:r w:rsidRPr="009F5511">
        <w:rPr>
          <w:rFonts w:ascii="Arial" w:hAnsi="Arial" w:cs="Arial"/>
          <w:b/>
          <w:sz w:val="22"/>
          <w:szCs w:val="22"/>
        </w:rPr>
        <w:t xml:space="preserve"> </w:t>
      </w:r>
      <w:r w:rsidRPr="009F5511">
        <w:rPr>
          <w:rFonts w:ascii="Arial" w:hAnsi="Arial" w:cs="Arial"/>
          <w:sz w:val="22"/>
          <w:szCs w:val="22"/>
        </w:rPr>
        <w:t>u</w:t>
      </w:r>
      <w:r w:rsidR="0014164D" w:rsidRPr="009F5511">
        <w:rPr>
          <w:rFonts w:ascii="Arial" w:hAnsi="Arial" w:cs="Arial"/>
          <w:sz w:val="22"/>
          <w:szCs w:val="22"/>
        </w:rPr>
        <w:t>se the highest num</w:t>
      </w:r>
      <w:r w:rsidRPr="009F5511">
        <w:rPr>
          <w:rFonts w:ascii="Arial" w:hAnsi="Arial" w:cs="Arial"/>
          <w:sz w:val="22"/>
          <w:szCs w:val="22"/>
        </w:rPr>
        <w:t>erical aperture lens available</w:t>
      </w:r>
      <w:r w:rsidR="009F5511" w:rsidRPr="009F5511">
        <w:rPr>
          <w:rFonts w:ascii="Arial" w:hAnsi="Arial" w:cs="Arial"/>
          <w:sz w:val="22"/>
          <w:szCs w:val="22"/>
        </w:rPr>
        <w:t>; here a</w:t>
      </w:r>
      <w:r w:rsidR="0014164D" w:rsidRPr="009F5511">
        <w:rPr>
          <w:rFonts w:ascii="Arial" w:hAnsi="Arial" w:cs="Arial"/>
          <w:sz w:val="22"/>
          <w:szCs w:val="22"/>
        </w:rPr>
        <w:t xml:space="preserve"> 100x/1.49 Apo-TIRF</w:t>
      </w:r>
      <w:r w:rsidR="009F5511" w:rsidRPr="009F5511">
        <w:rPr>
          <w:rFonts w:ascii="Arial" w:hAnsi="Arial" w:cs="Arial"/>
          <w:sz w:val="22"/>
          <w:szCs w:val="22"/>
        </w:rPr>
        <w:t xml:space="preserve"> </w:t>
      </w:r>
      <w:r w:rsidR="009F5511" w:rsidRPr="009F5511">
        <w:rPr>
          <w:rFonts w:ascii="Arial" w:hAnsi="Arial" w:cs="Arial"/>
          <w:color w:val="FF0000"/>
          <w:sz w:val="22"/>
          <w:szCs w:val="22"/>
        </w:rPr>
        <w:t>(pronounced “100-X, on</w:t>
      </w:r>
      <w:r w:rsidR="00B6620D">
        <w:rPr>
          <w:rFonts w:ascii="Arial" w:hAnsi="Arial" w:cs="Arial"/>
          <w:color w:val="FF0000"/>
          <w:sz w:val="22"/>
          <w:szCs w:val="22"/>
        </w:rPr>
        <w:t>e point four nine</w:t>
      </w:r>
      <w:r w:rsidR="009F5511" w:rsidRPr="009F5511">
        <w:rPr>
          <w:rFonts w:ascii="Arial" w:hAnsi="Arial" w:cs="Arial"/>
          <w:color w:val="FF0000"/>
          <w:sz w:val="22"/>
          <w:szCs w:val="22"/>
        </w:rPr>
        <w:t xml:space="preserve"> Ape-O-Turf”)</w:t>
      </w:r>
      <w:r w:rsidR="009F5511" w:rsidRPr="009F5511">
        <w:rPr>
          <w:rFonts w:ascii="Arial" w:hAnsi="Arial" w:cs="Arial"/>
          <w:sz w:val="22"/>
          <w:szCs w:val="22"/>
        </w:rPr>
        <w:t xml:space="preserve"> lens is used</w:t>
      </w:r>
      <w:r w:rsidR="0014164D" w:rsidRPr="009F5511">
        <w:rPr>
          <w:rFonts w:ascii="Arial" w:hAnsi="Arial" w:cs="Arial"/>
          <w:sz w:val="22"/>
          <w:szCs w:val="22"/>
        </w:rPr>
        <w:t xml:space="preserve">. </w:t>
      </w:r>
    </w:p>
    <w:p w14:paraId="7307B7F6" w14:textId="77777777" w:rsidR="009F5511" w:rsidRPr="009F5511" w:rsidRDefault="009F5511" w:rsidP="009F5511">
      <w:pPr>
        <w:numPr>
          <w:ilvl w:val="2"/>
          <w:numId w:val="12"/>
        </w:numPr>
        <w:spacing w:before="240"/>
        <w:outlineLvl w:val="0"/>
        <w:rPr>
          <w:rFonts w:ascii="Arial" w:hAnsi="Arial" w:cs="Arial"/>
          <w:b/>
          <w:sz w:val="22"/>
          <w:szCs w:val="22"/>
        </w:rPr>
      </w:pPr>
      <w:r>
        <w:rPr>
          <w:rFonts w:ascii="Arial" w:hAnsi="Arial" w:cs="Arial"/>
          <w:sz w:val="22"/>
          <w:szCs w:val="22"/>
        </w:rPr>
        <w:t xml:space="preserve">MED:  Talent attaches a </w:t>
      </w:r>
      <w:r w:rsidRPr="009F5511">
        <w:rPr>
          <w:rFonts w:ascii="Arial" w:hAnsi="Arial" w:cs="Arial"/>
          <w:sz w:val="22"/>
          <w:szCs w:val="22"/>
        </w:rPr>
        <w:t>100x/1.49 Apo-TIRF</w:t>
      </w:r>
      <w:r>
        <w:rPr>
          <w:rFonts w:ascii="Arial" w:hAnsi="Arial" w:cs="Arial"/>
          <w:sz w:val="22"/>
          <w:szCs w:val="22"/>
        </w:rPr>
        <w:t xml:space="preserve"> lens to </w:t>
      </w:r>
      <w:r w:rsidR="005E15F8">
        <w:rPr>
          <w:rFonts w:ascii="Arial" w:hAnsi="Arial" w:cs="Arial"/>
          <w:sz w:val="22"/>
          <w:szCs w:val="22"/>
        </w:rPr>
        <w:t xml:space="preserve">a </w:t>
      </w:r>
      <w:r w:rsidR="005E15F8" w:rsidRPr="009F5511">
        <w:rPr>
          <w:rFonts w:ascii="Arial" w:hAnsi="Arial" w:cs="Arial"/>
          <w:sz w:val="22"/>
          <w:szCs w:val="22"/>
        </w:rPr>
        <w:t xml:space="preserve">spectral confocal </w:t>
      </w:r>
      <w:r w:rsidR="005E15F8" w:rsidRPr="005E15F8">
        <w:rPr>
          <w:rFonts w:ascii="Arial" w:hAnsi="Arial" w:cs="Arial"/>
          <w:sz w:val="22"/>
          <w:szCs w:val="22"/>
        </w:rPr>
        <w:t>microscope</w:t>
      </w:r>
      <w:r>
        <w:rPr>
          <w:rFonts w:ascii="Arial" w:hAnsi="Arial" w:cs="Arial"/>
          <w:sz w:val="22"/>
          <w:szCs w:val="22"/>
        </w:rPr>
        <w:t>.  Match action in next shot.</w:t>
      </w:r>
    </w:p>
    <w:p w14:paraId="0A295AF9" w14:textId="77777777" w:rsidR="001A45CD" w:rsidRPr="001A45CD" w:rsidRDefault="009F5511" w:rsidP="001A45CD">
      <w:pPr>
        <w:numPr>
          <w:ilvl w:val="2"/>
          <w:numId w:val="12"/>
        </w:numPr>
        <w:spacing w:before="240"/>
        <w:outlineLvl w:val="0"/>
        <w:rPr>
          <w:rFonts w:ascii="Arial" w:hAnsi="Arial" w:cs="Arial"/>
          <w:b/>
          <w:sz w:val="22"/>
          <w:szCs w:val="22"/>
        </w:rPr>
      </w:pPr>
      <w:r>
        <w:rPr>
          <w:rFonts w:ascii="Arial" w:hAnsi="Arial" w:cs="Arial"/>
          <w:sz w:val="22"/>
          <w:szCs w:val="22"/>
        </w:rPr>
        <w:t xml:space="preserve">CU:  </w:t>
      </w:r>
      <w:r w:rsidRPr="009F5511">
        <w:rPr>
          <w:rFonts w:ascii="Arial" w:hAnsi="Arial" w:cs="Arial"/>
          <w:sz w:val="22"/>
          <w:szCs w:val="22"/>
        </w:rPr>
        <w:t>100x/1.49 Apo-TIRF</w:t>
      </w:r>
      <w:r>
        <w:rPr>
          <w:rFonts w:ascii="Arial" w:hAnsi="Arial" w:cs="Arial"/>
          <w:sz w:val="22"/>
          <w:szCs w:val="22"/>
        </w:rPr>
        <w:t xml:space="preserve"> lens as talent attaches to the </w:t>
      </w:r>
      <w:r w:rsidR="007778F6" w:rsidRPr="009F5511">
        <w:rPr>
          <w:rFonts w:ascii="Arial" w:hAnsi="Arial" w:cs="Arial"/>
          <w:sz w:val="22"/>
          <w:szCs w:val="22"/>
        </w:rPr>
        <w:t xml:space="preserve">spectral confocal </w:t>
      </w:r>
      <w:r w:rsidR="007778F6" w:rsidRPr="005E15F8">
        <w:rPr>
          <w:rFonts w:ascii="Arial" w:hAnsi="Arial" w:cs="Arial"/>
          <w:sz w:val="22"/>
          <w:szCs w:val="22"/>
        </w:rPr>
        <w:t>microscope</w:t>
      </w:r>
      <w:r>
        <w:rPr>
          <w:rFonts w:ascii="Arial" w:hAnsi="Arial" w:cs="Arial"/>
          <w:sz w:val="22"/>
          <w:szCs w:val="22"/>
        </w:rPr>
        <w:t>.</w:t>
      </w:r>
    </w:p>
    <w:p w14:paraId="6F93A6A5" w14:textId="77777777" w:rsidR="0084434C" w:rsidRPr="0084434C" w:rsidRDefault="00FF390B" w:rsidP="006E2D63">
      <w:pPr>
        <w:numPr>
          <w:ilvl w:val="1"/>
          <w:numId w:val="12"/>
        </w:numPr>
        <w:spacing w:before="240"/>
        <w:outlineLvl w:val="0"/>
        <w:rPr>
          <w:rFonts w:ascii="Helvetica" w:hAnsi="Helvetica" w:cs="Arial"/>
          <w:b/>
          <w:sz w:val="22"/>
          <w:szCs w:val="22"/>
        </w:rPr>
      </w:pPr>
      <w:r w:rsidRPr="0084434C">
        <w:rPr>
          <w:rFonts w:ascii="Arial" w:hAnsi="Arial" w:cs="Arial"/>
          <w:sz w:val="22"/>
          <w:szCs w:val="22"/>
        </w:rPr>
        <w:t xml:space="preserve">Configure the microscope to excite mitGO-ATeam2 at 488 nm and collect emission from 500 to 520 nm for </w:t>
      </w:r>
      <w:r w:rsidR="0014164D" w:rsidRPr="0084434C">
        <w:rPr>
          <w:rFonts w:ascii="Arial" w:hAnsi="Arial" w:cs="Arial"/>
          <w:sz w:val="22"/>
          <w:szCs w:val="22"/>
        </w:rPr>
        <w:t>ATP-bound</w:t>
      </w:r>
      <w:r w:rsidR="00B91E18">
        <w:rPr>
          <w:rFonts w:ascii="Arial" w:hAnsi="Arial" w:cs="Arial"/>
          <w:sz w:val="22"/>
          <w:szCs w:val="22"/>
        </w:rPr>
        <w:t>,</w:t>
      </w:r>
      <w:r w:rsidRPr="0084434C">
        <w:rPr>
          <w:rFonts w:ascii="Arial" w:hAnsi="Arial" w:cs="Arial"/>
          <w:sz w:val="22"/>
          <w:szCs w:val="22"/>
        </w:rPr>
        <w:t xml:space="preserve"> and from 550 to 580 nm for ATP-unbound forms.  Actual optimal values may vary with characteristics of the imaging system. </w:t>
      </w:r>
    </w:p>
    <w:p w14:paraId="0E6CFDE2" w14:textId="77777777" w:rsidR="0084434C" w:rsidRPr="0084434C" w:rsidRDefault="0084434C" w:rsidP="0084434C">
      <w:pPr>
        <w:numPr>
          <w:ilvl w:val="2"/>
          <w:numId w:val="12"/>
        </w:numPr>
        <w:spacing w:before="240"/>
        <w:outlineLvl w:val="0"/>
        <w:rPr>
          <w:rFonts w:ascii="Helvetica" w:hAnsi="Helvetica" w:cs="Arial"/>
          <w:b/>
          <w:sz w:val="22"/>
          <w:szCs w:val="22"/>
        </w:rPr>
      </w:pPr>
      <w:r>
        <w:rPr>
          <w:rFonts w:ascii="Helvetica" w:hAnsi="Helvetica" w:cs="Arial"/>
          <w:sz w:val="22"/>
          <w:szCs w:val="22"/>
        </w:rPr>
        <w:t>SCREEN:  Screen capture movie as talent configures</w:t>
      </w:r>
      <w:r w:rsidR="003D7FCE">
        <w:rPr>
          <w:rFonts w:ascii="Helvetica" w:hAnsi="Helvetica" w:cs="Arial"/>
          <w:sz w:val="22"/>
          <w:szCs w:val="22"/>
        </w:rPr>
        <w:t xml:space="preserve"> the microscope to excite at 488nm an</w:t>
      </w:r>
      <w:r w:rsidR="002860A9">
        <w:rPr>
          <w:rFonts w:ascii="Helvetica" w:hAnsi="Helvetica" w:cs="Arial"/>
          <w:sz w:val="22"/>
          <w:szCs w:val="22"/>
        </w:rPr>
        <w:t>d</w:t>
      </w:r>
      <w:r w:rsidR="003D7FCE">
        <w:rPr>
          <w:rFonts w:ascii="Helvetica" w:hAnsi="Helvetica" w:cs="Arial"/>
          <w:sz w:val="22"/>
          <w:szCs w:val="22"/>
        </w:rPr>
        <w:t xml:space="preserve"> collect emission </w:t>
      </w:r>
      <w:r w:rsidR="002860A9">
        <w:rPr>
          <w:rFonts w:ascii="Helvetica" w:hAnsi="Helvetica" w:cs="Arial"/>
          <w:sz w:val="22"/>
          <w:szCs w:val="22"/>
        </w:rPr>
        <w:t>at one of the emission ranges</w:t>
      </w:r>
      <w:r w:rsidR="004A4171">
        <w:rPr>
          <w:rFonts w:ascii="Helvetica" w:hAnsi="Helvetica" w:cs="Arial"/>
          <w:sz w:val="22"/>
          <w:szCs w:val="22"/>
        </w:rPr>
        <w:t xml:space="preserve"> for </w:t>
      </w:r>
      <w:r w:rsidR="004A4171" w:rsidRPr="009F5511">
        <w:rPr>
          <w:rFonts w:ascii="Arial" w:hAnsi="Arial" w:cs="Arial"/>
          <w:sz w:val="22"/>
          <w:szCs w:val="22"/>
        </w:rPr>
        <w:t>mitGO-ATeam2</w:t>
      </w:r>
      <w:r w:rsidR="004A4171">
        <w:rPr>
          <w:rFonts w:ascii="Arial" w:hAnsi="Arial" w:cs="Arial"/>
          <w:sz w:val="22"/>
          <w:szCs w:val="22"/>
        </w:rPr>
        <w:t xml:space="preserve"> imaging</w:t>
      </w:r>
      <w:r w:rsidR="003D7FCE">
        <w:rPr>
          <w:rFonts w:ascii="Helvetica" w:hAnsi="Helvetica" w:cs="Arial"/>
          <w:sz w:val="22"/>
          <w:szCs w:val="22"/>
        </w:rPr>
        <w:t>.</w:t>
      </w:r>
    </w:p>
    <w:p w14:paraId="065476FC" w14:textId="77777777" w:rsidR="006E2D63" w:rsidRPr="003D7FCE" w:rsidRDefault="0014164D" w:rsidP="006E2D63">
      <w:pPr>
        <w:numPr>
          <w:ilvl w:val="1"/>
          <w:numId w:val="12"/>
        </w:numPr>
        <w:spacing w:before="240"/>
        <w:outlineLvl w:val="0"/>
        <w:rPr>
          <w:rFonts w:ascii="Helvetica" w:hAnsi="Helvetica" w:cs="Arial"/>
          <w:b/>
          <w:sz w:val="22"/>
          <w:szCs w:val="22"/>
        </w:rPr>
      </w:pPr>
      <w:r w:rsidRPr="0084434C">
        <w:rPr>
          <w:rFonts w:ascii="Arial" w:hAnsi="Arial" w:cs="Arial"/>
          <w:sz w:val="22"/>
          <w:szCs w:val="22"/>
        </w:rPr>
        <w:t xml:space="preserve">Set </w:t>
      </w:r>
      <w:r w:rsidR="00EA4E8B" w:rsidRPr="0084434C">
        <w:rPr>
          <w:rFonts w:ascii="Arial" w:hAnsi="Arial" w:cs="Arial"/>
          <w:sz w:val="22"/>
          <w:szCs w:val="22"/>
        </w:rPr>
        <w:t xml:space="preserve">the </w:t>
      </w:r>
      <w:r w:rsidRPr="0084434C">
        <w:rPr>
          <w:rFonts w:ascii="Arial" w:hAnsi="Arial" w:cs="Arial"/>
          <w:sz w:val="22"/>
          <w:szCs w:val="22"/>
        </w:rPr>
        <w:t xml:space="preserve">pinhole to 1.0 Airy </w:t>
      </w:r>
      <w:proofErr w:type="gramStart"/>
      <w:r w:rsidRPr="0084434C">
        <w:rPr>
          <w:rFonts w:ascii="Arial" w:hAnsi="Arial" w:cs="Arial"/>
          <w:sz w:val="22"/>
          <w:szCs w:val="22"/>
        </w:rPr>
        <w:t>units</w:t>
      </w:r>
      <w:proofErr w:type="gramEnd"/>
      <w:r w:rsidRPr="0084434C">
        <w:rPr>
          <w:rFonts w:ascii="Arial" w:hAnsi="Arial" w:cs="Arial"/>
          <w:sz w:val="22"/>
          <w:szCs w:val="22"/>
        </w:rPr>
        <w:t xml:space="preserve">. </w:t>
      </w:r>
      <w:r w:rsidR="006E2D63" w:rsidRPr="0084434C">
        <w:rPr>
          <w:rFonts w:ascii="Arial" w:hAnsi="Arial" w:cs="Arial"/>
          <w:sz w:val="22"/>
          <w:szCs w:val="22"/>
        </w:rPr>
        <w:t xml:space="preserve"> </w:t>
      </w:r>
      <w:r w:rsidR="002860A9">
        <w:rPr>
          <w:rFonts w:ascii="Arial" w:hAnsi="Arial" w:cs="Arial"/>
          <w:sz w:val="22"/>
          <w:szCs w:val="22"/>
        </w:rPr>
        <w:t>Then, s</w:t>
      </w:r>
      <w:r w:rsidRPr="0084434C">
        <w:rPr>
          <w:rFonts w:ascii="Arial" w:hAnsi="Arial" w:cs="Arial"/>
          <w:sz w:val="22"/>
          <w:szCs w:val="22"/>
        </w:rPr>
        <w:t>et scan zoom to appr</w:t>
      </w:r>
      <w:r w:rsidR="00281ED8" w:rsidRPr="0084434C">
        <w:rPr>
          <w:rFonts w:ascii="Arial" w:hAnsi="Arial" w:cs="Arial"/>
          <w:sz w:val="22"/>
          <w:szCs w:val="22"/>
        </w:rPr>
        <w:t xml:space="preserve">oach the </w:t>
      </w:r>
      <w:proofErr w:type="spellStart"/>
      <w:r w:rsidR="00281ED8" w:rsidRPr="0084434C">
        <w:rPr>
          <w:rFonts w:ascii="Arial" w:hAnsi="Arial" w:cs="Arial"/>
          <w:sz w:val="22"/>
          <w:szCs w:val="22"/>
        </w:rPr>
        <w:t>Nyquist</w:t>
      </w:r>
      <w:proofErr w:type="spellEnd"/>
      <w:r w:rsidR="00281ED8" w:rsidRPr="0084434C">
        <w:rPr>
          <w:rFonts w:ascii="Arial" w:hAnsi="Arial" w:cs="Arial"/>
          <w:sz w:val="22"/>
          <w:szCs w:val="22"/>
        </w:rPr>
        <w:t xml:space="preserve"> sampling limit</w:t>
      </w:r>
      <w:r w:rsidR="00395B96" w:rsidRPr="0084434C">
        <w:rPr>
          <w:rFonts w:ascii="Arial" w:hAnsi="Arial" w:cs="Arial"/>
          <w:sz w:val="22"/>
          <w:szCs w:val="22"/>
        </w:rPr>
        <w:t>.</w:t>
      </w:r>
      <w:r w:rsidR="005A415A" w:rsidRPr="0084434C">
        <w:rPr>
          <w:rFonts w:ascii="Arial" w:hAnsi="Arial" w:cs="Arial"/>
          <w:sz w:val="22"/>
          <w:szCs w:val="22"/>
        </w:rPr>
        <w:t xml:space="preserve"> </w:t>
      </w:r>
    </w:p>
    <w:p w14:paraId="716557A4" w14:textId="77777777" w:rsidR="003D7FCE" w:rsidRPr="0084434C" w:rsidRDefault="003D7FCE" w:rsidP="003D7FCE">
      <w:pPr>
        <w:numPr>
          <w:ilvl w:val="2"/>
          <w:numId w:val="12"/>
        </w:numPr>
        <w:spacing w:before="240"/>
        <w:outlineLvl w:val="0"/>
        <w:rPr>
          <w:rFonts w:ascii="Helvetica" w:hAnsi="Helvetica" w:cs="Arial"/>
          <w:b/>
          <w:sz w:val="22"/>
          <w:szCs w:val="22"/>
        </w:rPr>
      </w:pPr>
      <w:r>
        <w:rPr>
          <w:rFonts w:ascii="Arial" w:hAnsi="Arial" w:cs="Arial"/>
          <w:sz w:val="22"/>
          <w:szCs w:val="22"/>
        </w:rPr>
        <w:t xml:space="preserve">SCREEN:  Screen capture movie as talent </w:t>
      </w:r>
      <w:r w:rsidR="004A4171">
        <w:rPr>
          <w:rFonts w:ascii="Arial" w:hAnsi="Arial" w:cs="Arial"/>
          <w:sz w:val="22"/>
          <w:szCs w:val="22"/>
        </w:rPr>
        <w:t xml:space="preserve">prepares for </w:t>
      </w:r>
      <w:r w:rsidR="004A4171" w:rsidRPr="009F5511">
        <w:rPr>
          <w:rFonts w:ascii="Arial" w:hAnsi="Arial" w:cs="Arial"/>
          <w:sz w:val="22"/>
          <w:szCs w:val="22"/>
        </w:rPr>
        <w:t>mitGO-ATeam2</w:t>
      </w:r>
      <w:r w:rsidR="004A4171">
        <w:rPr>
          <w:rFonts w:ascii="Arial" w:hAnsi="Arial" w:cs="Arial"/>
          <w:sz w:val="22"/>
          <w:szCs w:val="22"/>
        </w:rPr>
        <w:t xml:space="preserve"> imaging by setting</w:t>
      </w:r>
      <w:r>
        <w:rPr>
          <w:rFonts w:ascii="Arial" w:hAnsi="Arial" w:cs="Arial"/>
          <w:sz w:val="22"/>
          <w:szCs w:val="22"/>
        </w:rPr>
        <w:t xml:space="preserve"> the pinhole to 1.0 Airy </w:t>
      </w:r>
      <w:proofErr w:type="gramStart"/>
      <w:r>
        <w:rPr>
          <w:rFonts w:ascii="Arial" w:hAnsi="Arial" w:cs="Arial"/>
          <w:sz w:val="22"/>
          <w:szCs w:val="22"/>
        </w:rPr>
        <w:t>units</w:t>
      </w:r>
      <w:proofErr w:type="gramEnd"/>
      <w:r>
        <w:rPr>
          <w:rFonts w:ascii="Arial" w:hAnsi="Arial" w:cs="Arial"/>
          <w:sz w:val="22"/>
          <w:szCs w:val="22"/>
        </w:rPr>
        <w:t>.</w:t>
      </w:r>
      <w:r w:rsidR="00261458">
        <w:rPr>
          <w:rFonts w:ascii="Arial" w:hAnsi="Arial" w:cs="Arial"/>
          <w:sz w:val="22"/>
          <w:szCs w:val="22"/>
        </w:rPr>
        <w:t xml:space="preserve">  Then talent sets the scan zoom to approach the </w:t>
      </w:r>
      <w:proofErr w:type="spellStart"/>
      <w:r w:rsidR="00261458">
        <w:rPr>
          <w:rFonts w:ascii="Arial" w:hAnsi="Arial" w:cs="Arial"/>
          <w:sz w:val="22"/>
          <w:szCs w:val="22"/>
        </w:rPr>
        <w:t>Nyquist</w:t>
      </w:r>
      <w:proofErr w:type="spellEnd"/>
      <w:r w:rsidR="00261458">
        <w:rPr>
          <w:rFonts w:ascii="Arial" w:hAnsi="Arial" w:cs="Arial"/>
          <w:sz w:val="22"/>
          <w:szCs w:val="22"/>
        </w:rPr>
        <w:t xml:space="preserve"> sampling limit.</w:t>
      </w:r>
    </w:p>
    <w:p w14:paraId="57E03453" w14:textId="77777777" w:rsidR="006E2D63" w:rsidRPr="00261458" w:rsidRDefault="00395B96" w:rsidP="006E2D63">
      <w:pPr>
        <w:numPr>
          <w:ilvl w:val="1"/>
          <w:numId w:val="12"/>
        </w:numPr>
        <w:spacing w:before="240"/>
        <w:outlineLvl w:val="0"/>
        <w:rPr>
          <w:rFonts w:ascii="Helvetica" w:hAnsi="Helvetica" w:cs="Arial"/>
          <w:b/>
          <w:sz w:val="22"/>
          <w:szCs w:val="22"/>
        </w:rPr>
      </w:pPr>
      <w:r>
        <w:rPr>
          <w:rFonts w:ascii="Arial" w:hAnsi="Arial" w:cs="Arial"/>
          <w:sz w:val="22"/>
          <w:szCs w:val="22"/>
        </w:rPr>
        <w:t>To i</w:t>
      </w:r>
      <w:r w:rsidR="0014164D" w:rsidRPr="00BA44BD">
        <w:rPr>
          <w:rFonts w:ascii="Arial" w:hAnsi="Arial" w:cs="Arial"/>
          <w:sz w:val="22"/>
          <w:szCs w:val="22"/>
        </w:rPr>
        <w:t>ncrease imaging speed</w:t>
      </w:r>
      <w:r>
        <w:rPr>
          <w:rFonts w:ascii="Arial" w:hAnsi="Arial" w:cs="Arial"/>
          <w:sz w:val="22"/>
          <w:szCs w:val="22"/>
        </w:rPr>
        <w:t>, crop</w:t>
      </w:r>
      <w:r w:rsidR="002860A9">
        <w:rPr>
          <w:rFonts w:ascii="Arial" w:hAnsi="Arial" w:cs="Arial"/>
          <w:sz w:val="22"/>
          <w:szCs w:val="22"/>
        </w:rPr>
        <w:t xml:space="preserve"> the field to 512 by 256 pixels.  </w:t>
      </w:r>
      <w:r>
        <w:rPr>
          <w:rFonts w:ascii="Arial" w:hAnsi="Arial" w:cs="Arial"/>
          <w:sz w:val="22"/>
          <w:szCs w:val="22"/>
        </w:rPr>
        <w:t>Use scan averaging if needed to reduce noise.</w:t>
      </w:r>
      <w:r w:rsidR="00757A43">
        <w:rPr>
          <w:rFonts w:ascii="Arial" w:hAnsi="Arial" w:cs="Arial"/>
          <w:sz w:val="22"/>
          <w:szCs w:val="22"/>
        </w:rPr>
        <w:t xml:space="preserve"> </w:t>
      </w:r>
    </w:p>
    <w:p w14:paraId="4F4436D5" w14:textId="77777777" w:rsidR="00261458" w:rsidRPr="00BA44BD" w:rsidRDefault="00261458" w:rsidP="00261458">
      <w:pPr>
        <w:numPr>
          <w:ilvl w:val="2"/>
          <w:numId w:val="12"/>
        </w:numPr>
        <w:spacing w:before="240"/>
        <w:outlineLvl w:val="0"/>
        <w:rPr>
          <w:rFonts w:ascii="Helvetica" w:hAnsi="Helvetica" w:cs="Arial"/>
          <w:b/>
          <w:sz w:val="22"/>
          <w:szCs w:val="22"/>
        </w:rPr>
      </w:pPr>
      <w:r>
        <w:rPr>
          <w:rFonts w:ascii="Arial" w:hAnsi="Arial" w:cs="Arial"/>
          <w:sz w:val="22"/>
          <w:szCs w:val="22"/>
        </w:rPr>
        <w:t xml:space="preserve">SCREEN:  </w:t>
      </w:r>
      <w:r w:rsidR="001837C9">
        <w:rPr>
          <w:rFonts w:ascii="Arial" w:hAnsi="Arial" w:cs="Arial"/>
          <w:sz w:val="22"/>
          <w:szCs w:val="22"/>
        </w:rPr>
        <w:t xml:space="preserve">Screen capture movie </w:t>
      </w:r>
      <w:r w:rsidR="004A4171">
        <w:rPr>
          <w:rFonts w:ascii="Arial" w:hAnsi="Arial" w:cs="Arial"/>
          <w:sz w:val="22"/>
          <w:szCs w:val="22"/>
        </w:rPr>
        <w:t xml:space="preserve">as talent prepares for </w:t>
      </w:r>
      <w:r w:rsidR="004A4171" w:rsidRPr="009F5511">
        <w:rPr>
          <w:rFonts w:ascii="Arial" w:hAnsi="Arial" w:cs="Arial"/>
          <w:sz w:val="22"/>
          <w:szCs w:val="22"/>
        </w:rPr>
        <w:t>mitGO-ATeam2</w:t>
      </w:r>
      <w:r w:rsidR="004A4171">
        <w:rPr>
          <w:rFonts w:ascii="Arial" w:hAnsi="Arial" w:cs="Arial"/>
          <w:sz w:val="22"/>
          <w:szCs w:val="22"/>
        </w:rPr>
        <w:t xml:space="preserve"> imaging by cropping</w:t>
      </w:r>
      <w:r>
        <w:rPr>
          <w:rFonts w:ascii="Arial" w:hAnsi="Arial" w:cs="Arial"/>
          <w:sz w:val="22"/>
          <w:szCs w:val="22"/>
        </w:rPr>
        <w:t xml:space="preserve"> the field </w:t>
      </w:r>
      <w:r w:rsidRPr="00BA44BD">
        <w:rPr>
          <w:rFonts w:ascii="Arial" w:hAnsi="Arial" w:cs="Arial"/>
          <w:sz w:val="22"/>
          <w:szCs w:val="22"/>
        </w:rPr>
        <w:t>to 512 x 256 pixels</w:t>
      </w:r>
      <w:r>
        <w:rPr>
          <w:rFonts w:ascii="Arial" w:hAnsi="Arial" w:cs="Arial"/>
          <w:sz w:val="22"/>
          <w:szCs w:val="22"/>
        </w:rPr>
        <w:t xml:space="preserve">.  Then talent uses scan averaging </w:t>
      </w:r>
      <w:r w:rsidR="001837C9">
        <w:rPr>
          <w:rFonts w:ascii="Arial" w:hAnsi="Arial" w:cs="Arial"/>
          <w:sz w:val="22"/>
          <w:szCs w:val="22"/>
        </w:rPr>
        <w:t>to reduce noise.</w:t>
      </w:r>
    </w:p>
    <w:p w14:paraId="06F86BB0" w14:textId="77777777" w:rsidR="006E2D63" w:rsidRPr="001837C9" w:rsidRDefault="00395B96" w:rsidP="006E2D63">
      <w:pPr>
        <w:numPr>
          <w:ilvl w:val="1"/>
          <w:numId w:val="12"/>
        </w:numPr>
        <w:spacing w:before="240"/>
        <w:outlineLvl w:val="0"/>
        <w:rPr>
          <w:rFonts w:ascii="Helvetica" w:hAnsi="Helvetica" w:cs="Arial"/>
          <w:b/>
          <w:sz w:val="22"/>
          <w:szCs w:val="22"/>
        </w:rPr>
      </w:pPr>
      <w:r>
        <w:rPr>
          <w:rFonts w:ascii="Arial" w:hAnsi="Arial" w:cs="Arial"/>
          <w:sz w:val="22"/>
          <w:szCs w:val="22"/>
        </w:rPr>
        <w:t>Use as little laser power as possible</w:t>
      </w:r>
      <w:r w:rsidR="0014164D" w:rsidRPr="00BA44BD">
        <w:rPr>
          <w:rFonts w:ascii="Arial" w:hAnsi="Arial" w:cs="Arial"/>
          <w:sz w:val="22"/>
          <w:szCs w:val="22"/>
        </w:rPr>
        <w:t xml:space="preserve"> while still producing an interpretable image.  Use an internal or external power meter to monitor changes in the laser power, which occur normally over time in any optical system.</w:t>
      </w:r>
      <w:r w:rsidR="00375232">
        <w:rPr>
          <w:rFonts w:ascii="Arial" w:hAnsi="Arial" w:cs="Arial"/>
          <w:sz w:val="22"/>
          <w:szCs w:val="22"/>
        </w:rPr>
        <w:t xml:space="preserve"> </w:t>
      </w:r>
    </w:p>
    <w:p w14:paraId="0347FE68" w14:textId="77777777" w:rsidR="001837C9" w:rsidRPr="00BA44BD" w:rsidRDefault="001837C9" w:rsidP="001837C9">
      <w:pPr>
        <w:numPr>
          <w:ilvl w:val="2"/>
          <w:numId w:val="12"/>
        </w:numPr>
        <w:spacing w:before="240"/>
        <w:outlineLvl w:val="0"/>
        <w:rPr>
          <w:rFonts w:ascii="Helvetica" w:hAnsi="Helvetica" w:cs="Arial"/>
          <w:b/>
          <w:sz w:val="22"/>
          <w:szCs w:val="22"/>
        </w:rPr>
      </w:pPr>
      <w:r>
        <w:rPr>
          <w:rFonts w:ascii="Arial" w:hAnsi="Arial" w:cs="Arial"/>
          <w:sz w:val="22"/>
          <w:szCs w:val="22"/>
        </w:rPr>
        <w:t xml:space="preserve">SCREEN:  Screen </w:t>
      </w:r>
      <w:r w:rsidR="00F3524F">
        <w:rPr>
          <w:rFonts w:ascii="Arial" w:hAnsi="Arial" w:cs="Arial"/>
          <w:sz w:val="22"/>
          <w:szCs w:val="22"/>
        </w:rPr>
        <w:t xml:space="preserve">capture movie as talent uses as little </w:t>
      </w:r>
      <w:r>
        <w:rPr>
          <w:rFonts w:ascii="Arial" w:hAnsi="Arial" w:cs="Arial"/>
          <w:sz w:val="22"/>
          <w:szCs w:val="22"/>
        </w:rPr>
        <w:t>laser</w:t>
      </w:r>
      <w:r w:rsidR="00F3524F">
        <w:rPr>
          <w:rFonts w:ascii="Arial" w:hAnsi="Arial" w:cs="Arial"/>
          <w:sz w:val="22"/>
          <w:szCs w:val="22"/>
        </w:rPr>
        <w:t xml:space="preserve"> as possible to produce an interpretable image</w:t>
      </w:r>
      <w:r w:rsidR="004A4171">
        <w:rPr>
          <w:rFonts w:ascii="Arial" w:hAnsi="Arial" w:cs="Arial"/>
          <w:sz w:val="22"/>
          <w:szCs w:val="22"/>
        </w:rPr>
        <w:t xml:space="preserve"> for </w:t>
      </w:r>
      <w:r w:rsidR="004A4171" w:rsidRPr="009F5511">
        <w:rPr>
          <w:rFonts w:ascii="Arial" w:hAnsi="Arial" w:cs="Arial"/>
          <w:sz w:val="22"/>
          <w:szCs w:val="22"/>
        </w:rPr>
        <w:t>mitGO-ATeam2</w:t>
      </w:r>
      <w:r w:rsidR="004A4171">
        <w:rPr>
          <w:rFonts w:ascii="Arial" w:hAnsi="Arial" w:cs="Arial"/>
          <w:sz w:val="22"/>
          <w:szCs w:val="22"/>
        </w:rPr>
        <w:t xml:space="preserve"> imaging</w:t>
      </w:r>
      <w:r w:rsidR="00F3524F">
        <w:rPr>
          <w:rFonts w:ascii="Arial" w:hAnsi="Arial" w:cs="Arial"/>
          <w:sz w:val="22"/>
          <w:szCs w:val="22"/>
        </w:rPr>
        <w:t>.</w:t>
      </w:r>
      <w:r w:rsidR="00795817">
        <w:rPr>
          <w:rFonts w:ascii="Arial" w:hAnsi="Arial" w:cs="Arial"/>
          <w:sz w:val="22"/>
          <w:szCs w:val="22"/>
        </w:rPr>
        <w:t xml:space="preserve">  Then talent uses cursor to point out the power meter used to monitor changes in the laser power.</w:t>
      </w:r>
    </w:p>
    <w:p w14:paraId="7BF7897C" w14:textId="77777777" w:rsidR="00BA44BD" w:rsidRPr="00795817" w:rsidRDefault="0014164D" w:rsidP="00BA44BD">
      <w:pPr>
        <w:numPr>
          <w:ilvl w:val="1"/>
          <w:numId w:val="12"/>
        </w:numPr>
        <w:spacing w:before="240"/>
        <w:outlineLvl w:val="0"/>
        <w:rPr>
          <w:rFonts w:ascii="Helvetica" w:hAnsi="Helvetica" w:cs="Arial"/>
          <w:b/>
          <w:sz w:val="22"/>
          <w:szCs w:val="22"/>
        </w:rPr>
      </w:pPr>
      <w:r w:rsidRPr="00BA44BD">
        <w:rPr>
          <w:rFonts w:ascii="Arial" w:hAnsi="Arial" w:cs="Arial"/>
          <w:sz w:val="22"/>
          <w:szCs w:val="22"/>
        </w:rPr>
        <w:t xml:space="preserve">Adjust detector gain and illumination intensity to maximize the </w:t>
      </w:r>
      <w:r w:rsidR="00395B96">
        <w:rPr>
          <w:rFonts w:ascii="Arial" w:hAnsi="Arial" w:cs="Arial"/>
          <w:sz w:val="22"/>
          <w:szCs w:val="22"/>
        </w:rPr>
        <w:t>dynamic range</w:t>
      </w:r>
      <w:r w:rsidRPr="00BA44BD">
        <w:rPr>
          <w:rFonts w:ascii="Arial" w:hAnsi="Arial" w:cs="Arial"/>
          <w:sz w:val="22"/>
          <w:szCs w:val="22"/>
        </w:rPr>
        <w:t xml:space="preserve"> </w:t>
      </w:r>
      <w:r w:rsidR="00880DC9">
        <w:rPr>
          <w:rFonts w:ascii="Arial" w:hAnsi="Arial" w:cs="Arial"/>
          <w:sz w:val="22"/>
          <w:szCs w:val="22"/>
        </w:rPr>
        <w:t>but avoid saturati</w:t>
      </w:r>
      <w:r w:rsidR="00395B96">
        <w:rPr>
          <w:rFonts w:ascii="Arial" w:hAnsi="Arial" w:cs="Arial"/>
          <w:sz w:val="22"/>
          <w:szCs w:val="22"/>
        </w:rPr>
        <w:t xml:space="preserve">on. </w:t>
      </w:r>
      <w:r w:rsidR="00B144F1">
        <w:rPr>
          <w:rFonts w:ascii="Arial" w:hAnsi="Arial" w:cs="Arial"/>
          <w:sz w:val="22"/>
          <w:szCs w:val="22"/>
        </w:rPr>
        <w:t xml:space="preserve"> </w:t>
      </w:r>
      <w:r w:rsidRPr="00BA44BD">
        <w:rPr>
          <w:rFonts w:ascii="Arial" w:hAnsi="Arial" w:cs="Arial"/>
          <w:sz w:val="22"/>
          <w:szCs w:val="22"/>
        </w:rPr>
        <w:t xml:space="preserve">Do not analyze any cells containing more than 1% saturated pixels.  </w:t>
      </w:r>
    </w:p>
    <w:p w14:paraId="6262529B" w14:textId="77777777" w:rsidR="00C7361D" w:rsidRDefault="00795817" w:rsidP="00C7361D">
      <w:pPr>
        <w:numPr>
          <w:ilvl w:val="2"/>
          <w:numId w:val="12"/>
        </w:numPr>
        <w:spacing w:before="240"/>
        <w:outlineLvl w:val="0"/>
        <w:rPr>
          <w:rFonts w:ascii="Helvetica" w:hAnsi="Helvetica" w:cs="Arial"/>
          <w:b/>
          <w:sz w:val="22"/>
          <w:szCs w:val="22"/>
        </w:rPr>
      </w:pPr>
      <w:r>
        <w:rPr>
          <w:rFonts w:ascii="Arial" w:hAnsi="Arial" w:cs="Arial"/>
          <w:sz w:val="22"/>
          <w:szCs w:val="22"/>
        </w:rPr>
        <w:lastRenderedPageBreak/>
        <w:t>SCREEN:  Screen capture movie as talent adjusts the detector gain and illumination intensity to maximize the dynami</w:t>
      </w:r>
      <w:r w:rsidR="00C7361D">
        <w:rPr>
          <w:rFonts w:ascii="Arial" w:hAnsi="Arial" w:cs="Arial"/>
          <w:sz w:val="22"/>
          <w:szCs w:val="22"/>
        </w:rPr>
        <w:t>c range but avoid saturation</w:t>
      </w:r>
      <w:r w:rsidR="004A4171">
        <w:rPr>
          <w:rFonts w:ascii="Arial" w:hAnsi="Arial" w:cs="Arial"/>
          <w:sz w:val="22"/>
          <w:szCs w:val="22"/>
        </w:rPr>
        <w:t xml:space="preserve"> for </w:t>
      </w:r>
      <w:r w:rsidR="004A4171" w:rsidRPr="009F5511">
        <w:rPr>
          <w:rFonts w:ascii="Arial" w:hAnsi="Arial" w:cs="Arial"/>
          <w:sz w:val="22"/>
          <w:szCs w:val="22"/>
        </w:rPr>
        <w:t>mitGO-ATeam2</w:t>
      </w:r>
      <w:r w:rsidR="004A4171">
        <w:rPr>
          <w:rFonts w:ascii="Arial" w:hAnsi="Arial" w:cs="Arial"/>
          <w:sz w:val="22"/>
          <w:szCs w:val="22"/>
        </w:rPr>
        <w:t xml:space="preserve"> imaging</w:t>
      </w:r>
      <w:r w:rsidR="00C7361D">
        <w:rPr>
          <w:rFonts w:ascii="Arial" w:hAnsi="Arial" w:cs="Arial"/>
          <w:sz w:val="22"/>
          <w:szCs w:val="22"/>
        </w:rPr>
        <w:t xml:space="preserve">.  </w:t>
      </w:r>
    </w:p>
    <w:p w14:paraId="7107FF1D" w14:textId="77777777" w:rsidR="004767B1" w:rsidRPr="00C7361D" w:rsidRDefault="004767B1" w:rsidP="00C7361D">
      <w:pPr>
        <w:numPr>
          <w:ilvl w:val="1"/>
          <w:numId w:val="12"/>
        </w:numPr>
        <w:spacing w:before="240"/>
        <w:outlineLvl w:val="0"/>
        <w:rPr>
          <w:rFonts w:ascii="Helvetica" w:hAnsi="Helvetica" w:cs="Arial"/>
          <w:b/>
          <w:sz w:val="22"/>
          <w:szCs w:val="22"/>
        </w:rPr>
      </w:pPr>
      <w:r w:rsidRPr="00C7361D">
        <w:rPr>
          <w:rFonts w:ascii="Arial" w:hAnsi="Arial" w:cs="Arial"/>
          <w:sz w:val="22"/>
          <w:szCs w:val="22"/>
        </w:rPr>
        <w:t>Locate the focal plane of c</w:t>
      </w:r>
      <w:r w:rsidR="00B152FC">
        <w:rPr>
          <w:rFonts w:ascii="Arial" w:hAnsi="Arial" w:cs="Arial"/>
          <w:sz w:val="22"/>
          <w:szCs w:val="22"/>
        </w:rPr>
        <w:t>ells using transmitted light</w:t>
      </w:r>
      <w:r w:rsidR="009A2356">
        <w:rPr>
          <w:rFonts w:ascii="Arial" w:hAnsi="Arial" w:cs="Arial"/>
          <w:sz w:val="22"/>
          <w:szCs w:val="22"/>
        </w:rPr>
        <w:t xml:space="preserve"> before collecting</w:t>
      </w:r>
      <w:r w:rsidRPr="00C7361D">
        <w:rPr>
          <w:rFonts w:ascii="Arial" w:hAnsi="Arial" w:cs="Arial"/>
          <w:sz w:val="22"/>
          <w:szCs w:val="22"/>
        </w:rPr>
        <w:t xml:space="preserve"> a z-series through the whole depth of a typical cell using a step size of 0.5 µm.</w:t>
      </w:r>
      <w:r w:rsidR="008F55EA">
        <w:rPr>
          <w:rFonts w:ascii="Arial" w:hAnsi="Arial" w:cs="Arial"/>
          <w:sz w:val="22"/>
          <w:szCs w:val="22"/>
        </w:rPr>
        <w:t xml:space="preserve">  </w:t>
      </w:r>
      <w:r w:rsidR="008F55EA" w:rsidRPr="00BA44BD">
        <w:rPr>
          <w:rFonts w:ascii="Arial" w:hAnsi="Arial" w:cs="Arial"/>
          <w:sz w:val="22"/>
          <w:szCs w:val="22"/>
        </w:rPr>
        <w:t xml:space="preserve">Image all samples using the same objective, laser power, scan zoom, pixel size, gain, and offset. </w:t>
      </w:r>
      <w:r w:rsidR="008F55EA">
        <w:rPr>
          <w:rFonts w:ascii="Arial" w:hAnsi="Arial" w:cs="Arial"/>
          <w:sz w:val="22"/>
          <w:szCs w:val="22"/>
        </w:rPr>
        <w:t xml:space="preserve"> </w:t>
      </w:r>
    </w:p>
    <w:p w14:paraId="5AD2F092" w14:textId="77777777" w:rsidR="00C7361D" w:rsidRPr="00D450D8" w:rsidRDefault="00C7361D" w:rsidP="00C7361D">
      <w:pPr>
        <w:numPr>
          <w:ilvl w:val="2"/>
          <w:numId w:val="12"/>
        </w:numPr>
        <w:spacing w:before="240"/>
        <w:outlineLvl w:val="0"/>
        <w:rPr>
          <w:rFonts w:ascii="Helvetica" w:hAnsi="Helvetica" w:cs="Arial"/>
          <w:b/>
          <w:sz w:val="22"/>
          <w:szCs w:val="22"/>
        </w:rPr>
      </w:pPr>
      <w:r>
        <w:rPr>
          <w:rFonts w:ascii="Arial" w:hAnsi="Arial" w:cs="Arial"/>
          <w:sz w:val="22"/>
          <w:szCs w:val="22"/>
        </w:rPr>
        <w:t xml:space="preserve">SCREEN:  Screen capture movie as talent locates the focal plane of cells </w:t>
      </w:r>
      <w:r w:rsidR="009A2356">
        <w:rPr>
          <w:rFonts w:ascii="Arial" w:hAnsi="Arial" w:cs="Arial"/>
          <w:sz w:val="22"/>
          <w:szCs w:val="22"/>
        </w:rPr>
        <w:t xml:space="preserve">with </w:t>
      </w:r>
      <w:r w:rsidR="009A2356" w:rsidRPr="009F5511">
        <w:rPr>
          <w:rFonts w:ascii="Arial" w:hAnsi="Arial" w:cs="Arial"/>
          <w:sz w:val="22"/>
          <w:szCs w:val="22"/>
        </w:rPr>
        <w:t xml:space="preserve">mitGO-ATeam2 </w:t>
      </w:r>
      <w:r>
        <w:rPr>
          <w:rFonts w:ascii="Arial" w:hAnsi="Arial" w:cs="Arial"/>
          <w:sz w:val="22"/>
          <w:szCs w:val="22"/>
        </w:rPr>
        <w:t>using transmitted light.  T</w:t>
      </w:r>
      <w:r w:rsidR="00B91E18">
        <w:rPr>
          <w:rFonts w:ascii="Arial" w:hAnsi="Arial" w:cs="Arial"/>
          <w:sz w:val="22"/>
          <w:szCs w:val="22"/>
        </w:rPr>
        <w:t>hen t</w:t>
      </w:r>
      <w:r>
        <w:rPr>
          <w:rFonts w:ascii="Arial" w:hAnsi="Arial" w:cs="Arial"/>
          <w:sz w:val="22"/>
          <w:szCs w:val="22"/>
        </w:rPr>
        <w:t>alent collects a z-series through the whole depth of t</w:t>
      </w:r>
      <w:r w:rsidR="00B144F1">
        <w:rPr>
          <w:rFonts w:ascii="Arial" w:hAnsi="Arial" w:cs="Arial"/>
          <w:sz w:val="22"/>
          <w:szCs w:val="22"/>
        </w:rPr>
        <w:t>he</w:t>
      </w:r>
      <w:r>
        <w:rPr>
          <w:rFonts w:ascii="Arial" w:hAnsi="Arial" w:cs="Arial"/>
          <w:sz w:val="22"/>
          <w:szCs w:val="22"/>
        </w:rPr>
        <w:t xml:space="preserve"> cell using a step size of </w:t>
      </w:r>
      <w:r w:rsidRPr="00C7361D">
        <w:rPr>
          <w:rFonts w:ascii="Arial" w:hAnsi="Arial" w:cs="Arial"/>
          <w:sz w:val="22"/>
          <w:szCs w:val="22"/>
        </w:rPr>
        <w:t>0.5 µm.</w:t>
      </w:r>
    </w:p>
    <w:p w14:paraId="696406C0" w14:textId="77777777" w:rsidR="00D450D8" w:rsidRPr="00CA531F" w:rsidRDefault="00D450D8" w:rsidP="00C7361D">
      <w:pPr>
        <w:numPr>
          <w:ilvl w:val="2"/>
          <w:numId w:val="12"/>
        </w:numPr>
        <w:spacing w:before="240"/>
        <w:outlineLvl w:val="0"/>
        <w:rPr>
          <w:rFonts w:ascii="Helvetica" w:hAnsi="Helvetica" w:cs="Arial"/>
          <w:b/>
          <w:sz w:val="22"/>
          <w:szCs w:val="22"/>
        </w:rPr>
      </w:pPr>
      <w:r w:rsidRPr="00CA531F">
        <w:rPr>
          <w:rFonts w:ascii="Arial" w:hAnsi="Arial" w:cs="Arial"/>
          <w:sz w:val="22"/>
          <w:szCs w:val="22"/>
        </w:rPr>
        <w:t>Added shot: Dana sits at microscope computer and looks through an acquired image.</w:t>
      </w:r>
    </w:p>
    <w:p w14:paraId="3D63DB4D" w14:textId="77777777" w:rsidR="00BA44BD" w:rsidRPr="00D76989" w:rsidRDefault="00BA44BD" w:rsidP="00BA44BD">
      <w:pPr>
        <w:numPr>
          <w:ilvl w:val="0"/>
          <w:numId w:val="12"/>
        </w:numPr>
        <w:spacing w:before="240"/>
        <w:outlineLvl w:val="0"/>
        <w:rPr>
          <w:rFonts w:ascii="Helvetica" w:hAnsi="Helvetica" w:cs="Arial"/>
          <w:b/>
          <w:sz w:val="22"/>
          <w:szCs w:val="22"/>
        </w:rPr>
      </w:pPr>
      <w:proofErr w:type="spellStart"/>
      <w:r>
        <w:rPr>
          <w:rFonts w:ascii="Arial" w:hAnsi="Arial" w:cs="Arial"/>
          <w:b/>
          <w:sz w:val="22"/>
          <w:szCs w:val="22"/>
        </w:rPr>
        <w:t>ImageJ</w:t>
      </w:r>
      <w:proofErr w:type="spellEnd"/>
      <w:r>
        <w:rPr>
          <w:rFonts w:ascii="Arial" w:hAnsi="Arial" w:cs="Arial"/>
          <w:b/>
          <w:sz w:val="22"/>
          <w:szCs w:val="22"/>
        </w:rPr>
        <w:t xml:space="preserve"> analysis</w:t>
      </w:r>
      <w:r w:rsidR="001C5417">
        <w:rPr>
          <w:rFonts w:ascii="Arial" w:hAnsi="Arial" w:cs="Arial"/>
          <w:b/>
          <w:sz w:val="22"/>
          <w:szCs w:val="22"/>
        </w:rPr>
        <w:t xml:space="preserve"> </w:t>
      </w:r>
      <w:r w:rsidR="001C5417" w:rsidRPr="001C5417">
        <w:rPr>
          <w:rFonts w:ascii="Arial" w:hAnsi="Arial" w:cs="Arial"/>
          <w:sz w:val="22"/>
          <w:szCs w:val="22"/>
          <w:highlight w:val="yellow"/>
        </w:rPr>
        <w:t xml:space="preserve">Included screen caps from both </w:t>
      </w:r>
      <w:proofErr w:type="spellStart"/>
      <w:r w:rsidR="001C5417" w:rsidRPr="001C5417">
        <w:rPr>
          <w:rFonts w:ascii="Arial" w:hAnsi="Arial" w:cs="Arial"/>
          <w:sz w:val="22"/>
          <w:szCs w:val="22"/>
          <w:highlight w:val="yellow"/>
        </w:rPr>
        <w:t>rogfp</w:t>
      </w:r>
      <w:proofErr w:type="spellEnd"/>
      <w:r w:rsidR="001C5417" w:rsidRPr="001C5417">
        <w:rPr>
          <w:rFonts w:ascii="Arial" w:hAnsi="Arial" w:cs="Arial"/>
          <w:sz w:val="22"/>
          <w:szCs w:val="22"/>
          <w:highlight w:val="yellow"/>
        </w:rPr>
        <w:t xml:space="preserve"> and</w:t>
      </w:r>
      <w:r w:rsidR="00D450D8">
        <w:rPr>
          <w:rFonts w:ascii="Arial" w:hAnsi="Arial" w:cs="Arial"/>
          <w:sz w:val="22"/>
          <w:szCs w:val="22"/>
          <w:highlight w:val="yellow"/>
        </w:rPr>
        <w:t xml:space="preserve"> </w:t>
      </w:r>
      <w:proofErr w:type="spellStart"/>
      <w:r w:rsidR="00D450D8">
        <w:rPr>
          <w:rFonts w:ascii="Arial" w:hAnsi="Arial" w:cs="Arial"/>
          <w:sz w:val="22"/>
          <w:szCs w:val="22"/>
          <w:highlight w:val="yellow"/>
        </w:rPr>
        <w:t>goateam</w:t>
      </w:r>
      <w:proofErr w:type="spellEnd"/>
      <w:r w:rsidR="00D450D8">
        <w:rPr>
          <w:rFonts w:ascii="Arial" w:hAnsi="Arial" w:cs="Arial"/>
          <w:sz w:val="22"/>
          <w:szCs w:val="22"/>
          <w:highlight w:val="yellow"/>
        </w:rPr>
        <w:t xml:space="preserve"> analysis, same protocol; we added either “</w:t>
      </w:r>
      <w:proofErr w:type="spellStart"/>
      <w:r w:rsidR="00D450D8" w:rsidRPr="00D450D8">
        <w:rPr>
          <w:rFonts w:ascii="Arial" w:hAnsi="Arial" w:cs="Arial"/>
          <w:sz w:val="22"/>
          <w:szCs w:val="22"/>
          <w:highlight w:val="yellow"/>
        </w:rPr>
        <w:t>rogfp</w:t>
      </w:r>
      <w:proofErr w:type="spellEnd"/>
      <w:r w:rsidR="00D450D8" w:rsidRPr="00D450D8">
        <w:rPr>
          <w:rFonts w:ascii="Arial" w:hAnsi="Arial" w:cs="Arial"/>
          <w:sz w:val="22"/>
          <w:szCs w:val="22"/>
          <w:highlight w:val="yellow"/>
        </w:rPr>
        <w:t>” or “</w:t>
      </w:r>
      <w:proofErr w:type="spellStart"/>
      <w:r w:rsidR="00D450D8" w:rsidRPr="00D450D8">
        <w:rPr>
          <w:rFonts w:ascii="Arial" w:hAnsi="Arial" w:cs="Arial"/>
          <w:sz w:val="22"/>
          <w:szCs w:val="22"/>
          <w:highlight w:val="yellow"/>
        </w:rPr>
        <w:t>ATeam</w:t>
      </w:r>
      <w:proofErr w:type="spellEnd"/>
      <w:r w:rsidR="00D450D8" w:rsidRPr="00D450D8">
        <w:rPr>
          <w:rFonts w:ascii="Arial" w:hAnsi="Arial" w:cs="Arial"/>
          <w:sz w:val="22"/>
          <w:szCs w:val="22"/>
          <w:highlight w:val="yellow"/>
        </w:rPr>
        <w:t>” to the end of the screen shot file name to clarify which is which.</w:t>
      </w:r>
    </w:p>
    <w:p w14:paraId="3AE0F3DC" w14:textId="77777777" w:rsidR="00D76989" w:rsidRPr="00A54A60" w:rsidRDefault="004767B1" w:rsidP="00D76989">
      <w:pPr>
        <w:numPr>
          <w:ilvl w:val="1"/>
          <w:numId w:val="12"/>
        </w:numPr>
        <w:spacing w:before="240"/>
        <w:outlineLvl w:val="0"/>
        <w:rPr>
          <w:rFonts w:ascii="Helvetica" w:hAnsi="Helvetica" w:cs="Arial"/>
          <w:b/>
          <w:sz w:val="22"/>
          <w:szCs w:val="22"/>
        </w:rPr>
      </w:pPr>
      <w:r>
        <w:rPr>
          <w:rFonts w:ascii="Arial" w:hAnsi="Arial" w:cs="Arial"/>
          <w:sz w:val="22"/>
          <w:szCs w:val="22"/>
        </w:rPr>
        <w:t>O</w:t>
      </w:r>
      <w:r w:rsidR="0014164D" w:rsidRPr="00D76989">
        <w:rPr>
          <w:rFonts w:ascii="Arial" w:hAnsi="Arial" w:cs="Arial"/>
          <w:sz w:val="22"/>
          <w:szCs w:val="22"/>
        </w:rPr>
        <w:t xml:space="preserve">pen </w:t>
      </w:r>
      <w:r>
        <w:rPr>
          <w:rFonts w:ascii="Arial" w:hAnsi="Arial" w:cs="Arial"/>
          <w:sz w:val="22"/>
          <w:szCs w:val="22"/>
        </w:rPr>
        <w:t xml:space="preserve">the acquired </w:t>
      </w:r>
      <w:r w:rsidR="0014164D" w:rsidRPr="00D76989">
        <w:rPr>
          <w:rFonts w:ascii="Arial" w:hAnsi="Arial" w:cs="Arial"/>
          <w:sz w:val="22"/>
          <w:szCs w:val="22"/>
        </w:rPr>
        <w:t>i</w:t>
      </w:r>
      <w:r w:rsidR="00880DC9">
        <w:rPr>
          <w:rFonts w:ascii="Arial" w:hAnsi="Arial" w:cs="Arial"/>
          <w:sz w:val="22"/>
          <w:szCs w:val="22"/>
        </w:rPr>
        <w:t xml:space="preserve">mages and change type to 32 </w:t>
      </w:r>
      <w:proofErr w:type="gramStart"/>
      <w:r w:rsidR="00880DC9">
        <w:rPr>
          <w:rFonts w:ascii="Arial" w:hAnsi="Arial" w:cs="Arial"/>
          <w:sz w:val="22"/>
          <w:szCs w:val="22"/>
        </w:rPr>
        <w:t>bit</w:t>
      </w:r>
      <w:proofErr w:type="gramEnd"/>
      <w:r w:rsidR="00880DC9">
        <w:rPr>
          <w:rFonts w:ascii="Arial" w:hAnsi="Arial" w:cs="Arial"/>
          <w:sz w:val="22"/>
          <w:szCs w:val="22"/>
        </w:rPr>
        <w:t>.</w:t>
      </w:r>
    </w:p>
    <w:p w14:paraId="62F8256C" w14:textId="77777777" w:rsidR="00A54A60" w:rsidRPr="00D76989" w:rsidRDefault="00A54A60" w:rsidP="00A54A60">
      <w:pPr>
        <w:numPr>
          <w:ilvl w:val="2"/>
          <w:numId w:val="12"/>
        </w:numPr>
        <w:spacing w:before="240"/>
        <w:outlineLvl w:val="0"/>
        <w:rPr>
          <w:rFonts w:ascii="Helvetica" w:hAnsi="Helvetica" w:cs="Arial"/>
          <w:b/>
          <w:sz w:val="22"/>
          <w:szCs w:val="22"/>
        </w:rPr>
      </w:pPr>
      <w:r>
        <w:rPr>
          <w:rFonts w:ascii="Arial" w:hAnsi="Arial" w:cs="Arial"/>
          <w:sz w:val="22"/>
          <w:szCs w:val="22"/>
        </w:rPr>
        <w:t>MED-over the shoulder:  Talent opens the acquired images and changes type to 32 bit.</w:t>
      </w:r>
    </w:p>
    <w:p w14:paraId="64C08CA7" w14:textId="55917F89" w:rsidR="00D76989" w:rsidRPr="00A54A60" w:rsidRDefault="004767B1" w:rsidP="00DF1E43">
      <w:pPr>
        <w:numPr>
          <w:ilvl w:val="1"/>
          <w:numId w:val="12"/>
        </w:numPr>
        <w:spacing w:before="240"/>
        <w:outlineLvl w:val="0"/>
        <w:rPr>
          <w:rFonts w:ascii="Helvetica" w:hAnsi="Helvetica" w:cs="Arial"/>
          <w:b/>
          <w:sz w:val="22"/>
          <w:szCs w:val="22"/>
        </w:rPr>
      </w:pPr>
      <w:r>
        <w:rPr>
          <w:rFonts w:ascii="Arial" w:hAnsi="Arial" w:cs="Arial"/>
          <w:sz w:val="22"/>
          <w:szCs w:val="22"/>
        </w:rPr>
        <w:t>To determine the background, d</w:t>
      </w:r>
      <w:r w:rsidR="0014164D" w:rsidRPr="00D76989">
        <w:rPr>
          <w:rFonts w:ascii="Arial" w:hAnsi="Arial" w:cs="Arial"/>
          <w:sz w:val="22"/>
          <w:szCs w:val="22"/>
        </w:rPr>
        <w:t>raw a region of interest</w:t>
      </w:r>
      <w:r w:rsidR="00880DC9">
        <w:rPr>
          <w:rFonts w:ascii="Arial" w:hAnsi="Arial" w:cs="Arial"/>
          <w:sz w:val="22"/>
          <w:szCs w:val="22"/>
        </w:rPr>
        <w:t>, or ROI,</w:t>
      </w:r>
      <w:r w:rsidR="0014164D" w:rsidRPr="00D76989">
        <w:rPr>
          <w:rFonts w:ascii="Arial" w:hAnsi="Arial" w:cs="Arial"/>
          <w:sz w:val="22"/>
          <w:szCs w:val="22"/>
        </w:rPr>
        <w:t xml:space="preserve"> in an area where there are no cells.  </w:t>
      </w:r>
      <w:r w:rsidR="005F525E">
        <w:rPr>
          <w:rFonts w:ascii="Arial" w:hAnsi="Arial" w:cs="Arial"/>
          <w:sz w:val="22"/>
          <w:szCs w:val="22"/>
        </w:rPr>
        <w:t xml:space="preserve">Choose </w:t>
      </w:r>
      <w:r w:rsidR="005F525E" w:rsidRPr="005F525E">
        <w:rPr>
          <w:rFonts w:ascii="Arial" w:hAnsi="Arial" w:cs="Arial"/>
          <w:b/>
          <w:i/>
          <w:sz w:val="22"/>
          <w:szCs w:val="22"/>
        </w:rPr>
        <w:t>Analyze</w:t>
      </w:r>
      <w:r w:rsidR="005F525E">
        <w:rPr>
          <w:rFonts w:ascii="Arial" w:hAnsi="Arial" w:cs="Arial"/>
          <w:sz w:val="22"/>
          <w:szCs w:val="22"/>
        </w:rPr>
        <w:t xml:space="preserve"> … </w:t>
      </w:r>
      <w:r w:rsidR="005F525E" w:rsidRPr="005F525E">
        <w:rPr>
          <w:rFonts w:ascii="Arial" w:hAnsi="Arial" w:cs="Arial"/>
          <w:b/>
          <w:i/>
          <w:sz w:val="22"/>
          <w:szCs w:val="22"/>
        </w:rPr>
        <w:t>Measure</w:t>
      </w:r>
      <w:r w:rsidR="005F525E">
        <w:rPr>
          <w:rFonts w:ascii="Arial" w:hAnsi="Arial" w:cs="Arial"/>
          <w:sz w:val="22"/>
          <w:szCs w:val="22"/>
        </w:rPr>
        <w:t xml:space="preserve"> to add the </w:t>
      </w:r>
      <w:r w:rsidR="0014164D" w:rsidRPr="00D76989">
        <w:rPr>
          <w:rFonts w:ascii="Arial" w:hAnsi="Arial" w:cs="Arial"/>
          <w:sz w:val="22"/>
          <w:szCs w:val="22"/>
        </w:rPr>
        <w:t>mean intensity</w:t>
      </w:r>
      <w:r w:rsidR="00E01677">
        <w:rPr>
          <w:rFonts w:ascii="Arial" w:hAnsi="Arial" w:cs="Arial"/>
          <w:sz w:val="22"/>
          <w:szCs w:val="22"/>
        </w:rPr>
        <w:t xml:space="preserve"> in this ROI</w:t>
      </w:r>
      <w:r w:rsidR="0014164D" w:rsidRPr="00D76989">
        <w:rPr>
          <w:rFonts w:ascii="Arial" w:hAnsi="Arial" w:cs="Arial"/>
          <w:sz w:val="22"/>
          <w:szCs w:val="22"/>
        </w:rPr>
        <w:t xml:space="preserve"> </w:t>
      </w:r>
      <w:r w:rsidR="005F525E">
        <w:rPr>
          <w:rFonts w:ascii="Arial" w:hAnsi="Arial" w:cs="Arial"/>
          <w:sz w:val="22"/>
          <w:szCs w:val="22"/>
        </w:rPr>
        <w:t xml:space="preserve">to the Results window. </w:t>
      </w:r>
      <w:r w:rsidR="00E01677">
        <w:rPr>
          <w:rFonts w:ascii="Arial" w:hAnsi="Arial" w:cs="Arial"/>
          <w:sz w:val="22"/>
          <w:szCs w:val="22"/>
        </w:rPr>
        <w:t>To s</w:t>
      </w:r>
      <w:r w:rsidR="0014164D" w:rsidRPr="004767B1">
        <w:rPr>
          <w:rFonts w:ascii="Arial" w:hAnsi="Arial" w:cs="Arial"/>
          <w:sz w:val="22"/>
          <w:szCs w:val="22"/>
        </w:rPr>
        <w:t>ubtract th</w:t>
      </w:r>
      <w:r>
        <w:rPr>
          <w:rFonts w:ascii="Arial" w:hAnsi="Arial" w:cs="Arial"/>
          <w:sz w:val="22"/>
          <w:szCs w:val="22"/>
        </w:rPr>
        <w:t>is value</w:t>
      </w:r>
      <w:r w:rsidR="00E01677">
        <w:rPr>
          <w:rFonts w:ascii="Arial" w:hAnsi="Arial" w:cs="Arial"/>
          <w:sz w:val="22"/>
          <w:szCs w:val="22"/>
        </w:rPr>
        <w:t xml:space="preserve"> from the stack, choose </w:t>
      </w:r>
      <w:r w:rsidR="00E01677" w:rsidRPr="00E01677">
        <w:rPr>
          <w:rFonts w:ascii="Arial" w:hAnsi="Arial" w:cs="Arial"/>
          <w:b/>
          <w:i/>
          <w:sz w:val="22"/>
          <w:szCs w:val="22"/>
        </w:rPr>
        <w:t>Process</w:t>
      </w:r>
      <w:r w:rsidR="00E01677">
        <w:rPr>
          <w:rFonts w:ascii="Arial" w:hAnsi="Arial" w:cs="Arial"/>
          <w:sz w:val="22"/>
          <w:szCs w:val="22"/>
        </w:rPr>
        <w:t xml:space="preserve"> … </w:t>
      </w:r>
      <w:r w:rsidR="00E01677" w:rsidRPr="00E01677">
        <w:rPr>
          <w:rFonts w:ascii="Arial" w:hAnsi="Arial" w:cs="Arial"/>
          <w:b/>
          <w:i/>
          <w:sz w:val="22"/>
          <w:szCs w:val="22"/>
        </w:rPr>
        <w:t>Math</w:t>
      </w:r>
      <w:r w:rsidR="00E01677">
        <w:rPr>
          <w:rFonts w:ascii="Arial" w:hAnsi="Arial" w:cs="Arial"/>
          <w:sz w:val="22"/>
          <w:szCs w:val="22"/>
        </w:rPr>
        <w:t xml:space="preserve"> … and </w:t>
      </w:r>
      <w:r w:rsidR="00E01677" w:rsidRPr="00E01677">
        <w:rPr>
          <w:rFonts w:ascii="Arial" w:hAnsi="Arial" w:cs="Arial"/>
          <w:b/>
          <w:i/>
          <w:sz w:val="22"/>
          <w:szCs w:val="22"/>
        </w:rPr>
        <w:t>Subtract</w:t>
      </w:r>
      <w:r w:rsidR="00E01677">
        <w:rPr>
          <w:rFonts w:ascii="Arial" w:hAnsi="Arial" w:cs="Arial"/>
          <w:sz w:val="22"/>
          <w:szCs w:val="22"/>
        </w:rPr>
        <w:t xml:space="preserve">. Then enter the background mean intensity … and choose </w:t>
      </w:r>
      <w:r w:rsidR="00E01677" w:rsidRPr="00E01677">
        <w:rPr>
          <w:rFonts w:ascii="Arial" w:hAnsi="Arial" w:cs="Arial"/>
          <w:b/>
          <w:i/>
          <w:sz w:val="22"/>
          <w:szCs w:val="22"/>
        </w:rPr>
        <w:t>Preview</w:t>
      </w:r>
      <w:r w:rsidR="00E01677">
        <w:rPr>
          <w:rFonts w:ascii="Arial" w:hAnsi="Arial" w:cs="Arial"/>
          <w:sz w:val="22"/>
          <w:szCs w:val="22"/>
        </w:rPr>
        <w:t xml:space="preserve"> … </w:t>
      </w:r>
      <w:r w:rsidR="00E01677" w:rsidRPr="00E01677">
        <w:rPr>
          <w:rFonts w:ascii="Arial" w:hAnsi="Arial" w:cs="Arial"/>
          <w:b/>
          <w:i/>
          <w:sz w:val="22"/>
          <w:szCs w:val="22"/>
        </w:rPr>
        <w:t>Okay</w:t>
      </w:r>
      <w:r w:rsidR="00E01677">
        <w:rPr>
          <w:rFonts w:ascii="Arial" w:hAnsi="Arial" w:cs="Arial"/>
          <w:b/>
          <w:i/>
          <w:sz w:val="22"/>
          <w:szCs w:val="22"/>
        </w:rPr>
        <w:t xml:space="preserve"> </w:t>
      </w:r>
      <w:r w:rsidR="00E01677" w:rsidRPr="00E01677">
        <w:rPr>
          <w:rFonts w:ascii="Arial" w:hAnsi="Arial" w:cs="Arial"/>
          <w:sz w:val="22"/>
          <w:szCs w:val="22"/>
        </w:rPr>
        <w:t>… and</w:t>
      </w:r>
      <w:r w:rsidR="00E01677">
        <w:rPr>
          <w:rFonts w:ascii="Arial" w:hAnsi="Arial" w:cs="Arial"/>
          <w:b/>
          <w:i/>
          <w:sz w:val="22"/>
          <w:szCs w:val="22"/>
        </w:rPr>
        <w:t xml:space="preserve"> Yes</w:t>
      </w:r>
      <w:r w:rsidR="00E01677">
        <w:rPr>
          <w:rFonts w:ascii="Arial" w:hAnsi="Arial" w:cs="Arial"/>
          <w:sz w:val="22"/>
          <w:szCs w:val="22"/>
        </w:rPr>
        <w:t>.</w:t>
      </w:r>
    </w:p>
    <w:p w14:paraId="49E0DC80" w14:textId="58B546E5" w:rsidR="00A54A60" w:rsidRPr="00DF1E43" w:rsidRDefault="00A54A60" w:rsidP="00A54A60">
      <w:pPr>
        <w:numPr>
          <w:ilvl w:val="2"/>
          <w:numId w:val="12"/>
        </w:numPr>
        <w:spacing w:before="240"/>
        <w:outlineLvl w:val="0"/>
        <w:rPr>
          <w:rFonts w:ascii="Helvetica" w:hAnsi="Helvetica" w:cs="Arial"/>
          <w:b/>
          <w:sz w:val="22"/>
          <w:szCs w:val="22"/>
        </w:rPr>
      </w:pPr>
      <w:r>
        <w:rPr>
          <w:rFonts w:ascii="Arial" w:hAnsi="Arial" w:cs="Arial"/>
          <w:sz w:val="22"/>
          <w:szCs w:val="22"/>
        </w:rPr>
        <w:t xml:space="preserve">SCREEN:  </w:t>
      </w:r>
      <w:r w:rsidR="005F525E" w:rsidRPr="005F525E">
        <w:rPr>
          <w:rFonts w:ascii="Arial" w:hAnsi="Arial" w:cs="Arial"/>
          <w:sz w:val="22"/>
          <w:szCs w:val="22"/>
        </w:rPr>
        <w:t>50633_Pon_5.2.1_SCREEN_</w:t>
      </w:r>
      <w:proofErr w:type="gramStart"/>
      <w:r w:rsidR="005F525E" w:rsidRPr="005F525E">
        <w:rPr>
          <w:rFonts w:ascii="Arial" w:hAnsi="Arial" w:cs="Arial"/>
          <w:sz w:val="22"/>
          <w:szCs w:val="22"/>
        </w:rPr>
        <w:t xml:space="preserve">roGFP.mov </w:t>
      </w:r>
      <w:r w:rsidR="005F525E">
        <w:rPr>
          <w:rFonts w:ascii="Arial" w:hAnsi="Arial" w:cs="Arial"/>
          <w:sz w:val="22"/>
          <w:szCs w:val="22"/>
        </w:rPr>
        <w:t>:</w:t>
      </w:r>
      <w:proofErr w:type="gramEnd"/>
      <w:r w:rsidR="005F525E">
        <w:rPr>
          <w:rFonts w:ascii="Arial" w:hAnsi="Arial" w:cs="Arial"/>
          <w:sz w:val="22"/>
          <w:szCs w:val="22"/>
        </w:rPr>
        <w:t xml:space="preserve"> </w:t>
      </w:r>
      <w:r w:rsidR="005F525E">
        <w:rPr>
          <w:rFonts w:ascii="Arial" w:hAnsi="Arial" w:cs="Arial"/>
          <w:sz w:val="22"/>
          <w:szCs w:val="22"/>
        </w:rPr>
        <w:br/>
        <w:t xml:space="preserve">00:25 – 00:48 -- </w:t>
      </w:r>
      <w:r>
        <w:rPr>
          <w:rFonts w:ascii="Arial" w:hAnsi="Arial" w:cs="Arial"/>
          <w:sz w:val="22"/>
          <w:szCs w:val="22"/>
        </w:rPr>
        <w:t xml:space="preserve">Talent determines the background by drawing an ROI in an area where there are no cells.  </w:t>
      </w:r>
      <w:r w:rsidR="005F525E">
        <w:rPr>
          <w:rFonts w:ascii="Arial" w:hAnsi="Arial" w:cs="Arial"/>
          <w:sz w:val="22"/>
          <w:szCs w:val="22"/>
        </w:rPr>
        <w:br/>
        <w:t>00:</w:t>
      </w:r>
      <w:r w:rsidR="00E01677">
        <w:rPr>
          <w:rFonts w:ascii="Arial" w:hAnsi="Arial" w:cs="Arial"/>
          <w:sz w:val="22"/>
          <w:szCs w:val="22"/>
        </w:rPr>
        <w:t>53</w:t>
      </w:r>
      <w:r w:rsidR="005F525E">
        <w:rPr>
          <w:rFonts w:ascii="Arial" w:hAnsi="Arial" w:cs="Arial"/>
          <w:sz w:val="22"/>
          <w:szCs w:val="22"/>
        </w:rPr>
        <w:t xml:space="preserve"> </w:t>
      </w:r>
      <w:r w:rsidR="00E01677">
        <w:rPr>
          <w:rFonts w:ascii="Arial" w:hAnsi="Arial" w:cs="Arial"/>
          <w:sz w:val="22"/>
          <w:szCs w:val="22"/>
        </w:rPr>
        <w:t>–</w:t>
      </w:r>
      <w:r w:rsidR="005F525E">
        <w:rPr>
          <w:rFonts w:ascii="Arial" w:hAnsi="Arial" w:cs="Arial"/>
          <w:sz w:val="22"/>
          <w:szCs w:val="22"/>
        </w:rPr>
        <w:t xml:space="preserve"> </w:t>
      </w:r>
      <w:r w:rsidR="00E01677">
        <w:rPr>
          <w:rFonts w:ascii="Arial" w:hAnsi="Arial" w:cs="Arial"/>
          <w:sz w:val="22"/>
          <w:szCs w:val="22"/>
        </w:rPr>
        <w:t>01:07</w:t>
      </w:r>
      <w:r w:rsidR="005F525E">
        <w:rPr>
          <w:rFonts w:ascii="Arial" w:hAnsi="Arial" w:cs="Arial"/>
          <w:sz w:val="22"/>
          <w:szCs w:val="22"/>
        </w:rPr>
        <w:t xml:space="preserve"> -- </w:t>
      </w:r>
      <w:r>
        <w:rPr>
          <w:rFonts w:ascii="Arial" w:hAnsi="Arial" w:cs="Arial"/>
          <w:sz w:val="22"/>
          <w:szCs w:val="22"/>
        </w:rPr>
        <w:t>Talent calculates the mean intensity in this ROI and subtracts this value from the stack.</w:t>
      </w:r>
    </w:p>
    <w:p w14:paraId="527801AD" w14:textId="77777777" w:rsidR="00597835" w:rsidRPr="00597835" w:rsidRDefault="00597835" w:rsidP="00D76989">
      <w:pPr>
        <w:numPr>
          <w:ilvl w:val="1"/>
          <w:numId w:val="12"/>
        </w:numPr>
        <w:spacing w:before="240"/>
        <w:outlineLvl w:val="0"/>
        <w:rPr>
          <w:rFonts w:ascii="Helvetica" w:hAnsi="Helvetica" w:cs="Arial"/>
          <w:b/>
          <w:sz w:val="22"/>
          <w:szCs w:val="22"/>
        </w:rPr>
      </w:pPr>
      <w:proofErr w:type="spellStart"/>
      <w:r w:rsidRPr="00597835">
        <w:rPr>
          <w:rFonts w:ascii="Helvetica" w:hAnsi="Helvetica"/>
          <w:sz w:val="22"/>
        </w:rPr>
        <w:t>Thresholding</w:t>
      </w:r>
      <w:proofErr w:type="spellEnd"/>
      <w:r w:rsidRPr="00597835">
        <w:rPr>
          <w:rFonts w:ascii="Helvetica" w:hAnsi="Helvetica"/>
          <w:sz w:val="22"/>
        </w:rPr>
        <w:t xml:space="preserve"> the image is the most difficult aspect of the procedure.  To ensure success define </w:t>
      </w:r>
      <w:proofErr w:type="spellStart"/>
      <w:r w:rsidRPr="00597835">
        <w:rPr>
          <w:rFonts w:ascii="Helvetica" w:hAnsi="Helvetica"/>
          <w:sz w:val="22"/>
        </w:rPr>
        <w:t>thresholding</w:t>
      </w:r>
      <w:proofErr w:type="spellEnd"/>
      <w:r w:rsidRPr="00597835">
        <w:rPr>
          <w:rFonts w:ascii="Helvetica" w:hAnsi="Helvetica"/>
          <w:sz w:val="22"/>
        </w:rPr>
        <w:t xml:space="preserve"> parameters such that the resulting image maintains the actual size of the fluorescent object in the original image.  Using exactly the same exposure conditions for each experiment will help to produce consistently </w:t>
      </w:r>
      <w:proofErr w:type="spellStart"/>
      <w:r w:rsidRPr="00597835">
        <w:rPr>
          <w:rFonts w:ascii="Helvetica" w:hAnsi="Helvetica"/>
          <w:sz w:val="22"/>
        </w:rPr>
        <w:t>thresholded</w:t>
      </w:r>
      <w:proofErr w:type="spellEnd"/>
      <w:r w:rsidRPr="00597835">
        <w:rPr>
          <w:rFonts w:ascii="Helvetica" w:hAnsi="Helvetica"/>
          <w:sz w:val="22"/>
        </w:rPr>
        <w:t xml:space="preserve"> images throughout image processing.  </w:t>
      </w:r>
    </w:p>
    <w:p w14:paraId="60E52841" w14:textId="77777777" w:rsidR="00597835" w:rsidRPr="00597835" w:rsidRDefault="00406CDC" w:rsidP="00597835">
      <w:pPr>
        <w:numPr>
          <w:ilvl w:val="2"/>
          <w:numId w:val="12"/>
        </w:numPr>
        <w:spacing w:before="240"/>
        <w:outlineLvl w:val="0"/>
        <w:rPr>
          <w:rFonts w:ascii="Helvetica" w:hAnsi="Helvetica" w:cs="Arial"/>
          <w:b/>
          <w:sz w:val="22"/>
          <w:szCs w:val="22"/>
        </w:rPr>
      </w:pPr>
      <w:r>
        <w:rPr>
          <w:rFonts w:ascii="Helvetica" w:hAnsi="Helvetica"/>
          <w:sz w:val="22"/>
        </w:rPr>
        <w:t>MED:  Talent at microscope</w:t>
      </w:r>
      <w:r w:rsidR="00597835">
        <w:rPr>
          <w:rFonts w:ascii="Helvetica" w:hAnsi="Helvetica"/>
          <w:sz w:val="22"/>
        </w:rPr>
        <w:t xml:space="preserve"> speaks toward camera, interview style.</w:t>
      </w:r>
    </w:p>
    <w:p w14:paraId="524640B8" w14:textId="77777777" w:rsidR="00406CDC" w:rsidRPr="00A54A60" w:rsidRDefault="00406CDC" w:rsidP="00406CDC">
      <w:pPr>
        <w:numPr>
          <w:ilvl w:val="1"/>
          <w:numId w:val="12"/>
        </w:numPr>
        <w:spacing w:before="240"/>
        <w:outlineLvl w:val="0"/>
        <w:rPr>
          <w:rFonts w:ascii="Helvetica" w:hAnsi="Helvetica" w:cs="Arial"/>
          <w:b/>
          <w:sz w:val="22"/>
          <w:szCs w:val="22"/>
        </w:rPr>
      </w:pPr>
      <w:r>
        <w:rPr>
          <w:rFonts w:ascii="Arial" w:hAnsi="Arial" w:cs="Arial"/>
          <w:sz w:val="22"/>
          <w:szCs w:val="22"/>
        </w:rPr>
        <w:t xml:space="preserve">A threshold that is too low will include background pixels.  A threshold that is too high will eliminate parts of the mitochondria from the analysis.  </w:t>
      </w:r>
    </w:p>
    <w:p w14:paraId="6C2DBD64" w14:textId="77777777" w:rsidR="00406CDC" w:rsidRPr="00037EDE" w:rsidRDefault="00406CDC" w:rsidP="00406CDC">
      <w:pPr>
        <w:numPr>
          <w:ilvl w:val="2"/>
          <w:numId w:val="12"/>
        </w:numPr>
        <w:spacing w:before="240"/>
        <w:outlineLvl w:val="0"/>
        <w:rPr>
          <w:rFonts w:ascii="Helvetica" w:hAnsi="Helvetica" w:cs="Arial"/>
          <w:b/>
          <w:sz w:val="22"/>
          <w:szCs w:val="22"/>
        </w:rPr>
      </w:pPr>
      <w:r>
        <w:rPr>
          <w:rFonts w:ascii="Arial" w:hAnsi="Arial" w:cs="Arial"/>
          <w:sz w:val="22"/>
          <w:szCs w:val="22"/>
        </w:rPr>
        <w:t>LAB MEDIA:  Figure 1B, bottom panel.</w:t>
      </w:r>
    </w:p>
    <w:p w14:paraId="31C78A68" w14:textId="0CD8B09B" w:rsidR="002C56C7" w:rsidRPr="00FA3357" w:rsidRDefault="0014164D" w:rsidP="002C56C7">
      <w:pPr>
        <w:numPr>
          <w:ilvl w:val="1"/>
          <w:numId w:val="12"/>
        </w:numPr>
        <w:spacing w:before="240"/>
        <w:outlineLvl w:val="0"/>
        <w:rPr>
          <w:rFonts w:ascii="Helvetica" w:hAnsi="Helvetica" w:cs="Arial"/>
          <w:b/>
          <w:sz w:val="22"/>
          <w:szCs w:val="22"/>
        </w:rPr>
      </w:pPr>
      <w:r w:rsidRPr="00D76989">
        <w:rPr>
          <w:rFonts w:ascii="Arial" w:hAnsi="Arial" w:cs="Arial"/>
          <w:sz w:val="22"/>
          <w:szCs w:val="22"/>
        </w:rPr>
        <w:t>Using the subtracted z-stack, find th</w:t>
      </w:r>
      <w:r w:rsidR="00C975C2">
        <w:rPr>
          <w:rFonts w:ascii="Arial" w:hAnsi="Arial" w:cs="Arial"/>
          <w:sz w:val="22"/>
          <w:szCs w:val="22"/>
        </w:rPr>
        <w:t>e middle slice</w:t>
      </w:r>
      <w:r w:rsidR="00E01677">
        <w:rPr>
          <w:rFonts w:ascii="Arial" w:hAnsi="Arial" w:cs="Arial"/>
          <w:sz w:val="22"/>
          <w:szCs w:val="22"/>
        </w:rPr>
        <w:t xml:space="preserve"> and select </w:t>
      </w:r>
      <w:r w:rsidR="00E01677" w:rsidRPr="00A61FAC">
        <w:rPr>
          <w:rFonts w:ascii="Arial" w:hAnsi="Arial" w:cs="Arial"/>
          <w:b/>
          <w:i/>
          <w:sz w:val="22"/>
          <w:szCs w:val="22"/>
        </w:rPr>
        <w:t>Image</w:t>
      </w:r>
      <w:r w:rsidR="00E01677">
        <w:rPr>
          <w:rFonts w:ascii="Arial" w:hAnsi="Arial" w:cs="Arial"/>
          <w:sz w:val="22"/>
          <w:szCs w:val="22"/>
        </w:rPr>
        <w:t xml:space="preserve"> … </w:t>
      </w:r>
      <w:r w:rsidR="00E01677" w:rsidRPr="00A61FAC">
        <w:rPr>
          <w:rFonts w:ascii="Arial" w:hAnsi="Arial" w:cs="Arial"/>
          <w:b/>
          <w:i/>
          <w:sz w:val="22"/>
          <w:szCs w:val="22"/>
        </w:rPr>
        <w:t>Adjust</w:t>
      </w:r>
      <w:r w:rsidR="00E01677">
        <w:rPr>
          <w:rFonts w:ascii="Arial" w:hAnsi="Arial" w:cs="Arial"/>
          <w:sz w:val="22"/>
          <w:szCs w:val="22"/>
        </w:rPr>
        <w:t xml:space="preserve"> … and </w:t>
      </w:r>
      <w:r w:rsidR="00E01677" w:rsidRPr="00A61FAC">
        <w:rPr>
          <w:rFonts w:ascii="Arial" w:hAnsi="Arial" w:cs="Arial"/>
          <w:b/>
          <w:i/>
          <w:sz w:val="22"/>
          <w:szCs w:val="22"/>
        </w:rPr>
        <w:t>Threshold</w:t>
      </w:r>
      <w:r w:rsidR="00E01677">
        <w:rPr>
          <w:rFonts w:ascii="Arial" w:hAnsi="Arial" w:cs="Arial"/>
          <w:sz w:val="22"/>
          <w:szCs w:val="22"/>
        </w:rPr>
        <w:t>, and then</w:t>
      </w:r>
      <w:r w:rsidR="00C975C2">
        <w:rPr>
          <w:rFonts w:ascii="Arial" w:hAnsi="Arial" w:cs="Arial"/>
          <w:sz w:val="22"/>
          <w:szCs w:val="22"/>
        </w:rPr>
        <w:t xml:space="preserve"> threshold the </w:t>
      </w:r>
      <w:proofErr w:type="gramStart"/>
      <w:r w:rsidR="00C975C2">
        <w:rPr>
          <w:rFonts w:ascii="Arial" w:hAnsi="Arial" w:cs="Arial"/>
          <w:sz w:val="22"/>
          <w:szCs w:val="22"/>
        </w:rPr>
        <w:t>mitochondria</w:t>
      </w:r>
      <w:r w:rsidR="00A61FAC">
        <w:rPr>
          <w:rFonts w:ascii="Arial" w:hAnsi="Arial" w:cs="Arial"/>
          <w:sz w:val="22"/>
          <w:szCs w:val="22"/>
        </w:rPr>
        <w:t xml:space="preserve"> ….</w:t>
      </w:r>
      <w:proofErr w:type="gramEnd"/>
      <w:r w:rsidR="002C56C7">
        <w:rPr>
          <w:rFonts w:ascii="Arial" w:hAnsi="Arial" w:cs="Arial"/>
          <w:sz w:val="22"/>
          <w:szCs w:val="22"/>
        </w:rPr>
        <w:t xml:space="preserve">  </w:t>
      </w:r>
      <w:r w:rsidR="00A61FAC">
        <w:rPr>
          <w:rFonts w:ascii="Arial" w:hAnsi="Arial" w:cs="Arial"/>
          <w:sz w:val="22"/>
          <w:szCs w:val="22"/>
        </w:rPr>
        <w:t>After finding an appropriate threshold value, c</w:t>
      </w:r>
      <w:r w:rsidR="002C56C7" w:rsidRPr="00D76989">
        <w:rPr>
          <w:rFonts w:ascii="Arial" w:hAnsi="Arial" w:cs="Arial"/>
          <w:sz w:val="22"/>
          <w:szCs w:val="22"/>
        </w:rPr>
        <w:t xml:space="preserve">lick </w:t>
      </w:r>
      <w:r w:rsidR="002C56C7" w:rsidRPr="00D76989">
        <w:rPr>
          <w:rFonts w:ascii="Arial" w:hAnsi="Arial" w:cs="Arial"/>
          <w:b/>
          <w:i/>
          <w:sz w:val="22"/>
          <w:szCs w:val="22"/>
        </w:rPr>
        <w:t>Apply</w:t>
      </w:r>
      <w:r w:rsidR="002C56C7" w:rsidRPr="00D76989">
        <w:rPr>
          <w:rFonts w:ascii="Arial" w:hAnsi="Arial" w:cs="Arial"/>
          <w:sz w:val="22"/>
          <w:szCs w:val="22"/>
        </w:rPr>
        <w:t xml:space="preserve"> to </w:t>
      </w:r>
      <w:r w:rsidR="00A61FAC">
        <w:rPr>
          <w:rFonts w:ascii="Arial" w:hAnsi="Arial" w:cs="Arial"/>
          <w:sz w:val="22"/>
          <w:szCs w:val="22"/>
        </w:rPr>
        <w:t xml:space="preserve">apply this threshold to </w:t>
      </w:r>
      <w:r w:rsidR="002C56C7" w:rsidRPr="00D76989">
        <w:rPr>
          <w:rFonts w:ascii="Arial" w:hAnsi="Arial" w:cs="Arial"/>
          <w:sz w:val="22"/>
          <w:szCs w:val="22"/>
        </w:rPr>
        <w:t xml:space="preserve">all slices in the stack.  </w:t>
      </w:r>
      <w:r w:rsidR="002C56C7">
        <w:rPr>
          <w:rFonts w:ascii="Arial" w:hAnsi="Arial" w:cs="Arial"/>
          <w:sz w:val="22"/>
          <w:szCs w:val="22"/>
        </w:rPr>
        <w:t>Then, c</w:t>
      </w:r>
      <w:r w:rsidR="002C56C7" w:rsidRPr="00D76989">
        <w:rPr>
          <w:rFonts w:ascii="Arial" w:hAnsi="Arial" w:cs="Arial"/>
          <w:sz w:val="22"/>
          <w:szCs w:val="22"/>
        </w:rPr>
        <w:t xml:space="preserve">heck </w:t>
      </w:r>
      <w:r w:rsidR="00A61FAC">
        <w:rPr>
          <w:rFonts w:ascii="Arial" w:hAnsi="Arial" w:cs="Arial"/>
          <w:b/>
          <w:i/>
          <w:sz w:val="22"/>
          <w:szCs w:val="22"/>
        </w:rPr>
        <w:t>Set B</w:t>
      </w:r>
      <w:r w:rsidR="002C56C7" w:rsidRPr="00D76989">
        <w:rPr>
          <w:rFonts w:ascii="Arial" w:hAnsi="Arial" w:cs="Arial"/>
          <w:b/>
          <w:i/>
          <w:sz w:val="22"/>
          <w:szCs w:val="22"/>
        </w:rPr>
        <w:t xml:space="preserve">ackground </w:t>
      </w:r>
      <w:r w:rsidR="00A61FAC">
        <w:rPr>
          <w:rFonts w:ascii="Arial" w:hAnsi="Arial" w:cs="Arial"/>
          <w:b/>
          <w:i/>
          <w:sz w:val="22"/>
          <w:szCs w:val="22"/>
        </w:rPr>
        <w:t>P</w:t>
      </w:r>
      <w:r w:rsidR="002C56C7" w:rsidRPr="00D76989">
        <w:rPr>
          <w:rFonts w:ascii="Arial" w:hAnsi="Arial" w:cs="Arial"/>
          <w:b/>
          <w:i/>
          <w:sz w:val="22"/>
          <w:szCs w:val="22"/>
        </w:rPr>
        <w:t xml:space="preserve">ixels to </w:t>
      </w:r>
      <w:r w:rsidR="002C56C7">
        <w:rPr>
          <w:rFonts w:ascii="Arial" w:hAnsi="Arial" w:cs="Arial"/>
          <w:b/>
          <w:i/>
          <w:sz w:val="22"/>
          <w:szCs w:val="22"/>
        </w:rPr>
        <w:t>“</w:t>
      </w:r>
      <w:proofErr w:type="spellStart"/>
      <w:r w:rsidR="00E01677">
        <w:rPr>
          <w:rFonts w:ascii="Arial" w:hAnsi="Arial" w:cs="Arial"/>
          <w:b/>
          <w:i/>
          <w:sz w:val="22"/>
          <w:szCs w:val="22"/>
        </w:rPr>
        <w:t>NaN</w:t>
      </w:r>
      <w:proofErr w:type="spellEnd"/>
      <w:r w:rsidR="00E01677">
        <w:rPr>
          <w:rFonts w:ascii="Arial" w:hAnsi="Arial" w:cs="Arial"/>
          <w:b/>
          <w:i/>
          <w:sz w:val="22"/>
          <w:szCs w:val="22"/>
        </w:rPr>
        <w:t>” or “</w:t>
      </w:r>
      <w:r w:rsidR="002C56C7">
        <w:rPr>
          <w:rFonts w:ascii="Arial" w:hAnsi="Arial" w:cs="Arial"/>
          <w:b/>
          <w:i/>
          <w:sz w:val="22"/>
          <w:szCs w:val="22"/>
        </w:rPr>
        <w:t>not a number”</w:t>
      </w:r>
      <w:r w:rsidR="00A61FAC">
        <w:rPr>
          <w:rFonts w:ascii="Arial" w:hAnsi="Arial" w:cs="Arial"/>
          <w:sz w:val="22"/>
          <w:szCs w:val="22"/>
        </w:rPr>
        <w:t xml:space="preserve"> … and click </w:t>
      </w:r>
      <w:r w:rsidR="00A61FAC" w:rsidRPr="00A61FAC">
        <w:rPr>
          <w:rFonts w:ascii="Arial" w:hAnsi="Arial" w:cs="Arial"/>
          <w:b/>
          <w:i/>
          <w:sz w:val="22"/>
          <w:szCs w:val="22"/>
        </w:rPr>
        <w:t>OK</w:t>
      </w:r>
      <w:r w:rsidR="00A61FAC">
        <w:rPr>
          <w:rFonts w:ascii="Arial" w:hAnsi="Arial" w:cs="Arial"/>
          <w:sz w:val="22"/>
          <w:szCs w:val="22"/>
        </w:rPr>
        <w:t xml:space="preserve"> … and </w:t>
      </w:r>
      <w:r w:rsidR="00A61FAC" w:rsidRPr="00A61FAC">
        <w:rPr>
          <w:rFonts w:ascii="Arial" w:hAnsi="Arial" w:cs="Arial"/>
          <w:b/>
          <w:i/>
          <w:sz w:val="22"/>
          <w:szCs w:val="22"/>
        </w:rPr>
        <w:t>Yes</w:t>
      </w:r>
      <w:r w:rsidR="00A61FAC">
        <w:rPr>
          <w:rFonts w:ascii="Arial" w:hAnsi="Arial" w:cs="Arial"/>
          <w:sz w:val="22"/>
          <w:szCs w:val="22"/>
        </w:rPr>
        <w:t>. Repeat this process for the other image.</w:t>
      </w:r>
    </w:p>
    <w:p w14:paraId="4F1592F8" w14:textId="40D4679D" w:rsidR="00FA3357" w:rsidRPr="00336E34" w:rsidRDefault="00A54A60" w:rsidP="00336E34">
      <w:pPr>
        <w:numPr>
          <w:ilvl w:val="2"/>
          <w:numId w:val="12"/>
        </w:numPr>
        <w:tabs>
          <w:tab w:val="clear" w:pos="1368"/>
          <w:tab w:val="left" w:pos="1530"/>
          <w:tab w:val="num" w:pos="2250"/>
        </w:tabs>
        <w:spacing w:before="240"/>
        <w:ind w:left="1980" w:hanging="1260"/>
        <w:outlineLvl w:val="0"/>
        <w:rPr>
          <w:rFonts w:ascii="Helvetica" w:hAnsi="Helvetica" w:cs="Arial"/>
          <w:b/>
          <w:sz w:val="22"/>
          <w:szCs w:val="22"/>
        </w:rPr>
      </w:pPr>
      <w:r w:rsidRPr="00336E34">
        <w:rPr>
          <w:rFonts w:ascii="Arial" w:hAnsi="Arial" w:cs="Arial"/>
          <w:sz w:val="22"/>
          <w:szCs w:val="22"/>
        </w:rPr>
        <w:t xml:space="preserve">SCREEN:  </w:t>
      </w:r>
      <w:r w:rsidR="00E01677" w:rsidRPr="00336E34">
        <w:rPr>
          <w:rFonts w:ascii="Arial" w:hAnsi="Arial" w:cs="Arial"/>
          <w:sz w:val="22"/>
          <w:szCs w:val="22"/>
        </w:rPr>
        <w:t>50633_Pon_5.5.1_SCREEN_</w:t>
      </w:r>
      <w:proofErr w:type="gramStart"/>
      <w:r w:rsidR="00E01677" w:rsidRPr="00336E34">
        <w:rPr>
          <w:rFonts w:ascii="Arial" w:hAnsi="Arial" w:cs="Arial"/>
          <w:sz w:val="22"/>
          <w:szCs w:val="22"/>
        </w:rPr>
        <w:t xml:space="preserve">roGFP.mov  </w:t>
      </w:r>
      <w:proofErr w:type="gramEnd"/>
      <w:r w:rsidR="00336E34" w:rsidRPr="00336E34">
        <w:rPr>
          <w:rFonts w:ascii="Helvetica" w:hAnsi="Helvetica" w:cs="Arial"/>
          <w:b/>
          <w:sz w:val="22"/>
          <w:szCs w:val="22"/>
        </w:rPr>
        <w:br/>
      </w:r>
      <w:r w:rsidR="00336E34" w:rsidRPr="00336E34">
        <w:rPr>
          <w:rFonts w:ascii="Arial" w:hAnsi="Arial" w:cs="Arial"/>
          <w:sz w:val="22"/>
          <w:szCs w:val="22"/>
        </w:rPr>
        <w:t>00:10 – 00:18 Screen capture movie as talent uses the subtracted z-stack to find the middle slice and threshold the mitochondria</w:t>
      </w:r>
      <w:r w:rsidR="00336E34">
        <w:rPr>
          <w:rFonts w:ascii="Arial" w:hAnsi="Arial" w:cs="Arial"/>
          <w:sz w:val="22"/>
          <w:szCs w:val="22"/>
        </w:rPr>
        <w:br/>
      </w:r>
      <w:r w:rsidR="00A61FAC" w:rsidRPr="00336E34">
        <w:rPr>
          <w:rFonts w:ascii="Arial" w:hAnsi="Arial" w:cs="Arial"/>
          <w:sz w:val="22"/>
          <w:szCs w:val="22"/>
        </w:rPr>
        <w:lastRenderedPageBreak/>
        <w:t>00:53</w:t>
      </w:r>
      <w:r w:rsidR="00336E34" w:rsidRPr="00336E34">
        <w:rPr>
          <w:rFonts w:ascii="Arial" w:hAnsi="Arial" w:cs="Arial"/>
          <w:sz w:val="22"/>
          <w:szCs w:val="22"/>
        </w:rPr>
        <w:t xml:space="preserve"> </w:t>
      </w:r>
      <w:r w:rsidR="00A61FAC" w:rsidRPr="00336E34">
        <w:rPr>
          <w:rFonts w:ascii="Arial" w:hAnsi="Arial" w:cs="Arial"/>
          <w:sz w:val="22"/>
          <w:szCs w:val="22"/>
        </w:rPr>
        <w:t>- 01:07</w:t>
      </w:r>
      <w:r w:rsidR="00E01677" w:rsidRPr="00336E34">
        <w:rPr>
          <w:rFonts w:ascii="Arial" w:hAnsi="Arial" w:cs="Arial"/>
          <w:sz w:val="22"/>
          <w:szCs w:val="22"/>
        </w:rPr>
        <w:t xml:space="preserve">-- </w:t>
      </w:r>
      <w:r w:rsidR="002C56C7" w:rsidRPr="00336E34">
        <w:rPr>
          <w:rFonts w:ascii="Arial" w:hAnsi="Arial" w:cs="Arial"/>
          <w:sz w:val="22"/>
          <w:szCs w:val="22"/>
        </w:rPr>
        <w:t>T</w:t>
      </w:r>
      <w:r w:rsidR="00FA3357" w:rsidRPr="00336E34">
        <w:rPr>
          <w:rFonts w:ascii="Arial" w:hAnsi="Arial" w:cs="Arial"/>
          <w:sz w:val="22"/>
          <w:szCs w:val="22"/>
        </w:rPr>
        <w:t xml:space="preserve">alent clicks “apply” on the threshold window.  Talent applies to all slices in the stack.  Then talent checks “set background pixels to </w:t>
      </w:r>
      <w:proofErr w:type="spellStart"/>
      <w:r w:rsidR="00FA3357" w:rsidRPr="00336E34">
        <w:rPr>
          <w:rFonts w:ascii="Arial" w:hAnsi="Arial" w:cs="Arial"/>
          <w:sz w:val="22"/>
          <w:szCs w:val="22"/>
        </w:rPr>
        <w:t>NaN</w:t>
      </w:r>
      <w:proofErr w:type="spellEnd"/>
      <w:r w:rsidR="00FA3357" w:rsidRPr="00336E34">
        <w:rPr>
          <w:rFonts w:ascii="Arial" w:hAnsi="Arial" w:cs="Arial"/>
          <w:sz w:val="22"/>
          <w:szCs w:val="22"/>
        </w:rPr>
        <w:t>.</w:t>
      </w:r>
    </w:p>
    <w:p w14:paraId="09B4101C" w14:textId="77777777" w:rsidR="00D76989" w:rsidRPr="00FA3357" w:rsidRDefault="0014164D" w:rsidP="00D76989">
      <w:pPr>
        <w:numPr>
          <w:ilvl w:val="1"/>
          <w:numId w:val="12"/>
        </w:numPr>
        <w:spacing w:before="240"/>
        <w:outlineLvl w:val="0"/>
        <w:rPr>
          <w:rFonts w:ascii="Helvetica" w:hAnsi="Helvetica" w:cs="Arial"/>
          <w:b/>
          <w:sz w:val="22"/>
          <w:szCs w:val="22"/>
        </w:rPr>
      </w:pPr>
      <w:r w:rsidRPr="00D76989">
        <w:rPr>
          <w:rFonts w:ascii="Arial" w:hAnsi="Arial" w:cs="Arial"/>
          <w:sz w:val="22"/>
          <w:szCs w:val="22"/>
        </w:rPr>
        <w:t>Create the ratio z stack</w:t>
      </w:r>
      <w:r w:rsidR="009976CF">
        <w:rPr>
          <w:rFonts w:ascii="Arial" w:hAnsi="Arial" w:cs="Arial"/>
          <w:sz w:val="22"/>
          <w:szCs w:val="22"/>
        </w:rPr>
        <w:t xml:space="preserve"> by clicking on </w:t>
      </w:r>
      <w:r w:rsidRPr="00D76989">
        <w:rPr>
          <w:rFonts w:ascii="Arial" w:hAnsi="Arial" w:cs="Arial"/>
          <w:b/>
          <w:i/>
          <w:sz w:val="22"/>
          <w:szCs w:val="22"/>
        </w:rPr>
        <w:t>Process</w:t>
      </w:r>
      <w:r w:rsidR="009976CF" w:rsidRPr="009976CF">
        <w:rPr>
          <w:rFonts w:ascii="Arial" w:hAnsi="Arial" w:cs="Arial"/>
          <w:sz w:val="22"/>
          <w:szCs w:val="22"/>
        </w:rPr>
        <w:t>, and then</w:t>
      </w:r>
      <w:r w:rsidRPr="00D76989">
        <w:rPr>
          <w:rFonts w:ascii="Arial" w:hAnsi="Arial" w:cs="Arial"/>
          <w:b/>
          <w:i/>
          <w:sz w:val="22"/>
          <w:szCs w:val="22"/>
        </w:rPr>
        <w:t xml:space="preserve"> Image Calculator</w:t>
      </w:r>
      <w:r w:rsidR="00D76989" w:rsidRPr="009976CF">
        <w:rPr>
          <w:rFonts w:ascii="Arial" w:hAnsi="Arial" w:cs="Arial"/>
          <w:sz w:val="22"/>
          <w:szCs w:val="22"/>
        </w:rPr>
        <w:t>.</w:t>
      </w:r>
      <w:r w:rsidRPr="00D76989">
        <w:rPr>
          <w:rFonts w:ascii="Arial" w:hAnsi="Arial" w:cs="Arial"/>
          <w:sz w:val="22"/>
          <w:szCs w:val="22"/>
        </w:rPr>
        <w:t xml:space="preserve">  Divide the reduced stack by the oxidized z stack for mito-roGF</w:t>
      </w:r>
      <w:r w:rsidR="009976CF">
        <w:rPr>
          <w:rFonts w:ascii="Arial" w:hAnsi="Arial" w:cs="Arial"/>
          <w:sz w:val="22"/>
          <w:szCs w:val="22"/>
        </w:rPr>
        <w:t>P1 analysis.  Di</w:t>
      </w:r>
      <w:r w:rsidR="002C56C7">
        <w:rPr>
          <w:rFonts w:ascii="Arial" w:hAnsi="Arial" w:cs="Arial"/>
          <w:sz w:val="22"/>
          <w:szCs w:val="22"/>
        </w:rPr>
        <w:t xml:space="preserve">vide the ATP bound 560 nm image </w:t>
      </w:r>
      <w:r w:rsidR="009976CF">
        <w:rPr>
          <w:rFonts w:ascii="Arial" w:hAnsi="Arial" w:cs="Arial"/>
          <w:sz w:val="22"/>
          <w:szCs w:val="22"/>
        </w:rPr>
        <w:t xml:space="preserve">by the ATP unbound 510 nm </w:t>
      </w:r>
      <w:proofErr w:type="gramStart"/>
      <w:r w:rsidR="009976CF">
        <w:rPr>
          <w:rFonts w:ascii="Arial" w:hAnsi="Arial" w:cs="Arial"/>
          <w:sz w:val="22"/>
          <w:szCs w:val="22"/>
        </w:rPr>
        <w:t>image</w:t>
      </w:r>
      <w:proofErr w:type="gramEnd"/>
      <w:r w:rsidR="009976CF">
        <w:rPr>
          <w:rFonts w:ascii="Arial" w:hAnsi="Arial" w:cs="Arial"/>
          <w:sz w:val="22"/>
          <w:szCs w:val="22"/>
        </w:rPr>
        <w:t xml:space="preserve"> </w:t>
      </w:r>
      <w:r w:rsidRPr="00D76989">
        <w:rPr>
          <w:rFonts w:ascii="Arial" w:hAnsi="Arial" w:cs="Arial"/>
          <w:sz w:val="22"/>
          <w:szCs w:val="22"/>
        </w:rPr>
        <w:t>for mitGO-ATeam2</w:t>
      </w:r>
      <w:r w:rsidR="0073378F">
        <w:rPr>
          <w:rFonts w:ascii="Arial" w:hAnsi="Arial" w:cs="Arial"/>
          <w:sz w:val="22"/>
          <w:szCs w:val="22"/>
        </w:rPr>
        <w:t xml:space="preserve"> </w:t>
      </w:r>
      <w:r w:rsidRPr="00D76989">
        <w:rPr>
          <w:rFonts w:ascii="Arial" w:hAnsi="Arial" w:cs="Arial"/>
          <w:sz w:val="22"/>
          <w:szCs w:val="22"/>
        </w:rPr>
        <w:t>analysis.</w:t>
      </w:r>
    </w:p>
    <w:p w14:paraId="5BDAB7BF" w14:textId="11E2952C" w:rsidR="002C56C7" w:rsidRPr="002C56C7" w:rsidRDefault="00FA3357" w:rsidP="00FA3357">
      <w:pPr>
        <w:numPr>
          <w:ilvl w:val="2"/>
          <w:numId w:val="12"/>
        </w:numPr>
        <w:spacing w:before="240"/>
        <w:outlineLvl w:val="0"/>
        <w:rPr>
          <w:rFonts w:ascii="Helvetica" w:hAnsi="Helvetica" w:cs="Arial"/>
          <w:b/>
          <w:sz w:val="22"/>
          <w:szCs w:val="22"/>
        </w:rPr>
      </w:pPr>
      <w:r>
        <w:rPr>
          <w:rFonts w:ascii="Arial" w:hAnsi="Arial" w:cs="Arial"/>
          <w:sz w:val="22"/>
          <w:szCs w:val="22"/>
        </w:rPr>
        <w:t xml:space="preserve">SCREEN: </w:t>
      </w:r>
      <w:r w:rsidR="00336E34">
        <w:rPr>
          <w:rFonts w:ascii="Arial" w:hAnsi="Arial" w:cs="Arial"/>
          <w:sz w:val="22"/>
          <w:szCs w:val="22"/>
        </w:rPr>
        <w:br/>
      </w:r>
      <w:r w:rsidR="00336E34" w:rsidRPr="00336E34">
        <w:rPr>
          <w:rFonts w:ascii="Arial" w:hAnsi="Arial" w:cs="Arial"/>
          <w:sz w:val="22"/>
          <w:szCs w:val="22"/>
        </w:rPr>
        <w:t>50633_Pon_5.6.1_SCREEN_roGFP.mov</w:t>
      </w:r>
      <w:r w:rsidR="00336E34">
        <w:rPr>
          <w:rFonts w:ascii="Arial" w:hAnsi="Arial" w:cs="Arial"/>
          <w:sz w:val="22"/>
          <w:szCs w:val="22"/>
        </w:rPr>
        <w:t xml:space="preserve"> -- 00:03 – 00:18 – First two sentences: </w:t>
      </w:r>
      <w:r>
        <w:rPr>
          <w:rFonts w:ascii="Arial" w:hAnsi="Arial" w:cs="Arial"/>
          <w:sz w:val="22"/>
          <w:szCs w:val="22"/>
        </w:rPr>
        <w:t xml:space="preserve">Screen capture movie as talent creates the ratio z stack by clicking on Process and then Image Calculator.  </w:t>
      </w:r>
      <w:r w:rsidR="00336E34">
        <w:rPr>
          <w:rFonts w:ascii="Arial" w:hAnsi="Arial" w:cs="Arial"/>
          <w:sz w:val="22"/>
          <w:szCs w:val="22"/>
        </w:rPr>
        <w:br/>
      </w:r>
      <w:r w:rsidR="00336E34" w:rsidRPr="00336E34">
        <w:rPr>
          <w:rFonts w:ascii="Arial" w:hAnsi="Arial" w:cs="Arial"/>
          <w:sz w:val="22"/>
          <w:szCs w:val="22"/>
        </w:rPr>
        <w:t>50633_Pon_5.6.1_SCREEN_ATeam.mov</w:t>
      </w:r>
      <w:r w:rsidR="00336E34">
        <w:rPr>
          <w:rFonts w:ascii="Arial" w:hAnsi="Arial" w:cs="Arial"/>
          <w:sz w:val="22"/>
          <w:szCs w:val="22"/>
        </w:rPr>
        <w:t xml:space="preserve"> – 00:</w:t>
      </w:r>
      <w:r w:rsidR="00884D55">
        <w:rPr>
          <w:rFonts w:ascii="Arial" w:hAnsi="Arial" w:cs="Arial"/>
          <w:sz w:val="22"/>
          <w:szCs w:val="22"/>
        </w:rPr>
        <w:t>05</w:t>
      </w:r>
      <w:r w:rsidR="00336E34">
        <w:rPr>
          <w:rFonts w:ascii="Arial" w:hAnsi="Arial" w:cs="Arial"/>
          <w:sz w:val="22"/>
          <w:szCs w:val="22"/>
        </w:rPr>
        <w:t xml:space="preserve">  -</w:t>
      </w:r>
      <w:proofErr w:type="gramStart"/>
      <w:r w:rsidR="00336E34">
        <w:rPr>
          <w:rFonts w:ascii="Arial" w:hAnsi="Arial" w:cs="Arial"/>
          <w:sz w:val="22"/>
          <w:szCs w:val="22"/>
        </w:rPr>
        <w:t xml:space="preserve">-  </w:t>
      </w:r>
      <w:r w:rsidR="00884D55">
        <w:rPr>
          <w:rFonts w:ascii="Arial" w:hAnsi="Arial" w:cs="Arial"/>
          <w:sz w:val="22"/>
          <w:szCs w:val="22"/>
        </w:rPr>
        <w:t>00:35</w:t>
      </w:r>
      <w:proofErr w:type="gramEnd"/>
      <w:r w:rsidR="00336E34">
        <w:rPr>
          <w:rFonts w:ascii="Arial" w:hAnsi="Arial" w:cs="Arial"/>
          <w:sz w:val="22"/>
          <w:szCs w:val="22"/>
        </w:rPr>
        <w:t xml:space="preserve"> -- Final sentence.</w:t>
      </w:r>
      <w:r w:rsidR="00336E34">
        <w:rPr>
          <w:rFonts w:ascii="Arial" w:hAnsi="Arial" w:cs="Arial"/>
          <w:sz w:val="22"/>
          <w:szCs w:val="22"/>
        </w:rPr>
        <w:br/>
      </w:r>
    </w:p>
    <w:p w14:paraId="70C7EF5A" w14:textId="77777777" w:rsidR="002C56C7" w:rsidRPr="001A45CD" w:rsidRDefault="002C56C7" w:rsidP="00FA3357">
      <w:pPr>
        <w:numPr>
          <w:ilvl w:val="2"/>
          <w:numId w:val="12"/>
        </w:numPr>
        <w:spacing w:before="240"/>
        <w:outlineLvl w:val="0"/>
        <w:rPr>
          <w:rFonts w:ascii="Helvetica" w:hAnsi="Helvetica" w:cs="Arial"/>
          <w:b/>
          <w:strike/>
          <w:sz w:val="22"/>
          <w:szCs w:val="22"/>
        </w:rPr>
      </w:pPr>
      <w:r w:rsidRPr="001A45CD">
        <w:rPr>
          <w:rFonts w:ascii="Arial" w:hAnsi="Arial" w:cs="Arial"/>
          <w:strike/>
          <w:sz w:val="22"/>
          <w:szCs w:val="22"/>
        </w:rPr>
        <w:t>SCREEN:  Screen capture movie as t</w:t>
      </w:r>
      <w:r w:rsidR="00FA3357" w:rsidRPr="001A45CD">
        <w:rPr>
          <w:rFonts w:ascii="Arial" w:hAnsi="Arial" w:cs="Arial"/>
          <w:strike/>
          <w:sz w:val="22"/>
          <w:szCs w:val="22"/>
        </w:rPr>
        <w:t>alent divides the reduced stack by the oxidized z stack.</w:t>
      </w:r>
      <w:r w:rsidRPr="001A45CD">
        <w:rPr>
          <w:rFonts w:ascii="Arial" w:hAnsi="Arial" w:cs="Arial"/>
          <w:strike/>
          <w:sz w:val="22"/>
          <w:szCs w:val="22"/>
        </w:rPr>
        <w:t xml:space="preserve">  </w:t>
      </w:r>
      <w:r w:rsidR="001A45CD" w:rsidRPr="001A45CD">
        <w:rPr>
          <w:rFonts w:ascii="Arial" w:hAnsi="Arial" w:cs="Arial"/>
          <w:sz w:val="22"/>
          <w:szCs w:val="22"/>
        </w:rPr>
        <w:t xml:space="preserve"> {same action as in 5.6.1}</w:t>
      </w:r>
    </w:p>
    <w:p w14:paraId="41364F26" w14:textId="77777777" w:rsidR="00FA3357" w:rsidRPr="000C770A" w:rsidRDefault="002C56C7" w:rsidP="00FA3357">
      <w:pPr>
        <w:numPr>
          <w:ilvl w:val="2"/>
          <w:numId w:val="12"/>
        </w:numPr>
        <w:spacing w:before="240"/>
        <w:outlineLvl w:val="0"/>
        <w:rPr>
          <w:rFonts w:ascii="Helvetica" w:hAnsi="Helvetica" w:cs="Arial"/>
          <w:b/>
          <w:strike/>
          <w:sz w:val="22"/>
          <w:szCs w:val="22"/>
        </w:rPr>
      </w:pPr>
      <w:r w:rsidRPr="000C770A">
        <w:rPr>
          <w:rFonts w:ascii="Arial" w:hAnsi="Arial" w:cs="Arial"/>
          <w:strike/>
          <w:sz w:val="22"/>
          <w:szCs w:val="22"/>
        </w:rPr>
        <w:t xml:space="preserve">SCREEN:  Screen capture movie as </w:t>
      </w:r>
      <w:r w:rsidR="00FA3357" w:rsidRPr="000C770A">
        <w:rPr>
          <w:rFonts w:ascii="Arial" w:hAnsi="Arial" w:cs="Arial"/>
          <w:strike/>
          <w:sz w:val="22"/>
          <w:szCs w:val="22"/>
        </w:rPr>
        <w:t xml:space="preserve">talent divides the ATP bound 560 nm </w:t>
      </w:r>
      <w:proofErr w:type="gramStart"/>
      <w:r w:rsidR="00FA3357" w:rsidRPr="000C770A">
        <w:rPr>
          <w:rFonts w:ascii="Arial" w:hAnsi="Arial" w:cs="Arial"/>
          <w:strike/>
          <w:sz w:val="22"/>
          <w:szCs w:val="22"/>
        </w:rPr>
        <w:t>image</w:t>
      </w:r>
      <w:proofErr w:type="gramEnd"/>
      <w:r w:rsidR="00FA3357" w:rsidRPr="000C770A">
        <w:rPr>
          <w:rFonts w:ascii="Arial" w:hAnsi="Arial" w:cs="Arial"/>
          <w:strike/>
          <w:sz w:val="22"/>
          <w:szCs w:val="22"/>
        </w:rPr>
        <w:t xml:space="preserve"> by the ATP unbound 510 nm image.</w:t>
      </w:r>
      <w:r w:rsidRPr="000C770A">
        <w:rPr>
          <w:rFonts w:ascii="Arial" w:hAnsi="Arial" w:cs="Arial"/>
          <w:strike/>
          <w:sz w:val="22"/>
          <w:szCs w:val="22"/>
        </w:rPr>
        <w:t xml:space="preserve">  </w:t>
      </w:r>
      <w:r w:rsidRPr="000C770A">
        <w:rPr>
          <w:rFonts w:ascii="Arial" w:hAnsi="Arial" w:cs="Arial"/>
          <w:i/>
          <w:strike/>
          <w:color w:val="0070C0"/>
          <w:sz w:val="22"/>
          <w:szCs w:val="22"/>
        </w:rPr>
        <w:t>Editors, if possible, bring this screen capture movie in as a split screen with the 5.6.2.</w:t>
      </w:r>
    </w:p>
    <w:p w14:paraId="5B873D98" w14:textId="4B1F6E42" w:rsidR="00FA3357" w:rsidRPr="00FA3357" w:rsidRDefault="0014164D" w:rsidP="00DF1E43">
      <w:pPr>
        <w:pStyle w:val="ListParagraph"/>
        <w:numPr>
          <w:ilvl w:val="1"/>
          <w:numId w:val="12"/>
        </w:numPr>
        <w:spacing w:before="240"/>
        <w:outlineLvl w:val="0"/>
        <w:rPr>
          <w:rFonts w:ascii="Helvetica" w:hAnsi="Helvetica" w:cs="Arial"/>
          <w:b/>
        </w:rPr>
      </w:pPr>
      <w:r w:rsidRPr="00D76989">
        <w:rPr>
          <w:rFonts w:ascii="Arial" w:hAnsi="Arial" w:cs="Arial"/>
        </w:rPr>
        <w:t xml:space="preserve">Draw an ROI around the area of interest.  Choose </w:t>
      </w:r>
      <w:r w:rsidRPr="00D76989">
        <w:rPr>
          <w:rFonts w:ascii="Arial" w:hAnsi="Arial" w:cs="Arial"/>
          <w:b/>
          <w:i/>
        </w:rPr>
        <w:t>Analyze</w:t>
      </w:r>
      <w:r w:rsidR="00281ED8">
        <w:rPr>
          <w:rFonts w:ascii="Arial" w:hAnsi="Arial" w:cs="Arial"/>
          <w:b/>
          <w:i/>
        </w:rPr>
        <w:t xml:space="preserve">… </w:t>
      </w:r>
      <w:r w:rsidRPr="00D76989">
        <w:rPr>
          <w:rFonts w:ascii="Arial" w:hAnsi="Arial" w:cs="Arial"/>
          <w:b/>
          <w:i/>
        </w:rPr>
        <w:t>Tools</w:t>
      </w:r>
      <w:r w:rsidR="00281ED8">
        <w:rPr>
          <w:rFonts w:ascii="Arial" w:hAnsi="Arial" w:cs="Arial"/>
          <w:b/>
          <w:i/>
        </w:rPr>
        <w:t>…</w:t>
      </w:r>
      <w:r w:rsidRPr="00D76989">
        <w:rPr>
          <w:rFonts w:ascii="Arial" w:hAnsi="Arial" w:cs="Arial"/>
          <w:b/>
          <w:i/>
        </w:rPr>
        <w:t xml:space="preserve"> ROI Manager</w:t>
      </w:r>
      <w:r w:rsidRPr="00D76989">
        <w:rPr>
          <w:rFonts w:ascii="Arial" w:hAnsi="Arial" w:cs="Arial"/>
        </w:rPr>
        <w:t xml:space="preserve">, and click </w:t>
      </w:r>
      <w:r w:rsidRPr="00D76989">
        <w:rPr>
          <w:rFonts w:ascii="Arial" w:hAnsi="Arial" w:cs="Arial"/>
          <w:b/>
          <w:i/>
        </w:rPr>
        <w:t>Add</w:t>
      </w:r>
      <w:r w:rsidR="0098611A">
        <w:rPr>
          <w:rFonts w:ascii="Arial" w:hAnsi="Arial" w:cs="Arial"/>
        </w:rPr>
        <w:t xml:space="preserve"> to record the ROI, then </w:t>
      </w:r>
      <w:proofErr w:type="gramStart"/>
      <w:r w:rsidR="0098611A">
        <w:rPr>
          <w:rFonts w:ascii="Arial" w:hAnsi="Arial" w:cs="Arial"/>
        </w:rPr>
        <w:t>choose</w:t>
      </w:r>
      <w:proofErr w:type="gramEnd"/>
      <w:r w:rsidR="0098611A">
        <w:rPr>
          <w:rFonts w:ascii="Arial" w:hAnsi="Arial" w:cs="Arial"/>
        </w:rPr>
        <w:t xml:space="preserve"> </w:t>
      </w:r>
      <w:r w:rsidR="0098611A" w:rsidRPr="0098611A">
        <w:rPr>
          <w:rFonts w:ascii="Arial" w:hAnsi="Arial" w:cs="Arial"/>
          <w:b/>
          <w:i/>
        </w:rPr>
        <w:t>More</w:t>
      </w:r>
      <w:r w:rsidR="0098611A">
        <w:rPr>
          <w:rFonts w:ascii="Arial" w:hAnsi="Arial" w:cs="Arial"/>
        </w:rPr>
        <w:t xml:space="preserve"> … </w:t>
      </w:r>
      <w:r w:rsidR="0098611A" w:rsidRPr="0098611A">
        <w:rPr>
          <w:rFonts w:ascii="Arial" w:hAnsi="Arial" w:cs="Arial"/>
          <w:b/>
          <w:i/>
        </w:rPr>
        <w:t>Multi Measure</w:t>
      </w:r>
      <w:r w:rsidR="0098611A">
        <w:rPr>
          <w:rFonts w:ascii="Arial" w:hAnsi="Arial" w:cs="Arial"/>
        </w:rPr>
        <w:t xml:space="preserve"> … and </w:t>
      </w:r>
      <w:r w:rsidR="0098611A" w:rsidRPr="0098611A">
        <w:rPr>
          <w:rFonts w:ascii="Arial" w:hAnsi="Arial" w:cs="Arial"/>
          <w:b/>
          <w:i/>
        </w:rPr>
        <w:t>Okay</w:t>
      </w:r>
      <w:r w:rsidR="0098611A">
        <w:rPr>
          <w:rFonts w:ascii="Arial" w:hAnsi="Arial" w:cs="Arial"/>
        </w:rPr>
        <w:t>.</w:t>
      </w:r>
    </w:p>
    <w:p w14:paraId="6E52D36C" w14:textId="75E581DF" w:rsidR="007D2208" w:rsidRPr="00FA3357" w:rsidRDefault="00FA3357" w:rsidP="00FA3357">
      <w:pPr>
        <w:pStyle w:val="ListParagraph"/>
        <w:numPr>
          <w:ilvl w:val="2"/>
          <w:numId w:val="12"/>
        </w:numPr>
        <w:spacing w:before="240"/>
        <w:outlineLvl w:val="0"/>
        <w:rPr>
          <w:rFonts w:ascii="Helvetica" w:hAnsi="Helvetica" w:cs="Arial"/>
          <w:b/>
        </w:rPr>
      </w:pPr>
      <w:r>
        <w:rPr>
          <w:rFonts w:ascii="Arial" w:hAnsi="Arial" w:cs="Arial"/>
        </w:rPr>
        <w:t xml:space="preserve">SCREEN:  </w:t>
      </w:r>
      <w:r w:rsidR="0098611A" w:rsidRPr="0098611A">
        <w:rPr>
          <w:rFonts w:ascii="Arial" w:hAnsi="Arial" w:cs="Arial"/>
        </w:rPr>
        <w:t xml:space="preserve">50633_Pon_5.7.1_SCREEN_roGFP.mov </w:t>
      </w:r>
      <w:r w:rsidR="0098611A">
        <w:rPr>
          <w:rFonts w:ascii="Arial" w:hAnsi="Arial" w:cs="Arial"/>
        </w:rPr>
        <w:t xml:space="preserve">-- </w:t>
      </w:r>
      <w:r>
        <w:rPr>
          <w:rFonts w:ascii="Arial" w:hAnsi="Arial" w:cs="Arial"/>
        </w:rPr>
        <w:t>Screen capture movie as talent draws an ROI around the area of interest.  Talent chooses “Analyze,”</w:t>
      </w:r>
      <w:r w:rsidR="00DF1E43">
        <w:rPr>
          <w:rFonts w:ascii="Arial" w:hAnsi="Arial" w:cs="Arial"/>
        </w:rPr>
        <w:t xml:space="preserve"> </w:t>
      </w:r>
      <w:r>
        <w:rPr>
          <w:rFonts w:ascii="Arial" w:hAnsi="Arial" w:cs="Arial"/>
        </w:rPr>
        <w:t>then “tools,” and then “ROI Manager.”  Then talent clicks Add to record the ROI.</w:t>
      </w:r>
    </w:p>
    <w:p w14:paraId="7A85C2F4" w14:textId="77777777" w:rsidR="00406CDC" w:rsidRPr="00406CDC" w:rsidRDefault="00406CDC" w:rsidP="00406CDC">
      <w:pPr>
        <w:pStyle w:val="ListParagraph"/>
        <w:spacing w:before="240"/>
        <w:ind w:left="1080"/>
        <w:outlineLvl w:val="0"/>
        <w:rPr>
          <w:rFonts w:ascii="Helvetica" w:hAnsi="Helvetica" w:cs="Arial"/>
          <w:b/>
        </w:rPr>
      </w:pPr>
    </w:p>
    <w:p w14:paraId="7894FA0E" w14:textId="53E06A4B" w:rsidR="00406CDC" w:rsidRPr="00FA3357" w:rsidRDefault="00406CDC" w:rsidP="00406CDC">
      <w:pPr>
        <w:pStyle w:val="ListParagraph"/>
        <w:numPr>
          <w:ilvl w:val="1"/>
          <w:numId w:val="12"/>
        </w:numPr>
        <w:spacing w:before="240"/>
        <w:outlineLvl w:val="0"/>
        <w:rPr>
          <w:rFonts w:ascii="Helvetica" w:hAnsi="Helvetica" w:cs="Arial"/>
          <w:b/>
        </w:rPr>
      </w:pPr>
      <w:r>
        <w:rPr>
          <w:rFonts w:ascii="Arial" w:hAnsi="Arial" w:cs="Arial"/>
        </w:rPr>
        <w:t xml:space="preserve">Finally, </w:t>
      </w:r>
      <w:r w:rsidR="00884D55">
        <w:rPr>
          <w:rFonts w:ascii="Arial" w:hAnsi="Arial" w:cs="Arial"/>
        </w:rPr>
        <w:t xml:space="preserve">copy the Slice number, Area and Mean and </w:t>
      </w:r>
      <w:r>
        <w:rPr>
          <w:rFonts w:ascii="Arial" w:hAnsi="Arial" w:cs="Arial"/>
        </w:rPr>
        <w:t>e</w:t>
      </w:r>
      <w:r w:rsidRPr="00D76989">
        <w:rPr>
          <w:rFonts w:ascii="Arial" w:hAnsi="Arial" w:cs="Arial"/>
        </w:rPr>
        <w:t xml:space="preserve">xport </w:t>
      </w:r>
      <w:r>
        <w:rPr>
          <w:rFonts w:ascii="Arial" w:hAnsi="Arial" w:cs="Arial"/>
        </w:rPr>
        <w:t xml:space="preserve">the </w:t>
      </w:r>
      <w:r w:rsidRPr="00D76989">
        <w:rPr>
          <w:rFonts w:ascii="Arial" w:hAnsi="Arial" w:cs="Arial"/>
        </w:rPr>
        <w:t>data to a spreadsheet for analysis.</w:t>
      </w:r>
      <w:r w:rsidR="00D450D8">
        <w:rPr>
          <w:rFonts w:ascii="Arial" w:hAnsi="Arial" w:cs="Arial"/>
        </w:rPr>
        <w:t xml:space="preserve"> </w:t>
      </w:r>
      <w:r w:rsidR="00884D55">
        <w:rPr>
          <w:rFonts w:ascii="Arial" w:hAnsi="Arial" w:cs="Arial"/>
        </w:rPr>
        <w:t xml:space="preserve"> Use the spreadsheet to calculate the Area times Mean … the Weighted Sum … and the Weighted Average.</w:t>
      </w:r>
    </w:p>
    <w:p w14:paraId="0649EF30" w14:textId="5ED78E71" w:rsidR="00FA3357" w:rsidRPr="00884D55" w:rsidRDefault="00FA3357" w:rsidP="00884D55">
      <w:pPr>
        <w:pStyle w:val="ListParagraph"/>
        <w:numPr>
          <w:ilvl w:val="2"/>
          <w:numId w:val="12"/>
        </w:numPr>
        <w:spacing w:before="240"/>
        <w:outlineLvl w:val="0"/>
        <w:rPr>
          <w:rFonts w:ascii="Helvetica" w:hAnsi="Helvetica" w:cs="Arial"/>
          <w:b/>
        </w:rPr>
      </w:pPr>
      <w:r>
        <w:rPr>
          <w:rFonts w:ascii="Arial" w:hAnsi="Arial" w:cs="Arial"/>
        </w:rPr>
        <w:t xml:space="preserve">SCREEN:  </w:t>
      </w:r>
      <w:r w:rsidR="00884D55" w:rsidRPr="00884D55">
        <w:rPr>
          <w:rFonts w:ascii="Arial" w:hAnsi="Arial" w:cs="Arial"/>
        </w:rPr>
        <w:t xml:space="preserve">50633_Pon_5.8.1_SCREEN_roGFP.mov </w:t>
      </w:r>
      <w:r w:rsidR="00884D55">
        <w:rPr>
          <w:rFonts w:ascii="Arial" w:hAnsi="Arial" w:cs="Arial"/>
        </w:rPr>
        <w:br/>
        <w:t>00:05-00:15</w:t>
      </w:r>
      <w:r w:rsidR="00884D55">
        <w:rPr>
          <w:rFonts w:ascii="Arial" w:hAnsi="Arial" w:cs="Arial"/>
        </w:rPr>
        <w:br/>
        <w:t>~00:30</w:t>
      </w:r>
      <w:r w:rsidR="003547AE">
        <w:rPr>
          <w:rFonts w:ascii="Arial" w:hAnsi="Arial" w:cs="Arial"/>
        </w:rPr>
        <w:t xml:space="preserve"> – Area x Mean</w:t>
      </w:r>
      <w:r w:rsidR="00884D55">
        <w:rPr>
          <w:rFonts w:ascii="Arial" w:hAnsi="Arial" w:cs="Arial"/>
        </w:rPr>
        <w:br/>
        <w:t>~00:35</w:t>
      </w:r>
      <w:r w:rsidR="003547AE">
        <w:rPr>
          <w:rFonts w:ascii="Arial" w:hAnsi="Arial" w:cs="Arial"/>
        </w:rPr>
        <w:t xml:space="preserve"> – Weighted Sum</w:t>
      </w:r>
      <w:r w:rsidR="00884D55">
        <w:rPr>
          <w:rFonts w:ascii="Arial" w:hAnsi="Arial" w:cs="Arial"/>
        </w:rPr>
        <w:br/>
        <w:t>~00:45</w:t>
      </w:r>
      <w:r w:rsidR="003547AE">
        <w:rPr>
          <w:rFonts w:ascii="Arial" w:hAnsi="Arial" w:cs="Arial"/>
        </w:rPr>
        <w:t xml:space="preserve"> – Weighted Average</w:t>
      </w:r>
      <w:bookmarkStart w:id="0" w:name="_GoBack"/>
      <w:bookmarkEnd w:id="0"/>
      <w:r w:rsidR="00884D55">
        <w:rPr>
          <w:rFonts w:ascii="Arial" w:hAnsi="Arial" w:cs="Arial"/>
        </w:rPr>
        <w:br/>
      </w:r>
      <w:r w:rsidRPr="00884D55">
        <w:rPr>
          <w:rFonts w:ascii="Arial" w:hAnsi="Arial" w:cs="Arial"/>
        </w:rPr>
        <w:t>Talent then exports the data to a spreadsheet for analysis.</w:t>
      </w:r>
      <w:r w:rsidR="00D450D8" w:rsidRPr="00884D55">
        <w:rPr>
          <w:rFonts w:ascii="Arial" w:hAnsi="Arial" w:cs="Arial"/>
        </w:rPr>
        <w:t xml:space="preserve"> </w:t>
      </w:r>
      <w:r w:rsidR="00884D55" w:rsidRPr="00884D55">
        <w:rPr>
          <w:rFonts w:ascii="Arial" w:hAnsi="Arial" w:cs="Arial"/>
        </w:rPr>
        <w:t xml:space="preserve"> </w:t>
      </w:r>
      <w:r w:rsidR="00884D55" w:rsidRPr="00884D55">
        <w:rPr>
          <w:rFonts w:ascii="Arial" w:hAnsi="Arial" w:cs="Arial"/>
          <w:highlight w:val="yellow"/>
        </w:rPr>
        <w:t xml:space="preserve">(For </w:t>
      </w:r>
      <w:proofErr w:type="spellStart"/>
      <w:r w:rsidR="00884D55" w:rsidRPr="00884D55">
        <w:rPr>
          <w:rFonts w:ascii="Arial" w:hAnsi="Arial" w:cs="Arial"/>
          <w:highlight w:val="yellow"/>
        </w:rPr>
        <w:t>ATeam</w:t>
      </w:r>
      <w:proofErr w:type="spellEnd"/>
      <w:r w:rsidR="00884D55" w:rsidRPr="00884D55">
        <w:rPr>
          <w:rFonts w:ascii="Arial" w:hAnsi="Arial" w:cs="Arial"/>
          <w:highlight w:val="yellow"/>
        </w:rPr>
        <w:t xml:space="preserve"> processing, this step is done in Part A and Part B, labeled as such in the file name)</w:t>
      </w:r>
    </w:p>
    <w:p w14:paraId="5D69C0E7" w14:textId="77777777" w:rsidR="007D2208" w:rsidRDefault="00CE10F2" w:rsidP="007D2208">
      <w:pPr>
        <w:numPr>
          <w:ilvl w:val="0"/>
          <w:numId w:val="12"/>
        </w:numPr>
        <w:spacing w:before="240"/>
        <w:outlineLvl w:val="0"/>
        <w:rPr>
          <w:rFonts w:ascii="Helvetica" w:hAnsi="Helvetica" w:cs="Arial"/>
          <w:b/>
          <w:sz w:val="22"/>
          <w:szCs w:val="22"/>
        </w:rPr>
      </w:pPr>
      <w:r w:rsidRPr="007D2208">
        <w:rPr>
          <w:rFonts w:ascii="Arial" w:hAnsi="Arial" w:cs="Arial"/>
          <w:b/>
          <w:sz w:val="22"/>
          <w:szCs w:val="22"/>
        </w:rPr>
        <w:t xml:space="preserve">Results: </w:t>
      </w:r>
      <w:r w:rsidR="00EA5E9C" w:rsidRPr="007D2208">
        <w:rPr>
          <w:rFonts w:ascii="Arial" w:hAnsi="Arial" w:cs="Arial"/>
          <w:b/>
          <w:sz w:val="22"/>
          <w:szCs w:val="22"/>
        </w:rPr>
        <w:t>Measuring mitochondrial redox state and ATP with mito-roGFP</w:t>
      </w:r>
      <w:r w:rsidR="00DF1E43" w:rsidRPr="0073378F">
        <w:rPr>
          <w:rFonts w:ascii="Arial" w:hAnsi="Arial" w:cs="Arial"/>
          <w:b/>
          <w:sz w:val="22"/>
          <w:szCs w:val="22"/>
        </w:rPr>
        <w:t>1</w:t>
      </w:r>
      <w:r w:rsidR="00EA5E9C" w:rsidRPr="007D2208">
        <w:rPr>
          <w:rFonts w:ascii="Arial" w:hAnsi="Arial" w:cs="Arial"/>
          <w:b/>
          <w:sz w:val="22"/>
          <w:szCs w:val="22"/>
        </w:rPr>
        <w:t xml:space="preserve"> and mitGO-ATeam2</w:t>
      </w:r>
    </w:p>
    <w:p w14:paraId="3D1A4E29" w14:textId="77777777" w:rsidR="001827E2" w:rsidRPr="001827E2" w:rsidRDefault="001827E2" w:rsidP="001827E2">
      <w:pPr>
        <w:numPr>
          <w:ilvl w:val="1"/>
          <w:numId w:val="12"/>
        </w:numPr>
        <w:spacing w:before="240"/>
        <w:outlineLvl w:val="0"/>
        <w:rPr>
          <w:rFonts w:ascii="Helvetica" w:hAnsi="Helvetica" w:cs="Arial"/>
          <w:b/>
          <w:sz w:val="22"/>
          <w:szCs w:val="22"/>
        </w:rPr>
      </w:pPr>
      <w:r>
        <w:rPr>
          <w:rFonts w:ascii="Arial" w:hAnsi="Arial" w:cs="Arial"/>
          <w:sz w:val="22"/>
          <w:szCs w:val="22"/>
        </w:rPr>
        <w:t>C</w:t>
      </w:r>
      <w:r w:rsidR="00EA5E9C" w:rsidRPr="007D2208">
        <w:rPr>
          <w:rFonts w:ascii="Arial" w:hAnsi="Arial" w:cs="Arial"/>
          <w:sz w:val="22"/>
          <w:szCs w:val="22"/>
        </w:rPr>
        <w:t>ells expressing mitochondria-targeted GFP and roGFP1 grow at normal rates</w:t>
      </w:r>
      <w:r>
        <w:rPr>
          <w:rFonts w:ascii="Arial" w:hAnsi="Arial" w:cs="Arial"/>
          <w:sz w:val="22"/>
          <w:szCs w:val="22"/>
        </w:rPr>
        <w:t>.</w:t>
      </w:r>
      <w:r>
        <w:rPr>
          <w:rFonts w:ascii="Helvetica" w:hAnsi="Helvetica" w:cs="Arial"/>
          <w:b/>
          <w:sz w:val="22"/>
          <w:szCs w:val="22"/>
        </w:rPr>
        <w:t xml:space="preserve">  </w:t>
      </w:r>
      <w:r w:rsidR="00EA5E9C" w:rsidRPr="001827E2">
        <w:rPr>
          <w:rFonts w:ascii="Arial" w:hAnsi="Arial" w:cs="Arial"/>
          <w:sz w:val="22"/>
          <w:szCs w:val="22"/>
        </w:rPr>
        <w:t xml:space="preserve">The maximum growth rate is similar in cells expressing </w:t>
      </w:r>
      <w:proofErr w:type="spellStart"/>
      <w:r w:rsidR="00EA5E9C" w:rsidRPr="001827E2">
        <w:rPr>
          <w:rFonts w:ascii="Arial" w:hAnsi="Arial" w:cs="Arial"/>
          <w:sz w:val="22"/>
          <w:szCs w:val="22"/>
        </w:rPr>
        <w:t>mito</w:t>
      </w:r>
      <w:proofErr w:type="spellEnd"/>
      <w:r w:rsidR="00EA5E9C" w:rsidRPr="001827E2">
        <w:rPr>
          <w:rFonts w:ascii="Arial" w:hAnsi="Arial" w:cs="Arial"/>
          <w:sz w:val="22"/>
          <w:szCs w:val="22"/>
        </w:rPr>
        <w:t>-GFP</w:t>
      </w:r>
      <w:r w:rsidR="00DF1E43">
        <w:rPr>
          <w:rFonts w:ascii="Arial" w:hAnsi="Arial" w:cs="Arial"/>
          <w:sz w:val="22"/>
          <w:szCs w:val="22"/>
        </w:rPr>
        <w:t xml:space="preserve"> </w:t>
      </w:r>
      <w:r w:rsidR="00EA5E9C" w:rsidRPr="001827E2">
        <w:rPr>
          <w:rFonts w:ascii="Arial" w:hAnsi="Arial" w:cs="Arial"/>
          <w:sz w:val="22"/>
          <w:szCs w:val="22"/>
        </w:rPr>
        <w:t xml:space="preserve">and mito-roGFP1. </w:t>
      </w:r>
    </w:p>
    <w:p w14:paraId="3535587B" w14:textId="77777777" w:rsidR="001827E2" w:rsidRPr="007D2208" w:rsidRDefault="001827E2" w:rsidP="001827E2">
      <w:pPr>
        <w:numPr>
          <w:ilvl w:val="2"/>
          <w:numId w:val="12"/>
        </w:numPr>
        <w:spacing w:before="240"/>
        <w:outlineLvl w:val="0"/>
        <w:rPr>
          <w:rFonts w:ascii="Helvetica" w:hAnsi="Helvetica" w:cs="Arial"/>
          <w:b/>
          <w:sz w:val="22"/>
          <w:szCs w:val="22"/>
        </w:rPr>
      </w:pPr>
      <w:r>
        <w:rPr>
          <w:rFonts w:ascii="Arial" w:hAnsi="Arial" w:cs="Arial"/>
          <w:sz w:val="22"/>
          <w:szCs w:val="22"/>
        </w:rPr>
        <w:t xml:space="preserve">LAB MEDIA:  </w:t>
      </w:r>
      <w:r w:rsidRPr="007D2208">
        <w:rPr>
          <w:rFonts w:ascii="Arial" w:hAnsi="Arial" w:cs="Arial"/>
          <w:sz w:val="22"/>
          <w:szCs w:val="22"/>
        </w:rPr>
        <w:t>Fig. 1A</w:t>
      </w:r>
      <w:r w:rsidR="00883010">
        <w:rPr>
          <w:rFonts w:ascii="Arial" w:hAnsi="Arial" w:cs="Arial"/>
          <w:sz w:val="22"/>
          <w:szCs w:val="22"/>
        </w:rPr>
        <w:t xml:space="preserve">.  </w:t>
      </w:r>
      <w:r w:rsidR="00883010" w:rsidRPr="00883010">
        <w:rPr>
          <w:rFonts w:ascii="Arial" w:hAnsi="Arial" w:cs="Arial"/>
          <w:i/>
          <w:color w:val="0070C0"/>
          <w:sz w:val="22"/>
          <w:szCs w:val="22"/>
        </w:rPr>
        <w:t>Editors, please transition to figure 1A by zooming into the left side of</w:t>
      </w:r>
      <w:r w:rsidR="00C1341A">
        <w:rPr>
          <w:rFonts w:ascii="Arial" w:hAnsi="Arial" w:cs="Arial"/>
          <w:i/>
          <w:color w:val="0070C0"/>
          <w:sz w:val="22"/>
          <w:szCs w:val="22"/>
        </w:rPr>
        <w:t xml:space="preserve"> the previous figure.</w:t>
      </w:r>
      <w:r w:rsidR="009208C4" w:rsidRPr="00424E5C">
        <w:rPr>
          <w:rFonts w:ascii="Arial" w:hAnsi="Arial" w:cs="Arial"/>
          <w:i/>
          <w:color w:val="0070C0"/>
          <w:sz w:val="22"/>
          <w:szCs w:val="22"/>
        </w:rPr>
        <w:t xml:space="preserve">  Then as “cells expressing </w:t>
      </w:r>
      <w:proofErr w:type="spellStart"/>
      <w:r w:rsidR="009208C4" w:rsidRPr="00424E5C">
        <w:rPr>
          <w:rFonts w:ascii="Arial" w:hAnsi="Arial" w:cs="Arial"/>
          <w:i/>
          <w:color w:val="0070C0"/>
          <w:sz w:val="22"/>
          <w:szCs w:val="22"/>
        </w:rPr>
        <w:t>mito</w:t>
      </w:r>
      <w:proofErr w:type="spellEnd"/>
      <w:r w:rsidR="009208C4" w:rsidRPr="00424E5C">
        <w:rPr>
          <w:rFonts w:ascii="Arial" w:hAnsi="Arial" w:cs="Arial"/>
          <w:i/>
          <w:color w:val="0070C0"/>
          <w:sz w:val="22"/>
          <w:szCs w:val="22"/>
        </w:rPr>
        <w:t>-GFP” is narrated, highlight the curve made of black squares.  As “and mito-roGFP1” is narrated, highlight the curve made of gray triangles.</w:t>
      </w:r>
    </w:p>
    <w:p w14:paraId="5A903B80" w14:textId="77777777" w:rsidR="007D2208" w:rsidRPr="00355C95" w:rsidRDefault="004C124E" w:rsidP="007D2208">
      <w:pPr>
        <w:numPr>
          <w:ilvl w:val="1"/>
          <w:numId w:val="12"/>
        </w:numPr>
        <w:spacing w:before="240"/>
        <w:outlineLvl w:val="0"/>
        <w:rPr>
          <w:rFonts w:ascii="Helvetica" w:hAnsi="Helvetica" w:cs="Arial"/>
          <w:b/>
          <w:sz w:val="22"/>
          <w:szCs w:val="22"/>
        </w:rPr>
      </w:pPr>
      <w:r>
        <w:rPr>
          <w:rFonts w:ascii="Arial" w:hAnsi="Arial" w:cs="Arial"/>
          <w:sz w:val="22"/>
          <w:szCs w:val="22"/>
        </w:rPr>
        <w:lastRenderedPageBreak/>
        <w:t>Furthermore, m</w:t>
      </w:r>
      <w:r w:rsidR="00EA5E9C" w:rsidRPr="007D2208">
        <w:rPr>
          <w:rFonts w:ascii="Arial" w:hAnsi="Arial" w:cs="Arial"/>
          <w:sz w:val="22"/>
          <w:szCs w:val="22"/>
        </w:rPr>
        <w:t>itochondria in yeast expressing mito-roGFP1 are tubular, align along the mother-bud axis, and accumulate at the tips of mother and daughter cells.</w:t>
      </w:r>
      <w:r w:rsidR="00355C95">
        <w:rPr>
          <w:rFonts w:ascii="Arial" w:hAnsi="Arial" w:cs="Arial"/>
          <w:sz w:val="22"/>
          <w:szCs w:val="22"/>
        </w:rPr>
        <w:t xml:space="preserve"> </w:t>
      </w:r>
      <w:r w:rsidR="00EA5E9C" w:rsidRPr="007D2208">
        <w:rPr>
          <w:rFonts w:ascii="Arial" w:hAnsi="Arial" w:cs="Arial"/>
          <w:sz w:val="22"/>
          <w:szCs w:val="22"/>
        </w:rPr>
        <w:t xml:space="preserve"> </w:t>
      </w:r>
      <w:r w:rsidR="00281ED8">
        <w:rPr>
          <w:rFonts w:ascii="Arial" w:hAnsi="Arial" w:cs="Arial"/>
          <w:sz w:val="22"/>
          <w:szCs w:val="22"/>
        </w:rPr>
        <w:t>T</w:t>
      </w:r>
      <w:r w:rsidR="00EA5E9C" w:rsidRPr="007D2208">
        <w:rPr>
          <w:rFonts w:ascii="Arial" w:hAnsi="Arial" w:cs="Arial"/>
          <w:sz w:val="22"/>
          <w:szCs w:val="22"/>
        </w:rPr>
        <w:t xml:space="preserve">his normal morphology </w:t>
      </w:r>
      <w:r w:rsidR="00281ED8">
        <w:rPr>
          <w:rFonts w:ascii="Arial" w:hAnsi="Arial" w:cs="Arial"/>
          <w:sz w:val="22"/>
          <w:szCs w:val="22"/>
        </w:rPr>
        <w:t>indicates</w:t>
      </w:r>
      <w:r w:rsidR="00EA5E9C" w:rsidRPr="007D2208">
        <w:rPr>
          <w:rFonts w:ascii="Arial" w:hAnsi="Arial" w:cs="Arial"/>
          <w:sz w:val="22"/>
          <w:szCs w:val="22"/>
        </w:rPr>
        <w:t xml:space="preserve"> that mito-roGFP1 does not perturb mitochondrial function. </w:t>
      </w:r>
    </w:p>
    <w:p w14:paraId="6A478F04" w14:textId="77777777" w:rsidR="00355C95" w:rsidRPr="00355C95" w:rsidRDefault="00355C95" w:rsidP="00355C95">
      <w:pPr>
        <w:numPr>
          <w:ilvl w:val="2"/>
          <w:numId w:val="12"/>
        </w:numPr>
        <w:spacing w:before="240"/>
        <w:outlineLvl w:val="0"/>
        <w:rPr>
          <w:rFonts w:ascii="Helvetica" w:hAnsi="Helvetica" w:cs="Arial"/>
          <w:b/>
          <w:sz w:val="22"/>
          <w:szCs w:val="22"/>
        </w:rPr>
      </w:pPr>
      <w:r>
        <w:rPr>
          <w:rFonts w:ascii="Arial" w:hAnsi="Arial" w:cs="Arial"/>
          <w:sz w:val="22"/>
          <w:szCs w:val="22"/>
        </w:rPr>
        <w:t xml:space="preserve">LAB MEDIA:  </w:t>
      </w:r>
      <w:r w:rsidRPr="007D2208">
        <w:rPr>
          <w:rFonts w:ascii="Arial" w:hAnsi="Arial" w:cs="Arial"/>
          <w:sz w:val="22"/>
          <w:szCs w:val="22"/>
        </w:rPr>
        <w:t>Fig. 1</w:t>
      </w:r>
      <w:r>
        <w:rPr>
          <w:rFonts w:ascii="Arial" w:hAnsi="Arial" w:cs="Arial"/>
          <w:sz w:val="22"/>
          <w:szCs w:val="22"/>
        </w:rPr>
        <w:t>B – top panel</w:t>
      </w:r>
    </w:p>
    <w:p w14:paraId="56466D69" w14:textId="77777777" w:rsidR="0098360F" w:rsidRPr="0098360F" w:rsidRDefault="00EA5E9C" w:rsidP="007D2208">
      <w:pPr>
        <w:numPr>
          <w:ilvl w:val="1"/>
          <w:numId w:val="12"/>
        </w:numPr>
        <w:spacing w:before="240"/>
        <w:outlineLvl w:val="0"/>
        <w:rPr>
          <w:rFonts w:ascii="Helvetica" w:hAnsi="Helvetica" w:cs="Arial"/>
          <w:b/>
          <w:sz w:val="22"/>
          <w:szCs w:val="22"/>
        </w:rPr>
      </w:pPr>
      <w:r w:rsidRPr="007D2208">
        <w:rPr>
          <w:rFonts w:ascii="Arial" w:hAnsi="Arial" w:cs="Arial"/>
          <w:sz w:val="22"/>
          <w:szCs w:val="22"/>
        </w:rPr>
        <w:t>To assess the dynamic range of mito-roGFP1, mid-log phase wild-type yeast cells</w:t>
      </w:r>
      <w:r w:rsidR="0098360F">
        <w:rPr>
          <w:rFonts w:ascii="Arial" w:hAnsi="Arial" w:cs="Arial"/>
          <w:sz w:val="22"/>
          <w:szCs w:val="22"/>
        </w:rPr>
        <w:t xml:space="preserve"> were treated</w:t>
      </w:r>
      <w:r w:rsidRPr="007D2208">
        <w:rPr>
          <w:rFonts w:ascii="Arial" w:hAnsi="Arial" w:cs="Arial"/>
          <w:sz w:val="22"/>
          <w:szCs w:val="22"/>
        </w:rPr>
        <w:t xml:space="preserve"> with hydrogen peroxide and </w:t>
      </w:r>
      <w:proofErr w:type="spellStart"/>
      <w:r w:rsidRPr="007D2208">
        <w:rPr>
          <w:rFonts w:ascii="Arial" w:hAnsi="Arial" w:cs="Arial"/>
          <w:sz w:val="22"/>
          <w:szCs w:val="22"/>
        </w:rPr>
        <w:t>dithiothreitol</w:t>
      </w:r>
      <w:proofErr w:type="spellEnd"/>
      <w:r w:rsidR="0098360F">
        <w:rPr>
          <w:rFonts w:ascii="Arial" w:hAnsi="Arial" w:cs="Arial"/>
          <w:sz w:val="22"/>
          <w:szCs w:val="22"/>
        </w:rPr>
        <w:t>,</w:t>
      </w:r>
      <w:r w:rsidRPr="007D2208">
        <w:rPr>
          <w:rFonts w:ascii="Arial" w:hAnsi="Arial" w:cs="Arial"/>
          <w:sz w:val="22"/>
          <w:szCs w:val="22"/>
        </w:rPr>
        <w:t xml:space="preserve"> and the mean mitochondrial </w:t>
      </w:r>
      <w:r w:rsidR="0073378F" w:rsidRPr="0073378F">
        <w:rPr>
          <w:rFonts w:ascii="Arial" w:hAnsi="Arial" w:cs="Arial"/>
          <w:sz w:val="22"/>
          <w:szCs w:val="22"/>
        </w:rPr>
        <w:t xml:space="preserve">reduced to oxidized ratio </w:t>
      </w:r>
      <w:r w:rsidR="0098360F">
        <w:rPr>
          <w:rFonts w:ascii="Arial" w:hAnsi="Arial" w:cs="Arial"/>
          <w:sz w:val="22"/>
          <w:szCs w:val="22"/>
        </w:rPr>
        <w:t xml:space="preserve">was measured </w:t>
      </w:r>
      <w:r w:rsidRPr="007D2208">
        <w:rPr>
          <w:rFonts w:ascii="Arial" w:hAnsi="Arial" w:cs="Arial"/>
          <w:sz w:val="22"/>
          <w:szCs w:val="22"/>
        </w:rPr>
        <w:t>to assess mitochondrial redox state</w:t>
      </w:r>
      <w:r w:rsidR="0098360F">
        <w:rPr>
          <w:rFonts w:ascii="Arial" w:hAnsi="Arial" w:cs="Arial"/>
          <w:sz w:val="22"/>
          <w:szCs w:val="22"/>
        </w:rPr>
        <w:t>.</w:t>
      </w:r>
    </w:p>
    <w:p w14:paraId="66E030A1" w14:textId="77777777" w:rsidR="0098360F" w:rsidRPr="0098360F" w:rsidRDefault="0098360F" w:rsidP="0098360F">
      <w:pPr>
        <w:numPr>
          <w:ilvl w:val="2"/>
          <w:numId w:val="12"/>
        </w:numPr>
        <w:spacing w:before="240"/>
        <w:outlineLvl w:val="0"/>
        <w:rPr>
          <w:rFonts w:ascii="Helvetica" w:hAnsi="Helvetica" w:cs="Arial"/>
          <w:b/>
          <w:sz w:val="22"/>
          <w:szCs w:val="22"/>
        </w:rPr>
      </w:pPr>
      <w:r>
        <w:rPr>
          <w:rFonts w:ascii="Arial" w:hAnsi="Arial" w:cs="Arial"/>
          <w:sz w:val="22"/>
          <w:szCs w:val="22"/>
        </w:rPr>
        <w:t xml:space="preserve">LAB MEDIA:  </w:t>
      </w:r>
      <w:r w:rsidR="00EA5E9C" w:rsidRPr="007D2208">
        <w:rPr>
          <w:rFonts w:ascii="Arial" w:hAnsi="Arial" w:cs="Arial"/>
          <w:sz w:val="22"/>
          <w:szCs w:val="22"/>
        </w:rPr>
        <w:t>Fig. 2</w:t>
      </w:r>
      <w:r w:rsidR="00F7312B">
        <w:rPr>
          <w:rFonts w:ascii="Arial" w:hAnsi="Arial" w:cs="Arial"/>
          <w:sz w:val="22"/>
          <w:szCs w:val="22"/>
        </w:rPr>
        <w:t>A</w:t>
      </w:r>
      <w:r w:rsidR="00C1341A">
        <w:rPr>
          <w:rFonts w:ascii="Arial" w:hAnsi="Arial" w:cs="Arial"/>
          <w:sz w:val="22"/>
          <w:szCs w:val="22"/>
        </w:rPr>
        <w:t xml:space="preserve">.  </w:t>
      </w:r>
      <w:r w:rsidR="00C1341A" w:rsidRPr="00C1341A">
        <w:rPr>
          <w:rFonts w:ascii="Arial" w:hAnsi="Arial" w:cs="Arial"/>
          <w:i/>
          <w:color w:val="0070C0"/>
          <w:sz w:val="22"/>
          <w:szCs w:val="22"/>
        </w:rPr>
        <w:t>Editors, please highlight the left column as “hydrogen peroxide” is narrated.  Then highlight the right column as “</w:t>
      </w:r>
      <w:proofErr w:type="spellStart"/>
      <w:r w:rsidR="00C1341A" w:rsidRPr="00C1341A">
        <w:rPr>
          <w:rFonts w:ascii="Arial" w:hAnsi="Arial" w:cs="Arial"/>
          <w:i/>
          <w:color w:val="0070C0"/>
          <w:sz w:val="22"/>
          <w:szCs w:val="22"/>
        </w:rPr>
        <w:t>dithiothreitol</w:t>
      </w:r>
      <w:proofErr w:type="spellEnd"/>
      <w:r w:rsidR="00C1341A" w:rsidRPr="00C1341A">
        <w:rPr>
          <w:rFonts w:ascii="Arial" w:hAnsi="Arial" w:cs="Arial"/>
          <w:i/>
          <w:color w:val="0070C0"/>
          <w:sz w:val="22"/>
          <w:szCs w:val="22"/>
        </w:rPr>
        <w:t>” is narrated.</w:t>
      </w:r>
    </w:p>
    <w:p w14:paraId="41B68860" w14:textId="77777777" w:rsidR="007D2208" w:rsidRPr="00262899" w:rsidRDefault="00EA5E9C" w:rsidP="007D2208">
      <w:pPr>
        <w:numPr>
          <w:ilvl w:val="1"/>
          <w:numId w:val="12"/>
        </w:numPr>
        <w:spacing w:before="240"/>
        <w:outlineLvl w:val="0"/>
        <w:rPr>
          <w:rFonts w:ascii="Helvetica" w:hAnsi="Helvetica" w:cs="Arial"/>
          <w:b/>
          <w:sz w:val="22"/>
          <w:szCs w:val="22"/>
        </w:rPr>
      </w:pPr>
      <w:r w:rsidRPr="007D2208">
        <w:rPr>
          <w:rFonts w:ascii="Arial" w:hAnsi="Arial" w:cs="Arial"/>
          <w:sz w:val="22"/>
          <w:szCs w:val="22"/>
        </w:rPr>
        <w:t xml:space="preserve">Titration with </w:t>
      </w:r>
      <w:r w:rsidR="0018071D" w:rsidRPr="007D2208">
        <w:rPr>
          <w:rFonts w:ascii="Arial" w:hAnsi="Arial" w:cs="Arial"/>
          <w:sz w:val="22"/>
          <w:szCs w:val="22"/>
        </w:rPr>
        <w:t>hydrogen peroxide</w:t>
      </w:r>
      <w:r w:rsidRPr="007D2208">
        <w:rPr>
          <w:rFonts w:ascii="Arial" w:hAnsi="Arial" w:cs="Arial"/>
          <w:sz w:val="22"/>
          <w:szCs w:val="22"/>
        </w:rPr>
        <w:t xml:space="preserve"> or DTT from 0 to 10 </w:t>
      </w:r>
      <w:proofErr w:type="spellStart"/>
      <w:r w:rsidRPr="007D2208">
        <w:rPr>
          <w:rFonts w:ascii="Arial" w:hAnsi="Arial" w:cs="Arial"/>
          <w:sz w:val="22"/>
          <w:szCs w:val="22"/>
        </w:rPr>
        <w:t>mM</w:t>
      </w:r>
      <w:proofErr w:type="spellEnd"/>
      <w:r w:rsidRPr="007D2208">
        <w:rPr>
          <w:rFonts w:ascii="Arial" w:hAnsi="Arial" w:cs="Arial"/>
          <w:sz w:val="22"/>
          <w:szCs w:val="22"/>
        </w:rPr>
        <w:t xml:space="preserve"> results in a dose-dependent change in </w:t>
      </w:r>
      <w:r w:rsidRPr="00AF6FFE">
        <w:rPr>
          <w:rFonts w:ascii="Arial" w:hAnsi="Arial" w:cs="Arial"/>
          <w:sz w:val="22"/>
          <w:szCs w:val="22"/>
        </w:rPr>
        <w:t xml:space="preserve">mean </w:t>
      </w:r>
      <w:r w:rsidR="00BB343F" w:rsidRPr="00AF6FFE">
        <w:rPr>
          <w:rFonts w:ascii="Arial" w:hAnsi="Arial" w:cs="Arial"/>
          <w:sz w:val="22"/>
          <w:szCs w:val="22"/>
        </w:rPr>
        <w:t>mitochondrial</w:t>
      </w:r>
      <w:r w:rsidRPr="00AF6FFE">
        <w:rPr>
          <w:rFonts w:ascii="Arial" w:hAnsi="Arial" w:cs="Arial"/>
          <w:sz w:val="22"/>
          <w:szCs w:val="22"/>
        </w:rPr>
        <w:t xml:space="preserve"> </w:t>
      </w:r>
      <w:r w:rsidR="0073378F">
        <w:rPr>
          <w:rFonts w:ascii="Arial" w:hAnsi="Arial" w:cs="Arial"/>
          <w:sz w:val="22"/>
          <w:szCs w:val="22"/>
        </w:rPr>
        <w:t xml:space="preserve">reduced to oxidized </w:t>
      </w:r>
      <w:r w:rsidRPr="007D2208">
        <w:rPr>
          <w:rFonts w:ascii="Arial" w:hAnsi="Arial" w:cs="Arial"/>
          <w:sz w:val="22"/>
          <w:szCs w:val="22"/>
        </w:rPr>
        <w:t>ratio with a measured range from 0.6 under</w:t>
      </w:r>
      <w:r w:rsidR="0018071D">
        <w:rPr>
          <w:rFonts w:ascii="Arial" w:hAnsi="Arial" w:cs="Arial"/>
          <w:sz w:val="22"/>
          <w:szCs w:val="22"/>
        </w:rPr>
        <w:t xml:space="preserve"> oxidizing conditions…</w:t>
      </w:r>
      <w:r w:rsidR="00262899">
        <w:rPr>
          <w:rFonts w:ascii="Arial" w:hAnsi="Arial" w:cs="Arial"/>
          <w:sz w:val="22"/>
          <w:szCs w:val="22"/>
        </w:rPr>
        <w:t xml:space="preserve"> to 1.23 under reducing conditions</w:t>
      </w:r>
      <w:r w:rsidRPr="007D2208">
        <w:rPr>
          <w:rFonts w:ascii="Arial" w:hAnsi="Arial" w:cs="Arial"/>
          <w:sz w:val="22"/>
          <w:szCs w:val="22"/>
        </w:rPr>
        <w:t xml:space="preserve">. Thus, mito-roGFP1 is an effective biosensor for analysis of mitochondrial redox state in living cells. </w:t>
      </w:r>
    </w:p>
    <w:p w14:paraId="129A9655" w14:textId="77777777" w:rsidR="00262899" w:rsidRPr="0098360F" w:rsidRDefault="00262899" w:rsidP="00262899">
      <w:pPr>
        <w:numPr>
          <w:ilvl w:val="2"/>
          <w:numId w:val="12"/>
        </w:numPr>
        <w:spacing w:before="240"/>
        <w:outlineLvl w:val="0"/>
        <w:rPr>
          <w:rFonts w:ascii="Helvetica" w:hAnsi="Helvetica" w:cs="Arial"/>
          <w:b/>
          <w:sz w:val="22"/>
          <w:szCs w:val="22"/>
        </w:rPr>
      </w:pPr>
      <w:r>
        <w:rPr>
          <w:rFonts w:ascii="Arial" w:hAnsi="Arial" w:cs="Arial"/>
          <w:sz w:val="22"/>
          <w:szCs w:val="22"/>
        </w:rPr>
        <w:t xml:space="preserve">LAB MEDIA:  </w:t>
      </w:r>
      <w:r w:rsidRPr="007D2208">
        <w:rPr>
          <w:rFonts w:ascii="Arial" w:hAnsi="Arial" w:cs="Arial"/>
          <w:sz w:val="22"/>
          <w:szCs w:val="22"/>
        </w:rPr>
        <w:t>Fig. 2</w:t>
      </w:r>
      <w:r w:rsidR="00F7312B">
        <w:rPr>
          <w:rFonts w:ascii="Arial" w:hAnsi="Arial" w:cs="Arial"/>
          <w:sz w:val="22"/>
          <w:szCs w:val="22"/>
        </w:rPr>
        <w:t>B</w:t>
      </w:r>
      <w:r w:rsidR="0018071D">
        <w:rPr>
          <w:rFonts w:ascii="Arial" w:hAnsi="Arial" w:cs="Arial"/>
          <w:sz w:val="22"/>
          <w:szCs w:val="22"/>
        </w:rPr>
        <w:t xml:space="preserve">.  </w:t>
      </w:r>
      <w:r w:rsidR="0018071D" w:rsidRPr="0018071D">
        <w:rPr>
          <w:rFonts w:ascii="Arial" w:hAnsi="Arial" w:cs="Arial"/>
          <w:i/>
          <w:color w:val="0070C0"/>
          <w:sz w:val="22"/>
          <w:szCs w:val="22"/>
        </w:rPr>
        <w:t>Editors, please highlight the square at 0.6 on the y-axis as “0.6 under oxidizing conditions” is narrated.  Then highlight the last square on the right as “to 1.23 under reducing conditions” is narrated.</w:t>
      </w:r>
    </w:p>
    <w:p w14:paraId="4F85EAFB" w14:textId="77777777" w:rsidR="00BB03D6" w:rsidRPr="00BB64A6" w:rsidRDefault="00EA5E9C" w:rsidP="00BB03D6">
      <w:pPr>
        <w:numPr>
          <w:ilvl w:val="1"/>
          <w:numId w:val="12"/>
        </w:numPr>
        <w:spacing w:before="240"/>
        <w:outlineLvl w:val="0"/>
        <w:rPr>
          <w:rFonts w:ascii="Helvetica" w:hAnsi="Helvetica" w:cs="Arial"/>
          <w:b/>
          <w:sz w:val="22"/>
          <w:szCs w:val="22"/>
        </w:rPr>
      </w:pPr>
      <w:r w:rsidRPr="007D2208">
        <w:rPr>
          <w:rFonts w:ascii="Arial" w:hAnsi="Arial" w:cs="Arial"/>
          <w:sz w:val="22"/>
          <w:szCs w:val="22"/>
        </w:rPr>
        <w:t>Mito-roGFP1 also offers subcellular resolution of mitochondrial redox state.</w:t>
      </w:r>
      <w:r w:rsidR="00BB64A6">
        <w:rPr>
          <w:rFonts w:ascii="Arial" w:hAnsi="Arial" w:cs="Arial"/>
          <w:sz w:val="22"/>
          <w:szCs w:val="22"/>
        </w:rPr>
        <w:t xml:space="preserve"> </w:t>
      </w:r>
      <w:r w:rsidRPr="007D2208">
        <w:rPr>
          <w:rFonts w:ascii="Arial" w:hAnsi="Arial" w:cs="Arial"/>
          <w:sz w:val="22"/>
          <w:szCs w:val="22"/>
        </w:rPr>
        <w:t xml:space="preserve"> This subcellular resolution reveals that mitochondria within individual yeast cells </w:t>
      </w:r>
      <w:r w:rsidR="00BB64A6">
        <w:rPr>
          <w:rFonts w:ascii="Arial" w:hAnsi="Arial" w:cs="Arial"/>
          <w:sz w:val="22"/>
          <w:szCs w:val="22"/>
        </w:rPr>
        <w:t xml:space="preserve">differ in relative redox state.  </w:t>
      </w:r>
    </w:p>
    <w:p w14:paraId="5F94908C" w14:textId="77777777" w:rsidR="00BB64A6" w:rsidRPr="00BB64A6" w:rsidRDefault="00BB64A6" w:rsidP="00BB64A6">
      <w:pPr>
        <w:numPr>
          <w:ilvl w:val="2"/>
          <w:numId w:val="12"/>
        </w:numPr>
        <w:spacing w:before="240"/>
        <w:outlineLvl w:val="0"/>
        <w:rPr>
          <w:rFonts w:ascii="Helvetica" w:hAnsi="Helvetica" w:cs="Arial"/>
          <w:b/>
          <w:sz w:val="22"/>
          <w:szCs w:val="22"/>
        </w:rPr>
      </w:pPr>
      <w:r>
        <w:rPr>
          <w:rFonts w:ascii="Arial" w:hAnsi="Arial" w:cs="Arial"/>
          <w:sz w:val="22"/>
          <w:szCs w:val="22"/>
        </w:rPr>
        <w:t>LAB MEDIA:  Fig. 3</w:t>
      </w:r>
      <w:r w:rsidR="007B50BA">
        <w:rPr>
          <w:rFonts w:ascii="Arial" w:hAnsi="Arial" w:cs="Arial"/>
          <w:sz w:val="22"/>
          <w:szCs w:val="22"/>
        </w:rPr>
        <w:t xml:space="preserve">.  </w:t>
      </w:r>
      <w:r w:rsidR="007B50BA" w:rsidRPr="0018071D">
        <w:rPr>
          <w:rFonts w:ascii="Arial" w:hAnsi="Arial" w:cs="Arial"/>
          <w:i/>
          <w:color w:val="0070C0"/>
          <w:sz w:val="22"/>
          <w:szCs w:val="22"/>
        </w:rPr>
        <w:t xml:space="preserve">Editors, </w:t>
      </w:r>
      <w:r w:rsidR="007B50BA">
        <w:rPr>
          <w:rFonts w:ascii="Arial" w:hAnsi="Arial" w:cs="Arial"/>
          <w:i/>
          <w:color w:val="0070C0"/>
          <w:sz w:val="22"/>
          <w:szCs w:val="22"/>
        </w:rPr>
        <w:t xml:space="preserve">as the second sentence is narrated, </w:t>
      </w:r>
      <w:r w:rsidR="007B50BA" w:rsidRPr="0018071D">
        <w:rPr>
          <w:rFonts w:ascii="Arial" w:hAnsi="Arial" w:cs="Arial"/>
          <w:i/>
          <w:color w:val="0070C0"/>
          <w:sz w:val="22"/>
          <w:szCs w:val="22"/>
        </w:rPr>
        <w:t xml:space="preserve">please </w:t>
      </w:r>
      <w:r w:rsidR="007B50BA">
        <w:rPr>
          <w:rFonts w:ascii="Arial" w:hAnsi="Arial" w:cs="Arial"/>
          <w:i/>
          <w:color w:val="0070C0"/>
          <w:sz w:val="22"/>
          <w:szCs w:val="22"/>
        </w:rPr>
        <w:t xml:space="preserve">sequentially </w:t>
      </w:r>
      <w:r w:rsidR="007B50BA" w:rsidRPr="0018071D">
        <w:rPr>
          <w:rFonts w:ascii="Arial" w:hAnsi="Arial" w:cs="Arial"/>
          <w:i/>
          <w:color w:val="0070C0"/>
          <w:sz w:val="22"/>
          <w:szCs w:val="22"/>
        </w:rPr>
        <w:t>highlight</w:t>
      </w:r>
      <w:r w:rsidR="007B50BA">
        <w:rPr>
          <w:rFonts w:ascii="Arial" w:hAnsi="Arial" w:cs="Arial"/>
          <w:i/>
          <w:color w:val="0070C0"/>
          <w:sz w:val="22"/>
          <w:szCs w:val="22"/>
        </w:rPr>
        <w:t xml:space="preserve"> the 3 pointers and corresponding numbers in the figure (not the mean value at the top of the figure).</w:t>
      </w:r>
    </w:p>
    <w:p w14:paraId="617A443E" w14:textId="77777777" w:rsidR="00E27BBE" w:rsidRPr="00E27BBE" w:rsidRDefault="00E27BBE" w:rsidP="007D2208">
      <w:pPr>
        <w:numPr>
          <w:ilvl w:val="1"/>
          <w:numId w:val="12"/>
        </w:numPr>
        <w:spacing w:before="240"/>
        <w:outlineLvl w:val="0"/>
        <w:rPr>
          <w:rFonts w:ascii="Helvetica" w:hAnsi="Helvetica" w:cs="Arial"/>
          <w:b/>
          <w:sz w:val="22"/>
          <w:szCs w:val="22"/>
        </w:rPr>
      </w:pPr>
      <w:r>
        <w:rPr>
          <w:rFonts w:ascii="Arial" w:hAnsi="Arial" w:cs="Arial"/>
          <w:sz w:val="22"/>
          <w:szCs w:val="22"/>
        </w:rPr>
        <w:t>L</w:t>
      </w:r>
      <w:r w:rsidR="00EA5E9C" w:rsidRPr="007D2208">
        <w:rPr>
          <w:rFonts w:ascii="Arial" w:hAnsi="Arial" w:cs="Arial"/>
          <w:sz w:val="22"/>
          <w:szCs w:val="22"/>
        </w:rPr>
        <w:t xml:space="preserve">ight can induce changes in the GFP </w:t>
      </w:r>
      <w:proofErr w:type="spellStart"/>
      <w:r w:rsidR="00EA5E9C" w:rsidRPr="007D2208">
        <w:rPr>
          <w:rFonts w:ascii="Arial" w:hAnsi="Arial" w:cs="Arial"/>
          <w:sz w:val="22"/>
          <w:szCs w:val="22"/>
        </w:rPr>
        <w:t>chromophore</w:t>
      </w:r>
      <w:proofErr w:type="spellEnd"/>
      <w:r w:rsidR="00EA5E9C" w:rsidRPr="007D2208">
        <w:rPr>
          <w:rFonts w:ascii="Arial" w:hAnsi="Arial" w:cs="Arial"/>
          <w:sz w:val="22"/>
          <w:szCs w:val="22"/>
        </w:rPr>
        <w:t>.</w:t>
      </w:r>
      <w:r>
        <w:rPr>
          <w:rFonts w:ascii="Arial" w:hAnsi="Arial" w:cs="Arial"/>
          <w:sz w:val="22"/>
          <w:szCs w:val="22"/>
        </w:rPr>
        <w:t xml:space="preserve"> </w:t>
      </w:r>
      <w:r w:rsidR="00EA5E9C" w:rsidRPr="007D2208">
        <w:rPr>
          <w:rFonts w:ascii="Arial" w:hAnsi="Arial" w:cs="Arial"/>
          <w:sz w:val="22"/>
          <w:szCs w:val="22"/>
        </w:rPr>
        <w:t xml:space="preserve"> U</w:t>
      </w:r>
      <w:r w:rsidR="00EA5E9C" w:rsidRPr="007D2208">
        <w:rPr>
          <w:rFonts w:ascii="Arial" w:hAnsi="Arial"/>
          <w:sz w:val="22"/>
          <w:szCs w:val="22"/>
        </w:rPr>
        <w:t xml:space="preserve">pon exposure to high intensity 400 nm light, roGFP1 undergoes </w:t>
      </w:r>
      <w:proofErr w:type="spellStart"/>
      <w:r w:rsidR="00EA5E9C" w:rsidRPr="007D2208">
        <w:rPr>
          <w:rFonts w:ascii="Arial" w:hAnsi="Arial"/>
          <w:sz w:val="22"/>
          <w:szCs w:val="22"/>
        </w:rPr>
        <w:t>photoconversion</w:t>
      </w:r>
      <w:proofErr w:type="spellEnd"/>
      <w:r w:rsidR="00EA5E9C" w:rsidRPr="007D2208">
        <w:rPr>
          <w:rFonts w:ascii="Arial" w:hAnsi="Arial"/>
          <w:sz w:val="22"/>
          <w:szCs w:val="22"/>
        </w:rPr>
        <w:t xml:space="preserve"> to a species with a different emission spectrum. </w:t>
      </w:r>
    </w:p>
    <w:p w14:paraId="2A98E241" w14:textId="77777777" w:rsidR="007D2208" w:rsidRPr="007D2208" w:rsidRDefault="00E27BBE" w:rsidP="00E27BBE">
      <w:pPr>
        <w:numPr>
          <w:ilvl w:val="2"/>
          <w:numId w:val="12"/>
        </w:numPr>
        <w:spacing w:before="240"/>
        <w:outlineLvl w:val="0"/>
        <w:rPr>
          <w:rFonts w:ascii="Helvetica" w:hAnsi="Helvetica" w:cs="Arial"/>
          <w:b/>
          <w:sz w:val="22"/>
          <w:szCs w:val="22"/>
        </w:rPr>
      </w:pPr>
      <w:r>
        <w:rPr>
          <w:rFonts w:ascii="Arial" w:hAnsi="Arial"/>
          <w:sz w:val="22"/>
          <w:szCs w:val="22"/>
        </w:rPr>
        <w:t xml:space="preserve">LAB MEDIA: </w:t>
      </w:r>
      <w:r w:rsidR="00EA5E9C" w:rsidRPr="007D2208">
        <w:rPr>
          <w:rFonts w:ascii="Arial" w:hAnsi="Arial"/>
          <w:sz w:val="22"/>
          <w:szCs w:val="22"/>
        </w:rPr>
        <w:t>Fig. 4B</w:t>
      </w:r>
    </w:p>
    <w:p w14:paraId="462CA863" w14:textId="77777777" w:rsidR="00561F77" w:rsidRPr="00561F77" w:rsidRDefault="00626C48" w:rsidP="007D2208">
      <w:pPr>
        <w:numPr>
          <w:ilvl w:val="1"/>
          <w:numId w:val="12"/>
        </w:numPr>
        <w:spacing w:before="240"/>
        <w:outlineLvl w:val="0"/>
        <w:rPr>
          <w:rFonts w:ascii="Helvetica" w:hAnsi="Helvetica" w:cs="Arial"/>
          <w:b/>
          <w:sz w:val="22"/>
          <w:szCs w:val="22"/>
        </w:rPr>
      </w:pPr>
      <w:r>
        <w:rPr>
          <w:rFonts w:ascii="Arial" w:hAnsi="Arial"/>
          <w:sz w:val="22"/>
          <w:szCs w:val="22"/>
        </w:rPr>
        <w:t>Using lo</w:t>
      </w:r>
      <w:r w:rsidR="00EA5E9C" w:rsidRPr="007D2208">
        <w:rPr>
          <w:rFonts w:ascii="Arial" w:hAnsi="Arial"/>
          <w:sz w:val="22"/>
          <w:szCs w:val="22"/>
        </w:rPr>
        <w:t xml:space="preserve">w-intensity excitation, there is no significant </w:t>
      </w:r>
      <w:proofErr w:type="spellStart"/>
      <w:r w:rsidR="00EA5E9C" w:rsidRPr="007D2208">
        <w:rPr>
          <w:rFonts w:ascii="Arial" w:hAnsi="Arial"/>
          <w:sz w:val="22"/>
          <w:szCs w:val="22"/>
        </w:rPr>
        <w:t>photoconver</w:t>
      </w:r>
      <w:r w:rsidR="00561F77">
        <w:rPr>
          <w:rFonts w:ascii="Arial" w:hAnsi="Arial"/>
          <w:sz w:val="22"/>
          <w:szCs w:val="22"/>
        </w:rPr>
        <w:t>sion</w:t>
      </w:r>
      <w:proofErr w:type="spellEnd"/>
      <w:r w:rsidR="00561F77">
        <w:rPr>
          <w:rFonts w:ascii="Arial" w:hAnsi="Arial"/>
          <w:sz w:val="22"/>
          <w:szCs w:val="22"/>
        </w:rPr>
        <w:t xml:space="preserve"> during the period analyzed.  </w:t>
      </w:r>
      <w:r w:rsidR="00EA5E9C" w:rsidRPr="007D2208">
        <w:rPr>
          <w:rFonts w:ascii="Arial" w:hAnsi="Arial"/>
          <w:sz w:val="22"/>
          <w:szCs w:val="22"/>
        </w:rPr>
        <w:t xml:space="preserve">The preferred way to reduce </w:t>
      </w:r>
      <w:proofErr w:type="spellStart"/>
      <w:r w:rsidR="00EA5E9C" w:rsidRPr="007D2208">
        <w:rPr>
          <w:rFonts w:ascii="Arial" w:hAnsi="Arial"/>
          <w:sz w:val="22"/>
          <w:szCs w:val="22"/>
        </w:rPr>
        <w:t>photoconversion</w:t>
      </w:r>
      <w:proofErr w:type="spellEnd"/>
      <w:r w:rsidR="00EA5E9C" w:rsidRPr="007D2208">
        <w:rPr>
          <w:rFonts w:ascii="Arial" w:hAnsi="Arial"/>
          <w:sz w:val="22"/>
          <w:szCs w:val="22"/>
        </w:rPr>
        <w:t xml:space="preserve"> is to excite the oxidized form of </w:t>
      </w:r>
      <w:proofErr w:type="spellStart"/>
      <w:r w:rsidR="00EA5E9C" w:rsidRPr="007D2208">
        <w:rPr>
          <w:rFonts w:ascii="Arial" w:hAnsi="Arial"/>
          <w:sz w:val="22"/>
          <w:szCs w:val="22"/>
        </w:rPr>
        <w:t>roGFP</w:t>
      </w:r>
      <w:proofErr w:type="spellEnd"/>
      <w:r w:rsidR="00EA5E9C" w:rsidRPr="007D2208">
        <w:rPr>
          <w:rFonts w:ascii="Arial" w:hAnsi="Arial"/>
          <w:sz w:val="22"/>
          <w:szCs w:val="22"/>
        </w:rPr>
        <w:t xml:space="preserve"> at 365 nm</w:t>
      </w:r>
      <w:r w:rsidR="00561F77">
        <w:rPr>
          <w:rFonts w:ascii="Arial" w:hAnsi="Arial"/>
          <w:sz w:val="22"/>
          <w:szCs w:val="22"/>
        </w:rPr>
        <w:t>.</w:t>
      </w:r>
    </w:p>
    <w:p w14:paraId="3A44B076" w14:textId="77777777" w:rsidR="007D2208" w:rsidRPr="007D2208" w:rsidRDefault="00561F77" w:rsidP="00561F77">
      <w:pPr>
        <w:numPr>
          <w:ilvl w:val="2"/>
          <w:numId w:val="12"/>
        </w:numPr>
        <w:spacing w:before="240"/>
        <w:outlineLvl w:val="0"/>
        <w:rPr>
          <w:rFonts w:ascii="Helvetica" w:hAnsi="Helvetica" w:cs="Arial"/>
          <w:b/>
          <w:sz w:val="22"/>
          <w:szCs w:val="22"/>
        </w:rPr>
      </w:pPr>
      <w:r>
        <w:rPr>
          <w:rFonts w:ascii="Arial" w:hAnsi="Arial"/>
          <w:sz w:val="22"/>
          <w:szCs w:val="22"/>
        </w:rPr>
        <w:t>LAB MEDIA:  Fig. 4C</w:t>
      </w:r>
      <w:r w:rsidR="001118ED">
        <w:rPr>
          <w:rFonts w:ascii="Arial" w:hAnsi="Arial"/>
          <w:sz w:val="22"/>
          <w:szCs w:val="22"/>
        </w:rPr>
        <w:t xml:space="preserve">.  </w:t>
      </w:r>
      <w:r w:rsidR="001118ED" w:rsidRPr="0018071D">
        <w:rPr>
          <w:rFonts w:ascii="Arial" w:hAnsi="Arial" w:cs="Arial"/>
          <w:i/>
          <w:color w:val="0070C0"/>
          <w:sz w:val="22"/>
          <w:szCs w:val="22"/>
        </w:rPr>
        <w:t>Editors, please highlight</w:t>
      </w:r>
      <w:r w:rsidR="001118ED">
        <w:rPr>
          <w:rFonts w:ascii="Arial" w:hAnsi="Arial" w:cs="Arial"/>
          <w:i/>
          <w:color w:val="0070C0"/>
          <w:sz w:val="22"/>
          <w:szCs w:val="22"/>
        </w:rPr>
        <w:t xml:space="preserve"> the line made up of black squares as the first sentence is narrated.  Then highlight the curve made up of gray diamonds as the second sentence is narrated.</w:t>
      </w:r>
      <w:r w:rsidR="00EA5E9C" w:rsidRPr="007D2208">
        <w:rPr>
          <w:rFonts w:ascii="Arial" w:hAnsi="Arial"/>
          <w:sz w:val="22"/>
          <w:szCs w:val="22"/>
        </w:rPr>
        <w:t xml:space="preserve"> </w:t>
      </w:r>
    </w:p>
    <w:p w14:paraId="7832782E" w14:textId="77777777" w:rsidR="00C85F73" w:rsidRPr="00C85F73" w:rsidRDefault="00C85F73" w:rsidP="007D2208">
      <w:pPr>
        <w:numPr>
          <w:ilvl w:val="1"/>
          <w:numId w:val="12"/>
        </w:numPr>
        <w:spacing w:before="240"/>
        <w:outlineLvl w:val="0"/>
        <w:rPr>
          <w:rFonts w:ascii="Helvetica" w:hAnsi="Helvetica" w:cs="Arial"/>
          <w:b/>
          <w:sz w:val="22"/>
          <w:szCs w:val="22"/>
        </w:rPr>
      </w:pPr>
      <w:r>
        <w:rPr>
          <w:rFonts w:ascii="Arial" w:hAnsi="Arial" w:cs="Arial"/>
          <w:bCs/>
          <w:iCs/>
          <w:sz w:val="22"/>
          <w:szCs w:val="22"/>
        </w:rPr>
        <w:t>M</w:t>
      </w:r>
      <w:r w:rsidR="00EA5E9C" w:rsidRPr="007D2208">
        <w:rPr>
          <w:rFonts w:ascii="Arial" w:hAnsi="Arial" w:cs="Arial"/>
          <w:bCs/>
          <w:iCs/>
          <w:sz w:val="22"/>
          <w:szCs w:val="22"/>
        </w:rPr>
        <w:t xml:space="preserve">itGO-ATeam2 </w:t>
      </w:r>
      <w:proofErr w:type="spellStart"/>
      <w:r w:rsidR="00EA5E9C" w:rsidRPr="007D2208">
        <w:rPr>
          <w:rFonts w:ascii="Arial" w:hAnsi="Arial" w:cs="Arial"/>
          <w:bCs/>
          <w:iCs/>
          <w:sz w:val="22"/>
          <w:szCs w:val="22"/>
        </w:rPr>
        <w:t>colocalizes</w:t>
      </w:r>
      <w:proofErr w:type="spellEnd"/>
      <w:r w:rsidR="00EA5E9C" w:rsidRPr="007D2208">
        <w:rPr>
          <w:rFonts w:ascii="Arial" w:hAnsi="Arial" w:cs="Arial"/>
          <w:bCs/>
          <w:iCs/>
          <w:sz w:val="22"/>
          <w:szCs w:val="22"/>
        </w:rPr>
        <w:t xml:space="preserve"> with DAPI-stained mitochondrial DNA in yeast, and is found in tubular structures typical of wild-type yeast mitochondria</w:t>
      </w:r>
      <w:r>
        <w:rPr>
          <w:rFonts w:ascii="Arial" w:hAnsi="Arial" w:cs="Arial"/>
          <w:bCs/>
          <w:iCs/>
          <w:sz w:val="22"/>
          <w:szCs w:val="22"/>
        </w:rPr>
        <w:t>.</w:t>
      </w:r>
    </w:p>
    <w:p w14:paraId="43396A55" w14:textId="77777777" w:rsidR="007D2208" w:rsidRPr="007D2208" w:rsidRDefault="00C85F73" w:rsidP="00C85F73">
      <w:pPr>
        <w:numPr>
          <w:ilvl w:val="2"/>
          <w:numId w:val="12"/>
        </w:numPr>
        <w:spacing w:before="240"/>
        <w:outlineLvl w:val="0"/>
        <w:rPr>
          <w:rFonts w:ascii="Helvetica" w:hAnsi="Helvetica" w:cs="Arial"/>
          <w:b/>
          <w:sz w:val="22"/>
          <w:szCs w:val="22"/>
        </w:rPr>
      </w:pPr>
      <w:r>
        <w:rPr>
          <w:rFonts w:ascii="Arial" w:hAnsi="Arial" w:cs="Arial"/>
          <w:bCs/>
          <w:iCs/>
          <w:sz w:val="22"/>
          <w:szCs w:val="22"/>
        </w:rPr>
        <w:t>LAB MEDIA:  Figure 5A</w:t>
      </w:r>
      <w:r w:rsidR="00EA5E9C" w:rsidRPr="007D2208">
        <w:rPr>
          <w:rFonts w:ascii="Arial" w:hAnsi="Arial" w:cs="Arial"/>
          <w:bCs/>
          <w:iCs/>
          <w:sz w:val="22"/>
          <w:szCs w:val="22"/>
        </w:rPr>
        <w:t xml:space="preserve"> </w:t>
      </w:r>
    </w:p>
    <w:p w14:paraId="0CB10ED5" w14:textId="77777777" w:rsidR="007D2208" w:rsidRPr="00C85F73" w:rsidRDefault="00EA5E9C" w:rsidP="007D2208">
      <w:pPr>
        <w:numPr>
          <w:ilvl w:val="1"/>
          <w:numId w:val="12"/>
        </w:numPr>
        <w:spacing w:before="240"/>
        <w:outlineLvl w:val="0"/>
        <w:rPr>
          <w:rFonts w:ascii="Helvetica" w:hAnsi="Helvetica" w:cs="Arial"/>
          <w:b/>
          <w:sz w:val="22"/>
          <w:szCs w:val="22"/>
        </w:rPr>
      </w:pPr>
      <w:r w:rsidRPr="007D2208">
        <w:rPr>
          <w:rFonts w:ascii="Arial" w:hAnsi="Arial" w:cs="Arial"/>
          <w:sz w:val="22"/>
          <w:szCs w:val="22"/>
        </w:rPr>
        <w:t>Additionally, the growth rate of cells expressing mitGO-ATeam2 is similar to that of cells expressing mitochondria-targeted GFP in both g</w:t>
      </w:r>
      <w:r w:rsidR="007D6E90">
        <w:rPr>
          <w:rFonts w:ascii="Arial" w:hAnsi="Arial" w:cs="Arial"/>
          <w:sz w:val="22"/>
          <w:szCs w:val="22"/>
        </w:rPr>
        <w:t xml:space="preserve">lucose… and </w:t>
      </w:r>
      <w:r w:rsidR="00C85F73">
        <w:rPr>
          <w:rFonts w:ascii="Arial" w:hAnsi="Arial" w:cs="Arial"/>
          <w:sz w:val="22"/>
          <w:szCs w:val="22"/>
        </w:rPr>
        <w:t>glycerol media</w:t>
      </w:r>
      <w:r w:rsidRPr="007D2208">
        <w:rPr>
          <w:rFonts w:ascii="Arial" w:hAnsi="Arial" w:cs="Arial"/>
          <w:sz w:val="22"/>
          <w:szCs w:val="22"/>
        </w:rPr>
        <w:t>.  Thus, expression of mitGO-ATeam2 does not appear deleterious to the cell or mitochondria.</w:t>
      </w:r>
    </w:p>
    <w:p w14:paraId="7F92AD95" w14:textId="77777777" w:rsidR="00C85F73" w:rsidRPr="007D2208" w:rsidRDefault="00C85F73" w:rsidP="00C85F73">
      <w:pPr>
        <w:numPr>
          <w:ilvl w:val="2"/>
          <w:numId w:val="12"/>
        </w:numPr>
        <w:spacing w:before="240"/>
        <w:outlineLvl w:val="0"/>
        <w:rPr>
          <w:rFonts w:ascii="Helvetica" w:hAnsi="Helvetica" w:cs="Arial"/>
          <w:b/>
          <w:sz w:val="22"/>
          <w:szCs w:val="22"/>
        </w:rPr>
      </w:pPr>
      <w:r>
        <w:rPr>
          <w:rFonts w:ascii="Arial" w:hAnsi="Arial" w:cs="Arial"/>
          <w:sz w:val="22"/>
          <w:szCs w:val="22"/>
        </w:rPr>
        <w:lastRenderedPageBreak/>
        <w:t xml:space="preserve">LAB MEDIA:  </w:t>
      </w:r>
      <w:r w:rsidRPr="007D2208">
        <w:rPr>
          <w:rFonts w:ascii="Arial" w:hAnsi="Arial" w:cs="Arial"/>
          <w:sz w:val="22"/>
          <w:szCs w:val="22"/>
        </w:rPr>
        <w:t>Fig. 5B</w:t>
      </w:r>
      <w:r w:rsidR="007D6E90">
        <w:rPr>
          <w:rFonts w:ascii="Arial" w:hAnsi="Arial" w:cs="Arial"/>
          <w:sz w:val="22"/>
          <w:szCs w:val="22"/>
        </w:rPr>
        <w:t xml:space="preserve">.  </w:t>
      </w:r>
      <w:r w:rsidR="007D6E90" w:rsidRPr="0018071D">
        <w:rPr>
          <w:rFonts w:ascii="Arial" w:hAnsi="Arial" w:cs="Arial"/>
          <w:i/>
          <w:color w:val="0070C0"/>
          <w:sz w:val="22"/>
          <w:szCs w:val="22"/>
        </w:rPr>
        <w:t>Editors, please highlight</w:t>
      </w:r>
      <w:r w:rsidR="007D6E90">
        <w:rPr>
          <w:rFonts w:ascii="Arial" w:hAnsi="Arial" w:cs="Arial"/>
          <w:i/>
          <w:color w:val="0070C0"/>
          <w:sz w:val="22"/>
          <w:szCs w:val="22"/>
        </w:rPr>
        <w:t xml:space="preserve"> the curve made up of purple and green as “glucose” is narrated.  Then highlight the curve made up of blue and orange as “and glycerol media” is narrated.</w:t>
      </w:r>
    </w:p>
    <w:p w14:paraId="391A33C7" w14:textId="77777777" w:rsidR="00715BE9" w:rsidRPr="00715BE9" w:rsidRDefault="006B1233" w:rsidP="007D2208">
      <w:pPr>
        <w:numPr>
          <w:ilvl w:val="1"/>
          <w:numId w:val="12"/>
        </w:numPr>
        <w:spacing w:before="240"/>
        <w:outlineLvl w:val="0"/>
        <w:rPr>
          <w:rFonts w:ascii="Helvetica" w:hAnsi="Helvetica" w:cs="Arial"/>
          <w:b/>
          <w:sz w:val="22"/>
          <w:szCs w:val="22"/>
        </w:rPr>
      </w:pPr>
      <w:r>
        <w:rPr>
          <w:rFonts w:ascii="Arial" w:hAnsi="Arial" w:cs="Arial"/>
          <w:sz w:val="22"/>
          <w:szCs w:val="22"/>
        </w:rPr>
        <w:t>To test whether mitGO-ATeam2 responds to changes in mitochondrial ATP levels, c</w:t>
      </w:r>
      <w:r w:rsidR="00EA5E9C" w:rsidRPr="007D2208">
        <w:rPr>
          <w:rFonts w:ascii="Arial" w:hAnsi="Arial" w:cs="Arial"/>
          <w:sz w:val="22"/>
          <w:szCs w:val="22"/>
        </w:rPr>
        <w:t xml:space="preserve">ells </w:t>
      </w:r>
      <w:r w:rsidR="00715BE9">
        <w:rPr>
          <w:rFonts w:ascii="Arial" w:hAnsi="Arial" w:cs="Arial"/>
          <w:sz w:val="22"/>
          <w:szCs w:val="22"/>
        </w:rPr>
        <w:t xml:space="preserve">were treated </w:t>
      </w:r>
      <w:r w:rsidR="00EA5E9C" w:rsidRPr="007D2208">
        <w:rPr>
          <w:rFonts w:ascii="Arial" w:hAnsi="Arial" w:cs="Arial"/>
          <w:sz w:val="22"/>
          <w:szCs w:val="22"/>
        </w:rPr>
        <w:t xml:space="preserve">with </w:t>
      </w:r>
      <w:proofErr w:type="spellStart"/>
      <w:r w:rsidR="00EA5E9C" w:rsidRPr="007D2208">
        <w:rPr>
          <w:rFonts w:ascii="Arial" w:hAnsi="Arial" w:cs="Arial"/>
          <w:sz w:val="22"/>
          <w:szCs w:val="22"/>
        </w:rPr>
        <w:t>a</w:t>
      </w:r>
      <w:r w:rsidR="00071030">
        <w:rPr>
          <w:rFonts w:ascii="Arial" w:hAnsi="Arial" w:cs="Arial"/>
          <w:sz w:val="22"/>
          <w:szCs w:val="22"/>
        </w:rPr>
        <w:t>ntimycin</w:t>
      </w:r>
      <w:proofErr w:type="spellEnd"/>
      <w:r w:rsidR="00071030">
        <w:rPr>
          <w:rFonts w:ascii="Arial" w:hAnsi="Arial" w:cs="Arial"/>
          <w:sz w:val="22"/>
          <w:szCs w:val="22"/>
        </w:rPr>
        <w:t xml:space="preserve"> A</w:t>
      </w:r>
      <w:r w:rsidR="0033737A">
        <w:rPr>
          <w:rFonts w:ascii="Arial" w:hAnsi="Arial" w:cs="Arial"/>
          <w:sz w:val="22"/>
          <w:szCs w:val="22"/>
        </w:rPr>
        <w:t>,</w:t>
      </w:r>
      <w:r w:rsidR="00071030">
        <w:rPr>
          <w:rFonts w:ascii="Arial" w:hAnsi="Arial" w:cs="Arial"/>
          <w:sz w:val="22"/>
          <w:szCs w:val="22"/>
        </w:rPr>
        <w:t xml:space="preserve"> </w:t>
      </w:r>
      <w:r w:rsidR="0033737A">
        <w:rPr>
          <w:rFonts w:ascii="Arial" w:hAnsi="Arial" w:cs="Arial"/>
          <w:sz w:val="22"/>
          <w:szCs w:val="22"/>
        </w:rPr>
        <w:t>an agent that</w:t>
      </w:r>
      <w:r w:rsidR="00EA5E9C" w:rsidRPr="007D2208">
        <w:rPr>
          <w:rFonts w:ascii="Arial" w:hAnsi="Arial" w:cs="Arial"/>
          <w:sz w:val="22"/>
          <w:szCs w:val="22"/>
        </w:rPr>
        <w:t xml:space="preserve"> inhibits mitochondrial ATP production.</w:t>
      </w:r>
      <w:r w:rsidR="00715BE9">
        <w:rPr>
          <w:rFonts w:ascii="Arial" w:hAnsi="Arial" w:cs="Arial"/>
          <w:sz w:val="22"/>
          <w:szCs w:val="22"/>
        </w:rPr>
        <w:t xml:space="preserve">  </w:t>
      </w:r>
      <w:r w:rsidR="00EA5E9C" w:rsidRPr="007D2208">
        <w:rPr>
          <w:rFonts w:ascii="Arial" w:hAnsi="Arial" w:cs="Arial"/>
          <w:sz w:val="22"/>
          <w:szCs w:val="22"/>
        </w:rPr>
        <w:t xml:space="preserve">The median FRET ratio decreases in cells treated with </w:t>
      </w:r>
      <w:proofErr w:type="spellStart"/>
      <w:r w:rsidR="00EA5E9C" w:rsidRPr="007D2208">
        <w:rPr>
          <w:rFonts w:ascii="Arial" w:hAnsi="Arial" w:cs="Arial"/>
          <w:sz w:val="22"/>
          <w:szCs w:val="22"/>
        </w:rPr>
        <w:t>Antimycin</w:t>
      </w:r>
      <w:proofErr w:type="spellEnd"/>
      <w:r w:rsidR="00EA5E9C" w:rsidRPr="007D2208">
        <w:rPr>
          <w:rFonts w:ascii="Arial" w:hAnsi="Arial" w:cs="Arial"/>
          <w:sz w:val="22"/>
          <w:szCs w:val="22"/>
        </w:rPr>
        <w:t xml:space="preserve"> A</w:t>
      </w:r>
      <w:r w:rsidR="00715BE9">
        <w:rPr>
          <w:rFonts w:ascii="Arial" w:hAnsi="Arial" w:cs="Arial"/>
          <w:sz w:val="22"/>
          <w:szCs w:val="22"/>
        </w:rPr>
        <w:t>.</w:t>
      </w:r>
    </w:p>
    <w:p w14:paraId="3D411C81" w14:textId="77777777" w:rsidR="007D2208" w:rsidRPr="007D2208" w:rsidRDefault="00715BE9" w:rsidP="00715BE9">
      <w:pPr>
        <w:numPr>
          <w:ilvl w:val="2"/>
          <w:numId w:val="12"/>
        </w:numPr>
        <w:spacing w:before="240"/>
        <w:outlineLvl w:val="0"/>
        <w:rPr>
          <w:rFonts w:ascii="Helvetica" w:hAnsi="Helvetica" w:cs="Arial"/>
          <w:b/>
          <w:sz w:val="22"/>
          <w:szCs w:val="22"/>
        </w:rPr>
      </w:pPr>
      <w:r>
        <w:rPr>
          <w:rFonts w:ascii="Arial" w:hAnsi="Arial" w:cs="Arial"/>
          <w:sz w:val="22"/>
          <w:szCs w:val="22"/>
        </w:rPr>
        <w:t>LAB MEDIA:  Fig. 6C</w:t>
      </w:r>
      <w:r w:rsidR="00071030">
        <w:rPr>
          <w:rFonts w:ascii="Arial" w:hAnsi="Arial" w:cs="Arial"/>
          <w:sz w:val="22"/>
          <w:szCs w:val="22"/>
        </w:rPr>
        <w:t xml:space="preserve">.  </w:t>
      </w:r>
      <w:r w:rsidR="00071030" w:rsidRPr="0018071D">
        <w:rPr>
          <w:rFonts w:ascii="Arial" w:hAnsi="Arial" w:cs="Arial"/>
          <w:i/>
          <w:color w:val="0070C0"/>
          <w:sz w:val="22"/>
          <w:szCs w:val="22"/>
        </w:rPr>
        <w:t>Editors, please highlight</w:t>
      </w:r>
      <w:r w:rsidR="00071030">
        <w:rPr>
          <w:rFonts w:ascii="Arial" w:hAnsi="Arial" w:cs="Arial"/>
          <w:i/>
          <w:color w:val="0070C0"/>
          <w:sz w:val="22"/>
          <w:szCs w:val="22"/>
        </w:rPr>
        <w:t xml:space="preserve"> “</w:t>
      </w:r>
      <w:proofErr w:type="spellStart"/>
      <w:r w:rsidR="00071030">
        <w:rPr>
          <w:rFonts w:ascii="Arial" w:hAnsi="Arial" w:cs="Arial"/>
          <w:i/>
          <w:color w:val="0070C0"/>
          <w:sz w:val="22"/>
          <w:szCs w:val="22"/>
        </w:rPr>
        <w:t>Antimycin</w:t>
      </w:r>
      <w:proofErr w:type="spellEnd"/>
      <w:r w:rsidR="00071030">
        <w:rPr>
          <w:rFonts w:ascii="Arial" w:hAnsi="Arial" w:cs="Arial"/>
          <w:i/>
          <w:color w:val="0070C0"/>
          <w:sz w:val="22"/>
          <w:szCs w:val="22"/>
        </w:rPr>
        <w:t xml:space="preserve"> A” on the x-axis as the last sentence is narrated.</w:t>
      </w:r>
    </w:p>
    <w:p w14:paraId="05EF5815" w14:textId="77777777" w:rsidR="00214C75" w:rsidRPr="00214C75" w:rsidRDefault="00214C75" w:rsidP="00214C75">
      <w:pPr>
        <w:numPr>
          <w:ilvl w:val="1"/>
          <w:numId w:val="12"/>
        </w:numPr>
        <w:spacing w:before="240"/>
        <w:outlineLvl w:val="0"/>
        <w:rPr>
          <w:rFonts w:ascii="Helvetica" w:hAnsi="Helvetica" w:cs="Arial"/>
          <w:b/>
          <w:sz w:val="22"/>
          <w:szCs w:val="22"/>
        </w:rPr>
      </w:pPr>
      <w:r w:rsidRPr="007D2208">
        <w:rPr>
          <w:rFonts w:ascii="Arial" w:hAnsi="Arial" w:cs="Arial"/>
          <w:sz w:val="22"/>
          <w:szCs w:val="22"/>
        </w:rPr>
        <w:t xml:space="preserve">Interestingly, </w:t>
      </w:r>
      <w:r>
        <w:rPr>
          <w:rFonts w:ascii="Arial" w:hAnsi="Arial" w:cs="Arial"/>
          <w:sz w:val="22"/>
          <w:szCs w:val="22"/>
        </w:rPr>
        <w:t>the</w:t>
      </w:r>
      <w:r w:rsidRPr="007D2208">
        <w:rPr>
          <w:rFonts w:ascii="Arial" w:hAnsi="Arial" w:cs="Arial"/>
          <w:sz w:val="22"/>
          <w:szCs w:val="22"/>
        </w:rPr>
        <w:t xml:space="preserve"> preliminary data indicates that there may be differences in ATP levels in different mi</w:t>
      </w:r>
      <w:r>
        <w:rPr>
          <w:rFonts w:ascii="Arial" w:hAnsi="Arial" w:cs="Arial"/>
          <w:sz w:val="22"/>
          <w:szCs w:val="22"/>
        </w:rPr>
        <w:t>tochondria within the same cell.</w:t>
      </w:r>
    </w:p>
    <w:p w14:paraId="4A12E197" w14:textId="77777777" w:rsidR="00214C75" w:rsidRPr="00214C75" w:rsidRDefault="00214C75" w:rsidP="00214C75">
      <w:pPr>
        <w:numPr>
          <w:ilvl w:val="2"/>
          <w:numId w:val="12"/>
        </w:numPr>
        <w:spacing w:before="240"/>
        <w:outlineLvl w:val="0"/>
        <w:rPr>
          <w:rFonts w:ascii="Helvetica" w:hAnsi="Helvetica" w:cs="Arial"/>
          <w:b/>
          <w:sz w:val="22"/>
          <w:szCs w:val="22"/>
        </w:rPr>
      </w:pPr>
      <w:r>
        <w:rPr>
          <w:rFonts w:ascii="Arial" w:hAnsi="Arial" w:cs="Arial"/>
          <w:sz w:val="22"/>
          <w:szCs w:val="22"/>
        </w:rPr>
        <w:t xml:space="preserve">LAB MEDIA:  </w:t>
      </w:r>
      <w:r w:rsidRPr="007D2208">
        <w:rPr>
          <w:rFonts w:ascii="Arial" w:hAnsi="Arial" w:cs="Arial"/>
          <w:sz w:val="22"/>
          <w:szCs w:val="22"/>
        </w:rPr>
        <w:t>Fig. 6D</w:t>
      </w:r>
      <w:r>
        <w:rPr>
          <w:rFonts w:ascii="Arial" w:hAnsi="Arial" w:cs="Arial"/>
          <w:sz w:val="22"/>
          <w:szCs w:val="22"/>
        </w:rPr>
        <w:t xml:space="preserve">.  </w:t>
      </w:r>
      <w:r w:rsidRPr="0018071D">
        <w:rPr>
          <w:rFonts w:ascii="Arial" w:hAnsi="Arial" w:cs="Arial"/>
          <w:i/>
          <w:color w:val="0070C0"/>
          <w:sz w:val="22"/>
          <w:szCs w:val="22"/>
        </w:rPr>
        <w:t xml:space="preserve">Editors, </w:t>
      </w:r>
      <w:r>
        <w:rPr>
          <w:rFonts w:ascii="Arial" w:hAnsi="Arial" w:cs="Arial"/>
          <w:i/>
          <w:color w:val="0070C0"/>
          <w:sz w:val="22"/>
          <w:szCs w:val="22"/>
        </w:rPr>
        <w:t xml:space="preserve">as the second sentence is narrated, </w:t>
      </w:r>
      <w:r w:rsidRPr="0018071D">
        <w:rPr>
          <w:rFonts w:ascii="Arial" w:hAnsi="Arial" w:cs="Arial"/>
          <w:i/>
          <w:color w:val="0070C0"/>
          <w:sz w:val="22"/>
          <w:szCs w:val="22"/>
        </w:rPr>
        <w:t xml:space="preserve">please </w:t>
      </w:r>
      <w:r>
        <w:rPr>
          <w:rFonts w:ascii="Arial" w:hAnsi="Arial" w:cs="Arial"/>
          <w:i/>
          <w:color w:val="0070C0"/>
          <w:sz w:val="22"/>
          <w:szCs w:val="22"/>
        </w:rPr>
        <w:t xml:space="preserve">sequentially </w:t>
      </w:r>
      <w:r w:rsidRPr="0018071D">
        <w:rPr>
          <w:rFonts w:ascii="Arial" w:hAnsi="Arial" w:cs="Arial"/>
          <w:i/>
          <w:color w:val="0070C0"/>
          <w:sz w:val="22"/>
          <w:szCs w:val="22"/>
        </w:rPr>
        <w:t>highlight</w:t>
      </w:r>
      <w:r>
        <w:rPr>
          <w:rFonts w:ascii="Arial" w:hAnsi="Arial" w:cs="Arial"/>
          <w:i/>
          <w:color w:val="0070C0"/>
          <w:sz w:val="22"/>
          <w:szCs w:val="22"/>
        </w:rPr>
        <w:t xml:space="preserve"> the 3 pointers and corresponding numbers in the figure (not the mean value at the top of the figure).</w:t>
      </w:r>
    </w:p>
    <w:p w14:paraId="51652E07" w14:textId="77777777" w:rsidR="00CE10F2" w:rsidRPr="00FB038C" w:rsidRDefault="00CE10F2" w:rsidP="00CE10F2">
      <w:pPr>
        <w:tabs>
          <w:tab w:val="left" w:pos="900"/>
        </w:tabs>
        <w:ind w:left="360"/>
        <w:rPr>
          <w:rFonts w:ascii="Helvetica" w:hAnsi="Helvetica"/>
          <w:i/>
          <w:sz w:val="22"/>
          <w:lang w:eastAsia="zh-TW"/>
        </w:rPr>
      </w:pPr>
    </w:p>
    <w:p w14:paraId="31A3AA05"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outlineLvl w:val="0"/>
        <w:rPr>
          <w:rFonts w:ascii="Helvetica" w:hAnsi="Helvetica"/>
          <w:b/>
          <w:sz w:val="20"/>
          <w:u w:val="single"/>
          <w:lang w:eastAsia="zh-TW"/>
        </w:rPr>
      </w:pPr>
      <w:r w:rsidRPr="00FB038C">
        <w:rPr>
          <w:rFonts w:ascii="Helvetica" w:hAnsi="Helvetica"/>
          <w:b/>
          <w:sz w:val="20"/>
          <w:u w:val="single"/>
          <w:lang w:eastAsia="zh-TW"/>
        </w:rPr>
        <w:t>INSTRUCTIONS FOR AUTHORS:</w:t>
      </w:r>
    </w:p>
    <w:p w14:paraId="6EBE55BC" w14:textId="77777777" w:rsidR="00CE10F2"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r w:rsidRPr="00FB038C">
        <w:rPr>
          <w:rFonts w:ascii="Helvetica" w:hAnsi="Helvetica"/>
          <w:sz w:val="20"/>
          <w:lang w:eastAsia="zh-TW"/>
        </w:rPr>
        <w:t xml:space="preserve">Please </w:t>
      </w:r>
      <w:r>
        <w:rPr>
          <w:rFonts w:ascii="Helvetica" w:hAnsi="Helvetica"/>
          <w:sz w:val="20"/>
          <w:lang w:eastAsia="zh-TW"/>
        </w:rPr>
        <w:t>ensure that the representative results narration is appropriate and correctly describes your images, movies, or figures</w:t>
      </w:r>
      <w:r w:rsidRPr="00FB038C">
        <w:rPr>
          <w:rFonts w:ascii="Helvetica" w:hAnsi="Helvetica"/>
          <w:sz w:val="20"/>
          <w:lang w:eastAsia="zh-TW"/>
        </w:rPr>
        <w:t xml:space="preserve">.  </w:t>
      </w:r>
      <w:r>
        <w:rPr>
          <w:rFonts w:ascii="Helvetica" w:hAnsi="Helvetica"/>
          <w:sz w:val="20"/>
          <w:lang w:eastAsia="zh-TW"/>
        </w:rPr>
        <w:t xml:space="preserve">Our editors have ensured that the results are written in our format.   </w:t>
      </w:r>
    </w:p>
    <w:p w14:paraId="16EBF7EC" w14:textId="77777777" w:rsidR="00CE10F2"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p>
    <w:p w14:paraId="7592DE7D"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r w:rsidRPr="00FB038C">
        <w:rPr>
          <w:rFonts w:ascii="Helvetica" w:hAnsi="Helvetica"/>
          <w:sz w:val="20"/>
          <w:lang w:eastAsia="zh-TW"/>
        </w:rPr>
        <w:t xml:space="preserve">We consider this section a critical aspect of the video, because here is where you provide validation for your experiments.  For example, if this is a cell culture preparation, this section is where the video will show your cells at various time points following culturing.  If this is an imaging prep, then this part is where you will show examples of your imaging experiments.  </w:t>
      </w:r>
    </w:p>
    <w:p w14:paraId="1E6E65BC" w14:textId="77777777" w:rsidR="00CE10F2" w:rsidRPr="00FB038C" w:rsidDel="0049479B"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p>
    <w:p w14:paraId="0C41AEBF"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r w:rsidRPr="00FB038C">
        <w:rPr>
          <w:rFonts w:ascii="Helvetica" w:hAnsi="Helvetica"/>
          <w:sz w:val="20"/>
          <w:lang w:eastAsia="zh-TW"/>
        </w:rPr>
        <w:t xml:space="preserve">Please limit the extent of narration to no more than 2-3 lines of text per image or movie file being described.   Figures with multiple panels submitted with the original protocol should be broken up so that each panel is a separate image.   Like the schematic, each image or movie file supplied in the results should be referenced by annotation in parenthesis, however for the results, the specific filename should be given in parenthesis.  </w:t>
      </w:r>
    </w:p>
    <w:p w14:paraId="4ED999DF" w14:textId="77777777" w:rsidR="00CE10F2" w:rsidRPr="00FB038C" w:rsidDel="0049479B"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p>
    <w:p w14:paraId="0CF0DA9A"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r w:rsidRPr="00FB038C">
        <w:rPr>
          <w:rFonts w:ascii="Helvetica" w:hAnsi="Helvetica"/>
          <w:sz w:val="20"/>
          <w:lang w:eastAsia="zh-TW"/>
        </w:rPr>
        <w:t>Below is an example of results text:</w:t>
      </w:r>
    </w:p>
    <w:p w14:paraId="0EFF1094"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p>
    <w:p w14:paraId="6A2BADF1"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outlineLvl w:val="0"/>
        <w:rPr>
          <w:rFonts w:ascii="Helvetica" w:hAnsi="Helvetica"/>
          <w:sz w:val="20"/>
          <w:lang w:eastAsia="zh-TW"/>
        </w:rPr>
      </w:pPr>
      <w:r w:rsidRPr="00FB038C">
        <w:rPr>
          <w:rFonts w:ascii="Helvetica" w:hAnsi="Helvetica"/>
          <w:sz w:val="20"/>
          <w:lang w:eastAsia="zh-TW"/>
        </w:rPr>
        <w:t>EXAMPLE REPRESENTATIVE RESULTS</w:t>
      </w:r>
    </w:p>
    <w:p w14:paraId="28BCEEE3"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p>
    <w:p w14:paraId="7325495D"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r w:rsidRPr="00FB038C">
        <w:rPr>
          <w:rFonts w:ascii="Helvetica" w:hAnsi="Helvetica"/>
          <w:sz w:val="20"/>
          <w:lang w:eastAsia="zh-TW"/>
        </w:rPr>
        <w:t xml:space="preserve">5.  </w:t>
      </w:r>
      <w:r>
        <w:rPr>
          <w:rFonts w:ascii="Helvetica" w:hAnsi="Helvetica"/>
          <w:sz w:val="20"/>
          <w:lang w:eastAsia="zh-TW"/>
        </w:rPr>
        <w:t>Evaluation of Morpholino Injection and Knockdown</w:t>
      </w:r>
    </w:p>
    <w:p w14:paraId="787C58E3"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ind w:firstLine="720"/>
        <w:rPr>
          <w:rFonts w:ascii="Helvetica" w:hAnsi="Helvetica"/>
          <w:sz w:val="20"/>
          <w:lang w:eastAsia="zh-TW"/>
        </w:rPr>
      </w:pPr>
      <w:r w:rsidRPr="00FB038C">
        <w:rPr>
          <w:rFonts w:ascii="Helvetica" w:hAnsi="Helvetica"/>
          <w:sz w:val="20"/>
          <w:lang w:eastAsia="zh-TW"/>
        </w:rPr>
        <w:t xml:space="preserve">5.1   Representative results of both morpholino injection and mRNA injection are shown here. The    </w:t>
      </w:r>
    </w:p>
    <w:p w14:paraId="556AF014"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ind w:firstLine="720"/>
        <w:rPr>
          <w:rFonts w:ascii="Helvetica" w:hAnsi="Helvetica"/>
          <w:sz w:val="20"/>
        </w:rPr>
      </w:pPr>
      <w:r w:rsidRPr="00FB038C">
        <w:rPr>
          <w:rFonts w:ascii="Helvetica" w:hAnsi="Helvetica"/>
          <w:sz w:val="20"/>
          <w:lang w:eastAsia="zh-TW"/>
        </w:rPr>
        <w:t xml:space="preserve">        </w:t>
      </w:r>
      <w:proofErr w:type="gramStart"/>
      <w:r w:rsidRPr="00FB038C">
        <w:rPr>
          <w:rFonts w:ascii="Helvetica" w:hAnsi="Helvetica"/>
          <w:sz w:val="20"/>
          <w:lang w:eastAsia="zh-TW"/>
        </w:rPr>
        <w:t>uninjected</w:t>
      </w:r>
      <w:proofErr w:type="gramEnd"/>
      <w:r w:rsidRPr="00FB038C">
        <w:rPr>
          <w:rFonts w:ascii="Helvetica" w:hAnsi="Helvetica"/>
          <w:sz w:val="20"/>
          <w:lang w:eastAsia="zh-TW"/>
        </w:rPr>
        <w:t xml:space="preserve"> control at 48 hours post fertilization looks normal, as </w:t>
      </w:r>
      <w:r w:rsidRPr="00FB038C">
        <w:rPr>
          <w:rFonts w:ascii="Helvetica" w:hAnsi="Helvetica"/>
          <w:sz w:val="20"/>
        </w:rPr>
        <w:t xml:space="preserve">expected </w:t>
      </w:r>
    </w:p>
    <w:p w14:paraId="02891399"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ind w:firstLine="720"/>
        <w:rPr>
          <w:rFonts w:ascii="Helvetica" w:hAnsi="Helvetica"/>
          <w:sz w:val="20"/>
        </w:rPr>
      </w:pPr>
      <w:r w:rsidRPr="00FB038C">
        <w:rPr>
          <w:rFonts w:ascii="Helvetica" w:hAnsi="Helvetica"/>
          <w:sz w:val="20"/>
        </w:rPr>
        <w:t xml:space="preserve">        -LAB MEDIA: 0123_PIname_Figure1.tif  (Replace 0123 with your </w:t>
      </w:r>
      <w:proofErr w:type="spellStart"/>
      <w:r w:rsidRPr="00FB038C">
        <w:rPr>
          <w:rFonts w:ascii="Helvetica" w:hAnsi="Helvetica"/>
          <w:sz w:val="20"/>
        </w:rPr>
        <w:t>jove</w:t>
      </w:r>
      <w:proofErr w:type="spellEnd"/>
      <w:r w:rsidRPr="00FB038C">
        <w:rPr>
          <w:rFonts w:ascii="Helvetica" w:hAnsi="Helvetica"/>
          <w:sz w:val="20"/>
        </w:rPr>
        <w:t xml:space="preserve"> video #)</w:t>
      </w:r>
    </w:p>
    <w:p w14:paraId="5FC19060"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rPr>
      </w:pPr>
    </w:p>
    <w:p w14:paraId="1FCC8AC5"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ind w:firstLine="720"/>
        <w:outlineLvl w:val="0"/>
        <w:rPr>
          <w:rFonts w:ascii="Helvetica" w:hAnsi="Helvetica"/>
          <w:sz w:val="20"/>
        </w:rPr>
      </w:pPr>
      <w:r w:rsidRPr="00FB038C">
        <w:rPr>
          <w:rFonts w:ascii="Helvetica" w:hAnsi="Helvetica"/>
          <w:sz w:val="20"/>
        </w:rPr>
        <w:t>5.2   However, embryos injected with the morpholino heg_e3i3_egfr1, which knocks down Heg isoforms</w:t>
      </w:r>
    </w:p>
    <w:p w14:paraId="04F47486"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rPr>
      </w:pPr>
      <w:r w:rsidRPr="00FB038C">
        <w:rPr>
          <w:rFonts w:ascii="Helvetica" w:hAnsi="Helvetica"/>
          <w:sz w:val="20"/>
        </w:rPr>
        <w:t xml:space="preserve">                     </w:t>
      </w:r>
      <w:proofErr w:type="gramStart"/>
      <w:r w:rsidRPr="00FB038C">
        <w:rPr>
          <w:rFonts w:ascii="Helvetica" w:hAnsi="Helvetica"/>
          <w:sz w:val="20"/>
        </w:rPr>
        <w:t>containing</w:t>
      </w:r>
      <w:proofErr w:type="gramEnd"/>
      <w:r w:rsidRPr="00FB038C">
        <w:rPr>
          <w:rFonts w:ascii="Helvetica" w:hAnsi="Helvetica"/>
          <w:sz w:val="20"/>
        </w:rPr>
        <w:t xml:space="preserve"> the first of two EGF-like repeats, exhibit brain edema.</w:t>
      </w:r>
    </w:p>
    <w:p w14:paraId="3126DAB3"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rPr>
      </w:pPr>
      <w:r w:rsidRPr="00FB038C">
        <w:rPr>
          <w:rFonts w:ascii="Helvetica" w:hAnsi="Helvetica"/>
          <w:sz w:val="20"/>
        </w:rPr>
        <w:tab/>
        <w:t xml:space="preserve">        -LAB MEDIA: 0123_PIname_Figure2.tif</w:t>
      </w:r>
      <w:r w:rsidRPr="00FB038C">
        <w:rPr>
          <w:rFonts w:ascii="Helvetica" w:hAnsi="Helvetica"/>
          <w:sz w:val="20"/>
        </w:rPr>
        <w:tab/>
      </w:r>
    </w:p>
    <w:p w14:paraId="3AA0CA56"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rPr>
      </w:pPr>
    </w:p>
    <w:p w14:paraId="457F1FC1"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ind w:firstLine="720"/>
        <w:outlineLvl w:val="0"/>
        <w:rPr>
          <w:rFonts w:ascii="Helvetica" w:hAnsi="Helvetica"/>
          <w:sz w:val="20"/>
          <w:lang w:eastAsia="zh-TW"/>
        </w:rPr>
      </w:pPr>
      <w:r w:rsidRPr="00FB038C">
        <w:rPr>
          <w:rFonts w:ascii="Helvetica" w:hAnsi="Helvetica"/>
          <w:sz w:val="20"/>
        </w:rPr>
        <w:t xml:space="preserve">5.3   Injection of heart of glass mRNA also produced an obvious phenotype. </w:t>
      </w:r>
      <w:r w:rsidRPr="00FB038C">
        <w:rPr>
          <w:rFonts w:ascii="Helvetica" w:hAnsi="Helvetica"/>
          <w:sz w:val="20"/>
          <w:lang w:eastAsia="zh-TW"/>
        </w:rPr>
        <w:t xml:space="preserve">At 24 hours post fertilization, </w:t>
      </w:r>
    </w:p>
    <w:p w14:paraId="38F21923"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ind w:firstLine="720"/>
        <w:rPr>
          <w:rFonts w:ascii="Helvetica" w:hAnsi="Helvetica"/>
          <w:sz w:val="20"/>
          <w:lang w:eastAsia="zh-TW"/>
        </w:rPr>
      </w:pPr>
      <w:r w:rsidRPr="00FB038C">
        <w:rPr>
          <w:rFonts w:ascii="Helvetica" w:hAnsi="Helvetica"/>
          <w:sz w:val="20"/>
          <w:lang w:eastAsia="zh-TW"/>
        </w:rPr>
        <w:t xml:space="preserve">        </w:t>
      </w:r>
      <w:proofErr w:type="gramStart"/>
      <w:r w:rsidRPr="00FB038C">
        <w:rPr>
          <w:rFonts w:ascii="Helvetica" w:hAnsi="Helvetica"/>
          <w:sz w:val="20"/>
          <w:lang w:eastAsia="zh-TW"/>
        </w:rPr>
        <w:t>the</w:t>
      </w:r>
      <w:proofErr w:type="gramEnd"/>
      <w:r w:rsidRPr="00FB038C">
        <w:rPr>
          <w:rFonts w:ascii="Helvetica" w:hAnsi="Helvetica"/>
          <w:sz w:val="20"/>
          <w:lang w:eastAsia="zh-TW"/>
        </w:rPr>
        <w:t xml:space="preserve"> heads of the uninjected controls look normal </w:t>
      </w:r>
    </w:p>
    <w:p w14:paraId="3ABB2E61"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ind w:firstLine="720"/>
        <w:rPr>
          <w:rFonts w:ascii="Helvetica" w:hAnsi="Helvetica"/>
          <w:sz w:val="20"/>
          <w:lang w:eastAsia="zh-TW"/>
        </w:rPr>
      </w:pPr>
      <w:r w:rsidRPr="00FB038C">
        <w:rPr>
          <w:rFonts w:ascii="Helvetica" w:hAnsi="Helvetica"/>
          <w:sz w:val="20"/>
          <w:lang w:eastAsia="zh-TW"/>
        </w:rPr>
        <w:t xml:space="preserve">        -LAB MEDIA: 0123_PIname_Figure3.tif</w:t>
      </w:r>
    </w:p>
    <w:p w14:paraId="39EF10D6"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ind w:firstLine="720"/>
        <w:rPr>
          <w:rFonts w:ascii="Helvetica" w:hAnsi="Helvetica"/>
          <w:sz w:val="20"/>
          <w:lang w:eastAsia="zh-TW"/>
        </w:rPr>
      </w:pPr>
    </w:p>
    <w:p w14:paraId="2365B42A"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ind w:firstLine="720"/>
        <w:rPr>
          <w:rFonts w:ascii="Helvetica" w:hAnsi="Helvetica"/>
          <w:sz w:val="20"/>
          <w:lang w:eastAsia="zh-TW"/>
        </w:rPr>
      </w:pPr>
      <w:r w:rsidRPr="00FB038C">
        <w:rPr>
          <w:rFonts w:ascii="Helvetica" w:hAnsi="Helvetica"/>
          <w:sz w:val="20"/>
          <w:lang w:eastAsia="zh-TW"/>
        </w:rPr>
        <w:t xml:space="preserve">5.4   Conversely, some of the embryos injected with the mRNA exhibit cyclopia     </w:t>
      </w:r>
    </w:p>
    <w:p w14:paraId="0FBD819B"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r w:rsidRPr="00FB038C">
        <w:rPr>
          <w:rFonts w:ascii="Helvetica" w:hAnsi="Helvetica"/>
          <w:sz w:val="20"/>
          <w:lang w:eastAsia="zh-TW"/>
        </w:rPr>
        <w:t xml:space="preserve">                     -LAB MEDIA: 0123_PIname_Figure4.jpg</w:t>
      </w:r>
    </w:p>
    <w:p w14:paraId="7421E2AF" w14:textId="77777777"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rPr>
          <w:rFonts w:ascii="Helvetica" w:hAnsi="Helvetica"/>
          <w:sz w:val="20"/>
          <w:lang w:eastAsia="zh-TW"/>
        </w:rPr>
      </w:pPr>
    </w:p>
    <w:p w14:paraId="53024970" w14:textId="77777777" w:rsidR="00CE10F2"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D9D9D9"/>
        <w:outlineLvl w:val="0"/>
        <w:rPr>
          <w:rFonts w:ascii="Helvetica" w:hAnsi="Helvetica"/>
          <w:b/>
          <w:sz w:val="20"/>
          <w:lang w:eastAsia="zh-TW"/>
        </w:rPr>
      </w:pPr>
      <w:r w:rsidRPr="00FB038C">
        <w:rPr>
          <w:rFonts w:ascii="Helvetica" w:hAnsi="Helvetica"/>
          <w:b/>
          <w:sz w:val="20"/>
          <w:lang w:eastAsia="zh-TW"/>
        </w:rPr>
        <w:t>Please visit the following URL to see an example of how the results will look when complete:</w:t>
      </w:r>
    </w:p>
    <w:p w14:paraId="19C81CE4" w14:textId="77777777" w:rsidR="00EC3813" w:rsidRDefault="00572C52" w:rsidP="00CE10F2">
      <w:pPr>
        <w:pBdr>
          <w:top w:val="single" w:sz="4" w:space="1" w:color="auto" w:shadow="1"/>
          <w:left w:val="single" w:sz="4" w:space="4" w:color="auto" w:shadow="1"/>
          <w:bottom w:val="single" w:sz="4" w:space="1" w:color="auto" w:shadow="1"/>
          <w:right w:val="single" w:sz="4" w:space="4" w:color="auto" w:shadow="1"/>
        </w:pBdr>
        <w:shd w:val="clear" w:color="auto" w:fill="D9D9D9"/>
        <w:outlineLvl w:val="0"/>
        <w:rPr>
          <w:rFonts w:ascii="Arial" w:hAnsi="Arial" w:cs="Arial"/>
          <w:sz w:val="22"/>
          <w:szCs w:val="22"/>
        </w:rPr>
      </w:pPr>
      <w:r>
        <w:fldChar w:fldCharType="begin"/>
      </w:r>
      <w:r>
        <w:instrText xml:space="preserve"> HYPERLINK "http://www.jove.com/video/1597/results-example-mably?access=ksw0bprj" \t "_blank" </w:instrText>
      </w:r>
      <w:r>
        <w:fldChar w:fldCharType="separate"/>
      </w:r>
      <w:r w:rsidR="00EC3813" w:rsidRPr="00EC3813">
        <w:rPr>
          <w:rStyle w:val="Hyperlink"/>
          <w:rFonts w:ascii="Arial" w:hAnsi="Arial" w:cs="Arial"/>
          <w:color w:val="auto"/>
          <w:sz w:val="22"/>
          <w:szCs w:val="22"/>
          <w:highlight w:val="lightGray"/>
          <w:shd w:val="clear" w:color="auto" w:fill="FFFFFF"/>
        </w:rPr>
        <w:t>http://www.jove.com/video/1597/results-example-mably?access=ksw0bprj</w:t>
      </w:r>
      <w:r>
        <w:rPr>
          <w:rStyle w:val="Hyperlink"/>
          <w:rFonts w:ascii="Arial" w:hAnsi="Arial" w:cs="Arial"/>
          <w:color w:val="auto"/>
          <w:sz w:val="22"/>
          <w:szCs w:val="22"/>
          <w:highlight w:val="lightGray"/>
          <w:shd w:val="clear" w:color="auto" w:fill="FFFFFF"/>
        </w:rPr>
        <w:fldChar w:fldCharType="end"/>
      </w:r>
    </w:p>
    <w:p w14:paraId="2D090A15" w14:textId="77777777" w:rsidR="00EC3813" w:rsidRPr="00EC3813" w:rsidRDefault="00EC3813" w:rsidP="00CE10F2">
      <w:pPr>
        <w:pBdr>
          <w:top w:val="single" w:sz="4" w:space="1" w:color="auto" w:shadow="1"/>
          <w:left w:val="single" w:sz="4" w:space="4" w:color="auto" w:shadow="1"/>
          <w:bottom w:val="single" w:sz="4" w:space="1" w:color="auto" w:shadow="1"/>
          <w:right w:val="single" w:sz="4" w:space="4" w:color="auto" w:shadow="1"/>
        </w:pBdr>
        <w:shd w:val="clear" w:color="auto" w:fill="D9D9D9"/>
        <w:outlineLvl w:val="0"/>
        <w:rPr>
          <w:rFonts w:ascii="Arial" w:hAnsi="Arial" w:cs="Arial"/>
          <w:b/>
          <w:sz w:val="22"/>
          <w:szCs w:val="22"/>
          <w:lang w:eastAsia="zh-TW"/>
        </w:rPr>
      </w:pPr>
    </w:p>
    <w:p w14:paraId="4ED48465" w14:textId="77777777" w:rsidR="00CE10F2" w:rsidRPr="00FB038C" w:rsidRDefault="00CE10F2" w:rsidP="00CE10F2">
      <w:pPr>
        <w:ind w:left="360"/>
        <w:rPr>
          <w:rFonts w:ascii="Helvetica" w:hAnsi="Helvetica"/>
          <w:sz w:val="22"/>
          <w:lang w:eastAsia="zh-TW"/>
        </w:rPr>
      </w:pPr>
    </w:p>
    <w:p w14:paraId="49E7FC72" w14:textId="77777777" w:rsidR="00CE10F2" w:rsidRPr="00FB038C" w:rsidRDefault="00CE10F2" w:rsidP="00CE10F2">
      <w:pPr>
        <w:spacing w:line="480" w:lineRule="auto"/>
        <w:ind w:left="792"/>
        <w:rPr>
          <w:rFonts w:ascii="Helvetica" w:hAnsi="Helvetica"/>
          <w:b/>
          <w:sz w:val="22"/>
          <w:lang w:eastAsia="zh-TW"/>
        </w:rPr>
      </w:pPr>
    </w:p>
    <w:p w14:paraId="63CC6E83" w14:textId="77777777" w:rsidR="00CE10F2" w:rsidRPr="00103DE1" w:rsidRDefault="00CE10F2" w:rsidP="00CE10F2">
      <w:pPr>
        <w:numPr>
          <w:ilvl w:val="0"/>
          <w:numId w:val="12"/>
        </w:numPr>
        <w:jc w:val="both"/>
        <w:outlineLvl w:val="0"/>
        <w:rPr>
          <w:rFonts w:ascii="Helvetica" w:hAnsi="Helvetica" w:cs="Arial"/>
          <w:b/>
          <w:sz w:val="22"/>
          <w:szCs w:val="24"/>
        </w:rPr>
      </w:pPr>
      <w:r w:rsidRPr="00103DE1">
        <w:rPr>
          <w:rFonts w:ascii="Helvetica" w:hAnsi="Helvetica" w:cs="Arial"/>
          <w:b/>
          <w:sz w:val="22"/>
          <w:szCs w:val="24"/>
        </w:rPr>
        <w:t>Conclusion (said by authors on camera</w:t>
      </w:r>
      <w:r>
        <w:rPr>
          <w:rFonts w:ascii="Helvetica" w:hAnsi="Helvetica" w:cs="Arial"/>
          <w:b/>
          <w:sz w:val="22"/>
          <w:szCs w:val="24"/>
        </w:rPr>
        <w:t>)</w:t>
      </w:r>
    </w:p>
    <w:p w14:paraId="34B89446" w14:textId="77777777" w:rsidR="00CE10F2" w:rsidRDefault="00646CAB" w:rsidP="00D429CE">
      <w:pPr>
        <w:numPr>
          <w:ilvl w:val="1"/>
          <w:numId w:val="12"/>
        </w:numPr>
        <w:spacing w:before="240"/>
        <w:outlineLvl w:val="0"/>
        <w:rPr>
          <w:rFonts w:ascii="Helvetica" w:hAnsi="Helvetica" w:cs="Arial"/>
          <w:sz w:val="22"/>
          <w:szCs w:val="24"/>
        </w:rPr>
      </w:pPr>
      <w:r w:rsidRPr="00D429CE">
        <w:rPr>
          <w:rFonts w:ascii="Helvetica" w:hAnsi="Helvetica" w:cs="Arial"/>
          <w:b/>
          <w:sz w:val="22"/>
          <w:szCs w:val="24"/>
        </w:rPr>
        <w:t>J</w:t>
      </w:r>
      <w:r w:rsidR="000D4677" w:rsidRPr="00D429CE">
        <w:rPr>
          <w:rFonts w:ascii="Helvetica" w:hAnsi="Helvetica" w:cs="Arial"/>
          <w:b/>
          <w:sz w:val="22"/>
          <w:szCs w:val="24"/>
        </w:rPr>
        <w:t>ason Vevea</w:t>
      </w:r>
      <w:r w:rsidR="00CE10F2" w:rsidRPr="00D429CE">
        <w:rPr>
          <w:rFonts w:ascii="Helvetica" w:hAnsi="Helvetica" w:cs="Arial"/>
          <w:b/>
          <w:sz w:val="22"/>
          <w:szCs w:val="24"/>
        </w:rPr>
        <w:t>:</w:t>
      </w:r>
      <w:r w:rsidR="00CE10F2" w:rsidRPr="00D429CE">
        <w:rPr>
          <w:rFonts w:ascii="Helvetica" w:hAnsi="Helvetica" w:cs="Arial"/>
          <w:sz w:val="22"/>
          <w:szCs w:val="24"/>
        </w:rPr>
        <w:t xml:space="preserve"> </w:t>
      </w:r>
      <w:r w:rsidR="00CE10F2" w:rsidRPr="00103DE1">
        <w:rPr>
          <w:rFonts w:ascii="Helvetica" w:hAnsi="Helvetica" w:cs="Arial"/>
          <w:sz w:val="22"/>
          <w:szCs w:val="24"/>
        </w:rPr>
        <w:t>Once mastered, this technique can be done in</w:t>
      </w:r>
      <w:r w:rsidR="000D4677" w:rsidRPr="000D4677">
        <w:rPr>
          <w:rFonts w:ascii="Helvetica" w:hAnsi="Helvetica" w:cs="Arial"/>
          <w:color w:val="FF0000"/>
          <w:sz w:val="22"/>
          <w:szCs w:val="24"/>
        </w:rPr>
        <w:t xml:space="preserve"> </w:t>
      </w:r>
      <w:r w:rsidR="00D429CE">
        <w:rPr>
          <w:rFonts w:ascii="Helvetica" w:hAnsi="Helvetica" w:cs="Arial"/>
          <w:sz w:val="22"/>
          <w:szCs w:val="24"/>
        </w:rPr>
        <w:t xml:space="preserve">several hours </w:t>
      </w:r>
      <w:r w:rsidR="00CE10F2" w:rsidRPr="00103DE1">
        <w:rPr>
          <w:rFonts w:ascii="Helvetica" w:hAnsi="Helvetica" w:cs="Arial"/>
          <w:sz w:val="22"/>
          <w:szCs w:val="24"/>
        </w:rPr>
        <w:t>if it is performed properly.</w:t>
      </w:r>
      <w:r w:rsidR="000D4677">
        <w:rPr>
          <w:rFonts w:ascii="Helvetica" w:hAnsi="Helvetica" w:cs="Arial"/>
          <w:sz w:val="22"/>
          <w:szCs w:val="24"/>
        </w:rPr>
        <w:t xml:space="preserve"> </w:t>
      </w:r>
    </w:p>
    <w:p w14:paraId="281CFE7F" w14:textId="77777777" w:rsidR="00D429CE" w:rsidRPr="00103DE1" w:rsidRDefault="00D429CE" w:rsidP="00D429CE">
      <w:pPr>
        <w:numPr>
          <w:ilvl w:val="2"/>
          <w:numId w:val="12"/>
        </w:numPr>
        <w:spacing w:before="240"/>
        <w:outlineLvl w:val="0"/>
        <w:rPr>
          <w:rFonts w:ascii="Helvetica" w:hAnsi="Helvetica" w:cs="Arial"/>
          <w:sz w:val="22"/>
          <w:szCs w:val="24"/>
        </w:rPr>
      </w:pPr>
      <w:r>
        <w:rPr>
          <w:rFonts w:ascii="Helvetica" w:hAnsi="Helvetica" w:cs="Arial"/>
          <w:b/>
          <w:sz w:val="22"/>
          <w:szCs w:val="24"/>
        </w:rPr>
        <w:t>MED:</w:t>
      </w:r>
      <w:r>
        <w:rPr>
          <w:rFonts w:ascii="Helvetica" w:hAnsi="Helvetica" w:cs="Arial"/>
          <w:sz w:val="22"/>
          <w:szCs w:val="24"/>
        </w:rPr>
        <w:t xml:space="preserve">  Jason speaks toward camera, interview style.</w:t>
      </w:r>
    </w:p>
    <w:p w14:paraId="7B5C2965" w14:textId="77777777" w:rsidR="00CE10F2" w:rsidRDefault="001C5417" w:rsidP="00D429CE">
      <w:pPr>
        <w:numPr>
          <w:ilvl w:val="1"/>
          <w:numId w:val="12"/>
        </w:numPr>
        <w:spacing w:before="240"/>
        <w:outlineLvl w:val="0"/>
        <w:rPr>
          <w:rFonts w:ascii="Helvetica" w:hAnsi="Helvetica" w:cs="Arial"/>
          <w:sz w:val="22"/>
          <w:szCs w:val="24"/>
        </w:rPr>
      </w:pPr>
      <w:r>
        <w:rPr>
          <w:rFonts w:ascii="Helvetica" w:hAnsi="Helvetica" w:cs="Arial"/>
          <w:b/>
          <w:sz w:val="22"/>
          <w:szCs w:val="24"/>
        </w:rPr>
        <w:t xml:space="preserve">Jason </w:t>
      </w:r>
      <w:proofErr w:type="spellStart"/>
      <w:r>
        <w:rPr>
          <w:rFonts w:ascii="Helvetica" w:hAnsi="Helvetica" w:cs="Arial"/>
          <w:b/>
          <w:sz w:val="22"/>
          <w:szCs w:val="24"/>
        </w:rPr>
        <w:t>Vevea</w:t>
      </w:r>
      <w:proofErr w:type="spellEnd"/>
      <w:r w:rsidR="00CE10F2" w:rsidRPr="00D429CE">
        <w:rPr>
          <w:rFonts w:ascii="Helvetica" w:hAnsi="Helvetica" w:cs="Arial"/>
          <w:b/>
          <w:sz w:val="22"/>
          <w:szCs w:val="24"/>
        </w:rPr>
        <w:t>:</w:t>
      </w:r>
      <w:r w:rsidR="00D429CE">
        <w:rPr>
          <w:rFonts w:ascii="Helvetica" w:hAnsi="Helvetica" w:cs="Arial"/>
          <w:sz w:val="22"/>
          <w:szCs w:val="24"/>
        </w:rPr>
        <w:t xml:space="preserve"> </w:t>
      </w:r>
      <w:r w:rsidR="00CE10F2" w:rsidRPr="00D429CE">
        <w:rPr>
          <w:rFonts w:ascii="Helvetica" w:hAnsi="Helvetica" w:cs="Arial"/>
          <w:sz w:val="22"/>
          <w:szCs w:val="24"/>
        </w:rPr>
        <w:t xml:space="preserve"> While attempting this procedure, it’s important to remember to </w:t>
      </w:r>
      <w:proofErr w:type="gramStart"/>
      <w:r w:rsidR="00BF609F" w:rsidRPr="00D429CE">
        <w:rPr>
          <w:rFonts w:ascii="Helvetica" w:hAnsi="Helvetica" w:cs="Arial"/>
          <w:sz w:val="22"/>
          <w:szCs w:val="24"/>
        </w:rPr>
        <w:t xml:space="preserve">keep </w:t>
      </w:r>
      <w:r w:rsidR="00E60EF8" w:rsidRPr="00D429CE">
        <w:rPr>
          <w:rFonts w:ascii="Helvetica" w:hAnsi="Helvetica" w:cs="Arial"/>
          <w:sz w:val="22"/>
          <w:szCs w:val="24"/>
        </w:rPr>
        <w:t xml:space="preserve"> imaging</w:t>
      </w:r>
      <w:proofErr w:type="gramEnd"/>
      <w:r w:rsidR="00E60EF8" w:rsidRPr="00D429CE">
        <w:rPr>
          <w:rFonts w:ascii="Helvetica" w:hAnsi="Helvetica" w:cs="Arial"/>
          <w:sz w:val="22"/>
          <w:szCs w:val="24"/>
        </w:rPr>
        <w:t xml:space="preserve"> parameters</w:t>
      </w:r>
      <w:r w:rsidR="00BF609F" w:rsidRPr="00D429CE">
        <w:rPr>
          <w:rFonts w:ascii="Helvetica" w:hAnsi="Helvetica" w:cs="Arial"/>
          <w:sz w:val="22"/>
          <w:szCs w:val="24"/>
        </w:rPr>
        <w:t xml:space="preserve"> constant, monitor cells for mitochondrial fragmentation and other signs of </w:t>
      </w:r>
      <w:proofErr w:type="spellStart"/>
      <w:r w:rsidR="00BF609F" w:rsidRPr="00D429CE">
        <w:rPr>
          <w:rFonts w:ascii="Helvetica" w:hAnsi="Helvetica" w:cs="Arial"/>
          <w:sz w:val="22"/>
          <w:szCs w:val="24"/>
        </w:rPr>
        <w:t>phototoxicity</w:t>
      </w:r>
      <w:proofErr w:type="spellEnd"/>
      <w:r w:rsidR="00BF609F" w:rsidRPr="00D429CE">
        <w:rPr>
          <w:rFonts w:ascii="Helvetica" w:hAnsi="Helvetica" w:cs="Arial"/>
          <w:sz w:val="22"/>
          <w:szCs w:val="24"/>
        </w:rPr>
        <w:t xml:space="preserve">, avoid </w:t>
      </w:r>
      <w:proofErr w:type="spellStart"/>
      <w:r w:rsidR="00BF609F" w:rsidRPr="00D429CE">
        <w:rPr>
          <w:rFonts w:ascii="Helvetica" w:hAnsi="Helvetica" w:cs="Arial"/>
          <w:sz w:val="22"/>
          <w:szCs w:val="24"/>
        </w:rPr>
        <w:t>photobleaching</w:t>
      </w:r>
      <w:proofErr w:type="spellEnd"/>
      <w:r w:rsidR="000D4677" w:rsidRPr="00D429CE">
        <w:rPr>
          <w:rFonts w:ascii="Helvetica" w:hAnsi="Helvetica" w:cs="Arial"/>
          <w:sz w:val="22"/>
          <w:szCs w:val="24"/>
        </w:rPr>
        <w:t>,</w:t>
      </w:r>
      <w:r w:rsidR="00BF609F" w:rsidRPr="00D429CE">
        <w:rPr>
          <w:rFonts w:ascii="Helvetica" w:hAnsi="Helvetica" w:cs="Arial"/>
          <w:sz w:val="22"/>
          <w:szCs w:val="24"/>
        </w:rPr>
        <w:t xml:space="preserve"> and develop consistent criteria for </w:t>
      </w:r>
      <w:proofErr w:type="spellStart"/>
      <w:r w:rsidR="00E60EF8" w:rsidRPr="00D429CE">
        <w:rPr>
          <w:rFonts w:ascii="Helvetica" w:hAnsi="Helvetica" w:cs="Arial"/>
          <w:sz w:val="22"/>
          <w:szCs w:val="24"/>
        </w:rPr>
        <w:t>thresholding</w:t>
      </w:r>
      <w:proofErr w:type="spellEnd"/>
      <w:r w:rsidR="00CE10F2" w:rsidRPr="00D429CE">
        <w:rPr>
          <w:rFonts w:ascii="Helvetica" w:hAnsi="Helvetica" w:cs="Arial"/>
          <w:sz w:val="22"/>
          <w:szCs w:val="24"/>
        </w:rPr>
        <w:t>.</w:t>
      </w:r>
    </w:p>
    <w:p w14:paraId="19AD110A" w14:textId="77777777" w:rsidR="00D429CE" w:rsidRPr="00D429CE" w:rsidRDefault="00D429CE" w:rsidP="00D429CE">
      <w:pPr>
        <w:numPr>
          <w:ilvl w:val="2"/>
          <w:numId w:val="12"/>
        </w:numPr>
        <w:spacing w:before="240"/>
        <w:outlineLvl w:val="0"/>
        <w:rPr>
          <w:rFonts w:ascii="Helvetica" w:hAnsi="Helvetica" w:cs="Arial"/>
          <w:sz w:val="22"/>
          <w:szCs w:val="24"/>
        </w:rPr>
      </w:pPr>
      <w:r>
        <w:rPr>
          <w:rFonts w:ascii="Helvetica" w:hAnsi="Helvetica" w:cs="Arial"/>
          <w:b/>
          <w:sz w:val="22"/>
          <w:szCs w:val="24"/>
        </w:rPr>
        <w:t>MED:</w:t>
      </w:r>
      <w:r>
        <w:rPr>
          <w:rFonts w:ascii="Helvetica" w:hAnsi="Helvetica" w:cs="Arial"/>
          <w:sz w:val="22"/>
          <w:szCs w:val="24"/>
        </w:rPr>
        <w:t xml:space="preserve">  Dana speaks toward camera, interview style.</w:t>
      </w:r>
    </w:p>
    <w:p w14:paraId="1F735E2A" w14:textId="77777777" w:rsidR="00CE10F2" w:rsidRDefault="001C5417" w:rsidP="00D429CE">
      <w:pPr>
        <w:numPr>
          <w:ilvl w:val="1"/>
          <w:numId w:val="12"/>
        </w:numPr>
        <w:spacing w:before="240"/>
        <w:outlineLvl w:val="0"/>
        <w:rPr>
          <w:rFonts w:ascii="Helvetica" w:hAnsi="Helvetica" w:cs="Arial"/>
          <w:sz w:val="22"/>
          <w:szCs w:val="24"/>
        </w:rPr>
      </w:pPr>
      <w:r w:rsidRPr="00D429CE">
        <w:rPr>
          <w:rFonts w:ascii="Helvetica" w:hAnsi="Helvetica" w:cs="Arial"/>
          <w:b/>
          <w:sz w:val="22"/>
          <w:szCs w:val="24"/>
        </w:rPr>
        <w:t xml:space="preserve">Dana </w:t>
      </w:r>
      <w:proofErr w:type="spellStart"/>
      <w:r w:rsidRPr="00D429CE">
        <w:rPr>
          <w:rFonts w:ascii="Helvetica" w:hAnsi="Helvetica" w:cs="Arial"/>
          <w:b/>
          <w:sz w:val="22"/>
          <w:szCs w:val="24"/>
        </w:rPr>
        <w:t>Alessi</w:t>
      </w:r>
      <w:proofErr w:type="spellEnd"/>
      <w:r w:rsidRPr="00D429CE">
        <w:rPr>
          <w:rFonts w:ascii="Helvetica" w:hAnsi="Helvetica" w:cs="Arial"/>
          <w:b/>
          <w:sz w:val="22"/>
          <w:szCs w:val="24"/>
        </w:rPr>
        <w:t xml:space="preserve"> </w:t>
      </w:r>
      <w:proofErr w:type="spellStart"/>
      <w:r w:rsidRPr="00D429CE">
        <w:rPr>
          <w:rFonts w:ascii="Helvetica" w:hAnsi="Helvetica" w:cs="Arial"/>
          <w:b/>
          <w:sz w:val="22"/>
          <w:szCs w:val="24"/>
        </w:rPr>
        <w:t>Wolken</w:t>
      </w:r>
      <w:proofErr w:type="spellEnd"/>
      <w:r w:rsidR="00CE10F2" w:rsidRPr="00D429CE">
        <w:rPr>
          <w:rFonts w:ascii="Helvetica" w:hAnsi="Helvetica" w:cs="Arial"/>
          <w:b/>
          <w:sz w:val="22"/>
          <w:szCs w:val="24"/>
        </w:rPr>
        <w:t>:</w:t>
      </w:r>
      <w:r w:rsidR="00D429CE">
        <w:rPr>
          <w:rFonts w:ascii="Helvetica" w:hAnsi="Helvetica" w:cs="Arial"/>
          <w:b/>
          <w:sz w:val="22"/>
          <w:szCs w:val="24"/>
        </w:rPr>
        <w:t xml:space="preserve"> </w:t>
      </w:r>
      <w:r w:rsidR="00CE10F2" w:rsidRPr="00D429CE">
        <w:rPr>
          <w:rFonts w:ascii="Helvetica" w:hAnsi="Helvetica" w:cs="Arial"/>
          <w:sz w:val="22"/>
          <w:szCs w:val="24"/>
        </w:rPr>
        <w:t xml:space="preserve"> </w:t>
      </w:r>
      <w:r w:rsidR="000D4677" w:rsidRPr="00D429CE">
        <w:rPr>
          <w:rFonts w:ascii="Helvetica" w:hAnsi="Helvetica" w:cs="Arial"/>
          <w:sz w:val="22"/>
          <w:szCs w:val="24"/>
        </w:rPr>
        <w:t>These biosensors can be used to assess mitochondrial function in</w:t>
      </w:r>
      <w:r w:rsidR="00580DB7" w:rsidRPr="00D429CE">
        <w:rPr>
          <w:rFonts w:ascii="Helvetica" w:hAnsi="Helvetica" w:cs="Arial"/>
          <w:sz w:val="22"/>
          <w:szCs w:val="24"/>
        </w:rPr>
        <w:t xml:space="preserve"> live</w:t>
      </w:r>
      <w:r w:rsidR="000D4677" w:rsidRPr="00D429CE">
        <w:rPr>
          <w:rFonts w:ascii="Helvetica" w:hAnsi="Helvetica" w:cs="Arial"/>
          <w:sz w:val="22"/>
          <w:szCs w:val="24"/>
        </w:rPr>
        <w:t xml:space="preserve"> plant and mammalian cells</w:t>
      </w:r>
      <w:r w:rsidR="00580DB7" w:rsidRPr="00D450D8">
        <w:rPr>
          <w:rFonts w:ascii="Helvetica" w:hAnsi="Helvetica" w:cs="Arial"/>
          <w:strike/>
          <w:sz w:val="22"/>
          <w:szCs w:val="24"/>
        </w:rPr>
        <w:t>, and</w:t>
      </w:r>
      <w:r w:rsidR="00D450D8">
        <w:rPr>
          <w:rFonts w:ascii="Helvetica" w:hAnsi="Helvetica" w:cs="Arial"/>
          <w:sz w:val="22"/>
          <w:szCs w:val="24"/>
        </w:rPr>
        <w:t xml:space="preserve">. They can also </w:t>
      </w:r>
      <w:r w:rsidR="00580DB7" w:rsidRPr="00D429CE">
        <w:rPr>
          <w:rFonts w:ascii="Helvetica" w:hAnsi="Helvetica" w:cs="Arial"/>
          <w:sz w:val="22"/>
          <w:szCs w:val="24"/>
        </w:rPr>
        <w:t xml:space="preserve">be used to monitor mitochondrial changes in </w:t>
      </w:r>
      <w:proofErr w:type="spellStart"/>
      <w:r w:rsidR="00580DB7" w:rsidRPr="00D429CE">
        <w:rPr>
          <w:rFonts w:ascii="Helvetica" w:hAnsi="Helvetica" w:cs="Arial"/>
          <w:sz w:val="22"/>
          <w:szCs w:val="24"/>
        </w:rPr>
        <w:t>neurodegeneration</w:t>
      </w:r>
      <w:proofErr w:type="spellEnd"/>
      <w:r w:rsidR="00580DB7" w:rsidRPr="00D429CE">
        <w:rPr>
          <w:rFonts w:ascii="Helvetica" w:hAnsi="Helvetica" w:cs="Arial"/>
          <w:sz w:val="22"/>
          <w:szCs w:val="24"/>
        </w:rPr>
        <w:t>, metabolic disease, and other diseases that are associated with defects in mitochondrial function.</w:t>
      </w:r>
      <w:r w:rsidR="000D4677" w:rsidRPr="00D429CE">
        <w:rPr>
          <w:rFonts w:ascii="Helvetica" w:hAnsi="Helvetica" w:cs="Arial"/>
          <w:sz w:val="22"/>
          <w:szCs w:val="24"/>
        </w:rPr>
        <w:t xml:space="preserve"> </w:t>
      </w:r>
    </w:p>
    <w:p w14:paraId="27F02735" w14:textId="77777777" w:rsidR="00D429CE" w:rsidRPr="00103DE1" w:rsidRDefault="00D429CE" w:rsidP="00D429CE">
      <w:pPr>
        <w:numPr>
          <w:ilvl w:val="2"/>
          <w:numId w:val="12"/>
        </w:numPr>
        <w:spacing w:before="240"/>
        <w:outlineLvl w:val="0"/>
        <w:rPr>
          <w:rFonts w:ascii="Helvetica" w:hAnsi="Helvetica" w:cs="Arial"/>
          <w:sz w:val="22"/>
          <w:szCs w:val="24"/>
        </w:rPr>
      </w:pPr>
      <w:r>
        <w:rPr>
          <w:rFonts w:ascii="Helvetica" w:hAnsi="Helvetica" w:cs="Arial"/>
          <w:b/>
          <w:sz w:val="22"/>
          <w:szCs w:val="24"/>
        </w:rPr>
        <w:t>MED:</w:t>
      </w:r>
      <w:r>
        <w:rPr>
          <w:rFonts w:ascii="Helvetica" w:hAnsi="Helvetica" w:cs="Arial"/>
          <w:sz w:val="22"/>
          <w:szCs w:val="24"/>
        </w:rPr>
        <w:t xml:space="preserve">  Jason speaks toward camera, interview style.</w:t>
      </w:r>
    </w:p>
    <w:p w14:paraId="431CEDB3" w14:textId="63FC43BF" w:rsidR="00CE10F2" w:rsidRDefault="000D4677" w:rsidP="00D429CE">
      <w:pPr>
        <w:numPr>
          <w:ilvl w:val="1"/>
          <w:numId w:val="12"/>
        </w:numPr>
        <w:spacing w:before="240"/>
        <w:outlineLvl w:val="0"/>
        <w:rPr>
          <w:rFonts w:ascii="Helvetica" w:hAnsi="Helvetica" w:cs="Arial"/>
          <w:sz w:val="22"/>
          <w:szCs w:val="24"/>
        </w:rPr>
      </w:pPr>
      <w:r w:rsidRPr="00D429CE">
        <w:rPr>
          <w:rFonts w:ascii="Helvetica" w:hAnsi="Helvetica" w:cs="Arial"/>
          <w:b/>
          <w:sz w:val="22"/>
          <w:szCs w:val="24"/>
        </w:rPr>
        <w:t>Liza Pon</w:t>
      </w:r>
      <w:r w:rsidR="00CE10F2" w:rsidRPr="00D429CE">
        <w:rPr>
          <w:rFonts w:ascii="Helvetica" w:hAnsi="Helvetica" w:cs="Arial"/>
          <w:b/>
          <w:sz w:val="22"/>
          <w:szCs w:val="24"/>
        </w:rPr>
        <w:t>:</w:t>
      </w:r>
      <w:r w:rsidR="00CE10F2" w:rsidRPr="00D429CE">
        <w:rPr>
          <w:rFonts w:ascii="Helvetica" w:hAnsi="Helvetica" w:cs="Arial"/>
          <w:sz w:val="22"/>
          <w:szCs w:val="24"/>
        </w:rPr>
        <w:t xml:space="preserve"> </w:t>
      </w:r>
      <w:r w:rsidR="00D429CE">
        <w:rPr>
          <w:rFonts w:ascii="Helvetica" w:hAnsi="Helvetica" w:cs="Arial"/>
          <w:sz w:val="22"/>
          <w:szCs w:val="24"/>
        </w:rPr>
        <w:t xml:space="preserve"> </w:t>
      </w:r>
      <w:r w:rsidR="00CE10F2" w:rsidRPr="00D429CE">
        <w:rPr>
          <w:rFonts w:ascii="Helvetica" w:hAnsi="Helvetica" w:cs="Arial"/>
          <w:sz w:val="22"/>
          <w:szCs w:val="24"/>
        </w:rPr>
        <w:t xml:space="preserve">After watching this video, you should have a good understanding of how to </w:t>
      </w:r>
      <w:r w:rsidR="007D2C9B" w:rsidRPr="00D429CE">
        <w:rPr>
          <w:rFonts w:ascii="Helvetica" w:hAnsi="Helvetica" w:cs="Arial"/>
          <w:sz w:val="22"/>
          <w:szCs w:val="24"/>
        </w:rPr>
        <w:t xml:space="preserve">use </w:t>
      </w:r>
      <w:proofErr w:type="spellStart"/>
      <w:r w:rsidR="007D2C9B" w:rsidRPr="00D429CE">
        <w:rPr>
          <w:rFonts w:ascii="Helvetica" w:hAnsi="Helvetica" w:cs="Arial"/>
          <w:sz w:val="22"/>
          <w:szCs w:val="24"/>
        </w:rPr>
        <w:t>mitochondrially</w:t>
      </w:r>
      <w:proofErr w:type="spellEnd"/>
      <w:r w:rsidR="007D2C9B" w:rsidRPr="00D429CE">
        <w:rPr>
          <w:rFonts w:ascii="Helvetica" w:hAnsi="Helvetica" w:cs="Arial"/>
          <w:sz w:val="22"/>
          <w:szCs w:val="24"/>
        </w:rPr>
        <w:t xml:space="preserve"> targeted </w:t>
      </w:r>
      <w:proofErr w:type="spellStart"/>
      <w:r w:rsidR="007D2C9B" w:rsidRPr="00D429CE">
        <w:rPr>
          <w:rFonts w:ascii="Helvetica" w:hAnsi="Helvetica" w:cs="Arial"/>
          <w:sz w:val="22"/>
          <w:szCs w:val="24"/>
        </w:rPr>
        <w:t>ratiometric</w:t>
      </w:r>
      <w:proofErr w:type="spellEnd"/>
      <w:r w:rsidR="007D2C9B" w:rsidRPr="00D429CE">
        <w:rPr>
          <w:rFonts w:ascii="Helvetica" w:hAnsi="Helvetica" w:cs="Arial"/>
          <w:sz w:val="22"/>
          <w:szCs w:val="24"/>
        </w:rPr>
        <w:t xml:space="preserve"> fluorescent biosensors to quantify mitochondrial redox state and ATP levels </w:t>
      </w:r>
      <w:r w:rsidR="00A4367C">
        <w:rPr>
          <w:rFonts w:ascii="Helvetica" w:hAnsi="Helvetica" w:cs="Arial"/>
          <w:sz w:val="22"/>
          <w:szCs w:val="24"/>
        </w:rPr>
        <w:t xml:space="preserve">in living </w:t>
      </w:r>
      <w:r w:rsidR="007D2C9B" w:rsidRPr="00D429CE">
        <w:rPr>
          <w:rFonts w:ascii="Helvetica" w:hAnsi="Helvetica" w:cs="Arial"/>
          <w:sz w:val="22"/>
          <w:szCs w:val="24"/>
        </w:rPr>
        <w:t>cells</w:t>
      </w:r>
      <w:r w:rsidR="00D429CE" w:rsidRPr="00D429CE">
        <w:rPr>
          <w:rFonts w:ascii="Helvetica" w:hAnsi="Helvetica" w:cs="Arial"/>
          <w:sz w:val="22"/>
          <w:szCs w:val="24"/>
        </w:rPr>
        <w:t>.</w:t>
      </w:r>
    </w:p>
    <w:p w14:paraId="47D7D6E0" w14:textId="77777777" w:rsidR="00D429CE" w:rsidRPr="00103DE1" w:rsidRDefault="00D429CE" w:rsidP="00D429CE">
      <w:pPr>
        <w:numPr>
          <w:ilvl w:val="2"/>
          <w:numId w:val="12"/>
        </w:numPr>
        <w:spacing w:before="240"/>
        <w:outlineLvl w:val="0"/>
        <w:rPr>
          <w:rFonts w:ascii="Helvetica" w:hAnsi="Helvetica" w:cs="Arial"/>
          <w:sz w:val="22"/>
          <w:szCs w:val="24"/>
        </w:rPr>
      </w:pPr>
      <w:r>
        <w:rPr>
          <w:rFonts w:ascii="Helvetica" w:hAnsi="Helvetica" w:cs="Arial"/>
          <w:b/>
          <w:sz w:val="22"/>
          <w:szCs w:val="24"/>
        </w:rPr>
        <w:t>MED:</w:t>
      </w:r>
      <w:r>
        <w:rPr>
          <w:rFonts w:ascii="Helvetica" w:hAnsi="Helvetica" w:cs="Arial"/>
          <w:sz w:val="22"/>
          <w:szCs w:val="24"/>
        </w:rPr>
        <w:t xml:space="preserve">  Liza speaks toward camera, interview style.</w:t>
      </w:r>
    </w:p>
    <w:p w14:paraId="3E5B29F7" w14:textId="77777777" w:rsidR="00CE10F2" w:rsidRPr="00FB038C" w:rsidRDefault="00CE10F2" w:rsidP="00CE10F2">
      <w:pPr>
        <w:jc w:val="both"/>
        <w:rPr>
          <w:rFonts w:ascii="Helvetica" w:hAnsi="Helvetica"/>
          <w:i/>
          <w:sz w:val="22"/>
        </w:rPr>
      </w:pPr>
    </w:p>
    <w:p w14:paraId="4A65B35C" w14:textId="77777777" w:rsidR="00CE10F2" w:rsidRPr="00FB038C" w:rsidRDefault="00CE10F2">
      <w:pPr>
        <w:pStyle w:val="BodyText"/>
        <w:rPr>
          <w:rFonts w:ascii="Helvetica" w:hAnsi="Helvetica"/>
          <w:i w:val="0"/>
          <w:sz w:val="22"/>
        </w:rPr>
      </w:pPr>
    </w:p>
    <w:p w14:paraId="3A9EA6F7" w14:textId="77777777" w:rsidR="00037EDE" w:rsidRDefault="00037EDE" w:rsidP="00CE10F2">
      <w:pPr>
        <w:pStyle w:val="BodyText"/>
        <w:outlineLvl w:val="0"/>
        <w:rPr>
          <w:rFonts w:ascii="Helvetica" w:hAnsi="Helvetica"/>
          <w:b/>
          <w:i w:val="0"/>
          <w:sz w:val="22"/>
          <w:u w:val="single"/>
        </w:rPr>
      </w:pPr>
    </w:p>
    <w:p w14:paraId="737823B3" w14:textId="77777777" w:rsidR="00037EDE" w:rsidRDefault="00037EDE" w:rsidP="00CE10F2">
      <w:pPr>
        <w:pStyle w:val="BodyText"/>
        <w:outlineLvl w:val="0"/>
        <w:rPr>
          <w:rFonts w:ascii="Helvetica" w:hAnsi="Helvetica"/>
          <w:b/>
          <w:i w:val="0"/>
          <w:sz w:val="22"/>
          <w:u w:val="single"/>
        </w:rPr>
      </w:pPr>
    </w:p>
    <w:p w14:paraId="62FE7F4A" w14:textId="77777777" w:rsidR="00CE10F2" w:rsidRPr="00FB038C" w:rsidRDefault="00CE10F2" w:rsidP="00CE10F2">
      <w:pPr>
        <w:pStyle w:val="BodyText"/>
        <w:outlineLvl w:val="0"/>
        <w:rPr>
          <w:rFonts w:ascii="Helvetica" w:hAnsi="Helvetica"/>
          <w:b/>
          <w:i w:val="0"/>
          <w:sz w:val="22"/>
          <w:u w:val="single"/>
        </w:rPr>
      </w:pPr>
      <w:r w:rsidRPr="00FB038C">
        <w:rPr>
          <w:rFonts w:ascii="Helvetica" w:hAnsi="Helvetica"/>
          <w:b/>
          <w:i w:val="0"/>
          <w:sz w:val="22"/>
          <w:u w:val="single"/>
        </w:rPr>
        <w:t>Provided Media</w:t>
      </w:r>
    </w:p>
    <w:p w14:paraId="58661E10" w14:textId="77777777" w:rsidR="00CE10F2" w:rsidRPr="00FB038C" w:rsidRDefault="00CE10F2" w:rsidP="00CE10F2">
      <w:pPr>
        <w:pStyle w:val="BodyText"/>
        <w:outlineLvl w:val="0"/>
        <w:rPr>
          <w:rFonts w:ascii="Helvetica" w:hAnsi="Helvetica"/>
          <w:b/>
          <w:i w:val="0"/>
          <w:sz w:val="22"/>
          <w:u w:val="single"/>
        </w:rPr>
      </w:pPr>
    </w:p>
    <w:p w14:paraId="609C2008"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sidDel="0049479B">
        <w:rPr>
          <w:rFonts w:ascii="Helvetica" w:hAnsi="Helvetica"/>
          <w:i w:val="0"/>
          <w:sz w:val="22"/>
        </w:rPr>
        <w:t xml:space="preserve">Authors, </w:t>
      </w:r>
      <w:r w:rsidRPr="00FB038C">
        <w:rPr>
          <w:rFonts w:ascii="Helvetica" w:hAnsi="Helvetica"/>
          <w:i w:val="0"/>
          <w:sz w:val="22"/>
        </w:rPr>
        <w:t>Please list all images, movie files, or 3-D rendered animations that can be included in the video per editor’s request.  The step in the script/video where these images will be inserted should be specified.   For example:</w:t>
      </w:r>
    </w:p>
    <w:p w14:paraId="6085B30A"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14:paraId="04326233"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6.2 </w:t>
      </w:r>
      <w:proofErr w:type="gramStart"/>
      <w:r w:rsidRPr="00FB038C">
        <w:rPr>
          <w:rFonts w:ascii="Helvetica" w:hAnsi="Helvetica"/>
          <w:i w:val="0"/>
          <w:sz w:val="22"/>
        </w:rPr>
        <w:t xml:space="preserve">– </w:t>
      </w:r>
      <w:r w:rsidRPr="00FB038C">
        <w:rPr>
          <w:rFonts w:ascii="Helvetica" w:hAnsi="Helvetica"/>
          <w:sz w:val="20"/>
        </w:rPr>
        <w:t xml:space="preserve"> 0123</w:t>
      </w:r>
      <w:proofErr w:type="gramEnd"/>
      <w:r w:rsidRPr="00FB038C">
        <w:rPr>
          <w:rFonts w:ascii="Helvetica" w:hAnsi="Helvetica"/>
          <w:sz w:val="20"/>
        </w:rPr>
        <w:t>_PIname_Figure1.tif</w:t>
      </w:r>
      <w:r w:rsidRPr="00FB038C">
        <w:rPr>
          <w:rFonts w:ascii="Helvetica" w:hAnsi="Helvetica"/>
          <w:i w:val="0"/>
          <w:sz w:val="20"/>
        </w:rPr>
        <w:t xml:space="preserve"> </w:t>
      </w:r>
      <w:r w:rsidRPr="00FB038C">
        <w:rPr>
          <w:rFonts w:ascii="Helvetica" w:hAnsi="Helvetica"/>
          <w:i w:val="0"/>
          <w:sz w:val="22"/>
        </w:rPr>
        <w:t xml:space="preserve">-  dual color imaging of tumor angiogenesis at 40X </w:t>
      </w:r>
    </w:p>
    <w:p w14:paraId="1BEDF0A8"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 xml:space="preserve">6.2 </w:t>
      </w:r>
      <w:proofErr w:type="gramStart"/>
      <w:r w:rsidRPr="00FB038C">
        <w:rPr>
          <w:rFonts w:ascii="Helvetica" w:hAnsi="Helvetica"/>
          <w:i w:val="0"/>
          <w:sz w:val="22"/>
        </w:rPr>
        <w:t xml:space="preserve">– </w:t>
      </w:r>
      <w:r w:rsidRPr="00FB038C">
        <w:rPr>
          <w:rFonts w:ascii="Helvetica" w:hAnsi="Helvetica"/>
          <w:sz w:val="20"/>
        </w:rPr>
        <w:t xml:space="preserve"> 0123</w:t>
      </w:r>
      <w:proofErr w:type="gramEnd"/>
      <w:r w:rsidRPr="00FB038C">
        <w:rPr>
          <w:rFonts w:ascii="Helvetica" w:hAnsi="Helvetica"/>
          <w:sz w:val="20"/>
        </w:rPr>
        <w:t>_PIname_Figure2.tif</w:t>
      </w:r>
      <w:r w:rsidRPr="00FB038C">
        <w:rPr>
          <w:rFonts w:ascii="Helvetica" w:hAnsi="Helvetica"/>
          <w:i w:val="0"/>
          <w:sz w:val="20"/>
        </w:rPr>
        <w:t xml:space="preserve"> -  </w:t>
      </w:r>
      <w:r w:rsidRPr="00FB038C">
        <w:rPr>
          <w:rFonts w:ascii="Helvetica" w:hAnsi="Helvetica"/>
          <w:i w:val="0"/>
          <w:sz w:val="22"/>
        </w:rPr>
        <w:t>dual color imaging of tumor angiogenesis at 100X</w:t>
      </w:r>
    </w:p>
    <w:p w14:paraId="1236245E"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14:paraId="421DDAA1"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u w:val="single"/>
        </w:rPr>
        <w:t>Formats:</w:t>
      </w:r>
      <w:r w:rsidRPr="00FB038C">
        <w:rPr>
          <w:rFonts w:ascii="Helvetica" w:hAnsi="Helvetica"/>
          <w:i w:val="0"/>
          <w:sz w:val="22"/>
        </w:rPr>
        <w:t xml:space="preserve">  For static images we prefer .tiff</w:t>
      </w:r>
      <w:r>
        <w:rPr>
          <w:rFonts w:ascii="Helvetica" w:hAnsi="Helvetica"/>
          <w:i w:val="0"/>
          <w:sz w:val="22"/>
        </w:rPr>
        <w:t>,</w:t>
      </w:r>
      <w:r w:rsidR="0037309D">
        <w:rPr>
          <w:rFonts w:ascii="Helvetica" w:hAnsi="Helvetica"/>
          <w:i w:val="0"/>
          <w:sz w:val="22"/>
        </w:rPr>
        <w:t xml:space="preserve"> .</w:t>
      </w:r>
      <w:proofErr w:type="spellStart"/>
      <w:r w:rsidR="0037309D">
        <w:rPr>
          <w:rFonts w:ascii="Helvetica" w:hAnsi="Helvetica"/>
          <w:i w:val="0"/>
          <w:sz w:val="22"/>
        </w:rPr>
        <w:t>eps</w:t>
      </w:r>
      <w:proofErr w:type="spellEnd"/>
      <w:r w:rsidR="0037309D">
        <w:rPr>
          <w:rFonts w:ascii="Helvetica" w:hAnsi="Helvetica"/>
          <w:i w:val="0"/>
          <w:sz w:val="22"/>
        </w:rPr>
        <w:t>,</w:t>
      </w:r>
      <w:r>
        <w:rPr>
          <w:rFonts w:ascii="Helvetica" w:hAnsi="Helvetica"/>
          <w:i w:val="0"/>
          <w:sz w:val="22"/>
        </w:rPr>
        <w:t xml:space="preserve"> Illustrator, </w:t>
      </w:r>
      <w:proofErr w:type="spellStart"/>
      <w:r>
        <w:rPr>
          <w:rFonts w:ascii="Helvetica" w:hAnsi="Helvetica"/>
          <w:i w:val="0"/>
          <w:sz w:val="22"/>
        </w:rPr>
        <w:t>Powerpoint</w:t>
      </w:r>
      <w:proofErr w:type="spellEnd"/>
      <w:r>
        <w:rPr>
          <w:rFonts w:ascii="Helvetica" w:hAnsi="Helvetica"/>
          <w:i w:val="0"/>
          <w:sz w:val="22"/>
        </w:rPr>
        <w:t xml:space="preserve"> or Photoshop</w:t>
      </w:r>
      <w:r w:rsidRPr="00FB038C">
        <w:rPr>
          <w:rFonts w:ascii="Helvetica" w:hAnsi="Helvetica"/>
          <w:i w:val="0"/>
          <w:sz w:val="22"/>
        </w:rPr>
        <w:t xml:space="preserve"> files at dimensions of at least 720X480 pixels and 300 dpi.  </w:t>
      </w:r>
      <w:proofErr w:type="gramStart"/>
      <w:r w:rsidRPr="00FB038C">
        <w:rPr>
          <w:rFonts w:ascii="Helvetica" w:hAnsi="Helvetica"/>
          <w:i w:val="0"/>
          <w:sz w:val="22"/>
        </w:rPr>
        <w:t>The higher resolution, the better.</w:t>
      </w:r>
      <w:proofErr w:type="gramEnd"/>
      <w:r w:rsidRPr="00FB038C">
        <w:rPr>
          <w:rFonts w:ascii="Helvetica" w:hAnsi="Helvetica"/>
          <w:i w:val="0"/>
          <w:sz w:val="22"/>
        </w:rPr>
        <w:t xml:space="preserve">  Likewise any exported movie files should have at minimum these dimensions and be rendered to .mov, .mp4, or .avi files.  </w:t>
      </w:r>
    </w:p>
    <w:p w14:paraId="0E5919F9" w14:textId="77777777" w:rsidR="00CE10F2" w:rsidRPr="00FB038C" w:rsidRDefault="00CE10F2">
      <w:pPr>
        <w:pStyle w:val="BodyText"/>
        <w:rPr>
          <w:rFonts w:ascii="Helvetica" w:hAnsi="Helvetica"/>
          <w:i w:val="0"/>
          <w:sz w:val="22"/>
        </w:rPr>
      </w:pPr>
    </w:p>
    <w:p w14:paraId="0B4623E0" w14:textId="77777777" w:rsidR="00CE10F2" w:rsidRDefault="00CE10F2" w:rsidP="00CE10F2">
      <w:pPr>
        <w:pStyle w:val="BodyText"/>
        <w:outlineLvl w:val="0"/>
        <w:rPr>
          <w:rFonts w:ascii="Helvetica" w:hAnsi="Helvetica"/>
          <w:i w:val="0"/>
          <w:sz w:val="22"/>
        </w:rPr>
      </w:pPr>
      <w:r w:rsidRPr="00FB038C">
        <w:rPr>
          <w:rFonts w:ascii="Helvetica" w:hAnsi="Helvetica"/>
          <w:i w:val="0"/>
          <w:sz w:val="22"/>
        </w:rPr>
        <w:t>Insert your media filenames here.</w:t>
      </w:r>
    </w:p>
    <w:p w14:paraId="1CDB079E" w14:textId="77777777" w:rsidR="00CE10F2" w:rsidRDefault="00CE10F2">
      <w:pPr>
        <w:pStyle w:val="BodyText"/>
        <w:rPr>
          <w:rFonts w:ascii="Helvetica" w:hAnsi="Helvetica"/>
          <w:i w:val="0"/>
          <w:sz w:val="22"/>
        </w:rPr>
      </w:pPr>
    </w:p>
    <w:p w14:paraId="19BFF791" w14:textId="77777777" w:rsidR="00C653F6" w:rsidRDefault="00037EDE" w:rsidP="00037EDE">
      <w:pPr>
        <w:pStyle w:val="BodyText"/>
        <w:rPr>
          <w:rFonts w:ascii="Helvetica" w:hAnsi="Helvetica"/>
          <w:i w:val="0"/>
          <w:sz w:val="22"/>
        </w:rPr>
      </w:pPr>
      <w:r>
        <w:rPr>
          <w:rFonts w:ascii="Helvetica" w:hAnsi="Helvetica"/>
          <w:sz w:val="22"/>
        </w:rPr>
        <w:t>Conceptual Narrative</w:t>
      </w:r>
      <w:r w:rsidR="00C653F6" w:rsidRPr="00255976">
        <w:rPr>
          <w:rFonts w:ascii="Helvetica" w:hAnsi="Helvetica"/>
          <w:sz w:val="22"/>
        </w:rPr>
        <w:t xml:space="preserve"> </w:t>
      </w:r>
      <w:r w:rsidR="001658FA">
        <w:rPr>
          <w:rFonts w:ascii="Helvetica" w:hAnsi="Helvetica"/>
          <w:sz w:val="22"/>
        </w:rPr>
        <w:t>images (in order of appearance)</w:t>
      </w:r>
      <w:r w:rsidR="00C653F6" w:rsidRPr="00255976">
        <w:rPr>
          <w:rFonts w:ascii="Helvetica" w:hAnsi="Helvetica"/>
          <w:sz w:val="22"/>
        </w:rPr>
        <w:t>–</w:t>
      </w:r>
      <w:r w:rsidR="00C653F6" w:rsidRPr="00255976">
        <w:rPr>
          <w:rFonts w:ascii="Helvetica" w:hAnsi="Helvetica"/>
          <w:i w:val="0"/>
          <w:sz w:val="22"/>
        </w:rPr>
        <w:t xml:space="preserve"> </w:t>
      </w:r>
    </w:p>
    <w:p w14:paraId="74892DDE" w14:textId="77777777" w:rsidR="001658FA" w:rsidRDefault="001658FA" w:rsidP="00037EDE">
      <w:pPr>
        <w:pStyle w:val="BodyText"/>
        <w:rPr>
          <w:rFonts w:ascii="Helvetica" w:hAnsi="Helvetica"/>
          <w:i w:val="0"/>
          <w:sz w:val="22"/>
        </w:rPr>
      </w:pPr>
    </w:p>
    <w:p w14:paraId="4DB1A6B1" w14:textId="77777777" w:rsidR="00037EDE" w:rsidRDefault="00760AF2" w:rsidP="001658FA">
      <w:pPr>
        <w:pStyle w:val="BodyText"/>
        <w:ind w:left="450"/>
        <w:rPr>
          <w:rFonts w:ascii="Helvetica" w:hAnsi="Helvetica"/>
          <w:i w:val="0"/>
          <w:sz w:val="22"/>
        </w:rPr>
      </w:pPr>
      <w:r>
        <w:rPr>
          <w:rFonts w:ascii="Helvetica" w:hAnsi="Helvetica"/>
          <w:i w:val="0"/>
          <w:sz w:val="22"/>
        </w:rPr>
        <w:t xml:space="preserve">1. </w:t>
      </w:r>
      <w:proofErr w:type="spellStart"/>
      <w:proofErr w:type="gramStart"/>
      <w:r w:rsidR="00037EDE">
        <w:rPr>
          <w:rFonts w:ascii="Helvetica" w:hAnsi="Helvetica"/>
          <w:i w:val="0"/>
          <w:sz w:val="22"/>
        </w:rPr>
        <w:t>roGFP</w:t>
      </w:r>
      <w:proofErr w:type="spellEnd"/>
      <w:proofErr w:type="gramEnd"/>
      <w:r w:rsidR="00037EDE">
        <w:rPr>
          <w:rFonts w:ascii="Helvetica" w:hAnsi="Helvetica"/>
          <w:i w:val="0"/>
          <w:sz w:val="22"/>
        </w:rPr>
        <w:t xml:space="preserve"> graphical abstract.psd</w:t>
      </w:r>
    </w:p>
    <w:p w14:paraId="3354B6AF" w14:textId="77777777" w:rsidR="00037EDE" w:rsidRDefault="00760AF2" w:rsidP="001658FA">
      <w:pPr>
        <w:pStyle w:val="BodyText"/>
        <w:ind w:left="450"/>
        <w:rPr>
          <w:rFonts w:ascii="Helvetica" w:hAnsi="Helvetica"/>
          <w:i w:val="0"/>
          <w:sz w:val="22"/>
        </w:rPr>
      </w:pPr>
      <w:r>
        <w:rPr>
          <w:rFonts w:ascii="Helvetica" w:hAnsi="Helvetica"/>
          <w:i w:val="0"/>
          <w:sz w:val="22"/>
        </w:rPr>
        <w:lastRenderedPageBreak/>
        <w:t xml:space="preserve">2. </w:t>
      </w:r>
      <w:proofErr w:type="spellStart"/>
      <w:proofErr w:type="gramStart"/>
      <w:r w:rsidR="00037EDE">
        <w:rPr>
          <w:rFonts w:ascii="Helvetica" w:hAnsi="Helvetica"/>
          <w:i w:val="0"/>
          <w:sz w:val="22"/>
        </w:rPr>
        <w:t>roGFP</w:t>
      </w:r>
      <w:proofErr w:type="spellEnd"/>
      <w:proofErr w:type="gramEnd"/>
      <w:r w:rsidR="00037EDE">
        <w:rPr>
          <w:rFonts w:ascii="Helvetica" w:hAnsi="Helvetica"/>
          <w:i w:val="0"/>
          <w:sz w:val="22"/>
        </w:rPr>
        <w:t xml:space="preserve"> equation.psd</w:t>
      </w:r>
    </w:p>
    <w:p w14:paraId="53F11E02" w14:textId="77777777" w:rsidR="00037EDE" w:rsidRDefault="00760AF2" w:rsidP="001658FA">
      <w:pPr>
        <w:pStyle w:val="BodyText"/>
        <w:ind w:left="450"/>
        <w:rPr>
          <w:rFonts w:ascii="Helvetica" w:hAnsi="Helvetica"/>
          <w:i w:val="0"/>
          <w:sz w:val="22"/>
        </w:rPr>
      </w:pPr>
      <w:r>
        <w:rPr>
          <w:rFonts w:ascii="Helvetica" w:hAnsi="Helvetica"/>
          <w:i w:val="0"/>
          <w:sz w:val="22"/>
        </w:rPr>
        <w:t xml:space="preserve">3. </w:t>
      </w:r>
      <w:r w:rsidR="00037EDE">
        <w:rPr>
          <w:rFonts w:ascii="Helvetica" w:hAnsi="Helvetica"/>
          <w:i w:val="0"/>
          <w:sz w:val="22"/>
        </w:rPr>
        <w:t>GO-</w:t>
      </w:r>
      <w:proofErr w:type="spellStart"/>
      <w:r w:rsidR="00037EDE">
        <w:rPr>
          <w:rFonts w:ascii="Helvetica" w:hAnsi="Helvetica"/>
          <w:i w:val="0"/>
          <w:sz w:val="22"/>
        </w:rPr>
        <w:t>ATeam</w:t>
      </w:r>
      <w:proofErr w:type="spellEnd"/>
      <w:r w:rsidR="00037EDE">
        <w:rPr>
          <w:rFonts w:ascii="Helvetica" w:hAnsi="Helvetica"/>
          <w:i w:val="0"/>
          <w:sz w:val="22"/>
        </w:rPr>
        <w:t xml:space="preserve"> graphical abstract.psd</w:t>
      </w:r>
    </w:p>
    <w:p w14:paraId="641902AC" w14:textId="77777777" w:rsidR="00037EDE" w:rsidRDefault="00760AF2" w:rsidP="001658FA">
      <w:pPr>
        <w:pStyle w:val="BodyText"/>
        <w:ind w:left="450"/>
        <w:rPr>
          <w:rFonts w:ascii="Helvetica" w:hAnsi="Helvetica"/>
          <w:i w:val="0"/>
          <w:sz w:val="22"/>
        </w:rPr>
      </w:pPr>
      <w:r>
        <w:rPr>
          <w:rFonts w:ascii="Helvetica" w:hAnsi="Helvetica"/>
          <w:i w:val="0"/>
          <w:sz w:val="22"/>
        </w:rPr>
        <w:t xml:space="preserve">4. </w:t>
      </w:r>
      <w:r w:rsidR="00037EDE">
        <w:rPr>
          <w:rFonts w:ascii="Helvetica" w:hAnsi="Helvetica"/>
          <w:i w:val="0"/>
          <w:sz w:val="22"/>
        </w:rPr>
        <w:t>ATP equation.psd</w:t>
      </w:r>
    </w:p>
    <w:p w14:paraId="2E88796C" w14:textId="77777777" w:rsidR="00037EDE" w:rsidRDefault="00037EDE" w:rsidP="00037EDE">
      <w:pPr>
        <w:pStyle w:val="BodyText"/>
        <w:rPr>
          <w:rFonts w:ascii="Helvetica" w:hAnsi="Helvetica"/>
          <w:i w:val="0"/>
          <w:color w:val="FF0000"/>
          <w:sz w:val="22"/>
        </w:rPr>
      </w:pPr>
    </w:p>
    <w:p w14:paraId="44A6DE27" w14:textId="77777777" w:rsidR="001D0B08" w:rsidRPr="001D0B08" w:rsidRDefault="001D0B08" w:rsidP="001D0B08">
      <w:pPr>
        <w:spacing w:before="240"/>
        <w:outlineLvl w:val="0"/>
        <w:rPr>
          <w:rFonts w:ascii="Arial" w:hAnsi="Arial" w:cs="Arial"/>
          <w:i/>
          <w:color w:val="FF0000"/>
          <w:sz w:val="22"/>
          <w:szCs w:val="22"/>
        </w:rPr>
      </w:pPr>
      <w:r w:rsidRPr="007D2208">
        <w:rPr>
          <w:rFonts w:ascii="Arial" w:hAnsi="Arial" w:cs="Arial"/>
          <w:sz w:val="22"/>
          <w:szCs w:val="22"/>
        </w:rPr>
        <w:t>Fig</w:t>
      </w:r>
      <w:r>
        <w:rPr>
          <w:rFonts w:ascii="Arial" w:hAnsi="Arial" w:cs="Arial"/>
          <w:sz w:val="22"/>
          <w:szCs w:val="22"/>
        </w:rPr>
        <w:t>ure</w:t>
      </w:r>
      <w:r w:rsidRPr="007D2208">
        <w:rPr>
          <w:rFonts w:ascii="Arial" w:hAnsi="Arial" w:cs="Arial"/>
          <w:sz w:val="22"/>
          <w:szCs w:val="22"/>
        </w:rPr>
        <w:t xml:space="preserve"> 1A</w:t>
      </w:r>
      <w:r>
        <w:rPr>
          <w:rFonts w:ascii="Arial" w:hAnsi="Arial" w:cs="Arial"/>
          <w:sz w:val="22"/>
          <w:szCs w:val="22"/>
        </w:rPr>
        <w:t xml:space="preserve"> </w:t>
      </w:r>
      <w:r w:rsidRPr="001D0B08">
        <w:rPr>
          <w:rFonts w:ascii="Arial" w:hAnsi="Arial" w:cs="Arial"/>
          <w:color w:val="FF0000"/>
          <w:sz w:val="22"/>
          <w:szCs w:val="22"/>
        </w:rPr>
        <w:t xml:space="preserve">– Authors, please provide a separate version of figure 1A without the A label  </w:t>
      </w:r>
    </w:p>
    <w:p w14:paraId="50A567AB" w14:textId="77777777" w:rsidR="001D0B08" w:rsidRPr="00355C95" w:rsidRDefault="001D0B08" w:rsidP="001D0B08">
      <w:pPr>
        <w:spacing w:before="240"/>
        <w:outlineLvl w:val="0"/>
        <w:rPr>
          <w:rFonts w:ascii="Helvetica" w:hAnsi="Helvetica" w:cs="Arial"/>
          <w:b/>
          <w:sz w:val="22"/>
          <w:szCs w:val="22"/>
        </w:rPr>
      </w:pPr>
      <w:r w:rsidRPr="007D2208">
        <w:rPr>
          <w:rFonts w:ascii="Arial" w:hAnsi="Arial" w:cs="Arial"/>
          <w:sz w:val="22"/>
          <w:szCs w:val="22"/>
        </w:rPr>
        <w:t>Fig</w:t>
      </w:r>
      <w:r>
        <w:rPr>
          <w:rFonts w:ascii="Arial" w:hAnsi="Arial" w:cs="Arial"/>
          <w:sz w:val="22"/>
          <w:szCs w:val="22"/>
        </w:rPr>
        <w:t>ure</w:t>
      </w:r>
      <w:r w:rsidRPr="007D2208">
        <w:rPr>
          <w:rFonts w:ascii="Arial" w:hAnsi="Arial" w:cs="Arial"/>
          <w:sz w:val="22"/>
          <w:szCs w:val="22"/>
        </w:rPr>
        <w:t xml:space="preserve"> 1</w:t>
      </w:r>
      <w:r>
        <w:rPr>
          <w:rFonts w:ascii="Arial" w:hAnsi="Arial" w:cs="Arial"/>
          <w:sz w:val="22"/>
          <w:szCs w:val="22"/>
        </w:rPr>
        <w:t>B</w:t>
      </w:r>
      <w:r w:rsidRPr="001D0B08">
        <w:rPr>
          <w:rFonts w:ascii="Arial" w:hAnsi="Arial" w:cs="Arial"/>
          <w:color w:val="FF0000"/>
          <w:sz w:val="22"/>
          <w:szCs w:val="22"/>
        </w:rPr>
        <w:t xml:space="preserve"> </w:t>
      </w:r>
      <w:r>
        <w:rPr>
          <w:rFonts w:ascii="Arial" w:hAnsi="Arial" w:cs="Arial"/>
          <w:sz w:val="22"/>
          <w:szCs w:val="22"/>
        </w:rPr>
        <w:t>– top panel</w:t>
      </w:r>
      <w:r w:rsidRPr="001D0B08">
        <w:rPr>
          <w:rFonts w:ascii="Arial" w:hAnsi="Arial" w:cs="Arial"/>
          <w:color w:val="FF0000"/>
          <w:sz w:val="22"/>
          <w:szCs w:val="22"/>
        </w:rPr>
        <w:t xml:space="preserve"> – Authors, please provide a separate version of </w:t>
      </w:r>
      <w:r>
        <w:rPr>
          <w:rFonts w:ascii="Arial" w:hAnsi="Arial" w:cs="Arial"/>
          <w:color w:val="FF0000"/>
          <w:sz w:val="22"/>
          <w:szCs w:val="22"/>
        </w:rPr>
        <w:t>the top panel of figure 1B without the B</w:t>
      </w:r>
      <w:r w:rsidRPr="001D0B08">
        <w:rPr>
          <w:rFonts w:ascii="Arial" w:hAnsi="Arial" w:cs="Arial"/>
          <w:color w:val="FF0000"/>
          <w:sz w:val="22"/>
          <w:szCs w:val="22"/>
        </w:rPr>
        <w:t xml:space="preserve"> label </w:t>
      </w:r>
    </w:p>
    <w:p w14:paraId="7486DB5E" w14:textId="77777777" w:rsidR="00194F7F" w:rsidRDefault="00194F7F" w:rsidP="001D0B08">
      <w:pPr>
        <w:spacing w:before="240"/>
        <w:outlineLvl w:val="0"/>
        <w:rPr>
          <w:rFonts w:ascii="Arial" w:hAnsi="Arial" w:cs="Arial"/>
          <w:sz w:val="22"/>
          <w:szCs w:val="22"/>
        </w:rPr>
      </w:pPr>
      <w:r>
        <w:rPr>
          <w:rFonts w:ascii="Arial" w:hAnsi="Arial" w:cs="Arial"/>
          <w:sz w:val="22"/>
          <w:szCs w:val="22"/>
        </w:rPr>
        <w:t xml:space="preserve">Figure 1B, bottom panel </w:t>
      </w:r>
      <w:r w:rsidRPr="001D0B08">
        <w:rPr>
          <w:rFonts w:ascii="Arial" w:hAnsi="Arial" w:cs="Arial"/>
          <w:color w:val="FF0000"/>
          <w:sz w:val="22"/>
          <w:szCs w:val="22"/>
        </w:rPr>
        <w:t xml:space="preserve">– Authors, please provide a separate version of </w:t>
      </w:r>
      <w:r>
        <w:rPr>
          <w:rFonts w:ascii="Arial" w:hAnsi="Arial" w:cs="Arial"/>
          <w:color w:val="FF0000"/>
          <w:sz w:val="22"/>
          <w:szCs w:val="22"/>
        </w:rPr>
        <w:t>the bottom panel of figure 1B without the B</w:t>
      </w:r>
      <w:r w:rsidRPr="001D0B08">
        <w:rPr>
          <w:rFonts w:ascii="Arial" w:hAnsi="Arial" w:cs="Arial"/>
          <w:color w:val="FF0000"/>
          <w:sz w:val="22"/>
          <w:szCs w:val="22"/>
        </w:rPr>
        <w:t xml:space="preserve"> label</w:t>
      </w:r>
    </w:p>
    <w:p w14:paraId="749A9397" w14:textId="77777777" w:rsidR="001D0B08" w:rsidRPr="00355C95" w:rsidRDefault="001D0B08" w:rsidP="001D0B08">
      <w:pPr>
        <w:spacing w:before="240"/>
        <w:outlineLvl w:val="0"/>
        <w:rPr>
          <w:rFonts w:ascii="Helvetica" w:hAnsi="Helvetica" w:cs="Arial"/>
          <w:b/>
          <w:sz w:val="22"/>
          <w:szCs w:val="22"/>
        </w:rPr>
      </w:pPr>
      <w:r w:rsidRPr="007D2208">
        <w:rPr>
          <w:rFonts w:ascii="Arial" w:hAnsi="Arial" w:cs="Arial"/>
          <w:sz w:val="22"/>
          <w:szCs w:val="22"/>
        </w:rPr>
        <w:t>Fig</w:t>
      </w:r>
      <w:r>
        <w:rPr>
          <w:rFonts w:ascii="Arial" w:hAnsi="Arial" w:cs="Arial"/>
          <w:sz w:val="22"/>
          <w:szCs w:val="22"/>
        </w:rPr>
        <w:t>ure</w:t>
      </w:r>
      <w:r w:rsidRPr="007D2208">
        <w:rPr>
          <w:rFonts w:ascii="Arial" w:hAnsi="Arial" w:cs="Arial"/>
          <w:sz w:val="22"/>
          <w:szCs w:val="22"/>
        </w:rPr>
        <w:t xml:space="preserve"> 2</w:t>
      </w:r>
      <w:r>
        <w:rPr>
          <w:rFonts w:ascii="Arial" w:hAnsi="Arial" w:cs="Arial"/>
          <w:sz w:val="22"/>
          <w:szCs w:val="22"/>
        </w:rPr>
        <w:t>A</w:t>
      </w:r>
      <w:r w:rsidR="00C95F6A">
        <w:rPr>
          <w:rFonts w:ascii="Arial" w:hAnsi="Arial" w:cs="Arial"/>
          <w:sz w:val="22"/>
          <w:szCs w:val="22"/>
        </w:rPr>
        <w:t xml:space="preserve"> </w:t>
      </w:r>
      <w:r w:rsidRPr="001D0B08">
        <w:rPr>
          <w:rFonts w:ascii="Arial" w:hAnsi="Arial" w:cs="Arial"/>
          <w:color w:val="FF0000"/>
          <w:sz w:val="22"/>
          <w:szCs w:val="22"/>
        </w:rPr>
        <w:t xml:space="preserve">– Authors, please provide a separate version </w:t>
      </w:r>
      <w:r>
        <w:rPr>
          <w:rFonts w:ascii="Arial" w:hAnsi="Arial" w:cs="Arial"/>
          <w:color w:val="FF0000"/>
          <w:sz w:val="22"/>
          <w:szCs w:val="22"/>
        </w:rPr>
        <w:t>of figure 2</w:t>
      </w:r>
      <w:r w:rsidR="00C95F6A">
        <w:rPr>
          <w:rFonts w:ascii="Arial" w:hAnsi="Arial" w:cs="Arial"/>
          <w:color w:val="FF0000"/>
          <w:sz w:val="22"/>
          <w:szCs w:val="22"/>
        </w:rPr>
        <w:t>A without the A</w:t>
      </w:r>
      <w:r w:rsidRPr="001D0B08">
        <w:rPr>
          <w:rFonts w:ascii="Arial" w:hAnsi="Arial" w:cs="Arial"/>
          <w:color w:val="FF0000"/>
          <w:sz w:val="22"/>
          <w:szCs w:val="22"/>
        </w:rPr>
        <w:t xml:space="preserve"> label </w:t>
      </w:r>
    </w:p>
    <w:p w14:paraId="691CFE2A" w14:textId="77777777" w:rsidR="00C95F6A" w:rsidRDefault="00C95F6A" w:rsidP="00C95F6A">
      <w:pPr>
        <w:spacing w:before="240"/>
        <w:outlineLvl w:val="0"/>
        <w:rPr>
          <w:rFonts w:ascii="Arial" w:hAnsi="Arial" w:cs="Arial"/>
          <w:sz w:val="22"/>
          <w:szCs w:val="22"/>
        </w:rPr>
      </w:pPr>
      <w:r>
        <w:rPr>
          <w:rFonts w:ascii="Arial" w:hAnsi="Arial" w:cs="Arial"/>
          <w:sz w:val="22"/>
          <w:szCs w:val="22"/>
        </w:rPr>
        <w:t>Figure</w:t>
      </w:r>
      <w:r w:rsidR="001D0B08" w:rsidRPr="007D2208">
        <w:rPr>
          <w:rFonts w:ascii="Arial" w:hAnsi="Arial" w:cs="Arial"/>
          <w:sz w:val="22"/>
          <w:szCs w:val="22"/>
        </w:rPr>
        <w:t xml:space="preserve"> 2</w:t>
      </w:r>
      <w:r>
        <w:rPr>
          <w:rFonts w:ascii="Arial" w:hAnsi="Arial" w:cs="Arial"/>
          <w:sz w:val="22"/>
          <w:szCs w:val="22"/>
        </w:rPr>
        <w:t>B</w:t>
      </w:r>
      <w:r w:rsidR="001D0B08">
        <w:rPr>
          <w:rFonts w:ascii="Arial" w:hAnsi="Arial" w:cs="Arial"/>
          <w:sz w:val="22"/>
          <w:szCs w:val="22"/>
        </w:rPr>
        <w:t xml:space="preserve"> </w:t>
      </w:r>
      <w:r w:rsidRPr="001D0B08">
        <w:rPr>
          <w:rFonts w:ascii="Arial" w:hAnsi="Arial" w:cs="Arial"/>
          <w:color w:val="FF0000"/>
          <w:sz w:val="22"/>
          <w:szCs w:val="22"/>
        </w:rPr>
        <w:t xml:space="preserve">– Authors, please provide a separate version </w:t>
      </w:r>
      <w:r>
        <w:rPr>
          <w:rFonts w:ascii="Arial" w:hAnsi="Arial" w:cs="Arial"/>
          <w:color w:val="FF0000"/>
          <w:sz w:val="22"/>
          <w:szCs w:val="22"/>
        </w:rPr>
        <w:t>of figure 2B without the B</w:t>
      </w:r>
      <w:r w:rsidRPr="001D0B08">
        <w:rPr>
          <w:rFonts w:ascii="Arial" w:hAnsi="Arial" w:cs="Arial"/>
          <w:color w:val="FF0000"/>
          <w:sz w:val="22"/>
          <w:szCs w:val="22"/>
        </w:rPr>
        <w:t xml:space="preserve"> label</w:t>
      </w:r>
    </w:p>
    <w:p w14:paraId="184F8A45" w14:textId="77777777" w:rsidR="001D0B08" w:rsidRPr="00BB64A6" w:rsidRDefault="00B65361" w:rsidP="00B65361">
      <w:pPr>
        <w:spacing w:before="240"/>
        <w:outlineLvl w:val="0"/>
        <w:rPr>
          <w:rFonts w:ascii="Helvetica" w:hAnsi="Helvetica" w:cs="Arial"/>
          <w:b/>
          <w:sz w:val="22"/>
          <w:szCs w:val="22"/>
        </w:rPr>
      </w:pPr>
      <w:r>
        <w:rPr>
          <w:rFonts w:ascii="Arial" w:hAnsi="Arial" w:cs="Arial"/>
          <w:sz w:val="22"/>
          <w:szCs w:val="22"/>
        </w:rPr>
        <w:t>Figure</w:t>
      </w:r>
      <w:r w:rsidR="001D0B08">
        <w:rPr>
          <w:rFonts w:ascii="Arial" w:hAnsi="Arial" w:cs="Arial"/>
          <w:sz w:val="22"/>
          <w:szCs w:val="22"/>
        </w:rPr>
        <w:t xml:space="preserve"> 3</w:t>
      </w:r>
    </w:p>
    <w:p w14:paraId="3E7839F4" w14:textId="77777777" w:rsidR="001D0B08" w:rsidRPr="007D2208" w:rsidRDefault="00B65361" w:rsidP="00B65361">
      <w:pPr>
        <w:spacing w:before="240"/>
        <w:outlineLvl w:val="0"/>
        <w:rPr>
          <w:rFonts w:ascii="Helvetica" w:hAnsi="Helvetica" w:cs="Arial"/>
          <w:b/>
          <w:sz w:val="22"/>
          <w:szCs w:val="22"/>
        </w:rPr>
      </w:pPr>
      <w:r>
        <w:rPr>
          <w:rFonts w:ascii="Arial" w:hAnsi="Arial"/>
          <w:sz w:val="22"/>
          <w:szCs w:val="22"/>
        </w:rPr>
        <w:t>Figure</w:t>
      </w:r>
      <w:r w:rsidR="001D0B08" w:rsidRPr="007D2208">
        <w:rPr>
          <w:rFonts w:ascii="Arial" w:hAnsi="Arial"/>
          <w:sz w:val="22"/>
          <w:szCs w:val="22"/>
        </w:rPr>
        <w:t xml:space="preserve"> 4B</w:t>
      </w:r>
      <w:r>
        <w:rPr>
          <w:rFonts w:ascii="Arial" w:hAnsi="Arial"/>
          <w:sz w:val="22"/>
          <w:szCs w:val="22"/>
        </w:rPr>
        <w:t xml:space="preserve"> </w:t>
      </w:r>
      <w:r w:rsidRPr="001D0B08">
        <w:rPr>
          <w:rFonts w:ascii="Arial" w:hAnsi="Arial" w:cs="Arial"/>
          <w:color w:val="FF0000"/>
          <w:sz w:val="22"/>
          <w:szCs w:val="22"/>
        </w:rPr>
        <w:t xml:space="preserve">– Authors, please provide a separate version </w:t>
      </w:r>
      <w:r>
        <w:rPr>
          <w:rFonts w:ascii="Arial" w:hAnsi="Arial" w:cs="Arial"/>
          <w:color w:val="FF0000"/>
          <w:sz w:val="22"/>
          <w:szCs w:val="22"/>
        </w:rPr>
        <w:t>of figure 4B without the B</w:t>
      </w:r>
      <w:r w:rsidRPr="001D0B08">
        <w:rPr>
          <w:rFonts w:ascii="Arial" w:hAnsi="Arial" w:cs="Arial"/>
          <w:color w:val="FF0000"/>
          <w:sz w:val="22"/>
          <w:szCs w:val="22"/>
        </w:rPr>
        <w:t xml:space="preserve"> label</w:t>
      </w:r>
    </w:p>
    <w:p w14:paraId="25542B05" w14:textId="77777777" w:rsidR="00B65361" w:rsidRDefault="00B65361" w:rsidP="00B65361">
      <w:pPr>
        <w:spacing w:before="240"/>
        <w:outlineLvl w:val="0"/>
        <w:rPr>
          <w:rFonts w:ascii="Arial" w:hAnsi="Arial" w:cs="Arial"/>
          <w:i/>
          <w:color w:val="0070C0"/>
          <w:sz w:val="22"/>
          <w:szCs w:val="22"/>
        </w:rPr>
      </w:pPr>
      <w:r>
        <w:rPr>
          <w:rFonts w:ascii="Arial" w:hAnsi="Arial"/>
          <w:sz w:val="22"/>
          <w:szCs w:val="22"/>
        </w:rPr>
        <w:t>Figure</w:t>
      </w:r>
      <w:r w:rsidR="001D0B08">
        <w:rPr>
          <w:rFonts w:ascii="Arial" w:hAnsi="Arial"/>
          <w:sz w:val="22"/>
          <w:szCs w:val="22"/>
        </w:rPr>
        <w:t xml:space="preserve"> 4C</w:t>
      </w:r>
      <w:r>
        <w:rPr>
          <w:rFonts w:ascii="Arial" w:hAnsi="Arial"/>
          <w:sz w:val="22"/>
          <w:szCs w:val="22"/>
        </w:rPr>
        <w:t xml:space="preserve"> </w:t>
      </w:r>
      <w:r w:rsidRPr="001D0B08">
        <w:rPr>
          <w:rFonts w:ascii="Arial" w:hAnsi="Arial" w:cs="Arial"/>
          <w:color w:val="FF0000"/>
          <w:sz w:val="22"/>
          <w:szCs w:val="22"/>
        </w:rPr>
        <w:t xml:space="preserve">– Authors, please provide a separate version </w:t>
      </w:r>
      <w:r>
        <w:rPr>
          <w:rFonts w:ascii="Arial" w:hAnsi="Arial" w:cs="Arial"/>
          <w:color w:val="FF0000"/>
          <w:sz w:val="22"/>
          <w:szCs w:val="22"/>
        </w:rPr>
        <w:t>of figure 4C without the C</w:t>
      </w:r>
      <w:r w:rsidRPr="001D0B08">
        <w:rPr>
          <w:rFonts w:ascii="Arial" w:hAnsi="Arial" w:cs="Arial"/>
          <w:color w:val="FF0000"/>
          <w:sz w:val="22"/>
          <w:szCs w:val="22"/>
        </w:rPr>
        <w:t xml:space="preserve"> label</w:t>
      </w:r>
    </w:p>
    <w:p w14:paraId="29032F71" w14:textId="77777777" w:rsidR="001D0B08" w:rsidRPr="007D2208" w:rsidRDefault="001D0B08" w:rsidP="00B65361">
      <w:pPr>
        <w:spacing w:before="240"/>
        <w:outlineLvl w:val="0"/>
        <w:rPr>
          <w:rFonts w:ascii="Helvetica" w:hAnsi="Helvetica" w:cs="Arial"/>
          <w:b/>
          <w:sz w:val="22"/>
          <w:szCs w:val="22"/>
        </w:rPr>
      </w:pPr>
      <w:r>
        <w:rPr>
          <w:rFonts w:ascii="Arial" w:hAnsi="Arial" w:cs="Arial"/>
          <w:bCs/>
          <w:iCs/>
          <w:sz w:val="22"/>
          <w:szCs w:val="22"/>
        </w:rPr>
        <w:t>Figure 5A</w:t>
      </w:r>
      <w:r w:rsidRPr="007D2208">
        <w:rPr>
          <w:rFonts w:ascii="Arial" w:hAnsi="Arial" w:cs="Arial"/>
          <w:bCs/>
          <w:iCs/>
          <w:sz w:val="22"/>
          <w:szCs w:val="22"/>
        </w:rPr>
        <w:t xml:space="preserve"> </w:t>
      </w:r>
      <w:r w:rsidR="00B65361" w:rsidRPr="001D0B08">
        <w:rPr>
          <w:rFonts w:ascii="Arial" w:hAnsi="Arial" w:cs="Arial"/>
          <w:color w:val="FF0000"/>
          <w:sz w:val="22"/>
          <w:szCs w:val="22"/>
        </w:rPr>
        <w:t xml:space="preserve">– Authors, please provide a separate version </w:t>
      </w:r>
      <w:r w:rsidR="00B65361">
        <w:rPr>
          <w:rFonts w:ascii="Arial" w:hAnsi="Arial" w:cs="Arial"/>
          <w:color w:val="FF0000"/>
          <w:sz w:val="22"/>
          <w:szCs w:val="22"/>
        </w:rPr>
        <w:t>of figure 5A without the A</w:t>
      </w:r>
      <w:r w:rsidR="00B65361" w:rsidRPr="001D0B08">
        <w:rPr>
          <w:rFonts w:ascii="Arial" w:hAnsi="Arial" w:cs="Arial"/>
          <w:color w:val="FF0000"/>
          <w:sz w:val="22"/>
          <w:szCs w:val="22"/>
        </w:rPr>
        <w:t xml:space="preserve"> label</w:t>
      </w:r>
    </w:p>
    <w:p w14:paraId="7A3FC69B" w14:textId="77777777" w:rsidR="001D0B08" w:rsidRPr="007D2208" w:rsidRDefault="00B65361" w:rsidP="00B65361">
      <w:pPr>
        <w:spacing w:before="240"/>
        <w:outlineLvl w:val="0"/>
        <w:rPr>
          <w:rFonts w:ascii="Helvetica" w:hAnsi="Helvetica" w:cs="Arial"/>
          <w:b/>
          <w:sz w:val="22"/>
          <w:szCs w:val="22"/>
        </w:rPr>
      </w:pPr>
      <w:r>
        <w:rPr>
          <w:rFonts w:ascii="Arial" w:hAnsi="Arial" w:cs="Arial"/>
          <w:sz w:val="22"/>
          <w:szCs w:val="22"/>
        </w:rPr>
        <w:t>Figure</w:t>
      </w:r>
      <w:r w:rsidR="001D0B08" w:rsidRPr="007D2208">
        <w:rPr>
          <w:rFonts w:ascii="Arial" w:hAnsi="Arial" w:cs="Arial"/>
          <w:sz w:val="22"/>
          <w:szCs w:val="22"/>
        </w:rPr>
        <w:t xml:space="preserve"> 5B</w:t>
      </w:r>
      <w:r>
        <w:rPr>
          <w:rFonts w:ascii="Arial" w:hAnsi="Arial" w:cs="Arial"/>
          <w:sz w:val="22"/>
          <w:szCs w:val="22"/>
        </w:rPr>
        <w:t xml:space="preserve"> </w:t>
      </w:r>
      <w:r w:rsidRPr="001D0B08">
        <w:rPr>
          <w:rFonts w:ascii="Arial" w:hAnsi="Arial" w:cs="Arial"/>
          <w:color w:val="FF0000"/>
          <w:sz w:val="22"/>
          <w:szCs w:val="22"/>
        </w:rPr>
        <w:t xml:space="preserve">– Authors, please provide a separate version </w:t>
      </w:r>
      <w:r>
        <w:rPr>
          <w:rFonts w:ascii="Arial" w:hAnsi="Arial" w:cs="Arial"/>
          <w:color w:val="FF0000"/>
          <w:sz w:val="22"/>
          <w:szCs w:val="22"/>
        </w:rPr>
        <w:t>of figure 5B without the B</w:t>
      </w:r>
      <w:r w:rsidRPr="001D0B08">
        <w:rPr>
          <w:rFonts w:ascii="Arial" w:hAnsi="Arial" w:cs="Arial"/>
          <w:color w:val="FF0000"/>
          <w:sz w:val="22"/>
          <w:szCs w:val="22"/>
        </w:rPr>
        <w:t xml:space="preserve"> label</w:t>
      </w:r>
    </w:p>
    <w:p w14:paraId="7BB3303A" w14:textId="77777777" w:rsidR="001D0B08" w:rsidRPr="007D2208" w:rsidRDefault="001D0B08" w:rsidP="00B65361">
      <w:pPr>
        <w:spacing w:before="240"/>
        <w:outlineLvl w:val="0"/>
        <w:rPr>
          <w:rFonts w:ascii="Helvetica" w:hAnsi="Helvetica" w:cs="Arial"/>
          <w:b/>
          <w:sz w:val="22"/>
          <w:szCs w:val="22"/>
        </w:rPr>
      </w:pPr>
      <w:r>
        <w:rPr>
          <w:rFonts w:ascii="Arial" w:hAnsi="Arial" w:cs="Arial"/>
          <w:sz w:val="22"/>
          <w:szCs w:val="22"/>
        </w:rPr>
        <w:t>Fig</w:t>
      </w:r>
      <w:r w:rsidR="00B65361">
        <w:rPr>
          <w:rFonts w:ascii="Arial" w:hAnsi="Arial" w:cs="Arial"/>
          <w:sz w:val="22"/>
          <w:szCs w:val="22"/>
        </w:rPr>
        <w:t>ure</w:t>
      </w:r>
      <w:r>
        <w:rPr>
          <w:rFonts w:ascii="Arial" w:hAnsi="Arial" w:cs="Arial"/>
          <w:sz w:val="22"/>
          <w:szCs w:val="22"/>
        </w:rPr>
        <w:t xml:space="preserve"> 6C</w:t>
      </w:r>
      <w:r w:rsidR="00B65361">
        <w:rPr>
          <w:rFonts w:ascii="Arial" w:hAnsi="Arial" w:cs="Arial"/>
          <w:sz w:val="22"/>
          <w:szCs w:val="22"/>
        </w:rPr>
        <w:t xml:space="preserve"> </w:t>
      </w:r>
      <w:r w:rsidR="00B65361" w:rsidRPr="001D0B08">
        <w:rPr>
          <w:rFonts w:ascii="Arial" w:hAnsi="Arial" w:cs="Arial"/>
          <w:color w:val="FF0000"/>
          <w:sz w:val="22"/>
          <w:szCs w:val="22"/>
        </w:rPr>
        <w:t xml:space="preserve">– Authors, please provide a separate version </w:t>
      </w:r>
      <w:r w:rsidR="00B65361">
        <w:rPr>
          <w:rFonts w:ascii="Arial" w:hAnsi="Arial" w:cs="Arial"/>
          <w:color w:val="FF0000"/>
          <w:sz w:val="22"/>
          <w:szCs w:val="22"/>
        </w:rPr>
        <w:t>of figure 6C without the C</w:t>
      </w:r>
      <w:r w:rsidR="00B65361" w:rsidRPr="001D0B08">
        <w:rPr>
          <w:rFonts w:ascii="Arial" w:hAnsi="Arial" w:cs="Arial"/>
          <w:color w:val="FF0000"/>
          <w:sz w:val="22"/>
          <w:szCs w:val="22"/>
        </w:rPr>
        <w:t xml:space="preserve"> label</w:t>
      </w:r>
    </w:p>
    <w:p w14:paraId="244E0E18" w14:textId="77777777" w:rsidR="001D0B08" w:rsidRPr="00214C75" w:rsidRDefault="001D0B08" w:rsidP="00B65361">
      <w:pPr>
        <w:spacing w:before="240"/>
        <w:outlineLvl w:val="0"/>
        <w:rPr>
          <w:rFonts w:ascii="Helvetica" w:hAnsi="Helvetica" w:cs="Arial"/>
          <w:b/>
          <w:sz w:val="22"/>
          <w:szCs w:val="22"/>
        </w:rPr>
      </w:pPr>
      <w:r w:rsidRPr="007D2208">
        <w:rPr>
          <w:rFonts w:ascii="Arial" w:hAnsi="Arial" w:cs="Arial"/>
          <w:sz w:val="22"/>
          <w:szCs w:val="22"/>
        </w:rPr>
        <w:t>Fig</w:t>
      </w:r>
      <w:r w:rsidR="00B65361">
        <w:rPr>
          <w:rFonts w:ascii="Arial" w:hAnsi="Arial" w:cs="Arial"/>
          <w:sz w:val="22"/>
          <w:szCs w:val="22"/>
        </w:rPr>
        <w:t>ure</w:t>
      </w:r>
      <w:r w:rsidRPr="007D2208">
        <w:rPr>
          <w:rFonts w:ascii="Arial" w:hAnsi="Arial" w:cs="Arial"/>
          <w:sz w:val="22"/>
          <w:szCs w:val="22"/>
        </w:rPr>
        <w:t xml:space="preserve"> 6D</w:t>
      </w:r>
      <w:r w:rsidR="00F7312B">
        <w:rPr>
          <w:rFonts w:ascii="Arial" w:hAnsi="Arial" w:cs="Arial"/>
          <w:sz w:val="22"/>
          <w:szCs w:val="22"/>
        </w:rPr>
        <w:t xml:space="preserve"> </w:t>
      </w:r>
      <w:r w:rsidR="00F7312B" w:rsidRPr="001D0B08">
        <w:rPr>
          <w:rFonts w:ascii="Arial" w:hAnsi="Arial" w:cs="Arial"/>
          <w:color w:val="FF0000"/>
          <w:sz w:val="22"/>
          <w:szCs w:val="22"/>
        </w:rPr>
        <w:t xml:space="preserve">– Authors, please provide a separate version </w:t>
      </w:r>
      <w:r w:rsidR="00F7312B">
        <w:rPr>
          <w:rFonts w:ascii="Arial" w:hAnsi="Arial" w:cs="Arial"/>
          <w:color w:val="FF0000"/>
          <w:sz w:val="22"/>
          <w:szCs w:val="22"/>
        </w:rPr>
        <w:t>of figure 6D without the D</w:t>
      </w:r>
      <w:r w:rsidR="00F7312B" w:rsidRPr="001D0B08">
        <w:rPr>
          <w:rFonts w:ascii="Arial" w:hAnsi="Arial" w:cs="Arial"/>
          <w:color w:val="FF0000"/>
          <w:sz w:val="22"/>
          <w:szCs w:val="22"/>
        </w:rPr>
        <w:t xml:space="preserve"> label</w:t>
      </w:r>
    </w:p>
    <w:p w14:paraId="617F6D48" w14:textId="77777777" w:rsidR="001D0B08" w:rsidRPr="00255976" w:rsidRDefault="001D0B08" w:rsidP="00037EDE">
      <w:pPr>
        <w:pStyle w:val="BodyText"/>
        <w:rPr>
          <w:rFonts w:ascii="Helvetica" w:hAnsi="Helvetica"/>
          <w:i w:val="0"/>
          <w:color w:val="FF0000"/>
          <w:sz w:val="22"/>
        </w:rPr>
      </w:pPr>
    </w:p>
    <w:p w14:paraId="709056B1" w14:textId="77777777" w:rsidR="00C653F6" w:rsidRPr="00AF6FFE" w:rsidRDefault="00AF6FFE">
      <w:pPr>
        <w:pStyle w:val="BodyText"/>
        <w:rPr>
          <w:rFonts w:ascii="Helvetica" w:hAnsi="Helvetica"/>
          <w:b/>
          <w:i w:val="0"/>
          <w:sz w:val="22"/>
          <w:u w:val="single"/>
        </w:rPr>
      </w:pPr>
      <w:r w:rsidRPr="00AF6FFE">
        <w:rPr>
          <w:rFonts w:ascii="Helvetica" w:hAnsi="Helvetica"/>
          <w:b/>
          <w:i w:val="0"/>
          <w:sz w:val="22"/>
          <w:u w:val="single"/>
        </w:rPr>
        <w:t>SCREEN Capture Movies</w:t>
      </w:r>
    </w:p>
    <w:p w14:paraId="6C5AC7F3" w14:textId="7FA18F3E" w:rsidR="00AF6FFE" w:rsidRDefault="00572C52">
      <w:pPr>
        <w:pStyle w:val="BodyText"/>
        <w:rPr>
          <w:rFonts w:ascii="Helvetica" w:hAnsi="Helvetica"/>
          <w:i w:val="0"/>
          <w:sz w:val="22"/>
        </w:rPr>
      </w:pPr>
      <w:r w:rsidRPr="00572C52">
        <w:rPr>
          <w:rFonts w:ascii="Helvetica" w:hAnsi="Helvetica"/>
          <w:i w:val="0"/>
          <w:sz w:val="22"/>
          <w:highlight w:val="yellow"/>
        </w:rPr>
        <w:t>Please note that for the processing steps, we have made screen captures for both probes.</w:t>
      </w:r>
    </w:p>
    <w:p w14:paraId="71B594A9" w14:textId="77777777" w:rsidR="00891801" w:rsidRPr="00891801" w:rsidRDefault="00891801" w:rsidP="00891801">
      <w:pPr>
        <w:spacing w:before="240"/>
        <w:outlineLvl w:val="0"/>
        <w:rPr>
          <w:rFonts w:ascii="Arial" w:hAnsi="Arial" w:cs="Arial"/>
          <w:sz w:val="22"/>
          <w:szCs w:val="22"/>
        </w:rPr>
      </w:pPr>
      <w:r>
        <w:rPr>
          <w:rFonts w:ascii="Arial" w:hAnsi="Arial" w:cs="Arial"/>
          <w:sz w:val="22"/>
          <w:szCs w:val="22"/>
        </w:rPr>
        <w:t>50633_Pon_3.2.1_</w:t>
      </w:r>
      <w:r w:rsidR="00AF6FFE">
        <w:rPr>
          <w:rFonts w:ascii="Arial" w:hAnsi="Arial" w:cs="Arial"/>
          <w:sz w:val="22"/>
          <w:szCs w:val="22"/>
        </w:rPr>
        <w:t>SCREEN:</w:t>
      </w:r>
      <w:r>
        <w:rPr>
          <w:rFonts w:ascii="Arial" w:hAnsi="Arial" w:cs="Arial"/>
          <w:sz w:val="22"/>
          <w:szCs w:val="22"/>
        </w:rPr>
        <w:t xml:space="preserve">  Screen capture movie as talent configures the microscope to excite at 365 and 470 nm for mito-roGFP1 imaging.  Talent then sets up the LED filter and the emission filter.  Talent sets the camera to 1x1 binning.</w:t>
      </w:r>
    </w:p>
    <w:p w14:paraId="5E14FA13" w14:textId="77777777" w:rsidR="00891801" w:rsidRPr="00BA44BD" w:rsidRDefault="00891801" w:rsidP="00891801">
      <w:pPr>
        <w:spacing w:before="240"/>
        <w:outlineLvl w:val="0"/>
        <w:rPr>
          <w:rFonts w:ascii="Helvetica" w:hAnsi="Helvetica" w:cs="Arial"/>
          <w:b/>
          <w:sz w:val="22"/>
          <w:szCs w:val="22"/>
        </w:rPr>
      </w:pPr>
      <w:r>
        <w:rPr>
          <w:rFonts w:ascii="Arial" w:hAnsi="Arial" w:cs="Arial"/>
          <w:sz w:val="22"/>
          <w:szCs w:val="22"/>
        </w:rPr>
        <w:t xml:space="preserve">50633_Pon_3.3.1_SCREEN:  Screen capture movie as talent sets the software to acquire a z stack consisting of 11 slices with </w:t>
      </w:r>
      <w:r w:rsidRPr="00BA44BD">
        <w:rPr>
          <w:rFonts w:ascii="Arial" w:hAnsi="Arial" w:cs="Arial"/>
          <w:sz w:val="22"/>
          <w:szCs w:val="22"/>
        </w:rPr>
        <w:t>0.5 µm spacing, collecting both channels at each z position</w:t>
      </w:r>
      <w:r>
        <w:rPr>
          <w:rFonts w:ascii="Arial" w:hAnsi="Arial" w:cs="Arial"/>
          <w:sz w:val="22"/>
          <w:szCs w:val="22"/>
        </w:rPr>
        <w:t xml:space="preserve"> for mito-roGFP1 imaging</w:t>
      </w:r>
      <w:r w:rsidRPr="00BA44BD">
        <w:rPr>
          <w:rFonts w:ascii="Arial" w:hAnsi="Arial" w:cs="Arial"/>
          <w:sz w:val="22"/>
          <w:szCs w:val="22"/>
        </w:rPr>
        <w:t xml:space="preserve">.  </w:t>
      </w:r>
    </w:p>
    <w:p w14:paraId="65CA8D48" w14:textId="77777777" w:rsidR="00891801" w:rsidRPr="00B91E18" w:rsidRDefault="00891801" w:rsidP="00891801">
      <w:pPr>
        <w:spacing w:before="240"/>
        <w:outlineLvl w:val="0"/>
        <w:rPr>
          <w:rFonts w:ascii="Helvetica" w:hAnsi="Helvetica" w:cs="Arial"/>
          <w:b/>
          <w:sz w:val="22"/>
          <w:szCs w:val="22"/>
        </w:rPr>
      </w:pPr>
      <w:r>
        <w:rPr>
          <w:rFonts w:ascii="Arial" w:hAnsi="Arial" w:cs="Arial"/>
          <w:sz w:val="22"/>
          <w:szCs w:val="22"/>
        </w:rPr>
        <w:t>50633_Pon_3.4.1_SCREEN:  Screen capture movie as talent images several cells to determine an appropriate exposure time for mito-roGFP1 imaging.</w:t>
      </w:r>
    </w:p>
    <w:p w14:paraId="269AEFF4" w14:textId="77777777" w:rsidR="00891801" w:rsidRPr="00C7361D" w:rsidRDefault="00891801" w:rsidP="00891801">
      <w:pPr>
        <w:spacing w:before="240"/>
        <w:outlineLvl w:val="0"/>
        <w:rPr>
          <w:rFonts w:ascii="Helvetica" w:hAnsi="Helvetica" w:cs="Arial"/>
          <w:b/>
          <w:sz w:val="22"/>
          <w:szCs w:val="22"/>
        </w:rPr>
      </w:pPr>
      <w:r>
        <w:rPr>
          <w:rFonts w:ascii="Arial" w:hAnsi="Arial" w:cs="Arial"/>
          <w:sz w:val="22"/>
          <w:szCs w:val="22"/>
        </w:rPr>
        <w:t>50633_Pon_3.5.1_SCREEN:  Screen capture movie as talent locates the focal plane of cells with mito-</w:t>
      </w:r>
      <w:r w:rsidRPr="00B6620D">
        <w:rPr>
          <w:rFonts w:ascii="Arial" w:hAnsi="Arial" w:cs="Arial"/>
          <w:sz w:val="22"/>
          <w:szCs w:val="22"/>
        </w:rPr>
        <w:t>roGFP</w:t>
      </w:r>
      <w:r>
        <w:rPr>
          <w:rFonts w:ascii="Arial" w:hAnsi="Arial" w:cs="Arial"/>
          <w:sz w:val="22"/>
          <w:szCs w:val="22"/>
        </w:rPr>
        <w:t>1</w:t>
      </w:r>
      <w:r w:rsidRPr="00B6620D">
        <w:rPr>
          <w:rFonts w:ascii="Arial" w:hAnsi="Arial" w:cs="Arial"/>
          <w:sz w:val="22"/>
          <w:szCs w:val="22"/>
        </w:rPr>
        <w:t xml:space="preserve"> </w:t>
      </w:r>
      <w:r>
        <w:rPr>
          <w:rFonts w:ascii="Arial" w:hAnsi="Arial" w:cs="Arial"/>
          <w:sz w:val="22"/>
          <w:szCs w:val="22"/>
        </w:rPr>
        <w:t xml:space="preserve">using transmitted light.  Then talent collects a z-series through the whole depth of the cell using a step size of </w:t>
      </w:r>
      <w:r w:rsidRPr="00C7361D">
        <w:rPr>
          <w:rFonts w:ascii="Arial" w:hAnsi="Arial" w:cs="Arial"/>
          <w:sz w:val="22"/>
          <w:szCs w:val="22"/>
        </w:rPr>
        <w:t>0.5 µm</w:t>
      </w:r>
      <w:r>
        <w:rPr>
          <w:rFonts w:ascii="Arial" w:hAnsi="Arial" w:cs="Arial"/>
          <w:sz w:val="22"/>
          <w:szCs w:val="22"/>
        </w:rPr>
        <w:t xml:space="preserve"> for mito-roGFP1 imaging</w:t>
      </w:r>
      <w:r w:rsidRPr="00C7361D">
        <w:rPr>
          <w:rFonts w:ascii="Arial" w:hAnsi="Arial" w:cs="Arial"/>
          <w:sz w:val="22"/>
          <w:szCs w:val="22"/>
        </w:rPr>
        <w:t>.</w:t>
      </w:r>
    </w:p>
    <w:p w14:paraId="20F43397" w14:textId="77777777" w:rsidR="004A4171" w:rsidRPr="0084434C" w:rsidRDefault="004A4171" w:rsidP="004A4171">
      <w:pPr>
        <w:spacing w:before="240"/>
        <w:outlineLvl w:val="0"/>
        <w:rPr>
          <w:rFonts w:ascii="Helvetica" w:hAnsi="Helvetica" w:cs="Arial"/>
          <w:b/>
          <w:sz w:val="22"/>
          <w:szCs w:val="22"/>
        </w:rPr>
      </w:pPr>
      <w:r>
        <w:rPr>
          <w:rFonts w:ascii="Arial" w:hAnsi="Arial" w:cs="Arial"/>
          <w:sz w:val="22"/>
          <w:szCs w:val="22"/>
        </w:rPr>
        <w:t xml:space="preserve">50633_Pon_4.2.1_SCREEN:  </w:t>
      </w:r>
      <w:r>
        <w:rPr>
          <w:rFonts w:ascii="Helvetica" w:hAnsi="Helvetica" w:cs="Arial"/>
          <w:sz w:val="22"/>
          <w:szCs w:val="22"/>
        </w:rPr>
        <w:t xml:space="preserve">Screen capture movie as talent configures the microscope to excite at 488nm and collect emission at one of the emission ranges for </w:t>
      </w:r>
      <w:r w:rsidRPr="009F5511">
        <w:rPr>
          <w:rFonts w:ascii="Arial" w:hAnsi="Arial" w:cs="Arial"/>
          <w:sz w:val="22"/>
          <w:szCs w:val="22"/>
        </w:rPr>
        <w:t>mitGO-ATeam2</w:t>
      </w:r>
      <w:r>
        <w:rPr>
          <w:rFonts w:ascii="Arial" w:hAnsi="Arial" w:cs="Arial"/>
          <w:sz w:val="22"/>
          <w:szCs w:val="22"/>
        </w:rPr>
        <w:t xml:space="preserve"> imaging</w:t>
      </w:r>
      <w:r>
        <w:rPr>
          <w:rFonts w:ascii="Helvetica" w:hAnsi="Helvetica" w:cs="Arial"/>
          <w:sz w:val="22"/>
          <w:szCs w:val="22"/>
        </w:rPr>
        <w:t>.</w:t>
      </w:r>
    </w:p>
    <w:p w14:paraId="536BFA6D" w14:textId="77777777" w:rsidR="004A4171" w:rsidRPr="0084434C" w:rsidRDefault="004A4171" w:rsidP="004A4171">
      <w:pPr>
        <w:spacing w:before="240"/>
        <w:outlineLvl w:val="0"/>
        <w:rPr>
          <w:rFonts w:ascii="Helvetica" w:hAnsi="Helvetica" w:cs="Arial"/>
          <w:b/>
          <w:sz w:val="22"/>
          <w:szCs w:val="22"/>
        </w:rPr>
      </w:pPr>
      <w:r>
        <w:rPr>
          <w:rFonts w:ascii="Arial" w:hAnsi="Arial" w:cs="Arial"/>
          <w:sz w:val="22"/>
          <w:szCs w:val="22"/>
        </w:rPr>
        <w:lastRenderedPageBreak/>
        <w:t xml:space="preserve">50633_Pon_4.3.1_SCREEN:  Screen capture movie as talent prepares for </w:t>
      </w:r>
      <w:r w:rsidRPr="009F5511">
        <w:rPr>
          <w:rFonts w:ascii="Arial" w:hAnsi="Arial" w:cs="Arial"/>
          <w:sz w:val="22"/>
          <w:szCs w:val="22"/>
        </w:rPr>
        <w:t>mitGO-ATeam2</w:t>
      </w:r>
      <w:r>
        <w:rPr>
          <w:rFonts w:ascii="Arial" w:hAnsi="Arial" w:cs="Arial"/>
          <w:sz w:val="22"/>
          <w:szCs w:val="22"/>
        </w:rPr>
        <w:t xml:space="preserve"> imaging by setting the pinhole to 1.0 Airy </w:t>
      </w:r>
      <w:proofErr w:type="gramStart"/>
      <w:r>
        <w:rPr>
          <w:rFonts w:ascii="Arial" w:hAnsi="Arial" w:cs="Arial"/>
          <w:sz w:val="22"/>
          <w:szCs w:val="22"/>
        </w:rPr>
        <w:t>units</w:t>
      </w:r>
      <w:proofErr w:type="gramEnd"/>
      <w:r>
        <w:rPr>
          <w:rFonts w:ascii="Arial" w:hAnsi="Arial" w:cs="Arial"/>
          <w:sz w:val="22"/>
          <w:szCs w:val="22"/>
        </w:rPr>
        <w:t xml:space="preserve">.  Then talent sets the scan zoom to approach the </w:t>
      </w:r>
      <w:proofErr w:type="spellStart"/>
      <w:r>
        <w:rPr>
          <w:rFonts w:ascii="Arial" w:hAnsi="Arial" w:cs="Arial"/>
          <w:sz w:val="22"/>
          <w:szCs w:val="22"/>
        </w:rPr>
        <w:t>Nyquist</w:t>
      </w:r>
      <w:proofErr w:type="spellEnd"/>
      <w:r>
        <w:rPr>
          <w:rFonts w:ascii="Arial" w:hAnsi="Arial" w:cs="Arial"/>
          <w:sz w:val="22"/>
          <w:szCs w:val="22"/>
        </w:rPr>
        <w:t xml:space="preserve"> sampling limit.</w:t>
      </w:r>
    </w:p>
    <w:p w14:paraId="707307E1" w14:textId="77777777" w:rsidR="004A4171" w:rsidRPr="00BA44BD" w:rsidRDefault="004A4171" w:rsidP="004A4171">
      <w:pPr>
        <w:spacing w:before="240"/>
        <w:outlineLvl w:val="0"/>
        <w:rPr>
          <w:rFonts w:ascii="Helvetica" w:hAnsi="Helvetica" w:cs="Arial"/>
          <w:b/>
          <w:sz w:val="22"/>
          <w:szCs w:val="22"/>
        </w:rPr>
      </w:pPr>
      <w:r>
        <w:rPr>
          <w:rFonts w:ascii="Arial" w:hAnsi="Arial" w:cs="Arial"/>
          <w:sz w:val="22"/>
          <w:szCs w:val="22"/>
        </w:rPr>
        <w:t xml:space="preserve">50633_Pon_4.4.1_SCREEN:  Screen capture movie as talent prepares for </w:t>
      </w:r>
      <w:r w:rsidRPr="009F5511">
        <w:rPr>
          <w:rFonts w:ascii="Arial" w:hAnsi="Arial" w:cs="Arial"/>
          <w:sz w:val="22"/>
          <w:szCs w:val="22"/>
        </w:rPr>
        <w:t>mitGO-ATeam2</w:t>
      </w:r>
      <w:r>
        <w:rPr>
          <w:rFonts w:ascii="Arial" w:hAnsi="Arial" w:cs="Arial"/>
          <w:sz w:val="22"/>
          <w:szCs w:val="22"/>
        </w:rPr>
        <w:t xml:space="preserve"> imaging by cropping the field </w:t>
      </w:r>
      <w:r w:rsidRPr="00BA44BD">
        <w:rPr>
          <w:rFonts w:ascii="Arial" w:hAnsi="Arial" w:cs="Arial"/>
          <w:sz w:val="22"/>
          <w:szCs w:val="22"/>
        </w:rPr>
        <w:t>to 512 x 256 pixels</w:t>
      </w:r>
      <w:r>
        <w:rPr>
          <w:rFonts w:ascii="Arial" w:hAnsi="Arial" w:cs="Arial"/>
          <w:sz w:val="22"/>
          <w:szCs w:val="22"/>
        </w:rPr>
        <w:t>.  Then talent uses scan averaging to reduce noise.</w:t>
      </w:r>
    </w:p>
    <w:p w14:paraId="08022C3E" w14:textId="77777777" w:rsidR="004A4171" w:rsidRPr="00BA44BD" w:rsidRDefault="004A4171" w:rsidP="004A4171">
      <w:pPr>
        <w:spacing w:before="240"/>
        <w:outlineLvl w:val="0"/>
        <w:rPr>
          <w:rFonts w:ascii="Helvetica" w:hAnsi="Helvetica" w:cs="Arial"/>
          <w:b/>
          <w:sz w:val="22"/>
          <w:szCs w:val="22"/>
        </w:rPr>
      </w:pPr>
      <w:r>
        <w:rPr>
          <w:rFonts w:ascii="Arial" w:hAnsi="Arial" w:cs="Arial"/>
          <w:sz w:val="22"/>
          <w:szCs w:val="22"/>
        </w:rPr>
        <w:t xml:space="preserve">50633_Pon_4.5.1_SCREEN:  Screen capture movie as talent uses as little laser as possible to produce an interpretable image for </w:t>
      </w:r>
      <w:r w:rsidRPr="009F5511">
        <w:rPr>
          <w:rFonts w:ascii="Arial" w:hAnsi="Arial" w:cs="Arial"/>
          <w:sz w:val="22"/>
          <w:szCs w:val="22"/>
        </w:rPr>
        <w:t>mitGO-ATeam2</w:t>
      </w:r>
      <w:r>
        <w:rPr>
          <w:rFonts w:ascii="Arial" w:hAnsi="Arial" w:cs="Arial"/>
          <w:sz w:val="22"/>
          <w:szCs w:val="22"/>
        </w:rPr>
        <w:t xml:space="preserve"> imaging.  Then talent uses cursor to point out the power meter used to monitor changes in the laser power.</w:t>
      </w:r>
    </w:p>
    <w:p w14:paraId="5667F068" w14:textId="77777777" w:rsidR="004A4171" w:rsidRDefault="004A4171" w:rsidP="004A4171">
      <w:pPr>
        <w:spacing w:before="240"/>
        <w:outlineLvl w:val="0"/>
        <w:rPr>
          <w:rFonts w:ascii="Helvetica" w:hAnsi="Helvetica" w:cs="Arial"/>
          <w:b/>
          <w:sz w:val="22"/>
          <w:szCs w:val="22"/>
        </w:rPr>
      </w:pPr>
      <w:r>
        <w:rPr>
          <w:rFonts w:ascii="Arial" w:hAnsi="Arial" w:cs="Arial"/>
          <w:sz w:val="22"/>
          <w:szCs w:val="22"/>
        </w:rPr>
        <w:t xml:space="preserve">50633_Pon_4.6.1_SCREEN:  Screen capture movie as talent adjusts the detector gain and illumination intensity to maximize the dynamic range but avoid saturation for </w:t>
      </w:r>
      <w:r w:rsidRPr="009F5511">
        <w:rPr>
          <w:rFonts w:ascii="Arial" w:hAnsi="Arial" w:cs="Arial"/>
          <w:sz w:val="22"/>
          <w:szCs w:val="22"/>
        </w:rPr>
        <w:t>mitGO-ATeam2</w:t>
      </w:r>
      <w:r>
        <w:rPr>
          <w:rFonts w:ascii="Arial" w:hAnsi="Arial" w:cs="Arial"/>
          <w:sz w:val="22"/>
          <w:szCs w:val="22"/>
        </w:rPr>
        <w:t xml:space="preserve"> imaging.  </w:t>
      </w:r>
    </w:p>
    <w:p w14:paraId="6C7EB439" w14:textId="77777777" w:rsidR="004A4171" w:rsidRPr="00C7361D" w:rsidRDefault="004A4171" w:rsidP="004A4171">
      <w:pPr>
        <w:spacing w:before="240"/>
        <w:outlineLvl w:val="0"/>
        <w:rPr>
          <w:rFonts w:ascii="Helvetica" w:hAnsi="Helvetica" w:cs="Arial"/>
          <w:b/>
          <w:sz w:val="22"/>
          <w:szCs w:val="22"/>
        </w:rPr>
      </w:pPr>
      <w:r>
        <w:rPr>
          <w:rFonts w:ascii="Arial" w:hAnsi="Arial" w:cs="Arial"/>
          <w:sz w:val="22"/>
          <w:szCs w:val="22"/>
        </w:rPr>
        <w:t xml:space="preserve">50633_Pon_4.7.1_SCREEN:  Screen capture movie as talent locates the focal plane of cells with </w:t>
      </w:r>
      <w:r w:rsidRPr="009F5511">
        <w:rPr>
          <w:rFonts w:ascii="Arial" w:hAnsi="Arial" w:cs="Arial"/>
          <w:sz w:val="22"/>
          <w:szCs w:val="22"/>
        </w:rPr>
        <w:t xml:space="preserve">mitGO-ATeam2 </w:t>
      </w:r>
      <w:r>
        <w:rPr>
          <w:rFonts w:ascii="Arial" w:hAnsi="Arial" w:cs="Arial"/>
          <w:sz w:val="22"/>
          <w:szCs w:val="22"/>
        </w:rPr>
        <w:t xml:space="preserve">using transmitted light.  Then talent collects a z-series through the whole depth of the cell using a step size of </w:t>
      </w:r>
      <w:r w:rsidRPr="00C7361D">
        <w:rPr>
          <w:rFonts w:ascii="Arial" w:hAnsi="Arial" w:cs="Arial"/>
          <w:sz w:val="22"/>
          <w:szCs w:val="22"/>
        </w:rPr>
        <w:t>0.5 µm.</w:t>
      </w:r>
    </w:p>
    <w:p w14:paraId="53D4E4DE" w14:textId="77777777" w:rsidR="00AF6FFE" w:rsidRPr="00DF1E43" w:rsidRDefault="004A4171" w:rsidP="004A4171">
      <w:pPr>
        <w:spacing w:before="240"/>
        <w:outlineLvl w:val="0"/>
        <w:rPr>
          <w:rFonts w:ascii="Helvetica" w:hAnsi="Helvetica" w:cs="Arial"/>
          <w:b/>
          <w:sz w:val="22"/>
          <w:szCs w:val="22"/>
        </w:rPr>
      </w:pPr>
      <w:r>
        <w:rPr>
          <w:rFonts w:ascii="Arial" w:hAnsi="Arial" w:cs="Arial"/>
          <w:sz w:val="22"/>
          <w:szCs w:val="22"/>
        </w:rPr>
        <w:t xml:space="preserve">50633_Pon_5.2.1_SCREEN:  </w:t>
      </w:r>
      <w:r w:rsidR="00AF6FFE">
        <w:rPr>
          <w:rFonts w:ascii="Arial" w:hAnsi="Arial" w:cs="Arial"/>
          <w:sz w:val="22"/>
          <w:szCs w:val="22"/>
        </w:rPr>
        <w:t>Talent determines the background by drawing an ROI in an area where there are no cells.  Talent calculates the mean intensity in this ROI and subtracts this value from the stack.</w:t>
      </w:r>
    </w:p>
    <w:p w14:paraId="295D03B9" w14:textId="77777777" w:rsidR="00AF6FFE" w:rsidRPr="00880DC9" w:rsidRDefault="004A4171" w:rsidP="004A4171">
      <w:pPr>
        <w:spacing w:before="240"/>
        <w:outlineLvl w:val="0"/>
        <w:rPr>
          <w:rFonts w:ascii="Helvetica" w:hAnsi="Helvetica" w:cs="Arial"/>
          <w:b/>
          <w:sz w:val="22"/>
          <w:szCs w:val="22"/>
        </w:rPr>
      </w:pPr>
      <w:r>
        <w:rPr>
          <w:rFonts w:ascii="Arial" w:hAnsi="Arial" w:cs="Arial"/>
          <w:sz w:val="22"/>
          <w:szCs w:val="22"/>
        </w:rPr>
        <w:t xml:space="preserve">50633_Pon_5.5.1_SCREEN:  </w:t>
      </w:r>
      <w:r w:rsidR="00AF6FFE">
        <w:rPr>
          <w:rFonts w:ascii="Arial" w:hAnsi="Arial" w:cs="Arial"/>
          <w:sz w:val="22"/>
          <w:szCs w:val="22"/>
        </w:rPr>
        <w:t xml:space="preserve">Screen capture movie as talent uses the subtracted z-stack to find the middle slice and threshold the mitochondria.  Talent clicks “apply” on the threshold window.  Talent applies to all slices in the stack.  Then talent checks “set background pixels to </w:t>
      </w:r>
      <w:proofErr w:type="spellStart"/>
      <w:r w:rsidR="00AF6FFE">
        <w:rPr>
          <w:rFonts w:ascii="Arial" w:hAnsi="Arial" w:cs="Arial"/>
          <w:sz w:val="22"/>
          <w:szCs w:val="22"/>
        </w:rPr>
        <w:t>NaN</w:t>
      </w:r>
      <w:proofErr w:type="spellEnd"/>
      <w:r w:rsidR="00AF6FFE">
        <w:rPr>
          <w:rFonts w:ascii="Arial" w:hAnsi="Arial" w:cs="Arial"/>
          <w:sz w:val="22"/>
          <w:szCs w:val="22"/>
        </w:rPr>
        <w:t>.</w:t>
      </w:r>
    </w:p>
    <w:p w14:paraId="70649956" w14:textId="77777777" w:rsidR="00AF6FFE" w:rsidRPr="002C56C7" w:rsidRDefault="008A6384" w:rsidP="008A6384">
      <w:pPr>
        <w:spacing w:before="240"/>
        <w:outlineLvl w:val="0"/>
        <w:rPr>
          <w:rFonts w:ascii="Helvetica" w:hAnsi="Helvetica" w:cs="Arial"/>
          <w:b/>
          <w:sz w:val="22"/>
          <w:szCs w:val="22"/>
        </w:rPr>
      </w:pPr>
      <w:r>
        <w:rPr>
          <w:rFonts w:ascii="Arial" w:hAnsi="Arial" w:cs="Arial"/>
          <w:sz w:val="22"/>
          <w:szCs w:val="22"/>
        </w:rPr>
        <w:t xml:space="preserve">50633_Pon_5.6.1_SCREEN:  </w:t>
      </w:r>
      <w:r w:rsidR="00AF6FFE">
        <w:rPr>
          <w:rFonts w:ascii="Arial" w:hAnsi="Arial" w:cs="Arial"/>
          <w:sz w:val="22"/>
          <w:szCs w:val="22"/>
        </w:rPr>
        <w:t xml:space="preserve">Screen capture movie as talent creates the ratio z stack by clicking on Process and then Image Calculator.  </w:t>
      </w:r>
    </w:p>
    <w:p w14:paraId="5E5B5CDF" w14:textId="77777777" w:rsidR="00AF6FFE" w:rsidRPr="00572C52" w:rsidRDefault="008A6384" w:rsidP="008A6384">
      <w:pPr>
        <w:spacing w:before="240"/>
        <w:outlineLvl w:val="0"/>
        <w:rPr>
          <w:rFonts w:ascii="Helvetica" w:hAnsi="Helvetica" w:cs="Arial"/>
          <w:b/>
          <w:strike/>
          <w:sz w:val="22"/>
          <w:szCs w:val="22"/>
        </w:rPr>
      </w:pPr>
      <w:r w:rsidRPr="00572C52">
        <w:rPr>
          <w:rFonts w:ascii="Arial" w:hAnsi="Arial" w:cs="Arial"/>
          <w:strike/>
          <w:sz w:val="22"/>
          <w:szCs w:val="22"/>
        </w:rPr>
        <w:t xml:space="preserve">50633_Pon_5.6.2_SCREEN:  </w:t>
      </w:r>
      <w:r w:rsidR="00AF6FFE" w:rsidRPr="00572C52">
        <w:rPr>
          <w:rFonts w:ascii="Arial" w:hAnsi="Arial" w:cs="Arial"/>
          <w:strike/>
          <w:sz w:val="22"/>
          <w:szCs w:val="22"/>
        </w:rPr>
        <w:t xml:space="preserve">Screen capture movie as talent divides the reduced stack by the oxidized z stack.  </w:t>
      </w:r>
    </w:p>
    <w:p w14:paraId="7206AEC0" w14:textId="77777777" w:rsidR="00AF6FFE" w:rsidRPr="00572C52" w:rsidRDefault="008A6384" w:rsidP="008A6384">
      <w:pPr>
        <w:spacing w:before="240"/>
        <w:outlineLvl w:val="0"/>
        <w:rPr>
          <w:rFonts w:ascii="Helvetica" w:hAnsi="Helvetica" w:cs="Arial"/>
          <w:b/>
          <w:strike/>
          <w:sz w:val="22"/>
          <w:szCs w:val="22"/>
        </w:rPr>
      </w:pPr>
      <w:r w:rsidRPr="00572C52">
        <w:rPr>
          <w:rFonts w:ascii="Arial" w:hAnsi="Arial" w:cs="Arial"/>
          <w:strike/>
          <w:sz w:val="22"/>
          <w:szCs w:val="22"/>
        </w:rPr>
        <w:t xml:space="preserve">50633_Pon_5.6.3_SCREEN:  </w:t>
      </w:r>
      <w:r w:rsidR="00AF6FFE" w:rsidRPr="00572C52">
        <w:rPr>
          <w:rFonts w:ascii="Arial" w:hAnsi="Arial" w:cs="Arial"/>
          <w:strike/>
          <w:sz w:val="22"/>
          <w:szCs w:val="22"/>
        </w:rPr>
        <w:t xml:space="preserve">Screen capture movie as talent divides the ATP bound 560 nm </w:t>
      </w:r>
      <w:proofErr w:type="gramStart"/>
      <w:r w:rsidR="00AF6FFE" w:rsidRPr="00572C52">
        <w:rPr>
          <w:rFonts w:ascii="Arial" w:hAnsi="Arial" w:cs="Arial"/>
          <w:strike/>
          <w:sz w:val="22"/>
          <w:szCs w:val="22"/>
        </w:rPr>
        <w:t>image</w:t>
      </w:r>
      <w:proofErr w:type="gramEnd"/>
      <w:r w:rsidR="00AF6FFE" w:rsidRPr="00572C52">
        <w:rPr>
          <w:rFonts w:ascii="Arial" w:hAnsi="Arial" w:cs="Arial"/>
          <w:strike/>
          <w:sz w:val="22"/>
          <w:szCs w:val="22"/>
        </w:rPr>
        <w:t xml:space="preserve"> by the ATP unbound 510 nm image.  </w:t>
      </w:r>
    </w:p>
    <w:p w14:paraId="056AF07E" w14:textId="77777777" w:rsidR="00AF6FFE" w:rsidRPr="008A6384" w:rsidRDefault="008A6384" w:rsidP="008A6384">
      <w:pPr>
        <w:spacing w:before="240"/>
        <w:outlineLvl w:val="0"/>
        <w:rPr>
          <w:rFonts w:ascii="Helvetica" w:hAnsi="Helvetica" w:cs="Arial"/>
          <w:b/>
          <w:sz w:val="22"/>
          <w:szCs w:val="22"/>
        </w:rPr>
      </w:pPr>
      <w:r w:rsidRPr="00572C52">
        <w:rPr>
          <w:rFonts w:ascii="Arial" w:hAnsi="Arial" w:cs="Arial"/>
          <w:sz w:val="22"/>
          <w:szCs w:val="22"/>
        </w:rPr>
        <w:t xml:space="preserve">50633_Pon_5.7.1_SCREEN:  </w:t>
      </w:r>
      <w:r w:rsidR="00AF6FFE" w:rsidRPr="00572C52">
        <w:rPr>
          <w:rFonts w:ascii="Arial" w:hAnsi="Arial" w:cs="Arial"/>
          <w:sz w:val="22"/>
          <w:szCs w:val="22"/>
        </w:rPr>
        <w:t>Screen capture</w:t>
      </w:r>
      <w:r w:rsidR="00AF6FFE" w:rsidRPr="008A6384">
        <w:rPr>
          <w:rFonts w:ascii="Arial" w:hAnsi="Arial" w:cs="Arial"/>
          <w:sz w:val="22"/>
          <w:szCs w:val="22"/>
        </w:rPr>
        <w:t xml:space="preserve"> movie as talent draws an ROI around the area of interest.  Talent chooses “Analyze,” then “tools,” and then “ROI Manager.”  Then talent clicks Add to record the ROI.</w:t>
      </w:r>
    </w:p>
    <w:p w14:paraId="7298C53F" w14:textId="77777777" w:rsidR="00AF6FFE" w:rsidRPr="008A6384" w:rsidRDefault="008A6384" w:rsidP="00AF6FFE">
      <w:pPr>
        <w:spacing w:before="240"/>
        <w:outlineLvl w:val="0"/>
        <w:rPr>
          <w:rFonts w:ascii="Helvetica" w:hAnsi="Helvetica" w:cs="Arial"/>
          <w:b/>
          <w:sz w:val="22"/>
          <w:szCs w:val="22"/>
        </w:rPr>
      </w:pPr>
      <w:r w:rsidRPr="008A6384">
        <w:rPr>
          <w:rFonts w:ascii="Arial" w:hAnsi="Arial" w:cs="Arial"/>
          <w:sz w:val="22"/>
          <w:szCs w:val="22"/>
        </w:rPr>
        <w:t>50633_Pon_5</w:t>
      </w:r>
      <w:r>
        <w:rPr>
          <w:rFonts w:ascii="Arial" w:hAnsi="Arial" w:cs="Arial"/>
          <w:sz w:val="22"/>
          <w:szCs w:val="22"/>
        </w:rPr>
        <w:t>.8.1</w:t>
      </w:r>
      <w:r w:rsidRPr="008A6384">
        <w:rPr>
          <w:rFonts w:ascii="Arial" w:hAnsi="Arial" w:cs="Arial"/>
          <w:sz w:val="22"/>
          <w:szCs w:val="22"/>
        </w:rPr>
        <w:t xml:space="preserve">_SCREEN:  </w:t>
      </w:r>
      <w:r w:rsidR="00AF6FFE" w:rsidRPr="008A6384">
        <w:rPr>
          <w:rFonts w:ascii="Arial" w:hAnsi="Arial" w:cs="Arial"/>
          <w:sz w:val="22"/>
          <w:szCs w:val="22"/>
        </w:rPr>
        <w:t>Screen capture movie after selecting all ROIs as talent chooses “More,” then “Multi-measure” to measure all stack slices. Talent then exports the data to a spreadsheet for analysis.</w:t>
      </w:r>
    </w:p>
    <w:p w14:paraId="69D3F9EB" w14:textId="77777777" w:rsidR="00AF6FFE" w:rsidRPr="00FB038C" w:rsidRDefault="00AF6FFE">
      <w:pPr>
        <w:pStyle w:val="BodyText"/>
        <w:rPr>
          <w:rFonts w:ascii="Helvetica" w:hAnsi="Helvetica"/>
          <w:i w:val="0"/>
          <w:sz w:val="22"/>
        </w:rPr>
      </w:pPr>
    </w:p>
    <w:p w14:paraId="0427AC47" w14:textId="77777777" w:rsidR="00CE10F2" w:rsidRPr="00FB038C" w:rsidRDefault="00CE10F2">
      <w:pPr>
        <w:pStyle w:val="BodyText"/>
        <w:rPr>
          <w:rFonts w:ascii="Helvetica" w:hAnsi="Helvetica"/>
          <w:b/>
          <w:i w:val="0"/>
          <w:sz w:val="22"/>
        </w:rPr>
      </w:pPr>
    </w:p>
    <w:p w14:paraId="0108D598"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b/>
          <w:i w:val="0"/>
          <w:sz w:val="22"/>
          <w:u w:val="single"/>
        </w:rPr>
      </w:pPr>
      <w:r w:rsidRPr="00FB038C">
        <w:rPr>
          <w:rFonts w:ascii="Helvetica" w:hAnsi="Helvetica"/>
          <w:b/>
          <w:i w:val="0"/>
          <w:sz w:val="22"/>
          <w:u w:val="single"/>
        </w:rPr>
        <w:t>General Preparation</w:t>
      </w:r>
    </w:p>
    <w:p w14:paraId="4AF6EBBB"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p>
    <w:p w14:paraId="7DBE31A8"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It’s critical for a smooth and organized shoot that all reagents are accounted for, in advance.   </w:t>
      </w:r>
    </w:p>
    <w:p w14:paraId="048405B4"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14:paraId="57DB6DAE"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 xml:space="preserve">Any overnight or long incubation steps should be recognized and specimens/samples be prepared in advance so that prior steps can be recorded and shooting can continue with pre-prepared specimens/samples.  </w:t>
      </w:r>
    </w:p>
    <w:p w14:paraId="180B9B42"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14:paraId="104FEDCC"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All tubes/flasks should be pre-labeled neatly before we arrive.  </w:t>
      </w:r>
    </w:p>
    <w:p w14:paraId="65627523" w14:textId="77777777"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14:paraId="0D34AB3E" w14:textId="77777777" w:rsidR="00CE10F2"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Ex. Luciferase assay done in 96 well plates should be labeled with negative/positive control wells and experimental samples are labeled accordingly.</w:t>
      </w:r>
    </w:p>
    <w:p w14:paraId="389A0FBD" w14:textId="77777777" w:rsidR="00CE10F2"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14:paraId="095A9191" w14:textId="77777777" w:rsidR="00CE10F2" w:rsidRPr="00FB038C" w:rsidRDefault="00CE10F2" w:rsidP="005A1F5E">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Pr>
          <w:rFonts w:ascii="Helvetica" w:hAnsi="Helvetica"/>
          <w:i w:val="0"/>
          <w:sz w:val="22"/>
        </w:rPr>
        <w:t>You will receive more detailed preparation instructions, as well as an introduction to your videographer, closer to your filming date.</w:t>
      </w:r>
    </w:p>
    <w:sectPr w:rsidR="00CE10F2" w:rsidRPr="00FB038C" w:rsidSect="00CE10F2">
      <w:footerReference w:type="default" r:id="rId13"/>
      <w:pgSz w:w="12240" w:h="15840"/>
      <w:pgMar w:top="1080" w:right="1080" w:bottom="1080" w:left="108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B19D6E" w14:textId="77777777" w:rsidR="00336E34" w:rsidRDefault="00336E34">
      <w:r>
        <w:separator/>
      </w:r>
    </w:p>
  </w:endnote>
  <w:endnote w:type="continuationSeparator" w:id="0">
    <w:p w14:paraId="72CB4DBE" w14:textId="77777777" w:rsidR="00336E34" w:rsidRDefault="00336E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JKHG F+ Helvetica">
    <w:altName w:val="ＭＳ 明朝"/>
    <w:panose1 w:val="00000000000000000000"/>
    <w:charset w:val="80"/>
    <w:family w:val="auto"/>
    <w:notTrueType/>
    <w:pitch w:val="default"/>
    <w:sig w:usb0="00000000" w:usb1="08070000" w:usb2="00000010" w:usb3="00000000" w:csb0="00020000"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altName w:val="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36939D" w14:textId="77777777" w:rsidR="00336E34" w:rsidRDefault="00336E34" w:rsidP="00CE10F2">
    <w:pPr>
      <w:pStyle w:val="Footer"/>
      <w:jc w:val="center"/>
    </w:pPr>
    <w:r>
      <w:sym w:font="Symbol" w:char="F0D3"/>
    </w:r>
    <w:r>
      <w:t xml:space="preserve"> 2011, Journal of Visualized Experiments</w:t>
    </w:r>
  </w:p>
  <w:p w14:paraId="2AC9D729" w14:textId="77777777" w:rsidR="00336E34" w:rsidRDefault="00336E34" w:rsidP="00CE10F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5AA8D0" w14:textId="77777777" w:rsidR="00336E34" w:rsidRDefault="00336E34">
      <w:r>
        <w:separator/>
      </w:r>
    </w:p>
  </w:footnote>
  <w:footnote w:type="continuationSeparator" w:id="0">
    <w:p w14:paraId="3AE35E8F" w14:textId="77777777" w:rsidR="00336E34" w:rsidRDefault="00336E3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A697A"/>
    <w:multiLevelType w:val="multilevel"/>
    <w:tmpl w:val="24064B40"/>
    <w:lvl w:ilvl="0">
      <w:start w:val="5"/>
      <w:numFmt w:val="decimal"/>
      <w:lvlText w:val="%1."/>
      <w:lvlJc w:val="left"/>
      <w:pPr>
        <w:tabs>
          <w:tab w:val="num" w:pos="400"/>
        </w:tabs>
        <w:ind w:left="400" w:hanging="400"/>
      </w:pPr>
      <w:rPr>
        <w:rFonts w:hint="default"/>
      </w:rPr>
    </w:lvl>
    <w:lvl w:ilvl="1">
      <w:start w:val="1"/>
      <w:numFmt w:val="decimal"/>
      <w:lvlText w:val="4.%2"/>
      <w:lvlJc w:val="left"/>
      <w:pPr>
        <w:tabs>
          <w:tab w:val="num" w:pos="1080"/>
        </w:tabs>
        <w:ind w:left="72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
    <w:nsid w:val="09634921"/>
    <w:multiLevelType w:val="multilevel"/>
    <w:tmpl w:val="76AC2CC2"/>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2">
    <w:nsid w:val="0A1448A1"/>
    <w:multiLevelType w:val="hybridMultilevel"/>
    <w:tmpl w:val="1CC66240"/>
    <w:lvl w:ilvl="0" w:tplc="E9888D16">
      <w:start w:val="1"/>
      <w:numFmt w:val="decimal"/>
      <w:lvlText w:val="2.%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5E2ACB"/>
    <w:multiLevelType w:val="multilevel"/>
    <w:tmpl w:val="76AC2CC2"/>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4">
    <w:nsid w:val="0D76202B"/>
    <w:multiLevelType w:val="multilevel"/>
    <w:tmpl w:val="9538221C"/>
    <w:lvl w:ilvl="0">
      <w:start w:val="4"/>
      <w:numFmt w:val="decimal"/>
      <w:lvlText w:val="%1."/>
      <w:lvlJc w:val="left"/>
      <w:pPr>
        <w:tabs>
          <w:tab w:val="num" w:pos="0"/>
        </w:tabs>
        <w:ind w:left="360" w:hanging="360"/>
      </w:pPr>
      <w:rPr>
        <w:rFonts w:hint="default"/>
        <w:b/>
        <w:i w:val="0"/>
      </w:rPr>
    </w:lvl>
    <w:lvl w:ilvl="1">
      <w:start w:val="1"/>
      <w:numFmt w:val="decimal"/>
      <w:lvlText w:val="%1.%2."/>
      <w:lvlJc w:val="left"/>
      <w:pPr>
        <w:tabs>
          <w:tab w:val="num" w:pos="0"/>
        </w:tabs>
        <w:ind w:left="792" w:hanging="432"/>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5">
    <w:nsid w:val="0E5C213C"/>
    <w:multiLevelType w:val="hybridMultilevel"/>
    <w:tmpl w:val="3836C9AA"/>
    <w:lvl w:ilvl="0" w:tplc="DB587F2C">
      <w:start w:val="5"/>
      <w:numFmt w:val="bullet"/>
      <w:lvlText w:val=""/>
      <w:lvlJc w:val="left"/>
      <w:pPr>
        <w:tabs>
          <w:tab w:val="num" w:pos="720"/>
        </w:tabs>
        <w:ind w:left="720" w:hanging="360"/>
      </w:pPr>
      <w:rPr>
        <w:rFonts w:ascii="Symbol" w:eastAsia="Times New Roman" w:hAnsi="Symbol" w:hint="default"/>
        <w:w w:val="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0570416"/>
    <w:multiLevelType w:val="multilevel"/>
    <w:tmpl w:val="932ED3DC"/>
    <w:lvl w:ilvl="0">
      <w:start w:val="5"/>
      <w:numFmt w:val="decimal"/>
      <w:lvlText w:val="%1."/>
      <w:lvlJc w:val="left"/>
      <w:pPr>
        <w:tabs>
          <w:tab w:val="num" w:pos="0"/>
        </w:tabs>
        <w:ind w:left="360" w:hanging="360"/>
      </w:pPr>
      <w:rPr>
        <w:rFonts w:hint="default"/>
        <w:b/>
        <w:i w:val="0"/>
      </w:rPr>
    </w:lvl>
    <w:lvl w:ilvl="1">
      <w:start w:val="1"/>
      <w:numFmt w:val="decimal"/>
      <w:lvlText w:val="%1.%2."/>
      <w:lvlJc w:val="left"/>
      <w:pPr>
        <w:tabs>
          <w:tab w:val="num" w:pos="0"/>
        </w:tabs>
        <w:ind w:left="792" w:hanging="432"/>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7">
    <w:nsid w:val="1EDB5DF3"/>
    <w:multiLevelType w:val="multilevel"/>
    <w:tmpl w:val="B808ADC6"/>
    <w:lvl w:ilvl="0">
      <w:start w:val="1"/>
      <w:numFmt w:val="decimal"/>
      <w:lvlText w:val="3.2.%1"/>
      <w:lvlJc w:val="left"/>
      <w:pPr>
        <w:tabs>
          <w:tab w:val="num" w:pos="400"/>
        </w:tabs>
        <w:ind w:left="720" w:hanging="720"/>
      </w:pPr>
      <w:rPr>
        <w:rFonts w:hint="default"/>
        <w:b/>
      </w:rPr>
    </w:lvl>
    <w:lvl w:ilvl="1">
      <w:start w:val="1"/>
      <w:numFmt w:val="decimal"/>
      <w:lvlText w:val="%1.%2"/>
      <w:lvlJc w:val="left"/>
      <w:pPr>
        <w:tabs>
          <w:tab w:val="num" w:pos="1080"/>
        </w:tabs>
        <w:ind w:left="72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8">
    <w:nsid w:val="1FAC4C50"/>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9">
    <w:nsid w:val="21F0259D"/>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0">
    <w:nsid w:val="22A00A80"/>
    <w:multiLevelType w:val="multilevel"/>
    <w:tmpl w:val="775EEDE8"/>
    <w:lvl w:ilvl="0">
      <w:start w:val="1"/>
      <w:numFmt w:val="decimal"/>
      <w:lvlText w:val="3.1.%1"/>
      <w:lvlJc w:val="left"/>
      <w:pPr>
        <w:tabs>
          <w:tab w:val="num" w:pos="400"/>
        </w:tabs>
        <w:ind w:left="720" w:hanging="720"/>
      </w:pPr>
      <w:rPr>
        <w:rFonts w:hint="default"/>
        <w:b/>
      </w:rPr>
    </w:lvl>
    <w:lvl w:ilvl="1">
      <w:start w:val="1"/>
      <w:numFmt w:val="decimal"/>
      <w:lvlText w:val="%1.%2"/>
      <w:lvlJc w:val="left"/>
      <w:pPr>
        <w:tabs>
          <w:tab w:val="num" w:pos="1080"/>
        </w:tabs>
        <w:ind w:left="72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1">
    <w:nsid w:val="2548021B"/>
    <w:multiLevelType w:val="multilevel"/>
    <w:tmpl w:val="48FA075E"/>
    <w:lvl w:ilvl="0">
      <w:start w:val="1"/>
      <w:numFmt w:val="decimal"/>
      <w:lvlText w:val="%1."/>
      <w:lvlJc w:val="left"/>
      <w:pPr>
        <w:ind w:left="360" w:hanging="360"/>
      </w:pPr>
      <w:rPr>
        <w:rFonts w:hint="default"/>
        <w:b/>
        <w:i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25CA671D"/>
    <w:multiLevelType w:val="multilevel"/>
    <w:tmpl w:val="3DD6C2E2"/>
    <w:lvl w:ilvl="0">
      <w:start w:val="1"/>
      <w:numFmt w:val="decimal"/>
      <w:lvlText w:val="%1."/>
      <w:lvlJc w:val="left"/>
      <w:pPr>
        <w:ind w:left="440" w:hanging="4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
    <w:nsid w:val="29B94DD2"/>
    <w:multiLevelType w:val="multilevel"/>
    <w:tmpl w:val="3DD6C2E2"/>
    <w:lvl w:ilvl="0">
      <w:start w:val="1"/>
      <w:numFmt w:val="decimal"/>
      <w:lvlText w:val="%1."/>
      <w:lvlJc w:val="left"/>
      <w:pPr>
        <w:ind w:left="440" w:hanging="4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4">
    <w:nsid w:val="2ACE66D5"/>
    <w:multiLevelType w:val="hybridMultilevel"/>
    <w:tmpl w:val="67D0F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FEE0136"/>
    <w:multiLevelType w:val="hybridMultilevel"/>
    <w:tmpl w:val="69B26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8F1C0D"/>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7">
    <w:nsid w:val="38F01F42"/>
    <w:multiLevelType w:val="multilevel"/>
    <w:tmpl w:val="704A22EA"/>
    <w:lvl w:ilvl="0">
      <w:start w:val="1"/>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8">
    <w:nsid w:val="39A07258"/>
    <w:multiLevelType w:val="hybridMultilevel"/>
    <w:tmpl w:val="E940FF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A481349"/>
    <w:multiLevelType w:val="hybridMultilevel"/>
    <w:tmpl w:val="0B3C40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3CE31C52"/>
    <w:multiLevelType w:val="multilevel"/>
    <w:tmpl w:val="37287E84"/>
    <w:lvl w:ilvl="0">
      <w:start w:val="2"/>
      <w:numFmt w:val="decimal"/>
      <w:lvlText w:val="%1."/>
      <w:lvlJc w:val="left"/>
      <w:pPr>
        <w:tabs>
          <w:tab w:val="num" w:pos="720"/>
        </w:tabs>
        <w:ind w:left="720" w:hanging="72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21">
    <w:nsid w:val="43380C6D"/>
    <w:multiLevelType w:val="hybridMultilevel"/>
    <w:tmpl w:val="61E26ED8"/>
    <w:lvl w:ilvl="0" w:tplc="E9888D16">
      <w:start w:val="1"/>
      <w:numFmt w:val="decimal"/>
      <w:lvlText w:val="2.%1"/>
      <w:lvlJc w:val="left"/>
      <w:pPr>
        <w:ind w:left="72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4430380C"/>
    <w:multiLevelType w:val="multilevel"/>
    <w:tmpl w:val="6F8AA06C"/>
    <w:lvl w:ilvl="0">
      <w:start w:val="1"/>
      <w:numFmt w:val="decimal"/>
      <w:lvlText w:val="5.1.%1"/>
      <w:lvlJc w:val="left"/>
      <w:pPr>
        <w:tabs>
          <w:tab w:val="num" w:pos="400"/>
        </w:tabs>
        <w:ind w:left="720" w:hanging="720"/>
      </w:pPr>
      <w:rPr>
        <w:rFonts w:hint="default"/>
        <w:b/>
      </w:rPr>
    </w:lvl>
    <w:lvl w:ilvl="1">
      <w:start w:val="1"/>
      <w:numFmt w:val="decimal"/>
      <w:lvlText w:val="%1.%2"/>
      <w:lvlJc w:val="left"/>
      <w:pPr>
        <w:tabs>
          <w:tab w:val="num" w:pos="1080"/>
        </w:tabs>
        <w:ind w:left="72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3">
    <w:nsid w:val="45551816"/>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24">
    <w:nsid w:val="46CE2146"/>
    <w:multiLevelType w:val="multilevel"/>
    <w:tmpl w:val="704A22EA"/>
    <w:lvl w:ilvl="0">
      <w:start w:val="1"/>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25">
    <w:nsid w:val="4D8939F4"/>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26">
    <w:nsid w:val="730270C1"/>
    <w:multiLevelType w:val="hybridMultilevel"/>
    <w:tmpl w:val="ED881F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33D498C"/>
    <w:multiLevelType w:val="multilevel"/>
    <w:tmpl w:val="76AC2CC2"/>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28">
    <w:nsid w:val="760021D7"/>
    <w:multiLevelType w:val="hybridMultilevel"/>
    <w:tmpl w:val="DE26E5E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1"/>
  </w:num>
  <w:num w:numId="2">
    <w:abstractNumId w:val="3"/>
  </w:num>
  <w:num w:numId="3">
    <w:abstractNumId w:val="6"/>
  </w:num>
  <w:num w:numId="4">
    <w:abstractNumId w:val="4"/>
  </w:num>
  <w:num w:numId="5">
    <w:abstractNumId w:val="12"/>
  </w:num>
  <w:num w:numId="6">
    <w:abstractNumId w:val="20"/>
  </w:num>
  <w:num w:numId="7">
    <w:abstractNumId w:val="1"/>
  </w:num>
  <w:num w:numId="8">
    <w:abstractNumId w:val="13"/>
  </w:num>
  <w:num w:numId="9">
    <w:abstractNumId w:val="24"/>
  </w:num>
  <w:num w:numId="10">
    <w:abstractNumId w:val="27"/>
  </w:num>
  <w:num w:numId="11">
    <w:abstractNumId w:val="17"/>
  </w:num>
  <w:num w:numId="12">
    <w:abstractNumId w:val="25"/>
  </w:num>
  <w:num w:numId="13">
    <w:abstractNumId w:val="18"/>
  </w:num>
  <w:num w:numId="14">
    <w:abstractNumId w:val="14"/>
  </w:num>
  <w:num w:numId="15">
    <w:abstractNumId w:val="19"/>
  </w:num>
  <w:num w:numId="16">
    <w:abstractNumId w:val="28"/>
  </w:num>
  <w:num w:numId="17">
    <w:abstractNumId w:val="5"/>
  </w:num>
  <w:num w:numId="18">
    <w:abstractNumId w:val="21"/>
  </w:num>
  <w:num w:numId="19">
    <w:abstractNumId w:val="0"/>
  </w:num>
  <w:num w:numId="20">
    <w:abstractNumId w:val="10"/>
  </w:num>
  <w:num w:numId="21">
    <w:abstractNumId w:val="7"/>
  </w:num>
  <w:num w:numId="22">
    <w:abstractNumId w:val="22"/>
  </w:num>
  <w:num w:numId="23">
    <w:abstractNumId w:val="2"/>
  </w:num>
  <w:num w:numId="24">
    <w:abstractNumId w:val="15"/>
  </w:num>
  <w:num w:numId="25">
    <w:abstractNumId w:val="26"/>
  </w:num>
  <w:num w:numId="26">
    <w:abstractNumId w:val="9"/>
  </w:num>
  <w:num w:numId="27">
    <w:abstractNumId w:val="8"/>
  </w:num>
  <w:num w:numId="28">
    <w:abstractNumId w:val="23"/>
  </w:num>
  <w:num w:numId="2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58EC"/>
    <w:rsid w:val="0000469B"/>
    <w:rsid w:val="0000768E"/>
    <w:rsid w:val="00007C61"/>
    <w:rsid w:val="00020BCB"/>
    <w:rsid w:val="000259B0"/>
    <w:rsid w:val="00037EDE"/>
    <w:rsid w:val="00051C70"/>
    <w:rsid w:val="00071030"/>
    <w:rsid w:val="000B7B5D"/>
    <w:rsid w:val="000C2B66"/>
    <w:rsid w:val="000C770A"/>
    <w:rsid w:val="000D4677"/>
    <w:rsid w:val="000E0CB5"/>
    <w:rsid w:val="000E178D"/>
    <w:rsid w:val="000F1096"/>
    <w:rsid w:val="000F4E8C"/>
    <w:rsid w:val="00102114"/>
    <w:rsid w:val="00106D36"/>
    <w:rsid w:val="001118ED"/>
    <w:rsid w:val="001313DE"/>
    <w:rsid w:val="0014164D"/>
    <w:rsid w:val="001514F1"/>
    <w:rsid w:val="00151B14"/>
    <w:rsid w:val="0015432D"/>
    <w:rsid w:val="0016378A"/>
    <w:rsid w:val="001658FA"/>
    <w:rsid w:val="0018071D"/>
    <w:rsid w:val="001827E2"/>
    <w:rsid w:val="001837C9"/>
    <w:rsid w:val="00193B41"/>
    <w:rsid w:val="00194E53"/>
    <w:rsid w:val="00194F7F"/>
    <w:rsid w:val="00195117"/>
    <w:rsid w:val="00197712"/>
    <w:rsid w:val="001A45CD"/>
    <w:rsid w:val="001B0FD2"/>
    <w:rsid w:val="001B38B1"/>
    <w:rsid w:val="001C3A38"/>
    <w:rsid w:val="001C5417"/>
    <w:rsid w:val="001D0B08"/>
    <w:rsid w:val="001E3233"/>
    <w:rsid w:val="001E593B"/>
    <w:rsid w:val="001E7AFF"/>
    <w:rsid w:val="001F643F"/>
    <w:rsid w:val="002055EA"/>
    <w:rsid w:val="00214C75"/>
    <w:rsid w:val="00232BD4"/>
    <w:rsid w:val="00241EB5"/>
    <w:rsid w:val="00245CB6"/>
    <w:rsid w:val="00257C50"/>
    <w:rsid w:val="00261458"/>
    <w:rsid w:val="00261E56"/>
    <w:rsid w:val="00262899"/>
    <w:rsid w:val="00267924"/>
    <w:rsid w:val="00273093"/>
    <w:rsid w:val="00281ED8"/>
    <w:rsid w:val="002860A9"/>
    <w:rsid w:val="00295782"/>
    <w:rsid w:val="002C3928"/>
    <w:rsid w:val="002C56C7"/>
    <w:rsid w:val="002C68EE"/>
    <w:rsid w:val="002E7ED0"/>
    <w:rsid w:val="002F3D0F"/>
    <w:rsid w:val="003231BA"/>
    <w:rsid w:val="00336E34"/>
    <w:rsid w:val="0033737A"/>
    <w:rsid w:val="00342467"/>
    <w:rsid w:val="003547AE"/>
    <w:rsid w:val="00355C95"/>
    <w:rsid w:val="00362299"/>
    <w:rsid w:val="0037309D"/>
    <w:rsid w:val="00375232"/>
    <w:rsid w:val="003752EC"/>
    <w:rsid w:val="003805B4"/>
    <w:rsid w:val="00392D37"/>
    <w:rsid w:val="00395B96"/>
    <w:rsid w:val="003A675D"/>
    <w:rsid w:val="003C1CDC"/>
    <w:rsid w:val="003D7FCE"/>
    <w:rsid w:val="003E1A0A"/>
    <w:rsid w:val="003E6ED4"/>
    <w:rsid w:val="003F2C3C"/>
    <w:rsid w:val="003F7A90"/>
    <w:rsid w:val="00406CDC"/>
    <w:rsid w:val="00423CE3"/>
    <w:rsid w:val="00424E5C"/>
    <w:rsid w:val="00452715"/>
    <w:rsid w:val="004754D5"/>
    <w:rsid w:val="004767B1"/>
    <w:rsid w:val="00487535"/>
    <w:rsid w:val="004A0DD8"/>
    <w:rsid w:val="004A4171"/>
    <w:rsid w:val="004C124E"/>
    <w:rsid w:val="004C4087"/>
    <w:rsid w:val="004C66AB"/>
    <w:rsid w:val="004E349F"/>
    <w:rsid w:val="004E715F"/>
    <w:rsid w:val="00501FB2"/>
    <w:rsid w:val="00507884"/>
    <w:rsid w:val="00512787"/>
    <w:rsid w:val="005145DB"/>
    <w:rsid w:val="00516290"/>
    <w:rsid w:val="0052086D"/>
    <w:rsid w:val="00523445"/>
    <w:rsid w:val="005521E0"/>
    <w:rsid w:val="00561F77"/>
    <w:rsid w:val="0057231E"/>
    <w:rsid w:val="00572C52"/>
    <w:rsid w:val="00574A8F"/>
    <w:rsid w:val="00576794"/>
    <w:rsid w:val="00576D8D"/>
    <w:rsid w:val="0057745E"/>
    <w:rsid w:val="00580DB7"/>
    <w:rsid w:val="00585DD5"/>
    <w:rsid w:val="0059587F"/>
    <w:rsid w:val="00597835"/>
    <w:rsid w:val="005A1F5E"/>
    <w:rsid w:val="005A415A"/>
    <w:rsid w:val="005B727E"/>
    <w:rsid w:val="005D5B1F"/>
    <w:rsid w:val="005E0F26"/>
    <w:rsid w:val="005E15F8"/>
    <w:rsid w:val="005F525E"/>
    <w:rsid w:val="00603165"/>
    <w:rsid w:val="006146C7"/>
    <w:rsid w:val="00622D7B"/>
    <w:rsid w:val="00624F6E"/>
    <w:rsid w:val="00626C48"/>
    <w:rsid w:val="00636891"/>
    <w:rsid w:val="00637E48"/>
    <w:rsid w:val="00646CAB"/>
    <w:rsid w:val="006556DE"/>
    <w:rsid w:val="0067206A"/>
    <w:rsid w:val="00677F4D"/>
    <w:rsid w:val="006A62FF"/>
    <w:rsid w:val="006A76F9"/>
    <w:rsid w:val="006B1233"/>
    <w:rsid w:val="006C08AE"/>
    <w:rsid w:val="006C0CE9"/>
    <w:rsid w:val="006C2CEB"/>
    <w:rsid w:val="006C48CC"/>
    <w:rsid w:val="006C5861"/>
    <w:rsid w:val="006D2E33"/>
    <w:rsid w:val="006E2D63"/>
    <w:rsid w:val="006E5A32"/>
    <w:rsid w:val="006F7CEB"/>
    <w:rsid w:val="00715BE9"/>
    <w:rsid w:val="007207EE"/>
    <w:rsid w:val="007316AF"/>
    <w:rsid w:val="0073378F"/>
    <w:rsid w:val="00740F15"/>
    <w:rsid w:val="0074447E"/>
    <w:rsid w:val="0075300E"/>
    <w:rsid w:val="0075384D"/>
    <w:rsid w:val="00757A43"/>
    <w:rsid w:val="00760AF2"/>
    <w:rsid w:val="007645B7"/>
    <w:rsid w:val="00766DCF"/>
    <w:rsid w:val="007778F6"/>
    <w:rsid w:val="00795817"/>
    <w:rsid w:val="007B1DB6"/>
    <w:rsid w:val="007B50BA"/>
    <w:rsid w:val="007C10FA"/>
    <w:rsid w:val="007D2208"/>
    <w:rsid w:val="007D2C9B"/>
    <w:rsid w:val="007D6E90"/>
    <w:rsid w:val="008350E6"/>
    <w:rsid w:val="008361F8"/>
    <w:rsid w:val="0084434C"/>
    <w:rsid w:val="008539B3"/>
    <w:rsid w:val="008751CE"/>
    <w:rsid w:val="00880DC9"/>
    <w:rsid w:val="00883010"/>
    <w:rsid w:val="008841FD"/>
    <w:rsid w:val="00884D55"/>
    <w:rsid w:val="00891801"/>
    <w:rsid w:val="008A6384"/>
    <w:rsid w:val="008A6D3D"/>
    <w:rsid w:val="008B3161"/>
    <w:rsid w:val="008B5698"/>
    <w:rsid w:val="008D58EC"/>
    <w:rsid w:val="008D5D75"/>
    <w:rsid w:val="008D72BB"/>
    <w:rsid w:val="008E5FAD"/>
    <w:rsid w:val="008F55EA"/>
    <w:rsid w:val="009208C4"/>
    <w:rsid w:val="00922942"/>
    <w:rsid w:val="009256F0"/>
    <w:rsid w:val="00925C69"/>
    <w:rsid w:val="00935B83"/>
    <w:rsid w:val="00951889"/>
    <w:rsid w:val="00952C2D"/>
    <w:rsid w:val="0098360F"/>
    <w:rsid w:val="0098611A"/>
    <w:rsid w:val="00997642"/>
    <w:rsid w:val="009976CF"/>
    <w:rsid w:val="009A2356"/>
    <w:rsid w:val="009A4105"/>
    <w:rsid w:val="009D439C"/>
    <w:rsid w:val="009E0806"/>
    <w:rsid w:val="009F5511"/>
    <w:rsid w:val="00A01CBD"/>
    <w:rsid w:val="00A14AB5"/>
    <w:rsid w:val="00A20F28"/>
    <w:rsid w:val="00A24C61"/>
    <w:rsid w:val="00A4367C"/>
    <w:rsid w:val="00A53E04"/>
    <w:rsid w:val="00A54A60"/>
    <w:rsid w:val="00A61FAC"/>
    <w:rsid w:val="00A664B9"/>
    <w:rsid w:val="00A7734B"/>
    <w:rsid w:val="00A77802"/>
    <w:rsid w:val="00A90F19"/>
    <w:rsid w:val="00AC1007"/>
    <w:rsid w:val="00AE0EF9"/>
    <w:rsid w:val="00AE68B0"/>
    <w:rsid w:val="00AE7B09"/>
    <w:rsid w:val="00AF45F2"/>
    <w:rsid w:val="00AF6FFE"/>
    <w:rsid w:val="00B138C5"/>
    <w:rsid w:val="00B144F1"/>
    <w:rsid w:val="00B14580"/>
    <w:rsid w:val="00B152FC"/>
    <w:rsid w:val="00B15B20"/>
    <w:rsid w:val="00B1744F"/>
    <w:rsid w:val="00B53738"/>
    <w:rsid w:val="00B60804"/>
    <w:rsid w:val="00B628C4"/>
    <w:rsid w:val="00B65361"/>
    <w:rsid w:val="00B6620D"/>
    <w:rsid w:val="00B732BE"/>
    <w:rsid w:val="00B74BC2"/>
    <w:rsid w:val="00B87863"/>
    <w:rsid w:val="00B908D6"/>
    <w:rsid w:val="00B91E18"/>
    <w:rsid w:val="00BA44BD"/>
    <w:rsid w:val="00BA5023"/>
    <w:rsid w:val="00BA52F2"/>
    <w:rsid w:val="00BA58F5"/>
    <w:rsid w:val="00BB03D6"/>
    <w:rsid w:val="00BB343F"/>
    <w:rsid w:val="00BB64A6"/>
    <w:rsid w:val="00BE4362"/>
    <w:rsid w:val="00BF056E"/>
    <w:rsid w:val="00BF609F"/>
    <w:rsid w:val="00BF6D1C"/>
    <w:rsid w:val="00C1341A"/>
    <w:rsid w:val="00C217BD"/>
    <w:rsid w:val="00C3172A"/>
    <w:rsid w:val="00C653F6"/>
    <w:rsid w:val="00C65A9C"/>
    <w:rsid w:val="00C7361D"/>
    <w:rsid w:val="00C77029"/>
    <w:rsid w:val="00C85F73"/>
    <w:rsid w:val="00C946BF"/>
    <w:rsid w:val="00C95F6A"/>
    <w:rsid w:val="00C975C2"/>
    <w:rsid w:val="00CA531F"/>
    <w:rsid w:val="00CC12EF"/>
    <w:rsid w:val="00CD729C"/>
    <w:rsid w:val="00CE10F2"/>
    <w:rsid w:val="00CE34B8"/>
    <w:rsid w:val="00D429CE"/>
    <w:rsid w:val="00D450D8"/>
    <w:rsid w:val="00D76989"/>
    <w:rsid w:val="00D8040C"/>
    <w:rsid w:val="00D8372C"/>
    <w:rsid w:val="00D94651"/>
    <w:rsid w:val="00DB0701"/>
    <w:rsid w:val="00DC0AAC"/>
    <w:rsid w:val="00DD3AB4"/>
    <w:rsid w:val="00DE5821"/>
    <w:rsid w:val="00DE630D"/>
    <w:rsid w:val="00DF1E43"/>
    <w:rsid w:val="00E01677"/>
    <w:rsid w:val="00E05555"/>
    <w:rsid w:val="00E27BBE"/>
    <w:rsid w:val="00E55D4E"/>
    <w:rsid w:val="00E60EF8"/>
    <w:rsid w:val="00E733DF"/>
    <w:rsid w:val="00E81379"/>
    <w:rsid w:val="00E9221E"/>
    <w:rsid w:val="00EA0EAC"/>
    <w:rsid w:val="00EA4E8B"/>
    <w:rsid w:val="00EA5E9C"/>
    <w:rsid w:val="00EB033A"/>
    <w:rsid w:val="00EC3813"/>
    <w:rsid w:val="00EE2092"/>
    <w:rsid w:val="00EE5770"/>
    <w:rsid w:val="00EF0EE3"/>
    <w:rsid w:val="00F01250"/>
    <w:rsid w:val="00F150C6"/>
    <w:rsid w:val="00F247A1"/>
    <w:rsid w:val="00F34A82"/>
    <w:rsid w:val="00F3524F"/>
    <w:rsid w:val="00F5037F"/>
    <w:rsid w:val="00F644FD"/>
    <w:rsid w:val="00F6658B"/>
    <w:rsid w:val="00F70D94"/>
    <w:rsid w:val="00F7312B"/>
    <w:rsid w:val="00F95F53"/>
    <w:rsid w:val="00FA3357"/>
    <w:rsid w:val="00FC1E26"/>
    <w:rsid w:val="00FD3DB9"/>
    <w:rsid w:val="00FE6200"/>
    <w:rsid w:val="00FF390B"/>
    <w:rsid w:val="00FF77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72A73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9479B"/>
    <w:rPr>
      <w:sz w:val="24"/>
    </w:rPr>
  </w:style>
  <w:style w:type="paragraph" w:styleId="Heading1">
    <w:name w:val="heading 1"/>
    <w:basedOn w:val="Normal"/>
    <w:next w:val="Normal"/>
    <w:qFormat/>
    <w:pPr>
      <w:keepNext/>
      <w:outlineLvl w:val="0"/>
    </w:pPr>
    <w:rPr>
      <w:b/>
      <w:sz w:val="32"/>
    </w:rPr>
  </w:style>
  <w:style w:type="paragraph" w:styleId="Heading2">
    <w:name w:val="heading 2"/>
    <w:basedOn w:val="Normal"/>
    <w:next w:val="Normal"/>
    <w:qFormat/>
    <w:pPr>
      <w:keepNext/>
      <w:outlineLvl w:val="1"/>
    </w:pPr>
    <w:rPr>
      <w:sz w:val="32"/>
      <w:lang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i/>
    </w:rPr>
  </w:style>
  <w:style w:type="paragraph" w:styleId="BodyTextIndent">
    <w:name w:val="Body Text Indent"/>
    <w:basedOn w:val="Normal"/>
    <w:pPr>
      <w:ind w:left="360"/>
      <w:jc w:val="both"/>
    </w:pPr>
    <w:rPr>
      <w:rFonts w:ascii="Times New Roman" w:hAnsi="Times New Roman"/>
    </w:rPr>
  </w:style>
  <w:style w:type="paragraph" w:styleId="BodyTextIndent2">
    <w:name w:val="Body Text Indent 2"/>
    <w:basedOn w:val="Normal"/>
    <w:pPr>
      <w:ind w:left="720"/>
      <w:jc w:val="both"/>
    </w:pPr>
    <w:rPr>
      <w:rFonts w:ascii="Times New Roman" w:hAnsi="Times New Roman"/>
    </w:rPr>
  </w:style>
  <w:style w:type="paragraph" w:styleId="Header">
    <w:name w:val="header"/>
    <w:basedOn w:val="Normal"/>
    <w:pPr>
      <w:tabs>
        <w:tab w:val="center" w:pos="4320"/>
        <w:tab w:val="right" w:pos="8640"/>
      </w:tabs>
    </w:pPr>
  </w:style>
  <w:style w:type="paragraph" w:styleId="BodyText2">
    <w:name w:val="Body Text 2"/>
    <w:basedOn w:val="Normal"/>
    <w:rPr>
      <w:sz w:val="32"/>
      <w:lang w:eastAsia="zh-TW"/>
    </w:rPr>
  </w:style>
  <w:style w:type="paragraph" w:styleId="BodyText3">
    <w:name w:val="Body Text 3"/>
    <w:basedOn w:val="Normal"/>
    <w:link w:val="BodyText3Char"/>
    <w:uiPriority w:val="99"/>
    <w:semiHidden/>
    <w:unhideWhenUsed/>
    <w:rsid w:val="008D58EC"/>
    <w:pPr>
      <w:spacing w:after="120"/>
    </w:pPr>
    <w:rPr>
      <w:sz w:val="16"/>
      <w:szCs w:val="16"/>
      <w:lang w:val="x-none" w:eastAsia="x-none"/>
    </w:rPr>
  </w:style>
  <w:style w:type="character" w:customStyle="1" w:styleId="BodyText3Char">
    <w:name w:val="Body Text 3 Char"/>
    <w:link w:val="BodyText3"/>
    <w:uiPriority w:val="99"/>
    <w:semiHidden/>
    <w:rsid w:val="008D58EC"/>
    <w:rPr>
      <w:sz w:val="16"/>
      <w:szCs w:val="16"/>
    </w:rPr>
  </w:style>
  <w:style w:type="paragraph" w:styleId="Footer">
    <w:name w:val="footer"/>
    <w:basedOn w:val="Normal"/>
    <w:link w:val="FooterChar"/>
    <w:uiPriority w:val="99"/>
    <w:unhideWhenUsed/>
    <w:rsid w:val="007D1CA5"/>
    <w:pPr>
      <w:tabs>
        <w:tab w:val="center" w:pos="4320"/>
        <w:tab w:val="right" w:pos="8640"/>
      </w:tabs>
    </w:pPr>
    <w:rPr>
      <w:lang w:val="x-none" w:eastAsia="x-none"/>
    </w:rPr>
  </w:style>
  <w:style w:type="character" w:customStyle="1" w:styleId="FooterChar">
    <w:name w:val="Footer Char"/>
    <w:link w:val="Footer"/>
    <w:uiPriority w:val="99"/>
    <w:rsid w:val="007D1CA5"/>
    <w:rPr>
      <w:sz w:val="24"/>
    </w:rPr>
  </w:style>
  <w:style w:type="character" w:styleId="Hyperlink">
    <w:name w:val="Hyperlink"/>
    <w:uiPriority w:val="99"/>
    <w:semiHidden/>
    <w:unhideWhenUsed/>
    <w:rsid w:val="002B38EA"/>
    <w:rPr>
      <w:color w:val="0000FF"/>
      <w:u w:val="single"/>
    </w:rPr>
  </w:style>
  <w:style w:type="character" w:styleId="FollowedHyperlink">
    <w:name w:val="FollowedHyperlink"/>
    <w:uiPriority w:val="99"/>
    <w:semiHidden/>
    <w:unhideWhenUsed/>
    <w:rsid w:val="007B5B27"/>
    <w:rPr>
      <w:color w:val="800080"/>
      <w:u w:val="single"/>
    </w:rPr>
  </w:style>
  <w:style w:type="paragraph" w:styleId="BalloonText">
    <w:name w:val="Balloon Text"/>
    <w:basedOn w:val="Normal"/>
    <w:semiHidden/>
    <w:rsid w:val="00672CE8"/>
    <w:rPr>
      <w:rFonts w:ascii="Lucida Grande" w:hAnsi="Lucida Grande"/>
      <w:sz w:val="18"/>
      <w:szCs w:val="18"/>
    </w:rPr>
  </w:style>
  <w:style w:type="paragraph" w:customStyle="1" w:styleId="Default">
    <w:name w:val="Default"/>
    <w:rsid w:val="007D5B83"/>
    <w:pPr>
      <w:widowControl w:val="0"/>
      <w:autoSpaceDE w:val="0"/>
      <w:autoSpaceDN w:val="0"/>
      <w:adjustRightInd w:val="0"/>
    </w:pPr>
    <w:rPr>
      <w:rFonts w:ascii="GJKHG F+ Helvetica" w:eastAsia="Times New Roman" w:hAnsi="GJKHG F+ Helvetica" w:cs="GJKHG F+ Helvetica"/>
      <w:color w:val="000000"/>
      <w:sz w:val="24"/>
      <w:szCs w:val="24"/>
    </w:rPr>
  </w:style>
  <w:style w:type="paragraph" w:customStyle="1" w:styleId="CM10">
    <w:name w:val="CM10"/>
    <w:basedOn w:val="Default"/>
    <w:next w:val="Default"/>
    <w:rsid w:val="007D5B83"/>
    <w:rPr>
      <w:rFonts w:cs="Times New Roman"/>
      <w:color w:val="auto"/>
    </w:rPr>
  </w:style>
  <w:style w:type="character" w:customStyle="1" w:styleId="v10pt1">
    <w:name w:val="v10pt1"/>
    <w:rsid w:val="007D5B83"/>
    <w:rPr>
      <w:rFonts w:ascii="Verdana" w:hAnsi="Verdana" w:cs="Times New Roman"/>
      <w:sz w:val="20"/>
      <w:szCs w:val="20"/>
    </w:rPr>
  </w:style>
  <w:style w:type="paragraph" w:styleId="ListParagraph">
    <w:name w:val="List Paragraph"/>
    <w:basedOn w:val="Normal"/>
    <w:uiPriority w:val="99"/>
    <w:qFormat/>
    <w:rsid w:val="007D5B83"/>
    <w:pPr>
      <w:spacing w:after="200" w:line="276" w:lineRule="auto"/>
      <w:ind w:left="720"/>
      <w:contextualSpacing/>
    </w:pPr>
    <w:rPr>
      <w:rFonts w:ascii="Calibri" w:eastAsia="Calibri" w:hAnsi="Calibri"/>
      <w:sz w:val="22"/>
      <w:szCs w:val="22"/>
    </w:rPr>
  </w:style>
  <w:style w:type="character" w:customStyle="1" w:styleId="HeaderChar">
    <w:name w:val="Header Char"/>
    <w:basedOn w:val="DefaultParagraphFont"/>
    <w:rsid w:val="007D5B83"/>
  </w:style>
  <w:style w:type="paragraph" w:customStyle="1" w:styleId="CM3">
    <w:name w:val="CM3"/>
    <w:basedOn w:val="Default"/>
    <w:next w:val="Default"/>
    <w:rsid w:val="007D5B83"/>
    <w:pPr>
      <w:spacing w:line="243" w:lineRule="atLeast"/>
    </w:pPr>
    <w:rPr>
      <w:rFonts w:cs="Times New Roman"/>
      <w:color w:val="auto"/>
    </w:rPr>
  </w:style>
  <w:style w:type="paragraph" w:customStyle="1" w:styleId="authors1">
    <w:name w:val="authors1"/>
    <w:basedOn w:val="Normal"/>
    <w:rsid w:val="007D5B83"/>
    <w:pPr>
      <w:spacing w:before="72" w:line="240" w:lineRule="atLeast"/>
      <w:ind w:left="574"/>
    </w:pPr>
    <w:rPr>
      <w:rFonts w:ascii="Times New Roman" w:eastAsia="Times New Roman" w:hAnsi="Times New Roman"/>
      <w:sz w:val="22"/>
      <w:szCs w:val="22"/>
    </w:rPr>
  </w:style>
  <w:style w:type="character" w:customStyle="1" w:styleId="journalname">
    <w:name w:val="journalname"/>
    <w:rsid w:val="007D5B83"/>
    <w:rPr>
      <w:rFonts w:cs="Times New Roman"/>
    </w:rPr>
  </w:style>
  <w:style w:type="character" w:customStyle="1" w:styleId="apple-style-span">
    <w:name w:val="apple-style-span"/>
    <w:rsid w:val="007D5B83"/>
    <w:rPr>
      <w:rFonts w:cs="Times New Roman"/>
    </w:rPr>
  </w:style>
  <w:style w:type="character" w:customStyle="1" w:styleId="apple-converted-space">
    <w:name w:val="apple-converted-space"/>
    <w:rsid w:val="007D5B83"/>
    <w:rPr>
      <w:rFonts w:cs="Times New Roman"/>
    </w:rPr>
  </w:style>
  <w:style w:type="character" w:customStyle="1" w:styleId="ti2">
    <w:name w:val="ti2"/>
    <w:rsid w:val="007D5B83"/>
    <w:rPr>
      <w:sz w:val="22"/>
      <w:szCs w:val="22"/>
    </w:rPr>
  </w:style>
  <w:style w:type="paragraph" w:customStyle="1" w:styleId="CM4">
    <w:name w:val="CM4"/>
    <w:basedOn w:val="Default"/>
    <w:next w:val="Default"/>
    <w:rsid w:val="007D5B83"/>
    <w:pPr>
      <w:spacing w:line="243" w:lineRule="atLeast"/>
    </w:pPr>
    <w:rPr>
      <w:rFonts w:cs="Times New Roman"/>
      <w:color w:val="auto"/>
    </w:rPr>
  </w:style>
  <w:style w:type="character" w:styleId="Emphasis">
    <w:name w:val="Emphasis"/>
    <w:qFormat/>
    <w:rsid w:val="00FE6CC9"/>
    <w:rPr>
      <w:i/>
    </w:rPr>
  </w:style>
  <w:style w:type="paragraph" w:customStyle="1" w:styleId="TEXTOVERVIDEO">
    <w:name w:val="TEXT OVER VIDEO"/>
    <w:basedOn w:val="Normal"/>
    <w:rsid w:val="00D51A11"/>
    <w:pPr>
      <w:spacing w:before="40"/>
      <w:ind w:left="1368"/>
      <w:jc w:val="both"/>
      <w:outlineLvl w:val="0"/>
    </w:pPr>
    <w:rPr>
      <w:rFonts w:ascii="Arial" w:hAnsi="Arial" w:cs="Arial"/>
      <w:sz w:val="22"/>
      <w:szCs w:val="24"/>
    </w:rPr>
  </w:style>
  <w:style w:type="character" w:styleId="CommentReference">
    <w:name w:val="annotation reference"/>
    <w:uiPriority w:val="99"/>
    <w:semiHidden/>
    <w:unhideWhenUsed/>
    <w:rsid w:val="004060E5"/>
    <w:rPr>
      <w:sz w:val="18"/>
      <w:szCs w:val="18"/>
    </w:rPr>
  </w:style>
  <w:style w:type="paragraph" w:styleId="CommentText">
    <w:name w:val="annotation text"/>
    <w:basedOn w:val="Normal"/>
    <w:link w:val="CommentTextChar"/>
    <w:uiPriority w:val="99"/>
    <w:semiHidden/>
    <w:unhideWhenUsed/>
    <w:rsid w:val="004060E5"/>
    <w:rPr>
      <w:szCs w:val="24"/>
      <w:lang w:val="x-none" w:eastAsia="x-none"/>
    </w:rPr>
  </w:style>
  <w:style w:type="character" w:customStyle="1" w:styleId="CommentTextChar">
    <w:name w:val="Comment Text Char"/>
    <w:link w:val="CommentText"/>
    <w:uiPriority w:val="99"/>
    <w:semiHidden/>
    <w:rsid w:val="004060E5"/>
    <w:rPr>
      <w:sz w:val="24"/>
      <w:szCs w:val="24"/>
    </w:rPr>
  </w:style>
  <w:style w:type="paragraph" w:styleId="CommentSubject">
    <w:name w:val="annotation subject"/>
    <w:basedOn w:val="CommentText"/>
    <w:next w:val="CommentText"/>
    <w:link w:val="CommentSubjectChar"/>
    <w:uiPriority w:val="99"/>
    <w:semiHidden/>
    <w:unhideWhenUsed/>
    <w:rsid w:val="004060E5"/>
    <w:rPr>
      <w:b/>
      <w:bCs/>
    </w:rPr>
  </w:style>
  <w:style w:type="character" w:customStyle="1" w:styleId="CommentSubjectChar">
    <w:name w:val="Comment Subject Char"/>
    <w:link w:val="CommentSubject"/>
    <w:uiPriority w:val="99"/>
    <w:semiHidden/>
    <w:rsid w:val="004060E5"/>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9479B"/>
    <w:rPr>
      <w:sz w:val="24"/>
    </w:rPr>
  </w:style>
  <w:style w:type="paragraph" w:styleId="Heading1">
    <w:name w:val="heading 1"/>
    <w:basedOn w:val="Normal"/>
    <w:next w:val="Normal"/>
    <w:qFormat/>
    <w:pPr>
      <w:keepNext/>
      <w:outlineLvl w:val="0"/>
    </w:pPr>
    <w:rPr>
      <w:b/>
      <w:sz w:val="32"/>
    </w:rPr>
  </w:style>
  <w:style w:type="paragraph" w:styleId="Heading2">
    <w:name w:val="heading 2"/>
    <w:basedOn w:val="Normal"/>
    <w:next w:val="Normal"/>
    <w:qFormat/>
    <w:pPr>
      <w:keepNext/>
      <w:outlineLvl w:val="1"/>
    </w:pPr>
    <w:rPr>
      <w:sz w:val="32"/>
      <w:lang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i/>
    </w:rPr>
  </w:style>
  <w:style w:type="paragraph" w:styleId="BodyTextIndent">
    <w:name w:val="Body Text Indent"/>
    <w:basedOn w:val="Normal"/>
    <w:pPr>
      <w:ind w:left="360"/>
      <w:jc w:val="both"/>
    </w:pPr>
    <w:rPr>
      <w:rFonts w:ascii="Times New Roman" w:hAnsi="Times New Roman"/>
    </w:rPr>
  </w:style>
  <w:style w:type="paragraph" w:styleId="BodyTextIndent2">
    <w:name w:val="Body Text Indent 2"/>
    <w:basedOn w:val="Normal"/>
    <w:pPr>
      <w:ind w:left="720"/>
      <w:jc w:val="both"/>
    </w:pPr>
    <w:rPr>
      <w:rFonts w:ascii="Times New Roman" w:hAnsi="Times New Roman"/>
    </w:rPr>
  </w:style>
  <w:style w:type="paragraph" w:styleId="Header">
    <w:name w:val="header"/>
    <w:basedOn w:val="Normal"/>
    <w:pPr>
      <w:tabs>
        <w:tab w:val="center" w:pos="4320"/>
        <w:tab w:val="right" w:pos="8640"/>
      </w:tabs>
    </w:pPr>
  </w:style>
  <w:style w:type="paragraph" w:styleId="BodyText2">
    <w:name w:val="Body Text 2"/>
    <w:basedOn w:val="Normal"/>
    <w:rPr>
      <w:sz w:val="32"/>
      <w:lang w:eastAsia="zh-TW"/>
    </w:rPr>
  </w:style>
  <w:style w:type="paragraph" w:styleId="BodyText3">
    <w:name w:val="Body Text 3"/>
    <w:basedOn w:val="Normal"/>
    <w:link w:val="BodyText3Char"/>
    <w:uiPriority w:val="99"/>
    <w:semiHidden/>
    <w:unhideWhenUsed/>
    <w:rsid w:val="008D58EC"/>
    <w:pPr>
      <w:spacing w:after="120"/>
    </w:pPr>
    <w:rPr>
      <w:sz w:val="16"/>
      <w:szCs w:val="16"/>
      <w:lang w:val="x-none" w:eastAsia="x-none"/>
    </w:rPr>
  </w:style>
  <w:style w:type="character" w:customStyle="1" w:styleId="BodyText3Char">
    <w:name w:val="Body Text 3 Char"/>
    <w:link w:val="BodyText3"/>
    <w:uiPriority w:val="99"/>
    <w:semiHidden/>
    <w:rsid w:val="008D58EC"/>
    <w:rPr>
      <w:sz w:val="16"/>
      <w:szCs w:val="16"/>
    </w:rPr>
  </w:style>
  <w:style w:type="paragraph" w:styleId="Footer">
    <w:name w:val="footer"/>
    <w:basedOn w:val="Normal"/>
    <w:link w:val="FooterChar"/>
    <w:uiPriority w:val="99"/>
    <w:unhideWhenUsed/>
    <w:rsid w:val="007D1CA5"/>
    <w:pPr>
      <w:tabs>
        <w:tab w:val="center" w:pos="4320"/>
        <w:tab w:val="right" w:pos="8640"/>
      </w:tabs>
    </w:pPr>
    <w:rPr>
      <w:lang w:val="x-none" w:eastAsia="x-none"/>
    </w:rPr>
  </w:style>
  <w:style w:type="character" w:customStyle="1" w:styleId="FooterChar">
    <w:name w:val="Footer Char"/>
    <w:link w:val="Footer"/>
    <w:uiPriority w:val="99"/>
    <w:rsid w:val="007D1CA5"/>
    <w:rPr>
      <w:sz w:val="24"/>
    </w:rPr>
  </w:style>
  <w:style w:type="character" w:styleId="Hyperlink">
    <w:name w:val="Hyperlink"/>
    <w:uiPriority w:val="99"/>
    <w:semiHidden/>
    <w:unhideWhenUsed/>
    <w:rsid w:val="002B38EA"/>
    <w:rPr>
      <w:color w:val="0000FF"/>
      <w:u w:val="single"/>
    </w:rPr>
  </w:style>
  <w:style w:type="character" w:styleId="FollowedHyperlink">
    <w:name w:val="FollowedHyperlink"/>
    <w:uiPriority w:val="99"/>
    <w:semiHidden/>
    <w:unhideWhenUsed/>
    <w:rsid w:val="007B5B27"/>
    <w:rPr>
      <w:color w:val="800080"/>
      <w:u w:val="single"/>
    </w:rPr>
  </w:style>
  <w:style w:type="paragraph" w:styleId="BalloonText">
    <w:name w:val="Balloon Text"/>
    <w:basedOn w:val="Normal"/>
    <w:semiHidden/>
    <w:rsid w:val="00672CE8"/>
    <w:rPr>
      <w:rFonts w:ascii="Lucida Grande" w:hAnsi="Lucida Grande"/>
      <w:sz w:val="18"/>
      <w:szCs w:val="18"/>
    </w:rPr>
  </w:style>
  <w:style w:type="paragraph" w:customStyle="1" w:styleId="Default">
    <w:name w:val="Default"/>
    <w:rsid w:val="007D5B83"/>
    <w:pPr>
      <w:widowControl w:val="0"/>
      <w:autoSpaceDE w:val="0"/>
      <w:autoSpaceDN w:val="0"/>
      <w:adjustRightInd w:val="0"/>
    </w:pPr>
    <w:rPr>
      <w:rFonts w:ascii="GJKHG F+ Helvetica" w:eastAsia="Times New Roman" w:hAnsi="GJKHG F+ Helvetica" w:cs="GJKHG F+ Helvetica"/>
      <w:color w:val="000000"/>
      <w:sz w:val="24"/>
      <w:szCs w:val="24"/>
    </w:rPr>
  </w:style>
  <w:style w:type="paragraph" w:customStyle="1" w:styleId="CM10">
    <w:name w:val="CM10"/>
    <w:basedOn w:val="Default"/>
    <w:next w:val="Default"/>
    <w:rsid w:val="007D5B83"/>
    <w:rPr>
      <w:rFonts w:cs="Times New Roman"/>
      <w:color w:val="auto"/>
    </w:rPr>
  </w:style>
  <w:style w:type="character" w:customStyle="1" w:styleId="v10pt1">
    <w:name w:val="v10pt1"/>
    <w:rsid w:val="007D5B83"/>
    <w:rPr>
      <w:rFonts w:ascii="Verdana" w:hAnsi="Verdana" w:cs="Times New Roman"/>
      <w:sz w:val="20"/>
      <w:szCs w:val="20"/>
    </w:rPr>
  </w:style>
  <w:style w:type="paragraph" w:styleId="ListParagraph">
    <w:name w:val="List Paragraph"/>
    <w:basedOn w:val="Normal"/>
    <w:uiPriority w:val="99"/>
    <w:qFormat/>
    <w:rsid w:val="007D5B83"/>
    <w:pPr>
      <w:spacing w:after="200" w:line="276" w:lineRule="auto"/>
      <w:ind w:left="720"/>
      <w:contextualSpacing/>
    </w:pPr>
    <w:rPr>
      <w:rFonts w:ascii="Calibri" w:eastAsia="Calibri" w:hAnsi="Calibri"/>
      <w:sz w:val="22"/>
      <w:szCs w:val="22"/>
    </w:rPr>
  </w:style>
  <w:style w:type="character" w:customStyle="1" w:styleId="HeaderChar">
    <w:name w:val="Header Char"/>
    <w:basedOn w:val="DefaultParagraphFont"/>
    <w:rsid w:val="007D5B83"/>
  </w:style>
  <w:style w:type="paragraph" w:customStyle="1" w:styleId="CM3">
    <w:name w:val="CM3"/>
    <w:basedOn w:val="Default"/>
    <w:next w:val="Default"/>
    <w:rsid w:val="007D5B83"/>
    <w:pPr>
      <w:spacing w:line="243" w:lineRule="atLeast"/>
    </w:pPr>
    <w:rPr>
      <w:rFonts w:cs="Times New Roman"/>
      <w:color w:val="auto"/>
    </w:rPr>
  </w:style>
  <w:style w:type="paragraph" w:customStyle="1" w:styleId="authors1">
    <w:name w:val="authors1"/>
    <w:basedOn w:val="Normal"/>
    <w:rsid w:val="007D5B83"/>
    <w:pPr>
      <w:spacing w:before="72" w:line="240" w:lineRule="atLeast"/>
      <w:ind w:left="574"/>
    </w:pPr>
    <w:rPr>
      <w:rFonts w:ascii="Times New Roman" w:eastAsia="Times New Roman" w:hAnsi="Times New Roman"/>
      <w:sz w:val="22"/>
      <w:szCs w:val="22"/>
    </w:rPr>
  </w:style>
  <w:style w:type="character" w:customStyle="1" w:styleId="journalname">
    <w:name w:val="journalname"/>
    <w:rsid w:val="007D5B83"/>
    <w:rPr>
      <w:rFonts w:cs="Times New Roman"/>
    </w:rPr>
  </w:style>
  <w:style w:type="character" w:customStyle="1" w:styleId="apple-style-span">
    <w:name w:val="apple-style-span"/>
    <w:rsid w:val="007D5B83"/>
    <w:rPr>
      <w:rFonts w:cs="Times New Roman"/>
    </w:rPr>
  </w:style>
  <w:style w:type="character" w:customStyle="1" w:styleId="apple-converted-space">
    <w:name w:val="apple-converted-space"/>
    <w:rsid w:val="007D5B83"/>
    <w:rPr>
      <w:rFonts w:cs="Times New Roman"/>
    </w:rPr>
  </w:style>
  <w:style w:type="character" w:customStyle="1" w:styleId="ti2">
    <w:name w:val="ti2"/>
    <w:rsid w:val="007D5B83"/>
    <w:rPr>
      <w:sz w:val="22"/>
      <w:szCs w:val="22"/>
    </w:rPr>
  </w:style>
  <w:style w:type="paragraph" w:customStyle="1" w:styleId="CM4">
    <w:name w:val="CM4"/>
    <w:basedOn w:val="Default"/>
    <w:next w:val="Default"/>
    <w:rsid w:val="007D5B83"/>
    <w:pPr>
      <w:spacing w:line="243" w:lineRule="atLeast"/>
    </w:pPr>
    <w:rPr>
      <w:rFonts w:cs="Times New Roman"/>
      <w:color w:val="auto"/>
    </w:rPr>
  </w:style>
  <w:style w:type="character" w:styleId="Emphasis">
    <w:name w:val="Emphasis"/>
    <w:qFormat/>
    <w:rsid w:val="00FE6CC9"/>
    <w:rPr>
      <w:i/>
    </w:rPr>
  </w:style>
  <w:style w:type="paragraph" w:customStyle="1" w:styleId="TEXTOVERVIDEO">
    <w:name w:val="TEXT OVER VIDEO"/>
    <w:basedOn w:val="Normal"/>
    <w:rsid w:val="00D51A11"/>
    <w:pPr>
      <w:spacing w:before="40"/>
      <w:ind w:left="1368"/>
      <w:jc w:val="both"/>
      <w:outlineLvl w:val="0"/>
    </w:pPr>
    <w:rPr>
      <w:rFonts w:ascii="Arial" w:hAnsi="Arial" w:cs="Arial"/>
      <w:sz w:val="22"/>
      <w:szCs w:val="24"/>
    </w:rPr>
  </w:style>
  <w:style w:type="character" w:styleId="CommentReference">
    <w:name w:val="annotation reference"/>
    <w:uiPriority w:val="99"/>
    <w:semiHidden/>
    <w:unhideWhenUsed/>
    <w:rsid w:val="004060E5"/>
    <w:rPr>
      <w:sz w:val="18"/>
      <w:szCs w:val="18"/>
    </w:rPr>
  </w:style>
  <w:style w:type="paragraph" w:styleId="CommentText">
    <w:name w:val="annotation text"/>
    <w:basedOn w:val="Normal"/>
    <w:link w:val="CommentTextChar"/>
    <w:uiPriority w:val="99"/>
    <w:semiHidden/>
    <w:unhideWhenUsed/>
    <w:rsid w:val="004060E5"/>
    <w:rPr>
      <w:szCs w:val="24"/>
      <w:lang w:val="x-none" w:eastAsia="x-none"/>
    </w:rPr>
  </w:style>
  <w:style w:type="character" w:customStyle="1" w:styleId="CommentTextChar">
    <w:name w:val="Comment Text Char"/>
    <w:link w:val="CommentText"/>
    <w:uiPriority w:val="99"/>
    <w:semiHidden/>
    <w:rsid w:val="004060E5"/>
    <w:rPr>
      <w:sz w:val="24"/>
      <w:szCs w:val="24"/>
    </w:rPr>
  </w:style>
  <w:style w:type="paragraph" w:styleId="CommentSubject">
    <w:name w:val="annotation subject"/>
    <w:basedOn w:val="CommentText"/>
    <w:next w:val="CommentText"/>
    <w:link w:val="CommentSubjectChar"/>
    <w:uiPriority w:val="99"/>
    <w:semiHidden/>
    <w:unhideWhenUsed/>
    <w:rsid w:val="004060E5"/>
    <w:rPr>
      <w:b/>
      <w:bCs/>
    </w:rPr>
  </w:style>
  <w:style w:type="character" w:customStyle="1" w:styleId="CommentSubjectChar">
    <w:name w:val="Comment Subject Char"/>
    <w:link w:val="CommentSubject"/>
    <w:uiPriority w:val="99"/>
    <w:semiHidden/>
    <w:rsid w:val="004060E5"/>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tcs6@columbia.edu" TargetMode="External"/><Relationship Id="rId9" Type="http://schemas.openxmlformats.org/officeDocument/2006/relationships/image" Target="media/image1.tiff"/><Relationship Id="rId10"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80</TotalTime>
  <Pages>16</Pages>
  <Words>4894</Words>
  <Characters>27900</Characters>
  <Application>Microsoft Macintosh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Name:                                                                                                                 Title of</vt:lpstr>
    </vt:vector>
  </TitlesOfParts>
  <Company>UC Irvine</Company>
  <LinksUpToDate>false</LinksUpToDate>
  <CharactersWithSpaces>32729</CharactersWithSpaces>
  <SharedDoc>false</SharedDoc>
  <HLinks>
    <vt:vector size="6" baseType="variant">
      <vt:variant>
        <vt:i4>1310808</vt:i4>
      </vt:variant>
      <vt:variant>
        <vt:i4>0</vt:i4>
      </vt:variant>
      <vt:variant>
        <vt:i4>0</vt:i4>
      </vt:variant>
      <vt:variant>
        <vt:i4>5</vt:i4>
      </vt:variant>
      <vt:variant>
        <vt:lpwstr>http://www.jove.com/video/1597/results-example-mably?access=ksw0bprj</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Title of</dc:title>
  <dc:creator>Aaron Kolski-Andreaco</dc:creator>
  <cp:lastModifiedBy>MN Kruse</cp:lastModifiedBy>
  <cp:revision>10</cp:revision>
  <cp:lastPrinted>2013-05-02T19:52:00Z</cp:lastPrinted>
  <dcterms:created xsi:type="dcterms:W3CDTF">2013-05-02T19:52:00Z</dcterms:created>
  <dcterms:modified xsi:type="dcterms:W3CDTF">2013-05-21T18:31:00Z</dcterms:modified>
</cp:coreProperties>
</file>