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7B5BE91" w14:textId="77777777" w:rsidR="00CC3FB5" w:rsidRPr="004D2BE7" w:rsidRDefault="0045114B" w:rsidP="004D2BE7">
      <w:pPr>
        <w:pStyle w:val="BodyText1"/>
        <w:rPr>
          <w:rFonts w:ascii="Arial Bold" w:hAnsi="Arial Bold"/>
          <w:i w:val="0"/>
        </w:rPr>
      </w:pPr>
      <w:r w:rsidRPr="004D2BE7">
        <w:rPr>
          <w:rFonts w:ascii="Arial Bold" w:hAnsi="Arial Bold"/>
          <w:i w:val="0"/>
        </w:rPr>
        <w:t>Submission ID #: 50617</w:t>
      </w:r>
    </w:p>
    <w:p w14:paraId="025C810B" w14:textId="77777777" w:rsidR="00CC3FB5" w:rsidRPr="004D2BE7" w:rsidRDefault="0045114B" w:rsidP="004D2BE7">
      <w:pPr>
        <w:pStyle w:val="BodyText1"/>
        <w:rPr>
          <w:rFonts w:ascii="Arial Bold" w:hAnsi="Arial Bold"/>
          <w:i w:val="0"/>
        </w:rPr>
      </w:pPr>
      <w:r w:rsidRPr="004D2BE7">
        <w:rPr>
          <w:rFonts w:ascii="Arial Bold" w:hAnsi="Arial Bold"/>
          <w:i w:val="0"/>
        </w:rPr>
        <w:t>Editor Name: Shanelle Ko</w:t>
      </w:r>
      <w:r w:rsidRPr="004D2BE7">
        <w:rPr>
          <w:rFonts w:ascii="Arial Bold" w:hAnsi="Arial Bold"/>
          <w:i w:val="0"/>
        </w:rPr>
        <w:tab/>
      </w:r>
    </w:p>
    <w:p w14:paraId="31CF3799" w14:textId="77777777" w:rsidR="00CC3FB5" w:rsidRPr="004D2BE7" w:rsidRDefault="0045114B" w:rsidP="004D2BE7">
      <w:pPr>
        <w:pStyle w:val="BodyText1"/>
        <w:rPr>
          <w:rFonts w:ascii="Arial Bold" w:hAnsi="Arial Bold"/>
          <w:i w:val="0"/>
        </w:rPr>
      </w:pPr>
      <w:r w:rsidRPr="004D2BE7">
        <w:rPr>
          <w:rFonts w:ascii="Arial Bold" w:hAnsi="Arial Bold"/>
          <w:i w:val="0"/>
        </w:rPr>
        <w:t>Videographer name:</w:t>
      </w:r>
    </w:p>
    <w:p w14:paraId="7594AFB0" w14:textId="77777777" w:rsidR="00CC3FB5" w:rsidRPr="004D2BE7" w:rsidRDefault="0045114B" w:rsidP="004D2BE7">
      <w:pPr>
        <w:pStyle w:val="BodyText1"/>
        <w:rPr>
          <w:rFonts w:ascii="Arial Bold" w:hAnsi="Arial Bold"/>
          <w:i w:val="0"/>
        </w:rPr>
      </w:pPr>
      <w:r w:rsidRPr="004D2BE7">
        <w:rPr>
          <w:rFonts w:ascii="Arial Bold" w:hAnsi="Arial Bold"/>
          <w:i w:val="0"/>
        </w:rPr>
        <w:t xml:space="preserve">Film Date: </w:t>
      </w:r>
    </w:p>
    <w:p w14:paraId="6424F23D" w14:textId="77777777" w:rsidR="00CC3FB5" w:rsidRPr="004D2BE7" w:rsidRDefault="00CC3FB5" w:rsidP="004D2BE7">
      <w:pPr>
        <w:pStyle w:val="CM10"/>
        <w:rPr>
          <w:rFonts w:ascii="Arial Bold" w:hAnsi="Arial Bold"/>
        </w:rPr>
      </w:pPr>
    </w:p>
    <w:p w14:paraId="786DFF60" w14:textId="77777777" w:rsidR="00CC3FB5" w:rsidRPr="004D2BE7" w:rsidRDefault="0045114B" w:rsidP="004D2BE7">
      <w:pPr>
        <w:pStyle w:val="CM10"/>
        <w:rPr>
          <w:rFonts w:ascii="Arial Bold" w:hAnsi="Arial Bold"/>
        </w:rPr>
      </w:pPr>
      <w:r w:rsidRPr="004D2BE7">
        <w:rPr>
          <w:rFonts w:ascii="Arial Bold" w:hAnsi="Arial Bold"/>
        </w:rPr>
        <w:t xml:space="preserve">Authors and Affiliations: </w:t>
      </w:r>
    </w:p>
    <w:p w14:paraId="2EEAF153" w14:textId="77777777" w:rsidR="00CC3FB5" w:rsidRDefault="00CC3FB5">
      <w:pPr>
        <w:pStyle w:val="Default"/>
        <w:rPr>
          <w:rFonts w:ascii="Arial" w:hAnsi="Arial"/>
        </w:rPr>
      </w:pPr>
    </w:p>
    <w:p w14:paraId="0638C2EA" w14:textId="77777777" w:rsidR="00CC3FB5" w:rsidRDefault="0045114B">
      <w:pPr>
        <w:rPr>
          <w:rFonts w:ascii="Arial" w:hAnsi="Arial"/>
          <w:vertAlign w:val="superscript"/>
        </w:rPr>
      </w:pPr>
      <w:r>
        <w:rPr>
          <w:rFonts w:ascii="Arial" w:hAnsi="Arial"/>
        </w:rPr>
        <w:t>Monica E. Embers</w:t>
      </w:r>
      <w:r>
        <w:rPr>
          <w:rFonts w:ascii="Arial" w:hAnsi="Arial"/>
          <w:vertAlign w:val="superscript"/>
        </w:rPr>
        <w:t>*</w:t>
      </w:r>
      <w:r>
        <w:rPr>
          <w:rFonts w:ascii="Arial" w:hAnsi="Arial"/>
        </w:rPr>
        <w:t>, Britton J. Grasperge, Mary B. Jacobs, and Mario T. Philipp</w:t>
      </w:r>
    </w:p>
    <w:p w14:paraId="4A9A429B" w14:textId="77777777" w:rsidR="00CC3FB5" w:rsidRDefault="0045114B">
      <w:pPr>
        <w:rPr>
          <w:rFonts w:ascii="Arial" w:hAnsi="Arial"/>
        </w:rPr>
      </w:pPr>
      <w:r>
        <w:rPr>
          <w:rFonts w:ascii="Arial" w:hAnsi="Arial"/>
        </w:rPr>
        <w:t>Division of Bacteriology &amp; Parasitology, Tulane National Primate Research Center, Tulane University Health Sciences Center, Covington, LA 70433</w:t>
      </w:r>
    </w:p>
    <w:p w14:paraId="1AFA059C" w14:textId="77777777" w:rsidR="00CC3FB5" w:rsidRDefault="00CC3FB5">
      <w:pPr>
        <w:pStyle w:val="Default"/>
        <w:rPr>
          <w:rFonts w:ascii="Arial" w:hAnsi="Arial"/>
        </w:rPr>
      </w:pPr>
    </w:p>
    <w:p w14:paraId="04B5E839" w14:textId="77777777" w:rsidR="00CC3FB5" w:rsidRDefault="0045114B" w:rsidP="00095D47">
      <w:pPr>
        <w:rPr>
          <w:rFonts w:ascii="Arial" w:hAnsi="Arial"/>
        </w:rPr>
      </w:pPr>
      <w:r w:rsidRPr="00095D47">
        <w:rPr>
          <w:rFonts w:ascii="Arial Bold" w:hAnsi="Arial Bold"/>
        </w:rPr>
        <w:t xml:space="preserve">Title: </w:t>
      </w:r>
      <w:r>
        <w:rPr>
          <w:rFonts w:ascii="Arial" w:hAnsi="Arial"/>
        </w:rPr>
        <w:t>Feeding of Ticks on Animals for Transmission and Xenodiagnosis in Lyme disease Research</w:t>
      </w:r>
    </w:p>
    <w:p w14:paraId="519A8F2C" w14:textId="77777777" w:rsidR="00CC3FB5" w:rsidRPr="00095D47" w:rsidRDefault="00CC3FB5" w:rsidP="00095D47">
      <w:pPr>
        <w:rPr>
          <w:rFonts w:ascii="Arial Bold" w:hAnsi="Arial Bold"/>
        </w:rPr>
      </w:pPr>
    </w:p>
    <w:p w14:paraId="31737B3A" w14:textId="77777777" w:rsidR="00CC3FB5" w:rsidRPr="00095D47" w:rsidRDefault="0045114B" w:rsidP="00095D47">
      <w:pPr>
        <w:pStyle w:val="NormalWeb1"/>
        <w:spacing w:before="0" w:after="0"/>
        <w:rPr>
          <w:rFonts w:ascii="Arial Bold" w:hAnsi="Arial Bold"/>
        </w:rPr>
      </w:pPr>
      <w:r w:rsidRPr="00095D47">
        <w:rPr>
          <w:rFonts w:ascii="Arial Bold" w:hAnsi="Arial Bold"/>
        </w:rPr>
        <w:t>Corresponding Author:</w:t>
      </w:r>
    </w:p>
    <w:p w14:paraId="364B3DA8" w14:textId="77777777" w:rsidR="00CC3FB5" w:rsidRPr="00095D47" w:rsidRDefault="00CC3FB5" w:rsidP="00095D47">
      <w:pPr>
        <w:pStyle w:val="NormalWeb1"/>
        <w:spacing w:before="0" w:after="0"/>
        <w:rPr>
          <w:rFonts w:ascii="Arial Bold" w:hAnsi="Arial Bold"/>
        </w:rPr>
      </w:pPr>
    </w:p>
    <w:p w14:paraId="7F892AD9" w14:textId="77777777" w:rsidR="00CC3FB5" w:rsidRDefault="0045114B" w:rsidP="00095D47">
      <w:pPr>
        <w:pStyle w:val="NormalWeb1"/>
        <w:spacing w:before="0" w:after="0"/>
        <w:rPr>
          <w:rFonts w:ascii="Arial" w:hAnsi="Arial"/>
        </w:rPr>
      </w:pPr>
      <w:r>
        <w:rPr>
          <w:rFonts w:ascii="Arial" w:hAnsi="Arial"/>
        </w:rPr>
        <w:t xml:space="preserve">Monica E. Embers, Ph.D., Division of Bacteriology and Parasitology, Tulane National Primate Research Center (TNPRC), Tulane University Health Sciences Center, 18703 Three Rivers Road, Covington, LA 70433.  Phone: (985) 871-6607, E-mail: </w:t>
      </w:r>
      <w:hyperlink r:id="rId9" w:history="1">
        <w:r w:rsidR="008F0BA3" w:rsidRPr="005A15BE">
          <w:rPr>
            <w:rStyle w:val="Hyperlink"/>
            <w:rFonts w:ascii="Arial" w:hAnsi="Arial" w:cs="Arial"/>
          </w:rPr>
          <w:t>members@tulane.edu</w:t>
        </w:r>
      </w:hyperlink>
    </w:p>
    <w:p w14:paraId="4C3DB859" w14:textId="77777777" w:rsidR="00CC3FB5" w:rsidRPr="00095D47" w:rsidRDefault="00CC3FB5" w:rsidP="004D2BE7">
      <w:pPr>
        <w:rPr>
          <w:rFonts w:ascii="Arial Bold" w:hAnsi="Arial Bold"/>
        </w:rPr>
      </w:pPr>
    </w:p>
    <w:p w14:paraId="76D60F5C" w14:textId="77777777" w:rsidR="00CC3FB5" w:rsidRDefault="00CC3FB5">
      <w:pPr>
        <w:rPr>
          <w:rFonts w:ascii="Arial" w:hAnsi="Arial"/>
        </w:rPr>
      </w:pPr>
    </w:p>
    <w:p w14:paraId="0D18453F" w14:textId="77777777" w:rsidR="00CC3FB5" w:rsidRPr="00095D47" w:rsidRDefault="0045114B" w:rsidP="00095D47">
      <w:pPr>
        <w:pBdr>
          <w:top w:val="single" w:sz="4" w:space="0" w:color="000000"/>
          <w:left w:val="single" w:sz="4" w:space="0" w:color="000000"/>
          <w:bottom w:val="single" w:sz="4" w:space="0" w:color="000000"/>
          <w:right w:val="single" w:sz="4" w:space="0" w:color="000000"/>
        </w:pBdr>
        <w:shd w:val="clear" w:color="auto" w:fill="CCCCCC"/>
        <w:rPr>
          <w:rFonts w:ascii="Arial" w:hAnsi="Arial"/>
          <w:color w:val="FB0007"/>
        </w:rPr>
      </w:pPr>
      <w:r>
        <w:rPr>
          <w:rFonts w:ascii="Arial" w:hAnsi="Arial"/>
        </w:rPr>
        <w:t xml:space="preserve">Authors, please fill out the brief questionnaire below.   </w:t>
      </w:r>
    </w:p>
    <w:p w14:paraId="77252912" w14:textId="77777777" w:rsidR="00CC3FB5" w:rsidRDefault="00CC3FB5">
      <w:pPr>
        <w:rPr>
          <w:rFonts w:ascii="Arial" w:hAnsi="Arial"/>
        </w:rPr>
      </w:pPr>
    </w:p>
    <w:p w14:paraId="67A597AA" w14:textId="77777777" w:rsidR="00CC3FB5" w:rsidRDefault="0045114B">
      <w:pPr>
        <w:rPr>
          <w:rFonts w:ascii="Arial" w:hAnsi="Arial"/>
        </w:rPr>
      </w:pPr>
      <w:r>
        <w:rPr>
          <w:rFonts w:ascii="Arial" w:hAnsi="Arial"/>
        </w:rPr>
        <w:t xml:space="preserve">A.  Will you require JoVE to record video microscopy, such as filming a complex dissection or microinjection technique? (Y/N) </w:t>
      </w:r>
      <w:r w:rsidRPr="00095D47">
        <w:rPr>
          <w:rFonts w:ascii="Arial" w:hAnsi="Arial"/>
          <w:color w:val="B00005"/>
        </w:rPr>
        <w:t xml:space="preserve">__Y______ </w:t>
      </w:r>
      <w:r>
        <w:rPr>
          <w:rFonts w:ascii="Arial" w:hAnsi="Arial"/>
        </w:rPr>
        <w:t>If yes, please list make and model of your microscope: _</w:t>
      </w:r>
      <w:r w:rsidRPr="00095D47">
        <w:rPr>
          <w:rFonts w:ascii="Arial" w:hAnsi="Arial"/>
          <w:color w:val="B00005"/>
        </w:rPr>
        <w:t>Fisher Stereomaster dissecting scope</w:t>
      </w:r>
      <w:r>
        <w:rPr>
          <w:rFonts w:ascii="Arial" w:hAnsi="Arial"/>
        </w:rPr>
        <w:t>_____________________________</w:t>
      </w:r>
    </w:p>
    <w:p w14:paraId="56B845F9" w14:textId="77777777" w:rsidR="00CC3FB5" w:rsidRDefault="0045114B">
      <w:pPr>
        <w:spacing w:before="120"/>
        <w:rPr>
          <w:rFonts w:ascii="Arial" w:hAnsi="Arial"/>
        </w:rPr>
      </w:pPr>
      <w:r>
        <w:rPr>
          <w:rFonts w:ascii="Arial" w:hAnsi="Arial"/>
        </w:rPr>
        <w:t>B.   Does your protocol include detailed, step-by-step, descriptions of software usage? (Y/N</w:t>
      </w:r>
      <w:r w:rsidRPr="00095D47">
        <w:rPr>
          <w:rFonts w:ascii="Arial" w:hAnsi="Arial"/>
          <w:color w:val="B00005"/>
        </w:rPr>
        <w:t xml:space="preserve">)_____N___ </w:t>
      </w:r>
    </w:p>
    <w:p w14:paraId="76614CE7" w14:textId="77777777" w:rsidR="00CC3FB5" w:rsidRDefault="0045114B">
      <w:pPr>
        <w:spacing w:before="120"/>
        <w:rPr>
          <w:rFonts w:ascii="Arial" w:hAnsi="Arial"/>
        </w:rPr>
      </w:pPr>
      <w:r>
        <w:rPr>
          <w:rFonts w:ascii="Arial" w:hAnsi="Arial"/>
        </w:rPr>
        <w:t>C.  Which steps of your protocol will viewers benefit most from having filmed? Please list 4-6 steps____</w:t>
      </w:r>
      <w:r w:rsidRPr="00095D47">
        <w:rPr>
          <w:rFonts w:ascii="Arial" w:hAnsi="Arial"/>
          <w:color w:val="B00005"/>
        </w:rPr>
        <w:t>selected for each of 3 protocols—see attached appendix</w:t>
      </w:r>
      <w:r>
        <w:rPr>
          <w:rFonts w:ascii="Arial" w:hAnsi="Arial"/>
        </w:rPr>
        <w:t>______________________</w:t>
      </w:r>
    </w:p>
    <w:p w14:paraId="0DD025E5" w14:textId="77777777" w:rsidR="00CC3FB5" w:rsidRDefault="0045114B">
      <w:pPr>
        <w:spacing w:before="120"/>
        <w:rPr>
          <w:rFonts w:ascii="Arial" w:hAnsi="Arial"/>
        </w:rPr>
      </w:pPr>
      <w:r>
        <w:rPr>
          <w:rFonts w:ascii="Arial" w:hAnsi="Arial"/>
        </w:rPr>
        <w:t>D.  What is the single most difficult aspect of this procedure and what do you do to ensure success?  ________see appendix______________________</w:t>
      </w:r>
    </w:p>
    <w:p w14:paraId="054A6BEE" w14:textId="77777777" w:rsidR="00CC3FB5" w:rsidRPr="00095D47" w:rsidRDefault="00CC3FB5">
      <w:pPr>
        <w:rPr>
          <w:rFonts w:ascii="Arial Bold Italic" w:hAnsi="Arial Bold Italic"/>
        </w:rPr>
      </w:pPr>
    </w:p>
    <w:p w14:paraId="131B439C" w14:textId="77777777" w:rsidR="00CC3FB5" w:rsidRPr="00095D47" w:rsidRDefault="00CC3FB5">
      <w:pPr>
        <w:rPr>
          <w:rFonts w:ascii="Arial Bold Italic" w:hAnsi="Arial Bold Italic"/>
        </w:rPr>
      </w:pPr>
    </w:p>
    <w:p w14:paraId="17FD695A" w14:textId="77777777" w:rsidR="00CC3FB5" w:rsidRPr="00095D47" w:rsidRDefault="00CC3FB5">
      <w:pPr>
        <w:rPr>
          <w:rFonts w:ascii="Arial Bold Italic" w:hAnsi="Arial Bold Italic"/>
        </w:rPr>
      </w:pPr>
    </w:p>
    <w:p w14:paraId="6FBF6594" w14:textId="77777777" w:rsidR="00CC3FB5" w:rsidRPr="00095D47" w:rsidRDefault="0045114B">
      <w:pPr>
        <w:rPr>
          <w:rFonts w:ascii="Arial Bold" w:hAnsi="Arial Bold"/>
        </w:rPr>
      </w:pPr>
      <w:r w:rsidRPr="00095D47">
        <w:rPr>
          <w:rFonts w:ascii="Arial Bold" w:hAnsi="Arial Bold"/>
        </w:rPr>
        <w:t>1. Introduction (Schematic Overview and Interview)</w:t>
      </w:r>
    </w:p>
    <w:p w14:paraId="1CA8CE56" w14:textId="77777777" w:rsidR="00CC3FB5" w:rsidRPr="00095D47" w:rsidRDefault="00CC3FB5">
      <w:pPr>
        <w:rPr>
          <w:rFonts w:ascii="Arial Bold" w:hAnsi="Arial Bold"/>
        </w:rPr>
      </w:pPr>
    </w:p>
    <w:p w14:paraId="13007E8E" w14:textId="77777777" w:rsidR="00CC3FB5" w:rsidRPr="00095D47" w:rsidRDefault="0045114B">
      <w:pPr>
        <w:rPr>
          <w:rFonts w:ascii="Arial Bold" w:hAnsi="Arial Bold"/>
        </w:rPr>
      </w:pPr>
      <w:r w:rsidRPr="00095D47">
        <w:rPr>
          <w:rFonts w:ascii="Arial Bold" w:hAnsi="Arial Bold"/>
        </w:rPr>
        <w:t>A. Schematic Overview (read by voice talent at JoVE):</w:t>
      </w:r>
    </w:p>
    <w:p w14:paraId="1503C1BD" w14:textId="77777777" w:rsidR="00CC3FB5" w:rsidRPr="00095D47" w:rsidRDefault="0045114B" w:rsidP="00095D47">
      <w:pPr>
        <w:pBdr>
          <w:top w:val="single" w:sz="4" w:space="0" w:color="000000"/>
          <w:left w:val="single" w:sz="4" w:space="0" w:color="000000"/>
          <w:bottom w:val="single" w:sz="4" w:space="0" w:color="000000"/>
          <w:right w:val="single" w:sz="4" w:space="0" w:color="000000"/>
        </w:pBdr>
        <w:shd w:val="clear" w:color="auto" w:fill="CCCCCC"/>
        <w:rPr>
          <w:rFonts w:ascii="Arial" w:hAnsi="Arial"/>
          <w:color w:val="FB0007"/>
        </w:rPr>
      </w:pPr>
      <w:r>
        <w:rPr>
          <w:rFonts w:ascii="Arial" w:hAnsi="Arial"/>
        </w:rPr>
        <w:t xml:space="preserve">Authors, please select from “Procedural Narrative” or “Conceptual Narrative” and complete the statements below. </w:t>
      </w:r>
      <w:r>
        <w:rPr>
          <w:rFonts w:ascii="Arial" w:hAnsi="Arial"/>
          <w:u w:val="single"/>
        </w:rPr>
        <w:t>Please do not add additional steps</w:t>
      </w:r>
      <w:r>
        <w:rPr>
          <w:rFonts w:ascii="Arial" w:hAnsi="Arial"/>
        </w:rPr>
        <w:t xml:space="preserve">.  Then, attach your finished graphic overview.  See accompanying instructions for details and examples.  </w:t>
      </w:r>
    </w:p>
    <w:p w14:paraId="4C2C3352" w14:textId="77777777" w:rsidR="00CC3FB5" w:rsidRPr="00095D47" w:rsidRDefault="00CC3FB5">
      <w:pPr>
        <w:ind w:left="360"/>
        <w:rPr>
          <w:rFonts w:ascii="Arial Bold" w:hAnsi="Arial Bold"/>
          <w:u w:val="single"/>
        </w:rPr>
      </w:pPr>
    </w:p>
    <w:p w14:paraId="56B9AB74" w14:textId="77777777" w:rsidR="00CC3FB5" w:rsidRPr="00095D47" w:rsidRDefault="00CC3FB5">
      <w:pPr>
        <w:ind w:left="360"/>
        <w:rPr>
          <w:rFonts w:ascii="Arial Bold" w:hAnsi="Arial Bold"/>
          <w:u w:val="single"/>
        </w:rPr>
      </w:pPr>
    </w:p>
    <w:p w14:paraId="2BF352BD" w14:textId="77777777" w:rsidR="00CC3FB5" w:rsidRPr="00095D47" w:rsidRDefault="0045114B" w:rsidP="00095D47">
      <w:pPr>
        <w:keepNext/>
        <w:rPr>
          <w:rFonts w:ascii="Arial Bold Italic" w:hAnsi="Arial Bold Italic"/>
          <w:u w:val="single"/>
        </w:rPr>
      </w:pPr>
      <w:r w:rsidRPr="00095D47">
        <w:rPr>
          <w:rFonts w:ascii="Arial Bold Italic" w:hAnsi="Arial Bold Italic"/>
          <w:u w:val="single"/>
        </w:rPr>
        <w:t>Procedural Narrative:</w:t>
      </w:r>
    </w:p>
    <w:p w14:paraId="30B9EF15" w14:textId="77777777" w:rsidR="00CC3FB5" w:rsidRPr="00095D47" w:rsidRDefault="00CC3FB5" w:rsidP="00095D47">
      <w:pPr>
        <w:keepNext/>
        <w:rPr>
          <w:rFonts w:ascii="Arial Bold Italic" w:hAnsi="Arial Bold Italic"/>
          <w:color w:val="FB0007"/>
          <w:u w:val="single"/>
        </w:rPr>
      </w:pPr>
    </w:p>
    <w:p w14:paraId="6815CAF9" w14:textId="77777777" w:rsidR="00CC3FB5" w:rsidRDefault="0045114B">
      <w:pPr>
        <w:rPr>
          <w:rFonts w:ascii="Arial" w:hAnsi="Arial"/>
        </w:rPr>
      </w:pPr>
      <w:r>
        <w:rPr>
          <w:rFonts w:ascii="Arial" w:hAnsi="Arial"/>
        </w:rPr>
        <w:t xml:space="preserve">The overall goal of this procedure is to utilize a natural vector, the deer tick, for experimental transmission and xenodiagnosis of the Lyme disease agent, </w:t>
      </w:r>
      <w:r w:rsidRPr="00095D47">
        <w:rPr>
          <w:rFonts w:ascii="Arial Italic" w:hAnsi="Arial Italic"/>
        </w:rPr>
        <w:t>Borrelia burgdorferi.</w:t>
      </w:r>
      <w:r>
        <w:rPr>
          <w:rFonts w:ascii="Arial" w:hAnsi="Arial"/>
        </w:rPr>
        <w:t xml:space="preserve"> </w:t>
      </w:r>
      <w:r w:rsidRPr="00095D47">
        <w:rPr>
          <w:rFonts w:ascii="Arial Bold" w:hAnsi="Arial Bold"/>
        </w:rPr>
        <w:t>(Intro)</w:t>
      </w:r>
    </w:p>
    <w:p w14:paraId="2718A433" w14:textId="77777777" w:rsidR="00CC3FB5" w:rsidRPr="00095D47" w:rsidRDefault="00CC3FB5">
      <w:pPr>
        <w:rPr>
          <w:rFonts w:ascii="Arial Bold" w:hAnsi="Arial Bold"/>
        </w:rPr>
      </w:pPr>
    </w:p>
    <w:p w14:paraId="77600806" w14:textId="77777777" w:rsidR="00CC3FB5" w:rsidRDefault="0045114B">
      <w:pPr>
        <w:rPr>
          <w:rFonts w:ascii="Arial" w:hAnsi="Arial"/>
        </w:rPr>
      </w:pPr>
      <w:r>
        <w:rPr>
          <w:rFonts w:ascii="Arial" w:hAnsi="Arial"/>
        </w:rPr>
        <w:lastRenderedPageBreak/>
        <w:t>This is accomplished by first producing ticks that harbor the bacteria</w:t>
      </w:r>
      <w:r w:rsidRPr="00095D47">
        <w:rPr>
          <w:rFonts w:ascii="Arial Italic" w:hAnsi="Arial Italic"/>
        </w:rPr>
        <w:t>.</w:t>
      </w:r>
      <w:r>
        <w:rPr>
          <w:rFonts w:ascii="Arial" w:hAnsi="Arial"/>
        </w:rPr>
        <w:t xml:space="preserve"> </w:t>
      </w:r>
      <w:r w:rsidRPr="00095D47">
        <w:rPr>
          <w:rFonts w:ascii="Arial Bold" w:hAnsi="Arial Bold"/>
        </w:rPr>
        <w:t>(P1)</w:t>
      </w:r>
    </w:p>
    <w:p w14:paraId="3A20C3AB" w14:textId="77777777" w:rsidR="00CC3FB5" w:rsidRDefault="00CC3FB5">
      <w:pPr>
        <w:ind w:left="360"/>
        <w:rPr>
          <w:rFonts w:ascii="Arial" w:hAnsi="Arial"/>
        </w:rPr>
      </w:pPr>
    </w:p>
    <w:p w14:paraId="15FF49C5" w14:textId="77777777" w:rsidR="00CC3FB5" w:rsidRPr="00095D47" w:rsidRDefault="0045114B" w:rsidP="00095D47">
      <w:pPr>
        <w:pStyle w:val="NormalWeb1"/>
        <w:spacing w:before="0" w:after="0"/>
        <w:rPr>
          <w:rFonts w:ascii="Arial Bold" w:hAnsi="Arial Bold"/>
          <w:kern w:val="24"/>
        </w:rPr>
      </w:pPr>
      <w:r>
        <w:rPr>
          <w:rFonts w:ascii="Arial" w:hAnsi="Arial"/>
        </w:rPr>
        <w:t xml:space="preserve">Once inoculated, the ticks are applied to the shaved area of a mouse and then housed in </w:t>
      </w:r>
      <w:r w:rsidRPr="00095D47">
        <w:rPr>
          <w:rFonts w:ascii="Arial" w:hAnsi="Arial"/>
          <w:kern w:val="24"/>
        </w:rPr>
        <w:t xml:space="preserve">specialized caging. Fed ticks are then retrieved from the cage water </w:t>
      </w:r>
      <w:r w:rsidRPr="00095D47">
        <w:rPr>
          <w:rFonts w:ascii="Arial Bold" w:hAnsi="Arial Bold"/>
          <w:kern w:val="24"/>
        </w:rPr>
        <w:t xml:space="preserve">(P2)  </w:t>
      </w:r>
    </w:p>
    <w:p w14:paraId="7DBDCB73" w14:textId="77777777" w:rsidR="00CC3FB5" w:rsidRPr="00095D47" w:rsidRDefault="00CC3FB5" w:rsidP="00095D47">
      <w:pPr>
        <w:pStyle w:val="NormalWeb1"/>
        <w:spacing w:before="0" w:after="0"/>
        <w:rPr>
          <w:rFonts w:ascii="Arial Bold" w:hAnsi="Arial Bold"/>
          <w:kern w:val="24"/>
        </w:rPr>
      </w:pPr>
    </w:p>
    <w:p w14:paraId="75330684" w14:textId="77777777" w:rsidR="00CC3FB5" w:rsidRDefault="0045114B" w:rsidP="00095D47">
      <w:pPr>
        <w:pStyle w:val="NormalWeb1"/>
        <w:spacing w:before="0" w:after="0"/>
        <w:rPr>
          <w:rFonts w:ascii="Arial" w:hAnsi="Arial"/>
        </w:rPr>
      </w:pPr>
      <w:r w:rsidRPr="00095D47">
        <w:rPr>
          <w:rFonts w:ascii="Arial" w:hAnsi="Arial"/>
          <w:kern w:val="24"/>
        </w:rPr>
        <w:t xml:space="preserve">For non-human primates, a specialized containment device is constructed and applied before the ticks are placed on the skin.  After 5 days, the device is opened and fed ticks are collected </w:t>
      </w:r>
      <w:r w:rsidRPr="00095D47">
        <w:rPr>
          <w:rFonts w:ascii="Arial Bold" w:hAnsi="Arial Bold"/>
          <w:kern w:val="24"/>
        </w:rPr>
        <w:t>(P3)</w:t>
      </w:r>
    </w:p>
    <w:p w14:paraId="418DED04" w14:textId="77777777" w:rsidR="00CC3FB5" w:rsidRDefault="00CC3FB5">
      <w:pPr>
        <w:rPr>
          <w:rFonts w:ascii="Arial" w:hAnsi="Arial"/>
        </w:rPr>
      </w:pPr>
    </w:p>
    <w:p w14:paraId="7CCA7E0D" w14:textId="77777777" w:rsidR="00CC3FB5" w:rsidRDefault="0045114B">
      <w:pPr>
        <w:rPr>
          <w:rFonts w:ascii="Arial" w:hAnsi="Arial"/>
        </w:rPr>
      </w:pPr>
      <w:r>
        <w:rPr>
          <w:rFonts w:ascii="Arial" w:hAnsi="Arial"/>
        </w:rPr>
        <w:t>Ultimately, samples can be collected and analyzed by various methods to confirm infection after tick feeding. Tissues can also be cultured, sectioned and stained for immunofluorescence (</w:t>
      </w:r>
      <w:r w:rsidRPr="00095D47">
        <w:rPr>
          <w:rFonts w:ascii="Arial Bold" w:hAnsi="Arial Bold"/>
        </w:rPr>
        <w:t>P4</w:t>
      </w:r>
      <w:r>
        <w:rPr>
          <w:rFonts w:ascii="Arial" w:hAnsi="Arial"/>
        </w:rPr>
        <w:t xml:space="preserve">).  </w:t>
      </w:r>
    </w:p>
    <w:p w14:paraId="7F52C37C" w14:textId="77777777" w:rsidR="00CC3FB5" w:rsidRDefault="00CC3FB5">
      <w:pPr>
        <w:ind w:left="360"/>
        <w:rPr>
          <w:rFonts w:ascii="Arial" w:hAnsi="Arial"/>
        </w:rPr>
      </w:pPr>
    </w:p>
    <w:p w14:paraId="25227B89" w14:textId="77777777" w:rsidR="00CC3FB5" w:rsidRDefault="0045114B">
      <w:pPr>
        <w:rPr>
          <w:rFonts w:ascii="Arial" w:hAnsi="Arial"/>
        </w:rPr>
      </w:pPr>
      <w:r>
        <w:rPr>
          <w:rFonts w:ascii="Arial" w:hAnsi="Arial"/>
        </w:rPr>
        <w:t>P1: LAB MEDIA: Schematic overview.pptx, slide 1, start with the panel to the far left and then bring in the middle and right panel</w:t>
      </w:r>
    </w:p>
    <w:p w14:paraId="36EA0A9D" w14:textId="77777777" w:rsidR="00CC3FB5" w:rsidRDefault="0045114B">
      <w:pPr>
        <w:rPr>
          <w:rFonts w:ascii="Arial" w:hAnsi="Arial"/>
        </w:rPr>
      </w:pPr>
      <w:r>
        <w:rPr>
          <w:rFonts w:ascii="Arial" w:hAnsi="Arial"/>
        </w:rPr>
        <w:t>P2:  LAB MEDIA: Schematic overview.pptx, slide 2, start with the panel to the far left and then bring in the middle and right panel, ending the with bottom panel</w:t>
      </w:r>
    </w:p>
    <w:p w14:paraId="4BA60CB0" w14:textId="77777777" w:rsidR="00CC3FB5" w:rsidRDefault="0045114B">
      <w:pPr>
        <w:rPr>
          <w:rFonts w:ascii="Arial" w:hAnsi="Arial"/>
        </w:rPr>
      </w:pPr>
      <w:r>
        <w:rPr>
          <w:rFonts w:ascii="Arial" w:hAnsi="Arial"/>
        </w:rPr>
        <w:t>P3: LAB MEDIA: Schematic overview.pptx, slide 3, start with the panel to the far left and then bring in the middle and right panel, ending with the bottom</w:t>
      </w:r>
    </w:p>
    <w:p w14:paraId="3C41AC1B" w14:textId="3ABF7BA4" w:rsidR="00CC3FB5" w:rsidRDefault="0045114B">
      <w:pPr>
        <w:rPr>
          <w:rFonts w:ascii="Arial" w:hAnsi="Arial"/>
        </w:rPr>
      </w:pPr>
      <w:r>
        <w:rPr>
          <w:rFonts w:ascii="Arial" w:hAnsi="Arial"/>
        </w:rPr>
        <w:t xml:space="preserve">P4: LAB MEDIA: Schematic overview.pptx, slide </w:t>
      </w:r>
      <w:r w:rsidR="008E2755">
        <w:rPr>
          <w:rFonts w:ascii="Arial" w:hAnsi="Arial"/>
        </w:rPr>
        <w:t>4</w:t>
      </w:r>
      <w:r>
        <w:rPr>
          <w:rFonts w:ascii="Arial" w:hAnsi="Arial"/>
        </w:rPr>
        <w:t>, start with the panels to the right “Mice and Monkeys” and then show the “tick” panel</w:t>
      </w:r>
    </w:p>
    <w:p w14:paraId="3E745E6D" w14:textId="77777777" w:rsidR="00CC3FB5" w:rsidRDefault="00CC3FB5">
      <w:pPr>
        <w:rPr>
          <w:rFonts w:ascii="Arial" w:hAnsi="Arial"/>
        </w:rPr>
      </w:pPr>
    </w:p>
    <w:p w14:paraId="1157548A" w14:textId="77777777" w:rsidR="00CC3FB5" w:rsidRDefault="00CC3FB5">
      <w:pPr>
        <w:rPr>
          <w:rFonts w:ascii="Arial" w:hAnsi="Arial"/>
        </w:rPr>
      </w:pPr>
    </w:p>
    <w:p w14:paraId="5E52FCE9" w14:textId="77777777" w:rsidR="00CC3FB5" w:rsidRDefault="00CC3FB5">
      <w:pPr>
        <w:rPr>
          <w:rFonts w:ascii="Arial" w:hAnsi="Arial"/>
        </w:rPr>
      </w:pPr>
    </w:p>
    <w:p w14:paraId="30BD5B20" w14:textId="77777777" w:rsidR="00CC3FB5" w:rsidRDefault="0045114B" w:rsidP="00095D47">
      <w:pPr>
        <w:pStyle w:val="BodyText1"/>
        <w:rPr>
          <w:rFonts w:ascii="Arial" w:hAnsi="Arial"/>
          <w:i w:val="0"/>
        </w:rPr>
      </w:pPr>
      <w:r>
        <w:rPr>
          <w:rFonts w:ascii="Arial" w:hAnsi="Arial"/>
          <w:i w:val="0"/>
        </w:rPr>
        <w:t xml:space="preserve">Paste a copy of your graphic overview here.  The original file should be </w:t>
      </w:r>
      <w:r w:rsidRPr="00095D47">
        <w:rPr>
          <w:rFonts w:ascii="Arial Bold" w:hAnsi="Arial Bold"/>
          <w:i w:val="0"/>
        </w:rPr>
        <w:t>Adobe Illustrator (preferred) or Powerpoint</w:t>
      </w:r>
      <w:r>
        <w:rPr>
          <w:rFonts w:ascii="Arial" w:hAnsi="Arial"/>
          <w:i w:val="0"/>
        </w:rPr>
        <w:t xml:space="preserve"> (see instructions) and should be uploaded through your online submission on the JoVE website. Please keep all layers in the file (i.e., do not flatten the file).   </w:t>
      </w:r>
    </w:p>
    <w:p w14:paraId="6B5DA45A" w14:textId="77777777" w:rsidR="00CC3FB5" w:rsidRDefault="00095D47">
      <w:pPr>
        <w:ind w:left="792"/>
        <w:rPr>
          <w:rFonts w:ascii="Arial" w:hAnsi="Arial"/>
        </w:rPr>
      </w:pPr>
      <w:r>
        <w:pict w14:anchorId="7A431C33">
          <v:shape id="_x0000_s1026" style="width:5in;height:270pt;mso-left-percent:-10001;mso-top-percent:-10001;mso-position-horizontal:absolute;mso-position-horizontal-relative:char;mso-position-vertical:absolute;mso-position-vertical-relative:line;mso-left-percent:-10001;mso-top-percent:-10001" coordsize="21600,21600" o:spt="100" adj="0,,0" path="" strokeweight="1pt">
            <v:stroke joinstyle="round" endcap="round"/>
            <v:imagedata r:id="rId10" o:title=""/>
            <v:formulas/>
            <v:path o:connecttype="segments"/>
            <w10:wrap type="none"/>
            <w10:anchorlock/>
          </v:shape>
        </w:pict>
      </w:r>
    </w:p>
    <w:p w14:paraId="027706B6" w14:textId="77777777" w:rsidR="00CC3FB5" w:rsidRDefault="00095D47">
      <w:pPr>
        <w:ind w:left="792"/>
        <w:rPr>
          <w:rFonts w:ascii="Arial" w:hAnsi="Arial"/>
        </w:rPr>
      </w:pPr>
      <w:r>
        <w:pict w14:anchorId="6DE22455">
          <v:shape id="_x0000_s1027" style="width:5in;height:270pt;mso-left-percent:-10001;mso-top-percent:-10001;mso-position-horizontal:absolute;mso-position-horizontal-relative:char;mso-position-vertical:absolute;mso-position-vertical-relative:line;mso-left-percent:-10001;mso-top-percent:-10001" coordsize="21600,21600" o:spt="100" adj="0,,0" path="" strokeweight="1pt">
            <v:stroke joinstyle="round" endcap="round"/>
            <v:imagedata r:id="rId11" o:title=""/>
            <v:formulas/>
            <v:path o:connecttype="segments"/>
            <w10:wrap type="none"/>
            <w10:anchorlock/>
          </v:shape>
        </w:pict>
      </w:r>
    </w:p>
    <w:p w14:paraId="2B492AE4" w14:textId="77777777" w:rsidR="00CC3FB5" w:rsidRDefault="00095D47">
      <w:pPr>
        <w:rPr>
          <w:rFonts w:ascii="Arial" w:hAnsi="Arial"/>
        </w:rPr>
      </w:pPr>
      <w:r>
        <w:pict w14:anchorId="5D23DE2B">
          <v:shape id="_x0000_s1028" style="width:5in;height:270pt;mso-left-percent:-10001;mso-top-percent:-10001;mso-position-horizontal:absolute;mso-position-horizontal-relative:char;mso-position-vertical:absolute;mso-position-vertical-relative:line;mso-left-percent:-10001;mso-top-percent:-10001" coordsize="21600,21600" o:spt="100" adj="0,,0" path="" strokeweight="1pt">
            <v:stroke joinstyle="round" endcap="round"/>
            <v:imagedata r:id="rId12" o:title=""/>
            <v:formulas/>
            <v:path o:connecttype="segments"/>
            <w10:wrap type="none"/>
            <w10:anchorlock/>
          </v:shape>
        </w:pict>
      </w:r>
    </w:p>
    <w:p w14:paraId="30FF3E34" w14:textId="77777777" w:rsidR="00CC3FB5" w:rsidRDefault="00095D47">
      <w:pPr>
        <w:rPr>
          <w:rFonts w:ascii="Arial" w:hAnsi="Arial"/>
        </w:rPr>
      </w:pPr>
      <w:r>
        <w:pict w14:anchorId="0C662CA3">
          <v:shape id="_x0000_s1029" style="width:5in;height:270pt;mso-left-percent:-10001;mso-top-percent:-10001;mso-position-horizontal:absolute;mso-position-horizontal-relative:char;mso-position-vertical:absolute;mso-position-vertical-relative:line;mso-left-percent:-10001;mso-top-percent:-10001" coordsize="21600,21600" o:spt="100" adj="0,,0" path="" strokeweight="1pt">
            <v:stroke joinstyle="round" endcap="round"/>
            <v:imagedata r:id="rId13" o:title=""/>
            <v:formulas/>
            <v:path o:connecttype="segments"/>
            <w10:wrap type="none"/>
            <w10:anchorlock/>
          </v:shape>
        </w:pict>
      </w:r>
    </w:p>
    <w:p w14:paraId="4B022569" w14:textId="77777777" w:rsidR="00CC3FB5" w:rsidRDefault="00CC3FB5">
      <w:pPr>
        <w:rPr>
          <w:rFonts w:ascii="Arial" w:hAnsi="Arial"/>
        </w:rPr>
      </w:pPr>
    </w:p>
    <w:p w14:paraId="2C6202CA" w14:textId="77777777" w:rsidR="00CC3FB5" w:rsidRPr="00095D47" w:rsidRDefault="0045114B">
      <w:pPr>
        <w:rPr>
          <w:rFonts w:ascii="Arial Bold" w:hAnsi="Arial Bold"/>
        </w:rPr>
      </w:pPr>
      <w:r w:rsidRPr="00095D47">
        <w:rPr>
          <w:rFonts w:ascii="Arial Bold" w:hAnsi="Arial Bold"/>
        </w:rPr>
        <w:t xml:space="preserve">B.  Interview: (Said by you on camera. Don’t forget to smile!)  </w:t>
      </w:r>
    </w:p>
    <w:p w14:paraId="4711CA76" w14:textId="77777777" w:rsidR="00CC3FB5" w:rsidRDefault="00CC3FB5">
      <w:pPr>
        <w:ind w:left="360"/>
        <w:rPr>
          <w:rFonts w:ascii="Arial" w:hAnsi="Arial"/>
        </w:rPr>
      </w:pPr>
    </w:p>
    <w:p w14:paraId="1090EADC" w14:textId="77777777" w:rsidR="00CC3FB5" w:rsidRDefault="0045114B" w:rsidP="00095D47">
      <w:pPr>
        <w:pBdr>
          <w:top w:val="single" w:sz="4" w:space="0" w:color="000000"/>
          <w:left w:val="single" w:sz="4" w:space="0" w:color="000000"/>
          <w:bottom w:val="single" w:sz="4" w:space="0" w:color="000000"/>
          <w:right w:val="single" w:sz="4" w:space="0" w:color="000000"/>
        </w:pBdr>
        <w:shd w:val="clear" w:color="auto" w:fill="CCCCCC"/>
        <w:rPr>
          <w:rFonts w:ascii="Arial" w:hAnsi="Arial"/>
        </w:rPr>
      </w:pPr>
      <w:r>
        <w:rPr>
          <w:rFonts w:ascii="Arial" w:hAnsi="Arial"/>
        </w:rPr>
        <w:t xml:space="preserve">Authors: Below are statements we would like you to complete that are complementary to the information contained within the schematic overview.   </w:t>
      </w:r>
    </w:p>
    <w:p w14:paraId="228EB32B" w14:textId="77777777" w:rsidR="00CC3FB5" w:rsidRDefault="0045114B" w:rsidP="00095D47">
      <w:pPr>
        <w:numPr>
          <w:ilvl w:val="0"/>
          <w:numId w:val="2"/>
        </w:numPr>
        <w:pBdr>
          <w:top w:val="single" w:sz="4" w:space="0" w:color="000000"/>
          <w:left w:val="single" w:sz="4" w:space="0" w:color="000000"/>
          <w:bottom w:val="single" w:sz="4" w:space="0" w:color="000000"/>
          <w:right w:val="single" w:sz="4" w:space="0" w:color="000000"/>
        </w:pBdr>
        <w:shd w:val="clear" w:color="auto" w:fill="CCCCCC"/>
        <w:tabs>
          <w:tab w:val="num" w:pos="1080"/>
        </w:tabs>
        <w:ind w:left="1080" w:hanging="360"/>
        <w:rPr>
          <w:rFonts w:ascii="Arial" w:hAnsi="Arial"/>
        </w:rPr>
      </w:pPr>
      <w:r w:rsidRPr="00095D47">
        <w:rPr>
          <w:rFonts w:ascii="Arial" w:hAnsi="Arial"/>
          <w:shd w:val="clear" w:color="auto" w:fill="FFFF00"/>
        </w:rPr>
        <w:t>Only one statement should be chosen and completed per author who will be on camera demonstrating the protocol</w:t>
      </w:r>
      <w:r>
        <w:rPr>
          <w:rFonts w:ascii="Arial" w:hAnsi="Arial"/>
        </w:rPr>
        <w:t xml:space="preserve">.    </w:t>
      </w:r>
    </w:p>
    <w:p w14:paraId="577C49C4" w14:textId="77777777" w:rsidR="00CC3FB5" w:rsidRDefault="0045114B" w:rsidP="00095D47">
      <w:pPr>
        <w:numPr>
          <w:ilvl w:val="0"/>
          <w:numId w:val="2"/>
        </w:numPr>
        <w:pBdr>
          <w:top w:val="single" w:sz="4" w:space="0" w:color="000000"/>
          <w:left w:val="single" w:sz="4" w:space="0" w:color="000000"/>
          <w:bottom w:val="single" w:sz="4" w:space="0" w:color="000000"/>
          <w:right w:val="single" w:sz="4" w:space="0" w:color="000000"/>
        </w:pBdr>
        <w:shd w:val="clear" w:color="auto" w:fill="CCCCCC"/>
        <w:tabs>
          <w:tab w:val="num" w:pos="1080"/>
        </w:tabs>
        <w:ind w:left="1080" w:hanging="360"/>
        <w:rPr>
          <w:rFonts w:ascii="Arial" w:hAnsi="Arial"/>
        </w:rPr>
      </w:pPr>
      <w:r>
        <w:rPr>
          <w:rFonts w:ascii="Arial" w:hAnsi="Arial"/>
        </w:rPr>
        <w:t xml:space="preserve">Enter the name of the individual who will say each line. </w:t>
      </w:r>
    </w:p>
    <w:p w14:paraId="5626D98A" w14:textId="77777777" w:rsidR="00CC3FB5" w:rsidRDefault="0045114B" w:rsidP="00095D47">
      <w:pPr>
        <w:numPr>
          <w:ilvl w:val="0"/>
          <w:numId w:val="2"/>
        </w:numPr>
        <w:pBdr>
          <w:top w:val="single" w:sz="4" w:space="0" w:color="000000"/>
          <w:left w:val="single" w:sz="4" w:space="0" w:color="000000"/>
          <w:bottom w:val="single" w:sz="4" w:space="0" w:color="000000"/>
          <w:right w:val="single" w:sz="4" w:space="0" w:color="000000"/>
        </w:pBdr>
        <w:shd w:val="clear" w:color="auto" w:fill="CCCCCC"/>
        <w:tabs>
          <w:tab w:val="num" w:pos="1080"/>
        </w:tabs>
        <w:ind w:left="1080" w:hanging="360"/>
        <w:rPr>
          <w:rFonts w:ascii="Arial" w:hAnsi="Arial"/>
        </w:rPr>
      </w:pPr>
      <w:r>
        <w:rPr>
          <w:rFonts w:ascii="Arial" w:hAnsi="Arial"/>
        </w:rPr>
        <w:t>Please choose and fill out the statement(s) that convey the most important fact(s) about your protocol. You may revise the given prompts as necessary to improve the sentence flow.</w:t>
      </w:r>
    </w:p>
    <w:p w14:paraId="2B746E35" w14:textId="77777777" w:rsidR="00CC3FB5" w:rsidRDefault="0045114B" w:rsidP="00095D47">
      <w:pPr>
        <w:numPr>
          <w:ilvl w:val="0"/>
          <w:numId w:val="2"/>
        </w:numPr>
        <w:pBdr>
          <w:top w:val="single" w:sz="4" w:space="0" w:color="000000"/>
          <w:left w:val="single" w:sz="4" w:space="0" w:color="000000"/>
          <w:bottom w:val="single" w:sz="4" w:space="0" w:color="000000"/>
          <w:right w:val="single" w:sz="4" w:space="0" w:color="000000"/>
        </w:pBdr>
        <w:shd w:val="clear" w:color="auto" w:fill="CCCCCC"/>
        <w:tabs>
          <w:tab w:val="num" w:pos="1080"/>
        </w:tabs>
        <w:ind w:left="1080" w:hanging="360"/>
        <w:rPr>
          <w:rFonts w:ascii="Arial" w:hAnsi="Arial"/>
        </w:rPr>
      </w:pPr>
      <w:r>
        <w:rPr>
          <w:rFonts w:ascii="Arial" w:hAnsi="Arial"/>
        </w:rPr>
        <w:t>If any individuals will be doing demonstrations on camera but are not assigned a speaking part in this interview section, please use statement 1.8 to introduce these demonstrators (for example, the PI introduces students)</w:t>
      </w:r>
    </w:p>
    <w:p w14:paraId="2CB4B063" w14:textId="77777777" w:rsidR="00CC3FB5" w:rsidRDefault="00CC3FB5">
      <w:pPr>
        <w:rPr>
          <w:rFonts w:ascii="Arial" w:hAnsi="Arial"/>
        </w:rPr>
      </w:pPr>
    </w:p>
    <w:p w14:paraId="11EA24B6" w14:textId="7E02194E" w:rsidR="00780B4C" w:rsidRDefault="00780B4C">
      <w:pPr>
        <w:rPr>
          <w:rFonts w:ascii="Arial" w:hAnsi="Arial"/>
        </w:rPr>
      </w:pPr>
      <w:r w:rsidRPr="00780B4C">
        <w:rPr>
          <w:rFonts w:ascii="Arial" w:hAnsi="Arial"/>
          <w:highlight w:val="green"/>
        </w:rPr>
        <w:t xml:space="preserve">Video Editor: FYI: The authors ended up filming this themselves, and their shot numbering </w:t>
      </w:r>
      <w:r w:rsidR="002B26C1">
        <w:rPr>
          <w:rFonts w:ascii="Arial" w:hAnsi="Arial"/>
          <w:highlight w:val="green"/>
        </w:rPr>
        <w:t xml:space="preserve">is unconventional </w:t>
      </w:r>
      <w:r w:rsidRPr="00780B4C">
        <w:rPr>
          <w:rFonts w:ascii="Arial" w:hAnsi="Arial"/>
          <w:highlight w:val="green"/>
        </w:rPr>
        <w:t xml:space="preserve">at times. </w:t>
      </w:r>
    </w:p>
    <w:p w14:paraId="5BE0A319" w14:textId="77777777" w:rsidR="00CC3FB5" w:rsidRDefault="0045114B" w:rsidP="00780B4C">
      <w:pPr>
        <w:numPr>
          <w:ilvl w:val="1"/>
          <w:numId w:val="3"/>
        </w:numPr>
        <w:spacing w:before="240"/>
        <w:jc w:val="both"/>
        <w:rPr>
          <w:rFonts w:ascii="Arial" w:hAnsi="Arial"/>
        </w:rPr>
      </w:pPr>
      <w:r>
        <w:rPr>
          <w:rFonts w:ascii="Arial" w:hAnsi="Arial"/>
        </w:rPr>
        <w:t xml:space="preserve">Monica Embers: Visual demonstration of these methods is critical as the multiple steps are quite different between the animal models used. </w:t>
      </w:r>
    </w:p>
    <w:p w14:paraId="53DDE3DA" w14:textId="77777777" w:rsidR="00CC3FB5" w:rsidRDefault="0045114B" w:rsidP="00095D47">
      <w:pPr>
        <w:numPr>
          <w:ilvl w:val="0"/>
          <w:numId w:val="4"/>
        </w:numPr>
        <w:tabs>
          <w:tab w:val="left" w:pos="1080"/>
        </w:tabs>
        <w:spacing w:before="240"/>
        <w:ind w:hanging="360"/>
        <w:jc w:val="both"/>
        <w:rPr>
          <w:rFonts w:ascii="Arial" w:hAnsi="Arial"/>
        </w:rPr>
      </w:pPr>
      <w:r>
        <w:rPr>
          <w:rFonts w:ascii="Arial" w:hAnsi="Arial"/>
        </w:rPr>
        <w:t>2.1.x</w:t>
      </w:r>
      <w:r>
        <w:rPr>
          <w:rFonts w:ascii="Arial" w:hAnsi="Arial"/>
        </w:rPr>
        <w:tab/>
        <w:t>Monica Embers: Demonstrating the procedure will be myself, Dr. Britton Grasperge and Mary Jacobs.</w:t>
      </w:r>
    </w:p>
    <w:p w14:paraId="027B0002" w14:textId="61B7CF3F" w:rsidR="00CC3FB5" w:rsidRDefault="0045114B">
      <w:pPr>
        <w:numPr>
          <w:ilvl w:val="0"/>
          <w:numId w:val="4"/>
        </w:numPr>
        <w:tabs>
          <w:tab w:val="clear" w:pos="360"/>
          <w:tab w:val="num" w:pos="720"/>
          <w:tab w:val="left" w:pos="1800"/>
        </w:tabs>
        <w:spacing w:before="240"/>
        <w:ind w:left="720" w:hanging="720"/>
        <w:jc w:val="both"/>
        <w:rPr>
          <w:rFonts w:ascii="Arial" w:hAnsi="Arial"/>
        </w:rPr>
      </w:pPr>
      <w:r>
        <w:rPr>
          <w:rFonts w:ascii="Arial" w:hAnsi="Arial"/>
        </w:rPr>
        <w:t>2.2_1 The named technician, post doc, student looks up from workbench or desk or microscope and acknowledges the camera.</w:t>
      </w:r>
      <w:r w:rsidR="00B228D3">
        <w:rPr>
          <w:rFonts w:ascii="Arial" w:hAnsi="Arial"/>
        </w:rPr>
        <w:t xml:space="preserve"> </w:t>
      </w:r>
      <w:r w:rsidR="00B228D3" w:rsidRPr="00B228D3">
        <w:rPr>
          <w:rFonts w:ascii="Arial" w:hAnsi="Arial"/>
          <w:highlight w:val="green"/>
        </w:rPr>
        <w:t>I think this is Britton Grasperge</w:t>
      </w:r>
    </w:p>
    <w:p w14:paraId="43BC1016" w14:textId="75001F97" w:rsidR="00CC3FB5" w:rsidRDefault="0045114B" w:rsidP="00095D47">
      <w:pPr>
        <w:numPr>
          <w:ilvl w:val="0"/>
          <w:numId w:val="4"/>
        </w:numPr>
        <w:tabs>
          <w:tab w:val="clear" w:pos="360"/>
          <w:tab w:val="num" w:pos="720"/>
          <w:tab w:val="left" w:pos="1800"/>
        </w:tabs>
        <w:spacing w:before="240"/>
        <w:ind w:left="720" w:hanging="720"/>
        <w:jc w:val="both"/>
        <w:rPr>
          <w:rFonts w:ascii="Arial" w:hAnsi="Arial"/>
        </w:rPr>
      </w:pPr>
      <w:r>
        <w:rPr>
          <w:rFonts w:ascii="Arial" w:hAnsi="Arial"/>
        </w:rPr>
        <w:t>2.2_2 The named technician, post doc, student looks up from workbench or desk or microscope and acknowledges the camera</w:t>
      </w:r>
      <w:r w:rsidR="00B228D3">
        <w:rPr>
          <w:rFonts w:ascii="Arial" w:hAnsi="Arial"/>
        </w:rPr>
        <w:t xml:space="preserve">.  </w:t>
      </w:r>
      <w:r w:rsidR="00B228D3" w:rsidRPr="00B228D3">
        <w:rPr>
          <w:rFonts w:ascii="Arial" w:hAnsi="Arial"/>
          <w:highlight w:val="green"/>
        </w:rPr>
        <w:t xml:space="preserve">… because this looks </w:t>
      </w:r>
      <w:r w:rsidR="002B26C1">
        <w:rPr>
          <w:rFonts w:ascii="Arial" w:hAnsi="Arial"/>
          <w:highlight w:val="green"/>
        </w:rPr>
        <w:t xml:space="preserve">more </w:t>
      </w:r>
      <w:r w:rsidR="00B228D3" w:rsidRPr="00B228D3">
        <w:rPr>
          <w:rFonts w:ascii="Arial" w:hAnsi="Arial"/>
          <w:highlight w:val="green"/>
        </w:rPr>
        <w:t xml:space="preserve">like </w:t>
      </w:r>
      <w:r w:rsidR="002B26C1">
        <w:rPr>
          <w:rFonts w:ascii="Arial" w:hAnsi="Arial"/>
          <w:highlight w:val="green"/>
        </w:rPr>
        <w:t xml:space="preserve">a </w:t>
      </w:r>
      <w:r w:rsidR="00B228D3" w:rsidRPr="00B228D3">
        <w:rPr>
          <w:rFonts w:ascii="Arial" w:hAnsi="Arial"/>
          <w:highlight w:val="green"/>
        </w:rPr>
        <w:t>Mary Jacobs</w:t>
      </w:r>
      <w:r w:rsidR="00B228D3">
        <w:rPr>
          <w:rFonts w:ascii="Arial" w:hAnsi="Arial"/>
        </w:rPr>
        <w:t>.</w:t>
      </w:r>
    </w:p>
    <w:p w14:paraId="20C20126" w14:textId="77777777" w:rsidR="00CC3FB5" w:rsidRPr="00095D47" w:rsidRDefault="00CC3FB5">
      <w:pPr>
        <w:rPr>
          <w:rFonts w:ascii="Arial Italic" w:hAnsi="Arial Italic"/>
        </w:rPr>
      </w:pPr>
    </w:p>
    <w:p w14:paraId="4DB2E186" w14:textId="77777777" w:rsidR="00CC3FB5" w:rsidRDefault="00CC3FB5">
      <w:pPr>
        <w:ind w:left="792"/>
        <w:rPr>
          <w:rFonts w:ascii="Arial" w:hAnsi="Arial"/>
        </w:rPr>
      </w:pPr>
    </w:p>
    <w:p w14:paraId="6282BFE6" w14:textId="77777777" w:rsidR="00CC3FB5" w:rsidRPr="00095D47" w:rsidRDefault="0045114B" w:rsidP="00095D47">
      <w:pPr>
        <w:rPr>
          <w:rFonts w:ascii="Arial Bold" w:hAnsi="Arial Bold"/>
        </w:rPr>
      </w:pPr>
      <w:r w:rsidRPr="00095D47">
        <w:rPr>
          <w:rFonts w:ascii="Arial Bold" w:hAnsi="Arial Bold"/>
        </w:rPr>
        <w:t>Protocol (read by voice talent at JoVE):</w:t>
      </w:r>
    </w:p>
    <w:p w14:paraId="4D08BBD0" w14:textId="77777777" w:rsidR="00CC3FB5" w:rsidRPr="00095D47" w:rsidRDefault="00CC3FB5">
      <w:pPr>
        <w:rPr>
          <w:rFonts w:ascii="Arial Italic" w:hAnsi="Arial Italic"/>
        </w:rPr>
      </w:pPr>
    </w:p>
    <w:p w14:paraId="6319EB8F" w14:textId="77777777" w:rsidR="00CC3FB5" w:rsidRDefault="0045114B" w:rsidP="00095D47">
      <w:pPr>
        <w:pBdr>
          <w:top w:val="single" w:sz="4" w:space="0" w:color="000000"/>
          <w:left w:val="single" w:sz="4" w:space="0" w:color="000000"/>
          <w:bottom w:val="single" w:sz="4" w:space="0" w:color="000000"/>
          <w:right w:val="single" w:sz="4" w:space="0" w:color="000000"/>
        </w:pBdr>
        <w:shd w:val="clear" w:color="auto" w:fill="CCCCCC"/>
        <w:rPr>
          <w:rFonts w:ascii="Arial" w:hAnsi="Arial"/>
        </w:rPr>
      </w:pPr>
      <w:r>
        <w:rPr>
          <w:rFonts w:ascii="Arial" w:hAnsi="Arial"/>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746EB459" w14:textId="77777777" w:rsidR="00CC3FB5" w:rsidRDefault="00CC3FB5" w:rsidP="00095D47">
      <w:pPr>
        <w:ind w:left="360"/>
        <w:jc w:val="both"/>
        <w:rPr>
          <w:rFonts w:ascii="Arial" w:hAnsi="Arial"/>
        </w:rPr>
      </w:pPr>
    </w:p>
    <w:p w14:paraId="5609ADA5" w14:textId="77777777" w:rsidR="00CC3FB5" w:rsidRPr="00095D47" w:rsidRDefault="0045114B" w:rsidP="00095D47">
      <w:pPr>
        <w:numPr>
          <w:ilvl w:val="0"/>
          <w:numId w:val="5"/>
        </w:numPr>
        <w:spacing w:before="240"/>
        <w:ind w:hanging="360"/>
        <w:jc w:val="both"/>
        <w:rPr>
          <w:rFonts w:ascii="Arial Bold" w:hAnsi="Arial Bold"/>
        </w:rPr>
      </w:pPr>
      <w:r w:rsidRPr="00095D47">
        <w:rPr>
          <w:rFonts w:ascii="Arial Bold" w:hAnsi="Arial Bold"/>
        </w:rPr>
        <w:t xml:space="preserve">Inoculating Ticks with </w:t>
      </w:r>
      <w:r w:rsidRPr="00095D47">
        <w:rPr>
          <w:rFonts w:ascii="Arial Bold Italic" w:hAnsi="Arial Bold Italic"/>
        </w:rPr>
        <w:t>B. burgdorferi</w:t>
      </w:r>
    </w:p>
    <w:p w14:paraId="4C5781C3" w14:textId="77777777" w:rsidR="00CC3FB5" w:rsidRDefault="00CC3FB5" w:rsidP="00095D47">
      <w:pPr>
        <w:pStyle w:val="NormalWeb1"/>
        <w:spacing w:before="0" w:after="0"/>
        <w:ind w:left="1080"/>
        <w:jc w:val="both"/>
        <w:rPr>
          <w:rFonts w:ascii="Arial" w:hAnsi="Arial"/>
        </w:rPr>
      </w:pPr>
    </w:p>
    <w:p w14:paraId="5419E21E"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White lab coats with elastic sleeves, gloves, and disposable bouffant caps should be worn when working with ticks.</w:t>
      </w:r>
    </w:p>
    <w:p w14:paraId="00046F4C"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WIDE: Talent walks in wearing appropriate personal protective equipment</w:t>
      </w:r>
    </w:p>
    <w:p w14:paraId="452E5448" w14:textId="77777777" w:rsidR="00CC3FB5" w:rsidRDefault="00CC3FB5">
      <w:pPr>
        <w:pStyle w:val="ListParagraph"/>
        <w:rPr>
          <w:rFonts w:ascii="Arial" w:hAnsi="Arial"/>
        </w:rPr>
      </w:pPr>
    </w:p>
    <w:p w14:paraId="1D64254D"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To begin, retrieve Nymphal ticks that have been stored at 23</w:t>
      </w:r>
      <w:r>
        <w:rPr>
          <w:rFonts w:ascii="Arial" w:hAnsi="Arial"/>
          <w:vertAlign w:val="superscript"/>
        </w:rPr>
        <w:t xml:space="preserve"> o</w:t>
      </w:r>
      <w:r>
        <w:rPr>
          <w:rFonts w:ascii="Arial" w:hAnsi="Arial"/>
        </w:rPr>
        <w:t xml:space="preserve">C for 4-6 weeks post-larval molt. </w:t>
      </w:r>
    </w:p>
    <w:p w14:paraId="25F7C5D4"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WIDE: Talent retrieves ticks from where they are stored</w:t>
      </w:r>
    </w:p>
    <w:p w14:paraId="2D6D1B1A" w14:textId="77777777" w:rsidR="00CC3FB5" w:rsidRDefault="00CC3FB5" w:rsidP="00095D47">
      <w:pPr>
        <w:pStyle w:val="NormalWeb1"/>
        <w:spacing w:before="0" w:after="0"/>
        <w:ind w:left="1368"/>
        <w:jc w:val="both"/>
        <w:rPr>
          <w:rFonts w:ascii="Arial" w:hAnsi="Arial"/>
        </w:rPr>
      </w:pPr>
    </w:p>
    <w:p w14:paraId="4DB57A0E"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Place double-sided tape on the bottom of a small petri dish and secure the ticks, ventral-side up, on the tape.</w:t>
      </w:r>
    </w:p>
    <w:p w14:paraId="46183B1C"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CU: Talent places ticks in dish</w:t>
      </w:r>
    </w:p>
    <w:p w14:paraId="2AA07AB6" w14:textId="77777777" w:rsidR="00CC3FB5" w:rsidRDefault="00CC3FB5" w:rsidP="00095D47">
      <w:pPr>
        <w:pStyle w:val="NormalWeb1"/>
        <w:spacing w:before="0" w:after="0"/>
        <w:ind w:left="1080"/>
        <w:jc w:val="both"/>
        <w:rPr>
          <w:rFonts w:ascii="Arial" w:hAnsi="Arial"/>
        </w:rPr>
      </w:pPr>
    </w:p>
    <w:p w14:paraId="69907447"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 xml:space="preserve">For inoculation, </w:t>
      </w:r>
      <w:r w:rsidRPr="00095D47">
        <w:rPr>
          <w:rFonts w:ascii="Arial Italic" w:hAnsi="Arial Italic"/>
        </w:rPr>
        <w:t>B. burgdorferi</w:t>
      </w:r>
      <w:r>
        <w:rPr>
          <w:rFonts w:ascii="Arial" w:hAnsi="Arial"/>
        </w:rPr>
        <w:t xml:space="preserve"> are grown to mid-log phase in BSK-H medium containing 6% rabbit serum.</w:t>
      </w:r>
    </w:p>
    <w:p w14:paraId="65C9B1AA"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retrieves culture. Text Overlay (mid-log phase = 2-8 x 10</w:t>
      </w:r>
      <w:r>
        <w:rPr>
          <w:rFonts w:ascii="Arial" w:hAnsi="Arial"/>
          <w:vertAlign w:val="superscript"/>
        </w:rPr>
        <w:t>7</w:t>
      </w:r>
      <w:r>
        <w:rPr>
          <w:rFonts w:ascii="Arial" w:hAnsi="Arial"/>
        </w:rPr>
        <w:t>/mL)</w:t>
      </w:r>
    </w:p>
    <w:p w14:paraId="05B1B9DA" w14:textId="77777777" w:rsidR="00CC3FB5" w:rsidRDefault="00CC3FB5" w:rsidP="00095D47">
      <w:pPr>
        <w:pStyle w:val="NormalWeb1"/>
        <w:spacing w:before="0" w:after="0"/>
        <w:ind w:left="1080"/>
        <w:jc w:val="both"/>
        <w:rPr>
          <w:rFonts w:ascii="Arial" w:hAnsi="Arial"/>
        </w:rPr>
      </w:pPr>
    </w:p>
    <w:p w14:paraId="0E3393AD"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 xml:space="preserve">Glass capillary tubes are prepared using a tube standardized to the tick mouthpart as a sizing guide. </w:t>
      </w:r>
    </w:p>
    <w:p w14:paraId="6BB4FF27"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 xml:space="preserve">CU: Talent places a prepared capillary tube next to the guide tube, confirming that it is the correct size. </w:t>
      </w:r>
    </w:p>
    <w:p w14:paraId="19AD7AEC" w14:textId="77777777" w:rsidR="00CC3FB5" w:rsidRDefault="00CC3FB5">
      <w:pPr>
        <w:pStyle w:val="ListParagraph"/>
        <w:rPr>
          <w:rFonts w:ascii="Arial" w:hAnsi="Arial"/>
        </w:rPr>
      </w:pPr>
    </w:p>
    <w:p w14:paraId="2F517E09"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 xml:space="preserve">When ready, mix the </w:t>
      </w:r>
      <w:r w:rsidRPr="00095D47">
        <w:rPr>
          <w:rFonts w:ascii="Arial Italic" w:hAnsi="Arial Italic"/>
        </w:rPr>
        <w:t>B. burgdorferi</w:t>
      </w:r>
      <w:r>
        <w:rPr>
          <w:rFonts w:ascii="Arial" w:hAnsi="Arial"/>
        </w:rPr>
        <w:t xml:space="preserve"> culture and insert the tip of the capillary tube. With the aid of a dissecting scope, place the tube over the hypostome of the tick mouth.  Next, fix the tube in place with molding clay.</w:t>
      </w:r>
    </w:p>
    <w:p w14:paraId="645CF1FD"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CU: Talent mixes culture and inserts tube (drawing up the culture)</w:t>
      </w:r>
    </w:p>
    <w:p w14:paraId="5CBC6521"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SCOPE: Talent places tube over the tick mouth</w:t>
      </w:r>
    </w:p>
    <w:p w14:paraId="4280843F"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CU: Talent fixes tube in place with modeling clay</w:t>
      </w:r>
    </w:p>
    <w:p w14:paraId="575E35E2" w14:textId="77777777" w:rsidR="00CC3FB5" w:rsidRDefault="00CC3FB5">
      <w:pPr>
        <w:pStyle w:val="ListParagraph"/>
        <w:rPr>
          <w:rFonts w:ascii="Arial" w:hAnsi="Arial"/>
        </w:rPr>
      </w:pPr>
    </w:p>
    <w:p w14:paraId="54460680"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Insert the petri dish, with affixed ticks, inside a large clear plastic tub for an added level of containment and add wet paper towels to provide moisture.  Place the ticks in a 37</w:t>
      </w:r>
      <w:r>
        <w:rPr>
          <w:rFonts w:ascii="Arial" w:hAnsi="Arial"/>
          <w:vertAlign w:val="superscript"/>
        </w:rPr>
        <w:t>o</w:t>
      </w:r>
      <w:r>
        <w:rPr>
          <w:rFonts w:ascii="Arial" w:hAnsi="Arial"/>
        </w:rPr>
        <w:t>C incubator until defecation is apparent.  This indicates that the media containing spirochetes has passed through the tick.</w:t>
      </w:r>
    </w:p>
    <w:p w14:paraId="1D744FD1"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places dish inside a plastic tub and adds moist paper towels</w:t>
      </w:r>
    </w:p>
    <w:p w14:paraId="1226CD4F"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places ticks in incubator</w:t>
      </w:r>
    </w:p>
    <w:p w14:paraId="759F1501"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 xml:space="preserve">CU: Talent points at defecation in the dish. </w:t>
      </w:r>
      <w:r w:rsidR="00095D47" w:rsidRPr="00095D47">
        <w:rPr>
          <w:rFonts w:ascii="Arial" w:hAnsi="Arial"/>
          <w:highlight w:val="green"/>
        </w:rPr>
        <w:t xml:space="preserve">Video Editor: Please add an </w:t>
      </w:r>
      <w:r w:rsidRPr="00095D47">
        <w:rPr>
          <w:rFonts w:ascii="Arial" w:hAnsi="Arial"/>
          <w:highlight w:val="green"/>
        </w:rPr>
        <w:t>arrow pointing to defecation on tick</w:t>
      </w:r>
    </w:p>
    <w:p w14:paraId="72F5C83D" w14:textId="77777777" w:rsidR="00CC3FB5" w:rsidRDefault="00CC3FB5">
      <w:pPr>
        <w:pStyle w:val="ListParagraph"/>
        <w:rPr>
          <w:rFonts w:ascii="Arial" w:hAnsi="Arial"/>
        </w:rPr>
      </w:pPr>
    </w:p>
    <w:p w14:paraId="5A0FB62F"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All the ticks are kept for 2-4 weeks at 23</w:t>
      </w:r>
      <w:r>
        <w:rPr>
          <w:rFonts w:ascii="Arial" w:hAnsi="Arial"/>
          <w:vertAlign w:val="superscript"/>
        </w:rPr>
        <w:t xml:space="preserve"> o</w:t>
      </w:r>
      <w:r>
        <w:rPr>
          <w:rFonts w:ascii="Arial" w:hAnsi="Arial"/>
        </w:rPr>
        <w:t>C to adapt to their environment before feeding them on animals.</w:t>
      </w:r>
    </w:p>
    <w:p w14:paraId="27CD03D0"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places the ticks at 23C</w:t>
      </w:r>
    </w:p>
    <w:p w14:paraId="7F181B20" w14:textId="77777777" w:rsidR="00CC3FB5" w:rsidRPr="00095D47" w:rsidRDefault="00CC3FB5">
      <w:pPr>
        <w:pStyle w:val="ListParagraph"/>
        <w:rPr>
          <w:rFonts w:ascii="Arial Bold" w:hAnsi="Arial Bold"/>
        </w:rPr>
      </w:pPr>
    </w:p>
    <w:p w14:paraId="5AD58F49" w14:textId="77777777" w:rsidR="00CC3FB5" w:rsidRPr="00095D47" w:rsidRDefault="00CC3FB5">
      <w:pPr>
        <w:pStyle w:val="ListParagraph"/>
        <w:rPr>
          <w:rFonts w:ascii="Arial Bold" w:hAnsi="Arial Bold"/>
        </w:rPr>
      </w:pPr>
    </w:p>
    <w:p w14:paraId="4DE6DCAE" w14:textId="77777777" w:rsidR="00CC3FB5" w:rsidRDefault="0045114B" w:rsidP="00095D47">
      <w:pPr>
        <w:pStyle w:val="NormalWeb1"/>
        <w:numPr>
          <w:ilvl w:val="0"/>
          <w:numId w:val="5"/>
        </w:numPr>
        <w:spacing w:before="0" w:after="0"/>
        <w:ind w:hanging="360"/>
        <w:jc w:val="both"/>
        <w:rPr>
          <w:rFonts w:ascii="Arial" w:hAnsi="Arial"/>
        </w:rPr>
      </w:pPr>
      <w:r w:rsidRPr="00095D47">
        <w:rPr>
          <w:rFonts w:ascii="Arial Bold" w:hAnsi="Arial Bold"/>
        </w:rPr>
        <w:t xml:space="preserve">Infecting Mice with </w:t>
      </w:r>
      <w:r w:rsidRPr="00095D47">
        <w:rPr>
          <w:rFonts w:ascii="Arial Bold Italic" w:hAnsi="Arial Bold Italic"/>
        </w:rPr>
        <w:t>B. burgdorferi</w:t>
      </w:r>
      <w:r w:rsidRPr="00095D47">
        <w:rPr>
          <w:rFonts w:ascii="Arial Bold" w:hAnsi="Arial Bold"/>
        </w:rPr>
        <w:t xml:space="preserve"> by Tick</w:t>
      </w:r>
    </w:p>
    <w:p w14:paraId="2CACCE09" w14:textId="77777777" w:rsidR="00CC3FB5" w:rsidRDefault="00CC3FB5" w:rsidP="00095D47">
      <w:pPr>
        <w:pStyle w:val="NormalWeb1"/>
        <w:spacing w:before="0" w:after="0"/>
        <w:ind w:left="360"/>
        <w:jc w:val="both"/>
        <w:rPr>
          <w:rFonts w:ascii="Arial" w:hAnsi="Arial"/>
        </w:rPr>
      </w:pPr>
    </w:p>
    <w:p w14:paraId="7C690C67"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After administering anesthesia, shave the mouse from the ears to the middle back using an electric trimmer.</w:t>
      </w:r>
    </w:p>
    <w:p w14:paraId="650DC327"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shaves mouse.  Text overlay (10 mg/kg ketamine, i.p.)</w:t>
      </w:r>
    </w:p>
    <w:p w14:paraId="5C049332" w14:textId="77777777" w:rsidR="00CC3FB5" w:rsidRDefault="00CC3FB5">
      <w:pPr>
        <w:pStyle w:val="ListParagraph"/>
        <w:rPr>
          <w:rFonts w:ascii="Arial" w:hAnsi="Arial"/>
        </w:rPr>
      </w:pPr>
    </w:p>
    <w:p w14:paraId="368FD1D0"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 xml:space="preserve">In a white pan, with no other objects nearby, use a moistened paintbrush to transfer the inoculated ticks to the hairless area of the mouse.  </w:t>
      </w:r>
    </w:p>
    <w:p w14:paraId="4670DA93" w14:textId="77777777" w:rsidR="00CC3FB5" w:rsidRDefault="0045114B">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transfers tick to mouse</w:t>
      </w:r>
    </w:p>
    <w:p w14:paraId="727E1436" w14:textId="3FE2D259" w:rsidR="00CC3FB5" w:rsidRDefault="0045114B" w:rsidP="00B228D3">
      <w:pPr>
        <w:pStyle w:val="NormalWeb1"/>
        <w:numPr>
          <w:ilvl w:val="0"/>
          <w:numId w:val="4"/>
        </w:numPr>
        <w:tabs>
          <w:tab w:val="clear" w:pos="360"/>
          <w:tab w:val="left" w:pos="1368"/>
          <w:tab w:val="num" w:pos="1440"/>
        </w:tabs>
        <w:spacing w:before="0" w:after="0"/>
        <w:ind w:left="1350" w:hanging="630"/>
        <w:jc w:val="both"/>
        <w:rPr>
          <w:rFonts w:ascii="Arial" w:hAnsi="Arial"/>
        </w:rPr>
      </w:pPr>
      <w:r>
        <w:rPr>
          <w:rFonts w:ascii="Arial" w:hAnsi="Arial"/>
        </w:rPr>
        <w:t xml:space="preserve">3.2.1_2 </w:t>
      </w:r>
      <w:r w:rsidR="00B228D3">
        <w:rPr>
          <w:rFonts w:ascii="Arial" w:hAnsi="Arial"/>
        </w:rPr>
        <w:t xml:space="preserve"> </w:t>
      </w:r>
      <w:r>
        <w:rPr>
          <w:rFonts w:ascii="Arial" w:hAnsi="Arial"/>
        </w:rPr>
        <w:t xml:space="preserve">CU: Talent transfers tick to mouse </w:t>
      </w:r>
    </w:p>
    <w:p w14:paraId="69DA6183" w14:textId="77777777" w:rsidR="00CC3FB5" w:rsidRDefault="00CC3FB5">
      <w:pPr>
        <w:pStyle w:val="ListParagraph"/>
        <w:rPr>
          <w:rFonts w:ascii="Arial" w:hAnsi="Arial"/>
        </w:rPr>
      </w:pPr>
    </w:p>
    <w:p w14:paraId="79DBCF34" w14:textId="77777777" w:rsidR="00CC3FB5" w:rsidRDefault="0045114B" w:rsidP="004D2BE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Once the ticks are in place, transfer the animal to a specialized cage.</w:t>
      </w:r>
    </w:p>
    <w:p w14:paraId="00A8FE52" w14:textId="77777777" w:rsidR="00CC3FB5" w:rsidRDefault="0045114B" w:rsidP="004D2BE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CU: Shot of mouse with all ticks in place</w:t>
      </w:r>
    </w:p>
    <w:p w14:paraId="6E315026" w14:textId="77777777" w:rsidR="00CC3FB5" w:rsidRDefault="0045114B" w:rsidP="004D2BE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transfers animal to special cage</w:t>
      </w:r>
    </w:p>
    <w:p w14:paraId="74DCC321" w14:textId="77777777" w:rsidR="00CC3FB5" w:rsidRDefault="00CC3FB5">
      <w:pPr>
        <w:pStyle w:val="ListParagraph"/>
        <w:rPr>
          <w:rFonts w:ascii="Arial" w:hAnsi="Arial"/>
        </w:rPr>
      </w:pPr>
    </w:p>
    <w:p w14:paraId="5436C1FF"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 xml:space="preserve">This cage consists of a stainless steel grill elevated from the bottom.  The cage top was modified in-house to elevate the water bottle holder enough to allow free movement of the mouse underneath. </w:t>
      </w:r>
    </w:p>
    <w:p w14:paraId="53BD3AF6"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CU: Shot of the grill at the bottom of the cage</w:t>
      </w:r>
    </w:p>
    <w:p w14:paraId="1D8BDBB7"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CU: Talent assembles cage with modifications in place</w:t>
      </w:r>
    </w:p>
    <w:p w14:paraId="1978C7FC" w14:textId="77777777" w:rsidR="00CC3FB5" w:rsidRDefault="00CC3FB5">
      <w:pPr>
        <w:pStyle w:val="ListParagraph"/>
        <w:rPr>
          <w:rFonts w:ascii="Arial" w:hAnsi="Arial"/>
        </w:rPr>
      </w:pPr>
    </w:p>
    <w:p w14:paraId="499CD37B"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To trap any ticks that may fall from the mouse, the cage bottom is filled with just enough water to cover the surface but is low enough to prevent limbs from submersion.</w:t>
      </w:r>
    </w:p>
    <w:p w14:paraId="2069F3B9"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CU: Shot demonstrating the water level at the bottom of the cage and that the animal’s limbs are not submerged</w:t>
      </w:r>
    </w:p>
    <w:p w14:paraId="1BB7B21D" w14:textId="77777777" w:rsidR="00CC3FB5" w:rsidRDefault="00CC3FB5" w:rsidP="00095D47">
      <w:pPr>
        <w:pStyle w:val="NormalWeb1"/>
        <w:spacing w:before="0" w:after="0"/>
        <w:ind w:left="1368"/>
        <w:jc w:val="both"/>
        <w:rPr>
          <w:rFonts w:ascii="Arial" w:hAnsi="Arial"/>
        </w:rPr>
      </w:pPr>
    </w:p>
    <w:p w14:paraId="7138B4F6"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 xml:space="preserve">Heating pads are placed underneath the cage until the mouse is fully recovered. </w:t>
      </w:r>
    </w:p>
    <w:p w14:paraId="27832493"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points to heating pad under the cage</w:t>
      </w:r>
    </w:p>
    <w:p w14:paraId="6D1EE1C2" w14:textId="77777777" w:rsidR="00CC3FB5" w:rsidRDefault="00CC3FB5">
      <w:pPr>
        <w:pStyle w:val="ListParagraph"/>
        <w:rPr>
          <w:rFonts w:ascii="Arial" w:hAnsi="Arial"/>
        </w:rPr>
      </w:pPr>
    </w:p>
    <w:p w14:paraId="54C7BED2"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 xml:space="preserve">The cage is also placed inside a tray that has been lined with Tangle trap paste and tape for further measures of containment. </w:t>
      </w:r>
    </w:p>
    <w:p w14:paraId="0DF05522" w14:textId="639278AC"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places cage on tray with tangle trap paste and tape in view and points to tangle trap on edges</w:t>
      </w:r>
      <w:r w:rsidR="00B228D3">
        <w:rPr>
          <w:rFonts w:ascii="Arial" w:hAnsi="Arial"/>
        </w:rPr>
        <w:t xml:space="preserve"> </w:t>
      </w:r>
      <w:r w:rsidR="00B228D3" w:rsidRPr="00F83768">
        <w:rPr>
          <w:rFonts w:ascii="Arial" w:hAnsi="Arial"/>
          <w:highlight w:val="green"/>
        </w:rPr>
        <w:t>(Video Editor</w:t>
      </w:r>
      <w:r w:rsidR="00F83768" w:rsidRPr="00F83768">
        <w:rPr>
          <w:rFonts w:ascii="Arial" w:hAnsi="Arial"/>
          <w:highlight w:val="green"/>
        </w:rPr>
        <w:t>: if it’s not obvious what the talent is pointing to, please add a label saying “Tangle trap paste”.)</w:t>
      </w:r>
    </w:p>
    <w:p w14:paraId="57FEC0D5" w14:textId="77777777" w:rsidR="00CC3FB5" w:rsidRDefault="00CC3FB5">
      <w:pPr>
        <w:pStyle w:val="ListParagraph"/>
        <w:rPr>
          <w:rFonts w:ascii="Arial" w:hAnsi="Arial"/>
        </w:rPr>
      </w:pPr>
    </w:p>
    <w:p w14:paraId="63389028"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 xml:space="preserve">When the mouse has fully recovered from anesthesia, water is poured into the cage to a depth of ~1/2 inch, and food and water are replaced. </w:t>
      </w:r>
    </w:p>
    <w:p w14:paraId="0BFF3423" w14:textId="77777777" w:rsidR="00CC3FB5" w:rsidRDefault="0045114B" w:rsidP="00095D47">
      <w:pPr>
        <w:pStyle w:val="NormalWeb1"/>
        <w:numPr>
          <w:ilvl w:val="0"/>
          <w:numId w:val="4"/>
        </w:numPr>
        <w:tabs>
          <w:tab w:val="clear" w:pos="360"/>
          <w:tab w:val="num" w:pos="1350"/>
        </w:tabs>
        <w:spacing w:before="0" w:after="0"/>
        <w:ind w:left="1440" w:hanging="720"/>
        <w:jc w:val="both"/>
        <w:rPr>
          <w:rFonts w:ascii="Arial" w:hAnsi="Arial"/>
        </w:rPr>
      </w:pPr>
      <w:r>
        <w:rPr>
          <w:rFonts w:ascii="Arial" w:hAnsi="Arial"/>
        </w:rPr>
        <w:t xml:space="preserve">3.8.1 </w:t>
      </w:r>
      <w:r w:rsidR="00095D47">
        <w:rPr>
          <w:rFonts w:ascii="Arial" w:hAnsi="Arial"/>
        </w:rPr>
        <w:t xml:space="preserve">&amp; </w:t>
      </w:r>
      <w:r>
        <w:rPr>
          <w:rFonts w:ascii="Arial" w:hAnsi="Arial"/>
        </w:rPr>
        <w:t>3.8.2 (combined) MED: Talent pours water into cage to the correct depth, Talent replaces food and water</w:t>
      </w:r>
    </w:p>
    <w:p w14:paraId="587FE1E1" w14:textId="77777777" w:rsidR="00CC3FB5" w:rsidRDefault="00CC3FB5">
      <w:pPr>
        <w:pStyle w:val="ListParagraph"/>
        <w:rPr>
          <w:rFonts w:ascii="Arial" w:hAnsi="Arial"/>
        </w:rPr>
      </w:pPr>
    </w:p>
    <w:p w14:paraId="3D09534C"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lastRenderedPageBreak/>
        <w:t xml:space="preserve">After 3, 4, and 5 days, check the mouse, cage and cage water for fed ticks.  Sift the cage water through a white metal pan.  Rinse the fed ticks in clean water and store them in plastic jars.  </w:t>
      </w:r>
    </w:p>
    <w:p w14:paraId="29CD6D4B"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checks cage for ticks and sifts water</w:t>
      </w:r>
    </w:p>
    <w:p w14:paraId="48E69230"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CU: Talent sifts and inspects cage water and points out fed tick</w:t>
      </w:r>
    </w:p>
    <w:p w14:paraId="50832144"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rinses fed ticks and places them in jars</w:t>
      </w:r>
    </w:p>
    <w:p w14:paraId="51A001C6" w14:textId="77777777" w:rsidR="00CC3FB5" w:rsidRDefault="00CC3FB5">
      <w:pPr>
        <w:pStyle w:val="ListParagraph"/>
        <w:rPr>
          <w:rFonts w:ascii="Arial" w:hAnsi="Arial"/>
        </w:rPr>
      </w:pPr>
    </w:p>
    <w:p w14:paraId="0270DB21"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 xml:space="preserve">On days 3 and 4, replace the water in the cage with clean water. On day 5, check not only the cage, but the mouse thoroughly for ticks.  Usually by this point all ticks have fed and the mice can be returned to regular caging. </w:t>
      </w:r>
    </w:p>
    <w:p w14:paraId="3E933E6E"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replaces water in cage</w:t>
      </w:r>
    </w:p>
    <w:p w14:paraId="31CED9B5"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checks mouse thoroughly for ticks</w:t>
      </w:r>
    </w:p>
    <w:p w14:paraId="6782B3C4"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returns mouse to normal cage</w:t>
      </w:r>
    </w:p>
    <w:p w14:paraId="1C375D31" w14:textId="77777777" w:rsidR="00CC3FB5" w:rsidRDefault="00CC3FB5">
      <w:pPr>
        <w:pStyle w:val="ListParagraph"/>
        <w:rPr>
          <w:rFonts w:ascii="Arial" w:hAnsi="Arial"/>
        </w:rPr>
      </w:pPr>
    </w:p>
    <w:p w14:paraId="12FEE55D"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 xml:space="preserve">Place all waste from the mouse cages, including liquids, in biohazard containers for autoclaving and disposal.  </w:t>
      </w:r>
    </w:p>
    <w:p w14:paraId="57B1DBFA"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disposes of waste properly in bag, and disposes of bag in biohazard receptacle (2 shots)</w:t>
      </w:r>
    </w:p>
    <w:p w14:paraId="5D50F2B1" w14:textId="77777777" w:rsidR="00CC3FB5" w:rsidRDefault="00CC3FB5">
      <w:pPr>
        <w:pStyle w:val="ListParagraph"/>
        <w:rPr>
          <w:rFonts w:ascii="Arial" w:hAnsi="Arial"/>
        </w:rPr>
      </w:pPr>
    </w:p>
    <w:p w14:paraId="057B4739"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Keep a log of the number of ticks placed on the mice and those recovered at all times.</w:t>
      </w:r>
    </w:p>
    <w:p w14:paraId="6567FDCB"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Over the shoulder of talent recording log</w:t>
      </w:r>
    </w:p>
    <w:p w14:paraId="61803567" w14:textId="77777777" w:rsidR="00CC3FB5" w:rsidRPr="00095D47" w:rsidRDefault="00CC3FB5">
      <w:pPr>
        <w:pStyle w:val="ListParagraph"/>
        <w:rPr>
          <w:rFonts w:ascii="Arial Bold" w:hAnsi="Arial Bold"/>
        </w:rPr>
      </w:pPr>
    </w:p>
    <w:p w14:paraId="0E8D9666" w14:textId="77777777" w:rsidR="00CC3FB5" w:rsidRDefault="00CC3FB5" w:rsidP="00095D47">
      <w:pPr>
        <w:pStyle w:val="NormalWeb1"/>
        <w:spacing w:before="0" w:after="0"/>
        <w:ind w:left="1080"/>
        <w:jc w:val="both"/>
        <w:rPr>
          <w:rFonts w:ascii="Arial" w:hAnsi="Arial"/>
        </w:rPr>
      </w:pPr>
    </w:p>
    <w:p w14:paraId="68CF82B2" w14:textId="77777777" w:rsidR="00CC3FB5" w:rsidRPr="00095D47" w:rsidRDefault="00CC3FB5">
      <w:pPr>
        <w:rPr>
          <w:rFonts w:ascii="Arial Bold" w:hAnsi="Arial Bold"/>
        </w:rPr>
      </w:pPr>
    </w:p>
    <w:p w14:paraId="7BD5D6FA" w14:textId="77777777" w:rsidR="00CC3FB5" w:rsidRDefault="0045114B" w:rsidP="00095D47">
      <w:pPr>
        <w:pStyle w:val="NormalWeb1"/>
        <w:numPr>
          <w:ilvl w:val="0"/>
          <w:numId w:val="5"/>
        </w:numPr>
        <w:spacing w:before="0" w:after="0"/>
        <w:ind w:hanging="360"/>
        <w:jc w:val="both"/>
        <w:rPr>
          <w:rFonts w:ascii="Arial" w:hAnsi="Arial"/>
        </w:rPr>
      </w:pPr>
      <w:r w:rsidRPr="00095D47">
        <w:rPr>
          <w:rFonts w:ascii="Arial Bold" w:hAnsi="Arial Bold"/>
        </w:rPr>
        <w:t xml:space="preserve">Feeding Ticks on Nonhuman Primates for Infection with </w:t>
      </w:r>
      <w:r w:rsidRPr="00095D47">
        <w:rPr>
          <w:rFonts w:ascii="Arial Bold Italic" w:hAnsi="Arial Bold Italic"/>
        </w:rPr>
        <w:t xml:space="preserve">B. burgdorferi </w:t>
      </w:r>
      <w:r w:rsidRPr="00095D47">
        <w:rPr>
          <w:rFonts w:ascii="Arial Bold" w:hAnsi="Arial Bold"/>
        </w:rPr>
        <w:t>or Xenodiagnosis</w:t>
      </w:r>
    </w:p>
    <w:p w14:paraId="55A53FBD" w14:textId="77777777" w:rsidR="00CC3FB5" w:rsidRDefault="00CC3FB5" w:rsidP="00095D47">
      <w:pPr>
        <w:pStyle w:val="NormalWeb1"/>
        <w:spacing w:before="0" w:after="0"/>
        <w:ind w:left="360"/>
        <w:jc w:val="both"/>
        <w:rPr>
          <w:rFonts w:ascii="Arial" w:hAnsi="Arial"/>
        </w:rPr>
      </w:pPr>
    </w:p>
    <w:p w14:paraId="3F8B0682"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 xml:space="preserve">The first step is to prepare the tick containment device.  Cut a 1 ¾” inch diameter circle in the 3” x 3”LeFlap (flap) using a clean scalpel and the measurement guide.  </w:t>
      </w:r>
    </w:p>
    <w:p w14:paraId="538582B1"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walks up to bench were materials are laid out</w:t>
      </w:r>
    </w:p>
    <w:p w14:paraId="43F3957F"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cuts circle from the LeFlap</w:t>
      </w:r>
    </w:p>
    <w:p w14:paraId="72BAF0C4" w14:textId="77777777" w:rsidR="00CC3FB5" w:rsidRDefault="00CC3FB5" w:rsidP="00095D47">
      <w:pPr>
        <w:pStyle w:val="NormalWeb1"/>
        <w:spacing w:before="0" w:after="0"/>
        <w:ind w:left="1368"/>
        <w:jc w:val="both"/>
        <w:rPr>
          <w:rFonts w:ascii="Arial" w:hAnsi="Arial"/>
        </w:rPr>
      </w:pPr>
    </w:p>
    <w:p w14:paraId="08B381EC"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Use the cut-out as a template to cut circles of identical size in the Biatane foam and Duoderm.  The foam is used to elevate the flap over the surface of the skin and prevent possible crushing of the tick. The Duoderm adds another layer of cushioning and overlays the edges of the containment device for added security from tick escape.</w:t>
      </w:r>
    </w:p>
    <w:p w14:paraId="698BF1CE"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demonstrates cutting circle of foam</w:t>
      </w:r>
    </w:p>
    <w:p w14:paraId="38C85915"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holds up foam circle, demonstrating its width and cushioning properties</w:t>
      </w:r>
    </w:p>
    <w:p w14:paraId="790E4E05" w14:textId="77777777" w:rsidR="00CC3FB5" w:rsidRDefault="0045114B" w:rsidP="00095D47">
      <w:pPr>
        <w:pStyle w:val="NormalWeb1"/>
        <w:numPr>
          <w:ilvl w:val="2"/>
          <w:numId w:val="5"/>
        </w:numPr>
        <w:tabs>
          <w:tab w:val="clear" w:pos="648"/>
          <w:tab w:val="num" w:pos="1368"/>
        </w:tabs>
        <w:spacing w:before="0" w:after="0"/>
        <w:ind w:left="1368" w:hanging="648"/>
        <w:jc w:val="both"/>
        <w:rPr>
          <w:rFonts w:ascii="Arial" w:hAnsi="Arial"/>
        </w:rPr>
      </w:pPr>
      <w:r>
        <w:rPr>
          <w:rFonts w:ascii="Arial" w:hAnsi="Arial"/>
        </w:rPr>
        <w:t>MED: Talent cuts the circle of duoderm</w:t>
      </w:r>
    </w:p>
    <w:p w14:paraId="34D41C63" w14:textId="77777777" w:rsidR="00CC3FB5" w:rsidRDefault="00CC3FB5" w:rsidP="00095D47">
      <w:pPr>
        <w:pStyle w:val="NormalWeb1"/>
        <w:spacing w:before="0" w:after="0"/>
        <w:ind w:left="1080"/>
        <w:jc w:val="both"/>
        <w:rPr>
          <w:rFonts w:ascii="Arial" w:hAnsi="Arial"/>
        </w:rPr>
      </w:pPr>
    </w:p>
    <w:p w14:paraId="4851E47F" w14:textId="77777777" w:rsidR="00CC3FB5" w:rsidRDefault="0045114B" w:rsidP="00095D4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 xml:space="preserve">After administering anesthesia, an electric trimmer is used to shave all the areas that will be covered by the jacket.  </w:t>
      </w:r>
    </w:p>
    <w:p w14:paraId="08B7B082" w14:textId="36C109BC" w:rsidR="00CC3FB5" w:rsidRDefault="0045114B">
      <w:pPr>
        <w:pStyle w:val="ListParagraph"/>
        <w:rPr>
          <w:rFonts w:ascii="Arial" w:hAnsi="Arial"/>
        </w:rPr>
      </w:pPr>
      <w:r>
        <w:rPr>
          <w:rFonts w:ascii="Arial" w:hAnsi="Arial"/>
        </w:rPr>
        <w:t xml:space="preserve">4.4.1_1 </w:t>
      </w:r>
      <w:r w:rsidR="00BA1493">
        <w:rPr>
          <w:rFonts w:ascii="Arial" w:hAnsi="Arial"/>
        </w:rPr>
        <w:t xml:space="preserve">  </w:t>
      </w:r>
      <w:r>
        <w:rPr>
          <w:rFonts w:ascii="Arial" w:hAnsi="Arial"/>
        </w:rPr>
        <w:t>CU: Talent shaves area with electric trimmer</w:t>
      </w:r>
    </w:p>
    <w:p w14:paraId="09FB32F0" w14:textId="77777777" w:rsidR="00CC3FB5" w:rsidRDefault="00CC3FB5">
      <w:pPr>
        <w:pStyle w:val="ListParagraph"/>
        <w:rPr>
          <w:rFonts w:ascii="Arial" w:hAnsi="Arial"/>
        </w:rPr>
      </w:pPr>
    </w:p>
    <w:p w14:paraId="04DDCE26" w14:textId="77777777" w:rsidR="00CC3FB5" w:rsidRDefault="0045114B" w:rsidP="004D2BE7">
      <w:pPr>
        <w:pStyle w:val="NormalWeb1"/>
        <w:numPr>
          <w:ilvl w:val="1"/>
          <w:numId w:val="5"/>
        </w:numPr>
        <w:tabs>
          <w:tab w:val="clear" w:pos="720"/>
          <w:tab w:val="num" w:pos="1080"/>
        </w:tabs>
        <w:spacing w:before="0" w:after="0"/>
        <w:ind w:left="1080" w:hanging="720"/>
        <w:jc w:val="both"/>
        <w:rPr>
          <w:rFonts w:ascii="Arial" w:hAnsi="Arial"/>
        </w:rPr>
      </w:pPr>
      <w:r>
        <w:rPr>
          <w:rFonts w:ascii="Arial" w:hAnsi="Arial"/>
        </w:rPr>
        <w:t>Next, closely shave an area of approximately 25 x 20 cm</w:t>
      </w:r>
      <w:r w:rsidR="00095D47">
        <w:rPr>
          <w:rFonts w:ascii="Arial" w:hAnsi="Arial"/>
        </w:rPr>
        <w:t>, then clean and dry the area</w:t>
      </w:r>
      <w:r>
        <w:rPr>
          <w:rFonts w:ascii="Arial" w:hAnsi="Arial"/>
        </w:rPr>
        <w:t xml:space="preserve">.  </w:t>
      </w:r>
    </w:p>
    <w:p w14:paraId="4C3A3AAE" w14:textId="269F3C74" w:rsidR="00CC3FB5" w:rsidRDefault="0045114B" w:rsidP="00BA1493">
      <w:pPr>
        <w:pStyle w:val="NormalWeb1"/>
        <w:numPr>
          <w:ilvl w:val="0"/>
          <w:numId w:val="4"/>
        </w:numPr>
        <w:tabs>
          <w:tab w:val="clear" w:pos="360"/>
          <w:tab w:val="left" w:pos="1368"/>
          <w:tab w:val="num" w:pos="1440"/>
        </w:tabs>
        <w:spacing w:before="0" w:after="0"/>
        <w:ind w:left="1440" w:hanging="720"/>
        <w:jc w:val="both"/>
        <w:rPr>
          <w:rFonts w:ascii="Arial" w:hAnsi="Arial"/>
        </w:rPr>
      </w:pPr>
      <w:r>
        <w:rPr>
          <w:rFonts w:ascii="Arial" w:hAnsi="Arial"/>
        </w:rPr>
        <w:lastRenderedPageBreak/>
        <w:t xml:space="preserve">4.4.1_2 </w:t>
      </w:r>
      <w:r w:rsidR="00BA1493">
        <w:rPr>
          <w:rFonts w:ascii="Arial" w:hAnsi="Arial"/>
        </w:rPr>
        <w:t xml:space="preserve">  </w:t>
      </w:r>
      <w:r>
        <w:rPr>
          <w:rFonts w:ascii="Arial" w:hAnsi="Arial"/>
        </w:rPr>
        <w:t>CU: Talent shaves area with shaving cream and straight razor</w:t>
      </w:r>
    </w:p>
    <w:p w14:paraId="70EA0BDC" w14:textId="6A63ACEF" w:rsidR="00CC3FB5" w:rsidRDefault="0045114B" w:rsidP="00BA1493">
      <w:pPr>
        <w:pStyle w:val="NormalWeb1"/>
        <w:numPr>
          <w:ilvl w:val="0"/>
          <w:numId w:val="4"/>
        </w:numPr>
        <w:tabs>
          <w:tab w:val="clear" w:pos="360"/>
          <w:tab w:val="left" w:pos="1368"/>
          <w:tab w:val="num" w:pos="1440"/>
        </w:tabs>
        <w:spacing w:before="0" w:after="0"/>
        <w:ind w:left="1440" w:hanging="720"/>
        <w:jc w:val="both"/>
        <w:rPr>
          <w:rFonts w:ascii="Arial" w:hAnsi="Arial"/>
        </w:rPr>
      </w:pPr>
      <w:r>
        <w:rPr>
          <w:rFonts w:ascii="Arial" w:hAnsi="Arial"/>
        </w:rPr>
        <w:t xml:space="preserve">4.4.1_3 </w:t>
      </w:r>
      <w:r w:rsidR="00BA1493">
        <w:rPr>
          <w:rFonts w:ascii="Arial" w:hAnsi="Arial"/>
        </w:rPr>
        <w:t xml:space="preserve"> </w:t>
      </w:r>
      <w:r>
        <w:rPr>
          <w:rFonts w:ascii="Arial" w:hAnsi="Arial"/>
        </w:rPr>
        <w:t>CU: Talent cleans area with wet paper towel and dries thoroughly with hair dryer</w:t>
      </w:r>
    </w:p>
    <w:p w14:paraId="5DD5F147" w14:textId="77777777" w:rsidR="00CC3FB5" w:rsidRDefault="00CC3FB5">
      <w:pPr>
        <w:pStyle w:val="ListParagraph"/>
        <w:rPr>
          <w:rFonts w:ascii="Arial" w:hAnsi="Arial"/>
        </w:rPr>
      </w:pPr>
    </w:p>
    <w:p w14:paraId="73962275" w14:textId="77777777" w:rsidR="00CC3FB5" w:rsidRDefault="0045114B" w:rsidP="00095D47">
      <w:pPr>
        <w:pStyle w:val="NormalWeb1"/>
        <w:numPr>
          <w:ilvl w:val="1"/>
          <w:numId w:val="5"/>
        </w:numPr>
        <w:tabs>
          <w:tab w:val="clear" w:pos="720"/>
          <w:tab w:val="num" w:pos="1080"/>
        </w:tabs>
        <w:spacing w:before="0" w:after="0"/>
        <w:ind w:left="1080" w:hanging="720"/>
        <w:rPr>
          <w:rFonts w:ascii="Arial" w:hAnsi="Arial"/>
        </w:rPr>
      </w:pPr>
      <w:r>
        <w:rPr>
          <w:rFonts w:ascii="Arial" w:hAnsi="Arial"/>
        </w:rPr>
        <w:t xml:space="preserve">After cleaning and drying the skin, place the flap on the animal’s dorsum, just below the scapula, on either side of the spine.  Use a marker to trace the circle in that spot.  After wiping the skin to remove oils, apply a layer of skin glue. </w:t>
      </w:r>
    </w:p>
    <w:p w14:paraId="7C49A327" w14:textId="57DFEDF6" w:rsidR="00BA1493" w:rsidRDefault="00BA1493" w:rsidP="00BA1493">
      <w:pPr>
        <w:pStyle w:val="NormalWeb1"/>
        <w:numPr>
          <w:ilvl w:val="2"/>
          <w:numId w:val="5"/>
        </w:numPr>
        <w:spacing w:before="0" w:after="0"/>
        <w:rPr>
          <w:rFonts w:ascii="Arial" w:hAnsi="Arial"/>
        </w:rPr>
      </w:pPr>
      <w:r>
        <w:rPr>
          <w:rFonts w:ascii="Arial" w:hAnsi="Arial"/>
        </w:rPr>
        <w:t xml:space="preserve">Use </w:t>
      </w:r>
      <w:r w:rsidRPr="00BA1493">
        <w:rPr>
          <w:rFonts w:ascii="Arial" w:hAnsi="Arial"/>
        </w:rPr>
        <w:t>4.5-4.7</w:t>
      </w:r>
      <w:r>
        <w:rPr>
          <w:rFonts w:ascii="Arial" w:hAnsi="Arial"/>
        </w:rPr>
        <w:t>.mov</w:t>
      </w:r>
    </w:p>
    <w:p w14:paraId="6D25B272" w14:textId="77777777" w:rsidR="00CC3FB5" w:rsidRDefault="00CC3FB5">
      <w:pPr>
        <w:pStyle w:val="ListParagraph"/>
        <w:rPr>
          <w:rFonts w:ascii="Arial" w:hAnsi="Arial"/>
        </w:rPr>
      </w:pPr>
    </w:p>
    <w:p w14:paraId="5A3BA0F8" w14:textId="77777777" w:rsidR="00CC3FB5" w:rsidRDefault="0045114B" w:rsidP="004D2BE7">
      <w:pPr>
        <w:pStyle w:val="NormalWeb1"/>
        <w:numPr>
          <w:ilvl w:val="1"/>
          <w:numId w:val="5"/>
        </w:numPr>
        <w:tabs>
          <w:tab w:val="clear" w:pos="720"/>
          <w:tab w:val="num" w:pos="1080"/>
        </w:tabs>
        <w:spacing w:before="0" w:after="0"/>
        <w:ind w:left="1080" w:hanging="720"/>
        <w:rPr>
          <w:rFonts w:ascii="Arial" w:hAnsi="Arial"/>
        </w:rPr>
      </w:pPr>
      <w:r>
        <w:rPr>
          <w:rFonts w:ascii="Arial" w:hAnsi="Arial"/>
        </w:rPr>
        <w:t xml:space="preserve">Remove the adhesive backing from the Biatane foam and affix it to the skin in the appropriate spot. Seal the edges with skin glue and Hypafix tape. Remove the adhesive backing from the Leflap and affix on top of the Biatane.  </w:t>
      </w:r>
    </w:p>
    <w:p w14:paraId="68F04481" w14:textId="5BB5547B" w:rsidR="00BA1493" w:rsidRPr="00BA1493" w:rsidRDefault="00BA1493" w:rsidP="00BA1493">
      <w:pPr>
        <w:pStyle w:val="NormalWeb1"/>
        <w:numPr>
          <w:ilvl w:val="2"/>
          <w:numId w:val="5"/>
        </w:numPr>
        <w:spacing w:before="0" w:after="0"/>
        <w:rPr>
          <w:rFonts w:ascii="Arial" w:hAnsi="Arial"/>
        </w:rPr>
      </w:pPr>
      <w:r>
        <w:rPr>
          <w:rFonts w:ascii="Arial" w:hAnsi="Arial"/>
        </w:rPr>
        <w:t xml:space="preserve">Use </w:t>
      </w:r>
      <w:r w:rsidRPr="00BA1493">
        <w:rPr>
          <w:rFonts w:ascii="Arial" w:hAnsi="Arial"/>
        </w:rPr>
        <w:t>4.5-4.7</w:t>
      </w:r>
      <w:r>
        <w:rPr>
          <w:rFonts w:ascii="Arial" w:hAnsi="Arial"/>
        </w:rPr>
        <w:t>.mov</w:t>
      </w:r>
    </w:p>
    <w:p w14:paraId="5794DB2D" w14:textId="77777777" w:rsidR="00CC3FB5" w:rsidRDefault="00CC3FB5">
      <w:pPr>
        <w:pStyle w:val="ListParagraph"/>
        <w:rPr>
          <w:rFonts w:ascii="Arial" w:hAnsi="Arial"/>
        </w:rPr>
      </w:pPr>
    </w:p>
    <w:p w14:paraId="04A92C49" w14:textId="77777777" w:rsidR="00CC3FB5" w:rsidRDefault="0045114B" w:rsidP="004D2BE7">
      <w:pPr>
        <w:pStyle w:val="NormalWeb1"/>
        <w:numPr>
          <w:ilvl w:val="1"/>
          <w:numId w:val="5"/>
        </w:numPr>
        <w:tabs>
          <w:tab w:val="clear" w:pos="720"/>
          <w:tab w:val="num" w:pos="1080"/>
        </w:tabs>
        <w:spacing w:before="0" w:after="0"/>
        <w:ind w:left="1080" w:hanging="720"/>
        <w:rPr>
          <w:rFonts w:ascii="Arial" w:hAnsi="Arial"/>
        </w:rPr>
      </w:pPr>
      <w:r>
        <w:rPr>
          <w:rFonts w:ascii="Arial" w:hAnsi="Arial"/>
        </w:rPr>
        <w:t xml:space="preserve">Place skin glue and Hypafix tape around the edges.  After taping down the mesh flap, place the jacket on the animal.   </w:t>
      </w:r>
    </w:p>
    <w:p w14:paraId="6914A550" w14:textId="77777777" w:rsidR="00CC3FB5" w:rsidRDefault="00CC3FB5">
      <w:pPr>
        <w:pStyle w:val="NormalWeb1"/>
        <w:tabs>
          <w:tab w:val="left" w:pos="1080"/>
        </w:tabs>
        <w:spacing w:before="0" w:after="0"/>
        <w:rPr>
          <w:rFonts w:ascii="Arial" w:hAnsi="Arial"/>
        </w:rPr>
      </w:pPr>
    </w:p>
    <w:p w14:paraId="00EDCD54" w14:textId="26D11653" w:rsidR="00CC3FB5" w:rsidRPr="00BA1493" w:rsidRDefault="0045114B" w:rsidP="00BA1493">
      <w:pPr>
        <w:pStyle w:val="NormalWeb1"/>
        <w:numPr>
          <w:ilvl w:val="0"/>
          <w:numId w:val="4"/>
        </w:numPr>
        <w:tabs>
          <w:tab w:val="clear" w:pos="360"/>
          <w:tab w:val="num" w:pos="1980"/>
        </w:tabs>
        <w:spacing w:before="0" w:after="0"/>
        <w:ind w:left="1530" w:hanging="810"/>
        <w:rPr>
          <w:rFonts w:ascii="Arial" w:hAnsi="Arial"/>
        </w:rPr>
      </w:pPr>
      <w:r w:rsidRPr="00BA1493">
        <w:rPr>
          <w:rFonts w:ascii="Arial" w:hAnsi="Arial"/>
        </w:rPr>
        <w:t>4.5-4.7</w:t>
      </w:r>
      <w:r w:rsidR="00BA1493">
        <w:rPr>
          <w:rFonts w:ascii="Arial" w:hAnsi="Arial"/>
        </w:rPr>
        <w:t>.mov</w:t>
      </w:r>
      <w:r w:rsidRPr="00BA1493">
        <w:rPr>
          <w:rFonts w:ascii="Arial" w:hAnsi="Arial"/>
        </w:rPr>
        <w:t>: CU: Talent places flap on animal,  Talent traces the circles, Talent applies skin glue, Talent applies biatiane foam, Talent seals the edges, Talent applies the leflap, Talent applies skin glue and tape, Shot of the jacket once placed on animal (not showing face)</w:t>
      </w:r>
    </w:p>
    <w:p w14:paraId="74864214" w14:textId="77777777" w:rsidR="00CC3FB5" w:rsidRDefault="00CC3FB5">
      <w:pPr>
        <w:pStyle w:val="ListParagraph"/>
        <w:rPr>
          <w:rFonts w:ascii="Arial" w:hAnsi="Arial"/>
        </w:rPr>
      </w:pPr>
    </w:p>
    <w:p w14:paraId="5DA1F1E6" w14:textId="77777777" w:rsidR="00CC3FB5" w:rsidRDefault="0045114B" w:rsidP="004D2BE7">
      <w:pPr>
        <w:pStyle w:val="NormalWeb1"/>
        <w:numPr>
          <w:ilvl w:val="1"/>
          <w:numId w:val="5"/>
        </w:numPr>
        <w:tabs>
          <w:tab w:val="clear" w:pos="720"/>
          <w:tab w:val="num" w:pos="1080"/>
        </w:tabs>
        <w:spacing w:before="0" w:after="0"/>
        <w:ind w:left="1080" w:hanging="720"/>
        <w:rPr>
          <w:rFonts w:ascii="Arial" w:hAnsi="Arial"/>
        </w:rPr>
      </w:pPr>
      <w:r>
        <w:rPr>
          <w:rFonts w:ascii="Arial" w:hAnsi="Arial"/>
        </w:rPr>
        <w:t>Twenty four hours later, check the security of the device and reinforce if needed.  When the device is secure, use a paintbrush to place approximately 20 unfed ticks on the skin.</w:t>
      </w:r>
    </w:p>
    <w:p w14:paraId="28C9EF7B" w14:textId="5A83293E" w:rsidR="00CC3FB5" w:rsidRDefault="0045114B" w:rsidP="00BA1493">
      <w:pPr>
        <w:pStyle w:val="NormalWeb1"/>
        <w:numPr>
          <w:ilvl w:val="0"/>
          <w:numId w:val="4"/>
        </w:numPr>
        <w:tabs>
          <w:tab w:val="clear" w:pos="360"/>
          <w:tab w:val="num" w:pos="1980"/>
        </w:tabs>
        <w:spacing w:before="0" w:after="0"/>
        <w:ind w:left="1530" w:hanging="810"/>
        <w:rPr>
          <w:rFonts w:ascii="Arial" w:hAnsi="Arial"/>
        </w:rPr>
      </w:pPr>
      <w:r>
        <w:rPr>
          <w:rFonts w:ascii="Arial" w:hAnsi="Arial"/>
        </w:rPr>
        <w:t>4.8.1 4.8.2_MED</w:t>
      </w:r>
      <w:r w:rsidR="00BA1493">
        <w:rPr>
          <w:rFonts w:ascii="Arial" w:hAnsi="Arial"/>
        </w:rPr>
        <w:t>/</w:t>
      </w:r>
      <w:r>
        <w:rPr>
          <w:rFonts w:ascii="Arial" w:hAnsi="Arial"/>
        </w:rPr>
        <w:t>CU: Talent checks the security of the device</w:t>
      </w:r>
      <w:r w:rsidR="00BA1493">
        <w:rPr>
          <w:rFonts w:ascii="Arial" w:hAnsi="Arial"/>
        </w:rPr>
        <w:t xml:space="preserve"> and</w:t>
      </w:r>
      <w:r>
        <w:rPr>
          <w:rFonts w:ascii="Arial" w:hAnsi="Arial"/>
        </w:rPr>
        <w:t xml:space="preserve"> transfers ticks</w:t>
      </w:r>
    </w:p>
    <w:p w14:paraId="65F4FCE0" w14:textId="4C436EA9" w:rsidR="00CC3FB5" w:rsidRDefault="00BA1493" w:rsidP="00BA1493">
      <w:pPr>
        <w:pStyle w:val="NormalWeb1"/>
        <w:numPr>
          <w:ilvl w:val="0"/>
          <w:numId w:val="4"/>
        </w:numPr>
        <w:tabs>
          <w:tab w:val="clear" w:pos="360"/>
          <w:tab w:val="num" w:pos="1980"/>
        </w:tabs>
        <w:spacing w:before="0" w:after="0"/>
        <w:ind w:left="1530" w:hanging="810"/>
        <w:rPr>
          <w:rFonts w:ascii="Arial" w:hAnsi="Arial"/>
        </w:rPr>
      </w:pPr>
      <w:r>
        <w:rPr>
          <w:rFonts w:ascii="Arial" w:hAnsi="Arial"/>
        </w:rPr>
        <w:t>4.8.2_</w:t>
      </w:r>
      <w:r w:rsidR="0045114B">
        <w:rPr>
          <w:rFonts w:ascii="Arial" w:hAnsi="Arial"/>
        </w:rPr>
        <w:t>MED: Talent transfers ticks</w:t>
      </w:r>
    </w:p>
    <w:p w14:paraId="02960A40" w14:textId="77777777" w:rsidR="00CC3FB5" w:rsidRDefault="00CC3FB5">
      <w:pPr>
        <w:pStyle w:val="ListParagraph"/>
        <w:rPr>
          <w:rFonts w:ascii="Arial" w:hAnsi="Arial"/>
        </w:rPr>
      </w:pPr>
    </w:p>
    <w:p w14:paraId="5113E9CE" w14:textId="77777777" w:rsidR="00CC3FB5" w:rsidRDefault="0045114B" w:rsidP="004D2BE7">
      <w:pPr>
        <w:pStyle w:val="NormalWeb1"/>
        <w:numPr>
          <w:ilvl w:val="1"/>
          <w:numId w:val="5"/>
        </w:numPr>
        <w:tabs>
          <w:tab w:val="clear" w:pos="720"/>
          <w:tab w:val="num" w:pos="1080"/>
        </w:tabs>
        <w:spacing w:before="0" w:after="0"/>
        <w:ind w:left="1080" w:hanging="720"/>
        <w:rPr>
          <w:rFonts w:ascii="Arial" w:hAnsi="Arial"/>
        </w:rPr>
      </w:pPr>
      <w:r>
        <w:rPr>
          <w:rFonts w:ascii="Arial" w:hAnsi="Arial"/>
        </w:rPr>
        <w:t xml:space="preserve">After transferring the ticks, remove the adhesive backing from the mesh of the flap and seal it in place.  Remove the Duoderm backing and place it on top of the containment device.  Seal the edges with Hypafix tape.  Lastly, add a piece of Hypafix tape across the open mesh circle and replace the jacket.  </w:t>
      </w:r>
    </w:p>
    <w:p w14:paraId="76079597" w14:textId="40CC09DD" w:rsidR="00CC3FB5" w:rsidRDefault="0045114B" w:rsidP="00973823">
      <w:pPr>
        <w:pStyle w:val="NormalWeb1"/>
        <w:tabs>
          <w:tab w:val="left" w:pos="1080"/>
          <w:tab w:val="num" w:pos="1368"/>
        </w:tabs>
        <w:spacing w:before="0" w:after="0"/>
        <w:ind w:left="1530" w:hanging="810"/>
        <w:rPr>
          <w:rFonts w:ascii="Arial" w:hAnsi="Arial"/>
        </w:rPr>
      </w:pPr>
      <w:r w:rsidRPr="00973823">
        <w:rPr>
          <w:rFonts w:ascii="Arial" w:hAnsi="Arial"/>
        </w:rPr>
        <w:t>4.9</w:t>
      </w:r>
      <w:r w:rsidR="00973823" w:rsidRPr="00973823">
        <w:rPr>
          <w:rFonts w:ascii="Arial" w:hAnsi="Arial"/>
        </w:rPr>
        <w:t xml:space="preserve">.mov   </w:t>
      </w:r>
      <w:r w:rsidRPr="00973823">
        <w:rPr>
          <w:rFonts w:ascii="Arial" w:hAnsi="Arial"/>
        </w:rPr>
        <w:t>CU: Talent places mesh and seals it in place</w:t>
      </w:r>
      <w:r w:rsidR="00973823">
        <w:rPr>
          <w:rFonts w:ascii="Arial" w:hAnsi="Arial"/>
        </w:rPr>
        <w:t xml:space="preserve">, </w:t>
      </w:r>
      <w:r>
        <w:rPr>
          <w:rFonts w:ascii="Arial" w:hAnsi="Arial"/>
        </w:rPr>
        <w:t>places the duoderm on top and seals edges</w:t>
      </w:r>
      <w:r w:rsidR="00973823">
        <w:rPr>
          <w:rFonts w:ascii="Arial" w:hAnsi="Arial"/>
        </w:rPr>
        <w:t>, sh</w:t>
      </w:r>
      <w:r>
        <w:rPr>
          <w:rFonts w:ascii="Arial" w:hAnsi="Arial"/>
        </w:rPr>
        <w:t>ot of the jacket after it is put back in place</w:t>
      </w:r>
    </w:p>
    <w:p w14:paraId="1C02B21A" w14:textId="77777777" w:rsidR="00CC3FB5" w:rsidRDefault="00CC3FB5" w:rsidP="00973823">
      <w:pPr>
        <w:pStyle w:val="NormalWeb1"/>
        <w:spacing w:before="0" w:after="0"/>
        <w:ind w:left="1080"/>
        <w:rPr>
          <w:rFonts w:ascii="Arial" w:hAnsi="Arial"/>
        </w:rPr>
      </w:pPr>
    </w:p>
    <w:p w14:paraId="2E7746D2" w14:textId="77777777" w:rsidR="00CC3FB5" w:rsidRDefault="00CC3FB5" w:rsidP="00973823">
      <w:pPr>
        <w:pStyle w:val="NormalWeb1"/>
        <w:spacing w:before="0" w:after="0"/>
        <w:ind w:left="1368"/>
        <w:rPr>
          <w:rFonts w:ascii="Arial" w:hAnsi="Arial"/>
        </w:rPr>
      </w:pPr>
    </w:p>
    <w:p w14:paraId="30E4A2AF" w14:textId="7CB5C554" w:rsidR="00CC3FB5" w:rsidRDefault="0045114B" w:rsidP="004D2BE7">
      <w:pPr>
        <w:pStyle w:val="NormalWeb1"/>
        <w:numPr>
          <w:ilvl w:val="1"/>
          <w:numId w:val="5"/>
        </w:numPr>
        <w:tabs>
          <w:tab w:val="clear" w:pos="720"/>
          <w:tab w:val="num" w:pos="1080"/>
        </w:tabs>
        <w:spacing w:before="0" w:after="0"/>
        <w:ind w:left="1080" w:hanging="720"/>
        <w:rPr>
          <w:rFonts w:ascii="Arial" w:hAnsi="Arial"/>
        </w:rPr>
      </w:pPr>
      <w:r>
        <w:rPr>
          <w:rFonts w:ascii="Arial" w:hAnsi="Arial"/>
        </w:rPr>
        <w:t>Five days later, the animal is anesthetized and the jacket is removed.  Remove the tape first so that tick feeding can be viewed through the mesh.</w:t>
      </w:r>
    </w:p>
    <w:p w14:paraId="4E41D67C" w14:textId="77777777" w:rsidR="00CC3FB5" w:rsidRDefault="0045114B" w:rsidP="004D2BE7">
      <w:pPr>
        <w:pStyle w:val="NormalWeb1"/>
        <w:numPr>
          <w:ilvl w:val="2"/>
          <w:numId w:val="5"/>
        </w:numPr>
        <w:tabs>
          <w:tab w:val="clear" w:pos="648"/>
          <w:tab w:val="num" w:pos="1368"/>
        </w:tabs>
        <w:spacing w:before="0" w:after="0"/>
        <w:ind w:left="1368" w:hanging="648"/>
        <w:rPr>
          <w:rFonts w:ascii="Arial" w:hAnsi="Arial"/>
        </w:rPr>
      </w:pPr>
      <w:r>
        <w:rPr>
          <w:rFonts w:ascii="Arial" w:hAnsi="Arial"/>
        </w:rPr>
        <w:t>MED: Talent removes jacket</w:t>
      </w:r>
    </w:p>
    <w:p w14:paraId="4ECE34C1" w14:textId="5FB78BC4" w:rsidR="00CC3FB5" w:rsidRDefault="0045114B" w:rsidP="004D2BE7">
      <w:pPr>
        <w:pStyle w:val="NormalWeb1"/>
        <w:numPr>
          <w:ilvl w:val="2"/>
          <w:numId w:val="5"/>
        </w:numPr>
        <w:tabs>
          <w:tab w:val="clear" w:pos="648"/>
          <w:tab w:val="num" w:pos="1368"/>
        </w:tabs>
        <w:spacing w:before="0" w:after="0"/>
        <w:ind w:left="1368" w:hanging="648"/>
        <w:rPr>
          <w:rFonts w:ascii="Arial" w:hAnsi="Arial"/>
        </w:rPr>
      </w:pPr>
      <w:r>
        <w:rPr>
          <w:rFonts w:ascii="Arial" w:hAnsi="Arial"/>
        </w:rPr>
        <w:t>CU: Talent removes tape and points out ticks through mesh</w:t>
      </w:r>
    </w:p>
    <w:p w14:paraId="1417D0A0" w14:textId="77777777" w:rsidR="00CC3FB5" w:rsidRDefault="00CC3FB5">
      <w:pPr>
        <w:pStyle w:val="ListParagraph"/>
        <w:rPr>
          <w:rFonts w:ascii="Arial" w:hAnsi="Arial"/>
        </w:rPr>
      </w:pPr>
    </w:p>
    <w:p w14:paraId="70AB5952" w14:textId="253F35B4" w:rsidR="00CC3FB5" w:rsidRDefault="00973823" w:rsidP="004D2BE7">
      <w:pPr>
        <w:pStyle w:val="NormalWeb1"/>
        <w:numPr>
          <w:ilvl w:val="1"/>
          <w:numId w:val="5"/>
        </w:numPr>
        <w:tabs>
          <w:tab w:val="clear" w:pos="720"/>
          <w:tab w:val="num" w:pos="1080"/>
        </w:tabs>
        <w:spacing w:before="0" w:after="0"/>
        <w:ind w:left="1080" w:hanging="720"/>
        <w:rPr>
          <w:rFonts w:ascii="Arial" w:hAnsi="Arial"/>
        </w:rPr>
      </w:pPr>
      <w:r>
        <w:rPr>
          <w:rFonts w:ascii="Arial" w:hAnsi="Arial"/>
        </w:rPr>
        <w:t>After carefully peeling the Duoderm away from the flap, p</w:t>
      </w:r>
      <w:r w:rsidR="0045114B">
        <w:rPr>
          <w:rFonts w:ascii="Arial" w:hAnsi="Arial"/>
        </w:rPr>
        <w:t xml:space="preserve">ull the mesh portion back at the edges to provide access to the ticks. Fed ticks are frequently found near or under the foam circle.  Remove the ticks with a paintbrush and place them in clean water.  </w:t>
      </w:r>
    </w:p>
    <w:p w14:paraId="13DFAAB6" w14:textId="0AA9C507" w:rsidR="00CC3FB5" w:rsidRDefault="0045114B" w:rsidP="00833260">
      <w:pPr>
        <w:pStyle w:val="NormalWeb1"/>
        <w:numPr>
          <w:ilvl w:val="0"/>
          <w:numId w:val="4"/>
        </w:numPr>
        <w:tabs>
          <w:tab w:val="clear" w:pos="360"/>
          <w:tab w:val="num" w:pos="1530"/>
        </w:tabs>
        <w:spacing w:before="0" w:after="0"/>
        <w:ind w:left="1620" w:hanging="900"/>
        <w:rPr>
          <w:rFonts w:ascii="Arial" w:hAnsi="Arial"/>
        </w:rPr>
      </w:pPr>
      <w:r>
        <w:rPr>
          <w:rFonts w:ascii="Arial" w:hAnsi="Arial"/>
        </w:rPr>
        <w:t>4.10.3 4.11.1 4.11.2  CU: Talent peals away duoderm</w:t>
      </w:r>
      <w:r w:rsidR="00833260">
        <w:rPr>
          <w:rFonts w:ascii="Arial" w:hAnsi="Arial"/>
        </w:rPr>
        <w:t>,</w:t>
      </w:r>
      <w:r>
        <w:rPr>
          <w:rFonts w:ascii="Arial" w:hAnsi="Arial"/>
        </w:rPr>
        <w:t xml:space="preserve"> pulls mesh back</w:t>
      </w:r>
      <w:r w:rsidR="00833260">
        <w:rPr>
          <w:rFonts w:ascii="Arial" w:hAnsi="Arial"/>
        </w:rPr>
        <w:t xml:space="preserve">, </w:t>
      </w:r>
      <w:r>
        <w:rPr>
          <w:rFonts w:ascii="Arial" w:hAnsi="Arial"/>
        </w:rPr>
        <w:t>points at a tick</w:t>
      </w:r>
      <w:r>
        <w:rPr>
          <w:rFonts w:ascii="Arial" w:hAnsi="Arial"/>
        </w:rPr>
        <w:t xml:space="preserve"> on mesh </w:t>
      </w:r>
    </w:p>
    <w:p w14:paraId="06A4B5D4" w14:textId="77777777" w:rsidR="00CC3FB5" w:rsidRDefault="0045114B" w:rsidP="00833260">
      <w:pPr>
        <w:pStyle w:val="NormalWeb1"/>
        <w:numPr>
          <w:ilvl w:val="0"/>
          <w:numId w:val="4"/>
        </w:numPr>
        <w:tabs>
          <w:tab w:val="clear" w:pos="360"/>
          <w:tab w:val="num" w:pos="1530"/>
        </w:tabs>
        <w:spacing w:before="0" w:after="0"/>
        <w:ind w:left="1620" w:hanging="900"/>
        <w:rPr>
          <w:rFonts w:ascii="Arial" w:hAnsi="Arial"/>
        </w:rPr>
      </w:pPr>
      <w:r>
        <w:rPr>
          <w:rFonts w:ascii="Arial" w:hAnsi="Arial"/>
        </w:rPr>
        <w:t>4.11.3 CU: Talent removes ticks with paintbrush</w:t>
      </w:r>
    </w:p>
    <w:p w14:paraId="77E031D8" w14:textId="77777777" w:rsidR="00CC3FB5" w:rsidRDefault="00CC3FB5" w:rsidP="004D2BE7">
      <w:pPr>
        <w:pStyle w:val="NormalWeb1"/>
        <w:spacing w:before="0" w:after="0"/>
        <w:ind w:left="1368"/>
        <w:rPr>
          <w:rFonts w:ascii="Arial" w:hAnsi="Arial"/>
        </w:rPr>
      </w:pPr>
    </w:p>
    <w:p w14:paraId="6EE535A2" w14:textId="649B8AE3" w:rsidR="00CC3FB5" w:rsidRDefault="0045114B" w:rsidP="004D2BE7">
      <w:pPr>
        <w:pStyle w:val="NormalWeb1"/>
        <w:numPr>
          <w:ilvl w:val="1"/>
          <w:numId w:val="5"/>
        </w:numPr>
        <w:tabs>
          <w:tab w:val="clear" w:pos="720"/>
          <w:tab w:val="num" w:pos="1080"/>
        </w:tabs>
        <w:spacing w:before="0" w:after="0"/>
        <w:ind w:left="1080" w:hanging="720"/>
        <w:rPr>
          <w:rFonts w:ascii="Arial" w:hAnsi="Arial"/>
        </w:rPr>
      </w:pPr>
      <w:r>
        <w:rPr>
          <w:rFonts w:ascii="Arial" w:hAnsi="Arial"/>
        </w:rPr>
        <w:lastRenderedPageBreak/>
        <w:t>Once all visible fed ticks are collected, remove the device</w:t>
      </w:r>
      <w:r w:rsidR="00833260">
        <w:rPr>
          <w:rFonts w:ascii="Arial" w:hAnsi="Arial"/>
        </w:rPr>
        <w:t xml:space="preserve"> and wipe the skin</w:t>
      </w:r>
      <w:r>
        <w:rPr>
          <w:rFonts w:ascii="Arial" w:hAnsi="Arial"/>
        </w:rPr>
        <w:t xml:space="preserve">.  </w:t>
      </w:r>
    </w:p>
    <w:p w14:paraId="6A4785F4" w14:textId="676EB758" w:rsidR="00CC3FB5" w:rsidRDefault="0045114B" w:rsidP="00833260">
      <w:pPr>
        <w:pStyle w:val="NormalWeb1"/>
        <w:numPr>
          <w:ilvl w:val="0"/>
          <w:numId w:val="4"/>
        </w:numPr>
        <w:tabs>
          <w:tab w:val="clear" w:pos="360"/>
          <w:tab w:val="num" w:pos="720"/>
          <w:tab w:val="left" w:pos="1368"/>
        </w:tabs>
        <w:spacing w:before="0" w:after="0"/>
        <w:ind w:left="720"/>
        <w:rPr>
          <w:rFonts w:ascii="Arial" w:hAnsi="Arial"/>
        </w:rPr>
      </w:pPr>
      <w:r>
        <w:rPr>
          <w:rFonts w:ascii="Arial" w:hAnsi="Arial"/>
        </w:rPr>
        <w:t xml:space="preserve">4.12.1 4.13.1  </w:t>
      </w:r>
      <w:r>
        <w:rPr>
          <w:rFonts w:ascii="Arial" w:hAnsi="Arial"/>
        </w:rPr>
        <w:t>CU: Talent removes the device</w:t>
      </w:r>
      <w:r w:rsidR="00833260">
        <w:rPr>
          <w:rFonts w:ascii="Arial" w:hAnsi="Arial"/>
        </w:rPr>
        <w:t xml:space="preserve"> and</w:t>
      </w:r>
      <w:r>
        <w:rPr>
          <w:rFonts w:ascii="Arial" w:hAnsi="Arial"/>
        </w:rPr>
        <w:t xml:space="preserve"> wipes the skin</w:t>
      </w:r>
    </w:p>
    <w:p w14:paraId="54EAD674" w14:textId="77777777" w:rsidR="00CC3FB5" w:rsidRDefault="00CC3FB5" w:rsidP="004D2BE7">
      <w:pPr>
        <w:pStyle w:val="NormalWeb1"/>
        <w:numPr>
          <w:ilvl w:val="0"/>
          <w:numId w:val="4"/>
        </w:numPr>
        <w:tabs>
          <w:tab w:val="clear" w:pos="360"/>
          <w:tab w:val="num" w:pos="720"/>
          <w:tab w:val="left" w:pos="1368"/>
        </w:tabs>
        <w:spacing w:before="0" w:after="0"/>
        <w:ind w:left="720" w:hanging="720"/>
        <w:rPr>
          <w:rFonts w:ascii="Arial" w:hAnsi="Arial"/>
        </w:rPr>
      </w:pPr>
    </w:p>
    <w:p w14:paraId="503200CC" w14:textId="76E06094" w:rsidR="00CC3FB5" w:rsidRDefault="0045114B" w:rsidP="004D2BE7">
      <w:pPr>
        <w:pStyle w:val="NormalWeb1"/>
        <w:numPr>
          <w:ilvl w:val="1"/>
          <w:numId w:val="5"/>
        </w:numPr>
        <w:tabs>
          <w:tab w:val="clear" w:pos="720"/>
          <w:tab w:val="num" w:pos="1080"/>
        </w:tabs>
        <w:spacing w:before="0" w:after="0"/>
        <w:ind w:left="1080" w:hanging="720"/>
        <w:rPr>
          <w:rFonts w:ascii="Arial" w:hAnsi="Arial"/>
        </w:rPr>
      </w:pPr>
      <w:r>
        <w:rPr>
          <w:rFonts w:ascii="Arial" w:hAnsi="Arial"/>
        </w:rPr>
        <w:t>Finally, store the ticks at 23</w:t>
      </w:r>
      <w:r>
        <w:rPr>
          <w:rFonts w:ascii="Arial" w:hAnsi="Arial"/>
          <w:vertAlign w:val="superscript"/>
        </w:rPr>
        <w:t>o</w:t>
      </w:r>
      <w:r>
        <w:rPr>
          <w:rFonts w:ascii="Arial" w:hAnsi="Arial"/>
        </w:rPr>
        <w:t>C for future use.</w:t>
      </w:r>
    </w:p>
    <w:p w14:paraId="4EECC5FF" w14:textId="77777777" w:rsidR="00CC3FB5" w:rsidRDefault="0045114B" w:rsidP="00833260">
      <w:pPr>
        <w:pStyle w:val="NormalWeb1"/>
        <w:numPr>
          <w:ilvl w:val="0"/>
          <w:numId w:val="4"/>
        </w:numPr>
        <w:tabs>
          <w:tab w:val="clear" w:pos="360"/>
          <w:tab w:val="num" w:pos="720"/>
          <w:tab w:val="left" w:pos="1368"/>
        </w:tabs>
        <w:spacing w:before="0" w:after="0"/>
        <w:ind w:left="720"/>
        <w:rPr>
          <w:rFonts w:ascii="Arial" w:hAnsi="Arial"/>
        </w:rPr>
      </w:pPr>
      <w:r>
        <w:rPr>
          <w:rFonts w:ascii="Arial" w:hAnsi="Arial"/>
        </w:rPr>
        <w:t xml:space="preserve">4.13.2 </w:t>
      </w:r>
      <w:r>
        <w:rPr>
          <w:rFonts w:ascii="Arial" w:hAnsi="Arial"/>
        </w:rPr>
        <w:t xml:space="preserve">MED: Talent places ticks in storage </w:t>
      </w:r>
    </w:p>
    <w:p w14:paraId="6C74B7F4" w14:textId="77777777" w:rsidR="00CC3FB5" w:rsidRDefault="00CC3FB5">
      <w:pPr>
        <w:pStyle w:val="ListParagraph"/>
        <w:rPr>
          <w:rFonts w:ascii="Arial" w:hAnsi="Arial"/>
        </w:rPr>
      </w:pPr>
    </w:p>
    <w:p w14:paraId="54C1F032" w14:textId="77777777" w:rsidR="00CC3FB5" w:rsidRPr="004D2BE7" w:rsidRDefault="00CC3FB5">
      <w:pPr>
        <w:pStyle w:val="ListParagraph"/>
        <w:rPr>
          <w:rFonts w:ascii="Arial Bold" w:hAnsi="Arial Bold"/>
        </w:rPr>
      </w:pPr>
    </w:p>
    <w:p w14:paraId="2F287F03" w14:textId="77777777" w:rsidR="00CC3FB5" w:rsidRDefault="00CC3FB5" w:rsidP="004D2BE7">
      <w:pPr>
        <w:pStyle w:val="NormalWeb1"/>
        <w:spacing w:before="0" w:after="0"/>
        <w:ind w:left="1080"/>
        <w:rPr>
          <w:rFonts w:ascii="Arial" w:hAnsi="Arial"/>
        </w:rPr>
      </w:pPr>
    </w:p>
    <w:p w14:paraId="3F9D6F8E" w14:textId="77777777" w:rsidR="00CC3FB5" w:rsidRPr="004D2BE7" w:rsidRDefault="00CC3FB5">
      <w:pPr>
        <w:pStyle w:val="ListParagraph"/>
        <w:rPr>
          <w:rFonts w:ascii="Arial Bold" w:hAnsi="Arial Bold"/>
        </w:rPr>
      </w:pPr>
    </w:p>
    <w:p w14:paraId="15CD6FC8" w14:textId="77777777" w:rsidR="00CC3FB5" w:rsidRPr="004D2BE7" w:rsidRDefault="0045114B" w:rsidP="004D2BE7">
      <w:pPr>
        <w:pStyle w:val="NormalWeb1"/>
        <w:numPr>
          <w:ilvl w:val="0"/>
          <w:numId w:val="5"/>
        </w:numPr>
        <w:spacing w:before="0" w:after="0"/>
        <w:ind w:hanging="360"/>
        <w:rPr>
          <w:rFonts w:ascii="Arial Bold" w:hAnsi="Arial Bold"/>
        </w:rPr>
      </w:pPr>
      <w:r w:rsidRPr="004D2BE7">
        <w:rPr>
          <w:rFonts w:ascii="Arial Bold" w:hAnsi="Arial Bold"/>
        </w:rPr>
        <w:t>RESULTS:</w:t>
      </w:r>
      <w:r w:rsidRPr="004D2BE7">
        <w:rPr>
          <w:rFonts w:ascii="Arial Bold Italic" w:hAnsi="Arial Bold Italic"/>
        </w:rPr>
        <w:t xml:space="preserve"> B. burgdorferi </w:t>
      </w:r>
      <w:r w:rsidRPr="004D2BE7">
        <w:rPr>
          <w:rFonts w:ascii="Arial Bold" w:hAnsi="Arial Bold"/>
        </w:rPr>
        <w:t>Infected Ticks</w:t>
      </w:r>
    </w:p>
    <w:p w14:paraId="0546134B" w14:textId="77777777" w:rsidR="00CC3FB5" w:rsidRPr="004D2BE7" w:rsidRDefault="00CC3FB5" w:rsidP="004D2BE7">
      <w:pPr>
        <w:pStyle w:val="NormalWeb1"/>
        <w:spacing w:before="0" w:after="0"/>
        <w:ind w:left="360"/>
        <w:rPr>
          <w:rFonts w:ascii="Arial Bold" w:hAnsi="Arial Bold"/>
        </w:rPr>
      </w:pPr>
    </w:p>
    <w:p w14:paraId="6C5ECA3B" w14:textId="77777777" w:rsidR="00CC3FB5" w:rsidRDefault="0045114B" w:rsidP="004D2BE7">
      <w:pPr>
        <w:pStyle w:val="NormalWeb1"/>
        <w:numPr>
          <w:ilvl w:val="1"/>
          <w:numId w:val="5"/>
        </w:numPr>
        <w:tabs>
          <w:tab w:val="clear" w:pos="720"/>
          <w:tab w:val="num" w:pos="1080"/>
        </w:tabs>
        <w:spacing w:before="0" w:after="0"/>
        <w:ind w:left="1080" w:hanging="720"/>
        <w:rPr>
          <w:rFonts w:ascii="Arial" w:hAnsi="Arial"/>
        </w:rPr>
      </w:pPr>
      <w:r>
        <w:rPr>
          <w:rFonts w:ascii="Arial" w:hAnsi="Arial"/>
        </w:rPr>
        <w:t xml:space="preserve">Using the capillary-feeding technique, over 90% of fed ticks are found to harbor </w:t>
      </w:r>
      <w:r w:rsidRPr="004D2BE7">
        <w:rPr>
          <w:rFonts w:ascii="Arial Italic" w:hAnsi="Arial Italic"/>
        </w:rPr>
        <w:t xml:space="preserve">B. burgdorferi </w:t>
      </w:r>
      <w:r>
        <w:rPr>
          <w:rFonts w:ascii="Arial" w:hAnsi="Arial"/>
        </w:rPr>
        <w:t>as demonstrated here by antibody staining and fluorescent microscopy.</w:t>
      </w:r>
    </w:p>
    <w:p w14:paraId="0B813D29" w14:textId="77777777" w:rsidR="00CC3FB5" w:rsidRDefault="0045114B" w:rsidP="004D2BE7">
      <w:pPr>
        <w:pStyle w:val="NormalWeb1"/>
        <w:numPr>
          <w:ilvl w:val="2"/>
          <w:numId w:val="5"/>
        </w:numPr>
        <w:tabs>
          <w:tab w:val="clear" w:pos="648"/>
          <w:tab w:val="num" w:pos="1368"/>
        </w:tabs>
        <w:spacing w:before="0" w:after="0"/>
        <w:ind w:left="1368" w:hanging="648"/>
        <w:rPr>
          <w:rFonts w:ascii="Arial" w:hAnsi="Arial"/>
        </w:rPr>
      </w:pPr>
      <w:r>
        <w:rPr>
          <w:rFonts w:ascii="Arial" w:hAnsi="Arial"/>
        </w:rPr>
        <w:t>LAB MEDIA: figure 2, B and C</w:t>
      </w:r>
    </w:p>
    <w:p w14:paraId="78140DF5" w14:textId="77777777" w:rsidR="00CC3FB5" w:rsidRDefault="00CC3FB5" w:rsidP="004D2BE7">
      <w:pPr>
        <w:pStyle w:val="NormalWeb1"/>
        <w:spacing w:before="0" w:after="0"/>
        <w:ind w:left="1080"/>
        <w:rPr>
          <w:rFonts w:ascii="Arial" w:hAnsi="Arial"/>
        </w:rPr>
      </w:pPr>
    </w:p>
    <w:p w14:paraId="34685575" w14:textId="77777777" w:rsidR="00CC3FB5" w:rsidRDefault="0045114B" w:rsidP="004D2BE7">
      <w:pPr>
        <w:pStyle w:val="NormalWeb1"/>
        <w:numPr>
          <w:ilvl w:val="1"/>
          <w:numId w:val="5"/>
        </w:numPr>
        <w:tabs>
          <w:tab w:val="clear" w:pos="720"/>
          <w:tab w:val="num" w:pos="1080"/>
        </w:tabs>
        <w:spacing w:before="0" w:after="0"/>
        <w:ind w:left="1080" w:hanging="720"/>
        <w:rPr>
          <w:rFonts w:ascii="Arial" w:hAnsi="Arial"/>
        </w:rPr>
      </w:pPr>
      <w:r>
        <w:rPr>
          <w:rFonts w:ascii="Arial" w:hAnsi="Arial"/>
        </w:rPr>
        <w:t>Mouse infection rates with a low passage strain are near 100%. A combination of serology, as shown here and culture are used to determine if each mouse has become infected.</w:t>
      </w:r>
    </w:p>
    <w:p w14:paraId="21A3413F" w14:textId="77777777" w:rsidR="00CC3FB5" w:rsidRDefault="0045114B" w:rsidP="004D2BE7">
      <w:pPr>
        <w:pStyle w:val="NormalWeb1"/>
        <w:numPr>
          <w:ilvl w:val="2"/>
          <w:numId w:val="5"/>
        </w:numPr>
        <w:tabs>
          <w:tab w:val="clear" w:pos="648"/>
          <w:tab w:val="num" w:pos="1368"/>
        </w:tabs>
        <w:spacing w:before="0" w:after="0"/>
        <w:ind w:left="1368" w:hanging="648"/>
        <w:rPr>
          <w:rFonts w:ascii="Arial" w:hAnsi="Arial"/>
        </w:rPr>
      </w:pPr>
      <w:r>
        <w:rPr>
          <w:rFonts w:ascii="Arial" w:hAnsi="Arial"/>
        </w:rPr>
        <w:t>LAB MEDIA: Figure 3C</w:t>
      </w:r>
    </w:p>
    <w:p w14:paraId="0F0ADC44" w14:textId="77777777" w:rsidR="00CC3FB5" w:rsidRDefault="00CC3FB5" w:rsidP="004D2BE7">
      <w:pPr>
        <w:spacing w:before="240"/>
        <w:jc w:val="both"/>
        <w:rPr>
          <w:rFonts w:ascii="Arial" w:hAnsi="Arial"/>
        </w:rPr>
      </w:pPr>
    </w:p>
    <w:p w14:paraId="2EB0D008" w14:textId="77777777" w:rsidR="00CC3FB5" w:rsidRDefault="00CC3FB5" w:rsidP="004D2BE7">
      <w:pPr>
        <w:spacing w:before="240"/>
        <w:jc w:val="both"/>
        <w:rPr>
          <w:rFonts w:ascii="Arial" w:hAnsi="Arial"/>
        </w:rPr>
      </w:pPr>
    </w:p>
    <w:p w14:paraId="502986A4" w14:textId="77777777" w:rsidR="00CC3FB5" w:rsidRPr="004D2BE7" w:rsidRDefault="0045114B" w:rsidP="004D2BE7">
      <w:pPr>
        <w:pBdr>
          <w:top w:val="single" w:sz="4" w:space="0" w:color="000000"/>
          <w:left w:val="single" w:sz="4" w:space="0" w:color="000000"/>
          <w:bottom w:val="single" w:sz="4" w:space="0" w:color="000000"/>
          <w:right w:val="single" w:sz="4" w:space="0" w:color="000000"/>
        </w:pBdr>
        <w:shd w:val="clear" w:color="auto" w:fill="D9D9D9"/>
        <w:rPr>
          <w:rFonts w:ascii="Arial Bold" w:hAnsi="Arial Bold"/>
          <w:u w:val="single"/>
        </w:rPr>
      </w:pPr>
      <w:r w:rsidRPr="004D2BE7">
        <w:rPr>
          <w:rFonts w:ascii="Arial Bold" w:hAnsi="Arial Bold"/>
          <w:u w:val="single"/>
        </w:rPr>
        <w:t>INSTRUCTIONS FOR AUTHORS:</w:t>
      </w:r>
    </w:p>
    <w:p w14:paraId="641F2335"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r>
        <w:rPr>
          <w:rFonts w:ascii="Arial" w:hAnsi="Arial"/>
        </w:rPr>
        <w:t xml:space="preserve">Please ensure that the representative results narration is appropriate and correctly describes your images, movies, or figures.  Our editors have ensured that the results are written in our format.   </w:t>
      </w:r>
    </w:p>
    <w:p w14:paraId="19969C19" w14:textId="77777777" w:rsidR="00CC3FB5" w:rsidRDefault="00CC3FB5"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p>
    <w:p w14:paraId="41EF1784"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r>
        <w:rPr>
          <w:rFonts w:ascii="Arial" w:hAnsi="Arial"/>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0C65F1C8" w14:textId="77777777" w:rsidR="00CC3FB5" w:rsidRDefault="00CC3FB5"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p>
    <w:p w14:paraId="3DF93C6E"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r>
        <w:rPr>
          <w:rFonts w:ascii="Arial" w:hAnsi="Arial"/>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1D901956" w14:textId="77777777" w:rsidR="00CC3FB5" w:rsidRDefault="00CC3FB5"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p>
    <w:p w14:paraId="3C28B5C2"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r>
        <w:rPr>
          <w:rFonts w:ascii="Arial" w:hAnsi="Arial"/>
        </w:rPr>
        <w:t>Below is an example of results text:</w:t>
      </w:r>
    </w:p>
    <w:p w14:paraId="00D1B231" w14:textId="77777777" w:rsidR="00CC3FB5" w:rsidRDefault="00CC3FB5"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p>
    <w:p w14:paraId="07ADA5B2"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r>
        <w:rPr>
          <w:rFonts w:ascii="Arial" w:hAnsi="Arial"/>
        </w:rPr>
        <w:t>EXAMPLE REPRESENTATIVE RESULTS</w:t>
      </w:r>
    </w:p>
    <w:p w14:paraId="2BBA515E" w14:textId="77777777" w:rsidR="00CC3FB5" w:rsidRDefault="00CC3FB5"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p>
    <w:p w14:paraId="25D04EDE"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r>
        <w:rPr>
          <w:rFonts w:ascii="Arial" w:hAnsi="Arial"/>
        </w:rPr>
        <w:t>5.  Evaluation of Morpholino Injection and Knockdown</w:t>
      </w:r>
    </w:p>
    <w:p w14:paraId="436E4FF6"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ind w:firstLine="720"/>
        <w:rPr>
          <w:rFonts w:ascii="Arial" w:hAnsi="Arial"/>
        </w:rPr>
      </w:pPr>
      <w:r>
        <w:rPr>
          <w:rFonts w:ascii="Arial" w:hAnsi="Arial"/>
        </w:rPr>
        <w:t xml:space="preserve">5.1   Representative results of both morpholino injection and mRNA injection are shown here. The    </w:t>
      </w:r>
    </w:p>
    <w:p w14:paraId="79FE6020"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ind w:firstLine="720"/>
        <w:rPr>
          <w:rFonts w:ascii="Arial" w:hAnsi="Arial"/>
        </w:rPr>
      </w:pPr>
      <w:r>
        <w:rPr>
          <w:rFonts w:ascii="Arial" w:hAnsi="Arial"/>
        </w:rPr>
        <w:t xml:space="preserve">        uninjected control at 48 hours post fertilization looks normal, as expected </w:t>
      </w:r>
    </w:p>
    <w:p w14:paraId="2EBAA65C"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ind w:firstLine="720"/>
        <w:rPr>
          <w:rFonts w:ascii="Arial" w:hAnsi="Arial"/>
        </w:rPr>
      </w:pPr>
      <w:r>
        <w:rPr>
          <w:rFonts w:ascii="Arial" w:hAnsi="Arial"/>
        </w:rPr>
        <w:t xml:space="preserve">        -LAB MEDIA: 0123_PIname_Figure1.tif  (Replace 0123 with your jove video #)</w:t>
      </w:r>
    </w:p>
    <w:p w14:paraId="498CDF47" w14:textId="77777777" w:rsidR="00CC3FB5" w:rsidRDefault="00CC3FB5"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p>
    <w:p w14:paraId="3C5E880D"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ind w:firstLine="720"/>
        <w:rPr>
          <w:rFonts w:ascii="Arial" w:hAnsi="Arial"/>
        </w:rPr>
      </w:pPr>
      <w:r>
        <w:rPr>
          <w:rFonts w:ascii="Arial" w:hAnsi="Arial"/>
        </w:rPr>
        <w:lastRenderedPageBreak/>
        <w:t>5.2   However, embryos injected with the morpholino heg_e3i3_egfr1, which knocks down Heg isoforms</w:t>
      </w:r>
    </w:p>
    <w:p w14:paraId="11962BB9"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r>
        <w:rPr>
          <w:rFonts w:ascii="Arial" w:hAnsi="Arial"/>
        </w:rPr>
        <w:t xml:space="preserve">                     containing the first of two EGF-like repeats, exhibit brain edema.</w:t>
      </w:r>
    </w:p>
    <w:p w14:paraId="4918193F"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r>
        <w:rPr>
          <w:rFonts w:ascii="Arial" w:hAnsi="Arial"/>
        </w:rPr>
        <w:tab/>
        <w:t xml:space="preserve">        -LAB MEDIA: 0123_PIname_Figure2.tif</w:t>
      </w:r>
      <w:r>
        <w:rPr>
          <w:rFonts w:ascii="Arial" w:hAnsi="Arial"/>
        </w:rPr>
        <w:tab/>
      </w:r>
    </w:p>
    <w:p w14:paraId="3C8D52D7" w14:textId="77777777" w:rsidR="00CC3FB5" w:rsidRDefault="00CC3FB5"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p>
    <w:p w14:paraId="14AFCA7D"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ind w:firstLine="720"/>
        <w:rPr>
          <w:rFonts w:ascii="Arial" w:hAnsi="Arial"/>
        </w:rPr>
      </w:pPr>
      <w:r>
        <w:rPr>
          <w:rFonts w:ascii="Arial" w:hAnsi="Arial"/>
        </w:rPr>
        <w:t xml:space="preserve">5.3   Injection of heart of glass mRNA also produced an obvious phenotype. At 24 hours post fertilization, </w:t>
      </w:r>
    </w:p>
    <w:p w14:paraId="36F7E2B8"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ind w:firstLine="720"/>
        <w:rPr>
          <w:rFonts w:ascii="Arial" w:hAnsi="Arial"/>
        </w:rPr>
      </w:pPr>
      <w:r>
        <w:rPr>
          <w:rFonts w:ascii="Arial" w:hAnsi="Arial"/>
        </w:rPr>
        <w:t xml:space="preserve">        the heads of the uninjected controls look normal </w:t>
      </w:r>
    </w:p>
    <w:p w14:paraId="5EC1875B"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ind w:firstLine="720"/>
        <w:rPr>
          <w:rFonts w:ascii="Arial" w:hAnsi="Arial"/>
        </w:rPr>
      </w:pPr>
      <w:r>
        <w:rPr>
          <w:rFonts w:ascii="Arial" w:hAnsi="Arial"/>
        </w:rPr>
        <w:t xml:space="preserve">        -LAB MEDIA: 0123_PIname_Figure3.tif</w:t>
      </w:r>
    </w:p>
    <w:p w14:paraId="41729815" w14:textId="77777777" w:rsidR="00CC3FB5" w:rsidRDefault="00CC3FB5" w:rsidP="004D2BE7">
      <w:pPr>
        <w:pBdr>
          <w:top w:val="single" w:sz="4" w:space="0" w:color="000000"/>
          <w:left w:val="single" w:sz="4" w:space="0" w:color="000000"/>
          <w:bottom w:val="single" w:sz="4" w:space="0" w:color="000000"/>
          <w:right w:val="single" w:sz="4" w:space="0" w:color="000000"/>
        </w:pBdr>
        <w:shd w:val="clear" w:color="auto" w:fill="D9D9D9"/>
        <w:ind w:firstLine="720"/>
        <w:rPr>
          <w:rFonts w:ascii="Arial" w:hAnsi="Arial"/>
        </w:rPr>
      </w:pPr>
    </w:p>
    <w:p w14:paraId="6441384A"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ind w:firstLine="720"/>
        <w:rPr>
          <w:rFonts w:ascii="Arial" w:hAnsi="Arial"/>
        </w:rPr>
      </w:pPr>
      <w:r>
        <w:rPr>
          <w:rFonts w:ascii="Arial" w:hAnsi="Arial"/>
        </w:rPr>
        <w:t xml:space="preserve">5.4   Conversely, some of the embryos injected with the mRNA exhibit cyclopia     </w:t>
      </w:r>
    </w:p>
    <w:p w14:paraId="351966D8"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r>
        <w:rPr>
          <w:rFonts w:ascii="Arial" w:hAnsi="Arial"/>
        </w:rPr>
        <w:t xml:space="preserve">                     -LAB MEDIA: 0123_PIname_Figure4.jpg</w:t>
      </w:r>
    </w:p>
    <w:p w14:paraId="2A8B3EE4" w14:textId="77777777" w:rsidR="00CC3FB5" w:rsidRDefault="00CC3FB5"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p>
    <w:p w14:paraId="3AF8832D" w14:textId="77777777" w:rsidR="00CC3FB5" w:rsidRPr="00833260" w:rsidRDefault="0045114B" w:rsidP="004D2BE7">
      <w:pPr>
        <w:pBdr>
          <w:top w:val="single" w:sz="4" w:space="0" w:color="000000"/>
          <w:left w:val="single" w:sz="4" w:space="0" w:color="000000"/>
          <w:bottom w:val="single" w:sz="4" w:space="0" w:color="000000"/>
          <w:right w:val="single" w:sz="4" w:space="0" w:color="000000"/>
        </w:pBdr>
        <w:shd w:val="clear" w:color="auto" w:fill="D9D9D9"/>
        <w:rPr>
          <w:rFonts w:ascii="Arial Bold" w:hAnsi="Arial Bold"/>
        </w:rPr>
      </w:pPr>
      <w:r w:rsidRPr="00833260">
        <w:rPr>
          <w:rFonts w:ascii="Arial Bold" w:hAnsi="Arial Bold"/>
        </w:rPr>
        <w:t>Please visit the following URL to see an example of how the results will look when complete:</w:t>
      </w:r>
    </w:p>
    <w:p w14:paraId="6ACD20B9" w14:textId="77777777" w:rsidR="00CC3FB5" w:rsidRDefault="0045114B" w:rsidP="004D2BE7">
      <w:pPr>
        <w:pBdr>
          <w:top w:val="single" w:sz="4" w:space="0" w:color="000000"/>
          <w:left w:val="single" w:sz="4" w:space="0" w:color="000000"/>
          <w:bottom w:val="single" w:sz="4" w:space="0" w:color="000000"/>
          <w:right w:val="single" w:sz="4" w:space="0" w:color="000000"/>
        </w:pBdr>
        <w:shd w:val="clear" w:color="auto" w:fill="D9D9D9"/>
        <w:rPr>
          <w:rFonts w:ascii="Arial" w:hAnsi="Arial"/>
        </w:rPr>
      </w:pPr>
      <w:r>
        <w:rPr>
          <w:rFonts w:ascii="Arial" w:hAnsi="Arial"/>
        </w:rPr>
        <w:t>http://www.jove.com/index/Details.stp?ID=1597</w:t>
      </w:r>
    </w:p>
    <w:p w14:paraId="5A6D4F11" w14:textId="77777777" w:rsidR="00CC3FB5" w:rsidRDefault="00CC3FB5">
      <w:pPr>
        <w:ind w:left="360"/>
        <w:rPr>
          <w:rFonts w:ascii="Arial" w:hAnsi="Arial"/>
        </w:rPr>
      </w:pPr>
    </w:p>
    <w:p w14:paraId="2E7F34BD" w14:textId="77777777" w:rsidR="00CC3FB5" w:rsidRPr="00833260" w:rsidRDefault="00CC3FB5">
      <w:pPr>
        <w:spacing w:line="480" w:lineRule="auto"/>
        <w:ind w:left="792"/>
        <w:rPr>
          <w:rFonts w:ascii="Arial Bold" w:hAnsi="Arial Bold"/>
        </w:rPr>
      </w:pPr>
    </w:p>
    <w:p w14:paraId="61171046" w14:textId="77777777" w:rsidR="00CC3FB5" w:rsidRPr="00833260" w:rsidRDefault="0045114B" w:rsidP="00833260">
      <w:pPr>
        <w:numPr>
          <w:ilvl w:val="0"/>
          <w:numId w:val="5"/>
        </w:numPr>
        <w:ind w:hanging="360"/>
        <w:jc w:val="both"/>
        <w:rPr>
          <w:rFonts w:ascii="Arial Bold" w:hAnsi="Arial Bold"/>
        </w:rPr>
      </w:pPr>
      <w:r w:rsidRPr="00833260">
        <w:rPr>
          <w:rFonts w:ascii="Arial Bold" w:hAnsi="Arial Bold"/>
        </w:rPr>
        <w:t>Conclusion (said by authors on camera)</w:t>
      </w:r>
    </w:p>
    <w:p w14:paraId="4CD8308F" w14:textId="77777777" w:rsidR="00CC3FB5" w:rsidRPr="00833260" w:rsidRDefault="0045114B" w:rsidP="00833260">
      <w:pPr>
        <w:pBdr>
          <w:top w:val="single" w:sz="4" w:space="0" w:color="000000"/>
          <w:left w:val="single" w:sz="4" w:space="0" w:color="000000"/>
          <w:bottom w:val="single" w:sz="4" w:space="0" w:color="000000"/>
          <w:right w:val="single" w:sz="4" w:space="0" w:color="000000"/>
        </w:pBdr>
        <w:shd w:val="clear" w:color="auto" w:fill="CCCCCC"/>
        <w:rPr>
          <w:rFonts w:ascii="Arial" w:hAnsi="Arial"/>
          <w:color w:val="FB0007"/>
        </w:rPr>
      </w:pPr>
      <w:r>
        <w:rPr>
          <w:rFonts w:ascii="Arial" w:hAnsi="Arial"/>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1CCBC3B4" w14:textId="77777777" w:rsidR="00CC3FB5" w:rsidRPr="00833260" w:rsidRDefault="00CC3FB5">
      <w:pPr>
        <w:ind w:left="360"/>
        <w:jc w:val="both"/>
        <w:rPr>
          <w:rFonts w:ascii="Arial Bold" w:hAnsi="Arial Bold"/>
        </w:rPr>
      </w:pPr>
    </w:p>
    <w:p w14:paraId="501F9D7E" w14:textId="77777777" w:rsidR="00CC3FB5" w:rsidRDefault="0045114B" w:rsidP="00833260">
      <w:pPr>
        <w:numPr>
          <w:ilvl w:val="1"/>
          <w:numId w:val="5"/>
        </w:numPr>
        <w:tabs>
          <w:tab w:val="clear" w:pos="720"/>
          <w:tab w:val="num" w:pos="1080"/>
        </w:tabs>
        <w:spacing w:before="240"/>
        <w:ind w:left="1080" w:hanging="720"/>
        <w:jc w:val="both"/>
        <w:rPr>
          <w:rFonts w:ascii="Arial" w:hAnsi="Arial"/>
        </w:rPr>
      </w:pPr>
      <w:r>
        <w:rPr>
          <w:rFonts w:ascii="Arial" w:hAnsi="Arial"/>
        </w:rPr>
        <w:t>Mary Jacobs: While attempting the capillary-feeding procedure, it’s important to remember to keep checking the ticks periodically for evidence of feeding or displacement of tubes from mouthparts.</w:t>
      </w:r>
    </w:p>
    <w:p w14:paraId="67E9C117" w14:textId="77777777" w:rsidR="00CC3FB5" w:rsidRDefault="0045114B" w:rsidP="00833260">
      <w:pPr>
        <w:numPr>
          <w:ilvl w:val="1"/>
          <w:numId w:val="5"/>
        </w:numPr>
        <w:tabs>
          <w:tab w:val="clear" w:pos="720"/>
          <w:tab w:val="num" w:pos="1080"/>
        </w:tabs>
        <w:spacing w:before="240"/>
        <w:ind w:left="1080" w:hanging="720"/>
        <w:jc w:val="both"/>
        <w:rPr>
          <w:rFonts w:ascii="Arial" w:hAnsi="Arial"/>
        </w:rPr>
      </w:pPr>
      <w:r>
        <w:rPr>
          <w:rFonts w:ascii="Arial" w:hAnsi="Arial"/>
        </w:rPr>
        <w:t>Monica Embers: After its development, the techniques for feeding ticks on mammals paved the way for researchers in the field of Lyme disease to explore both host and pathogen responses following natural infection</w:t>
      </w:r>
    </w:p>
    <w:p w14:paraId="0DA172CA" w14:textId="77777777" w:rsidR="009E2F6B" w:rsidRDefault="0045114B" w:rsidP="004D2BE7">
      <w:pPr>
        <w:numPr>
          <w:ilvl w:val="1"/>
          <w:numId w:val="5"/>
        </w:numPr>
        <w:tabs>
          <w:tab w:val="clear" w:pos="720"/>
          <w:tab w:val="num" w:pos="1080"/>
        </w:tabs>
        <w:spacing w:before="240"/>
        <w:ind w:left="1080" w:hanging="720"/>
        <w:jc w:val="both"/>
        <w:rPr>
          <w:rFonts w:ascii="Arial" w:hAnsi="Arial"/>
        </w:rPr>
      </w:pPr>
      <w:r>
        <w:rPr>
          <w:rFonts w:ascii="Arial" w:hAnsi="Arial"/>
        </w:rPr>
        <w:t xml:space="preserve">Britton Grasperge: After watching this video, you should have a good understanding of how to generate ticks of the </w:t>
      </w:r>
      <w:r w:rsidRPr="004D2BE7">
        <w:rPr>
          <w:rFonts w:ascii="Arial Italic" w:hAnsi="Arial Italic"/>
        </w:rPr>
        <w:t>Ixodes</w:t>
      </w:r>
      <w:r>
        <w:rPr>
          <w:rFonts w:ascii="Arial" w:hAnsi="Arial"/>
        </w:rPr>
        <w:t xml:space="preserve"> species that harbor </w:t>
      </w:r>
      <w:r w:rsidRPr="004D2BE7">
        <w:rPr>
          <w:rFonts w:ascii="Arial Italic" w:hAnsi="Arial Italic"/>
        </w:rPr>
        <w:t>B. burgdorferi</w:t>
      </w:r>
      <w:r>
        <w:rPr>
          <w:rFonts w:ascii="Arial" w:hAnsi="Arial"/>
        </w:rPr>
        <w:t xml:space="preserve"> and feed ticks on mice or monkeys for studies of Lyme disease.</w:t>
      </w:r>
    </w:p>
    <w:p w14:paraId="05BD6449" w14:textId="77777777" w:rsidR="009E2F6B" w:rsidRPr="009E2F6B" w:rsidRDefault="009E2F6B" w:rsidP="004D2BE7">
      <w:pPr>
        <w:numPr>
          <w:ilvl w:val="1"/>
          <w:numId w:val="5"/>
        </w:numPr>
        <w:tabs>
          <w:tab w:val="clear" w:pos="720"/>
          <w:tab w:val="num" w:pos="1080"/>
        </w:tabs>
        <w:spacing w:before="240"/>
        <w:ind w:left="1080" w:hanging="720"/>
        <w:jc w:val="both"/>
        <w:rPr>
          <w:rFonts w:ascii="Arial" w:hAnsi="Arial"/>
        </w:rPr>
      </w:pPr>
    </w:p>
    <w:p w14:paraId="4DBD0123" w14:textId="3EBBE33F" w:rsidR="00CC3FB5" w:rsidRPr="004D2BE7" w:rsidRDefault="00095D47">
      <w:pPr>
        <w:jc w:val="both"/>
        <w:rPr>
          <w:rFonts w:ascii="Arial" w:hAnsi="Arial" w:cs="Arial"/>
          <w:color w:val="auto"/>
        </w:rPr>
      </w:pPr>
      <w:r w:rsidRPr="004D2BE7">
        <w:rPr>
          <w:rFonts w:ascii="Arial Italic" w:hAnsi="Arial Italic"/>
          <w:color w:val="auto"/>
          <w:highlight w:val="green"/>
        </w:rPr>
        <w:t xml:space="preserve">Video Editor: Please add the following to the video at this point: </w:t>
      </w:r>
      <w:r w:rsidR="002B26C1">
        <w:rPr>
          <w:rFonts w:ascii="Arial Italic" w:hAnsi="Arial Italic"/>
          <w:color w:val="auto"/>
          <w:highlight w:val="green"/>
        </w:rPr>
        <w:br/>
      </w:r>
      <w:bookmarkStart w:id="0" w:name="_GoBack"/>
      <w:bookmarkEnd w:id="0"/>
      <w:r w:rsidR="009E2F6B" w:rsidRPr="004D2BE7">
        <w:rPr>
          <w:rFonts w:ascii="Arial" w:hAnsi="Arial" w:cs="Arial"/>
          <w:color w:val="auto"/>
          <w:highlight w:val="green"/>
        </w:rPr>
        <w:t>Acknowledgements: The authors thank John R. Caskey for videography</w:t>
      </w:r>
      <w:r w:rsidR="0045114B" w:rsidRPr="004D2BE7">
        <w:rPr>
          <w:rFonts w:ascii="Arial" w:hAnsi="Arial" w:cs="Arial"/>
          <w:color w:val="auto"/>
        </w:rPr>
        <w:t xml:space="preserve">      </w:t>
      </w:r>
    </w:p>
    <w:p w14:paraId="66E17387" w14:textId="77777777" w:rsidR="00CC3FB5" w:rsidRDefault="00CC3FB5" w:rsidP="004D2BE7">
      <w:pPr>
        <w:pStyle w:val="BodyText1"/>
        <w:rPr>
          <w:rFonts w:ascii="Arial" w:hAnsi="Arial"/>
          <w:i w:val="0"/>
        </w:rPr>
      </w:pPr>
    </w:p>
    <w:p w14:paraId="7219FDBF" w14:textId="77777777" w:rsidR="00CC3FB5" w:rsidRPr="004D2BE7" w:rsidRDefault="0045114B" w:rsidP="00833260">
      <w:pPr>
        <w:pStyle w:val="BodyText1"/>
        <w:rPr>
          <w:rFonts w:ascii="Arial Bold" w:hAnsi="Arial Bold"/>
          <w:i w:val="0"/>
          <w:u w:val="single"/>
        </w:rPr>
      </w:pPr>
      <w:r w:rsidRPr="004D2BE7">
        <w:rPr>
          <w:rFonts w:ascii="Arial Bold" w:hAnsi="Arial Bold"/>
          <w:i w:val="0"/>
          <w:u w:val="single"/>
        </w:rPr>
        <w:t>Provided Media</w:t>
      </w:r>
    </w:p>
    <w:p w14:paraId="6A288451" w14:textId="77777777" w:rsidR="00CC3FB5" w:rsidRPr="004D2BE7" w:rsidRDefault="00CC3FB5" w:rsidP="00833260">
      <w:pPr>
        <w:pStyle w:val="BodyText1"/>
        <w:rPr>
          <w:rFonts w:ascii="Arial Bold" w:hAnsi="Arial Bold"/>
          <w:i w:val="0"/>
          <w:u w:val="single"/>
        </w:rPr>
      </w:pPr>
    </w:p>
    <w:p w14:paraId="2F69020D" w14:textId="77777777" w:rsidR="00CC3FB5"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rPr>
      </w:pPr>
      <w:r>
        <w:rPr>
          <w:rFonts w:ascii="Arial" w:hAnsi="Arial"/>
          <w:i w:val="0"/>
        </w:rPr>
        <w:t>Authors, Please list all images, movie files, or 3-D rendered animations that can be included in the video per editor’s request.  The step in the script/video where these images will be inserted should be specified.   For example:</w:t>
      </w:r>
    </w:p>
    <w:p w14:paraId="6A807267" w14:textId="77777777" w:rsidR="00CC3FB5" w:rsidRDefault="00CC3FB5"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rPr>
      </w:pPr>
    </w:p>
    <w:p w14:paraId="5CB1D6C6" w14:textId="77777777" w:rsidR="00CC3FB5"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rPr>
      </w:pPr>
      <w:r>
        <w:rPr>
          <w:rFonts w:ascii="Arial" w:hAnsi="Arial"/>
          <w:i w:val="0"/>
        </w:rPr>
        <w:lastRenderedPageBreak/>
        <w:t xml:space="preserve">6.2 – </w:t>
      </w:r>
      <w:r w:rsidRPr="004D2BE7">
        <w:rPr>
          <w:rFonts w:ascii="Arial Italic" w:hAnsi="Arial Italic"/>
          <w:i w:val="0"/>
        </w:rPr>
        <w:t xml:space="preserve"> 0123_PIname_Figure1.tif</w:t>
      </w:r>
      <w:r>
        <w:rPr>
          <w:rFonts w:ascii="Arial" w:hAnsi="Arial"/>
          <w:i w:val="0"/>
        </w:rPr>
        <w:t xml:space="preserve"> -  dual color imaging of tumor angiogenesis at 40X </w:t>
      </w:r>
    </w:p>
    <w:p w14:paraId="2D893F59" w14:textId="77777777" w:rsidR="00CC3FB5"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rPr>
      </w:pPr>
      <w:r>
        <w:rPr>
          <w:rFonts w:ascii="Arial" w:hAnsi="Arial"/>
          <w:i w:val="0"/>
        </w:rPr>
        <w:t xml:space="preserve">6.2 – </w:t>
      </w:r>
      <w:r w:rsidRPr="004D2BE7">
        <w:rPr>
          <w:rFonts w:ascii="Arial Italic" w:hAnsi="Arial Italic"/>
          <w:i w:val="0"/>
        </w:rPr>
        <w:t xml:space="preserve"> 0123_PIname_Figure2.tif</w:t>
      </w:r>
      <w:r>
        <w:rPr>
          <w:rFonts w:ascii="Arial" w:hAnsi="Arial"/>
          <w:i w:val="0"/>
        </w:rPr>
        <w:t xml:space="preserve"> -  dual color imaging of tumor angiogenesis at 100X</w:t>
      </w:r>
    </w:p>
    <w:p w14:paraId="055015DF" w14:textId="77777777" w:rsidR="00CC3FB5" w:rsidRDefault="00CC3FB5"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rPr>
      </w:pPr>
    </w:p>
    <w:p w14:paraId="6C63CC00" w14:textId="77777777" w:rsidR="00CC3FB5"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rPr>
      </w:pPr>
      <w:r>
        <w:rPr>
          <w:rFonts w:ascii="Arial" w:hAnsi="Arial"/>
          <w:i w:val="0"/>
          <w:u w:val="single"/>
        </w:rPr>
        <w:t>Formats:</w:t>
      </w:r>
      <w:r>
        <w:rPr>
          <w:rFonts w:ascii="Arial" w:hAnsi="Arial"/>
          <w:i w:val="0"/>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14:paraId="4B95FA7C" w14:textId="77777777" w:rsidR="00CC3FB5" w:rsidRDefault="00CC3FB5" w:rsidP="004D2BE7">
      <w:pPr>
        <w:pStyle w:val="BodyText1"/>
        <w:rPr>
          <w:rFonts w:ascii="Arial" w:hAnsi="Arial"/>
          <w:i w:val="0"/>
        </w:rPr>
      </w:pPr>
    </w:p>
    <w:p w14:paraId="53B742D5" w14:textId="77777777" w:rsidR="00CC3FB5" w:rsidRDefault="0045114B" w:rsidP="004D2BE7">
      <w:pPr>
        <w:pStyle w:val="BodyText1"/>
        <w:rPr>
          <w:rFonts w:ascii="Arial" w:hAnsi="Arial"/>
          <w:i w:val="0"/>
        </w:rPr>
      </w:pPr>
      <w:r>
        <w:rPr>
          <w:rFonts w:ascii="Arial" w:hAnsi="Arial"/>
          <w:i w:val="0"/>
        </w:rPr>
        <w:t>Insert your media filenames here.</w:t>
      </w:r>
    </w:p>
    <w:p w14:paraId="388BD2C6" w14:textId="77777777" w:rsidR="00CC3FB5" w:rsidRDefault="0045114B" w:rsidP="004D2BE7">
      <w:pPr>
        <w:pStyle w:val="BodyText1"/>
        <w:rPr>
          <w:rFonts w:ascii="Arial" w:hAnsi="Arial"/>
          <w:i w:val="0"/>
        </w:rPr>
      </w:pPr>
      <w:r>
        <w:rPr>
          <w:rFonts w:ascii="Arial" w:hAnsi="Arial"/>
          <w:i w:val="0"/>
        </w:rPr>
        <w:t>Figure2JoVE.tif</w:t>
      </w:r>
    </w:p>
    <w:p w14:paraId="6721D742" w14:textId="77777777" w:rsidR="00CC3FB5" w:rsidRDefault="0045114B" w:rsidP="004D2BE7">
      <w:pPr>
        <w:pStyle w:val="BodyText1"/>
        <w:rPr>
          <w:rFonts w:ascii="Arial" w:hAnsi="Arial"/>
          <w:i w:val="0"/>
        </w:rPr>
      </w:pPr>
      <w:r>
        <w:rPr>
          <w:rFonts w:ascii="Arial" w:hAnsi="Arial"/>
          <w:i w:val="0"/>
        </w:rPr>
        <w:t>Figure3JoVE.tif</w:t>
      </w:r>
    </w:p>
    <w:p w14:paraId="184BFD4F" w14:textId="77777777" w:rsidR="00CC3FB5" w:rsidRDefault="0045114B" w:rsidP="004D2BE7">
      <w:pPr>
        <w:pStyle w:val="BodyText1"/>
        <w:rPr>
          <w:rFonts w:ascii="Arial" w:hAnsi="Arial"/>
          <w:i w:val="0"/>
        </w:rPr>
      </w:pPr>
      <w:r>
        <w:rPr>
          <w:rFonts w:ascii="Arial" w:hAnsi="Arial"/>
          <w:i w:val="0"/>
        </w:rPr>
        <w:t>Figure5JoVE.tif</w:t>
      </w:r>
    </w:p>
    <w:p w14:paraId="36417C9E" w14:textId="77777777" w:rsidR="00CC3FB5" w:rsidRDefault="0045114B" w:rsidP="004D2BE7">
      <w:pPr>
        <w:pStyle w:val="BodyText1"/>
        <w:rPr>
          <w:rFonts w:ascii="Arial" w:hAnsi="Arial"/>
          <w:i w:val="0"/>
        </w:rPr>
      </w:pPr>
      <w:r>
        <w:rPr>
          <w:rFonts w:ascii="Arial" w:hAnsi="Arial"/>
          <w:i w:val="0"/>
        </w:rPr>
        <w:t>Schematic Overview.pptx</w:t>
      </w:r>
    </w:p>
    <w:p w14:paraId="095686BA" w14:textId="77777777" w:rsidR="00CC3FB5" w:rsidRDefault="00CC3FB5" w:rsidP="004D2BE7">
      <w:pPr>
        <w:pStyle w:val="BodyText1"/>
        <w:rPr>
          <w:rFonts w:ascii="Arial" w:hAnsi="Arial"/>
          <w:i w:val="0"/>
        </w:rPr>
      </w:pPr>
    </w:p>
    <w:p w14:paraId="577B526E" w14:textId="77777777" w:rsidR="00CC3FB5" w:rsidRDefault="00CC3FB5" w:rsidP="004D2BE7">
      <w:pPr>
        <w:pStyle w:val="BodyText1"/>
        <w:rPr>
          <w:rFonts w:ascii="Arial" w:hAnsi="Arial"/>
          <w:i w:val="0"/>
        </w:rPr>
      </w:pPr>
    </w:p>
    <w:p w14:paraId="31161D07" w14:textId="77777777" w:rsidR="00CC3FB5" w:rsidRPr="004D2BE7" w:rsidRDefault="00CC3FB5" w:rsidP="004D2BE7">
      <w:pPr>
        <w:pStyle w:val="BodyText1"/>
        <w:rPr>
          <w:rFonts w:ascii="Arial Bold" w:hAnsi="Arial Bold"/>
          <w:i w:val="0"/>
        </w:rPr>
      </w:pPr>
    </w:p>
    <w:p w14:paraId="386471EE"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Bold" w:hAnsi="Arial Bold"/>
          <w:i w:val="0"/>
          <w:u w:val="single"/>
        </w:rPr>
      </w:pPr>
      <w:r w:rsidRPr="004D2BE7">
        <w:rPr>
          <w:rFonts w:ascii="Arial Bold" w:hAnsi="Arial Bold"/>
          <w:i w:val="0"/>
          <w:u w:val="single"/>
        </w:rPr>
        <w:t>General Preparation</w:t>
      </w:r>
    </w:p>
    <w:p w14:paraId="00738FE1" w14:textId="77777777" w:rsidR="00CC3FB5" w:rsidRDefault="00CC3FB5"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rPr>
      </w:pPr>
    </w:p>
    <w:p w14:paraId="6C636B19" w14:textId="77777777" w:rsidR="00CC3FB5"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rPr>
      </w:pPr>
      <w:r>
        <w:rPr>
          <w:rFonts w:ascii="Arial" w:hAnsi="Arial"/>
          <w:i w:val="0"/>
        </w:rPr>
        <w:t xml:space="preserve">It’s critical for a smooth and organized shoot that all reagents are accounted for, in advance.   </w:t>
      </w:r>
    </w:p>
    <w:p w14:paraId="3D109F69" w14:textId="77777777" w:rsidR="00CC3FB5" w:rsidRDefault="00CC3FB5"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rPr>
      </w:pPr>
    </w:p>
    <w:p w14:paraId="41C051CA" w14:textId="77777777" w:rsidR="00CC3FB5"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rPr>
      </w:pPr>
      <w:r>
        <w:rPr>
          <w:rFonts w:ascii="Arial" w:hAnsi="Arial"/>
          <w:i w:val="0"/>
        </w:rPr>
        <w:t xml:space="preserve">Any overnight or long incubation steps should be recognized and specimens/samples be prepared in advance so that prior steps can be recorded and shooting can continue with pre-prepared specimens/samples.  </w:t>
      </w:r>
    </w:p>
    <w:p w14:paraId="0A0E99A3" w14:textId="77777777" w:rsidR="00CC3FB5" w:rsidRDefault="00CC3FB5"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rPr>
      </w:pPr>
    </w:p>
    <w:p w14:paraId="6D28C13A" w14:textId="77777777" w:rsidR="00CC3FB5"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rPr>
      </w:pPr>
      <w:r>
        <w:rPr>
          <w:rFonts w:ascii="Arial" w:hAnsi="Arial"/>
          <w:i w:val="0"/>
        </w:rPr>
        <w:t xml:space="preserve">All tubes/flasks should be pre-labeled neatly before we arrive.  </w:t>
      </w:r>
    </w:p>
    <w:p w14:paraId="4F89C50E" w14:textId="77777777" w:rsidR="00CC3FB5" w:rsidRDefault="00CC3FB5"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rPr>
      </w:pPr>
    </w:p>
    <w:p w14:paraId="73599501" w14:textId="77777777" w:rsidR="00CC3FB5"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rPr>
      </w:pPr>
      <w:r>
        <w:rPr>
          <w:rFonts w:ascii="Arial" w:hAnsi="Arial"/>
          <w:i w:val="0"/>
        </w:rPr>
        <w:t>Ex. Luciferase assay done in 96 well plates should be labeled with negative/positive control wells and experimental samples are labeled accordingly.</w:t>
      </w:r>
    </w:p>
    <w:p w14:paraId="4EB64F48" w14:textId="77777777" w:rsidR="00CC3FB5" w:rsidRDefault="00CC3FB5"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rPr>
      </w:pPr>
    </w:p>
    <w:p w14:paraId="430C6A2D"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Pr>
          <w:rFonts w:ascii="Arial" w:hAnsi="Arial"/>
          <w:i w:val="0"/>
        </w:rPr>
        <w:t>You will receive more detailed preparation instructions, as well as an introduction to your videographer, closer to your filming date.</w:t>
      </w:r>
    </w:p>
    <w:p w14:paraId="4E522533" w14:textId="77777777" w:rsidR="00CC3FB5" w:rsidRPr="004D2BE7" w:rsidRDefault="00CC3FB5"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p>
    <w:p w14:paraId="406A0219" w14:textId="77777777" w:rsidR="00CC3FB5" w:rsidRPr="004D2BE7" w:rsidRDefault="00CC3FB5"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p>
    <w:p w14:paraId="3DDF5A7D" w14:textId="77777777" w:rsidR="00CC3FB5" w:rsidRPr="004D2BE7" w:rsidRDefault="00CC3FB5"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p>
    <w:p w14:paraId="3C9F4C58"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Appendix I.  Keys steps for filming</w:t>
      </w:r>
    </w:p>
    <w:p w14:paraId="4640AB21" w14:textId="77777777" w:rsidR="00CC3FB5" w:rsidRPr="004D2BE7" w:rsidRDefault="00CC3FB5"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p>
    <w:p w14:paraId="39F1DEB1" w14:textId="77777777" w:rsidR="00CC3FB5" w:rsidRPr="004D2BE7" w:rsidRDefault="00CC3FB5"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p>
    <w:p w14:paraId="0EF8EDA4"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2. Inoculating ticks with B. burgdorferi</w:t>
      </w:r>
    </w:p>
    <w:p w14:paraId="7EC16F09"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2.2 Setup of ticks on petri dish</w:t>
      </w:r>
    </w:p>
    <w:p w14:paraId="5DCDB0E4"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2.5</w:t>
      </w:r>
    </w:p>
    <w:p w14:paraId="37080826"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2.6A incubation chamber</w:t>
      </w:r>
    </w:p>
    <w:p w14:paraId="4A2D742B"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2.6B tick defecation</w:t>
      </w:r>
    </w:p>
    <w:p w14:paraId="4CCE71B5"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3.  Infecting Mice with B. burgdorferi by tick</w:t>
      </w:r>
    </w:p>
    <w:p w14:paraId="26ED0FA9"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3.1</w:t>
      </w:r>
    </w:p>
    <w:p w14:paraId="6F7E973D"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3.2</w:t>
      </w:r>
    </w:p>
    <w:p w14:paraId="667CFEFC"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3.3 &amp; 3.4 combined</w:t>
      </w:r>
    </w:p>
    <w:p w14:paraId="644F0540"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3.5</w:t>
      </w:r>
    </w:p>
    <w:p w14:paraId="4689642E"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3.6 &amp; 3.7 combined</w:t>
      </w:r>
    </w:p>
    <w:p w14:paraId="1FD52330"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3.8</w:t>
      </w:r>
    </w:p>
    <w:p w14:paraId="4EB3A02F"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lastRenderedPageBreak/>
        <w:tab/>
        <w:t>3.11 &amp; 3.9A sifting through cage water for ticks</w:t>
      </w:r>
    </w:p>
    <w:p w14:paraId="5C150A4F"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3.9B rinsing ticks</w:t>
      </w:r>
    </w:p>
    <w:p w14:paraId="2E394D5F"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3.10</w:t>
      </w:r>
    </w:p>
    <w:p w14:paraId="6759F2BA"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4.  Feeding ticks on nonhuman primates (mannequin)</w:t>
      </w:r>
    </w:p>
    <w:p w14:paraId="00C1B2C6"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4.1 show all pieces; cut LeFlap</w:t>
      </w:r>
    </w:p>
    <w:p w14:paraId="21F40A4F"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4.2 &amp; 4.3 combined-show tools and area to be shaved</w:t>
      </w:r>
    </w:p>
    <w:p w14:paraId="2A3C2AE7"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4.4</w:t>
      </w:r>
    </w:p>
    <w:p w14:paraId="6146B9B8"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4.5</w:t>
      </w:r>
    </w:p>
    <w:p w14:paraId="714FA936"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4.6</w:t>
      </w:r>
    </w:p>
    <w:p w14:paraId="181B6B37" w14:textId="77777777" w:rsidR="00CC3FB5" w:rsidRPr="004D2BE7"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Arial" w:hAnsi="Arial"/>
          <w:i w:val="0"/>
          <w:color w:val="FFFEFE"/>
        </w:rPr>
      </w:pPr>
      <w:r w:rsidRPr="004D2BE7">
        <w:rPr>
          <w:rFonts w:ascii="Arial" w:hAnsi="Arial"/>
          <w:i w:val="0"/>
          <w:color w:val="FFFEFE"/>
        </w:rPr>
        <w:tab/>
        <w:t>4.7 &amp; 4.8 also refer to Fig. 5A</w:t>
      </w:r>
    </w:p>
    <w:p w14:paraId="6EECD45A" w14:textId="77777777" w:rsidR="003F4F40" w:rsidRPr="0004282E" w:rsidRDefault="0045114B" w:rsidP="004D2BE7">
      <w:pPr>
        <w:pStyle w:val="BodyText1"/>
        <w:pBdr>
          <w:top w:val="single" w:sz="4" w:space="0" w:color="000000"/>
          <w:left w:val="single" w:sz="4" w:space="0" w:color="000000"/>
          <w:bottom w:val="single" w:sz="4" w:space="0" w:color="000000"/>
          <w:right w:val="single" w:sz="4" w:space="0" w:color="000000"/>
        </w:pBdr>
        <w:shd w:val="clear" w:color="auto" w:fill="CCCCCC"/>
        <w:rPr>
          <w:rFonts w:ascii="Times New Roman" w:hAnsi="Times New Roman"/>
          <w:i w:val="0"/>
          <w:color w:val="auto"/>
          <w:sz w:val="20"/>
        </w:rPr>
      </w:pPr>
      <w:r w:rsidRPr="004D2BE7">
        <w:rPr>
          <w:rFonts w:ascii="Arial" w:hAnsi="Arial"/>
          <w:i w:val="0"/>
          <w:color w:val="FFFEFE"/>
        </w:rPr>
        <w:tab/>
        <w:t>4.9 &amp; 4.10, combined; also refer to Fig. 5 C, D</w:t>
      </w:r>
    </w:p>
    <w:sectPr w:rsidR="003F4F40" w:rsidRPr="0004282E">
      <w:headerReference w:type="even" r:id="rId14"/>
      <w:headerReference w:type="default" r:id="rId15"/>
      <w:footerReference w:type="even" r:id="rId16"/>
      <w:footerReference w:type="default" r:id="rId1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45518A0" w14:textId="77777777" w:rsidR="00973823" w:rsidRDefault="00973823">
      <w:r>
        <w:separator/>
      </w:r>
    </w:p>
  </w:endnote>
  <w:endnote w:type="continuationSeparator" w:id="0">
    <w:p w14:paraId="513B4B17" w14:textId="77777777" w:rsidR="00973823" w:rsidRDefault="00973823">
      <w:r>
        <w:continuationSeparator/>
      </w:r>
    </w:p>
  </w:endnote>
  <w:endnote w:type="continuationNotice" w:id="1">
    <w:p w14:paraId="5FAA7E06" w14:textId="77777777" w:rsidR="00973823" w:rsidRDefault="00973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Bold Italic">
    <w:panose1 w:val="020B0704020202090204"/>
    <w:charset w:val="00"/>
    <w:family w:val="auto"/>
    <w:pitch w:val="variable"/>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84066" w14:textId="77777777" w:rsidR="00973823" w:rsidRDefault="00973823" w:rsidP="00095D47">
    <w:pPr>
      <w:pStyle w:val="Footer1"/>
      <w:jc w:val="center"/>
    </w:pPr>
    <w:r>
      <w:rPr>
        <w:rFonts w:ascii="Lucida Grande" w:hAnsi="Symbol"/>
      </w:rPr>
      <w:t></w:t>
    </w:r>
    <w:r>
      <w:t xml:space="preserve"> 2011, Journal of Visualized Experiments</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B8934" w14:textId="77777777" w:rsidR="00973823" w:rsidRDefault="00973823" w:rsidP="004D2BE7">
    <w:pPr>
      <w:pStyle w:val="Footer1"/>
      <w:jc w:val="center"/>
    </w:pPr>
    <w:r>
      <w:rPr>
        <w:rFonts w:ascii="Lucida Grande" w:hAnsi="Symbol"/>
      </w:rPr>
      <w:t></w:t>
    </w:r>
    <w:r>
      <w:t xml:space="preserve"> 2011, Journal of Visualized Experiments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6CB25C2" w14:textId="77777777" w:rsidR="00973823" w:rsidRDefault="00973823">
      <w:r>
        <w:separator/>
      </w:r>
    </w:p>
  </w:footnote>
  <w:footnote w:type="continuationSeparator" w:id="0">
    <w:p w14:paraId="5BD3CD9E" w14:textId="77777777" w:rsidR="00973823" w:rsidRDefault="00973823">
      <w:r>
        <w:continuationSeparator/>
      </w:r>
    </w:p>
  </w:footnote>
  <w:footnote w:type="continuationNotice" w:id="1">
    <w:p w14:paraId="4D5D7D97" w14:textId="77777777" w:rsidR="00973823" w:rsidRDefault="0097382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1BDEF" w14:textId="77777777" w:rsidR="00973823" w:rsidRPr="004D2BE7" w:rsidRDefault="00973823" w:rsidP="004D2BE7">
    <w:pPr>
      <w:pStyle w:val="FreeForm"/>
      <w:rPr>
        <w:rFonts w:ascii="Times New Roman" w:hAnsi="Times New Roma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B8435" w14:textId="77777777" w:rsidR="00973823" w:rsidRPr="004D2BE7" w:rsidRDefault="00973823" w:rsidP="004D2BE7">
    <w:pPr>
      <w:pStyle w:val="FreeForm"/>
      <w:rPr>
        <w:rFonts w:ascii="Times New Roman" w:hAnsi="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decimal"/>
      <w:isLgl/>
      <w:lvlText w:val="%1."/>
      <w:lvlJc w:val="left"/>
      <w:pPr>
        <w:tabs>
          <w:tab w:val="num" w:pos="360"/>
        </w:tabs>
        <w:ind w:left="360" w:firstLine="0"/>
      </w:pPr>
      <w:rPr>
        <w:rFonts w:hint="default"/>
        <w:b/>
        <w:color w:val="000000"/>
        <w:position w:val="0"/>
        <w:sz w:val="24"/>
      </w:rPr>
    </w:lvl>
    <w:lvl w:ilvl="1">
      <w:start w:val="1"/>
      <w:numFmt w:val="decimal"/>
      <w:isLgl/>
      <w:lvlText w:val="%1.%2."/>
      <w:lvlJc w:val="left"/>
      <w:pPr>
        <w:tabs>
          <w:tab w:val="num" w:pos="720"/>
        </w:tabs>
        <w:ind w:left="720" w:firstLine="360"/>
      </w:pPr>
      <w:rPr>
        <w:rFonts w:hint="default"/>
        <w:color w:val="000000"/>
        <w:position w:val="0"/>
        <w:sz w:val="24"/>
      </w:rPr>
    </w:lvl>
    <w:lvl w:ilvl="2">
      <w:start w:val="1"/>
      <w:numFmt w:val="decimal"/>
      <w:isLgl/>
      <w:lvlText w:val="%1.%2.%3."/>
      <w:lvlJc w:val="left"/>
      <w:pPr>
        <w:tabs>
          <w:tab w:val="num" w:pos="720"/>
        </w:tabs>
        <w:ind w:left="720" w:firstLine="1080"/>
      </w:pPr>
      <w:rPr>
        <w:rFonts w:hint="default"/>
        <w:color w:val="000000"/>
        <w:position w:val="0"/>
        <w:sz w:val="24"/>
      </w:rPr>
    </w:lvl>
    <w:lvl w:ilvl="3">
      <w:start w:val="1"/>
      <w:numFmt w:val="decimal"/>
      <w:isLgl/>
      <w:lvlText w:val="%1.%2.%3.%4."/>
      <w:lvlJc w:val="left"/>
      <w:pPr>
        <w:tabs>
          <w:tab w:val="num" w:pos="648"/>
        </w:tabs>
        <w:ind w:left="648" w:firstLine="1080"/>
      </w:pPr>
      <w:rPr>
        <w:rFonts w:hint="default"/>
        <w:color w:val="000000"/>
        <w:position w:val="0"/>
        <w:sz w:val="24"/>
      </w:rPr>
    </w:lvl>
    <w:lvl w:ilvl="4">
      <w:start w:val="1"/>
      <w:numFmt w:val="decimal"/>
      <w:isLgl/>
      <w:lvlText w:val="%1.%2.%3.%4.%5."/>
      <w:lvlJc w:val="left"/>
      <w:pPr>
        <w:tabs>
          <w:tab w:val="num" w:pos="792"/>
        </w:tabs>
        <w:ind w:left="792" w:firstLine="1440"/>
      </w:pPr>
      <w:rPr>
        <w:rFonts w:hint="default"/>
        <w:color w:val="000000"/>
        <w:position w:val="0"/>
        <w:sz w:val="24"/>
      </w:rPr>
    </w:lvl>
    <w:lvl w:ilvl="5">
      <w:start w:val="1"/>
      <w:numFmt w:val="decimal"/>
      <w:isLgl/>
      <w:lvlText w:val="%1.%2.%3.%4.%5.%6."/>
      <w:lvlJc w:val="left"/>
      <w:pPr>
        <w:tabs>
          <w:tab w:val="num" w:pos="936"/>
        </w:tabs>
        <w:ind w:left="936" w:firstLine="1800"/>
      </w:pPr>
      <w:rPr>
        <w:rFonts w:hint="default"/>
        <w:color w:val="000000"/>
        <w:position w:val="0"/>
        <w:sz w:val="24"/>
      </w:rPr>
    </w:lvl>
    <w:lvl w:ilvl="6">
      <w:start w:val="1"/>
      <w:numFmt w:val="decimal"/>
      <w:isLgl/>
      <w:lvlText w:val="%1.%2.%3.%4.%5.%6.%7."/>
      <w:lvlJc w:val="left"/>
      <w:pPr>
        <w:tabs>
          <w:tab w:val="num" w:pos="1080"/>
        </w:tabs>
        <w:ind w:left="1080" w:firstLine="2160"/>
      </w:pPr>
      <w:rPr>
        <w:rFonts w:hint="default"/>
        <w:color w:val="000000"/>
        <w:position w:val="0"/>
        <w:sz w:val="24"/>
      </w:rPr>
    </w:lvl>
    <w:lvl w:ilvl="7">
      <w:start w:val="1"/>
      <w:numFmt w:val="decimal"/>
      <w:isLgl/>
      <w:lvlText w:val="%1.%2.%3.%4.%5.%6.%7.%8."/>
      <w:lvlJc w:val="left"/>
      <w:pPr>
        <w:tabs>
          <w:tab w:val="num" w:pos="1224"/>
        </w:tabs>
        <w:ind w:left="1224" w:firstLine="2520"/>
      </w:pPr>
      <w:rPr>
        <w:rFonts w:hint="default"/>
        <w:color w:val="000000"/>
        <w:position w:val="0"/>
        <w:sz w:val="24"/>
      </w:rPr>
    </w:lvl>
    <w:lvl w:ilvl="8">
      <w:start w:val="1"/>
      <w:numFmt w:val="decimal"/>
      <w:isLgl/>
      <w:lvlText w:val="%1.%2.%3.%4.%5.%6.%7.%8.%9."/>
      <w:lvlJc w:val="left"/>
      <w:pPr>
        <w:tabs>
          <w:tab w:val="num" w:pos="1440"/>
        </w:tabs>
        <w:ind w:left="1440" w:firstLine="2880"/>
      </w:pPr>
      <w:rPr>
        <w:rFonts w:hint="default"/>
        <w:color w:val="000000"/>
        <w:position w:val="0"/>
        <w:sz w:val="24"/>
      </w:rPr>
    </w:lvl>
  </w:abstractNum>
  <w:abstractNum w:abstractNumId="3">
    <w:nsid w:val="00000004"/>
    <w:multiLevelType w:val="multilevel"/>
    <w:tmpl w:val="894EE876"/>
    <w:lvl w:ilvl="0">
      <w:numFmt w:val="bullet"/>
      <w:lvlText w:val=""/>
      <w:lvlJc w:val="left"/>
      <w:pPr>
        <w:tabs>
          <w:tab w:val="num" w:pos="360"/>
        </w:tabs>
        <w:ind w:left="36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nsid w:val="00000005"/>
    <w:multiLevelType w:val="multilevel"/>
    <w:tmpl w:val="894EE877"/>
    <w:lvl w:ilvl="0">
      <w:start w:val="2"/>
      <w:numFmt w:val="decimal"/>
      <w:isLgl/>
      <w:lvlText w:val="%1."/>
      <w:lvlJc w:val="left"/>
      <w:pPr>
        <w:tabs>
          <w:tab w:val="num" w:pos="360"/>
        </w:tabs>
        <w:ind w:left="360" w:firstLine="0"/>
      </w:pPr>
      <w:rPr>
        <w:rFonts w:hint="default"/>
        <w:b/>
        <w:color w:val="000000"/>
        <w:position w:val="0"/>
        <w:sz w:val="24"/>
      </w:rPr>
    </w:lvl>
    <w:lvl w:ilvl="1">
      <w:start w:val="1"/>
      <w:numFmt w:val="decimal"/>
      <w:isLgl/>
      <w:lvlText w:val="%1.%2."/>
      <w:lvlJc w:val="left"/>
      <w:pPr>
        <w:tabs>
          <w:tab w:val="num" w:pos="720"/>
        </w:tabs>
        <w:ind w:left="720" w:firstLine="360"/>
      </w:pPr>
      <w:rPr>
        <w:rFonts w:hint="default"/>
        <w:color w:val="000000"/>
        <w:position w:val="0"/>
        <w:sz w:val="24"/>
      </w:rPr>
    </w:lvl>
    <w:lvl w:ilvl="2">
      <w:start w:val="1"/>
      <w:numFmt w:val="decimal"/>
      <w:isLgl/>
      <w:lvlText w:val="%1.%2.%3."/>
      <w:lvlJc w:val="left"/>
      <w:pPr>
        <w:tabs>
          <w:tab w:val="num" w:pos="648"/>
        </w:tabs>
        <w:ind w:left="648" w:firstLine="720"/>
      </w:pPr>
      <w:rPr>
        <w:rFonts w:hint="default"/>
        <w:color w:val="000000"/>
        <w:position w:val="0"/>
        <w:sz w:val="24"/>
      </w:rPr>
    </w:lvl>
    <w:lvl w:ilvl="3">
      <w:start w:val="1"/>
      <w:numFmt w:val="decimal"/>
      <w:isLgl/>
      <w:lvlText w:val="%1.%2.%3.%4."/>
      <w:lvlJc w:val="left"/>
      <w:pPr>
        <w:tabs>
          <w:tab w:val="num" w:pos="648"/>
        </w:tabs>
        <w:ind w:left="648" w:firstLine="1080"/>
      </w:pPr>
      <w:rPr>
        <w:rFonts w:hint="default"/>
        <w:color w:val="000000"/>
        <w:position w:val="0"/>
        <w:sz w:val="24"/>
      </w:rPr>
    </w:lvl>
    <w:lvl w:ilvl="4">
      <w:start w:val="1"/>
      <w:numFmt w:val="decimal"/>
      <w:isLgl/>
      <w:lvlText w:val="%1.%2.%3.%4.%5."/>
      <w:lvlJc w:val="left"/>
      <w:pPr>
        <w:tabs>
          <w:tab w:val="num" w:pos="792"/>
        </w:tabs>
        <w:ind w:left="792" w:firstLine="1440"/>
      </w:pPr>
      <w:rPr>
        <w:rFonts w:hint="default"/>
        <w:color w:val="000000"/>
        <w:position w:val="0"/>
        <w:sz w:val="24"/>
      </w:rPr>
    </w:lvl>
    <w:lvl w:ilvl="5">
      <w:start w:val="1"/>
      <w:numFmt w:val="decimal"/>
      <w:isLgl/>
      <w:lvlText w:val="%1.%2.%3.%4.%5.%6."/>
      <w:lvlJc w:val="left"/>
      <w:pPr>
        <w:tabs>
          <w:tab w:val="num" w:pos="936"/>
        </w:tabs>
        <w:ind w:left="936" w:firstLine="1800"/>
      </w:pPr>
      <w:rPr>
        <w:rFonts w:hint="default"/>
        <w:color w:val="000000"/>
        <w:position w:val="0"/>
        <w:sz w:val="24"/>
      </w:rPr>
    </w:lvl>
    <w:lvl w:ilvl="6">
      <w:start w:val="1"/>
      <w:numFmt w:val="decimal"/>
      <w:isLgl/>
      <w:lvlText w:val="%1.%2.%3.%4.%5.%6.%7."/>
      <w:lvlJc w:val="left"/>
      <w:pPr>
        <w:tabs>
          <w:tab w:val="num" w:pos="1080"/>
        </w:tabs>
        <w:ind w:left="1080" w:firstLine="2160"/>
      </w:pPr>
      <w:rPr>
        <w:rFonts w:hint="default"/>
        <w:color w:val="000000"/>
        <w:position w:val="0"/>
        <w:sz w:val="24"/>
      </w:rPr>
    </w:lvl>
    <w:lvl w:ilvl="7">
      <w:start w:val="1"/>
      <w:numFmt w:val="decimal"/>
      <w:isLgl/>
      <w:lvlText w:val="%1.%2.%3.%4.%5.%6.%7.%8."/>
      <w:lvlJc w:val="left"/>
      <w:pPr>
        <w:tabs>
          <w:tab w:val="num" w:pos="1224"/>
        </w:tabs>
        <w:ind w:left="1224" w:firstLine="2520"/>
      </w:pPr>
      <w:rPr>
        <w:rFonts w:hint="default"/>
        <w:color w:val="000000"/>
        <w:position w:val="0"/>
        <w:sz w:val="24"/>
      </w:rPr>
    </w:lvl>
    <w:lvl w:ilvl="8">
      <w:start w:val="1"/>
      <w:numFmt w:val="decimal"/>
      <w:isLgl/>
      <w:lvlText w:val="%1.%2.%3.%4.%5.%6.%7.%8.%9."/>
      <w:lvlJc w:val="left"/>
      <w:pPr>
        <w:tabs>
          <w:tab w:val="num" w:pos="1440"/>
        </w:tabs>
        <w:ind w:left="1440" w:firstLine="2880"/>
      </w:pPr>
      <w:rPr>
        <w:rFonts w:hint="default"/>
        <w:color w:val="000000"/>
        <w:position w:val="0"/>
        <w:sz w:val="24"/>
      </w:r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CFB194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D8939F4"/>
    <w:multiLevelType w:val="multilevel"/>
    <w:tmpl w:val="598236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6"/>
  </w:num>
  <w:num w:numId="8">
    <w:abstractNumId w:val="8"/>
  </w:num>
  <w:num w:numId="9">
    <w:abstractNumId w:val="7"/>
  </w:num>
  <w:num w:numId="10">
    <w:abstractNumId w:val="10"/>
  </w:num>
  <w:num w:numId="11">
    <w:abstractNumId w:val="16"/>
  </w:num>
  <w:num w:numId="12">
    <w:abstractNumId w:val="5"/>
  </w:num>
  <w:num w:numId="13">
    <w:abstractNumId w:val="11"/>
  </w:num>
  <w:num w:numId="14">
    <w:abstractNumId w:val="18"/>
  </w:num>
  <w:num w:numId="15">
    <w:abstractNumId w:val="20"/>
  </w:num>
  <w:num w:numId="16">
    <w:abstractNumId w:val="13"/>
  </w:num>
  <w:num w:numId="17">
    <w:abstractNumId w:val="19"/>
  </w:num>
  <w:num w:numId="18">
    <w:abstractNumId w:val="14"/>
  </w:num>
  <w:num w:numId="19">
    <w:abstractNumId w:val="12"/>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1BBD"/>
    <w:rsid w:val="000034BD"/>
    <w:rsid w:val="00035913"/>
    <w:rsid w:val="000378A0"/>
    <w:rsid w:val="00040726"/>
    <w:rsid w:val="0004282E"/>
    <w:rsid w:val="000641C4"/>
    <w:rsid w:val="0006457D"/>
    <w:rsid w:val="00084A91"/>
    <w:rsid w:val="00095D47"/>
    <w:rsid w:val="000A784C"/>
    <w:rsid w:val="000B40D5"/>
    <w:rsid w:val="000C573F"/>
    <w:rsid w:val="001508FF"/>
    <w:rsid w:val="00151D60"/>
    <w:rsid w:val="00153C45"/>
    <w:rsid w:val="0017148A"/>
    <w:rsid w:val="001810C2"/>
    <w:rsid w:val="001943D2"/>
    <w:rsid w:val="001F60DD"/>
    <w:rsid w:val="002316A9"/>
    <w:rsid w:val="00232642"/>
    <w:rsid w:val="00237E0C"/>
    <w:rsid w:val="00242554"/>
    <w:rsid w:val="002458A3"/>
    <w:rsid w:val="002514C5"/>
    <w:rsid w:val="00252C79"/>
    <w:rsid w:val="002543C4"/>
    <w:rsid w:val="00254D4C"/>
    <w:rsid w:val="00292A5E"/>
    <w:rsid w:val="002B26C1"/>
    <w:rsid w:val="002B5F40"/>
    <w:rsid w:val="002C3930"/>
    <w:rsid w:val="002C6473"/>
    <w:rsid w:val="002C751B"/>
    <w:rsid w:val="002E48C5"/>
    <w:rsid w:val="002F1B42"/>
    <w:rsid w:val="00326BE8"/>
    <w:rsid w:val="00344E06"/>
    <w:rsid w:val="00353174"/>
    <w:rsid w:val="00375C54"/>
    <w:rsid w:val="003825E7"/>
    <w:rsid w:val="00387E11"/>
    <w:rsid w:val="003B1BA2"/>
    <w:rsid w:val="003B4B68"/>
    <w:rsid w:val="003C4B69"/>
    <w:rsid w:val="003C5763"/>
    <w:rsid w:val="003F4F40"/>
    <w:rsid w:val="00407CBD"/>
    <w:rsid w:val="0042220C"/>
    <w:rsid w:val="00424087"/>
    <w:rsid w:val="00436599"/>
    <w:rsid w:val="00444474"/>
    <w:rsid w:val="0045114B"/>
    <w:rsid w:val="004668DF"/>
    <w:rsid w:val="004B37A9"/>
    <w:rsid w:val="004D2BE7"/>
    <w:rsid w:val="004F04E0"/>
    <w:rsid w:val="004F2FC6"/>
    <w:rsid w:val="0051584B"/>
    <w:rsid w:val="005231C6"/>
    <w:rsid w:val="005547AE"/>
    <w:rsid w:val="00561559"/>
    <w:rsid w:val="00563E09"/>
    <w:rsid w:val="005703BF"/>
    <w:rsid w:val="00577C0D"/>
    <w:rsid w:val="005A15BE"/>
    <w:rsid w:val="005A1F5E"/>
    <w:rsid w:val="005A55AC"/>
    <w:rsid w:val="005D0613"/>
    <w:rsid w:val="005D0F53"/>
    <w:rsid w:val="005D5A82"/>
    <w:rsid w:val="005D6160"/>
    <w:rsid w:val="00602B87"/>
    <w:rsid w:val="0061467D"/>
    <w:rsid w:val="0061494D"/>
    <w:rsid w:val="00640B11"/>
    <w:rsid w:val="0065257F"/>
    <w:rsid w:val="006556DE"/>
    <w:rsid w:val="00663F95"/>
    <w:rsid w:val="0066415C"/>
    <w:rsid w:val="00690770"/>
    <w:rsid w:val="006B6290"/>
    <w:rsid w:val="006C08AE"/>
    <w:rsid w:val="006D7479"/>
    <w:rsid w:val="006E6467"/>
    <w:rsid w:val="00703350"/>
    <w:rsid w:val="0072683C"/>
    <w:rsid w:val="00780B4C"/>
    <w:rsid w:val="007A1CA5"/>
    <w:rsid w:val="007D0879"/>
    <w:rsid w:val="007E4168"/>
    <w:rsid w:val="00814076"/>
    <w:rsid w:val="00833260"/>
    <w:rsid w:val="00863889"/>
    <w:rsid w:val="00866CE0"/>
    <w:rsid w:val="00892021"/>
    <w:rsid w:val="008B5932"/>
    <w:rsid w:val="008D58EC"/>
    <w:rsid w:val="008E2755"/>
    <w:rsid w:val="008F0BA3"/>
    <w:rsid w:val="008F44F4"/>
    <w:rsid w:val="009279D4"/>
    <w:rsid w:val="00937700"/>
    <w:rsid w:val="00943134"/>
    <w:rsid w:val="00952372"/>
    <w:rsid w:val="00956CB8"/>
    <w:rsid w:val="0095710D"/>
    <w:rsid w:val="00970E58"/>
    <w:rsid w:val="009711BA"/>
    <w:rsid w:val="0097336E"/>
    <w:rsid w:val="00973823"/>
    <w:rsid w:val="00982291"/>
    <w:rsid w:val="009849F3"/>
    <w:rsid w:val="00986FD9"/>
    <w:rsid w:val="009936CB"/>
    <w:rsid w:val="009B2197"/>
    <w:rsid w:val="009D58F1"/>
    <w:rsid w:val="009E2F6B"/>
    <w:rsid w:val="009E4461"/>
    <w:rsid w:val="009E63E0"/>
    <w:rsid w:val="00A131E9"/>
    <w:rsid w:val="00A16064"/>
    <w:rsid w:val="00A3459C"/>
    <w:rsid w:val="00A355FC"/>
    <w:rsid w:val="00A411CB"/>
    <w:rsid w:val="00A45C9B"/>
    <w:rsid w:val="00A46EF7"/>
    <w:rsid w:val="00A5167D"/>
    <w:rsid w:val="00A5643E"/>
    <w:rsid w:val="00A8439F"/>
    <w:rsid w:val="00A87353"/>
    <w:rsid w:val="00A87C51"/>
    <w:rsid w:val="00AB19F0"/>
    <w:rsid w:val="00AC727D"/>
    <w:rsid w:val="00AD0B68"/>
    <w:rsid w:val="00AD3E3E"/>
    <w:rsid w:val="00AD7D6F"/>
    <w:rsid w:val="00AE1DF3"/>
    <w:rsid w:val="00AE7B3E"/>
    <w:rsid w:val="00B03541"/>
    <w:rsid w:val="00B228D3"/>
    <w:rsid w:val="00B27800"/>
    <w:rsid w:val="00B531D1"/>
    <w:rsid w:val="00B62CB3"/>
    <w:rsid w:val="00B63CDD"/>
    <w:rsid w:val="00B75ACC"/>
    <w:rsid w:val="00B93D82"/>
    <w:rsid w:val="00BA1493"/>
    <w:rsid w:val="00BA44C9"/>
    <w:rsid w:val="00BA55B3"/>
    <w:rsid w:val="00BD79D8"/>
    <w:rsid w:val="00C06056"/>
    <w:rsid w:val="00C07FF9"/>
    <w:rsid w:val="00C53BBE"/>
    <w:rsid w:val="00C9433B"/>
    <w:rsid w:val="00CB0E14"/>
    <w:rsid w:val="00CC3FB5"/>
    <w:rsid w:val="00CC6069"/>
    <w:rsid w:val="00CD3A77"/>
    <w:rsid w:val="00CE10F2"/>
    <w:rsid w:val="00D06045"/>
    <w:rsid w:val="00D3475B"/>
    <w:rsid w:val="00D407BD"/>
    <w:rsid w:val="00D74EB7"/>
    <w:rsid w:val="00D87CC5"/>
    <w:rsid w:val="00D92B16"/>
    <w:rsid w:val="00DB5B89"/>
    <w:rsid w:val="00DC743E"/>
    <w:rsid w:val="00DE1BBD"/>
    <w:rsid w:val="00DF6387"/>
    <w:rsid w:val="00E15CE6"/>
    <w:rsid w:val="00E82045"/>
    <w:rsid w:val="00E83CB0"/>
    <w:rsid w:val="00EC4965"/>
    <w:rsid w:val="00F064E9"/>
    <w:rsid w:val="00F13D2E"/>
    <w:rsid w:val="00F4365B"/>
    <w:rsid w:val="00F72233"/>
    <w:rsid w:val="00F83768"/>
    <w:rsid w:val="00F97F46"/>
    <w:rsid w:val="00FA4DD8"/>
    <w:rsid w:val="00FA4EE9"/>
    <w:rsid w:val="00FB3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oNotEmbedSmartTags/>
  <w:decimalSymbol w:val="."/>
  <w:listSeparator w:val=","/>
  <w14:docId w14:val="2088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F4F40"/>
    <w:rPr>
      <w:rFonts w:ascii="Times" w:eastAsia="ヒラギノ角ゴ Pro W3" w:hAnsi="Times"/>
      <w:color w:val="000000"/>
      <w:sz w:val="24"/>
      <w:szCs w:val="24"/>
    </w:rPr>
  </w:style>
  <w:style w:type="paragraph" w:styleId="Heading1">
    <w:name w:val="heading 1"/>
    <w:basedOn w:val="Normal"/>
    <w:next w:val="Normal"/>
    <w:link w:val="Heading1Char"/>
    <w:qFormat/>
    <w:locked/>
    <w:rsid w:val="003F4F40"/>
    <w:pPr>
      <w:keepNext/>
      <w:outlineLvl w:val="0"/>
    </w:pPr>
    <w:rPr>
      <w:rFonts w:eastAsia="Times"/>
      <w:b/>
      <w:color w:val="auto"/>
      <w:sz w:val="32"/>
      <w:szCs w:val="20"/>
    </w:rPr>
  </w:style>
  <w:style w:type="paragraph" w:styleId="Heading2">
    <w:name w:val="heading 2"/>
    <w:basedOn w:val="Normal"/>
    <w:next w:val="Normal"/>
    <w:link w:val="Heading2Char"/>
    <w:qFormat/>
    <w:locked/>
    <w:rsid w:val="003F4F40"/>
    <w:pPr>
      <w:keepNext/>
      <w:outlineLvl w:val="1"/>
    </w:pPr>
    <w:rPr>
      <w:rFonts w:eastAsia="Times"/>
      <w:color w:val="auto"/>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ascii="Times" w:eastAsia="ヒラギノ角ゴ Pro W3" w:hAnsi="Times"/>
      <w:color w:val="000000"/>
    </w:rPr>
  </w:style>
  <w:style w:type="paragraph" w:customStyle="1" w:styleId="Footer1">
    <w:name w:val="Footer1"/>
    <w:pPr>
      <w:tabs>
        <w:tab w:val="center" w:pos="4320"/>
        <w:tab w:val="right" w:pos="8640"/>
      </w:tabs>
    </w:pPr>
    <w:rPr>
      <w:rFonts w:ascii="Times" w:eastAsia="ヒラギノ角ゴ Pro W3" w:hAnsi="Times"/>
      <w:color w:val="000000"/>
      <w:sz w:val="24"/>
    </w:rPr>
  </w:style>
  <w:style w:type="paragraph" w:customStyle="1" w:styleId="BodyText1">
    <w:name w:val="Body Text1"/>
    <w:rPr>
      <w:rFonts w:ascii="Times" w:eastAsia="ヒラギノ角ゴ Pro W3" w:hAnsi="Times"/>
      <w:i/>
      <w:color w:val="000000"/>
      <w:sz w:val="24"/>
    </w:rPr>
  </w:style>
  <w:style w:type="paragraph" w:customStyle="1" w:styleId="CM10">
    <w:name w:val="CM10"/>
    <w:next w:val="Default"/>
    <w:rsid w:val="003F4F40"/>
    <w:pPr>
      <w:widowControl w:val="0"/>
    </w:pPr>
    <w:rPr>
      <w:rFonts w:ascii="Lucida Grande" w:eastAsia="ヒラギノ角ゴ Pro W3" w:hAnsi="Lucida Grande"/>
      <w:color w:val="000000"/>
      <w:sz w:val="24"/>
    </w:rPr>
  </w:style>
  <w:style w:type="paragraph" w:customStyle="1" w:styleId="Default">
    <w:name w:val="Default"/>
    <w:autoRedefine/>
    <w:rsid w:val="003F4F40"/>
    <w:pPr>
      <w:widowControl w:val="0"/>
    </w:pPr>
    <w:rPr>
      <w:rFonts w:ascii="Lucida Grande" w:eastAsia="ヒラギノ角ゴ Pro W3" w:hAnsi="Lucida Grande"/>
      <w:color w:val="000000"/>
      <w:sz w:val="24"/>
    </w:rPr>
  </w:style>
  <w:style w:type="paragraph" w:customStyle="1" w:styleId="NormalWeb1">
    <w:name w:val="Normal (Web)1"/>
    <w:pPr>
      <w:spacing w:before="100" w:after="100"/>
    </w:pPr>
    <w:rPr>
      <w:rFonts w:eastAsia="ヒラギノ角ゴ Pro W3"/>
      <w:color w:val="000000"/>
      <w:sz w:val="24"/>
    </w:rPr>
  </w:style>
  <w:style w:type="character" w:customStyle="1" w:styleId="Hyperlink1">
    <w:name w:val="Hyperlink1"/>
    <w:rPr>
      <w:color w:val="0000FE"/>
      <w:sz w:val="20"/>
      <w:u w:val="single"/>
    </w:rPr>
  </w:style>
  <w:style w:type="numbering" w:customStyle="1" w:styleId="List1">
    <w:name w:val="List 1"/>
  </w:style>
  <w:style w:type="paragraph" w:styleId="ListParagraph">
    <w:name w:val="List Paragraph"/>
    <w:qFormat/>
    <w:rsid w:val="003F4F40"/>
    <w:pPr>
      <w:ind w:left="720"/>
    </w:pPr>
    <w:rPr>
      <w:rFonts w:ascii="Times" w:eastAsia="ヒラギノ角ゴ Pro W3" w:hAnsi="Times"/>
      <w:color w:val="000000"/>
      <w:sz w:val="24"/>
    </w:rPr>
  </w:style>
  <w:style w:type="character" w:customStyle="1" w:styleId="Heading1Char">
    <w:name w:val="Heading 1 Char"/>
    <w:basedOn w:val="DefaultParagraphFont"/>
    <w:link w:val="Heading1"/>
    <w:rsid w:val="003F4F40"/>
    <w:rPr>
      <w:rFonts w:ascii="Times" w:eastAsia="Times" w:hAnsi="Times"/>
      <w:b/>
      <w:sz w:val="32"/>
    </w:rPr>
  </w:style>
  <w:style w:type="character" w:customStyle="1" w:styleId="Heading2Char">
    <w:name w:val="Heading 2 Char"/>
    <w:basedOn w:val="DefaultParagraphFont"/>
    <w:link w:val="Heading2"/>
    <w:rsid w:val="003F4F40"/>
    <w:rPr>
      <w:rFonts w:ascii="Times" w:eastAsia="Times" w:hAnsi="Times"/>
      <w:sz w:val="32"/>
      <w:lang w:eastAsia="zh-TW"/>
    </w:rPr>
  </w:style>
  <w:style w:type="paragraph" w:styleId="BodyText">
    <w:name w:val="Body Text"/>
    <w:basedOn w:val="Normal"/>
    <w:link w:val="BodyTextChar"/>
    <w:locked/>
    <w:rsid w:val="003F4F40"/>
    <w:rPr>
      <w:rFonts w:eastAsia="Times"/>
      <w:i/>
      <w:color w:val="auto"/>
      <w:szCs w:val="20"/>
    </w:rPr>
  </w:style>
  <w:style w:type="character" w:customStyle="1" w:styleId="BodyTextChar">
    <w:name w:val="Body Text Char"/>
    <w:basedOn w:val="DefaultParagraphFont"/>
    <w:link w:val="BodyText"/>
    <w:rsid w:val="003F4F40"/>
    <w:rPr>
      <w:rFonts w:ascii="Times" w:eastAsia="Times" w:hAnsi="Times"/>
      <w:i/>
      <w:sz w:val="24"/>
    </w:rPr>
  </w:style>
  <w:style w:type="paragraph" w:styleId="BodyTextIndent">
    <w:name w:val="Body Text Indent"/>
    <w:basedOn w:val="Normal"/>
    <w:link w:val="BodyTextIndentChar"/>
    <w:locked/>
    <w:rsid w:val="003F4F40"/>
    <w:pPr>
      <w:ind w:left="360"/>
      <w:jc w:val="both"/>
    </w:pPr>
    <w:rPr>
      <w:rFonts w:ascii="Times New Roman" w:eastAsia="Times" w:hAnsi="Times New Roman"/>
      <w:color w:val="auto"/>
      <w:szCs w:val="20"/>
    </w:rPr>
  </w:style>
  <w:style w:type="character" w:customStyle="1" w:styleId="BodyTextIndentChar">
    <w:name w:val="Body Text Indent Char"/>
    <w:basedOn w:val="DefaultParagraphFont"/>
    <w:link w:val="BodyTextIndent"/>
    <w:rsid w:val="003F4F40"/>
    <w:rPr>
      <w:rFonts w:eastAsia="Times"/>
      <w:sz w:val="24"/>
    </w:rPr>
  </w:style>
  <w:style w:type="paragraph" w:styleId="BodyTextIndent2">
    <w:name w:val="Body Text Indent 2"/>
    <w:basedOn w:val="Normal"/>
    <w:link w:val="BodyTextIndent2Char"/>
    <w:locked/>
    <w:rsid w:val="003F4F40"/>
    <w:pPr>
      <w:ind w:left="720"/>
      <w:jc w:val="both"/>
    </w:pPr>
    <w:rPr>
      <w:rFonts w:ascii="Times New Roman" w:eastAsia="Times" w:hAnsi="Times New Roman"/>
      <w:color w:val="auto"/>
      <w:szCs w:val="20"/>
    </w:rPr>
  </w:style>
  <w:style w:type="character" w:customStyle="1" w:styleId="BodyTextIndent2Char">
    <w:name w:val="Body Text Indent 2 Char"/>
    <w:basedOn w:val="DefaultParagraphFont"/>
    <w:link w:val="BodyTextIndent2"/>
    <w:rsid w:val="003F4F40"/>
    <w:rPr>
      <w:rFonts w:eastAsia="Times"/>
      <w:sz w:val="24"/>
    </w:rPr>
  </w:style>
  <w:style w:type="paragraph" w:styleId="Header">
    <w:name w:val="header"/>
    <w:basedOn w:val="Normal"/>
    <w:link w:val="HeaderChar"/>
    <w:locked/>
    <w:rsid w:val="003F4F40"/>
    <w:pPr>
      <w:tabs>
        <w:tab w:val="center" w:pos="4320"/>
        <w:tab w:val="right" w:pos="8640"/>
      </w:tabs>
    </w:pPr>
    <w:rPr>
      <w:rFonts w:eastAsia="Times"/>
      <w:color w:val="auto"/>
      <w:szCs w:val="20"/>
    </w:rPr>
  </w:style>
  <w:style w:type="character" w:customStyle="1" w:styleId="HeaderChar">
    <w:name w:val="Header Char"/>
    <w:basedOn w:val="DefaultParagraphFont"/>
    <w:link w:val="Header"/>
    <w:rsid w:val="003F4F40"/>
    <w:rPr>
      <w:rFonts w:ascii="Times" w:eastAsia="Times" w:hAnsi="Times"/>
      <w:sz w:val="24"/>
    </w:rPr>
  </w:style>
  <w:style w:type="paragraph" w:styleId="BodyText2">
    <w:name w:val="Body Text 2"/>
    <w:basedOn w:val="Normal"/>
    <w:link w:val="BodyText2Char"/>
    <w:locked/>
    <w:rsid w:val="003F4F40"/>
    <w:rPr>
      <w:rFonts w:eastAsia="Times"/>
      <w:color w:val="auto"/>
      <w:sz w:val="32"/>
      <w:szCs w:val="20"/>
      <w:lang w:eastAsia="zh-TW"/>
    </w:rPr>
  </w:style>
  <w:style w:type="character" w:customStyle="1" w:styleId="BodyText2Char">
    <w:name w:val="Body Text 2 Char"/>
    <w:basedOn w:val="DefaultParagraphFont"/>
    <w:link w:val="BodyText2"/>
    <w:rsid w:val="003F4F40"/>
    <w:rPr>
      <w:rFonts w:ascii="Times" w:eastAsia="Times" w:hAnsi="Times"/>
      <w:sz w:val="32"/>
      <w:lang w:eastAsia="zh-TW"/>
    </w:rPr>
  </w:style>
  <w:style w:type="paragraph" w:styleId="BodyText3">
    <w:name w:val="Body Text 3"/>
    <w:basedOn w:val="Normal"/>
    <w:link w:val="BodyText3Char"/>
    <w:uiPriority w:val="99"/>
    <w:unhideWhenUsed/>
    <w:locked/>
    <w:rsid w:val="003F4F40"/>
    <w:pPr>
      <w:spacing w:after="120"/>
    </w:pPr>
    <w:rPr>
      <w:rFonts w:eastAsia="Times"/>
      <w:color w:val="auto"/>
      <w:sz w:val="16"/>
      <w:szCs w:val="16"/>
    </w:rPr>
  </w:style>
  <w:style w:type="character" w:customStyle="1" w:styleId="BodyText3Char">
    <w:name w:val="Body Text 3 Char"/>
    <w:basedOn w:val="DefaultParagraphFont"/>
    <w:link w:val="BodyText3"/>
    <w:uiPriority w:val="99"/>
    <w:rsid w:val="003F4F40"/>
    <w:rPr>
      <w:rFonts w:ascii="Times" w:eastAsia="Times" w:hAnsi="Times"/>
      <w:sz w:val="16"/>
      <w:szCs w:val="16"/>
    </w:rPr>
  </w:style>
  <w:style w:type="paragraph" w:styleId="Footer">
    <w:name w:val="footer"/>
    <w:basedOn w:val="Normal"/>
    <w:link w:val="FooterChar"/>
    <w:uiPriority w:val="99"/>
    <w:unhideWhenUsed/>
    <w:locked/>
    <w:rsid w:val="003F4F40"/>
    <w:pPr>
      <w:tabs>
        <w:tab w:val="center" w:pos="4320"/>
        <w:tab w:val="right" w:pos="8640"/>
      </w:tabs>
    </w:pPr>
    <w:rPr>
      <w:rFonts w:eastAsia="Times"/>
      <w:color w:val="auto"/>
      <w:szCs w:val="20"/>
    </w:rPr>
  </w:style>
  <w:style w:type="character" w:customStyle="1" w:styleId="FooterChar">
    <w:name w:val="Footer Char"/>
    <w:basedOn w:val="DefaultParagraphFont"/>
    <w:link w:val="Footer"/>
    <w:uiPriority w:val="99"/>
    <w:rsid w:val="003F4F40"/>
    <w:rPr>
      <w:rFonts w:ascii="Times" w:eastAsia="Times" w:hAnsi="Times"/>
      <w:sz w:val="24"/>
    </w:rPr>
  </w:style>
  <w:style w:type="character" w:styleId="Hyperlink">
    <w:name w:val="Hyperlink"/>
    <w:uiPriority w:val="99"/>
    <w:unhideWhenUsed/>
    <w:locked/>
    <w:rsid w:val="003F4F40"/>
    <w:rPr>
      <w:color w:val="0000FF"/>
      <w:u w:val="single"/>
    </w:rPr>
  </w:style>
  <w:style w:type="character" w:styleId="FollowedHyperlink">
    <w:name w:val="FollowedHyperlink"/>
    <w:uiPriority w:val="99"/>
    <w:unhideWhenUsed/>
    <w:locked/>
    <w:rsid w:val="003F4F40"/>
    <w:rPr>
      <w:color w:val="800080"/>
      <w:u w:val="single"/>
    </w:rPr>
  </w:style>
  <w:style w:type="paragraph" w:styleId="BalloonText">
    <w:name w:val="Balloon Text"/>
    <w:basedOn w:val="Normal"/>
    <w:link w:val="BalloonTextChar"/>
    <w:locked/>
    <w:rsid w:val="003F4F40"/>
    <w:rPr>
      <w:rFonts w:ascii="Lucida Grande" w:eastAsia="Times" w:hAnsi="Lucida Grande"/>
      <w:color w:val="auto"/>
      <w:sz w:val="18"/>
      <w:szCs w:val="18"/>
    </w:rPr>
  </w:style>
  <w:style w:type="character" w:customStyle="1" w:styleId="BalloonTextChar">
    <w:name w:val="Balloon Text Char"/>
    <w:basedOn w:val="DefaultParagraphFont"/>
    <w:link w:val="BalloonText"/>
    <w:rsid w:val="003F4F40"/>
    <w:rPr>
      <w:rFonts w:ascii="Lucida Grande" w:eastAsia="Times" w:hAnsi="Lucida Grande"/>
      <w:sz w:val="18"/>
      <w:szCs w:val="18"/>
    </w:rPr>
  </w:style>
  <w:style w:type="character" w:customStyle="1" w:styleId="v10pt1">
    <w:name w:val="v10pt1"/>
    <w:rsid w:val="003F4F40"/>
    <w:rPr>
      <w:rFonts w:ascii="Verdana" w:hAnsi="Verdana" w:cs="Times New Roman"/>
      <w:sz w:val="20"/>
      <w:szCs w:val="20"/>
    </w:rPr>
  </w:style>
  <w:style w:type="paragraph" w:customStyle="1" w:styleId="ColorfulList-Accent11">
    <w:name w:val="Colorful List - Accent 11"/>
    <w:basedOn w:val="Normal"/>
    <w:qFormat/>
    <w:rsid w:val="003F4F40"/>
    <w:pPr>
      <w:spacing w:after="200" w:line="276" w:lineRule="auto"/>
      <w:ind w:left="720"/>
      <w:contextualSpacing/>
    </w:pPr>
    <w:rPr>
      <w:rFonts w:ascii="Calibri" w:eastAsia="Calibri" w:hAnsi="Calibri"/>
      <w:color w:val="auto"/>
      <w:sz w:val="22"/>
      <w:szCs w:val="22"/>
    </w:rPr>
  </w:style>
  <w:style w:type="paragraph" w:customStyle="1" w:styleId="CM3">
    <w:name w:val="CM3"/>
    <w:basedOn w:val="Default"/>
    <w:next w:val="Default"/>
    <w:rsid w:val="003F4F40"/>
    <w:pPr>
      <w:autoSpaceDE w:val="0"/>
      <w:autoSpaceDN w:val="0"/>
      <w:adjustRightInd w:val="0"/>
      <w:spacing w:line="243" w:lineRule="atLeast"/>
    </w:pPr>
    <w:rPr>
      <w:rFonts w:ascii="GJKHG F+ Helvetica" w:eastAsia="Times New Roman" w:hAnsi="GJKHG F+ Helvetica"/>
      <w:color w:val="auto"/>
      <w:szCs w:val="24"/>
    </w:rPr>
  </w:style>
  <w:style w:type="paragraph" w:customStyle="1" w:styleId="authors1">
    <w:name w:val="authors1"/>
    <w:basedOn w:val="Normal"/>
    <w:rsid w:val="003F4F40"/>
    <w:pPr>
      <w:spacing w:before="72" w:line="240" w:lineRule="atLeast"/>
      <w:ind w:left="574"/>
    </w:pPr>
    <w:rPr>
      <w:rFonts w:ascii="Times New Roman" w:eastAsia="Times New Roman" w:hAnsi="Times New Roman"/>
      <w:color w:val="auto"/>
      <w:sz w:val="22"/>
      <w:szCs w:val="22"/>
    </w:rPr>
  </w:style>
  <w:style w:type="character" w:customStyle="1" w:styleId="journalname">
    <w:name w:val="journalname"/>
    <w:rsid w:val="003F4F40"/>
    <w:rPr>
      <w:rFonts w:cs="Times New Roman"/>
    </w:rPr>
  </w:style>
  <w:style w:type="character" w:customStyle="1" w:styleId="apple-style-span">
    <w:name w:val="apple-style-span"/>
    <w:rsid w:val="003F4F40"/>
    <w:rPr>
      <w:rFonts w:cs="Times New Roman"/>
    </w:rPr>
  </w:style>
  <w:style w:type="character" w:customStyle="1" w:styleId="apple-converted-space">
    <w:name w:val="apple-converted-space"/>
    <w:rsid w:val="003F4F40"/>
    <w:rPr>
      <w:rFonts w:cs="Times New Roman"/>
    </w:rPr>
  </w:style>
  <w:style w:type="character" w:customStyle="1" w:styleId="ti2">
    <w:name w:val="ti2"/>
    <w:rsid w:val="003F4F40"/>
    <w:rPr>
      <w:sz w:val="22"/>
      <w:szCs w:val="22"/>
    </w:rPr>
  </w:style>
  <w:style w:type="paragraph" w:customStyle="1" w:styleId="CM4">
    <w:name w:val="CM4"/>
    <w:basedOn w:val="Default"/>
    <w:next w:val="Default"/>
    <w:rsid w:val="003F4F40"/>
    <w:pPr>
      <w:autoSpaceDE w:val="0"/>
      <w:autoSpaceDN w:val="0"/>
      <w:adjustRightInd w:val="0"/>
      <w:spacing w:line="243" w:lineRule="atLeast"/>
    </w:pPr>
    <w:rPr>
      <w:rFonts w:ascii="GJKHG F+ Helvetica" w:eastAsia="Times New Roman" w:hAnsi="GJKHG F+ Helvetica"/>
      <w:color w:val="auto"/>
      <w:szCs w:val="24"/>
    </w:rPr>
  </w:style>
  <w:style w:type="character" w:styleId="Emphasis">
    <w:name w:val="Emphasis"/>
    <w:qFormat/>
    <w:locked/>
    <w:rsid w:val="003F4F40"/>
    <w:rPr>
      <w:i/>
    </w:rPr>
  </w:style>
  <w:style w:type="paragraph" w:customStyle="1" w:styleId="TEXTOVERVIDEO">
    <w:name w:val="TEXT OVER VIDEO"/>
    <w:basedOn w:val="Normal"/>
    <w:rsid w:val="003F4F40"/>
    <w:pPr>
      <w:spacing w:before="40"/>
      <w:ind w:left="1368"/>
      <w:jc w:val="both"/>
      <w:outlineLvl w:val="0"/>
    </w:pPr>
    <w:rPr>
      <w:rFonts w:ascii="Arial" w:eastAsia="Times" w:hAnsi="Arial" w:cs="Arial"/>
      <w:color w:val="auto"/>
      <w:sz w:val="22"/>
    </w:rPr>
  </w:style>
  <w:style w:type="character" w:styleId="CommentReference">
    <w:name w:val="annotation reference"/>
    <w:uiPriority w:val="99"/>
    <w:unhideWhenUsed/>
    <w:locked/>
    <w:rsid w:val="003F4F40"/>
    <w:rPr>
      <w:sz w:val="18"/>
      <w:szCs w:val="18"/>
    </w:rPr>
  </w:style>
  <w:style w:type="paragraph" w:styleId="CommentText">
    <w:name w:val="annotation text"/>
    <w:basedOn w:val="Normal"/>
    <w:link w:val="CommentTextChar"/>
    <w:uiPriority w:val="99"/>
    <w:unhideWhenUsed/>
    <w:locked/>
    <w:rsid w:val="003F4F40"/>
    <w:rPr>
      <w:rFonts w:eastAsia="Times"/>
      <w:color w:val="auto"/>
    </w:rPr>
  </w:style>
  <w:style w:type="character" w:customStyle="1" w:styleId="CommentTextChar">
    <w:name w:val="Comment Text Char"/>
    <w:basedOn w:val="DefaultParagraphFont"/>
    <w:link w:val="CommentText"/>
    <w:uiPriority w:val="99"/>
    <w:rsid w:val="003F4F40"/>
    <w:rPr>
      <w:rFonts w:ascii="Times" w:eastAsia="Times" w:hAnsi="Times"/>
      <w:sz w:val="24"/>
      <w:szCs w:val="24"/>
    </w:rPr>
  </w:style>
  <w:style w:type="paragraph" w:styleId="CommentSubject">
    <w:name w:val="annotation subject"/>
    <w:basedOn w:val="CommentText"/>
    <w:next w:val="CommentText"/>
    <w:link w:val="CommentSubjectChar"/>
    <w:uiPriority w:val="99"/>
    <w:unhideWhenUsed/>
    <w:locked/>
    <w:rsid w:val="003F4F40"/>
    <w:rPr>
      <w:b/>
      <w:bCs/>
    </w:rPr>
  </w:style>
  <w:style w:type="character" w:customStyle="1" w:styleId="CommentSubjectChar">
    <w:name w:val="Comment Subject Char"/>
    <w:basedOn w:val="CommentTextChar"/>
    <w:link w:val="CommentSubject"/>
    <w:uiPriority w:val="99"/>
    <w:rsid w:val="003F4F40"/>
    <w:rPr>
      <w:rFonts w:ascii="Times" w:eastAsia="Times" w:hAnsi="Times"/>
      <w:b/>
      <w:bCs/>
      <w:sz w:val="24"/>
      <w:szCs w:val="24"/>
    </w:rPr>
  </w:style>
  <w:style w:type="paragraph" w:styleId="NormalWeb">
    <w:name w:val="Normal (Web)"/>
    <w:basedOn w:val="Normal"/>
    <w:uiPriority w:val="99"/>
    <w:unhideWhenUsed/>
    <w:locked/>
    <w:rsid w:val="003F4F40"/>
    <w:pPr>
      <w:spacing w:before="100" w:beforeAutospacing="1" w:after="100" w:afterAutospacing="1"/>
    </w:pPr>
    <w:rPr>
      <w:rFonts w:ascii="Times New Roman" w:eastAsia="Times New Roman" w:hAnsi="Times New Roman"/>
      <w:color w:val="auto"/>
    </w:rPr>
  </w:style>
  <w:style w:type="paragraph" w:styleId="Revision">
    <w:name w:val="Revision"/>
    <w:hidden/>
    <w:uiPriority w:val="99"/>
    <w:semiHidden/>
    <w:rsid w:val="00095D47"/>
    <w:rPr>
      <w:rFonts w:ascii="Times" w:eastAsia="ヒラギノ角ゴ Pro W3" w:hAnsi="Times"/>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F4F40"/>
    <w:rPr>
      <w:rFonts w:ascii="Times" w:eastAsia="ヒラギノ角ゴ Pro W3" w:hAnsi="Times"/>
      <w:color w:val="000000"/>
      <w:sz w:val="24"/>
      <w:szCs w:val="24"/>
    </w:rPr>
  </w:style>
  <w:style w:type="paragraph" w:styleId="Heading1">
    <w:name w:val="heading 1"/>
    <w:basedOn w:val="Normal"/>
    <w:next w:val="Normal"/>
    <w:link w:val="Heading1Char"/>
    <w:qFormat/>
    <w:locked/>
    <w:rsid w:val="003F4F40"/>
    <w:pPr>
      <w:keepNext/>
      <w:outlineLvl w:val="0"/>
    </w:pPr>
    <w:rPr>
      <w:rFonts w:eastAsia="Times"/>
      <w:b/>
      <w:color w:val="auto"/>
      <w:sz w:val="32"/>
      <w:szCs w:val="20"/>
    </w:rPr>
  </w:style>
  <w:style w:type="paragraph" w:styleId="Heading2">
    <w:name w:val="heading 2"/>
    <w:basedOn w:val="Normal"/>
    <w:next w:val="Normal"/>
    <w:link w:val="Heading2Char"/>
    <w:qFormat/>
    <w:locked/>
    <w:rsid w:val="003F4F40"/>
    <w:pPr>
      <w:keepNext/>
      <w:outlineLvl w:val="1"/>
    </w:pPr>
    <w:rPr>
      <w:rFonts w:eastAsia="Times"/>
      <w:color w:val="auto"/>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ascii="Times" w:eastAsia="ヒラギノ角ゴ Pro W3" w:hAnsi="Times"/>
      <w:color w:val="000000"/>
    </w:rPr>
  </w:style>
  <w:style w:type="paragraph" w:customStyle="1" w:styleId="Footer1">
    <w:name w:val="Footer1"/>
    <w:pPr>
      <w:tabs>
        <w:tab w:val="center" w:pos="4320"/>
        <w:tab w:val="right" w:pos="8640"/>
      </w:tabs>
    </w:pPr>
    <w:rPr>
      <w:rFonts w:ascii="Times" w:eastAsia="ヒラギノ角ゴ Pro W3" w:hAnsi="Times"/>
      <w:color w:val="000000"/>
      <w:sz w:val="24"/>
    </w:rPr>
  </w:style>
  <w:style w:type="paragraph" w:customStyle="1" w:styleId="BodyText1">
    <w:name w:val="Body Text1"/>
    <w:rPr>
      <w:rFonts w:ascii="Times" w:eastAsia="ヒラギノ角ゴ Pro W3" w:hAnsi="Times"/>
      <w:i/>
      <w:color w:val="000000"/>
      <w:sz w:val="24"/>
    </w:rPr>
  </w:style>
  <w:style w:type="paragraph" w:customStyle="1" w:styleId="CM10">
    <w:name w:val="CM10"/>
    <w:next w:val="Default"/>
    <w:rsid w:val="003F4F40"/>
    <w:pPr>
      <w:widowControl w:val="0"/>
    </w:pPr>
    <w:rPr>
      <w:rFonts w:ascii="Lucida Grande" w:eastAsia="ヒラギノ角ゴ Pro W3" w:hAnsi="Lucida Grande"/>
      <w:color w:val="000000"/>
      <w:sz w:val="24"/>
    </w:rPr>
  </w:style>
  <w:style w:type="paragraph" w:customStyle="1" w:styleId="Default">
    <w:name w:val="Default"/>
    <w:autoRedefine/>
    <w:rsid w:val="003F4F40"/>
    <w:pPr>
      <w:widowControl w:val="0"/>
    </w:pPr>
    <w:rPr>
      <w:rFonts w:ascii="Lucida Grande" w:eastAsia="ヒラギノ角ゴ Pro W3" w:hAnsi="Lucida Grande"/>
      <w:color w:val="000000"/>
      <w:sz w:val="24"/>
    </w:rPr>
  </w:style>
  <w:style w:type="paragraph" w:customStyle="1" w:styleId="NormalWeb1">
    <w:name w:val="Normal (Web)1"/>
    <w:pPr>
      <w:spacing w:before="100" w:after="100"/>
    </w:pPr>
    <w:rPr>
      <w:rFonts w:eastAsia="ヒラギノ角ゴ Pro W3"/>
      <w:color w:val="000000"/>
      <w:sz w:val="24"/>
    </w:rPr>
  </w:style>
  <w:style w:type="character" w:customStyle="1" w:styleId="Hyperlink1">
    <w:name w:val="Hyperlink1"/>
    <w:rPr>
      <w:color w:val="0000FE"/>
      <w:sz w:val="20"/>
      <w:u w:val="single"/>
    </w:rPr>
  </w:style>
  <w:style w:type="numbering" w:customStyle="1" w:styleId="List1">
    <w:name w:val="List 1"/>
  </w:style>
  <w:style w:type="paragraph" w:styleId="ListParagraph">
    <w:name w:val="List Paragraph"/>
    <w:qFormat/>
    <w:rsid w:val="003F4F40"/>
    <w:pPr>
      <w:ind w:left="720"/>
    </w:pPr>
    <w:rPr>
      <w:rFonts w:ascii="Times" w:eastAsia="ヒラギノ角ゴ Pro W3" w:hAnsi="Times"/>
      <w:color w:val="000000"/>
      <w:sz w:val="24"/>
    </w:rPr>
  </w:style>
  <w:style w:type="character" w:customStyle="1" w:styleId="Heading1Char">
    <w:name w:val="Heading 1 Char"/>
    <w:basedOn w:val="DefaultParagraphFont"/>
    <w:link w:val="Heading1"/>
    <w:rsid w:val="003F4F40"/>
    <w:rPr>
      <w:rFonts w:ascii="Times" w:eastAsia="Times" w:hAnsi="Times"/>
      <w:b/>
      <w:sz w:val="32"/>
    </w:rPr>
  </w:style>
  <w:style w:type="character" w:customStyle="1" w:styleId="Heading2Char">
    <w:name w:val="Heading 2 Char"/>
    <w:basedOn w:val="DefaultParagraphFont"/>
    <w:link w:val="Heading2"/>
    <w:rsid w:val="003F4F40"/>
    <w:rPr>
      <w:rFonts w:ascii="Times" w:eastAsia="Times" w:hAnsi="Times"/>
      <w:sz w:val="32"/>
      <w:lang w:eastAsia="zh-TW"/>
    </w:rPr>
  </w:style>
  <w:style w:type="paragraph" w:styleId="BodyText">
    <w:name w:val="Body Text"/>
    <w:basedOn w:val="Normal"/>
    <w:link w:val="BodyTextChar"/>
    <w:locked/>
    <w:rsid w:val="003F4F40"/>
    <w:rPr>
      <w:rFonts w:eastAsia="Times"/>
      <w:i/>
      <w:color w:val="auto"/>
      <w:szCs w:val="20"/>
    </w:rPr>
  </w:style>
  <w:style w:type="character" w:customStyle="1" w:styleId="BodyTextChar">
    <w:name w:val="Body Text Char"/>
    <w:basedOn w:val="DefaultParagraphFont"/>
    <w:link w:val="BodyText"/>
    <w:rsid w:val="003F4F40"/>
    <w:rPr>
      <w:rFonts w:ascii="Times" w:eastAsia="Times" w:hAnsi="Times"/>
      <w:i/>
      <w:sz w:val="24"/>
    </w:rPr>
  </w:style>
  <w:style w:type="paragraph" w:styleId="BodyTextIndent">
    <w:name w:val="Body Text Indent"/>
    <w:basedOn w:val="Normal"/>
    <w:link w:val="BodyTextIndentChar"/>
    <w:locked/>
    <w:rsid w:val="003F4F40"/>
    <w:pPr>
      <w:ind w:left="360"/>
      <w:jc w:val="both"/>
    </w:pPr>
    <w:rPr>
      <w:rFonts w:ascii="Times New Roman" w:eastAsia="Times" w:hAnsi="Times New Roman"/>
      <w:color w:val="auto"/>
      <w:szCs w:val="20"/>
    </w:rPr>
  </w:style>
  <w:style w:type="character" w:customStyle="1" w:styleId="BodyTextIndentChar">
    <w:name w:val="Body Text Indent Char"/>
    <w:basedOn w:val="DefaultParagraphFont"/>
    <w:link w:val="BodyTextIndent"/>
    <w:rsid w:val="003F4F40"/>
    <w:rPr>
      <w:rFonts w:eastAsia="Times"/>
      <w:sz w:val="24"/>
    </w:rPr>
  </w:style>
  <w:style w:type="paragraph" w:styleId="BodyTextIndent2">
    <w:name w:val="Body Text Indent 2"/>
    <w:basedOn w:val="Normal"/>
    <w:link w:val="BodyTextIndent2Char"/>
    <w:locked/>
    <w:rsid w:val="003F4F40"/>
    <w:pPr>
      <w:ind w:left="720"/>
      <w:jc w:val="both"/>
    </w:pPr>
    <w:rPr>
      <w:rFonts w:ascii="Times New Roman" w:eastAsia="Times" w:hAnsi="Times New Roman"/>
      <w:color w:val="auto"/>
      <w:szCs w:val="20"/>
    </w:rPr>
  </w:style>
  <w:style w:type="character" w:customStyle="1" w:styleId="BodyTextIndent2Char">
    <w:name w:val="Body Text Indent 2 Char"/>
    <w:basedOn w:val="DefaultParagraphFont"/>
    <w:link w:val="BodyTextIndent2"/>
    <w:rsid w:val="003F4F40"/>
    <w:rPr>
      <w:rFonts w:eastAsia="Times"/>
      <w:sz w:val="24"/>
    </w:rPr>
  </w:style>
  <w:style w:type="paragraph" w:styleId="Header">
    <w:name w:val="header"/>
    <w:basedOn w:val="Normal"/>
    <w:link w:val="HeaderChar"/>
    <w:locked/>
    <w:rsid w:val="003F4F40"/>
    <w:pPr>
      <w:tabs>
        <w:tab w:val="center" w:pos="4320"/>
        <w:tab w:val="right" w:pos="8640"/>
      </w:tabs>
    </w:pPr>
    <w:rPr>
      <w:rFonts w:eastAsia="Times"/>
      <w:color w:val="auto"/>
      <w:szCs w:val="20"/>
    </w:rPr>
  </w:style>
  <w:style w:type="character" w:customStyle="1" w:styleId="HeaderChar">
    <w:name w:val="Header Char"/>
    <w:basedOn w:val="DefaultParagraphFont"/>
    <w:link w:val="Header"/>
    <w:rsid w:val="003F4F40"/>
    <w:rPr>
      <w:rFonts w:ascii="Times" w:eastAsia="Times" w:hAnsi="Times"/>
      <w:sz w:val="24"/>
    </w:rPr>
  </w:style>
  <w:style w:type="paragraph" w:styleId="BodyText2">
    <w:name w:val="Body Text 2"/>
    <w:basedOn w:val="Normal"/>
    <w:link w:val="BodyText2Char"/>
    <w:locked/>
    <w:rsid w:val="003F4F40"/>
    <w:rPr>
      <w:rFonts w:eastAsia="Times"/>
      <w:color w:val="auto"/>
      <w:sz w:val="32"/>
      <w:szCs w:val="20"/>
      <w:lang w:eastAsia="zh-TW"/>
    </w:rPr>
  </w:style>
  <w:style w:type="character" w:customStyle="1" w:styleId="BodyText2Char">
    <w:name w:val="Body Text 2 Char"/>
    <w:basedOn w:val="DefaultParagraphFont"/>
    <w:link w:val="BodyText2"/>
    <w:rsid w:val="003F4F40"/>
    <w:rPr>
      <w:rFonts w:ascii="Times" w:eastAsia="Times" w:hAnsi="Times"/>
      <w:sz w:val="32"/>
      <w:lang w:eastAsia="zh-TW"/>
    </w:rPr>
  </w:style>
  <w:style w:type="paragraph" w:styleId="BodyText3">
    <w:name w:val="Body Text 3"/>
    <w:basedOn w:val="Normal"/>
    <w:link w:val="BodyText3Char"/>
    <w:uiPriority w:val="99"/>
    <w:unhideWhenUsed/>
    <w:locked/>
    <w:rsid w:val="003F4F40"/>
    <w:pPr>
      <w:spacing w:after="120"/>
    </w:pPr>
    <w:rPr>
      <w:rFonts w:eastAsia="Times"/>
      <w:color w:val="auto"/>
      <w:sz w:val="16"/>
      <w:szCs w:val="16"/>
    </w:rPr>
  </w:style>
  <w:style w:type="character" w:customStyle="1" w:styleId="BodyText3Char">
    <w:name w:val="Body Text 3 Char"/>
    <w:basedOn w:val="DefaultParagraphFont"/>
    <w:link w:val="BodyText3"/>
    <w:uiPriority w:val="99"/>
    <w:rsid w:val="003F4F40"/>
    <w:rPr>
      <w:rFonts w:ascii="Times" w:eastAsia="Times" w:hAnsi="Times"/>
      <w:sz w:val="16"/>
      <w:szCs w:val="16"/>
    </w:rPr>
  </w:style>
  <w:style w:type="paragraph" w:styleId="Footer">
    <w:name w:val="footer"/>
    <w:basedOn w:val="Normal"/>
    <w:link w:val="FooterChar"/>
    <w:uiPriority w:val="99"/>
    <w:unhideWhenUsed/>
    <w:locked/>
    <w:rsid w:val="003F4F40"/>
    <w:pPr>
      <w:tabs>
        <w:tab w:val="center" w:pos="4320"/>
        <w:tab w:val="right" w:pos="8640"/>
      </w:tabs>
    </w:pPr>
    <w:rPr>
      <w:rFonts w:eastAsia="Times"/>
      <w:color w:val="auto"/>
      <w:szCs w:val="20"/>
    </w:rPr>
  </w:style>
  <w:style w:type="character" w:customStyle="1" w:styleId="FooterChar">
    <w:name w:val="Footer Char"/>
    <w:basedOn w:val="DefaultParagraphFont"/>
    <w:link w:val="Footer"/>
    <w:uiPriority w:val="99"/>
    <w:rsid w:val="003F4F40"/>
    <w:rPr>
      <w:rFonts w:ascii="Times" w:eastAsia="Times" w:hAnsi="Times"/>
      <w:sz w:val="24"/>
    </w:rPr>
  </w:style>
  <w:style w:type="character" w:styleId="Hyperlink">
    <w:name w:val="Hyperlink"/>
    <w:uiPriority w:val="99"/>
    <w:unhideWhenUsed/>
    <w:locked/>
    <w:rsid w:val="003F4F40"/>
    <w:rPr>
      <w:color w:val="0000FF"/>
      <w:u w:val="single"/>
    </w:rPr>
  </w:style>
  <w:style w:type="character" w:styleId="FollowedHyperlink">
    <w:name w:val="FollowedHyperlink"/>
    <w:uiPriority w:val="99"/>
    <w:unhideWhenUsed/>
    <w:locked/>
    <w:rsid w:val="003F4F40"/>
    <w:rPr>
      <w:color w:val="800080"/>
      <w:u w:val="single"/>
    </w:rPr>
  </w:style>
  <w:style w:type="paragraph" w:styleId="BalloonText">
    <w:name w:val="Balloon Text"/>
    <w:basedOn w:val="Normal"/>
    <w:link w:val="BalloonTextChar"/>
    <w:locked/>
    <w:rsid w:val="003F4F40"/>
    <w:rPr>
      <w:rFonts w:ascii="Lucida Grande" w:eastAsia="Times" w:hAnsi="Lucida Grande"/>
      <w:color w:val="auto"/>
      <w:sz w:val="18"/>
      <w:szCs w:val="18"/>
    </w:rPr>
  </w:style>
  <w:style w:type="character" w:customStyle="1" w:styleId="BalloonTextChar">
    <w:name w:val="Balloon Text Char"/>
    <w:basedOn w:val="DefaultParagraphFont"/>
    <w:link w:val="BalloonText"/>
    <w:rsid w:val="003F4F40"/>
    <w:rPr>
      <w:rFonts w:ascii="Lucida Grande" w:eastAsia="Times" w:hAnsi="Lucida Grande"/>
      <w:sz w:val="18"/>
      <w:szCs w:val="18"/>
    </w:rPr>
  </w:style>
  <w:style w:type="character" w:customStyle="1" w:styleId="v10pt1">
    <w:name w:val="v10pt1"/>
    <w:rsid w:val="003F4F40"/>
    <w:rPr>
      <w:rFonts w:ascii="Verdana" w:hAnsi="Verdana" w:cs="Times New Roman"/>
      <w:sz w:val="20"/>
      <w:szCs w:val="20"/>
    </w:rPr>
  </w:style>
  <w:style w:type="paragraph" w:customStyle="1" w:styleId="ColorfulList-Accent11">
    <w:name w:val="Colorful List - Accent 11"/>
    <w:basedOn w:val="Normal"/>
    <w:qFormat/>
    <w:rsid w:val="003F4F40"/>
    <w:pPr>
      <w:spacing w:after="200" w:line="276" w:lineRule="auto"/>
      <w:ind w:left="720"/>
      <w:contextualSpacing/>
    </w:pPr>
    <w:rPr>
      <w:rFonts w:ascii="Calibri" w:eastAsia="Calibri" w:hAnsi="Calibri"/>
      <w:color w:val="auto"/>
      <w:sz w:val="22"/>
      <w:szCs w:val="22"/>
    </w:rPr>
  </w:style>
  <w:style w:type="paragraph" w:customStyle="1" w:styleId="CM3">
    <w:name w:val="CM3"/>
    <w:basedOn w:val="Default"/>
    <w:next w:val="Default"/>
    <w:rsid w:val="003F4F40"/>
    <w:pPr>
      <w:autoSpaceDE w:val="0"/>
      <w:autoSpaceDN w:val="0"/>
      <w:adjustRightInd w:val="0"/>
      <w:spacing w:line="243" w:lineRule="atLeast"/>
    </w:pPr>
    <w:rPr>
      <w:rFonts w:ascii="GJKHG F+ Helvetica" w:eastAsia="Times New Roman" w:hAnsi="GJKHG F+ Helvetica"/>
      <w:color w:val="auto"/>
      <w:szCs w:val="24"/>
    </w:rPr>
  </w:style>
  <w:style w:type="paragraph" w:customStyle="1" w:styleId="authors1">
    <w:name w:val="authors1"/>
    <w:basedOn w:val="Normal"/>
    <w:rsid w:val="003F4F40"/>
    <w:pPr>
      <w:spacing w:before="72" w:line="240" w:lineRule="atLeast"/>
      <w:ind w:left="574"/>
    </w:pPr>
    <w:rPr>
      <w:rFonts w:ascii="Times New Roman" w:eastAsia="Times New Roman" w:hAnsi="Times New Roman"/>
      <w:color w:val="auto"/>
      <w:sz w:val="22"/>
      <w:szCs w:val="22"/>
    </w:rPr>
  </w:style>
  <w:style w:type="character" w:customStyle="1" w:styleId="journalname">
    <w:name w:val="journalname"/>
    <w:rsid w:val="003F4F40"/>
    <w:rPr>
      <w:rFonts w:cs="Times New Roman"/>
    </w:rPr>
  </w:style>
  <w:style w:type="character" w:customStyle="1" w:styleId="apple-style-span">
    <w:name w:val="apple-style-span"/>
    <w:rsid w:val="003F4F40"/>
    <w:rPr>
      <w:rFonts w:cs="Times New Roman"/>
    </w:rPr>
  </w:style>
  <w:style w:type="character" w:customStyle="1" w:styleId="apple-converted-space">
    <w:name w:val="apple-converted-space"/>
    <w:rsid w:val="003F4F40"/>
    <w:rPr>
      <w:rFonts w:cs="Times New Roman"/>
    </w:rPr>
  </w:style>
  <w:style w:type="character" w:customStyle="1" w:styleId="ti2">
    <w:name w:val="ti2"/>
    <w:rsid w:val="003F4F40"/>
    <w:rPr>
      <w:sz w:val="22"/>
      <w:szCs w:val="22"/>
    </w:rPr>
  </w:style>
  <w:style w:type="paragraph" w:customStyle="1" w:styleId="CM4">
    <w:name w:val="CM4"/>
    <w:basedOn w:val="Default"/>
    <w:next w:val="Default"/>
    <w:rsid w:val="003F4F40"/>
    <w:pPr>
      <w:autoSpaceDE w:val="0"/>
      <w:autoSpaceDN w:val="0"/>
      <w:adjustRightInd w:val="0"/>
      <w:spacing w:line="243" w:lineRule="atLeast"/>
    </w:pPr>
    <w:rPr>
      <w:rFonts w:ascii="GJKHG F+ Helvetica" w:eastAsia="Times New Roman" w:hAnsi="GJKHG F+ Helvetica"/>
      <w:color w:val="auto"/>
      <w:szCs w:val="24"/>
    </w:rPr>
  </w:style>
  <w:style w:type="character" w:styleId="Emphasis">
    <w:name w:val="Emphasis"/>
    <w:qFormat/>
    <w:locked/>
    <w:rsid w:val="003F4F40"/>
    <w:rPr>
      <w:i/>
    </w:rPr>
  </w:style>
  <w:style w:type="paragraph" w:customStyle="1" w:styleId="TEXTOVERVIDEO">
    <w:name w:val="TEXT OVER VIDEO"/>
    <w:basedOn w:val="Normal"/>
    <w:rsid w:val="003F4F40"/>
    <w:pPr>
      <w:spacing w:before="40"/>
      <w:ind w:left="1368"/>
      <w:jc w:val="both"/>
      <w:outlineLvl w:val="0"/>
    </w:pPr>
    <w:rPr>
      <w:rFonts w:ascii="Arial" w:eastAsia="Times" w:hAnsi="Arial" w:cs="Arial"/>
      <w:color w:val="auto"/>
      <w:sz w:val="22"/>
    </w:rPr>
  </w:style>
  <w:style w:type="character" w:styleId="CommentReference">
    <w:name w:val="annotation reference"/>
    <w:uiPriority w:val="99"/>
    <w:unhideWhenUsed/>
    <w:locked/>
    <w:rsid w:val="003F4F40"/>
    <w:rPr>
      <w:sz w:val="18"/>
      <w:szCs w:val="18"/>
    </w:rPr>
  </w:style>
  <w:style w:type="paragraph" w:styleId="CommentText">
    <w:name w:val="annotation text"/>
    <w:basedOn w:val="Normal"/>
    <w:link w:val="CommentTextChar"/>
    <w:uiPriority w:val="99"/>
    <w:unhideWhenUsed/>
    <w:locked/>
    <w:rsid w:val="003F4F40"/>
    <w:rPr>
      <w:rFonts w:eastAsia="Times"/>
      <w:color w:val="auto"/>
    </w:rPr>
  </w:style>
  <w:style w:type="character" w:customStyle="1" w:styleId="CommentTextChar">
    <w:name w:val="Comment Text Char"/>
    <w:basedOn w:val="DefaultParagraphFont"/>
    <w:link w:val="CommentText"/>
    <w:uiPriority w:val="99"/>
    <w:rsid w:val="003F4F40"/>
    <w:rPr>
      <w:rFonts w:ascii="Times" w:eastAsia="Times" w:hAnsi="Times"/>
      <w:sz w:val="24"/>
      <w:szCs w:val="24"/>
    </w:rPr>
  </w:style>
  <w:style w:type="paragraph" w:styleId="CommentSubject">
    <w:name w:val="annotation subject"/>
    <w:basedOn w:val="CommentText"/>
    <w:next w:val="CommentText"/>
    <w:link w:val="CommentSubjectChar"/>
    <w:uiPriority w:val="99"/>
    <w:unhideWhenUsed/>
    <w:locked/>
    <w:rsid w:val="003F4F40"/>
    <w:rPr>
      <w:b/>
      <w:bCs/>
    </w:rPr>
  </w:style>
  <w:style w:type="character" w:customStyle="1" w:styleId="CommentSubjectChar">
    <w:name w:val="Comment Subject Char"/>
    <w:basedOn w:val="CommentTextChar"/>
    <w:link w:val="CommentSubject"/>
    <w:uiPriority w:val="99"/>
    <w:rsid w:val="003F4F40"/>
    <w:rPr>
      <w:rFonts w:ascii="Times" w:eastAsia="Times" w:hAnsi="Times"/>
      <w:b/>
      <w:bCs/>
      <w:sz w:val="24"/>
      <w:szCs w:val="24"/>
    </w:rPr>
  </w:style>
  <w:style w:type="paragraph" w:styleId="NormalWeb">
    <w:name w:val="Normal (Web)"/>
    <w:basedOn w:val="Normal"/>
    <w:uiPriority w:val="99"/>
    <w:unhideWhenUsed/>
    <w:locked/>
    <w:rsid w:val="003F4F40"/>
    <w:pPr>
      <w:spacing w:before="100" w:beforeAutospacing="1" w:after="100" w:afterAutospacing="1"/>
    </w:pPr>
    <w:rPr>
      <w:rFonts w:ascii="Times New Roman" w:eastAsia="Times New Roman" w:hAnsi="Times New Roman"/>
      <w:color w:val="auto"/>
    </w:rPr>
  </w:style>
  <w:style w:type="paragraph" w:styleId="Revision">
    <w:name w:val="Revision"/>
    <w:hidden/>
    <w:uiPriority w:val="99"/>
    <w:semiHidden/>
    <w:rsid w:val="00095D47"/>
    <w:rPr>
      <w:rFonts w:ascii="Times" w:eastAsia="ヒラギノ角ゴ Pro W3" w:hAnsi="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861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mbers@tulane.edu"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DE1C1-7AEB-2D49-ACFE-04A0D5197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12</Pages>
  <Words>3035</Words>
  <Characters>17300</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Tulane National Primate Research Center</Company>
  <LinksUpToDate>false</LinksUpToDate>
  <CharactersWithSpaces>20295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7</cp:revision>
  <dcterms:created xsi:type="dcterms:W3CDTF">2013-05-24T20:15:00Z</dcterms:created>
  <dcterms:modified xsi:type="dcterms:W3CDTF">2013-05-31T14:14:00Z</dcterms:modified>
</cp:coreProperties>
</file>