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40" w:rsidRDefault="00A54B40" w:rsidP="00A54B40">
      <w:r>
        <w:rPr>
          <w:u w:val="single"/>
        </w:rPr>
        <w:t>Marrows 50603 redo</w:t>
      </w:r>
    </w:p>
    <w:p w:rsidR="00A54B40" w:rsidRDefault="00A54B40" w:rsidP="00A54B40">
      <w:proofErr w:type="gramStart"/>
      <w:r>
        <w:t xml:space="preserve">2.3a  </w:t>
      </w:r>
      <w:r>
        <w:rPr>
          <w:rFonts w:ascii="Arial" w:hAnsi="Arial" w:cs="Arial"/>
          <w:sz w:val="22"/>
          <w:szCs w:val="22"/>
        </w:rPr>
        <w:t>Test</w:t>
      </w:r>
      <w:proofErr w:type="gramEnd"/>
      <w:r>
        <w:rPr>
          <w:rFonts w:ascii="Arial" w:hAnsi="Arial" w:cs="Arial"/>
          <w:sz w:val="22"/>
          <w:szCs w:val="22"/>
        </w:rPr>
        <w:t xml:space="preserve"> that there is no short circuit between the magnetron and the surrounding shield by using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multimeter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(pronounced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mult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-tee-meter)</w:t>
      </w:r>
      <w:r>
        <w:rPr>
          <w:rFonts w:ascii="Arial" w:hAnsi="Arial" w:cs="Arial"/>
          <w:sz w:val="22"/>
          <w:szCs w:val="22"/>
        </w:rPr>
        <w:t xml:space="preserve"> to check for resistance between the target and the chamber.  (</w:t>
      </w:r>
      <w:r>
        <w:rPr>
          <w:rStyle w:val="aqj"/>
          <w:rFonts w:ascii="Arial" w:hAnsi="Arial" w:cs="Arial"/>
          <w:sz w:val="22"/>
          <w:szCs w:val="22"/>
        </w:rPr>
        <w:t>2:45</w:t>
      </w:r>
      <w:r>
        <w:rPr>
          <w:rFonts w:ascii="Arial" w:hAnsi="Arial" w:cs="Arial"/>
          <w:sz w:val="22"/>
          <w:szCs w:val="22"/>
        </w:rPr>
        <w:t>)</w:t>
      </w:r>
    </w:p>
    <w:p w:rsidR="0023391A" w:rsidRDefault="0023391A"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40"/>
    <w:rsid w:val="000718FD"/>
    <w:rsid w:val="0023391A"/>
    <w:rsid w:val="002931E9"/>
    <w:rsid w:val="00A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4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54B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4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5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2013-08-24T13:32:00Z</dcterms:created>
  <dcterms:modified xsi:type="dcterms:W3CDTF">2013-08-24T13:32:00Z</dcterms:modified>
</cp:coreProperties>
</file>