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F705"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132F8">
        <w:rPr>
          <w:rFonts w:ascii="Helvetica" w:hAnsi="Helvetica"/>
          <w:b/>
          <w:i w:val="0"/>
          <w:sz w:val="22"/>
        </w:rPr>
        <w:t>50575</w:t>
      </w:r>
    </w:p>
    <w:p w14:paraId="30F3411A"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3132F8">
        <w:rPr>
          <w:rFonts w:ascii="Helvetica" w:hAnsi="Helvetica"/>
          <w:b/>
          <w:i w:val="0"/>
          <w:sz w:val="22"/>
        </w:rPr>
        <w:t xml:space="preserve"> Melissa </w:t>
      </w:r>
      <w:proofErr w:type="spellStart"/>
      <w:proofErr w:type="gramStart"/>
      <w:r w:rsidR="003132F8">
        <w:rPr>
          <w:rFonts w:ascii="Helvetica" w:hAnsi="Helvetica"/>
          <w:b/>
          <w:i w:val="0"/>
          <w:sz w:val="22"/>
        </w:rPr>
        <w:t>Ceo</w:t>
      </w:r>
      <w:proofErr w:type="spellEnd"/>
      <w:proofErr w:type="gramEnd"/>
    </w:p>
    <w:p w14:paraId="7F154474"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6DF01751"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14:paraId="2EBB5DF6"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510709F" w14:textId="77777777" w:rsidR="003132F8" w:rsidRDefault="003132F8" w:rsidP="003132F8">
      <w:pPr>
        <w:jc w:val="both"/>
        <w:rPr>
          <w:rFonts w:ascii="Arial" w:hAnsi="Arial" w:cs="Arial"/>
          <w:szCs w:val="24"/>
          <w:vertAlign w:val="superscript"/>
        </w:rPr>
      </w:pPr>
      <w:r w:rsidRPr="003132F8">
        <w:rPr>
          <w:rFonts w:ascii="Arial" w:hAnsi="Arial" w:cs="Arial"/>
          <w:szCs w:val="24"/>
        </w:rPr>
        <w:t>Rachel V. Bennett</w:t>
      </w:r>
      <w:proofErr w:type="gramStart"/>
      <w:r w:rsidRPr="003132F8">
        <w:rPr>
          <w:rFonts w:ascii="Arial" w:hAnsi="Arial" w:cs="Arial"/>
          <w:szCs w:val="24"/>
        </w:rPr>
        <w:t>,</w:t>
      </w:r>
      <w:r w:rsidRPr="003132F8">
        <w:rPr>
          <w:rFonts w:ascii="Arial" w:hAnsi="Arial" w:cs="Arial"/>
          <w:szCs w:val="24"/>
          <w:vertAlign w:val="superscript"/>
        </w:rPr>
        <w:t>†</w:t>
      </w:r>
      <w:proofErr w:type="gramEnd"/>
      <w:r w:rsidRPr="003132F8">
        <w:rPr>
          <w:rFonts w:ascii="Arial" w:hAnsi="Arial" w:cs="Arial"/>
          <w:szCs w:val="24"/>
          <w:vertAlign w:val="superscript"/>
        </w:rPr>
        <w:t>1</w:t>
      </w:r>
      <w:r w:rsidRPr="003132F8">
        <w:rPr>
          <w:rFonts w:ascii="Arial" w:hAnsi="Arial" w:cs="Arial"/>
          <w:szCs w:val="24"/>
        </w:rPr>
        <w:t xml:space="preserve"> </w:t>
      </w:r>
      <w:proofErr w:type="spellStart"/>
      <w:r w:rsidRPr="003132F8">
        <w:rPr>
          <w:rFonts w:ascii="Arial" w:hAnsi="Arial" w:cs="Arial"/>
          <w:szCs w:val="24"/>
        </w:rPr>
        <w:t>Chaminda</w:t>
      </w:r>
      <w:proofErr w:type="spellEnd"/>
      <w:r w:rsidRPr="003132F8">
        <w:rPr>
          <w:rFonts w:ascii="Arial" w:hAnsi="Arial" w:cs="Arial"/>
          <w:szCs w:val="24"/>
        </w:rPr>
        <w:t xml:space="preserve"> M. Gamage,</w:t>
      </w:r>
      <w:r w:rsidRPr="003132F8">
        <w:rPr>
          <w:rFonts w:ascii="Arial" w:hAnsi="Arial" w:cs="Arial"/>
          <w:szCs w:val="24"/>
          <w:vertAlign w:val="superscript"/>
        </w:rPr>
        <w:t>†1</w:t>
      </w:r>
      <w:r w:rsidRPr="003132F8">
        <w:rPr>
          <w:rFonts w:ascii="Arial" w:hAnsi="Arial" w:cs="Arial"/>
          <w:szCs w:val="24"/>
        </w:rPr>
        <w:t xml:space="preserve"> Facundo M. Fernández</w:t>
      </w:r>
      <w:r w:rsidRPr="003132F8">
        <w:rPr>
          <w:rFonts w:ascii="Arial" w:hAnsi="Arial" w:cs="Arial"/>
          <w:szCs w:val="24"/>
          <w:vertAlign w:val="superscript"/>
        </w:rPr>
        <w:t>1</w:t>
      </w:r>
    </w:p>
    <w:p w14:paraId="2D56FA76" w14:textId="77777777" w:rsidR="003132F8" w:rsidRPr="003132F8" w:rsidRDefault="003132F8" w:rsidP="003132F8">
      <w:pPr>
        <w:rPr>
          <w:rFonts w:ascii="Arial" w:hAnsi="Arial" w:cs="Arial"/>
          <w:szCs w:val="24"/>
          <w:lang w:val="de-DE"/>
        </w:rPr>
      </w:pPr>
    </w:p>
    <w:p w14:paraId="7CD35036" w14:textId="65DDD044" w:rsidR="003132F8" w:rsidRPr="003132F8" w:rsidRDefault="00EE12F0" w:rsidP="003132F8">
      <w:pPr>
        <w:rPr>
          <w:rFonts w:ascii="Arial" w:hAnsi="Arial" w:cs="Arial"/>
          <w:szCs w:val="24"/>
          <w:lang w:val="de-DE"/>
        </w:rPr>
      </w:pPr>
      <w:r w:rsidRPr="00EE12F0">
        <w:rPr>
          <w:rFonts w:ascii="Arial" w:hAnsi="Arial" w:cs="Arial"/>
          <w:szCs w:val="24"/>
          <w:vertAlign w:val="superscript"/>
          <w:lang w:val="de-DE"/>
        </w:rPr>
        <w:t>1</w:t>
      </w:r>
      <w:r w:rsidR="003132F8" w:rsidRPr="003132F8">
        <w:rPr>
          <w:rFonts w:ascii="Arial" w:hAnsi="Arial" w:cs="Arial"/>
          <w:szCs w:val="24"/>
          <w:lang w:val="de-DE"/>
        </w:rPr>
        <w:t>School of Chemistry and Biochemistry</w:t>
      </w:r>
    </w:p>
    <w:p w14:paraId="51B93588" w14:textId="098BBC7D" w:rsidR="003132F8" w:rsidRPr="003132F8" w:rsidRDefault="00EE12F0" w:rsidP="003132F8">
      <w:pPr>
        <w:rPr>
          <w:rFonts w:ascii="Arial" w:hAnsi="Arial" w:cs="Arial"/>
          <w:szCs w:val="24"/>
          <w:lang w:val="de-DE"/>
        </w:rPr>
      </w:pPr>
      <w:r>
        <w:rPr>
          <w:rFonts w:ascii="Arial" w:hAnsi="Arial" w:cs="Arial"/>
          <w:szCs w:val="24"/>
          <w:lang w:val="de-DE"/>
        </w:rPr>
        <w:t xml:space="preserve"> </w:t>
      </w:r>
      <w:r w:rsidR="003132F8" w:rsidRPr="003132F8">
        <w:rPr>
          <w:rFonts w:ascii="Arial" w:hAnsi="Arial" w:cs="Arial"/>
          <w:szCs w:val="24"/>
          <w:lang w:val="de-DE"/>
        </w:rPr>
        <w:t>Georgia Institute of Technology</w:t>
      </w:r>
    </w:p>
    <w:p w14:paraId="49477D72" w14:textId="50CABD95" w:rsidR="003132F8" w:rsidRPr="003132F8" w:rsidRDefault="00EE12F0" w:rsidP="003132F8">
      <w:pPr>
        <w:rPr>
          <w:rFonts w:ascii="Arial" w:hAnsi="Arial" w:cs="Arial"/>
          <w:szCs w:val="24"/>
          <w:lang w:val="de-DE"/>
        </w:rPr>
      </w:pPr>
      <w:r>
        <w:rPr>
          <w:rFonts w:ascii="Arial" w:hAnsi="Arial" w:cs="Arial"/>
          <w:szCs w:val="24"/>
          <w:lang w:val="de-DE"/>
        </w:rPr>
        <w:t xml:space="preserve"> </w:t>
      </w:r>
      <w:r w:rsidR="003132F8" w:rsidRPr="003132F8">
        <w:rPr>
          <w:rFonts w:ascii="Arial" w:hAnsi="Arial" w:cs="Arial"/>
          <w:szCs w:val="24"/>
          <w:lang w:val="de-DE"/>
        </w:rPr>
        <w:t>901 Atlantic Dr. NW</w:t>
      </w:r>
    </w:p>
    <w:p w14:paraId="56A44C7D" w14:textId="0CD7E37C" w:rsidR="003132F8" w:rsidRDefault="00EE12F0" w:rsidP="003132F8">
      <w:pPr>
        <w:rPr>
          <w:rFonts w:ascii="Arial" w:hAnsi="Arial" w:cs="Arial"/>
          <w:szCs w:val="24"/>
          <w:lang w:val="de-DE"/>
        </w:rPr>
      </w:pPr>
      <w:r>
        <w:rPr>
          <w:rFonts w:ascii="Arial" w:hAnsi="Arial" w:cs="Arial"/>
          <w:szCs w:val="24"/>
          <w:lang w:val="de-DE"/>
        </w:rPr>
        <w:t xml:space="preserve"> </w:t>
      </w:r>
      <w:r w:rsidR="003132F8" w:rsidRPr="003132F8">
        <w:rPr>
          <w:rFonts w:ascii="Arial" w:hAnsi="Arial" w:cs="Arial"/>
          <w:szCs w:val="24"/>
          <w:lang w:val="de-DE"/>
        </w:rPr>
        <w:t>Atlanta, GA 30332</w:t>
      </w:r>
    </w:p>
    <w:p w14:paraId="338DC721" w14:textId="77777777" w:rsidR="00BD4A92" w:rsidRDefault="00BD4A92" w:rsidP="003132F8">
      <w:pPr>
        <w:rPr>
          <w:rFonts w:ascii="Arial" w:hAnsi="Arial" w:cs="Arial"/>
          <w:szCs w:val="24"/>
          <w:lang w:val="de-DE"/>
        </w:rPr>
      </w:pPr>
    </w:p>
    <w:p w14:paraId="78173B96" w14:textId="302987D7" w:rsidR="003132F8" w:rsidRPr="00BD4A92" w:rsidRDefault="00BD4A92" w:rsidP="00BD4A92">
      <w:pPr>
        <w:rPr>
          <w:rFonts w:ascii="Arial" w:hAnsi="Arial" w:cs="Arial"/>
          <w:b/>
          <w:szCs w:val="24"/>
          <w:lang w:val="de-DE"/>
        </w:rPr>
      </w:pPr>
      <w:r w:rsidRPr="003132F8">
        <w:rPr>
          <w:rFonts w:ascii="Arial" w:hAnsi="Arial" w:cs="Arial"/>
          <w:szCs w:val="24"/>
          <w:vertAlign w:val="superscript"/>
          <w:lang w:val="de-DE"/>
        </w:rPr>
        <w:t>†</w:t>
      </w:r>
      <w:r w:rsidRPr="003132F8">
        <w:rPr>
          <w:rFonts w:ascii="Arial" w:hAnsi="Arial" w:cs="Arial"/>
          <w:szCs w:val="24"/>
          <w:lang w:val="de-DE"/>
        </w:rPr>
        <w:t>These authors made equal co</w:t>
      </w:r>
      <w:r>
        <w:rPr>
          <w:rFonts w:ascii="Arial" w:hAnsi="Arial" w:cs="Arial"/>
          <w:szCs w:val="24"/>
          <w:lang w:val="de-DE"/>
        </w:rPr>
        <w:t>ntributions to the body of work</w:t>
      </w:r>
    </w:p>
    <w:p w14:paraId="2E55E414" w14:textId="77777777" w:rsidR="003132F8" w:rsidRPr="003132F8" w:rsidRDefault="003132F8" w:rsidP="003132F8">
      <w:pPr>
        <w:pStyle w:val="Default"/>
      </w:pPr>
    </w:p>
    <w:p w14:paraId="301B8D09" w14:textId="77777777" w:rsidR="003132F8" w:rsidRDefault="00CE10F2" w:rsidP="003132F8">
      <w:pPr>
        <w:pStyle w:val="NormalWeb"/>
        <w:spacing w:before="0" w:beforeAutospacing="0" w:after="0" w:afterAutospacing="0"/>
        <w:jc w:val="both"/>
      </w:pPr>
      <w:r w:rsidRPr="000D1522">
        <w:rPr>
          <w:rFonts w:ascii="Helvetica" w:hAnsi="Helvetica"/>
          <w:b/>
          <w:sz w:val="28"/>
        </w:rPr>
        <w:t>Title</w:t>
      </w:r>
      <w:r w:rsidRPr="003132F8">
        <w:rPr>
          <w:rFonts w:ascii="Helvetica" w:eastAsia="Times" w:hAnsi="Helvetica"/>
          <w:b/>
          <w:sz w:val="28"/>
          <w:szCs w:val="20"/>
        </w:rPr>
        <w:t xml:space="preserve">: </w:t>
      </w:r>
      <w:r w:rsidR="003132F8" w:rsidRPr="003132F8">
        <w:rPr>
          <w:rFonts w:ascii="Helvetica" w:eastAsia="Times" w:hAnsi="Helvetica"/>
          <w:b/>
          <w:sz w:val="28"/>
          <w:szCs w:val="20"/>
        </w:rPr>
        <w:t>Imaging of Biological Tissues by Desorption Electrospray Ionization Mass Spectrometry</w:t>
      </w:r>
      <w:r w:rsidR="003132F8" w:rsidRPr="006E5166">
        <w:t xml:space="preserve"> </w:t>
      </w:r>
    </w:p>
    <w:p w14:paraId="2BFE6DD5" w14:textId="77777777" w:rsidR="00CE10F2" w:rsidRDefault="00CE10F2" w:rsidP="00CE10F2">
      <w:pPr>
        <w:outlineLvl w:val="0"/>
        <w:rPr>
          <w:rFonts w:ascii="Helvetica" w:hAnsi="Helvetica" w:cs="Arial"/>
          <w:b/>
          <w:sz w:val="28"/>
          <w:szCs w:val="24"/>
        </w:rPr>
      </w:pPr>
    </w:p>
    <w:p w14:paraId="5AC85CDE"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45D45066" w14:textId="77777777" w:rsidR="00BD4A92" w:rsidRDefault="00BD4A92" w:rsidP="00CE10F2">
      <w:pPr>
        <w:outlineLvl w:val="0"/>
        <w:rPr>
          <w:rFonts w:ascii="Helvetica" w:hAnsi="Helvetica"/>
          <w:b/>
          <w:sz w:val="22"/>
        </w:rPr>
      </w:pPr>
    </w:p>
    <w:p w14:paraId="7D1D2B9F" w14:textId="5227E261" w:rsidR="00BD4A92" w:rsidRDefault="00BD4A92" w:rsidP="007A3213">
      <w:pPr>
        <w:rPr>
          <w:rFonts w:ascii="Arial" w:eastAsia="Times New Roman" w:hAnsi="Arial" w:cs="Arial"/>
          <w:color w:val="000000"/>
          <w:sz w:val="22"/>
          <w:szCs w:val="22"/>
        </w:rPr>
      </w:pPr>
      <w:r w:rsidRPr="00BD4A92">
        <w:rPr>
          <w:rFonts w:ascii="Arial" w:eastAsia="Times New Roman" w:hAnsi="Arial" w:cs="Arial"/>
          <w:color w:val="000000"/>
          <w:sz w:val="22"/>
          <w:szCs w:val="22"/>
        </w:rPr>
        <w:t xml:space="preserve">Facundo M. Fernández: </w:t>
      </w:r>
      <w:hyperlink r:id="rId8" w:history="1">
        <w:r w:rsidRPr="0022642F">
          <w:rPr>
            <w:rStyle w:val="Hyperlink"/>
            <w:rFonts w:ascii="Arial" w:eastAsia="Times New Roman" w:hAnsi="Arial" w:cs="Arial"/>
            <w:sz w:val="22"/>
            <w:szCs w:val="22"/>
          </w:rPr>
          <w:t>facundo.fernandez@chemistry.gatech.edu</w:t>
        </w:r>
      </w:hyperlink>
      <w:r>
        <w:rPr>
          <w:rFonts w:ascii="Arial" w:eastAsia="Times New Roman" w:hAnsi="Arial" w:cs="Arial"/>
          <w:color w:val="000000"/>
          <w:sz w:val="22"/>
          <w:szCs w:val="22"/>
        </w:rPr>
        <w:t xml:space="preserve"> </w:t>
      </w:r>
    </w:p>
    <w:p w14:paraId="5F247C7A" w14:textId="77777777" w:rsidR="007A3213" w:rsidRPr="007A3213" w:rsidRDefault="007A3213" w:rsidP="007A3213">
      <w:pPr>
        <w:rPr>
          <w:rFonts w:ascii="Arial" w:eastAsia="Times New Roman" w:hAnsi="Arial" w:cs="Arial"/>
          <w:color w:val="000000"/>
          <w:sz w:val="22"/>
          <w:szCs w:val="22"/>
        </w:rPr>
      </w:pPr>
    </w:p>
    <w:p w14:paraId="539F9E58" w14:textId="77777777" w:rsidR="00CE10F2" w:rsidRPr="00FB038C" w:rsidRDefault="00CE10F2">
      <w:pPr>
        <w:rPr>
          <w:rFonts w:ascii="Helvetica" w:hAnsi="Helvetica"/>
          <w:sz w:val="22"/>
        </w:rPr>
      </w:pPr>
    </w:p>
    <w:p w14:paraId="2D8A6CD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27D2F0C" w14:textId="77777777" w:rsidR="00CE10F2" w:rsidRPr="00FB038C" w:rsidRDefault="00CE10F2" w:rsidP="00CE10F2">
      <w:pPr>
        <w:rPr>
          <w:rFonts w:ascii="Helvetica" w:hAnsi="Helvetica"/>
          <w:sz w:val="22"/>
        </w:rPr>
      </w:pPr>
    </w:p>
    <w:p w14:paraId="07829DC7" w14:textId="5E2ED40A"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49156A">
        <w:rPr>
          <w:rFonts w:ascii="Helvetica" w:hAnsi="Helvetica"/>
          <w:sz w:val="22"/>
        </w:rPr>
        <w:t xml:space="preserve">No </w:t>
      </w:r>
      <w:r w:rsidR="005A1F5E">
        <w:rPr>
          <w:rFonts w:ascii="Helvetica" w:hAnsi="Helvetica"/>
          <w:sz w:val="22"/>
        </w:rPr>
        <w:t>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14:paraId="38EB9A89" w14:textId="293F87EC"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49156A">
        <w:rPr>
          <w:rFonts w:ascii="Helvetica" w:hAnsi="Helvetica"/>
          <w:sz w:val="22"/>
        </w:rPr>
        <w:t xml:space="preserve">Yes, but </w:t>
      </w:r>
      <w:r w:rsidR="008661F4">
        <w:rPr>
          <w:rFonts w:ascii="Helvetica" w:hAnsi="Helvetica"/>
          <w:sz w:val="22"/>
        </w:rPr>
        <w:t xml:space="preserve">             </w:t>
      </w:r>
      <w:r w:rsidR="0049156A">
        <w:rPr>
          <w:rFonts w:ascii="Helvetica" w:hAnsi="Helvetica"/>
          <w:sz w:val="22"/>
        </w:rPr>
        <w:t>can be included in written protocol and not required in video format</w:t>
      </w:r>
      <w:r w:rsidR="008661F4">
        <w:rPr>
          <w:rFonts w:ascii="Helvetica" w:hAnsi="Helvetica"/>
          <w:sz w:val="22"/>
        </w:rPr>
        <w:t>.</w:t>
      </w:r>
    </w:p>
    <w:p w14:paraId="419438EF" w14:textId="3181761D"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49156A">
        <w:rPr>
          <w:rFonts w:ascii="Helvetica" w:hAnsi="Helvetica"/>
          <w:sz w:val="22"/>
        </w:rPr>
        <w:t xml:space="preserve"> 2.2-2.7, 3.5-3.10</w:t>
      </w:r>
      <w:r w:rsidR="008661F4">
        <w:rPr>
          <w:rFonts w:ascii="Helvetica" w:hAnsi="Helvetica"/>
          <w:sz w:val="22"/>
        </w:rPr>
        <w:t>.</w:t>
      </w:r>
    </w:p>
    <w:p w14:paraId="6E590762" w14:textId="30EA6745"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roofErr w:type="gramStart"/>
      <w:r w:rsidR="0049156A">
        <w:rPr>
          <w:rFonts w:ascii="Helvetica" w:hAnsi="Helvetica"/>
          <w:sz w:val="22"/>
        </w:rPr>
        <w:t>Steps 2.2-2.7; the optimization of the of the source geometry in preparation for imaging</w:t>
      </w:r>
      <w:r w:rsidR="002308E4">
        <w:rPr>
          <w:rFonts w:ascii="Helvetica" w:hAnsi="Helvetica"/>
          <w:sz w:val="22"/>
        </w:rPr>
        <w:t>.</w:t>
      </w:r>
      <w:proofErr w:type="gramEnd"/>
    </w:p>
    <w:p w14:paraId="687D1D48" w14:textId="77777777" w:rsidR="00CE10F2" w:rsidRDefault="00CE10F2" w:rsidP="00CE10F2">
      <w:pPr>
        <w:rPr>
          <w:rFonts w:ascii="Helvetica" w:hAnsi="Helvetica"/>
          <w:b/>
          <w:i/>
          <w:sz w:val="22"/>
        </w:rPr>
      </w:pPr>
    </w:p>
    <w:p w14:paraId="22D9358A"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1E7B592" w14:textId="77777777" w:rsidR="00CE10F2" w:rsidRDefault="00CE10F2" w:rsidP="00CE10F2">
      <w:pPr>
        <w:rPr>
          <w:rFonts w:ascii="Helvetica" w:hAnsi="Helvetica"/>
          <w:b/>
          <w:sz w:val="22"/>
        </w:rPr>
      </w:pPr>
    </w:p>
    <w:p w14:paraId="312D4BA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0E5441C2" w14:textId="2B88917E" w:rsidR="00CE10F2" w:rsidRPr="002308E4" w:rsidRDefault="00CE10F2" w:rsidP="002308E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proofErr w:type="gramStart"/>
      <w:r w:rsidRPr="00FB038C">
        <w:rPr>
          <w:rFonts w:ascii="Helvetica" w:hAnsi="Helvetica"/>
          <w:sz w:val="22"/>
        </w:rPr>
        <w:t>Authors,</w:t>
      </w:r>
      <w:proofErr w:type="gramEnd"/>
      <w:r w:rsidRPr="00FB038C">
        <w:rPr>
          <w:rFonts w:ascii="Helvetica" w:hAnsi="Helvetica"/>
          <w:sz w:val="22"/>
        </w:rPr>
        <w:t xml:space="preserve">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516B72E9" w14:textId="77777777" w:rsidR="00CE10F2" w:rsidRPr="00FB038C" w:rsidDel="004B4B64" w:rsidRDefault="00CE10F2" w:rsidP="00CE10F2">
      <w:pPr>
        <w:rPr>
          <w:rFonts w:ascii="Helvetica" w:hAnsi="Helvetica"/>
          <w:b/>
          <w:i/>
          <w:sz w:val="22"/>
          <w:u w:val="single"/>
        </w:rPr>
      </w:pPr>
    </w:p>
    <w:p w14:paraId="222440C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14:paraId="63D57D29" w14:textId="091B30B2" w:rsidR="00CE10F2" w:rsidRPr="00FE6CC9" w:rsidRDefault="00CE10F2" w:rsidP="00CE10F2">
      <w:pPr>
        <w:rPr>
          <w:rFonts w:ascii="Helvetica" w:hAnsi="Helvetica"/>
          <w:sz w:val="22"/>
          <w:u w:val="single"/>
        </w:rPr>
      </w:pPr>
      <w:r>
        <w:rPr>
          <w:rFonts w:ascii="Helvetica" w:hAnsi="Helvetica"/>
          <w:sz w:val="22"/>
        </w:rPr>
        <w:t>T</w:t>
      </w:r>
      <w:r w:rsidRPr="00FE6CC9">
        <w:rPr>
          <w:rFonts w:ascii="Arial" w:hAnsi="Arial"/>
          <w:sz w:val="22"/>
        </w:rPr>
        <w:t>he overall goal of the following experiment is to</w:t>
      </w:r>
      <w:r w:rsidR="0049156A">
        <w:rPr>
          <w:rFonts w:ascii="Arial" w:hAnsi="Arial"/>
          <w:sz w:val="22"/>
        </w:rPr>
        <w:t xml:space="preserve"> map the spatial distribution of chemicals in a biological tissue using an ambient mass spectrometry technique. </w:t>
      </w:r>
      <w:r w:rsidRPr="004D61B8">
        <w:rPr>
          <w:rFonts w:ascii="Helvetica" w:hAnsi="Helvetica"/>
          <w:b/>
          <w:sz w:val="22"/>
        </w:rPr>
        <w:t>(</w:t>
      </w:r>
      <w:r w:rsidRPr="00FB038C">
        <w:rPr>
          <w:rFonts w:ascii="Helvetica" w:hAnsi="Helvetica"/>
          <w:b/>
          <w:sz w:val="22"/>
        </w:rPr>
        <w:t>Intro</w:t>
      </w:r>
      <w:r>
        <w:rPr>
          <w:rFonts w:ascii="Helvetica" w:hAnsi="Helvetica"/>
          <w:b/>
          <w:sz w:val="22"/>
        </w:rPr>
        <w:t>)</w:t>
      </w:r>
    </w:p>
    <w:p w14:paraId="102F858F" w14:textId="77777777" w:rsidR="00CE10F2" w:rsidRPr="00FE6CC9" w:rsidRDefault="00CE10F2" w:rsidP="00CE10F2">
      <w:pPr>
        <w:ind w:left="360"/>
        <w:rPr>
          <w:rFonts w:ascii="Helvetica" w:hAnsi="Helvetica"/>
          <w:sz w:val="22"/>
        </w:rPr>
      </w:pPr>
    </w:p>
    <w:p w14:paraId="0A237580" w14:textId="7B79757A" w:rsidR="00CE10F2" w:rsidRPr="00FE6CC9" w:rsidRDefault="00CE10F2" w:rsidP="00CE10F2">
      <w:pPr>
        <w:rPr>
          <w:rFonts w:ascii="Helvetica" w:hAnsi="Helvetica"/>
          <w:sz w:val="22"/>
          <w:u w:val="single"/>
        </w:rPr>
      </w:pPr>
      <w:r w:rsidRPr="00FE6CC9">
        <w:rPr>
          <w:rFonts w:ascii="Helvetica" w:hAnsi="Helvetica"/>
          <w:sz w:val="22"/>
        </w:rPr>
        <w:t>This is achieved by</w:t>
      </w:r>
      <w:r w:rsidR="0049156A">
        <w:rPr>
          <w:rFonts w:ascii="Helvetica" w:hAnsi="Helvetica"/>
          <w:sz w:val="22"/>
        </w:rPr>
        <w:t xml:space="preserve"> using the pneumatically assisted spray of </w:t>
      </w:r>
      <w:r w:rsidR="009C4521">
        <w:rPr>
          <w:rFonts w:ascii="Helvetica" w:hAnsi="Helvetica"/>
          <w:sz w:val="22"/>
        </w:rPr>
        <w:t>DESI</w:t>
      </w:r>
      <w:r w:rsidR="0049156A">
        <w:rPr>
          <w:rFonts w:ascii="Helvetica" w:hAnsi="Helvetica"/>
          <w:sz w:val="22"/>
        </w:rPr>
        <w:t xml:space="preserve"> (</w:t>
      </w:r>
      <w:r w:rsidR="000832E7">
        <w:rPr>
          <w:rFonts w:ascii="Helvetica" w:hAnsi="Helvetica"/>
          <w:sz w:val="22"/>
        </w:rPr>
        <w:t xml:space="preserve">TEXT: </w:t>
      </w:r>
      <w:r w:rsidR="009C4521">
        <w:rPr>
          <w:rFonts w:ascii="Helvetica" w:hAnsi="Helvetica"/>
          <w:sz w:val="22"/>
        </w:rPr>
        <w:t xml:space="preserve">DESI: </w:t>
      </w:r>
      <w:r w:rsidR="000832E7">
        <w:rPr>
          <w:rFonts w:ascii="Helvetica" w:hAnsi="Helvetica"/>
          <w:sz w:val="22"/>
        </w:rPr>
        <w:t>desorption electrospray io</w:t>
      </w:r>
      <w:r w:rsidR="009C4521">
        <w:rPr>
          <w:rFonts w:ascii="Helvetica" w:hAnsi="Helvetica"/>
          <w:sz w:val="22"/>
        </w:rPr>
        <w:t>nization</w:t>
      </w:r>
      <w:r w:rsidR="0049156A">
        <w:rPr>
          <w:rFonts w:ascii="Helvetica" w:hAnsi="Helvetica"/>
          <w:sz w:val="22"/>
        </w:rPr>
        <w:t>) to desorb and ionize the molecules present in the tissue</w:t>
      </w:r>
      <w:r w:rsidRPr="000832E7">
        <w:rPr>
          <w:rFonts w:ascii="Helvetica" w:hAnsi="Helvetica"/>
          <w:sz w:val="22"/>
        </w:rPr>
        <w:t>.</w:t>
      </w:r>
      <w:r w:rsidR="000832E7">
        <w:rPr>
          <w:rFonts w:ascii="Helvetica" w:hAnsi="Helvetica"/>
          <w:sz w:val="22"/>
        </w:rPr>
        <w:t xml:space="preserve"> </w:t>
      </w:r>
      <w:r w:rsidRPr="00FE6CC9">
        <w:rPr>
          <w:rFonts w:ascii="Helvetica" w:hAnsi="Helvetica"/>
          <w:b/>
          <w:sz w:val="22"/>
        </w:rPr>
        <w:t>(P1)</w:t>
      </w:r>
    </w:p>
    <w:p w14:paraId="0D5F6BF8" w14:textId="77777777" w:rsidR="00CE10F2" w:rsidRPr="00FE6CC9" w:rsidRDefault="00CE10F2" w:rsidP="00CE10F2">
      <w:pPr>
        <w:ind w:left="360"/>
        <w:rPr>
          <w:rFonts w:ascii="Helvetica" w:hAnsi="Helvetica"/>
          <w:sz w:val="22"/>
          <w:u w:val="single"/>
        </w:rPr>
      </w:pPr>
    </w:p>
    <w:p w14:paraId="20BDD2FA" w14:textId="71A2F027" w:rsidR="00CE10F2" w:rsidRPr="00FE6CC9" w:rsidRDefault="00CE10F2" w:rsidP="00CE10F2">
      <w:pPr>
        <w:rPr>
          <w:rFonts w:ascii="Helvetica" w:hAnsi="Helvetica"/>
          <w:sz w:val="22"/>
        </w:rPr>
      </w:pPr>
      <w:r w:rsidRPr="00FE6CC9">
        <w:rPr>
          <w:rFonts w:ascii="Helvetica" w:hAnsi="Helvetica"/>
          <w:sz w:val="22"/>
        </w:rPr>
        <w:t xml:space="preserve">As a second step, </w:t>
      </w:r>
      <w:r w:rsidR="0049156A">
        <w:rPr>
          <w:rFonts w:ascii="Helvetica" w:hAnsi="Helvetica"/>
          <w:sz w:val="22"/>
        </w:rPr>
        <w:t>the DESI ion source is scanned across the sample area in a controlled fashion</w:t>
      </w:r>
      <w:r w:rsidR="000832E7" w:rsidRPr="000832E7">
        <w:rPr>
          <w:rFonts w:ascii="Helvetica" w:hAnsi="Helvetica"/>
          <w:sz w:val="22"/>
        </w:rPr>
        <w:t>.</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14:paraId="2D53780B" w14:textId="77777777" w:rsidR="00CE10F2" w:rsidRPr="00FB038C" w:rsidRDefault="00CE10F2" w:rsidP="00CE10F2">
      <w:pPr>
        <w:ind w:left="360"/>
        <w:rPr>
          <w:rFonts w:ascii="Helvetica" w:hAnsi="Helvetica"/>
          <w:sz w:val="22"/>
        </w:rPr>
      </w:pPr>
    </w:p>
    <w:p w14:paraId="763112D0" w14:textId="0182F690" w:rsidR="00CE10F2" w:rsidRPr="00FB038C" w:rsidRDefault="00CE10F2" w:rsidP="00CE10F2">
      <w:pPr>
        <w:rPr>
          <w:rFonts w:ascii="Helvetica" w:hAnsi="Helvetica"/>
          <w:color w:val="FF0000"/>
          <w:sz w:val="22"/>
          <w:u w:val="single"/>
        </w:rPr>
      </w:pPr>
      <w:r>
        <w:rPr>
          <w:rFonts w:ascii="Helvetica" w:hAnsi="Helvetica"/>
          <w:sz w:val="22"/>
        </w:rPr>
        <w:t xml:space="preserve">Next, </w:t>
      </w:r>
      <w:r w:rsidR="0049156A">
        <w:rPr>
          <w:rFonts w:ascii="Helvetica" w:hAnsi="Helvetica"/>
          <w:sz w:val="22"/>
        </w:rPr>
        <w:t xml:space="preserve">the mass spectral information is correlated to the spatial motion of the sample stage </w:t>
      </w:r>
      <w:r>
        <w:rPr>
          <w:rFonts w:ascii="Helvetica" w:hAnsi="Helvetica"/>
          <w:sz w:val="22"/>
        </w:rPr>
        <w:t>in order to</w:t>
      </w:r>
      <w:r w:rsidR="0049156A">
        <w:rPr>
          <w:rFonts w:ascii="Helvetica" w:hAnsi="Helvetica"/>
          <w:sz w:val="22"/>
        </w:rPr>
        <w:t xml:space="preserve"> </w:t>
      </w:r>
      <w:r w:rsidR="004B0C67">
        <w:rPr>
          <w:rFonts w:ascii="Helvetica" w:hAnsi="Helvetica"/>
          <w:sz w:val="22"/>
        </w:rPr>
        <w:t>plot the ion’s intensity as a function of x and y position ultimately creating a chemical image</w:t>
      </w:r>
      <w:r w:rsidRPr="005463B1">
        <w:rPr>
          <w:rFonts w:ascii="Helvetica" w:hAnsi="Helvetica"/>
          <w:sz w:val="22"/>
        </w:rPr>
        <w:t>.</w:t>
      </w:r>
      <w:r w:rsidRPr="004D61B8">
        <w:rPr>
          <w:rFonts w:ascii="Helvetica" w:hAnsi="Helvetica"/>
          <w:sz w:val="22"/>
        </w:rPr>
        <w:t xml:space="preserve"> </w:t>
      </w:r>
      <w:r w:rsidRPr="00FB038C">
        <w:rPr>
          <w:rFonts w:ascii="Helvetica" w:hAnsi="Helvetica"/>
          <w:b/>
          <w:sz w:val="22"/>
        </w:rPr>
        <w:t>(P3)</w:t>
      </w:r>
    </w:p>
    <w:p w14:paraId="53ABA714" w14:textId="77777777" w:rsidR="00CE10F2" w:rsidRPr="00FB038C" w:rsidRDefault="00CE10F2" w:rsidP="00CE10F2">
      <w:pPr>
        <w:ind w:left="360"/>
        <w:rPr>
          <w:rFonts w:ascii="Helvetica" w:hAnsi="Helvetica"/>
          <w:sz w:val="22"/>
        </w:rPr>
      </w:pPr>
    </w:p>
    <w:p w14:paraId="465722BF" w14:textId="17DCE2AA" w:rsidR="00EA1F8B" w:rsidRDefault="005463B1" w:rsidP="00CE10F2">
      <w:pPr>
        <w:rPr>
          <w:rFonts w:ascii="Helvetica" w:hAnsi="Helvetica"/>
          <w:b/>
          <w:sz w:val="22"/>
        </w:rPr>
      </w:pPr>
      <w:r>
        <w:rPr>
          <w:rFonts w:ascii="Helvetica" w:hAnsi="Helvetica"/>
          <w:sz w:val="22"/>
        </w:rPr>
        <w:t>The results</w:t>
      </w:r>
      <w:r w:rsidR="00CE10F2">
        <w:rPr>
          <w:rFonts w:ascii="Helvetica" w:hAnsi="Helvetica"/>
          <w:sz w:val="22"/>
        </w:rPr>
        <w:t xml:space="preserve"> </w:t>
      </w:r>
      <w:r w:rsidR="00CE10F2" w:rsidRPr="00FE6CC9">
        <w:rPr>
          <w:rFonts w:ascii="Helvetica" w:hAnsi="Helvetica"/>
          <w:sz w:val="22"/>
        </w:rPr>
        <w:t xml:space="preserve">show </w:t>
      </w:r>
      <w:r w:rsidR="004B0C67">
        <w:rPr>
          <w:rFonts w:ascii="Helvetica" w:hAnsi="Helvetica"/>
          <w:sz w:val="22"/>
        </w:rPr>
        <w:t xml:space="preserve">that there are distinct distributions of lipids in rat brain tissues between the grey and white matter </w:t>
      </w:r>
      <w:r w:rsidR="00CE10F2" w:rsidRPr="00FE6CC9">
        <w:rPr>
          <w:rFonts w:ascii="Helvetica" w:hAnsi="Helvetica" w:cs="Helvetica"/>
          <w:sz w:val="22"/>
          <w:szCs w:val="24"/>
          <w:lang w:bidi="en-US"/>
        </w:rPr>
        <w:t>based on</w:t>
      </w:r>
      <w:r w:rsidR="00CE10F2" w:rsidRPr="00FE6CC9">
        <w:rPr>
          <w:rFonts w:ascii="Helvetica" w:hAnsi="Helvetica"/>
          <w:sz w:val="22"/>
        </w:rPr>
        <w:t xml:space="preserve"> </w:t>
      </w:r>
      <w:r w:rsidR="004B0C67">
        <w:rPr>
          <w:rFonts w:ascii="Helvetica" w:hAnsi="Helvetica"/>
          <w:sz w:val="22"/>
        </w:rPr>
        <w:t>the mass spectrometry images of selected lipid ions</w:t>
      </w:r>
      <w:r w:rsidR="00CE10F2" w:rsidRPr="005463B1">
        <w:rPr>
          <w:rFonts w:ascii="Helvetica" w:hAnsi="Helvetica"/>
          <w:sz w:val="22"/>
        </w:rPr>
        <w:t>.</w:t>
      </w:r>
      <w:r w:rsidR="00CE10F2" w:rsidRPr="004D61B8">
        <w:rPr>
          <w:rFonts w:ascii="Helvetica" w:hAnsi="Helvetica"/>
          <w:sz w:val="22"/>
        </w:rPr>
        <w:t xml:space="preserve"> </w:t>
      </w:r>
      <w:r w:rsidR="00CE10F2" w:rsidRPr="00FB038C">
        <w:rPr>
          <w:rFonts w:ascii="Helvetica" w:hAnsi="Helvetica"/>
          <w:b/>
          <w:sz w:val="22"/>
        </w:rPr>
        <w:t>(P4)</w:t>
      </w:r>
    </w:p>
    <w:p w14:paraId="0FF04F1B" w14:textId="77777777" w:rsidR="00EA1F8B" w:rsidRDefault="00EA1F8B" w:rsidP="00CE10F2">
      <w:pPr>
        <w:rPr>
          <w:rFonts w:ascii="Helvetica" w:hAnsi="Helvetica"/>
          <w:b/>
          <w:sz w:val="22"/>
        </w:rPr>
      </w:pPr>
    </w:p>
    <w:p w14:paraId="11176CE5" w14:textId="3D72D9DF" w:rsidR="00EA1F8B" w:rsidRPr="00EA1F8B" w:rsidRDefault="00EA1F8B" w:rsidP="00CE10F2">
      <w:pPr>
        <w:rPr>
          <w:rFonts w:ascii="Helvetica" w:hAnsi="Helvetica"/>
          <w:b/>
          <w:sz w:val="22"/>
        </w:rPr>
      </w:pPr>
      <w:r w:rsidRPr="009F56C5">
        <w:rPr>
          <w:rFonts w:ascii="Arial" w:hAnsi="Arial" w:cs="Arial"/>
          <w:b/>
          <w:color w:val="1A1A1A"/>
          <w:sz w:val="26"/>
          <w:szCs w:val="26"/>
          <w:highlight w:val="green"/>
        </w:rPr>
        <w:t xml:space="preserve">Video Editor: Please see the animated </w:t>
      </w:r>
      <w:proofErr w:type="spellStart"/>
      <w:r w:rsidRPr="009F56C5">
        <w:rPr>
          <w:rFonts w:ascii="Arial" w:hAnsi="Arial" w:cs="Arial"/>
          <w:b/>
          <w:color w:val="1A1A1A"/>
          <w:sz w:val="26"/>
          <w:szCs w:val="26"/>
          <w:highlight w:val="green"/>
        </w:rPr>
        <w:t>Powerpoint</w:t>
      </w:r>
      <w:proofErr w:type="spellEnd"/>
      <w:r w:rsidRPr="009F56C5">
        <w:rPr>
          <w:rFonts w:ascii="Arial" w:hAnsi="Arial" w:cs="Arial"/>
          <w:b/>
          <w:color w:val="1A1A1A"/>
          <w:sz w:val="26"/>
          <w:szCs w:val="26"/>
          <w:highlight w:val="green"/>
        </w:rPr>
        <w:t xml:space="preserve"> &lt;50575_Layered-Figures.pptx&gt;</w:t>
      </w:r>
    </w:p>
    <w:p w14:paraId="502DC511" w14:textId="77777777" w:rsidR="00CE10F2" w:rsidRPr="00FB038C" w:rsidRDefault="00CE10F2" w:rsidP="00CE10F2">
      <w:pPr>
        <w:rPr>
          <w:rFonts w:ascii="Helvetica" w:hAnsi="Helvetica"/>
          <w:color w:val="FF0000"/>
          <w:sz w:val="22"/>
          <w:u w:val="single"/>
        </w:rPr>
      </w:pPr>
    </w:p>
    <w:p w14:paraId="06EDEABB" w14:textId="573EFE93" w:rsidR="00CE10F2" w:rsidRPr="00FB038C" w:rsidDel="004B4B64" w:rsidRDefault="006B1618">
      <w:pPr>
        <w:pStyle w:val="BodyText"/>
        <w:rPr>
          <w:rFonts w:ascii="Helvetica" w:hAnsi="Helvetica"/>
          <w:b/>
          <w:sz w:val="22"/>
        </w:rPr>
      </w:pPr>
      <w:r>
        <w:rPr>
          <w:rFonts w:ascii="Helvetica" w:hAnsi="Helvetica"/>
          <w:b/>
          <w:noProof/>
          <w:sz w:val="22"/>
        </w:rPr>
        <w:drawing>
          <wp:inline distT="0" distB="0" distL="0" distR="0" wp14:anchorId="0247A47D" wp14:editId="3C08A556">
            <wp:extent cx="2913279" cy="2185060"/>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3682" cy="2185362"/>
                    </a:xfrm>
                    <a:prstGeom prst="rect">
                      <a:avLst/>
                    </a:prstGeom>
                    <a:noFill/>
                  </pic:spPr>
                </pic:pic>
              </a:graphicData>
            </a:graphic>
          </wp:inline>
        </w:drawing>
      </w:r>
      <w:r>
        <w:rPr>
          <w:rFonts w:ascii="Helvetica" w:hAnsi="Helvetica"/>
          <w:b/>
          <w:sz w:val="22"/>
        </w:rPr>
        <w:t xml:space="preserve"> </w:t>
      </w:r>
      <w:r>
        <w:rPr>
          <w:rFonts w:ascii="Helvetica" w:hAnsi="Helvetica"/>
          <w:b/>
          <w:noProof/>
          <w:sz w:val="22"/>
        </w:rPr>
        <w:drawing>
          <wp:inline distT="0" distB="0" distL="0" distR="0" wp14:anchorId="2B372544" wp14:editId="07096637">
            <wp:extent cx="3040083" cy="2280168"/>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4611" cy="2283564"/>
                    </a:xfrm>
                    <a:prstGeom prst="rect">
                      <a:avLst/>
                    </a:prstGeom>
                    <a:noFill/>
                  </pic:spPr>
                </pic:pic>
              </a:graphicData>
            </a:graphic>
          </wp:inline>
        </w:drawing>
      </w:r>
    </w:p>
    <w:p w14:paraId="33CACB38" w14:textId="77777777" w:rsidR="008D51C6" w:rsidRDefault="008D51C6" w:rsidP="00CE10F2">
      <w:pPr>
        <w:pStyle w:val="BodyText"/>
        <w:rPr>
          <w:rFonts w:ascii="Helvetica" w:hAnsi="Helvetica"/>
          <w:i w:val="0"/>
          <w:sz w:val="22"/>
        </w:rPr>
      </w:pPr>
    </w:p>
    <w:p w14:paraId="7052BB55"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30E99CF2" w14:textId="77777777" w:rsidR="00CE10F2" w:rsidRPr="00FB038C" w:rsidRDefault="00CE10F2" w:rsidP="00CE10F2">
      <w:pPr>
        <w:ind w:left="792"/>
        <w:rPr>
          <w:rFonts w:ascii="Helvetica" w:hAnsi="Helvetica"/>
          <w:sz w:val="22"/>
        </w:rPr>
      </w:pPr>
    </w:p>
    <w:p w14:paraId="0D36CD81" w14:textId="77777777" w:rsidR="00CE10F2" w:rsidRDefault="00CE10F2" w:rsidP="00CE10F2">
      <w:pPr>
        <w:rPr>
          <w:rFonts w:ascii="Helvetica" w:hAnsi="Helvetica"/>
          <w:sz w:val="22"/>
        </w:rPr>
      </w:pPr>
    </w:p>
    <w:p w14:paraId="0A767C53"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E8C20F0" w14:textId="77777777" w:rsidR="00CE10F2" w:rsidRPr="00FB038C" w:rsidRDefault="00CE10F2" w:rsidP="00CE10F2">
      <w:pPr>
        <w:ind w:left="360"/>
        <w:rPr>
          <w:rFonts w:ascii="Helvetica" w:hAnsi="Helvetica"/>
          <w:sz w:val="22"/>
        </w:rPr>
      </w:pPr>
    </w:p>
    <w:p w14:paraId="60D89E82"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7145BCDC"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1B6B49BF"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7DF8E7BE"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50DF6F8A"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26C6E35E" w14:textId="77777777" w:rsidR="00CE10F2" w:rsidRDefault="00CE10F2" w:rsidP="00CE10F2">
      <w:pPr>
        <w:rPr>
          <w:rFonts w:ascii="Helvetica" w:hAnsi="Helvetica"/>
          <w:sz w:val="22"/>
        </w:rPr>
      </w:pPr>
    </w:p>
    <w:p w14:paraId="06DAF7F4" w14:textId="15D98141" w:rsidR="00CE10F2" w:rsidRPr="00B7621E"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w:t>
      </w:r>
      <w:r w:rsidR="003E0219">
        <w:rPr>
          <w:rFonts w:ascii="Helvetica" w:hAnsi="Helvetica" w:cs="Arial"/>
          <w:sz w:val="22"/>
          <w:szCs w:val="24"/>
        </w:rPr>
        <w:t xml:space="preserve"> Rachel Bennett</w:t>
      </w:r>
      <w:r w:rsidRPr="004D61B8">
        <w:rPr>
          <w:rFonts w:ascii="Helvetica" w:hAnsi="Helvetica" w:cs="Arial"/>
          <w:sz w:val="22"/>
          <w:szCs w:val="24"/>
        </w:rPr>
        <w:t>: Though this method can provide insight into</w:t>
      </w:r>
      <w:r w:rsidR="004B0C67">
        <w:rPr>
          <w:rFonts w:ascii="Helvetica" w:hAnsi="Helvetica" w:cs="Arial"/>
          <w:sz w:val="22"/>
          <w:szCs w:val="24"/>
        </w:rPr>
        <w:t xml:space="preserve"> chemical distributions in biological tissues</w:t>
      </w:r>
      <w:r w:rsidRPr="004D61B8">
        <w:rPr>
          <w:rFonts w:ascii="Helvetica" w:hAnsi="Helvetica" w:cs="Arial"/>
          <w:sz w:val="22"/>
          <w:szCs w:val="24"/>
        </w:rPr>
        <w:t>, it can also be applied to other systems, such as</w:t>
      </w:r>
      <w:r w:rsidR="004B0C67">
        <w:rPr>
          <w:rFonts w:ascii="Helvetica" w:hAnsi="Helvetica" w:cs="Arial"/>
          <w:sz w:val="22"/>
          <w:szCs w:val="24"/>
        </w:rPr>
        <w:t xml:space="preserve"> thin layer chromatography plates, mineral surface reactions, and marine algae</w:t>
      </w:r>
      <w:r w:rsidRPr="004D61B8">
        <w:rPr>
          <w:rFonts w:ascii="Helvetica" w:hAnsi="Helvetica" w:cs="Arial"/>
          <w:sz w:val="22"/>
          <w:szCs w:val="24"/>
        </w:rPr>
        <w:t>.</w:t>
      </w:r>
    </w:p>
    <w:p w14:paraId="1966F29B" w14:textId="77777777" w:rsidR="00CE10F2" w:rsidRPr="00FB038C" w:rsidRDefault="00CE10F2" w:rsidP="00CE10F2">
      <w:pPr>
        <w:ind w:left="792"/>
        <w:rPr>
          <w:rFonts w:ascii="Helvetica" w:hAnsi="Helvetica"/>
          <w:sz w:val="22"/>
        </w:rPr>
      </w:pPr>
    </w:p>
    <w:p w14:paraId="1D75E92C"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53715553" w14:textId="77777777" w:rsidR="00CE10F2" w:rsidRPr="005E11AB" w:rsidRDefault="00CE10F2" w:rsidP="00CE10F2">
      <w:pPr>
        <w:rPr>
          <w:rFonts w:ascii="Helvetica" w:hAnsi="Helvetica"/>
          <w:sz w:val="22"/>
        </w:rPr>
      </w:pPr>
    </w:p>
    <w:p w14:paraId="3DE3299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14:paraId="4EBE8667" w14:textId="77777777" w:rsidR="00CE10F2" w:rsidRPr="00FB038C" w:rsidRDefault="00CE10F2" w:rsidP="00CE10F2">
      <w:pPr>
        <w:ind w:left="360"/>
        <w:jc w:val="both"/>
        <w:outlineLvl w:val="0"/>
        <w:rPr>
          <w:rFonts w:ascii="Helvetica" w:hAnsi="Helvetica" w:cs="Arial"/>
          <w:sz w:val="22"/>
          <w:szCs w:val="24"/>
        </w:rPr>
      </w:pPr>
    </w:p>
    <w:p w14:paraId="72119BD4" w14:textId="23B2B6EE" w:rsidR="005E11AB" w:rsidRPr="005E11AB" w:rsidRDefault="005E11AB" w:rsidP="005E11AB">
      <w:pPr>
        <w:numPr>
          <w:ilvl w:val="0"/>
          <w:numId w:val="16"/>
        </w:numPr>
        <w:spacing w:before="240"/>
        <w:jc w:val="both"/>
        <w:outlineLvl w:val="0"/>
        <w:rPr>
          <w:rFonts w:ascii="Helvetica" w:hAnsi="Helvetica" w:cs="Arial"/>
          <w:b/>
          <w:sz w:val="22"/>
          <w:szCs w:val="24"/>
        </w:rPr>
      </w:pPr>
      <w:r>
        <w:rPr>
          <w:rFonts w:ascii="Helvetica" w:hAnsi="Helvetica" w:cs="Arial"/>
          <w:b/>
          <w:sz w:val="22"/>
          <w:szCs w:val="24"/>
        </w:rPr>
        <w:t>DESI O</w:t>
      </w:r>
      <w:r w:rsidRPr="005E11AB">
        <w:rPr>
          <w:rFonts w:ascii="Helvetica" w:hAnsi="Helvetica" w:cs="Arial"/>
          <w:b/>
          <w:sz w:val="22"/>
          <w:szCs w:val="24"/>
        </w:rPr>
        <w:t>ptimization</w:t>
      </w:r>
    </w:p>
    <w:p w14:paraId="2CF6EE88" w14:textId="534699AF" w:rsidR="00971B43" w:rsidRDefault="00E86EA7"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Prior to </w:t>
      </w:r>
      <w:r w:rsidR="00D14B62">
        <w:rPr>
          <w:rFonts w:ascii="Helvetica" w:hAnsi="Helvetica" w:cs="Arial"/>
          <w:sz w:val="22"/>
          <w:szCs w:val="24"/>
        </w:rPr>
        <w:t>starting</w:t>
      </w:r>
      <w:r>
        <w:rPr>
          <w:rFonts w:ascii="Helvetica" w:hAnsi="Helvetica" w:cs="Arial"/>
          <w:sz w:val="22"/>
          <w:szCs w:val="24"/>
        </w:rPr>
        <w:t xml:space="preserve"> this procedure, </w:t>
      </w:r>
      <w:r w:rsidR="00971B43">
        <w:rPr>
          <w:rFonts w:ascii="Helvetica" w:hAnsi="Helvetica" w:cs="Arial"/>
          <w:sz w:val="22"/>
          <w:szCs w:val="24"/>
        </w:rPr>
        <w:t>mount the tissue on a microscope glass slide.</w:t>
      </w:r>
      <w:r>
        <w:rPr>
          <w:rFonts w:ascii="Helvetica" w:hAnsi="Helvetica" w:cs="Arial"/>
          <w:sz w:val="22"/>
          <w:szCs w:val="24"/>
        </w:rPr>
        <w:t xml:space="preserve"> </w:t>
      </w:r>
    </w:p>
    <w:p w14:paraId="7511BCB7" w14:textId="58DB9C5D"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WIDE:  Talent walks up to the DESI-MSI instrument with microscope glass slide in hand.</w:t>
      </w:r>
      <w:r w:rsidR="009F56C5">
        <w:rPr>
          <w:rFonts w:ascii="Helvetica" w:hAnsi="Helvetica" w:cs="Arial"/>
          <w:sz w:val="22"/>
          <w:szCs w:val="24"/>
        </w:rPr>
        <w:t xml:space="preserve"> (</w:t>
      </w:r>
      <w:proofErr w:type="gramStart"/>
      <w:r w:rsidR="009F56C5">
        <w:rPr>
          <w:rFonts w:ascii="Helvetica" w:hAnsi="Helvetica" w:cs="Arial"/>
          <w:sz w:val="22"/>
          <w:szCs w:val="24"/>
        </w:rPr>
        <w:t>use</w:t>
      </w:r>
      <w:proofErr w:type="gramEnd"/>
      <w:r w:rsidR="009F56C5">
        <w:rPr>
          <w:rFonts w:ascii="Helvetica" w:hAnsi="Helvetica" w:cs="Arial"/>
          <w:sz w:val="22"/>
          <w:szCs w:val="24"/>
        </w:rPr>
        <w:t xml:space="preserve"> Take 2)</w:t>
      </w:r>
    </w:p>
    <w:p w14:paraId="597C2045" w14:textId="09EED794" w:rsidR="00D14B62" w:rsidRDefault="00D14B62"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CU: View of tissue microscope sample slide in stage.</w:t>
      </w:r>
    </w:p>
    <w:p w14:paraId="49D0FB39" w14:textId="18299320" w:rsidR="00E86EA7" w:rsidRDefault="00E86EA7"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Using acetonitrile with 1% acetic acid as the DESI solvent, turn on the syringe pump with a flow rate of 5 </w:t>
      </w:r>
      <w:proofErr w:type="spellStart"/>
      <w:r>
        <w:rPr>
          <w:rFonts w:ascii="Helvetica" w:hAnsi="Helvetica" w:cs="Arial"/>
          <w:sz w:val="22"/>
          <w:szCs w:val="24"/>
        </w:rPr>
        <w:t>μL</w:t>
      </w:r>
      <w:proofErr w:type="spellEnd"/>
      <w:r>
        <w:rPr>
          <w:rFonts w:ascii="Helvetica" w:hAnsi="Helvetica" w:cs="Arial"/>
          <w:sz w:val="22"/>
          <w:szCs w:val="24"/>
        </w:rPr>
        <w:t>/min.</w:t>
      </w:r>
    </w:p>
    <w:p w14:paraId="385A212D" w14:textId="74B7829A"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on syringe pump.</w:t>
      </w:r>
    </w:p>
    <w:p w14:paraId="7142A155" w14:textId="2ABA9DD8" w:rsidR="00E86EA7" w:rsidRDefault="00E86EA7"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solvent appears dripping out of the</w:t>
      </w:r>
      <w:r w:rsidR="0057675F">
        <w:rPr>
          <w:rFonts w:ascii="Helvetica" w:hAnsi="Helvetica" w:cs="Arial"/>
          <w:sz w:val="22"/>
          <w:szCs w:val="24"/>
        </w:rPr>
        <w:t xml:space="preserve"> DESI</w:t>
      </w:r>
      <w:r>
        <w:rPr>
          <w:rFonts w:ascii="Helvetica" w:hAnsi="Helvetica" w:cs="Arial"/>
          <w:sz w:val="22"/>
          <w:szCs w:val="24"/>
        </w:rPr>
        <w:t xml:space="preserve"> source tip, turn on the nitrogen nebulizing gas with a pressure of 160 psi.</w:t>
      </w:r>
    </w:p>
    <w:p w14:paraId="72522CC3" w14:textId="558C3557" w:rsidR="006C1A8D" w:rsidRDefault="006C1A8D" w:rsidP="006C1A8D">
      <w:pPr>
        <w:numPr>
          <w:ilvl w:val="2"/>
          <w:numId w:val="16"/>
        </w:numPr>
        <w:spacing w:before="240"/>
        <w:jc w:val="both"/>
        <w:outlineLvl w:val="0"/>
        <w:rPr>
          <w:rFonts w:ascii="Helvetica" w:hAnsi="Helvetica" w:cs="Arial"/>
          <w:sz w:val="22"/>
          <w:szCs w:val="24"/>
        </w:rPr>
      </w:pPr>
      <w:r>
        <w:rPr>
          <w:rFonts w:ascii="Helvetica" w:hAnsi="Helvetica" w:cs="Arial"/>
          <w:sz w:val="22"/>
          <w:szCs w:val="24"/>
        </w:rPr>
        <w:t>CU: DESI source tip to observe the solvent dripping out of it.</w:t>
      </w:r>
    </w:p>
    <w:p w14:paraId="3F1A442F" w14:textId="0764D8F3"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6C1A8D">
        <w:rPr>
          <w:rFonts w:ascii="Helvetica" w:hAnsi="Helvetica" w:cs="Arial"/>
          <w:sz w:val="22"/>
          <w:szCs w:val="24"/>
        </w:rPr>
        <w:t>-over the shoulder</w:t>
      </w:r>
      <w:r>
        <w:rPr>
          <w:rFonts w:ascii="Helvetica" w:hAnsi="Helvetica" w:cs="Arial"/>
          <w:sz w:val="22"/>
          <w:szCs w:val="24"/>
        </w:rPr>
        <w:t>: Talent turns on the nitrogen nebulizing gas.</w:t>
      </w:r>
    </w:p>
    <w:p w14:paraId="64CA9D13" w14:textId="7EE73839" w:rsidR="00971B43" w:rsidRDefault="00971B43"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Then, turn on the high voltage power supply connected to the ion source apply</w:t>
      </w:r>
      <w:r w:rsidR="006C1A8D">
        <w:rPr>
          <w:rFonts w:ascii="Helvetica" w:hAnsi="Helvetica" w:cs="Arial"/>
          <w:sz w:val="22"/>
          <w:szCs w:val="24"/>
        </w:rPr>
        <w:t>ing</w:t>
      </w:r>
      <w:r>
        <w:rPr>
          <w:rFonts w:ascii="Helvetica" w:hAnsi="Helvetica" w:cs="Arial"/>
          <w:sz w:val="22"/>
          <w:szCs w:val="24"/>
        </w:rPr>
        <w:t xml:space="preserve"> 3600 V.</w:t>
      </w:r>
    </w:p>
    <w:p w14:paraId="0EF8B2FF" w14:textId="19FD1747"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on the high voltage power supply.</w:t>
      </w:r>
    </w:p>
    <w:p w14:paraId="57D655FA" w14:textId="22E675EF" w:rsidR="00AB51DF" w:rsidRDefault="00AB51DF" w:rsidP="00AB51DF">
      <w:pPr>
        <w:spacing w:before="240"/>
        <w:ind w:left="720" w:hanging="360"/>
        <w:jc w:val="both"/>
        <w:outlineLvl w:val="0"/>
        <w:rPr>
          <w:rFonts w:ascii="Helvetica" w:hAnsi="Helvetica" w:cs="Arial"/>
          <w:sz w:val="22"/>
          <w:szCs w:val="24"/>
        </w:rPr>
      </w:pPr>
      <w:r w:rsidRPr="00AB51DF">
        <w:rPr>
          <w:rFonts w:ascii="Helvetica" w:hAnsi="Helvetica" w:cs="Arial"/>
          <w:sz w:val="22"/>
          <w:szCs w:val="24"/>
          <w:highlight w:val="green"/>
        </w:rPr>
        <w:t>Note: 2.6 moves before 2.5:</w:t>
      </w:r>
    </w:p>
    <w:p w14:paraId="576F1B6A" w14:textId="5204E1C3" w:rsidR="009F56C5" w:rsidRDefault="009F56C5" w:rsidP="009F56C5">
      <w:pPr>
        <w:tabs>
          <w:tab w:val="left" w:pos="1080"/>
        </w:tabs>
        <w:spacing w:before="240"/>
        <w:ind w:left="1080" w:hanging="720"/>
        <w:jc w:val="both"/>
        <w:outlineLvl w:val="0"/>
        <w:rPr>
          <w:rFonts w:ascii="Helvetica" w:hAnsi="Helvetica" w:cs="Arial"/>
          <w:sz w:val="22"/>
          <w:szCs w:val="24"/>
        </w:rPr>
      </w:pPr>
      <w:r>
        <w:rPr>
          <w:rFonts w:ascii="Helvetica" w:hAnsi="Helvetica" w:cs="Arial"/>
          <w:sz w:val="22"/>
          <w:szCs w:val="24"/>
        </w:rPr>
        <w:t xml:space="preserve">2.6.     </w:t>
      </w:r>
      <w:proofErr w:type="gramStart"/>
      <w:r>
        <w:rPr>
          <w:rFonts w:ascii="Helvetica" w:hAnsi="Helvetica" w:cs="Arial"/>
          <w:sz w:val="22"/>
          <w:szCs w:val="24"/>
        </w:rPr>
        <w:t>For</w:t>
      </w:r>
      <w:proofErr w:type="gramEnd"/>
      <w:r>
        <w:rPr>
          <w:rFonts w:ascii="Helvetica" w:hAnsi="Helvetica" w:cs="Arial"/>
          <w:sz w:val="22"/>
          <w:szCs w:val="24"/>
        </w:rPr>
        <w:t xml:space="preserve"> optimal transfer of ions, a</w:t>
      </w:r>
      <w:r w:rsidRPr="005E11AB">
        <w:rPr>
          <w:rFonts w:ascii="Helvetica" w:hAnsi="Helvetica" w:cs="Arial"/>
          <w:sz w:val="22"/>
          <w:szCs w:val="24"/>
        </w:rPr>
        <w:t xml:space="preserve">djust the stage height so that the MS </w:t>
      </w:r>
      <w:r>
        <w:rPr>
          <w:rFonts w:ascii="Helvetica" w:hAnsi="Helvetica" w:cs="Arial"/>
          <w:sz w:val="22"/>
          <w:szCs w:val="24"/>
        </w:rPr>
        <w:t xml:space="preserve">interface </w:t>
      </w:r>
      <w:r w:rsidRPr="005E11AB">
        <w:rPr>
          <w:rFonts w:ascii="Helvetica" w:hAnsi="Helvetica" w:cs="Arial"/>
          <w:sz w:val="22"/>
          <w:szCs w:val="24"/>
        </w:rPr>
        <w:t>capillary h</w:t>
      </w:r>
      <w:r>
        <w:rPr>
          <w:rFonts w:ascii="Helvetica" w:hAnsi="Helvetica" w:cs="Arial"/>
          <w:sz w:val="22"/>
          <w:szCs w:val="24"/>
        </w:rPr>
        <w:t>overs over the sample surface. T</w:t>
      </w:r>
      <w:r w:rsidRPr="005E11AB">
        <w:rPr>
          <w:rFonts w:ascii="Helvetica" w:hAnsi="Helvetica" w:cs="Arial"/>
          <w:sz w:val="22"/>
          <w:szCs w:val="24"/>
        </w:rPr>
        <w:t>he capillary should be &lt;1 mm from the surface</w:t>
      </w:r>
      <w:r>
        <w:rPr>
          <w:rFonts w:ascii="Helvetica" w:hAnsi="Helvetica" w:cs="Arial"/>
          <w:sz w:val="22"/>
          <w:szCs w:val="24"/>
        </w:rPr>
        <w:t xml:space="preserve"> and have a collection angle of </w:t>
      </w:r>
      <w:r w:rsidRPr="005E11AB">
        <w:rPr>
          <w:rFonts w:ascii="Helvetica" w:hAnsi="Helvetica" w:cs="Arial"/>
          <w:sz w:val="22"/>
          <w:szCs w:val="24"/>
        </w:rPr>
        <w:t>~15°</w:t>
      </w:r>
      <w:r>
        <w:rPr>
          <w:rFonts w:ascii="Helvetica" w:hAnsi="Helvetica" w:cs="Arial"/>
          <w:sz w:val="22"/>
          <w:szCs w:val="24"/>
        </w:rPr>
        <w:t>.</w:t>
      </w:r>
    </w:p>
    <w:p w14:paraId="5C7BA45F" w14:textId="7AFA9D39" w:rsidR="009F56C5" w:rsidRPr="009F56C5" w:rsidRDefault="009F56C5" w:rsidP="009F56C5">
      <w:pPr>
        <w:spacing w:before="240"/>
        <w:ind w:left="1350" w:hanging="630"/>
        <w:jc w:val="both"/>
        <w:outlineLvl w:val="0"/>
        <w:rPr>
          <w:rFonts w:ascii="Helvetica" w:hAnsi="Helvetica" w:cs="Arial"/>
          <w:sz w:val="22"/>
          <w:szCs w:val="24"/>
        </w:rPr>
      </w:pPr>
      <w:r>
        <w:rPr>
          <w:rFonts w:ascii="Helvetica" w:hAnsi="Helvetica" w:cs="Arial"/>
          <w:sz w:val="22"/>
          <w:szCs w:val="24"/>
        </w:rPr>
        <w:t xml:space="preserve">2.6.1.  MED-over the shoulder: Talent adjusts the stage height. </w:t>
      </w:r>
      <w:r w:rsidRPr="009F56C5">
        <w:rPr>
          <w:rFonts w:ascii="Helvetica" w:hAnsi="Helvetica" w:cs="Arial"/>
          <w:sz w:val="22"/>
          <w:szCs w:val="24"/>
          <w:highlight w:val="green"/>
        </w:rPr>
        <w:t xml:space="preserve">Author’s note says that this was </w:t>
      </w:r>
      <w:proofErr w:type="spellStart"/>
      <w:r w:rsidRPr="009F56C5">
        <w:rPr>
          <w:rFonts w:ascii="Helvetica" w:hAnsi="Helvetica" w:cs="Arial"/>
          <w:sz w:val="22"/>
          <w:szCs w:val="24"/>
          <w:highlight w:val="green"/>
        </w:rPr>
        <w:t>mis</w:t>
      </w:r>
      <w:proofErr w:type="spellEnd"/>
      <w:r w:rsidRPr="009F56C5">
        <w:rPr>
          <w:rFonts w:ascii="Helvetica" w:hAnsi="Helvetica" w:cs="Arial"/>
          <w:sz w:val="22"/>
          <w:szCs w:val="24"/>
          <w:highlight w:val="green"/>
        </w:rPr>
        <w:t>-slated as 3.5.2, but I wonder if she meant “2.5.2.” Whichever, she said to use take 2.</w:t>
      </w:r>
    </w:p>
    <w:p w14:paraId="416B963B" w14:textId="5A4FF8DC" w:rsidR="009F56C5" w:rsidRDefault="009F56C5" w:rsidP="009F56C5">
      <w:pPr>
        <w:spacing w:before="240"/>
        <w:ind w:left="1350" w:hanging="630"/>
        <w:jc w:val="both"/>
        <w:outlineLvl w:val="0"/>
        <w:rPr>
          <w:rFonts w:ascii="Helvetica" w:hAnsi="Helvetica" w:cs="Arial"/>
          <w:sz w:val="22"/>
          <w:szCs w:val="24"/>
        </w:rPr>
      </w:pPr>
      <w:r>
        <w:rPr>
          <w:rFonts w:ascii="Helvetica" w:hAnsi="Helvetica" w:cs="Arial"/>
          <w:sz w:val="22"/>
          <w:szCs w:val="24"/>
        </w:rPr>
        <w:t>2.6.2.  CU: MS interface capillary above the sample surface.</w:t>
      </w:r>
    </w:p>
    <w:p w14:paraId="0AFC47F2" w14:textId="10BE4DDF" w:rsidR="005E11AB" w:rsidRDefault="00971B43" w:rsidP="00B3538A">
      <w:pPr>
        <w:numPr>
          <w:ilvl w:val="1"/>
          <w:numId w:val="16"/>
        </w:numPr>
        <w:spacing w:before="240"/>
        <w:jc w:val="both"/>
        <w:outlineLvl w:val="0"/>
        <w:rPr>
          <w:rFonts w:ascii="Helvetica" w:hAnsi="Helvetica" w:cs="Arial"/>
          <w:sz w:val="22"/>
          <w:szCs w:val="24"/>
        </w:rPr>
      </w:pPr>
      <w:r>
        <w:rPr>
          <w:rFonts w:ascii="Helvetica" w:hAnsi="Helvetica" w:cs="Arial"/>
          <w:sz w:val="22"/>
          <w:szCs w:val="24"/>
        </w:rPr>
        <w:t>Once the slide has been mounted on the motion stage, p</w:t>
      </w:r>
      <w:r w:rsidR="0037019C" w:rsidRPr="00B3538A">
        <w:rPr>
          <w:rFonts w:ascii="Helvetica" w:hAnsi="Helvetica" w:cs="Arial"/>
          <w:sz w:val="22"/>
          <w:szCs w:val="24"/>
        </w:rPr>
        <w:t>osition</w:t>
      </w:r>
      <w:r w:rsidR="0057675F">
        <w:rPr>
          <w:rFonts w:ascii="Helvetica" w:hAnsi="Helvetica" w:cs="Arial"/>
          <w:sz w:val="22"/>
          <w:szCs w:val="24"/>
        </w:rPr>
        <w:t xml:space="preserve"> the </w:t>
      </w:r>
      <w:r w:rsidR="005E11AB" w:rsidRPr="00B3538A">
        <w:rPr>
          <w:rFonts w:ascii="Helvetica" w:hAnsi="Helvetica" w:cs="Arial"/>
          <w:sz w:val="22"/>
          <w:szCs w:val="24"/>
        </w:rPr>
        <w:t xml:space="preserve">tip 3 mm from the sample surface and 5 mm from the MS capillary inlet, with the probe at an angle of 55° with respect to the sample surface. </w:t>
      </w:r>
      <w:r w:rsidR="00C05FF7">
        <w:rPr>
          <w:rFonts w:ascii="Helvetica" w:hAnsi="Helvetica" w:cs="Arial"/>
          <w:sz w:val="22"/>
          <w:szCs w:val="24"/>
        </w:rPr>
        <w:t>(TEXT</w:t>
      </w:r>
      <w:r w:rsidR="00372E6C" w:rsidRPr="00B3538A">
        <w:rPr>
          <w:rFonts w:ascii="Helvetica" w:hAnsi="Helvetica" w:cs="Arial"/>
          <w:sz w:val="22"/>
          <w:szCs w:val="24"/>
        </w:rPr>
        <w:t>: I</w:t>
      </w:r>
      <w:r w:rsidR="005E11AB" w:rsidRPr="00B3538A">
        <w:rPr>
          <w:rFonts w:ascii="Helvetica" w:hAnsi="Helvetica" w:cs="Arial"/>
          <w:sz w:val="22"/>
          <w:szCs w:val="24"/>
        </w:rPr>
        <w:t xml:space="preserve">nner capillary of the DESI probe should extend </w:t>
      </w:r>
      <w:r w:rsidR="00372E6C" w:rsidRPr="00B3538A">
        <w:rPr>
          <w:rFonts w:ascii="Helvetica" w:hAnsi="Helvetica" w:cs="Arial"/>
          <w:sz w:val="22"/>
          <w:szCs w:val="24"/>
        </w:rPr>
        <w:t>~1mm beyond the outer capillary).</w:t>
      </w:r>
      <w:r w:rsidR="005E11AB" w:rsidRPr="00B3538A">
        <w:rPr>
          <w:rFonts w:ascii="Helvetica" w:hAnsi="Helvetica" w:cs="Arial"/>
          <w:sz w:val="22"/>
          <w:szCs w:val="24"/>
        </w:rPr>
        <w:t xml:space="preserve"> </w:t>
      </w:r>
    </w:p>
    <w:p w14:paraId="1DCC0F91" w14:textId="626AB9E7"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5D7FA5">
        <w:rPr>
          <w:rFonts w:ascii="Helvetica" w:hAnsi="Helvetica" w:cs="Arial"/>
          <w:sz w:val="22"/>
          <w:szCs w:val="24"/>
        </w:rPr>
        <w:t>Tissue slide on the motion stage.</w:t>
      </w:r>
    </w:p>
    <w:p w14:paraId="1D72CCA5" w14:textId="5821A537" w:rsidR="001272F5" w:rsidRPr="00B3538A"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positions the tip and probe.</w:t>
      </w:r>
    </w:p>
    <w:p w14:paraId="1D0525DC" w14:textId="2DE1D2B7" w:rsidR="005E11AB" w:rsidRPr="009F56C5" w:rsidRDefault="004C1DAF" w:rsidP="0060532C">
      <w:pPr>
        <w:numPr>
          <w:ilvl w:val="1"/>
          <w:numId w:val="16"/>
        </w:numPr>
        <w:spacing w:before="240"/>
        <w:jc w:val="both"/>
        <w:outlineLvl w:val="0"/>
        <w:rPr>
          <w:rFonts w:ascii="Helvetica" w:hAnsi="Helvetica" w:cs="Arial"/>
          <w:strike/>
          <w:sz w:val="22"/>
          <w:szCs w:val="24"/>
        </w:rPr>
      </w:pPr>
      <w:r w:rsidRPr="009F56C5">
        <w:rPr>
          <w:rFonts w:ascii="Helvetica" w:hAnsi="Helvetica" w:cs="Arial"/>
          <w:strike/>
          <w:sz w:val="22"/>
          <w:szCs w:val="24"/>
        </w:rPr>
        <w:lastRenderedPageBreak/>
        <w:t>For optimal transfer of ions, a</w:t>
      </w:r>
      <w:r w:rsidR="005E11AB" w:rsidRPr="009F56C5">
        <w:rPr>
          <w:rFonts w:ascii="Helvetica" w:hAnsi="Helvetica" w:cs="Arial"/>
          <w:strike/>
          <w:sz w:val="22"/>
          <w:szCs w:val="24"/>
        </w:rPr>
        <w:t xml:space="preserve">djust the stage height so that the MS </w:t>
      </w:r>
      <w:r w:rsidRPr="009F56C5">
        <w:rPr>
          <w:rFonts w:ascii="Helvetica" w:hAnsi="Helvetica" w:cs="Arial"/>
          <w:strike/>
          <w:sz w:val="22"/>
          <w:szCs w:val="24"/>
        </w:rPr>
        <w:t xml:space="preserve">interface </w:t>
      </w:r>
      <w:r w:rsidR="005E11AB" w:rsidRPr="009F56C5">
        <w:rPr>
          <w:rFonts w:ascii="Helvetica" w:hAnsi="Helvetica" w:cs="Arial"/>
          <w:strike/>
          <w:sz w:val="22"/>
          <w:szCs w:val="24"/>
        </w:rPr>
        <w:t>capillary hovers over the sample surface; the capillary should be &lt;1 mm from the surface</w:t>
      </w:r>
      <w:r w:rsidRPr="009F56C5">
        <w:rPr>
          <w:rFonts w:ascii="Helvetica" w:hAnsi="Helvetica" w:cs="Arial"/>
          <w:strike/>
          <w:sz w:val="22"/>
          <w:szCs w:val="24"/>
        </w:rPr>
        <w:t xml:space="preserve"> and have a collection angle of ~15°</w:t>
      </w:r>
      <w:r w:rsidR="0060532C" w:rsidRPr="009F56C5">
        <w:rPr>
          <w:rFonts w:ascii="Helvetica" w:hAnsi="Helvetica" w:cs="Arial"/>
          <w:strike/>
          <w:sz w:val="22"/>
          <w:szCs w:val="24"/>
        </w:rPr>
        <w:t>.</w:t>
      </w:r>
    </w:p>
    <w:p w14:paraId="5D4C32AB" w14:textId="76781858" w:rsidR="009F56C5" w:rsidRPr="009F56C5" w:rsidRDefault="001272F5" w:rsidP="009F56C5">
      <w:pPr>
        <w:numPr>
          <w:ilvl w:val="2"/>
          <w:numId w:val="16"/>
        </w:numPr>
        <w:spacing w:before="240"/>
        <w:jc w:val="both"/>
        <w:outlineLvl w:val="0"/>
        <w:rPr>
          <w:rFonts w:ascii="Helvetica" w:hAnsi="Helvetica" w:cs="Arial"/>
          <w:strike/>
          <w:sz w:val="22"/>
          <w:szCs w:val="24"/>
        </w:rPr>
      </w:pPr>
      <w:r w:rsidRPr="009F56C5">
        <w:rPr>
          <w:rFonts w:ascii="Helvetica" w:hAnsi="Helvetica" w:cs="Arial"/>
          <w:strike/>
          <w:sz w:val="22"/>
          <w:szCs w:val="24"/>
        </w:rPr>
        <w:t>MED-over the shoulder: Talent adjusts the stage height.</w:t>
      </w:r>
      <w:r w:rsidR="009F56C5" w:rsidRPr="009F56C5">
        <w:rPr>
          <w:rFonts w:ascii="Helvetica" w:hAnsi="Helvetica" w:cs="Arial"/>
          <w:strike/>
          <w:sz w:val="22"/>
          <w:szCs w:val="24"/>
        </w:rPr>
        <w:t xml:space="preserve"> </w:t>
      </w:r>
    </w:p>
    <w:p w14:paraId="46964867" w14:textId="0E6469EB" w:rsidR="00512E56" w:rsidRPr="009F56C5" w:rsidRDefault="00512E56" w:rsidP="001272F5">
      <w:pPr>
        <w:numPr>
          <w:ilvl w:val="2"/>
          <w:numId w:val="16"/>
        </w:numPr>
        <w:spacing w:before="240"/>
        <w:jc w:val="both"/>
        <w:outlineLvl w:val="0"/>
        <w:rPr>
          <w:rFonts w:ascii="Helvetica" w:hAnsi="Helvetica" w:cs="Arial"/>
          <w:strike/>
          <w:sz w:val="22"/>
          <w:szCs w:val="24"/>
        </w:rPr>
      </w:pPr>
      <w:r w:rsidRPr="009F56C5">
        <w:rPr>
          <w:rFonts w:ascii="Helvetica" w:hAnsi="Helvetica" w:cs="Arial"/>
          <w:strike/>
          <w:sz w:val="22"/>
          <w:szCs w:val="24"/>
        </w:rPr>
        <w:t>CU: MS interface capillary above the sample surface.</w:t>
      </w:r>
    </w:p>
    <w:p w14:paraId="760DDD15" w14:textId="6443183F" w:rsidR="005E11AB" w:rsidRDefault="00BD7CB5" w:rsidP="0060532C">
      <w:pPr>
        <w:numPr>
          <w:ilvl w:val="1"/>
          <w:numId w:val="16"/>
        </w:numPr>
        <w:spacing w:before="240"/>
        <w:jc w:val="both"/>
        <w:outlineLvl w:val="0"/>
        <w:rPr>
          <w:rFonts w:ascii="Helvetica" w:hAnsi="Helvetica" w:cs="Arial"/>
          <w:sz w:val="22"/>
          <w:szCs w:val="24"/>
        </w:rPr>
      </w:pPr>
      <w:r>
        <w:rPr>
          <w:rFonts w:ascii="Helvetica" w:hAnsi="Helvetica" w:cs="Arial"/>
          <w:sz w:val="22"/>
          <w:szCs w:val="24"/>
        </w:rPr>
        <w:t>Next, a</w:t>
      </w:r>
      <w:r w:rsidR="005E11AB" w:rsidRPr="005E11AB">
        <w:rPr>
          <w:rFonts w:ascii="Helvetica" w:hAnsi="Helvetica" w:cs="Arial"/>
          <w:sz w:val="22"/>
          <w:szCs w:val="24"/>
        </w:rPr>
        <w:t>lign the DESI probe in the x dimension with respect to the MS capillary inlet so that they are directly in line.</w:t>
      </w:r>
    </w:p>
    <w:p w14:paraId="133FB75B" w14:textId="7E4708E5" w:rsidR="001272F5" w:rsidRPr="0060532C" w:rsidRDefault="00792247"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1272F5">
        <w:rPr>
          <w:rFonts w:ascii="Helvetica" w:hAnsi="Helvetica" w:cs="Arial"/>
          <w:sz w:val="22"/>
          <w:szCs w:val="24"/>
        </w:rPr>
        <w:t>: Talent aligns the DESI probe.</w:t>
      </w:r>
    </w:p>
    <w:p w14:paraId="1A605FE3" w14:textId="32B4FE3C" w:rsidR="005E11AB" w:rsidRDefault="00723F34" w:rsidP="0048114C">
      <w:pPr>
        <w:numPr>
          <w:ilvl w:val="1"/>
          <w:numId w:val="16"/>
        </w:numPr>
        <w:spacing w:before="240"/>
        <w:jc w:val="both"/>
        <w:outlineLvl w:val="0"/>
        <w:rPr>
          <w:rFonts w:ascii="Helvetica" w:hAnsi="Helvetica" w:cs="Arial"/>
          <w:sz w:val="22"/>
          <w:szCs w:val="24"/>
        </w:rPr>
      </w:pPr>
      <w:r>
        <w:rPr>
          <w:rFonts w:ascii="Helvetica" w:hAnsi="Helvetica" w:cs="Arial"/>
          <w:sz w:val="22"/>
          <w:szCs w:val="24"/>
        </w:rPr>
        <w:t>Using</w:t>
      </w:r>
      <w:r w:rsidR="0048114C">
        <w:rPr>
          <w:rFonts w:ascii="Helvetica" w:hAnsi="Helvetica" w:cs="Arial"/>
          <w:sz w:val="22"/>
          <w:szCs w:val="24"/>
        </w:rPr>
        <w:t xml:space="preserve"> the extra tissue </w:t>
      </w:r>
      <w:proofErr w:type="gramStart"/>
      <w:r w:rsidR="0048114C">
        <w:rPr>
          <w:rFonts w:ascii="Helvetica" w:hAnsi="Helvetica" w:cs="Arial"/>
          <w:sz w:val="22"/>
          <w:szCs w:val="24"/>
        </w:rPr>
        <w:t>section,</w:t>
      </w:r>
      <w:proofErr w:type="gramEnd"/>
      <w:r w:rsidR="0048114C">
        <w:rPr>
          <w:rFonts w:ascii="Helvetica" w:hAnsi="Helvetica" w:cs="Arial"/>
          <w:sz w:val="22"/>
          <w:szCs w:val="24"/>
        </w:rPr>
        <w:t xml:space="preserve"> </w:t>
      </w:r>
      <w:r w:rsidR="003A0100">
        <w:rPr>
          <w:rFonts w:ascii="Helvetica" w:hAnsi="Helvetica" w:cs="Arial"/>
          <w:sz w:val="22"/>
          <w:szCs w:val="24"/>
        </w:rPr>
        <w:t>s</w:t>
      </w:r>
      <w:r w:rsidR="00BE34FF" w:rsidRPr="0048114C">
        <w:rPr>
          <w:rFonts w:ascii="Helvetica" w:hAnsi="Helvetica" w:cs="Arial"/>
          <w:sz w:val="22"/>
          <w:szCs w:val="24"/>
        </w:rPr>
        <w:t xml:space="preserve">et the y separation between the source tip and the capillary inlet to </w:t>
      </w:r>
      <w:r w:rsidR="005E11AB" w:rsidRPr="0048114C">
        <w:rPr>
          <w:rFonts w:ascii="Helvetica" w:hAnsi="Helvetica" w:cs="Arial"/>
          <w:sz w:val="22"/>
          <w:szCs w:val="24"/>
        </w:rPr>
        <w:t xml:space="preserve">~4 mm, </w:t>
      </w:r>
      <w:r w:rsidR="00BE34FF" w:rsidRPr="0048114C">
        <w:rPr>
          <w:rFonts w:ascii="Helvetica" w:hAnsi="Helvetica" w:cs="Arial"/>
          <w:sz w:val="22"/>
          <w:szCs w:val="24"/>
        </w:rPr>
        <w:t>and the</w:t>
      </w:r>
      <w:r w:rsidR="005E11AB" w:rsidRPr="0048114C">
        <w:rPr>
          <w:rFonts w:ascii="Helvetica" w:hAnsi="Helvetica" w:cs="Arial"/>
          <w:sz w:val="22"/>
          <w:szCs w:val="24"/>
        </w:rPr>
        <w:t xml:space="preserve"> z separation between </w:t>
      </w:r>
      <w:r w:rsidR="00BE34FF" w:rsidRPr="0048114C">
        <w:rPr>
          <w:rFonts w:ascii="Helvetica" w:hAnsi="Helvetica" w:cs="Arial"/>
          <w:sz w:val="22"/>
          <w:szCs w:val="24"/>
        </w:rPr>
        <w:t xml:space="preserve">the </w:t>
      </w:r>
      <w:r w:rsidR="005E11AB" w:rsidRPr="0048114C">
        <w:rPr>
          <w:rFonts w:ascii="Helvetica" w:hAnsi="Helvetica" w:cs="Arial"/>
          <w:sz w:val="22"/>
          <w:szCs w:val="24"/>
        </w:rPr>
        <w:t xml:space="preserve">tip and </w:t>
      </w:r>
      <w:r w:rsidR="00BE34FF" w:rsidRPr="0048114C">
        <w:rPr>
          <w:rFonts w:ascii="Helvetica" w:hAnsi="Helvetica" w:cs="Arial"/>
          <w:sz w:val="22"/>
          <w:szCs w:val="24"/>
        </w:rPr>
        <w:t>the sample surface to</w:t>
      </w:r>
      <w:r w:rsidR="005E11AB" w:rsidRPr="0048114C">
        <w:rPr>
          <w:rFonts w:ascii="Helvetica" w:hAnsi="Helvetica" w:cs="Arial"/>
          <w:sz w:val="22"/>
          <w:szCs w:val="24"/>
        </w:rPr>
        <w:t xml:space="preserve"> ~1.5 mm. </w:t>
      </w:r>
      <w:r w:rsidR="00C05FF7">
        <w:rPr>
          <w:rFonts w:ascii="Helvetica" w:hAnsi="Helvetica" w:cs="Arial"/>
          <w:sz w:val="22"/>
          <w:szCs w:val="24"/>
        </w:rPr>
        <w:t>(TEXT</w:t>
      </w:r>
      <w:r w:rsidR="001B7336">
        <w:rPr>
          <w:rFonts w:ascii="Helvetica" w:hAnsi="Helvetica" w:cs="Arial"/>
          <w:sz w:val="22"/>
          <w:szCs w:val="24"/>
        </w:rPr>
        <w:t>: T</w:t>
      </w:r>
      <w:r w:rsidR="00BE34FF" w:rsidRPr="0048114C">
        <w:rPr>
          <w:rFonts w:ascii="Helvetica" w:hAnsi="Helvetica" w:cs="Arial"/>
          <w:sz w:val="22"/>
          <w:szCs w:val="24"/>
        </w:rPr>
        <w:t xml:space="preserve">hese </w:t>
      </w:r>
      <w:r w:rsidR="00AB51DF">
        <w:rPr>
          <w:rFonts w:ascii="Helvetica" w:hAnsi="Helvetica" w:cs="Arial"/>
          <w:sz w:val="22"/>
          <w:szCs w:val="24"/>
        </w:rPr>
        <w:t xml:space="preserve">parameters differ between </w:t>
      </w:r>
      <w:r w:rsidR="005E11AB" w:rsidRPr="0048114C">
        <w:rPr>
          <w:rFonts w:ascii="Helvetica" w:hAnsi="Helvetica" w:cs="Arial"/>
          <w:sz w:val="22"/>
          <w:szCs w:val="24"/>
        </w:rPr>
        <w:t>experimental set-up</w:t>
      </w:r>
      <w:r w:rsidR="00AB51DF">
        <w:rPr>
          <w:rFonts w:ascii="Helvetica" w:hAnsi="Helvetica" w:cs="Arial"/>
          <w:sz w:val="22"/>
          <w:szCs w:val="24"/>
        </w:rPr>
        <w:t>s</w:t>
      </w:r>
      <w:r w:rsidR="001B7336">
        <w:rPr>
          <w:rFonts w:ascii="Helvetica" w:hAnsi="Helvetica" w:cs="Arial"/>
          <w:sz w:val="22"/>
          <w:szCs w:val="24"/>
        </w:rPr>
        <w:t>. Make fine adjustments as necessary.</w:t>
      </w:r>
      <w:r w:rsidR="00BE34FF" w:rsidRPr="0048114C">
        <w:rPr>
          <w:rFonts w:ascii="Helvetica" w:hAnsi="Helvetica" w:cs="Arial"/>
          <w:sz w:val="22"/>
          <w:szCs w:val="24"/>
        </w:rPr>
        <w:t>)</w:t>
      </w:r>
      <w:r w:rsidR="005E11AB" w:rsidRPr="0048114C">
        <w:rPr>
          <w:rFonts w:ascii="Helvetica" w:hAnsi="Helvetica" w:cs="Arial"/>
          <w:sz w:val="22"/>
          <w:szCs w:val="24"/>
        </w:rPr>
        <w:t>.</w:t>
      </w:r>
    </w:p>
    <w:p w14:paraId="0E5012A8" w14:textId="3D8A1BB8" w:rsidR="001272F5" w:rsidRPr="0048114C"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w:t>
      </w:r>
      <w:r w:rsidR="00D30789">
        <w:rPr>
          <w:rFonts w:ascii="Helvetica" w:hAnsi="Helvetica" w:cs="Arial"/>
          <w:sz w:val="22"/>
          <w:szCs w:val="24"/>
        </w:rPr>
        <w:t>-CU</w:t>
      </w:r>
      <w:r>
        <w:rPr>
          <w:rFonts w:ascii="Helvetica" w:hAnsi="Helvetica" w:cs="Arial"/>
          <w:sz w:val="22"/>
          <w:szCs w:val="24"/>
        </w:rPr>
        <w:t>: Talent sets the y and z separations of the DESI source.</w:t>
      </w:r>
    </w:p>
    <w:p w14:paraId="22354100" w14:textId="46164DCE" w:rsidR="005E11AB" w:rsidRDefault="00BD7CB5" w:rsidP="0060532C">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a</w:t>
      </w:r>
      <w:r w:rsidR="005E11AB" w:rsidRPr="005E11AB">
        <w:rPr>
          <w:rFonts w:ascii="Helvetica" w:hAnsi="Helvetica" w:cs="Arial"/>
          <w:sz w:val="22"/>
          <w:szCs w:val="24"/>
        </w:rPr>
        <w:t>djust the distance</w:t>
      </w:r>
      <w:r w:rsidR="00264A93">
        <w:rPr>
          <w:rFonts w:ascii="Helvetica" w:hAnsi="Helvetica" w:cs="Arial"/>
          <w:sz w:val="22"/>
          <w:szCs w:val="24"/>
        </w:rPr>
        <w:t xml:space="preserve"> that</w:t>
      </w:r>
      <w:r w:rsidR="005E11AB" w:rsidRPr="005E11AB">
        <w:rPr>
          <w:rFonts w:ascii="Helvetica" w:hAnsi="Helvetica" w:cs="Arial"/>
          <w:sz w:val="22"/>
          <w:szCs w:val="24"/>
        </w:rPr>
        <w:t xml:space="preserve"> the inner capillary extrudes from the outer capillary of the</w:t>
      </w:r>
      <w:r w:rsidR="00264A93">
        <w:rPr>
          <w:rFonts w:ascii="Helvetica" w:hAnsi="Helvetica" w:cs="Arial"/>
          <w:sz w:val="22"/>
          <w:szCs w:val="24"/>
        </w:rPr>
        <w:t xml:space="preserve"> source for maximum sensitivity</w:t>
      </w:r>
      <w:r w:rsidR="005E11AB" w:rsidRPr="005E11AB">
        <w:rPr>
          <w:rFonts w:ascii="Helvetica" w:hAnsi="Helvetica" w:cs="Arial"/>
          <w:sz w:val="22"/>
          <w:szCs w:val="24"/>
        </w:rPr>
        <w:t xml:space="preserve"> and minimal impact spot size. </w:t>
      </w:r>
      <w:r w:rsidR="001B7336">
        <w:t>T</w:t>
      </w:r>
      <w:r w:rsidR="001B7336">
        <w:t>he glare of light in the room on the microscope slide can be used to better see the impact spot</w:t>
      </w:r>
      <w:r w:rsidR="001B7336">
        <w:t>.</w:t>
      </w:r>
      <w:r w:rsidR="001B7336">
        <w:rPr>
          <w:rFonts w:ascii="Helvetica" w:hAnsi="Helvetica" w:cs="Arial"/>
          <w:sz w:val="22"/>
          <w:szCs w:val="24"/>
        </w:rPr>
        <w:t xml:space="preserve"> </w:t>
      </w:r>
      <w:r w:rsidR="00C05FF7">
        <w:rPr>
          <w:rFonts w:ascii="Helvetica" w:hAnsi="Helvetica" w:cs="Arial"/>
          <w:sz w:val="22"/>
          <w:szCs w:val="24"/>
        </w:rPr>
        <w:t>(TEXT</w:t>
      </w:r>
      <w:r w:rsidR="00264A93">
        <w:rPr>
          <w:rFonts w:ascii="Helvetica" w:hAnsi="Helvetica" w:cs="Arial"/>
          <w:sz w:val="22"/>
          <w:szCs w:val="24"/>
        </w:rPr>
        <w:t xml:space="preserve">: </w:t>
      </w:r>
      <w:r w:rsidR="005E11AB" w:rsidRPr="005E11AB">
        <w:rPr>
          <w:rFonts w:ascii="Helvetica" w:hAnsi="Helvetica" w:cs="Arial"/>
          <w:sz w:val="22"/>
          <w:szCs w:val="24"/>
        </w:rPr>
        <w:t xml:space="preserve">Caution: </w:t>
      </w:r>
      <w:r w:rsidR="00A85AA3">
        <w:rPr>
          <w:rFonts w:ascii="Helvetica" w:hAnsi="Helvetica" w:cs="Arial"/>
          <w:sz w:val="22"/>
          <w:szCs w:val="24"/>
        </w:rPr>
        <w:t>Turn the high voltage</w:t>
      </w:r>
      <w:r w:rsidR="005E11AB" w:rsidRPr="005E11AB">
        <w:rPr>
          <w:rFonts w:ascii="Helvetica" w:hAnsi="Helvetica" w:cs="Arial"/>
          <w:sz w:val="22"/>
          <w:szCs w:val="24"/>
        </w:rPr>
        <w:t xml:space="preserve"> OFF while making this adjustment</w:t>
      </w:r>
      <w:r w:rsidR="00264A93">
        <w:rPr>
          <w:rFonts w:ascii="Helvetica" w:hAnsi="Helvetica" w:cs="Arial"/>
          <w:sz w:val="22"/>
          <w:szCs w:val="24"/>
        </w:rPr>
        <w:t>)</w:t>
      </w:r>
      <w:r w:rsidR="005E11AB" w:rsidRPr="005E11AB">
        <w:rPr>
          <w:rFonts w:ascii="Helvetica" w:hAnsi="Helvetica" w:cs="Arial"/>
          <w:sz w:val="22"/>
          <w:szCs w:val="24"/>
        </w:rPr>
        <w:t>.</w:t>
      </w:r>
    </w:p>
    <w:p w14:paraId="144EA4BE" w14:textId="6A8B764F" w:rsidR="00B44808" w:rsidRPr="00B44808" w:rsidRDefault="00D30789" w:rsidP="00B44808">
      <w:pPr>
        <w:numPr>
          <w:ilvl w:val="2"/>
          <w:numId w:val="16"/>
        </w:numPr>
        <w:spacing w:before="240"/>
        <w:jc w:val="both"/>
        <w:outlineLvl w:val="0"/>
        <w:rPr>
          <w:rFonts w:ascii="Helvetica" w:hAnsi="Helvetica" w:cs="Arial"/>
          <w:sz w:val="22"/>
          <w:szCs w:val="24"/>
        </w:rPr>
      </w:pPr>
      <w:r>
        <w:rPr>
          <w:rFonts w:ascii="Helvetica" w:hAnsi="Helvetica" w:cs="Arial"/>
          <w:sz w:val="22"/>
          <w:szCs w:val="24"/>
        </w:rPr>
        <w:t>CU</w:t>
      </w:r>
      <w:r w:rsidR="001272F5">
        <w:rPr>
          <w:rFonts w:ascii="Helvetica" w:hAnsi="Helvetica" w:cs="Arial"/>
          <w:sz w:val="22"/>
          <w:szCs w:val="24"/>
        </w:rPr>
        <w:t>: Talent adjusts the inner capillary.</w:t>
      </w:r>
    </w:p>
    <w:p w14:paraId="110F11FD" w14:textId="46F93D3C" w:rsidR="005E11AB" w:rsidRDefault="0073509F" w:rsidP="005E11AB">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To improve the sensitivity during the ionization process, </w:t>
      </w:r>
      <w:r w:rsidR="00D30789">
        <w:rPr>
          <w:rFonts w:ascii="Helvetica" w:hAnsi="Helvetica" w:cs="Arial"/>
          <w:sz w:val="22"/>
          <w:szCs w:val="24"/>
        </w:rPr>
        <w:t>heat the transfer capillary using a rope heater or heating block</w:t>
      </w:r>
      <w:r>
        <w:rPr>
          <w:rFonts w:ascii="Helvetica" w:hAnsi="Helvetica" w:cs="Arial"/>
          <w:sz w:val="22"/>
          <w:szCs w:val="24"/>
        </w:rPr>
        <w:t xml:space="preserve"> </w:t>
      </w:r>
      <w:r w:rsidR="005E11AB" w:rsidRPr="0073509F">
        <w:rPr>
          <w:rFonts w:ascii="Helvetica" w:hAnsi="Helvetica" w:cs="Arial"/>
          <w:sz w:val="22"/>
          <w:szCs w:val="24"/>
        </w:rPr>
        <w:t>to 100 °C.</w:t>
      </w:r>
    </w:p>
    <w:p w14:paraId="46897AA7" w14:textId="6C4B71D2" w:rsidR="001272F5"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CU: </w:t>
      </w:r>
      <w:r w:rsidR="00D30789">
        <w:rPr>
          <w:rFonts w:ascii="Helvetica" w:hAnsi="Helvetica" w:cs="Arial"/>
          <w:sz w:val="22"/>
          <w:szCs w:val="24"/>
        </w:rPr>
        <w:t xml:space="preserve"> Talent points to heating block</w:t>
      </w:r>
    </w:p>
    <w:p w14:paraId="2333314F" w14:textId="255A83C5" w:rsidR="001272F5" w:rsidRPr="0073509F" w:rsidRDefault="001272F5" w:rsidP="001272F5">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turns the heater on.</w:t>
      </w:r>
    </w:p>
    <w:p w14:paraId="308A7CF9" w14:textId="0539287E" w:rsidR="00541672" w:rsidRPr="00541672" w:rsidRDefault="00541672" w:rsidP="00541672">
      <w:pPr>
        <w:numPr>
          <w:ilvl w:val="0"/>
          <w:numId w:val="16"/>
        </w:numPr>
        <w:spacing w:before="240"/>
        <w:jc w:val="both"/>
        <w:outlineLvl w:val="0"/>
        <w:rPr>
          <w:rFonts w:ascii="Helvetica" w:hAnsi="Helvetica" w:cs="Arial"/>
          <w:b/>
          <w:sz w:val="22"/>
          <w:szCs w:val="24"/>
        </w:rPr>
      </w:pPr>
      <w:r w:rsidRPr="00541672">
        <w:rPr>
          <w:rFonts w:ascii="Helvetica" w:hAnsi="Helvetica" w:cs="Arial"/>
          <w:b/>
          <w:sz w:val="22"/>
          <w:szCs w:val="24"/>
        </w:rPr>
        <w:t>Tissue Imaging</w:t>
      </w:r>
      <w:r w:rsidR="00E5348C">
        <w:rPr>
          <w:rFonts w:ascii="Helvetica" w:hAnsi="Helvetica" w:cs="Arial"/>
          <w:b/>
          <w:sz w:val="22"/>
          <w:szCs w:val="24"/>
        </w:rPr>
        <w:t xml:space="preserve"> and Image Processing</w:t>
      </w:r>
    </w:p>
    <w:p w14:paraId="715905D8" w14:textId="76A2CA75" w:rsidR="00541672" w:rsidRDefault="00541672" w:rsidP="00005A80">
      <w:pPr>
        <w:numPr>
          <w:ilvl w:val="1"/>
          <w:numId w:val="16"/>
        </w:numPr>
        <w:spacing w:before="240"/>
        <w:jc w:val="both"/>
        <w:outlineLvl w:val="0"/>
        <w:rPr>
          <w:rFonts w:ascii="Helvetica" w:hAnsi="Helvetica" w:cs="Arial"/>
          <w:sz w:val="22"/>
          <w:szCs w:val="24"/>
        </w:rPr>
      </w:pPr>
      <w:r w:rsidRPr="00E464C6">
        <w:rPr>
          <w:rFonts w:ascii="Helvetica" w:hAnsi="Helvetica" w:cs="Arial"/>
          <w:sz w:val="22"/>
          <w:szCs w:val="24"/>
        </w:rPr>
        <w:t xml:space="preserve">Program the </w:t>
      </w:r>
      <w:proofErr w:type="spellStart"/>
      <w:r w:rsidRPr="00BD7CB5">
        <w:rPr>
          <w:rFonts w:ascii="Helvetica" w:hAnsi="Helvetica" w:cs="Arial"/>
          <w:sz w:val="22"/>
          <w:szCs w:val="24"/>
        </w:rPr>
        <w:t>LabView</w:t>
      </w:r>
      <w:proofErr w:type="spellEnd"/>
      <w:r w:rsidRPr="00BD7CB5">
        <w:rPr>
          <w:rFonts w:ascii="Helvetica" w:hAnsi="Helvetica" w:cs="Arial"/>
          <w:sz w:val="22"/>
          <w:szCs w:val="24"/>
        </w:rPr>
        <w:t xml:space="preserve"> VI</w:t>
      </w:r>
      <w:r w:rsidR="001272F5">
        <w:rPr>
          <w:rFonts w:ascii="Helvetica" w:hAnsi="Helvetica" w:cs="Arial"/>
          <w:sz w:val="22"/>
          <w:szCs w:val="24"/>
        </w:rPr>
        <w:t xml:space="preserve"> </w:t>
      </w:r>
      <w:r w:rsidR="00504218">
        <w:rPr>
          <w:rFonts w:ascii="Helvetica" w:hAnsi="Helvetica" w:cs="Arial"/>
          <w:color w:val="FF0000"/>
          <w:sz w:val="22"/>
          <w:szCs w:val="24"/>
        </w:rPr>
        <w:t xml:space="preserve">(pronounced </w:t>
      </w:r>
      <w:proofErr w:type="spellStart"/>
      <w:r w:rsidR="00504218">
        <w:rPr>
          <w:rFonts w:ascii="Helvetica" w:hAnsi="Helvetica" w:cs="Arial"/>
          <w:color w:val="FF0000"/>
          <w:sz w:val="22"/>
          <w:szCs w:val="24"/>
        </w:rPr>
        <w:t>LabView</w:t>
      </w:r>
      <w:proofErr w:type="spellEnd"/>
      <w:r w:rsidR="00504218">
        <w:rPr>
          <w:rFonts w:ascii="Helvetica" w:hAnsi="Helvetica" w:cs="Arial"/>
          <w:color w:val="FF0000"/>
          <w:sz w:val="22"/>
          <w:szCs w:val="24"/>
        </w:rPr>
        <w:t xml:space="preserve"> V-</w:t>
      </w:r>
      <w:proofErr w:type="spellStart"/>
      <w:r w:rsidR="00504218">
        <w:rPr>
          <w:rFonts w:ascii="Helvetica" w:hAnsi="Helvetica" w:cs="Arial"/>
          <w:color w:val="FF0000"/>
          <w:sz w:val="22"/>
          <w:szCs w:val="24"/>
        </w:rPr>
        <w:t>i</w:t>
      </w:r>
      <w:proofErr w:type="spellEnd"/>
      <w:r w:rsidR="001272F5" w:rsidRPr="001272F5">
        <w:rPr>
          <w:rFonts w:ascii="Helvetica" w:hAnsi="Helvetica" w:cs="Arial"/>
          <w:color w:val="FF0000"/>
          <w:sz w:val="22"/>
          <w:szCs w:val="24"/>
        </w:rPr>
        <w:t>)</w:t>
      </w:r>
      <w:r w:rsidRPr="00BD7CB5">
        <w:rPr>
          <w:rFonts w:ascii="Helvetica" w:hAnsi="Helvetica" w:cs="Arial"/>
          <w:sz w:val="22"/>
          <w:szCs w:val="24"/>
        </w:rPr>
        <w:t xml:space="preserve"> control software </w:t>
      </w:r>
      <w:r w:rsidRPr="00E464C6">
        <w:rPr>
          <w:rFonts w:ascii="Helvetica" w:hAnsi="Helvetica" w:cs="Arial"/>
          <w:sz w:val="22"/>
          <w:szCs w:val="24"/>
        </w:rPr>
        <w:t>for desired imaging conditions</w:t>
      </w:r>
      <w:r w:rsidR="001272F5">
        <w:rPr>
          <w:rFonts w:ascii="Helvetica" w:hAnsi="Helvetica" w:cs="Arial"/>
          <w:sz w:val="22"/>
          <w:szCs w:val="24"/>
        </w:rPr>
        <w:t xml:space="preserve"> based on DESI impact plume size and optimal sensitivity.  Use </w:t>
      </w:r>
      <w:r w:rsidR="00AF1A28">
        <w:rPr>
          <w:rFonts w:ascii="Helvetica" w:hAnsi="Helvetica" w:cs="Arial"/>
          <w:sz w:val="22"/>
          <w:szCs w:val="24"/>
        </w:rPr>
        <w:t>a stage scan speed of 16</w:t>
      </w:r>
      <w:r w:rsidRPr="00E464C6">
        <w:rPr>
          <w:rFonts w:ascii="Helvetica" w:hAnsi="Helvetica" w:cs="Arial"/>
          <w:sz w:val="22"/>
          <w:szCs w:val="24"/>
        </w:rPr>
        <w:t xml:space="preserve">0 </w:t>
      </w:r>
      <w:proofErr w:type="spellStart"/>
      <w:r w:rsidRPr="00E464C6">
        <w:rPr>
          <w:rFonts w:ascii="Helvetica" w:hAnsi="Helvetica" w:cs="Arial"/>
          <w:sz w:val="22"/>
          <w:szCs w:val="24"/>
        </w:rPr>
        <w:t>μm</w:t>
      </w:r>
      <w:proofErr w:type="spellEnd"/>
      <w:r w:rsidRPr="00E464C6">
        <w:rPr>
          <w:rFonts w:ascii="Helvetica" w:hAnsi="Helvetica" w:cs="Arial"/>
          <w:sz w:val="22"/>
          <w:szCs w:val="24"/>
        </w:rPr>
        <w:t xml:space="preserve">/s, and </w:t>
      </w:r>
      <w:proofErr w:type="gramStart"/>
      <w:r w:rsidR="00F75C24" w:rsidRPr="00E464C6">
        <w:rPr>
          <w:rFonts w:ascii="Helvetica" w:hAnsi="Helvetica" w:cs="Arial"/>
          <w:sz w:val="22"/>
          <w:szCs w:val="24"/>
        </w:rPr>
        <w:t xml:space="preserve">a </w:t>
      </w:r>
      <w:r w:rsidRPr="00E464C6">
        <w:rPr>
          <w:rFonts w:ascii="Helvetica" w:hAnsi="Helvetica" w:cs="Arial"/>
          <w:sz w:val="22"/>
          <w:szCs w:val="24"/>
        </w:rPr>
        <w:t>line</w:t>
      </w:r>
      <w:proofErr w:type="gramEnd"/>
      <w:r w:rsidRPr="00E464C6">
        <w:rPr>
          <w:rFonts w:ascii="Helvetica" w:hAnsi="Helvetica" w:cs="Arial"/>
          <w:sz w:val="22"/>
          <w:szCs w:val="24"/>
        </w:rPr>
        <w:t xml:space="preserve"> spacing between rows of 200 </w:t>
      </w:r>
      <w:proofErr w:type="spellStart"/>
      <w:r w:rsidRPr="00E464C6">
        <w:rPr>
          <w:rFonts w:ascii="Helvetica" w:hAnsi="Helvetica" w:cs="Arial"/>
          <w:sz w:val="22"/>
          <w:szCs w:val="24"/>
        </w:rPr>
        <w:t>μm</w:t>
      </w:r>
      <w:proofErr w:type="spellEnd"/>
      <w:r w:rsidRPr="00E464C6">
        <w:rPr>
          <w:rFonts w:ascii="Helvetica" w:hAnsi="Helvetica" w:cs="Arial"/>
          <w:sz w:val="22"/>
          <w:szCs w:val="24"/>
        </w:rPr>
        <w:t xml:space="preserve">. </w:t>
      </w:r>
    </w:p>
    <w:p w14:paraId="0F1FA6C5" w14:textId="35713AB7" w:rsidR="003E4433" w:rsidRPr="00005A80" w:rsidRDefault="003E4433" w:rsidP="003E4433">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programs the appropriate parameters.</w:t>
      </w:r>
    </w:p>
    <w:p w14:paraId="377FA6C5" w14:textId="035CCFC8" w:rsidR="00541672" w:rsidRDefault="00541672" w:rsidP="00541672">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Give </w:t>
      </w:r>
      <w:r w:rsidR="00F75C24">
        <w:rPr>
          <w:rFonts w:ascii="Helvetica" w:hAnsi="Helvetica" w:cs="Arial"/>
          <w:sz w:val="22"/>
          <w:szCs w:val="24"/>
        </w:rPr>
        <w:t xml:space="preserve">the </w:t>
      </w:r>
      <w:r w:rsidRPr="00541672">
        <w:rPr>
          <w:rFonts w:ascii="Helvetica" w:hAnsi="Helvetica" w:cs="Arial"/>
          <w:sz w:val="22"/>
          <w:szCs w:val="24"/>
        </w:rPr>
        <w:t xml:space="preserve">directory path and </w:t>
      </w:r>
      <w:r w:rsidR="00F75C24">
        <w:rPr>
          <w:rFonts w:ascii="Helvetica" w:hAnsi="Helvetica" w:cs="Arial"/>
          <w:sz w:val="22"/>
          <w:szCs w:val="24"/>
        </w:rPr>
        <w:t xml:space="preserve">the </w:t>
      </w:r>
      <w:r w:rsidRPr="00541672">
        <w:rPr>
          <w:rFonts w:ascii="Helvetica" w:hAnsi="Helvetica" w:cs="Arial"/>
          <w:sz w:val="22"/>
          <w:szCs w:val="24"/>
        </w:rPr>
        <w:t xml:space="preserve">file name for </w:t>
      </w:r>
      <w:r w:rsidR="00F75C24">
        <w:rPr>
          <w:rFonts w:ascii="Helvetica" w:hAnsi="Helvetica" w:cs="Arial"/>
          <w:sz w:val="22"/>
          <w:szCs w:val="24"/>
        </w:rPr>
        <w:t xml:space="preserve">the </w:t>
      </w:r>
      <w:r w:rsidRPr="00541672">
        <w:rPr>
          <w:rFonts w:ascii="Helvetica" w:hAnsi="Helvetica" w:cs="Arial"/>
          <w:sz w:val="22"/>
          <w:szCs w:val="24"/>
        </w:rPr>
        <w:t xml:space="preserve">position and </w:t>
      </w:r>
      <w:r w:rsidR="00F75C24">
        <w:rPr>
          <w:rFonts w:ascii="Helvetica" w:hAnsi="Helvetica" w:cs="Arial"/>
          <w:sz w:val="22"/>
          <w:szCs w:val="24"/>
        </w:rPr>
        <w:t xml:space="preserve">the </w:t>
      </w:r>
      <w:r w:rsidRPr="00541672">
        <w:rPr>
          <w:rFonts w:ascii="Helvetica" w:hAnsi="Helvetica" w:cs="Arial"/>
          <w:sz w:val="22"/>
          <w:szCs w:val="24"/>
        </w:rPr>
        <w:t xml:space="preserve">time files to be recorded during images within the </w:t>
      </w:r>
      <w:proofErr w:type="spellStart"/>
      <w:r w:rsidRPr="00BD7CB5">
        <w:rPr>
          <w:rFonts w:ascii="Helvetica" w:hAnsi="Helvetica" w:cs="Arial"/>
          <w:sz w:val="22"/>
          <w:szCs w:val="24"/>
        </w:rPr>
        <w:t>LabView</w:t>
      </w:r>
      <w:proofErr w:type="spellEnd"/>
      <w:r w:rsidRPr="00BD7CB5">
        <w:rPr>
          <w:rFonts w:ascii="Helvetica" w:hAnsi="Helvetica" w:cs="Arial"/>
          <w:sz w:val="22"/>
          <w:szCs w:val="24"/>
        </w:rPr>
        <w:t xml:space="preserve"> VI.</w:t>
      </w:r>
    </w:p>
    <w:p w14:paraId="53E65EFD" w14:textId="4EC920ED" w:rsidR="003E4433" w:rsidRPr="00541672" w:rsidRDefault="003E4433" w:rsidP="003E4433">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gives directory path and enters file name.</w:t>
      </w:r>
      <w:r w:rsidR="001B7336">
        <w:rPr>
          <w:rFonts w:ascii="Helvetica" w:hAnsi="Helvetica" w:cs="Arial"/>
          <w:sz w:val="22"/>
          <w:szCs w:val="24"/>
        </w:rPr>
        <w:t xml:space="preserve"> </w:t>
      </w:r>
      <w:r w:rsidR="001B7336" w:rsidRPr="001B7336">
        <w:rPr>
          <w:rFonts w:ascii="Helvetica" w:hAnsi="Helvetica" w:cs="Arial"/>
          <w:sz w:val="22"/>
          <w:szCs w:val="24"/>
          <w:highlight w:val="green"/>
        </w:rPr>
        <w:t>Author’s note: “</w:t>
      </w:r>
      <w:r w:rsidR="001B7336" w:rsidRPr="001B7336">
        <w:rPr>
          <w:highlight w:val="green"/>
        </w:rPr>
        <w:t>If using video rather than screen capture, use Take 2.</w:t>
      </w:r>
      <w:r w:rsidR="001B7336" w:rsidRPr="001B7336">
        <w:rPr>
          <w:highlight w:val="green"/>
        </w:rPr>
        <w:t>”</w:t>
      </w:r>
    </w:p>
    <w:p w14:paraId="44775B57" w14:textId="15011637" w:rsidR="005474B9" w:rsidRDefault="00541672" w:rsidP="00541672">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In preparation for </w:t>
      </w:r>
      <w:r w:rsidR="00D40FA9">
        <w:rPr>
          <w:rFonts w:ascii="Helvetica" w:hAnsi="Helvetica" w:cs="Arial"/>
          <w:sz w:val="22"/>
          <w:szCs w:val="24"/>
        </w:rPr>
        <w:t xml:space="preserve">the </w:t>
      </w:r>
      <w:r w:rsidRPr="00541672">
        <w:rPr>
          <w:rFonts w:ascii="Helvetica" w:hAnsi="Helvetica" w:cs="Arial"/>
          <w:sz w:val="22"/>
          <w:szCs w:val="24"/>
        </w:rPr>
        <w:t xml:space="preserve">mass spectral data acquisition, </w:t>
      </w:r>
      <w:r w:rsidR="005474B9">
        <w:rPr>
          <w:rFonts w:ascii="Helvetica" w:hAnsi="Helvetica" w:cs="Arial"/>
          <w:sz w:val="22"/>
          <w:szCs w:val="24"/>
        </w:rPr>
        <w:t>the software automatically calculates the total time required for imaging.  Input the total time</w:t>
      </w:r>
      <w:r w:rsidR="001B7336">
        <w:rPr>
          <w:rFonts w:ascii="Helvetica" w:hAnsi="Helvetica" w:cs="Arial"/>
          <w:sz w:val="22"/>
          <w:szCs w:val="24"/>
        </w:rPr>
        <w:t>, in minutes,</w:t>
      </w:r>
      <w:r w:rsidR="005474B9">
        <w:rPr>
          <w:rFonts w:ascii="Helvetica" w:hAnsi="Helvetica" w:cs="Arial"/>
          <w:sz w:val="22"/>
          <w:szCs w:val="24"/>
        </w:rPr>
        <w:t xml:space="preserve"> into the mass spectrometer prior to starting the data acquisition.</w:t>
      </w:r>
    </w:p>
    <w:p w14:paraId="0F003DE4" w14:textId="77777777" w:rsidR="005474B9" w:rsidRDefault="005474B9" w:rsidP="005474B9">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SCREEN: Computer screen as talent shows where to find the total time.</w:t>
      </w:r>
    </w:p>
    <w:p w14:paraId="6DE0E645" w14:textId="464422E3" w:rsidR="00541672" w:rsidRPr="00541672" w:rsidRDefault="00D30789" w:rsidP="005474B9">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005474B9">
        <w:rPr>
          <w:rFonts w:ascii="Helvetica" w:hAnsi="Helvetica" w:cs="Arial"/>
          <w:sz w:val="22"/>
          <w:szCs w:val="24"/>
        </w:rPr>
        <w:t>:  Talent inputs the total time into the mass spectrometer.</w:t>
      </w:r>
      <w:r w:rsidR="00221045">
        <w:rPr>
          <w:rFonts w:ascii="Helvetica" w:hAnsi="Helvetica" w:cs="Arial"/>
          <w:sz w:val="22"/>
          <w:szCs w:val="24"/>
        </w:rPr>
        <w:t xml:space="preserve"> </w:t>
      </w:r>
      <w:r w:rsidR="001B7336">
        <w:rPr>
          <w:rFonts w:ascii="Helvetica" w:hAnsi="Helvetica" w:cs="Arial"/>
          <w:sz w:val="22"/>
          <w:szCs w:val="24"/>
        </w:rPr>
        <w:t xml:space="preserve">(TEXT: Enter time </w:t>
      </w:r>
      <w:proofErr w:type="gramStart"/>
      <w:r w:rsidR="001B7336">
        <w:rPr>
          <w:rFonts w:ascii="Helvetica" w:hAnsi="Helvetica" w:cs="Arial"/>
          <w:sz w:val="22"/>
          <w:szCs w:val="24"/>
        </w:rPr>
        <w:t>in  minutes</w:t>
      </w:r>
      <w:proofErr w:type="gramEnd"/>
      <w:r w:rsidR="001B7336">
        <w:rPr>
          <w:rFonts w:ascii="Helvetica" w:hAnsi="Helvetica" w:cs="Arial"/>
          <w:sz w:val="22"/>
          <w:szCs w:val="24"/>
        </w:rPr>
        <w:t>)</w:t>
      </w:r>
    </w:p>
    <w:p w14:paraId="6452FCB0" w14:textId="79C2D1A0" w:rsidR="00541672" w:rsidRDefault="005D5318" w:rsidP="001B3A0B">
      <w:pPr>
        <w:numPr>
          <w:ilvl w:val="1"/>
          <w:numId w:val="16"/>
        </w:numPr>
        <w:spacing w:before="240"/>
        <w:jc w:val="both"/>
        <w:outlineLvl w:val="0"/>
        <w:rPr>
          <w:rFonts w:ascii="Helvetica" w:hAnsi="Helvetica" w:cs="Arial"/>
          <w:sz w:val="22"/>
          <w:szCs w:val="24"/>
        </w:rPr>
      </w:pPr>
      <w:r>
        <w:rPr>
          <w:rFonts w:ascii="Helvetica" w:hAnsi="Helvetica" w:cs="Arial"/>
          <w:sz w:val="22"/>
          <w:szCs w:val="24"/>
        </w:rPr>
        <w:t>Next, p</w:t>
      </w:r>
      <w:r w:rsidR="00541672" w:rsidRPr="00541672">
        <w:rPr>
          <w:rFonts w:ascii="Helvetica" w:hAnsi="Helvetica" w:cs="Arial"/>
          <w:sz w:val="22"/>
          <w:szCs w:val="24"/>
        </w:rPr>
        <w:t>osition the spray impact spot in the top-left of the area to be imaged.</w:t>
      </w:r>
      <w:r w:rsidR="001B3A0B">
        <w:rPr>
          <w:rFonts w:ascii="Helvetica" w:hAnsi="Helvetica" w:cs="Arial"/>
          <w:sz w:val="22"/>
          <w:szCs w:val="24"/>
        </w:rPr>
        <w:t xml:space="preserve">  </w:t>
      </w:r>
      <w:r w:rsidR="00541672" w:rsidRPr="001B3A0B">
        <w:rPr>
          <w:rFonts w:ascii="Helvetica" w:hAnsi="Helvetica" w:cs="Arial"/>
          <w:sz w:val="22"/>
          <w:szCs w:val="24"/>
        </w:rPr>
        <w:t xml:space="preserve">Begin </w:t>
      </w:r>
      <w:r w:rsidR="00044647">
        <w:rPr>
          <w:rFonts w:ascii="Helvetica" w:hAnsi="Helvetica" w:cs="Arial"/>
          <w:sz w:val="22"/>
          <w:szCs w:val="24"/>
        </w:rPr>
        <w:t xml:space="preserve">the </w:t>
      </w:r>
      <w:r w:rsidR="00541672" w:rsidRPr="001B3A0B">
        <w:rPr>
          <w:rFonts w:ascii="Helvetica" w:hAnsi="Helvetica" w:cs="Arial"/>
          <w:sz w:val="22"/>
          <w:szCs w:val="24"/>
        </w:rPr>
        <w:t xml:space="preserve">acquisition of </w:t>
      </w:r>
      <w:r w:rsidR="00044647">
        <w:rPr>
          <w:rFonts w:ascii="Helvetica" w:hAnsi="Helvetica" w:cs="Arial"/>
          <w:sz w:val="22"/>
          <w:szCs w:val="24"/>
        </w:rPr>
        <w:t xml:space="preserve">the </w:t>
      </w:r>
      <w:r w:rsidR="00541672" w:rsidRPr="001B3A0B">
        <w:rPr>
          <w:rFonts w:ascii="Helvetica" w:hAnsi="Helvetica" w:cs="Arial"/>
          <w:sz w:val="22"/>
          <w:szCs w:val="24"/>
        </w:rPr>
        <w:t xml:space="preserve">MS data and </w:t>
      </w:r>
      <w:r w:rsidR="00044647">
        <w:rPr>
          <w:rFonts w:ascii="Helvetica" w:hAnsi="Helvetica" w:cs="Arial"/>
          <w:sz w:val="22"/>
          <w:szCs w:val="24"/>
        </w:rPr>
        <w:t xml:space="preserve">the </w:t>
      </w:r>
      <w:r w:rsidR="00541672" w:rsidRPr="001B3A0B">
        <w:rPr>
          <w:rFonts w:ascii="Helvetica" w:hAnsi="Helvetica" w:cs="Arial"/>
          <w:sz w:val="22"/>
          <w:szCs w:val="24"/>
        </w:rPr>
        <w:t>stage motion simultaneously.</w:t>
      </w:r>
    </w:p>
    <w:p w14:paraId="3E9C57C3" w14:textId="514E9B8D" w:rsidR="005463B1" w:rsidRDefault="005463B1" w:rsidP="005463B1">
      <w:pPr>
        <w:numPr>
          <w:ilvl w:val="2"/>
          <w:numId w:val="16"/>
        </w:numPr>
        <w:spacing w:before="240"/>
        <w:jc w:val="both"/>
        <w:outlineLvl w:val="0"/>
        <w:rPr>
          <w:rFonts w:ascii="Helvetica" w:hAnsi="Helvetica" w:cs="Arial"/>
          <w:sz w:val="22"/>
          <w:szCs w:val="24"/>
        </w:rPr>
      </w:pPr>
      <w:r w:rsidRPr="005474B9">
        <w:rPr>
          <w:rFonts w:ascii="Helvetica" w:hAnsi="Helvetica" w:cs="Arial"/>
          <w:sz w:val="22"/>
          <w:szCs w:val="24"/>
        </w:rPr>
        <w:t>MED</w:t>
      </w:r>
      <w:r>
        <w:rPr>
          <w:rFonts w:ascii="Helvetica" w:hAnsi="Helvetica" w:cs="Arial"/>
          <w:sz w:val="22"/>
          <w:szCs w:val="24"/>
        </w:rPr>
        <w:t>: Talent positions the spray impact spot.</w:t>
      </w:r>
    </w:p>
    <w:p w14:paraId="0EDFB89F" w14:textId="71E340CE" w:rsidR="005463B1" w:rsidRPr="001B3A0B" w:rsidRDefault="005474B9" w:rsidP="005463B1">
      <w:pPr>
        <w:numPr>
          <w:ilvl w:val="2"/>
          <w:numId w:val="16"/>
        </w:numPr>
        <w:spacing w:before="240"/>
        <w:jc w:val="both"/>
        <w:outlineLvl w:val="0"/>
        <w:rPr>
          <w:rFonts w:ascii="Helvetica" w:hAnsi="Helvetica" w:cs="Arial"/>
          <w:sz w:val="22"/>
          <w:szCs w:val="24"/>
        </w:rPr>
      </w:pPr>
      <w:r w:rsidRPr="005474B9">
        <w:rPr>
          <w:rFonts w:ascii="Helvetica" w:hAnsi="Helvetica" w:cs="Arial"/>
          <w:sz w:val="22"/>
          <w:szCs w:val="24"/>
        </w:rPr>
        <w:t>MED-over the shoulder</w:t>
      </w:r>
      <w:r w:rsidR="005463B1">
        <w:rPr>
          <w:rFonts w:ascii="Helvetica" w:hAnsi="Helvetica" w:cs="Arial"/>
          <w:sz w:val="22"/>
          <w:szCs w:val="24"/>
        </w:rPr>
        <w:t>: Talent begins the MS and stage motion acquisition.</w:t>
      </w:r>
    </w:p>
    <w:p w14:paraId="6FB3B9E7" w14:textId="532CE7D1" w:rsidR="00541672" w:rsidRDefault="00541672" w:rsidP="00951F95">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 xml:space="preserve">Upon conclusion of the data acquisition, return </w:t>
      </w:r>
      <w:r w:rsidR="00951F95">
        <w:rPr>
          <w:rFonts w:ascii="Helvetica" w:hAnsi="Helvetica" w:cs="Arial"/>
          <w:sz w:val="22"/>
          <w:szCs w:val="24"/>
        </w:rPr>
        <w:t xml:space="preserve">the </w:t>
      </w:r>
      <w:r w:rsidRPr="00541672">
        <w:rPr>
          <w:rFonts w:ascii="Helvetica" w:hAnsi="Helvetica" w:cs="Arial"/>
          <w:sz w:val="22"/>
          <w:szCs w:val="24"/>
        </w:rPr>
        <w:t>mass spectrometer to STANDBY mode.</w:t>
      </w:r>
      <w:r w:rsidR="00951F95">
        <w:rPr>
          <w:rFonts w:ascii="Helvetica" w:hAnsi="Helvetica" w:cs="Arial"/>
          <w:sz w:val="22"/>
          <w:szCs w:val="24"/>
        </w:rPr>
        <w:t xml:space="preserve">  </w:t>
      </w:r>
      <w:r w:rsidRPr="00951F95">
        <w:rPr>
          <w:rFonts w:ascii="Helvetica" w:hAnsi="Helvetica" w:cs="Arial"/>
          <w:sz w:val="22"/>
          <w:szCs w:val="24"/>
        </w:rPr>
        <w:t xml:space="preserve">Turn off </w:t>
      </w:r>
      <w:r w:rsidR="00951F95">
        <w:rPr>
          <w:rFonts w:ascii="Helvetica" w:hAnsi="Helvetica" w:cs="Arial"/>
          <w:sz w:val="22"/>
          <w:szCs w:val="24"/>
        </w:rPr>
        <w:t xml:space="preserve">the </w:t>
      </w:r>
      <w:r w:rsidRPr="00951F95">
        <w:rPr>
          <w:rFonts w:ascii="Helvetica" w:hAnsi="Helvetica" w:cs="Arial"/>
          <w:sz w:val="22"/>
          <w:szCs w:val="24"/>
        </w:rPr>
        <w:t xml:space="preserve">high voltage of </w:t>
      </w:r>
      <w:r w:rsidR="00951F95">
        <w:rPr>
          <w:rFonts w:ascii="Helvetica" w:hAnsi="Helvetica" w:cs="Arial"/>
          <w:sz w:val="22"/>
          <w:szCs w:val="24"/>
        </w:rPr>
        <w:t xml:space="preserve">the </w:t>
      </w:r>
      <w:r w:rsidRPr="00951F95">
        <w:rPr>
          <w:rFonts w:ascii="Helvetica" w:hAnsi="Helvetica" w:cs="Arial"/>
          <w:sz w:val="22"/>
          <w:szCs w:val="24"/>
        </w:rPr>
        <w:t>DESI source.</w:t>
      </w:r>
    </w:p>
    <w:p w14:paraId="1581CDE5" w14:textId="35DF9CE6" w:rsidR="00E5348C" w:rsidRDefault="00EB7D67" w:rsidP="00E5348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00E5348C">
        <w:rPr>
          <w:rFonts w:ascii="Helvetica" w:hAnsi="Helvetica" w:cs="Arial"/>
          <w:sz w:val="22"/>
          <w:szCs w:val="24"/>
        </w:rPr>
        <w:t>: Talent returns spectrometer to STANDBY mode.</w:t>
      </w:r>
      <w:r w:rsidR="001B7336">
        <w:rPr>
          <w:rFonts w:ascii="Helvetica" w:hAnsi="Helvetica" w:cs="Arial"/>
          <w:sz w:val="22"/>
          <w:szCs w:val="24"/>
        </w:rPr>
        <w:t xml:space="preserve"> </w:t>
      </w:r>
      <w:r w:rsidR="001B7336" w:rsidRPr="001B7336">
        <w:rPr>
          <w:rFonts w:ascii="Helvetica" w:hAnsi="Helvetica" w:cs="Arial"/>
          <w:sz w:val="22"/>
          <w:szCs w:val="24"/>
          <w:highlight w:val="green"/>
        </w:rPr>
        <w:t>(</w:t>
      </w:r>
      <w:r w:rsidR="001B7336">
        <w:rPr>
          <w:rFonts w:ascii="Helvetica" w:hAnsi="Helvetica" w:cs="Arial"/>
          <w:sz w:val="22"/>
          <w:szCs w:val="24"/>
          <w:highlight w:val="green"/>
        </w:rPr>
        <w:t xml:space="preserve">Author Note: </w:t>
      </w:r>
      <w:r w:rsidR="001B7336" w:rsidRPr="001B7336">
        <w:rPr>
          <w:highlight w:val="green"/>
        </w:rPr>
        <w:t>If using video – use Take 2</w:t>
      </w:r>
      <w:r w:rsidR="001B7336" w:rsidRPr="001B7336">
        <w:rPr>
          <w:highlight w:val="green"/>
        </w:rPr>
        <w:t>)</w:t>
      </w:r>
    </w:p>
    <w:p w14:paraId="2FC48B3B" w14:textId="7A6B2A87" w:rsidR="00E5348C" w:rsidRPr="00951F95" w:rsidRDefault="00E5348C" w:rsidP="00E534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off high voltage</w:t>
      </w:r>
      <w:r w:rsidR="00884FAA">
        <w:rPr>
          <w:rFonts w:ascii="Helvetica" w:hAnsi="Helvetica" w:cs="Arial"/>
          <w:sz w:val="22"/>
          <w:szCs w:val="24"/>
        </w:rPr>
        <w:t>.</w:t>
      </w:r>
    </w:p>
    <w:p w14:paraId="16A675A6" w14:textId="7DE783CA" w:rsidR="00541672" w:rsidRDefault="00541672" w:rsidP="00951F95">
      <w:pPr>
        <w:numPr>
          <w:ilvl w:val="1"/>
          <w:numId w:val="16"/>
        </w:numPr>
        <w:spacing w:before="240"/>
        <w:jc w:val="both"/>
        <w:outlineLvl w:val="0"/>
        <w:rPr>
          <w:rFonts w:ascii="Helvetica" w:hAnsi="Helvetica" w:cs="Arial"/>
          <w:sz w:val="22"/>
          <w:szCs w:val="24"/>
        </w:rPr>
      </w:pPr>
      <w:r w:rsidRPr="00541672">
        <w:rPr>
          <w:rFonts w:ascii="Helvetica" w:hAnsi="Helvetica" w:cs="Arial"/>
          <w:sz w:val="22"/>
          <w:szCs w:val="24"/>
        </w:rPr>
        <w:t>Turn off</w:t>
      </w:r>
      <w:r w:rsidR="001B3A0B">
        <w:rPr>
          <w:rFonts w:ascii="Helvetica" w:hAnsi="Helvetica" w:cs="Arial"/>
          <w:sz w:val="22"/>
          <w:szCs w:val="24"/>
        </w:rPr>
        <w:t xml:space="preserve"> the</w:t>
      </w:r>
      <w:r w:rsidRPr="00541672">
        <w:rPr>
          <w:rFonts w:ascii="Helvetica" w:hAnsi="Helvetica" w:cs="Arial"/>
          <w:sz w:val="22"/>
          <w:szCs w:val="24"/>
        </w:rPr>
        <w:t xml:space="preserve"> nitrogen gas</w:t>
      </w:r>
      <w:r w:rsidR="00E5348C">
        <w:rPr>
          <w:rFonts w:ascii="Helvetica" w:hAnsi="Helvetica" w:cs="Arial"/>
          <w:sz w:val="22"/>
          <w:szCs w:val="24"/>
        </w:rPr>
        <w:t xml:space="preserve"> </w:t>
      </w:r>
      <w:r w:rsidR="006B1618">
        <w:rPr>
          <w:rFonts w:ascii="Helvetica" w:hAnsi="Helvetica" w:cs="Arial"/>
          <w:sz w:val="22"/>
          <w:szCs w:val="24"/>
        </w:rPr>
        <w:t xml:space="preserve">and </w:t>
      </w:r>
      <w:r w:rsidR="001B3A0B">
        <w:rPr>
          <w:rFonts w:ascii="Helvetica" w:hAnsi="Helvetica" w:cs="Arial"/>
          <w:sz w:val="22"/>
          <w:szCs w:val="24"/>
        </w:rPr>
        <w:t>the</w:t>
      </w:r>
      <w:r w:rsidRPr="00951F95">
        <w:rPr>
          <w:rFonts w:ascii="Helvetica" w:hAnsi="Helvetica" w:cs="Arial"/>
          <w:sz w:val="22"/>
          <w:szCs w:val="24"/>
        </w:rPr>
        <w:t xml:space="preserve"> syringe pump.</w:t>
      </w:r>
    </w:p>
    <w:p w14:paraId="35B7D4B8" w14:textId="686865E4" w:rsidR="00E5348C" w:rsidRPr="00951F95" w:rsidRDefault="00E5348C" w:rsidP="00E5348C">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turns off nitrogen gas and syringe pump.</w:t>
      </w:r>
    </w:p>
    <w:p w14:paraId="6F824237" w14:textId="1D4DA2AD" w:rsidR="00C94698" w:rsidRDefault="00C94698" w:rsidP="001B3A0B">
      <w:pPr>
        <w:numPr>
          <w:ilvl w:val="1"/>
          <w:numId w:val="16"/>
        </w:numPr>
        <w:spacing w:before="240"/>
        <w:jc w:val="both"/>
        <w:outlineLvl w:val="0"/>
        <w:rPr>
          <w:rFonts w:ascii="Helvetica" w:hAnsi="Helvetica" w:cs="Arial"/>
          <w:sz w:val="22"/>
          <w:szCs w:val="24"/>
        </w:rPr>
      </w:pPr>
      <w:r w:rsidRPr="001B3A0B">
        <w:rPr>
          <w:rFonts w:ascii="Helvetica" w:hAnsi="Helvetica" w:cs="Arial"/>
          <w:sz w:val="22"/>
          <w:szCs w:val="24"/>
        </w:rPr>
        <w:t xml:space="preserve">Using the </w:t>
      </w:r>
      <w:proofErr w:type="spellStart"/>
      <w:r w:rsidRPr="001B3A0B">
        <w:rPr>
          <w:rFonts w:ascii="Helvetica" w:hAnsi="Helvetica" w:cs="Arial"/>
          <w:sz w:val="22"/>
          <w:szCs w:val="24"/>
        </w:rPr>
        <w:t>DataM</w:t>
      </w:r>
      <w:r w:rsidR="00B922BF" w:rsidRPr="001B3A0B">
        <w:rPr>
          <w:rFonts w:ascii="Helvetica" w:hAnsi="Helvetica" w:cs="Arial"/>
          <w:sz w:val="22"/>
          <w:szCs w:val="24"/>
        </w:rPr>
        <w:t>anager</w:t>
      </w:r>
      <w:proofErr w:type="spellEnd"/>
      <w:r w:rsidR="00B922BF" w:rsidRPr="001B3A0B">
        <w:rPr>
          <w:rFonts w:ascii="Helvetica" w:hAnsi="Helvetica" w:cs="Arial"/>
          <w:sz w:val="22"/>
          <w:szCs w:val="24"/>
        </w:rPr>
        <w:t xml:space="preserve"> within </w:t>
      </w:r>
      <w:proofErr w:type="spellStart"/>
      <w:r w:rsidR="00B922BF" w:rsidRPr="001B3A0B">
        <w:rPr>
          <w:rFonts w:ascii="Helvetica" w:hAnsi="Helvetica" w:cs="Arial"/>
          <w:sz w:val="22"/>
          <w:szCs w:val="24"/>
        </w:rPr>
        <w:t>MassCenter</w:t>
      </w:r>
      <w:proofErr w:type="spellEnd"/>
      <w:r w:rsidR="00B922BF" w:rsidRPr="001B3A0B">
        <w:rPr>
          <w:rFonts w:ascii="Helvetica" w:hAnsi="Helvetica" w:cs="Arial"/>
          <w:sz w:val="22"/>
          <w:szCs w:val="24"/>
        </w:rPr>
        <w:t xml:space="preserve">, </w:t>
      </w:r>
      <w:r w:rsidRPr="001B3A0B">
        <w:rPr>
          <w:rFonts w:ascii="Helvetica" w:hAnsi="Helvetica" w:cs="Arial"/>
          <w:sz w:val="22"/>
          <w:szCs w:val="24"/>
        </w:rPr>
        <w:t xml:space="preserve">convert </w:t>
      </w:r>
      <w:r w:rsidR="00B922BF" w:rsidRPr="001B3A0B">
        <w:rPr>
          <w:rFonts w:ascii="Helvetica" w:hAnsi="Helvetica" w:cs="Arial"/>
          <w:sz w:val="22"/>
          <w:szCs w:val="24"/>
        </w:rPr>
        <w:t xml:space="preserve">the </w:t>
      </w:r>
      <w:r w:rsidRPr="001B3A0B">
        <w:rPr>
          <w:rFonts w:ascii="Helvetica" w:hAnsi="Helvetica" w:cs="Arial"/>
          <w:sz w:val="22"/>
          <w:szCs w:val="24"/>
        </w:rPr>
        <w:t xml:space="preserve">acquired data to </w:t>
      </w:r>
      <w:proofErr w:type="spellStart"/>
      <w:r w:rsidR="00B922BF" w:rsidRPr="001B3A0B">
        <w:rPr>
          <w:rFonts w:ascii="Helvetica" w:hAnsi="Helvetica" w:cs="Arial"/>
          <w:sz w:val="22"/>
          <w:szCs w:val="24"/>
        </w:rPr>
        <w:t>centroided</w:t>
      </w:r>
      <w:proofErr w:type="spellEnd"/>
      <w:r w:rsidR="00B922BF" w:rsidRPr="001B3A0B">
        <w:rPr>
          <w:rFonts w:ascii="Helvetica" w:hAnsi="Helvetica" w:cs="Arial"/>
          <w:sz w:val="22"/>
          <w:szCs w:val="24"/>
        </w:rPr>
        <w:t xml:space="preserve"> data and then export it in .</w:t>
      </w:r>
      <w:proofErr w:type="spellStart"/>
      <w:r w:rsidR="00B922BF" w:rsidRPr="001B3A0B">
        <w:rPr>
          <w:rFonts w:ascii="Helvetica" w:hAnsi="Helvetica" w:cs="Arial"/>
          <w:sz w:val="22"/>
          <w:szCs w:val="24"/>
        </w:rPr>
        <w:t>cdf</w:t>
      </w:r>
      <w:proofErr w:type="spellEnd"/>
      <w:r w:rsidR="00B922BF" w:rsidRPr="001B3A0B">
        <w:rPr>
          <w:rFonts w:ascii="Helvetica" w:hAnsi="Helvetica" w:cs="Arial"/>
          <w:sz w:val="22"/>
          <w:szCs w:val="24"/>
        </w:rPr>
        <w:t xml:space="preserve"> format.</w:t>
      </w:r>
    </w:p>
    <w:p w14:paraId="0819CDDF" w14:textId="7DD5916E" w:rsidR="00E5348C" w:rsidRPr="001B3A0B" w:rsidRDefault="00E5348C" w:rsidP="00E5348C">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converts data and then exports in .</w:t>
      </w:r>
      <w:proofErr w:type="spellStart"/>
      <w:r>
        <w:rPr>
          <w:rFonts w:ascii="Helvetica" w:hAnsi="Helvetica" w:cs="Arial"/>
          <w:sz w:val="22"/>
          <w:szCs w:val="24"/>
        </w:rPr>
        <w:t>cdf</w:t>
      </w:r>
      <w:proofErr w:type="spellEnd"/>
      <w:r>
        <w:rPr>
          <w:rFonts w:ascii="Helvetica" w:hAnsi="Helvetica" w:cs="Arial"/>
          <w:sz w:val="22"/>
          <w:szCs w:val="24"/>
        </w:rPr>
        <w:t xml:space="preserve"> format.</w:t>
      </w:r>
    </w:p>
    <w:p w14:paraId="30441140" w14:textId="02C3A62D" w:rsidR="00EF58C4" w:rsidRDefault="000D1AF4" w:rsidP="00EF58C4">
      <w:pPr>
        <w:numPr>
          <w:ilvl w:val="1"/>
          <w:numId w:val="16"/>
        </w:numPr>
        <w:spacing w:before="240"/>
        <w:jc w:val="both"/>
        <w:outlineLvl w:val="0"/>
        <w:rPr>
          <w:rFonts w:ascii="Helvetica" w:hAnsi="Helvetica" w:cs="Arial"/>
          <w:sz w:val="22"/>
          <w:szCs w:val="24"/>
        </w:rPr>
      </w:pPr>
      <w:r>
        <w:rPr>
          <w:rFonts w:ascii="Helvetica" w:hAnsi="Helvetica" w:cs="Arial"/>
          <w:sz w:val="22"/>
          <w:szCs w:val="24"/>
        </w:rPr>
        <w:t>Finally, u</w:t>
      </w:r>
      <w:r w:rsidR="00C94698" w:rsidRPr="00C94698">
        <w:rPr>
          <w:rFonts w:ascii="Helvetica" w:hAnsi="Helvetica" w:cs="Arial"/>
          <w:sz w:val="22"/>
          <w:szCs w:val="24"/>
        </w:rPr>
        <w:t>pload the raw .</w:t>
      </w:r>
      <w:proofErr w:type="spellStart"/>
      <w:r w:rsidR="00C94698" w:rsidRPr="00C94698">
        <w:rPr>
          <w:rFonts w:ascii="Helvetica" w:hAnsi="Helvetica" w:cs="Arial"/>
          <w:sz w:val="22"/>
          <w:szCs w:val="24"/>
        </w:rPr>
        <w:t>cdf</w:t>
      </w:r>
      <w:proofErr w:type="spellEnd"/>
      <w:r w:rsidR="00C94698" w:rsidRPr="00C94698">
        <w:rPr>
          <w:rFonts w:ascii="Helvetica" w:hAnsi="Helvetica" w:cs="Arial"/>
          <w:sz w:val="22"/>
          <w:szCs w:val="24"/>
        </w:rPr>
        <w:t xml:space="preserve"> mass spectral data and the two text files, position and time, to th</w:t>
      </w:r>
      <w:r w:rsidR="00B922BF">
        <w:rPr>
          <w:rFonts w:ascii="Helvetica" w:hAnsi="Helvetica" w:cs="Arial"/>
          <w:sz w:val="22"/>
          <w:szCs w:val="24"/>
        </w:rPr>
        <w:t xml:space="preserve">e </w:t>
      </w:r>
      <w:proofErr w:type="spellStart"/>
      <w:r w:rsidR="00B922BF" w:rsidRPr="000D1AF4">
        <w:rPr>
          <w:rFonts w:ascii="Helvetica" w:hAnsi="Helvetica" w:cs="Arial"/>
          <w:sz w:val="22"/>
          <w:szCs w:val="24"/>
        </w:rPr>
        <w:t>OmniSpect</w:t>
      </w:r>
      <w:proofErr w:type="spellEnd"/>
      <w:r w:rsidR="00B922BF" w:rsidRPr="000D1AF4">
        <w:rPr>
          <w:rFonts w:ascii="Helvetica" w:hAnsi="Helvetica" w:cs="Arial"/>
          <w:sz w:val="22"/>
          <w:szCs w:val="24"/>
        </w:rPr>
        <w:t xml:space="preserve"> website.  Use </w:t>
      </w:r>
      <w:proofErr w:type="spellStart"/>
      <w:r w:rsidR="00B922BF" w:rsidRPr="000D1AF4">
        <w:rPr>
          <w:rFonts w:ascii="Helvetica" w:hAnsi="Helvetica" w:cs="Arial"/>
          <w:sz w:val="22"/>
          <w:szCs w:val="24"/>
        </w:rPr>
        <w:t>BioMAP</w:t>
      </w:r>
      <w:proofErr w:type="spellEnd"/>
      <w:r w:rsidR="00B922BF">
        <w:rPr>
          <w:rFonts w:ascii="Helvetica" w:hAnsi="Helvetica" w:cs="Arial"/>
          <w:sz w:val="22"/>
          <w:szCs w:val="24"/>
        </w:rPr>
        <w:t xml:space="preserve"> to visualize the </w:t>
      </w:r>
      <w:r w:rsidR="00C94698" w:rsidRPr="00C94698">
        <w:rPr>
          <w:rFonts w:ascii="Helvetica" w:hAnsi="Helvetica" w:cs="Arial"/>
          <w:sz w:val="22"/>
          <w:szCs w:val="24"/>
        </w:rPr>
        <w:t>Firefly-processed imaging data</w:t>
      </w:r>
      <w:r w:rsidR="00B922BF">
        <w:rPr>
          <w:rFonts w:ascii="Helvetica" w:hAnsi="Helvetica" w:cs="Arial"/>
          <w:sz w:val="22"/>
          <w:szCs w:val="24"/>
        </w:rPr>
        <w:t>.</w:t>
      </w:r>
    </w:p>
    <w:p w14:paraId="4F69DB57" w14:textId="2B107D76" w:rsidR="006D62BE" w:rsidRDefault="006D62BE" w:rsidP="006D62B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uploads data and files to </w:t>
      </w:r>
      <w:proofErr w:type="spellStart"/>
      <w:r>
        <w:rPr>
          <w:rFonts w:ascii="Helvetica" w:hAnsi="Helvetica" w:cs="Arial"/>
          <w:sz w:val="22"/>
          <w:szCs w:val="24"/>
        </w:rPr>
        <w:t>OmniSpect</w:t>
      </w:r>
      <w:proofErr w:type="spellEnd"/>
      <w:r>
        <w:rPr>
          <w:rFonts w:ascii="Helvetica" w:hAnsi="Helvetica" w:cs="Arial"/>
          <w:sz w:val="22"/>
          <w:szCs w:val="24"/>
        </w:rPr>
        <w:t xml:space="preserve"> website.</w:t>
      </w:r>
    </w:p>
    <w:p w14:paraId="0A1BCFC0" w14:textId="04E8A259" w:rsidR="00E514D5" w:rsidRDefault="00CE10F2" w:rsidP="001B3A0B">
      <w:pPr>
        <w:numPr>
          <w:ilvl w:val="0"/>
          <w:numId w:val="16"/>
        </w:numPr>
        <w:spacing w:before="240"/>
        <w:jc w:val="both"/>
        <w:outlineLvl w:val="0"/>
        <w:rPr>
          <w:rFonts w:ascii="Helvetica" w:hAnsi="Helvetica" w:cs="Arial"/>
          <w:sz w:val="22"/>
          <w:szCs w:val="24"/>
        </w:rPr>
      </w:pPr>
      <w:bookmarkStart w:id="0" w:name="_GoBack"/>
      <w:bookmarkEnd w:id="0"/>
      <w:r w:rsidRPr="00E514D5">
        <w:rPr>
          <w:rFonts w:ascii="Helvetica" w:hAnsi="Helvetica" w:cs="Arial"/>
          <w:b/>
          <w:sz w:val="22"/>
          <w:szCs w:val="24"/>
        </w:rPr>
        <w:t xml:space="preserve">Results: </w:t>
      </w:r>
      <w:r w:rsidR="00BF7891" w:rsidRPr="00BF7891">
        <w:rPr>
          <w:rFonts w:ascii="Helvetica" w:hAnsi="Helvetica" w:cs="Arial"/>
          <w:b/>
          <w:sz w:val="22"/>
          <w:szCs w:val="24"/>
        </w:rPr>
        <w:t>Imaging of Rat Brain Tissue by DESI-MSI</w:t>
      </w:r>
    </w:p>
    <w:p w14:paraId="0843DFD9" w14:textId="590E2DAB" w:rsidR="00C92EFE" w:rsidRDefault="004102EB" w:rsidP="00C92EFE">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Shown here is </w:t>
      </w:r>
      <w:r w:rsidR="00CF51BA">
        <w:rPr>
          <w:rFonts w:ascii="Helvetica" w:hAnsi="Helvetica" w:cs="Arial"/>
          <w:sz w:val="22"/>
          <w:szCs w:val="24"/>
        </w:rPr>
        <w:t>a</w:t>
      </w:r>
      <w:r w:rsidR="00C92EFE" w:rsidRPr="00C92EFE">
        <w:rPr>
          <w:rFonts w:ascii="Helvetica" w:hAnsi="Helvetica" w:cs="Arial"/>
          <w:sz w:val="22"/>
          <w:szCs w:val="24"/>
        </w:rPr>
        <w:t xml:space="preserve"> representative spectrum obtained from an untreated rat brain section. In the positive mode, the mass spectrum is dominated by phosphatidylcholines due to thei</w:t>
      </w:r>
      <w:r w:rsidR="00CF51BA">
        <w:rPr>
          <w:rFonts w:ascii="Helvetica" w:hAnsi="Helvetica" w:cs="Arial"/>
          <w:sz w:val="22"/>
          <w:szCs w:val="24"/>
        </w:rPr>
        <w:t xml:space="preserve">r high ionization efficiencies, which are </w:t>
      </w:r>
      <w:r w:rsidR="00C92EFE" w:rsidRPr="00C92EFE">
        <w:rPr>
          <w:rFonts w:ascii="Helvetica" w:hAnsi="Helvetica" w:cs="Arial"/>
          <w:sz w:val="22"/>
          <w:szCs w:val="24"/>
        </w:rPr>
        <w:t>attributed to the positively ch</w:t>
      </w:r>
      <w:r w:rsidR="00CF51BA">
        <w:rPr>
          <w:rFonts w:ascii="Helvetica" w:hAnsi="Helvetica" w:cs="Arial"/>
          <w:sz w:val="22"/>
          <w:szCs w:val="24"/>
        </w:rPr>
        <w:t>arged quaternary ammonium group</w:t>
      </w:r>
      <w:r w:rsidR="00C92EFE" w:rsidRPr="00C92EFE">
        <w:rPr>
          <w:rFonts w:ascii="Helvetica" w:hAnsi="Helvetica" w:cs="Arial"/>
          <w:sz w:val="22"/>
          <w:szCs w:val="24"/>
        </w:rPr>
        <w:t xml:space="preserve">. </w:t>
      </w:r>
      <w:r w:rsidR="00CF51BA">
        <w:rPr>
          <w:rFonts w:ascii="Helvetica" w:hAnsi="Helvetica" w:cs="Arial"/>
          <w:sz w:val="22"/>
          <w:szCs w:val="24"/>
        </w:rPr>
        <w:t>In addition, t</w:t>
      </w:r>
      <w:r w:rsidR="00C92EFE" w:rsidRPr="00C92EFE">
        <w:rPr>
          <w:rFonts w:ascii="Helvetica" w:hAnsi="Helvetica" w:cs="Arial"/>
          <w:sz w:val="22"/>
          <w:szCs w:val="24"/>
        </w:rPr>
        <w:t>he total ion image of the tissue s</w:t>
      </w:r>
      <w:r w:rsidR="00CF51BA">
        <w:rPr>
          <w:rFonts w:ascii="Helvetica" w:hAnsi="Helvetica" w:cs="Arial"/>
          <w:sz w:val="22"/>
          <w:szCs w:val="24"/>
        </w:rPr>
        <w:t>ection shows an</w:t>
      </w:r>
      <w:r w:rsidR="00C92EFE" w:rsidRPr="00C92EFE">
        <w:rPr>
          <w:rFonts w:ascii="Helvetica" w:hAnsi="Helvetica" w:cs="Arial"/>
          <w:sz w:val="22"/>
          <w:szCs w:val="24"/>
        </w:rPr>
        <w:t xml:space="preserve"> abundant signal across the entire brain section. </w:t>
      </w:r>
    </w:p>
    <w:p w14:paraId="0F52AF58" w14:textId="1F4FD351" w:rsidR="004102EB" w:rsidRPr="00C92EFE" w:rsidRDefault="004102EB" w:rsidP="004102EB">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3</w:t>
      </w:r>
      <w:r w:rsidR="00957CBD">
        <w:rPr>
          <w:rFonts w:ascii="Helvetica" w:hAnsi="Helvetica" w:cs="Arial"/>
          <w:sz w:val="22"/>
          <w:szCs w:val="24"/>
        </w:rPr>
        <w:t xml:space="preserve"> (Video Editor: Please only show </w:t>
      </w:r>
      <w:r w:rsidR="00CF51BA" w:rsidRPr="00CF51BA">
        <w:rPr>
          <w:rFonts w:ascii="Helvetica" w:hAnsi="Helvetica" w:cs="Arial"/>
          <w:sz w:val="22"/>
          <w:szCs w:val="24"/>
        </w:rPr>
        <w:t>image A</w:t>
      </w:r>
      <w:r w:rsidR="00CF51BA">
        <w:rPr>
          <w:rFonts w:ascii="Helvetica" w:hAnsi="Helvetica" w:cs="Arial"/>
          <w:sz w:val="22"/>
          <w:szCs w:val="24"/>
        </w:rPr>
        <w:t xml:space="preserve"> for the second sentence and </w:t>
      </w:r>
      <w:r w:rsidR="00CF51BA" w:rsidRPr="00CF51BA">
        <w:rPr>
          <w:rFonts w:ascii="Helvetica" w:hAnsi="Helvetica" w:cs="Arial"/>
          <w:sz w:val="22"/>
          <w:szCs w:val="24"/>
        </w:rPr>
        <w:t>image B</w:t>
      </w:r>
      <w:r w:rsidR="00CF51BA">
        <w:rPr>
          <w:rFonts w:ascii="Helvetica" w:hAnsi="Helvetica" w:cs="Arial"/>
          <w:sz w:val="22"/>
          <w:szCs w:val="24"/>
        </w:rPr>
        <w:t xml:space="preserve"> for the last sentence).</w:t>
      </w:r>
    </w:p>
    <w:p w14:paraId="1E0DACC3" w14:textId="67903123" w:rsidR="00C92EFE" w:rsidRDefault="00C92EFE" w:rsidP="00C92EFE">
      <w:pPr>
        <w:numPr>
          <w:ilvl w:val="1"/>
          <w:numId w:val="16"/>
        </w:numPr>
        <w:spacing w:before="240"/>
        <w:jc w:val="both"/>
        <w:outlineLvl w:val="0"/>
        <w:rPr>
          <w:rFonts w:ascii="Helvetica" w:hAnsi="Helvetica" w:cs="Arial"/>
          <w:sz w:val="22"/>
          <w:szCs w:val="24"/>
        </w:rPr>
      </w:pPr>
      <w:r w:rsidRPr="00C92EFE">
        <w:rPr>
          <w:rFonts w:ascii="Helvetica" w:hAnsi="Helvetica" w:cs="Arial"/>
          <w:sz w:val="22"/>
          <w:szCs w:val="24"/>
        </w:rPr>
        <w:t>The</w:t>
      </w:r>
      <w:r w:rsidR="003D2442">
        <w:rPr>
          <w:rFonts w:ascii="Helvetica" w:hAnsi="Helvetica" w:cs="Arial"/>
          <w:sz w:val="22"/>
          <w:szCs w:val="24"/>
        </w:rPr>
        <w:t xml:space="preserve"> spatial distribution of </w:t>
      </w:r>
      <w:r w:rsidR="00054E2A">
        <w:rPr>
          <w:rFonts w:ascii="Helvetica" w:hAnsi="Helvetica" w:cs="Arial"/>
          <w:sz w:val="22"/>
          <w:szCs w:val="24"/>
        </w:rPr>
        <w:t>example</w:t>
      </w:r>
      <w:r w:rsidR="00063DB8">
        <w:rPr>
          <w:rFonts w:ascii="Helvetica" w:hAnsi="Helvetica" w:cs="Arial"/>
          <w:sz w:val="22"/>
          <w:szCs w:val="24"/>
        </w:rPr>
        <w:t xml:space="preserve"> lipids</w:t>
      </w:r>
      <w:r w:rsidRPr="00C92EFE">
        <w:rPr>
          <w:rFonts w:ascii="Helvetica" w:hAnsi="Helvetica" w:cs="Arial"/>
          <w:sz w:val="22"/>
          <w:szCs w:val="24"/>
        </w:rPr>
        <w:t xml:space="preserve"> show</w:t>
      </w:r>
      <w:r w:rsidR="0055109F">
        <w:rPr>
          <w:rFonts w:ascii="Helvetica" w:hAnsi="Helvetica" w:cs="Arial"/>
          <w:sz w:val="22"/>
          <w:szCs w:val="24"/>
        </w:rPr>
        <w:t>s</w:t>
      </w:r>
      <w:r w:rsidRPr="00C92EFE">
        <w:rPr>
          <w:rFonts w:ascii="Helvetica" w:hAnsi="Helvetica" w:cs="Arial"/>
          <w:sz w:val="22"/>
          <w:szCs w:val="24"/>
        </w:rPr>
        <w:t xml:space="preserve"> how the relative abundance of different </w:t>
      </w:r>
      <w:proofErr w:type="spellStart"/>
      <w:r w:rsidRPr="00C92EFE">
        <w:rPr>
          <w:rFonts w:ascii="Helvetica" w:hAnsi="Helvetica" w:cs="Arial"/>
          <w:sz w:val="22"/>
          <w:szCs w:val="24"/>
        </w:rPr>
        <w:t>phosphatidylcholine</w:t>
      </w:r>
      <w:proofErr w:type="spellEnd"/>
      <w:r w:rsidRPr="00C92EFE">
        <w:rPr>
          <w:rFonts w:ascii="Helvetica" w:hAnsi="Helvetica" w:cs="Arial"/>
          <w:sz w:val="22"/>
          <w:szCs w:val="24"/>
        </w:rPr>
        <w:t xml:space="preserve"> species varies between </w:t>
      </w:r>
      <w:r w:rsidR="00957CBD">
        <w:rPr>
          <w:rFonts w:ascii="Helvetica" w:hAnsi="Helvetica" w:cs="Arial"/>
          <w:sz w:val="22"/>
          <w:szCs w:val="24"/>
        </w:rPr>
        <w:t xml:space="preserve">the </w:t>
      </w:r>
      <w:r w:rsidRPr="00C92EFE">
        <w:rPr>
          <w:rFonts w:ascii="Helvetica" w:hAnsi="Helvetica" w:cs="Arial"/>
          <w:sz w:val="22"/>
          <w:szCs w:val="24"/>
        </w:rPr>
        <w:t xml:space="preserve">grey and white matter of the brain.  For example, </w:t>
      </w:r>
      <w:r w:rsidR="00957CBD">
        <w:rPr>
          <w:rFonts w:ascii="Helvetica" w:hAnsi="Helvetica" w:cs="Arial"/>
          <w:sz w:val="22"/>
          <w:szCs w:val="24"/>
        </w:rPr>
        <w:t xml:space="preserve">the species </w:t>
      </w:r>
      <w:r w:rsidRPr="00C92EFE">
        <w:rPr>
          <w:rFonts w:ascii="Helvetica" w:hAnsi="Helvetica" w:cs="Arial"/>
          <w:sz w:val="22"/>
          <w:szCs w:val="24"/>
        </w:rPr>
        <w:t>[PC 34:1 + K]</w:t>
      </w:r>
      <w:r w:rsidRPr="003D2442">
        <w:rPr>
          <w:rFonts w:ascii="Helvetica" w:hAnsi="Helvetica" w:cs="Arial"/>
          <w:sz w:val="22"/>
          <w:szCs w:val="24"/>
          <w:vertAlign w:val="superscript"/>
        </w:rPr>
        <w:t>+</w:t>
      </w:r>
      <w:r w:rsidR="003D2442">
        <w:rPr>
          <w:rFonts w:ascii="Helvetica" w:hAnsi="Helvetica" w:cs="Arial"/>
          <w:sz w:val="22"/>
          <w:szCs w:val="24"/>
        </w:rPr>
        <w:t xml:space="preserve"> </w:t>
      </w:r>
      <w:r w:rsidR="00671B9A">
        <w:rPr>
          <w:rFonts w:ascii="Helvetica" w:hAnsi="Helvetica" w:cs="Arial"/>
          <w:color w:val="FF0000"/>
          <w:sz w:val="22"/>
          <w:szCs w:val="24"/>
        </w:rPr>
        <w:t xml:space="preserve">(pronounced potassiated </w:t>
      </w:r>
      <w:proofErr w:type="spellStart"/>
      <w:r w:rsidR="00671B9A">
        <w:rPr>
          <w:rFonts w:ascii="Helvetica" w:hAnsi="Helvetica" w:cs="Arial"/>
          <w:color w:val="FF0000"/>
          <w:sz w:val="22"/>
          <w:szCs w:val="24"/>
        </w:rPr>
        <w:t>phosphatidyl</w:t>
      </w:r>
      <w:proofErr w:type="spellEnd"/>
      <w:r w:rsidR="00671B9A">
        <w:rPr>
          <w:rFonts w:ascii="Helvetica" w:hAnsi="Helvetica" w:cs="Arial"/>
          <w:color w:val="FF0000"/>
          <w:sz w:val="22"/>
          <w:szCs w:val="24"/>
        </w:rPr>
        <w:t xml:space="preserve"> choline 34:1)</w:t>
      </w:r>
      <w:r w:rsidR="00671B9A">
        <w:rPr>
          <w:rFonts w:ascii="Helvetica" w:hAnsi="Helvetica" w:cs="Arial"/>
          <w:sz w:val="22"/>
          <w:szCs w:val="24"/>
        </w:rPr>
        <w:t xml:space="preserve"> </w:t>
      </w:r>
      <w:r w:rsidR="003D2442">
        <w:rPr>
          <w:rFonts w:ascii="Helvetica" w:hAnsi="Helvetica" w:cs="Arial"/>
          <w:sz w:val="22"/>
          <w:szCs w:val="24"/>
        </w:rPr>
        <w:t xml:space="preserve">with </w:t>
      </w:r>
      <w:proofErr w:type="gramStart"/>
      <w:r w:rsidR="003D2442">
        <w:rPr>
          <w:rFonts w:ascii="Helvetica" w:hAnsi="Helvetica" w:cs="Arial"/>
          <w:sz w:val="22"/>
          <w:szCs w:val="24"/>
        </w:rPr>
        <w:t>a</w:t>
      </w:r>
      <w:proofErr w:type="gramEnd"/>
      <w:r w:rsidR="003D2442">
        <w:rPr>
          <w:rFonts w:ascii="Helvetica" w:hAnsi="Helvetica" w:cs="Arial"/>
          <w:sz w:val="22"/>
          <w:szCs w:val="24"/>
        </w:rPr>
        <w:t xml:space="preserve"> </w:t>
      </w:r>
      <w:r w:rsidRPr="00C92EFE">
        <w:rPr>
          <w:rFonts w:ascii="Helvetica" w:hAnsi="Helvetica" w:cs="Arial"/>
          <w:sz w:val="22"/>
          <w:szCs w:val="24"/>
        </w:rPr>
        <w:t>m/z</w:t>
      </w:r>
      <w:r w:rsidR="003D2442">
        <w:rPr>
          <w:rFonts w:ascii="Helvetica" w:hAnsi="Helvetica" w:cs="Arial"/>
          <w:sz w:val="22"/>
          <w:szCs w:val="24"/>
        </w:rPr>
        <w:t xml:space="preserve"> </w:t>
      </w:r>
      <w:r w:rsidR="003D2442" w:rsidRPr="00AF1861">
        <w:rPr>
          <w:rFonts w:ascii="Helvetica" w:hAnsi="Helvetica" w:cs="Arial"/>
          <w:color w:val="FF0000"/>
          <w:sz w:val="22"/>
          <w:szCs w:val="24"/>
        </w:rPr>
        <w:t>(pronounced mass to charge</w:t>
      </w:r>
      <w:r w:rsidR="003D2442">
        <w:rPr>
          <w:rFonts w:ascii="Helvetica" w:hAnsi="Helvetica" w:cs="Arial"/>
          <w:color w:val="FF0000"/>
          <w:sz w:val="22"/>
          <w:szCs w:val="24"/>
        </w:rPr>
        <w:t xml:space="preserve"> ratio</w:t>
      </w:r>
      <w:r w:rsidR="003D2442" w:rsidRPr="00AF1861">
        <w:rPr>
          <w:rFonts w:ascii="Helvetica" w:hAnsi="Helvetica" w:cs="Arial"/>
          <w:color w:val="FF0000"/>
          <w:sz w:val="22"/>
          <w:szCs w:val="24"/>
        </w:rPr>
        <w:t>)</w:t>
      </w:r>
      <w:r w:rsidR="003D2442" w:rsidRPr="002E4BDE">
        <w:rPr>
          <w:rFonts w:ascii="Helvetica" w:hAnsi="Helvetica" w:cs="Arial"/>
          <w:sz w:val="22"/>
          <w:szCs w:val="24"/>
        </w:rPr>
        <w:t xml:space="preserve"> </w:t>
      </w:r>
      <w:r w:rsidR="003D2442">
        <w:rPr>
          <w:rFonts w:ascii="Helvetica" w:hAnsi="Helvetica" w:cs="Arial"/>
          <w:sz w:val="22"/>
          <w:szCs w:val="24"/>
        </w:rPr>
        <w:t xml:space="preserve">of 798.5364 </w:t>
      </w:r>
      <w:r w:rsidRPr="00C92EFE">
        <w:rPr>
          <w:rFonts w:ascii="Helvetica" w:hAnsi="Helvetica" w:cs="Arial"/>
          <w:sz w:val="22"/>
          <w:szCs w:val="24"/>
        </w:rPr>
        <w:t>sh</w:t>
      </w:r>
      <w:r w:rsidR="00957CBD">
        <w:rPr>
          <w:rFonts w:ascii="Helvetica" w:hAnsi="Helvetica" w:cs="Arial"/>
          <w:sz w:val="22"/>
          <w:szCs w:val="24"/>
        </w:rPr>
        <w:t xml:space="preserve">ows increased intensity in the </w:t>
      </w:r>
      <w:r w:rsidR="003D2442">
        <w:rPr>
          <w:rFonts w:ascii="Helvetica" w:hAnsi="Helvetica" w:cs="Arial"/>
          <w:sz w:val="22"/>
          <w:szCs w:val="24"/>
        </w:rPr>
        <w:t>cerebellar cortex or gray matter.  In contrast, the species</w:t>
      </w:r>
      <w:r w:rsidRPr="00C92EFE">
        <w:rPr>
          <w:rFonts w:ascii="Helvetica" w:hAnsi="Helvetica" w:cs="Arial"/>
          <w:sz w:val="22"/>
          <w:szCs w:val="24"/>
        </w:rPr>
        <w:t xml:space="preserve"> [PC 36:1 + K]</w:t>
      </w:r>
      <w:r w:rsidRPr="003D2442">
        <w:rPr>
          <w:rFonts w:ascii="Helvetica" w:hAnsi="Helvetica" w:cs="Arial"/>
          <w:sz w:val="22"/>
          <w:szCs w:val="24"/>
          <w:vertAlign w:val="superscript"/>
        </w:rPr>
        <w:t>+</w:t>
      </w:r>
      <w:r w:rsidR="003D2442">
        <w:rPr>
          <w:rFonts w:ascii="Helvetica" w:hAnsi="Helvetica" w:cs="Arial"/>
          <w:sz w:val="22"/>
          <w:szCs w:val="24"/>
          <w:vertAlign w:val="superscript"/>
        </w:rPr>
        <w:t xml:space="preserve"> </w:t>
      </w:r>
      <w:r w:rsidR="003D2442">
        <w:rPr>
          <w:rFonts w:ascii="Helvetica" w:hAnsi="Helvetica" w:cs="Arial"/>
          <w:sz w:val="22"/>
          <w:szCs w:val="24"/>
        </w:rPr>
        <w:t xml:space="preserve">with </w:t>
      </w:r>
      <w:proofErr w:type="gramStart"/>
      <w:r w:rsidR="003D2442">
        <w:rPr>
          <w:rFonts w:ascii="Helvetica" w:hAnsi="Helvetica" w:cs="Arial"/>
          <w:sz w:val="22"/>
          <w:szCs w:val="24"/>
        </w:rPr>
        <w:t>a</w:t>
      </w:r>
      <w:proofErr w:type="gramEnd"/>
      <w:r w:rsidRPr="00C92EFE">
        <w:rPr>
          <w:rFonts w:ascii="Helvetica" w:hAnsi="Helvetica" w:cs="Arial"/>
          <w:sz w:val="22"/>
          <w:szCs w:val="24"/>
        </w:rPr>
        <w:t xml:space="preserve"> m/z</w:t>
      </w:r>
      <w:r w:rsidR="003D2442">
        <w:rPr>
          <w:rFonts w:ascii="Helvetica" w:hAnsi="Helvetica" w:cs="Arial"/>
          <w:sz w:val="22"/>
          <w:szCs w:val="24"/>
        </w:rPr>
        <w:t xml:space="preserve"> of 826.5558</w:t>
      </w:r>
      <w:r w:rsidRPr="00C92EFE">
        <w:rPr>
          <w:rFonts w:ascii="Helvetica" w:hAnsi="Helvetica" w:cs="Arial"/>
          <w:sz w:val="22"/>
          <w:szCs w:val="24"/>
        </w:rPr>
        <w:t xml:space="preserve"> shows increased intens</w:t>
      </w:r>
      <w:r w:rsidR="003D2442">
        <w:rPr>
          <w:rFonts w:ascii="Helvetica" w:hAnsi="Helvetica" w:cs="Arial"/>
          <w:sz w:val="22"/>
          <w:szCs w:val="24"/>
        </w:rPr>
        <w:t>ity in the cerebellar peduncle or white matter</w:t>
      </w:r>
      <w:r w:rsidRPr="00C92EFE">
        <w:rPr>
          <w:rFonts w:ascii="Helvetica" w:hAnsi="Helvetica" w:cs="Arial"/>
          <w:sz w:val="22"/>
          <w:szCs w:val="24"/>
        </w:rPr>
        <w:t xml:space="preserve">. The </w:t>
      </w:r>
      <w:r w:rsidRPr="00C92EFE">
        <w:rPr>
          <w:rFonts w:ascii="Helvetica" w:hAnsi="Helvetica" w:cs="Arial"/>
          <w:sz w:val="22"/>
          <w:szCs w:val="24"/>
        </w:rPr>
        <w:lastRenderedPageBreak/>
        <w:t>composite image obtai</w:t>
      </w:r>
      <w:r w:rsidR="003A442B">
        <w:rPr>
          <w:rFonts w:ascii="Helvetica" w:hAnsi="Helvetica" w:cs="Arial"/>
          <w:sz w:val="22"/>
          <w:szCs w:val="24"/>
        </w:rPr>
        <w:t>ned for the two ions</w:t>
      </w:r>
      <w:r w:rsidRPr="00C92EFE">
        <w:rPr>
          <w:rFonts w:ascii="Helvetica" w:hAnsi="Helvetica" w:cs="Arial"/>
          <w:sz w:val="22"/>
          <w:szCs w:val="24"/>
        </w:rPr>
        <w:t xml:space="preserve"> highlights the contrast in lipid distribution across the tissue section. </w:t>
      </w:r>
    </w:p>
    <w:p w14:paraId="1025B41A" w14:textId="38748056" w:rsidR="00957CBD" w:rsidRDefault="00957CBD" w:rsidP="00957CBD">
      <w:pPr>
        <w:numPr>
          <w:ilvl w:val="2"/>
          <w:numId w:val="16"/>
        </w:numPr>
        <w:spacing w:before="240"/>
        <w:jc w:val="both"/>
        <w:outlineLvl w:val="0"/>
        <w:rPr>
          <w:rFonts w:ascii="Helvetica" w:hAnsi="Helvetica" w:cs="Arial"/>
          <w:sz w:val="22"/>
          <w:szCs w:val="24"/>
        </w:rPr>
      </w:pPr>
      <w:r>
        <w:rPr>
          <w:rFonts w:ascii="Helvetica" w:hAnsi="Helvetica" w:cs="Arial"/>
          <w:sz w:val="22"/>
          <w:szCs w:val="24"/>
        </w:rPr>
        <w:t>LAB MEDIA: Figure 4 (Video Editor: Please only show image</w:t>
      </w:r>
      <w:r w:rsidR="003D2442">
        <w:rPr>
          <w:rFonts w:ascii="Helvetica" w:hAnsi="Helvetica" w:cs="Arial"/>
          <w:sz w:val="22"/>
          <w:szCs w:val="24"/>
        </w:rPr>
        <w:t xml:space="preserve"> A for the second sentence, image B for the third sentence, and image C for the last sentence).</w:t>
      </w:r>
      <w:r>
        <w:rPr>
          <w:rFonts w:ascii="Helvetica" w:hAnsi="Helvetica" w:cs="Arial"/>
          <w:sz w:val="22"/>
          <w:szCs w:val="24"/>
        </w:rPr>
        <w:t xml:space="preserve"> </w:t>
      </w:r>
    </w:p>
    <w:p w14:paraId="2A783A34" w14:textId="77777777" w:rsidR="00C92EFE" w:rsidRPr="00C92EFE" w:rsidRDefault="00C92EFE" w:rsidP="00C92EFE">
      <w:pPr>
        <w:spacing w:before="240"/>
        <w:ind w:left="1080"/>
        <w:jc w:val="both"/>
        <w:outlineLvl w:val="0"/>
        <w:rPr>
          <w:rFonts w:ascii="Helvetica" w:hAnsi="Helvetica" w:cs="Arial"/>
          <w:sz w:val="22"/>
          <w:szCs w:val="24"/>
        </w:rPr>
      </w:pPr>
    </w:p>
    <w:p w14:paraId="45E0E41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5F9C1F1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361F7E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06EEE2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AB3BE64"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C9BC2D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7E8E9B00"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FDD5A9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9E93BF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3AEDFF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16D2705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22C148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101BE92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19CCC89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038755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70FA69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1B572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38E488B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325E30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6265119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A60F5F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54CA023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64C2E15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34CF5F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5A84F99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3A690A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6AB26A0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99ABDA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206A761A" w14:textId="77777777" w:rsidR="00283E3E" w:rsidRDefault="00AB51DF"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2F419365" w14:textId="77777777" w:rsidR="00CE10F2" w:rsidRPr="00FB038C" w:rsidRDefault="00CE10F2" w:rsidP="00CE10F2">
      <w:pPr>
        <w:ind w:left="360"/>
        <w:rPr>
          <w:rFonts w:ascii="Helvetica" w:hAnsi="Helvetica"/>
          <w:sz w:val="22"/>
          <w:lang w:eastAsia="zh-TW"/>
        </w:rPr>
      </w:pPr>
    </w:p>
    <w:p w14:paraId="01C05C44" w14:textId="77777777" w:rsidR="00CE10F2" w:rsidRPr="00FB038C" w:rsidRDefault="00CE10F2" w:rsidP="00CE10F2">
      <w:pPr>
        <w:spacing w:line="480" w:lineRule="auto"/>
        <w:ind w:left="792"/>
        <w:rPr>
          <w:rFonts w:ascii="Helvetica" w:hAnsi="Helvetica"/>
          <w:b/>
          <w:sz w:val="22"/>
          <w:lang w:eastAsia="zh-TW"/>
        </w:rPr>
      </w:pPr>
    </w:p>
    <w:p w14:paraId="4BA0569F" w14:textId="77777777" w:rsidR="00CE10F2" w:rsidRPr="00103DE1" w:rsidRDefault="00CE10F2" w:rsidP="00941F06">
      <w:pPr>
        <w:numPr>
          <w:ilvl w:val="0"/>
          <w:numId w:val="16"/>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5DF2097" w14:textId="0BEAD021" w:rsidR="00CE10F2" w:rsidRPr="00671B9A" w:rsidRDefault="00CE10F2" w:rsidP="00671B9A">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5BBDBC0E" w14:textId="00EDFE0A" w:rsidR="00CE10F2" w:rsidRPr="00B06C68" w:rsidRDefault="00CE10F2" w:rsidP="00CE10F2">
      <w:pPr>
        <w:numPr>
          <w:ilvl w:val="1"/>
          <w:numId w:val="16"/>
        </w:numPr>
        <w:spacing w:before="240"/>
        <w:jc w:val="both"/>
        <w:outlineLvl w:val="0"/>
        <w:rPr>
          <w:rFonts w:ascii="Helvetica" w:hAnsi="Helvetica" w:cs="Arial"/>
          <w:sz w:val="22"/>
          <w:szCs w:val="24"/>
        </w:rPr>
      </w:pPr>
      <w:r w:rsidRPr="00103DE1">
        <w:rPr>
          <w:rFonts w:ascii="Helvetica" w:hAnsi="Helvetica" w:cs="Arial"/>
          <w:sz w:val="22"/>
          <w:szCs w:val="24"/>
        </w:rPr>
        <w:lastRenderedPageBreak/>
        <w:t>Aut</w:t>
      </w:r>
      <w:r w:rsidR="00BA6DBA">
        <w:rPr>
          <w:rFonts w:ascii="Helvetica" w:hAnsi="Helvetica" w:cs="Arial"/>
          <w:sz w:val="22"/>
          <w:szCs w:val="24"/>
        </w:rPr>
        <w:t>hor name Rachel Bennett</w:t>
      </w:r>
      <w:r w:rsidRPr="00103DE1">
        <w:rPr>
          <w:rFonts w:ascii="Helvetica" w:hAnsi="Helvetica" w:cs="Arial"/>
          <w:sz w:val="22"/>
          <w:szCs w:val="24"/>
        </w:rPr>
        <w:t>: While attempting this procedure, it’s important to remember to</w:t>
      </w:r>
      <w:r w:rsidR="00447C39">
        <w:rPr>
          <w:rFonts w:ascii="Helvetica" w:hAnsi="Helvetica" w:cs="Arial"/>
          <w:sz w:val="22"/>
          <w:szCs w:val="24"/>
        </w:rPr>
        <w:t xml:space="preserve"> carefully optimize the DESI-stage-inlet geometry. These conditions are most critical for successful DESI imaging</w:t>
      </w:r>
      <w:r w:rsidRPr="00B06C68">
        <w:rPr>
          <w:rFonts w:ascii="Helvetica" w:hAnsi="Helvetica"/>
          <w:sz w:val="22"/>
        </w:rPr>
        <w:t xml:space="preserve">   </w:t>
      </w:r>
    </w:p>
    <w:p w14:paraId="18E44B71" w14:textId="77777777" w:rsidR="00CE10F2" w:rsidRPr="00FB038C" w:rsidRDefault="00CE10F2">
      <w:pPr>
        <w:pStyle w:val="BodyText"/>
        <w:rPr>
          <w:rFonts w:ascii="Helvetica" w:hAnsi="Helvetica"/>
          <w:i w:val="0"/>
          <w:sz w:val="22"/>
        </w:rPr>
      </w:pPr>
    </w:p>
    <w:p w14:paraId="092EE62D"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674101B2" w14:textId="77777777" w:rsidR="00CE10F2" w:rsidRPr="00FB038C" w:rsidRDefault="00CE10F2" w:rsidP="00CE10F2">
      <w:pPr>
        <w:pStyle w:val="BodyText"/>
        <w:outlineLvl w:val="0"/>
        <w:rPr>
          <w:rFonts w:ascii="Helvetica" w:hAnsi="Helvetica"/>
          <w:b/>
          <w:i w:val="0"/>
          <w:sz w:val="22"/>
          <w:u w:val="single"/>
        </w:rPr>
      </w:pPr>
    </w:p>
    <w:p w14:paraId="43EAF0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70987C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ABE7C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64E817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36CE480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AD37B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6A3F29CA" w14:textId="77777777" w:rsidR="00CE10F2" w:rsidRPr="00FB038C" w:rsidRDefault="00CE10F2">
      <w:pPr>
        <w:pStyle w:val="BodyText"/>
        <w:rPr>
          <w:rFonts w:ascii="Helvetica" w:hAnsi="Helvetica"/>
          <w:i w:val="0"/>
          <w:sz w:val="22"/>
        </w:rPr>
      </w:pPr>
    </w:p>
    <w:p w14:paraId="08887E98" w14:textId="25B721B1" w:rsidR="00CE10F2" w:rsidRPr="00FB038C" w:rsidRDefault="009C6B6D">
      <w:pPr>
        <w:pStyle w:val="BodyText"/>
        <w:rPr>
          <w:rFonts w:ascii="Helvetica" w:hAnsi="Helvetica"/>
          <w:i w:val="0"/>
          <w:sz w:val="22"/>
        </w:rPr>
      </w:pPr>
      <w:r>
        <w:rPr>
          <w:rFonts w:ascii="Helvetica" w:hAnsi="Helvetica"/>
          <w:i w:val="0"/>
          <w:sz w:val="22"/>
        </w:rPr>
        <w:t>50575_Layered-Figures.pptx</w:t>
      </w:r>
    </w:p>
    <w:p w14:paraId="776D3288" w14:textId="77777777" w:rsidR="00CE10F2" w:rsidRPr="00FB038C" w:rsidRDefault="00CE10F2">
      <w:pPr>
        <w:pStyle w:val="BodyText"/>
        <w:rPr>
          <w:rFonts w:ascii="Helvetica" w:hAnsi="Helvetica"/>
          <w:b/>
          <w:i w:val="0"/>
          <w:sz w:val="22"/>
        </w:rPr>
      </w:pPr>
    </w:p>
    <w:p w14:paraId="333876C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831956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13C38A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E55272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CC7CA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6D7F3C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B1027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42B7BCB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D052A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BFFF97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612C69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D71BD" w14:textId="77777777" w:rsidR="00AB51DF" w:rsidRDefault="00AB51DF">
      <w:r>
        <w:separator/>
      </w:r>
    </w:p>
  </w:endnote>
  <w:endnote w:type="continuationSeparator" w:id="0">
    <w:p w14:paraId="555ECF18" w14:textId="77777777" w:rsidR="00AB51DF" w:rsidRDefault="00AB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214A1" w14:textId="77777777" w:rsidR="00AB51DF" w:rsidRDefault="00AB51DF" w:rsidP="00CE10F2">
    <w:pPr>
      <w:pStyle w:val="Footer"/>
      <w:jc w:val="center"/>
    </w:pPr>
    <w:r>
      <w:sym w:font="Symbol" w:char="F0D3"/>
    </w:r>
    <w:r>
      <w:t xml:space="preserve"> 2012, Journal of Visualized Experiments</w:t>
    </w:r>
  </w:p>
  <w:p w14:paraId="7D0E4A8A" w14:textId="77777777" w:rsidR="00AB51DF" w:rsidRDefault="00AB51D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95FB5" w14:textId="77777777" w:rsidR="00AB51DF" w:rsidRDefault="00AB51DF">
      <w:r>
        <w:separator/>
      </w:r>
    </w:p>
  </w:footnote>
  <w:footnote w:type="continuationSeparator" w:id="0">
    <w:p w14:paraId="251F87C1" w14:textId="77777777" w:rsidR="00AB51DF" w:rsidRDefault="00AB51D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0842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8DC47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
  </w:num>
  <w:num w:numId="3">
    <w:abstractNumId w:val="4"/>
  </w:num>
  <w:num w:numId="4">
    <w:abstractNumId w:val="3"/>
  </w:num>
  <w:num w:numId="5">
    <w:abstractNumId w:val="7"/>
  </w:num>
  <w:num w:numId="6">
    <w:abstractNumId w:val="13"/>
  </w:num>
  <w:num w:numId="7">
    <w:abstractNumId w:val="1"/>
  </w:num>
  <w:num w:numId="8">
    <w:abstractNumId w:val="8"/>
  </w:num>
  <w:num w:numId="9">
    <w:abstractNumId w:val="14"/>
  </w:num>
  <w:num w:numId="10">
    <w:abstractNumId w:val="17"/>
  </w:num>
  <w:num w:numId="11">
    <w:abstractNumId w:val="10"/>
  </w:num>
  <w:num w:numId="12">
    <w:abstractNumId w:val="15"/>
  </w:num>
  <w:num w:numId="13">
    <w:abstractNumId w:val="11"/>
  </w:num>
  <w:num w:numId="14">
    <w:abstractNumId w:val="9"/>
  </w:num>
  <w:num w:numId="15">
    <w:abstractNumId w:val="12"/>
  </w:num>
  <w:num w:numId="16">
    <w:abstractNumId w:val="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F35"/>
    <w:rsid w:val="00005A80"/>
    <w:rsid w:val="00013862"/>
    <w:rsid w:val="00044647"/>
    <w:rsid w:val="00052AC4"/>
    <w:rsid w:val="00054E2A"/>
    <w:rsid w:val="00063DB8"/>
    <w:rsid w:val="000832E7"/>
    <w:rsid w:val="000D1AF4"/>
    <w:rsid w:val="00125924"/>
    <w:rsid w:val="001272F5"/>
    <w:rsid w:val="001763DE"/>
    <w:rsid w:val="001B3A0B"/>
    <w:rsid w:val="001B7336"/>
    <w:rsid w:val="001C75B5"/>
    <w:rsid w:val="001F0890"/>
    <w:rsid w:val="001F5BAF"/>
    <w:rsid w:val="00220784"/>
    <w:rsid w:val="00221045"/>
    <w:rsid w:val="002210EC"/>
    <w:rsid w:val="002308E4"/>
    <w:rsid w:val="00230E7A"/>
    <w:rsid w:val="00264A93"/>
    <w:rsid w:val="00283E3E"/>
    <w:rsid w:val="002F3938"/>
    <w:rsid w:val="003016F9"/>
    <w:rsid w:val="003132F8"/>
    <w:rsid w:val="00317E5B"/>
    <w:rsid w:val="00342C4D"/>
    <w:rsid w:val="0037019C"/>
    <w:rsid w:val="00371FF1"/>
    <w:rsid w:val="00372E6C"/>
    <w:rsid w:val="003A0100"/>
    <w:rsid w:val="003A442B"/>
    <w:rsid w:val="003A50A5"/>
    <w:rsid w:val="003B437B"/>
    <w:rsid w:val="003C5609"/>
    <w:rsid w:val="003D1C27"/>
    <w:rsid w:val="003D2442"/>
    <w:rsid w:val="003E0219"/>
    <w:rsid w:val="003E4433"/>
    <w:rsid w:val="004102EB"/>
    <w:rsid w:val="00447C39"/>
    <w:rsid w:val="00480B4E"/>
    <w:rsid w:val="0048114C"/>
    <w:rsid w:val="0049156A"/>
    <w:rsid w:val="004B0C67"/>
    <w:rsid w:val="004C1DAF"/>
    <w:rsid w:val="004C73A4"/>
    <w:rsid w:val="004D410B"/>
    <w:rsid w:val="004E7899"/>
    <w:rsid w:val="00504218"/>
    <w:rsid w:val="005050B8"/>
    <w:rsid w:val="00512E56"/>
    <w:rsid w:val="00541672"/>
    <w:rsid w:val="005463B1"/>
    <w:rsid w:val="005474B9"/>
    <w:rsid w:val="0055109F"/>
    <w:rsid w:val="005745DA"/>
    <w:rsid w:val="0057675F"/>
    <w:rsid w:val="005A1F5E"/>
    <w:rsid w:val="005B6822"/>
    <w:rsid w:val="005D5318"/>
    <w:rsid w:val="005D783F"/>
    <w:rsid w:val="005D7FA5"/>
    <w:rsid w:val="005E11AB"/>
    <w:rsid w:val="005F2F44"/>
    <w:rsid w:val="0060532C"/>
    <w:rsid w:val="00655380"/>
    <w:rsid w:val="006556DE"/>
    <w:rsid w:val="00671B9A"/>
    <w:rsid w:val="006722C2"/>
    <w:rsid w:val="006B1618"/>
    <w:rsid w:val="006C08AE"/>
    <w:rsid w:val="006C1A8D"/>
    <w:rsid w:val="006D1F38"/>
    <w:rsid w:val="006D62BE"/>
    <w:rsid w:val="007168FA"/>
    <w:rsid w:val="00723F34"/>
    <w:rsid w:val="0073182C"/>
    <w:rsid w:val="00731F7B"/>
    <w:rsid w:val="0073509F"/>
    <w:rsid w:val="00753338"/>
    <w:rsid w:val="00785CB9"/>
    <w:rsid w:val="00792247"/>
    <w:rsid w:val="007A3213"/>
    <w:rsid w:val="007C3544"/>
    <w:rsid w:val="007F5C10"/>
    <w:rsid w:val="00815A0C"/>
    <w:rsid w:val="008267BC"/>
    <w:rsid w:val="008508D5"/>
    <w:rsid w:val="008661F4"/>
    <w:rsid w:val="00884FAA"/>
    <w:rsid w:val="00886291"/>
    <w:rsid w:val="008D2A6A"/>
    <w:rsid w:val="008D37CA"/>
    <w:rsid w:val="008D51C6"/>
    <w:rsid w:val="008D58EC"/>
    <w:rsid w:val="008E2272"/>
    <w:rsid w:val="008F62B6"/>
    <w:rsid w:val="00941F06"/>
    <w:rsid w:val="009511AD"/>
    <w:rsid w:val="00951F95"/>
    <w:rsid w:val="00957CBD"/>
    <w:rsid w:val="00967D80"/>
    <w:rsid w:val="00971B43"/>
    <w:rsid w:val="009C4521"/>
    <w:rsid w:val="009C6B6D"/>
    <w:rsid w:val="009E56F8"/>
    <w:rsid w:val="009F56C5"/>
    <w:rsid w:val="009F666B"/>
    <w:rsid w:val="00A46EEB"/>
    <w:rsid w:val="00A66A79"/>
    <w:rsid w:val="00A72CEF"/>
    <w:rsid w:val="00A85AA3"/>
    <w:rsid w:val="00AB51DF"/>
    <w:rsid w:val="00AC426A"/>
    <w:rsid w:val="00AD7B26"/>
    <w:rsid w:val="00AF1A28"/>
    <w:rsid w:val="00B06C68"/>
    <w:rsid w:val="00B1027A"/>
    <w:rsid w:val="00B3538A"/>
    <w:rsid w:val="00B44808"/>
    <w:rsid w:val="00B63537"/>
    <w:rsid w:val="00B7621E"/>
    <w:rsid w:val="00B84278"/>
    <w:rsid w:val="00B84BA2"/>
    <w:rsid w:val="00B922BF"/>
    <w:rsid w:val="00BA6DBA"/>
    <w:rsid w:val="00BC3764"/>
    <w:rsid w:val="00BD4A92"/>
    <w:rsid w:val="00BD7CB5"/>
    <w:rsid w:val="00BE34FF"/>
    <w:rsid w:val="00BF7891"/>
    <w:rsid w:val="00C00859"/>
    <w:rsid w:val="00C05FF7"/>
    <w:rsid w:val="00C129B2"/>
    <w:rsid w:val="00C76DB8"/>
    <w:rsid w:val="00C92EFE"/>
    <w:rsid w:val="00C94698"/>
    <w:rsid w:val="00C97B11"/>
    <w:rsid w:val="00CC55CC"/>
    <w:rsid w:val="00CD3993"/>
    <w:rsid w:val="00CD4B0D"/>
    <w:rsid w:val="00CE10F2"/>
    <w:rsid w:val="00CF51BA"/>
    <w:rsid w:val="00D14B62"/>
    <w:rsid w:val="00D23171"/>
    <w:rsid w:val="00D30789"/>
    <w:rsid w:val="00D32906"/>
    <w:rsid w:val="00D40FA9"/>
    <w:rsid w:val="00D771E5"/>
    <w:rsid w:val="00DD1C4B"/>
    <w:rsid w:val="00E113B0"/>
    <w:rsid w:val="00E464C6"/>
    <w:rsid w:val="00E514D5"/>
    <w:rsid w:val="00E5348C"/>
    <w:rsid w:val="00E57E11"/>
    <w:rsid w:val="00E86EA7"/>
    <w:rsid w:val="00EA1F8B"/>
    <w:rsid w:val="00EB7D67"/>
    <w:rsid w:val="00EE12F0"/>
    <w:rsid w:val="00EF58C4"/>
    <w:rsid w:val="00F75C24"/>
    <w:rsid w:val="00FF0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3888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3132F8"/>
    <w:pPr>
      <w:spacing w:before="100" w:beforeAutospacing="1" w:after="100" w:afterAutospacing="1"/>
    </w:pPr>
    <w:rPr>
      <w:rFonts w:ascii="Times New Roman" w:eastAsia="Times New Roman" w:hAnsi="Times New Roman"/>
      <w:szCs w:val="24"/>
    </w:rPr>
  </w:style>
  <w:style w:type="character" w:styleId="PlaceholderText">
    <w:name w:val="Placeholder Text"/>
    <w:basedOn w:val="DefaultParagraphFont"/>
    <w:rsid w:val="00C129B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uiPriority w:val="99"/>
    <w:rsid w:val="003132F8"/>
    <w:pPr>
      <w:spacing w:before="100" w:beforeAutospacing="1" w:after="100" w:afterAutospacing="1"/>
    </w:pPr>
    <w:rPr>
      <w:rFonts w:ascii="Times New Roman" w:eastAsia="Times New Roman" w:hAnsi="Times New Roman"/>
      <w:szCs w:val="24"/>
    </w:rPr>
  </w:style>
  <w:style w:type="character" w:styleId="PlaceholderText">
    <w:name w:val="Placeholder Text"/>
    <w:basedOn w:val="DefaultParagraphFont"/>
    <w:rsid w:val="00C129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acundo.fernandez@chemistry.gatech.edu"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2298</Words>
  <Characters>13104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15372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7</cp:revision>
  <cp:lastPrinted>2013-04-16T11:47:00Z</cp:lastPrinted>
  <dcterms:created xsi:type="dcterms:W3CDTF">2013-04-16T18:47:00Z</dcterms:created>
  <dcterms:modified xsi:type="dcterms:W3CDTF">2013-04-19T18:36:00Z</dcterms:modified>
</cp:coreProperties>
</file>