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F40" w:rsidRDefault="00734F40" w:rsidP="00734F40">
      <w:pPr>
        <w:spacing w:line="480" w:lineRule="auto"/>
        <w:jc w:val="center"/>
        <w:rPr>
          <w:rFonts w:ascii="Arial" w:hAnsi="Arial"/>
          <w:b/>
          <w:color w:val="000000" w:themeColor="text1"/>
          <w:sz w:val="24"/>
          <w:szCs w:val="28"/>
        </w:rPr>
      </w:pPr>
    </w:p>
    <w:p w:rsidR="00734F40" w:rsidRDefault="00734F40" w:rsidP="00734F40">
      <w:pPr>
        <w:spacing w:line="480" w:lineRule="auto"/>
        <w:jc w:val="center"/>
        <w:rPr>
          <w:rFonts w:ascii="Arial" w:hAnsi="Arial"/>
          <w:b/>
          <w:color w:val="000000" w:themeColor="text1"/>
          <w:sz w:val="24"/>
          <w:szCs w:val="28"/>
        </w:rPr>
      </w:pPr>
    </w:p>
    <w:p w:rsidR="00923D04" w:rsidRPr="00A71023" w:rsidRDefault="003955FD" w:rsidP="00A71023">
      <w:pPr>
        <w:spacing w:line="480" w:lineRule="auto"/>
        <w:jc w:val="center"/>
        <w:rPr>
          <w:rFonts w:ascii="Arial" w:hAnsi="Arial"/>
          <w:b/>
          <w:color w:val="A6A6A6"/>
          <w:sz w:val="24"/>
          <w:szCs w:val="28"/>
        </w:rPr>
      </w:pPr>
      <w:r w:rsidRPr="00A71023">
        <w:rPr>
          <w:rFonts w:ascii="Arial" w:hAnsi="Arial"/>
          <w:b/>
          <w:color w:val="000000" w:themeColor="text1"/>
          <w:sz w:val="24"/>
          <w:szCs w:val="28"/>
        </w:rPr>
        <w:t xml:space="preserve">Reconstitution of </w:t>
      </w:r>
      <w:r w:rsidR="00DD00DD" w:rsidRPr="00A71023">
        <w:rPr>
          <w:rFonts w:ascii="Arial" w:hAnsi="Arial"/>
          <w:b/>
          <w:color w:val="000000" w:themeColor="text1"/>
          <w:sz w:val="24"/>
          <w:szCs w:val="28"/>
        </w:rPr>
        <w:t>a Kv channel</w:t>
      </w:r>
      <w:r w:rsidRPr="00A71023">
        <w:rPr>
          <w:rFonts w:ascii="Arial" w:hAnsi="Arial"/>
          <w:b/>
          <w:color w:val="000000" w:themeColor="text1"/>
          <w:sz w:val="24"/>
          <w:szCs w:val="28"/>
        </w:rPr>
        <w:t xml:space="preserve"> into </w:t>
      </w:r>
      <w:r w:rsidR="003848C2">
        <w:rPr>
          <w:rFonts w:ascii="Arial" w:hAnsi="Arial"/>
          <w:b/>
          <w:color w:val="000000" w:themeColor="text1"/>
          <w:sz w:val="24"/>
          <w:szCs w:val="28"/>
        </w:rPr>
        <w:t xml:space="preserve">lipid </w:t>
      </w:r>
      <w:r w:rsidRPr="00A71023">
        <w:rPr>
          <w:rFonts w:ascii="Arial" w:hAnsi="Arial"/>
          <w:b/>
          <w:color w:val="000000" w:themeColor="text1"/>
          <w:sz w:val="24"/>
          <w:szCs w:val="28"/>
        </w:rPr>
        <w:t>membranes for structural and functional studies</w:t>
      </w:r>
    </w:p>
    <w:p w:rsidR="00546D69" w:rsidRPr="00A71023" w:rsidRDefault="00546D69" w:rsidP="00A71023">
      <w:pPr>
        <w:spacing w:line="480" w:lineRule="auto"/>
        <w:jc w:val="center"/>
        <w:rPr>
          <w:rFonts w:ascii="Arial" w:hAnsi="Arial"/>
          <w:b/>
          <w:sz w:val="24"/>
          <w:szCs w:val="24"/>
        </w:rPr>
      </w:pPr>
    </w:p>
    <w:p w:rsidR="00923D04" w:rsidRPr="00A71023" w:rsidRDefault="00923D04" w:rsidP="00A71023">
      <w:pPr>
        <w:spacing w:line="480" w:lineRule="auto"/>
        <w:jc w:val="center"/>
        <w:rPr>
          <w:rFonts w:ascii="Arial" w:hAnsi="Arial"/>
          <w:b/>
          <w:sz w:val="24"/>
          <w:szCs w:val="24"/>
        </w:rPr>
      </w:pPr>
      <w:r w:rsidRPr="00A71023">
        <w:rPr>
          <w:rFonts w:ascii="Arial" w:hAnsi="Arial"/>
          <w:sz w:val="24"/>
          <w:szCs w:val="24"/>
        </w:rPr>
        <w:t xml:space="preserve">Sungsoo Lee, Hui Zheng, Liang Shi, and </w:t>
      </w:r>
      <w:r w:rsidR="003955FD" w:rsidRPr="00A71023">
        <w:rPr>
          <w:rFonts w:ascii="Arial" w:hAnsi="Arial"/>
          <w:sz w:val="24"/>
          <w:szCs w:val="24"/>
        </w:rPr>
        <w:t>Qiu-X</w:t>
      </w:r>
      <w:r w:rsidRPr="00A71023">
        <w:rPr>
          <w:rFonts w:ascii="Arial" w:hAnsi="Arial"/>
          <w:sz w:val="24"/>
          <w:szCs w:val="24"/>
        </w:rPr>
        <w:t>ing Jiang</w:t>
      </w:r>
    </w:p>
    <w:p w:rsidR="00546D69" w:rsidRDefault="00546D69" w:rsidP="00C07DF6">
      <w:pPr>
        <w:spacing w:line="480" w:lineRule="auto"/>
        <w:jc w:val="both"/>
        <w:rPr>
          <w:rFonts w:ascii="Arial" w:hAnsi="Arial"/>
          <w:b/>
          <w:szCs w:val="24"/>
        </w:rPr>
      </w:pPr>
    </w:p>
    <w:p w:rsidR="00556A41" w:rsidRDefault="00923D04" w:rsidP="00C07DF6">
      <w:pPr>
        <w:spacing w:line="480" w:lineRule="auto"/>
        <w:jc w:val="both"/>
        <w:rPr>
          <w:rFonts w:ascii="Arial" w:hAnsi="Arial"/>
          <w:b/>
          <w:szCs w:val="24"/>
        </w:rPr>
      </w:pPr>
      <w:r w:rsidRPr="00274ABF">
        <w:rPr>
          <w:rFonts w:ascii="Arial" w:hAnsi="Arial"/>
          <w:b/>
          <w:szCs w:val="24"/>
        </w:rPr>
        <w:t xml:space="preserve">Corresponding author: </w:t>
      </w:r>
    </w:p>
    <w:p w:rsidR="00556A41" w:rsidRDefault="003955FD" w:rsidP="00C07DF6">
      <w:pPr>
        <w:spacing w:line="480" w:lineRule="auto"/>
        <w:jc w:val="both"/>
        <w:rPr>
          <w:rFonts w:ascii="Arial" w:hAnsi="Arial"/>
          <w:szCs w:val="24"/>
        </w:rPr>
      </w:pPr>
      <w:r>
        <w:rPr>
          <w:rFonts w:ascii="Arial" w:hAnsi="Arial"/>
          <w:szCs w:val="24"/>
        </w:rPr>
        <w:t>Qiu-X</w:t>
      </w:r>
      <w:r w:rsidR="00556A41">
        <w:rPr>
          <w:rFonts w:ascii="Arial" w:hAnsi="Arial"/>
          <w:szCs w:val="24"/>
        </w:rPr>
        <w:t>ing Jiang</w:t>
      </w:r>
    </w:p>
    <w:p w:rsidR="00EA37ED" w:rsidRDefault="00EA37ED" w:rsidP="00C07DF6">
      <w:pPr>
        <w:spacing w:line="480" w:lineRule="auto"/>
        <w:jc w:val="both"/>
        <w:rPr>
          <w:rFonts w:ascii="Arial" w:hAnsi="Arial"/>
          <w:szCs w:val="24"/>
        </w:rPr>
      </w:pPr>
      <w:r>
        <w:rPr>
          <w:rFonts w:ascii="Arial" w:hAnsi="Arial"/>
          <w:szCs w:val="24"/>
        </w:rPr>
        <w:t>Department of Cell Biology</w:t>
      </w:r>
    </w:p>
    <w:p w:rsidR="00EA37ED" w:rsidRDefault="00923D04" w:rsidP="00C07DF6">
      <w:pPr>
        <w:spacing w:line="480" w:lineRule="auto"/>
        <w:jc w:val="both"/>
        <w:rPr>
          <w:rFonts w:ascii="Arial" w:hAnsi="Arial"/>
          <w:szCs w:val="24"/>
        </w:rPr>
      </w:pPr>
      <w:r w:rsidRPr="00DC4307">
        <w:rPr>
          <w:rFonts w:ascii="Arial" w:hAnsi="Arial"/>
          <w:szCs w:val="24"/>
        </w:rPr>
        <w:t>University of Texas</w:t>
      </w:r>
      <w:r w:rsidR="003955FD">
        <w:rPr>
          <w:rFonts w:ascii="Arial" w:hAnsi="Arial"/>
          <w:szCs w:val="24"/>
        </w:rPr>
        <w:t xml:space="preserve"> Southwestern Medical </w:t>
      </w:r>
      <w:r w:rsidR="00B63DA1">
        <w:rPr>
          <w:rFonts w:ascii="Arial" w:hAnsi="Arial"/>
          <w:szCs w:val="24"/>
        </w:rPr>
        <w:t xml:space="preserve">Center </w:t>
      </w:r>
      <w:r w:rsidR="003955FD">
        <w:rPr>
          <w:rFonts w:ascii="Arial" w:hAnsi="Arial"/>
          <w:szCs w:val="24"/>
        </w:rPr>
        <w:t xml:space="preserve">at </w:t>
      </w:r>
      <w:r w:rsidR="00EA37ED">
        <w:rPr>
          <w:rFonts w:ascii="Arial" w:hAnsi="Arial"/>
          <w:szCs w:val="24"/>
        </w:rPr>
        <w:t>Dallas</w:t>
      </w:r>
      <w:r w:rsidRPr="00DC4307">
        <w:rPr>
          <w:rFonts w:ascii="Arial" w:hAnsi="Arial"/>
          <w:szCs w:val="24"/>
        </w:rPr>
        <w:t xml:space="preserve"> </w:t>
      </w:r>
    </w:p>
    <w:p w:rsidR="003848C2" w:rsidRDefault="003848C2" w:rsidP="00C07DF6">
      <w:pPr>
        <w:spacing w:line="480" w:lineRule="auto"/>
        <w:jc w:val="both"/>
        <w:rPr>
          <w:rFonts w:ascii="Arial" w:hAnsi="Arial"/>
          <w:szCs w:val="24"/>
        </w:rPr>
      </w:pPr>
      <w:r>
        <w:rPr>
          <w:rFonts w:ascii="Arial" w:hAnsi="Arial"/>
          <w:szCs w:val="24"/>
        </w:rPr>
        <w:t>6000 Harry Hines Blvd, Dallas, TX 75390</w:t>
      </w:r>
    </w:p>
    <w:p w:rsidR="00923D04" w:rsidRDefault="00EA37ED" w:rsidP="00C07DF6">
      <w:pPr>
        <w:spacing w:line="480" w:lineRule="auto"/>
        <w:jc w:val="both"/>
        <w:rPr>
          <w:rFonts w:ascii="Arial" w:hAnsi="Arial"/>
          <w:color w:val="A6A6A6"/>
          <w:szCs w:val="24"/>
        </w:rPr>
      </w:pPr>
      <w:r>
        <w:rPr>
          <w:rFonts w:ascii="Arial" w:hAnsi="Arial"/>
          <w:szCs w:val="24"/>
        </w:rPr>
        <w:t xml:space="preserve">Email: </w:t>
      </w:r>
      <w:r>
        <w:rPr>
          <w:rFonts w:ascii="Arial" w:hAnsi="Arial"/>
          <w:szCs w:val="24"/>
        </w:rPr>
        <w:tab/>
      </w:r>
      <w:r w:rsidRPr="002C799C">
        <w:rPr>
          <w:rFonts w:ascii="Arial" w:hAnsi="Arial"/>
          <w:szCs w:val="24"/>
        </w:rPr>
        <w:t>qiu-xing.jiang@utsouthwestern.edu</w:t>
      </w:r>
      <w:r w:rsidR="00923D04" w:rsidRPr="00274ABF">
        <w:rPr>
          <w:rFonts w:ascii="Arial" w:hAnsi="Arial"/>
          <w:color w:val="A6A6A6"/>
          <w:szCs w:val="24"/>
        </w:rPr>
        <w:t xml:space="preserve"> </w:t>
      </w:r>
    </w:p>
    <w:p w:rsidR="00EA37ED" w:rsidRPr="00EA37ED" w:rsidRDefault="00EA37ED" w:rsidP="00C07DF6">
      <w:pPr>
        <w:spacing w:line="480" w:lineRule="auto"/>
        <w:jc w:val="both"/>
        <w:rPr>
          <w:rFonts w:ascii="Arial" w:hAnsi="Arial"/>
          <w:color w:val="000000" w:themeColor="text1"/>
          <w:szCs w:val="24"/>
        </w:rPr>
      </w:pPr>
      <w:r w:rsidRPr="00EA37ED">
        <w:rPr>
          <w:rFonts w:ascii="Arial" w:hAnsi="Arial"/>
          <w:color w:val="000000" w:themeColor="text1"/>
          <w:szCs w:val="24"/>
        </w:rPr>
        <w:t>Phone: 214-633-1940</w:t>
      </w:r>
    </w:p>
    <w:p w:rsidR="00EA37ED" w:rsidRPr="00274ABF" w:rsidRDefault="00EA37ED" w:rsidP="00C07DF6">
      <w:pPr>
        <w:spacing w:line="480" w:lineRule="auto"/>
        <w:jc w:val="both"/>
        <w:rPr>
          <w:rFonts w:ascii="Arial" w:hAnsi="Arial"/>
          <w:color w:val="A6A6A6"/>
          <w:szCs w:val="24"/>
        </w:rPr>
      </w:pPr>
    </w:p>
    <w:p w:rsidR="007B7DF0" w:rsidRDefault="00923D04">
      <w:pPr>
        <w:spacing w:line="480" w:lineRule="auto"/>
        <w:jc w:val="both"/>
        <w:rPr>
          <w:rFonts w:ascii="Arial" w:hAnsi="Arial"/>
          <w:color w:val="7F7F7F"/>
          <w:szCs w:val="24"/>
        </w:rPr>
      </w:pPr>
      <w:r w:rsidRPr="00274ABF">
        <w:rPr>
          <w:rFonts w:ascii="Arial" w:hAnsi="Arial"/>
          <w:b/>
          <w:szCs w:val="24"/>
        </w:rPr>
        <w:t>Keywords:</w:t>
      </w:r>
      <w:r w:rsidR="003848C2">
        <w:rPr>
          <w:rFonts w:ascii="Arial" w:hAnsi="Arial"/>
          <w:b/>
          <w:szCs w:val="24"/>
        </w:rPr>
        <w:t xml:space="preserve"> </w:t>
      </w:r>
      <w:r w:rsidR="003955FD">
        <w:rPr>
          <w:rFonts w:ascii="Arial" w:hAnsi="Arial"/>
          <w:szCs w:val="24"/>
        </w:rPr>
        <w:t>lipid-protein interaction; channel reconstitution; lipid-dependent gating; voltage-gated ion channel</w:t>
      </w:r>
      <w:r w:rsidR="003848C2">
        <w:rPr>
          <w:rFonts w:ascii="Arial" w:hAnsi="Arial"/>
          <w:szCs w:val="24"/>
        </w:rPr>
        <w:t>; conformation-specific ligands.</w:t>
      </w:r>
      <w:r w:rsidR="003955FD">
        <w:rPr>
          <w:rFonts w:ascii="Arial" w:hAnsi="Arial"/>
          <w:szCs w:val="24"/>
        </w:rPr>
        <w:t xml:space="preserve"> </w:t>
      </w:r>
    </w:p>
    <w:p w:rsidR="00A71023" w:rsidRDefault="00A71023" w:rsidP="00C07DF6">
      <w:pPr>
        <w:spacing w:line="480" w:lineRule="auto"/>
        <w:jc w:val="both"/>
        <w:rPr>
          <w:rFonts w:ascii="Arial" w:hAnsi="Arial"/>
          <w:b/>
          <w:szCs w:val="24"/>
        </w:rPr>
      </w:pPr>
    </w:p>
    <w:p w:rsidR="00A71023" w:rsidRDefault="00A71023" w:rsidP="00C07DF6">
      <w:pPr>
        <w:spacing w:line="480" w:lineRule="auto"/>
        <w:jc w:val="both"/>
        <w:rPr>
          <w:rFonts w:ascii="Arial" w:hAnsi="Arial"/>
          <w:b/>
          <w:szCs w:val="24"/>
        </w:rPr>
      </w:pPr>
    </w:p>
    <w:p w:rsidR="00923D04" w:rsidRDefault="00923D04" w:rsidP="00C07DF6">
      <w:pPr>
        <w:spacing w:line="480" w:lineRule="auto"/>
        <w:jc w:val="both"/>
        <w:rPr>
          <w:rFonts w:ascii="Arial" w:hAnsi="Arial"/>
          <w:color w:val="A6A6A6"/>
          <w:szCs w:val="24"/>
        </w:rPr>
      </w:pPr>
      <w:r w:rsidRPr="00274ABF">
        <w:rPr>
          <w:rFonts w:ascii="Arial" w:hAnsi="Arial"/>
          <w:b/>
          <w:szCs w:val="24"/>
        </w:rPr>
        <w:lastRenderedPageBreak/>
        <w:t xml:space="preserve">Short Abstract: </w:t>
      </w:r>
    </w:p>
    <w:p w:rsidR="00546D69" w:rsidRPr="00DD00DD" w:rsidRDefault="00DD00DD" w:rsidP="00A71023">
      <w:pPr>
        <w:spacing w:line="480" w:lineRule="auto"/>
        <w:jc w:val="both"/>
        <w:rPr>
          <w:rFonts w:ascii="Arial" w:hAnsi="Arial"/>
          <w:szCs w:val="24"/>
        </w:rPr>
      </w:pPr>
      <w:r>
        <w:rPr>
          <w:rFonts w:ascii="Arial" w:hAnsi="Arial"/>
          <w:szCs w:val="24"/>
        </w:rPr>
        <w:t>Procedures for complete reconstitution of a</w:t>
      </w:r>
      <w:r w:rsidRPr="00DD00DD">
        <w:rPr>
          <w:rFonts w:ascii="Arial" w:hAnsi="Arial"/>
          <w:szCs w:val="24"/>
        </w:rPr>
        <w:t xml:space="preserve"> protot</w:t>
      </w:r>
      <w:r>
        <w:rPr>
          <w:rFonts w:ascii="Arial" w:hAnsi="Arial"/>
          <w:szCs w:val="24"/>
        </w:rPr>
        <w:t xml:space="preserve">ype voltage-gated potassium channel into lipid membranes are described. The reconstituted channels </w:t>
      </w:r>
      <w:r w:rsidR="008677DA">
        <w:rPr>
          <w:rFonts w:ascii="Arial" w:hAnsi="Arial"/>
          <w:szCs w:val="24"/>
        </w:rPr>
        <w:t>are</w:t>
      </w:r>
      <w:r>
        <w:rPr>
          <w:rFonts w:ascii="Arial" w:hAnsi="Arial"/>
          <w:szCs w:val="24"/>
        </w:rPr>
        <w:t xml:space="preserve"> </w:t>
      </w:r>
      <w:r w:rsidR="008677DA">
        <w:rPr>
          <w:rFonts w:ascii="Arial" w:hAnsi="Arial"/>
          <w:szCs w:val="24"/>
        </w:rPr>
        <w:t>suitable</w:t>
      </w:r>
      <w:r>
        <w:rPr>
          <w:rFonts w:ascii="Arial" w:hAnsi="Arial"/>
          <w:szCs w:val="24"/>
        </w:rPr>
        <w:t xml:space="preserve"> for biochemical assays, electric</w:t>
      </w:r>
      <w:r w:rsidR="004F6183">
        <w:rPr>
          <w:rFonts w:ascii="Arial" w:hAnsi="Arial"/>
          <w:szCs w:val="24"/>
        </w:rPr>
        <w:t xml:space="preserve">al recordings, ligand </w:t>
      </w:r>
      <w:r>
        <w:rPr>
          <w:rFonts w:ascii="Arial" w:hAnsi="Arial"/>
          <w:szCs w:val="24"/>
        </w:rPr>
        <w:t xml:space="preserve">screening and electron crystallographic studies. </w:t>
      </w:r>
      <w:r w:rsidR="00546D69">
        <w:rPr>
          <w:rFonts w:ascii="Arial" w:hAnsi="Arial"/>
          <w:szCs w:val="24"/>
        </w:rPr>
        <w:t>These</w:t>
      </w:r>
      <w:r>
        <w:rPr>
          <w:rFonts w:ascii="Arial" w:hAnsi="Arial"/>
          <w:szCs w:val="24"/>
        </w:rPr>
        <w:t xml:space="preserve"> methods may have general applications to the structural and functional studies of other membrane proteins. </w:t>
      </w:r>
    </w:p>
    <w:p w:rsidR="007C66A3" w:rsidRDefault="00923D04" w:rsidP="00C07DF6">
      <w:pPr>
        <w:spacing w:line="480" w:lineRule="auto"/>
        <w:jc w:val="both"/>
        <w:rPr>
          <w:rFonts w:ascii="Arial" w:hAnsi="Arial"/>
          <w:color w:val="A6A6A6"/>
          <w:szCs w:val="24"/>
        </w:rPr>
      </w:pPr>
      <w:r w:rsidRPr="00274ABF">
        <w:rPr>
          <w:rFonts w:ascii="Arial" w:hAnsi="Arial"/>
          <w:b/>
          <w:szCs w:val="24"/>
        </w:rPr>
        <w:t>Abstract:</w:t>
      </w:r>
      <w:r w:rsidRPr="00274ABF">
        <w:rPr>
          <w:rFonts w:ascii="Arial" w:hAnsi="Arial"/>
          <w:szCs w:val="24"/>
        </w:rPr>
        <w:t xml:space="preserve">  </w:t>
      </w:r>
      <w:r w:rsidR="007C66A3" w:rsidRPr="00274ABF">
        <w:rPr>
          <w:rFonts w:ascii="Arial" w:hAnsi="Arial"/>
          <w:color w:val="A6A6A6"/>
          <w:szCs w:val="24"/>
        </w:rPr>
        <w:t xml:space="preserve"> </w:t>
      </w:r>
    </w:p>
    <w:p w:rsidR="003955FD" w:rsidRDefault="007C66A3" w:rsidP="00A71023">
      <w:pPr>
        <w:spacing w:line="480" w:lineRule="auto"/>
        <w:jc w:val="both"/>
        <w:rPr>
          <w:rFonts w:ascii="Arial" w:hAnsi="Arial"/>
          <w:color w:val="A6A6A6"/>
          <w:szCs w:val="24"/>
        </w:rPr>
      </w:pPr>
      <w:r>
        <w:rPr>
          <w:rFonts w:ascii="Arial" w:hAnsi="Arial"/>
          <w:szCs w:val="24"/>
        </w:rPr>
        <w:t xml:space="preserve">To study the lipid-protein interaction in a reductionistic fashion, it is </w:t>
      </w:r>
      <w:r w:rsidR="00FB5E71">
        <w:rPr>
          <w:rFonts w:ascii="Arial" w:hAnsi="Arial"/>
          <w:szCs w:val="24"/>
        </w:rPr>
        <w:t>necessary</w:t>
      </w:r>
      <w:r>
        <w:rPr>
          <w:rFonts w:ascii="Arial" w:hAnsi="Arial"/>
          <w:szCs w:val="24"/>
        </w:rPr>
        <w:t xml:space="preserve"> to incorporate the membrane proteins into membranes of well-defined lipid composition. We are studying the lipid-dependent gating effects in </w:t>
      </w:r>
      <w:proofErr w:type="gramStart"/>
      <w:r>
        <w:rPr>
          <w:rFonts w:ascii="Arial" w:hAnsi="Arial"/>
          <w:szCs w:val="24"/>
        </w:rPr>
        <w:t>a prototype</w:t>
      </w:r>
      <w:proofErr w:type="gramEnd"/>
      <w:r>
        <w:rPr>
          <w:rFonts w:ascii="Arial" w:hAnsi="Arial"/>
          <w:szCs w:val="24"/>
        </w:rPr>
        <w:t xml:space="preserve"> voltage-gated potassium</w:t>
      </w:r>
      <w:r w:rsidR="00546D69">
        <w:rPr>
          <w:rFonts w:ascii="Arial" w:hAnsi="Arial"/>
          <w:szCs w:val="24"/>
        </w:rPr>
        <w:t xml:space="preserve"> (Kv) channel</w:t>
      </w:r>
      <w:r>
        <w:rPr>
          <w:rFonts w:ascii="Arial" w:hAnsi="Arial"/>
          <w:szCs w:val="24"/>
        </w:rPr>
        <w:t xml:space="preserve">, and have worked out detailed procedures to reconstitute the channels into different membrane systems. Our reconstitution </w:t>
      </w:r>
      <w:r w:rsidR="00FB5E71">
        <w:rPr>
          <w:rFonts w:ascii="Arial" w:hAnsi="Arial"/>
          <w:szCs w:val="24"/>
        </w:rPr>
        <w:t>procedure</w:t>
      </w:r>
      <w:r w:rsidR="00546D69">
        <w:rPr>
          <w:rFonts w:ascii="Arial" w:hAnsi="Arial"/>
          <w:szCs w:val="24"/>
        </w:rPr>
        <w:t>s take consideration of both</w:t>
      </w:r>
      <w:r w:rsidR="00FB5E71">
        <w:rPr>
          <w:rFonts w:ascii="Arial" w:hAnsi="Arial"/>
          <w:szCs w:val="24"/>
        </w:rPr>
        <w:t xml:space="preserve"> detergent-induced fusion of vesicles and </w:t>
      </w:r>
      <w:r w:rsidR="00546D69">
        <w:rPr>
          <w:rFonts w:ascii="Arial" w:hAnsi="Arial"/>
          <w:szCs w:val="24"/>
        </w:rPr>
        <w:t xml:space="preserve">the fusion of </w:t>
      </w:r>
      <w:r w:rsidR="00FB5E71">
        <w:rPr>
          <w:rFonts w:ascii="Arial" w:hAnsi="Arial"/>
          <w:szCs w:val="24"/>
        </w:rPr>
        <w:t>protein</w:t>
      </w:r>
      <w:r w:rsidR="00546D69">
        <w:rPr>
          <w:rFonts w:ascii="Arial" w:hAnsi="Arial"/>
          <w:szCs w:val="24"/>
        </w:rPr>
        <w:t>/detergent micelles with the lipid/detergent mixed micelles</w:t>
      </w:r>
      <w:r w:rsidR="00FB5E71">
        <w:rPr>
          <w:rFonts w:ascii="Arial" w:hAnsi="Arial"/>
          <w:szCs w:val="24"/>
        </w:rPr>
        <w:t xml:space="preserve"> as well as the importance of reaching an equilibrium distribution of lipid</w:t>
      </w:r>
      <w:r w:rsidR="00546D69">
        <w:rPr>
          <w:rFonts w:ascii="Arial" w:hAnsi="Arial"/>
          <w:szCs w:val="24"/>
        </w:rPr>
        <w:t>s among</w:t>
      </w:r>
      <w:r w:rsidR="00FB5E71">
        <w:rPr>
          <w:rFonts w:ascii="Arial" w:hAnsi="Arial"/>
          <w:szCs w:val="24"/>
        </w:rPr>
        <w:t xml:space="preserve"> the protein/detergent/lipid and the </w:t>
      </w:r>
      <w:r w:rsidR="00546D69">
        <w:rPr>
          <w:rFonts w:ascii="Arial" w:hAnsi="Arial"/>
          <w:szCs w:val="24"/>
        </w:rPr>
        <w:t>detergent/</w:t>
      </w:r>
      <w:r w:rsidR="00FB5E71">
        <w:rPr>
          <w:rFonts w:ascii="Arial" w:hAnsi="Arial"/>
          <w:szCs w:val="24"/>
        </w:rPr>
        <w:t xml:space="preserve">lipid mixed micelles. </w:t>
      </w:r>
      <w:r w:rsidR="00070E48">
        <w:rPr>
          <w:rFonts w:ascii="Arial" w:hAnsi="Arial"/>
          <w:szCs w:val="24"/>
        </w:rPr>
        <w:t>Our data suggested that the insertion of the channels in the lipid vesicles is relatively random</w:t>
      </w:r>
      <w:r w:rsidR="00F12547">
        <w:rPr>
          <w:rFonts w:ascii="Arial" w:hAnsi="Arial"/>
          <w:szCs w:val="24"/>
        </w:rPr>
        <w:t xml:space="preserve"> in orientations,</w:t>
      </w:r>
      <w:r w:rsidR="00070E48">
        <w:rPr>
          <w:rFonts w:ascii="Arial" w:hAnsi="Arial"/>
          <w:szCs w:val="24"/>
        </w:rPr>
        <w:t xml:space="preserve"> and the reconstitution efficiency is so high that no detectable protein aggregates were seen in fractionation experiments. </w:t>
      </w:r>
      <w:r>
        <w:rPr>
          <w:rFonts w:ascii="Arial" w:hAnsi="Arial"/>
          <w:szCs w:val="24"/>
        </w:rPr>
        <w:t xml:space="preserve">We have utilized the reconstituted channels to determine the conformational states of the channels in different lipids, record electrical activities of a small number of channels incorporated in planar lipid bilayers, </w:t>
      </w:r>
      <w:r w:rsidR="00FB5E71">
        <w:rPr>
          <w:rFonts w:ascii="Arial" w:hAnsi="Arial"/>
          <w:szCs w:val="24"/>
        </w:rPr>
        <w:t xml:space="preserve">screen for conformation-specific ligands from a phage-displayed peptide library, and support the growth of 2D crystals of the channels in membranes. </w:t>
      </w:r>
      <w:r w:rsidR="00070E48">
        <w:rPr>
          <w:rFonts w:ascii="Arial" w:hAnsi="Arial"/>
          <w:szCs w:val="24"/>
        </w:rPr>
        <w:t>The reconstitution procedures described here may be adapted for</w:t>
      </w:r>
      <w:r w:rsidR="00BA489B">
        <w:rPr>
          <w:rFonts w:ascii="Arial" w:hAnsi="Arial"/>
          <w:szCs w:val="24"/>
        </w:rPr>
        <w:t xml:space="preserve"> studying</w:t>
      </w:r>
      <w:r w:rsidR="00070E48">
        <w:rPr>
          <w:rFonts w:ascii="Arial" w:hAnsi="Arial"/>
          <w:szCs w:val="24"/>
        </w:rPr>
        <w:t xml:space="preserve"> other membrane pro</w:t>
      </w:r>
      <w:r w:rsidR="00BA489B">
        <w:rPr>
          <w:rFonts w:ascii="Arial" w:hAnsi="Arial"/>
          <w:szCs w:val="24"/>
        </w:rPr>
        <w:t>teins in</w:t>
      </w:r>
      <w:r w:rsidR="00070E48">
        <w:rPr>
          <w:rFonts w:ascii="Arial" w:hAnsi="Arial"/>
          <w:szCs w:val="24"/>
        </w:rPr>
        <w:t xml:space="preserve"> </w:t>
      </w:r>
      <w:r w:rsidR="00BA489B">
        <w:rPr>
          <w:rFonts w:ascii="Arial" w:hAnsi="Arial"/>
          <w:szCs w:val="24"/>
        </w:rPr>
        <w:t>lipid bilayers</w:t>
      </w:r>
      <w:r w:rsidR="00070E48">
        <w:rPr>
          <w:rFonts w:ascii="Arial" w:hAnsi="Arial"/>
          <w:szCs w:val="24"/>
        </w:rPr>
        <w:t xml:space="preserve">, especially for the investigation of the lipid effects on the eukaryotic voltage-gated ion channels. </w:t>
      </w:r>
      <w:r w:rsidR="00FB5E71">
        <w:rPr>
          <w:rFonts w:ascii="Arial" w:hAnsi="Arial"/>
          <w:szCs w:val="24"/>
        </w:rPr>
        <w:t xml:space="preserve"> </w:t>
      </w:r>
    </w:p>
    <w:p w:rsidR="006C6A3D" w:rsidRPr="006C6A3D" w:rsidRDefault="006C6A3D" w:rsidP="00C07DF6">
      <w:pPr>
        <w:spacing w:line="480" w:lineRule="auto"/>
        <w:ind w:firstLine="720"/>
        <w:jc w:val="both"/>
        <w:rPr>
          <w:rFonts w:ascii="Arial" w:hAnsi="Arial"/>
          <w:color w:val="A6A6A6"/>
          <w:szCs w:val="24"/>
        </w:rPr>
      </w:pPr>
    </w:p>
    <w:p w:rsidR="00923D04" w:rsidRPr="00274ABF" w:rsidRDefault="00923D04" w:rsidP="00C07DF6">
      <w:pPr>
        <w:spacing w:line="480" w:lineRule="auto"/>
        <w:jc w:val="both"/>
        <w:rPr>
          <w:rFonts w:ascii="Arial" w:hAnsi="Arial"/>
          <w:szCs w:val="24"/>
        </w:rPr>
      </w:pPr>
      <w:r w:rsidRPr="00274ABF">
        <w:rPr>
          <w:rFonts w:ascii="Arial" w:hAnsi="Arial"/>
          <w:b/>
          <w:szCs w:val="24"/>
        </w:rPr>
        <w:lastRenderedPageBreak/>
        <w:t xml:space="preserve">Introduction: </w:t>
      </w:r>
      <w:r w:rsidRPr="00274ABF">
        <w:rPr>
          <w:rFonts w:ascii="Arial" w:hAnsi="Arial"/>
          <w:color w:val="A6A6A6"/>
          <w:szCs w:val="24"/>
        </w:rPr>
        <w:t xml:space="preserve"> </w:t>
      </w:r>
    </w:p>
    <w:p w:rsidR="00C01AFB" w:rsidRDefault="00211937" w:rsidP="00C07DF6">
      <w:pPr>
        <w:spacing w:line="480" w:lineRule="auto"/>
        <w:ind w:firstLine="720"/>
        <w:jc w:val="both"/>
        <w:rPr>
          <w:rFonts w:ascii="Arial" w:hAnsi="Arial"/>
          <w:szCs w:val="24"/>
        </w:rPr>
      </w:pPr>
      <w:r>
        <w:rPr>
          <w:rFonts w:ascii="Arial" w:hAnsi="Arial"/>
          <w:szCs w:val="24"/>
        </w:rPr>
        <w:t>Cells exchange materials and information with their environment through the function</w:t>
      </w:r>
      <w:r w:rsidR="00D022B7">
        <w:rPr>
          <w:rFonts w:ascii="Arial" w:hAnsi="Arial"/>
          <w:szCs w:val="24"/>
        </w:rPr>
        <w:t>s</w:t>
      </w:r>
      <w:r>
        <w:rPr>
          <w:rFonts w:ascii="Arial" w:hAnsi="Arial"/>
          <w:szCs w:val="24"/>
        </w:rPr>
        <w:t xml:space="preserve"> of specific membrane proteins</w:t>
      </w:r>
      <w:r w:rsidR="005D33AE">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&lt;EndNote&gt;&lt;Cite&gt;&lt;Author&gt;Alberts&lt;/Author&gt;&lt;Year&gt;2007&lt;/Year&gt;&lt;RecNum&gt;8444&lt;/RecNum&gt;&lt;DisplayText&gt;(&lt;style face="italic"&gt;1&lt;/style&gt;)&lt;/DisplayText&gt;&lt;record&gt;&lt;rec-number&gt;8444&lt;/rec-number&gt;&lt;foreign-keys&gt;&lt;key app="EN" db-id="x0fsdwap0xep0re0sr85trer0zfx2xftxx2r"&gt;8444&lt;/key&gt;&lt;/foreign-keys&gt;&lt;ref-type name="Book"&gt;6&lt;/ref-type&gt;&lt;contributors&gt;&lt;authors&gt;&lt;author&gt;Alberts, B.&lt;/author&gt;&lt;author&gt;Johnson, A.&lt;/author&gt;&lt;author&gt;Lewis, J. &lt;/author&gt;&lt;author&gt;Raff, M.&lt;/author&gt;&lt;author&gt;Roberts, K.&lt;/author&gt;&lt;author&gt;Walter, P.&lt;/author&gt;&lt;/authors&gt;&lt;/contributors&gt;&lt;titles&gt;&lt;title&gt;Molecular Biology of the Cell&lt;/title&gt;&lt;/titles&gt;&lt;edition&gt;5th&lt;/edition&gt;&lt;dates&gt;&lt;year&gt;2007&lt;/year&gt;&lt;/dates&gt;&lt;pub-location&gt;New York&lt;/pub-location&gt;&lt;publisher&gt;Galand Science&lt;/publisher&gt;&lt;urls&gt;&lt;/urls&gt;&lt;/record&gt;&lt;/Cite&gt;&lt;/EndNote&gt;</w:instrText>
      </w:r>
      <w:r w:rsidR="005D03A7">
        <w:rPr>
          <w:rFonts w:ascii="Arial" w:hAnsi="Arial"/>
          <w:szCs w:val="24"/>
        </w:rPr>
        <w:fldChar w:fldCharType="separate"/>
      </w:r>
      <w:r w:rsidR="00757134">
        <w:rPr>
          <w:rFonts w:ascii="Arial" w:hAnsi="Arial"/>
          <w:noProof/>
          <w:szCs w:val="24"/>
        </w:rPr>
        <w:t>(</w:t>
      </w:r>
      <w:hyperlink w:anchor="_ENREF_1" w:tooltip="Alberts, 2007 #8444" w:history="1">
        <w:r w:rsidR="00757134" w:rsidRPr="00757134">
          <w:rPr>
            <w:rFonts w:ascii="Arial" w:hAnsi="Arial"/>
            <w:i/>
            <w:noProof/>
            <w:szCs w:val="24"/>
          </w:rPr>
          <w:t>1</w:t>
        </w:r>
      </w:hyperlink>
      <w:r w:rsidR="00757134">
        <w:rPr>
          <w:rFonts w:ascii="Arial" w:hAnsi="Arial"/>
          <w:noProof/>
          <w:szCs w:val="24"/>
        </w:rPr>
        <w:t>)</w:t>
      </w:r>
      <w:r w:rsidR="005D03A7">
        <w:rPr>
          <w:rFonts w:ascii="Arial" w:hAnsi="Arial"/>
          <w:szCs w:val="24"/>
        </w:rPr>
        <w:fldChar w:fldCharType="end"/>
      </w:r>
      <w:r>
        <w:rPr>
          <w:rFonts w:ascii="Arial" w:hAnsi="Arial"/>
          <w:szCs w:val="24"/>
        </w:rPr>
        <w:t xml:space="preserve">. </w:t>
      </w:r>
      <w:r w:rsidR="009222BC">
        <w:rPr>
          <w:rFonts w:ascii="Arial" w:hAnsi="Arial"/>
          <w:szCs w:val="24"/>
        </w:rPr>
        <w:t>Membrane proteins in cell membranes</w:t>
      </w:r>
      <w:r w:rsidR="004F6183">
        <w:rPr>
          <w:rFonts w:ascii="Arial" w:hAnsi="Arial"/>
          <w:szCs w:val="24"/>
        </w:rPr>
        <w:t xml:space="preserve"> function as pumps, channels, </w:t>
      </w:r>
      <w:r w:rsidR="00EA37ED">
        <w:rPr>
          <w:rFonts w:ascii="Arial" w:hAnsi="Arial"/>
          <w:szCs w:val="24"/>
        </w:rPr>
        <w:t xml:space="preserve">receptors, </w:t>
      </w:r>
      <w:r w:rsidR="004F6183">
        <w:rPr>
          <w:rFonts w:ascii="Arial" w:hAnsi="Arial"/>
          <w:szCs w:val="24"/>
        </w:rPr>
        <w:t xml:space="preserve">intramembrane </w:t>
      </w:r>
      <w:r w:rsidR="00EA37ED">
        <w:rPr>
          <w:rFonts w:ascii="Arial" w:hAnsi="Arial"/>
          <w:szCs w:val="24"/>
        </w:rPr>
        <w:t>enzymes,</w:t>
      </w:r>
      <w:r w:rsidR="004F6183">
        <w:rPr>
          <w:rFonts w:ascii="Arial" w:hAnsi="Arial"/>
          <w:szCs w:val="24"/>
        </w:rPr>
        <w:t xml:space="preserve"> linkers and structural supporters acros</w:t>
      </w:r>
      <w:r w:rsidR="00EA37ED">
        <w:rPr>
          <w:rFonts w:ascii="Arial" w:hAnsi="Arial"/>
          <w:szCs w:val="24"/>
        </w:rPr>
        <w:t>s membranes.</w:t>
      </w:r>
      <w:r w:rsidR="009222BC">
        <w:rPr>
          <w:rFonts w:ascii="Arial" w:hAnsi="Arial"/>
          <w:szCs w:val="24"/>
        </w:rPr>
        <w:t xml:space="preserve"> Mutations that affect the</w:t>
      </w:r>
      <w:r w:rsidR="00C85E01">
        <w:rPr>
          <w:rFonts w:ascii="Arial" w:hAnsi="Arial"/>
          <w:szCs w:val="24"/>
        </w:rPr>
        <w:t xml:space="preserve"> membrane proteins have been</w:t>
      </w:r>
      <w:r w:rsidR="00FE7EBC">
        <w:rPr>
          <w:rFonts w:ascii="Arial" w:hAnsi="Arial"/>
          <w:szCs w:val="24"/>
        </w:rPr>
        <w:t xml:space="preserve"> related to many human diseases.</w:t>
      </w:r>
      <w:r w:rsidR="00C85E01">
        <w:rPr>
          <w:rFonts w:ascii="Arial" w:hAnsi="Arial"/>
          <w:szCs w:val="24"/>
        </w:rPr>
        <w:t xml:space="preserve"> </w:t>
      </w:r>
      <w:r w:rsidR="00FE7EBC">
        <w:rPr>
          <w:rFonts w:ascii="Arial" w:hAnsi="Arial"/>
          <w:szCs w:val="24"/>
        </w:rPr>
        <w:t>In fact, many membrane proteins have been the primary drug targets because they are important and easily accessible in cell membranes. It is therefore</w:t>
      </w:r>
      <w:r w:rsidR="00C85E01">
        <w:rPr>
          <w:rFonts w:ascii="Arial" w:hAnsi="Arial"/>
          <w:szCs w:val="24"/>
        </w:rPr>
        <w:t xml:space="preserve"> very important to understa</w:t>
      </w:r>
      <w:r w:rsidR="00FE7EBC">
        <w:rPr>
          <w:rFonts w:ascii="Arial" w:hAnsi="Arial"/>
          <w:szCs w:val="24"/>
        </w:rPr>
        <w:t>nd the</w:t>
      </w:r>
      <w:r w:rsidR="00C85E01">
        <w:rPr>
          <w:rFonts w:ascii="Arial" w:hAnsi="Arial"/>
          <w:szCs w:val="24"/>
        </w:rPr>
        <w:t xml:space="preserve"> structure and function</w:t>
      </w:r>
      <w:r w:rsidR="00FE7EBC">
        <w:rPr>
          <w:rFonts w:ascii="Arial" w:hAnsi="Arial"/>
          <w:szCs w:val="24"/>
        </w:rPr>
        <w:t xml:space="preserve"> of various membrane pr</w:t>
      </w:r>
      <w:r w:rsidR="00546D69">
        <w:rPr>
          <w:rFonts w:ascii="Arial" w:hAnsi="Arial"/>
          <w:szCs w:val="24"/>
        </w:rPr>
        <w:t>oteins</w:t>
      </w:r>
      <w:r w:rsidR="009827BC">
        <w:rPr>
          <w:rFonts w:ascii="Arial" w:hAnsi="Arial"/>
          <w:szCs w:val="24"/>
        </w:rPr>
        <w:t xml:space="preserve"> in membranes,</w:t>
      </w:r>
      <w:r w:rsidR="00FE7EBC">
        <w:rPr>
          <w:rFonts w:ascii="Arial" w:hAnsi="Arial"/>
          <w:szCs w:val="24"/>
        </w:rPr>
        <w:t xml:space="preserve"> and make it possible</w:t>
      </w:r>
      <w:r w:rsidR="00C85E01">
        <w:rPr>
          <w:rFonts w:ascii="Arial" w:hAnsi="Arial"/>
          <w:szCs w:val="24"/>
        </w:rPr>
        <w:t xml:space="preserve"> to devise </w:t>
      </w:r>
      <w:r w:rsidR="00546D69">
        <w:rPr>
          <w:rFonts w:ascii="Arial" w:hAnsi="Arial"/>
          <w:szCs w:val="24"/>
        </w:rPr>
        <w:t xml:space="preserve">novel </w:t>
      </w:r>
      <w:r w:rsidR="00C85E01">
        <w:rPr>
          <w:rFonts w:ascii="Arial" w:hAnsi="Arial"/>
          <w:szCs w:val="24"/>
        </w:rPr>
        <w:t>methods to alleviate the detrimental effects from the mutant proteins</w:t>
      </w:r>
      <w:r w:rsidR="00FE7EBC">
        <w:rPr>
          <w:rFonts w:ascii="Arial" w:hAnsi="Arial"/>
          <w:szCs w:val="24"/>
        </w:rPr>
        <w:t xml:space="preserve"> in human diseases</w:t>
      </w:r>
      <w:r w:rsidR="00C85E01">
        <w:rPr>
          <w:rFonts w:ascii="Arial" w:hAnsi="Arial"/>
          <w:szCs w:val="24"/>
        </w:rPr>
        <w:t xml:space="preserve">. </w:t>
      </w:r>
    </w:p>
    <w:p w:rsidR="007F31CA" w:rsidRPr="00211937" w:rsidRDefault="00EA37ED" w:rsidP="00FB7545">
      <w:pPr>
        <w:spacing w:line="480" w:lineRule="auto"/>
        <w:ind w:firstLine="720"/>
        <w:jc w:val="both"/>
        <w:rPr>
          <w:rFonts w:ascii="Arial" w:hAnsi="Arial"/>
          <w:szCs w:val="24"/>
        </w:rPr>
      </w:pPr>
      <w:r>
        <w:rPr>
          <w:rFonts w:ascii="Arial" w:hAnsi="Arial"/>
          <w:szCs w:val="24"/>
        </w:rPr>
        <w:t xml:space="preserve"> </w:t>
      </w:r>
      <w:r w:rsidR="00211937">
        <w:rPr>
          <w:rFonts w:ascii="Arial" w:hAnsi="Arial"/>
          <w:szCs w:val="24"/>
        </w:rPr>
        <w:t xml:space="preserve"> </w:t>
      </w:r>
      <w:r w:rsidR="00FE7EBC">
        <w:rPr>
          <w:rFonts w:ascii="Arial" w:hAnsi="Arial"/>
          <w:szCs w:val="24"/>
        </w:rPr>
        <w:t>Lipids surround all membrane proteins</w:t>
      </w:r>
      <w:r w:rsidR="00546D69">
        <w:rPr>
          <w:rFonts w:ascii="Arial" w:hAnsi="Arial"/>
          <w:szCs w:val="24"/>
        </w:rPr>
        <w:t xml:space="preserve"> integrated in bilayers</w:t>
      </w:r>
      <w:r w:rsidR="005D33AE">
        <w:rPr>
          <w:rFonts w:ascii="Arial" w:hAnsi="Arial"/>
          <w:szCs w:val="24"/>
        </w:rPr>
        <w:t xml:space="preserve"> </w:t>
      </w:r>
      <w:r w:rsidR="005D03A7">
        <w:rPr>
          <w:rFonts w:ascii="Arial" w:hAnsi="Arial"/>
          <w:szCs w:val="24"/>
        </w:rPr>
        <w:fldChar w:fldCharType="begin">
          <w:fldData xml:space="preserve">PEVuZE5vdGU+PENpdGU+PEF1dGhvcj5MZWU8L0F1dGhvcj48WWVhcj4yMDA1PC9ZZWFyPjxSZWNO
dW0+ODwvUmVjTnVtPjxEaXNwbGF5VGV4dD4oPHN0eWxlIGZhY2U9Iml0YWxpYyI+MiwgMzwvc3R5
bGU+KTwvRGlzcGxheVRleHQ+PHJlY29yZD48cmVjLW51bWJlcj44PC9yZWMtbnVtYmVyPjxmb3Jl
aWduLWtleXM+PGtleSBhcHA9IkVOIiBkYi1pZD0iZTl2eHNzdmY0enJ3ZDZlZDllOXYyc3Rpd3pw
NXBydHJzemR2Ij44PC9rZXk+PC9mb3JlaWduLWtleXM+PHJlZi10eXBlIG5hbWU9IkpvdXJuYWwg
QXJ0aWNsZSI+MTc8L3JlZi10eXBlPjxjb250cmlidXRvcnM+PGF1dGhvcnM+PGF1dGhvcj5MZWUs
IEEuIEcuPC9hdXRob3I+PC9hdXRob3JzPjwvY29udHJpYnV0b3JzPjxhdXRoLWFkZHJlc3M+U2No
b29sIG9mIEJpb2xvZ2ljYWwgU2NpZW5jZXMsIFVuaXZlcnNpdHkgb2YgU291dGhhbXB0b24sIFNv
dXRoYW1wdG9uLCBVSy4gYWdsQHNvdG9uLmFjLnVrPC9hdXRoLWFkZHJlc3M+PHRpdGxlcz48dGl0
bGU+SG93IGxpcGlkcyBhbmQgcHJvdGVpbnMgaW50ZXJhY3QgaW4gYSBtZW1icmFuZTogYSBtb2xl
Y3VsYXIgYXBwcm9hY2g8L3RpdGxlPjxzZWNvbmRhcnktdGl0bGU+TW9sIEJpb3N5c3Q8L3NlY29u
ZGFyeS10aXRsZT48YWx0LXRpdGxlPk1vbCBCaW9zeXN0PC9hbHQtdGl0bGU+PC90aXRsZXM+PHBl
cmlvZGljYWw+PGZ1bGwtdGl0bGU+TW9sIEJpb3N5c3Q8L2Z1bGwtdGl0bGU+PGFiYnItMT5Nb2wg
Qmlvc3lzdDwvYWJici0xPjwvcGVyaW9kaWNhbD48YWx0LXBlcmlvZGljYWw+PGZ1bGwtdGl0bGU+
TW9sIEJpb3N5c3Q8L2Z1bGwtdGl0bGU+PGFiYnItMT5Nb2wgQmlvc3lzdDwvYWJici0xPjwvYWx0
LXBlcmlvZGljYWw+PHBhZ2VzPjIwMy0xMjwvcGFnZXM+PHZvbHVtZT4xPC92b2x1bWU+PG51bWJl
cj4zPC9udW1iZXI+PGRhdGVzPjx5ZWFyPjIwMDU8L3llYXI+PHB1Yi1kYXRlcz48ZGF0ZT5TZXA8
L2RhdGU+PC9wdWItZGF0ZXM+PC9kYXRlcz48YWNjZXNzaW9uLW51bT4xNjg4MDk4NDwvYWNjZXNz
aW9uLW51bT48d29yay10eXBlPkpvdXJuYWwgQXJ0aWNsZSYjeEQ7UmV2aWV3PC93b3JrLXR5cGU+
PHVybHM+PC91cmxzPjxyZXNlYXJjaC1ub3Rlcz4xMC4xMDM5L2I1MDQ1MjdkIFtkb2ldPC9yZXNl
YXJjaC1ub3Rlcz48bGFuZ3VhZ2U+ZW5nPC9sYW5ndWFnZT48YWNjZXNzLWRhdGU+MjAwNTA3MTQ8
L2FjY2Vzcy1kYXRlPjwvcmVjb3JkPjwvQ2l0ZT48Q2l0ZT48QXV0aG9yPkxlZTwvQXV0aG9yPjxZ
ZWFyPjIwMDQ8L1llYXI+PFJlY051bT4xMTwvUmVjTnVtPjxyZWNvcmQ+PHJlYy1udW1iZXI+MTE8
L3JlYy1udW1iZXI+PGZvcmVpZ24ta2V5cz48a2V5IGFwcD0iRU4iIGRiLWlkPSJlOXZ4c3N2ZjR6
cndkNmVkOWU5djJzdGl3enA1cHJ0cnN6ZHYiPjExPC9rZXk+PC9mb3JlaWduLWtleXM+PHJlZi10
eXBlIG5hbWU9IkpvdXJuYWwgQXJ0aWNsZSI+MTc8L3JlZi10eXBlPjxjb250cmlidXRvcnM+PGF1
dGhvcnM+PGF1dGhvcj5MZWUsIEEuIEcuPC9hdXRob3I+PC9hdXRob3JzPjwvY29udHJpYnV0b3Jz
PjxhdXRoLWFkZHJlc3M+RGl2aXNpb24gb2YgQmlvY2hlbWlzdHJ5IGFuZCBNb2xlY3VsYXIgQmlv
bG9neSwgU2Nob29sIG9mIEJpb2xvZ2ljYWwgU2NpZW5jZXMsIFVuaXZlcnNpdHkgb2YgU291dGhh
bXB0b24sIFNvdXRoYW1wdG9uIFNPMTYgN1BYLCBVSy4gYWdsQHNvdG9uLmFjLnVrPC9hdXRoLWFk
ZHJlc3M+PHRpdGxlcz48dGl0bGU+SG93IGxpcGlkcyBhZmZlY3QgdGhlIGFjdGl2aXRpZXMgb2Yg
aW50ZWdyYWwgbWVtYnJhbmUgcHJvdGVpbnM8L3RpdGxlPjxzZWNvbmRhcnktdGl0bGU+QmlvY2hp
bSBCaW9waHlzIEFjdGE8L3NlY29uZGFyeS10aXRsZT48YWx0LXRpdGxlPkJpb2NoaW0gQmlvcGh5
cyBBY3RhPC9hbHQtdGl0bGU+PC90aXRsZXM+PHBlcmlvZGljYWw+PGZ1bGwtdGl0bGU+QmlvY2hp
bSBCaW9waHlzIEFjdGE8L2Z1bGwtdGl0bGU+PGFiYnItMT5CaW9jaGltIEJpb3BoeXMgQWN0YTwv
YWJici0xPjwvcGVyaW9kaWNhbD48YWx0LXBlcmlvZGljYWw+PGZ1bGwtdGl0bGU+QmlvY2hpbSBC
aW9waHlzIEFjdGE8L2Z1bGwtdGl0bGU+PGFiYnItMT5CaW9jaGltIEJpb3BoeXMgQWN0YTwvYWJi
ci0xPjwvYWx0LXBlcmlvZGljYWw+PHBhZ2VzPjYyLTg3PC9wYWdlcz48dm9sdW1lPjE2NjY8L3Zv
bHVtZT48bnVtYmVyPjEtMjwvbnVtYmVyPjxkYXRlcz48eWVhcj4yMDA0PC95ZWFyPjxwdWItZGF0
ZXM+PGRhdGU+Tm92IDM8L2RhdGU+PC9wdWItZGF0ZXM+PC9kYXRlcz48YWNjZXNzaW9uLW51bT4x
NTUxOTMwOTwvYWNjZXNzaW9uLW51bT48d29yay10eXBlPkpvdXJuYWwgQXJ0aWNsZSYjeEQ7UmV2
aWV3PC93b3JrLXR5cGU+PHVybHM+PC91cmxzPjxyZXNlYXJjaC1ub3Rlcz5TMDAwNS0yNzM2KDA0
KTAwMTU5LTIgW3BpaV0mI3hEOzEwLjEwMTYvai5iYmFtZW0uMjAwNC4wNS4wMTIgW2RvaV08L3Jl
c2VhcmNoLW5vdGVzPjxsYW5ndWFnZT5lbmc8L2xhbmd1YWdlPjwvcmVjb3JkPjwvQ2l0ZT48L0Vu
ZE5vdGU+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PEVuZE5vdGU+PENpdGU+PEF1dGhvcj5MZWU8L0F1dGhvcj48WWVhcj4yMDA1PC9ZZWFyPjxSZWNO
dW0+ODwvUmVjTnVtPjxEaXNwbGF5VGV4dD4oPHN0eWxlIGZhY2U9Iml0YWxpYyI+MiwgMzwvc3R5
bGU+KTwvRGlzcGxheVRleHQ+PHJlY29yZD48cmVjLW51bWJlcj44PC9yZWMtbnVtYmVyPjxmb3Jl
aWduLWtleXM+PGtleSBhcHA9IkVOIiBkYi1pZD0iZTl2eHNzdmY0enJ3ZDZlZDllOXYyc3Rpd3pw
NXBydHJzemR2Ij44PC9rZXk+PC9mb3JlaWduLWtleXM+PHJlZi10eXBlIG5hbWU9IkpvdXJuYWwg
QXJ0aWNsZSI+MTc8L3JlZi10eXBlPjxjb250cmlidXRvcnM+PGF1dGhvcnM+PGF1dGhvcj5MZWUs
IEEuIEcuPC9hdXRob3I+PC9hdXRob3JzPjwvY29udHJpYnV0b3JzPjxhdXRoLWFkZHJlc3M+U2No
b29sIG9mIEJpb2xvZ2ljYWwgU2NpZW5jZXMsIFVuaXZlcnNpdHkgb2YgU291dGhhbXB0b24sIFNv
dXRoYW1wdG9uLCBVSy4gYWdsQHNvdG9uLmFjLnVrPC9hdXRoLWFkZHJlc3M+PHRpdGxlcz48dGl0
bGU+SG93IGxpcGlkcyBhbmQgcHJvdGVpbnMgaW50ZXJhY3QgaW4gYSBtZW1icmFuZTogYSBtb2xl
Y3VsYXIgYXBwcm9hY2g8L3RpdGxlPjxzZWNvbmRhcnktdGl0bGU+TW9sIEJpb3N5c3Q8L3NlY29u
ZGFyeS10aXRsZT48YWx0LXRpdGxlPk1vbCBCaW9zeXN0PC9hbHQtdGl0bGU+PC90aXRsZXM+PHBl
cmlvZGljYWw+PGZ1bGwtdGl0bGU+TW9sIEJpb3N5c3Q8L2Z1bGwtdGl0bGU+PGFiYnItMT5Nb2wg
Qmlvc3lzdDwvYWJici0xPjwvcGVyaW9kaWNhbD48YWx0LXBlcmlvZGljYWw+PGZ1bGwtdGl0bGU+
TW9sIEJpb3N5c3Q8L2Z1bGwtdGl0bGU+PGFiYnItMT5Nb2wgQmlvc3lzdDwvYWJici0xPjwvYWx0
LXBlcmlvZGljYWw+PHBhZ2VzPjIwMy0xMjwvcGFnZXM+PHZvbHVtZT4xPC92b2x1bWU+PG51bWJl
cj4zPC9udW1iZXI+PGRhdGVzPjx5ZWFyPjIwMDU8L3llYXI+PHB1Yi1kYXRlcz48ZGF0ZT5TZXA8
L2RhdGU+PC9wdWItZGF0ZXM+PC9kYXRlcz48YWNjZXNzaW9uLW51bT4xNjg4MDk4NDwvYWNjZXNz
aW9uLW51bT48d29yay10eXBlPkpvdXJuYWwgQXJ0aWNsZSYjeEQ7UmV2aWV3PC93b3JrLXR5cGU+
PHVybHM+PC91cmxzPjxyZXNlYXJjaC1ub3Rlcz4xMC4xMDM5L2I1MDQ1MjdkIFtkb2ldPC9yZXNl
YXJjaC1ub3Rlcz48bGFuZ3VhZ2U+ZW5nPC9sYW5ndWFnZT48YWNjZXNzLWRhdGU+MjAwNTA3MTQ8
L2FjY2Vzcy1kYXRlPjwvcmVjb3JkPjwvQ2l0ZT48Q2l0ZT48QXV0aG9yPkxlZTwvQXV0aG9yPjxZ
ZWFyPjIwMDQ8L1llYXI+PFJlY051bT4xMTwvUmVjTnVtPjxyZWNvcmQ+PHJlYy1udW1iZXI+MTE8
L3JlYy1udW1iZXI+PGZvcmVpZ24ta2V5cz48a2V5IGFwcD0iRU4iIGRiLWlkPSJlOXZ4c3N2ZjR6
cndkNmVkOWU5djJzdGl3enA1cHJ0cnN6ZHYiPjExPC9rZXk+PC9mb3JlaWduLWtleXM+PHJlZi10
eXBlIG5hbWU9IkpvdXJuYWwgQXJ0aWNsZSI+MTc8L3JlZi10eXBlPjxjb250cmlidXRvcnM+PGF1
dGhvcnM+PGF1dGhvcj5MZWUsIEEuIEcuPC9hdXRob3I+PC9hdXRob3JzPjwvY29udHJpYnV0b3Jz
PjxhdXRoLWFkZHJlc3M+RGl2aXNpb24gb2YgQmlvY2hlbWlzdHJ5IGFuZCBNb2xlY3VsYXIgQmlv
bG9neSwgU2Nob29sIG9mIEJpb2xvZ2ljYWwgU2NpZW5jZXMsIFVuaXZlcnNpdHkgb2YgU291dGhh
bXB0b24sIFNvdXRoYW1wdG9uIFNPMTYgN1BYLCBVSy4gYWdsQHNvdG9uLmFjLnVrPC9hdXRoLWFk
ZHJlc3M+PHRpdGxlcz48dGl0bGU+SG93IGxpcGlkcyBhZmZlY3QgdGhlIGFjdGl2aXRpZXMgb2Yg
aW50ZWdyYWwgbWVtYnJhbmUgcHJvdGVpbnM8L3RpdGxlPjxzZWNvbmRhcnktdGl0bGU+QmlvY2hp
bSBCaW9waHlzIEFjdGE8L3NlY29uZGFyeS10aXRsZT48YWx0LXRpdGxlPkJpb2NoaW0gQmlvcGh5
cyBBY3RhPC9hbHQtdGl0bGU+PC90aXRsZXM+PHBlcmlvZGljYWw+PGZ1bGwtdGl0bGU+QmlvY2hp
bSBCaW9waHlzIEFjdGE8L2Z1bGwtdGl0bGU+PGFiYnItMT5CaW9jaGltIEJpb3BoeXMgQWN0YTwv
YWJici0xPjwvcGVyaW9kaWNhbD48YWx0LXBlcmlvZGljYWw+PGZ1bGwtdGl0bGU+QmlvY2hpbSBC
aW9waHlzIEFjdGE8L2Z1bGwtdGl0bGU+PGFiYnItMT5CaW9jaGltIEJpb3BoeXMgQWN0YTwvYWJi
ci0xPjwvYWx0LXBlcmlvZGljYWw+PHBhZ2VzPjYyLTg3PC9wYWdlcz48dm9sdW1lPjE2NjY8L3Zv
bHVtZT48bnVtYmVyPjEtMjwvbnVtYmVyPjxkYXRlcz48eWVhcj4yMDA0PC95ZWFyPjxwdWItZGF0
ZXM+PGRhdGU+Tm92IDM8L2RhdGU+PC9wdWItZGF0ZXM+PC9kYXRlcz48YWNjZXNzaW9uLW51bT4x
NTUxOTMwOTwvYWNjZXNzaW9uLW51bT48d29yay10eXBlPkpvdXJuYWwgQXJ0aWNsZSYjeEQ7UmV2
aWV3PC93b3JrLXR5cGU+PHVybHM+PC91cmxzPjxyZXNlYXJjaC1ub3Rlcz5TMDAwNS0yNzM2KDA0
KTAwMTU5LTIgW3BpaV0mI3hEOzEwLjEwMTYvai5iYmFtZW0uMjAwNC4wNS4wMTIgW2RvaV08L3Jl
c2VhcmNoLW5vdGVzPjxsYW5ndWFnZT5lbmc8L2xhbmd1YWdlPjwvcmVjb3JkPjwvQ2l0ZT48L0Vu
ZE5vdGU+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2" w:tooltip="Lee, 2005 #8" w:history="1">
        <w:r w:rsidR="00757134" w:rsidRPr="00757134">
          <w:rPr>
            <w:rFonts w:ascii="Arial" w:hAnsi="Arial"/>
            <w:i/>
            <w:noProof/>
            <w:szCs w:val="24"/>
          </w:rPr>
          <w:t>2</w:t>
        </w:r>
      </w:hyperlink>
      <w:r w:rsidR="00757134" w:rsidRPr="00757134">
        <w:rPr>
          <w:rFonts w:ascii="Arial" w:hAnsi="Arial"/>
          <w:i/>
          <w:noProof/>
          <w:szCs w:val="24"/>
        </w:rPr>
        <w:t xml:space="preserve">, </w:t>
      </w:r>
      <w:hyperlink w:anchor="_ENREF_3" w:tooltip="Lee, 2004 #11" w:history="1">
        <w:r w:rsidR="00757134" w:rsidRPr="00757134">
          <w:rPr>
            <w:rFonts w:ascii="Arial" w:hAnsi="Arial"/>
            <w:i/>
            <w:noProof/>
            <w:szCs w:val="24"/>
          </w:rPr>
          <w:t>3</w:t>
        </w:r>
      </w:hyperlink>
      <w:r w:rsidR="00757134">
        <w:rPr>
          <w:rFonts w:ascii="Arial" w:hAnsi="Arial"/>
          <w:noProof/>
          <w:szCs w:val="24"/>
        </w:rPr>
        <w:t>)</w:t>
      </w:r>
      <w:r w:rsidR="005D03A7">
        <w:rPr>
          <w:rFonts w:ascii="Arial" w:hAnsi="Arial"/>
          <w:szCs w:val="24"/>
        </w:rPr>
        <w:fldChar w:fldCharType="end"/>
      </w:r>
      <w:r w:rsidR="00FE7EBC">
        <w:rPr>
          <w:rFonts w:ascii="Arial" w:hAnsi="Arial"/>
          <w:szCs w:val="24"/>
        </w:rPr>
        <w:t>.</w:t>
      </w:r>
      <w:r w:rsidR="00546D69">
        <w:rPr>
          <w:rFonts w:ascii="Arial" w:hAnsi="Arial"/>
          <w:szCs w:val="24"/>
        </w:rPr>
        <w:t xml:space="preserve"> In eukaryotic membranes, the various different types of</w:t>
      </w:r>
      <w:r w:rsidR="00626057">
        <w:rPr>
          <w:rFonts w:ascii="Arial" w:hAnsi="Arial"/>
          <w:szCs w:val="24"/>
        </w:rPr>
        <w:t xml:space="preserve"> lipids are known to be o</w:t>
      </w:r>
      <w:r w:rsidR="00C5038E">
        <w:rPr>
          <w:rFonts w:ascii="Arial" w:hAnsi="Arial"/>
          <w:szCs w:val="24"/>
        </w:rPr>
        <w:t>rganized into microdomains</w:t>
      </w:r>
      <w:r w:rsidR="005D33AE">
        <w:rPr>
          <w:rFonts w:ascii="Arial" w:hAnsi="Arial"/>
          <w:szCs w:val="24"/>
        </w:rPr>
        <w:t xml:space="preserve"> </w:t>
      </w:r>
      <w:r w:rsidR="005D03A7">
        <w:rPr>
          <w:rFonts w:ascii="Arial" w:hAnsi="Arial"/>
          <w:szCs w:val="24"/>
        </w:rPr>
        <w:fldChar w:fldCharType="begin">
          <w:fldData xml:space="preserve">PEVuZE5vdGU+PENpdGU+PEF1dGhvcj5BbmRlcnNvbjwvQXV0aG9yPjxZZWFyPjE5OTg8L1llYXI+
PFJlY051bT4xNjU3PC9SZWNOdW0+PERpc3BsYXlUZXh0Pig8c3R5bGUgZmFjZT0iaXRhbGljIj40
LCA1PC9zdHlsZT4pPC9EaXNwbGF5VGV4dD48cmVjb3JkPjxyZWMtbnVtYmVyPjE2NTc8L3JlYy1u
dW1iZXI+PGZvcmVpZ24ta2V5cz48a2V5IGFwcD0iRU4iIGRiLWlkPSIydnpkMmVlcGNleGZ3NWV4
YXNhdnRmMmUyMnByZHRwMGF4MDAiPjE2NTc8L2tleT48L2ZvcmVpZ24ta2V5cz48cmVmLXR5cGUg
bmFtZT0iSm91cm5hbCBBcnRpY2xlIj4xNzwvcmVmLXR5cGU+PGNvbnRyaWJ1dG9ycz48YXV0aG9y
cz48YXV0aG9yPkFuZGVyc29uLCBSLiBHLjwvYXV0aG9yPjwvYXV0aG9ycz48L2NvbnRyaWJ1dG9y
cz48dGl0bGVzPjx0aXRsZT5UaGUgY2F2ZW9sYWUgbWVtYnJhbmUgc3lzdGVtPC90aXRsZT48c2Vj
b25kYXJ5LXRpdGxlPkFubnUgUmV2IEJpb2NoZW08L3NlY29uZGFyeS10aXRsZT48YWx0LXRpdGxl
PkFubnUgUmV2IEJpb2NoZW08L2FsdC10aXRsZT48L3RpdGxlcz48cGVyaW9kaWNhbD48ZnVsbC10
aXRsZT5Bbm51IFJldiBCaW9jaGVtPC9mdWxsLXRpdGxlPjxhYmJyLTE+QW5udSBSZXYgQmlvY2hl
bTwvYWJici0xPjwvcGVyaW9kaWNhbD48YWx0LXBlcmlvZGljYWw+PGZ1bGwtdGl0bGU+QW5udSBS
ZXYgQmlvY2hlbTwvZnVsbC10aXRsZT48YWJici0xPkFubnUgUmV2IEJpb2NoZW08L2FiYnItMT48
L2FsdC1wZXJpb2RpY2FsPjxwYWdlcz4xOTktMjI1PC9wYWdlcz48dm9sdW1lPjY3PC92b2x1bWU+
PGRhdGVzPjx5ZWFyPjE5OTg8L3llYXI+PC9kYXRlcz48YWNjZXNzaW9uLW51bT45NzU5NDg4PC9h
Y2Nlc3Npb24tbnVtPjx3b3JrLXR5cGU+Sm91cm5hbCBBcnRpY2xlJiN4RDtSZXZpZXc8L3dvcmst
dHlwZT48dXJscz48L3VybHM+PHJlc2VhcmNoLW5vdGVzPjEwLjExNDYvYW5udXJldi5iaW9jaGVt
LjY3LjEuMTk5IFtkb2ldPC9yZXNlYXJjaC1ub3Rlcz48bGFuZ3VhZ2U+ZW5nPC9sYW5ndWFnZT48
L3JlY29yZD48L0NpdGU+PENpdGU+PEF1dGhvcj5TaW1vbnM8L0F1dGhvcj48WWVhcj4yMDA0PC9Z
ZWFyPjxSZWNOdW0+ODEwPC9SZWNOdW0+PHJlY29yZD48cmVjLW51bWJlcj44MTA8L3JlYy1udW1i
ZXI+PGZvcmVpZ24ta2V5cz48a2V5IGFwcD0iRU4iIGRiLWlkPSIydnpkMmVlcGNleGZ3NWV4YXNh
dnRmMmUyMnByZHRwMGF4MDAiPjgxMDwva2V5PjwvZm9yZWlnbi1rZXlzPjxyZWYtdHlwZSBuYW1l
PSJKb3VybmFsIEFydGljbGUiPjE3PC9yZWYtdHlwZT48Y29udHJpYnV0b3JzPjxhdXRob3JzPjxh
dXRob3I+U2ltb25zLCBLLjwvYXV0aG9yPjxhdXRob3I+VmF6LCBXLiBMLjwvYXV0aG9yPjwvYXV0
aG9ycz48L2NvbnRyaWJ1dG9ycz48YXV0aC1hZGRyZXNzPk1heC1QbGFuY2stSW5zdGl0dXRlIG9m
IE1vbGVjdWxhciBDZWxsIEJpb2xvZ3kgYW5kIEdlbmV0aWNzLCBQZm90ZW5oYXVlcnN0cmFzc2Ug
MTA4LCAwMTMwNyBEcmVzZGVuLCBHZXJtYW55LiBzaW1vbnNAbXBpLWNiZy5kZTwvYXV0aC1hZGRy
ZXNzPjx0aXRsZXM+PHRpdGxlPk1vZGVsIHN5c3RlbXMsIGxpcGlkIHJhZnRzLCBhbmQgY2VsbCBt
ZW1icmFuZXM8L3RpdGxlPjxzZWNvbmRhcnktdGl0bGU+QW5udSBSZXYgQmlvcGh5cyBCaW9tb2wg
U3RydWN0PC9zZWNvbmRhcnktdGl0bGU+PGFsdC10aXRsZT5Bbm51IFJldiBCaW9waHlzIEJpb21v
bCBTdHJ1Y3Q8L2FsdC10aXRsZT48L3RpdGxlcz48cGVyaW9kaWNhbD48ZnVsbC10aXRsZT5Bbm51
IFJldiBCaW9waHlzIEJpb21vbCBTdHJ1Y3Q8L2Z1bGwtdGl0bGU+PGFiYnItMT5Bbm51IFJldiBC
aW9waHlzIEJpb21vbCBTdHJ1Y3Q8L2FiYnItMT48L3BlcmlvZGljYWw+PGFsdC1wZXJpb2RpY2Fs
PjxmdWxsLXRpdGxlPkFubnUgUmV2IEJpb3BoeXMgQmlvbW9sIFN0cnVjdDwvZnVsbC10aXRsZT48
YWJici0xPkFubnUgUmV2IEJpb3BoeXMgQmlvbW9sIFN0cnVjdDwvYWJici0xPjwvYWx0LXBlcmlv
ZGljYWw+PHBhZ2VzPjI2OS05NTwvcGFnZXM+PHZvbHVtZT4zMzwvdm9sdW1lPjxkYXRlcz48eWVh
cj4yMDA0PC95ZWFyPjwvZGF0ZXM+PGFjY2Vzc2lvbi1udW0+MTUxMzk4MTQ8L2FjY2Vzc2lvbi1u
dW0+PHdvcmstdHlwZT5Kb3VybmFsIEFydGljbGUmI3hEO1Jlc2VhcmNoIFN1cHBvcnQsIE5vbi1V
LlMuIEdvdiZhcG9zO3QmI3hEO1Jldmlldzwvd29yay10eXBlPjx1cmxzPjwvdXJscz48cmVzZWFy
Y2gtbm90ZXM+MTAuMTE0Ni9hbm51cmV2LmJpb3BoeXMuMzIuMTEwNjAxLjE0MTgwMyBbZG9pXTwv
cmVzZWFyY2gtbm90ZXM+PGxhbmd1YWdlPmVuZzwvbGFuZ3VhZ2U+PC9yZWNvcmQ+PC9DaXRlPjwv
RW5kTm90ZT4A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PEVuZE5vdGU+PENpdGU+PEF1dGhvcj5BbmRlcnNvbjwvQXV0aG9yPjxZZWFyPjE5OTg8L1llYXI+
PFJlY051bT4xNjU3PC9SZWNOdW0+PERpc3BsYXlUZXh0Pig8c3R5bGUgZmFjZT0iaXRhbGljIj40
LCA1PC9zdHlsZT4pPC9EaXNwbGF5VGV4dD48cmVjb3JkPjxyZWMtbnVtYmVyPjE2NTc8L3JlYy1u
dW1iZXI+PGZvcmVpZ24ta2V5cz48a2V5IGFwcD0iRU4iIGRiLWlkPSIydnpkMmVlcGNleGZ3NWV4
YXNhdnRmMmUyMnByZHRwMGF4MDAiPjE2NTc8L2tleT48L2ZvcmVpZ24ta2V5cz48cmVmLXR5cGUg
bmFtZT0iSm91cm5hbCBBcnRpY2xlIj4xNzwvcmVmLXR5cGU+PGNvbnRyaWJ1dG9ycz48YXV0aG9y
cz48YXV0aG9yPkFuZGVyc29uLCBSLiBHLjwvYXV0aG9yPjwvYXV0aG9ycz48L2NvbnRyaWJ1dG9y
cz48dGl0bGVzPjx0aXRsZT5UaGUgY2F2ZW9sYWUgbWVtYnJhbmUgc3lzdGVtPC90aXRsZT48c2Vj
b25kYXJ5LXRpdGxlPkFubnUgUmV2IEJpb2NoZW08L3NlY29uZGFyeS10aXRsZT48YWx0LXRpdGxl
PkFubnUgUmV2IEJpb2NoZW08L2FsdC10aXRsZT48L3RpdGxlcz48cGVyaW9kaWNhbD48ZnVsbC10
aXRsZT5Bbm51IFJldiBCaW9jaGVtPC9mdWxsLXRpdGxlPjxhYmJyLTE+QW5udSBSZXYgQmlvY2hl
bTwvYWJici0xPjwvcGVyaW9kaWNhbD48YWx0LXBlcmlvZGljYWw+PGZ1bGwtdGl0bGU+QW5udSBS
ZXYgQmlvY2hlbTwvZnVsbC10aXRsZT48YWJici0xPkFubnUgUmV2IEJpb2NoZW08L2FiYnItMT48
L2FsdC1wZXJpb2RpY2FsPjxwYWdlcz4xOTktMjI1PC9wYWdlcz48dm9sdW1lPjY3PC92b2x1bWU+
PGRhdGVzPjx5ZWFyPjE5OTg8L3llYXI+PC9kYXRlcz48YWNjZXNzaW9uLW51bT45NzU5NDg4PC9h
Y2Nlc3Npb24tbnVtPjx3b3JrLXR5cGU+Sm91cm5hbCBBcnRpY2xlJiN4RDtSZXZpZXc8L3dvcmst
dHlwZT48dXJscz48L3VybHM+PHJlc2VhcmNoLW5vdGVzPjEwLjExNDYvYW5udXJldi5iaW9jaGVt
LjY3LjEuMTk5IFtkb2ldPC9yZXNlYXJjaC1ub3Rlcz48bGFuZ3VhZ2U+ZW5nPC9sYW5ndWFnZT48
L3JlY29yZD48L0NpdGU+PENpdGU+PEF1dGhvcj5TaW1vbnM8L0F1dGhvcj48WWVhcj4yMDA0PC9Z
ZWFyPjxSZWNOdW0+ODEwPC9SZWNOdW0+PHJlY29yZD48cmVjLW51bWJlcj44MTA8L3JlYy1udW1i
ZXI+PGZvcmVpZ24ta2V5cz48a2V5IGFwcD0iRU4iIGRiLWlkPSIydnpkMmVlcGNleGZ3NWV4YXNh
dnRmMmUyMnByZHRwMGF4MDAiPjgxMDwva2V5PjwvZm9yZWlnbi1rZXlzPjxyZWYtdHlwZSBuYW1l
PSJKb3VybmFsIEFydGljbGUiPjE3PC9yZWYtdHlwZT48Y29udHJpYnV0b3JzPjxhdXRob3JzPjxh
dXRob3I+U2ltb25zLCBLLjwvYXV0aG9yPjxhdXRob3I+VmF6LCBXLiBMLjwvYXV0aG9yPjwvYXV0
aG9ycz48L2NvbnRyaWJ1dG9ycz48YXV0aC1hZGRyZXNzPk1heC1QbGFuY2stSW5zdGl0dXRlIG9m
IE1vbGVjdWxhciBDZWxsIEJpb2xvZ3kgYW5kIEdlbmV0aWNzLCBQZm90ZW5oYXVlcnN0cmFzc2Ug
MTA4LCAwMTMwNyBEcmVzZGVuLCBHZXJtYW55LiBzaW1vbnNAbXBpLWNiZy5kZTwvYXV0aC1hZGRy
ZXNzPjx0aXRsZXM+PHRpdGxlPk1vZGVsIHN5c3RlbXMsIGxpcGlkIHJhZnRzLCBhbmQgY2VsbCBt
ZW1icmFuZXM8L3RpdGxlPjxzZWNvbmRhcnktdGl0bGU+QW5udSBSZXYgQmlvcGh5cyBCaW9tb2wg
U3RydWN0PC9zZWNvbmRhcnktdGl0bGU+PGFsdC10aXRsZT5Bbm51IFJldiBCaW9waHlzIEJpb21v
bCBTdHJ1Y3Q8L2FsdC10aXRsZT48L3RpdGxlcz48cGVyaW9kaWNhbD48ZnVsbC10aXRsZT5Bbm51
IFJldiBCaW9waHlzIEJpb21vbCBTdHJ1Y3Q8L2Z1bGwtdGl0bGU+PGFiYnItMT5Bbm51IFJldiBC
aW9waHlzIEJpb21vbCBTdHJ1Y3Q8L2FiYnItMT48L3BlcmlvZGljYWw+PGFsdC1wZXJpb2RpY2Fs
PjxmdWxsLXRpdGxlPkFubnUgUmV2IEJpb3BoeXMgQmlvbW9sIFN0cnVjdDwvZnVsbC10aXRsZT48
YWJici0xPkFubnUgUmV2IEJpb3BoeXMgQmlvbW9sIFN0cnVjdDwvYWJici0xPjwvYWx0LXBlcmlv
ZGljYWw+PHBhZ2VzPjI2OS05NTwvcGFnZXM+PHZvbHVtZT4zMzwvdm9sdW1lPjxkYXRlcz48eWVh
cj4yMDA0PC95ZWFyPjwvZGF0ZXM+PGFjY2Vzc2lvbi1udW0+MTUxMzk4MTQ8L2FjY2Vzc2lvbi1u
dW0+PHdvcmstdHlwZT5Kb3VybmFsIEFydGljbGUmI3hEO1Jlc2VhcmNoIFN1cHBvcnQsIE5vbi1V
LlMuIEdvdiZhcG9zO3QmI3hEO1Jldmlldzwvd29yay10eXBlPjx1cmxzPjwvdXJscz48cmVzZWFy
Y2gtbm90ZXM+MTAuMTE0Ni9hbm51cmV2LmJpb3BoeXMuMzIuMTEwNjAxLjE0MTgwMyBbZG9pXTwv
cmVzZWFyY2gtbm90ZXM+PGxhbmd1YWdlPmVuZzwvbGFuZ3VhZ2U+PC9yZWNvcmQ+PC9DaXRlPjwv
RW5kTm90ZT4A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4" w:tooltip="Anderson, 1998 #1657" w:history="1">
        <w:r w:rsidR="00757134" w:rsidRPr="00757134">
          <w:rPr>
            <w:rFonts w:ascii="Arial" w:hAnsi="Arial"/>
            <w:i/>
            <w:noProof/>
            <w:szCs w:val="24"/>
          </w:rPr>
          <w:t>4</w:t>
        </w:r>
      </w:hyperlink>
      <w:r w:rsidR="00757134" w:rsidRPr="00757134">
        <w:rPr>
          <w:rFonts w:ascii="Arial" w:hAnsi="Arial"/>
          <w:i/>
          <w:noProof/>
          <w:szCs w:val="24"/>
        </w:rPr>
        <w:t xml:space="preserve">, </w:t>
      </w:r>
      <w:hyperlink w:anchor="_ENREF_5" w:tooltip="Simons, 2004 #810" w:history="1">
        <w:r w:rsidR="00757134" w:rsidRPr="00757134">
          <w:rPr>
            <w:rFonts w:ascii="Arial" w:hAnsi="Arial"/>
            <w:i/>
            <w:noProof/>
            <w:szCs w:val="24"/>
          </w:rPr>
          <w:t>5</w:t>
        </w:r>
      </w:hyperlink>
      <w:r w:rsidR="00757134">
        <w:rPr>
          <w:rFonts w:ascii="Arial" w:hAnsi="Arial"/>
          <w:noProof/>
          <w:szCs w:val="24"/>
        </w:rPr>
        <w:t>)</w:t>
      </w:r>
      <w:r w:rsidR="005D03A7">
        <w:rPr>
          <w:rFonts w:ascii="Arial" w:hAnsi="Arial"/>
          <w:szCs w:val="24"/>
        </w:rPr>
        <w:fldChar w:fldCharType="end"/>
      </w:r>
      <w:r w:rsidR="00C5038E">
        <w:rPr>
          <w:rFonts w:ascii="Arial" w:hAnsi="Arial"/>
          <w:szCs w:val="24"/>
        </w:rPr>
        <w:t>.</w:t>
      </w:r>
      <w:r w:rsidR="00FE7EBC">
        <w:rPr>
          <w:rFonts w:ascii="Arial" w:hAnsi="Arial"/>
          <w:szCs w:val="24"/>
        </w:rPr>
        <w:t xml:space="preserve"> Many membrane proteins </w:t>
      </w:r>
      <w:r w:rsidR="00546D69">
        <w:rPr>
          <w:rFonts w:ascii="Arial" w:hAnsi="Arial"/>
          <w:szCs w:val="24"/>
        </w:rPr>
        <w:t>we</w:t>
      </w:r>
      <w:r w:rsidR="00C5038E">
        <w:rPr>
          <w:rFonts w:ascii="Arial" w:hAnsi="Arial"/>
          <w:szCs w:val="24"/>
        </w:rPr>
        <w:t>re</w:t>
      </w:r>
      <w:r w:rsidR="00546D69">
        <w:rPr>
          <w:rFonts w:ascii="Arial" w:hAnsi="Arial"/>
          <w:szCs w:val="24"/>
        </w:rPr>
        <w:t xml:space="preserve"> </w:t>
      </w:r>
      <w:r w:rsidR="005D33AE">
        <w:rPr>
          <w:rFonts w:ascii="Arial" w:hAnsi="Arial"/>
          <w:szCs w:val="24"/>
        </w:rPr>
        <w:t xml:space="preserve">shown </w:t>
      </w:r>
      <w:r w:rsidR="00C5038E">
        <w:rPr>
          <w:rFonts w:ascii="Arial" w:hAnsi="Arial"/>
          <w:szCs w:val="24"/>
        </w:rPr>
        <w:t xml:space="preserve">to be distributed </w:t>
      </w:r>
      <w:r w:rsidR="00A503A0">
        <w:rPr>
          <w:rFonts w:ascii="Arial" w:hAnsi="Arial"/>
          <w:szCs w:val="24"/>
        </w:rPr>
        <w:t>among</w:t>
      </w:r>
      <w:r w:rsidR="00FE7EBC">
        <w:rPr>
          <w:rFonts w:ascii="Arial" w:hAnsi="Arial"/>
          <w:szCs w:val="24"/>
        </w:rPr>
        <w:t xml:space="preserve"> </w:t>
      </w:r>
      <w:r w:rsidR="00C5038E">
        <w:rPr>
          <w:rFonts w:ascii="Arial" w:hAnsi="Arial"/>
          <w:szCs w:val="24"/>
        </w:rPr>
        <w:t xml:space="preserve">these </w:t>
      </w:r>
      <w:r w:rsidR="00FE7EBC">
        <w:rPr>
          <w:rFonts w:ascii="Arial" w:hAnsi="Arial"/>
          <w:szCs w:val="24"/>
        </w:rPr>
        <w:t>m</w:t>
      </w:r>
      <w:r w:rsidR="00C5038E">
        <w:rPr>
          <w:rFonts w:ascii="Arial" w:hAnsi="Arial"/>
          <w:szCs w:val="24"/>
        </w:rPr>
        <w:t>icrodomains</w:t>
      </w:r>
      <w:r w:rsidR="00A503A0">
        <w:rPr>
          <w:rFonts w:ascii="Arial" w:hAnsi="Arial"/>
          <w:szCs w:val="24"/>
        </w:rPr>
        <w:t xml:space="preserve"> as well as</w:t>
      </w:r>
      <w:r w:rsidR="00546D69">
        <w:rPr>
          <w:rFonts w:ascii="Arial" w:hAnsi="Arial"/>
          <w:szCs w:val="24"/>
        </w:rPr>
        <w:t xml:space="preserve"> the bulky fluid phase of</w:t>
      </w:r>
      <w:r w:rsidR="00C5038E">
        <w:rPr>
          <w:rFonts w:ascii="Arial" w:hAnsi="Arial"/>
          <w:szCs w:val="24"/>
        </w:rPr>
        <w:t xml:space="preserve"> membranes</w:t>
      </w:r>
      <w:r w:rsidR="005D33AE">
        <w:rPr>
          <w:rFonts w:ascii="Arial" w:hAnsi="Arial"/>
          <w:szCs w:val="24"/>
        </w:rPr>
        <w:t xml:space="preserve"> </w:t>
      </w:r>
      <w:r w:rsidR="005D03A7">
        <w:rPr>
          <w:rFonts w:ascii="Arial" w:hAnsi="Arial"/>
          <w:szCs w:val="24"/>
        </w:rPr>
        <w:fldChar w:fldCharType="begin">
          <w:fldData xml:space="preserve">PEVuZE5vdGU+PENpdGU+PEF1dGhvcj5FZGlkaW48L0F1dGhvcj48WWVhcj4yMDAzPC9ZZWFyPjxS
ZWNOdW0+MTY0NTwvUmVjTnVtPjxEaXNwbGF5VGV4dD4oPHN0eWxlIGZhY2U9Iml0YWxpYyI+Mywg
Njwvc3R5bGU+KTwvRGlzcGxheVRleHQ+PHJlY29yZD48cmVjLW51bWJlcj4xNjQ1PC9yZWMtbnVt
YmVyPjxmb3JlaWduLWtleXM+PGtleSBhcHA9IkVOIiBkYi1pZD0iMnZ6ZDJlZXBjZXhmdzVleGFz
YXZ0ZjJlMjJwcmR0cDBheDAwIj4xNjQ1PC9rZXk+PC9mb3JlaWduLWtleXM+PHJlZi10eXBlIG5h
bWU9IkpvdXJuYWwgQXJ0aWNsZSI+MTc8L3JlZi10eXBlPjxjb250cmlidXRvcnM+PGF1dGhvcnM+
PGF1dGhvcj5FZGlkaW4sIE0uPC9hdXRob3I+PC9hdXRob3JzPjwvY29udHJpYnV0b3JzPjxhdXRo
LWFkZHJlc3M+QmlvbG9neSBEZXBhcnRtZW50LCBUaGUgSm9obnMgSG9wa2lucyBVbml2ZXJzaXR5
LCBCYWx0aW1vcmUsIE1hcnlsYW5kIDIxMjE4LCBVU0EuIGVkaWRpbkBqaHUuZWR1PC9hdXRoLWFk
ZHJlc3M+PHRpdGxlcz48dGl0bGU+VGhlIHN0YXRlIG9mIGxpcGlkIHJhZnRzOiBmcm9tIG1vZGVs
IG1lbWJyYW5lcyB0byBjZWxsczwvdGl0bGU+PHNlY29uZGFyeS10aXRsZT5Bbm51IFJldiBCaW9w
aHlzIEJpb21vbCBTdHJ1Y3Q8L3NlY29uZGFyeS10aXRsZT48YWx0LXRpdGxlPkFubnUgUmV2IEJp
b3BoeXMgQmlvbW9sIFN0cnVjdDwvYWx0LXRpdGxlPjwvdGl0bGVzPjxwZXJpb2RpY2FsPjxmdWxs
LXRpdGxlPkFubnUgUmV2IEJpb3BoeXMgQmlvbW9sIFN0cnVjdDwvZnVsbC10aXRsZT48YWJici0x
PkFubnUgUmV2IEJpb3BoeXMgQmlvbW9sIFN0cnVjdDwvYWJici0xPjwvcGVyaW9kaWNhbD48YWx0
LXBlcmlvZGljYWw+PGZ1bGwtdGl0bGU+QW5udSBSZXYgQmlvcGh5cyBCaW9tb2wgU3RydWN0PC9m
dWxsLXRpdGxlPjxhYmJyLTE+QW5udSBSZXYgQmlvcGh5cyBCaW9tb2wgU3RydWN0PC9hYmJyLTE+
PC9hbHQtcGVyaW9kaWNhbD48cGFnZXM+MjU3LTgzPC9wYWdlcz48dm9sdW1lPjMyPC92b2x1bWU+
PGRhdGVzPjx5ZWFyPjIwMDM8L3llYXI+PC9kYXRlcz48YWNjZXNzaW9uLW51bT4xMjU0MzcwNzwv
YWNjZXNzaW9uLW51bT48d29yay10eXBlPkpvdXJuYWwgQXJ0aWNsZSYjeEQ7UmVzZWFyY2ggU3Vw
cG9ydCwgVS5TLiBHb3YmYXBvczt0LCBQLkguUy4mI3hEO1Jldmlldzwvd29yay10eXBlPjx1cmxz
PjwvdXJscz48cmVzZWFyY2gtbm90ZXM+MTAuMTE0Ni9hbm51cmV2LmJpb3BoeXMuMzIuMTEwNjAx
LjE0MjQzOSBbZG9pXSYjeEQ7MTEwNjAxLjE0MjQzOSBbcGlpXTwvcmVzZWFyY2gtbm90ZXM+PGxh
bmd1YWdlPmVuZzwvbGFuZ3VhZ2U+PGFjY2Vzcy1kYXRlPjIwMDMwMTE2PC9hY2Nlc3MtZGF0ZT48
L3JlY29yZD48L0NpdGU+PENpdGU+PEF1dGhvcj5MZWU8L0F1dGhvcj48WWVhcj4yMDA0PC9ZZWFy
PjxSZWNOdW0+MTE8L1JlY051bT48cmVjb3JkPjxyZWMtbnVtYmVyPjExPC9yZWMtbnVtYmVyPjxm
b3JlaWduLWtleXM+PGtleSBhcHA9IkVOIiBkYi1pZD0iZTl2eHNzdmY0enJ3ZDZlZDllOXYyc3Rp
d3pwNXBydHJzemR2Ij4xMTwva2V5PjwvZm9yZWlnbi1rZXlzPjxyZWYtdHlwZSBuYW1lPSJKb3Vy
bmFsIEFydGljbGUiPjE3PC9yZWYtdHlwZT48Y29udHJpYnV0b3JzPjxhdXRob3JzPjxhdXRob3I+
TGVlLCBBLiBHLjwvYXV0aG9yPjwvYXV0aG9ycz48L2NvbnRyaWJ1dG9ycz48YXV0aC1hZGRyZXNz
PkRpdmlzaW9uIG9mIEJpb2NoZW1pc3RyeSBhbmQgTW9sZWN1bGFyIEJpb2xvZ3ksIFNjaG9vbCBv
ZiBCaW9sb2dpY2FsIFNjaWVuY2VzLCBVbml2ZXJzaXR5IG9mIFNvdXRoYW1wdG9uLCBTb3V0aGFt
cHRvbiBTTzE2IDdQWCwgVUsuIGFnbEBzb3Rvbi5hYy51azwvYXV0aC1hZGRyZXNzPjx0aXRsZXM+
PHRpdGxlPkhvdyBsaXBpZHMgYWZmZWN0IHRoZSBhY3Rpdml0aWVzIG9mIGludGVncmFsIG1lbWJy
YW5lIHByb3RlaW5zPC90aXRsZT48c2Vjb25kYXJ5LXRpdGxlPkJpb2NoaW0gQmlvcGh5cyBBY3Rh
PC9zZWNvbmRhcnktdGl0bGU+PGFsdC10aXRsZT5CaW9jaGltIEJpb3BoeXMgQWN0YTwvYWx0LXRp
dGxlPjwvdGl0bGVzPjxwZXJpb2RpY2FsPjxmdWxsLXRpdGxlPkJpb2NoaW0gQmlvcGh5cyBBY3Rh
PC9mdWxsLXRpdGxlPjxhYmJyLTE+QmlvY2hpbSBCaW9waHlzIEFjdGE8L2FiYnItMT48L3Blcmlv
ZGljYWw+PGFsdC1wZXJpb2RpY2FsPjxmdWxsLXRpdGxlPkJpb2NoaW0gQmlvcGh5cyBBY3RhPC9m
dWxsLXRpdGxlPjxhYmJyLTE+QmlvY2hpbSBCaW9waHlzIEFjdGE8L2FiYnItMT48L2FsdC1wZXJp
b2RpY2FsPjxwYWdlcz42Mi04NzwvcGFnZXM+PHZvbHVtZT4xNjY2PC92b2x1bWU+PG51bWJlcj4x
LTI8L251bWJlcj48ZGF0ZXM+PHllYXI+MjAwNDwveWVhcj48cHViLWRhdGVzPjxkYXRlPk5vdiAz
PC9kYXRlPjwvcHViLWRhdGVzPjwvZGF0ZXM+PGFjY2Vzc2lvbi1udW0+MTU1MTkzMDk8L2FjY2Vz
c2lvbi1udW0+PHdvcmstdHlwZT5Kb3VybmFsIEFydGljbGUmI3hEO1Jldmlldzwvd29yay10eXBl
Pjx1cmxzPjwvdXJscz48cmVzZWFyY2gtbm90ZXM+UzAwMDUtMjczNigwNCkwMDE1OS0yIFtwaWld
JiN4RDsxMC4xMDE2L2ouYmJhbWVtLjIwMDQuMDUuMDEyIFtkb2ldPC9yZXNlYXJjaC1ub3Rlcz48
bGFuZ3VhZ2U+ZW5nPC9sYW5ndWFnZT48L3JlY29yZD48L0NpdGU+PC9FbmROb3RlPgB=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PEVuZE5vdGU+PENpdGU+PEF1dGhvcj5FZGlkaW48L0F1dGhvcj48WWVhcj4yMDAzPC9ZZWFyPjxS
ZWNOdW0+MTY0NTwvUmVjTnVtPjxEaXNwbGF5VGV4dD4oPHN0eWxlIGZhY2U9Iml0YWxpYyI+Mywg
Njwvc3R5bGU+KTwvRGlzcGxheVRleHQ+PHJlY29yZD48cmVjLW51bWJlcj4xNjQ1PC9yZWMtbnVt
YmVyPjxmb3JlaWduLWtleXM+PGtleSBhcHA9IkVOIiBkYi1pZD0iMnZ6ZDJlZXBjZXhmdzVleGFz
YXZ0ZjJlMjJwcmR0cDBheDAwIj4xNjQ1PC9rZXk+PC9mb3JlaWduLWtleXM+PHJlZi10eXBlIG5h
bWU9IkpvdXJuYWwgQXJ0aWNsZSI+MTc8L3JlZi10eXBlPjxjb250cmlidXRvcnM+PGF1dGhvcnM+
PGF1dGhvcj5FZGlkaW4sIE0uPC9hdXRob3I+PC9hdXRob3JzPjwvY29udHJpYnV0b3JzPjxhdXRo
LWFkZHJlc3M+QmlvbG9neSBEZXBhcnRtZW50LCBUaGUgSm9obnMgSG9wa2lucyBVbml2ZXJzaXR5
LCBCYWx0aW1vcmUsIE1hcnlsYW5kIDIxMjE4LCBVU0EuIGVkaWRpbkBqaHUuZWR1PC9hdXRoLWFk
ZHJlc3M+PHRpdGxlcz48dGl0bGU+VGhlIHN0YXRlIG9mIGxpcGlkIHJhZnRzOiBmcm9tIG1vZGVs
IG1lbWJyYW5lcyB0byBjZWxsczwvdGl0bGU+PHNlY29uZGFyeS10aXRsZT5Bbm51IFJldiBCaW9w
aHlzIEJpb21vbCBTdHJ1Y3Q8L3NlY29uZGFyeS10aXRsZT48YWx0LXRpdGxlPkFubnUgUmV2IEJp
b3BoeXMgQmlvbW9sIFN0cnVjdDwvYWx0LXRpdGxlPjwvdGl0bGVzPjxwZXJpb2RpY2FsPjxmdWxs
LXRpdGxlPkFubnUgUmV2IEJpb3BoeXMgQmlvbW9sIFN0cnVjdDwvZnVsbC10aXRsZT48YWJici0x
PkFubnUgUmV2IEJpb3BoeXMgQmlvbW9sIFN0cnVjdDwvYWJici0xPjwvcGVyaW9kaWNhbD48YWx0
LXBlcmlvZGljYWw+PGZ1bGwtdGl0bGU+QW5udSBSZXYgQmlvcGh5cyBCaW9tb2wgU3RydWN0PC9m
dWxsLXRpdGxlPjxhYmJyLTE+QW5udSBSZXYgQmlvcGh5cyBCaW9tb2wgU3RydWN0PC9hYmJyLTE+
PC9hbHQtcGVyaW9kaWNhbD48cGFnZXM+MjU3LTgzPC9wYWdlcz48dm9sdW1lPjMyPC92b2x1bWU+
PGRhdGVzPjx5ZWFyPjIwMDM8L3llYXI+PC9kYXRlcz48YWNjZXNzaW9uLW51bT4xMjU0MzcwNzwv
YWNjZXNzaW9uLW51bT48d29yay10eXBlPkpvdXJuYWwgQXJ0aWNsZSYjeEQ7UmVzZWFyY2ggU3Vw
cG9ydCwgVS5TLiBHb3YmYXBvczt0LCBQLkguUy4mI3hEO1Jldmlldzwvd29yay10eXBlPjx1cmxz
PjwvdXJscz48cmVzZWFyY2gtbm90ZXM+MTAuMTE0Ni9hbm51cmV2LmJpb3BoeXMuMzIuMTEwNjAx
LjE0MjQzOSBbZG9pXSYjeEQ7MTEwNjAxLjE0MjQzOSBbcGlpXTwvcmVzZWFyY2gtbm90ZXM+PGxh
bmd1YWdlPmVuZzwvbGFuZ3VhZ2U+PGFjY2Vzcy1kYXRlPjIwMDMwMTE2PC9hY2Nlc3MtZGF0ZT48
L3JlY29yZD48L0NpdGU+PENpdGU+PEF1dGhvcj5MZWU8L0F1dGhvcj48WWVhcj4yMDA0PC9ZZWFy
PjxSZWNOdW0+MTE8L1JlY051bT48cmVjb3JkPjxyZWMtbnVtYmVyPjExPC9yZWMtbnVtYmVyPjxm
b3JlaWduLWtleXM+PGtleSBhcHA9IkVOIiBkYi1pZD0iZTl2eHNzdmY0enJ3ZDZlZDllOXYyc3Rp
d3pwNXBydHJzemR2Ij4xMTwva2V5PjwvZm9yZWlnbi1rZXlzPjxyZWYtdHlwZSBuYW1lPSJKb3Vy
bmFsIEFydGljbGUiPjE3PC9yZWYtdHlwZT48Y29udHJpYnV0b3JzPjxhdXRob3JzPjxhdXRob3I+
TGVlLCBBLiBHLjwvYXV0aG9yPjwvYXV0aG9ycz48L2NvbnRyaWJ1dG9ycz48YXV0aC1hZGRyZXNz
PkRpdmlzaW9uIG9mIEJpb2NoZW1pc3RyeSBhbmQgTW9sZWN1bGFyIEJpb2xvZ3ksIFNjaG9vbCBv
ZiBCaW9sb2dpY2FsIFNjaWVuY2VzLCBVbml2ZXJzaXR5IG9mIFNvdXRoYW1wdG9uLCBTb3V0aGFt
cHRvbiBTTzE2IDdQWCwgVUsuIGFnbEBzb3Rvbi5hYy51azwvYXV0aC1hZGRyZXNzPjx0aXRsZXM+
PHRpdGxlPkhvdyBsaXBpZHMgYWZmZWN0IHRoZSBhY3Rpdml0aWVzIG9mIGludGVncmFsIG1lbWJy
YW5lIHByb3RlaW5zPC90aXRsZT48c2Vjb25kYXJ5LXRpdGxlPkJpb2NoaW0gQmlvcGh5cyBBY3Rh
PC9zZWNvbmRhcnktdGl0bGU+PGFsdC10aXRsZT5CaW9jaGltIEJpb3BoeXMgQWN0YTwvYWx0LXRp
dGxlPjwvdGl0bGVzPjxwZXJpb2RpY2FsPjxmdWxsLXRpdGxlPkJpb2NoaW0gQmlvcGh5cyBBY3Rh
PC9mdWxsLXRpdGxlPjxhYmJyLTE+QmlvY2hpbSBCaW9waHlzIEFjdGE8L2FiYnItMT48L3Blcmlv
ZGljYWw+PGFsdC1wZXJpb2RpY2FsPjxmdWxsLXRpdGxlPkJpb2NoaW0gQmlvcGh5cyBBY3RhPC9m
dWxsLXRpdGxlPjxhYmJyLTE+QmlvY2hpbSBCaW9waHlzIEFjdGE8L2FiYnItMT48L2FsdC1wZXJp
b2RpY2FsPjxwYWdlcz42Mi04NzwvcGFnZXM+PHZvbHVtZT4xNjY2PC92b2x1bWU+PG51bWJlcj4x
LTI8L251bWJlcj48ZGF0ZXM+PHllYXI+MjAwNDwveWVhcj48cHViLWRhdGVzPjxkYXRlPk5vdiAz
PC9kYXRlPjwvcHViLWRhdGVzPjwvZGF0ZXM+PGFjY2Vzc2lvbi1udW0+MTU1MTkzMDk8L2FjY2Vz
c2lvbi1udW0+PHdvcmstdHlwZT5Kb3VybmFsIEFydGljbGUmI3hEO1Jldmlldzwvd29yay10eXBl
Pjx1cmxzPjwvdXJscz48cmVzZWFyY2gtbm90ZXM+UzAwMDUtMjczNigwNCkwMDE1OS0yIFtwaWld
JiN4RDsxMC4xMDE2L2ouYmJhbWVtLjIwMDQuMDUuMDEyIFtkb2ldPC9yZXNlYXJjaC1ub3Rlcz48
bGFuZ3VhZ2U+ZW5nPC9sYW5ndWFnZT48L3JlY29yZD48L0NpdGU+PC9FbmROb3RlPgB=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3" w:tooltip="Lee, 2004 #11" w:history="1">
        <w:r w:rsidR="00757134" w:rsidRPr="00757134">
          <w:rPr>
            <w:rFonts w:ascii="Arial" w:hAnsi="Arial"/>
            <w:i/>
            <w:noProof/>
            <w:szCs w:val="24"/>
          </w:rPr>
          <w:t>3</w:t>
        </w:r>
      </w:hyperlink>
      <w:r w:rsidR="00757134" w:rsidRPr="00757134">
        <w:rPr>
          <w:rFonts w:ascii="Arial" w:hAnsi="Arial"/>
          <w:i/>
          <w:noProof/>
          <w:szCs w:val="24"/>
        </w:rPr>
        <w:t xml:space="preserve">, </w:t>
      </w:r>
      <w:hyperlink w:anchor="_ENREF_6" w:tooltip="Edidin, 2003 #1645" w:history="1">
        <w:r w:rsidR="00757134" w:rsidRPr="00757134">
          <w:rPr>
            <w:rFonts w:ascii="Arial" w:hAnsi="Arial"/>
            <w:i/>
            <w:noProof/>
            <w:szCs w:val="24"/>
          </w:rPr>
          <w:t>6</w:t>
        </w:r>
      </w:hyperlink>
      <w:r w:rsidR="00757134">
        <w:rPr>
          <w:rFonts w:ascii="Arial" w:hAnsi="Arial"/>
          <w:noProof/>
          <w:szCs w:val="24"/>
        </w:rPr>
        <w:t>)</w:t>
      </w:r>
      <w:r w:rsidR="005D03A7">
        <w:rPr>
          <w:rFonts w:ascii="Arial" w:hAnsi="Arial"/>
          <w:szCs w:val="24"/>
        </w:rPr>
        <w:fldChar w:fldCharType="end"/>
      </w:r>
      <w:r w:rsidR="00FE7EBC">
        <w:rPr>
          <w:rFonts w:ascii="Arial" w:hAnsi="Arial"/>
          <w:szCs w:val="24"/>
        </w:rPr>
        <w:t xml:space="preserve">. </w:t>
      </w:r>
      <w:r w:rsidR="00C5038E">
        <w:rPr>
          <w:rFonts w:ascii="Arial" w:hAnsi="Arial"/>
          <w:szCs w:val="24"/>
        </w:rPr>
        <w:t xml:space="preserve">The mechanism underlying the organization of the microdomains and the delivery of membrane proteins into them </w:t>
      </w:r>
      <w:r w:rsidR="00A503A0">
        <w:rPr>
          <w:rFonts w:ascii="Arial" w:hAnsi="Arial"/>
          <w:szCs w:val="24"/>
        </w:rPr>
        <w:t>and</w:t>
      </w:r>
      <w:r w:rsidR="00C5038E">
        <w:rPr>
          <w:rFonts w:ascii="Arial" w:hAnsi="Arial"/>
          <w:szCs w:val="24"/>
        </w:rPr>
        <w:t xml:space="preserve"> the physiological significance of such distributions </w:t>
      </w:r>
      <w:r w:rsidR="00546D69">
        <w:rPr>
          <w:rFonts w:ascii="Arial" w:hAnsi="Arial"/>
          <w:szCs w:val="24"/>
        </w:rPr>
        <w:t>are</w:t>
      </w:r>
      <w:r w:rsidR="00C5038E">
        <w:rPr>
          <w:rFonts w:ascii="Arial" w:hAnsi="Arial"/>
          <w:szCs w:val="24"/>
        </w:rPr>
        <w:t xml:space="preserve"> </w:t>
      </w:r>
      <w:r w:rsidR="00546D69">
        <w:rPr>
          <w:rFonts w:ascii="Arial" w:hAnsi="Arial"/>
          <w:szCs w:val="24"/>
        </w:rPr>
        <w:t xml:space="preserve">clearly important but remain </w:t>
      </w:r>
      <w:r w:rsidR="00C5038E">
        <w:rPr>
          <w:rFonts w:ascii="Arial" w:hAnsi="Arial"/>
          <w:szCs w:val="24"/>
        </w:rPr>
        <w:t xml:space="preserve">poorly understood. </w:t>
      </w:r>
      <w:r w:rsidR="00546D69">
        <w:rPr>
          <w:rFonts w:ascii="Arial" w:hAnsi="Arial"/>
          <w:szCs w:val="24"/>
        </w:rPr>
        <w:t>One</w:t>
      </w:r>
      <w:r w:rsidR="00A503A0">
        <w:rPr>
          <w:rFonts w:ascii="Arial" w:hAnsi="Arial"/>
          <w:szCs w:val="24"/>
        </w:rPr>
        <w:t xml:space="preserve"> major technical difficulty in studying the lipid effects on membrane proteins is the </w:t>
      </w:r>
      <w:r w:rsidR="00546D69">
        <w:rPr>
          <w:rFonts w:ascii="Arial" w:hAnsi="Arial"/>
          <w:szCs w:val="24"/>
        </w:rPr>
        <w:t>reliable</w:t>
      </w:r>
      <w:r w:rsidR="00A503A0">
        <w:rPr>
          <w:rFonts w:ascii="Arial" w:hAnsi="Arial"/>
          <w:szCs w:val="24"/>
        </w:rPr>
        <w:t xml:space="preserve"> reconstitution of biochemically purified membrane proteins into membranes of well-controlled lipid composition so that </w:t>
      </w:r>
      <w:r w:rsidR="007F31CA">
        <w:rPr>
          <w:rFonts w:ascii="Arial" w:hAnsi="Arial"/>
          <w:szCs w:val="24"/>
        </w:rPr>
        <w:t>almost all</w:t>
      </w:r>
      <w:r w:rsidR="00A503A0">
        <w:rPr>
          <w:rFonts w:ascii="Arial" w:hAnsi="Arial"/>
          <w:szCs w:val="24"/>
        </w:rPr>
        <w:t xml:space="preserve"> reconstituted proteins are functional</w:t>
      </w:r>
      <w:r w:rsidR="005D33AE">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&lt;EndNote&gt;&lt;Cite&gt;&lt;Author&gt;Kapoor&lt;/Author&gt;&lt;Year&gt;2008&lt;/Year&gt;&lt;RecNum&gt;285&lt;/RecNum&gt;&lt;DisplayText&gt;(&lt;style face="italic"&gt;7&lt;/style&gt;)&lt;/DisplayText&gt;&lt;record&gt;&lt;rec-number&gt;285&lt;/rec-number&gt;&lt;foreign-keys&gt;&lt;key app="EN" db-id="e9vxssvf4zrwd6ed9e9v2stiwzp5prtrszdv"&gt;285&lt;/key&gt;&lt;/foreign-keys&gt;&lt;ref-type name="Journal Article"&gt;17&lt;/ref-type&gt;&lt;contributors&gt;&lt;authors&gt;&lt;author&gt;Kapoor, R.&lt;/author&gt;&lt;author&gt;Kim, J. H.&lt;/author&gt;&lt;author&gt;Ingolfson, H.&lt;/author&gt;&lt;author&gt;Andersen, O. S.&lt;/author&gt;&lt;/authors&gt;&lt;/contributors&gt;&lt;auth-address&gt;Department of Physiology and Biophysics, Weill Cornell Medical College, USA. ruchi.kapoor@med.cornell.edu&lt;/auth-address&gt;&lt;titles&gt;&lt;title&gt;Preparation of artificial bilayers for electrophysiology experiments&lt;/title&gt;&lt;secondary-title&gt;J Vis Exp&lt;/secondary-title&gt;&lt;alt-title&gt;J Vis Exp&lt;/alt-title&gt;&lt;/titles&gt;&lt;periodical&gt;&lt;full-title&gt;J Vis Exp&lt;/full-title&gt;&lt;abbr-1&gt;J Vis Exp&lt;/abbr-1&gt;&lt;/periodical&gt;&lt;alt-periodical&gt;&lt;full-title&gt;J Vis Exp&lt;/full-title&gt;&lt;abbr-1&gt;J Vis Exp&lt;/abbr-1&gt;&lt;/alt-periodical&gt;&lt;volume&gt;31&lt;/volume&gt;&lt;number&gt;20&lt;/number&gt;&lt;dates&gt;&lt;year&gt;2008&lt;/year&gt;&lt;/dates&gt;&lt;accession-num&gt;19078935&lt;/accession-num&gt;&lt;work-type&gt;Interactive Tutorial&lt;/work-type&gt;&lt;urls&gt;&lt;/urls&gt;&lt;research-notes&gt;1033 [pii]&amp;#xD;10.3791/1033 [doi]&lt;/research-notes&gt;&lt;language&gt;eng&lt;/language&gt;&lt;access-date&gt;20081031&lt;/access-date&gt;&lt;/record&gt;&lt;/Cite&gt;&lt;/EndNote&gt;</w:instrText>
      </w:r>
      <w:r w:rsidR="005D03A7">
        <w:rPr>
          <w:rFonts w:ascii="Arial" w:hAnsi="Arial"/>
          <w:szCs w:val="24"/>
        </w:rPr>
        <w:fldChar w:fldCharType="separate"/>
      </w:r>
      <w:r w:rsidR="00757134">
        <w:rPr>
          <w:rFonts w:ascii="Arial" w:hAnsi="Arial"/>
          <w:noProof/>
          <w:szCs w:val="24"/>
        </w:rPr>
        <w:t>(</w:t>
      </w:r>
      <w:hyperlink w:anchor="_ENREF_7" w:tooltip="Kapoor, 2008 #285" w:history="1">
        <w:r w:rsidR="00757134" w:rsidRPr="00757134">
          <w:rPr>
            <w:rFonts w:ascii="Arial" w:hAnsi="Arial"/>
            <w:i/>
            <w:noProof/>
            <w:szCs w:val="24"/>
          </w:rPr>
          <w:t>7</w:t>
        </w:r>
      </w:hyperlink>
      <w:r w:rsidR="00757134">
        <w:rPr>
          <w:rFonts w:ascii="Arial" w:hAnsi="Arial"/>
          <w:noProof/>
          <w:szCs w:val="24"/>
        </w:rPr>
        <w:t>)</w:t>
      </w:r>
      <w:r w:rsidR="005D03A7">
        <w:rPr>
          <w:rFonts w:ascii="Arial" w:hAnsi="Arial"/>
          <w:szCs w:val="24"/>
        </w:rPr>
        <w:fldChar w:fldCharType="end"/>
      </w:r>
      <w:r w:rsidR="00A503A0">
        <w:rPr>
          <w:rFonts w:ascii="Arial" w:hAnsi="Arial"/>
          <w:szCs w:val="24"/>
        </w:rPr>
        <w:t xml:space="preserve">. </w:t>
      </w:r>
      <w:r w:rsidR="007F31CA">
        <w:rPr>
          <w:rFonts w:ascii="Arial" w:hAnsi="Arial"/>
          <w:szCs w:val="24"/>
        </w:rPr>
        <w:t>In the past few years, we developed methods to reconstitute</w:t>
      </w:r>
      <w:r w:rsidR="00E239C9">
        <w:rPr>
          <w:rFonts w:ascii="Arial" w:hAnsi="Arial"/>
          <w:szCs w:val="24"/>
        </w:rPr>
        <w:t xml:space="preserve"> the</w:t>
      </w:r>
      <w:r w:rsidR="007F31CA">
        <w:rPr>
          <w:rFonts w:ascii="Arial" w:hAnsi="Arial"/>
          <w:szCs w:val="24"/>
        </w:rPr>
        <w:t xml:space="preserve"> prototype voltage-gated potassium channel</w:t>
      </w:r>
      <w:r w:rsidR="00E239C9">
        <w:rPr>
          <w:rFonts w:ascii="Arial" w:hAnsi="Arial"/>
          <w:szCs w:val="24"/>
        </w:rPr>
        <w:t xml:space="preserve"> from </w:t>
      </w:r>
      <w:r w:rsidR="009347FB" w:rsidRPr="009347FB">
        <w:rPr>
          <w:rFonts w:ascii="Arial" w:hAnsi="Arial"/>
          <w:i/>
          <w:szCs w:val="24"/>
        </w:rPr>
        <w:t>A. pernix</w:t>
      </w:r>
      <w:r w:rsidR="00E239C9">
        <w:rPr>
          <w:rFonts w:ascii="Arial" w:hAnsi="Arial"/>
          <w:szCs w:val="24"/>
        </w:rPr>
        <w:t xml:space="preserve"> (KvAP)</w:t>
      </w:r>
      <w:r w:rsidR="007F31CA">
        <w:rPr>
          <w:rFonts w:ascii="Arial" w:hAnsi="Arial"/>
          <w:szCs w:val="24"/>
        </w:rPr>
        <w:t xml:space="preserve"> into various membrane systems for structural and functional studies</w:t>
      </w:r>
      <w:r w:rsidR="005D33AE">
        <w:rPr>
          <w:rFonts w:ascii="Arial" w:hAnsi="Arial"/>
          <w:szCs w:val="24"/>
        </w:rPr>
        <w:t xml:space="preserve"> </w:t>
      </w:r>
      <w:r w:rsidR="005D03A7">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8-10</w:t>
        </w:r>
      </w:hyperlink>
      <w:r w:rsidR="00757134">
        <w:rPr>
          <w:rFonts w:ascii="Arial" w:hAnsi="Arial"/>
          <w:noProof/>
          <w:szCs w:val="24"/>
        </w:rPr>
        <w:t>)</w:t>
      </w:r>
      <w:r w:rsidR="005D03A7">
        <w:rPr>
          <w:rFonts w:ascii="Arial" w:hAnsi="Arial"/>
          <w:szCs w:val="24"/>
        </w:rPr>
        <w:fldChar w:fldCharType="end"/>
      </w:r>
      <w:r w:rsidR="007F31CA">
        <w:rPr>
          <w:rFonts w:ascii="Arial" w:hAnsi="Arial"/>
          <w:szCs w:val="24"/>
        </w:rPr>
        <w:t xml:space="preserve">. </w:t>
      </w:r>
      <w:r w:rsidR="00030E39">
        <w:rPr>
          <w:rFonts w:ascii="Arial" w:hAnsi="Arial"/>
          <w:szCs w:val="24"/>
        </w:rPr>
        <w:t xml:space="preserve">The data from others and us </w:t>
      </w:r>
      <w:r w:rsidR="00186120">
        <w:rPr>
          <w:rFonts w:ascii="Arial" w:hAnsi="Arial"/>
          <w:szCs w:val="24"/>
        </w:rPr>
        <w:t xml:space="preserve"> </w:t>
      </w:r>
      <w:r w:rsidR="007F31CA">
        <w:rPr>
          <w:rFonts w:ascii="Arial" w:hAnsi="Arial"/>
          <w:szCs w:val="24"/>
        </w:rPr>
        <w:t xml:space="preserve">together showed </w:t>
      </w:r>
      <w:r w:rsidR="00E239C9">
        <w:rPr>
          <w:rFonts w:ascii="Arial" w:hAnsi="Arial"/>
          <w:szCs w:val="24"/>
        </w:rPr>
        <w:t>that the lipids are likely</w:t>
      </w:r>
      <w:r w:rsidR="00FE7EBC">
        <w:rPr>
          <w:rFonts w:ascii="Arial" w:hAnsi="Arial"/>
          <w:szCs w:val="24"/>
        </w:rPr>
        <w:t xml:space="preserve"> a determinant in the conformational changes of </w:t>
      </w:r>
      <w:r w:rsidR="0047609A">
        <w:rPr>
          <w:rFonts w:ascii="Arial" w:hAnsi="Arial"/>
          <w:szCs w:val="24"/>
        </w:rPr>
        <w:t xml:space="preserve">the voltage-sensing domains of </w:t>
      </w:r>
      <w:r w:rsidR="003913E0">
        <w:rPr>
          <w:rFonts w:ascii="Arial" w:hAnsi="Arial"/>
          <w:szCs w:val="24"/>
        </w:rPr>
        <w:t>a</w:t>
      </w:r>
      <w:r w:rsidR="007F31CA">
        <w:rPr>
          <w:rFonts w:ascii="Arial" w:hAnsi="Arial"/>
          <w:szCs w:val="24"/>
        </w:rPr>
        <w:t xml:space="preserve"> </w:t>
      </w:r>
      <w:r w:rsidR="00FE7EBC">
        <w:rPr>
          <w:rFonts w:ascii="Arial" w:hAnsi="Arial"/>
          <w:szCs w:val="24"/>
        </w:rPr>
        <w:t>voltage-gated ion channel</w:t>
      </w:r>
      <w:r w:rsidR="003913E0">
        <w:rPr>
          <w:rFonts w:ascii="Arial" w:hAnsi="Arial"/>
          <w:szCs w:val="24"/>
        </w:rPr>
        <w:t xml:space="preserve"> and may shape the structures of some of these channels</w:t>
      </w:r>
      <w:r w:rsidR="005D33AE">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&lt;EndNote&gt;&lt;Cite&gt;&lt;Author&gt;Jiang&lt;/Author&gt;&lt;Year&gt;2012&lt;/Year&gt;&lt;RecNum&gt;14890&lt;/RecNum&gt;&lt;DisplayText&gt;(&lt;style face="italic"&gt;11&lt;/style&gt;)&lt;/DisplayText&gt;&lt;record&gt;&lt;rec-number&gt;14890&lt;/rec-number&gt;&lt;foreign-keys&gt;&lt;key app="EN" db-id="x0fsdwap0xep0re0sr85trer0zfx2xftxx2r"&gt;14890&lt;/key&gt;&lt;/foreign-keys&gt;&lt;ref-type name="Journal Article"&gt;17&lt;/ref-type&gt;&lt;contributors&gt;&lt;authors&gt;&lt;author&gt;Jiang, Q. X.&lt;/author&gt;&lt;author&gt;Gonen, T.&lt;/author&gt;&lt;/authors&gt;&lt;/contributors&gt;&lt;auth-address&gt;Department of Cell Biology, UT Southwestern Medical Center, 5323 Harry Hines Blvd, Dallas, TX 75390-9039, USA.&lt;/auth-address&gt;&lt;titles&gt;&lt;title&gt;The influence of lipids on voltage-gated ion channels&lt;/title&gt;&lt;secondary-title&gt;Curr Opin Struct Biol&lt;/secondary-title&gt;&lt;alt-title&gt;Current opinion in structural biology&lt;/alt-title&gt;&lt;/titles&gt;&lt;periodical&gt;&lt;full-title&gt;Curr Opin Struct Biol&lt;/full-title&gt;&lt;abbr-1&gt;Curr Opin Struct Biol&lt;/abbr-1&gt;&lt;/periodical&gt;&lt;edition&gt;2012/04/10&lt;/edition&gt;&lt;dates&gt;&lt;year&gt;2012&lt;/year&gt;&lt;pub-dates&gt;&lt;date&gt;Apr 5 online&lt;/date&gt;&lt;/pub-dates&gt;&lt;/dates&gt;&lt;isbn&gt;1879-033X (Electronic)&amp;#xD;0959-440X (Linking)&lt;/isbn&gt;&lt;accession-num&gt;22483432&lt;/accession-num&gt;&lt;urls&gt;&lt;/urls&gt;&lt;custom2&gt;3408884&lt;/custom2&gt;&lt;electronic-resource-num&gt;10.1016/j.sbi.2012.03.009&lt;/electronic-resource-num&gt;&lt;remote-database-provider&gt;NLM&lt;/remote-database-provider&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11" w:tooltip="Jiang, 2012 #14890" w:history="1">
        <w:r w:rsidR="00757134" w:rsidRPr="00757134">
          <w:rPr>
            <w:rFonts w:ascii="Arial" w:hAnsi="Arial"/>
            <w:i/>
            <w:noProof/>
            <w:szCs w:val="24"/>
          </w:rPr>
          <w:t>11</w:t>
        </w:r>
      </w:hyperlink>
      <w:r w:rsidR="00757134">
        <w:rPr>
          <w:rFonts w:ascii="Arial" w:hAnsi="Arial"/>
          <w:noProof/>
          <w:szCs w:val="24"/>
        </w:rPr>
        <w:t>)</w:t>
      </w:r>
      <w:r w:rsidR="005D03A7">
        <w:rPr>
          <w:rFonts w:ascii="Arial" w:hAnsi="Arial"/>
          <w:szCs w:val="24"/>
        </w:rPr>
        <w:fldChar w:fldCharType="end"/>
      </w:r>
      <w:r w:rsidR="00FE7EBC">
        <w:rPr>
          <w:rFonts w:ascii="Arial" w:hAnsi="Arial"/>
          <w:szCs w:val="24"/>
        </w:rPr>
        <w:t xml:space="preserve">. </w:t>
      </w:r>
      <w:r w:rsidR="007F31CA">
        <w:rPr>
          <w:rFonts w:ascii="Arial" w:hAnsi="Arial"/>
          <w:szCs w:val="24"/>
        </w:rPr>
        <w:t>In the next, we will provide a detailed description of our methods and will offer critical</w:t>
      </w:r>
      <w:r w:rsidR="003913E0">
        <w:rPr>
          <w:rFonts w:ascii="Arial" w:hAnsi="Arial"/>
          <w:szCs w:val="24"/>
        </w:rPr>
        <w:t xml:space="preserve"> technical tips that will</w:t>
      </w:r>
      <w:r w:rsidR="007F31CA">
        <w:rPr>
          <w:rFonts w:ascii="Arial" w:hAnsi="Arial"/>
          <w:szCs w:val="24"/>
        </w:rPr>
        <w:t xml:space="preserve"> </w:t>
      </w:r>
      <w:r w:rsidR="00E500D0">
        <w:rPr>
          <w:rFonts w:ascii="Arial" w:hAnsi="Arial"/>
          <w:szCs w:val="24"/>
        </w:rPr>
        <w:t xml:space="preserve">likely </w:t>
      </w:r>
      <w:r w:rsidR="007F31CA">
        <w:rPr>
          <w:rFonts w:ascii="Arial" w:hAnsi="Arial"/>
          <w:szCs w:val="24"/>
        </w:rPr>
        <w:t xml:space="preserve">ensure the successful reproduction </w:t>
      </w:r>
      <w:r w:rsidR="007F31CA">
        <w:rPr>
          <w:rFonts w:ascii="Arial" w:hAnsi="Arial"/>
          <w:szCs w:val="24"/>
        </w:rPr>
        <w:lastRenderedPageBreak/>
        <w:t>o</w:t>
      </w:r>
      <w:r w:rsidR="003913E0">
        <w:rPr>
          <w:rFonts w:ascii="Arial" w:hAnsi="Arial"/>
          <w:szCs w:val="24"/>
        </w:rPr>
        <w:t>f our results as well as the exte</w:t>
      </w:r>
      <w:r w:rsidR="007F31CA">
        <w:rPr>
          <w:rFonts w:ascii="Arial" w:hAnsi="Arial"/>
          <w:szCs w:val="24"/>
        </w:rPr>
        <w:t>nsion of our methods to the s</w:t>
      </w:r>
      <w:r w:rsidR="00F87DB3">
        <w:rPr>
          <w:rFonts w:ascii="Arial" w:hAnsi="Arial"/>
          <w:szCs w:val="24"/>
        </w:rPr>
        <w:t>tudies</w:t>
      </w:r>
      <w:r w:rsidR="007F31CA">
        <w:rPr>
          <w:rFonts w:ascii="Arial" w:hAnsi="Arial"/>
          <w:szCs w:val="24"/>
        </w:rPr>
        <w:t xml:space="preserve"> of other membrane proteins.</w:t>
      </w:r>
    </w:p>
    <w:p w:rsidR="003913E0" w:rsidRPr="00274ABF" w:rsidRDefault="00923D04" w:rsidP="00C07DF6">
      <w:pPr>
        <w:spacing w:line="240" w:lineRule="auto"/>
        <w:jc w:val="both"/>
        <w:rPr>
          <w:rFonts w:ascii="Arial" w:hAnsi="Arial"/>
          <w:color w:val="A6A6A6"/>
          <w:szCs w:val="24"/>
        </w:rPr>
      </w:pPr>
      <w:r w:rsidRPr="00274ABF">
        <w:rPr>
          <w:rFonts w:ascii="Arial" w:hAnsi="Arial"/>
          <w:b/>
          <w:szCs w:val="24"/>
        </w:rPr>
        <w:t xml:space="preserve">Protocol: </w:t>
      </w:r>
    </w:p>
    <w:p w:rsidR="00923D04" w:rsidRPr="007F31CA" w:rsidRDefault="007F31CA" w:rsidP="00C07DF6">
      <w:pPr>
        <w:numPr>
          <w:ilvl w:val="0"/>
          <w:numId w:val="18"/>
        </w:numPr>
        <w:spacing w:after="0" w:line="480" w:lineRule="auto"/>
        <w:jc w:val="both"/>
        <w:rPr>
          <w:rFonts w:ascii="Arial" w:hAnsi="Arial"/>
          <w:szCs w:val="24"/>
        </w:rPr>
      </w:pPr>
      <w:r>
        <w:rPr>
          <w:rFonts w:ascii="Arial" w:hAnsi="Arial"/>
          <w:b/>
          <w:szCs w:val="24"/>
        </w:rPr>
        <w:t xml:space="preserve">Expression and </w:t>
      </w:r>
      <w:r w:rsidR="000326C0">
        <w:rPr>
          <w:rFonts w:ascii="Arial" w:hAnsi="Arial"/>
          <w:b/>
          <w:szCs w:val="24"/>
        </w:rPr>
        <w:t>Purification of</w:t>
      </w:r>
      <w:r>
        <w:rPr>
          <w:rFonts w:ascii="Arial" w:hAnsi="Arial"/>
          <w:b/>
          <w:szCs w:val="24"/>
        </w:rPr>
        <w:t xml:space="preserve"> </w:t>
      </w:r>
      <w:r w:rsidR="00923D04" w:rsidRPr="00274ABF">
        <w:rPr>
          <w:rFonts w:ascii="Arial" w:hAnsi="Arial"/>
          <w:b/>
          <w:szCs w:val="24"/>
        </w:rPr>
        <w:t>KvAP</w:t>
      </w:r>
      <w:r w:rsidR="000326C0">
        <w:rPr>
          <w:rFonts w:ascii="Arial" w:hAnsi="Arial"/>
          <w:b/>
          <w:szCs w:val="24"/>
        </w:rPr>
        <w:t xml:space="preserve"> channel</w:t>
      </w:r>
      <w:r w:rsidR="003913E0">
        <w:rPr>
          <w:rFonts w:ascii="Arial" w:hAnsi="Arial"/>
          <w:b/>
          <w:szCs w:val="24"/>
        </w:rPr>
        <w:t xml:space="preserve"> (Fig. 1)</w:t>
      </w:r>
    </w:p>
    <w:p w:rsidR="00923D04" w:rsidRPr="00274ABF" w:rsidRDefault="00923D04" w:rsidP="00C07DF6">
      <w:pPr>
        <w:numPr>
          <w:ilvl w:val="1"/>
          <w:numId w:val="18"/>
        </w:numPr>
        <w:spacing w:after="0" w:line="480" w:lineRule="auto"/>
        <w:jc w:val="both"/>
        <w:rPr>
          <w:rFonts w:ascii="Arial" w:hAnsi="Arial"/>
          <w:szCs w:val="24"/>
        </w:rPr>
      </w:pPr>
      <w:r w:rsidRPr="00274ABF">
        <w:rPr>
          <w:rFonts w:ascii="Arial" w:hAnsi="Arial"/>
          <w:szCs w:val="24"/>
        </w:rPr>
        <w:t>Preparation Work</w:t>
      </w:r>
      <w:r>
        <w:rPr>
          <w:rFonts w:ascii="Arial" w:hAnsi="Arial"/>
          <w:szCs w:val="24"/>
        </w:rPr>
        <w:t xml:space="preserve"> – Day 0</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R</w:t>
      </w:r>
      <w:r w:rsidRPr="00274ABF">
        <w:rPr>
          <w:rFonts w:ascii="Arial" w:hAnsi="Arial"/>
          <w:szCs w:val="24"/>
        </w:rPr>
        <w:t xml:space="preserve">inse </w:t>
      </w:r>
      <w:r>
        <w:rPr>
          <w:rFonts w:ascii="Arial" w:hAnsi="Arial"/>
          <w:szCs w:val="24"/>
        </w:rPr>
        <w:t>th</w:t>
      </w:r>
      <w:r w:rsidR="000326C0">
        <w:rPr>
          <w:rFonts w:ascii="Arial" w:hAnsi="Arial"/>
          <w:szCs w:val="24"/>
        </w:rPr>
        <w:t>e glass flask</w:t>
      </w:r>
      <w:r>
        <w:rPr>
          <w:rFonts w:ascii="Arial" w:hAnsi="Arial"/>
          <w:szCs w:val="24"/>
        </w:rPr>
        <w:t xml:space="preserve">s for the bacterial culture </w:t>
      </w:r>
      <w:r w:rsidR="000326C0">
        <w:rPr>
          <w:rFonts w:ascii="Arial" w:hAnsi="Arial"/>
          <w:szCs w:val="24"/>
        </w:rPr>
        <w:t>with deionized water (di</w:t>
      </w:r>
      <w:r w:rsidRPr="00274ABF">
        <w:rPr>
          <w:rFonts w:ascii="Arial" w:hAnsi="Arial"/>
          <w:szCs w:val="24"/>
        </w:rPr>
        <w:t>H</w:t>
      </w:r>
      <w:r w:rsidRPr="003913E0">
        <w:rPr>
          <w:rFonts w:ascii="Arial" w:hAnsi="Arial"/>
          <w:szCs w:val="24"/>
          <w:vertAlign w:val="subscript"/>
        </w:rPr>
        <w:t>2</w:t>
      </w:r>
      <w:r w:rsidRPr="00274ABF">
        <w:rPr>
          <w:rFonts w:ascii="Arial" w:hAnsi="Arial"/>
          <w:szCs w:val="24"/>
        </w:rPr>
        <w:t>O</w:t>
      </w:r>
      <w:r w:rsidR="000326C0">
        <w:rPr>
          <w:rFonts w:ascii="Arial" w:hAnsi="Arial"/>
          <w:szCs w:val="24"/>
        </w:rPr>
        <w:t>)</w:t>
      </w:r>
      <w:r w:rsidRPr="00274ABF">
        <w:rPr>
          <w:rFonts w:ascii="Arial" w:hAnsi="Arial"/>
          <w:szCs w:val="24"/>
        </w:rPr>
        <w:t xml:space="preserve"> and </w:t>
      </w:r>
      <w:proofErr w:type="spellStart"/>
      <w:r w:rsidRPr="00274ABF">
        <w:rPr>
          <w:rFonts w:ascii="Arial" w:hAnsi="Arial"/>
          <w:szCs w:val="24"/>
        </w:rPr>
        <w:t>M</w:t>
      </w:r>
      <w:r w:rsidR="003913E0">
        <w:rPr>
          <w:rFonts w:ascii="Arial" w:hAnsi="Arial"/>
          <w:szCs w:val="24"/>
        </w:rPr>
        <w:t>illi</w:t>
      </w:r>
      <w:r w:rsidRPr="00274ABF">
        <w:rPr>
          <w:rFonts w:ascii="Arial" w:hAnsi="Arial"/>
          <w:szCs w:val="24"/>
        </w:rPr>
        <w:t>Q</w:t>
      </w:r>
      <w:proofErr w:type="spellEnd"/>
      <w:r w:rsidRPr="00274ABF">
        <w:rPr>
          <w:rFonts w:ascii="Arial" w:hAnsi="Arial"/>
          <w:szCs w:val="24"/>
        </w:rPr>
        <w:t xml:space="preserve"> H</w:t>
      </w:r>
      <w:r w:rsidRPr="003913E0">
        <w:rPr>
          <w:rFonts w:ascii="Arial" w:hAnsi="Arial"/>
          <w:szCs w:val="24"/>
          <w:vertAlign w:val="subscript"/>
        </w:rPr>
        <w:t>2</w:t>
      </w:r>
      <w:r w:rsidR="000326C0">
        <w:rPr>
          <w:rFonts w:ascii="Arial" w:hAnsi="Arial"/>
          <w:szCs w:val="24"/>
        </w:rPr>
        <w:t>O (MQH</w:t>
      </w:r>
      <w:r w:rsidR="000326C0" w:rsidRPr="000326C0">
        <w:rPr>
          <w:rFonts w:ascii="Arial" w:hAnsi="Arial"/>
          <w:szCs w:val="24"/>
          <w:vertAlign w:val="subscript"/>
        </w:rPr>
        <w:t>2</w:t>
      </w:r>
      <w:r w:rsidR="000326C0">
        <w:rPr>
          <w:rFonts w:ascii="Arial" w:hAnsi="Arial"/>
          <w:szCs w:val="24"/>
        </w:rPr>
        <w:t>O) to remove</w:t>
      </w:r>
      <w:r w:rsidRPr="00274ABF">
        <w:rPr>
          <w:rFonts w:ascii="Arial" w:hAnsi="Arial"/>
          <w:szCs w:val="24"/>
        </w:rPr>
        <w:t xml:space="preserve"> trace of detergent from general </w:t>
      </w:r>
      <w:r w:rsidR="000326C0">
        <w:rPr>
          <w:rFonts w:ascii="Arial" w:hAnsi="Arial"/>
          <w:szCs w:val="24"/>
        </w:rPr>
        <w:t>dish</w:t>
      </w:r>
      <w:r w:rsidRPr="00274ABF">
        <w:rPr>
          <w:rFonts w:ascii="Arial" w:hAnsi="Arial"/>
          <w:szCs w:val="24"/>
        </w:rPr>
        <w:t>washing</w:t>
      </w:r>
      <w:r w:rsidR="000326C0">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sidRPr="00274ABF">
        <w:rPr>
          <w:rFonts w:ascii="Arial" w:hAnsi="Arial"/>
          <w:szCs w:val="24"/>
        </w:rPr>
        <w:t>Autoclave</w:t>
      </w:r>
      <w:r w:rsidR="000326C0">
        <w:rPr>
          <w:rFonts w:ascii="Arial" w:hAnsi="Arial"/>
          <w:szCs w:val="24"/>
        </w:rPr>
        <w:t xml:space="preserve"> 1000 ml LB medium in 2.8</w:t>
      </w:r>
      <w:r w:rsidRPr="00274ABF">
        <w:rPr>
          <w:rFonts w:ascii="Arial" w:hAnsi="Arial"/>
          <w:szCs w:val="24"/>
        </w:rPr>
        <w:t xml:space="preserve"> L</w:t>
      </w:r>
      <w:r w:rsidR="000326C0">
        <w:rPr>
          <w:rFonts w:ascii="Arial" w:hAnsi="Arial"/>
          <w:szCs w:val="24"/>
        </w:rPr>
        <w:t xml:space="preserve"> Erlenmeyer</w:t>
      </w:r>
      <w:r w:rsidRPr="00274ABF">
        <w:rPr>
          <w:rFonts w:ascii="Arial" w:hAnsi="Arial"/>
          <w:szCs w:val="24"/>
        </w:rPr>
        <w:t xml:space="preserve"> flask</w:t>
      </w:r>
      <w:r w:rsidR="000326C0">
        <w:rPr>
          <w:rFonts w:ascii="Arial" w:hAnsi="Arial"/>
          <w:szCs w:val="24"/>
        </w:rPr>
        <w:t>s</w:t>
      </w:r>
      <w:r w:rsidR="00D62FC0">
        <w:rPr>
          <w:rFonts w:ascii="Arial" w:hAnsi="Arial"/>
          <w:szCs w:val="24"/>
        </w:rPr>
        <w:t xml:space="preserve"> (total two-liter culture as an example here)</w:t>
      </w:r>
      <w:r w:rsidR="000326C0">
        <w:rPr>
          <w:rFonts w:ascii="Arial" w:hAnsi="Arial"/>
          <w:szCs w:val="24"/>
        </w:rPr>
        <w:t>.</w:t>
      </w:r>
      <w:r>
        <w:rPr>
          <w:rFonts w:ascii="Arial" w:hAnsi="Arial"/>
          <w:szCs w:val="24"/>
        </w:rPr>
        <w:t xml:space="preserve"> </w:t>
      </w:r>
      <w:r w:rsidR="00030E39">
        <w:rPr>
          <w:rFonts w:ascii="Arial" w:hAnsi="Arial"/>
          <w:szCs w:val="24"/>
        </w:rPr>
        <w:t>Low hardness of the water was found to be important for the successful culture of the transformed bacteria.</w:t>
      </w:r>
    </w:p>
    <w:p w:rsidR="00923D04" w:rsidRPr="00274ABF" w:rsidRDefault="000326C0" w:rsidP="00C07DF6">
      <w:pPr>
        <w:numPr>
          <w:ilvl w:val="2"/>
          <w:numId w:val="18"/>
        </w:numPr>
        <w:spacing w:after="0" w:line="480" w:lineRule="auto"/>
        <w:jc w:val="both"/>
        <w:rPr>
          <w:rFonts w:ascii="Arial" w:hAnsi="Arial"/>
          <w:szCs w:val="24"/>
        </w:rPr>
      </w:pPr>
      <w:r>
        <w:rPr>
          <w:rFonts w:ascii="Arial" w:hAnsi="Arial"/>
          <w:szCs w:val="24"/>
        </w:rPr>
        <w:t>Autoclave</w:t>
      </w:r>
      <w:r w:rsidR="00923D04">
        <w:rPr>
          <w:rFonts w:ascii="Arial" w:hAnsi="Arial"/>
          <w:szCs w:val="24"/>
        </w:rPr>
        <w:t xml:space="preserve"> 100 ml </w:t>
      </w:r>
      <w:r w:rsidR="00923D04" w:rsidRPr="00274ABF">
        <w:rPr>
          <w:rFonts w:ascii="Arial" w:hAnsi="Arial"/>
          <w:szCs w:val="24"/>
        </w:rPr>
        <w:t xml:space="preserve">LB medium in </w:t>
      </w:r>
      <w:r w:rsidR="00923D04">
        <w:rPr>
          <w:rFonts w:ascii="Arial" w:hAnsi="Arial"/>
          <w:szCs w:val="24"/>
        </w:rPr>
        <w:t>500 ml</w:t>
      </w:r>
      <w:r w:rsidR="00923D04" w:rsidRPr="00274ABF">
        <w:rPr>
          <w:rFonts w:ascii="Arial" w:hAnsi="Arial"/>
          <w:szCs w:val="24"/>
        </w:rPr>
        <w:t xml:space="preserve"> flask</w:t>
      </w:r>
      <w:r>
        <w:rPr>
          <w:rFonts w:ascii="Arial" w:hAnsi="Arial"/>
          <w:szCs w:val="24"/>
        </w:rPr>
        <w:t>s</w:t>
      </w:r>
    </w:p>
    <w:p w:rsidR="00923D04" w:rsidRDefault="00923D04" w:rsidP="00C07DF6">
      <w:pPr>
        <w:numPr>
          <w:ilvl w:val="2"/>
          <w:numId w:val="18"/>
        </w:numPr>
        <w:spacing w:after="0" w:line="480" w:lineRule="auto"/>
        <w:jc w:val="both"/>
        <w:rPr>
          <w:rFonts w:ascii="Arial" w:hAnsi="Arial"/>
          <w:szCs w:val="24"/>
        </w:rPr>
      </w:pPr>
      <w:r w:rsidRPr="00274ABF">
        <w:rPr>
          <w:rFonts w:ascii="Arial" w:hAnsi="Arial"/>
          <w:szCs w:val="24"/>
        </w:rPr>
        <w:t>Transform 60 µl of XL1-Blue competent cells</w:t>
      </w:r>
      <w:r w:rsidR="000326C0">
        <w:rPr>
          <w:rFonts w:ascii="Arial" w:hAnsi="Arial"/>
          <w:szCs w:val="24"/>
        </w:rPr>
        <w:t xml:space="preserve"> with </w:t>
      </w:r>
      <w:r w:rsidR="000326C0" w:rsidRPr="00274ABF">
        <w:rPr>
          <w:rFonts w:ascii="Arial" w:hAnsi="Arial"/>
          <w:szCs w:val="24"/>
        </w:rPr>
        <w:t xml:space="preserve">200 ng of </w:t>
      </w:r>
      <w:r w:rsidR="00030E39">
        <w:rPr>
          <w:rFonts w:ascii="Arial" w:hAnsi="Arial"/>
          <w:szCs w:val="24"/>
        </w:rPr>
        <w:t xml:space="preserve">the pQE60 </w:t>
      </w:r>
      <w:r w:rsidR="000326C0" w:rsidRPr="00274ABF">
        <w:rPr>
          <w:rFonts w:ascii="Arial" w:hAnsi="Arial"/>
          <w:szCs w:val="24"/>
        </w:rPr>
        <w:t xml:space="preserve">plasmid containing </w:t>
      </w:r>
      <w:r w:rsidR="00030E39">
        <w:rPr>
          <w:rFonts w:ascii="Arial" w:hAnsi="Arial"/>
          <w:szCs w:val="24"/>
        </w:rPr>
        <w:t xml:space="preserve">the gene for </w:t>
      </w:r>
      <w:r w:rsidR="000326C0" w:rsidRPr="00274ABF">
        <w:rPr>
          <w:rFonts w:ascii="Arial" w:hAnsi="Arial"/>
          <w:szCs w:val="24"/>
        </w:rPr>
        <w:t>KvAP</w:t>
      </w:r>
      <w:r w:rsidR="00030E39">
        <w:rPr>
          <w:rFonts w:ascii="Arial" w:hAnsi="Arial"/>
          <w:szCs w:val="24"/>
        </w:rPr>
        <w:t xml:space="preserve"> with a </w:t>
      </w:r>
      <w:r w:rsidR="000326C0" w:rsidRPr="00274ABF">
        <w:rPr>
          <w:rFonts w:ascii="Arial" w:hAnsi="Arial"/>
          <w:szCs w:val="24"/>
        </w:rPr>
        <w:t>thro</w:t>
      </w:r>
      <w:r w:rsidR="000326C0">
        <w:rPr>
          <w:rFonts w:ascii="Arial" w:hAnsi="Arial"/>
          <w:szCs w:val="24"/>
        </w:rPr>
        <w:t>mbin</w:t>
      </w:r>
      <w:r w:rsidR="00030E39">
        <w:rPr>
          <w:rFonts w:ascii="Arial" w:hAnsi="Arial"/>
          <w:szCs w:val="24"/>
        </w:rPr>
        <w:t xml:space="preserve"> </w:t>
      </w:r>
      <w:r w:rsidR="000326C0">
        <w:rPr>
          <w:rFonts w:ascii="Arial" w:hAnsi="Arial"/>
          <w:szCs w:val="24"/>
        </w:rPr>
        <w:t>cutting site</w:t>
      </w:r>
      <w:r w:rsidR="00030E39">
        <w:rPr>
          <w:rFonts w:ascii="Arial" w:hAnsi="Arial"/>
          <w:szCs w:val="24"/>
        </w:rPr>
        <w:t xml:space="preserve"> and a</w:t>
      </w:r>
      <w:r w:rsidR="002C799C">
        <w:rPr>
          <w:rFonts w:ascii="Arial" w:hAnsi="Arial"/>
          <w:szCs w:val="24"/>
        </w:rPr>
        <w:t xml:space="preserve"> </w:t>
      </w:r>
      <w:r w:rsidR="000326C0" w:rsidRPr="00274ABF">
        <w:rPr>
          <w:rFonts w:ascii="Arial" w:hAnsi="Arial"/>
          <w:szCs w:val="24"/>
        </w:rPr>
        <w:t>His</w:t>
      </w:r>
      <w:r w:rsidR="000326C0" w:rsidRPr="000326C0">
        <w:rPr>
          <w:rFonts w:ascii="Arial" w:hAnsi="Arial"/>
          <w:szCs w:val="24"/>
          <w:vertAlign w:val="subscript"/>
        </w:rPr>
        <w:t>6</w:t>
      </w:r>
      <w:r w:rsidR="00030E39">
        <w:rPr>
          <w:rFonts w:ascii="Arial" w:hAnsi="Arial"/>
          <w:szCs w:val="24"/>
        </w:rPr>
        <w:t xml:space="preserve"> tag at its C-terminus, </w:t>
      </w:r>
      <w:r w:rsidRPr="00274ABF">
        <w:rPr>
          <w:rFonts w:ascii="Arial" w:hAnsi="Arial"/>
          <w:szCs w:val="24"/>
        </w:rPr>
        <w:t xml:space="preserve">plate </w:t>
      </w:r>
      <w:r w:rsidR="000326C0">
        <w:rPr>
          <w:rFonts w:ascii="Arial" w:hAnsi="Arial"/>
          <w:szCs w:val="24"/>
        </w:rPr>
        <w:t xml:space="preserve">the bacteria </w:t>
      </w:r>
      <w:r>
        <w:rPr>
          <w:rFonts w:ascii="Arial" w:hAnsi="Arial"/>
          <w:szCs w:val="24"/>
        </w:rPr>
        <w:t>on</w:t>
      </w:r>
      <w:r w:rsidRPr="00274ABF">
        <w:rPr>
          <w:rFonts w:ascii="Arial" w:hAnsi="Arial"/>
          <w:szCs w:val="24"/>
        </w:rPr>
        <w:t xml:space="preserve"> two LB-ag</w:t>
      </w:r>
      <w:r>
        <w:rPr>
          <w:rFonts w:ascii="Arial" w:hAnsi="Arial"/>
          <w:szCs w:val="24"/>
        </w:rPr>
        <w:t>ar plates containing 100 µg/ml a</w:t>
      </w:r>
      <w:r w:rsidRPr="00274ABF">
        <w:rPr>
          <w:rFonts w:ascii="Arial" w:hAnsi="Arial"/>
          <w:szCs w:val="24"/>
        </w:rPr>
        <w:t>mpicil</w:t>
      </w:r>
      <w:r>
        <w:rPr>
          <w:rFonts w:ascii="Arial" w:hAnsi="Arial"/>
          <w:szCs w:val="24"/>
        </w:rPr>
        <w:t>l</w:t>
      </w:r>
      <w:r w:rsidRPr="00274ABF">
        <w:rPr>
          <w:rFonts w:ascii="Arial" w:hAnsi="Arial"/>
          <w:szCs w:val="24"/>
        </w:rPr>
        <w:t xml:space="preserve">in, and incubate </w:t>
      </w:r>
      <w:r w:rsidR="000326C0">
        <w:rPr>
          <w:rFonts w:ascii="Arial" w:hAnsi="Arial"/>
          <w:szCs w:val="24"/>
        </w:rPr>
        <w:t xml:space="preserve">them </w:t>
      </w:r>
      <w:r w:rsidR="00600A3A">
        <w:rPr>
          <w:rFonts w:ascii="Arial" w:hAnsi="Arial"/>
          <w:szCs w:val="24"/>
        </w:rPr>
        <w:t xml:space="preserve">for 14-16 hours </w:t>
      </w:r>
      <w:r w:rsidR="000326C0">
        <w:rPr>
          <w:rFonts w:ascii="Arial" w:hAnsi="Arial"/>
          <w:szCs w:val="24"/>
        </w:rPr>
        <w:t>in a</w:t>
      </w:r>
      <w:r w:rsidRPr="00274ABF">
        <w:rPr>
          <w:rFonts w:ascii="Arial" w:hAnsi="Arial"/>
          <w:szCs w:val="24"/>
        </w:rPr>
        <w:t xml:space="preserve"> </w:t>
      </w:r>
      <w:r w:rsidR="000326C0">
        <w:rPr>
          <w:rFonts w:ascii="Arial" w:hAnsi="Arial"/>
          <w:szCs w:val="24"/>
        </w:rPr>
        <w:t xml:space="preserve">37 </w:t>
      </w:r>
      <w:r w:rsidR="000326C0">
        <w:rPr>
          <w:rFonts w:ascii="Arial" w:hAnsi="Arial" w:cs="Arial"/>
          <w:szCs w:val="24"/>
        </w:rPr>
        <w:t>º</w:t>
      </w:r>
      <w:r w:rsidR="000326C0">
        <w:rPr>
          <w:rFonts w:ascii="Arial" w:hAnsi="Arial"/>
          <w:szCs w:val="24"/>
        </w:rPr>
        <w:t xml:space="preserve">C </w:t>
      </w:r>
      <w:r w:rsidRPr="00274ABF">
        <w:rPr>
          <w:rFonts w:ascii="Arial" w:hAnsi="Arial"/>
          <w:szCs w:val="24"/>
        </w:rPr>
        <w:t>incubator.</w:t>
      </w:r>
    </w:p>
    <w:p w:rsidR="00923D04" w:rsidRPr="00274ABF" w:rsidRDefault="00923D04" w:rsidP="00C07DF6">
      <w:pPr>
        <w:numPr>
          <w:ilvl w:val="1"/>
          <w:numId w:val="18"/>
        </w:numPr>
        <w:spacing w:after="0" w:line="480" w:lineRule="auto"/>
        <w:jc w:val="both"/>
        <w:rPr>
          <w:rFonts w:ascii="Arial" w:hAnsi="Arial"/>
          <w:szCs w:val="24"/>
        </w:rPr>
      </w:pPr>
      <w:r w:rsidRPr="00274ABF">
        <w:rPr>
          <w:rFonts w:ascii="Arial" w:hAnsi="Arial"/>
          <w:szCs w:val="24"/>
        </w:rPr>
        <w:t>Expression of KvAP</w:t>
      </w:r>
      <w:r>
        <w:rPr>
          <w:rFonts w:ascii="Arial" w:hAnsi="Arial"/>
          <w:szCs w:val="24"/>
        </w:rPr>
        <w:t xml:space="preserve"> – Day 1</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Check the appearance of the bacterial colonies on the plate</w:t>
      </w:r>
      <w:r w:rsidR="000326C0">
        <w:rPr>
          <w:rFonts w:ascii="Arial" w:hAnsi="Arial"/>
          <w:szCs w:val="24"/>
        </w:rPr>
        <w:t>s after</w:t>
      </w:r>
      <w:r>
        <w:rPr>
          <w:rFonts w:ascii="Arial" w:hAnsi="Arial"/>
          <w:szCs w:val="24"/>
        </w:rPr>
        <w:t xml:space="preserve"> overnight</w:t>
      </w:r>
      <w:r w:rsidR="000326C0">
        <w:rPr>
          <w:rFonts w:ascii="Arial" w:hAnsi="Arial"/>
          <w:szCs w:val="24"/>
        </w:rPr>
        <w:t xml:space="preserve"> incubation.</w:t>
      </w:r>
      <w:r w:rsidR="00600A3A">
        <w:rPr>
          <w:rFonts w:ascii="Arial" w:hAnsi="Arial"/>
          <w:szCs w:val="24"/>
        </w:rPr>
        <w:t xml:space="preserve"> The colonies were usually only about 0.2-0.5 mm in diameter, and there were a lot of them. </w:t>
      </w:r>
      <w:r w:rsidR="000326C0">
        <w:rPr>
          <w:rFonts w:ascii="Arial" w:hAnsi="Arial"/>
          <w:szCs w:val="24"/>
        </w:rPr>
        <w:t xml:space="preserve"> W</w:t>
      </w:r>
      <w:r>
        <w:rPr>
          <w:rFonts w:ascii="Arial" w:hAnsi="Arial"/>
          <w:szCs w:val="24"/>
        </w:rPr>
        <w:t xml:space="preserve">e do not </w:t>
      </w:r>
      <w:r w:rsidR="00735DA4">
        <w:rPr>
          <w:rFonts w:ascii="Arial" w:hAnsi="Arial"/>
          <w:szCs w:val="24"/>
        </w:rPr>
        <w:t>want</w:t>
      </w:r>
      <w:r w:rsidR="000326C0">
        <w:rPr>
          <w:rFonts w:ascii="Arial" w:hAnsi="Arial"/>
          <w:szCs w:val="24"/>
        </w:rPr>
        <w:t xml:space="preserve"> the plates that harbor </w:t>
      </w:r>
      <w:r w:rsidR="00600A3A">
        <w:rPr>
          <w:rFonts w:ascii="Arial" w:hAnsi="Arial"/>
          <w:szCs w:val="24"/>
        </w:rPr>
        <w:t xml:space="preserve">large colonies surrounded by </w:t>
      </w:r>
      <w:r w:rsidR="000326C0">
        <w:rPr>
          <w:rFonts w:ascii="Arial" w:hAnsi="Arial"/>
          <w:szCs w:val="24"/>
        </w:rPr>
        <w:t>a lot of</w:t>
      </w:r>
      <w:r>
        <w:rPr>
          <w:rFonts w:ascii="Arial" w:hAnsi="Arial"/>
          <w:szCs w:val="24"/>
        </w:rPr>
        <w:t xml:space="preserve"> satellite colonies.</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Add</w:t>
      </w:r>
      <w:r w:rsidR="00CE0873">
        <w:rPr>
          <w:rFonts w:ascii="Arial" w:hAnsi="Arial"/>
          <w:szCs w:val="24"/>
        </w:rPr>
        <w:t xml:space="preserve"> </w:t>
      </w:r>
      <w:r w:rsidR="00030E39">
        <w:rPr>
          <w:rFonts w:ascii="Arial" w:hAnsi="Arial"/>
          <w:szCs w:val="24"/>
        </w:rPr>
        <w:t>5.0</w:t>
      </w:r>
      <w:r w:rsidR="00CE0873">
        <w:rPr>
          <w:rFonts w:ascii="Arial" w:hAnsi="Arial"/>
          <w:szCs w:val="24"/>
        </w:rPr>
        <w:t xml:space="preserve"> ml LB medium to </w:t>
      </w:r>
      <w:r w:rsidR="00030E39">
        <w:rPr>
          <w:rFonts w:ascii="Arial" w:hAnsi="Arial"/>
          <w:szCs w:val="24"/>
        </w:rPr>
        <w:t>each</w:t>
      </w:r>
      <w:r w:rsidR="00CE0873">
        <w:rPr>
          <w:rFonts w:ascii="Arial" w:hAnsi="Arial"/>
          <w:szCs w:val="24"/>
        </w:rPr>
        <w:t xml:space="preserve"> LB-agar</w:t>
      </w:r>
      <w:r w:rsidR="00923D04">
        <w:rPr>
          <w:rFonts w:ascii="Arial" w:hAnsi="Arial"/>
          <w:szCs w:val="24"/>
        </w:rPr>
        <w:t xml:space="preserve"> plate </w:t>
      </w:r>
      <w:r>
        <w:rPr>
          <w:rFonts w:ascii="Arial" w:hAnsi="Arial"/>
          <w:szCs w:val="24"/>
        </w:rPr>
        <w:t xml:space="preserve">incubated overnight and scrap </w:t>
      </w:r>
      <w:r w:rsidR="00030E39">
        <w:rPr>
          <w:rFonts w:ascii="Arial" w:hAnsi="Arial"/>
          <w:szCs w:val="24"/>
        </w:rPr>
        <w:t xml:space="preserve">off </w:t>
      </w:r>
      <w:r>
        <w:rPr>
          <w:rFonts w:ascii="Arial" w:hAnsi="Arial"/>
          <w:szCs w:val="24"/>
        </w:rPr>
        <w:t>the colonies. Transfer the bacteria suspension</w:t>
      </w:r>
      <w:r w:rsidR="00923D04">
        <w:rPr>
          <w:rFonts w:ascii="Arial" w:hAnsi="Arial"/>
          <w:szCs w:val="24"/>
        </w:rPr>
        <w:t xml:space="preserve"> </w:t>
      </w:r>
      <w:r>
        <w:rPr>
          <w:rFonts w:ascii="Arial" w:hAnsi="Arial"/>
          <w:szCs w:val="24"/>
        </w:rPr>
        <w:t xml:space="preserve">into </w:t>
      </w:r>
      <w:r w:rsidR="00030E39">
        <w:rPr>
          <w:rFonts w:ascii="Arial" w:hAnsi="Arial"/>
          <w:szCs w:val="24"/>
        </w:rPr>
        <w:t xml:space="preserve">100 ml </w:t>
      </w:r>
      <w:r w:rsidR="00923D04">
        <w:rPr>
          <w:rFonts w:ascii="Arial" w:hAnsi="Arial"/>
          <w:szCs w:val="24"/>
        </w:rPr>
        <w:t>LB medium</w:t>
      </w:r>
      <w:r>
        <w:rPr>
          <w:rFonts w:ascii="Arial" w:hAnsi="Arial"/>
          <w:szCs w:val="24"/>
        </w:rPr>
        <w:t xml:space="preserve"> </w:t>
      </w:r>
      <w:r w:rsidR="00030E39">
        <w:rPr>
          <w:rFonts w:ascii="Arial" w:hAnsi="Arial"/>
          <w:szCs w:val="24"/>
        </w:rPr>
        <w:t xml:space="preserve">autoclaved </w:t>
      </w:r>
      <w:r>
        <w:rPr>
          <w:rFonts w:ascii="Arial" w:hAnsi="Arial"/>
          <w:szCs w:val="24"/>
        </w:rPr>
        <w:t>in a 500ml flask. Add ampicillin</w:t>
      </w:r>
      <w:r w:rsidR="00923D04">
        <w:rPr>
          <w:rFonts w:ascii="Arial" w:hAnsi="Arial"/>
          <w:szCs w:val="24"/>
        </w:rPr>
        <w:t xml:space="preserve"> to </w:t>
      </w:r>
      <w:r w:rsidR="00735DA4">
        <w:rPr>
          <w:rFonts w:ascii="Arial" w:hAnsi="Arial"/>
          <w:szCs w:val="24"/>
        </w:rPr>
        <w:t>a final concentration of 100 µg/</w:t>
      </w:r>
      <w:proofErr w:type="gramStart"/>
      <w:r w:rsidR="00735DA4">
        <w:rPr>
          <w:rFonts w:ascii="Arial" w:hAnsi="Arial"/>
          <w:szCs w:val="24"/>
        </w:rPr>
        <w:t>ml</w:t>
      </w:r>
      <w:r w:rsidR="00923D04">
        <w:rPr>
          <w:rFonts w:ascii="Arial" w:hAnsi="Arial"/>
          <w:szCs w:val="24"/>
        </w:rPr>
        <w:t>,</w:t>
      </w:r>
      <w:proofErr w:type="gramEnd"/>
      <w:r w:rsidR="00923D04">
        <w:rPr>
          <w:rFonts w:ascii="Arial" w:hAnsi="Arial"/>
          <w:szCs w:val="24"/>
        </w:rPr>
        <w:t xml:space="preserve"> incubate</w:t>
      </w:r>
      <w:r>
        <w:rPr>
          <w:rFonts w:ascii="Arial" w:hAnsi="Arial"/>
          <w:szCs w:val="24"/>
        </w:rPr>
        <w:t xml:space="preserve"> the small culture</w:t>
      </w:r>
      <w:r w:rsidR="00923D04">
        <w:rPr>
          <w:rFonts w:ascii="Arial" w:hAnsi="Arial"/>
          <w:szCs w:val="24"/>
        </w:rPr>
        <w:t xml:space="preserve"> for </w:t>
      </w:r>
      <w:r w:rsidR="00735DA4">
        <w:rPr>
          <w:rFonts w:ascii="Arial" w:hAnsi="Arial"/>
          <w:szCs w:val="24"/>
        </w:rPr>
        <w:t>~</w:t>
      </w:r>
      <w:r w:rsidR="00923D04">
        <w:rPr>
          <w:rFonts w:ascii="Arial" w:hAnsi="Arial"/>
          <w:szCs w:val="24"/>
        </w:rPr>
        <w:t>1 hour at 37</w:t>
      </w:r>
      <w:r w:rsidR="00735DA4">
        <w:rPr>
          <w:rFonts w:ascii="Arial" w:hAnsi="Arial"/>
          <w:szCs w:val="24"/>
        </w:rPr>
        <w:t xml:space="preserve"> </w:t>
      </w:r>
      <w:r w:rsidR="00735DA4">
        <w:rPr>
          <w:rFonts w:ascii="Arial" w:hAnsi="Arial" w:cs="Arial"/>
          <w:szCs w:val="24"/>
        </w:rPr>
        <w:t>º</w:t>
      </w:r>
      <w:r>
        <w:rPr>
          <w:rFonts w:ascii="Arial" w:hAnsi="Arial"/>
          <w:szCs w:val="24"/>
        </w:rPr>
        <w:t>C or until OD600 reaches 0.6</w:t>
      </w:r>
      <w:r w:rsidR="00C71B25">
        <w:rPr>
          <w:rFonts w:ascii="Arial" w:hAnsi="Arial"/>
          <w:szCs w:val="24"/>
        </w:rPr>
        <w:t>0</w:t>
      </w:r>
      <w:r w:rsidR="00923D04">
        <w:rPr>
          <w:rFonts w:ascii="Arial" w:hAnsi="Arial"/>
          <w:szCs w:val="24"/>
        </w:rPr>
        <w:t>.</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lastRenderedPageBreak/>
        <w:t>In the meantime, place two</w:t>
      </w:r>
      <w:r w:rsidR="00923D04" w:rsidRPr="002A5496">
        <w:rPr>
          <w:rFonts w:ascii="Arial" w:hAnsi="Arial"/>
          <w:szCs w:val="24"/>
        </w:rPr>
        <w:t xml:space="preserve"> flasks</w:t>
      </w:r>
      <w:r>
        <w:rPr>
          <w:rFonts w:ascii="Arial" w:hAnsi="Arial"/>
          <w:szCs w:val="24"/>
        </w:rPr>
        <w:t xml:space="preserve"> with 1.0</w:t>
      </w:r>
      <w:r w:rsidR="00E8456F">
        <w:rPr>
          <w:rFonts w:ascii="Arial" w:hAnsi="Arial"/>
          <w:szCs w:val="24"/>
        </w:rPr>
        <w:t xml:space="preserve"> </w:t>
      </w:r>
      <w:r>
        <w:rPr>
          <w:rFonts w:ascii="Arial" w:hAnsi="Arial"/>
          <w:szCs w:val="24"/>
        </w:rPr>
        <w:t>L medium</w:t>
      </w:r>
      <w:r w:rsidR="00923D04" w:rsidRPr="002A5496">
        <w:rPr>
          <w:rFonts w:ascii="Arial" w:hAnsi="Arial"/>
          <w:szCs w:val="24"/>
        </w:rPr>
        <w:t xml:space="preserve"> in</w:t>
      </w:r>
      <w:r>
        <w:rPr>
          <w:rFonts w:ascii="Arial" w:hAnsi="Arial"/>
          <w:szCs w:val="24"/>
        </w:rPr>
        <w:t>to a</w:t>
      </w:r>
      <w:r w:rsidR="00923D04" w:rsidRPr="002A5496">
        <w:rPr>
          <w:rFonts w:ascii="Arial" w:hAnsi="Arial"/>
          <w:szCs w:val="24"/>
        </w:rPr>
        <w:t xml:space="preserve"> 37</w:t>
      </w:r>
      <w:r w:rsidR="00735DA4">
        <w:rPr>
          <w:rFonts w:ascii="Arial" w:hAnsi="Arial"/>
          <w:szCs w:val="24"/>
        </w:rPr>
        <w:t xml:space="preserve"> </w:t>
      </w:r>
      <w:r w:rsidR="00735DA4">
        <w:rPr>
          <w:rFonts w:ascii="Arial" w:hAnsi="Arial" w:cs="Arial"/>
          <w:szCs w:val="24"/>
        </w:rPr>
        <w:t>º</w:t>
      </w:r>
      <w:r w:rsidR="00923D04" w:rsidRPr="002A5496">
        <w:rPr>
          <w:rFonts w:ascii="Arial" w:hAnsi="Arial"/>
          <w:szCs w:val="24"/>
        </w:rPr>
        <w:t>C shak</w:t>
      </w:r>
      <w:r>
        <w:rPr>
          <w:rFonts w:ascii="Arial" w:hAnsi="Arial"/>
          <w:szCs w:val="24"/>
        </w:rPr>
        <w:t xml:space="preserve">ing incubator to </w:t>
      </w:r>
      <w:r w:rsidR="00923D04" w:rsidRPr="002A5496">
        <w:rPr>
          <w:rFonts w:ascii="Arial" w:hAnsi="Arial"/>
          <w:szCs w:val="24"/>
        </w:rPr>
        <w:t>warm</w:t>
      </w:r>
      <w:r>
        <w:rPr>
          <w:rFonts w:ascii="Arial" w:hAnsi="Arial"/>
          <w:szCs w:val="24"/>
        </w:rPr>
        <w:t xml:space="preserve"> up the</w:t>
      </w:r>
      <w:r w:rsidR="00923D04" w:rsidRPr="002A5496">
        <w:rPr>
          <w:rFonts w:ascii="Arial" w:hAnsi="Arial"/>
          <w:szCs w:val="24"/>
        </w:rPr>
        <w:t xml:space="preserve"> medium, and </w:t>
      </w:r>
      <w:r w:rsidR="00923D04">
        <w:rPr>
          <w:rFonts w:ascii="Arial" w:hAnsi="Arial"/>
          <w:szCs w:val="24"/>
        </w:rPr>
        <w:t>p</w:t>
      </w:r>
      <w:r w:rsidR="00923D04" w:rsidRPr="002A5496">
        <w:rPr>
          <w:rFonts w:ascii="Arial" w:hAnsi="Arial"/>
          <w:szCs w:val="24"/>
        </w:rPr>
        <w:t xml:space="preserve">repare </w:t>
      </w:r>
      <w:r w:rsidR="00923D04">
        <w:rPr>
          <w:rFonts w:ascii="Arial" w:hAnsi="Arial"/>
          <w:szCs w:val="24"/>
        </w:rPr>
        <w:t>20 ml</w:t>
      </w:r>
      <w:r w:rsidR="00923D04" w:rsidRPr="002A5496">
        <w:rPr>
          <w:rFonts w:ascii="Arial" w:hAnsi="Arial"/>
          <w:szCs w:val="24"/>
        </w:rPr>
        <w:t xml:space="preserve"> of BaCl</w:t>
      </w:r>
      <w:r w:rsidR="00923D04" w:rsidRPr="00735DA4">
        <w:rPr>
          <w:rFonts w:ascii="Arial" w:hAnsi="Arial"/>
          <w:szCs w:val="24"/>
          <w:vertAlign w:val="subscript"/>
        </w:rPr>
        <w:t>2</w:t>
      </w:r>
      <w:r w:rsidR="00923D04" w:rsidRPr="002A5496">
        <w:rPr>
          <w:rFonts w:ascii="Arial" w:hAnsi="Arial"/>
          <w:szCs w:val="24"/>
        </w:rPr>
        <w:t xml:space="preserve"> (1</w:t>
      </w:r>
      <w:r w:rsidR="00735DA4">
        <w:rPr>
          <w:rFonts w:ascii="Arial" w:hAnsi="Arial"/>
          <w:szCs w:val="24"/>
        </w:rPr>
        <w:t xml:space="preserve">.0 </w:t>
      </w:r>
      <w:r w:rsidR="00923D04" w:rsidRPr="002A5496">
        <w:rPr>
          <w:rFonts w:ascii="Arial" w:hAnsi="Arial"/>
          <w:szCs w:val="24"/>
        </w:rPr>
        <w:t>M</w:t>
      </w:r>
      <w:r>
        <w:rPr>
          <w:rFonts w:ascii="Arial" w:hAnsi="Arial"/>
          <w:szCs w:val="24"/>
        </w:rPr>
        <w:t>; 10 mM final concentration in each 1.0</w:t>
      </w:r>
      <w:r w:rsidR="00E8456F">
        <w:rPr>
          <w:rFonts w:ascii="Arial" w:hAnsi="Arial"/>
          <w:szCs w:val="24"/>
        </w:rPr>
        <w:t xml:space="preserve"> </w:t>
      </w:r>
      <w:r>
        <w:rPr>
          <w:rFonts w:ascii="Arial" w:hAnsi="Arial"/>
          <w:szCs w:val="24"/>
        </w:rPr>
        <w:t>L culture</w:t>
      </w:r>
      <w:r w:rsidR="00923D04" w:rsidRPr="002A5496">
        <w:rPr>
          <w:rFonts w:ascii="Arial" w:hAnsi="Arial"/>
          <w:szCs w:val="24"/>
        </w:rPr>
        <w:t>)</w:t>
      </w:r>
      <w:r w:rsidR="00C71B25">
        <w:rPr>
          <w:rFonts w:ascii="Arial" w:hAnsi="Arial"/>
          <w:szCs w:val="24"/>
        </w:rPr>
        <w:t>, 2.0 ml 0.4 M IPTG</w:t>
      </w:r>
      <w:r w:rsidR="00C71B25" w:rsidRPr="00C71B25">
        <w:rPr>
          <w:rStyle w:val="WW8Num1z0"/>
          <w:rFonts w:ascii="Arial" w:hAnsi="Arial" w:cs="Arial"/>
        </w:rPr>
        <w:t xml:space="preserve"> </w:t>
      </w:r>
      <w:r w:rsidR="00C71B25" w:rsidRPr="00C71B25">
        <w:rPr>
          <w:rStyle w:val="st"/>
          <w:rFonts w:ascii="Arial" w:hAnsi="Arial" w:cs="Arial"/>
        </w:rPr>
        <w:t>(isopropyl</w:t>
      </w:r>
      <w:r w:rsidR="00C71B25">
        <w:rPr>
          <w:rStyle w:val="st"/>
          <w:rFonts w:ascii="Arial" w:hAnsi="Arial" w:cs="Arial"/>
        </w:rPr>
        <w:t>-</w:t>
      </w:r>
      <w:proofErr w:type="spellStart"/>
      <w:r w:rsidR="00C71B25" w:rsidRPr="00C71B25">
        <w:rPr>
          <w:rStyle w:val="st"/>
          <w:rFonts w:ascii="Arial" w:hAnsi="Arial" w:cs="Arial"/>
        </w:rPr>
        <w:t>thio</w:t>
      </w:r>
      <w:proofErr w:type="spellEnd"/>
      <w:r w:rsidR="00C71B25" w:rsidRPr="00C71B25">
        <w:rPr>
          <w:rStyle w:val="st"/>
          <w:rFonts w:ascii="Arial" w:hAnsi="Arial" w:cs="Arial"/>
        </w:rPr>
        <w:t>-β-</w:t>
      </w:r>
      <w:proofErr w:type="spellStart"/>
      <w:r w:rsidR="00C71B25" w:rsidRPr="00C71B25">
        <w:rPr>
          <w:rStyle w:val="st"/>
          <w:rFonts w:ascii="Arial" w:hAnsi="Arial" w:cs="Arial"/>
        </w:rPr>
        <w:t>galactoside</w:t>
      </w:r>
      <w:proofErr w:type="spellEnd"/>
      <w:r w:rsidR="00C71B25" w:rsidRPr="00C71B25">
        <w:rPr>
          <w:rStyle w:val="st"/>
          <w:rFonts w:ascii="Arial" w:hAnsi="Arial" w:cs="Arial"/>
        </w:rPr>
        <w:t>)</w:t>
      </w:r>
      <w:r w:rsidR="00C71B25" w:rsidRPr="00C71B25">
        <w:rPr>
          <w:rFonts w:ascii="Arial" w:hAnsi="Arial" w:cs="Arial"/>
          <w:szCs w:val="24"/>
        </w:rPr>
        <w:t>,</w:t>
      </w:r>
      <w:r w:rsidR="00923D04" w:rsidRPr="002A5496">
        <w:rPr>
          <w:rFonts w:ascii="Arial" w:hAnsi="Arial"/>
          <w:szCs w:val="24"/>
        </w:rPr>
        <w:t xml:space="preserve"> and </w:t>
      </w:r>
      <w:r w:rsidR="00923D04">
        <w:rPr>
          <w:rFonts w:ascii="Arial" w:hAnsi="Arial"/>
          <w:szCs w:val="24"/>
        </w:rPr>
        <w:t>2</w:t>
      </w:r>
      <w:r>
        <w:rPr>
          <w:rFonts w:ascii="Arial" w:hAnsi="Arial"/>
          <w:szCs w:val="24"/>
        </w:rPr>
        <w:t>.0</w:t>
      </w:r>
      <w:r w:rsidR="00923D04">
        <w:rPr>
          <w:rFonts w:ascii="Arial" w:hAnsi="Arial"/>
          <w:szCs w:val="24"/>
        </w:rPr>
        <w:t xml:space="preserve"> ml of </w:t>
      </w:r>
      <w:r w:rsidRPr="002A5496">
        <w:rPr>
          <w:rFonts w:ascii="Arial" w:hAnsi="Arial"/>
          <w:szCs w:val="24"/>
        </w:rPr>
        <w:t xml:space="preserve">100 mg/ml </w:t>
      </w:r>
      <w:r>
        <w:rPr>
          <w:rFonts w:ascii="Arial" w:hAnsi="Arial"/>
          <w:szCs w:val="24"/>
        </w:rPr>
        <w:t>ampicillin stock in water</w:t>
      </w:r>
      <w:r w:rsidR="00923D04" w:rsidRPr="002A5496">
        <w:rPr>
          <w:rFonts w:ascii="Arial" w:hAnsi="Arial"/>
          <w:szCs w:val="24"/>
        </w:rPr>
        <w:t xml:space="preserve">. </w:t>
      </w:r>
    </w:p>
    <w:p w:rsidR="00923D04" w:rsidRDefault="00D62FC0" w:rsidP="00C07DF6">
      <w:pPr>
        <w:numPr>
          <w:ilvl w:val="2"/>
          <w:numId w:val="18"/>
        </w:numPr>
        <w:spacing w:after="0" w:line="480" w:lineRule="auto"/>
        <w:jc w:val="both"/>
        <w:rPr>
          <w:rFonts w:ascii="Arial" w:hAnsi="Arial"/>
          <w:szCs w:val="24"/>
        </w:rPr>
      </w:pPr>
      <w:r>
        <w:rPr>
          <w:rFonts w:ascii="Arial" w:hAnsi="Arial"/>
          <w:szCs w:val="24"/>
        </w:rPr>
        <w:t>Once the small culture is ready, a</w:t>
      </w:r>
      <w:r w:rsidR="00923D04">
        <w:rPr>
          <w:rFonts w:ascii="Arial" w:hAnsi="Arial"/>
          <w:szCs w:val="24"/>
        </w:rPr>
        <w:t>dd 10 ml of BaCl</w:t>
      </w:r>
      <w:r w:rsidR="00923D04" w:rsidRPr="00735DA4">
        <w:rPr>
          <w:rFonts w:ascii="Arial" w:hAnsi="Arial"/>
          <w:szCs w:val="24"/>
          <w:vertAlign w:val="subscript"/>
        </w:rPr>
        <w:t>2</w:t>
      </w:r>
      <w:r w:rsidR="00923D04">
        <w:rPr>
          <w:rFonts w:ascii="Arial" w:hAnsi="Arial"/>
          <w:szCs w:val="24"/>
        </w:rPr>
        <w:t>, 1</w:t>
      </w:r>
      <w:r>
        <w:rPr>
          <w:rFonts w:ascii="Arial" w:hAnsi="Arial"/>
          <w:szCs w:val="24"/>
        </w:rPr>
        <w:t>.0</w:t>
      </w:r>
      <w:r w:rsidR="00923D04">
        <w:rPr>
          <w:rFonts w:ascii="Arial" w:hAnsi="Arial"/>
          <w:szCs w:val="24"/>
        </w:rPr>
        <w:t xml:space="preserve"> ml of am</w:t>
      </w:r>
      <w:r>
        <w:rPr>
          <w:rFonts w:ascii="Arial" w:hAnsi="Arial"/>
          <w:szCs w:val="24"/>
        </w:rPr>
        <w:t>picillin</w:t>
      </w:r>
      <w:r w:rsidR="00030E39">
        <w:rPr>
          <w:rFonts w:ascii="Arial" w:hAnsi="Arial"/>
          <w:szCs w:val="24"/>
        </w:rPr>
        <w:t xml:space="preserve"> stock</w:t>
      </w:r>
      <w:r>
        <w:rPr>
          <w:rFonts w:ascii="Arial" w:hAnsi="Arial"/>
          <w:szCs w:val="24"/>
        </w:rPr>
        <w:t>, and 50 ml of small</w:t>
      </w:r>
      <w:r w:rsidR="00923D04">
        <w:rPr>
          <w:rFonts w:ascii="Arial" w:hAnsi="Arial"/>
          <w:szCs w:val="24"/>
        </w:rPr>
        <w:t xml:space="preserve"> culture from step 1.2.2 to </w:t>
      </w:r>
      <w:r>
        <w:rPr>
          <w:rFonts w:ascii="Arial" w:hAnsi="Arial"/>
          <w:szCs w:val="24"/>
        </w:rPr>
        <w:t xml:space="preserve">the </w:t>
      </w:r>
      <w:r w:rsidR="00923D04">
        <w:rPr>
          <w:rFonts w:ascii="Arial" w:hAnsi="Arial"/>
          <w:szCs w:val="24"/>
        </w:rPr>
        <w:t>pre-warmed LB media. OD600 should be around 0.05.</w:t>
      </w:r>
      <w:r>
        <w:rPr>
          <w:rFonts w:ascii="Arial" w:hAnsi="Arial"/>
          <w:szCs w:val="24"/>
        </w:rPr>
        <w:t xml:space="preserve"> Watch for possible precipitation due to </w:t>
      </w:r>
      <w:r w:rsidR="00030E39">
        <w:rPr>
          <w:rFonts w:ascii="Arial" w:hAnsi="Arial"/>
          <w:szCs w:val="24"/>
        </w:rPr>
        <w:t xml:space="preserve">high </w:t>
      </w:r>
      <w:r>
        <w:rPr>
          <w:rFonts w:ascii="Arial" w:hAnsi="Arial"/>
          <w:szCs w:val="24"/>
        </w:rPr>
        <w:t>hardness of the water</w:t>
      </w:r>
      <w:r w:rsidR="0075407E">
        <w:rPr>
          <w:rFonts w:ascii="Arial" w:hAnsi="Arial"/>
          <w:szCs w:val="24"/>
        </w:rPr>
        <w:t xml:space="preserve"> and the counter ions in the LB media</w:t>
      </w:r>
      <w:r>
        <w:rPr>
          <w:rFonts w:ascii="Arial" w:hAnsi="Arial"/>
          <w:szCs w:val="24"/>
        </w:rPr>
        <w:t>.</w:t>
      </w:r>
      <w:r w:rsidR="0075407E" w:rsidRPr="0075407E">
        <w:rPr>
          <w:rFonts w:ascii="Arial" w:hAnsi="Arial"/>
          <w:szCs w:val="24"/>
        </w:rPr>
        <w:t xml:space="preserve"> </w:t>
      </w:r>
      <w:r w:rsidR="0075407E">
        <w:rPr>
          <w:rFonts w:ascii="Arial" w:hAnsi="Arial"/>
          <w:szCs w:val="24"/>
        </w:rPr>
        <w:t>Ba</w:t>
      </w:r>
      <w:r w:rsidR="005D03A7" w:rsidRPr="005D03A7">
        <w:rPr>
          <w:rFonts w:ascii="Arial" w:hAnsi="Arial"/>
          <w:szCs w:val="24"/>
          <w:vertAlign w:val="superscript"/>
        </w:rPr>
        <w:t xml:space="preserve">2+ </w:t>
      </w:r>
      <w:r w:rsidR="0075407E">
        <w:rPr>
          <w:rFonts w:ascii="Arial" w:hAnsi="Arial"/>
          <w:szCs w:val="24"/>
        </w:rPr>
        <w:t>is known to bind to the pore domain of the potassium channel and blocks the ionic current, and thus decreases the toxicity of the high level expression of the channels to the bacteria.</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Take OD600 every hour until it reaches 0.7</w:t>
      </w:r>
      <w:r w:rsidR="00C71B25">
        <w:rPr>
          <w:rFonts w:ascii="Arial" w:hAnsi="Arial"/>
          <w:szCs w:val="24"/>
        </w:rPr>
        <w:t>0</w:t>
      </w:r>
      <w:r>
        <w:rPr>
          <w:rFonts w:ascii="Arial" w:hAnsi="Arial"/>
          <w:szCs w:val="24"/>
        </w:rPr>
        <w:t xml:space="preserve">, and every fifteen minutes until it reaches 0.8 to 0.9. In our set-up, it usually </w:t>
      </w:r>
      <w:r w:rsidR="00735DA4">
        <w:rPr>
          <w:rFonts w:ascii="Arial" w:hAnsi="Arial"/>
          <w:szCs w:val="24"/>
        </w:rPr>
        <w:t xml:space="preserve">takes </w:t>
      </w:r>
      <w:r w:rsidR="00D62FC0">
        <w:rPr>
          <w:rFonts w:ascii="Arial" w:hAnsi="Arial"/>
          <w:szCs w:val="24"/>
        </w:rPr>
        <w:t>~</w:t>
      </w:r>
      <w:r>
        <w:rPr>
          <w:rFonts w:ascii="Arial" w:hAnsi="Arial"/>
          <w:szCs w:val="24"/>
        </w:rPr>
        <w:t>5 hours</w:t>
      </w:r>
      <w:r w:rsidR="00030E39">
        <w:rPr>
          <w:rFonts w:ascii="Arial" w:hAnsi="Arial"/>
          <w:szCs w:val="24"/>
        </w:rPr>
        <w:t xml:space="preserve"> to reach 0.8</w:t>
      </w:r>
      <w:r>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Add 0.4</w:t>
      </w:r>
      <w:r w:rsidR="00C71B25">
        <w:rPr>
          <w:rFonts w:ascii="Arial" w:hAnsi="Arial"/>
          <w:szCs w:val="24"/>
        </w:rPr>
        <w:t xml:space="preserve">0 mM IPTG to start the </w:t>
      </w:r>
      <w:r>
        <w:rPr>
          <w:rFonts w:ascii="Arial" w:hAnsi="Arial"/>
          <w:szCs w:val="24"/>
        </w:rPr>
        <w:t>induc</w:t>
      </w:r>
      <w:r w:rsidR="00C71B25">
        <w:rPr>
          <w:rFonts w:ascii="Arial" w:hAnsi="Arial"/>
          <w:szCs w:val="24"/>
        </w:rPr>
        <w:t>ed</w:t>
      </w:r>
      <w:r>
        <w:rPr>
          <w:rFonts w:ascii="Arial" w:hAnsi="Arial"/>
          <w:szCs w:val="24"/>
        </w:rPr>
        <w:t xml:space="preserve"> expression</w:t>
      </w:r>
      <w:r w:rsidR="00C71B25">
        <w:rPr>
          <w:rFonts w:ascii="Arial" w:hAnsi="Arial"/>
          <w:szCs w:val="24"/>
        </w:rPr>
        <w:t xml:space="preserve"> of channel protein, and </w:t>
      </w:r>
      <w:r>
        <w:rPr>
          <w:rFonts w:ascii="Arial" w:hAnsi="Arial"/>
          <w:szCs w:val="24"/>
        </w:rPr>
        <w:t xml:space="preserve">incubate </w:t>
      </w:r>
      <w:r w:rsidR="00C71B25">
        <w:rPr>
          <w:rFonts w:ascii="Arial" w:hAnsi="Arial"/>
          <w:szCs w:val="24"/>
        </w:rPr>
        <w:t xml:space="preserve">the culture for another </w:t>
      </w:r>
      <w:r>
        <w:rPr>
          <w:rFonts w:ascii="Arial" w:hAnsi="Arial"/>
          <w:szCs w:val="24"/>
        </w:rPr>
        <w:t>4</w:t>
      </w:r>
      <w:r w:rsidR="00C71B25">
        <w:rPr>
          <w:rFonts w:ascii="Arial" w:hAnsi="Arial"/>
          <w:szCs w:val="24"/>
        </w:rPr>
        <w:t>.0</w:t>
      </w:r>
      <w:r>
        <w:rPr>
          <w:rFonts w:ascii="Arial" w:hAnsi="Arial"/>
          <w:szCs w:val="24"/>
        </w:rPr>
        <w:t xml:space="preserve"> hours at 37</w:t>
      </w:r>
      <w:r w:rsidR="00C71B25">
        <w:rPr>
          <w:rFonts w:ascii="Arial" w:hAnsi="Arial"/>
          <w:szCs w:val="24"/>
        </w:rPr>
        <w:t xml:space="preserve"> </w:t>
      </w:r>
      <w:r w:rsidR="00C71B25">
        <w:rPr>
          <w:rFonts w:ascii="Arial" w:hAnsi="Arial" w:cs="Arial"/>
          <w:szCs w:val="24"/>
        </w:rPr>
        <w:t>º</w:t>
      </w:r>
      <w:r>
        <w:rPr>
          <w:rFonts w:ascii="Arial" w:hAnsi="Arial"/>
          <w:szCs w:val="24"/>
        </w:rPr>
        <w:t xml:space="preserve">C with </w:t>
      </w:r>
      <w:r w:rsidR="00C71B25">
        <w:rPr>
          <w:rFonts w:ascii="Arial" w:hAnsi="Arial"/>
          <w:szCs w:val="24"/>
        </w:rPr>
        <w:t xml:space="preserve">225 rpm </w:t>
      </w:r>
      <w:r>
        <w:rPr>
          <w:rFonts w:ascii="Arial" w:hAnsi="Arial"/>
          <w:szCs w:val="24"/>
        </w:rPr>
        <w:t>shaking.</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Harvest bacteria </w:t>
      </w:r>
      <w:r w:rsidR="00C71B25">
        <w:rPr>
          <w:rFonts w:ascii="Arial" w:hAnsi="Arial"/>
          <w:szCs w:val="24"/>
        </w:rPr>
        <w:t>in 1.0-liter</w:t>
      </w:r>
      <w:r>
        <w:rPr>
          <w:rFonts w:ascii="Arial" w:hAnsi="Arial"/>
          <w:szCs w:val="24"/>
        </w:rPr>
        <w:t xml:space="preserve"> centrifuge bottle</w:t>
      </w:r>
      <w:r w:rsidR="00C71B25">
        <w:rPr>
          <w:rFonts w:ascii="Arial" w:hAnsi="Arial"/>
          <w:szCs w:val="24"/>
        </w:rPr>
        <w:t>s</w:t>
      </w:r>
      <w:r>
        <w:rPr>
          <w:rFonts w:ascii="Arial" w:hAnsi="Arial"/>
          <w:szCs w:val="24"/>
        </w:rPr>
        <w:t xml:space="preserve"> </w:t>
      </w:r>
      <w:r w:rsidR="00C71B25">
        <w:rPr>
          <w:rFonts w:ascii="Arial" w:hAnsi="Arial"/>
          <w:szCs w:val="24"/>
        </w:rPr>
        <w:t xml:space="preserve">by spinning </w:t>
      </w:r>
      <w:r>
        <w:rPr>
          <w:rFonts w:ascii="Arial" w:hAnsi="Arial"/>
          <w:szCs w:val="24"/>
        </w:rPr>
        <w:t>at 4</w:t>
      </w:r>
      <w:r w:rsidR="00C71B25">
        <w:rPr>
          <w:rFonts w:ascii="Arial" w:hAnsi="Arial"/>
          <w:szCs w:val="24"/>
        </w:rPr>
        <w:t>,</w:t>
      </w:r>
      <w:r>
        <w:rPr>
          <w:rFonts w:ascii="Arial" w:hAnsi="Arial"/>
          <w:szCs w:val="24"/>
        </w:rPr>
        <w:t xml:space="preserve">000 </w:t>
      </w:r>
      <w:r w:rsidR="00C71B25">
        <w:rPr>
          <w:rFonts w:ascii="Arial" w:hAnsi="Arial"/>
          <w:szCs w:val="24"/>
        </w:rPr>
        <w:t xml:space="preserve">x </w:t>
      </w:r>
      <w:r>
        <w:rPr>
          <w:rFonts w:ascii="Arial" w:hAnsi="Arial"/>
          <w:szCs w:val="24"/>
        </w:rPr>
        <w:t>g</w:t>
      </w:r>
      <w:r w:rsidR="00C71B25">
        <w:rPr>
          <w:rFonts w:ascii="Arial" w:hAnsi="Arial"/>
          <w:szCs w:val="24"/>
        </w:rPr>
        <w:t xml:space="preserve">, 4.0 </w:t>
      </w:r>
      <w:r w:rsidR="00C71B25">
        <w:rPr>
          <w:rFonts w:ascii="Arial" w:hAnsi="Arial" w:cs="Arial"/>
          <w:szCs w:val="24"/>
        </w:rPr>
        <w:t>º</w:t>
      </w:r>
      <w:r w:rsidR="00C71B25">
        <w:rPr>
          <w:rFonts w:ascii="Arial" w:hAnsi="Arial"/>
          <w:szCs w:val="24"/>
        </w:rPr>
        <w:t>C</w:t>
      </w:r>
      <w:r>
        <w:rPr>
          <w:rFonts w:ascii="Arial" w:hAnsi="Arial"/>
          <w:szCs w:val="24"/>
        </w:rPr>
        <w:t xml:space="preserve"> for 15 min. </w:t>
      </w:r>
      <w:r w:rsidR="00C71B25">
        <w:rPr>
          <w:rFonts w:ascii="Arial" w:hAnsi="Arial"/>
          <w:szCs w:val="24"/>
        </w:rPr>
        <w:t>Decant</w:t>
      </w:r>
      <w:r>
        <w:rPr>
          <w:rFonts w:ascii="Arial" w:hAnsi="Arial"/>
          <w:szCs w:val="24"/>
        </w:rPr>
        <w:t xml:space="preserve"> the supernatant as much as possible</w:t>
      </w:r>
      <w:r w:rsidR="00C71B25">
        <w:rPr>
          <w:rFonts w:ascii="Arial" w:hAnsi="Arial"/>
          <w:szCs w:val="24"/>
        </w:rPr>
        <w:t xml:space="preserve"> into a waste beaker, add 10 ml 1.0 M Na-Phosphate buffer to precipitate all Ba</w:t>
      </w:r>
      <w:r w:rsidR="00C71B25" w:rsidRPr="00C71B25">
        <w:rPr>
          <w:rFonts w:ascii="Arial" w:hAnsi="Arial"/>
          <w:szCs w:val="24"/>
          <w:vertAlign w:val="superscript"/>
        </w:rPr>
        <w:t>2+</w:t>
      </w:r>
      <w:r w:rsidR="00C71B25">
        <w:rPr>
          <w:rFonts w:ascii="Arial" w:hAnsi="Arial"/>
          <w:szCs w:val="24"/>
        </w:rPr>
        <w:t>, and then add a small volume of bleach to kill bacteria.</w:t>
      </w:r>
      <w:r>
        <w:rPr>
          <w:rFonts w:ascii="Arial" w:hAnsi="Arial"/>
          <w:szCs w:val="24"/>
        </w:rPr>
        <w:t xml:space="preserve"> Keep the harvested bacteria</w:t>
      </w:r>
      <w:r w:rsidR="00C71B25">
        <w:rPr>
          <w:rFonts w:ascii="Arial" w:hAnsi="Arial"/>
          <w:szCs w:val="24"/>
        </w:rPr>
        <w:t xml:space="preserve"> in the centrifuge bottles buried in</w:t>
      </w:r>
      <w:r>
        <w:rPr>
          <w:rFonts w:ascii="Arial" w:hAnsi="Arial"/>
          <w:szCs w:val="24"/>
        </w:rPr>
        <w:t xml:space="preserve"> ice in</w:t>
      </w:r>
      <w:r w:rsidR="00C71B25">
        <w:rPr>
          <w:rFonts w:ascii="Arial" w:hAnsi="Arial"/>
          <w:szCs w:val="24"/>
        </w:rPr>
        <w:t xml:space="preserve"> a</w:t>
      </w:r>
      <w:r>
        <w:rPr>
          <w:rFonts w:ascii="Arial" w:hAnsi="Arial"/>
          <w:szCs w:val="24"/>
        </w:rPr>
        <w:t xml:space="preserve"> 4</w:t>
      </w:r>
      <w:r w:rsidR="00C71B25">
        <w:rPr>
          <w:rFonts w:ascii="Arial" w:hAnsi="Arial"/>
          <w:szCs w:val="24"/>
        </w:rPr>
        <w:t xml:space="preserve">.0 </w:t>
      </w:r>
      <w:r w:rsidR="00C71B25">
        <w:rPr>
          <w:rFonts w:ascii="Arial" w:hAnsi="Arial" w:cs="Arial"/>
          <w:szCs w:val="24"/>
        </w:rPr>
        <w:t>º</w:t>
      </w:r>
      <w:r>
        <w:rPr>
          <w:rFonts w:ascii="Arial" w:hAnsi="Arial"/>
          <w:szCs w:val="24"/>
        </w:rPr>
        <w:t>C cold</w:t>
      </w:r>
      <w:r w:rsidR="007F31CA">
        <w:rPr>
          <w:rFonts w:ascii="Arial" w:hAnsi="Arial"/>
          <w:szCs w:val="24"/>
        </w:rPr>
        <w:t xml:space="preserve"> </w:t>
      </w:r>
      <w:r>
        <w:rPr>
          <w:rFonts w:ascii="Arial" w:hAnsi="Arial"/>
          <w:szCs w:val="24"/>
        </w:rPr>
        <w:t>room overnight.</w:t>
      </w:r>
    </w:p>
    <w:p w:rsidR="00923D04" w:rsidRDefault="00923D04" w:rsidP="00C07DF6">
      <w:pPr>
        <w:spacing w:after="0" w:line="480" w:lineRule="auto"/>
        <w:ind w:left="1224"/>
        <w:jc w:val="both"/>
        <w:rPr>
          <w:rFonts w:ascii="Arial" w:hAnsi="Arial"/>
          <w:szCs w:val="24"/>
        </w:rPr>
      </w:pPr>
    </w:p>
    <w:p w:rsidR="00923D04" w:rsidRDefault="00923D04" w:rsidP="00C07DF6">
      <w:pPr>
        <w:numPr>
          <w:ilvl w:val="1"/>
          <w:numId w:val="18"/>
        </w:numPr>
        <w:spacing w:after="0" w:line="480" w:lineRule="auto"/>
        <w:jc w:val="both"/>
        <w:rPr>
          <w:rFonts w:ascii="Arial" w:hAnsi="Arial"/>
          <w:szCs w:val="24"/>
        </w:rPr>
      </w:pPr>
      <w:r>
        <w:rPr>
          <w:rFonts w:ascii="Arial" w:hAnsi="Arial"/>
          <w:szCs w:val="24"/>
        </w:rPr>
        <w:t>Purif</w:t>
      </w:r>
      <w:r w:rsidR="00CE0873">
        <w:rPr>
          <w:rFonts w:ascii="Arial" w:hAnsi="Arial"/>
          <w:szCs w:val="24"/>
        </w:rPr>
        <w:t xml:space="preserve">ication of </w:t>
      </w:r>
      <w:r>
        <w:rPr>
          <w:rFonts w:ascii="Arial" w:hAnsi="Arial"/>
          <w:szCs w:val="24"/>
        </w:rPr>
        <w:t>KvAP</w:t>
      </w:r>
      <w:r w:rsidR="00C71B25">
        <w:rPr>
          <w:rFonts w:ascii="Arial" w:hAnsi="Arial"/>
          <w:szCs w:val="24"/>
        </w:rPr>
        <w:t xml:space="preserve"> protein (</w:t>
      </w:r>
      <w:r>
        <w:rPr>
          <w:rFonts w:ascii="Arial" w:hAnsi="Arial"/>
          <w:szCs w:val="24"/>
        </w:rPr>
        <w:t>Day 2 and 3</w:t>
      </w:r>
      <w:r w:rsidR="00030E39">
        <w:rPr>
          <w:rFonts w:ascii="Arial" w:hAnsi="Arial"/>
          <w:szCs w:val="24"/>
        </w:rPr>
        <w:t xml:space="preserve">; </w:t>
      </w:r>
      <w:r w:rsidR="008F4F1F" w:rsidRPr="008F4F1F">
        <w:rPr>
          <w:rFonts w:ascii="Arial" w:hAnsi="Arial"/>
          <w:b/>
          <w:szCs w:val="24"/>
        </w:rPr>
        <w:t>Fig. 1B</w:t>
      </w:r>
      <w:r w:rsidR="00C71B25">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 Resuspend </w:t>
      </w:r>
      <w:r w:rsidR="00C71B25">
        <w:rPr>
          <w:rFonts w:ascii="Arial" w:hAnsi="Arial"/>
          <w:szCs w:val="24"/>
        </w:rPr>
        <w:t xml:space="preserve">the </w:t>
      </w:r>
      <w:r>
        <w:rPr>
          <w:rFonts w:ascii="Arial" w:hAnsi="Arial"/>
          <w:szCs w:val="24"/>
        </w:rPr>
        <w:t>bacteria</w:t>
      </w:r>
      <w:r w:rsidR="00C71B25">
        <w:rPr>
          <w:rFonts w:ascii="Arial" w:hAnsi="Arial"/>
          <w:szCs w:val="24"/>
        </w:rPr>
        <w:t xml:space="preserve"> pellet</w:t>
      </w:r>
      <w:r>
        <w:rPr>
          <w:rFonts w:ascii="Arial" w:hAnsi="Arial"/>
          <w:szCs w:val="24"/>
        </w:rPr>
        <w:t xml:space="preserve"> in 15 ml of </w:t>
      </w:r>
      <w:r w:rsidR="00161BD7">
        <w:rPr>
          <w:rFonts w:ascii="Arial" w:hAnsi="Arial"/>
          <w:szCs w:val="24"/>
        </w:rPr>
        <w:t xml:space="preserve">IMAC </w:t>
      </w:r>
      <w:r>
        <w:rPr>
          <w:rFonts w:ascii="Arial" w:hAnsi="Arial"/>
          <w:szCs w:val="24"/>
        </w:rPr>
        <w:t>lysis</w:t>
      </w:r>
      <w:r w:rsidR="007F31CA">
        <w:rPr>
          <w:rFonts w:ascii="Arial" w:hAnsi="Arial"/>
          <w:szCs w:val="24"/>
        </w:rPr>
        <w:t xml:space="preserve"> buffer per 1</w:t>
      </w:r>
      <w:r w:rsidR="00CA0A7C">
        <w:rPr>
          <w:rFonts w:ascii="Arial" w:hAnsi="Arial"/>
          <w:szCs w:val="24"/>
        </w:rPr>
        <w:t>.0</w:t>
      </w:r>
      <w:r w:rsidR="007F31CA">
        <w:rPr>
          <w:rFonts w:ascii="Arial" w:hAnsi="Arial"/>
          <w:szCs w:val="24"/>
        </w:rPr>
        <w:t xml:space="preserve"> L culture. Add </w:t>
      </w:r>
      <w:r w:rsidR="00CA0A7C">
        <w:rPr>
          <w:rFonts w:ascii="Arial" w:hAnsi="Arial"/>
          <w:szCs w:val="24"/>
        </w:rPr>
        <w:t>~</w:t>
      </w:r>
      <w:r w:rsidR="007F31CA">
        <w:rPr>
          <w:rFonts w:ascii="Arial" w:hAnsi="Arial"/>
          <w:szCs w:val="24"/>
        </w:rPr>
        <w:t>1</w:t>
      </w:r>
      <w:r w:rsidR="00CA0A7C">
        <w:rPr>
          <w:rFonts w:ascii="Arial" w:hAnsi="Arial"/>
          <w:szCs w:val="24"/>
        </w:rPr>
        <w:t>.0</w:t>
      </w:r>
      <w:r>
        <w:rPr>
          <w:rFonts w:ascii="Arial" w:hAnsi="Arial"/>
          <w:szCs w:val="24"/>
        </w:rPr>
        <w:t xml:space="preserve"> U DNase I, </w:t>
      </w:r>
      <w:r w:rsidR="00CA0A7C">
        <w:rPr>
          <w:rFonts w:ascii="Arial" w:hAnsi="Arial"/>
          <w:szCs w:val="24"/>
        </w:rPr>
        <w:t xml:space="preserve">and three protease inhibitors of leupeptin, aprotinin and pepstatin A at </w:t>
      </w:r>
      <w:r w:rsidR="00AC15E3">
        <w:rPr>
          <w:rFonts w:ascii="Arial" w:hAnsi="Arial"/>
          <w:szCs w:val="24"/>
        </w:rPr>
        <w:t xml:space="preserve">1.0 </w:t>
      </w:r>
      <w:r w:rsidR="00E8456F">
        <w:rPr>
          <w:rFonts w:ascii="Arial" w:hAnsi="Arial"/>
          <w:szCs w:val="24"/>
        </w:rPr>
        <w:t>µ</w:t>
      </w:r>
      <w:r w:rsidR="00AC15E3">
        <w:rPr>
          <w:rFonts w:ascii="Arial" w:hAnsi="Arial"/>
          <w:szCs w:val="24"/>
        </w:rPr>
        <w:t>g/ml</w:t>
      </w:r>
      <w:r>
        <w:rPr>
          <w:rFonts w:ascii="Arial" w:hAnsi="Arial"/>
          <w:szCs w:val="24"/>
        </w:rPr>
        <w:t>.</w:t>
      </w:r>
      <w:r w:rsidR="00CA0A7C">
        <w:rPr>
          <w:rFonts w:ascii="Arial" w:hAnsi="Arial"/>
          <w:szCs w:val="24"/>
        </w:rPr>
        <w:t xml:space="preserve"> The total volume for two-liter culture was ~35 ml. </w:t>
      </w:r>
      <w:r>
        <w:rPr>
          <w:rFonts w:ascii="Arial" w:hAnsi="Arial"/>
          <w:szCs w:val="24"/>
        </w:rPr>
        <w:t xml:space="preserve"> </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Sonicate the resuspended bacteria</w:t>
      </w:r>
      <w:r w:rsidR="00CA0A7C">
        <w:rPr>
          <w:rFonts w:ascii="Arial" w:hAnsi="Arial"/>
          <w:szCs w:val="24"/>
        </w:rPr>
        <w:t xml:space="preserve"> in a metal beak</w:t>
      </w:r>
      <w:r w:rsidR="00A51FC5">
        <w:rPr>
          <w:rFonts w:ascii="Arial" w:hAnsi="Arial"/>
          <w:szCs w:val="24"/>
        </w:rPr>
        <w:t>er</w:t>
      </w:r>
      <w:r w:rsidR="00CA0A7C">
        <w:rPr>
          <w:rFonts w:ascii="Arial" w:hAnsi="Arial"/>
          <w:szCs w:val="24"/>
        </w:rPr>
        <w:t xml:space="preserve"> buried in ice</w:t>
      </w:r>
      <w:r>
        <w:rPr>
          <w:rFonts w:ascii="Arial" w:hAnsi="Arial"/>
          <w:szCs w:val="24"/>
        </w:rPr>
        <w:t xml:space="preserve"> for </w:t>
      </w:r>
      <w:r w:rsidR="00CA0A7C">
        <w:rPr>
          <w:rFonts w:ascii="Arial" w:hAnsi="Arial"/>
          <w:szCs w:val="24"/>
        </w:rPr>
        <w:t xml:space="preserve">a total 10 minutes of ON-time. The microprobe sonicator was set in a 5 seconds ON / 10 </w:t>
      </w:r>
      <w:r w:rsidR="00CA0A7C">
        <w:rPr>
          <w:rFonts w:ascii="Arial" w:hAnsi="Arial"/>
          <w:szCs w:val="24"/>
        </w:rPr>
        <w:lastRenderedPageBreak/>
        <w:t>seconds OFF cycle with a</w:t>
      </w:r>
      <w:r>
        <w:rPr>
          <w:rFonts w:ascii="Arial" w:hAnsi="Arial"/>
          <w:szCs w:val="24"/>
        </w:rPr>
        <w:t xml:space="preserve"> 40</w:t>
      </w:r>
      <w:r w:rsidR="00E8456F">
        <w:rPr>
          <w:rFonts w:ascii="Arial" w:hAnsi="Arial"/>
          <w:szCs w:val="24"/>
        </w:rPr>
        <w:t xml:space="preserve"> </w:t>
      </w:r>
      <w:r>
        <w:rPr>
          <w:rFonts w:ascii="Arial" w:hAnsi="Arial"/>
          <w:szCs w:val="24"/>
        </w:rPr>
        <w:t xml:space="preserve">% </w:t>
      </w:r>
      <w:r w:rsidR="00CA0A7C">
        <w:rPr>
          <w:rFonts w:ascii="Arial" w:hAnsi="Arial"/>
          <w:szCs w:val="24"/>
        </w:rPr>
        <w:t xml:space="preserve">output power in a 4.0 </w:t>
      </w:r>
      <w:r w:rsidR="00CA0A7C">
        <w:rPr>
          <w:rFonts w:ascii="Arial" w:hAnsi="Arial" w:cs="Arial"/>
          <w:szCs w:val="24"/>
        </w:rPr>
        <w:t>º</w:t>
      </w:r>
      <w:r w:rsidR="00CA0A7C">
        <w:rPr>
          <w:rFonts w:ascii="Arial" w:hAnsi="Arial"/>
          <w:szCs w:val="24"/>
        </w:rPr>
        <w:t>C cold room. The output power setting was</w:t>
      </w:r>
      <w:r>
        <w:rPr>
          <w:rFonts w:ascii="Arial" w:hAnsi="Arial"/>
          <w:szCs w:val="24"/>
        </w:rPr>
        <w:t xml:space="preserve"> empirically determine</w:t>
      </w:r>
      <w:r w:rsidR="00CA0A7C">
        <w:rPr>
          <w:rFonts w:ascii="Arial" w:hAnsi="Arial"/>
          <w:szCs w:val="24"/>
        </w:rPr>
        <w:t>d so that most of the bacteria were lysed without much heating in the solution</w:t>
      </w:r>
      <w:r>
        <w:rPr>
          <w:rFonts w:ascii="Arial" w:hAnsi="Arial"/>
          <w:szCs w:val="24"/>
        </w:rPr>
        <w:t xml:space="preserve">. </w:t>
      </w:r>
    </w:p>
    <w:p w:rsidR="00923D04" w:rsidRDefault="00CA0A7C" w:rsidP="00C07DF6">
      <w:pPr>
        <w:numPr>
          <w:ilvl w:val="2"/>
          <w:numId w:val="18"/>
        </w:numPr>
        <w:spacing w:after="0" w:line="480" w:lineRule="auto"/>
        <w:jc w:val="both"/>
        <w:rPr>
          <w:rFonts w:ascii="Arial" w:hAnsi="Arial"/>
          <w:szCs w:val="24"/>
        </w:rPr>
      </w:pPr>
      <w:r>
        <w:rPr>
          <w:rFonts w:ascii="Arial" w:hAnsi="Arial"/>
          <w:szCs w:val="24"/>
        </w:rPr>
        <w:t>Add 0.50 g of</w:t>
      </w:r>
      <w:r w:rsidR="00923D04">
        <w:rPr>
          <w:rFonts w:ascii="Arial" w:hAnsi="Arial"/>
          <w:szCs w:val="24"/>
        </w:rPr>
        <w:t xml:space="preserve"> </w:t>
      </w:r>
      <w:r w:rsidR="00923D04" w:rsidRPr="00907491">
        <w:rPr>
          <w:rFonts w:ascii="Arial" w:hAnsi="Arial"/>
          <w:szCs w:val="24"/>
        </w:rPr>
        <w:t>n-Decyl-β-D-Maltoside (DM</w:t>
      </w:r>
      <w:r>
        <w:rPr>
          <w:rFonts w:ascii="Arial" w:hAnsi="Arial"/>
          <w:szCs w:val="24"/>
        </w:rPr>
        <w:t>; Sol-Grade from Anatrace</w:t>
      </w:r>
      <w:r w:rsidR="00923D04" w:rsidRPr="00907491">
        <w:rPr>
          <w:rFonts w:ascii="Arial" w:hAnsi="Arial"/>
          <w:szCs w:val="24"/>
        </w:rPr>
        <w:t>)</w:t>
      </w:r>
      <w:r>
        <w:rPr>
          <w:rFonts w:ascii="Arial" w:hAnsi="Arial"/>
          <w:szCs w:val="24"/>
        </w:rPr>
        <w:t xml:space="preserve"> in dry powder</w:t>
      </w:r>
      <w:r w:rsidR="00923D04">
        <w:rPr>
          <w:rFonts w:ascii="Arial" w:hAnsi="Arial"/>
          <w:szCs w:val="24"/>
        </w:rPr>
        <w:t xml:space="preserve"> to the sonicated </w:t>
      </w:r>
      <w:r>
        <w:rPr>
          <w:rFonts w:ascii="Arial" w:hAnsi="Arial"/>
          <w:szCs w:val="24"/>
        </w:rPr>
        <w:t xml:space="preserve">cell </w:t>
      </w:r>
      <w:r w:rsidR="00923D04">
        <w:rPr>
          <w:rFonts w:ascii="Arial" w:hAnsi="Arial"/>
          <w:szCs w:val="24"/>
        </w:rPr>
        <w:t>lysate and incubate</w:t>
      </w:r>
      <w:r>
        <w:rPr>
          <w:rFonts w:ascii="Arial" w:hAnsi="Arial"/>
          <w:szCs w:val="24"/>
        </w:rPr>
        <w:t xml:space="preserve"> the mixture</w:t>
      </w:r>
      <w:r w:rsidR="00923D04">
        <w:rPr>
          <w:rFonts w:ascii="Arial" w:hAnsi="Arial"/>
          <w:szCs w:val="24"/>
        </w:rPr>
        <w:t xml:space="preserve"> for 3</w:t>
      </w:r>
      <w:r>
        <w:rPr>
          <w:rFonts w:ascii="Arial" w:hAnsi="Arial"/>
          <w:szCs w:val="24"/>
        </w:rPr>
        <w:t>.5 hours at room temperature (R</w:t>
      </w:r>
      <w:r w:rsidR="00923D04">
        <w:rPr>
          <w:rFonts w:ascii="Arial" w:hAnsi="Arial"/>
          <w:szCs w:val="24"/>
        </w:rPr>
        <w:t>T</w:t>
      </w:r>
      <w:r>
        <w:rPr>
          <w:rFonts w:ascii="Arial" w:hAnsi="Arial"/>
          <w:szCs w:val="24"/>
        </w:rPr>
        <w:t>) with constant horizontal shaking (</w:t>
      </w:r>
      <w:r w:rsidR="00030E39">
        <w:rPr>
          <w:rFonts w:ascii="Arial" w:hAnsi="Arial"/>
          <w:szCs w:val="24"/>
        </w:rPr>
        <w:t>~</w:t>
      </w:r>
      <w:r>
        <w:rPr>
          <w:rFonts w:ascii="Arial" w:hAnsi="Arial"/>
          <w:szCs w:val="24"/>
        </w:rPr>
        <w:t xml:space="preserve">100 rpm) in order to extract </w:t>
      </w:r>
      <w:r w:rsidR="00030E39">
        <w:rPr>
          <w:rFonts w:ascii="Arial" w:hAnsi="Arial"/>
          <w:szCs w:val="24"/>
        </w:rPr>
        <w:t>as much</w:t>
      </w:r>
      <w:r>
        <w:rPr>
          <w:rFonts w:ascii="Arial" w:hAnsi="Arial"/>
          <w:szCs w:val="24"/>
        </w:rPr>
        <w:t xml:space="preserve"> channel</w:t>
      </w:r>
      <w:r w:rsidR="00923D04">
        <w:rPr>
          <w:rFonts w:ascii="Arial" w:hAnsi="Arial"/>
          <w:szCs w:val="24"/>
        </w:rPr>
        <w:t xml:space="preserve"> proteins</w:t>
      </w:r>
      <w:r>
        <w:rPr>
          <w:rFonts w:ascii="Arial" w:hAnsi="Arial"/>
          <w:szCs w:val="24"/>
        </w:rPr>
        <w:t xml:space="preserve"> as possible. It is important to make sure that the detergent powder is fully dissolved over a period of 30-50 minutes</w:t>
      </w:r>
      <w:r w:rsidR="00923D04">
        <w:rPr>
          <w:rFonts w:ascii="Arial" w:hAnsi="Arial"/>
          <w:szCs w:val="24"/>
        </w:rPr>
        <w:t>.</w:t>
      </w:r>
    </w:p>
    <w:p w:rsidR="00923D04" w:rsidRDefault="00850265" w:rsidP="00C07DF6">
      <w:pPr>
        <w:numPr>
          <w:ilvl w:val="2"/>
          <w:numId w:val="18"/>
        </w:numPr>
        <w:spacing w:after="0" w:line="480" w:lineRule="auto"/>
        <w:jc w:val="both"/>
        <w:rPr>
          <w:rFonts w:ascii="Arial" w:hAnsi="Arial"/>
          <w:szCs w:val="24"/>
        </w:rPr>
      </w:pPr>
      <w:r>
        <w:rPr>
          <w:rFonts w:ascii="Arial" w:hAnsi="Arial"/>
          <w:szCs w:val="24"/>
        </w:rPr>
        <w:t>After detergent extraction, r</w:t>
      </w:r>
      <w:r w:rsidR="00923D04">
        <w:rPr>
          <w:rFonts w:ascii="Arial" w:hAnsi="Arial"/>
          <w:szCs w:val="24"/>
        </w:rPr>
        <w:t xml:space="preserve">emove cell debris from the lysate by centrifugation at 20,000 </w:t>
      </w:r>
      <w:r>
        <w:rPr>
          <w:rFonts w:ascii="Arial" w:hAnsi="Arial"/>
          <w:szCs w:val="24"/>
        </w:rPr>
        <w:t xml:space="preserve">x </w:t>
      </w:r>
      <w:r w:rsidR="00923D04">
        <w:rPr>
          <w:rFonts w:ascii="Arial" w:hAnsi="Arial"/>
          <w:szCs w:val="24"/>
        </w:rPr>
        <w:t>g for 30 minutes</w:t>
      </w:r>
      <w:r>
        <w:rPr>
          <w:rFonts w:ascii="Arial" w:hAnsi="Arial"/>
          <w:szCs w:val="24"/>
        </w:rPr>
        <w:t xml:space="preserve"> at RT</w:t>
      </w:r>
      <w:r w:rsidR="00923D04">
        <w:rPr>
          <w:rFonts w:ascii="Arial" w:hAnsi="Arial"/>
          <w:szCs w:val="24"/>
        </w:rPr>
        <w:t>. While waiting for the centrifugation</w:t>
      </w:r>
      <w:r>
        <w:rPr>
          <w:rFonts w:ascii="Arial" w:hAnsi="Arial"/>
          <w:szCs w:val="24"/>
        </w:rPr>
        <w:t xml:space="preserve"> to finish</w:t>
      </w:r>
      <w:r w:rsidR="00923D04">
        <w:rPr>
          <w:rFonts w:ascii="Arial" w:hAnsi="Arial"/>
          <w:szCs w:val="24"/>
        </w:rPr>
        <w:t>, prepare a</w:t>
      </w:r>
      <w:r>
        <w:rPr>
          <w:rFonts w:ascii="Arial" w:hAnsi="Arial"/>
          <w:szCs w:val="24"/>
        </w:rPr>
        <w:t xml:space="preserve"> His-t</w:t>
      </w:r>
      <w:r w:rsidR="00923D04" w:rsidRPr="00BE5711">
        <w:rPr>
          <w:rFonts w:ascii="Arial" w:hAnsi="Arial"/>
          <w:szCs w:val="24"/>
        </w:rPr>
        <w:t>ag</w:t>
      </w:r>
      <w:r>
        <w:rPr>
          <w:rFonts w:ascii="Arial" w:hAnsi="Arial"/>
          <w:szCs w:val="24"/>
        </w:rPr>
        <w:t>-based</w:t>
      </w:r>
      <w:r w:rsidR="00923D04" w:rsidRPr="00BE5711">
        <w:rPr>
          <w:rFonts w:ascii="Arial" w:hAnsi="Arial"/>
          <w:szCs w:val="24"/>
        </w:rPr>
        <w:t xml:space="preserve"> </w:t>
      </w:r>
      <w:r>
        <w:rPr>
          <w:rFonts w:ascii="Arial" w:hAnsi="Arial"/>
          <w:szCs w:val="24"/>
        </w:rPr>
        <w:t xml:space="preserve">LC (low-pressure </w:t>
      </w:r>
      <w:r w:rsidR="00D64600">
        <w:rPr>
          <w:rFonts w:ascii="Arial" w:hAnsi="Arial"/>
          <w:szCs w:val="24"/>
        </w:rPr>
        <w:t xml:space="preserve">liquid </w:t>
      </w:r>
      <w:r>
        <w:rPr>
          <w:rFonts w:ascii="Arial" w:hAnsi="Arial"/>
          <w:szCs w:val="24"/>
        </w:rPr>
        <w:t>chromatography)</w:t>
      </w:r>
      <w:r w:rsidR="00923D04" w:rsidRPr="00BE5711">
        <w:rPr>
          <w:rFonts w:ascii="Arial" w:hAnsi="Arial"/>
          <w:szCs w:val="24"/>
        </w:rPr>
        <w:t xml:space="preserve"> </w:t>
      </w:r>
      <w:r w:rsidR="00923D04">
        <w:rPr>
          <w:rFonts w:ascii="Arial" w:hAnsi="Arial"/>
          <w:szCs w:val="24"/>
        </w:rPr>
        <w:t xml:space="preserve">column as detailed in </w:t>
      </w:r>
      <w:r w:rsidR="00923D04" w:rsidRPr="002E51B2">
        <w:rPr>
          <w:rFonts w:ascii="Arial" w:hAnsi="Arial"/>
          <w:b/>
          <w:szCs w:val="24"/>
        </w:rPr>
        <w:t xml:space="preserve">Box </w:t>
      </w:r>
      <w:r w:rsidR="00923D04">
        <w:rPr>
          <w:rFonts w:ascii="Arial" w:hAnsi="Arial"/>
          <w:b/>
          <w:szCs w:val="24"/>
        </w:rPr>
        <w:t>1</w:t>
      </w:r>
      <w:r w:rsidR="00923D04">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Load</w:t>
      </w:r>
      <w:r w:rsidRPr="00DE742D">
        <w:rPr>
          <w:rFonts w:ascii="Arial" w:hAnsi="Arial"/>
          <w:szCs w:val="24"/>
        </w:rPr>
        <w:t xml:space="preserve"> the supernatant from step 1.3.4 onto the pre-packed IMAC</w:t>
      </w:r>
      <w:r w:rsidR="00850265">
        <w:rPr>
          <w:rFonts w:ascii="Arial" w:hAnsi="Arial"/>
          <w:szCs w:val="24"/>
        </w:rPr>
        <w:t xml:space="preserve"> (</w:t>
      </w:r>
      <w:r w:rsidR="00850265" w:rsidRPr="00850265">
        <w:rPr>
          <w:rFonts w:ascii="Arial" w:hAnsi="Arial"/>
          <w:b/>
          <w:szCs w:val="24"/>
          <w:u w:val="single"/>
        </w:rPr>
        <w:t>i</w:t>
      </w:r>
      <w:r w:rsidR="00850265">
        <w:rPr>
          <w:rFonts w:ascii="Arial" w:hAnsi="Arial"/>
          <w:szCs w:val="24"/>
        </w:rPr>
        <w:t xml:space="preserve">mmobilized </w:t>
      </w:r>
      <w:r w:rsidR="00850265" w:rsidRPr="00850265">
        <w:rPr>
          <w:rFonts w:ascii="Arial" w:hAnsi="Arial"/>
          <w:b/>
          <w:szCs w:val="24"/>
          <w:u w:val="single"/>
        </w:rPr>
        <w:t>m</w:t>
      </w:r>
      <w:r w:rsidR="00850265">
        <w:rPr>
          <w:rFonts w:ascii="Arial" w:hAnsi="Arial"/>
          <w:szCs w:val="24"/>
        </w:rPr>
        <w:t xml:space="preserve">etal ion </w:t>
      </w:r>
      <w:r w:rsidR="00850265" w:rsidRPr="00850265">
        <w:rPr>
          <w:rFonts w:ascii="Arial" w:hAnsi="Arial"/>
          <w:b/>
          <w:szCs w:val="24"/>
          <w:u w:val="single"/>
        </w:rPr>
        <w:t>a</w:t>
      </w:r>
      <w:r w:rsidR="00850265">
        <w:rPr>
          <w:rFonts w:ascii="Arial" w:hAnsi="Arial"/>
          <w:szCs w:val="24"/>
        </w:rPr>
        <w:t xml:space="preserve">ffinity </w:t>
      </w:r>
      <w:r w:rsidR="00850265" w:rsidRPr="00850265">
        <w:rPr>
          <w:rFonts w:ascii="Arial" w:hAnsi="Arial"/>
          <w:b/>
          <w:szCs w:val="24"/>
          <w:u w:val="single"/>
        </w:rPr>
        <w:t>c</w:t>
      </w:r>
      <w:r w:rsidR="00850265">
        <w:rPr>
          <w:rFonts w:ascii="Arial" w:hAnsi="Arial"/>
          <w:szCs w:val="24"/>
        </w:rPr>
        <w:t>hromatography)</w:t>
      </w:r>
      <w:r w:rsidRPr="00DE742D">
        <w:rPr>
          <w:rFonts w:ascii="Arial" w:hAnsi="Arial"/>
          <w:szCs w:val="24"/>
        </w:rPr>
        <w:t xml:space="preserve"> column at </w:t>
      </w:r>
      <w:r w:rsidR="00850265">
        <w:rPr>
          <w:rFonts w:ascii="Arial" w:hAnsi="Arial"/>
          <w:szCs w:val="24"/>
        </w:rPr>
        <w:t>a flow rate of 1-</w:t>
      </w:r>
      <w:r w:rsidRPr="00DE742D">
        <w:rPr>
          <w:rFonts w:ascii="Arial" w:hAnsi="Arial"/>
          <w:szCs w:val="24"/>
        </w:rPr>
        <w:t xml:space="preserve">2 ml/min </w:t>
      </w:r>
      <w:r w:rsidR="00850265">
        <w:rPr>
          <w:rFonts w:ascii="Arial" w:hAnsi="Arial"/>
          <w:szCs w:val="24"/>
        </w:rPr>
        <w:t>that is driven by a</w:t>
      </w:r>
      <w:r w:rsidRPr="00DE742D">
        <w:rPr>
          <w:rFonts w:ascii="Arial" w:hAnsi="Arial"/>
          <w:szCs w:val="24"/>
        </w:rPr>
        <w:t xml:space="preserve"> peristaltic pu</w:t>
      </w:r>
      <w:r w:rsidR="00850265">
        <w:rPr>
          <w:rFonts w:ascii="Arial" w:hAnsi="Arial"/>
          <w:szCs w:val="24"/>
        </w:rPr>
        <w:t>mp.  Alternatively the extracted</w:t>
      </w:r>
      <w:r>
        <w:rPr>
          <w:rFonts w:ascii="Arial" w:hAnsi="Arial"/>
          <w:szCs w:val="24"/>
        </w:rPr>
        <w:t xml:space="preserve"> H</w:t>
      </w:r>
      <w:r w:rsidRPr="00DE742D">
        <w:rPr>
          <w:rFonts w:ascii="Arial" w:hAnsi="Arial"/>
          <w:szCs w:val="24"/>
        </w:rPr>
        <w:t>is-tagged</w:t>
      </w:r>
      <w:r w:rsidR="00D64600">
        <w:rPr>
          <w:rFonts w:ascii="Arial" w:hAnsi="Arial"/>
          <w:szCs w:val="24"/>
        </w:rPr>
        <w:t xml:space="preserve"> protein</w:t>
      </w:r>
      <w:r w:rsidR="00850265">
        <w:rPr>
          <w:rFonts w:ascii="Arial" w:hAnsi="Arial"/>
          <w:szCs w:val="24"/>
        </w:rPr>
        <w:t xml:space="preserve"> can be incubated with the IMAC resin for batchwise </w:t>
      </w:r>
      <w:r w:rsidR="00030E39">
        <w:rPr>
          <w:rFonts w:ascii="Arial" w:hAnsi="Arial"/>
          <w:szCs w:val="24"/>
        </w:rPr>
        <w:t>binding</w:t>
      </w:r>
      <w:r w:rsidRPr="00DE742D">
        <w:rPr>
          <w:rFonts w:ascii="Arial" w:hAnsi="Arial"/>
          <w:szCs w:val="24"/>
        </w:rPr>
        <w:t>.</w:t>
      </w:r>
    </w:p>
    <w:p w:rsidR="00923D04" w:rsidRDefault="00923D04" w:rsidP="00C07DF6">
      <w:pPr>
        <w:numPr>
          <w:ilvl w:val="2"/>
          <w:numId w:val="18"/>
        </w:numPr>
        <w:spacing w:after="0" w:line="480" w:lineRule="auto"/>
        <w:jc w:val="both"/>
        <w:rPr>
          <w:rFonts w:ascii="Arial" w:hAnsi="Arial"/>
          <w:szCs w:val="24"/>
        </w:rPr>
      </w:pPr>
      <w:r w:rsidRPr="00DE742D">
        <w:rPr>
          <w:rFonts w:ascii="Arial" w:hAnsi="Arial"/>
          <w:szCs w:val="24"/>
        </w:rPr>
        <w:t xml:space="preserve">Wash the </w:t>
      </w:r>
      <w:r w:rsidR="00850265">
        <w:rPr>
          <w:rFonts w:ascii="Arial" w:hAnsi="Arial"/>
          <w:szCs w:val="24"/>
        </w:rPr>
        <w:t xml:space="preserve">IMAC </w:t>
      </w:r>
      <w:r w:rsidRPr="00DE742D">
        <w:rPr>
          <w:rFonts w:ascii="Arial" w:hAnsi="Arial"/>
          <w:szCs w:val="24"/>
        </w:rPr>
        <w:t xml:space="preserve">resin by </w:t>
      </w:r>
      <w:r>
        <w:rPr>
          <w:rFonts w:ascii="Arial" w:hAnsi="Arial"/>
          <w:szCs w:val="24"/>
        </w:rPr>
        <w:t>running</w:t>
      </w:r>
      <w:r w:rsidR="00D64600">
        <w:rPr>
          <w:rFonts w:ascii="Arial" w:hAnsi="Arial"/>
          <w:szCs w:val="24"/>
        </w:rPr>
        <w:t xml:space="preserve"> 5</w:t>
      </w:r>
      <w:r w:rsidRPr="00DE742D">
        <w:rPr>
          <w:rFonts w:ascii="Arial" w:hAnsi="Arial"/>
          <w:szCs w:val="24"/>
        </w:rPr>
        <w:t xml:space="preserve"> bed volumes of </w:t>
      </w:r>
      <w:r w:rsidR="00161BD7">
        <w:rPr>
          <w:rFonts w:ascii="Arial" w:hAnsi="Arial"/>
          <w:szCs w:val="24"/>
        </w:rPr>
        <w:t xml:space="preserve">IMAC </w:t>
      </w:r>
      <w:r w:rsidR="00D64600">
        <w:rPr>
          <w:rFonts w:ascii="Arial" w:hAnsi="Arial"/>
          <w:szCs w:val="24"/>
        </w:rPr>
        <w:t>wash</w:t>
      </w:r>
      <w:r w:rsidRPr="00DE742D">
        <w:rPr>
          <w:rFonts w:ascii="Arial" w:hAnsi="Arial"/>
          <w:szCs w:val="24"/>
        </w:rPr>
        <w:t xml:space="preserve"> </w:t>
      </w:r>
      <w:r w:rsidR="0081115C">
        <w:rPr>
          <w:rFonts w:ascii="Arial" w:hAnsi="Arial"/>
          <w:szCs w:val="24"/>
        </w:rPr>
        <w:t>b</w:t>
      </w:r>
      <w:r w:rsidRPr="00DE742D">
        <w:rPr>
          <w:rFonts w:ascii="Arial" w:hAnsi="Arial"/>
          <w:szCs w:val="24"/>
        </w:rPr>
        <w:t>uffer</w:t>
      </w:r>
      <w:r w:rsidR="00D64600">
        <w:rPr>
          <w:rFonts w:ascii="Arial" w:hAnsi="Arial"/>
          <w:szCs w:val="24"/>
        </w:rPr>
        <w:t xml:space="preserve">, and </w:t>
      </w:r>
      <w:r w:rsidR="00161BD7">
        <w:rPr>
          <w:rFonts w:ascii="Arial" w:hAnsi="Arial"/>
          <w:szCs w:val="24"/>
        </w:rPr>
        <w:t xml:space="preserve">10 </w:t>
      </w:r>
      <w:r w:rsidR="00D64600">
        <w:rPr>
          <w:rFonts w:ascii="Arial" w:hAnsi="Arial"/>
          <w:szCs w:val="24"/>
        </w:rPr>
        <w:t xml:space="preserve">bed volumes of </w:t>
      </w:r>
      <w:r w:rsidR="00161BD7">
        <w:rPr>
          <w:rFonts w:ascii="Arial" w:hAnsi="Arial"/>
          <w:szCs w:val="24"/>
        </w:rPr>
        <w:t>IMAC wash</w:t>
      </w:r>
      <w:r w:rsidR="00161BD7" w:rsidRPr="00DE742D">
        <w:rPr>
          <w:rFonts w:ascii="Arial" w:hAnsi="Arial"/>
          <w:szCs w:val="24"/>
        </w:rPr>
        <w:t xml:space="preserve"> </w:t>
      </w:r>
      <w:r w:rsidR="00161BD7">
        <w:rPr>
          <w:rFonts w:ascii="Arial" w:hAnsi="Arial"/>
          <w:szCs w:val="24"/>
        </w:rPr>
        <w:t>b</w:t>
      </w:r>
      <w:r w:rsidR="00161BD7" w:rsidRPr="00DE742D">
        <w:rPr>
          <w:rFonts w:ascii="Arial" w:hAnsi="Arial"/>
          <w:szCs w:val="24"/>
        </w:rPr>
        <w:t>uffer</w:t>
      </w:r>
      <w:r w:rsidR="00D64600">
        <w:rPr>
          <w:rFonts w:ascii="Arial" w:hAnsi="Arial"/>
          <w:szCs w:val="24"/>
        </w:rPr>
        <w:t xml:space="preserve"> plus </w:t>
      </w:r>
      <w:r w:rsidR="00161BD7">
        <w:rPr>
          <w:rFonts w:ascii="Arial" w:hAnsi="Arial"/>
          <w:szCs w:val="24"/>
        </w:rPr>
        <w:t>20</w:t>
      </w:r>
      <w:r w:rsidR="00D64600">
        <w:rPr>
          <w:rFonts w:ascii="Arial" w:hAnsi="Arial"/>
          <w:szCs w:val="24"/>
        </w:rPr>
        <w:t xml:space="preserve"> mM imidazole</w:t>
      </w:r>
      <w:r w:rsidR="00850265">
        <w:rPr>
          <w:rFonts w:ascii="Arial" w:hAnsi="Arial"/>
          <w:szCs w:val="24"/>
        </w:rPr>
        <w:t xml:space="preserve">. An in-line UV monitor is used to </w:t>
      </w:r>
      <w:r w:rsidR="00D64600">
        <w:rPr>
          <w:rFonts w:ascii="Arial" w:hAnsi="Arial"/>
          <w:szCs w:val="24"/>
        </w:rPr>
        <w:t>make sure that the washing is clean</w:t>
      </w:r>
      <w:r>
        <w:rPr>
          <w:rFonts w:ascii="Arial" w:hAnsi="Arial"/>
          <w:szCs w:val="24"/>
        </w:rPr>
        <w:t>.</w:t>
      </w:r>
    </w:p>
    <w:p w:rsidR="00923D04" w:rsidRDefault="00D64600" w:rsidP="00C07DF6">
      <w:pPr>
        <w:numPr>
          <w:ilvl w:val="2"/>
          <w:numId w:val="18"/>
        </w:numPr>
        <w:spacing w:after="0" w:line="480" w:lineRule="auto"/>
        <w:jc w:val="both"/>
        <w:rPr>
          <w:rFonts w:ascii="Arial" w:hAnsi="Arial"/>
          <w:szCs w:val="24"/>
        </w:rPr>
      </w:pPr>
      <w:r>
        <w:rPr>
          <w:rFonts w:ascii="Arial" w:hAnsi="Arial"/>
          <w:szCs w:val="24"/>
        </w:rPr>
        <w:t>Elute the</w:t>
      </w:r>
      <w:r w:rsidR="00923D04">
        <w:rPr>
          <w:rFonts w:ascii="Arial" w:hAnsi="Arial"/>
          <w:szCs w:val="24"/>
        </w:rPr>
        <w:t xml:space="preserve"> KvAP </w:t>
      </w:r>
      <w:r>
        <w:rPr>
          <w:rFonts w:ascii="Arial" w:hAnsi="Arial"/>
          <w:szCs w:val="24"/>
        </w:rPr>
        <w:t xml:space="preserve">protein </w:t>
      </w:r>
      <w:r w:rsidR="00923D04">
        <w:rPr>
          <w:rFonts w:ascii="Arial" w:hAnsi="Arial"/>
          <w:szCs w:val="24"/>
        </w:rPr>
        <w:t xml:space="preserve">by applying </w:t>
      </w:r>
      <w:r w:rsidR="00161BD7">
        <w:rPr>
          <w:rFonts w:ascii="Arial" w:hAnsi="Arial"/>
          <w:szCs w:val="24"/>
        </w:rPr>
        <w:t xml:space="preserve">IMAC </w:t>
      </w:r>
      <w:r w:rsidR="00923D04">
        <w:rPr>
          <w:rFonts w:ascii="Arial" w:hAnsi="Arial"/>
          <w:szCs w:val="24"/>
        </w:rPr>
        <w:t>elution buffer</w:t>
      </w:r>
      <w:r>
        <w:rPr>
          <w:rFonts w:ascii="Arial" w:hAnsi="Arial"/>
          <w:szCs w:val="24"/>
        </w:rPr>
        <w:t xml:space="preserve"> containing 300 mM imidazole. M</w:t>
      </w:r>
      <w:r w:rsidR="00923D04">
        <w:rPr>
          <w:rFonts w:ascii="Arial" w:hAnsi="Arial"/>
          <w:szCs w:val="24"/>
        </w:rPr>
        <w:t xml:space="preserve">ost of the bound KvAP </w:t>
      </w:r>
      <w:r>
        <w:rPr>
          <w:rFonts w:ascii="Arial" w:hAnsi="Arial"/>
          <w:szCs w:val="24"/>
        </w:rPr>
        <w:t xml:space="preserve">is eluted </w:t>
      </w:r>
      <w:r w:rsidR="00161BD7">
        <w:rPr>
          <w:rFonts w:ascii="Arial" w:hAnsi="Arial"/>
          <w:szCs w:val="24"/>
        </w:rPr>
        <w:t xml:space="preserve">within </w:t>
      </w:r>
      <w:r w:rsidR="00923D04">
        <w:rPr>
          <w:rFonts w:ascii="Arial" w:hAnsi="Arial"/>
          <w:szCs w:val="24"/>
        </w:rPr>
        <w:t>6 ml of elution</w:t>
      </w:r>
      <w:r>
        <w:rPr>
          <w:rFonts w:ascii="Arial" w:hAnsi="Arial"/>
          <w:szCs w:val="24"/>
        </w:rPr>
        <w:t xml:space="preserve"> buffer through the column. Add</w:t>
      </w:r>
      <w:r w:rsidR="00923D04">
        <w:rPr>
          <w:rFonts w:ascii="Arial" w:hAnsi="Arial"/>
          <w:szCs w:val="24"/>
        </w:rPr>
        <w:t xml:space="preserve"> thrombin</w:t>
      </w:r>
      <w:r>
        <w:rPr>
          <w:rFonts w:ascii="Arial" w:hAnsi="Arial"/>
          <w:szCs w:val="24"/>
        </w:rPr>
        <w:t xml:space="preserve"> (1.0 U per 2-3 mg of protein)</w:t>
      </w:r>
      <w:r w:rsidR="00923D04">
        <w:rPr>
          <w:rFonts w:ascii="Arial" w:hAnsi="Arial"/>
          <w:szCs w:val="24"/>
        </w:rPr>
        <w:t xml:space="preserve"> into the </w:t>
      </w:r>
      <w:r w:rsidR="00777C86">
        <w:rPr>
          <w:rFonts w:ascii="Arial" w:hAnsi="Arial"/>
          <w:szCs w:val="24"/>
        </w:rPr>
        <w:t xml:space="preserve">pooled </w:t>
      </w:r>
      <w:r>
        <w:rPr>
          <w:rFonts w:ascii="Arial" w:hAnsi="Arial"/>
          <w:szCs w:val="24"/>
        </w:rPr>
        <w:t>elution fractions</w:t>
      </w:r>
      <w:r w:rsidR="00923D04">
        <w:rPr>
          <w:rFonts w:ascii="Arial" w:hAnsi="Arial"/>
          <w:szCs w:val="24"/>
        </w:rPr>
        <w:t xml:space="preserve"> and incubate </w:t>
      </w:r>
      <w:r>
        <w:rPr>
          <w:rFonts w:ascii="Arial" w:hAnsi="Arial"/>
          <w:szCs w:val="24"/>
        </w:rPr>
        <w:t xml:space="preserve">the protein </w:t>
      </w:r>
      <w:r w:rsidR="00923D04">
        <w:rPr>
          <w:rFonts w:ascii="Arial" w:hAnsi="Arial"/>
          <w:szCs w:val="24"/>
        </w:rPr>
        <w:t>overnight on the be</w:t>
      </w:r>
      <w:r>
        <w:rPr>
          <w:rFonts w:ascii="Arial" w:hAnsi="Arial"/>
          <w:szCs w:val="24"/>
        </w:rPr>
        <w:t xml:space="preserve">nch to cleave the </w:t>
      </w:r>
      <w:r w:rsidR="00923D04">
        <w:rPr>
          <w:rFonts w:ascii="Arial" w:hAnsi="Arial"/>
          <w:szCs w:val="24"/>
        </w:rPr>
        <w:t>His</w:t>
      </w:r>
      <w:r w:rsidRPr="00D64600">
        <w:rPr>
          <w:rFonts w:ascii="Arial" w:hAnsi="Arial"/>
          <w:szCs w:val="24"/>
          <w:vertAlign w:val="subscript"/>
        </w:rPr>
        <w:t>6</w:t>
      </w:r>
      <w:r w:rsidR="00923D04">
        <w:rPr>
          <w:rFonts w:ascii="Arial" w:hAnsi="Arial"/>
          <w:szCs w:val="24"/>
        </w:rPr>
        <w:t xml:space="preserve"> tag.</w:t>
      </w:r>
    </w:p>
    <w:p w:rsidR="00923D04" w:rsidRDefault="00923D04" w:rsidP="00C07DF6">
      <w:pPr>
        <w:numPr>
          <w:ilvl w:val="2"/>
          <w:numId w:val="18"/>
        </w:numPr>
        <w:spacing w:after="0" w:line="480" w:lineRule="auto"/>
        <w:jc w:val="both"/>
        <w:rPr>
          <w:rFonts w:ascii="Arial" w:hAnsi="Arial"/>
          <w:szCs w:val="24"/>
        </w:rPr>
      </w:pPr>
      <w:r>
        <w:rPr>
          <w:rFonts w:ascii="Arial" w:hAnsi="Arial"/>
          <w:szCs w:val="24"/>
        </w:rPr>
        <w:t xml:space="preserve">On next day, </w:t>
      </w:r>
      <w:r w:rsidR="00D64600">
        <w:rPr>
          <w:rFonts w:ascii="Arial" w:hAnsi="Arial"/>
          <w:szCs w:val="24"/>
        </w:rPr>
        <w:t>concentrate the thrombin-digested protein solution in a</w:t>
      </w:r>
      <w:r>
        <w:rPr>
          <w:rFonts w:ascii="Arial" w:hAnsi="Arial"/>
          <w:szCs w:val="24"/>
        </w:rPr>
        <w:t xml:space="preserve"> Centricon (MWCO = </w:t>
      </w:r>
      <w:r w:rsidR="00D64600">
        <w:rPr>
          <w:rFonts w:ascii="Arial" w:hAnsi="Arial"/>
          <w:szCs w:val="24"/>
        </w:rPr>
        <w:t>30K) down to 600 µl for size-exclusion FPLC (fast protein liquid chromatography). During centrifugation,</w:t>
      </w:r>
      <w:r>
        <w:rPr>
          <w:rFonts w:ascii="Arial" w:hAnsi="Arial"/>
          <w:szCs w:val="24"/>
        </w:rPr>
        <w:t xml:space="preserve"> mix the sa</w:t>
      </w:r>
      <w:r w:rsidR="00D64600">
        <w:rPr>
          <w:rFonts w:ascii="Arial" w:hAnsi="Arial"/>
          <w:szCs w:val="24"/>
        </w:rPr>
        <w:t xml:space="preserve">mple every five minutes to </w:t>
      </w:r>
      <w:r w:rsidR="00D64600">
        <w:rPr>
          <w:rFonts w:ascii="Arial" w:hAnsi="Arial"/>
          <w:szCs w:val="24"/>
        </w:rPr>
        <w:lastRenderedPageBreak/>
        <w:t>minimize</w:t>
      </w:r>
      <w:r>
        <w:rPr>
          <w:rFonts w:ascii="Arial" w:hAnsi="Arial"/>
          <w:szCs w:val="24"/>
        </w:rPr>
        <w:t xml:space="preserve"> </w:t>
      </w:r>
      <w:r w:rsidR="00D64600">
        <w:rPr>
          <w:rFonts w:ascii="Arial" w:hAnsi="Arial"/>
          <w:szCs w:val="24"/>
        </w:rPr>
        <w:t xml:space="preserve">protein </w:t>
      </w:r>
      <w:r>
        <w:rPr>
          <w:rFonts w:ascii="Arial" w:hAnsi="Arial"/>
          <w:szCs w:val="24"/>
        </w:rPr>
        <w:t>aggregation.</w:t>
      </w:r>
      <w:r w:rsidR="00FA2A2D">
        <w:rPr>
          <w:rFonts w:ascii="Arial" w:hAnsi="Arial"/>
          <w:szCs w:val="24"/>
        </w:rPr>
        <w:t xml:space="preserve"> As the protein is concentrated, the local concentration at the membrane filter becomes higher, and there sometimes are clear white precipitated that could otherwise clog the filter membrane. Also the high concentration of proteins (~5-10 mg/ml) at the bottom of the concentrator leads to a brownish color and mixing really helps to minimize sample loss.  </w:t>
      </w:r>
    </w:p>
    <w:p w:rsidR="00923D04" w:rsidRDefault="00923D04" w:rsidP="00AD79D1">
      <w:pPr>
        <w:numPr>
          <w:ilvl w:val="2"/>
          <w:numId w:val="18"/>
        </w:numPr>
        <w:spacing w:after="0" w:line="480" w:lineRule="auto"/>
        <w:jc w:val="both"/>
        <w:rPr>
          <w:rFonts w:ascii="Arial" w:hAnsi="Arial"/>
          <w:szCs w:val="24"/>
        </w:rPr>
      </w:pPr>
      <w:r>
        <w:rPr>
          <w:rFonts w:ascii="Arial" w:hAnsi="Arial"/>
          <w:szCs w:val="24"/>
        </w:rPr>
        <w:t>Run the concentrated KvAP through</w:t>
      </w:r>
      <w:r w:rsidR="00D64600">
        <w:rPr>
          <w:rFonts w:ascii="Arial" w:hAnsi="Arial"/>
          <w:szCs w:val="24"/>
        </w:rPr>
        <w:t xml:space="preserve"> a</w:t>
      </w:r>
      <w:r>
        <w:rPr>
          <w:rFonts w:ascii="Arial" w:hAnsi="Arial"/>
          <w:szCs w:val="24"/>
        </w:rPr>
        <w:t xml:space="preserve"> Superdex 200 column </w:t>
      </w:r>
      <w:r w:rsidR="00D64600">
        <w:rPr>
          <w:rFonts w:ascii="Arial" w:hAnsi="Arial"/>
          <w:szCs w:val="24"/>
        </w:rPr>
        <w:t xml:space="preserve">that is </w:t>
      </w:r>
      <w:r>
        <w:rPr>
          <w:rFonts w:ascii="Arial" w:hAnsi="Arial"/>
          <w:szCs w:val="24"/>
        </w:rPr>
        <w:t xml:space="preserve">pre-equilibrated with </w:t>
      </w:r>
      <w:r w:rsidR="00D64600">
        <w:rPr>
          <w:rFonts w:ascii="Arial" w:hAnsi="Arial"/>
          <w:szCs w:val="24"/>
        </w:rPr>
        <w:t>FPLC</w:t>
      </w:r>
      <w:r>
        <w:rPr>
          <w:rFonts w:ascii="Arial" w:hAnsi="Arial"/>
          <w:szCs w:val="24"/>
        </w:rPr>
        <w:t xml:space="preserve"> </w:t>
      </w:r>
      <w:r w:rsidR="00161BD7">
        <w:rPr>
          <w:rFonts w:ascii="Arial" w:hAnsi="Arial"/>
          <w:szCs w:val="24"/>
        </w:rPr>
        <w:t xml:space="preserve">equilibration </w:t>
      </w:r>
      <w:r>
        <w:rPr>
          <w:rFonts w:ascii="Arial" w:hAnsi="Arial"/>
          <w:szCs w:val="24"/>
        </w:rPr>
        <w:t xml:space="preserve">buffer. </w:t>
      </w:r>
      <w:r w:rsidR="00032AA0">
        <w:rPr>
          <w:rFonts w:ascii="Arial" w:hAnsi="Arial"/>
          <w:szCs w:val="24"/>
        </w:rPr>
        <w:t xml:space="preserve">Typically the peak of the tetrameric KvAP channel in DM elutes </w:t>
      </w:r>
      <w:r w:rsidR="005536B0">
        <w:rPr>
          <w:rFonts w:ascii="Arial" w:hAnsi="Arial"/>
          <w:szCs w:val="24"/>
        </w:rPr>
        <w:t xml:space="preserve">with a retention volume of </w:t>
      </w:r>
      <w:r w:rsidR="00032AA0">
        <w:rPr>
          <w:rFonts w:ascii="Arial" w:hAnsi="Arial"/>
          <w:szCs w:val="24"/>
        </w:rPr>
        <w:t xml:space="preserve">12.3 ml. </w:t>
      </w:r>
      <w:r w:rsidR="00FA2A2D">
        <w:rPr>
          <w:rFonts w:ascii="Arial" w:hAnsi="Arial"/>
          <w:szCs w:val="24"/>
        </w:rPr>
        <w:t xml:space="preserve">There is a small trailing tail at around 13.6 ml, which has a small amount of monomeric KvAP. The void of the column we used is at 7.0 ml, and usually the sample gave rise to a small peak at the void, which contains very little KvAP protein. </w:t>
      </w:r>
      <w:r w:rsidR="0075407E">
        <w:rPr>
          <w:rFonts w:ascii="Arial" w:hAnsi="Arial"/>
          <w:szCs w:val="24"/>
        </w:rPr>
        <w:t xml:space="preserve">The immidazole comes at the end of the elution (~24 ml). </w:t>
      </w:r>
      <w:r>
        <w:rPr>
          <w:rFonts w:ascii="Arial" w:hAnsi="Arial"/>
          <w:szCs w:val="24"/>
        </w:rPr>
        <w:t>Pool</w:t>
      </w:r>
      <w:r w:rsidR="00032AA0">
        <w:rPr>
          <w:rFonts w:ascii="Arial" w:hAnsi="Arial"/>
          <w:szCs w:val="24"/>
        </w:rPr>
        <w:t xml:space="preserve"> the fractions containing KvAP</w:t>
      </w:r>
      <w:r w:rsidR="00233C60">
        <w:rPr>
          <w:rFonts w:ascii="Arial" w:hAnsi="Arial"/>
          <w:szCs w:val="24"/>
        </w:rPr>
        <w:t xml:space="preserve"> tetramers</w:t>
      </w:r>
      <w:r>
        <w:rPr>
          <w:rFonts w:ascii="Arial" w:hAnsi="Arial"/>
          <w:szCs w:val="24"/>
        </w:rPr>
        <w:t xml:space="preserve"> together and concentrate </w:t>
      </w:r>
      <w:r w:rsidR="00032AA0">
        <w:rPr>
          <w:rFonts w:ascii="Arial" w:hAnsi="Arial"/>
          <w:szCs w:val="24"/>
        </w:rPr>
        <w:t>the protein solution down to 0.5 ml</w:t>
      </w:r>
      <w:r>
        <w:rPr>
          <w:rFonts w:ascii="Arial" w:hAnsi="Arial"/>
          <w:szCs w:val="24"/>
        </w:rPr>
        <w:t>. Determine the conce</w:t>
      </w:r>
      <w:r w:rsidR="005C4C9B">
        <w:rPr>
          <w:rFonts w:ascii="Arial" w:hAnsi="Arial"/>
          <w:szCs w:val="24"/>
        </w:rPr>
        <w:t>ntration of the sample using an estimated</w:t>
      </w:r>
      <w:r>
        <w:rPr>
          <w:rFonts w:ascii="Arial" w:hAnsi="Arial"/>
          <w:szCs w:val="24"/>
        </w:rPr>
        <w:t xml:space="preserve"> extinction coefficient</w:t>
      </w:r>
      <w:r w:rsidR="001B3396">
        <w:rPr>
          <w:rFonts w:ascii="Arial" w:hAnsi="Arial"/>
          <w:szCs w:val="24"/>
        </w:rPr>
        <w:t xml:space="preserve"> (</w:t>
      </w:r>
      <w:r w:rsidR="005C4C9B">
        <w:rPr>
          <w:rFonts w:ascii="Arial" w:hAnsi="Arial"/>
          <w:szCs w:val="24"/>
        </w:rPr>
        <w:t>~</w:t>
      </w:r>
      <w:r w:rsidR="001529BB">
        <w:rPr>
          <w:rFonts w:ascii="Arial" w:hAnsi="Arial"/>
          <w:szCs w:val="24"/>
        </w:rPr>
        <w:t>1.2</w:t>
      </w:r>
      <w:r w:rsidR="005C4C9B">
        <w:rPr>
          <w:rFonts w:ascii="Arial" w:hAnsi="Arial"/>
          <w:szCs w:val="24"/>
        </w:rPr>
        <w:t>E-</w:t>
      </w:r>
      <w:r w:rsidR="001529BB">
        <w:rPr>
          <w:rFonts w:ascii="Arial" w:hAnsi="Arial"/>
          <w:szCs w:val="24"/>
        </w:rPr>
        <w:t>5</w:t>
      </w:r>
      <w:r w:rsidR="005C4C9B">
        <w:rPr>
          <w:rFonts w:ascii="Arial" w:hAnsi="Arial"/>
          <w:szCs w:val="24"/>
        </w:rPr>
        <w:t xml:space="preserve">.0 </w:t>
      </w:r>
      <w:r w:rsidR="005D03A7" w:rsidRPr="005D03A7">
        <w:rPr>
          <w:rFonts w:ascii="Arial" w:hAnsi="Arial"/>
          <w:szCs w:val="24"/>
        </w:rPr>
        <w:t>M</w:t>
      </w:r>
      <w:r w:rsidR="005C4C9B" w:rsidRPr="005C4C9B">
        <w:rPr>
          <w:rFonts w:ascii="Arial" w:hAnsi="Arial"/>
          <w:b/>
          <w:szCs w:val="24"/>
          <w:vertAlign w:val="superscript"/>
        </w:rPr>
        <w:t>-1</w:t>
      </w:r>
      <w:r w:rsidR="005C4C9B">
        <w:rPr>
          <w:rFonts w:ascii="Arial" w:hAnsi="Arial" w:cs="Arial"/>
          <w:b/>
          <w:szCs w:val="24"/>
        </w:rPr>
        <w:t xml:space="preserve"> </w:t>
      </w:r>
      <w:r w:rsidR="005D03A7" w:rsidRPr="005D03A7">
        <w:rPr>
          <w:rFonts w:ascii="Arial" w:hAnsi="Arial"/>
          <w:szCs w:val="24"/>
        </w:rPr>
        <w:t>cm</w:t>
      </w:r>
      <w:r w:rsidR="005C4C9B" w:rsidRPr="005C4C9B">
        <w:rPr>
          <w:rFonts w:ascii="Arial" w:hAnsi="Arial"/>
          <w:b/>
          <w:szCs w:val="24"/>
          <w:vertAlign w:val="superscript"/>
        </w:rPr>
        <w:t>-1</w:t>
      </w:r>
      <w:r w:rsidR="005C4C9B">
        <w:rPr>
          <w:rFonts w:ascii="Arial" w:hAnsi="Arial"/>
          <w:szCs w:val="24"/>
        </w:rPr>
        <w:t>, which was calculated based on the number of aromatic residues)</w:t>
      </w:r>
      <w:r>
        <w:rPr>
          <w:rFonts w:ascii="Arial" w:hAnsi="Arial"/>
          <w:szCs w:val="24"/>
        </w:rPr>
        <w:t xml:space="preserve"> of KvAP at 280 nm</w:t>
      </w:r>
      <w:r w:rsidR="00AD79D1">
        <w:rPr>
          <w:rFonts w:ascii="Arial" w:hAnsi="Arial"/>
          <w:szCs w:val="24"/>
        </w:rPr>
        <w:t xml:space="preserve"> </w:t>
      </w:r>
      <w:r w:rsidR="00A61827">
        <w:rPr>
          <w:rFonts w:ascii="Arial" w:hAnsi="Arial"/>
          <w:szCs w:val="24"/>
        </w:rPr>
        <w:t xml:space="preserve">[ ref </w:t>
      </w:r>
      <w:r w:rsidR="005D03A7">
        <w:rPr>
          <w:rFonts w:ascii="Arial" w:hAnsi="Arial"/>
          <w:szCs w:val="24"/>
        </w:rPr>
        <w:fldChar w:fldCharType="begin"/>
      </w:r>
      <w:r w:rsidR="00757134">
        <w:rPr>
          <w:rFonts w:ascii="Arial" w:hAnsi="Arial"/>
          <w:szCs w:val="24"/>
        </w:rPr>
        <w:instrText xml:space="preserve"> ADDIN EN.CITE &lt;EndNote&gt;&lt;Cite&gt;&lt;Author&gt;Artimo&lt;/Author&gt;&lt;Year&gt;2012&lt;/Year&gt;&lt;RecNum&gt;133&lt;/RecNum&gt;&lt;DisplayText&gt;(&lt;style face="italic"&gt;12&lt;/style&gt;)&lt;/DisplayText&gt;&lt;record&gt;&lt;rec-number&gt;133&lt;/rec-number&gt;&lt;foreign-keys&gt;&lt;key app="EN" db-id="0f9s29ddofwxxjezt2j5ar2ewsevttdr5zw2"&gt;133&lt;/key&gt;&lt;/foreign-keys&gt;&lt;ref-type name="Journal Article"&gt;17&lt;/ref-type&gt;&lt;contributors&gt;&lt;authors&gt;&lt;author&gt;Artimo, P.&lt;/author&gt;&lt;author&gt;Jonnalagedda, M.&lt;/author&gt;&lt;author&gt;Arnold, K.&lt;/author&gt;&lt;author&gt;Baratin, D.&lt;/author&gt;&lt;author&gt;Csardi, G.&lt;/author&gt;&lt;author&gt;de Castro, E.&lt;/author&gt;&lt;author&gt;Duvaud, S.&lt;/author&gt;&lt;author&gt;Flegel, V.&lt;/author&gt;&lt;author&gt;Fortier, A.&lt;/author&gt;&lt;author&gt;Gasteiger, E.&lt;/author&gt;&lt;author&gt;Grosdidier, A.&lt;/author&gt;&lt;author&gt;Hernandez, C.&lt;/author&gt;&lt;author&gt;Ioannidis, V.&lt;/author&gt;&lt;author&gt;Kuznetsov, D.&lt;/author&gt;&lt;author&gt;Liechti, R.&lt;/author&gt;&lt;author&gt;Moretti, S.&lt;/author&gt;&lt;author&gt;Mostaguir, K.&lt;/author&gt;&lt;author&gt;Redaschi, N.&lt;/author&gt;&lt;author&gt;Rossier, G.&lt;/author&gt;&lt;author&gt;Xenarios, I.&lt;/author&gt;&lt;author&gt;Stockinger, H.&lt;/author&gt;&lt;/authors&gt;&lt;/contributors&gt;&lt;titles&gt;&lt;title&gt; ExPASy: SIB bioinformatics resource portal&lt;/title&gt;&lt;secondary-title&gt;Nucleic Acids Res&lt;/secondary-title&gt;&lt;/titles&gt;&lt;periodical&gt;&lt;full-title&gt;Nucleic Acids Res&lt;/full-title&gt;&lt;/periodical&gt;&lt;pages&gt;W597-W603&lt;/pages&gt;&lt;volume&gt;40&lt;/volume&gt;&lt;number&gt;W1&lt;/number&gt;&lt;dates&gt;&lt;year&gt;2012&lt;/year&gt;&lt;/dates&gt;&lt;urls&gt;&lt;/urls&gt;&lt;/record&gt;&lt;/Cite&gt;&lt;/EndNote&gt;</w:instrText>
      </w:r>
      <w:r w:rsidR="005D03A7">
        <w:rPr>
          <w:rFonts w:ascii="Arial" w:hAnsi="Arial"/>
          <w:szCs w:val="24"/>
        </w:rPr>
        <w:fldChar w:fldCharType="separate"/>
      </w:r>
      <w:r w:rsidR="00757134">
        <w:rPr>
          <w:rFonts w:ascii="Arial" w:hAnsi="Arial"/>
          <w:noProof/>
          <w:szCs w:val="24"/>
        </w:rPr>
        <w:t>(</w:t>
      </w:r>
      <w:hyperlink w:anchor="_ENREF_12" w:tooltip="Artimo, 2012 #133" w:history="1">
        <w:r w:rsidR="00757134" w:rsidRPr="00757134">
          <w:rPr>
            <w:rFonts w:ascii="Arial" w:hAnsi="Arial"/>
            <w:i/>
            <w:noProof/>
            <w:szCs w:val="24"/>
          </w:rPr>
          <w:t>12</w:t>
        </w:r>
      </w:hyperlink>
      <w:r w:rsidR="00757134">
        <w:rPr>
          <w:rFonts w:ascii="Arial" w:hAnsi="Arial"/>
          <w:noProof/>
          <w:szCs w:val="24"/>
        </w:rPr>
        <w:t>)</w:t>
      </w:r>
      <w:r w:rsidR="005D03A7">
        <w:rPr>
          <w:rFonts w:ascii="Arial" w:hAnsi="Arial"/>
          <w:szCs w:val="24"/>
        </w:rPr>
        <w:fldChar w:fldCharType="end"/>
      </w:r>
      <w:r w:rsidR="00A61827">
        <w:rPr>
          <w:rFonts w:ascii="Arial" w:hAnsi="Arial"/>
          <w:szCs w:val="24"/>
        </w:rPr>
        <w:t xml:space="preserve">; </w:t>
      </w:r>
      <w:r w:rsidR="00AD79D1">
        <w:rPr>
          <w:rFonts w:ascii="Arial" w:hAnsi="Arial"/>
          <w:szCs w:val="24"/>
        </w:rPr>
        <w:t xml:space="preserve">URL: </w:t>
      </w:r>
      <w:r w:rsidR="00AD79D1" w:rsidRPr="00AD79D1">
        <w:rPr>
          <w:rFonts w:ascii="Arial" w:hAnsi="Arial"/>
          <w:szCs w:val="24"/>
        </w:rPr>
        <w:t>http://web.expasy.org/protparam/</w:t>
      </w:r>
      <w:r w:rsidR="00A61827">
        <w:rPr>
          <w:rFonts w:ascii="Arial" w:hAnsi="Arial"/>
          <w:szCs w:val="24"/>
        </w:rPr>
        <w:t>]</w:t>
      </w:r>
      <w:r>
        <w:rPr>
          <w:rFonts w:ascii="Arial" w:hAnsi="Arial"/>
          <w:szCs w:val="24"/>
        </w:rPr>
        <w:t>.</w:t>
      </w:r>
    </w:p>
    <w:p w:rsidR="00233C60" w:rsidRDefault="00233C60" w:rsidP="007D44A2">
      <w:pPr>
        <w:spacing w:after="0" w:line="480" w:lineRule="auto"/>
        <w:ind w:left="1224" w:firstLine="720"/>
        <w:jc w:val="both"/>
        <w:rPr>
          <w:rFonts w:ascii="Arial" w:hAnsi="Arial"/>
          <w:szCs w:val="24"/>
        </w:rPr>
      </w:pPr>
      <w:r>
        <w:rPr>
          <w:rFonts w:ascii="Arial" w:hAnsi="Arial"/>
          <w:szCs w:val="24"/>
        </w:rPr>
        <w:t>At room temperature, the purified KvAP in DM is stable for at least a week without substantial loss of protein. At four degrees, it could last even longer. Never freeze the protein in detergent.</w:t>
      </w:r>
      <w:r w:rsidR="0075407E">
        <w:rPr>
          <w:rFonts w:ascii="Arial" w:hAnsi="Arial"/>
          <w:szCs w:val="24"/>
        </w:rPr>
        <w:t xml:space="preserve"> It is recommended to store the protein in DM at 4</w:t>
      </w:r>
      <w:r w:rsidR="0075407E">
        <w:rPr>
          <w:rFonts w:ascii="Arial" w:hAnsi="Arial" w:cs="Arial"/>
          <w:szCs w:val="24"/>
        </w:rPr>
        <w:t>º</w:t>
      </w:r>
      <w:r w:rsidR="0075407E">
        <w:rPr>
          <w:rFonts w:ascii="Arial" w:hAnsi="Arial"/>
          <w:szCs w:val="24"/>
        </w:rPr>
        <w:t xml:space="preserve">C, and the protein in </w:t>
      </w:r>
      <w:r w:rsidR="0075407E" w:rsidRPr="007D44A2">
        <w:rPr>
          <w:rFonts w:ascii="Symbol" w:hAnsi="Symbol"/>
          <w:szCs w:val="24"/>
        </w:rPr>
        <w:t></w:t>
      </w:r>
      <w:r w:rsidR="0075407E">
        <w:rPr>
          <w:rFonts w:ascii="Arial" w:hAnsi="Arial"/>
          <w:szCs w:val="24"/>
        </w:rPr>
        <w:t>-OG at room temperature.</w:t>
      </w:r>
      <w:r>
        <w:rPr>
          <w:rFonts w:ascii="Arial" w:hAnsi="Arial"/>
          <w:szCs w:val="24"/>
        </w:rPr>
        <w:t xml:space="preserve"> But we normally do not wait, and proceed to the reconstitution step immediately after the proteins are ready. </w:t>
      </w:r>
    </w:p>
    <w:p w:rsidR="003804D0" w:rsidRDefault="003804D0" w:rsidP="00AD79D1">
      <w:pPr>
        <w:numPr>
          <w:ilvl w:val="2"/>
          <w:numId w:val="18"/>
        </w:numPr>
        <w:spacing w:after="0" w:line="480" w:lineRule="auto"/>
        <w:jc w:val="both"/>
        <w:rPr>
          <w:rFonts w:ascii="Arial" w:hAnsi="Arial"/>
          <w:szCs w:val="24"/>
        </w:rPr>
      </w:pPr>
      <w:r>
        <w:rPr>
          <w:rFonts w:ascii="Arial" w:hAnsi="Arial"/>
          <w:szCs w:val="24"/>
        </w:rPr>
        <w:t>Assay the samples in a 12% reducing SDS-PAGE gel.</w:t>
      </w:r>
    </w:p>
    <w:p w:rsidR="00A0397E" w:rsidRDefault="003804D0" w:rsidP="007D44A2">
      <w:pPr>
        <w:spacing w:after="0" w:line="480" w:lineRule="auto"/>
        <w:ind w:left="720"/>
        <w:jc w:val="both"/>
        <w:rPr>
          <w:rFonts w:ascii="Arial" w:hAnsi="Arial"/>
          <w:szCs w:val="24"/>
        </w:rPr>
      </w:pPr>
      <w:r>
        <w:rPr>
          <w:rFonts w:ascii="Arial" w:hAnsi="Arial"/>
          <w:szCs w:val="24"/>
        </w:rPr>
        <w:t>The samples from each step described above were prepared by mixing the 20 microliters of specimens with the 5x SDS-sample buffer (Table 3</w:t>
      </w:r>
      <w:r w:rsidR="00A0397E">
        <w:rPr>
          <w:rFonts w:ascii="Arial" w:hAnsi="Arial"/>
          <w:szCs w:val="24"/>
        </w:rPr>
        <w:t xml:space="preserve"> for the buffers) supplemented with 1.0% </w:t>
      </w:r>
      <w:r w:rsidR="00A0397E" w:rsidRPr="007D44A2">
        <w:rPr>
          <w:rFonts w:ascii="Symbol" w:hAnsi="Symbol"/>
          <w:szCs w:val="24"/>
        </w:rPr>
        <w:t></w:t>
      </w:r>
      <w:r w:rsidR="00A0397E">
        <w:rPr>
          <w:rFonts w:ascii="Arial" w:hAnsi="Arial"/>
          <w:szCs w:val="24"/>
        </w:rPr>
        <w:t xml:space="preserve">-ME. The samples were not boiled. After gels were ready, the </w:t>
      </w:r>
      <w:r w:rsidR="00A0397E">
        <w:rPr>
          <w:rFonts w:ascii="Arial" w:hAnsi="Arial"/>
          <w:szCs w:val="24"/>
        </w:rPr>
        <w:lastRenderedPageBreak/>
        <w:t xml:space="preserve">samples usually had been in the SDS-buffer for more than 10 minutes at room temperature. After the gel was run and stained with Coomassie blue, the wild-type </w:t>
      </w:r>
      <w:proofErr w:type="spellStart"/>
      <w:r w:rsidR="00A0397E">
        <w:rPr>
          <w:rFonts w:ascii="Arial" w:hAnsi="Arial"/>
          <w:szCs w:val="24"/>
        </w:rPr>
        <w:t>KvAP</w:t>
      </w:r>
      <w:proofErr w:type="spellEnd"/>
      <w:r w:rsidR="00A0397E">
        <w:rPr>
          <w:rFonts w:ascii="Arial" w:hAnsi="Arial"/>
          <w:szCs w:val="24"/>
        </w:rPr>
        <w:t xml:space="preserve"> </w:t>
      </w:r>
      <w:r w:rsidR="009E2C83">
        <w:rPr>
          <w:rFonts w:ascii="Arial" w:hAnsi="Arial"/>
          <w:szCs w:val="24"/>
        </w:rPr>
        <w:t xml:space="preserve">showed up </w:t>
      </w:r>
      <w:r w:rsidR="00A0397E">
        <w:rPr>
          <w:rFonts w:ascii="Arial" w:hAnsi="Arial"/>
          <w:szCs w:val="24"/>
        </w:rPr>
        <w:t>as a single band at around 26 kDa (Fig. 1B).  The purified sample was biochemically homogeneous and at least 95% pure.</w:t>
      </w:r>
    </w:p>
    <w:p w:rsidR="003804D0" w:rsidRPr="00FB7545" w:rsidRDefault="00A0397E" w:rsidP="007D44A2">
      <w:pPr>
        <w:spacing w:after="0" w:line="480" w:lineRule="auto"/>
        <w:jc w:val="both"/>
        <w:rPr>
          <w:rFonts w:ascii="Arial" w:hAnsi="Arial"/>
          <w:szCs w:val="24"/>
        </w:rPr>
      </w:pPr>
      <w:r>
        <w:rPr>
          <w:rFonts w:ascii="Arial" w:hAnsi="Arial"/>
          <w:szCs w:val="24"/>
        </w:rPr>
        <w:t xml:space="preserve"> </w:t>
      </w:r>
    </w:p>
    <w:p w:rsidR="00923D04" w:rsidRPr="00195092" w:rsidRDefault="00923D04" w:rsidP="00C07DF6">
      <w:pPr>
        <w:numPr>
          <w:ilvl w:val="0"/>
          <w:numId w:val="18"/>
        </w:numPr>
        <w:spacing w:after="0" w:line="480" w:lineRule="auto"/>
        <w:jc w:val="both"/>
        <w:rPr>
          <w:rFonts w:ascii="Arial" w:hAnsi="Arial"/>
          <w:b/>
          <w:szCs w:val="24"/>
          <w:highlight w:val="yellow"/>
        </w:rPr>
      </w:pPr>
      <w:r w:rsidRPr="00195092">
        <w:rPr>
          <w:rFonts w:ascii="Arial" w:hAnsi="Arial"/>
          <w:b/>
          <w:szCs w:val="24"/>
          <w:highlight w:val="yellow"/>
        </w:rPr>
        <w:t>Ion channel reconstitution</w:t>
      </w:r>
    </w:p>
    <w:p w:rsidR="00923D04"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Lipos</w:t>
      </w:r>
      <w:r w:rsidR="00032AA0" w:rsidRPr="00195092">
        <w:rPr>
          <w:rFonts w:ascii="Arial" w:hAnsi="Arial"/>
          <w:b/>
          <w:szCs w:val="24"/>
          <w:highlight w:val="yellow"/>
        </w:rPr>
        <w:t>ome preparation and detergent-induced fusion of vesicles</w:t>
      </w:r>
    </w:p>
    <w:p w:rsidR="00923D04" w:rsidRPr="00195092" w:rsidRDefault="00923D04" w:rsidP="00C07DF6">
      <w:pPr>
        <w:spacing w:after="0" w:line="480" w:lineRule="auto"/>
        <w:ind w:firstLine="360"/>
        <w:jc w:val="both"/>
        <w:rPr>
          <w:rFonts w:ascii="Arial" w:hAnsi="Arial"/>
          <w:szCs w:val="24"/>
          <w:highlight w:val="yellow"/>
        </w:rPr>
      </w:pPr>
      <w:r w:rsidRPr="00195092">
        <w:rPr>
          <w:rFonts w:ascii="Arial" w:hAnsi="Arial"/>
          <w:szCs w:val="24"/>
          <w:highlight w:val="yellow"/>
        </w:rPr>
        <w:t xml:space="preserve">Prior to the </w:t>
      </w:r>
      <w:r w:rsidR="00712016" w:rsidRPr="00195092">
        <w:rPr>
          <w:rFonts w:ascii="Arial" w:hAnsi="Arial"/>
          <w:szCs w:val="24"/>
          <w:highlight w:val="yellow"/>
        </w:rPr>
        <w:t xml:space="preserve">lipid </w:t>
      </w:r>
      <w:r w:rsidRPr="00195092">
        <w:rPr>
          <w:rFonts w:ascii="Arial" w:hAnsi="Arial"/>
          <w:szCs w:val="24"/>
          <w:highlight w:val="yellow"/>
        </w:rPr>
        <w:t xml:space="preserve">preparation, wash a 14 ml disposable glass </w:t>
      </w:r>
      <w:r w:rsidR="00712016" w:rsidRPr="00195092">
        <w:rPr>
          <w:rFonts w:ascii="Arial" w:hAnsi="Arial"/>
          <w:szCs w:val="24"/>
          <w:highlight w:val="yellow"/>
        </w:rPr>
        <w:t>test</w:t>
      </w:r>
      <w:r w:rsidR="005536B0" w:rsidRPr="00195092">
        <w:rPr>
          <w:rFonts w:ascii="Arial" w:hAnsi="Arial"/>
          <w:szCs w:val="24"/>
          <w:highlight w:val="yellow"/>
        </w:rPr>
        <w:t>-</w:t>
      </w:r>
      <w:r w:rsidR="00712016" w:rsidRPr="00195092">
        <w:rPr>
          <w:rFonts w:ascii="Arial" w:hAnsi="Arial"/>
          <w:szCs w:val="24"/>
          <w:highlight w:val="yellow"/>
        </w:rPr>
        <w:t>tube</w:t>
      </w:r>
      <w:r w:rsidR="005536B0" w:rsidRPr="00195092">
        <w:rPr>
          <w:rFonts w:ascii="Arial" w:hAnsi="Arial"/>
          <w:szCs w:val="24"/>
          <w:highlight w:val="yellow"/>
        </w:rPr>
        <w:t>,</w:t>
      </w:r>
      <w:r w:rsidR="00712016" w:rsidRPr="00195092">
        <w:rPr>
          <w:rFonts w:ascii="Arial" w:hAnsi="Arial"/>
          <w:szCs w:val="24"/>
          <w:highlight w:val="yellow"/>
        </w:rPr>
        <w:t xml:space="preserve"> a </w:t>
      </w:r>
      <w:r w:rsidRPr="00195092">
        <w:rPr>
          <w:rFonts w:ascii="Arial" w:hAnsi="Arial"/>
          <w:szCs w:val="24"/>
          <w:highlight w:val="yellow"/>
        </w:rPr>
        <w:t>screw</w:t>
      </w:r>
      <w:r w:rsidR="00712016" w:rsidRPr="00195092">
        <w:rPr>
          <w:rFonts w:ascii="Arial" w:hAnsi="Arial"/>
          <w:szCs w:val="24"/>
          <w:highlight w:val="yellow"/>
        </w:rPr>
        <w:t>-</w:t>
      </w:r>
      <w:r w:rsidRPr="00195092">
        <w:rPr>
          <w:rFonts w:ascii="Arial" w:hAnsi="Arial"/>
          <w:szCs w:val="24"/>
          <w:highlight w:val="yellow"/>
        </w:rPr>
        <w:t>cap</w:t>
      </w:r>
      <w:r w:rsidR="00712016" w:rsidRPr="00195092">
        <w:rPr>
          <w:rFonts w:ascii="Arial" w:hAnsi="Arial"/>
          <w:szCs w:val="24"/>
          <w:highlight w:val="yellow"/>
        </w:rPr>
        <w:t>ped</w:t>
      </w:r>
      <w:r w:rsidRPr="00195092">
        <w:rPr>
          <w:rFonts w:ascii="Arial" w:hAnsi="Arial"/>
          <w:szCs w:val="24"/>
          <w:highlight w:val="yellow"/>
        </w:rPr>
        <w:t xml:space="preserve"> glass tube, and a 250 µl glass syringe with chloroform.</w:t>
      </w:r>
      <w:r w:rsidR="005536B0" w:rsidRPr="00195092">
        <w:rPr>
          <w:rFonts w:ascii="Arial" w:hAnsi="Arial"/>
          <w:szCs w:val="24"/>
          <w:highlight w:val="yellow"/>
        </w:rPr>
        <w:t xml:space="preserve"> Pour out ~10 ml chloroform into the testtube.</w:t>
      </w:r>
      <w:r w:rsidR="00712016" w:rsidRPr="00195092">
        <w:rPr>
          <w:rFonts w:ascii="Arial" w:hAnsi="Arial"/>
          <w:szCs w:val="24"/>
          <w:highlight w:val="yellow"/>
        </w:rPr>
        <w:t xml:space="preserve"> </w:t>
      </w:r>
    </w:p>
    <w:p w:rsidR="00923D04" w:rsidRPr="00195092" w:rsidRDefault="005536B0" w:rsidP="00FB7545">
      <w:pPr>
        <w:numPr>
          <w:ilvl w:val="2"/>
          <w:numId w:val="18"/>
        </w:numPr>
        <w:spacing w:after="0" w:line="480" w:lineRule="auto"/>
        <w:ind w:left="567" w:hanging="425"/>
        <w:jc w:val="both"/>
        <w:rPr>
          <w:rFonts w:ascii="Arial" w:hAnsi="Arial"/>
          <w:szCs w:val="24"/>
          <w:highlight w:val="yellow"/>
        </w:rPr>
      </w:pPr>
      <w:r w:rsidRPr="00195092">
        <w:rPr>
          <w:rFonts w:ascii="Arial" w:hAnsi="Arial"/>
          <w:szCs w:val="24"/>
          <w:highlight w:val="yellow"/>
        </w:rPr>
        <w:t xml:space="preserve">Preparation of </w:t>
      </w:r>
      <w:proofErr w:type="spellStart"/>
      <w:r w:rsidR="00923D04" w:rsidRPr="00195092">
        <w:rPr>
          <w:rFonts w:ascii="Arial" w:hAnsi="Arial"/>
          <w:szCs w:val="24"/>
          <w:highlight w:val="yellow"/>
        </w:rPr>
        <w:t>Palmitoyl</w:t>
      </w:r>
      <w:proofErr w:type="spellEnd"/>
      <w:r w:rsidR="00712016" w:rsidRPr="00195092">
        <w:rPr>
          <w:rFonts w:ascii="Arial" w:hAnsi="Arial"/>
          <w:szCs w:val="24"/>
          <w:highlight w:val="yellow"/>
        </w:rPr>
        <w:t>-</w:t>
      </w:r>
      <w:proofErr w:type="spellStart"/>
      <w:r w:rsidR="00923D04" w:rsidRPr="00195092">
        <w:rPr>
          <w:rFonts w:ascii="Arial" w:hAnsi="Arial"/>
          <w:szCs w:val="24"/>
          <w:highlight w:val="yellow"/>
        </w:rPr>
        <w:t>oleoyl</w:t>
      </w:r>
      <w:proofErr w:type="spellEnd"/>
      <w:r w:rsidR="00923D04" w:rsidRPr="00195092">
        <w:rPr>
          <w:rFonts w:ascii="Arial" w:hAnsi="Arial"/>
          <w:szCs w:val="24"/>
          <w:highlight w:val="yellow"/>
        </w:rPr>
        <w:t>-</w:t>
      </w:r>
      <w:proofErr w:type="spellStart"/>
      <w:r w:rsidR="00923D04" w:rsidRPr="00195092">
        <w:rPr>
          <w:rFonts w:ascii="Arial" w:hAnsi="Arial"/>
          <w:szCs w:val="24"/>
          <w:highlight w:val="yellow"/>
        </w:rPr>
        <w:t>phosphatidyl</w:t>
      </w:r>
      <w:proofErr w:type="spellEnd"/>
      <w:r w:rsidR="00923D04" w:rsidRPr="00195092">
        <w:rPr>
          <w:rFonts w:ascii="Arial" w:hAnsi="Arial"/>
          <w:szCs w:val="24"/>
          <w:highlight w:val="yellow"/>
        </w:rPr>
        <w:t>-ethanolamine (</w:t>
      </w:r>
      <w:r w:rsidR="00923D04" w:rsidRPr="00195092">
        <w:rPr>
          <w:rFonts w:ascii="Arial" w:hAnsi="Arial"/>
          <w:b/>
          <w:szCs w:val="24"/>
          <w:highlight w:val="yellow"/>
        </w:rPr>
        <w:t>POPE</w:t>
      </w:r>
      <w:r w:rsidR="00923D04" w:rsidRPr="00195092">
        <w:rPr>
          <w:rFonts w:ascii="Arial" w:hAnsi="Arial"/>
          <w:szCs w:val="24"/>
          <w:highlight w:val="yellow"/>
        </w:rPr>
        <w:t xml:space="preserve">) and </w:t>
      </w:r>
      <w:proofErr w:type="spellStart"/>
      <w:r w:rsidR="00923D04" w:rsidRPr="00195092">
        <w:rPr>
          <w:rFonts w:ascii="Arial" w:hAnsi="Arial"/>
          <w:szCs w:val="24"/>
          <w:highlight w:val="yellow"/>
        </w:rPr>
        <w:t>palmitoyl</w:t>
      </w:r>
      <w:proofErr w:type="spellEnd"/>
      <w:r w:rsidRPr="00195092">
        <w:rPr>
          <w:rFonts w:ascii="Arial" w:hAnsi="Arial"/>
          <w:szCs w:val="24"/>
          <w:highlight w:val="yellow"/>
        </w:rPr>
        <w:t>-</w:t>
      </w:r>
      <w:proofErr w:type="spellStart"/>
      <w:r w:rsidR="00923D04" w:rsidRPr="00195092">
        <w:rPr>
          <w:rFonts w:ascii="Arial" w:hAnsi="Arial"/>
          <w:szCs w:val="24"/>
          <w:highlight w:val="yellow"/>
        </w:rPr>
        <w:t>oleoyl</w:t>
      </w:r>
      <w:proofErr w:type="spellEnd"/>
      <w:r w:rsidR="00923D04" w:rsidRPr="00195092">
        <w:rPr>
          <w:rFonts w:ascii="Arial" w:hAnsi="Arial"/>
          <w:szCs w:val="24"/>
          <w:highlight w:val="yellow"/>
        </w:rPr>
        <w:t>-</w:t>
      </w:r>
      <w:proofErr w:type="spellStart"/>
      <w:r w:rsidR="00923D04" w:rsidRPr="00195092">
        <w:rPr>
          <w:rFonts w:ascii="Arial" w:hAnsi="Arial"/>
          <w:szCs w:val="24"/>
          <w:highlight w:val="yellow"/>
        </w:rPr>
        <w:t>phosphatidyl</w:t>
      </w:r>
      <w:proofErr w:type="spellEnd"/>
      <w:r w:rsidR="00923D04" w:rsidRPr="00195092">
        <w:rPr>
          <w:rFonts w:ascii="Arial" w:hAnsi="Arial"/>
          <w:szCs w:val="24"/>
          <w:highlight w:val="yellow"/>
        </w:rPr>
        <w:t>-glycerol (</w:t>
      </w:r>
      <w:r w:rsidR="00923D04" w:rsidRPr="00195092">
        <w:rPr>
          <w:rFonts w:ascii="Arial" w:hAnsi="Arial"/>
          <w:b/>
          <w:szCs w:val="24"/>
          <w:highlight w:val="yellow"/>
        </w:rPr>
        <w:t>POPG</w:t>
      </w:r>
      <w:r w:rsidR="00923D04" w:rsidRPr="00195092">
        <w:rPr>
          <w:rFonts w:ascii="Arial" w:hAnsi="Arial"/>
          <w:szCs w:val="24"/>
          <w:highlight w:val="yellow"/>
        </w:rPr>
        <w:t xml:space="preserve">) </w:t>
      </w:r>
      <w:proofErr w:type="spellStart"/>
      <w:r w:rsidR="00923D04" w:rsidRPr="00195092">
        <w:rPr>
          <w:rFonts w:ascii="Arial" w:hAnsi="Arial"/>
          <w:szCs w:val="24"/>
          <w:highlight w:val="yellow"/>
        </w:rPr>
        <w:t>liposome</w:t>
      </w:r>
      <w:r w:rsidRPr="00195092">
        <w:rPr>
          <w:rFonts w:ascii="Arial" w:hAnsi="Arial"/>
          <w:szCs w:val="24"/>
          <w:highlight w:val="yellow"/>
        </w:rPr>
        <w:t>s</w:t>
      </w:r>
      <w:proofErr w:type="spellEnd"/>
      <w:r w:rsidR="00FD2B14">
        <w:rPr>
          <w:rFonts w:ascii="Arial" w:hAnsi="Arial"/>
          <w:szCs w:val="24"/>
          <w:highlight w:val="yellow"/>
        </w:rPr>
        <w:t>.</w:t>
      </w:r>
    </w:p>
    <w:p w:rsidR="00923D04" w:rsidRPr="00195092" w:rsidRDefault="00712016"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Transfer</w:t>
      </w:r>
      <w:r w:rsidR="00923D04" w:rsidRPr="00195092">
        <w:rPr>
          <w:rFonts w:ascii="Arial" w:hAnsi="Arial"/>
          <w:szCs w:val="24"/>
          <w:highlight w:val="yellow"/>
        </w:rPr>
        <w:t xml:space="preserve"> 3.75 mg of POPE and 1.25 mg of POPG (POPE</w:t>
      </w:r>
      <w:r w:rsidR="000461EC" w:rsidRPr="00195092">
        <w:rPr>
          <w:rFonts w:ascii="Arial" w:hAnsi="Arial"/>
          <w:szCs w:val="24"/>
          <w:highlight w:val="yellow"/>
        </w:rPr>
        <w:t>: POPG</w:t>
      </w:r>
      <w:r w:rsidR="00923D04" w:rsidRPr="00195092">
        <w:rPr>
          <w:rFonts w:ascii="Arial" w:hAnsi="Arial"/>
          <w:szCs w:val="24"/>
          <w:highlight w:val="yellow"/>
        </w:rPr>
        <w:t xml:space="preserve">=3:1 weight ratio) </w:t>
      </w:r>
      <w:r w:rsidRPr="00195092">
        <w:rPr>
          <w:rFonts w:ascii="Arial" w:hAnsi="Arial"/>
          <w:szCs w:val="24"/>
          <w:highlight w:val="yellow"/>
        </w:rPr>
        <w:t>in chloroform into the pre</w:t>
      </w:r>
      <w:r w:rsidR="00A51FC5" w:rsidRPr="00195092">
        <w:rPr>
          <w:rFonts w:ascii="Arial" w:hAnsi="Arial"/>
          <w:szCs w:val="24"/>
          <w:highlight w:val="yellow"/>
        </w:rPr>
        <w:t>-</w:t>
      </w:r>
      <w:r w:rsidRPr="00195092">
        <w:rPr>
          <w:rFonts w:ascii="Arial" w:hAnsi="Arial"/>
          <w:szCs w:val="24"/>
          <w:highlight w:val="yellow"/>
        </w:rPr>
        <w:t>cleaned screw-capped glass tube and dry the lipids under a continuous</w:t>
      </w:r>
      <w:r w:rsidR="00923D04" w:rsidRPr="00195092">
        <w:rPr>
          <w:rFonts w:ascii="Arial" w:hAnsi="Arial"/>
          <w:szCs w:val="24"/>
          <w:highlight w:val="yellow"/>
        </w:rPr>
        <w:t xml:space="preserve"> stream of argon gas. When n</w:t>
      </w:r>
      <w:r w:rsidRPr="00195092">
        <w:rPr>
          <w:rFonts w:ascii="Arial" w:hAnsi="Arial"/>
          <w:szCs w:val="24"/>
          <w:highlight w:val="yellow"/>
        </w:rPr>
        <w:t xml:space="preserve">o visible chloroform is left, dry the lipid </w:t>
      </w:r>
      <w:r w:rsidR="00923D04" w:rsidRPr="00195092">
        <w:rPr>
          <w:rFonts w:ascii="Arial" w:hAnsi="Arial"/>
          <w:szCs w:val="24"/>
          <w:highlight w:val="yellow"/>
        </w:rPr>
        <w:t xml:space="preserve">further </w:t>
      </w:r>
      <w:r w:rsidRPr="00195092">
        <w:rPr>
          <w:rFonts w:ascii="Arial" w:hAnsi="Arial"/>
          <w:szCs w:val="24"/>
          <w:highlight w:val="yellow"/>
        </w:rPr>
        <w:t>under room vacuum for one</w:t>
      </w:r>
      <w:r w:rsidR="00923D04" w:rsidRPr="00195092">
        <w:rPr>
          <w:rFonts w:ascii="Arial" w:hAnsi="Arial"/>
          <w:szCs w:val="24"/>
          <w:highlight w:val="yellow"/>
        </w:rPr>
        <w:t xml:space="preserve"> hour.</w:t>
      </w:r>
    </w:p>
    <w:p w:rsidR="00923D04" w:rsidRPr="00195092" w:rsidRDefault="00923D04"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Add 440 µ</w:t>
      </w:r>
      <w:r w:rsidR="00712016" w:rsidRPr="00195092">
        <w:rPr>
          <w:rFonts w:ascii="Arial" w:hAnsi="Arial"/>
          <w:szCs w:val="24"/>
          <w:highlight w:val="yellow"/>
        </w:rPr>
        <w:t xml:space="preserve">l of </w:t>
      </w:r>
      <w:r w:rsidR="005536B0" w:rsidRPr="00195092">
        <w:rPr>
          <w:rFonts w:ascii="Arial" w:hAnsi="Arial"/>
          <w:szCs w:val="24"/>
          <w:highlight w:val="yellow"/>
        </w:rPr>
        <w:t>low salt-buffer (</w:t>
      </w:r>
      <w:r w:rsidR="00712016" w:rsidRPr="00195092">
        <w:rPr>
          <w:rFonts w:ascii="Arial" w:hAnsi="Arial"/>
          <w:szCs w:val="24"/>
          <w:highlight w:val="yellow"/>
        </w:rPr>
        <w:t>10 mM HEPES, pH 7.4</w:t>
      </w:r>
      <w:r w:rsidR="005536B0" w:rsidRPr="00195092">
        <w:rPr>
          <w:rFonts w:ascii="Arial" w:hAnsi="Arial"/>
          <w:szCs w:val="24"/>
          <w:highlight w:val="yellow"/>
        </w:rPr>
        <w:t>) or water</w:t>
      </w:r>
      <w:r w:rsidR="00712016" w:rsidRPr="00195092">
        <w:rPr>
          <w:rFonts w:ascii="Arial" w:hAnsi="Arial"/>
          <w:szCs w:val="24"/>
          <w:highlight w:val="yellow"/>
        </w:rPr>
        <w:t xml:space="preserve"> into the</w:t>
      </w:r>
      <w:r w:rsidRPr="00195092">
        <w:rPr>
          <w:rFonts w:ascii="Arial" w:hAnsi="Arial"/>
          <w:szCs w:val="24"/>
          <w:highlight w:val="yellow"/>
        </w:rPr>
        <w:t xml:space="preserve"> dried lipid and vortex the tu</w:t>
      </w:r>
      <w:r w:rsidR="00712016" w:rsidRPr="00195092">
        <w:rPr>
          <w:rFonts w:ascii="Arial" w:hAnsi="Arial"/>
          <w:szCs w:val="24"/>
          <w:highlight w:val="yellow"/>
        </w:rPr>
        <w:t>be to hydrate the lipids. The</w:t>
      </w:r>
      <w:r w:rsidRPr="00195092">
        <w:rPr>
          <w:rFonts w:ascii="Arial" w:hAnsi="Arial"/>
          <w:szCs w:val="24"/>
          <w:highlight w:val="yellow"/>
        </w:rPr>
        <w:t xml:space="preserve"> </w:t>
      </w:r>
      <w:r w:rsidR="00712016" w:rsidRPr="00195092">
        <w:rPr>
          <w:rFonts w:ascii="Arial" w:hAnsi="Arial"/>
          <w:szCs w:val="24"/>
          <w:highlight w:val="yellow"/>
        </w:rPr>
        <w:t>lipid suspension</w:t>
      </w:r>
      <w:r w:rsidRPr="00195092">
        <w:rPr>
          <w:rFonts w:ascii="Arial" w:hAnsi="Arial"/>
          <w:szCs w:val="24"/>
          <w:highlight w:val="yellow"/>
        </w:rPr>
        <w:t xml:space="preserve"> looks </w:t>
      </w:r>
      <w:r w:rsidR="00712016" w:rsidRPr="00195092">
        <w:rPr>
          <w:rFonts w:ascii="Arial" w:hAnsi="Arial"/>
          <w:szCs w:val="24"/>
          <w:highlight w:val="yellow"/>
        </w:rPr>
        <w:t xml:space="preserve">whitish </w:t>
      </w:r>
      <w:r w:rsidR="005536B0" w:rsidRPr="00195092">
        <w:rPr>
          <w:rFonts w:ascii="Arial" w:hAnsi="Arial"/>
          <w:szCs w:val="24"/>
          <w:highlight w:val="yellow"/>
        </w:rPr>
        <w:t xml:space="preserve">and </w:t>
      </w:r>
      <w:r w:rsidRPr="00195092">
        <w:rPr>
          <w:rFonts w:ascii="Arial" w:hAnsi="Arial"/>
          <w:szCs w:val="24"/>
          <w:highlight w:val="yellow"/>
        </w:rPr>
        <w:t>turbid.</w:t>
      </w:r>
    </w:p>
    <w:p w:rsidR="00442B77" w:rsidRDefault="00923D04" w:rsidP="008C0114">
      <w:pPr>
        <w:numPr>
          <w:ilvl w:val="3"/>
          <w:numId w:val="18"/>
        </w:numPr>
        <w:spacing w:after="0" w:line="480" w:lineRule="auto"/>
        <w:ind w:left="567" w:hanging="283"/>
        <w:jc w:val="both"/>
        <w:rPr>
          <w:rFonts w:ascii="Arial" w:hAnsi="Arial"/>
          <w:szCs w:val="24"/>
        </w:rPr>
      </w:pPr>
      <w:r w:rsidRPr="00195092">
        <w:rPr>
          <w:rFonts w:ascii="Arial" w:hAnsi="Arial"/>
          <w:szCs w:val="24"/>
          <w:highlight w:val="yellow"/>
        </w:rPr>
        <w:t xml:space="preserve">Sonicate the </w:t>
      </w:r>
      <w:r w:rsidR="00712016" w:rsidRPr="00195092">
        <w:rPr>
          <w:rFonts w:ascii="Arial" w:hAnsi="Arial"/>
          <w:szCs w:val="24"/>
          <w:highlight w:val="yellow"/>
        </w:rPr>
        <w:t>lipid suspension in an</w:t>
      </w:r>
      <w:r w:rsidRPr="00195092">
        <w:rPr>
          <w:rFonts w:ascii="Arial" w:hAnsi="Arial"/>
          <w:szCs w:val="24"/>
          <w:highlight w:val="yellow"/>
        </w:rPr>
        <w:t xml:space="preserve"> ice-cold bath sonicator until the </w:t>
      </w:r>
      <w:r w:rsidR="00F46C88" w:rsidRPr="00195092">
        <w:rPr>
          <w:rFonts w:ascii="Arial" w:hAnsi="Arial"/>
          <w:szCs w:val="24"/>
          <w:highlight w:val="yellow"/>
        </w:rPr>
        <w:t>vesicle solution</w:t>
      </w:r>
      <w:r w:rsidRPr="00195092">
        <w:rPr>
          <w:rFonts w:ascii="Arial" w:hAnsi="Arial"/>
          <w:szCs w:val="24"/>
          <w:highlight w:val="yellow"/>
        </w:rPr>
        <w:t xml:space="preserve"> becomes translucent</w:t>
      </w:r>
      <w:r w:rsidR="005536B0" w:rsidRPr="00195092">
        <w:rPr>
          <w:rFonts w:ascii="Arial" w:hAnsi="Arial"/>
          <w:szCs w:val="24"/>
          <w:highlight w:val="yellow"/>
        </w:rPr>
        <w:t xml:space="preserve"> (OD410 &lt; 0.2)</w:t>
      </w:r>
      <w:r w:rsidRPr="00195092">
        <w:rPr>
          <w:rFonts w:ascii="Arial" w:hAnsi="Arial"/>
          <w:szCs w:val="24"/>
          <w:highlight w:val="yellow"/>
        </w:rPr>
        <w:t>.</w:t>
      </w:r>
      <w:r w:rsidR="00AD79D1">
        <w:rPr>
          <w:rFonts w:ascii="Arial" w:hAnsi="Arial"/>
          <w:szCs w:val="24"/>
          <w:highlight w:val="yellow"/>
        </w:rPr>
        <w:t xml:space="preserve"> </w:t>
      </w:r>
    </w:p>
    <w:p w:rsidR="008C0114" w:rsidRDefault="008C0114" w:rsidP="00A81087">
      <w:pPr>
        <w:spacing w:after="0" w:line="480" w:lineRule="auto"/>
        <w:ind w:firstLine="567"/>
        <w:jc w:val="both"/>
        <w:rPr>
          <w:rFonts w:ascii="Arial" w:hAnsi="Arial"/>
          <w:szCs w:val="24"/>
        </w:rPr>
      </w:pPr>
      <w:r>
        <w:rPr>
          <w:rFonts w:ascii="Arial" w:hAnsi="Arial"/>
          <w:szCs w:val="24"/>
        </w:rPr>
        <w:t>Typically for the 10 mg/ml POPE/POPG solution in water or low salt buffer, we operated the sonicator with 30 seconds ON and 30 seconds OFF (on ice) for a total of 15</w:t>
      </w:r>
      <w:r w:rsidR="00C01D67">
        <w:rPr>
          <w:rFonts w:ascii="Arial" w:hAnsi="Arial"/>
          <w:szCs w:val="24"/>
        </w:rPr>
        <w:t>-20 minutes. Because of the heat generated during</w:t>
      </w:r>
      <w:r>
        <w:rPr>
          <w:rFonts w:ascii="Arial" w:hAnsi="Arial"/>
          <w:szCs w:val="24"/>
        </w:rPr>
        <w:t xml:space="preserve"> sonication, it is advisable to add 1.0 mM DTT in the lipid solution</w:t>
      </w:r>
      <w:r w:rsidR="00C01D67">
        <w:rPr>
          <w:rFonts w:ascii="Arial" w:hAnsi="Arial"/>
          <w:szCs w:val="24"/>
        </w:rPr>
        <w:t xml:space="preserve"> in order to minimize lipid oxidation</w:t>
      </w:r>
      <w:r>
        <w:rPr>
          <w:rFonts w:ascii="Arial" w:hAnsi="Arial"/>
          <w:szCs w:val="24"/>
        </w:rPr>
        <w:t xml:space="preserve">, and to cool down the water-bath of the sonicator to 10 </w:t>
      </w:r>
      <w:r w:rsidR="00C01D67">
        <w:rPr>
          <w:rFonts w:ascii="Arial" w:hAnsi="Arial" w:cs="Arial"/>
          <w:szCs w:val="24"/>
        </w:rPr>
        <w:t>º</w:t>
      </w:r>
      <w:r w:rsidR="00C01D67">
        <w:rPr>
          <w:rFonts w:ascii="Arial" w:hAnsi="Arial"/>
          <w:szCs w:val="24"/>
        </w:rPr>
        <w:t xml:space="preserve">C </w:t>
      </w:r>
      <w:r>
        <w:rPr>
          <w:rFonts w:ascii="Arial" w:hAnsi="Arial"/>
          <w:szCs w:val="24"/>
        </w:rPr>
        <w:t xml:space="preserve">or below. The final OD410 is lipid-dependent. For certain lipids it may be very difficult to reach </w:t>
      </w:r>
      <w:r w:rsidR="00442B77">
        <w:rPr>
          <w:rFonts w:ascii="Arial" w:hAnsi="Arial"/>
          <w:szCs w:val="24"/>
        </w:rPr>
        <w:t>such low OD.</w:t>
      </w:r>
      <w:r w:rsidR="00B2274B">
        <w:rPr>
          <w:rFonts w:ascii="Arial" w:hAnsi="Arial"/>
          <w:szCs w:val="24"/>
        </w:rPr>
        <w:t xml:space="preserve"> If that happens, we usually use detergents to completely solubilize the lipids </w:t>
      </w:r>
      <w:r w:rsidR="00B2274B">
        <w:rPr>
          <w:rFonts w:ascii="Arial" w:hAnsi="Arial"/>
          <w:szCs w:val="24"/>
        </w:rPr>
        <w:lastRenderedPageBreak/>
        <w:t xml:space="preserve">and allow long-incubation to reach good distribution of lipids around the protein-containing micelles (see next). </w:t>
      </w:r>
    </w:p>
    <w:p w:rsidR="00442B77" w:rsidRDefault="008C0114" w:rsidP="00A81087">
      <w:pPr>
        <w:spacing w:after="0" w:line="480" w:lineRule="auto"/>
        <w:ind w:firstLine="720"/>
        <w:jc w:val="both"/>
        <w:rPr>
          <w:rFonts w:ascii="Arial" w:hAnsi="Arial"/>
          <w:szCs w:val="24"/>
        </w:rPr>
      </w:pPr>
      <w:r w:rsidRPr="008C0114">
        <w:rPr>
          <w:rFonts w:ascii="Arial" w:hAnsi="Arial"/>
          <w:szCs w:val="24"/>
        </w:rPr>
        <w:t>A</w:t>
      </w:r>
      <w:r w:rsidR="00AD79D1" w:rsidRPr="007D44A2">
        <w:rPr>
          <w:rFonts w:ascii="Arial" w:hAnsi="Arial"/>
          <w:szCs w:val="24"/>
        </w:rPr>
        <w:t xml:space="preserve"> </w:t>
      </w:r>
      <w:r w:rsidR="00A81B9A">
        <w:rPr>
          <w:rFonts w:ascii="Arial" w:hAnsi="Arial"/>
          <w:szCs w:val="24"/>
        </w:rPr>
        <w:t>high-capacity</w:t>
      </w:r>
      <w:r>
        <w:rPr>
          <w:rFonts w:ascii="Arial" w:hAnsi="Arial"/>
          <w:szCs w:val="24"/>
        </w:rPr>
        <w:t xml:space="preserve"> bath sonicator is important in order to reach</w:t>
      </w:r>
      <w:r w:rsidRPr="008C0114">
        <w:rPr>
          <w:rFonts w:ascii="Arial" w:hAnsi="Arial"/>
          <w:szCs w:val="24"/>
        </w:rPr>
        <w:t xml:space="preserve"> OD410</w:t>
      </w:r>
      <w:r w:rsidR="00B2274B">
        <w:rPr>
          <w:rFonts w:ascii="Arial" w:hAnsi="Arial"/>
          <w:szCs w:val="24"/>
        </w:rPr>
        <w:t xml:space="preserve"> </w:t>
      </w:r>
      <w:r>
        <w:rPr>
          <w:rFonts w:ascii="Arial" w:hAnsi="Arial"/>
          <w:szCs w:val="24"/>
        </w:rPr>
        <w:t>&lt;</w:t>
      </w:r>
      <w:r w:rsidR="00B2274B">
        <w:rPr>
          <w:rFonts w:ascii="Arial" w:hAnsi="Arial"/>
          <w:szCs w:val="24"/>
        </w:rPr>
        <w:t xml:space="preserve"> </w:t>
      </w:r>
      <w:r>
        <w:rPr>
          <w:rFonts w:ascii="Arial" w:hAnsi="Arial"/>
          <w:szCs w:val="24"/>
        </w:rPr>
        <w:t>0.2</w:t>
      </w:r>
      <w:r w:rsidRPr="008C0114">
        <w:rPr>
          <w:rFonts w:ascii="Arial" w:hAnsi="Arial"/>
          <w:szCs w:val="24"/>
        </w:rPr>
        <w:t>. We have been using a system made by Laboratory Supplies Co.,</w:t>
      </w:r>
      <w:r w:rsidR="003804D0">
        <w:rPr>
          <w:rFonts w:ascii="Arial" w:hAnsi="Arial"/>
          <w:szCs w:val="24"/>
        </w:rPr>
        <w:t xml:space="preserve"> Inc (M</w:t>
      </w:r>
      <w:r w:rsidRPr="008C0114">
        <w:rPr>
          <w:rFonts w:ascii="Arial" w:hAnsi="Arial"/>
          <w:szCs w:val="24"/>
        </w:rPr>
        <w:t>odel</w:t>
      </w:r>
      <w:r w:rsidR="003804D0">
        <w:rPr>
          <w:rFonts w:ascii="Arial" w:hAnsi="Arial"/>
          <w:szCs w:val="24"/>
        </w:rPr>
        <w:t xml:space="preserve"> #</w:t>
      </w:r>
      <w:r w:rsidRPr="008C0114">
        <w:rPr>
          <w:rFonts w:ascii="Arial" w:hAnsi="Arial"/>
          <w:szCs w:val="24"/>
        </w:rPr>
        <w:t xml:space="preserve"> G112SPIG, Hicksville, NY). The key for the proper sonication of the vesicles is to make sure that the resonant center in the middle of the tube has strong vibration. The vibration varies with the water volume and therefore can be adjusted. Also it is empirically found that increased vis</w:t>
      </w:r>
      <w:r w:rsidRPr="00442B77">
        <w:rPr>
          <w:rFonts w:ascii="Arial" w:hAnsi="Arial"/>
          <w:szCs w:val="24"/>
        </w:rPr>
        <w:t>cosity of the water by adding a small amount of glycerol can enhance the efficacy of the sonication.</w:t>
      </w:r>
    </w:p>
    <w:p w:rsidR="00442B77" w:rsidRDefault="00442B77" w:rsidP="00A81087">
      <w:pPr>
        <w:spacing w:after="0" w:line="480" w:lineRule="auto"/>
        <w:ind w:firstLine="720"/>
        <w:jc w:val="both"/>
        <w:rPr>
          <w:rFonts w:ascii="Arial" w:hAnsi="Arial"/>
          <w:szCs w:val="24"/>
        </w:rPr>
      </w:pPr>
      <w:r>
        <w:rPr>
          <w:rFonts w:ascii="Arial" w:hAnsi="Arial"/>
          <w:szCs w:val="24"/>
        </w:rPr>
        <w:t xml:space="preserve">Alternatively we have found that using a microprobe sonicator in contact with the lipid suspension in a plastic or metal tube can produce the same results. The microprobe needs to be cleaned and only the tip is immerse in the lipid solution. Because the lipid particles are broken into small pieces on the surface of the microprobe, it is very important to keep the sample cooled, and have some reducing agents around to prevent the oxidation of the unsaturated lipids. </w:t>
      </w:r>
    </w:p>
    <w:p w:rsidR="00923D04" w:rsidRPr="007D44A2" w:rsidRDefault="00442B77" w:rsidP="00A81087">
      <w:pPr>
        <w:spacing w:after="0" w:line="480" w:lineRule="auto"/>
        <w:ind w:firstLine="567"/>
        <w:jc w:val="both"/>
        <w:rPr>
          <w:rFonts w:ascii="Arial" w:hAnsi="Arial"/>
          <w:szCs w:val="24"/>
        </w:rPr>
      </w:pPr>
      <w:r>
        <w:rPr>
          <w:rFonts w:ascii="Arial" w:hAnsi="Arial"/>
          <w:szCs w:val="24"/>
        </w:rPr>
        <w:t>Under cryo-electron microscopy, the majority of the sonicated unilamellar vesicles are 30-50 nm in diameter (</w:t>
      </w:r>
      <w:r w:rsidR="00D65464">
        <w:rPr>
          <w:rFonts w:ascii="Arial" w:hAnsi="Arial"/>
          <w:szCs w:val="24"/>
        </w:rPr>
        <w:t xml:space="preserve">data </w:t>
      </w:r>
      <w:r>
        <w:rPr>
          <w:rFonts w:ascii="Arial" w:hAnsi="Arial"/>
          <w:szCs w:val="24"/>
        </w:rPr>
        <w:t xml:space="preserve">not shown).  The curvature of the small SUVs is so high that a small perturbation is enough to induce the vibrant fusion of these vesicles into larger ones that are 80-200 nm in diameter (see next). </w:t>
      </w:r>
      <w:r w:rsidR="008C0114" w:rsidRPr="00442B77">
        <w:rPr>
          <w:rFonts w:ascii="Arial" w:hAnsi="Arial"/>
          <w:szCs w:val="24"/>
        </w:rPr>
        <w:t xml:space="preserve"> </w:t>
      </w:r>
    </w:p>
    <w:p w:rsidR="00923D04" w:rsidRPr="00195092" w:rsidRDefault="00923D04"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Add 50 µl of </w:t>
      </w:r>
      <w:r w:rsidR="00735DA4" w:rsidRPr="00195092">
        <w:rPr>
          <w:rFonts w:ascii="Arial" w:hAnsi="Arial"/>
          <w:szCs w:val="24"/>
          <w:highlight w:val="yellow"/>
        </w:rPr>
        <w:t>3</w:t>
      </w:r>
      <w:r w:rsidR="00F46C88" w:rsidRPr="00195092">
        <w:rPr>
          <w:rFonts w:ascii="Arial" w:hAnsi="Arial"/>
          <w:szCs w:val="24"/>
          <w:highlight w:val="yellow"/>
        </w:rPr>
        <w:t>.0</w:t>
      </w:r>
      <w:r w:rsidR="00735DA4" w:rsidRPr="00195092">
        <w:rPr>
          <w:rFonts w:ascii="Arial" w:hAnsi="Arial"/>
          <w:szCs w:val="24"/>
          <w:highlight w:val="yellow"/>
        </w:rPr>
        <w:t xml:space="preserve"> M KCl and 10 µl of 0.5</w:t>
      </w:r>
      <w:r w:rsidR="00F46C88" w:rsidRPr="00195092">
        <w:rPr>
          <w:rFonts w:ascii="Arial" w:hAnsi="Arial"/>
          <w:szCs w:val="24"/>
          <w:highlight w:val="yellow"/>
        </w:rPr>
        <w:t>0 M DM</w:t>
      </w:r>
      <w:r w:rsidRPr="00195092">
        <w:rPr>
          <w:rFonts w:ascii="Arial" w:hAnsi="Arial"/>
          <w:szCs w:val="24"/>
          <w:highlight w:val="yellow"/>
        </w:rPr>
        <w:t xml:space="preserve"> to</w:t>
      </w:r>
      <w:r w:rsidR="00F46C88" w:rsidRPr="00195092">
        <w:rPr>
          <w:rFonts w:ascii="Arial" w:hAnsi="Arial"/>
          <w:szCs w:val="24"/>
          <w:highlight w:val="yellow"/>
        </w:rPr>
        <w:t xml:space="preserve"> the mixture so that the final lipid suspension has</w:t>
      </w:r>
      <w:r w:rsidR="006C6A3D" w:rsidRPr="00195092">
        <w:rPr>
          <w:rFonts w:ascii="Arial" w:hAnsi="Arial"/>
          <w:szCs w:val="24"/>
          <w:highlight w:val="yellow"/>
        </w:rPr>
        <w:t xml:space="preserve"> 300 mM KCl</w:t>
      </w:r>
      <w:r w:rsidRPr="00195092">
        <w:rPr>
          <w:rFonts w:ascii="Arial" w:hAnsi="Arial"/>
          <w:szCs w:val="24"/>
          <w:highlight w:val="yellow"/>
        </w:rPr>
        <w:t xml:space="preserve"> and</w:t>
      </w:r>
      <w:r w:rsidR="00F703B0" w:rsidRPr="00195092">
        <w:rPr>
          <w:rFonts w:ascii="Arial" w:hAnsi="Arial"/>
          <w:szCs w:val="24"/>
          <w:highlight w:val="yellow"/>
        </w:rPr>
        <w:t xml:space="preserve"> </w:t>
      </w:r>
      <w:r w:rsidRPr="00195092">
        <w:rPr>
          <w:rFonts w:ascii="Arial" w:hAnsi="Arial"/>
          <w:szCs w:val="24"/>
          <w:highlight w:val="yellow"/>
        </w:rPr>
        <w:t>10 mM DM</w:t>
      </w:r>
      <w:r w:rsidR="00F46C88" w:rsidRPr="00195092">
        <w:rPr>
          <w:rFonts w:ascii="Arial" w:hAnsi="Arial"/>
          <w:szCs w:val="24"/>
          <w:highlight w:val="yellow"/>
        </w:rPr>
        <w:t>. I</w:t>
      </w:r>
      <w:r w:rsidRPr="00195092">
        <w:rPr>
          <w:rFonts w:ascii="Arial" w:hAnsi="Arial"/>
          <w:szCs w:val="24"/>
          <w:highlight w:val="yellow"/>
        </w:rPr>
        <w:t xml:space="preserve">ncubate </w:t>
      </w:r>
      <w:r w:rsidR="00F46C88" w:rsidRPr="00195092">
        <w:rPr>
          <w:rFonts w:ascii="Arial" w:hAnsi="Arial"/>
          <w:szCs w:val="24"/>
          <w:highlight w:val="yellow"/>
        </w:rPr>
        <w:t xml:space="preserve">the solution </w:t>
      </w:r>
      <w:r w:rsidRPr="00195092">
        <w:rPr>
          <w:rFonts w:ascii="Arial" w:hAnsi="Arial"/>
          <w:szCs w:val="24"/>
          <w:highlight w:val="yellow"/>
        </w:rPr>
        <w:t>with horizontal rotation for 2 hours at RT to form lipid</w:t>
      </w:r>
      <w:r w:rsidR="005536B0" w:rsidRPr="00195092">
        <w:rPr>
          <w:rFonts w:ascii="Arial" w:hAnsi="Arial"/>
          <w:szCs w:val="24"/>
          <w:highlight w:val="yellow"/>
        </w:rPr>
        <w:t>/</w:t>
      </w:r>
      <w:r w:rsidRPr="00195092">
        <w:rPr>
          <w:rFonts w:ascii="Arial" w:hAnsi="Arial"/>
          <w:szCs w:val="24"/>
          <w:highlight w:val="yellow"/>
        </w:rPr>
        <w:t xml:space="preserve">detergent </w:t>
      </w:r>
      <w:r w:rsidR="005536B0" w:rsidRPr="00195092">
        <w:rPr>
          <w:rFonts w:ascii="Arial" w:hAnsi="Arial"/>
          <w:szCs w:val="24"/>
          <w:highlight w:val="yellow"/>
        </w:rPr>
        <w:t xml:space="preserve">mixed </w:t>
      </w:r>
      <w:r w:rsidRPr="00195092">
        <w:rPr>
          <w:rFonts w:ascii="Arial" w:hAnsi="Arial"/>
          <w:szCs w:val="24"/>
          <w:highlight w:val="yellow"/>
        </w:rPr>
        <w:t>micelle</w:t>
      </w:r>
      <w:r w:rsidR="00FE5D86" w:rsidRPr="00195092">
        <w:rPr>
          <w:rFonts w:ascii="Arial" w:hAnsi="Arial"/>
          <w:szCs w:val="24"/>
          <w:highlight w:val="yellow"/>
        </w:rPr>
        <w:t>s</w:t>
      </w:r>
      <w:r w:rsidRPr="00195092">
        <w:rPr>
          <w:rFonts w:ascii="Arial" w:hAnsi="Arial"/>
          <w:szCs w:val="24"/>
          <w:highlight w:val="yellow"/>
        </w:rPr>
        <w:t>.</w:t>
      </w:r>
      <w:r w:rsidR="00F46C88" w:rsidRPr="00195092">
        <w:rPr>
          <w:rFonts w:ascii="Arial" w:hAnsi="Arial"/>
          <w:szCs w:val="24"/>
          <w:highlight w:val="yellow"/>
        </w:rPr>
        <w:t xml:space="preserve"> After the incubation, the suspension should become</w:t>
      </w:r>
      <w:r w:rsidR="005536B0" w:rsidRPr="00195092">
        <w:rPr>
          <w:rFonts w:ascii="Arial" w:hAnsi="Arial"/>
          <w:szCs w:val="24"/>
          <w:highlight w:val="yellow"/>
        </w:rPr>
        <w:t xml:space="preserve"> </w:t>
      </w:r>
      <w:r w:rsidR="004C2D16">
        <w:rPr>
          <w:rFonts w:ascii="Arial" w:hAnsi="Arial"/>
          <w:szCs w:val="24"/>
          <w:highlight w:val="yellow"/>
        </w:rPr>
        <w:t>a little bit</w:t>
      </w:r>
      <w:r w:rsidR="00FD2B14">
        <w:rPr>
          <w:rFonts w:ascii="Arial" w:hAnsi="Arial"/>
          <w:szCs w:val="24"/>
          <w:highlight w:val="yellow"/>
        </w:rPr>
        <w:t xml:space="preserve"> </w:t>
      </w:r>
      <w:r w:rsidR="00F46C88" w:rsidRPr="00195092">
        <w:rPr>
          <w:rFonts w:ascii="Arial" w:hAnsi="Arial"/>
          <w:szCs w:val="24"/>
          <w:highlight w:val="yellow"/>
        </w:rPr>
        <w:t>turbid (</w:t>
      </w:r>
      <w:r w:rsidR="008F4F1F" w:rsidRPr="00195092">
        <w:rPr>
          <w:rFonts w:ascii="Arial" w:hAnsi="Arial"/>
          <w:b/>
          <w:szCs w:val="24"/>
          <w:highlight w:val="yellow"/>
        </w:rPr>
        <w:t>Fig. 2A</w:t>
      </w:r>
      <w:r w:rsidR="00F46C88" w:rsidRPr="00195092">
        <w:rPr>
          <w:rFonts w:ascii="Arial" w:hAnsi="Arial"/>
          <w:szCs w:val="24"/>
          <w:highlight w:val="yellow"/>
        </w:rPr>
        <w:t xml:space="preserve">), which is due to the detergent-induced fusion of the small unilamellar vesicles.  </w:t>
      </w:r>
      <w:r w:rsidRPr="00195092">
        <w:rPr>
          <w:rFonts w:ascii="Arial" w:hAnsi="Arial"/>
          <w:szCs w:val="24"/>
          <w:highlight w:val="yellow"/>
        </w:rPr>
        <w:t xml:space="preserve"> </w:t>
      </w:r>
    </w:p>
    <w:p w:rsidR="00F46C88" w:rsidRPr="00195092" w:rsidRDefault="00F46C88"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When the protein is concentrated to more than 2.0 mg/ml, a</w:t>
      </w:r>
      <w:r w:rsidR="00923D04" w:rsidRPr="00195092">
        <w:rPr>
          <w:rFonts w:ascii="Arial" w:hAnsi="Arial"/>
          <w:szCs w:val="24"/>
          <w:highlight w:val="yellow"/>
        </w:rPr>
        <w:t>dd 0.5</w:t>
      </w:r>
      <w:r w:rsidRPr="00195092">
        <w:rPr>
          <w:rFonts w:ascii="Arial" w:hAnsi="Arial"/>
          <w:szCs w:val="24"/>
          <w:highlight w:val="yellow"/>
        </w:rPr>
        <w:t>0 mg</w:t>
      </w:r>
      <w:r w:rsidR="00923D04" w:rsidRPr="00195092">
        <w:rPr>
          <w:rFonts w:ascii="Arial" w:hAnsi="Arial"/>
          <w:szCs w:val="24"/>
          <w:highlight w:val="yellow"/>
        </w:rPr>
        <w:t xml:space="preserve"> KvAP</w:t>
      </w:r>
      <w:r w:rsidRPr="00195092">
        <w:rPr>
          <w:rFonts w:ascii="Arial" w:hAnsi="Arial"/>
          <w:szCs w:val="24"/>
          <w:highlight w:val="yellow"/>
        </w:rPr>
        <w:t xml:space="preserve"> protein</w:t>
      </w:r>
      <w:r w:rsidR="00923D04" w:rsidRPr="00195092">
        <w:rPr>
          <w:rFonts w:ascii="Arial" w:hAnsi="Arial"/>
          <w:szCs w:val="24"/>
          <w:highlight w:val="yellow"/>
        </w:rPr>
        <w:t xml:space="preserve">, </w:t>
      </w:r>
      <w:r w:rsidR="00E8456F" w:rsidRPr="00195092">
        <w:rPr>
          <w:rFonts w:ascii="Arial" w:hAnsi="Arial"/>
          <w:szCs w:val="24"/>
          <w:highlight w:val="yellow"/>
        </w:rPr>
        <w:t>50 µl of 3.0 M KCl, 16 µl of 0.50 M DM</w:t>
      </w:r>
      <w:r w:rsidR="005536B0" w:rsidRPr="00195092">
        <w:rPr>
          <w:rFonts w:ascii="Arial" w:hAnsi="Arial"/>
          <w:szCs w:val="24"/>
          <w:highlight w:val="yellow"/>
        </w:rPr>
        <w:t xml:space="preserve"> stock in water</w:t>
      </w:r>
      <w:r w:rsidR="00E8456F" w:rsidRPr="00195092">
        <w:rPr>
          <w:rFonts w:ascii="Arial" w:hAnsi="Arial"/>
          <w:szCs w:val="24"/>
          <w:highlight w:val="yellow"/>
        </w:rPr>
        <w:t xml:space="preserve">, and 10 mM HEPES, pH 7.4 </w:t>
      </w:r>
      <w:r w:rsidRPr="00195092">
        <w:rPr>
          <w:rFonts w:ascii="Arial" w:hAnsi="Arial"/>
          <w:szCs w:val="24"/>
          <w:highlight w:val="yellow"/>
        </w:rPr>
        <w:t>to the lipid/detergent mixture</w:t>
      </w:r>
      <w:r w:rsidR="00E8456F" w:rsidRPr="00195092">
        <w:rPr>
          <w:rFonts w:ascii="Arial" w:hAnsi="Arial"/>
          <w:szCs w:val="24"/>
          <w:highlight w:val="yellow"/>
        </w:rPr>
        <w:t xml:space="preserve"> to make 1 ml of final volume</w:t>
      </w:r>
      <w:r w:rsidRPr="00195092">
        <w:rPr>
          <w:rFonts w:ascii="Arial" w:hAnsi="Arial"/>
          <w:szCs w:val="24"/>
          <w:highlight w:val="yellow"/>
        </w:rPr>
        <w:t xml:space="preserve">. The final </w:t>
      </w:r>
      <w:proofErr w:type="gramStart"/>
      <w:r w:rsidRPr="00195092">
        <w:rPr>
          <w:rFonts w:ascii="Arial" w:hAnsi="Arial"/>
          <w:szCs w:val="24"/>
          <w:highlight w:val="yellow"/>
        </w:rPr>
        <w:t>lipid :</w:t>
      </w:r>
      <w:proofErr w:type="gramEnd"/>
      <w:r w:rsidRPr="00195092">
        <w:rPr>
          <w:rFonts w:ascii="Arial" w:hAnsi="Arial"/>
          <w:szCs w:val="24"/>
          <w:highlight w:val="yellow"/>
        </w:rPr>
        <w:t xml:space="preserve"> </w:t>
      </w:r>
      <w:r w:rsidR="00923D04" w:rsidRPr="00195092">
        <w:rPr>
          <w:rFonts w:ascii="Arial" w:hAnsi="Arial"/>
          <w:szCs w:val="24"/>
          <w:highlight w:val="yellow"/>
        </w:rPr>
        <w:t>protein</w:t>
      </w:r>
      <w:r w:rsidRPr="00195092">
        <w:rPr>
          <w:rFonts w:ascii="Arial" w:hAnsi="Arial"/>
          <w:szCs w:val="24"/>
          <w:highlight w:val="yellow"/>
        </w:rPr>
        <w:t xml:space="preserve"> weight </w:t>
      </w:r>
      <w:r w:rsidRPr="00195092">
        <w:rPr>
          <w:rFonts w:ascii="Arial" w:hAnsi="Arial"/>
          <w:szCs w:val="24"/>
          <w:highlight w:val="yellow"/>
        </w:rPr>
        <w:lastRenderedPageBreak/>
        <w:t>ratio is 10:1</w:t>
      </w:r>
      <w:r w:rsidR="00E8456F" w:rsidRPr="00195092">
        <w:rPr>
          <w:rFonts w:ascii="Arial" w:hAnsi="Arial"/>
          <w:szCs w:val="24"/>
          <w:highlight w:val="yellow"/>
        </w:rPr>
        <w:t xml:space="preserve"> and t</w:t>
      </w:r>
      <w:r w:rsidRPr="00195092">
        <w:rPr>
          <w:rFonts w:ascii="Arial" w:hAnsi="Arial"/>
          <w:szCs w:val="24"/>
          <w:highlight w:val="yellow"/>
        </w:rPr>
        <w:t>he final concentration of DM is 18 mM</w:t>
      </w:r>
      <w:r w:rsidR="00AD3E7C" w:rsidRPr="00195092">
        <w:rPr>
          <w:rFonts w:ascii="Arial" w:hAnsi="Arial"/>
          <w:szCs w:val="24"/>
          <w:highlight w:val="yellow"/>
        </w:rPr>
        <w:t xml:space="preserve"> (</w:t>
      </w:r>
      <w:r w:rsidR="008F4F1F" w:rsidRPr="00195092">
        <w:rPr>
          <w:rFonts w:ascii="Arial" w:hAnsi="Arial"/>
          <w:b/>
          <w:szCs w:val="24"/>
          <w:highlight w:val="yellow"/>
        </w:rPr>
        <w:t>Fig. 2A</w:t>
      </w:r>
      <w:r w:rsidR="00AD3E7C" w:rsidRPr="00195092">
        <w:rPr>
          <w:rFonts w:ascii="Arial" w:hAnsi="Arial"/>
          <w:szCs w:val="24"/>
          <w:highlight w:val="yellow"/>
        </w:rPr>
        <w:t>)</w:t>
      </w:r>
      <w:r w:rsidRPr="00195092">
        <w:rPr>
          <w:rFonts w:ascii="Arial" w:hAnsi="Arial"/>
          <w:szCs w:val="24"/>
          <w:highlight w:val="yellow"/>
        </w:rPr>
        <w:t>.</w:t>
      </w:r>
      <w:r w:rsidR="00923D04" w:rsidRPr="00195092">
        <w:rPr>
          <w:rFonts w:ascii="Arial" w:hAnsi="Arial"/>
          <w:szCs w:val="24"/>
          <w:highlight w:val="yellow"/>
        </w:rPr>
        <w:t xml:space="preserve"> Incubate </w:t>
      </w:r>
      <w:r w:rsidRPr="00195092">
        <w:rPr>
          <w:rFonts w:ascii="Arial" w:hAnsi="Arial"/>
          <w:szCs w:val="24"/>
          <w:highlight w:val="yellow"/>
        </w:rPr>
        <w:t xml:space="preserve">the protein/lipid/detergent mixture in the glass tube </w:t>
      </w:r>
      <w:r w:rsidR="00923D04" w:rsidRPr="00195092">
        <w:rPr>
          <w:rFonts w:ascii="Arial" w:hAnsi="Arial"/>
          <w:szCs w:val="24"/>
          <w:highlight w:val="yellow"/>
        </w:rPr>
        <w:t>with horizontal rotation for another 2 hours.</w:t>
      </w:r>
      <w:r w:rsidRPr="00195092">
        <w:rPr>
          <w:rFonts w:ascii="Arial" w:hAnsi="Arial"/>
          <w:szCs w:val="24"/>
          <w:highlight w:val="yellow"/>
        </w:rPr>
        <w:t xml:space="preserve"> </w:t>
      </w:r>
    </w:p>
    <w:p w:rsidR="00923D04" w:rsidRPr="00FB7545" w:rsidRDefault="00F46C88" w:rsidP="007D44A2">
      <w:pPr>
        <w:spacing w:after="0" w:line="480" w:lineRule="auto"/>
        <w:ind w:left="284" w:firstLine="720"/>
        <w:jc w:val="both"/>
        <w:rPr>
          <w:rFonts w:ascii="Arial" w:hAnsi="Arial"/>
          <w:szCs w:val="24"/>
        </w:rPr>
      </w:pPr>
      <w:r w:rsidRPr="00FB7545">
        <w:rPr>
          <w:rFonts w:ascii="Arial" w:hAnsi="Arial"/>
          <w:szCs w:val="24"/>
        </w:rPr>
        <w:t>The selection of the detergent concentration is guided by the detergent-induced vesicle fusion and vesicle solubilization</w:t>
      </w:r>
      <w:r w:rsidR="00E8456F" w:rsidRPr="00FB7545">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&lt;EndNote&gt;&lt;Cite&gt;&lt;Author&gt;Cladera&lt;/Author&gt;&lt;Year&gt;1997&lt;/Year&gt;&lt;RecNum&gt;1017&lt;/RecNum&gt;&lt;DisplayText&gt;(&lt;style face="italic"&gt;13&lt;/style&gt;)&lt;/DisplayText&gt;&lt;record&gt;&lt;rec-number&gt;1017&lt;/rec-number&gt;&lt;foreign-keys&gt;&lt;key app="EN" db-id="e9vxssvf4zrwd6ed9e9v2stiwzp5prtrszdv"&gt;1017&lt;/key&gt;&lt;/foreign-keys&gt;&lt;ref-type name="Journal Article"&gt;17&lt;/ref-type&gt;&lt;contributors&gt;&lt;authors&gt;&lt;author&gt;Cladera, J.&lt;/author&gt;&lt;author&gt;Rigaud, J. L.&lt;/author&gt;&lt;author&gt;Villaverde, J.&lt;/author&gt;&lt;author&gt;Dunach, M.&lt;/author&gt;&lt;/authors&gt;&lt;/contributors&gt;&lt;auth-address&gt;Department de Bioquimica i Biologia Molecular, Facultat de Medicina, Universitat Autonma de Barcelona, Spain.&lt;/auth-address&gt;&lt;titles&gt;&lt;title&gt;Liposome solubilization and membrane protein reconstitution using Chaps and Chapso&lt;/title&gt;&lt;secondary-title&gt;Eur J Biochem&lt;/secondary-title&gt;&lt;alt-title&gt;European journal of biochemistry / FEBS&lt;/alt-title&gt;&lt;/titles&gt;&lt;periodical&gt;&lt;full-title&gt;Eur J Biochem&lt;/full-title&gt;&lt;abbr-1&gt;Eur J Biochem&lt;/abbr-1&gt;&lt;/periodical&gt;&lt;pages&gt;798-804&lt;/pages&gt;&lt;volume&gt;243&lt;/volume&gt;&lt;number&gt;3&lt;/number&gt;&lt;edition&gt;1997/02/01&lt;/edition&gt;&lt;keywords&gt;&lt;keyword&gt;Bacterial Outer Membrane Proteins/ chemistry&lt;/keyword&gt;&lt;keyword&gt;Cholic Acids&lt;/keyword&gt;&lt;keyword&gt;Detergents&lt;/keyword&gt;&lt;keyword&gt;Halobacterium/chemistry&lt;/keyword&gt;&lt;keyword&gt;Liposomes/ chemistry&lt;/keyword&gt;&lt;keyword&gt;Micelles&lt;/keyword&gt;&lt;keyword&gt;Proteolipids/chemistry&lt;/keyword&gt;&lt;keyword&gt;Solubility&lt;/keyword&gt;&lt;/keywords&gt;&lt;dates&gt;&lt;year&gt;1997&lt;/year&gt;&lt;pub-dates&gt;&lt;date&gt;Feb 1&lt;/date&gt;&lt;/pub-dates&gt;&lt;/dates&gt;&lt;isbn&gt;0014-2956 (Print)&amp;#xD;0014-2956 (Linking)&lt;/isbn&gt;&lt;accession-num&gt;9057848&lt;/accession-num&gt;&lt;urls&gt;&lt;/urls&gt;&lt;remote-database-provider&gt;NLM&lt;/remote-database-provider&gt;&lt;language&gt;eng&lt;/language&gt;&lt;/record&gt;&lt;/Cite&gt;&lt;/EndNote&gt;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13" w:tooltip="Cladera, 1997 #1017" w:history="1">
        <w:r w:rsidR="00757134" w:rsidRPr="00757134">
          <w:rPr>
            <w:rFonts w:ascii="Arial" w:hAnsi="Arial"/>
            <w:i/>
            <w:noProof/>
            <w:szCs w:val="24"/>
          </w:rPr>
          <w:t>13</w:t>
        </w:r>
      </w:hyperlink>
      <w:r w:rsidR="00757134">
        <w:rPr>
          <w:rFonts w:ascii="Arial" w:hAnsi="Arial"/>
          <w:noProof/>
          <w:szCs w:val="24"/>
        </w:rPr>
        <w:t>)</w:t>
      </w:r>
      <w:r w:rsidR="005D03A7">
        <w:rPr>
          <w:rFonts w:ascii="Arial" w:hAnsi="Arial"/>
          <w:szCs w:val="24"/>
        </w:rPr>
        <w:fldChar w:fldCharType="end"/>
      </w:r>
      <w:r w:rsidRPr="00FB7545">
        <w:rPr>
          <w:rFonts w:ascii="Arial" w:hAnsi="Arial"/>
          <w:szCs w:val="24"/>
        </w:rPr>
        <w:t xml:space="preserve">. When the vesicles are formed by </w:t>
      </w:r>
      <w:r w:rsidR="007F231B" w:rsidRPr="00FB7545">
        <w:rPr>
          <w:rFonts w:ascii="Arial" w:hAnsi="Arial"/>
          <w:szCs w:val="24"/>
        </w:rPr>
        <w:t xml:space="preserve">strong </w:t>
      </w:r>
      <w:r w:rsidRPr="00FB7545">
        <w:rPr>
          <w:rFonts w:ascii="Arial" w:hAnsi="Arial"/>
          <w:szCs w:val="24"/>
        </w:rPr>
        <w:t>sonication, the</w:t>
      </w:r>
      <w:r w:rsidR="00C01D67">
        <w:rPr>
          <w:rFonts w:ascii="Arial" w:hAnsi="Arial"/>
          <w:szCs w:val="24"/>
        </w:rPr>
        <w:t>ir</w:t>
      </w:r>
      <w:r w:rsidRPr="00FB7545">
        <w:rPr>
          <w:rFonts w:ascii="Arial" w:hAnsi="Arial"/>
          <w:szCs w:val="24"/>
        </w:rPr>
        <w:t xml:space="preserve"> </w:t>
      </w:r>
      <w:r w:rsidR="00C01D67">
        <w:rPr>
          <w:rFonts w:ascii="Arial" w:hAnsi="Arial"/>
          <w:szCs w:val="24"/>
        </w:rPr>
        <w:t>average diameter</w:t>
      </w:r>
      <w:r w:rsidR="00535F1D">
        <w:rPr>
          <w:rFonts w:ascii="Arial" w:hAnsi="Arial"/>
          <w:szCs w:val="24"/>
        </w:rPr>
        <w:t xml:space="preserve"> </w:t>
      </w:r>
      <w:r w:rsidRPr="00FB7545">
        <w:rPr>
          <w:rFonts w:ascii="Arial" w:hAnsi="Arial"/>
          <w:szCs w:val="24"/>
        </w:rPr>
        <w:t>is</w:t>
      </w:r>
      <w:r w:rsidR="007F231B" w:rsidRPr="00FB7545">
        <w:rPr>
          <w:rFonts w:ascii="Arial" w:hAnsi="Arial"/>
          <w:szCs w:val="24"/>
        </w:rPr>
        <w:t xml:space="preserve"> in the range of</w:t>
      </w:r>
      <w:r w:rsidRPr="00FB7545">
        <w:rPr>
          <w:rFonts w:ascii="Arial" w:hAnsi="Arial"/>
          <w:szCs w:val="24"/>
        </w:rPr>
        <w:t xml:space="preserve"> 30-50 nm</w:t>
      </w:r>
      <w:r w:rsidR="00535F1D" w:rsidRPr="00535F1D">
        <w:rPr>
          <w:rFonts w:ascii="Arial" w:hAnsi="Arial"/>
          <w:szCs w:val="24"/>
        </w:rPr>
        <w:t xml:space="preserve"> </w:t>
      </w:r>
      <w:r w:rsidR="00535F1D">
        <w:rPr>
          <w:rFonts w:ascii="Arial" w:hAnsi="Arial"/>
          <w:szCs w:val="24"/>
        </w:rPr>
        <w:t>under EM</w:t>
      </w:r>
      <w:r w:rsidR="00C01D67">
        <w:rPr>
          <w:rFonts w:ascii="Arial" w:hAnsi="Arial"/>
          <w:szCs w:val="24"/>
        </w:rPr>
        <w:t>. These vesicles have</w:t>
      </w:r>
      <w:r w:rsidR="007F231B" w:rsidRPr="00FB7545">
        <w:rPr>
          <w:rFonts w:ascii="Arial" w:hAnsi="Arial"/>
          <w:szCs w:val="24"/>
        </w:rPr>
        <w:t xml:space="preserve"> very low </w:t>
      </w:r>
      <w:r w:rsidR="00E500D0" w:rsidRPr="00FB7545">
        <w:rPr>
          <w:rFonts w:ascii="Arial" w:hAnsi="Arial"/>
          <w:szCs w:val="24"/>
        </w:rPr>
        <w:t xml:space="preserve">scattering </w:t>
      </w:r>
      <w:r w:rsidR="007F231B" w:rsidRPr="00FB7545">
        <w:rPr>
          <w:rFonts w:ascii="Arial" w:hAnsi="Arial"/>
          <w:szCs w:val="24"/>
        </w:rPr>
        <w:t>at 410 nm</w:t>
      </w:r>
      <w:r w:rsidRPr="00FB7545">
        <w:rPr>
          <w:rFonts w:ascii="Arial" w:hAnsi="Arial"/>
          <w:szCs w:val="24"/>
        </w:rPr>
        <w:t xml:space="preserve">. </w:t>
      </w:r>
      <w:r w:rsidR="005536B0" w:rsidRPr="00FB7545">
        <w:rPr>
          <w:rFonts w:ascii="Arial" w:hAnsi="Arial"/>
          <w:szCs w:val="24"/>
        </w:rPr>
        <w:t>A</w:t>
      </w:r>
      <w:r w:rsidR="00F703B0" w:rsidRPr="00FB7545">
        <w:rPr>
          <w:rFonts w:ascii="Arial" w:hAnsi="Arial"/>
          <w:szCs w:val="24"/>
        </w:rPr>
        <w:t>t low concentration</w:t>
      </w:r>
      <w:r w:rsidR="005536B0" w:rsidRPr="00FB7545">
        <w:rPr>
          <w:rFonts w:ascii="Arial" w:hAnsi="Arial"/>
          <w:szCs w:val="24"/>
        </w:rPr>
        <w:t>s, detergents</w:t>
      </w:r>
      <w:r w:rsidR="00F703B0" w:rsidRPr="00FB7545">
        <w:rPr>
          <w:rFonts w:ascii="Arial" w:hAnsi="Arial"/>
          <w:szCs w:val="24"/>
        </w:rPr>
        <w:t xml:space="preserve"> </w:t>
      </w:r>
      <w:r w:rsidR="007F231B" w:rsidRPr="00FB7545">
        <w:rPr>
          <w:rFonts w:ascii="Arial" w:hAnsi="Arial"/>
          <w:szCs w:val="24"/>
        </w:rPr>
        <w:t>are</w:t>
      </w:r>
      <w:r w:rsidRPr="00FB7545">
        <w:rPr>
          <w:rFonts w:ascii="Arial" w:hAnsi="Arial"/>
          <w:szCs w:val="24"/>
        </w:rPr>
        <w:t xml:space="preserve"> </w:t>
      </w:r>
      <w:r w:rsidR="00F703B0" w:rsidRPr="00FB7545">
        <w:rPr>
          <w:rFonts w:ascii="Arial" w:hAnsi="Arial"/>
          <w:szCs w:val="24"/>
        </w:rPr>
        <w:t xml:space="preserve">first </w:t>
      </w:r>
      <w:r w:rsidRPr="00FB7545">
        <w:rPr>
          <w:rFonts w:ascii="Arial" w:hAnsi="Arial"/>
          <w:szCs w:val="24"/>
        </w:rPr>
        <w:t>inserte</w:t>
      </w:r>
      <w:r w:rsidR="007F231B" w:rsidRPr="00FB7545">
        <w:rPr>
          <w:rFonts w:ascii="Arial" w:hAnsi="Arial"/>
          <w:szCs w:val="24"/>
        </w:rPr>
        <w:t>d into the vesicles, destabilize the vesicles, and induce</w:t>
      </w:r>
      <w:r w:rsidRPr="00FB7545">
        <w:rPr>
          <w:rFonts w:ascii="Arial" w:hAnsi="Arial"/>
          <w:szCs w:val="24"/>
        </w:rPr>
        <w:t xml:space="preserve"> the fusion of detergent-saturated vesicles (OD410 goes up; see </w:t>
      </w:r>
      <w:r w:rsidRPr="001529BB">
        <w:rPr>
          <w:rFonts w:ascii="Arial" w:hAnsi="Arial"/>
          <w:b/>
          <w:szCs w:val="24"/>
        </w:rPr>
        <w:t>Figure</w:t>
      </w:r>
      <w:r w:rsidRPr="00FB7545">
        <w:rPr>
          <w:rFonts w:ascii="Arial" w:hAnsi="Arial"/>
          <w:szCs w:val="24"/>
        </w:rPr>
        <w:t xml:space="preserve"> </w:t>
      </w:r>
      <w:r w:rsidR="00E8456F" w:rsidRPr="001529BB">
        <w:rPr>
          <w:rFonts w:ascii="Arial" w:hAnsi="Arial"/>
          <w:b/>
          <w:szCs w:val="24"/>
        </w:rPr>
        <w:t>2A</w:t>
      </w:r>
      <w:r w:rsidRPr="00FB7545">
        <w:rPr>
          <w:rFonts w:ascii="Arial" w:hAnsi="Arial"/>
          <w:szCs w:val="24"/>
        </w:rPr>
        <w:t>).</w:t>
      </w:r>
      <w:r w:rsidR="007F231B" w:rsidRPr="00FB7545">
        <w:rPr>
          <w:rFonts w:ascii="Arial" w:hAnsi="Arial"/>
          <w:szCs w:val="24"/>
        </w:rPr>
        <w:t xml:space="preserve"> Vesicle fusion leads to the increase of the OD410 nm.</w:t>
      </w:r>
      <w:r w:rsidRPr="00FB7545">
        <w:rPr>
          <w:rFonts w:ascii="Arial" w:hAnsi="Arial"/>
          <w:szCs w:val="24"/>
        </w:rPr>
        <w:t xml:space="preserve"> For 10 mg/ml POPE/POPG vesicles, the OD410 peaks at</w:t>
      </w:r>
      <w:r w:rsidR="007F231B" w:rsidRPr="00FB7545">
        <w:rPr>
          <w:rFonts w:ascii="Arial" w:hAnsi="Arial"/>
          <w:szCs w:val="24"/>
        </w:rPr>
        <w:t xml:space="preserve"> around </w:t>
      </w:r>
      <w:r w:rsidR="009E2C83">
        <w:rPr>
          <w:rFonts w:ascii="Arial" w:hAnsi="Arial"/>
          <w:szCs w:val="24"/>
        </w:rPr>
        <w:t>15</w:t>
      </w:r>
      <w:r w:rsidR="009E2C83" w:rsidRPr="00FB7545">
        <w:rPr>
          <w:rFonts w:ascii="Arial" w:hAnsi="Arial"/>
          <w:szCs w:val="24"/>
        </w:rPr>
        <w:t xml:space="preserve"> </w:t>
      </w:r>
      <w:proofErr w:type="spellStart"/>
      <w:r w:rsidR="007F231B" w:rsidRPr="00FB7545">
        <w:rPr>
          <w:rFonts w:ascii="Arial" w:hAnsi="Arial"/>
          <w:szCs w:val="24"/>
        </w:rPr>
        <w:t>mM</w:t>
      </w:r>
      <w:proofErr w:type="spellEnd"/>
      <w:r w:rsidR="007F231B" w:rsidRPr="00FB7545">
        <w:rPr>
          <w:rFonts w:ascii="Arial" w:hAnsi="Arial"/>
          <w:szCs w:val="24"/>
        </w:rPr>
        <w:t xml:space="preserve"> DM. When more detergents are introduced, the vesicles start to break into pieces and the lipids become partitioned into detergent</w:t>
      </w:r>
      <w:r w:rsidR="005536B0" w:rsidRPr="00FB7545">
        <w:rPr>
          <w:rFonts w:ascii="Arial" w:hAnsi="Arial"/>
          <w:szCs w:val="24"/>
        </w:rPr>
        <w:t>/lipid mixed</w:t>
      </w:r>
      <w:r w:rsidR="007F231B" w:rsidRPr="00FB7545">
        <w:rPr>
          <w:rFonts w:ascii="Arial" w:hAnsi="Arial"/>
          <w:szCs w:val="24"/>
        </w:rPr>
        <w:t xml:space="preserve"> micelles. This latter process is accompanied by the decrease of OD410 down to </w:t>
      </w:r>
      <w:r w:rsidR="00110FB8" w:rsidRPr="00FB7545">
        <w:rPr>
          <w:rFonts w:ascii="Arial" w:hAnsi="Arial"/>
          <w:szCs w:val="24"/>
        </w:rPr>
        <w:t xml:space="preserve">a </w:t>
      </w:r>
      <w:r w:rsidR="005536B0" w:rsidRPr="00FB7545">
        <w:rPr>
          <w:rFonts w:ascii="Arial" w:hAnsi="Arial"/>
          <w:szCs w:val="24"/>
        </w:rPr>
        <w:t>final</w:t>
      </w:r>
      <w:r w:rsidR="007F231B" w:rsidRPr="00FB7545">
        <w:rPr>
          <w:rFonts w:ascii="Arial" w:hAnsi="Arial"/>
          <w:szCs w:val="24"/>
        </w:rPr>
        <w:t xml:space="preserve"> low level</w:t>
      </w:r>
      <w:r w:rsidR="005536B0" w:rsidRPr="00FB7545">
        <w:rPr>
          <w:rFonts w:ascii="Arial" w:hAnsi="Arial"/>
          <w:szCs w:val="24"/>
        </w:rPr>
        <w:t xml:space="preserve"> (&lt;0.1)</w:t>
      </w:r>
      <w:r w:rsidR="007F231B" w:rsidRPr="00FB7545">
        <w:rPr>
          <w:rFonts w:ascii="Arial" w:hAnsi="Arial"/>
          <w:szCs w:val="24"/>
        </w:rPr>
        <w:t xml:space="preserve">. </w:t>
      </w:r>
    </w:p>
    <w:p w:rsidR="007F231B" w:rsidRDefault="007F231B" w:rsidP="007D44A2">
      <w:pPr>
        <w:spacing w:after="0" w:line="480" w:lineRule="auto"/>
        <w:ind w:left="142" w:firstLine="720"/>
        <w:jc w:val="both"/>
        <w:rPr>
          <w:rFonts w:ascii="Arial" w:hAnsi="Arial"/>
          <w:szCs w:val="24"/>
        </w:rPr>
      </w:pPr>
      <w:r w:rsidRPr="00FB7545">
        <w:rPr>
          <w:rFonts w:ascii="Arial" w:hAnsi="Arial"/>
          <w:szCs w:val="24"/>
        </w:rPr>
        <w:t xml:space="preserve">Because of the active fusion events </w:t>
      </w:r>
      <w:r w:rsidR="005536B0" w:rsidRPr="00FB7545">
        <w:rPr>
          <w:rFonts w:ascii="Arial" w:hAnsi="Arial"/>
          <w:szCs w:val="24"/>
        </w:rPr>
        <w:t>in</w:t>
      </w:r>
      <w:r w:rsidRPr="00FB7545">
        <w:rPr>
          <w:rFonts w:ascii="Arial" w:hAnsi="Arial"/>
          <w:szCs w:val="24"/>
        </w:rPr>
        <w:t xml:space="preserve"> the rising phase</w:t>
      </w:r>
      <w:r w:rsidR="005536B0" w:rsidRPr="00FB7545">
        <w:rPr>
          <w:rFonts w:ascii="Arial" w:hAnsi="Arial"/>
          <w:szCs w:val="24"/>
        </w:rPr>
        <w:t xml:space="preserve"> of the optical density</w:t>
      </w:r>
      <w:r w:rsidRPr="00FB7545">
        <w:rPr>
          <w:rFonts w:ascii="Arial" w:hAnsi="Arial"/>
          <w:szCs w:val="24"/>
        </w:rPr>
        <w:t xml:space="preserve"> </w:t>
      </w:r>
      <w:r w:rsidR="005536B0" w:rsidRPr="00FB7545">
        <w:rPr>
          <w:rFonts w:ascii="Arial" w:hAnsi="Arial"/>
          <w:szCs w:val="24"/>
        </w:rPr>
        <w:t xml:space="preserve">due to </w:t>
      </w:r>
      <w:r w:rsidRPr="00FB7545">
        <w:rPr>
          <w:rFonts w:ascii="Arial" w:hAnsi="Arial"/>
          <w:szCs w:val="24"/>
        </w:rPr>
        <w:t>the detergent</w:t>
      </w:r>
      <w:r w:rsidR="00FE5D86" w:rsidRPr="00FB7545">
        <w:rPr>
          <w:rFonts w:ascii="Arial" w:hAnsi="Arial"/>
          <w:szCs w:val="24"/>
        </w:rPr>
        <w:t>-inducing fusion of</w:t>
      </w:r>
      <w:r w:rsidRPr="00FB7545">
        <w:rPr>
          <w:rFonts w:ascii="Arial" w:hAnsi="Arial"/>
          <w:szCs w:val="24"/>
        </w:rPr>
        <w:t xml:space="preserve"> small vesicles, it is high</w:t>
      </w:r>
      <w:r w:rsidR="00B95BC4">
        <w:rPr>
          <w:rFonts w:ascii="Arial" w:hAnsi="Arial"/>
          <w:szCs w:val="24"/>
        </w:rPr>
        <w:t>ly</w:t>
      </w:r>
      <w:r w:rsidRPr="00FB7545">
        <w:rPr>
          <w:rFonts w:ascii="Arial" w:hAnsi="Arial"/>
          <w:szCs w:val="24"/>
        </w:rPr>
        <w:t xml:space="preserve"> likely that the protein/detergent micelles will be </w:t>
      </w:r>
      <w:r w:rsidR="005536B0" w:rsidRPr="00FB7545">
        <w:rPr>
          <w:rFonts w:ascii="Arial" w:hAnsi="Arial"/>
          <w:szCs w:val="24"/>
        </w:rPr>
        <w:t>actively fused</w:t>
      </w:r>
      <w:r w:rsidRPr="00FB7545">
        <w:rPr>
          <w:rFonts w:ascii="Arial" w:hAnsi="Arial"/>
          <w:szCs w:val="24"/>
        </w:rPr>
        <w:t xml:space="preserve"> with the detergent-saturated lipid vesicles. </w:t>
      </w:r>
      <w:r w:rsidR="00FE5D86" w:rsidRPr="00FB7545">
        <w:rPr>
          <w:rFonts w:ascii="Arial" w:hAnsi="Arial"/>
          <w:szCs w:val="24"/>
        </w:rPr>
        <w:t>That is the reason behind the selection of 18 mM DM at the time of preparing</w:t>
      </w:r>
      <w:r w:rsidRPr="00FB7545">
        <w:rPr>
          <w:rFonts w:ascii="Arial" w:hAnsi="Arial"/>
          <w:szCs w:val="24"/>
        </w:rPr>
        <w:t xml:space="preserve"> the protein/lipi</w:t>
      </w:r>
      <w:r w:rsidR="00FE5D86" w:rsidRPr="00FB7545">
        <w:rPr>
          <w:rFonts w:ascii="Arial" w:hAnsi="Arial"/>
          <w:szCs w:val="24"/>
        </w:rPr>
        <w:t>d/detergent mixture</w:t>
      </w:r>
      <w:r w:rsidRPr="00FB7545">
        <w:rPr>
          <w:rFonts w:ascii="Arial" w:hAnsi="Arial"/>
          <w:szCs w:val="24"/>
        </w:rPr>
        <w:t>.</w:t>
      </w:r>
      <w:r w:rsidR="00EA6731">
        <w:rPr>
          <w:rFonts w:ascii="Arial" w:hAnsi="Arial"/>
          <w:szCs w:val="24"/>
        </w:rPr>
        <w:t xml:space="preserve"> </w:t>
      </w:r>
      <w:r w:rsidR="003F57FC">
        <w:rPr>
          <w:rFonts w:ascii="Arial" w:hAnsi="Arial"/>
          <w:szCs w:val="24"/>
        </w:rPr>
        <w:t>If the detergent becomes con</w:t>
      </w:r>
      <w:r w:rsidR="00535F1D">
        <w:rPr>
          <w:rFonts w:ascii="Arial" w:hAnsi="Arial"/>
          <w:szCs w:val="24"/>
        </w:rPr>
        <w:t>centrated by more than 4 folds,</w:t>
      </w:r>
      <w:r w:rsidR="003F57FC">
        <w:rPr>
          <w:rFonts w:ascii="Arial" w:hAnsi="Arial"/>
          <w:szCs w:val="24"/>
        </w:rPr>
        <w:t xml:space="preserve"> the amount of DM </w:t>
      </w:r>
      <w:r w:rsidR="00535F1D">
        <w:rPr>
          <w:rFonts w:ascii="Arial" w:hAnsi="Arial"/>
          <w:szCs w:val="24"/>
        </w:rPr>
        <w:t xml:space="preserve">needs to be adjusted </w:t>
      </w:r>
      <w:r w:rsidR="003F57FC">
        <w:rPr>
          <w:rFonts w:ascii="Arial" w:hAnsi="Arial"/>
          <w:szCs w:val="24"/>
        </w:rPr>
        <w:t>so that the final concentration is still around 18</w:t>
      </w:r>
      <w:r w:rsidR="00535F1D">
        <w:rPr>
          <w:rFonts w:ascii="Arial" w:hAnsi="Arial"/>
          <w:szCs w:val="24"/>
        </w:rPr>
        <w:t>-20</w:t>
      </w:r>
      <w:r w:rsidR="003F57FC">
        <w:rPr>
          <w:rFonts w:ascii="Arial" w:hAnsi="Arial"/>
          <w:szCs w:val="24"/>
        </w:rPr>
        <w:t xml:space="preserve"> </w:t>
      </w:r>
      <w:proofErr w:type="spellStart"/>
      <w:r w:rsidR="003F57FC">
        <w:rPr>
          <w:rFonts w:ascii="Arial" w:hAnsi="Arial"/>
          <w:szCs w:val="24"/>
        </w:rPr>
        <w:t>mM</w:t>
      </w:r>
      <w:proofErr w:type="spellEnd"/>
      <w:r w:rsidR="003F57FC">
        <w:rPr>
          <w:rFonts w:ascii="Arial" w:hAnsi="Arial"/>
          <w:szCs w:val="24"/>
        </w:rPr>
        <w:t>. When the protein yield is very low, it is difficult to evaluate how much concentrated detergents are in the sample, we would instead mix</w:t>
      </w:r>
      <w:r w:rsidRPr="00FB7545">
        <w:rPr>
          <w:rFonts w:ascii="Arial" w:hAnsi="Arial"/>
          <w:szCs w:val="24"/>
        </w:rPr>
        <w:t xml:space="preserve"> the protein with fully solubilized lipids, and </w:t>
      </w:r>
      <w:r w:rsidR="003F57FC">
        <w:rPr>
          <w:rFonts w:ascii="Arial" w:hAnsi="Arial"/>
          <w:szCs w:val="24"/>
        </w:rPr>
        <w:t>use the full</w:t>
      </w:r>
      <w:r w:rsidR="00535F1D">
        <w:rPr>
          <w:rFonts w:ascii="Arial" w:hAnsi="Arial"/>
          <w:szCs w:val="24"/>
        </w:rPr>
        <w:t>y</w:t>
      </w:r>
      <w:r w:rsidR="003F57FC">
        <w:rPr>
          <w:rFonts w:ascii="Arial" w:hAnsi="Arial"/>
          <w:szCs w:val="24"/>
        </w:rPr>
        <w:t>-equilibrated mixture</w:t>
      </w:r>
      <w:r w:rsidRPr="00FB7545">
        <w:rPr>
          <w:rFonts w:ascii="Arial" w:hAnsi="Arial"/>
          <w:szCs w:val="24"/>
        </w:rPr>
        <w:t xml:space="preserve"> for reconstitution</w:t>
      </w:r>
      <w:r w:rsidR="003F57FC">
        <w:rPr>
          <w:rFonts w:ascii="Arial" w:hAnsi="Arial"/>
          <w:szCs w:val="24"/>
        </w:rPr>
        <w:t>.</w:t>
      </w:r>
      <w:r w:rsidR="005536B0" w:rsidRPr="00FB7545">
        <w:rPr>
          <w:rFonts w:ascii="Arial" w:hAnsi="Arial"/>
          <w:szCs w:val="24"/>
        </w:rPr>
        <w:t xml:space="preserve">  </w:t>
      </w:r>
      <w:r w:rsidR="00A81B9A">
        <w:rPr>
          <w:rFonts w:ascii="Arial" w:hAnsi="Arial"/>
          <w:szCs w:val="24"/>
        </w:rPr>
        <w:t>In our hands, if not enough time was allowed to reach a good equilibrium distribution of the lipids between protein-containing and protein-free micelles</w:t>
      </w:r>
      <w:r w:rsidR="00B2274B">
        <w:rPr>
          <w:rFonts w:ascii="Arial" w:hAnsi="Arial"/>
          <w:szCs w:val="24"/>
        </w:rPr>
        <w:t>, the reconstitution efficiency</w:t>
      </w:r>
      <w:r w:rsidR="003F57FC">
        <w:rPr>
          <w:rFonts w:ascii="Arial" w:hAnsi="Arial"/>
          <w:szCs w:val="24"/>
        </w:rPr>
        <w:t xml:space="preserve"> dropped</w:t>
      </w:r>
      <w:r w:rsidR="00B2274B">
        <w:rPr>
          <w:rFonts w:ascii="Arial" w:hAnsi="Arial"/>
          <w:szCs w:val="24"/>
        </w:rPr>
        <w:t xml:space="preserve"> significantly. We usually test the reconstitution efficiency by two experiments: 1) examine the co</w:t>
      </w:r>
      <w:r w:rsidR="003F57FC">
        <w:rPr>
          <w:rFonts w:ascii="Arial" w:hAnsi="Arial"/>
          <w:szCs w:val="24"/>
        </w:rPr>
        <w:t>-migration of the protein</w:t>
      </w:r>
      <w:r w:rsidR="00B2274B">
        <w:rPr>
          <w:rFonts w:ascii="Arial" w:hAnsi="Arial"/>
          <w:szCs w:val="24"/>
        </w:rPr>
        <w:t xml:space="preserve"> with the vesicle fraction in a sucrose-density gradient ultracentrifugation; 2) extract the proteins out of the reconstituted vesicles, </w:t>
      </w:r>
      <w:r w:rsidR="00B2274B">
        <w:rPr>
          <w:rFonts w:ascii="Arial" w:hAnsi="Arial"/>
          <w:szCs w:val="24"/>
        </w:rPr>
        <w:lastRenderedPageBreak/>
        <w:t xml:space="preserve">and fractionate them in a gel-filtration </w:t>
      </w:r>
      <w:r w:rsidR="00535F1D">
        <w:rPr>
          <w:rFonts w:ascii="Arial" w:hAnsi="Arial"/>
          <w:szCs w:val="24"/>
        </w:rPr>
        <w:t>column to find how much protein</w:t>
      </w:r>
      <w:r w:rsidR="00B2274B">
        <w:rPr>
          <w:rFonts w:ascii="Arial" w:hAnsi="Arial"/>
          <w:szCs w:val="24"/>
        </w:rPr>
        <w:t xml:space="preserve"> (KvAP in our case) remain</w:t>
      </w:r>
      <w:r w:rsidR="00535F1D">
        <w:rPr>
          <w:rFonts w:ascii="Arial" w:hAnsi="Arial"/>
          <w:szCs w:val="24"/>
        </w:rPr>
        <w:t>s</w:t>
      </w:r>
      <w:r w:rsidR="00B2274B">
        <w:rPr>
          <w:rFonts w:ascii="Arial" w:hAnsi="Arial"/>
          <w:szCs w:val="24"/>
        </w:rPr>
        <w:t xml:space="preserve"> to be tetrameric. Minimum time of incubation of the protein/lipid/detergents is a couple of hours at room temperature or overnight at 4 degrees.  </w:t>
      </w:r>
      <w:r w:rsidRPr="00FB7545">
        <w:rPr>
          <w:rFonts w:ascii="Arial" w:hAnsi="Arial"/>
          <w:szCs w:val="24"/>
        </w:rPr>
        <w:t xml:space="preserve"> </w:t>
      </w:r>
    </w:p>
    <w:p w:rsidR="00A61827" w:rsidRPr="00FB7545" w:rsidRDefault="00A61827" w:rsidP="007D44A2">
      <w:pPr>
        <w:spacing w:after="0" w:line="480" w:lineRule="auto"/>
        <w:ind w:left="142" w:firstLine="720"/>
        <w:jc w:val="both"/>
        <w:rPr>
          <w:rFonts w:ascii="Arial" w:hAnsi="Arial"/>
          <w:szCs w:val="24"/>
        </w:rPr>
      </w:pPr>
      <w:r>
        <w:rPr>
          <w:rFonts w:ascii="Arial" w:hAnsi="Arial"/>
          <w:szCs w:val="24"/>
        </w:rPr>
        <w:t>For a new membrane protein that is stable in a different detergent, the first step is to find out the solubilization prope</w:t>
      </w:r>
      <w:r w:rsidR="00535F1D">
        <w:rPr>
          <w:rFonts w:ascii="Arial" w:hAnsi="Arial"/>
          <w:szCs w:val="24"/>
        </w:rPr>
        <w:t>rty of the lipids by such a detergent</w:t>
      </w:r>
      <w:r>
        <w:rPr>
          <w:rFonts w:ascii="Arial" w:hAnsi="Arial"/>
          <w:szCs w:val="24"/>
        </w:rPr>
        <w:t>, similar to what is showed in Fig. 2A. Next, it is advisable to start with the PC extracts, such as the E. coli polar extract PC, the soybean PC extract etc, so that if the specific protein needs certain phospholipids for its function, it may be already included in the extracted lipid mixture.</w:t>
      </w:r>
    </w:p>
    <w:p w:rsidR="00923D04" w:rsidRPr="00195092" w:rsidRDefault="00923D04" w:rsidP="00FB7545">
      <w:pPr>
        <w:numPr>
          <w:ilvl w:val="2"/>
          <w:numId w:val="18"/>
        </w:numPr>
        <w:spacing w:after="0" w:line="480" w:lineRule="auto"/>
        <w:ind w:left="426" w:hanging="284"/>
        <w:jc w:val="both"/>
        <w:rPr>
          <w:rFonts w:ascii="Arial" w:hAnsi="Arial"/>
          <w:szCs w:val="24"/>
          <w:highlight w:val="yellow"/>
        </w:rPr>
      </w:pPr>
      <w:r w:rsidRPr="00195092">
        <w:rPr>
          <w:rFonts w:ascii="Arial" w:hAnsi="Arial"/>
          <w:szCs w:val="24"/>
          <w:highlight w:val="yellow"/>
        </w:rPr>
        <w:t xml:space="preserve"> </w:t>
      </w:r>
      <w:r w:rsidR="00094189" w:rsidRPr="00195092">
        <w:rPr>
          <w:rFonts w:ascii="Arial" w:hAnsi="Arial"/>
          <w:szCs w:val="24"/>
          <w:highlight w:val="yellow"/>
        </w:rPr>
        <w:t xml:space="preserve">Preparation of the KvAP </w:t>
      </w:r>
      <w:r w:rsidR="005536B0" w:rsidRPr="00195092">
        <w:rPr>
          <w:rFonts w:ascii="Arial" w:hAnsi="Arial"/>
          <w:szCs w:val="24"/>
          <w:highlight w:val="yellow"/>
        </w:rPr>
        <w:t>in mixture</w:t>
      </w:r>
      <w:r w:rsidR="00094189" w:rsidRPr="00195092">
        <w:rPr>
          <w:rFonts w:ascii="Arial" w:hAnsi="Arial"/>
          <w:szCs w:val="24"/>
          <w:highlight w:val="yellow"/>
        </w:rPr>
        <w:t xml:space="preserve"> with detergent-solubilized</w:t>
      </w:r>
      <w:r w:rsidR="007F231B" w:rsidRPr="00195092">
        <w:rPr>
          <w:rFonts w:ascii="Arial" w:hAnsi="Arial"/>
          <w:szCs w:val="24"/>
          <w:highlight w:val="yellow"/>
        </w:rPr>
        <w:t xml:space="preserve"> </w:t>
      </w:r>
      <w:r w:rsidRPr="00195092">
        <w:rPr>
          <w:rFonts w:ascii="Arial" w:hAnsi="Arial"/>
          <w:szCs w:val="24"/>
          <w:highlight w:val="yellow"/>
        </w:rPr>
        <w:t>1,2-dioleoyl-3-trimethylammonium-propane (</w:t>
      </w:r>
      <w:r w:rsidRPr="00195092">
        <w:rPr>
          <w:rFonts w:ascii="Arial" w:hAnsi="Arial"/>
          <w:b/>
          <w:szCs w:val="24"/>
          <w:highlight w:val="yellow"/>
        </w:rPr>
        <w:t>DOTAP</w:t>
      </w:r>
      <w:r w:rsidRPr="00195092">
        <w:rPr>
          <w:rFonts w:ascii="Arial" w:hAnsi="Arial"/>
          <w:szCs w:val="24"/>
          <w:highlight w:val="yellow"/>
        </w:rPr>
        <w:t>) or 1,2-dioleoyl-sn-glycero-3-succinate (</w:t>
      </w:r>
      <w:r w:rsidRPr="00195092">
        <w:rPr>
          <w:rFonts w:ascii="Arial" w:hAnsi="Arial"/>
          <w:b/>
          <w:szCs w:val="24"/>
          <w:highlight w:val="yellow"/>
        </w:rPr>
        <w:t>DOGS</w:t>
      </w:r>
      <w:r w:rsidRPr="00195092">
        <w:rPr>
          <w:rFonts w:ascii="Arial" w:hAnsi="Arial"/>
          <w:szCs w:val="24"/>
          <w:highlight w:val="yellow"/>
        </w:rPr>
        <w:t>)</w:t>
      </w:r>
      <w:r w:rsidR="00AE72B1" w:rsidRPr="00195092">
        <w:rPr>
          <w:rFonts w:ascii="Arial" w:hAnsi="Arial"/>
          <w:szCs w:val="24"/>
          <w:highlight w:val="yellow"/>
        </w:rPr>
        <w:t xml:space="preserve"> --- an example of complete lipid solubilization for reconstitution</w:t>
      </w:r>
    </w:p>
    <w:p w:rsidR="00094189" w:rsidRDefault="00094189"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The lipid preparation is the same as for POPE/POPG vesicles. The sonication of hydrate</w:t>
      </w:r>
      <w:r w:rsidR="00CE0873" w:rsidRPr="00195092">
        <w:rPr>
          <w:rFonts w:ascii="Arial" w:hAnsi="Arial"/>
          <w:szCs w:val="24"/>
          <w:highlight w:val="yellow"/>
        </w:rPr>
        <w:t>d</w:t>
      </w:r>
      <w:r w:rsidRPr="00195092">
        <w:rPr>
          <w:rFonts w:ascii="Arial" w:hAnsi="Arial"/>
          <w:szCs w:val="24"/>
          <w:highlight w:val="yellow"/>
        </w:rPr>
        <w:t xml:space="preserve"> lipids into small unilamellar vesicles needs longer time</w:t>
      </w:r>
      <w:r w:rsidR="006B73B2">
        <w:rPr>
          <w:rFonts w:ascii="Arial" w:hAnsi="Arial"/>
          <w:szCs w:val="24"/>
          <w:highlight w:val="yellow"/>
        </w:rPr>
        <w:t xml:space="preserve"> (usually 45-60 minutes)</w:t>
      </w:r>
      <w:r w:rsidRPr="00195092">
        <w:rPr>
          <w:rFonts w:ascii="Arial" w:hAnsi="Arial"/>
          <w:szCs w:val="24"/>
          <w:highlight w:val="yellow"/>
        </w:rPr>
        <w:t xml:space="preserve"> than for POPE/POPG lipids</w:t>
      </w:r>
      <w:r w:rsidR="00FD2B14">
        <w:rPr>
          <w:rFonts w:ascii="Arial" w:hAnsi="Arial"/>
          <w:szCs w:val="24"/>
          <w:highlight w:val="yellow"/>
        </w:rPr>
        <w:t xml:space="preserve"> </w:t>
      </w:r>
      <w:r w:rsidR="004C2D16">
        <w:rPr>
          <w:rFonts w:ascii="Arial" w:hAnsi="Arial"/>
          <w:szCs w:val="24"/>
          <w:highlight w:val="yellow"/>
        </w:rPr>
        <w:t>(usually 5-10 minutes)</w:t>
      </w:r>
      <w:r w:rsidRPr="00195092">
        <w:rPr>
          <w:rFonts w:ascii="Arial" w:hAnsi="Arial"/>
          <w:szCs w:val="24"/>
          <w:highlight w:val="yellow"/>
        </w:rPr>
        <w:t>. The DOGS vesicles may slowly fuse with each other and form small oily droplets.</w:t>
      </w:r>
      <w:r w:rsidR="006B73B2">
        <w:rPr>
          <w:rFonts w:ascii="Arial" w:hAnsi="Arial"/>
          <w:szCs w:val="24"/>
          <w:highlight w:val="yellow"/>
        </w:rPr>
        <w:t xml:space="preserve"> </w:t>
      </w:r>
      <w:r w:rsidRPr="00195092">
        <w:rPr>
          <w:rFonts w:ascii="Arial" w:hAnsi="Arial"/>
          <w:szCs w:val="24"/>
          <w:highlight w:val="yellow"/>
        </w:rPr>
        <w:t xml:space="preserve"> </w:t>
      </w:r>
    </w:p>
    <w:p w:rsidR="006B73B2" w:rsidRPr="007D44A2" w:rsidRDefault="006B73B2" w:rsidP="007D44A2">
      <w:pPr>
        <w:spacing w:after="0" w:line="480" w:lineRule="auto"/>
        <w:ind w:left="567"/>
        <w:jc w:val="both"/>
        <w:rPr>
          <w:rFonts w:ascii="Arial" w:hAnsi="Arial"/>
          <w:szCs w:val="24"/>
        </w:rPr>
      </w:pPr>
      <w:r w:rsidRPr="007D44A2">
        <w:rPr>
          <w:rFonts w:ascii="Arial" w:hAnsi="Arial"/>
          <w:szCs w:val="24"/>
        </w:rPr>
        <w:t xml:space="preserve">Because of the </w:t>
      </w:r>
      <w:r>
        <w:rPr>
          <w:rFonts w:ascii="Arial" w:hAnsi="Arial"/>
          <w:szCs w:val="24"/>
        </w:rPr>
        <w:t>difficulty in making high quality SUVs out of DOTAP and DOGS reproducibly, we usually solubilize these two lipids completely before mixing with the proteins.</w:t>
      </w:r>
    </w:p>
    <w:p w:rsidR="00923D04" w:rsidRPr="007D44A2" w:rsidRDefault="00094189" w:rsidP="00FB7545">
      <w:pPr>
        <w:numPr>
          <w:ilvl w:val="3"/>
          <w:numId w:val="18"/>
        </w:numPr>
        <w:spacing w:after="0" w:line="480" w:lineRule="auto"/>
        <w:ind w:left="567" w:hanging="283"/>
        <w:jc w:val="both"/>
        <w:rPr>
          <w:rFonts w:ascii="Arial" w:hAnsi="Arial"/>
          <w:szCs w:val="24"/>
        </w:rPr>
      </w:pPr>
      <w:r w:rsidRPr="00195092">
        <w:rPr>
          <w:rFonts w:ascii="Arial" w:hAnsi="Arial"/>
          <w:szCs w:val="24"/>
          <w:highlight w:val="yellow"/>
        </w:rPr>
        <w:t xml:space="preserve"> To solubilize the DOTAP or DOGS completely, the sonicated vesicles are mixed with 10 mM DM and 40 mM</w:t>
      </w:r>
      <w:r w:rsidR="00923D04" w:rsidRPr="00195092">
        <w:rPr>
          <w:rFonts w:ascii="Arial" w:hAnsi="Arial"/>
          <w:szCs w:val="24"/>
          <w:highlight w:val="yellow"/>
        </w:rPr>
        <w:t xml:space="preserve"> n-octyl-β-D-glucoside (</w:t>
      </w:r>
      <w:r w:rsidR="0081115C" w:rsidRPr="00195092">
        <w:rPr>
          <w:rFonts w:ascii="Arial" w:hAnsi="Arial"/>
          <w:szCs w:val="24"/>
          <w:highlight w:val="yellow"/>
        </w:rPr>
        <w:t>β-</w:t>
      </w:r>
      <w:r w:rsidRPr="00195092">
        <w:rPr>
          <w:rFonts w:ascii="Arial" w:hAnsi="Arial"/>
          <w:szCs w:val="24"/>
          <w:highlight w:val="yellow"/>
        </w:rPr>
        <w:t>OG</w:t>
      </w:r>
      <w:r w:rsidR="00923D04" w:rsidRPr="00195092">
        <w:rPr>
          <w:rFonts w:ascii="Arial" w:hAnsi="Arial"/>
          <w:szCs w:val="24"/>
          <w:highlight w:val="yellow"/>
        </w:rPr>
        <w:t>)</w:t>
      </w:r>
      <w:r w:rsidRPr="00195092">
        <w:rPr>
          <w:rFonts w:ascii="Arial" w:hAnsi="Arial"/>
          <w:szCs w:val="24"/>
          <w:highlight w:val="yellow"/>
        </w:rPr>
        <w:t>. The lipid/detergent mixture is incubated overnight</w:t>
      </w:r>
      <w:r w:rsidR="00AE72B1" w:rsidRPr="00195092">
        <w:rPr>
          <w:rFonts w:ascii="Arial" w:hAnsi="Arial"/>
          <w:szCs w:val="24"/>
          <w:highlight w:val="yellow"/>
        </w:rPr>
        <w:t xml:space="preserve"> (&gt; 15 hours)</w:t>
      </w:r>
      <w:r w:rsidRPr="00195092">
        <w:rPr>
          <w:rFonts w:ascii="Arial" w:hAnsi="Arial"/>
          <w:szCs w:val="24"/>
          <w:highlight w:val="yellow"/>
        </w:rPr>
        <w:t xml:space="preserve"> at room </w:t>
      </w:r>
      <w:proofErr w:type="gramStart"/>
      <w:r w:rsidRPr="00195092">
        <w:rPr>
          <w:rFonts w:ascii="Arial" w:hAnsi="Arial"/>
          <w:szCs w:val="24"/>
          <w:highlight w:val="yellow"/>
        </w:rPr>
        <w:t>temperature,</w:t>
      </w:r>
      <w:proofErr w:type="gramEnd"/>
      <w:r w:rsidRPr="00195092">
        <w:rPr>
          <w:rFonts w:ascii="Arial" w:hAnsi="Arial"/>
          <w:szCs w:val="24"/>
          <w:highlight w:val="yellow"/>
        </w:rPr>
        <w:t xml:space="preserve"> and the mixture should not have any small particles</w:t>
      </w:r>
      <w:r w:rsidR="00AE72B1" w:rsidRPr="00195092">
        <w:rPr>
          <w:rFonts w:ascii="Arial" w:hAnsi="Arial"/>
          <w:szCs w:val="24"/>
          <w:highlight w:val="yellow"/>
        </w:rPr>
        <w:t xml:space="preserve"> or droplets</w:t>
      </w:r>
      <w:r w:rsidRPr="00195092">
        <w:rPr>
          <w:rFonts w:ascii="Arial" w:hAnsi="Arial"/>
          <w:szCs w:val="24"/>
          <w:highlight w:val="yellow"/>
        </w:rPr>
        <w:t xml:space="preserve">. But instead it is fairly clear. </w:t>
      </w:r>
      <w:r w:rsidRPr="007D44A2">
        <w:rPr>
          <w:rFonts w:ascii="Arial" w:hAnsi="Arial"/>
          <w:szCs w:val="24"/>
        </w:rPr>
        <w:t xml:space="preserve">Failure to reach complete equilibrium in this step will lead to the formation of </w:t>
      </w:r>
      <w:r w:rsidR="00AE72B1" w:rsidRPr="007D44A2">
        <w:rPr>
          <w:rFonts w:ascii="Arial" w:hAnsi="Arial"/>
          <w:szCs w:val="24"/>
        </w:rPr>
        <w:t xml:space="preserve">a significant fraction of </w:t>
      </w:r>
      <w:r w:rsidRPr="007D44A2">
        <w:rPr>
          <w:rFonts w:ascii="Arial" w:hAnsi="Arial"/>
          <w:szCs w:val="24"/>
        </w:rPr>
        <w:t>multilamellar vesicles.</w:t>
      </w:r>
    </w:p>
    <w:p w:rsidR="006B73B2" w:rsidRDefault="006B73B2" w:rsidP="00FB7545">
      <w:pPr>
        <w:numPr>
          <w:ilvl w:val="3"/>
          <w:numId w:val="18"/>
        </w:numPr>
        <w:spacing w:after="0" w:line="480" w:lineRule="auto"/>
        <w:ind w:left="567" w:hanging="283"/>
        <w:jc w:val="both"/>
        <w:rPr>
          <w:rFonts w:ascii="Arial" w:hAnsi="Arial"/>
          <w:szCs w:val="24"/>
          <w:highlight w:val="yellow"/>
        </w:rPr>
      </w:pPr>
      <w:r>
        <w:rPr>
          <w:rFonts w:ascii="Arial" w:hAnsi="Arial"/>
          <w:szCs w:val="24"/>
          <w:highlight w:val="yellow"/>
        </w:rPr>
        <w:lastRenderedPageBreak/>
        <w:t xml:space="preserve">Mix the KvAP protein with the detergent-solubilized DOTAP or DOGS in a </w:t>
      </w:r>
      <w:proofErr w:type="spellStart"/>
      <w:r>
        <w:rPr>
          <w:rFonts w:ascii="Arial" w:hAnsi="Arial"/>
          <w:szCs w:val="24"/>
          <w:highlight w:val="yellow"/>
        </w:rPr>
        <w:t>protein</w:t>
      </w:r>
      <w:proofErr w:type="gramStart"/>
      <w:r>
        <w:rPr>
          <w:rFonts w:ascii="Arial" w:hAnsi="Arial"/>
          <w:szCs w:val="24"/>
          <w:highlight w:val="yellow"/>
        </w:rPr>
        <w:t>:lipid</w:t>
      </w:r>
      <w:proofErr w:type="spellEnd"/>
      <w:proofErr w:type="gramEnd"/>
      <w:r>
        <w:rPr>
          <w:rFonts w:ascii="Arial" w:hAnsi="Arial"/>
          <w:szCs w:val="24"/>
          <w:highlight w:val="yellow"/>
        </w:rPr>
        <w:t xml:space="preserve"> ratio that is less than or equal to 1:10. The protein/detergent/lipid mixture is allowed to incubate at room temperature for 2-3 hours with end-over-end rotation. </w:t>
      </w:r>
    </w:p>
    <w:p w:rsidR="00094189" w:rsidRPr="00195092" w:rsidRDefault="00094189" w:rsidP="00A81087">
      <w:pPr>
        <w:spacing w:after="0" w:line="480" w:lineRule="auto"/>
        <w:jc w:val="both"/>
        <w:rPr>
          <w:rFonts w:ascii="Arial" w:hAnsi="Arial"/>
          <w:szCs w:val="24"/>
          <w:highlight w:val="yellow"/>
        </w:rPr>
      </w:pPr>
    </w:p>
    <w:p w:rsidR="00923D04" w:rsidRPr="00195092" w:rsidRDefault="00923D0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Removal of the detergent</w:t>
      </w:r>
      <w:r w:rsidR="00094189" w:rsidRPr="00195092">
        <w:rPr>
          <w:rFonts w:ascii="Arial" w:hAnsi="Arial"/>
          <w:b/>
          <w:szCs w:val="24"/>
          <w:highlight w:val="yellow"/>
        </w:rPr>
        <w:t>s</w:t>
      </w:r>
      <w:r w:rsidRPr="00195092">
        <w:rPr>
          <w:rFonts w:ascii="Arial" w:hAnsi="Arial"/>
          <w:b/>
          <w:szCs w:val="24"/>
          <w:highlight w:val="yellow"/>
        </w:rPr>
        <w:t xml:space="preserve"> </w:t>
      </w:r>
      <w:r w:rsidR="00094189" w:rsidRPr="00195092">
        <w:rPr>
          <w:rFonts w:ascii="Arial" w:hAnsi="Arial"/>
          <w:b/>
          <w:szCs w:val="24"/>
          <w:highlight w:val="yellow"/>
        </w:rPr>
        <w:t>to form proteoliposomes</w:t>
      </w:r>
    </w:p>
    <w:p w:rsidR="00923D04" w:rsidRDefault="00923D04"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Dialysis –</w:t>
      </w:r>
      <w:r w:rsidR="00AE72B1" w:rsidRPr="00195092">
        <w:rPr>
          <w:rFonts w:ascii="Arial" w:hAnsi="Arial"/>
          <w:szCs w:val="24"/>
          <w:highlight w:val="yellow"/>
        </w:rPr>
        <w:t xml:space="preserve">-- </w:t>
      </w:r>
      <w:r w:rsidR="00B9619E" w:rsidRPr="00195092">
        <w:rPr>
          <w:rFonts w:ascii="Arial" w:hAnsi="Arial"/>
          <w:szCs w:val="24"/>
          <w:highlight w:val="yellow"/>
        </w:rPr>
        <w:t>slow</w:t>
      </w:r>
      <w:r w:rsidRPr="00195092">
        <w:rPr>
          <w:rFonts w:ascii="Arial" w:hAnsi="Arial"/>
          <w:szCs w:val="24"/>
          <w:highlight w:val="yellow"/>
        </w:rPr>
        <w:t xml:space="preserve"> removal of the detergent</w:t>
      </w:r>
      <w:r w:rsidR="00094189" w:rsidRPr="00195092">
        <w:rPr>
          <w:rFonts w:ascii="Arial" w:hAnsi="Arial"/>
          <w:szCs w:val="24"/>
          <w:highlight w:val="yellow"/>
        </w:rPr>
        <w:t>s</w:t>
      </w:r>
      <w:r w:rsidR="00B9619E" w:rsidRPr="00195092">
        <w:rPr>
          <w:rFonts w:ascii="Arial" w:hAnsi="Arial"/>
          <w:szCs w:val="24"/>
          <w:highlight w:val="yellow"/>
        </w:rPr>
        <w:t xml:space="preserve">, such as DM and </w:t>
      </w:r>
      <w:r w:rsidR="00F703B0" w:rsidRPr="00195092">
        <w:rPr>
          <w:rFonts w:ascii="Arial" w:hAnsi="Arial"/>
          <w:szCs w:val="24"/>
          <w:highlight w:val="yellow"/>
        </w:rPr>
        <w:t>β-</w:t>
      </w:r>
      <w:r w:rsidR="00B9619E" w:rsidRPr="00195092">
        <w:rPr>
          <w:rFonts w:ascii="Arial" w:hAnsi="Arial"/>
          <w:szCs w:val="24"/>
          <w:highlight w:val="yellow"/>
        </w:rPr>
        <w:t>OG, that have relatively</w:t>
      </w:r>
      <w:r w:rsidRPr="00195092">
        <w:rPr>
          <w:rFonts w:ascii="Arial" w:hAnsi="Arial"/>
          <w:szCs w:val="24"/>
          <w:highlight w:val="yellow"/>
        </w:rPr>
        <w:t xml:space="preserve"> high critical micelle </w:t>
      </w:r>
      <w:r w:rsidR="00B9619E" w:rsidRPr="00195092">
        <w:rPr>
          <w:rFonts w:ascii="Arial" w:hAnsi="Arial"/>
          <w:szCs w:val="24"/>
          <w:highlight w:val="yellow"/>
        </w:rPr>
        <w:t>concentrations (CMC</w:t>
      </w:r>
      <w:r w:rsidR="00AE72B1" w:rsidRPr="00195092">
        <w:rPr>
          <w:rFonts w:ascii="Arial" w:hAnsi="Arial"/>
          <w:szCs w:val="24"/>
          <w:highlight w:val="yellow"/>
        </w:rPr>
        <w:t xml:space="preserve"> </w:t>
      </w:r>
      <w:r w:rsidR="00AE72B1" w:rsidRPr="00195092">
        <w:rPr>
          <w:rFonts w:ascii="Arial" w:hAnsi="Arial" w:cs="Arial"/>
          <w:szCs w:val="24"/>
          <w:highlight w:val="yellow"/>
        </w:rPr>
        <w:t>≥</w:t>
      </w:r>
      <w:r w:rsidR="00AE72B1" w:rsidRPr="00195092">
        <w:rPr>
          <w:rFonts w:ascii="Arial" w:hAnsi="Arial"/>
          <w:szCs w:val="24"/>
          <w:highlight w:val="yellow"/>
        </w:rPr>
        <w:t xml:space="preserve"> 1.0 mM</w:t>
      </w:r>
      <w:r w:rsidR="00B9619E" w:rsidRPr="00195092">
        <w:rPr>
          <w:rFonts w:ascii="Arial" w:hAnsi="Arial"/>
          <w:szCs w:val="24"/>
          <w:highlight w:val="yellow"/>
        </w:rPr>
        <w:t>)</w:t>
      </w:r>
    </w:p>
    <w:p w:rsidR="00C25A2C" w:rsidRDefault="00C25A2C" w:rsidP="00A81087">
      <w:pPr>
        <w:spacing w:after="0" w:line="480" w:lineRule="auto"/>
        <w:ind w:left="284" w:firstLine="283"/>
        <w:jc w:val="both"/>
        <w:rPr>
          <w:rFonts w:ascii="Arial" w:hAnsi="Arial"/>
          <w:szCs w:val="24"/>
          <w:highlight w:val="yellow"/>
        </w:rPr>
      </w:pPr>
      <w:r>
        <w:rPr>
          <w:rFonts w:ascii="Arial" w:hAnsi="Arial"/>
          <w:szCs w:val="24"/>
          <w:highlight w:val="yellow"/>
        </w:rPr>
        <w:t xml:space="preserve">Prepare 2-Liter dialysis buffer (table 3) for each 1.0 ml mixture. </w:t>
      </w:r>
    </w:p>
    <w:p w:rsidR="00C25A2C" w:rsidRPr="00195092" w:rsidRDefault="00C25A2C" w:rsidP="00A81087">
      <w:pPr>
        <w:spacing w:after="0" w:line="480" w:lineRule="auto"/>
        <w:ind w:firstLine="567"/>
        <w:jc w:val="both"/>
        <w:rPr>
          <w:rFonts w:ascii="Arial" w:hAnsi="Arial"/>
          <w:szCs w:val="24"/>
          <w:highlight w:val="yellow"/>
        </w:rPr>
      </w:pPr>
      <w:r>
        <w:rPr>
          <w:rFonts w:ascii="Arial" w:hAnsi="Arial"/>
          <w:szCs w:val="24"/>
          <w:highlight w:val="yellow"/>
        </w:rPr>
        <w:t>Cut out a suitable length of dialysis tubing</w:t>
      </w:r>
      <w:r w:rsidR="00C01D67">
        <w:rPr>
          <w:rFonts w:ascii="Arial" w:hAnsi="Arial"/>
          <w:szCs w:val="24"/>
          <w:highlight w:val="yellow"/>
        </w:rPr>
        <w:t xml:space="preserve"> </w:t>
      </w:r>
      <w:r w:rsidRPr="00195092">
        <w:rPr>
          <w:rFonts w:ascii="Arial" w:hAnsi="Arial"/>
          <w:szCs w:val="24"/>
          <w:highlight w:val="yellow"/>
        </w:rPr>
        <w:t>(MWCO = 10K; 0.70 cm wide)</w:t>
      </w:r>
      <w:r>
        <w:rPr>
          <w:rFonts w:ascii="Arial" w:hAnsi="Arial"/>
          <w:szCs w:val="24"/>
          <w:highlight w:val="yellow"/>
        </w:rPr>
        <w:t xml:space="preserve">, and wash it with DI water. It is important to check and make sure that there is no leak in the tubing. For sensitive samples, the tubing could be first treated with a buffer of 10 mM Tris-HCl pH8.0 and 2.0 mM EDTA, and then be cleaned in boiling water for 3-5 minutes. The tubing is then clamped at one end and rinsed with the dialysis buffer. </w:t>
      </w:r>
    </w:p>
    <w:p w:rsidR="003C7090" w:rsidRPr="00614269" w:rsidRDefault="00DF1CF7" w:rsidP="00A81087">
      <w:pPr>
        <w:spacing w:after="0" w:line="480" w:lineRule="auto"/>
        <w:ind w:firstLine="567"/>
        <w:jc w:val="both"/>
        <w:rPr>
          <w:rFonts w:ascii="Arial" w:hAnsi="Arial"/>
          <w:szCs w:val="24"/>
        </w:rPr>
      </w:pPr>
      <w:r w:rsidRPr="00195092">
        <w:rPr>
          <w:rFonts w:ascii="Arial" w:hAnsi="Arial"/>
          <w:szCs w:val="24"/>
          <w:highlight w:val="yellow"/>
        </w:rPr>
        <w:t>Load</w:t>
      </w:r>
      <w:r w:rsidR="00923D04" w:rsidRPr="00195092">
        <w:rPr>
          <w:rFonts w:ascii="Arial" w:hAnsi="Arial"/>
          <w:szCs w:val="24"/>
          <w:highlight w:val="yellow"/>
        </w:rPr>
        <w:t xml:space="preserve"> the protein-lipid-detergent mixture into </w:t>
      </w:r>
      <w:proofErr w:type="gramStart"/>
      <w:r w:rsidR="00923D04" w:rsidRPr="00195092">
        <w:rPr>
          <w:rFonts w:ascii="Arial" w:hAnsi="Arial"/>
          <w:szCs w:val="24"/>
          <w:highlight w:val="yellow"/>
        </w:rPr>
        <w:t>a dialysis</w:t>
      </w:r>
      <w:proofErr w:type="gramEnd"/>
      <w:r w:rsidR="00923D04" w:rsidRPr="00195092">
        <w:rPr>
          <w:rFonts w:ascii="Arial" w:hAnsi="Arial"/>
          <w:szCs w:val="24"/>
          <w:highlight w:val="yellow"/>
        </w:rPr>
        <w:t xml:space="preserve"> </w:t>
      </w:r>
      <w:r w:rsidRPr="00195092">
        <w:rPr>
          <w:rFonts w:ascii="Arial" w:hAnsi="Arial"/>
          <w:szCs w:val="24"/>
          <w:highlight w:val="yellow"/>
        </w:rPr>
        <w:t>tubing</w:t>
      </w:r>
      <w:r w:rsidR="00B9619E" w:rsidRPr="00195092">
        <w:rPr>
          <w:rFonts w:ascii="Arial" w:hAnsi="Arial"/>
          <w:szCs w:val="24"/>
          <w:highlight w:val="yellow"/>
        </w:rPr>
        <w:t xml:space="preserve">. </w:t>
      </w:r>
      <w:r w:rsidR="00C25A2C">
        <w:rPr>
          <w:rFonts w:ascii="Arial" w:hAnsi="Arial"/>
          <w:szCs w:val="24"/>
          <w:highlight w:val="yellow"/>
        </w:rPr>
        <w:t>Clamp</w:t>
      </w:r>
      <w:r w:rsidR="00B9619E" w:rsidRPr="00195092">
        <w:rPr>
          <w:rFonts w:ascii="Arial" w:hAnsi="Arial"/>
          <w:szCs w:val="24"/>
          <w:highlight w:val="yellow"/>
        </w:rPr>
        <w:t xml:space="preserve"> both ends of the tubing with minimal space </w:t>
      </w:r>
      <w:r w:rsidR="00AE72B1" w:rsidRPr="00195092">
        <w:rPr>
          <w:rFonts w:ascii="Arial" w:hAnsi="Arial"/>
          <w:szCs w:val="24"/>
          <w:highlight w:val="yellow"/>
        </w:rPr>
        <w:t xml:space="preserve">left </w:t>
      </w:r>
      <w:r w:rsidR="00B9619E" w:rsidRPr="00195092">
        <w:rPr>
          <w:rFonts w:ascii="Arial" w:hAnsi="Arial"/>
          <w:szCs w:val="24"/>
          <w:highlight w:val="yellow"/>
        </w:rPr>
        <w:t>above the solution. Put the loaded tubing in</w:t>
      </w:r>
      <w:r w:rsidR="00C25A2C">
        <w:rPr>
          <w:rFonts w:ascii="Arial" w:hAnsi="Arial"/>
          <w:szCs w:val="24"/>
          <w:highlight w:val="yellow"/>
        </w:rPr>
        <w:t>to the</w:t>
      </w:r>
      <w:r w:rsidR="00B9619E" w:rsidRPr="00195092">
        <w:rPr>
          <w:rFonts w:ascii="Arial" w:hAnsi="Arial"/>
          <w:szCs w:val="24"/>
          <w:highlight w:val="yellow"/>
        </w:rPr>
        <w:t xml:space="preserve"> dialysis buffer, and use a stirring plate so that the tubing rotates slowly in solution. </w:t>
      </w:r>
      <w:r w:rsidR="00923D04" w:rsidRPr="00195092">
        <w:rPr>
          <w:rFonts w:ascii="Arial" w:hAnsi="Arial"/>
          <w:szCs w:val="24"/>
          <w:highlight w:val="yellow"/>
        </w:rPr>
        <w:t>Cha</w:t>
      </w:r>
      <w:r w:rsidR="00B9619E" w:rsidRPr="00195092">
        <w:rPr>
          <w:rFonts w:ascii="Arial" w:hAnsi="Arial"/>
          <w:szCs w:val="24"/>
          <w:highlight w:val="yellow"/>
        </w:rPr>
        <w:t>nge the dialysis buffer once every 8</w:t>
      </w:r>
      <w:r w:rsidR="00923D04" w:rsidRPr="00195092">
        <w:rPr>
          <w:rFonts w:ascii="Arial" w:hAnsi="Arial"/>
          <w:szCs w:val="24"/>
          <w:highlight w:val="yellow"/>
        </w:rPr>
        <w:t xml:space="preserve"> hours</w:t>
      </w:r>
      <w:r w:rsidR="00B9619E" w:rsidRPr="00195092">
        <w:rPr>
          <w:rFonts w:ascii="Arial" w:hAnsi="Arial"/>
          <w:szCs w:val="24"/>
          <w:highlight w:val="yellow"/>
        </w:rPr>
        <w:t xml:space="preserve">. </w:t>
      </w:r>
      <w:r w:rsidR="003C7090" w:rsidRPr="00614269">
        <w:rPr>
          <w:rFonts w:ascii="Arial" w:hAnsi="Arial"/>
          <w:szCs w:val="24"/>
        </w:rPr>
        <w:t>After the first buffer change, the solution should become cloud</w:t>
      </w:r>
      <w:r w:rsidR="00535F1D" w:rsidRPr="00614269">
        <w:rPr>
          <w:rFonts w:ascii="Arial" w:hAnsi="Arial"/>
          <w:szCs w:val="24"/>
        </w:rPr>
        <w:t>y</w:t>
      </w:r>
      <w:r w:rsidR="003C7090" w:rsidRPr="00614269">
        <w:rPr>
          <w:rFonts w:ascii="Arial" w:hAnsi="Arial"/>
          <w:szCs w:val="24"/>
        </w:rPr>
        <w:t xml:space="preserve"> if the p</w:t>
      </w:r>
      <w:r w:rsidR="00535F1D" w:rsidRPr="00614269">
        <w:rPr>
          <w:rFonts w:ascii="Arial" w:hAnsi="Arial"/>
          <w:szCs w:val="24"/>
        </w:rPr>
        <w:t>rotein-lipid-detergent mixture wa</w:t>
      </w:r>
      <w:r w:rsidR="003C7090" w:rsidRPr="00614269">
        <w:rPr>
          <w:rFonts w:ascii="Arial" w:hAnsi="Arial"/>
          <w:szCs w:val="24"/>
        </w:rPr>
        <w:t xml:space="preserve">s completely clear. If the dialysis is too fast, there may be solid white precipitates at the bottom of the dialysis tubing. It is recommended that at the time of buffer change, the tubing should be </w:t>
      </w:r>
      <w:proofErr w:type="gramStart"/>
      <w:r w:rsidR="003C7090" w:rsidRPr="00614269">
        <w:rPr>
          <w:rFonts w:ascii="Arial" w:hAnsi="Arial"/>
          <w:szCs w:val="24"/>
        </w:rPr>
        <w:t>rubbed,</w:t>
      </w:r>
      <w:proofErr w:type="gramEnd"/>
      <w:r w:rsidR="003C7090" w:rsidRPr="00614269">
        <w:rPr>
          <w:rFonts w:ascii="Arial" w:hAnsi="Arial"/>
          <w:szCs w:val="24"/>
        </w:rPr>
        <w:t xml:space="preserve"> and inverted multiple times. After five changes of dialysis buffer, t</w:t>
      </w:r>
      <w:r w:rsidR="00B9619E" w:rsidRPr="00614269">
        <w:rPr>
          <w:rFonts w:ascii="Arial" w:hAnsi="Arial"/>
          <w:szCs w:val="24"/>
        </w:rPr>
        <w:t>he vesicles are usually ready</w:t>
      </w:r>
      <w:r w:rsidR="00923D04" w:rsidRPr="00614269">
        <w:rPr>
          <w:rFonts w:ascii="Arial" w:hAnsi="Arial"/>
          <w:szCs w:val="24"/>
        </w:rPr>
        <w:t>.</w:t>
      </w:r>
      <w:r w:rsidR="003C7090" w:rsidRPr="00614269">
        <w:rPr>
          <w:rFonts w:ascii="Arial" w:hAnsi="Arial"/>
          <w:szCs w:val="24"/>
        </w:rPr>
        <w:t xml:space="preserve"> </w:t>
      </w:r>
    </w:p>
    <w:p w:rsidR="00923D04" w:rsidRPr="00614269" w:rsidRDefault="003C7090" w:rsidP="00A81087">
      <w:pPr>
        <w:spacing w:after="0" w:line="480" w:lineRule="auto"/>
        <w:ind w:firstLine="567"/>
        <w:jc w:val="both"/>
        <w:rPr>
          <w:rFonts w:ascii="Arial" w:hAnsi="Arial"/>
          <w:szCs w:val="24"/>
        </w:rPr>
      </w:pPr>
      <w:r w:rsidRPr="00614269">
        <w:rPr>
          <w:rFonts w:ascii="Arial" w:hAnsi="Arial"/>
          <w:szCs w:val="24"/>
        </w:rPr>
        <w:t xml:space="preserve">We check the residual amount of detergents by shooting the vesicles onto the lipid bilayer. When there is still significant amount of detergents left, the bilayer becomes broken almost instantaneously. It is also possible to measure the residual detergent by using colorimetric method or measuring the surface tension of the vesicle suspension. </w:t>
      </w:r>
      <w:r w:rsidR="00923D04" w:rsidRPr="00614269">
        <w:rPr>
          <w:rFonts w:ascii="Arial" w:hAnsi="Arial"/>
          <w:szCs w:val="24"/>
        </w:rPr>
        <w:t xml:space="preserve"> </w:t>
      </w:r>
    </w:p>
    <w:p w:rsidR="003C7090" w:rsidRPr="00195092" w:rsidRDefault="003C7090" w:rsidP="00FB7545">
      <w:pPr>
        <w:spacing w:after="0" w:line="480" w:lineRule="auto"/>
        <w:ind w:left="567" w:firstLine="567"/>
        <w:jc w:val="both"/>
        <w:rPr>
          <w:rFonts w:ascii="Arial" w:hAnsi="Arial"/>
          <w:szCs w:val="24"/>
          <w:highlight w:val="yellow"/>
        </w:rPr>
      </w:pPr>
    </w:p>
    <w:p w:rsidR="00923D04" w:rsidRDefault="00B9619E"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lastRenderedPageBreak/>
        <w:t>Use of p</w:t>
      </w:r>
      <w:r w:rsidR="00923D04" w:rsidRPr="00195092">
        <w:rPr>
          <w:rFonts w:ascii="Arial" w:hAnsi="Arial"/>
          <w:szCs w:val="24"/>
          <w:highlight w:val="yellow"/>
        </w:rPr>
        <w:t>olystyrene</w:t>
      </w:r>
      <w:r w:rsidRPr="00195092">
        <w:rPr>
          <w:rFonts w:ascii="Arial" w:hAnsi="Arial"/>
          <w:szCs w:val="24"/>
          <w:highlight w:val="yellow"/>
        </w:rPr>
        <w:t xml:space="preserve"> beads to help remove</w:t>
      </w:r>
      <w:r w:rsidR="00923D04" w:rsidRPr="00195092">
        <w:rPr>
          <w:rFonts w:ascii="Arial" w:hAnsi="Arial"/>
          <w:szCs w:val="24"/>
          <w:highlight w:val="yellow"/>
        </w:rPr>
        <w:t xml:space="preserve"> detergent</w:t>
      </w:r>
      <w:r w:rsidRPr="00195092">
        <w:rPr>
          <w:rFonts w:ascii="Arial" w:hAnsi="Arial"/>
          <w:szCs w:val="24"/>
          <w:highlight w:val="yellow"/>
        </w:rPr>
        <w:t xml:space="preserve">s that have low CMC </w:t>
      </w:r>
    </w:p>
    <w:p w:rsidR="00C46513" w:rsidRDefault="00C46513" w:rsidP="007D44A2">
      <w:pPr>
        <w:spacing w:after="0" w:line="480" w:lineRule="auto"/>
        <w:ind w:left="567" w:firstLine="153"/>
        <w:jc w:val="both"/>
        <w:rPr>
          <w:rFonts w:ascii="Arial" w:hAnsi="Arial"/>
          <w:szCs w:val="24"/>
          <w:highlight w:val="yellow"/>
        </w:rPr>
      </w:pPr>
      <w:r w:rsidRPr="00195092">
        <w:rPr>
          <w:rFonts w:ascii="Arial" w:hAnsi="Arial"/>
          <w:szCs w:val="24"/>
          <w:highlight w:val="yellow"/>
        </w:rPr>
        <w:t>In many cases, we have to use low CMC detergents, such as DDM (CMC ~0.17 mM in water). Beads with tiny hydrophobic pores are used to remove these detergents</w:t>
      </w:r>
      <w:r w:rsidR="000C3707" w:rsidRPr="000C3707">
        <w:rPr>
          <w:rFonts w:ascii="Arial" w:hAnsi="Arial"/>
          <w:szCs w:val="24"/>
          <w:highlight w:val="yellow"/>
        </w:rPr>
        <w:t xml:space="preserve"> </w:t>
      </w:r>
      <w:r w:rsidR="005D03A7">
        <w:rPr>
          <w:rFonts w:ascii="Arial" w:hAnsi="Arial"/>
          <w:szCs w:val="24"/>
          <w:highlight w:val="yellow"/>
        </w:rPr>
        <w:fldChar w:fldCharType="begin"/>
      </w:r>
      <w:r w:rsidR="00757134">
        <w:rPr>
          <w:rFonts w:ascii="Arial" w:hAnsi="Arial"/>
          <w:szCs w:val="24"/>
          <w:highlight w:val="yellow"/>
        </w:rPr>
        <w:instrText xml:space="preserve"> ADDIN EN.CITE &lt;EndNote&gt;&lt;Cite&gt;&lt;Author&gt;Levy&lt;/Author&gt;&lt;Year&gt;1990&lt;/Year&gt;&lt;RecNum&gt;1023&lt;/RecNum&gt;&lt;DisplayText&gt;(&lt;style face="italic"&gt;14&lt;/style&gt;)&lt;/DisplayText&gt;&lt;record&gt;&lt;rec-number&gt;1023&lt;/rec-number&gt;&lt;foreign-keys&gt;&lt;key app="EN" db-id="e9vxssvf4zrwd6ed9e9v2stiwzp5prtrszdv"&gt;1023&lt;/key&gt;&lt;/foreign-keys&gt;&lt;ref-type name="Journal Article"&gt;17&lt;/ref-type&gt;&lt;contributors&gt;&lt;authors&gt;&lt;author&gt;Levy, D.&lt;/author&gt;&lt;author&gt;Bluzat, A.&lt;/author&gt;&lt;author&gt;Seigneuret, M.&lt;/author&gt;&lt;author&gt;Rigaud, J. L.&lt;/author&gt;&lt;/authors&gt;&lt;/contributors&gt;&lt;auth-address&gt;Department de Biologie, URA (CNRS), Gif-Sur-Yvette, France.&lt;/auth-address&gt;&lt;titles&gt;&lt;title&gt;A systematic study of liposome and proteoliposome reconstitution involving Bio-Bead-mediated Triton X-100 removal&lt;/title&gt;&lt;secondary-title&gt;Biochim Biophys Acta&lt;/secondary-title&gt;&lt;alt-title&gt;Biochimica et biophysica acta&lt;/alt-title&gt;&lt;/titles&gt;&lt;periodical&gt;&lt;full-title&gt;Biochim Biophys Acta&lt;/full-title&gt;&lt;abbr-1&gt;Biochim Biophys Acta&lt;/abbr-1&gt;&lt;/periodical&gt;&lt;pages&gt;179-90&lt;/pages&gt;&lt;volume&gt;1025&lt;/volume&gt;&lt;number&gt;2&lt;/number&gt;&lt;edition&gt;1990/06/27&lt;/edition&gt;&lt;keywords&gt;&lt;keyword&gt;Adsorption&lt;/keyword&gt;&lt;keyword&gt;Freeze Fracturing&lt;/keyword&gt;&lt;keyword&gt;Hydrogen-Ion Concentration&lt;/keyword&gt;&lt;keyword&gt;Liposomes&lt;/keyword&gt;&lt;keyword&gt;Membrane Proteins&lt;/keyword&gt;&lt;keyword&gt;Methods&lt;/keyword&gt;&lt;keyword&gt;Micelles&lt;/keyword&gt;&lt;keyword&gt;Microscopy, Electron&lt;/keyword&gt;&lt;keyword&gt;Octoxynol&lt;/keyword&gt;&lt;keyword&gt;Permeability&lt;/keyword&gt;&lt;keyword&gt;Phosphatidic Acids&lt;/keyword&gt;&lt;keyword&gt;Phosphatidylcholines&lt;/keyword&gt;&lt;keyword&gt;Polyethylene Glycols&lt;/keyword&gt;&lt;keyword&gt;Proteolipids&lt;/keyword&gt;&lt;keyword&gt;Solubility&lt;/keyword&gt;&lt;keyword&gt;Temperature&lt;/keyword&gt;&lt;/keywords&gt;&lt;dates&gt;&lt;year&gt;1990&lt;/year&gt;&lt;pub-dates&gt;&lt;date&gt;Jun 27&lt;/date&gt;&lt;/pub-dates&gt;&lt;/dates&gt;&lt;isbn&gt;0006-3002 (Print)&amp;#xD;0006-3002 (Linking)&lt;/isbn&gt;&lt;accession-num&gt;2364077&lt;/accession-num&gt;&lt;urls&gt;&lt;/urls&gt;&lt;remote-database-provider&gt;NLM&lt;/remote-database-provider&gt;&lt;language&gt;eng&lt;/language&gt;&lt;/record&gt;&lt;/Cite&gt;&lt;/EndNote&gt;</w:instrText>
      </w:r>
      <w:r w:rsidR="005D03A7">
        <w:rPr>
          <w:rFonts w:ascii="Arial" w:hAnsi="Arial"/>
          <w:szCs w:val="24"/>
          <w:highlight w:val="yellow"/>
        </w:rPr>
        <w:fldChar w:fldCharType="separate"/>
      </w:r>
      <w:r w:rsidR="00757134">
        <w:rPr>
          <w:rFonts w:ascii="Arial" w:hAnsi="Arial"/>
          <w:noProof/>
          <w:szCs w:val="24"/>
          <w:highlight w:val="yellow"/>
        </w:rPr>
        <w:t>(</w:t>
      </w:r>
      <w:hyperlink w:anchor="_ENREF_14" w:tooltip="Levy, 1990 #1023" w:history="1">
        <w:r w:rsidR="00757134" w:rsidRPr="00757134">
          <w:rPr>
            <w:rFonts w:ascii="Arial" w:hAnsi="Arial"/>
            <w:i/>
            <w:noProof/>
            <w:szCs w:val="24"/>
            <w:highlight w:val="yellow"/>
          </w:rPr>
          <w:t>14</w:t>
        </w:r>
      </w:hyperlink>
      <w:r w:rsidR="00757134">
        <w:rPr>
          <w:rFonts w:ascii="Arial" w:hAnsi="Arial"/>
          <w:noProof/>
          <w:szCs w:val="24"/>
          <w:highlight w:val="yellow"/>
        </w:rPr>
        <w:t>)</w:t>
      </w:r>
      <w:r w:rsidR="005D03A7">
        <w:rPr>
          <w:rFonts w:ascii="Arial" w:hAnsi="Arial"/>
          <w:szCs w:val="24"/>
          <w:highlight w:val="yellow"/>
        </w:rPr>
        <w:fldChar w:fldCharType="end"/>
      </w:r>
      <w:r w:rsidRPr="00195092">
        <w:rPr>
          <w:rFonts w:ascii="Arial" w:hAnsi="Arial"/>
          <w:szCs w:val="24"/>
          <w:highlight w:val="yellow"/>
        </w:rPr>
        <w:t>.</w:t>
      </w:r>
    </w:p>
    <w:p w:rsidR="00CD2630" w:rsidRDefault="00CD2630" w:rsidP="00A81087">
      <w:pPr>
        <w:spacing w:after="0" w:line="480" w:lineRule="auto"/>
        <w:ind w:firstLine="567"/>
        <w:jc w:val="both"/>
        <w:rPr>
          <w:rFonts w:ascii="Arial" w:hAnsi="Arial"/>
          <w:szCs w:val="24"/>
          <w:highlight w:val="yellow"/>
        </w:rPr>
      </w:pPr>
      <w:r>
        <w:rPr>
          <w:rFonts w:ascii="Arial" w:hAnsi="Arial"/>
          <w:szCs w:val="24"/>
          <w:highlight w:val="yellow"/>
        </w:rPr>
        <w:t xml:space="preserve">2.2.2.1 Preparation of the beads. Weight out 0.5 g of dry beads and put them into a 50 ml Corning tube, add 20 ml methanol, </w:t>
      </w:r>
      <w:proofErr w:type="spellStart"/>
      <w:r>
        <w:rPr>
          <w:rFonts w:ascii="Arial" w:hAnsi="Arial"/>
          <w:szCs w:val="24"/>
          <w:highlight w:val="yellow"/>
        </w:rPr>
        <w:t>sonicate</w:t>
      </w:r>
      <w:proofErr w:type="spellEnd"/>
      <w:r>
        <w:rPr>
          <w:rFonts w:ascii="Arial" w:hAnsi="Arial"/>
          <w:szCs w:val="24"/>
          <w:highlight w:val="yellow"/>
        </w:rPr>
        <w:t xml:space="preserve"> the solution in a bath sonicator for 5 minutes to remove trapped bubbles, spin down the beads at 5,000 rpm for 5 minutes, and then decant most methanol. Repeat the wash with ethanol and </w:t>
      </w:r>
      <w:proofErr w:type="spellStart"/>
      <w:r>
        <w:rPr>
          <w:rFonts w:ascii="Arial" w:hAnsi="Arial"/>
          <w:szCs w:val="24"/>
          <w:highlight w:val="yellow"/>
        </w:rPr>
        <w:t>MilliQ</w:t>
      </w:r>
      <w:proofErr w:type="spellEnd"/>
      <w:r>
        <w:rPr>
          <w:rFonts w:ascii="Arial" w:hAnsi="Arial"/>
          <w:szCs w:val="24"/>
          <w:highlight w:val="yellow"/>
        </w:rPr>
        <w:t xml:space="preserve"> water. The washed beads are stored in 20% ethanol at 4 </w:t>
      </w:r>
      <w:r>
        <w:rPr>
          <w:rFonts w:ascii="Arial" w:hAnsi="Arial" w:cs="Arial"/>
          <w:szCs w:val="24"/>
          <w:highlight w:val="yellow"/>
        </w:rPr>
        <w:t>º</w:t>
      </w:r>
      <w:r>
        <w:rPr>
          <w:rFonts w:ascii="Arial" w:hAnsi="Arial"/>
          <w:szCs w:val="24"/>
          <w:highlight w:val="yellow"/>
        </w:rPr>
        <w:t>C</w:t>
      </w:r>
      <w:r w:rsidR="00C46513">
        <w:rPr>
          <w:rFonts w:ascii="Arial" w:hAnsi="Arial"/>
          <w:szCs w:val="24"/>
          <w:highlight w:val="yellow"/>
        </w:rPr>
        <w:t xml:space="preserve">, and need to be changed to a detergent-free buffer </w:t>
      </w:r>
      <w:r>
        <w:rPr>
          <w:rFonts w:ascii="Arial" w:hAnsi="Arial"/>
          <w:szCs w:val="24"/>
          <w:highlight w:val="yellow"/>
        </w:rPr>
        <w:t xml:space="preserve">before use.  </w:t>
      </w:r>
    </w:p>
    <w:p w:rsidR="00C46513" w:rsidRDefault="00CD2630" w:rsidP="00A81087">
      <w:pPr>
        <w:spacing w:after="0" w:line="480" w:lineRule="auto"/>
        <w:ind w:firstLine="567"/>
        <w:jc w:val="both"/>
        <w:rPr>
          <w:rFonts w:ascii="Arial" w:hAnsi="Arial"/>
          <w:szCs w:val="24"/>
          <w:highlight w:val="yellow"/>
        </w:rPr>
      </w:pPr>
      <w:r>
        <w:rPr>
          <w:rFonts w:ascii="Arial" w:hAnsi="Arial"/>
          <w:szCs w:val="24"/>
          <w:highlight w:val="yellow"/>
        </w:rPr>
        <w:t xml:space="preserve">2.2.2.2 Estimate the amount of detergents in the protein/lipid/detergent mixture to be treated, and calculate the amount of beads needed to remove the detergents. For DDM and DM, the binding capacity is about 100 mg beads for 10 mg detergents. The wet beads without excess water are </w:t>
      </w:r>
      <w:r w:rsidR="009E2C83">
        <w:rPr>
          <w:rFonts w:ascii="Arial" w:hAnsi="Arial"/>
          <w:szCs w:val="24"/>
          <w:highlight w:val="yellow"/>
        </w:rPr>
        <w:t xml:space="preserve">weighed </w:t>
      </w:r>
      <w:r>
        <w:rPr>
          <w:rFonts w:ascii="Arial" w:hAnsi="Arial"/>
          <w:szCs w:val="24"/>
          <w:highlight w:val="yellow"/>
        </w:rPr>
        <w:t xml:space="preserve">out, and added directly to the protein mixture. </w:t>
      </w:r>
      <w:r w:rsidR="00C46513">
        <w:rPr>
          <w:rFonts w:ascii="Arial" w:hAnsi="Arial"/>
          <w:szCs w:val="24"/>
          <w:highlight w:val="yellow"/>
        </w:rPr>
        <w:t xml:space="preserve">At least 15-20 minutes is required for the beads to be fully effective and the decrease of detergent concentration reaches a steady </w:t>
      </w:r>
      <w:proofErr w:type="gramStart"/>
      <w:r w:rsidR="00C46513">
        <w:rPr>
          <w:rFonts w:ascii="Arial" w:hAnsi="Arial"/>
          <w:szCs w:val="24"/>
          <w:highlight w:val="yellow"/>
        </w:rPr>
        <w:t>level</w:t>
      </w:r>
      <w:proofErr w:type="gramEnd"/>
      <w:r w:rsidR="005D03A7">
        <w:rPr>
          <w:rFonts w:ascii="Arial" w:hAnsi="Arial"/>
          <w:szCs w:val="24"/>
          <w:highlight w:val="yellow"/>
        </w:rPr>
        <w:fldChar w:fldCharType="begin">
          <w:fldData xml:space="preserve">PEVuZE5vdGU+PENpdGU+PEF1dGhvcj5Zb3VuZzwvQXV0aG9yPjxZZWFyPjE5OTc8L1llYXI+PFJl
Y051bT4xMDE1PC9SZWNOdW0+PERpc3BsYXlUZXh0Pig8c3R5bGUgZmFjZT0iaXRhbGljIj4xNC0x
Njwvc3R5bGU+KTwvRGlzcGxheVRleHQ+PHJlY29yZD48cmVjLW51bWJlcj4xMDE1PC9yZWMtbnVt
YmVyPjxmb3JlaWduLWtleXM+PGtleSBhcHA9IkVOIiBkYi1pZD0iZTl2eHNzdmY0enJ3ZDZlZDll
OXYyc3Rpd3pwNXBydHJzemR2Ij4xMDE1PC9rZXk+PC9mb3JlaWduLWtleXM+PHJlZi10eXBlIG5h
bWU9IkpvdXJuYWwgQXJ0aWNsZSI+MTc8L3JlZi10eXBlPjxjb250cmlidXRvcnM+PGF1dGhvcnM+
PGF1dGhvcj5Zb3VuZywgSC4gUy48L2F1dGhvcj48YXV0aG9yPlJpZ2F1ZCwgSi4gTC48L2F1dGhv
cj48YXV0aG9yPkxhY2FwZXJlLCBKLiBKLjwvYXV0aG9yPjxhdXRob3I+UmVkZHksIEwuIEcuPC9h
dXRob3I+PGF1dGhvcj5TdG9rZXMsIEQuIEwuPC9hdXRob3I+PC9hdXRob3JzPjwvY29udHJpYnV0
b3JzPjxhdXRoLWFkZHJlc3M+U2tpcmJhbGwgSW5zdGl0dXRlIG9mIEJpb21vbGVjdWxhciBNZWRp
Y2luZSwgTmV3IFlvcmsgVW5pdmVyc2l0eSBNZWRpY2FsIENlbnRlciwgTmV3IFlvcmsgMTAwMTYs
IFVTQS48L2F1dGgtYWRkcmVzcz48dGl0bGVzPjx0aXRsZT5Ib3cgdG8gbWFrZSB0dWJ1bGFyIGNy
eXN0YWxzIGJ5IHJlY29uc3RpdHV0aW9uIG9mIGRldGVyZ2VudC1zb2x1YmlsaXplZCBDYTIoKykt
QVRQYXNlPC90aXRsZT48c2Vjb25kYXJ5LXRpdGxlPkJpb3BoeXMgSjwvc2Vjb25kYXJ5LXRpdGxl
PjxhbHQtdGl0bGU+QmlvcGh5c2ljYWwgam91cm5hbDwvYWx0LXRpdGxlPjwvdGl0bGVzPjxwZXJp
b2RpY2FsPjxmdWxsLXRpdGxlPkJpb3BoeXMgSjwvZnVsbC10aXRsZT48YWJici0xPkJpb3BoeXMg
SjwvYWJici0xPjwvcGVyaW9kaWNhbD48cGFnZXM+MjU0NS01ODwvcGFnZXM+PHZvbHVtZT43Mjwv
dm9sdW1lPjxudW1iZXI+NjwvbnVtYmVyPjxlZGl0aW9uPjE5OTcvMDYvMDE8L2VkaXRpb24+PGtl
eXdvcmRzPjxrZXl3b3JkPkFuaW1hbHM8L2tleXdvcmQ+PGtleXdvcmQ+QmlvcGh5c2ljYWwgUGhl
bm9tZW5hPC9rZXl3b3JkPjxrZXl3b3JkPkJpb3BoeXNpY3M8L2tleXdvcmQ+PGtleXdvcmQ+Q2Fs
Y2l1bS1UcmFuc3BvcnRpbmcgQVRQYXNlcy9jaGVtaXN0cnkvIGlzb2xhdGlvbiAmYW1wOyBwdXJp
ZmljYXRpb24vdWx0cmFzdHJ1Y3R1cmU8L2tleXdvcmQ+PGtleXdvcmQ+Q3J5c3RhbGxpemF0aW9u
PC9rZXl3b3JkPjxrZXl3b3JkPkRldGVyZ2VudHM8L2tleXdvcmQ+PGtleXdvcmQ+TGlwaWRzL2Fu
YWx5c2lzPC9rZXl3b3JkPjxrZXl3b3JkPk1pY3Jvc2NvcHksIEVsZWN0cm9uPC9rZXl3b3JkPjxr
ZXl3b3JkPlByb3RlaW5zL2FuYWx5c2lzPC9rZXl3b3JkPjxrZXl3b3JkPlJhYmJpdHM8L2tleXdv
cmQ+PGtleXdvcmQ+U2FyY29wbGFzbWljIFJldGljdWx1bS9jaGVtaXN0cnkvZW56eW1vbG9neTwv
a2V5d29yZD48a2V5d29yZD5Tb2x1YmlsaXR5PC9rZXl3b3JkPjwva2V5d29yZHM+PGRhdGVzPjx5
ZWFyPjE5OTc8L3llYXI+PHB1Yi1kYXRlcz48ZGF0ZT5KdW48L2RhdGU+PC9wdWItZGF0ZXM+PC9k
YXRlcz48aXNibj4wMDA2LTM0OTUgKFByaW50KSYjeEQ7MDAwNi0zNDk1IChMaW5raW5nKTwvaXNi
bj48YWNjZXNzaW9uLW51bT45MTY4MDMwPC9hY2Nlc3Npb24tbnVtPjx1cmxzPjwvdXJscz48Y3Vz
dG9tMj4xMTg0NDUyPC9jdXN0b20yPjxlbGVjdHJvbmljLXJlc291cmNlLW51bT4xMC4xMDE2L3Mw
MDA2LTM0OTUoOTcpNzg4OTgtMjwvZWxlY3Ryb25pYy1yZXNvdXJjZS1udW0+PHJlbW90ZS1kYXRh
YmFzZS1wcm92aWRlcj5OTE08L3JlbW90ZS1kYXRhYmFzZS1wcm92aWRlcj48bGFuZ3VhZ2U+ZW5n
PC9sYW5ndWFnZT48L3JlY29yZD48L0NpdGU+PENpdGU+PEF1dGhvcj5MZXZ5PC9BdXRob3I+PFll
YXI+MTk5MjwvWWVhcj48UmVjTnVtPjEwMjI8L1JlY051bT48cmVjb3JkPjxyZWMtbnVtYmVyPjEw
MjI8L3JlYy1udW1iZXI+PGZvcmVpZ24ta2V5cz48a2V5IGFwcD0iRU4iIGRiLWlkPSJlOXZ4c3N2
ZjR6cndkNmVkOWU5djJzdGl3enA1cHJ0cnN6ZHYiPjEwMjI8L2tleT48L2ZvcmVpZ24ta2V5cz48
cmVmLXR5cGUgbmFtZT0iSm91cm5hbCBBcnRpY2xlIj4xNzwvcmVmLXR5cGU+PGNvbnRyaWJ1dG9y
cz48YXV0aG9ycz48YXV0aG9yPkxldnksIEQuPC9hdXRob3I+PGF1dGhvcj5HdWxpaywgQS48L2F1
dGhvcj48YXV0aG9yPkJsdXphdCwgQS48L2F1dGhvcj48YXV0aG9yPlJpZ2F1ZCwgSi4gTC48L2F1
dGhvcj48L2F1dGhvcnM+PC9jb250cmlidXRvcnM+PGF1dGgtYWRkcmVzcz5TZXJ2aWNlIGRlIEJp
b3BoeXNpcXVlLCBEZXBhcnRlbWVudCBkZSBCaW9sb2dpZSBldCBVUkEtQ05SUyAoRCAxMjkwKSwg
Q0VOIFNhY2xheSwgR2lmLXN1ci1ZdmV0dGUsIEZyYW5jZS48L2F1dGgtYWRkcmVzcz48dGl0bGVz
Pjx0aXRsZT5SZWNvbnN0aXR1dGlvbiBvZiB0aGUgc2FyY29wbGFzbWljIHJldGljdWx1bSBDYSgy
KyktQVRQYXNlOiBtZWNoYW5pc21zIG9mIG1lbWJyYW5lIHByb3RlaW4gaW5zZXJ0aW9uIGludG8g
bGlwb3NvbWVzIGR1cmluZyByZWNvbnN0aXR1dGlvbiBwcm9jZWR1cmVzIGludm9sdmluZyB0aGUg
dXNlIG9mIGRldGVyZ2VudHM8L3RpdGxlPjxzZWNvbmRhcnktdGl0bGU+QmlvY2hpbSBCaW9waHlz
IEFjdGE8L3NlY29uZGFyeS10aXRsZT48YWx0LXRpdGxlPkJpb2NoaW1pY2EgZXQgYmlvcGh5c2lj
YSBhY3RhPC9hbHQtdGl0bGU+PC90aXRsZXM+PHBlcmlvZGljYWw+PGZ1bGwtdGl0bGU+QmlvY2hp
bSBCaW9waHlzIEFjdGE8L2Z1bGwtdGl0bGU+PGFiYnItMT5CaW9jaGltIEJpb3BoeXMgQWN0YTwv
YWJici0xPjwvcGVyaW9kaWNhbD48cGFnZXM+MjgzLTk4PC9wYWdlcz48dm9sdW1lPjExMDc8L3Zv
bHVtZT48bnVtYmVyPjI8L251bWJlcj48ZWRpdGlvbj4xOTkyLzA2LzMwPC9lZGl0aW9uPjxrZXl3
b3Jkcz48a2V5d29yZD5DYWxjaXVtL3BoeXNpb2xvZ3k8L2tleXdvcmQ+PGtleXdvcmQ+Q2FsY2l1
bS1UcmFuc3BvcnRpbmcgQVRQYXNlcy8gcGh5c2lvbG9neTwva2V5d29yZD48a2V5d29yZD5EZXRl
cmdlbnRzLyBwaGFybWFjb2xvZ3k8L2tleXdvcmQ+PGtleXdvcmQ+RnJlZXplIEZyYWN0dXJpbmc8
L2tleXdvcmQ+PGtleXdvcmQ+S2luZXRpY3M8L2tleXdvcmQ+PGtleXdvcmQ+TGlwb3NvbWVzPC9r
ZXl3b3JkPjxrZXl3b3JkPk1lbWJyYW5lIFByb3RlaW5zLyBwaHlzaW9sb2d5PC9rZXl3b3JkPjxr
ZXl3b3JkPk1pY3Jvc2NvcHksIEVsZWN0cm9uPC9rZXl3b3JkPjxrZXl3b3JkPlBob3NwaG9saXBp
ZHMvcGh5c2lvbG9neTwva2V5d29yZD48a2V5d29yZD5TYXJjb3BsYXNtaWMgUmV0aWN1bHVtLyBl
bnp5bW9sb2d5PC9rZXl3b3JkPjwva2V5d29yZHM+PGRhdGVzPjx5ZWFyPjE5OTI8L3llYXI+PHB1
Yi1kYXRlcz48ZGF0ZT5KdW4gMzA8L2RhdGU+PC9wdWItZGF0ZXM+PC9kYXRlcz48aXNibj4wMDA2
LTMwMDIgKFByaW50KSYjeEQ7MDAwNi0zMDAyIChMaW5raW5nKTwvaXNibj48YWNjZXNzaW9uLW51
bT4xMzg3MDAzPC9hY2Nlc3Npb24tbnVtPjx1cmxzPjwvdXJscz48cmVtb3RlLWRhdGFiYXNlLXBy
b3ZpZGVyPk5MTTwvcmVtb3RlLWRhdGFiYXNlLXByb3ZpZGVyPjxsYW5ndWFnZT5lbmc8L2xhbmd1
YWdlPjwvcmVjb3JkPjwvQ2l0ZT48Q2l0ZT48QXV0aG9yPkxldnk8L0F1dGhvcj48WWVhcj4xOTkw
PC9ZZWFyPjxSZWNOdW0+MTAyMzwvUmVjTnVtPjxyZWNvcmQ+PHJlYy1udW1iZXI+MTAyMzwvcmVj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Z3VhZ2U+PC9yZWNvcmQ+PC9DaXRlPjwvRW5kTm90ZT4A
</w:fldData>
        </w:fldChar>
      </w:r>
      <w:r w:rsidR="00757134">
        <w:rPr>
          <w:rFonts w:ascii="Arial" w:hAnsi="Arial"/>
          <w:szCs w:val="24"/>
          <w:highlight w:val="yellow"/>
        </w:rPr>
        <w:instrText xml:space="preserve"> ADDIN EN.CITE </w:instrText>
      </w:r>
      <w:r w:rsidR="005D03A7">
        <w:rPr>
          <w:rFonts w:ascii="Arial" w:hAnsi="Arial"/>
          <w:szCs w:val="24"/>
          <w:highlight w:val="yellow"/>
        </w:rPr>
        <w:fldChar w:fldCharType="begin">
          <w:fldData xml:space="preserve">PEVuZE5vdGU+PENpdGU+PEF1dGhvcj5Zb3VuZzwvQXV0aG9yPjxZZWFyPjE5OTc8L1llYXI+PFJl
Y051bT4xMDE1PC9SZWNOdW0+PERpc3BsYXlUZXh0Pig8c3R5bGUgZmFjZT0iaXRhbGljIj4xNC0x
Njwvc3R5bGU+KTwvRGlzcGxheVRleHQ+PHJlY29yZD48cmVjLW51bWJlcj4xMDE1PC9yZWMtbnVt
YmVyPjxmb3JlaWduLWtleXM+PGtleSBhcHA9IkVOIiBkYi1pZD0iZTl2eHNzdmY0enJ3ZDZlZDll
OXYyc3Rpd3pwNXBydHJzemR2Ij4xMDE1PC9rZXk+PC9mb3JlaWduLWtleXM+PHJlZi10eXBlIG5h
bWU9IkpvdXJuYWwgQXJ0aWNsZSI+MTc8L3JlZi10eXBlPjxjb250cmlidXRvcnM+PGF1dGhvcnM+
PGF1dGhvcj5Zb3VuZywgSC4gUy48L2F1dGhvcj48YXV0aG9yPlJpZ2F1ZCwgSi4gTC48L2F1dGhv
cj48YXV0aG9yPkxhY2FwZXJlLCBKLiBKLjwvYXV0aG9yPjxhdXRob3I+UmVkZHksIEwuIEcuPC9h
dXRob3I+PGF1dGhvcj5TdG9rZXMsIEQuIEwuPC9hdXRob3I+PC9hdXRob3JzPjwvY29udHJpYnV0
b3JzPjxhdXRoLWFkZHJlc3M+U2tpcmJhbGwgSW5zdGl0dXRlIG9mIEJpb21vbGVjdWxhciBNZWRp
Y2luZSwgTmV3IFlvcmsgVW5pdmVyc2l0eSBNZWRpY2FsIENlbnRlciwgTmV3IFlvcmsgMTAwMTYs
IFVTQS48L2F1dGgtYWRkcmVzcz48dGl0bGVzPjx0aXRsZT5Ib3cgdG8gbWFrZSB0dWJ1bGFyIGNy
eXN0YWxzIGJ5IHJlY29uc3RpdHV0aW9uIG9mIGRldGVyZ2VudC1zb2x1YmlsaXplZCBDYTIoKykt
QVRQYXNlPC90aXRsZT48c2Vjb25kYXJ5LXRpdGxlPkJpb3BoeXMgSjwvc2Vjb25kYXJ5LXRpdGxl
PjxhbHQtdGl0bGU+QmlvcGh5c2ljYWwgam91cm5hbDwvYWx0LXRpdGxlPjwvdGl0bGVzPjxwZXJp
b2RpY2FsPjxmdWxsLXRpdGxlPkJpb3BoeXMgSjwvZnVsbC10aXRsZT48YWJici0xPkJpb3BoeXMg
SjwvYWJici0xPjwvcGVyaW9kaWNhbD48cGFnZXM+MjU0NS01ODwvcGFnZXM+PHZvbHVtZT43Mjwv
dm9sdW1lPjxudW1iZXI+NjwvbnVtYmVyPjxlZGl0aW9uPjE5OTcvMDYvMDE8L2VkaXRpb24+PGtl
eXdvcmRzPjxrZXl3b3JkPkFuaW1hbHM8L2tleXdvcmQ+PGtleXdvcmQ+QmlvcGh5c2ljYWwgUGhl
bm9tZW5hPC9rZXl3b3JkPjxrZXl3b3JkPkJpb3BoeXNpY3M8L2tleXdvcmQ+PGtleXdvcmQ+Q2Fs
Y2l1bS1UcmFuc3BvcnRpbmcgQVRQYXNlcy9jaGVtaXN0cnkvIGlzb2xhdGlvbiAmYW1wOyBwdXJp
ZmljYXRpb24vdWx0cmFzdHJ1Y3R1cmU8L2tleXdvcmQ+PGtleXdvcmQ+Q3J5c3RhbGxpemF0aW9u
PC9rZXl3b3JkPjxrZXl3b3JkPkRldGVyZ2VudHM8L2tleXdvcmQ+PGtleXdvcmQ+TGlwaWRzL2Fu
YWx5c2lzPC9rZXl3b3JkPjxrZXl3b3JkPk1pY3Jvc2NvcHksIEVsZWN0cm9uPC9rZXl3b3JkPjxr
ZXl3b3JkPlByb3RlaW5zL2FuYWx5c2lzPC9rZXl3b3JkPjxrZXl3b3JkPlJhYmJpdHM8L2tleXdv
cmQ+PGtleXdvcmQ+U2FyY29wbGFzbWljIFJldGljdWx1bS9jaGVtaXN0cnkvZW56eW1vbG9neTwv
a2V5d29yZD48a2V5d29yZD5Tb2x1YmlsaXR5PC9rZXl3b3JkPjwva2V5d29yZHM+PGRhdGVzPjx5
ZWFyPjE5OTc8L3llYXI+PHB1Yi1kYXRlcz48ZGF0ZT5KdW48L2RhdGU+PC9wdWItZGF0ZXM+PC9k
YXRlcz48aXNibj4wMDA2LTM0OTUgKFByaW50KSYjeEQ7MDAwNi0zNDk1IChMaW5raW5nKTwvaXNi
bj48YWNjZXNzaW9uLW51bT45MTY4MDMwPC9hY2Nlc3Npb24tbnVtPjx1cmxzPjwvdXJscz48Y3Vz
dG9tMj4xMTg0NDUyPC9jdXN0b20yPjxlbGVjdHJvbmljLXJlc291cmNlLW51bT4xMC4xMDE2L3Mw
MDA2LTM0OTUoOTcpNzg4OTgtMjwvZWxlY3Ryb25pYy1yZXNvdXJjZS1udW0+PHJlbW90ZS1kYXRh
YmFzZS1wcm92aWRlcj5OTE08L3JlbW90ZS1kYXRhYmFzZS1wcm92aWRlcj48bGFuZ3VhZ2U+ZW5n
PC9sYW5ndWFnZT48L3JlY29yZD48L0NpdGU+PENpdGU+PEF1dGhvcj5MZXZ5PC9BdXRob3I+PFll
YXI+MTk5MjwvWWVhcj48UmVjTnVtPjEwMjI8L1JlY051bT48cmVjb3JkPjxyZWMtbnVtYmVyPjEw
MjI8L3JlYy1udW1iZXI+PGZvcmVpZ24ta2V5cz48a2V5IGFwcD0iRU4iIGRiLWlkPSJlOXZ4c3N2
ZjR6cndkNmVkOWU5djJzdGl3enA1cHJ0cnN6ZHYiPjEwMjI8L2tleT48L2ZvcmVpZ24ta2V5cz48
cmVmLXR5cGUgbmFtZT0iSm91cm5hbCBBcnRpY2xlIj4xNzwvcmVmLXR5cGU+PGNvbnRyaWJ1dG9y
cz48YXV0aG9ycz48YXV0aG9yPkxldnksIEQuPC9hdXRob3I+PGF1dGhvcj5HdWxpaywgQS48L2F1
dGhvcj48YXV0aG9yPkJsdXphdCwgQS48L2F1dGhvcj48YXV0aG9yPlJpZ2F1ZCwgSi4gTC48L2F1
dGhvcj48L2F1dGhvcnM+PC9jb250cmlidXRvcnM+PGF1dGgtYWRkcmVzcz5TZXJ2aWNlIGRlIEJp
b3BoeXNpcXVlLCBEZXBhcnRlbWVudCBkZSBCaW9sb2dpZSBldCBVUkEtQ05SUyAoRCAxMjkwKSwg
Q0VOIFNhY2xheSwgR2lmLXN1ci1ZdmV0dGUsIEZyYW5jZS48L2F1dGgtYWRkcmVzcz48dGl0bGVz
Pjx0aXRsZT5SZWNvbnN0aXR1dGlvbiBvZiB0aGUgc2FyY29wbGFzbWljIHJldGljdWx1bSBDYSgy
KyktQVRQYXNlOiBtZWNoYW5pc21zIG9mIG1lbWJyYW5lIHByb3RlaW4gaW5zZXJ0aW9uIGludG8g
bGlwb3NvbWVzIGR1cmluZyByZWNvbnN0aXR1dGlvbiBwcm9jZWR1cmVzIGludm9sdmluZyB0aGUg
dXNlIG9mIGRldGVyZ2VudHM8L3RpdGxlPjxzZWNvbmRhcnktdGl0bGU+QmlvY2hpbSBCaW9waHlz
IEFjdGE8L3NlY29uZGFyeS10aXRsZT48YWx0LXRpdGxlPkJpb2NoaW1pY2EgZXQgYmlvcGh5c2lj
YSBhY3RhPC9hbHQtdGl0bGU+PC90aXRsZXM+PHBlcmlvZGljYWw+PGZ1bGwtdGl0bGU+QmlvY2hp
bSBCaW9waHlzIEFjdGE8L2Z1bGwtdGl0bGU+PGFiYnItMT5CaW9jaGltIEJpb3BoeXMgQWN0YTwv
YWJici0xPjwvcGVyaW9kaWNhbD48cGFnZXM+MjgzLTk4PC9wYWdlcz48dm9sdW1lPjExMDc8L3Zv
bHVtZT48bnVtYmVyPjI8L251bWJlcj48ZWRpdGlvbj4xOTkyLzA2LzMwPC9lZGl0aW9uPjxrZXl3
b3Jkcz48a2V5d29yZD5DYWxjaXVtL3BoeXNpb2xvZ3k8L2tleXdvcmQ+PGtleXdvcmQ+Q2FsY2l1
bS1UcmFuc3BvcnRpbmcgQVRQYXNlcy8gcGh5c2lvbG9neTwva2V5d29yZD48a2V5d29yZD5EZXRl
cmdlbnRzLyBwaGFybWFjb2xvZ3k8L2tleXdvcmQ+PGtleXdvcmQ+RnJlZXplIEZyYWN0dXJpbmc8
L2tleXdvcmQ+PGtleXdvcmQ+S2luZXRpY3M8L2tleXdvcmQ+PGtleXdvcmQ+TGlwb3NvbWVzPC9r
ZXl3b3JkPjxrZXl3b3JkPk1lbWJyYW5lIFByb3RlaW5zLyBwaHlzaW9sb2d5PC9rZXl3b3JkPjxr
ZXl3b3JkPk1pY3Jvc2NvcHksIEVsZWN0cm9uPC9rZXl3b3JkPjxrZXl3b3JkPlBob3NwaG9saXBp
ZHMvcGh5c2lvbG9neTwva2V5d29yZD48a2V5d29yZD5TYXJjb3BsYXNtaWMgUmV0aWN1bHVtLyBl
bnp5bW9sb2d5PC9rZXl3b3JkPjwva2V5d29yZHM+PGRhdGVzPjx5ZWFyPjE5OTI8L3llYXI+PHB1
Yi1kYXRlcz48ZGF0ZT5KdW4gMzA8L2RhdGU+PC9wdWItZGF0ZXM+PC9kYXRlcz48aXNibj4wMDA2
LTMwMDIgKFByaW50KSYjeEQ7MDAwNi0zMDAyIChMaW5raW5nKTwvaXNibj48YWNjZXNzaW9uLW51
bT4xMzg3MDAzPC9hY2Nlc3Npb24tbnVtPjx1cmxzPjwvdXJscz48cmVtb3RlLWRhdGFiYXNlLXBy
b3ZpZGVyPk5MTTwvcmVtb3RlLWRhdGFiYXNlLXByb3ZpZGVyPjxsYW5ndWFnZT5lbmc8L2xhbmd1
YWdlPjwvcmVjb3JkPjwvQ2l0ZT48Q2l0ZT48QXV0aG9yPkxldnk8L0F1dGhvcj48WWVhcj4xOTkw
PC9ZZWFyPjxSZWNOdW0+MTAyMzwvUmVjTnVtPjxyZWNvcmQ+PHJlYy1udW1iZXI+MTAyMzwvcmVj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Z3VhZ2U+PC9yZWNvcmQ+PC9DaXRlPjwvRW5kTm90ZT4A
</w:fldData>
        </w:fldChar>
      </w:r>
      <w:r w:rsidR="00757134">
        <w:rPr>
          <w:rFonts w:ascii="Arial" w:hAnsi="Arial"/>
          <w:szCs w:val="24"/>
          <w:highlight w:val="yellow"/>
        </w:rPr>
        <w:instrText xml:space="preserve"> ADDIN EN.CITE.DATA </w:instrText>
      </w:r>
      <w:r w:rsidR="005D03A7">
        <w:rPr>
          <w:rFonts w:ascii="Arial" w:hAnsi="Arial"/>
          <w:szCs w:val="24"/>
          <w:highlight w:val="yellow"/>
        </w:rPr>
      </w:r>
      <w:r w:rsidR="005D03A7">
        <w:rPr>
          <w:rFonts w:ascii="Arial" w:hAnsi="Arial"/>
          <w:szCs w:val="24"/>
          <w:highlight w:val="yellow"/>
        </w:rPr>
        <w:fldChar w:fldCharType="end"/>
      </w:r>
      <w:r w:rsidR="005D03A7">
        <w:rPr>
          <w:rFonts w:ascii="Arial" w:hAnsi="Arial"/>
          <w:szCs w:val="24"/>
          <w:highlight w:val="yellow"/>
        </w:rPr>
      </w:r>
      <w:r w:rsidR="005D03A7">
        <w:rPr>
          <w:rFonts w:ascii="Arial" w:hAnsi="Arial"/>
          <w:szCs w:val="24"/>
          <w:highlight w:val="yellow"/>
        </w:rPr>
        <w:fldChar w:fldCharType="separate"/>
      </w:r>
      <w:r w:rsidR="00757134">
        <w:rPr>
          <w:rFonts w:ascii="Arial" w:hAnsi="Arial"/>
          <w:noProof/>
          <w:szCs w:val="24"/>
          <w:highlight w:val="yellow"/>
        </w:rPr>
        <w:t>(</w:t>
      </w:r>
      <w:hyperlink w:anchor="_ENREF_14" w:tooltip="Levy, 1990 #1023" w:history="1">
        <w:r w:rsidR="00757134" w:rsidRPr="00757134">
          <w:rPr>
            <w:rFonts w:ascii="Arial" w:hAnsi="Arial"/>
            <w:i/>
            <w:noProof/>
            <w:szCs w:val="24"/>
            <w:highlight w:val="yellow"/>
          </w:rPr>
          <w:t>14-16</w:t>
        </w:r>
      </w:hyperlink>
      <w:r w:rsidR="00757134">
        <w:rPr>
          <w:rFonts w:ascii="Arial" w:hAnsi="Arial"/>
          <w:noProof/>
          <w:szCs w:val="24"/>
          <w:highlight w:val="yellow"/>
        </w:rPr>
        <w:t>)</w:t>
      </w:r>
      <w:r w:rsidR="005D03A7">
        <w:rPr>
          <w:rFonts w:ascii="Arial" w:hAnsi="Arial"/>
          <w:szCs w:val="24"/>
          <w:highlight w:val="yellow"/>
        </w:rPr>
        <w:fldChar w:fldCharType="end"/>
      </w:r>
      <w:r w:rsidR="000C3707" w:rsidRPr="00195092">
        <w:rPr>
          <w:rFonts w:ascii="Arial" w:hAnsi="Arial"/>
          <w:szCs w:val="24"/>
          <w:highlight w:val="yellow"/>
        </w:rPr>
        <w:t>.</w:t>
      </w:r>
      <w:r w:rsidR="00C46513">
        <w:rPr>
          <w:rFonts w:ascii="Arial" w:hAnsi="Arial"/>
          <w:szCs w:val="24"/>
          <w:highlight w:val="yellow"/>
        </w:rPr>
        <w:t xml:space="preserve"> </w:t>
      </w:r>
      <w:r w:rsidR="00C46513" w:rsidRPr="00195092">
        <w:rPr>
          <w:rFonts w:ascii="Arial" w:hAnsi="Arial"/>
          <w:szCs w:val="24"/>
          <w:highlight w:val="yellow"/>
        </w:rPr>
        <w:t xml:space="preserve">To remove 8.7 mg of DDM (dodecyl-maltoside) in 1.0 ml solution, equivalent to ~18 mM, </w:t>
      </w:r>
      <w:r w:rsidR="00C46513">
        <w:rPr>
          <w:rFonts w:ascii="Arial" w:hAnsi="Arial"/>
          <w:szCs w:val="24"/>
          <w:highlight w:val="yellow"/>
        </w:rPr>
        <w:t>a total of 87</w:t>
      </w:r>
      <w:r w:rsidR="00C46513" w:rsidRPr="00195092">
        <w:rPr>
          <w:rFonts w:ascii="Arial" w:hAnsi="Arial"/>
          <w:szCs w:val="24"/>
          <w:highlight w:val="yellow"/>
        </w:rPr>
        <w:t xml:space="preserve"> mg of polystyrene beads, such as Bio-Beads SM2, </w:t>
      </w:r>
      <w:r w:rsidR="00C46513">
        <w:rPr>
          <w:rFonts w:ascii="Arial" w:hAnsi="Arial"/>
          <w:szCs w:val="24"/>
          <w:highlight w:val="yellow"/>
        </w:rPr>
        <w:t xml:space="preserve">is </w:t>
      </w:r>
      <w:r w:rsidR="000C3707">
        <w:rPr>
          <w:rFonts w:ascii="Arial" w:hAnsi="Arial"/>
          <w:szCs w:val="24"/>
          <w:highlight w:val="yellow"/>
        </w:rPr>
        <w:t>used</w:t>
      </w:r>
      <w:r w:rsidR="00C46513">
        <w:rPr>
          <w:rFonts w:ascii="Arial" w:hAnsi="Arial"/>
          <w:szCs w:val="24"/>
          <w:highlight w:val="yellow"/>
        </w:rPr>
        <w:t xml:space="preserve"> in five equal fractions</w:t>
      </w:r>
      <w:r w:rsidR="000C3707">
        <w:rPr>
          <w:rFonts w:ascii="Arial" w:hAnsi="Arial"/>
          <w:szCs w:val="24"/>
          <w:highlight w:val="yellow"/>
        </w:rPr>
        <w:t>.</w:t>
      </w:r>
      <w:r w:rsidR="00C46513">
        <w:rPr>
          <w:rFonts w:ascii="Arial" w:hAnsi="Arial"/>
          <w:szCs w:val="24"/>
          <w:highlight w:val="yellow"/>
        </w:rPr>
        <w:t xml:space="preserve"> </w:t>
      </w:r>
      <w:r w:rsidR="000C3707">
        <w:rPr>
          <w:rFonts w:ascii="Arial" w:hAnsi="Arial"/>
          <w:szCs w:val="24"/>
          <w:highlight w:val="yellow"/>
        </w:rPr>
        <w:t xml:space="preserve">Mix the protein/lipid/detergent mixture with each fraction for 20-30 minutes with constant end-over-end rotation at room temperature, spin down the beads, transfer the supernatant to the next fraction of beads, and repeat till the end.  </w:t>
      </w:r>
    </w:p>
    <w:p w:rsidR="000C3707" w:rsidRPr="00614269" w:rsidRDefault="00C46513" w:rsidP="00A81087">
      <w:pPr>
        <w:spacing w:after="0" w:line="480" w:lineRule="auto"/>
        <w:ind w:firstLine="567"/>
        <w:jc w:val="both"/>
        <w:rPr>
          <w:rFonts w:ascii="Arial" w:hAnsi="Arial"/>
          <w:szCs w:val="24"/>
        </w:rPr>
      </w:pPr>
      <w:r w:rsidRPr="00614269">
        <w:rPr>
          <w:rFonts w:ascii="Arial" w:hAnsi="Arial"/>
          <w:szCs w:val="24"/>
        </w:rPr>
        <w:t>When the detergent concentration reaches its CMC, we intentionally extend the time period for that to one hour so that the small amount of detergents in the solution will facilitate the fusion of small vesicles into large ones.</w:t>
      </w:r>
      <w:r w:rsidR="000C3707" w:rsidRPr="00614269">
        <w:rPr>
          <w:rFonts w:ascii="Arial" w:hAnsi="Arial"/>
          <w:szCs w:val="24"/>
        </w:rPr>
        <w:t xml:space="preserve"> </w:t>
      </w:r>
    </w:p>
    <w:p w:rsidR="00923D04" w:rsidRDefault="000C3707" w:rsidP="00A81087">
      <w:pPr>
        <w:spacing w:after="0" w:line="480" w:lineRule="auto"/>
        <w:ind w:firstLine="567"/>
        <w:jc w:val="both"/>
        <w:rPr>
          <w:rFonts w:ascii="Arial" w:hAnsi="Arial"/>
          <w:szCs w:val="24"/>
        </w:rPr>
      </w:pPr>
      <w:r>
        <w:rPr>
          <w:rFonts w:ascii="Arial" w:hAnsi="Arial"/>
          <w:szCs w:val="24"/>
          <w:highlight w:val="yellow"/>
        </w:rPr>
        <w:t xml:space="preserve">2.2.2.3 </w:t>
      </w:r>
      <w:r w:rsidRPr="00195092">
        <w:rPr>
          <w:rFonts w:ascii="Arial" w:hAnsi="Arial"/>
          <w:szCs w:val="24"/>
          <w:highlight w:val="yellow"/>
        </w:rPr>
        <w:t>To remove the trace amount of detergents after the last step, add 35 mg Bio-</w:t>
      </w:r>
      <w:r w:rsidR="009E2C83">
        <w:rPr>
          <w:rFonts w:ascii="Arial" w:hAnsi="Arial"/>
          <w:szCs w:val="24"/>
          <w:highlight w:val="yellow"/>
        </w:rPr>
        <w:t>Rad</w:t>
      </w:r>
      <w:r w:rsidR="009E2C83" w:rsidRPr="00195092">
        <w:rPr>
          <w:rFonts w:ascii="Arial" w:hAnsi="Arial"/>
          <w:szCs w:val="24"/>
          <w:highlight w:val="yellow"/>
        </w:rPr>
        <w:t xml:space="preserve"> </w:t>
      </w:r>
      <w:r w:rsidRPr="00195092">
        <w:rPr>
          <w:rFonts w:ascii="Arial" w:hAnsi="Arial"/>
          <w:szCs w:val="24"/>
          <w:highlight w:val="yellow"/>
        </w:rPr>
        <w:t>SM2 beads and incubate with the vesicles for 4 hours.</w:t>
      </w:r>
    </w:p>
    <w:p w:rsidR="00F33523" w:rsidRDefault="00A81087" w:rsidP="00C07DF6">
      <w:pPr>
        <w:spacing w:after="0" w:line="480" w:lineRule="auto"/>
        <w:jc w:val="both"/>
        <w:rPr>
          <w:rFonts w:ascii="Arial" w:hAnsi="Arial"/>
          <w:szCs w:val="24"/>
        </w:rPr>
      </w:pPr>
      <w:r>
        <w:rPr>
          <w:rFonts w:ascii="Arial" w:hAnsi="Arial"/>
          <w:szCs w:val="24"/>
        </w:rPr>
        <w:tab/>
      </w:r>
      <w:r w:rsidR="00A61827">
        <w:rPr>
          <w:rFonts w:ascii="Arial" w:hAnsi="Arial"/>
          <w:szCs w:val="24"/>
        </w:rPr>
        <w:t>When th</w:t>
      </w:r>
      <w:r w:rsidR="000C3707">
        <w:rPr>
          <w:rFonts w:ascii="Arial" w:hAnsi="Arial"/>
          <w:szCs w:val="24"/>
        </w:rPr>
        <w:t>e</w:t>
      </w:r>
      <w:r w:rsidR="00A61827">
        <w:rPr>
          <w:rFonts w:ascii="Arial" w:hAnsi="Arial"/>
          <w:szCs w:val="24"/>
        </w:rPr>
        <w:t xml:space="preserve"> procedure</w:t>
      </w:r>
      <w:r w:rsidR="000C3707">
        <w:rPr>
          <w:rFonts w:ascii="Arial" w:hAnsi="Arial"/>
          <w:szCs w:val="24"/>
        </w:rPr>
        <w:t>s for detergent removal described above are</w:t>
      </w:r>
      <w:r w:rsidR="00A61827">
        <w:rPr>
          <w:rFonts w:ascii="Arial" w:hAnsi="Arial"/>
          <w:szCs w:val="24"/>
        </w:rPr>
        <w:t xml:space="preserve"> to be applied to a new protein, it is generally advisable to start with the protein/lipid ratio (wt/wt) of ~1:10. The lipid/detergent mixture needs to be carefully prepared so that enough detergents are added to </w:t>
      </w:r>
      <w:r w:rsidR="00A61827">
        <w:rPr>
          <w:rFonts w:ascii="Arial" w:hAnsi="Arial"/>
          <w:szCs w:val="24"/>
        </w:rPr>
        <w:lastRenderedPageBreak/>
        <w:t>completely solubilize the lipids (Fig. 2A). It is important to incubate the lipid-detergent mixture for more than 2 hours at room temperature (with 1-2 mM DTT) with constant shaking (400 rpm) or end-over-end rotation</w:t>
      </w:r>
      <w:r w:rsidR="00F33523">
        <w:rPr>
          <w:rFonts w:ascii="Arial" w:hAnsi="Arial"/>
          <w:szCs w:val="24"/>
        </w:rPr>
        <w:t>. When the protein is mixed with lipids, the protein/lipid/detergent mixture should</w:t>
      </w:r>
      <w:r w:rsidR="000C3707">
        <w:rPr>
          <w:rFonts w:ascii="Arial" w:hAnsi="Arial"/>
          <w:szCs w:val="24"/>
        </w:rPr>
        <w:t xml:space="preserve"> be incubated long enough (over</w:t>
      </w:r>
      <w:r w:rsidR="00F33523">
        <w:rPr>
          <w:rFonts w:ascii="Arial" w:hAnsi="Arial"/>
          <w:szCs w:val="24"/>
        </w:rPr>
        <w:t>night if the protein is stable) at either room temperature or in a cold room so that the distribution of detergents and lipids between the protein-containing micelles and protein-free micelles is relatively even. In addition, if fast-removal of detergent by using BioBeads is employed, it is</w:t>
      </w:r>
      <w:r w:rsidR="00070BC9">
        <w:rPr>
          <w:rFonts w:ascii="Arial" w:hAnsi="Arial"/>
          <w:szCs w:val="24"/>
        </w:rPr>
        <w:t xml:space="preserve"> important to find out the detergent-binding capacity of the beads</w:t>
      </w:r>
      <w:r w:rsidR="00F33523">
        <w:rPr>
          <w:rFonts w:ascii="Arial" w:hAnsi="Arial"/>
          <w:szCs w:val="24"/>
        </w:rPr>
        <w:t>. The slow removal</w:t>
      </w:r>
      <w:r w:rsidR="00722611">
        <w:rPr>
          <w:rFonts w:ascii="Arial" w:hAnsi="Arial"/>
          <w:szCs w:val="24"/>
        </w:rPr>
        <w:t xml:space="preserve"> of</w:t>
      </w:r>
      <w:r w:rsidR="00F33523">
        <w:rPr>
          <w:rFonts w:ascii="Arial" w:hAnsi="Arial"/>
          <w:szCs w:val="24"/>
        </w:rPr>
        <w:t xml:space="preserve"> detergents likely ensures that the proteins will have enough lipids to maintain their integrity and become inserted in</w:t>
      </w:r>
      <w:r w:rsidR="00070BC9">
        <w:rPr>
          <w:rFonts w:ascii="Arial" w:hAnsi="Arial"/>
          <w:szCs w:val="24"/>
        </w:rPr>
        <w:t>to</w:t>
      </w:r>
      <w:r w:rsidR="00F33523">
        <w:rPr>
          <w:rFonts w:ascii="Arial" w:hAnsi="Arial"/>
          <w:szCs w:val="24"/>
        </w:rPr>
        <w:t xml:space="preserve"> relatively sizable vesicles. </w:t>
      </w:r>
    </w:p>
    <w:p w:rsidR="00923D04" w:rsidRDefault="00F33523" w:rsidP="00C07DF6">
      <w:pPr>
        <w:spacing w:after="0" w:line="480" w:lineRule="auto"/>
        <w:jc w:val="both"/>
        <w:rPr>
          <w:rFonts w:ascii="Arial" w:hAnsi="Arial"/>
          <w:szCs w:val="24"/>
        </w:rPr>
      </w:pPr>
      <w:r>
        <w:rPr>
          <w:rFonts w:ascii="Arial" w:hAnsi="Arial"/>
          <w:szCs w:val="24"/>
        </w:rPr>
        <w:t xml:space="preserve">  </w:t>
      </w:r>
    </w:p>
    <w:p w:rsidR="00923D04" w:rsidRPr="00EF1200" w:rsidRDefault="00923D04" w:rsidP="00C07DF6">
      <w:pPr>
        <w:numPr>
          <w:ilvl w:val="1"/>
          <w:numId w:val="18"/>
        </w:numPr>
        <w:spacing w:after="0" w:line="480" w:lineRule="auto"/>
        <w:jc w:val="both"/>
        <w:rPr>
          <w:rFonts w:ascii="Arial" w:hAnsi="Arial"/>
          <w:b/>
          <w:szCs w:val="24"/>
        </w:rPr>
      </w:pPr>
      <w:r w:rsidRPr="00EF1200">
        <w:rPr>
          <w:rFonts w:ascii="Arial" w:hAnsi="Arial"/>
          <w:b/>
          <w:szCs w:val="24"/>
        </w:rPr>
        <w:t>Storage of the proteoliposome and the quality control</w:t>
      </w:r>
    </w:p>
    <w:p w:rsidR="00923D04" w:rsidRDefault="0018469E" w:rsidP="00C07DF6">
      <w:pPr>
        <w:numPr>
          <w:ilvl w:val="2"/>
          <w:numId w:val="18"/>
        </w:numPr>
        <w:spacing w:after="0" w:line="480" w:lineRule="auto"/>
        <w:jc w:val="both"/>
        <w:rPr>
          <w:rFonts w:ascii="Arial" w:hAnsi="Arial"/>
          <w:szCs w:val="24"/>
        </w:rPr>
      </w:pPr>
      <w:r>
        <w:rPr>
          <w:rFonts w:ascii="Arial" w:hAnsi="Arial"/>
          <w:szCs w:val="24"/>
        </w:rPr>
        <w:t xml:space="preserve">Once the vesicles are ready, prepare them into 50 </w:t>
      </w:r>
      <w:r w:rsidR="00F703B0">
        <w:rPr>
          <w:rFonts w:ascii="Arial" w:hAnsi="Arial"/>
          <w:szCs w:val="24"/>
        </w:rPr>
        <w:t xml:space="preserve">µl </w:t>
      </w:r>
      <w:r>
        <w:rPr>
          <w:rFonts w:ascii="Arial" w:hAnsi="Arial"/>
          <w:szCs w:val="24"/>
        </w:rPr>
        <w:t>aliquots and flash-</w:t>
      </w:r>
      <w:r w:rsidR="00923D04">
        <w:rPr>
          <w:rFonts w:ascii="Arial" w:hAnsi="Arial"/>
          <w:szCs w:val="24"/>
        </w:rPr>
        <w:t xml:space="preserve">freeze </w:t>
      </w:r>
      <w:r>
        <w:rPr>
          <w:rFonts w:ascii="Arial" w:hAnsi="Arial"/>
          <w:szCs w:val="24"/>
        </w:rPr>
        <w:t xml:space="preserve">the aliquots by direct plunging </w:t>
      </w:r>
      <w:r w:rsidR="00923D04">
        <w:rPr>
          <w:rFonts w:ascii="Arial" w:hAnsi="Arial"/>
          <w:szCs w:val="24"/>
        </w:rPr>
        <w:t>in</w:t>
      </w:r>
      <w:r>
        <w:rPr>
          <w:rFonts w:ascii="Arial" w:hAnsi="Arial"/>
          <w:szCs w:val="24"/>
        </w:rPr>
        <w:t>to</w:t>
      </w:r>
      <w:r w:rsidR="00923D04">
        <w:rPr>
          <w:rFonts w:ascii="Arial" w:hAnsi="Arial"/>
          <w:szCs w:val="24"/>
        </w:rPr>
        <w:t xml:space="preserve"> liquid nitrogen</w:t>
      </w:r>
      <w:r>
        <w:rPr>
          <w:rFonts w:ascii="Arial" w:hAnsi="Arial"/>
          <w:szCs w:val="24"/>
        </w:rPr>
        <w:t>. The frozen vesicles are then stored</w:t>
      </w:r>
      <w:r w:rsidR="00923D04">
        <w:rPr>
          <w:rFonts w:ascii="Arial" w:hAnsi="Arial"/>
          <w:szCs w:val="24"/>
        </w:rPr>
        <w:t xml:space="preserve"> in </w:t>
      </w:r>
      <w:r>
        <w:rPr>
          <w:rFonts w:ascii="Arial" w:hAnsi="Arial"/>
          <w:szCs w:val="24"/>
        </w:rPr>
        <w:t xml:space="preserve">a </w:t>
      </w:r>
      <w:r w:rsidR="00923D04">
        <w:rPr>
          <w:rFonts w:ascii="Arial" w:hAnsi="Arial"/>
          <w:szCs w:val="24"/>
        </w:rPr>
        <w:t>-80</w:t>
      </w:r>
      <w:r w:rsidR="006C6A3D">
        <w:rPr>
          <w:rFonts w:ascii="Arial" w:hAnsi="Arial"/>
          <w:szCs w:val="24"/>
        </w:rPr>
        <w:t xml:space="preserve"> </w:t>
      </w:r>
      <w:r w:rsidR="006C6A3D">
        <w:rPr>
          <w:rFonts w:ascii="Arial" w:hAnsi="Arial" w:cs="Arial"/>
          <w:szCs w:val="24"/>
        </w:rPr>
        <w:t>º</w:t>
      </w:r>
      <w:r w:rsidR="00923D04">
        <w:rPr>
          <w:rFonts w:ascii="Arial" w:hAnsi="Arial"/>
          <w:szCs w:val="24"/>
        </w:rPr>
        <w:t>C</w:t>
      </w:r>
      <w:r>
        <w:rPr>
          <w:rFonts w:ascii="Arial" w:hAnsi="Arial"/>
          <w:szCs w:val="24"/>
        </w:rPr>
        <w:t xml:space="preserve"> freezer</w:t>
      </w:r>
      <w:r w:rsidR="00923D04">
        <w:rPr>
          <w:rFonts w:ascii="Arial" w:hAnsi="Arial"/>
          <w:szCs w:val="24"/>
        </w:rPr>
        <w:t>.</w:t>
      </w:r>
      <w:r>
        <w:rPr>
          <w:rFonts w:ascii="Arial" w:hAnsi="Arial"/>
          <w:szCs w:val="24"/>
        </w:rPr>
        <w:t xml:space="preserve"> </w:t>
      </w:r>
      <w:r w:rsidR="006F6D46">
        <w:rPr>
          <w:rFonts w:ascii="Arial" w:hAnsi="Arial"/>
          <w:szCs w:val="24"/>
        </w:rPr>
        <w:t>For biochemical assays, we do not use frozen vesicles</w:t>
      </w:r>
      <w:r w:rsidR="00070BC9">
        <w:rPr>
          <w:rFonts w:ascii="Arial" w:hAnsi="Arial"/>
          <w:szCs w:val="24"/>
        </w:rPr>
        <w:t xml:space="preserve"> because the freeze-thaw cycle sometimes was found to introduce artifacts into our cys-specific reaction.</w:t>
      </w:r>
      <w:r w:rsidR="006F6D46">
        <w:rPr>
          <w:rFonts w:ascii="Arial" w:hAnsi="Arial"/>
          <w:szCs w:val="24"/>
        </w:rPr>
        <w:t xml:space="preserve"> For electrical recordings, we only use vesicles that are stored in -80 </w:t>
      </w:r>
      <w:r w:rsidR="006F6D46">
        <w:rPr>
          <w:rFonts w:ascii="Arial" w:hAnsi="Arial" w:cs="Arial"/>
          <w:szCs w:val="24"/>
        </w:rPr>
        <w:t>º</w:t>
      </w:r>
      <w:r w:rsidR="006F6D46">
        <w:rPr>
          <w:rFonts w:ascii="Arial" w:hAnsi="Arial"/>
          <w:szCs w:val="24"/>
        </w:rPr>
        <w:t>C for less than 6 months.</w:t>
      </w:r>
    </w:p>
    <w:p w:rsidR="0018469E" w:rsidRPr="0018469E" w:rsidRDefault="007E5B1E" w:rsidP="00C07DF6">
      <w:pPr>
        <w:numPr>
          <w:ilvl w:val="2"/>
          <w:numId w:val="18"/>
        </w:numPr>
        <w:spacing w:after="0" w:line="480" w:lineRule="auto"/>
        <w:jc w:val="both"/>
        <w:rPr>
          <w:rFonts w:ascii="Arial" w:hAnsi="Arial"/>
          <w:szCs w:val="24"/>
        </w:rPr>
      </w:pPr>
      <w:r>
        <w:rPr>
          <w:rFonts w:ascii="Arial" w:hAnsi="Arial"/>
          <w:szCs w:val="24"/>
        </w:rPr>
        <w:t>F</w:t>
      </w:r>
      <w:r w:rsidR="00923D04">
        <w:rPr>
          <w:rFonts w:ascii="Arial" w:hAnsi="Arial"/>
          <w:szCs w:val="24"/>
        </w:rPr>
        <w:t>loat</w:t>
      </w:r>
      <w:r>
        <w:rPr>
          <w:rFonts w:ascii="Arial" w:hAnsi="Arial"/>
          <w:szCs w:val="24"/>
        </w:rPr>
        <w:t>ation of the vesicles</w:t>
      </w:r>
      <w:r w:rsidR="00CB4EAE">
        <w:rPr>
          <w:rFonts w:ascii="Arial" w:hAnsi="Arial"/>
          <w:szCs w:val="24"/>
        </w:rPr>
        <w:t xml:space="preserve"> in a density gradient</w:t>
      </w:r>
      <w:r w:rsidR="00AE72B1">
        <w:rPr>
          <w:rFonts w:ascii="Arial" w:hAnsi="Arial"/>
          <w:szCs w:val="24"/>
        </w:rPr>
        <w:t xml:space="preserve"> (</w:t>
      </w:r>
      <w:r w:rsidR="008F4F1F" w:rsidRPr="008F4F1F">
        <w:rPr>
          <w:rFonts w:ascii="Arial" w:hAnsi="Arial"/>
          <w:b/>
          <w:szCs w:val="24"/>
        </w:rPr>
        <w:t>Fig. 2B</w:t>
      </w:r>
      <w:r w:rsidR="00AE72B1">
        <w:rPr>
          <w:rFonts w:ascii="Arial" w:hAnsi="Arial"/>
          <w:szCs w:val="24"/>
        </w:rPr>
        <w:t>)</w:t>
      </w:r>
    </w:p>
    <w:p w:rsidR="00923D04" w:rsidRDefault="00923D04" w:rsidP="00C07DF6">
      <w:pPr>
        <w:numPr>
          <w:ilvl w:val="3"/>
          <w:numId w:val="18"/>
        </w:numPr>
        <w:spacing w:after="0" w:line="480" w:lineRule="auto"/>
        <w:jc w:val="both"/>
        <w:rPr>
          <w:rFonts w:ascii="Arial" w:hAnsi="Arial"/>
          <w:szCs w:val="24"/>
        </w:rPr>
      </w:pPr>
      <w:r>
        <w:rPr>
          <w:rFonts w:ascii="Arial" w:hAnsi="Arial"/>
          <w:szCs w:val="24"/>
        </w:rPr>
        <w:t xml:space="preserve">Load 50 µl of the vesicle suspension on top of the layers of sucrose gradient </w:t>
      </w:r>
      <w:r w:rsidR="009E2C83">
        <w:rPr>
          <w:rFonts w:ascii="Arial" w:hAnsi="Arial"/>
          <w:szCs w:val="24"/>
        </w:rPr>
        <w:t>containing</w:t>
      </w:r>
      <w:r>
        <w:rPr>
          <w:rFonts w:ascii="Arial" w:hAnsi="Arial"/>
          <w:szCs w:val="24"/>
        </w:rPr>
        <w:t xml:space="preserve"> 0.3 ml each of 10, 35 and 55 % sucrose made in 10 mM HEPES and spin at 200,000 g for 4 hours at 4</w:t>
      </w:r>
      <w:r w:rsidR="006C6A3D">
        <w:rPr>
          <w:rFonts w:ascii="Arial" w:hAnsi="Arial"/>
          <w:szCs w:val="24"/>
        </w:rPr>
        <w:t xml:space="preserve"> </w:t>
      </w:r>
      <w:r w:rsidR="006C6A3D">
        <w:rPr>
          <w:rFonts w:ascii="Arial" w:hAnsi="Arial" w:cs="Arial"/>
          <w:szCs w:val="24"/>
        </w:rPr>
        <w:t>º</w:t>
      </w:r>
      <w:r>
        <w:rPr>
          <w:rFonts w:ascii="Arial" w:hAnsi="Arial"/>
          <w:szCs w:val="24"/>
        </w:rPr>
        <w:t>C. Accelerate and decelerate slowly to avoid the disruption of the interface</w:t>
      </w:r>
      <w:r w:rsidR="00AE72B1">
        <w:rPr>
          <w:rFonts w:ascii="Arial" w:hAnsi="Arial"/>
          <w:szCs w:val="24"/>
        </w:rPr>
        <w:t xml:space="preserve"> between layers</w:t>
      </w:r>
      <w:r>
        <w:rPr>
          <w:rFonts w:ascii="Arial" w:hAnsi="Arial"/>
          <w:szCs w:val="24"/>
        </w:rPr>
        <w:t>.</w:t>
      </w:r>
    </w:p>
    <w:p w:rsidR="0018469E" w:rsidRPr="00993E89" w:rsidRDefault="00923D04" w:rsidP="00C07DF6">
      <w:pPr>
        <w:numPr>
          <w:ilvl w:val="3"/>
          <w:numId w:val="18"/>
        </w:numPr>
        <w:spacing w:after="0" w:line="480" w:lineRule="auto"/>
        <w:jc w:val="both"/>
        <w:rPr>
          <w:rFonts w:ascii="Arial" w:hAnsi="Arial"/>
          <w:szCs w:val="24"/>
        </w:rPr>
      </w:pPr>
      <w:r>
        <w:rPr>
          <w:rFonts w:ascii="Arial" w:hAnsi="Arial"/>
          <w:szCs w:val="24"/>
        </w:rPr>
        <w:t>Collect 1</w:t>
      </w:r>
      <w:r w:rsidR="00CE0873">
        <w:rPr>
          <w:rFonts w:ascii="Arial" w:hAnsi="Arial"/>
          <w:szCs w:val="24"/>
        </w:rPr>
        <w:t>0</w:t>
      </w:r>
      <w:r>
        <w:rPr>
          <w:rFonts w:ascii="Arial" w:hAnsi="Arial"/>
          <w:szCs w:val="24"/>
        </w:rPr>
        <w:t>0 µl fractions from the top to bottom a</w:t>
      </w:r>
      <w:r w:rsidR="00CB4EAE">
        <w:rPr>
          <w:rFonts w:ascii="Arial" w:hAnsi="Arial"/>
          <w:szCs w:val="24"/>
        </w:rPr>
        <w:t xml:space="preserve">nd run </w:t>
      </w:r>
      <w:r w:rsidR="00397F55">
        <w:rPr>
          <w:rFonts w:ascii="Arial" w:hAnsi="Arial"/>
          <w:szCs w:val="24"/>
        </w:rPr>
        <w:t xml:space="preserve">them on a non-reducing </w:t>
      </w:r>
      <w:r w:rsidR="00CB4EAE">
        <w:rPr>
          <w:rFonts w:ascii="Arial" w:hAnsi="Arial"/>
          <w:szCs w:val="24"/>
        </w:rPr>
        <w:t>SDS-</w:t>
      </w:r>
      <w:r>
        <w:rPr>
          <w:rFonts w:ascii="Arial" w:hAnsi="Arial"/>
          <w:szCs w:val="24"/>
        </w:rPr>
        <w:t>PAGE</w:t>
      </w:r>
      <w:r w:rsidR="00CB4EAE">
        <w:rPr>
          <w:rFonts w:ascii="Arial" w:hAnsi="Arial"/>
          <w:szCs w:val="24"/>
        </w:rPr>
        <w:t xml:space="preserve"> (</w:t>
      </w:r>
      <w:r w:rsidR="008F4F1F" w:rsidRPr="008F4F1F">
        <w:rPr>
          <w:rFonts w:ascii="Arial" w:hAnsi="Arial"/>
          <w:b/>
          <w:szCs w:val="24"/>
        </w:rPr>
        <w:t>Fig. 2B</w:t>
      </w:r>
      <w:r w:rsidR="00CB4EAE">
        <w:rPr>
          <w:rFonts w:ascii="Arial" w:hAnsi="Arial"/>
          <w:szCs w:val="24"/>
        </w:rPr>
        <w:t>)</w:t>
      </w:r>
      <w:r>
        <w:rPr>
          <w:rFonts w:ascii="Arial" w:hAnsi="Arial"/>
          <w:szCs w:val="24"/>
        </w:rPr>
        <w:t xml:space="preserve">. </w:t>
      </w:r>
      <w:r w:rsidR="00722611">
        <w:rPr>
          <w:rFonts w:ascii="Arial" w:hAnsi="Arial"/>
          <w:szCs w:val="24"/>
        </w:rPr>
        <w:t>The KvAP is stained well with the Coomassie blue</w:t>
      </w:r>
      <w:r w:rsidR="00070BC9">
        <w:rPr>
          <w:rFonts w:ascii="Arial" w:hAnsi="Arial"/>
          <w:szCs w:val="24"/>
        </w:rPr>
        <w:t xml:space="preserve"> such that a band of 0.5-1.0 microgram protein is clearly visible</w:t>
      </w:r>
      <w:r w:rsidR="00722611">
        <w:rPr>
          <w:rFonts w:ascii="Arial" w:hAnsi="Arial"/>
          <w:szCs w:val="24"/>
        </w:rPr>
        <w:t xml:space="preserve">. </w:t>
      </w:r>
      <w:r w:rsidR="00C01D67">
        <w:rPr>
          <w:rFonts w:ascii="Arial" w:hAnsi="Arial"/>
          <w:szCs w:val="24"/>
        </w:rPr>
        <w:t>The</w:t>
      </w:r>
      <w:r>
        <w:rPr>
          <w:rFonts w:ascii="Arial" w:hAnsi="Arial"/>
          <w:szCs w:val="24"/>
        </w:rPr>
        <w:t xml:space="preserve"> KvAP</w:t>
      </w:r>
      <w:r w:rsidR="00070BC9">
        <w:rPr>
          <w:rFonts w:ascii="Arial" w:hAnsi="Arial"/>
          <w:szCs w:val="24"/>
        </w:rPr>
        <w:t xml:space="preserve"> protein</w:t>
      </w:r>
      <w:r>
        <w:rPr>
          <w:rFonts w:ascii="Arial" w:hAnsi="Arial"/>
          <w:szCs w:val="24"/>
        </w:rPr>
        <w:t xml:space="preserve"> should be found at the interface between 10 and 35 % sucrose.</w:t>
      </w:r>
      <w:r w:rsidR="00CB4EAE">
        <w:rPr>
          <w:rFonts w:ascii="Arial" w:hAnsi="Arial"/>
          <w:szCs w:val="24"/>
        </w:rPr>
        <w:t xml:space="preserve"> No heavy aggregates of </w:t>
      </w:r>
      <w:r w:rsidR="00CB4EAE">
        <w:rPr>
          <w:rFonts w:ascii="Arial" w:hAnsi="Arial"/>
          <w:szCs w:val="24"/>
        </w:rPr>
        <w:lastRenderedPageBreak/>
        <w:t>proteins are seen at the high density range, indicating that almost all proteins are in the membranes.</w:t>
      </w:r>
    </w:p>
    <w:p w:rsidR="00CB4EAE" w:rsidRDefault="00CB4EAE" w:rsidP="00C07DF6">
      <w:pPr>
        <w:spacing w:after="0" w:line="480" w:lineRule="auto"/>
        <w:ind w:firstLine="720"/>
        <w:jc w:val="both"/>
        <w:rPr>
          <w:rFonts w:ascii="Arial" w:hAnsi="Arial"/>
          <w:szCs w:val="24"/>
        </w:rPr>
      </w:pPr>
      <w:r>
        <w:rPr>
          <w:rFonts w:ascii="Arial" w:hAnsi="Arial"/>
          <w:szCs w:val="24"/>
        </w:rPr>
        <w:t>2.3.3 Check the proper conformation of the KvAP channel in vesicles.</w:t>
      </w:r>
    </w:p>
    <w:p w:rsidR="007A5458" w:rsidRDefault="00CB4EAE" w:rsidP="00A81087">
      <w:pPr>
        <w:spacing w:after="0" w:line="480" w:lineRule="auto"/>
        <w:ind w:firstLine="720"/>
        <w:jc w:val="both"/>
        <w:rPr>
          <w:rFonts w:ascii="Arial" w:hAnsi="Arial"/>
          <w:szCs w:val="24"/>
        </w:rPr>
      </w:pPr>
      <w:r>
        <w:rPr>
          <w:rFonts w:ascii="Arial" w:hAnsi="Arial"/>
          <w:szCs w:val="24"/>
        </w:rPr>
        <w:t>Our previous data established that a single cysteine mutant (L125C</w:t>
      </w:r>
      <w:r w:rsidR="001529BB">
        <w:rPr>
          <w:rFonts w:ascii="Arial" w:hAnsi="Arial"/>
          <w:szCs w:val="24"/>
        </w:rPr>
        <w:t>/C247S</w:t>
      </w:r>
      <w:r>
        <w:rPr>
          <w:rFonts w:ascii="Arial" w:hAnsi="Arial"/>
          <w:szCs w:val="24"/>
        </w:rPr>
        <w:t xml:space="preserve">) KvAP, when properly integrated in bilayers, is fully buried in membranes, and </w:t>
      </w:r>
      <w:r w:rsidR="001529BB">
        <w:rPr>
          <w:rFonts w:ascii="Arial" w:hAnsi="Arial"/>
          <w:szCs w:val="24"/>
        </w:rPr>
        <w:t>cannot be accessed by cysteine-</w:t>
      </w:r>
      <w:r>
        <w:rPr>
          <w:rFonts w:ascii="Arial" w:hAnsi="Arial"/>
          <w:szCs w:val="24"/>
        </w:rPr>
        <w:t>specific reagents</w:t>
      </w:r>
      <w:r w:rsidR="00F703B0">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w:t>
        </w:r>
      </w:hyperlink>
      <w:r w:rsidR="00757134">
        <w:rPr>
          <w:rFonts w:ascii="Arial" w:hAnsi="Arial"/>
          <w:noProof/>
          <w:szCs w:val="24"/>
        </w:rPr>
        <w:t>)</w:t>
      </w:r>
      <w:r w:rsidR="005D03A7">
        <w:rPr>
          <w:rFonts w:ascii="Arial" w:hAnsi="Arial"/>
          <w:szCs w:val="24"/>
        </w:rPr>
        <w:fldChar w:fldCharType="end"/>
      </w:r>
      <w:r>
        <w:rPr>
          <w:rFonts w:ascii="Arial" w:hAnsi="Arial"/>
          <w:szCs w:val="24"/>
        </w:rPr>
        <w:t xml:space="preserve">. The reconstitution procedures </w:t>
      </w:r>
      <w:r w:rsidR="00397F55">
        <w:rPr>
          <w:rFonts w:ascii="Arial" w:hAnsi="Arial"/>
          <w:szCs w:val="24"/>
        </w:rPr>
        <w:t>we</w:t>
      </w:r>
      <w:r>
        <w:rPr>
          <w:rFonts w:ascii="Arial" w:hAnsi="Arial"/>
          <w:szCs w:val="24"/>
        </w:rPr>
        <w:t>re tested with this mu</w:t>
      </w:r>
      <w:r w:rsidR="00C01D67">
        <w:rPr>
          <w:rFonts w:ascii="Arial" w:hAnsi="Arial"/>
          <w:szCs w:val="24"/>
        </w:rPr>
        <w:t>tant channel, and checked by a C</w:t>
      </w:r>
      <w:r>
        <w:rPr>
          <w:rFonts w:ascii="Arial" w:hAnsi="Arial"/>
          <w:szCs w:val="24"/>
        </w:rPr>
        <w:t>ys-</w:t>
      </w:r>
      <w:r w:rsidR="00397F55">
        <w:rPr>
          <w:rFonts w:ascii="Arial" w:hAnsi="Arial"/>
          <w:szCs w:val="24"/>
        </w:rPr>
        <w:t xml:space="preserve">specific </w:t>
      </w:r>
      <w:r>
        <w:rPr>
          <w:rFonts w:ascii="Arial" w:hAnsi="Arial"/>
          <w:szCs w:val="24"/>
        </w:rPr>
        <w:t xml:space="preserve">reagent, MTS-PEG5000. </w:t>
      </w:r>
      <w:r w:rsidR="00C4523E">
        <w:rPr>
          <w:rFonts w:ascii="Arial" w:hAnsi="Arial"/>
          <w:szCs w:val="24"/>
        </w:rPr>
        <w:t>The modification at L125C</w:t>
      </w:r>
      <w:r w:rsidR="000C5B8A">
        <w:rPr>
          <w:rFonts w:ascii="Arial" w:hAnsi="Arial"/>
          <w:szCs w:val="24"/>
        </w:rPr>
        <w:t xml:space="preserve"> with 1.0</w:t>
      </w:r>
      <w:r w:rsidR="000C5B8A" w:rsidRPr="007D44A2">
        <w:rPr>
          <w:rFonts w:ascii="Symbol" w:hAnsi="Symbol"/>
          <w:szCs w:val="24"/>
        </w:rPr>
        <w:t></w:t>
      </w:r>
      <w:r w:rsidR="000C5B8A" w:rsidRPr="007D44A2">
        <w:rPr>
          <w:rFonts w:ascii="Symbol" w:hAnsi="Symbol"/>
          <w:szCs w:val="24"/>
        </w:rPr>
        <w:t></w:t>
      </w:r>
      <w:r w:rsidR="000C5B8A">
        <w:rPr>
          <w:rFonts w:ascii="Arial" w:hAnsi="Arial"/>
          <w:szCs w:val="24"/>
        </w:rPr>
        <w:t>M MTS reagent at room temperature</w:t>
      </w:r>
      <w:r w:rsidR="00C4523E">
        <w:rPr>
          <w:rFonts w:ascii="Arial" w:hAnsi="Arial"/>
          <w:szCs w:val="24"/>
        </w:rPr>
        <w:t xml:space="preserve"> introduces a 5kDa shift to the KvAP band in a nonreducing SDS-PAGE gel. Successful implementation of o</w:t>
      </w:r>
      <w:r>
        <w:rPr>
          <w:rFonts w:ascii="Arial" w:hAnsi="Arial"/>
          <w:szCs w:val="24"/>
        </w:rPr>
        <w:t xml:space="preserve">ur reconstitution procedures </w:t>
      </w:r>
      <w:r w:rsidR="00397F55">
        <w:rPr>
          <w:rFonts w:ascii="Arial" w:hAnsi="Arial"/>
          <w:szCs w:val="24"/>
        </w:rPr>
        <w:t xml:space="preserve">should </w:t>
      </w:r>
      <w:r>
        <w:rPr>
          <w:rFonts w:ascii="Arial" w:hAnsi="Arial"/>
          <w:szCs w:val="24"/>
        </w:rPr>
        <w:t xml:space="preserve">lead to no detectable reaction for the L125C mutant channels in phospholipid membranes, suggesting nearly complete insertion of all channels in bilayers. </w:t>
      </w:r>
      <w:r w:rsidR="00C4523E">
        <w:rPr>
          <w:rFonts w:ascii="Arial" w:hAnsi="Arial"/>
          <w:szCs w:val="24"/>
        </w:rPr>
        <w:t>As a positive control of the reaction, 5.0 mM DM is int</w:t>
      </w:r>
      <w:r w:rsidR="00C01D67">
        <w:rPr>
          <w:rFonts w:ascii="Arial" w:hAnsi="Arial"/>
          <w:szCs w:val="24"/>
        </w:rPr>
        <w:t>roduced to render almost all L</w:t>
      </w:r>
      <w:r w:rsidR="00C4523E">
        <w:rPr>
          <w:rFonts w:ascii="Arial" w:hAnsi="Arial"/>
          <w:szCs w:val="24"/>
        </w:rPr>
        <w:t>125C</w:t>
      </w:r>
      <w:r w:rsidR="00C01D67">
        <w:rPr>
          <w:rFonts w:ascii="Arial" w:hAnsi="Arial"/>
          <w:szCs w:val="24"/>
        </w:rPr>
        <w:t xml:space="preserve"> </w:t>
      </w:r>
      <w:r w:rsidR="00C4523E">
        <w:rPr>
          <w:rFonts w:ascii="Arial" w:hAnsi="Arial"/>
          <w:szCs w:val="24"/>
        </w:rPr>
        <w:t xml:space="preserve">residues in the mutant channels accessible to the MTS reagent. </w:t>
      </w:r>
    </w:p>
    <w:p w:rsidR="00C01D67" w:rsidRDefault="00FB3EE2" w:rsidP="00A81087">
      <w:pPr>
        <w:spacing w:after="0" w:line="480" w:lineRule="auto"/>
        <w:ind w:firstLine="720"/>
        <w:jc w:val="both"/>
        <w:rPr>
          <w:rFonts w:ascii="Arial" w:hAnsi="Arial"/>
          <w:szCs w:val="24"/>
        </w:rPr>
      </w:pPr>
      <w:r>
        <w:rPr>
          <w:rFonts w:ascii="Arial" w:hAnsi="Arial"/>
          <w:szCs w:val="24"/>
        </w:rPr>
        <w:t xml:space="preserve">Alternatively, a pore-binding toxin, such as chrybdotoxin, may be used to count the tetrameric channels. An antibody-based binding assay (see Box 2, where Fv is prepared as a conformation-specific ligand for KvAP) might be used to quantify the available binding sites in the reconstituted vesicles. These binding assays can then be compared with a quantitative assay measuring the total protein in order to figure out what fraction of the reconstituted channels are tetramers and what fraction of the protein has the voltage-sensor paddle (S3/S4 of the voltage sensor) properly folded.  </w:t>
      </w:r>
    </w:p>
    <w:p w:rsidR="00C01D67" w:rsidRDefault="00C4523E" w:rsidP="00A81087">
      <w:pPr>
        <w:spacing w:after="0" w:line="480" w:lineRule="auto"/>
        <w:ind w:firstLine="720"/>
        <w:jc w:val="both"/>
        <w:rPr>
          <w:rFonts w:ascii="Arial" w:hAnsi="Arial"/>
          <w:szCs w:val="24"/>
        </w:rPr>
      </w:pPr>
      <w:r>
        <w:rPr>
          <w:rFonts w:ascii="Arial" w:hAnsi="Arial"/>
          <w:szCs w:val="24"/>
        </w:rPr>
        <w:t>For other proteins to be reconstituted, it is advisable to introduce a quantitative method to evaluate what fraction of the reconstituted proteins is properly folded. Careful functional examination is thus a pre</w:t>
      </w:r>
      <w:r w:rsidR="001C6E0F">
        <w:rPr>
          <w:rFonts w:ascii="Arial" w:hAnsi="Arial"/>
          <w:szCs w:val="24"/>
        </w:rPr>
        <w:t>requisite to</w:t>
      </w:r>
      <w:r>
        <w:rPr>
          <w:rFonts w:ascii="Arial" w:hAnsi="Arial"/>
          <w:szCs w:val="24"/>
        </w:rPr>
        <w:t xml:space="preserve"> </w:t>
      </w:r>
      <w:r w:rsidR="001C6E0F">
        <w:rPr>
          <w:rFonts w:ascii="Arial" w:hAnsi="Arial"/>
          <w:szCs w:val="24"/>
        </w:rPr>
        <w:t xml:space="preserve">developing good quality control for </w:t>
      </w:r>
      <w:r>
        <w:rPr>
          <w:rFonts w:ascii="Arial" w:hAnsi="Arial"/>
          <w:szCs w:val="24"/>
        </w:rPr>
        <w:t xml:space="preserve">successful reconstitution. </w:t>
      </w:r>
    </w:p>
    <w:p w:rsidR="00C01D67" w:rsidRDefault="00C01D67" w:rsidP="00C01D67">
      <w:pPr>
        <w:spacing w:after="0" w:line="480" w:lineRule="auto"/>
        <w:ind w:left="720" w:firstLine="360"/>
        <w:jc w:val="both"/>
        <w:rPr>
          <w:rFonts w:ascii="Arial" w:hAnsi="Arial"/>
          <w:szCs w:val="24"/>
        </w:rPr>
      </w:pPr>
    </w:p>
    <w:p w:rsidR="00923D04" w:rsidRPr="00C01D67" w:rsidRDefault="00923D04" w:rsidP="00C01D67">
      <w:pPr>
        <w:pStyle w:val="ListParagraph"/>
        <w:numPr>
          <w:ilvl w:val="0"/>
          <w:numId w:val="18"/>
        </w:numPr>
        <w:spacing w:after="0" w:line="480" w:lineRule="auto"/>
        <w:jc w:val="both"/>
        <w:rPr>
          <w:rFonts w:ascii="Arial" w:hAnsi="Arial"/>
          <w:szCs w:val="24"/>
        </w:rPr>
      </w:pPr>
      <w:r w:rsidRPr="00C01D67">
        <w:rPr>
          <w:rFonts w:ascii="Arial" w:hAnsi="Arial"/>
          <w:b/>
          <w:szCs w:val="24"/>
        </w:rPr>
        <w:t>Applications</w:t>
      </w:r>
      <w:r w:rsidR="00110FB8" w:rsidRPr="00C01D67">
        <w:rPr>
          <w:rFonts w:ascii="Arial" w:hAnsi="Arial"/>
          <w:b/>
          <w:szCs w:val="24"/>
        </w:rPr>
        <w:t xml:space="preserve"> of the reconstituted channel-containing vesicles</w:t>
      </w:r>
    </w:p>
    <w:p w:rsidR="00A47D70" w:rsidRPr="00FB7545" w:rsidRDefault="00923D04" w:rsidP="00FB7545">
      <w:pPr>
        <w:numPr>
          <w:ilvl w:val="1"/>
          <w:numId w:val="18"/>
        </w:numPr>
        <w:spacing w:after="0" w:line="480" w:lineRule="auto"/>
        <w:ind w:left="426" w:hanging="284"/>
        <w:jc w:val="both"/>
        <w:rPr>
          <w:rFonts w:ascii="Arial" w:hAnsi="Arial"/>
          <w:b/>
          <w:szCs w:val="24"/>
          <w:highlight w:val="yellow"/>
        </w:rPr>
      </w:pPr>
      <w:r w:rsidRPr="00195092">
        <w:rPr>
          <w:rFonts w:ascii="Arial" w:hAnsi="Arial"/>
          <w:b/>
          <w:szCs w:val="24"/>
          <w:highlight w:val="yellow"/>
        </w:rPr>
        <w:lastRenderedPageBreak/>
        <w:t>Functional study</w:t>
      </w:r>
      <w:r w:rsidR="00A47D70" w:rsidRPr="00195092">
        <w:rPr>
          <w:rFonts w:ascii="Arial" w:hAnsi="Arial"/>
          <w:b/>
          <w:szCs w:val="24"/>
          <w:highlight w:val="yellow"/>
        </w:rPr>
        <w:t xml:space="preserve"> of the ion channel activities in black lipid membranes. </w:t>
      </w:r>
    </w:p>
    <w:p w:rsidR="00A47D70" w:rsidRPr="00195092" w:rsidRDefault="00A47D70" w:rsidP="00FB7545">
      <w:pPr>
        <w:spacing w:after="0" w:line="480" w:lineRule="auto"/>
        <w:jc w:val="both"/>
        <w:rPr>
          <w:rFonts w:ascii="Arial" w:hAnsi="Arial"/>
          <w:b/>
          <w:szCs w:val="24"/>
          <w:highlight w:val="yellow"/>
        </w:rPr>
      </w:pPr>
      <w:proofErr w:type="gramStart"/>
      <w:r w:rsidRPr="00195092">
        <w:rPr>
          <w:rFonts w:ascii="Arial" w:hAnsi="Arial"/>
          <w:b/>
          <w:szCs w:val="24"/>
          <w:highlight w:val="yellow"/>
        </w:rPr>
        <w:t>Preparation of needed materials.</w:t>
      </w:r>
      <w:proofErr w:type="gramEnd"/>
    </w:p>
    <w:p w:rsidR="00283A1E" w:rsidRPr="00195092" w:rsidRDefault="00FB7545" w:rsidP="00FB7545">
      <w:pPr>
        <w:numPr>
          <w:ilvl w:val="2"/>
          <w:numId w:val="18"/>
        </w:numPr>
        <w:spacing w:after="0" w:line="480" w:lineRule="auto"/>
        <w:ind w:left="426" w:hanging="284"/>
        <w:jc w:val="both"/>
        <w:rPr>
          <w:rFonts w:ascii="Arial" w:hAnsi="Arial"/>
          <w:szCs w:val="24"/>
          <w:highlight w:val="yellow"/>
        </w:rPr>
      </w:pPr>
      <w:r>
        <w:rPr>
          <w:rFonts w:ascii="Arial" w:hAnsi="Arial"/>
          <w:szCs w:val="24"/>
          <w:highlight w:val="yellow"/>
        </w:rPr>
        <w:t xml:space="preserve">  </w:t>
      </w:r>
      <w:r w:rsidR="00283A1E" w:rsidRPr="00195092">
        <w:rPr>
          <w:rFonts w:ascii="Arial" w:hAnsi="Arial"/>
          <w:szCs w:val="24"/>
          <w:highlight w:val="yellow"/>
        </w:rPr>
        <w:t>Lipid preparation</w:t>
      </w:r>
    </w:p>
    <w:p w:rsidR="00DF6020" w:rsidRPr="00195092" w:rsidRDefault="005E2305"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Clean</w:t>
      </w:r>
      <w:r w:rsidR="007A5458" w:rsidRPr="00195092">
        <w:rPr>
          <w:rFonts w:ascii="Arial" w:hAnsi="Arial"/>
          <w:szCs w:val="24"/>
          <w:highlight w:val="yellow"/>
        </w:rPr>
        <w:t xml:space="preserve"> </w:t>
      </w:r>
      <w:r w:rsidR="00312497" w:rsidRPr="00195092">
        <w:rPr>
          <w:rFonts w:ascii="Arial" w:hAnsi="Arial"/>
          <w:szCs w:val="24"/>
          <w:highlight w:val="yellow"/>
        </w:rPr>
        <w:t xml:space="preserve">a </w:t>
      </w:r>
      <w:r w:rsidR="007A5458" w:rsidRPr="00195092">
        <w:rPr>
          <w:rFonts w:ascii="Arial" w:hAnsi="Arial"/>
          <w:szCs w:val="24"/>
          <w:highlight w:val="yellow"/>
        </w:rPr>
        <w:t>glass</w:t>
      </w:r>
      <w:r w:rsidR="004A3926" w:rsidRPr="00195092">
        <w:rPr>
          <w:rFonts w:ascii="Arial" w:hAnsi="Arial"/>
          <w:szCs w:val="24"/>
          <w:highlight w:val="yellow"/>
        </w:rPr>
        <w:t xml:space="preserve"> </w:t>
      </w:r>
      <w:r w:rsidRPr="00195092">
        <w:rPr>
          <w:rFonts w:ascii="Arial" w:hAnsi="Arial"/>
          <w:szCs w:val="24"/>
          <w:highlight w:val="yellow"/>
        </w:rPr>
        <w:t>test-</w:t>
      </w:r>
      <w:r w:rsidR="004A3926" w:rsidRPr="00195092">
        <w:rPr>
          <w:rFonts w:ascii="Arial" w:hAnsi="Arial"/>
          <w:szCs w:val="24"/>
          <w:highlight w:val="yellow"/>
        </w:rPr>
        <w:t xml:space="preserve">tube, </w:t>
      </w:r>
      <w:r w:rsidR="00312497" w:rsidRPr="00195092">
        <w:rPr>
          <w:rFonts w:ascii="Arial" w:hAnsi="Arial"/>
          <w:szCs w:val="24"/>
          <w:highlight w:val="yellow"/>
        </w:rPr>
        <w:t xml:space="preserve">an </w:t>
      </w:r>
      <w:r w:rsidR="004A3926" w:rsidRPr="00195092">
        <w:rPr>
          <w:rFonts w:ascii="Arial" w:hAnsi="Arial"/>
          <w:szCs w:val="24"/>
          <w:highlight w:val="yellow"/>
        </w:rPr>
        <w:t>amber vial with Teflon-</w:t>
      </w:r>
      <w:r w:rsidRPr="00195092">
        <w:rPr>
          <w:rFonts w:ascii="Arial" w:hAnsi="Arial"/>
          <w:szCs w:val="24"/>
          <w:highlight w:val="yellow"/>
        </w:rPr>
        <w:t>surface</w:t>
      </w:r>
      <w:r w:rsidR="00AE72B1" w:rsidRPr="00195092">
        <w:rPr>
          <w:rFonts w:ascii="Arial" w:hAnsi="Arial"/>
          <w:szCs w:val="24"/>
          <w:highlight w:val="yellow"/>
        </w:rPr>
        <w:t>d</w:t>
      </w:r>
      <w:r w:rsidRPr="00195092">
        <w:rPr>
          <w:rFonts w:ascii="Arial" w:hAnsi="Arial"/>
          <w:szCs w:val="24"/>
          <w:highlight w:val="yellow"/>
        </w:rPr>
        <w:t xml:space="preserve"> </w:t>
      </w:r>
      <w:r w:rsidR="004A3926" w:rsidRPr="00195092">
        <w:rPr>
          <w:rFonts w:ascii="Arial" w:hAnsi="Arial"/>
          <w:szCs w:val="24"/>
          <w:highlight w:val="yellow"/>
        </w:rPr>
        <w:t>screw</w:t>
      </w:r>
      <w:r w:rsidRPr="00195092">
        <w:rPr>
          <w:rFonts w:ascii="Arial" w:hAnsi="Arial"/>
          <w:szCs w:val="24"/>
          <w:highlight w:val="yellow"/>
        </w:rPr>
        <w:t xml:space="preserve"> </w:t>
      </w:r>
      <w:r w:rsidR="004A3926" w:rsidRPr="00195092">
        <w:rPr>
          <w:rFonts w:ascii="Arial" w:hAnsi="Arial"/>
          <w:szCs w:val="24"/>
          <w:highlight w:val="yellow"/>
        </w:rPr>
        <w:t>cap</w:t>
      </w:r>
      <w:r w:rsidRPr="00195092">
        <w:rPr>
          <w:rFonts w:ascii="Arial" w:hAnsi="Arial"/>
          <w:szCs w:val="24"/>
          <w:highlight w:val="yellow"/>
        </w:rPr>
        <w:t xml:space="preserve">, and a set of </w:t>
      </w:r>
      <w:r w:rsidR="004A3926" w:rsidRPr="00195092">
        <w:rPr>
          <w:rFonts w:ascii="Arial" w:hAnsi="Arial"/>
          <w:szCs w:val="24"/>
          <w:highlight w:val="yellow"/>
        </w:rPr>
        <w:t>glass syringe</w:t>
      </w:r>
      <w:r w:rsidRPr="00195092">
        <w:rPr>
          <w:rFonts w:ascii="Arial" w:hAnsi="Arial"/>
          <w:szCs w:val="24"/>
          <w:highlight w:val="yellow"/>
        </w:rPr>
        <w:t>s</w:t>
      </w:r>
      <w:r w:rsidR="004A3926" w:rsidRPr="00195092">
        <w:rPr>
          <w:rFonts w:ascii="Arial" w:hAnsi="Arial"/>
          <w:szCs w:val="24"/>
          <w:highlight w:val="yellow"/>
        </w:rPr>
        <w:t xml:space="preserve"> </w:t>
      </w:r>
      <w:r w:rsidR="007A5458" w:rsidRPr="00195092">
        <w:rPr>
          <w:rFonts w:ascii="Arial" w:hAnsi="Arial"/>
          <w:szCs w:val="24"/>
          <w:highlight w:val="yellow"/>
        </w:rPr>
        <w:t xml:space="preserve">with chloroform. </w:t>
      </w:r>
      <w:r w:rsidRPr="00195092">
        <w:rPr>
          <w:rFonts w:ascii="Arial" w:hAnsi="Arial"/>
          <w:szCs w:val="24"/>
          <w:highlight w:val="yellow"/>
        </w:rPr>
        <w:t>Dry the</w:t>
      </w:r>
      <w:r w:rsidR="004A3926" w:rsidRPr="00195092">
        <w:rPr>
          <w:rFonts w:ascii="Arial" w:hAnsi="Arial"/>
          <w:szCs w:val="24"/>
          <w:highlight w:val="yellow"/>
        </w:rPr>
        <w:t xml:space="preserve"> </w:t>
      </w:r>
      <w:r w:rsidRPr="00195092">
        <w:rPr>
          <w:rFonts w:ascii="Arial" w:hAnsi="Arial"/>
          <w:szCs w:val="24"/>
          <w:highlight w:val="yellow"/>
        </w:rPr>
        <w:t xml:space="preserve">amber </w:t>
      </w:r>
      <w:r w:rsidR="004A3926" w:rsidRPr="00195092">
        <w:rPr>
          <w:rFonts w:ascii="Arial" w:hAnsi="Arial"/>
          <w:szCs w:val="24"/>
          <w:highlight w:val="yellow"/>
        </w:rPr>
        <w:t xml:space="preserve">vial under </w:t>
      </w:r>
      <w:r w:rsidR="00AE72B1" w:rsidRPr="00195092">
        <w:rPr>
          <w:rFonts w:ascii="Arial" w:hAnsi="Arial"/>
          <w:szCs w:val="24"/>
          <w:highlight w:val="yellow"/>
        </w:rPr>
        <w:t xml:space="preserve">a </w:t>
      </w:r>
      <w:r w:rsidR="004A3926" w:rsidRPr="00195092">
        <w:rPr>
          <w:rFonts w:ascii="Arial" w:hAnsi="Arial"/>
          <w:szCs w:val="24"/>
          <w:highlight w:val="yellow"/>
        </w:rPr>
        <w:t>stream of argon gas.</w:t>
      </w:r>
    </w:p>
    <w:p w:rsidR="00DF6020" w:rsidRPr="00195092" w:rsidRDefault="005E2305"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Transfer</w:t>
      </w:r>
      <w:r w:rsidR="00283A1E" w:rsidRPr="00195092">
        <w:rPr>
          <w:rFonts w:ascii="Arial" w:hAnsi="Arial"/>
          <w:szCs w:val="24"/>
          <w:highlight w:val="yellow"/>
        </w:rPr>
        <w:t xml:space="preserve"> </w:t>
      </w:r>
      <w:r w:rsidRPr="00195092">
        <w:rPr>
          <w:rFonts w:ascii="Arial" w:hAnsi="Arial"/>
          <w:szCs w:val="24"/>
          <w:highlight w:val="yellow"/>
        </w:rPr>
        <w:t>0.75 m</w:t>
      </w:r>
      <w:r w:rsidR="004A3926" w:rsidRPr="00195092">
        <w:rPr>
          <w:rFonts w:ascii="Arial" w:hAnsi="Arial"/>
          <w:szCs w:val="24"/>
          <w:highlight w:val="yellow"/>
        </w:rPr>
        <w:t>g</w:t>
      </w:r>
      <w:r w:rsidRPr="00195092">
        <w:rPr>
          <w:rFonts w:ascii="Arial" w:hAnsi="Arial"/>
          <w:szCs w:val="24"/>
          <w:highlight w:val="yellow"/>
        </w:rPr>
        <w:t xml:space="preserve"> </w:t>
      </w:r>
      <w:r w:rsidR="004A3926" w:rsidRPr="00195092">
        <w:rPr>
          <w:rFonts w:ascii="Arial" w:hAnsi="Arial"/>
          <w:szCs w:val="24"/>
          <w:highlight w:val="yellow"/>
        </w:rPr>
        <w:t xml:space="preserve">POPE and </w:t>
      </w:r>
      <w:r w:rsidRPr="00195092">
        <w:rPr>
          <w:rFonts w:ascii="Arial" w:hAnsi="Arial"/>
          <w:szCs w:val="24"/>
          <w:highlight w:val="yellow"/>
        </w:rPr>
        <w:t xml:space="preserve">0.25 mg POPG in chloroform into the amber </w:t>
      </w:r>
      <w:r w:rsidR="004A3926" w:rsidRPr="00195092">
        <w:rPr>
          <w:rFonts w:ascii="Arial" w:hAnsi="Arial"/>
          <w:szCs w:val="24"/>
          <w:highlight w:val="yellow"/>
        </w:rPr>
        <w:t xml:space="preserve">vial and </w:t>
      </w:r>
      <w:r w:rsidRPr="00195092">
        <w:rPr>
          <w:rFonts w:ascii="Arial" w:hAnsi="Arial"/>
          <w:szCs w:val="24"/>
          <w:highlight w:val="yellow"/>
        </w:rPr>
        <w:t>evaporate the chloroform</w:t>
      </w:r>
      <w:r w:rsidR="00283A1E" w:rsidRPr="00195092">
        <w:rPr>
          <w:rFonts w:ascii="Arial" w:hAnsi="Arial"/>
          <w:szCs w:val="24"/>
          <w:highlight w:val="yellow"/>
        </w:rPr>
        <w:t xml:space="preserve"> </w:t>
      </w:r>
      <w:r w:rsidR="00312497" w:rsidRPr="00195092">
        <w:rPr>
          <w:rFonts w:ascii="Arial" w:hAnsi="Arial"/>
          <w:szCs w:val="24"/>
          <w:highlight w:val="yellow"/>
        </w:rPr>
        <w:t>with</w:t>
      </w:r>
      <w:r w:rsidR="004A3926" w:rsidRPr="00195092">
        <w:rPr>
          <w:rFonts w:ascii="Arial" w:hAnsi="Arial"/>
          <w:szCs w:val="24"/>
          <w:highlight w:val="yellow"/>
        </w:rPr>
        <w:t xml:space="preserve"> argon gas.</w:t>
      </w:r>
    </w:p>
    <w:p w:rsidR="00DF6020" w:rsidRDefault="005E2305"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Wash the dried lipids with 0.2</w:t>
      </w:r>
      <w:r w:rsidR="00CE0873" w:rsidRPr="00195092">
        <w:rPr>
          <w:rFonts w:ascii="Arial" w:hAnsi="Arial"/>
          <w:szCs w:val="24"/>
          <w:highlight w:val="yellow"/>
        </w:rPr>
        <w:t>0</w:t>
      </w:r>
      <w:r w:rsidRPr="00195092">
        <w:rPr>
          <w:rFonts w:ascii="Arial" w:hAnsi="Arial"/>
          <w:szCs w:val="24"/>
          <w:highlight w:val="yellow"/>
        </w:rPr>
        <w:t xml:space="preserve"> ml</w:t>
      </w:r>
      <w:r w:rsidR="00312497" w:rsidRPr="00195092">
        <w:rPr>
          <w:rFonts w:ascii="Arial" w:hAnsi="Arial"/>
          <w:szCs w:val="24"/>
          <w:highlight w:val="yellow"/>
        </w:rPr>
        <w:t xml:space="preserve"> pentane</w:t>
      </w:r>
      <w:r w:rsidRPr="00195092">
        <w:rPr>
          <w:rFonts w:ascii="Arial" w:hAnsi="Arial"/>
          <w:szCs w:val="24"/>
          <w:highlight w:val="yellow"/>
        </w:rPr>
        <w:t xml:space="preserve">, and dry completely to remove residual chloroform. </w:t>
      </w:r>
      <w:r w:rsidR="00312497" w:rsidRPr="00195092">
        <w:rPr>
          <w:rFonts w:ascii="Arial" w:hAnsi="Arial"/>
          <w:szCs w:val="24"/>
          <w:highlight w:val="yellow"/>
        </w:rPr>
        <w:t xml:space="preserve"> </w:t>
      </w:r>
      <w:r w:rsidRPr="00195092">
        <w:rPr>
          <w:rFonts w:ascii="Arial" w:hAnsi="Arial"/>
          <w:szCs w:val="24"/>
          <w:highlight w:val="yellow"/>
        </w:rPr>
        <w:t>Finally dissolve the lipids in 50</w:t>
      </w:r>
      <w:r w:rsidR="006C1444" w:rsidRPr="00195092">
        <w:rPr>
          <w:rFonts w:ascii="Arial" w:hAnsi="Arial"/>
          <w:szCs w:val="24"/>
          <w:highlight w:val="yellow"/>
        </w:rPr>
        <w:t xml:space="preserve"> µ</w:t>
      </w:r>
      <w:r w:rsidRPr="00195092">
        <w:rPr>
          <w:rFonts w:ascii="Arial" w:hAnsi="Arial"/>
          <w:szCs w:val="24"/>
          <w:highlight w:val="yellow"/>
        </w:rPr>
        <w:t>l dec</w:t>
      </w:r>
      <w:r w:rsidR="00110FB8" w:rsidRPr="00195092">
        <w:rPr>
          <w:rFonts w:ascii="Arial" w:hAnsi="Arial"/>
          <w:szCs w:val="24"/>
          <w:highlight w:val="yellow"/>
        </w:rPr>
        <w:t>an</w:t>
      </w:r>
      <w:r w:rsidRPr="00195092">
        <w:rPr>
          <w:rFonts w:ascii="Arial" w:hAnsi="Arial"/>
          <w:szCs w:val="24"/>
          <w:highlight w:val="yellow"/>
        </w:rPr>
        <w:t>e</w:t>
      </w:r>
      <w:r w:rsidR="00312497" w:rsidRPr="00195092">
        <w:rPr>
          <w:rFonts w:ascii="Arial" w:hAnsi="Arial"/>
          <w:szCs w:val="24"/>
          <w:highlight w:val="yellow"/>
        </w:rPr>
        <w:t>.</w:t>
      </w:r>
      <w:r w:rsidRPr="00195092">
        <w:rPr>
          <w:rFonts w:ascii="Arial" w:hAnsi="Arial"/>
          <w:szCs w:val="24"/>
          <w:highlight w:val="yellow"/>
        </w:rPr>
        <w:t xml:space="preserve"> The lipids in decane</w:t>
      </w:r>
      <w:r w:rsidR="00AE72B1" w:rsidRPr="00195092">
        <w:rPr>
          <w:rFonts w:ascii="Arial" w:hAnsi="Arial"/>
          <w:szCs w:val="24"/>
          <w:highlight w:val="yellow"/>
        </w:rPr>
        <w:t xml:space="preserve"> (20 mg/ml)</w:t>
      </w:r>
      <w:r w:rsidRPr="00195092">
        <w:rPr>
          <w:rFonts w:ascii="Arial" w:hAnsi="Arial"/>
          <w:szCs w:val="24"/>
          <w:highlight w:val="yellow"/>
        </w:rPr>
        <w:t xml:space="preserve"> will be used for painting a lipid bilayer across a 150-250 micron hole</w:t>
      </w:r>
      <w:r w:rsidR="00F703B0" w:rsidRPr="00195092">
        <w:rPr>
          <w:rFonts w:ascii="Arial" w:hAnsi="Arial"/>
          <w:szCs w:val="24"/>
          <w:highlight w:val="yellow"/>
        </w:rPr>
        <w:t xml:space="preserve"> (Fig. 3B) </w:t>
      </w:r>
      <w:r w:rsidRPr="00195092">
        <w:rPr>
          <w:rFonts w:ascii="Arial" w:hAnsi="Arial"/>
          <w:szCs w:val="24"/>
          <w:highlight w:val="yellow"/>
        </w:rPr>
        <w:t xml:space="preserve">drilled in the </w:t>
      </w:r>
      <w:r w:rsidR="00AE72B1" w:rsidRPr="00195092">
        <w:rPr>
          <w:rFonts w:ascii="Arial" w:hAnsi="Arial"/>
          <w:szCs w:val="24"/>
          <w:highlight w:val="yellow"/>
        </w:rPr>
        <w:t xml:space="preserve">thinned portion at one side of an experimental </w:t>
      </w:r>
      <w:proofErr w:type="spellStart"/>
      <w:r w:rsidR="00AE72B1" w:rsidRPr="00195092">
        <w:rPr>
          <w:rFonts w:ascii="Arial" w:hAnsi="Arial"/>
          <w:szCs w:val="24"/>
          <w:highlight w:val="yellow"/>
        </w:rPr>
        <w:t>bilayer</w:t>
      </w:r>
      <w:proofErr w:type="spellEnd"/>
      <w:r w:rsidR="00AE72B1" w:rsidRPr="00195092">
        <w:rPr>
          <w:rFonts w:ascii="Arial" w:hAnsi="Arial"/>
          <w:szCs w:val="24"/>
          <w:highlight w:val="yellow"/>
        </w:rPr>
        <w:t xml:space="preserve"> </w:t>
      </w:r>
      <w:r w:rsidR="009E2C83">
        <w:rPr>
          <w:rFonts w:ascii="Arial" w:hAnsi="Arial"/>
          <w:szCs w:val="24"/>
          <w:highlight w:val="yellow"/>
        </w:rPr>
        <w:t>cup</w:t>
      </w:r>
      <w:r w:rsidR="009E2C83" w:rsidRPr="00195092">
        <w:rPr>
          <w:rFonts w:ascii="Arial" w:hAnsi="Arial"/>
          <w:szCs w:val="24"/>
          <w:highlight w:val="yellow"/>
        </w:rPr>
        <w:t xml:space="preserve"> </w:t>
      </w:r>
      <w:r w:rsidR="00AE72B1" w:rsidRPr="00195092">
        <w:rPr>
          <w:rFonts w:ascii="Arial" w:hAnsi="Arial"/>
          <w:szCs w:val="24"/>
          <w:highlight w:val="yellow"/>
        </w:rPr>
        <w:t>(</w:t>
      </w:r>
      <w:r w:rsidR="008F4F1F" w:rsidRPr="00195092">
        <w:rPr>
          <w:rFonts w:ascii="Arial" w:hAnsi="Arial"/>
          <w:b/>
          <w:szCs w:val="24"/>
          <w:highlight w:val="yellow"/>
        </w:rPr>
        <w:t>Fig. 3A</w:t>
      </w:r>
      <w:r w:rsidRPr="00195092">
        <w:rPr>
          <w:rFonts w:ascii="Arial" w:hAnsi="Arial"/>
          <w:szCs w:val="24"/>
          <w:highlight w:val="yellow"/>
        </w:rPr>
        <w:t>)</w:t>
      </w:r>
      <w:r w:rsidR="00312497" w:rsidRPr="00195092">
        <w:rPr>
          <w:rFonts w:ascii="Arial" w:hAnsi="Arial"/>
          <w:szCs w:val="24"/>
          <w:highlight w:val="yellow"/>
        </w:rPr>
        <w:t>.</w:t>
      </w:r>
    </w:p>
    <w:p w:rsidR="00C01D67" w:rsidRPr="00195092" w:rsidRDefault="00C01D67" w:rsidP="00C01D67">
      <w:pPr>
        <w:spacing w:after="0" w:line="480" w:lineRule="auto"/>
        <w:ind w:left="284"/>
        <w:jc w:val="both"/>
        <w:rPr>
          <w:rFonts w:ascii="Arial" w:hAnsi="Arial"/>
          <w:szCs w:val="24"/>
          <w:highlight w:val="yellow"/>
        </w:rPr>
      </w:pPr>
    </w:p>
    <w:p w:rsidR="00DF6020" w:rsidRPr="00195092" w:rsidRDefault="00FB7545" w:rsidP="00FB7545">
      <w:pPr>
        <w:numPr>
          <w:ilvl w:val="2"/>
          <w:numId w:val="18"/>
        </w:numPr>
        <w:spacing w:after="0" w:line="480" w:lineRule="auto"/>
        <w:ind w:left="567" w:hanging="425"/>
        <w:jc w:val="both"/>
        <w:rPr>
          <w:rFonts w:ascii="Arial" w:hAnsi="Arial"/>
          <w:szCs w:val="24"/>
          <w:highlight w:val="yellow"/>
        </w:rPr>
      </w:pPr>
      <w:r>
        <w:rPr>
          <w:rFonts w:ascii="Arial" w:hAnsi="Arial"/>
          <w:szCs w:val="24"/>
          <w:highlight w:val="yellow"/>
        </w:rPr>
        <w:t xml:space="preserve"> </w:t>
      </w:r>
      <w:r w:rsidR="00283A1E" w:rsidRPr="00195092">
        <w:rPr>
          <w:rFonts w:ascii="Arial" w:hAnsi="Arial"/>
          <w:szCs w:val="24"/>
          <w:highlight w:val="yellow"/>
        </w:rPr>
        <w:t>Solution preparation</w:t>
      </w:r>
    </w:p>
    <w:p w:rsidR="00DF6020" w:rsidRPr="00195092" w:rsidRDefault="00283A1E"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Intracellular </w:t>
      </w:r>
      <w:r w:rsidR="00CD339F" w:rsidRPr="00195092">
        <w:rPr>
          <w:rFonts w:ascii="Arial" w:hAnsi="Arial"/>
          <w:szCs w:val="24"/>
          <w:highlight w:val="yellow"/>
        </w:rPr>
        <w:t>solution</w:t>
      </w:r>
      <w:r w:rsidR="00F33523">
        <w:rPr>
          <w:rFonts w:ascii="Arial" w:hAnsi="Arial"/>
          <w:szCs w:val="24"/>
          <w:highlight w:val="yellow"/>
        </w:rPr>
        <w:t xml:space="preserve"> (</w:t>
      </w:r>
      <w:r w:rsidR="00F33523" w:rsidRPr="007D44A2">
        <w:rPr>
          <w:rFonts w:ascii="Arial" w:hAnsi="Arial"/>
          <w:i/>
          <w:szCs w:val="24"/>
          <w:highlight w:val="yellow"/>
        </w:rPr>
        <w:t>trans</w:t>
      </w:r>
      <w:r w:rsidR="00F33523">
        <w:rPr>
          <w:rFonts w:ascii="Arial" w:hAnsi="Arial"/>
          <w:szCs w:val="24"/>
          <w:highlight w:val="yellow"/>
        </w:rPr>
        <w:t>)</w:t>
      </w:r>
      <w:r w:rsidRPr="00195092">
        <w:rPr>
          <w:rFonts w:ascii="Arial" w:hAnsi="Arial"/>
          <w:szCs w:val="24"/>
          <w:highlight w:val="yellow"/>
        </w:rPr>
        <w:t xml:space="preserve">: </w:t>
      </w:r>
      <w:r w:rsidR="0081115C" w:rsidRPr="00195092">
        <w:rPr>
          <w:rFonts w:ascii="Arial" w:hAnsi="Arial"/>
          <w:szCs w:val="24"/>
          <w:highlight w:val="yellow"/>
        </w:rPr>
        <w:t>10</w:t>
      </w:r>
      <w:r w:rsidR="00AE72B1" w:rsidRPr="00195092">
        <w:rPr>
          <w:rFonts w:ascii="Arial" w:hAnsi="Arial"/>
          <w:szCs w:val="24"/>
          <w:highlight w:val="yellow"/>
        </w:rPr>
        <w:t xml:space="preserve"> </w:t>
      </w:r>
      <w:r w:rsidR="0081115C" w:rsidRPr="00195092">
        <w:rPr>
          <w:rFonts w:ascii="Arial" w:hAnsi="Arial"/>
          <w:szCs w:val="24"/>
          <w:highlight w:val="yellow"/>
        </w:rPr>
        <w:t>mM HEPES</w:t>
      </w:r>
      <w:r w:rsidR="005E2305" w:rsidRPr="00195092">
        <w:rPr>
          <w:rFonts w:ascii="Arial" w:hAnsi="Arial"/>
          <w:szCs w:val="24"/>
          <w:highlight w:val="yellow"/>
        </w:rPr>
        <w:t>/KOH</w:t>
      </w:r>
      <w:r w:rsidR="0081115C" w:rsidRPr="00195092">
        <w:rPr>
          <w:rFonts w:ascii="Arial" w:hAnsi="Arial"/>
          <w:szCs w:val="24"/>
          <w:highlight w:val="yellow"/>
        </w:rPr>
        <w:t>, pH 7.4, 15</w:t>
      </w:r>
      <w:r w:rsidR="00AE72B1" w:rsidRPr="00195092">
        <w:rPr>
          <w:rFonts w:ascii="Arial" w:hAnsi="Arial"/>
          <w:szCs w:val="24"/>
          <w:highlight w:val="yellow"/>
        </w:rPr>
        <w:t xml:space="preserve"> </w:t>
      </w:r>
      <w:r w:rsidR="0081115C" w:rsidRPr="00195092">
        <w:rPr>
          <w:rFonts w:ascii="Arial" w:hAnsi="Arial"/>
          <w:szCs w:val="24"/>
          <w:highlight w:val="yellow"/>
        </w:rPr>
        <w:t>mM KCl</w:t>
      </w:r>
    </w:p>
    <w:p w:rsidR="00DF6020" w:rsidRDefault="00283A1E" w:rsidP="00FB7545">
      <w:pPr>
        <w:numPr>
          <w:ilvl w:val="3"/>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Extracellular s</w:t>
      </w:r>
      <w:r w:rsidR="00CD339F" w:rsidRPr="00195092">
        <w:rPr>
          <w:rFonts w:ascii="Arial" w:hAnsi="Arial"/>
          <w:szCs w:val="24"/>
          <w:highlight w:val="yellow"/>
        </w:rPr>
        <w:t>olution</w:t>
      </w:r>
      <w:r w:rsidR="00F33523">
        <w:rPr>
          <w:rFonts w:ascii="Arial" w:hAnsi="Arial"/>
          <w:szCs w:val="24"/>
          <w:highlight w:val="yellow"/>
        </w:rPr>
        <w:t xml:space="preserve"> (</w:t>
      </w:r>
      <w:r w:rsidR="00F33523" w:rsidRPr="007D44A2">
        <w:rPr>
          <w:rFonts w:ascii="Arial" w:hAnsi="Arial"/>
          <w:i/>
          <w:szCs w:val="24"/>
          <w:highlight w:val="yellow"/>
        </w:rPr>
        <w:t>cis</w:t>
      </w:r>
      <w:r w:rsidR="00F33523">
        <w:rPr>
          <w:rFonts w:ascii="Arial" w:hAnsi="Arial"/>
          <w:szCs w:val="24"/>
          <w:highlight w:val="yellow"/>
        </w:rPr>
        <w:t xml:space="preserve">) </w:t>
      </w:r>
      <w:r w:rsidRPr="00195092">
        <w:rPr>
          <w:rFonts w:ascii="Arial" w:hAnsi="Arial"/>
          <w:szCs w:val="24"/>
          <w:highlight w:val="yellow"/>
        </w:rPr>
        <w:t xml:space="preserve">: </w:t>
      </w:r>
      <w:r w:rsidR="0081115C" w:rsidRPr="00195092">
        <w:rPr>
          <w:rFonts w:ascii="Arial" w:hAnsi="Arial"/>
          <w:szCs w:val="24"/>
          <w:highlight w:val="yellow"/>
        </w:rPr>
        <w:t>10</w:t>
      </w:r>
      <w:r w:rsidR="00AE72B1" w:rsidRPr="00195092">
        <w:rPr>
          <w:rFonts w:ascii="Arial" w:hAnsi="Arial"/>
          <w:szCs w:val="24"/>
          <w:highlight w:val="yellow"/>
        </w:rPr>
        <w:t xml:space="preserve"> </w:t>
      </w:r>
      <w:r w:rsidR="0081115C" w:rsidRPr="00195092">
        <w:rPr>
          <w:rFonts w:ascii="Arial" w:hAnsi="Arial"/>
          <w:szCs w:val="24"/>
          <w:highlight w:val="yellow"/>
        </w:rPr>
        <w:t>mM HEPES</w:t>
      </w:r>
      <w:r w:rsidR="005E2305" w:rsidRPr="00195092">
        <w:rPr>
          <w:rFonts w:ascii="Arial" w:hAnsi="Arial"/>
          <w:szCs w:val="24"/>
          <w:highlight w:val="yellow"/>
        </w:rPr>
        <w:t>/KOH</w:t>
      </w:r>
      <w:r w:rsidR="0081115C" w:rsidRPr="00195092">
        <w:rPr>
          <w:rFonts w:ascii="Arial" w:hAnsi="Arial"/>
          <w:szCs w:val="24"/>
          <w:highlight w:val="yellow"/>
        </w:rPr>
        <w:t xml:space="preserve">, pH 7.4, </w:t>
      </w:r>
      <w:r w:rsidRPr="00195092">
        <w:rPr>
          <w:rFonts w:ascii="Arial" w:hAnsi="Arial"/>
          <w:szCs w:val="24"/>
          <w:highlight w:val="yellow"/>
        </w:rPr>
        <w:t>150</w:t>
      </w:r>
      <w:r w:rsidR="00AE72B1" w:rsidRPr="00195092">
        <w:rPr>
          <w:rFonts w:ascii="Arial" w:hAnsi="Arial"/>
          <w:szCs w:val="24"/>
          <w:highlight w:val="yellow"/>
        </w:rPr>
        <w:t xml:space="preserve"> </w:t>
      </w:r>
      <w:r w:rsidRPr="00195092">
        <w:rPr>
          <w:rFonts w:ascii="Arial" w:hAnsi="Arial"/>
          <w:szCs w:val="24"/>
          <w:highlight w:val="yellow"/>
        </w:rPr>
        <w:t>mM KCl</w:t>
      </w:r>
    </w:p>
    <w:p w:rsidR="00A81087" w:rsidRPr="00A81087" w:rsidRDefault="00C01D67" w:rsidP="00A81087">
      <w:pPr>
        <w:numPr>
          <w:ilvl w:val="3"/>
          <w:numId w:val="18"/>
        </w:numPr>
        <w:spacing w:after="0" w:line="480" w:lineRule="auto"/>
        <w:ind w:left="567" w:hanging="283"/>
        <w:jc w:val="both"/>
        <w:rPr>
          <w:rFonts w:ascii="Arial" w:hAnsi="Arial"/>
          <w:szCs w:val="24"/>
          <w:highlight w:val="yellow"/>
        </w:rPr>
      </w:pPr>
      <w:r>
        <w:rPr>
          <w:rFonts w:ascii="Arial" w:hAnsi="Arial"/>
          <w:szCs w:val="24"/>
          <w:highlight w:val="yellow"/>
        </w:rPr>
        <w:t xml:space="preserve">Salt bridge: </w:t>
      </w:r>
      <w:r w:rsidRPr="00195092">
        <w:rPr>
          <w:rFonts w:ascii="Arial" w:hAnsi="Arial"/>
          <w:szCs w:val="24"/>
          <w:highlight w:val="yellow"/>
        </w:rPr>
        <w:t xml:space="preserve">Bend glass capillaries into U-shaped bridges, and fill them with 1.0% molten agar dissolved in extracellular </w:t>
      </w:r>
      <w:r>
        <w:rPr>
          <w:rFonts w:ascii="Arial" w:hAnsi="Arial"/>
          <w:szCs w:val="24"/>
          <w:highlight w:val="yellow"/>
        </w:rPr>
        <w:t>solution.</w:t>
      </w:r>
    </w:p>
    <w:p w:rsidR="00757F77" w:rsidRPr="00A81087" w:rsidRDefault="00757F77" w:rsidP="00A81087">
      <w:pPr>
        <w:spacing w:after="0" w:line="480" w:lineRule="auto"/>
        <w:ind w:firstLine="567"/>
        <w:jc w:val="both"/>
        <w:rPr>
          <w:rFonts w:ascii="Arial" w:hAnsi="Arial"/>
          <w:szCs w:val="24"/>
          <w:highlight w:val="yellow"/>
        </w:rPr>
      </w:pPr>
      <w:r w:rsidRPr="00A81087">
        <w:rPr>
          <w:rFonts w:ascii="Arial" w:hAnsi="Arial"/>
          <w:szCs w:val="24"/>
        </w:rPr>
        <w:t>The osmotic gradient established between the trans and cis solutions was found to be the main driving force for vesicle fusion on the lipid bilayer</w:t>
      </w:r>
      <w:r w:rsidR="005D03A7" w:rsidRPr="00A81087">
        <w:rPr>
          <w:rFonts w:ascii="Arial" w:hAnsi="Arial"/>
          <w:szCs w:val="24"/>
        </w:rPr>
        <w:fldChar w:fldCharType="begin"/>
      </w:r>
      <w:r w:rsidR="00757134" w:rsidRPr="00A81087">
        <w:rPr>
          <w:rFonts w:ascii="Arial" w:hAnsi="Arial"/>
          <w:szCs w:val="24"/>
        </w:rPr>
        <w:instrText xml:space="preserve"> ADDIN EN.CITE &lt;EndNote&gt;&lt;Cite&gt;&lt;Author&gt;Cohen&lt;/Author&gt;&lt;Year&gt;1980&lt;/Year&gt;&lt;RecNum&gt;50&lt;/RecNum&gt;&lt;DisplayText&gt;(&lt;style face="italic"&gt;17&lt;/style&gt;)&lt;/DisplayText&gt;&lt;record&gt;&lt;rec-number&gt;50&lt;/rec-number&gt;&lt;foreign-keys&gt;&lt;key app="EN" db-id="0f9s29ddofwxxjezt2j5ar2ewsevttdr5zw2"&gt;50&lt;/key&gt;&lt;/foreign-keys&gt;&lt;ref-type name="Journal Article"&gt;17&lt;/ref-type&gt;&lt;contributors&gt;&lt;authors&gt;&lt;author&gt;Cohen, F. S.&lt;/author&gt;&lt;author&gt;Zimmerberg, J.&lt;/author&gt;&lt;author&gt;Finkelstein, A.&lt;/author&gt;&lt;/authors&gt;&lt;/contributors&gt;&lt;titles&gt;&lt;title&gt;Fusion of phospholipid vesicles with planar phospholipid bilayer membranes. II. Incorporation of a vesicular membrane marker into the planar membrane&lt;/title&gt;&lt;secondary-title&gt;J Gen Physiol&lt;/secondary-title&gt;&lt;alt-title&gt;The Journal of general physiology&lt;/alt-title&gt;&lt;/titles&gt;&lt;periodical&gt;&lt;full-title&gt;J Gen Physiol&lt;/full-title&gt;&lt;abbr-1&gt;The Journal of general physiology&lt;/abbr-1&gt;&lt;/periodical&gt;&lt;alt-periodical&gt;&lt;full-title&gt;J Gen Physiol&lt;/full-title&gt;&lt;abbr-1&gt;The Journal of general physiology&lt;/abbr-1&gt;&lt;/alt-periodical&gt;&lt;pages&gt;251-70&lt;/pages&gt;&lt;volume&gt;75&lt;/volume&gt;&lt;number&gt;3&lt;/number&gt;&lt;edition&gt;1980/03/01&lt;/edition&gt;&lt;keywords&gt;&lt;keyword&gt;Calcium Chloride/pharmacology&lt;/keyword&gt;&lt;keyword&gt;Fluorescent Dyes/diagnostic use&lt;/keyword&gt;&lt;keyword&gt;Glucose/pharmacology&lt;/keyword&gt;&lt;keyword&gt;Ion Channels/ metabolism&lt;/keyword&gt;&lt;keyword&gt;Liposomes/ metabolism/physiology&lt;/keyword&gt;&lt;keyword&gt;Membrane Potentials&lt;/keyword&gt;&lt;keyword&gt;Membrane Proteins/ metabolism&lt;/keyword&gt;&lt;keyword&gt;Membranes, Artificial&lt;/keyword&gt;&lt;keyword&gt;Methods&lt;/keyword&gt;&lt;keyword&gt;Osmolar Concentration&lt;/keyword&gt;&lt;keyword&gt;Phospholipids/ metabolism/physiology&lt;/keyword&gt;&lt;/keywords&gt;&lt;dates&gt;&lt;year&gt;1980&lt;/year&gt;&lt;pub-dates&gt;&lt;date&gt;Mar&lt;/date&gt;&lt;/pub-dates&gt;&lt;/dates&gt;&lt;isbn&gt;0022-1295 (Print)&amp;#xD;0022-1295 (Linking)&lt;/isbn&gt;&lt;accession-num&gt;6247418&lt;/accession-num&gt;&lt;urls&gt;&lt;/urls&gt;&lt;custom2&gt;2215255&lt;/custom2&gt;&lt;remote-database-provider&gt;NLM&lt;/remote-database-provider&gt;&lt;language&gt;eng&lt;/language&gt;&lt;/record&gt;&lt;/Cite&gt;&lt;/EndNote&gt;</w:instrText>
      </w:r>
      <w:r w:rsidR="005D03A7" w:rsidRPr="00A81087">
        <w:rPr>
          <w:rFonts w:ascii="Arial" w:hAnsi="Arial"/>
          <w:szCs w:val="24"/>
        </w:rPr>
        <w:fldChar w:fldCharType="separate"/>
      </w:r>
      <w:r w:rsidR="00757134" w:rsidRPr="00A81087">
        <w:rPr>
          <w:rFonts w:ascii="Arial" w:hAnsi="Arial"/>
          <w:noProof/>
          <w:szCs w:val="24"/>
        </w:rPr>
        <w:t>(</w:t>
      </w:r>
      <w:hyperlink w:anchor="_ENREF_17" w:tooltip="Cohen, 1980 #50" w:history="1">
        <w:r w:rsidR="00757134" w:rsidRPr="00A81087">
          <w:rPr>
            <w:rFonts w:ascii="Arial" w:hAnsi="Arial"/>
            <w:i/>
            <w:noProof/>
            <w:szCs w:val="24"/>
          </w:rPr>
          <w:t>17</w:t>
        </w:r>
      </w:hyperlink>
      <w:r w:rsidR="00757134" w:rsidRPr="00A81087">
        <w:rPr>
          <w:rFonts w:ascii="Arial" w:hAnsi="Arial"/>
          <w:noProof/>
          <w:szCs w:val="24"/>
        </w:rPr>
        <w:t>)</w:t>
      </w:r>
      <w:r w:rsidR="005D03A7" w:rsidRPr="00A81087">
        <w:rPr>
          <w:rFonts w:ascii="Arial" w:hAnsi="Arial"/>
          <w:szCs w:val="24"/>
        </w:rPr>
        <w:fldChar w:fldCharType="end"/>
      </w:r>
      <w:r w:rsidRPr="00A81087">
        <w:rPr>
          <w:rFonts w:ascii="Arial" w:hAnsi="Arial"/>
          <w:szCs w:val="24"/>
        </w:rPr>
        <w:t>. For negatively charged lipids, 15 mM CaCl</w:t>
      </w:r>
      <w:r w:rsidR="005D03A7" w:rsidRPr="005D03A7">
        <w:rPr>
          <w:rFonts w:ascii="Arial" w:hAnsi="Arial"/>
          <w:szCs w:val="24"/>
          <w:vertAlign w:val="subscript"/>
        </w:rPr>
        <w:t>2</w:t>
      </w:r>
      <w:r w:rsidRPr="00A81087">
        <w:rPr>
          <w:rFonts w:ascii="Arial" w:hAnsi="Arial"/>
          <w:szCs w:val="24"/>
        </w:rPr>
        <w:t xml:space="preserve"> or positively charged poly-Arginine peptides were found to be able to induce fusion events. </w:t>
      </w:r>
      <w:proofErr w:type="spellStart"/>
      <w:r w:rsidRPr="00A81087">
        <w:rPr>
          <w:rFonts w:ascii="Arial" w:hAnsi="Arial"/>
          <w:szCs w:val="24"/>
        </w:rPr>
        <w:t>Fusogenic</w:t>
      </w:r>
      <w:proofErr w:type="spellEnd"/>
      <w:r w:rsidRPr="00A81087">
        <w:rPr>
          <w:rFonts w:ascii="Arial" w:hAnsi="Arial"/>
          <w:szCs w:val="24"/>
        </w:rPr>
        <w:t xml:space="preserve"> lipids, such as DOTAP and </w:t>
      </w:r>
      <w:proofErr w:type="spellStart"/>
      <w:r w:rsidRPr="00A81087">
        <w:rPr>
          <w:rFonts w:ascii="Arial" w:hAnsi="Arial"/>
          <w:szCs w:val="24"/>
        </w:rPr>
        <w:t>DOGS</w:t>
      </w:r>
      <w:proofErr w:type="gramStart"/>
      <w:r w:rsidRPr="00A81087">
        <w:rPr>
          <w:rFonts w:ascii="Arial" w:hAnsi="Arial"/>
          <w:szCs w:val="24"/>
        </w:rPr>
        <w:t>,etc</w:t>
      </w:r>
      <w:proofErr w:type="spellEnd"/>
      <w:proofErr w:type="gramEnd"/>
      <w:r w:rsidRPr="00A81087">
        <w:rPr>
          <w:rFonts w:ascii="Arial" w:hAnsi="Arial"/>
          <w:szCs w:val="24"/>
        </w:rPr>
        <w:t>., could be introduced into the lipid vesicles so that the chance of fusion events is higher.</w:t>
      </w:r>
    </w:p>
    <w:p w:rsidR="00757F77" w:rsidRPr="007D44A2" w:rsidRDefault="00757F77" w:rsidP="007D44A2">
      <w:pPr>
        <w:spacing w:after="0" w:line="480" w:lineRule="auto"/>
        <w:ind w:left="567"/>
        <w:jc w:val="both"/>
        <w:rPr>
          <w:rFonts w:ascii="Arial" w:hAnsi="Arial"/>
          <w:szCs w:val="24"/>
        </w:rPr>
      </w:pPr>
      <w:r>
        <w:rPr>
          <w:rFonts w:ascii="Arial" w:hAnsi="Arial"/>
          <w:szCs w:val="24"/>
        </w:rPr>
        <w:t xml:space="preserve">  </w:t>
      </w:r>
    </w:p>
    <w:p w:rsidR="00283A1E" w:rsidRPr="00195092" w:rsidRDefault="005E2305" w:rsidP="00FB7545">
      <w:pPr>
        <w:spacing w:after="0" w:line="480" w:lineRule="auto"/>
        <w:jc w:val="both"/>
        <w:rPr>
          <w:rFonts w:ascii="Arial" w:hAnsi="Arial"/>
          <w:b/>
          <w:szCs w:val="24"/>
          <w:highlight w:val="yellow"/>
        </w:rPr>
      </w:pPr>
      <w:r w:rsidRPr="00195092">
        <w:rPr>
          <w:rFonts w:ascii="Arial" w:hAnsi="Arial"/>
          <w:b/>
          <w:szCs w:val="24"/>
          <w:highlight w:val="yellow"/>
        </w:rPr>
        <w:t>Electrical recordings from KvAP channels in lipid b</w:t>
      </w:r>
      <w:r w:rsidR="00283A1E" w:rsidRPr="00195092">
        <w:rPr>
          <w:rFonts w:ascii="Arial" w:hAnsi="Arial"/>
          <w:b/>
          <w:szCs w:val="24"/>
          <w:highlight w:val="yellow"/>
        </w:rPr>
        <w:t>ilayer</w:t>
      </w:r>
      <w:r w:rsidRPr="00195092">
        <w:rPr>
          <w:rFonts w:ascii="Arial" w:hAnsi="Arial"/>
          <w:b/>
          <w:szCs w:val="24"/>
          <w:highlight w:val="yellow"/>
        </w:rPr>
        <w:t>s</w:t>
      </w:r>
    </w:p>
    <w:p w:rsidR="000F7FD4" w:rsidRPr="007D44A2" w:rsidRDefault="005E3EDC"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Pre-paint the round </w:t>
      </w:r>
      <w:proofErr w:type="gramStart"/>
      <w:r w:rsidRPr="00195092">
        <w:rPr>
          <w:rFonts w:ascii="Arial" w:hAnsi="Arial"/>
          <w:szCs w:val="24"/>
          <w:highlight w:val="yellow"/>
        </w:rPr>
        <w:t>hole</w:t>
      </w:r>
      <w:proofErr w:type="gramEnd"/>
      <w:r w:rsidRPr="00195092">
        <w:rPr>
          <w:rFonts w:ascii="Arial" w:hAnsi="Arial"/>
          <w:szCs w:val="24"/>
          <w:highlight w:val="yellow"/>
        </w:rPr>
        <w:t xml:space="preserve"> (diameter ~0.25 mm) that is drilled at the cylindrical surface of the bilayer cup (</w:t>
      </w:r>
      <w:r w:rsidRPr="007D44A2">
        <w:rPr>
          <w:rFonts w:ascii="Arial" w:hAnsi="Arial"/>
          <w:b/>
          <w:szCs w:val="24"/>
          <w:highlight w:val="yellow"/>
        </w:rPr>
        <w:t xml:space="preserve">Fig. </w:t>
      </w:r>
      <w:r w:rsidR="00A130E8" w:rsidRPr="007D44A2">
        <w:rPr>
          <w:rFonts w:ascii="Arial" w:hAnsi="Arial"/>
          <w:b/>
          <w:szCs w:val="24"/>
          <w:highlight w:val="yellow"/>
        </w:rPr>
        <w:t>3B</w:t>
      </w:r>
      <w:r w:rsidRPr="00195092">
        <w:rPr>
          <w:rFonts w:ascii="Arial" w:hAnsi="Arial"/>
          <w:szCs w:val="24"/>
          <w:highlight w:val="yellow"/>
        </w:rPr>
        <w:t>).</w:t>
      </w:r>
      <w:r w:rsidR="00291B83" w:rsidRPr="00195092">
        <w:rPr>
          <w:rFonts w:ascii="Arial" w:hAnsi="Arial"/>
          <w:szCs w:val="24"/>
          <w:highlight w:val="yellow"/>
        </w:rPr>
        <w:t xml:space="preserve"> </w:t>
      </w:r>
      <w:r w:rsidRPr="00195092">
        <w:rPr>
          <w:rFonts w:ascii="Arial" w:hAnsi="Arial"/>
          <w:szCs w:val="24"/>
          <w:highlight w:val="yellow"/>
        </w:rPr>
        <w:t>T</w:t>
      </w:r>
      <w:r w:rsidR="00FF40D5" w:rsidRPr="00195092">
        <w:rPr>
          <w:rFonts w:ascii="Arial" w:hAnsi="Arial"/>
          <w:szCs w:val="24"/>
          <w:highlight w:val="yellow"/>
        </w:rPr>
        <w:t xml:space="preserve">he </w:t>
      </w:r>
      <w:r w:rsidR="00291B83" w:rsidRPr="00195092">
        <w:rPr>
          <w:rFonts w:ascii="Arial" w:hAnsi="Arial"/>
          <w:szCs w:val="24"/>
          <w:highlight w:val="yellow"/>
        </w:rPr>
        <w:t>lipid</w:t>
      </w:r>
      <w:r w:rsidR="00FF40D5" w:rsidRPr="00195092">
        <w:rPr>
          <w:rFonts w:ascii="Arial" w:hAnsi="Arial"/>
          <w:szCs w:val="24"/>
          <w:highlight w:val="yellow"/>
        </w:rPr>
        <w:t>s</w:t>
      </w:r>
      <w:r w:rsidRPr="00195092">
        <w:rPr>
          <w:rFonts w:ascii="Arial" w:hAnsi="Arial"/>
          <w:szCs w:val="24"/>
          <w:highlight w:val="yellow"/>
        </w:rPr>
        <w:t xml:space="preserve"> are transferred with a </w:t>
      </w:r>
      <w:r w:rsidR="0030723C" w:rsidRPr="00195092">
        <w:rPr>
          <w:rFonts w:ascii="Arial" w:hAnsi="Arial"/>
          <w:szCs w:val="24"/>
          <w:highlight w:val="yellow"/>
        </w:rPr>
        <w:t xml:space="preserve">capillary </w:t>
      </w:r>
      <w:r w:rsidRPr="00195092">
        <w:rPr>
          <w:rFonts w:ascii="Arial" w:hAnsi="Arial"/>
          <w:szCs w:val="24"/>
          <w:highlight w:val="yellow"/>
        </w:rPr>
        <w:t>pestle</w:t>
      </w:r>
      <w:r w:rsidR="0030723C" w:rsidRPr="00195092">
        <w:rPr>
          <w:rFonts w:ascii="Arial" w:hAnsi="Arial"/>
          <w:szCs w:val="24"/>
          <w:highlight w:val="yellow"/>
        </w:rPr>
        <w:t xml:space="preserve"> that is </w:t>
      </w:r>
      <w:r w:rsidR="0030723C" w:rsidRPr="00195092">
        <w:rPr>
          <w:rFonts w:ascii="Arial" w:hAnsi="Arial"/>
          <w:szCs w:val="24"/>
          <w:highlight w:val="yellow"/>
        </w:rPr>
        <w:lastRenderedPageBreak/>
        <w:t xml:space="preserve">made in the lab. </w:t>
      </w:r>
      <w:r w:rsidR="0030723C" w:rsidRPr="007D44A2">
        <w:rPr>
          <w:rFonts w:ascii="Arial" w:hAnsi="Arial"/>
          <w:szCs w:val="24"/>
        </w:rPr>
        <w:t>The round head of the capillary pestle is polished and does not scratch the surface of the cup. The small amount</w:t>
      </w:r>
      <w:r w:rsidR="00AD2BE7" w:rsidRPr="007D44A2">
        <w:rPr>
          <w:rFonts w:ascii="Arial" w:hAnsi="Arial"/>
          <w:szCs w:val="24"/>
        </w:rPr>
        <w:t xml:space="preserve"> </w:t>
      </w:r>
      <w:r w:rsidR="00A130E8" w:rsidRPr="007D44A2">
        <w:rPr>
          <w:rFonts w:ascii="Arial" w:hAnsi="Arial"/>
          <w:szCs w:val="24"/>
        </w:rPr>
        <w:t xml:space="preserve">of </w:t>
      </w:r>
      <w:r w:rsidR="0030723C" w:rsidRPr="007D44A2">
        <w:rPr>
          <w:rFonts w:ascii="Arial" w:hAnsi="Arial"/>
          <w:szCs w:val="24"/>
        </w:rPr>
        <w:t xml:space="preserve">lipids </w:t>
      </w:r>
      <w:r w:rsidR="00AD2BE7" w:rsidRPr="007D44A2">
        <w:rPr>
          <w:rFonts w:ascii="Arial" w:hAnsi="Arial"/>
          <w:szCs w:val="24"/>
        </w:rPr>
        <w:t xml:space="preserve">carried by the capillary pestle is </w:t>
      </w:r>
      <w:r w:rsidR="0030723C" w:rsidRPr="007D44A2">
        <w:rPr>
          <w:rFonts w:ascii="Arial" w:hAnsi="Arial"/>
          <w:szCs w:val="24"/>
        </w:rPr>
        <w:t xml:space="preserve">spread around the hole in the </w:t>
      </w:r>
      <w:r w:rsidR="00AD2BE7" w:rsidRPr="007D44A2">
        <w:rPr>
          <w:rFonts w:ascii="Arial" w:hAnsi="Arial"/>
          <w:szCs w:val="24"/>
        </w:rPr>
        <w:t xml:space="preserve">bilayer </w:t>
      </w:r>
      <w:r w:rsidR="0030723C" w:rsidRPr="007D44A2">
        <w:rPr>
          <w:rFonts w:ascii="Arial" w:hAnsi="Arial"/>
          <w:szCs w:val="24"/>
        </w:rPr>
        <w:t>cup, and air-dried.</w:t>
      </w:r>
      <w:r w:rsidR="00283A1E" w:rsidRPr="007D44A2">
        <w:rPr>
          <w:rFonts w:ascii="Arial" w:hAnsi="Arial"/>
          <w:szCs w:val="24"/>
        </w:rPr>
        <w:t xml:space="preserve"> </w:t>
      </w:r>
    </w:p>
    <w:p w:rsidR="00DF6020" w:rsidRPr="00195092" w:rsidRDefault="001C6E0F" w:rsidP="00FB7545">
      <w:pPr>
        <w:numPr>
          <w:ilvl w:val="2"/>
          <w:numId w:val="18"/>
        </w:numPr>
        <w:spacing w:after="0" w:line="480" w:lineRule="auto"/>
        <w:ind w:left="567" w:hanging="283"/>
        <w:jc w:val="both"/>
        <w:rPr>
          <w:rFonts w:ascii="Arial" w:hAnsi="Arial"/>
          <w:szCs w:val="24"/>
          <w:highlight w:val="yellow"/>
        </w:rPr>
      </w:pPr>
      <w:r>
        <w:rPr>
          <w:rFonts w:ascii="Arial" w:hAnsi="Arial"/>
          <w:szCs w:val="24"/>
          <w:highlight w:val="yellow"/>
        </w:rPr>
        <w:t xml:space="preserve">Wait for 1-2 minutes so that the decane will evaporate completely. Care should be taken to avoid the lipid solution getting into the hole. </w:t>
      </w:r>
    </w:p>
    <w:p w:rsidR="00DF4859" w:rsidRPr="007D44A2" w:rsidRDefault="0030723C" w:rsidP="00FB7545">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Insert the cup into the recording chamber, and put in the salt bridges and connect the electrodes to the two sides of the recording cup (</w:t>
      </w:r>
      <w:r w:rsidRPr="007D44A2">
        <w:rPr>
          <w:rFonts w:ascii="Arial" w:hAnsi="Arial"/>
          <w:b/>
          <w:szCs w:val="24"/>
          <w:highlight w:val="yellow"/>
        </w:rPr>
        <w:t xml:space="preserve">Fig. </w:t>
      </w:r>
      <w:r w:rsidR="00A130E8" w:rsidRPr="007D44A2">
        <w:rPr>
          <w:rFonts w:ascii="Arial" w:hAnsi="Arial"/>
          <w:b/>
          <w:szCs w:val="24"/>
          <w:highlight w:val="yellow"/>
        </w:rPr>
        <w:t>4A</w:t>
      </w:r>
      <w:r w:rsidRPr="00195092">
        <w:rPr>
          <w:rFonts w:ascii="Arial" w:hAnsi="Arial"/>
          <w:szCs w:val="24"/>
          <w:highlight w:val="yellow"/>
        </w:rPr>
        <w:t>).</w:t>
      </w:r>
      <w:r w:rsidR="00402AA8" w:rsidRPr="00195092">
        <w:rPr>
          <w:rFonts w:ascii="Arial" w:hAnsi="Arial"/>
          <w:szCs w:val="24"/>
          <w:highlight w:val="yellow"/>
        </w:rPr>
        <w:t xml:space="preserve"> </w:t>
      </w:r>
      <w:r w:rsidR="001C6E0F">
        <w:rPr>
          <w:rFonts w:ascii="Arial" w:hAnsi="Arial"/>
          <w:szCs w:val="24"/>
          <w:highlight w:val="yellow"/>
        </w:rPr>
        <w:t xml:space="preserve">Add the cis- and trans-solution to the two sides of the hole. </w:t>
      </w:r>
      <w:r w:rsidR="001C6E0F" w:rsidRPr="007D44A2">
        <w:rPr>
          <w:rFonts w:ascii="Arial" w:hAnsi="Arial"/>
          <w:szCs w:val="24"/>
        </w:rPr>
        <w:t>An osmotic gradient is established to facilitate the fusion of vesicles into the lipid bilayer.</w:t>
      </w:r>
    </w:p>
    <w:p w:rsidR="00402AA8" w:rsidRPr="00195092" w:rsidRDefault="0030723C"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Adjust the potential</w:t>
      </w:r>
      <w:r w:rsidR="00402AA8" w:rsidRPr="00195092">
        <w:rPr>
          <w:rFonts w:ascii="Arial" w:hAnsi="Arial"/>
          <w:szCs w:val="24"/>
          <w:highlight w:val="yellow"/>
        </w:rPr>
        <w:t xml:space="preserve"> </w:t>
      </w:r>
      <w:r w:rsidR="00283A1E" w:rsidRPr="00195092">
        <w:rPr>
          <w:rFonts w:ascii="Arial" w:hAnsi="Arial"/>
          <w:szCs w:val="24"/>
          <w:highlight w:val="yellow"/>
        </w:rPr>
        <w:t>offset</w:t>
      </w:r>
      <w:r w:rsidR="00402AA8" w:rsidRPr="00195092">
        <w:rPr>
          <w:rFonts w:ascii="Arial" w:hAnsi="Arial"/>
          <w:szCs w:val="24"/>
          <w:highlight w:val="yellow"/>
        </w:rPr>
        <w:t xml:space="preserve"> </w:t>
      </w:r>
      <w:r w:rsidRPr="00195092">
        <w:rPr>
          <w:rFonts w:ascii="Arial" w:hAnsi="Arial"/>
          <w:szCs w:val="24"/>
          <w:highlight w:val="yellow"/>
        </w:rPr>
        <w:t xml:space="preserve">between two sides of the cup </w:t>
      </w:r>
      <w:r w:rsidR="00402AA8" w:rsidRPr="00195092">
        <w:rPr>
          <w:rFonts w:ascii="Arial" w:hAnsi="Arial"/>
          <w:szCs w:val="24"/>
          <w:highlight w:val="yellow"/>
        </w:rPr>
        <w:t xml:space="preserve">to </w:t>
      </w:r>
      <w:r w:rsidRPr="00195092">
        <w:rPr>
          <w:rFonts w:ascii="Arial" w:hAnsi="Arial"/>
          <w:szCs w:val="24"/>
          <w:highlight w:val="yellow"/>
        </w:rPr>
        <w:t>~</w:t>
      </w:r>
      <w:r w:rsidR="00402AA8" w:rsidRPr="00195092">
        <w:rPr>
          <w:rFonts w:ascii="Arial" w:hAnsi="Arial"/>
          <w:szCs w:val="24"/>
          <w:highlight w:val="yellow"/>
        </w:rPr>
        <w:t>0</w:t>
      </w:r>
      <w:r w:rsidRPr="00195092">
        <w:rPr>
          <w:rFonts w:ascii="Arial" w:hAnsi="Arial"/>
          <w:szCs w:val="24"/>
          <w:highlight w:val="yellow"/>
        </w:rPr>
        <w:t xml:space="preserve"> (usually &lt; 2 millivolts).  </w:t>
      </w:r>
      <w:r w:rsidRPr="007D44A2">
        <w:rPr>
          <w:rFonts w:ascii="Arial" w:hAnsi="Arial"/>
          <w:szCs w:val="24"/>
        </w:rPr>
        <w:t>Use the capillary pestle to transfer a small amount of lipid mixture in decane, and paint</w:t>
      </w:r>
      <w:r w:rsidR="00402AA8" w:rsidRPr="007D44A2">
        <w:rPr>
          <w:rFonts w:ascii="Arial" w:hAnsi="Arial"/>
          <w:szCs w:val="24"/>
        </w:rPr>
        <w:t xml:space="preserve"> the lipid</w:t>
      </w:r>
      <w:r w:rsidRPr="007D44A2">
        <w:rPr>
          <w:rFonts w:ascii="Arial" w:hAnsi="Arial"/>
          <w:szCs w:val="24"/>
        </w:rPr>
        <w:t xml:space="preserve"> across the hole</w:t>
      </w:r>
      <w:r w:rsidR="00402AA8" w:rsidRPr="007D44A2">
        <w:rPr>
          <w:rFonts w:ascii="Arial" w:hAnsi="Arial"/>
          <w:szCs w:val="24"/>
        </w:rPr>
        <w:t xml:space="preserve"> </w:t>
      </w:r>
      <w:r w:rsidR="00283A1E" w:rsidRPr="007D44A2">
        <w:rPr>
          <w:rFonts w:ascii="Arial" w:hAnsi="Arial"/>
          <w:szCs w:val="24"/>
        </w:rPr>
        <w:t xml:space="preserve">until </w:t>
      </w:r>
      <w:r w:rsidRPr="007D44A2">
        <w:rPr>
          <w:rFonts w:ascii="Arial" w:hAnsi="Arial"/>
          <w:szCs w:val="24"/>
        </w:rPr>
        <w:t>a</w:t>
      </w:r>
      <w:r w:rsidR="008952E2" w:rsidRPr="007D44A2">
        <w:rPr>
          <w:rFonts w:ascii="Arial" w:hAnsi="Arial"/>
          <w:szCs w:val="24"/>
        </w:rPr>
        <w:t xml:space="preserve"> bilayer </w:t>
      </w:r>
      <w:r w:rsidR="00283A1E" w:rsidRPr="007D44A2">
        <w:rPr>
          <w:rFonts w:ascii="Arial" w:hAnsi="Arial"/>
          <w:szCs w:val="24"/>
        </w:rPr>
        <w:t>membrane form</w:t>
      </w:r>
      <w:r w:rsidR="00402AA8" w:rsidRPr="007D44A2">
        <w:rPr>
          <w:rFonts w:ascii="Arial" w:hAnsi="Arial"/>
          <w:szCs w:val="24"/>
        </w:rPr>
        <w:t>s</w:t>
      </w:r>
      <w:r w:rsidR="00283A1E" w:rsidRPr="007D44A2">
        <w:rPr>
          <w:rFonts w:ascii="Arial" w:hAnsi="Arial"/>
          <w:szCs w:val="24"/>
        </w:rPr>
        <w:t xml:space="preserve">. </w:t>
      </w:r>
      <w:r w:rsidRPr="007D44A2">
        <w:rPr>
          <w:rFonts w:ascii="Arial" w:hAnsi="Arial"/>
          <w:szCs w:val="24"/>
        </w:rPr>
        <w:t>The formation of the bilayer is de</w:t>
      </w:r>
      <w:r w:rsidR="000873A9" w:rsidRPr="007D44A2">
        <w:rPr>
          <w:rFonts w:ascii="Arial" w:hAnsi="Arial"/>
          <w:szCs w:val="24"/>
        </w:rPr>
        <w:t>tected by recording the capacitance</w:t>
      </w:r>
      <w:r w:rsidRPr="007D44A2">
        <w:rPr>
          <w:rFonts w:ascii="Arial" w:hAnsi="Arial"/>
          <w:szCs w:val="24"/>
        </w:rPr>
        <w:t xml:space="preserve"> current during the delivery of a ramp pulse</w:t>
      </w:r>
      <w:r w:rsidRPr="00195092">
        <w:rPr>
          <w:rFonts w:ascii="Arial" w:hAnsi="Arial"/>
          <w:szCs w:val="24"/>
          <w:highlight w:val="yellow"/>
        </w:rPr>
        <w:t>.</w:t>
      </w:r>
    </w:p>
    <w:p w:rsidR="00A81087" w:rsidRDefault="0030723C" w:rsidP="00A81087">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 xml:space="preserve">Wait till the membrane thins out and becomes </w:t>
      </w:r>
      <w:r w:rsidR="00AD2BE7" w:rsidRPr="00195092">
        <w:rPr>
          <w:rFonts w:ascii="Arial" w:hAnsi="Arial"/>
          <w:szCs w:val="24"/>
          <w:highlight w:val="yellow"/>
        </w:rPr>
        <w:t xml:space="preserve">relatively </w:t>
      </w:r>
      <w:r w:rsidRPr="00195092">
        <w:rPr>
          <w:rFonts w:ascii="Arial" w:hAnsi="Arial"/>
          <w:szCs w:val="24"/>
          <w:highlight w:val="yellow"/>
        </w:rPr>
        <w:t xml:space="preserve">stable. </w:t>
      </w:r>
      <w:r w:rsidR="006031B0">
        <w:rPr>
          <w:rFonts w:ascii="Arial" w:hAnsi="Arial"/>
          <w:szCs w:val="24"/>
        </w:rPr>
        <w:t xml:space="preserve">We wait till there is no more change in the membrane capacitance for 3-5 minutes. </w:t>
      </w:r>
    </w:p>
    <w:p w:rsidR="00354192" w:rsidRPr="00A81087" w:rsidRDefault="0030723C" w:rsidP="00A81087">
      <w:pPr>
        <w:spacing w:after="0" w:line="480" w:lineRule="auto"/>
        <w:ind w:firstLine="567"/>
        <w:jc w:val="both"/>
        <w:rPr>
          <w:rFonts w:ascii="Arial" w:hAnsi="Arial"/>
          <w:szCs w:val="24"/>
        </w:rPr>
      </w:pPr>
      <w:r w:rsidRPr="00A81087">
        <w:rPr>
          <w:rFonts w:ascii="Arial" w:hAnsi="Arial"/>
          <w:szCs w:val="24"/>
        </w:rPr>
        <w:t>The general thinking</w:t>
      </w:r>
      <w:r w:rsidR="00AD2BE7" w:rsidRPr="00A81087">
        <w:rPr>
          <w:rFonts w:ascii="Arial" w:hAnsi="Arial"/>
          <w:szCs w:val="24"/>
        </w:rPr>
        <w:t xml:space="preserve"> about the planar bilayer formed across a large hole</w:t>
      </w:r>
      <w:r w:rsidRPr="00A81087">
        <w:rPr>
          <w:rFonts w:ascii="Arial" w:hAnsi="Arial"/>
          <w:szCs w:val="24"/>
        </w:rPr>
        <w:t xml:space="preserve"> is that the very middle</w:t>
      </w:r>
      <w:r w:rsidR="00AD2BE7" w:rsidRPr="00A81087">
        <w:rPr>
          <w:rFonts w:ascii="Arial" w:hAnsi="Arial"/>
          <w:szCs w:val="24"/>
        </w:rPr>
        <w:t xml:space="preserve"> portion</w:t>
      </w:r>
      <w:r w:rsidRPr="00A81087">
        <w:rPr>
          <w:rFonts w:ascii="Arial" w:hAnsi="Arial"/>
          <w:szCs w:val="24"/>
        </w:rPr>
        <w:t xml:space="preserve"> of the</w:t>
      </w:r>
      <w:r w:rsidR="000873A9" w:rsidRPr="00A81087">
        <w:rPr>
          <w:rFonts w:ascii="Arial" w:hAnsi="Arial"/>
          <w:szCs w:val="24"/>
        </w:rPr>
        <w:t xml:space="preserve"> </w:t>
      </w:r>
      <w:r w:rsidR="00AD2BE7" w:rsidRPr="00A81087">
        <w:rPr>
          <w:rFonts w:ascii="Arial" w:hAnsi="Arial"/>
          <w:szCs w:val="24"/>
        </w:rPr>
        <w:t xml:space="preserve">membrane </w:t>
      </w:r>
      <w:r w:rsidR="000873A9" w:rsidRPr="00A81087">
        <w:rPr>
          <w:rFonts w:ascii="Arial" w:hAnsi="Arial"/>
          <w:szCs w:val="24"/>
        </w:rPr>
        <w:t>is close to be</w:t>
      </w:r>
      <w:r w:rsidRPr="00A81087">
        <w:rPr>
          <w:rFonts w:ascii="Arial" w:hAnsi="Arial"/>
          <w:szCs w:val="24"/>
        </w:rPr>
        <w:t xml:space="preserve"> </w:t>
      </w:r>
      <w:r w:rsidR="00AD2BE7" w:rsidRPr="00A81087">
        <w:rPr>
          <w:rFonts w:ascii="Arial" w:hAnsi="Arial"/>
          <w:szCs w:val="24"/>
        </w:rPr>
        <w:t>~</w:t>
      </w:r>
      <w:r w:rsidRPr="00A81087">
        <w:rPr>
          <w:rFonts w:ascii="Arial" w:hAnsi="Arial"/>
          <w:szCs w:val="24"/>
        </w:rPr>
        <w:t>4.0 nm</w:t>
      </w:r>
      <w:r w:rsidR="00AD2BE7" w:rsidRPr="00A81087">
        <w:rPr>
          <w:rFonts w:ascii="Arial" w:hAnsi="Arial"/>
          <w:szCs w:val="24"/>
        </w:rPr>
        <w:t xml:space="preserve"> </w:t>
      </w:r>
      <w:r w:rsidRPr="00A81087">
        <w:rPr>
          <w:rFonts w:ascii="Arial" w:hAnsi="Arial"/>
          <w:szCs w:val="24"/>
        </w:rPr>
        <w:t>thick</w:t>
      </w:r>
      <w:r w:rsidR="000873A9" w:rsidRPr="00A81087">
        <w:rPr>
          <w:rFonts w:ascii="Arial" w:hAnsi="Arial"/>
          <w:szCs w:val="24"/>
        </w:rPr>
        <w:t xml:space="preserve"> as a regular</w:t>
      </w:r>
      <w:r w:rsidRPr="00A81087">
        <w:rPr>
          <w:rFonts w:ascii="Arial" w:hAnsi="Arial"/>
          <w:szCs w:val="24"/>
        </w:rPr>
        <w:t xml:space="preserve"> bilayer,</w:t>
      </w:r>
      <w:r w:rsidR="00AD2BE7" w:rsidRPr="00A81087">
        <w:rPr>
          <w:rFonts w:ascii="Arial" w:hAnsi="Arial"/>
          <w:szCs w:val="24"/>
        </w:rPr>
        <w:t xml:space="preserve"> and the membrane become thicker when it gets close to the edge of the hole, where</w:t>
      </w:r>
      <w:r w:rsidRPr="00A81087">
        <w:rPr>
          <w:rFonts w:ascii="Arial" w:hAnsi="Arial"/>
          <w:szCs w:val="24"/>
        </w:rPr>
        <w:t xml:space="preserve"> there is an annulus around</w:t>
      </w:r>
      <w:r w:rsidR="00AD2BE7" w:rsidRPr="00A81087">
        <w:rPr>
          <w:rFonts w:ascii="Arial" w:hAnsi="Arial"/>
          <w:szCs w:val="24"/>
        </w:rPr>
        <w:t xml:space="preserve"> and most of the decane solvent is</w:t>
      </w:r>
      <w:r w:rsidR="005D03A7" w:rsidRPr="00A81087">
        <w:rPr>
          <w:rFonts w:ascii="Arial" w:hAnsi="Arial"/>
          <w:szCs w:val="24"/>
        </w:rPr>
        <w:fldChar w:fldCharType="begin">
          <w:fldData xml:space="preserve">PEVuZE5vdGU+PENpdGU+PEF1dGhvcj5GdWtzPC9BdXRob3I+PFllYXI+MTk5NDwvWWVhcj48UmVj
TnVtPjI8L1JlY051bT48RGlzcGxheVRleHQ+KDxzdHlsZSBmYWNlPSJpdGFsaWMiPjE4LCAxOTwv
c3R5bGU+KTwvRGlzcGxheVRleHQ+PHJlY29yZD48cmVjLW51bWJlcj4yPC9yZWMtbnVtYmVyPjxm
b3JlaWduLWtleXM+PGtleSBhcHA9IkVOIiBkYi1pZD0iMGY5czI5ZGRvZnd4eGplenQyajVhcjJl
d3NldnR0ZHI1encyIj4yPC9rZXk+PC9mb3JlaWduLWtleXM+PHJlZi10eXBlIG5hbWU9IkpvdXJu
YWwgQXJ0aWNsZSI+MTc8L3JlZi10eXBlPjxjb250cmlidXRvcnM+PGF1dGhvcnM+PGF1dGhvcj5G
dWtzLCBCLjwvYXV0aG9yPjxhdXRob3I+SG9tYmxlLCBGLjwvYXV0aG9yPjwvYXV0aG9ycz48L2Nv
bnRyaWJ1dG9ycz48YXV0aC1hZGRyZXNzPkxhYm9yYXRvaXJlIGRlIFBoeXNpb2xvZ2llIFZlZ2V0
YWxlLCBGYWN1bHRlIGRlcyBTY2llbmNlcywgVW5pdmVyc2l0ZSBMaWJyZSBkZSBCcnV4ZWxsZXMs
IEJlbGdpdW0uPC9hdXRoLWFkZHJlc3M+PHRpdGxlcz48dGl0bGU+UGVybWVhYmlsaXR5IGFuZCBl
bGVjdHJpY2FsIHByb3BlcnRpZXMgb2YgcGxhbmFyIGxpcGlkIG1lbWJyYW5lcyBmcm9tIHRoeWxh
a29pZCBsaXBpZHM8L3RpdGxlPjxzZWNvbmRhcnktdGl0bGU+QmlvcGh5cyBKPC9zZWNvbmRhcnkt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bDwvYWJici0xPjwvYWx0LXBlcmlvZGljYWw+PHBhZ2VzPjE0MDQtMTQ8L3BhZ2VzPjx2b2x1bWU+
NjY8L3ZvbHVtZT48bnVtYmVyPjU8L251bWJlcj48ZWRpdGlvbj4xOTk0LzA1LzAxPC9lZGl0aW9u
PjxrZXl3b3Jkcz48a2V5d29yZD5BbGthbmVzL2NoZW1pc3RyeTwva2V5d29yZD48a2V5d29yZD5C
aW9waHlzaWNhbCBQaGVub21lbmE8L2tleXdvcmQ+PGtleXdvcmQ+QmlvcGh5c2ljczwva2V5d29y
ZD48a2V5d29yZD5DaGxvcmlkZXMvbWV0YWJvbGlzbTwva2V5d29yZD48a2V5d29yZD5DaGxvcm9w
bGFzdHMvIGNoZW1pc3RyeS9tZXRhYm9saXNtPC9rZXl3b3JkPjxrZXl3b3JkPkRpZ2x5Y2VyaWRl
cy9jaGVtaXN0cnk8L2tleXdvcmQ+PGtleXdvcmQ+RWxlY3RyaWMgQ29uZHVjdGl2aXR5PC9rZXl3
b3JkPjxrZXl3b3JkPkVsZWN0cm9jaGVtaXN0cnk8L2tleXdvcmQ+PGtleXdvcmQ+R2FsYWN0b2xp
cGlkczwva2V5d29yZD48a2V5d29yZD5HbHljb2xpcGlkcy9jaGVtaXN0cnk8L2tleXdvcmQ+PGtl
eXdvcmQ+SHlkcm9jaGxvcmljIEFjaWQvbWV0YWJvbGlzbTwva2V5d29yZD48a2V5d29yZD5IeWRy
b3hpZGVzL21ldGFib2xpc208L2tleXdvcmQ+PGtleXdvcmQ+TGlwaWQgQmlsYXllcnMvY2hlbWlz
dHJ5L21ldGFib2xpc208L2tleXdvcmQ+PGtleXdvcmQ+TWVtYnJhbmUgTGlwaWRzLyBjaGVtaXN0
cnkvbWV0YWJvbGlzbTwva2V5d29yZD48a2V5d29yZD5NZW1icmFuZSBQb3RlbnRpYWxzPC9rZXl3
b3JkPjxrZXl3b3JkPlBlcm1lYWJpbGl0eTwva2V5d29yZD48a2V5d29yZD5QbGFudHMvY2hlbWlz
dHJ5L21ldGFib2xpc208L2tleXdvcmQ+PGtleXdvcmQ+UG90YXNzaXVtL21ldGFib2xpc208L2tl
eXdvcmQ+PGtleXdvcmQ+UHJvdG9uczwva2V5d29yZD48L2tleXdvcmRzPjxkYXRlcz48eWVhcj4x
OTk0PC95ZWFyPjxwdWItZGF0ZXM+PGRhdGU+TWF5PC9kYXRlPjwvcHViLWRhdGVzPjwvZGF0ZXM+
PGlzYm4+MDAwNi0zNDk1IChQcmludCkmI3hEOzAwMDYtMzQ5NSAoTGlua2luZyk8L2lzYm4+PGFj
Y2Vzc2lvbi1udW0+ODA2MTE5MjwvYWNjZXNzaW9uLW51bT48dXJscz48L3VybHM+PGN1c3RvbTI+
MTI3NTg2MTwvY3VzdG9tMj48ZWxlY3Ryb25pYy1yZXNvdXJjZS1udW0+MTAuMTAxNi9zMDAwNi0z
NDk1KDk0KTgwOTMxLTI8L2VsZWN0cm9uaWMtcmVzb3VyY2UtbnVtPjxyZW1vdGUtZGF0YWJhc2Ut
cHJvdmlkZXI+TkxNPC9yZW1vdGUtZGF0YWJhc2UtcHJvdmlkZXI+PGxhbmd1YWdlPmVuZzwvbGFu
Z3VhZ2U+PC9yZWNvcmQ+PC9DaXRlPjxDaXRlPjxBdXRob3I+SGFua2U8L0F1dGhvcj48WWVhcj4x
OTkzPC9ZZWFyPjxSZWNOdW0+MTMyPC9SZWNOdW0+PHJlY29yZD48cmVjLW51bWJlcj4xMzI8L3Jl
Yy1udW1iZXI+PGZvcmVpZ24ta2V5cz48a2V5IGFwcD0iRU4iIGRiLWlkPSIwZjlzMjlkZG9md3h4
amV6dDJqNWFyMmV3c2V2dHRkcjV6dzIiPjEzMjwva2V5PjwvZm9yZWlnbi1rZXlzPjxyZWYtdHlw
ZSBuYW1lPSJCb29rIj42PC9yZWYtdHlwZT48Y29udHJpYnV0b3JzPjxhdXRob3JzPjxhdXRob3I+
SGFua2UsIFcuPC9hdXRob3I+PGF1dGhvcj5TY2hsdWUsIFcuLVIuPC9hdXRob3I+PC9hdXRob3Jz
PjxzZWNvbmRhcnktYXV0aG9ycz48YXV0aG9yPkRhdmlkIEIuIFNhdHRlbGxlPC9hdXRob3I+PC9z
ZWNvbmRhcnktYXV0aG9ycz48L2NvbnRyaWJ1dG9ycz48dGl0bGVzPjx0aXRsZT5QbGFuYXIgTGlw
aWQgQmlsYXllcnMuIE1ldGhvZHMgYW5kIEFwcGxpY2F0aW9uczwvdGl0bGU+PHNlY29uZGFyeS10
aXRsZT5CaW9sb2dpY2FsIFRlY2huaXF1ZXM8L3NlY29uZGFyeS10aXRsZT48L3RpdGxlcz48cGFn
ZXM+MTMzPC9wYWdlcz48bnVtLXZvbHM+MTwvbnVtLXZvbHM+PGRhdGVzPjx5ZWFyPjE5OTM8L3ll
YXI+PC9kYXRlcz48cHViLWxvY2F0aW9uPlNhbiBEaWVnbzwvcHViLWxvY2F0aW9uPjxwdWJsaXNo
ZXI+QWNhZGVtaWMgUHJlc3MgSW5jPC9wdWJsaXNoZXI+PHVybHM+PC91cmxzPjwvcmVjb3JkPjwv
Q2l0ZT48L0VuZE5vdGU+
</w:fldData>
        </w:fldChar>
      </w:r>
      <w:r w:rsidR="00757134" w:rsidRPr="00A81087">
        <w:rPr>
          <w:rFonts w:ascii="Arial" w:hAnsi="Arial"/>
          <w:szCs w:val="24"/>
        </w:rPr>
        <w:instrText xml:space="preserve"> ADDIN EN.CITE </w:instrText>
      </w:r>
      <w:r w:rsidR="005D03A7" w:rsidRPr="00A81087">
        <w:rPr>
          <w:rFonts w:ascii="Arial" w:hAnsi="Arial"/>
          <w:szCs w:val="24"/>
        </w:rPr>
        <w:fldChar w:fldCharType="begin">
          <w:fldData xml:space="preserve">PEVuZE5vdGU+PENpdGU+PEF1dGhvcj5GdWtzPC9BdXRob3I+PFllYXI+MTk5NDwvWWVhcj48UmVj
TnVtPjI8L1JlY051bT48RGlzcGxheVRleHQ+KDxzdHlsZSBmYWNlPSJpdGFsaWMiPjE4LCAxOTwv
c3R5bGU+KTwvRGlzcGxheVRleHQ+PHJlY29yZD48cmVjLW51bWJlcj4yPC9yZWMtbnVtYmVyPjxm
b3JlaWduLWtleXM+PGtleSBhcHA9IkVOIiBkYi1pZD0iMGY5czI5ZGRvZnd4eGplenQyajVhcjJl
d3NldnR0ZHI1encyIj4yPC9rZXk+PC9mb3JlaWduLWtleXM+PHJlZi10eXBlIG5hbWU9IkpvdXJu
YWwgQXJ0aWNsZSI+MTc8L3JlZi10eXBlPjxjb250cmlidXRvcnM+PGF1dGhvcnM+PGF1dGhvcj5G
dWtzLCBCLjwvYXV0aG9yPjxhdXRob3I+SG9tYmxlLCBGLjwvYXV0aG9yPjwvYXV0aG9ycz48L2Nv
bnRyaWJ1dG9ycz48YXV0aC1hZGRyZXNzPkxhYm9yYXRvaXJlIGRlIFBoeXNpb2xvZ2llIFZlZ2V0
YWxlLCBGYWN1bHRlIGRlcyBTY2llbmNlcywgVW5pdmVyc2l0ZSBMaWJyZSBkZSBCcnV4ZWxsZXMs
IEJlbGdpdW0uPC9hdXRoLWFkZHJlc3M+PHRpdGxlcz48dGl0bGU+UGVybWVhYmlsaXR5IGFuZCBl
bGVjdHJpY2FsIHByb3BlcnRpZXMgb2YgcGxhbmFyIGxpcGlkIG1lbWJyYW5lcyBmcm9tIHRoeWxh
a29pZCBsaXBpZHM8L3RpdGxlPjxzZWNvbmRhcnktdGl0bGU+QmlvcGh5cyBKPC9zZWNvbmRhcnkt
dGl0bGU+PGFsdC10aXRsZT5CaW9waHlzaWNhbCBqb3VybmFsPC9hbHQtdGl0bGU+PC90aXRsZXM+
PHBlcmlvZGljYWw+PGZ1bGwtdGl0bGU+QmlvcGh5cyBKPC9mdWxsLXRpdGxlPjxhYmJyLTE+Qmlv
cGh5c2ljYWwgam91cm5hbDwvYWJici0xPjwvcGVyaW9kaWNhbD48YWx0LXBlcmlvZGljYWw+PGZ1
bGwtdGl0bGU+QmlvcGh5cyBKPC9mdWxsLXRpdGxlPjxhYmJyLTE+QmlvcGh5c2ljYWwgam91cm5h
bDwvYWJici0xPjwvYWx0LXBlcmlvZGljYWw+PHBhZ2VzPjE0MDQtMTQ8L3BhZ2VzPjx2b2x1bWU+
NjY8L3ZvbHVtZT48bnVtYmVyPjU8L251bWJlcj48ZWRpdGlvbj4xOTk0LzA1LzAxPC9lZGl0aW9u
PjxrZXl3b3Jkcz48a2V5d29yZD5BbGthbmVzL2NoZW1pc3RyeTwva2V5d29yZD48a2V5d29yZD5C
aW9waHlzaWNhbCBQaGVub21lbmE8L2tleXdvcmQ+PGtleXdvcmQ+QmlvcGh5c2ljczwva2V5d29y
ZD48a2V5d29yZD5DaGxvcmlkZXMvbWV0YWJvbGlzbTwva2V5d29yZD48a2V5d29yZD5DaGxvcm9w
bGFzdHMvIGNoZW1pc3RyeS9tZXRhYm9saXNtPC9rZXl3b3JkPjxrZXl3b3JkPkRpZ2x5Y2VyaWRl
cy9jaGVtaXN0cnk8L2tleXdvcmQ+PGtleXdvcmQ+RWxlY3RyaWMgQ29uZHVjdGl2aXR5PC9rZXl3
b3JkPjxrZXl3b3JkPkVsZWN0cm9jaGVtaXN0cnk8L2tleXdvcmQ+PGtleXdvcmQ+R2FsYWN0b2xp
cGlkczwva2V5d29yZD48a2V5d29yZD5HbHljb2xpcGlkcy9jaGVtaXN0cnk8L2tleXdvcmQ+PGtl
eXdvcmQ+SHlkcm9jaGxvcmljIEFjaWQvbWV0YWJvbGlzbTwva2V5d29yZD48a2V5d29yZD5IeWRy
b3hpZGVzL21ldGFib2xpc208L2tleXdvcmQ+PGtleXdvcmQ+TGlwaWQgQmlsYXllcnMvY2hlbWlz
dHJ5L21ldGFib2xpc208L2tleXdvcmQ+PGtleXdvcmQ+TWVtYnJhbmUgTGlwaWRzLyBjaGVtaXN0
cnkvbWV0YWJvbGlzbTwva2V5d29yZD48a2V5d29yZD5NZW1icmFuZSBQb3RlbnRpYWxzPC9rZXl3
b3JkPjxrZXl3b3JkPlBlcm1lYWJpbGl0eTwva2V5d29yZD48a2V5d29yZD5QbGFudHMvY2hlbWlz
dHJ5L21ldGFib2xpc208L2tleXdvcmQ+PGtleXdvcmQ+UG90YXNzaXVtL21ldGFib2xpc208L2tl
eXdvcmQ+PGtleXdvcmQ+UHJvdG9uczwva2V5d29yZD48L2tleXdvcmRzPjxkYXRlcz48eWVhcj4x
OTk0PC95ZWFyPjxwdWItZGF0ZXM+PGRhdGU+TWF5PC9kYXRlPjwvcHViLWRhdGVzPjwvZGF0ZXM+
PGlzYm4+MDAwNi0zNDk1IChQcmludCkmI3hEOzAwMDYtMzQ5NSAoTGlua2luZyk8L2lzYm4+PGFj
Y2Vzc2lvbi1udW0+ODA2MTE5MjwvYWNjZXNzaW9uLW51bT48dXJscz48L3VybHM+PGN1c3RvbTI+
MTI3NTg2MTwvY3VzdG9tMj48ZWxlY3Ryb25pYy1yZXNvdXJjZS1udW0+MTAuMTAxNi9zMDAwNi0z
NDk1KDk0KTgwOTMxLTI8L2VsZWN0cm9uaWMtcmVzb3VyY2UtbnVtPjxyZW1vdGUtZGF0YWJhc2Ut
cHJvdmlkZXI+TkxNPC9yZW1vdGUtZGF0YWJhc2UtcHJvdmlkZXI+PGxhbmd1YWdlPmVuZzwvbGFu
Z3VhZ2U+PC9yZWNvcmQ+PC9DaXRlPjxDaXRlPjxBdXRob3I+SGFua2U8L0F1dGhvcj48WWVhcj4x
OTkzPC9ZZWFyPjxSZWNOdW0+MTMyPC9SZWNOdW0+PHJlY29yZD48cmVjLW51bWJlcj4xMzI8L3Jl
Yy1udW1iZXI+PGZvcmVpZ24ta2V5cz48a2V5IGFwcD0iRU4iIGRiLWlkPSIwZjlzMjlkZG9md3h4
amV6dDJqNWFyMmV3c2V2dHRkcjV6dzIiPjEzMjwva2V5PjwvZm9yZWlnbi1rZXlzPjxyZWYtdHlw
ZSBuYW1lPSJCb29rIj42PC9yZWYtdHlwZT48Y29udHJpYnV0b3JzPjxhdXRob3JzPjxhdXRob3I+
SGFua2UsIFcuPC9hdXRob3I+PGF1dGhvcj5TY2hsdWUsIFcuLVIuPC9hdXRob3I+PC9hdXRob3Jz
PjxzZWNvbmRhcnktYXV0aG9ycz48YXV0aG9yPkRhdmlkIEIuIFNhdHRlbGxlPC9hdXRob3I+PC9z
ZWNvbmRhcnktYXV0aG9ycz48L2NvbnRyaWJ1dG9ycz48dGl0bGVzPjx0aXRsZT5QbGFuYXIgTGlw
aWQgQmlsYXllcnMuIE1ldGhvZHMgYW5kIEFwcGxpY2F0aW9uczwvdGl0bGU+PHNlY29uZGFyeS10
aXRsZT5CaW9sb2dpY2FsIFRlY2huaXF1ZXM8L3NlY29uZGFyeS10aXRsZT48L3RpdGxlcz48cGFn
ZXM+MTMzPC9wYWdlcz48bnVtLXZvbHM+MTwvbnVtLXZvbHM+PGRhdGVzPjx5ZWFyPjE5OTM8L3ll
YXI+PC9kYXRlcz48cHViLWxvY2F0aW9uPlNhbiBEaWVnbzwvcHViLWxvY2F0aW9uPjxwdWJsaXNo
ZXI+QWNhZGVtaWMgUHJlc3MgSW5jPC9wdWJsaXNoZXI+PHVybHM+PC91cmxzPjwvcmVjb3JkPjwv
Q2l0ZT48L0VuZE5vdGU+
</w:fldData>
        </w:fldChar>
      </w:r>
      <w:r w:rsidR="00757134" w:rsidRPr="00A81087">
        <w:rPr>
          <w:rFonts w:ascii="Arial" w:hAnsi="Arial"/>
          <w:szCs w:val="24"/>
        </w:rPr>
        <w:instrText xml:space="preserve"> ADDIN EN.CITE.DATA </w:instrText>
      </w:r>
      <w:r w:rsidR="005D03A7" w:rsidRPr="00A81087">
        <w:rPr>
          <w:rFonts w:ascii="Arial" w:hAnsi="Arial"/>
          <w:szCs w:val="24"/>
        </w:rPr>
      </w:r>
      <w:r w:rsidR="005D03A7" w:rsidRPr="00A81087">
        <w:rPr>
          <w:rFonts w:ascii="Arial" w:hAnsi="Arial"/>
          <w:szCs w:val="24"/>
        </w:rPr>
        <w:fldChar w:fldCharType="end"/>
      </w:r>
      <w:r w:rsidR="005D03A7" w:rsidRPr="00A81087">
        <w:rPr>
          <w:rFonts w:ascii="Arial" w:hAnsi="Arial"/>
          <w:szCs w:val="24"/>
        </w:rPr>
      </w:r>
      <w:r w:rsidR="005D03A7" w:rsidRPr="00A81087">
        <w:rPr>
          <w:rFonts w:ascii="Arial" w:hAnsi="Arial"/>
          <w:szCs w:val="24"/>
        </w:rPr>
        <w:fldChar w:fldCharType="separate"/>
      </w:r>
      <w:r w:rsidR="00757134" w:rsidRPr="00A81087">
        <w:rPr>
          <w:rFonts w:ascii="Arial" w:hAnsi="Arial"/>
          <w:noProof/>
          <w:szCs w:val="24"/>
        </w:rPr>
        <w:t>(</w:t>
      </w:r>
      <w:hyperlink w:anchor="_ENREF_18" w:tooltip="Fuks, 1994 #2" w:history="1">
        <w:r w:rsidR="00757134" w:rsidRPr="00A81087">
          <w:rPr>
            <w:rFonts w:ascii="Arial" w:hAnsi="Arial"/>
            <w:i/>
            <w:noProof/>
            <w:szCs w:val="24"/>
          </w:rPr>
          <w:t>18</w:t>
        </w:r>
      </w:hyperlink>
      <w:r w:rsidR="00757134" w:rsidRPr="00A81087">
        <w:rPr>
          <w:rFonts w:ascii="Arial" w:hAnsi="Arial"/>
          <w:i/>
          <w:noProof/>
          <w:szCs w:val="24"/>
        </w:rPr>
        <w:t xml:space="preserve">, </w:t>
      </w:r>
      <w:hyperlink w:anchor="_ENREF_19" w:tooltip="Hanke, 1993 #132" w:history="1">
        <w:r w:rsidR="00757134" w:rsidRPr="00A81087">
          <w:rPr>
            <w:rFonts w:ascii="Arial" w:hAnsi="Arial"/>
            <w:i/>
            <w:noProof/>
            <w:szCs w:val="24"/>
          </w:rPr>
          <w:t>19</w:t>
        </w:r>
      </w:hyperlink>
      <w:r w:rsidR="00757134" w:rsidRPr="00A81087">
        <w:rPr>
          <w:rFonts w:ascii="Arial" w:hAnsi="Arial"/>
          <w:noProof/>
          <w:szCs w:val="24"/>
        </w:rPr>
        <w:t>)</w:t>
      </w:r>
      <w:r w:rsidR="005D03A7" w:rsidRPr="00A81087">
        <w:rPr>
          <w:rFonts w:ascii="Arial" w:hAnsi="Arial"/>
          <w:szCs w:val="24"/>
        </w:rPr>
        <w:fldChar w:fldCharType="end"/>
      </w:r>
      <w:r w:rsidRPr="00A81087">
        <w:rPr>
          <w:rFonts w:ascii="Arial" w:hAnsi="Arial"/>
          <w:szCs w:val="24"/>
        </w:rPr>
        <w:t>.</w:t>
      </w:r>
      <w:r w:rsidR="00AD2BE7" w:rsidRPr="00A81087">
        <w:rPr>
          <w:rFonts w:ascii="Arial" w:hAnsi="Arial"/>
          <w:szCs w:val="24"/>
        </w:rPr>
        <w:t xml:space="preserve"> It is inevitable that there is residual decane left in the central </w:t>
      </w:r>
      <w:r w:rsidR="00B7337E" w:rsidRPr="00A81087">
        <w:rPr>
          <w:rFonts w:ascii="Arial" w:hAnsi="Arial"/>
          <w:szCs w:val="24"/>
        </w:rPr>
        <w:t>bilayer portion of the membrane</w:t>
      </w:r>
      <w:r w:rsidR="003951A5" w:rsidRPr="00A81087">
        <w:rPr>
          <w:rFonts w:ascii="Arial" w:hAnsi="Arial"/>
          <w:szCs w:val="24"/>
        </w:rPr>
        <w:t>. Past estimation of the volume ratio of n-decane versus PC was 0.35-0.45 after the thinning of the bilayer</w:t>
      </w:r>
      <w:r w:rsidR="00F33523" w:rsidRPr="00A81087">
        <w:rPr>
          <w:rFonts w:ascii="Arial" w:hAnsi="Arial"/>
          <w:szCs w:val="24"/>
        </w:rPr>
        <w:t xml:space="preserve"> </w:t>
      </w:r>
      <w:r w:rsidR="005D03A7" w:rsidRPr="00A81087">
        <w:rPr>
          <w:rFonts w:ascii="Arial" w:hAnsi="Arial"/>
          <w:szCs w:val="24"/>
        </w:rPr>
        <w:fldChar w:fldCharType="begin">
          <w:fldData xml:space="preserve">PEVuZE5vdGU+PENpdGU+PEF1dGhvcj5UaWVuPC9BdXRob3I+PFllYXI+MTk3NDwvWWVhcj48UmVj
TnVtPjEyNTwvUmVjTnVtPjxEaXNwbGF5VGV4dD4oPHN0eWxlIGZhY2U9Iml0YWxpYyI+MTgsIDIw
LTIyPC9zdHlsZT4pPC9EaXNwbGF5VGV4dD48cmVjb3JkPjxyZWMtbnVtYmVyPjEyNTwvcmVjLW51
bWJlcj48Zm9yZWlnbi1rZXlzPjxrZXkgYXBwPSJFTiIgZGItaWQ9IjBmOXMyOWRkb2Z3eHhqZXp0
Mmo1YXIyZXdzZXZ0dGRyNXp3MiI+MTI1PC9rZXk+PC9mb3JlaWduLWtleXM+PHJlZi10eXBlIG5h
bWU9IkJvb2siPjY8L3JlZi10eXBlPjxjb250cmlidXRvcnM+PGF1dGhvcnM+PGF1dGhvcj5UaWVu
LCBILiBULjwvYXV0aG9yPjwvYXV0aG9ycz48L2NvbnRyaWJ1dG9ycz48dGl0bGVzPjx0aXRsZT5C
aWxheWVyIGxpcGlkIG1lbWJyYW5lcyAoQkxNKS4gVGhlb3J5IGFuZCBQcmFjdGljZTwvdGl0bGU+
PC90aXRsZXM+PHBhZ2VzPjY1NTwvcGFnZXM+PG51bS12b2xzPjE8L251bS12b2xzPjxkYXRlcz48
eWVhcj4xOTc0PC95ZWFyPjwvZGF0ZXM+PHB1Yi1sb2NhdGlvbj5OZXcgWW9yazwvcHViLWxvY2F0
aW9uPjxwdWJsaXNoZXI+TWFyY2VsIERla2tlciwgSW5jLjwvcHVibGlzaGVyPjx1cmxzPjwvdXJs
cz48L3JlY29yZD48L0NpdGU+PENpdGU+PEF1dGhvcj5QYWdhbm88L0F1dGhvcj48WWVhcj4xOTcy
PC9ZZWFyPjxSZWNOdW0+MTI3PC9SZWNOdW0+PHJlY29yZD48cmVjLW51bWJlcj4xMjc8L3JlYy1u
dW1iZXI+PGZvcmVpZ24ta2V5cz48a2V5IGFwcD0iRU4iIGRiLWlkPSIwZjlzMjlkZG9md3h4amV6
dDJqNWFyMmV3c2V2dHRkcjV6dzIiPjEyNzwva2V5PjwvZm9yZWlnbi1rZXlzPjxyZWYtdHlwZSBu
YW1lPSJKb3VybmFsIEFydGljbGUiPjE3PC9yZWYtdHlwZT48Y29udHJpYnV0b3JzPjxhdXRob3Jz
PjxhdXRob3I+UGFnYW5vLCBSLiBFLjwvYXV0aG9yPjxhdXRob3I+UnV5c3NjaGFlcnQsIEouIE0u
PC9hdXRob3I+PGF1dGhvcj5NaWxsZXIsIEkuIFIuPC9hdXRob3I+PC9hdXRob3JzPjwvY29udHJp
YnV0b3JzPjx0aXRsZXM+PHRpdGxlPlRoZSBtb2xlY3VsYXIgY29tcG9zaXRpb24gb2Ygc29tZSBs
aXBpZCBiaWxheWVyIG1lbWJyYW5lcyBpbiBhcXVlb3VzIHNvbHV0aW9uPC90aXRsZT48c2Vjb25k
YXJ5LXRpdGxlPkogTWVtYnIgQmlvbDwvc2Vjb25kYXJ5LXRpdGxlPjxhbHQtdGl0bGU+VGhlIEpv
dXJuYWwgb2YgbWVtYnJhbmUgYmlvbG9neTwvYWx0LXRpdGxlPjwvdGl0bGVzPjxwZXJpb2RpY2Fs
PjxmdWxsLXRpdGxlPkogTWVtYnIgQmlvbDwvZnVsbC10aXRsZT48YWJici0xPlRoZSBKb3VybmFs
IG9mIG1lbWJyYW5lIGJpb2xvZ3k8L2FiYnItMT48L3BlcmlvZGljYWw+PGFsdC1wZXJpb2RpY2Fs
PjxmdWxsLXRpdGxlPkogTWVtYnIgQmlvbDwvZnVsbC10aXRsZT48YWJici0xPlRoZSBKb3VybmFs
IG9mIG1lbWJyYW5lIGJpb2xvZ3k8L2FiYnItMT48L2FsdC1wZXJpb2RpY2FsPjxwYWdlcz4xMS0z
MDwvcGFnZXM+PHZvbHVtZT4xMDwvdm9sdW1lPjxudW1iZXI+MTwvbnVtYmVyPjxlZGl0aW9uPjE5
NzIvMDEvMDE8L2VkaXRpb24+PGtleXdvcmRzPjxrZXl3b3JkPkNoZW1pc3RyeSwgUGh5c2ljYWwv
aW5zdHJ1bWVudGF0aW9uPC9rZXl3b3JkPjxrZXl3b3JkPkNob2xlc3Rlcm9sPC9rZXl3b3JkPjxr
ZXl3b3JkPkdseWNlcmlkZXM8L2tleXdvcmQ+PGtleXdvcmQ+TWFjcm9tb2xlY3VsYXIgU3Vic3Rh
bmNlczwva2V5d29yZD48a2V5d29yZD5NYXRoZW1hdGljczwva2V5d29yZD48a2V5d29yZD5NZW1i
cmFuZXMsIEFydGlmaWNpYWw8L2tleXdvcmQ+PGtleXdvcmQ+TWVyY3VyeTwva2V5d29yZD48a2V5
d29yZD5PbGVpYyBBY2lkczwva2V5d29yZD48a2V5d29yZD5TdGVhcmljIEFjaWRzPC9rZXl3b3Jk
Pjwva2V5d29yZHM+PGRhdGVzPjx5ZWFyPjE5NzI8L3llYXI+PC9kYXRlcz48aXNibj4wMDIyLTI2
MzEgKFByaW50KSYjeEQ7MDAyMi0yNjMxIChMaW5raW5nKTwvaXNibj48YWNjZXNzaW9uLW51bT40
NjU2MjMwPC9hY2Nlc3Npb24tbnVtPjx1cmxzPjwvdXJscz48cmVtb3RlLWRhdGFiYXNlLXByb3Zp
ZGVyPk5MTTwvcmVtb3RlLWRhdGFiYXNlLXByb3ZpZGVyPjxsYW5ndWFnZT5lbmc8L2xhbmd1YWdl
PjwvcmVjb3JkPjwvQ2l0ZT48Q2l0ZT48QXV0aG9yPkZ1a3M8L0F1dGhvcj48WWVhcj4xOTk0PC9Z
ZWFyPjxSZWNOdW0+MjwvUmVjTnVtPjxyZWNvcmQ+PHJlYy1udW1iZXI+MjwvcmVjLW51bWJlcj48
Zm9yZWlnbi1rZXlzPjxrZXkgYXBwPSJFTiIgZGItaWQ9IjBmOXMyOWRkb2Z3eHhqZXp0Mmo1YXIy
ZXdzZXZ0dGRyNXp3MiI+Mjwva2V5PjwvZm9yZWlnbi1rZXlzPjxyZWYtdHlwZSBuYW1lPSJKb3Vy
bmFsIEFydGljbGUiPjE3PC9yZWYtdHlwZT48Y29udHJpYnV0b3JzPjxhdXRob3JzPjxhdXRob3I+
RnVrcywgQi48L2F1dGhvcj48YXV0aG9yPkhvbWJsZSwgRi48L2F1dGhvcj48L2F1dGhvcnM+PC9j
b250cmlidXRvcnM+PGF1dGgtYWRkcmVzcz5MYWJvcmF0b2lyZSBkZSBQaHlzaW9sb2dpZSBWZWdl
dGFsZSwgRmFjdWx0ZSBkZXMgU2NpZW5jZXMsIFVuaXZlcnNpdGUgTGlicmUgZGUgQnJ1eGVsbGVz
LCBCZWxnaXVtLjwvYXV0aC1hZGRyZXNzPjx0aXRsZXM+PHRpdGxlPlBlcm1lYWJpbGl0eSBhbmQg
ZWxlY3RyaWNhbCBwcm9wZXJ0aWVzIG9mIHBsYW5hciBsaXBpZCBtZW1icmFuZXMgZnJvbSB0aHls
YWtvaWQgbGlwaWRzPC90aXRsZT48c2Vjb25kYXJ5LXRpdGxlPkJpb3BoeXMgSjwvc2Vjb25kYXJ5
LXRpdGxlPjxhbHQtdGl0bGU+QmlvcGh5c2ljYWwgam91cm5hbDwvYWx0LXRpdGxlPjwvdGl0bGVz
PjxwZXJpb2RpY2FsPjxmdWxsLXRpdGxlPkJpb3BoeXMgSjwvZnVsbC10aXRsZT48YWJici0xPkJp
b3BoeXNpY2FsIGpvdXJuYWw8L2FiYnItMT48L3BlcmlvZGljYWw+PGFsdC1wZXJpb2RpY2FsPjxm
dWxsLXRpdGxlPkJpb3BoeXMgSjwvZnVsbC10aXRsZT48YWJici0xPkJpb3BoeXNpY2FsIGpvdXJu
YWw8L2FiYnItMT48L2FsdC1wZXJpb2RpY2FsPjxwYWdlcz4xNDA0LTE0PC9wYWdlcz48dm9sdW1l
PjY2PC92b2x1bWU+PG51bWJlcj41PC9udW1iZXI+PGVkaXRpb24+MTk5NC8wNS8wMTwvZWRpdGlv
bj48a2V5d29yZHM+PGtleXdvcmQ+QWxrYW5lcy9jaGVtaXN0cnk8L2tleXdvcmQ+PGtleXdvcmQ+
QmlvcGh5c2ljYWwgUGhlbm9tZW5hPC9rZXl3b3JkPjxrZXl3b3JkPkJpb3BoeXNpY3M8L2tleXdv
cmQ+PGtleXdvcmQ+Q2hsb3JpZGVzL21ldGFib2xpc208L2tleXdvcmQ+PGtleXdvcmQ+Q2hsb3Jv
cGxhc3RzLyBjaGVtaXN0cnkvbWV0YWJvbGlzbTwva2V5d29yZD48a2V5d29yZD5EaWdseWNlcmlk
ZXMvY2hlbWlzdHJ5PC9rZXl3b3JkPjxrZXl3b3JkPkVsZWN0cmljIENvbmR1Y3Rpdml0eTwva2V5
d29yZD48a2V5d29yZD5FbGVjdHJvY2hlbWlzdHJ5PC9rZXl3b3JkPjxrZXl3b3JkPkdhbGFjdG9s
aXBpZHM8L2tleXdvcmQ+PGtleXdvcmQ+R2x5Y29saXBpZHMvY2hlbWlzdHJ5PC9rZXl3b3JkPjxr
ZXl3b3JkPkh5ZHJvY2hsb3JpYyBBY2lkL21ldGFib2xpc208L2tleXdvcmQ+PGtleXdvcmQ+SHlk
cm94aWRlcy9tZXRhYm9saXNtPC9rZXl3b3JkPjxrZXl3b3JkPkxpcGlkIEJpbGF5ZXJzL2NoZW1p
c3RyeS9tZXRhYm9saXNtPC9rZXl3b3JkPjxrZXl3b3JkPk1lbWJyYW5lIExpcGlkcy8gY2hlbWlz
dHJ5L21ldGFib2xpc208L2tleXdvcmQ+PGtleXdvcmQ+TWVtYnJhbmUgUG90ZW50aWFsczwva2V5
d29yZD48a2V5d29yZD5QZXJtZWFiaWxpdHk8L2tleXdvcmQ+PGtleXdvcmQ+UGxhbnRzL2NoZW1p
c3RyeS9tZXRhYm9saXNtPC9rZXl3b3JkPjxrZXl3b3JkPlBvdGFzc2l1bS9tZXRhYm9saXNtPC9r
ZXl3b3JkPjxrZXl3b3JkPlByb3RvbnM8L2tleXdvcmQ+PC9rZXl3b3Jkcz48ZGF0ZXM+PHllYXI+
MTk5NDwveWVhcj48cHViLWRhdGVzPjxkYXRlPk1heTwvZGF0ZT48L3B1Yi1kYXRlcz48L2RhdGVz
Pjxpc2JuPjAwMDYtMzQ5NSAoUHJpbnQpJiN4RDswMDA2LTM0OTUgKExpbmtpbmcpPC9pc2JuPjxh
Y2Nlc3Npb24tbnVtPjgwNjExOTI8L2FjY2Vzc2lvbi1udW0+PHVybHM+PC91cmxzPjxjdXN0b20y
PjEyNzU4NjE8L2N1c3RvbTI+PGVsZWN0cm9uaWMtcmVzb3VyY2UtbnVtPjEwLjEwMTYvczAwMDYt
MzQ5NSg5NCk4MDkzMS0yPC9lbGVjdHJvbmljLXJlc291cmNlLW51bT48cmVtb3RlLWRhdGFiYXNl
LXByb3ZpZGVyPk5MTTwvcmVtb3RlLWRhdGFiYXNlLXByb3ZpZGVyPjxsYW5ndWFnZT5lbmc8L2xh
bmd1YWdlPjwvcmVjb3JkPjwvQ2l0ZT48Q2l0ZT48QXV0aG9yPkhlbm48L0F1dGhvcj48WWVhcj4x
OTY4PC9ZZWFyPjxSZWNOdW0+MTMxPC9SZWNOdW0+PHJlY29yZD48cmVjLW51bWJlcj4xMzE8L3Jl
Yy1udW1iZXI+PGZvcmVpZ24ta2V5cz48a2V5IGFwcD0iRU4iIGRiLWlkPSIwZjlzMjlkZG9md3h4
amV6dDJqNWFyMmV3c2V2dHRkcjV6dzIiPjEzMTwva2V5PjwvZm9yZWlnbi1rZXlzPjxyZWYtdHlw
ZSBuYW1lPSJKb3VybmFsIEFydGljbGUiPjE3PC9yZWYtdHlwZT48Y29udHJpYnV0b3JzPjxhdXRo
b3JzPjxhdXRob3I+SGVubiwgRi4gQS48L2F1dGhvcj48YXV0aG9yPlRob21wc29uLCBULiBFLjwv
YXV0aG9yPjwvYXV0aG9ycz48L2NvbnRyaWJ1dG9ycz48dGl0bGVzPjx0aXRsZT5Qcm9wZXJ0aWVz
IG9mIGxpcGlkIGJpbGF5ZXIgbWVtYnJhbmVzIHNlcGFyYXRpbmcgdHdvIGFxdWVvdXMgcGhhc2Vz
OiBjb21wb3NpdGlvbiBzdHVkaWVzPC90aXRsZT48c2Vjb25kYXJ5LXRpdGxlPkogTW9sIEJpb2w8
L3NlY29uZGFyeS10aXRsZT48YWx0LXRpdGxlPkpvdXJuYWwgb2YgbW9sZWN1bGFyIGJpb2xvZ3k8
L2FsdC10aXRsZT48L3RpdGxlcz48cGVyaW9kaWNhbD48ZnVsbC10aXRsZT5KIE1vbCBCaW9sPC9m
dWxsLXRpdGxlPjxhYmJyLTE+Sm91cm5hbCBvZiBtb2xlY3VsYXIgYmlvbG9neTwvYWJici0xPjwv
cGVyaW9kaWNhbD48YWx0LXBlcmlvZGljYWw+PGZ1bGwtdGl0bGU+SiBNb2wgQmlvbDwvZnVsbC10
aXRsZT48YWJici0xPkpvdXJuYWwgb2YgbW9sZWN1bGFyIGJpb2xvZ3k8L2FiYnItMT48L2FsdC1w
ZXJpb2RpY2FsPjxwYWdlcz4yMjctMzU8L3BhZ2VzPjx2b2x1bWU+MzE8L3ZvbHVtZT48bnVtYmVy
PjI8L251bWJlcj48ZWRpdGlvbj4xOTY4LzAxLzI4PC9lZGl0aW9uPjxrZXl3b3Jkcz48a2V5d29y
ZD5BbGthbmVzPC9rZXl3b3JkPjxrZXl3b3JkPkNob2xlc3Rlcm9sPC9rZXl3b3JkPjxrZXl3b3Jk
PkxhbnRoYW51bTwva2V5d29yZD48a2V5d29yZD5NZW1icmFuZXMsIEFydGlmaWNpYWw8L2tleXdv
cmQ+PGtleXdvcmQ+Tml0cmF0ZXM8L2tleXdvcmQ+PGtleXdvcmQ+UGhvc3BoYXRpZHlsZXRoYW5v
bGFtaW5lczwva2V5d29yZD48a2V5d29yZD5QaG9zcGhvcnVzIElzb3RvcGVzPC9rZXl3b3JkPjxr
ZXl3b3JkPlBvdGFzc2l1bSBQZXJtYW5nYW5hdGU8L2tleXdvcmQ+PGtleXdvcmQ+VHJpdGl1bTwv
a2V5d29yZD48L2tleXdvcmRzPjxkYXRlcz48eWVhcj4xOTY4PC95ZWFyPjxwdWItZGF0ZXM+PGRh
dGU+SmFuIDI4PC9kYXRlPjwvcHViLWRhdGVzPjwvZGF0ZXM+PGlzYm4+MDAyMi0yODM2IChQcmlu
dCkmI3hEOzAwMjItMjgzNiAoTGlua2luZyk8L2lzYm4+PGFjY2Vzc2lvbi1udW0+NTYzNTUzMzwv
YWNjZXNzaW9uLW51bT48dXJscz48L3VybHM+PHJlbW90ZS1kYXRhYmFzZS1wcm92aWRlcj5OTE08
L3JlbW90ZS1kYXRhYmFzZS1wcm92aWRlcj48bGFuZ3VhZ2U+ZW5nPC9sYW5ndWFnZT48L3JlY29y
ZD48L0NpdGU+PC9FbmROb3RlPgB=
</w:fldData>
        </w:fldChar>
      </w:r>
      <w:r w:rsidR="00757134" w:rsidRPr="00A81087">
        <w:rPr>
          <w:rFonts w:ascii="Arial" w:hAnsi="Arial"/>
          <w:szCs w:val="24"/>
        </w:rPr>
        <w:instrText xml:space="preserve"> ADDIN EN.CITE </w:instrText>
      </w:r>
      <w:r w:rsidR="005D03A7" w:rsidRPr="00A81087">
        <w:rPr>
          <w:rFonts w:ascii="Arial" w:hAnsi="Arial"/>
          <w:szCs w:val="24"/>
        </w:rPr>
        <w:fldChar w:fldCharType="begin">
          <w:fldData xml:space="preserve">PEVuZE5vdGU+PENpdGU+PEF1dGhvcj5UaWVuPC9BdXRob3I+PFllYXI+MTk3NDwvWWVhcj48UmVj
TnVtPjEyNTwvUmVjTnVtPjxEaXNwbGF5VGV4dD4oPHN0eWxlIGZhY2U9Iml0YWxpYyI+MTgsIDIw
LTIyPC9zdHlsZT4pPC9EaXNwbGF5VGV4dD48cmVjb3JkPjxyZWMtbnVtYmVyPjEyNTwvcmVjLW51
bWJlcj48Zm9yZWlnbi1rZXlzPjxrZXkgYXBwPSJFTiIgZGItaWQ9IjBmOXMyOWRkb2Z3eHhqZXp0
Mmo1YXIyZXdzZXZ0dGRyNXp3MiI+MTI1PC9rZXk+PC9mb3JlaWduLWtleXM+PHJlZi10eXBlIG5h
bWU9IkJvb2siPjY8L3JlZi10eXBlPjxjb250cmlidXRvcnM+PGF1dGhvcnM+PGF1dGhvcj5UaWVu
LCBILiBULjwvYXV0aG9yPjwvYXV0aG9ycz48L2NvbnRyaWJ1dG9ycz48dGl0bGVzPjx0aXRsZT5C
aWxheWVyIGxpcGlkIG1lbWJyYW5lcyAoQkxNKS4gVGhlb3J5IGFuZCBQcmFjdGljZTwvdGl0bGU+
PC90aXRsZXM+PHBhZ2VzPjY1NTwvcGFnZXM+PG51bS12b2xzPjE8L251bS12b2xzPjxkYXRlcz48
eWVhcj4xOTc0PC95ZWFyPjwvZGF0ZXM+PHB1Yi1sb2NhdGlvbj5OZXcgWW9yazwvcHViLWxvY2F0
aW9uPjxwdWJsaXNoZXI+TWFyY2VsIERla2tlciwgSW5jLjwvcHVibGlzaGVyPjx1cmxzPjwvdXJs
cz48L3JlY29yZD48L0NpdGU+PENpdGU+PEF1dGhvcj5QYWdhbm88L0F1dGhvcj48WWVhcj4xOTcy
PC9ZZWFyPjxSZWNOdW0+MTI3PC9SZWNOdW0+PHJlY29yZD48cmVjLW51bWJlcj4xMjc8L3JlYy1u
dW1iZXI+PGZvcmVpZ24ta2V5cz48a2V5IGFwcD0iRU4iIGRiLWlkPSIwZjlzMjlkZG9md3h4amV6
dDJqNWFyMmV3c2V2dHRkcjV6dzIiPjEyNzwva2V5PjwvZm9yZWlnbi1rZXlzPjxyZWYtdHlwZSBu
YW1lPSJKb3VybmFsIEFydGljbGUiPjE3PC9yZWYtdHlwZT48Y29udHJpYnV0b3JzPjxhdXRob3Jz
PjxhdXRob3I+UGFnYW5vLCBSLiBFLjwvYXV0aG9yPjxhdXRob3I+UnV5c3NjaGFlcnQsIEouIE0u
PC9hdXRob3I+PGF1dGhvcj5NaWxsZXIsIEkuIFIuPC9hdXRob3I+PC9hdXRob3JzPjwvY29udHJp
YnV0b3JzPjx0aXRsZXM+PHRpdGxlPlRoZSBtb2xlY3VsYXIgY29tcG9zaXRpb24gb2Ygc29tZSBs
aXBpZCBiaWxheWVyIG1lbWJyYW5lcyBpbiBhcXVlb3VzIHNvbHV0aW9uPC90aXRsZT48c2Vjb25k
YXJ5LXRpdGxlPkogTWVtYnIgQmlvbDwvc2Vjb25kYXJ5LXRpdGxlPjxhbHQtdGl0bGU+VGhlIEpv
dXJuYWwgb2YgbWVtYnJhbmUgYmlvbG9neTwvYWx0LXRpdGxlPjwvdGl0bGVzPjxwZXJpb2RpY2Fs
PjxmdWxsLXRpdGxlPkogTWVtYnIgQmlvbDwvZnVsbC10aXRsZT48YWJici0xPlRoZSBKb3VybmFs
IG9mIG1lbWJyYW5lIGJpb2xvZ3k8L2FiYnItMT48L3BlcmlvZGljYWw+PGFsdC1wZXJpb2RpY2Fs
PjxmdWxsLXRpdGxlPkogTWVtYnIgQmlvbDwvZnVsbC10aXRsZT48YWJici0xPlRoZSBKb3VybmFs
IG9mIG1lbWJyYW5lIGJpb2xvZ3k8L2FiYnItMT48L2FsdC1wZXJpb2RpY2FsPjxwYWdlcz4xMS0z
MDwvcGFnZXM+PHZvbHVtZT4xMDwvdm9sdW1lPjxudW1iZXI+MTwvbnVtYmVyPjxlZGl0aW9uPjE5
NzIvMDEvMDE8L2VkaXRpb24+PGtleXdvcmRzPjxrZXl3b3JkPkNoZW1pc3RyeSwgUGh5c2ljYWwv
aW5zdHJ1bWVudGF0aW9uPC9rZXl3b3JkPjxrZXl3b3JkPkNob2xlc3Rlcm9sPC9rZXl3b3JkPjxr
ZXl3b3JkPkdseWNlcmlkZXM8L2tleXdvcmQ+PGtleXdvcmQ+TWFjcm9tb2xlY3VsYXIgU3Vic3Rh
bmNlczwva2V5d29yZD48a2V5d29yZD5NYXRoZW1hdGljczwva2V5d29yZD48a2V5d29yZD5NZW1i
cmFuZXMsIEFydGlmaWNpYWw8L2tleXdvcmQ+PGtleXdvcmQ+TWVyY3VyeTwva2V5d29yZD48a2V5
d29yZD5PbGVpYyBBY2lkczwva2V5d29yZD48a2V5d29yZD5TdGVhcmljIEFjaWRzPC9rZXl3b3Jk
Pjwva2V5d29yZHM+PGRhdGVzPjx5ZWFyPjE5NzI8L3llYXI+PC9kYXRlcz48aXNibj4wMDIyLTI2
MzEgKFByaW50KSYjeEQ7MDAyMi0yNjMxIChMaW5raW5nKTwvaXNibj48YWNjZXNzaW9uLW51bT40
NjU2MjMwPC9hY2Nlc3Npb24tbnVtPjx1cmxzPjwvdXJscz48cmVtb3RlLWRhdGFiYXNlLXByb3Zp
ZGVyPk5MTTwvcmVtb3RlLWRhdGFiYXNlLXByb3ZpZGVyPjxsYW5ndWFnZT5lbmc8L2xhbmd1YWdl
PjwvcmVjb3JkPjwvQ2l0ZT48Q2l0ZT48QXV0aG9yPkZ1a3M8L0F1dGhvcj48WWVhcj4xOTk0PC9Z
ZWFyPjxSZWNOdW0+MjwvUmVjTnVtPjxyZWNvcmQ+PHJlYy1udW1iZXI+MjwvcmVjLW51bWJlcj48
Zm9yZWlnbi1rZXlzPjxrZXkgYXBwPSJFTiIgZGItaWQ9IjBmOXMyOWRkb2Z3eHhqZXp0Mmo1YXIy
ZXdzZXZ0dGRyNXp3MiI+Mjwva2V5PjwvZm9yZWlnbi1rZXlzPjxyZWYtdHlwZSBuYW1lPSJKb3Vy
bmFsIEFydGljbGUiPjE3PC9yZWYtdHlwZT48Y29udHJpYnV0b3JzPjxhdXRob3JzPjxhdXRob3I+
RnVrcywgQi48L2F1dGhvcj48YXV0aG9yPkhvbWJsZSwgRi48L2F1dGhvcj48L2F1dGhvcnM+PC9j
b250cmlidXRvcnM+PGF1dGgtYWRkcmVzcz5MYWJvcmF0b2lyZSBkZSBQaHlzaW9sb2dpZSBWZWdl
dGFsZSwgRmFjdWx0ZSBkZXMgU2NpZW5jZXMsIFVuaXZlcnNpdGUgTGlicmUgZGUgQnJ1eGVsbGVz
LCBCZWxnaXVtLjwvYXV0aC1hZGRyZXNzPjx0aXRsZXM+PHRpdGxlPlBlcm1lYWJpbGl0eSBhbmQg
ZWxlY3RyaWNhbCBwcm9wZXJ0aWVzIG9mIHBsYW5hciBsaXBpZCBtZW1icmFuZXMgZnJvbSB0aHls
YWtvaWQgbGlwaWRzPC90aXRsZT48c2Vjb25kYXJ5LXRpdGxlPkJpb3BoeXMgSjwvc2Vjb25kYXJ5
LXRpdGxlPjxhbHQtdGl0bGU+QmlvcGh5c2ljYWwgam91cm5hbDwvYWx0LXRpdGxlPjwvdGl0bGVz
PjxwZXJpb2RpY2FsPjxmdWxsLXRpdGxlPkJpb3BoeXMgSjwvZnVsbC10aXRsZT48YWJici0xPkJp
b3BoeXNpY2FsIGpvdXJuYWw8L2FiYnItMT48L3BlcmlvZGljYWw+PGFsdC1wZXJpb2RpY2FsPjxm
dWxsLXRpdGxlPkJpb3BoeXMgSjwvZnVsbC10aXRsZT48YWJici0xPkJpb3BoeXNpY2FsIGpvdXJu
YWw8L2FiYnItMT48L2FsdC1wZXJpb2RpY2FsPjxwYWdlcz4xNDA0LTE0PC9wYWdlcz48dm9sdW1l
PjY2PC92b2x1bWU+PG51bWJlcj41PC9udW1iZXI+PGVkaXRpb24+MTk5NC8wNS8wMTwvZWRpdGlv
bj48a2V5d29yZHM+PGtleXdvcmQ+QWxrYW5lcy9jaGVtaXN0cnk8L2tleXdvcmQ+PGtleXdvcmQ+
QmlvcGh5c2ljYWwgUGhlbm9tZW5hPC9rZXl3b3JkPjxrZXl3b3JkPkJpb3BoeXNpY3M8L2tleXdv
cmQ+PGtleXdvcmQ+Q2hsb3JpZGVzL21ldGFib2xpc208L2tleXdvcmQ+PGtleXdvcmQ+Q2hsb3Jv
cGxhc3RzLyBjaGVtaXN0cnkvbWV0YWJvbGlzbTwva2V5d29yZD48a2V5d29yZD5EaWdseWNlcmlk
ZXMvY2hlbWlzdHJ5PC9rZXl3b3JkPjxrZXl3b3JkPkVsZWN0cmljIENvbmR1Y3Rpdml0eTwva2V5
d29yZD48a2V5d29yZD5FbGVjdHJvY2hlbWlzdHJ5PC9rZXl3b3JkPjxrZXl3b3JkPkdhbGFjdG9s
aXBpZHM8L2tleXdvcmQ+PGtleXdvcmQ+R2x5Y29saXBpZHMvY2hlbWlzdHJ5PC9rZXl3b3JkPjxr
ZXl3b3JkPkh5ZHJvY2hsb3JpYyBBY2lkL21ldGFib2xpc208L2tleXdvcmQ+PGtleXdvcmQ+SHlk
cm94aWRlcy9tZXRhYm9saXNtPC9rZXl3b3JkPjxrZXl3b3JkPkxpcGlkIEJpbGF5ZXJzL2NoZW1p
c3RyeS9tZXRhYm9saXNtPC9rZXl3b3JkPjxrZXl3b3JkPk1lbWJyYW5lIExpcGlkcy8gY2hlbWlz
dHJ5L21ldGFib2xpc208L2tleXdvcmQ+PGtleXdvcmQ+TWVtYnJhbmUgUG90ZW50aWFsczwva2V5
d29yZD48a2V5d29yZD5QZXJtZWFiaWxpdHk8L2tleXdvcmQ+PGtleXdvcmQ+UGxhbnRzL2NoZW1p
c3RyeS9tZXRhYm9saXNtPC9rZXl3b3JkPjxrZXl3b3JkPlBvdGFzc2l1bS9tZXRhYm9saXNtPC9r
ZXl3b3JkPjxrZXl3b3JkPlByb3RvbnM8L2tleXdvcmQ+PC9rZXl3b3Jkcz48ZGF0ZXM+PHllYXI+
MTk5NDwveWVhcj48cHViLWRhdGVzPjxkYXRlPk1heTwvZGF0ZT48L3B1Yi1kYXRlcz48L2RhdGVz
Pjxpc2JuPjAwMDYtMzQ5NSAoUHJpbnQpJiN4RDswMDA2LTM0OTUgKExpbmtpbmcpPC9pc2JuPjxh
Y2Nlc3Npb24tbnVtPjgwNjExOTI8L2FjY2Vzc2lvbi1udW0+PHVybHM+PC91cmxzPjxjdXN0b20y
PjEyNzU4NjE8L2N1c3RvbTI+PGVsZWN0cm9uaWMtcmVzb3VyY2UtbnVtPjEwLjEwMTYvczAwMDYt
MzQ5NSg5NCk4MDkzMS0yPC9lbGVjdHJvbmljLXJlc291cmNlLW51bT48cmVtb3RlLWRhdGFiYXNl
LXByb3ZpZGVyPk5MTTwvcmVtb3RlLWRhdGFiYXNlLXByb3ZpZGVyPjxsYW5ndWFnZT5lbmc8L2xh
bmd1YWdlPjwvcmVjb3JkPjwvQ2l0ZT48Q2l0ZT48QXV0aG9yPkhlbm48L0F1dGhvcj48WWVhcj4x
OTY4PC9ZZWFyPjxSZWNOdW0+MTMxPC9SZWNOdW0+PHJlY29yZD48cmVjLW51bWJlcj4xMzE8L3Jl
Yy1udW1iZXI+PGZvcmVpZ24ta2V5cz48a2V5IGFwcD0iRU4iIGRiLWlkPSIwZjlzMjlkZG9md3h4
amV6dDJqNWFyMmV3c2V2dHRkcjV6dzIiPjEzMTwva2V5PjwvZm9yZWlnbi1rZXlzPjxyZWYtdHlw
ZSBuYW1lPSJKb3VybmFsIEFydGljbGUiPjE3PC9yZWYtdHlwZT48Y29udHJpYnV0b3JzPjxhdXRo
b3JzPjxhdXRob3I+SGVubiwgRi4gQS48L2F1dGhvcj48YXV0aG9yPlRob21wc29uLCBULiBFLjwv
YXV0aG9yPjwvYXV0aG9ycz48L2NvbnRyaWJ1dG9ycz48dGl0bGVzPjx0aXRsZT5Qcm9wZXJ0aWVz
IG9mIGxpcGlkIGJpbGF5ZXIgbWVtYnJhbmVzIHNlcGFyYXRpbmcgdHdvIGFxdWVvdXMgcGhhc2Vz
OiBjb21wb3NpdGlvbiBzdHVkaWVzPC90aXRsZT48c2Vjb25kYXJ5LXRpdGxlPkogTW9sIEJpb2w8
L3NlY29uZGFyeS10aXRsZT48YWx0LXRpdGxlPkpvdXJuYWwgb2YgbW9sZWN1bGFyIGJpb2xvZ3k8
L2FsdC10aXRsZT48L3RpdGxlcz48cGVyaW9kaWNhbD48ZnVsbC10aXRsZT5KIE1vbCBCaW9sPC9m
dWxsLXRpdGxlPjxhYmJyLTE+Sm91cm5hbCBvZiBtb2xlY3VsYXIgYmlvbG9neTwvYWJici0xPjwv
cGVyaW9kaWNhbD48YWx0LXBlcmlvZGljYWw+PGZ1bGwtdGl0bGU+SiBNb2wgQmlvbDwvZnVsbC10
aXRsZT48YWJici0xPkpvdXJuYWwgb2YgbW9sZWN1bGFyIGJpb2xvZ3k8L2FiYnItMT48L2FsdC1w
ZXJpb2RpY2FsPjxwYWdlcz4yMjctMzU8L3BhZ2VzPjx2b2x1bWU+MzE8L3ZvbHVtZT48bnVtYmVy
PjI8L251bWJlcj48ZWRpdGlvbj4xOTY4LzAxLzI4PC9lZGl0aW9uPjxrZXl3b3Jkcz48a2V5d29y
ZD5BbGthbmVzPC9rZXl3b3JkPjxrZXl3b3JkPkNob2xlc3Rlcm9sPC9rZXl3b3JkPjxrZXl3b3Jk
PkxhbnRoYW51bTwva2V5d29yZD48a2V5d29yZD5NZW1icmFuZXMsIEFydGlmaWNpYWw8L2tleXdv
cmQ+PGtleXdvcmQ+Tml0cmF0ZXM8L2tleXdvcmQ+PGtleXdvcmQ+UGhvc3BoYXRpZHlsZXRoYW5v
bGFtaW5lczwva2V5d29yZD48a2V5d29yZD5QaG9zcGhvcnVzIElzb3RvcGVzPC9rZXl3b3JkPjxr
ZXl3b3JkPlBvdGFzc2l1bSBQZXJtYW5nYW5hdGU8L2tleXdvcmQ+PGtleXdvcmQ+VHJpdGl1bTwv
a2V5d29yZD48L2tleXdvcmRzPjxkYXRlcz48eWVhcj4xOTY4PC95ZWFyPjxwdWItZGF0ZXM+PGRh
dGU+SmFuIDI4PC9kYXRlPjwvcHViLWRhdGVzPjwvZGF0ZXM+PGlzYm4+MDAyMi0yODM2IChQcmlu
dCkmI3hEOzAwMjItMjgzNiAoTGlua2luZyk8L2lzYm4+PGFjY2Vzc2lvbi1udW0+NTYzNTUzMzwv
YWNjZXNzaW9uLW51bT48dXJscz48L3VybHM+PHJlbW90ZS1kYXRhYmFzZS1wcm92aWRlcj5OTE08
L3JlbW90ZS1kYXRhYmFzZS1wcm92aWRlcj48bGFuZ3VhZ2U+ZW5nPC9sYW5ndWFnZT48L3JlY29y
ZD48L0NpdGU+PC9FbmROb3RlPgB=
</w:fldData>
        </w:fldChar>
      </w:r>
      <w:r w:rsidR="00757134" w:rsidRPr="00A81087">
        <w:rPr>
          <w:rFonts w:ascii="Arial" w:hAnsi="Arial"/>
          <w:szCs w:val="24"/>
        </w:rPr>
        <w:instrText xml:space="preserve"> ADDIN EN.CITE.DATA </w:instrText>
      </w:r>
      <w:r w:rsidR="005D03A7" w:rsidRPr="00A81087">
        <w:rPr>
          <w:rFonts w:ascii="Arial" w:hAnsi="Arial"/>
          <w:szCs w:val="24"/>
        </w:rPr>
      </w:r>
      <w:r w:rsidR="005D03A7" w:rsidRPr="00A81087">
        <w:rPr>
          <w:rFonts w:ascii="Arial" w:hAnsi="Arial"/>
          <w:szCs w:val="24"/>
        </w:rPr>
        <w:fldChar w:fldCharType="end"/>
      </w:r>
      <w:r w:rsidR="005D03A7" w:rsidRPr="00A81087">
        <w:rPr>
          <w:rFonts w:ascii="Arial" w:hAnsi="Arial"/>
          <w:szCs w:val="24"/>
        </w:rPr>
      </w:r>
      <w:r w:rsidR="005D03A7" w:rsidRPr="00A81087">
        <w:rPr>
          <w:rFonts w:ascii="Arial" w:hAnsi="Arial"/>
          <w:szCs w:val="24"/>
        </w:rPr>
        <w:fldChar w:fldCharType="separate"/>
      </w:r>
      <w:r w:rsidR="00757134" w:rsidRPr="00A81087">
        <w:rPr>
          <w:rFonts w:ascii="Arial" w:hAnsi="Arial"/>
          <w:noProof/>
          <w:szCs w:val="24"/>
        </w:rPr>
        <w:t>(</w:t>
      </w:r>
      <w:hyperlink w:anchor="_ENREF_18" w:tooltip="Fuks, 1994 #2" w:history="1">
        <w:r w:rsidR="00757134" w:rsidRPr="00A81087">
          <w:rPr>
            <w:rFonts w:ascii="Arial" w:hAnsi="Arial"/>
            <w:i/>
            <w:noProof/>
            <w:szCs w:val="24"/>
          </w:rPr>
          <w:t>18</w:t>
        </w:r>
      </w:hyperlink>
      <w:r w:rsidR="00757134" w:rsidRPr="00A81087">
        <w:rPr>
          <w:rFonts w:ascii="Arial" w:hAnsi="Arial"/>
          <w:i/>
          <w:noProof/>
          <w:szCs w:val="24"/>
        </w:rPr>
        <w:t xml:space="preserve">, </w:t>
      </w:r>
      <w:hyperlink w:anchor="_ENREF_20" w:tooltip="Tien, 1974 #125" w:history="1">
        <w:r w:rsidR="00757134" w:rsidRPr="00A81087">
          <w:rPr>
            <w:rFonts w:ascii="Arial" w:hAnsi="Arial"/>
            <w:i/>
            <w:noProof/>
            <w:szCs w:val="24"/>
          </w:rPr>
          <w:t>20-22</w:t>
        </w:r>
      </w:hyperlink>
      <w:r w:rsidR="00757134" w:rsidRPr="00A81087">
        <w:rPr>
          <w:rFonts w:ascii="Arial" w:hAnsi="Arial"/>
          <w:noProof/>
          <w:szCs w:val="24"/>
        </w:rPr>
        <w:t>)</w:t>
      </w:r>
      <w:r w:rsidR="005D03A7" w:rsidRPr="00A81087">
        <w:rPr>
          <w:rFonts w:ascii="Arial" w:hAnsi="Arial"/>
          <w:szCs w:val="24"/>
        </w:rPr>
        <w:fldChar w:fldCharType="end"/>
      </w:r>
      <w:r w:rsidR="00354192" w:rsidRPr="00A81087">
        <w:rPr>
          <w:rFonts w:ascii="Arial" w:hAnsi="Arial"/>
          <w:szCs w:val="24"/>
        </w:rPr>
        <w:t>.  E</w:t>
      </w:r>
      <w:r w:rsidR="003F40A0" w:rsidRPr="00A81087">
        <w:rPr>
          <w:rFonts w:ascii="Arial" w:hAnsi="Arial"/>
          <w:szCs w:val="24"/>
        </w:rPr>
        <w:t>M examination of the thinned bilayer showed that there were lense</w:t>
      </w:r>
      <w:r w:rsidR="00354192" w:rsidRPr="00A81087">
        <w:rPr>
          <w:rFonts w:ascii="Arial" w:hAnsi="Arial"/>
          <w:szCs w:val="24"/>
        </w:rPr>
        <w:t xml:space="preserve">s </w:t>
      </w:r>
      <w:r w:rsidR="00E02BFB" w:rsidRPr="00A81087">
        <w:rPr>
          <w:rFonts w:ascii="Arial" w:hAnsi="Arial"/>
          <w:szCs w:val="24"/>
        </w:rPr>
        <w:t>of decane sandwiched between the two leaflets of</w:t>
      </w:r>
      <w:r w:rsidR="003F40A0" w:rsidRPr="00A81087">
        <w:rPr>
          <w:rFonts w:ascii="Arial" w:hAnsi="Arial"/>
          <w:szCs w:val="24"/>
        </w:rPr>
        <w:t xml:space="preserve"> a</w:t>
      </w:r>
      <w:r w:rsidR="00354192" w:rsidRPr="00A81087">
        <w:rPr>
          <w:rFonts w:ascii="Arial" w:hAnsi="Arial"/>
          <w:szCs w:val="24"/>
        </w:rPr>
        <w:t xml:space="preserve"> bilayer</w:t>
      </w:r>
      <w:r w:rsidR="005D03A7" w:rsidRPr="00A81087">
        <w:rPr>
          <w:rFonts w:ascii="Arial" w:hAnsi="Arial"/>
          <w:szCs w:val="24"/>
        </w:rPr>
        <w:fldChar w:fldCharType="begin"/>
      </w:r>
      <w:r w:rsidR="00757134" w:rsidRPr="00A81087">
        <w:rPr>
          <w:rFonts w:ascii="Arial" w:hAnsi="Arial"/>
          <w:szCs w:val="24"/>
        </w:rPr>
        <w:instrText xml:space="preserve"> ADDIN EN.CITE &lt;EndNote&gt;&lt;Cite&gt;&lt;Author&gt;Henn&lt;/Author&gt;&lt;Year&gt;1968&lt;/Year&gt;&lt;RecNum&gt;131&lt;/RecNum&gt;&lt;DisplayText&gt;(&lt;style face="italic"&gt;22&lt;/style&gt;)&lt;/DisplayText&gt;&lt;record&gt;&lt;rec-number&gt;131&lt;/rec-number&gt;&lt;foreign-keys&gt;&lt;key app="EN" db-id="0f9s29ddofwxxjezt2j5ar2ewsevttdr5zw2"&gt;131&lt;/key&gt;&lt;/foreign-keys&gt;&lt;ref-type name="Journal Article"&gt;17&lt;/ref-type&gt;&lt;contributors&gt;&lt;authors&gt;&lt;author&gt;Henn, F. A.&lt;/author&gt;&lt;author&gt;Thompson, T. E.&lt;/author&gt;&lt;/authors&gt;&lt;/contributors&gt;&lt;titles&gt;&lt;title&gt;Properties of lipid bilayer membranes separating two aqueous phases: composition studies&lt;/title&gt;&lt;secondary-title&gt;J Mol Biol&lt;/secondary-title&gt;&lt;alt-title&gt;Journal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227-35&lt;/pages&gt;&lt;volume&gt;31&lt;/volume&gt;&lt;number&gt;2&lt;/number&gt;&lt;edition&gt;1968/01/28&lt;/edition&gt;&lt;keywords&gt;&lt;keyword&gt;Alkanes&lt;/keyword&gt;&lt;keyword&gt;Cholesterol&lt;/keyword&gt;&lt;keyword&gt;Lanthanum&lt;/keyword&gt;&lt;keyword&gt;Membranes, Artificial&lt;/keyword&gt;&lt;keyword&gt;Nitrates&lt;/keyword&gt;&lt;keyword&gt;Phosphatidylethanolamines&lt;/keyword&gt;&lt;keyword&gt;Phosphorus Isotopes&lt;/keyword&gt;&lt;keyword&gt;Potassium Permanganate&lt;/keyword&gt;&lt;keyword&gt;Tritium&lt;/keyword&gt;&lt;/keywords&gt;&lt;dates&gt;&lt;year&gt;1968&lt;/year&gt;&lt;pub-dates&gt;&lt;date&gt;Jan 28&lt;/date&gt;&lt;/pub-dates&gt;&lt;/dates&gt;&lt;isbn&gt;0022-2836 (Print)&amp;#xD;0022-2836 (Linking)&lt;/isbn&gt;&lt;accession-num&gt;5635533&lt;/accession-num&gt;&lt;urls&gt;&lt;/urls&gt;&lt;remote-database-provider&gt;NLM&lt;/remote-database-provider&gt;&lt;language&gt;eng&lt;/language&gt;&lt;/record&gt;&lt;/Cite&gt;&lt;/EndNote&gt;</w:instrText>
      </w:r>
      <w:r w:rsidR="005D03A7" w:rsidRPr="00A81087">
        <w:rPr>
          <w:rFonts w:ascii="Arial" w:hAnsi="Arial"/>
          <w:szCs w:val="24"/>
        </w:rPr>
        <w:fldChar w:fldCharType="separate"/>
      </w:r>
      <w:r w:rsidR="00757134" w:rsidRPr="00A81087">
        <w:rPr>
          <w:rFonts w:ascii="Arial" w:hAnsi="Arial"/>
          <w:noProof/>
          <w:szCs w:val="24"/>
        </w:rPr>
        <w:t>(</w:t>
      </w:r>
      <w:hyperlink w:anchor="_ENREF_22" w:tooltip="Henn, 1968 #131" w:history="1">
        <w:r w:rsidR="00757134" w:rsidRPr="00A81087">
          <w:rPr>
            <w:rFonts w:ascii="Arial" w:hAnsi="Arial"/>
            <w:i/>
            <w:noProof/>
            <w:szCs w:val="24"/>
          </w:rPr>
          <w:t>22</w:t>
        </w:r>
      </w:hyperlink>
      <w:r w:rsidR="00757134" w:rsidRPr="00A81087">
        <w:rPr>
          <w:rFonts w:ascii="Arial" w:hAnsi="Arial"/>
          <w:noProof/>
          <w:szCs w:val="24"/>
        </w:rPr>
        <w:t>)</w:t>
      </w:r>
      <w:r w:rsidR="005D03A7" w:rsidRPr="00A81087">
        <w:rPr>
          <w:rFonts w:ascii="Arial" w:hAnsi="Arial"/>
          <w:szCs w:val="24"/>
        </w:rPr>
        <w:fldChar w:fldCharType="end"/>
      </w:r>
      <w:r w:rsidR="00E02BFB" w:rsidRPr="00A81087">
        <w:rPr>
          <w:rFonts w:ascii="Arial" w:hAnsi="Arial"/>
          <w:szCs w:val="24"/>
        </w:rPr>
        <w:t>. The</w:t>
      </w:r>
      <w:r w:rsidR="003F40A0" w:rsidRPr="00A81087">
        <w:rPr>
          <w:rFonts w:ascii="Arial" w:hAnsi="Arial"/>
          <w:szCs w:val="24"/>
        </w:rPr>
        <w:t>se</w:t>
      </w:r>
      <w:r w:rsidR="00E02BFB" w:rsidRPr="00A81087">
        <w:rPr>
          <w:rFonts w:ascii="Arial" w:hAnsi="Arial"/>
          <w:szCs w:val="24"/>
        </w:rPr>
        <w:t xml:space="preserve"> data suggested</w:t>
      </w:r>
      <w:r w:rsidR="00354192" w:rsidRPr="00A81087">
        <w:rPr>
          <w:rFonts w:ascii="Arial" w:hAnsi="Arial"/>
          <w:szCs w:val="24"/>
        </w:rPr>
        <w:t xml:space="preserve"> that the membrane proteins </w:t>
      </w:r>
      <w:r w:rsidR="003F40A0" w:rsidRPr="00A81087">
        <w:rPr>
          <w:rFonts w:ascii="Arial" w:hAnsi="Arial"/>
          <w:szCs w:val="24"/>
        </w:rPr>
        <w:t xml:space="preserve">inserted </w:t>
      </w:r>
      <w:r w:rsidR="00354192" w:rsidRPr="00A81087">
        <w:rPr>
          <w:rFonts w:ascii="Arial" w:hAnsi="Arial"/>
          <w:szCs w:val="24"/>
        </w:rPr>
        <w:t xml:space="preserve">in the lipid </w:t>
      </w:r>
      <w:r w:rsidR="003F40A0" w:rsidRPr="00A81087">
        <w:rPr>
          <w:rFonts w:ascii="Arial" w:hAnsi="Arial"/>
          <w:szCs w:val="24"/>
        </w:rPr>
        <w:t xml:space="preserve">bilayer </w:t>
      </w:r>
      <w:r w:rsidR="00354192" w:rsidRPr="00A81087">
        <w:rPr>
          <w:rFonts w:ascii="Arial" w:hAnsi="Arial"/>
          <w:szCs w:val="24"/>
        </w:rPr>
        <w:t xml:space="preserve">membranes coexist with </w:t>
      </w:r>
      <w:r w:rsidR="003F40A0" w:rsidRPr="00A81087">
        <w:rPr>
          <w:rFonts w:ascii="Arial" w:hAnsi="Arial"/>
          <w:szCs w:val="24"/>
        </w:rPr>
        <w:t xml:space="preserve">tiny </w:t>
      </w:r>
      <w:r w:rsidR="00354192" w:rsidRPr="00A81087">
        <w:rPr>
          <w:rFonts w:ascii="Arial" w:hAnsi="Arial"/>
          <w:szCs w:val="24"/>
        </w:rPr>
        <w:t>islands</w:t>
      </w:r>
      <w:r w:rsidR="003F40A0" w:rsidRPr="00A81087">
        <w:rPr>
          <w:rFonts w:ascii="Arial" w:hAnsi="Arial"/>
          <w:szCs w:val="24"/>
        </w:rPr>
        <w:t xml:space="preserve"> (up to 50 nm in diameter)</w:t>
      </w:r>
      <w:r w:rsidR="00354192" w:rsidRPr="00A81087">
        <w:rPr>
          <w:rFonts w:ascii="Arial" w:hAnsi="Arial"/>
          <w:szCs w:val="24"/>
        </w:rPr>
        <w:t xml:space="preserve"> of </w:t>
      </w:r>
      <w:r w:rsidR="00E02BFB" w:rsidRPr="00A81087">
        <w:rPr>
          <w:rFonts w:ascii="Arial" w:hAnsi="Arial"/>
          <w:szCs w:val="24"/>
        </w:rPr>
        <w:t>decane.</w:t>
      </w:r>
      <w:r w:rsidR="003F40A0" w:rsidRPr="00A81087">
        <w:rPr>
          <w:rFonts w:ascii="Arial" w:hAnsi="Arial"/>
          <w:szCs w:val="24"/>
        </w:rPr>
        <w:t xml:space="preserve"> The residual decane in the bilayer also decreases the </w:t>
      </w:r>
      <w:r w:rsidR="008E060F" w:rsidRPr="00A81087">
        <w:rPr>
          <w:rFonts w:ascii="Arial" w:hAnsi="Arial"/>
          <w:szCs w:val="24"/>
        </w:rPr>
        <w:t xml:space="preserve">electrical capacity constant to 0.4-0.5 </w:t>
      </w:r>
      <w:r w:rsidR="008E060F" w:rsidRPr="00A81087">
        <w:rPr>
          <w:rFonts w:ascii="Symbol" w:hAnsi="Symbol"/>
          <w:szCs w:val="24"/>
        </w:rPr>
        <w:t></w:t>
      </w:r>
      <w:r w:rsidR="008E060F" w:rsidRPr="00A81087">
        <w:rPr>
          <w:rFonts w:ascii="Arial" w:hAnsi="Arial"/>
          <w:szCs w:val="24"/>
        </w:rPr>
        <w:t>F/cm</w:t>
      </w:r>
      <w:r w:rsidR="008E060F" w:rsidRPr="00A81087">
        <w:rPr>
          <w:rFonts w:ascii="Arial" w:hAnsi="Arial"/>
          <w:szCs w:val="24"/>
          <w:vertAlign w:val="superscript"/>
        </w:rPr>
        <w:t>2</w:t>
      </w:r>
      <w:r w:rsidR="008E060F" w:rsidRPr="00A81087">
        <w:rPr>
          <w:rFonts w:ascii="Arial" w:hAnsi="Arial"/>
          <w:szCs w:val="24"/>
        </w:rPr>
        <w:t xml:space="preserve">, which </w:t>
      </w:r>
      <w:r w:rsidR="008E060F" w:rsidRPr="00A81087">
        <w:rPr>
          <w:rFonts w:ascii="Arial" w:hAnsi="Arial"/>
          <w:szCs w:val="24"/>
        </w:rPr>
        <w:lastRenderedPageBreak/>
        <w:t>can be used to obtain a rough estimate of the size of the thinned bilayer based on the measured capacitance</w:t>
      </w:r>
      <w:r w:rsidR="00955025" w:rsidRPr="00A81087">
        <w:rPr>
          <w:rFonts w:ascii="Arial" w:hAnsi="Arial"/>
          <w:szCs w:val="24"/>
        </w:rPr>
        <w:t xml:space="preserve">. A bilayer of </w:t>
      </w:r>
      <w:r w:rsidR="008E060F" w:rsidRPr="00A81087">
        <w:rPr>
          <w:rFonts w:ascii="Arial" w:hAnsi="Arial"/>
          <w:szCs w:val="24"/>
        </w:rPr>
        <w:t>100 pF</w:t>
      </w:r>
      <w:r w:rsidR="00955025" w:rsidRPr="00A81087">
        <w:rPr>
          <w:rFonts w:ascii="Arial" w:hAnsi="Arial"/>
          <w:szCs w:val="24"/>
        </w:rPr>
        <w:t xml:space="preserve"> capacitance comes from</w:t>
      </w:r>
      <w:r w:rsidR="008E060F" w:rsidRPr="00A81087">
        <w:rPr>
          <w:rFonts w:ascii="Arial" w:hAnsi="Arial"/>
          <w:szCs w:val="24"/>
        </w:rPr>
        <w:t xml:space="preserve"> a circular</w:t>
      </w:r>
      <w:r w:rsidR="00955025" w:rsidRPr="00A81087">
        <w:rPr>
          <w:rFonts w:ascii="Arial" w:hAnsi="Arial"/>
          <w:szCs w:val="24"/>
        </w:rPr>
        <w:t xml:space="preserve"> bilayer</w:t>
      </w:r>
      <w:r w:rsidR="008E060F" w:rsidRPr="00A81087">
        <w:rPr>
          <w:rFonts w:ascii="Arial" w:hAnsi="Arial"/>
          <w:szCs w:val="24"/>
        </w:rPr>
        <w:t xml:space="preserve"> membrane of ~180 </w:t>
      </w:r>
      <w:r w:rsidR="008E060F" w:rsidRPr="00A81087">
        <w:rPr>
          <w:rFonts w:ascii="Symbol" w:hAnsi="Symbol"/>
          <w:szCs w:val="24"/>
        </w:rPr>
        <w:t></w:t>
      </w:r>
      <w:r w:rsidR="008E060F" w:rsidRPr="00A81087">
        <w:rPr>
          <w:rFonts w:ascii="Arial" w:hAnsi="Arial"/>
          <w:szCs w:val="24"/>
        </w:rPr>
        <w:t>m in diameter.</w:t>
      </w:r>
    </w:p>
    <w:p w:rsidR="00D5638F" w:rsidRDefault="00B7337E" w:rsidP="00A81087">
      <w:pPr>
        <w:spacing w:after="0" w:line="480" w:lineRule="auto"/>
        <w:ind w:firstLine="567"/>
        <w:jc w:val="both"/>
        <w:rPr>
          <w:rFonts w:ascii="Arial" w:hAnsi="Arial"/>
          <w:szCs w:val="24"/>
        </w:rPr>
      </w:pPr>
      <w:r>
        <w:rPr>
          <w:rFonts w:ascii="Arial" w:hAnsi="Arial"/>
          <w:szCs w:val="24"/>
        </w:rPr>
        <w:t xml:space="preserve">For KvAP, the residual decane </w:t>
      </w:r>
      <w:r w:rsidR="00FB2836">
        <w:rPr>
          <w:rFonts w:ascii="Arial" w:hAnsi="Arial"/>
          <w:szCs w:val="24"/>
        </w:rPr>
        <w:t>did not impair</w:t>
      </w:r>
      <w:r>
        <w:rPr>
          <w:rFonts w:ascii="Arial" w:hAnsi="Arial"/>
          <w:szCs w:val="24"/>
        </w:rPr>
        <w:t xml:space="preserve"> its voltage-dependent gating</w:t>
      </w:r>
      <w:r w:rsidR="00FB2836">
        <w:rPr>
          <w:rFonts w:ascii="Arial" w:hAnsi="Arial"/>
          <w:szCs w:val="24"/>
        </w:rPr>
        <w:t>, even though th</w:t>
      </w:r>
      <w:r w:rsidR="008E060F">
        <w:rPr>
          <w:rFonts w:ascii="Arial" w:hAnsi="Arial"/>
          <w:szCs w:val="24"/>
        </w:rPr>
        <w:t xml:space="preserve">e channel function has </w:t>
      </w:r>
      <w:r w:rsidR="00F33523">
        <w:rPr>
          <w:rFonts w:ascii="Arial" w:hAnsi="Arial"/>
          <w:szCs w:val="24"/>
        </w:rPr>
        <w:t xml:space="preserve">not </w:t>
      </w:r>
      <w:r w:rsidR="008E060F">
        <w:rPr>
          <w:rFonts w:ascii="Arial" w:hAnsi="Arial"/>
          <w:szCs w:val="24"/>
        </w:rPr>
        <w:t xml:space="preserve">been </w:t>
      </w:r>
      <w:r w:rsidR="00F33523">
        <w:rPr>
          <w:rFonts w:ascii="Arial" w:hAnsi="Arial"/>
          <w:szCs w:val="24"/>
        </w:rPr>
        <w:t xml:space="preserve">carefully </w:t>
      </w:r>
      <w:r w:rsidR="008E060F">
        <w:rPr>
          <w:rFonts w:ascii="Arial" w:hAnsi="Arial"/>
          <w:szCs w:val="24"/>
        </w:rPr>
        <w:t>examined</w:t>
      </w:r>
      <w:r w:rsidR="00FB2836">
        <w:rPr>
          <w:rFonts w:ascii="Arial" w:hAnsi="Arial"/>
          <w:szCs w:val="24"/>
        </w:rPr>
        <w:t xml:space="preserve"> in a solvent-free bilayer</w:t>
      </w:r>
      <w:r>
        <w:rPr>
          <w:rFonts w:ascii="Arial" w:hAnsi="Arial"/>
          <w:szCs w:val="24"/>
        </w:rPr>
        <w:t>. The same appear</w:t>
      </w:r>
      <w:r w:rsidR="00FB2836">
        <w:rPr>
          <w:rFonts w:ascii="Arial" w:hAnsi="Arial"/>
          <w:szCs w:val="24"/>
        </w:rPr>
        <w:t>ed</w:t>
      </w:r>
      <w:r>
        <w:rPr>
          <w:rFonts w:ascii="Arial" w:hAnsi="Arial"/>
          <w:szCs w:val="24"/>
        </w:rPr>
        <w:t xml:space="preserve"> to be true for the </w:t>
      </w:r>
      <w:proofErr w:type="spellStart"/>
      <w:r>
        <w:rPr>
          <w:rFonts w:ascii="Arial" w:hAnsi="Arial"/>
          <w:szCs w:val="24"/>
        </w:rPr>
        <w:t>NaChBac</w:t>
      </w:r>
      <w:proofErr w:type="spellEnd"/>
      <w:r>
        <w:rPr>
          <w:rFonts w:ascii="Arial" w:hAnsi="Arial"/>
          <w:szCs w:val="24"/>
        </w:rPr>
        <w:t xml:space="preserve"> channels and the Kv1.2 channels inserted into the BLMs</w:t>
      </w:r>
      <w:r w:rsidR="005D03A7">
        <w:rPr>
          <w:rFonts w:ascii="Arial" w:hAnsi="Arial"/>
          <w:szCs w:val="24"/>
        </w:rPr>
        <w:fldChar w:fldCharType="begin"/>
      </w:r>
      <w:r w:rsidR="00757134">
        <w:rPr>
          <w:rFonts w:ascii="Arial" w:hAnsi="Arial"/>
          <w:szCs w:val="24"/>
        </w:rPr>
        <w:instrText xml:space="preserve"> ADDIN EN.CITE &lt;EndNote&gt;&lt;Cite&gt;&lt;Author&gt;Tao&lt;/Author&gt;&lt;Year&gt;2008&lt;/Year&gt;&lt;RecNum&gt;8448&lt;/RecNum&gt;&lt;DisplayText&gt;(&lt;style face="italic"&gt;23&lt;/style&gt;)&lt;/DisplayText&gt;&lt;record&gt;&lt;rec-number&gt;8448&lt;/rec-number&gt;&lt;foreign-keys&gt;&lt;key app="EN" db-id="x0fsdwap0xep0re0sr85trer0zfx2xftxx2r"&gt;8448&lt;/key&gt;&lt;/foreign-keys&gt;&lt;ref-type name="Journal Article"&gt;17&lt;/ref-type&gt;&lt;contributors&gt;&lt;authors&gt;&lt;author&gt;Tao, X.&lt;/author&gt;&lt;author&gt;MacKinnon, R.&lt;/author&gt;&lt;/authors&gt;&lt;/contributors&gt;&lt;auth-address&gt;Howard Hughes Medical Institute, Department of Molecular Neurobiology and Biophysics, Rockefeller University, 1230 York Avenue, New York, NY 10065, USA.&lt;/auth-address&gt;&lt;titles&gt;&lt;title&gt;Functional analysis of Kv1.2 and paddle chimera Kv channels in planar lipid bilayers&lt;/title&gt;&lt;secondary-title&gt;J Mol Biol&lt;/secondary-title&gt;&lt;alt-title&gt;J Mol Biol&lt;/alt-title&gt;&lt;/titles&gt;&lt;periodical&gt;&lt;full-title&gt;J Mol Biol&lt;/full-title&gt;&lt;abbr-1&gt;J Mol Biol&lt;/abbr-1&gt;&lt;/periodical&gt;&lt;alt-periodical&gt;&lt;full-title&gt;J Mol Biol&lt;/full-title&gt;&lt;abbr-1&gt;J Mol Biol&lt;/abbr-1&gt;&lt;/alt-periodical&gt;&lt;pages&gt;24-33&lt;/pages&gt;&lt;volume&gt;382&lt;/volume&gt;&lt;number&gt;1&lt;/number&gt;&lt;dates&gt;&lt;year&gt;2008&lt;/year&gt;&lt;pub-dates&gt;&lt;date&gt;Sep 26&lt;/date&gt;&lt;/pub-dates&gt;&lt;/dates&gt;&lt;accession-num&gt;18638484&lt;/accession-num&gt;&lt;work-type&gt;Journal Article&amp;#xD;Research Support, N.I.H., Extramural&amp;#xD;Research Support, Non-U.S. Gov&amp;apos;t&lt;/work-type&gt;&lt;urls&gt;&lt;/urls&gt;&lt;research-notes&gt;S0022-2836(08)00823-1 [pii]&amp;#xD;10.1016/j.jmb.2008.06.085 [doi]&lt;/research-notes&gt;&lt;language&gt;eng&lt;/language&gt;&lt;access-date&gt;20080707&lt;/access-date&gt;&lt;/record&gt;&lt;/Cite&gt;&lt;/EndNote&gt;</w:instrText>
      </w:r>
      <w:r w:rsidR="005D03A7">
        <w:rPr>
          <w:rFonts w:ascii="Arial" w:hAnsi="Arial"/>
          <w:szCs w:val="24"/>
        </w:rPr>
        <w:fldChar w:fldCharType="separate"/>
      </w:r>
      <w:r w:rsidR="00757134">
        <w:rPr>
          <w:rFonts w:ascii="Arial" w:hAnsi="Arial"/>
          <w:noProof/>
          <w:szCs w:val="24"/>
        </w:rPr>
        <w:t>(</w:t>
      </w:r>
      <w:hyperlink w:anchor="_ENREF_23" w:tooltip="Tao, 2008 #8448" w:history="1">
        <w:r w:rsidR="00757134" w:rsidRPr="00757134">
          <w:rPr>
            <w:rFonts w:ascii="Arial" w:hAnsi="Arial"/>
            <w:i/>
            <w:noProof/>
            <w:szCs w:val="24"/>
          </w:rPr>
          <w:t>23</w:t>
        </w:r>
      </w:hyperlink>
      <w:r w:rsidR="00757134">
        <w:rPr>
          <w:rFonts w:ascii="Arial" w:hAnsi="Arial"/>
          <w:noProof/>
          <w:szCs w:val="24"/>
        </w:rPr>
        <w:t>)</w:t>
      </w:r>
      <w:r w:rsidR="005D03A7">
        <w:rPr>
          <w:rFonts w:ascii="Arial" w:hAnsi="Arial"/>
          <w:szCs w:val="24"/>
        </w:rPr>
        <w:fldChar w:fldCharType="end"/>
      </w:r>
      <w:r>
        <w:rPr>
          <w:rFonts w:ascii="Arial" w:hAnsi="Arial"/>
          <w:szCs w:val="24"/>
        </w:rPr>
        <w:t xml:space="preserve">. </w:t>
      </w:r>
      <w:r w:rsidR="00FB2836">
        <w:rPr>
          <w:rFonts w:ascii="Arial" w:hAnsi="Arial"/>
          <w:szCs w:val="24"/>
        </w:rPr>
        <w:t xml:space="preserve">It </w:t>
      </w:r>
      <w:r w:rsidR="0043443B">
        <w:rPr>
          <w:rFonts w:ascii="Arial" w:hAnsi="Arial"/>
          <w:szCs w:val="24"/>
        </w:rPr>
        <w:t>is still unclear</w:t>
      </w:r>
      <w:r w:rsidR="00C04005">
        <w:rPr>
          <w:rFonts w:ascii="Arial" w:hAnsi="Arial"/>
          <w:szCs w:val="24"/>
        </w:rPr>
        <w:t xml:space="preserve"> whether the significant </w:t>
      </w:r>
      <w:r w:rsidR="00F33523">
        <w:rPr>
          <w:rFonts w:ascii="Arial" w:hAnsi="Arial"/>
          <w:szCs w:val="24"/>
        </w:rPr>
        <w:t>left-</w:t>
      </w:r>
      <w:r w:rsidR="00C04005">
        <w:rPr>
          <w:rFonts w:ascii="Arial" w:hAnsi="Arial"/>
          <w:szCs w:val="24"/>
        </w:rPr>
        <w:t xml:space="preserve">shift of the G-V curve </w:t>
      </w:r>
      <w:r w:rsidR="00F33523">
        <w:rPr>
          <w:rFonts w:ascii="Arial" w:hAnsi="Arial"/>
          <w:szCs w:val="24"/>
        </w:rPr>
        <w:t>measured from</w:t>
      </w:r>
      <w:r w:rsidR="00C04005">
        <w:rPr>
          <w:rFonts w:ascii="Arial" w:hAnsi="Arial"/>
          <w:szCs w:val="24"/>
        </w:rPr>
        <w:t xml:space="preserve"> the Kv1.2 channels in the decane-lipid bilayer</w:t>
      </w:r>
      <w:r w:rsidR="0043443B">
        <w:rPr>
          <w:rFonts w:ascii="Arial" w:hAnsi="Arial"/>
          <w:szCs w:val="24"/>
        </w:rPr>
        <w:t xml:space="preserve"> relative to channels in oocytes</w:t>
      </w:r>
      <w:r w:rsidR="00C04005">
        <w:rPr>
          <w:rFonts w:ascii="Arial" w:hAnsi="Arial"/>
          <w:szCs w:val="24"/>
        </w:rPr>
        <w:t xml:space="preserve"> has </w:t>
      </w:r>
      <w:r w:rsidR="0043443B">
        <w:rPr>
          <w:rFonts w:ascii="Arial" w:hAnsi="Arial"/>
          <w:szCs w:val="24"/>
        </w:rPr>
        <w:t>anything to do with the residual decane</w:t>
      </w:r>
      <w:r w:rsidR="005D03A7">
        <w:rPr>
          <w:rFonts w:ascii="Arial" w:hAnsi="Arial"/>
          <w:szCs w:val="24"/>
        </w:rPr>
        <w:fldChar w:fldCharType="begin"/>
      </w:r>
      <w:r w:rsidR="00757134">
        <w:rPr>
          <w:rFonts w:ascii="Arial" w:hAnsi="Arial"/>
          <w:szCs w:val="24"/>
        </w:rPr>
        <w:instrText xml:space="preserve"> ADDIN EN.CITE &lt;EndNote&gt;&lt;Cite&gt;&lt;Author&gt;Tao&lt;/Author&gt;&lt;Year&gt;2008&lt;/Year&gt;&lt;RecNum&gt;8448&lt;/RecNum&gt;&lt;DisplayText&gt;(&lt;style face="italic"&gt;23&lt;/style&gt;)&lt;/DisplayText&gt;&lt;record&gt;&lt;rec-number&gt;8448&lt;/rec-number&gt;&lt;foreign-keys&gt;&lt;key app="EN" db-id="x0fsdwap0xep0re0sr85trer0zfx2xftxx2r"&gt;8448&lt;/key&gt;&lt;/foreign-keys&gt;&lt;ref-type name="Journal Article"&gt;17&lt;/ref-type&gt;&lt;contributors&gt;&lt;authors&gt;&lt;author&gt;Tao, X.&lt;/author&gt;&lt;author&gt;MacKinnon, R.&lt;/author&gt;&lt;/authors&gt;&lt;/contributors&gt;&lt;auth-address&gt;Howard Hughes Medical Institute, Department of Molecular Neurobiology and Biophysics, Rockefeller University, 1230 York Avenue, New York, NY 10065, USA.&lt;/auth-address&gt;&lt;titles&gt;&lt;title&gt;Functional analysis of Kv1.2 and paddle chimera Kv channels in planar lipid bilayers&lt;/title&gt;&lt;secondary-title&gt;J Mol Biol&lt;/secondary-title&gt;&lt;alt-title&gt;J Mol Biol&lt;/alt-title&gt;&lt;/titles&gt;&lt;periodical&gt;&lt;full-title&gt;J Mol Biol&lt;/full-title&gt;&lt;abbr-1&gt;J Mol Biol&lt;/abbr-1&gt;&lt;/periodical&gt;&lt;alt-periodical&gt;&lt;full-title&gt;J Mol Biol&lt;/full-title&gt;&lt;abbr-1&gt;J Mol Biol&lt;/abbr-1&gt;&lt;/alt-periodical&gt;&lt;pages&gt;24-33&lt;/pages&gt;&lt;volume&gt;382&lt;/volume&gt;&lt;number&gt;1&lt;/number&gt;&lt;dates&gt;&lt;year&gt;2008&lt;/year&gt;&lt;pub-dates&gt;&lt;date&gt;Sep 26&lt;/date&gt;&lt;/pub-dates&gt;&lt;/dates&gt;&lt;accession-num&gt;18638484&lt;/accession-num&gt;&lt;work-type&gt;Journal Article&amp;#xD;Research Support, N.I.H., Extramural&amp;#xD;Research Support, Non-U.S. Gov&amp;apos;t&lt;/work-type&gt;&lt;urls&gt;&lt;/urls&gt;&lt;research-notes&gt;S0022-2836(08)00823-1 [pii]&amp;#xD;10.1016/j.jmb.2008.06.085 [doi]&lt;/research-notes&gt;&lt;language&gt;eng&lt;/language&gt;&lt;access-date&gt;20080707&lt;/access-date&gt;&lt;/record&gt;&lt;/Cite&gt;&lt;/EndNote&gt;</w:instrText>
      </w:r>
      <w:r w:rsidR="005D03A7">
        <w:rPr>
          <w:rFonts w:ascii="Arial" w:hAnsi="Arial"/>
          <w:szCs w:val="24"/>
        </w:rPr>
        <w:fldChar w:fldCharType="separate"/>
      </w:r>
      <w:r w:rsidR="00757134">
        <w:rPr>
          <w:rFonts w:ascii="Arial" w:hAnsi="Arial"/>
          <w:noProof/>
          <w:szCs w:val="24"/>
        </w:rPr>
        <w:t>(</w:t>
      </w:r>
      <w:hyperlink w:anchor="_ENREF_23" w:tooltip="Tao, 2008 #8448" w:history="1">
        <w:r w:rsidR="00757134" w:rsidRPr="00757134">
          <w:rPr>
            <w:rFonts w:ascii="Arial" w:hAnsi="Arial"/>
            <w:i/>
            <w:noProof/>
            <w:szCs w:val="24"/>
          </w:rPr>
          <w:t>23</w:t>
        </w:r>
      </w:hyperlink>
      <w:r w:rsidR="00757134">
        <w:rPr>
          <w:rFonts w:ascii="Arial" w:hAnsi="Arial"/>
          <w:noProof/>
          <w:szCs w:val="24"/>
        </w:rPr>
        <w:t>)</w:t>
      </w:r>
      <w:r w:rsidR="005D03A7">
        <w:rPr>
          <w:rFonts w:ascii="Arial" w:hAnsi="Arial"/>
          <w:szCs w:val="24"/>
        </w:rPr>
        <w:fldChar w:fldCharType="end"/>
      </w:r>
      <w:r w:rsidR="0043443B">
        <w:rPr>
          <w:rFonts w:ascii="Arial" w:hAnsi="Arial"/>
          <w:szCs w:val="24"/>
        </w:rPr>
        <w:t>.</w:t>
      </w:r>
      <w:r w:rsidR="00C04005">
        <w:rPr>
          <w:rFonts w:ascii="Arial" w:hAnsi="Arial"/>
          <w:szCs w:val="24"/>
        </w:rPr>
        <w:t xml:space="preserve"> </w:t>
      </w:r>
      <w:r w:rsidR="004C1BBB">
        <w:rPr>
          <w:rFonts w:ascii="Arial" w:hAnsi="Arial"/>
          <w:szCs w:val="24"/>
        </w:rPr>
        <w:t xml:space="preserve">Depending on the lipids used in forming the bilayers, the </w:t>
      </w:r>
      <w:r w:rsidR="00F33523">
        <w:rPr>
          <w:rFonts w:ascii="Arial" w:hAnsi="Arial"/>
          <w:szCs w:val="24"/>
        </w:rPr>
        <w:t xml:space="preserve">amount of the </w:t>
      </w:r>
      <w:r w:rsidR="004C1BBB">
        <w:rPr>
          <w:rFonts w:ascii="Arial" w:hAnsi="Arial"/>
          <w:szCs w:val="24"/>
        </w:rPr>
        <w:t>residual decane in the bilayer may</w:t>
      </w:r>
      <w:r>
        <w:rPr>
          <w:rFonts w:ascii="Arial" w:hAnsi="Arial"/>
          <w:szCs w:val="24"/>
        </w:rPr>
        <w:t xml:space="preserve"> vary</w:t>
      </w:r>
      <w:r w:rsidR="004C1BBB">
        <w:rPr>
          <w:rFonts w:ascii="Arial" w:hAnsi="Arial"/>
          <w:szCs w:val="24"/>
        </w:rPr>
        <w:t>. For example it was reported that the formation of planar lipid membranes of MGDG (mono-</w:t>
      </w:r>
      <w:proofErr w:type="spellStart"/>
      <w:r w:rsidR="004C1BBB">
        <w:rPr>
          <w:rFonts w:ascii="Arial" w:hAnsi="Arial"/>
          <w:szCs w:val="24"/>
        </w:rPr>
        <w:t>galactosyl</w:t>
      </w:r>
      <w:proofErr w:type="spellEnd"/>
      <w:r w:rsidR="004C1BBB">
        <w:rPr>
          <w:rFonts w:ascii="Arial" w:hAnsi="Arial"/>
          <w:szCs w:val="24"/>
        </w:rPr>
        <w:t>-</w:t>
      </w:r>
      <w:proofErr w:type="spellStart"/>
      <w:r w:rsidR="004C1BBB">
        <w:rPr>
          <w:rFonts w:ascii="Arial" w:hAnsi="Arial"/>
          <w:szCs w:val="24"/>
        </w:rPr>
        <w:t>diacylglycerol</w:t>
      </w:r>
      <w:proofErr w:type="spellEnd"/>
      <w:r w:rsidR="004C1BBB">
        <w:rPr>
          <w:rFonts w:ascii="Arial" w:hAnsi="Arial"/>
          <w:szCs w:val="24"/>
        </w:rPr>
        <w:t xml:space="preserve">) requires the </w:t>
      </w:r>
      <w:proofErr w:type="spellStart"/>
      <w:r w:rsidR="004C1BBB">
        <w:rPr>
          <w:rFonts w:ascii="Arial" w:hAnsi="Arial"/>
          <w:szCs w:val="24"/>
        </w:rPr>
        <w:t>decane</w:t>
      </w:r>
      <w:proofErr w:type="spellEnd"/>
      <w:r w:rsidR="00D5638F">
        <w:rPr>
          <w:rFonts w:ascii="Arial" w:hAnsi="Arial"/>
          <w:szCs w:val="24"/>
        </w:rPr>
        <w:t>, possibly due to</w:t>
      </w:r>
      <w:r w:rsidR="004C1BBB">
        <w:rPr>
          <w:rFonts w:ascii="Arial" w:hAnsi="Arial"/>
          <w:szCs w:val="24"/>
        </w:rPr>
        <w:t xml:space="preserve"> the </w:t>
      </w:r>
      <w:r w:rsidR="003352D0">
        <w:rPr>
          <w:rFonts w:ascii="Arial" w:hAnsi="Arial"/>
          <w:szCs w:val="24"/>
        </w:rPr>
        <w:t>crevices between</w:t>
      </w:r>
      <w:r w:rsidR="004C1BBB">
        <w:rPr>
          <w:rFonts w:ascii="Arial" w:hAnsi="Arial"/>
          <w:szCs w:val="24"/>
        </w:rPr>
        <w:t xml:space="preserve"> the </w:t>
      </w:r>
      <w:r w:rsidR="003352D0">
        <w:rPr>
          <w:rFonts w:ascii="Arial" w:hAnsi="Arial"/>
          <w:szCs w:val="24"/>
        </w:rPr>
        <w:t xml:space="preserve">conical </w:t>
      </w:r>
      <w:r w:rsidR="00D5638F">
        <w:rPr>
          <w:rFonts w:ascii="Arial" w:hAnsi="Arial"/>
          <w:szCs w:val="24"/>
        </w:rPr>
        <w:t>MGDG</w:t>
      </w:r>
      <w:r w:rsidR="003352D0">
        <w:rPr>
          <w:rFonts w:ascii="Arial" w:hAnsi="Arial"/>
          <w:szCs w:val="24"/>
        </w:rPr>
        <w:t xml:space="preserve"> be</w:t>
      </w:r>
      <w:r w:rsidR="00D5638F">
        <w:rPr>
          <w:rFonts w:ascii="Arial" w:hAnsi="Arial"/>
          <w:szCs w:val="24"/>
        </w:rPr>
        <w:t>ing</w:t>
      </w:r>
      <w:r w:rsidR="003352D0">
        <w:rPr>
          <w:rFonts w:ascii="Arial" w:hAnsi="Arial"/>
          <w:szCs w:val="24"/>
        </w:rPr>
        <w:t xml:space="preserve"> filled with decane molecules.</w:t>
      </w:r>
      <w:r w:rsidR="004C1BBB">
        <w:rPr>
          <w:rFonts w:ascii="Arial" w:hAnsi="Arial"/>
          <w:szCs w:val="24"/>
        </w:rPr>
        <w:t xml:space="preserve"> </w:t>
      </w:r>
      <w:r w:rsidR="00F33523">
        <w:rPr>
          <w:rFonts w:ascii="Arial" w:hAnsi="Arial"/>
          <w:szCs w:val="24"/>
        </w:rPr>
        <w:t xml:space="preserve">Whether the residual decane has effects on the proteins to be studied is purely empirical, and the experimental test is needed to tell whether the effect is significant or not. </w:t>
      </w:r>
    </w:p>
    <w:p w:rsidR="00DF4859" w:rsidRPr="00B84676" w:rsidRDefault="00DF4859" w:rsidP="00B84676">
      <w:pPr>
        <w:spacing w:after="0" w:line="480" w:lineRule="auto"/>
        <w:ind w:left="720" w:firstLine="720"/>
        <w:jc w:val="both"/>
        <w:rPr>
          <w:rFonts w:ascii="Arial" w:hAnsi="Arial"/>
          <w:szCs w:val="24"/>
        </w:rPr>
      </w:pPr>
    </w:p>
    <w:p w:rsidR="00B84676" w:rsidRDefault="000873A9" w:rsidP="00FB7545">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As soon as the membrane becomes stable,</w:t>
      </w:r>
      <w:r w:rsidR="00283A1E" w:rsidRPr="00195092">
        <w:rPr>
          <w:rFonts w:ascii="Arial" w:hAnsi="Arial"/>
          <w:szCs w:val="24"/>
          <w:highlight w:val="yellow"/>
        </w:rPr>
        <w:t xml:space="preserve"> shoot 0.5</w:t>
      </w:r>
      <w:r w:rsidRPr="00195092">
        <w:rPr>
          <w:rFonts w:ascii="Arial" w:hAnsi="Arial"/>
          <w:szCs w:val="24"/>
          <w:highlight w:val="yellow"/>
        </w:rPr>
        <w:t xml:space="preserve">-1.0 </w:t>
      </w:r>
      <w:r w:rsidR="00A130E8" w:rsidRPr="00195092">
        <w:rPr>
          <w:rFonts w:ascii="Arial" w:hAnsi="Arial"/>
          <w:szCs w:val="24"/>
          <w:highlight w:val="yellow"/>
        </w:rPr>
        <w:t>µ</w:t>
      </w:r>
      <w:r w:rsidR="00283A1E" w:rsidRPr="00195092">
        <w:rPr>
          <w:rFonts w:ascii="Arial" w:hAnsi="Arial"/>
          <w:szCs w:val="24"/>
          <w:highlight w:val="yellow"/>
        </w:rPr>
        <w:t xml:space="preserve">l </w:t>
      </w:r>
      <w:r w:rsidRPr="00195092">
        <w:rPr>
          <w:rFonts w:ascii="Arial" w:hAnsi="Arial"/>
          <w:szCs w:val="24"/>
          <w:highlight w:val="yellow"/>
        </w:rPr>
        <w:t>channel-containing vesicles by positioning the fine end of a P2-pipette tip right</w:t>
      </w:r>
      <w:r w:rsidR="00283A1E" w:rsidRPr="00195092">
        <w:rPr>
          <w:rFonts w:ascii="Arial" w:hAnsi="Arial"/>
          <w:szCs w:val="24"/>
          <w:highlight w:val="yellow"/>
        </w:rPr>
        <w:t xml:space="preserve"> above the </w:t>
      </w:r>
      <w:r w:rsidRPr="00195092">
        <w:rPr>
          <w:rFonts w:ascii="Arial" w:hAnsi="Arial"/>
          <w:szCs w:val="24"/>
          <w:highlight w:val="yellow"/>
        </w:rPr>
        <w:t>hole. The vesicles fall down across the hole to the bottom of the cup</w:t>
      </w:r>
      <w:r w:rsidR="008952E2" w:rsidRPr="00195092">
        <w:rPr>
          <w:rFonts w:ascii="Arial" w:hAnsi="Arial"/>
          <w:szCs w:val="24"/>
          <w:highlight w:val="yellow"/>
        </w:rPr>
        <w:t>.</w:t>
      </w:r>
      <w:r w:rsidR="00283A1E" w:rsidRPr="00195092">
        <w:rPr>
          <w:rFonts w:ascii="Arial" w:hAnsi="Arial"/>
          <w:szCs w:val="24"/>
          <w:highlight w:val="yellow"/>
        </w:rPr>
        <w:t xml:space="preserve"> </w:t>
      </w:r>
    </w:p>
    <w:p w:rsidR="00DF4859" w:rsidRPr="00B84676" w:rsidRDefault="000873A9" w:rsidP="00A81087">
      <w:pPr>
        <w:spacing w:after="0" w:line="480" w:lineRule="auto"/>
        <w:ind w:firstLine="567"/>
        <w:jc w:val="both"/>
        <w:rPr>
          <w:rFonts w:ascii="Arial" w:hAnsi="Arial"/>
          <w:szCs w:val="24"/>
        </w:rPr>
      </w:pPr>
      <w:r w:rsidRPr="00B84676">
        <w:rPr>
          <w:rFonts w:ascii="Arial" w:hAnsi="Arial"/>
          <w:szCs w:val="24"/>
        </w:rPr>
        <w:t xml:space="preserve">During this process, multiple vesicles become attached to the </w:t>
      </w:r>
      <w:r w:rsidR="00AD2BE7" w:rsidRPr="00B84676">
        <w:rPr>
          <w:rFonts w:ascii="Arial" w:hAnsi="Arial"/>
          <w:szCs w:val="24"/>
        </w:rPr>
        <w:t xml:space="preserve">membrane </w:t>
      </w:r>
      <w:r w:rsidRPr="00B84676">
        <w:rPr>
          <w:rFonts w:ascii="Arial" w:hAnsi="Arial"/>
          <w:szCs w:val="24"/>
        </w:rPr>
        <w:t>across the hole. Given enough time, some are fused into the</w:t>
      </w:r>
      <w:r w:rsidR="00AD2BE7" w:rsidRPr="00B84676">
        <w:rPr>
          <w:rFonts w:ascii="Arial" w:hAnsi="Arial"/>
          <w:szCs w:val="24"/>
        </w:rPr>
        <w:t xml:space="preserve"> </w:t>
      </w:r>
      <w:r w:rsidRPr="00B84676">
        <w:rPr>
          <w:rFonts w:ascii="Arial" w:hAnsi="Arial"/>
          <w:szCs w:val="24"/>
        </w:rPr>
        <w:t>bilayer</w:t>
      </w:r>
      <w:r w:rsidR="00AD2BE7" w:rsidRPr="00B84676">
        <w:rPr>
          <w:rFonts w:ascii="Arial" w:hAnsi="Arial"/>
          <w:szCs w:val="24"/>
        </w:rPr>
        <w:t xml:space="preserve"> portion</w:t>
      </w:r>
      <w:r w:rsidRPr="00B84676">
        <w:rPr>
          <w:rFonts w:ascii="Arial" w:hAnsi="Arial"/>
          <w:szCs w:val="24"/>
        </w:rPr>
        <w:t xml:space="preserve"> so that a small number of </w:t>
      </w:r>
      <w:r w:rsidR="008952E2" w:rsidRPr="00B84676">
        <w:rPr>
          <w:rFonts w:ascii="Arial" w:hAnsi="Arial"/>
          <w:szCs w:val="24"/>
        </w:rPr>
        <w:t>KvAP</w:t>
      </w:r>
      <w:r w:rsidRPr="00B84676">
        <w:rPr>
          <w:rFonts w:ascii="Arial" w:hAnsi="Arial"/>
          <w:szCs w:val="24"/>
        </w:rPr>
        <w:t xml:space="preserve"> channels are </w:t>
      </w:r>
      <w:r w:rsidR="00AD2BE7" w:rsidRPr="00B84676">
        <w:rPr>
          <w:rFonts w:ascii="Arial" w:hAnsi="Arial"/>
          <w:szCs w:val="24"/>
        </w:rPr>
        <w:t xml:space="preserve">properly </w:t>
      </w:r>
      <w:r w:rsidRPr="00B84676">
        <w:rPr>
          <w:rFonts w:ascii="Arial" w:hAnsi="Arial"/>
          <w:szCs w:val="24"/>
        </w:rPr>
        <w:t xml:space="preserve">inserted into the planar bilayer in the center </w:t>
      </w:r>
      <w:r w:rsidR="00AD2BE7" w:rsidRPr="00B84676">
        <w:rPr>
          <w:rFonts w:ascii="Arial" w:hAnsi="Arial"/>
          <w:szCs w:val="24"/>
        </w:rPr>
        <w:t xml:space="preserve">part </w:t>
      </w:r>
      <w:r w:rsidRPr="00B84676">
        <w:rPr>
          <w:rFonts w:ascii="Arial" w:hAnsi="Arial"/>
          <w:szCs w:val="24"/>
        </w:rPr>
        <w:t>of the membrane</w:t>
      </w:r>
      <w:r w:rsidR="00AD79D1">
        <w:rPr>
          <w:rFonts w:ascii="Arial" w:hAnsi="Arial"/>
          <w:szCs w:val="24"/>
        </w:rPr>
        <w:t xml:space="preserve">. Both osmotic gradient and electrostatic interaction are important in the fusion of the vesicles into the lipid bilayers </w:t>
      </w:r>
      <w:r w:rsidR="005D03A7">
        <w:rPr>
          <w:rFonts w:ascii="Arial" w:hAnsi="Arial"/>
          <w:szCs w:val="24"/>
        </w:rPr>
        <w:fldChar w:fldCharType="begin">
          <w:fldData xml:space="preserve">PEVuZE5vdGU+PENpdGU+PEF1dGhvcj5Db2hlbjwvQXV0aG9yPjxZZWFyPjE5ODQ8L1llYXI+PFJl
Y051bT40MDwvUmVjTnVtPjxEaXNwbGF5VGV4dD4oPHN0eWxlIGZhY2U9Iml0YWxpYyI+MTcsIDI0
PC9zdHlsZT4pPC9EaXNwbGF5VGV4dD48cmVjb3JkPjxyZWMtbnVtYmVyPjQwPC9yZWMtbnVtYmVy
Pjxmb3JlaWduLWtleXM+PGtleSBhcHA9IkVOIiBkYi1pZD0iMGY5czI5ZGRvZnd4eGplenQyajVh
cjJld3NldnR0ZHI1encyIj40MDwva2V5PjwvZm9yZWlnbi1rZXlzPjxyZWYtdHlwZSBuYW1lPSJK
b3VybmFsIEFydGljbGUiPjE3PC9yZWYtdHlwZT48Y29udHJpYnV0b3JzPjxhdXRob3JzPjxhdXRo
b3I+Q29oZW4sIEYuIFMuPC9hdXRob3I+PGF1dGhvcj5Ba2FiYXMsIE0uIEguPC9hdXRob3I+PGF1
dGhvcj5aaW1tZXJiZXJnLCBKLjwvYXV0aG9yPjxhdXRob3I+Rmlua2Vsc3RlaW4sIEEuPC9hdXRo
b3I+PC9hdXRob3JzPjwvY29udHJpYnV0b3JzPjx0aXRsZXM+PHRpdGxlPlBhcmFtZXRlcnMgYWZm
ZWN0aW5nIHRoZSBmdXNpb24gb2YgdW5pbGFtZWxsYXIgcGhvc3Bob2xpcGlkIHZlc2ljbGVzIHdp
dGggcGxhbmFyIGJpbGF5ZXIgbWVtYnJhbmVzPC90aXRsZT48c2Vjb25kYXJ5LXRpdGxlPkogQ2Vs
bCBCaW9sPC9zZWNvbmRhcnktdGl0bGU+PGFsdC10aXRsZT5UaGUgSm91cm5hbCBvZiBjZWxsIGJp
b2xvZ3k8L2FsdC10aXRsZT48L3RpdGxlcz48cGVyaW9kaWNhbD48ZnVsbC10aXRsZT5KIENlbGwg
QmlvbDwvZnVsbC10aXRsZT48YWJici0xPlRoZSBKb3VybmFsIG9mIGNlbGwgYmlvbG9neTwvYWJi
ci0xPjwvcGVyaW9kaWNhbD48YWx0LXBlcmlvZGljYWw+PGZ1bGwtdGl0bGU+SiBDZWxsIEJpb2w8
L2Z1bGwtdGl0bGU+PGFiYnItMT5UaGUgSm91cm5hbCBvZiBjZWxsIGJpb2xvZ3k8L2FiYnItMT48
L2FsdC1wZXJpb2RpY2FsPjxwYWdlcz4xMDU0LTYyPC9wYWdlcz48dm9sdW1lPjk4PC92b2x1bWU+
PG51bWJlcj4zPC9udW1iZXI+PGVkaXRpb24+MTk4NC8wMy8wMTwvZWRpdGlvbj48a2V5d29yZHM+
PGtleXdvcmQ+SHlkcm9jYXJib25zPC9rZXl3b3JkPjxrZXl3b3JkPkxpcGlkIEJpbGF5ZXJzPC9r
ZXl3b3JkPjxrZXl3b3JkPkxpcG9zb21lczwva2V5d29yZD48a2V5d29yZD5NZW1icmFuZSBGdXNp
b248L2tleXdvcmQ+PGtleXdvcmQ+T3Ntb2xhciBDb25jZW50cmF0aW9uPC9rZXl3b3JkPjxrZXl3
b3JkPlBob3NwaG9saXBpZHM8L2tleXdvcmQ+PGtleXdvcmQ+U29sdmVudHM8L2tleXdvcmQ+PGtl
eXdvcmQ+U3RydWN0dXJlLUFjdGl2aXR5IFJlbGF0aW9uc2hpcDwva2V5d29yZD48L2tleXdvcmRz
PjxkYXRlcz48eWVhcj4xOTg0PC95ZWFyPjxwdWItZGF0ZXM+PGRhdGU+TWFyPC9kYXRlPjwvcHVi
LWRhdGVzPjwvZGF0ZXM+PGlzYm4+MDAyMS05NTI1IChQcmludCkmI3hEOzAwMjEtOTUyNSAoTGlu
a2luZyk8L2lzYm4+PGFjY2Vzc2lvbi1udW0+NjY5OTA4MTwvYWNjZXNzaW9uLW51bT48dXJscz48
L3VybHM+PGN1c3RvbTI+MjExMzE2NDwvY3VzdG9tMj48cmVtb3RlLWRhdGFiYXNlLXByb3ZpZGVy
Pk5MTTwvcmVtb3RlLWRhdGFiYXNlLXByb3ZpZGVyPjxsYW5ndWFnZT5lbmc8L2xhbmd1YWdlPjwv
cmVjb3JkPjwvQ2l0ZT48Q2l0ZT48QXV0aG9yPkNvaGVuPC9BdXRob3I+PFllYXI+MTk4MDwvWWVh
cj48UmVjTnVtPjUwPC9SZWNOdW0+PHJlY29yZD48cmVjLW51bWJlcj41MDwvcmVjLW51bWJlcj48
Zm9yZWlnbi1rZXlzPjxrZXkgYXBwPSJFTiIgZGItaWQ9IjBmOXMyOWRkb2Z3eHhqZXp0Mmo1YXIy
ZXdzZXZ0dGRyNXp3MiI+NTA8L2tleT48L2ZvcmVpZ24ta2V5cz48cmVmLXR5cGUgbmFtZT0iSm91
cm5hbCBBcnRpY2xlIj4xNzwvcmVmLXR5cGU+PGNvbnRyaWJ1dG9ycz48YXV0aG9ycz48YXV0aG9y
PkNvaGVuLCBGLiBTLjwvYXV0aG9yPjxhdXRob3I+WmltbWVyYmVyZywgSi48L2F1dGhvcj48YXV0
aG9yPkZpbmtlbHN0ZWluLCBBLjwvYXV0aG9yPjwvYXV0aG9ycz48L2NvbnRyaWJ1dG9ycz48dGl0
bGVzPjx0aXRsZT5GdXNpb24gb2YgcGhvc3Bob2xpcGlkIHZlc2ljbGVzIHdpdGggcGxhbmFyIHBo
b3NwaG9saXBpZCBiaWxheWVyIG1lbWJyYW5lcy4gSUkuIEluY29ycG9yYXRpb24gb2YgYSB2ZXNp
Y3VsYXIgbWVtYnJhbmUgbWFya2VyIGludG8gdGhlIHBsYW5hciBtZW1icmFuZTwvdGl0bGU+PHNl
Y29uZGFyeS10aXRsZT5KIEdlbiBQaHlzaW9sPC9zZWNvbmRhcnktdGl0bGU+PGFsdC10aXRsZT5U
aGUgSm91cm5hbCBvZiBnZW5lcmFsIHBoeXNpb2xvZ3k8L2FsdC10aXRsZT48L3RpdGxlcz48cGVy
aW9kaWNhbD48ZnVsbC10aXRsZT5KIEdlbiBQaHlzaW9sPC9mdWxsLXRpdGxlPjxhYmJyLTE+VGhl
IEpvdXJuYWwgb2YgZ2VuZXJhbCBwaHlzaW9sb2d5PC9hYmJyLTE+PC9wZXJpb2RpY2FsPjxhbHQt
cGVyaW9kaWNhbD48ZnVsbC10aXRsZT5KIEdlbiBQaHlzaW9sPC9mdWxsLXRpdGxlPjxhYmJyLTE+
VGhlIEpvdXJuYWwgb2YgZ2VuZXJhbCBwaHlzaW9sb2d5PC9hYmJyLTE+PC9hbHQtcGVyaW9kaWNh
bD48cGFnZXM+MjUxLTcwPC9wYWdlcz48dm9sdW1lPjc1PC92b2x1bWU+PG51bWJlcj4zPC9udW1i
ZXI+PGVkaXRpb24+MTk4MC8wMy8wMTwvZWRpdGlvbj48a2V5d29yZHM+PGtleXdvcmQ+Q2FsY2l1
bSBDaGxvcmlkZS9waGFybWFjb2xvZ3k8L2tleXdvcmQ+PGtleXdvcmQ+Rmx1b3Jlc2NlbnQgRHll
cy9kaWFnbm9zdGljIHVzZTwva2V5d29yZD48a2V5d29yZD5HbHVjb3NlL3BoYXJtYWNvbG9neTwv
a2V5d29yZD48a2V5d29yZD5Jb24gQ2hhbm5lbHMvIG1ldGFib2xpc208L2tleXdvcmQ+PGtleXdv
cmQ+TGlwb3NvbWVzLyBtZXRhYm9saXNtL3BoeXNpb2xvZ3k8L2tleXdvcmQ+PGtleXdvcmQ+TWVt
YnJhbmUgUG90ZW50aWFsczwva2V5d29yZD48a2V5d29yZD5NZW1icmFuZSBQcm90ZWlucy8gbWV0
YWJvbGlzbTwva2V5d29yZD48a2V5d29yZD5NZW1icmFuZXMsIEFydGlmaWNpYWw8L2tleXdvcmQ+
PGtleXdvcmQ+TWV0aG9kczwva2V5d29yZD48a2V5d29yZD5Pc21vbGFyIENvbmNlbnRyYXRpb248
L2tleXdvcmQ+PGtleXdvcmQ+UGhvc3Bob2xpcGlkcy8gbWV0YWJvbGlzbS9waHlzaW9sb2d5PC9r
ZXl3b3JkPjwva2V5d29yZHM+PGRhdGVzPjx5ZWFyPjE5ODA8L3llYXI+PHB1Yi1kYXRlcz48ZGF0
ZT5NYXI8L2RhdGU+PC9wdWItZGF0ZXM+PC9kYXRlcz48aXNibj4wMDIyLTEyOTUgKFByaW50KSYj
eEQ7MDAyMi0xMjk1IChMaW5raW5nKTwvaXNibj48YWNjZXNzaW9uLW51bT42MjQ3NDE4PC9hY2Nl
c3Npb24tbnVtPjx1cmxzPjwvdXJscz48Y3VzdG9tMj4yMjE1MjU1PC9jdXN0b20yPjxyZW1vdGUt
ZGF0YWJhc2UtcHJvdmlkZXI+TkxNPC9yZW1vdGUtZGF0YWJhc2UtcHJvdmlkZXI+PGxhbmd1YWdl
PmVuZzwvbGFuZ3VhZ2U+PC9yZWNvcmQ+PC9DaXRlPjwvRW5kTm90ZT5=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PEVuZE5vdGU+PENpdGU+PEF1dGhvcj5Db2hlbjwvQXV0aG9yPjxZZWFyPjE5ODQ8L1llYXI+PFJl
Y051bT40MDwvUmVjTnVtPjxEaXNwbGF5VGV4dD4oPHN0eWxlIGZhY2U9Iml0YWxpYyI+MTcsIDI0
PC9zdHlsZT4pPC9EaXNwbGF5VGV4dD48cmVjb3JkPjxyZWMtbnVtYmVyPjQwPC9yZWMtbnVtYmVy
Pjxmb3JlaWduLWtleXM+PGtleSBhcHA9IkVOIiBkYi1pZD0iMGY5czI5ZGRvZnd4eGplenQyajVh
cjJld3NldnR0ZHI1encyIj40MDwva2V5PjwvZm9yZWlnbi1rZXlzPjxyZWYtdHlwZSBuYW1lPSJK
b3VybmFsIEFydGljbGUiPjE3PC9yZWYtdHlwZT48Y29udHJpYnV0b3JzPjxhdXRob3JzPjxhdXRo
b3I+Q29oZW4sIEYuIFMuPC9hdXRob3I+PGF1dGhvcj5Ba2FiYXMsIE0uIEguPC9hdXRob3I+PGF1
dGhvcj5aaW1tZXJiZXJnLCBKLjwvYXV0aG9yPjxhdXRob3I+Rmlua2Vsc3RlaW4sIEEuPC9hdXRo
b3I+PC9hdXRob3JzPjwvY29udHJpYnV0b3JzPjx0aXRsZXM+PHRpdGxlPlBhcmFtZXRlcnMgYWZm
ZWN0aW5nIHRoZSBmdXNpb24gb2YgdW5pbGFtZWxsYXIgcGhvc3Bob2xpcGlkIHZlc2ljbGVzIHdp
dGggcGxhbmFyIGJpbGF5ZXIgbWVtYnJhbmVzPC90aXRsZT48c2Vjb25kYXJ5LXRpdGxlPkogQ2Vs
bCBCaW9sPC9zZWNvbmRhcnktdGl0bGU+PGFsdC10aXRsZT5UaGUgSm91cm5hbCBvZiBjZWxsIGJp
b2xvZ3k8L2FsdC10aXRsZT48L3RpdGxlcz48cGVyaW9kaWNhbD48ZnVsbC10aXRsZT5KIENlbGwg
QmlvbDwvZnVsbC10aXRsZT48YWJici0xPlRoZSBKb3VybmFsIG9mIGNlbGwgYmlvbG9neTwvYWJi
ci0xPjwvcGVyaW9kaWNhbD48YWx0LXBlcmlvZGljYWw+PGZ1bGwtdGl0bGU+SiBDZWxsIEJpb2w8
L2Z1bGwtdGl0bGU+PGFiYnItMT5UaGUgSm91cm5hbCBvZiBjZWxsIGJpb2xvZ3k8L2FiYnItMT48
L2FsdC1wZXJpb2RpY2FsPjxwYWdlcz4xMDU0LTYyPC9wYWdlcz48dm9sdW1lPjk4PC92b2x1bWU+
PG51bWJlcj4zPC9udW1iZXI+PGVkaXRpb24+MTk4NC8wMy8wMTwvZWRpdGlvbj48a2V5d29yZHM+
PGtleXdvcmQ+SHlkcm9jYXJib25zPC9rZXl3b3JkPjxrZXl3b3JkPkxpcGlkIEJpbGF5ZXJzPC9r
ZXl3b3JkPjxrZXl3b3JkPkxpcG9zb21lczwva2V5d29yZD48a2V5d29yZD5NZW1icmFuZSBGdXNp
b248L2tleXdvcmQ+PGtleXdvcmQ+T3Ntb2xhciBDb25jZW50cmF0aW9uPC9rZXl3b3JkPjxrZXl3
b3JkPlBob3NwaG9saXBpZHM8L2tleXdvcmQ+PGtleXdvcmQ+U29sdmVudHM8L2tleXdvcmQ+PGtl
eXdvcmQ+U3RydWN0dXJlLUFjdGl2aXR5IFJlbGF0aW9uc2hpcDwva2V5d29yZD48L2tleXdvcmRz
PjxkYXRlcz48eWVhcj4xOTg0PC95ZWFyPjxwdWItZGF0ZXM+PGRhdGU+TWFyPC9kYXRlPjwvcHVi
LWRhdGVzPjwvZGF0ZXM+PGlzYm4+MDAyMS05NTI1IChQcmludCkmI3hEOzAwMjEtOTUyNSAoTGlu
a2luZyk8L2lzYm4+PGFjY2Vzc2lvbi1udW0+NjY5OTA4MTwvYWNjZXNzaW9uLW51bT48dXJscz48
L3VybHM+PGN1c3RvbTI+MjExMzE2NDwvY3VzdG9tMj48cmVtb3RlLWRhdGFiYXNlLXByb3ZpZGVy
Pk5MTTwvcmVtb3RlLWRhdGFiYXNlLXByb3ZpZGVyPjxsYW5ndWFnZT5lbmc8L2xhbmd1YWdlPjwv
cmVjb3JkPjwvQ2l0ZT48Q2l0ZT48QXV0aG9yPkNvaGVuPC9BdXRob3I+PFllYXI+MTk4MDwvWWVh
cj48UmVjTnVtPjUwPC9SZWNOdW0+PHJlY29yZD48cmVjLW51bWJlcj41MDwvcmVjLW51bWJlcj48
Zm9yZWlnbi1rZXlzPjxrZXkgYXBwPSJFTiIgZGItaWQ9IjBmOXMyOWRkb2Z3eHhqZXp0Mmo1YXIy
ZXdzZXZ0dGRyNXp3MiI+NTA8L2tleT48L2ZvcmVpZ24ta2V5cz48cmVmLXR5cGUgbmFtZT0iSm91
cm5hbCBBcnRpY2xlIj4xNzwvcmVmLXR5cGU+PGNvbnRyaWJ1dG9ycz48YXV0aG9ycz48YXV0aG9y
PkNvaGVuLCBGLiBTLjwvYXV0aG9yPjxhdXRob3I+WmltbWVyYmVyZywgSi48L2F1dGhvcj48YXV0
aG9yPkZpbmtlbHN0ZWluLCBBLjwvYXV0aG9yPjwvYXV0aG9ycz48L2NvbnRyaWJ1dG9ycz48dGl0
bGVzPjx0aXRsZT5GdXNpb24gb2YgcGhvc3Bob2xpcGlkIHZlc2ljbGVzIHdpdGggcGxhbmFyIHBo
b3NwaG9saXBpZCBiaWxheWVyIG1lbWJyYW5lcy4gSUkuIEluY29ycG9yYXRpb24gb2YgYSB2ZXNp
Y3VsYXIgbWVtYnJhbmUgbWFya2VyIGludG8gdGhlIHBsYW5hciBtZW1icmFuZTwvdGl0bGU+PHNl
Y29uZGFyeS10aXRsZT5KIEdlbiBQaHlzaW9sPC9zZWNvbmRhcnktdGl0bGU+PGFsdC10aXRsZT5U
aGUgSm91cm5hbCBvZiBnZW5lcmFsIHBoeXNpb2xvZ3k8L2FsdC10aXRsZT48L3RpdGxlcz48cGVy
aW9kaWNhbD48ZnVsbC10aXRsZT5KIEdlbiBQaHlzaW9sPC9mdWxsLXRpdGxlPjxhYmJyLTE+VGhl
IEpvdXJuYWwgb2YgZ2VuZXJhbCBwaHlzaW9sb2d5PC9hYmJyLTE+PC9wZXJpb2RpY2FsPjxhbHQt
cGVyaW9kaWNhbD48ZnVsbC10aXRsZT5KIEdlbiBQaHlzaW9sPC9mdWxsLXRpdGxlPjxhYmJyLTE+
VGhlIEpvdXJuYWwgb2YgZ2VuZXJhbCBwaHlzaW9sb2d5PC9hYmJyLTE+PC9hbHQtcGVyaW9kaWNh
bD48cGFnZXM+MjUxLTcwPC9wYWdlcz48dm9sdW1lPjc1PC92b2x1bWU+PG51bWJlcj4zPC9udW1i
ZXI+PGVkaXRpb24+MTk4MC8wMy8wMTwvZWRpdGlvbj48a2V5d29yZHM+PGtleXdvcmQ+Q2FsY2l1
bSBDaGxvcmlkZS9waGFybWFjb2xvZ3k8L2tleXdvcmQ+PGtleXdvcmQ+Rmx1b3Jlc2NlbnQgRHll
cy9kaWFnbm9zdGljIHVzZTwva2V5d29yZD48a2V5d29yZD5HbHVjb3NlL3BoYXJtYWNvbG9neTwv
a2V5d29yZD48a2V5d29yZD5Jb24gQ2hhbm5lbHMvIG1ldGFib2xpc208L2tleXdvcmQ+PGtleXdv
cmQ+TGlwb3NvbWVzLyBtZXRhYm9saXNtL3BoeXNpb2xvZ3k8L2tleXdvcmQ+PGtleXdvcmQ+TWVt
YnJhbmUgUG90ZW50aWFsczwva2V5d29yZD48a2V5d29yZD5NZW1icmFuZSBQcm90ZWlucy8gbWV0
YWJvbGlzbTwva2V5d29yZD48a2V5d29yZD5NZW1icmFuZXMsIEFydGlmaWNpYWw8L2tleXdvcmQ+
PGtleXdvcmQ+TWV0aG9kczwva2V5d29yZD48a2V5d29yZD5Pc21vbGFyIENvbmNlbnRyYXRpb248
L2tleXdvcmQ+PGtleXdvcmQ+UGhvc3Bob2xpcGlkcy8gbWV0YWJvbGlzbS9waHlzaW9sb2d5PC9r
ZXl3b3JkPjwva2V5d29yZHM+PGRhdGVzPjx5ZWFyPjE5ODA8L3llYXI+PHB1Yi1kYXRlcz48ZGF0
ZT5NYXI8L2RhdGU+PC9wdWItZGF0ZXM+PC9kYXRlcz48aXNibj4wMDIyLTEyOTUgKFByaW50KSYj
eEQ7MDAyMi0xMjk1IChMaW5raW5nKTwvaXNibj48YWNjZXNzaW9uLW51bT42MjQ3NDE4PC9hY2Nl
c3Npb24tbnVtPjx1cmxzPjwvdXJscz48Y3VzdG9tMj4yMjE1MjU1PC9jdXN0b20yPjxyZW1vdGUt
ZGF0YWJhc2UtcHJvdmlkZXI+TkxNPC9yZW1vdGUtZGF0YWJhc2UtcHJvdmlkZXI+PGxhbmd1YWdl
PmVuZzwvbGFuZ3VhZ2U+PC9yZWNvcmQ+PC9DaXRlPjwvRW5kTm90ZT5=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17" w:tooltip="Cohen, 1980 #50" w:history="1">
        <w:r w:rsidR="00757134" w:rsidRPr="00757134">
          <w:rPr>
            <w:rFonts w:ascii="Arial" w:hAnsi="Arial"/>
            <w:i/>
            <w:noProof/>
            <w:szCs w:val="24"/>
          </w:rPr>
          <w:t>17</w:t>
        </w:r>
      </w:hyperlink>
      <w:r w:rsidR="00757134" w:rsidRPr="00757134">
        <w:rPr>
          <w:rFonts w:ascii="Arial" w:hAnsi="Arial"/>
          <w:i/>
          <w:noProof/>
          <w:szCs w:val="24"/>
        </w:rPr>
        <w:t xml:space="preserve">, </w:t>
      </w:r>
      <w:hyperlink w:anchor="_ENREF_24" w:tooltip="Cohen, 1984 #40" w:history="1">
        <w:r w:rsidR="00757134" w:rsidRPr="00757134">
          <w:rPr>
            <w:rFonts w:ascii="Arial" w:hAnsi="Arial"/>
            <w:i/>
            <w:noProof/>
            <w:szCs w:val="24"/>
          </w:rPr>
          <w:t>24</w:t>
        </w:r>
      </w:hyperlink>
      <w:r w:rsidR="00757134">
        <w:rPr>
          <w:rFonts w:ascii="Arial" w:hAnsi="Arial"/>
          <w:noProof/>
          <w:szCs w:val="24"/>
        </w:rPr>
        <w:t>)</w:t>
      </w:r>
      <w:r w:rsidR="005D03A7">
        <w:rPr>
          <w:rFonts w:ascii="Arial" w:hAnsi="Arial"/>
          <w:szCs w:val="24"/>
        </w:rPr>
        <w:fldChar w:fldCharType="end"/>
      </w:r>
      <w:r w:rsidR="008952E2" w:rsidRPr="00B84676">
        <w:rPr>
          <w:rFonts w:ascii="Arial" w:hAnsi="Arial"/>
          <w:szCs w:val="24"/>
        </w:rPr>
        <w:t>.</w:t>
      </w:r>
    </w:p>
    <w:p w:rsidR="007A5458" w:rsidRPr="007D44A2" w:rsidRDefault="008952E2" w:rsidP="00FB7545">
      <w:pPr>
        <w:numPr>
          <w:ilvl w:val="2"/>
          <w:numId w:val="18"/>
        </w:numPr>
        <w:spacing w:after="0" w:line="480" w:lineRule="auto"/>
        <w:ind w:left="567" w:hanging="283"/>
        <w:jc w:val="both"/>
        <w:rPr>
          <w:rFonts w:ascii="Arial" w:hAnsi="Arial"/>
          <w:szCs w:val="24"/>
        </w:rPr>
      </w:pPr>
      <w:r w:rsidRPr="00195092">
        <w:rPr>
          <w:rFonts w:ascii="Arial" w:hAnsi="Arial"/>
          <w:szCs w:val="24"/>
          <w:highlight w:val="yellow"/>
        </w:rPr>
        <w:t>T</w:t>
      </w:r>
      <w:r w:rsidR="00283A1E" w:rsidRPr="00195092">
        <w:rPr>
          <w:rFonts w:ascii="Arial" w:hAnsi="Arial"/>
          <w:szCs w:val="24"/>
          <w:highlight w:val="yellow"/>
        </w:rPr>
        <w:t xml:space="preserve">o test </w:t>
      </w:r>
      <w:r w:rsidR="000873A9" w:rsidRPr="00195092">
        <w:rPr>
          <w:rFonts w:ascii="Arial" w:hAnsi="Arial"/>
          <w:szCs w:val="24"/>
          <w:highlight w:val="yellow"/>
        </w:rPr>
        <w:t>the</w:t>
      </w:r>
      <w:r w:rsidRPr="00195092">
        <w:rPr>
          <w:rFonts w:ascii="Arial" w:hAnsi="Arial"/>
          <w:szCs w:val="24"/>
          <w:highlight w:val="yellow"/>
        </w:rPr>
        <w:t xml:space="preserve"> KvAP</w:t>
      </w:r>
      <w:r w:rsidR="000873A9" w:rsidRPr="00195092">
        <w:rPr>
          <w:rFonts w:ascii="Arial" w:hAnsi="Arial"/>
          <w:szCs w:val="24"/>
          <w:highlight w:val="yellow"/>
        </w:rPr>
        <w:t xml:space="preserve"> channel</w:t>
      </w:r>
      <w:r w:rsidR="00AD2BE7" w:rsidRPr="00195092">
        <w:rPr>
          <w:rFonts w:ascii="Arial" w:hAnsi="Arial"/>
          <w:szCs w:val="24"/>
          <w:highlight w:val="yellow"/>
        </w:rPr>
        <w:t>s</w:t>
      </w:r>
      <w:r w:rsidR="000873A9" w:rsidRPr="00195092">
        <w:rPr>
          <w:rFonts w:ascii="Arial" w:hAnsi="Arial"/>
          <w:szCs w:val="24"/>
          <w:highlight w:val="yellow"/>
        </w:rPr>
        <w:t xml:space="preserve"> in the bilayer, a short pulse of 80 mV is delivered from the holding potential of -80 mV. Due to the fast inactivation and slow recovery from inactivation, a long interval (~120 seconds for channels in PE/PG membranes) is given </w:t>
      </w:r>
      <w:r w:rsidR="000873A9" w:rsidRPr="00195092">
        <w:rPr>
          <w:rFonts w:ascii="Arial" w:hAnsi="Arial"/>
          <w:szCs w:val="24"/>
          <w:highlight w:val="yellow"/>
        </w:rPr>
        <w:lastRenderedPageBreak/>
        <w:t xml:space="preserve">between two pulses. </w:t>
      </w:r>
      <w:r w:rsidR="00565C81" w:rsidRPr="00195092">
        <w:rPr>
          <w:rFonts w:ascii="Arial" w:hAnsi="Arial"/>
          <w:szCs w:val="24"/>
          <w:highlight w:val="yellow"/>
        </w:rPr>
        <w:t xml:space="preserve">A typical current recording from the channels in a POPE/POPG membrane is showed in Fig. </w:t>
      </w:r>
      <w:r w:rsidR="008F4F1F" w:rsidRPr="00195092">
        <w:rPr>
          <w:rFonts w:ascii="Arial" w:hAnsi="Arial"/>
          <w:b/>
          <w:szCs w:val="24"/>
          <w:highlight w:val="yellow"/>
        </w:rPr>
        <w:t>3C</w:t>
      </w:r>
      <w:r w:rsidR="00565C81" w:rsidRPr="00195092">
        <w:rPr>
          <w:rFonts w:ascii="Arial" w:hAnsi="Arial"/>
          <w:szCs w:val="24"/>
          <w:highlight w:val="yellow"/>
        </w:rPr>
        <w:t xml:space="preserve">. </w:t>
      </w:r>
      <w:r w:rsidR="00283A1E" w:rsidRPr="00195092">
        <w:rPr>
          <w:rFonts w:ascii="Arial" w:hAnsi="Arial"/>
          <w:szCs w:val="24"/>
          <w:highlight w:val="yellow"/>
        </w:rPr>
        <w:t>If the curren</w:t>
      </w:r>
      <w:r w:rsidR="00565C81" w:rsidRPr="00195092">
        <w:rPr>
          <w:rFonts w:ascii="Arial" w:hAnsi="Arial"/>
          <w:szCs w:val="24"/>
          <w:highlight w:val="yellow"/>
        </w:rPr>
        <w:t>t is small, shoot more vesicles. Once</w:t>
      </w:r>
      <w:r w:rsidR="00283A1E" w:rsidRPr="00195092">
        <w:rPr>
          <w:rFonts w:ascii="Arial" w:hAnsi="Arial"/>
          <w:szCs w:val="24"/>
          <w:highlight w:val="yellow"/>
        </w:rPr>
        <w:t xml:space="preserve"> the current looks good</w:t>
      </w:r>
      <w:r w:rsidR="00565C81" w:rsidRPr="00195092">
        <w:rPr>
          <w:rFonts w:ascii="Arial" w:hAnsi="Arial"/>
          <w:szCs w:val="24"/>
          <w:highlight w:val="yellow"/>
        </w:rPr>
        <w:t xml:space="preserve"> in size</w:t>
      </w:r>
      <w:r w:rsidR="00283A1E" w:rsidRPr="00195092">
        <w:rPr>
          <w:rFonts w:ascii="Arial" w:hAnsi="Arial"/>
          <w:szCs w:val="24"/>
          <w:highlight w:val="yellow"/>
        </w:rPr>
        <w:t xml:space="preserve">, balance the </w:t>
      </w:r>
      <w:r w:rsidR="00565C81" w:rsidRPr="00195092">
        <w:rPr>
          <w:rFonts w:ascii="Arial" w:hAnsi="Arial"/>
          <w:szCs w:val="24"/>
          <w:highlight w:val="yellow"/>
        </w:rPr>
        <w:t xml:space="preserve">ion concentrations in the </w:t>
      </w:r>
      <w:r w:rsidR="00283A1E" w:rsidRPr="00195092">
        <w:rPr>
          <w:rFonts w:ascii="Arial" w:hAnsi="Arial"/>
          <w:szCs w:val="24"/>
          <w:highlight w:val="yellow"/>
        </w:rPr>
        <w:t>solution</w:t>
      </w:r>
      <w:r w:rsidR="00565C81" w:rsidRPr="00195092">
        <w:rPr>
          <w:rFonts w:ascii="Arial" w:hAnsi="Arial"/>
          <w:szCs w:val="24"/>
          <w:highlight w:val="yellow"/>
        </w:rPr>
        <w:t xml:space="preserve">s on both sides of the membrane. </w:t>
      </w:r>
      <w:r w:rsidR="00565C81" w:rsidRPr="007D44A2">
        <w:rPr>
          <w:rFonts w:ascii="Arial" w:hAnsi="Arial"/>
          <w:szCs w:val="24"/>
        </w:rPr>
        <w:t xml:space="preserve">The channels are ready for electrophysiological experiments. </w:t>
      </w:r>
    </w:p>
    <w:p w:rsidR="00923D04" w:rsidRDefault="00923D04" w:rsidP="00C07DF6">
      <w:pPr>
        <w:spacing w:after="0" w:line="480" w:lineRule="auto"/>
        <w:ind w:left="792"/>
        <w:jc w:val="both"/>
        <w:rPr>
          <w:rFonts w:ascii="Arial" w:hAnsi="Arial"/>
          <w:szCs w:val="24"/>
        </w:rPr>
      </w:pPr>
    </w:p>
    <w:p w:rsidR="002107C5" w:rsidRPr="002107C5" w:rsidRDefault="008952E2" w:rsidP="00C07DF6">
      <w:pPr>
        <w:numPr>
          <w:ilvl w:val="1"/>
          <w:numId w:val="18"/>
        </w:numPr>
        <w:spacing w:after="0" w:line="480" w:lineRule="auto"/>
        <w:jc w:val="both"/>
        <w:rPr>
          <w:rFonts w:ascii="Arial" w:hAnsi="Arial"/>
          <w:b/>
          <w:szCs w:val="24"/>
        </w:rPr>
      </w:pPr>
      <w:r w:rsidRPr="008952E2">
        <w:rPr>
          <w:rFonts w:ascii="Arial" w:hAnsi="Arial"/>
          <w:b/>
          <w:szCs w:val="24"/>
        </w:rPr>
        <w:t>S</w:t>
      </w:r>
      <w:r w:rsidR="00AC15E3">
        <w:rPr>
          <w:rFonts w:ascii="Arial" w:hAnsi="Arial"/>
          <w:b/>
          <w:szCs w:val="24"/>
        </w:rPr>
        <w:t>creening for conformation-</w:t>
      </w:r>
      <w:r w:rsidR="00923D04" w:rsidRPr="008952E2">
        <w:rPr>
          <w:rFonts w:ascii="Arial" w:hAnsi="Arial"/>
          <w:b/>
          <w:szCs w:val="24"/>
        </w:rPr>
        <w:t>specific ligand</w:t>
      </w:r>
      <w:r w:rsidR="00F87DB3">
        <w:rPr>
          <w:rFonts w:ascii="Arial" w:hAnsi="Arial"/>
          <w:b/>
          <w:szCs w:val="24"/>
        </w:rPr>
        <w:t>s against channels in vesicles</w:t>
      </w:r>
    </w:p>
    <w:p w:rsidR="00453BC0" w:rsidRDefault="002878D6" w:rsidP="00C07DF6">
      <w:pPr>
        <w:pStyle w:val="ListParagraph"/>
        <w:numPr>
          <w:ilvl w:val="2"/>
          <w:numId w:val="18"/>
        </w:numPr>
        <w:spacing w:after="0" w:line="480" w:lineRule="auto"/>
        <w:jc w:val="both"/>
        <w:rPr>
          <w:rFonts w:ascii="Arial" w:hAnsi="Arial"/>
          <w:szCs w:val="24"/>
        </w:rPr>
      </w:pPr>
      <w:r>
        <w:rPr>
          <w:rFonts w:ascii="Arial" w:hAnsi="Arial"/>
          <w:szCs w:val="24"/>
        </w:rPr>
        <w:t xml:space="preserve">Introduction of the </w:t>
      </w:r>
      <w:r w:rsidR="00453BC0">
        <w:rPr>
          <w:rFonts w:ascii="Arial" w:hAnsi="Arial"/>
          <w:szCs w:val="24"/>
        </w:rPr>
        <w:t xml:space="preserve">phage-displayed </w:t>
      </w:r>
      <w:r>
        <w:rPr>
          <w:rFonts w:ascii="Arial" w:hAnsi="Arial"/>
          <w:szCs w:val="24"/>
        </w:rPr>
        <w:t xml:space="preserve">library. </w:t>
      </w:r>
    </w:p>
    <w:p w:rsidR="00BD57FD" w:rsidRPr="00453BC0" w:rsidRDefault="002107C5" w:rsidP="00A81087">
      <w:pPr>
        <w:spacing w:after="0" w:line="480" w:lineRule="auto"/>
        <w:ind w:firstLine="720"/>
        <w:jc w:val="both"/>
        <w:rPr>
          <w:rFonts w:ascii="Arial" w:hAnsi="Arial"/>
          <w:szCs w:val="24"/>
        </w:rPr>
      </w:pPr>
      <w:r w:rsidRPr="00453BC0">
        <w:rPr>
          <w:rFonts w:ascii="Arial" w:hAnsi="Arial"/>
          <w:szCs w:val="24"/>
        </w:rPr>
        <w:t>The phage-displayed</w:t>
      </w:r>
      <w:r w:rsidR="002878D6" w:rsidRPr="00453BC0">
        <w:rPr>
          <w:rFonts w:ascii="Arial" w:hAnsi="Arial"/>
          <w:szCs w:val="24"/>
        </w:rPr>
        <w:t xml:space="preserve"> 20-mer peptide library is </w:t>
      </w:r>
      <w:r w:rsidR="004C2D16">
        <w:rPr>
          <w:rFonts w:ascii="Arial" w:hAnsi="Arial"/>
          <w:szCs w:val="24"/>
        </w:rPr>
        <w:t>present at</w:t>
      </w:r>
      <w:r w:rsidR="0020300B" w:rsidRPr="00453BC0">
        <w:rPr>
          <w:rFonts w:ascii="Arial" w:hAnsi="Arial"/>
          <w:szCs w:val="24"/>
        </w:rPr>
        <w:t xml:space="preserve"> </w:t>
      </w:r>
      <w:r w:rsidR="002878D6" w:rsidRPr="00453BC0">
        <w:rPr>
          <w:rFonts w:ascii="Arial" w:hAnsi="Arial"/>
          <w:szCs w:val="24"/>
        </w:rPr>
        <w:t xml:space="preserve">the N-terminus of the five-copies of pIII proteins at one end of the filamentous bacteriophage </w:t>
      </w:r>
      <w:r w:rsidR="008F4F1F" w:rsidRPr="008F4F1F">
        <w:rPr>
          <w:rFonts w:ascii="Arial" w:hAnsi="Arial"/>
          <w:i/>
          <w:szCs w:val="24"/>
        </w:rPr>
        <w:t>fd-tet</w:t>
      </w:r>
      <w:r w:rsidR="00A130E8">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&lt;EndNote&gt;&lt;Cite&gt;&lt;Author&gt;Smith&lt;/Author&gt;&lt;Year&gt;1997&lt;/Year&gt;&lt;RecNum&gt;1&lt;/RecNum&gt;&lt;DisplayText&gt;(&lt;style face="italic"&gt;25&lt;/style&gt;)&lt;/DisplayText&gt;&lt;record&gt;&lt;rec-number&gt;1&lt;/rec-number&gt;&lt;foreign-keys&gt;&lt;key app="EN" db-id="e2aazaaphprazcew0pfxeae9a2wvv5pd50rw"&gt;1&lt;/key&gt;&lt;/foreign-keys&gt;&lt;ref-type name="Journal Article"&gt;17&lt;/ref-type&gt;&lt;contributors&gt;&lt;authors&gt;&lt;author&gt;Smith, G.P.&lt;/author&gt;&lt;author&gt;Petrenko, V.A.&lt;/author&gt;&lt;/authors&gt;&lt;/contributors&gt;&lt;titles&gt;&lt;title&gt;Phage Display&lt;/title&gt;&lt;secondary-title&gt;Chem. Rev.&lt;/secondary-title&gt;&lt;/titles&gt;&lt;periodical&gt;&lt;full-title&gt;Chem. Rev.&lt;/full-title&gt;&lt;/periodical&gt;&lt;pages&gt;391-410&lt;/pages&gt;&lt;volume&gt;97&lt;/volume&gt;&lt;dates&gt;&lt;year&gt;1997&lt;/year&gt;&lt;/dates&gt;&lt;urls&gt;&lt;/urls&gt;&lt;/record&gt;&lt;/Cite&gt;&lt;/EndNote&gt;</w:instrText>
      </w:r>
      <w:r w:rsidR="005D03A7">
        <w:rPr>
          <w:rFonts w:ascii="Arial" w:hAnsi="Arial"/>
          <w:szCs w:val="24"/>
        </w:rPr>
        <w:fldChar w:fldCharType="separate"/>
      </w:r>
      <w:r w:rsidR="00757134">
        <w:rPr>
          <w:rFonts w:ascii="Arial" w:hAnsi="Arial"/>
          <w:noProof/>
          <w:szCs w:val="24"/>
        </w:rPr>
        <w:t>(</w:t>
      </w:r>
      <w:hyperlink w:anchor="_ENREF_25" w:tooltip="Smith, 1997 #1" w:history="1">
        <w:r w:rsidR="00757134" w:rsidRPr="00757134">
          <w:rPr>
            <w:rFonts w:ascii="Arial" w:hAnsi="Arial"/>
            <w:i/>
            <w:noProof/>
            <w:szCs w:val="24"/>
          </w:rPr>
          <w:t>25</w:t>
        </w:r>
      </w:hyperlink>
      <w:r w:rsidR="00757134">
        <w:rPr>
          <w:rFonts w:ascii="Arial" w:hAnsi="Arial"/>
          <w:noProof/>
          <w:szCs w:val="24"/>
        </w:rPr>
        <w:t>)</w:t>
      </w:r>
      <w:r w:rsidR="005D03A7">
        <w:rPr>
          <w:rFonts w:ascii="Arial" w:hAnsi="Arial"/>
          <w:szCs w:val="24"/>
        </w:rPr>
        <w:fldChar w:fldCharType="end"/>
      </w:r>
      <w:r w:rsidR="002878D6" w:rsidRPr="00453BC0">
        <w:rPr>
          <w:rFonts w:ascii="Arial" w:hAnsi="Arial"/>
          <w:szCs w:val="24"/>
        </w:rPr>
        <w:t xml:space="preserve">. The </w:t>
      </w:r>
      <w:r w:rsidR="00267002">
        <w:rPr>
          <w:rFonts w:ascii="Arial" w:hAnsi="Arial"/>
          <w:szCs w:val="24"/>
        </w:rPr>
        <w:t xml:space="preserve">library </w:t>
      </w:r>
      <w:r w:rsidR="0020300B">
        <w:rPr>
          <w:rFonts w:ascii="Arial" w:hAnsi="Arial"/>
          <w:szCs w:val="24"/>
        </w:rPr>
        <w:t>presents</w:t>
      </w:r>
      <w:r w:rsidR="0020300B" w:rsidRPr="00453BC0">
        <w:rPr>
          <w:rFonts w:ascii="Arial" w:hAnsi="Arial"/>
          <w:szCs w:val="24"/>
        </w:rPr>
        <w:t xml:space="preserve"> </w:t>
      </w:r>
      <w:r w:rsidR="002878D6" w:rsidRPr="00453BC0">
        <w:rPr>
          <w:rFonts w:ascii="Arial" w:hAnsi="Arial"/>
          <w:szCs w:val="24"/>
        </w:rPr>
        <w:t>approx. 1 x 10</w:t>
      </w:r>
      <w:r w:rsidR="002878D6" w:rsidRPr="00453BC0">
        <w:rPr>
          <w:rFonts w:ascii="Arial" w:hAnsi="Arial"/>
          <w:szCs w:val="24"/>
          <w:vertAlign w:val="superscript"/>
        </w:rPr>
        <w:t>8</w:t>
      </w:r>
      <w:r w:rsidR="002878D6" w:rsidRPr="00453BC0">
        <w:rPr>
          <w:rFonts w:ascii="Arial" w:hAnsi="Arial"/>
          <w:szCs w:val="24"/>
        </w:rPr>
        <w:t xml:space="preserve"> different types of random 20-mer peptide sequences, and was kindly provided to us by </w:t>
      </w:r>
      <w:r w:rsidR="0020300B">
        <w:rPr>
          <w:rFonts w:ascii="Arial" w:hAnsi="Arial"/>
          <w:szCs w:val="24"/>
        </w:rPr>
        <w:t xml:space="preserve">Dr. </w:t>
      </w:r>
      <w:r w:rsidR="002878D6" w:rsidRPr="00453BC0">
        <w:rPr>
          <w:rFonts w:ascii="Arial" w:hAnsi="Arial"/>
          <w:szCs w:val="24"/>
        </w:rPr>
        <w:t>K</w:t>
      </w:r>
      <w:r w:rsidRPr="00453BC0">
        <w:rPr>
          <w:rFonts w:ascii="Arial" w:hAnsi="Arial"/>
          <w:szCs w:val="24"/>
        </w:rPr>
        <w:t>ath</w:t>
      </w:r>
      <w:r w:rsidR="002878D6" w:rsidRPr="00453BC0">
        <w:rPr>
          <w:rFonts w:ascii="Arial" w:hAnsi="Arial"/>
          <w:szCs w:val="24"/>
        </w:rPr>
        <w:t>l</w:t>
      </w:r>
      <w:r w:rsidRPr="00453BC0">
        <w:rPr>
          <w:rFonts w:ascii="Arial" w:hAnsi="Arial"/>
          <w:szCs w:val="24"/>
        </w:rPr>
        <w:t>y</w:t>
      </w:r>
      <w:r w:rsidR="002878D6" w:rsidRPr="00453BC0">
        <w:rPr>
          <w:rFonts w:ascii="Arial" w:hAnsi="Arial"/>
          <w:szCs w:val="24"/>
        </w:rPr>
        <w:t>nn</w:t>
      </w:r>
      <w:r w:rsidRPr="00453BC0">
        <w:rPr>
          <w:rFonts w:ascii="Arial" w:hAnsi="Arial"/>
          <w:szCs w:val="24"/>
        </w:rPr>
        <w:t xml:space="preserve"> Brown’s laboratory at UT Southwestern Medica</w:t>
      </w:r>
      <w:r w:rsidR="002878D6" w:rsidRPr="00453BC0">
        <w:rPr>
          <w:rFonts w:ascii="Arial" w:hAnsi="Arial"/>
          <w:szCs w:val="24"/>
        </w:rPr>
        <w:t>l Cente</w:t>
      </w:r>
      <w:r w:rsidR="00BD57FD" w:rsidRPr="00453BC0">
        <w:rPr>
          <w:rFonts w:ascii="Arial" w:hAnsi="Arial"/>
          <w:szCs w:val="24"/>
        </w:rPr>
        <w:t>r</w:t>
      </w:r>
      <w:r w:rsidR="00A130E8">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&lt;EndNote&gt;&lt;Cite&gt;&lt;Author&gt;McGuire&lt;/Author&gt;&lt;Year&gt;2009&lt;/Year&gt;&lt;RecNum&gt;7&lt;/RecNum&gt;&lt;DisplayText&gt;(&lt;style face="italic"&gt;26&lt;/style&gt;)&lt;/DisplayText&gt;&lt;record&gt;&lt;rec-number&gt;7&lt;/rec-number&gt;&lt;foreign-keys&gt;&lt;key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26" w:tooltip="McGuire, 2009 #7" w:history="1">
        <w:r w:rsidR="00757134" w:rsidRPr="00757134">
          <w:rPr>
            <w:rFonts w:ascii="Arial" w:hAnsi="Arial"/>
            <w:i/>
            <w:noProof/>
            <w:szCs w:val="24"/>
          </w:rPr>
          <w:t>26</w:t>
        </w:r>
      </w:hyperlink>
      <w:r w:rsidR="00757134">
        <w:rPr>
          <w:rFonts w:ascii="Arial" w:hAnsi="Arial"/>
          <w:noProof/>
          <w:szCs w:val="24"/>
        </w:rPr>
        <w:t>)</w:t>
      </w:r>
      <w:r w:rsidR="005D03A7">
        <w:rPr>
          <w:rFonts w:ascii="Arial" w:hAnsi="Arial"/>
          <w:szCs w:val="24"/>
        </w:rPr>
        <w:fldChar w:fldCharType="end"/>
      </w:r>
      <w:r w:rsidR="00BD57FD" w:rsidRPr="00453BC0">
        <w:rPr>
          <w:rFonts w:ascii="Arial" w:hAnsi="Arial"/>
          <w:szCs w:val="24"/>
        </w:rPr>
        <w:t>. The phage infect</w:t>
      </w:r>
      <w:r w:rsidR="009140DD">
        <w:rPr>
          <w:rFonts w:ascii="Arial" w:hAnsi="Arial"/>
          <w:szCs w:val="24"/>
        </w:rPr>
        <w:t>ion into</w:t>
      </w:r>
      <w:r w:rsidR="00BD57FD" w:rsidRPr="00453BC0">
        <w:rPr>
          <w:rFonts w:ascii="Arial" w:hAnsi="Arial"/>
          <w:szCs w:val="24"/>
        </w:rPr>
        <w:t xml:space="preserve"> </w:t>
      </w:r>
      <w:r w:rsidR="009140DD">
        <w:rPr>
          <w:rFonts w:ascii="Arial" w:hAnsi="Arial"/>
          <w:szCs w:val="24"/>
        </w:rPr>
        <w:t xml:space="preserve">the </w:t>
      </w:r>
      <w:r w:rsidR="00BD57FD" w:rsidRPr="00E1662C">
        <w:rPr>
          <w:rFonts w:ascii="Arial" w:hAnsi="Arial"/>
          <w:i/>
          <w:szCs w:val="24"/>
        </w:rPr>
        <w:t>E. coli</w:t>
      </w:r>
      <w:r w:rsidR="00E1662C">
        <w:rPr>
          <w:rFonts w:ascii="Arial" w:hAnsi="Arial"/>
          <w:szCs w:val="24"/>
        </w:rPr>
        <w:t xml:space="preserve"> K91 make</w:t>
      </w:r>
      <w:r w:rsidR="009140DD">
        <w:rPr>
          <w:rFonts w:ascii="Arial" w:hAnsi="Arial"/>
          <w:szCs w:val="24"/>
        </w:rPr>
        <w:t>s</w:t>
      </w:r>
      <w:r w:rsidR="00E1662C">
        <w:rPr>
          <w:rFonts w:ascii="Arial" w:hAnsi="Arial"/>
          <w:szCs w:val="24"/>
        </w:rPr>
        <w:t xml:space="preserve"> the bacteria</w:t>
      </w:r>
      <w:r w:rsidR="00BD57FD" w:rsidRPr="00453BC0">
        <w:rPr>
          <w:rFonts w:ascii="Arial" w:hAnsi="Arial"/>
          <w:szCs w:val="24"/>
        </w:rPr>
        <w:t xml:space="preserve"> resistant to 12</w:t>
      </w:r>
      <w:r w:rsidR="00A130E8">
        <w:rPr>
          <w:rFonts w:ascii="Arial" w:hAnsi="Arial"/>
          <w:szCs w:val="24"/>
        </w:rPr>
        <w:t xml:space="preserve"> µg</w:t>
      </w:r>
      <w:r w:rsidR="00BD57FD" w:rsidRPr="00453BC0">
        <w:rPr>
          <w:rFonts w:ascii="Arial" w:hAnsi="Arial"/>
          <w:szCs w:val="24"/>
        </w:rPr>
        <w:t xml:space="preserve">/ml tetracycline. </w:t>
      </w:r>
    </w:p>
    <w:p w:rsidR="009140DD" w:rsidRDefault="00555BC8" w:rsidP="00A81087">
      <w:pPr>
        <w:spacing w:after="0" w:line="480" w:lineRule="auto"/>
        <w:ind w:firstLine="720"/>
        <w:jc w:val="both"/>
        <w:rPr>
          <w:rFonts w:ascii="Arial" w:hAnsi="Arial"/>
          <w:szCs w:val="24"/>
        </w:rPr>
      </w:pPr>
      <w:r>
        <w:rPr>
          <w:rFonts w:ascii="Arial" w:hAnsi="Arial"/>
          <w:szCs w:val="24"/>
        </w:rPr>
        <w:t>A</w:t>
      </w:r>
      <w:r w:rsidR="00453BC0" w:rsidRPr="00453BC0">
        <w:rPr>
          <w:rFonts w:ascii="Arial" w:hAnsi="Arial"/>
          <w:szCs w:val="24"/>
        </w:rPr>
        <w:t xml:space="preserve"> detailed procedure for the bacterial culture, the amplification and titering of the </w:t>
      </w:r>
      <w:r w:rsidR="0020300B">
        <w:rPr>
          <w:rFonts w:ascii="Arial" w:hAnsi="Arial"/>
          <w:szCs w:val="24"/>
        </w:rPr>
        <w:t xml:space="preserve">phages </w:t>
      </w:r>
      <w:r w:rsidR="00453BC0" w:rsidRPr="00453BC0">
        <w:rPr>
          <w:rFonts w:ascii="Arial" w:hAnsi="Arial"/>
          <w:szCs w:val="24"/>
        </w:rPr>
        <w:t>and the sequencing of the phage colonies has been described by McGuire et al</w:t>
      </w:r>
      <w:r w:rsidR="0039175F">
        <w:rPr>
          <w:rFonts w:ascii="Arial" w:hAnsi="Arial"/>
          <w:szCs w:val="24"/>
        </w:rPr>
        <w:t>.</w:t>
      </w:r>
      <w:r w:rsidR="00453BC0" w:rsidRPr="00453BC0">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&lt;EndNote&gt;&lt;Cite&gt;&lt;Author&gt;McGuire&lt;/Author&gt;&lt;Year&gt;2009&lt;/Year&gt;&lt;RecNum&gt;7&lt;/RecNum&gt;&lt;DisplayText&gt;(&lt;style face="italic"&gt;26&lt;/style&gt;)&lt;/DisplayText&gt;&lt;record&gt;&lt;rec-number&gt;7&lt;/rec-number&gt;&lt;foreign-keys&gt;&lt;key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26" w:tooltip="McGuire, 2009 #7" w:history="1">
        <w:r w:rsidR="00757134" w:rsidRPr="00757134">
          <w:rPr>
            <w:rFonts w:ascii="Arial" w:hAnsi="Arial"/>
            <w:i/>
            <w:noProof/>
            <w:szCs w:val="24"/>
          </w:rPr>
          <w:t>26</w:t>
        </w:r>
      </w:hyperlink>
      <w:r w:rsidR="00757134">
        <w:rPr>
          <w:rFonts w:ascii="Arial" w:hAnsi="Arial"/>
          <w:noProof/>
          <w:szCs w:val="24"/>
        </w:rPr>
        <w:t>)</w:t>
      </w:r>
      <w:r w:rsidR="005D03A7">
        <w:rPr>
          <w:rFonts w:ascii="Arial" w:hAnsi="Arial"/>
          <w:szCs w:val="24"/>
        </w:rPr>
        <w:fldChar w:fldCharType="end"/>
      </w:r>
      <w:r w:rsidR="00453BC0" w:rsidRPr="00453BC0">
        <w:rPr>
          <w:rFonts w:ascii="Arial" w:hAnsi="Arial"/>
          <w:szCs w:val="24"/>
        </w:rPr>
        <w:t xml:space="preserve">. </w:t>
      </w:r>
      <w:r w:rsidR="00453BC0">
        <w:rPr>
          <w:rFonts w:ascii="Arial" w:hAnsi="Arial"/>
          <w:szCs w:val="24"/>
        </w:rPr>
        <w:t>W</w:t>
      </w:r>
      <w:r w:rsidR="00453BC0" w:rsidRPr="00453BC0">
        <w:rPr>
          <w:rFonts w:ascii="Arial" w:hAnsi="Arial"/>
          <w:szCs w:val="24"/>
        </w:rPr>
        <w:t>e will</w:t>
      </w:r>
      <w:r w:rsidR="00453BC0">
        <w:rPr>
          <w:rFonts w:ascii="Arial" w:hAnsi="Arial"/>
          <w:szCs w:val="24"/>
        </w:rPr>
        <w:t xml:space="preserve"> </w:t>
      </w:r>
      <w:r w:rsidR="009140DD">
        <w:rPr>
          <w:rFonts w:ascii="Arial" w:hAnsi="Arial"/>
          <w:szCs w:val="24"/>
        </w:rPr>
        <w:t xml:space="preserve">give a short description of the basic operations in the next section. The readers can find more details in the McGuire paper. We will </w:t>
      </w:r>
      <w:r w:rsidR="00453BC0">
        <w:rPr>
          <w:rFonts w:ascii="Arial" w:hAnsi="Arial"/>
          <w:szCs w:val="24"/>
        </w:rPr>
        <w:t>instead</w:t>
      </w:r>
      <w:r w:rsidR="00453BC0" w:rsidRPr="00453BC0">
        <w:rPr>
          <w:rFonts w:ascii="Arial" w:hAnsi="Arial"/>
          <w:szCs w:val="24"/>
        </w:rPr>
        <w:t xml:space="preserve"> focus on the isolation of specific clones that bind tightly to the ion channels reconstituted in vesicles</w:t>
      </w:r>
      <w:r w:rsidR="0020300B">
        <w:rPr>
          <w:rFonts w:ascii="Arial" w:hAnsi="Arial"/>
          <w:szCs w:val="24"/>
        </w:rPr>
        <w:t xml:space="preserve"> (</w:t>
      </w:r>
      <w:r w:rsidR="0020300B" w:rsidRPr="007D44A2">
        <w:rPr>
          <w:rFonts w:ascii="Arial" w:hAnsi="Arial"/>
          <w:b/>
          <w:szCs w:val="24"/>
        </w:rPr>
        <w:t>Fig. 4A</w:t>
      </w:r>
      <w:r w:rsidR="0020300B">
        <w:rPr>
          <w:rFonts w:ascii="Arial" w:hAnsi="Arial"/>
          <w:szCs w:val="24"/>
        </w:rPr>
        <w:t>)</w:t>
      </w:r>
      <w:r w:rsidR="00453BC0" w:rsidRPr="00453BC0">
        <w:rPr>
          <w:rFonts w:ascii="Arial" w:hAnsi="Arial"/>
          <w:szCs w:val="24"/>
        </w:rPr>
        <w:t xml:space="preserve">. </w:t>
      </w:r>
    </w:p>
    <w:p w:rsidR="00565C81" w:rsidRDefault="009140DD" w:rsidP="00A81087">
      <w:pPr>
        <w:spacing w:after="0" w:line="480" w:lineRule="auto"/>
        <w:ind w:firstLine="720"/>
        <w:jc w:val="both"/>
        <w:rPr>
          <w:rFonts w:ascii="Arial" w:hAnsi="Arial"/>
          <w:szCs w:val="24"/>
        </w:rPr>
      </w:pPr>
      <w:r>
        <w:rPr>
          <w:rFonts w:ascii="Arial" w:hAnsi="Arial"/>
          <w:szCs w:val="24"/>
        </w:rPr>
        <w:t xml:space="preserve">The basic idea behind our screen is that the phages bound to the reconstituted channels specifically can be pulled down with the vesicles. The bound phage can be amplified and tested against the channels in lipid membranes. </w:t>
      </w:r>
      <w:r w:rsidR="0020300B">
        <w:rPr>
          <w:rFonts w:ascii="Arial" w:hAnsi="Arial"/>
          <w:szCs w:val="24"/>
        </w:rPr>
        <w:t xml:space="preserve"> </w:t>
      </w:r>
      <w:r w:rsidR="00565C81">
        <w:rPr>
          <w:rFonts w:ascii="Arial" w:hAnsi="Arial"/>
          <w:szCs w:val="24"/>
        </w:rPr>
        <w:t>Our study of the conformational changes of KvAP voltage sensors in different lipid membranes</w:t>
      </w:r>
      <w:r w:rsidR="005D03A7">
        <w:rPr>
          <w:rFonts w:ascii="Arial" w:hAnsi="Arial"/>
          <w:szCs w:val="24"/>
        </w:rPr>
        <w:fldChar w:fldCharType="begin"/>
      </w:r>
      <w:r w:rsidR="00757134">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w:t>
        </w:r>
      </w:hyperlink>
      <w:r w:rsidR="00757134">
        <w:rPr>
          <w:rFonts w:ascii="Arial" w:hAnsi="Arial"/>
          <w:noProof/>
          <w:szCs w:val="24"/>
        </w:rPr>
        <w:t>)</w:t>
      </w:r>
      <w:r w:rsidR="005D03A7">
        <w:rPr>
          <w:rFonts w:ascii="Arial" w:hAnsi="Arial"/>
          <w:szCs w:val="24"/>
        </w:rPr>
        <w:fldChar w:fldCharType="end"/>
      </w:r>
      <w:r w:rsidR="00565C81">
        <w:rPr>
          <w:rFonts w:ascii="Arial" w:hAnsi="Arial"/>
          <w:szCs w:val="24"/>
        </w:rPr>
        <w:t xml:space="preserve"> showed that it is possible to keep the voltage sensors in either “activated” or “resting” states by switching the lipids from regular phospholipids to those that do not contain phosphates in the headgroup regions (DOTAP and DOGS in our experiments). These two lipid-determined conformations are </w:t>
      </w:r>
      <w:r w:rsidR="0020300B">
        <w:rPr>
          <w:rFonts w:ascii="Arial" w:hAnsi="Arial"/>
          <w:szCs w:val="24"/>
        </w:rPr>
        <w:t>utilized in our</w:t>
      </w:r>
      <w:r w:rsidR="00565C81">
        <w:rPr>
          <w:rFonts w:ascii="Arial" w:hAnsi="Arial"/>
          <w:szCs w:val="24"/>
        </w:rPr>
        <w:t xml:space="preserve"> screening </w:t>
      </w:r>
      <w:r w:rsidR="0020300B">
        <w:rPr>
          <w:rFonts w:ascii="Arial" w:hAnsi="Arial"/>
          <w:szCs w:val="24"/>
        </w:rPr>
        <w:t xml:space="preserve">of </w:t>
      </w:r>
      <w:r w:rsidR="00565C81">
        <w:rPr>
          <w:rFonts w:ascii="Arial" w:hAnsi="Arial"/>
          <w:szCs w:val="24"/>
        </w:rPr>
        <w:t>conformation-specific ligands.</w:t>
      </w:r>
      <w:r>
        <w:rPr>
          <w:rFonts w:ascii="Arial" w:hAnsi="Arial"/>
          <w:szCs w:val="24"/>
        </w:rPr>
        <w:t xml:space="preserve"> The phage library will first be saturated by the channels in the </w:t>
      </w:r>
      <w:r w:rsidR="002E057C">
        <w:rPr>
          <w:rFonts w:ascii="Arial" w:hAnsi="Arial"/>
          <w:szCs w:val="24"/>
        </w:rPr>
        <w:lastRenderedPageBreak/>
        <w:t>phospholipid vesicles (negative selection) before being selected for tight binders to the channels in DOTAP and DOGS membranes (positive selection).</w:t>
      </w:r>
    </w:p>
    <w:p w:rsidR="00565C81" w:rsidRDefault="00565C81" w:rsidP="00CF3EBD">
      <w:pPr>
        <w:spacing w:after="0" w:line="480" w:lineRule="auto"/>
        <w:jc w:val="both"/>
        <w:rPr>
          <w:rFonts w:ascii="Arial" w:hAnsi="Arial"/>
          <w:szCs w:val="24"/>
        </w:rPr>
      </w:pPr>
    </w:p>
    <w:p w:rsidR="00651480" w:rsidRDefault="00651480" w:rsidP="00C07DF6">
      <w:pPr>
        <w:pStyle w:val="ListParagraph"/>
        <w:numPr>
          <w:ilvl w:val="2"/>
          <w:numId w:val="18"/>
        </w:numPr>
        <w:spacing w:after="0" w:line="480" w:lineRule="auto"/>
        <w:jc w:val="both"/>
        <w:rPr>
          <w:rFonts w:ascii="Arial" w:hAnsi="Arial"/>
          <w:szCs w:val="24"/>
        </w:rPr>
      </w:pPr>
      <w:r>
        <w:rPr>
          <w:rFonts w:ascii="Arial" w:hAnsi="Arial"/>
          <w:szCs w:val="24"/>
        </w:rPr>
        <w:t xml:space="preserve">Basic procedures behind the </w:t>
      </w:r>
      <w:r w:rsidR="00247B24">
        <w:rPr>
          <w:rFonts w:ascii="Arial" w:hAnsi="Arial"/>
          <w:szCs w:val="24"/>
        </w:rPr>
        <w:t>phage selection</w:t>
      </w:r>
    </w:p>
    <w:p w:rsidR="00665869" w:rsidRPr="00C01D67" w:rsidRDefault="00651480" w:rsidP="00C01D67">
      <w:pPr>
        <w:spacing w:after="0" w:line="480" w:lineRule="auto"/>
        <w:jc w:val="both"/>
        <w:rPr>
          <w:rFonts w:ascii="Arial" w:hAnsi="Arial"/>
          <w:szCs w:val="24"/>
        </w:rPr>
      </w:pPr>
      <w:r w:rsidRPr="00C01D67">
        <w:rPr>
          <w:rFonts w:ascii="Arial" w:hAnsi="Arial"/>
          <w:szCs w:val="24"/>
        </w:rPr>
        <w:t xml:space="preserve"> </w:t>
      </w:r>
      <w:r w:rsidR="00F258AD" w:rsidRPr="00C01D67">
        <w:rPr>
          <w:rFonts w:ascii="Arial" w:hAnsi="Arial"/>
          <w:szCs w:val="24"/>
          <w:u w:val="single"/>
        </w:rPr>
        <w:t>Growth</w:t>
      </w:r>
      <w:r w:rsidR="00665869" w:rsidRPr="00C01D67">
        <w:rPr>
          <w:rFonts w:ascii="Arial" w:hAnsi="Arial"/>
          <w:szCs w:val="24"/>
          <w:u w:val="single"/>
        </w:rPr>
        <w:t xml:space="preserve"> of K91 bacteria in LB medium</w:t>
      </w:r>
      <w:r w:rsidR="00C01D67">
        <w:rPr>
          <w:rFonts w:ascii="Arial" w:hAnsi="Arial"/>
          <w:szCs w:val="24"/>
          <w:u w:val="single"/>
        </w:rPr>
        <w:t>:</w:t>
      </w:r>
      <w:r w:rsidR="00665869" w:rsidRPr="00C01D67">
        <w:rPr>
          <w:rFonts w:ascii="Arial" w:hAnsi="Arial"/>
          <w:szCs w:val="24"/>
        </w:rPr>
        <w:t xml:space="preserve">  The doubling time of the bacteria is about 20 minutes at 37 </w:t>
      </w:r>
      <w:r w:rsidR="00665869" w:rsidRPr="00C01D67">
        <w:rPr>
          <w:rFonts w:ascii="Arial" w:hAnsi="Arial" w:cs="Arial"/>
          <w:szCs w:val="24"/>
        </w:rPr>
        <w:t>º</w:t>
      </w:r>
      <w:r w:rsidR="00665869" w:rsidRPr="00C01D67">
        <w:rPr>
          <w:rFonts w:ascii="Arial" w:hAnsi="Arial"/>
          <w:szCs w:val="24"/>
        </w:rPr>
        <w:t xml:space="preserve">C with 200 rpm shaking. </w:t>
      </w:r>
    </w:p>
    <w:p w:rsidR="00247B24" w:rsidRPr="00C01D67" w:rsidRDefault="00665869" w:rsidP="00C01D67">
      <w:pPr>
        <w:spacing w:after="0" w:line="480" w:lineRule="auto"/>
        <w:jc w:val="both"/>
        <w:rPr>
          <w:rFonts w:ascii="Arial" w:hAnsi="Arial"/>
          <w:szCs w:val="24"/>
        </w:rPr>
      </w:pPr>
      <w:r w:rsidRPr="00C01D67">
        <w:rPr>
          <w:rFonts w:ascii="Arial" w:hAnsi="Arial"/>
          <w:szCs w:val="24"/>
          <w:u w:val="single"/>
        </w:rPr>
        <w:t>Amplification of the library:</w:t>
      </w:r>
      <w:r w:rsidRPr="00C01D67">
        <w:rPr>
          <w:rFonts w:ascii="Arial" w:hAnsi="Arial"/>
          <w:szCs w:val="24"/>
        </w:rPr>
        <w:t xml:space="preserve"> </w:t>
      </w:r>
      <w:r w:rsidRPr="00C01D67">
        <w:rPr>
          <w:rFonts w:ascii="Arial" w:hAnsi="Arial"/>
          <w:szCs w:val="24"/>
        </w:rPr>
        <w:tab/>
        <w:t xml:space="preserve">Mix the phage solution with the bacteria K91 at OD0.4. After 15 minutes incubation at 37 </w:t>
      </w:r>
      <w:r w:rsidRPr="00C01D67">
        <w:rPr>
          <w:rFonts w:ascii="Arial" w:hAnsi="Arial" w:cs="Arial"/>
          <w:szCs w:val="24"/>
        </w:rPr>
        <w:t>º</w:t>
      </w:r>
      <w:r w:rsidRPr="00C01D67">
        <w:rPr>
          <w:rFonts w:ascii="Arial" w:hAnsi="Arial"/>
          <w:szCs w:val="24"/>
        </w:rPr>
        <w:t xml:space="preserve">C, the mixtures are spread evenly onto </w:t>
      </w:r>
      <w:r w:rsidR="004C2D16">
        <w:rPr>
          <w:rFonts w:ascii="Arial" w:hAnsi="Arial"/>
          <w:szCs w:val="24"/>
        </w:rPr>
        <w:t>-9.5</w:t>
      </w:r>
      <w:r w:rsidR="00FD2B14">
        <w:rPr>
          <w:rFonts w:ascii="Arial" w:hAnsi="Arial"/>
          <w:szCs w:val="24"/>
        </w:rPr>
        <w:t xml:space="preserve"> </w:t>
      </w:r>
      <w:r w:rsidR="004C2D16" w:rsidRPr="00C01D67">
        <w:rPr>
          <w:rFonts w:ascii="Arial" w:hAnsi="Arial"/>
          <w:szCs w:val="24"/>
        </w:rPr>
        <w:t>x</w:t>
      </w:r>
      <w:r w:rsidR="00FD2B14">
        <w:rPr>
          <w:rFonts w:ascii="Arial" w:hAnsi="Arial"/>
          <w:szCs w:val="24"/>
        </w:rPr>
        <w:t xml:space="preserve"> </w:t>
      </w:r>
      <w:r w:rsidR="004C2D16">
        <w:rPr>
          <w:rFonts w:ascii="Arial" w:hAnsi="Arial"/>
          <w:szCs w:val="24"/>
        </w:rPr>
        <w:t>9.5 inch</w:t>
      </w:r>
      <w:r w:rsidR="005D03A7" w:rsidRPr="005D03A7">
        <w:rPr>
          <w:rFonts w:ascii="Arial" w:hAnsi="Arial"/>
          <w:szCs w:val="24"/>
          <w:vertAlign w:val="superscript"/>
        </w:rPr>
        <w:t>2</w:t>
      </w:r>
      <w:r w:rsidR="00247B24" w:rsidRPr="00C01D67">
        <w:rPr>
          <w:rFonts w:ascii="Arial" w:hAnsi="Arial"/>
          <w:szCs w:val="24"/>
        </w:rPr>
        <w:t xml:space="preserve"> agar plates containing 12 </w:t>
      </w:r>
      <w:r w:rsidR="00247B24" w:rsidRPr="00C01D67">
        <w:rPr>
          <w:rFonts w:ascii="Symbol" w:hAnsi="Symbol"/>
          <w:szCs w:val="24"/>
        </w:rPr>
        <w:t></w:t>
      </w:r>
      <w:r w:rsidR="00247B24" w:rsidRPr="00C01D67">
        <w:rPr>
          <w:rFonts w:ascii="Arial" w:hAnsi="Arial"/>
          <w:szCs w:val="24"/>
        </w:rPr>
        <w:t xml:space="preserve">g/ml </w:t>
      </w:r>
      <w:proofErr w:type="gramStart"/>
      <w:r w:rsidR="00247B24" w:rsidRPr="00C01D67">
        <w:rPr>
          <w:rFonts w:ascii="Arial" w:hAnsi="Arial"/>
          <w:szCs w:val="24"/>
        </w:rPr>
        <w:t>tetracycline</w:t>
      </w:r>
      <w:r w:rsidRPr="00C01D67">
        <w:rPr>
          <w:rFonts w:ascii="Arial" w:hAnsi="Arial"/>
          <w:szCs w:val="24"/>
        </w:rPr>
        <w:t>,</w:t>
      </w:r>
      <w:proofErr w:type="gramEnd"/>
      <w:r w:rsidRPr="00C01D67">
        <w:rPr>
          <w:rFonts w:ascii="Arial" w:hAnsi="Arial"/>
          <w:szCs w:val="24"/>
        </w:rPr>
        <w:t xml:space="preserve"> </w:t>
      </w:r>
      <w:r w:rsidR="00247B24" w:rsidRPr="00C01D67">
        <w:rPr>
          <w:rFonts w:ascii="Arial" w:hAnsi="Arial"/>
          <w:szCs w:val="24"/>
        </w:rPr>
        <w:t xml:space="preserve">The use of large plates prevents the dominance of the culture by bacteria that have higher growth-rate. Once the diversity of the library is smaller, 10-cm petri dishes are used for selection and small-scale amplification. </w:t>
      </w:r>
    </w:p>
    <w:p w:rsidR="00651480" w:rsidRPr="00C01D67" w:rsidRDefault="00247B24" w:rsidP="00C01D67">
      <w:pPr>
        <w:spacing w:after="0" w:line="480" w:lineRule="auto"/>
        <w:jc w:val="both"/>
        <w:rPr>
          <w:rFonts w:ascii="Arial" w:hAnsi="Arial"/>
          <w:szCs w:val="24"/>
        </w:rPr>
      </w:pPr>
      <w:r w:rsidRPr="00C01D67">
        <w:rPr>
          <w:rFonts w:ascii="Arial" w:hAnsi="Arial"/>
          <w:szCs w:val="24"/>
          <w:u w:val="single"/>
        </w:rPr>
        <w:t>Large-scale amplification of individual clones:</w:t>
      </w:r>
      <w:r w:rsidRPr="00C01D67">
        <w:rPr>
          <w:rFonts w:ascii="Arial" w:hAnsi="Arial"/>
          <w:szCs w:val="24"/>
        </w:rPr>
        <w:t xml:space="preserve">  </w:t>
      </w:r>
      <w:r w:rsidR="00BF50A9" w:rsidRPr="00C01D67">
        <w:rPr>
          <w:rFonts w:ascii="Arial" w:hAnsi="Arial"/>
          <w:szCs w:val="24"/>
        </w:rPr>
        <w:t>Inoculate</w:t>
      </w:r>
      <w:r w:rsidRPr="00C01D67">
        <w:rPr>
          <w:rFonts w:ascii="Arial" w:hAnsi="Arial"/>
          <w:szCs w:val="24"/>
        </w:rPr>
        <w:t xml:space="preserve"> </w:t>
      </w:r>
      <w:r w:rsidR="00BF50A9" w:rsidRPr="00C01D67">
        <w:rPr>
          <w:rFonts w:ascii="Arial" w:hAnsi="Arial"/>
          <w:szCs w:val="24"/>
        </w:rPr>
        <w:t>a small aliquot of</w:t>
      </w:r>
      <w:r w:rsidRPr="00C01D67">
        <w:rPr>
          <w:rFonts w:ascii="Arial" w:hAnsi="Arial"/>
          <w:szCs w:val="24"/>
        </w:rPr>
        <w:t xml:space="preserve"> phages (~1</w:t>
      </w:r>
      <w:r w:rsidR="00BF50A9" w:rsidRPr="00C01D67">
        <w:rPr>
          <w:rFonts w:ascii="Arial" w:hAnsi="Arial"/>
          <w:szCs w:val="24"/>
        </w:rPr>
        <w:t>00</w:t>
      </w:r>
      <w:r w:rsidRPr="00C01D67">
        <w:rPr>
          <w:rFonts w:ascii="Arial" w:hAnsi="Arial"/>
          <w:szCs w:val="24"/>
        </w:rPr>
        <w:t xml:space="preserve"> million</w:t>
      </w:r>
      <w:r w:rsidR="00BF50A9" w:rsidRPr="00C01D67">
        <w:rPr>
          <w:rFonts w:ascii="Arial" w:hAnsi="Arial"/>
          <w:szCs w:val="24"/>
        </w:rPr>
        <w:t>s) into 250 ml LB plus 5 mM MgSO</w:t>
      </w:r>
      <w:r w:rsidR="005D03A7" w:rsidRPr="005D03A7">
        <w:rPr>
          <w:rFonts w:ascii="Arial" w:hAnsi="Arial"/>
          <w:szCs w:val="24"/>
          <w:vertAlign w:val="subscript"/>
        </w:rPr>
        <w:t>4</w:t>
      </w:r>
      <w:r w:rsidR="00BF50A9" w:rsidRPr="00C01D67">
        <w:rPr>
          <w:rFonts w:ascii="Arial" w:hAnsi="Arial"/>
          <w:szCs w:val="24"/>
        </w:rPr>
        <w:t xml:space="preserve"> and 12 </w:t>
      </w:r>
      <w:r w:rsidR="00BF50A9" w:rsidRPr="00C01D67">
        <w:rPr>
          <w:rFonts w:ascii="Symbol" w:hAnsi="Symbol"/>
          <w:szCs w:val="24"/>
        </w:rPr>
        <w:t></w:t>
      </w:r>
      <w:r w:rsidR="00BF50A9" w:rsidRPr="00C01D67">
        <w:rPr>
          <w:rFonts w:ascii="Arial" w:hAnsi="Arial"/>
          <w:szCs w:val="24"/>
        </w:rPr>
        <w:t>g/ml tetracycline</w:t>
      </w:r>
      <w:r w:rsidRPr="00C01D67">
        <w:rPr>
          <w:rFonts w:ascii="Arial" w:hAnsi="Arial"/>
          <w:szCs w:val="24"/>
        </w:rPr>
        <w:t>,</w:t>
      </w:r>
      <w:r w:rsidR="00BF50A9" w:rsidRPr="00C01D67">
        <w:rPr>
          <w:rFonts w:ascii="Arial" w:hAnsi="Arial"/>
          <w:szCs w:val="24"/>
        </w:rPr>
        <w:t xml:space="preserve"> Grow overnight at 37 </w:t>
      </w:r>
      <w:r w:rsidR="00BF50A9" w:rsidRPr="00C01D67">
        <w:rPr>
          <w:rFonts w:ascii="Arial" w:hAnsi="Arial" w:cs="Arial"/>
          <w:szCs w:val="24"/>
        </w:rPr>
        <w:t>º</w:t>
      </w:r>
      <w:r w:rsidR="00BF50A9" w:rsidRPr="00C01D67">
        <w:rPr>
          <w:rFonts w:ascii="Arial" w:hAnsi="Arial"/>
          <w:szCs w:val="24"/>
        </w:rPr>
        <w:t xml:space="preserve">C. </w:t>
      </w:r>
      <w:r w:rsidR="00665869" w:rsidRPr="00C01D67">
        <w:rPr>
          <w:rFonts w:ascii="Arial" w:hAnsi="Arial"/>
          <w:szCs w:val="24"/>
        </w:rPr>
        <w:t xml:space="preserve"> </w:t>
      </w:r>
      <w:r w:rsidR="00BF50A9" w:rsidRPr="00C01D67">
        <w:rPr>
          <w:rFonts w:ascii="Arial" w:hAnsi="Arial"/>
          <w:szCs w:val="24"/>
        </w:rPr>
        <w:t xml:space="preserve">Collect cells by 6000 rpm spin for 10 min. Collect the supernatant and add into it 0.2 </w:t>
      </w:r>
      <w:proofErr w:type="spellStart"/>
      <w:r w:rsidR="00BF50A9" w:rsidRPr="00C01D67">
        <w:rPr>
          <w:rFonts w:ascii="Arial" w:hAnsi="Arial"/>
          <w:szCs w:val="24"/>
        </w:rPr>
        <w:t>vol</w:t>
      </w:r>
      <w:proofErr w:type="spellEnd"/>
      <w:r w:rsidR="00BF50A9" w:rsidRPr="00C01D67">
        <w:rPr>
          <w:rFonts w:ascii="Arial" w:hAnsi="Arial"/>
          <w:szCs w:val="24"/>
        </w:rPr>
        <w:t>/</w:t>
      </w:r>
      <w:proofErr w:type="spellStart"/>
      <w:r w:rsidR="00BF50A9" w:rsidRPr="00C01D67">
        <w:rPr>
          <w:rFonts w:ascii="Arial" w:hAnsi="Arial"/>
          <w:szCs w:val="24"/>
        </w:rPr>
        <w:t>vol</w:t>
      </w:r>
      <w:proofErr w:type="spellEnd"/>
      <w:r w:rsidR="00BF50A9" w:rsidRPr="00C01D67">
        <w:rPr>
          <w:rFonts w:ascii="Arial" w:hAnsi="Arial"/>
          <w:szCs w:val="24"/>
        </w:rPr>
        <w:t xml:space="preserve"> the precipitation buffer (2.5 M NaCl, 20% PEG8000). After incubation on ice for 1.0 hour, centrifuge </w:t>
      </w:r>
      <w:r w:rsidR="00A81087">
        <w:rPr>
          <w:rFonts w:ascii="Arial" w:hAnsi="Arial"/>
          <w:szCs w:val="24"/>
        </w:rPr>
        <w:t xml:space="preserve">the solution </w:t>
      </w:r>
      <w:r w:rsidR="00BF50A9" w:rsidRPr="00C01D67">
        <w:rPr>
          <w:rFonts w:ascii="Arial" w:hAnsi="Arial"/>
          <w:szCs w:val="24"/>
        </w:rPr>
        <w:t xml:space="preserve">at 17,000 </w:t>
      </w:r>
      <w:proofErr w:type="spellStart"/>
      <w:r w:rsidR="00BF50A9" w:rsidRPr="00C01D67">
        <w:rPr>
          <w:rFonts w:ascii="Arial" w:hAnsi="Arial"/>
          <w:szCs w:val="24"/>
        </w:rPr>
        <w:t>xg</w:t>
      </w:r>
      <w:proofErr w:type="spellEnd"/>
      <w:r w:rsidR="00BF50A9" w:rsidRPr="00C01D67">
        <w:rPr>
          <w:rFonts w:ascii="Arial" w:hAnsi="Arial"/>
          <w:szCs w:val="24"/>
        </w:rPr>
        <w:t xml:space="preserve"> for 30 minutes to pellet all phages. Remove all supernatant, add 1.0 ml </w:t>
      </w:r>
      <w:r w:rsidR="00757134" w:rsidRPr="00C01D67">
        <w:rPr>
          <w:rFonts w:ascii="Arial" w:hAnsi="Arial"/>
          <w:szCs w:val="24"/>
        </w:rPr>
        <w:t xml:space="preserve">PBS, incubate on ice for 30 minutes, </w:t>
      </w:r>
      <w:proofErr w:type="gramStart"/>
      <w:r w:rsidR="00757134" w:rsidRPr="00C01D67">
        <w:rPr>
          <w:rFonts w:ascii="Arial" w:hAnsi="Arial"/>
          <w:szCs w:val="24"/>
        </w:rPr>
        <w:t>gently</w:t>
      </w:r>
      <w:proofErr w:type="gramEnd"/>
      <w:r w:rsidR="00757134" w:rsidRPr="00C01D67">
        <w:rPr>
          <w:rFonts w:ascii="Arial" w:hAnsi="Arial"/>
          <w:szCs w:val="24"/>
        </w:rPr>
        <w:t xml:space="preserve"> </w:t>
      </w:r>
      <w:proofErr w:type="spellStart"/>
      <w:r w:rsidR="00757134" w:rsidRPr="00C01D67">
        <w:rPr>
          <w:rFonts w:ascii="Arial" w:hAnsi="Arial"/>
          <w:szCs w:val="24"/>
        </w:rPr>
        <w:t>resuspend</w:t>
      </w:r>
      <w:proofErr w:type="spellEnd"/>
      <w:r w:rsidR="00757134" w:rsidRPr="00C01D67">
        <w:rPr>
          <w:rFonts w:ascii="Arial" w:hAnsi="Arial"/>
          <w:szCs w:val="24"/>
        </w:rPr>
        <w:t xml:space="preserve"> the pellet (no </w:t>
      </w:r>
      <w:proofErr w:type="spellStart"/>
      <w:r w:rsidR="00757134" w:rsidRPr="00C01D67">
        <w:rPr>
          <w:rFonts w:ascii="Arial" w:hAnsi="Arial"/>
          <w:szCs w:val="24"/>
        </w:rPr>
        <w:t>vortexing</w:t>
      </w:r>
      <w:proofErr w:type="spellEnd"/>
      <w:r w:rsidR="00757134" w:rsidRPr="00C01D67">
        <w:rPr>
          <w:rFonts w:ascii="Arial" w:hAnsi="Arial"/>
          <w:szCs w:val="24"/>
        </w:rPr>
        <w:t xml:space="preserve">). Transfer the suspension to a fresh tube, and centrifuge at 14,000 rpm for 2 minutes. Transfer the supernatant to another tube, and incubate in 65 </w:t>
      </w:r>
      <w:r w:rsidR="00757134" w:rsidRPr="00C01D67">
        <w:rPr>
          <w:rFonts w:ascii="Arial" w:hAnsi="Arial" w:cs="Arial"/>
          <w:szCs w:val="24"/>
        </w:rPr>
        <w:t>º</w:t>
      </w:r>
      <w:r w:rsidR="00757134" w:rsidRPr="00C01D67">
        <w:rPr>
          <w:rFonts w:ascii="Arial" w:hAnsi="Arial"/>
          <w:szCs w:val="24"/>
        </w:rPr>
        <w:t xml:space="preserve">C water bath for 15 minutes to kill all bacteria. Centrifuge the tube for 2 minutes at 13,000 rpm. Discard the pellet, aliquot and store the phage solution at -80 </w:t>
      </w:r>
      <w:r w:rsidR="00757134" w:rsidRPr="00C01D67">
        <w:rPr>
          <w:rFonts w:ascii="Arial" w:hAnsi="Arial" w:cs="Arial"/>
          <w:szCs w:val="24"/>
        </w:rPr>
        <w:t>º</w:t>
      </w:r>
      <w:r w:rsidR="00757134" w:rsidRPr="00C01D67">
        <w:rPr>
          <w:rFonts w:ascii="Arial" w:hAnsi="Arial"/>
          <w:szCs w:val="24"/>
        </w:rPr>
        <w:t xml:space="preserve">C. </w:t>
      </w:r>
    </w:p>
    <w:p w:rsidR="00757134" w:rsidRPr="00A81087" w:rsidRDefault="00757134" w:rsidP="00A81087">
      <w:pPr>
        <w:spacing w:after="0" w:line="480" w:lineRule="auto"/>
        <w:jc w:val="both"/>
        <w:rPr>
          <w:rFonts w:ascii="Arial" w:hAnsi="Arial"/>
          <w:szCs w:val="24"/>
        </w:rPr>
      </w:pPr>
    </w:p>
    <w:p w:rsidR="00267002" w:rsidRDefault="00565C81" w:rsidP="00C07DF6">
      <w:pPr>
        <w:pStyle w:val="ListParagraph"/>
        <w:numPr>
          <w:ilvl w:val="2"/>
          <w:numId w:val="18"/>
        </w:numPr>
        <w:spacing w:after="0" w:line="480" w:lineRule="auto"/>
        <w:jc w:val="both"/>
        <w:rPr>
          <w:rFonts w:ascii="Arial" w:hAnsi="Arial"/>
          <w:szCs w:val="24"/>
        </w:rPr>
      </w:pPr>
      <w:r>
        <w:rPr>
          <w:rFonts w:ascii="Arial" w:hAnsi="Arial"/>
          <w:szCs w:val="24"/>
        </w:rPr>
        <w:t>Panning of</w:t>
      </w:r>
      <w:r w:rsidR="00453BC0">
        <w:rPr>
          <w:rFonts w:ascii="Arial" w:hAnsi="Arial"/>
          <w:szCs w:val="24"/>
        </w:rPr>
        <w:t xml:space="preserve"> the phages against </w:t>
      </w:r>
      <w:r w:rsidR="00267002">
        <w:rPr>
          <w:rFonts w:ascii="Arial" w:hAnsi="Arial"/>
          <w:szCs w:val="24"/>
        </w:rPr>
        <w:t>KvAP</w:t>
      </w:r>
      <w:r>
        <w:rPr>
          <w:rFonts w:ascii="Arial" w:hAnsi="Arial"/>
          <w:szCs w:val="24"/>
        </w:rPr>
        <w:t xml:space="preserve"> channels</w:t>
      </w:r>
      <w:r w:rsidR="00267002">
        <w:rPr>
          <w:rFonts w:ascii="Arial" w:hAnsi="Arial"/>
          <w:szCs w:val="24"/>
        </w:rPr>
        <w:t xml:space="preserve"> in lipid</w:t>
      </w:r>
      <w:r w:rsidR="00453BC0">
        <w:rPr>
          <w:rFonts w:ascii="Arial" w:hAnsi="Arial"/>
          <w:szCs w:val="24"/>
        </w:rPr>
        <w:t xml:space="preserve"> vesicles.</w:t>
      </w:r>
    </w:p>
    <w:p w:rsidR="00453BC0" w:rsidRDefault="00267002"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.1 The </w:t>
      </w:r>
      <w:r w:rsidR="0020300B">
        <w:rPr>
          <w:rFonts w:ascii="Arial" w:hAnsi="Arial"/>
          <w:szCs w:val="24"/>
        </w:rPr>
        <w:t>peptide-displaying phages</w:t>
      </w:r>
      <w:r>
        <w:rPr>
          <w:rFonts w:ascii="Arial" w:hAnsi="Arial"/>
          <w:szCs w:val="24"/>
        </w:rPr>
        <w:t xml:space="preserve"> </w:t>
      </w:r>
      <w:r w:rsidR="000461EC">
        <w:rPr>
          <w:rFonts w:ascii="Arial" w:hAnsi="Arial"/>
          <w:szCs w:val="24"/>
        </w:rPr>
        <w:t>need</w:t>
      </w:r>
      <w:r w:rsidR="00565C81">
        <w:rPr>
          <w:rFonts w:ascii="Arial" w:hAnsi="Arial"/>
          <w:szCs w:val="24"/>
        </w:rPr>
        <w:t xml:space="preserve"> to be</w:t>
      </w:r>
      <w:r>
        <w:rPr>
          <w:rFonts w:ascii="Arial" w:hAnsi="Arial"/>
          <w:szCs w:val="24"/>
        </w:rPr>
        <w:t xml:space="preserve"> amplified and titered before </w:t>
      </w:r>
      <w:r w:rsidR="00565C81">
        <w:rPr>
          <w:rFonts w:ascii="Arial" w:hAnsi="Arial"/>
          <w:szCs w:val="24"/>
        </w:rPr>
        <w:t xml:space="preserve">our experiments </w:t>
      </w:r>
      <w:r>
        <w:rPr>
          <w:rFonts w:ascii="Arial" w:hAnsi="Arial"/>
          <w:szCs w:val="24"/>
        </w:rPr>
        <w:t>so that the num</w:t>
      </w:r>
      <w:r w:rsidR="00565C81">
        <w:rPr>
          <w:rFonts w:ascii="Arial" w:hAnsi="Arial"/>
          <w:szCs w:val="24"/>
        </w:rPr>
        <w:t>ber of phages per unit volume i</w:t>
      </w:r>
      <w:r>
        <w:rPr>
          <w:rFonts w:ascii="Arial" w:hAnsi="Arial"/>
          <w:szCs w:val="24"/>
        </w:rPr>
        <w:t xml:space="preserve">s known. KvAP was reconstituted </w:t>
      </w:r>
      <w:r>
        <w:rPr>
          <w:rFonts w:ascii="Arial" w:hAnsi="Arial"/>
          <w:szCs w:val="24"/>
        </w:rPr>
        <w:lastRenderedPageBreak/>
        <w:t>into POPE/POPG</w:t>
      </w:r>
      <w:r w:rsidR="00565C81">
        <w:rPr>
          <w:rFonts w:ascii="Arial" w:hAnsi="Arial"/>
          <w:szCs w:val="24"/>
        </w:rPr>
        <w:t xml:space="preserve"> </w:t>
      </w:r>
      <w:r>
        <w:rPr>
          <w:rFonts w:ascii="Arial" w:hAnsi="Arial"/>
          <w:szCs w:val="24"/>
        </w:rPr>
        <w:t>(3:1) plus 0.5</w:t>
      </w:r>
      <w:r w:rsidR="0020300B">
        <w:rPr>
          <w:rFonts w:ascii="Arial" w:hAnsi="Arial"/>
          <w:szCs w:val="24"/>
        </w:rPr>
        <w:t>0</w:t>
      </w:r>
      <w:r>
        <w:rPr>
          <w:rFonts w:ascii="Arial" w:hAnsi="Arial"/>
          <w:szCs w:val="24"/>
        </w:rPr>
        <w:t xml:space="preserve">% </w:t>
      </w:r>
      <w:r w:rsidR="00E25C5F">
        <w:rPr>
          <w:rFonts w:ascii="Arial" w:hAnsi="Arial"/>
          <w:szCs w:val="24"/>
        </w:rPr>
        <w:t>Biotin-DOPE vesicles as negative control, and into DOGS:</w:t>
      </w:r>
      <w:r w:rsidR="006E080E">
        <w:rPr>
          <w:rFonts w:ascii="Arial" w:hAnsi="Arial"/>
          <w:szCs w:val="24"/>
        </w:rPr>
        <w:t xml:space="preserve"> </w:t>
      </w:r>
      <w:r w:rsidR="00E25C5F">
        <w:rPr>
          <w:rFonts w:ascii="Arial" w:hAnsi="Arial"/>
          <w:szCs w:val="24"/>
        </w:rPr>
        <w:t>biotin-DOPE (199:1</w:t>
      </w:r>
      <w:r w:rsidR="00E1662C">
        <w:rPr>
          <w:rFonts w:ascii="Arial" w:hAnsi="Arial"/>
          <w:szCs w:val="24"/>
        </w:rPr>
        <w:t>; same was done for DOTAP vesicles</w:t>
      </w:r>
      <w:r w:rsidR="00E25C5F">
        <w:rPr>
          <w:rFonts w:ascii="Arial" w:hAnsi="Arial"/>
          <w:szCs w:val="24"/>
        </w:rPr>
        <w:t xml:space="preserve">) </w:t>
      </w:r>
      <w:r w:rsidR="00565C81">
        <w:rPr>
          <w:rFonts w:ascii="Arial" w:hAnsi="Arial"/>
          <w:szCs w:val="24"/>
        </w:rPr>
        <w:t xml:space="preserve">is used </w:t>
      </w:r>
      <w:r w:rsidR="00E25C5F">
        <w:rPr>
          <w:rFonts w:ascii="Arial" w:hAnsi="Arial"/>
          <w:szCs w:val="24"/>
        </w:rPr>
        <w:t xml:space="preserve">as the selection target. The final concentration of KvAP </w:t>
      </w:r>
      <w:r w:rsidR="00565C81">
        <w:rPr>
          <w:rFonts w:ascii="Arial" w:hAnsi="Arial"/>
          <w:szCs w:val="24"/>
        </w:rPr>
        <w:t>in vesicles is 0.5</w:t>
      </w:r>
      <w:r w:rsidR="0020300B">
        <w:rPr>
          <w:rFonts w:ascii="Arial" w:hAnsi="Arial"/>
          <w:szCs w:val="24"/>
        </w:rPr>
        <w:t>0</w:t>
      </w:r>
      <w:r w:rsidR="00565C81">
        <w:rPr>
          <w:rFonts w:ascii="Arial" w:hAnsi="Arial"/>
          <w:szCs w:val="24"/>
        </w:rPr>
        <w:t xml:space="preserve"> mg/ml, and the lipids are</w:t>
      </w:r>
      <w:r w:rsidR="00E25C5F">
        <w:rPr>
          <w:rFonts w:ascii="Arial" w:hAnsi="Arial"/>
          <w:szCs w:val="24"/>
        </w:rPr>
        <w:t xml:space="preserve"> 5.0 mg/ml. The </w:t>
      </w:r>
      <w:r w:rsidR="00C75E75">
        <w:rPr>
          <w:rFonts w:ascii="Arial" w:hAnsi="Arial"/>
          <w:szCs w:val="24"/>
        </w:rPr>
        <w:t xml:space="preserve">panning </w:t>
      </w:r>
      <w:r w:rsidR="00E25C5F">
        <w:rPr>
          <w:rFonts w:ascii="Arial" w:hAnsi="Arial"/>
          <w:szCs w:val="24"/>
        </w:rPr>
        <w:t>buffer contained 500 mM KCl, 100 mM HEPES</w:t>
      </w:r>
      <w:r w:rsidR="008677DA">
        <w:rPr>
          <w:rFonts w:ascii="Arial" w:hAnsi="Arial"/>
          <w:szCs w:val="24"/>
        </w:rPr>
        <w:t>/KOH pH 7.4, and 0.10 mg/ml BSA</w:t>
      </w:r>
      <w:r w:rsidR="00E25C5F">
        <w:rPr>
          <w:rFonts w:ascii="Arial" w:hAnsi="Arial"/>
          <w:szCs w:val="24"/>
        </w:rPr>
        <w:t xml:space="preserve">. </w:t>
      </w:r>
      <w:r>
        <w:rPr>
          <w:rFonts w:ascii="Arial" w:hAnsi="Arial"/>
          <w:szCs w:val="24"/>
        </w:rPr>
        <w:t xml:space="preserve"> </w:t>
      </w:r>
    </w:p>
    <w:p w:rsidR="00E25C5F" w:rsidRPr="00267002" w:rsidRDefault="00E25C5F" w:rsidP="00A81087">
      <w:pPr>
        <w:spacing w:after="0" w:line="480" w:lineRule="auto"/>
        <w:ind w:firstLine="720"/>
        <w:jc w:val="both"/>
        <w:rPr>
          <w:rFonts w:ascii="Arial" w:hAnsi="Arial"/>
          <w:szCs w:val="24"/>
        </w:rPr>
      </w:pPr>
      <w:r>
        <w:rPr>
          <w:rFonts w:ascii="Arial" w:hAnsi="Arial"/>
          <w:szCs w:val="24"/>
        </w:rPr>
        <w:t>For the first run, ~10</w:t>
      </w:r>
      <w:r>
        <w:rPr>
          <w:rFonts w:ascii="Arial" w:hAnsi="Arial"/>
          <w:szCs w:val="24"/>
          <w:vertAlign w:val="superscript"/>
        </w:rPr>
        <w:t>10</w:t>
      </w:r>
      <w:r>
        <w:rPr>
          <w:rFonts w:ascii="Arial" w:hAnsi="Arial"/>
          <w:szCs w:val="24"/>
        </w:rPr>
        <w:t xml:space="preserve"> phages (100 copies for each type) were dil</w:t>
      </w:r>
      <w:r w:rsidR="00565C81">
        <w:rPr>
          <w:rFonts w:ascii="Arial" w:hAnsi="Arial"/>
          <w:szCs w:val="24"/>
        </w:rPr>
        <w:t>uted to 0.</w:t>
      </w:r>
      <w:r w:rsidR="0020300B">
        <w:rPr>
          <w:rFonts w:ascii="Arial" w:hAnsi="Arial"/>
          <w:szCs w:val="24"/>
        </w:rPr>
        <w:t>0</w:t>
      </w:r>
      <w:r w:rsidR="00565C81">
        <w:rPr>
          <w:rFonts w:ascii="Arial" w:hAnsi="Arial"/>
          <w:szCs w:val="24"/>
        </w:rPr>
        <w:t xml:space="preserve">50 </w:t>
      </w:r>
      <w:r w:rsidR="0039175F">
        <w:rPr>
          <w:rFonts w:ascii="Arial" w:hAnsi="Arial"/>
          <w:szCs w:val="24"/>
        </w:rPr>
        <w:t xml:space="preserve">ml </w:t>
      </w:r>
      <w:r>
        <w:rPr>
          <w:rFonts w:ascii="Arial" w:hAnsi="Arial"/>
          <w:szCs w:val="24"/>
        </w:rPr>
        <w:t>LB</w:t>
      </w:r>
      <w:r w:rsidR="00565C81">
        <w:rPr>
          <w:rFonts w:ascii="Arial" w:hAnsi="Arial"/>
          <w:szCs w:val="24"/>
        </w:rPr>
        <w:t xml:space="preserve"> medium</w:t>
      </w:r>
      <w:r>
        <w:rPr>
          <w:rFonts w:ascii="Arial" w:hAnsi="Arial"/>
          <w:szCs w:val="24"/>
        </w:rPr>
        <w:t xml:space="preserve">. For the subsequent panning steps, the starting phage was </w:t>
      </w:r>
      <w:r w:rsidR="00565C81">
        <w:rPr>
          <w:rFonts w:ascii="Arial" w:hAnsi="Arial"/>
          <w:szCs w:val="24"/>
        </w:rPr>
        <w:t xml:space="preserve">adjusted </w:t>
      </w:r>
      <w:r w:rsidR="0020300B">
        <w:rPr>
          <w:rFonts w:ascii="Arial" w:hAnsi="Arial"/>
          <w:szCs w:val="24"/>
        </w:rPr>
        <w:t xml:space="preserve">to be within </w:t>
      </w:r>
      <w:r>
        <w:rPr>
          <w:rFonts w:ascii="Arial" w:hAnsi="Arial"/>
          <w:szCs w:val="24"/>
        </w:rPr>
        <w:t>10</w:t>
      </w:r>
      <w:r w:rsidRPr="00E25C5F">
        <w:rPr>
          <w:rFonts w:ascii="Arial" w:hAnsi="Arial"/>
          <w:szCs w:val="24"/>
          <w:vertAlign w:val="superscript"/>
        </w:rPr>
        <w:t>6</w:t>
      </w:r>
      <w:r>
        <w:rPr>
          <w:rFonts w:ascii="Arial" w:hAnsi="Arial"/>
          <w:szCs w:val="24"/>
        </w:rPr>
        <w:t xml:space="preserve"> to 10</w:t>
      </w:r>
      <w:r w:rsidRPr="00E25C5F">
        <w:rPr>
          <w:rFonts w:ascii="Arial" w:hAnsi="Arial"/>
          <w:szCs w:val="24"/>
          <w:vertAlign w:val="superscript"/>
        </w:rPr>
        <w:t>8</w:t>
      </w:r>
      <w:r w:rsidR="00565C81">
        <w:rPr>
          <w:rFonts w:ascii="Arial" w:hAnsi="Arial"/>
          <w:szCs w:val="24"/>
        </w:rPr>
        <w:t xml:space="preserve">. </w:t>
      </w:r>
    </w:p>
    <w:p w:rsidR="00565C81" w:rsidRDefault="00E25C5F"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.2 </w:t>
      </w:r>
      <w:r w:rsidR="00565C81">
        <w:rPr>
          <w:rFonts w:ascii="Arial" w:hAnsi="Arial"/>
          <w:szCs w:val="24"/>
        </w:rPr>
        <w:t xml:space="preserve">Negative selection: </w:t>
      </w:r>
    </w:p>
    <w:p w:rsidR="00453BC0" w:rsidRPr="00453BC0" w:rsidRDefault="00565C81" w:rsidP="00A81087">
      <w:pPr>
        <w:spacing w:after="0" w:line="480" w:lineRule="auto"/>
        <w:ind w:firstLine="720"/>
        <w:jc w:val="both"/>
        <w:rPr>
          <w:rFonts w:ascii="Arial" w:hAnsi="Arial"/>
          <w:szCs w:val="24"/>
        </w:rPr>
      </w:pPr>
      <w:r>
        <w:rPr>
          <w:rFonts w:ascii="Arial" w:hAnsi="Arial"/>
          <w:szCs w:val="24"/>
        </w:rPr>
        <w:t>Incubate t</w:t>
      </w:r>
      <w:r w:rsidR="00E25C5F">
        <w:rPr>
          <w:rFonts w:ascii="Arial" w:hAnsi="Arial"/>
          <w:szCs w:val="24"/>
        </w:rPr>
        <w:t>he diluted phages</w:t>
      </w:r>
      <w:r w:rsidR="00C75E75">
        <w:rPr>
          <w:rFonts w:ascii="Arial" w:hAnsi="Arial"/>
          <w:szCs w:val="24"/>
        </w:rPr>
        <w:t xml:space="preserve"> </w:t>
      </w:r>
      <w:r w:rsidR="0020300B">
        <w:rPr>
          <w:rFonts w:ascii="Arial" w:hAnsi="Arial"/>
          <w:szCs w:val="24"/>
        </w:rPr>
        <w:t xml:space="preserve">in </w:t>
      </w:r>
      <w:r w:rsidR="00C75E75">
        <w:rPr>
          <w:rFonts w:ascii="Arial" w:hAnsi="Arial"/>
          <w:szCs w:val="24"/>
        </w:rPr>
        <w:t>50</w:t>
      </w:r>
      <w:r w:rsidR="0039175F">
        <w:rPr>
          <w:rFonts w:ascii="Arial" w:hAnsi="Arial"/>
          <w:szCs w:val="24"/>
        </w:rPr>
        <w:t xml:space="preserve"> µl </w:t>
      </w:r>
      <w:r w:rsidR="00C75E75">
        <w:rPr>
          <w:rFonts w:ascii="Arial" w:hAnsi="Arial"/>
          <w:szCs w:val="24"/>
        </w:rPr>
        <w:t>LB</w:t>
      </w:r>
      <w:r w:rsidR="00E25C5F">
        <w:rPr>
          <w:rFonts w:ascii="Arial" w:hAnsi="Arial"/>
          <w:szCs w:val="24"/>
        </w:rPr>
        <w:t xml:space="preserve"> with 100 </w:t>
      </w:r>
      <w:r w:rsidR="0039175F">
        <w:rPr>
          <w:rFonts w:ascii="Arial" w:hAnsi="Arial"/>
          <w:szCs w:val="24"/>
        </w:rPr>
        <w:t>µl</w:t>
      </w:r>
      <w:r w:rsidR="00E25C5F">
        <w:rPr>
          <w:rFonts w:ascii="Arial" w:hAnsi="Arial"/>
          <w:szCs w:val="24"/>
        </w:rPr>
        <w:t xml:space="preserve"> NeutrAvidin</w:t>
      </w:r>
      <w:r w:rsidR="00A54EED">
        <w:rPr>
          <w:rFonts w:ascii="Arial" w:hAnsi="Arial"/>
          <w:szCs w:val="24"/>
        </w:rPr>
        <w:t xml:space="preserve"> agarose</w:t>
      </w:r>
      <w:r w:rsidR="00C75E75">
        <w:rPr>
          <w:rFonts w:ascii="Arial" w:hAnsi="Arial"/>
          <w:szCs w:val="24"/>
        </w:rPr>
        <w:t xml:space="preserve"> beads (</w:t>
      </w:r>
      <w:r w:rsidR="00A54EED">
        <w:rPr>
          <w:rFonts w:ascii="Arial" w:hAnsi="Arial"/>
          <w:szCs w:val="24"/>
        </w:rPr>
        <w:t xml:space="preserve">capable of binding 1-2 mg biotinylated BSA per mL of resin; </w:t>
      </w:r>
      <w:r w:rsidR="00C75E75">
        <w:rPr>
          <w:rFonts w:ascii="Arial" w:hAnsi="Arial"/>
          <w:szCs w:val="24"/>
        </w:rPr>
        <w:t>Pierce) in 1.0 m</w:t>
      </w:r>
      <w:r w:rsidR="0039175F">
        <w:rPr>
          <w:rFonts w:ascii="Arial" w:hAnsi="Arial"/>
          <w:szCs w:val="24"/>
        </w:rPr>
        <w:t>l</w:t>
      </w:r>
      <w:r w:rsidR="00C75E75">
        <w:rPr>
          <w:rFonts w:ascii="Arial" w:hAnsi="Arial"/>
          <w:szCs w:val="24"/>
        </w:rPr>
        <w:t xml:space="preserve"> panning bu</w:t>
      </w:r>
      <w:r>
        <w:rPr>
          <w:rFonts w:ascii="Arial" w:hAnsi="Arial"/>
          <w:szCs w:val="24"/>
        </w:rPr>
        <w:t>ffer. After 10 min incubation,</w:t>
      </w:r>
      <w:r w:rsidR="003E4E29">
        <w:rPr>
          <w:rFonts w:ascii="Arial" w:hAnsi="Arial"/>
          <w:szCs w:val="24"/>
        </w:rPr>
        <w:t xml:space="preserve"> separate</w:t>
      </w:r>
      <w:r w:rsidR="00A54EED">
        <w:rPr>
          <w:rFonts w:ascii="Arial" w:hAnsi="Arial"/>
          <w:szCs w:val="24"/>
        </w:rPr>
        <w:t xml:space="preserve"> </w:t>
      </w:r>
      <w:r>
        <w:rPr>
          <w:rFonts w:ascii="Arial" w:hAnsi="Arial"/>
          <w:szCs w:val="24"/>
        </w:rPr>
        <w:t xml:space="preserve">the beads </w:t>
      </w:r>
      <w:r w:rsidR="00A54EED">
        <w:rPr>
          <w:rFonts w:ascii="Arial" w:hAnsi="Arial"/>
          <w:szCs w:val="24"/>
        </w:rPr>
        <w:t xml:space="preserve">by </w:t>
      </w:r>
      <w:r w:rsidR="003E4E29">
        <w:rPr>
          <w:rFonts w:ascii="Arial" w:hAnsi="Arial"/>
          <w:szCs w:val="24"/>
        </w:rPr>
        <w:t xml:space="preserve">spinning them at </w:t>
      </w:r>
      <w:r w:rsidR="00A54EED">
        <w:rPr>
          <w:rFonts w:ascii="Arial" w:hAnsi="Arial"/>
          <w:szCs w:val="24"/>
        </w:rPr>
        <w:t>1</w:t>
      </w:r>
      <w:r w:rsidR="003E4E29">
        <w:rPr>
          <w:rFonts w:ascii="Arial" w:hAnsi="Arial"/>
          <w:szCs w:val="24"/>
        </w:rPr>
        <w:t>00 x g spin for 1.0 minute. Repeat this step</w:t>
      </w:r>
      <w:r w:rsidR="00C75E75">
        <w:rPr>
          <w:rFonts w:ascii="Arial" w:hAnsi="Arial"/>
          <w:szCs w:val="24"/>
        </w:rPr>
        <w:t xml:space="preserve"> twice to remove any phages t</w:t>
      </w:r>
      <w:r w:rsidR="003E4E29">
        <w:rPr>
          <w:rFonts w:ascii="Arial" w:hAnsi="Arial"/>
          <w:szCs w:val="24"/>
        </w:rPr>
        <w:t>hat bind directly to the beads.</w:t>
      </w:r>
      <w:r w:rsidR="00E25C5F">
        <w:rPr>
          <w:rFonts w:ascii="Arial" w:hAnsi="Arial"/>
          <w:szCs w:val="24"/>
        </w:rPr>
        <w:t xml:space="preserve">  </w:t>
      </w:r>
      <w:r w:rsidR="00267002">
        <w:rPr>
          <w:rFonts w:ascii="Arial" w:hAnsi="Arial"/>
          <w:szCs w:val="24"/>
        </w:rPr>
        <w:t xml:space="preserve">   </w:t>
      </w:r>
    </w:p>
    <w:p w:rsidR="00923D04" w:rsidRDefault="00DC0651" w:rsidP="00A81087">
      <w:pPr>
        <w:spacing w:after="0" w:line="480" w:lineRule="auto"/>
        <w:ind w:firstLine="720"/>
        <w:jc w:val="both"/>
        <w:rPr>
          <w:rFonts w:ascii="Arial" w:hAnsi="Arial"/>
          <w:szCs w:val="24"/>
        </w:rPr>
      </w:pPr>
      <w:r>
        <w:rPr>
          <w:rFonts w:ascii="Arial" w:hAnsi="Arial"/>
          <w:szCs w:val="24"/>
        </w:rPr>
        <w:t xml:space="preserve"> </w:t>
      </w:r>
      <w:r w:rsidR="003E4E29">
        <w:rPr>
          <w:rFonts w:ascii="Arial" w:hAnsi="Arial"/>
          <w:szCs w:val="24"/>
        </w:rPr>
        <w:t xml:space="preserve">Mix the left-over phages from the previous step </w:t>
      </w:r>
      <w:r w:rsidR="00C75E75" w:rsidRPr="00DC0651">
        <w:rPr>
          <w:rFonts w:ascii="Arial" w:hAnsi="Arial"/>
          <w:szCs w:val="24"/>
        </w:rPr>
        <w:t xml:space="preserve">with 50 </w:t>
      </w:r>
      <w:r w:rsidR="0039175F">
        <w:rPr>
          <w:rFonts w:ascii="Arial" w:hAnsi="Arial"/>
          <w:szCs w:val="24"/>
        </w:rPr>
        <w:t>µl</w:t>
      </w:r>
      <w:r w:rsidR="0039175F" w:rsidRPr="00DC0651">
        <w:rPr>
          <w:rFonts w:ascii="Arial" w:hAnsi="Arial"/>
          <w:szCs w:val="24"/>
        </w:rPr>
        <w:t xml:space="preserve"> </w:t>
      </w:r>
      <w:r w:rsidR="003E4E29">
        <w:rPr>
          <w:rFonts w:ascii="Arial" w:hAnsi="Arial"/>
          <w:szCs w:val="24"/>
        </w:rPr>
        <w:t xml:space="preserve">empty </w:t>
      </w:r>
      <w:r w:rsidR="00C75E75" w:rsidRPr="00DC0651">
        <w:rPr>
          <w:rFonts w:ascii="Arial" w:hAnsi="Arial"/>
          <w:szCs w:val="24"/>
        </w:rPr>
        <w:t>vesicles</w:t>
      </w:r>
      <w:r w:rsidR="00A54EED" w:rsidRPr="00DC0651">
        <w:rPr>
          <w:rFonts w:ascii="Arial" w:hAnsi="Arial"/>
          <w:szCs w:val="24"/>
        </w:rPr>
        <w:t xml:space="preserve"> (POPE/POPG plus 0.5% biotin-DOPE)</w:t>
      </w:r>
      <w:r w:rsidR="00C75E75" w:rsidRPr="00DC0651">
        <w:rPr>
          <w:rFonts w:ascii="Arial" w:hAnsi="Arial"/>
          <w:szCs w:val="24"/>
        </w:rPr>
        <w:t xml:space="preserve"> </w:t>
      </w:r>
      <w:r w:rsidR="003E4E29">
        <w:rPr>
          <w:rFonts w:ascii="Arial" w:hAnsi="Arial"/>
          <w:szCs w:val="24"/>
        </w:rPr>
        <w:t>that contain</w:t>
      </w:r>
      <w:r w:rsidR="00C75E75" w:rsidRPr="00DC0651">
        <w:rPr>
          <w:rFonts w:ascii="Arial" w:hAnsi="Arial"/>
          <w:szCs w:val="24"/>
        </w:rPr>
        <w:t xml:space="preserve"> no proteins. </w:t>
      </w:r>
      <w:r w:rsidR="003E4E29">
        <w:rPr>
          <w:rFonts w:ascii="Arial" w:hAnsi="Arial"/>
          <w:szCs w:val="24"/>
        </w:rPr>
        <w:t xml:space="preserve">Add </w:t>
      </w:r>
      <w:r w:rsidR="00A54EED" w:rsidRPr="00DC0651">
        <w:rPr>
          <w:rFonts w:ascii="Arial" w:hAnsi="Arial"/>
          <w:szCs w:val="24"/>
        </w:rPr>
        <w:t>1</w:t>
      </w:r>
      <w:r w:rsidR="003E4E29">
        <w:rPr>
          <w:rFonts w:ascii="Arial" w:hAnsi="Arial"/>
          <w:szCs w:val="24"/>
        </w:rPr>
        <w:t xml:space="preserve">00 </w:t>
      </w:r>
      <w:r w:rsidR="0039175F">
        <w:rPr>
          <w:rFonts w:ascii="Arial" w:hAnsi="Arial"/>
          <w:szCs w:val="24"/>
        </w:rPr>
        <w:t>µ</w:t>
      </w:r>
      <w:r w:rsidR="008677DA">
        <w:rPr>
          <w:rFonts w:ascii="Arial" w:hAnsi="Arial"/>
          <w:szCs w:val="24"/>
        </w:rPr>
        <w:t>l</w:t>
      </w:r>
      <w:r w:rsidR="003E4E29">
        <w:rPr>
          <w:rFonts w:ascii="Arial" w:hAnsi="Arial"/>
          <w:szCs w:val="24"/>
        </w:rPr>
        <w:t xml:space="preserve"> NeutrAvidin Beads that have been</w:t>
      </w:r>
      <w:r w:rsidR="00A54EED" w:rsidRPr="00DC0651">
        <w:rPr>
          <w:rFonts w:ascii="Arial" w:hAnsi="Arial"/>
          <w:szCs w:val="24"/>
        </w:rPr>
        <w:t xml:space="preserve"> washed with t</w:t>
      </w:r>
      <w:r w:rsidR="003E4E29">
        <w:rPr>
          <w:rFonts w:ascii="Arial" w:hAnsi="Arial"/>
          <w:szCs w:val="24"/>
        </w:rPr>
        <w:t>he panning buffer</w:t>
      </w:r>
      <w:r w:rsidR="00A54EED" w:rsidRPr="00DC0651">
        <w:rPr>
          <w:rFonts w:ascii="Arial" w:hAnsi="Arial"/>
          <w:szCs w:val="24"/>
        </w:rPr>
        <w:t xml:space="preserve"> to the phage-vesicle mixture. After rotating </w:t>
      </w:r>
      <w:r w:rsidR="003E4E29">
        <w:rPr>
          <w:rFonts w:ascii="Arial" w:hAnsi="Arial"/>
          <w:szCs w:val="24"/>
        </w:rPr>
        <w:t xml:space="preserve">the mixture </w:t>
      </w:r>
      <w:r w:rsidR="00A54EED" w:rsidRPr="00DC0651">
        <w:rPr>
          <w:rFonts w:ascii="Arial" w:hAnsi="Arial"/>
          <w:szCs w:val="24"/>
        </w:rPr>
        <w:t xml:space="preserve">at room temperature for 5 minutes, </w:t>
      </w:r>
      <w:r w:rsidR="003E4E29">
        <w:rPr>
          <w:rFonts w:ascii="Arial" w:hAnsi="Arial"/>
          <w:szCs w:val="24"/>
        </w:rPr>
        <w:t>remove the beads</w:t>
      </w:r>
      <w:r w:rsidR="00A54EED" w:rsidRPr="00DC0651">
        <w:rPr>
          <w:rFonts w:ascii="Arial" w:hAnsi="Arial"/>
          <w:szCs w:val="24"/>
        </w:rPr>
        <w:t xml:space="preserve"> by 100 x g sp</w:t>
      </w:r>
      <w:r w:rsidR="003E4E29">
        <w:rPr>
          <w:rFonts w:ascii="Arial" w:hAnsi="Arial"/>
          <w:szCs w:val="24"/>
        </w:rPr>
        <w:t>in for 30 seconds. This step is</w:t>
      </w:r>
      <w:r w:rsidR="00A54EED" w:rsidRPr="00DC0651">
        <w:rPr>
          <w:rFonts w:ascii="Arial" w:hAnsi="Arial"/>
          <w:szCs w:val="24"/>
        </w:rPr>
        <w:t xml:space="preserve"> repeated for empty vesicles</w:t>
      </w:r>
      <w:r w:rsidRPr="00DC0651">
        <w:rPr>
          <w:rFonts w:ascii="Arial" w:hAnsi="Arial"/>
          <w:szCs w:val="24"/>
        </w:rPr>
        <w:t xml:space="preserve"> of </w:t>
      </w:r>
      <w:r w:rsidR="000461EC" w:rsidRPr="00DC0651">
        <w:rPr>
          <w:rFonts w:ascii="Arial" w:hAnsi="Arial"/>
          <w:szCs w:val="24"/>
        </w:rPr>
        <w:t>DOGS: biotin-DOPE</w:t>
      </w:r>
      <w:r w:rsidRPr="00DC0651">
        <w:rPr>
          <w:rFonts w:ascii="Arial" w:hAnsi="Arial"/>
          <w:szCs w:val="24"/>
        </w:rPr>
        <w:t xml:space="preserve"> (199:1) as well as</w:t>
      </w:r>
      <w:r w:rsidR="006E080E">
        <w:rPr>
          <w:rFonts w:ascii="Arial" w:hAnsi="Arial"/>
          <w:szCs w:val="24"/>
        </w:rPr>
        <w:t xml:space="preserve"> for</w:t>
      </w:r>
      <w:r w:rsidR="00A54EED" w:rsidRPr="00DC0651">
        <w:rPr>
          <w:rFonts w:ascii="Arial" w:hAnsi="Arial"/>
          <w:szCs w:val="24"/>
        </w:rPr>
        <w:t xml:space="preserve"> KvAP </w:t>
      </w:r>
      <w:r w:rsidRPr="00DC0651">
        <w:rPr>
          <w:rFonts w:ascii="Arial" w:hAnsi="Arial"/>
          <w:szCs w:val="24"/>
        </w:rPr>
        <w:t xml:space="preserve">channels </w:t>
      </w:r>
      <w:r>
        <w:rPr>
          <w:rFonts w:ascii="Arial" w:hAnsi="Arial"/>
          <w:szCs w:val="24"/>
        </w:rPr>
        <w:t>in POPE</w:t>
      </w:r>
      <w:r w:rsidR="00A54EED" w:rsidRPr="00DC0651">
        <w:rPr>
          <w:rFonts w:ascii="Arial" w:hAnsi="Arial"/>
          <w:szCs w:val="24"/>
        </w:rPr>
        <w:t>/POPG vesicles (</w:t>
      </w:r>
      <w:r w:rsidR="003E4E29">
        <w:rPr>
          <w:rFonts w:ascii="Arial" w:hAnsi="Arial"/>
          <w:szCs w:val="24"/>
        </w:rPr>
        <w:t xml:space="preserve">with </w:t>
      </w:r>
      <w:r w:rsidR="00A54EED" w:rsidRPr="00DC0651">
        <w:rPr>
          <w:rFonts w:ascii="Arial" w:hAnsi="Arial"/>
          <w:szCs w:val="24"/>
        </w:rPr>
        <w:t>0.5% biotin-DOPE).</w:t>
      </w:r>
      <w:r w:rsidRPr="00DC0651">
        <w:rPr>
          <w:rFonts w:ascii="Arial" w:hAnsi="Arial"/>
          <w:szCs w:val="24"/>
        </w:rPr>
        <w:t xml:space="preserve"> The supernatant after these treatments </w:t>
      </w:r>
      <w:r w:rsidR="006E080E" w:rsidRPr="00DC0651">
        <w:rPr>
          <w:rFonts w:ascii="Arial" w:hAnsi="Arial"/>
          <w:szCs w:val="24"/>
        </w:rPr>
        <w:t>contain</w:t>
      </w:r>
      <w:r w:rsidR="006E080E">
        <w:rPr>
          <w:rFonts w:ascii="Arial" w:hAnsi="Arial"/>
          <w:szCs w:val="24"/>
        </w:rPr>
        <w:t>s</w:t>
      </w:r>
      <w:r w:rsidR="006E080E" w:rsidRPr="00DC0651">
        <w:rPr>
          <w:rFonts w:ascii="Arial" w:hAnsi="Arial"/>
          <w:szCs w:val="24"/>
        </w:rPr>
        <w:t xml:space="preserve"> </w:t>
      </w:r>
      <w:r w:rsidRPr="00DC0651">
        <w:rPr>
          <w:rFonts w:ascii="Arial" w:hAnsi="Arial"/>
          <w:szCs w:val="24"/>
        </w:rPr>
        <w:t xml:space="preserve">the fully-cleared phages. </w:t>
      </w:r>
      <w:r>
        <w:rPr>
          <w:rFonts w:ascii="Arial" w:hAnsi="Arial"/>
          <w:szCs w:val="24"/>
        </w:rPr>
        <w:t xml:space="preserve">After the first </w:t>
      </w:r>
      <w:r w:rsidR="008677DA">
        <w:rPr>
          <w:rFonts w:ascii="Arial" w:hAnsi="Arial"/>
          <w:szCs w:val="24"/>
        </w:rPr>
        <w:t>two</w:t>
      </w:r>
      <w:r>
        <w:rPr>
          <w:rFonts w:ascii="Arial" w:hAnsi="Arial"/>
          <w:szCs w:val="24"/>
        </w:rPr>
        <w:t xml:space="preserve"> </w:t>
      </w:r>
      <w:r w:rsidR="006E080E">
        <w:rPr>
          <w:rFonts w:ascii="Arial" w:hAnsi="Arial"/>
          <w:szCs w:val="24"/>
        </w:rPr>
        <w:t>screen cycles</w:t>
      </w:r>
      <w:r>
        <w:rPr>
          <w:rFonts w:ascii="Arial" w:hAnsi="Arial"/>
          <w:szCs w:val="24"/>
        </w:rPr>
        <w:t>, the pre</w:t>
      </w:r>
      <w:r w:rsidR="003E4E29">
        <w:rPr>
          <w:rFonts w:ascii="Arial" w:hAnsi="Arial"/>
          <w:szCs w:val="24"/>
        </w:rPr>
        <w:t>clearance could be performed only</w:t>
      </w:r>
      <w:r>
        <w:rPr>
          <w:rFonts w:ascii="Arial" w:hAnsi="Arial"/>
          <w:szCs w:val="24"/>
        </w:rPr>
        <w:t xml:space="preserve"> against KvAP in POPE/POPG vesicles. </w:t>
      </w:r>
    </w:p>
    <w:p w:rsidR="003E4E29" w:rsidRDefault="003E4E29"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.4 Positive selection</w:t>
      </w:r>
    </w:p>
    <w:p w:rsidR="00A81087" w:rsidRDefault="003E4E29" w:rsidP="00A81087">
      <w:pPr>
        <w:spacing w:after="0" w:line="480" w:lineRule="auto"/>
        <w:ind w:firstLine="720"/>
        <w:jc w:val="both"/>
        <w:rPr>
          <w:rFonts w:ascii="Arial" w:hAnsi="Arial"/>
          <w:szCs w:val="24"/>
        </w:rPr>
      </w:pPr>
      <w:r>
        <w:rPr>
          <w:rFonts w:ascii="Arial" w:hAnsi="Arial"/>
          <w:szCs w:val="24"/>
        </w:rPr>
        <w:t>Incubate t</w:t>
      </w:r>
      <w:r w:rsidR="00DC0651">
        <w:rPr>
          <w:rFonts w:ascii="Arial" w:hAnsi="Arial"/>
          <w:szCs w:val="24"/>
        </w:rPr>
        <w:t>he fully-clear</w:t>
      </w:r>
      <w:r>
        <w:rPr>
          <w:rFonts w:ascii="Arial" w:hAnsi="Arial"/>
          <w:szCs w:val="24"/>
        </w:rPr>
        <w:t>ed phages</w:t>
      </w:r>
      <w:r w:rsidR="00DC0651">
        <w:rPr>
          <w:rFonts w:ascii="Arial" w:hAnsi="Arial"/>
          <w:szCs w:val="24"/>
        </w:rPr>
        <w:t xml:space="preserve"> with KvAP</w:t>
      </w:r>
      <w:r>
        <w:rPr>
          <w:rFonts w:ascii="Arial" w:hAnsi="Arial"/>
          <w:szCs w:val="24"/>
        </w:rPr>
        <w:t xml:space="preserve"> channels</w:t>
      </w:r>
      <w:r w:rsidR="00DC0651">
        <w:rPr>
          <w:rFonts w:ascii="Arial" w:hAnsi="Arial"/>
          <w:szCs w:val="24"/>
        </w:rPr>
        <w:t xml:space="preserve"> in </w:t>
      </w:r>
      <w:proofErr w:type="gramStart"/>
      <w:r w:rsidR="00DC0651">
        <w:rPr>
          <w:rFonts w:ascii="Arial" w:hAnsi="Arial"/>
          <w:szCs w:val="24"/>
        </w:rPr>
        <w:t>DOGS</w:t>
      </w:r>
      <w:r w:rsidR="006E080E">
        <w:rPr>
          <w:rFonts w:ascii="Arial" w:hAnsi="Arial"/>
          <w:szCs w:val="24"/>
        </w:rPr>
        <w:t xml:space="preserve"> </w:t>
      </w:r>
      <w:r w:rsidR="00DC0651">
        <w:rPr>
          <w:rFonts w:ascii="Arial" w:hAnsi="Arial"/>
          <w:szCs w:val="24"/>
        </w:rPr>
        <w:t>:</w:t>
      </w:r>
      <w:proofErr w:type="gramEnd"/>
      <w:r w:rsidR="006E080E">
        <w:rPr>
          <w:rFonts w:ascii="Arial" w:hAnsi="Arial"/>
          <w:szCs w:val="24"/>
        </w:rPr>
        <w:t xml:space="preserve"> </w:t>
      </w:r>
      <w:r w:rsidR="00DC0651">
        <w:rPr>
          <w:rFonts w:ascii="Arial" w:hAnsi="Arial"/>
          <w:szCs w:val="24"/>
        </w:rPr>
        <w:t>biotin-DOPE</w:t>
      </w:r>
      <w:r>
        <w:rPr>
          <w:rFonts w:ascii="Arial" w:hAnsi="Arial"/>
          <w:szCs w:val="24"/>
        </w:rPr>
        <w:t xml:space="preserve"> (199:1)</w:t>
      </w:r>
      <w:r w:rsidR="00DC0651">
        <w:rPr>
          <w:rFonts w:ascii="Arial" w:hAnsi="Arial"/>
          <w:szCs w:val="24"/>
        </w:rPr>
        <w:t xml:space="preserve"> vesicles</w:t>
      </w:r>
      <w:r w:rsidR="00E1662C">
        <w:rPr>
          <w:rFonts w:ascii="Arial" w:hAnsi="Arial"/>
          <w:szCs w:val="24"/>
        </w:rPr>
        <w:t xml:space="preserve"> (the same for the DOTAP vesicles)</w:t>
      </w:r>
      <w:r>
        <w:rPr>
          <w:rFonts w:ascii="Arial" w:hAnsi="Arial"/>
          <w:szCs w:val="24"/>
        </w:rPr>
        <w:t xml:space="preserve"> in the presence of </w:t>
      </w:r>
      <w:r w:rsidR="00DC0651">
        <w:rPr>
          <w:rFonts w:ascii="Arial" w:hAnsi="Arial"/>
          <w:szCs w:val="24"/>
        </w:rPr>
        <w:t xml:space="preserve">100 </w:t>
      </w:r>
      <w:r w:rsidR="0039175F">
        <w:rPr>
          <w:rFonts w:ascii="Arial" w:hAnsi="Arial"/>
          <w:szCs w:val="24"/>
        </w:rPr>
        <w:t>µl</w:t>
      </w:r>
      <w:r w:rsidR="00DC0651">
        <w:rPr>
          <w:rFonts w:ascii="Arial" w:hAnsi="Arial"/>
          <w:szCs w:val="24"/>
        </w:rPr>
        <w:t xml:space="preserve"> NeutrAvidin beads at room temperature for 10 minutes. </w:t>
      </w:r>
      <w:r>
        <w:rPr>
          <w:rFonts w:ascii="Arial" w:hAnsi="Arial"/>
          <w:szCs w:val="24"/>
        </w:rPr>
        <w:t>Bring the</w:t>
      </w:r>
      <w:r w:rsidR="00DC0651">
        <w:rPr>
          <w:rFonts w:ascii="Arial" w:hAnsi="Arial"/>
          <w:szCs w:val="24"/>
        </w:rPr>
        <w:t xml:space="preserve"> volume of the mixture to 15 m</w:t>
      </w:r>
      <w:r w:rsidR="0039175F">
        <w:rPr>
          <w:rFonts w:ascii="Arial" w:hAnsi="Arial"/>
          <w:szCs w:val="24"/>
        </w:rPr>
        <w:t>l</w:t>
      </w:r>
      <w:r w:rsidR="00DC0651">
        <w:rPr>
          <w:rFonts w:ascii="Arial" w:hAnsi="Arial"/>
          <w:szCs w:val="24"/>
        </w:rPr>
        <w:t xml:space="preserve"> using the panning buffe</w:t>
      </w:r>
      <w:r>
        <w:rPr>
          <w:rFonts w:ascii="Arial" w:hAnsi="Arial"/>
          <w:szCs w:val="24"/>
        </w:rPr>
        <w:t>r before the centrifugation at 100 x g for 10</w:t>
      </w:r>
      <w:r w:rsidR="00DC0651">
        <w:rPr>
          <w:rFonts w:ascii="Arial" w:hAnsi="Arial"/>
          <w:szCs w:val="24"/>
        </w:rPr>
        <w:t xml:space="preserve"> minutes. </w:t>
      </w:r>
      <w:r>
        <w:rPr>
          <w:rFonts w:ascii="Arial" w:hAnsi="Arial"/>
          <w:szCs w:val="24"/>
        </w:rPr>
        <w:t xml:space="preserve">Collect the beads, and wash them </w:t>
      </w:r>
      <w:r w:rsidR="00DC0651">
        <w:rPr>
          <w:rFonts w:ascii="Arial" w:hAnsi="Arial"/>
          <w:szCs w:val="24"/>
        </w:rPr>
        <w:t xml:space="preserve">three times with 45 </w:t>
      </w:r>
      <w:r w:rsidR="0039175F">
        <w:rPr>
          <w:rFonts w:ascii="Arial" w:hAnsi="Arial"/>
          <w:szCs w:val="24"/>
        </w:rPr>
        <w:t xml:space="preserve">ml </w:t>
      </w:r>
      <w:r w:rsidR="00DC0651">
        <w:rPr>
          <w:rFonts w:ascii="Arial" w:hAnsi="Arial"/>
          <w:szCs w:val="24"/>
        </w:rPr>
        <w:t xml:space="preserve">panning buffer. </w:t>
      </w:r>
    </w:p>
    <w:p w:rsidR="00541C1A" w:rsidRDefault="00DC0651" w:rsidP="00A81087">
      <w:pPr>
        <w:spacing w:after="0" w:line="480" w:lineRule="auto"/>
        <w:ind w:firstLine="720"/>
        <w:jc w:val="both"/>
        <w:rPr>
          <w:rFonts w:ascii="Arial" w:hAnsi="Arial"/>
          <w:szCs w:val="24"/>
        </w:rPr>
      </w:pPr>
      <w:r>
        <w:rPr>
          <w:rFonts w:ascii="Arial" w:hAnsi="Arial"/>
          <w:szCs w:val="24"/>
        </w:rPr>
        <w:lastRenderedPageBreak/>
        <w:t>3.2.</w:t>
      </w:r>
      <w:r w:rsidR="002E057C">
        <w:rPr>
          <w:rFonts w:ascii="Arial" w:hAnsi="Arial"/>
          <w:szCs w:val="24"/>
        </w:rPr>
        <w:t>3</w:t>
      </w:r>
      <w:r>
        <w:rPr>
          <w:rFonts w:ascii="Arial" w:hAnsi="Arial"/>
          <w:szCs w:val="24"/>
        </w:rPr>
        <w:t xml:space="preserve">.5 </w:t>
      </w:r>
      <w:r w:rsidR="003E4E29">
        <w:rPr>
          <w:rFonts w:ascii="Arial" w:hAnsi="Arial"/>
          <w:szCs w:val="24"/>
        </w:rPr>
        <w:t>Resuspend the</w:t>
      </w:r>
      <w:r>
        <w:rPr>
          <w:rFonts w:ascii="Arial" w:hAnsi="Arial"/>
          <w:szCs w:val="24"/>
        </w:rPr>
        <w:t xml:space="preserve"> beads in 500 </w:t>
      </w:r>
      <w:r w:rsidR="0039175F">
        <w:rPr>
          <w:rFonts w:ascii="Arial" w:hAnsi="Arial"/>
          <w:szCs w:val="24"/>
        </w:rPr>
        <w:t>µl</w:t>
      </w:r>
      <w:r>
        <w:rPr>
          <w:rFonts w:ascii="Arial" w:hAnsi="Arial"/>
          <w:szCs w:val="24"/>
        </w:rPr>
        <w:t xml:space="preserve"> LB medium con</w:t>
      </w:r>
      <w:r w:rsidR="00541C1A">
        <w:rPr>
          <w:rFonts w:ascii="Arial" w:hAnsi="Arial"/>
          <w:szCs w:val="24"/>
        </w:rPr>
        <w:t xml:space="preserve">taining </w:t>
      </w:r>
      <w:proofErr w:type="gramStart"/>
      <w:r w:rsidR="00541C1A">
        <w:rPr>
          <w:rFonts w:ascii="Arial" w:hAnsi="Arial"/>
          <w:szCs w:val="24"/>
        </w:rPr>
        <w:t xml:space="preserve">5.0 </w:t>
      </w:r>
      <w:r w:rsidR="00541C1A" w:rsidRPr="00541C1A">
        <w:rPr>
          <w:rFonts w:ascii="Symbol" w:hAnsi="Symbol"/>
          <w:szCs w:val="24"/>
        </w:rPr>
        <w:t></w:t>
      </w:r>
      <w:r w:rsidR="003E4E29">
        <w:rPr>
          <w:rFonts w:ascii="Arial" w:hAnsi="Arial"/>
          <w:szCs w:val="24"/>
        </w:rPr>
        <w:t>g/ml biotin,</w:t>
      </w:r>
      <w:proofErr w:type="gramEnd"/>
      <w:r w:rsidR="003E4E29">
        <w:rPr>
          <w:rFonts w:ascii="Arial" w:hAnsi="Arial"/>
          <w:szCs w:val="24"/>
        </w:rPr>
        <w:t xml:space="preserve"> and incubate the mixture</w:t>
      </w:r>
      <w:r w:rsidR="00541C1A">
        <w:rPr>
          <w:rFonts w:ascii="Arial" w:hAnsi="Arial"/>
          <w:szCs w:val="24"/>
        </w:rPr>
        <w:t xml:space="preserve"> at room temperature for two hours</w:t>
      </w:r>
      <w:r w:rsidR="003E4E29">
        <w:rPr>
          <w:rFonts w:ascii="Arial" w:hAnsi="Arial"/>
          <w:szCs w:val="24"/>
        </w:rPr>
        <w:t xml:space="preserve"> in order to release some of the bound phages from NeutrAvidin, which has lower affinity than the native lectins</w:t>
      </w:r>
      <w:r w:rsidR="00541C1A">
        <w:rPr>
          <w:rFonts w:ascii="Arial" w:hAnsi="Arial"/>
          <w:szCs w:val="24"/>
        </w:rPr>
        <w:t xml:space="preserve">. </w:t>
      </w:r>
      <w:r w:rsidR="003E4E29">
        <w:rPr>
          <w:rFonts w:ascii="Arial" w:hAnsi="Arial"/>
          <w:szCs w:val="24"/>
        </w:rPr>
        <w:t>Separate the beads</w:t>
      </w:r>
      <w:r w:rsidR="00541C1A">
        <w:rPr>
          <w:rFonts w:ascii="Arial" w:hAnsi="Arial"/>
          <w:szCs w:val="24"/>
        </w:rPr>
        <w:t xml:space="preserve"> by 100 x g spin for one minute. </w:t>
      </w:r>
      <w:r w:rsidR="003E4E29">
        <w:rPr>
          <w:rFonts w:ascii="Arial" w:hAnsi="Arial"/>
          <w:szCs w:val="24"/>
        </w:rPr>
        <w:t>Collect t</w:t>
      </w:r>
      <w:r w:rsidR="00541C1A">
        <w:rPr>
          <w:rFonts w:ascii="Arial" w:hAnsi="Arial"/>
          <w:szCs w:val="24"/>
        </w:rPr>
        <w:t>he su</w:t>
      </w:r>
      <w:r w:rsidR="003E4E29">
        <w:rPr>
          <w:rFonts w:ascii="Arial" w:hAnsi="Arial"/>
          <w:szCs w:val="24"/>
        </w:rPr>
        <w:t>pernatant and the beads</w:t>
      </w:r>
      <w:r w:rsidR="00541C1A">
        <w:rPr>
          <w:rFonts w:ascii="Arial" w:hAnsi="Arial"/>
          <w:szCs w:val="24"/>
        </w:rPr>
        <w:t xml:space="preserve"> into two different tubes for titering. </w:t>
      </w:r>
    </w:p>
    <w:p w:rsidR="00E1662C" w:rsidRDefault="00541C1A"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.6 To amplify the selected phages, </w:t>
      </w:r>
      <w:r w:rsidR="003E4E29">
        <w:rPr>
          <w:rFonts w:ascii="Arial" w:hAnsi="Arial"/>
          <w:szCs w:val="24"/>
        </w:rPr>
        <w:t xml:space="preserve">mix </w:t>
      </w:r>
      <w:r>
        <w:rPr>
          <w:rFonts w:ascii="Arial" w:hAnsi="Arial"/>
          <w:szCs w:val="24"/>
        </w:rPr>
        <w:t xml:space="preserve">200 </w:t>
      </w:r>
      <w:r w:rsidR="0039175F">
        <w:rPr>
          <w:rFonts w:ascii="Arial" w:hAnsi="Arial"/>
          <w:szCs w:val="24"/>
        </w:rPr>
        <w:t>µl</w:t>
      </w:r>
      <w:r>
        <w:rPr>
          <w:rFonts w:ascii="Arial" w:hAnsi="Arial"/>
          <w:szCs w:val="24"/>
        </w:rPr>
        <w:t xml:space="preserve"> of the supernatant </w:t>
      </w:r>
      <w:r w:rsidR="006E080E">
        <w:rPr>
          <w:rFonts w:ascii="Arial" w:hAnsi="Arial"/>
          <w:szCs w:val="24"/>
        </w:rPr>
        <w:t xml:space="preserve">or </w:t>
      </w:r>
      <w:r>
        <w:rPr>
          <w:rFonts w:ascii="Arial" w:hAnsi="Arial"/>
          <w:szCs w:val="24"/>
        </w:rPr>
        <w:t>the resuspended b</w:t>
      </w:r>
      <w:r w:rsidR="003E4E29">
        <w:rPr>
          <w:rFonts w:ascii="Arial" w:hAnsi="Arial"/>
          <w:szCs w:val="24"/>
        </w:rPr>
        <w:t>eads in the last step</w:t>
      </w:r>
      <w:r>
        <w:rPr>
          <w:rFonts w:ascii="Arial" w:hAnsi="Arial"/>
          <w:szCs w:val="24"/>
        </w:rPr>
        <w:t xml:space="preserve"> with 500 </w:t>
      </w:r>
      <w:r w:rsidR="0039175F">
        <w:rPr>
          <w:rFonts w:ascii="Arial" w:hAnsi="Arial"/>
          <w:szCs w:val="24"/>
        </w:rPr>
        <w:t>µl</w:t>
      </w:r>
      <w:r>
        <w:rPr>
          <w:rFonts w:ascii="Arial" w:hAnsi="Arial"/>
          <w:szCs w:val="24"/>
        </w:rPr>
        <w:t xml:space="preserve"> K91 </w:t>
      </w:r>
      <w:r w:rsidR="00E1662C">
        <w:rPr>
          <w:rFonts w:ascii="Arial" w:hAnsi="Arial"/>
          <w:szCs w:val="24"/>
        </w:rPr>
        <w:t xml:space="preserve">bacterial </w:t>
      </w:r>
      <w:r w:rsidR="003E4E29">
        <w:rPr>
          <w:rFonts w:ascii="Arial" w:hAnsi="Arial"/>
          <w:szCs w:val="24"/>
        </w:rPr>
        <w:t>culture (</w:t>
      </w:r>
      <w:r>
        <w:rPr>
          <w:rFonts w:ascii="Arial" w:hAnsi="Arial"/>
          <w:szCs w:val="24"/>
        </w:rPr>
        <w:t>O.D.</w:t>
      </w:r>
      <w:r w:rsidR="006E080E">
        <w:rPr>
          <w:rFonts w:ascii="Arial" w:hAnsi="Arial"/>
          <w:szCs w:val="24"/>
        </w:rPr>
        <w:t>600 ~</w:t>
      </w:r>
      <w:r>
        <w:rPr>
          <w:rFonts w:ascii="Arial" w:hAnsi="Arial"/>
          <w:szCs w:val="24"/>
        </w:rPr>
        <w:t xml:space="preserve"> 0.4-0.6, </w:t>
      </w:r>
      <w:r w:rsidR="003E4E29">
        <w:rPr>
          <w:rFonts w:ascii="Arial" w:hAnsi="Arial"/>
          <w:szCs w:val="24"/>
        </w:rPr>
        <w:t>cultured ~ 4 hours before it is used</w:t>
      </w:r>
      <w:r>
        <w:rPr>
          <w:rFonts w:ascii="Arial" w:hAnsi="Arial"/>
          <w:szCs w:val="24"/>
        </w:rPr>
        <w:t>). After incubation at 37</w:t>
      </w:r>
      <w:r>
        <w:rPr>
          <w:rFonts w:ascii="Arial" w:hAnsi="Arial" w:cs="Arial"/>
          <w:szCs w:val="24"/>
        </w:rPr>
        <w:t>º</w:t>
      </w:r>
      <w:r>
        <w:rPr>
          <w:rFonts w:ascii="Arial" w:hAnsi="Arial"/>
          <w:szCs w:val="24"/>
        </w:rPr>
        <w:t xml:space="preserve">C for 15 minutes, </w:t>
      </w:r>
      <w:r w:rsidR="003E4E29">
        <w:rPr>
          <w:rFonts w:ascii="Arial" w:hAnsi="Arial"/>
          <w:szCs w:val="24"/>
        </w:rPr>
        <w:t xml:space="preserve">plate 50 </w:t>
      </w:r>
      <w:r w:rsidR="0039175F">
        <w:rPr>
          <w:rFonts w:ascii="Arial" w:hAnsi="Arial"/>
          <w:szCs w:val="24"/>
        </w:rPr>
        <w:t>µl</w:t>
      </w:r>
      <w:r w:rsidR="003E4E29">
        <w:rPr>
          <w:rFonts w:ascii="Arial" w:hAnsi="Arial"/>
          <w:szCs w:val="24"/>
        </w:rPr>
        <w:t xml:space="preserve"> of each on tetracycline plates</w:t>
      </w:r>
      <w:r w:rsidR="00E1662C">
        <w:rPr>
          <w:rFonts w:ascii="Arial" w:hAnsi="Arial"/>
          <w:szCs w:val="24"/>
        </w:rPr>
        <w:t xml:space="preserve"> for overnight culture.</w:t>
      </w:r>
    </w:p>
    <w:p w:rsidR="00A81087" w:rsidRDefault="00E1662C" w:rsidP="00A81087">
      <w:pPr>
        <w:spacing w:after="0" w:line="480" w:lineRule="auto"/>
        <w:ind w:firstLine="720"/>
        <w:jc w:val="both"/>
        <w:rPr>
          <w:rFonts w:ascii="Arial" w:hAnsi="Arial"/>
          <w:szCs w:val="24"/>
        </w:rPr>
      </w:pPr>
      <w:r>
        <w:rPr>
          <w:rFonts w:ascii="Arial" w:hAnsi="Arial"/>
          <w:szCs w:val="24"/>
        </w:rPr>
        <w:t>During</w:t>
      </w:r>
      <w:r w:rsidR="00541C1A">
        <w:rPr>
          <w:rFonts w:ascii="Arial" w:hAnsi="Arial"/>
          <w:szCs w:val="24"/>
        </w:rPr>
        <w:t xml:space="preserve"> the first two </w:t>
      </w:r>
      <w:r w:rsidR="006E080E">
        <w:rPr>
          <w:rFonts w:ascii="Arial" w:hAnsi="Arial"/>
          <w:szCs w:val="24"/>
        </w:rPr>
        <w:t>screen cycles (</w:t>
      </w:r>
      <w:r w:rsidR="008F4F1F" w:rsidRPr="008F4F1F">
        <w:rPr>
          <w:rFonts w:ascii="Arial" w:hAnsi="Arial"/>
          <w:b/>
          <w:szCs w:val="24"/>
        </w:rPr>
        <w:t>Fig. 4A</w:t>
      </w:r>
      <w:r w:rsidR="006E080E">
        <w:rPr>
          <w:rFonts w:ascii="Arial" w:hAnsi="Arial"/>
          <w:szCs w:val="24"/>
        </w:rPr>
        <w:t>)</w:t>
      </w:r>
      <w:r w:rsidR="00541C1A">
        <w:rPr>
          <w:rFonts w:ascii="Arial" w:hAnsi="Arial"/>
          <w:szCs w:val="24"/>
        </w:rPr>
        <w:t xml:space="preserve">, </w:t>
      </w:r>
      <w:r w:rsidR="003E4E29">
        <w:rPr>
          <w:rFonts w:ascii="Arial" w:hAnsi="Arial"/>
          <w:szCs w:val="24"/>
        </w:rPr>
        <w:t xml:space="preserve">collect </w:t>
      </w:r>
      <w:r w:rsidR="00541C1A">
        <w:rPr>
          <w:rFonts w:ascii="Arial" w:hAnsi="Arial"/>
          <w:szCs w:val="24"/>
        </w:rPr>
        <w:t xml:space="preserve">all 500 </w:t>
      </w:r>
      <w:r w:rsidR="0039175F">
        <w:rPr>
          <w:rFonts w:ascii="Arial" w:hAnsi="Arial"/>
          <w:szCs w:val="24"/>
        </w:rPr>
        <w:t>µl</w:t>
      </w:r>
      <w:r w:rsidR="00541C1A">
        <w:rPr>
          <w:rFonts w:ascii="Arial" w:hAnsi="Arial"/>
          <w:szCs w:val="24"/>
        </w:rPr>
        <w:t xml:space="preserve"> supernatant</w:t>
      </w:r>
      <w:r>
        <w:rPr>
          <w:rFonts w:ascii="Arial" w:hAnsi="Arial"/>
          <w:szCs w:val="24"/>
        </w:rPr>
        <w:t xml:space="preserve"> and</w:t>
      </w:r>
      <w:r w:rsidR="00541C1A">
        <w:rPr>
          <w:rFonts w:ascii="Arial" w:hAnsi="Arial"/>
          <w:szCs w:val="24"/>
        </w:rPr>
        <w:t xml:space="preserve"> the beads</w:t>
      </w:r>
      <w:r>
        <w:rPr>
          <w:rFonts w:ascii="Arial" w:hAnsi="Arial"/>
          <w:szCs w:val="24"/>
        </w:rPr>
        <w:t xml:space="preserve"> from the last step</w:t>
      </w:r>
      <w:r w:rsidR="003E4E29">
        <w:rPr>
          <w:rFonts w:ascii="Arial" w:hAnsi="Arial"/>
          <w:szCs w:val="24"/>
        </w:rPr>
        <w:t>, mix them with the 5 ml bacteria culture, and plate them</w:t>
      </w:r>
      <w:r>
        <w:rPr>
          <w:rFonts w:ascii="Arial" w:hAnsi="Arial"/>
          <w:szCs w:val="24"/>
        </w:rPr>
        <w:t xml:space="preserve"> in 9.5 inch square plates in order to recover </w:t>
      </w:r>
      <w:r w:rsidR="003E4E29">
        <w:rPr>
          <w:rFonts w:ascii="Arial" w:hAnsi="Arial"/>
          <w:szCs w:val="24"/>
        </w:rPr>
        <w:t xml:space="preserve">and amplify </w:t>
      </w:r>
      <w:r>
        <w:rPr>
          <w:rFonts w:ascii="Arial" w:hAnsi="Arial"/>
          <w:szCs w:val="24"/>
        </w:rPr>
        <w:t>all phage</w:t>
      </w:r>
      <w:r w:rsidR="003E4E29">
        <w:rPr>
          <w:rFonts w:ascii="Arial" w:hAnsi="Arial"/>
          <w:szCs w:val="24"/>
        </w:rPr>
        <w:t xml:space="preserve"> colonie</w:t>
      </w:r>
      <w:r>
        <w:rPr>
          <w:rFonts w:ascii="Arial" w:hAnsi="Arial"/>
          <w:szCs w:val="24"/>
        </w:rPr>
        <w:t xml:space="preserve">s. </w:t>
      </w:r>
      <w:r w:rsidR="006E080E">
        <w:rPr>
          <w:rFonts w:ascii="Arial" w:hAnsi="Arial"/>
          <w:szCs w:val="24"/>
        </w:rPr>
        <w:t>This step is important for recovering those phages that make the bacteria grow slower than others.</w:t>
      </w:r>
      <w:r w:rsidR="00541C1A">
        <w:rPr>
          <w:rFonts w:ascii="Arial" w:hAnsi="Arial"/>
          <w:szCs w:val="24"/>
        </w:rPr>
        <w:t xml:space="preserve"> </w:t>
      </w:r>
    </w:p>
    <w:p w:rsidR="008952E2" w:rsidRDefault="00E1662C"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.7</w:t>
      </w:r>
      <w:r w:rsidR="00D72A4E">
        <w:rPr>
          <w:rFonts w:ascii="Arial" w:hAnsi="Arial"/>
          <w:szCs w:val="24"/>
        </w:rPr>
        <w:t xml:space="preserve"> The colonies from the plates are amplified</w:t>
      </w:r>
      <w:r>
        <w:rPr>
          <w:rFonts w:ascii="Arial" w:hAnsi="Arial"/>
          <w:szCs w:val="24"/>
        </w:rPr>
        <w:t xml:space="preserve"> and titered before the next cycle of panning and selection</w:t>
      </w:r>
      <w:r w:rsidR="00D72A4E">
        <w:rPr>
          <w:rFonts w:ascii="Arial" w:hAnsi="Arial"/>
          <w:szCs w:val="24"/>
        </w:rPr>
        <w:t xml:space="preserve"> (see</w:t>
      </w:r>
      <w:r w:rsidR="00D72A4E" w:rsidRPr="00D72A4E">
        <w:rPr>
          <w:rFonts w:ascii="Arial" w:hAnsi="Arial"/>
          <w:szCs w:val="24"/>
        </w:rPr>
        <w:t xml:space="preserve"> </w:t>
      </w:r>
      <w:r w:rsidR="00D72A4E">
        <w:rPr>
          <w:rFonts w:ascii="Arial" w:hAnsi="Arial"/>
          <w:szCs w:val="24"/>
        </w:rPr>
        <w:t xml:space="preserve">McGuire </w:t>
      </w:r>
      <w:r w:rsidR="00D72A4E" w:rsidRPr="00D72A4E">
        <w:rPr>
          <w:rFonts w:ascii="Arial" w:hAnsi="Arial"/>
          <w:i/>
          <w:szCs w:val="24"/>
        </w:rPr>
        <w:t>et al</w:t>
      </w:r>
      <w:r w:rsidR="0039175F">
        <w:rPr>
          <w:rFonts w:ascii="Arial" w:hAnsi="Arial"/>
          <w:i/>
          <w:szCs w:val="24"/>
        </w:rPr>
        <w:t>.</w:t>
      </w:r>
      <w:r w:rsidR="00D72A4E">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&lt;EndNote&gt;&lt;Cite&gt;&lt;Author&gt;McGuire&lt;/Author&gt;&lt;Year&gt;2009&lt;/Year&gt;&lt;RecNum&gt;7&lt;/RecNum&gt;&lt;DisplayText&gt;(&lt;style face="italic"&gt;26&lt;/style&gt;)&lt;/DisplayText&gt;&lt;record&gt;&lt;rec-number&gt;7&lt;/rec-number&gt;&lt;foreign-keys&gt;&lt;key app="EN" db-id="e2aazaaphprazcew0pfxeae9a2wvv5pd50rw"&gt;7&lt;/key&gt;&lt;/foreign-keys&gt;&lt;ref-type name="Journal Article"&gt;17&lt;/ref-type&gt;&lt;contributors&gt;&lt;authors&gt;&lt;author&gt;McGuire, M. J.&lt;/author&gt;&lt;author&gt;Li, S.&lt;/author&gt;&lt;author&gt;Brown, K. C.&lt;/author&gt;&lt;/authors&gt;&lt;/contributors&gt;&lt;auth-address&gt;Division of Translational Research, Department of Internal Medicine and Simmons Comprehensive Cancer Center, University of Texas Southwestern Medical Center, Dallas, TX, USA.&lt;/auth-address&gt;&lt;titles&gt;&lt;title&gt;Biopanning of phage displayed peptide libraries for the isolation of cell-specific ligands&lt;/title&gt;&lt;secondary-title&gt;Methods Mol Biol&lt;/secondary-title&gt;&lt;alt-title&gt;Methods Mol Biol&lt;/alt-title&gt;&lt;/titles&gt;&lt;periodical&gt;&lt;full-title&gt;Methods Mol Biol&lt;/full-title&gt;&lt;abbr-1&gt;Methods Mol Biol&lt;/abbr-1&gt;&lt;/periodical&gt;&lt;alt-periodical&gt;&lt;full-title&gt;Methods Mol Biol&lt;/full-title&gt;&lt;abbr-1&gt;Methods Mol Biol&lt;/abbr-1&gt;&lt;/alt-periodical&gt;&lt;pages&gt;291-321&lt;/pages&gt;&lt;volume&gt;504&lt;/volume&gt;&lt;dates&gt;&lt;year&gt;2009&lt;/year&gt;&lt;/dates&gt;&lt;accession-num&gt;19159104&lt;/accession-num&gt;&lt;work-type&gt;Journal Article&amp;#xD;Research Support, N.I.H., Extramural&amp;#xD;Review&lt;/work-type&gt;&lt;urls&gt;&lt;/urls&gt;&lt;research-notes&gt;10.1007/978-1-60327-569-9_18 [doi]&lt;/research-notes&gt;&lt;language&gt;eng&lt;/language&gt;&lt;/record&gt;&lt;/Cite&gt;&lt;/EndNote&gt;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26" w:tooltip="McGuire, 2009 #7" w:history="1">
        <w:r w:rsidR="00757134" w:rsidRPr="00757134">
          <w:rPr>
            <w:rFonts w:ascii="Arial" w:hAnsi="Arial"/>
            <w:i/>
            <w:noProof/>
            <w:szCs w:val="24"/>
          </w:rPr>
          <w:t>26</w:t>
        </w:r>
      </w:hyperlink>
      <w:r w:rsidR="00757134">
        <w:rPr>
          <w:rFonts w:ascii="Arial" w:hAnsi="Arial"/>
          <w:noProof/>
          <w:szCs w:val="24"/>
        </w:rPr>
        <w:t>)</w:t>
      </w:r>
      <w:r w:rsidR="005D03A7">
        <w:rPr>
          <w:rFonts w:ascii="Arial" w:hAnsi="Arial"/>
          <w:szCs w:val="24"/>
        </w:rPr>
        <w:fldChar w:fldCharType="end"/>
      </w:r>
      <w:r w:rsidR="00D72A4E">
        <w:rPr>
          <w:rFonts w:ascii="Arial" w:hAnsi="Arial"/>
          <w:szCs w:val="24"/>
        </w:rPr>
        <w:t>)</w:t>
      </w:r>
      <w:r>
        <w:rPr>
          <w:rFonts w:ascii="Arial" w:hAnsi="Arial"/>
          <w:szCs w:val="24"/>
        </w:rPr>
        <w:t xml:space="preserve">. </w:t>
      </w:r>
    </w:p>
    <w:p w:rsidR="00D72A4E" w:rsidRDefault="00E1662C" w:rsidP="00A81087">
      <w:pPr>
        <w:spacing w:after="0" w:line="480" w:lineRule="auto"/>
        <w:ind w:firstLine="720"/>
        <w:jc w:val="both"/>
        <w:rPr>
          <w:rFonts w:ascii="Arial" w:hAnsi="Arial"/>
          <w:szCs w:val="24"/>
        </w:rPr>
      </w:pPr>
      <w:r>
        <w:rPr>
          <w:rFonts w:ascii="Arial" w:hAnsi="Arial"/>
          <w:szCs w:val="24"/>
        </w:rPr>
        <w:t>3.2.</w:t>
      </w:r>
      <w:r w:rsidR="002E057C">
        <w:rPr>
          <w:rFonts w:ascii="Arial" w:hAnsi="Arial"/>
          <w:szCs w:val="24"/>
        </w:rPr>
        <w:t>3</w:t>
      </w:r>
      <w:r>
        <w:rPr>
          <w:rFonts w:ascii="Arial" w:hAnsi="Arial"/>
          <w:szCs w:val="24"/>
        </w:rPr>
        <w:t xml:space="preserve">.8 </w:t>
      </w:r>
      <w:r w:rsidR="00D72A4E">
        <w:rPr>
          <w:rFonts w:ascii="Arial" w:hAnsi="Arial"/>
          <w:szCs w:val="24"/>
        </w:rPr>
        <w:t>Examine the activities of the positively selected phages on channels.</w:t>
      </w:r>
    </w:p>
    <w:p w:rsidR="00E1662C" w:rsidRDefault="00E1662C" w:rsidP="00A81087">
      <w:pPr>
        <w:spacing w:after="0" w:line="480" w:lineRule="auto"/>
        <w:ind w:firstLine="720"/>
        <w:jc w:val="both"/>
        <w:rPr>
          <w:rFonts w:ascii="Arial" w:hAnsi="Arial"/>
          <w:szCs w:val="24"/>
        </w:rPr>
      </w:pPr>
      <w:r>
        <w:rPr>
          <w:rFonts w:ascii="Arial" w:hAnsi="Arial"/>
          <w:szCs w:val="24"/>
        </w:rPr>
        <w:t>After 10</w:t>
      </w:r>
      <w:r w:rsidR="006E080E">
        <w:rPr>
          <w:rFonts w:ascii="Arial" w:hAnsi="Arial"/>
          <w:szCs w:val="24"/>
        </w:rPr>
        <w:t xml:space="preserve">-12 cycles </w:t>
      </w:r>
      <w:r>
        <w:rPr>
          <w:rFonts w:ascii="Arial" w:hAnsi="Arial"/>
          <w:szCs w:val="24"/>
        </w:rPr>
        <w:t xml:space="preserve">of selection, </w:t>
      </w:r>
      <w:r w:rsidR="00D72A4E">
        <w:rPr>
          <w:rFonts w:ascii="Arial" w:hAnsi="Arial"/>
          <w:szCs w:val="24"/>
        </w:rPr>
        <w:t xml:space="preserve">test </w:t>
      </w:r>
      <w:r>
        <w:rPr>
          <w:rFonts w:ascii="Arial" w:hAnsi="Arial"/>
          <w:szCs w:val="24"/>
        </w:rPr>
        <w:t xml:space="preserve">the </w:t>
      </w:r>
      <w:r w:rsidR="00D72A4E">
        <w:rPr>
          <w:rFonts w:ascii="Arial" w:hAnsi="Arial"/>
          <w:szCs w:val="24"/>
        </w:rPr>
        <w:t xml:space="preserve">total </w:t>
      </w:r>
      <w:r>
        <w:rPr>
          <w:rFonts w:ascii="Arial" w:hAnsi="Arial"/>
          <w:szCs w:val="24"/>
        </w:rPr>
        <w:t xml:space="preserve">amplified phages </w:t>
      </w:r>
      <w:r w:rsidR="006D4E10">
        <w:rPr>
          <w:rFonts w:ascii="Arial" w:hAnsi="Arial"/>
          <w:szCs w:val="24"/>
        </w:rPr>
        <w:t xml:space="preserve">on the KvAP channels in lipid bilayers </w:t>
      </w:r>
      <w:r w:rsidR="004E3294">
        <w:rPr>
          <w:rFonts w:ascii="Arial" w:hAnsi="Arial"/>
          <w:szCs w:val="24"/>
        </w:rPr>
        <w:t xml:space="preserve">made of </w:t>
      </w:r>
      <w:r w:rsidR="006D4E10">
        <w:rPr>
          <w:rFonts w:ascii="Arial" w:hAnsi="Arial"/>
          <w:szCs w:val="24"/>
        </w:rPr>
        <w:t>POPE/POPG</w:t>
      </w:r>
      <w:r w:rsidR="00D72A4E">
        <w:rPr>
          <w:rFonts w:ascii="Arial" w:hAnsi="Arial"/>
          <w:szCs w:val="24"/>
        </w:rPr>
        <w:t xml:space="preserve">. If there are a significant fraction of positive clones, </w:t>
      </w:r>
      <w:r w:rsidR="004E3294">
        <w:rPr>
          <w:rFonts w:ascii="Arial" w:hAnsi="Arial"/>
          <w:szCs w:val="24"/>
        </w:rPr>
        <w:t xml:space="preserve">the selected </w:t>
      </w:r>
      <w:r w:rsidR="00D72A4E">
        <w:rPr>
          <w:rFonts w:ascii="Arial" w:hAnsi="Arial"/>
          <w:szCs w:val="24"/>
        </w:rPr>
        <w:t xml:space="preserve">phages at 100-500 nM should block a significant fraction of </w:t>
      </w:r>
      <w:r w:rsidR="006D4E10">
        <w:rPr>
          <w:rFonts w:ascii="Arial" w:hAnsi="Arial"/>
          <w:szCs w:val="24"/>
        </w:rPr>
        <w:t>channel</w:t>
      </w:r>
      <w:r w:rsidR="004E3294">
        <w:rPr>
          <w:rFonts w:ascii="Arial" w:hAnsi="Arial"/>
          <w:szCs w:val="24"/>
        </w:rPr>
        <w:t>s in the bilayer (</w:t>
      </w:r>
      <w:r w:rsidR="008F4F1F" w:rsidRPr="008F4F1F">
        <w:rPr>
          <w:rFonts w:ascii="Arial" w:hAnsi="Arial"/>
          <w:b/>
          <w:szCs w:val="24"/>
        </w:rPr>
        <w:t>Fig. 4B</w:t>
      </w:r>
      <w:r w:rsidR="004E3294">
        <w:rPr>
          <w:rFonts w:ascii="Arial" w:hAnsi="Arial"/>
          <w:szCs w:val="24"/>
        </w:rPr>
        <w:t>) as we were selecting against channels stabilized in the resting state</w:t>
      </w:r>
      <w:r w:rsidR="006D4E10">
        <w:rPr>
          <w:rFonts w:ascii="Arial" w:hAnsi="Arial"/>
          <w:szCs w:val="24"/>
        </w:rPr>
        <w:t>.</w:t>
      </w:r>
      <w:r w:rsidR="004E3294">
        <w:rPr>
          <w:rFonts w:ascii="Arial" w:hAnsi="Arial"/>
          <w:szCs w:val="24"/>
        </w:rPr>
        <w:t xml:space="preserve"> The positive data suggest that there are clones that will show strong binding to the channels in the resting state. </w:t>
      </w:r>
      <w:r w:rsidR="006D4E10">
        <w:rPr>
          <w:rFonts w:ascii="Arial" w:hAnsi="Arial"/>
          <w:szCs w:val="24"/>
        </w:rPr>
        <w:t xml:space="preserve">After 16 </w:t>
      </w:r>
      <w:r w:rsidR="004E3294">
        <w:rPr>
          <w:rFonts w:ascii="Arial" w:hAnsi="Arial"/>
          <w:szCs w:val="24"/>
        </w:rPr>
        <w:t xml:space="preserve">cycles </w:t>
      </w:r>
      <w:r w:rsidR="006D4E10">
        <w:rPr>
          <w:rFonts w:ascii="Arial" w:hAnsi="Arial"/>
          <w:szCs w:val="24"/>
        </w:rPr>
        <w:t xml:space="preserve">of selection, </w:t>
      </w:r>
      <w:r w:rsidR="00D72A4E">
        <w:rPr>
          <w:rFonts w:ascii="Arial" w:hAnsi="Arial"/>
          <w:szCs w:val="24"/>
        </w:rPr>
        <w:t>pick 50 positive colonies</w:t>
      </w:r>
      <w:r>
        <w:rPr>
          <w:rFonts w:ascii="Arial" w:hAnsi="Arial"/>
          <w:szCs w:val="24"/>
        </w:rPr>
        <w:t xml:space="preserve"> for single-colony sequencing. </w:t>
      </w:r>
      <w:r w:rsidR="00B70FC2">
        <w:rPr>
          <w:rFonts w:ascii="Arial" w:hAnsi="Arial"/>
          <w:szCs w:val="24"/>
        </w:rPr>
        <w:t xml:space="preserve">The identified dominating phage clones </w:t>
      </w:r>
      <w:r w:rsidR="00D72A4E">
        <w:rPr>
          <w:rFonts w:ascii="Arial" w:hAnsi="Arial"/>
          <w:szCs w:val="24"/>
        </w:rPr>
        <w:t>are selected from comparing the sequences, and are amplified and</w:t>
      </w:r>
      <w:r w:rsidR="00B70FC2">
        <w:rPr>
          <w:rFonts w:ascii="Arial" w:hAnsi="Arial"/>
          <w:szCs w:val="24"/>
        </w:rPr>
        <w:t xml:space="preserve"> tested against channels in bilayers. </w:t>
      </w:r>
      <w:r w:rsidR="00D72A4E">
        <w:rPr>
          <w:rFonts w:ascii="Arial" w:hAnsi="Arial"/>
          <w:szCs w:val="24"/>
        </w:rPr>
        <w:t>Once the positive clones are confirmed, synthesize the</w:t>
      </w:r>
      <w:r w:rsidR="00B70FC2">
        <w:rPr>
          <w:rFonts w:ascii="Arial" w:hAnsi="Arial"/>
          <w:szCs w:val="24"/>
        </w:rPr>
        <w:t xml:space="preserve"> peptides carried by the strong positive clones </w:t>
      </w:r>
      <w:r w:rsidR="00D72A4E">
        <w:rPr>
          <w:rFonts w:ascii="Arial" w:hAnsi="Arial"/>
          <w:szCs w:val="24"/>
        </w:rPr>
        <w:t>and test them</w:t>
      </w:r>
      <w:r w:rsidR="00B70FC2">
        <w:rPr>
          <w:rFonts w:ascii="Arial" w:hAnsi="Arial"/>
          <w:szCs w:val="24"/>
        </w:rPr>
        <w:t xml:space="preserve"> on the channels as </w:t>
      </w:r>
      <w:r w:rsidR="004E3294">
        <w:rPr>
          <w:rFonts w:ascii="Arial" w:hAnsi="Arial"/>
          <w:szCs w:val="24"/>
        </w:rPr>
        <w:t xml:space="preserve">well </w:t>
      </w:r>
      <w:r w:rsidR="00D72A4E">
        <w:rPr>
          <w:rFonts w:ascii="Arial" w:hAnsi="Arial"/>
          <w:szCs w:val="24"/>
        </w:rPr>
        <w:t>to confirm their conformation-specific activities</w:t>
      </w:r>
      <w:r w:rsidR="00B70FC2">
        <w:rPr>
          <w:rFonts w:ascii="Arial" w:hAnsi="Arial"/>
          <w:szCs w:val="24"/>
        </w:rPr>
        <w:t xml:space="preserve">. </w:t>
      </w:r>
    </w:p>
    <w:p w:rsidR="00B70FC2" w:rsidRDefault="00B70FC2" w:rsidP="00C07DF6">
      <w:pPr>
        <w:spacing w:after="0" w:line="480" w:lineRule="auto"/>
        <w:ind w:left="720"/>
        <w:jc w:val="both"/>
        <w:rPr>
          <w:rFonts w:ascii="Arial" w:hAnsi="Arial"/>
          <w:szCs w:val="24"/>
        </w:rPr>
      </w:pPr>
    </w:p>
    <w:p w:rsidR="00D85371" w:rsidRPr="00195092" w:rsidRDefault="004E3294" w:rsidP="00C07DF6">
      <w:pPr>
        <w:numPr>
          <w:ilvl w:val="1"/>
          <w:numId w:val="18"/>
        </w:numPr>
        <w:spacing w:after="0" w:line="480" w:lineRule="auto"/>
        <w:jc w:val="both"/>
        <w:rPr>
          <w:rFonts w:ascii="Arial" w:hAnsi="Arial"/>
          <w:b/>
          <w:szCs w:val="24"/>
          <w:highlight w:val="yellow"/>
        </w:rPr>
      </w:pPr>
      <w:r w:rsidRPr="00195092">
        <w:rPr>
          <w:rFonts w:ascii="Arial" w:hAnsi="Arial"/>
          <w:b/>
          <w:szCs w:val="24"/>
          <w:highlight w:val="yellow"/>
        </w:rPr>
        <w:t>Crystallization of</w:t>
      </w:r>
      <w:r w:rsidR="00D72A4E" w:rsidRPr="00195092">
        <w:rPr>
          <w:rFonts w:ascii="Arial" w:hAnsi="Arial"/>
          <w:b/>
          <w:szCs w:val="24"/>
          <w:highlight w:val="yellow"/>
        </w:rPr>
        <w:t xml:space="preserve"> KvAP </w:t>
      </w:r>
      <w:r w:rsidRPr="00195092">
        <w:rPr>
          <w:rFonts w:ascii="Arial" w:hAnsi="Arial"/>
          <w:b/>
          <w:szCs w:val="24"/>
          <w:highlight w:val="yellow"/>
        </w:rPr>
        <w:t>c</w:t>
      </w:r>
      <w:r w:rsidR="00D72A4E" w:rsidRPr="00195092">
        <w:rPr>
          <w:rFonts w:ascii="Arial" w:hAnsi="Arial"/>
          <w:b/>
          <w:szCs w:val="24"/>
          <w:highlight w:val="yellow"/>
        </w:rPr>
        <w:t>hannel</w:t>
      </w:r>
      <w:r w:rsidRPr="00195092">
        <w:rPr>
          <w:rFonts w:ascii="Arial" w:hAnsi="Arial"/>
          <w:b/>
          <w:szCs w:val="24"/>
          <w:highlight w:val="yellow"/>
        </w:rPr>
        <w:t>s</w:t>
      </w:r>
      <w:r w:rsidR="00D72A4E" w:rsidRPr="00195092">
        <w:rPr>
          <w:rFonts w:ascii="Arial" w:hAnsi="Arial"/>
          <w:b/>
          <w:szCs w:val="24"/>
          <w:highlight w:val="yellow"/>
        </w:rPr>
        <w:t xml:space="preserve"> in</w:t>
      </w:r>
      <w:r w:rsidR="00D85371" w:rsidRPr="00195092">
        <w:rPr>
          <w:rFonts w:ascii="Arial" w:hAnsi="Arial"/>
          <w:b/>
          <w:szCs w:val="24"/>
          <w:highlight w:val="yellow"/>
        </w:rPr>
        <w:t xml:space="preserve"> </w:t>
      </w:r>
      <w:r w:rsidR="00923D04" w:rsidRPr="00195092">
        <w:rPr>
          <w:rFonts w:ascii="Arial" w:hAnsi="Arial"/>
          <w:b/>
          <w:szCs w:val="24"/>
          <w:highlight w:val="yellow"/>
        </w:rPr>
        <w:t>membrane</w:t>
      </w:r>
      <w:r w:rsidR="00D72A4E" w:rsidRPr="00195092">
        <w:rPr>
          <w:rFonts w:ascii="Arial" w:hAnsi="Arial"/>
          <w:b/>
          <w:szCs w:val="24"/>
          <w:highlight w:val="yellow"/>
        </w:rPr>
        <w:t>s</w:t>
      </w:r>
      <w:r w:rsidR="00923D04" w:rsidRPr="00195092">
        <w:rPr>
          <w:rFonts w:ascii="Arial" w:hAnsi="Arial"/>
          <w:b/>
          <w:szCs w:val="24"/>
          <w:highlight w:val="yellow"/>
        </w:rPr>
        <w:t xml:space="preserve"> for str</w:t>
      </w:r>
      <w:r w:rsidR="00D72A4E" w:rsidRPr="00195092">
        <w:rPr>
          <w:rFonts w:ascii="Arial" w:hAnsi="Arial"/>
          <w:b/>
          <w:szCs w:val="24"/>
          <w:highlight w:val="yellow"/>
        </w:rPr>
        <w:t>ucture determination</w:t>
      </w:r>
      <w:r w:rsidR="0039175F" w:rsidRPr="00195092">
        <w:rPr>
          <w:rFonts w:ascii="Arial" w:hAnsi="Arial"/>
          <w:b/>
          <w:szCs w:val="24"/>
          <w:highlight w:val="yellow"/>
        </w:rPr>
        <w:t xml:space="preserve"> </w:t>
      </w:r>
      <w:r w:rsidR="005D03A7">
        <w:rPr>
          <w:rFonts w:ascii="Arial" w:hAnsi="Arial"/>
          <w:b/>
          <w:szCs w:val="24"/>
          <w:highlight w:val="yellow"/>
        </w:rPr>
        <w:fldChar w:fldCharType="begin">
          <w:fldData xml:space="preserve">PEVuZE5vdGU+PENpdGU+PEF1dGhvcj5SaWdhdWQ8L0F1dGhvcj48WWVhcj4yMDAyPC9ZZWFyPjxS
ZWNOdW0+MTAxMTwvUmVjTnVtPjxEaXNwbGF5VGV4dD4oPHN0eWxlIGZhY2U9Iml0YWxpYyI+Mjct
Mjk8L3N0eWxlPik8L0Rpc3BsYXlUZXh0PjxyZWNvcmQ+PHJlYy1udW1iZXI+MTAxMTwvcmVjLW51
bWJlcj48Zm9yZWlnbi1rZXlzPjxrZXkgYXBwPSJFTiIgZGItaWQ9ImU5dnhzc3ZmNHpyd2Q2ZWQ5
ZTl2MnN0aXd6cDVwcnRyc3pkdiI+MTAxMTwva2V5PjwvZm9yZWlnbi1rZXlzPjxyZWYtdHlwZSBu
YW1lPSJKb3VybmFsIEFydGljbGUiPjE3PC9yZWYtdHlwZT48Y29udHJpYnV0b3JzPjxhdXRob3Jz
PjxhdXRob3I+UmlnYXVkLCBKLiBMLjwvYXV0aG9yPjwvYXV0aG9ycz48L2NvbnRyaWJ1dG9ycz48
YXV0aC1hZGRyZXNzPkluc3RpdHV0IEN1cmllLCBVTVItQ05SUyAxNjggYW5kIExSQy1DRUEgOCwg
UGFyaXMsIEZyYW5jZS4gcmlnYXVkQGN1cmllLmZyPC9hdXRoLWFkZHJlc3M+PHRpdGxlcz48dGl0
bGU+TWVtYnJhbmUgcHJvdGVpbnM6IGZ1bmN0aW9uYWwgYW5kIHN0cnVjdHVyYWwgc3R1ZGllcyB1
c2luZyByZWNvbnN0aXR1dGVkIHByb3Rlb2xpcG9zb21lcyBhbmQgMi1EIGNyeXN0YWxzPC90aXRs
ZT48c2Vjb25kYXJ5LXRpdGxlPkJyYXogSiBNZWQgQmlvbCBSZXM8L3NlY29uZGFyeS10aXRsZT48
YWx0LXRpdGxlPkJyYXppbGlhbiBqb3VybmFsIG9mIG1lZGljYWwgYW5kIGJpb2xvZ2ljYWwgcmVz
ZWFyY2ggPSBSZXZpc3RhIGJyYXNpbGVpcmEgZGUgcGVzcXVpc2FzIG1lZGljYXMgZSBiaW9sb2dp
Y2FzIC8gU29jaWVkYWRlIEJyYXNpbGVpcmEgZGUgQmlvZmlzaWNhIC4uLiBbZXQgYWwuXTwvYWx0
LXRpdGxlPjwvdGl0bGVzPjxwZXJpb2RpY2FsPjxmdWxsLXRpdGxlPkJyYXogSiBNZWQgQmlvbCBS
ZXM8L2Z1bGwtdGl0bGU+PC9wZXJpb2RpY2FsPjxwYWdlcz43NTMtNjY8L3BhZ2VzPjx2b2x1bWU+
MzU8L3ZvbHVtZT48bnVtYmVyPjc8L251bWJlcj48ZWRpdGlvbj4yMDAyLzA3LzIwPC9lZGl0aW9u
PjxrZXl3b3Jkcz48a2V5d29yZD5DcnlzdGFsbGl6YXRpb248L2tleXdvcmQ+PGtleXdvcmQ+Q3J5
c3RhbGxvZ3JhcGh5LCBYLVJheTwva2V5d29yZD48a2V5d29yZD5EZXRlcmdlbnRzPC9rZXl3b3Jk
PjxrZXl3b3JkPkxpcG9zb21lcy8gY2hlbWlzdHJ5PC9rZXl3b3JkPjxrZXl3b3JkPk1lbWJyYW5l
IExpcGlkcy9jaGVtaXN0cnk8L2tleXdvcmQ+PGtleXdvcmQ+TWVtYnJhbmUgUHJvdGVpbnMvIGNo
ZW1pc3RyeS8gcGh5c2lvbG9neS91bHRyYXN0cnVjdHVyZTwva2V5d29yZD48a2V5d29yZD5NaWNy
b3Njb3B5LCBFbGVjdHJvbjwva2V5d29yZD48a2V5d29yZD5Qcm90ZWluIENvbmZvcm1hdGlvbjwv
a2V5d29yZD48a2V5d29yZD5Qcm90ZW9saXBpZHMvIGNoZW1pc3RyeS91bHRyYXN0cnVjdHVyZTwv
a2V5d29yZD48L2tleXdvcmRzPjxkYXRlcz48eWVhcj4yMDAyPC95ZWFyPjxwdWItZGF0ZXM+PGRh
dGU+SnVsPC9kYXRlPjwvcHViLWRhdGVzPjwvZGF0ZXM+PGlzYm4+MDEwMC04NzlYIChQcmludCkm
I3hEOzAxMDAtODc5WCAoTGlua2luZyk8L2lzYm4+PGFjY2Vzc2lvbi1udW0+MTIxMzE5MTQ8L2Fj
Y2Vzc2lvbi1udW0+PHVybHM+PC91cmxzPjxyZW1vdGUtZGF0YWJhc2UtcHJvdmlkZXI+TkxNPC9y
ZW1vdGUtZGF0YWJhc2UtcHJvdmlkZXI+PGxhbmd1YWdlPmVuZzwvbGFuZ3VhZ2U+PC9yZWNvcmQ+
PC9DaXRlPjxDaXRlPjxBdXRob3I+Q2hhbWk8L0F1dGhvcj48WWVhcj4yMDAxPC9ZZWFyPjxSZWNO
dW0+MTAxMjwvUmVjTnVtPjxyZWNvcmQ+PHJlYy1udW1iZXI+MTAxMjwvcmVjLW51bWJlcj48Zm9y
ZWlnbi1rZXlzPjxrZXkgYXBwPSJFTiIgZGItaWQ9ImU5dnhzc3ZmNHpyd2Q2ZWQ5ZTl2MnN0aXd6
cDVwcnRyc3pkdiI+MTAxMjwva2V5PjwvZm9yZWlnbi1rZXlzPjxyZWYtdHlwZSBuYW1lPSJKb3Vy
bmFsIEFydGljbGUiPjE3PC9yZWYtdHlwZT48Y29udHJpYnV0b3JzPjxhdXRob3JzPjxhdXRob3I+
Q2hhbWksIE0uPC9hdXRob3I+PGF1dGhvcj5QZWhhdS1Bcm5hdWRldCwgRy48L2F1dGhvcj48YXV0
aG9yPkxhbWJlcnQsIE8uPC9hdXRob3I+PGF1dGhvcj5SYW5jaywgSi4gTC48L2F1dGhvcj48YXV0
aG9yPkxldnksIEQuPC9hdXRob3I+PGF1dGhvcj5SaWdhdWQsIEouIEwuPC9hdXRob3I+PC9hdXRo
b3JzPjwvY29udHJpYnV0b3JzPjxhdXRoLWFkZHJlc3M+U2VjdGlvbiBkZSBSZWNoZXJjaGUsIElu
c3RpdHV0IEN1cmllLCBVTVItQ05SUyAxNjggZXQgTFJDLUNFQSA4LCAxMSBydWUgUGllcnJlIGV0
IE1hcmllIEN1cmllLCA3NTIzMSBQYXJpcywgRnJhbmNlLjwvYXV0aC1hZGRyZXNzPjx0aXRsZXM+
PHRpdGxlPlVzZSBvZiBvY3R5bCBiZXRhLXRoaW9nbHVjb3B5cmFub3NpZGUgaW4gdHdvLWRpbWVu
c2lvbmFsIGNyeXN0YWxsaXphdGlvbiBvZiBtZW1icmFuZSBwcm90ZWluczwvdGl0bGU+PHNlY29u
ZGFyeS10aXRsZT5KIFN0cnVjdCBCaW9sPC9zZWNvbmRhcnktdGl0bGU+PGFsdC10aXRsZT5Kb3Vy
bmFsIG9mIHN0cnVjdHVyYWwgYmlvbG9neTwvYWx0LXRpdGxlPjwvdGl0bGVzPjxwZXJpb2RpY2Fs
PjxmdWxsLXRpdGxlPkogU3RydWN0IEJpb2w8L2Z1bGwtdGl0bGU+PC9wZXJpb2RpY2FsPjxwYWdl
cz42NC03NDwvcGFnZXM+PHZvbHVtZT4xMzM8L3ZvbHVtZT48bnVtYmVyPjE8L251bWJlcj48ZWRp
dGlvbj4yMDAxLzA1LzE4PC9lZGl0aW9uPjxrZXl3b3Jkcz48a2V5d29yZD5CYWN0ZXJpYWwgT3V0
ZXIgTWVtYnJhbmUgUHJvdGVpbnMvY2hlbWlzdHJ5L21ldGFib2xpc20vdWx0cmFzdHJ1Y3R1cmU8
L2tleXdvcmQ+PGtleXdvcmQ+Q3J5c3RhbGxpemF0aW9uPC9rZXl3b3JkPjxrZXl3b3JkPkN5YW5v
YmFjdGVyaWE8L2tleXdvcmQ+PGtleXdvcmQ+RGV0ZXJnZW50cy8gbWV0YWJvbGlzbTwva2V5d29y
ZD48a2V5d29yZD5Fc2NoZXJpY2hpYSBjb2xpPC9rZXl3b3JkPjxrZXl3b3JkPkVzY2hlcmljaGlh
IGNvbGkgUHJvdGVpbnM8L2tleXdvcmQ+PGtleXdvcmQ+TGlwb3NvbWVzL2NoZW1pc3RyeS9tZXRh
Ym9saXNtPC9rZXl3b3JkPjxrZXl3b3JkPk1lbWJyYW5lIFByb3RlaW5zLyBjaGVtaXN0cnkvIG1l
dGFib2xpc20vdWx0cmFzdHJ1Y3R1cmU8L2tleXdvcmQ+PGtleXdvcmQ+TWljZWxsZXM8L2tleXdv
cmQ+PGtleXdvcmQ+TWljcm9zY29weSwgRWxlY3Ryb248L2tleXdvcmQ+PGtleXdvcmQ+UGhvdG9z
eW50aGV0aWMgUmVhY3Rpb24gQ2VudGVyIENvbXBsZXg8L2tleXdvcmQ+PGtleXdvcmQ+UHJvdGVp
bnMvY2hlbWlzdHJ5L21ldGFib2xpc20vdWx0cmFzdHJ1Y3R1cmU8L2tleXdvcmQ+PGtleXdvcmQ+
UHJvdGVvYmFjdGVyaWE8L2tleXdvcmQ+PGtleXdvcmQ+UmVjZXB0b3JzLCBWaXJ1cy9jaGVtaXN0
cnkvbWV0YWJvbGlzbS91bHRyYXN0cnVjdHVyZTwva2V5d29yZD48a2V5d29yZD5UaGlvZ2x1Y29z
aWRlcy8gbWV0YWJvbGlzbTwva2V5d29yZD48L2tleXdvcmRzPjxkYXRlcz48eWVhcj4yMDAxPC95
ZWFyPjxwdWItZGF0ZXM+PGRhdGU+SmFuPC9kYXRlPjwvcHViLWRhdGVzPjwvZGF0ZXM+PGlzYm4+
MTA0Ny04NDc3IChQcmludCkmI3hEOzEwNDctODQ3NyAoTGlua2luZyk8L2lzYm4+PGFjY2Vzc2lv
bi1udW0+MTEzNTYwNjU8L2FjY2Vzc2lvbi1udW0+PHVybHM+PC91cmxzPjxlbGVjdHJvbmljLXJl
c291cmNlLW51bT4xMC4xMDA2L2pzYmkuMjAwMS40MzQ0PC9lbGVjdHJvbmljLXJlc291cmNlLW51
bT48cmVtb3RlLWRhdGFiYXNlLXByb3ZpZGVyPk5MTTwvcmVtb3RlLWRhdGFiYXNlLXByb3ZpZGVy
PjxsYW5ndWFnZT5lbmc8L2xhbmd1YWdlPjwvcmVjb3JkPjwvQ2l0ZT48Q2l0ZT48QXV0aG9yPkt1
aGxicmFuZHQ8L0F1dGhvcj48WWVhcj4xOTkyPC9ZZWFyPjxSZWNOdW0+NTY1MDwvUmVjTnVtPjxy
ZWNvcmQ+PHJlYy1udW1iZXI+NTY1MDwvcmVjLW51bWJlcj48Zm9yZWlnbi1rZXlzPjxrZXkgYXBw
PSJFTiIgZGItaWQ9Inh4MjBhd3pwZzV2enB0ZXAyOXV4ZXphb3Z6ZjJyZWVkdHR6diI+NTY1MDwv
a2V5PjwvZm9yZWlnbi1rZXlzPjxyZWYtdHlwZSBuYW1lPSJKb3VybmFsIEFydGljbGUiPjE3PC9y
ZWYtdHlwZT48Y29udHJpYnV0b3JzPjxhdXRob3JzPjxhdXRob3I+S3VobGJyYW5kdCwgVy48L2F1
dGhvcj48L2F1dGhvcnM+PC9jb250cmlidXRvcnM+PGF1dGgtYWRkcmVzcz5FTUJMLCBIZWlkZWxi
ZXJnLCBHZXJtYW55LjwvYXV0aC1hZGRyZXNzPjx0aXRsZXM+PHRpdGxlPlR3by1kaW1lbnNpb25h
bCBjcnlzdGFsbGl6YXRpb24gb2YgbWVtYnJhbmUgcHJvdGVpbnM8L3RpdGxlPjxzZWNvbmRhcnkt
dGl0bGU+USBSZXYgQmlvcGh5czwvc2Vjb25kYXJ5LXRpdGxlPjwvdGl0bGVzPjxwZXJpb2RpY2Fs
PjxmdWxsLXRpdGxlPlEgUmV2IEJpb3BoeXM8L2Z1bGwtdGl0bGU+PC9wZXJpb2RpY2FsPjxwYWdl
cz4xLTQ5PC9wYWdlcz48dm9sdW1lPjI1PC92b2x1bWU+PG51bWJlcj4xPC9udW1iZXI+PGVkaXRp
b24+MTk5Mi8wMi8wMTwvZWRpdGlvbj48a2V5d29yZHM+PGtleXdvcmQ+Q3J5c3RhbGxpemF0aW9u
PC9rZXl3b3JkPjxrZXl3b3JkPkRldGVyZ2VudHM8L2tleXdvcmQ+PGtleXdvcmQ+SW1hZ2UgUHJv
Y2Vzc2luZywgQ29tcHV0ZXItQXNzaXN0ZWQ8L2tleXdvcmQ+PGtleXdvcmQ+TGlwaWRzL2FuYWx5
c2lzPC9rZXl3b3JkPjxrZXl3b3JkPk1lbWJyYW5lIFByb3RlaW5zL2FuYWx5c2lzLypjaGVtaXN0
cnk8L2tleXdvcmQ+PGtleXdvcmQ+TWljcm9zY29weSwgRWxlY3Ryb248L2tleXdvcmQ+PC9rZXl3
b3Jkcz48ZGF0ZXM+PHllYXI+MTk5MjwveWVhcj48cHViLWRhdGVzPjxkYXRlPkZlYjwvZGF0ZT48
L3B1Yi1kYXRlcz48L2RhdGVzPjxpc2JuPjAwMzMtNTgzNSAoUHJpbnQpJiN4RDswMDMzLTU4MzUg
KExpbmtpbmcpPC9pc2JuPjxhY2Nlc3Npb24tbnVtPjE1ODk1Njg8L2FjY2Vzc2lvbi1udW0+PHVy
bHM+PHJlbGF0ZWQtdXJscz48dXJsPmh0dHA6Ly93d3cubmNiaS5ubG0ubmloLmdvdi9lbnRyZXov
cXVlcnkuZmNnaT9jbWQ9UmV0cmlldmUmYW1wO2RiPVB1Yk1lZCZhbXA7ZG9wdD1DaXRhdGlvbiZh
bXA7bGlzdF91aWRzPTE1ODk1Njg8L3VybD48L3JlbGF0ZWQtdXJscz48L3VybHM+PGxhbmd1YWdl
PmVuZzwvbGFuZ3VhZ2U+PC9yZWNvcmQ+PC9DaXRlPjwvRW5kTm90ZT5=
</w:fldData>
        </w:fldChar>
      </w:r>
      <w:r w:rsidR="00757134">
        <w:rPr>
          <w:rFonts w:ascii="Arial" w:hAnsi="Arial"/>
          <w:b/>
          <w:szCs w:val="24"/>
          <w:highlight w:val="yellow"/>
        </w:rPr>
        <w:instrText xml:space="preserve"> ADDIN EN.CITE </w:instrText>
      </w:r>
      <w:r w:rsidR="005D03A7">
        <w:rPr>
          <w:rFonts w:ascii="Arial" w:hAnsi="Arial"/>
          <w:b/>
          <w:szCs w:val="24"/>
          <w:highlight w:val="yellow"/>
        </w:rPr>
        <w:fldChar w:fldCharType="begin">
          <w:fldData xml:space="preserve">PEVuZE5vdGU+PENpdGU+PEF1dGhvcj5SaWdhdWQ8L0F1dGhvcj48WWVhcj4yMDAyPC9ZZWFyPjxS
ZWNOdW0+MTAxMTwvUmVjTnVtPjxEaXNwbGF5VGV4dD4oPHN0eWxlIGZhY2U9Iml0YWxpYyI+Mjct
Mjk8L3N0eWxlPik8L0Rpc3BsYXlUZXh0PjxyZWNvcmQ+PHJlYy1udW1iZXI+MTAxMTwvcmVjLW51
bWJlcj48Zm9yZWlnbi1rZXlzPjxrZXkgYXBwPSJFTiIgZGItaWQ9ImU5dnhzc3ZmNHpyd2Q2ZWQ5
ZTl2MnN0aXd6cDVwcnRyc3pkdiI+MTAxMTwva2V5PjwvZm9yZWlnbi1rZXlzPjxyZWYtdHlwZSBu
YW1lPSJKb3VybmFsIEFydGljbGUiPjE3PC9yZWYtdHlwZT48Y29udHJpYnV0b3JzPjxhdXRob3Jz
PjxhdXRob3I+UmlnYXVkLCBKLiBMLjwvYXV0aG9yPjwvYXV0aG9ycz48L2NvbnRyaWJ1dG9ycz48
YXV0aC1hZGRyZXNzPkluc3RpdHV0IEN1cmllLCBVTVItQ05SUyAxNjggYW5kIExSQy1DRUEgOCwg
UGFyaXMsIEZyYW5jZS4gcmlnYXVkQGN1cmllLmZyPC9hdXRoLWFkZHJlc3M+PHRpdGxlcz48dGl0
bGU+TWVtYnJhbmUgcHJvdGVpbnM6IGZ1bmN0aW9uYWwgYW5kIHN0cnVjdHVyYWwgc3R1ZGllcyB1
c2luZyByZWNvbnN0aXR1dGVkIHByb3Rlb2xpcG9zb21lcyBhbmQgMi1EIGNyeXN0YWxzPC90aXRs
ZT48c2Vjb25kYXJ5LXRpdGxlPkJyYXogSiBNZWQgQmlvbCBSZXM8L3NlY29uZGFyeS10aXRsZT48
YWx0LXRpdGxlPkJyYXppbGlhbiBqb3VybmFsIG9mIG1lZGljYWwgYW5kIGJpb2xvZ2ljYWwgcmVz
ZWFyY2ggPSBSZXZpc3RhIGJyYXNpbGVpcmEgZGUgcGVzcXVpc2FzIG1lZGljYXMgZSBiaW9sb2dp
Y2FzIC8gU29jaWVkYWRlIEJyYXNpbGVpcmEgZGUgQmlvZmlzaWNhIC4uLiBbZXQgYWwuXTwvYWx0
LXRpdGxlPjwvdGl0bGVzPjxwZXJpb2RpY2FsPjxmdWxsLXRpdGxlPkJyYXogSiBNZWQgQmlvbCBS
ZXM8L2Z1bGwtdGl0bGU+PC9wZXJpb2RpY2FsPjxwYWdlcz43NTMtNjY8L3BhZ2VzPjx2b2x1bWU+
MzU8L3ZvbHVtZT48bnVtYmVyPjc8L251bWJlcj48ZWRpdGlvbj4yMDAyLzA3LzIwPC9lZGl0aW9u
PjxrZXl3b3Jkcz48a2V5d29yZD5DcnlzdGFsbGl6YXRpb248L2tleXdvcmQ+PGtleXdvcmQ+Q3J5
c3RhbGxvZ3JhcGh5LCBYLVJheTwva2V5d29yZD48a2V5d29yZD5EZXRlcmdlbnRzPC9rZXl3b3Jk
PjxrZXl3b3JkPkxpcG9zb21lcy8gY2hlbWlzdHJ5PC9rZXl3b3JkPjxrZXl3b3JkPk1lbWJyYW5l
IExpcGlkcy9jaGVtaXN0cnk8L2tleXdvcmQ+PGtleXdvcmQ+TWVtYnJhbmUgUHJvdGVpbnMvIGNo
ZW1pc3RyeS8gcGh5c2lvbG9neS91bHRyYXN0cnVjdHVyZTwva2V5d29yZD48a2V5d29yZD5NaWNy
b3Njb3B5LCBFbGVjdHJvbjwva2V5d29yZD48a2V5d29yZD5Qcm90ZWluIENvbmZvcm1hdGlvbjwv
a2V5d29yZD48a2V5d29yZD5Qcm90ZW9saXBpZHMvIGNoZW1pc3RyeS91bHRyYXN0cnVjdHVyZTwv
a2V5d29yZD48L2tleXdvcmRzPjxkYXRlcz48eWVhcj4yMDAyPC95ZWFyPjxwdWItZGF0ZXM+PGRh
dGU+SnVsPC9kYXRlPjwvcHViLWRhdGVzPjwvZGF0ZXM+PGlzYm4+MDEwMC04NzlYIChQcmludCkm
I3hEOzAxMDAtODc5WCAoTGlua2luZyk8L2lzYm4+PGFjY2Vzc2lvbi1udW0+MTIxMzE5MTQ8L2Fj
Y2Vzc2lvbi1udW0+PHVybHM+PC91cmxzPjxyZW1vdGUtZGF0YWJhc2UtcHJvdmlkZXI+TkxNPC9y
ZW1vdGUtZGF0YWJhc2UtcHJvdmlkZXI+PGxhbmd1YWdlPmVuZzwvbGFuZ3VhZ2U+PC9yZWNvcmQ+
PC9DaXRlPjxDaXRlPjxBdXRob3I+Q2hhbWk8L0F1dGhvcj48WWVhcj4yMDAxPC9ZZWFyPjxSZWNO
dW0+MTAxMjwvUmVjTnVtPjxyZWNvcmQ+PHJlYy1udW1iZXI+MTAxMjwvcmVjLW51bWJlcj48Zm9y
ZWlnbi1rZXlzPjxrZXkgYXBwPSJFTiIgZGItaWQ9ImU5dnhzc3ZmNHpyd2Q2ZWQ5ZTl2MnN0aXd6
cDVwcnRyc3pkdiI+MTAxMjwva2V5PjwvZm9yZWlnbi1rZXlzPjxyZWYtdHlwZSBuYW1lPSJKb3Vy
bmFsIEFydGljbGUiPjE3PC9yZWYtdHlwZT48Y29udHJpYnV0b3JzPjxhdXRob3JzPjxhdXRob3I+
Q2hhbWksIE0uPC9hdXRob3I+PGF1dGhvcj5QZWhhdS1Bcm5hdWRldCwgRy48L2F1dGhvcj48YXV0
aG9yPkxhbWJlcnQsIE8uPC9hdXRob3I+PGF1dGhvcj5SYW5jaywgSi4gTC48L2F1dGhvcj48YXV0
aG9yPkxldnksIEQuPC9hdXRob3I+PGF1dGhvcj5SaWdhdWQsIEouIEwuPC9hdXRob3I+PC9hdXRo
b3JzPjwvY29udHJpYnV0b3JzPjxhdXRoLWFkZHJlc3M+U2VjdGlvbiBkZSBSZWNoZXJjaGUsIElu
c3RpdHV0IEN1cmllLCBVTVItQ05SUyAxNjggZXQgTFJDLUNFQSA4LCAxMSBydWUgUGllcnJlIGV0
IE1hcmllIEN1cmllLCA3NTIzMSBQYXJpcywgRnJhbmNlLjwvYXV0aC1hZGRyZXNzPjx0aXRsZXM+
PHRpdGxlPlVzZSBvZiBvY3R5bCBiZXRhLXRoaW9nbHVjb3B5cmFub3NpZGUgaW4gdHdvLWRpbWVu
c2lvbmFsIGNyeXN0YWxsaXphdGlvbiBvZiBtZW1icmFuZSBwcm90ZWluczwvdGl0bGU+PHNlY29u
ZGFyeS10aXRsZT5KIFN0cnVjdCBCaW9sPC9zZWNvbmRhcnktdGl0bGU+PGFsdC10aXRsZT5Kb3Vy
bmFsIG9mIHN0cnVjdHVyYWwgYmlvbG9neTwvYWx0LXRpdGxlPjwvdGl0bGVzPjxwZXJpb2RpY2Fs
PjxmdWxsLXRpdGxlPkogU3RydWN0IEJpb2w8L2Z1bGwtdGl0bGU+PC9wZXJpb2RpY2FsPjxwYWdl
cz42NC03NDwvcGFnZXM+PHZvbHVtZT4xMzM8L3ZvbHVtZT48bnVtYmVyPjE8L251bWJlcj48ZWRp
dGlvbj4yMDAxLzA1LzE4PC9lZGl0aW9uPjxrZXl3b3Jkcz48a2V5d29yZD5CYWN0ZXJpYWwgT3V0
ZXIgTWVtYnJhbmUgUHJvdGVpbnMvY2hlbWlzdHJ5L21ldGFib2xpc20vdWx0cmFzdHJ1Y3R1cmU8
L2tleXdvcmQ+PGtleXdvcmQ+Q3J5c3RhbGxpemF0aW9uPC9rZXl3b3JkPjxrZXl3b3JkPkN5YW5v
YmFjdGVyaWE8L2tleXdvcmQ+PGtleXdvcmQ+RGV0ZXJnZW50cy8gbWV0YWJvbGlzbTwva2V5d29y
ZD48a2V5d29yZD5Fc2NoZXJpY2hpYSBjb2xpPC9rZXl3b3JkPjxrZXl3b3JkPkVzY2hlcmljaGlh
IGNvbGkgUHJvdGVpbnM8L2tleXdvcmQ+PGtleXdvcmQ+TGlwb3NvbWVzL2NoZW1pc3RyeS9tZXRh
Ym9saXNtPC9rZXl3b3JkPjxrZXl3b3JkPk1lbWJyYW5lIFByb3RlaW5zLyBjaGVtaXN0cnkvIG1l
dGFib2xpc20vdWx0cmFzdHJ1Y3R1cmU8L2tleXdvcmQ+PGtleXdvcmQ+TWljZWxsZXM8L2tleXdv
cmQ+PGtleXdvcmQ+TWljcm9zY29weSwgRWxlY3Ryb248L2tleXdvcmQ+PGtleXdvcmQ+UGhvdG9z
eW50aGV0aWMgUmVhY3Rpb24gQ2VudGVyIENvbXBsZXg8L2tleXdvcmQ+PGtleXdvcmQ+UHJvdGVp
bnMvY2hlbWlzdHJ5L21ldGFib2xpc20vdWx0cmFzdHJ1Y3R1cmU8L2tleXdvcmQ+PGtleXdvcmQ+
UHJvdGVvYmFjdGVyaWE8L2tleXdvcmQ+PGtleXdvcmQ+UmVjZXB0b3JzLCBWaXJ1cy9jaGVtaXN0
cnkvbWV0YWJvbGlzbS91bHRyYXN0cnVjdHVyZTwva2V5d29yZD48a2V5d29yZD5UaGlvZ2x1Y29z
aWRlcy8gbWV0YWJvbGlzbTwva2V5d29yZD48L2tleXdvcmRzPjxkYXRlcz48eWVhcj4yMDAxPC95
ZWFyPjxwdWItZGF0ZXM+PGRhdGU+SmFuPC9kYXRlPjwvcHViLWRhdGVzPjwvZGF0ZXM+PGlzYm4+
MTA0Ny04NDc3IChQcmludCkmI3hEOzEwNDctODQ3NyAoTGlua2luZyk8L2lzYm4+PGFjY2Vzc2lv
bi1udW0+MTEzNTYwNjU8L2FjY2Vzc2lvbi1udW0+PHVybHM+PC91cmxzPjxlbGVjdHJvbmljLXJl
c291cmNlLW51bT4xMC4xMDA2L2pzYmkuMjAwMS40MzQ0PC9lbGVjdHJvbmljLXJlc291cmNlLW51
bT48cmVtb3RlLWRhdGFiYXNlLXByb3ZpZGVyPk5MTTwvcmVtb3RlLWRhdGFiYXNlLXByb3ZpZGVy
PjxsYW5ndWFnZT5lbmc8L2xhbmd1YWdlPjwvcmVjb3JkPjwvQ2l0ZT48Q2l0ZT48QXV0aG9yPkt1
aGxicmFuZHQ8L0F1dGhvcj48WWVhcj4xOTkyPC9ZZWFyPjxSZWNOdW0+NTY1MDwvUmVjTnVtPjxy
ZWNvcmQ+PHJlYy1udW1iZXI+NTY1MDwvcmVjLW51bWJlcj48Zm9yZWlnbi1rZXlzPjxrZXkgYXBw
PSJFTiIgZGItaWQ9Inh4MjBhd3pwZzV2enB0ZXAyOXV4ZXphb3Z6ZjJyZWVkdHR6diI+NTY1MDwv
a2V5PjwvZm9yZWlnbi1rZXlzPjxyZWYtdHlwZSBuYW1lPSJKb3VybmFsIEFydGljbGUiPjE3PC9y
ZWYtdHlwZT48Y29udHJpYnV0b3JzPjxhdXRob3JzPjxhdXRob3I+S3VobGJyYW5kdCwgVy48L2F1
dGhvcj48L2F1dGhvcnM+PC9jb250cmlidXRvcnM+PGF1dGgtYWRkcmVzcz5FTUJMLCBIZWlkZWxi
ZXJnLCBHZXJtYW55LjwvYXV0aC1hZGRyZXNzPjx0aXRsZXM+PHRpdGxlPlR3by1kaW1lbnNpb25h
bCBjcnlzdGFsbGl6YXRpb24gb2YgbWVtYnJhbmUgcHJvdGVpbnM8L3RpdGxlPjxzZWNvbmRhcnkt
dGl0bGU+USBSZXYgQmlvcGh5czwvc2Vjb25kYXJ5LXRpdGxlPjwvdGl0bGVzPjxwZXJpb2RpY2Fs
PjxmdWxsLXRpdGxlPlEgUmV2IEJpb3BoeXM8L2Z1bGwtdGl0bGU+PC9wZXJpb2RpY2FsPjxwYWdl
cz4xLTQ5PC9wYWdlcz48dm9sdW1lPjI1PC92b2x1bWU+PG51bWJlcj4xPC9udW1iZXI+PGVkaXRp
b24+MTk5Mi8wMi8wMTwvZWRpdGlvbj48a2V5d29yZHM+PGtleXdvcmQ+Q3J5c3RhbGxpemF0aW9u
PC9rZXl3b3JkPjxrZXl3b3JkPkRldGVyZ2VudHM8L2tleXdvcmQ+PGtleXdvcmQ+SW1hZ2UgUHJv
Y2Vzc2luZywgQ29tcHV0ZXItQXNzaXN0ZWQ8L2tleXdvcmQ+PGtleXdvcmQ+TGlwaWRzL2FuYWx5
c2lzPC9rZXl3b3JkPjxrZXl3b3JkPk1lbWJyYW5lIFByb3RlaW5zL2FuYWx5c2lzLypjaGVtaXN0
cnk8L2tleXdvcmQ+PGtleXdvcmQ+TWljcm9zY29weSwgRWxlY3Ryb248L2tleXdvcmQ+PC9rZXl3
b3Jkcz48ZGF0ZXM+PHllYXI+MTk5MjwveWVhcj48cHViLWRhdGVzPjxkYXRlPkZlYjwvZGF0ZT48
L3B1Yi1kYXRlcz48L2RhdGVzPjxpc2JuPjAwMzMtNTgzNSAoUHJpbnQpJiN4RDswMDMzLTU4MzUg
KExpbmtpbmcpPC9pc2JuPjxhY2Nlc3Npb24tbnVtPjE1ODk1Njg8L2FjY2Vzc2lvbi1udW0+PHVy
bHM+PHJlbGF0ZWQtdXJscz48dXJsPmh0dHA6Ly93d3cubmNiaS5ubG0ubmloLmdvdi9lbnRyZXov
cXVlcnkuZmNnaT9jbWQ9UmV0cmlldmUmYW1wO2RiPVB1Yk1lZCZhbXA7ZG9wdD1DaXRhdGlvbiZh
bXA7bGlzdF91aWRzPTE1ODk1Njg8L3VybD48L3JlbGF0ZWQtdXJscz48L3VybHM+PGxhbmd1YWdl
PmVuZzwvbGFuZ3VhZ2U+PC9yZWNvcmQ+PC9DaXRlPjwvRW5kTm90ZT5=
</w:fldData>
        </w:fldChar>
      </w:r>
      <w:r w:rsidR="00757134">
        <w:rPr>
          <w:rFonts w:ascii="Arial" w:hAnsi="Arial"/>
          <w:b/>
          <w:szCs w:val="24"/>
          <w:highlight w:val="yellow"/>
        </w:rPr>
        <w:instrText xml:space="preserve"> ADDIN EN.CITE.DATA </w:instrText>
      </w:r>
      <w:r w:rsidR="005D03A7">
        <w:rPr>
          <w:rFonts w:ascii="Arial" w:hAnsi="Arial"/>
          <w:b/>
          <w:szCs w:val="24"/>
          <w:highlight w:val="yellow"/>
        </w:rPr>
      </w:r>
      <w:r w:rsidR="005D03A7">
        <w:rPr>
          <w:rFonts w:ascii="Arial" w:hAnsi="Arial"/>
          <w:b/>
          <w:szCs w:val="24"/>
          <w:highlight w:val="yellow"/>
        </w:rPr>
        <w:fldChar w:fldCharType="end"/>
      </w:r>
      <w:r w:rsidR="005D03A7">
        <w:rPr>
          <w:rFonts w:ascii="Arial" w:hAnsi="Arial"/>
          <w:b/>
          <w:szCs w:val="24"/>
          <w:highlight w:val="yellow"/>
        </w:rPr>
      </w:r>
      <w:r w:rsidR="005D03A7">
        <w:rPr>
          <w:rFonts w:ascii="Arial" w:hAnsi="Arial"/>
          <w:b/>
          <w:szCs w:val="24"/>
          <w:highlight w:val="yellow"/>
        </w:rPr>
        <w:fldChar w:fldCharType="separate"/>
      </w:r>
      <w:r w:rsidR="00757134">
        <w:rPr>
          <w:rFonts w:ascii="Arial" w:hAnsi="Arial"/>
          <w:b/>
          <w:noProof/>
          <w:szCs w:val="24"/>
          <w:highlight w:val="yellow"/>
        </w:rPr>
        <w:t>(</w:t>
      </w:r>
      <w:hyperlink w:anchor="_ENREF_27" w:tooltip="Rigaud, 2002 #1011" w:history="1">
        <w:r w:rsidR="00757134" w:rsidRPr="00757134">
          <w:rPr>
            <w:rFonts w:ascii="Arial" w:hAnsi="Arial"/>
            <w:b/>
            <w:i/>
            <w:noProof/>
            <w:szCs w:val="24"/>
            <w:highlight w:val="yellow"/>
          </w:rPr>
          <w:t>27-29</w:t>
        </w:r>
      </w:hyperlink>
      <w:r w:rsidR="00757134">
        <w:rPr>
          <w:rFonts w:ascii="Arial" w:hAnsi="Arial"/>
          <w:b/>
          <w:noProof/>
          <w:szCs w:val="24"/>
          <w:highlight w:val="yellow"/>
        </w:rPr>
        <w:t>)</w:t>
      </w:r>
      <w:r w:rsidR="005D03A7">
        <w:rPr>
          <w:rFonts w:ascii="Arial" w:hAnsi="Arial"/>
          <w:b/>
          <w:szCs w:val="24"/>
          <w:highlight w:val="yellow"/>
        </w:rPr>
        <w:fldChar w:fldCharType="end"/>
      </w:r>
      <w:r w:rsidR="00923D04" w:rsidRPr="00195092">
        <w:rPr>
          <w:rFonts w:ascii="Arial" w:hAnsi="Arial"/>
          <w:b/>
          <w:szCs w:val="24"/>
          <w:highlight w:val="yellow"/>
        </w:rPr>
        <w:t xml:space="preserve"> </w:t>
      </w:r>
    </w:p>
    <w:p w:rsidR="00587241" w:rsidRPr="00195092" w:rsidRDefault="00D72A4E"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To stabilize the conformation of the channel, a conformation-specific binder of the channel, </w:t>
      </w:r>
      <w:r w:rsidR="00D85371" w:rsidRPr="00195092">
        <w:rPr>
          <w:rFonts w:ascii="Arial" w:hAnsi="Arial"/>
          <w:szCs w:val="24"/>
          <w:highlight w:val="yellow"/>
        </w:rPr>
        <w:t>33H1 Fv protein</w:t>
      </w:r>
      <w:r w:rsidRPr="00195092">
        <w:rPr>
          <w:rFonts w:ascii="Arial" w:hAnsi="Arial"/>
          <w:szCs w:val="24"/>
          <w:highlight w:val="yellow"/>
        </w:rPr>
        <w:t xml:space="preserve">, is used to form the KvAP/Fv complex. </w:t>
      </w:r>
      <w:r w:rsidR="006031B0">
        <w:rPr>
          <w:rFonts w:ascii="Arial" w:hAnsi="Arial"/>
          <w:szCs w:val="24"/>
          <w:highlight w:val="yellow"/>
        </w:rPr>
        <w:t xml:space="preserve">The preparation of the Fv protein is detailed in box 2. </w:t>
      </w:r>
      <w:r w:rsidRPr="00195092">
        <w:rPr>
          <w:rFonts w:ascii="Arial" w:hAnsi="Arial"/>
          <w:szCs w:val="24"/>
          <w:highlight w:val="yellow"/>
        </w:rPr>
        <w:t>Purify the complex in a</w:t>
      </w:r>
      <w:r w:rsidR="00BE2516" w:rsidRPr="00195092">
        <w:rPr>
          <w:rFonts w:ascii="Arial" w:hAnsi="Arial"/>
          <w:szCs w:val="24"/>
          <w:highlight w:val="yellow"/>
        </w:rPr>
        <w:t xml:space="preserve"> S</w:t>
      </w:r>
      <w:r w:rsidR="00587241" w:rsidRPr="00195092">
        <w:rPr>
          <w:rFonts w:ascii="Arial" w:hAnsi="Arial"/>
          <w:szCs w:val="24"/>
          <w:highlight w:val="yellow"/>
        </w:rPr>
        <w:t>uperdex</w:t>
      </w:r>
      <w:r w:rsidRPr="00195092">
        <w:rPr>
          <w:rFonts w:ascii="Arial" w:hAnsi="Arial"/>
          <w:szCs w:val="24"/>
          <w:highlight w:val="yellow"/>
        </w:rPr>
        <w:t xml:space="preserve"> 200 column</w:t>
      </w:r>
      <w:r w:rsidR="00587241" w:rsidRPr="00195092">
        <w:rPr>
          <w:rFonts w:ascii="Arial" w:hAnsi="Arial"/>
          <w:szCs w:val="24"/>
          <w:highlight w:val="yellow"/>
        </w:rPr>
        <w:t>.</w:t>
      </w:r>
      <w:r w:rsidR="00016E57">
        <w:rPr>
          <w:rFonts w:ascii="Arial" w:hAnsi="Arial"/>
          <w:szCs w:val="24"/>
          <w:highlight w:val="yellow"/>
        </w:rPr>
        <w:t xml:space="preserve"> The complex elutes at around 11.4 ml in our system. </w:t>
      </w:r>
    </w:p>
    <w:p w:rsidR="004F32F7" w:rsidRDefault="00906357" w:rsidP="00FB7545">
      <w:pPr>
        <w:numPr>
          <w:ilvl w:val="2"/>
          <w:numId w:val="18"/>
        </w:numPr>
        <w:spacing w:after="0" w:line="480" w:lineRule="auto"/>
        <w:ind w:left="567" w:hanging="283"/>
        <w:jc w:val="both"/>
        <w:rPr>
          <w:rFonts w:ascii="Arial" w:hAnsi="Arial"/>
          <w:szCs w:val="24"/>
          <w:highlight w:val="yellow"/>
        </w:rPr>
      </w:pPr>
      <w:r w:rsidRPr="00195092">
        <w:rPr>
          <w:rFonts w:ascii="Arial" w:hAnsi="Arial"/>
          <w:szCs w:val="24"/>
          <w:highlight w:val="yellow"/>
        </w:rPr>
        <w:t xml:space="preserve">For the initial screen, mix the protein with DMPC or POPC </w:t>
      </w:r>
      <w:r w:rsidR="00EF424F" w:rsidRPr="00195092">
        <w:rPr>
          <w:rFonts w:ascii="Arial" w:hAnsi="Arial"/>
          <w:szCs w:val="24"/>
          <w:highlight w:val="yellow"/>
        </w:rPr>
        <w:t xml:space="preserve">that is completely solubilized in DM or </w:t>
      </w:r>
      <w:r w:rsidR="0039175F" w:rsidRPr="00195092">
        <w:rPr>
          <w:rFonts w:ascii="Arial" w:hAnsi="Arial"/>
          <w:szCs w:val="24"/>
          <w:highlight w:val="yellow"/>
        </w:rPr>
        <w:t>β-</w:t>
      </w:r>
      <w:r w:rsidR="00EF424F" w:rsidRPr="00195092">
        <w:rPr>
          <w:rFonts w:ascii="Arial" w:hAnsi="Arial"/>
          <w:szCs w:val="24"/>
          <w:highlight w:val="yellow"/>
        </w:rPr>
        <w:t xml:space="preserve">OG. The protein/lipid/detergent mixture is mixed for more than 15 hours in order to reach a thermodynamic equilibrium </w:t>
      </w:r>
      <w:r w:rsidR="004E3294" w:rsidRPr="00195092">
        <w:rPr>
          <w:rFonts w:ascii="Arial" w:hAnsi="Arial"/>
          <w:szCs w:val="24"/>
          <w:highlight w:val="yellow"/>
        </w:rPr>
        <w:t xml:space="preserve">in </w:t>
      </w:r>
      <w:r w:rsidR="00EF424F" w:rsidRPr="00195092">
        <w:rPr>
          <w:rFonts w:ascii="Arial" w:hAnsi="Arial"/>
          <w:szCs w:val="24"/>
          <w:highlight w:val="yellow"/>
        </w:rPr>
        <w:t>the distribution of the three components among the mixed micelles. Usually we first test</w:t>
      </w:r>
      <w:r w:rsidRPr="00195092">
        <w:rPr>
          <w:rFonts w:ascii="Arial" w:hAnsi="Arial"/>
          <w:szCs w:val="24"/>
          <w:highlight w:val="yellow"/>
        </w:rPr>
        <w:t xml:space="preserve"> three different lipid/protein ratios (LPR=0.5, 1.5, 2.5) and three different pH</w:t>
      </w:r>
      <w:r w:rsidR="004E3294" w:rsidRPr="00195092">
        <w:rPr>
          <w:rFonts w:ascii="Arial" w:hAnsi="Arial"/>
          <w:szCs w:val="24"/>
          <w:highlight w:val="yellow"/>
        </w:rPr>
        <w:t xml:space="preserve"> levels</w:t>
      </w:r>
      <w:r w:rsidRPr="00195092">
        <w:rPr>
          <w:rFonts w:ascii="Arial" w:hAnsi="Arial"/>
          <w:szCs w:val="24"/>
          <w:highlight w:val="yellow"/>
        </w:rPr>
        <w:t xml:space="preserve"> (6.0, 7.0, and 8.0). The dialysis buffer contains 20 mM K-phosphate buffer, 100 </w:t>
      </w:r>
      <w:r w:rsidR="0039175F" w:rsidRPr="00195092">
        <w:rPr>
          <w:rFonts w:ascii="Arial" w:hAnsi="Arial"/>
          <w:szCs w:val="24"/>
          <w:highlight w:val="yellow"/>
        </w:rPr>
        <w:t xml:space="preserve">mM </w:t>
      </w:r>
      <w:r w:rsidRPr="00195092">
        <w:rPr>
          <w:rFonts w:ascii="Arial" w:hAnsi="Arial"/>
          <w:szCs w:val="24"/>
          <w:highlight w:val="yellow"/>
        </w:rPr>
        <w:t>KCl, and 3.0 mM NaN</w:t>
      </w:r>
      <w:r w:rsidRPr="00195092">
        <w:rPr>
          <w:rFonts w:ascii="Arial" w:hAnsi="Arial"/>
          <w:szCs w:val="24"/>
          <w:highlight w:val="yellow"/>
          <w:vertAlign w:val="subscript"/>
        </w:rPr>
        <w:t>3</w:t>
      </w:r>
      <w:r w:rsidRPr="00195092">
        <w:rPr>
          <w:rFonts w:ascii="Arial" w:hAnsi="Arial"/>
          <w:szCs w:val="24"/>
          <w:highlight w:val="yellow"/>
        </w:rPr>
        <w:t xml:space="preserve">. </w:t>
      </w:r>
      <w:r w:rsidR="004F32F7">
        <w:rPr>
          <w:rFonts w:ascii="Arial" w:hAnsi="Arial"/>
          <w:szCs w:val="24"/>
          <w:highlight w:val="yellow"/>
        </w:rPr>
        <w:t xml:space="preserve">The dialysis buffer is changed </w:t>
      </w:r>
      <w:r w:rsidR="004C2D16">
        <w:rPr>
          <w:rFonts w:ascii="Arial" w:hAnsi="Arial"/>
          <w:szCs w:val="24"/>
          <w:highlight w:val="yellow"/>
        </w:rPr>
        <w:t xml:space="preserve">every </w:t>
      </w:r>
      <w:r w:rsidR="004F32F7">
        <w:rPr>
          <w:rFonts w:ascii="Arial" w:hAnsi="Arial"/>
          <w:szCs w:val="24"/>
          <w:highlight w:val="yellow"/>
        </w:rPr>
        <w:t xml:space="preserve">2-3 days. A small aliquot of the crystals are taken out every 2-3 days to examine the formation of vesicles and the possible appearance of </w:t>
      </w:r>
      <w:r w:rsidR="004C2D16">
        <w:rPr>
          <w:rFonts w:ascii="Arial" w:hAnsi="Arial"/>
          <w:szCs w:val="24"/>
          <w:highlight w:val="yellow"/>
        </w:rPr>
        <w:t xml:space="preserve">crystalline </w:t>
      </w:r>
      <w:r w:rsidR="004F32F7">
        <w:rPr>
          <w:rFonts w:ascii="Arial" w:hAnsi="Arial"/>
          <w:szCs w:val="24"/>
          <w:highlight w:val="yellow"/>
        </w:rPr>
        <w:t xml:space="preserve">lattice. </w:t>
      </w:r>
    </w:p>
    <w:p w:rsidR="00906357" w:rsidRPr="007D44A2" w:rsidRDefault="004E3294" w:rsidP="00A81087">
      <w:pPr>
        <w:spacing w:after="0" w:line="480" w:lineRule="auto"/>
        <w:ind w:firstLine="567"/>
        <w:jc w:val="both"/>
        <w:rPr>
          <w:rFonts w:ascii="Arial" w:hAnsi="Arial"/>
          <w:szCs w:val="24"/>
        </w:rPr>
      </w:pPr>
      <w:r w:rsidRPr="007D44A2">
        <w:rPr>
          <w:rFonts w:ascii="Arial" w:hAnsi="Arial"/>
          <w:szCs w:val="24"/>
        </w:rPr>
        <w:t>A tabloid list</w:t>
      </w:r>
      <w:r w:rsidR="00906357" w:rsidRPr="007D44A2">
        <w:rPr>
          <w:rFonts w:ascii="Arial" w:hAnsi="Arial"/>
          <w:szCs w:val="24"/>
        </w:rPr>
        <w:t xml:space="preserve"> of LPR vs. pH is used to determine the behavior the protein in the two different types of lipids. We want to </w:t>
      </w:r>
      <w:r w:rsidRPr="007D44A2">
        <w:rPr>
          <w:rFonts w:ascii="Arial" w:hAnsi="Arial"/>
          <w:szCs w:val="24"/>
        </w:rPr>
        <w:t xml:space="preserve">obtain </w:t>
      </w:r>
      <w:r w:rsidR="00906357" w:rsidRPr="007D44A2">
        <w:rPr>
          <w:rFonts w:ascii="Arial" w:hAnsi="Arial"/>
          <w:szCs w:val="24"/>
        </w:rPr>
        <w:t>relatively large-sized</w:t>
      </w:r>
      <w:r w:rsidR="00EF424F" w:rsidRPr="007D44A2">
        <w:rPr>
          <w:rFonts w:ascii="Arial" w:hAnsi="Arial"/>
          <w:szCs w:val="24"/>
        </w:rPr>
        <w:t xml:space="preserve"> (more than 150 nm)</w:t>
      </w:r>
      <w:r w:rsidR="00906357" w:rsidRPr="007D44A2">
        <w:rPr>
          <w:rFonts w:ascii="Arial" w:hAnsi="Arial"/>
          <w:szCs w:val="24"/>
        </w:rPr>
        <w:t xml:space="preserve"> vesicles or membrane sheets </w:t>
      </w:r>
      <w:r w:rsidRPr="007D44A2">
        <w:rPr>
          <w:rFonts w:ascii="Arial" w:hAnsi="Arial"/>
          <w:szCs w:val="24"/>
        </w:rPr>
        <w:t xml:space="preserve">when the dialysis samples are examined by </w:t>
      </w:r>
      <w:r w:rsidR="00906357" w:rsidRPr="007D44A2">
        <w:rPr>
          <w:rFonts w:ascii="Arial" w:hAnsi="Arial"/>
          <w:szCs w:val="24"/>
        </w:rPr>
        <w:t xml:space="preserve">negative-stain EM. </w:t>
      </w:r>
      <w:r w:rsidRPr="007D44A2">
        <w:rPr>
          <w:rFonts w:ascii="Arial" w:hAnsi="Arial"/>
          <w:szCs w:val="24"/>
        </w:rPr>
        <w:t>A small regular pattern in membranes suggests a hit and will be used to guide further optimization.</w:t>
      </w:r>
    </w:p>
    <w:p w:rsidR="00016E57" w:rsidRPr="00195092" w:rsidRDefault="00016E57" w:rsidP="00A81087">
      <w:pPr>
        <w:spacing w:after="0" w:line="480" w:lineRule="auto"/>
        <w:ind w:firstLine="567"/>
        <w:jc w:val="both"/>
        <w:rPr>
          <w:rFonts w:ascii="Arial" w:hAnsi="Arial"/>
          <w:szCs w:val="24"/>
          <w:highlight w:val="yellow"/>
        </w:rPr>
      </w:pPr>
      <w:r w:rsidRPr="00A81087">
        <w:rPr>
          <w:rFonts w:ascii="Arial" w:hAnsi="Arial"/>
          <w:szCs w:val="24"/>
          <w:highlight w:val="yellow"/>
          <w:u w:val="single"/>
        </w:rPr>
        <w:t>Negative-stain EM:</w:t>
      </w:r>
      <w:r>
        <w:rPr>
          <w:rFonts w:ascii="Arial" w:hAnsi="Arial"/>
          <w:szCs w:val="24"/>
          <w:highlight w:val="yellow"/>
        </w:rPr>
        <w:t xml:space="preserve"> Copper grids coated with carbon films (~3-5 nm thick) are glow-discharged in air to make the carbon surface hydrophilic. A small volume (2-3 microliters) of the crystals suspension is loaded onto the carbon surface, and incubated for 0.5-1.0 minutes. Blot the grids from the side with a torn edge of a piece of Whatman #4 filter paper. Flip the grid and incubate it for ~15 seconds on the top of a drop of 150 microliter staining solution( 2.0% PTA/KOH, pH 8.0 in water plus 0.5% trehalose; or 6.0% ammonium molybdate /KOH, pH6.3-</w:t>
      </w:r>
      <w:r>
        <w:rPr>
          <w:rFonts w:ascii="Arial" w:hAnsi="Arial"/>
          <w:szCs w:val="24"/>
          <w:highlight w:val="yellow"/>
        </w:rPr>
        <w:lastRenderedPageBreak/>
        <w:t xml:space="preserve">6.5, in water plus 0.5-1.0% trehalose). Blot as much as possible the solution from the grid surface, and allow the grid dry before inserting it into a TEM for examination. </w:t>
      </w:r>
      <w:r w:rsidR="000144E1">
        <w:rPr>
          <w:rFonts w:ascii="Arial" w:hAnsi="Arial"/>
          <w:szCs w:val="24"/>
          <w:highlight w:val="yellow"/>
        </w:rPr>
        <w:t xml:space="preserve"> Images of vesicles are taken under low-dose condition to avoid the damage of any crystalline packing by the electrons.</w:t>
      </w:r>
    </w:p>
    <w:p w:rsidR="00EF424F" w:rsidRPr="007D44A2" w:rsidRDefault="00EF424F" w:rsidP="00FB7545">
      <w:pPr>
        <w:numPr>
          <w:ilvl w:val="2"/>
          <w:numId w:val="18"/>
        </w:numPr>
        <w:spacing w:after="0" w:line="480" w:lineRule="auto"/>
        <w:ind w:left="567" w:hanging="283"/>
        <w:jc w:val="both"/>
        <w:rPr>
          <w:rFonts w:ascii="Arial" w:hAnsi="Arial"/>
          <w:szCs w:val="24"/>
        </w:rPr>
      </w:pPr>
      <w:r w:rsidRPr="007D44A2">
        <w:rPr>
          <w:rFonts w:ascii="Arial" w:hAnsi="Arial"/>
          <w:szCs w:val="24"/>
        </w:rPr>
        <w:t>The</w:t>
      </w:r>
      <w:r w:rsidR="00906357" w:rsidRPr="007D44A2">
        <w:rPr>
          <w:rFonts w:ascii="Arial" w:hAnsi="Arial"/>
          <w:szCs w:val="24"/>
        </w:rPr>
        <w:t xml:space="preserve"> screen is then expanded to examine smaller steps of LPR</w:t>
      </w:r>
      <w:r w:rsidRPr="007D44A2">
        <w:rPr>
          <w:rFonts w:ascii="Arial" w:hAnsi="Arial"/>
          <w:szCs w:val="24"/>
        </w:rPr>
        <w:t xml:space="preserve"> in order to reach a correct LPR. If the proteins are suitable for crystallization,</w:t>
      </w:r>
      <w:r w:rsidR="00906357" w:rsidRPr="007D44A2">
        <w:rPr>
          <w:rFonts w:ascii="Arial" w:hAnsi="Arial"/>
          <w:szCs w:val="24"/>
        </w:rPr>
        <w:t xml:space="preserve"> a small lattice of proteins in membranes may beco</w:t>
      </w:r>
      <w:r w:rsidRPr="007D44A2">
        <w:rPr>
          <w:rFonts w:ascii="Arial" w:hAnsi="Arial"/>
          <w:szCs w:val="24"/>
        </w:rPr>
        <w:t>me visible. Around these initial conditions, further optimize the crystallization</w:t>
      </w:r>
      <w:r w:rsidR="00906357" w:rsidRPr="007D44A2">
        <w:rPr>
          <w:rFonts w:ascii="Arial" w:hAnsi="Arial"/>
          <w:szCs w:val="24"/>
        </w:rPr>
        <w:t xml:space="preserve"> by varying the salt types and concentrations, the temperature, the speed </w:t>
      </w:r>
      <w:r w:rsidR="006A7B3A" w:rsidRPr="007D44A2">
        <w:rPr>
          <w:rFonts w:ascii="Arial" w:hAnsi="Arial"/>
          <w:szCs w:val="24"/>
        </w:rPr>
        <w:t xml:space="preserve">and methods </w:t>
      </w:r>
      <w:r w:rsidR="00906357" w:rsidRPr="007D44A2">
        <w:rPr>
          <w:rFonts w:ascii="Arial" w:hAnsi="Arial"/>
          <w:szCs w:val="24"/>
        </w:rPr>
        <w:t>of detergen</w:t>
      </w:r>
      <w:r w:rsidRPr="007D44A2">
        <w:rPr>
          <w:rFonts w:ascii="Arial" w:hAnsi="Arial"/>
          <w:szCs w:val="24"/>
        </w:rPr>
        <w:t>t removal, divalent cations,</w:t>
      </w:r>
      <w:r w:rsidR="00906357" w:rsidRPr="007D44A2">
        <w:rPr>
          <w:rFonts w:ascii="Arial" w:hAnsi="Arial"/>
          <w:szCs w:val="24"/>
        </w:rPr>
        <w:t xml:space="preserve"> detergen</w:t>
      </w:r>
      <w:r w:rsidRPr="007D44A2">
        <w:rPr>
          <w:rFonts w:ascii="Arial" w:hAnsi="Arial"/>
          <w:szCs w:val="24"/>
        </w:rPr>
        <w:t xml:space="preserve">ts used to prepare the proteins, </w:t>
      </w:r>
      <w:r w:rsidR="00906357" w:rsidRPr="007D44A2">
        <w:rPr>
          <w:rFonts w:ascii="Arial" w:hAnsi="Arial"/>
          <w:szCs w:val="24"/>
        </w:rPr>
        <w:t xml:space="preserve">precipitants, </w:t>
      </w:r>
      <w:r w:rsidRPr="007D44A2">
        <w:rPr>
          <w:rFonts w:ascii="Arial" w:hAnsi="Arial"/>
          <w:szCs w:val="24"/>
        </w:rPr>
        <w:t xml:space="preserve">lipids composition etc. </w:t>
      </w:r>
    </w:p>
    <w:p w:rsidR="00A573D7" w:rsidRPr="00C95976" w:rsidRDefault="00D85371" w:rsidP="007D44A2">
      <w:pPr>
        <w:spacing w:after="0" w:line="480" w:lineRule="auto"/>
        <w:ind w:firstLine="720"/>
        <w:jc w:val="both"/>
        <w:rPr>
          <w:rFonts w:ascii="Arial" w:hAnsi="Arial"/>
          <w:szCs w:val="24"/>
        </w:rPr>
      </w:pPr>
      <w:r w:rsidRPr="007D44A2">
        <w:rPr>
          <w:rFonts w:ascii="Arial" w:hAnsi="Arial"/>
          <w:szCs w:val="24"/>
        </w:rPr>
        <w:t xml:space="preserve">The </w:t>
      </w:r>
      <w:r w:rsidR="00EF424F" w:rsidRPr="007D44A2">
        <w:rPr>
          <w:rFonts w:ascii="Arial" w:hAnsi="Arial"/>
          <w:szCs w:val="24"/>
        </w:rPr>
        <w:t xml:space="preserve">optimized </w:t>
      </w:r>
      <w:r w:rsidRPr="007D44A2">
        <w:rPr>
          <w:rFonts w:ascii="Arial" w:hAnsi="Arial"/>
          <w:szCs w:val="24"/>
        </w:rPr>
        <w:t>2D crystal</w:t>
      </w:r>
      <w:r w:rsidR="00EF424F" w:rsidRPr="007D44A2">
        <w:rPr>
          <w:rFonts w:ascii="Arial" w:hAnsi="Arial"/>
          <w:szCs w:val="24"/>
        </w:rPr>
        <w:t>s</w:t>
      </w:r>
      <w:r w:rsidRPr="007D44A2">
        <w:rPr>
          <w:rFonts w:ascii="Arial" w:hAnsi="Arial"/>
          <w:szCs w:val="24"/>
        </w:rPr>
        <w:t xml:space="preserve"> of KvAP∆36/Fv complex</w:t>
      </w:r>
      <w:r w:rsidR="00EF424F" w:rsidRPr="007D44A2">
        <w:rPr>
          <w:rFonts w:ascii="Arial" w:hAnsi="Arial"/>
          <w:szCs w:val="24"/>
        </w:rPr>
        <w:t xml:space="preserve"> grow</w:t>
      </w:r>
      <w:r w:rsidR="004B6927" w:rsidRPr="007D44A2">
        <w:rPr>
          <w:rFonts w:ascii="Arial" w:hAnsi="Arial"/>
          <w:szCs w:val="24"/>
        </w:rPr>
        <w:t xml:space="preserve"> into large sheets that range from a few microns to 20-30 microns (</w:t>
      </w:r>
      <w:r w:rsidR="008F4F1F" w:rsidRPr="007D44A2">
        <w:rPr>
          <w:rFonts w:ascii="Arial" w:hAnsi="Arial"/>
          <w:b/>
          <w:szCs w:val="24"/>
        </w:rPr>
        <w:t>Fig. 5A</w:t>
      </w:r>
      <w:r w:rsidR="004B6927" w:rsidRPr="007D44A2">
        <w:rPr>
          <w:rFonts w:ascii="Arial" w:hAnsi="Arial"/>
          <w:szCs w:val="24"/>
        </w:rPr>
        <w:t>). Under cryoEM conditions, the crystals show clear square lattice with obvious four-fold symmetry as expected from the four-fold symmetric channels (</w:t>
      </w:r>
      <w:r w:rsidR="008F4F1F" w:rsidRPr="007D44A2">
        <w:rPr>
          <w:rFonts w:ascii="Arial" w:hAnsi="Arial"/>
          <w:b/>
          <w:szCs w:val="24"/>
        </w:rPr>
        <w:t>Fig. 5B&amp;C</w:t>
      </w:r>
      <w:r w:rsidR="004B6927" w:rsidRPr="007D44A2">
        <w:rPr>
          <w:rFonts w:ascii="Arial" w:hAnsi="Arial"/>
          <w:szCs w:val="24"/>
        </w:rPr>
        <w:t>).</w:t>
      </w:r>
      <w:r w:rsidR="004B6927">
        <w:rPr>
          <w:rFonts w:ascii="Arial" w:hAnsi="Arial"/>
          <w:szCs w:val="24"/>
        </w:rPr>
        <w:t xml:space="preserve">  </w:t>
      </w:r>
      <w:r w:rsidRPr="00C95976">
        <w:rPr>
          <w:rFonts w:ascii="Arial" w:hAnsi="Arial"/>
          <w:szCs w:val="24"/>
        </w:rPr>
        <w:t xml:space="preserve"> </w:t>
      </w:r>
    </w:p>
    <w:p w:rsidR="00555BC8" w:rsidRPr="00274ABF" w:rsidRDefault="00555BC8" w:rsidP="00C07DF6">
      <w:pPr>
        <w:spacing w:line="480" w:lineRule="auto"/>
        <w:jc w:val="both"/>
        <w:rPr>
          <w:rFonts w:ascii="Arial" w:hAnsi="Arial"/>
          <w:color w:val="A6A6A6"/>
          <w:szCs w:val="24"/>
        </w:rPr>
      </w:pPr>
    </w:p>
    <w:p w:rsidR="00923D04" w:rsidRPr="00274ABF" w:rsidRDefault="00923D04" w:rsidP="00C07DF6">
      <w:pPr>
        <w:spacing w:line="480" w:lineRule="auto"/>
        <w:jc w:val="both"/>
        <w:rPr>
          <w:rFonts w:ascii="Arial" w:hAnsi="Arial"/>
          <w:color w:val="A6A6A6"/>
          <w:szCs w:val="24"/>
        </w:rPr>
      </w:pPr>
      <w:r w:rsidRPr="00274ABF">
        <w:rPr>
          <w:rFonts w:ascii="Arial" w:hAnsi="Arial"/>
          <w:b/>
          <w:szCs w:val="24"/>
        </w:rPr>
        <w:t xml:space="preserve">Representative Results: </w:t>
      </w:r>
    </w:p>
    <w:p w:rsidR="00923D04" w:rsidRPr="00274ABF" w:rsidRDefault="00DE6495" w:rsidP="00C07DF6">
      <w:pPr>
        <w:spacing w:line="480" w:lineRule="auto"/>
        <w:ind w:firstLine="720"/>
        <w:jc w:val="both"/>
        <w:rPr>
          <w:rFonts w:ascii="Arial" w:hAnsi="Arial"/>
          <w:szCs w:val="24"/>
        </w:rPr>
      </w:pPr>
      <w:r>
        <w:rPr>
          <w:rFonts w:ascii="Arial" w:hAnsi="Arial"/>
          <w:szCs w:val="24"/>
        </w:rPr>
        <w:t xml:space="preserve">The general flow of the experiments for purifying the KvAP channel into biochemical homogeneity is described in </w:t>
      </w:r>
      <w:r w:rsidR="008F4F1F" w:rsidRPr="008F4F1F">
        <w:rPr>
          <w:rFonts w:ascii="Arial" w:hAnsi="Arial"/>
          <w:b/>
          <w:szCs w:val="24"/>
        </w:rPr>
        <w:t>Fig. 1A</w:t>
      </w:r>
      <w:r>
        <w:rPr>
          <w:rFonts w:ascii="Arial" w:hAnsi="Arial"/>
          <w:szCs w:val="24"/>
        </w:rPr>
        <w:t xml:space="preserve">. </w:t>
      </w:r>
      <w:r w:rsidR="009E53F7">
        <w:rPr>
          <w:rFonts w:ascii="Arial" w:hAnsi="Arial"/>
          <w:szCs w:val="24"/>
        </w:rPr>
        <w:t xml:space="preserve"> Typical samples during the expression and purification of the protein is showed in the </w:t>
      </w:r>
      <w:r w:rsidR="006A7B3A">
        <w:rPr>
          <w:rFonts w:ascii="Arial" w:hAnsi="Arial"/>
          <w:szCs w:val="24"/>
        </w:rPr>
        <w:t xml:space="preserve">SDS-PAGE </w:t>
      </w:r>
      <w:r w:rsidR="009E53F7">
        <w:rPr>
          <w:rFonts w:ascii="Arial" w:hAnsi="Arial"/>
          <w:szCs w:val="24"/>
        </w:rPr>
        <w:t xml:space="preserve">gel in </w:t>
      </w:r>
      <w:r w:rsidR="008F4F1F" w:rsidRPr="008F4F1F">
        <w:rPr>
          <w:rFonts w:ascii="Arial" w:hAnsi="Arial"/>
          <w:b/>
          <w:szCs w:val="24"/>
        </w:rPr>
        <w:t>Fig. 1B</w:t>
      </w:r>
      <w:r w:rsidR="009E53F7">
        <w:rPr>
          <w:rFonts w:ascii="Arial" w:hAnsi="Arial"/>
          <w:szCs w:val="24"/>
        </w:rPr>
        <w:t xml:space="preserve">. The protein after the IMAC purification is relatively pure. The yield of the KvAP channel is about 1.0 mg/Liter culture. </w:t>
      </w:r>
    </w:p>
    <w:p w:rsidR="009E53F7" w:rsidRDefault="006A7B3A" w:rsidP="00C07DF6">
      <w:pPr>
        <w:spacing w:line="480" w:lineRule="auto"/>
        <w:ind w:firstLine="720"/>
        <w:jc w:val="both"/>
        <w:rPr>
          <w:rFonts w:ascii="Arial" w:hAnsi="Arial"/>
          <w:szCs w:val="24"/>
        </w:rPr>
      </w:pPr>
      <w:r>
        <w:rPr>
          <w:rFonts w:ascii="Arial" w:hAnsi="Arial"/>
          <w:szCs w:val="24"/>
        </w:rPr>
        <w:t xml:space="preserve">Solubilization of lipid vesicles with detergents needs to be worked out for each pair of lipid vs. detergent. The solubilization of small unilamellar vesicles of POPE/POPE by DM is presented in </w:t>
      </w:r>
      <w:r w:rsidR="008F4F1F" w:rsidRPr="008F4F1F">
        <w:rPr>
          <w:rFonts w:ascii="Arial" w:hAnsi="Arial"/>
          <w:b/>
          <w:szCs w:val="24"/>
        </w:rPr>
        <w:t xml:space="preserve">Fig. </w:t>
      </w:r>
      <w:proofErr w:type="gramStart"/>
      <w:r w:rsidR="008F4F1F" w:rsidRPr="008F4F1F">
        <w:rPr>
          <w:rFonts w:ascii="Arial" w:hAnsi="Arial"/>
          <w:b/>
          <w:szCs w:val="24"/>
        </w:rPr>
        <w:t>2A</w:t>
      </w:r>
      <w:r>
        <w:rPr>
          <w:rFonts w:ascii="Arial" w:hAnsi="Arial"/>
          <w:szCs w:val="24"/>
        </w:rPr>
        <w:t>,</w:t>
      </w:r>
      <w:proofErr w:type="gramEnd"/>
      <w:r>
        <w:rPr>
          <w:rFonts w:ascii="Arial" w:hAnsi="Arial"/>
          <w:szCs w:val="24"/>
        </w:rPr>
        <w:t xml:space="preserve"> </w:t>
      </w:r>
      <w:r w:rsidR="000461EC">
        <w:rPr>
          <w:rFonts w:ascii="Arial" w:hAnsi="Arial"/>
          <w:szCs w:val="24"/>
        </w:rPr>
        <w:t>the</w:t>
      </w:r>
      <w:r w:rsidR="009E53F7">
        <w:rPr>
          <w:rFonts w:ascii="Arial" w:hAnsi="Arial"/>
          <w:szCs w:val="24"/>
        </w:rPr>
        <w:t xml:space="preserve"> results from the vesicles floatation are usually fairly straightforward. Typical results </w:t>
      </w:r>
      <w:r>
        <w:rPr>
          <w:rFonts w:ascii="Arial" w:hAnsi="Arial"/>
          <w:szCs w:val="24"/>
        </w:rPr>
        <w:t>in</w:t>
      </w:r>
      <w:r w:rsidR="009E53F7">
        <w:rPr>
          <w:rFonts w:ascii="Arial" w:hAnsi="Arial"/>
          <w:szCs w:val="24"/>
        </w:rPr>
        <w:t xml:space="preserve"> the SDS-PAGE </w:t>
      </w:r>
      <w:r>
        <w:rPr>
          <w:rFonts w:ascii="Arial" w:hAnsi="Arial"/>
          <w:szCs w:val="24"/>
        </w:rPr>
        <w:t xml:space="preserve">assay </w:t>
      </w:r>
      <w:r w:rsidR="009E53F7">
        <w:rPr>
          <w:rFonts w:ascii="Arial" w:hAnsi="Arial"/>
          <w:szCs w:val="24"/>
        </w:rPr>
        <w:t xml:space="preserve">of the fractions </w:t>
      </w:r>
      <w:r w:rsidR="00F84B58">
        <w:rPr>
          <w:rFonts w:ascii="Arial" w:hAnsi="Arial"/>
          <w:szCs w:val="24"/>
        </w:rPr>
        <w:t>from the gra</w:t>
      </w:r>
      <w:r w:rsidR="009E53F7">
        <w:rPr>
          <w:rFonts w:ascii="Arial" w:hAnsi="Arial"/>
          <w:szCs w:val="24"/>
        </w:rPr>
        <w:t>d</w:t>
      </w:r>
      <w:r w:rsidR="00F84B58">
        <w:rPr>
          <w:rFonts w:ascii="Arial" w:hAnsi="Arial"/>
          <w:szCs w:val="24"/>
        </w:rPr>
        <w:t>i</w:t>
      </w:r>
      <w:r w:rsidR="009E53F7">
        <w:rPr>
          <w:rFonts w:ascii="Arial" w:hAnsi="Arial"/>
          <w:szCs w:val="24"/>
        </w:rPr>
        <w:t xml:space="preserve">ents are showed in </w:t>
      </w:r>
      <w:r w:rsidR="008F4F1F" w:rsidRPr="008F4F1F">
        <w:rPr>
          <w:rFonts w:ascii="Arial" w:hAnsi="Arial"/>
          <w:b/>
          <w:szCs w:val="24"/>
        </w:rPr>
        <w:t xml:space="preserve">Fig. </w:t>
      </w:r>
      <w:r w:rsidR="008F4F1F" w:rsidRPr="008F4F1F">
        <w:rPr>
          <w:rFonts w:ascii="Arial" w:hAnsi="Arial"/>
          <w:b/>
          <w:szCs w:val="24"/>
        </w:rPr>
        <w:lastRenderedPageBreak/>
        <w:t>2B</w:t>
      </w:r>
      <w:r w:rsidR="009E53F7">
        <w:rPr>
          <w:rFonts w:ascii="Arial" w:hAnsi="Arial"/>
          <w:szCs w:val="24"/>
        </w:rPr>
        <w:t xml:space="preserve">. In the </w:t>
      </w:r>
      <w:r>
        <w:rPr>
          <w:rFonts w:ascii="Arial" w:hAnsi="Arial"/>
          <w:szCs w:val="24"/>
        </w:rPr>
        <w:t xml:space="preserve">sucrose density </w:t>
      </w:r>
      <w:r w:rsidR="009E53F7">
        <w:rPr>
          <w:rFonts w:ascii="Arial" w:hAnsi="Arial"/>
          <w:szCs w:val="24"/>
        </w:rPr>
        <w:t xml:space="preserve">gradient, the </w:t>
      </w:r>
      <w:r>
        <w:rPr>
          <w:rFonts w:ascii="Arial" w:hAnsi="Arial"/>
          <w:szCs w:val="24"/>
        </w:rPr>
        <w:t xml:space="preserve">channel-containing </w:t>
      </w:r>
      <w:r w:rsidR="009E53F7">
        <w:rPr>
          <w:rFonts w:ascii="Arial" w:hAnsi="Arial"/>
          <w:szCs w:val="24"/>
        </w:rPr>
        <w:t xml:space="preserve">POPE/POPG vesicles usually are concentrated at the interface between the 10% layer and the 35% layer. The </w:t>
      </w:r>
      <w:r>
        <w:rPr>
          <w:rFonts w:ascii="Arial" w:hAnsi="Arial"/>
          <w:szCs w:val="24"/>
        </w:rPr>
        <w:t xml:space="preserve">KvAP-containing </w:t>
      </w:r>
      <w:r w:rsidR="009E53F7">
        <w:rPr>
          <w:rFonts w:ascii="Arial" w:hAnsi="Arial"/>
          <w:szCs w:val="24"/>
        </w:rPr>
        <w:t xml:space="preserve">DOTAP or DOGS vesicles are lighter and usually at the interface tween 5% and 10% (slightly penetrated into the 10% layer). If there are </w:t>
      </w:r>
      <w:r w:rsidR="00A107F5">
        <w:rPr>
          <w:rFonts w:ascii="Arial" w:hAnsi="Arial"/>
          <w:szCs w:val="24"/>
        </w:rPr>
        <w:t xml:space="preserve">a significant fraction of </w:t>
      </w:r>
      <w:r w:rsidR="009E53F7">
        <w:rPr>
          <w:rFonts w:ascii="Arial" w:hAnsi="Arial"/>
          <w:szCs w:val="24"/>
        </w:rPr>
        <w:t xml:space="preserve">multilamellar vesicles, they usually are whitish and concentrated </w:t>
      </w:r>
      <w:r w:rsidR="00673E46">
        <w:rPr>
          <w:rFonts w:ascii="Arial" w:hAnsi="Arial"/>
          <w:szCs w:val="24"/>
        </w:rPr>
        <w:t>below the 10-</w:t>
      </w:r>
      <w:r w:rsidR="009E53F7">
        <w:rPr>
          <w:rFonts w:ascii="Arial" w:hAnsi="Arial"/>
          <w:szCs w:val="24"/>
        </w:rPr>
        <w:t xml:space="preserve">35% </w:t>
      </w:r>
      <w:r w:rsidR="00673E46">
        <w:rPr>
          <w:rFonts w:ascii="Arial" w:hAnsi="Arial"/>
          <w:szCs w:val="24"/>
        </w:rPr>
        <w:t>interface.</w:t>
      </w:r>
      <w:r w:rsidR="009E53F7">
        <w:rPr>
          <w:rFonts w:ascii="Arial" w:hAnsi="Arial"/>
          <w:szCs w:val="24"/>
        </w:rPr>
        <w:t xml:space="preserve"> </w:t>
      </w:r>
      <w:r w:rsidR="0050548A">
        <w:rPr>
          <w:rFonts w:ascii="Arial" w:hAnsi="Arial"/>
          <w:szCs w:val="24"/>
        </w:rPr>
        <w:t>We found that this usually happens when the protein-detergent-lipid mixture was not incubated long enough to reach good distribution of the lipids.</w:t>
      </w:r>
    </w:p>
    <w:p w:rsidR="00976C45" w:rsidRDefault="009E53F7" w:rsidP="00C07DF6">
      <w:pPr>
        <w:spacing w:line="480" w:lineRule="auto"/>
        <w:ind w:firstLine="720"/>
        <w:jc w:val="both"/>
        <w:rPr>
          <w:rFonts w:ascii="Arial" w:hAnsi="Arial"/>
          <w:szCs w:val="24"/>
        </w:rPr>
      </w:pPr>
      <w:r>
        <w:rPr>
          <w:rFonts w:ascii="Arial" w:hAnsi="Arial"/>
          <w:szCs w:val="24"/>
        </w:rPr>
        <w:t>Electrical recordings from KvAP channels incorporated in planar lipid bilayers are show</w:t>
      </w:r>
      <w:r w:rsidR="004A70A0">
        <w:rPr>
          <w:rFonts w:ascii="Arial" w:hAnsi="Arial"/>
          <w:szCs w:val="24"/>
        </w:rPr>
        <w:t>n</w:t>
      </w:r>
      <w:r>
        <w:rPr>
          <w:rFonts w:ascii="Arial" w:hAnsi="Arial"/>
          <w:szCs w:val="24"/>
        </w:rPr>
        <w:t xml:space="preserve"> in </w:t>
      </w:r>
      <w:r w:rsidR="008F4F1F" w:rsidRPr="008F4F1F">
        <w:rPr>
          <w:rFonts w:ascii="Arial" w:hAnsi="Arial"/>
          <w:b/>
          <w:szCs w:val="24"/>
        </w:rPr>
        <w:t>Fig. 3</w:t>
      </w:r>
      <w:r>
        <w:rPr>
          <w:rFonts w:ascii="Arial" w:hAnsi="Arial"/>
          <w:szCs w:val="24"/>
        </w:rPr>
        <w:t xml:space="preserve">. The typical current trace shows that </w:t>
      </w:r>
      <w:r w:rsidR="00976C45">
        <w:rPr>
          <w:rFonts w:ascii="Arial" w:hAnsi="Arial"/>
          <w:szCs w:val="24"/>
        </w:rPr>
        <w:t>at -80 mV, the channels are qui</w:t>
      </w:r>
      <w:r w:rsidR="004A70A0">
        <w:rPr>
          <w:rFonts w:ascii="Arial" w:hAnsi="Arial"/>
          <w:szCs w:val="24"/>
        </w:rPr>
        <w:t>e</w:t>
      </w:r>
      <w:r w:rsidR="00976C45">
        <w:rPr>
          <w:rFonts w:ascii="Arial" w:hAnsi="Arial"/>
          <w:szCs w:val="24"/>
        </w:rPr>
        <w:t>t. Switch</w:t>
      </w:r>
      <w:r w:rsidR="004A70A0">
        <w:rPr>
          <w:rFonts w:ascii="Arial" w:hAnsi="Arial"/>
          <w:szCs w:val="24"/>
        </w:rPr>
        <w:t>ing</w:t>
      </w:r>
      <w:r w:rsidR="00976C45">
        <w:rPr>
          <w:rFonts w:ascii="Arial" w:hAnsi="Arial"/>
          <w:szCs w:val="24"/>
        </w:rPr>
        <w:t xml:space="preserve"> to +80 mV leads to a quick capacitance peak (the sharp one at the </w:t>
      </w:r>
      <w:r w:rsidR="00A107F5">
        <w:rPr>
          <w:rFonts w:ascii="Arial" w:hAnsi="Arial"/>
          <w:szCs w:val="24"/>
        </w:rPr>
        <w:t xml:space="preserve">time of </w:t>
      </w:r>
      <w:r w:rsidR="00E500D0">
        <w:rPr>
          <w:rFonts w:ascii="Arial" w:hAnsi="Arial"/>
          <w:szCs w:val="24"/>
        </w:rPr>
        <w:t xml:space="preserve">voltage </w:t>
      </w:r>
      <w:r w:rsidR="00976C45">
        <w:rPr>
          <w:rFonts w:ascii="Arial" w:hAnsi="Arial"/>
          <w:szCs w:val="24"/>
        </w:rPr>
        <w:t xml:space="preserve">switching). A slow rising phase of the current suggests that the channels become active and are able to conduct outward potassium current. After the peak of the rising phase, the current starts to decrease, a step named inactivation. The inactivation takes a few hundred milliseconds to complete. Once the voltage is switched back to -80 mV, there is a returning phase after the </w:t>
      </w:r>
      <w:r w:rsidR="00A107F5">
        <w:rPr>
          <w:rFonts w:ascii="Arial" w:hAnsi="Arial"/>
          <w:szCs w:val="24"/>
        </w:rPr>
        <w:t xml:space="preserve">downward </w:t>
      </w:r>
      <w:r w:rsidR="00976C45">
        <w:rPr>
          <w:rFonts w:ascii="Arial" w:hAnsi="Arial"/>
          <w:szCs w:val="24"/>
        </w:rPr>
        <w:t xml:space="preserve">capacitance peak, which reflects the closing </w:t>
      </w:r>
      <w:r w:rsidR="00A107F5">
        <w:rPr>
          <w:rFonts w:ascii="Arial" w:hAnsi="Arial"/>
          <w:szCs w:val="24"/>
        </w:rPr>
        <w:t xml:space="preserve">of </w:t>
      </w:r>
      <w:r w:rsidR="00976C45">
        <w:rPr>
          <w:rFonts w:ascii="Arial" w:hAnsi="Arial"/>
          <w:szCs w:val="24"/>
        </w:rPr>
        <w:t>the open channels</w:t>
      </w:r>
      <w:r w:rsidR="00A107F5">
        <w:rPr>
          <w:rFonts w:ascii="Arial" w:hAnsi="Arial"/>
          <w:szCs w:val="24"/>
        </w:rPr>
        <w:t xml:space="preserve"> and is called the deactivation</w:t>
      </w:r>
      <w:r w:rsidR="00976C45">
        <w:rPr>
          <w:rFonts w:ascii="Arial" w:hAnsi="Arial"/>
          <w:szCs w:val="24"/>
        </w:rPr>
        <w:t xml:space="preserve"> (</w:t>
      </w:r>
      <w:r w:rsidR="008F4F1F" w:rsidRPr="008F4F1F">
        <w:rPr>
          <w:rFonts w:ascii="Arial" w:hAnsi="Arial"/>
          <w:b/>
          <w:szCs w:val="24"/>
        </w:rPr>
        <w:t>Fig. 3C</w:t>
      </w:r>
      <w:r w:rsidR="00976C45">
        <w:rPr>
          <w:rFonts w:ascii="Arial" w:hAnsi="Arial"/>
          <w:szCs w:val="24"/>
        </w:rPr>
        <w:t xml:space="preserve">).  </w:t>
      </w:r>
    </w:p>
    <w:p w:rsidR="00976C45" w:rsidRDefault="00976C45" w:rsidP="00C07DF6">
      <w:pPr>
        <w:spacing w:line="480" w:lineRule="auto"/>
        <w:jc w:val="both"/>
        <w:rPr>
          <w:rFonts w:ascii="Arial" w:hAnsi="Arial"/>
          <w:szCs w:val="24"/>
        </w:rPr>
      </w:pPr>
      <w:r>
        <w:rPr>
          <w:rFonts w:ascii="Arial" w:hAnsi="Arial"/>
          <w:szCs w:val="24"/>
        </w:rPr>
        <w:tab/>
      </w:r>
      <w:r w:rsidR="00BF19E2">
        <w:rPr>
          <w:rFonts w:ascii="Arial" w:hAnsi="Arial"/>
          <w:szCs w:val="24"/>
        </w:rPr>
        <w:t xml:space="preserve">In the middle of the phage screen, we tested the activity of the amplified phages on the </w:t>
      </w:r>
      <w:r w:rsidR="00A107F5">
        <w:rPr>
          <w:rFonts w:ascii="Arial" w:hAnsi="Arial"/>
          <w:szCs w:val="24"/>
        </w:rPr>
        <w:t xml:space="preserve">KvAP </w:t>
      </w:r>
      <w:r w:rsidR="00BF19E2">
        <w:rPr>
          <w:rFonts w:ascii="Arial" w:hAnsi="Arial"/>
          <w:szCs w:val="24"/>
        </w:rPr>
        <w:t>channels in the bilayer</w:t>
      </w:r>
      <w:r w:rsidR="00A107F5">
        <w:rPr>
          <w:rFonts w:ascii="Arial" w:hAnsi="Arial"/>
          <w:szCs w:val="24"/>
        </w:rPr>
        <w:t>s of POPE/POPG</w:t>
      </w:r>
      <w:r w:rsidR="00BF19E2">
        <w:rPr>
          <w:rFonts w:ascii="Arial" w:hAnsi="Arial"/>
          <w:szCs w:val="24"/>
        </w:rPr>
        <w:t xml:space="preserve">. After 12 </w:t>
      </w:r>
      <w:r w:rsidR="00A107F5">
        <w:rPr>
          <w:rFonts w:ascii="Arial" w:hAnsi="Arial"/>
          <w:szCs w:val="24"/>
        </w:rPr>
        <w:t>selection cycle</w:t>
      </w:r>
      <w:r w:rsidR="00BF19E2">
        <w:rPr>
          <w:rFonts w:ascii="Arial" w:hAnsi="Arial"/>
          <w:szCs w:val="24"/>
        </w:rPr>
        <w:t>s, the amplified phages inhibited the channel activities (</w:t>
      </w:r>
      <w:r w:rsidR="008F4F1F" w:rsidRPr="008F4F1F">
        <w:rPr>
          <w:rFonts w:ascii="Arial" w:hAnsi="Arial"/>
          <w:b/>
          <w:szCs w:val="24"/>
        </w:rPr>
        <w:t>Fig. 4B</w:t>
      </w:r>
      <w:r w:rsidR="004A70A0">
        <w:rPr>
          <w:rFonts w:ascii="Arial" w:hAnsi="Arial"/>
          <w:szCs w:val="24"/>
        </w:rPr>
        <w:t>, selected phage</w:t>
      </w:r>
      <w:r w:rsidR="00BF19E2">
        <w:rPr>
          <w:rFonts w:ascii="Arial" w:hAnsi="Arial"/>
          <w:szCs w:val="24"/>
        </w:rPr>
        <w:t>). But the starting</w:t>
      </w:r>
      <w:r w:rsidR="003E1123">
        <w:rPr>
          <w:rFonts w:ascii="Arial" w:hAnsi="Arial"/>
          <w:szCs w:val="24"/>
        </w:rPr>
        <w:t xml:space="preserve"> phage-displayed</w:t>
      </w:r>
      <w:r w:rsidR="00BF19E2">
        <w:rPr>
          <w:rFonts w:ascii="Arial" w:hAnsi="Arial"/>
          <w:szCs w:val="24"/>
        </w:rPr>
        <w:t xml:space="preserve"> library did not show any effect on the channels (</w:t>
      </w:r>
      <w:r w:rsidR="008F4F1F" w:rsidRPr="008F4F1F">
        <w:rPr>
          <w:rFonts w:ascii="Arial" w:hAnsi="Arial"/>
          <w:b/>
          <w:szCs w:val="24"/>
        </w:rPr>
        <w:t>Fig. 4B</w:t>
      </w:r>
      <w:r w:rsidR="004A70A0">
        <w:rPr>
          <w:rFonts w:ascii="Arial" w:hAnsi="Arial"/>
          <w:szCs w:val="24"/>
        </w:rPr>
        <w:t>, control phage</w:t>
      </w:r>
      <w:r w:rsidR="00BF19E2">
        <w:rPr>
          <w:rFonts w:ascii="Arial" w:hAnsi="Arial"/>
          <w:szCs w:val="24"/>
        </w:rPr>
        <w:t>). Even though the activities</w:t>
      </w:r>
      <w:r w:rsidR="00A107F5">
        <w:rPr>
          <w:rFonts w:ascii="Arial" w:hAnsi="Arial"/>
          <w:szCs w:val="24"/>
        </w:rPr>
        <w:t xml:space="preserve"> of the selected phages</w:t>
      </w:r>
      <w:r w:rsidR="00BF19E2">
        <w:rPr>
          <w:rFonts w:ascii="Arial" w:hAnsi="Arial"/>
          <w:szCs w:val="24"/>
        </w:rPr>
        <w:t xml:space="preserve"> were not </w:t>
      </w:r>
      <w:r w:rsidR="003E1123">
        <w:rPr>
          <w:rFonts w:ascii="Arial" w:hAnsi="Arial"/>
          <w:szCs w:val="24"/>
        </w:rPr>
        <w:t xml:space="preserve">very </w:t>
      </w:r>
      <w:r w:rsidR="00BF19E2">
        <w:rPr>
          <w:rFonts w:ascii="Arial" w:hAnsi="Arial"/>
          <w:szCs w:val="24"/>
        </w:rPr>
        <w:t xml:space="preserve">high because only a low concentration of </w:t>
      </w:r>
      <w:r w:rsidR="003E1123">
        <w:rPr>
          <w:rFonts w:ascii="Arial" w:hAnsi="Arial"/>
          <w:szCs w:val="24"/>
        </w:rPr>
        <w:t>the positive phages were around</w:t>
      </w:r>
      <w:r w:rsidR="00BF19E2">
        <w:rPr>
          <w:rFonts w:ascii="Arial" w:hAnsi="Arial"/>
          <w:szCs w:val="24"/>
        </w:rPr>
        <w:t xml:space="preserve">, the </w:t>
      </w:r>
      <w:r w:rsidR="00A107F5">
        <w:rPr>
          <w:rFonts w:ascii="Arial" w:hAnsi="Arial"/>
          <w:szCs w:val="24"/>
        </w:rPr>
        <w:t xml:space="preserve">clear, reproducible </w:t>
      </w:r>
      <w:r w:rsidR="00BF19E2">
        <w:rPr>
          <w:rFonts w:ascii="Arial" w:hAnsi="Arial"/>
          <w:szCs w:val="24"/>
        </w:rPr>
        <w:t>effect</w:t>
      </w:r>
      <w:r w:rsidR="003E1123">
        <w:rPr>
          <w:rFonts w:ascii="Arial" w:hAnsi="Arial"/>
          <w:szCs w:val="24"/>
        </w:rPr>
        <w:t>s</w:t>
      </w:r>
      <w:r w:rsidR="00BF19E2">
        <w:rPr>
          <w:rFonts w:ascii="Arial" w:hAnsi="Arial"/>
          <w:szCs w:val="24"/>
        </w:rPr>
        <w:t xml:space="preserve"> suggested that there </w:t>
      </w:r>
      <w:r w:rsidR="00A107F5">
        <w:rPr>
          <w:rFonts w:ascii="Arial" w:hAnsi="Arial"/>
          <w:szCs w:val="24"/>
        </w:rPr>
        <w:t>a</w:t>
      </w:r>
      <w:r w:rsidR="00BF19E2">
        <w:rPr>
          <w:rFonts w:ascii="Arial" w:hAnsi="Arial"/>
          <w:szCs w:val="24"/>
        </w:rPr>
        <w:t>re active</w:t>
      </w:r>
      <w:r w:rsidR="003E1123">
        <w:rPr>
          <w:rFonts w:ascii="Arial" w:hAnsi="Arial"/>
          <w:szCs w:val="24"/>
        </w:rPr>
        <w:t xml:space="preserve">, positive clones that </w:t>
      </w:r>
      <w:r w:rsidR="00A107F5">
        <w:rPr>
          <w:rFonts w:ascii="Arial" w:hAnsi="Arial"/>
          <w:szCs w:val="24"/>
        </w:rPr>
        <w:t>exhibit high-binding affinity, should</w:t>
      </w:r>
      <w:r w:rsidR="003E1123">
        <w:rPr>
          <w:rFonts w:ascii="Arial" w:hAnsi="Arial"/>
          <w:szCs w:val="24"/>
        </w:rPr>
        <w:t xml:space="preserve"> be</w:t>
      </w:r>
      <w:r w:rsidR="00BF19E2">
        <w:rPr>
          <w:rFonts w:ascii="Arial" w:hAnsi="Arial"/>
          <w:szCs w:val="24"/>
        </w:rPr>
        <w:t xml:space="preserve"> selectively enriched during the </w:t>
      </w:r>
      <w:r w:rsidR="003E1123">
        <w:rPr>
          <w:rFonts w:ascii="Arial" w:hAnsi="Arial"/>
          <w:szCs w:val="24"/>
        </w:rPr>
        <w:t xml:space="preserve">remaining </w:t>
      </w:r>
      <w:r w:rsidR="00BF19E2">
        <w:rPr>
          <w:rFonts w:ascii="Arial" w:hAnsi="Arial"/>
          <w:szCs w:val="24"/>
        </w:rPr>
        <w:t xml:space="preserve">screening </w:t>
      </w:r>
      <w:r w:rsidR="00A107F5">
        <w:rPr>
          <w:rFonts w:ascii="Arial" w:hAnsi="Arial"/>
          <w:szCs w:val="24"/>
        </w:rPr>
        <w:t>cycles</w:t>
      </w:r>
      <w:r w:rsidR="003E1123">
        <w:rPr>
          <w:rFonts w:ascii="Arial" w:hAnsi="Arial"/>
          <w:szCs w:val="24"/>
        </w:rPr>
        <w:t xml:space="preserve"> and once enriched, </w:t>
      </w:r>
      <w:r w:rsidR="00A107F5">
        <w:rPr>
          <w:rFonts w:ascii="Arial" w:hAnsi="Arial"/>
          <w:szCs w:val="24"/>
        </w:rPr>
        <w:t xml:space="preserve">are likely to </w:t>
      </w:r>
      <w:r w:rsidR="003E1123">
        <w:rPr>
          <w:rFonts w:ascii="Arial" w:hAnsi="Arial"/>
          <w:szCs w:val="24"/>
        </w:rPr>
        <w:t xml:space="preserve">have strong </w:t>
      </w:r>
      <w:r w:rsidR="00A107F5">
        <w:rPr>
          <w:rFonts w:ascii="Arial" w:hAnsi="Arial"/>
          <w:szCs w:val="24"/>
        </w:rPr>
        <w:t xml:space="preserve">inhibitory </w:t>
      </w:r>
      <w:r w:rsidR="003E1123">
        <w:rPr>
          <w:rFonts w:ascii="Arial" w:hAnsi="Arial"/>
          <w:szCs w:val="24"/>
        </w:rPr>
        <w:t>activities</w:t>
      </w:r>
      <w:r w:rsidR="00A107F5">
        <w:rPr>
          <w:rFonts w:ascii="Arial" w:hAnsi="Arial"/>
          <w:szCs w:val="24"/>
        </w:rPr>
        <w:t xml:space="preserve"> on channels in membranes</w:t>
      </w:r>
      <w:r w:rsidR="00BF19E2">
        <w:rPr>
          <w:rFonts w:ascii="Arial" w:hAnsi="Arial"/>
          <w:szCs w:val="24"/>
        </w:rPr>
        <w:t xml:space="preserve">. </w:t>
      </w:r>
    </w:p>
    <w:p w:rsidR="00923D04" w:rsidRPr="00274ABF" w:rsidRDefault="003E1123" w:rsidP="00C07DF6">
      <w:pPr>
        <w:spacing w:line="480" w:lineRule="auto"/>
        <w:ind w:firstLine="720"/>
        <w:jc w:val="both"/>
        <w:rPr>
          <w:rFonts w:ascii="Arial" w:hAnsi="Arial"/>
          <w:szCs w:val="24"/>
        </w:rPr>
      </w:pPr>
      <w:r>
        <w:rPr>
          <w:rFonts w:ascii="Arial" w:hAnsi="Arial"/>
          <w:szCs w:val="24"/>
        </w:rPr>
        <w:lastRenderedPageBreak/>
        <w:t>In the early stage of</w:t>
      </w:r>
      <w:r w:rsidR="00A107F5">
        <w:rPr>
          <w:rFonts w:ascii="Arial" w:hAnsi="Arial"/>
          <w:szCs w:val="24"/>
        </w:rPr>
        <w:t xml:space="preserve"> screening</w:t>
      </w:r>
      <w:r>
        <w:rPr>
          <w:rFonts w:ascii="Arial" w:hAnsi="Arial"/>
          <w:szCs w:val="24"/>
        </w:rPr>
        <w:t xml:space="preserve"> the 2D crystal</w:t>
      </w:r>
      <w:r w:rsidR="00A107F5">
        <w:rPr>
          <w:rFonts w:ascii="Arial" w:hAnsi="Arial"/>
          <w:szCs w:val="24"/>
        </w:rPr>
        <w:t>s</w:t>
      </w:r>
      <w:r>
        <w:rPr>
          <w:rFonts w:ascii="Arial" w:hAnsi="Arial"/>
          <w:szCs w:val="24"/>
        </w:rPr>
        <w:t>, we saw small lattices in many small vesicles.</w:t>
      </w:r>
      <w:r w:rsidR="00A107F5">
        <w:rPr>
          <w:rFonts w:ascii="Arial" w:hAnsi="Arial"/>
          <w:szCs w:val="24"/>
        </w:rPr>
        <w:t xml:space="preserve"> With optimization, s</w:t>
      </w:r>
      <w:r>
        <w:rPr>
          <w:rFonts w:ascii="Arial" w:hAnsi="Arial"/>
          <w:szCs w:val="24"/>
        </w:rPr>
        <w:t xml:space="preserve">ome large sheets </w:t>
      </w:r>
      <w:r w:rsidR="00A107F5">
        <w:rPr>
          <w:rFonts w:ascii="Arial" w:hAnsi="Arial"/>
          <w:szCs w:val="24"/>
        </w:rPr>
        <w:t>showed up with</w:t>
      </w:r>
      <w:r>
        <w:rPr>
          <w:rFonts w:ascii="Arial" w:hAnsi="Arial"/>
          <w:szCs w:val="24"/>
        </w:rPr>
        <w:t xml:space="preserve"> a lot</w:t>
      </w:r>
      <w:r w:rsidR="00A56620">
        <w:rPr>
          <w:rFonts w:ascii="Arial" w:hAnsi="Arial"/>
          <w:szCs w:val="24"/>
        </w:rPr>
        <w:t xml:space="preserve"> of </w:t>
      </w:r>
      <w:r w:rsidR="00A107F5">
        <w:rPr>
          <w:rFonts w:ascii="Arial" w:hAnsi="Arial"/>
          <w:szCs w:val="24"/>
        </w:rPr>
        <w:t xml:space="preserve">small </w:t>
      </w:r>
      <w:r w:rsidR="00A56620">
        <w:rPr>
          <w:rFonts w:ascii="Arial" w:hAnsi="Arial"/>
          <w:szCs w:val="24"/>
        </w:rPr>
        <w:t>vesicles around (</w:t>
      </w:r>
      <w:r w:rsidR="008F4F1F" w:rsidRPr="008F4F1F">
        <w:rPr>
          <w:rFonts w:ascii="Arial" w:hAnsi="Arial"/>
          <w:b/>
          <w:szCs w:val="24"/>
        </w:rPr>
        <w:t>Fig. 5A</w:t>
      </w:r>
      <w:r>
        <w:rPr>
          <w:rFonts w:ascii="Arial" w:hAnsi="Arial"/>
          <w:szCs w:val="24"/>
        </w:rPr>
        <w:t>). The cryoEM images of these crystals always showed</w:t>
      </w:r>
      <w:r w:rsidR="00A56620">
        <w:rPr>
          <w:rFonts w:ascii="Arial" w:hAnsi="Arial"/>
          <w:szCs w:val="24"/>
        </w:rPr>
        <w:t xml:space="preserve"> a lot of local defects (</w:t>
      </w:r>
      <w:r w:rsidR="008F4F1F" w:rsidRPr="008F4F1F">
        <w:rPr>
          <w:rFonts w:ascii="Arial" w:hAnsi="Arial"/>
          <w:b/>
          <w:szCs w:val="24"/>
        </w:rPr>
        <w:t>Fig. 5B</w:t>
      </w:r>
      <w:r>
        <w:rPr>
          <w:rFonts w:ascii="Arial" w:hAnsi="Arial"/>
          <w:szCs w:val="24"/>
        </w:rPr>
        <w:t>)</w:t>
      </w:r>
      <w:r w:rsidR="00A107F5">
        <w:rPr>
          <w:rFonts w:ascii="Arial" w:hAnsi="Arial"/>
          <w:szCs w:val="24"/>
        </w:rPr>
        <w:t xml:space="preserve">, suggesting that further optimization is required to obtain </w:t>
      </w:r>
      <w:r w:rsidR="00E500D0">
        <w:rPr>
          <w:rFonts w:ascii="Arial" w:hAnsi="Arial"/>
          <w:szCs w:val="24"/>
        </w:rPr>
        <w:t xml:space="preserve">better </w:t>
      </w:r>
      <w:r w:rsidR="00A107F5">
        <w:rPr>
          <w:rFonts w:ascii="Arial" w:hAnsi="Arial"/>
          <w:szCs w:val="24"/>
        </w:rPr>
        <w:t>crystals.</w:t>
      </w:r>
      <w:r>
        <w:rPr>
          <w:rFonts w:ascii="Arial" w:hAnsi="Arial"/>
          <w:szCs w:val="24"/>
        </w:rPr>
        <w:t xml:space="preserve"> Once the crystals were well optimized, they exhibited sharp edges</w:t>
      </w:r>
      <w:r w:rsidR="00A56620">
        <w:rPr>
          <w:rFonts w:ascii="Arial" w:hAnsi="Arial"/>
          <w:szCs w:val="24"/>
        </w:rPr>
        <w:t>, and appeared as si</w:t>
      </w:r>
      <w:r w:rsidR="00FD2CA7">
        <w:rPr>
          <w:rFonts w:ascii="Arial" w:hAnsi="Arial"/>
          <w:szCs w:val="24"/>
        </w:rPr>
        <w:t>ngle sheets. At high magnification</w:t>
      </w:r>
      <w:r w:rsidR="00A56620">
        <w:rPr>
          <w:rFonts w:ascii="Arial" w:hAnsi="Arial"/>
          <w:szCs w:val="24"/>
        </w:rPr>
        <w:t>, the individual units</w:t>
      </w:r>
      <w:r>
        <w:rPr>
          <w:rFonts w:ascii="Arial" w:hAnsi="Arial"/>
          <w:szCs w:val="24"/>
        </w:rPr>
        <w:t xml:space="preserve"> </w:t>
      </w:r>
      <w:r w:rsidR="00A56620">
        <w:rPr>
          <w:rFonts w:ascii="Arial" w:hAnsi="Arial"/>
          <w:szCs w:val="24"/>
        </w:rPr>
        <w:t>are clearly much</w:t>
      </w:r>
      <w:r w:rsidR="00FD2CA7">
        <w:rPr>
          <w:rFonts w:ascii="Arial" w:hAnsi="Arial"/>
          <w:szCs w:val="24"/>
        </w:rPr>
        <w:t xml:space="preserve"> better ordered </w:t>
      </w:r>
      <w:r w:rsidR="00A56620">
        <w:rPr>
          <w:rFonts w:ascii="Arial" w:hAnsi="Arial"/>
          <w:szCs w:val="24"/>
        </w:rPr>
        <w:t>(</w:t>
      </w:r>
      <w:r w:rsidR="008F4F1F" w:rsidRPr="008F4F1F">
        <w:rPr>
          <w:rFonts w:ascii="Arial" w:hAnsi="Arial"/>
          <w:b/>
          <w:szCs w:val="24"/>
        </w:rPr>
        <w:t>Fig. 5C</w:t>
      </w:r>
      <w:r w:rsidR="00A56620">
        <w:rPr>
          <w:rFonts w:ascii="Arial" w:hAnsi="Arial"/>
          <w:szCs w:val="24"/>
        </w:rPr>
        <w:t xml:space="preserve">). </w:t>
      </w:r>
      <w:r>
        <w:rPr>
          <w:rFonts w:ascii="Arial" w:hAnsi="Arial"/>
          <w:szCs w:val="24"/>
        </w:rPr>
        <w:t xml:space="preserve"> </w:t>
      </w:r>
    </w:p>
    <w:p w:rsidR="007A2D3F" w:rsidRPr="007A2D3F" w:rsidRDefault="00923D04" w:rsidP="00CF3EBD">
      <w:pPr>
        <w:spacing w:line="480" w:lineRule="auto"/>
        <w:jc w:val="both"/>
        <w:rPr>
          <w:rFonts w:ascii="Arial" w:hAnsi="Arial"/>
          <w:color w:val="A6A6A6"/>
          <w:szCs w:val="24"/>
        </w:rPr>
      </w:pPr>
      <w:r w:rsidRPr="00274ABF">
        <w:rPr>
          <w:rFonts w:ascii="Arial" w:hAnsi="Arial"/>
          <w:b/>
          <w:szCs w:val="24"/>
        </w:rPr>
        <w:t>Tables and Figures:</w:t>
      </w:r>
      <w:r w:rsidRPr="00274ABF">
        <w:rPr>
          <w:rFonts w:ascii="Arial" w:hAnsi="Arial"/>
          <w:szCs w:val="24"/>
        </w:rPr>
        <w:t xml:space="preserve">  </w:t>
      </w:r>
    </w:p>
    <w:p w:rsidR="00CE0873" w:rsidRDefault="00976C45" w:rsidP="00C07DF6">
      <w:pPr>
        <w:spacing w:line="480" w:lineRule="auto"/>
        <w:jc w:val="both"/>
        <w:rPr>
          <w:rFonts w:ascii="Arial" w:hAnsi="Arial"/>
          <w:b/>
          <w:szCs w:val="24"/>
        </w:rPr>
      </w:pPr>
      <w:r>
        <w:rPr>
          <w:rFonts w:ascii="Arial" w:hAnsi="Arial"/>
          <w:b/>
          <w:szCs w:val="24"/>
        </w:rPr>
        <w:t>Tables:</w:t>
      </w:r>
    </w:p>
    <w:p w:rsidR="00FD7238" w:rsidRDefault="00FD7238" w:rsidP="00C07DF6">
      <w:pPr>
        <w:spacing w:line="480" w:lineRule="auto"/>
        <w:jc w:val="both"/>
        <w:rPr>
          <w:rFonts w:ascii="Arial" w:hAnsi="Arial"/>
          <w:b/>
          <w:szCs w:val="24"/>
        </w:rPr>
      </w:pPr>
      <w:r>
        <w:rPr>
          <w:rFonts w:ascii="Arial" w:hAnsi="Arial"/>
          <w:b/>
          <w:szCs w:val="24"/>
        </w:rPr>
        <w:t>Table 1: List of reagents and materials</w:t>
      </w:r>
    </w:p>
    <w:p w:rsidR="00923D04" w:rsidRPr="00BE2516" w:rsidRDefault="00923D04" w:rsidP="00C07DF6">
      <w:pPr>
        <w:spacing w:line="480" w:lineRule="auto"/>
        <w:jc w:val="both"/>
        <w:rPr>
          <w:rFonts w:ascii="Arial" w:hAnsi="Arial"/>
          <w:b/>
          <w:szCs w:val="24"/>
        </w:rPr>
      </w:pPr>
      <w:r w:rsidRPr="00BE2516">
        <w:rPr>
          <w:rFonts w:ascii="Arial" w:hAnsi="Arial"/>
          <w:b/>
          <w:szCs w:val="24"/>
        </w:rPr>
        <w:t xml:space="preserve">Table </w:t>
      </w:r>
      <w:r w:rsidR="00FD7238">
        <w:rPr>
          <w:rFonts w:ascii="Arial" w:hAnsi="Arial"/>
          <w:b/>
          <w:szCs w:val="24"/>
        </w:rPr>
        <w:t>2</w:t>
      </w:r>
      <w:r w:rsidRPr="00BE2516">
        <w:rPr>
          <w:rFonts w:ascii="Arial" w:hAnsi="Arial"/>
          <w:b/>
          <w:szCs w:val="24"/>
        </w:rPr>
        <w:t xml:space="preserve">: Equipment needed  </w:t>
      </w:r>
    </w:p>
    <w:p w:rsidR="00923D04" w:rsidRPr="00BE2516" w:rsidRDefault="00923D04" w:rsidP="00C07DF6">
      <w:pPr>
        <w:spacing w:line="480" w:lineRule="auto"/>
        <w:jc w:val="both"/>
        <w:rPr>
          <w:rFonts w:ascii="Arial" w:hAnsi="Arial"/>
          <w:b/>
          <w:color w:val="A6A6A6"/>
          <w:szCs w:val="24"/>
        </w:rPr>
      </w:pPr>
      <w:r w:rsidRPr="00BE2516">
        <w:rPr>
          <w:rFonts w:ascii="Arial" w:hAnsi="Arial"/>
          <w:b/>
          <w:szCs w:val="24"/>
        </w:rPr>
        <w:t xml:space="preserve">Table </w:t>
      </w:r>
      <w:r w:rsidR="00FD7238">
        <w:rPr>
          <w:rFonts w:ascii="Arial" w:hAnsi="Arial"/>
          <w:b/>
          <w:szCs w:val="24"/>
        </w:rPr>
        <w:t>3</w:t>
      </w:r>
      <w:r w:rsidRPr="00BE2516">
        <w:rPr>
          <w:rFonts w:ascii="Arial" w:hAnsi="Arial"/>
          <w:b/>
          <w:szCs w:val="24"/>
        </w:rPr>
        <w:t>:</w:t>
      </w:r>
      <w:r w:rsidRPr="00BE2516">
        <w:rPr>
          <w:rFonts w:ascii="Arial" w:hAnsi="Arial"/>
          <w:b/>
          <w:color w:val="A6A6A6"/>
          <w:szCs w:val="24"/>
        </w:rPr>
        <w:t xml:space="preserve"> </w:t>
      </w:r>
      <w:r w:rsidRPr="00BE2516">
        <w:rPr>
          <w:rFonts w:ascii="Arial" w:hAnsi="Arial"/>
          <w:b/>
          <w:szCs w:val="24"/>
        </w:rPr>
        <w:t>Buffer name and contents</w:t>
      </w:r>
      <w:r w:rsidRPr="00BE2516">
        <w:rPr>
          <w:rFonts w:ascii="Arial" w:hAnsi="Arial"/>
          <w:b/>
          <w:color w:val="A6A6A6"/>
          <w:szCs w:val="24"/>
        </w:rPr>
        <w:t xml:space="preserve"> </w:t>
      </w:r>
    </w:p>
    <w:p w:rsidR="00CE0873" w:rsidRDefault="00CE0873" w:rsidP="00C07DF6">
      <w:pPr>
        <w:spacing w:line="240" w:lineRule="auto"/>
        <w:jc w:val="both"/>
        <w:rPr>
          <w:rFonts w:ascii="Arial" w:hAnsi="Arial"/>
          <w:b/>
          <w:szCs w:val="24"/>
        </w:rPr>
      </w:pPr>
    </w:p>
    <w:p w:rsidR="00CE0873" w:rsidRDefault="00CE0873" w:rsidP="00C07DF6">
      <w:pPr>
        <w:spacing w:line="240" w:lineRule="auto"/>
        <w:jc w:val="both"/>
        <w:rPr>
          <w:rFonts w:ascii="Arial" w:hAnsi="Arial"/>
          <w:b/>
          <w:szCs w:val="24"/>
        </w:rPr>
      </w:pPr>
    </w:p>
    <w:p w:rsidR="007A2D3F" w:rsidRDefault="007A2D3F" w:rsidP="00C07DF6">
      <w:pPr>
        <w:spacing w:line="240" w:lineRule="auto"/>
        <w:jc w:val="both"/>
        <w:rPr>
          <w:rFonts w:ascii="Arial" w:hAnsi="Arial"/>
          <w:b/>
          <w:szCs w:val="24"/>
        </w:rPr>
      </w:pPr>
      <w:r>
        <w:rPr>
          <w:rFonts w:ascii="Arial" w:hAnsi="Arial"/>
          <w:b/>
          <w:szCs w:val="24"/>
        </w:rPr>
        <w:t>Figure legends:</w:t>
      </w:r>
    </w:p>
    <w:p w:rsidR="007A2D3F" w:rsidRDefault="007A2D3F" w:rsidP="00C07DF6">
      <w:pPr>
        <w:spacing w:line="240" w:lineRule="auto"/>
        <w:jc w:val="both"/>
        <w:rPr>
          <w:rFonts w:ascii="Arial" w:hAnsi="Arial"/>
          <w:b/>
          <w:szCs w:val="24"/>
        </w:rPr>
      </w:pPr>
    </w:p>
    <w:p w:rsidR="007A2D3F" w:rsidRPr="00007799" w:rsidRDefault="007A2D3F" w:rsidP="00C07DF6">
      <w:pPr>
        <w:spacing w:after="0" w:line="480" w:lineRule="auto"/>
        <w:jc w:val="both"/>
        <w:rPr>
          <w:rFonts w:ascii="Arial" w:hAnsi="Arial"/>
          <w:b/>
          <w:szCs w:val="24"/>
        </w:rPr>
      </w:pPr>
      <w:r>
        <w:rPr>
          <w:rFonts w:ascii="Arial" w:hAnsi="Arial"/>
          <w:b/>
          <w:szCs w:val="24"/>
        </w:rPr>
        <w:t>Figure 1: Preparation of</w:t>
      </w:r>
      <w:r w:rsidRPr="00007799">
        <w:rPr>
          <w:rFonts w:ascii="Arial" w:hAnsi="Arial"/>
          <w:b/>
          <w:szCs w:val="24"/>
        </w:rPr>
        <w:t xml:space="preserve"> KvAP </w:t>
      </w:r>
      <w:r>
        <w:rPr>
          <w:rFonts w:ascii="Arial" w:hAnsi="Arial"/>
          <w:b/>
          <w:szCs w:val="24"/>
        </w:rPr>
        <w:t>for</w:t>
      </w:r>
      <w:r w:rsidRPr="00007799">
        <w:rPr>
          <w:rFonts w:ascii="Arial" w:hAnsi="Arial"/>
          <w:b/>
          <w:szCs w:val="24"/>
        </w:rPr>
        <w:t xml:space="preserve"> reconstitution</w:t>
      </w:r>
    </w:p>
    <w:p w:rsidR="007A2D3F" w:rsidRDefault="007A2D3F" w:rsidP="00C07DF6">
      <w:pPr>
        <w:spacing w:after="0" w:line="480" w:lineRule="auto"/>
        <w:jc w:val="both"/>
        <w:rPr>
          <w:rFonts w:ascii="Arial" w:hAnsi="Arial"/>
          <w:szCs w:val="24"/>
        </w:rPr>
      </w:pPr>
      <w:r w:rsidRPr="00FD2CA7">
        <w:rPr>
          <w:rFonts w:ascii="Arial" w:hAnsi="Arial"/>
          <w:b/>
          <w:szCs w:val="24"/>
        </w:rPr>
        <w:t>A.</w:t>
      </w:r>
      <w:r w:rsidRPr="00FD2CA7">
        <w:rPr>
          <w:rFonts w:ascii="Arial" w:hAnsi="Arial"/>
          <w:szCs w:val="24"/>
        </w:rPr>
        <w:t xml:space="preserve"> </w:t>
      </w:r>
      <w:r w:rsidR="002E51E6">
        <w:rPr>
          <w:rFonts w:ascii="Arial" w:hAnsi="Arial"/>
          <w:szCs w:val="24"/>
        </w:rPr>
        <w:t>G</w:t>
      </w:r>
      <w:r w:rsidRPr="00FD2CA7">
        <w:rPr>
          <w:rFonts w:ascii="Arial" w:hAnsi="Arial"/>
          <w:szCs w:val="24"/>
        </w:rPr>
        <w:t>eneral work flow</w:t>
      </w:r>
      <w:r>
        <w:rPr>
          <w:rFonts w:ascii="Arial" w:hAnsi="Arial"/>
          <w:szCs w:val="24"/>
        </w:rPr>
        <w:t xml:space="preserve"> of protein expression, purification and reconstitution</w:t>
      </w:r>
      <w:r w:rsidRPr="00FD2CA7">
        <w:rPr>
          <w:rFonts w:ascii="Arial" w:hAnsi="Arial"/>
          <w:szCs w:val="24"/>
        </w:rPr>
        <w:t xml:space="preserve">. </w:t>
      </w:r>
    </w:p>
    <w:p w:rsidR="007A2D3F" w:rsidRPr="00FD2CA7" w:rsidRDefault="007A2D3F" w:rsidP="00C07DF6">
      <w:pPr>
        <w:spacing w:after="0" w:line="480" w:lineRule="auto"/>
        <w:jc w:val="both"/>
        <w:rPr>
          <w:rFonts w:ascii="Arial" w:hAnsi="Arial"/>
          <w:szCs w:val="24"/>
        </w:rPr>
      </w:pPr>
      <w:r w:rsidRPr="00FD2CA7">
        <w:rPr>
          <w:rFonts w:ascii="Arial" w:hAnsi="Arial"/>
          <w:b/>
          <w:szCs w:val="24"/>
        </w:rPr>
        <w:t>B.</w:t>
      </w:r>
      <w:r>
        <w:rPr>
          <w:rFonts w:ascii="Arial" w:hAnsi="Arial"/>
          <w:szCs w:val="24"/>
        </w:rPr>
        <w:t xml:space="preserve"> </w:t>
      </w:r>
      <w:r w:rsidR="00046539">
        <w:rPr>
          <w:rFonts w:ascii="Arial" w:hAnsi="Arial"/>
          <w:szCs w:val="24"/>
        </w:rPr>
        <w:t xml:space="preserve">Biochemical purification of the protein. Induced culture of </w:t>
      </w:r>
      <w:r w:rsidR="00046539" w:rsidRPr="00FC22A8">
        <w:rPr>
          <w:rFonts w:ascii="Arial" w:hAnsi="Arial"/>
          <w:i/>
          <w:szCs w:val="24"/>
        </w:rPr>
        <w:t>E. coli</w:t>
      </w:r>
      <w:r w:rsidR="00046539">
        <w:rPr>
          <w:rFonts w:ascii="Arial" w:hAnsi="Arial"/>
          <w:szCs w:val="24"/>
        </w:rPr>
        <w:t xml:space="preserve"> XL1-blue expressing KvAP was processed and KvAP purified. Twenty microliters of cell cultures before (1) or after (2) induction, the detergent extract (3), flow-through from IMAC chromatography (4), two washing steps (5, 6), and 5.0 µg of </w:t>
      </w:r>
      <w:r w:rsidR="003A5D66">
        <w:rPr>
          <w:rFonts w:ascii="Arial" w:hAnsi="Arial"/>
          <w:szCs w:val="24"/>
        </w:rPr>
        <w:t>total protein</w:t>
      </w:r>
      <w:r w:rsidR="00046539">
        <w:rPr>
          <w:rFonts w:ascii="Arial" w:hAnsi="Arial"/>
          <w:szCs w:val="24"/>
        </w:rPr>
        <w:t xml:space="preserve"> after the 300 mM imidazole elution (7) and </w:t>
      </w:r>
      <w:r w:rsidR="003A5D66">
        <w:rPr>
          <w:rFonts w:ascii="Arial" w:hAnsi="Arial"/>
          <w:szCs w:val="24"/>
        </w:rPr>
        <w:t xml:space="preserve">5.0 µg of the KvAP tetramer out </w:t>
      </w:r>
      <w:proofErr w:type="gramStart"/>
      <w:r w:rsidR="003A5D66">
        <w:rPr>
          <w:rFonts w:ascii="Arial" w:hAnsi="Arial"/>
          <w:szCs w:val="24"/>
        </w:rPr>
        <w:t xml:space="preserve">of  </w:t>
      </w:r>
      <w:r w:rsidR="00046539">
        <w:rPr>
          <w:rFonts w:ascii="Arial" w:hAnsi="Arial"/>
          <w:szCs w:val="24"/>
        </w:rPr>
        <w:t>the</w:t>
      </w:r>
      <w:proofErr w:type="gramEnd"/>
      <w:r w:rsidR="00046539">
        <w:rPr>
          <w:rFonts w:ascii="Arial" w:hAnsi="Arial"/>
          <w:szCs w:val="24"/>
        </w:rPr>
        <w:t xml:space="preserve"> size exclusion FPLC (8) were subjected to non-reducing12% SDS-PAGE and Coomassie blue staining.</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szCs w:val="24"/>
        </w:rPr>
      </w:pPr>
      <w:r>
        <w:rPr>
          <w:rFonts w:ascii="Arial" w:hAnsi="Arial"/>
          <w:b/>
          <w:szCs w:val="24"/>
        </w:rPr>
        <w:lastRenderedPageBreak/>
        <w:t>Figure 2:</w:t>
      </w:r>
      <w:r w:rsidRPr="00FC22A8">
        <w:rPr>
          <w:rFonts w:ascii="Arial" w:hAnsi="Arial"/>
          <w:b/>
          <w:szCs w:val="24"/>
        </w:rPr>
        <w:t xml:space="preserve"> Reconstitution of KvAP</w:t>
      </w:r>
      <w:r w:rsidR="00224031">
        <w:rPr>
          <w:rFonts w:ascii="Arial" w:hAnsi="Arial"/>
          <w:b/>
          <w:szCs w:val="24"/>
        </w:rPr>
        <w:t xml:space="preserve"> in</w:t>
      </w:r>
      <w:r w:rsidRPr="00FC22A8">
        <w:rPr>
          <w:rFonts w:ascii="Arial" w:hAnsi="Arial"/>
          <w:b/>
          <w:szCs w:val="24"/>
        </w:rPr>
        <w:t xml:space="preserve"> P</w:t>
      </w:r>
      <w:r w:rsidR="00224031">
        <w:rPr>
          <w:rFonts w:ascii="Arial" w:hAnsi="Arial"/>
          <w:b/>
          <w:szCs w:val="24"/>
        </w:rPr>
        <w:t>OP</w:t>
      </w:r>
      <w:r w:rsidRPr="00FC22A8">
        <w:rPr>
          <w:rFonts w:ascii="Arial" w:hAnsi="Arial"/>
          <w:b/>
          <w:szCs w:val="24"/>
        </w:rPr>
        <w:t>E/P</w:t>
      </w:r>
      <w:r w:rsidR="00224031">
        <w:rPr>
          <w:rFonts w:ascii="Arial" w:hAnsi="Arial"/>
          <w:b/>
          <w:szCs w:val="24"/>
        </w:rPr>
        <w:t>OP</w:t>
      </w:r>
      <w:r w:rsidRPr="00FC22A8">
        <w:rPr>
          <w:rFonts w:ascii="Arial" w:hAnsi="Arial"/>
          <w:b/>
          <w:szCs w:val="24"/>
        </w:rPr>
        <w:t>G</w:t>
      </w:r>
      <w:r w:rsidR="00224031">
        <w:rPr>
          <w:rFonts w:ascii="Arial" w:hAnsi="Arial"/>
          <w:b/>
          <w:szCs w:val="24"/>
        </w:rPr>
        <w:t xml:space="preserve"> vesicles</w:t>
      </w:r>
      <w:r>
        <w:rPr>
          <w:rFonts w:ascii="Arial" w:hAnsi="Arial"/>
          <w:szCs w:val="24"/>
        </w:rPr>
        <w:t xml:space="preserve">  </w:t>
      </w:r>
    </w:p>
    <w:p w:rsidR="002E51E6" w:rsidRDefault="007A2D3F" w:rsidP="00C07DF6">
      <w:pPr>
        <w:spacing w:after="0" w:line="480" w:lineRule="auto"/>
        <w:jc w:val="both"/>
        <w:rPr>
          <w:rFonts w:ascii="Arial" w:hAnsi="Arial"/>
          <w:szCs w:val="24"/>
        </w:rPr>
      </w:pPr>
      <w:r>
        <w:rPr>
          <w:rFonts w:ascii="Arial" w:hAnsi="Arial"/>
          <w:b/>
          <w:szCs w:val="24"/>
        </w:rPr>
        <w:t>A.</w:t>
      </w:r>
      <w:r>
        <w:rPr>
          <w:rFonts w:ascii="Arial" w:hAnsi="Arial"/>
          <w:szCs w:val="24"/>
        </w:rPr>
        <w:t xml:space="preserve"> Vesicle fusion and solubilization as a function of detergent concentrations. Absorbance at 410 nm was used to monitor the </w:t>
      </w:r>
      <w:r w:rsidR="004C2D16">
        <w:rPr>
          <w:rFonts w:ascii="Arial" w:hAnsi="Arial"/>
          <w:szCs w:val="24"/>
        </w:rPr>
        <w:t>light</w:t>
      </w:r>
      <w:bookmarkStart w:id="0" w:name="_GoBack"/>
      <w:bookmarkEnd w:id="0"/>
      <w:r>
        <w:rPr>
          <w:rFonts w:ascii="Arial" w:hAnsi="Arial"/>
          <w:szCs w:val="24"/>
        </w:rPr>
        <w:t xml:space="preserve"> scattering of vesicles (baseline subtracted</w:t>
      </w:r>
      <w:r w:rsidR="00224031">
        <w:rPr>
          <w:rFonts w:ascii="Arial" w:hAnsi="Arial"/>
          <w:szCs w:val="24"/>
        </w:rPr>
        <w:t xml:space="preserve"> to no detergent fraction</w:t>
      </w:r>
      <w:r>
        <w:rPr>
          <w:rFonts w:ascii="Arial" w:hAnsi="Arial"/>
          <w:szCs w:val="24"/>
        </w:rPr>
        <w:t xml:space="preserve">). Lipids (POPE/POPG 3:1) were 10 mg/ml. The small unilamellar vesicles after strong sonication, is monodispersed and has weak scattering due to their sizes of 30-50 nm in diameter. When the detergents were introduced, they distributed between solution phase and the lipid membrane phase. Due to the strong curvature in the small unilamellar vesicles, the introduced detergents trigger vesicle fusion and the release of the curvature (thus the low surface potential energy). The fused vesicles are larger in size and show stronger scattering at 410 nm. The rising phase of the peak </w:t>
      </w:r>
      <w:r w:rsidR="0016509A">
        <w:rPr>
          <w:rFonts w:ascii="Arial" w:hAnsi="Arial"/>
          <w:szCs w:val="24"/>
        </w:rPr>
        <w:t xml:space="preserve">(gray-colored area) </w:t>
      </w:r>
      <w:r>
        <w:rPr>
          <w:rFonts w:ascii="Arial" w:hAnsi="Arial"/>
          <w:szCs w:val="24"/>
        </w:rPr>
        <w:t xml:space="preserve">therefore reflects the detergent-induced fusion, a good regime for protein micelle fusion to the vesicles. </w:t>
      </w:r>
      <w:r w:rsidR="00224031">
        <w:rPr>
          <w:rFonts w:ascii="Arial" w:hAnsi="Arial"/>
          <w:szCs w:val="24"/>
        </w:rPr>
        <w:t xml:space="preserve">The concentration of the detergent (DM as an example here) right </w:t>
      </w:r>
      <w:r w:rsidR="004C2D16">
        <w:rPr>
          <w:rFonts w:ascii="Arial" w:hAnsi="Arial"/>
          <w:szCs w:val="24"/>
        </w:rPr>
        <w:t xml:space="preserve">at </w:t>
      </w:r>
      <w:r w:rsidR="00224031">
        <w:rPr>
          <w:rFonts w:ascii="Arial" w:hAnsi="Arial"/>
          <w:szCs w:val="24"/>
        </w:rPr>
        <w:t>the absorption peak was indeed chosen for our reconstitution process.</w:t>
      </w:r>
    </w:p>
    <w:p w:rsidR="007A2D3F" w:rsidRPr="00936129" w:rsidRDefault="007A2D3F" w:rsidP="00C07DF6">
      <w:pPr>
        <w:spacing w:after="0" w:line="480" w:lineRule="auto"/>
        <w:jc w:val="both"/>
        <w:rPr>
          <w:rFonts w:ascii="Arial" w:hAnsi="Arial"/>
          <w:szCs w:val="24"/>
        </w:rPr>
      </w:pPr>
      <w:r>
        <w:rPr>
          <w:rFonts w:ascii="Arial" w:hAnsi="Arial"/>
          <w:b/>
          <w:szCs w:val="24"/>
        </w:rPr>
        <w:t>B.</w:t>
      </w:r>
      <w:r>
        <w:rPr>
          <w:rFonts w:ascii="Arial" w:hAnsi="Arial"/>
          <w:szCs w:val="24"/>
        </w:rPr>
        <w:t xml:space="preserve"> </w:t>
      </w:r>
      <w:r w:rsidR="00046539">
        <w:rPr>
          <w:rFonts w:ascii="Arial" w:hAnsi="Arial"/>
          <w:szCs w:val="24"/>
        </w:rPr>
        <w:t xml:space="preserve">Fifty microliter of reconstituted KvAP vesicles (KvAP 0.5 mg/ml) was separated by sucrose density gradient. </w:t>
      </w:r>
      <w:r>
        <w:rPr>
          <w:rFonts w:ascii="Arial" w:hAnsi="Arial"/>
          <w:szCs w:val="24"/>
        </w:rPr>
        <w:t xml:space="preserve">Samples of 100 µl fractions from top to bottom (1~9) of sucrose gradient were </w:t>
      </w:r>
      <w:r w:rsidR="003A5D66">
        <w:rPr>
          <w:rFonts w:ascii="Arial" w:hAnsi="Arial"/>
          <w:szCs w:val="24"/>
        </w:rPr>
        <w:t>assayed in a</w:t>
      </w:r>
      <w:r>
        <w:rPr>
          <w:rFonts w:ascii="Arial" w:hAnsi="Arial"/>
          <w:szCs w:val="24"/>
        </w:rPr>
        <w:t xml:space="preserve"> 1</w:t>
      </w:r>
      <w:r w:rsidR="002E51E6">
        <w:rPr>
          <w:rFonts w:ascii="Arial" w:hAnsi="Arial"/>
          <w:szCs w:val="24"/>
        </w:rPr>
        <w:t>2</w:t>
      </w:r>
      <w:r>
        <w:rPr>
          <w:rFonts w:ascii="Arial" w:hAnsi="Arial"/>
          <w:szCs w:val="24"/>
        </w:rPr>
        <w:t xml:space="preserve">% </w:t>
      </w:r>
      <w:r w:rsidR="003A5D66">
        <w:rPr>
          <w:rFonts w:ascii="Arial" w:hAnsi="Arial"/>
          <w:szCs w:val="24"/>
        </w:rPr>
        <w:t xml:space="preserve">reducing </w:t>
      </w:r>
      <w:r>
        <w:rPr>
          <w:rFonts w:ascii="Arial" w:hAnsi="Arial"/>
          <w:szCs w:val="24"/>
        </w:rPr>
        <w:t>SDS-PAGE</w:t>
      </w:r>
      <w:r w:rsidR="003A5D66">
        <w:rPr>
          <w:rFonts w:ascii="Arial" w:hAnsi="Arial"/>
          <w:szCs w:val="24"/>
        </w:rPr>
        <w:t>. The gel was</w:t>
      </w:r>
      <w:r>
        <w:rPr>
          <w:rFonts w:ascii="Arial" w:hAnsi="Arial"/>
          <w:szCs w:val="24"/>
        </w:rPr>
        <w:t xml:space="preserve"> Coomassie blue </w:t>
      </w:r>
      <w:r w:rsidR="003A5D66">
        <w:rPr>
          <w:rFonts w:ascii="Arial" w:hAnsi="Arial"/>
          <w:szCs w:val="24"/>
        </w:rPr>
        <w:t>stained</w:t>
      </w:r>
      <w:r>
        <w:rPr>
          <w:rFonts w:ascii="Arial" w:hAnsi="Arial"/>
          <w:szCs w:val="24"/>
        </w:rPr>
        <w:t>.</w:t>
      </w:r>
      <w:r w:rsidR="00046539">
        <w:rPr>
          <w:rFonts w:ascii="Arial" w:hAnsi="Arial"/>
          <w:szCs w:val="24"/>
        </w:rPr>
        <w:t xml:space="preserve"> </w:t>
      </w:r>
      <w:r w:rsidR="003A5D66">
        <w:rPr>
          <w:rFonts w:ascii="Arial" w:hAnsi="Arial"/>
          <w:szCs w:val="24"/>
        </w:rPr>
        <w:t>Lane 3 contained ~2 µg KvAP.</w:t>
      </w:r>
      <w:r w:rsidR="00046539">
        <w:rPr>
          <w:rFonts w:ascii="Arial" w:hAnsi="Arial"/>
          <w:szCs w:val="24"/>
        </w:rPr>
        <w:t xml:space="preserve"> </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szCs w:val="24"/>
        </w:rPr>
      </w:pPr>
      <w:r>
        <w:rPr>
          <w:rFonts w:ascii="Arial" w:hAnsi="Arial"/>
          <w:b/>
          <w:szCs w:val="24"/>
        </w:rPr>
        <w:t>Figure 3:</w:t>
      </w:r>
      <w:r w:rsidRPr="009366CA">
        <w:rPr>
          <w:rFonts w:ascii="Arial" w:hAnsi="Arial"/>
          <w:b/>
          <w:szCs w:val="24"/>
        </w:rPr>
        <w:t xml:space="preserve"> </w:t>
      </w:r>
      <w:r>
        <w:rPr>
          <w:rFonts w:ascii="Arial" w:hAnsi="Arial"/>
          <w:b/>
          <w:szCs w:val="24"/>
        </w:rPr>
        <w:t xml:space="preserve">Electrical activity of </w:t>
      </w:r>
      <w:r w:rsidRPr="009366CA">
        <w:rPr>
          <w:rFonts w:ascii="Arial" w:hAnsi="Arial"/>
          <w:b/>
          <w:szCs w:val="24"/>
        </w:rPr>
        <w:t xml:space="preserve">KvAP </w:t>
      </w:r>
      <w:r>
        <w:rPr>
          <w:rFonts w:ascii="Arial" w:hAnsi="Arial"/>
          <w:b/>
          <w:szCs w:val="24"/>
        </w:rPr>
        <w:t>channel in reconstituted bilayer</w:t>
      </w:r>
      <w:r w:rsidRPr="009366CA">
        <w:rPr>
          <w:rFonts w:ascii="Arial" w:hAnsi="Arial"/>
          <w:b/>
          <w:szCs w:val="24"/>
        </w:rPr>
        <w:t>s</w:t>
      </w:r>
      <w:r>
        <w:rPr>
          <w:rFonts w:ascii="Arial" w:hAnsi="Arial"/>
          <w:szCs w:val="24"/>
        </w:rPr>
        <w:t xml:space="preserve">  </w:t>
      </w:r>
    </w:p>
    <w:p w:rsidR="002E51E6" w:rsidRDefault="00CE0873" w:rsidP="00C07DF6">
      <w:pPr>
        <w:spacing w:after="0" w:line="480" w:lineRule="auto"/>
        <w:jc w:val="both"/>
        <w:rPr>
          <w:rFonts w:ascii="Arial" w:hAnsi="Arial"/>
          <w:szCs w:val="24"/>
        </w:rPr>
      </w:pPr>
      <w:r w:rsidRPr="00A71023">
        <w:rPr>
          <w:rFonts w:ascii="Arial" w:hAnsi="Arial"/>
          <w:b/>
          <w:szCs w:val="24"/>
        </w:rPr>
        <w:t>A.</w:t>
      </w:r>
      <w:r>
        <w:rPr>
          <w:rFonts w:ascii="Arial" w:hAnsi="Arial"/>
          <w:szCs w:val="24"/>
        </w:rPr>
        <w:t xml:space="preserve"> </w:t>
      </w:r>
      <w:r w:rsidR="002E51E6">
        <w:rPr>
          <w:rFonts w:ascii="Arial" w:hAnsi="Arial"/>
          <w:szCs w:val="24"/>
        </w:rPr>
        <w:t>Recording set-up in</w:t>
      </w:r>
      <w:r w:rsidR="00224031">
        <w:rPr>
          <w:rFonts w:ascii="Arial" w:hAnsi="Arial"/>
          <w:szCs w:val="24"/>
        </w:rPr>
        <w:t>side</w:t>
      </w:r>
      <w:r w:rsidR="002E51E6">
        <w:rPr>
          <w:rFonts w:ascii="Arial" w:hAnsi="Arial"/>
          <w:szCs w:val="24"/>
        </w:rPr>
        <w:t xml:space="preserve"> a </w:t>
      </w:r>
      <w:r w:rsidR="00224031">
        <w:rPr>
          <w:rFonts w:ascii="Arial" w:hAnsi="Arial"/>
          <w:szCs w:val="24"/>
        </w:rPr>
        <w:t>F</w:t>
      </w:r>
      <w:r w:rsidR="002E51E6">
        <w:rPr>
          <w:rFonts w:ascii="Arial" w:hAnsi="Arial"/>
          <w:szCs w:val="24"/>
        </w:rPr>
        <w:t xml:space="preserve">araday cage, 1; two electrodes, 2; </w:t>
      </w:r>
      <w:r w:rsidR="002E51E6" w:rsidRPr="0098311E">
        <w:rPr>
          <w:rFonts w:ascii="Arial" w:hAnsi="Arial"/>
          <w:i/>
          <w:szCs w:val="24"/>
        </w:rPr>
        <w:t>trans</w:t>
      </w:r>
      <w:r w:rsidR="002E51E6">
        <w:rPr>
          <w:rFonts w:ascii="Arial" w:hAnsi="Arial"/>
          <w:szCs w:val="24"/>
        </w:rPr>
        <w:t xml:space="preserve"> side, 3; </w:t>
      </w:r>
      <w:r w:rsidR="002E51E6" w:rsidRPr="0098311E">
        <w:rPr>
          <w:rFonts w:ascii="Arial" w:hAnsi="Arial"/>
          <w:i/>
          <w:szCs w:val="24"/>
        </w:rPr>
        <w:t>cis</w:t>
      </w:r>
      <w:r w:rsidR="002E51E6">
        <w:rPr>
          <w:rFonts w:ascii="Arial" w:hAnsi="Arial"/>
          <w:szCs w:val="24"/>
        </w:rPr>
        <w:t xml:space="preserve"> side, 4; salt bridge. </w:t>
      </w:r>
    </w:p>
    <w:p w:rsidR="002E51E6" w:rsidRDefault="002E51E6" w:rsidP="00C07DF6">
      <w:pPr>
        <w:spacing w:after="0" w:line="480" w:lineRule="auto"/>
        <w:jc w:val="both"/>
        <w:rPr>
          <w:rFonts w:ascii="Arial" w:hAnsi="Arial"/>
          <w:szCs w:val="24"/>
        </w:rPr>
      </w:pPr>
      <w:r w:rsidRPr="00A71023">
        <w:rPr>
          <w:rFonts w:ascii="Arial" w:hAnsi="Arial"/>
          <w:b/>
          <w:szCs w:val="24"/>
        </w:rPr>
        <w:t>B.</w:t>
      </w:r>
      <w:r>
        <w:rPr>
          <w:rFonts w:ascii="Arial" w:hAnsi="Arial"/>
          <w:szCs w:val="24"/>
        </w:rPr>
        <w:t xml:space="preserve"> Magnified section of </w:t>
      </w:r>
      <w:r w:rsidR="00224031">
        <w:rPr>
          <w:rFonts w:ascii="Arial" w:hAnsi="Arial"/>
          <w:szCs w:val="24"/>
        </w:rPr>
        <w:t xml:space="preserve">the thinned portion at one side of the bilayer cup showing </w:t>
      </w:r>
      <w:r>
        <w:rPr>
          <w:rFonts w:ascii="Arial" w:hAnsi="Arial"/>
          <w:szCs w:val="24"/>
        </w:rPr>
        <w:t>a hole (5)</w:t>
      </w:r>
      <w:r w:rsidR="00224031">
        <w:rPr>
          <w:rFonts w:ascii="Arial" w:hAnsi="Arial"/>
          <w:szCs w:val="24"/>
        </w:rPr>
        <w:t>, which is used for making membranes</w:t>
      </w:r>
      <w:r>
        <w:rPr>
          <w:rFonts w:ascii="Arial" w:hAnsi="Arial"/>
          <w:szCs w:val="24"/>
        </w:rPr>
        <w:t xml:space="preserve">. </w:t>
      </w:r>
    </w:p>
    <w:p w:rsidR="007A2D3F" w:rsidRDefault="002E51E6" w:rsidP="00C07DF6">
      <w:pPr>
        <w:spacing w:after="0" w:line="480" w:lineRule="auto"/>
        <w:jc w:val="both"/>
        <w:rPr>
          <w:rFonts w:ascii="Arial" w:hAnsi="Arial"/>
          <w:szCs w:val="24"/>
        </w:rPr>
      </w:pPr>
      <w:r w:rsidRPr="00A71023">
        <w:rPr>
          <w:rFonts w:ascii="Arial" w:hAnsi="Arial"/>
          <w:b/>
          <w:szCs w:val="24"/>
        </w:rPr>
        <w:t>C.</w:t>
      </w:r>
      <w:r>
        <w:rPr>
          <w:rFonts w:ascii="Arial" w:hAnsi="Arial"/>
          <w:szCs w:val="24"/>
        </w:rPr>
        <w:t xml:space="preserve"> </w:t>
      </w:r>
      <w:r w:rsidR="00224031">
        <w:rPr>
          <w:rFonts w:ascii="Arial" w:hAnsi="Arial"/>
          <w:szCs w:val="24"/>
        </w:rPr>
        <w:t>Electrical</w:t>
      </w:r>
      <w:r w:rsidR="007A2D3F">
        <w:rPr>
          <w:rFonts w:ascii="Arial" w:hAnsi="Arial"/>
          <w:szCs w:val="24"/>
        </w:rPr>
        <w:t xml:space="preserve"> activity of KvAP </w:t>
      </w:r>
      <w:r w:rsidR="00224031">
        <w:rPr>
          <w:rFonts w:ascii="Arial" w:hAnsi="Arial"/>
          <w:szCs w:val="24"/>
        </w:rPr>
        <w:t xml:space="preserve">channels </w:t>
      </w:r>
      <w:r w:rsidR="007A2D3F">
        <w:rPr>
          <w:rFonts w:ascii="Arial" w:hAnsi="Arial"/>
          <w:szCs w:val="24"/>
        </w:rPr>
        <w:t xml:space="preserve">that </w:t>
      </w:r>
      <w:r w:rsidR="00224031">
        <w:rPr>
          <w:rFonts w:ascii="Arial" w:hAnsi="Arial"/>
          <w:szCs w:val="24"/>
        </w:rPr>
        <w:t>were</w:t>
      </w:r>
      <w:r w:rsidR="007A2D3F">
        <w:rPr>
          <w:rFonts w:ascii="Arial" w:hAnsi="Arial"/>
          <w:szCs w:val="24"/>
        </w:rPr>
        <w:t xml:space="preserve"> fused into </w:t>
      </w:r>
      <w:r w:rsidR="00224031">
        <w:rPr>
          <w:rFonts w:ascii="Arial" w:hAnsi="Arial"/>
          <w:szCs w:val="24"/>
        </w:rPr>
        <w:t xml:space="preserve">the </w:t>
      </w:r>
      <w:r w:rsidR="007A2D3F">
        <w:rPr>
          <w:rFonts w:ascii="Arial" w:hAnsi="Arial"/>
          <w:szCs w:val="24"/>
        </w:rPr>
        <w:t>black</w:t>
      </w:r>
      <w:r>
        <w:rPr>
          <w:rFonts w:ascii="Arial" w:hAnsi="Arial"/>
          <w:szCs w:val="24"/>
        </w:rPr>
        <w:t xml:space="preserve"> lipid membrane </w:t>
      </w:r>
      <w:r w:rsidR="007A2D3F">
        <w:rPr>
          <w:rFonts w:ascii="Arial" w:hAnsi="Arial"/>
          <w:szCs w:val="24"/>
        </w:rPr>
        <w:t xml:space="preserve">was recorded. While being held at -80 mV, the membrane potential was pulsed to 80 mV for 150 ms, </w:t>
      </w:r>
      <w:r w:rsidR="007A2D3F">
        <w:rPr>
          <w:rFonts w:ascii="Arial" w:hAnsi="Arial"/>
          <w:szCs w:val="24"/>
        </w:rPr>
        <w:lastRenderedPageBreak/>
        <w:t xml:space="preserve">and </w:t>
      </w:r>
      <w:r w:rsidR="00224031">
        <w:rPr>
          <w:rFonts w:ascii="Arial" w:hAnsi="Arial"/>
          <w:szCs w:val="24"/>
        </w:rPr>
        <w:t xml:space="preserve">then </w:t>
      </w:r>
      <w:r w:rsidR="007A2D3F">
        <w:rPr>
          <w:rFonts w:ascii="Arial" w:hAnsi="Arial"/>
          <w:szCs w:val="24"/>
        </w:rPr>
        <w:t>change</w:t>
      </w:r>
      <w:r w:rsidR="00570E8D">
        <w:rPr>
          <w:rFonts w:ascii="Arial" w:hAnsi="Arial"/>
          <w:szCs w:val="24"/>
        </w:rPr>
        <w:t>d</w:t>
      </w:r>
      <w:r w:rsidR="007A2D3F">
        <w:rPr>
          <w:rFonts w:ascii="Arial" w:hAnsi="Arial"/>
          <w:szCs w:val="24"/>
        </w:rPr>
        <w:t xml:space="preserve"> back to holding potential. The ionic current was recorded in the voltage-clamp mode</w:t>
      </w:r>
      <w:r w:rsidR="00224031">
        <w:rPr>
          <w:rFonts w:ascii="Arial" w:hAnsi="Arial"/>
          <w:szCs w:val="24"/>
        </w:rPr>
        <w:t xml:space="preserve"> using an Axopatch 200B amplifier</w:t>
      </w:r>
      <w:r w:rsidR="007A2D3F">
        <w:rPr>
          <w:rFonts w:ascii="Arial" w:hAnsi="Arial"/>
          <w:szCs w:val="24"/>
        </w:rPr>
        <w:t xml:space="preserve">. </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r>
        <w:rPr>
          <w:rFonts w:ascii="Arial" w:hAnsi="Arial"/>
          <w:b/>
          <w:szCs w:val="24"/>
        </w:rPr>
        <w:t>Figure 4:</w:t>
      </w:r>
      <w:r w:rsidRPr="00007799">
        <w:rPr>
          <w:rFonts w:ascii="Arial" w:hAnsi="Arial"/>
          <w:b/>
          <w:szCs w:val="24"/>
        </w:rPr>
        <w:t xml:space="preserve"> Screening for conformation</w:t>
      </w:r>
      <w:r w:rsidR="00DF23FE">
        <w:rPr>
          <w:rFonts w:ascii="Arial" w:hAnsi="Arial"/>
          <w:b/>
          <w:szCs w:val="24"/>
        </w:rPr>
        <w:t>-</w:t>
      </w:r>
      <w:r w:rsidRPr="00007799">
        <w:rPr>
          <w:rFonts w:ascii="Arial" w:hAnsi="Arial"/>
          <w:b/>
          <w:szCs w:val="24"/>
        </w:rPr>
        <w:t>specific ligands</w:t>
      </w:r>
      <w:r w:rsidR="00DF23FE">
        <w:rPr>
          <w:rFonts w:ascii="Arial" w:hAnsi="Arial"/>
          <w:b/>
          <w:szCs w:val="24"/>
        </w:rPr>
        <w:t xml:space="preserve"> from a phage-displayed library</w:t>
      </w:r>
    </w:p>
    <w:p w:rsidR="002E51E6" w:rsidRDefault="007A2D3F" w:rsidP="00C07DF6">
      <w:pPr>
        <w:spacing w:after="0" w:line="480" w:lineRule="auto"/>
        <w:jc w:val="both"/>
        <w:rPr>
          <w:rFonts w:ascii="Arial" w:hAnsi="Arial"/>
          <w:b/>
          <w:szCs w:val="24"/>
        </w:rPr>
      </w:pPr>
      <w:r>
        <w:rPr>
          <w:rFonts w:ascii="Arial" w:hAnsi="Arial"/>
          <w:b/>
          <w:szCs w:val="24"/>
        </w:rPr>
        <w:t xml:space="preserve">A. </w:t>
      </w:r>
      <w:r w:rsidR="00DF23FE">
        <w:rPr>
          <w:rFonts w:ascii="Arial" w:hAnsi="Arial"/>
          <w:szCs w:val="24"/>
        </w:rPr>
        <w:t xml:space="preserve">Scheme </w:t>
      </w:r>
      <w:r w:rsidRPr="00D30DAA">
        <w:rPr>
          <w:rFonts w:ascii="Arial" w:hAnsi="Arial"/>
          <w:szCs w:val="24"/>
        </w:rPr>
        <w:t xml:space="preserve">behind the screening against </w:t>
      </w:r>
      <w:r w:rsidR="00DF23FE">
        <w:rPr>
          <w:rFonts w:ascii="Arial" w:hAnsi="Arial"/>
          <w:szCs w:val="24"/>
        </w:rPr>
        <w:t xml:space="preserve">ion </w:t>
      </w:r>
      <w:r w:rsidRPr="00D30DAA">
        <w:rPr>
          <w:rFonts w:ascii="Arial" w:hAnsi="Arial"/>
          <w:szCs w:val="24"/>
        </w:rPr>
        <w:t xml:space="preserve">channels reconstituted in vesicles. The vesicles are doped with biotin-DOPE, and they can be pulled </w:t>
      </w:r>
      <w:r w:rsidR="00DF23FE">
        <w:rPr>
          <w:rFonts w:ascii="Arial" w:hAnsi="Arial"/>
          <w:szCs w:val="24"/>
        </w:rPr>
        <w:t>out of solution</w:t>
      </w:r>
      <w:r w:rsidRPr="00D30DAA">
        <w:rPr>
          <w:rFonts w:ascii="Arial" w:hAnsi="Arial"/>
          <w:szCs w:val="24"/>
        </w:rPr>
        <w:t xml:space="preserve"> by </w:t>
      </w:r>
      <w:r w:rsidR="000461EC" w:rsidRPr="00D30DAA">
        <w:rPr>
          <w:rFonts w:ascii="Arial" w:hAnsi="Arial"/>
          <w:szCs w:val="24"/>
        </w:rPr>
        <w:t>NeutrAvidin</w:t>
      </w:r>
      <w:r w:rsidRPr="00D30DAA">
        <w:rPr>
          <w:rFonts w:ascii="Arial" w:hAnsi="Arial"/>
          <w:szCs w:val="24"/>
        </w:rPr>
        <w:t xml:space="preserve"> beads.</w:t>
      </w:r>
      <w:r>
        <w:rPr>
          <w:rFonts w:ascii="Arial" w:hAnsi="Arial"/>
          <w:b/>
          <w:szCs w:val="24"/>
        </w:rPr>
        <w:t xml:space="preserve"> </w:t>
      </w:r>
      <w:r>
        <w:rPr>
          <w:rFonts w:ascii="Arial" w:hAnsi="Arial"/>
          <w:szCs w:val="24"/>
        </w:rPr>
        <w:t>The conformation of the KvAP channel is controlled by specific lipids. Negative selections against beads, empty vesicles and vesicles with channels in a different conformation are done before the phages are incubated with the channels in the target conformational state (in DOTAP or DOGS as an example here). The selected phages can be amplified and tested against channels in bilayers.</w:t>
      </w:r>
      <w:r w:rsidRPr="00D30DAA">
        <w:rPr>
          <w:rFonts w:ascii="Arial" w:hAnsi="Arial"/>
          <w:b/>
          <w:szCs w:val="24"/>
        </w:rPr>
        <w:t xml:space="preserve"> </w:t>
      </w:r>
      <w:r>
        <w:rPr>
          <w:rFonts w:ascii="Arial" w:hAnsi="Arial"/>
          <w:b/>
          <w:szCs w:val="24"/>
        </w:rPr>
        <w:t xml:space="preserve"> </w:t>
      </w:r>
      <w:r>
        <w:rPr>
          <w:rFonts w:ascii="Arial" w:hAnsi="Arial"/>
          <w:b/>
          <w:szCs w:val="24"/>
        </w:rPr>
        <w:tab/>
      </w:r>
    </w:p>
    <w:p w:rsidR="002E51E6" w:rsidRDefault="007A2D3F" w:rsidP="00C07DF6">
      <w:pPr>
        <w:spacing w:after="0" w:line="480" w:lineRule="auto"/>
        <w:jc w:val="both"/>
        <w:rPr>
          <w:rFonts w:ascii="Arial" w:hAnsi="Arial"/>
          <w:szCs w:val="24"/>
        </w:rPr>
      </w:pPr>
      <w:r>
        <w:rPr>
          <w:rFonts w:ascii="Arial" w:hAnsi="Arial"/>
          <w:b/>
          <w:szCs w:val="24"/>
        </w:rPr>
        <w:t xml:space="preserve">B. </w:t>
      </w:r>
      <w:r w:rsidRPr="00D30DAA">
        <w:rPr>
          <w:rFonts w:ascii="Arial" w:hAnsi="Arial"/>
          <w:szCs w:val="24"/>
        </w:rPr>
        <w:t xml:space="preserve">Testing of the selected phages in the middle of the screen. </w:t>
      </w:r>
    </w:p>
    <w:p w:rsidR="003A5D66" w:rsidRDefault="003A5D66" w:rsidP="00C07DF6">
      <w:pPr>
        <w:spacing w:after="0" w:line="480" w:lineRule="auto"/>
        <w:jc w:val="both"/>
        <w:rPr>
          <w:rFonts w:ascii="Arial" w:hAnsi="Arial"/>
          <w:szCs w:val="24"/>
        </w:rPr>
      </w:pPr>
      <w:r>
        <w:rPr>
          <w:rFonts w:ascii="Arial" w:hAnsi="Arial"/>
          <w:szCs w:val="24"/>
        </w:rPr>
        <w:t>Electrical activity of KvAP in the bilayer at different time points after the addition of the selected phages: black trace -</w:t>
      </w:r>
      <w:r w:rsidRPr="00E10C42">
        <w:rPr>
          <w:rFonts w:ascii="Arial" w:hAnsi="Arial"/>
          <w:szCs w:val="24"/>
        </w:rPr>
        <w:t xml:space="preserve"> before </w:t>
      </w:r>
      <w:r>
        <w:rPr>
          <w:rFonts w:ascii="Arial" w:hAnsi="Arial"/>
          <w:szCs w:val="24"/>
        </w:rPr>
        <w:t xml:space="preserve">the addition; yellow trace - 2 minutes after; </w:t>
      </w:r>
      <w:r w:rsidRPr="00E10C42">
        <w:rPr>
          <w:rFonts w:ascii="Arial" w:hAnsi="Arial"/>
          <w:szCs w:val="24"/>
        </w:rPr>
        <w:t xml:space="preserve">red trace </w:t>
      </w:r>
      <w:r>
        <w:rPr>
          <w:rFonts w:ascii="Arial" w:hAnsi="Arial"/>
          <w:szCs w:val="24"/>
        </w:rPr>
        <w:t xml:space="preserve">- </w:t>
      </w:r>
      <w:r w:rsidRPr="00E10C42">
        <w:rPr>
          <w:rFonts w:ascii="Arial" w:hAnsi="Arial"/>
          <w:szCs w:val="24"/>
        </w:rPr>
        <w:t>10</w:t>
      </w:r>
      <w:r>
        <w:rPr>
          <w:rFonts w:ascii="Arial" w:hAnsi="Arial"/>
          <w:szCs w:val="24"/>
        </w:rPr>
        <w:t xml:space="preserve"> </w:t>
      </w:r>
      <w:r w:rsidRPr="00E10C42">
        <w:rPr>
          <w:rFonts w:ascii="Arial" w:hAnsi="Arial"/>
          <w:szCs w:val="24"/>
        </w:rPr>
        <w:t>min</w:t>
      </w:r>
      <w:r>
        <w:rPr>
          <w:rFonts w:ascii="Arial" w:hAnsi="Arial"/>
          <w:szCs w:val="24"/>
        </w:rPr>
        <w:t>utes</w:t>
      </w:r>
      <w:r w:rsidRPr="00E10C42">
        <w:rPr>
          <w:rFonts w:ascii="Arial" w:hAnsi="Arial"/>
          <w:szCs w:val="24"/>
        </w:rPr>
        <w:t xml:space="preserve"> after </w:t>
      </w:r>
      <w:r>
        <w:rPr>
          <w:rFonts w:ascii="Arial" w:hAnsi="Arial"/>
          <w:szCs w:val="24"/>
        </w:rPr>
        <w:t>the addition.</w:t>
      </w:r>
    </w:p>
    <w:p w:rsidR="003A5D66" w:rsidRDefault="009347FB" w:rsidP="00C07DF6">
      <w:pPr>
        <w:spacing w:after="0" w:line="480" w:lineRule="auto"/>
        <w:jc w:val="both"/>
        <w:rPr>
          <w:rFonts w:ascii="Arial" w:hAnsi="Arial"/>
          <w:szCs w:val="24"/>
        </w:rPr>
      </w:pPr>
      <w:r w:rsidRPr="00A71023">
        <w:rPr>
          <w:rFonts w:ascii="Arial" w:hAnsi="Arial"/>
          <w:i/>
          <w:szCs w:val="24"/>
        </w:rPr>
        <w:t>Top:</w:t>
      </w:r>
      <w:r w:rsidR="002E51E6">
        <w:rPr>
          <w:rFonts w:ascii="Arial" w:hAnsi="Arial"/>
          <w:b/>
          <w:szCs w:val="24"/>
        </w:rPr>
        <w:t xml:space="preserve"> </w:t>
      </w:r>
      <w:r w:rsidR="002E51E6" w:rsidRPr="00D30DAA">
        <w:rPr>
          <w:rFonts w:ascii="Arial" w:hAnsi="Arial"/>
          <w:szCs w:val="24"/>
        </w:rPr>
        <w:t>The starting phage library</w:t>
      </w:r>
      <w:r w:rsidR="00DF23FE">
        <w:rPr>
          <w:rFonts w:ascii="Arial" w:hAnsi="Arial"/>
          <w:szCs w:val="24"/>
        </w:rPr>
        <w:t xml:space="preserve"> (total ~10</w:t>
      </w:r>
      <w:r w:rsidR="008F4F1F" w:rsidRPr="008F4F1F">
        <w:rPr>
          <w:rFonts w:ascii="Arial" w:hAnsi="Arial"/>
          <w:szCs w:val="24"/>
          <w:vertAlign w:val="superscript"/>
        </w:rPr>
        <w:t>10</w:t>
      </w:r>
      <w:r w:rsidR="00DF23FE">
        <w:rPr>
          <w:rFonts w:ascii="Arial" w:hAnsi="Arial"/>
          <w:szCs w:val="24"/>
        </w:rPr>
        <w:t xml:space="preserve"> phages added to the bilayer)</w:t>
      </w:r>
      <w:r w:rsidR="002E51E6" w:rsidRPr="00D30DAA">
        <w:rPr>
          <w:rFonts w:ascii="Arial" w:hAnsi="Arial"/>
          <w:szCs w:val="24"/>
        </w:rPr>
        <w:t xml:space="preserve"> </w:t>
      </w:r>
      <w:r w:rsidR="002E51E6">
        <w:rPr>
          <w:rFonts w:ascii="Arial" w:hAnsi="Arial"/>
          <w:szCs w:val="24"/>
        </w:rPr>
        <w:t xml:space="preserve">was tested on channels </w:t>
      </w:r>
      <w:r w:rsidR="00DF23FE">
        <w:rPr>
          <w:rFonts w:ascii="Arial" w:hAnsi="Arial"/>
          <w:szCs w:val="24"/>
        </w:rPr>
        <w:t xml:space="preserve">in bilayer, </w:t>
      </w:r>
      <w:r w:rsidR="002E51E6">
        <w:rPr>
          <w:rFonts w:ascii="Arial" w:hAnsi="Arial"/>
          <w:szCs w:val="24"/>
        </w:rPr>
        <w:t>and was found to have no detectable activity because each phage clone has only about 100 copies.</w:t>
      </w:r>
      <w:r w:rsidR="008C5441">
        <w:rPr>
          <w:rFonts w:ascii="Arial" w:hAnsi="Arial"/>
          <w:szCs w:val="24"/>
        </w:rPr>
        <w:tab/>
      </w:r>
    </w:p>
    <w:p w:rsidR="002E51E6" w:rsidRPr="00A71023" w:rsidRDefault="009347FB" w:rsidP="00C07DF6">
      <w:pPr>
        <w:spacing w:after="0" w:line="480" w:lineRule="auto"/>
        <w:jc w:val="both"/>
        <w:rPr>
          <w:rFonts w:ascii="Arial" w:hAnsi="Arial"/>
          <w:szCs w:val="24"/>
        </w:rPr>
      </w:pPr>
      <w:r w:rsidRPr="00A71023">
        <w:rPr>
          <w:rFonts w:ascii="Arial" w:hAnsi="Arial"/>
          <w:i/>
          <w:szCs w:val="24"/>
        </w:rPr>
        <w:t>Bottom:</w:t>
      </w:r>
      <w:r w:rsidR="002E51E6">
        <w:rPr>
          <w:rFonts w:ascii="Arial" w:hAnsi="Arial"/>
          <w:szCs w:val="24"/>
        </w:rPr>
        <w:t xml:space="preserve">  A</w:t>
      </w:r>
      <w:r w:rsidR="007A2D3F">
        <w:rPr>
          <w:rFonts w:ascii="Arial" w:hAnsi="Arial"/>
          <w:szCs w:val="24"/>
        </w:rPr>
        <w:t>fter 12</w:t>
      </w:r>
      <w:r w:rsidR="00DF23FE">
        <w:rPr>
          <w:rFonts w:ascii="Arial" w:hAnsi="Arial"/>
          <w:szCs w:val="24"/>
        </w:rPr>
        <w:t xml:space="preserve"> selection cycles</w:t>
      </w:r>
      <w:r w:rsidR="007A2D3F">
        <w:rPr>
          <w:rFonts w:ascii="Arial" w:hAnsi="Arial"/>
          <w:szCs w:val="24"/>
        </w:rPr>
        <w:t>, t</w:t>
      </w:r>
      <w:r w:rsidR="007A2D3F" w:rsidRPr="00D30DAA">
        <w:rPr>
          <w:rFonts w:ascii="Arial" w:hAnsi="Arial"/>
          <w:szCs w:val="24"/>
        </w:rPr>
        <w:t>he phages were</w:t>
      </w:r>
      <w:r w:rsidR="007A2D3F">
        <w:rPr>
          <w:rFonts w:ascii="Arial" w:hAnsi="Arial"/>
          <w:szCs w:val="24"/>
        </w:rPr>
        <w:t xml:space="preserve"> still</w:t>
      </w:r>
      <w:r w:rsidR="007A2D3F" w:rsidRPr="00D30DAA">
        <w:rPr>
          <w:rFonts w:ascii="Arial" w:hAnsi="Arial"/>
          <w:szCs w:val="24"/>
        </w:rPr>
        <w:t xml:space="preserve"> a mixture of different clones. Adding about 10</w:t>
      </w:r>
      <w:r w:rsidR="007A2D3F" w:rsidRPr="00D30DAA">
        <w:rPr>
          <w:rFonts w:ascii="Arial" w:hAnsi="Arial"/>
          <w:szCs w:val="24"/>
          <w:vertAlign w:val="superscript"/>
        </w:rPr>
        <w:t>10</w:t>
      </w:r>
      <w:r w:rsidR="007A2D3F" w:rsidRPr="00D30DAA">
        <w:rPr>
          <w:rFonts w:ascii="Arial" w:hAnsi="Arial"/>
          <w:szCs w:val="24"/>
        </w:rPr>
        <w:t xml:space="preserve"> phages to the channels in the bilayer lead to the clear inhibition of channel activity, suggesting that there are positive clones that should have high affinity. </w:t>
      </w:r>
    </w:p>
    <w:p w:rsidR="007A2D3F" w:rsidRPr="00936129" w:rsidRDefault="007A2D3F" w:rsidP="00C07DF6">
      <w:pPr>
        <w:spacing w:after="0" w:line="480" w:lineRule="auto"/>
        <w:jc w:val="both"/>
        <w:rPr>
          <w:rFonts w:ascii="Arial" w:hAnsi="Arial"/>
          <w:b/>
          <w:szCs w:val="24"/>
        </w:rPr>
      </w:pPr>
      <w:r>
        <w:rPr>
          <w:rFonts w:ascii="Arial" w:hAnsi="Arial"/>
          <w:szCs w:val="24"/>
        </w:rPr>
        <w:t xml:space="preserve"> </w:t>
      </w:r>
      <w:r>
        <w:rPr>
          <w:rFonts w:ascii="Arial" w:hAnsi="Arial"/>
          <w:b/>
          <w:szCs w:val="24"/>
        </w:rPr>
        <w:t xml:space="preserve"> </w:t>
      </w:r>
    </w:p>
    <w:p w:rsidR="007A2D3F" w:rsidRDefault="007A2D3F" w:rsidP="00C07DF6">
      <w:pPr>
        <w:spacing w:after="0" w:line="480" w:lineRule="auto"/>
        <w:jc w:val="both"/>
        <w:rPr>
          <w:rFonts w:ascii="Arial" w:hAnsi="Arial"/>
          <w:b/>
          <w:szCs w:val="24"/>
        </w:rPr>
      </w:pPr>
      <w:r>
        <w:rPr>
          <w:rFonts w:ascii="Arial" w:hAnsi="Arial"/>
          <w:b/>
          <w:szCs w:val="24"/>
        </w:rPr>
        <w:t xml:space="preserve">Figure 5: </w:t>
      </w:r>
      <w:r w:rsidRPr="00007799">
        <w:rPr>
          <w:rFonts w:ascii="Arial" w:hAnsi="Arial"/>
          <w:b/>
          <w:szCs w:val="24"/>
        </w:rPr>
        <w:t xml:space="preserve"> </w:t>
      </w:r>
      <w:r>
        <w:rPr>
          <w:rFonts w:ascii="Arial" w:hAnsi="Arial"/>
          <w:b/>
          <w:szCs w:val="24"/>
        </w:rPr>
        <w:t xml:space="preserve">Two-dimensional crystallization of KvAP in membranes  </w:t>
      </w:r>
    </w:p>
    <w:p w:rsidR="002E51E6" w:rsidRDefault="007A2D3F" w:rsidP="00C07DF6">
      <w:pPr>
        <w:spacing w:after="0" w:line="480" w:lineRule="auto"/>
        <w:jc w:val="both"/>
        <w:rPr>
          <w:rFonts w:ascii="Arial" w:hAnsi="Arial"/>
          <w:szCs w:val="24"/>
        </w:rPr>
      </w:pPr>
      <w:r w:rsidRPr="00E17619">
        <w:rPr>
          <w:rFonts w:ascii="Arial" w:hAnsi="Arial"/>
          <w:b/>
          <w:szCs w:val="24"/>
        </w:rPr>
        <w:t>A</w:t>
      </w:r>
      <w:r>
        <w:rPr>
          <w:rFonts w:ascii="Arial" w:hAnsi="Arial"/>
          <w:b/>
          <w:szCs w:val="24"/>
        </w:rPr>
        <w:t>.</w:t>
      </w:r>
      <w:r>
        <w:rPr>
          <w:rFonts w:ascii="Arial" w:hAnsi="Arial"/>
          <w:szCs w:val="24"/>
        </w:rPr>
        <w:t xml:space="preserve"> I</w:t>
      </w:r>
      <w:r w:rsidRPr="00E17619">
        <w:rPr>
          <w:rFonts w:ascii="Arial" w:hAnsi="Arial"/>
          <w:szCs w:val="24"/>
        </w:rPr>
        <w:t>mage of negatively stained single layer 2D crystals</w:t>
      </w:r>
      <w:r>
        <w:rPr>
          <w:rFonts w:ascii="Arial" w:hAnsi="Arial"/>
          <w:szCs w:val="24"/>
        </w:rPr>
        <w:t xml:space="preserve"> in the middle of crystal optimization</w:t>
      </w:r>
      <w:r w:rsidRPr="00E17619">
        <w:rPr>
          <w:rFonts w:ascii="Arial" w:hAnsi="Arial"/>
          <w:szCs w:val="24"/>
        </w:rPr>
        <w:t>. The crystals were stained with 6.0% ammonium molybdate</w:t>
      </w:r>
      <w:r w:rsidR="00DF23FE">
        <w:rPr>
          <w:rFonts w:ascii="Arial" w:hAnsi="Arial"/>
          <w:szCs w:val="24"/>
        </w:rPr>
        <w:t>,</w:t>
      </w:r>
      <w:r w:rsidRPr="00E17619">
        <w:rPr>
          <w:rFonts w:ascii="Arial" w:hAnsi="Arial"/>
          <w:szCs w:val="24"/>
        </w:rPr>
        <w:t xml:space="preserve"> pH</w:t>
      </w:r>
      <w:r w:rsidR="00570E8D">
        <w:rPr>
          <w:rFonts w:ascii="Arial" w:hAnsi="Arial"/>
          <w:szCs w:val="24"/>
        </w:rPr>
        <w:t xml:space="preserve"> </w:t>
      </w:r>
      <w:r w:rsidRPr="00E17619">
        <w:rPr>
          <w:rFonts w:ascii="Arial" w:hAnsi="Arial"/>
          <w:szCs w:val="24"/>
        </w:rPr>
        <w:t>6.4 plus 0.5</w:t>
      </w:r>
      <w:r w:rsidR="00DF23FE">
        <w:rPr>
          <w:rFonts w:ascii="Arial" w:hAnsi="Arial"/>
          <w:szCs w:val="24"/>
        </w:rPr>
        <w:t>0</w:t>
      </w:r>
      <w:r w:rsidRPr="00E17619">
        <w:rPr>
          <w:rFonts w:ascii="Arial" w:hAnsi="Arial"/>
          <w:szCs w:val="24"/>
        </w:rPr>
        <w:t>% trehalose.</w:t>
      </w:r>
      <w:r>
        <w:rPr>
          <w:rFonts w:ascii="Arial" w:hAnsi="Arial"/>
          <w:szCs w:val="24"/>
        </w:rPr>
        <w:t xml:space="preserve"> Due to the </w:t>
      </w:r>
      <w:r>
        <w:rPr>
          <w:rFonts w:ascii="Arial" w:hAnsi="Arial"/>
          <w:szCs w:val="24"/>
        </w:rPr>
        <w:lastRenderedPageBreak/>
        <w:t>sugar, they sometimes</w:t>
      </w:r>
      <w:r w:rsidR="002E6383">
        <w:rPr>
          <w:rFonts w:ascii="Arial" w:hAnsi="Arial"/>
          <w:szCs w:val="24"/>
        </w:rPr>
        <w:t xml:space="preserve"> piled up with each other. The black</w:t>
      </w:r>
      <w:r>
        <w:rPr>
          <w:rFonts w:ascii="Arial" w:hAnsi="Arial"/>
          <w:szCs w:val="24"/>
        </w:rPr>
        <w:t xml:space="preserve"> </w:t>
      </w:r>
      <w:r w:rsidR="002E6383">
        <w:rPr>
          <w:rFonts w:ascii="Arial" w:hAnsi="Arial"/>
          <w:szCs w:val="24"/>
        </w:rPr>
        <w:t xml:space="preserve">square </w:t>
      </w:r>
      <w:r>
        <w:rPr>
          <w:rFonts w:ascii="Arial" w:hAnsi="Arial"/>
          <w:szCs w:val="24"/>
        </w:rPr>
        <w:t>box designates an area that gives rise to the diffraction pattern shown on the right side with diffraction spots go</w:t>
      </w:r>
      <w:r w:rsidR="002E6383">
        <w:rPr>
          <w:rFonts w:ascii="Arial" w:hAnsi="Arial"/>
          <w:szCs w:val="24"/>
        </w:rPr>
        <w:t>ing to ~</w:t>
      </w:r>
      <w:r>
        <w:rPr>
          <w:rFonts w:ascii="Arial" w:hAnsi="Arial"/>
          <w:szCs w:val="24"/>
        </w:rPr>
        <w:t xml:space="preserve">20 </w:t>
      </w:r>
      <w:r>
        <w:rPr>
          <w:rFonts w:ascii="Arial" w:hAnsi="Arial" w:cs="Arial"/>
          <w:szCs w:val="24"/>
        </w:rPr>
        <w:t>Å</w:t>
      </w:r>
      <w:r>
        <w:rPr>
          <w:rFonts w:ascii="Arial" w:hAnsi="Arial"/>
          <w:szCs w:val="24"/>
        </w:rPr>
        <w:t xml:space="preserve">. </w:t>
      </w:r>
    </w:p>
    <w:p w:rsidR="002E51E6" w:rsidRDefault="007A2D3F" w:rsidP="00C07DF6">
      <w:pPr>
        <w:spacing w:after="0" w:line="480" w:lineRule="auto"/>
        <w:jc w:val="both"/>
        <w:rPr>
          <w:rFonts w:ascii="Arial" w:hAnsi="Arial"/>
          <w:szCs w:val="24"/>
        </w:rPr>
      </w:pPr>
      <w:r w:rsidRPr="00E17619">
        <w:rPr>
          <w:rFonts w:ascii="Arial" w:hAnsi="Arial"/>
          <w:b/>
          <w:szCs w:val="24"/>
        </w:rPr>
        <w:t>B</w:t>
      </w:r>
      <w:r>
        <w:rPr>
          <w:rFonts w:ascii="Arial" w:hAnsi="Arial"/>
          <w:b/>
          <w:szCs w:val="24"/>
        </w:rPr>
        <w:t>.</w:t>
      </w:r>
      <w:r>
        <w:rPr>
          <w:rFonts w:ascii="Arial" w:hAnsi="Arial"/>
          <w:szCs w:val="24"/>
        </w:rPr>
        <w:t xml:space="preserve"> </w:t>
      </w:r>
      <w:r w:rsidRPr="00E17619">
        <w:rPr>
          <w:rFonts w:ascii="Arial" w:hAnsi="Arial"/>
          <w:szCs w:val="24"/>
        </w:rPr>
        <w:t>CryoEM image of a 2D crystal</w:t>
      </w:r>
      <w:r>
        <w:rPr>
          <w:rFonts w:ascii="Arial" w:hAnsi="Arial"/>
          <w:szCs w:val="24"/>
        </w:rPr>
        <w:t xml:space="preserve"> </w:t>
      </w:r>
      <w:r w:rsidR="00DF23FE">
        <w:rPr>
          <w:rFonts w:ascii="Arial" w:hAnsi="Arial"/>
          <w:szCs w:val="24"/>
        </w:rPr>
        <w:t>from a sample similar to the one used</w:t>
      </w:r>
      <w:r>
        <w:rPr>
          <w:rFonts w:ascii="Arial" w:hAnsi="Arial"/>
          <w:szCs w:val="24"/>
        </w:rPr>
        <w:t xml:space="preserve"> </w:t>
      </w:r>
      <w:r w:rsidRPr="007A2D3F">
        <w:rPr>
          <w:rFonts w:ascii="Arial" w:hAnsi="Arial"/>
          <w:szCs w:val="24"/>
        </w:rPr>
        <w:t>in (</w:t>
      </w:r>
      <w:r w:rsidR="008F4F1F" w:rsidRPr="008F4F1F">
        <w:rPr>
          <w:rFonts w:ascii="Arial" w:hAnsi="Arial"/>
          <w:b/>
          <w:szCs w:val="24"/>
        </w:rPr>
        <w:t>A</w:t>
      </w:r>
      <w:r w:rsidR="00DF23FE">
        <w:rPr>
          <w:rFonts w:ascii="Arial" w:hAnsi="Arial"/>
          <w:szCs w:val="24"/>
        </w:rPr>
        <w:t>)</w:t>
      </w:r>
      <w:r w:rsidRPr="007A2D3F">
        <w:rPr>
          <w:rFonts w:ascii="Arial" w:hAnsi="Arial"/>
          <w:szCs w:val="24"/>
        </w:rPr>
        <w:t>.</w:t>
      </w:r>
      <w:r>
        <w:rPr>
          <w:rFonts w:ascii="Arial" w:hAnsi="Arial"/>
          <w:szCs w:val="24"/>
        </w:rPr>
        <w:t xml:space="preserve"> The specimen was mixed with 3% trehalose and frozen by direct plunging</w:t>
      </w:r>
      <w:r w:rsidR="00DF23FE">
        <w:rPr>
          <w:rFonts w:ascii="Arial" w:hAnsi="Arial"/>
          <w:szCs w:val="24"/>
        </w:rPr>
        <w:t xml:space="preserve">, and imaged under a cryoEM. The image was obtained at 50,000 </w:t>
      </w:r>
      <w:proofErr w:type="gramStart"/>
      <w:r w:rsidR="00DF23FE">
        <w:rPr>
          <w:rFonts w:ascii="Arial" w:hAnsi="Arial"/>
          <w:szCs w:val="24"/>
        </w:rPr>
        <w:t>x</w:t>
      </w:r>
      <w:proofErr w:type="gramEnd"/>
      <w:r w:rsidRPr="00E17619">
        <w:rPr>
          <w:rFonts w:ascii="Arial" w:hAnsi="Arial"/>
          <w:szCs w:val="24"/>
        </w:rPr>
        <w:t>.</w:t>
      </w:r>
      <w:r>
        <w:rPr>
          <w:rFonts w:ascii="Arial" w:hAnsi="Arial"/>
          <w:szCs w:val="24"/>
        </w:rPr>
        <w:t xml:space="preserve"> It was clear that there were local defects in the crystal packing.</w:t>
      </w:r>
      <w:r>
        <w:rPr>
          <w:rFonts w:ascii="Arial" w:hAnsi="Arial"/>
          <w:szCs w:val="24"/>
        </w:rPr>
        <w:tab/>
      </w:r>
      <w:r w:rsidRPr="00E17619">
        <w:rPr>
          <w:rFonts w:ascii="Arial" w:hAnsi="Arial"/>
          <w:szCs w:val="24"/>
        </w:rPr>
        <w:t xml:space="preserve"> </w:t>
      </w:r>
    </w:p>
    <w:p w:rsidR="007A2D3F" w:rsidRPr="00E17619" w:rsidRDefault="007A2D3F" w:rsidP="00C07DF6">
      <w:pPr>
        <w:spacing w:after="0" w:line="480" w:lineRule="auto"/>
        <w:jc w:val="both"/>
        <w:rPr>
          <w:rFonts w:ascii="Arial" w:hAnsi="Arial"/>
          <w:szCs w:val="24"/>
        </w:rPr>
      </w:pPr>
      <w:r>
        <w:rPr>
          <w:rFonts w:ascii="Arial" w:hAnsi="Arial"/>
          <w:b/>
          <w:szCs w:val="24"/>
        </w:rPr>
        <w:t>C</w:t>
      </w:r>
      <w:r w:rsidRPr="007A2D3F">
        <w:rPr>
          <w:rFonts w:ascii="Arial" w:hAnsi="Arial"/>
          <w:b/>
          <w:szCs w:val="24"/>
        </w:rPr>
        <w:t>.</w:t>
      </w:r>
      <w:r>
        <w:rPr>
          <w:rFonts w:ascii="Arial" w:hAnsi="Arial"/>
          <w:b/>
          <w:szCs w:val="24"/>
        </w:rPr>
        <w:t xml:space="preserve"> </w:t>
      </w:r>
      <w:r w:rsidRPr="007A2D3F">
        <w:rPr>
          <w:rFonts w:ascii="Arial" w:hAnsi="Arial"/>
          <w:szCs w:val="24"/>
        </w:rPr>
        <w:t>CryoEM image of a</w:t>
      </w:r>
      <w:r>
        <w:rPr>
          <w:rFonts w:ascii="Arial" w:hAnsi="Arial"/>
          <w:b/>
          <w:szCs w:val="24"/>
        </w:rPr>
        <w:t xml:space="preserve"> </w:t>
      </w:r>
      <w:r>
        <w:rPr>
          <w:rFonts w:ascii="Arial" w:hAnsi="Arial"/>
          <w:szCs w:val="24"/>
        </w:rPr>
        <w:t xml:space="preserve">further-optimized </w:t>
      </w:r>
      <w:r w:rsidRPr="00E17619">
        <w:rPr>
          <w:rFonts w:ascii="Arial" w:hAnsi="Arial"/>
          <w:szCs w:val="24"/>
        </w:rPr>
        <w:t>crystal</w:t>
      </w:r>
      <w:r>
        <w:rPr>
          <w:rFonts w:ascii="Arial" w:hAnsi="Arial"/>
          <w:szCs w:val="24"/>
        </w:rPr>
        <w:t>. The specimen wa</w:t>
      </w:r>
      <w:r w:rsidRPr="00E17619">
        <w:rPr>
          <w:rFonts w:ascii="Arial" w:hAnsi="Arial"/>
          <w:szCs w:val="24"/>
        </w:rPr>
        <w:t xml:space="preserve">s embedded in 0.75% tannin and 10% trehalose and the image was taken at 50,000 </w:t>
      </w:r>
      <w:r w:rsidR="00570E8D">
        <w:rPr>
          <w:rFonts w:ascii="Arial" w:hAnsi="Arial"/>
          <w:szCs w:val="24"/>
        </w:rPr>
        <w:t>X</w:t>
      </w:r>
      <w:r w:rsidRPr="00E17619">
        <w:rPr>
          <w:rFonts w:ascii="Arial" w:hAnsi="Arial"/>
          <w:szCs w:val="24"/>
        </w:rPr>
        <w:t xml:space="preserve">. </w:t>
      </w:r>
      <w:r w:rsidR="00DF23FE">
        <w:rPr>
          <w:rFonts w:ascii="Arial" w:hAnsi="Arial"/>
          <w:szCs w:val="24"/>
        </w:rPr>
        <w:t xml:space="preserve">The straight lines and the tight packing suggested that the channels were well ordered in this type of crystals. </w:t>
      </w:r>
      <w:r w:rsidRPr="00E17619">
        <w:rPr>
          <w:rFonts w:ascii="Arial" w:hAnsi="Arial"/>
          <w:szCs w:val="24"/>
        </w:rPr>
        <w:t xml:space="preserve">The two </w:t>
      </w:r>
      <w:r w:rsidR="00570E8D">
        <w:rPr>
          <w:rFonts w:ascii="Arial" w:hAnsi="Arial"/>
          <w:szCs w:val="24"/>
        </w:rPr>
        <w:t>black</w:t>
      </w:r>
      <w:r w:rsidR="00570E8D" w:rsidRPr="00E17619">
        <w:rPr>
          <w:rFonts w:ascii="Arial" w:hAnsi="Arial"/>
          <w:szCs w:val="24"/>
        </w:rPr>
        <w:t xml:space="preserve"> </w:t>
      </w:r>
      <w:r w:rsidRPr="00E17619">
        <w:rPr>
          <w:rFonts w:ascii="Arial" w:hAnsi="Arial"/>
          <w:szCs w:val="24"/>
        </w:rPr>
        <w:t>arrows mark the square lattice.</w:t>
      </w:r>
    </w:p>
    <w:p w:rsidR="007A2D3F" w:rsidRDefault="007A2D3F" w:rsidP="00C07DF6">
      <w:pPr>
        <w:spacing w:after="0" w:line="480" w:lineRule="auto"/>
        <w:jc w:val="both"/>
        <w:rPr>
          <w:rFonts w:ascii="Arial" w:hAnsi="Arial"/>
          <w:b/>
          <w:szCs w:val="24"/>
        </w:rPr>
      </w:pPr>
    </w:p>
    <w:p w:rsidR="007A2D3F" w:rsidRDefault="007A2D3F" w:rsidP="00C07DF6">
      <w:pPr>
        <w:spacing w:after="0" w:line="480" w:lineRule="auto"/>
        <w:jc w:val="both"/>
        <w:rPr>
          <w:rFonts w:ascii="Arial" w:hAnsi="Arial"/>
          <w:b/>
          <w:szCs w:val="24"/>
        </w:rPr>
      </w:pPr>
      <w:r>
        <w:rPr>
          <w:rFonts w:ascii="Arial" w:hAnsi="Arial"/>
          <w:b/>
          <w:szCs w:val="24"/>
        </w:rPr>
        <w:t>Boxes:</w:t>
      </w:r>
    </w:p>
    <w:p w:rsidR="00777C86" w:rsidRPr="00243EB9" w:rsidRDefault="00923D04" w:rsidP="00C07DF6">
      <w:pPr>
        <w:spacing w:after="0" w:line="480" w:lineRule="auto"/>
        <w:jc w:val="both"/>
        <w:rPr>
          <w:rFonts w:ascii="Arial" w:hAnsi="Arial"/>
          <w:b/>
          <w:szCs w:val="24"/>
        </w:rPr>
      </w:pPr>
      <w:r w:rsidRPr="00243EB9">
        <w:rPr>
          <w:rFonts w:ascii="Arial" w:hAnsi="Arial"/>
          <w:b/>
          <w:szCs w:val="24"/>
        </w:rPr>
        <w:t xml:space="preserve">Box 1. Preparation of </w:t>
      </w:r>
      <w:r w:rsidR="007A2D3F">
        <w:rPr>
          <w:rFonts w:ascii="Arial" w:hAnsi="Arial"/>
          <w:b/>
          <w:szCs w:val="24"/>
        </w:rPr>
        <w:t>IMAC</w:t>
      </w:r>
      <w:r w:rsidRPr="00243EB9">
        <w:rPr>
          <w:rFonts w:ascii="Arial" w:hAnsi="Arial"/>
          <w:b/>
          <w:szCs w:val="24"/>
        </w:rPr>
        <w:t xml:space="preserve"> column</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R</w:t>
      </w:r>
      <w:r w:rsidR="00923D04" w:rsidRPr="00243EB9">
        <w:rPr>
          <w:rFonts w:ascii="Arial" w:hAnsi="Arial"/>
          <w:szCs w:val="24"/>
        </w:rPr>
        <w:t xml:space="preserve">esuspend </w:t>
      </w:r>
      <w:r>
        <w:rPr>
          <w:rFonts w:ascii="Arial" w:hAnsi="Arial"/>
          <w:szCs w:val="24"/>
        </w:rPr>
        <w:t xml:space="preserve">the </w:t>
      </w:r>
      <w:r w:rsidR="00923D04">
        <w:rPr>
          <w:rFonts w:ascii="Arial" w:hAnsi="Arial"/>
          <w:szCs w:val="24"/>
        </w:rPr>
        <w:t>IMAC</w:t>
      </w:r>
      <w:r w:rsidR="00923D04" w:rsidRPr="00243EB9">
        <w:rPr>
          <w:rFonts w:ascii="Arial" w:hAnsi="Arial"/>
          <w:szCs w:val="24"/>
        </w:rPr>
        <w:t xml:space="preserve"> Resin</w:t>
      </w:r>
      <w:r w:rsidRPr="008677DA">
        <w:rPr>
          <w:rFonts w:ascii="Arial" w:hAnsi="Arial"/>
          <w:szCs w:val="24"/>
        </w:rPr>
        <w:t xml:space="preserve"> </w:t>
      </w:r>
      <w:r>
        <w:rPr>
          <w:rFonts w:ascii="Arial" w:hAnsi="Arial"/>
          <w:szCs w:val="24"/>
        </w:rPr>
        <w:t>t</w:t>
      </w:r>
      <w:r w:rsidRPr="00243EB9">
        <w:rPr>
          <w:rFonts w:ascii="Arial" w:hAnsi="Arial"/>
          <w:szCs w:val="24"/>
        </w:rPr>
        <w:t>horoughly</w:t>
      </w:r>
      <w:r w:rsidR="00923D04" w:rsidRPr="00243EB9">
        <w:rPr>
          <w:rFonts w:ascii="Arial" w:hAnsi="Arial"/>
          <w:szCs w:val="24"/>
        </w:rPr>
        <w:t xml:space="preserve">.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Immediately transfer the required amount of resin </w:t>
      </w:r>
      <w:r w:rsidR="008677DA">
        <w:rPr>
          <w:rFonts w:ascii="Arial" w:hAnsi="Arial"/>
          <w:szCs w:val="24"/>
        </w:rPr>
        <w:t xml:space="preserve">in </w:t>
      </w:r>
      <w:r w:rsidRPr="00A4026A">
        <w:rPr>
          <w:rFonts w:ascii="Arial" w:hAnsi="Arial"/>
          <w:szCs w:val="24"/>
        </w:rPr>
        <w:t xml:space="preserve">suspension to </w:t>
      </w:r>
      <w:r w:rsidR="00DF23FE">
        <w:rPr>
          <w:rFonts w:ascii="Arial" w:hAnsi="Arial"/>
          <w:szCs w:val="24"/>
        </w:rPr>
        <w:t xml:space="preserve">a </w:t>
      </w:r>
      <w:r w:rsidRPr="00A4026A">
        <w:rPr>
          <w:rFonts w:ascii="Arial" w:hAnsi="Arial"/>
          <w:szCs w:val="24"/>
        </w:rPr>
        <w:t>50ml tube. We use 2 ml bed volume of resin for the purification of KvAP from 2 L culture.</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Centrifuge </w:t>
      </w:r>
      <w:r w:rsidR="00DF23FE">
        <w:rPr>
          <w:rFonts w:ascii="Arial" w:hAnsi="Arial"/>
          <w:szCs w:val="24"/>
        </w:rPr>
        <w:t xml:space="preserve">the tube </w:t>
      </w:r>
      <w:r w:rsidRPr="00A4026A">
        <w:rPr>
          <w:rFonts w:ascii="Arial" w:hAnsi="Arial"/>
          <w:szCs w:val="24"/>
        </w:rPr>
        <w:t xml:space="preserve">at 700 x g for </w:t>
      </w:r>
      <w:r w:rsidR="00DF23FE">
        <w:rPr>
          <w:rFonts w:ascii="Arial" w:hAnsi="Arial"/>
          <w:szCs w:val="24"/>
        </w:rPr>
        <w:t>two</w:t>
      </w:r>
      <w:r w:rsidRPr="00A4026A">
        <w:rPr>
          <w:rFonts w:ascii="Arial" w:hAnsi="Arial"/>
          <w:szCs w:val="24"/>
        </w:rPr>
        <w:t xml:space="preserve"> min</w:t>
      </w:r>
      <w:r w:rsidR="00DF23FE">
        <w:rPr>
          <w:rFonts w:ascii="Arial" w:hAnsi="Arial"/>
          <w:szCs w:val="24"/>
        </w:rPr>
        <w:t>utes</w:t>
      </w:r>
      <w:r w:rsidRPr="00A4026A">
        <w:rPr>
          <w:rFonts w:ascii="Arial" w:hAnsi="Arial"/>
          <w:szCs w:val="24"/>
        </w:rPr>
        <w:t xml:space="preserve"> to pellet </w:t>
      </w:r>
      <w:r w:rsidR="008677DA">
        <w:rPr>
          <w:rFonts w:ascii="Arial" w:hAnsi="Arial"/>
          <w:szCs w:val="24"/>
        </w:rPr>
        <w:t xml:space="preserve">down </w:t>
      </w:r>
      <w:r w:rsidRPr="00A4026A">
        <w:rPr>
          <w:rFonts w:ascii="Arial" w:hAnsi="Arial"/>
          <w:szCs w:val="24"/>
        </w:rPr>
        <w:t xml:space="preserve">the resin.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Remove and discard the supernatant. </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Add 10 bed volumes of MQ</w:t>
      </w:r>
      <w:r w:rsidR="00923D04" w:rsidRPr="00A4026A">
        <w:rPr>
          <w:rFonts w:ascii="Arial" w:hAnsi="Arial"/>
          <w:szCs w:val="24"/>
        </w:rPr>
        <w:t>H</w:t>
      </w:r>
      <w:r w:rsidR="005D03A7" w:rsidRPr="005D03A7">
        <w:rPr>
          <w:rFonts w:ascii="Arial" w:hAnsi="Arial"/>
          <w:szCs w:val="24"/>
          <w:vertAlign w:val="subscript"/>
        </w:rPr>
        <w:t>2</w:t>
      </w:r>
      <w:r w:rsidR="00923D04" w:rsidRPr="00A4026A">
        <w:rPr>
          <w:rFonts w:ascii="Arial" w:hAnsi="Arial"/>
          <w:szCs w:val="24"/>
        </w:rPr>
        <w:t xml:space="preserve">O and mix briefly to rinse the resin. </w:t>
      </w:r>
    </w:p>
    <w:p w:rsidR="00923D04" w:rsidRDefault="00923D04" w:rsidP="00C07DF6">
      <w:pPr>
        <w:numPr>
          <w:ilvl w:val="0"/>
          <w:numId w:val="25"/>
        </w:numPr>
        <w:spacing w:after="0" w:line="480" w:lineRule="auto"/>
        <w:ind w:left="450" w:hanging="450"/>
        <w:jc w:val="both"/>
        <w:rPr>
          <w:rFonts w:ascii="Arial" w:hAnsi="Arial"/>
          <w:szCs w:val="24"/>
        </w:rPr>
      </w:pPr>
      <w:r w:rsidRPr="00A4026A">
        <w:rPr>
          <w:rFonts w:ascii="Arial" w:hAnsi="Arial"/>
          <w:szCs w:val="24"/>
        </w:rPr>
        <w:t xml:space="preserve">Recentrifuge at 700 x g for 2 min to pellet </w:t>
      </w:r>
      <w:r w:rsidR="008677DA">
        <w:rPr>
          <w:rFonts w:ascii="Arial" w:hAnsi="Arial"/>
          <w:szCs w:val="24"/>
        </w:rPr>
        <w:t xml:space="preserve">down </w:t>
      </w:r>
      <w:r w:rsidRPr="00A4026A">
        <w:rPr>
          <w:rFonts w:ascii="Arial" w:hAnsi="Arial"/>
          <w:szCs w:val="24"/>
        </w:rPr>
        <w:t xml:space="preserve">the resin. Discard the supernatant. </w:t>
      </w:r>
    </w:p>
    <w:p w:rsidR="00923D04" w:rsidRDefault="008677DA" w:rsidP="00C07DF6">
      <w:pPr>
        <w:numPr>
          <w:ilvl w:val="0"/>
          <w:numId w:val="25"/>
        </w:numPr>
        <w:spacing w:after="0" w:line="480" w:lineRule="auto"/>
        <w:ind w:left="450" w:hanging="450"/>
        <w:jc w:val="both"/>
        <w:rPr>
          <w:rFonts w:ascii="Arial" w:hAnsi="Arial"/>
          <w:szCs w:val="24"/>
        </w:rPr>
      </w:pPr>
      <w:r>
        <w:rPr>
          <w:rFonts w:ascii="Arial" w:hAnsi="Arial"/>
          <w:szCs w:val="24"/>
        </w:rPr>
        <w:t>Add 10 bed volumes of MQ</w:t>
      </w:r>
      <w:r w:rsidR="00923D04" w:rsidRPr="00A4026A">
        <w:rPr>
          <w:rFonts w:ascii="Arial" w:hAnsi="Arial"/>
          <w:szCs w:val="24"/>
        </w:rPr>
        <w:t>H</w:t>
      </w:r>
      <w:r w:rsidR="005D03A7" w:rsidRPr="005D03A7">
        <w:rPr>
          <w:rFonts w:ascii="Arial" w:hAnsi="Arial"/>
          <w:szCs w:val="24"/>
          <w:vertAlign w:val="subscript"/>
        </w:rPr>
        <w:t>2</w:t>
      </w:r>
      <w:r w:rsidR="00923D04" w:rsidRPr="00A4026A">
        <w:rPr>
          <w:rFonts w:ascii="Arial" w:hAnsi="Arial"/>
          <w:szCs w:val="24"/>
        </w:rPr>
        <w:t xml:space="preserve">O and </w:t>
      </w:r>
      <w:r w:rsidR="00923D04">
        <w:rPr>
          <w:rFonts w:ascii="Arial" w:hAnsi="Arial"/>
          <w:szCs w:val="24"/>
        </w:rPr>
        <w:t>pour into empty column.</w:t>
      </w:r>
    </w:p>
    <w:p w:rsidR="00923D04" w:rsidRDefault="00923D04" w:rsidP="00C07DF6">
      <w:pPr>
        <w:numPr>
          <w:ilvl w:val="0"/>
          <w:numId w:val="25"/>
        </w:numPr>
        <w:spacing w:after="0" w:line="480" w:lineRule="auto"/>
        <w:ind w:left="450" w:hanging="450"/>
        <w:jc w:val="both"/>
        <w:rPr>
          <w:rFonts w:ascii="Arial" w:hAnsi="Arial"/>
          <w:szCs w:val="24"/>
        </w:rPr>
      </w:pPr>
      <w:r>
        <w:rPr>
          <w:rFonts w:ascii="Arial" w:hAnsi="Arial"/>
          <w:szCs w:val="24"/>
        </w:rPr>
        <w:t>Wait until resin settles down</w:t>
      </w:r>
      <w:r w:rsidR="008677DA">
        <w:rPr>
          <w:rFonts w:ascii="Arial" w:hAnsi="Arial"/>
          <w:szCs w:val="24"/>
        </w:rPr>
        <w:t>,</w:t>
      </w:r>
      <w:r>
        <w:rPr>
          <w:rFonts w:ascii="Arial" w:hAnsi="Arial"/>
          <w:szCs w:val="24"/>
        </w:rPr>
        <w:t xml:space="preserve"> and close the column with </w:t>
      </w:r>
      <w:r w:rsidR="008677DA">
        <w:rPr>
          <w:rFonts w:ascii="Arial" w:hAnsi="Arial"/>
          <w:szCs w:val="24"/>
        </w:rPr>
        <w:t xml:space="preserve">a </w:t>
      </w:r>
      <w:r>
        <w:rPr>
          <w:rFonts w:ascii="Arial" w:hAnsi="Arial"/>
          <w:szCs w:val="24"/>
        </w:rPr>
        <w:t xml:space="preserve">flow adaptor for low-pressure </w:t>
      </w:r>
      <w:r w:rsidR="008677DA">
        <w:rPr>
          <w:rFonts w:ascii="Arial" w:hAnsi="Arial"/>
          <w:szCs w:val="24"/>
        </w:rPr>
        <w:t xml:space="preserve">liquid </w:t>
      </w:r>
      <w:r>
        <w:rPr>
          <w:rFonts w:ascii="Arial" w:hAnsi="Arial"/>
          <w:szCs w:val="24"/>
        </w:rPr>
        <w:t>chromatography.</w:t>
      </w:r>
    </w:p>
    <w:p w:rsidR="00923D04" w:rsidRPr="00A4026A" w:rsidRDefault="00923D04" w:rsidP="00C07DF6">
      <w:pPr>
        <w:numPr>
          <w:ilvl w:val="0"/>
          <w:numId w:val="25"/>
        </w:numPr>
        <w:spacing w:after="0" w:line="480" w:lineRule="auto"/>
        <w:ind w:left="450" w:hanging="450"/>
        <w:jc w:val="both"/>
        <w:rPr>
          <w:rFonts w:ascii="Arial" w:hAnsi="Arial"/>
          <w:szCs w:val="24"/>
        </w:rPr>
      </w:pPr>
      <w:r>
        <w:rPr>
          <w:rFonts w:ascii="Arial" w:hAnsi="Arial"/>
          <w:szCs w:val="24"/>
        </w:rPr>
        <w:t xml:space="preserve">Run </w:t>
      </w:r>
      <w:r w:rsidR="00250EAB">
        <w:rPr>
          <w:rFonts w:ascii="Arial" w:hAnsi="Arial"/>
          <w:szCs w:val="24"/>
        </w:rPr>
        <w:t xml:space="preserve">5 </w:t>
      </w:r>
      <w:r>
        <w:rPr>
          <w:rFonts w:ascii="Arial" w:hAnsi="Arial"/>
          <w:szCs w:val="24"/>
        </w:rPr>
        <w:t>bed vo</w:t>
      </w:r>
      <w:r w:rsidR="008677DA">
        <w:rPr>
          <w:rFonts w:ascii="Arial" w:hAnsi="Arial"/>
          <w:szCs w:val="24"/>
        </w:rPr>
        <w:t>lumes of MQ</w:t>
      </w:r>
      <w:r>
        <w:rPr>
          <w:rFonts w:ascii="Arial" w:hAnsi="Arial"/>
          <w:szCs w:val="24"/>
        </w:rPr>
        <w:t>H</w:t>
      </w:r>
      <w:r w:rsidR="005D03A7" w:rsidRPr="005D03A7">
        <w:rPr>
          <w:rFonts w:ascii="Arial" w:hAnsi="Arial"/>
          <w:szCs w:val="24"/>
          <w:vertAlign w:val="subscript"/>
        </w:rPr>
        <w:t>2</w:t>
      </w:r>
      <w:r>
        <w:rPr>
          <w:rFonts w:ascii="Arial" w:hAnsi="Arial"/>
          <w:szCs w:val="24"/>
        </w:rPr>
        <w:t xml:space="preserve">O and </w:t>
      </w:r>
      <w:r w:rsidR="00250EAB">
        <w:rPr>
          <w:rFonts w:ascii="Arial" w:hAnsi="Arial"/>
          <w:szCs w:val="24"/>
        </w:rPr>
        <w:t>5</w:t>
      </w:r>
      <w:r w:rsidR="00E500D0">
        <w:rPr>
          <w:rFonts w:ascii="Arial" w:hAnsi="Arial"/>
          <w:szCs w:val="24"/>
        </w:rPr>
        <w:t xml:space="preserve"> </w:t>
      </w:r>
      <w:r>
        <w:rPr>
          <w:rFonts w:ascii="Arial" w:hAnsi="Arial"/>
          <w:szCs w:val="24"/>
        </w:rPr>
        <w:t xml:space="preserve">bed volumes of </w:t>
      </w:r>
      <w:r w:rsidR="00250EAB">
        <w:rPr>
          <w:rFonts w:ascii="Arial" w:hAnsi="Arial"/>
          <w:szCs w:val="24"/>
        </w:rPr>
        <w:t>e</w:t>
      </w:r>
      <w:r>
        <w:rPr>
          <w:rFonts w:ascii="Arial" w:hAnsi="Arial"/>
          <w:szCs w:val="24"/>
        </w:rPr>
        <w:t>quilibration buffer through the column.</w:t>
      </w:r>
    </w:p>
    <w:p w:rsidR="004F1F37" w:rsidRPr="00B84676" w:rsidRDefault="00923D04" w:rsidP="00C07DF6">
      <w:pPr>
        <w:spacing w:line="480" w:lineRule="auto"/>
        <w:jc w:val="both"/>
        <w:rPr>
          <w:rFonts w:ascii="Arial" w:hAnsi="Arial"/>
          <w:szCs w:val="24"/>
        </w:rPr>
      </w:pPr>
      <w:r>
        <w:rPr>
          <w:rFonts w:ascii="Arial" w:hAnsi="Arial"/>
          <w:szCs w:val="24"/>
        </w:rPr>
        <w:t xml:space="preserve"> </w:t>
      </w:r>
    </w:p>
    <w:p w:rsidR="00923D04" w:rsidRPr="00777C86" w:rsidRDefault="007A2D3F" w:rsidP="00C07DF6">
      <w:pPr>
        <w:spacing w:line="480" w:lineRule="auto"/>
        <w:jc w:val="both"/>
        <w:rPr>
          <w:rFonts w:ascii="Arial" w:hAnsi="Arial"/>
          <w:b/>
          <w:szCs w:val="24"/>
        </w:rPr>
      </w:pPr>
      <w:r>
        <w:rPr>
          <w:rFonts w:ascii="Arial" w:hAnsi="Arial"/>
          <w:b/>
          <w:szCs w:val="24"/>
        </w:rPr>
        <w:lastRenderedPageBreak/>
        <w:t>Box 2. Purification of Fv</w:t>
      </w:r>
    </w:p>
    <w:p w:rsidR="00923D04" w:rsidRPr="00777C86" w:rsidRDefault="00923D04" w:rsidP="00C07DF6">
      <w:pPr>
        <w:spacing w:after="0" w:line="480" w:lineRule="auto"/>
        <w:jc w:val="both"/>
        <w:rPr>
          <w:rFonts w:ascii="Arial" w:hAnsi="Arial"/>
          <w:b/>
          <w:szCs w:val="24"/>
        </w:rPr>
      </w:pPr>
      <w:r w:rsidRPr="00777C86">
        <w:rPr>
          <w:rFonts w:ascii="Arial" w:hAnsi="Arial"/>
          <w:b/>
          <w:szCs w:val="24"/>
        </w:rPr>
        <w:t>Fv Transf</w:t>
      </w:r>
      <w:r w:rsidR="00777C86" w:rsidRPr="00777C86">
        <w:rPr>
          <w:rFonts w:ascii="Arial" w:hAnsi="Arial"/>
          <w:b/>
          <w:szCs w:val="24"/>
        </w:rPr>
        <w:t>ormation – Day 1</w:t>
      </w:r>
    </w:p>
    <w:p w:rsidR="00D4574A" w:rsidRPr="00494AB8" w:rsidRDefault="00D4574A" w:rsidP="00C07DF6">
      <w:pPr>
        <w:numPr>
          <w:ilvl w:val="0"/>
          <w:numId w:val="29"/>
        </w:numPr>
        <w:spacing w:after="0" w:line="480" w:lineRule="auto"/>
        <w:jc w:val="both"/>
        <w:rPr>
          <w:rFonts w:ascii="Arial" w:hAnsi="Arial"/>
          <w:szCs w:val="24"/>
        </w:rPr>
      </w:pPr>
      <w:r w:rsidRPr="00D4574A">
        <w:rPr>
          <w:rFonts w:ascii="Arial" w:hAnsi="Arial"/>
          <w:szCs w:val="24"/>
        </w:rPr>
        <w:t xml:space="preserve">Transform </w:t>
      </w:r>
      <w:r>
        <w:rPr>
          <w:rFonts w:ascii="Arial" w:hAnsi="Arial"/>
          <w:szCs w:val="24"/>
        </w:rPr>
        <w:t>1</w:t>
      </w:r>
      <w:r w:rsidRPr="00D4574A">
        <w:rPr>
          <w:rFonts w:ascii="Arial" w:hAnsi="Arial"/>
          <w:szCs w:val="24"/>
        </w:rPr>
        <w:t xml:space="preserve">00 ng of </w:t>
      </w:r>
      <w:r w:rsidR="00250EAB">
        <w:rPr>
          <w:rFonts w:ascii="Arial" w:hAnsi="Arial"/>
          <w:szCs w:val="24"/>
        </w:rPr>
        <w:t xml:space="preserve">the </w:t>
      </w:r>
      <w:r w:rsidRPr="00D4574A">
        <w:rPr>
          <w:rFonts w:ascii="Arial" w:hAnsi="Arial"/>
          <w:szCs w:val="24"/>
        </w:rPr>
        <w:t xml:space="preserve">plasmid containing </w:t>
      </w:r>
      <w:r>
        <w:rPr>
          <w:rFonts w:ascii="Arial" w:hAnsi="Arial"/>
          <w:szCs w:val="24"/>
        </w:rPr>
        <w:t>Fv-</w:t>
      </w:r>
      <w:r w:rsidRPr="00D4574A">
        <w:rPr>
          <w:rFonts w:ascii="Arial" w:hAnsi="Arial"/>
          <w:szCs w:val="24"/>
        </w:rPr>
        <w:t>His</w:t>
      </w:r>
      <w:r w:rsidR="00E500D0" w:rsidRPr="00E500D0">
        <w:rPr>
          <w:rFonts w:ascii="Arial" w:hAnsi="Arial"/>
          <w:szCs w:val="24"/>
          <w:vertAlign w:val="subscript"/>
        </w:rPr>
        <w:t>6</w:t>
      </w:r>
      <w:r w:rsidRPr="00D4574A">
        <w:rPr>
          <w:rFonts w:ascii="Arial" w:hAnsi="Arial"/>
          <w:szCs w:val="24"/>
        </w:rPr>
        <w:t xml:space="preserve"> to 60 µl of </w:t>
      </w:r>
      <w:r>
        <w:rPr>
          <w:rFonts w:ascii="Arial" w:hAnsi="Arial"/>
          <w:szCs w:val="24"/>
        </w:rPr>
        <w:t>JM83</w:t>
      </w:r>
      <w:r w:rsidRPr="00D4574A">
        <w:rPr>
          <w:rFonts w:ascii="Arial" w:hAnsi="Arial"/>
          <w:szCs w:val="24"/>
        </w:rPr>
        <w:t xml:space="preserve"> competent cells, plate </w:t>
      </w:r>
      <w:r w:rsidR="00250EAB">
        <w:rPr>
          <w:rFonts w:ascii="Arial" w:hAnsi="Arial"/>
          <w:szCs w:val="24"/>
        </w:rPr>
        <w:t xml:space="preserve">the bacteria </w:t>
      </w:r>
      <w:r w:rsidRPr="00D4574A">
        <w:rPr>
          <w:rFonts w:ascii="Arial" w:hAnsi="Arial"/>
          <w:szCs w:val="24"/>
        </w:rPr>
        <w:t xml:space="preserve">on </w:t>
      </w:r>
      <w:r>
        <w:rPr>
          <w:rFonts w:ascii="Arial" w:hAnsi="Arial"/>
          <w:szCs w:val="24"/>
        </w:rPr>
        <w:t>four</w:t>
      </w:r>
      <w:r w:rsidRPr="00D4574A">
        <w:rPr>
          <w:rFonts w:ascii="Arial" w:hAnsi="Arial"/>
          <w:szCs w:val="24"/>
        </w:rPr>
        <w:t xml:space="preserve"> LB-agar plates containing </w:t>
      </w:r>
      <w:proofErr w:type="gramStart"/>
      <w:r w:rsidRPr="00D4574A">
        <w:rPr>
          <w:rFonts w:ascii="Arial" w:hAnsi="Arial"/>
          <w:szCs w:val="24"/>
        </w:rPr>
        <w:t>100 µg/ml ampicillin,</w:t>
      </w:r>
      <w:proofErr w:type="gramEnd"/>
      <w:r w:rsidRPr="00D4574A">
        <w:rPr>
          <w:rFonts w:ascii="Arial" w:hAnsi="Arial"/>
          <w:szCs w:val="24"/>
        </w:rPr>
        <w:t xml:space="preserve"> and incubate overnight </w:t>
      </w:r>
      <w:r w:rsidR="00250EAB">
        <w:rPr>
          <w:rFonts w:ascii="Arial" w:hAnsi="Arial"/>
          <w:szCs w:val="24"/>
        </w:rPr>
        <w:t>in a 37</w:t>
      </w:r>
      <w:r w:rsidR="00250EAB">
        <w:rPr>
          <w:rFonts w:ascii="Arial" w:hAnsi="Arial" w:cs="Arial"/>
          <w:szCs w:val="24"/>
        </w:rPr>
        <w:t>º</w:t>
      </w:r>
      <w:r w:rsidR="00250EAB">
        <w:rPr>
          <w:rFonts w:ascii="Arial" w:hAnsi="Arial"/>
          <w:szCs w:val="24"/>
        </w:rPr>
        <w:t>C</w:t>
      </w:r>
      <w:r w:rsidRPr="00D4574A">
        <w:rPr>
          <w:rFonts w:ascii="Arial" w:hAnsi="Arial"/>
          <w:szCs w:val="24"/>
        </w:rPr>
        <w:t xml:space="preserve"> incubator.</w:t>
      </w:r>
    </w:p>
    <w:p w:rsidR="00923D04" w:rsidRDefault="00923D04" w:rsidP="00C07DF6">
      <w:pPr>
        <w:numPr>
          <w:ilvl w:val="0"/>
          <w:numId w:val="29"/>
        </w:numPr>
        <w:spacing w:after="0" w:line="480" w:lineRule="auto"/>
        <w:jc w:val="both"/>
        <w:rPr>
          <w:rFonts w:ascii="Arial" w:hAnsi="Arial"/>
          <w:szCs w:val="24"/>
        </w:rPr>
      </w:pPr>
      <w:r w:rsidRPr="00494AB8">
        <w:rPr>
          <w:rFonts w:ascii="Arial" w:hAnsi="Arial"/>
          <w:szCs w:val="24"/>
        </w:rPr>
        <w:t>Prepare 6</w:t>
      </w:r>
      <w:r w:rsidR="00D4574A">
        <w:rPr>
          <w:rFonts w:ascii="Arial" w:hAnsi="Arial"/>
          <w:szCs w:val="24"/>
        </w:rPr>
        <w:t xml:space="preserve"> X </w:t>
      </w:r>
      <w:r w:rsidR="00777C86">
        <w:rPr>
          <w:rFonts w:ascii="Arial" w:hAnsi="Arial"/>
          <w:szCs w:val="24"/>
        </w:rPr>
        <w:t>1L LB for bacterial culture</w:t>
      </w:r>
      <w:r w:rsidR="008677DA">
        <w:rPr>
          <w:rFonts w:ascii="Arial" w:hAnsi="Arial"/>
          <w:szCs w:val="24"/>
        </w:rPr>
        <w:t>.</w:t>
      </w:r>
    </w:p>
    <w:p w:rsidR="00777C86" w:rsidRPr="00494AB8" w:rsidRDefault="00777C86" w:rsidP="00C07DF6">
      <w:pPr>
        <w:spacing w:after="0" w:line="480" w:lineRule="auto"/>
        <w:ind w:left="720"/>
        <w:jc w:val="both"/>
        <w:rPr>
          <w:rFonts w:ascii="Arial" w:hAnsi="Arial"/>
          <w:szCs w:val="24"/>
        </w:rPr>
      </w:pPr>
    </w:p>
    <w:p w:rsidR="00923D04" w:rsidRPr="00777C86" w:rsidRDefault="00D4574A" w:rsidP="00C07DF6">
      <w:pPr>
        <w:spacing w:after="0" w:line="480" w:lineRule="auto"/>
        <w:jc w:val="both"/>
        <w:rPr>
          <w:rFonts w:ascii="Arial" w:hAnsi="Arial"/>
          <w:b/>
          <w:szCs w:val="24"/>
        </w:rPr>
      </w:pPr>
      <w:r w:rsidRPr="00777C86">
        <w:rPr>
          <w:rFonts w:ascii="Arial" w:hAnsi="Arial"/>
          <w:b/>
          <w:szCs w:val="24"/>
        </w:rPr>
        <w:t>E</w:t>
      </w:r>
      <w:r w:rsidR="00923D04" w:rsidRPr="00777C86">
        <w:rPr>
          <w:rFonts w:ascii="Arial" w:hAnsi="Arial"/>
          <w:b/>
          <w:szCs w:val="24"/>
        </w:rPr>
        <w:t>xpression</w:t>
      </w:r>
      <w:r w:rsidRPr="00777C86">
        <w:rPr>
          <w:rFonts w:ascii="Arial" w:hAnsi="Arial"/>
          <w:b/>
          <w:szCs w:val="24"/>
        </w:rPr>
        <w:t xml:space="preserve"> of Fv</w:t>
      </w:r>
      <w:r w:rsidR="00777C86" w:rsidRPr="00777C86">
        <w:rPr>
          <w:rFonts w:ascii="Arial" w:hAnsi="Arial"/>
          <w:b/>
          <w:szCs w:val="24"/>
        </w:rPr>
        <w:t xml:space="preserve"> – Day 2 </w:t>
      </w:r>
      <w:r w:rsidR="00923D04" w:rsidRPr="00777C86">
        <w:rPr>
          <w:rFonts w:ascii="Arial" w:hAnsi="Arial"/>
          <w:b/>
          <w:szCs w:val="24"/>
        </w:rPr>
        <w:t xml:space="preserve"> </w:t>
      </w:r>
    </w:p>
    <w:p w:rsidR="00D4574A" w:rsidRPr="00D4574A" w:rsidRDefault="00250EAB" w:rsidP="00C07DF6">
      <w:pPr>
        <w:numPr>
          <w:ilvl w:val="0"/>
          <w:numId w:val="29"/>
        </w:numPr>
        <w:spacing w:after="0" w:line="480" w:lineRule="auto"/>
        <w:jc w:val="both"/>
        <w:rPr>
          <w:rFonts w:ascii="Arial" w:hAnsi="Arial"/>
          <w:szCs w:val="24"/>
        </w:rPr>
      </w:pPr>
      <w:r>
        <w:rPr>
          <w:rFonts w:ascii="Arial" w:hAnsi="Arial"/>
          <w:szCs w:val="24"/>
        </w:rPr>
        <w:t>S</w:t>
      </w:r>
      <w:r w:rsidR="00D4574A">
        <w:rPr>
          <w:rFonts w:ascii="Arial" w:hAnsi="Arial"/>
          <w:szCs w:val="24"/>
        </w:rPr>
        <w:t>crap</w:t>
      </w:r>
      <w:r>
        <w:rPr>
          <w:rFonts w:ascii="Arial" w:hAnsi="Arial"/>
          <w:szCs w:val="24"/>
        </w:rPr>
        <w:t xml:space="preserve"> all</w:t>
      </w:r>
      <w:r w:rsidR="00D4574A">
        <w:rPr>
          <w:rFonts w:ascii="Arial" w:hAnsi="Arial"/>
          <w:szCs w:val="24"/>
        </w:rPr>
        <w:t xml:space="preserve"> the colonies </w:t>
      </w:r>
      <w:r>
        <w:rPr>
          <w:rFonts w:ascii="Arial" w:hAnsi="Arial"/>
          <w:szCs w:val="24"/>
        </w:rPr>
        <w:t>from the plates into</w:t>
      </w:r>
      <w:r w:rsidR="00D4574A">
        <w:rPr>
          <w:rFonts w:ascii="Arial" w:hAnsi="Arial"/>
          <w:szCs w:val="24"/>
        </w:rPr>
        <w:t xml:space="preserve"> </w:t>
      </w:r>
      <w:r w:rsidR="00D4574A" w:rsidRPr="00D4574A">
        <w:rPr>
          <w:rFonts w:ascii="Arial" w:hAnsi="Arial"/>
          <w:szCs w:val="24"/>
        </w:rPr>
        <w:t>LB medium</w:t>
      </w:r>
      <w:r w:rsidR="00D4574A">
        <w:rPr>
          <w:rFonts w:ascii="Arial" w:hAnsi="Arial"/>
          <w:szCs w:val="24"/>
        </w:rPr>
        <w:t>.</w:t>
      </w:r>
      <w:r w:rsidR="00D4574A" w:rsidRPr="00D4574A">
        <w:rPr>
          <w:rFonts w:ascii="Arial" w:hAnsi="Arial"/>
          <w:szCs w:val="24"/>
        </w:rPr>
        <w:t xml:space="preserve"> </w:t>
      </w:r>
      <w:r w:rsidR="00D4574A">
        <w:rPr>
          <w:rFonts w:ascii="Arial" w:hAnsi="Arial"/>
          <w:szCs w:val="24"/>
        </w:rPr>
        <w:t xml:space="preserve"> </w:t>
      </w:r>
      <w:r w:rsidR="00D4574A" w:rsidRPr="00D4574A">
        <w:rPr>
          <w:rFonts w:ascii="Arial" w:hAnsi="Arial"/>
          <w:szCs w:val="24"/>
        </w:rPr>
        <w:t xml:space="preserve">Add this suspension of bacteria to </w:t>
      </w:r>
      <w:r w:rsidR="00D4574A">
        <w:rPr>
          <w:rFonts w:ascii="Arial" w:hAnsi="Arial"/>
          <w:szCs w:val="24"/>
        </w:rPr>
        <w:t>6</w:t>
      </w:r>
      <w:r w:rsidR="0014109F">
        <w:rPr>
          <w:rFonts w:ascii="Arial" w:hAnsi="Arial"/>
          <w:szCs w:val="24"/>
        </w:rPr>
        <w:t xml:space="preserve"> </w:t>
      </w:r>
      <w:r w:rsidR="00D4574A">
        <w:rPr>
          <w:rFonts w:ascii="Arial" w:hAnsi="Arial"/>
          <w:szCs w:val="24"/>
        </w:rPr>
        <w:t>X</w:t>
      </w:r>
      <w:r w:rsidR="0014109F">
        <w:rPr>
          <w:rFonts w:ascii="Arial" w:hAnsi="Arial"/>
          <w:szCs w:val="24"/>
        </w:rPr>
        <w:t xml:space="preserve"> </w:t>
      </w:r>
      <w:r w:rsidR="00D4574A">
        <w:rPr>
          <w:rFonts w:ascii="Arial" w:hAnsi="Arial"/>
          <w:szCs w:val="24"/>
        </w:rPr>
        <w:t xml:space="preserve">1L </w:t>
      </w:r>
      <w:r w:rsidR="0014109F">
        <w:rPr>
          <w:rFonts w:ascii="Arial" w:hAnsi="Arial"/>
          <w:szCs w:val="24"/>
        </w:rPr>
        <w:t>LB in the presence of ampicillin (100 mg/L) and</w:t>
      </w:r>
      <w:r w:rsidR="00D4574A" w:rsidRPr="00D4574A">
        <w:rPr>
          <w:rFonts w:ascii="Arial" w:hAnsi="Arial"/>
          <w:szCs w:val="24"/>
        </w:rPr>
        <w:t xml:space="preserve"> incubate until OD600 reaches 0.</w:t>
      </w:r>
      <w:r w:rsidR="0014109F">
        <w:rPr>
          <w:rFonts w:ascii="Arial" w:hAnsi="Arial"/>
          <w:szCs w:val="24"/>
        </w:rPr>
        <w:t>5</w:t>
      </w:r>
      <w:r w:rsidR="00D4574A" w:rsidRPr="00D4574A">
        <w:rPr>
          <w:rFonts w:ascii="Arial" w:hAnsi="Arial"/>
          <w:szCs w:val="24"/>
        </w:rPr>
        <w:t>.</w:t>
      </w:r>
    </w:p>
    <w:p w:rsidR="000B096D" w:rsidRPr="000B096D" w:rsidRDefault="0014109F" w:rsidP="00C07DF6">
      <w:pPr>
        <w:numPr>
          <w:ilvl w:val="0"/>
          <w:numId w:val="29"/>
        </w:numPr>
        <w:spacing w:after="0" w:line="480" w:lineRule="auto"/>
        <w:jc w:val="both"/>
        <w:rPr>
          <w:rFonts w:ascii="Arial" w:hAnsi="Arial"/>
          <w:szCs w:val="24"/>
        </w:rPr>
      </w:pPr>
      <w:r>
        <w:rPr>
          <w:rFonts w:ascii="Arial" w:hAnsi="Arial"/>
          <w:szCs w:val="24"/>
        </w:rPr>
        <w:t>When OD reaches 0.5, decrease the temp</w:t>
      </w:r>
      <w:r w:rsidR="000B096D">
        <w:rPr>
          <w:rFonts w:ascii="Arial" w:hAnsi="Arial"/>
          <w:szCs w:val="24"/>
        </w:rPr>
        <w:t>erature</w:t>
      </w:r>
      <w:r>
        <w:rPr>
          <w:rFonts w:ascii="Arial" w:hAnsi="Arial"/>
          <w:szCs w:val="24"/>
        </w:rPr>
        <w:t xml:space="preserve"> to </w:t>
      </w:r>
      <w:r w:rsidR="00250EAB">
        <w:rPr>
          <w:rFonts w:ascii="Arial" w:hAnsi="Arial"/>
          <w:szCs w:val="24"/>
        </w:rPr>
        <w:t>20</w:t>
      </w:r>
      <w:r w:rsidR="000B096D" w:rsidRPr="00C253C5">
        <w:rPr>
          <w:rFonts w:ascii="Lucida Grande" w:hAnsi="Lucida Grande" w:cs="Lucida Grande"/>
          <w:b/>
          <w:color w:val="000000"/>
        </w:rPr>
        <w:t>°</w:t>
      </w:r>
      <w:r>
        <w:rPr>
          <w:rFonts w:ascii="Arial" w:hAnsi="Arial"/>
          <w:szCs w:val="24"/>
        </w:rPr>
        <w:t xml:space="preserve">C and RPM to 115. </w:t>
      </w:r>
      <w:r w:rsidR="000B096D">
        <w:rPr>
          <w:rFonts w:ascii="Arial" w:hAnsi="Arial"/>
          <w:szCs w:val="24"/>
        </w:rPr>
        <w:t xml:space="preserve">When the </w:t>
      </w:r>
      <w:r w:rsidRPr="0014109F">
        <w:rPr>
          <w:rFonts w:ascii="Arial" w:hAnsi="Arial"/>
          <w:szCs w:val="24"/>
        </w:rPr>
        <w:t>temperature drop to ~ 20</w:t>
      </w:r>
      <w:r w:rsidR="000B096D" w:rsidRPr="00290796">
        <w:rPr>
          <w:rFonts w:ascii="Lucida Grande" w:hAnsi="Lucida Grande" w:cs="Lucida Grande"/>
          <w:b/>
          <w:color w:val="000000"/>
        </w:rPr>
        <w:t>°</w:t>
      </w:r>
      <w:r w:rsidRPr="0014109F">
        <w:rPr>
          <w:rFonts w:ascii="Arial" w:hAnsi="Arial"/>
          <w:szCs w:val="24"/>
        </w:rPr>
        <w:t xml:space="preserve">C, </w:t>
      </w:r>
      <w:r w:rsidR="000B096D">
        <w:rPr>
          <w:rFonts w:ascii="Arial" w:hAnsi="Arial"/>
          <w:szCs w:val="24"/>
        </w:rPr>
        <w:t>a</w:t>
      </w:r>
      <w:r w:rsidR="000B096D" w:rsidRPr="000B096D">
        <w:rPr>
          <w:rFonts w:ascii="Arial" w:hAnsi="Arial"/>
          <w:szCs w:val="24"/>
        </w:rPr>
        <w:t xml:space="preserve">dd </w:t>
      </w:r>
      <w:proofErr w:type="spellStart"/>
      <w:r w:rsidR="000B096D">
        <w:rPr>
          <w:rFonts w:ascii="Arial" w:hAnsi="Arial"/>
          <w:szCs w:val="24"/>
        </w:rPr>
        <w:t>a</w:t>
      </w:r>
      <w:r w:rsidR="000B096D" w:rsidRPr="0014109F">
        <w:rPr>
          <w:rFonts w:ascii="Arial" w:hAnsi="Arial"/>
          <w:szCs w:val="24"/>
        </w:rPr>
        <w:t>nhydrotetracycline</w:t>
      </w:r>
      <w:proofErr w:type="spellEnd"/>
      <w:r w:rsidR="00BE2516">
        <w:rPr>
          <w:rFonts w:ascii="Arial" w:hAnsi="Arial"/>
          <w:szCs w:val="24"/>
        </w:rPr>
        <w:t xml:space="preserve"> </w:t>
      </w:r>
      <w:r w:rsidR="000B096D" w:rsidRPr="0014109F">
        <w:rPr>
          <w:rFonts w:ascii="Arial" w:hAnsi="Arial"/>
          <w:szCs w:val="24"/>
        </w:rPr>
        <w:t>(100ul of 1mg/ml in DMF to 1L</w:t>
      </w:r>
      <w:r w:rsidR="000B096D">
        <w:rPr>
          <w:rFonts w:ascii="Arial" w:hAnsi="Arial"/>
          <w:szCs w:val="24"/>
        </w:rPr>
        <w:t>)</w:t>
      </w:r>
      <w:r w:rsidR="000B096D" w:rsidRPr="000B096D">
        <w:rPr>
          <w:rFonts w:ascii="Arial" w:hAnsi="Arial"/>
          <w:szCs w:val="24"/>
        </w:rPr>
        <w:t xml:space="preserve"> for </w:t>
      </w:r>
      <w:r w:rsidR="00250EAB">
        <w:rPr>
          <w:rFonts w:ascii="Arial" w:hAnsi="Arial"/>
          <w:szCs w:val="24"/>
        </w:rPr>
        <w:t xml:space="preserve">initiating </w:t>
      </w:r>
      <w:r w:rsidR="000B096D" w:rsidRPr="000B096D">
        <w:rPr>
          <w:rFonts w:ascii="Arial" w:hAnsi="Arial"/>
          <w:szCs w:val="24"/>
        </w:rPr>
        <w:t xml:space="preserve">the induction of </w:t>
      </w:r>
      <w:r w:rsidR="00250EAB">
        <w:rPr>
          <w:rFonts w:ascii="Arial" w:hAnsi="Arial"/>
          <w:szCs w:val="24"/>
        </w:rPr>
        <w:t xml:space="preserve">protein </w:t>
      </w:r>
      <w:r w:rsidR="000B096D" w:rsidRPr="000B096D">
        <w:rPr>
          <w:rFonts w:ascii="Arial" w:hAnsi="Arial"/>
          <w:szCs w:val="24"/>
        </w:rPr>
        <w:t>e</w:t>
      </w:r>
      <w:r w:rsidR="000B096D">
        <w:rPr>
          <w:rFonts w:ascii="Arial" w:hAnsi="Arial"/>
          <w:szCs w:val="24"/>
        </w:rPr>
        <w:t xml:space="preserve">xpression and incubate </w:t>
      </w:r>
      <w:r w:rsidR="00250EAB">
        <w:rPr>
          <w:rFonts w:ascii="Arial" w:hAnsi="Arial"/>
          <w:szCs w:val="24"/>
        </w:rPr>
        <w:t xml:space="preserve">another </w:t>
      </w:r>
      <w:r w:rsidR="000B096D">
        <w:rPr>
          <w:rFonts w:ascii="Arial" w:hAnsi="Arial"/>
          <w:szCs w:val="24"/>
        </w:rPr>
        <w:t>5</w:t>
      </w:r>
      <w:r w:rsidR="000B096D" w:rsidRPr="000B096D">
        <w:rPr>
          <w:rFonts w:ascii="Arial" w:hAnsi="Arial"/>
          <w:szCs w:val="24"/>
        </w:rPr>
        <w:t xml:space="preserve"> hours at </w:t>
      </w:r>
      <w:r w:rsidR="00250EAB">
        <w:rPr>
          <w:rFonts w:ascii="Arial" w:hAnsi="Arial"/>
          <w:szCs w:val="24"/>
        </w:rPr>
        <w:t>20</w:t>
      </w:r>
      <w:r w:rsidR="000B096D" w:rsidRPr="00C253C5">
        <w:rPr>
          <w:rFonts w:ascii="Lucida Grande" w:hAnsi="Lucida Grande" w:cs="Lucida Grande"/>
          <w:b/>
          <w:color w:val="000000"/>
        </w:rPr>
        <w:t>°</w:t>
      </w:r>
      <w:r w:rsidR="000B096D" w:rsidRPr="000B096D">
        <w:rPr>
          <w:rFonts w:ascii="Arial" w:hAnsi="Arial"/>
          <w:szCs w:val="24"/>
        </w:rPr>
        <w:t xml:space="preserve">C with </w:t>
      </w:r>
      <w:r w:rsidR="00250EAB">
        <w:rPr>
          <w:rFonts w:ascii="Arial" w:hAnsi="Arial"/>
          <w:szCs w:val="24"/>
        </w:rPr>
        <w:t xml:space="preserve">normal </w:t>
      </w:r>
      <w:r w:rsidR="000B096D" w:rsidRPr="000B096D">
        <w:rPr>
          <w:rFonts w:ascii="Arial" w:hAnsi="Arial"/>
          <w:szCs w:val="24"/>
        </w:rPr>
        <w:t>shaking.</w:t>
      </w:r>
    </w:p>
    <w:p w:rsidR="000B096D" w:rsidRDefault="000B096D" w:rsidP="00C07DF6">
      <w:pPr>
        <w:numPr>
          <w:ilvl w:val="0"/>
          <w:numId w:val="29"/>
        </w:numPr>
        <w:spacing w:after="0" w:line="480" w:lineRule="auto"/>
        <w:jc w:val="both"/>
        <w:rPr>
          <w:rFonts w:ascii="Arial" w:hAnsi="Arial"/>
          <w:szCs w:val="24"/>
        </w:rPr>
      </w:pPr>
      <w:r w:rsidRPr="000B096D">
        <w:rPr>
          <w:rFonts w:ascii="Arial" w:hAnsi="Arial"/>
          <w:szCs w:val="24"/>
        </w:rPr>
        <w:t>Harvest bacteria in 1 L centrifuge bottle at 4</w:t>
      </w:r>
      <w:r w:rsidR="008677DA">
        <w:rPr>
          <w:rFonts w:ascii="Arial" w:hAnsi="Arial"/>
          <w:szCs w:val="24"/>
        </w:rPr>
        <w:t>,</w:t>
      </w:r>
      <w:r w:rsidRPr="000B096D">
        <w:rPr>
          <w:rFonts w:ascii="Arial" w:hAnsi="Arial"/>
          <w:szCs w:val="24"/>
        </w:rPr>
        <w:t xml:space="preserve">000 </w:t>
      </w:r>
      <w:r w:rsidR="008677DA">
        <w:rPr>
          <w:rFonts w:ascii="Arial" w:hAnsi="Arial"/>
          <w:szCs w:val="24"/>
        </w:rPr>
        <w:t xml:space="preserve">x </w:t>
      </w:r>
      <w:r w:rsidRPr="000B096D">
        <w:rPr>
          <w:rFonts w:ascii="Arial" w:hAnsi="Arial"/>
          <w:szCs w:val="24"/>
        </w:rPr>
        <w:t xml:space="preserve">g for 15 min. </w:t>
      </w:r>
      <w:proofErr w:type="gramStart"/>
      <w:r w:rsidRPr="000B096D">
        <w:rPr>
          <w:rFonts w:ascii="Arial" w:hAnsi="Arial"/>
          <w:szCs w:val="24"/>
        </w:rPr>
        <w:t>Pour</w:t>
      </w:r>
      <w:proofErr w:type="gramEnd"/>
      <w:r w:rsidRPr="000B096D">
        <w:rPr>
          <w:rFonts w:ascii="Arial" w:hAnsi="Arial"/>
          <w:szCs w:val="24"/>
        </w:rPr>
        <w:t xml:space="preserve"> out the supernatant as much as possible. Keep the harvested bacteria on ice in</w:t>
      </w:r>
      <w:r w:rsidR="00250EAB">
        <w:rPr>
          <w:rFonts w:ascii="Arial" w:hAnsi="Arial"/>
          <w:szCs w:val="24"/>
        </w:rPr>
        <w:t xml:space="preserve"> a</w:t>
      </w:r>
      <w:r w:rsidRPr="000B096D">
        <w:rPr>
          <w:rFonts w:ascii="Arial" w:hAnsi="Arial"/>
          <w:szCs w:val="24"/>
        </w:rPr>
        <w:t xml:space="preserve"> 4</w:t>
      </w:r>
      <w:r w:rsidRPr="00C253C5">
        <w:rPr>
          <w:rFonts w:ascii="Lucida Grande" w:hAnsi="Lucida Grande" w:cs="Lucida Grande"/>
          <w:b/>
          <w:color w:val="000000"/>
        </w:rPr>
        <w:t>°</w:t>
      </w:r>
      <w:r w:rsidRPr="000B096D">
        <w:rPr>
          <w:rFonts w:ascii="Arial" w:hAnsi="Arial"/>
          <w:szCs w:val="24"/>
        </w:rPr>
        <w:t>C cold</w:t>
      </w:r>
      <w:r w:rsidR="003A1B69">
        <w:rPr>
          <w:rFonts w:ascii="Arial" w:hAnsi="Arial"/>
          <w:szCs w:val="24"/>
        </w:rPr>
        <w:t xml:space="preserve"> </w:t>
      </w:r>
      <w:r w:rsidRPr="000B096D">
        <w:rPr>
          <w:rFonts w:ascii="Arial" w:hAnsi="Arial"/>
          <w:szCs w:val="24"/>
        </w:rPr>
        <w:t>room overnight.</w:t>
      </w:r>
    </w:p>
    <w:p w:rsidR="00777C86" w:rsidRPr="000B096D" w:rsidRDefault="00777C86" w:rsidP="00C07DF6">
      <w:pPr>
        <w:spacing w:after="0" w:line="480" w:lineRule="auto"/>
        <w:ind w:left="720"/>
        <w:jc w:val="both"/>
        <w:rPr>
          <w:rFonts w:ascii="Arial" w:hAnsi="Arial"/>
          <w:szCs w:val="24"/>
        </w:rPr>
      </w:pPr>
    </w:p>
    <w:p w:rsidR="00923D04" w:rsidRPr="00777C86" w:rsidRDefault="00250EAB" w:rsidP="00C07DF6">
      <w:pPr>
        <w:spacing w:after="0" w:line="480" w:lineRule="auto"/>
        <w:jc w:val="both"/>
        <w:rPr>
          <w:rFonts w:ascii="Arial" w:hAnsi="Arial"/>
          <w:b/>
          <w:szCs w:val="24"/>
        </w:rPr>
      </w:pPr>
      <w:r>
        <w:rPr>
          <w:rFonts w:ascii="Arial" w:hAnsi="Arial"/>
          <w:b/>
          <w:szCs w:val="24"/>
        </w:rPr>
        <w:t>Releasing the Fv molecules from the bacteria</w:t>
      </w:r>
      <w:r w:rsidR="00777C86">
        <w:rPr>
          <w:rFonts w:ascii="Arial" w:hAnsi="Arial"/>
          <w:b/>
          <w:szCs w:val="24"/>
        </w:rPr>
        <w:t xml:space="preserve"> – Day 3</w:t>
      </w:r>
    </w:p>
    <w:p w:rsidR="000B096D" w:rsidRDefault="000B096D" w:rsidP="00C07DF6">
      <w:pPr>
        <w:numPr>
          <w:ilvl w:val="0"/>
          <w:numId w:val="29"/>
        </w:numPr>
        <w:spacing w:after="0" w:line="480" w:lineRule="auto"/>
        <w:jc w:val="both"/>
        <w:rPr>
          <w:rFonts w:ascii="Arial" w:hAnsi="Arial"/>
          <w:szCs w:val="24"/>
        </w:rPr>
      </w:pPr>
      <w:r w:rsidRPr="00494AB8">
        <w:rPr>
          <w:rFonts w:ascii="Arial" w:hAnsi="Arial"/>
          <w:szCs w:val="24"/>
        </w:rPr>
        <w:t xml:space="preserve">Resuspend </w:t>
      </w:r>
      <w:r>
        <w:rPr>
          <w:rFonts w:ascii="Arial" w:hAnsi="Arial"/>
          <w:szCs w:val="24"/>
        </w:rPr>
        <w:t xml:space="preserve">bacteria in 150 ml of </w:t>
      </w:r>
      <w:r w:rsidR="00250EAB">
        <w:rPr>
          <w:rFonts w:ascii="Arial" w:hAnsi="Arial"/>
          <w:szCs w:val="24"/>
        </w:rPr>
        <w:t xml:space="preserve">Fv-releasing </w:t>
      </w:r>
      <w:r>
        <w:rPr>
          <w:rFonts w:ascii="Arial" w:hAnsi="Arial"/>
          <w:szCs w:val="24"/>
        </w:rPr>
        <w:t>buffer (50 mM Tris pH 8</w:t>
      </w:r>
      <w:r w:rsidR="00250EAB">
        <w:rPr>
          <w:rFonts w:ascii="Arial" w:hAnsi="Arial"/>
          <w:szCs w:val="24"/>
        </w:rPr>
        <w:t>.0</w:t>
      </w:r>
      <w:r>
        <w:rPr>
          <w:rFonts w:ascii="Arial" w:hAnsi="Arial"/>
          <w:szCs w:val="24"/>
        </w:rPr>
        <w:t>, 20 % sucrose, 1</w:t>
      </w:r>
      <w:r w:rsidR="00250EAB">
        <w:rPr>
          <w:rFonts w:ascii="Arial" w:hAnsi="Arial"/>
          <w:szCs w:val="24"/>
        </w:rPr>
        <w:t>.0</w:t>
      </w:r>
      <w:r>
        <w:rPr>
          <w:rFonts w:ascii="Arial" w:hAnsi="Arial"/>
          <w:szCs w:val="24"/>
        </w:rPr>
        <w:t xml:space="preserve"> mM EDTA).</w:t>
      </w:r>
    </w:p>
    <w:p w:rsidR="00923D04" w:rsidRDefault="000B096D" w:rsidP="00C07DF6">
      <w:pPr>
        <w:numPr>
          <w:ilvl w:val="0"/>
          <w:numId w:val="29"/>
        </w:numPr>
        <w:spacing w:after="0" w:line="480" w:lineRule="auto"/>
        <w:jc w:val="both"/>
        <w:rPr>
          <w:rFonts w:ascii="Arial" w:hAnsi="Arial"/>
          <w:szCs w:val="24"/>
        </w:rPr>
      </w:pPr>
      <w:r>
        <w:rPr>
          <w:rFonts w:ascii="Arial" w:hAnsi="Arial"/>
          <w:szCs w:val="24"/>
        </w:rPr>
        <w:t xml:space="preserve">While stirring with </w:t>
      </w:r>
      <w:r w:rsidR="00250EAB">
        <w:rPr>
          <w:rFonts w:ascii="Arial" w:hAnsi="Arial"/>
          <w:szCs w:val="24"/>
        </w:rPr>
        <w:t xml:space="preserve">a </w:t>
      </w:r>
      <w:r>
        <w:rPr>
          <w:rFonts w:ascii="Arial" w:hAnsi="Arial"/>
          <w:szCs w:val="24"/>
        </w:rPr>
        <w:t>magnetic stir</w:t>
      </w:r>
      <w:r w:rsidR="00250EAB">
        <w:rPr>
          <w:rFonts w:ascii="Arial" w:hAnsi="Arial"/>
          <w:szCs w:val="24"/>
        </w:rPr>
        <w:t>ring</w:t>
      </w:r>
      <w:r>
        <w:rPr>
          <w:rFonts w:ascii="Arial" w:hAnsi="Arial"/>
          <w:szCs w:val="24"/>
        </w:rPr>
        <w:t xml:space="preserve"> bar, add lysozyme to 0.1 mg/ml</w:t>
      </w:r>
      <w:r w:rsidR="00950F78">
        <w:rPr>
          <w:rFonts w:ascii="Arial" w:hAnsi="Arial"/>
          <w:szCs w:val="24"/>
        </w:rPr>
        <w:t xml:space="preserve"> and keep </w:t>
      </w:r>
      <w:r w:rsidR="00250EAB">
        <w:rPr>
          <w:rFonts w:ascii="Arial" w:hAnsi="Arial"/>
          <w:szCs w:val="24"/>
        </w:rPr>
        <w:t xml:space="preserve">the bacteria </w:t>
      </w:r>
      <w:r w:rsidR="00950F78">
        <w:rPr>
          <w:rFonts w:ascii="Arial" w:hAnsi="Arial"/>
          <w:szCs w:val="24"/>
        </w:rPr>
        <w:t>on ice for 30 minutes. After</w:t>
      </w:r>
      <w:r w:rsidR="00250EAB">
        <w:rPr>
          <w:rFonts w:ascii="Arial" w:hAnsi="Arial"/>
          <w:szCs w:val="24"/>
        </w:rPr>
        <w:t>wards,</w:t>
      </w:r>
      <w:r w:rsidR="00950F78">
        <w:rPr>
          <w:rFonts w:ascii="Arial" w:hAnsi="Arial"/>
          <w:szCs w:val="24"/>
        </w:rPr>
        <w:t xml:space="preserve"> add MgCl</w:t>
      </w:r>
      <w:r w:rsidR="00950F78" w:rsidRPr="008677DA">
        <w:rPr>
          <w:rFonts w:ascii="Arial" w:hAnsi="Arial"/>
          <w:szCs w:val="24"/>
          <w:vertAlign w:val="subscript"/>
        </w:rPr>
        <w:t>2</w:t>
      </w:r>
      <w:r w:rsidR="00950F78">
        <w:rPr>
          <w:rFonts w:ascii="Arial" w:hAnsi="Arial"/>
          <w:szCs w:val="24"/>
        </w:rPr>
        <w:t xml:space="preserve"> to 2</w:t>
      </w:r>
      <w:r w:rsidR="008677DA">
        <w:rPr>
          <w:rFonts w:ascii="Arial" w:hAnsi="Arial"/>
          <w:szCs w:val="24"/>
        </w:rPr>
        <w:t>.0</w:t>
      </w:r>
      <w:r w:rsidR="00950F78">
        <w:rPr>
          <w:rFonts w:ascii="Arial" w:hAnsi="Arial"/>
          <w:szCs w:val="24"/>
        </w:rPr>
        <w:t xml:space="preserve"> mM and keep on ice for another 10</w:t>
      </w:r>
      <w:r w:rsidR="00250EAB">
        <w:rPr>
          <w:rFonts w:ascii="Arial" w:hAnsi="Arial"/>
          <w:szCs w:val="24"/>
        </w:rPr>
        <w:t>-15</w:t>
      </w:r>
      <w:r w:rsidR="00950F78">
        <w:rPr>
          <w:rFonts w:ascii="Arial" w:hAnsi="Arial"/>
          <w:szCs w:val="24"/>
        </w:rPr>
        <w:t xml:space="preserve"> minutes.</w:t>
      </w:r>
    </w:p>
    <w:p w:rsidR="00923D04" w:rsidRPr="00494AB8" w:rsidRDefault="00250EAB" w:rsidP="00C07DF6">
      <w:pPr>
        <w:numPr>
          <w:ilvl w:val="0"/>
          <w:numId w:val="29"/>
        </w:numPr>
        <w:spacing w:after="0" w:line="480" w:lineRule="auto"/>
        <w:jc w:val="both"/>
        <w:rPr>
          <w:rFonts w:ascii="Arial" w:hAnsi="Arial"/>
          <w:szCs w:val="24"/>
        </w:rPr>
      </w:pPr>
      <w:r>
        <w:rPr>
          <w:rFonts w:ascii="Arial" w:hAnsi="Arial"/>
          <w:szCs w:val="24"/>
        </w:rPr>
        <w:lastRenderedPageBreak/>
        <w:t>C</w:t>
      </w:r>
      <w:r w:rsidR="00950F78">
        <w:rPr>
          <w:rFonts w:ascii="Arial" w:hAnsi="Arial"/>
          <w:szCs w:val="24"/>
        </w:rPr>
        <w:t>entrifug</w:t>
      </w:r>
      <w:r>
        <w:rPr>
          <w:rFonts w:ascii="Arial" w:hAnsi="Arial"/>
          <w:szCs w:val="24"/>
        </w:rPr>
        <w:t xml:space="preserve">e the treated bacteria </w:t>
      </w:r>
      <w:r w:rsidR="00950F78">
        <w:rPr>
          <w:rFonts w:ascii="Arial" w:hAnsi="Arial"/>
          <w:szCs w:val="24"/>
        </w:rPr>
        <w:t xml:space="preserve">at 20,000 </w:t>
      </w:r>
      <w:r w:rsidR="008677DA">
        <w:rPr>
          <w:rFonts w:ascii="Arial" w:hAnsi="Arial"/>
          <w:szCs w:val="24"/>
        </w:rPr>
        <w:t xml:space="preserve">x </w:t>
      </w:r>
      <w:r w:rsidR="00950F78">
        <w:rPr>
          <w:rFonts w:ascii="Arial" w:hAnsi="Arial"/>
          <w:szCs w:val="24"/>
        </w:rPr>
        <w:t>g for 30 minutes at 4</w:t>
      </w:r>
      <w:r w:rsidR="00950F78" w:rsidRPr="00C253C5">
        <w:rPr>
          <w:rFonts w:ascii="Lucida Grande" w:hAnsi="Lucida Grande" w:cs="Lucida Grande"/>
          <w:b/>
          <w:color w:val="000000"/>
        </w:rPr>
        <w:t>°</w:t>
      </w:r>
      <w:r w:rsidR="00950F78">
        <w:rPr>
          <w:rFonts w:ascii="Arial" w:hAnsi="Arial"/>
          <w:szCs w:val="24"/>
        </w:rPr>
        <w:t>C.</w:t>
      </w:r>
      <w:r>
        <w:rPr>
          <w:rFonts w:ascii="Arial" w:hAnsi="Arial"/>
          <w:szCs w:val="24"/>
        </w:rPr>
        <w:t xml:space="preserve"> </w:t>
      </w:r>
      <w:r w:rsidR="004C2D16">
        <w:rPr>
          <w:rFonts w:ascii="Arial" w:hAnsi="Arial"/>
          <w:szCs w:val="24"/>
        </w:rPr>
        <w:t>T</w:t>
      </w:r>
      <w:r>
        <w:rPr>
          <w:rFonts w:ascii="Arial" w:hAnsi="Arial"/>
          <w:szCs w:val="24"/>
        </w:rPr>
        <w:t xml:space="preserve">he bacterial </w:t>
      </w:r>
      <w:proofErr w:type="spellStart"/>
      <w:r>
        <w:rPr>
          <w:rFonts w:ascii="Arial" w:hAnsi="Arial"/>
          <w:szCs w:val="24"/>
        </w:rPr>
        <w:t>spheroblasts</w:t>
      </w:r>
      <w:proofErr w:type="spellEnd"/>
      <w:r>
        <w:rPr>
          <w:rFonts w:ascii="Arial" w:hAnsi="Arial"/>
          <w:szCs w:val="24"/>
        </w:rPr>
        <w:t xml:space="preserve"> should all go down to the pellet, and most of the Fv molecules are released in the supernatant.</w:t>
      </w:r>
    </w:p>
    <w:p w:rsidR="00777C86" w:rsidRDefault="00973C05" w:rsidP="00C07DF6">
      <w:pPr>
        <w:numPr>
          <w:ilvl w:val="0"/>
          <w:numId w:val="29"/>
        </w:numPr>
        <w:spacing w:after="0" w:line="480" w:lineRule="auto"/>
        <w:jc w:val="both"/>
        <w:rPr>
          <w:rFonts w:ascii="Arial" w:hAnsi="Arial"/>
          <w:szCs w:val="24"/>
        </w:rPr>
      </w:pPr>
      <w:proofErr w:type="gramStart"/>
      <w:r>
        <w:rPr>
          <w:rFonts w:ascii="Arial" w:hAnsi="Arial"/>
          <w:szCs w:val="24"/>
        </w:rPr>
        <w:t>Dialyze</w:t>
      </w:r>
      <w:proofErr w:type="gramEnd"/>
      <w:r>
        <w:rPr>
          <w:rFonts w:ascii="Arial" w:hAnsi="Arial"/>
          <w:szCs w:val="24"/>
        </w:rPr>
        <w:t xml:space="preserve"> the supernatant against 4</w:t>
      </w:r>
      <w:r w:rsidR="00250EAB">
        <w:rPr>
          <w:rFonts w:ascii="Arial" w:hAnsi="Arial"/>
          <w:szCs w:val="24"/>
        </w:rPr>
        <w:t>.0</w:t>
      </w:r>
      <w:r>
        <w:rPr>
          <w:rFonts w:ascii="Arial" w:hAnsi="Arial"/>
          <w:szCs w:val="24"/>
        </w:rPr>
        <w:t xml:space="preserve"> L of </w:t>
      </w:r>
      <w:r w:rsidR="00731ECC">
        <w:rPr>
          <w:rFonts w:ascii="Arial" w:hAnsi="Arial"/>
          <w:szCs w:val="24"/>
        </w:rPr>
        <w:t>wash</w:t>
      </w:r>
      <w:r>
        <w:rPr>
          <w:rFonts w:ascii="Arial" w:hAnsi="Arial"/>
          <w:szCs w:val="24"/>
        </w:rPr>
        <w:t xml:space="preserve"> buffer (20 mM Tris pH 8</w:t>
      </w:r>
      <w:r w:rsidR="008677DA">
        <w:rPr>
          <w:rFonts w:ascii="Arial" w:hAnsi="Arial"/>
          <w:szCs w:val="24"/>
        </w:rPr>
        <w:t>.0</w:t>
      </w:r>
      <w:r>
        <w:rPr>
          <w:rFonts w:ascii="Arial" w:hAnsi="Arial"/>
          <w:szCs w:val="24"/>
        </w:rPr>
        <w:t>, 100 mM NaCl) in cold room f</w:t>
      </w:r>
      <w:r w:rsidR="00250EAB">
        <w:rPr>
          <w:rFonts w:ascii="Arial" w:hAnsi="Arial"/>
          <w:szCs w:val="24"/>
        </w:rPr>
        <w:t xml:space="preserve">or </w:t>
      </w:r>
      <w:r>
        <w:rPr>
          <w:rFonts w:ascii="Arial" w:hAnsi="Arial"/>
          <w:szCs w:val="24"/>
        </w:rPr>
        <w:t>at least 4 hours. At the end of day, change to fresh dialysis buffer and dialyze overnight.</w:t>
      </w:r>
      <w:r w:rsidR="002628F9">
        <w:rPr>
          <w:rFonts w:ascii="Arial" w:hAnsi="Arial"/>
          <w:szCs w:val="24"/>
        </w:rPr>
        <w:t xml:space="preserve"> Due to the sucrose in the solution, the volume of the dialysate will increase by about 50%. Excess of dialysis tubing should be used. </w:t>
      </w:r>
    </w:p>
    <w:p w:rsidR="00923D04" w:rsidRPr="00494AB8" w:rsidRDefault="00973C05" w:rsidP="00C07DF6">
      <w:pPr>
        <w:spacing w:after="0" w:line="480" w:lineRule="auto"/>
        <w:ind w:left="720"/>
        <w:jc w:val="both"/>
        <w:rPr>
          <w:rFonts w:ascii="Arial" w:hAnsi="Arial"/>
          <w:szCs w:val="24"/>
        </w:rPr>
      </w:pPr>
      <w:r>
        <w:rPr>
          <w:rFonts w:ascii="Arial" w:hAnsi="Arial"/>
          <w:szCs w:val="24"/>
        </w:rPr>
        <w:t xml:space="preserve"> </w:t>
      </w:r>
    </w:p>
    <w:p w:rsidR="00923D04" w:rsidRPr="00777C86" w:rsidRDefault="00973C05" w:rsidP="00C07DF6">
      <w:pPr>
        <w:spacing w:after="0" w:line="480" w:lineRule="auto"/>
        <w:jc w:val="both"/>
        <w:rPr>
          <w:rFonts w:ascii="Arial" w:hAnsi="Arial"/>
          <w:b/>
          <w:szCs w:val="24"/>
        </w:rPr>
      </w:pPr>
      <w:r w:rsidRPr="00777C86">
        <w:rPr>
          <w:rFonts w:ascii="Arial" w:hAnsi="Arial"/>
          <w:b/>
          <w:szCs w:val="24"/>
        </w:rPr>
        <w:t>IMAC purification</w:t>
      </w:r>
      <w:r w:rsidR="00923D04" w:rsidRPr="00777C86">
        <w:rPr>
          <w:rFonts w:ascii="Arial" w:hAnsi="Arial"/>
          <w:b/>
          <w:szCs w:val="24"/>
        </w:rPr>
        <w:t xml:space="preserve"> and FPLC</w:t>
      </w:r>
      <w:r w:rsidR="00777C86">
        <w:rPr>
          <w:rFonts w:ascii="Arial" w:hAnsi="Arial"/>
          <w:b/>
          <w:szCs w:val="24"/>
        </w:rPr>
        <w:t xml:space="preserve"> – Day 4</w:t>
      </w:r>
    </w:p>
    <w:p w:rsidR="00923D04" w:rsidRPr="008677DA" w:rsidRDefault="00DB2D80" w:rsidP="00C07DF6">
      <w:pPr>
        <w:numPr>
          <w:ilvl w:val="0"/>
          <w:numId w:val="29"/>
        </w:numPr>
        <w:spacing w:after="0" w:line="480" w:lineRule="auto"/>
        <w:jc w:val="both"/>
        <w:rPr>
          <w:rFonts w:ascii="Arial" w:hAnsi="Arial"/>
          <w:szCs w:val="24"/>
        </w:rPr>
      </w:pPr>
      <w:r>
        <w:rPr>
          <w:rFonts w:ascii="Arial" w:hAnsi="Arial"/>
          <w:szCs w:val="24"/>
        </w:rPr>
        <w:t>Equilibrate</w:t>
      </w:r>
      <w:r w:rsidR="00973C05">
        <w:rPr>
          <w:rFonts w:ascii="Arial" w:hAnsi="Arial"/>
          <w:szCs w:val="24"/>
        </w:rPr>
        <w:t xml:space="preserve"> 10 ml bed volume of </w:t>
      </w:r>
      <w:r w:rsidR="002628F9">
        <w:rPr>
          <w:rFonts w:ascii="Arial" w:hAnsi="Arial"/>
          <w:szCs w:val="24"/>
        </w:rPr>
        <w:t>IMAC</w:t>
      </w:r>
      <w:r w:rsidR="00973C05" w:rsidRPr="00BE5711">
        <w:rPr>
          <w:rFonts w:ascii="Arial" w:hAnsi="Arial"/>
          <w:szCs w:val="24"/>
        </w:rPr>
        <w:t xml:space="preserve"> </w:t>
      </w:r>
      <w:r w:rsidR="00973C05">
        <w:rPr>
          <w:rFonts w:ascii="Arial" w:hAnsi="Arial"/>
          <w:szCs w:val="24"/>
        </w:rPr>
        <w:t>p</w:t>
      </w:r>
      <w:r w:rsidR="00973C05" w:rsidRPr="00BE5711">
        <w:rPr>
          <w:rFonts w:ascii="Arial" w:hAnsi="Arial"/>
          <w:szCs w:val="24"/>
        </w:rPr>
        <w:t xml:space="preserve">urification </w:t>
      </w:r>
      <w:r>
        <w:rPr>
          <w:rFonts w:ascii="Arial" w:hAnsi="Arial"/>
          <w:szCs w:val="24"/>
        </w:rPr>
        <w:t>resin</w:t>
      </w:r>
      <w:r w:rsidR="002628F9">
        <w:rPr>
          <w:rFonts w:ascii="Arial" w:hAnsi="Arial"/>
          <w:szCs w:val="24"/>
        </w:rPr>
        <w:t xml:space="preserve"> (see Box 1)</w:t>
      </w:r>
      <w:r>
        <w:rPr>
          <w:rFonts w:ascii="Arial" w:hAnsi="Arial"/>
          <w:szCs w:val="24"/>
        </w:rPr>
        <w:t xml:space="preserve"> with the dialysis buffer in 50 ml tube.</w:t>
      </w:r>
    </w:p>
    <w:p w:rsidR="00923D04" w:rsidRPr="008677DA" w:rsidRDefault="00DB2D80" w:rsidP="00C07DF6">
      <w:pPr>
        <w:numPr>
          <w:ilvl w:val="0"/>
          <w:numId w:val="29"/>
        </w:numPr>
        <w:spacing w:after="0" w:line="480" w:lineRule="auto"/>
        <w:jc w:val="both"/>
        <w:rPr>
          <w:rFonts w:ascii="Arial" w:hAnsi="Arial"/>
          <w:szCs w:val="24"/>
        </w:rPr>
      </w:pPr>
      <w:r>
        <w:rPr>
          <w:rFonts w:ascii="Arial" w:hAnsi="Arial"/>
          <w:szCs w:val="24"/>
        </w:rPr>
        <w:t xml:space="preserve">Transfer the </w:t>
      </w:r>
      <w:r w:rsidR="002628F9">
        <w:rPr>
          <w:rFonts w:ascii="Arial" w:hAnsi="Arial"/>
          <w:szCs w:val="24"/>
        </w:rPr>
        <w:t>dialysate</w:t>
      </w:r>
      <w:r>
        <w:rPr>
          <w:rFonts w:ascii="Arial" w:hAnsi="Arial"/>
          <w:szCs w:val="24"/>
        </w:rPr>
        <w:t xml:space="preserve"> from the tub</w:t>
      </w:r>
      <w:r w:rsidR="002628F9">
        <w:rPr>
          <w:rFonts w:ascii="Arial" w:hAnsi="Arial"/>
          <w:szCs w:val="24"/>
        </w:rPr>
        <w:t>ing</w:t>
      </w:r>
      <w:r>
        <w:rPr>
          <w:rFonts w:ascii="Arial" w:hAnsi="Arial"/>
          <w:szCs w:val="24"/>
        </w:rPr>
        <w:t>, add MgCl</w:t>
      </w:r>
      <w:r w:rsidR="008F4F1F" w:rsidRPr="008F4F1F">
        <w:rPr>
          <w:rFonts w:ascii="Arial" w:hAnsi="Arial"/>
          <w:szCs w:val="24"/>
          <w:vertAlign w:val="subscript"/>
        </w:rPr>
        <w:t xml:space="preserve">2 </w:t>
      </w:r>
      <w:r>
        <w:rPr>
          <w:rFonts w:ascii="Arial" w:hAnsi="Arial"/>
          <w:szCs w:val="24"/>
        </w:rPr>
        <w:t>to 10 mM</w:t>
      </w:r>
      <w:r w:rsidR="00E500D0">
        <w:rPr>
          <w:rFonts w:ascii="Arial" w:hAnsi="Arial"/>
          <w:szCs w:val="24"/>
        </w:rPr>
        <w:t xml:space="preserve"> </w:t>
      </w:r>
      <w:r>
        <w:rPr>
          <w:rFonts w:ascii="Arial" w:hAnsi="Arial"/>
          <w:szCs w:val="24"/>
        </w:rPr>
        <w:t xml:space="preserve">and increase the volume to 200 ml. Mix </w:t>
      </w:r>
      <w:r w:rsidR="00DF4DE9">
        <w:rPr>
          <w:rFonts w:ascii="Arial" w:hAnsi="Arial"/>
          <w:szCs w:val="24"/>
        </w:rPr>
        <w:t xml:space="preserve">with </w:t>
      </w:r>
      <w:r>
        <w:rPr>
          <w:rFonts w:ascii="Arial" w:hAnsi="Arial"/>
          <w:szCs w:val="24"/>
        </w:rPr>
        <w:t xml:space="preserve">the </w:t>
      </w:r>
      <w:r w:rsidR="00DF4DE9">
        <w:rPr>
          <w:rFonts w:ascii="Arial" w:hAnsi="Arial"/>
          <w:szCs w:val="24"/>
        </w:rPr>
        <w:t xml:space="preserve">pre-equilibrated </w:t>
      </w:r>
      <w:r>
        <w:rPr>
          <w:rFonts w:ascii="Arial" w:hAnsi="Arial"/>
          <w:szCs w:val="24"/>
        </w:rPr>
        <w:t xml:space="preserve">resin and </w:t>
      </w:r>
      <w:r w:rsidR="00DF4DE9">
        <w:rPr>
          <w:rFonts w:ascii="Arial" w:hAnsi="Arial"/>
          <w:szCs w:val="24"/>
        </w:rPr>
        <w:t>incubate for 30 minutes at 4</w:t>
      </w:r>
      <w:r w:rsidR="00DF4DE9" w:rsidRPr="00C253C5">
        <w:rPr>
          <w:rFonts w:ascii="Lucida Grande" w:hAnsi="Lucida Grande" w:cs="Lucida Grande"/>
          <w:b/>
          <w:color w:val="000000"/>
        </w:rPr>
        <w:t>°</w:t>
      </w:r>
      <w:r w:rsidR="00DF4DE9">
        <w:rPr>
          <w:rFonts w:ascii="Arial" w:hAnsi="Arial"/>
          <w:szCs w:val="24"/>
        </w:rPr>
        <w:t>C.</w:t>
      </w:r>
    </w:p>
    <w:p w:rsidR="00923D04" w:rsidRDefault="00923D04" w:rsidP="00C07DF6">
      <w:pPr>
        <w:numPr>
          <w:ilvl w:val="0"/>
          <w:numId w:val="29"/>
        </w:numPr>
        <w:spacing w:after="0" w:line="480" w:lineRule="auto"/>
        <w:jc w:val="both"/>
        <w:rPr>
          <w:rFonts w:ascii="Arial" w:hAnsi="Arial"/>
          <w:szCs w:val="24"/>
        </w:rPr>
      </w:pPr>
      <w:r w:rsidRPr="00494AB8">
        <w:rPr>
          <w:rFonts w:ascii="Arial" w:hAnsi="Arial"/>
          <w:szCs w:val="24"/>
        </w:rPr>
        <w:t xml:space="preserve">Pack </w:t>
      </w:r>
      <w:r w:rsidR="00777C86">
        <w:rPr>
          <w:rFonts w:ascii="Arial" w:hAnsi="Arial"/>
          <w:szCs w:val="24"/>
        </w:rPr>
        <w:t xml:space="preserve">the empty column with </w:t>
      </w:r>
      <w:r w:rsidRPr="00494AB8">
        <w:rPr>
          <w:rFonts w:ascii="Arial" w:hAnsi="Arial"/>
          <w:szCs w:val="24"/>
        </w:rPr>
        <w:t xml:space="preserve">the </w:t>
      </w:r>
      <w:r w:rsidR="00731ECC">
        <w:rPr>
          <w:rFonts w:ascii="Arial" w:hAnsi="Arial"/>
          <w:szCs w:val="24"/>
        </w:rPr>
        <w:t xml:space="preserve">incubated </w:t>
      </w:r>
      <w:r w:rsidR="00777C86">
        <w:rPr>
          <w:rFonts w:ascii="Arial" w:hAnsi="Arial"/>
          <w:szCs w:val="24"/>
        </w:rPr>
        <w:t>resin, and wash the resin with 5 bed volumes of wash</w:t>
      </w:r>
      <w:r w:rsidR="002628F9">
        <w:rPr>
          <w:rFonts w:ascii="Arial" w:hAnsi="Arial"/>
          <w:szCs w:val="24"/>
        </w:rPr>
        <w:t>ing</w:t>
      </w:r>
      <w:r w:rsidR="00777C86">
        <w:rPr>
          <w:rFonts w:ascii="Arial" w:hAnsi="Arial"/>
          <w:szCs w:val="24"/>
        </w:rPr>
        <w:t xml:space="preserve"> buffer, followed by </w:t>
      </w:r>
      <w:r w:rsidR="002628F9">
        <w:rPr>
          <w:rFonts w:ascii="Arial" w:hAnsi="Arial"/>
          <w:szCs w:val="24"/>
        </w:rPr>
        <w:t>5</w:t>
      </w:r>
      <w:r w:rsidR="00777C86">
        <w:rPr>
          <w:rFonts w:ascii="Arial" w:hAnsi="Arial"/>
          <w:szCs w:val="24"/>
        </w:rPr>
        <w:t xml:space="preserve"> bed volumes of wash</w:t>
      </w:r>
      <w:r w:rsidR="002628F9">
        <w:rPr>
          <w:rFonts w:ascii="Arial" w:hAnsi="Arial"/>
          <w:szCs w:val="24"/>
        </w:rPr>
        <w:t>ing</w:t>
      </w:r>
      <w:r w:rsidR="00777C86">
        <w:rPr>
          <w:rFonts w:ascii="Arial" w:hAnsi="Arial"/>
          <w:szCs w:val="24"/>
        </w:rPr>
        <w:t xml:space="preserve"> buffer with 10 mM imidazole and 30 mM imidazole each.</w:t>
      </w:r>
    </w:p>
    <w:p w:rsidR="00777C86" w:rsidRPr="00494AB8" w:rsidRDefault="00777C86" w:rsidP="00C07DF6">
      <w:pPr>
        <w:numPr>
          <w:ilvl w:val="0"/>
          <w:numId w:val="29"/>
        </w:numPr>
        <w:spacing w:after="0" w:line="480" w:lineRule="auto"/>
        <w:jc w:val="both"/>
        <w:rPr>
          <w:rFonts w:ascii="Arial" w:hAnsi="Arial"/>
          <w:szCs w:val="24"/>
        </w:rPr>
      </w:pPr>
      <w:r>
        <w:rPr>
          <w:rFonts w:ascii="Arial" w:hAnsi="Arial"/>
          <w:szCs w:val="24"/>
        </w:rPr>
        <w:t>Elute the bound protein with 20 ml of wash</w:t>
      </w:r>
      <w:r w:rsidR="002628F9">
        <w:rPr>
          <w:rFonts w:ascii="Arial" w:hAnsi="Arial"/>
          <w:szCs w:val="24"/>
        </w:rPr>
        <w:t>ing</w:t>
      </w:r>
      <w:r>
        <w:rPr>
          <w:rFonts w:ascii="Arial" w:hAnsi="Arial"/>
          <w:szCs w:val="24"/>
        </w:rPr>
        <w:t xml:space="preserve"> buffer </w:t>
      </w:r>
      <w:r w:rsidR="002E6383">
        <w:rPr>
          <w:rFonts w:ascii="Arial" w:hAnsi="Arial"/>
          <w:szCs w:val="24"/>
        </w:rPr>
        <w:t>plus</w:t>
      </w:r>
      <w:r>
        <w:rPr>
          <w:rFonts w:ascii="Arial" w:hAnsi="Arial"/>
          <w:szCs w:val="24"/>
        </w:rPr>
        <w:t xml:space="preserve"> 300 mM imidazole.</w:t>
      </w:r>
    </w:p>
    <w:p w:rsidR="00923D04" w:rsidRPr="00B15173" w:rsidRDefault="00777C86" w:rsidP="00C07DF6">
      <w:pPr>
        <w:numPr>
          <w:ilvl w:val="0"/>
          <w:numId w:val="29"/>
        </w:numPr>
        <w:spacing w:after="0" w:line="480" w:lineRule="auto"/>
        <w:jc w:val="both"/>
        <w:rPr>
          <w:rFonts w:ascii="Arial" w:hAnsi="Arial"/>
          <w:szCs w:val="24"/>
        </w:rPr>
      </w:pPr>
      <w:r w:rsidRPr="00777C86">
        <w:rPr>
          <w:rFonts w:ascii="Arial" w:hAnsi="Arial"/>
          <w:szCs w:val="24"/>
        </w:rPr>
        <w:t xml:space="preserve">Run the concentrated </w:t>
      </w:r>
      <w:r>
        <w:rPr>
          <w:rFonts w:ascii="Arial" w:hAnsi="Arial"/>
          <w:szCs w:val="24"/>
        </w:rPr>
        <w:t>Fv</w:t>
      </w:r>
      <w:r w:rsidRPr="00777C86">
        <w:rPr>
          <w:rFonts w:ascii="Arial" w:hAnsi="Arial"/>
          <w:szCs w:val="24"/>
        </w:rPr>
        <w:t xml:space="preserve"> through Superdex 200 column pre-equilibrated with </w:t>
      </w:r>
      <w:r>
        <w:rPr>
          <w:rFonts w:ascii="Arial" w:hAnsi="Arial"/>
          <w:szCs w:val="24"/>
        </w:rPr>
        <w:t>wash</w:t>
      </w:r>
      <w:r w:rsidR="00E500D0">
        <w:rPr>
          <w:rFonts w:ascii="Arial" w:hAnsi="Arial"/>
          <w:szCs w:val="24"/>
        </w:rPr>
        <w:t>ing</w:t>
      </w:r>
      <w:r w:rsidRPr="00777C86">
        <w:rPr>
          <w:rFonts w:ascii="Arial" w:hAnsi="Arial"/>
          <w:szCs w:val="24"/>
        </w:rPr>
        <w:t xml:space="preserve"> buffer. Pool the fractions containing </w:t>
      </w:r>
      <w:r>
        <w:rPr>
          <w:rFonts w:ascii="Arial" w:hAnsi="Arial"/>
          <w:szCs w:val="24"/>
        </w:rPr>
        <w:t>Fv</w:t>
      </w:r>
      <w:r w:rsidRPr="00777C86">
        <w:rPr>
          <w:rFonts w:ascii="Arial" w:hAnsi="Arial"/>
          <w:szCs w:val="24"/>
        </w:rPr>
        <w:t xml:space="preserve"> (typical peaks shows up at </w:t>
      </w:r>
      <w:r w:rsidR="00DF3776">
        <w:rPr>
          <w:rFonts w:ascii="Arial" w:hAnsi="Arial"/>
          <w:szCs w:val="24"/>
        </w:rPr>
        <w:t>17.6</w:t>
      </w:r>
      <w:r w:rsidRPr="00777C86">
        <w:rPr>
          <w:rFonts w:ascii="Arial" w:hAnsi="Arial"/>
          <w:szCs w:val="24"/>
        </w:rPr>
        <w:t>ml retention volume) together and concentrate</w:t>
      </w:r>
      <w:r>
        <w:rPr>
          <w:rFonts w:ascii="Arial" w:hAnsi="Arial"/>
          <w:szCs w:val="24"/>
        </w:rPr>
        <w:t xml:space="preserve"> it.</w:t>
      </w:r>
      <w:r w:rsidRPr="00777C86">
        <w:rPr>
          <w:rFonts w:ascii="Arial" w:hAnsi="Arial"/>
          <w:szCs w:val="24"/>
        </w:rPr>
        <w:t xml:space="preserve"> Determine the concentration of the sample using the extinction coefficient of </w:t>
      </w:r>
      <w:r>
        <w:rPr>
          <w:rFonts w:ascii="Arial" w:hAnsi="Arial"/>
          <w:szCs w:val="24"/>
        </w:rPr>
        <w:t>Fv</w:t>
      </w:r>
      <w:r w:rsidRPr="00777C86">
        <w:rPr>
          <w:rFonts w:ascii="Arial" w:hAnsi="Arial"/>
          <w:szCs w:val="24"/>
        </w:rPr>
        <w:t xml:space="preserve"> at 280 nm.</w:t>
      </w:r>
    </w:p>
    <w:p w:rsidR="00923D04" w:rsidRPr="00274ABF" w:rsidRDefault="00923D04" w:rsidP="00C07DF6">
      <w:pPr>
        <w:spacing w:line="480" w:lineRule="auto"/>
        <w:jc w:val="both"/>
        <w:rPr>
          <w:rFonts w:ascii="Arial" w:hAnsi="Arial"/>
          <w:color w:val="A6A6A6"/>
          <w:szCs w:val="24"/>
        </w:rPr>
      </w:pPr>
    </w:p>
    <w:p w:rsidR="00923D04" w:rsidRPr="00274ABF" w:rsidRDefault="00923D04" w:rsidP="00C07DF6">
      <w:pPr>
        <w:spacing w:line="480" w:lineRule="auto"/>
        <w:jc w:val="both"/>
        <w:rPr>
          <w:rFonts w:ascii="Arial" w:hAnsi="Arial"/>
          <w:szCs w:val="24"/>
        </w:rPr>
      </w:pPr>
      <w:r w:rsidRPr="00274ABF">
        <w:rPr>
          <w:rFonts w:ascii="Arial" w:hAnsi="Arial"/>
          <w:b/>
          <w:szCs w:val="24"/>
        </w:rPr>
        <w:t>Discussion:</w:t>
      </w:r>
      <w:r w:rsidRPr="00274ABF">
        <w:rPr>
          <w:rFonts w:ascii="Arial" w:hAnsi="Arial"/>
          <w:szCs w:val="24"/>
        </w:rPr>
        <w:t xml:space="preserve"> </w:t>
      </w:r>
    </w:p>
    <w:p w:rsidR="00AC15E3" w:rsidRDefault="007A2D3F" w:rsidP="00C07DF6">
      <w:pPr>
        <w:spacing w:line="480" w:lineRule="auto"/>
        <w:ind w:firstLine="720"/>
        <w:jc w:val="both"/>
        <w:rPr>
          <w:rFonts w:ascii="Arial" w:hAnsi="Arial"/>
          <w:szCs w:val="24"/>
        </w:rPr>
      </w:pPr>
      <w:r>
        <w:rPr>
          <w:rFonts w:ascii="Arial" w:hAnsi="Arial"/>
          <w:szCs w:val="24"/>
        </w:rPr>
        <w:t>The reconstitution of the KvAP channels into different</w:t>
      </w:r>
      <w:r w:rsidR="00BD5B09">
        <w:rPr>
          <w:rFonts w:ascii="Arial" w:hAnsi="Arial"/>
          <w:szCs w:val="24"/>
        </w:rPr>
        <w:t xml:space="preserve"> membranes </w:t>
      </w:r>
      <w:r w:rsidR="00FE5D86">
        <w:rPr>
          <w:rFonts w:ascii="Arial" w:hAnsi="Arial"/>
          <w:szCs w:val="24"/>
        </w:rPr>
        <w:t xml:space="preserve">has been used in </w:t>
      </w:r>
      <w:r w:rsidR="00E500D0">
        <w:rPr>
          <w:rFonts w:ascii="Arial" w:hAnsi="Arial"/>
          <w:szCs w:val="24"/>
        </w:rPr>
        <w:t xml:space="preserve">several </w:t>
      </w:r>
      <w:r w:rsidR="00BD5B09">
        <w:rPr>
          <w:rFonts w:ascii="Arial" w:hAnsi="Arial"/>
          <w:szCs w:val="24"/>
        </w:rPr>
        <w:t>studies</w:t>
      </w:r>
      <w:r w:rsidR="002628F9">
        <w:rPr>
          <w:rFonts w:ascii="Arial" w:hAnsi="Arial"/>
          <w:szCs w:val="24"/>
        </w:rPr>
        <w:t xml:space="preserve"> </w:t>
      </w:r>
      <w:r w:rsidR="005D03A7">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PEVuZE5vdGU+PENpdGU+PEF1dGhvcj5aaGVuZzwvQXV0aG9yPjxZZWFyPjIwMTE8L1llYXI+PFJl
Y051bT4xNDM3MzwvUmVjTnVtPjxEaXNwbGF5VGV4dD4oPHN0eWxlIGZhY2U9Iml0YWxpYyI+OC0x
MDwvc3R5bGU+KTwvRGlzcGxheVRleHQ+PHJlY29yZD48cmVjLW51bWJlcj4xNDM3MzwvcmVjLW51
bWJlcj48Zm9yZWlnbi1rZXlzPjxrZXkgYXBwPSJFTiIgZGItaWQ9IngwZnNkd2FwMHhlcDByZTBz
cjg1dHJlcjB6ZngyeGZ0eHgyciI+MTQzNzM8L2tleT48L2ZvcmVpZ24ta2V5cz48cmVmLXR5cGUg
bmFtZT0iSm91cm5hbCBBcnRpY2xlIj4xNzwvcmVmLXR5cGU+PGNvbnRyaWJ1dG9ycz48YXV0aG9y
cz48YXV0aG9yPlpoZW5nLCBILjwvYXV0aG9yPjxhdXRob3I+TGl1LCBXLjwvYXV0aG9yPjxhdXRo
b3I+QW5kZXJzb24sIEwuIFkuPC9hdXRob3I+PGF1dGhvcj5KaWFuZywgUS4gWC48L2F1dGhvcj48
L2F1dGhvcnM+PC9jb250cmlidXRvcnM+PGF1dGgtYWRkcmVzcz5EZXBhcnRtZW50IG9mIENlbGwg
QmlvbG9neSwgVW5pdmVyc2l0eSBvZiBUZXhhcyBTb3V0aHdlc3Rlcm4gTWVkaWNhbCBDZW50ZXIs
IERhbGxhcywgVGV4YXMgNzUzOTAsIFVTQS48L2F1dGgtYWRkcmVzcz48dGl0bGVzPjx0aXRsZT5M
aXBpZC1kZXBlbmRlbnQgZ2F0aW5nIG9mIGEgdm9sdGFnZS1nYXRlZCBwb3Rhc3NpdW0gY2hhbm5l
bDwvdGl0bGU+PHNlY29uZGFyeS10aXRsZT5OYXQgQ29tbXVuPC9zZWNvbmRhcnktdGl0bGU+PC90
aXRsZXM+PHBlcmlvZGljYWw+PGZ1bGwtdGl0bGU+TmF0IENvbW11bjwvZnVsbC10aXRsZT48L3Bl
cmlvZGljYWw+PHBhZ2VzPjI1MDwvcGFnZXM+PHZvbHVtZT4yPC92b2x1bWU+PGVkaXRpb24+MjAx
MS8wMy8yNDwvZWRpdGlvbj48a2V5d29yZHM+PGtleXdvcmQ+QWVyb3B5cnVtL2NoZW1pc3RyeTwv
a2V5d29yZD48a2V5d29yZD5BcmNoYWVhbCBQcm90ZWlucy9nZW5ldGljcy8qbWV0YWJvbGlzbTwv
a2V5d29yZD48a2V5d29yZD5BcmdpbmluZS9tZXRhYm9saXNtPC9rZXl3b3JkPjxrZXl3b3JkPkN5
c3RlaW5lL21ldGFib2xpc208L2tleXdvcmQ+PGtleXdvcmQ+R2VuZSBFeHByZXNzaW9uPC9rZXl3
b3JkPjxrZXl3b3JkPklvbiBDaGFubmVsIEdhdGluZy8qZ2VuZXRpY3M8L2tleXdvcmQ+PGtleXdv
cmQ+S2luZXRpY3M8L2tleXdvcmQ+PGtleXdvcmQ+TWVtYnJhbmVzLCBBcnRpZmljaWFsPC9rZXl3
b3JkPjxrZXl3b3JkPk1vZGVscywgTW9sZWN1bGFyPC9rZXl3b3JkPjxrZXl3b3JkPk1vbGVjdWxh
ciBDb25mb3JtYXRpb248L2tleXdvcmQ+PGtleXdvcmQ+TXV0YWdlbmVzaXMsIFNpdGUtRGlyZWN0
ZWQ8L2tleXdvcmQ+PGtleXdvcmQ+UGhvc3Bob2xpcGlkcy9jaGVtaXN0cnkvKm1ldGFib2xpc208
L2tleXdvcmQ+PGtleXdvcmQ+UG90YXNzaXVtIENoYW5uZWxzLCBWb2x0YWdlLUdhdGVkL2dlbmV0
aWNzLyptZXRhYm9saXNtPC9rZXl3b3JkPjxrZXl3b3JkPlByb3RlaW4gU3RydWN0dXJlLCBUZXJ0
aWFyeTwva2V5d29yZD48a2V5d29yZD5SZWNvbWJpbmFudCBQcm90ZWlucy9nZW5ldGljcy8qbWV0
YWJvbGlzbTwva2V5d29yZD48L2tleXdvcmRzPjxkYXRlcz48eWVhcj4yMDExPC95ZWFyPjwvZGF0
ZXM+PGlzYm4+MjA0MS0xNzIzIChFbGVjdHJvbmljKSYjeEQ7MjA0MS0xNzIzIChMaW5raW5nKTwv
aXNibj48YWNjZXNzaW9uLW51bT4yMTQyNzcyMTwvYWNjZXNzaW9uLW51bT48dXJscz48cmVsYXRl
ZC11cmxzPjx1cmw+aHR0cDovL3d3dy5uY2JpLm5sbS5uaWguZ292L2VudHJlei9xdWVyeS5mY2dp
P2NtZD1SZXRyaWV2ZSZhbXA7ZGI9UHViTWVkJmFtcDtkb3B0PUNpdGF0aW9uJmFtcDtsaXN0X3Vp
ZHM9MjE0Mjc3MjE8L3VybD48L3JlbGF0ZWQtdXJscz48L3VybHM+PGN1c3RvbTI+MzA3MjEwNTwv
Y3VzdG9tMj48ZWxlY3Ryb25pYy1yZXNvdXJjZS1udW0+bmNvbW1zMTI1NCBbcGlpXSYjeEQ7MTAu
MTAzOC9uY29tbXMxMjU0PC9lbGVjdHJvbmljLXJlc291cmNlLW51bT48bGFuZ3VhZ2U+ZW5nPC9s
YW5ndWFnZT48L3JlY29yZD48L0NpdGU+PENpdGU+PEF1dGhvcj5TY2htaWR0PC9BdXRob3I+PFll
YXI+MjAwNjwvWWVhcj48UmVjTnVtPjEyOTAyPC9SZWNOdW0+PHJlY29yZD48cmVjLW51bWJlcj4x
MjkwMjwvcmVjLW51bWJlcj48Zm9yZWlnbi1rZXlzPjxrZXkgYXBwPSJFTiIgZGItaWQ9IngwZnNk
d2FwMHhlcDByZTBzcjg1dHJlcjB6ZngyeGZ0eHgyciI+MTI5MDI8L2tleT48L2ZvcmVpZ24ta2V5
cz48cmVmLXR5cGUgbmFtZT0iSm91cm5hbCBBcnRpY2xlIj4xNzwvcmVmLXR5cGU+PGNvbnRyaWJ1
dG9ycz48YXV0aG9ycz48YXV0aG9yPlNjaG1pZHQsIEQuPC9hdXRob3I+PGF1dGhvcj5KaWFuZywg
US4gWC48L2F1dGhvcj48YXV0aG9yPk1hY0tpbm5vbiwgUi48L2F1dGhvcj48L2F1dGhvcnM+PC9j
b250cmlidXRvcnM+PGF1dGgtYWRkcmVzcz5Ib3dhcmQgSHVnaGVzIE1lZGljYWwgSW5zdGl0dXRl
LCBMYWJvcmF0b3J5IG9mIE1vbGVjdWxhciBOZXVyb2Jpb2xvZ3kgYW5kIEJpb3BoeXNpY3MsIFJv
Y2tlZmVsbGVyIFVuaXZlcnNpdHksIDEyMzAgWW9yayBBdmVudWUsIE5ldyBZb3JrLCBOZXcgWW9y
ayAxMDAyMSwgVVNBLjwvYXV0aC1hZGRyZXNzPjx0aXRsZXM+PHRpdGxlPlBob3NwaG9saXBpZHMg
YW5kIHRoZSBvcmlnaW4gb2YgY2F0aW9uaWMgZ2F0aW5nIGNoYXJnZXMgaW4gdm9sdGFnZSBzZW5z
b3JzPC90aXRsZT48c2Vjb25kYXJ5LXRpdGxlPk5hdHVyZTwvc2Vjb25kYXJ5LXRpdGxlPjwvdGl0
bGVzPjxwZXJpb2RpY2FsPjxmdWxsLXRpdGxlPk5hdHVyZTwvZnVsbC10aXRsZT48YWJici0xPk5h
dHVyZTwvYWJici0xPjwvcGVyaW9kaWNhbD48cGFnZXM+Nzc1LTk8L3BhZ2VzPjx2b2x1bWU+NDQ0
PC92b2x1bWU+PG51bWJlcj43MTIwPC9udW1iZXI+PGVkaXRpb24+MjAwNi8xMi8wMTwvZWRpdGlv
bj48a2V5d29yZHM+PGtleXdvcmQ+Q2F0aW9ucy9tZXRhYm9saXNtPC9rZXl3b3JkPjxrZXl3b3Jk
PipJb24gQ2hhbm5lbCBHYXRpbmcvZHJ1ZyBlZmZlY3RzPC9rZXl3b3JkPjxrZXl3b3JkPkxpcGlk
IEJpbGF5ZXJzL2NoZW1pc3RyeS9tZXRhYm9saXNtPC9rZXl3b3JkPjxrZXl3b3JkPkxpcG9zb21l
cy9jaGVtaXN0cnkvbWV0YWJvbGlzbTwva2V5d29yZD48a2V5d29yZD5QaG9zcGhvbGlwaWRzLypj
aGVtaXN0cnkvKm1ldGFib2xpc20vcGhhcm1hY29sb2d5PC9rZXl3b3JkPjxrZXl3b3JkPlBvdGFz
c2l1bSBDaGFubmVscywgVm9sdGFnZS1HYXRlZC8qbWV0YWJvbGlzbTwva2V5d29yZD48L2tleXdv
cmRzPjxkYXRlcz48eWVhcj4yMDA2PC95ZWFyPjxwdWItZGF0ZXM+PGRhdGU+RGVjIDc8L2RhdGU+
PC9wdWItZGF0ZXM+PC9kYXRlcz48aXNibj4xNDc2LTQ2ODcgKEVsZWN0cm9uaWMpJiN4RDswMDI4
LTA4MzYgKExpbmtpbmcpPC9pc2JuPjxhY2Nlc3Npb24tbnVtPjE3MTM2MDk2PC9hY2Nlc3Npb24t
bnVtPjx1cmxzPjxyZWxhdGVkLXVybHM+PHVybD5odHRwOi8vd3d3Lm5jYmkubmxtLm5paC5nb3Yv
ZW50cmV6L3F1ZXJ5LmZjZ2k/Y21kPVJldHJpZXZlJmFtcDtkYj1QdWJNZWQmYW1wO2RvcHQ9Q2l0
YXRpb24mYW1wO2xpc3RfdWlkcz0xNzEzNjA5NjwvdXJsPjwvcmVsYXRlZC11cmxzPjwvdXJscz48
ZWxlY3Ryb25pYy1yZXNvdXJjZS1udW0+bmF0dXJlMDU0MTYgW3BpaV0mI3hEOzEwLjEwMzgvbmF0
dXJlMDU0MTY8L2VsZWN0cm9uaWMtcmVzb3VyY2UtbnVtPjxsYW5ndWFnZT5lbmc8L2xhbmd1YWdl
PjwvcmVjb3JkPjwvQ2l0ZT48Q2l0ZT48QXV0aG9yPlJ1dGE8L0F1dGhvcj48WWVhcj4yMDAzPC9Z
ZWFyPjxSZWNOdW0+MTkzMzwvUmVjTnVtPjxyZWNvcmQ+PHJlYy1udW1iZXI+MTkzMzwvcmVjLW51
bWJlcj48Zm9yZWlnbi1rZXlzPjxrZXkgYXBwPSJFTiIgZGItaWQ9IngwZnNkd2FwMHhlcDByZTBz
cjg1dHJlcjB6ZngyeGZ0eHgyciI+MTkzMzwva2V5PjwvZm9yZWlnbi1rZXlzPjxyZWYtdHlwZSBu
YW1lPSJKb3VybmFsIEFydGljbGUiPjE3PC9yZWYtdHlwZT48Y29udHJpYnV0b3JzPjxhdXRob3Jz
PjxhdXRob3I+UnV0YSwgVi48L2F1dGhvcj48YXV0aG9yPkppYW5nLCBZLjwvYXV0aG9yPjxhdXRo
b3I+TGVlLCBBLjwvYXV0aG9yPjxhdXRob3I+Q2hlbiwgSi48L2F1dGhvcj48YXV0aG9yPk1hY0tp
bm5vbiwgUi48L2F1dGhvcj48L2F1dGhvcnM+PC9jb250cmlidXRvcnM+PGF1dGgtYWRkcmVzcz5I
b3dhcmQgSHVnaGVzIE1lZGljYWwgSW5zdGl0dXRlLCBMYWJvcmF0b3J5IG9mIE1vbGVjdWxhciBO
ZXVyb2Jpb2xvZ3kgYW5kIEJpb3BoeXNpY3MsIFJvY2tlZmVsbGVyIFVuaXZlcnNpdHksIDEyMzAg
WW9yayBBdmVudWUsIE5ldyBZb3JrLCBOZXcgWW9yayAxMDAyMSwgVVNBLjwvYXV0aC1hZGRyZXNz
Pjx0aXRsZXM+PHRpdGxlPkZ1bmN0aW9uYWwgYW5hbHlzaXMgb2YgYW4gYXJjaGFlYmFjdGVyaWFs
IHZvbHRhZ2UtZGVwZW5kZW50IEsrIGNoYW5uZWw8L3RpdGxlPjxzZWNvbmRhcnktdGl0bGU+TmF0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Z2VzPjE4MC01PC9wYWdlcz48dm9sdW1lPjQyMjwvdm9sdW1lPjxudW1iZXI+NjkyODwvbnVtYmVy
PjxkYXRlcz48eWVhcj4yMDAzPC95ZWFyPjxwdWItZGF0ZXM+PGRhdGU+TWFyIDEzPC9kYXRlPjwv
cHViLWRhdGVzPjwvZGF0ZXM+PGFjY2Vzc2lvbi1udW0+MTI2Mjk1NTA8L2FjY2Vzc2lvbi1udW0+
PHdvcmstdHlwZT5Kb3VybmFsIEFydGljbGUmI3hEO1Jlc2VhcmNoIFN1cHBvcnQsIE5vbi1VLlMu
IEdvdiZhcG9zO3QmI3hEO1Jlc2VhcmNoIFN1cHBvcnQsIFUuUy4gR292JmFwb3M7dCwgTm9uLVAu
SC5TLiYjeEQ7UmVzZWFyY2ggU3VwcG9ydCwgVS5TLiBHb3YmYXBvczt0LCBQLkguUy48L3dvcmst
dHlwZT48dXJscz48L3VybHM+PHJlc2VhcmNoLW5vdGVzPjEwLjEwMzgvbmF0dXJlMDE0NzMgW2Rv
aV0mI3hEO25hdHVyZTAxNDczIFtwaWldPC9yZXNlYXJjaC1ub3Rlcz48bGFuZ3VhZ2U+ZW5nPC9s
YW5ndWFnZT48YWNjZXNzLWRhdGU+MjAwMzAzMDI8L2FjY2Vzcy1kYXRlPjwvcmVjb3JkPjwvQ2l0
ZT48L0VuZE5vdGU+AG==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8-10</w:t>
        </w:r>
      </w:hyperlink>
      <w:r w:rsidR="00757134">
        <w:rPr>
          <w:rFonts w:ascii="Arial" w:hAnsi="Arial"/>
          <w:noProof/>
          <w:szCs w:val="24"/>
        </w:rPr>
        <w:t>)</w:t>
      </w:r>
      <w:r w:rsidR="005D03A7">
        <w:rPr>
          <w:rFonts w:ascii="Arial" w:hAnsi="Arial"/>
          <w:szCs w:val="24"/>
        </w:rPr>
        <w:fldChar w:fldCharType="end"/>
      </w:r>
      <w:r w:rsidR="00BD5B09">
        <w:rPr>
          <w:rFonts w:ascii="Arial" w:hAnsi="Arial"/>
          <w:szCs w:val="24"/>
        </w:rPr>
        <w:t xml:space="preserve">. </w:t>
      </w:r>
      <w:r w:rsidR="00FE5D86">
        <w:rPr>
          <w:rFonts w:ascii="Arial" w:hAnsi="Arial"/>
          <w:szCs w:val="24"/>
        </w:rPr>
        <w:t xml:space="preserve">Following the idea of ensuring the distribution of lipids between </w:t>
      </w:r>
      <w:r w:rsidR="00FE5D86">
        <w:rPr>
          <w:rFonts w:ascii="Arial" w:hAnsi="Arial"/>
          <w:szCs w:val="24"/>
        </w:rPr>
        <w:lastRenderedPageBreak/>
        <w:t xml:space="preserve">detergent/lipid mixed micelles and the protein/detergent/lipid mixed micelles, we are able to reach nearly complete reconstitution of the KvAP into membranes made of very different lipids. Each tetrameric KvAP channel needs ~100 lipid molecules to fully cover </w:t>
      </w:r>
      <w:r w:rsidR="00794CC1">
        <w:rPr>
          <w:rFonts w:ascii="Arial" w:hAnsi="Arial"/>
          <w:szCs w:val="24"/>
        </w:rPr>
        <w:t xml:space="preserve">its transmembrane domain. </w:t>
      </w:r>
      <w:r w:rsidR="00FE5D86">
        <w:rPr>
          <w:rFonts w:ascii="Arial" w:hAnsi="Arial"/>
          <w:szCs w:val="24"/>
        </w:rPr>
        <w:t>The</w:t>
      </w:r>
      <w:r w:rsidR="00794CC1">
        <w:rPr>
          <w:rFonts w:ascii="Arial" w:hAnsi="Arial"/>
          <w:szCs w:val="24"/>
        </w:rPr>
        <w:t xml:space="preserve"> essential requirement is to allow enough lipid molecules to fuse into the protein/lipid/detergent micelles before the detergents are removed. </w:t>
      </w:r>
      <w:r w:rsidR="00604472">
        <w:rPr>
          <w:rFonts w:ascii="Arial" w:hAnsi="Arial"/>
          <w:szCs w:val="24"/>
        </w:rPr>
        <w:t>Our standard conditions (0.5 mg protein and 5.0 mg lipids) ensure that there are</w:t>
      </w:r>
      <w:r w:rsidR="002628F9">
        <w:rPr>
          <w:rFonts w:ascii="Arial" w:hAnsi="Arial"/>
          <w:szCs w:val="24"/>
        </w:rPr>
        <w:t xml:space="preserve"> on average</w:t>
      </w:r>
      <w:r w:rsidR="00604472">
        <w:rPr>
          <w:rFonts w:ascii="Arial" w:hAnsi="Arial"/>
          <w:szCs w:val="24"/>
        </w:rPr>
        <w:t xml:space="preserve"> ~1000 lipid molecules per protein</w:t>
      </w:r>
      <w:r w:rsidR="00787B64">
        <w:rPr>
          <w:rFonts w:ascii="Arial" w:hAnsi="Arial"/>
          <w:szCs w:val="24"/>
        </w:rPr>
        <w:t xml:space="preserve"> molecule. Our floatation experiment and biochemical experiments confirmed that the recons</w:t>
      </w:r>
      <w:r w:rsidR="00980321">
        <w:rPr>
          <w:rFonts w:ascii="Arial" w:hAnsi="Arial"/>
          <w:szCs w:val="24"/>
        </w:rPr>
        <w:t xml:space="preserve">titution is almost complete. </w:t>
      </w:r>
      <w:r w:rsidR="002628F9">
        <w:rPr>
          <w:rFonts w:ascii="Arial" w:hAnsi="Arial"/>
          <w:szCs w:val="24"/>
        </w:rPr>
        <w:t>E</w:t>
      </w:r>
      <w:r w:rsidR="00787B64">
        <w:rPr>
          <w:rFonts w:ascii="Arial" w:hAnsi="Arial"/>
          <w:szCs w:val="24"/>
        </w:rPr>
        <w:t>lectrical recordings</w:t>
      </w:r>
      <w:r w:rsidR="00980321">
        <w:rPr>
          <w:rFonts w:ascii="Arial" w:hAnsi="Arial"/>
          <w:szCs w:val="24"/>
        </w:rPr>
        <w:t xml:space="preserve"> from channels inserted into black lipid membranes, the</w:t>
      </w:r>
      <w:r w:rsidR="00787B64">
        <w:rPr>
          <w:rFonts w:ascii="Arial" w:hAnsi="Arial"/>
          <w:szCs w:val="24"/>
        </w:rPr>
        <w:t xml:space="preserve"> screening</w:t>
      </w:r>
      <w:r w:rsidR="00980321">
        <w:rPr>
          <w:rFonts w:ascii="Arial" w:hAnsi="Arial"/>
          <w:szCs w:val="24"/>
        </w:rPr>
        <w:t xml:space="preserve"> of</w:t>
      </w:r>
      <w:r w:rsidR="00787B64">
        <w:rPr>
          <w:rFonts w:ascii="Arial" w:hAnsi="Arial"/>
          <w:szCs w:val="24"/>
        </w:rPr>
        <w:t xml:space="preserve"> </w:t>
      </w:r>
      <w:r w:rsidR="00980321">
        <w:rPr>
          <w:rFonts w:ascii="Arial" w:hAnsi="Arial"/>
          <w:szCs w:val="24"/>
        </w:rPr>
        <w:t xml:space="preserve">the reconstituted channels against a </w:t>
      </w:r>
      <w:r w:rsidR="00787B64">
        <w:rPr>
          <w:rFonts w:ascii="Arial" w:hAnsi="Arial"/>
          <w:szCs w:val="24"/>
        </w:rPr>
        <w:t>phage-displayed</w:t>
      </w:r>
      <w:r w:rsidR="002628F9">
        <w:rPr>
          <w:rFonts w:ascii="Arial" w:hAnsi="Arial"/>
          <w:szCs w:val="24"/>
        </w:rPr>
        <w:t xml:space="preserve"> peptide</w:t>
      </w:r>
      <w:r w:rsidR="00787B64">
        <w:rPr>
          <w:rFonts w:ascii="Arial" w:hAnsi="Arial"/>
          <w:szCs w:val="24"/>
        </w:rPr>
        <w:t xml:space="preserve"> library, and </w:t>
      </w:r>
      <w:r w:rsidR="00980321">
        <w:rPr>
          <w:rFonts w:ascii="Arial" w:hAnsi="Arial"/>
          <w:szCs w:val="24"/>
        </w:rPr>
        <w:t>the growth of 2D crystals of the channels in membranes all</w:t>
      </w:r>
      <w:r w:rsidR="00787B64">
        <w:rPr>
          <w:rFonts w:ascii="Arial" w:hAnsi="Arial"/>
          <w:szCs w:val="24"/>
        </w:rPr>
        <w:t xml:space="preserve"> demonstrate the </w:t>
      </w:r>
      <w:r w:rsidR="002628F9">
        <w:rPr>
          <w:rFonts w:ascii="Arial" w:hAnsi="Arial"/>
          <w:szCs w:val="24"/>
        </w:rPr>
        <w:t xml:space="preserve">successful </w:t>
      </w:r>
      <w:r w:rsidR="00787B64">
        <w:rPr>
          <w:rFonts w:ascii="Arial" w:hAnsi="Arial"/>
          <w:szCs w:val="24"/>
        </w:rPr>
        <w:t>applicatio</w:t>
      </w:r>
      <w:r w:rsidR="00980321">
        <w:rPr>
          <w:rFonts w:ascii="Arial" w:hAnsi="Arial"/>
          <w:szCs w:val="24"/>
        </w:rPr>
        <w:t>ns of membrane reconstitution</w:t>
      </w:r>
      <w:r w:rsidR="00787B64">
        <w:rPr>
          <w:rFonts w:ascii="Arial" w:hAnsi="Arial"/>
          <w:szCs w:val="24"/>
        </w:rPr>
        <w:t xml:space="preserve"> for various purposes. </w:t>
      </w:r>
    </w:p>
    <w:p w:rsidR="00D47C17" w:rsidRDefault="002E51E6" w:rsidP="00A71023">
      <w:pPr>
        <w:spacing w:line="480" w:lineRule="auto"/>
        <w:ind w:firstLine="720"/>
        <w:jc w:val="both"/>
        <w:rPr>
          <w:rFonts w:ascii="Arial" w:hAnsi="Arial"/>
          <w:szCs w:val="24"/>
        </w:rPr>
      </w:pPr>
      <w:r>
        <w:rPr>
          <w:rFonts w:ascii="Arial" w:hAnsi="Arial"/>
          <w:szCs w:val="24"/>
        </w:rPr>
        <w:t xml:space="preserve">The lipid-dependent conformational changes of the KvAP channels and the screening against a phage-displayed peptide library showcase a new avenue to screen for channel blockers or channel openers by biochemical methods instead of relying on electrophysiology to </w:t>
      </w:r>
      <w:r w:rsidR="00D47C17">
        <w:rPr>
          <w:rFonts w:ascii="Arial" w:hAnsi="Arial"/>
          <w:szCs w:val="24"/>
        </w:rPr>
        <w:t>keep the channels in specific</w:t>
      </w:r>
      <w:r>
        <w:rPr>
          <w:rFonts w:ascii="Arial" w:hAnsi="Arial"/>
          <w:szCs w:val="24"/>
        </w:rPr>
        <w:t xml:space="preserve"> conformations</w:t>
      </w:r>
      <w:r w:rsidR="002C799C">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&lt;EndNote&gt;&lt;Cite&gt;&lt;Author&gt;Zheng&lt;/Author&gt;&lt;Year&gt;2011&lt;/Year&gt;&lt;RecNum&gt;14373&lt;/RecNum&gt;&lt;DisplayText&gt;(&lt;style face="italic"&gt;8&lt;/style&gt;)&lt;/DisplayText&gt;&lt;record&gt;&lt;rec-number&gt;14373&lt;/rec-number&gt;&lt;foreign-keys&gt;&lt;key app="EN" db-id="x0fsdwap0xep0re0sr85trer0zfx2xftxx2r"&gt;14373&lt;/key&gt;&lt;/foreign-keys&gt;&lt;ref-type name="Journal Article"&gt;17&lt;/ref-type&gt;&lt;contributors&gt;&lt;authors&gt;&lt;author&gt;Zheng, H.&lt;/author&gt;&lt;author&gt;Liu, W.&lt;/author&gt;&lt;author&gt;Anderson, L. Y.&lt;/author&gt;&lt;author&gt;Jiang, Q. X.&lt;/author&gt;&lt;/authors&gt;&lt;/contributors&gt;&lt;auth-address&gt;Department of Cell Biology, University of Texas Southwestern Medical Center, Dallas, Texas 75390, USA.&lt;/auth-address&gt;&lt;titles&gt;&lt;title&gt;Lipid-dependent gating of a voltage-gated potassium channel&lt;/title&gt;&lt;secondary-title&gt;Nat Commun&lt;/secondary-title&gt;&lt;/titles&gt;&lt;periodical&gt;&lt;full-title&gt;Nat Commun&lt;/full-title&gt;&lt;/periodical&gt;&lt;pages&gt;250&lt;/pages&gt;&lt;volume&gt;2&lt;/volume&gt;&lt;edition&gt;2011/03/24&lt;/edition&gt;&lt;keywords&gt;&lt;keyword&gt;Aeropyrum/chemistry&lt;/keyword&gt;&lt;keyword&gt;Archaeal Proteins/genetics/*metabolism&lt;/keyword&gt;&lt;keyword&gt;Arginine/metabolism&lt;/keyword&gt;&lt;keyword&gt;Cysteine/metabolism&lt;/keyword&gt;&lt;keyword&gt;Gene Expression&lt;/keyword&gt;&lt;keyword&gt;Ion Channel Gating/*genetics&lt;/keyword&gt;&lt;keyword&gt;Kinetics&lt;/keyword&gt;&lt;keyword&gt;Membranes, Artificial&lt;/keyword&gt;&lt;keyword&gt;Models, Molecular&lt;/keyword&gt;&lt;keyword&gt;Molecular Conformation&lt;/keyword&gt;&lt;keyword&gt;Mutagenesis, Site-Directed&lt;/keyword&gt;&lt;keyword&gt;Phospholipids/chemistry/*metabolism&lt;/keyword&gt;&lt;keyword&gt;Potassium Channels, Voltage-Gated/genetics/*metabolism&lt;/keyword&gt;&lt;keyword&gt;Protein Structure, Tertiary&lt;/keyword&gt;&lt;keyword&gt;Recombinant Proteins/genetics/*metabolism&lt;/keyword&gt;&lt;/keywords&gt;&lt;dates&gt;&lt;year&gt;2011&lt;/year&gt;&lt;/dates&gt;&lt;isbn&gt;2041-1723 (Electronic)&amp;#xD;2041-1723 (Linking)&lt;/isbn&gt;&lt;accession-num&gt;21427721&lt;/accession-num&gt;&lt;urls&gt;&lt;related-urls&gt;&lt;url&gt;http://www.ncbi.nlm.nih.gov/entrez/query.fcgi?cmd=Retrieve&amp;amp;db=PubMed&amp;amp;dopt=Citation&amp;amp;list_uids=21427721&lt;/url&gt;&lt;/related-urls&gt;&lt;/urls&gt;&lt;custom2&gt;3072105&lt;/custom2&gt;&lt;electronic-resource-num&gt;ncomms1254 [pii]&amp;#xD;10.1038/ncomms1254&lt;/electronic-resource-num&gt;&lt;language&gt;eng&lt;/language&gt;&lt;/record&gt;&lt;/Cite&gt;&lt;/EndNote&gt;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8" w:tooltip="Zheng, 2011 #14373" w:history="1">
        <w:r w:rsidR="00757134" w:rsidRPr="00757134">
          <w:rPr>
            <w:rFonts w:ascii="Arial" w:hAnsi="Arial"/>
            <w:i/>
            <w:noProof/>
            <w:szCs w:val="24"/>
          </w:rPr>
          <w:t>8</w:t>
        </w:r>
      </w:hyperlink>
      <w:r w:rsidR="00757134">
        <w:rPr>
          <w:rFonts w:ascii="Arial" w:hAnsi="Arial"/>
          <w:noProof/>
          <w:szCs w:val="24"/>
        </w:rPr>
        <w:t>)</w:t>
      </w:r>
      <w:r w:rsidR="005D03A7">
        <w:rPr>
          <w:rFonts w:ascii="Arial" w:hAnsi="Arial"/>
          <w:szCs w:val="24"/>
        </w:rPr>
        <w:fldChar w:fldCharType="end"/>
      </w:r>
      <w:r>
        <w:rPr>
          <w:rFonts w:ascii="Arial" w:hAnsi="Arial"/>
          <w:szCs w:val="24"/>
        </w:rPr>
        <w:t xml:space="preserve">. The </w:t>
      </w:r>
      <w:r w:rsidR="00D47C17">
        <w:rPr>
          <w:rFonts w:ascii="Arial" w:hAnsi="Arial"/>
          <w:szCs w:val="24"/>
        </w:rPr>
        <w:t xml:space="preserve">success in </w:t>
      </w:r>
      <w:r>
        <w:rPr>
          <w:rFonts w:ascii="Arial" w:hAnsi="Arial"/>
          <w:szCs w:val="24"/>
        </w:rPr>
        <w:t>our screen for conformation-specific binders suggests that the same strategy can be applied to find specific binders for the activated conformation.</w:t>
      </w:r>
      <w:r w:rsidR="00D47C17">
        <w:rPr>
          <w:rFonts w:ascii="Arial" w:hAnsi="Arial"/>
          <w:szCs w:val="24"/>
        </w:rPr>
        <w:t xml:space="preserve"> </w:t>
      </w:r>
      <w:r>
        <w:rPr>
          <w:rFonts w:ascii="Arial" w:hAnsi="Arial"/>
          <w:szCs w:val="24"/>
        </w:rPr>
        <w:t xml:space="preserve"> </w:t>
      </w:r>
      <w:r w:rsidR="00D47C17">
        <w:rPr>
          <w:rFonts w:ascii="Arial" w:hAnsi="Arial"/>
          <w:szCs w:val="24"/>
        </w:rPr>
        <w:t xml:space="preserve">It is foreseeable that the reconstituted channels in vesicles can be used against single chain Fv libraries, Fab libraries, etc. </w:t>
      </w:r>
      <w:r w:rsidR="002945A4">
        <w:rPr>
          <w:rFonts w:ascii="Arial" w:hAnsi="Arial"/>
          <w:szCs w:val="24"/>
        </w:rPr>
        <w:t xml:space="preserve">Likewise, other membrane proteins can run through these operations and </w:t>
      </w:r>
      <w:r w:rsidR="004C2D16">
        <w:rPr>
          <w:rFonts w:ascii="Arial" w:hAnsi="Arial"/>
          <w:szCs w:val="24"/>
        </w:rPr>
        <w:t xml:space="preserve">secure </w:t>
      </w:r>
      <w:r w:rsidR="002945A4">
        <w:rPr>
          <w:rFonts w:ascii="Arial" w:hAnsi="Arial"/>
          <w:szCs w:val="24"/>
        </w:rPr>
        <w:t xml:space="preserve">their tight binders that may be useful for </w:t>
      </w:r>
      <w:r w:rsidR="002628F9">
        <w:rPr>
          <w:rFonts w:ascii="Arial" w:hAnsi="Arial"/>
          <w:szCs w:val="24"/>
        </w:rPr>
        <w:t xml:space="preserve">various </w:t>
      </w:r>
      <w:r w:rsidR="002945A4">
        <w:rPr>
          <w:rFonts w:ascii="Arial" w:hAnsi="Arial"/>
          <w:szCs w:val="24"/>
        </w:rPr>
        <w:t>purposes.  We believe that this new method will see more general applications in the future.</w:t>
      </w:r>
    </w:p>
    <w:p w:rsidR="00966FEC" w:rsidRDefault="00A1207E" w:rsidP="00A71023">
      <w:pPr>
        <w:spacing w:line="480" w:lineRule="auto"/>
        <w:ind w:firstLine="720"/>
        <w:jc w:val="both"/>
        <w:rPr>
          <w:rFonts w:ascii="Arial" w:hAnsi="Arial"/>
          <w:szCs w:val="24"/>
        </w:rPr>
      </w:pPr>
      <w:r>
        <w:rPr>
          <w:rFonts w:ascii="Arial" w:hAnsi="Arial"/>
          <w:szCs w:val="24"/>
        </w:rPr>
        <w:t>Reconstituted membrane systems will allow the elucidation of the chemical details behind the lipid effects on membrane proteins</w:t>
      </w:r>
      <w:r w:rsidR="002C799C">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&lt;EndNote&gt;&lt;Cite&gt;&lt;Author&gt;Jiang&lt;/Author&gt;&lt;Year&gt;2012&lt;/Year&gt;&lt;RecNum&gt;14890&lt;/RecNum&gt;&lt;DisplayText&gt;(&lt;style face="italic"&gt;11&lt;/style&gt;)&lt;/DisplayText&gt;&lt;record&gt;&lt;rec-number&gt;14890&lt;/rec-number&gt;&lt;foreign-keys&gt;&lt;key app="EN" db-id="x0fsdwap0xep0re0sr85trer0zfx2xftxx2r"&gt;14890&lt;/key&gt;&lt;/foreign-keys&gt;&lt;ref-type name="Journal Article"&gt;17&lt;/ref-type&gt;&lt;contributors&gt;&lt;authors&gt;&lt;author&gt;Jiang, Q. X.&lt;/author&gt;&lt;author&gt;Gonen, T.&lt;/author&gt;&lt;/authors&gt;&lt;/contributors&gt;&lt;auth-address&gt;Department of Cell Biology, UT Southwestern Medical Center, 5323 Harry Hines Blvd, Dallas, TX 75390-9039, USA.&lt;/auth-address&gt;&lt;titles&gt;&lt;title&gt;The influence of lipids on voltage-gated ion channels&lt;/title&gt;&lt;secondary-title&gt;Curr Opin Struct Biol&lt;/secondary-title&gt;&lt;alt-title&gt;Current opinion in structural biology&lt;/alt-title&gt;&lt;/titles&gt;&lt;periodical&gt;&lt;full-title&gt;Curr Opin Struct Biol&lt;/full-title&gt;&lt;abbr-1&gt;Curr Opin Struct Biol&lt;/abbr-1&gt;&lt;/periodical&gt;&lt;edition&gt;2012/04/10&lt;/edition&gt;&lt;dates&gt;&lt;year&gt;2012&lt;/year&gt;&lt;pub-dates&gt;&lt;date&gt;Apr 5 online&lt;/date&gt;&lt;/pub-dates&gt;&lt;/dates&gt;&lt;isbn&gt;1879-033X (Electronic)&amp;#xD;0959-440X (Linking)&lt;/isbn&gt;&lt;accession-num&gt;22483432&lt;/accession-num&gt;&lt;urls&gt;&lt;/urls&gt;&lt;custom2&gt;3408884&lt;/custom2&gt;&lt;electronic-resource-num&gt;10.1016/j.sbi.2012.03.009&lt;/electronic-resource-num&gt;&lt;remote-database-provider&gt;NLM&lt;/remote-database-provider&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11" w:tooltip="Jiang, 2012 #14890" w:history="1">
        <w:r w:rsidR="00757134" w:rsidRPr="00757134">
          <w:rPr>
            <w:rFonts w:ascii="Arial" w:hAnsi="Arial"/>
            <w:i/>
            <w:noProof/>
            <w:szCs w:val="24"/>
          </w:rPr>
          <w:t>11</w:t>
        </w:r>
      </w:hyperlink>
      <w:r w:rsidR="00757134">
        <w:rPr>
          <w:rFonts w:ascii="Arial" w:hAnsi="Arial"/>
          <w:noProof/>
          <w:szCs w:val="24"/>
        </w:rPr>
        <w:t>)</w:t>
      </w:r>
      <w:r w:rsidR="005D03A7">
        <w:rPr>
          <w:rFonts w:ascii="Arial" w:hAnsi="Arial"/>
          <w:szCs w:val="24"/>
        </w:rPr>
        <w:fldChar w:fldCharType="end"/>
      </w:r>
      <w:r>
        <w:rPr>
          <w:rFonts w:ascii="Arial" w:hAnsi="Arial"/>
          <w:szCs w:val="24"/>
        </w:rPr>
        <w:t>. Lipid-protein interaction ha</w:t>
      </w:r>
      <w:r w:rsidR="002945A4">
        <w:rPr>
          <w:rFonts w:ascii="Arial" w:hAnsi="Arial"/>
          <w:szCs w:val="24"/>
        </w:rPr>
        <w:t xml:space="preserve">s </w:t>
      </w:r>
      <w:r>
        <w:rPr>
          <w:rFonts w:ascii="Arial" w:hAnsi="Arial"/>
          <w:szCs w:val="24"/>
        </w:rPr>
        <w:t xml:space="preserve">been </w:t>
      </w:r>
      <w:r w:rsidR="002945A4">
        <w:rPr>
          <w:rFonts w:ascii="Arial" w:hAnsi="Arial"/>
          <w:szCs w:val="24"/>
        </w:rPr>
        <w:t>known to be important for many membrane proteins, and has been subjected to multip</w:t>
      </w:r>
      <w:r w:rsidR="00FB5EC1">
        <w:rPr>
          <w:rFonts w:ascii="Arial" w:hAnsi="Arial"/>
          <w:szCs w:val="24"/>
        </w:rPr>
        <w:t>le studies in the past</w:t>
      </w:r>
      <w:r w:rsidR="002C799C">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&lt;EndNote&gt;&lt;Cite&gt;&lt;Author&gt;Lee&lt;/Author&gt;&lt;Year&gt;2004&lt;/Year&gt;&lt;RecNum&gt;11&lt;/RecNum&gt;&lt;DisplayText&gt;(&lt;style face="italic"&gt;3&lt;/style&gt;)&lt;/DisplayText&gt;&lt;record&gt;&lt;rec-number&gt;11&lt;/rec-number&gt;&lt;foreign-keys&gt;&lt;key app="EN" db-id="e9vxssvf4zrwd6ed9e9v2stiwzp5prtrszdv"&gt;11&lt;/key&gt;&lt;/foreign-keys&gt;&lt;ref-type name="Journal Article"&gt;17&lt;/ref-type&gt;&lt;contributors&gt;&lt;authors&gt;&lt;author&gt;Lee, A. G.&lt;/author&gt;&lt;/authors&gt;&lt;/contributors&gt;&lt;auth-address&gt;Division of Biochemistry and Molecular Biology, School of Biological Sciences, University of Southampton, Southampton SO16 7PX, UK. agl@soton.ac.uk&lt;/auth-address&gt;&lt;titles&gt;&lt;title&gt;How lipids affect the activities of integral membrane proteins&lt;/title&gt;&lt;secondary-title&gt;Biochim Biophys Acta&lt;/secondary-title&gt;&lt;alt-title&gt;Biochim Biophys Acta&lt;/alt-title&gt;&lt;/titles&gt;&lt;periodical&gt;&lt;full-title&gt;Biochim Biophys Acta&lt;/full-title&gt;&lt;abbr-1&gt;Biochim Biophys Acta&lt;/abbr-1&gt;&lt;/periodical&gt;&lt;alt-periodical&gt;&lt;full-title&gt;Biochim Biophys Acta&lt;/full-title&gt;&lt;abbr-1&gt;Biochim Biophys Acta&lt;/abbr-1&gt;&lt;/alt-periodical&gt;&lt;pages&gt;62-87&lt;/pages&gt;&lt;volume&gt;1666&lt;/volume&gt;&lt;number&gt;1-2&lt;/number&gt;&lt;dates&gt;&lt;year&gt;2004&lt;/year&gt;&lt;pub-dates&gt;&lt;date&gt;Nov 3&lt;/date&gt;&lt;/pub-dates&gt;&lt;/dates&gt;&lt;accession-num&gt;15519309&lt;/accession-num&gt;&lt;work-type&gt;Journal Article&amp;#xD;Review&lt;/work-type&gt;&lt;urls&gt;&lt;/urls&gt;&lt;research-notes&gt;S0005-2736(04)00159-2 [pii]&amp;#xD;10.1016/j.bbamem.2004.05.012 [doi]&lt;/research-notes&gt;&lt;language&gt;eng&lt;/language&gt;&lt;/record&gt;&lt;/Cite&gt;&lt;/EndNote&gt;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3" w:tooltip="Lee, 2004 #11" w:history="1">
        <w:r w:rsidR="00757134" w:rsidRPr="00757134">
          <w:rPr>
            <w:rFonts w:ascii="Arial" w:hAnsi="Arial"/>
            <w:i/>
            <w:noProof/>
            <w:szCs w:val="24"/>
          </w:rPr>
          <w:t>3</w:t>
        </w:r>
      </w:hyperlink>
      <w:r w:rsidR="00757134">
        <w:rPr>
          <w:rFonts w:ascii="Arial" w:hAnsi="Arial"/>
          <w:noProof/>
          <w:szCs w:val="24"/>
        </w:rPr>
        <w:t>)</w:t>
      </w:r>
      <w:r w:rsidR="005D03A7">
        <w:rPr>
          <w:rFonts w:ascii="Arial" w:hAnsi="Arial"/>
          <w:szCs w:val="24"/>
        </w:rPr>
        <w:fldChar w:fldCharType="end"/>
      </w:r>
      <w:r w:rsidR="00FB5EC1">
        <w:rPr>
          <w:rFonts w:ascii="Arial" w:hAnsi="Arial"/>
          <w:szCs w:val="24"/>
        </w:rPr>
        <w:t xml:space="preserve">. In the cell-based studies, manipulations can be </w:t>
      </w:r>
      <w:r w:rsidR="00E500D0">
        <w:rPr>
          <w:rFonts w:ascii="Arial" w:hAnsi="Arial"/>
          <w:szCs w:val="24"/>
        </w:rPr>
        <w:t xml:space="preserve">implemented </w:t>
      </w:r>
      <w:r w:rsidR="00FB5EC1">
        <w:rPr>
          <w:rFonts w:ascii="Arial" w:hAnsi="Arial"/>
          <w:szCs w:val="24"/>
        </w:rPr>
        <w:t xml:space="preserve">to change the specific components in the membranes and then the functional changes in the membrane proteins are </w:t>
      </w:r>
      <w:r w:rsidR="00FB5EC1">
        <w:rPr>
          <w:rFonts w:ascii="Arial" w:hAnsi="Arial"/>
          <w:szCs w:val="24"/>
        </w:rPr>
        <w:lastRenderedPageBreak/>
        <w:t>associated with the structural and compositional changes in the membranes. Such connections are indirect and might result from multiple factors</w:t>
      </w:r>
      <w:r w:rsidR="00984883">
        <w:rPr>
          <w:rFonts w:ascii="Arial" w:hAnsi="Arial"/>
          <w:szCs w:val="24"/>
        </w:rPr>
        <w:t xml:space="preserve"> in the cell membranes</w:t>
      </w:r>
      <w:r w:rsidR="00FB5EC1">
        <w:rPr>
          <w:rFonts w:ascii="Arial" w:hAnsi="Arial"/>
          <w:szCs w:val="24"/>
        </w:rPr>
        <w:t xml:space="preserve"> that are not well characterized. In a reconstituted homogeneous membrane, it is more definitive in </w:t>
      </w:r>
      <w:r w:rsidR="00984883">
        <w:rPr>
          <w:rFonts w:ascii="Arial" w:hAnsi="Arial"/>
          <w:szCs w:val="24"/>
        </w:rPr>
        <w:t xml:space="preserve">making connections between </w:t>
      </w:r>
      <w:r w:rsidR="00FB5EC1">
        <w:rPr>
          <w:rFonts w:ascii="Arial" w:hAnsi="Arial"/>
          <w:szCs w:val="24"/>
        </w:rPr>
        <w:t xml:space="preserve">the </w:t>
      </w:r>
      <w:r w:rsidR="006817B6">
        <w:rPr>
          <w:rFonts w:ascii="Arial" w:hAnsi="Arial"/>
          <w:szCs w:val="24"/>
        </w:rPr>
        <w:t>structural</w:t>
      </w:r>
      <w:r w:rsidR="00FB5EC1">
        <w:rPr>
          <w:rFonts w:ascii="Arial" w:hAnsi="Arial"/>
          <w:szCs w:val="24"/>
        </w:rPr>
        <w:t xml:space="preserve"> and functional changes </w:t>
      </w:r>
      <w:r w:rsidR="00984883">
        <w:rPr>
          <w:rFonts w:ascii="Arial" w:hAnsi="Arial"/>
          <w:szCs w:val="24"/>
        </w:rPr>
        <w:t>of the membrane proteins and the changes in</w:t>
      </w:r>
      <w:r w:rsidR="00FB5EC1">
        <w:rPr>
          <w:rFonts w:ascii="Arial" w:hAnsi="Arial"/>
          <w:szCs w:val="24"/>
        </w:rPr>
        <w:t xml:space="preserve"> </w:t>
      </w:r>
      <w:r w:rsidR="006817B6">
        <w:rPr>
          <w:rFonts w:ascii="Arial" w:hAnsi="Arial"/>
          <w:szCs w:val="24"/>
        </w:rPr>
        <w:t>lipid</w:t>
      </w:r>
      <w:r w:rsidR="00984883">
        <w:rPr>
          <w:rFonts w:ascii="Arial" w:hAnsi="Arial"/>
          <w:szCs w:val="24"/>
        </w:rPr>
        <w:t xml:space="preserve"> composition</w:t>
      </w:r>
      <w:r w:rsidR="006817B6">
        <w:rPr>
          <w:rFonts w:ascii="Arial" w:hAnsi="Arial"/>
          <w:szCs w:val="24"/>
        </w:rPr>
        <w:t xml:space="preserve"> and </w:t>
      </w:r>
      <w:r w:rsidR="00FB5EC1">
        <w:rPr>
          <w:rFonts w:ascii="Arial" w:hAnsi="Arial"/>
          <w:szCs w:val="24"/>
        </w:rPr>
        <w:t>membrane properties.</w:t>
      </w:r>
      <w:r>
        <w:rPr>
          <w:rFonts w:ascii="Arial" w:hAnsi="Arial"/>
          <w:szCs w:val="24"/>
        </w:rPr>
        <w:t xml:space="preserve"> Ultimately</w:t>
      </w:r>
      <w:r w:rsidR="00984883">
        <w:rPr>
          <w:rFonts w:ascii="Arial" w:hAnsi="Arial"/>
          <w:szCs w:val="24"/>
        </w:rPr>
        <w:t>,</w:t>
      </w:r>
      <w:r>
        <w:rPr>
          <w:rFonts w:ascii="Arial" w:hAnsi="Arial"/>
          <w:szCs w:val="24"/>
        </w:rPr>
        <w:t xml:space="preserve"> to understand the chemical principles behind the lipid-protein interaction, we need to delineate the distribution of lipids around the transmembrane domain, and to understand the dynamic changes of these lipids</w:t>
      </w:r>
      <w:r w:rsidR="00984883">
        <w:rPr>
          <w:rFonts w:ascii="Arial" w:hAnsi="Arial"/>
          <w:szCs w:val="24"/>
        </w:rPr>
        <w:t xml:space="preserve"> right next to the proteins</w:t>
      </w:r>
      <w:r>
        <w:rPr>
          <w:rFonts w:ascii="Arial" w:hAnsi="Arial"/>
          <w:szCs w:val="24"/>
        </w:rPr>
        <w:t xml:space="preserve">. A reconstituted system </w:t>
      </w:r>
      <w:r w:rsidR="006C4A16">
        <w:rPr>
          <w:rFonts w:ascii="Arial" w:hAnsi="Arial"/>
          <w:szCs w:val="24"/>
        </w:rPr>
        <w:t>appears to</w:t>
      </w:r>
      <w:r>
        <w:rPr>
          <w:rFonts w:ascii="Arial" w:hAnsi="Arial"/>
          <w:szCs w:val="24"/>
        </w:rPr>
        <w:t xml:space="preserve"> be a reliable way toward such an understanding. </w:t>
      </w:r>
    </w:p>
    <w:p w:rsidR="00D70FAB" w:rsidRDefault="00E25838" w:rsidP="00A71023">
      <w:pPr>
        <w:spacing w:line="480" w:lineRule="auto"/>
        <w:ind w:firstLine="720"/>
        <w:jc w:val="both"/>
        <w:rPr>
          <w:rFonts w:ascii="Arial" w:hAnsi="Arial"/>
          <w:szCs w:val="24"/>
        </w:rPr>
      </w:pPr>
      <w:r>
        <w:rPr>
          <w:rFonts w:ascii="Arial" w:hAnsi="Arial"/>
          <w:szCs w:val="24"/>
        </w:rPr>
        <w:t>Reconstitution of membrane proteins requires the controlled removal of detergents from the protein/lipid/detergent mixed micelles, and the fusion of the mixed micelles</w:t>
      </w:r>
      <w:r w:rsidR="00853F50">
        <w:rPr>
          <w:rFonts w:ascii="Arial" w:hAnsi="Arial"/>
          <w:szCs w:val="24"/>
        </w:rPr>
        <w:t xml:space="preserve"> into </w:t>
      </w:r>
      <w:r w:rsidR="00EA2B45">
        <w:rPr>
          <w:rFonts w:ascii="Arial" w:hAnsi="Arial"/>
          <w:szCs w:val="24"/>
        </w:rPr>
        <w:t xml:space="preserve">large ones that eventually turn into </w:t>
      </w:r>
      <w:r w:rsidR="00853F50">
        <w:rPr>
          <w:rFonts w:ascii="Arial" w:hAnsi="Arial"/>
          <w:szCs w:val="24"/>
        </w:rPr>
        <w:t>vesicles</w:t>
      </w:r>
      <w:r w:rsidR="002C799C">
        <w:rPr>
          <w:rFonts w:ascii="Arial" w:hAnsi="Arial"/>
          <w:szCs w:val="24"/>
        </w:rPr>
        <w:t xml:space="preserve"> </w:t>
      </w:r>
      <w:r w:rsidR="005D03A7">
        <w:rPr>
          <w:rFonts w:ascii="Arial" w:hAnsi="Arial"/>
          <w:szCs w:val="24"/>
        </w:rPr>
        <w:fldChar w:fldCharType="begin"/>
      </w:r>
      <w:r w:rsidR="00757134">
        <w:rPr>
          <w:rFonts w:ascii="Arial" w:hAnsi="Arial"/>
          <w:szCs w:val="24"/>
        </w:rPr>
        <w:instrText xml:space="preserve"> ADDIN EN.CITE &lt;EndNote&gt;&lt;Cite&gt;&lt;Author&gt;Rigaud&lt;/Author&gt;&lt;Year&gt;2003&lt;/Year&gt;&lt;RecNum&gt;1010&lt;/RecNum&gt;&lt;DisplayText&gt;(&lt;style face="italic"&gt;30&lt;/style&gt;)&lt;/DisplayText&gt;&lt;record&gt;&lt;rec-number&gt;1010&lt;/rec-number&gt;&lt;foreign-keys&gt;&lt;key app="EN" db-id="e9vxssvf4zrwd6ed9e9v2stiwzp5prtrszdv"&gt;1010&lt;/key&gt;&lt;/foreign-keys&gt;&lt;ref-type name="Journal Article"&gt;17&lt;/ref-type&gt;&lt;contributors&gt;&lt;authors&gt;&lt;author&gt;Rigaud, J. L.&lt;/author&gt;&lt;author&gt;Levy, D.&lt;/author&gt;&lt;/authors&gt;&lt;/contributors&gt;&lt;auth-address&gt;Institut Curie, UMR-CNRS 168 and LRC-CEA 34V, 11 Rue Pierre et Marie Curie, 75231 Paris, France.&lt;/auth-address&gt;&lt;titles&gt;&lt;title&gt;Reconstitution of membrane proteins into liposomes&lt;/title&gt;&lt;secondary-title&gt;Methods Enzymol&lt;/secondary-title&gt;&lt;alt-title&gt;Methods in enzymology&lt;/alt-title&gt;&lt;/titles&gt;&lt;periodical&gt;&lt;full-title&gt;Methods Enzymol&lt;/full-title&gt;&lt;abbr-1&gt;Methods Enzymol&lt;/abbr-1&gt;&lt;/periodical&gt;&lt;pages&gt;65-86&lt;/pages&gt;&lt;volume&gt;372&lt;/volume&gt;&lt;edition&gt;2003/11/13&lt;/edition&gt;&lt;keywords&gt;&lt;keyword&gt;Chromatography, Gel/methods&lt;/keyword&gt;&lt;keyword&gt;Detergents&lt;/keyword&gt;&lt;keyword&gt;Dialysis/methods&lt;/keyword&gt;&lt;keyword&gt;Liposomes/ chemistry&lt;/keyword&gt;&lt;keyword&gt;Membrane Proteins/ chemistry&lt;/keyword&gt;&lt;keyword&gt;Models, Molecular&lt;/keyword&gt;&lt;keyword&gt;Permeability&lt;/keyword&gt;&lt;keyword&gt;Polystyrenes&lt;/keyword&gt;&lt;keyword&gt;Protein Conformation&lt;/keyword&gt;&lt;keyword&gt;Proteolipids/chemistry&lt;/keyword&gt;&lt;/keywords&gt;&lt;dates&gt;&lt;year&gt;2003&lt;/year&gt;&lt;/dates&gt;&lt;isbn&gt;0076-6879 (Print)&amp;#xD;0076-6879 (Linking)&lt;/isbn&gt;&lt;accession-num&gt;14610807&lt;/accession-num&gt;&lt;urls&gt;&lt;/urls&gt;&lt;electronic-resource-num&gt;10.1016/s0076-6879(03)72004-7&lt;/electronic-resource-num&gt;&lt;remote-database-provider&gt;NLM&lt;/remote-database-provider&gt;&lt;language&gt;eng&lt;/language&gt;&lt;/record&gt;&lt;/Cite&gt;&lt;/EndNote&gt;</w:instrText>
      </w:r>
      <w:r w:rsidR="005D03A7">
        <w:rPr>
          <w:rFonts w:ascii="Arial" w:hAnsi="Arial"/>
          <w:szCs w:val="24"/>
        </w:rPr>
        <w:fldChar w:fldCharType="separate"/>
      </w:r>
      <w:r w:rsidR="00757134">
        <w:rPr>
          <w:rFonts w:ascii="Arial" w:hAnsi="Arial"/>
          <w:noProof/>
          <w:szCs w:val="24"/>
        </w:rPr>
        <w:t>(</w:t>
      </w:r>
      <w:hyperlink w:anchor="_ENREF_30" w:tooltip="Rigaud, 2003 #1010" w:history="1">
        <w:r w:rsidR="00757134" w:rsidRPr="00757134">
          <w:rPr>
            <w:rFonts w:ascii="Arial" w:hAnsi="Arial"/>
            <w:i/>
            <w:noProof/>
            <w:szCs w:val="24"/>
          </w:rPr>
          <w:t>30</w:t>
        </w:r>
      </w:hyperlink>
      <w:r w:rsidR="00757134">
        <w:rPr>
          <w:rFonts w:ascii="Arial" w:hAnsi="Arial"/>
          <w:noProof/>
          <w:szCs w:val="24"/>
        </w:rPr>
        <w:t>)</w:t>
      </w:r>
      <w:r w:rsidR="005D03A7">
        <w:rPr>
          <w:rFonts w:ascii="Arial" w:hAnsi="Arial"/>
          <w:szCs w:val="24"/>
        </w:rPr>
        <w:fldChar w:fldCharType="end"/>
      </w:r>
      <w:r>
        <w:rPr>
          <w:rFonts w:ascii="Arial" w:hAnsi="Arial"/>
          <w:szCs w:val="24"/>
        </w:rPr>
        <w:t xml:space="preserve">. </w:t>
      </w:r>
      <w:r w:rsidR="00E87BFB">
        <w:rPr>
          <w:rFonts w:ascii="Arial" w:hAnsi="Arial"/>
          <w:szCs w:val="24"/>
        </w:rPr>
        <w:t>Three different methods are being used for removing detergents, dialysis, beads, and cyclodextrin</w:t>
      </w:r>
      <w:r w:rsidR="00984883">
        <w:rPr>
          <w:rFonts w:ascii="Arial" w:hAnsi="Arial"/>
          <w:szCs w:val="24"/>
        </w:rPr>
        <w:t xml:space="preserve"> </w:t>
      </w:r>
      <w:r w:rsidR="005D03A7">
        <w:rPr>
          <w:rFonts w:ascii="Arial" w:hAnsi="Arial"/>
          <w:szCs w:val="24"/>
        </w:rPr>
        <w:fldChar w:fldCharType="begin">
          <w:fldData xml:space="preserve">PEVuZE5vdGU+PENpdGU+PEF1dGhvcj5MZXZ5PC9BdXRob3I+PFllYXI+MTk5MDwvWWVhcj48UmVj
TnVtPjEwMjM8L1JlY051bT48RGlzcGxheVRleHQ+KDxzdHlsZSBmYWNlPSJpdGFsaWMiPjE0LCAz
MSwgMzI8L3N0eWxlPik8L0Rpc3BsYXlUZXh0PjxyZWNvcmQ+PHJlYy1udW1iZXI+MTAyMzwvcmVj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Z3VhZ2U+PC9yZWNvcmQ+PC9DaXRlPjxDaXRlPjxBdXRob3I+V2FsejwvQXV0aG9yPjxZZWFyPjE5
OTg8L1llYXI+PFJlY051bT4yMzQ5PC9SZWNOdW0+PHJlY29yZD48cmVjLW51bWJlcj4yMzQ5PC9y
ZWMtbnVtYmVyPjxmb3JlaWduLWtleXM+PGtleSBhcHA9IkVOIiBkYi1pZD0ieHgyMGF3enBnNXZ6
cHRlcDI5dXhlemFvdnpmMnJlZWR0dHp2Ij4yMzQ5PC9rZXk+PC9mb3JlaWduLWtleXM+PHJlZi10
eXBlIG5hbWU9IkpvdXJuYWwgQXJ0aWNsZSI+MTc8L3JlZi10eXBlPjxjb250cmlidXRvcnM+PGF1
dGhvcnM+PGF1dGhvcj5XYWx6LCBULjwvYXV0aG9yPjxhdXRob3I+R3JpZ29yaWVmZiwgTi48L2F1
dGhvcj48L2F1dGhvcnM+PC9jb250cmlidXRvcnM+PGF1dGgtYWRkcmVzcz5EZXBhcnRtZW50IG9m
IE1vbGVjdWxhciBCaW9sb2d5IGFuZCBCaW90ZWNobm9sb2d5LCBVbml2ZXJzaXR5IG9mIFNoZWZm
aWVsZCwgRmlydGggQ291cnQsIFdlc3Rlcm4gQmFuaywgU2hlZmZpZWxkLCBTMTAgMlROLCBVbml0
ZWQgS2luZ2RvbTwvYXV0aC1hZGRyZXNzPjx0aXRsZXM+PHRpdGxlPkVsZWN0cm9uIENyeXN0YWxs
b2dyYXBoeSBvZiBUd28tRGltZW5zaW9uYWwgQ3J5c3RhbHMgb2YgTWVtYnJhbmUgUHJvdGVpbnM8
L3RpdGxlPjxzZWNvbmRhcnktdGl0bGU+SiBTdHJ1Y3QgQmlvbDwvc2Vjb25kYXJ5LXRpdGxlPjwv
dGl0bGVzPjxwZXJpb2RpY2FsPjxmdWxsLXRpdGxlPkogU3RydWN0IEJpb2w8L2Z1bGwtdGl0bGU+
PC9wZXJpb2RpY2FsPjxwYWdlcz4xNDItMTYxIDI5MDY8L3BhZ2VzPjx2b2x1bWU+MTIxKDIpPC92
b2x1bWU+PHJlcHJpbnQtZWRpdGlvbj5Ob3QgaW4gZmlsZTwvcmVwcmludC1lZGl0aW9uPjxrZXl3
b3Jkcz48a2V5d29yZD5hbmFseXNpczwva2V5d29yZD48a2V5d29yZD5CaW9sb2d5PC9rZXl3b3Jk
PjxrZXl3b3JkPkJpb3RlY2hub2xvZ3k8L2tleXdvcmQ+PGtleXdvcmQ+Q3J5c3RhbGxvZ3JhcGh5
PC9rZXl3b3JkPjxrZXl3b3JkPkRhdGEgQ29sbGVjdGlvbjwva2V5d29yZD48a2V5d29yZD5pbnN0
cnVtZW50YXRpb248L2tleXdvcmQ+PGtleXdvcmQ+TWFnbmV0aWMgUmVzb25hbmNlIFNwZWN0cm9z
Y29weTwva2V5d29yZD48a2V5d29yZD5NZW1icmFuZSBQcm90ZWluczwva2V5d29yZD48a2V5d29y
ZD5tZXRob2RzPC9rZXl3b3JkPjxrZXl3b3JkPk1pY3Jvc2NvcHk8L2tleXdvcmQ+PGtleXdvcmQ+
TW9sZWN1bGFyIEJpb2xvZ3k8L2tleXdvcmQ+PGtleXdvcmQ+UGxhbnRzPC9rZXl3b3JkPjxrZXl3
b3JkPlByb3RlaW5zPC9rZXl3b3JkPjwva2V5d29yZHM+PGRhdGVzPjx5ZWFyPjE5OTg8L3llYXI+
PC9kYXRlcz48YWNjZXNzaW9uLW51bT4xNDkwPC9hY2Nlc3Npb24tbnVtPjx1cmxzPjwvdXJscz48
L3JlY29yZD48L0NpdGU+PENpdGU+PEF1dGhvcj5TaWdub3JlbGw8L0F1dGhvcj48WWVhcj4yMDA3
PC9ZZWFyPjxSZWNOdW0+MTAzMDwvUmVjTnVtPjxyZWNvcmQ+PHJlYy1udW1iZXI+MTAzMDwvcmVj
LW51bWJlcj48Zm9yZWlnbi1rZXlzPjxrZXkgYXBwPSJFTiIgZGItaWQ9ImU5dnhzc3ZmNHpyd2Q2
ZWQ5ZTl2MnN0aXd6cDVwcnRyc3pkdiI+MTAzMDwva2V5PjwvZm9yZWlnbi1rZXlzPjxyZWYtdHlw
ZSBuYW1lPSJKb3VybmFsIEFydGljbGUiPjE3PC9yZWYtdHlwZT48Y29udHJpYnV0b3JzPjxhdXRo
b3JzPjxhdXRob3I+U2lnbm9yZWxsLCBHLiBBLjwvYXV0aG9yPjxhdXRob3I+S2F1Zm1hbm4sIFQu
IEMuPC9hdXRob3I+PGF1dGhvcj5LdWt1bHNraSwgVy48L2F1dGhvcj48YXV0aG9yPkVuZ2VsLCBB
LjwvYXV0aG9yPjxhdXRob3I+UmVtaWd5LCBILiBXLjwvYXV0aG9yPjwvYXV0aG9ycz48L2NvbnRy
aWJ1dG9ycz48YXV0aC1hZGRyZXNzPk0uIEUuIE11bGxlciBJbnN0aXR1dGUgZm9yIE1pY3Jvc2Nv
cHkgYXQgdGhlIEJpb3plbnRydW0sIFVuaXZlcnNpdHkgb2YgQmFzZWwsIEJhc2VsLCBTd2l0emVy
bGFuZC48L2F1dGgtYWRkcmVzcz48dGl0bGVzPjx0aXRsZT5Db250cm9sbGVkIDJEIGNyeXN0YWxs
aXphdGlvbiBvZiBtZW1icmFuZSBwcm90ZWlucyB1c2luZyBtZXRoeWwtYmV0YS1jeWNsb2RleHRy
aW48L3RpdGxlPjxzZWNvbmRhcnktdGl0bGU+SiBTdHJ1Y3QgQmlvbDwvc2Vjb25kYXJ5LXRpdGxl
PjxhbHQtdGl0bGU+Sm91cm5hbCBvZiBzdHJ1Y3R1cmFsIGJpb2xvZ3k8L2FsdC10aXRsZT48L3Rp
dGxlcz48cGVyaW9kaWNhbD48ZnVsbC10aXRsZT5KIFN0cnVjdCBCaW9sPC9mdWxsLXRpdGxlPjwv
cGVyaW9kaWNhbD48cGFnZXM+MzIxLTg8L3BhZ2VzPjx2b2x1bWU+MTU3PC92b2x1bWU+PG51bWJl
cj4yPC9udW1iZXI+PGVkaXRpb24+MjAwNi8wOS8xOTwvZWRpdGlvbj48a2V5d29yZHM+PGtleXdv
cmQ+QXF1YXBvcmlucy9jaGVtaXN0cnk8L2tleXdvcmQ+PGtleXdvcmQ+Q3J5c3RhbGxpemF0aW9u
LyBtZXRob2RzPC9rZXl3b3JkPjxrZXl3b3JkPkRldGVyZ2VudHMvYW5hbHlzaXM8L2tleXdvcmQ+
PGtleXdvcmQ+RXNjaGVyaWNoaWEgY29saTwva2V5d29yZD48a2V5d29yZD5GdW5nYWwgUHJvdGVp
bnMvY2hlbWlzdHJ5PC9rZXl3b3JkPjxrZXl3b3JkPlBpY2hpYTwva2V5d29yZD48a2V5d29yZD5Q
b3JpbnMvY2hlbWlzdHJ5PC9rZXl3b3JkPjxrZXl3b3JkPlRpdHJpbWV0cnk8L2tleXdvcmQ+PGtl
eXdvcmQ+YmV0YS1DeWNsb2RleHRyaW5zLyBwaGFybWFjb2xvZ3k8L2tleXdvcmQ+PC9rZXl3b3Jk
cz48ZGF0ZXM+PHllYXI+MjAwNzwveWVhcj48cHViLWRhdGVzPjxkYXRlPkZlYjwvZGF0ZT48L3B1
Yi1kYXRlcz48L2RhdGVzPjxpc2JuPjEwNDctODQ3NyAoUHJpbnQpJiN4RDsxMDQ3LTg0NzcgKExp
bmtpbmcpPC9pc2JuPjxhY2Nlc3Npb24tbnVtPjE2OTc5MzQ4PC9hY2Nlc3Npb24tbnVtPjx1cmxz
PjwvdXJscz48ZWxlY3Ryb25pYy1yZXNvdXJjZS1udW0+MTAuMTAxNi9qLmpzYi4yMDA2LjA3LjAx
MTwvZWxlY3Ryb25pYy1yZXNvdXJjZS1udW0+PHJlbW90ZS1kYXRhYmFzZS1wcm92aWRlcj5OTE08
L3JlbW90ZS1kYXRhYmFzZS1wcm92aWRlcj48bGFuZ3VhZ2U+ZW5nPC9sYW5ndWFnZT48L3JlY29y
ZD48L0NpdGU+PC9FbmROb3RlPn==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PEVuZE5vdGU+PENpdGU+PEF1dGhvcj5MZXZ5PC9BdXRob3I+PFllYXI+MTk5MDwvWWVhcj48UmVj
TnVtPjEwMjM8L1JlY051bT48RGlzcGxheVRleHQ+KDxzdHlsZSBmYWNlPSJpdGFsaWMiPjE0LCAz
MSwgMzI8L3N0eWxlPik8L0Rpc3BsYXlUZXh0PjxyZWNvcmQ+PHJlYy1udW1iZXI+MTAyMzwvcmVj
LW51bWJlcj48Zm9yZWlnbi1rZXlzPjxrZXkgYXBwPSJFTiIgZGItaWQ9ImU5dnhzc3ZmNHpyd2Q2
ZWQ5ZTl2MnN0aXd6cDVwcnRyc3pkdiI+MTAyMzwva2V5PjwvZm9yZWlnbi1rZXlzPjxyZWYtdHlw
ZSBuYW1lPSJKb3VybmFsIEFydGljbGUiPjE3PC9yZWYtdHlwZT48Y29udHJpYnV0b3JzPjxhdXRo
b3JzPjxhdXRob3I+TGV2eSwgRC48L2F1dGhvcj48YXV0aG9yPkJsdXphdCwgQS48L2F1dGhvcj48
YXV0aG9yPlNlaWduZXVyZXQsIE0uPC9hdXRob3I+PGF1dGhvcj5SaWdhdWQsIEouIEwuPC9hdXRo
b3I+PC9hdXRob3JzPjwvY29udHJpYnV0b3JzPjxhdXRoLWFkZHJlc3M+RGVwYXJ0bWVudCBkZSBC
aW9sb2dpZSwgVVJBIChDTlJTKSwgR2lmLVN1ci1ZdmV0dGUsIEZyYW5jZS48L2F1dGgtYWRkcmVz
cz48dGl0bGVzPjx0aXRsZT5BIHN5c3RlbWF0aWMgc3R1ZHkgb2YgbGlwb3NvbWUgYW5kIHByb3Rl
b2xpcG9zb21lIHJlY29uc3RpdHV0aW9uIGludm9sdmluZyBCaW8tQmVhZC1tZWRpYXRlZCBUcml0
b24gWC0xMDAgcmVtb3ZhbDwvdGl0bGU+PHNlY29uZGFyeS10aXRsZT5CaW9jaGltIEJpb3BoeXMg
QWN0YTwvc2Vjb25kYXJ5LXRpdGxlPjxhbHQtdGl0bGU+QmlvY2hpbWljYSBldCBiaW9waHlzaWNh
IGFjdGE8L2FsdC10aXRsZT48L3RpdGxlcz48cGVyaW9kaWNhbD48ZnVsbC10aXRsZT5CaW9jaGlt
IEJpb3BoeXMgQWN0YTwvZnVsbC10aXRsZT48YWJici0xPkJpb2NoaW0gQmlvcGh5cyBBY3RhPC9h
YmJyLTE+PC9wZXJpb2RpY2FsPjxwYWdlcz4xNzktOTA8L3BhZ2VzPjx2b2x1bWU+MTAyNTwvdm9s
dW1lPjxudW1iZXI+MjwvbnVtYmVyPjxlZGl0aW9uPjE5OTAvMDYvMjc8L2VkaXRpb24+PGtleXdv
cmRzPjxrZXl3b3JkPkFkc29ycHRpb248L2tleXdvcmQ+PGtleXdvcmQ+RnJlZXplIEZyYWN0dXJp
bmc8L2tleXdvcmQ+PGtleXdvcmQ+SHlkcm9nZW4tSW9uIENvbmNlbnRyYXRpb248L2tleXdvcmQ+
PGtleXdvcmQ+TGlwb3NvbWVzPC9rZXl3b3JkPjxrZXl3b3JkPk1lbWJyYW5lIFByb3RlaW5zPC9r
ZXl3b3JkPjxrZXl3b3JkPk1ldGhvZHM8L2tleXdvcmQ+PGtleXdvcmQ+TWljZWxsZXM8L2tleXdv
cmQ+PGtleXdvcmQ+TWljcm9zY29weSwgRWxlY3Ryb248L2tleXdvcmQ+PGtleXdvcmQ+T2N0b3h5
bm9sPC9rZXl3b3JkPjxrZXl3b3JkPlBlcm1lYWJpbGl0eTwva2V5d29yZD48a2V5d29yZD5QaG9z
cGhhdGlkaWMgQWNpZHM8L2tleXdvcmQ+PGtleXdvcmQ+UGhvc3BoYXRpZHlsY2hvbGluZXM8L2tl
eXdvcmQ+PGtleXdvcmQ+UG9seWV0aHlsZW5lIEdseWNvbHM8L2tleXdvcmQ+PGtleXdvcmQ+UHJv
dGVvbGlwaWRzPC9rZXl3b3JkPjxrZXl3b3JkPlNvbHViaWxpdHk8L2tleXdvcmQ+PGtleXdvcmQ+
VGVtcGVyYXR1cmU8L2tleXdvcmQ+PC9rZXl3b3Jkcz48ZGF0ZXM+PHllYXI+MTk5MDwveWVhcj48
cHViLWRhdGVzPjxkYXRlPkp1biAyNzwvZGF0ZT48L3B1Yi1kYXRlcz48L2RhdGVzPjxpc2JuPjAw
MDYtMzAwMiAoUHJpbnQpJiN4RDswMDA2LTMwMDIgKExpbmtpbmcpPC9pc2JuPjxhY2Nlc3Npb24t
bnVtPjIzNjQwNzc8L2FjY2Vzc2lvbi1udW0+PHVybHM+PC91cmxzPjxyZW1vdGUtZGF0YWJhc2Ut
cHJvdmlkZXI+TkxNPC9yZW1vdGUtZGF0YWJhc2UtcHJvdmlkZXI+PGxhbmd1YWdlPmVuZzwvbGFu
Z3VhZ2U+PC9yZWNvcmQ+PC9DaXRlPjxDaXRlPjxBdXRob3I+V2FsejwvQXV0aG9yPjxZZWFyPjE5
OTg8L1llYXI+PFJlY051bT4yMzQ5PC9SZWNOdW0+PHJlY29yZD48cmVjLW51bWJlcj4yMzQ5PC9y
ZWMtbnVtYmVyPjxmb3JlaWduLWtleXM+PGtleSBhcHA9IkVOIiBkYi1pZD0ieHgyMGF3enBnNXZ6
cHRlcDI5dXhlemFvdnpmMnJlZWR0dHp2Ij4yMzQ5PC9rZXk+PC9mb3JlaWduLWtleXM+PHJlZi10
eXBlIG5hbWU9IkpvdXJuYWwgQXJ0aWNsZSI+MTc8L3JlZi10eXBlPjxjb250cmlidXRvcnM+PGF1
dGhvcnM+PGF1dGhvcj5XYWx6LCBULjwvYXV0aG9yPjxhdXRob3I+R3JpZ29yaWVmZiwgTi48L2F1
dGhvcj48L2F1dGhvcnM+PC9jb250cmlidXRvcnM+PGF1dGgtYWRkcmVzcz5EZXBhcnRtZW50IG9m
IE1vbGVjdWxhciBCaW9sb2d5IGFuZCBCaW90ZWNobm9sb2d5LCBVbml2ZXJzaXR5IG9mIFNoZWZm
aWVsZCwgRmlydGggQ291cnQsIFdlc3Rlcm4gQmFuaywgU2hlZmZpZWxkLCBTMTAgMlROLCBVbml0
ZWQgS2luZ2RvbTwvYXV0aC1hZGRyZXNzPjx0aXRsZXM+PHRpdGxlPkVsZWN0cm9uIENyeXN0YWxs
b2dyYXBoeSBvZiBUd28tRGltZW5zaW9uYWwgQ3J5c3RhbHMgb2YgTWVtYnJhbmUgUHJvdGVpbnM8
L3RpdGxlPjxzZWNvbmRhcnktdGl0bGU+SiBTdHJ1Y3QgQmlvbDwvc2Vjb25kYXJ5LXRpdGxlPjwv
dGl0bGVzPjxwZXJpb2RpY2FsPjxmdWxsLXRpdGxlPkogU3RydWN0IEJpb2w8L2Z1bGwtdGl0bGU+
PC9wZXJpb2RpY2FsPjxwYWdlcz4xNDItMTYxIDI5MDY8L3BhZ2VzPjx2b2x1bWU+MTIxKDIpPC92
b2x1bWU+PHJlcHJpbnQtZWRpdGlvbj5Ob3QgaW4gZmlsZTwvcmVwcmludC1lZGl0aW9uPjxrZXl3
b3Jkcz48a2V5d29yZD5hbmFseXNpczwva2V5d29yZD48a2V5d29yZD5CaW9sb2d5PC9rZXl3b3Jk
PjxrZXl3b3JkPkJpb3RlY2hub2xvZ3k8L2tleXdvcmQ+PGtleXdvcmQ+Q3J5c3RhbGxvZ3JhcGh5
PC9rZXl3b3JkPjxrZXl3b3JkPkRhdGEgQ29sbGVjdGlvbjwva2V5d29yZD48a2V5d29yZD5pbnN0
cnVtZW50YXRpb248L2tleXdvcmQ+PGtleXdvcmQ+TWFnbmV0aWMgUmVzb25hbmNlIFNwZWN0cm9z
Y29weTwva2V5d29yZD48a2V5d29yZD5NZW1icmFuZSBQcm90ZWluczwva2V5d29yZD48a2V5d29y
ZD5tZXRob2RzPC9rZXl3b3JkPjxrZXl3b3JkPk1pY3Jvc2NvcHk8L2tleXdvcmQ+PGtleXdvcmQ+
TW9sZWN1bGFyIEJpb2xvZ3k8L2tleXdvcmQ+PGtleXdvcmQ+UGxhbnRzPC9rZXl3b3JkPjxrZXl3
b3JkPlByb3RlaW5zPC9rZXl3b3JkPjwva2V5d29yZHM+PGRhdGVzPjx5ZWFyPjE5OTg8L3llYXI+
PC9kYXRlcz48YWNjZXNzaW9uLW51bT4xNDkwPC9hY2Nlc3Npb24tbnVtPjx1cmxzPjwvdXJscz48
L3JlY29yZD48L0NpdGU+PENpdGU+PEF1dGhvcj5TaWdub3JlbGw8L0F1dGhvcj48WWVhcj4yMDA3
PC9ZZWFyPjxSZWNOdW0+MTAzMDwvUmVjTnVtPjxyZWNvcmQ+PHJlYy1udW1iZXI+MTAzMDwvcmVj
LW51bWJlcj48Zm9yZWlnbi1rZXlzPjxrZXkgYXBwPSJFTiIgZGItaWQ9ImU5dnhzc3ZmNHpyd2Q2
ZWQ5ZTl2MnN0aXd6cDVwcnRyc3pkdiI+MTAzMDwva2V5PjwvZm9yZWlnbi1rZXlzPjxyZWYtdHlw
ZSBuYW1lPSJKb3VybmFsIEFydGljbGUiPjE3PC9yZWYtdHlwZT48Y29udHJpYnV0b3JzPjxhdXRo
b3JzPjxhdXRob3I+U2lnbm9yZWxsLCBHLiBBLjwvYXV0aG9yPjxhdXRob3I+S2F1Zm1hbm4sIFQu
IEMuPC9hdXRob3I+PGF1dGhvcj5LdWt1bHNraSwgVy48L2F1dGhvcj48YXV0aG9yPkVuZ2VsLCBB
LjwvYXV0aG9yPjxhdXRob3I+UmVtaWd5LCBILiBXLjwvYXV0aG9yPjwvYXV0aG9ycz48L2NvbnRy
aWJ1dG9ycz48YXV0aC1hZGRyZXNzPk0uIEUuIE11bGxlciBJbnN0aXR1dGUgZm9yIE1pY3Jvc2Nv
cHkgYXQgdGhlIEJpb3plbnRydW0sIFVuaXZlcnNpdHkgb2YgQmFzZWwsIEJhc2VsLCBTd2l0emVy
bGFuZC48L2F1dGgtYWRkcmVzcz48dGl0bGVzPjx0aXRsZT5Db250cm9sbGVkIDJEIGNyeXN0YWxs
aXphdGlvbiBvZiBtZW1icmFuZSBwcm90ZWlucyB1c2luZyBtZXRoeWwtYmV0YS1jeWNsb2RleHRy
aW48L3RpdGxlPjxzZWNvbmRhcnktdGl0bGU+SiBTdHJ1Y3QgQmlvbDwvc2Vjb25kYXJ5LXRpdGxl
PjxhbHQtdGl0bGU+Sm91cm5hbCBvZiBzdHJ1Y3R1cmFsIGJpb2xvZ3k8L2FsdC10aXRsZT48L3Rp
dGxlcz48cGVyaW9kaWNhbD48ZnVsbC10aXRsZT5KIFN0cnVjdCBCaW9sPC9mdWxsLXRpdGxlPjwv
cGVyaW9kaWNhbD48cGFnZXM+MzIxLTg8L3BhZ2VzPjx2b2x1bWU+MTU3PC92b2x1bWU+PG51bWJl
cj4yPC9udW1iZXI+PGVkaXRpb24+MjAwNi8wOS8xOTwvZWRpdGlvbj48a2V5d29yZHM+PGtleXdv
cmQ+QXF1YXBvcmlucy9jaGVtaXN0cnk8L2tleXdvcmQ+PGtleXdvcmQ+Q3J5c3RhbGxpemF0aW9u
LyBtZXRob2RzPC9rZXl3b3JkPjxrZXl3b3JkPkRldGVyZ2VudHMvYW5hbHlzaXM8L2tleXdvcmQ+
PGtleXdvcmQ+RXNjaGVyaWNoaWEgY29saTwva2V5d29yZD48a2V5d29yZD5GdW5nYWwgUHJvdGVp
bnMvY2hlbWlzdHJ5PC9rZXl3b3JkPjxrZXl3b3JkPlBpY2hpYTwva2V5d29yZD48a2V5d29yZD5Q
b3JpbnMvY2hlbWlzdHJ5PC9rZXl3b3JkPjxrZXl3b3JkPlRpdHJpbWV0cnk8L2tleXdvcmQ+PGtl
eXdvcmQ+YmV0YS1DeWNsb2RleHRyaW5zLyBwaGFybWFjb2xvZ3k8L2tleXdvcmQ+PC9rZXl3b3Jk
cz48ZGF0ZXM+PHllYXI+MjAwNzwveWVhcj48cHViLWRhdGVzPjxkYXRlPkZlYjwvZGF0ZT48L3B1
Yi1kYXRlcz48L2RhdGVzPjxpc2JuPjEwNDctODQ3NyAoUHJpbnQpJiN4RDsxMDQ3LTg0NzcgKExp
bmtpbmcpPC9pc2JuPjxhY2Nlc3Npb24tbnVtPjE2OTc5MzQ4PC9hY2Nlc3Npb24tbnVtPjx1cmxz
PjwvdXJscz48ZWxlY3Ryb25pYy1yZXNvdXJjZS1udW0+MTAuMTAxNi9qLmpzYi4yMDA2LjA3LjAx
MTwvZWxlY3Ryb25pYy1yZXNvdXJjZS1udW0+PHJlbW90ZS1kYXRhYmFzZS1wcm92aWRlcj5OTE08
L3JlbW90ZS1kYXRhYmFzZS1wcm92aWRlcj48bGFuZ3VhZ2U+ZW5nPC9sYW5ndWFnZT48L3JlY29y
ZD48L0NpdGU+PC9FbmROb3RlPn==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14" w:tooltip="Levy, 1990 #1023" w:history="1">
        <w:r w:rsidR="00757134" w:rsidRPr="00757134">
          <w:rPr>
            <w:rFonts w:ascii="Arial" w:hAnsi="Arial"/>
            <w:i/>
            <w:noProof/>
            <w:szCs w:val="24"/>
          </w:rPr>
          <w:t>14</w:t>
        </w:r>
      </w:hyperlink>
      <w:r w:rsidR="00757134" w:rsidRPr="00757134">
        <w:rPr>
          <w:rFonts w:ascii="Arial" w:hAnsi="Arial"/>
          <w:i/>
          <w:noProof/>
          <w:szCs w:val="24"/>
        </w:rPr>
        <w:t xml:space="preserve">, </w:t>
      </w:r>
      <w:hyperlink w:anchor="_ENREF_31" w:tooltip="Walz, 1998 #2349" w:history="1">
        <w:r w:rsidR="00757134" w:rsidRPr="00757134">
          <w:rPr>
            <w:rFonts w:ascii="Arial" w:hAnsi="Arial"/>
            <w:i/>
            <w:noProof/>
            <w:szCs w:val="24"/>
          </w:rPr>
          <w:t>31</w:t>
        </w:r>
      </w:hyperlink>
      <w:r w:rsidR="00757134" w:rsidRPr="00757134">
        <w:rPr>
          <w:rFonts w:ascii="Arial" w:hAnsi="Arial"/>
          <w:i/>
          <w:noProof/>
          <w:szCs w:val="24"/>
        </w:rPr>
        <w:t xml:space="preserve">, </w:t>
      </w:r>
      <w:hyperlink w:anchor="_ENREF_32" w:tooltip="Signorell, 2007 #1030" w:history="1">
        <w:r w:rsidR="00757134" w:rsidRPr="00757134">
          <w:rPr>
            <w:rFonts w:ascii="Arial" w:hAnsi="Arial"/>
            <w:i/>
            <w:noProof/>
            <w:szCs w:val="24"/>
          </w:rPr>
          <w:t>32</w:t>
        </w:r>
      </w:hyperlink>
      <w:r w:rsidR="00757134">
        <w:rPr>
          <w:rFonts w:ascii="Arial" w:hAnsi="Arial"/>
          <w:noProof/>
          <w:szCs w:val="24"/>
        </w:rPr>
        <w:t>)</w:t>
      </w:r>
      <w:r w:rsidR="005D03A7">
        <w:rPr>
          <w:rFonts w:ascii="Arial" w:hAnsi="Arial"/>
          <w:szCs w:val="24"/>
        </w:rPr>
        <w:fldChar w:fldCharType="end"/>
      </w:r>
      <w:r w:rsidR="00966FEC">
        <w:rPr>
          <w:rFonts w:ascii="Arial" w:hAnsi="Arial"/>
          <w:szCs w:val="24"/>
        </w:rPr>
        <w:t xml:space="preserve">. </w:t>
      </w:r>
      <w:r w:rsidR="00853F50">
        <w:rPr>
          <w:rFonts w:ascii="Arial" w:hAnsi="Arial"/>
          <w:szCs w:val="24"/>
        </w:rPr>
        <w:t xml:space="preserve">But </w:t>
      </w:r>
      <w:r w:rsidR="00EA2B45">
        <w:rPr>
          <w:rFonts w:ascii="Arial" w:hAnsi="Arial"/>
          <w:szCs w:val="24"/>
        </w:rPr>
        <w:t>it remains difficult</w:t>
      </w:r>
      <w:r w:rsidR="00853F50">
        <w:rPr>
          <w:rFonts w:ascii="Arial" w:hAnsi="Arial"/>
          <w:szCs w:val="24"/>
        </w:rPr>
        <w:t xml:space="preserve"> to achieve</w:t>
      </w:r>
      <w:r>
        <w:rPr>
          <w:rFonts w:ascii="Arial" w:hAnsi="Arial"/>
          <w:szCs w:val="24"/>
        </w:rPr>
        <w:t xml:space="preserve"> </w:t>
      </w:r>
      <w:r w:rsidR="00853F50">
        <w:rPr>
          <w:rFonts w:ascii="Arial" w:hAnsi="Arial"/>
          <w:szCs w:val="24"/>
        </w:rPr>
        <w:t xml:space="preserve">a </w:t>
      </w:r>
      <w:r>
        <w:rPr>
          <w:rFonts w:ascii="Arial" w:hAnsi="Arial"/>
          <w:szCs w:val="24"/>
        </w:rPr>
        <w:t>well-controlled</w:t>
      </w:r>
      <w:r w:rsidR="00EA2B45">
        <w:rPr>
          <w:rFonts w:ascii="Arial" w:hAnsi="Arial"/>
          <w:szCs w:val="24"/>
        </w:rPr>
        <w:t>,</w:t>
      </w:r>
      <w:r>
        <w:rPr>
          <w:rFonts w:ascii="Arial" w:hAnsi="Arial"/>
          <w:szCs w:val="24"/>
        </w:rPr>
        <w:t xml:space="preserve"> </w:t>
      </w:r>
      <w:r w:rsidR="00857BAC">
        <w:rPr>
          <w:rFonts w:ascii="Arial" w:hAnsi="Arial"/>
          <w:szCs w:val="24"/>
        </w:rPr>
        <w:t>gradual</w:t>
      </w:r>
      <w:r>
        <w:rPr>
          <w:rFonts w:ascii="Arial" w:hAnsi="Arial"/>
          <w:szCs w:val="24"/>
        </w:rPr>
        <w:t xml:space="preserve"> removal</w:t>
      </w:r>
      <w:r w:rsidR="00857BAC">
        <w:rPr>
          <w:rFonts w:ascii="Arial" w:hAnsi="Arial"/>
          <w:szCs w:val="24"/>
        </w:rPr>
        <w:t xml:space="preserve"> of detergents from a small volume</w:t>
      </w:r>
      <w:r w:rsidR="002C799C">
        <w:rPr>
          <w:rFonts w:ascii="Arial" w:hAnsi="Arial"/>
          <w:szCs w:val="24"/>
        </w:rPr>
        <w:t xml:space="preserve"> </w:t>
      </w:r>
      <w:r w:rsidR="005D03A7">
        <w:rPr>
          <w:rFonts w:ascii="Arial" w:hAnsi="Arial"/>
          <w:szCs w:val="24"/>
        </w:rPr>
        <w:fldChar w:fldCharType="begin">
          <w:fldData xml:space="preserve">PEVuZE5vdGU+PENpdGU+PEF1dGhvcj5WaW5rPC9BdXRob3I+PFllYXI+MjAwNzwvWWVhcj48UmVj
TnVtPjMxNzg8L1JlY051bT48RGlzcGxheVRleHQ+KDxzdHlsZSBmYWNlPSJpdGFsaWMiPjMzLCAz
NDwvc3R5bGU+KTwvRGlzcGxheVRleHQ+PHJlY29yZD48cmVjLW51bWJlcj4zMTc4PC9yZWMtbnVt
YmVyPjxmb3JlaWduLWtleXM+PGtleSBhcHA9IkVOIiBkYi1pZD0ieHgyMGF3enBnNXZ6cHRlcDI5
dXhlemFvdnpmMnJlZWR0dHp2Ij4zMTc4PC9rZXk+PC9mb3JlaWduLWtleXM+PHJlZi10eXBlIG5h
bWU9IkpvdXJuYWwgQXJ0aWNsZSI+MTc8L3JlZi10eXBlPjxjb250cmlidXRvcnM+PGF1dGhvcnM+
PGF1dGhvcj5WaW5rLCBNLjwvYXV0aG9yPjxhdXRob3I+RGVyciwgSy48L2F1dGhvcj48YXV0aG9y
PkxvdmUsIEouPC9hdXRob3I+PGF1dGhvcj5TdG9rZXMsIEQuIEwuPC9hdXRob3I+PGF1dGhvcj5V
YmFycmV0eGVuYS1CZWxhbmRpYSwgSS48L2F1dGhvcj48L2F1dGhvcnM+PC9jb250cmlidXRvcnM+
PGF1dGgtYWRkcmVzcz5UaGUgTmV3IFlvcmsgU3RydWN0dXJhbCBCaW9sb2d5IENlbnRlciwgODkg
Q29udmVudCBBdmVudWUsIE5ldyBZb3JrLCBOWSAxMDAyNywgVVNBLjwvYXV0aC1hZGRyZXNzPjx0
aXRsZXM+PHRpdGxlPkEgaGlnaC10aHJvdWdocHV0IHN0cmF0ZWd5IHRvIHNjcmVlbiAyRCBjcnlz
dGFsbGl6YXRpb24gdHJpYWxzIG9mIG1lbWJyYW5lIHByb3RlaW5zPC90aXRsZT48c2Vjb25kYXJ5
LXRpdGxlPkogU3RydWN0IEJpb2w8L3NlY29uZGFyeS10aXRsZT48YWx0LXRpdGxlPkogU3RydWN0
IEJpb2w8L2FsdC10aXRsZT48L3RpdGxlcz48cGVyaW9kaWNhbD48ZnVsbC10aXRsZT5KIFN0cnVj
dCBCaW9sPC9mdWxsLXRpdGxlPjwvcGVyaW9kaWNhbD48YWx0LXBlcmlvZGljYWw+PGZ1bGwtdGl0
bGU+SiBTdHJ1Y3QgQmlvbDwvZnVsbC10aXRsZT48L2FsdC1wZXJpb2RpY2FsPjxwYWdlcz4yOTUt
MzA0PC9wYWdlcz48dm9sdW1lPjE2MDwvdm9sdW1lPjxudW1iZXI+MzwvbnVtYmVyPjxkYXRlcz48
eWVhcj4yMDA3PC95ZWFyPjxwdWItZGF0ZXM+PGRhdGU+RGVjPC9kYXRlPjwvcHViLWRhdGVzPjwv
ZGF0ZXM+PGFjY2Vzc2lvbi1udW0+MTc5NTEwNzA8L2FjY2Vzc2lvbi1udW0+PHdvcmstdHlwZT5K
b3VybmFsIEFydGljbGU8L3dvcmstdHlwZT48dXJscz48L3VybHM+PHJlc2VhcmNoLW5vdGVzPlMx
MDQ3LTg0NzcoMDcpMDAyMjEtMyBbcGlpXSYjeEQ7MTAuMTAxNi9qLmpzYi4yMDA3LjA5LjAwMyBb
ZG9pXTwvcmVzZWFyY2gtbm90ZXM+PGxhbmd1YWdlPmVuZzwvbGFuZ3VhZ2U+PGFjY2Vzcy1kYXRl
PjIwMDcwOTE0PC9hY2Nlc3MtZGF0ZT48L3JlY29yZD48L0NpdGU+PENpdGU+PEF1dGhvcj5JYWNv
dmFjaGU8L0F1dGhvcj48WWVhcj4yMDEwPC9ZZWFyPjxSZWNOdW0+MTAyOTwvUmVjTnVtPjxyZWNv
cmQ+PHJlYy1udW1iZXI+MTAyOTwvcmVjLW51bWJlcj48Zm9yZWlnbi1rZXlzPjxrZXkgYXBwPSJF
TiIgZGItaWQ9ImU5dnhzc3ZmNHpyd2Q2ZWQ5ZTl2MnN0aXd6cDVwcnRyc3pkdiI+MTAyOTwva2V5
PjwvZm9yZWlnbi1rZXlzPjxyZWYtdHlwZSBuYW1lPSJKb3VybmFsIEFydGljbGUiPjE3PC9yZWYt
dHlwZT48Y29udHJpYnV0b3JzPjxhdXRob3JzPjxhdXRob3I+SWFjb3ZhY2hlLCBJLjwvYXV0aG9y
PjxhdXRob3I+Qmlhc2luaSwgTS48L2F1dGhvcj48YXV0aG9yPktvd2FsLCBKLjwvYXV0aG9yPjxh
dXRob3I+S3VrdWxza2ksIFcuPC9hdXRob3I+PGF1dGhvcj5DaGFtaSwgTS48L2F1dGhvcj48YXV0
aG9yPnZhbiBkZXIgR29vdCwgRi4gRy48L2F1dGhvcj48YXV0aG9yPkVuZ2VsLCBBLjwvYXV0aG9y
PjxhdXRob3I+UmVtaWd5LCBILiBXLjwvYXV0aG9yPjwvYXV0aG9ycz48L2NvbnRyaWJ1dG9ycz48
YXV0aC1hZGRyZXNzPkdsb2JhbCBIZWFsdGggSW5zdGl0dXRlLCBFY29sZSBQb2x5dGVjaG5pcXVl
IEZlZGVyYWxlIGRlIExhdXNhbm5lLCBMYXVzYW5uZSwgU3dpdHplcmxhbmQuPC9hdXRoLWFkZHJl
c3M+PHRpdGxlcz48dGl0bGU+VGhlIDJEWCByb2JvdDogYSBtZW1icmFuZSBwcm90ZWluIDJEIGNy
eXN0YWxsaXphdGlvbiBTd2lzcyBBcm15IGtuaWZlPC90aXRsZT48c2Vjb25kYXJ5LXRpdGxlPkog
U3RydWN0IEJpb2w8L3NlY29uZGFyeS10aXRsZT48YWx0LXRpdGxlPkpvdXJuYWwgb2Ygc3RydWN0
dXJhbCBiaW9sb2d5PC9hbHQtdGl0bGU+PC90aXRsZXM+PHBlcmlvZGljYWw+PGZ1bGwtdGl0bGU+
SiBTdHJ1Y3QgQmlvbDwvZnVsbC10aXRsZT48L3BlcmlvZGljYWw+PHBhZ2VzPjM3MC04PC9wYWdl
cz48dm9sdW1lPjE2OTwvdm9sdW1lPjxudW1iZXI+MzwvbnVtYmVyPjxlZGl0aW9uPjIwMDkvMTIv
MDg8L2VkaXRpb24+PGtleXdvcmRzPjxrZXl3b3JkPkFlcm9tb25hcyBoeWRyb3BoaWxhL21ldGFi
b2xpc208L2tleXdvcmQ+PGtleXdvcmQ+QW5pbWFsczwva2V5d29yZD48a2V5d29yZD5BcXVhcG9y
aW5zL2NoZW1pc3RyeS9pc29sYXRpb24gJmFtcDsgcHVyaWZpY2F0aW9uL3VsdHJhc3RydWN0dXJl
PC9rZXl3b3JkPjxrZXl3b3JkPkJhY3RlcmlhbCBUb3hpbnMvY2hlbWlzdHJ5L2lzb2xhdGlvbiAm
YW1wOyBwdXJpZmljYXRpb248L2tleXdvcmQ+PGtleXdvcmQ+Q3J5b2VsZWN0cm9uIE1pY3Jvc2Nv
cHk8L2tleXdvcmQ+PGtleXdvcmQ+Q3J5c3RhbGxpemF0aW9uL2luc3RydW1lbnRhdGlvbi8gbWV0
aG9kczwva2V5d29yZD48a2V5d29yZD5DeWNsb2RleHRyaW5zL2NoZW1pc3RyeTwva2V5d29yZD48
a2V5d29yZD5IdW1hbnM8L2tleXdvcmQ+PGtleXdvcmQ+TWVtYnJhbmUgUHJvdGVpbnMvIGNoZW1p
c3RyeS9pc29sYXRpb24gJmFtcDsgcHVyaWZpY2F0aW9uL3VsdHJhc3RydWN0dXJlPC9rZXl3b3Jk
PjxrZXl3b3JkPk1pY3Jvc2NvcHksIEVsZWN0cm9uLCBUcmFuc21pc3Npb248L2tleXdvcmQ+PGtl
eXdvcmQ+UG9yZSBGb3JtaW5nIEN5dG90b3hpYyBQcm90ZWlucy9jaGVtaXN0cnkvaXNvbGF0aW9u
ICZhbXA7IHB1cmlmaWNhdGlvbi91bHRyYXN0cnVjdHVyZTwva2V5d29yZD48L2tleXdvcmRzPjxk
YXRlcz48eWVhcj4yMDEwPC95ZWFyPjxwdWItZGF0ZXM+PGRhdGU+TWFyPC9kYXRlPjwvcHViLWRh
dGVzPjwvZGF0ZXM+PGlzYm4+MTA5NS04NjU3IChFbGVjdHJvbmljKSYjeEQ7MTA0Ny04NDc3IChM
aW5raW5nKTwvaXNibj48YWNjZXNzaW9uLW51bT4xOTk2MzA2NjwvYWNjZXNzaW9uLW51bT48dXJs
cz48L3VybHM+PGVsZWN0cm9uaWMtcmVzb3VyY2UtbnVtPjEwLjEwMTYvai5qc2IuMjAwOS4xMi4w
MDE8L2VsZWN0cm9uaWMtcmVzb3VyY2UtbnVtPjxyZW1vdGUtZGF0YWJhc2UtcHJvdmlkZXI+TkxN
PC9yZW1vdGUtZGF0YWJhc2UtcHJvdmlkZXI+PGxhbmd1YWdlPmVuZzwvbGFuZ3VhZ2U+PC9yZWNv
cmQ+PC9DaXRlPjwvRW5kTm90ZT4A
</w:fldData>
        </w:fldChar>
      </w:r>
      <w:r w:rsidR="00757134">
        <w:rPr>
          <w:rFonts w:ascii="Arial" w:hAnsi="Arial"/>
          <w:szCs w:val="24"/>
        </w:rPr>
        <w:instrText xml:space="preserve"> ADDIN EN.CITE </w:instrText>
      </w:r>
      <w:r w:rsidR="005D03A7">
        <w:rPr>
          <w:rFonts w:ascii="Arial" w:hAnsi="Arial"/>
          <w:szCs w:val="24"/>
        </w:rPr>
        <w:fldChar w:fldCharType="begin">
          <w:fldData xml:space="preserve">PEVuZE5vdGU+PENpdGU+PEF1dGhvcj5WaW5rPC9BdXRob3I+PFllYXI+MjAwNzwvWWVhcj48UmVj
TnVtPjMxNzg8L1JlY051bT48RGlzcGxheVRleHQ+KDxzdHlsZSBmYWNlPSJpdGFsaWMiPjMzLCAz
NDwvc3R5bGU+KTwvRGlzcGxheVRleHQ+PHJlY29yZD48cmVjLW51bWJlcj4zMTc4PC9yZWMtbnVt
YmVyPjxmb3JlaWduLWtleXM+PGtleSBhcHA9IkVOIiBkYi1pZD0ieHgyMGF3enBnNXZ6cHRlcDI5
dXhlemFvdnpmMnJlZWR0dHp2Ij4zMTc4PC9rZXk+PC9mb3JlaWduLWtleXM+PHJlZi10eXBlIG5h
bWU9IkpvdXJuYWwgQXJ0aWNsZSI+MTc8L3JlZi10eXBlPjxjb250cmlidXRvcnM+PGF1dGhvcnM+
PGF1dGhvcj5WaW5rLCBNLjwvYXV0aG9yPjxhdXRob3I+RGVyciwgSy48L2F1dGhvcj48YXV0aG9y
PkxvdmUsIEouPC9hdXRob3I+PGF1dGhvcj5TdG9rZXMsIEQuIEwuPC9hdXRob3I+PGF1dGhvcj5V
YmFycmV0eGVuYS1CZWxhbmRpYSwgSS48L2F1dGhvcj48L2F1dGhvcnM+PC9jb250cmlidXRvcnM+
PGF1dGgtYWRkcmVzcz5UaGUgTmV3IFlvcmsgU3RydWN0dXJhbCBCaW9sb2d5IENlbnRlciwgODkg
Q29udmVudCBBdmVudWUsIE5ldyBZb3JrLCBOWSAxMDAyNywgVVNBLjwvYXV0aC1hZGRyZXNzPjx0
aXRsZXM+PHRpdGxlPkEgaGlnaC10aHJvdWdocHV0IHN0cmF0ZWd5IHRvIHNjcmVlbiAyRCBjcnlz
dGFsbGl6YXRpb24gdHJpYWxzIG9mIG1lbWJyYW5lIHByb3RlaW5zPC90aXRsZT48c2Vjb25kYXJ5
LXRpdGxlPkogU3RydWN0IEJpb2w8L3NlY29uZGFyeS10aXRsZT48YWx0LXRpdGxlPkogU3RydWN0
IEJpb2w8L2FsdC10aXRsZT48L3RpdGxlcz48cGVyaW9kaWNhbD48ZnVsbC10aXRsZT5KIFN0cnVj
dCBCaW9sPC9mdWxsLXRpdGxlPjwvcGVyaW9kaWNhbD48YWx0LXBlcmlvZGljYWw+PGZ1bGwtdGl0
bGU+SiBTdHJ1Y3QgQmlvbDwvZnVsbC10aXRsZT48L2FsdC1wZXJpb2RpY2FsPjxwYWdlcz4yOTUt
MzA0PC9wYWdlcz48dm9sdW1lPjE2MDwvdm9sdW1lPjxudW1iZXI+MzwvbnVtYmVyPjxkYXRlcz48
eWVhcj4yMDA3PC95ZWFyPjxwdWItZGF0ZXM+PGRhdGU+RGVjPC9kYXRlPjwvcHViLWRhdGVzPjwv
ZGF0ZXM+PGFjY2Vzc2lvbi1udW0+MTc5NTEwNzA8L2FjY2Vzc2lvbi1udW0+PHdvcmstdHlwZT5K
b3VybmFsIEFydGljbGU8L3dvcmstdHlwZT48dXJscz48L3VybHM+PHJlc2VhcmNoLW5vdGVzPlMx
MDQ3LTg0NzcoMDcpMDAyMjEtMyBbcGlpXSYjeEQ7MTAuMTAxNi9qLmpzYi4yMDA3LjA5LjAwMyBb
ZG9pXTwvcmVzZWFyY2gtbm90ZXM+PGxhbmd1YWdlPmVuZzwvbGFuZ3VhZ2U+PGFjY2Vzcy1kYXRl
PjIwMDcwOTE0PC9hY2Nlc3MtZGF0ZT48L3JlY29yZD48L0NpdGU+PENpdGU+PEF1dGhvcj5JYWNv
dmFjaGU8L0F1dGhvcj48WWVhcj4yMDEwPC9ZZWFyPjxSZWNOdW0+MTAyOTwvUmVjTnVtPjxyZWNv
cmQ+PHJlYy1udW1iZXI+MTAyOTwvcmVjLW51bWJlcj48Zm9yZWlnbi1rZXlzPjxrZXkgYXBwPSJF
TiIgZGItaWQ9ImU5dnhzc3ZmNHpyd2Q2ZWQ5ZTl2MnN0aXd6cDVwcnRyc3pkdiI+MTAyOTwva2V5
PjwvZm9yZWlnbi1rZXlzPjxyZWYtdHlwZSBuYW1lPSJKb3VybmFsIEFydGljbGUiPjE3PC9yZWYt
dHlwZT48Y29udHJpYnV0b3JzPjxhdXRob3JzPjxhdXRob3I+SWFjb3ZhY2hlLCBJLjwvYXV0aG9y
PjxhdXRob3I+Qmlhc2luaSwgTS48L2F1dGhvcj48YXV0aG9yPktvd2FsLCBKLjwvYXV0aG9yPjxh
dXRob3I+S3VrdWxza2ksIFcuPC9hdXRob3I+PGF1dGhvcj5DaGFtaSwgTS48L2F1dGhvcj48YXV0
aG9yPnZhbiBkZXIgR29vdCwgRi4gRy48L2F1dGhvcj48YXV0aG9yPkVuZ2VsLCBBLjwvYXV0aG9y
PjxhdXRob3I+UmVtaWd5LCBILiBXLjwvYXV0aG9yPjwvYXV0aG9ycz48L2NvbnRyaWJ1dG9ycz48
YXV0aC1hZGRyZXNzPkdsb2JhbCBIZWFsdGggSW5zdGl0dXRlLCBFY29sZSBQb2x5dGVjaG5pcXVl
IEZlZGVyYWxlIGRlIExhdXNhbm5lLCBMYXVzYW5uZSwgU3dpdHplcmxhbmQuPC9hdXRoLWFkZHJl
c3M+PHRpdGxlcz48dGl0bGU+VGhlIDJEWCByb2JvdDogYSBtZW1icmFuZSBwcm90ZWluIDJEIGNy
eXN0YWxsaXphdGlvbiBTd2lzcyBBcm15IGtuaWZlPC90aXRsZT48c2Vjb25kYXJ5LXRpdGxlPkog
U3RydWN0IEJpb2w8L3NlY29uZGFyeS10aXRsZT48YWx0LXRpdGxlPkpvdXJuYWwgb2Ygc3RydWN0
dXJhbCBiaW9sb2d5PC9hbHQtdGl0bGU+PC90aXRsZXM+PHBlcmlvZGljYWw+PGZ1bGwtdGl0bGU+
SiBTdHJ1Y3QgQmlvbDwvZnVsbC10aXRsZT48L3BlcmlvZGljYWw+PHBhZ2VzPjM3MC04PC9wYWdl
cz48dm9sdW1lPjE2OTwvdm9sdW1lPjxudW1iZXI+MzwvbnVtYmVyPjxlZGl0aW9uPjIwMDkvMTIv
MDg8L2VkaXRpb24+PGtleXdvcmRzPjxrZXl3b3JkPkFlcm9tb25hcyBoeWRyb3BoaWxhL21ldGFi
b2xpc208L2tleXdvcmQ+PGtleXdvcmQ+QW5pbWFsczwva2V5d29yZD48a2V5d29yZD5BcXVhcG9y
aW5zL2NoZW1pc3RyeS9pc29sYXRpb24gJmFtcDsgcHVyaWZpY2F0aW9uL3VsdHJhc3RydWN0dXJl
PC9rZXl3b3JkPjxrZXl3b3JkPkJhY3RlcmlhbCBUb3hpbnMvY2hlbWlzdHJ5L2lzb2xhdGlvbiAm
YW1wOyBwdXJpZmljYXRpb248L2tleXdvcmQ+PGtleXdvcmQ+Q3J5b2VsZWN0cm9uIE1pY3Jvc2Nv
cHk8L2tleXdvcmQ+PGtleXdvcmQ+Q3J5c3RhbGxpemF0aW9uL2luc3RydW1lbnRhdGlvbi8gbWV0
aG9kczwva2V5d29yZD48a2V5d29yZD5DeWNsb2RleHRyaW5zL2NoZW1pc3RyeTwva2V5d29yZD48
a2V5d29yZD5IdW1hbnM8L2tleXdvcmQ+PGtleXdvcmQ+TWVtYnJhbmUgUHJvdGVpbnMvIGNoZW1p
c3RyeS9pc29sYXRpb24gJmFtcDsgcHVyaWZpY2F0aW9uL3VsdHJhc3RydWN0dXJlPC9rZXl3b3Jk
PjxrZXl3b3JkPk1pY3Jvc2NvcHksIEVsZWN0cm9uLCBUcmFuc21pc3Npb248L2tleXdvcmQ+PGtl
eXdvcmQ+UG9yZSBGb3JtaW5nIEN5dG90b3hpYyBQcm90ZWlucy9jaGVtaXN0cnkvaXNvbGF0aW9u
ICZhbXA7IHB1cmlmaWNhdGlvbi91bHRyYXN0cnVjdHVyZTwva2V5d29yZD48L2tleXdvcmRzPjxk
YXRlcz48eWVhcj4yMDEwPC95ZWFyPjxwdWItZGF0ZXM+PGRhdGU+TWFyPC9kYXRlPjwvcHViLWRh
dGVzPjwvZGF0ZXM+PGlzYm4+MTA5NS04NjU3IChFbGVjdHJvbmljKSYjeEQ7MTA0Ny04NDc3IChM
aW5raW5nKTwvaXNibj48YWNjZXNzaW9uLW51bT4xOTk2MzA2NjwvYWNjZXNzaW9uLW51bT48dXJs
cz48L3VybHM+PGVsZWN0cm9uaWMtcmVzb3VyY2UtbnVtPjEwLjEwMTYvai5qc2IuMjAwOS4xMi4w
MDE8L2VsZWN0cm9uaWMtcmVzb3VyY2UtbnVtPjxyZW1vdGUtZGF0YWJhc2UtcHJvdmlkZXI+TkxN
PC9yZW1vdGUtZGF0YWJhc2UtcHJvdmlkZXI+PGxhbmd1YWdlPmVuZzwvbGFuZ3VhZ2U+PC9yZWNv
cmQ+PC9DaXRlPjwvRW5kTm90ZT4A
</w:fldData>
        </w:fldChar>
      </w:r>
      <w:r w:rsidR="00757134">
        <w:rPr>
          <w:rFonts w:ascii="Arial" w:hAnsi="Arial"/>
          <w:szCs w:val="24"/>
        </w:rPr>
        <w:instrText xml:space="preserve"> ADDIN EN.CITE.DATA </w:instrText>
      </w:r>
      <w:r w:rsidR="005D03A7">
        <w:rPr>
          <w:rFonts w:ascii="Arial" w:hAnsi="Arial"/>
          <w:szCs w:val="24"/>
        </w:rPr>
      </w:r>
      <w:r w:rsidR="005D03A7">
        <w:rPr>
          <w:rFonts w:ascii="Arial" w:hAnsi="Arial"/>
          <w:szCs w:val="24"/>
        </w:rPr>
        <w:fldChar w:fldCharType="end"/>
      </w:r>
      <w:r w:rsidR="005D03A7">
        <w:rPr>
          <w:rFonts w:ascii="Arial" w:hAnsi="Arial"/>
          <w:szCs w:val="24"/>
        </w:rPr>
      </w:r>
      <w:r w:rsidR="005D03A7">
        <w:rPr>
          <w:rFonts w:ascii="Arial" w:hAnsi="Arial"/>
          <w:szCs w:val="24"/>
        </w:rPr>
        <w:fldChar w:fldCharType="separate"/>
      </w:r>
      <w:r w:rsidR="00757134">
        <w:rPr>
          <w:rFonts w:ascii="Arial" w:hAnsi="Arial"/>
          <w:noProof/>
          <w:szCs w:val="24"/>
        </w:rPr>
        <w:t>(</w:t>
      </w:r>
      <w:hyperlink w:anchor="_ENREF_33" w:tooltip="Vink, 2007 #3178" w:history="1">
        <w:r w:rsidR="00757134" w:rsidRPr="00757134">
          <w:rPr>
            <w:rFonts w:ascii="Arial" w:hAnsi="Arial"/>
            <w:i/>
            <w:noProof/>
            <w:szCs w:val="24"/>
          </w:rPr>
          <w:t>33</w:t>
        </w:r>
      </w:hyperlink>
      <w:r w:rsidR="00757134" w:rsidRPr="00757134">
        <w:rPr>
          <w:rFonts w:ascii="Arial" w:hAnsi="Arial"/>
          <w:i/>
          <w:noProof/>
          <w:szCs w:val="24"/>
        </w:rPr>
        <w:t xml:space="preserve">, </w:t>
      </w:r>
      <w:hyperlink w:anchor="_ENREF_34" w:tooltip="Iacovache, 2010 #1029" w:history="1">
        <w:r w:rsidR="00757134" w:rsidRPr="00757134">
          <w:rPr>
            <w:rFonts w:ascii="Arial" w:hAnsi="Arial"/>
            <w:i/>
            <w:noProof/>
            <w:szCs w:val="24"/>
          </w:rPr>
          <w:t>34</w:t>
        </w:r>
      </w:hyperlink>
      <w:r w:rsidR="00757134">
        <w:rPr>
          <w:rFonts w:ascii="Arial" w:hAnsi="Arial"/>
          <w:noProof/>
          <w:szCs w:val="24"/>
        </w:rPr>
        <w:t>)</w:t>
      </w:r>
      <w:r w:rsidR="005D03A7">
        <w:rPr>
          <w:rFonts w:ascii="Arial" w:hAnsi="Arial"/>
          <w:szCs w:val="24"/>
        </w:rPr>
        <w:fldChar w:fldCharType="end"/>
      </w:r>
      <w:r>
        <w:rPr>
          <w:rFonts w:ascii="Arial" w:hAnsi="Arial"/>
          <w:szCs w:val="24"/>
        </w:rPr>
        <w:t xml:space="preserve">. </w:t>
      </w:r>
      <w:r w:rsidR="00853F50">
        <w:rPr>
          <w:rFonts w:ascii="Arial" w:hAnsi="Arial"/>
          <w:szCs w:val="24"/>
        </w:rPr>
        <w:t>An idea</w:t>
      </w:r>
      <w:r w:rsidR="00505E45">
        <w:rPr>
          <w:rFonts w:ascii="Arial" w:hAnsi="Arial"/>
          <w:szCs w:val="24"/>
        </w:rPr>
        <w:t xml:space="preserve">l method for detergent removal </w:t>
      </w:r>
      <w:r w:rsidR="00857BAC">
        <w:rPr>
          <w:rFonts w:ascii="Arial" w:hAnsi="Arial"/>
          <w:szCs w:val="24"/>
        </w:rPr>
        <w:t xml:space="preserve">would </w:t>
      </w:r>
      <w:r w:rsidR="00853F50">
        <w:rPr>
          <w:rFonts w:ascii="Arial" w:hAnsi="Arial"/>
          <w:szCs w:val="24"/>
        </w:rPr>
        <w:t>take the detergents out of the aqueous phase evenly across the whole volume</w:t>
      </w:r>
      <w:r w:rsidR="00505E45">
        <w:rPr>
          <w:rFonts w:ascii="Arial" w:hAnsi="Arial"/>
          <w:szCs w:val="24"/>
        </w:rPr>
        <w:t xml:space="preserve"> in a controllable pace, and </w:t>
      </w:r>
      <w:r w:rsidR="00EA2B45">
        <w:rPr>
          <w:rFonts w:ascii="Arial" w:hAnsi="Arial"/>
          <w:szCs w:val="24"/>
        </w:rPr>
        <w:t xml:space="preserve">should not </w:t>
      </w:r>
      <w:r w:rsidR="00857BAC">
        <w:rPr>
          <w:rFonts w:ascii="Arial" w:hAnsi="Arial"/>
          <w:szCs w:val="24"/>
        </w:rPr>
        <w:t xml:space="preserve">exert </w:t>
      </w:r>
      <w:r w:rsidR="00505E45">
        <w:rPr>
          <w:rFonts w:ascii="Arial" w:hAnsi="Arial"/>
          <w:szCs w:val="24"/>
        </w:rPr>
        <w:t>strong interference</w:t>
      </w:r>
      <w:r w:rsidR="00853F50">
        <w:rPr>
          <w:rFonts w:ascii="Arial" w:hAnsi="Arial"/>
          <w:szCs w:val="24"/>
        </w:rPr>
        <w:t xml:space="preserve"> on the </w:t>
      </w:r>
      <w:r w:rsidR="00857BAC">
        <w:rPr>
          <w:rFonts w:ascii="Arial" w:hAnsi="Arial"/>
          <w:szCs w:val="24"/>
        </w:rPr>
        <w:t xml:space="preserve">reconstitution of bilayer </w:t>
      </w:r>
      <w:r w:rsidR="00853F50">
        <w:rPr>
          <w:rFonts w:ascii="Arial" w:hAnsi="Arial"/>
          <w:szCs w:val="24"/>
        </w:rPr>
        <w:t>membranes.</w:t>
      </w:r>
      <w:r w:rsidR="005D54CD">
        <w:rPr>
          <w:rFonts w:ascii="Arial" w:hAnsi="Arial"/>
          <w:szCs w:val="24"/>
        </w:rPr>
        <w:t xml:space="preserve"> Such a method </w:t>
      </w:r>
      <w:r w:rsidR="00857BAC">
        <w:rPr>
          <w:rFonts w:ascii="Arial" w:hAnsi="Arial"/>
          <w:szCs w:val="24"/>
        </w:rPr>
        <w:t>might</w:t>
      </w:r>
      <w:r w:rsidR="005D54CD">
        <w:rPr>
          <w:rFonts w:ascii="Arial" w:hAnsi="Arial"/>
          <w:szCs w:val="24"/>
        </w:rPr>
        <w:t xml:space="preserve"> b</w:t>
      </w:r>
      <w:r w:rsidR="00EA2B45">
        <w:rPr>
          <w:rFonts w:ascii="Arial" w:hAnsi="Arial"/>
          <w:szCs w:val="24"/>
        </w:rPr>
        <w:t>e able to change the speed and efficacy</w:t>
      </w:r>
      <w:r w:rsidR="005D54CD">
        <w:rPr>
          <w:rFonts w:ascii="Arial" w:hAnsi="Arial"/>
          <w:szCs w:val="24"/>
        </w:rPr>
        <w:t xml:space="preserve"> </w:t>
      </w:r>
      <w:r w:rsidR="00EA2B45">
        <w:rPr>
          <w:rFonts w:ascii="Arial" w:hAnsi="Arial"/>
          <w:szCs w:val="24"/>
        </w:rPr>
        <w:t xml:space="preserve">of reconstitution, and </w:t>
      </w:r>
      <w:r w:rsidR="00857BAC">
        <w:rPr>
          <w:rFonts w:ascii="Arial" w:hAnsi="Arial"/>
          <w:szCs w:val="24"/>
        </w:rPr>
        <w:t xml:space="preserve">will </w:t>
      </w:r>
      <w:r w:rsidR="00EA2B45">
        <w:rPr>
          <w:rFonts w:ascii="Arial" w:hAnsi="Arial"/>
          <w:szCs w:val="24"/>
        </w:rPr>
        <w:t>likely enable the reconstitution in</w:t>
      </w:r>
      <w:r w:rsidR="005D54CD">
        <w:rPr>
          <w:rFonts w:ascii="Arial" w:hAnsi="Arial"/>
          <w:szCs w:val="24"/>
        </w:rPr>
        <w:t xml:space="preserve"> a small volume. </w:t>
      </w:r>
      <w:r w:rsidR="00853F50">
        <w:rPr>
          <w:rFonts w:ascii="Arial" w:hAnsi="Arial"/>
          <w:szCs w:val="24"/>
        </w:rPr>
        <w:t xml:space="preserve"> </w:t>
      </w:r>
      <w:r w:rsidR="004C1A5C">
        <w:rPr>
          <w:rFonts w:ascii="Arial" w:hAnsi="Arial"/>
          <w:szCs w:val="24"/>
        </w:rPr>
        <w:t xml:space="preserve">A combination of slow-dilution and any of three conventional methods for detergent removal may approach this goal. Slow-dilution by introducing small amount of water into the protein/detergent/lipid mixture is a controllable way to evenly decrease the detergent concentration down to its CMC. </w:t>
      </w:r>
      <w:r w:rsidR="004A2EBC">
        <w:rPr>
          <w:rFonts w:ascii="Arial" w:hAnsi="Arial"/>
          <w:szCs w:val="24"/>
        </w:rPr>
        <w:t>The dete</w:t>
      </w:r>
      <w:r w:rsidR="00D70FAB">
        <w:rPr>
          <w:rFonts w:ascii="Arial" w:hAnsi="Arial"/>
          <w:szCs w:val="24"/>
        </w:rPr>
        <w:t>rgent removal afterwards is less critical for the vesicle formation</w:t>
      </w:r>
      <w:r w:rsidR="00857BAC">
        <w:rPr>
          <w:rFonts w:ascii="Arial" w:hAnsi="Arial"/>
          <w:szCs w:val="24"/>
        </w:rPr>
        <w:t>, although still important for the fusion of small vesicles into large ones</w:t>
      </w:r>
      <w:r w:rsidR="00D70FAB">
        <w:rPr>
          <w:rFonts w:ascii="Arial" w:hAnsi="Arial"/>
          <w:szCs w:val="24"/>
        </w:rPr>
        <w:t>. Other ways to achieve controlled detergent removal still need to be conceived and developed.</w:t>
      </w:r>
      <w:r w:rsidR="00B60079">
        <w:rPr>
          <w:rFonts w:ascii="Arial" w:hAnsi="Arial"/>
          <w:szCs w:val="24"/>
        </w:rPr>
        <w:t xml:space="preserve"> </w:t>
      </w:r>
    </w:p>
    <w:p w:rsidR="00AC15E3" w:rsidRDefault="00D70FAB" w:rsidP="00CF3EBD">
      <w:pPr>
        <w:spacing w:line="480" w:lineRule="auto"/>
        <w:ind w:firstLine="720"/>
        <w:jc w:val="both"/>
        <w:rPr>
          <w:rFonts w:ascii="Arial" w:hAnsi="Arial"/>
          <w:szCs w:val="24"/>
        </w:rPr>
      </w:pPr>
      <w:r>
        <w:rPr>
          <w:rFonts w:ascii="Arial" w:hAnsi="Arial"/>
          <w:szCs w:val="24"/>
        </w:rPr>
        <w:lastRenderedPageBreak/>
        <w:t>Our</w:t>
      </w:r>
      <w:r w:rsidR="00EA2B45">
        <w:rPr>
          <w:rFonts w:ascii="Arial" w:hAnsi="Arial"/>
          <w:szCs w:val="24"/>
        </w:rPr>
        <w:t xml:space="preserve"> reconstitution </w:t>
      </w:r>
      <w:r>
        <w:rPr>
          <w:rFonts w:ascii="Arial" w:hAnsi="Arial"/>
          <w:szCs w:val="24"/>
        </w:rPr>
        <w:t xml:space="preserve">procedure </w:t>
      </w:r>
      <w:r w:rsidR="00EA2B45">
        <w:rPr>
          <w:rFonts w:ascii="Arial" w:hAnsi="Arial"/>
          <w:szCs w:val="24"/>
        </w:rPr>
        <w:t>take</w:t>
      </w:r>
      <w:r>
        <w:rPr>
          <w:rFonts w:ascii="Arial" w:hAnsi="Arial"/>
          <w:szCs w:val="24"/>
        </w:rPr>
        <w:t>s</w:t>
      </w:r>
      <w:r w:rsidR="00EA2B45">
        <w:rPr>
          <w:rFonts w:ascii="Arial" w:hAnsi="Arial"/>
          <w:szCs w:val="24"/>
        </w:rPr>
        <w:t xml:space="preserve"> consideration of</w:t>
      </w:r>
      <w:r w:rsidR="00857BAC">
        <w:rPr>
          <w:rFonts w:ascii="Arial" w:hAnsi="Arial"/>
          <w:szCs w:val="24"/>
        </w:rPr>
        <w:t xml:space="preserve"> lipid</w:t>
      </w:r>
      <w:r w:rsidR="00EA2B45">
        <w:rPr>
          <w:rFonts w:ascii="Arial" w:hAnsi="Arial"/>
          <w:szCs w:val="24"/>
        </w:rPr>
        <w:t xml:space="preserve"> distribution among mixed micelles and the detergent-induced fusion of vesicles as well as the mixed micelles</w:t>
      </w:r>
      <w:r w:rsidR="00380178">
        <w:rPr>
          <w:rFonts w:ascii="Arial" w:hAnsi="Arial"/>
          <w:szCs w:val="24"/>
        </w:rPr>
        <w:t>.</w:t>
      </w:r>
      <w:r>
        <w:rPr>
          <w:rFonts w:ascii="Arial" w:hAnsi="Arial"/>
          <w:szCs w:val="24"/>
        </w:rPr>
        <w:t xml:space="preserve"> </w:t>
      </w:r>
      <w:r w:rsidR="00857BAC">
        <w:rPr>
          <w:rFonts w:ascii="Arial" w:hAnsi="Arial"/>
          <w:szCs w:val="24"/>
        </w:rPr>
        <w:t xml:space="preserve">Its success paves the way leading to a broader spectrum of </w:t>
      </w:r>
      <w:r>
        <w:rPr>
          <w:rFonts w:ascii="Arial" w:hAnsi="Arial"/>
          <w:szCs w:val="24"/>
        </w:rPr>
        <w:t>applications of</w:t>
      </w:r>
      <w:r w:rsidR="009E77BB">
        <w:rPr>
          <w:rFonts w:ascii="Arial" w:hAnsi="Arial"/>
          <w:szCs w:val="24"/>
        </w:rPr>
        <w:t xml:space="preserve"> the reconstituted vesicles</w:t>
      </w:r>
      <w:r>
        <w:rPr>
          <w:rFonts w:ascii="Arial" w:hAnsi="Arial"/>
          <w:szCs w:val="24"/>
        </w:rPr>
        <w:t xml:space="preserve">, </w:t>
      </w:r>
      <w:r w:rsidR="00857BAC">
        <w:rPr>
          <w:rFonts w:ascii="Arial" w:hAnsi="Arial"/>
          <w:szCs w:val="24"/>
        </w:rPr>
        <w:t xml:space="preserve">much </w:t>
      </w:r>
      <w:r>
        <w:rPr>
          <w:rFonts w:ascii="Arial" w:hAnsi="Arial"/>
          <w:szCs w:val="24"/>
        </w:rPr>
        <w:t xml:space="preserve">more than the three directions we presented. The adaptation of </w:t>
      </w:r>
      <w:r w:rsidR="00857BAC">
        <w:rPr>
          <w:rFonts w:ascii="Arial" w:hAnsi="Arial"/>
          <w:szCs w:val="24"/>
        </w:rPr>
        <w:t>our</w:t>
      </w:r>
      <w:r>
        <w:rPr>
          <w:rFonts w:ascii="Arial" w:hAnsi="Arial"/>
          <w:szCs w:val="24"/>
        </w:rPr>
        <w:t xml:space="preserve"> procedure to other membrane proteins </w:t>
      </w:r>
      <w:r w:rsidR="00857BAC">
        <w:rPr>
          <w:rFonts w:ascii="Arial" w:hAnsi="Arial"/>
          <w:szCs w:val="24"/>
        </w:rPr>
        <w:t>should not encounter major</w:t>
      </w:r>
      <w:r w:rsidR="009E77BB">
        <w:rPr>
          <w:rFonts w:ascii="Arial" w:hAnsi="Arial"/>
          <w:szCs w:val="24"/>
        </w:rPr>
        <w:t xml:space="preserve"> technical limit. Even though many membrane proteins have been reconstituted one way or the other, it has been difficult to achieve </w:t>
      </w:r>
      <w:r w:rsidR="00857BAC">
        <w:rPr>
          <w:rFonts w:ascii="Arial" w:hAnsi="Arial"/>
          <w:szCs w:val="24"/>
        </w:rPr>
        <w:t xml:space="preserve">near </w:t>
      </w:r>
      <w:r w:rsidR="009E77BB">
        <w:rPr>
          <w:rFonts w:ascii="Arial" w:hAnsi="Arial"/>
          <w:szCs w:val="24"/>
        </w:rPr>
        <w:t>complete reconstitution and to evaluate the functionality of the proteins from multiple different perspectives. Our efforts in the KvAP reconstitution suggest that our methods may allow full reconstitution and will be suitable for</w:t>
      </w:r>
      <w:r w:rsidR="00857BAC">
        <w:rPr>
          <w:rFonts w:ascii="Arial" w:hAnsi="Arial"/>
          <w:szCs w:val="24"/>
        </w:rPr>
        <w:t xml:space="preserve"> these purposes</w:t>
      </w:r>
      <w:r w:rsidR="009E77BB">
        <w:rPr>
          <w:rFonts w:ascii="Arial" w:hAnsi="Arial"/>
          <w:szCs w:val="24"/>
        </w:rPr>
        <w:t>.</w:t>
      </w:r>
      <w:r>
        <w:rPr>
          <w:rFonts w:ascii="Arial" w:hAnsi="Arial"/>
          <w:szCs w:val="24"/>
        </w:rPr>
        <w:t xml:space="preserve"> </w:t>
      </w:r>
    </w:p>
    <w:p w:rsidR="002E6383" w:rsidRPr="00CF3EBD" w:rsidRDefault="002E6383" w:rsidP="00CF3EBD">
      <w:pPr>
        <w:spacing w:line="480" w:lineRule="auto"/>
        <w:ind w:firstLine="720"/>
        <w:jc w:val="both"/>
        <w:rPr>
          <w:rFonts w:ascii="Arial" w:hAnsi="Arial"/>
          <w:szCs w:val="24"/>
        </w:rPr>
      </w:pPr>
    </w:p>
    <w:p w:rsidR="00923D04" w:rsidRPr="00274ABF" w:rsidRDefault="00923D04" w:rsidP="00C07DF6">
      <w:pPr>
        <w:spacing w:line="480" w:lineRule="auto"/>
        <w:jc w:val="both"/>
        <w:rPr>
          <w:rFonts w:ascii="Arial" w:hAnsi="Arial"/>
          <w:color w:val="7F7F7F"/>
          <w:szCs w:val="24"/>
        </w:rPr>
      </w:pPr>
      <w:r w:rsidRPr="00274ABF">
        <w:rPr>
          <w:rFonts w:ascii="Arial" w:hAnsi="Arial"/>
          <w:b/>
          <w:szCs w:val="24"/>
        </w:rPr>
        <w:t>Disclosures:</w:t>
      </w:r>
      <w:r w:rsidRPr="00274ABF">
        <w:rPr>
          <w:rFonts w:ascii="Arial" w:hAnsi="Arial"/>
          <w:szCs w:val="24"/>
        </w:rPr>
        <w:t xml:space="preserve"> </w:t>
      </w:r>
    </w:p>
    <w:p w:rsidR="003A1B69" w:rsidRDefault="008C5441" w:rsidP="00C07DF6">
      <w:pPr>
        <w:spacing w:line="480" w:lineRule="auto"/>
        <w:jc w:val="both"/>
        <w:rPr>
          <w:rFonts w:ascii="Arial" w:hAnsi="Arial"/>
          <w:szCs w:val="24"/>
        </w:rPr>
      </w:pPr>
      <w:r>
        <w:rPr>
          <w:rFonts w:ascii="Arial" w:hAnsi="Arial"/>
          <w:szCs w:val="24"/>
        </w:rPr>
        <w:t>The authors</w:t>
      </w:r>
      <w:r w:rsidRPr="00C07DF6">
        <w:rPr>
          <w:rFonts w:ascii="Arial" w:hAnsi="Arial"/>
          <w:szCs w:val="24"/>
        </w:rPr>
        <w:t xml:space="preserve"> </w:t>
      </w:r>
      <w:r w:rsidR="00C07DF6" w:rsidRPr="00C07DF6">
        <w:rPr>
          <w:rFonts w:ascii="Arial" w:hAnsi="Arial"/>
          <w:szCs w:val="24"/>
        </w:rPr>
        <w:t>have nothing to disclose</w:t>
      </w:r>
      <w:r w:rsidR="00C07DF6">
        <w:rPr>
          <w:rFonts w:ascii="Arial" w:hAnsi="Arial"/>
          <w:szCs w:val="24"/>
        </w:rPr>
        <w:t>.</w:t>
      </w:r>
    </w:p>
    <w:p w:rsidR="002E6383" w:rsidRDefault="002E6383" w:rsidP="00C07DF6">
      <w:pPr>
        <w:spacing w:line="480" w:lineRule="auto"/>
        <w:jc w:val="both"/>
        <w:rPr>
          <w:rFonts w:ascii="Arial" w:hAnsi="Arial"/>
          <w:b/>
          <w:szCs w:val="24"/>
        </w:rPr>
      </w:pPr>
    </w:p>
    <w:p w:rsidR="00923D04" w:rsidRPr="00274ABF" w:rsidRDefault="00923D04" w:rsidP="00C07DF6">
      <w:pPr>
        <w:spacing w:line="480" w:lineRule="auto"/>
        <w:jc w:val="both"/>
        <w:rPr>
          <w:rFonts w:ascii="Arial" w:hAnsi="Arial"/>
          <w:b/>
          <w:szCs w:val="24"/>
        </w:rPr>
      </w:pPr>
      <w:r w:rsidRPr="00274ABF">
        <w:rPr>
          <w:rFonts w:ascii="Arial" w:hAnsi="Arial"/>
          <w:b/>
          <w:szCs w:val="24"/>
        </w:rPr>
        <w:t xml:space="preserve">Acknowledgments: </w:t>
      </w:r>
    </w:p>
    <w:p w:rsidR="009523DE" w:rsidRDefault="00857BAC" w:rsidP="00C07DF6">
      <w:pPr>
        <w:spacing w:line="480" w:lineRule="auto"/>
        <w:jc w:val="both"/>
        <w:rPr>
          <w:rFonts w:ascii="Arial" w:hAnsi="Arial"/>
          <w:szCs w:val="24"/>
        </w:rPr>
      </w:pPr>
      <w:r>
        <w:rPr>
          <w:rFonts w:ascii="Arial" w:hAnsi="Arial"/>
          <w:szCs w:val="24"/>
        </w:rPr>
        <w:t xml:space="preserve">The studies on KvAP in the Jiang lab have obtained significant help from Dr. Roderick MacKinnon’s laboratory at the Rockefeller University. </w:t>
      </w:r>
      <w:r w:rsidR="00E2237E">
        <w:rPr>
          <w:rFonts w:ascii="Arial" w:hAnsi="Arial"/>
          <w:szCs w:val="24"/>
        </w:rPr>
        <w:t xml:space="preserve">Special thanks go to Dr. Kathlynn Brown and Michael </w:t>
      </w:r>
      <w:proofErr w:type="spellStart"/>
      <w:r w:rsidR="00E2237E">
        <w:rPr>
          <w:rFonts w:ascii="Arial" w:hAnsi="Arial"/>
          <w:szCs w:val="24"/>
        </w:rPr>
        <w:t>McQuire</w:t>
      </w:r>
      <w:proofErr w:type="spellEnd"/>
      <w:r w:rsidR="00E2237E">
        <w:rPr>
          <w:rFonts w:ascii="Arial" w:hAnsi="Arial"/>
          <w:szCs w:val="24"/>
        </w:rPr>
        <w:t xml:space="preserve"> for their advice and help on our phage-screen experiments. </w:t>
      </w:r>
      <w:r w:rsidR="009E77BB" w:rsidRPr="00C07DF6">
        <w:rPr>
          <w:rFonts w:ascii="Arial" w:hAnsi="Arial"/>
          <w:szCs w:val="24"/>
        </w:rPr>
        <w:t xml:space="preserve">This work was </w:t>
      </w:r>
      <w:r w:rsidR="00E2237E">
        <w:rPr>
          <w:rFonts w:ascii="Arial" w:hAnsi="Arial"/>
          <w:szCs w:val="24"/>
        </w:rPr>
        <w:t>supported</w:t>
      </w:r>
      <w:r w:rsidR="00E2237E" w:rsidRPr="00C07DF6">
        <w:rPr>
          <w:rFonts w:ascii="Arial" w:hAnsi="Arial"/>
          <w:szCs w:val="24"/>
        </w:rPr>
        <w:t xml:space="preserve"> </w:t>
      </w:r>
      <w:r w:rsidR="009E77BB" w:rsidRPr="00C07DF6">
        <w:rPr>
          <w:rFonts w:ascii="Arial" w:hAnsi="Arial"/>
          <w:szCs w:val="24"/>
        </w:rPr>
        <w:t xml:space="preserve">by </w:t>
      </w:r>
      <w:r w:rsidR="009E77BB">
        <w:rPr>
          <w:rFonts w:ascii="Arial" w:hAnsi="Arial"/>
          <w:szCs w:val="24"/>
        </w:rPr>
        <w:t xml:space="preserve">grants from NIH (GM088745 and GM093271 to Q-XJ) and AHA (12IRG9400019 to Q-XJ). </w:t>
      </w:r>
    </w:p>
    <w:p w:rsidR="002E6383" w:rsidRDefault="002E6383" w:rsidP="00C07DF6">
      <w:pPr>
        <w:spacing w:line="480" w:lineRule="auto"/>
        <w:jc w:val="both"/>
        <w:rPr>
          <w:rFonts w:ascii="Arial" w:hAnsi="Arial"/>
          <w:b/>
          <w:szCs w:val="24"/>
        </w:rPr>
      </w:pPr>
    </w:p>
    <w:p w:rsidR="00757134" w:rsidRDefault="00923D04" w:rsidP="00C07DF6">
      <w:pPr>
        <w:spacing w:line="480" w:lineRule="auto"/>
        <w:jc w:val="both"/>
        <w:rPr>
          <w:rFonts w:ascii="Arial" w:hAnsi="Arial"/>
          <w:color w:val="A6A6A6"/>
          <w:szCs w:val="24"/>
        </w:rPr>
      </w:pPr>
      <w:r w:rsidRPr="00274ABF">
        <w:rPr>
          <w:rFonts w:ascii="Arial" w:hAnsi="Arial"/>
          <w:b/>
          <w:szCs w:val="24"/>
        </w:rPr>
        <w:t>References:</w:t>
      </w:r>
      <w:r w:rsidRPr="00274ABF">
        <w:rPr>
          <w:rFonts w:ascii="Arial" w:hAnsi="Arial"/>
          <w:color w:val="A6A6A6"/>
          <w:szCs w:val="24"/>
        </w:rPr>
        <w:t xml:space="preserve">  </w:t>
      </w:r>
    </w:p>
    <w:p w:rsidR="00757134" w:rsidRPr="00757134" w:rsidRDefault="005D03A7" w:rsidP="00757134">
      <w:pPr>
        <w:spacing w:after="0" w:line="240" w:lineRule="auto"/>
        <w:ind w:left="720" w:hanging="720"/>
        <w:jc w:val="both"/>
        <w:rPr>
          <w:noProof/>
          <w:color w:val="A6A6A6"/>
          <w:szCs w:val="24"/>
        </w:rPr>
      </w:pPr>
      <w:r>
        <w:rPr>
          <w:rFonts w:ascii="Arial" w:hAnsi="Arial"/>
          <w:color w:val="A6A6A6"/>
          <w:szCs w:val="24"/>
        </w:rPr>
        <w:fldChar w:fldCharType="begin"/>
      </w:r>
      <w:r w:rsidR="00757134">
        <w:rPr>
          <w:rFonts w:ascii="Arial" w:hAnsi="Arial"/>
          <w:color w:val="A6A6A6"/>
          <w:szCs w:val="24"/>
        </w:rPr>
        <w:instrText xml:space="preserve"> ADDIN EN.REFLIST </w:instrText>
      </w:r>
      <w:r>
        <w:rPr>
          <w:rFonts w:ascii="Arial" w:hAnsi="Arial"/>
          <w:color w:val="A6A6A6"/>
          <w:szCs w:val="24"/>
        </w:rPr>
        <w:fldChar w:fldCharType="separate"/>
      </w:r>
      <w:bookmarkStart w:id="1" w:name="_ENREF_1"/>
      <w:r w:rsidR="00757134" w:rsidRPr="00757134">
        <w:rPr>
          <w:noProof/>
          <w:color w:val="A6A6A6"/>
          <w:szCs w:val="24"/>
        </w:rPr>
        <w:t>1.</w:t>
      </w:r>
      <w:r w:rsidR="00757134" w:rsidRPr="00757134">
        <w:rPr>
          <w:noProof/>
          <w:color w:val="A6A6A6"/>
          <w:szCs w:val="24"/>
        </w:rPr>
        <w:tab/>
        <w:t>B. Alberts</w:t>
      </w:r>
      <w:r w:rsidR="00757134" w:rsidRPr="00757134">
        <w:rPr>
          <w:i/>
          <w:noProof/>
          <w:color w:val="A6A6A6"/>
          <w:szCs w:val="24"/>
        </w:rPr>
        <w:t xml:space="preserve"> et al.</w:t>
      </w:r>
      <w:r w:rsidR="00757134" w:rsidRPr="00757134">
        <w:rPr>
          <w:noProof/>
          <w:color w:val="A6A6A6"/>
          <w:szCs w:val="24"/>
        </w:rPr>
        <w:t xml:space="preserve">, </w:t>
      </w:r>
      <w:r w:rsidR="00757134" w:rsidRPr="00757134">
        <w:rPr>
          <w:i/>
          <w:noProof/>
          <w:color w:val="A6A6A6"/>
          <w:szCs w:val="24"/>
        </w:rPr>
        <w:t>Molecular Biology of the Cell</w:t>
      </w:r>
      <w:r w:rsidR="00757134" w:rsidRPr="00757134">
        <w:rPr>
          <w:noProof/>
          <w:color w:val="A6A6A6"/>
          <w:szCs w:val="24"/>
        </w:rPr>
        <w:t>.  (Galand Science, New York, ed. 5th, 2007).</w:t>
      </w:r>
      <w:bookmarkEnd w:id="1"/>
    </w:p>
    <w:p w:rsidR="00757134" w:rsidRPr="00757134" w:rsidRDefault="00757134" w:rsidP="00757134">
      <w:pPr>
        <w:spacing w:after="0" w:line="240" w:lineRule="auto"/>
        <w:ind w:left="720" w:hanging="720"/>
        <w:jc w:val="both"/>
        <w:rPr>
          <w:noProof/>
          <w:color w:val="A6A6A6"/>
          <w:szCs w:val="24"/>
        </w:rPr>
      </w:pPr>
      <w:bookmarkStart w:id="2" w:name="_ENREF_2"/>
      <w:r w:rsidRPr="00757134">
        <w:rPr>
          <w:noProof/>
          <w:color w:val="A6A6A6"/>
          <w:szCs w:val="24"/>
        </w:rPr>
        <w:lastRenderedPageBreak/>
        <w:t>2.</w:t>
      </w:r>
      <w:r w:rsidRPr="00757134">
        <w:rPr>
          <w:noProof/>
          <w:color w:val="A6A6A6"/>
          <w:szCs w:val="24"/>
        </w:rPr>
        <w:tab/>
        <w:t xml:space="preserve">A. G. Lee, How lipids and proteins interact in a membrane: a molecular approach. </w:t>
      </w:r>
      <w:r w:rsidRPr="00757134">
        <w:rPr>
          <w:i/>
          <w:noProof/>
          <w:color w:val="A6A6A6"/>
          <w:szCs w:val="24"/>
        </w:rPr>
        <w:t>Mol Biosyst</w:t>
      </w:r>
      <w:r w:rsidRPr="00757134">
        <w:rPr>
          <w:noProof/>
          <w:color w:val="A6A6A6"/>
          <w:szCs w:val="24"/>
        </w:rPr>
        <w:t xml:space="preserve"> </w:t>
      </w:r>
      <w:r w:rsidRPr="00757134">
        <w:rPr>
          <w:b/>
          <w:noProof/>
          <w:color w:val="A6A6A6"/>
          <w:szCs w:val="24"/>
        </w:rPr>
        <w:t>1</w:t>
      </w:r>
      <w:r w:rsidRPr="00757134">
        <w:rPr>
          <w:noProof/>
          <w:color w:val="A6A6A6"/>
          <w:szCs w:val="24"/>
        </w:rPr>
        <w:t>, 203 (Sep, 2005)</w:t>
      </w:r>
      <w:bookmarkEnd w:id="2"/>
    </w:p>
    <w:p w:rsidR="00757134" w:rsidRPr="00757134" w:rsidRDefault="00757134" w:rsidP="00757134">
      <w:pPr>
        <w:spacing w:after="0" w:line="240" w:lineRule="auto"/>
        <w:ind w:left="720" w:hanging="720"/>
        <w:jc w:val="both"/>
        <w:rPr>
          <w:noProof/>
          <w:color w:val="A6A6A6"/>
          <w:szCs w:val="24"/>
        </w:rPr>
      </w:pPr>
      <w:bookmarkStart w:id="3" w:name="_ENREF_3"/>
      <w:r w:rsidRPr="00757134">
        <w:rPr>
          <w:noProof/>
          <w:color w:val="A6A6A6"/>
          <w:szCs w:val="24"/>
        </w:rPr>
        <w:t>3.</w:t>
      </w:r>
      <w:r w:rsidRPr="00757134">
        <w:rPr>
          <w:noProof/>
          <w:color w:val="A6A6A6"/>
          <w:szCs w:val="24"/>
        </w:rPr>
        <w:tab/>
        <w:t xml:space="preserve">A. G. Lee, How lipids affect the activities of integral membrane proteins. </w:t>
      </w:r>
      <w:r w:rsidRPr="00757134">
        <w:rPr>
          <w:i/>
          <w:noProof/>
          <w:color w:val="A6A6A6"/>
          <w:szCs w:val="24"/>
        </w:rPr>
        <w:t>Biochim Biophys Acta</w:t>
      </w:r>
      <w:r w:rsidRPr="00757134">
        <w:rPr>
          <w:noProof/>
          <w:color w:val="A6A6A6"/>
          <w:szCs w:val="24"/>
        </w:rPr>
        <w:t xml:space="preserve"> </w:t>
      </w:r>
      <w:r w:rsidRPr="00757134">
        <w:rPr>
          <w:b/>
          <w:noProof/>
          <w:color w:val="A6A6A6"/>
          <w:szCs w:val="24"/>
        </w:rPr>
        <w:t>1666</w:t>
      </w:r>
      <w:r w:rsidRPr="00757134">
        <w:rPr>
          <w:noProof/>
          <w:color w:val="A6A6A6"/>
          <w:szCs w:val="24"/>
        </w:rPr>
        <w:t>, 62 (Nov 3, 2004)</w:t>
      </w:r>
      <w:bookmarkEnd w:id="3"/>
    </w:p>
    <w:p w:rsidR="00757134" w:rsidRPr="00757134" w:rsidRDefault="00757134" w:rsidP="00757134">
      <w:pPr>
        <w:spacing w:after="0" w:line="240" w:lineRule="auto"/>
        <w:ind w:left="720" w:hanging="720"/>
        <w:jc w:val="both"/>
        <w:rPr>
          <w:noProof/>
          <w:color w:val="A6A6A6"/>
          <w:szCs w:val="24"/>
        </w:rPr>
      </w:pPr>
      <w:bookmarkStart w:id="4" w:name="_ENREF_4"/>
      <w:r w:rsidRPr="00757134">
        <w:rPr>
          <w:noProof/>
          <w:color w:val="A6A6A6"/>
          <w:szCs w:val="24"/>
        </w:rPr>
        <w:t>4.</w:t>
      </w:r>
      <w:r w:rsidRPr="00757134">
        <w:rPr>
          <w:noProof/>
          <w:color w:val="A6A6A6"/>
          <w:szCs w:val="24"/>
        </w:rPr>
        <w:tab/>
        <w:t xml:space="preserve">R. G. Anderson, The caveolae membrane system. </w:t>
      </w:r>
      <w:r w:rsidRPr="00757134">
        <w:rPr>
          <w:i/>
          <w:noProof/>
          <w:color w:val="A6A6A6"/>
          <w:szCs w:val="24"/>
        </w:rPr>
        <w:t>Annu Rev Biochem</w:t>
      </w:r>
      <w:r w:rsidRPr="00757134">
        <w:rPr>
          <w:noProof/>
          <w:color w:val="A6A6A6"/>
          <w:szCs w:val="24"/>
        </w:rPr>
        <w:t xml:space="preserve"> </w:t>
      </w:r>
      <w:r w:rsidRPr="00757134">
        <w:rPr>
          <w:b/>
          <w:noProof/>
          <w:color w:val="A6A6A6"/>
          <w:szCs w:val="24"/>
        </w:rPr>
        <w:t>67</w:t>
      </w:r>
      <w:r w:rsidRPr="00757134">
        <w:rPr>
          <w:noProof/>
          <w:color w:val="A6A6A6"/>
          <w:szCs w:val="24"/>
        </w:rPr>
        <w:t>, 199 (1998)</w:t>
      </w:r>
      <w:bookmarkEnd w:id="4"/>
    </w:p>
    <w:p w:rsidR="00757134" w:rsidRPr="00757134" w:rsidRDefault="00757134" w:rsidP="00757134">
      <w:pPr>
        <w:spacing w:after="0" w:line="240" w:lineRule="auto"/>
        <w:ind w:left="720" w:hanging="720"/>
        <w:jc w:val="both"/>
        <w:rPr>
          <w:noProof/>
          <w:color w:val="A6A6A6"/>
          <w:szCs w:val="24"/>
        </w:rPr>
      </w:pPr>
      <w:bookmarkStart w:id="5" w:name="_ENREF_5"/>
      <w:r w:rsidRPr="00757134">
        <w:rPr>
          <w:noProof/>
          <w:color w:val="A6A6A6"/>
          <w:szCs w:val="24"/>
        </w:rPr>
        <w:t>5.</w:t>
      </w:r>
      <w:r w:rsidRPr="00757134">
        <w:rPr>
          <w:noProof/>
          <w:color w:val="A6A6A6"/>
          <w:szCs w:val="24"/>
        </w:rPr>
        <w:tab/>
        <w:t xml:space="preserve">K. Simons, W. L. Vaz, Model systems, lipid rafts, and cell membranes. </w:t>
      </w:r>
      <w:r w:rsidRPr="00757134">
        <w:rPr>
          <w:i/>
          <w:noProof/>
          <w:color w:val="A6A6A6"/>
          <w:szCs w:val="24"/>
        </w:rPr>
        <w:t>Annu Rev Biophys Biomol Struct</w:t>
      </w:r>
      <w:r w:rsidRPr="00757134">
        <w:rPr>
          <w:noProof/>
          <w:color w:val="A6A6A6"/>
          <w:szCs w:val="24"/>
        </w:rPr>
        <w:t xml:space="preserve"> </w:t>
      </w:r>
      <w:r w:rsidRPr="00757134">
        <w:rPr>
          <w:b/>
          <w:noProof/>
          <w:color w:val="A6A6A6"/>
          <w:szCs w:val="24"/>
        </w:rPr>
        <w:t>33</w:t>
      </w:r>
      <w:r w:rsidRPr="00757134">
        <w:rPr>
          <w:noProof/>
          <w:color w:val="A6A6A6"/>
          <w:szCs w:val="24"/>
        </w:rPr>
        <w:t>, 269 (2004)</w:t>
      </w:r>
      <w:bookmarkEnd w:id="5"/>
    </w:p>
    <w:p w:rsidR="00757134" w:rsidRPr="00757134" w:rsidRDefault="00757134" w:rsidP="00757134">
      <w:pPr>
        <w:spacing w:after="0" w:line="240" w:lineRule="auto"/>
        <w:ind w:left="720" w:hanging="720"/>
        <w:jc w:val="both"/>
        <w:rPr>
          <w:noProof/>
          <w:color w:val="A6A6A6"/>
          <w:szCs w:val="24"/>
        </w:rPr>
      </w:pPr>
      <w:bookmarkStart w:id="6" w:name="_ENREF_6"/>
      <w:r w:rsidRPr="00757134">
        <w:rPr>
          <w:noProof/>
          <w:color w:val="A6A6A6"/>
          <w:szCs w:val="24"/>
        </w:rPr>
        <w:t>6.</w:t>
      </w:r>
      <w:r w:rsidRPr="00757134">
        <w:rPr>
          <w:noProof/>
          <w:color w:val="A6A6A6"/>
          <w:szCs w:val="24"/>
        </w:rPr>
        <w:tab/>
        <w:t xml:space="preserve">M. Edidin, The state of lipid rafts: from model membranes to cells. </w:t>
      </w:r>
      <w:r w:rsidRPr="00757134">
        <w:rPr>
          <w:i/>
          <w:noProof/>
          <w:color w:val="A6A6A6"/>
          <w:szCs w:val="24"/>
        </w:rPr>
        <w:t>Annu Rev Biophys Biomol Struct</w:t>
      </w:r>
      <w:r w:rsidRPr="00757134">
        <w:rPr>
          <w:noProof/>
          <w:color w:val="A6A6A6"/>
          <w:szCs w:val="24"/>
        </w:rPr>
        <w:t xml:space="preserve"> </w:t>
      </w:r>
      <w:r w:rsidRPr="00757134">
        <w:rPr>
          <w:b/>
          <w:noProof/>
          <w:color w:val="A6A6A6"/>
          <w:szCs w:val="24"/>
        </w:rPr>
        <w:t>32</w:t>
      </w:r>
      <w:r w:rsidRPr="00757134">
        <w:rPr>
          <w:noProof/>
          <w:color w:val="A6A6A6"/>
          <w:szCs w:val="24"/>
        </w:rPr>
        <w:t>, 257 (2003)</w:t>
      </w:r>
      <w:bookmarkEnd w:id="6"/>
    </w:p>
    <w:p w:rsidR="00757134" w:rsidRPr="00757134" w:rsidRDefault="00757134" w:rsidP="00757134">
      <w:pPr>
        <w:spacing w:after="0" w:line="240" w:lineRule="auto"/>
        <w:ind w:left="720" w:hanging="720"/>
        <w:jc w:val="both"/>
        <w:rPr>
          <w:noProof/>
          <w:color w:val="A6A6A6"/>
          <w:szCs w:val="24"/>
        </w:rPr>
      </w:pPr>
      <w:bookmarkStart w:id="7" w:name="_ENREF_7"/>
      <w:r w:rsidRPr="00757134">
        <w:rPr>
          <w:noProof/>
          <w:color w:val="A6A6A6"/>
          <w:szCs w:val="24"/>
        </w:rPr>
        <w:t>7.</w:t>
      </w:r>
      <w:r w:rsidRPr="00757134">
        <w:rPr>
          <w:noProof/>
          <w:color w:val="A6A6A6"/>
          <w:szCs w:val="24"/>
        </w:rPr>
        <w:tab/>
        <w:t xml:space="preserve">R. Kapoor, J. H. Kim, H. Ingolfson, O. S. Andersen, Preparation of artificial bilayers for electrophysiology experiments. </w:t>
      </w:r>
      <w:r w:rsidRPr="00757134">
        <w:rPr>
          <w:i/>
          <w:noProof/>
          <w:color w:val="A6A6A6"/>
          <w:szCs w:val="24"/>
        </w:rPr>
        <w:t>J Vis Exp</w:t>
      </w:r>
      <w:r w:rsidRPr="00757134">
        <w:rPr>
          <w:noProof/>
          <w:color w:val="A6A6A6"/>
          <w:szCs w:val="24"/>
        </w:rPr>
        <w:t xml:space="preserve"> </w:t>
      </w:r>
      <w:r w:rsidRPr="00757134">
        <w:rPr>
          <w:b/>
          <w:noProof/>
          <w:color w:val="A6A6A6"/>
          <w:szCs w:val="24"/>
        </w:rPr>
        <w:t>31</w:t>
      </w:r>
      <w:r w:rsidRPr="00757134">
        <w:rPr>
          <w:noProof/>
          <w:color w:val="A6A6A6"/>
          <w:szCs w:val="24"/>
        </w:rPr>
        <w:t>,  (2008)</w:t>
      </w:r>
      <w:bookmarkEnd w:id="7"/>
    </w:p>
    <w:p w:rsidR="00757134" w:rsidRPr="00757134" w:rsidRDefault="00757134" w:rsidP="00757134">
      <w:pPr>
        <w:spacing w:after="0" w:line="240" w:lineRule="auto"/>
        <w:ind w:left="720" w:hanging="720"/>
        <w:jc w:val="both"/>
        <w:rPr>
          <w:noProof/>
          <w:color w:val="A6A6A6"/>
          <w:szCs w:val="24"/>
        </w:rPr>
      </w:pPr>
      <w:bookmarkStart w:id="8" w:name="_ENREF_8"/>
      <w:r w:rsidRPr="00757134">
        <w:rPr>
          <w:noProof/>
          <w:color w:val="A6A6A6"/>
          <w:szCs w:val="24"/>
        </w:rPr>
        <w:t>8.</w:t>
      </w:r>
      <w:r w:rsidRPr="00757134">
        <w:rPr>
          <w:noProof/>
          <w:color w:val="A6A6A6"/>
          <w:szCs w:val="24"/>
        </w:rPr>
        <w:tab/>
        <w:t xml:space="preserve">H. Zheng, W. Liu, L. Y. Anderson, Q. X. Jiang, Lipid-dependent gating of a voltage-gated potassium channel. </w:t>
      </w:r>
      <w:r w:rsidRPr="00757134">
        <w:rPr>
          <w:i/>
          <w:noProof/>
          <w:color w:val="A6A6A6"/>
          <w:szCs w:val="24"/>
        </w:rPr>
        <w:t>Nat Commun</w:t>
      </w:r>
      <w:r w:rsidRPr="00757134">
        <w:rPr>
          <w:noProof/>
          <w:color w:val="A6A6A6"/>
          <w:szCs w:val="24"/>
        </w:rPr>
        <w:t xml:space="preserve"> </w:t>
      </w:r>
      <w:r w:rsidRPr="00757134">
        <w:rPr>
          <w:b/>
          <w:noProof/>
          <w:color w:val="A6A6A6"/>
          <w:szCs w:val="24"/>
        </w:rPr>
        <w:t>2</w:t>
      </w:r>
      <w:r w:rsidRPr="00757134">
        <w:rPr>
          <w:noProof/>
          <w:color w:val="A6A6A6"/>
          <w:szCs w:val="24"/>
        </w:rPr>
        <w:t>, 250 (2011).3072105</w:t>
      </w:r>
      <w:bookmarkEnd w:id="8"/>
    </w:p>
    <w:p w:rsidR="00757134" w:rsidRPr="00757134" w:rsidRDefault="00757134" w:rsidP="00757134">
      <w:pPr>
        <w:spacing w:after="0" w:line="240" w:lineRule="auto"/>
        <w:ind w:left="720" w:hanging="720"/>
        <w:jc w:val="both"/>
        <w:rPr>
          <w:noProof/>
          <w:color w:val="A6A6A6"/>
          <w:szCs w:val="24"/>
        </w:rPr>
      </w:pPr>
      <w:bookmarkStart w:id="9" w:name="_ENREF_9"/>
      <w:r w:rsidRPr="00757134">
        <w:rPr>
          <w:noProof/>
          <w:color w:val="A6A6A6"/>
          <w:szCs w:val="24"/>
        </w:rPr>
        <w:t>9.</w:t>
      </w:r>
      <w:r w:rsidRPr="00757134">
        <w:rPr>
          <w:noProof/>
          <w:color w:val="A6A6A6"/>
          <w:szCs w:val="24"/>
        </w:rPr>
        <w:tab/>
        <w:t xml:space="preserve">D. Schmidt, Q. X. Jiang, R. MacKinnon, Phospholipids and the origin of cationic gating charges in voltage sensors. </w:t>
      </w:r>
      <w:r w:rsidRPr="00757134">
        <w:rPr>
          <w:i/>
          <w:noProof/>
          <w:color w:val="A6A6A6"/>
          <w:szCs w:val="24"/>
        </w:rPr>
        <w:t>Nature</w:t>
      </w:r>
      <w:r w:rsidRPr="00757134">
        <w:rPr>
          <w:noProof/>
          <w:color w:val="A6A6A6"/>
          <w:szCs w:val="24"/>
        </w:rPr>
        <w:t xml:space="preserve"> </w:t>
      </w:r>
      <w:r w:rsidRPr="00757134">
        <w:rPr>
          <w:b/>
          <w:noProof/>
          <w:color w:val="A6A6A6"/>
          <w:szCs w:val="24"/>
        </w:rPr>
        <w:t>444</w:t>
      </w:r>
      <w:r w:rsidRPr="00757134">
        <w:rPr>
          <w:noProof/>
          <w:color w:val="A6A6A6"/>
          <w:szCs w:val="24"/>
        </w:rPr>
        <w:t>, 775 (Dec 7, 2006)</w:t>
      </w:r>
      <w:bookmarkEnd w:id="9"/>
    </w:p>
    <w:p w:rsidR="00757134" w:rsidRPr="00757134" w:rsidRDefault="00757134" w:rsidP="00757134">
      <w:pPr>
        <w:spacing w:after="0" w:line="240" w:lineRule="auto"/>
        <w:ind w:left="720" w:hanging="720"/>
        <w:jc w:val="both"/>
        <w:rPr>
          <w:noProof/>
          <w:color w:val="A6A6A6"/>
          <w:szCs w:val="24"/>
        </w:rPr>
      </w:pPr>
      <w:bookmarkStart w:id="10" w:name="_ENREF_10"/>
      <w:r w:rsidRPr="00757134">
        <w:rPr>
          <w:noProof/>
          <w:color w:val="A6A6A6"/>
          <w:szCs w:val="24"/>
        </w:rPr>
        <w:t>10.</w:t>
      </w:r>
      <w:r w:rsidRPr="00757134">
        <w:rPr>
          <w:noProof/>
          <w:color w:val="A6A6A6"/>
          <w:szCs w:val="24"/>
        </w:rPr>
        <w:tab/>
        <w:t xml:space="preserve">V. Ruta, Y. Jiang, A. Lee, J. Chen, R. MacKinnon, Functional analysis of an archaebacterial voltage-dependent K+ channel. </w:t>
      </w:r>
      <w:r w:rsidRPr="00757134">
        <w:rPr>
          <w:i/>
          <w:noProof/>
          <w:color w:val="A6A6A6"/>
          <w:szCs w:val="24"/>
        </w:rPr>
        <w:t>Nature</w:t>
      </w:r>
      <w:r w:rsidRPr="00757134">
        <w:rPr>
          <w:noProof/>
          <w:color w:val="A6A6A6"/>
          <w:szCs w:val="24"/>
        </w:rPr>
        <w:t xml:space="preserve"> </w:t>
      </w:r>
      <w:r w:rsidRPr="00757134">
        <w:rPr>
          <w:b/>
          <w:noProof/>
          <w:color w:val="A6A6A6"/>
          <w:szCs w:val="24"/>
        </w:rPr>
        <w:t>422</w:t>
      </w:r>
      <w:r w:rsidRPr="00757134">
        <w:rPr>
          <w:noProof/>
          <w:color w:val="A6A6A6"/>
          <w:szCs w:val="24"/>
        </w:rPr>
        <w:t>, 180 (Mar 13, 2003)</w:t>
      </w:r>
      <w:bookmarkEnd w:id="10"/>
    </w:p>
    <w:p w:rsidR="00757134" w:rsidRPr="00757134" w:rsidRDefault="00757134" w:rsidP="00757134">
      <w:pPr>
        <w:spacing w:after="0" w:line="240" w:lineRule="auto"/>
        <w:ind w:left="720" w:hanging="720"/>
        <w:jc w:val="both"/>
        <w:rPr>
          <w:noProof/>
          <w:color w:val="A6A6A6"/>
          <w:szCs w:val="24"/>
        </w:rPr>
      </w:pPr>
      <w:bookmarkStart w:id="11" w:name="_ENREF_11"/>
      <w:r w:rsidRPr="00757134">
        <w:rPr>
          <w:noProof/>
          <w:color w:val="A6A6A6"/>
          <w:szCs w:val="24"/>
        </w:rPr>
        <w:t>11.</w:t>
      </w:r>
      <w:r w:rsidRPr="00757134">
        <w:rPr>
          <w:noProof/>
          <w:color w:val="A6A6A6"/>
          <w:szCs w:val="24"/>
        </w:rPr>
        <w:tab/>
        <w:t xml:space="preserve">Q. X. Jiang, T. Gonen, The influence of lipids on voltage-gated ion channels. </w:t>
      </w:r>
      <w:r w:rsidRPr="00757134">
        <w:rPr>
          <w:i/>
          <w:noProof/>
          <w:color w:val="A6A6A6"/>
          <w:szCs w:val="24"/>
        </w:rPr>
        <w:t>Curr Opin Struct Biol</w:t>
      </w:r>
      <w:r w:rsidRPr="00757134">
        <w:rPr>
          <w:noProof/>
          <w:color w:val="A6A6A6"/>
          <w:szCs w:val="24"/>
        </w:rPr>
        <w:t>,  (Apr 5 online, 2012).3408884</w:t>
      </w:r>
      <w:bookmarkEnd w:id="11"/>
    </w:p>
    <w:p w:rsidR="00757134" w:rsidRPr="00757134" w:rsidRDefault="00757134" w:rsidP="00757134">
      <w:pPr>
        <w:spacing w:after="0" w:line="240" w:lineRule="auto"/>
        <w:ind w:left="720" w:hanging="720"/>
        <w:jc w:val="both"/>
        <w:rPr>
          <w:noProof/>
          <w:color w:val="A6A6A6"/>
          <w:szCs w:val="24"/>
        </w:rPr>
      </w:pPr>
      <w:bookmarkStart w:id="12" w:name="_ENREF_12"/>
      <w:r w:rsidRPr="00757134">
        <w:rPr>
          <w:noProof/>
          <w:color w:val="A6A6A6"/>
          <w:szCs w:val="24"/>
        </w:rPr>
        <w:t>12.</w:t>
      </w:r>
      <w:r w:rsidRPr="00757134">
        <w:rPr>
          <w:noProof/>
          <w:color w:val="A6A6A6"/>
          <w:szCs w:val="24"/>
        </w:rPr>
        <w:tab/>
        <w:t>P. Artimo</w:t>
      </w:r>
      <w:r w:rsidRPr="00757134">
        <w:rPr>
          <w:i/>
          <w:noProof/>
          <w:color w:val="A6A6A6"/>
          <w:szCs w:val="24"/>
        </w:rPr>
        <w:t xml:space="preserve"> et al.</w:t>
      </w:r>
      <w:r w:rsidRPr="00757134">
        <w:rPr>
          <w:noProof/>
          <w:color w:val="A6A6A6"/>
          <w:szCs w:val="24"/>
        </w:rPr>
        <w:t xml:space="preserve">, ExPASy: SIB bioinformatics resource portal. </w:t>
      </w:r>
      <w:r w:rsidRPr="00757134">
        <w:rPr>
          <w:i/>
          <w:noProof/>
          <w:color w:val="A6A6A6"/>
          <w:szCs w:val="24"/>
        </w:rPr>
        <w:t>Nucleic Acids Res</w:t>
      </w:r>
      <w:r w:rsidRPr="00757134">
        <w:rPr>
          <w:noProof/>
          <w:color w:val="A6A6A6"/>
          <w:szCs w:val="24"/>
        </w:rPr>
        <w:t xml:space="preserve"> </w:t>
      </w:r>
      <w:r w:rsidRPr="00757134">
        <w:rPr>
          <w:b/>
          <w:noProof/>
          <w:color w:val="A6A6A6"/>
          <w:szCs w:val="24"/>
        </w:rPr>
        <w:t>40</w:t>
      </w:r>
      <w:r w:rsidRPr="00757134">
        <w:rPr>
          <w:noProof/>
          <w:color w:val="A6A6A6"/>
          <w:szCs w:val="24"/>
        </w:rPr>
        <w:t>, W597 (2012)</w:t>
      </w:r>
      <w:bookmarkEnd w:id="12"/>
    </w:p>
    <w:p w:rsidR="00757134" w:rsidRPr="00757134" w:rsidRDefault="00757134" w:rsidP="00757134">
      <w:pPr>
        <w:spacing w:after="0" w:line="240" w:lineRule="auto"/>
        <w:ind w:left="720" w:hanging="720"/>
        <w:jc w:val="both"/>
        <w:rPr>
          <w:noProof/>
          <w:color w:val="A6A6A6"/>
          <w:szCs w:val="24"/>
        </w:rPr>
      </w:pPr>
      <w:bookmarkStart w:id="13" w:name="_ENREF_13"/>
      <w:r w:rsidRPr="00757134">
        <w:rPr>
          <w:noProof/>
          <w:color w:val="A6A6A6"/>
          <w:szCs w:val="24"/>
        </w:rPr>
        <w:t>13.</w:t>
      </w:r>
      <w:r w:rsidRPr="00757134">
        <w:rPr>
          <w:noProof/>
          <w:color w:val="A6A6A6"/>
          <w:szCs w:val="24"/>
        </w:rPr>
        <w:tab/>
        <w:t xml:space="preserve">J. Cladera, J. L. Rigaud, J. Villaverde, M. Dunach, Liposome solubilization and membrane protein reconstitution using Chaps and Chapso. </w:t>
      </w:r>
      <w:r w:rsidRPr="00757134">
        <w:rPr>
          <w:i/>
          <w:noProof/>
          <w:color w:val="A6A6A6"/>
          <w:szCs w:val="24"/>
        </w:rPr>
        <w:t>Eur J Biochem</w:t>
      </w:r>
      <w:r w:rsidRPr="00757134">
        <w:rPr>
          <w:noProof/>
          <w:color w:val="A6A6A6"/>
          <w:szCs w:val="24"/>
        </w:rPr>
        <w:t xml:space="preserve"> </w:t>
      </w:r>
      <w:r w:rsidRPr="00757134">
        <w:rPr>
          <w:b/>
          <w:noProof/>
          <w:color w:val="A6A6A6"/>
          <w:szCs w:val="24"/>
        </w:rPr>
        <w:t>243</w:t>
      </w:r>
      <w:r w:rsidRPr="00757134">
        <w:rPr>
          <w:noProof/>
          <w:color w:val="A6A6A6"/>
          <w:szCs w:val="24"/>
        </w:rPr>
        <w:t>, 798 (Feb 1, 1997)</w:t>
      </w:r>
      <w:bookmarkEnd w:id="13"/>
    </w:p>
    <w:p w:rsidR="00757134" w:rsidRPr="00757134" w:rsidRDefault="00757134" w:rsidP="00757134">
      <w:pPr>
        <w:spacing w:after="0" w:line="240" w:lineRule="auto"/>
        <w:ind w:left="720" w:hanging="720"/>
        <w:jc w:val="both"/>
        <w:rPr>
          <w:noProof/>
          <w:color w:val="A6A6A6"/>
          <w:szCs w:val="24"/>
        </w:rPr>
      </w:pPr>
      <w:bookmarkStart w:id="14" w:name="_ENREF_14"/>
      <w:r w:rsidRPr="00757134">
        <w:rPr>
          <w:noProof/>
          <w:color w:val="A6A6A6"/>
          <w:szCs w:val="24"/>
        </w:rPr>
        <w:t>14.</w:t>
      </w:r>
      <w:r w:rsidRPr="00757134">
        <w:rPr>
          <w:noProof/>
          <w:color w:val="A6A6A6"/>
          <w:szCs w:val="24"/>
        </w:rPr>
        <w:tab/>
        <w:t xml:space="preserve">D. Levy, A. Bluzat, M. Seigneuret, J. L. Rigaud, A systematic study of liposome and proteoliposome reconstitution involving Bio-Bead-mediated Triton X-100 removal. </w:t>
      </w:r>
      <w:r w:rsidRPr="00757134">
        <w:rPr>
          <w:i/>
          <w:noProof/>
          <w:color w:val="A6A6A6"/>
          <w:szCs w:val="24"/>
        </w:rPr>
        <w:t>Biochim Biophys Acta</w:t>
      </w:r>
      <w:r w:rsidRPr="00757134">
        <w:rPr>
          <w:noProof/>
          <w:color w:val="A6A6A6"/>
          <w:szCs w:val="24"/>
        </w:rPr>
        <w:t xml:space="preserve"> </w:t>
      </w:r>
      <w:r w:rsidRPr="00757134">
        <w:rPr>
          <w:b/>
          <w:noProof/>
          <w:color w:val="A6A6A6"/>
          <w:szCs w:val="24"/>
        </w:rPr>
        <w:t>1025</w:t>
      </w:r>
      <w:r w:rsidRPr="00757134">
        <w:rPr>
          <w:noProof/>
          <w:color w:val="A6A6A6"/>
          <w:szCs w:val="24"/>
        </w:rPr>
        <w:t>, 179 (Jun 27, 1990)</w:t>
      </w:r>
      <w:bookmarkEnd w:id="14"/>
    </w:p>
    <w:p w:rsidR="00757134" w:rsidRPr="00757134" w:rsidRDefault="00757134" w:rsidP="00757134">
      <w:pPr>
        <w:spacing w:after="0" w:line="240" w:lineRule="auto"/>
        <w:ind w:left="720" w:hanging="720"/>
        <w:jc w:val="both"/>
        <w:rPr>
          <w:noProof/>
          <w:color w:val="A6A6A6"/>
          <w:szCs w:val="24"/>
        </w:rPr>
      </w:pPr>
      <w:bookmarkStart w:id="15" w:name="_ENREF_15"/>
      <w:r w:rsidRPr="00757134">
        <w:rPr>
          <w:noProof/>
          <w:color w:val="A6A6A6"/>
          <w:szCs w:val="24"/>
        </w:rPr>
        <w:t>15.</w:t>
      </w:r>
      <w:r w:rsidRPr="00757134">
        <w:rPr>
          <w:noProof/>
          <w:color w:val="A6A6A6"/>
          <w:szCs w:val="24"/>
        </w:rPr>
        <w:tab/>
        <w:t xml:space="preserve">H. S. Young, J. L. Rigaud, J. J. Lacapere, L. G. Reddy, D. L. Stokes, How to make tubular crystals by reconstitution of detergent-solubilized Ca2(+)-ATPase. </w:t>
      </w:r>
      <w:r w:rsidRPr="00757134">
        <w:rPr>
          <w:i/>
          <w:noProof/>
          <w:color w:val="A6A6A6"/>
          <w:szCs w:val="24"/>
        </w:rPr>
        <w:t>Biophys J</w:t>
      </w:r>
      <w:r w:rsidRPr="00757134">
        <w:rPr>
          <w:noProof/>
          <w:color w:val="A6A6A6"/>
          <w:szCs w:val="24"/>
        </w:rPr>
        <w:t xml:space="preserve"> </w:t>
      </w:r>
      <w:r w:rsidRPr="00757134">
        <w:rPr>
          <w:b/>
          <w:noProof/>
          <w:color w:val="A6A6A6"/>
          <w:szCs w:val="24"/>
        </w:rPr>
        <w:t>72</w:t>
      </w:r>
      <w:r w:rsidRPr="00757134">
        <w:rPr>
          <w:noProof/>
          <w:color w:val="A6A6A6"/>
          <w:szCs w:val="24"/>
        </w:rPr>
        <w:t>, 2545 (Jun, 1997).1184452</w:t>
      </w:r>
      <w:bookmarkEnd w:id="15"/>
    </w:p>
    <w:p w:rsidR="00757134" w:rsidRPr="00757134" w:rsidRDefault="00757134" w:rsidP="00757134">
      <w:pPr>
        <w:spacing w:after="0" w:line="240" w:lineRule="auto"/>
        <w:ind w:left="720" w:hanging="720"/>
        <w:jc w:val="both"/>
        <w:rPr>
          <w:noProof/>
          <w:color w:val="A6A6A6"/>
          <w:szCs w:val="24"/>
        </w:rPr>
      </w:pPr>
      <w:bookmarkStart w:id="16" w:name="_ENREF_16"/>
      <w:r w:rsidRPr="00757134">
        <w:rPr>
          <w:noProof/>
          <w:color w:val="A6A6A6"/>
          <w:szCs w:val="24"/>
        </w:rPr>
        <w:t>16.</w:t>
      </w:r>
      <w:r w:rsidRPr="00757134">
        <w:rPr>
          <w:noProof/>
          <w:color w:val="A6A6A6"/>
          <w:szCs w:val="24"/>
        </w:rPr>
        <w:tab/>
        <w:t xml:space="preserve">D. Levy, A. Gulik, A. Bluzat, J. L. Rigaud, Reconstitution of the sarcoplasmic reticulum Ca(2+)-ATPase: mechanisms of membrane protein insertion into liposomes during reconstitution procedures involving the use of detergents. </w:t>
      </w:r>
      <w:r w:rsidRPr="00757134">
        <w:rPr>
          <w:i/>
          <w:noProof/>
          <w:color w:val="A6A6A6"/>
          <w:szCs w:val="24"/>
        </w:rPr>
        <w:t>Biochim Biophys Acta</w:t>
      </w:r>
      <w:r w:rsidRPr="00757134">
        <w:rPr>
          <w:noProof/>
          <w:color w:val="A6A6A6"/>
          <w:szCs w:val="24"/>
        </w:rPr>
        <w:t xml:space="preserve"> </w:t>
      </w:r>
      <w:r w:rsidRPr="00757134">
        <w:rPr>
          <w:b/>
          <w:noProof/>
          <w:color w:val="A6A6A6"/>
          <w:szCs w:val="24"/>
        </w:rPr>
        <w:t>1107</w:t>
      </w:r>
      <w:r w:rsidRPr="00757134">
        <w:rPr>
          <w:noProof/>
          <w:color w:val="A6A6A6"/>
          <w:szCs w:val="24"/>
        </w:rPr>
        <w:t>, 283 (Jun 30, 1992)</w:t>
      </w:r>
      <w:bookmarkEnd w:id="16"/>
    </w:p>
    <w:p w:rsidR="00757134" w:rsidRPr="00757134" w:rsidRDefault="00757134" w:rsidP="00757134">
      <w:pPr>
        <w:spacing w:after="0" w:line="240" w:lineRule="auto"/>
        <w:ind w:left="720" w:hanging="720"/>
        <w:jc w:val="both"/>
        <w:rPr>
          <w:noProof/>
          <w:color w:val="A6A6A6"/>
          <w:szCs w:val="24"/>
        </w:rPr>
      </w:pPr>
      <w:bookmarkStart w:id="17" w:name="_ENREF_17"/>
      <w:r w:rsidRPr="00757134">
        <w:rPr>
          <w:noProof/>
          <w:color w:val="A6A6A6"/>
          <w:szCs w:val="24"/>
        </w:rPr>
        <w:t>17.</w:t>
      </w:r>
      <w:r w:rsidRPr="00757134">
        <w:rPr>
          <w:noProof/>
          <w:color w:val="A6A6A6"/>
          <w:szCs w:val="24"/>
        </w:rPr>
        <w:tab/>
        <w:t xml:space="preserve">F. S. Cohen, J. Zimmerberg, A. Finkelstein, Fusion of phospholipid vesicles with planar phospholipid bilayer membranes. II. Incorporation of a vesicular membrane marker into the planar membrane. </w:t>
      </w:r>
      <w:r w:rsidRPr="00757134">
        <w:rPr>
          <w:i/>
          <w:noProof/>
          <w:color w:val="A6A6A6"/>
          <w:szCs w:val="24"/>
        </w:rPr>
        <w:t>The Journal of general physiology</w:t>
      </w:r>
      <w:r w:rsidRPr="00757134">
        <w:rPr>
          <w:noProof/>
          <w:color w:val="A6A6A6"/>
          <w:szCs w:val="24"/>
        </w:rPr>
        <w:t xml:space="preserve"> </w:t>
      </w:r>
      <w:r w:rsidRPr="00757134">
        <w:rPr>
          <w:b/>
          <w:noProof/>
          <w:color w:val="A6A6A6"/>
          <w:szCs w:val="24"/>
        </w:rPr>
        <w:t>75</w:t>
      </w:r>
      <w:r w:rsidRPr="00757134">
        <w:rPr>
          <w:noProof/>
          <w:color w:val="A6A6A6"/>
          <w:szCs w:val="24"/>
        </w:rPr>
        <w:t>, 251 (Mar, 1980).2215255</w:t>
      </w:r>
      <w:bookmarkEnd w:id="17"/>
    </w:p>
    <w:p w:rsidR="00757134" w:rsidRPr="00757134" w:rsidRDefault="00757134" w:rsidP="00757134">
      <w:pPr>
        <w:spacing w:after="0" w:line="240" w:lineRule="auto"/>
        <w:ind w:left="720" w:hanging="720"/>
        <w:jc w:val="both"/>
        <w:rPr>
          <w:noProof/>
          <w:color w:val="A6A6A6"/>
          <w:szCs w:val="24"/>
        </w:rPr>
      </w:pPr>
      <w:bookmarkStart w:id="18" w:name="_ENREF_18"/>
      <w:r w:rsidRPr="00757134">
        <w:rPr>
          <w:noProof/>
          <w:color w:val="A6A6A6"/>
          <w:szCs w:val="24"/>
        </w:rPr>
        <w:t>18.</w:t>
      </w:r>
      <w:r w:rsidRPr="00757134">
        <w:rPr>
          <w:noProof/>
          <w:color w:val="A6A6A6"/>
          <w:szCs w:val="24"/>
        </w:rPr>
        <w:tab/>
        <w:t xml:space="preserve">B. Fuks, F. Homble, Permeability and electrical properties of planar lipid membranes from thylakoid lipids. </w:t>
      </w:r>
      <w:r w:rsidRPr="00757134">
        <w:rPr>
          <w:i/>
          <w:noProof/>
          <w:color w:val="A6A6A6"/>
          <w:szCs w:val="24"/>
        </w:rPr>
        <w:t>Biophysical journal</w:t>
      </w:r>
      <w:r w:rsidRPr="00757134">
        <w:rPr>
          <w:noProof/>
          <w:color w:val="A6A6A6"/>
          <w:szCs w:val="24"/>
        </w:rPr>
        <w:t xml:space="preserve"> </w:t>
      </w:r>
      <w:r w:rsidRPr="00757134">
        <w:rPr>
          <w:b/>
          <w:noProof/>
          <w:color w:val="A6A6A6"/>
          <w:szCs w:val="24"/>
        </w:rPr>
        <w:t>66</w:t>
      </w:r>
      <w:r w:rsidRPr="00757134">
        <w:rPr>
          <w:noProof/>
          <w:color w:val="A6A6A6"/>
          <w:szCs w:val="24"/>
        </w:rPr>
        <w:t>, 1404 (May, 1994).1275861</w:t>
      </w:r>
      <w:bookmarkEnd w:id="18"/>
    </w:p>
    <w:p w:rsidR="00757134" w:rsidRPr="00757134" w:rsidRDefault="00757134" w:rsidP="00757134">
      <w:pPr>
        <w:spacing w:after="0" w:line="240" w:lineRule="auto"/>
        <w:ind w:left="720" w:hanging="720"/>
        <w:jc w:val="both"/>
        <w:rPr>
          <w:noProof/>
          <w:color w:val="A6A6A6"/>
          <w:szCs w:val="24"/>
        </w:rPr>
      </w:pPr>
      <w:bookmarkStart w:id="19" w:name="_ENREF_19"/>
      <w:r w:rsidRPr="00757134">
        <w:rPr>
          <w:noProof/>
          <w:color w:val="A6A6A6"/>
          <w:szCs w:val="24"/>
        </w:rPr>
        <w:t>19.</w:t>
      </w:r>
      <w:r w:rsidRPr="00757134">
        <w:rPr>
          <w:noProof/>
          <w:color w:val="A6A6A6"/>
          <w:szCs w:val="24"/>
        </w:rPr>
        <w:tab/>
        <w:t xml:space="preserve">W. Hanke, W.-R. Schlue, </w:t>
      </w:r>
      <w:r w:rsidRPr="00757134">
        <w:rPr>
          <w:i/>
          <w:noProof/>
          <w:color w:val="A6A6A6"/>
          <w:szCs w:val="24"/>
        </w:rPr>
        <w:t>Planar Lipid Bilayers. Methods and Applications</w:t>
      </w:r>
      <w:r w:rsidRPr="00757134">
        <w:rPr>
          <w:noProof/>
          <w:color w:val="A6A6A6"/>
          <w:szCs w:val="24"/>
        </w:rPr>
        <w:t>. D. B. Sattelle, Ed., Biological Techniques (Academic Press Inc, San Diego, 1993), pp. 133.</w:t>
      </w:r>
      <w:bookmarkEnd w:id="19"/>
    </w:p>
    <w:p w:rsidR="00757134" w:rsidRPr="00757134" w:rsidRDefault="00757134" w:rsidP="00757134">
      <w:pPr>
        <w:spacing w:after="0" w:line="240" w:lineRule="auto"/>
        <w:ind w:left="720" w:hanging="720"/>
        <w:jc w:val="both"/>
        <w:rPr>
          <w:noProof/>
          <w:color w:val="A6A6A6"/>
          <w:szCs w:val="24"/>
        </w:rPr>
      </w:pPr>
      <w:bookmarkStart w:id="20" w:name="_ENREF_20"/>
      <w:r w:rsidRPr="00757134">
        <w:rPr>
          <w:noProof/>
          <w:color w:val="A6A6A6"/>
          <w:szCs w:val="24"/>
        </w:rPr>
        <w:t>20.</w:t>
      </w:r>
      <w:r w:rsidRPr="00757134">
        <w:rPr>
          <w:noProof/>
          <w:color w:val="A6A6A6"/>
          <w:szCs w:val="24"/>
        </w:rPr>
        <w:tab/>
        <w:t xml:space="preserve">H. T. Tien, </w:t>
      </w:r>
      <w:r w:rsidRPr="00757134">
        <w:rPr>
          <w:i/>
          <w:noProof/>
          <w:color w:val="A6A6A6"/>
          <w:szCs w:val="24"/>
        </w:rPr>
        <w:t>Bilayer lipid membranes (BLM). Theory and Practice</w:t>
      </w:r>
      <w:r w:rsidRPr="00757134">
        <w:rPr>
          <w:noProof/>
          <w:color w:val="A6A6A6"/>
          <w:szCs w:val="24"/>
        </w:rPr>
        <w:t>.  (Marcel Dekker, Inc., New York, 1974), pp. 655.</w:t>
      </w:r>
      <w:bookmarkEnd w:id="20"/>
    </w:p>
    <w:p w:rsidR="00757134" w:rsidRPr="00757134" w:rsidRDefault="00757134" w:rsidP="00757134">
      <w:pPr>
        <w:spacing w:after="0" w:line="240" w:lineRule="auto"/>
        <w:ind w:left="720" w:hanging="720"/>
        <w:jc w:val="both"/>
        <w:rPr>
          <w:noProof/>
          <w:color w:val="A6A6A6"/>
          <w:szCs w:val="24"/>
        </w:rPr>
      </w:pPr>
      <w:bookmarkStart w:id="21" w:name="_ENREF_21"/>
      <w:r w:rsidRPr="00757134">
        <w:rPr>
          <w:noProof/>
          <w:color w:val="A6A6A6"/>
          <w:szCs w:val="24"/>
        </w:rPr>
        <w:t>21.</w:t>
      </w:r>
      <w:r w:rsidRPr="00757134">
        <w:rPr>
          <w:noProof/>
          <w:color w:val="A6A6A6"/>
          <w:szCs w:val="24"/>
        </w:rPr>
        <w:tab/>
        <w:t xml:space="preserve">R. E. Pagano, J. M. Ruysschaert, I. R. Miller, The molecular composition of some lipid bilayer membranes in aqueous solution. </w:t>
      </w:r>
      <w:r w:rsidRPr="00757134">
        <w:rPr>
          <w:i/>
          <w:noProof/>
          <w:color w:val="A6A6A6"/>
          <w:szCs w:val="24"/>
        </w:rPr>
        <w:t>The Journal of membrane biology</w:t>
      </w:r>
      <w:r w:rsidRPr="00757134">
        <w:rPr>
          <w:noProof/>
          <w:color w:val="A6A6A6"/>
          <w:szCs w:val="24"/>
        </w:rPr>
        <w:t xml:space="preserve"> </w:t>
      </w:r>
      <w:r w:rsidRPr="00757134">
        <w:rPr>
          <w:b/>
          <w:noProof/>
          <w:color w:val="A6A6A6"/>
          <w:szCs w:val="24"/>
        </w:rPr>
        <w:t>10</w:t>
      </w:r>
      <w:r w:rsidRPr="00757134">
        <w:rPr>
          <w:noProof/>
          <w:color w:val="A6A6A6"/>
          <w:szCs w:val="24"/>
        </w:rPr>
        <w:t>, 11 (1972)</w:t>
      </w:r>
      <w:bookmarkEnd w:id="21"/>
    </w:p>
    <w:p w:rsidR="00757134" w:rsidRPr="00757134" w:rsidRDefault="00757134" w:rsidP="00757134">
      <w:pPr>
        <w:spacing w:after="0" w:line="240" w:lineRule="auto"/>
        <w:ind w:left="720" w:hanging="720"/>
        <w:jc w:val="both"/>
        <w:rPr>
          <w:noProof/>
          <w:color w:val="A6A6A6"/>
          <w:szCs w:val="24"/>
        </w:rPr>
      </w:pPr>
      <w:bookmarkStart w:id="22" w:name="_ENREF_22"/>
      <w:r w:rsidRPr="00757134">
        <w:rPr>
          <w:noProof/>
          <w:color w:val="A6A6A6"/>
          <w:szCs w:val="24"/>
        </w:rPr>
        <w:t>22.</w:t>
      </w:r>
      <w:r w:rsidRPr="00757134">
        <w:rPr>
          <w:noProof/>
          <w:color w:val="A6A6A6"/>
          <w:szCs w:val="24"/>
        </w:rPr>
        <w:tab/>
        <w:t xml:space="preserve">F. A. Henn, T. E. Thompson, Properties of lipid bilayer membranes separating two aqueous phases: composition studies. </w:t>
      </w:r>
      <w:r w:rsidRPr="00757134">
        <w:rPr>
          <w:i/>
          <w:noProof/>
          <w:color w:val="A6A6A6"/>
          <w:szCs w:val="24"/>
        </w:rPr>
        <w:t>Journal of molecular biology</w:t>
      </w:r>
      <w:r w:rsidRPr="00757134">
        <w:rPr>
          <w:noProof/>
          <w:color w:val="A6A6A6"/>
          <w:szCs w:val="24"/>
        </w:rPr>
        <w:t xml:space="preserve"> </w:t>
      </w:r>
      <w:r w:rsidRPr="00757134">
        <w:rPr>
          <w:b/>
          <w:noProof/>
          <w:color w:val="A6A6A6"/>
          <w:szCs w:val="24"/>
        </w:rPr>
        <w:t>31</w:t>
      </w:r>
      <w:r w:rsidRPr="00757134">
        <w:rPr>
          <w:noProof/>
          <w:color w:val="A6A6A6"/>
          <w:szCs w:val="24"/>
        </w:rPr>
        <w:t>, 227 (Jan 28, 1968)</w:t>
      </w:r>
      <w:bookmarkEnd w:id="22"/>
    </w:p>
    <w:p w:rsidR="00757134" w:rsidRPr="00757134" w:rsidRDefault="00757134" w:rsidP="00757134">
      <w:pPr>
        <w:spacing w:after="0" w:line="240" w:lineRule="auto"/>
        <w:ind w:left="720" w:hanging="720"/>
        <w:jc w:val="both"/>
        <w:rPr>
          <w:noProof/>
          <w:color w:val="A6A6A6"/>
          <w:szCs w:val="24"/>
        </w:rPr>
      </w:pPr>
      <w:bookmarkStart w:id="23" w:name="_ENREF_23"/>
      <w:r w:rsidRPr="00757134">
        <w:rPr>
          <w:noProof/>
          <w:color w:val="A6A6A6"/>
          <w:szCs w:val="24"/>
        </w:rPr>
        <w:t>23.</w:t>
      </w:r>
      <w:r w:rsidRPr="00757134">
        <w:rPr>
          <w:noProof/>
          <w:color w:val="A6A6A6"/>
          <w:szCs w:val="24"/>
        </w:rPr>
        <w:tab/>
        <w:t xml:space="preserve">X. Tao, R. MacKinnon, Functional analysis of Kv1.2 and paddle chimera Kv channels in planar lipid bilayers. </w:t>
      </w:r>
      <w:r w:rsidRPr="00757134">
        <w:rPr>
          <w:i/>
          <w:noProof/>
          <w:color w:val="A6A6A6"/>
          <w:szCs w:val="24"/>
        </w:rPr>
        <w:t>J Mol Biol</w:t>
      </w:r>
      <w:r w:rsidRPr="00757134">
        <w:rPr>
          <w:noProof/>
          <w:color w:val="A6A6A6"/>
          <w:szCs w:val="24"/>
        </w:rPr>
        <w:t xml:space="preserve"> </w:t>
      </w:r>
      <w:r w:rsidRPr="00757134">
        <w:rPr>
          <w:b/>
          <w:noProof/>
          <w:color w:val="A6A6A6"/>
          <w:szCs w:val="24"/>
        </w:rPr>
        <w:t>382</w:t>
      </w:r>
      <w:r w:rsidRPr="00757134">
        <w:rPr>
          <w:noProof/>
          <w:color w:val="A6A6A6"/>
          <w:szCs w:val="24"/>
        </w:rPr>
        <w:t>, 24 (Sep 26, 2008)</w:t>
      </w:r>
      <w:bookmarkEnd w:id="23"/>
    </w:p>
    <w:p w:rsidR="00757134" w:rsidRPr="00757134" w:rsidRDefault="00757134" w:rsidP="00757134">
      <w:pPr>
        <w:spacing w:after="0" w:line="240" w:lineRule="auto"/>
        <w:ind w:left="720" w:hanging="720"/>
        <w:jc w:val="both"/>
        <w:rPr>
          <w:noProof/>
          <w:color w:val="A6A6A6"/>
          <w:szCs w:val="24"/>
        </w:rPr>
      </w:pPr>
      <w:bookmarkStart w:id="24" w:name="_ENREF_24"/>
      <w:r w:rsidRPr="00757134">
        <w:rPr>
          <w:noProof/>
          <w:color w:val="A6A6A6"/>
          <w:szCs w:val="24"/>
        </w:rPr>
        <w:t>24.</w:t>
      </w:r>
      <w:r w:rsidRPr="00757134">
        <w:rPr>
          <w:noProof/>
          <w:color w:val="A6A6A6"/>
          <w:szCs w:val="24"/>
        </w:rPr>
        <w:tab/>
        <w:t xml:space="preserve">F. S. Cohen, M. H. Akabas, J. Zimmerberg, A. Finkelstein, Parameters affecting the fusion of unilamellar phospholipid vesicles with planar bilayer membranes. </w:t>
      </w:r>
      <w:r w:rsidRPr="00757134">
        <w:rPr>
          <w:i/>
          <w:noProof/>
          <w:color w:val="A6A6A6"/>
          <w:szCs w:val="24"/>
        </w:rPr>
        <w:t>The Journal of cell biology</w:t>
      </w:r>
      <w:r w:rsidRPr="00757134">
        <w:rPr>
          <w:noProof/>
          <w:color w:val="A6A6A6"/>
          <w:szCs w:val="24"/>
        </w:rPr>
        <w:t xml:space="preserve"> </w:t>
      </w:r>
      <w:r w:rsidRPr="00757134">
        <w:rPr>
          <w:b/>
          <w:noProof/>
          <w:color w:val="A6A6A6"/>
          <w:szCs w:val="24"/>
        </w:rPr>
        <w:t>98</w:t>
      </w:r>
      <w:r w:rsidRPr="00757134">
        <w:rPr>
          <w:noProof/>
          <w:color w:val="A6A6A6"/>
          <w:szCs w:val="24"/>
        </w:rPr>
        <w:t>, 1054 (Mar, 1984).2113164</w:t>
      </w:r>
      <w:bookmarkEnd w:id="24"/>
    </w:p>
    <w:p w:rsidR="00757134" w:rsidRPr="00757134" w:rsidRDefault="00757134" w:rsidP="00757134">
      <w:pPr>
        <w:spacing w:after="0" w:line="240" w:lineRule="auto"/>
        <w:ind w:left="720" w:hanging="720"/>
        <w:jc w:val="both"/>
        <w:rPr>
          <w:noProof/>
          <w:color w:val="A6A6A6"/>
          <w:szCs w:val="24"/>
        </w:rPr>
      </w:pPr>
      <w:bookmarkStart w:id="25" w:name="_ENREF_25"/>
      <w:r w:rsidRPr="00757134">
        <w:rPr>
          <w:noProof/>
          <w:color w:val="A6A6A6"/>
          <w:szCs w:val="24"/>
        </w:rPr>
        <w:lastRenderedPageBreak/>
        <w:t>25.</w:t>
      </w:r>
      <w:r w:rsidRPr="00757134">
        <w:rPr>
          <w:noProof/>
          <w:color w:val="A6A6A6"/>
          <w:szCs w:val="24"/>
        </w:rPr>
        <w:tab/>
        <w:t xml:space="preserve">G. P. Smith, V. A. Petrenko, Phage Display. </w:t>
      </w:r>
      <w:r w:rsidRPr="00757134">
        <w:rPr>
          <w:i/>
          <w:noProof/>
          <w:color w:val="A6A6A6"/>
          <w:szCs w:val="24"/>
        </w:rPr>
        <w:t>Chem. Rev.</w:t>
      </w:r>
      <w:r w:rsidRPr="00757134">
        <w:rPr>
          <w:noProof/>
          <w:color w:val="A6A6A6"/>
          <w:szCs w:val="24"/>
        </w:rPr>
        <w:t xml:space="preserve"> </w:t>
      </w:r>
      <w:r w:rsidRPr="00757134">
        <w:rPr>
          <w:b/>
          <w:noProof/>
          <w:color w:val="A6A6A6"/>
          <w:szCs w:val="24"/>
        </w:rPr>
        <w:t>97</w:t>
      </w:r>
      <w:r w:rsidRPr="00757134">
        <w:rPr>
          <w:noProof/>
          <w:color w:val="A6A6A6"/>
          <w:szCs w:val="24"/>
        </w:rPr>
        <w:t>, 391 (1997)</w:t>
      </w:r>
      <w:bookmarkEnd w:id="25"/>
    </w:p>
    <w:p w:rsidR="00757134" w:rsidRPr="00757134" w:rsidRDefault="00757134" w:rsidP="00757134">
      <w:pPr>
        <w:spacing w:after="0" w:line="240" w:lineRule="auto"/>
        <w:ind w:left="720" w:hanging="720"/>
        <w:jc w:val="both"/>
        <w:rPr>
          <w:noProof/>
          <w:color w:val="A6A6A6"/>
          <w:szCs w:val="24"/>
        </w:rPr>
      </w:pPr>
      <w:bookmarkStart w:id="26" w:name="_ENREF_26"/>
      <w:r w:rsidRPr="00757134">
        <w:rPr>
          <w:noProof/>
          <w:color w:val="A6A6A6"/>
          <w:szCs w:val="24"/>
        </w:rPr>
        <w:t>26.</w:t>
      </w:r>
      <w:r w:rsidRPr="00757134">
        <w:rPr>
          <w:noProof/>
          <w:color w:val="A6A6A6"/>
          <w:szCs w:val="24"/>
        </w:rPr>
        <w:tab/>
        <w:t xml:space="preserve">M. J. McGuire, S. Li, K. C. Brown, Biopanning of phage displayed peptide libraries for the isolation of cell-specific ligands. </w:t>
      </w:r>
      <w:r w:rsidRPr="00757134">
        <w:rPr>
          <w:i/>
          <w:noProof/>
          <w:color w:val="A6A6A6"/>
          <w:szCs w:val="24"/>
        </w:rPr>
        <w:t>Methods Mol Biol</w:t>
      </w:r>
      <w:r w:rsidRPr="00757134">
        <w:rPr>
          <w:noProof/>
          <w:color w:val="A6A6A6"/>
          <w:szCs w:val="24"/>
        </w:rPr>
        <w:t xml:space="preserve"> </w:t>
      </w:r>
      <w:r w:rsidRPr="00757134">
        <w:rPr>
          <w:b/>
          <w:noProof/>
          <w:color w:val="A6A6A6"/>
          <w:szCs w:val="24"/>
        </w:rPr>
        <w:t>504</w:t>
      </w:r>
      <w:r w:rsidRPr="00757134">
        <w:rPr>
          <w:noProof/>
          <w:color w:val="A6A6A6"/>
          <w:szCs w:val="24"/>
        </w:rPr>
        <w:t>, 291 (2009)</w:t>
      </w:r>
      <w:bookmarkEnd w:id="26"/>
    </w:p>
    <w:p w:rsidR="00757134" w:rsidRPr="00757134" w:rsidRDefault="00757134" w:rsidP="00757134">
      <w:pPr>
        <w:spacing w:after="0" w:line="240" w:lineRule="auto"/>
        <w:ind w:left="720" w:hanging="720"/>
        <w:jc w:val="both"/>
        <w:rPr>
          <w:noProof/>
          <w:color w:val="A6A6A6"/>
          <w:szCs w:val="24"/>
        </w:rPr>
      </w:pPr>
      <w:bookmarkStart w:id="27" w:name="_ENREF_27"/>
      <w:r w:rsidRPr="00757134">
        <w:rPr>
          <w:noProof/>
          <w:color w:val="A6A6A6"/>
          <w:szCs w:val="24"/>
        </w:rPr>
        <w:t>27.</w:t>
      </w:r>
      <w:r w:rsidRPr="00757134">
        <w:rPr>
          <w:noProof/>
          <w:color w:val="A6A6A6"/>
          <w:szCs w:val="24"/>
        </w:rPr>
        <w:tab/>
        <w:t xml:space="preserve">J. L. Rigaud, Membrane proteins: functional and structural studies using reconstituted proteoliposomes and 2-D crystals. </w:t>
      </w:r>
      <w:r w:rsidRPr="00757134">
        <w:rPr>
          <w:i/>
          <w:noProof/>
          <w:color w:val="A6A6A6"/>
          <w:szCs w:val="24"/>
        </w:rPr>
        <w:t>Braz J Med Biol Res</w:t>
      </w:r>
      <w:r w:rsidRPr="00757134">
        <w:rPr>
          <w:noProof/>
          <w:color w:val="A6A6A6"/>
          <w:szCs w:val="24"/>
        </w:rPr>
        <w:t xml:space="preserve"> </w:t>
      </w:r>
      <w:r w:rsidRPr="00757134">
        <w:rPr>
          <w:b/>
          <w:noProof/>
          <w:color w:val="A6A6A6"/>
          <w:szCs w:val="24"/>
        </w:rPr>
        <w:t>35</w:t>
      </w:r>
      <w:r w:rsidRPr="00757134">
        <w:rPr>
          <w:noProof/>
          <w:color w:val="A6A6A6"/>
          <w:szCs w:val="24"/>
        </w:rPr>
        <w:t>, 753 (Jul, 2002)</w:t>
      </w:r>
      <w:bookmarkEnd w:id="27"/>
    </w:p>
    <w:p w:rsidR="00757134" w:rsidRPr="00757134" w:rsidRDefault="00757134" w:rsidP="00757134">
      <w:pPr>
        <w:spacing w:after="0" w:line="240" w:lineRule="auto"/>
        <w:ind w:left="720" w:hanging="720"/>
        <w:jc w:val="both"/>
        <w:rPr>
          <w:noProof/>
          <w:color w:val="A6A6A6"/>
          <w:szCs w:val="24"/>
        </w:rPr>
      </w:pPr>
      <w:bookmarkStart w:id="28" w:name="_ENREF_28"/>
      <w:r w:rsidRPr="00757134">
        <w:rPr>
          <w:noProof/>
          <w:color w:val="A6A6A6"/>
          <w:szCs w:val="24"/>
        </w:rPr>
        <w:t>28.</w:t>
      </w:r>
      <w:r w:rsidRPr="00757134">
        <w:rPr>
          <w:noProof/>
          <w:color w:val="A6A6A6"/>
          <w:szCs w:val="24"/>
        </w:rPr>
        <w:tab/>
        <w:t>M. Chami</w:t>
      </w:r>
      <w:r w:rsidRPr="00757134">
        <w:rPr>
          <w:i/>
          <w:noProof/>
          <w:color w:val="A6A6A6"/>
          <w:szCs w:val="24"/>
        </w:rPr>
        <w:t xml:space="preserve"> et al.</w:t>
      </w:r>
      <w:r w:rsidRPr="00757134">
        <w:rPr>
          <w:noProof/>
          <w:color w:val="A6A6A6"/>
          <w:szCs w:val="24"/>
        </w:rPr>
        <w:t xml:space="preserve">, Use of octyl beta-thioglucopyranoside in two-dimensional crystallization of membrane proteins. </w:t>
      </w:r>
      <w:r w:rsidRPr="00757134">
        <w:rPr>
          <w:i/>
          <w:noProof/>
          <w:color w:val="A6A6A6"/>
          <w:szCs w:val="24"/>
        </w:rPr>
        <w:t>J Struct Biol</w:t>
      </w:r>
      <w:r w:rsidRPr="00757134">
        <w:rPr>
          <w:noProof/>
          <w:color w:val="A6A6A6"/>
          <w:szCs w:val="24"/>
        </w:rPr>
        <w:t xml:space="preserve"> </w:t>
      </w:r>
      <w:r w:rsidRPr="00757134">
        <w:rPr>
          <w:b/>
          <w:noProof/>
          <w:color w:val="A6A6A6"/>
          <w:szCs w:val="24"/>
        </w:rPr>
        <w:t>133</w:t>
      </w:r>
      <w:r w:rsidRPr="00757134">
        <w:rPr>
          <w:noProof/>
          <w:color w:val="A6A6A6"/>
          <w:szCs w:val="24"/>
        </w:rPr>
        <w:t>, 64 (Jan, 2001)</w:t>
      </w:r>
      <w:bookmarkEnd w:id="28"/>
    </w:p>
    <w:p w:rsidR="00757134" w:rsidRPr="00757134" w:rsidRDefault="00757134" w:rsidP="00757134">
      <w:pPr>
        <w:spacing w:after="0" w:line="240" w:lineRule="auto"/>
        <w:ind w:left="720" w:hanging="720"/>
        <w:jc w:val="both"/>
        <w:rPr>
          <w:noProof/>
          <w:color w:val="A6A6A6"/>
          <w:szCs w:val="24"/>
        </w:rPr>
      </w:pPr>
      <w:bookmarkStart w:id="29" w:name="_ENREF_29"/>
      <w:r w:rsidRPr="00757134">
        <w:rPr>
          <w:noProof/>
          <w:color w:val="A6A6A6"/>
          <w:szCs w:val="24"/>
        </w:rPr>
        <w:t>29.</w:t>
      </w:r>
      <w:r w:rsidRPr="00757134">
        <w:rPr>
          <w:noProof/>
          <w:color w:val="A6A6A6"/>
          <w:szCs w:val="24"/>
        </w:rPr>
        <w:tab/>
        <w:t xml:space="preserve">W. Kuhlbrandt, Two-dimensional crystallization of membrane proteins. </w:t>
      </w:r>
      <w:r w:rsidRPr="00757134">
        <w:rPr>
          <w:i/>
          <w:noProof/>
          <w:color w:val="A6A6A6"/>
          <w:szCs w:val="24"/>
        </w:rPr>
        <w:t>Q Rev Biophys</w:t>
      </w:r>
      <w:r w:rsidRPr="00757134">
        <w:rPr>
          <w:noProof/>
          <w:color w:val="A6A6A6"/>
          <w:szCs w:val="24"/>
        </w:rPr>
        <w:t xml:space="preserve"> </w:t>
      </w:r>
      <w:r w:rsidRPr="00757134">
        <w:rPr>
          <w:b/>
          <w:noProof/>
          <w:color w:val="A6A6A6"/>
          <w:szCs w:val="24"/>
        </w:rPr>
        <w:t>25</w:t>
      </w:r>
      <w:r w:rsidRPr="00757134">
        <w:rPr>
          <w:noProof/>
          <w:color w:val="A6A6A6"/>
          <w:szCs w:val="24"/>
        </w:rPr>
        <w:t>, 1 (Feb, 1992)</w:t>
      </w:r>
      <w:bookmarkEnd w:id="29"/>
    </w:p>
    <w:p w:rsidR="00757134" w:rsidRPr="00757134" w:rsidRDefault="00757134" w:rsidP="00757134">
      <w:pPr>
        <w:spacing w:after="0" w:line="240" w:lineRule="auto"/>
        <w:ind w:left="720" w:hanging="720"/>
        <w:jc w:val="both"/>
        <w:rPr>
          <w:noProof/>
          <w:color w:val="A6A6A6"/>
          <w:szCs w:val="24"/>
        </w:rPr>
      </w:pPr>
      <w:bookmarkStart w:id="30" w:name="_ENREF_30"/>
      <w:r w:rsidRPr="00757134">
        <w:rPr>
          <w:noProof/>
          <w:color w:val="A6A6A6"/>
          <w:szCs w:val="24"/>
        </w:rPr>
        <w:t>30.</w:t>
      </w:r>
      <w:r w:rsidRPr="00757134">
        <w:rPr>
          <w:noProof/>
          <w:color w:val="A6A6A6"/>
          <w:szCs w:val="24"/>
        </w:rPr>
        <w:tab/>
        <w:t xml:space="preserve">J. L. Rigaud, D. Levy, Reconstitution of membrane proteins into liposomes. </w:t>
      </w:r>
      <w:r w:rsidRPr="00757134">
        <w:rPr>
          <w:i/>
          <w:noProof/>
          <w:color w:val="A6A6A6"/>
          <w:szCs w:val="24"/>
        </w:rPr>
        <w:t>Methods Enzymol</w:t>
      </w:r>
      <w:r w:rsidRPr="00757134">
        <w:rPr>
          <w:noProof/>
          <w:color w:val="A6A6A6"/>
          <w:szCs w:val="24"/>
        </w:rPr>
        <w:t xml:space="preserve"> </w:t>
      </w:r>
      <w:r w:rsidRPr="00757134">
        <w:rPr>
          <w:b/>
          <w:noProof/>
          <w:color w:val="A6A6A6"/>
          <w:szCs w:val="24"/>
        </w:rPr>
        <w:t>372</w:t>
      </w:r>
      <w:r w:rsidRPr="00757134">
        <w:rPr>
          <w:noProof/>
          <w:color w:val="A6A6A6"/>
          <w:szCs w:val="24"/>
        </w:rPr>
        <w:t>, 65 (2003)</w:t>
      </w:r>
      <w:bookmarkEnd w:id="30"/>
    </w:p>
    <w:p w:rsidR="00757134" w:rsidRPr="00757134" w:rsidRDefault="00757134" w:rsidP="00757134">
      <w:pPr>
        <w:spacing w:after="0" w:line="240" w:lineRule="auto"/>
        <w:ind w:left="720" w:hanging="720"/>
        <w:jc w:val="both"/>
        <w:rPr>
          <w:noProof/>
          <w:color w:val="A6A6A6"/>
          <w:szCs w:val="24"/>
        </w:rPr>
      </w:pPr>
      <w:bookmarkStart w:id="31" w:name="_ENREF_31"/>
      <w:r w:rsidRPr="00757134">
        <w:rPr>
          <w:noProof/>
          <w:color w:val="A6A6A6"/>
          <w:szCs w:val="24"/>
        </w:rPr>
        <w:t>31.</w:t>
      </w:r>
      <w:r w:rsidRPr="00757134">
        <w:rPr>
          <w:noProof/>
          <w:color w:val="A6A6A6"/>
          <w:szCs w:val="24"/>
        </w:rPr>
        <w:tab/>
        <w:t xml:space="preserve">T. Walz, N. Grigorieff, Electron Crystallography of Two-Dimensional Crystals of Membrane Proteins. </w:t>
      </w:r>
      <w:r w:rsidRPr="00757134">
        <w:rPr>
          <w:i/>
          <w:noProof/>
          <w:color w:val="A6A6A6"/>
          <w:szCs w:val="24"/>
        </w:rPr>
        <w:t>J Struct Biol</w:t>
      </w:r>
      <w:r w:rsidRPr="00757134">
        <w:rPr>
          <w:noProof/>
          <w:color w:val="A6A6A6"/>
          <w:szCs w:val="24"/>
        </w:rPr>
        <w:t xml:space="preserve"> </w:t>
      </w:r>
      <w:r w:rsidRPr="00757134">
        <w:rPr>
          <w:b/>
          <w:noProof/>
          <w:color w:val="A6A6A6"/>
          <w:szCs w:val="24"/>
        </w:rPr>
        <w:t>121(2)</w:t>
      </w:r>
      <w:r w:rsidRPr="00757134">
        <w:rPr>
          <w:noProof/>
          <w:color w:val="A6A6A6"/>
          <w:szCs w:val="24"/>
        </w:rPr>
        <w:t>, 142 (1998)</w:t>
      </w:r>
      <w:bookmarkEnd w:id="31"/>
    </w:p>
    <w:p w:rsidR="00757134" w:rsidRPr="00757134" w:rsidRDefault="00757134" w:rsidP="00757134">
      <w:pPr>
        <w:spacing w:after="0" w:line="240" w:lineRule="auto"/>
        <w:ind w:left="720" w:hanging="720"/>
        <w:jc w:val="both"/>
        <w:rPr>
          <w:noProof/>
          <w:color w:val="A6A6A6"/>
          <w:szCs w:val="24"/>
        </w:rPr>
      </w:pPr>
      <w:bookmarkStart w:id="32" w:name="_ENREF_32"/>
      <w:r w:rsidRPr="00757134">
        <w:rPr>
          <w:noProof/>
          <w:color w:val="A6A6A6"/>
          <w:szCs w:val="24"/>
        </w:rPr>
        <w:t>32.</w:t>
      </w:r>
      <w:r w:rsidRPr="00757134">
        <w:rPr>
          <w:noProof/>
          <w:color w:val="A6A6A6"/>
          <w:szCs w:val="24"/>
        </w:rPr>
        <w:tab/>
        <w:t xml:space="preserve">G. A. Signorell, T. C. Kaufmann, W. Kukulski, A. Engel, H. W. Remigy, Controlled 2D crystallization of membrane proteins using methyl-beta-cyclodextrin. </w:t>
      </w:r>
      <w:r w:rsidRPr="00757134">
        <w:rPr>
          <w:i/>
          <w:noProof/>
          <w:color w:val="A6A6A6"/>
          <w:szCs w:val="24"/>
        </w:rPr>
        <w:t>J Struct Biol</w:t>
      </w:r>
      <w:r w:rsidRPr="00757134">
        <w:rPr>
          <w:noProof/>
          <w:color w:val="A6A6A6"/>
          <w:szCs w:val="24"/>
        </w:rPr>
        <w:t xml:space="preserve"> </w:t>
      </w:r>
      <w:r w:rsidRPr="00757134">
        <w:rPr>
          <w:b/>
          <w:noProof/>
          <w:color w:val="A6A6A6"/>
          <w:szCs w:val="24"/>
        </w:rPr>
        <w:t>157</w:t>
      </w:r>
      <w:r w:rsidRPr="00757134">
        <w:rPr>
          <w:noProof/>
          <w:color w:val="A6A6A6"/>
          <w:szCs w:val="24"/>
        </w:rPr>
        <w:t>, 321 (Feb, 2007)</w:t>
      </w:r>
      <w:bookmarkEnd w:id="32"/>
    </w:p>
    <w:p w:rsidR="00757134" w:rsidRPr="00757134" w:rsidRDefault="00757134" w:rsidP="00757134">
      <w:pPr>
        <w:spacing w:after="0" w:line="240" w:lineRule="auto"/>
        <w:ind w:left="720" w:hanging="720"/>
        <w:jc w:val="both"/>
        <w:rPr>
          <w:noProof/>
          <w:color w:val="A6A6A6"/>
          <w:szCs w:val="24"/>
        </w:rPr>
      </w:pPr>
      <w:bookmarkStart w:id="33" w:name="_ENREF_33"/>
      <w:r w:rsidRPr="00757134">
        <w:rPr>
          <w:noProof/>
          <w:color w:val="A6A6A6"/>
          <w:szCs w:val="24"/>
        </w:rPr>
        <w:t>33.</w:t>
      </w:r>
      <w:r w:rsidRPr="00757134">
        <w:rPr>
          <w:noProof/>
          <w:color w:val="A6A6A6"/>
          <w:szCs w:val="24"/>
        </w:rPr>
        <w:tab/>
        <w:t xml:space="preserve">M. Vink, K. Derr, J. Love, D. L. Stokes, I. Ubarretxena-Belandia, A high-throughput strategy to screen 2D crystallization trials of membrane proteins. </w:t>
      </w:r>
      <w:r w:rsidRPr="00757134">
        <w:rPr>
          <w:i/>
          <w:noProof/>
          <w:color w:val="A6A6A6"/>
          <w:szCs w:val="24"/>
        </w:rPr>
        <w:t>J Struct Biol</w:t>
      </w:r>
      <w:r w:rsidRPr="00757134">
        <w:rPr>
          <w:noProof/>
          <w:color w:val="A6A6A6"/>
          <w:szCs w:val="24"/>
        </w:rPr>
        <w:t xml:space="preserve"> </w:t>
      </w:r>
      <w:r w:rsidRPr="00757134">
        <w:rPr>
          <w:b/>
          <w:noProof/>
          <w:color w:val="A6A6A6"/>
          <w:szCs w:val="24"/>
        </w:rPr>
        <w:t>160</w:t>
      </w:r>
      <w:r w:rsidRPr="00757134">
        <w:rPr>
          <w:noProof/>
          <w:color w:val="A6A6A6"/>
          <w:szCs w:val="24"/>
        </w:rPr>
        <w:t>, 295 (Dec, 2007)</w:t>
      </w:r>
      <w:bookmarkEnd w:id="33"/>
    </w:p>
    <w:p w:rsidR="00757134" w:rsidRPr="00757134" w:rsidRDefault="00757134" w:rsidP="00757134">
      <w:pPr>
        <w:spacing w:line="240" w:lineRule="auto"/>
        <w:ind w:left="720" w:hanging="720"/>
        <w:jc w:val="both"/>
        <w:rPr>
          <w:noProof/>
          <w:color w:val="A6A6A6"/>
          <w:szCs w:val="24"/>
        </w:rPr>
      </w:pPr>
      <w:bookmarkStart w:id="34" w:name="_ENREF_34"/>
      <w:r w:rsidRPr="00757134">
        <w:rPr>
          <w:noProof/>
          <w:color w:val="A6A6A6"/>
          <w:szCs w:val="24"/>
        </w:rPr>
        <w:t>34.</w:t>
      </w:r>
      <w:r w:rsidRPr="00757134">
        <w:rPr>
          <w:noProof/>
          <w:color w:val="A6A6A6"/>
          <w:szCs w:val="24"/>
        </w:rPr>
        <w:tab/>
        <w:t>I. Iacovache</w:t>
      </w:r>
      <w:r w:rsidRPr="00757134">
        <w:rPr>
          <w:i/>
          <w:noProof/>
          <w:color w:val="A6A6A6"/>
          <w:szCs w:val="24"/>
        </w:rPr>
        <w:t xml:space="preserve"> et al.</w:t>
      </w:r>
      <w:r w:rsidRPr="00757134">
        <w:rPr>
          <w:noProof/>
          <w:color w:val="A6A6A6"/>
          <w:szCs w:val="24"/>
        </w:rPr>
        <w:t xml:space="preserve">, The 2DX robot: a membrane protein 2D crystallization Swiss Army knife. </w:t>
      </w:r>
      <w:r w:rsidRPr="00757134">
        <w:rPr>
          <w:i/>
          <w:noProof/>
          <w:color w:val="A6A6A6"/>
          <w:szCs w:val="24"/>
        </w:rPr>
        <w:t>J Struct Biol</w:t>
      </w:r>
      <w:r w:rsidRPr="00757134">
        <w:rPr>
          <w:noProof/>
          <w:color w:val="A6A6A6"/>
          <w:szCs w:val="24"/>
        </w:rPr>
        <w:t xml:space="preserve"> </w:t>
      </w:r>
      <w:r w:rsidRPr="00757134">
        <w:rPr>
          <w:b/>
          <w:noProof/>
          <w:color w:val="A6A6A6"/>
          <w:szCs w:val="24"/>
        </w:rPr>
        <w:t>169</w:t>
      </w:r>
      <w:r w:rsidRPr="00757134">
        <w:rPr>
          <w:noProof/>
          <w:color w:val="A6A6A6"/>
          <w:szCs w:val="24"/>
        </w:rPr>
        <w:t>, 370 (Mar, 2010)</w:t>
      </w:r>
      <w:bookmarkEnd w:id="34"/>
    </w:p>
    <w:p w:rsidR="00757134" w:rsidRDefault="00757134" w:rsidP="00757134">
      <w:pPr>
        <w:spacing w:line="240" w:lineRule="auto"/>
        <w:jc w:val="both"/>
        <w:rPr>
          <w:rFonts w:ascii="Arial" w:hAnsi="Arial"/>
          <w:noProof/>
          <w:color w:val="A6A6A6"/>
          <w:szCs w:val="24"/>
        </w:rPr>
      </w:pPr>
    </w:p>
    <w:p w:rsidR="00923D04" w:rsidRPr="00570E8D" w:rsidRDefault="005D03A7" w:rsidP="00C07DF6">
      <w:pPr>
        <w:spacing w:line="480" w:lineRule="auto"/>
        <w:jc w:val="both"/>
        <w:rPr>
          <w:rFonts w:ascii="Arial" w:hAnsi="Arial"/>
          <w:color w:val="A6A6A6"/>
          <w:szCs w:val="24"/>
        </w:rPr>
      </w:pPr>
      <w:r>
        <w:rPr>
          <w:rFonts w:ascii="Arial" w:hAnsi="Arial"/>
          <w:color w:val="A6A6A6"/>
          <w:szCs w:val="24"/>
        </w:rPr>
        <w:fldChar w:fldCharType="end"/>
      </w:r>
    </w:p>
    <w:sectPr w:rsidR="00923D04" w:rsidRPr="00570E8D" w:rsidSect="00923D0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459" w:rsidRDefault="006F2459" w:rsidP="00AD2BE7">
      <w:pPr>
        <w:spacing w:after="0" w:line="240" w:lineRule="auto"/>
      </w:pPr>
      <w:r>
        <w:separator/>
      </w:r>
    </w:p>
  </w:endnote>
  <w:endnote w:type="continuationSeparator" w:id="0">
    <w:p w:rsidR="006F2459" w:rsidRDefault="006F2459" w:rsidP="00AD2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791009"/>
      <w:docPartObj>
        <w:docPartGallery w:val="Page Numbers (Bottom of Page)"/>
        <w:docPartUnique/>
      </w:docPartObj>
    </w:sdtPr>
    <w:sdtEndPr>
      <w:rPr>
        <w:noProof/>
      </w:rPr>
    </w:sdtEndPr>
    <w:sdtContent>
      <w:p w:rsidR="00B63DA1" w:rsidRDefault="005D03A7">
        <w:pPr>
          <w:pStyle w:val="Footer"/>
          <w:jc w:val="center"/>
        </w:pPr>
        <w:r>
          <w:fldChar w:fldCharType="begin"/>
        </w:r>
        <w:r w:rsidR="005024D0">
          <w:instrText xml:space="preserve"> PAGE   \* MERGEFORMAT </w:instrText>
        </w:r>
        <w:r>
          <w:fldChar w:fldCharType="separate"/>
        </w:r>
        <w:r w:rsidR="00F44409">
          <w:rPr>
            <w:noProof/>
          </w:rPr>
          <w:t>1</w:t>
        </w:r>
        <w:r>
          <w:rPr>
            <w:noProof/>
          </w:rPr>
          <w:fldChar w:fldCharType="end"/>
        </w:r>
      </w:p>
    </w:sdtContent>
  </w:sdt>
  <w:p w:rsidR="00B63DA1" w:rsidRDefault="00B63D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459" w:rsidRDefault="006F2459" w:rsidP="00AD2BE7">
      <w:pPr>
        <w:spacing w:after="0" w:line="240" w:lineRule="auto"/>
      </w:pPr>
      <w:r>
        <w:separator/>
      </w:r>
    </w:p>
  </w:footnote>
  <w:footnote w:type="continuationSeparator" w:id="0">
    <w:p w:rsidR="006F2459" w:rsidRDefault="006F2459" w:rsidP="00AD2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3001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0AE1136D"/>
    <w:multiLevelType w:val="hybridMultilevel"/>
    <w:tmpl w:val="AE625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3C1EDB"/>
    <w:multiLevelType w:val="hybridMultilevel"/>
    <w:tmpl w:val="E5D8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FF1953"/>
    <w:multiLevelType w:val="hybridMultilevel"/>
    <w:tmpl w:val="076E4D42"/>
    <w:lvl w:ilvl="0" w:tplc="455C4240">
      <w:start w:val="1"/>
      <w:numFmt w:val="bullet"/>
      <w:lvlText w:val="-"/>
      <w:lvlJc w:val="left"/>
      <w:pPr>
        <w:ind w:left="720" w:hanging="360"/>
      </w:pPr>
      <w:rPr>
        <w:rFonts w:ascii="Arial" w:eastAsia="Calibri" w:hAnsi="Aria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A1E3B"/>
    <w:multiLevelType w:val="multilevel"/>
    <w:tmpl w:val="BB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04628C"/>
    <w:multiLevelType w:val="hybridMultilevel"/>
    <w:tmpl w:val="BBF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C2CA0"/>
    <w:multiLevelType w:val="multilevel"/>
    <w:tmpl w:val="3820AC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2DD61686"/>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0241789"/>
    <w:multiLevelType w:val="multilevel"/>
    <w:tmpl w:val="C86C74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B15790"/>
    <w:multiLevelType w:val="hybridMultilevel"/>
    <w:tmpl w:val="DFD22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FD6736"/>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3">
    <w:nsid w:val="3F9B6727"/>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01E1158"/>
    <w:multiLevelType w:val="hybridMultilevel"/>
    <w:tmpl w:val="FD3C9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13F3"/>
    <w:multiLevelType w:val="hybridMultilevel"/>
    <w:tmpl w:val="F6B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03ECB"/>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3F60B9"/>
    <w:multiLevelType w:val="hybridMultilevel"/>
    <w:tmpl w:val="DE9CB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8C48E7"/>
    <w:multiLevelType w:val="multilevel"/>
    <w:tmpl w:val="3820AC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54E7647A"/>
    <w:multiLevelType w:val="hybridMultilevel"/>
    <w:tmpl w:val="B83A3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D0809"/>
    <w:multiLevelType w:val="hybridMultilevel"/>
    <w:tmpl w:val="07C2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ED08D0"/>
    <w:multiLevelType w:val="hybridMultilevel"/>
    <w:tmpl w:val="6682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272E9"/>
    <w:multiLevelType w:val="multilevel"/>
    <w:tmpl w:val="B83A3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520B84"/>
    <w:multiLevelType w:val="multilevel"/>
    <w:tmpl w:val="BBF2E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F6C0AD4"/>
    <w:multiLevelType w:val="multilevel"/>
    <w:tmpl w:val="07C20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D66BC8"/>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6">
    <w:nsid w:val="65CF7473"/>
    <w:multiLevelType w:val="hybridMultilevel"/>
    <w:tmpl w:val="6F12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4462B6"/>
    <w:multiLevelType w:val="multilevel"/>
    <w:tmpl w:val="3820AC4E"/>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nsid w:val="679D3D0D"/>
    <w:multiLevelType w:val="hybridMultilevel"/>
    <w:tmpl w:val="D004D856"/>
    <w:lvl w:ilvl="0" w:tplc="06CC44C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2F5020"/>
    <w:multiLevelType w:val="multilevel"/>
    <w:tmpl w:val="3820AC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C08494E"/>
    <w:multiLevelType w:val="hybridMultilevel"/>
    <w:tmpl w:val="C9C8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F0974"/>
    <w:multiLevelType w:val="hybridMultilevel"/>
    <w:tmpl w:val="B422FB2C"/>
    <w:lvl w:ilvl="0" w:tplc="1ADCC0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645036"/>
    <w:multiLevelType w:val="hybridMultilevel"/>
    <w:tmpl w:val="42B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38"/>
  </w:num>
  <w:num w:numId="15">
    <w:abstractNumId w:val="31"/>
  </w:num>
  <w:num w:numId="16">
    <w:abstractNumId w:val="42"/>
  </w:num>
  <w:num w:numId="17">
    <w:abstractNumId w:val="25"/>
  </w:num>
  <w:num w:numId="18">
    <w:abstractNumId w:val="26"/>
  </w:num>
  <w:num w:numId="19">
    <w:abstractNumId w:val="20"/>
  </w:num>
  <w:num w:numId="20">
    <w:abstractNumId w:val="15"/>
  </w:num>
  <w:num w:numId="21">
    <w:abstractNumId w:val="29"/>
  </w:num>
  <w:num w:numId="22">
    <w:abstractNumId w:val="32"/>
  </w:num>
  <w:num w:numId="23">
    <w:abstractNumId w:val="23"/>
  </w:num>
  <w:num w:numId="24">
    <w:abstractNumId w:val="19"/>
  </w:num>
  <w:num w:numId="25">
    <w:abstractNumId w:val="14"/>
  </w:num>
  <w:num w:numId="26">
    <w:abstractNumId w:val="21"/>
  </w:num>
  <w:num w:numId="27">
    <w:abstractNumId w:val="24"/>
  </w:num>
  <w:num w:numId="28">
    <w:abstractNumId w:val="27"/>
  </w:num>
  <w:num w:numId="29">
    <w:abstractNumId w:val="40"/>
  </w:num>
  <w:num w:numId="30">
    <w:abstractNumId w:val="30"/>
  </w:num>
  <w:num w:numId="31">
    <w:abstractNumId w:val="17"/>
  </w:num>
  <w:num w:numId="32">
    <w:abstractNumId w:val="34"/>
  </w:num>
  <w:num w:numId="33">
    <w:abstractNumId w:val="33"/>
  </w:num>
  <w:num w:numId="34">
    <w:abstractNumId w:val="16"/>
  </w:num>
  <w:num w:numId="35">
    <w:abstractNumId w:val="39"/>
  </w:num>
  <w:num w:numId="36">
    <w:abstractNumId w:val="37"/>
  </w:num>
  <w:num w:numId="37">
    <w:abstractNumId w:val="28"/>
  </w:num>
  <w:num w:numId="38">
    <w:abstractNumId w:val="22"/>
  </w:num>
  <w:num w:numId="39">
    <w:abstractNumId w:val="35"/>
  </w:num>
  <w:num w:numId="40">
    <w:abstractNumId w:val="18"/>
  </w:num>
  <w:num w:numId="41">
    <w:abstractNumId w:val="36"/>
  </w:num>
  <w:num w:numId="42">
    <w:abstractNumId w:val="41"/>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Science_PMCI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f9s29ddofwxxjezt2j5ar2ewsevttdr5zw2&quot;&gt;BlackLipidBilayers2012&lt;record-ids&gt;&lt;item&gt;2&lt;/item&gt;&lt;item&gt;40&lt;/item&gt;&lt;item&gt;50&lt;/item&gt;&lt;item&gt;125&lt;/item&gt;&lt;item&gt;127&lt;/item&gt;&lt;item&gt;131&lt;/item&gt;&lt;item&gt;132&lt;/item&gt;&lt;item&gt;133&lt;/item&gt;&lt;/record-ids&gt;&lt;/item&gt;&lt;item db-id=&quot;2vzd2eepcexfw5exasavtf2e22prdtp0ax00&quot;&gt;CholesterolReg01&lt;record-ids&gt;&lt;item&gt;810&lt;/item&gt;&lt;item&gt;1645&lt;/item&gt;&lt;item&gt;1657&lt;/item&gt;&lt;/record-ids&gt;&lt;/item&gt;&lt;item db-id=&quot;e2aazaaphprazcew0pfxeae9a2wvv5pd50rw&quot;&gt;PhageDisplay01&lt;record-ids&gt;&lt;item&gt;1&lt;/item&gt;&lt;item&gt;7&lt;/item&gt;&lt;/record-ids&gt;&lt;/item&gt;&lt;item db-id=&quot;e9vxssvf4zrwd6ed9e9v2stiwzp5prtrszdv&quot;&gt;ProteinLipidInteraction2009&lt;record-ids&gt;&lt;item&gt;8&lt;/item&gt;&lt;item&gt;11&lt;/item&gt;&lt;item&gt;285&lt;/item&gt;&lt;item&gt;1010&lt;/item&gt;&lt;item&gt;1011&lt;/item&gt;&lt;item&gt;1012&lt;/item&gt;&lt;item&gt;1015&lt;/item&gt;&lt;item&gt;1017&lt;/item&gt;&lt;item&gt;1022&lt;/item&gt;&lt;item&gt;1023&lt;/item&gt;&lt;item&gt;1029&lt;/item&gt;&lt;item&gt;1030&lt;/item&gt;&lt;/record-ids&gt;&lt;/item&gt;&lt;item db-id=&quot;x0fsdwap0xep0re0sr85trer0zfx2xftxx2r&quot;&gt;voltage-gatingchannelbyNov2007b&lt;record-ids&gt;&lt;item&gt;1933&lt;/item&gt;&lt;item&gt;8444&lt;/item&gt;&lt;item&gt;8448&lt;/item&gt;&lt;item&gt;12902&lt;/item&gt;&lt;item&gt;14373&lt;/item&gt;&lt;item&gt;14890&lt;/item&gt;&lt;/record-ids&gt;&lt;/item&gt;&lt;item db-id=&quot;xx20awzpg5vzptep29uxezaovzf2reedttzv&quot;&gt;cryoEMNov2007&lt;record-ids&gt;&lt;item&gt;2349&lt;/item&gt;&lt;item&gt;3178&lt;/item&gt;&lt;item&gt;5650&lt;/item&gt;&lt;/record-ids&gt;&lt;/item&gt;&lt;/Libraries&gt;"/>
  </w:docVars>
  <w:rsids>
    <w:rsidRoot w:val="00B36DBC"/>
    <w:rsid w:val="000144E1"/>
    <w:rsid w:val="00016E57"/>
    <w:rsid w:val="000236C4"/>
    <w:rsid w:val="00030E39"/>
    <w:rsid w:val="00031D3A"/>
    <w:rsid w:val="000326C0"/>
    <w:rsid w:val="00032AA0"/>
    <w:rsid w:val="000461EC"/>
    <w:rsid w:val="00046539"/>
    <w:rsid w:val="00070BC9"/>
    <w:rsid w:val="00070E48"/>
    <w:rsid w:val="00075D90"/>
    <w:rsid w:val="000873A9"/>
    <w:rsid w:val="00094189"/>
    <w:rsid w:val="000B096D"/>
    <w:rsid w:val="000C3707"/>
    <w:rsid w:val="000C4D34"/>
    <w:rsid w:val="000C5B8A"/>
    <w:rsid w:val="000E0DCD"/>
    <w:rsid w:val="000F7FD4"/>
    <w:rsid w:val="00110FB8"/>
    <w:rsid w:val="0014109F"/>
    <w:rsid w:val="001529BB"/>
    <w:rsid w:val="00154205"/>
    <w:rsid w:val="00161BD7"/>
    <w:rsid w:val="0016509A"/>
    <w:rsid w:val="0017710F"/>
    <w:rsid w:val="0018469E"/>
    <w:rsid w:val="00186120"/>
    <w:rsid w:val="00195092"/>
    <w:rsid w:val="001B3396"/>
    <w:rsid w:val="001C3E11"/>
    <w:rsid w:val="001C6E0F"/>
    <w:rsid w:val="001E08F0"/>
    <w:rsid w:val="002005A4"/>
    <w:rsid w:val="0020300B"/>
    <w:rsid w:val="002107C5"/>
    <w:rsid w:val="00211937"/>
    <w:rsid w:val="00224031"/>
    <w:rsid w:val="00233C60"/>
    <w:rsid w:val="00247B24"/>
    <w:rsid w:val="00250EAB"/>
    <w:rsid w:val="002628F9"/>
    <w:rsid w:val="00265894"/>
    <w:rsid w:val="00267002"/>
    <w:rsid w:val="00283A1E"/>
    <w:rsid w:val="002878D6"/>
    <w:rsid w:val="00291B83"/>
    <w:rsid w:val="002945A4"/>
    <w:rsid w:val="002B5AE4"/>
    <w:rsid w:val="002C11FE"/>
    <w:rsid w:val="002C799C"/>
    <w:rsid w:val="002E057C"/>
    <w:rsid w:val="002E51E6"/>
    <w:rsid w:val="002E5E50"/>
    <w:rsid w:val="002E6383"/>
    <w:rsid w:val="0030723C"/>
    <w:rsid w:val="00312497"/>
    <w:rsid w:val="003352D0"/>
    <w:rsid w:val="00341CBD"/>
    <w:rsid w:val="00354192"/>
    <w:rsid w:val="00380178"/>
    <w:rsid w:val="003804D0"/>
    <w:rsid w:val="003848C2"/>
    <w:rsid w:val="0039073E"/>
    <w:rsid w:val="003913E0"/>
    <w:rsid w:val="00391578"/>
    <w:rsid w:val="0039175F"/>
    <w:rsid w:val="003951A5"/>
    <w:rsid w:val="003955FD"/>
    <w:rsid w:val="00397F55"/>
    <w:rsid w:val="003A1B69"/>
    <w:rsid w:val="003A5D66"/>
    <w:rsid w:val="003C7090"/>
    <w:rsid w:val="003E1123"/>
    <w:rsid w:val="003E4E29"/>
    <w:rsid w:val="003F10ED"/>
    <w:rsid w:val="003F40A0"/>
    <w:rsid w:val="003F57FC"/>
    <w:rsid w:val="00402AA8"/>
    <w:rsid w:val="00426B74"/>
    <w:rsid w:val="00430BA1"/>
    <w:rsid w:val="0043443B"/>
    <w:rsid w:val="00442B77"/>
    <w:rsid w:val="00453BC0"/>
    <w:rsid w:val="0045774A"/>
    <w:rsid w:val="004604D5"/>
    <w:rsid w:val="0047609A"/>
    <w:rsid w:val="00490A87"/>
    <w:rsid w:val="0049516E"/>
    <w:rsid w:val="004A2EBC"/>
    <w:rsid w:val="004A3926"/>
    <w:rsid w:val="004A70A0"/>
    <w:rsid w:val="004B6927"/>
    <w:rsid w:val="004C1A5C"/>
    <w:rsid w:val="004C1BBB"/>
    <w:rsid w:val="004C2D16"/>
    <w:rsid w:val="004C6217"/>
    <w:rsid w:val="004D27D8"/>
    <w:rsid w:val="004E3294"/>
    <w:rsid w:val="004E3435"/>
    <w:rsid w:val="004F1F37"/>
    <w:rsid w:val="004F32F7"/>
    <w:rsid w:val="004F6183"/>
    <w:rsid w:val="005024D0"/>
    <w:rsid w:val="0050548A"/>
    <w:rsid w:val="00505E45"/>
    <w:rsid w:val="00520A9F"/>
    <w:rsid w:val="00535F1D"/>
    <w:rsid w:val="005406DB"/>
    <w:rsid w:val="00540781"/>
    <w:rsid w:val="00541C1A"/>
    <w:rsid w:val="00546D69"/>
    <w:rsid w:val="005536B0"/>
    <w:rsid w:val="00555BC8"/>
    <w:rsid w:val="00556A41"/>
    <w:rsid w:val="005612CA"/>
    <w:rsid w:val="00565C81"/>
    <w:rsid w:val="00570E8D"/>
    <w:rsid w:val="00580A3A"/>
    <w:rsid w:val="00587241"/>
    <w:rsid w:val="005C4C9B"/>
    <w:rsid w:val="005C5C6C"/>
    <w:rsid w:val="005D03A7"/>
    <w:rsid w:val="005D33AE"/>
    <w:rsid w:val="005D54CD"/>
    <w:rsid w:val="005E2305"/>
    <w:rsid w:val="005E3EDC"/>
    <w:rsid w:val="005E7DC3"/>
    <w:rsid w:val="00600A3A"/>
    <w:rsid w:val="006031B0"/>
    <w:rsid w:val="0060392C"/>
    <w:rsid w:val="00604472"/>
    <w:rsid w:val="00614269"/>
    <w:rsid w:val="00626057"/>
    <w:rsid w:val="00634080"/>
    <w:rsid w:val="00635E64"/>
    <w:rsid w:val="00651480"/>
    <w:rsid w:val="00652DED"/>
    <w:rsid w:val="00661B5B"/>
    <w:rsid w:val="00665869"/>
    <w:rsid w:val="00673E46"/>
    <w:rsid w:val="006817B6"/>
    <w:rsid w:val="0068567B"/>
    <w:rsid w:val="00687F2B"/>
    <w:rsid w:val="006A7B3A"/>
    <w:rsid w:val="006B73B2"/>
    <w:rsid w:val="006C05BD"/>
    <w:rsid w:val="006C1444"/>
    <w:rsid w:val="006C278F"/>
    <w:rsid w:val="006C4A16"/>
    <w:rsid w:val="006C6A3D"/>
    <w:rsid w:val="006D4E10"/>
    <w:rsid w:val="006E080E"/>
    <w:rsid w:val="006E2815"/>
    <w:rsid w:val="006E7676"/>
    <w:rsid w:val="006F2459"/>
    <w:rsid w:val="006F6D46"/>
    <w:rsid w:val="00701232"/>
    <w:rsid w:val="00704BE6"/>
    <w:rsid w:val="007051C8"/>
    <w:rsid w:val="00712016"/>
    <w:rsid w:val="00722611"/>
    <w:rsid w:val="00724318"/>
    <w:rsid w:val="00731ECC"/>
    <w:rsid w:val="00734F40"/>
    <w:rsid w:val="00735DA4"/>
    <w:rsid w:val="0074204C"/>
    <w:rsid w:val="0075407E"/>
    <w:rsid w:val="00757134"/>
    <w:rsid w:val="00757F77"/>
    <w:rsid w:val="0077773A"/>
    <w:rsid w:val="00777C86"/>
    <w:rsid w:val="00787B64"/>
    <w:rsid w:val="00794CC1"/>
    <w:rsid w:val="007A2D3F"/>
    <w:rsid w:val="007A5458"/>
    <w:rsid w:val="007B4FF1"/>
    <w:rsid w:val="007B7DF0"/>
    <w:rsid w:val="007C66A3"/>
    <w:rsid w:val="007D1F8C"/>
    <w:rsid w:val="007D30CB"/>
    <w:rsid w:val="007D44A2"/>
    <w:rsid w:val="007E5B1E"/>
    <w:rsid w:val="007F231B"/>
    <w:rsid w:val="007F31CA"/>
    <w:rsid w:val="0081115C"/>
    <w:rsid w:val="008227CC"/>
    <w:rsid w:val="00824A6F"/>
    <w:rsid w:val="00850265"/>
    <w:rsid w:val="00853F50"/>
    <w:rsid w:val="00857BAC"/>
    <w:rsid w:val="00863815"/>
    <w:rsid w:val="008677DA"/>
    <w:rsid w:val="00883013"/>
    <w:rsid w:val="00890328"/>
    <w:rsid w:val="008952E2"/>
    <w:rsid w:val="008A305B"/>
    <w:rsid w:val="008A51D3"/>
    <w:rsid w:val="008C0114"/>
    <w:rsid w:val="008C5441"/>
    <w:rsid w:val="008D537E"/>
    <w:rsid w:val="008E060F"/>
    <w:rsid w:val="008E6B70"/>
    <w:rsid w:val="008E7513"/>
    <w:rsid w:val="008F056C"/>
    <w:rsid w:val="008F1DB5"/>
    <w:rsid w:val="008F4F1F"/>
    <w:rsid w:val="00906357"/>
    <w:rsid w:val="00910A73"/>
    <w:rsid w:val="00913808"/>
    <w:rsid w:val="009140DD"/>
    <w:rsid w:val="009222BC"/>
    <w:rsid w:val="00923D04"/>
    <w:rsid w:val="009347FB"/>
    <w:rsid w:val="00936129"/>
    <w:rsid w:val="00936D09"/>
    <w:rsid w:val="00943C8C"/>
    <w:rsid w:val="00950F78"/>
    <w:rsid w:val="009523DE"/>
    <w:rsid w:val="00955025"/>
    <w:rsid w:val="00966FEC"/>
    <w:rsid w:val="00973C05"/>
    <w:rsid w:val="00974FAF"/>
    <w:rsid w:val="00976C45"/>
    <w:rsid w:val="00977702"/>
    <w:rsid w:val="00980321"/>
    <w:rsid w:val="009827BC"/>
    <w:rsid w:val="00984883"/>
    <w:rsid w:val="00993E89"/>
    <w:rsid w:val="009A1136"/>
    <w:rsid w:val="009D6F55"/>
    <w:rsid w:val="009E2C83"/>
    <w:rsid w:val="009E53F7"/>
    <w:rsid w:val="009E77BB"/>
    <w:rsid w:val="00A0397E"/>
    <w:rsid w:val="00A107F5"/>
    <w:rsid w:val="00A1207E"/>
    <w:rsid w:val="00A130E8"/>
    <w:rsid w:val="00A33AD2"/>
    <w:rsid w:val="00A47D70"/>
    <w:rsid w:val="00A503A0"/>
    <w:rsid w:val="00A51FC5"/>
    <w:rsid w:val="00A54EED"/>
    <w:rsid w:val="00A55A88"/>
    <w:rsid w:val="00A56620"/>
    <w:rsid w:val="00A573D7"/>
    <w:rsid w:val="00A61827"/>
    <w:rsid w:val="00A67E81"/>
    <w:rsid w:val="00A71023"/>
    <w:rsid w:val="00A81087"/>
    <w:rsid w:val="00A81B9A"/>
    <w:rsid w:val="00A8335E"/>
    <w:rsid w:val="00A92DE1"/>
    <w:rsid w:val="00AC15E3"/>
    <w:rsid w:val="00AC770F"/>
    <w:rsid w:val="00AD2BE7"/>
    <w:rsid w:val="00AD3E7C"/>
    <w:rsid w:val="00AD79D1"/>
    <w:rsid w:val="00AE2DCE"/>
    <w:rsid w:val="00AE3ECE"/>
    <w:rsid w:val="00AE72B1"/>
    <w:rsid w:val="00B07A70"/>
    <w:rsid w:val="00B171DB"/>
    <w:rsid w:val="00B2274B"/>
    <w:rsid w:val="00B32805"/>
    <w:rsid w:val="00B36DBC"/>
    <w:rsid w:val="00B60079"/>
    <w:rsid w:val="00B63DA1"/>
    <w:rsid w:val="00B70FC2"/>
    <w:rsid w:val="00B7337E"/>
    <w:rsid w:val="00B84676"/>
    <w:rsid w:val="00B85E3D"/>
    <w:rsid w:val="00B95BC4"/>
    <w:rsid w:val="00B9619E"/>
    <w:rsid w:val="00BA489B"/>
    <w:rsid w:val="00BC2D64"/>
    <w:rsid w:val="00BD57FD"/>
    <w:rsid w:val="00BD5B09"/>
    <w:rsid w:val="00BE2516"/>
    <w:rsid w:val="00BF19E2"/>
    <w:rsid w:val="00BF50A9"/>
    <w:rsid w:val="00BF5A88"/>
    <w:rsid w:val="00BF723D"/>
    <w:rsid w:val="00C01AFB"/>
    <w:rsid w:val="00C01D67"/>
    <w:rsid w:val="00C04005"/>
    <w:rsid w:val="00C06030"/>
    <w:rsid w:val="00C07DF6"/>
    <w:rsid w:val="00C11624"/>
    <w:rsid w:val="00C25A2C"/>
    <w:rsid w:val="00C4523E"/>
    <w:rsid w:val="00C46513"/>
    <w:rsid w:val="00C5038E"/>
    <w:rsid w:val="00C71B25"/>
    <w:rsid w:val="00C72DEA"/>
    <w:rsid w:val="00C75E75"/>
    <w:rsid w:val="00C85E01"/>
    <w:rsid w:val="00C95976"/>
    <w:rsid w:val="00CA0A7C"/>
    <w:rsid w:val="00CB4EAE"/>
    <w:rsid w:val="00CD2630"/>
    <w:rsid w:val="00CD339F"/>
    <w:rsid w:val="00CD6D95"/>
    <w:rsid w:val="00CE0873"/>
    <w:rsid w:val="00CF3EBD"/>
    <w:rsid w:val="00D022B7"/>
    <w:rsid w:val="00D06FB0"/>
    <w:rsid w:val="00D30DAA"/>
    <w:rsid w:val="00D4574A"/>
    <w:rsid w:val="00D47C17"/>
    <w:rsid w:val="00D51B81"/>
    <w:rsid w:val="00D544D9"/>
    <w:rsid w:val="00D5638F"/>
    <w:rsid w:val="00D62FC0"/>
    <w:rsid w:val="00D63276"/>
    <w:rsid w:val="00D64600"/>
    <w:rsid w:val="00D65464"/>
    <w:rsid w:val="00D70FAB"/>
    <w:rsid w:val="00D72A4E"/>
    <w:rsid w:val="00D85270"/>
    <w:rsid w:val="00D85371"/>
    <w:rsid w:val="00D924DE"/>
    <w:rsid w:val="00DA3854"/>
    <w:rsid w:val="00DA6917"/>
    <w:rsid w:val="00DB2D80"/>
    <w:rsid w:val="00DC0651"/>
    <w:rsid w:val="00DD00DD"/>
    <w:rsid w:val="00DE6495"/>
    <w:rsid w:val="00DF1CF7"/>
    <w:rsid w:val="00DF23FE"/>
    <w:rsid w:val="00DF3776"/>
    <w:rsid w:val="00DF4859"/>
    <w:rsid w:val="00DF4DE9"/>
    <w:rsid w:val="00DF6020"/>
    <w:rsid w:val="00E02BFB"/>
    <w:rsid w:val="00E1662C"/>
    <w:rsid w:val="00E2237E"/>
    <w:rsid w:val="00E239C9"/>
    <w:rsid w:val="00E25124"/>
    <w:rsid w:val="00E25838"/>
    <w:rsid w:val="00E25C5F"/>
    <w:rsid w:val="00E27FEC"/>
    <w:rsid w:val="00E3038E"/>
    <w:rsid w:val="00E500D0"/>
    <w:rsid w:val="00E74F2F"/>
    <w:rsid w:val="00E8456F"/>
    <w:rsid w:val="00E87BFB"/>
    <w:rsid w:val="00E91A8E"/>
    <w:rsid w:val="00EA2B45"/>
    <w:rsid w:val="00EA37ED"/>
    <w:rsid w:val="00EA6731"/>
    <w:rsid w:val="00EF424F"/>
    <w:rsid w:val="00F12547"/>
    <w:rsid w:val="00F258AD"/>
    <w:rsid w:val="00F33523"/>
    <w:rsid w:val="00F44409"/>
    <w:rsid w:val="00F46C88"/>
    <w:rsid w:val="00F52847"/>
    <w:rsid w:val="00F703B0"/>
    <w:rsid w:val="00F7249F"/>
    <w:rsid w:val="00F84B58"/>
    <w:rsid w:val="00F87DB3"/>
    <w:rsid w:val="00FA2A2D"/>
    <w:rsid w:val="00FB2836"/>
    <w:rsid w:val="00FB3EE2"/>
    <w:rsid w:val="00FB5E71"/>
    <w:rsid w:val="00FB5EC1"/>
    <w:rsid w:val="00FB7545"/>
    <w:rsid w:val="00FC1829"/>
    <w:rsid w:val="00FD2B14"/>
    <w:rsid w:val="00FD2CA7"/>
    <w:rsid w:val="00FD7238"/>
    <w:rsid w:val="00FE5D86"/>
    <w:rsid w:val="00FE7EBC"/>
    <w:rsid w:val="00FF40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table" w:styleId="TableGrid">
    <w:name w:val="Table Grid"/>
    <w:basedOn w:val="TableNormal"/>
    <w:rsid w:val="00A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qFormat/>
    <w:rsid w:val="002107C5"/>
    <w:pPr>
      <w:ind w:left="720"/>
      <w:contextualSpacing/>
    </w:pPr>
  </w:style>
  <w:style w:type="character" w:customStyle="1" w:styleId="st">
    <w:name w:val="st"/>
    <w:basedOn w:val="DefaultParagraphFont"/>
    <w:rsid w:val="00D62FC0"/>
  </w:style>
  <w:style w:type="paragraph" w:styleId="Header">
    <w:name w:val="header"/>
    <w:basedOn w:val="Normal"/>
    <w:link w:val="HeaderChar"/>
    <w:rsid w:val="00AD2BE7"/>
    <w:pPr>
      <w:tabs>
        <w:tab w:val="center" w:pos="4320"/>
        <w:tab w:val="right" w:pos="8640"/>
      </w:tabs>
      <w:spacing w:after="0" w:line="240" w:lineRule="auto"/>
    </w:pPr>
  </w:style>
  <w:style w:type="character" w:customStyle="1" w:styleId="HeaderChar">
    <w:name w:val="Header Char"/>
    <w:basedOn w:val="DefaultParagraphFont"/>
    <w:link w:val="Header"/>
    <w:rsid w:val="00AD2BE7"/>
    <w:rPr>
      <w:rFonts w:ascii="Calibri" w:eastAsia="Calibri" w:hAnsi="Calibri" w:cs="Calibri"/>
      <w:sz w:val="22"/>
      <w:szCs w:val="22"/>
      <w:lang w:eastAsia="ar-SA"/>
    </w:rPr>
  </w:style>
  <w:style w:type="paragraph" w:styleId="Footer">
    <w:name w:val="footer"/>
    <w:basedOn w:val="Normal"/>
    <w:link w:val="FooterChar"/>
    <w:uiPriority w:val="99"/>
    <w:rsid w:val="00AD2B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BE7"/>
    <w:rPr>
      <w:rFonts w:ascii="Calibri" w:eastAsia="Calibri" w:hAnsi="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iPriority w:val="99"/>
    <w:semiHidden/>
    <w:unhideWhenUsed/>
    <w:rsid w:val="00000934"/>
    <w:rPr>
      <w:rFonts w:cs="Times New Roman"/>
      <w:sz w:val="20"/>
      <w:szCs w:val="20"/>
    </w:rPr>
  </w:style>
  <w:style w:type="character" w:customStyle="1" w:styleId="CommentTextChar">
    <w:name w:val="Comment Text Char"/>
    <w:link w:val="CommentText"/>
    <w:uiPriority w:val="99"/>
    <w:semiHidden/>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table" w:styleId="TableGrid">
    <w:name w:val="Table Grid"/>
    <w:basedOn w:val="TableNormal"/>
    <w:rsid w:val="00A57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0E6A11"/>
    <w:rPr>
      <w:rFonts w:ascii="Calibri" w:eastAsia="Calibri" w:hAnsi="Calibri" w:cs="Calibri"/>
      <w:sz w:val="22"/>
      <w:szCs w:val="22"/>
      <w:lang w:eastAsia="ar-SA"/>
    </w:rPr>
  </w:style>
  <w:style w:type="paragraph" w:styleId="ListParagraph">
    <w:name w:val="List Paragraph"/>
    <w:basedOn w:val="Normal"/>
    <w:qFormat/>
    <w:rsid w:val="002107C5"/>
    <w:pPr>
      <w:ind w:left="720"/>
      <w:contextualSpacing/>
    </w:pPr>
  </w:style>
  <w:style w:type="character" w:customStyle="1" w:styleId="st">
    <w:name w:val="st"/>
    <w:basedOn w:val="DefaultParagraphFont"/>
    <w:rsid w:val="00D62FC0"/>
  </w:style>
  <w:style w:type="paragraph" w:styleId="Header">
    <w:name w:val="header"/>
    <w:basedOn w:val="Normal"/>
    <w:link w:val="HeaderChar"/>
    <w:rsid w:val="00AD2BE7"/>
    <w:pPr>
      <w:tabs>
        <w:tab w:val="center" w:pos="4320"/>
        <w:tab w:val="right" w:pos="8640"/>
      </w:tabs>
      <w:spacing w:after="0" w:line="240" w:lineRule="auto"/>
    </w:pPr>
  </w:style>
  <w:style w:type="character" w:customStyle="1" w:styleId="HeaderChar">
    <w:name w:val="Header Char"/>
    <w:basedOn w:val="DefaultParagraphFont"/>
    <w:link w:val="Header"/>
    <w:rsid w:val="00AD2BE7"/>
    <w:rPr>
      <w:rFonts w:ascii="Calibri" w:eastAsia="Calibri" w:hAnsi="Calibri" w:cs="Calibri"/>
      <w:sz w:val="22"/>
      <w:szCs w:val="22"/>
      <w:lang w:eastAsia="ar-SA"/>
    </w:rPr>
  </w:style>
  <w:style w:type="paragraph" w:styleId="Footer">
    <w:name w:val="footer"/>
    <w:basedOn w:val="Normal"/>
    <w:link w:val="FooterChar"/>
    <w:uiPriority w:val="99"/>
    <w:rsid w:val="00AD2B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BE7"/>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A75C-6128-4A36-B11D-8B43A690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15045</Words>
  <Characters>85758</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Microsoft</Company>
  <LinksUpToDate>false</LinksUpToDate>
  <CharactersWithSpaces>100602</CharactersWithSpaces>
  <SharedDoc>false</SharedDoc>
  <HLinks>
    <vt:vector size="6" baseType="variant">
      <vt:variant>
        <vt:i4>4063255</vt:i4>
      </vt:variant>
      <vt:variant>
        <vt:i4>0</vt:i4>
      </vt:variant>
      <vt:variant>
        <vt:i4>0</vt:i4>
      </vt:variant>
      <vt:variant>
        <vt:i4>5</vt:i4>
      </vt:variant>
      <vt:variant>
        <vt:lpwstr>mailto:rachelle@jove.com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Sungsoo Lee</dc:creator>
  <cp:keywords/>
  <dc:description/>
  <cp:lastModifiedBy>Hui</cp:lastModifiedBy>
  <cp:revision>5</cp:revision>
  <cp:lastPrinted>2012-10-06T22:01:00Z</cp:lastPrinted>
  <dcterms:created xsi:type="dcterms:W3CDTF">2013-04-12T17:52:00Z</dcterms:created>
  <dcterms:modified xsi:type="dcterms:W3CDTF">2013-04-15T14:23:00Z</dcterms:modified>
</cp:coreProperties>
</file>