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2D" w:rsidRPr="00E45800" w:rsidRDefault="00BA002D" w:rsidP="00BA002D">
      <w:pPr>
        <w:pStyle w:val="NoSpacing"/>
        <w:spacing w:line="480" w:lineRule="auto"/>
        <w:rPr>
          <w:rFonts w:ascii="Arial" w:hAnsi="Arial" w:cs="Arial"/>
          <w:b/>
          <w:sz w:val="24"/>
          <w:szCs w:val="24"/>
        </w:rPr>
      </w:pPr>
      <w:r w:rsidRPr="00E45800">
        <w:rPr>
          <w:rFonts w:ascii="Arial" w:hAnsi="Arial" w:cs="Arial"/>
          <w:b/>
          <w:sz w:val="24"/>
          <w:szCs w:val="24"/>
        </w:rPr>
        <w:t>Table of specific reagents and equipment: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2197"/>
        <w:gridCol w:w="2209"/>
        <w:gridCol w:w="2224"/>
      </w:tblGrid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5800">
              <w:rPr>
                <w:rFonts w:ascii="Arial" w:hAnsi="Arial" w:cs="Arial"/>
                <w:b/>
                <w:sz w:val="24"/>
                <w:szCs w:val="24"/>
              </w:rPr>
              <w:t>Name of the reagent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5800"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5800">
              <w:rPr>
                <w:rFonts w:ascii="Arial" w:hAnsi="Arial" w:cs="Arial"/>
                <w:b/>
                <w:sz w:val="24"/>
                <w:szCs w:val="24"/>
              </w:rPr>
              <w:t>Catalogue number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5800">
              <w:rPr>
                <w:rFonts w:ascii="Arial" w:hAnsi="Arial" w:cs="Arial"/>
                <w:b/>
                <w:sz w:val="24"/>
                <w:szCs w:val="24"/>
              </w:rPr>
              <w:t>Comments (optional)</w:t>
            </w: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Vitalview Card &amp; Software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#855-0030-00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 xml:space="preserve">DP24 </w:t>
            </w:r>
            <w:proofErr w:type="spellStart"/>
            <w:r w:rsidRPr="00E45800">
              <w:rPr>
                <w:rFonts w:ascii="Arial" w:hAnsi="Arial" w:cs="Arial"/>
                <w:sz w:val="24"/>
                <w:szCs w:val="24"/>
              </w:rPr>
              <w:t>Dataport</w:t>
            </w:r>
            <w:proofErr w:type="spellEnd"/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#840-0024-00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 xml:space="preserve">QA4-Module      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#130-0050-00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Magnetic Switch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#130-0015-00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C-50 Cable assembly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#060-0045-10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Rat running wheel assembly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#640-0700-00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Cage and tray support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#640-0400-00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Useable cut away cage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#664-2154-00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Grid floor for cage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#676-2154-00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Waste tray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Mini Mitter (Bend, OR, USA)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#684-2154-00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lastRenderedPageBreak/>
              <w:t>Lamp housing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800">
              <w:rPr>
                <w:rFonts w:ascii="Arial" w:hAnsi="Arial" w:cs="Arial"/>
                <w:sz w:val="24"/>
                <w:szCs w:val="24"/>
              </w:rPr>
              <w:t>Microlites</w:t>
            </w:r>
            <w:proofErr w:type="spellEnd"/>
            <w:r w:rsidRPr="00E45800">
              <w:rPr>
                <w:rFonts w:ascii="Arial" w:hAnsi="Arial" w:cs="Arial"/>
                <w:sz w:val="24"/>
                <w:szCs w:val="24"/>
              </w:rPr>
              <w:t xml:space="preserve"> Scientific (Toronto, ON, Canada)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#R-101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4W Fluorescent lamps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800">
              <w:rPr>
                <w:rFonts w:ascii="Arial" w:hAnsi="Arial" w:cs="Arial"/>
                <w:sz w:val="24"/>
                <w:szCs w:val="24"/>
              </w:rPr>
              <w:t>Microlites</w:t>
            </w:r>
            <w:proofErr w:type="spellEnd"/>
            <w:r w:rsidRPr="00E45800">
              <w:rPr>
                <w:rFonts w:ascii="Arial" w:hAnsi="Arial" w:cs="Arial"/>
                <w:sz w:val="24"/>
                <w:szCs w:val="24"/>
              </w:rPr>
              <w:t xml:space="preserve"> Scientific (Toronto, ON, Canada)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#F4T5/CW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02D" w:rsidRPr="00E45800" w:rsidTr="00B82261"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Isolation chambers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Custom built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45800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E45800">
              <w:rPr>
                <w:rFonts w:ascii="Arial" w:hAnsi="Arial" w:cs="Arial"/>
                <w:sz w:val="24"/>
                <w:szCs w:val="24"/>
              </w:rPr>
              <w:t>/a</w:t>
            </w:r>
          </w:p>
        </w:tc>
        <w:tc>
          <w:tcPr>
            <w:tcW w:w="2394" w:type="dxa"/>
          </w:tcPr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28”H x 20”W x 28”D</w:t>
            </w:r>
          </w:p>
          <w:p w:rsidR="00BA002D" w:rsidRPr="00E45800" w:rsidRDefault="00BA002D" w:rsidP="00B82261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45800">
              <w:rPr>
                <w:rFonts w:ascii="Arial" w:hAnsi="Arial" w:cs="Arial"/>
                <w:sz w:val="24"/>
                <w:szCs w:val="24"/>
              </w:rPr>
              <w:t>½” Black Melamine.</w:t>
            </w:r>
          </w:p>
        </w:tc>
      </w:tr>
    </w:tbl>
    <w:p w:rsidR="00D1442F" w:rsidRDefault="00D1442F">
      <w:bookmarkStart w:id="0" w:name="_GoBack"/>
      <w:bookmarkEnd w:id="0"/>
    </w:p>
    <w:sectPr w:rsidR="00D1442F" w:rsidSect="00D144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2D"/>
    <w:rsid w:val="00871E4E"/>
    <w:rsid w:val="00B2785E"/>
    <w:rsid w:val="00BA002D"/>
    <w:rsid w:val="00D05DA5"/>
    <w:rsid w:val="00D1442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8FA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02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02D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02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02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Macintosh Word</Application>
  <DocSecurity>0</DocSecurity>
  <Lines>6</Lines>
  <Paragraphs>1</Paragraphs>
  <ScaleCrop>false</ScaleCrop>
  <Company>Concordia University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 Amir</dc:creator>
  <cp:keywords/>
  <dc:description/>
  <cp:lastModifiedBy>Shimon Amir</cp:lastModifiedBy>
  <cp:revision>1</cp:revision>
  <dcterms:created xsi:type="dcterms:W3CDTF">2012-06-19T13:48:00Z</dcterms:created>
  <dcterms:modified xsi:type="dcterms:W3CDTF">2012-06-19T13:49:00Z</dcterms:modified>
</cp:coreProperties>
</file>