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4F281" w14:textId="77777777" w:rsidR="00681DDE" w:rsidRDefault="00681DDE">
      <w:pPr>
        <w:pStyle w:val="BodyText"/>
        <w:rPr>
          <w:rFonts w:ascii="Helvetica" w:hAnsi="Helvetica"/>
          <w:b/>
          <w:i w:val="0"/>
          <w:sz w:val="22"/>
        </w:rPr>
      </w:pPr>
    </w:p>
    <w:p w14:paraId="18F833D4" w14:textId="77777777" w:rsidR="00681DDE" w:rsidRDefault="00681DDE">
      <w:pPr>
        <w:pStyle w:val="BodyText"/>
        <w:outlineLvl w:val="0"/>
        <w:rPr>
          <w:rFonts w:ascii="Helvetica" w:hAnsi="Helvetica"/>
          <w:b/>
          <w:i w:val="0"/>
          <w:sz w:val="22"/>
        </w:rPr>
      </w:pPr>
      <w:r>
        <w:rPr>
          <w:rFonts w:ascii="Helvetica" w:hAnsi="Helvetica"/>
          <w:b/>
          <w:i w:val="0"/>
          <w:sz w:val="22"/>
        </w:rPr>
        <w:t>Submission ID #: 50058</w:t>
      </w:r>
    </w:p>
    <w:p w14:paraId="04E91453" w14:textId="77777777" w:rsidR="00681DDE" w:rsidRDefault="00681DDE">
      <w:pPr>
        <w:rPr>
          <w:rFonts w:ascii="Helvetica" w:hAnsi="Helvetica"/>
          <w:b/>
          <w:sz w:val="22"/>
        </w:rPr>
      </w:pPr>
      <w:r>
        <w:rPr>
          <w:rFonts w:ascii="Helvetica" w:hAnsi="Helvetica"/>
          <w:b/>
          <w:sz w:val="22"/>
        </w:rPr>
        <w:t xml:space="preserve">Editor Name: </w:t>
      </w:r>
      <w:r>
        <w:rPr>
          <w:rFonts w:ascii="Helvetica" w:hAnsi="Helvetica"/>
          <w:sz w:val="22"/>
        </w:rPr>
        <w:t>Pallavi R. Devchand</w:t>
      </w:r>
    </w:p>
    <w:p w14:paraId="7CBD727D" w14:textId="77777777" w:rsidR="00681DDE" w:rsidRDefault="00681DDE">
      <w:pPr>
        <w:rPr>
          <w:rFonts w:ascii="Helvetica" w:hAnsi="Helvetica"/>
          <w:b/>
          <w:sz w:val="22"/>
        </w:rPr>
      </w:pPr>
      <w:r>
        <w:rPr>
          <w:rFonts w:ascii="Helvetica" w:hAnsi="Helvetica"/>
          <w:b/>
          <w:sz w:val="22"/>
        </w:rPr>
        <w:t xml:space="preserve">Videographer name: </w:t>
      </w:r>
      <w:r>
        <w:rPr>
          <w:rFonts w:ascii="Helvetica" w:hAnsi="Helvetica"/>
          <w:sz w:val="22"/>
        </w:rPr>
        <w:t>TBA</w:t>
      </w:r>
    </w:p>
    <w:p w14:paraId="0ADE2A69" w14:textId="77777777" w:rsidR="00681DDE" w:rsidRDefault="00681DDE">
      <w:pPr>
        <w:rPr>
          <w:rFonts w:ascii="Helvetica" w:hAnsi="Helvetica"/>
          <w:sz w:val="22"/>
        </w:rPr>
      </w:pPr>
      <w:r>
        <w:rPr>
          <w:rFonts w:ascii="Helvetica" w:hAnsi="Helvetica"/>
          <w:b/>
          <w:sz w:val="22"/>
        </w:rPr>
        <w:t>Film Date:</w:t>
      </w:r>
      <w:r>
        <w:rPr>
          <w:rFonts w:ascii="Helvetica" w:hAnsi="Helvetica"/>
          <w:sz w:val="22"/>
        </w:rPr>
        <w:t xml:space="preserve"> TBA</w:t>
      </w:r>
    </w:p>
    <w:p w14:paraId="080DC182" w14:textId="77777777" w:rsidR="00681DDE" w:rsidRDefault="00681DDE">
      <w:pPr>
        <w:rPr>
          <w:rFonts w:ascii="Helvetica" w:eastAsia="Times New Roman" w:hAnsi="Helvetica"/>
          <w:sz w:val="22"/>
        </w:rPr>
      </w:pPr>
      <w:r>
        <w:rPr>
          <w:rFonts w:ascii="Helvetica" w:hAnsi="Helvetica"/>
          <w:b/>
          <w:sz w:val="22"/>
        </w:rPr>
        <w:t>Authors and Affiliations:</w:t>
      </w:r>
      <w:r>
        <w:rPr>
          <w:rFonts w:ascii="Helvetica" w:hAnsi="Helvetica"/>
          <w:sz w:val="22"/>
        </w:rPr>
        <w:t xml:space="preserve"> </w:t>
      </w:r>
      <w:r>
        <w:rPr>
          <w:rFonts w:ascii="Helvetica" w:eastAsia="Times New Roman" w:hAnsi="Helvetica"/>
          <w:sz w:val="22"/>
        </w:rPr>
        <w:t>Ivan Liadi</w:t>
      </w:r>
      <w:r>
        <w:rPr>
          <w:rFonts w:ascii="Helvetica" w:eastAsia="Times New Roman" w:hAnsi="Helvetica"/>
          <w:sz w:val="22"/>
          <w:vertAlign w:val="superscript"/>
        </w:rPr>
        <w:t>1</w:t>
      </w:r>
      <w:r>
        <w:rPr>
          <w:rFonts w:ascii="Helvetica" w:eastAsia="Times New Roman" w:hAnsi="Helvetica"/>
          <w:sz w:val="22"/>
        </w:rPr>
        <w:t>, Jason Roszik</w:t>
      </w:r>
      <w:r>
        <w:rPr>
          <w:rFonts w:ascii="Helvetica" w:eastAsia="Times New Roman" w:hAnsi="Helvetica"/>
          <w:sz w:val="22"/>
          <w:vertAlign w:val="superscript"/>
        </w:rPr>
        <w:t>2</w:t>
      </w:r>
      <w:r>
        <w:rPr>
          <w:rFonts w:ascii="Helvetica" w:eastAsia="Times New Roman" w:hAnsi="Helvetica"/>
          <w:sz w:val="22"/>
        </w:rPr>
        <w:t>, Gabrielle Romain</w:t>
      </w:r>
      <w:r>
        <w:rPr>
          <w:rFonts w:ascii="Helvetica" w:eastAsia="Times New Roman" w:hAnsi="Helvetica"/>
          <w:sz w:val="22"/>
          <w:vertAlign w:val="superscript"/>
        </w:rPr>
        <w:t>1</w:t>
      </w:r>
      <w:r>
        <w:rPr>
          <w:rFonts w:ascii="Helvetica" w:eastAsia="Times New Roman" w:hAnsi="Helvetica"/>
          <w:sz w:val="22"/>
        </w:rPr>
        <w:t>, Laurence J.N. Cooper</w:t>
      </w:r>
      <w:r>
        <w:rPr>
          <w:rFonts w:ascii="Helvetica" w:eastAsia="Times New Roman" w:hAnsi="Helvetica"/>
          <w:sz w:val="22"/>
          <w:vertAlign w:val="superscript"/>
        </w:rPr>
        <w:t>2</w:t>
      </w:r>
      <w:r>
        <w:rPr>
          <w:rFonts w:ascii="Helvetica" w:eastAsia="Times New Roman" w:hAnsi="Helvetica"/>
          <w:sz w:val="22"/>
        </w:rPr>
        <w:t>, Navin Varadarajan</w:t>
      </w:r>
      <w:r>
        <w:rPr>
          <w:rFonts w:ascii="Helvetica" w:eastAsia="Times New Roman" w:hAnsi="Helvetica"/>
          <w:sz w:val="22"/>
          <w:vertAlign w:val="superscript"/>
        </w:rPr>
        <w:t>1</w:t>
      </w:r>
    </w:p>
    <w:p w14:paraId="12C55705" w14:textId="77777777" w:rsidR="00681DDE" w:rsidRDefault="00681DDE">
      <w:pPr>
        <w:widowControl w:val="0"/>
        <w:autoSpaceDE w:val="0"/>
        <w:autoSpaceDN w:val="0"/>
        <w:adjustRightInd w:val="0"/>
        <w:rPr>
          <w:rFonts w:ascii="Helvetica" w:eastAsia="Times New Roman" w:hAnsi="Helvetica"/>
          <w:sz w:val="22"/>
        </w:rPr>
      </w:pPr>
      <w:r>
        <w:rPr>
          <w:rFonts w:ascii="Helvetica" w:eastAsia="Times New Roman" w:hAnsi="Helvetica"/>
          <w:sz w:val="22"/>
          <w:vertAlign w:val="superscript"/>
        </w:rPr>
        <w:t>1</w:t>
      </w:r>
      <w:r>
        <w:rPr>
          <w:rFonts w:ascii="Helvetica" w:eastAsia="Times New Roman" w:hAnsi="Helvetica"/>
          <w:sz w:val="22"/>
        </w:rPr>
        <w:t xml:space="preserve">Department of Chemical and Biomolecular Engineering,The University of Houston and </w:t>
      </w:r>
    </w:p>
    <w:p w14:paraId="37A81689" w14:textId="77777777" w:rsidR="00681DDE" w:rsidRDefault="00681DDE">
      <w:pPr>
        <w:rPr>
          <w:rFonts w:ascii="Helvetica" w:hAnsi="Helvetica"/>
          <w:color w:val="008080"/>
          <w:sz w:val="22"/>
        </w:rPr>
      </w:pPr>
      <w:r>
        <w:rPr>
          <w:rFonts w:ascii="Helvetica" w:eastAsia="Times New Roman" w:hAnsi="Helvetica"/>
          <w:sz w:val="22"/>
          <w:vertAlign w:val="superscript"/>
        </w:rPr>
        <w:t>1</w:t>
      </w:r>
      <w:r>
        <w:rPr>
          <w:rFonts w:ascii="Helvetica" w:eastAsia="Times New Roman" w:hAnsi="Helvetica"/>
          <w:sz w:val="22"/>
        </w:rPr>
        <w:t>Division of Pediatrics, The University of Texas MD Anderson Cancer Center</w:t>
      </w:r>
    </w:p>
    <w:p w14:paraId="467556B1" w14:textId="77777777" w:rsidR="00681DDE" w:rsidRDefault="00681DDE">
      <w:pPr>
        <w:rPr>
          <w:rFonts w:ascii="Helvetica" w:hAnsi="Helvetica"/>
          <w:sz w:val="22"/>
        </w:rPr>
      </w:pPr>
      <w:r>
        <w:rPr>
          <w:rFonts w:ascii="Helvetica" w:hAnsi="Helvetica"/>
          <w:b/>
          <w:sz w:val="22"/>
        </w:rPr>
        <w:t xml:space="preserve">Title: </w:t>
      </w:r>
      <w:bookmarkStart w:id="0" w:name="id.f9236b817b8d"/>
      <w:bookmarkEnd w:id="0"/>
      <w:r>
        <w:rPr>
          <w:rFonts w:ascii="Helvetica" w:eastAsia="Times New Roman" w:hAnsi="Helvetica"/>
          <w:sz w:val="22"/>
        </w:rPr>
        <w:t>Quantitative High-Throughput Single-Cell Cytotoxicity Assay for T cells</w:t>
      </w:r>
    </w:p>
    <w:p w14:paraId="1E8BA4BC" w14:textId="77777777" w:rsidR="00681DDE" w:rsidRDefault="00681DDE">
      <w:pPr>
        <w:rPr>
          <w:rFonts w:ascii="Helvetica" w:eastAsia="Times New Roman" w:hAnsi="Helvetica"/>
          <w:color w:val="0000FF"/>
          <w:sz w:val="22"/>
        </w:rPr>
      </w:pPr>
      <w:r>
        <w:rPr>
          <w:rFonts w:ascii="Helvetica" w:hAnsi="Helvetica"/>
          <w:b/>
          <w:sz w:val="22"/>
        </w:rPr>
        <w:t xml:space="preserve">Corresponding Author: </w:t>
      </w:r>
      <w:hyperlink r:id="rId9" w:history="1">
        <w:r>
          <w:rPr>
            <w:rStyle w:val="Hyperlink"/>
            <w:rFonts w:ascii="Helvetica" w:eastAsia="Times New Roman" w:hAnsi="Helvetica"/>
            <w:sz w:val="22"/>
          </w:rPr>
          <w:t>nvaradar@central.uh.edu</w:t>
        </w:r>
      </w:hyperlink>
    </w:p>
    <w:p w14:paraId="6E3B915E" w14:textId="77777777" w:rsidR="00681DDE" w:rsidRDefault="00681DDE">
      <w:pPr>
        <w:rPr>
          <w:rFonts w:ascii="Helvetica" w:hAnsi="Helvetica"/>
          <w:sz w:val="22"/>
        </w:rPr>
      </w:pPr>
    </w:p>
    <w:p w14:paraId="7E44B184"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2C5B0439" w14:textId="77777777" w:rsidR="00681DDE" w:rsidRPr="004B0C79" w:rsidRDefault="00681DDE">
      <w:pPr>
        <w:rPr>
          <w:rFonts w:ascii="Helvetica" w:hAnsi="Helvetica"/>
          <w:color w:val="000000" w:themeColor="text1"/>
          <w:sz w:val="22"/>
        </w:rPr>
      </w:pPr>
    </w:p>
    <w:p w14:paraId="3ABDCE82" w14:textId="77777777" w:rsidR="00681DDE" w:rsidRPr="004B0C79" w:rsidRDefault="00681DDE">
      <w:pPr>
        <w:rPr>
          <w:rFonts w:ascii="Helvetica" w:hAnsi="Helvetica"/>
          <w:color w:val="000000" w:themeColor="text1"/>
          <w:sz w:val="22"/>
        </w:rPr>
      </w:pPr>
      <w:r w:rsidRPr="004B0C79">
        <w:rPr>
          <w:rFonts w:ascii="Helvetica" w:hAnsi="Helvetica"/>
          <w:color w:val="000000" w:themeColor="text1"/>
          <w:sz w:val="22"/>
        </w:rPr>
        <w:t>A.  Will you require JoVE to record video microscopy, such as filming a complex dissection or microinjection technique? (Y/N)</w:t>
      </w:r>
      <w:r w:rsidR="008321D8" w:rsidRPr="004B0C79">
        <w:rPr>
          <w:rFonts w:ascii="Helvetica" w:hAnsi="Helvetica"/>
          <w:color w:val="000000" w:themeColor="text1"/>
          <w:sz w:val="22"/>
          <w:u w:val="single"/>
        </w:rPr>
        <w:t xml:space="preserve"> Yes</w:t>
      </w:r>
      <w:r w:rsidRPr="004B0C79">
        <w:rPr>
          <w:rFonts w:ascii="Helvetica" w:hAnsi="Helvetica"/>
          <w:color w:val="000000" w:themeColor="text1"/>
          <w:sz w:val="22"/>
        </w:rPr>
        <w:t xml:space="preserve"> If yes, please list make and model of your microscope: </w:t>
      </w:r>
      <w:r w:rsidR="008321D8" w:rsidRPr="004B0C79">
        <w:rPr>
          <w:rFonts w:ascii="Helvetica" w:hAnsi="Helvetica"/>
          <w:color w:val="000000" w:themeColor="text1"/>
          <w:sz w:val="22"/>
          <w:u w:val="single"/>
        </w:rPr>
        <w:t>Axio Observer Z1</w:t>
      </w:r>
    </w:p>
    <w:p w14:paraId="1EA815DD" w14:textId="77777777" w:rsidR="00681DDE" w:rsidRPr="004B0C79" w:rsidRDefault="00681DDE">
      <w:pPr>
        <w:spacing w:before="120"/>
        <w:rPr>
          <w:rFonts w:ascii="Helvetica" w:hAnsi="Helvetica"/>
          <w:color w:val="000000" w:themeColor="text1"/>
          <w:sz w:val="22"/>
        </w:rPr>
      </w:pPr>
      <w:r w:rsidRPr="004B0C79">
        <w:rPr>
          <w:rFonts w:ascii="Helvetica" w:hAnsi="Helvetica"/>
          <w:color w:val="000000" w:themeColor="text1"/>
          <w:sz w:val="22"/>
        </w:rPr>
        <w:t>B.   Does your protocol include detailed, step-by-step, descriptions of software usage? (Y/N)</w:t>
      </w:r>
      <w:r w:rsidR="004C0FAC" w:rsidRPr="004B0C79">
        <w:rPr>
          <w:rFonts w:ascii="Helvetica" w:hAnsi="Helvetica"/>
          <w:color w:val="000000" w:themeColor="text1"/>
          <w:sz w:val="22"/>
        </w:rPr>
        <w:t xml:space="preserve"> </w:t>
      </w:r>
      <w:r w:rsidR="008321D8" w:rsidRPr="004B0C79">
        <w:rPr>
          <w:rFonts w:ascii="Helvetica" w:hAnsi="Helvetica"/>
          <w:color w:val="000000" w:themeColor="text1"/>
          <w:sz w:val="22"/>
          <w:u w:val="single"/>
        </w:rPr>
        <w:t>Yes</w:t>
      </w:r>
      <w:r w:rsidRPr="004B0C79">
        <w:rPr>
          <w:rFonts w:ascii="Helvetica" w:hAnsi="Helvetica"/>
          <w:color w:val="000000" w:themeColor="text1"/>
          <w:sz w:val="22"/>
          <w:u w:val="single"/>
        </w:rPr>
        <w:t xml:space="preserve"> </w:t>
      </w:r>
    </w:p>
    <w:p w14:paraId="315B8173" w14:textId="77777777" w:rsidR="00681DDE" w:rsidRPr="004B0C79" w:rsidRDefault="00681DDE">
      <w:pPr>
        <w:spacing w:before="120"/>
        <w:rPr>
          <w:rFonts w:ascii="Helvetica" w:hAnsi="Helvetica"/>
          <w:color w:val="000000" w:themeColor="text1"/>
          <w:sz w:val="22"/>
        </w:rPr>
      </w:pPr>
      <w:r w:rsidRPr="004B0C79">
        <w:rPr>
          <w:rFonts w:ascii="Helvetica" w:hAnsi="Helvetica"/>
          <w:color w:val="000000" w:themeColor="text1"/>
          <w:sz w:val="22"/>
        </w:rPr>
        <w:t>C.  Which steps of your protocol will viewers benefit most from having filmed? Please list 4-6 steps_</w:t>
      </w:r>
      <w:r w:rsidR="000463F8" w:rsidRPr="004B0C79">
        <w:rPr>
          <w:rFonts w:ascii="Helvetica" w:hAnsi="Helvetica"/>
          <w:color w:val="000000" w:themeColor="text1"/>
          <w:sz w:val="22"/>
        </w:rPr>
        <w:t xml:space="preserve">AS LISTED BELOW : </w:t>
      </w:r>
      <w:r w:rsidR="00682CBE" w:rsidRPr="004B0C79">
        <w:rPr>
          <w:rFonts w:ascii="Helvetica" w:hAnsi="Helvetica"/>
          <w:color w:val="000000" w:themeColor="text1"/>
          <w:sz w:val="22"/>
          <w:u w:val="single"/>
        </w:rPr>
        <w:t>Step</w:t>
      </w:r>
      <w:r w:rsidR="004C0FAC" w:rsidRPr="004B0C79">
        <w:rPr>
          <w:rFonts w:ascii="Helvetica" w:hAnsi="Helvetica"/>
          <w:color w:val="000000" w:themeColor="text1"/>
          <w:sz w:val="22"/>
          <w:u w:val="single"/>
        </w:rPr>
        <w:t>s</w:t>
      </w:r>
      <w:r w:rsidR="00682CBE" w:rsidRPr="004B0C79">
        <w:rPr>
          <w:rFonts w:ascii="Helvetica" w:hAnsi="Helvetica"/>
          <w:color w:val="000000" w:themeColor="text1"/>
          <w:sz w:val="22"/>
          <w:u w:val="single"/>
        </w:rPr>
        <w:t xml:space="preserve"> </w:t>
      </w:r>
      <w:r w:rsidR="000463F8" w:rsidRPr="004B0C79">
        <w:rPr>
          <w:rFonts w:ascii="Helvetica" w:hAnsi="Helvetica"/>
          <w:color w:val="000000" w:themeColor="text1"/>
          <w:sz w:val="22"/>
          <w:u w:val="single"/>
        </w:rPr>
        <w:t>6</w:t>
      </w:r>
      <w:r w:rsidR="00361011" w:rsidRPr="004B0C79">
        <w:rPr>
          <w:rFonts w:ascii="Helvetica" w:hAnsi="Helvetica"/>
          <w:color w:val="000000" w:themeColor="text1"/>
          <w:sz w:val="22"/>
          <w:u w:val="single"/>
        </w:rPr>
        <w:t xml:space="preserve">.1 to </w:t>
      </w:r>
      <w:r w:rsidR="000463F8" w:rsidRPr="004B0C79">
        <w:rPr>
          <w:rFonts w:ascii="Helvetica" w:hAnsi="Helvetica"/>
          <w:color w:val="000000" w:themeColor="text1"/>
          <w:sz w:val="22"/>
          <w:u w:val="single"/>
        </w:rPr>
        <w:t>6.5</w:t>
      </w:r>
      <w:r w:rsidR="00361011" w:rsidRPr="004B0C79">
        <w:rPr>
          <w:rFonts w:ascii="Helvetica" w:hAnsi="Helvetica"/>
          <w:color w:val="000000" w:themeColor="text1"/>
          <w:sz w:val="22"/>
          <w:u w:val="single"/>
        </w:rPr>
        <w:t xml:space="preserve"> </w:t>
      </w:r>
      <w:r w:rsidR="008321D8" w:rsidRPr="004B0C79">
        <w:rPr>
          <w:rFonts w:ascii="Helvetica" w:hAnsi="Helvetica"/>
          <w:color w:val="000000" w:themeColor="text1"/>
          <w:sz w:val="22"/>
          <w:u w:val="single"/>
        </w:rPr>
        <w:t>(cell loading), Step</w:t>
      </w:r>
      <w:r w:rsidR="00682CBE" w:rsidRPr="004B0C79">
        <w:rPr>
          <w:rFonts w:ascii="Helvetica" w:hAnsi="Helvetica"/>
          <w:color w:val="000000" w:themeColor="text1"/>
          <w:sz w:val="22"/>
          <w:u w:val="single"/>
        </w:rPr>
        <w:t xml:space="preserve"> </w:t>
      </w:r>
      <w:r w:rsidR="000463F8" w:rsidRPr="004B0C79">
        <w:rPr>
          <w:rFonts w:ascii="Helvetica" w:hAnsi="Helvetica"/>
          <w:color w:val="000000" w:themeColor="text1"/>
          <w:sz w:val="22"/>
          <w:u w:val="single"/>
        </w:rPr>
        <w:t>2.1 to 2.3</w:t>
      </w:r>
      <w:r w:rsidR="00361011" w:rsidRPr="004B0C79">
        <w:rPr>
          <w:rFonts w:ascii="Helvetica" w:hAnsi="Helvetica"/>
          <w:color w:val="000000" w:themeColor="text1"/>
          <w:sz w:val="22"/>
          <w:u w:val="single"/>
        </w:rPr>
        <w:t xml:space="preserve"> </w:t>
      </w:r>
      <w:r w:rsidR="008321D8" w:rsidRPr="004B0C79">
        <w:rPr>
          <w:rFonts w:ascii="Helvetica" w:hAnsi="Helvetica"/>
          <w:color w:val="000000" w:themeColor="text1"/>
          <w:sz w:val="22"/>
          <w:u w:val="single"/>
        </w:rPr>
        <w:t xml:space="preserve">(PDMS fabrication), Step </w:t>
      </w:r>
      <w:r w:rsidR="000463F8" w:rsidRPr="004B0C79">
        <w:rPr>
          <w:rFonts w:ascii="Helvetica" w:hAnsi="Helvetica"/>
          <w:color w:val="000000" w:themeColor="text1"/>
          <w:sz w:val="22"/>
          <w:u w:val="single"/>
        </w:rPr>
        <w:t xml:space="preserve">7 </w:t>
      </w:r>
      <w:r w:rsidR="008321D8" w:rsidRPr="004B0C79">
        <w:rPr>
          <w:rFonts w:ascii="Helvetica" w:hAnsi="Helvetica"/>
          <w:color w:val="000000" w:themeColor="text1"/>
          <w:sz w:val="22"/>
          <w:u w:val="single"/>
        </w:rPr>
        <w:t>(Imaging I)</w:t>
      </w:r>
      <w:r w:rsidR="000463F8" w:rsidRPr="004B0C79" w:rsidDel="000463F8">
        <w:rPr>
          <w:rFonts w:ascii="Helvetica" w:hAnsi="Helvetica"/>
          <w:color w:val="000000" w:themeColor="text1"/>
          <w:sz w:val="22"/>
          <w:u w:val="single"/>
        </w:rPr>
        <w:t xml:space="preserve"> </w:t>
      </w:r>
      <w:r w:rsidRPr="004B0C79">
        <w:rPr>
          <w:rFonts w:ascii="Helvetica" w:hAnsi="Helvetica"/>
          <w:color w:val="000000" w:themeColor="text1"/>
          <w:sz w:val="22"/>
        </w:rPr>
        <w:t xml:space="preserve">D.  What is the single most difficult aspect of this procedure and what do you do to ensure success?  </w:t>
      </w:r>
      <w:r w:rsidR="00AB490B" w:rsidRPr="004B0C79">
        <w:rPr>
          <w:rFonts w:ascii="Helvetica" w:hAnsi="Helvetica"/>
          <w:color w:val="000000" w:themeColor="text1"/>
          <w:sz w:val="22"/>
          <w:u w:val="single"/>
        </w:rPr>
        <w:t>_</w:t>
      </w:r>
      <w:r w:rsidR="008321D8" w:rsidRPr="004B0C79">
        <w:rPr>
          <w:rFonts w:ascii="Helvetica" w:hAnsi="Helvetica"/>
          <w:color w:val="000000" w:themeColor="text1"/>
          <w:sz w:val="22"/>
          <w:u w:val="single"/>
        </w:rPr>
        <w:t>Step</w:t>
      </w:r>
      <w:r w:rsidR="004C0FAC" w:rsidRPr="004B0C79">
        <w:rPr>
          <w:rFonts w:ascii="Helvetica" w:hAnsi="Helvetica"/>
          <w:color w:val="000000" w:themeColor="text1"/>
          <w:sz w:val="22"/>
          <w:u w:val="single"/>
        </w:rPr>
        <w:t>s</w:t>
      </w:r>
      <w:r w:rsidR="008321D8" w:rsidRPr="004B0C79">
        <w:rPr>
          <w:rFonts w:ascii="Helvetica" w:hAnsi="Helvetica"/>
          <w:color w:val="000000" w:themeColor="text1"/>
          <w:sz w:val="22"/>
          <w:u w:val="single"/>
        </w:rPr>
        <w:t xml:space="preserve"> </w:t>
      </w:r>
      <w:r w:rsidR="000463F8" w:rsidRPr="004B0C79">
        <w:rPr>
          <w:rFonts w:ascii="Helvetica" w:hAnsi="Helvetica"/>
          <w:color w:val="000000" w:themeColor="text1"/>
          <w:sz w:val="22"/>
          <w:u w:val="single"/>
        </w:rPr>
        <w:t xml:space="preserve">6 </w:t>
      </w:r>
      <w:r w:rsidR="008321D8" w:rsidRPr="004B0C79">
        <w:rPr>
          <w:rFonts w:ascii="Helvetica" w:hAnsi="Helvetica"/>
          <w:color w:val="000000" w:themeColor="text1"/>
          <w:sz w:val="22"/>
          <w:u w:val="single"/>
        </w:rPr>
        <w:t>(cell loading)</w:t>
      </w:r>
      <w:r w:rsidRPr="004B0C79">
        <w:rPr>
          <w:rFonts w:ascii="Helvetica" w:hAnsi="Helvetica"/>
          <w:color w:val="000000" w:themeColor="text1"/>
          <w:sz w:val="22"/>
          <w:u w:val="single"/>
        </w:rPr>
        <w:t>_</w:t>
      </w:r>
      <w:r w:rsidR="004C0FAC" w:rsidRPr="004B0C79">
        <w:rPr>
          <w:rFonts w:ascii="Helvetica" w:hAnsi="Helvetica"/>
          <w:color w:val="000000" w:themeColor="text1"/>
          <w:sz w:val="22"/>
          <w:u w:val="single"/>
        </w:rPr>
        <w:t>To ensure success, you n</w:t>
      </w:r>
      <w:r w:rsidR="008321D8" w:rsidRPr="004B0C79">
        <w:rPr>
          <w:rFonts w:ascii="Helvetica" w:hAnsi="Helvetica"/>
          <w:color w:val="000000" w:themeColor="text1"/>
          <w:sz w:val="22"/>
          <w:u w:val="single"/>
        </w:rPr>
        <w:t>eed to check cells distribution with every wash</w:t>
      </w:r>
      <w:r w:rsidR="00361011" w:rsidRPr="004B0C79">
        <w:rPr>
          <w:rFonts w:ascii="Helvetica" w:hAnsi="Helvetica"/>
          <w:color w:val="000000" w:themeColor="text1"/>
          <w:sz w:val="22"/>
          <w:u w:val="single"/>
        </w:rPr>
        <w:t xml:space="preserve"> and you need to work </w:t>
      </w:r>
      <w:r w:rsidR="00371133" w:rsidRPr="004B0C79">
        <w:rPr>
          <w:rFonts w:ascii="Helvetica" w:hAnsi="Helvetica"/>
          <w:color w:val="000000" w:themeColor="text1"/>
          <w:sz w:val="22"/>
          <w:u w:val="single"/>
        </w:rPr>
        <w:t xml:space="preserve">quickly </w:t>
      </w:r>
      <w:r w:rsidR="00361011" w:rsidRPr="004B0C79">
        <w:rPr>
          <w:rFonts w:ascii="Helvetica" w:hAnsi="Helvetica"/>
          <w:color w:val="000000" w:themeColor="text1"/>
          <w:sz w:val="22"/>
          <w:u w:val="single"/>
        </w:rPr>
        <w:t>to avoid drying of the surface the PDMS nanochip</w:t>
      </w:r>
      <w:r w:rsidRPr="004B0C79">
        <w:rPr>
          <w:rFonts w:ascii="Helvetica" w:hAnsi="Helvetica"/>
          <w:color w:val="000000" w:themeColor="text1"/>
          <w:sz w:val="22"/>
          <w:u w:val="single"/>
        </w:rPr>
        <w:t>_</w:t>
      </w:r>
    </w:p>
    <w:p w14:paraId="1E81DB2B" w14:textId="77777777" w:rsidR="00681DDE" w:rsidRDefault="00681DDE">
      <w:pPr>
        <w:rPr>
          <w:rFonts w:ascii="Helvetica" w:hAnsi="Helvetica"/>
          <w:b/>
          <w:i/>
          <w:sz w:val="22"/>
        </w:rPr>
      </w:pPr>
    </w:p>
    <w:p w14:paraId="76C1B18C" w14:textId="77777777" w:rsidR="00681DDE" w:rsidRDefault="00681DDE">
      <w:pPr>
        <w:rPr>
          <w:rFonts w:ascii="Helvetica" w:hAnsi="Helvetica"/>
          <w:b/>
          <w:sz w:val="28"/>
        </w:rPr>
      </w:pPr>
      <w:r>
        <w:rPr>
          <w:rFonts w:ascii="Helvetica" w:hAnsi="Helvetica"/>
          <w:b/>
          <w:sz w:val="28"/>
        </w:rPr>
        <w:t>1. Introduction (Schematic Overview and Interview)</w:t>
      </w:r>
    </w:p>
    <w:p w14:paraId="7FC53926" w14:textId="77777777" w:rsidR="00681DDE" w:rsidRDefault="00681DDE">
      <w:pPr>
        <w:rPr>
          <w:rFonts w:ascii="Helvetica" w:hAnsi="Helvetica"/>
          <w:b/>
          <w:sz w:val="22"/>
        </w:rPr>
      </w:pPr>
    </w:p>
    <w:p w14:paraId="4C2E5938" w14:textId="77777777" w:rsidR="00681DDE" w:rsidRDefault="00681DDE">
      <w:pPr>
        <w:rPr>
          <w:rFonts w:ascii="Helvetica" w:hAnsi="Helvetica"/>
          <w:b/>
          <w:sz w:val="22"/>
        </w:rPr>
      </w:pPr>
      <w:r>
        <w:rPr>
          <w:rFonts w:ascii="Helvetica" w:hAnsi="Helvetica"/>
          <w:b/>
          <w:sz w:val="22"/>
        </w:rPr>
        <w:t>A. Schematic Overview (read by voice talent at JoVE):</w:t>
      </w:r>
    </w:p>
    <w:p w14:paraId="2921A145"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select from “Procedural Narrative” or “Conceptual Narrative” and complete the statements below. </w:t>
      </w:r>
      <w:r>
        <w:rPr>
          <w:rFonts w:ascii="Helvetica" w:hAnsi="Helvetica"/>
          <w:sz w:val="22"/>
          <w:u w:val="single"/>
        </w:rPr>
        <w:t>Please do not add additional steps</w:t>
      </w:r>
      <w:r>
        <w:rPr>
          <w:rFonts w:ascii="Helvetica" w:hAnsi="Helvetica"/>
          <w:sz w:val="22"/>
        </w:rPr>
        <w:t xml:space="preserve">.  Then, attach your finished graphic overview.  See accompanying instructions for details and examples.  </w:t>
      </w:r>
    </w:p>
    <w:p w14:paraId="0A34AB70" w14:textId="77777777" w:rsidR="00681DDE" w:rsidRDefault="00681DDE">
      <w:pPr>
        <w:rPr>
          <w:rFonts w:ascii="Helvetica" w:hAnsi="Helvetica"/>
          <w:b/>
          <w:i/>
          <w:sz w:val="22"/>
          <w:u w:val="single"/>
        </w:rPr>
      </w:pPr>
    </w:p>
    <w:p w14:paraId="21A19339" w14:textId="77777777" w:rsidR="00681DDE" w:rsidRDefault="00681DDE">
      <w:pPr>
        <w:keepNext/>
        <w:outlineLvl w:val="0"/>
        <w:rPr>
          <w:rFonts w:ascii="Helvetica" w:hAnsi="Helvetica"/>
          <w:b/>
          <w:i/>
          <w:sz w:val="22"/>
          <w:u w:val="single"/>
        </w:rPr>
      </w:pPr>
      <w:r>
        <w:rPr>
          <w:rFonts w:ascii="Helvetica" w:hAnsi="Helvetica"/>
          <w:b/>
          <w:i/>
          <w:sz w:val="22"/>
          <w:u w:val="single"/>
        </w:rPr>
        <w:t>Conceptual Narrative:</w:t>
      </w:r>
    </w:p>
    <w:p w14:paraId="4E99B9A3" w14:textId="77777777" w:rsidR="00C759A4" w:rsidRDefault="00C759A4">
      <w:pPr>
        <w:keepNext/>
        <w:outlineLvl w:val="0"/>
        <w:rPr>
          <w:rFonts w:ascii="Helvetica" w:hAnsi="Helvetica"/>
          <w:b/>
          <w:i/>
          <w:color w:val="FF0000"/>
          <w:sz w:val="22"/>
          <w:u w:val="single"/>
        </w:rPr>
      </w:pPr>
    </w:p>
    <w:p w14:paraId="7A738A70" w14:textId="77777777" w:rsidR="00681DDE" w:rsidRPr="00C759A4" w:rsidRDefault="004B0C79" w:rsidP="00C759A4">
      <w:pPr>
        <w:jc w:val="both"/>
        <w:rPr>
          <w:rFonts w:ascii="Helvetica" w:hAnsi="Helvetica"/>
          <w:color w:val="000000" w:themeColor="text1"/>
          <w:sz w:val="22"/>
        </w:rPr>
      </w:pPr>
      <w:r w:rsidRPr="00C759A4">
        <w:rPr>
          <w:rFonts w:ascii="Helvetica" w:hAnsi="Helvetica"/>
          <w:color w:val="000000" w:themeColor="text1"/>
          <w:sz w:val="22"/>
        </w:rPr>
        <w:t>This</w:t>
      </w:r>
      <w:r w:rsidR="00681DDE" w:rsidRPr="00C759A4">
        <w:rPr>
          <w:rFonts w:ascii="Arial" w:hAnsi="Arial"/>
          <w:color w:val="000000" w:themeColor="text1"/>
          <w:sz w:val="22"/>
        </w:rPr>
        <w:t xml:space="preserve"> experiment</w:t>
      </w:r>
      <w:r w:rsidRPr="00C759A4">
        <w:rPr>
          <w:rFonts w:ascii="Arial" w:hAnsi="Arial"/>
          <w:color w:val="000000" w:themeColor="text1"/>
          <w:sz w:val="22"/>
        </w:rPr>
        <w:t xml:space="preserve">al system offers </w:t>
      </w:r>
      <w:r w:rsidR="004511DA" w:rsidRPr="00C759A4">
        <w:rPr>
          <w:rFonts w:ascii="Arial" w:hAnsi="Arial"/>
          <w:color w:val="000000" w:themeColor="text1"/>
          <w:sz w:val="22"/>
        </w:rPr>
        <w:t xml:space="preserve">a high-throughput methodology for monitoring T-cell mediated cytotoxicity at </w:t>
      </w:r>
      <w:r w:rsidR="00C15034" w:rsidRPr="00C759A4">
        <w:rPr>
          <w:rFonts w:ascii="Arial" w:hAnsi="Arial"/>
          <w:color w:val="000000" w:themeColor="text1"/>
          <w:sz w:val="22"/>
        </w:rPr>
        <w:t xml:space="preserve">the </w:t>
      </w:r>
      <w:r w:rsidR="004511DA" w:rsidRPr="00C759A4">
        <w:rPr>
          <w:rFonts w:ascii="Arial" w:hAnsi="Arial"/>
          <w:color w:val="000000" w:themeColor="text1"/>
          <w:sz w:val="22"/>
        </w:rPr>
        <w:t>single-cell level</w:t>
      </w:r>
      <w:r w:rsidR="00681DDE" w:rsidRPr="00C759A4">
        <w:rPr>
          <w:rFonts w:ascii="Helvetica" w:hAnsi="Helvetica"/>
          <w:color w:val="000000" w:themeColor="text1"/>
          <w:sz w:val="22"/>
        </w:rPr>
        <w:t xml:space="preserve"> </w:t>
      </w:r>
      <w:r w:rsidR="00681DDE" w:rsidRPr="00C759A4">
        <w:rPr>
          <w:rFonts w:ascii="Helvetica" w:hAnsi="Helvetica"/>
          <w:b/>
          <w:color w:val="000000" w:themeColor="text1"/>
          <w:sz w:val="22"/>
        </w:rPr>
        <w:t>(Intro)</w:t>
      </w:r>
      <w:r w:rsidR="00C759A4" w:rsidRPr="00C759A4">
        <w:rPr>
          <w:rFonts w:ascii="Helvetica" w:hAnsi="Helvetica"/>
          <w:b/>
          <w:color w:val="000000" w:themeColor="text1"/>
          <w:sz w:val="22"/>
        </w:rPr>
        <w:t>.</w:t>
      </w:r>
      <w:r w:rsidRPr="00C759A4">
        <w:rPr>
          <w:rFonts w:ascii="Helvetica" w:hAnsi="Helvetica"/>
          <w:color w:val="000000" w:themeColor="text1"/>
          <w:sz w:val="22"/>
        </w:rPr>
        <w:t xml:space="preserve"> First, </w:t>
      </w:r>
      <w:r w:rsidR="00681DDE" w:rsidRPr="00C759A4">
        <w:rPr>
          <w:rFonts w:ascii="Helvetica" w:hAnsi="Helvetica"/>
          <w:color w:val="000000" w:themeColor="text1"/>
          <w:sz w:val="22"/>
        </w:rPr>
        <w:t xml:space="preserve"> </w:t>
      </w:r>
      <w:r w:rsidRPr="00C759A4">
        <w:rPr>
          <w:rFonts w:ascii="Helvetica" w:hAnsi="Helvetica"/>
          <w:color w:val="000000" w:themeColor="text1"/>
          <w:sz w:val="22"/>
        </w:rPr>
        <w:t>label</w:t>
      </w:r>
      <w:r w:rsidR="00070481" w:rsidRPr="00C759A4">
        <w:rPr>
          <w:rFonts w:ascii="Helvetica" w:hAnsi="Helvetica"/>
          <w:color w:val="000000" w:themeColor="text1"/>
          <w:sz w:val="22"/>
        </w:rPr>
        <w:t xml:space="preserve"> </w:t>
      </w:r>
      <w:r w:rsidRPr="00C759A4">
        <w:rPr>
          <w:rFonts w:ascii="Helvetica" w:hAnsi="Helvetica"/>
          <w:color w:val="000000" w:themeColor="text1"/>
          <w:sz w:val="22"/>
        </w:rPr>
        <w:t xml:space="preserve">the </w:t>
      </w:r>
      <w:r w:rsidR="00070481" w:rsidRPr="00C759A4">
        <w:rPr>
          <w:rFonts w:ascii="Helvetica" w:hAnsi="Helvetica"/>
          <w:color w:val="000000" w:themeColor="text1"/>
          <w:sz w:val="22"/>
        </w:rPr>
        <w:t xml:space="preserve">effector </w:t>
      </w:r>
      <w:r w:rsidR="00FD2EAF" w:rsidRPr="00C759A4">
        <w:rPr>
          <w:rFonts w:ascii="Helvetica" w:hAnsi="Helvetica"/>
          <w:color w:val="000000" w:themeColor="text1"/>
          <w:sz w:val="22"/>
        </w:rPr>
        <w:t xml:space="preserve">T cells </w:t>
      </w:r>
      <w:r w:rsidR="00070481" w:rsidRPr="00C759A4">
        <w:rPr>
          <w:rFonts w:ascii="Helvetica" w:hAnsi="Helvetica"/>
          <w:color w:val="000000" w:themeColor="text1"/>
          <w:sz w:val="22"/>
        </w:rPr>
        <w:t xml:space="preserve">and </w:t>
      </w:r>
      <w:r w:rsidR="00FD2EAF" w:rsidRPr="00C759A4">
        <w:rPr>
          <w:rFonts w:ascii="Helvetica" w:hAnsi="Helvetica"/>
          <w:color w:val="000000" w:themeColor="text1"/>
          <w:sz w:val="22"/>
        </w:rPr>
        <w:t xml:space="preserve">tumor </w:t>
      </w:r>
      <w:r w:rsidR="00070481" w:rsidRPr="00C759A4">
        <w:rPr>
          <w:rFonts w:ascii="Helvetica" w:hAnsi="Helvetica"/>
          <w:color w:val="000000" w:themeColor="text1"/>
          <w:sz w:val="22"/>
        </w:rPr>
        <w:t xml:space="preserve">target cells </w:t>
      </w:r>
      <w:r w:rsidR="00F127DD" w:rsidRPr="00C759A4">
        <w:rPr>
          <w:rFonts w:ascii="Helvetica" w:hAnsi="Helvetica"/>
          <w:color w:val="000000" w:themeColor="text1"/>
          <w:sz w:val="22"/>
        </w:rPr>
        <w:t xml:space="preserve">with </w:t>
      </w:r>
      <w:r w:rsidR="00C15034" w:rsidRPr="00C759A4">
        <w:rPr>
          <w:rFonts w:ascii="Helvetica" w:hAnsi="Helvetica"/>
          <w:color w:val="000000" w:themeColor="text1"/>
          <w:sz w:val="22"/>
        </w:rPr>
        <w:t xml:space="preserve">fluorescent dyes </w:t>
      </w:r>
      <w:r w:rsidR="00681DDE" w:rsidRPr="00C759A4">
        <w:rPr>
          <w:rFonts w:ascii="Helvetica" w:hAnsi="Helvetica"/>
          <w:b/>
          <w:color w:val="000000" w:themeColor="text1"/>
          <w:sz w:val="22"/>
        </w:rPr>
        <w:t>(P1)</w:t>
      </w:r>
      <w:r w:rsidR="007F5D00" w:rsidRPr="00C759A4">
        <w:rPr>
          <w:rFonts w:ascii="Helvetica" w:hAnsi="Helvetica"/>
          <w:color w:val="000000" w:themeColor="text1"/>
          <w:sz w:val="22"/>
        </w:rPr>
        <w:t>. Load</w:t>
      </w:r>
      <w:r w:rsidR="00F127DD" w:rsidRPr="00C759A4">
        <w:rPr>
          <w:rFonts w:ascii="Helvetica" w:hAnsi="Helvetica"/>
          <w:color w:val="000000" w:themeColor="text1"/>
          <w:sz w:val="22"/>
        </w:rPr>
        <w:t xml:space="preserve"> both cell</w:t>
      </w:r>
      <w:r w:rsidR="00FD2EAF" w:rsidRPr="00C759A4">
        <w:rPr>
          <w:rFonts w:ascii="Helvetica" w:hAnsi="Helvetica"/>
          <w:color w:val="000000" w:themeColor="text1"/>
          <w:sz w:val="22"/>
        </w:rPr>
        <w:t xml:space="preserve"> types </w:t>
      </w:r>
      <w:r w:rsidR="00F127DD" w:rsidRPr="00C759A4">
        <w:rPr>
          <w:rFonts w:ascii="Helvetica" w:hAnsi="Helvetica"/>
          <w:color w:val="000000" w:themeColor="text1"/>
          <w:sz w:val="22"/>
        </w:rPr>
        <w:t>onto the nanowell arrays</w:t>
      </w:r>
      <w:r w:rsidR="007F5D00" w:rsidRPr="00C759A4">
        <w:rPr>
          <w:rFonts w:ascii="Helvetica" w:hAnsi="Helvetica"/>
          <w:color w:val="000000" w:themeColor="text1"/>
          <w:sz w:val="22"/>
        </w:rPr>
        <w:t>,</w:t>
      </w:r>
      <w:r w:rsidR="00F127DD" w:rsidRPr="00C759A4">
        <w:rPr>
          <w:rFonts w:ascii="Helvetica" w:hAnsi="Helvetica"/>
          <w:color w:val="000000" w:themeColor="text1"/>
          <w:sz w:val="22"/>
        </w:rPr>
        <w:t xml:space="preserve"> </w:t>
      </w:r>
      <w:r w:rsidR="007F5D00" w:rsidRPr="00C759A4">
        <w:rPr>
          <w:rFonts w:ascii="Helvetica" w:hAnsi="Helvetica"/>
          <w:color w:val="000000" w:themeColor="text1"/>
          <w:sz w:val="22"/>
        </w:rPr>
        <w:t xml:space="preserve">and immerse the </w:t>
      </w:r>
      <w:r w:rsidR="00AA2E90" w:rsidRPr="00C759A4">
        <w:rPr>
          <w:rFonts w:ascii="Helvetica" w:hAnsi="Helvetica"/>
          <w:color w:val="000000" w:themeColor="text1"/>
          <w:sz w:val="22"/>
        </w:rPr>
        <w:t xml:space="preserve">entire chip in medium containing </w:t>
      </w:r>
      <w:r w:rsidR="000F2A5F" w:rsidRPr="00C759A4">
        <w:rPr>
          <w:rFonts w:ascii="Helvetica" w:hAnsi="Helvetica"/>
          <w:color w:val="000000" w:themeColor="text1"/>
          <w:sz w:val="22"/>
        </w:rPr>
        <w:t xml:space="preserve">SYTOX Green and </w:t>
      </w:r>
      <w:r w:rsidR="00AA2E90" w:rsidRPr="00C759A4">
        <w:rPr>
          <w:rFonts w:ascii="Helvetica" w:hAnsi="Helvetica"/>
          <w:color w:val="000000" w:themeColor="text1"/>
          <w:sz w:val="22"/>
        </w:rPr>
        <w:t>f</w:t>
      </w:r>
      <w:r w:rsidR="000F2A5F" w:rsidRPr="00C759A4">
        <w:rPr>
          <w:rFonts w:ascii="Helvetica" w:hAnsi="Helvetica"/>
          <w:color w:val="000000" w:themeColor="text1"/>
          <w:sz w:val="22"/>
        </w:rPr>
        <w:t>luorescent</w:t>
      </w:r>
      <w:r w:rsidR="00AA2E90" w:rsidRPr="00C759A4">
        <w:rPr>
          <w:rFonts w:ascii="Helvetica" w:hAnsi="Helvetica"/>
          <w:color w:val="000000" w:themeColor="text1"/>
          <w:sz w:val="22"/>
        </w:rPr>
        <w:t>ly labeled</w:t>
      </w:r>
      <w:r w:rsidR="000F2A5F" w:rsidRPr="00C759A4">
        <w:rPr>
          <w:rFonts w:ascii="Helvetica" w:hAnsi="Helvetica"/>
          <w:color w:val="000000" w:themeColor="text1"/>
          <w:sz w:val="22"/>
        </w:rPr>
        <w:t xml:space="preserve"> annexin V </w:t>
      </w:r>
      <w:r w:rsidR="00AA2E90" w:rsidRPr="00C759A4">
        <w:rPr>
          <w:rFonts w:ascii="Helvetica" w:hAnsi="Helvetica"/>
          <w:color w:val="000000" w:themeColor="text1"/>
          <w:sz w:val="22"/>
        </w:rPr>
        <w:t xml:space="preserve">in order to identify both necrotic and apoptotic cells </w:t>
      </w:r>
      <w:r w:rsidR="000F2A5F" w:rsidRPr="00C759A4">
        <w:rPr>
          <w:rFonts w:ascii="Helvetica" w:hAnsi="Helvetica"/>
          <w:color w:val="000000" w:themeColor="text1"/>
          <w:sz w:val="22"/>
        </w:rPr>
        <w:t xml:space="preserve"> </w:t>
      </w:r>
      <w:r w:rsidR="00681DDE" w:rsidRPr="00C759A4">
        <w:rPr>
          <w:rFonts w:ascii="Helvetica" w:hAnsi="Helvetica"/>
          <w:b/>
          <w:color w:val="000000" w:themeColor="text1"/>
          <w:sz w:val="22"/>
        </w:rPr>
        <w:t>(P2)</w:t>
      </w:r>
      <w:r w:rsidR="00681DDE" w:rsidRPr="00C759A4">
        <w:rPr>
          <w:rFonts w:ascii="Helvetica" w:hAnsi="Helvetica"/>
          <w:color w:val="000000" w:themeColor="text1"/>
          <w:sz w:val="22"/>
        </w:rPr>
        <w:t xml:space="preserve">  </w:t>
      </w:r>
      <w:r w:rsidR="00C759A4" w:rsidRPr="00C759A4">
        <w:rPr>
          <w:rFonts w:ascii="Helvetica" w:hAnsi="Helvetica"/>
          <w:color w:val="000000" w:themeColor="text1"/>
          <w:sz w:val="22"/>
        </w:rPr>
        <w:t>Now</w:t>
      </w:r>
      <w:r w:rsidR="00371133" w:rsidRPr="00C759A4">
        <w:rPr>
          <w:rFonts w:ascii="Helvetica" w:hAnsi="Helvetica"/>
          <w:color w:val="000000" w:themeColor="text1"/>
          <w:sz w:val="22"/>
        </w:rPr>
        <w:t xml:space="preserve"> </w:t>
      </w:r>
      <w:r w:rsidR="007F5D00" w:rsidRPr="00C759A4">
        <w:rPr>
          <w:rFonts w:ascii="Helvetica" w:hAnsi="Helvetica"/>
          <w:color w:val="000000" w:themeColor="text1"/>
          <w:sz w:val="22"/>
        </w:rPr>
        <w:t xml:space="preserve">record </w:t>
      </w:r>
      <w:r w:rsidR="00371133" w:rsidRPr="00C759A4">
        <w:rPr>
          <w:rFonts w:ascii="Helvetica" w:hAnsi="Helvetica"/>
          <w:color w:val="000000" w:themeColor="text1"/>
          <w:sz w:val="22"/>
        </w:rPr>
        <w:t>a</w:t>
      </w:r>
      <w:r w:rsidR="00AA2E90" w:rsidRPr="00C759A4">
        <w:rPr>
          <w:rFonts w:ascii="Helvetica" w:hAnsi="Helvetica"/>
          <w:color w:val="000000" w:themeColor="text1"/>
          <w:sz w:val="22"/>
        </w:rPr>
        <w:t>n initial pre-</w:t>
      </w:r>
      <w:r w:rsidR="00F127DD" w:rsidRPr="00C759A4">
        <w:rPr>
          <w:rFonts w:ascii="Helvetica" w:hAnsi="Helvetica"/>
          <w:color w:val="000000" w:themeColor="text1"/>
          <w:sz w:val="22"/>
        </w:rPr>
        <w:t>image</w:t>
      </w:r>
      <w:r w:rsidR="00AA2E90" w:rsidRPr="00C759A4">
        <w:rPr>
          <w:rFonts w:ascii="Helvetica" w:hAnsi="Helvetica"/>
          <w:color w:val="000000" w:themeColor="text1"/>
          <w:sz w:val="22"/>
        </w:rPr>
        <w:t xml:space="preserve"> </w:t>
      </w:r>
      <w:r w:rsidR="00C759A4" w:rsidRPr="00C759A4">
        <w:rPr>
          <w:rFonts w:ascii="Helvetica" w:hAnsi="Helvetica"/>
          <w:color w:val="000000" w:themeColor="text1"/>
          <w:sz w:val="22"/>
        </w:rPr>
        <w:t>to</w:t>
      </w:r>
      <w:r w:rsidR="007F5D00" w:rsidRPr="00C759A4">
        <w:rPr>
          <w:rFonts w:ascii="Helvetica" w:hAnsi="Helvetica"/>
          <w:color w:val="000000" w:themeColor="text1"/>
          <w:sz w:val="22"/>
        </w:rPr>
        <w:t xml:space="preserve"> </w:t>
      </w:r>
      <w:r w:rsidR="00AA2E90" w:rsidRPr="00C759A4">
        <w:rPr>
          <w:rFonts w:ascii="Helvetica" w:hAnsi="Helvetica"/>
          <w:color w:val="000000" w:themeColor="text1"/>
          <w:sz w:val="22"/>
        </w:rPr>
        <w:t>determin</w:t>
      </w:r>
      <w:r w:rsidR="007F5D00" w:rsidRPr="00C759A4">
        <w:rPr>
          <w:rFonts w:ascii="Helvetica" w:hAnsi="Helvetica"/>
          <w:color w:val="000000" w:themeColor="text1"/>
          <w:sz w:val="22"/>
        </w:rPr>
        <w:t>e</w:t>
      </w:r>
      <w:r w:rsidR="00AA2E90" w:rsidRPr="00C759A4">
        <w:rPr>
          <w:rFonts w:ascii="Helvetica" w:hAnsi="Helvetica"/>
          <w:color w:val="000000" w:themeColor="text1"/>
          <w:sz w:val="22"/>
        </w:rPr>
        <w:t xml:space="preserve"> </w:t>
      </w:r>
      <w:r w:rsidR="00C759A4" w:rsidRPr="00C759A4">
        <w:rPr>
          <w:rFonts w:ascii="Helvetica" w:hAnsi="Helvetica"/>
          <w:color w:val="000000" w:themeColor="text1"/>
          <w:sz w:val="22"/>
        </w:rPr>
        <w:t xml:space="preserve">well </w:t>
      </w:r>
      <w:r w:rsidR="00AA2E90" w:rsidRPr="00C759A4">
        <w:rPr>
          <w:rFonts w:ascii="Helvetica" w:hAnsi="Helvetica"/>
          <w:color w:val="000000" w:themeColor="text1"/>
          <w:sz w:val="22"/>
        </w:rPr>
        <w:t xml:space="preserve">occupancy </w:t>
      </w:r>
      <w:r w:rsidR="00107237" w:rsidRPr="00C759A4">
        <w:rPr>
          <w:rFonts w:ascii="Helvetica" w:hAnsi="Helvetica"/>
          <w:color w:val="000000" w:themeColor="text1"/>
          <w:sz w:val="22"/>
        </w:rPr>
        <w:t xml:space="preserve">and </w:t>
      </w:r>
      <w:r w:rsidR="00C759A4" w:rsidRPr="00C759A4">
        <w:rPr>
          <w:rFonts w:ascii="Helvetica" w:hAnsi="Helvetica"/>
          <w:color w:val="000000" w:themeColor="text1"/>
          <w:sz w:val="22"/>
        </w:rPr>
        <w:t>cell viability</w:t>
      </w:r>
      <w:r w:rsidR="00AA2E90" w:rsidRPr="00C759A4">
        <w:rPr>
          <w:rFonts w:ascii="Helvetica" w:hAnsi="Helvetica"/>
          <w:color w:val="000000" w:themeColor="text1"/>
          <w:sz w:val="22"/>
        </w:rPr>
        <w:t xml:space="preserve"> at the start of the assay</w:t>
      </w:r>
      <w:r w:rsidR="00C759A4" w:rsidRPr="00C759A4">
        <w:rPr>
          <w:rFonts w:ascii="Helvetica" w:hAnsi="Helvetica"/>
          <w:color w:val="000000" w:themeColor="text1"/>
          <w:sz w:val="22"/>
        </w:rPr>
        <w:t xml:space="preserve"> </w:t>
      </w:r>
      <w:r w:rsidR="00F02C05">
        <w:rPr>
          <w:rFonts w:ascii="Helvetica" w:hAnsi="Helvetica"/>
          <w:b/>
          <w:color w:val="000000" w:themeColor="text1"/>
          <w:sz w:val="22"/>
        </w:rPr>
        <w:t>(P3</w:t>
      </w:r>
      <w:r w:rsidR="00C759A4" w:rsidRPr="00C759A4">
        <w:rPr>
          <w:rFonts w:ascii="Helvetica" w:hAnsi="Helvetica"/>
          <w:b/>
          <w:color w:val="000000" w:themeColor="text1"/>
          <w:sz w:val="22"/>
        </w:rPr>
        <w:t>)</w:t>
      </w:r>
      <w:r w:rsidR="00AA2E90" w:rsidRPr="00C759A4">
        <w:rPr>
          <w:rFonts w:ascii="Helvetica" w:hAnsi="Helvetica"/>
          <w:color w:val="000000" w:themeColor="text1"/>
          <w:sz w:val="22"/>
        </w:rPr>
        <w:t xml:space="preserve">.  </w:t>
      </w:r>
      <w:r w:rsidR="00C759A4" w:rsidRPr="00C759A4">
        <w:rPr>
          <w:rFonts w:ascii="Helvetica" w:hAnsi="Helvetica"/>
          <w:color w:val="000000" w:themeColor="text1"/>
          <w:sz w:val="22"/>
        </w:rPr>
        <w:t xml:space="preserve">After a 6 hour incubation, record </w:t>
      </w:r>
      <w:r w:rsidR="00AA2E90" w:rsidRPr="00C759A4">
        <w:rPr>
          <w:rFonts w:ascii="Helvetica" w:hAnsi="Helvetica"/>
          <w:color w:val="000000" w:themeColor="text1"/>
          <w:sz w:val="22"/>
        </w:rPr>
        <w:t>a second image</w:t>
      </w:r>
      <w:r w:rsidR="00C759A4" w:rsidRPr="00C759A4">
        <w:rPr>
          <w:rFonts w:ascii="Helvetica" w:hAnsi="Helvetica"/>
          <w:color w:val="000000" w:themeColor="text1"/>
          <w:sz w:val="22"/>
        </w:rPr>
        <w:t xml:space="preserve"> </w:t>
      </w:r>
      <w:r w:rsidR="00C759A4" w:rsidRPr="00C759A4">
        <w:rPr>
          <w:rFonts w:ascii="Helvetica" w:hAnsi="Helvetica"/>
          <w:b/>
          <w:color w:val="000000" w:themeColor="text1"/>
          <w:sz w:val="22"/>
        </w:rPr>
        <w:t>(P</w:t>
      </w:r>
      <w:r w:rsidR="00F02C05">
        <w:rPr>
          <w:rFonts w:ascii="Helvetica" w:hAnsi="Helvetica"/>
          <w:b/>
          <w:color w:val="000000" w:themeColor="text1"/>
          <w:sz w:val="22"/>
        </w:rPr>
        <w:t>4</w:t>
      </w:r>
      <w:r w:rsidR="00C759A4" w:rsidRPr="00C759A4">
        <w:rPr>
          <w:rFonts w:ascii="Helvetica" w:hAnsi="Helvetica"/>
          <w:b/>
          <w:color w:val="000000" w:themeColor="text1"/>
          <w:sz w:val="22"/>
        </w:rPr>
        <w:t>)</w:t>
      </w:r>
      <w:r w:rsidR="00AA2E90" w:rsidRPr="00C759A4">
        <w:rPr>
          <w:rFonts w:ascii="Helvetica" w:hAnsi="Helvetica"/>
          <w:color w:val="000000" w:themeColor="text1"/>
          <w:sz w:val="22"/>
        </w:rPr>
        <w:t xml:space="preserve">. </w:t>
      </w:r>
      <w:r w:rsidR="00C759A4" w:rsidRPr="00C759A4">
        <w:rPr>
          <w:rFonts w:ascii="Helvetica" w:hAnsi="Helvetica"/>
          <w:color w:val="000000" w:themeColor="text1"/>
          <w:sz w:val="22"/>
        </w:rPr>
        <w:t>Then use automated image analysis</w:t>
      </w:r>
      <w:r w:rsidR="00FD2EAF" w:rsidRPr="00C759A4">
        <w:rPr>
          <w:rFonts w:ascii="Helvetica" w:hAnsi="Helvetica"/>
          <w:color w:val="000000" w:themeColor="text1"/>
          <w:sz w:val="22"/>
        </w:rPr>
        <w:t xml:space="preserve"> </w:t>
      </w:r>
      <w:r w:rsidR="00C759A4" w:rsidRPr="00C759A4">
        <w:rPr>
          <w:rFonts w:ascii="Helvetica" w:hAnsi="Helvetica"/>
          <w:color w:val="000000" w:themeColor="text1"/>
          <w:sz w:val="22"/>
        </w:rPr>
        <w:t xml:space="preserve">to </w:t>
      </w:r>
      <w:r w:rsidR="007D6963" w:rsidRPr="00C759A4">
        <w:rPr>
          <w:rFonts w:ascii="Helvetica" w:hAnsi="Helvetica"/>
          <w:color w:val="000000" w:themeColor="text1"/>
          <w:sz w:val="22"/>
        </w:rPr>
        <w:t xml:space="preserve">quantify </w:t>
      </w:r>
      <w:r w:rsidR="00C759A4" w:rsidRPr="00C759A4">
        <w:rPr>
          <w:rFonts w:ascii="Helvetica" w:hAnsi="Helvetica"/>
          <w:color w:val="000000" w:themeColor="text1"/>
          <w:sz w:val="22"/>
        </w:rPr>
        <w:t xml:space="preserve">the </w:t>
      </w:r>
      <w:r w:rsidR="00F127DD" w:rsidRPr="00C759A4">
        <w:rPr>
          <w:rFonts w:ascii="Helvetica" w:hAnsi="Helvetica"/>
          <w:color w:val="000000" w:themeColor="text1"/>
          <w:sz w:val="22"/>
        </w:rPr>
        <w:t>antigen-specific lys</w:t>
      </w:r>
      <w:r w:rsidR="00FD2EAF" w:rsidRPr="00C759A4">
        <w:rPr>
          <w:rFonts w:ascii="Helvetica" w:hAnsi="Helvetica"/>
          <w:color w:val="000000" w:themeColor="text1"/>
          <w:sz w:val="22"/>
        </w:rPr>
        <w:t>i</w:t>
      </w:r>
      <w:r w:rsidR="00F127DD" w:rsidRPr="00C759A4">
        <w:rPr>
          <w:rFonts w:ascii="Helvetica" w:hAnsi="Helvetica"/>
          <w:color w:val="000000" w:themeColor="text1"/>
          <w:sz w:val="22"/>
        </w:rPr>
        <w:t xml:space="preserve">s of </w:t>
      </w:r>
      <w:r w:rsidR="00FD2EAF" w:rsidRPr="00C759A4">
        <w:rPr>
          <w:rFonts w:ascii="Helvetica" w:hAnsi="Helvetica"/>
          <w:color w:val="000000" w:themeColor="text1"/>
          <w:sz w:val="22"/>
        </w:rPr>
        <w:t>EL4CD19</w:t>
      </w:r>
      <w:r w:rsidR="00FD2EAF" w:rsidRPr="00C759A4">
        <w:rPr>
          <w:rFonts w:ascii="Helvetica" w:hAnsi="Helvetica"/>
          <w:color w:val="000000" w:themeColor="text1"/>
          <w:sz w:val="22"/>
          <w:vertAlign w:val="superscript"/>
        </w:rPr>
        <w:t>+</w:t>
      </w:r>
      <w:r w:rsidR="00FD2EAF" w:rsidRPr="00C759A4">
        <w:rPr>
          <w:rFonts w:ascii="Helvetica" w:hAnsi="Helvetica"/>
          <w:color w:val="000000" w:themeColor="text1"/>
          <w:sz w:val="22"/>
        </w:rPr>
        <w:t xml:space="preserve"> by CAR</w:t>
      </w:r>
      <w:r w:rsidR="007D6963" w:rsidRPr="00C759A4">
        <w:rPr>
          <w:rFonts w:ascii="Helvetica" w:hAnsi="Helvetica"/>
          <w:color w:val="000000" w:themeColor="text1"/>
          <w:sz w:val="22"/>
        </w:rPr>
        <w:t>+</w:t>
      </w:r>
      <w:r w:rsidR="00FD2EAF" w:rsidRPr="00C759A4">
        <w:rPr>
          <w:rFonts w:ascii="Helvetica" w:hAnsi="Helvetica"/>
          <w:color w:val="000000" w:themeColor="text1"/>
          <w:sz w:val="22"/>
        </w:rPr>
        <w:t xml:space="preserve"> T-cells </w:t>
      </w:r>
      <w:r w:rsidR="00681DDE" w:rsidRPr="00C759A4">
        <w:rPr>
          <w:rFonts w:ascii="Helvetica" w:hAnsi="Helvetica"/>
          <w:b/>
          <w:color w:val="000000" w:themeColor="text1"/>
          <w:sz w:val="22"/>
        </w:rPr>
        <w:t>(P</w:t>
      </w:r>
      <w:r w:rsidR="00F02C05">
        <w:rPr>
          <w:rFonts w:ascii="Helvetica" w:hAnsi="Helvetica"/>
          <w:b/>
          <w:color w:val="000000" w:themeColor="text1"/>
          <w:sz w:val="22"/>
        </w:rPr>
        <w:t>5</w:t>
      </w:r>
      <w:r w:rsidR="00681DDE" w:rsidRPr="00C759A4">
        <w:rPr>
          <w:rFonts w:ascii="Helvetica" w:hAnsi="Helvetica"/>
          <w:b/>
          <w:color w:val="000000" w:themeColor="text1"/>
          <w:sz w:val="22"/>
        </w:rPr>
        <w:t>)</w:t>
      </w:r>
      <w:r w:rsidR="00C759A4" w:rsidRPr="00C759A4">
        <w:rPr>
          <w:rFonts w:ascii="Helvetica" w:hAnsi="Helvetica"/>
          <w:color w:val="000000" w:themeColor="text1"/>
          <w:sz w:val="22"/>
        </w:rPr>
        <w:t xml:space="preserve"> Results obtained from this highthroughput method can screen</w:t>
      </w:r>
      <w:r w:rsidR="00681DDE" w:rsidRPr="00C759A4">
        <w:rPr>
          <w:rFonts w:ascii="Helvetica" w:hAnsi="Helvetica"/>
          <w:color w:val="000000" w:themeColor="text1"/>
          <w:sz w:val="22"/>
        </w:rPr>
        <w:t xml:space="preserve"> </w:t>
      </w:r>
      <w:r w:rsidR="00642AB8" w:rsidRPr="00C759A4">
        <w:rPr>
          <w:rFonts w:ascii="Helvetica" w:hAnsi="Helvetica"/>
          <w:color w:val="000000" w:themeColor="text1"/>
          <w:sz w:val="22"/>
        </w:rPr>
        <w:t>antigen-specific lys</w:t>
      </w:r>
      <w:r w:rsidR="00FD2EAF" w:rsidRPr="00C759A4">
        <w:rPr>
          <w:rFonts w:ascii="Helvetica" w:hAnsi="Helvetica"/>
          <w:color w:val="000000" w:themeColor="text1"/>
          <w:sz w:val="22"/>
        </w:rPr>
        <w:t>i</w:t>
      </w:r>
      <w:r w:rsidR="00642AB8" w:rsidRPr="00C759A4">
        <w:rPr>
          <w:rFonts w:ascii="Helvetica" w:hAnsi="Helvetica"/>
          <w:color w:val="000000" w:themeColor="text1"/>
          <w:sz w:val="22"/>
        </w:rPr>
        <w:t xml:space="preserve">s of </w:t>
      </w:r>
      <w:r w:rsidR="00FD2EAF" w:rsidRPr="00C759A4">
        <w:rPr>
          <w:rFonts w:ascii="Helvetica" w:hAnsi="Helvetica"/>
          <w:color w:val="000000" w:themeColor="text1"/>
          <w:sz w:val="22"/>
        </w:rPr>
        <w:t>target</w:t>
      </w:r>
      <w:r w:rsidR="000F2A5F" w:rsidRPr="00C759A4">
        <w:rPr>
          <w:rFonts w:ascii="Helvetica" w:hAnsi="Helvetica"/>
          <w:color w:val="000000" w:themeColor="text1"/>
          <w:sz w:val="22"/>
        </w:rPr>
        <w:t>s</w:t>
      </w:r>
      <w:r w:rsidR="00FD2EAF" w:rsidRPr="00C759A4">
        <w:rPr>
          <w:rFonts w:ascii="Helvetica" w:hAnsi="Helvetica"/>
          <w:color w:val="000000" w:themeColor="text1"/>
          <w:sz w:val="22"/>
        </w:rPr>
        <w:t xml:space="preserve"> by effector cells </w:t>
      </w:r>
      <w:r w:rsidR="00681DDE" w:rsidRPr="00C759A4">
        <w:rPr>
          <w:rFonts w:ascii="Helvetica" w:hAnsi="Helvetica"/>
          <w:color w:val="000000" w:themeColor="text1"/>
          <w:sz w:val="22"/>
        </w:rPr>
        <w:t xml:space="preserve">based </w:t>
      </w:r>
      <w:r w:rsidR="00642AB8" w:rsidRPr="00C759A4">
        <w:rPr>
          <w:rFonts w:ascii="Helvetica" w:hAnsi="Helvetica"/>
          <w:color w:val="000000" w:themeColor="text1"/>
          <w:sz w:val="22"/>
        </w:rPr>
        <w:t>on positive staining with</w:t>
      </w:r>
      <w:r w:rsidR="000F2A5F" w:rsidRPr="00C759A4">
        <w:rPr>
          <w:rFonts w:ascii="Helvetica" w:hAnsi="Helvetica"/>
          <w:color w:val="000000" w:themeColor="text1"/>
          <w:sz w:val="22"/>
        </w:rPr>
        <w:t xml:space="preserve"> SYTOX </w:t>
      </w:r>
      <w:r w:rsidR="004C0FAC" w:rsidRPr="00C759A4">
        <w:rPr>
          <w:rFonts w:ascii="Helvetica" w:hAnsi="Helvetica"/>
          <w:color w:val="000000" w:themeColor="text1"/>
          <w:sz w:val="22"/>
        </w:rPr>
        <w:t>and</w:t>
      </w:r>
      <w:r w:rsidR="00642AB8" w:rsidRPr="00C759A4">
        <w:rPr>
          <w:rFonts w:ascii="Helvetica" w:hAnsi="Helvetica"/>
          <w:color w:val="000000" w:themeColor="text1"/>
          <w:sz w:val="22"/>
        </w:rPr>
        <w:t xml:space="preserve"> Annexin V </w:t>
      </w:r>
      <w:r w:rsidR="00681DDE" w:rsidRPr="00C759A4">
        <w:rPr>
          <w:rFonts w:ascii="Helvetica" w:hAnsi="Helvetica"/>
          <w:b/>
          <w:color w:val="000000" w:themeColor="text1"/>
          <w:sz w:val="22"/>
        </w:rPr>
        <w:t>(</w:t>
      </w:r>
      <w:r w:rsidR="00F02C05">
        <w:rPr>
          <w:rFonts w:ascii="Helvetica" w:hAnsi="Helvetica"/>
          <w:b/>
          <w:color w:val="000000" w:themeColor="text1"/>
          <w:sz w:val="22"/>
        </w:rPr>
        <w:t>P6</w:t>
      </w:r>
      <w:r w:rsidR="00681DDE" w:rsidRPr="00C759A4">
        <w:rPr>
          <w:rFonts w:ascii="Helvetica" w:hAnsi="Helvetica"/>
          <w:b/>
          <w:color w:val="000000" w:themeColor="text1"/>
          <w:sz w:val="22"/>
        </w:rPr>
        <w:t>)</w:t>
      </w:r>
      <w:r w:rsidR="00C759A4" w:rsidRPr="00C759A4">
        <w:rPr>
          <w:rFonts w:ascii="Helvetica" w:hAnsi="Helvetica"/>
          <w:b/>
          <w:color w:val="000000" w:themeColor="text1"/>
          <w:sz w:val="22"/>
        </w:rPr>
        <w:t>.</w:t>
      </w:r>
    </w:p>
    <w:p w14:paraId="3D92DDED" w14:textId="77777777" w:rsidR="00A50127" w:rsidRDefault="00A50127">
      <w:pPr>
        <w:pStyle w:val="BodyText"/>
        <w:rPr>
          <w:rFonts w:ascii="Helvetica" w:hAnsi="Helvetica"/>
          <w:i w:val="0"/>
          <w:sz w:val="22"/>
        </w:rPr>
      </w:pPr>
    </w:p>
    <w:p w14:paraId="4658B506" w14:textId="77777777" w:rsidR="00A50127" w:rsidRPr="004E4136" w:rsidRDefault="00A50127">
      <w:pPr>
        <w:pStyle w:val="BodyText"/>
        <w:rPr>
          <w:rFonts w:ascii="Helvetica" w:hAnsi="Helvetica"/>
          <w:b/>
          <w:i w:val="0"/>
          <w:sz w:val="22"/>
        </w:rPr>
      </w:pPr>
      <w:r w:rsidRPr="004E4136">
        <w:rPr>
          <w:rFonts w:ascii="Helvetica" w:hAnsi="Helvetica"/>
          <w:b/>
          <w:i w:val="0"/>
          <w:sz w:val="22"/>
        </w:rPr>
        <w:t>Use 50058fig1.jpg</w:t>
      </w:r>
    </w:p>
    <w:p w14:paraId="54257E8C" w14:textId="77777777" w:rsidR="00A50127" w:rsidRDefault="00A50127" w:rsidP="00A50127">
      <w:pPr>
        <w:pStyle w:val="BodyText"/>
        <w:ind w:left="360" w:hanging="360"/>
        <w:rPr>
          <w:rFonts w:ascii="Helvetica" w:hAnsi="Helvetica"/>
          <w:b/>
          <w:i w:val="0"/>
          <w:color w:val="000000" w:themeColor="text1"/>
          <w:sz w:val="22"/>
        </w:rPr>
      </w:pPr>
      <w:r w:rsidRPr="00A50127">
        <w:rPr>
          <w:rFonts w:ascii="Helvetica" w:hAnsi="Helvetica"/>
          <w:b/>
          <w:i w:val="0"/>
          <w:color w:val="000000" w:themeColor="text1"/>
          <w:sz w:val="22"/>
        </w:rPr>
        <w:t>P1</w:t>
      </w:r>
      <w:r>
        <w:rPr>
          <w:rFonts w:ascii="Helvetica" w:hAnsi="Helvetica"/>
          <w:b/>
          <w:i w:val="0"/>
          <w:color w:val="000000" w:themeColor="text1"/>
          <w:sz w:val="22"/>
        </w:rPr>
        <w:t>:</w:t>
      </w:r>
      <w:r w:rsidRPr="00A50127">
        <w:rPr>
          <w:rFonts w:ascii="Helvetica" w:hAnsi="Helvetica"/>
          <w:b/>
          <w:i w:val="0"/>
          <w:color w:val="000000" w:themeColor="text1"/>
          <w:sz w:val="22"/>
        </w:rPr>
        <w:t xml:space="preserve"> </w:t>
      </w:r>
      <w:r>
        <w:rPr>
          <w:rFonts w:ascii="Helvetica" w:hAnsi="Helvetica"/>
          <w:b/>
          <w:i w:val="0"/>
          <w:color w:val="000000" w:themeColor="text1"/>
          <w:sz w:val="22"/>
        </w:rPr>
        <w:t>S</w:t>
      </w:r>
      <w:r w:rsidRPr="00A50127">
        <w:rPr>
          <w:rFonts w:ascii="Helvetica" w:hAnsi="Helvetica"/>
          <w:b/>
          <w:i w:val="0"/>
          <w:color w:val="000000" w:themeColor="text1"/>
          <w:sz w:val="22"/>
        </w:rPr>
        <w:t>tart with the two left-most tubes</w:t>
      </w:r>
      <w:r>
        <w:rPr>
          <w:rFonts w:ascii="Helvetica" w:hAnsi="Helvetica"/>
          <w:b/>
          <w:i w:val="0"/>
          <w:color w:val="000000" w:themeColor="text1"/>
          <w:sz w:val="22"/>
        </w:rPr>
        <w:t>, but have the cells start out gray. Then have the cells become blue or red as shown.</w:t>
      </w:r>
    </w:p>
    <w:p w14:paraId="3D7492C2" w14:textId="77777777" w:rsidR="00A50127" w:rsidRDefault="00A50127" w:rsidP="00A50127">
      <w:pPr>
        <w:pStyle w:val="BodyText"/>
        <w:ind w:left="360" w:hanging="360"/>
        <w:rPr>
          <w:rFonts w:ascii="Helvetica" w:hAnsi="Helvetica"/>
          <w:b/>
          <w:i w:val="0"/>
          <w:color w:val="000000" w:themeColor="text1"/>
          <w:sz w:val="22"/>
        </w:rPr>
      </w:pPr>
      <w:r>
        <w:rPr>
          <w:rFonts w:ascii="Helvetica" w:hAnsi="Helvetica"/>
          <w:b/>
          <w:i w:val="0"/>
          <w:color w:val="000000" w:themeColor="text1"/>
          <w:sz w:val="22"/>
        </w:rPr>
        <w:t>P2: Have the red and blue cells move from the tubes into the Nanowell Array. Then add the pink fluid over the cells/Nanowell Array (end with upper middle image)</w:t>
      </w:r>
    </w:p>
    <w:p w14:paraId="3C2EE469" w14:textId="77777777" w:rsidR="00A50127" w:rsidRDefault="00A50127" w:rsidP="00A50127">
      <w:pPr>
        <w:pStyle w:val="BodyText"/>
        <w:ind w:left="360" w:hanging="360"/>
        <w:rPr>
          <w:rFonts w:ascii="Helvetica" w:hAnsi="Helvetica"/>
          <w:b/>
          <w:i w:val="0"/>
          <w:color w:val="000000" w:themeColor="text1"/>
          <w:sz w:val="22"/>
        </w:rPr>
      </w:pPr>
      <w:r>
        <w:rPr>
          <w:rFonts w:ascii="Helvetica" w:hAnsi="Helvetica"/>
          <w:b/>
          <w:i w:val="0"/>
          <w:color w:val="000000" w:themeColor="text1"/>
          <w:sz w:val="22"/>
        </w:rPr>
        <w:t>P3: Show the two purplish images towards the right, under the “t=0hr”</w:t>
      </w:r>
    </w:p>
    <w:p w14:paraId="6DFD5201" w14:textId="77777777" w:rsidR="00A50127" w:rsidRDefault="00A50127" w:rsidP="00A50127">
      <w:pPr>
        <w:pStyle w:val="BodyText"/>
        <w:ind w:left="360" w:hanging="360"/>
        <w:rPr>
          <w:rFonts w:ascii="Helvetica" w:hAnsi="Helvetica"/>
          <w:b/>
          <w:i w:val="0"/>
          <w:color w:val="000000" w:themeColor="text1"/>
          <w:sz w:val="22"/>
        </w:rPr>
      </w:pPr>
      <w:r>
        <w:rPr>
          <w:rFonts w:ascii="Helvetica" w:hAnsi="Helvetica"/>
          <w:b/>
          <w:i w:val="0"/>
          <w:color w:val="000000" w:themeColor="text1"/>
          <w:sz w:val="22"/>
        </w:rPr>
        <w:lastRenderedPageBreak/>
        <w:t>P4: Add the two far right images under “t=4hr”</w:t>
      </w:r>
    </w:p>
    <w:p w14:paraId="2A3FE39B" w14:textId="77777777" w:rsidR="00A50127" w:rsidRDefault="00A50127" w:rsidP="00A50127">
      <w:pPr>
        <w:pStyle w:val="BodyText"/>
        <w:ind w:left="360" w:hanging="360"/>
        <w:rPr>
          <w:rFonts w:ascii="Helvetica" w:hAnsi="Helvetica"/>
          <w:b/>
          <w:i w:val="0"/>
          <w:color w:val="000000" w:themeColor="text1"/>
          <w:sz w:val="22"/>
        </w:rPr>
      </w:pPr>
      <w:r>
        <w:rPr>
          <w:rFonts w:ascii="Helvetica" w:hAnsi="Helvetica"/>
          <w:b/>
          <w:i w:val="0"/>
          <w:color w:val="000000" w:themeColor="text1"/>
          <w:sz w:val="22"/>
        </w:rPr>
        <w:t>P5:</w:t>
      </w:r>
      <w:r w:rsidR="00F02C05">
        <w:rPr>
          <w:rFonts w:ascii="Helvetica" w:hAnsi="Helvetica"/>
          <w:b/>
          <w:i w:val="0"/>
          <w:color w:val="000000" w:themeColor="text1"/>
          <w:sz w:val="22"/>
        </w:rPr>
        <w:t xml:space="preserve"> Add the two blue arrows between the purplish and far-right images along with the “Killing”and “No Killing” text.</w:t>
      </w:r>
    </w:p>
    <w:p w14:paraId="700B72DE" w14:textId="77777777" w:rsidR="00F02C05" w:rsidRPr="00A50127" w:rsidRDefault="00F02C05" w:rsidP="00A50127">
      <w:pPr>
        <w:pStyle w:val="BodyText"/>
        <w:ind w:left="360" w:hanging="360"/>
        <w:rPr>
          <w:rFonts w:ascii="Helvetica" w:hAnsi="Helvetica"/>
          <w:i w:val="0"/>
          <w:sz w:val="22"/>
        </w:rPr>
      </w:pPr>
      <w:r>
        <w:rPr>
          <w:rFonts w:ascii="Helvetica" w:hAnsi="Helvetica"/>
          <w:b/>
          <w:i w:val="0"/>
          <w:color w:val="000000" w:themeColor="text1"/>
          <w:sz w:val="22"/>
        </w:rPr>
        <w:t>P6: 50058fig2.jpg</w:t>
      </w:r>
    </w:p>
    <w:p w14:paraId="0242AC62" w14:textId="77777777" w:rsidR="00DA5A40" w:rsidRPr="00D27092" w:rsidRDefault="00DA5A40" w:rsidP="004B4D72">
      <w:pPr>
        <w:pStyle w:val="BodyText"/>
        <w:ind w:left="720" w:firstLine="720"/>
        <w:rPr>
          <w:rFonts w:ascii="Helvetica" w:hAnsi="Helvetica"/>
          <w:i w:val="0"/>
          <w:sz w:val="22"/>
        </w:rPr>
      </w:pPr>
    </w:p>
    <w:p w14:paraId="52DBD749" w14:textId="77777777" w:rsidR="00681DDE" w:rsidRDefault="00681DDE">
      <w:pPr>
        <w:ind w:left="792"/>
        <w:rPr>
          <w:rFonts w:ascii="Helvetica" w:hAnsi="Helvetica"/>
          <w:sz w:val="22"/>
        </w:rPr>
      </w:pPr>
    </w:p>
    <w:p w14:paraId="56DEE163" w14:textId="77777777" w:rsidR="00681DDE" w:rsidRDefault="00681DDE">
      <w:pPr>
        <w:rPr>
          <w:rFonts w:ascii="Helvetica" w:hAnsi="Helvetica"/>
          <w:sz w:val="22"/>
        </w:rPr>
      </w:pPr>
    </w:p>
    <w:p w14:paraId="3F7989F4" w14:textId="77777777" w:rsidR="00681DDE" w:rsidRDefault="00681DDE">
      <w:pPr>
        <w:rPr>
          <w:rFonts w:ascii="Helvetica" w:hAnsi="Helvetica"/>
          <w:b/>
          <w:sz w:val="22"/>
        </w:rPr>
      </w:pPr>
      <w:r>
        <w:rPr>
          <w:rFonts w:ascii="Helvetica" w:hAnsi="Helvetica"/>
          <w:b/>
          <w:sz w:val="22"/>
        </w:rPr>
        <w:t xml:space="preserve">B.  Interview: (Said by you on camera. Don’t forget to smile!)  </w:t>
      </w:r>
    </w:p>
    <w:p w14:paraId="34AE1A33" w14:textId="77777777" w:rsidR="00681DDE" w:rsidRDefault="00681DDE">
      <w:pPr>
        <w:ind w:left="360"/>
        <w:rPr>
          <w:rFonts w:ascii="Helvetica" w:hAnsi="Helvetica"/>
          <w:sz w:val="22"/>
        </w:rPr>
      </w:pPr>
    </w:p>
    <w:p w14:paraId="162FF816"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14:paraId="494D2A80" w14:textId="77777777" w:rsidR="00681DDE" w:rsidRDefault="00681DD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w:t>
      </w:r>
    </w:p>
    <w:p w14:paraId="3064476B" w14:textId="77777777" w:rsidR="00681DDE" w:rsidRDefault="00681DD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Enter the name of the individual who will say each line. </w:t>
      </w:r>
    </w:p>
    <w:p w14:paraId="1214A253" w14:textId="77777777" w:rsidR="00681DDE" w:rsidRDefault="00681DD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Please choose and fill out the statement(s) that convey the most important fact(s) about your protocol. You may revise the given prompts as necessary to improve the sentence flow.</w:t>
      </w:r>
    </w:p>
    <w:p w14:paraId="3CA40472" w14:textId="77777777" w:rsidR="00681DDE" w:rsidRDefault="00681DD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7B4B6F63" w14:textId="77777777" w:rsidR="00681DDE" w:rsidRDefault="00681DDE">
      <w:pPr>
        <w:rPr>
          <w:rFonts w:ascii="Helvetica" w:hAnsi="Helvetica"/>
          <w:sz w:val="22"/>
        </w:rPr>
      </w:pPr>
    </w:p>
    <w:p w14:paraId="17FD3156" w14:textId="77777777" w:rsidR="00681DDE" w:rsidRPr="0097488F" w:rsidRDefault="00817674">
      <w:pPr>
        <w:numPr>
          <w:ilvl w:val="1"/>
          <w:numId w:val="9"/>
        </w:numPr>
        <w:spacing w:before="240"/>
        <w:jc w:val="both"/>
        <w:outlineLvl w:val="0"/>
        <w:rPr>
          <w:rFonts w:ascii="Helvetica" w:hAnsi="Helvetica"/>
          <w:color w:val="000000" w:themeColor="text1"/>
          <w:sz w:val="22"/>
        </w:rPr>
      </w:pPr>
      <w:r w:rsidRPr="0097488F">
        <w:rPr>
          <w:rFonts w:ascii="Helvetica" w:hAnsi="Helvetica"/>
          <w:b/>
          <w:color w:val="000000" w:themeColor="text1"/>
          <w:sz w:val="22"/>
        </w:rPr>
        <w:t>Ivan Liadi</w:t>
      </w:r>
      <w:r w:rsidR="00681DDE" w:rsidRPr="0097488F">
        <w:rPr>
          <w:rFonts w:ascii="Helvetica" w:hAnsi="Helvetica"/>
          <w:b/>
          <w:color w:val="000000" w:themeColor="text1"/>
          <w:sz w:val="22"/>
        </w:rPr>
        <w:t xml:space="preserve">: </w:t>
      </w:r>
      <w:r w:rsidR="00681DDE" w:rsidRPr="0097488F">
        <w:rPr>
          <w:rFonts w:ascii="Helvetica" w:hAnsi="Helvetica"/>
          <w:color w:val="000000" w:themeColor="text1"/>
          <w:sz w:val="22"/>
        </w:rPr>
        <w:t xml:space="preserve">The main advantage of this technique over existing methods, like </w:t>
      </w:r>
      <w:r w:rsidR="008C46E7" w:rsidRPr="0097488F">
        <w:rPr>
          <w:rFonts w:ascii="Helvetica" w:hAnsi="Helvetica"/>
          <w:color w:val="000000" w:themeColor="text1"/>
          <w:sz w:val="22"/>
        </w:rPr>
        <w:t>Chromium-51 release assay</w:t>
      </w:r>
      <w:r w:rsidR="00681DDE" w:rsidRPr="0097488F">
        <w:rPr>
          <w:rFonts w:ascii="Helvetica" w:hAnsi="Helvetica"/>
          <w:color w:val="000000" w:themeColor="text1"/>
          <w:sz w:val="22"/>
        </w:rPr>
        <w:t xml:space="preserve">, is that </w:t>
      </w:r>
      <w:r w:rsidR="008C46E7" w:rsidRPr="0097488F">
        <w:rPr>
          <w:rFonts w:ascii="Helvetica" w:hAnsi="Helvetica"/>
          <w:color w:val="000000" w:themeColor="text1"/>
          <w:sz w:val="22"/>
        </w:rPr>
        <w:t>true one-to-one effector-target interactions can be achieved and the cytol</w:t>
      </w:r>
      <w:r w:rsidR="004C0FAC" w:rsidRPr="0097488F">
        <w:rPr>
          <w:rFonts w:ascii="Helvetica" w:hAnsi="Helvetica"/>
          <w:color w:val="000000" w:themeColor="text1"/>
          <w:sz w:val="22"/>
        </w:rPr>
        <w:t>ytic</w:t>
      </w:r>
      <w:r w:rsidR="008C46E7" w:rsidRPr="0097488F">
        <w:rPr>
          <w:rFonts w:ascii="Helvetica" w:hAnsi="Helvetica"/>
          <w:color w:val="000000" w:themeColor="text1"/>
          <w:sz w:val="22"/>
        </w:rPr>
        <w:t xml:space="preserve"> frequency measured</w:t>
      </w:r>
      <w:r w:rsidR="00681DDE" w:rsidRPr="0097488F">
        <w:rPr>
          <w:rFonts w:ascii="Helvetica" w:hAnsi="Helvetica"/>
          <w:color w:val="000000" w:themeColor="text1"/>
          <w:sz w:val="22"/>
        </w:rPr>
        <w:t xml:space="preserve">.   </w:t>
      </w:r>
    </w:p>
    <w:p w14:paraId="675A7A32" w14:textId="77777777" w:rsidR="00681DDE" w:rsidRPr="0097488F" w:rsidRDefault="00F73F72">
      <w:pPr>
        <w:numPr>
          <w:ilvl w:val="1"/>
          <w:numId w:val="9"/>
        </w:numPr>
        <w:spacing w:before="240"/>
        <w:jc w:val="both"/>
        <w:outlineLvl w:val="0"/>
        <w:rPr>
          <w:rFonts w:ascii="Helvetica" w:hAnsi="Helvetica"/>
          <w:color w:val="000000" w:themeColor="text1"/>
          <w:sz w:val="22"/>
        </w:rPr>
      </w:pPr>
      <w:r w:rsidRPr="0097488F">
        <w:rPr>
          <w:rFonts w:ascii="Helvetica" w:hAnsi="Helvetica"/>
          <w:b/>
          <w:color w:val="000000" w:themeColor="text1"/>
          <w:sz w:val="22"/>
        </w:rPr>
        <w:t>Gabrielle Romain</w:t>
      </w:r>
      <w:r w:rsidR="004C0FAC" w:rsidRPr="0097488F">
        <w:rPr>
          <w:rFonts w:ascii="Helvetica" w:hAnsi="Helvetica"/>
          <w:b/>
          <w:color w:val="000000" w:themeColor="text1"/>
          <w:sz w:val="22"/>
        </w:rPr>
        <w:t>:</w:t>
      </w:r>
      <w:r w:rsidR="004C0FAC" w:rsidRPr="0097488F">
        <w:rPr>
          <w:rFonts w:ascii="Helvetica" w:hAnsi="Helvetica"/>
          <w:color w:val="000000" w:themeColor="text1"/>
          <w:sz w:val="22"/>
        </w:rPr>
        <w:t xml:space="preserve"> </w:t>
      </w:r>
      <w:r w:rsidR="00681DDE" w:rsidRPr="0097488F">
        <w:rPr>
          <w:rFonts w:ascii="Helvetica" w:hAnsi="Helvetica"/>
          <w:color w:val="000000" w:themeColor="text1"/>
          <w:sz w:val="22"/>
        </w:rPr>
        <w:t>The implications of this technique extend toward therapy  of</w:t>
      </w:r>
      <w:r w:rsidRPr="0097488F">
        <w:rPr>
          <w:rFonts w:ascii="Helvetica" w:hAnsi="Helvetica"/>
          <w:color w:val="000000" w:themeColor="text1"/>
          <w:sz w:val="22"/>
        </w:rPr>
        <w:t xml:space="preserve"> cancer, </w:t>
      </w:r>
      <w:r w:rsidR="00681DDE" w:rsidRPr="0097488F">
        <w:rPr>
          <w:rFonts w:ascii="Helvetica" w:hAnsi="Helvetica"/>
          <w:color w:val="000000" w:themeColor="text1"/>
          <w:sz w:val="22"/>
        </w:rPr>
        <w:t xml:space="preserve">because </w:t>
      </w:r>
      <w:r w:rsidR="00FC6A9B" w:rsidRPr="0097488F">
        <w:rPr>
          <w:rFonts w:ascii="Helvetica" w:hAnsi="Helvetica"/>
          <w:color w:val="000000" w:themeColor="text1"/>
          <w:sz w:val="22"/>
        </w:rPr>
        <w:t>it</w:t>
      </w:r>
      <w:r w:rsidRPr="0097488F">
        <w:rPr>
          <w:rFonts w:ascii="Helvetica" w:hAnsi="Helvetica"/>
          <w:color w:val="000000" w:themeColor="text1"/>
          <w:sz w:val="22"/>
        </w:rPr>
        <w:t xml:space="preserve"> allow</w:t>
      </w:r>
      <w:r w:rsidR="00FC6A9B" w:rsidRPr="0097488F">
        <w:rPr>
          <w:rFonts w:ascii="Helvetica" w:hAnsi="Helvetica"/>
          <w:color w:val="000000" w:themeColor="text1"/>
          <w:sz w:val="22"/>
        </w:rPr>
        <w:t>s</w:t>
      </w:r>
      <w:r w:rsidRPr="0097488F">
        <w:rPr>
          <w:rFonts w:ascii="Helvetica" w:hAnsi="Helvetica"/>
          <w:color w:val="000000" w:themeColor="text1"/>
          <w:sz w:val="22"/>
        </w:rPr>
        <w:t xml:space="preserve"> to </w:t>
      </w:r>
      <w:r w:rsidR="00FC6A9B" w:rsidRPr="0097488F">
        <w:rPr>
          <w:rFonts w:ascii="Helvetica" w:hAnsi="Helvetica"/>
          <w:color w:val="000000" w:themeColor="text1"/>
          <w:sz w:val="22"/>
        </w:rPr>
        <w:t>study</w:t>
      </w:r>
      <w:r w:rsidR="00DE6A32" w:rsidRPr="0097488F">
        <w:rPr>
          <w:rFonts w:ascii="Helvetica" w:hAnsi="Helvetica"/>
          <w:color w:val="000000" w:themeColor="text1"/>
          <w:sz w:val="22"/>
        </w:rPr>
        <w:t xml:space="preserve"> correlates of efficacy in autologous cell therapy</w:t>
      </w:r>
      <w:r w:rsidR="004C0FAC" w:rsidRPr="0097488F">
        <w:rPr>
          <w:rFonts w:ascii="Helvetica" w:hAnsi="Helvetica"/>
          <w:color w:val="000000" w:themeColor="text1"/>
          <w:sz w:val="22"/>
        </w:rPr>
        <w:t>.</w:t>
      </w:r>
      <w:r w:rsidRPr="0097488F">
        <w:rPr>
          <w:rFonts w:ascii="Helvetica" w:hAnsi="Helvetica"/>
          <w:color w:val="000000" w:themeColor="text1"/>
          <w:sz w:val="22"/>
        </w:rPr>
        <w:t xml:space="preserve">  </w:t>
      </w:r>
    </w:p>
    <w:p w14:paraId="150EB4B9" w14:textId="77777777" w:rsidR="00681DDE" w:rsidRDefault="00681DDE">
      <w:pPr>
        <w:rPr>
          <w:rFonts w:ascii="Helvetica" w:hAnsi="Helvetica"/>
          <w:i/>
          <w:sz w:val="22"/>
        </w:rPr>
      </w:pPr>
    </w:p>
    <w:p w14:paraId="7037C78A" w14:textId="77777777" w:rsidR="00681DDE" w:rsidRDefault="00681DDE">
      <w:pPr>
        <w:ind w:left="792"/>
        <w:rPr>
          <w:rFonts w:ascii="Helvetica" w:hAnsi="Helvetica"/>
          <w:sz w:val="22"/>
        </w:rPr>
      </w:pPr>
    </w:p>
    <w:p w14:paraId="26EEEB07" w14:textId="77777777" w:rsidR="00681DDE" w:rsidRDefault="00681DDE">
      <w:pPr>
        <w:outlineLvl w:val="0"/>
        <w:rPr>
          <w:rFonts w:ascii="Helvetica" w:hAnsi="Helvetica"/>
          <w:b/>
          <w:sz w:val="22"/>
        </w:rPr>
      </w:pPr>
      <w:r>
        <w:rPr>
          <w:rFonts w:ascii="Helvetica" w:hAnsi="Helvetica"/>
          <w:b/>
          <w:sz w:val="22"/>
        </w:rPr>
        <w:t>Protocol (read by voice talent at JoVE):</w:t>
      </w:r>
    </w:p>
    <w:p w14:paraId="36BB229E" w14:textId="77777777" w:rsidR="00681DDE" w:rsidRDefault="00681DDE">
      <w:pPr>
        <w:rPr>
          <w:rFonts w:ascii="Helvetica" w:hAnsi="Helvetica"/>
          <w:i/>
          <w:sz w:val="22"/>
        </w:rPr>
      </w:pPr>
    </w:p>
    <w:p w14:paraId="442BCE48"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14:paraId="5F95738D" w14:textId="77777777" w:rsidR="00681DDE" w:rsidRDefault="00681DDE">
      <w:pPr>
        <w:ind w:left="360"/>
        <w:jc w:val="both"/>
        <w:outlineLvl w:val="0"/>
        <w:rPr>
          <w:rFonts w:ascii="Helvetica" w:hAnsi="Helvetica"/>
          <w:sz w:val="22"/>
        </w:rPr>
      </w:pPr>
    </w:p>
    <w:p w14:paraId="037EC86F" w14:textId="77777777" w:rsidR="00681DDE" w:rsidRDefault="00681DDE">
      <w:pPr>
        <w:numPr>
          <w:ilvl w:val="0"/>
          <w:numId w:val="12"/>
        </w:numPr>
        <w:spacing w:before="240"/>
        <w:jc w:val="both"/>
        <w:outlineLvl w:val="0"/>
        <w:rPr>
          <w:rFonts w:ascii="Helvetica" w:hAnsi="Helvetica"/>
          <w:b/>
        </w:rPr>
      </w:pPr>
      <w:r>
        <w:rPr>
          <w:rFonts w:ascii="Times New Roman" w:eastAsia="Times New Roman" w:hAnsi="Times New Roman"/>
          <w:b/>
        </w:rPr>
        <w:t>Fabrication of arrays of nanowells in PDMS</w:t>
      </w:r>
    </w:p>
    <w:p w14:paraId="31DC067E" w14:textId="77777777" w:rsidR="0014757B" w:rsidRDefault="0014757B">
      <w:pPr>
        <w:numPr>
          <w:ilvl w:val="1"/>
          <w:numId w:val="12"/>
        </w:numPr>
        <w:spacing w:before="240"/>
        <w:jc w:val="both"/>
        <w:outlineLvl w:val="0"/>
        <w:rPr>
          <w:rFonts w:ascii="Times New Roman" w:eastAsia="Times New Roman" w:hAnsi="Times New Roman"/>
        </w:rPr>
      </w:pPr>
      <w:r w:rsidRPr="00AC5937">
        <w:rPr>
          <w:rFonts w:ascii="Times New Roman" w:eastAsia="Times New Roman" w:hAnsi="Times New Roman"/>
        </w:rPr>
        <w:t xml:space="preserve">To fabricate </w:t>
      </w:r>
      <w:r w:rsidR="001D53C6" w:rsidRPr="00AC5937">
        <w:rPr>
          <w:rFonts w:ascii="Times New Roman" w:eastAsia="Times New Roman" w:hAnsi="Times New Roman"/>
        </w:rPr>
        <w:t xml:space="preserve">nanowells using </w:t>
      </w:r>
      <w:r w:rsidRPr="00AC5937">
        <w:rPr>
          <w:rFonts w:ascii="Times New Roman" w:eastAsia="Times New Roman" w:hAnsi="Times New Roman"/>
        </w:rPr>
        <w:t xml:space="preserve">the </w:t>
      </w:r>
      <w:r w:rsidR="00681DDE" w:rsidRPr="00AC5937">
        <w:rPr>
          <w:rFonts w:ascii="Times New Roman" w:eastAsia="Times New Roman" w:hAnsi="Times New Roman"/>
        </w:rPr>
        <w:t>silicon master</w:t>
      </w:r>
      <w:r w:rsidRPr="00AC5937">
        <w:rPr>
          <w:rFonts w:ascii="Times New Roman" w:eastAsia="Times New Roman" w:hAnsi="Times New Roman"/>
        </w:rPr>
        <w:t xml:space="preserve">, first </w:t>
      </w:r>
      <w:r w:rsidR="00681DDE" w:rsidRPr="00AC5937">
        <w:rPr>
          <w:rFonts w:ascii="Times New Roman" w:eastAsia="Times New Roman" w:hAnsi="Times New Roman"/>
        </w:rPr>
        <w:t xml:space="preserve">thoroughly </w:t>
      </w:r>
      <w:r w:rsidRPr="00AC5937">
        <w:rPr>
          <w:rFonts w:ascii="Times New Roman" w:eastAsia="Times New Roman" w:hAnsi="Times New Roman"/>
        </w:rPr>
        <w:t xml:space="preserve">mix </w:t>
      </w:r>
      <w:r w:rsidR="00681DDE" w:rsidRPr="00AC5937">
        <w:rPr>
          <w:rFonts w:ascii="Times New Roman" w:eastAsia="Times New Roman" w:hAnsi="Times New Roman"/>
        </w:rPr>
        <w:t xml:space="preserve">the Sylgard 184 elastomer kit base and curing agent at 10:1 weight ratio in a disposable cup using a plastic knife. </w:t>
      </w:r>
    </w:p>
    <w:p w14:paraId="60F1E424" w14:textId="77777777" w:rsidR="00866923" w:rsidRPr="00AC5937" w:rsidRDefault="00866923" w:rsidP="00866923">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CU/ECU: Talent</w:t>
      </w:r>
      <w:r w:rsidRPr="00AC5937">
        <w:rPr>
          <w:rFonts w:ascii="Times New Roman" w:eastAsia="Times New Roman" w:hAnsi="Times New Roman"/>
        </w:rPr>
        <w:t xml:space="preserve"> thoroughly mix</w:t>
      </w:r>
      <w:r>
        <w:rPr>
          <w:rFonts w:ascii="Times New Roman" w:eastAsia="Times New Roman" w:hAnsi="Times New Roman"/>
        </w:rPr>
        <w:t>es</w:t>
      </w:r>
      <w:r w:rsidRPr="00AC5937">
        <w:rPr>
          <w:rFonts w:ascii="Times New Roman" w:eastAsia="Times New Roman" w:hAnsi="Times New Roman"/>
        </w:rPr>
        <w:t xml:space="preserve"> the Sylgard 184 elastomer kit base and curing agent at 10:1 weight ratio in a disposable cup using a plastic knife. </w:t>
      </w:r>
    </w:p>
    <w:p w14:paraId="3ACA2726" w14:textId="77777777" w:rsidR="00866923" w:rsidRPr="00AC5937" w:rsidRDefault="00866923" w:rsidP="00866923">
      <w:pPr>
        <w:spacing w:before="240"/>
        <w:ind w:left="1080"/>
        <w:jc w:val="both"/>
        <w:outlineLvl w:val="0"/>
        <w:rPr>
          <w:rFonts w:ascii="Times New Roman" w:eastAsia="Times New Roman" w:hAnsi="Times New Roman"/>
        </w:rPr>
      </w:pPr>
    </w:p>
    <w:p w14:paraId="784CB01F" w14:textId="770469E7" w:rsidR="0014757B" w:rsidRDefault="00681DDE">
      <w:pPr>
        <w:numPr>
          <w:ilvl w:val="1"/>
          <w:numId w:val="12"/>
        </w:numPr>
        <w:spacing w:before="240"/>
        <w:jc w:val="both"/>
        <w:outlineLvl w:val="0"/>
        <w:rPr>
          <w:rFonts w:ascii="Times New Roman" w:eastAsia="Times New Roman" w:hAnsi="Times New Roman"/>
        </w:rPr>
      </w:pPr>
      <w:r w:rsidRPr="00AC5937">
        <w:rPr>
          <w:rFonts w:ascii="Times New Roman" w:eastAsia="Times New Roman" w:hAnsi="Times New Roman"/>
        </w:rPr>
        <w:t>Degas the mixture</w:t>
      </w:r>
      <w:r w:rsidR="0014757B" w:rsidRPr="00AC5937">
        <w:rPr>
          <w:rFonts w:ascii="Times New Roman" w:eastAsia="Times New Roman" w:hAnsi="Times New Roman"/>
        </w:rPr>
        <w:t xml:space="preserve"> in a vacuum chamber for 1 hour. Then p</w:t>
      </w:r>
      <w:r w:rsidRPr="00AC5937">
        <w:rPr>
          <w:rFonts w:ascii="Times New Roman" w:eastAsia="Times New Roman" w:hAnsi="Times New Roman"/>
        </w:rPr>
        <w:t xml:space="preserve">our </w:t>
      </w:r>
      <w:r w:rsidR="0014757B" w:rsidRPr="00AC5937">
        <w:rPr>
          <w:rFonts w:ascii="Times New Roman" w:eastAsia="Times New Roman" w:hAnsi="Times New Roman"/>
        </w:rPr>
        <w:t xml:space="preserve">the </w:t>
      </w:r>
      <w:r w:rsidRPr="00AC5937">
        <w:rPr>
          <w:rFonts w:ascii="Times New Roman" w:eastAsia="Times New Roman" w:hAnsi="Times New Roman"/>
        </w:rPr>
        <w:t xml:space="preserve">mixture onto the </w:t>
      </w:r>
      <w:r w:rsidR="005B03EF" w:rsidRPr="00AC5937">
        <w:rPr>
          <w:rFonts w:ascii="Times New Roman" w:eastAsia="Times New Roman" w:hAnsi="Times New Roman"/>
        </w:rPr>
        <w:t>silicon master</w:t>
      </w:r>
      <w:r w:rsidRPr="00AC5937">
        <w:rPr>
          <w:rFonts w:ascii="Times New Roman" w:eastAsia="Times New Roman" w:hAnsi="Times New Roman"/>
        </w:rPr>
        <w:t xml:space="preserve"> and let it sit for 30 minutes. </w:t>
      </w:r>
    </w:p>
    <w:p w14:paraId="310D94DE" w14:textId="77777777" w:rsidR="00866923" w:rsidRDefault="00866923" w:rsidP="00866923">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lastRenderedPageBreak/>
        <w:t xml:space="preserve">MED: Talent places </w:t>
      </w:r>
      <w:r w:rsidRPr="00AC5937">
        <w:rPr>
          <w:rFonts w:ascii="Times New Roman" w:eastAsia="Times New Roman" w:hAnsi="Times New Roman"/>
        </w:rPr>
        <w:t>the mixture</w:t>
      </w:r>
      <w:r>
        <w:rPr>
          <w:rFonts w:ascii="Times New Roman" w:eastAsia="Times New Roman" w:hAnsi="Times New Roman"/>
        </w:rPr>
        <w:t xml:space="preserve"> in a vacuum chamber. </w:t>
      </w:r>
    </w:p>
    <w:p w14:paraId="7114C902" w14:textId="7215EE78" w:rsidR="00866923" w:rsidRPr="004E4136" w:rsidRDefault="00866923" w:rsidP="00866923">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ECU: Talent </w:t>
      </w:r>
      <w:r w:rsidRPr="00AC5937">
        <w:rPr>
          <w:rFonts w:ascii="Times New Roman" w:eastAsia="Times New Roman" w:hAnsi="Times New Roman"/>
        </w:rPr>
        <w:t xml:space="preserve"> pour</w:t>
      </w:r>
      <w:r>
        <w:rPr>
          <w:rFonts w:ascii="Times New Roman" w:eastAsia="Times New Roman" w:hAnsi="Times New Roman"/>
        </w:rPr>
        <w:t>s</w:t>
      </w:r>
      <w:r w:rsidRPr="00AC5937">
        <w:rPr>
          <w:rFonts w:ascii="Times New Roman" w:eastAsia="Times New Roman" w:hAnsi="Times New Roman"/>
        </w:rPr>
        <w:t xml:space="preserve"> the mixture </w:t>
      </w:r>
      <w:r w:rsidRPr="004E4136">
        <w:rPr>
          <w:rFonts w:ascii="Times New Roman" w:eastAsia="Times New Roman" w:hAnsi="Times New Roman"/>
        </w:rPr>
        <w:t>onto the silicon master</w:t>
      </w:r>
    </w:p>
    <w:p w14:paraId="4570530E" w14:textId="77777777" w:rsidR="00866923" w:rsidRPr="00AC5937" w:rsidRDefault="00866923" w:rsidP="00866923">
      <w:pPr>
        <w:numPr>
          <w:ilvl w:val="2"/>
          <w:numId w:val="12"/>
        </w:numPr>
        <w:spacing w:before="240"/>
        <w:jc w:val="both"/>
        <w:outlineLvl w:val="0"/>
        <w:rPr>
          <w:rFonts w:ascii="Times New Roman" w:eastAsia="Times New Roman" w:hAnsi="Times New Roman"/>
        </w:rPr>
      </w:pPr>
      <w:r w:rsidRPr="00AC5937">
        <w:rPr>
          <w:rFonts w:ascii="Times New Roman" w:eastAsia="Times New Roman" w:hAnsi="Times New Roman"/>
        </w:rPr>
        <w:t xml:space="preserve"> </w:t>
      </w:r>
      <w:r>
        <w:rPr>
          <w:rFonts w:ascii="Times New Roman" w:eastAsia="Times New Roman" w:hAnsi="Times New Roman"/>
        </w:rPr>
        <w:t>ECU: Talent sets timer</w:t>
      </w:r>
      <w:r w:rsidRPr="00AC5937">
        <w:rPr>
          <w:rFonts w:ascii="Times New Roman" w:eastAsia="Times New Roman" w:hAnsi="Times New Roman"/>
        </w:rPr>
        <w:t xml:space="preserve"> for 30 minutes. </w:t>
      </w:r>
    </w:p>
    <w:p w14:paraId="012F0759" w14:textId="77777777" w:rsidR="00866923" w:rsidRPr="00AC5937" w:rsidRDefault="00866923" w:rsidP="00D07EB7">
      <w:pPr>
        <w:spacing w:before="240"/>
        <w:ind w:left="1080"/>
        <w:jc w:val="both"/>
        <w:outlineLvl w:val="0"/>
        <w:rPr>
          <w:rFonts w:ascii="Times New Roman" w:eastAsia="Times New Roman" w:hAnsi="Times New Roman"/>
        </w:rPr>
      </w:pPr>
    </w:p>
    <w:p w14:paraId="04398AD9" w14:textId="77777777" w:rsidR="00681DDE" w:rsidRPr="00AC5937" w:rsidRDefault="0014757B">
      <w:pPr>
        <w:numPr>
          <w:ilvl w:val="1"/>
          <w:numId w:val="12"/>
        </w:numPr>
        <w:spacing w:before="240"/>
        <w:jc w:val="both"/>
        <w:outlineLvl w:val="0"/>
        <w:rPr>
          <w:rFonts w:ascii="Times New Roman" w:eastAsia="Times New Roman" w:hAnsi="Times New Roman"/>
        </w:rPr>
      </w:pPr>
      <w:r w:rsidRPr="00AC5937">
        <w:rPr>
          <w:rFonts w:ascii="Times New Roman" w:eastAsia="Times New Roman" w:hAnsi="Times New Roman"/>
        </w:rPr>
        <w:t xml:space="preserve">Now to cure the elastomer, heat </w:t>
      </w:r>
      <w:r w:rsidR="00681DDE" w:rsidRPr="00AC5937">
        <w:rPr>
          <w:rFonts w:ascii="Times New Roman" w:eastAsia="Times New Roman" w:hAnsi="Times New Roman"/>
        </w:rPr>
        <w:t xml:space="preserve">the assembly </w:t>
      </w:r>
      <w:r w:rsidRPr="00AC5937">
        <w:rPr>
          <w:rFonts w:ascii="Times New Roman" w:eastAsia="Times New Roman" w:hAnsi="Times New Roman"/>
        </w:rPr>
        <w:t>in</w:t>
      </w:r>
      <w:r w:rsidR="00681DDE" w:rsidRPr="00AC5937">
        <w:rPr>
          <w:rFonts w:ascii="Times New Roman" w:eastAsia="Times New Roman" w:hAnsi="Times New Roman"/>
        </w:rPr>
        <w:t xml:space="preserve"> an </w:t>
      </w:r>
      <w:r w:rsidRPr="00AC5937">
        <w:rPr>
          <w:rFonts w:ascii="Times New Roman" w:eastAsia="Times New Roman" w:hAnsi="Times New Roman"/>
        </w:rPr>
        <w:t xml:space="preserve">80 ºC </w:t>
      </w:r>
      <w:r w:rsidR="00681DDE" w:rsidRPr="00AC5937">
        <w:rPr>
          <w:rFonts w:ascii="Times New Roman" w:eastAsia="Times New Roman" w:hAnsi="Times New Roman"/>
        </w:rPr>
        <w:t>oven for 2 hours</w:t>
      </w:r>
      <w:r w:rsidR="00D07EB7">
        <w:rPr>
          <w:rFonts w:ascii="Times New Roman" w:eastAsia="Times New Roman" w:hAnsi="Times New Roman"/>
        </w:rPr>
        <w:t>. After cooling at  room temperature for an hour,</w:t>
      </w:r>
      <w:r w:rsidR="00681DDE" w:rsidRPr="00AC5937">
        <w:rPr>
          <w:rFonts w:ascii="Times New Roman" w:eastAsia="Times New Roman" w:hAnsi="Times New Roman"/>
        </w:rPr>
        <w:t xml:space="preserve"> </w:t>
      </w:r>
      <w:r w:rsidR="00D07EB7">
        <w:rPr>
          <w:rFonts w:ascii="Times New Roman" w:eastAsia="Times New Roman" w:hAnsi="Times New Roman"/>
        </w:rPr>
        <w:t>c</w:t>
      </w:r>
      <w:r w:rsidRPr="00AC5937">
        <w:rPr>
          <w:rFonts w:ascii="Times New Roman" w:eastAsia="Times New Roman" w:hAnsi="Times New Roman"/>
        </w:rPr>
        <w:t xml:space="preserve">arefully </w:t>
      </w:r>
      <w:r w:rsidR="005B03EF" w:rsidRPr="00AC5937">
        <w:rPr>
          <w:rFonts w:ascii="Times New Roman" w:eastAsia="Times New Roman" w:hAnsi="Times New Roman"/>
        </w:rPr>
        <w:t>remove</w:t>
      </w:r>
      <w:r w:rsidR="00681DDE" w:rsidRPr="00AC5937">
        <w:rPr>
          <w:rFonts w:ascii="Times New Roman" w:eastAsia="Times New Roman" w:hAnsi="Times New Roman"/>
        </w:rPr>
        <w:t xml:space="preserve"> the</w:t>
      </w:r>
      <w:r w:rsidRPr="00AC5937">
        <w:rPr>
          <w:rFonts w:ascii="Times New Roman" w:eastAsia="Times New Roman" w:hAnsi="Times New Roman"/>
        </w:rPr>
        <w:t xml:space="preserve"> </w:t>
      </w:r>
      <w:r w:rsidR="00681DDE" w:rsidRPr="00AC5937">
        <w:rPr>
          <w:rFonts w:ascii="Times New Roman" w:eastAsia="Times New Roman" w:hAnsi="Times New Roman"/>
        </w:rPr>
        <w:t xml:space="preserve">PDMS nanowell array </w:t>
      </w:r>
      <w:r w:rsidRPr="00AC5937">
        <w:rPr>
          <w:rFonts w:ascii="Times New Roman" w:eastAsia="Times New Roman" w:hAnsi="Times New Roman"/>
        </w:rPr>
        <w:t xml:space="preserve">off the silicon master. Cover it with Scotch tape </w:t>
      </w:r>
      <w:r w:rsidR="00681DDE" w:rsidRPr="00AC5937">
        <w:rPr>
          <w:rFonts w:ascii="Times New Roman" w:eastAsia="Times New Roman" w:hAnsi="Times New Roman"/>
        </w:rPr>
        <w:t>until</w:t>
      </w:r>
      <w:r w:rsidRPr="00AC5937">
        <w:rPr>
          <w:rFonts w:ascii="Times New Roman" w:eastAsia="Times New Roman" w:hAnsi="Times New Roman"/>
        </w:rPr>
        <w:t xml:space="preserve"> </w:t>
      </w:r>
      <w:r w:rsidR="00681DDE" w:rsidRPr="00AC5937">
        <w:rPr>
          <w:rFonts w:ascii="Times New Roman" w:eastAsia="Times New Roman" w:hAnsi="Times New Roman"/>
        </w:rPr>
        <w:t>use.</w:t>
      </w:r>
    </w:p>
    <w:p w14:paraId="2E904C13" w14:textId="77777777" w:rsidR="00D07EB7" w:rsidRDefault="00D07EB7" w:rsidP="00D07EB7">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MED: Talent places the </w:t>
      </w:r>
      <w:r w:rsidRPr="00AC5937">
        <w:rPr>
          <w:rFonts w:ascii="Times New Roman" w:eastAsia="Times New Roman" w:hAnsi="Times New Roman"/>
        </w:rPr>
        <w:t>assembly in an 80 ºC oven</w:t>
      </w:r>
      <w:r>
        <w:rPr>
          <w:rFonts w:ascii="Times New Roman" w:eastAsia="Times New Roman" w:hAnsi="Times New Roman"/>
        </w:rPr>
        <w:t>.</w:t>
      </w:r>
      <w:r w:rsidRPr="00AC5937">
        <w:rPr>
          <w:rFonts w:ascii="Times New Roman" w:eastAsia="Times New Roman" w:hAnsi="Times New Roman"/>
        </w:rPr>
        <w:t xml:space="preserve"> </w:t>
      </w:r>
    </w:p>
    <w:p w14:paraId="70C33E70" w14:textId="77777777" w:rsidR="00D07EB7" w:rsidRDefault="00D07EB7" w:rsidP="00D07EB7">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ECU: Talent c</w:t>
      </w:r>
      <w:r w:rsidRPr="00AC5937">
        <w:rPr>
          <w:rFonts w:ascii="Times New Roman" w:eastAsia="Times New Roman" w:hAnsi="Times New Roman"/>
        </w:rPr>
        <w:t>arefully remove</w:t>
      </w:r>
      <w:r>
        <w:rPr>
          <w:rFonts w:ascii="Times New Roman" w:eastAsia="Times New Roman" w:hAnsi="Times New Roman"/>
        </w:rPr>
        <w:t>s</w:t>
      </w:r>
      <w:r w:rsidRPr="00AC5937">
        <w:rPr>
          <w:rFonts w:ascii="Times New Roman" w:eastAsia="Times New Roman" w:hAnsi="Times New Roman"/>
        </w:rPr>
        <w:t xml:space="preserve"> the PDMS nanowell array off the silicon master. </w:t>
      </w:r>
    </w:p>
    <w:p w14:paraId="0D3F3ED2" w14:textId="77777777" w:rsidR="00D07EB7" w:rsidRPr="00AC5937" w:rsidRDefault="00D07EB7" w:rsidP="00D07EB7">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CU: Talent cover it with Scotch tape.</w:t>
      </w:r>
      <w:r w:rsidRPr="00AC5937">
        <w:rPr>
          <w:rFonts w:ascii="Times New Roman" w:eastAsia="Times New Roman" w:hAnsi="Times New Roman"/>
        </w:rPr>
        <w:t>.</w:t>
      </w:r>
    </w:p>
    <w:p w14:paraId="4E59BE5A" w14:textId="77777777" w:rsidR="00964FE0" w:rsidRDefault="00964FE0" w:rsidP="00964FE0">
      <w:pPr>
        <w:spacing w:before="240"/>
        <w:ind w:left="1080"/>
        <w:jc w:val="both"/>
        <w:outlineLvl w:val="0"/>
        <w:rPr>
          <w:rFonts w:ascii="Times New Roman" w:eastAsia="Times New Roman" w:hAnsi="Times New Roman"/>
        </w:rPr>
      </w:pPr>
    </w:p>
    <w:p w14:paraId="63E86825" w14:textId="77777777" w:rsidR="00681DDE" w:rsidRDefault="00681DDE">
      <w:pPr>
        <w:numPr>
          <w:ilvl w:val="0"/>
          <w:numId w:val="12"/>
        </w:numPr>
        <w:spacing w:before="240"/>
        <w:jc w:val="both"/>
        <w:outlineLvl w:val="0"/>
        <w:rPr>
          <w:rFonts w:ascii="Times New Roman" w:eastAsia="Times New Roman" w:hAnsi="Times New Roman"/>
        </w:rPr>
      </w:pPr>
      <w:r>
        <w:rPr>
          <w:rFonts w:ascii="Times New Roman" w:eastAsia="Times New Roman" w:hAnsi="Times New Roman"/>
          <w:b/>
        </w:rPr>
        <w:t>Target cell (T) labeling</w:t>
      </w:r>
    </w:p>
    <w:p w14:paraId="65F05165" w14:textId="77777777" w:rsidR="00681DDE" w:rsidRDefault="005B03EF">
      <w:pPr>
        <w:numPr>
          <w:ilvl w:val="1"/>
          <w:numId w:val="12"/>
        </w:numPr>
        <w:spacing w:before="240"/>
        <w:jc w:val="both"/>
        <w:outlineLvl w:val="0"/>
        <w:rPr>
          <w:rFonts w:ascii="Times New Roman" w:eastAsia="Times New Roman" w:hAnsi="Times New Roman"/>
        </w:rPr>
      </w:pPr>
      <w:r w:rsidRPr="00AC5937">
        <w:rPr>
          <w:rFonts w:ascii="Times New Roman" w:eastAsia="Times New Roman" w:hAnsi="Times New Roman"/>
        </w:rPr>
        <w:t xml:space="preserve">A day before the experiment, </w:t>
      </w:r>
      <w:r w:rsidR="007F0CFC" w:rsidRPr="00AC5937">
        <w:rPr>
          <w:rFonts w:ascii="Times New Roman" w:eastAsia="Times New Roman" w:hAnsi="Times New Roman"/>
        </w:rPr>
        <w:t>passage 5 million target cells in 5 mL</w:t>
      </w:r>
      <w:r w:rsidRPr="00AC5937">
        <w:rPr>
          <w:rFonts w:ascii="Times New Roman" w:eastAsia="Times New Roman" w:hAnsi="Times New Roman"/>
        </w:rPr>
        <w:t>.</w:t>
      </w:r>
      <w:r w:rsidR="007F0CFC" w:rsidRPr="00AC5937">
        <w:rPr>
          <w:rFonts w:ascii="Times New Roman" w:eastAsia="Times New Roman" w:hAnsi="Times New Roman"/>
        </w:rPr>
        <w:t xml:space="preserve"> The </w:t>
      </w:r>
      <w:r w:rsidRPr="00AC5937">
        <w:rPr>
          <w:rFonts w:ascii="Times New Roman" w:eastAsia="Times New Roman" w:hAnsi="Times New Roman"/>
        </w:rPr>
        <w:t>day of experiment</w:t>
      </w:r>
      <w:r w:rsidR="007F0CFC" w:rsidRPr="00AC5937">
        <w:rPr>
          <w:rFonts w:ascii="Times New Roman" w:eastAsia="Times New Roman" w:hAnsi="Times New Roman"/>
        </w:rPr>
        <w:t>,</w:t>
      </w:r>
      <w:r w:rsidR="007F0CFC" w:rsidRPr="000463F8">
        <w:rPr>
          <w:rFonts w:ascii="Times New Roman" w:eastAsia="Times New Roman" w:hAnsi="Times New Roman"/>
          <w:color w:val="FF0000"/>
        </w:rPr>
        <w:t xml:space="preserve"> </w:t>
      </w:r>
      <w:r w:rsidR="007F0CFC">
        <w:rPr>
          <w:rFonts w:ascii="Times New Roman" w:eastAsia="Times New Roman" w:hAnsi="Times New Roman"/>
        </w:rPr>
        <w:t>pellet</w:t>
      </w:r>
      <w:r w:rsidR="00681DDE">
        <w:rPr>
          <w:rFonts w:ascii="Times New Roman" w:eastAsia="Times New Roman" w:hAnsi="Times New Roman"/>
        </w:rPr>
        <w:t xml:space="preserve"> 5 million cells in a sterile 15 mL conical tube by centrifugation at 340 x g for 5 minutes. </w:t>
      </w:r>
    </w:p>
    <w:p w14:paraId="4F6F767E" w14:textId="77777777" w:rsidR="007023D0" w:rsidRDefault="007023D0" w:rsidP="007023D0">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MED/CU: Talent</w:t>
      </w:r>
      <w:r w:rsidRPr="00AC5937">
        <w:rPr>
          <w:rFonts w:ascii="Times New Roman" w:eastAsia="Times New Roman" w:hAnsi="Times New Roman"/>
        </w:rPr>
        <w:t xml:space="preserve"> </w:t>
      </w:r>
      <w:r>
        <w:rPr>
          <w:rFonts w:ascii="Times New Roman" w:eastAsia="Times New Roman" w:hAnsi="Times New Roman"/>
        </w:rPr>
        <w:t xml:space="preserve">seeds </w:t>
      </w:r>
      <w:r w:rsidRPr="00AC5937">
        <w:rPr>
          <w:rFonts w:ascii="Times New Roman" w:eastAsia="Times New Roman" w:hAnsi="Times New Roman"/>
        </w:rPr>
        <w:t xml:space="preserve">5 million target cells in 5 mL. </w:t>
      </w:r>
    </w:p>
    <w:p w14:paraId="0221A1B5" w14:textId="77777777" w:rsidR="007023D0" w:rsidRDefault="007023D0" w:rsidP="007023D0">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MED: Talent</w:t>
      </w:r>
      <w:r w:rsidRPr="000463F8">
        <w:rPr>
          <w:rFonts w:ascii="Times New Roman" w:eastAsia="Times New Roman" w:hAnsi="Times New Roman"/>
          <w:color w:val="FF0000"/>
        </w:rPr>
        <w:t xml:space="preserve"> </w:t>
      </w:r>
      <w:r>
        <w:rPr>
          <w:rFonts w:ascii="Times New Roman" w:eastAsia="Times New Roman" w:hAnsi="Times New Roman"/>
        </w:rPr>
        <w:t xml:space="preserve">places  15 mL conical tubes in centrifuge and starts at 340 x g for 5 minutes. </w:t>
      </w:r>
    </w:p>
    <w:p w14:paraId="5F455FBD" w14:textId="77777777" w:rsidR="007023D0" w:rsidRDefault="007023D0" w:rsidP="007023D0">
      <w:pPr>
        <w:spacing w:before="240"/>
        <w:ind w:left="1368"/>
        <w:jc w:val="both"/>
        <w:outlineLvl w:val="0"/>
        <w:rPr>
          <w:rFonts w:ascii="Times New Roman" w:eastAsia="Times New Roman" w:hAnsi="Times New Roman"/>
        </w:rPr>
      </w:pPr>
    </w:p>
    <w:p w14:paraId="0376BE57" w14:textId="77777777" w:rsidR="00681DDE" w:rsidRDefault="00681DDE">
      <w:pPr>
        <w:numPr>
          <w:ilvl w:val="1"/>
          <w:numId w:val="12"/>
        </w:numPr>
        <w:spacing w:before="240"/>
        <w:jc w:val="both"/>
        <w:outlineLvl w:val="0"/>
        <w:rPr>
          <w:rFonts w:ascii="Times New Roman" w:eastAsia="Times New Roman" w:hAnsi="Times New Roman"/>
        </w:rPr>
      </w:pPr>
      <w:r>
        <w:rPr>
          <w:rFonts w:ascii="Times New Roman" w:eastAsia="Times New Roman" w:hAnsi="Times New Roman"/>
        </w:rPr>
        <w:t>Aspirate excess media leaving behind approximately 50 μL of media.</w:t>
      </w:r>
    </w:p>
    <w:p w14:paraId="7D70D091" w14:textId="77777777" w:rsidR="000C358F" w:rsidRDefault="000C358F" w:rsidP="000C358F">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ECU: Talent aspirates excess media leaving behind approximately 50 μL of media.</w:t>
      </w:r>
    </w:p>
    <w:p w14:paraId="6BFE3705" w14:textId="77777777" w:rsidR="000C358F" w:rsidRDefault="000C358F" w:rsidP="000C358F">
      <w:pPr>
        <w:spacing w:before="240"/>
        <w:ind w:left="1080"/>
        <w:jc w:val="both"/>
        <w:outlineLvl w:val="0"/>
        <w:rPr>
          <w:rFonts w:ascii="Times New Roman" w:eastAsia="Times New Roman" w:hAnsi="Times New Roman"/>
        </w:rPr>
      </w:pPr>
    </w:p>
    <w:p w14:paraId="1291ADD6" w14:textId="77777777" w:rsidR="00681DDE" w:rsidRDefault="00681DDE">
      <w:pPr>
        <w:numPr>
          <w:ilvl w:val="1"/>
          <w:numId w:val="12"/>
        </w:numPr>
        <w:spacing w:before="240"/>
        <w:jc w:val="both"/>
        <w:outlineLvl w:val="0"/>
        <w:rPr>
          <w:rFonts w:ascii="Times New Roman" w:eastAsia="Times New Roman" w:hAnsi="Times New Roman"/>
        </w:rPr>
      </w:pPr>
      <w:r>
        <w:rPr>
          <w:rFonts w:ascii="Times New Roman" w:eastAsia="Times New Roman" w:hAnsi="Times New Roman"/>
        </w:rPr>
        <w:t>To</w:t>
      </w:r>
      <w:r w:rsidR="007F0CFC">
        <w:rPr>
          <w:rFonts w:ascii="Times New Roman" w:eastAsia="Times New Roman" w:hAnsi="Times New Roman"/>
        </w:rPr>
        <w:t xml:space="preserve"> label the cells, a</w:t>
      </w:r>
      <w:r>
        <w:rPr>
          <w:rFonts w:ascii="Times New Roman" w:eastAsia="Times New Roman" w:hAnsi="Times New Roman"/>
        </w:rPr>
        <w:t xml:space="preserve">dd 150 μL of </w:t>
      </w:r>
      <w:r w:rsidRPr="004E4136">
        <w:rPr>
          <w:rFonts w:ascii="Times New Roman" w:eastAsia="Times New Roman" w:hAnsi="Times New Roman"/>
        </w:rPr>
        <w:t xml:space="preserve">the </w:t>
      </w:r>
      <w:r w:rsidR="007F0CFC" w:rsidRPr="004E4136">
        <w:rPr>
          <w:rFonts w:ascii="Times New Roman" w:eastAsia="Times New Roman" w:hAnsi="Times New Roman"/>
        </w:rPr>
        <w:t>fresh Cell Track</w:t>
      </w:r>
      <w:r w:rsidR="00732E6E" w:rsidRPr="004E4136">
        <w:rPr>
          <w:rFonts w:ascii="Times New Roman" w:eastAsia="Times New Roman" w:hAnsi="Times New Roman"/>
        </w:rPr>
        <w:t>er</w:t>
      </w:r>
      <w:r w:rsidR="007F0CFC" w:rsidRPr="004E4136">
        <w:rPr>
          <w:rFonts w:ascii="Times New Roman" w:eastAsia="Times New Roman" w:hAnsi="Times New Roman"/>
        </w:rPr>
        <w:t xml:space="preserve"> Red </w:t>
      </w:r>
      <w:r w:rsidR="00A14AD2" w:rsidRPr="004E4136">
        <w:rPr>
          <w:rFonts w:ascii="Times New Roman" w:eastAsia="Times New Roman" w:hAnsi="Times New Roman"/>
        </w:rPr>
        <w:t>working</w:t>
      </w:r>
      <w:r w:rsidR="00A14AD2">
        <w:rPr>
          <w:rFonts w:ascii="Times New Roman" w:eastAsia="Times New Roman" w:hAnsi="Times New Roman"/>
        </w:rPr>
        <w:t xml:space="preserve"> solution </w:t>
      </w:r>
      <w:r>
        <w:rPr>
          <w:rFonts w:ascii="Times New Roman" w:eastAsia="Times New Roman" w:hAnsi="Times New Roman"/>
        </w:rPr>
        <w:t xml:space="preserve">and mix thoroughly using a P200 pipette. </w:t>
      </w:r>
      <w:r w:rsidR="007F0CFC">
        <w:rPr>
          <w:rFonts w:ascii="Times New Roman" w:eastAsia="Times New Roman" w:hAnsi="Times New Roman"/>
        </w:rPr>
        <w:t xml:space="preserve">Incubate for 20 minutes at 37 °C with </w:t>
      </w:r>
      <w:r>
        <w:rPr>
          <w:rFonts w:ascii="Times New Roman" w:eastAsia="Times New Roman" w:hAnsi="Times New Roman"/>
        </w:rPr>
        <w:t>5% CO</w:t>
      </w:r>
      <w:r w:rsidRPr="007F0CFC">
        <w:rPr>
          <w:rFonts w:ascii="Times New Roman" w:eastAsia="Times New Roman" w:hAnsi="Times New Roman"/>
          <w:vertAlign w:val="subscript"/>
        </w:rPr>
        <w:t>2</w:t>
      </w:r>
      <w:r w:rsidR="007F0CFC">
        <w:rPr>
          <w:rFonts w:ascii="Times New Roman" w:eastAsia="Times New Roman" w:hAnsi="Times New Roman"/>
        </w:rPr>
        <w:t>.</w:t>
      </w:r>
    </w:p>
    <w:p w14:paraId="79C69752" w14:textId="77777777" w:rsidR="00A14AD2" w:rsidRDefault="00A14AD2" w:rsidP="00A14AD2">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CU: Talent adds 150 μL of the fresh Cell Track</w:t>
      </w:r>
      <w:r w:rsidR="00732E6E" w:rsidRPr="004E4136">
        <w:rPr>
          <w:rFonts w:ascii="Times New Roman" w:eastAsia="Times New Roman" w:hAnsi="Times New Roman"/>
        </w:rPr>
        <w:t>er</w:t>
      </w:r>
      <w:r>
        <w:rPr>
          <w:rFonts w:ascii="Times New Roman" w:eastAsia="Times New Roman" w:hAnsi="Times New Roman"/>
        </w:rPr>
        <w:t xml:space="preserve"> Red working solution and mixes thoroughly using a P200 pipette. </w:t>
      </w:r>
    </w:p>
    <w:p w14:paraId="52A827EA" w14:textId="77777777" w:rsidR="00A14AD2" w:rsidRPr="005D5FB1" w:rsidRDefault="00A14AD2" w:rsidP="005D5FB1">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MED-over-the-shoulder: Talent places cells at 37 °C with 5% CO</w:t>
      </w:r>
      <w:r w:rsidRPr="007F0CFC">
        <w:rPr>
          <w:rFonts w:ascii="Times New Roman" w:eastAsia="Times New Roman" w:hAnsi="Times New Roman"/>
          <w:vertAlign w:val="subscript"/>
        </w:rPr>
        <w:t>2</w:t>
      </w:r>
      <w:r>
        <w:rPr>
          <w:rFonts w:ascii="Times New Roman" w:eastAsia="Times New Roman" w:hAnsi="Times New Roman"/>
        </w:rPr>
        <w:t>.</w:t>
      </w:r>
    </w:p>
    <w:p w14:paraId="1810110E" w14:textId="77777777" w:rsidR="00E82A55" w:rsidRDefault="00E82A55" w:rsidP="00E82A55">
      <w:pPr>
        <w:spacing w:before="240"/>
        <w:ind w:left="1080"/>
        <w:jc w:val="both"/>
        <w:outlineLvl w:val="0"/>
        <w:rPr>
          <w:rFonts w:ascii="Times New Roman" w:eastAsia="Times New Roman" w:hAnsi="Times New Roman"/>
          <w:b/>
        </w:rPr>
      </w:pPr>
    </w:p>
    <w:p w14:paraId="3B6AFFC8" w14:textId="77777777" w:rsidR="00681DDE" w:rsidRDefault="00681DDE">
      <w:pPr>
        <w:numPr>
          <w:ilvl w:val="0"/>
          <w:numId w:val="12"/>
        </w:numPr>
        <w:spacing w:before="240"/>
        <w:jc w:val="both"/>
        <w:outlineLvl w:val="0"/>
        <w:rPr>
          <w:rFonts w:ascii="Times New Roman" w:eastAsia="Times New Roman" w:hAnsi="Times New Roman"/>
        </w:rPr>
      </w:pPr>
      <w:r>
        <w:rPr>
          <w:rFonts w:ascii="Times New Roman" w:eastAsia="Times New Roman" w:hAnsi="Times New Roman"/>
          <w:b/>
        </w:rPr>
        <w:t>Effector (E) cell labeling</w:t>
      </w:r>
    </w:p>
    <w:p w14:paraId="12E37041" w14:textId="77777777" w:rsidR="00681DDE" w:rsidRDefault="005508C3">
      <w:pPr>
        <w:numPr>
          <w:ilvl w:val="1"/>
          <w:numId w:val="12"/>
        </w:numPr>
        <w:spacing w:before="240"/>
        <w:jc w:val="both"/>
        <w:outlineLvl w:val="0"/>
        <w:rPr>
          <w:rFonts w:ascii="Times New Roman" w:eastAsia="Times New Roman" w:hAnsi="Times New Roman"/>
        </w:rPr>
      </w:pPr>
      <w:r>
        <w:rPr>
          <w:rFonts w:ascii="Times New Roman" w:eastAsia="Times New Roman" w:hAnsi="Times New Roman"/>
        </w:rPr>
        <w:lastRenderedPageBreak/>
        <w:t xml:space="preserve">Using an hemacytometer, enumerate the effector cells harvested from culture. Then pellet 5 million cells </w:t>
      </w:r>
      <w:r w:rsidR="00681DDE">
        <w:rPr>
          <w:rFonts w:ascii="Times New Roman" w:eastAsia="Times New Roman" w:hAnsi="Times New Roman"/>
        </w:rPr>
        <w:t xml:space="preserve">in a sterile15 mL conical tube by centrifugation. Aspirate </w:t>
      </w:r>
      <w:r>
        <w:rPr>
          <w:rFonts w:ascii="Times New Roman" w:eastAsia="Times New Roman" w:hAnsi="Times New Roman"/>
        </w:rPr>
        <w:t xml:space="preserve">the </w:t>
      </w:r>
      <w:r w:rsidR="00681DDE">
        <w:rPr>
          <w:rFonts w:ascii="Times New Roman" w:eastAsia="Times New Roman" w:hAnsi="Times New Roman"/>
        </w:rPr>
        <w:t>excess media</w:t>
      </w:r>
      <w:r w:rsidR="005D5FB1">
        <w:rPr>
          <w:rFonts w:ascii="Times New Roman" w:eastAsia="Times New Roman" w:hAnsi="Times New Roman"/>
        </w:rPr>
        <w:t>.</w:t>
      </w:r>
    </w:p>
    <w:p w14:paraId="3A5623DD" w14:textId="77777777" w:rsidR="005D5FB1" w:rsidRDefault="005D5FB1" w:rsidP="005D5FB1">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MED: Talent loads hemacytometer, with effector cells (show label on tube).</w:t>
      </w:r>
    </w:p>
    <w:p w14:paraId="15AA9C3F" w14:textId="77777777" w:rsidR="005D5FB1" w:rsidRDefault="005D5FB1" w:rsidP="005D5FB1">
      <w:pPr>
        <w:numPr>
          <w:ilvl w:val="2"/>
          <w:numId w:val="12"/>
        </w:numPr>
        <w:spacing w:before="240"/>
        <w:jc w:val="both"/>
        <w:outlineLvl w:val="0"/>
        <w:rPr>
          <w:rFonts w:ascii="Times New Roman" w:eastAsia="Times New Roman" w:hAnsi="Times New Roman"/>
        </w:rPr>
      </w:pPr>
      <w:r w:rsidRPr="005D5FB1">
        <w:rPr>
          <w:rFonts w:ascii="Times New Roman" w:eastAsia="Times New Roman" w:hAnsi="Times New Roman"/>
        </w:rPr>
        <w:t xml:space="preserve">MED: Talent </w:t>
      </w:r>
      <w:r>
        <w:rPr>
          <w:rFonts w:ascii="Times New Roman" w:eastAsia="Times New Roman" w:hAnsi="Times New Roman"/>
        </w:rPr>
        <w:t xml:space="preserve">removes cell </w:t>
      </w:r>
      <w:r w:rsidRPr="005D5FB1">
        <w:rPr>
          <w:rFonts w:ascii="Times New Roman" w:eastAsia="Times New Roman" w:hAnsi="Times New Roman"/>
        </w:rPr>
        <w:t xml:space="preserve">pellet in a 15 mL conical tube </w:t>
      </w:r>
      <w:r>
        <w:rPr>
          <w:rFonts w:ascii="Times New Roman" w:eastAsia="Times New Roman" w:hAnsi="Times New Roman"/>
        </w:rPr>
        <w:t>from</w:t>
      </w:r>
      <w:r w:rsidRPr="005D5FB1">
        <w:rPr>
          <w:rFonts w:ascii="Times New Roman" w:eastAsia="Times New Roman" w:hAnsi="Times New Roman"/>
        </w:rPr>
        <w:t xml:space="preserve"> centrifug</w:t>
      </w:r>
      <w:r>
        <w:rPr>
          <w:rFonts w:ascii="Times New Roman" w:eastAsia="Times New Roman" w:hAnsi="Times New Roman"/>
        </w:rPr>
        <w:t xml:space="preserve">e </w:t>
      </w:r>
      <w:r w:rsidRPr="005D5FB1">
        <w:rPr>
          <w:rFonts w:ascii="Times New Roman" w:eastAsia="Times New Roman" w:hAnsi="Times New Roman"/>
        </w:rPr>
        <w:t>(</w:t>
      </w:r>
      <w:r>
        <w:rPr>
          <w:rFonts w:ascii="Times New Roman" w:eastAsia="Times New Roman" w:hAnsi="Times New Roman"/>
        </w:rPr>
        <w:t xml:space="preserve"> if possible, show settings of </w:t>
      </w:r>
      <w:r w:rsidRPr="005D5FB1">
        <w:rPr>
          <w:rFonts w:ascii="Times New Roman" w:eastAsia="Times New Roman" w:hAnsi="Times New Roman"/>
        </w:rPr>
        <w:t xml:space="preserve">340 x g for 5 mins). </w:t>
      </w:r>
    </w:p>
    <w:p w14:paraId="4D38D0E3" w14:textId="77777777" w:rsidR="005D5FB1" w:rsidRPr="005D5FB1" w:rsidRDefault="005D5FB1" w:rsidP="005D5FB1">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ECU: Talent a</w:t>
      </w:r>
      <w:r w:rsidRPr="005D5FB1">
        <w:rPr>
          <w:rFonts w:ascii="Times New Roman" w:eastAsia="Times New Roman" w:hAnsi="Times New Roman"/>
        </w:rPr>
        <w:t>spirate</w:t>
      </w:r>
      <w:r>
        <w:rPr>
          <w:rFonts w:ascii="Times New Roman" w:eastAsia="Times New Roman" w:hAnsi="Times New Roman"/>
        </w:rPr>
        <w:t>s</w:t>
      </w:r>
      <w:r w:rsidRPr="005D5FB1">
        <w:rPr>
          <w:rFonts w:ascii="Times New Roman" w:eastAsia="Times New Roman" w:hAnsi="Times New Roman"/>
        </w:rPr>
        <w:t xml:space="preserve"> the excess media</w:t>
      </w:r>
    </w:p>
    <w:p w14:paraId="17B2708E" w14:textId="77777777" w:rsidR="005D5FB1" w:rsidRDefault="005D5FB1" w:rsidP="005D5FB1">
      <w:pPr>
        <w:spacing w:before="240"/>
        <w:ind w:left="1080"/>
        <w:jc w:val="both"/>
        <w:outlineLvl w:val="0"/>
        <w:rPr>
          <w:rFonts w:ascii="Times New Roman" w:eastAsia="Times New Roman" w:hAnsi="Times New Roman"/>
        </w:rPr>
      </w:pPr>
    </w:p>
    <w:p w14:paraId="3394B421" w14:textId="77777777" w:rsidR="005508C3" w:rsidRPr="00BD7FEB" w:rsidRDefault="005508C3">
      <w:pPr>
        <w:numPr>
          <w:ilvl w:val="1"/>
          <w:numId w:val="12"/>
        </w:numPr>
        <w:spacing w:before="240"/>
        <w:jc w:val="both"/>
        <w:outlineLvl w:val="0"/>
        <w:rPr>
          <w:rFonts w:ascii="Times New Roman" w:eastAsia="Times New Roman" w:hAnsi="Times New Roman"/>
        </w:rPr>
      </w:pPr>
      <w:r w:rsidRPr="00BD7FEB">
        <w:rPr>
          <w:rFonts w:ascii="Times New Roman" w:eastAsia="Times New Roman" w:hAnsi="Times New Roman"/>
        </w:rPr>
        <w:t>Then a</w:t>
      </w:r>
      <w:r w:rsidR="00681DDE" w:rsidRPr="00BD7FEB">
        <w:rPr>
          <w:rFonts w:ascii="Times New Roman" w:eastAsia="Times New Roman" w:hAnsi="Times New Roman"/>
        </w:rPr>
        <w:t xml:space="preserve">dd </w:t>
      </w:r>
      <w:r w:rsidRPr="00BD7FEB">
        <w:rPr>
          <w:rFonts w:ascii="Times New Roman" w:eastAsia="Times New Roman" w:hAnsi="Times New Roman"/>
        </w:rPr>
        <w:t>fresh working solution of 5 μM Vybrant DyeCycleViolet Stain</w:t>
      </w:r>
      <w:r w:rsidR="00681DDE" w:rsidRPr="00BD7FEB">
        <w:rPr>
          <w:rFonts w:ascii="Times New Roman" w:eastAsia="Times New Roman" w:hAnsi="Times New Roman"/>
        </w:rPr>
        <w:t xml:space="preserve"> and resuspend using P200 pipette. </w:t>
      </w:r>
    </w:p>
    <w:p w14:paraId="6ACF26D5" w14:textId="77777777" w:rsidR="00FF7DA9" w:rsidRPr="00BD7FEB" w:rsidRDefault="00FF7DA9" w:rsidP="00FF7DA9">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ECU: Talent </w:t>
      </w:r>
      <w:r w:rsidRPr="00BD7FEB">
        <w:rPr>
          <w:rFonts w:ascii="Times New Roman" w:eastAsia="Times New Roman" w:hAnsi="Times New Roman"/>
        </w:rPr>
        <w:t>add</w:t>
      </w:r>
      <w:r>
        <w:rPr>
          <w:rFonts w:ascii="Times New Roman" w:eastAsia="Times New Roman" w:hAnsi="Times New Roman"/>
        </w:rPr>
        <w:t>s</w:t>
      </w:r>
      <w:r w:rsidRPr="00BD7FEB">
        <w:rPr>
          <w:rFonts w:ascii="Times New Roman" w:eastAsia="Times New Roman" w:hAnsi="Times New Roman"/>
        </w:rPr>
        <w:t xml:space="preserve"> fresh working solution of 5 μM Vybrant DyeCycleViolet Stain and resuspend</w:t>
      </w:r>
      <w:r>
        <w:rPr>
          <w:rFonts w:ascii="Times New Roman" w:eastAsia="Times New Roman" w:hAnsi="Times New Roman"/>
        </w:rPr>
        <w:t>s</w:t>
      </w:r>
      <w:r w:rsidRPr="00BD7FEB">
        <w:rPr>
          <w:rFonts w:ascii="Times New Roman" w:eastAsia="Times New Roman" w:hAnsi="Times New Roman"/>
        </w:rPr>
        <w:t xml:space="preserve"> using P200 pipette. </w:t>
      </w:r>
    </w:p>
    <w:p w14:paraId="2811B935" w14:textId="77777777" w:rsidR="00FF7DA9" w:rsidRDefault="00FF7DA9" w:rsidP="00FF7DA9">
      <w:pPr>
        <w:spacing w:before="240"/>
        <w:ind w:left="1080"/>
        <w:jc w:val="both"/>
        <w:outlineLvl w:val="0"/>
        <w:rPr>
          <w:rFonts w:ascii="Times New Roman" w:eastAsia="Times New Roman" w:hAnsi="Times New Roman"/>
        </w:rPr>
      </w:pPr>
    </w:p>
    <w:p w14:paraId="4AFAFB99" w14:textId="77777777" w:rsidR="00BD7FEB" w:rsidRDefault="005508C3">
      <w:pPr>
        <w:numPr>
          <w:ilvl w:val="1"/>
          <w:numId w:val="12"/>
        </w:numPr>
        <w:spacing w:before="240"/>
        <w:jc w:val="both"/>
        <w:outlineLvl w:val="0"/>
        <w:rPr>
          <w:rFonts w:ascii="Times New Roman" w:eastAsia="Times New Roman" w:hAnsi="Times New Roman"/>
        </w:rPr>
      </w:pPr>
      <w:r w:rsidRPr="00BD7FEB">
        <w:rPr>
          <w:rFonts w:ascii="Times New Roman" w:eastAsia="Times New Roman" w:hAnsi="Times New Roman"/>
        </w:rPr>
        <w:t xml:space="preserve">Incubate the cells in dye </w:t>
      </w:r>
      <w:r w:rsidR="00681DDE" w:rsidRPr="00BD7FEB">
        <w:rPr>
          <w:rFonts w:ascii="Times New Roman" w:eastAsia="Times New Roman" w:hAnsi="Times New Roman"/>
        </w:rPr>
        <w:t xml:space="preserve"> </w:t>
      </w:r>
      <w:r w:rsidRPr="00BD7FEB">
        <w:rPr>
          <w:rFonts w:ascii="Times New Roman" w:eastAsia="Times New Roman" w:hAnsi="Times New Roman"/>
        </w:rPr>
        <w:t xml:space="preserve">for 20 minutes  at 37 °C with </w:t>
      </w:r>
      <w:r w:rsidR="00681DDE" w:rsidRPr="00BD7FEB">
        <w:rPr>
          <w:rFonts w:ascii="Times New Roman" w:eastAsia="Times New Roman" w:hAnsi="Times New Roman"/>
        </w:rPr>
        <w:t>5% CO</w:t>
      </w:r>
      <w:r w:rsidR="00681DDE" w:rsidRPr="00BD7FEB">
        <w:rPr>
          <w:rFonts w:ascii="Times New Roman" w:eastAsia="Times New Roman" w:hAnsi="Times New Roman"/>
          <w:vertAlign w:val="subscript"/>
        </w:rPr>
        <w:t>2</w:t>
      </w:r>
      <w:r w:rsidRPr="00BD7FEB">
        <w:rPr>
          <w:rFonts w:ascii="Times New Roman" w:eastAsia="Times New Roman" w:hAnsi="Times New Roman"/>
        </w:rPr>
        <w:t>.</w:t>
      </w:r>
    </w:p>
    <w:p w14:paraId="1992F227" w14:textId="77777777" w:rsidR="00FF7DA9" w:rsidRPr="00BD7FEB" w:rsidRDefault="00FF7DA9" w:rsidP="00FF7DA9">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MED/CU: Talent places cells </w:t>
      </w:r>
      <w:r w:rsidRPr="00BD7FEB">
        <w:rPr>
          <w:rFonts w:ascii="Times New Roman" w:eastAsia="Times New Roman" w:hAnsi="Times New Roman"/>
        </w:rPr>
        <w:t xml:space="preserve"> </w:t>
      </w:r>
      <w:r>
        <w:rPr>
          <w:rFonts w:ascii="Times New Roman" w:eastAsia="Times New Roman" w:hAnsi="Times New Roman"/>
        </w:rPr>
        <w:t>in incubator</w:t>
      </w:r>
      <w:r w:rsidRPr="00BD7FEB">
        <w:rPr>
          <w:rFonts w:ascii="Times New Roman" w:eastAsia="Times New Roman" w:hAnsi="Times New Roman"/>
        </w:rPr>
        <w:t>.</w:t>
      </w:r>
    </w:p>
    <w:p w14:paraId="35608647" w14:textId="77777777" w:rsidR="00681DDE" w:rsidRDefault="00681DDE" w:rsidP="00B75D27">
      <w:pPr>
        <w:spacing w:before="240"/>
        <w:jc w:val="both"/>
        <w:outlineLvl w:val="0"/>
        <w:rPr>
          <w:rFonts w:ascii="Times New Roman" w:eastAsia="Times New Roman" w:hAnsi="Times New Roman"/>
          <w:b/>
        </w:rPr>
      </w:pPr>
    </w:p>
    <w:p w14:paraId="530C2FE7" w14:textId="77777777" w:rsidR="00681DDE" w:rsidRDefault="00681DDE">
      <w:pPr>
        <w:numPr>
          <w:ilvl w:val="0"/>
          <w:numId w:val="12"/>
        </w:numPr>
        <w:spacing w:before="240"/>
        <w:jc w:val="both"/>
        <w:outlineLvl w:val="0"/>
        <w:rPr>
          <w:rFonts w:ascii="Times New Roman" w:eastAsia="Times New Roman" w:hAnsi="Times New Roman"/>
        </w:rPr>
      </w:pPr>
      <w:r>
        <w:rPr>
          <w:rFonts w:ascii="Times New Roman" w:eastAsia="Times New Roman" w:hAnsi="Times New Roman"/>
          <w:b/>
        </w:rPr>
        <w:t xml:space="preserve">Separation of live and dead cells </w:t>
      </w:r>
      <w:r w:rsidR="00EE4E72">
        <w:rPr>
          <w:rFonts w:ascii="Times New Roman" w:eastAsia="Times New Roman" w:hAnsi="Times New Roman"/>
          <w:b/>
        </w:rPr>
        <w:t>by Ficoll</w:t>
      </w:r>
      <w:r>
        <w:rPr>
          <w:rFonts w:ascii="Times New Roman" w:eastAsia="Times New Roman" w:hAnsi="Times New Roman"/>
          <w:b/>
        </w:rPr>
        <w:t xml:space="preserve"> density gradient</w:t>
      </w:r>
    </w:p>
    <w:p w14:paraId="15969028" w14:textId="77777777" w:rsidR="00681DDE" w:rsidRDefault="00681DDE" w:rsidP="00681DDE">
      <w:pPr>
        <w:numPr>
          <w:ilvl w:val="1"/>
          <w:numId w:val="12"/>
        </w:numPr>
        <w:spacing w:before="240"/>
        <w:jc w:val="both"/>
        <w:outlineLvl w:val="0"/>
        <w:rPr>
          <w:rFonts w:ascii="Times New Roman" w:eastAsia="Times New Roman" w:hAnsi="Times New Roman"/>
        </w:rPr>
      </w:pPr>
      <w:r>
        <w:rPr>
          <w:rFonts w:ascii="Times New Roman" w:eastAsia="Times New Roman" w:hAnsi="Times New Roman"/>
        </w:rPr>
        <w:t xml:space="preserve">Add 6.8 mL and 6.0 mL of RPMI-PLGH to target and effector cells, respectively and mix by pipetting. </w:t>
      </w:r>
      <w:r w:rsidRPr="00681DDE">
        <w:rPr>
          <w:rFonts w:ascii="Times New Roman" w:eastAsia="Times New Roman" w:hAnsi="Times New Roman"/>
        </w:rPr>
        <w:t xml:space="preserve">Then </w:t>
      </w:r>
      <w:r>
        <w:rPr>
          <w:rFonts w:ascii="Times New Roman" w:eastAsia="Times New Roman" w:hAnsi="Times New Roman"/>
        </w:rPr>
        <w:t xml:space="preserve">slowly </w:t>
      </w:r>
      <w:r w:rsidRPr="00681DDE">
        <w:rPr>
          <w:rFonts w:ascii="Times New Roman" w:eastAsia="Times New Roman" w:hAnsi="Times New Roman"/>
        </w:rPr>
        <w:t xml:space="preserve">layer 3.5 mL of FICOLL-Paque Plus to </w:t>
      </w:r>
      <w:r>
        <w:rPr>
          <w:rFonts w:ascii="Times New Roman" w:eastAsia="Times New Roman" w:hAnsi="Times New Roman"/>
        </w:rPr>
        <w:t>the b</w:t>
      </w:r>
      <w:r w:rsidRPr="00681DDE">
        <w:rPr>
          <w:rFonts w:ascii="Times New Roman" w:eastAsia="Times New Roman" w:hAnsi="Times New Roman"/>
        </w:rPr>
        <w:t xml:space="preserve">ttom of each tube. </w:t>
      </w:r>
      <w:r>
        <w:rPr>
          <w:rFonts w:ascii="Times New Roman" w:eastAsia="Times New Roman" w:hAnsi="Times New Roman"/>
        </w:rPr>
        <w:t>Centrifuge both tubes at 340 x g for 30 minutes with no brake and acceleration.</w:t>
      </w:r>
    </w:p>
    <w:p w14:paraId="4C24FCD6" w14:textId="77777777" w:rsidR="00533FAD" w:rsidRDefault="00533FAD" w:rsidP="00533FAD">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MED/CU: Talent adds 6.8 mL and 6.0 mL of RPMI-PLGH to target and effector cells, respectively and mixes by pipetting. </w:t>
      </w:r>
    </w:p>
    <w:p w14:paraId="42048152" w14:textId="77777777" w:rsidR="00533FAD" w:rsidRDefault="00533FAD" w:rsidP="00533FAD">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ECU: Talent slowly </w:t>
      </w:r>
      <w:r w:rsidRPr="00681DDE">
        <w:rPr>
          <w:rFonts w:ascii="Times New Roman" w:eastAsia="Times New Roman" w:hAnsi="Times New Roman"/>
        </w:rPr>
        <w:t>layer</w:t>
      </w:r>
      <w:r>
        <w:rPr>
          <w:rFonts w:ascii="Times New Roman" w:eastAsia="Times New Roman" w:hAnsi="Times New Roman"/>
        </w:rPr>
        <w:t>s</w:t>
      </w:r>
      <w:r w:rsidRPr="00681DDE">
        <w:rPr>
          <w:rFonts w:ascii="Times New Roman" w:eastAsia="Times New Roman" w:hAnsi="Times New Roman"/>
        </w:rPr>
        <w:t xml:space="preserve"> 3.5 mL of FICOLL-Paque Plus to </w:t>
      </w:r>
      <w:r>
        <w:rPr>
          <w:rFonts w:ascii="Times New Roman" w:eastAsia="Times New Roman" w:hAnsi="Times New Roman"/>
        </w:rPr>
        <w:t>the b</w:t>
      </w:r>
      <w:r w:rsidRPr="00681DDE">
        <w:rPr>
          <w:rFonts w:ascii="Times New Roman" w:eastAsia="Times New Roman" w:hAnsi="Times New Roman"/>
        </w:rPr>
        <w:t xml:space="preserve">ttom of each tube. </w:t>
      </w:r>
    </w:p>
    <w:p w14:paraId="41E20FFD" w14:textId="77777777" w:rsidR="00533FAD" w:rsidRPr="00681DDE" w:rsidRDefault="00533FAD" w:rsidP="00533FAD">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MED: Talent places both tubes in the centrifuge and starts the run (show settings).</w:t>
      </w:r>
    </w:p>
    <w:p w14:paraId="188C37A7" w14:textId="77777777" w:rsidR="00533FAD" w:rsidRPr="00681DDE" w:rsidRDefault="00533FAD" w:rsidP="00533FAD">
      <w:pPr>
        <w:spacing w:before="240"/>
        <w:ind w:left="1080"/>
        <w:jc w:val="both"/>
        <w:outlineLvl w:val="0"/>
        <w:rPr>
          <w:rFonts w:ascii="Times New Roman" w:eastAsia="Times New Roman" w:hAnsi="Times New Roman"/>
        </w:rPr>
      </w:pPr>
    </w:p>
    <w:p w14:paraId="563FB3DE" w14:textId="77777777" w:rsidR="00681DDE" w:rsidRDefault="00681DDE">
      <w:pPr>
        <w:numPr>
          <w:ilvl w:val="1"/>
          <w:numId w:val="12"/>
        </w:numPr>
        <w:spacing w:before="240"/>
        <w:jc w:val="both"/>
        <w:outlineLvl w:val="0"/>
        <w:rPr>
          <w:rFonts w:ascii="Times New Roman" w:eastAsia="Times New Roman" w:hAnsi="Times New Roman"/>
        </w:rPr>
      </w:pPr>
      <w:r>
        <w:rPr>
          <w:rFonts w:ascii="Times New Roman" w:eastAsia="Times New Roman" w:hAnsi="Times New Roman"/>
        </w:rPr>
        <w:t xml:space="preserve">During centrifugation, prepare the nanowell array. First, transfer 7 mL of pre-warmed PBS to a 4-well plate. Clean the bottom of </w:t>
      </w:r>
      <w:r w:rsidR="00A60733">
        <w:rPr>
          <w:rFonts w:ascii="Times New Roman" w:eastAsia="Times New Roman" w:hAnsi="Times New Roman"/>
        </w:rPr>
        <w:t>the glass slide with ethanol.  Using a plasma oxidizer, treat</w:t>
      </w:r>
      <w:r>
        <w:rPr>
          <w:rFonts w:ascii="Times New Roman" w:eastAsia="Times New Roman" w:hAnsi="Times New Roman"/>
        </w:rPr>
        <w:t xml:space="preserve"> the PDMS at high RF setting </w:t>
      </w:r>
      <w:r w:rsidR="00A60733">
        <w:rPr>
          <w:rFonts w:ascii="Times New Roman" w:eastAsia="Times New Roman" w:hAnsi="Times New Roman"/>
        </w:rPr>
        <w:t xml:space="preserve">for </w:t>
      </w:r>
      <w:r w:rsidR="00C80209">
        <w:rPr>
          <w:rFonts w:ascii="Times New Roman" w:eastAsia="Times New Roman" w:hAnsi="Times New Roman"/>
        </w:rPr>
        <w:t>30-45 seconds</w:t>
      </w:r>
      <w:r w:rsidR="00A60733">
        <w:rPr>
          <w:rFonts w:ascii="Times New Roman" w:eastAsia="Times New Roman" w:hAnsi="Times New Roman"/>
        </w:rPr>
        <w:t xml:space="preserve">. Then </w:t>
      </w:r>
      <w:r w:rsidR="00075078">
        <w:rPr>
          <w:rFonts w:ascii="Times New Roman" w:eastAsia="Times New Roman" w:hAnsi="Times New Roman"/>
        </w:rPr>
        <w:t xml:space="preserve">place </w:t>
      </w:r>
      <w:r>
        <w:rPr>
          <w:rFonts w:ascii="Times New Roman" w:eastAsia="Times New Roman" w:hAnsi="Times New Roman"/>
        </w:rPr>
        <w:t>the array into the PBS.</w:t>
      </w:r>
    </w:p>
    <w:p w14:paraId="64E4404F" w14:textId="77777777" w:rsidR="00533FAD" w:rsidRDefault="00533FAD" w:rsidP="00533FAD">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WIDE/MED: Talent approaches bench.</w:t>
      </w:r>
    </w:p>
    <w:p w14:paraId="23840FC9" w14:textId="77777777" w:rsidR="00533FAD" w:rsidRDefault="00533FAD" w:rsidP="00533FAD">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 CU: Talent transfers 7 mL of pre-warmed PBS to a 4-well plate. </w:t>
      </w:r>
    </w:p>
    <w:p w14:paraId="1C5E59E1" w14:textId="77777777" w:rsidR="00533FAD" w:rsidRDefault="00533FAD" w:rsidP="00533FAD">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ECU: Talent cleans the bottom of the glass slide with ethanol.  </w:t>
      </w:r>
    </w:p>
    <w:p w14:paraId="6AAAC7A1" w14:textId="77777777" w:rsidR="00533FAD" w:rsidRDefault="00533FAD" w:rsidP="00533FAD">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lastRenderedPageBreak/>
        <w:t>MED/CU: Using a plasma oxidizer, Talent treats the PDMS at high RF setting for a few seconds.</w:t>
      </w:r>
    </w:p>
    <w:p w14:paraId="34B962DA" w14:textId="77777777" w:rsidR="00533FAD" w:rsidRDefault="00617D74" w:rsidP="00533FAD">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ECU: Talent </w:t>
      </w:r>
      <w:r w:rsidR="00533FAD">
        <w:rPr>
          <w:rFonts w:ascii="Times New Roman" w:eastAsia="Times New Roman" w:hAnsi="Times New Roman"/>
        </w:rPr>
        <w:t>place</w:t>
      </w:r>
      <w:r>
        <w:rPr>
          <w:rFonts w:ascii="Times New Roman" w:eastAsia="Times New Roman" w:hAnsi="Times New Roman"/>
        </w:rPr>
        <w:t>s</w:t>
      </w:r>
      <w:r w:rsidR="00533FAD">
        <w:rPr>
          <w:rFonts w:ascii="Times New Roman" w:eastAsia="Times New Roman" w:hAnsi="Times New Roman"/>
        </w:rPr>
        <w:t xml:space="preserve"> the array into the PBS.</w:t>
      </w:r>
    </w:p>
    <w:p w14:paraId="4712063C" w14:textId="77777777" w:rsidR="00533FAD" w:rsidRDefault="00533FAD" w:rsidP="00617D74">
      <w:pPr>
        <w:spacing w:before="240"/>
        <w:ind w:left="1368"/>
        <w:jc w:val="both"/>
        <w:outlineLvl w:val="0"/>
        <w:rPr>
          <w:rFonts w:ascii="Times New Roman" w:eastAsia="Times New Roman" w:hAnsi="Times New Roman"/>
        </w:rPr>
      </w:pPr>
    </w:p>
    <w:p w14:paraId="1985F8C0" w14:textId="77777777" w:rsidR="00DF3D7D" w:rsidRDefault="00681DDE" w:rsidP="00DF3D7D">
      <w:pPr>
        <w:numPr>
          <w:ilvl w:val="1"/>
          <w:numId w:val="12"/>
        </w:numPr>
        <w:spacing w:before="240"/>
        <w:jc w:val="both"/>
        <w:outlineLvl w:val="0"/>
        <w:rPr>
          <w:rFonts w:ascii="Times New Roman" w:eastAsia="Times New Roman" w:hAnsi="Times New Roman"/>
        </w:rPr>
      </w:pPr>
      <w:r>
        <w:rPr>
          <w:rFonts w:ascii="Times New Roman" w:eastAsia="Times New Roman" w:hAnsi="Times New Roman"/>
        </w:rPr>
        <w:t xml:space="preserve">Transfer the plate to a biosafety cabinet and aspirate excess PBS. Apply warm 1% noble agar on </w:t>
      </w:r>
      <w:r w:rsidR="00075078">
        <w:rPr>
          <w:rFonts w:ascii="Times New Roman" w:eastAsia="Times New Roman" w:hAnsi="Times New Roman"/>
        </w:rPr>
        <w:t xml:space="preserve">the </w:t>
      </w:r>
      <w:r>
        <w:rPr>
          <w:rFonts w:ascii="Times New Roman" w:eastAsia="Times New Roman" w:hAnsi="Times New Roman"/>
        </w:rPr>
        <w:t>top and bottom edge</w:t>
      </w:r>
      <w:r w:rsidR="00075078">
        <w:rPr>
          <w:rFonts w:ascii="Times New Roman" w:eastAsia="Times New Roman" w:hAnsi="Times New Roman"/>
        </w:rPr>
        <w:t>s</w:t>
      </w:r>
      <w:r>
        <w:rPr>
          <w:rFonts w:ascii="Times New Roman" w:eastAsia="Times New Roman" w:hAnsi="Times New Roman"/>
        </w:rPr>
        <w:t xml:space="preserve"> of </w:t>
      </w:r>
      <w:r w:rsidR="00075078">
        <w:rPr>
          <w:rFonts w:ascii="Times New Roman" w:eastAsia="Times New Roman" w:hAnsi="Times New Roman"/>
        </w:rPr>
        <w:t xml:space="preserve">the </w:t>
      </w:r>
      <w:r>
        <w:rPr>
          <w:rFonts w:ascii="Times New Roman" w:eastAsia="Times New Roman" w:hAnsi="Times New Roman"/>
        </w:rPr>
        <w:t>glass slide to immobilize the array</w:t>
      </w:r>
      <w:r w:rsidR="00075078">
        <w:rPr>
          <w:rFonts w:ascii="Times New Roman" w:eastAsia="Times New Roman" w:hAnsi="Times New Roman"/>
        </w:rPr>
        <w:t>.</w:t>
      </w:r>
      <w:r w:rsidRPr="00AC5937">
        <w:rPr>
          <w:rFonts w:ascii="Times New Roman" w:eastAsia="Times New Roman" w:hAnsi="Times New Roman"/>
        </w:rPr>
        <w:t xml:space="preserve"> </w:t>
      </w:r>
      <w:r w:rsidR="00C80209" w:rsidRPr="00AC5937">
        <w:rPr>
          <w:rFonts w:ascii="Times New Roman" w:eastAsia="Times New Roman" w:hAnsi="Times New Roman"/>
        </w:rPr>
        <w:t>Ensure that you do not let the PDMS dry</w:t>
      </w:r>
      <w:r w:rsidR="000463F8" w:rsidRPr="00AC5937">
        <w:rPr>
          <w:rFonts w:ascii="Times New Roman" w:eastAsia="Times New Roman" w:hAnsi="Times New Roman"/>
        </w:rPr>
        <w:t>.</w:t>
      </w:r>
    </w:p>
    <w:p w14:paraId="43A4A621" w14:textId="77777777" w:rsidR="00C57C01" w:rsidRDefault="00C57C01" w:rsidP="00C57C01">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MED/CU: Talent approaches the biosafety cabinet with the plate, and aspirates excess PBS. </w:t>
      </w:r>
    </w:p>
    <w:p w14:paraId="1E862BAA" w14:textId="77777777" w:rsidR="00C57C01" w:rsidRDefault="00C57C01" w:rsidP="00C57C01">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ECU: Talent applies warm 1% noble agar on the top and bottom edges of the glass slide to immobilize the array.</w:t>
      </w:r>
      <w:r w:rsidRPr="00AC5937">
        <w:rPr>
          <w:rFonts w:ascii="Times New Roman" w:eastAsia="Times New Roman" w:hAnsi="Times New Roman"/>
        </w:rPr>
        <w:t xml:space="preserve"> </w:t>
      </w:r>
    </w:p>
    <w:p w14:paraId="1C45CCE9" w14:textId="77777777" w:rsidR="00F8741B" w:rsidRDefault="00F8741B" w:rsidP="00C57C01">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ECU: Talnet indicates PMDS layer.</w:t>
      </w:r>
    </w:p>
    <w:p w14:paraId="3CD2CA4E" w14:textId="77777777" w:rsidR="00C57C01" w:rsidRPr="00C57C01" w:rsidRDefault="00C57C01" w:rsidP="00C57C01">
      <w:pPr>
        <w:spacing w:before="240"/>
        <w:ind w:left="1368"/>
        <w:jc w:val="both"/>
        <w:outlineLvl w:val="0"/>
        <w:rPr>
          <w:rFonts w:ascii="Times New Roman" w:eastAsia="Times New Roman" w:hAnsi="Times New Roman"/>
        </w:rPr>
      </w:pPr>
    </w:p>
    <w:p w14:paraId="7DA7ECFF" w14:textId="77777777" w:rsidR="00DF3D7D" w:rsidRDefault="00075078" w:rsidP="00DF3D7D">
      <w:pPr>
        <w:numPr>
          <w:ilvl w:val="1"/>
          <w:numId w:val="12"/>
        </w:numPr>
        <w:spacing w:before="240"/>
        <w:jc w:val="both"/>
        <w:outlineLvl w:val="0"/>
        <w:rPr>
          <w:rFonts w:ascii="Times New Roman" w:eastAsia="Times New Roman" w:hAnsi="Times New Roman"/>
        </w:rPr>
      </w:pPr>
      <w:r>
        <w:rPr>
          <w:rFonts w:ascii="Times New Roman" w:eastAsia="Times New Roman" w:hAnsi="Times New Roman"/>
        </w:rPr>
        <w:t>After</w:t>
      </w:r>
      <w:r w:rsidR="00681DDE">
        <w:rPr>
          <w:rFonts w:ascii="Times New Roman" w:eastAsia="Times New Roman" w:hAnsi="Times New Roman"/>
        </w:rPr>
        <w:t xml:space="preserve"> </w:t>
      </w:r>
      <w:r>
        <w:rPr>
          <w:rFonts w:ascii="Times New Roman" w:eastAsia="Times New Roman" w:hAnsi="Times New Roman"/>
        </w:rPr>
        <w:t>10 minutes, a</w:t>
      </w:r>
      <w:r w:rsidR="00681DDE">
        <w:rPr>
          <w:rFonts w:ascii="Times New Roman" w:eastAsia="Times New Roman" w:hAnsi="Times New Roman"/>
        </w:rPr>
        <w:t xml:space="preserve">dd 3 mL PBS and aspirate </w:t>
      </w:r>
      <w:r>
        <w:rPr>
          <w:rFonts w:ascii="Times New Roman" w:eastAsia="Times New Roman" w:hAnsi="Times New Roman"/>
        </w:rPr>
        <w:t xml:space="preserve">the </w:t>
      </w:r>
      <w:r w:rsidR="00681DDE">
        <w:rPr>
          <w:rFonts w:ascii="Times New Roman" w:eastAsia="Times New Roman" w:hAnsi="Times New Roman"/>
        </w:rPr>
        <w:t>excess agar.</w:t>
      </w:r>
      <w:r w:rsidR="00DF3D7D">
        <w:rPr>
          <w:rFonts w:ascii="Times New Roman" w:eastAsia="Times New Roman" w:hAnsi="Times New Roman"/>
        </w:rPr>
        <w:t xml:space="preserve"> </w:t>
      </w:r>
      <w:r w:rsidR="00DF3D7D" w:rsidRPr="00DF3D7D">
        <w:rPr>
          <w:rFonts w:ascii="Times New Roman" w:eastAsia="Times New Roman" w:hAnsi="Times New Roman"/>
        </w:rPr>
        <w:t>Then a</w:t>
      </w:r>
      <w:r w:rsidR="00681DDE" w:rsidRPr="00DF3D7D">
        <w:rPr>
          <w:rFonts w:ascii="Times New Roman" w:eastAsia="Times New Roman" w:hAnsi="Times New Roman"/>
        </w:rPr>
        <w:t xml:space="preserve">dd 3 mL of R10 onto the top of nanowell array and equilibrate for ~10 minutes. </w:t>
      </w:r>
    </w:p>
    <w:p w14:paraId="2E3BEA99" w14:textId="77777777" w:rsidR="00C57C01" w:rsidRDefault="00C57C01" w:rsidP="00C57C01">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ECU: Talent adda 3 mL PBS and aspirates the excess agar. </w:t>
      </w:r>
    </w:p>
    <w:p w14:paraId="4BA3C214" w14:textId="77777777" w:rsidR="00C57C01" w:rsidRDefault="00C57C01" w:rsidP="00C57C01">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ECU: Talent </w:t>
      </w:r>
      <w:r w:rsidRPr="00DF3D7D">
        <w:rPr>
          <w:rFonts w:ascii="Times New Roman" w:eastAsia="Times New Roman" w:hAnsi="Times New Roman"/>
        </w:rPr>
        <w:t>add</w:t>
      </w:r>
      <w:r>
        <w:rPr>
          <w:rFonts w:ascii="Times New Roman" w:eastAsia="Times New Roman" w:hAnsi="Times New Roman"/>
        </w:rPr>
        <w:t>s</w:t>
      </w:r>
      <w:r w:rsidRPr="00DF3D7D">
        <w:rPr>
          <w:rFonts w:ascii="Times New Roman" w:eastAsia="Times New Roman" w:hAnsi="Times New Roman"/>
        </w:rPr>
        <w:t xml:space="preserve"> 3 mL of R10 onto the top of nanowell array</w:t>
      </w:r>
      <w:r>
        <w:rPr>
          <w:rFonts w:ascii="Times New Roman" w:eastAsia="Times New Roman" w:hAnsi="Times New Roman"/>
        </w:rPr>
        <w:t>.</w:t>
      </w:r>
    </w:p>
    <w:p w14:paraId="64595294" w14:textId="77777777" w:rsidR="00C57C01" w:rsidRDefault="00C57C01" w:rsidP="00C57C01">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 MED: Talent sets timer</w:t>
      </w:r>
      <w:r w:rsidRPr="00DF3D7D">
        <w:rPr>
          <w:rFonts w:ascii="Times New Roman" w:eastAsia="Times New Roman" w:hAnsi="Times New Roman"/>
        </w:rPr>
        <w:t xml:space="preserve"> for ~10 minutes. </w:t>
      </w:r>
    </w:p>
    <w:p w14:paraId="51C1E563" w14:textId="77777777" w:rsidR="00C57C01" w:rsidRDefault="00C57C01" w:rsidP="00C57C01">
      <w:pPr>
        <w:spacing w:before="240"/>
        <w:ind w:left="1080"/>
        <w:jc w:val="both"/>
        <w:outlineLvl w:val="0"/>
        <w:rPr>
          <w:rFonts w:ascii="Times New Roman" w:eastAsia="Times New Roman" w:hAnsi="Times New Roman"/>
        </w:rPr>
      </w:pPr>
    </w:p>
    <w:p w14:paraId="1689D6D7" w14:textId="77777777" w:rsidR="00681DDE" w:rsidRDefault="00681DDE" w:rsidP="00DF3D7D">
      <w:pPr>
        <w:numPr>
          <w:ilvl w:val="1"/>
          <w:numId w:val="12"/>
        </w:numPr>
        <w:spacing w:before="240"/>
        <w:jc w:val="both"/>
        <w:outlineLvl w:val="0"/>
        <w:rPr>
          <w:rFonts w:ascii="Times New Roman" w:eastAsia="Times New Roman" w:hAnsi="Times New Roman"/>
        </w:rPr>
      </w:pPr>
      <w:r w:rsidRPr="00DF3D7D">
        <w:rPr>
          <w:rFonts w:ascii="Times New Roman" w:eastAsia="Times New Roman" w:hAnsi="Times New Roman"/>
        </w:rPr>
        <w:t xml:space="preserve">Subsequent to FICOLL centrifugation, aspirate 5 mL media </w:t>
      </w:r>
      <w:r w:rsidR="00F8741B">
        <w:rPr>
          <w:rFonts w:ascii="Times New Roman" w:eastAsia="Times New Roman" w:hAnsi="Times New Roman"/>
        </w:rPr>
        <w:t>from the top layer of each tube, being</w:t>
      </w:r>
      <w:r w:rsidRPr="00DF3D7D">
        <w:rPr>
          <w:rFonts w:ascii="Times New Roman" w:eastAsia="Times New Roman" w:hAnsi="Times New Roman"/>
        </w:rPr>
        <w:t xml:space="preserve"> careful not to aspirate the layer containing the cells.</w:t>
      </w:r>
    </w:p>
    <w:p w14:paraId="4103C1B5" w14:textId="77777777" w:rsidR="00F8741B" w:rsidRPr="00F8741B" w:rsidRDefault="00F8741B" w:rsidP="00F8741B">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CU/ECU: Talent </w:t>
      </w:r>
      <w:r w:rsidRPr="00DF3D7D">
        <w:rPr>
          <w:rFonts w:ascii="Times New Roman" w:eastAsia="Times New Roman" w:hAnsi="Times New Roman"/>
        </w:rPr>
        <w:t>aspirate</w:t>
      </w:r>
      <w:r>
        <w:rPr>
          <w:rFonts w:ascii="Times New Roman" w:eastAsia="Times New Roman" w:hAnsi="Times New Roman"/>
        </w:rPr>
        <w:t>s</w:t>
      </w:r>
      <w:r w:rsidRPr="00DF3D7D">
        <w:rPr>
          <w:rFonts w:ascii="Times New Roman" w:eastAsia="Times New Roman" w:hAnsi="Times New Roman"/>
        </w:rPr>
        <w:t xml:space="preserve"> 5 mL media from the top layer of each </w:t>
      </w:r>
      <w:r>
        <w:rPr>
          <w:rFonts w:ascii="Times New Roman" w:eastAsia="Times New Roman" w:hAnsi="Times New Roman"/>
        </w:rPr>
        <w:t xml:space="preserve">Ficoll gradient, being </w:t>
      </w:r>
      <w:r w:rsidRPr="00F8741B">
        <w:rPr>
          <w:rFonts w:ascii="Times New Roman" w:eastAsia="Times New Roman" w:hAnsi="Times New Roman"/>
        </w:rPr>
        <w:t>careful not to aspirate the layer containing the cells.</w:t>
      </w:r>
    </w:p>
    <w:p w14:paraId="482B2128" w14:textId="77777777" w:rsidR="00F8741B" w:rsidRPr="00DF3D7D" w:rsidRDefault="00F8741B" w:rsidP="00F8741B">
      <w:pPr>
        <w:spacing w:before="240"/>
        <w:ind w:left="1368"/>
        <w:jc w:val="both"/>
        <w:outlineLvl w:val="0"/>
        <w:rPr>
          <w:rFonts w:ascii="Times New Roman" w:eastAsia="Times New Roman" w:hAnsi="Times New Roman"/>
        </w:rPr>
      </w:pPr>
    </w:p>
    <w:p w14:paraId="39A3E4A8" w14:textId="77777777" w:rsidR="00681DDE" w:rsidRDefault="00DF3D7D">
      <w:pPr>
        <w:numPr>
          <w:ilvl w:val="1"/>
          <w:numId w:val="12"/>
        </w:numPr>
        <w:spacing w:before="240"/>
        <w:jc w:val="both"/>
        <w:outlineLvl w:val="0"/>
        <w:rPr>
          <w:rFonts w:ascii="Times New Roman" w:eastAsia="Times New Roman" w:hAnsi="Times New Roman"/>
        </w:rPr>
      </w:pPr>
      <w:r>
        <w:rPr>
          <w:rFonts w:ascii="Times New Roman" w:eastAsia="Times New Roman" w:hAnsi="Times New Roman"/>
        </w:rPr>
        <w:t>With a P1000 pipette, harvest the white layer</w:t>
      </w:r>
      <w:r w:rsidR="00681DDE">
        <w:rPr>
          <w:rFonts w:ascii="Times New Roman" w:eastAsia="Times New Roman" w:hAnsi="Times New Roman"/>
        </w:rPr>
        <w:t xml:space="preserve"> </w:t>
      </w:r>
      <w:r>
        <w:rPr>
          <w:rFonts w:ascii="Times New Roman" w:eastAsia="Times New Roman" w:hAnsi="Times New Roman"/>
        </w:rPr>
        <w:t>of cells [</w:t>
      </w:r>
      <w:r w:rsidRPr="00DF3D7D">
        <w:rPr>
          <w:rFonts w:ascii="Times New Roman" w:eastAsia="Times New Roman" w:hAnsi="Times New Roman"/>
          <w:i/>
        </w:rPr>
        <w:t>Text over video:</w:t>
      </w:r>
      <w:r>
        <w:rPr>
          <w:rFonts w:ascii="Times New Roman" w:eastAsia="Times New Roman" w:hAnsi="Times New Roman"/>
        </w:rPr>
        <w:t xml:space="preserve"> 1-2 mL] </w:t>
      </w:r>
      <w:r w:rsidR="00681DDE">
        <w:rPr>
          <w:rFonts w:ascii="Times New Roman" w:eastAsia="Times New Roman" w:hAnsi="Times New Roman"/>
        </w:rPr>
        <w:t xml:space="preserve">between </w:t>
      </w:r>
      <w:r>
        <w:rPr>
          <w:rFonts w:ascii="Times New Roman" w:eastAsia="Times New Roman" w:hAnsi="Times New Roman"/>
        </w:rPr>
        <w:t xml:space="preserve">the </w:t>
      </w:r>
      <w:r w:rsidR="00681DDE">
        <w:rPr>
          <w:rFonts w:ascii="Times New Roman" w:eastAsia="Times New Roman" w:hAnsi="Times New Roman"/>
        </w:rPr>
        <w:t xml:space="preserve">FICOLL and </w:t>
      </w:r>
      <w:r>
        <w:rPr>
          <w:rFonts w:ascii="Times New Roman" w:eastAsia="Times New Roman" w:hAnsi="Times New Roman"/>
        </w:rPr>
        <w:t xml:space="preserve">the </w:t>
      </w:r>
      <w:r w:rsidR="00681DDE">
        <w:rPr>
          <w:rFonts w:ascii="Times New Roman" w:eastAsia="Times New Roman" w:hAnsi="Times New Roman"/>
        </w:rPr>
        <w:t>media</w:t>
      </w:r>
      <w:r>
        <w:rPr>
          <w:rFonts w:ascii="Times New Roman" w:eastAsia="Times New Roman" w:hAnsi="Times New Roman"/>
        </w:rPr>
        <w:t xml:space="preserve">. </w:t>
      </w:r>
      <w:r w:rsidR="00681DDE">
        <w:rPr>
          <w:rFonts w:ascii="Times New Roman" w:eastAsia="Times New Roman" w:hAnsi="Times New Roman"/>
        </w:rPr>
        <w:t xml:space="preserve"> </w:t>
      </w:r>
      <w:r>
        <w:rPr>
          <w:rFonts w:ascii="Times New Roman" w:eastAsia="Times New Roman" w:hAnsi="Times New Roman"/>
        </w:rPr>
        <w:t xml:space="preserve">Transfer </w:t>
      </w:r>
      <w:r w:rsidR="00F8741B">
        <w:rPr>
          <w:rFonts w:ascii="Times New Roman" w:eastAsia="Times New Roman" w:hAnsi="Times New Roman"/>
        </w:rPr>
        <w:t xml:space="preserve">the </w:t>
      </w:r>
      <w:r>
        <w:rPr>
          <w:rFonts w:ascii="Times New Roman" w:eastAsia="Times New Roman" w:hAnsi="Times New Roman"/>
        </w:rPr>
        <w:t>cells</w:t>
      </w:r>
      <w:r w:rsidR="00681DDE">
        <w:rPr>
          <w:rFonts w:ascii="Times New Roman" w:eastAsia="Times New Roman" w:hAnsi="Times New Roman"/>
        </w:rPr>
        <w:t xml:space="preserve"> to </w:t>
      </w:r>
      <w:r w:rsidR="00F8741B">
        <w:rPr>
          <w:rFonts w:ascii="Times New Roman" w:eastAsia="Times New Roman" w:hAnsi="Times New Roman"/>
        </w:rPr>
        <w:t xml:space="preserve">a </w:t>
      </w:r>
      <w:r w:rsidR="00681DDE">
        <w:rPr>
          <w:rFonts w:ascii="Times New Roman" w:eastAsia="Times New Roman" w:hAnsi="Times New Roman"/>
        </w:rPr>
        <w:t xml:space="preserve">new sterile conical tubes. </w:t>
      </w:r>
    </w:p>
    <w:p w14:paraId="5F87D4CD" w14:textId="77777777" w:rsidR="00F8741B" w:rsidRDefault="00F8741B" w:rsidP="00F8741B">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ECU: With a P1000 pipette, Talent harvests the white layer of cells  between the FICOLL and the media.  </w:t>
      </w:r>
    </w:p>
    <w:p w14:paraId="78FB9928" w14:textId="77777777" w:rsidR="00F8741B" w:rsidRDefault="00F8741B" w:rsidP="00F8741B">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CU: Talent transfers the cells to new sterile conical tubes. </w:t>
      </w:r>
    </w:p>
    <w:p w14:paraId="672F87D1" w14:textId="77777777" w:rsidR="00F8741B" w:rsidRDefault="00F8741B" w:rsidP="00F8741B">
      <w:pPr>
        <w:spacing w:before="240"/>
        <w:ind w:left="1080"/>
        <w:jc w:val="both"/>
        <w:outlineLvl w:val="0"/>
        <w:rPr>
          <w:rFonts w:ascii="Times New Roman" w:eastAsia="Times New Roman" w:hAnsi="Times New Roman"/>
        </w:rPr>
      </w:pPr>
    </w:p>
    <w:p w14:paraId="257A5989" w14:textId="2E317066" w:rsidR="00DF3D7D" w:rsidRDefault="00DF3D7D" w:rsidP="00DF3D7D">
      <w:pPr>
        <w:numPr>
          <w:ilvl w:val="1"/>
          <w:numId w:val="12"/>
        </w:numPr>
        <w:spacing w:before="240"/>
        <w:jc w:val="both"/>
        <w:outlineLvl w:val="0"/>
        <w:rPr>
          <w:rFonts w:ascii="Times New Roman" w:eastAsia="Times New Roman" w:hAnsi="Times New Roman"/>
        </w:rPr>
      </w:pPr>
      <w:r>
        <w:rPr>
          <w:rFonts w:ascii="Times New Roman" w:eastAsia="Times New Roman" w:hAnsi="Times New Roman"/>
        </w:rPr>
        <w:lastRenderedPageBreak/>
        <w:t xml:space="preserve">Now wash the harvested effector and target cells twice </w:t>
      </w:r>
      <w:r w:rsidR="004E4136">
        <w:rPr>
          <w:rFonts w:ascii="Times New Roman" w:eastAsia="Times New Roman" w:hAnsi="Times New Roman"/>
        </w:rPr>
        <w:t>with</w:t>
      </w:r>
      <w:r>
        <w:rPr>
          <w:rFonts w:ascii="Times New Roman" w:eastAsia="Times New Roman" w:hAnsi="Times New Roman"/>
        </w:rPr>
        <w:t xml:space="preserve"> </w:t>
      </w:r>
      <w:r w:rsidR="00681DDE">
        <w:rPr>
          <w:rFonts w:ascii="Times New Roman" w:eastAsia="Times New Roman" w:hAnsi="Times New Roman"/>
        </w:rPr>
        <w:t>3 mL of pre-warmed RPMI-PLGH</w:t>
      </w:r>
      <w:r w:rsidR="00305BDE">
        <w:rPr>
          <w:rFonts w:ascii="Times New Roman" w:eastAsia="Times New Roman" w:hAnsi="Times New Roman"/>
        </w:rPr>
        <w:t>.</w:t>
      </w:r>
      <w:r>
        <w:rPr>
          <w:rFonts w:ascii="Times New Roman" w:eastAsia="Times New Roman" w:hAnsi="Times New Roman"/>
        </w:rPr>
        <w:t xml:space="preserve"> After the final centrifugation, a</w:t>
      </w:r>
      <w:r w:rsidR="00681DDE" w:rsidRPr="00DF3D7D">
        <w:rPr>
          <w:rFonts w:ascii="Times New Roman" w:eastAsia="Times New Roman" w:hAnsi="Times New Roman"/>
        </w:rPr>
        <w:t xml:space="preserve">spirate </w:t>
      </w:r>
      <w:r>
        <w:rPr>
          <w:rFonts w:ascii="Times New Roman" w:eastAsia="Times New Roman" w:hAnsi="Times New Roman"/>
        </w:rPr>
        <w:t xml:space="preserve">the </w:t>
      </w:r>
      <w:r w:rsidR="00681DDE" w:rsidRPr="00DF3D7D">
        <w:rPr>
          <w:rFonts w:ascii="Times New Roman" w:eastAsia="Times New Roman" w:hAnsi="Times New Roman"/>
        </w:rPr>
        <w:t xml:space="preserve">excess media and resuspend the cell pellet in 500 μL of R10. </w:t>
      </w:r>
    </w:p>
    <w:p w14:paraId="61C992DE" w14:textId="17C386AC" w:rsidR="00305BDE" w:rsidRPr="00873F74" w:rsidRDefault="00305BDE" w:rsidP="00F8741B">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MED/CU: Talent</w:t>
      </w:r>
      <w:r w:rsidR="00F8741B">
        <w:rPr>
          <w:rFonts w:ascii="Times New Roman" w:eastAsia="Times New Roman" w:hAnsi="Times New Roman"/>
        </w:rPr>
        <w:t xml:space="preserve"> </w:t>
      </w:r>
      <w:r w:rsidR="00F8741B" w:rsidRPr="00873F74">
        <w:rPr>
          <w:rFonts w:ascii="Times New Roman" w:eastAsia="Times New Roman" w:hAnsi="Times New Roman"/>
        </w:rPr>
        <w:t>wash</w:t>
      </w:r>
      <w:r w:rsidRPr="00873F74">
        <w:rPr>
          <w:rFonts w:ascii="Times New Roman" w:eastAsia="Times New Roman" w:hAnsi="Times New Roman"/>
        </w:rPr>
        <w:t>es</w:t>
      </w:r>
      <w:r w:rsidR="00F8741B" w:rsidRPr="00873F74">
        <w:rPr>
          <w:rFonts w:ascii="Times New Roman" w:eastAsia="Times New Roman" w:hAnsi="Times New Roman"/>
        </w:rPr>
        <w:t xml:space="preserve"> the harvested effector and target cells </w:t>
      </w:r>
      <w:r w:rsidR="00EB5414" w:rsidRPr="00873F74">
        <w:rPr>
          <w:rFonts w:ascii="Times New Roman" w:eastAsia="Times New Roman" w:hAnsi="Times New Roman"/>
        </w:rPr>
        <w:t xml:space="preserve">by adding </w:t>
      </w:r>
      <w:r w:rsidRPr="00873F74">
        <w:rPr>
          <w:rFonts w:ascii="Times New Roman" w:eastAsia="Times New Roman" w:hAnsi="Times New Roman"/>
        </w:rPr>
        <w:t>3 mL of pre-warmed RPMI-PLGH.</w:t>
      </w:r>
      <w:r w:rsidR="00F8741B" w:rsidRPr="00873F74">
        <w:rPr>
          <w:rFonts w:ascii="Times New Roman" w:eastAsia="Times New Roman" w:hAnsi="Times New Roman"/>
        </w:rPr>
        <w:t xml:space="preserve"> </w:t>
      </w:r>
    </w:p>
    <w:p w14:paraId="0D142E09" w14:textId="77777777" w:rsidR="00EB5414" w:rsidRPr="00873F74" w:rsidRDefault="00EB5414" w:rsidP="00F8741B">
      <w:pPr>
        <w:numPr>
          <w:ilvl w:val="2"/>
          <w:numId w:val="12"/>
        </w:numPr>
        <w:spacing w:before="240"/>
        <w:jc w:val="both"/>
        <w:outlineLvl w:val="0"/>
        <w:rPr>
          <w:rFonts w:ascii="Times New Roman" w:eastAsia="Times New Roman" w:hAnsi="Times New Roman"/>
        </w:rPr>
      </w:pPr>
      <w:r w:rsidRPr="00873F74">
        <w:rPr>
          <w:rFonts w:ascii="Times New Roman" w:eastAsia="Times New Roman" w:hAnsi="Times New Roman"/>
        </w:rPr>
        <w:t xml:space="preserve">MED/CU/ </w:t>
      </w:r>
      <w:r w:rsidR="000960DA" w:rsidRPr="00873F74">
        <w:rPr>
          <w:rFonts w:ascii="Times New Roman" w:eastAsia="Times New Roman" w:hAnsi="Times New Roman"/>
        </w:rPr>
        <w:t xml:space="preserve">Talent centrifuges the harvested cells </w:t>
      </w:r>
      <w:r w:rsidRPr="00873F74">
        <w:rPr>
          <w:rFonts w:ascii="Times New Roman" w:eastAsia="Times New Roman" w:hAnsi="Times New Roman"/>
        </w:rPr>
        <w:t xml:space="preserve">  </w:t>
      </w:r>
    </w:p>
    <w:p w14:paraId="5A36CB83" w14:textId="77777777" w:rsidR="00305BDE" w:rsidRPr="00873F74" w:rsidRDefault="00305BDE" w:rsidP="00F8741B">
      <w:pPr>
        <w:numPr>
          <w:ilvl w:val="2"/>
          <w:numId w:val="12"/>
        </w:numPr>
        <w:spacing w:before="240"/>
        <w:jc w:val="both"/>
        <w:outlineLvl w:val="0"/>
        <w:rPr>
          <w:rFonts w:ascii="Times New Roman" w:eastAsia="Times New Roman" w:hAnsi="Times New Roman"/>
        </w:rPr>
      </w:pPr>
      <w:r w:rsidRPr="00873F74">
        <w:rPr>
          <w:rFonts w:ascii="Times New Roman" w:eastAsia="Times New Roman" w:hAnsi="Times New Roman"/>
        </w:rPr>
        <w:t xml:space="preserve">ECU: Talent </w:t>
      </w:r>
      <w:r w:rsidR="00F8741B" w:rsidRPr="00873F74">
        <w:rPr>
          <w:rFonts w:ascii="Times New Roman" w:eastAsia="Times New Roman" w:hAnsi="Times New Roman"/>
        </w:rPr>
        <w:t>aspirate</w:t>
      </w:r>
      <w:r w:rsidRPr="00873F74">
        <w:rPr>
          <w:rFonts w:ascii="Times New Roman" w:eastAsia="Times New Roman" w:hAnsi="Times New Roman"/>
        </w:rPr>
        <w:t>s</w:t>
      </w:r>
      <w:r w:rsidR="00F8741B" w:rsidRPr="00873F74">
        <w:rPr>
          <w:rFonts w:ascii="Times New Roman" w:eastAsia="Times New Roman" w:hAnsi="Times New Roman"/>
        </w:rPr>
        <w:t xml:space="preserve"> the excess media</w:t>
      </w:r>
      <w:r w:rsidRPr="00873F74">
        <w:rPr>
          <w:rFonts w:ascii="Times New Roman" w:eastAsia="Times New Roman" w:hAnsi="Times New Roman"/>
        </w:rPr>
        <w:t>.</w:t>
      </w:r>
    </w:p>
    <w:p w14:paraId="032A3BEE" w14:textId="77777777" w:rsidR="00F8741B" w:rsidRDefault="00305BDE" w:rsidP="00F8741B">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ECU: Talent</w:t>
      </w:r>
      <w:r w:rsidR="00F8741B" w:rsidRPr="00DF3D7D">
        <w:rPr>
          <w:rFonts w:ascii="Times New Roman" w:eastAsia="Times New Roman" w:hAnsi="Times New Roman"/>
        </w:rPr>
        <w:t xml:space="preserve"> resuspend</w:t>
      </w:r>
      <w:r>
        <w:rPr>
          <w:rFonts w:ascii="Times New Roman" w:eastAsia="Times New Roman" w:hAnsi="Times New Roman"/>
        </w:rPr>
        <w:t>s</w:t>
      </w:r>
      <w:r w:rsidR="00F8741B" w:rsidRPr="00DF3D7D">
        <w:rPr>
          <w:rFonts w:ascii="Times New Roman" w:eastAsia="Times New Roman" w:hAnsi="Times New Roman"/>
        </w:rPr>
        <w:t xml:space="preserve"> the cell pellet in 500 μL of R10. </w:t>
      </w:r>
    </w:p>
    <w:p w14:paraId="0649DD0D" w14:textId="77777777" w:rsidR="00F8741B" w:rsidRDefault="00F8741B" w:rsidP="00305BDE">
      <w:pPr>
        <w:spacing w:before="240"/>
        <w:ind w:left="1080"/>
        <w:jc w:val="both"/>
        <w:outlineLvl w:val="0"/>
        <w:rPr>
          <w:rFonts w:ascii="Times New Roman" w:eastAsia="Times New Roman" w:hAnsi="Times New Roman"/>
        </w:rPr>
      </w:pPr>
    </w:p>
    <w:p w14:paraId="5AB1E90E" w14:textId="77777777" w:rsidR="00681DDE" w:rsidRDefault="00681DDE" w:rsidP="00DF3D7D">
      <w:pPr>
        <w:numPr>
          <w:ilvl w:val="1"/>
          <w:numId w:val="12"/>
        </w:numPr>
        <w:spacing w:before="240"/>
        <w:jc w:val="both"/>
        <w:outlineLvl w:val="0"/>
        <w:rPr>
          <w:rFonts w:ascii="Times New Roman" w:eastAsia="Times New Roman" w:hAnsi="Times New Roman"/>
        </w:rPr>
      </w:pPr>
      <w:r w:rsidRPr="00DF3D7D">
        <w:rPr>
          <w:rFonts w:ascii="Times New Roman" w:eastAsia="Times New Roman" w:hAnsi="Times New Roman"/>
        </w:rPr>
        <w:t xml:space="preserve">Count </w:t>
      </w:r>
      <w:r w:rsidR="00DF3D7D">
        <w:rPr>
          <w:rFonts w:ascii="Times New Roman" w:eastAsia="Times New Roman" w:hAnsi="Times New Roman"/>
        </w:rPr>
        <w:t>the viable</w:t>
      </w:r>
      <w:r w:rsidRPr="00DF3D7D">
        <w:rPr>
          <w:rFonts w:ascii="Times New Roman" w:eastAsia="Times New Roman" w:hAnsi="Times New Roman"/>
        </w:rPr>
        <w:t xml:space="preserve"> cells using the Trypan blue exclusion method on a hemacytometer.</w:t>
      </w:r>
    </w:p>
    <w:p w14:paraId="7646AACB" w14:textId="77777777" w:rsidR="00171A6D" w:rsidRPr="00171A6D" w:rsidRDefault="00171A6D" w:rsidP="00171A6D">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MED: Talent c</w:t>
      </w:r>
      <w:r w:rsidRPr="00DF3D7D">
        <w:rPr>
          <w:rFonts w:ascii="Times New Roman" w:eastAsia="Times New Roman" w:hAnsi="Times New Roman"/>
        </w:rPr>
        <w:t xml:space="preserve">ount </w:t>
      </w:r>
      <w:r>
        <w:rPr>
          <w:rFonts w:ascii="Times New Roman" w:eastAsia="Times New Roman" w:hAnsi="Times New Roman"/>
        </w:rPr>
        <w:t>the viable</w:t>
      </w:r>
      <w:r w:rsidRPr="00DF3D7D">
        <w:rPr>
          <w:rFonts w:ascii="Times New Roman" w:eastAsia="Times New Roman" w:hAnsi="Times New Roman"/>
        </w:rPr>
        <w:t xml:space="preserve"> cells </w:t>
      </w:r>
      <w:r>
        <w:rPr>
          <w:rFonts w:ascii="Times New Roman" w:eastAsia="Times New Roman" w:hAnsi="Times New Roman"/>
        </w:rPr>
        <w:t>at microscope.</w:t>
      </w:r>
    </w:p>
    <w:p w14:paraId="1013342C" w14:textId="77777777" w:rsidR="00DF3D7D" w:rsidRPr="00DF3D7D" w:rsidRDefault="00DF3D7D" w:rsidP="00DF3D7D">
      <w:pPr>
        <w:spacing w:before="240"/>
        <w:ind w:left="1080"/>
        <w:jc w:val="both"/>
        <w:outlineLvl w:val="0"/>
        <w:rPr>
          <w:rFonts w:ascii="Times New Roman" w:eastAsia="Times New Roman" w:hAnsi="Times New Roman"/>
        </w:rPr>
      </w:pPr>
    </w:p>
    <w:p w14:paraId="4BC52A5D" w14:textId="77777777" w:rsidR="00681DDE" w:rsidRDefault="00681DDE">
      <w:pPr>
        <w:numPr>
          <w:ilvl w:val="0"/>
          <w:numId w:val="12"/>
        </w:numPr>
        <w:spacing w:before="240"/>
        <w:jc w:val="both"/>
        <w:outlineLvl w:val="0"/>
        <w:rPr>
          <w:rFonts w:ascii="Times New Roman" w:eastAsia="Times New Roman" w:hAnsi="Times New Roman"/>
        </w:rPr>
      </w:pPr>
      <w:r>
        <w:rPr>
          <w:rFonts w:ascii="Times New Roman" w:eastAsia="Times New Roman" w:hAnsi="Times New Roman"/>
          <w:b/>
        </w:rPr>
        <w:t>Cell loading onto Nanowell Array</w:t>
      </w:r>
    </w:p>
    <w:p w14:paraId="65F71C55" w14:textId="77777777" w:rsidR="00681DDE" w:rsidRDefault="00FB3C21">
      <w:pPr>
        <w:numPr>
          <w:ilvl w:val="1"/>
          <w:numId w:val="12"/>
        </w:numPr>
        <w:spacing w:before="240"/>
        <w:jc w:val="both"/>
        <w:outlineLvl w:val="0"/>
        <w:rPr>
          <w:rFonts w:ascii="Times New Roman" w:eastAsia="Times New Roman" w:hAnsi="Times New Roman"/>
        </w:rPr>
      </w:pPr>
      <w:r>
        <w:rPr>
          <w:rFonts w:ascii="Times New Roman" w:eastAsia="Times New Roman" w:hAnsi="Times New Roman"/>
        </w:rPr>
        <w:t>Aspirate</w:t>
      </w:r>
      <w:r w:rsidR="00681DDE">
        <w:rPr>
          <w:rFonts w:ascii="Times New Roman" w:eastAsia="Times New Roman" w:hAnsi="Times New Roman"/>
        </w:rPr>
        <w:t xml:space="preserve"> </w:t>
      </w:r>
      <w:r w:rsidR="003F6E1A">
        <w:rPr>
          <w:rFonts w:ascii="Times New Roman" w:eastAsia="Times New Roman" w:hAnsi="Times New Roman"/>
        </w:rPr>
        <w:t xml:space="preserve">the </w:t>
      </w:r>
      <w:r w:rsidR="00681DDE">
        <w:rPr>
          <w:rFonts w:ascii="Times New Roman" w:eastAsia="Times New Roman" w:hAnsi="Times New Roman"/>
        </w:rPr>
        <w:t xml:space="preserve">excess media from </w:t>
      </w:r>
      <w:r w:rsidR="003F6E1A">
        <w:rPr>
          <w:rFonts w:ascii="Times New Roman" w:eastAsia="Times New Roman" w:hAnsi="Times New Roman"/>
        </w:rPr>
        <w:t xml:space="preserve">the </w:t>
      </w:r>
      <w:r w:rsidR="00681DDE">
        <w:rPr>
          <w:rFonts w:ascii="Times New Roman" w:eastAsia="Times New Roman" w:hAnsi="Times New Roman"/>
        </w:rPr>
        <w:t>nanowell array</w:t>
      </w:r>
      <w:r w:rsidR="003F6E1A">
        <w:rPr>
          <w:rFonts w:ascii="Times New Roman" w:eastAsia="Times New Roman" w:hAnsi="Times New Roman"/>
        </w:rPr>
        <w:t>,</w:t>
      </w:r>
      <w:r w:rsidR="00681DDE">
        <w:rPr>
          <w:rFonts w:ascii="Times New Roman" w:eastAsia="Times New Roman" w:hAnsi="Times New Roman"/>
        </w:rPr>
        <w:t xml:space="preserve"> </w:t>
      </w:r>
      <w:r>
        <w:rPr>
          <w:rFonts w:ascii="Times New Roman" w:eastAsia="Times New Roman" w:hAnsi="Times New Roman"/>
        </w:rPr>
        <w:t xml:space="preserve">then </w:t>
      </w:r>
      <w:r w:rsidR="00681DDE">
        <w:rPr>
          <w:rFonts w:ascii="Times New Roman" w:eastAsia="Times New Roman" w:hAnsi="Times New Roman"/>
        </w:rPr>
        <w:t>add 2 mL of fresh R10. Aspirate again</w:t>
      </w:r>
      <w:r w:rsidR="00D90A64">
        <w:rPr>
          <w:rFonts w:ascii="Times New Roman" w:eastAsia="Times New Roman" w:hAnsi="Times New Roman"/>
        </w:rPr>
        <w:t>,</w:t>
      </w:r>
      <w:r w:rsidR="00681DDE">
        <w:rPr>
          <w:rFonts w:ascii="Times New Roman" w:eastAsia="Times New Roman" w:hAnsi="Times New Roman"/>
        </w:rPr>
        <w:t xml:space="preserve"> making sure the top o</w:t>
      </w:r>
      <w:r w:rsidR="00D90A64">
        <w:rPr>
          <w:rFonts w:ascii="Times New Roman" w:eastAsia="Times New Roman" w:hAnsi="Times New Roman"/>
        </w:rPr>
        <w:t>f nanowell array is neither</w:t>
      </w:r>
      <w:r>
        <w:rPr>
          <w:rFonts w:ascii="Times New Roman" w:eastAsia="Times New Roman" w:hAnsi="Times New Roman"/>
        </w:rPr>
        <w:t xml:space="preserve"> too wet </w:t>
      </w:r>
      <w:r w:rsidR="00D90A64">
        <w:rPr>
          <w:rFonts w:ascii="Times New Roman" w:eastAsia="Times New Roman" w:hAnsi="Times New Roman"/>
        </w:rPr>
        <w:t>n</w:t>
      </w:r>
      <w:r>
        <w:rPr>
          <w:rFonts w:ascii="Times New Roman" w:eastAsia="Times New Roman" w:hAnsi="Times New Roman"/>
        </w:rPr>
        <w:t xml:space="preserve">or </w:t>
      </w:r>
      <w:r w:rsidR="00D90A64">
        <w:rPr>
          <w:rFonts w:ascii="Times New Roman" w:eastAsia="Times New Roman" w:hAnsi="Times New Roman"/>
        </w:rPr>
        <w:t xml:space="preserve">too </w:t>
      </w:r>
      <w:r w:rsidR="00681DDE">
        <w:rPr>
          <w:rFonts w:ascii="Times New Roman" w:eastAsia="Times New Roman" w:hAnsi="Times New Roman"/>
        </w:rPr>
        <w:t>dry as it will affect distribution of cells</w:t>
      </w:r>
      <w:r>
        <w:rPr>
          <w:rFonts w:ascii="Times New Roman" w:eastAsia="Times New Roman" w:hAnsi="Times New Roman"/>
        </w:rPr>
        <w:t>.</w:t>
      </w:r>
    </w:p>
    <w:p w14:paraId="5406CDF5" w14:textId="77777777" w:rsidR="00D90A64" w:rsidRDefault="00D90A64" w:rsidP="00D90A64">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ECU: Talent aspirates the excess media from the nanowell array.</w:t>
      </w:r>
    </w:p>
    <w:p w14:paraId="24180B1E" w14:textId="77777777" w:rsidR="00D90A64" w:rsidRDefault="00D90A64" w:rsidP="00D90A64">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 CU: Talent adds 2 mL of fresh R10. </w:t>
      </w:r>
    </w:p>
    <w:p w14:paraId="496F52F1" w14:textId="77777777" w:rsidR="00D90A64" w:rsidRDefault="00D90A64" w:rsidP="00D90A64">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ECU: Talent aspirates the R10 – show final array “wetness”</w:t>
      </w:r>
    </w:p>
    <w:p w14:paraId="4ECDC79C" w14:textId="77777777" w:rsidR="00D90A64" w:rsidRDefault="00D90A64" w:rsidP="00D90A64">
      <w:pPr>
        <w:spacing w:before="240"/>
        <w:ind w:left="1080"/>
        <w:jc w:val="both"/>
        <w:outlineLvl w:val="0"/>
        <w:rPr>
          <w:rFonts w:ascii="Times New Roman" w:eastAsia="Times New Roman" w:hAnsi="Times New Roman"/>
        </w:rPr>
      </w:pPr>
    </w:p>
    <w:p w14:paraId="476F8044" w14:textId="77777777" w:rsidR="00FB3C21" w:rsidRDefault="00FB3C21" w:rsidP="00FB3C21">
      <w:pPr>
        <w:numPr>
          <w:ilvl w:val="1"/>
          <w:numId w:val="12"/>
        </w:numPr>
        <w:spacing w:before="240"/>
        <w:jc w:val="both"/>
        <w:outlineLvl w:val="0"/>
        <w:rPr>
          <w:rFonts w:ascii="Times New Roman" w:eastAsia="Times New Roman" w:hAnsi="Times New Roman"/>
        </w:rPr>
      </w:pPr>
      <w:r w:rsidRPr="00FB3C21">
        <w:rPr>
          <w:rFonts w:ascii="Times New Roman" w:eastAsia="Times New Roman" w:hAnsi="Times New Roman"/>
        </w:rPr>
        <w:t>Now d</w:t>
      </w:r>
      <w:r w:rsidR="00681DDE" w:rsidRPr="00FB3C21">
        <w:rPr>
          <w:rFonts w:ascii="Times New Roman" w:eastAsia="Times New Roman" w:hAnsi="Times New Roman"/>
        </w:rPr>
        <w:t>eposit 1 x 10</w:t>
      </w:r>
      <w:r w:rsidR="00681DDE" w:rsidRPr="00FB3C21">
        <w:rPr>
          <w:rFonts w:ascii="Times New Roman" w:eastAsia="Times New Roman" w:hAnsi="Times New Roman"/>
          <w:vertAlign w:val="superscript"/>
        </w:rPr>
        <w:t>5</w:t>
      </w:r>
      <w:r w:rsidR="00681DDE" w:rsidRPr="00FB3C21">
        <w:rPr>
          <w:rFonts w:ascii="Times New Roman" w:eastAsia="Times New Roman" w:hAnsi="Times New Roman"/>
        </w:rPr>
        <w:t xml:space="preserve"> effector cells in 200 μL of R10 onto </w:t>
      </w:r>
      <w:r w:rsidRPr="00FB3C21">
        <w:rPr>
          <w:rFonts w:ascii="Times New Roman" w:eastAsia="Times New Roman" w:hAnsi="Times New Roman"/>
        </w:rPr>
        <w:t xml:space="preserve">the </w:t>
      </w:r>
      <w:r w:rsidR="00681DDE" w:rsidRPr="00FB3C21">
        <w:rPr>
          <w:rFonts w:ascii="Times New Roman" w:eastAsia="Times New Roman" w:hAnsi="Times New Roman"/>
        </w:rPr>
        <w:t xml:space="preserve">nanowell array surface </w:t>
      </w:r>
      <w:r>
        <w:rPr>
          <w:rFonts w:ascii="Times New Roman" w:eastAsia="Times New Roman" w:hAnsi="Times New Roman"/>
        </w:rPr>
        <w:t xml:space="preserve"> Allow the</w:t>
      </w:r>
      <w:r w:rsidR="00681DDE" w:rsidRPr="00FB3C21">
        <w:rPr>
          <w:rFonts w:ascii="Times New Roman" w:eastAsia="Times New Roman" w:hAnsi="Times New Roman"/>
        </w:rPr>
        <w:t xml:space="preserve"> cells </w:t>
      </w:r>
      <w:r>
        <w:rPr>
          <w:rFonts w:ascii="Times New Roman" w:eastAsia="Times New Roman" w:hAnsi="Times New Roman"/>
        </w:rPr>
        <w:t xml:space="preserve">to </w:t>
      </w:r>
      <w:r w:rsidR="00681DDE" w:rsidRPr="00FB3C21">
        <w:rPr>
          <w:rFonts w:ascii="Times New Roman" w:eastAsia="Times New Roman" w:hAnsi="Times New Roman"/>
        </w:rPr>
        <w:t>settle for 5 minutes</w:t>
      </w:r>
      <w:r>
        <w:rPr>
          <w:rFonts w:ascii="Times New Roman" w:eastAsia="Times New Roman" w:hAnsi="Times New Roman"/>
        </w:rPr>
        <w:t>.  Then using a</w:t>
      </w:r>
      <w:r w:rsidR="00681DDE" w:rsidRPr="00FB3C21">
        <w:rPr>
          <w:rFonts w:ascii="Times New Roman" w:eastAsia="Times New Roman" w:hAnsi="Times New Roman"/>
        </w:rPr>
        <w:t xml:space="preserve"> standard tissue culture microscope</w:t>
      </w:r>
      <w:r>
        <w:rPr>
          <w:rFonts w:ascii="Times New Roman" w:eastAsia="Times New Roman" w:hAnsi="Times New Roman"/>
        </w:rPr>
        <w:t xml:space="preserve">, verify </w:t>
      </w:r>
      <w:r w:rsidR="00C80209">
        <w:rPr>
          <w:rFonts w:ascii="Times New Roman" w:eastAsia="Times New Roman" w:hAnsi="Times New Roman"/>
        </w:rPr>
        <w:t>the desired</w:t>
      </w:r>
      <w:r w:rsidR="00C80209" w:rsidRPr="00FB3C21">
        <w:rPr>
          <w:rFonts w:ascii="Times New Roman" w:eastAsia="Times New Roman" w:hAnsi="Times New Roman"/>
        </w:rPr>
        <w:t xml:space="preserve"> </w:t>
      </w:r>
      <w:r w:rsidR="00681DDE" w:rsidRPr="00FB3C21">
        <w:rPr>
          <w:rFonts w:ascii="Times New Roman" w:eastAsia="Times New Roman" w:hAnsi="Times New Roman"/>
        </w:rPr>
        <w:t xml:space="preserve">distribution of </w:t>
      </w:r>
      <w:r>
        <w:rPr>
          <w:rFonts w:ascii="Times New Roman" w:eastAsia="Times New Roman" w:hAnsi="Times New Roman"/>
        </w:rPr>
        <w:t xml:space="preserve">the </w:t>
      </w:r>
      <w:r w:rsidR="00681DDE" w:rsidRPr="00FB3C21">
        <w:rPr>
          <w:rFonts w:ascii="Times New Roman" w:eastAsia="Times New Roman" w:hAnsi="Times New Roman"/>
        </w:rPr>
        <w:t xml:space="preserve">cells. </w:t>
      </w:r>
    </w:p>
    <w:p w14:paraId="1B988D51" w14:textId="77777777" w:rsidR="00C5710A" w:rsidRDefault="00C5710A" w:rsidP="00C5710A">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ECU: Talent</w:t>
      </w:r>
      <w:r w:rsidRPr="00FB3C21">
        <w:rPr>
          <w:rFonts w:ascii="Times New Roman" w:eastAsia="Times New Roman" w:hAnsi="Times New Roman"/>
        </w:rPr>
        <w:t xml:space="preserve"> deposit</w:t>
      </w:r>
      <w:r>
        <w:rPr>
          <w:rFonts w:ascii="Times New Roman" w:eastAsia="Times New Roman" w:hAnsi="Times New Roman"/>
        </w:rPr>
        <w:t>s</w:t>
      </w:r>
      <w:r w:rsidRPr="00FB3C21">
        <w:rPr>
          <w:rFonts w:ascii="Times New Roman" w:eastAsia="Times New Roman" w:hAnsi="Times New Roman"/>
        </w:rPr>
        <w:t xml:space="preserve"> 1 x 10</w:t>
      </w:r>
      <w:r w:rsidRPr="00FB3C21">
        <w:rPr>
          <w:rFonts w:ascii="Times New Roman" w:eastAsia="Times New Roman" w:hAnsi="Times New Roman"/>
          <w:vertAlign w:val="superscript"/>
        </w:rPr>
        <w:t>5</w:t>
      </w:r>
      <w:r w:rsidRPr="00FB3C21">
        <w:rPr>
          <w:rFonts w:ascii="Times New Roman" w:eastAsia="Times New Roman" w:hAnsi="Times New Roman"/>
        </w:rPr>
        <w:t xml:space="preserve"> effector cells in 200 μL of R10 onto the nanowell array surface</w:t>
      </w:r>
      <w:r>
        <w:rPr>
          <w:rFonts w:ascii="Times New Roman" w:eastAsia="Times New Roman" w:hAnsi="Times New Roman"/>
        </w:rPr>
        <w:t>.</w:t>
      </w:r>
    </w:p>
    <w:p w14:paraId="46722362" w14:textId="77777777" w:rsidR="00C5710A" w:rsidRDefault="00C5710A" w:rsidP="00C5710A">
      <w:pPr>
        <w:numPr>
          <w:ilvl w:val="2"/>
          <w:numId w:val="12"/>
        </w:numPr>
        <w:spacing w:before="240"/>
        <w:jc w:val="both"/>
        <w:outlineLvl w:val="0"/>
        <w:rPr>
          <w:rFonts w:ascii="Times New Roman" w:eastAsia="Times New Roman" w:hAnsi="Times New Roman"/>
        </w:rPr>
      </w:pPr>
      <w:r w:rsidRPr="00FB3C21">
        <w:rPr>
          <w:rFonts w:ascii="Times New Roman" w:eastAsia="Times New Roman" w:hAnsi="Times New Roman"/>
        </w:rPr>
        <w:t xml:space="preserve"> </w:t>
      </w:r>
      <w:r>
        <w:rPr>
          <w:rFonts w:ascii="Times New Roman" w:eastAsia="Times New Roman" w:hAnsi="Times New Roman"/>
        </w:rPr>
        <w:t xml:space="preserve">CU: Talent sets timer </w:t>
      </w:r>
      <w:r w:rsidRPr="00FB3C21">
        <w:rPr>
          <w:rFonts w:ascii="Times New Roman" w:eastAsia="Times New Roman" w:hAnsi="Times New Roman"/>
        </w:rPr>
        <w:t>for 5 minutes</w:t>
      </w:r>
      <w:r>
        <w:rPr>
          <w:rFonts w:ascii="Times New Roman" w:eastAsia="Times New Roman" w:hAnsi="Times New Roman"/>
        </w:rPr>
        <w:t xml:space="preserve">.  </w:t>
      </w:r>
    </w:p>
    <w:p w14:paraId="23C440F8" w14:textId="77777777" w:rsidR="00C5710A" w:rsidRDefault="00C5710A" w:rsidP="00C5710A">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MED: Talent examines cells under</w:t>
      </w:r>
      <w:r w:rsidRPr="00FB3C21">
        <w:rPr>
          <w:rFonts w:ascii="Times New Roman" w:eastAsia="Times New Roman" w:hAnsi="Times New Roman"/>
        </w:rPr>
        <w:t xml:space="preserve"> standard tissue culture microscope</w:t>
      </w:r>
      <w:r>
        <w:rPr>
          <w:rFonts w:ascii="Times New Roman" w:eastAsia="Times New Roman" w:hAnsi="Times New Roman"/>
        </w:rPr>
        <w:t>.</w:t>
      </w:r>
    </w:p>
    <w:p w14:paraId="3AFD1FD1" w14:textId="77777777" w:rsidR="00C5710A" w:rsidRDefault="00C5710A" w:rsidP="00C5710A">
      <w:pPr>
        <w:spacing w:before="240"/>
        <w:ind w:left="1080"/>
        <w:jc w:val="both"/>
        <w:outlineLvl w:val="0"/>
        <w:rPr>
          <w:rFonts w:ascii="Times New Roman" w:eastAsia="Times New Roman" w:hAnsi="Times New Roman"/>
        </w:rPr>
      </w:pPr>
    </w:p>
    <w:p w14:paraId="1BBA77D5" w14:textId="77777777" w:rsidR="00681DDE" w:rsidRDefault="00FB3C21" w:rsidP="00FB3C21">
      <w:pPr>
        <w:numPr>
          <w:ilvl w:val="1"/>
          <w:numId w:val="12"/>
        </w:numPr>
        <w:spacing w:before="240"/>
        <w:jc w:val="both"/>
        <w:outlineLvl w:val="0"/>
        <w:rPr>
          <w:rFonts w:ascii="Times New Roman" w:eastAsia="Times New Roman" w:hAnsi="Times New Roman"/>
        </w:rPr>
      </w:pPr>
      <w:r>
        <w:rPr>
          <w:rFonts w:ascii="Times New Roman" w:eastAsia="Times New Roman" w:hAnsi="Times New Roman"/>
        </w:rPr>
        <w:t>Next, d</w:t>
      </w:r>
      <w:r w:rsidR="00681DDE" w:rsidRPr="00FB3C21">
        <w:rPr>
          <w:rFonts w:ascii="Times New Roman" w:eastAsia="Times New Roman" w:hAnsi="Times New Roman"/>
        </w:rPr>
        <w:t>eposit 1 x 10</w:t>
      </w:r>
      <w:r w:rsidR="00681DDE" w:rsidRPr="00FB3C21">
        <w:rPr>
          <w:rFonts w:ascii="Times New Roman" w:eastAsia="Times New Roman" w:hAnsi="Times New Roman"/>
          <w:vertAlign w:val="superscript"/>
        </w:rPr>
        <w:t>5</w:t>
      </w:r>
      <w:r w:rsidR="00681DDE" w:rsidRPr="00FB3C21">
        <w:rPr>
          <w:rFonts w:ascii="Times New Roman" w:eastAsia="Times New Roman" w:hAnsi="Times New Roman"/>
        </w:rPr>
        <w:t xml:space="preserve"> target cells in 200 μL R10 on</w:t>
      </w:r>
      <w:r>
        <w:rPr>
          <w:rFonts w:ascii="Times New Roman" w:eastAsia="Times New Roman" w:hAnsi="Times New Roman"/>
        </w:rPr>
        <w:t xml:space="preserve">to the </w:t>
      </w:r>
      <w:r w:rsidR="00681DDE" w:rsidRPr="00FB3C21">
        <w:rPr>
          <w:rFonts w:ascii="Times New Roman" w:eastAsia="Times New Roman" w:hAnsi="Times New Roman"/>
        </w:rPr>
        <w:t xml:space="preserve"> nanowell array surface </w:t>
      </w:r>
      <w:r>
        <w:rPr>
          <w:rFonts w:ascii="Times New Roman" w:eastAsia="Times New Roman" w:hAnsi="Times New Roman"/>
        </w:rPr>
        <w:t xml:space="preserve">containing the effector cells. </w:t>
      </w:r>
      <w:r w:rsidRPr="00FB3C21">
        <w:rPr>
          <w:rFonts w:ascii="Times New Roman" w:eastAsia="Times New Roman" w:hAnsi="Times New Roman"/>
        </w:rPr>
        <w:t>After 5 minutes, evaluate cell distribution by microscopy.</w:t>
      </w:r>
      <w:r w:rsidR="00681DDE" w:rsidRPr="00FB3C21">
        <w:rPr>
          <w:rFonts w:ascii="Times New Roman" w:eastAsia="Times New Roman" w:hAnsi="Times New Roman"/>
        </w:rPr>
        <w:t xml:space="preserve"> </w:t>
      </w:r>
      <w:r>
        <w:rPr>
          <w:rFonts w:ascii="Times New Roman" w:eastAsia="Times New Roman" w:hAnsi="Times New Roman"/>
        </w:rPr>
        <w:t>Then</w:t>
      </w:r>
      <w:r w:rsidR="00C80209">
        <w:rPr>
          <w:rFonts w:ascii="Times New Roman" w:eastAsia="Times New Roman" w:hAnsi="Times New Roman"/>
        </w:rPr>
        <w:t>,</w:t>
      </w:r>
      <w:r>
        <w:rPr>
          <w:rFonts w:ascii="Times New Roman" w:eastAsia="Times New Roman" w:hAnsi="Times New Roman"/>
        </w:rPr>
        <w:t xml:space="preserve"> r</w:t>
      </w:r>
      <w:r w:rsidR="00681DDE" w:rsidRPr="00FB3C21">
        <w:rPr>
          <w:rFonts w:ascii="Times New Roman" w:eastAsia="Times New Roman" w:hAnsi="Times New Roman"/>
        </w:rPr>
        <w:t>inse</w:t>
      </w:r>
      <w:r>
        <w:rPr>
          <w:rFonts w:ascii="Times New Roman" w:eastAsia="Times New Roman" w:hAnsi="Times New Roman"/>
        </w:rPr>
        <w:t xml:space="preserve"> the </w:t>
      </w:r>
      <w:r w:rsidR="00681DDE" w:rsidRPr="00FB3C21">
        <w:rPr>
          <w:rFonts w:ascii="Times New Roman" w:eastAsia="Times New Roman" w:hAnsi="Times New Roman"/>
        </w:rPr>
        <w:t>nanowell array carefully with 2 mL R10 and aspirate excess media</w:t>
      </w:r>
      <w:r>
        <w:rPr>
          <w:rFonts w:ascii="Times New Roman" w:eastAsia="Times New Roman" w:hAnsi="Times New Roman"/>
        </w:rPr>
        <w:t>.</w:t>
      </w:r>
    </w:p>
    <w:p w14:paraId="5B93F73A" w14:textId="77777777" w:rsidR="007B0F54" w:rsidRDefault="007B0F54" w:rsidP="007B0F54">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lastRenderedPageBreak/>
        <w:t>ECU: Talent d</w:t>
      </w:r>
      <w:r w:rsidRPr="00FB3C21">
        <w:rPr>
          <w:rFonts w:ascii="Times New Roman" w:eastAsia="Times New Roman" w:hAnsi="Times New Roman"/>
        </w:rPr>
        <w:t>eposit</w:t>
      </w:r>
      <w:r>
        <w:rPr>
          <w:rFonts w:ascii="Times New Roman" w:eastAsia="Times New Roman" w:hAnsi="Times New Roman"/>
        </w:rPr>
        <w:t>s</w:t>
      </w:r>
      <w:r w:rsidRPr="00FB3C21">
        <w:rPr>
          <w:rFonts w:ascii="Times New Roman" w:eastAsia="Times New Roman" w:hAnsi="Times New Roman"/>
        </w:rPr>
        <w:t xml:space="preserve"> 1 x 10</w:t>
      </w:r>
      <w:r w:rsidRPr="00FB3C21">
        <w:rPr>
          <w:rFonts w:ascii="Times New Roman" w:eastAsia="Times New Roman" w:hAnsi="Times New Roman"/>
          <w:vertAlign w:val="superscript"/>
        </w:rPr>
        <w:t>5</w:t>
      </w:r>
      <w:r w:rsidRPr="00FB3C21">
        <w:rPr>
          <w:rFonts w:ascii="Times New Roman" w:eastAsia="Times New Roman" w:hAnsi="Times New Roman"/>
        </w:rPr>
        <w:t xml:space="preserve"> target cells in 200 μL R10 on</w:t>
      </w:r>
      <w:r>
        <w:rPr>
          <w:rFonts w:ascii="Times New Roman" w:eastAsia="Times New Roman" w:hAnsi="Times New Roman"/>
        </w:rPr>
        <w:t xml:space="preserve">to the </w:t>
      </w:r>
      <w:r w:rsidRPr="00FB3C21">
        <w:rPr>
          <w:rFonts w:ascii="Times New Roman" w:eastAsia="Times New Roman" w:hAnsi="Times New Roman"/>
        </w:rPr>
        <w:t xml:space="preserve"> nanowell array surface </w:t>
      </w:r>
      <w:r>
        <w:rPr>
          <w:rFonts w:ascii="Times New Roman" w:eastAsia="Times New Roman" w:hAnsi="Times New Roman"/>
        </w:rPr>
        <w:t xml:space="preserve">containing the effector cells. </w:t>
      </w:r>
    </w:p>
    <w:p w14:paraId="56804589" w14:textId="77777777" w:rsidR="007B0F54" w:rsidRDefault="007B0F54" w:rsidP="007B0F54">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MED/CU: Talent </w:t>
      </w:r>
      <w:r w:rsidRPr="00FB3C21">
        <w:rPr>
          <w:rFonts w:ascii="Times New Roman" w:eastAsia="Times New Roman" w:hAnsi="Times New Roman"/>
        </w:rPr>
        <w:t>evaluate</w:t>
      </w:r>
      <w:r>
        <w:rPr>
          <w:rFonts w:ascii="Times New Roman" w:eastAsia="Times New Roman" w:hAnsi="Times New Roman"/>
        </w:rPr>
        <w:t>s</w:t>
      </w:r>
      <w:r w:rsidRPr="00FB3C21">
        <w:rPr>
          <w:rFonts w:ascii="Times New Roman" w:eastAsia="Times New Roman" w:hAnsi="Times New Roman"/>
        </w:rPr>
        <w:t xml:space="preserve"> cell distribution by microscopy. </w:t>
      </w:r>
    </w:p>
    <w:p w14:paraId="11F86DF7" w14:textId="77777777" w:rsidR="007B0F54" w:rsidRPr="00FB3C21" w:rsidRDefault="007B0F54" w:rsidP="007B0F54">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ECU: Talent r</w:t>
      </w:r>
      <w:r w:rsidRPr="00FB3C21">
        <w:rPr>
          <w:rFonts w:ascii="Times New Roman" w:eastAsia="Times New Roman" w:hAnsi="Times New Roman"/>
        </w:rPr>
        <w:t>inse</w:t>
      </w:r>
      <w:r>
        <w:rPr>
          <w:rFonts w:ascii="Times New Roman" w:eastAsia="Times New Roman" w:hAnsi="Times New Roman"/>
        </w:rPr>
        <w:t xml:space="preserve">s the </w:t>
      </w:r>
      <w:r w:rsidRPr="00FB3C21">
        <w:rPr>
          <w:rFonts w:ascii="Times New Roman" w:eastAsia="Times New Roman" w:hAnsi="Times New Roman"/>
        </w:rPr>
        <w:t>nanowell array carefully with 2 mL R10 and aspirate excess media</w:t>
      </w:r>
      <w:r>
        <w:rPr>
          <w:rFonts w:ascii="Times New Roman" w:eastAsia="Times New Roman" w:hAnsi="Times New Roman"/>
        </w:rPr>
        <w:t>.</w:t>
      </w:r>
    </w:p>
    <w:p w14:paraId="029F645E" w14:textId="77777777" w:rsidR="007B0F54" w:rsidRPr="00FB3C21" w:rsidRDefault="007B0F54" w:rsidP="007B0F54">
      <w:pPr>
        <w:spacing w:before="240"/>
        <w:ind w:left="1080"/>
        <w:jc w:val="both"/>
        <w:outlineLvl w:val="0"/>
        <w:rPr>
          <w:rFonts w:ascii="Times New Roman" w:eastAsia="Times New Roman" w:hAnsi="Times New Roman"/>
        </w:rPr>
      </w:pPr>
    </w:p>
    <w:p w14:paraId="37DA1023" w14:textId="77777777" w:rsidR="00FB3C21" w:rsidRDefault="00C80209">
      <w:pPr>
        <w:numPr>
          <w:ilvl w:val="1"/>
          <w:numId w:val="12"/>
        </w:numPr>
        <w:spacing w:before="240"/>
        <w:jc w:val="both"/>
        <w:outlineLvl w:val="0"/>
        <w:rPr>
          <w:rFonts w:ascii="Times New Roman" w:eastAsia="Times New Roman" w:hAnsi="Times New Roman"/>
        </w:rPr>
      </w:pPr>
      <w:r>
        <w:rPr>
          <w:rFonts w:ascii="Times New Roman" w:eastAsia="Times New Roman" w:hAnsi="Times New Roman"/>
        </w:rPr>
        <w:t>In a separate sterile 15ml conical tube</w:t>
      </w:r>
      <w:r w:rsidR="00FB3C21">
        <w:rPr>
          <w:rFonts w:ascii="Times New Roman" w:eastAsia="Times New Roman" w:hAnsi="Times New Roman"/>
        </w:rPr>
        <w:t>, pipette</w:t>
      </w:r>
      <w:r w:rsidR="00681DDE">
        <w:rPr>
          <w:rFonts w:ascii="Times New Roman" w:eastAsia="Times New Roman" w:hAnsi="Times New Roman"/>
        </w:rPr>
        <w:t xml:space="preserve"> 3 mL </w:t>
      </w:r>
      <w:r w:rsidR="00FB3C21">
        <w:rPr>
          <w:rFonts w:ascii="Times New Roman" w:eastAsia="Times New Roman" w:hAnsi="Times New Roman"/>
        </w:rPr>
        <w:t xml:space="preserve">of </w:t>
      </w:r>
      <w:r w:rsidR="00681DDE">
        <w:rPr>
          <w:rFonts w:ascii="Times New Roman" w:eastAsia="Times New Roman" w:hAnsi="Times New Roman"/>
        </w:rPr>
        <w:t xml:space="preserve">pre-warmed R10. Add 3μL of 0.5mM SYTOX GreenNucleic Acid Stain and 60 μL of Annexin V- Alexa Fluor 647. </w:t>
      </w:r>
      <w:r w:rsidR="007F5C0C">
        <w:rPr>
          <w:rFonts w:ascii="Times New Roman" w:eastAsia="Times New Roman" w:hAnsi="Times New Roman"/>
        </w:rPr>
        <w:t>Mix thoroughly by pipetting.</w:t>
      </w:r>
      <w:r>
        <w:rPr>
          <w:rFonts w:ascii="Times New Roman" w:eastAsia="Times New Roman" w:hAnsi="Times New Roman"/>
        </w:rPr>
        <w:t>.</w:t>
      </w:r>
    </w:p>
    <w:p w14:paraId="43A9EC14" w14:textId="77777777" w:rsidR="007F5C0C" w:rsidRDefault="007F5C0C" w:rsidP="007F5C0C">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MED/CU: In a separate sterile 15ml conical tube, Talent pipettes 3 mL of pre-warmed R10. </w:t>
      </w:r>
    </w:p>
    <w:p w14:paraId="68D2922E" w14:textId="77777777" w:rsidR="007F5C0C" w:rsidRDefault="007F5C0C" w:rsidP="007F5C0C">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ECU: Talent adds 3μL of 0.5mM SYTOX GreenNucleic Acid Stain and 60 μL of Annexin V- Alexa Fluor 647. </w:t>
      </w:r>
    </w:p>
    <w:p w14:paraId="713EE385" w14:textId="77777777" w:rsidR="007F5C0C" w:rsidRDefault="007F5C0C" w:rsidP="007F5C0C">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ECU: Talent mixes thoroughly by pipetting..</w:t>
      </w:r>
    </w:p>
    <w:p w14:paraId="14AB6C57" w14:textId="77777777" w:rsidR="007F5C0C" w:rsidRDefault="007F5C0C" w:rsidP="00EA02CE">
      <w:pPr>
        <w:spacing w:before="240"/>
        <w:ind w:left="1080"/>
        <w:jc w:val="both"/>
        <w:outlineLvl w:val="0"/>
        <w:rPr>
          <w:rFonts w:ascii="Times New Roman" w:eastAsia="Times New Roman" w:hAnsi="Times New Roman"/>
        </w:rPr>
      </w:pPr>
    </w:p>
    <w:p w14:paraId="0F68055F" w14:textId="77777777" w:rsidR="00681DDE" w:rsidRPr="00EA02CE" w:rsidRDefault="00FB3C21">
      <w:pPr>
        <w:numPr>
          <w:ilvl w:val="1"/>
          <w:numId w:val="12"/>
        </w:numPr>
        <w:spacing w:before="240"/>
        <w:jc w:val="both"/>
        <w:outlineLvl w:val="0"/>
        <w:rPr>
          <w:rFonts w:ascii="Times New Roman" w:eastAsia="Times New Roman" w:hAnsi="Times New Roman"/>
        </w:rPr>
      </w:pPr>
      <w:r>
        <w:rPr>
          <w:rFonts w:ascii="Times New Roman" w:eastAsia="Times New Roman" w:hAnsi="Times New Roman"/>
        </w:rPr>
        <w:t xml:space="preserve">Now gently pipette the stain solution onto the 4-well plate, </w:t>
      </w:r>
      <w:r w:rsidR="00681DDE">
        <w:rPr>
          <w:rFonts w:ascii="Times New Roman" w:eastAsia="Times New Roman" w:hAnsi="Times New Roman"/>
        </w:rPr>
        <w:t xml:space="preserve">making sure that </w:t>
      </w:r>
      <w:r>
        <w:rPr>
          <w:rFonts w:ascii="Times New Roman" w:eastAsia="Times New Roman" w:hAnsi="Times New Roman"/>
        </w:rPr>
        <w:t xml:space="preserve">the </w:t>
      </w:r>
      <w:r w:rsidR="00681DDE">
        <w:rPr>
          <w:rFonts w:ascii="Times New Roman" w:eastAsia="Times New Roman" w:hAnsi="Times New Roman"/>
        </w:rPr>
        <w:t xml:space="preserve">cells are not displaced from the wells. Incubate </w:t>
      </w:r>
      <w:r>
        <w:rPr>
          <w:rFonts w:ascii="Times New Roman" w:eastAsia="Times New Roman" w:hAnsi="Times New Roman"/>
        </w:rPr>
        <w:t xml:space="preserve">for 15 minutes at 37 °C </w:t>
      </w:r>
      <w:r w:rsidR="00C80209">
        <w:rPr>
          <w:rFonts w:ascii="Times New Roman" w:eastAsia="Times New Roman" w:hAnsi="Times New Roman"/>
        </w:rPr>
        <w:t>/</w:t>
      </w:r>
      <w:r>
        <w:rPr>
          <w:rFonts w:ascii="Times New Roman" w:eastAsia="Times New Roman" w:hAnsi="Times New Roman"/>
        </w:rPr>
        <w:t>5</w:t>
      </w:r>
      <w:r w:rsidR="00C80209">
        <w:rPr>
          <w:rFonts w:ascii="Times New Roman" w:eastAsia="Times New Roman" w:hAnsi="Times New Roman"/>
        </w:rPr>
        <w:t xml:space="preserve"> </w:t>
      </w:r>
      <w:r>
        <w:rPr>
          <w:rFonts w:ascii="Times New Roman" w:eastAsia="Times New Roman" w:hAnsi="Times New Roman"/>
        </w:rPr>
        <w:t>% CO</w:t>
      </w:r>
      <w:r w:rsidRPr="00FB3C21">
        <w:rPr>
          <w:rFonts w:ascii="Times New Roman" w:eastAsia="Times New Roman" w:hAnsi="Times New Roman"/>
          <w:vertAlign w:val="subscript"/>
        </w:rPr>
        <w:t>2</w:t>
      </w:r>
      <w:r w:rsidRPr="00FB3C21">
        <w:rPr>
          <w:rFonts w:ascii="Times New Roman" w:eastAsia="Times New Roman" w:hAnsi="Times New Roman"/>
          <w:vertAlign w:val="superscript"/>
        </w:rPr>
        <w:t>.</w:t>
      </w:r>
    </w:p>
    <w:p w14:paraId="24A2D718" w14:textId="77777777" w:rsidR="00EA02CE" w:rsidRDefault="00EA02CE" w:rsidP="00EA02CE">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ECU: Talent gently pipettes the stain solution onto the 4-well plate, making sure that the cells are not displaced from the wells. </w:t>
      </w:r>
    </w:p>
    <w:p w14:paraId="1622756F" w14:textId="77777777" w:rsidR="00EA02CE" w:rsidRPr="00EA02CE" w:rsidRDefault="00EA02CE" w:rsidP="00EA02CE">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CU: Talent </w:t>
      </w:r>
      <w:r w:rsidR="00D8098C">
        <w:rPr>
          <w:rFonts w:ascii="Times New Roman" w:eastAsia="Times New Roman" w:hAnsi="Times New Roman"/>
        </w:rPr>
        <w:t>places plate in incubator.</w:t>
      </w:r>
      <w:r w:rsidRPr="00FB3C21">
        <w:rPr>
          <w:rFonts w:ascii="Times New Roman" w:eastAsia="Times New Roman" w:hAnsi="Times New Roman"/>
          <w:vertAlign w:val="superscript"/>
        </w:rPr>
        <w:t>.</w:t>
      </w:r>
    </w:p>
    <w:p w14:paraId="42FFE244" w14:textId="77777777" w:rsidR="002F7555" w:rsidRDefault="002F7555" w:rsidP="002F7555">
      <w:pPr>
        <w:spacing w:before="240"/>
        <w:ind w:left="1080"/>
        <w:jc w:val="both"/>
        <w:outlineLvl w:val="0"/>
        <w:rPr>
          <w:rFonts w:ascii="Times New Roman" w:eastAsia="Times New Roman" w:hAnsi="Times New Roman"/>
        </w:rPr>
      </w:pPr>
    </w:p>
    <w:p w14:paraId="6D98145B" w14:textId="77777777" w:rsidR="00681DDE" w:rsidRDefault="0024588C">
      <w:pPr>
        <w:numPr>
          <w:ilvl w:val="0"/>
          <w:numId w:val="12"/>
        </w:numPr>
        <w:spacing w:before="240"/>
        <w:jc w:val="both"/>
        <w:outlineLvl w:val="0"/>
        <w:rPr>
          <w:rFonts w:ascii="Times New Roman" w:eastAsia="Times New Roman" w:hAnsi="Times New Roman"/>
        </w:rPr>
      </w:pPr>
      <w:r>
        <w:rPr>
          <w:rFonts w:ascii="Times New Roman" w:eastAsia="Times New Roman" w:hAnsi="Times New Roman"/>
          <w:b/>
        </w:rPr>
        <w:t>Imaging</w:t>
      </w:r>
      <w:r w:rsidR="00681DDE">
        <w:rPr>
          <w:rFonts w:ascii="Times New Roman" w:eastAsia="Times New Roman" w:hAnsi="Times New Roman"/>
          <w:b/>
        </w:rPr>
        <w:t xml:space="preserve"> </w:t>
      </w:r>
    </w:p>
    <w:p w14:paraId="7E51D619" w14:textId="77777777" w:rsidR="00681DDE" w:rsidRDefault="00681DDE">
      <w:pPr>
        <w:numPr>
          <w:ilvl w:val="1"/>
          <w:numId w:val="12"/>
        </w:numPr>
        <w:spacing w:before="240"/>
        <w:jc w:val="both"/>
        <w:outlineLvl w:val="0"/>
        <w:rPr>
          <w:rFonts w:ascii="Times New Roman" w:eastAsia="Times New Roman" w:hAnsi="Times New Roman"/>
        </w:rPr>
      </w:pPr>
      <w:r>
        <w:rPr>
          <w:rFonts w:ascii="Times New Roman" w:eastAsia="Times New Roman" w:hAnsi="Times New Roman"/>
        </w:rPr>
        <w:t>Acquire images of the nanowell array using a fluorescence microscope</w:t>
      </w:r>
      <w:r w:rsidR="00101E3C">
        <w:rPr>
          <w:rFonts w:ascii="Times New Roman" w:eastAsia="Times New Roman" w:hAnsi="Times New Roman"/>
        </w:rPr>
        <w:t xml:space="preserve"> like this </w:t>
      </w:r>
      <w:r>
        <w:rPr>
          <w:rFonts w:ascii="Times New Roman" w:eastAsia="Times New Roman" w:hAnsi="Times New Roman"/>
        </w:rPr>
        <w:t>ZEISS Observer Z-1 microscope equipped with a motorized stage and Lambda-DG4.</w:t>
      </w:r>
    </w:p>
    <w:p w14:paraId="248F84C7" w14:textId="77777777" w:rsidR="00E401D6" w:rsidRDefault="00E401D6" w:rsidP="00E401D6">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WIDE: Talent acquires images (get good shot of instrument set-up: ZEISS Observer Z-1 microscope equipped with a motorized stage and Lambda-DG4.).</w:t>
      </w:r>
    </w:p>
    <w:p w14:paraId="30E59E56" w14:textId="77777777" w:rsidR="00E401D6" w:rsidRDefault="00E401D6" w:rsidP="00E401D6">
      <w:pPr>
        <w:spacing w:before="240"/>
        <w:ind w:left="1368"/>
        <w:jc w:val="both"/>
        <w:outlineLvl w:val="0"/>
        <w:rPr>
          <w:rFonts w:ascii="Times New Roman" w:eastAsia="Times New Roman" w:hAnsi="Times New Roman"/>
        </w:rPr>
      </w:pPr>
    </w:p>
    <w:p w14:paraId="73F80D20" w14:textId="77777777" w:rsidR="00681DDE" w:rsidRDefault="00681DDE" w:rsidP="00F06908">
      <w:pPr>
        <w:numPr>
          <w:ilvl w:val="1"/>
          <w:numId w:val="12"/>
        </w:numPr>
        <w:spacing w:before="240"/>
        <w:jc w:val="both"/>
        <w:outlineLvl w:val="0"/>
        <w:rPr>
          <w:rFonts w:ascii="Times New Roman" w:eastAsia="Times New Roman" w:hAnsi="Times New Roman"/>
        </w:rPr>
      </w:pPr>
      <w:r>
        <w:rPr>
          <w:rFonts w:ascii="Times New Roman" w:eastAsia="Times New Roman" w:hAnsi="Times New Roman"/>
        </w:rPr>
        <w:t>Initialize the</w:t>
      </w:r>
      <w:r w:rsidR="00101E3C">
        <w:rPr>
          <w:rFonts w:ascii="Times New Roman" w:eastAsia="Times New Roman" w:hAnsi="Times New Roman"/>
        </w:rPr>
        <w:t xml:space="preserve"> software and the microscope. C</w:t>
      </w:r>
      <w:r>
        <w:rPr>
          <w:rFonts w:ascii="Times New Roman" w:eastAsia="Times New Roman" w:hAnsi="Times New Roman"/>
        </w:rPr>
        <w:t xml:space="preserve">heck the signal intensity on the transmitted light and </w:t>
      </w:r>
      <w:r w:rsidR="00E401D6">
        <w:rPr>
          <w:rFonts w:ascii="Times New Roman" w:eastAsia="Times New Roman" w:hAnsi="Times New Roman"/>
        </w:rPr>
        <w:t>the other fluorescent channels.</w:t>
      </w:r>
      <w:r>
        <w:rPr>
          <w:rFonts w:ascii="Times New Roman" w:eastAsia="Times New Roman" w:hAnsi="Times New Roman"/>
        </w:rPr>
        <w:t xml:space="preserve"> </w:t>
      </w:r>
      <w:r w:rsidR="00F06908" w:rsidRPr="00F06908">
        <w:rPr>
          <w:rFonts w:ascii="Times New Roman" w:eastAsia="Times New Roman" w:hAnsi="Times New Roman"/>
        </w:rPr>
        <w:t>Adjust  the microscope</w:t>
      </w:r>
      <w:r w:rsidRPr="00F06908">
        <w:rPr>
          <w:rFonts w:ascii="Times New Roman" w:eastAsia="Times New Roman" w:hAnsi="Times New Roman"/>
        </w:rPr>
        <w:t xml:space="preserve"> setup to ensure maximal signal to noise while avoiding saturation.</w:t>
      </w:r>
    </w:p>
    <w:p w14:paraId="0E1C7432" w14:textId="77777777" w:rsidR="00E401D6" w:rsidRDefault="00E401D6" w:rsidP="00E401D6">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SCREEN: Talent initialize the software and the microscope. </w:t>
      </w:r>
    </w:p>
    <w:p w14:paraId="74A26778" w14:textId="77777777" w:rsidR="00E401D6" w:rsidRDefault="00E401D6" w:rsidP="00E401D6">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lastRenderedPageBreak/>
        <w:t xml:space="preserve">SCREEN: Talent checks the signal intensity on the transmitted light and the other fluorescent channels (show  Annexin V-647 (Cy5 filter), CTR (DsRed filter), SYTOX Green (FITC filter), and Vybrant Violet (DAPI filter)). </w:t>
      </w:r>
    </w:p>
    <w:p w14:paraId="15686779" w14:textId="77777777" w:rsidR="00E401D6" w:rsidRDefault="00E401D6" w:rsidP="00E401D6">
      <w:pPr>
        <w:numPr>
          <w:ilvl w:val="2"/>
          <w:numId w:val="12"/>
        </w:numPr>
        <w:spacing w:before="240"/>
        <w:jc w:val="both"/>
        <w:outlineLvl w:val="0"/>
        <w:rPr>
          <w:rFonts w:ascii="Times New Roman" w:eastAsia="Times New Roman" w:hAnsi="Times New Roman"/>
        </w:rPr>
      </w:pPr>
      <w:r w:rsidRPr="00E401D6">
        <w:rPr>
          <w:rFonts w:ascii="Times New Roman" w:eastAsia="Times New Roman" w:hAnsi="Times New Roman"/>
        </w:rPr>
        <w:t>MED-over-the-shoulder: Talent adjust</w:t>
      </w:r>
      <w:r>
        <w:rPr>
          <w:rFonts w:ascii="Times New Roman" w:eastAsia="Times New Roman" w:hAnsi="Times New Roman"/>
        </w:rPr>
        <w:t>s relevant aspects of</w:t>
      </w:r>
      <w:r w:rsidRPr="00E401D6">
        <w:rPr>
          <w:rFonts w:ascii="Times New Roman" w:eastAsia="Times New Roman" w:hAnsi="Times New Roman"/>
        </w:rPr>
        <w:t xml:space="preserve">  the microscope</w:t>
      </w:r>
      <w:r>
        <w:rPr>
          <w:rFonts w:ascii="Times New Roman" w:eastAsia="Times New Roman" w:hAnsi="Times New Roman"/>
        </w:rPr>
        <w:t xml:space="preserve"> setup.</w:t>
      </w:r>
    </w:p>
    <w:p w14:paraId="6156509E" w14:textId="77777777" w:rsidR="00E401D6" w:rsidRPr="00E401D6" w:rsidRDefault="00E401D6" w:rsidP="00E401D6">
      <w:pPr>
        <w:spacing w:before="240"/>
        <w:ind w:left="1368"/>
        <w:jc w:val="both"/>
        <w:outlineLvl w:val="0"/>
        <w:rPr>
          <w:rFonts w:ascii="Times New Roman" w:eastAsia="Times New Roman" w:hAnsi="Times New Roman"/>
        </w:rPr>
      </w:pPr>
    </w:p>
    <w:p w14:paraId="475F9810" w14:textId="51B6A4C2" w:rsidR="006A48B8" w:rsidRPr="004E4136" w:rsidRDefault="006A48B8">
      <w:pPr>
        <w:numPr>
          <w:ilvl w:val="1"/>
          <w:numId w:val="12"/>
        </w:numPr>
        <w:spacing w:before="240"/>
        <w:jc w:val="both"/>
        <w:outlineLvl w:val="0"/>
        <w:rPr>
          <w:rFonts w:ascii="Times New Roman" w:eastAsia="Times New Roman" w:hAnsi="Times New Roman"/>
        </w:rPr>
      </w:pPr>
      <w:r w:rsidRPr="004E4136">
        <w:rPr>
          <w:rFonts w:ascii="Times New Roman" w:eastAsia="Times New Roman" w:hAnsi="Times New Roman"/>
        </w:rPr>
        <w:t xml:space="preserve">Now </w:t>
      </w:r>
      <w:r w:rsidR="006348BF" w:rsidRPr="004E4136">
        <w:rPr>
          <w:rFonts w:ascii="Times New Roman" w:eastAsia="Times New Roman" w:hAnsi="Times New Roman"/>
        </w:rPr>
        <w:t xml:space="preserve">open  </w:t>
      </w:r>
      <w:r w:rsidRPr="004E4136">
        <w:rPr>
          <w:rFonts w:ascii="Times New Roman" w:eastAsia="Times New Roman" w:hAnsi="Times New Roman"/>
        </w:rPr>
        <w:t xml:space="preserve">the </w:t>
      </w:r>
      <w:r w:rsidR="00681DDE" w:rsidRPr="004E4136">
        <w:rPr>
          <w:rFonts w:ascii="Times New Roman" w:eastAsia="Times New Roman" w:hAnsi="Times New Roman"/>
        </w:rPr>
        <w:t>X and Y position</w:t>
      </w:r>
      <w:r w:rsidR="006348BF" w:rsidRPr="004E4136">
        <w:rPr>
          <w:rFonts w:ascii="Times New Roman" w:eastAsia="Times New Roman" w:hAnsi="Times New Roman"/>
        </w:rPr>
        <w:t>list</w:t>
      </w:r>
      <w:r w:rsidRPr="004E4136">
        <w:rPr>
          <w:rFonts w:ascii="Times New Roman" w:eastAsia="Times New Roman" w:hAnsi="Times New Roman"/>
        </w:rPr>
        <w:t xml:space="preserve"> for the nanowell array. </w:t>
      </w:r>
      <w:r w:rsidR="006348BF" w:rsidRPr="004E4136">
        <w:rPr>
          <w:rFonts w:ascii="Times New Roman" w:eastAsia="Times New Roman" w:hAnsi="Times New Roman"/>
        </w:rPr>
        <w:t>Set</w:t>
      </w:r>
      <w:r w:rsidRPr="004E4136">
        <w:rPr>
          <w:rFonts w:ascii="Times New Roman" w:eastAsia="Times New Roman" w:hAnsi="Times New Roman"/>
        </w:rPr>
        <w:t xml:space="preserve"> the </w:t>
      </w:r>
      <w:r w:rsidR="006348BF" w:rsidRPr="004E4136">
        <w:rPr>
          <w:rFonts w:ascii="Times New Roman" w:eastAsia="Times New Roman" w:hAnsi="Times New Roman"/>
        </w:rPr>
        <w:t xml:space="preserve">(X,Y) </w:t>
      </w:r>
      <w:r w:rsidRPr="004E4136">
        <w:rPr>
          <w:rFonts w:ascii="Times New Roman" w:eastAsia="Times New Roman" w:hAnsi="Times New Roman"/>
        </w:rPr>
        <w:t>zero position</w:t>
      </w:r>
      <w:r w:rsidR="006348BF" w:rsidRPr="004E4136">
        <w:rPr>
          <w:rFonts w:ascii="Times New Roman" w:eastAsia="Times New Roman" w:hAnsi="Times New Roman"/>
        </w:rPr>
        <w:t>,</w:t>
      </w:r>
      <w:r w:rsidR="004E4136">
        <w:rPr>
          <w:rFonts w:ascii="Times New Roman" w:eastAsia="Times New Roman" w:hAnsi="Times New Roman"/>
        </w:rPr>
        <w:t xml:space="preserve"> and </w:t>
      </w:r>
      <w:r w:rsidR="006348BF" w:rsidRPr="004E4136">
        <w:rPr>
          <w:rFonts w:ascii="Times New Roman" w:eastAsia="Times New Roman" w:hAnsi="Times New Roman"/>
        </w:rPr>
        <w:t xml:space="preserve">zero </w:t>
      </w:r>
      <w:r w:rsidRPr="004E4136">
        <w:rPr>
          <w:rFonts w:ascii="Times New Roman" w:eastAsia="Times New Roman" w:hAnsi="Times New Roman"/>
        </w:rPr>
        <w:t xml:space="preserve">the </w:t>
      </w:r>
      <w:r w:rsidR="00681DDE" w:rsidRPr="004E4136">
        <w:rPr>
          <w:rFonts w:ascii="Times New Roman" w:eastAsia="Times New Roman" w:hAnsi="Times New Roman"/>
        </w:rPr>
        <w:t xml:space="preserve">focus on the center of 7 x 7 nanowell array block on </w:t>
      </w:r>
      <w:r w:rsidRPr="004E4136">
        <w:rPr>
          <w:rFonts w:ascii="Times New Roman" w:eastAsia="Times New Roman" w:hAnsi="Times New Roman"/>
        </w:rPr>
        <w:t xml:space="preserve">the </w:t>
      </w:r>
      <w:r w:rsidR="00681DDE" w:rsidRPr="004E4136">
        <w:rPr>
          <w:rFonts w:ascii="Times New Roman" w:eastAsia="Times New Roman" w:hAnsi="Times New Roman"/>
        </w:rPr>
        <w:t xml:space="preserve">top left corner of the nanowell array stamp. </w:t>
      </w:r>
    </w:p>
    <w:p w14:paraId="39596F69" w14:textId="12DF30F3" w:rsidR="00F645BE" w:rsidRPr="004E4136" w:rsidRDefault="00F645BE" w:rsidP="00F645BE">
      <w:pPr>
        <w:numPr>
          <w:ilvl w:val="2"/>
          <w:numId w:val="12"/>
        </w:numPr>
        <w:spacing w:before="240"/>
        <w:jc w:val="both"/>
        <w:outlineLvl w:val="0"/>
        <w:rPr>
          <w:rFonts w:ascii="Times New Roman" w:eastAsia="Times New Roman" w:hAnsi="Times New Roman"/>
        </w:rPr>
      </w:pPr>
      <w:r w:rsidRPr="004E4136">
        <w:rPr>
          <w:rFonts w:ascii="Times New Roman" w:eastAsia="Times New Roman" w:hAnsi="Times New Roman"/>
        </w:rPr>
        <w:t>SCREEN: Talent</w:t>
      </w:r>
      <w:r w:rsidRPr="004E4136">
        <w:rPr>
          <w:rFonts w:ascii="Times New Roman" w:eastAsia="Times New Roman" w:hAnsi="Times New Roman"/>
          <w:strike/>
        </w:rPr>
        <w:t xml:space="preserve"> </w:t>
      </w:r>
      <w:r w:rsidR="006348BF" w:rsidRPr="004E4136">
        <w:rPr>
          <w:rFonts w:ascii="Times New Roman" w:eastAsia="Times New Roman" w:hAnsi="Times New Roman"/>
        </w:rPr>
        <w:t xml:space="preserve">opens </w:t>
      </w:r>
      <w:r w:rsidRPr="004E4136">
        <w:rPr>
          <w:rFonts w:ascii="Times New Roman" w:eastAsia="Times New Roman" w:hAnsi="Times New Roman"/>
        </w:rPr>
        <w:t>the X and Y position</w:t>
      </w:r>
      <w:r w:rsidR="006348BF" w:rsidRPr="004E4136">
        <w:rPr>
          <w:rFonts w:ascii="Times New Roman" w:eastAsia="Times New Roman" w:hAnsi="Times New Roman"/>
        </w:rPr>
        <w:t>list</w:t>
      </w:r>
      <w:r w:rsidRPr="004E4136">
        <w:rPr>
          <w:rFonts w:ascii="Times New Roman" w:eastAsia="Times New Roman" w:hAnsi="Times New Roman"/>
        </w:rPr>
        <w:t xml:space="preserve"> for the nanowell array. </w:t>
      </w:r>
    </w:p>
    <w:p w14:paraId="3713E191" w14:textId="2F8E64AE" w:rsidR="00F645BE" w:rsidRPr="004E4136" w:rsidRDefault="00F645BE" w:rsidP="00F645BE">
      <w:pPr>
        <w:numPr>
          <w:ilvl w:val="2"/>
          <w:numId w:val="12"/>
        </w:numPr>
        <w:spacing w:before="240"/>
        <w:jc w:val="both"/>
        <w:outlineLvl w:val="0"/>
        <w:rPr>
          <w:rFonts w:ascii="Times New Roman" w:eastAsia="Times New Roman" w:hAnsi="Times New Roman"/>
        </w:rPr>
      </w:pPr>
      <w:r w:rsidRPr="004E4136">
        <w:rPr>
          <w:rFonts w:ascii="Times New Roman" w:eastAsia="Times New Roman" w:hAnsi="Times New Roman"/>
        </w:rPr>
        <w:t>SCREEN: Talent sets the zero position</w:t>
      </w:r>
      <w:r w:rsidR="006348BF" w:rsidRPr="004E4136">
        <w:rPr>
          <w:rFonts w:ascii="Times New Roman" w:eastAsia="Times New Roman" w:hAnsi="Times New Roman"/>
        </w:rPr>
        <w:t xml:space="preserve"> on the center of 7 x 7 nanowell array block on top left corner, followed by zeroing the focus</w:t>
      </w:r>
    </w:p>
    <w:p w14:paraId="10C14A06" w14:textId="182B964A" w:rsidR="00F645BE" w:rsidRPr="004E4136" w:rsidRDefault="00F645BE" w:rsidP="00873F74">
      <w:pPr>
        <w:spacing w:before="240"/>
        <w:ind w:left="1368"/>
        <w:jc w:val="both"/>
        <w:outlineLvl w:val="0"/>
        <w:rPr>
          <w:rFonts w:ascii="Times New Roman" w:eastAsia="Times New Roman" w:hAnsi="Times New Roman"/>
          <w:strike/>
        </w:rPr>
      </w:pPr>
      <w:bookmarkStart w:id="1" w:name="_GoBack"/>
      <w:bookmarkEnd w:id="1"/>
    </w:p>
    <w:p w14:paraId="6241938E" w14:textId="77777777" w:rsidR="00F645BE" w:rsidRDefault="00F645BE" w:rsidP="00F645BE">
      <w:pPr>
        <w:spacing w:before="240"/>
        <w:jc w:val="both"/>
        <w:outlineLvl w:val="0"/>
        <w:rPr>
          <w:rFonts w:ascii="Times New Roman" w:eastAsia="Times New Roman" w:hAnsi="Times New Roman"/>
        </w:rPr>
      </w:pPr>
    </w:p>
    <w:p w14:paraId="08C6A474" w14:textId="77777777" w:rsidR="00681DDE" w:rsidRDefault="00681DDE">
      <w:pPr>
        <w:numPr>
          <w:ilvl w:val="1"/>
          <w:numId w:val="12"/>
        </w:numPr>
        <w:spacing w:before="240"/>
        <w:jc w:val="both"/>
        <w:outlineLvl w:val="0"/>
        <w:rPr>
          <w:rFonts w:ascii="Times New Roman" w:eastAsia="Times New Roman" w:hAnsi="Times New Roman"/>
        </w:rPr>
      </w:pPr>
      <w:r>
        <w:rPr>
          <w:rFonts w:ascii="Times New Roman" w:eastAsia="Times New Roman" w:hAnsi="Times New Roman"/>
        </w:rPr>
        <w:t>Set the x,y positions to coincide with the center of each block and the z-value to accurately reflect the focus on each block.</w:t>
      </w:r>
      <w:r w:rsidR="007F5B27" w:rsidRPr="007F5B27">
        <w:rPr>
          <w:rFonts w:ascii="Times New Roman" w:eastAsia="Times New Roman" w:hAnsi="Times New Roman"/>
        </w:rPr>
        <w:t xml:space="preserve"> </w:t>
      </w:r>
      <w:r w:rsidR="007F5B27">
        <w:rPr>
          <w:rFonts w:ascii="Times New Roman" w:eastAsia="Times New Roman" w:hAnsi="Times New Roman"/>
        </w:rPr>
        <w:t>Now set the image acquisition in linear mode, and acquire images.</w:t>
      </w:r>
    </w:p>
    <w:p w14:paraId="479F9EE7" w14:textId="77777777" w:rsidR="002D06EA" w:rsidRDefault="002D06EA" w:rsidP="002D06EA">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SCREEN: Talent sets the x,y positions to coincide with the center of each block and the z-value to accurately reflect the focus on each block.</w:t>
      </w:r>
    </w:p>
    <w:p w14:paraId="519FD690" w14:textId="77777777" w:rsidR="007F5B27" w:rsidRDefault="007F5B27" w:rsidP="002D06EA">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SCREEN: Talent sets the image acquisition in linear mode, and acquire images.</w:t>
      </w:r>
    </w:p>
    <w:p w14:paraId="7BF7398F" w14:textId="77777777" w:rsidR="00DB0300" w:rsidRDefault="00DB0300" w:rsidP="007F5B27">
      <w:pPr>
        <w:spacing w:before="240"/>
        <w:jc w:val="both"/>
        <w:outlineLvl w:val="0"/>
        <w:rPr>
          <w:rFonts w:ascii="Times New Roman" w:eastAsia="Times New Roman" w:hAnsi="Times New Roman"/>
        </w:rPr>
      </w:pPr>
    </w:p>
    <w:p w14:paraId="56682EB0" w14:textId="77777777" w:rsidR="00681DDE" w:rsidRDefault="00DB0300" w:rsidP="00DB0300">
      <w:pPr>
        <w:numPr>
          <w:ilvl w:val="1"/>
          <w:numId w:val="12"/>
        </w:numPr>
        <w:spacing w:before="240"/>
        <w:jc w:val="both"/>
        <w:outlineLvl w:val="0"/>
        <w:rPr>
          <w:rFonts w:ascii="Times New Roman" w:eastAsia="Times New Roman" w:hAnsi="Times New Roman"/>
        </w:rPr>
      </w:pPr>
      <w:r w:rsidRPr="00AC5937">
        <w:rPr>
          <w:rFonts w:ascii="Times New Roman" w:eastAsia="Times New Roman" w:hAnsi="Times New Roman"/>
        </w:rPr>
        <w:t>After the first imaging series, return the</w:t>
      </w:r>
      <w:r w:rsidR="00681DDE" w:rsidRPr="00AC5937">
        <w:rPr>
          <w:rFonts w:ascii="Times New Roman" w:eastAsia="Times New Roman" w:hAnsi="Times New Roman"/>
        </w:rPr>
        <w:t xml:space="preserve"> nanowell arra</w:t>
      </w:r>
      <w:r w:rsidRPr="00AC5937">
        <w:rPr>
          <w:rFonts w:ascii="Times New Roman" w:eastAsia="Times New Roman" w:hAnsi="Times New Roman"/>
        </w:rPr>
        <w:t>y</w:t>
      </w:r>
      <w:r w:rsidR="007F5B27">
        <w:rPr>
          <w:rFonts w:ascii="Times New Roman" w:eastAsia="Times New Roman" w:hAnsi="Times New Roman"/>
        </w:rPr>
        <w:t>s to the cell culture incubator</w:t>
      </w:r>
      <w:r w:rsidRPr="00AC5937">
        <w:rPr>
          <w:rFonts w:ascii="Times New Roman" w:eastAsia="Times New Roman" w:hAnsi="Times New Roman"/>
        </w:rPr>
        <w:t xml:space="preserve"> </w:t>
      </w:r>
      <w:r w:rsidR="00681DDE" w:rsidRPr="00AC5937">
        <w:rPr>
          <w:rFonts w:ascii="Times New Roman" w:eastAsia="Times New Roman" w:hAnsi="Times New Roman"/>
        </w:rPr>
        <w:t>for 6 hours</w:t>
      </w:r>
      <w:r w:rsidR="00DB328C" w:rsidRPr="00900732">
        <w:rPr>
          <w:rFonts w:ascii="Times New Roman" w:eastAsia="Times New Roman" w:hAnsi="Times New Roman"/>
        </w:rPr>
        <w:t xml:space="preserve">, taking care to </w:t>
      </w:r>
      <w:r w:rsidR="00C80209" w:rsidRPr="00900732">
        <w:rPr>
          <w:rFonts w:ascii="Times New Roman" w:eastAsia="Times New Roman" w:hAnsi="Times New Roman"/>
        </w:rPr>
        <w:t xml:space="preserve">agitation that can lead to </w:t>
      </w:r>
      <w:r w:rsidR="00DB328C" w:rsidRPr="00900732">
        <w:rPr>
          <w:rFonts w:ascii="Times New Roman" w:eastAsia="Times New Roman" w:hAnsi="Times New Roman"/>
        </w:rPr>
        <w:t xml:space="preserve">cell </w:t>
      </w:r>
      <w:r w:rsidR="00C80209" w:rsidRPr="00900732">
        <w:rPr>
          <w:rFonts w:ascii="Times New Roman" w:eastAsia="Times New Roman" w:hAnsi="Times New Roman"/>
        </w:rPr>
        <w:t>displacement</w:t>
      </w:r>
      <w:r w:rsidR="00681DDE" w:rsidRPr="00900732">
        <w:rPr>
          <w:rFonts w:ascii="Times New Roman" w:eastAsia="Times New Roman" w:hAnsi="Times New Roman"/>
        </w:rPr>
        <w:t xml:space="preserve">. </w:t>
      </w:r>
      <w:r w:rsidRPr="00900732">
        <w:rPr>
          <w:rFonts w:ascii="Times New Roman" w:eastAsia="Times New Roman" w:hAnsi="Times New Roman"/>
        </w:rPr>
        <w:t xml:space="preserve">Then repeat acquisition of </w:t>
      </w:r>
      <w:r w:rsidR="00681DDE" w:rsidRPr="00900732">
        <w:rPr>
          <w:rFonts w:ascii="Times New Roman" w:eastAsia="Times New Roman" w:hAnsi="Times New Roman"/>
        </w:rPr>
        <w:t xml:space="preserve"> the images at the second </w:t>
      </w:r>
      <w:r w:rsidRPr="00900732">
        <w:rPr>
          <w:rFonts w:ascii="Times New Roman" w:eastAsia="Times New Roman" w:hAnsi="Times New Roman"/>
        </w:rPr>
        <w:t>time-point</w:t>
      </w:r>
      <w:r w:rsidR="00681DDE" w:rsidRPr="00900732">
        <w:rPr>
          <w:rFonts w:ascii="Times New Roman" w:eastAsia="Times New Roman" w:hAnsi="Times New Roman"/>
        </w:rPr>
        <w:t>.</w:t>
      </w:r>
    </w:p>
    <w:p w14:paraId="75D40CFF" w14:textId="77777777" w:rsidR="007F5B27" w:rsidRDefault="007F5B27" w:rsidP="007F5B27">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MED/CU: Talent </w:t>
      </w:r>
      <w:r w:rsidRPr="00AC5937">
        <w:rPr>
          <w:rFonts w:ascii="Times New Roman" w:eastAsia="Times New Roman" w:hAnsi="Times New Roman"/>
        </w:rPr>
        <w:t>return</w:t>
      </w:r>
      <w:r>
        <w:rPr>
          <w:rFonts w:ascii="Times New Roman" w:eastAsia="Times New Roman" w:hAnsi="Times New Roman"/>
        </w:rPr>
        <w:t>s</w:t>
      </w:r>
      <w:r w:rsidRPr="00AC5937">
        <w:rPr>
          <w:rFonts w:ascii="Times New Roman" w:eastAsia="Times New Roman" w:hAnsi="Times New Roman"/>
        </w:rPr>
        <w:t xml:space="preserve"> the nanowell array</w:t>
      </w:r>
      <w:r>
        <w:rPr>
          <w:rFonts w:ascii="Times New Roman" w:eastAsia="Times New Roman" w:hAnsi="Times New Roman"/>
        </w:rPr>
        <w:t>s to the cell culture incubator</w:t>
      </w:r>
      <w:r w:rsidRPr="00AC5937">
        <w:rPr>
          <w:rFonts w:ascii="Times New Roman" w:eastAsia="Times New Roman" w:hAnsi="Times New Roman"/>
        </w:rPr>
        <w:t xml:space="preserve"> for 6 hours</w:t>
      </w:r>
      <w:r>
        <w:rPr>
          <w:rFonts w:ascii="Times New Roman" w:eastAsia="Times New Roman" w:hAnsi="Times New Roman"/>
        </w:rPr>
        <w:t>.</w:t>
      </w:r>
      <w:r w:rsidRPr="00900732">
        <w:rPr>
          <w:rFonts w:ascii="Times New Roman" w:eastAsia="Times New Roman" w:hAnsi="Times New Roman"/>
        </w:rPr>
        <w:t xml:space="preserve"> </w:t>
      </w:r>
    </w:p>
    <w:p w14:paraId="63038487" w14:textId="77777777" w:rsidR="007F5B27" w:rsidRPr="007F5B27" w:rsidRDefault="007F5B27" w:rsidP="007F5B27">
      <w:pPr>
        <w:numPr>
          <w:ilvl w:val="2"/>
          <w:numId w:val="12"/>
        </w:numPr>
        <w:spacing w:before="240"/>
        <w:jc w:val="both"/>
        <w:outlineLvl w:val="0"/>
        <w:rPr>
          <w:rFonts w:ascii="Times New Roman" w:eastAsia="Times New Roman" w:hAnsi="Times New Roman"/>
        </w:rPr>
      </w:pPr>
      <w:r>
        <w:rPr>
          <w:rFonts w:ascii="Times New Roman" w:eastAsia="Times New Roman" w:hAnsi="Times New Roman"/>
        </w:rPr>
        <w:t xml:space="preserve">SCREEN: Talent </w:t>
      </w:r>
      <w:r w:rsidRPr="00900732">
        <w:rPr>
          <w:rFonts w:ascii="Times New Roman" w:eastAsia="Times New Roman" w:hAnsi="Times New Roman"/>
        </w:rPr>
        <w:t>acqui</w:t>
      </w:r>
      <w:r>
        <w:rPr>
          <w:rFonts w:ascii="Times New Roman" w:eastAsia="Times New Roman" w:hAnsi="Times New Roman"/>
        </w:rPr>
        <w:t>res</w:t>
      </w:r>
      <w:r w:rsidRPr="00900732">
        <w:rPr>
          <w:rFonts w:ascii="Times New Roman" w:eastAsia="Times New Roman" w:hAnsi="Times New Roman"/>
        </w:rPr>
        <w:t xml:space="preserve"> images at the second time-point.</w:t>
      </w:r>
    </w:p>
    <w:p w14:paraId="19000C7B" w14:textId="77777777" w:rsidR="0024588C" w:rsidRPr="00DB0300" w:rsidRDefault="0024588C" w:rsidP="0024588C">
      <w:pPr>
        <w:spacing w:before="240"/>
        <w:ind w:left="1080"/>
        <w:jc w:val="both"/>
        <w:outlineLvl w:val="0"/>
        <w:rPr>
          <w:rFonts w:ascii="Times New Roman" w:eastAsia="Times New Roman" w:hAnsi="Times New Roman"/>
        </w:rPr>
      </w:pPr>
    </w:p>
    <w:p w14:paraId="31EB9191" w14:textId="77777777" w:rsidR="00681DDE" w:rsidRDefault="008824E8">
      <w:pPr>
        <w:numPr>
          <w:ilvl w:val="0"/>
          <w:numId w:val="12"/>
        </w:numPr>
        <w:spacing w:before="240"/>
        <w:jc w:val="both"/>
        <w:outlineLvl w:val="0"/>
        <w:rPr>
          <w:rFonts w:ascii="Helvetica" w:hAnsi="Helvetica"/>
          <w:sz w:val="22"/>
        </w:rPr>
      </w:pPr>
      <w:r>
        <w:rPr>
          <w:rFonts w:ascii="Helvetica" w:hAnsi="Helvetica"/>
          <w:b/>
          <w:sz w:val="22"/>
        </w:rPr>
        <w:t xml:space="preserve">Results: </w:t>
      </w:r>
      <w:r w:rsidRPr="008824E8">
        <w:rPr>
          <w:rFonts w:ascii="Helvetica" w:hAnsi="Helvetica"/>
          <w:b/>
          <w:sz w:val="22"/>
        </w:rPr>
        <w:t xml:space="preserve">A </w:t>
      </w:r>
      <w:r w:rsidRPr="008824E8">
        <w:rPr>
          <w:rFonts w:ascii="Times New Roman" w:eastAsia="Times New Roman" w:hAnsi="Times New Roman"/>
          <w:b/>
          <w:szCs w:val="24"/>
        </w:rPr>
        <w:t>high-throughput cytolytic assay</w:t>
      </w:r>
    </w:p>
    <w:p w14:paraId="353C3B12" w14:textId="77777777" w:rsidR="00954CA3" w:rsidRPr="00FB3C7F" w:rsidRDefault="00DB328C" w:rsidP="005621F7">
      <w:pPr>
        <w:numPr>
          <w:ilvl w:val="1"/>
          <w:numId w:val="12"/>
        </w:numPr>
        <w:spacing w:before="240"/>
        <w:jc w:val="both"/>
        <w:outlineLvl w:val="0"/>
        <w:rPr>
          <w:rFonts w:ascii="Times New Roman" w:hAnsi="Times New Roman"/>
          <w:szCs w:val="24"/>
        </w:rPr>
      </w:pPr>
      <w:r w:rsidRPr="00AC5937">
        <w:rPr>
          <w:rFonts w:ascii="Times New Roman" w:eastAsia="Times New Roman" w:hAnsi="Times New Roman"/>
          <w:szCs w:val="24"/>
        </w:rPr>
        <w:t>T</w:t>
      </w:r>
      <w:r w:rsidR="0024588C" w:rsidRPr="00AC5937">
        <w:rPr>
          <w:rFonts w:ascii="Times New Roman" w:eastAsia="Times New Roman" w:hAnsi="Times New Roman"/>
          <w:szCs w:val="24"/>
        </w:rPr>
        <w:t>his</w:t>
      </w:r>
      <w:r w:rsidR="0024588C" w:rsidRPr="00DB328C">
        <w:rPr>
          <w:rFonts w:ascii="Times New Roman" w:eastAsia="Times New Roman" w:hAnsi="Times New Roman"/>
          <w:color w:val="FF0000"/>
          <w:szCs w:val="24"/>
        </w:rPr>
        <w:t xml:space="preserve"> </w:t>
      </w:r>
      <w:r w:rsidR="00681DDE" w:rsidRPr="00FB3C7F">
        <w:rPr>
          <w:rFonts w:ascii="Times New Roman" w:eastAsia="Times New Roman" w:hAnsi="Times New Roman"/>
          <w:szCs w:val="24"/>
        </w:rPr>
        <w:t>hig</w:t>
      </w:r>
      <w:r w:rsidR="005621F7" w:rsidRPr="00FB3C7F">
        <w:rPr>
          <w:rFonts w:ascii="Times New Roman" w:eastAsia="Times New Roman" w:hAnsi="Times New Roman"/>
          <w:szCs w:val="24"/>
        </w:rPr>
        <w:t>h-throughput cytolytic assay measures the frequency of antigen-specific lysis</w:t>
      </w:r>
      <w:r w:rsidR="005621F7" w:rsidRPr="00FB3C7F">
        <w:rPr>
          <w:rFonts w:ascii="Times New Roman" w:hAnsi="Times New Roman"/>
          <w:szCs w:val="24"/>
        </w:rPr>
        <w:t xml:space="preserve">. </w:t>
      </w:r>
      <w:r w:rsidR="005621F7" w:rsidRPr="00FB3C7F">
        <w:rPr>
          <w:rFonts w:ascii="Times New Roman" w:eastAsia="Times New Roman" w:hAnsi="Times New Roman"/>
          <w:szCs w:val="24"/>
        </w:rPr>
        <w:t>L</w:t>
      </w:r>
      <w:r w:rsidR="00681DDE" w:rsidRPr="00FB3C7F">
        <w:rPr>
          <w:rFonts w:ascii="Times New Roman" w:eastAsia="Times New Roman" w:hAnsi="Times New Roman"/>
          <w:szCs w:val="24"/>
        </w:rPr>
        <w:t>abeled CD19-specific CAR</w:t>
      </w:r>
      <w:r w:rsidR="00954CA3" w:rsidRPr="00FB3C7F">
        <w:rPr>
          <w:rFonts w:ascii="Times New Roman" w:eastAsia="Times New Roman" w:hAnsi="Times New Roman"/>
          <w:szCs w:val="24"/>
        </w:rPr>
        <w:t>-positive T</w:t>
      </w:r>
      <w:r w:rsidR="00681DDE" w:rsidRPr="00FB3C7F">
        <w:rPr>
          <w:rFonts w:ascii="Times New Roman" w:eastAsia="Times New Roman" w:hAnsi="Times New Roman"/>
          <w:szCs w:val="24"/>
        </w:rPr>
        <w:t xml:space="preserve"> cells were co-incubated with labeled</w:t>
      </w:r>
      <w:r w:rsidR="0024588C" w:rsidRPr="00FB3C7F">
        <w:rPr>
          <w:rFonts w:ascii="Times New Roman" w:hAnsi="Times New Roman"/>
          <w:szCs w:val="24"/>
        </w:rPr>
        <w:t xml:space="preserve"> </w:t>
      </w:r>
      <w:r w:rsidR="00681DDE" w:rsidRPr="00FB3C7F">
        <w:rPr>
          <w:rFonts w:ascii="Times New Roman" w:eastAsia="Times New Roman" w:hAnsi="Times New Roman"/>
          <w:szCs w:val="24"/>
        </w:rPr>
        <w:t>mouse EL4 target cells in the indiv</w:t>
      </w:r>
      <w:r w:rsidR="0024588C" w:rsidRPr="00FB3C7F">
        <w:rPr>
          <w:rFonts w:ascii="Times New Roman" w:eastAsia="Times New Roman" w:hAnsi="Times New Roman"/>
          <w:szCs w:val="24"/>
        </w:rPr>
        <w:t>idual wells of a nanowell array.</w:t>
      </w:r>
      <w:r w:rsidR="005621F7" w:rsidRPr="00FB3C7F">
        <w:rPr>
          <w:rFonts w:ascii="Times New Roman" w:eastAsia="Times New Roman" w:hAnsi="Times New Roman"/>
          <w:szCs w:val="24"/>
        </w:rPr>
        <w:t xml:space="preserve"> </w:t>
      </w:r>
    </w:p>
    <w:p w14:paraId="62B301BF" w14:textId="77777777" w:rsidR="00954CA3" w:rsidRPr="00FB3C7F" w:rsidRDefault="00954CA3" w:rsidP="00954CA3">
      <w:pPr>
        <w:numPr>
          <w:ilvl w:val="2"/>
          <w:numId w:val="12"/>
        </w:numPr>
        <w:spacing w:before="240"/>
        <w:jc w:val="both"/>
        <w:outlineLvl w:val="0"/>
        <w:rPr>
          <w:rFonts w:ascii="Times New Roman" w:hAnsi="Times New Roman"/>
          <w:szCs w:val="24"/>
        </w:rPr>
      </w:pPr>
      <w:r w:rsidRPr="00FB3C7F">
        <w:rPr>
          <w:rFonts w:ascii="Times New Roman" w:eastAsia="Times New Roman" w:hAnsi="Times New Roman"/>
          <w:szCs w:val="24"/>
        </w:rPr>
        <w:t>LAB MEDIA: Figure 2.</w:t>
      </w:r>
    </w:p>
    <w:p w14:paraId="0856DEEC" w14:textId="77777777" w:rsidR="005621F7" w:rsidRPr="00FB3C7F" w:rsidRDefault="005621F7" w:rsidP="005621F7">
      <w:pPr>
        <w:spacing w:before="240"/>
        <w:ind w:left="1368"/>
        <w:jc w:val="both"/>
        <w:outlineLvl w:val="0"/>
        <w:rPr>
          <w:rFonts w:ascii="Times New Roman" w:hAnsi="Times New Roman"/>
          <w:szCs w:val="24"/>
        </w:rPr>
      </w:pPr>
    </w:p>
    <w:p w14:paraId="07B2B1BE" w14:textId="77777777" w:rsidR="00954CA3" w:rsidRPr="00FB3C7F" w:rsidRDefault="00954CA3" w:rsidP="00954CA3">
      <w:pPr>
        <w:numPr>
          <w:ilvl w:val="1"/>
          <w:numId w:val="12"/>
        </w:numPr>
        <w:spacing w:before="240"/>
        <w:jc w:val="both"/>
        <w:outlineLvl w:val="0"/>
        <w:rPr>
          <w:rFonts w:ascii="Times New Roman" w:hAnsi="Times New Roman"/>
          <w:szCs w:val="24"/>
        </w:rPr>
      </w:pPr>
      <w:r w:rsidRPr="00FB3C7F">
        <w:rPr>
          <w:rFonts w:ascii="Times New Roman" w:eastAsia="Times New Roman" w:hAnsi="Times New Roman"/>
          <w:szCs w:val="24"/>
        </w:rPr>
        <w:lastRenderedPageBreak/>
        <w:t xml:space="preserve">The </w:t>
      </w:r>
      <w:r w:rsidR="005621F7" w:rsidRPr="00FB3C7F">
        <w:rPr>
          <w:rFonts w:ascii="Times New Roman" w:eastAsia="Times New Roman" w:hAnsi="Times New Roman"/>
          <w:szCs w:val="24"/>
        </w:rPr>
        <w:t>t</w:t>
      </w:r>
      <w:r w:rsidRPr="00FB3C7F">
        <w:rPr>
          <w:rFonts w:ascii="Times New Roman" w:eastAsia="Times New Roman" w:hAnsi="Times New Roman"/>
          <w:szCs w:val="24"/>
        </w:rPr>
        <w:t>arget cell histogram</w:t>
      </w:r>
      <w:r w:rsidRPr="00FB3C7F">
        <w:rPr>
          <w:rFonts w:ascii="Times New Roman" w:hAnsi="Times New Roman"/>
          <w:szCs w:val="24"/>
        </w:rPr>
        <w:t xml:space="preserve"> </w:t>
      </w:r>
      <w:r w:rsidRPr="00FB3C7F">
        <w:rPr>
          <w:rFonts w:ascii="Times New Roman" w:eastAsia="Times New Roman" w:hAnsi="Times New Roman"/>
          <w:szCs w:val="24"/>
        </w:rPr>
        <w:t>plots</w:t>
      </w:r>
      <w:r w:rsidR="005621F7" w:rsidRPr="00FB3C7F">
        <w:rPr>
          <w:rFonts w:ascii="Times New Roman" w:eastAsia="Times New Roman" w:hAnsi="Times New Roman"/>
          <w:szCs w:val="24"/>
        </w:rPr>
        <w:t xml:space="preserve"> represent </w:t>
      </w:r>
      <w:r w:rsidRPr="00FB3C7F">
        <w:rPr>
          <w:rFonts w:ascii="Times New Roman" w:eastAsia="Times New Roman" w:hAnsi="Times New Roman"/>
          <w:szCs w:val="24"/>
        </w:rPr>
        <w:t>wells containing a single effector</w:t>
      </w:r>
      <w:r w:rsidR="005621F7" w:rsidRPr="00FB3C7F">
        <w:rPr>
          <w:rFonts w:ascii="Times New Roman" w:eastAsia="Times New Roman" w:hAnsi="Times New Roman"/>
          <w:szCs w:val="24"/>
        </w:rPr>
        <w:t xml:space="preserve"> cell</w:t>
      </w:r>
      <w:r w:rsidRPr="00FB3C7F">
        <w:rPr>
          <w:rFonts w:ascii="Times New Roman" w:eastAsia="Times New Roman" w:hAnsi="Times New Roman"/>
          <w:szCs w:val="24"/>
        </w:rPr>
        <w:t xml:space="preserve"> and a single target</w:t>
      </w:r>
      <w:r w:rsidR="005621F7" w:rsidRPr="00FB3C7F">
        <w:rPr>
          <w:rFonts w:ascii="Times New Roman" w:eastAsia="Times New Roman" w:hAnsi="Times New Roman"/>
          <w:szCs w:val="24"/>
        </w:rPr>
        <w:t xml:space="preserve"> cell</w:t>
      </w:r>
      <w:r w:rsidRPr="00FB3C7F">
        <w:rPr>
          <w:rFonts w:ascii="Times New Roman" w:eastAsia="Times New Roman" w:hAnsi="Times New Roman"/>
          <w:szCs w:val="24"/>
        </w:rPr>
        <w:t xml:space="preserve"> after 6 hours of co-incubation. </w:t>
      </w:r>
    </w:p>
    <w:p w14:paraId="6D598DBA" w14:textId="77777777" w:rsidR="005621F7" w:rsidRPr="00CE747E" w:rsidRDefault="005621F7" w:rsidP="005621F7">
      <w:pPr>
        <w:numPr>
          <w:ilvl w:val="2"/>
          <w:numId w:val="12"/>
        </w:numPr>
        <w:spacing w:before="240"/>
        <w:jc w:val="both"/>
        <w:outlineLvl w:val="0"/>
        <w:rPr>
          <w:rFonts w:ascii="Times New Roman" w:hAnsi="Times New Roman"/>
          <w:szCs w:val="24"/>
        </w:rPr>
      </w:pPr>
      <w:r w:rsidRPr="00FB3C7F">
        <w:rPr>
          <w:rFonts w:ascii="Times New Roman" w:eastAsia="Times New Roman" w:hAnsi="Times New Roman"/>
          <w:szCs w:val="24"/>
        </w:rPr>
        <w:t>LAB MEDIA:  Figure 2 A and C</w:t>
      </w:r>
    </w:p>
    <w:p w14:paraId="1F9F1242" w14:textId="77777777" w:rsidR="00CE747E" w:rsidRPr="00FB3C7F" w:rsidRDefault="00CE747E" w:rsidP="00CE747E">
      <w:pPr>
        <w:spacing w:before="240"/>
        <w:ind w:left="1368"/>
        <w:jc w:val="both"/>
        <w:outlineLvl w:val="0"/>
        <w:rPr>
          <w:rFonts w:ascii="Times New Roman" w:hAnsi="Times New Roman"/>
          <w:szCs w:val="24"/>
        </w:rPr>
      </w:pPr>
    </w:p>
    <w:p w14:paraId="348C20DB" w14:textId="77777777" w:rsidR="005621F7" w:rsidRPr="00FB3C7F" w:rsidRDefault="005621F7" w:rsidP="00954CA3">
      <w:pPr>
        <w:numPr>
          <w:ilvl w:val="1"/>
          <w:numId w:val="12"/>
        </w:numPr>
        <w:spacing w:before="240"/>
        <w:jc w:val="both"/>
        <w:outlineLvl w:val="0"/>
        <w:rPr>
          <w:rFonts w:ascii="Times New Roman" w:hAnsi="Times New Roman"/>
          <w:szCs w:val="24"/>
        </w:rPr>
      </w:pPr>
      <w:r w:rsidRPr="00FB3C7F">
        <w:rPr>
          <w:rFonts w:ascii="Times New Roman" w:eastAsia="Times New Roman" w:hAnsi="Times New Roman"/>
          <w:szCs w:val="24"/>
        </w:rPr>
        <w:t>Matched</w:t>
      </w:r>
      <w:r w:rsidRPr="00FB3C7F">
        <w:rPr>
          <w:rFonts w:ascii="Times New Roman" w:hAnsi="Times New Roman"/>
          <w:szCs w:val="24"/>
        </w:rPr>
        <w:t xml:space="preserve"> </w:t>
      </w:r>
      <w:r w:rsidRPr="00FB3C7F">
        <w:rPr>
          <w:rFonts w:ascii="Times New Roman" w:eastAsia="Times New Roman" w:hAnsi="Times New Roman"/>
          <w:szCs w:val="24"/>
        </w:rPr>
        <w:t>histograms of target cells without effectors were used as negative controls to report the frequency of bacjground cell death. It is desirable to</w:t>
      </w:r>
      <w:r w:rsidRPr="00FB3C7F">
        <w:rPr>
          <w:rFonts w:ascii="Times New Roman" w:hAnsi="Times New Roman"/>
          <w:szCs w:val="24"/>
        </w:rPr>
        <w:t xml:space="preserve"> </w:t>
      </w:r>
      <w:r w:rsidRPr="00FB3C7F">
        <w:rPr>
          <w:rFonts w:ascii="Times New Roman" w:eastAsia="Times New Roman" w:hAnsi="Times New Roman"/>
          <w:szCs w:val="24"/>
        </w:rPr>
        <w:t xml:space="preserve">achieve low frequencies of non-specific lysis, in the range </w:t>
      </w:r>
      <w:r w:rsidRPr="00DA5A40">
        <w:rPr>
          <w:rFonts w:ascii="Times New Roman" w:eastAsia="Times New Roman" w:hAnsi="Times New Roman"/>
          <w:szCs w:val="24"/>
        </w:rPr>
        <w:t>of 2  to 4 %.</w:t>
      </w:r>
      <w:r w:rsidR="008069FB" w:rsidRPr="00DA5A40">
        <w:rPr>
          <w:rFonts w:ascii="Times New Roman" w:eastAsia="Times New Roman" w:hAnsi="Times New Roman"/>
          <w:szCs w:val="24"/>
        </w:rPr>
        <w:t xml:space="preserve"> </w:t>
      </w:r>
    </w:p>
    <w:p w14:paraId="7ED531D8" w14:textId="77777777" w:rsidR="005621F7" w:rsidRPr="00FB3C7F" w:rsidRDefault="005621F7" w:rsidP="005621F7">
      <w:pPr>
        <w:numPr>
          <w:ilvl w:val="2"/>
          <w:numId w:val="12"/>
        </w:numPr>
        <w:spacing w:before="240"/>
        <w:jc w:val="both"/>
        <w:outlineLvl w:val="0"/>
        <w:rPr>
          <w:rFonts w:ascii="Times New Roman" w:hAnsi="Times New Roman"/>
          <w:szCs w:val="24"/>
        </w:rPr>
      </w:pPr>
      <w:r w:rsidRPr="00FB3C7F">
        <w:rPr>
          <w:rFonts w:ascii="Times New Roman" w:eastAsia="Times New Roman" w:hAnsi="Times New Roman"/>
          <w:szCs w:val="24"/>
        </w:rPr>
        <w:t>LAB MEDIA: Figure 2 B and D.</w:t>
      </w:r>
    </w:p>
    <w:p w14:paraId="53E625D3" w14:textId="77777777" w:rsidR="005621F7" w:rsidRPr="00FB3C7F" w:rsidRDefault="005621F7" w:rsidP="005621F7">
      <w:pPr>
        <w:spacing w:before="240"/>
        <w:ind w:left="1080"/>
        <w:jc w:val="both"/>
        <w:outlineLvl w:val="0"/>
        <w:rPr>
          <w:rFonts w:ascii="Times New Roman" w:hAnsi="Times New Roman"/>
          <w:szCs w:val="24"/>
        </w:rPr>
      </w:pPr>
    </w:p>
    <w:p w14:paraId="3F460152" w14:textId="77777777" w:rsidR="00FB3C7F" w:rsidRPr="000E069C" w:rsidRDefault="00681DDE" w:rsidP="000E069C">
      <w:pPr>
        <w:numPr>
          <w:ilvl w:val="1"/>
          <w:numId w:val="12"/>
        </w:numPr>
        <w:spacing w:before="240"/>
        <w:jc w:val="both"/>
        <w:outlineLvl w:val="0"/>
        <w:rPr>
          <w:rFonts w:ascii="Times New Roman" w:hAnsi="Times New Roman"/>
          <w:szCs w:val="24"/>
        </w:rPr>
      </w:pPr>
      <w:r w:rsidRPr="00FB3C7F">
        <w:rPr>
          <w:rFonts w:ascii="Times New Roman" w:eastAsia="Times New Roman" w:hAnsi="Times New Roman"/>
          <w:szCs w:val="24"/>
        </w:rPr>
        <w:t>The nanowell array can be</w:t>
      </w:r>
      <w:r w:rsidR="00954CA3" w:rsidRPr="00FB3C7F">
        <w:rPr>
          <w:rFonts w:ascii="Times New Roman" w:hAnsi="Times New Roman"/>
          <w:szCs w:val="24"/>
        </w:rPr>
        <w:t xml:space="preserve"> </w:t>
      </w:r>
      <w:r w:rsidRPr="00FB3C7F">
        <w:rPr>
          <w:rFonts w:ascii="Times New Roman" w:eastAsia="Times New Roman" w:hAnsi="Times New Roman"/>
          <w:szCs w:val="24"/>
        </w:rPr>
        <w:t>adap</w:t>
      </w:r>
      <w:r w:rsidR="000E069C">
        <w:rPr>
          <w:rFonts w:ascii="Times New Roman" w:eastAsia="Times New Roman" w:hAnsi="Times New Roman"/>
          <w:szCs w:val="24"/>
        </w:rPr>
        <w:t>ted for time-lapse imaging to allow</w:t>
      </w:r>
      <w:r w:rsidRPr="000E069C">
        <w:rPr>
          <w:rFonts w:ascii="Times New Roman" w:eastAsia="Times New Roman" w:hAnsi="Times New Roman"/>
          <w:szCs w:val="24"/>
        </w:rPr>
        <w:t xml:space="preserve"> for the</w:t>
      </w:r>
      <w:r w:rsidR="00954CA3" w:rsidRPr="000E069C">
        <w:rPr>
          <w:rFonts w:ascii="Times New Roman" w:hAnsi="Times New Roman"/>
          <w:szCs w:val="24"/>
        </w:rPr>
        <w:t xml:space="preserve"> </w:t>
      </w:r>
      <w:r w:rsidRPr="000E069C">
        <w:rPr>
          <w:rFonts w:ascii="Times New Roman" w:eastAsia="Times New Roman" w:hAnsi="Times New Roman"/>
          <w:szCs w:val="24"/>
        </w:rPr>
        <w:t>observation of effector-target conjugation and subsequent cell-death.</w:t>
      </w:r>
      <w:r w:rsidR="00FB3C7F" w:rsidRPr="000E069C">
        <w:rPr>
          <w:rFonts w:ascii="Times New Roman" w:hAnsi="Times New Roman"/>
          <w:szCs w:val="24"/>
        </w:rPr>
        <w:t xml:space="preserve"> </w:t>
      </w:r>
    </w:p>
    <w:p w14:paraId="7BAD6F51" w14:textId="77777777" w:rsidR="000E069C" w:rsidRDefault="000E069C" w:rsidP="000E069C">
      <w:pPr>
        <w:numPr>
          <w:ilvl w:val="2"/>
          <w:numId w:val="12"/>
        </w:numPr>
        <w:spacing w:before="240"/>
        <w:jc w:val="both"/>
        <w:outlineLvl w:val="0"/>
        <w:rPr>
          <w:rFonts w:ascii="Times New Roman" w:hAnsi="Times New Roman"/>
          <w:szCs w:val="24"/>
        </w:rPr>
      </w:pPr>
      <w:r>
        <w:rPr>
          <w:rFonts w:ascii="Times New Roman" w:hAnsi="Times New Roman"/>
          <w:szCs w:val="24"/>
        </w:rPr>
        <w:t>LAB MEDIA: Movie 1 (show opening frame)</w:t>
      </w:r>
    </w:p>
    <w:p w14:paraId="47947009" w14:textId="77777777" w:rsidR="000E069C" w:rsidRPr="00FB3C7F" w:rsidRDefault="000E069C" w:rsidP="000E069C">
      <w:pPr>
        <w:spacing w:before="240"/>
        <w:ind w:left="1368"/>
        <w:jc w:val="both"/>
        <w:outlineLvl w:val="0"/>
        <w:rPr>
          <w:rFonts w:ascii="Times New Roman" w:hAnsi="Times New Roman"/>
          <w:szCs w:val="24"/>
        </w:rPr>
      </w:pPr>
    </w:p>
    <w:p w14:paraId="249ADB9E" w14:textId="77777777" w:rsidR="00681DDE" w:rsidRPr="000E069C" w:rsidRDefault="00FB3C7F" w:rsidP="00FB3C7F">
      <w:pPr>
        <w:numPr>
          <w:ilvl w:val="1"/>
          <w:numId w:val="12"/>
        </w:numPr>
        <w:spacing w:before="240"/>
        <w:jc w:val="both"/>
        <w:outlineLvl w:val="0"/>
        <w:rPr>
          <w:rFonts w:ascii="Times New Roman" w:hAnsi="Times New Roman"/>
          <w:szCs w:val="24"/>
        </w:rPr>
      </w:pPr>
      <w:r w:rsidRPr="00FB3C7F">
        <w:rPr>
          <w:rFonts w:ascii="Times New Roman" w:eastAsia="Times New Roman" w:hAnsi="Times New Roman"/>
          <w:szCs w:val="24"/>
        </w:rPr>
        <w:t xml:space="preserve">Here, unlabeled </w:t>
      </w:r>
      <w:r w:rsidR="00681DDE" w:rsidRPr="00FB3C7F">
        <w:rPr>
          <w:rFonts w:ascii="Times New Roman" w:eastAsia="Times New Roman" w:hAnsi="Times New Roman"/>
          <w:szCs w:val="24"/>
        </w:rPr>
        <w:t>CAR</w:t>
      </w:r>
      <w:r w:rsidRPr="00FB3C7F">
        <w:rPr>
          <w:rFonts w:ascii="Times New Roman" w:eastAsia="Times New Roman" w:hAnsi="Times New Roman"/>
          <w:szCs w:val="24"/>
        </w:rPr>
        <w:t xml:space="preserve">-positive T </w:t>
      </w:r>
      <w:r w:rsidR="00681DDE" w:rsidRPr="00FB3C7F">
        <w:rPr>
          <w:rFonts w:ascii="Times New Roman" w:eastAsia="Times New Roman" w:hAnsi="Times New Roman"/>
          <w:szCs w:val="24"/>
        </w:rPr>
        <w:t xml:space="preserve"> cells were</w:t>
      </w:r>
      <w:r w:rsidRPr="00FB3C7F">
        <w:rPr>
          <w:rFonts w:ascii="Times New Roman" w:eastAsia="Times New Roman" w:hAnsi="Times New Roman"/>
          <w:szCs w:val="24"/>
        </w:rPr>
        <w:t xml:space="preserve"> </w:t>
      </w:r>
      <w:r w:rsidR="00681DDE" w:rsidRPr="00FB3C7F">
        <w:rPr>
          <w:rFonts w:ascii="Times New Roman" w:eastAsia="Times New Roman" w:hAnsi="Times New Roman"/>
          <w:szCs w:val="24"/>
        </w:rPr>
        <w:t>co-incubated with NALM-6-GFP</w:t>
      </w:r>
      <w:r w:rsidRPr="00FB3C7F">
        <w:rPr>
          <w:rFonts w:ascii="Times New Roman" w:eastAsia="Times New Roman" w:hAnsi="Times New Roman"/>
          <w:szCs w:val="24"/>
        </w:rPr>
        <w:t xml:space="preserve"> </w:t>
      </w:r>
      <w:r w:rsidR="00681DDE" w:rsidRPr="00FB3C7F">
        <w:rPr>
          <w:rFonts w:ascii="Times New Roman" w:eastAsia="Times New Roman" w:hAnsi="Times New Roman"/>
          <w:szCs w:val="24"/>
        </w:rPr>
        <w:t xml:space="preserve"> </w:t>
      </w:r>
      <w:r w:rsidRPr="00FB3C7F">
        <w:rPr>
          <w:rFonts w:ascii="Times New Roman" w:eastAsia="Times New Roman" w:hAnsi="Times New Roman"/>
          <w:szCs w:val="24"/>
        </w:rPr>
        <w:t>target cells in a nanowell and subjected to</w:t>
      </w:r>
      <w:r w:rsidR="00681DDE" w:rsidRPr="00FB3C7F">
        <w:rPr>
          <w:rFonts w:ascii="Times New Roman" w:eastAsia="Times New Roman" w:hAnsi="Times New Roman"/>
          <w:szCs w:val="24"/>
        </w:rPr>
        <w:t xml:space="preserve"> dynamic monitoring. </w:t>
      </w:r>
      <w:r w:rsidRPr="00FB3C7F">
        <w:rPr>
          <w:rFonts w:ascii="Times New Roman" w:eastAsia="Times New Roman" w:hAnsi="Times New Roman"/>
          <w:szCs w:val="24"/>
        </w:rPr>
        <w:t xml:space="preserve">When </w:t>
      </w:r>
      <w:r w:rsidR="00681DDE" w:rsidRPr="00FB3C7F">
        <w:rPr>
          <w:rFonts w:ascii="Times New Roman" w:eastAsia="Times New Roman" w:hAnsi="Times New Roman"/>
          <w:szCs w:val="24"/>
        </w:rPr>
        <w:t>Annexin V was added to the culture</w:t>
      </w:r>
      <w:r w:rsidRPr="00FB3C7F">
        <w:rPr>
          <w:rFonts w:ascii="Times New Roman" w:hAnsi="Times New Roman"/>
          <w:szCs w:val="24"/>
        </w:rPr>
        <w:t xml:space="preserve"> </w:t>
      </w:r>
      <w:r w:rsidR="00681DDE" w:rsidRPr="00FB3C7F">
        <w:rPr>
          <w:rFonts w:ascii="Times New Roman" w:eastAsia="Times New Roman" w:hAnsi="Times New Roman"/>
          <w:szCs w:val="24"/>
        </w:rPr>
        <w:t>media</w:t>
      </w:r>
      <w:r w:rsidRPr="00FB3C7F">
        <w:rPr>
          <w:rFonts w:ascii="Times New Roman" w:eastAsia="Times New Roman" w:hAnsi="Times New Roman"/>
          <w:szCs w:val="24"/>
        </w:rPr>
        <w:t>, the apoptotic cells  label</w:t>
      </w:r>
      <w:r w:rsidR="00681DDE" w:rsidRPr="00FB3C7F">
        <w:rPr>
          <w:rFonts w:ascii="Times New Roman" w:eastAsia="Times New Roman" w:hAnsi="Times New Roman"/>
          <w:szCs w:val="24"/>
        </w:rPr>
        <w:t xml:space="preserve"> red.</w:t>
      </w:r>
    </w:p>
    <w:p w14:paraId="63E807C6" w14:textId="3888C5B8" w:rsidR="000E069C" w:rsidRPr="00FB3C7F" w:rsidRDefault="000E069C" w:rsidP="000E069C">
      <w:pPr>
        <w:numPr>
          <w:ilvl w:val="2"/>
          <w:numId w:val="12"/>
        </w:numPr>
        <w:spacing w:before="240"/>
        <w:jc w:val="both"/>
        <w:outlineLvl w:val="0"/>
        <w:rPr>
          <w:rFonts w:ascii="Times New Roman" w:hAnsi="Times New Roman"/>
          <w:szCs w:val="24"/>
        </w:rPr>
      </w:pPr>
      <w:r>
        <w:rPr>
          <w:rFonts w:ascii="Times New Roman" w:eastAsia="Times New Roman" w:hAnsi="Times New Roman"/>
          <w:szCs w:val="24"/>
        </w:rPr>
        <w:t>LAB MEDIA: Mov</w:t>
      </w:r>
      <w:r w:rsidR="004E4136">
        <w:rPr>
          <w:rFonts w:ascii="Times New Roman" w:eastAsia="Times New Roman" w:hAnsi="Times New Roman"/>
          <w:szCs w:val="24"/>
        </w:rPr>
        <w:t>ie</w:t>
      </w:r>
      <w:r>
        <w:rPr>
          <w:rFonts w:ascii="Times New Roman" w:eastAsia="Times New Roman" w:hAnsi="Times New Roman"/>
          <w:szCs w:val="24"/>
        </w:rPr>
        <w:t xml:space="preserve"> 1 (play again).</w:t>
      </w:r>
    </w:p>
    <w:p w14:paraId="577F2CCA" w14:textId="77777777" w:rsidR="00FB3C7F" w:rsidRPr="00FB3C7F" w:rsidRDefault="00FB3C7F" w:rsidP="00FB3C7F">
      <w:pPr>
        <w:spacing w:before="240"/>
        <w:ind w:left="1080"/>
        <w:jc w:val="both"/>
        <w:outlineLvl w:val="0"/>
        <w:rPr>
          <w:rFonts w:ascii="Times New Roman" w:hAnsi="Times New Roman"/>
          <w:szCs w:val="24"/>
        </w:rPr>
      </w:pPr>
    </w:p>
    <w:p w14:paraId="44E636DF"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rPr>
      </w:pPr>
      <w:r>
        <w:rPr>
          <w:rFonts w:ascii="Helvetica" w:hAnsi="Helvetica"/>
          <w:b/>
          <w:sz w:val="20"/>
          <w:u w:val="single"/>
        </w:rPr>
        <w:t>INSTRUCTIONS FOR AUTHORS:</w:t>
      </w:r>
    </w:p>
    <w:p w14:paraId="4ED3DBA8"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ensure that the representative results narration is appropriate and correctly describes your images, movies, or figures.  Our editors have ensured that the results are written in our format.   </w:t>
      </w:r>
    </w:p>
    <w:p w14:paraId="309EA349"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0EAE689"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5E9AE664"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7785753F"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55EFF9CE"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724F40DB"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Below is an example of results text:</w:t>
      </w:r>
    </w:p>
    <w:p w14:paraId="6577F669"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463506DE"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rPr>
      </w:pPr>
      <w:r>
        <w:rPr>
          <w:rFonts w:ascii="Helvetica" w:hAnsi="Helvetica"/>
          <w:sz w:val="20"/>
        </w:rPr>
        <w:t>EXAMPLE REPRESENTATIVE RESULTS</w:t>
      </w:r>
    </w:p>
    <w:p w14:paraId="7B553BA0"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FDD662F"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5.  Evaluation of Morpholino Injection and Knockdown</w:t>
      </w:r>
    </w:p>
    <w:p w14:paraId="3BA5D2B2"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5.1   Representative results of both morpholino injection and mRNA injection are shown here. The    </w:t>
      </w:r>
    </w:p>
    <w:p w14:paraId="6390C44A"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uninjected control at 48 hours post fertilization looks normal, as expected </w:t>
      </w:r>
    </w:p>
    <w:p w14:paraId="43C72B9E"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0123_PIname_Figure1.tif  (Replace 0123 with your jove video #)</w:t>
      </w:r>
    </w:p>
    <w:p w14:paraId="4AE112FB"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37A20512"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5.2   However, embryos injected with the morpholino heg_e3i3_egfr1, which knocks down Heg isoforms</w:t>
      </w:r>
    </w:p>
    <w:p w14:paraId="5DA94DDE"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lastRenderedPageBreak/>
        <w:t xml:space="preserve">                     containing the first of two EGF-like repeats, exhibit brain edema.</w:t>
      </w:r>
    </w:p>
    <w:p w14:paraId="431D1EAE"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ab/>
        <w:t xml:space="preserve">        -LAB MEDIA: 0123_PIname_Figure2.tif</w:t>
      </w:r>
      <w:r>
        <w:rPr>
          <w:rFonts w:ascii="Helvetica" w:hAnsi="Helvetica"/>
          <w:sz w:val="20"/>
        </w:rPr>
        <w:tab/>
      </w:r>
    </w:p>
    <w:p w14:paraId="4F2EDBAB"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3ADFC85"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Pr>
          <w:rFonts w:ascii="Helvetica" w:hAnsi="Helvetica"/>
          <w:sz w:val="20"/>
        </w:rPr>
        <w:t xml:space="preserve">5.3   Injection of heart of glass mRNA also produced an obvious phenotype. At 24 hours post fertilization, </w:t>
      </w:r>
    </w:p>
    <w:p w14:paraId="54BD6C82"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the heads of the uninjected controls look normal </w:t>
      </w:r>
    </w:p>
    <w:p w14:paraId="01F88A2D"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        -LAB MEDIA: 0123_PIname_Figure3.tif</w:t>
      </w:r>
    </w:p>
    <w:p w14:paraId="36D996BF"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p>
    <w:p w14:paraId="5478F248"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Pr>
          <w:rFonts w:ascii="Helvetica" w:hAnsi="Helvetica"/>
          <w:sz w:val="20"/>
        </w:rPr>
        <w:t xml:space="preserve">5.4   Conversely, some of the embryos injected with the mRNA exhibit cyclopia     </w:t>
      </w:r>
    </w:p>
    <w:p w14:paraId="3EF39D48"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Pr>
          <w:rFonts w:ascii="Helvetica" w:hAnsi="Helvetica"/>
          <w:sz w:val="20"/>
        </w:rPr>
        <w:t xml:space="preserve">                     -LAB MEDIA: 0123_PIname_Figure4.jpg</w:t>
      </w:r>
    </w:p>
    <w:p w14:paraId="22E5A6EE"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F41AEC8"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rPr>
      </w:pPr>
      <w:r>
        <w:rPr>
          <w:rFonts w:ascii="Helvetica" w:hAnsi="Helvetica"/>
          <w:b/>
          <w:sz w:val="20"/>
        </w:rPr>
        <w:t>Please visit the following URL to see an example of how the results will look when complete:</w:t>
      </w:r>
    </w:p>
    <w:p w14:paraId="75DB22F1" w14:textId="77777777" w:rsidR="00681DDE" w:rsidRDefault="00A5012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hyperlink r:id="rId10" w:history="1">
        <w:r w:rsidR="00681DDE">
          <w:rPr>
            <w:rFonts w:ascii="Helvetica" w:eastAsia="Times New Roman" w:hAnsi="Helvetica"/>
            <w:sz w:val="20"/>
          </w:rPr>
          <w:t>http://www.jove.com/video/1597/results-example-mably?access=ksw0bprj</w:t>
        </w:r>
      </w:hyperlink>
    </w:p>
    <w:p w14:paraId="72D87427" w14:textId="77777777" w:rsidR="00681DDE" w:rsidRDefault="00681DDE">
      <w:pPr>
        <w:ind w:left="360"/>
        <w:rPr>
          <w:rFonts w:ascii="Helvetica" w:hAnsi="Helvetica"/>
          <w:sz w:val="22"/>
        </w:rPr>
      </w:pPr>
    </w:p>
    <w:p w14:paraId="74ECFF11" w14:textId="77777777" w:rsidR="00681DDE" w:rsidRDefault="00681DDE">
      <w:pPr>
        <w:spacing w:line="480" w:lineRule="auto"/>
        <w:ind w:left="792"/>
        <w:rPr>
          <w:rFonts w:ascii="Helvetica" w:hAnsi="Helvetica"/>
          <w:b/>
          <w:sz w:val="22"/>
        </w:rPr>
      </w:pPr>
    </w:p>
    <w:p w14:paraId="4302159A" w14:textId="77777777" w:rsidR="00681DDE" w:rsidRDefault="00681DDE">
      <w:pPr>
        <w:numPr>
          <w:ilvl w:val="0"/>
          <w:numId w:val="12"/>
        </w:numPr>
        <w:jc w:val="both"/>
        <w:outlineLvl w:val="0"/>
        <w:rPr>
          <w:rFonts w:ascii="Helvetica" w:hAnsi="Helvetica"/>
          <w:b/>
          <w:sz w:val="22"/>
        </w:rPr>
      </w:pPr>
      <w:r>
        <w:rPr>
          <w:rFonts w:ascii="Helvetica" w:hAnsi="Helvetica"/>
          <w:b/>
          <w:sz w:val="22"/>
        </w:rPr>
        <w:t>Conclusion (said by authors on camera)</w:t>
      </w:r>
    </w:p>
    <w:p w14:paraId="42039A79" w14:textId="77777777" w:rsidR="00681DDE" w:rsidRDefault="00681DD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1F49F285" w14:textId="77777777" w:rsidR="00681DDE" w:rsidRDefault="00681DDE">
      <w:pPr>
        <w:ind w:left="360"/>
        <w:jc w:val="both"/>
        <w:rPr>
          <w:rFonts w:ascii="Helvetica" w:hAnsi="Helvetica"/>
          <w:b/>
          <w:sz w:val="22"/>
        </w:rPr>
      </w:pPr>
    </w:p>
    <w:p w14:paraId="72E994A2" w14:textId="77777777" w:rsidR="00681DDE" w:rsidRPr="0079634F" w:rsidRDefault="008069FB">
      <w:pPr>
        <w:numPr>
          <w:ilvl w:val="1"/>
          <w:numId w:val="12"/>
        </w:numPr>
        <w:spacing w:before="240"/>
        <w:jc w:val="both"/>
        <w:outlineLvl w:val="0"/>
        <w:rPr>
          <w:rFonts w:ascii="Helvetica" w:hAnsi="Helvetica"/>
          <w:color w:val="000000" w:themeColor="text1"/>
          <w:sz w:val="22"/>
        </w:rPr>
      </w:pPr>
      <w:r w:rsidRPr="0079634F">
        <w:rPr>
          <w:rFonts w:ascii="Helvetica" w:hAnsi="Helvetica"/>
          <w:b/>
          <w:color w:val="000000" w:themeColor="text1"/>
          <w:sz w:val="22"/>
        </w:rPr>
        <w:t>Ivan Liadi:</w:t>
      </w:r>
      <w:r w:rsidR="0079634F" w:rsidRPr="0079634F">
        <w:rPr>
          <w:rFonts w:ascii="Helvetica" w:hAnsi="Helvetica"/>
          <w:color w:val="000000" w:themeColor="text1"/>
          <w:sz w:val="22"/>
        </w:rPr>
        <w:t xml:space="preserve"> </w:t>
      </w:r>
      <w:r w:rsidR="00681DDE" w:rsidRPr="0079634F">
        <w:rPr>
          <w:rFonts w:ascii="Helvetica" w:hAnsi="Helvetica"/>
          <w:color w:val="000000" w:themeColor="text1"/>
          <w:sz w:val="22"/>
        </w:rPr>
        <w:t xml:space="preserve">Once mastered, this technique can be </w:t>
      </w:r>
      <w:r w:rsidR="0076372D">
        <w:rPr>
          <w:rFonts w:ascii="Helvetica" w:hAnsi="Helvetica"/>
          <w:color w:val="000000" w:themeColor="text1"/>
          <w:sz w:val="22"/>
        </w:rPr>
        <w:t>performed properly</w:t>
      </w:r>
      <w:r w:rsidR="00681DDE" w:rsidRPr="0079634F">
        <w:rPr>
          <w:rFonts w:ascii="Helvetica" w:hAnsi="Helvetica"/>
          <w:color w:val="000000" w:themeColor="text1"/>
          <w:sz w:val="22"/>
        </w:rPr>
        <w:t xml:space="preserve"> in </w:t>
      </w:r>
      <w:r w:rsidRPr="0079634F">
        <w:rPr>
          <w:rFonts w:ascii="Helvetica" w:hAnsi="Helvetica"/>
          <w:color w:val="000000" w:themeColor="text1"/>
          <w:sz w:val="22"/>
        </w:rPr>
        <w:t>10</w:t>
      </w:r>
      <w:r w:rsidR="00C80209" w:rsidRPr="0079634F">
        <w:rPr>
          <w:rFonts w:ascii="Helvetica" w:hAnsi="Helvetica"/>
          <w:color w:val="000000" w:themeColor="text1"/>
          <w:sz w:val="22"/>
        </w:rPr>
        <w:t>-12</w:t>
      </w:r>
      <w:r w:rsidR="0076372D">
        <w:rPr>
          <w:rFonts w:ascii="Helvetica" w:hAnsi="Helvetica"/>
          <w:color w:val="000000" w:themeColor="text1"/>
          <w:sz w:val="22"/>
        </w:rPr>
        <w:t xml:space="preserve"> hours.</w:t>
      </w:r>
    </w:p>
    <w:p w14:paraId="05F7ED29" w14:textId="77777777" w:rsidR="00681DDE" w:rsidRPr="0079634F" w:rsidRDefault="00DA5A40">
      <w:pPr>
        <w:numPr>
          <w:ilvl w:val="1"/>
          <w:numId w:val="12"/>
        </w:numPr>
        <w:spacing w:before="240"/>
        <w:jc w:val="both"/>
        <w:outlineLvl w:val="0"/>
        <w:rPr>
          <w:rFonts w:ascii="Helvetica" w:hAnsi="Helvetica"/>
          <w:color w:val="000000" w:themeColor="text1"/>
          <w:sz w:val="22"/>
        </w:rPr>
      </w:pPr>
      <w:r w:rsidRPr="0079634F">
        <w:rPr>
          <w:rFonts w:ascii="Helvetica" w:hAnsi="Helvetica"/>
          <w:b/>
          <w:color w:val="000000" w:themeColor="text1"/>
          <w:sz w:val="22"/>
        </w:rPr>
        <w:t>Gabrielle Romain:</w:t>
      </w:r>
      <w:r w:rsidRPr="0079634F">
        <w:rPr>
          <w:rFonts w:ascii="Helvetica" w:hAnsi="Helvetica"/>
          <w:color w:val="000000" w:themeColor="text1"/>
          <w:sz w:val="22"/>
        </w:rPr>
        <w:t xml:space="preserve"> </w:t>
      </w:r>
      <w:r w:rsidR="00681DDE" w:rsidRPr="0079634F">
        <w:rPr>
          <w:rFonts w:ascii="Helvetica" w:hAnsi="Helvetica"/>
          <w:color w:val="000000" w:themeColor="text1"/>
          <w:sz w:val="22"/>
        </w:rPr>
        <w:t xml:space="preserve">Following this procedure, other methods like </w:t>
      </w:r>
      <w:r w:rsidR="00C80209" w:rsidRPr="0079634F">
        <w:rPr>
          <w:rFonts w:ascii="Helvetica" w:hAnsi="Helvetica"/>
          <w:color w:val="000000" w:themeColor="text1"/>
          <w:sz w:val="22"/>
        </w:rPr>
        <w:t xml:space="preserve">microengraving </w:t>
      </w:r>
      <w:r w:rsidR="0057060D">
        <w:rPr>
          <w:rFonts w:ascii="Helvetica" w:hAnsi="Helvetica"/>
          <w:color w:val="000000" w:themeColor="text1"/>
          <w:sz w:val="22"/>
        </w:rPr>
        <w:t>can be used to</w:t>
      </w:r>
      <w:r w:rsidR="00681DDE" w:rsidRPr="0079634F">
        <w:rPr>
          <w:rFonts w:ascii="Helvetica" w:hAnsi="Helvetica"/>
          <w:color w:val="000000" w:themeColor="text1"/>
          <w:sz w:val="22"/>
        </w:rPr>
        <w:t xml:space="preserve"> </w:t>
      </w:r>
      <w:r w:rsidR="00C80209" w:rsidRPr="0079634F">
        <w:rPr>
          <w:rFonts w:ascii="Helvetica" w:hAnsi="Helvetica"/>
          <w:color w:val="000000" w:themeColor="text1"/>
          <w:sz w:val="22"/>
        </w:rPr>
        <w:t>determine</w:t>
      </w:r>
      <w:r w:rsidR="00FC6A9B" w:rsidRPr="0079634F">
        <w:rPr>
          <w:rFonts w:ascii="Helvetica" w:hAnsi="Helvetica"/>
          <w:color w:val="000000" w:themeColor="text1"/>
          <w:sz w:val="22"/>
        </w:rPr>
        <w:t xml:space="preserve"> the cytokine secretion profile of the cells.</w:t>
      </w:r>
    </w:p>
    <w:p w14:paraId="1351FD5D" w14:textId="77777777" w:rsidR="00681DDE" w:rsidRDefault="00681DDE">
      <w:pPr>
        <w:jc w:val="both"/>
        <w:rPr>
          <w:rFonts w:ascii="Helvetica" w:hAnsi="Helvetica"/>
          <w:b/>
          <w:sz w:val="22"/>
        </w:rPr>
      </w:pPr>
    </w:p>
    <w:p w14:paraId="4B71867E" w14:textId="77777777" w:rsidR="00681DDE" w:rsidRDefault="00681DDE">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5D4161F8" w14:textId="77777777" w:rsidR="00681DDE" w:rsidRDefault="00681DDE">
      <w:pPr>
        <w:pStyle w:val="BodyText"/>
        <w:rPr>
          <w:rFonts w:ascii="Helvetica" w:hAnsi="Helvetica"/>
          <w:i w:val="0"/>
          <w:sz w:val="22"/>
        </w:rPr>
      </w:pPr>
    </w:p>
    <w:p w14:paraId="30584AE6" w14:textId="77777777" w:rsidR="00681DDE" w:rsidRDefault="00681DDE">
      <w:pPr>
        <w:pStyle w:val="BodyText"/>
        <w:outlineLvl w:val="0"/>
        <w:rPr>
          <w:rFonts w:ascii="Helvetica" w:hAnsi="Helvetica"/>
          <w:b/>
          <w:i w:val="0"/>
          <w:sz w:val="22"/>
          <w:u w:val="single"/>
        </w:rPr>
      </w:pPr>
      <w:r>
        <w:rPr>
          <w:rFonts w:ascii="Helvetica" w:hAnsi="Helvetica"/>
          <w:b/>
          <w:i w:val="0"/>
          <w:sz w:val="22"/>
          <w:u w:val="single"/>
        </w:rPr>
        <w:t>Provided Media</w:t>
      </w:r>
    </w:p>
    <w:p w14:paraId="463E314C" w14:textId="77777777" w:rsidR="00681DDE" w:rsidRDefault="00681DDE">
      <w:pPr>
        <w:pStyle w:val="BodyText"/>
        <w:outlineLvl w:val="0"/>
        <w:rPr>
          <w:rFonts w:ascii="Helvetica" w:hAnsi="Helvetica"/>
          <w:b/>
          <w:i w:val="0"/>
          <w:sz w:val="22"/>
          <w:u w:val="single"/>
        </w:rPr>
      </w:pPr>
    </w:p>
    <w:p w14:paraId="5AF5FEFC" w14:textId="77777777" w:rsidR="00681DDE" w:rsidRDefault="00681DD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14:paraId="2A43E33D" w14:textId="77777777" w:rsidR="00681DDE" w:rsidRDefault="00681DD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9715EE6" w14:textId="77777777" w:rsidR="00681DDE" w:rsidRDefault="00681DD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0123_PIname_Figure1.tif</w:t>
      </w:r>
      <w:r>
        <w:rPr>
          <w:rFonts w:ascii="Helvetica" w:hAnsi="Helvetica"/>
          <w:i w:val="0"/>
          <w:sz w:val="20"/>
        </w:rPr>
        <w:t xml:space="preserve"> </w:t>
      </w:r>
      <w:r>
        <w:rPr>
          <w:rFonts w:ascii="Helvetica" w:hAnsi="Helvetica"/>
          <w:i w:val="0"/>
          <w:sz w:val="22"/>
        </w:rPr>
        <w:t xml:space="preserve">-  dual color imaging of tumor angiogenesis at 40X </w:t>
      </w:r>
    </w:p>
    <w:p w14:paraId="5D5258D2" w14:textId="77777777" w:rsidR="00681DDE" w:rsidRDefault="00681DD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6.2 – </w:t>
      </w:r>
      <w:r>
        <w:rPr>
          <w:rFonts w:ascii="Helvetica" w:hAnsi="Helvetica"/>
          <w:sz w:val="20"/>
        </w:rPr>
        <w:t xml:space="preserve"> 0123_PIname_Figure2.tif</w:t>
      </w:r>
      <w:r>
        <w:rPr>
          <w:rFonts w:ascii="Helvetica" w:hAnsi="Helvetica"/>
          <w:i w:val="0"/>
          <w:sz w:val="20"/>
        </w:rPr>
        <w:t xml:space="preserve"> -  </w:t>
      </w:r>
      <w:r>
        <w:rPr>
          <w:rFonts w:ascii="Helvetica" w:hAnsi="Helvetica"/>
          <w:i w:val="0"/>
          <w:sz w:val="22"/>
        </w:rPr>
        <w:t>dual color imaging of tumor angiogenesis at 100X</w:t>
      </w:r>
    </w:p>
    <w:p w14:paraId="3B266421" w14:textId="77777777" w:rsidR="00681DDE" w:rsidRDefault="00681DD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ADC18C9" w14:textId="77777777" w:rsidR="00681DDE" w:rsidRDefault="00681DD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u w:val="single"/>
        </w:rPr>
        <w:t>Formats:</w:t>
      </w:r>
      <w:r>
        <w:rPr>
          <w:rFonts w:ascii="Helvetica" w:hAnsi="Helvetica"/>
          <w:i w:val="0"/>
          <w:sz w:val="22"/>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14:paraId="78AFA5D7" w14:textId="77777777" w:rsidR="00681DDE" w:rsidRDefault="00681DDE">
      <w:pPr>
        <w:pStyle w:val="BodyText"/>
        <w:rPr>
          <w:rFonts w:ascii="Helvetica" w:hAnsi="Helvetica"/>
          <w:i w:val="0"/>
          <w:sz w:val="22"/>
        </w:rPr>
      </w:pPr>
    </w:p>
    <w:p w14:paraId="057A2C9C" w14:textId="77777777" w:rsidR="00681DDE" w:rsidRPr="0043238F" w:rsidRDefault="00681DDE">
      <w:pPr>
        <w:pStyle w:val="BodyText"/>
        <w:outlineLvl w:val="0"/>
        <w:rPr>
          <w:rFonts w:ascii="Helvetica" w:hAnsi="Helvetica"/>
          <w:i w:val="0"/>
          <w:sz w:val="22"/>
          <w:highlight w:val="yellow"/>
          <w:u w:val="single"/>
        </w:rPr>
      </w:pPr>
      <w:r w:rsidRPr="0043238F">
        <w:rPr>
          <w:rFonts w:ascii="Helvetica" w:hAnsi="Helvetica"/>
          <w:i w:val="0"/>
          <w:sz w:val="22"/>
          <w:highlight w:val="yellow"/>
          <w:u w:val="single"/>
        </w:rPr>
        <w:t>Insert your media filenames here.</w:t>
      </w:r>
    </w:p>
    <w:p w14:paraId="3B0E07C2" w14:textId="77777777" w:rsidR="00681DDE" w:rsidRPr="0043238F" w:rsidRDefault="00681DDE">
      <w:pPr>
        <w:pStyle w:val="BodyText"/>
        <w:rPr>
          <w:rFonts w:ascii="Helvetica" w:hAnsi="Helvetica"/>
          <w:i w:val="0"/>
          <w:sz w:val="22"/>
          <w:highlight w:val="yellow"/>
          <w:u w:val="single"/>
        </w:rPr>
      </w:pPr>
    </w:p>
    <w:p w14:paraId="244C61F7" w14:textId="77777777" w:rsidR="00F57CB2" w:rsidRPr="0043238F" w:rsidRDefault="00F57CB2">
      <w:pPr>
        <w:pStyle w:val="BodyText"/>
        <w:rPr>
          <w:rFonts w:ascii="Helvetica" w:hAnsi="Helvetica"/>
          <w:i w:val="0"/>
          <w:sz w:val="22"/>
          <w:highlight w:val="yellow"/>
          <w:u w:val="single"/>
        </w:rPr>
      </w:pPr>
      <w:r w:rsidRPr="0043238F">
        <w:rPr>
          <w:rFonts w:ascii="Helvetica" w:hAnsi="Helvetica"/>
          <w:i w:val="0"/>
          <w:sz w:val="22"/>
          <w:highlight w:val="yellow"/>
          <w:u w:val="single"/>
        </w:rPr>
        <w:t>7.2.1- 50058_Varadarajan_Video</w:t>
      </w:r>
      <w:r w:rsidR="0002465E" w:rsidRPr="0043238F">
        <w:rPr>
          <w:rFonts w:ascii="Helvetica" w:hAnsi="Helvetica"/>
          <w:i w:val="0"/>
          <w:sz w:val="22"/>
          <w:highlight w:val="yellow"/>
          <w:u w:val="single"/>
        </w:rPr>
        <w:t>1.avi_Screenshot of software and microscope initialisation</w:t>
      </w:r>
    </w:p>
    <w:p w14:paraId="2156F4F5" w14:textId="77777777" w:rsidR="0002465E" w:rsidRPr="0043238F" w:rsidRDefault="0002465E">
      <w:pPr>
        <w:pStyle w:val="BodyText"/>
        <w:rPr>
          <w:rFonts w:ascii="Helvetica" w:hAnsi="Helvetica"/>
          <w:i w:val="0"/>
          <w:sz w:val="22"/>
          <w:highlight w:val="yellow"/>
          <w:u w:val="single"/>
        </w:rPr>
      </w:pPr>
      <w:r w:rsidRPr="0043238F">
        <w:rPr>
          <w:rFonts w:ascii="Helvetica" w:hAnsi="Helvetica"/>
          <w:i w:val="0"/>
          <w:sz w:val="22"/>
          <w:highlight w:val="yellow"/>
          <w:u w:val="single"/>
        </w:rPr>
        <w:t>7.2.2- 50058_Varadarajan_Video2.avi_Screenshot of checking the signal intensity of brightfield and fluorescence</w:t>
      </w:r>
    </w:p>
    <w:p w14:paraId="200025A2" w14:textId="77777777" w:rsidR="0002465E" w:rsidRPr="0043238F" w:rsidRDefault="0002465E" w:rsidP="0002465E">
      <w:pPr>
        <w:pStyle w:val="BodyText"/>
        <w:rPr>
          <w:rFonts w:ascii="Helvetica" w:hAnsi="Helvetica"/>
          <w:i w:val="0"/>
          <w:sz w:val="22"/>
          <w:highlight w:val="yellow"/>
          <w:u w:val="single"/>
        </w:rPr>
      </w:pPr>
      <w:r w:rsidRPr="0043238F">
        <w:rPr>
          <w:rFonts w:ascii="Helvetica" w:hAnsi="Helvetica"/>
          <w:i w:val="0"/>
          <w:sz w:val="22"/>
          <w:highlight w:val="yellow"/>
          <w:u w:val="single"/>
        </w:rPr>
        <w:t xml:space="preserve">7.3.1- 50058_Varadarajan_Video3.avi_Screenshot of of opening the position list </w:t>
      </w:r>
    </w:p>
    <w:p w14:paraId="40B08E65" w14:textId="77777777" w:rsidR="0002465E" w:rsidRPr="0043238F" w:rsidRDefault="0002465E" w:rsidP="0002465E">
      <w:pPr>
        <w:pStyle w:val="BodyText"/>
        <w:rPr>
          <w:rFonts w:ascii="Helvetica" w:hAnsi="Helvetica"/>
          <w:i w:val="0"/>
          <w:color w:val="FF0000"/>
          <w:sz w:val="22"/>
          <w:highlight w:val="yellow"/>
          <w:u w:val="single"/>
        </w:rPr>
      </w:pPr>
      <w:r w:rsidRPr="0043238F">
        <w:rPr>
          <w:rFonts w:ascii="Helvetica" w:hAnsi="Helvetica"/>
          <w:i w:val="0"/>
          <w:sz w:val="22"/>
          <w:highlight w:val="yellow"/>
          <w:u w:val="single"/>
        </w:rPr>
        <w:t>7.3.2- 50058_Varadarajan_Video4.avi_Screenshot of setting up the zero of X and Y</w:t>
      </w:r>
      <w:r w:rsidR="0043238F">
        <w:rPr>
          <w:rFonts w:ascii="Helvetica" w:hAnsi="Helvetica"/>
          <w:i w:val="0"/>
          <w:color w:val="FF0000"/>
          <w:sz w:val="22"/>
          <w:highlight w:val="yellow"/>
          <w:u w:val="single"/>
        </w:rPr>
        <w:t xml:space="preserve">, followed by </w:t>
      </w:r>
      <w:r w:rsidR="0043238F" w:rsidRPr="0043238F">
        <w:rPr>
          <w:rFonts w:ascii="Helvetica" w:hAnsi="Helvetica"/>
          <w:i w:val="0"/>
          <w:sz w:val="22"/>
          <w:highlight w:val="yellow"/>
          <w:u w:val="single"/>
        </w:rPr>
        <w:t>zeroing of focus</w:t>
      </w:r>
      <w:r w:rsidRPr="0043238F">
        <w:rPr>
          <w:rFonts w:ascii="Helvetica" w:hAnsi="Helvetica"/>
          <w:i w:val="0"/>
          <w:color w:val="FF0000"/>
          <w:sz w:val="22"/>
          <w:highlight w:val="yellow"/>
          <w:u w:val="single"/>
        </w:rPr>
        <w:t xml:space="preserve"> </w:t>
      </w:r>
    </w:p>
    <w:p w14:paraId="50538AAA" w14:textId="77777777" w:rsidR="0002465E" w:rsidRPr="0043238F" w:rsidRDefault="0002465E" w:rsidP="0002465E">
      <w:pPr>
        <w:pStyle w:val="BodyText"/>
        <w:rPr>
          <w:rFonts w:ascii="Helvetica" w:hAnsi="Helvetica"/>
          <w:i w:val="0"/>
          <w:sz w:val="22"/>
          <w:highlight w:val="yellow"/>
          <w:u w:val="single"/>
        </w:rPr>
      </w:pPr>
      <w:r w:rsidRPr="0043238F">
        <w:rPr>
          <w:rFonts w:ascii="Helvetica" w:hAnsi="Helvetica"/>
          <w:i w:val="0"/>
          <w:sz w:val="22"/>
          <w:highlight w:val="yellow"/>
          <w:u w:val="single"/>
        </w:rPr>
        <w:lastRenderedPageBreak/>
        <w:t>7.4.1- 50058_Varadarajan_Video</w:t>
      </w:r>
      <w:r w:rsidR="0043238F" w:rsidRPr="0043238F">
        <w:rPr>
          <w:rFonts w:ascii="Helvetica" w:hAnsi="Helvetica"/>
          <w:i w:val="0"/>
          <w:sz w:val="22"/>
          <w:highlight w:val="yellow"/>
          <w:u w:val="single"/>
        </w:rPr>
        <w:t>5</w:t>
      </w:r>
      <w:r w:rsidRPr="0043238F">
        <w:rPr>
          <w:rFonts w:ascii="Helvetica" w:hAnsi="Helvetica"/>
          <w:i w:val="0"/>
          <w:sz w:val="22"/>
          <w:highlight w:val="yellow"/>
          <w:u w:val="single"/>
        </w:rPr>
        <w:t>.avi_Screenshot of setting up the zero of X and Y and Z in each corner block</w:t>
      </w:r>
    </w:p>
    <w:p w14:paraId="2FFB6AA9" w14:textId="77777777" w:rsidR="0002465E" w:rsidRPr="0043238F" w:rsidRDefault="0002465E" w:rsidP="0002465E">
      <w:pPr>
        <w:pStyle w:val="BodyText"/>
        <w:rPr>
          <w:rFonts w:ascii="Helvetica" w:hAnsi="Helvetica"/>
          <w:i w:val="0"/>
          <w:sz w:val="22"/>
          <w:highlight w:val="yellow"/>
          <w:u w:val="single"/>
        </w:rPr>
      </w:pPr>
      <w:r w:rsidRPr="0043238F">
        <w:rPr>
          <w:rFonts w:ascii="Helvetica" w:hAnsi="Helvetica"/>
          <w:i w:val="0"/>
          <w:sz w:val="22"/>
          <w:highlight w:val="yellow"/>
          <w:u w:val="single"/>
        </w:rPr>
        <w:t>7.4.2-</w:t>
      </w:r>
      <w:r w:rsidR="00270F08" w:rsidRPr="0043238F">
        <w:rPr>
          <w:rFonts w:ascii="Helvetica" w:hAnsi="Helvetica"/>
          <w:i w:val="0"/>
          <w:sz w:val="22"/>
          <w:highlight w:val="yellow"/>
          <w:u w:val="single"/>
        </w:rPr>
        <w:t xml:space="preserve"> </w:t>
      </w:r>
      <w:r w:rsidRPr="0043238F">
        <w:rPr>
          <w:rFonts w:ascii="Helvetica" w:hAnsi="Helvetica"/>
          <w:i w:val="0"/>
          <w:sz w:val="22"/>
          <w:highlight w:val="yellow"/>
          <w:u w:val="single"/>
        </w:rPr>
        <w:t>50058_Varadarajan_Video</w:t>
      </w:r>
      <w:r w:rsidR="0043238F" w:rsidRPr="0043238F">
        <w:rPr>
          <w:rFonts w:ascii="Helvetica" w:hAnsi="Helvetica"/>
          <w:i w:val="0"/>
          <w:sz w:val="22"/>
          <w:highlight w:val="yellow"/>
          <w:u w:val="single"/>
        </w:rPr>
        <w:t>6</w:t>
      </w:r>
      <w:r w:rsidRPr="0043238F">
        <w:rPr>
          <w:rFonts w:ascii="Helvetica" w:hAnsi="Helvetica"/>
          <w:i w:val="0"/>
          <w:sz w:val="22"/>
          <w:highlight w:val="yellow"/>
          <w:u w:val="single"/>
        </w:rPr>
        <w:t xml:space="preserve">.avi_Screenshot of </w:t>
      </w:r>
      <w:r w:rsidR="00270F08" w:rsidRPr="0043238F">
        <w:rPr>
          <w:rFonts w:ascii="Helvetica" w:hAnsi="Helvetica"/>
          <w:i w:val="0"/>
          <w:sz w:val="22"/>
          <w:highlight w:val="yellow"/>
          <w:u w:val="single"/>
        </w:rPr>
        <w:t>setting the linear mode and launching the acquisition</w:t>
      </w:r>
    </w:p>
    <w:p w14:paraId="5B379322" w14:textId="77777777" w:rsidR="00270F08" w:rsidRPr="0043238F" w:rsidRDefault="00270F08" w:rsidP="00270F08">
      <w:pPr>
        <w:pStyle w:val="BodyText"/>
        <w:rPr>
          <w:rFonts w:ascii="Helvetica" w:hAnsi="Helvetica"/>
          <w:i w:val="0"/>
          <w:sz w:val="22"/>
          <w:u w:val="single"/>
        </w:rPr>
      </w:pPr>
      <w:r w:rsidRPr="0043238F">
        <w:rPr>
          <w:rFonts w:ascii="Helvetica" w:hAnsi="Helvetica"/>
          <w:i w:val="0"/>
          <w:sz w:val="22"/>
          <w:highlight w:val="yellow"/>
          <w:u w:val="single"/>
        </w:rPr>
        <w:t>7.5.2- 50058_Varadarajan_Video</w:t>
      </w:r>
      <w:r w:rsidR="0043238F" w:rsidRPr="0043238F">
        <w:rPr>
          <w:rFonts w:ascii="Helvetica" w:hAnsi="Helvetica"/>
          <w:i w:val="0"/>
          <w:sz w:val="22"/>
          <w:highlight w:val="yellow"/>
          <w:u w:val="single"/>
        </w:rPr>
        <w:t>7</w:t>
      </w:r>
      <w:r w:rsidRPr="0043238F">
        <w:rPr>
          <w:rFonts w:ascii="Helvetica" w:hAnsi="Helvetica"/>
          <w:i w:val="0"/>
          <w:sz w:val="22"/>
          <w:highlight w:val="yellow"/>
          <w:u w:val="single"/>
        </w:rPr>
        <w:t>.avi_Screenshot of acquiring the second image : changing the name of the folder and relaunching the acquisition</w:t>
      </w:r>
    </w:p>
    <w:p w14:paraId="7E1472F6" w14:textId="77777777" w:rsidR="00270F08" w:rsidRPr="0043238F" w:rsidRDefault="00270F08" w:rsidP="0002465E">
      <w:pPr>
        <w:pStyle w:val="BodyText"/>
        <w:rPr>
          <w:rFonts w:ascii="Helvetica" w:hAnsi="Helvetica"/>
          <w:i w:val="0"/>
          <w:sz w:val="22"/>
          <w:u w:val="single"/>
        </w:rPr>
      </w:pPr>
    </w:p>
    <w:p w14:paraId="718B51FB" w14:textId="77777777" w:rsidR="0002465E" w:rsidRDefault="0002465E">
      <w:pPr>
        <w:pStyle w:val="BodyText"/>
        <w:rPr>
          <w:rFonts w:ascii="Helvetica" w:hAnsi="Helvetica"/>
          <w:i w:val="0"/>
          <w:sz w:val="22"/>
        </w:rPr>
      </w:pPr>
    </w:p>
    <w:p w14:paraId="08D50BE3" w14:textId="77777777" w:rsidR="00681DDE" w:rsidRDefault="00681DDE">
      <w:pPr>
        <w:pStyle w:val="BodyText"/>
        <w:rPr>
          <w:rFonts w:ascii="Helvetica" w:hAnsi="Helvetica"/>
          <w:b/>
          <w:i w:val="0"/>
          <w:sz w:val="22"/>
        </w:rPr>
      </w:pPr>
    </w:p>
    <w:p w14:paraId="7035C71F" w14:textId="77777777" w:rsidR="00681DDE" w:rsidRDefault="00681DD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Pr>
          <w:rFonts w:ascii="Helvetica" w:hAnsi="Helvetica"/>
          <w:b/>
          <w:i w:val="0"/>
          <w:sz w:val="22"/>
          <w:u w:val="single"/>
        </w:rPr>
        <w:t>General Preparation</w:t>
      </w:r>
    </w:p>
    <w:p w14:paraId="5A24F149" w14:textId="77777777" w:rsidR="00681DDE" w:rsidRDefault="00681DD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64975A1" w14:textId="77777777" w:rsidR="00681DDE" w:rsidRDefault="00681DD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It’s critical for a smooth and organized shoot that all reagents are accounted for, in advance.   </w:t>
      </w:r>
    </w:p>
    <w:p w14:paraId="5B3281D8" w14:textId="77777777" w:rsidR="00681DDE" w:rsidRDefault="00681DD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BAC2BF0" w14:textId="77777777" w:rsidR="00681DDE" w:rsidRDefault="00681DD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71E6250" w14:textId="77777777" w:rsidR="00681DDE" w:rsidRDefault="00681DD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3AE85E2" w14:textId="77777777" w:rsidR="00681DDE" w:rsidRDefault="00681DD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Pr>
          <w:rFonts w:ascii="Helvetica" w:hAnsi="Helvetica"/>
          <w:i w:val="0"/>
          <w:sz w:val="22"/>
        </w:rPr>
        <w:t xml:space="preserve">All tubes/flasks should be pre-labeled neatly before we arrive.  </w:t>
      </w:r>
    </w:p>
    <w:p w14:paraId="1952FB62" w14:textId="77777777" w:rsidR="00681DDE" w:rsidRDefault="00681DD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F828EA2" w14:textId="77777777" w:rsidR="00681DDE" w:rsidRDefault="00681DD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Ex. Luciferase assay done in 96 well plates should be labeled with negative/positive control wells and experimental samples are labeled accordingly.</w:t>
      </w:r>
    </w:p>
    <w:p w14:paraId="6EA6A0E2" w14:textId="77777777" w:rsidR="00681DDE" w:rsidRDefault="00681DD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976FB9C" w14:textId="77777777" w:rsidR="00681DDE" w:rsidRDefault="00681DD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681DDE" w:rsidSect="00EE0027">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A19F5" w14:textId="77777777" w:rsidR="00A50127" w:rsidRDefault="00A50127">
      <w:r>
        <w:separator/>
      </w:r>
    </w:p>
  </w:endnote>
  <w:endnote w:type="continuationSeparator" w:id="0">
    <w:p w14:paraId="6B0D8ABA" w14:textId="77777777" w:rsidR="00A50127" w:rsidRDefault="00A5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711CF" w14:textId="77777777" w:rsidR="00A50127" w:rsidRDefault="00A50127">
    <w:pPr>
      <w:pStyle w:val="Footer"/>
      <w:jc w:val="center"/>
    </w:pPr>
    <w:r>
      <w:sym w:font="Symbol" w:char="F0D3"/>
    </w:r>
    <w:r>
      <w:t xml:space="preserve"> 2011, Journal of Visualized Experiments</w:t>
    </w:r>
  </w:p>
  <w:p w14:paraId="4372E633" w14:textId="77777777" w:rsidR="00A50127" w:rsidRDefault="00A5012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F4CBD" w14:textId="77777777" w:rsidR="00A50127" w:rsidRDefault="00A50127">
      <w:r>
        <w:separator/>
      </w:r>
    </w:p>
  </w:footnote>
  <w:footnote w:type="continuationSeparator" w:id="0">
    <w:p w14:paraId="360245B7" w14:textId="77777777" w:rsidR="00A50127" w:rsidRDefault="00A501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446DEC"/>
    <w:lvl w:ilvl="0">
      <w:start w:val="1"/>
      <w:numFmt w:val="decimal"/>
      <w:lvlText w:val="%1."/>
      <w:lvlJc w:val="left"/>
      <w:pPr>
        <w:tabs>
          <w:tab w:val="num" w:pos="1800"/>
        </w:tabs>
        <w:ind w:left="1800" w:hanging="360"/>
      </w:pPr>
    </w:lvl>
  </w:abstractNum>
  <w:abstractNum w:abstractNumId="1">
    <w:nsid w:val="00000004"/>
    <w:multiLevelType w:val="multilevel"/>
    <w:tmpl w:val="00000004"/>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B0A2925"/>
    <w:multiLevelType w:val="hybridMultilevel"/>
    <w:tmpl w:val="1F509E8C"/>
    <w:lvl w:ilvl="0" w:tplc="C28AB27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7AE33C0"/>
    <w:multiLevelType w:val="hybridMultilevel"/>
    <w:tmpl w:val="03C4DD5E"/>
    <w:lvl w:ilvl="0" w:tplc="0206E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63BA33F3"/>
    <w:multiLevelType w:val="hybridMultilevel"/>
    <w:tmpl w:val="C10A2248"/>
    <w:lvl w:ilvl="0" w:tplc="2D822E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E0B6690"/>
    <w:multiLevelType w:val="hybridMultilevel"/>
    <w:tmpl w:val="5142C66C"/>
    <w:lvl w:ilvl="0" w:tplc="76DC3C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4"/>
  </w:num>
  <w:num w:numId="3">
    <w:abstractNumId w:val="6"/>
  </w:num>
  <w:num w:numId="4">
    <w:abstractNumId w:val="5"/>
  </w:num>
  <w:num w:numId="5">
    <w:abstractNumId w:val="10"/>
  </w:num>
  <w:num w:numId="6">
    <w:abstractNumId w:val="16"/>
  </w:num>
  <w:num w:numId="7">
    <w:abstractNumId w:val="2"/>
  </w:num>
  <w:num w:numId="8">
    <w:abstractNumId w:val="11"/>
  </w:num>
  <w:num w:numId="9">
    <w:abstractNumId w:val="17"/>
  </w:num>
  <w:num w:numId="10">
    <w:abstractNumId w:val="21"/>
  </w:num>
  <w:num w:numId="11">
    <w:abstractNumId w:val="13"/>
  </w:num>
  <w:num w:numId="12">
    <w:abstractNumId w:val="18"/>
  </w:num>
  <w:num w:numId="13">
    <w:abstractNumId w:val="14"/>
  </w:num>
  <w:num w:numId="14">
    <w:abstractNumId w:val="12"/>
  </w:num>
  <w:num w:numId="15">
    <w:abstractNumId w:val="15"/>
  </w:num>
  <w:num w:numId="16">
    <w:abstractNumId w:val="0"/>
  </w:num>
  <w:num w:numId="17">
    <w:abstractNumId w:val="1"/>
  </w:num>
  <w:num w:numId="18">
    <w:abstractNumId w:val="8"/>
  </w:num>
  <w:num w:numId="19">
    <w:abstractNumId w:val="3"/>
  </w:num>
  <w:num w:numId="20">
    <w:abstractNumId w:val="19"/>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8" w:nlCheck="1" w:checkStyle="1"/>
  <w:proofState w:spelling="clean" w:grammar="clean"/>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14757B"/>
    <w:rsid w:val="0002465E"/>
    <w:rsid w:val="000463F8"/>
    <w:rsid w:val="00070481"/>
    <w:rsid w:val="00075078"/>
    <w:rsid w:val="000960DA"/>
    <w:rsid w:val="000A4703"/>
    <w:rsid w:val="000C358F"/>
    <w:rsid w:val="000E069C"/>
    <w:rsid w:val="000F2A5F"/>
    <w:rsid w:val="00101E3C"/>
    <w:rsid w:val="00107237"/>
    <w:rsid w:val="0014757B"/>
    <w:rsid w:val="00171A6D"/>
    <w:rsid w:val="0017482E"/>
    <w:rsid w:val="00191A68"/>
    <w:rsid w:val="001D53C6"/>
    <w:rsid w:val="001E7576"/>
    <w:rsid w:val="002002C1"/>
    <w:rsid w:val="0024588C"/>
    <w:rsid w:val="00270F08"/>
    <w:rsid w:val="002D06EA"/>
    <w:rsid w:val="002E2621"/>
    <w:rsid w:val="002E46FA"/>
    <w:rsid w:val="002F7555"/>
    <w:rsid w:val="00305BDE"/>
    <w:rsid w:val="00361011"/>
    <w:rsid w:val="00365F2D"/>
    <w:rsid w:val="00371133"/>
    <w:rsid w:val="003F6E1A"/>
    <w:rsid w:val="0043238F"/>
    <w:rsid w:val="004511DA"/>
    <w:rsid w:val="004806FA"/>
    <w:rsid w:val="004959C6"/>
    <w:rsid w:val="004A4897"/>
    <w:rsid w:val="004B0C79"/>
    <w:rsid w:val="004B4D72"/>
    <w:rsid w:val="004C0FAC"/>
    <w:rsid w:val="004E4136"/>
    <w:rsid w:val="00523A54"/>
    <w:rsid w:val="00533FAD"/>
    <w:rsid w:val="005508C3"/>
    <w:rsid w:val="005621F7"/>
    <w:rsid w:val="0057060D"/>
    <w:rsid w:val="00595249"/>
    <w:rsid w:val="005B03EF"/>
    <w:rsid w:val="005C0792"/>
    <w:rsid w:val="005D5FB1"/>
    <w:rsid w:val="00605BF5"/>
    <w:rsid w:val="00617D74"/>
    <w:rsid w:val="00622E57"/>
    <w:rsid w:val="006348BF"/>
    <w:rsid w:val="00642AB8"/>
    <w:rsid w:val="006465E1"/>
    <w:rsid w:val="00656185"/>
    <w:rsid w:val="00681DDE"/>
    <w:rsid w:val="00682CBE"/>
    <w:rsid w:val="00684DCB"/>
    <w:rsid w:val="006A48B8"/>
    <w:rsid w:val="007023D0"/>
    <w:rsid w:val="00723B0A"/>
    <w:rsid w:val="00732E6E"/>
    <w:rsid w:val="0076372D"/>
    <w:rsid w:val="00790101"/>
    <w:rsid w:val="0079634F"/>
    <w:rsid w:val="00797141"/>
    <w:rsid w:val="007B0F54"/>
    <w:rsid w:val="007D6963"/>
    <w:rsid w:val="007F0CFC"/>
    <w:rsid w:val="007F5B27"/>
    <w:rsid w:val="007F5C0C"/>
    <w:rsid w:val="007F5D00"/>
    <w:rsid w:val="008069FB"/>
    <w:rsid w:val="008072DB"/>
    <w:rsid w:val="00807607"/>
    <w:rsid w:val="00817674"/>
    <w:rsid w:val="008321D8"/>
    <w:rsid w:val="00866923"/>
    <w:rsid w:val="00873F74"/>
    <w:rsid w:val="008824E8"/>
    <w:rsid w:val="0088441A"/>
    <w:rsid w:val="008C46E7"/>
    <w:rsid w:val="00900732"/>
    <w:rsid w:val="00952DC3"/>
    <w:rsid w:val="00954CA3"/>
    <w:rsid w:val="00964FE0"/>
    <w:rsid w:val="0097488F"/>
    <w:rsid w:val="00A14AD2"/>
    <w:rsid w:val="00A259EF"/>
    <w:rsid w:val="00A32D54"/>
    <w:rsid w:val="00A50127"/>
    <w:rsid w:val="00A60733"/>
    <w:rsid w:val="00AA2E90"/>
    <w:rsid w:val="00AB490B"/>
    <w:rsid w:val="00AC5937"/>
    <w:rsid w:val="00B135A4"/>
    <w:rsid w:val="00B75D27"/>
    <w:rsid w:val="00BC4D0D"/>
    <w:rsid w:val="00BD7FEB"/>
    <w:rsid w:val="00BF388A"/>
    <w:rsid w:val="00C15034"/>
    <w:rsid w:val="00C32C5B"/>
    <w:rsid w:val="00C5710A"/>
    <w:rsid w:val="00C57C01"/>
    <w:rsid w:val="00C759A4"/>
    <w:rsid w:val="00C80209"/>
    <w:rsid w:val="00CD30AA"/>
    <w:rsid w:val="00CE747E"/>
    <w:rsid w:val="00D03F65"/>
    <w:rsid w:val="00D04EC2"/>
    <w:rsid w:val="00D06D47"/>
    <w:rsid w:val="00D07EB7"/>
    <w:rsid w:val="00D27092"/>
    <w:rsid w:val="00D8098C"/>
    <w:rsid w:val="00D90A64"/>
    <w:rsid w:val="00DA5A40"/>
    <w:rsid w:val="00DB0300"/>
    <w:rsid w:val="00DB328C"/>
    <w:rsid w:val="00DE6A32"/>
    <w:rsid w:val="00DF3D7D"/>
    <w:rsid w:val="00E401D6"/>
    <w:rsid w:val="00E82A55"/>
    <w:rsid w:val="00EA02CE"/>
    <w:rsid w:val="00EB5414"/>
    <w:rsid w:val="00EE0027"/>
    <w:rsid w:val="00EE4E72"/>
    <w:rsid w:val="00F02C05"/>
    <w:rsid w:val="00F06908"/>
    <w:rsid w:val="00F127DD"/>
    <w:rsid w:val="00F57CB2"/>
    <w:rsid w:val="00F645BE"/>
    <w:rsid w:val="00F73F72"/>
    <w:rsid w:val="00F8741B"/>
    <w:rsid w:val="00FB3C21"/>
    <w:rsid w:val="00FB3C7F"/>
    <w:rsid w:val="00FC6A9B"/>
    <w:rsid w:val="00FD2EAF"/>
    <w:rsid w:val="00FE2F93"/>
    <w:rsid w:val="00FF7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F75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32D54"/>
    <w:rPr>
      <w:noProof/>
      <w:sz w:val="24"/>
    </w:rPr>
  </w:style>
  <w:style w:type="paragraph" w:styleId="Heading1">
    <w:name w:val="heading 1"/>
    <w:basedOn w:val="Normal"/>
    <w:next w:val="Normal"/>
    <w:qFormat/>
    <w:rsid w:val="00A32D54"/>
    <w:pPr>
      <w:keepNext/>
      <w:outlineLvl w:val="0"/>
    </w:pPr>
    <w:rPr>
      <w:b/>
      <w:sz w:val="32"/>
    </w:rPr>
  </w:style>
  <w:style w:type="paragraph" w:styleId="Heading2">
    <w:name w:val="heading 2"/>
    <w:basedOn w:val="Normal"/>
    <w:next w:val="Normal"/>
    <w:qFormat/>
    <w:rsid w:val="00A32D54"/>
    <w:pPr>
      <w:keepNext/>
      <w:outlineLvl w:val="1"/>
    </w:pPr>
    <w:rPr>
      <w:noProof w:val="0"/>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D54"/>
    <w:rPr>
      <w:i/>
    </w:rPr>
  </w:style>
  <w:style w:type="paragraph" w:styleId="BodyTextIndent">
    <w:name w:val="Body Text Indent"/>
    <w:basedOn w:val="Normal"/>
    <w:rsid w:val="00A32D54"/>
    <w:pPr>
      <w:ind w:left="360"/>
      <w:jc w:val="both"/>
    </w:pPr>
    <w:rPr>
      <w:rFonts w:ascii="Times New Roman" w:hAnsi="Times New Roman"/>
    </w:rPr>
  </w:style>
  <w:style w:type="paragraph" w:styleId="BodyTextIndent2">
    <w:name w:val="Body Text Indent 2"/>
    <w:basedOn w:val="Normal"/>
    <w:rsid w:val="00A32D54"/>
    <w:pPr>
      <w:ind w:left="720"/>
      <w:jc w:val="both"/>
    </w:pPr>
    <w:rPr>
      <w:rFonts w:ascii="Times New Roman" w:hAnsi="Times New Roman"/>
    </w:rPr>
  </w:style>
  <w:style w:type="paragraph" w:styleId="Header">
    <w:name w:val="header"/>
    <w:basedOn w:val="Normal"/>
    <w:rsid w:val="00A32D54"/>
    <w:pPr>
      <w:tabs>
        <w:tab w:val="center" w:pos="4320"/>
        <w:tab w:val="right" w:pos="8640"/>
      </w:tabs>
    </w:pPr>
  </w:style>
  <w:style w:type="paragraph" w:styleId="BodyText2">
    <w:name w:val="Body Text 2"/>
    <w:basedOn w:val="Normal"/>
    <w:rsid w:val="00A32D54"/>
    <w:rPr>
      <w:noProof w:val="0"/>
      <w:sz w:val="32"/>
      <w:lang w:eastAsia="zh-TW"/>
    </w:rPr>
  </w:style>
  <w:style w:type="paragraph" w:styleId="BodyText3">
    <w:name w:val="Body Text 3"/>
    <w:basedOn w:val="Normal"/>
    <w:semiHidden/>
    <w:unhideWhenUsed/>
    <w:rsid w:val="00A32D54"/>
    <w:pPr>
      <w:spacing w:after="120"/>
    </w:pPr>
    <w:rPr>
      <w:sz w:val="16"/>
      <w:szCs w:val="16"/>
    </w:rPr>
  </w:style>
  <w:style w:type="character" w:customStyle="1" w:styleId="BodyText3Char">
    <w:name w:val="Body Text 3 Char"/>
    <w:semiHidden/>
    <w:rsid w:val="00A32D54"/>
    <w:rPr>
      <w:sz w:val="16"/>
      <w:szCs w:val="16"/>
    </w:rPr>
  </w:style>
  <w:style w:type="paragraph" w:styleId="Footer">
    <w:name w:val="footer"/>
    <w:basedOn w:val="Normal"/>
    <w:unhideWhenUsed/>
    <w:rsid w:val="00A32D54"/>
    <w:pPr>
      <w:tabs>
        <w:tab w:val="center" w:pos="4320"/>
        <w:tab w:val="right" w:pos="8640"/>
      </w:tabs>
    </w:pPr>
  </w:style>
  <w:style w:type="character" w:customStyle="1" w:styleId="FooterChar">
    <w:name w:val="Footer Char"/>
    <w:rsid w:val="00A32D54"/>
    <w:rPr>
      <w:sz w:val="24"/>
    </w:rPr>
  </w:style>
  <w:style w:type="character" w:styleId="Hyperlink">
    <w:name w:val="Hyperlink"/>
    <w:semiHidden/>
    <w:unhideWhenUsed/>
    <w:rsid w:val="00A32D54"/>
    <w:rPr>
      <w:color w:val="0000FF"/>
      <w:u w:val="single"/>
    </w:rPr>
  </w:style>
  <w:style w:type="character" w:styleId="FollowedHyperlink">
    <w:name w:val="FollowedHyperlink"/>
    <w:semiHidden/>
    <w:unhideWhenUsed/>
    <w:rsid w:val="00A32D54"/>
    <w:rPr>
      <w:color w:val="800080"/>
      <w:u w:val="single"/>
    </w:rPr>
  </w:style>
  <w:style w:type="paragraph" w:styleId="BalloonText">
    <w:name w:val="Balloon Text"/>
    <w:basedOn w:val="Normal"/>
    <w:semiHidden/>
    <w:rsid w:val="00A32D54"/>
    <w:rPr>
      <w:rFonts w:ascii="Lucida Grande" w:hAnsi="Lucida Grande"/>
      <w:sz w:val="18"/>
      <w:szCs w:val="18"/>
    </w:rPr>
  </w:style>
  <w:style w:type="paragraph" w:customStyle="1" w:styleId="Default">
    <w:name w:val="Default"/>
    <w:rsid w:val="00A32D54"/>
    <w:pPr>
      <w:widowControl w:val="0"/>
      <w:autoSpaceDE w:val="0"/>
      <w:autoSpaceDN w:val="0"/>
      <w:adjustRightInd w:val="0"/>
    </w:pPr>
    <w:rPr>
      <w:rFonts w:ascii="GJKHG F+ Helvetica" w:eastAsia="Times New Roman" w:hAnsi="GJKHG F+ Helvetica" w:cs="GJKHG F+ Helvetica"/>
      <w:noProof/>
      <w:color w:val="000000"/>
      <w:sz w:val="24"/>
      <w:szCs w:val="24"/>
    </w:rPr>
  </w:style>
  <w:style w:type="paragraph" w:customStyle="1" w:styleId="CM10">
    <w:name w:val="CM10"/>
    <w:basedOn w:val="Default"/>
    <w:next w:val="Default"/>
    <w:rsid w:val="00A32D54"/>
    <w:rPr>
      <w:rFonts w:cs="Times New Roman"/>
      <w:color w:val="auto"/>
    </w:rPr>
  </w:style>
  <w:style w:type="character" w:customStyle="1" w:styleId="v10pt1">
    <w:name w:val="v10pt1"/>
    <w:rsid w:val="00A32D54"/>
    <w:rPr>
      <w:rFonts w:ascii="Verdana" w:hAnsi="Verdana" w:cs="Times New Roman"/>
      <w:sz w:val="20"/>
      <w:szCs w:val="20"/>
    </w:rPr>
  </w:style>
  <w:style w:type="paragraph" w:customStyle="1" w:styleId="ColorfulList-Accent11">
    <w:name w:val="Colorful List - Accent 11"/>
    <w:basedOn w:val="Normal"/>
    <w:qFormat/>
    <w:rsid w:val="00A32D54"/>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A32D54"/>
  </w:style>
  <w:style w:type="paragraph" w:customStyle="1" w:styleId="CM3">
    <w:name w:val="CM3"/>
    <w:basedOn w:val="Default"/>
    <w:next w:val="Default"/>
    <w:rsid w:val="00A32D54"/>
    <w:pPr>
      <w:spacing w:line="243" w:lineRule="atLeast"/>
    </w:pPr>
    <w:rPr>
      <w:rFonts w:cs="Times New Roman"/>
      <w:color w:val="auto"/>
    </w:rPr>
  </w:style>
  <w:style w:type="paragraph" w:customStyle="1" w:styleId="authors1">
    <w:name w:val="authors1"/>
    <w:basedOn w:val="Normal"/>
    <w:rsid w:val="00A32D54"/>
    <w:pPr>
      <w:spacing w:before="72" w:line="240" w:lineRule="atLeast"/>
      <w:ind w:left="574"/>
    </w:pPr>
    <w:rPr>
      <w:rFonts w:ascii="Times New Roman" w:eastAsia="Times New Roman" w:hAnsi="Times New Roman"/>
      <w:sz w:val="22"/>
      <w:szCs w:val="22"/>
    </w:rPr>
  </w:style>
  <w:style w:type="character" w:customStyle="1" w:styleId="journalname">
    <w:name w:val="journalname"/>
    <w:rsid w:val="00A32D54"/>
    <w:rPr>
      <w:rFonts w:cs="Times New Roman"/>
    </w:rPr>
  </w:style>
  <w:style w:type="character" w:customStyle="1" w:styleId="apple-style-span">
    <w:name w:val="apple-style-span"/>
    <w:rsid w:val="00A32D54"/>
    <w:rPr>
      <w:rFonts w:cs="Times New Roman"/>
    </w:rPr>
  </w:style>
  <w:style w:type="character" w:customStyle="1" w:styleId="apple-converted-space">
    <w:name w:val="apple-converted-space"/>
    <w:rsid w:val="00A32D54"/>
    <w:rPr>
      <w:rFonts w:cs="Times New Roman"/>
    </w:rPr>
  </w:style>
  <w:style w:type="character" w:customStyle="1" w:styleId="ti2">
    <w:name w:val="ti2"/>
    <w:rsid w:val="00A32D54"/>
    <w:rPr>
      <w:sz w:val="22"/>
      <w:szCs w:val="22"/>
    </w:rPr>
  </w:style>
  <w:style w:type="paragraph" w:customStyle="1" w:styleId="CM4">
    <w:name w:val="CM4"/>
    <w:basedOn w:val="Default"/>
    <w:next w:val="Default"/>
    <w:rsid w:val="00A32D54"/>
    <w:pPr>
      <w:spacing w:line="243" w:lineRule="atLeast"/>
    </w:pPr>
    <w:rPr>
      <w:rFonts w:cs="Times New Roman"/>
      <w:color w:val="auto"/>
    </w:rPr>
  </w:style>
  <w:style w:type="character" w:styleId="Emphasis">
    <w:name w:val="Emphasis"/>
    <w:qFormat/>
    <w:rsid w:val="00A32D54"/>
    <w:rPr>
      <w:i/>
    </w:rPr>
  </w:style>
  <w:style w:type="paragraph" w:customStyle="1" w:styleId="TEXTOVERVIDEO">
    <w:name w:val="TEXT OVER VIDEO"/>
    <w:basedOn w:val="Normal"/>
    <w:rsid w:val="00A32D54"/>
    <w:pPr>
      <w:spacing w:before="40"/>
      <w:ind w:left="1368"/>
      <w:jc w:val="both"/>
      <w:outlineLvl w:val="0"/>
    </w:pPr>
    <w:rPr>
      <w:rFonts w:ascii="Arial" w:hAnsi="Arial" w:cs="Arial"/>
      <w:sz w:val="22"/>
      <w:szCs w:val="24"/>
    </w:rPr>
  </w:style>
  <w:style w:type="character" w:styleId="CommentReference">
    <w:name w:val="annotation reference"/>
    <w:semiHidden/>
    <w:unhideWhenUsed/>
    <w:rsid w:val="00A32D54"/>
    <w:rPr>
      <w:sz w:val="18"/>
      <w:szCs w:val="18"/>
    </w:rPr>
  </w:style>
  <w:style w:type="paragraph" w:styleId="CommentText">
    <w:name w:val="annotation text"/>
    <w:basedOn w:val="Normal"/>
    <w:semiHidden/>
    <w:unhideWhenUsed/>
    <w:rsid w:val="00A32D54"/>
    <w:rPr>
      <w:szCs w:val="24"/>
    </w:rPr>
  </w:style>
  <w:style w:type="character" w:customStyle="1" w:styleId="CommentTextChar">
    <w:name w:val="Comment Text Char"/>
    <w:semiHidden/>
    <w:rsid w:val="00A32D54"/>
    <w:rPr>
      <w:sz w:val="24"/>
      <w:szCs w:val="24"/>
    </w:rPr>
  </w:style>
  <w:style w:type="paragraph" w:styleId="CommentSubject">
    <w:name w:val="annotation subject"/>
    <w:basedOn w:val="CommentText"/>
    <w:next w:val="CommentText"/>
    <w:semiHidden/>
    <w:unhideWhenUsed/>
    <w:rsid w:val="00A32D54"/>
    <w:rPr>
      <w:b/>
      <w:bCs/>
    </w:rPr>
  </w:style>
  <w:style w:type="character" w:customStyle="1" w:styleId="CommentSubjectChar">
    <w:name w:val="Comment Subject Char"/>
    <w:semiHidden/>
    <w:rsid w:val="00A32D54"/>
    <w:rPr>
      <w:b/>
      <w:bCs/>
      <w:sz w:val="24"/>
      <w:szCs w:val="24"/>
    </w:rPr>
  </w:style>
  <w:style w:type="paragraph" w:customStyle="1" w:styleId="ColorfulList-Accent110">
    <w:name w:val="Colorful List - Accent 11"/>
    <w:basedOn w:val="Normal"/>
    <w:qFormat/>
    <w:rsid w:val="00A32D54"/>
    <w:pPr>
      <w:spacing w:after="200" w:line="276" w:lineRule="auto"/>
      <w:ind w:left="720"/>
    </w:pPr>
    <w:rPr>
      <w:rFonts w:ascii="Calibri" w:eastAsia="Calibri" w:hAnsi="Calibri"/>
      <w:sz w:val="22"/>
    </w:rPr>
  </w:style>
  <w:style w:type="paragraph" w:styleId="ListParagraph">
    <w:name w:val="List Paragraph"/>
    <w:basedOn w:val="Normal"/>
    <w:uiPriority w:val="72"/>
    <w:qFormat/>
    <w:rsid w:val="005D5FB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noProof/>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noProof w:val="0"/>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noProof w:val="0"/>
      <w:sz w:val="32"/>
      <w:lang w:eastAsia="zh-TW"/>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rPr>
  </w:style>
  <w:style w:type="paragraph" w:styleId="Footer">
    <w:name w:val="footer"/>
    <w:basedOn w:val="Normal"/>
    <w:unhideWhenUsed/>
    <w:pPr>
      <w:tabs>
        <w:tab w:val="center" w:pos="4320"/>
        <w:tab w:val="right" w:pos="8640"/>
      </w:tabs>
    </w:pPr>
  </w:style>
  <w:style w:type="character" w:customStyle="1" w:styleId="FooterChar">
    <w:name w:val="Footer Char"/>
    <w:rPr>
      <w:sz w:val="24"/>
    </w:rPr>
  </w:style>
  <w:style w:type="character" w:styleId="Hyperlink">
    <w:name w:val="Hyperlink"/>
    <w:semiHidden/>
    <w:unhideWhenUsed/>
    <w:rPr>
      <w:color w:val="0000FF"/>
      <w:u w:val="single"/>
    </w:rPr>
  </w:style>
  <w:style w:type="character" w:styleId="FollowedHyperlink">
    <w:name w:val="FollowedHyperlink"/>
    <w:semiHidden/>
    <w:unhideWhenUsed/>
    <w:rPr>
      <w:color w:val="800080"/>
      <w:u w:val="single"/>
    </w:rPr>
  </w:style>
  <w:style w:type="paragraph" w:styleId="BalloonText">
    <w:name w:val="Balloon Text"/>
    <w:basedOn w:val="Normal"/>
    <w:semiHidden/>
    <w:rPr>
      <w:rFonts w:ascii="Lucida Grande" w:hAnsi="Lucida Grande"/>
      <w:sz w:val="18"/>
      <w:szCs w:val="18"/>
    </w:rPr>
  </w:style>
  <w:style w:type="paragraph" w:customStyle="1" w:styleId="Default">
    <w:name w:val="Default"/>
    <w:pPr>
      <w:widowControl w:val="0"/>
      <w:autoSpaceDE w:val="0"/>
      <w:autoSpaceDN w:val="0"/>
      <w:adjustRightInd w:val="0"/>
    </w:pPr>
    <w:rPr>
      <w:rFonts w:ascii="GJKHG F+ Helvetica" w:eastAsia="Times New Roman" w:hAnsi="GJKHG F+ Helvetica" w:cs="GJKHG F+ Helvetica"/>
      <w:noProof/>
      <w:color w:val="000000"/>
      <w:sz w:val="24"/>
      <w:szCs w:val="24"/>
    </w:rPr>
  </w:style>
  <w:style w:type="paragraph" w:customStyle="1" w:styleId="CM10">
    <w:name w:val="CM10"/>
    <w:basedOn w:val="Default"/>
    <w:next w:val="Default"/>
    <w:rPr>
      <w:rFonts w:cs="Times New Roman"/>
      <w:color w:val="auto"/>
    </w:rPr>
  </w:style>
  <w:style w:type="character" w:customStyle="1" w:styleId="v10pt1">
    <w:name w:val="v10pt1"/>
    <w:rPr>
      <w:rFonts w:ascii="Verdana" w:hAnsi="Verdana" w:cs="Times New Roman"/>
      <w:sz w:val="20"/>
      <w:szCs w:val="20"/>
    </w:rPr>
  </w:style>
  <w:style w:type="paragraph" w:customStyle="1" w:styleId="ColorfulList-Accent11">
    <w:name w:val="Colorful List - Accent 11"/>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pPr>
      <w:spacing w:before="72" w:line="240" w:lineRule="atLeast"/>
      <w:ind w:left="574"/>
    </w:pPr>
    <w:rPr>
      <w:rFonts w:ascii="Times New Roman" w:eastAsia="Times New Roman" w:hAnsi="Times New Roman"/>
      <w:sz w:val="22"/>
      <w:szCs w:val="22"/>
    </w:rPr>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paragraph" w:customStyle="1" w:styleId="CM4">
    <w:name w:val="CM4"/>
    <w:basedOn w:val="Default"/>
    <w:next w:val="Default"/>
    <w:pPr>
      <w:spacing w:line="243" w:lineRule="atLeast"/>
    </w:pPr>
    <w:rPr>
      <w:rFonts w:cs="Times New Roman"/>
      <w:color w:val="auto"/>
    </w:rPr>
  </w:style>
  <w:style w:type="character" w:styleId="Emphasis">
    <w:name w:val="Emphasis"/>
    <w:qFormat/>
    <w:rPr>
      <w:i/>
    </w:rPr>
  </w:style>
  <w:style w:type="paragraph" w:customStyle="1" w:styleId="TEXTOVERVIDEO">
    <w:name w:val="TEXT OVER VIDEO"/>
    <w:basedOn w:val="Normal"/>
    <w:pPr>
      <w:spacing w:before="40"/>
      <w:ind w:left="1368"/>
      <w:jc w:val="both"/>
      <w:outlineLvl w:val="0"/>
    </w:pPr>
    <w:rPr>
      <w:rFonts w:ascii="Arial" w:hAnsi="Arial" w:cs="Arial"/>
      <w:sz w:val="22"/>
      <w:szCs w:val="24"/>
    </w:rPr>
  </w:style>
  <w:style w:type="character" w:styleId="CommentReference">
    <w:name w:val="annotation reference"/>
    <w:semiHidden/>
    <w:unhideWhenUsed/>
    <w:rPr>
      <w:sz w:val="18"/>
      <w:szCs w:val="18"/>
    </w:rPr>
  </w:style>
  <w:style w:type="paragraph" w:styleId="CommentText">
    <w:name w:val="annotation text"/>
    <w:basedOn w:val="Normal"/>
    <w:semiHidden/>
    <w:unhideWhenUsed/>
    <w:rPr>
      <w:szCs w:val="24"/>
    </w:rPr>
  </w:style>
  <w:style w:type="character" w:customStyle="1" w:styleId="CommentTextChar">
    <w:name w:val="Comment Text Char"/>
    <w:semiHidden/>
    <w:rPr>
      <w:sz w:val="24"/>
      <w:szCs w:val="24"/>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sz w:val="24"/>
      <w:szCs w:val="24"/>
    </w:rPr>
  </w:style>
  <w:style w:type="paragraph" w:customStyle="1" w:styleId="ColorfulList-Accent110">
    <w:name w:val="Colorful List - Accent 11"/>
    <w:basedOn w:val="Normal"/>
    <w:qFormat/>
    <w:pPr>
      <w:spacing w:after="200" w:line="276" w:lineRule="auto"/>
      <w:ind w:left="720"/>
    </w:pPr>
    <w:rPr>
      <w:rFonts w:ascii="Calibri" w:eastAsia="Calibri" w:hAnsi="Calibri"/>
      <w:sz w:val="22"/>
    </w:rPr>
  </w:style>
  <w:style w:type="paragraph" w:styleId="ListParagraph">
    <w:name w:val="List Paragraph"/>
    <w:basedOn w:val="Normal"/>
    <w:uiPriority w:val="72"/>
    <w:qFormat/>
    <w:rsid w:val="005D5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nvaradar@central.uh.edu" TargetMode="External"/><Relationship Id="rId10" Type="http://schemas.openxmlformats.org/officeDocument/2006/relationships/hyperlink" Target="http://www.jove.com/video/1597/results-example-mably?access=ksw0bpr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1193-61C1-CC4E-8907-72C40A42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3161</Words>
  <Characters>18024</Characters>
  <Application>Microsoft Macintosh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21143</CharactersWithSpaces>
  <SharedDoc>false</SharedDoc>
  <HLinks>
    <vt:vector size="12" baseType="variant">
      <vt:variant>
        <vt:i4>1310808</vt:i4>
      </vt:variant>
      <vt:variant>
        <vt:i4>3</vt:i4>
      </vt:variant>
      <vt:variant>
        <vt:i4>0</vt:i4>
      </vt:variant>
      <vt:variant>
        <vt:i4>5</vt:i4>
      </vt:variant>
      <vt:variant>
        <vt:lpwstr>http://www.jove.com/video/1597/results-example-mably?access=ksw0bprj</vt:lpwstr>
      </vt:variant>
      <vt:variant>
        <vt:lpwstr/>
      </vt:variant>
      <vt:variant>
        <vt:i4>721012</vt:i4>
      </vt:variant>
      <vt:variant>
        <vt:i4>0</vt:i4>
      </vt:variant>
      <vt:variant>
        <vt:i4>0</vt:i4>
      </vt:variant>
      <vt:variant>
        <vt:i4>5</vt:i4>
      </vt:variant>
      <vt:variant>
        <vt:lpwstr>mailto:nvaradar@central.uh.edu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5</cp:revision>
  <cp:lastPrinted>2012-10-01T19:22:00Z</cp:lastPrinted>
  <dcterms:created xsi:type="dcterms:W3CDTF">2012-11-16T21:53:00Z</dcterms:created>
  <dcterms:modified xsi:type="dcterms:W3CDTF">2012-11-20T18:11:00Z</dcterms:modified>
</cp:coreProperties>
</file>