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730"/>
        <w:gridCol w:w="4040"/>
        <w:gridCol w:w="3806"/>
      </w:tblGrid>
      <w:tr w:rsidR="000D5167" w:rsidTr="000D5167">
        <w:tc>
          <w:tcPr>
            <w:tcW w:w="1730" w:type="dxa"/>
          </w:tcPr>
          <w:p w:rsidR="000D5167" w:rsidRDefault="000D5167">
            <w:r>
              <w:t>Time</w:t>
            </w:r>
          </w:p>
        </w:tc>
        <w:tc>
          <w:tcPr>
            <w:tcW w:w="4040" w:type="dxa"/>
          </w:tcPr>
          <w:p w:rsidR="000D5167" w:rsidRDefault="000D5167">
            <w:r>
              <w:t>Script</w:t>
            </w:r>
          </w:p>
          <w:p w:rsidR="000D5167" w:rsidRDefault="000D5167"/>
          <w:p w:rsidR="000D5167" w:rsidRDefault="000D5167" w:rsidP="000D5167">
            <w:r>
              <w:t>Logo, Replace SynCardia logo with new SynCardia logo that has the world SynCardia in all red</w:t>
            </w:r>
          </w:p>
        </w:tc>
        <w:tc>
          <w:tcPr>
            <w:tcW w:w="3806" w:type="dxa"/>
          </w:tcPr>
          <w:p w:rsidR="000D5167" w:rsidRDefault="000D5167">
            <w:r>
              <w:t>Notes</w:t>
            </w:r>
          </w:p>
          <w:p w:rsidR="000D5167" w:rsidRDefault="000D5167">
            <w:r>
              <w:t>Change text in Title Slide:</w:t>
            </w:r>
          </w:p>
          <w:p w:rsidR="000D5167" w:rsidRDefault="000D5167">
            <w:r>
              <w:t xml:space="preserve">Move “the” from the </w:t>
            </w:r>
            <w:r w:rsidR="00F43018">
              <w:t xml:space="preserve">beginning of line two to the </w:t>
            </w:r>
            <w:r>
              <w:t xml:space="preserve">end of </w:t>
            </w:r>
            <w:r w:rsidR="00F43018">
              <w:t>line</w:t>
            </w:r>
            <w:r>
              <w:t xml:space="preserve"> 1</w:t>
            </w:r>
            <w:r w:rsidR="00F43018">
              <w:t>.</w:t>
            </w:r>
          </w:p>
          <w:p w:rsidR="00F43018" w:rsidRDefault="00F43018"/>
          <w:p w:rsidR="00F43018" w:rsidRDefault="00F43018">
            <w:r>
              <w:t>Ad temporary (lower case) between SynCardia and Total</w:t>
            </w:r>
          </w:p>
          <w:p w:rsidR="000D5167" w:rsidRDefault="000D5167"/>
          <w:p w:rsidR="000D5167" w:rsidRDefault="000D5167"/>
          <w:p w:rsidR="000D5167" w:rsidRDefault="000D5167"/>
          <w:p w:rsidR="000D5167" w:rsidRDefault="000D5167"/>
          <w:p w:rsidR="000D5167" w:rsidRDefault="000D5167"/>
          <w:p w:rsidR="000D5167" w:rsidRDefault="000D5167"/>
          <w:p w:rsidR="000D5167" w:rsidRDefault="000D5167"/>
        </w:tc>
      </w:tr>
      <w:tr w:rsidR="000D5167" w:rsidTr="000D5167">
        <w:tc>
          <w:tcPr>
            <w:tcW w:w="1730" w:type="dxa"/>
          </w:tcPr>
          <w:p w:rsidR="000D5167" w:rsidRDefault="000D5167">
            <w:r>
              <w:t>0:00 - :28</w:t>
            </w:r>
          </w:p>
          <w:p w:rsidR="000D5167" w:rsidRPr="001431EE" w:rsidRDefault="000D5167" w:rsidP="001431EE">
            <w:r>
              <w:t xml:space="preserve">Morales with </w:t>
            </w:r>
            <w:r w:rsidRPr="00A91089">
              <w:rPr>
                <w:color w:val="943634" w:themeColor="accent2" w:themeShade="BF"/>
              </w:rPr>
              <w:t>Jordan Merecka</w:t>
            </w:r>
          </w:p>
        </w:tc>
        <w:tc>
          <w:tcPr>
            <w:tcW w:w="4040" w:type="dxa"/>
          </w:tcPr>
          <w:p w:rsidR="000D5167" w:rsidRDefault="000D5167">
            <w:r>
              <w:t xml:space="preserve">My name is David </w:t>
            </w:r>
            <w:proofErr w:type="gramStart"/>
            <w:r>
              <w:t>Morales,</w:t>
            </w:r>
            <w:proofErr w:type="gramEnd"/>
            <w:r>
              <w:t xml:space="preserve"> I’m a congenital heart surgeon here at Texas Children’s Hospital. Today I have the privilege of introducing Jordan Merecka. He was the first pediatric patient to receive a Total Artificial Heart from a pediatric facility. This is in fact his one year anniversary from receiving that heart which allowed him to be successfully bridged to transplant.</w:t>
            </w:r>
          </w:p>
        </w:tc>
        <w:tc>
          <w:tcPr>
            <w:tcW w:w="3806" w:type="dxa"/>
          </w:tcPr>
          <w:p w:rsidR="000D5167" w:rsidRDefault="000D5167"/>
        </w:tc>
      </w:tr>
      <w:tr w:rsidR="000D5167" w:rsidTr="000D5167">
        <w:tc>
          <w:tcPr>
            <w:tcW w:w="1730" w:type="dxa"/>
          </w:tcPr>
          <w:p w:rsidR="000D5167" w:rsidRDefault="000D5167" w:rsidP="00022C8A">
            <w:r>
              <w:t xml:space="preserve"> :28 - :30 </w:t>
            </w:r>
          </w:p>
        </w:tc>
        <w:tc>
          <w:tcPr>
            <w:tcW w:w="4040" w:type="dxa"/>
          </w:tcPr>
          <w:p w:rsidR="000D5167" w:rsidRPr="001431EE" w:rsidRDefault="000D5167">
            <w:pPr>
              <w:rPr>
                <w:i/>
              </w:rPr>
            </w:pPr>
            <w:r w:rsidRPr="001431EE">
              <w:rPr>
                <w:i/>
              </w:rPr>
              <w:t>Shot of the outside of Texas Children’s Hospital</w:t>
            </w:r>
          </w:p>
        </w:tc>
        <w:tc>
          <w:tcPr>
            <w:tcW w:w="3806" w:type="dxa"/>
          </w:tcPr>
          <w:p w:rsidR="000D5167" w:rsidRPr="001431EE" w:rsidRDefault="000D5167">
            <w:pPr>
              <w:rPr>
                <w:i/>
              </w:rPr>
            </w:pPr>
          </w:p>
        </w:tc>
      </w:tr>
      <w:tr w:rsidR="000D5167" w:rsidTr="000D5167">
        <w:tc>
          <w:tcPr>
            <w:tcW w:w="1730" w:type="dxa"/>
          </w:tcPr>
          <w:p w:rsidR="000D5167" w:rsidRDefault="000D5167">
            <w:r>
              <w:t xml:space="preserve">:30 - </w:t>
            </w:r>
          </w:p>
        </w:tc>
        <w:tc>
          <w:tcPr>
            <w:tcW w:w="4040" w:type="dxa"/>
          </w:tcPr>
          <w:p w:rsidR="000D5167" w:rsidRDefault="000D5167">
            <w:r>
              <w:t>So, what was it like growing up with a congenital heart defect?</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1431EE">
              <w:rPr>
                <w:color w:val="943634" w:themeColor="accent2" w:themeShade="BF"/>
              </w:rPr>
              <w:t>It was different in a lot of ways but I lead a normal life really. Most of my friends didn’t know until probably high school.</w:t>
            </w:r>
          </w:p>
        </w:tc>
        <w:tc>
          <w:tcPr>
            <w:tcW w:w="3806" w:type="dxa"/>
          </w:tcPr>
          <w:p w:rsidR="000D5167" w:rsidRPr="001431EE" w:rsidRDefault="000D5167">
            <w:pPr>
              <w:rPr>
                <w:color w:val="943634" w:themeColor="accent2" w:themeShade="BF"/>
              </w:rPr>
            </w:pPr>
          </w:p>
        </w:tc>
      </w:tr>
      <w:tr w:rsidR="000D5167" w:rsidTr="000D5167">
        <w:tc>
          <w:tcPr>
            <w:tcW w:w="1730" w:type="dxa"/>
          </w:tcPr>
          <w:p w:rsidR="000D5167" w:rsidRDefault="000D5167"/>
        </w:tc>
        <w:tc>
          <w:tcPr>
            <w:tcW w:w="4040" w:type="dxa"/>
          </w:tcPr>
          <w:p w:rsidR="000D5167" w:rsidRDefault="000D5167">
            <w:r>
              <w:t>Did you always think that you would have to have a heart transplant?</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1431EE">
              <w:rPr>
                <w:color w:val="943634" w:themeColor="accent2" w:themeShade="BF"/>
              </w:rPr>
              <w:t>Yes, sir. I mean, I always knew that I would have to get one I just didn’t think it would be this soon. Being connected to the machine [CSS Console] was…it felt like I was on a six foot leash for a couple months.</w:t>
            </w:r>
          </w:p>
        </w:tc>
        <w:tc>
          <w:tcPr>
            <w:tcW w:w="3806" w:type="dxa"/>
          </w:tcPr>
          <w:p w:rsidR="000D5167" w:rsidRPr="001431EE" w:rsidRDefault="000D5167">
            <w:pPr>
              <w:rPr>
                <w:color w:val="943634" w:themeColor="accent2" w:themeShade="BF"/>
              </w:rPr>
            </w:pPr>
          </w:p>
        </w:tc>
      </w:tr>
      <w:tr w:rsidR="000D5167" w:rsidTr="000D5167">
        <w:tc>
          <w:tcPr>
            <w:tcW w:w="1730" w:type="dxa"/>
          </w:tcPr>
          <w:p w:rsidR="000D5167" w:rsidRDefault="000D5167"/>
        </w:tc>
        <w:tc>
          <w:tcPr>
            <w:tcW w:w="4040" w:type="dxa"/>
          </w:tcPr>
          <w:p w:rsidR="000D5167" w:rsidRDefault="000D5167">
            <w:r>
              <w:t xml:space="preserve">But then you know, when we introduced the Freedom portable </w:t>
            </w:r>
            <w:proofErr w:type="gramStart"/>
            <w:r>
              <w:t>driver, that</w:t>
            </w:r>
            <w:proofErr w:type="gramEnd"/>
            <w:r>
              <w:t xml:space="preserve"> must’ve been like a huge relief to you. A thing that you could actually walk around and didn’t have someone following you.</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1431EE">
              <w:rPr>
                <w:color w:val="943634" w:themeColor="accent2" w:themeShade="BF"/>
              </w:rPr>
              <w:t>It was nice just to be able to walk outside without having to get my entourage.</w:t>
            </w:r>
            <w:r>
              <w:t xml:space="preserve"> (Morales laughs)</w:t>
            </w:r>
          </w:p>
        </w:tc>
        <w:tc>
          <w:tcPr>
            <w:tcW w:w="3806" w:type="dxa"/>
          </w:tcPr>
          <w:p w:rsidR="000D5167" w:rsidRPr="001431EE" w:rsidRDefault="000D5167">
            <w:pPr>
              <w:rPr>
                <w:color w:val="943634" w:themeColor="accent2" w:themeShade="BF"/>
              </w:rPr>
            </w:pPr>
          </w:p>
        </w:tc>
      </w:tr>
      <w:tr w:rsidR="000D5167" w:rsidTr="000D5167">
        <w:tc>
          <w:tcPr>
            <w:tcW w:w="1730" w:type="dxa"/>
          </w:tcPr>
          <w:p w:rsidR="000D5167" w:rsidRDefault="000D5167"/>
        </w:tc>
        <w:tc>
          <w:tcPr>
            <w:tcW w:w="4040" w:type="dxa"/>
          </w:tcPr>
          <w:p w:rsidR="000D5167" w:rsidRDefault="000D5167">
            <w:r>
              <w:t>But, I remember the first day we went out of the hospital. I know we were on our way to get some coffee. What did that feel like?</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1431EE">
              <w:rPr>
                <w:color w:val="943634" w:themeColor="accent2" w:themeShade="BF"/>
              </w:rPr>
              <w:t xml:space="preserve">It was hot. </w:t>
            </w:r>
            <w:r>
              <w:t xml:space="preserve">( Morales laughs) </w:t>
            </w:r>
            <w:r w:rsidRPr="001431EE">
              <w:rPr>
                <w:color w:val="943634" w:themeColor="accent2" w:themeShade="BF"/>
              </w:rPr>
              <w:t>I didn’t believe y’all until I actually got to go outside. But it was really, really nice. Um, just to be able to be outside and not just look at it from outside my window.</w:t>
            </w:r>
          </w:p>
        </w:tc>
        <w:tc>
          <w:tcPr>
            <w:tcW w:w="3806" w:type="dxa"/>
          </w:tcPr>
          <w:p w:rsidR="000D5167" w:rsidRPr="001431EE" w:rsidRDefault="000D5167">
            <w:pPr>
              <w:rPr>
                <w:color w:val="943634" w:themeColor="accent2" w:themeShade="BF"/>
              </w:rPr>
            </w:pPr>
          </w:p>
        </w:tc>
      </w:tr>
      <w:tr w:rsidR="000D5167" w:rsidTr="000D5167">
        <w:tc>
          <w:tcPr>
            <w:tcW w:w="1730" w:type="dxa"/>
          </w:tcPr>
          <w:p w:rsidR="000D5167" w:rsidRDefault="000D5167"/>
        </w:tc>
        <w:tc>
          <w:tcPr>
            <w:tcW w:w="4040" w:type="dxa"/>
          </w:tcPr>
          <w:p w:rsidR="000D5167" w:rsidRDefault="000D5167">
            <w:r>
              <w:t>It seemed like when you were on the Freedom driver you started moving around more by yourself and being more independent.</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1431EE">
              <w:rPr>
                <w:color w:val="943634" w:themeColor="accent2" w:themeShade="BF"/>
              </w:rPr>
              <w:t>You can move around and do things on your own that you needed five or six people to help you with when you were, when I was on the Big Blue.</w:t>
            </w:r>
          </w:p>
        </w:tc>
        <w:tc>
          <w:tcPr>
            <w:tcW w:w="3806" w:type="dxa"/>
          </w:tcPr>
          <w:p w:rsidR="000D5167" w:rsidRPr="001431EE" w:rsidRDefault="000D5167">
            <w:pPr>
              <w:rPr>
                <w:color w:val="943634" w:themeColor="accent2" w:themeShade="BF"/>
              </w:rPr>
            </w:pPr>
          </w:p>
        </w:tc>
      </w:tr>
      <w:tr w:rsidR="000D5167" w:rsidTr="000D5167">
        <w:tc>
          <w:tcPr>
            <w:tcW w:w="1730" w:type="dxa"/>
          </w:tcPr>
          <w:p w:rsidR="000D5167" w:rsidRDefault="000D5167"/>
        </w:tc>
        <w:tc>
          <w:tcPr>
            <w:tcW w:w="4040" w:type="dxa"/>
          </w:tcPr>
          <w:p w:rsidR="000D5167" w:rsidRDefault="000D5167">
            <w:r>
              <w:t>So then tell me, what was it like when you first left the hospital and went home?</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1431EE">
              <w:rPr>
                <w:color w:val="943634" w:themeColor="accent2" w:themeShade="BF"/>
              </w:rPr>
              <w:t>It was a good feeling.</w:t>
            </w:r>
          </w:p>
        </w:tc>
        <w:tc>
          <w:tcPr>
            <w:tcW w:w="3806" w:type="dxa"/>
          </w:tcPr>
          <w:p w:rsidR="000D5167" w:rsidRPr="001431EE" w:rsidRDefault="000D5167">
            <w:pPr>
              <w:rPr>
                <w:color w:val="943634" w:themeColor="accent2" w:themeShade="BF"/>
              </w:rPr>
            </w:pPr>
          </w:p>
        </w:tc>
      </w:tr>
      <w:tr w:rsidR="000D5167" w:rsidTr="000D5167">
        <w:tc>
          <w:tcPr>
            <w:tcW w:w="1730" w:type="dxa"/>
          </w:tcPr>
          <w:p w:rsidR="000D5167" w:rsidRDefault="000D5167"/>
        </w:tc>
        <w:tc>
          <w:tcPr>
            <w:tcW w:w="4040" w:type="dxa"/>
          </w:tcPr>
          <w:p w:rsidR="000D5167" w:rsidRDefault="000D5167">
            <w:r>
              <w:t>You started going fishing, I saw. And you did a little bit of shooting?</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1431EE">
              <w:rPr>
                <w:color w:val="943634" w:themeColor="accent2" w:themeShade="BF"/>
              </w:rPr>
              <w:t>I did go fishing and shooting</w:t>
            </w:r>
            <w:r>
              <w:t xml:space="preserve"> (smiling).</w:t>
            </w:r>
          </w:p>
        </w:tc>
        <w:tc>
          <w:tcPr>
            <w:tcW w:w="3806" w:type="dxa"/>
          </w:tcPr>
          <w:p w:rsidR="000D5167" w:rsidRPr="001431EE" w:rsidRDefault="000D5167">
            <w:pPr>
              <w:rPr>
                <w:color w:val="943634" w:themeColor="accent2" w:themeShade="BF"/>
              </w:rPr>
            </w:pPr>
          </w:p>
        </w:tc>
      </w:tr>
      <w:tr w:rsidR="000D5167" w:rsidTr="000D5167">
        <w:tc>
          <w:tcPr>
            <w:tcW w:w="1730" w:type="dxa"/>
          </w:tcPr>
          <w:p w:rsidR="000D5167" w:rsidRDefault="000D5167"/>
        </w:tc>
        <w:tc>
          <w:tcPr>
            <w:tcW w:w="4040" w:type="dxa"/>
          </w:tcPr>
          <w:p w:rsidR="000D5167" w:rsidRDefault="000D5167">
            <w:r>
              <w:t>What were you thinking when you first heard that we had a donor heart?</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E37A9A">
              <w:rPr>
                <w:color w:val="943634" w:themeColor="accent2" w:themeShade="BF"/>
              </w:rPr>
              <w:t xml:space="preserve">In the beginning I didn’t believe y’all.  </w:t>
            </w:r>
            <w:r>
              <w:t xml:space="preserve">(Morales laughs) </w:t>
            </w:r>
            <w:r w:rsidRPr="00E37A9A">
              <w:rPr>
                <w:color w:val="943634" w:themeColor="accent2" w:themeShade="BF"/>
              </w:rPr>
              <w:t>How happy I was and just thanking God that it had finally come.</w:t>
            </w:r>
          </w:p>
        </w:tc>
        <w:tc>
          <w:tcPr>
            <w:tcW w:w="3806" w:type="dxa"/>
          </w:tcPr>
          <w:p w:rsidR="000D5167" w:rsidRPr="00E37A9A" w:rsidRDefault="000D5167">
            <w:pPr>
              <w:rPr>
                <w:color w:val="943634" w:themeColor="accent2" w:themeShade="BF"/>
              </w:rPr>
            </w:pPr>
          </w:p>
        </w:tc>
      </w:tr>
      <w:tr w:rsidR="000D5167" w:rsidTr="000D5167">
        <w:tc>
          <w:tcPr>
            <w:tcW w:w="1730" w:type="dxa"/>
          </w:tcPr>
          <w:p w:rsidR="000D5167" w:rsidRDefault="000D5167"/>
        </w:tc>
        <w:tc>
          <w:tcPr>
            <w:tcW w:w="4040" w:type="dxa"/>
          </w:tcPr>
          <w:p w:rsidR="000D5167" w:rsidRDefault="000D5167">
            <w:r>
              <w:t>I think that was a good day for everyone at Texas Children’s Hospital.</w:t>
            </w:r>
          </w:p>
        </w:tc>
        <w:tc>
          <w:tcPr>
            <w:tcW w:w="3806" w:type="dxa"/>
          </w:tcPr>
          <w:p w:rsidR="000D5167" w:rsidRDefault="000D5167"/>
        </w:tc>
      </w:tr>
      <w:tr w:rsidR="000D5167" w:rsidTr="000D5167">
        <w:tc>
          <w:tcPr>
            <w:tcW w:w="1730" w:type="dxa"/>
          </w:tcPr>
          <w:p w:rsidR="000D5167" w:rsidRDefault="000D5167">
            <w:r>
              <w:t>2:33 – 2:35</w:t>
            </w:r>
          </w:p>
        </w:tc>
        <w:tc>
          <w:tcPr>
            <w:tcW w:w="4040" w:type="dxa"/>
          </w:tcPr>
          <w:p w:rsidR="000D5167" w:rsidRDefault="000D5167">
            <w:r>
              <w:t>Shot of outside of building – Texas Children’s Hospital</w:t>
            </w:r>
          </w:p>
        </w:tc>
        <w:tc>
          <w:tcPr>
            <w:tcW w:w="3806" w:type="dxa"/>
          </w:tcPr>
          <w:p w:rsidR="000D5167" w:rsidRDefault="000D5167"/>
        </w:tc>
      </w:tr>
      <w:tr w:rsidR="000D5167" w:rsidTr="000D5167">
        <w:tc>
          <w:tcPr>
            <w:tcW w:w="1730" w:type="dxa"/>
          </w:tcPr>
          <w:p w:rsidR="000D5167" w:rsidRDefault="000D5167">
            <w:r>
              <w:t xml:space="preserve">2:35 – DM with his parents, </w:t>
            </w:r>
            <w:r>
              <w:rPr>
                <w:color w:val="00B050"/>
              </w:rPr>
              <w:t>Suzanne</w:t>
            </w:r>
            <w:r w:rsidRPr="00E37A9A">
              <w:rPr>
                <w:color w:val="00B050"/>
              </w:rPr>
              <w:t xml:space="preserve"> </w:t>
            </w:r>
            <w:r>
              <w:t xml:space="preserve">and </w:t>
            </w:r>
            <w:r w:rsidRPr="00E37A9A">
              <w:rPr>
                <w:color w:val="0070C0"/>
              </w:rPr>
              <w:t>Jeff</w:t>
            </w:r>
            <w:r>
              <w:t xml:space="preserve"> </w:t>
            </w:r>
          </w:p>
        </w:tc>
        <w:tc>
          <w:tcPr>
            <w:tcW w:w="4040" w:type="dxa"/>
          </w:tcPr>
          <w:p w:rsidR="000D5167" w:rsidRDefault="000D5167">
            <w:r>
              <w:t>I’m here with Suzanne and Jeff Merecka, the parents of Jordan Merecka, and we have some questions for you guys. I was just wondering, so, what was it like for your family to have Jordan on the SynCardia Total Artificial Heart?</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E37A9A">
              <w:rPr>
                <w:color w:val="0070C0"/>
              </w:rPr>
              <w:t xml:space="preserve">You know it was definitely a blessing. I mean, Jordan wouldn’t be here today had the SynCardia not been implanted. And, the ability to go home and kind of have a normal family again. That will, you know, from our perspective, that was, you know, the best part of the journey we were on. You know, after six months, seven months, having Jordan back at home. </w:t>
            </w:r>
          </w:p>
        </w:tc>
        <w:tc>
          <w:tcPr>
            <w:tcW w:w="3806" w:type="dxa"/>
          </w:tcPr>
          <w:p w:rsidR="000D5167" w:rsidRPr="00E37A9A" w:rsidRDefault="00F43018">
            <w:pPr>
              <w:rPr>
                <w:color w:val="0070C0"/>
              </w:rPr>
            </w:pPr>
            <w:r w:rsidRPr="00F43018">
              <w:rPr>
                <w:color w:val="000000" w:themeColor="text1"/>
              </w:rPr>
              <w:t xml:space="preserve">Jeff’s voice needs some </w:t>
            </w:r>
            <w:proofErr w:type="spellStart"/>
            <w:r w:rsidRPr="00F43018">
              <w:rPr>
                <w:color w:val="000000" w:themeColor="text1"/>
              </w:rPr>
              <w:t>eq</w:t>
            </w:r>
            <w:proofErr w:type="spellEnd"/>
            <w:r w:rsidRPr="00F43018">
              <w:rPr>
                <w:color w:val="000000" w:themeColor="text1"/>
              </w:rPr>
              <w:t>, add mid and mid bass to his voice so it sounds fuller… a man’s voice. NO EQ for Jordan or Susan.</w:t>
            </w:r>
          </w:p>
        </w:tc>
      </w:tr>
      <w:tr w:rsidR="000D5167" w:rsidTr="000D5167">
        <w:tc>
          <w:tcPr>
            <w:tcW w:w="1730" w:type="dxa"/>
          </w:tcPr>
          <w:p w:rsidR="000D5167" w:rsidRDefault="000D5167"/>
        </w:tc>
        <w:tc>
          <w:tcPr>
            <w:tcW w:w="4040" w:type="dxa"/>
          </w:tcPr>
          <w:p w:rsidR="000D5167" w:rsidRDefault="000D5167">
            <w:r>
              <w:t>Do you remember our first conversation when we, when I first introduced the idea of putting this device in?</w:t>
            </w:r>
          </w:p>
        </w:tc>
        <w:tc>
          <w:tcPr>
            <w:tcW w:w="3806" w:type="dxa"/>
          </w:tcPr>
          <w:p w:rsidR="000D5167" w:rsidRDefault="000D5167"/>
        </w:tc>
      </w:tr>
      <w:tr w:rsidR="000D5167" w:rsidTr="000D5167">
        <w:tc>
          <w:tcPr>
            <w:tcW w:w="1730" w:type="dxa"/>
          </w:tcPr>
          <w:p w:rsidR="000D5167" w:rsidRDefault="000D5167"/>
        </w:tc>
        <w:tc>
          <w:tcPr>
            <w:tcW w:w="4040" w:type="dxa"/>
          </w:tcPr>
          <w:p w:rsidR="000D5167" w:rsidRPr="00E37A9A" w:rsidRDefault="000D5167">
            <w:pPr>
              <w:rPr>
                <w:color w:val="00B050"/>
              </w:rPr>
            </w:pPr>
            <w:r w:rsidRPr="00E37A9A">
              <w:rPr>
                <w:color w:val="00B050"/>
              </w:rPr>
              <w:t>I remember you sitting down and showing us the device and beginning to talk about it and thinking, “Wow, this is just an amazing piece of technology. What a wonderful thing to have here at Texas Children’s,” and I do remember in the back of my head thinking, “This is wonderful, but I doubt we’re going to need that.” He’s on the top of the list, we’ve been here a long time now already and surely a heart will come available and we won’t need that technology. The night of May 21</w:t>
            </w:r>
            <w:r w:rsidRPr="00E37A9A">
              <w:rPr>
                <w:color w:val="00B050"/>
                <w:vertAlign w:val="superscript"/>
              </w:rPr>
              <w:t>st</w:t>
            </w:r>
            <w:r w:rsidRPr="00E37A9A">
              <w:rPr>
                <w:color w:val="00B050"/>
              </w:rPr>
              <w:t xml:space="preserve"> I believe (</w:t>
            </w:r>
            <w:r w:rsidRPr="00A91089">
              <w:rPr>
                <w:color w:val="0070C0"/>
              </w:rPr>
              <w:t>May 21</w:t>
            </w:r>
            <w:r w:rsidRPr="00A91089">
              <w:rPr>
                <w:color w:val="0070C0"/>
                <w:vertAlign w:val="superscript"/>
              </w:rPr>
              <w:t>st</w:t>
            </w:r>
            <w:r w:rsidRPr="00A91089">
              <w:rPr>
                <w:color w:val="0070C0"/>
              </w:rPr>
              <w:t>, yeah</w:t>
            </w:r>
            <w:r w:rsidRPr="00E37A9A">
              <w:rPr>
                <w:color w:val="00B050"/>
              </w:rPr>
              <w:t xml:space="preserve">) um we were so thankful that that technology was available and that you were trained that the SynCardia was here at Texas Children’s ready to you know be used to save Jordan’s life. </w:t>
            </w:r>
            <w:r w:rsidRPr="00C26B3D">
              <w:rPr>
                <w:b/>
                <w:color w:val="00B050"/>
                <w:u w:val="single"/>
              </w:rPr>
              <w:t>And so, it was truly a</w:t>
            </w:r>
            <w:r w:rsidRPr="00E37A9A">
              <w:rPr>
                <w:color w:val="00B050"/>
              </w:rPr>
              <w:t xml:space="preserve"> </w:t>
            </w:r>
            <w:r w:rsidRPr="00C26B3D">
              <w:rPr>
                <w:b/>
                <w:color w:val="00B050"/>
                <w:u w:val="single"/>
              </w:rPr>
              <w:t>blessing.</w:t>
            </w:r>
          </w:p>
        </w:tc>
        <w:tc>
          <w:tcPr>
            <w:tcW w:w="3806" w:type="dxa"/>
          </w:tcPr>
          <w:p w:rsidR="000D5167" w:rsidRDefault="000D5167">
            <w:pPr>
              <w:rPr>
                <w:color w:val="00B050"/>
              </w:rPr>
            </w:pPr>
          </w:p>
          <w:p w:rsidR="00D84BF0" w:rsidRDefault="00D84BF0">
            <w:pPr>
              <w:rPr>
                <w:color w:val="00B050"/>
              </w:rPr>
            </w:pPr>
          </w:p>
          <w:p w:rsidR="00D84BF0" w:rsidRDefault="00D84BF0">
            <w:pPr>
              <w:rPr>
                <w:color w:val="00B050"/>
              </w:rPr>
            </w:pPr>
          </w:p>
          <w:p w:rsidR="00D84BF0" w:rsidRDefault="00D84BF0">
            <w:pPr>
              <w:rPr>
                <w:color w:val="00B050"/>
              </w:rPr>
            </w:pPr>
          </w:p>
          <w:p w:rsidR="00D84BF0" w:rsidRDefault="00D84BF0">
            <w:pPr>
              <w:rPr>
                <w:color w:val="00B050"/>
              </w:rPr>
            </w:pPr>
          </w:p>
          <w:p w:rsidR="00D84BF0" w:rsidRDefault="00D84BF0">
            <w:pPr>
              <w:rPr>
                <w:color w:val="00B050"/>
              </w:rPr>
            </w:pPr>
          </w:p>
          <w:p w:rsidR="00D84BF0" w:rsidRDefault="00D84BF0">
            <w:pPr>
              <w:rPr>
                <w:color w:val="00B050"/>
              </w:rPr>
            </w:pPr>
          </w:p>
          <w:p w:rsidR="00D84BF0" w:rsidRDefault="00D84BF0">
            <w:pPr>
              <w:rPr>
                <w:color w:val="00B050"/>
              </w:rPr>
            </w:pPr>
          </w:p>
          <w:p w:rsidR="00D84BF0" w:rsidRDefault="00D84BF0">
            <w:pPr>
              <w:rPr>
                <w:color w:val="00B050"/>
              </w:rPr>
            </w:pPr>
          </w:p>
          <w:p w:rsidR="00D84BF0" w:rsidRDefault="00D84BF0">
            <w:pPr>
              <w:rPr>
                <w:color w:val="00B050"/>
              </w:rPr>
            </w:pPr>
          </w:p>
          <w:p w:rsidR="00D84BF0" w:rsidRDefault="00D84BF0">
            <w:pPr>
              <w:rPr>
                <w:color w:val="00B050"/>
              </w:rPr>
            </w:pPr>
          </w:p>
          <w:p w:rsidR="00D84BF0" w:rsidRDefault="00D84BF0">
            <w:pPr>
              <w:rPr>
                <w:color w:val="00B050"/>
              </w:rPr>
            </w:pPr>
          </w:p>
          <w:p w:rsidR="00D84BF0" w:rsidRDefault="00D84BF0">
            <w:pPr>
              <w:rPr>
                <w:color w:val="00B050"/>
              </w:rPr>
            </w:pPr>
            <w:r>
              <w:rPr>
                <w:color w:val="00B050"/>
              </w:rPr>
              <w:t xml:space="preserve">Susan, “It was Truly a Blessing,” her voice trails off especially on </w:t>
            </w:r>
            <w:proofErr w:type="gramStart"/>
            <w:r>
              <w:rPr>
                <w:color w:val="00B050"/>
              </w:rPr>
              <w:t>Blessing,</w:t>
            </w:r>
            <w:proofErr w:type="gramEnd"/>
            <w:r>
              <w:rPr>
                <w:color w:val="00B050"/>
              </w:rPr>
              <w:t xml:space="preserve"> Raise the volume so blessing is louder and an upbeat.</w:t>
            </w:r>
          </w:p>
          <w:p w:rsidR="00D84BF0" w:rsidRPr="00E37A9A" w:rsidRDefault="00D84BF0" w:rsidP="00C26B3D">
            <w:pPr>
              <w:rPr>
                <w:color w:val="00B050"/>
              </w:rPr>
            </w:pPr>
            <w:r>
              <w:rPr>
                <w:color w:val="00B050"/>
              </w:rPr>
              <w:t xml:space="preserve">Then  let the word blessing have a half second </w:t>
            </w:r>
            <w:r w:rsidR="0030637B">
              <w:rPr>
                <w:color w:val="00B050"/>
              </w:rPr>
              <w:t xml:space="preserve">to 1 second </w:t>
            </w:r>
            <w:r w:rsidR="00C26B3D">
              <w:rPr>
                <w:color w:val="00B050"/>
              </w:rPr>
              <w:t xml:space="preserve">of no sound </w:t>
            </w:r>
            <w:r>
              <w:rPr>
                <w:color w:val="00B050"/>
              </w:rPr>
              <w:t xml:space="preserve">to make </w:t>
            </w:r>
            <w:r w:rsidR="00C26B3D">
              <w:rPr>
                <w:color w:val="00B050"/>
              </w:rPr>
              <w:t>impact</w:t>
            </w:r>
            <w:r>
              <w:rPr>
                <w:color w:val="00B050"/>
              </w:rPr>
              <w:t>, if Susan video no good , have Morales smiling as he hears Blessing</w:t>
            </w:r>
          </w:p>
        </w:tc>
      </w:tr>
      <w:tr w:rsidR="000D5167" w:rsidTr="000D5167">
        <w:tc>
          <w:tcPr>
            <w:tcW w:w="1730" w:type="dxa"/>
          </w:tcPr>
          <w:p w:rsidR="000D5167" w:rsidRDefault="000D5167">
            <w:r w:rsidRPr="00A91089">
              <w:rPr>
                <w:color w:val="FF0000"/>
              </w:rPr>
              <w:t>4:02</w:t>
            </w:r>
          </w:p>
        </w:tc>
        <w:tc>
          <w:tcPr>
            <w:tcW w:w="4040" w:type="dxa"/>
          </w:tcPr>
          <w:p w:rsidR="000D5167" w:rsidRDefault="000D5167">
            <w:r>
              <w:t>What did you feel like when you first saw him?</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E37A9A">
              <w:rPr>
                <w:color w:val="0070C0"/>
              </w:rPr>
              <w:t>The color that Jordan had, you know, that’s the first thing I remember. I</w:t>
            </w:r>
            <w:r>
              <w:rPr>
                <w:color w:val="0070C0"/>
              </w:rPr>
              <w:t xml:space="preserve">s that he had, </w:t>
            </w:r>
            <w:r w:rsidRPr="00E37A9A">
              <w:rPr>
                <w:color w:val="0070C0"/>
              </w:rPr>
              <w:t>you know</w:t>
            </w:r>
            <w:r>
              <w:rPr>
                <w:color w:val="0070C0"/>
              </w:rPr>
              <w:t>,</w:t>
            </w:r>
            <w:r w:rsidRPr="00E37A9A">
              <w:rPr>
                <w:color w:val="0070C0"/>
              </w:rPr>
              <w:t xml:space="preserve"> the normal color. </w:t>
            </w:r>
            <w:r w:rsidRPr="0014704D">
              <w:rPr>
                <w:i/>
              </w:rPr>
              <w:t xml:space="preserve"> </w:t>
            </w:r>
            <w:r w:rsidRPr="00E37A9A">
              <w:rPr>
                <w:i/>
                <w:color w:val="FF0000"/>
              </w:rPr>
              <w:t>Emotional moment, both Suza</w:t>
            </w:r>
            <w:r>
              <w:rPr>
                <w:i/>
                <w:color w:val="FF0000"/>
              </w:rPr>
              <w:t>nne and Jeff look at each other, visibly emotional at the memory of Jordan post implant.</w:t>
            </w:r>
          </w:p>
        </w:tc>
        <w:tc>
          <w:tcPr>
            <w:tcW w:w="3806" w:type="dxa"/>
          </w:tcPr>
          <w:p w:rsidR="000D5167" w:rsidRPr="00E37A9A" w:rsidRDefault="000D5167">
            <w:pPr>
              <w:rPr>
                <w:color w:val="0070C0"/>
              </w:rPr>
            </w:pPr>
          </w:p>
        </w:tc>
      </w:tr>
      <w:tr w:rsidR="000D5167" w:rsidTr="000D5167">
        <w:tc>
          <w:tcPr>
            <w:tcW w:w="1730" w:type="dxa"/>
          </w:tcPr>
          <w:p w:rsidR="000D5167" w:rsidRDefault="000D5167">
            <w:r>
              <w:t>4:14</w:t>
            </w:r>
          </w:p>
        </w:tc>
        <w:tc>
          <w:tcPr>
            <w:tcW w:w="4040" w:type="dxa"/>
          </w:tcPr>
          <w:p w:rsidR="000D5167" w:rsidRDefault="000D5167">
            <w:r w:rsidRPr="00E37A9A">
              <w:rPr>
                <w:color w:val="00B050"/>
              </w:rPr>
              <w:t xml:space="preserve">Life back in him. He had gotten so sick before um, </w:t>
            </w:r>
            <w:proofErr w:type="gramStart"/>
            <w:r w:rsidRPr="00E37A9A">
              <w:rPr>
                <w:color w:val="00B050"/>
              </w:rPr>
              <w:t>SynCardia, that</w:t>
            </w:r>
            <w:proofErr w:type="gramEnd"/>
            <w:r w:rsidRPr="00E37A9A">
              <w:rPr>
                <w:color w:val="00B050"/>
              </w:rPr>
              <w:t xml:space="preserve"> um, you know that was the other blessing of SynCardia is that it provided full blood flow instantly. And uh, </w:t>
            </w:r>
            <w:r>
              <w:rPr>
                <w:color w:val="00B050"/>
              </w:rPr>
              <w:t xml:space="preserve">you know </w:t>
            </w:r>
            <w:r w:rsidRPr="00E37A9A">
              <w:rPr>
                <w:color w:val="00B050"/>
              </w:rPr>
              <w:t>just allowed Jordan’s body to heal.</w:t>
            </w:r>
            <w:r>
              <w:t xml:space="preserve"> (Jeff wipes a tear away.)</w:t>
            </w:r>
          </w:p>
        </w:tc>
        <w:tc>
          <w:tcPr>
            <w:tcW w:w="3806" w:type="dxa"/>
          </w:tcPr>
          <w:p w:rsidR="000D5167" w:rsidRPr="00E37A9A" w:rsidRDefault="000D5167">
            <w:pPr>
              <w:rPr>
                <w:color w:val="00B050"/>
              </w:rPr>
            </w:pPr>
          </w:p>
        </w:tc>
      </w:tr>
      <w:tr w:rsidR="000D5167" w:rsidTr="000D5167">
        <w:tc>
          <w:tcPr>
            <w:tcW w:w="1730" w:type="dxa"/>
          </w:tcPr>
          <w:p w:rsidR="000D5167" w:rsidRDefault="000D5167">
            <w:r>
              <w:t>4:31</w:t>
            </w:r>
          </w:p>
        </w:tc>
        <w:tc>
          <w:tcPr>
            <w:tcW w:w="4040" w:type="dxa"/>
          </w:tcPr>
          <w:p w:rsidR="000D5167" w:rsidRDefault="000D5167">
            <w:r>
              <w:t>And so, what do you think about for Jordan in the future?</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E37A9A">
              <w:rPr>
                <w:color w:val="00B050"/>
              </w:rPr>
              <w:t>August 27</w:t>
            </w:r>
            <w:r w:rsidRPr="00E37A9A">
              <w:rPr>
                <w:color w:val="00B050"/>
                <w:vertAlign w:val="superscript"/>
              </w:rPr>
              <w:t>th</w:t>
            </w:r>
            <w:r w:rsidRPr="00E37A9A">
              <w:rPr>
                <w:color w:val="00B050"/>
              </w:rPr>
              <w:t xml:space="preserve"> is his first day of classes at A&amp;M in Galveston.</w:t>
            </w:r>
          </w:p>
        </w:tc>
        <w:tc>
          <w:tcPr>
            <w:tcW w:w="3806" w:type="dxa"/>
          </w:tcPr>
          <w:p w:rsidR="000D5167" w:rsidRPr="00E37A9A" w:rsidRDefault="000D5167">
            <w:pPr>
              <w:rPr>
                <w:color w:val="00B050"/>
              </w:rPr>
            </w:pPr>
          </w:p>
        </w:tc>
      </w:tr>
      <w:tr w:rsidR="000D5167" w:rsidTr="000D5167">
        <w:tc>
          <w:tcPr>
            <w:tcW w:w="1730" w:type="dxa"/>
          </w:tcPr>
          <w:p w:rsidR="000D5167" w:rsidRDefault="000D5167"/>
        </w:tc>
        <w:tc>
          <w:tcPr>
            <w:tcW w:w="4040" w:type="dxa"/>
          </w:tcPr>
          <w:p w:rsidR="000D5167" w:rsidRDefault="000D5167">
            <w:r>
              <w:t>Wow, that’s great.</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E37A9A">
              <w:rPr>
                <w:color w:val="00B050"/>
              </w:rPr>
              <w:t xml:space="preserve">And he’s in the maritime systems engineering program so we’re excited about that. And he’s excited about </w:t>
            </w:r>
            <w:proofErr w:type="gramStart"/>
            <w:r w:rsidRPr="00E37A9A">
              <w:rPr>
                <w:color w:val="00B050"/>
              </w:rPr>
              <w:t>that,</w:t>
            </w:r>
            <w:proofErr w:type="gramEnd"/>
            <w:r w:rsidRPr="00E37A9A">
              <w:rPr>
                <w:color w:val="00B050"/>
              </w:rPr>
              <w:t xml:space="preserve"> he’s looking forward to that freedom.</w:t>
            </w:r>
          </w:p>
        </w:tc>
        <w:tc>
          <w:tcPr>
            <w:tcW w:w="3806" w:type="dxa"/>
          </w:tcPr>
          <w:p w:rsidR="000D5167" w:rsidRPr="00E37A9A" w:rsidRDefault="000D5167">
            <w:pPr>
              <w:rPr>
                <w:color w:val="00B050"/>
              </w:rPr>
            </w:pPr>
          </w:p>
        </w:tc>
      </w:tr>
      <w:tr w:rsidR="000D5167" w:rsidTr="000D5167">
        <w:tc>
          <w:tcPr>
            <w:tcW w:w="1730" w:type="dxa"/>
          </w:tcPr>
          <w:p w:rsidR="000D5167" w:rsidRDefault="000D5167"/>
        </w:tc>
        <w:tc>
          <w:tcPr>
            <w:tcW w:w="4040" w:type="dxa"/>
          </w:tcPr>
          <w:p w:rsidR="000D5167" w:rsidRDefault="000D5167">
            <w:r>
              <w:t>I’m excited for him too. I’m sure we’ll stay close friends for a long time.</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E37A9A">
              <w:rPr>
                <w:color w:val="00B050"/>
              </w:rPr>
              <w:t>As long as texting is around, yes, I’m sure y’all will.</w:t>
            </w:r>
            <w:r>
              <w:t xml:space="preserve"> (Everyone smiles.)</w:t>
            </w:r>
          </w:p>
        </w:tc>
        <w:tc>
          <w:tcPr>
            <w:tcW w:w="3806" w:type="dxa"/>
          </w:tcPr>
          <w:p w:rsidR="000D5167" w:rsidRPr="00E37A9A" w:rsidRDefault="000D5167">
            <w:pPr>
              <w:rPr>
                <w:color w:val="00B050"/>
              </w:rPr>
            </w:pPr>
          </w:p>
        </w:tc>
      </w:tr>
      <w:tr w:rsidR="000D5167" w:rsidTr="000D5167">
        <w:tc>
          <w:tcPr>
            <w:tcW w:w="1730" w:type="dxa"/>
          </w:tcPr>
          <w:p w:rsidR="000D5167" w:rsidRDefault="000D5167">
            <w:r>
              <w:t xml:space="preserve">5:00 DM with </w:t>
            </w:r>
            <w:r w:rsidRPr="00A91089">
              <w:rPr>
                <w:color w:val="943634" w:themeColor="accent2" w:themeShade="BF"/>
              </w:rPr>
              <w:t>Jordan</w:t>
            </w:r>
            <w:r>
              <w:t xml:space="preserve">, </w:t>
            </w:r>
            <w:r>
              <w:rPr>
                <w:color w:val="00B050"/>
              </w:rPr>
              <w:t>Suzanne</w:t>
            </w:r>
            <w:r>
              <w:t xml:space="preserve"> and </w:t>
            </w:r>
            <w:r>
              <w:rPr>
                <w:color w:val="0070C0"/>
              </w:rPr>
              <w:t>Jeff</w:t>
            </w:r>
          </w:p>
        </w:tc>
        <w:tc>
          <w:tcPr>
            <w:tcW w:w="4040" w:type="dxa"/>
          </w:tcPr>
          <w:p w:rsidR="000D5167" w:rsidRDefault="000D5167">
            <w:r>
              <w:t xml:space="preserve">So what was it like to have the Total Artificial Heart in terms of how your family reacted to it, not only you guys but you know, your friends and family, especially when you went home with the Freedom </w:t>
            </w:r>
            <w:proofErr w:type="gramStart"/>
            <w:r>
              <w:t>driver.</w:t>
            </w:r>
            <w:proofErr w:type="gramEnd"/>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A91089">
              <w:rPr>
                <w:color w:val="00B050"/>
              </w:rPr>
              <w:t>It didn’t stop any of his friends from coming around. They would come over and watch movies.</w:t>
            </w:r>
          </w:p>
        </w:tc>
        <w:tc>
          <w:tcPr>
            <w:tcW w:w="3806" w:type="dxa"/>
          </w:tcPr>
          <w:p w:rsidR="000D5167" w:rsidRPr="00A91089" w:rsidRDefault="000D5167">
            <w:pPr>
              <w:rPr>
                <w:color w:val="00B050"/>
              </w:rPr>
            </w:pPr>
          </w:p>
        </w:tc>
      </w:tr>
      <w:tr w:rsidR="000D5167" w:rsidTr="000D5167">
        <w:tc>
          <w:tcPr>
            <w:tcW w:w="1730" w:type="dxa"/>
          </w:tcPr>
          <w:p w:rsidR="000D5167" w:rsidRDefault="000D5167"/>
        </w:tc>
        <w:tc>
          <w:tcPr>
            <w:tcW w:w="4040" w:type="dxa"/>
          </w:tcPr>
          <w:p w:rsidR="000D5167" w:rsidRDefault="000D5167">
            <w:r>
              <w:t>And how about your sister? Is she nicer to you now?  No, no. Jordan shakes his head.</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sidP="009A3C7F">
            <w:r>
              <w:t xml:space="preserve">Things have gotten back a little more normal now that you’re at home. So do you pick up his room more now?  </w:t>
            </w:r>
            <w:proofErr w:type="gramStart"/>
            <w:r>
              <w:t>Suzanne  -</w:t>
            </w:r>
            <w:proofErr w:type="gramEnd"/>
            <w:r w:rsidRPr="00A91089">
              <w:rPr>
                <w:color w:val="00B050"/>
              </w:rPr>
              <w:t xml:space="preserve"> No, no of course not </w:t>
            </w:r>
            <w:r>
              <w:t>(smiling).  DM – Same Jordan.</w:t>
            </w:r>
          </w:p>
        </w:tc>
        <w:tc>
          <w:tcPr>
            <w:tcW w:w="3806" w:type="dxa"/>
          </w:tcPr>
          <w:p w:rsidR="000D5167" w:rsidRDefault="000D5167" w:rsidP="009A3C7F"/>
        </w:tc>
      </w:tr>
      <w:tr w:rsidR="000D5167" w:rsidTr="000D5167">
        <w:tc>
          <w:tcPr>
            <w:tcW w:w="1730" w:type="dxa"/>
          </w:tcPr>
          <w:p w:rsidR="000D5167" w:rsidRDefault="000D5167"/>
        </w:tc>
        <w:tc>
          <w:tcPr>
            <w:tcW w:w="4040" w:type="dxa"/>
          </w:tcPr>
          <w:p w:rsidR="000D5167" w:rsidRDefault="000D5167">
            <w:r w:rsidRPr="00A91089">
              <w:rPr>
                <w:color w:val="943634" w:themeColor="accent2" w:themeShade="BF"/>
              </w:rPr>
              <w:t>No, why make your bed when you’re just going to get back in it?</w:t>
            </w:r>
          </w:p>
        </w:tc>
        <w:tc>
          <w:tcPr>
            <w:tcW w:w="3806" w:type="dxa"/>
          </w:tcPr>
          <w:p w:rsidR="000D5167" w:rsidRPr="00A91089" w:rsidRDefault="000D5167">
            <w:pPr>
              <w:rPr>
                <w:color w:val="943634" w:themeColor="accent2" w:themeShade="BF"/>
              </w:rPr>
            </w:pPr>
          </w:p>
        </w:tc>
      </w:tr>
      <w:tr w:rsidR="000D5167" w:rsidTr="000D5167">
        <w:tc>
          <w:tcPr>
            <w:tcW w:w="1730" w:type="dxa"/>
          </w:tcPr>
          <w:p w:rsidR="000D5167" w:rsidRDefault="000D5167"/>
        </w:tc>
        <w:tc>
          <w:tcPr>
            <w:tcW w:w="4040" w:type="dxa"/>
          </w:tcPr>
          <w:p w:rsidR="000D5167" w:rsidRDefault="000D5167">
            <w:r>
              <w:t>So it doesn’t change the teenager?</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A91089">
              <w:rPr>
                <w:color w:val="00B050"/>
              </w:rPr>
              <w:t>No, not at all. No, not at all.</w:t>
            </w:r>
          </w:p>
        </w:tc>
        <w:tc>
          <w:tcPr>
            <w:tcW w:w="3806" w:type="dxa"/>
          </w:tcPr>
          <w:p w:rsidR="000D5167" w:rsidRPr="00A91089" w:rsidRDefault="000D5167">
            <w:pPr>
              <w:rPr>
                <w:color w:val="00B050"/>
              </w:rPr>
            </w:pPr>
          </w:p>
        </w:tc>
      </w:tr>
      <w:tr w:rsidR="000D5167" w:rsidTr="000D5167">
        <w:tc>
          <w:tcPr>
            <w:tcW w:w="1730" w:type="dxa"/>
          </w:tcPr>
          <w:p w:rsidR="000D5167" w:rsidRDefault="000D5167"/>
        </w:tc>
        <w:tc>
          <w:tcPr>
            <w:tcW w:w="4040" w:type="dxa"/>
          </w:tcPr>
          <w:p w:rsidR="000D5167" w:rsidRDefault="000D5167">
            <w:r>
              <w:t xml:space="preserve">Well that’s good. Well it’s great to see that you guys really have done so well and you know, as you know you’ll always be part of our family here at Texas Children’s. </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t xml:space="preserve"> </w:t>
            </w:r>
            <w:r w:rsidRPr="00A91089">
              <w:rPr>
                <w:color w:val="00B050"/>
              </w:rPr>
              <w:t>And that’s been another huge blessing in our life. We wouldn’t want to go back and relive anything you know that we went through during those eight months but we wouldn’t want to change anything either because of the blessings that came out of it. So we are very thankful to Texas Children’s and to you Dr. Morales and for all of your love and support as well.</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A91089">
              <w:rPr>
                <w:color w:val="0070C0"/>
              </w:rPr>
              <w:t>We are very thankful from the bottom of our hearts.</w:t>
            </w:r>
          </w:p>
        </w:tc>
        <w:tc>
          <w:tcPr>
            <w:tcW w:w="3806" w:type="dxa"/>
          </w:tcPr>
          <w:p w:rsidR="000D5167" w:rsidRPr="00A91089" w:rsidRDefault="000D5167">
            <w:pPr>
              <w:rPr>
                <w:color w:val="0070C0"/>
              </w:rPr>
            </w:pPr>
          </w:p>
        </w:tc>
      </w:tr>
      <w:tr w:rsidR="000D5167" w:rsidTr="000D5167">
        <w:tc>
          <w:tcPr>
            <w:tcW w:w="1730" w:type="dxa"/>
          </w:tcPr>
          <w:p w:rsidR="000D5167" w:rsidRDefault="000D5167"/>
        </w:tc>
        <w:tc>
          <w:tcPr>
            <w:tcW w:w="4040" w:type="dxa"/>
          </w:tcPr>
          <w:p w:rsidR="000D5167" w:rsidRDefault="000D5167">
            <w:r>
              <w:t>Jordan, what would you say to another teenager who you know was being introduced to the idea or the potential of getting the Total Artificial Heart?</w:t>
            </w:r>
          </w:p>
        </w:tc>
        <w:tc>
          <w:tcPr>
            <w:tcW w:w="3806" w:type="dxa"/>
          </w:tcPr>
          <w:p w:rsidR="000D5167" w:rsidRDefault="000D5167"/>
          <w:p w:rsidR="0030637B" w:rsidRDefault="0030637B"/>
          <w:p w:rsidR="0030637B" w:rsidRDefault="0030637B">
            <w:r>
              <w:t>Plug in .005 second pause to ad drama</w:t>
            </w:r>
            <w:bookmarkStart w:id="0" w:name="_GoBack"/>
            <w:bookmarkEnd w:id="0"/>
          </w:p>
        </w:tc>
      </w:tr>
      <w:tr w:rsidR="000D5167" w:rsidTr="000D5167">
        <w:tc>
          <w:tcPr>
            <w:tcW w:w="1730" w:type="dxa"/>
          </w:tcPr>
          <w:p w:rsidR="000D5167" w:rsidRDefault="000D5167"/>
        </w:tc>
        <w:tc>
          <w:tcPr>
            <w:tcW w:w="4040" w:type="dxa"/>
          </w:tcPr>
          <w:p w:rsidR="000D5167" w:rsidRDefault="000D5167">
            <w:r w:rsidRPr="00A91089">
              <w:rPr>
                <w:color w:val="943634" w:themeColor="accent2" w:themeShade="BF"/>
              </w:rPr>
              <w:t xml:space="preserve">It might seem scary and like, “I don’t know about this” in the beginning but in the long run it’s worth it. </w:t>
            </w:r>
          </w:p>
        </w:tc>
        <w:tc>
          <w:tcPr>
            <w:tcW w:w="3806" w:type="dxa"/>
          </w:tcPr>
          <w:p w:rsidR="000D5167" w:rsidRPr="00A91089" w:rsidRDefault="000D5167">
            <w:pPr>
              <w:rPr>
                <w:color w:val="943634" w:themeColor="accent2" w:themeShade="BF"/>
              </w:rPr>
            </w:pPr>
          </w:p>
        </w:tc>
      </w:tr>
      <w:tr w:rsidR="000D5167" w:rsidTr="000D5167">
        <w:tc>
          <w:tcPr>
            <w:tcW w:w="1730" w:type="dxa"/>
          </w:tcPr>
          <w:p w:rsidR="000D5167" w:rsidRDefault="000D5167"/>
        </w:tc>
        <w:tc>
          <w:tcPr>
            <w:tcW w:w="4040" w:type="dxa"/>
          </w:tcPr>
          <w:p w:rsidR="000D5167" w:rsidRDefault="000D5167">
            <w:r>
              <w:t xml:space="preserve">And how about you guys, to the parents, </w:t>
            </w:r>
            <w:r>
              <w:lastRenderedPageBreak/>
              <w:t>what would you say?</w:t>
            </w:r>
          </w:p>
        </w:tc>
        <w:tc>
          <w:tcPr>
            <w:tcW w:w="3806" w:type="dxa"/>
          </w:tcPr>
          <w:p w:rsidR="000D5167" w:rsidRDefault="000D5167"/>
        </w:tc>
      </w:tr>
      <w:tr w:rsidR="000D5167" w:rsidTr="000D5167">
        <w:tc>
          <w:tcPr>
            <w:tcW w:w="1730" w:type="dxa"/>
          </w:tcPr>
          <w:p w:rsidR="000D5167" w:rsidRDefault="000D5167"/>
        </w:tc>
        <w:tc>
          <w:tcPr>
            <w:tcW w:w="4040" w:type="dxa"/>
          </w:tcPr>
          <w:p w:rsidR="000D5167" w:rsidRDefault="000D5167">
            <w:r w:rsidRPr="00A91089">
              <w:rPr>
                <w:color w:val="00B050"/>
              </w:rPr>
              <w:t>To watch Jordan come fro</w:t>
            </w:r>
            <w:r>
              <w:rPr>
                <w:color w:val="00B050"/>
              </w:rPr>
              <w:t>m being so sick and we knew, you know,</w:t>
            </w:r>
            <w:r w:rsidRPr="00A91089">
              <w:rPr>
                <w:color w:val="00B050"/>
              </w:rPr>
              <w:t xml:space="preserve"> his organs were suffering greatly and what we experienced from March to May in that period. And then to be placed on SynCardia and just to watch him get stronger and um, you know be able to do things again, um, on his own and for himself was just a true blessing.</w:t>
            </w:r>
            <w:r>
              <w:t xml:space="preserve"> </w:t>
            </w:r>
          </w:p>
        </w:tc>
        <w:tc>
          <w:tcPr>
            <w:tcW w:w="3806" w:type="dxa"/>
          </w:tcPr>
          <w:p w:rsidR="000D5167" w:rsidRPr="00A91089" w:rsidRDefault="000D5167">
            <w:pPr>
              <w:rPr>
                <w:color w:val="00B050"/>
              </w:rPr>
            </w:pPr>
          </w:p>
        </w:tc>
      </w:tr>
      <w:tr w:rsidR="000D5167" w:rsidTr="000D5167">
        <w:tc>
          <w:tcPr>
            <w:tcW w:w="1730" w:type="dxa"/>
          </w:tcPr>
          <w:p w:rsidR="000D5167" w:rsidRDefault="000D5167"/>
        </w:tc>
        <w:tc>
          <w:tcPr>
            <w:tcW w:w="4040" w:type="dxa"/>
          </w:tcPr>
          <w:p w:rsidR="000D5167" w:rsidRDefault="000D5167" w:rsidP="001431EE">
            <w:r w:rsidRPr="00A85FB0">
              <w:rPr>
                <w:color w:val="0070C0"/>
              </w:rPr>
              <w:t>Watching how sick he got, you know, and knowing that, you know, how well he did with SynCardia, you know, and um, I think I would definitely like to have seen, if it were done again, have it put in earlier.</w:t>
            </w:r>
          </w:p>
        </w:tc>
        <w:tc>
          <w:tcPr>
            <w:tcW w:w="3806" w:type="dxa"/>
          </w:tcPr>
          <w:p w:rsidR="000D5167" w:rsidRPr="00A85FB0" w:rsidRDefault="000D5167" w:rsidP="001431EE">
            <w:pPr>
              <w:rPr>
                <w:color w:val="0070C0"/>
              </w:rPr>
            </w:pPr>
          </w:p>
        </w:tc>
      </w:tr>
      <w:tr w:rsidR="000D5167" w:rsidTr="000D5167">
        <w:tc>
          <w:tcPr>
            <w:tcW w:w="1730" w:type="dxa"/>
          </w:tcPr>
          <w:p w:rsidR="000D5167" w:rsidRDefault="000D5167"/>
        </w:tc>
        <w:tc>
          <w:tcPr>
            <w:tcW w:w="4040" w:type="dxa"/>
          </w:tcPr>
          <w:p w:rsidR="000D5167" w:rsidRDefault="000D5167" w:rsidP="001431EE">
            <w:r>
              <w:t>I agree, I mean and I think that’s just because, you know, we saw the difference it made.</w:t>
            </w:r>
          </w:p>
        </w:tc>
        <w:tc>
          <w:tcPr>
            <w:tcW w:w="3806" w:type="dxa"/>
          </w:tcPr>
          <w:p w:rsidR="000D5167" w:rsidRDefault="000D5167" w:rsidP="001431EE"/>
        </w:tc>
      </w:tr>
      <w:tr w:rsidR="000D5167" w:rsidTr="000D5167">
        <w:tc>
          <w:tcPr>
            <w:tcW w:w="1730" w:type="dxa"/>
          </w:tcPr>
          <w:p w:rsidR="000D5167" w:rsidRDefault="000D5167"/>
        </w:tc>
        <w:tc>
          <w:tcPr>
            <w:tcW w:w="4040" w:type="dxa"/>
          </w:tcPr>
          <w:p w:rsidR="000D5167" w:rsidRDefault="000D5167" w:rsidP="001431EE">
            <w:r>
              <w:t xml:space="preserve"> </w:t>
            </w:r>
            <w:r w:rsidRPr="00A91089">
              <w:rPr>
                <w:color w:val="00B050"/>
              </w:rPr>
              <w:t>Right, exactly.</w:t>
            </w:r>
          </w:p>
        </w:tc>
        <w:tc>
          <w:tcPr>
            <w:tcW w:w="3806" w:type="dxa"/>
          </w:tcPr>
          <w:p w:rsidR="000D5167" w:rsidRDefault="000D5167" w:rsidP="001431EE"/>
        </w:tc>
      </w:tr>
      <w:tr w:rsidR="000D5167" w:rsidTr="000D5167">
        <w:tc>
          <w:tcPr>
            <w:tcW w:w="1730" w:type="dxa"/>
          </w:tcPr>
          <w:p w:rsidR="000D5167" w:rsidRDefault="000D5167"/>
        </w:tc>
        <w:tc>
          <w:tcPr>
            <w:tcW w:w="4040" w:type="dxa"/>
          </w:tcPr>
          <w:p w:rsidR="000D5167" w:rsidRDefault="000D5167" w:rsidP="001431EE">
            <w:r>
              <w:t>End.</w:t>
            </w:r>
          </w:p>
        </w:tc>
        <w:tc>
          <w:tcPr>
            <w:tcW w:w="3806" w:type="dxa"/>
          </w:tcPr>
          <w:p w:rsidR="000D5167" w:rsidRDefault="000D5167" w:rsidP="001431EE"/>
        </w:tc>
      </w:tr>
    </w:tbl>
    <w:p w:rsidR="00CE0FE1" w:rsidRDefault="00CE0FE1"/>
    <w:sectPr w:rsidR="00CE0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8A"/>
    <w:rsid w:val="00022C8A"/>
    <w:rsid w:val="00074AAC"/>
    <w:rsid w:val="000D5167"/>
    <w:rsid w:val="001431EE"/>
    <w:rsid w:val="0014704D"/>
    <w:rsid w:val="00222D01"/>
    <w:rsid w:val="0030637B"/>
    <w:rsid w:val="0033225B"/>
    <w:rsid w:val="005C62E8"/>
    <w:rsid w:val="00641414"/>
    <w:rsid w:val="009A3C7F"/>
    <w:rsid w:val="00A85FB0"/>
    <w:rsid w:val="00A91089"/>
    <w:rsid w:val="00C26B3D"/>
    <w:rsid w:val="00CE0FE1"/>
    <w:rsid w:val="00D84BF0"/>
    <w:rsid w:val="00DA3009"/>
    <w:rsid w:val="00E37A9A"/>
    <w:rsid w:val="00F43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6793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Sheets</dc:creator>
  <cp:lastModifiedBy>Don Issacs</cp:lastModifiedBy>
  <cp:revision>2</cp:revision>
  <dcterms:created xsi:type="dcterms:W3CDTF">2013-04-10T00:20:00Z</dcterms:created>
  <dcterms:modified xsi:type="dcterms:W3CDTF">2013-04-10T00:20:00Z</dcterms:modified>
</cp:coreProperties>
</file>