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4AD" w:rsidRDefault="00A734AD" w:rsidP="00FC220B">
      <w:pPr>
        <w:pStyle w:val="StandardWeb"/>
        <w:jc w:val="both"/>
        <w:rPr>
          <w:rFonts w:ascii="Calibri" w:hAnsi="Calibri"/>
          <w:b/>
          <w:bCs/>
          <w:sz w:val="36"/>
          <w:szCs w:val="36"/>
        </w:rPr>
      </w:pPr>
      <w:r>
        <w:rPr>
          <w:rFonts w:ascii="Calibri" w:hAnsi="Calibri"/>
          <w:b/>
          <w:bCs/>
          <w:sz w:val="36"/>
          <w:szCs w:val="36"/>
        </w:rPr>
        <w:t xml:space="preserve">Easy adaptable implantation method for flexible deep brain stimulating electrodes to rat brains </w:t>
      </w:r>
    </w:p>
    <w:p w:rsidR="00EE705F" w:rsidRDefault="00EE705F" w:rsidP="00FC220B">
      <w:pPr>
        <w:pStyle w:val="StandardWeb"/>
        <w:jc w:val="both"/>
        <w:rPr>
          <w:rFonts w:ascii="Calibri" w:hAnsi="Calibri"/>
          <w:b/>
          <w:bCs/>
        </w:rPr>
      </w:pPr>
      <w:r>
        <w:rPr>
          <w:rFonts w:ascii="Calibri" w:hAnsi="Calibri"/>
          <w:b/>
          <w:bCs/>
        </w:rPr>
        <w:t xml:space="preserve">Protocol Text: </w:t>
      </w:r>
    </w:p>
    <w:p w:rsidR="006531D0" w:rsidRPr="00A542E5" w:rsidRDefault="00A542E5" w:rsidP="00FC220B">
      <w:pPr>
        <w:pStyle w:val="StandardWeb"/>
        <w:jc w:val="both"/>
        <w:rPr>
          <w:rFonts w:asciiTheme="minorHAnsi" w:hAnsiTheme="minorHAnsi"/>
        </w:rPr>
      </w:pPr>
      <w:r w:rsidRPr="00A542E5">
        <w:rPr>
          <w:rFonts w:asciiTheme="minorHAnsi" w:hAnsiTheme="minorHAnsi"/>
          <w:b/>
        </w:rPr>
        <w:t>NOTE:</w:t>
      </w:r>
      <w:r w:rsidRPr="00A542E5">
        <w:rPr>
          <w:rFonts w:asciiTheme="minorHAnsi" w:hAnsiTheme="minorHAnsi"/>
        </w:rPr>
        <w:t xml:space="preserve"> </w:t>
      </w:r>
      <w:r>
        <w:rPr>
          <w:rFonts w:asciiTheme="minorHAnsi" w:hAnsiTheme="minorHAnsi"/>
        </w:rPr>
        <w:t xml:space="preserve">We strongly recommend the exercising of this procedure </w:t>
      </w:r>
      <w:r w:rsidR="00992E4B">
        <w:rPr>
          <w:rFonts w:asciiTheme="minorHAnsi" w:hAnsiTheme="minorHAnsi"/>
        </w:rPr>
        <w:t xml:space="preserve">with dead animals </w:t>
      </w:r>
      <w:r>
        <w:rPr>
          <w:rFonts w:asciiTheme="minorHAnsi" w:hAnsiTheme="minorHAnsi"/>
        </w:rPr>
        <w:t xml:space="preserve">prior </w:t>
      </w:r>
      <w:r w:rsidR="00992E4B">
        <w:rPr>
          <w:rFonts w:asciiTheme="minorHAnsi" w:hAnsiTheme="minorHAnsi"/>
        </w:rPr>
        <w:t xml:space="preserve">to </w:t>
      </w:r>
      <w:r>
        <w:rPr>
          <w:rFonts w:asciiTheme="minorHAnsi" w:hAnsiTheme="minorHAnsi"/>
        </w:rPr>
        <w:t xml:space="preserve">in vivo application. A sensible feeling </w:t>
      </w:r>
      <w:r w:rsidR="00992E4B">
        <w:rPr>
          <w:rFonts w:asciiTheme="minorHAnsi" w:hAnsiTheme="minorHAnsi"/>
        </w:rPr>
        <w:t xml:space="preserve">of </w:t>
      </w:r>
      <w:r>
        <w:rPr>
          <w:rFonts w:asciiTheme="minorHAnsi" w:hAnsiTheme="minorHAnsi"/>
        </w:rPr>
        <w:t xml:space="preserve">the instruments and each handling step is necessary to have reproducible results. </w:t>
      </w:r>
    </w:p>
    <w:p w:rsidR="00EC23BA" w:rsidRPr="00EC6A5E" w:rsidRDefault="006531D0" w:rsidP="00FC220B">
      <w:pPr>
        <w:pStyle w:val="StandardWeb"/>
        <w:numPr>
          <w:ilvl w:val="0"/>
          <w:numId w:val="3"/>
        </w:numPr>
        <w:jc w:val="both"/>
        <w:rPr>
          <w:rFonts w:ascii="Calibri" w:hAnsi="Calibri"/>
          <w:b/>
        </w:rPr>
      </w:pPr>
      <w:r w:rsidRPr="00EC6A5E">
        <w:rPr>
          <w:rFonts w:ascii="Calibri" w:hAnsi="Calibri"/>
          <w:b/>
        </w:rPr>
        <w:t xml:space="preserve">Preparation </w:t>
      </w:r>
      <w:r w:rsidR="00992E4B">
        <w:rPr>
          <w:rFonts w:ascii="Calibri" w:hAnsi="Calibri"/>
          <w:b/>
        </w:rPr>
        <w:t xml:space="preserve"> </w:t>
      </w:r>
      <w:r w:rsidR="00992E4B" w:rsidRPr="00EC6A5E">
        <w:rPr>
          <w:rFonts w:ascii="Calibri" w:hAnsi="Calibri"/>
          <w:b/>
        </w:rPr>
        <w:t>procedure</w:t>
      </w:r>
    </w:p>
    <w:p w:rsidR="003D6F63" w:rsidRDefault="003D6F63" w:rsidP="00FC220B">
      <w:pPr>
        <w:pStyle w:val="StandardWeb"/>
        <w:jc w:val="both"/>
        <w:rPr>
          <w:rFonts w:ascii="Calibri" w:hAnsi="Calibri"/>
        </w:rPr>
      </w:pPr>
      <w:r>
        <w:rPr>
          <w:rFonts w:ascii="Calibri" w:hAnsi="Calibri"/>
        </w:rPr>
        <w:t xml:space="preserve">The preparation of the rat including </w:t>
      </w:r>
      <w:r w:rsidR="006739B9">
        <w:rPr>
          <w:rFonts w:ascii="Calibri" w:hAnsi="Calibri"/>
        </w:rPr>
        <w:t>disinfection</w:t>
      </w:r>
      <w:r>
        <w:rPr>
          <w:rFonts w:ascii="Calibri" w:hAnsi="Calibri"/>
        </w:rPr>
        <w:t xml:space="preserve">, anesthesia and positioning in the stereotactic frame was performed according </w:t>
      </w:r>
      <w:r w:rsidR="00992E4B">
        <w:rPr>
          <w:rFonts w:ascii="Calibri" w:hAnsi="Calibri"/>
        </w:rPr>
        <w:t xml:space="preserve">to the </w:t>
      </w:r>
      <w:r>
        <w:rPr>
          <w:rFonts w:ascii="Calibri" w:hAnsi="Calibri"/>
        </w:rPr>
        <w:t>standardized stereotactic</w:t>
      </w:r>
      <w:r w:rsidR="006739B9">
        <w:rPr>
          <w:rFonts w:ascii="Calibri" w:hAnsi="Calibri"/>
        </w:rPr>
        <w:t xml:space="preserve"> procedures</w:t>
      </w:r>
      <w:r>
        <w:rPr>
          <w:rFonts w:ascii="Calibri" w:hAnsi="Calibri"/>
        </w:rPr>
        <w:t xml:space="preserve">. </w:t>
      </w:r>
    </w:p>
    <w:p w:rsidR="0051093A" w:rsidRDefault="0051093A" w:rsidP="00FC220B">
      <w:pPr>
        <w:pStyle w:val="StandardWeb"/>
        <w:jc w:val="both"/>
        <w:rPr>
          <w:rFonts w:ascii="Calibri" w:hAnsi="Calibri"/>
        </w:rPr>
      </w:pPr>
      <w:r>
        <w:rPr>
          <w:rFonts w:ascii="Calibri" w:hAnsi="Calibri"/>
        </w:rPr>
        <w:t xml:space="preserve">As an insertion needle we clamped </w:t>
      </w:r>
      <w:proofErr w:type="gramStart"/>
      <w:r>
        <w:rPr>
          <w:rFonts w:ascii="Calibri" w:hAnsi="Calibri"/>
        </w:rPr>
        <w:t>a 140</w:t>
      </w:r>
      <w:proofErr w:type="gramEnd"/>
      <w:r>
        <w:rPr>
          <w:rFonts w:ascii="Calibri" w:hAnsi="Calibri"/>
        </w:rPr>
        <w:t xml:space="preserve">µm </w:t>
      </w:r>
      <w:r w:rsidR="00FC0254">
        <w:rPr>
          <w:rFonts w:ascii="Calibri" w:hAnsi="Calibri"/>
        </w:rPr>
        <w:t>Tungsten</w:t>
      </w:r>
      <w:r>
        <w:rPr>
          <w:rFonts w:ascii="Calibri" w:hAnsi="Calibri"/>
        </w:rPr>
        <w:t xml:space="preserve"> to the head of the stereotactic insertion arm. The length of the tungsten below t</w:t>
      </w:r>
      <w:r w:rsidR="00FC0254">
        <w:rPr>
          <w:rFonts w:ascii="Calibri" w:hAnsi="Calibri"/>
        </w:rPr>
        <w:t xml:space="preserve">he clamp head should be </w:t>
      </w:r>
      <w:r w:rsidR="00992E4B">
        <w:rPr>
          <w:rFonts w:ascii="Calibri" w:hAnsi="Calibri"/>
        </w:rPr>
        <w:t xml:space="preserve">approx </w:t>
      </w:r>
      <w:r w:rsidR="00FC0254">
        <w:rPr>
          <w:rFonts w:ascii="Calibri" w:hAnsi="Calibri"/>
        </w:rPr>
        <w:t>2</w:t>
      </w:r>
      <w:r>
        <w:rPr>
          <w:rFonts w:ascii="Calibri" w:hAnsi="Calibri"/>
        </w:rPr>
        <w:t xml:space="preserve">cm to have enough space for manipulations. </w:t>
      </w:r>
    </w:p>
    <w:p w:rsidR="00EC23BA" w:rsidRPr="00EC6A5E" w:rsidRDefault="00EC23BA" w:rsidP="00FC220B">
      <w:pPr>
        <w:pStyle w:val="StandardWeb"/>
        <w:numPr>
          <w:ilvl w:val="1"/>
          <w:numId w:val="3"/>
        </w:numPr>
        <w:jc w:val="both"/>
        <w:rPr>
          <w:rFonts w:ascii="Calibri" w:hAnsi="Calibri"/>
          <w:u w:val="single"/>
        </w:rPr>
      </w:pPr>
      <w:r w:rsidRPr="00EC6A5E">
        <w:rPr>
          <w:rFonts w:ascii="Calibri" w:hAnsi="Calibri"/>
          <w:u w:val="single"/>
        </w:rPr>
        <w:t xml:space="preserve">Skin </w:t>
      </w:r>
      <w:r w:rsidR="00992E4B">
        <w:rPr>
          <w:rFonts w:ascii="Calibri" w:hAnsi="Calibri"/>
          <w:u w:val="single"/>
        </w:rPr>
        <w:t xml:space="preserve">incision </w:t>
      </w:r>
      <w:r w:rsidRPr="00EC6A5E">
        <w:rPr>
          <w:rFonts w:ascii="Calibri" w:hAnsi="Calibri"/>
          <w:u w:val="single"/>
        </w:rPr>
        <w:t>and preparation of subcutaneous tissue for skull exposure</w:t>
      </w:r>
    </w:p>
    <w:p w:rsidR="00A542E5" w:rsidRDefault="003D6F63" w:rsidP="00FC220B">
      <w:pPr>
        <w:pStyle w:val="StandardWeb"/>
        <w:jc w:val="both"/>
        <w:rPr>
          <w:rFonts w:ascii="Calibri" w:hAnsi="Calibri"/>
        </w:rPr>
      </w:pPr>
      <w:r>
        <w:rPr>
          <w:rFonts w:ascii="Calibri" w:hAnsi="Calibri"/>
        </w:rPr>
        <w:t xml:space="preserve">A median </w:t>
      </w:r>
      <w:r w:rsidR="00992E4B">
        <w:rPr>
          <w:rFonts w:ascii="Calibri" w:hAnsi="Calibri"/>
        </w:rPr>
        <w:t xml:space="preserve">incision </w:t>
      </w:r>
      <w:r>
        <w:rPr>
          <w:rFonts w:ascii="Calibri" w:hAnsi="Calibri"/>
        </w:rPr>
        <w:t xml:space="preserve">of </w:t>
      </w:r>
      <w:r w:rsidR="00992E4B">
        <w:rPr>
          <w:rFonts w:ascii="Calibri" w:hAnsi="Calibri"/>
        </w:rPr>
        <w:t xml:space="preserve">approx </w:t>
      </w:r>
      <w:r>
        <w:rPr>
          <w:rFonts w:ascii="Calibri" w:hAnsi="Calibri"/>
        </w:rPr>
        <w:t>1</w:t>
      </w:r>
      <w:proofErr w:type="gramStart"/>
      <w:r>
        <w:rPr>
          <w:rFonts w:ascii="Calibri" w:hAnsi="Calibri"/>
        </w:rPr>
        <w:t>,5</w:t>
      </w:r>
      <w:proofErr w:type="gramEnd"/>
      <w:r>
        <w:rPr>
          <w:rFonts w:ascii="Calibri" w:hAnsi="Calibri"/>
        </w:rPr>
        <w:t xml:space="preserve"> cm length starting in the neck </w:t>
      </w:r>
      <w:r w:rsidR="006739B9">
        <w:rPr>
          <w:rFonts w:ascii="Calibri" w:hAnsi="Calibri"/>
        </w:rPr>
        <w:t xml:space="preserve">up to the ears (approx. up to </w:t>
      </w:r>
      <w:proofErr w:type="spellStart"/>
      <w:r w:rsidR="006739B9">
        <w:rPr>
          <w:rFonts w:ascii="Calibri" w:hAnsi="Calibri"/>
        </w:rPr>
        <w:t>bregma</w:t>
      </w:r>
      <w:proofErr w:type="spellEnd"/>
      <w:r w:rsidR="006739B9">
        <w:rPr>
          <w:rFonts w:ascii="Calibri" w:hAnsi="Calibri"/>
        </w:rPr>
        <w:t xml:space="preserve">) was made with an </w:t>
      </w:r>
      <w:r w:rsidR="003175FE">
        <w:rPr>
          <w:rFonts w:ascii="Calibri" w:hAnsi="Calibri"/>
        </w:rPr>
        <w:t>2 ¾´´</w:t>
      </w:r>
      <w:r w:rsidR="006739B9">
        <w:rPr>
          <w:rFonts w:ascii="Calibri" w:hAnsi="Calibri"/>
        </w:rPr>
        <w:t xml:space="preserve"> scalpel</w:t>
      </w:r>
      <w:r w:rsidR="00233A8E">
        <w:rPr>
          <w:rFonts w:ascii="Calibri" w:hAnsi="Calibri"/>
        </w:rPr>
        <w:t>.</w:t>
      </w:r>
      <w:r w:rsidR="006739B9">
        <w:rPr>
          <w:rFonts w:ascii="Calibri" w:hAnsi="Calibri"/>
        </w:rPr>
        <w:t xml:space="preserve"> The subcutaneous tissue was prepared blunt with two Q-tips </w:t>
      </w:r>
      <w:r w:rsidR="00233A8E">
        <w:rPr>
          <w:rFonts w:ascii="Calibri" w:hAnsi="Calibri"/>
        </w:rPr>
        <w:t xml:space="preserve">(walnut-sized) by vigorous but slow rubbing from the center to the periphery of the wound. This stretches the </w:t>
      </w:r>
      <w:proofErr w:type="spellStart"/>
      <w:r w:rsidR="00233A8E">
        <w:rPr>
          <w:rFonts w:ascii="Calibri" w:hAnsi="Calibri"/>
        </w:rPr>
        <w:t>cutaneous</w:t>
      </w:r>
      <w:proofErr w:type="spellEnd"/>
      <w:r w:rsidR="00233A8E">
        <w:rPr>
          <w:rFonts w:ascii="Calibri" w:hAnsi="Calibri"/>
        </w:rPr>
        <w:t xml:space="preserve"> und subcutaneous tissue</w:t>
      </w:r>
      <w:r w:rsidR="006F4F2A">
        <w:rPr>
          <w:rFonts w:ascii="Calibri" w:hAnsi="Calibri"/>
        </w:rPr>
        <w:t>s</w:t>
      </w:r>
      <w:r w:rsidR="00233A8E">
        <w:rPr>
          <w:rFonts w:ascii="Calibri" w:hAnsi="Calibri"/>
        </w:rPr>
        <w:t xml:space="preserve"> and opens the operation area above the skull. </w:t>
      </w:r>
      <w:r w:rsidR="008A6B2A">
        <w:rPr>
          <w:rFonts w:ascii="Calibri" w:hAnsi="Calibri"/>
        </w:rPr>
        <w:t>It</w:t>
      </w:r>
      <w:r w:rsidR="00233A8E">
        <w:rPr>
          <w:rFonts w:ascii="Calibri" w:hAnsi="Calibri"/>
        </w:rPr>
        <w:t xml:space="preserve"> has to be performed until the necessary </w:t>
      </w:r>
      <w:r w:rsidR="008A6B2A">
        <w:rPr>
          <w:rFonts w:ascii="Calibri" w:hAnsi="Calibri"/>
        </w:rPr>
        <w:t xml:space="preserve">operation </w:t>
      </w:r>
      <w:r w:rsidR="00233A8E">
        <w:rPr>
          <w:rFonts w:ascii="Calibri" w:hAnsi="Calibri"/>
        </w:rPr>
        <w:t>area size is rid of all tissue</w:t>
      </w:r>
      <w:r w:rsidR="006F4F2A">
        <w:rPr>
          <w:rFonts w:ascii="Calibri" w:hAnsi="Calibri"/>
        </w:rPr>
        <w:t>s</w:t>
      </w:r>
      <w:r w:rsidR="00233A8E">
        <w:rPr>
          <w:rFonts w:ascii="Calibri" w:hAnsi="Calibri"/>
        </w:rPr>
        <w:t xml:space="preserve"> above the skull bone</w:t>
      </w:r>
      <w:r w:rsidR="00A542E5">
        <w:rPr>
          <w:rFonts w:ascii="Calibri" w:hAnsi="Calibri"/>
        </w:rPr>
        <w:t xml:space="preserve">. </w:t>
      </w:r>
    </w:p>
    <w:p w:rsidR="003D6F63" w:rsidRDefault="00A542E5" w:rsidP="00FC220B">
      <w:pPr>
        <w:pStyle w:val="StandardWeb"/>
        <w:ind w:left="720"/>
        <w:jc w:val="both"/>
        <w:rPr>
          <w:rFonts w:ascii="Calibri" w:hAnsi="Calibri"/>
        </w:rPr>
      </w:pPr>
      <w:r w:rsidRPr="00A542E5">
        <w:rPr>
          <w:rFonts w:ascii="Calibri" w:hAnsi="Calibri"/>
          <w:b/>
        </w:rPr>
        <w:t>NOTE:</w:t>
      </w:r>
      <w:r>
        <w:rPr>
          <w:rFonts w:ascii="Calibri" w:hAnsi="Calibri"/>
        </w:rPr>
        <w:t xml:space="preserve"> A good prepared skull is</w:t>
      </w:r>
      <w:r w:rsidR="00233A8E">
        <w:rPr>
          <w:rFonts w:ascii="Calibri" w:hAnsi="Calibri"/>
        </w:rPr>
        <w:t xml:space="preserve"> indicated by</w:t>
      </w:r>
      <w:r>
        <w:rPr>
          <w:rFonts w:ascii="Calibri" w:hAnsi="Calibri"/>
        </w:rPr>
        <w:t xml:space="preserve"> a</w:t>
      </w:r>
      <w:r w:rsidR="00233A8E">
        <w:rPr>
          <w:rFonts w:ascii="Calibri" w:hAnsi="Calibri"/>
        </w:rPr>
        <w:t xml:space="preserve"> typical squeaking sound when rubbing on the bone. </w:t>
      </w:r>
      <w:r>
        <w:rPr>
          <w:rFonts w:ascii="Calibri" w:hAnsi="Calibri"/>
        </w:rPr>
        <w:t>Test it while exercising with dead animals.</w:t>
      </w:r>
    </w:p>
    <w:p w:rsidR="00EC23BA" w:rsidRPr="00EC6A5E" w:rsidRDefault="00EC23BA" w:rsidP="00FC220B">
      <w:pPr>
        <w:pStyle w:val="StandardWeb"/>
        <w:numPr>
          <w:ilvl w:val="1"/>
          <w:numId w:val="3"/>
        </w:numPr>
        <w:jc w:val="both"/>
        <w:rPr>
          <w:rFonts w:ascii="Calibri" w:hAnsi="Calibri"/>
          <w:u w:val="single"/>
        </w:rPr>
      </w:pPr>
      <w:r w:rsidRPr="00EC6A5E">
        <w:rPr>
          <w:rFonts w:ascii="Calibri" w:hAnsi="Calibri"/>
          <w:u w:val="single"/>
        </w:rPr>
        <w:t>Stretching of the operation area</w:t>
      </w:r>
    </w:p>
    <w:p w:rsidR="00A542E5" w:rsidRDefault="00A542E5" w:rsidP="00FC220B">
      <w:pPr>
        <w:pStyle w:val="StandardWeb"/>
        <w:jc w:val="both"/>
        <w:rPr>
          <w:rFonts w:ascii="Calibri" w:hAnsi="Calibri"/>
        </w:rPr>
      </w:pPr>
      <w:r>
        <w:rPr>
          <w:rFonts w:ascii="Calibri" w:hAnsi="Calibri"/>
        </w:rPr>
        <w:t xml:space="preserve">As we show later on, we need a flat operation area for successful </w:t>
      </w:r>
      <w:r w:rsidR="00101725">
        <w:rPr>
          <w:rFonts w:ascii="Calibri" w:hAnsi="Calibri"/>
        </w:rPr>
        <w:t>implantation;</w:t>
      </w:r>
      <w:r>
        <w:rPr>
          <w:rFonts w:ascii="Calibri" w:hAnsi="Calibri"/>
        </w:rPr>
        <w:t xml:space="preserve"> consequently we cannot </w:t>
      </w:r>
      <w:r w:rsidR="006F4F2A">
        <w:rPr>
          <w:rFonts w:ascii="Calibri" w:hAnsi="Calibri"/>
        </w:rPr>
        <w:t xml:space="preserve">sufficiently </w:t>
      </w:r>
      <w:r>
        <w:rPr>
          <w:rFonts w:ascii="Calibri" w:hAnsi="Calibri"/>
        </w:rPr>
        <w:t xml:space="preserve">open it with clamps or other surgical instruments. </w:t>
      </w:r>
      <w:r w:rsidR="008A6B2A">
        <w:rPr>
          <w:rFonts w:ascii="Calibri" w:hAnsi="Calibri"/>
        </w:rPr>
        <w:t xml:space="preserve">For stretching and fixation of the operation area surgical suture loops (5/0 Premilene-DS16) were drawn through the skin on the </w:t>
      </w:r>
      <w:proofErr w:type="spellStart"/>
      <w:r w:rsidR="008A6B2A">
        <w:rPr>
          <w:rFonts w:ascii="Calibri" w:hAnsi="Calibri"/>
        </w:rPr>
        <w:t>rostral</w:t>
      </w:r>
      <w:proofErr w:type="spellEnd"/>
      <w:r w:rsidR="008A6B2A">
        <w:rPr>
          <w:rFonts w:ascii="Calibri" w:hAnsi="Calibri"/>
        </w:rPr>
        <w:t xml:space="preserve"> end of the wound and </w:t>
      </w:r>
      <w:r w:rsidR="006531D0">
        <w:rPr>
          <w:rFonts w:ascii="Calibri" w:hAnsi="Calibri"/>
        </w:rPr>
        <w:t>in the middle of</w:t>
      </w:r>
      <w:r w:rsidR="008A6B2A">
        <w:rPr>
          <w:rFonts w:ascii="Calibri" w:hAnsi="Calibri"/>
        </w:rPr>
        <w:t xml:space="preserve"> both </w:t>
      </w:r>
      <w:r w:rsidR="006531D0">
        <w:rPr>
          <w:rFonts w:ascii="Calibri" w:hAnsi="Calibri"/>
        </w:rPr>
        <w:t xml:space="preserve">wound </w:t>
      </w:r>
      <w:r w:rsidR="008A6B2A">
        <w:rPr>
          <w:rFonts w:ascii="Calibri" w:hAnsi="Calibri"/>
        </w:rPr>
        <w:t>sides</w:t>
      </w:r>
      <w:r w:rsidR="006F4F2A">
        <w:rPr>
          <w:rFonts w:ascii="Calibri" w:hAnsi="Calibri"/>
        </w:rPr>
        <w:t>,</w:t>
      </w:r>
      <w:r w:rsidR="008A6B2A">
        <w:rPr>
          <w:rFonts w:ascii="Calibri" w:hAnsi="Calibri"/>
        </w:rPr>
        <w:t xml:space="preserve"> </w:t>
      </w:r>
      <w:r w:rsidR="006531D0">
        <w:rPr>
          <w:rFonts w:ascii="Calibri" w:hAnsi="Calibri"/>
        </w:rPr>
        <w:t xml:space="preserve">parallel to the </w:t>
      </w:r>
      <w:proofErr w:type="spellStart"/>
      <w:r w:rsidR="006531D0">
        <w:rPr>
          <w:rFonts w:ascii="Calibri" w:hAnsi="Calibri"/>
        </w:rPr>
        <w:t>interaural</w:t>
      </w:r>
      <w:proofErr w:type="spellEnd"/>
      <w:r w:rsidR="006531D0">
        <w:rPr>
          <w:rFonts w:ascii="Calibri" w:hAnsi="Calibri"/>
        </w:rPr>
        <w:t xml:space="preserve"> bars. </w:t>
      </w:r>
    </w:p>
    <w:p w:rsidR="00A542E5" w:rsidRDefault="00A542E5" w:rsidP="00FC220B">
      <w:pPr>
        <w:pStyle w:val="StandardWeb"/>
        <w:ind w:left="720"/>
        <w:jc w:val="both"/>
        <w:rPr>
          <w:rFonts w:ascii="Calibri" w:hAnsi="Calibri"/>
        </w:rPr>
      </w:pPr>
      <w:r w:rsidRPr="00A542E5">
        <w:rPr>
          <w:rFonts w:ascii="Calibri" w:hAnsi="Calibri"/>
          <w:b/>
        </w:rPr>
        <w:t>NOTE:</w:t>
      </w:r>
      <w:r>
        <w:rPr>
          <w:rFonts w:ascii="Calibri" w:hAnsi="Calibri"/>
        </w:rPr>
        <w:t xml:space="preserve"> </w:t>
      </w:r>
      <w:r w:rsidR="006531D0">
        <w:rPr>
          <w:rFonts w:ascii="Calibri" w:hAnsi="Calibri"/>
        </w:rPr>
        <w:t xml:space="preserve">We strongly recommend folding of the skin on the </w:t>
      </w:r>
      <w:proofErr w:type="spellStart"/>
      <w:r w:rsidR="006531D0">
        <w:rPr>
          <w:rFonts w:ascii="Calibri" w:hAnsi="Calibri"/>
        </w:rPr>
        <w:t>rostral</w:t>
      </w:r>
      <w:proofErr w:type="spellEnd"/>
      <w:r w:rsidR="006531D0">
        <w:rPr>
          <w:rFonts w:ascii="Calibri" w:hAnsi="Calibri"/>
        </w:rPr>
        <w:t xml:space="preserve"> end for fixation by a double penetration which is less injuri</w:t>
      </w:r>
      <w:r w:rsidR="006F4F2A">
        <w:rPr>
          <w:rFonts w:ascii="Calibri" w:hAnsi="Calibri"/>
        </w:rPr>
        <w:t>ous</w:t>
      </w:r>
      <w:r w:rsidR="006531D0">
        <w:rPr>
          <w:rFonts w:ascii="Calibri" w:hAnsi="Calibri"/>
        </w:rPr>
        <w:t xml:space="preserve"> </w:t>
      </w:r>
      <w:r w:rsidR="006F4F2A">
        <w:rPr>
          <w:rFonts w:ascii="Calibri" w:hAnsi="Calibri"/>
        </w:rPr>
        <w:t xml:space="preserve">to </w:t>
      </w:r>
      <w:r w:rsidR="006531D0">
        <w:rPr>
          <w:rFonts w:ascii="Calibri" w:hAnsi="Calibri"/>
        </w:rPr>
        <w:t xml:space="preserve">the wound. If necessary </w:t>
      </w:r>
      <w:r>
        <w:rPr>
          <w:rFonts w:ascii="Calibri" w:hAnsi="Calibri"/>
        </w:rPr>
        <w:t xml:space="preserve">such </w:t>
      </w:r>
      <w:r w:rsidR="006531D0">
        <w:rPr>
          <w:rFonts w:ascii="Calibri" w:hAnsi="Calibri"/>
        </w:rPr>
        <w:t xml:space="preserve">a loop can be used </w:t>
      </w:r>
      <w:r>
        <w:rPr>
          <w:rFonts w:ascii="Calibri" w:hAnsi="Calibri"/>
        </w:rPr>
        <w:t xml:space="preserve">as well </w:t>
      </w:r>
      <w:r w:rsidR="006531D0">
        <w:rPr>
          <w:rFonts w:ascii="Calibri" w:hAnsi="Calibri"/>
        </w:rPr>
        <w:t xml:space="preserve">to fix the caudal end of the wound. </w:t>
      </w:r>
    </w:p>
    <w:p w:rsidR="008A6B2A" w:rsidRDefault="006531D0" w:rsidP="00FC220B">
      <w:pPr>
        <w:pStyle w:val="StandardWeb"/>
        <w:jc w:val="both"/>
        <w:rPr>
          <w:rFonts w:ascii="Calibri" w:hAnsi="Calibri"/>
        </w:rPr>
      </w:pPr>
      <w:r>
        <w:rPr>
          <w:rFonts w:ascii="Calibri" w:hAnsi="Calibri"/>
        </w:rPr>
        <w:lastRenderedPageBreak/>
        <w:t>Then the loop ends can be fixed at the frame with a non-residue tape (</w:t>
      </w:r>
      <w:proofErr w:type="spellStart"/>
      <w:r>
        <w:rPr>
          <w:rFonts w:ascii="Calibri" w:hAnsi="Calibri"/>
        </w:rPr>
        <w:t>Leukofix</w:t>
      </w:r>
      <w:proofErr w:type="spellEnd"/>
      <w:r>
        <w:rPr>
          <w:rFonts w:ascii="Calibri" w:hAnsi="Calibri"/>
        </w:rPr>
        <w:t>) under careful pulling of the wound boundaries to the periphery</w:t>
      </w:r>
      <w:r w:rsidR="0051093A">
        <w:rPr>
          <w:rFonts w:ascii="Calibri" w:hAnsi="Calibri"/>
        </w:rPr>
        <w:t xml:space="preserve"> so that the anatomical orientation points are visible, in our case lambda and the </w:t>
      </w:r>
      <w:proofErr w:type="spellStart"/>
      <w:r w:rsidR="0051093A">
        <w:rPr>
          <w:rFonts w:ascii="Calibri" w:hAnsi="Calibri"/>
        </w:rPr>
        <w:t>interaural</w:t>
      </w:r>
      <w:proofErr w:type="spellEnd"/>
      <w:r w:rsidR="0051093A">
        <w:rPr>
          <w:rFonts w:ascii="Calibri" w:hAnsi="Calibri"/>
        </w:rPr>
        <w:t xml:space="preserve"> point</w:t>
      </w:r>
      <w:r>
        <w:rPr>
          <w:rFonts w:ascii="Calibri" w:hAnsi="Calibri"/>
        </w:rPr>
        <w:t xml:space="preserve">. With that step the opening and determination of the operation area is </w:t>
      </w:r>
      <w:r w:rsidR="0051093A">
        <w:rPr>
          <w:rFonts w:ascii="Calibri" w:hAnsi="Calibri"/>
        </w:rPr>
        <w:t>finished</w:t>
      </w:r>
      <w:r>
        <w:rPr>
          <w:rFonts w:ascii="Calibri" w:hAnsi="Calibri"/>
        </w:rPr>
        <w:t>.</w:t>
      </w:r>
    </w:p>
    <w:p w:rsidR="00EC23BA" w:rsidRPr="00EC6A5E" w:rsidRDefault="00EC23BA" w:rsidP="00FC220B">
      <w:pPr>
        <w:pStyle w:val="StandardWeb"/>
        <w:numPr>
          <w:ilvl w:val="1"/>
          <w:numId w:val="3"/>
        </w:numPr>
        <w:jc w:val="both"/>
        <w:rPr>
          <w:rFonts w:ascii="Calibri" w:hAnsi="Calibri"/>
          <w:u w:val="single"/>
        </w:rPr>
      </w:pPr>
      <w:r w:rsidRPr="00EC6A5E">
        <w:rPr>
          <w:rFonts w:ascii="Calibri" w:hAnsi="Calibri"/>
          <w:u w:val="single"/>
        </w:rPr>
        <w:t>Adjustment of the stereotactic frame and targeting</w:t>
      </w:r>
    </w:p>
    <w:p w:rsidR="00E005FA" w:rsidRDefault="0051093A" w:rsidP="00FC220B">
      <w:pPr>
        <w:pStyle w:val="StandardWeb"/>
        <w:jc w:val="both"/>
        <w:rPr>
          <w:rFonts w:ascii="Calibri" w:hAnsi="Calibri"/>
        </w:rPr>
      </w:pPr>
      <w:r>
        <w:rPr>
          <w:rFonts w:ascii="Calibri" w:hAnsi="Calibri"/>
        </w:rPr>
        <w:t xml:space="preserve">Prior adjusting the stereotactic frame we wash the wound area with Ringer solution and clean again the skull with Q-tips. Then the stereotactic frame </w:t>
      </w:r>
      <w:r w:rsidR="00010698">
        <w:rPr>
          <w:rFonts w:ascii="Calibri" w:hAnsi="Calibri"/>
        </w:rPr>
        <w:t>was</w:t>
      </w:r>
      <w:r>
        <w:rPr>
          <w:rFonts w:ascii="Calibri" w:hAnsi="Calibri"/>
        </w:rPr>
        <w:t xml:space="preserve"> positioned so that the insertion needle is referenced to the anatomical reference points</w:t>
      </w:r>
      <w:r w:rsidR="008F2A4C">
        <w:rPr>
          <w:rFonts w:ascii="Calibri" w:hAnsi="Calibri"/>
        </w:rPr>
        <w:t xml:space="preserve"> of</w:t>
      </w:r>
      <w:r w:rsidR="006F4F2A">
        <w:rPr>
          <w:rFonts w:ascii="Calibri" w:hAnsi="Calibri"/>
        </w:rPr>
        <w:t xml:space="preserve"> choice</w:t>
      </w:r>
      <w:r>
        <w:rPr>
          <w:rFonts w:ascii="Calibri" w:hAnsi="Calibri"/>
        </w:rPr>
        <w:t xml:space="preserve">. </w:t>
      </w:r>
    </w:p>
    <w:p w:rsidR="00E005FA" w:rsidRDefault="00E005FA" w:rsidP="00FC220B">
      <w:pPr>
        <w:pStyle w:val="StandardWeb"/>
        <w:ind w:left="720"/>
        <w:jc w:val="both"/>
        <w:rPr>
          <w:rFonts w:ascii="Calibri" w:hAnsi="Calibri"/>
        </w:rPr>
      </w:pPr>
      <w:r w:rsidRPr="00E005FA">
        <w:rPr>
          <w:rFonts w:ascii="Calibri" w:hAnsi="Calibri"/>
          <w:b/>
        </w:rPr>
        <w:t xml:space="preserve">NOTE: </w:t>
      </w:r>
      <w:r>
        <w:rPr>
          <w:rFonts w:ascii="Calibri" w:hAnsi="Calibri"/>
        </w:rPr>
        <w:t>It is helpful to view from the top of the insertion arm in prolongation of the tungsten for precise addressing.</w:t>
      </w:r>
    </w:p>
    <w:p w:rsidR="0051093A" w:rsidRDefault="0051093A" w:rsidP="00FC220B">
      <w:pPr>
        <w:pStyle w:val="StandardWeb"/>
        <w:jc w:val="both"/>
        <w:rPr>
          <w:rFonts w:ascii="Calibri" w:hAnsi="Calibri"/>
        </w:rPr>
      </w:pPr>
      <w:r>
        <w:rPr>
          <w:rFonts w:ascii="Calibri" w:hAnsi="Calibri"/>
        </w:rPr>
        <w:t>By a standardized calculation depending on the target area</w:t>
      </w:r>
      <w:r w:rsidR="006F4F2A">
        <w:rPr>
          <w:rFonts w:ascii="Calibri" w:hAnsi="Calibri"/>
        </w:rPr>
        <w:t>,</w:t>
      </w:r>
      <w:r>
        <w:rPr>
          <w:rFonts w:ascii="Calibri" w:hAnsi="Calibri"/>
        </w:rPr>
        <w:t xml:space="preserve"> the targe</w:t>
      </w:r>
      <w:r w:rsidR="00E005FA">
        <w:rPr>
          <w:rFonts w:ascii="Calibri" w:hAnsi="Calibri"/>
        </w:rPr>
        <w:t xml:space="preserve">t coordinates are now determined according to the </w:t>
      </w:r>
      <w:proofErr w:type="spellStart"/>
      <w:r w:rsidR="00E005FA">
        <w:rPr>
          <w:rFonts w:ascii="Calibri" w:hAnsi="Calibri"/>
        </w:rPr>
        <w:t>media</w:t>
      </w:r>
      <w:r w:rsidR="006F4F2A">
        <w:rPr>
          <w:rFonts w:ascii="Calibri" w:hAnsi="Calibri"/>
        </w:rPr>
        <w:t>l</w:t>
      </w:r>
      <w:proofErr w:type="gramStart"/>
      <w:r w:rsidR="00E005FA">
        <w:rPr>
          <w:rFonts w:ascii="Calibri" w:hAnsi="Calibri"/>
        </w:rPr>
        <w:t>:lateral</w:t>
      </w:r>
      <w:proofErr w:type="spellEnd"/>
      <w:proofErr w:type="gramEnd"/>
      <w:r w:rsidR="00E005FA">
        <w:rPr>
          <w:rFonts w:ascii="Calibri" w:hAnsi="Calibri"/>
        </w:rPr>
        <w:t xml:space="preserve"> and </w:t>
      </w:r>
      <w:proofErr w:type="spellStart"/>
      <w:r w:rsidR="00E005FA">
        <w:rPr>
          <w:rFonts w:ascii="Calibri" w:hAnsi="Calibri"/>
        </w:rPr>
        <w:t>anterior:posterior</w:t>
      </w:r>
      <w:proofErr w:type="spellEnd"/>
      <w:r w:rsidR="00E005FA">
        <w:rPr>
          <w:rFonts w:ascii="Calibri" w:hAnsi="Calibri"/>
        </w:rPr>
        <w:t xml:space="preserve"> axes. The insertion head is now moved to the target point and the tungsten is lowered carefully until it touches the skull. Then the height of the skull is noticed and the target depth </w:t>
      </w:r>
      <w:r w:rsidR="006F4F2A">
        <w:rPr>
          <w:rFonts w:ascii="Calibri" w:hAnsi="Calibri"/>
        </w:rPr>
        <w:t xml:space="preserve">is </w:t>
      </w:r>
      <w:r w:rsidR="00E005FA">
        <w:rPr>
          <w:rFonts w:ascii="Calibri" w:hAnsi="Calibri"/>
        </w:rPr>
        <w:t xml:space="preserve">calculated. </w:t>
      </w:r>
    </w:p>
    <w:p w:rsidR="00E005FA" w:rsidRDefault="00E005FA" w:rsidP="00FC220B">
      <w:pPr>
        <w:pStyle w:val="StandardWeb"/>
        <w:ind w:left="720"/>
        <w:jc w:val="both"/>
        <w:rPr>
          <w:rFonts w:ascii="Calibri" w:hAnsi="Calibri"/>
        </w:rPr>
      </w:pPr>
      <w:r w:rsidRPr="00E005FA">
        <w:rPr>
          <w:rFonts w:ascii="Calibri" w:hAnsi="Calibri"/>
          <w:b/>
        </w:rPr>
        <w:t>NOTE:</w:t>
      </w:r>
      <w:r>
        <w:rPr>
          <w:rFonts w:ascii="Calibri" w:hAnsi="Calibri"/>
        </w:rPr>
        <w:t xml:space="preserve"> Lifting the tungsten for movements or cleaning above the wound protects it against bending.</w:t>
      </w:r>
    </w:p>
    <w:p w:rsidR="00E005FA" w:rsidRDefault="00E005FA" w:rsidP="00FC220B">
      <w:pPr>
        <w:pStyle w:val="StandardWeb"/>
        <w:jc w:val="both"/>
        <w:rPr>
          <w:rFonts w:ascii="Calibri" w:hAnsi="Calibri"/>
        </w:rPr>
      </w:pPr>
      <w:r>
        <w:rPr>
          <w:rFonts w:ascii="Calibri" w:hAnsi="Calibri"/>
        </w:rPr>
        <w:t xml:space="preserve">Then clean the wound with Ringer solution and lower again the tungsten to the target point short above the skull. </w:t>
      </w:r>
    </w:p>
    <w:p w:rsidR="00EC23BA" w:rsidRPr="00EC6A5E" w:rsidRDefault="00EC23BA" w:rsidP="00FC220B">
      <w:pPr>
        <w:pStyle w:val="StandardWeb"/>
        <w:numPr>
          <w:ilvl w:val="1"/>
          <w:numId w:val="3"/>
        </w:numPr>
        <w:jc w:val="both"/>
        <w:rPr>
          <w:rFonts w:ascii="Calibri" w:hAnsi="Calibri"/>
          <w:u w:val="single"/>
        </w:rPr>
      </w:pPr>
      <w:r w:rsidRPr="00EC6A5E">
        <w:rPr>
          <w:rFonts w:ascii="Calibri" w:hAnsi="Calibri"/>
          <w:u w:val="single"/>
        </w:rPr>
        <w:t>Trepa</w:t>
      </w:r>
      <w:r w:rsidR="006F4F2A">
        <w:rPr>
          <w:rFonts w:ascii="Calibri" w:hAnsi="Calibri"/>
          <w:u w:val="single"/>
        </w:rPr>
        <w:t>nning</w:t>
      </w:r>
      <w:r w:rsidRPr="00EC6A5E">
        <w:rPr>
          <w:rFonts w:ascii="Calibri" w:hAnsi="Calibri"/>
          <w:u w:val="single"/>
        </w:rPr>
        <w:t xml:space="preserve"> the skull</w:t>
      </w:r>
    </w:p>
    <w:p w:rsidR="00E005FA" w:rsidRDefault="00E005FA" w:rsidP="00FC220B">
      <w:pPr>
        <w:pStyle w:val="StandardWeb"/>
        <w:jc w:val="both"/>
        <w:rPr>
          <w:rFonts w:ascii="Calibri" w:hAnsi="Calibri"/>
        </w:rPr>
      </w:pPr>
      <w:r>
        <w:rPr>
          <w:rFonts w:ascii="Calibri" w:hAnsi="Calibri"/>
        </w:rPr>
        <w:t>For tr</w:t>
      </w:r>
      <w:r w:rsidR="006F4F2A">
        <w:rPr>
          <w:rFonts w:ascii="Calibri" w:hAnsi="Calibri"/>
        </w:rPr>
        <w:t>epanning</w:t>
      </w:r>
      <w:r>
        <w:rPr>
          <w:rFonts w:ascii="Calibri" w:hAnsi="Calibri"/>
        </w:rPr>
        <w:t xml:space="preserve"> the skull we first marked the </w:t>
      </w:r>
      <w:r w:rsidR="00EC6A5E">
        <w:rPr>
          <w:rFonts w:ascii="Calibri" w:hAnsi="Calibri"/>
        </w:rPr>
        <w:t xml:space="preserve">target point on the skull by careful circular scraping of the bone with a 20G needle directly under the tungsten. </w:t>
      </w:r>
      <w:r w:rsidR="007414AB">
        <w:rPr>
          <w:rFonts w:ascii="Calibri" w:hAnsi="Calibri"/>
        </w:rPr>
        <w:t xml:space="preserve">The implantation arm of the stereotactic frame was then screwed up maximal and flipped out of the operation area. </w:t>
      </w:r>
      <w:r w:rsidR="00EC6A5E">
        <w:rPr>
          <w:rFonts w:ascii="Calibri" w:hAnsi="Calibri"/>
        </w:rPr>
        <w:t>The white bone splinter</w:t>
      </w:r>
      <w:r w:rsidR="00010698">
        <w:rPr>
          <w:rFonts w:ascii="Calibri" w:hAnsi="Calibri"/>
        </w:rPr>
        <w:t>s</w:t>
      </w:r>
      <w:r w:rsidR="00EC6A5E">
        <w:rPr>
          <w:rFonts w:ascii="Calibri" w:hAnsi="Calibri"/>
        </w:rPr>
        <w:t xml:space="preserve"> show the implantation side and the produced cavity is a perfect starting point for drilling – otherwise the skull is to </w:t>
      </w:r>
      <w:proofErr w:type="gramStart"/>
      <w:r w:rsidR="00EC6A5E">
        <w:rPr>
          <w:rFonts w:ascii="Calibri" w:hAnsi="Calibri"/>
        </w:rPr>
        <w:t>slipp</w:t>
      </w:r>
      <w:r w:rsidR="006F4F2A">
        <w:rPr>
          <w:rFonts w:ascii="Calibri" w:hAnsi="Calibri"/>
        </w:rPr>
        <w:t xml:space="preserve">ery </w:t>
      </w:r>
      <w:r w:rsidR="00EC6A5E">
        <w:rPr>
          <w:rFonts w:ascii="Calibri" w:hAnsi="Calibri"/>
        </w:rPr>
        <w:t xml:space="preserve"> for</w:t>
      </w:r>
      <w:proofErr w:type="gramEnd"/>
      <w:r w:rsidR="00EC6A5E">
        <w:rPr>
          <w:rFonts w:ascii="Calibri" w:hAnsi="Calibri"/>
        </w:rPr>
        <w:t xml:space="preserve"> precise drilling. </w:t>
      </w:r>
    </w:p>
    <w:p w:rsidR="00EC6A5E" w:rsidRDefault="00EC6A5E" w:rsidP="00FC220B">
      <w:pPr>
        <w:pStyle w:val="StandardWeb"/>
        <w:ind w:left="720"/>
        <w:jc w:val="both"/>
        <w:rPr>
          <w:rFonts w:ascii="Calibri" w:hAnsi="Calibri"/>
        </w:rPr>
      </w:pPr>
      <w:r w:rsidRPr="00EC6A5E">
        <w:rPr>
          <w:rFonts w:ascii="Calibri" w:hAnsi="Calibri"/>
          <w:b/>
        </w:rPr>
        <w:t>NOTE:</w:t>
      </w:r>
      <w:r>
        <w:rPr>
          <w:rFonts w:ascii="Calibri" w:hAnsi="Calibri"/>
        </w:rPr>
        <w:t xml:space="preserve"> This marking step and the following drilling step have to be exercised – otherwise a penetration with enormous brain tissue disruption can easily occur.</w:t>
      </w:r>
      <w:r w:rsidR="00010698">
        <w:rPr>
          <w:rFonts w:ascii="Calibri" w:hAnsi="Calibri"/>
        </w:rPr>
        <w:t xml:space="preserve"> We recommend fixing the marking and drilling hand by laying it on a stable ground. </w:t>
      </w:r>
    </w:p>
    <w:p w:rsidR="00EC6A5E" w:rsidRDefault="00EC6A5E" w:rsidP="00FC220B">
      <w:pPr>
        <w:pStyle w:val="StandardWeb"/>
        <w:jc w:val="both"/>
        <w:rPr>
          <w:rFonts w:ascii="Calibri" w:hAnsi="Calibri"/>
        </w:rPr>
      </w:pPr>
      <w:r>
        <w:rPr>
          <w:rFonts w:ascii="Calibri" w:hAnsi="Calibri"/>
        </w:rPr>
        <w:t>Then put the driller wi</w:t>
      </w:r>
      <w:r w:rsidR="00010698">
        <w:rPr>
          <w:rFonts w:ascii="Calibri" w:hAnsi="Calibri"/>
        </w:rPr>
        <w:t>th a small boring bit (here 0,9</w:t>
      </w:r>
      <w:r>
        <w:rPr>
          <w:rFonts w:ascii="Calibri" w:hAnsi="Calibri"/>
        </w:rPr>
        <w:t xml:space="preserve">mm in diameter) in the marked cavity and start carefully drilling in intervals (depending upon the power of your driller). </w:t>
      </w:r>
      <w:r w:rsidR="00010698">
        <w:rPr>
          <w:rFonts w:ascii="Calibri" w:hAnsi="Calibri"/>
        </w:rPr>
        <w:t xml:space="preserve">In between have a look for the depth of the hole. </w:t>
      </w:r>
    </w:p>
    <w:p w:rsidR="00010698" w:rsidRDefault="00010698" w:rsidP="00FC220B">
      <w:pPr>
        <w:pStyle w:val="StandardWeb"/>
        <w:ind w:left="720"/>
        <w:jc w:val="both"/>
        <w:rPr>
          <w:rFonts w:ascii="Calibri" w:hAnsi="Calibri"/>
        </w:rPr>
      </w:pPr>
      <w:r w:rsidRPr="00010698">
        <w:rPr>
          <w:rFonts w:ascii="Calibri" w:hAnsi="Calibri"/>
          <w:b/>
        </w:rPr>
        <w:lastRenderedPageBreak/>
        <w:t>NOTE:</w:t>
      </w:r>
      <w:r>
        <w:rPr>
          <w:rFonts w:ascii="Calibri" w:hAnsi="Calibri"/>
        </w:rPr>
        <w:t xml:space="preserve"> </w:t>
      </w:r>
      <w:proofErr w:type="gramStart"/>
      <w:r>
        <w:rPr>
          <w:rFonts w:ascii="Calibri" w:hAnsi="Calibri"/>
        </w:rPr>
        <w:t xml:space="preserve">For </w:t>
      </w:r>
      <w:r w:rsidR="006F4F2A">
        <w:rPr>
          <w:rFonts w:ascii="Calibri" w:hAnsi="Calibri"/>
        </w:rPr>
        <w:t xml:space="preserve"> inexperienced</w:t>
      </w:r>
      <w:proofErr w:type="gramEnd"/>
      <w:r>
        <w:rPr>
          <w:rFonts w:ascii="Calibri" w:hAnsi="Calibri"/>
        </w:rPr>
        <w:t xml:space="preserve"> surgeons it might be helpful to push a blocker above the drilling tip (</w:t>
      </w:r>
      <w:r w:rsidR="006F4F2A">
        <w:rPr>
          <w:rFonts w:ascii="Calibri" w:hAnsi="Calibri"/>
        </w:rPr>
        <w:t xml:space="preserve"> spherical</w:t>
      </w:r>
      <w:r>
        <w:rPr>
          <w:rFonts w:ascii="Calibri" w:hAnsi="Calibri"/>
        </w:rPr>
        <w:t xml:space="preserve"> diamond tip of the driller). This can be easily done by slipping on an approx. 2mm height ring cut from a medical hose. The view is a bit reduced but it is easy to feel the cavity and the risk of rush through the skull and </w:t>
      </w:r>
      <w:r w:rsidR="008F2A4C">
        <w:rPr>
          <w:rFonts w:ascii="Calibri" w:hAnsi="Calibri"/>
        </w:rPr>
        <w:t xml:space="preserve">injure the brain </w:t>
      </w:r>
      <w:r w:rsidR="00620E23">
        <w:rPr>
          <w:rFonts w:ascii="Calibri" w:hAnsi="Calibri"/>
        </w:rPr>
        <w:t xml:space="preserve">is </w:t>
      </w:r>
      <w:r w:rsidR="008F2A4C">
        <w:rPr>
          <w:rFonts w:ascii="Calibri" w:hAnsi="Calibri"/>
        </w:rPr>
        <w:t>enormously minimal.</w:t>
      </w:r>
    </w:p>
    <w:p w:rsidR="00010698" w:rsidRDefault="00010698" w:rsidP="00FC220B">
      <w:pPr>
        <w:pStyle w:val="StandardWeb"/>
        <w:ind w:left="720"/>
        <w:jc w:val="both"/>
        <w:rPr>
          <w:rFonts w:ascii="Calibri" w:hAnsi="Calibri"/>
        </w:rPr>
      </w:pPr>
      <w:r w:rsidRPr="00010698">
        <w:rPr>
          <w:rFonts w:ascii="Calibri" w:hAnsi="Calibri"/>
          <w:b/>
        </w:rPr>
        <w:t>NOTE:</w:t>
      </w:r>
      <w:r>
        <w:rPr>
          <w:rFonts w:ascii="Calibri" w:hAnsi="Calibri"/>
        </w:rPr>
        <w:t xml:space="preserve"> When a bigger hole is need</w:t>
      </w:r>
      <w:r w:rsidR="00620E23">
        <w:rPr>
          <w:rFonts w:ascii="Calibri" w:hAnsi="Calibri"/>
        </w:rPr>
        <w:t>ed</w:t>
      </w:r>
      <w:r>
        <w:rPr>
          <w:rFonts w:ascii="Calibri" w:hAnsi="Calibri"/>
        </w:rPr>
        <w:t xml:space="preserve">, then open the small one with a series of drilling bits with increasing diameter, otherwise a </w:t>
      </w:r>
      <w:proofErr w:type="gramStart"/>
      <w:r>
        <w:rPr>
          <w:rFonts w:ascii="Calibri" w:hAnsi="Calibri"/>
        </w:rPr>
        <w:t>los</w:t>
      </w:r>
      <w:r w:rsidR="00620E23">
        <w:rPr>
          <w:rFonts w:ascii="Calibri" w:hAnsi="Calibri"/>
        </w:rPr>
        <w:t xml:space="preserve">s </w:t>
      </w:r>
      <w:r>
        <w:rPr>
          <w:rFonts w:ascii="Calibri" w:hAnsi="Calibri"/>
        </w:rPr>
        <w:t xml:space="preserve"> </w:t>
      </w:r>
      <w:r w:rsidR="00620E23">
        <w:rPr>
          <w:rFonts w:ascii="Calibri" w:hAnsi="Calibri"/>
        </w:rPr>
        <w:t>of</w:t>
      </w:r>
      <w:proofErr w:type="gramEnd"/>
      <w:r w:rsidR="00620E23">
        <w:rPr>
          <w:rFonts w:ascii="Calibri" w:hAnsi="Calibri"/>
        </w:rPr>
        <w:t xml:space="preserve"> </w:t>
      </w:r>
      <w:r>
        <w:rPr>
          <w:rFonts w:ascii="Calibri" w:hAnsi="Calibri"/>
        </w:rPr>
        <w:t>the stereotactic accuracy / centering of the hole may</w:t>
      </w:r>
      <w:r w:rsidR="00620E23">
        <w:rPr>
          <w:rFonts w:ascii="Calibri" w:hAnsi="Calibri"/>
        </w:rPr>
        <w:t xml:space="preserve"> occur </w:t>
      </w:r>
      <w:r>
        <w:rPr>
          <w:rFonts w:ascii="Calibri" w:hAnsi="Calibri"/>
        </w:rPr>
        <w:t>.</w:t>
      </w:r>
    </w:p>
    <w:p w:rsidR="00EC6A5E" w:rsidRDefault="008F2A4C" w:rsidP="00FC220B">
      <w:pPr>
        <w:pStyle w:val="StandardWeb"/>
        <w:jc w:val="both"/>
        <w:rPr>
          <w:rFonts w:ascii="Calibri" w:hAnsi="Calibri"/>
        </w:rPr>
      </w:pPr>
      <w:r>
        <w:rPr>
          <w:rFonts w:ascii="Calibri" w:hAnsi="Calibri"/>
        </w:rPr>
        <w:t xml:space="preserve">You feel the complete penetration by a sudden loss of resistance. </w:t>
      </w:r>
      <w:r w:rsidRPr="008F2A4C">
        <w:rPr>
          <w:rFonts w:ascii="Calibri" w:hAnsi="Calibri"/>
        </w:rPr>
        <w:t>Finally and very important</w:t>
      </w:r>
      <w:r>
        <w:rPr>
          <w:rFonts w:ascii="Calibri" w:hAnsi="Calibri"/>
        </w:rPr>
        <w:t xml:space="preserve"> is the washing of the trepanatio</w:t>
      </w:r>
      <w:r w:rsidR="000F7706">
        <w:rPr>
          <w:rFonts w:ascii="Calibri" w:hAnsi="Calibri"/>
        </w:rPr>
        <w:t xml:space="preserve">n side with Ringer-Solution to wash out </w:t>
      </w:r>
      <w:r w:rsidR="000F76EC">
        <w:rPr>
          <w:rFonts w:ascii="Calibri" w:hAnsi="Calibri"/>
        </w:rPr>
        <w:t xml:space="preserve">the bone splitters. </w:t>
      </w:r>
    </w:p>
    <w:p w:rsidR="00EC23BA" w:rsidRDefault="00EC23BA" w:rsidP="00FC220B">
      <w:pPr>
        <w:pStyle w:val="StandardWeb"/>
        <w:numPr>
          <w:ilvl w:val="1"/>
          <w:numId w:val="3"/>
        </w:numPr>
        <w:jc w:val="both"/>
        <w:rPr>
          <w:rFonts w:ascii="Calibri" w:hAnsi="Calibri"/>
          <w:u w:val="single"/>
        </w:rPr>
      </w:pPr>
      <w:r w:rsidRPr="000F76EC">
        <w:rPr>
          <w:rFonts w:ascii="Calibri" w:hAnsi="Calibri"/>
          <w:u w:val="single"/>
        </w:rPr>
        <w:t>Penetration of the meninges</w:t>
      </w:r>
    </w:p>
    <w:p w:rsidR="000F76EC" w:rsidRPr="000F76EC" w:rsidRDefault="000F76EC" w:rsidP="00FC220B">
      <w:pPr>
        <w:pStyle w:val="StandardWeb"/>
        <w:jc w:val="both"/>
        <w:rPr>
          <w:rFonts w:ascii="Calibri" w:hAnsi="Calibri"/>
        </w:rPr>
      </w:pPr>
      <w:r>
        <w:rPr>
          <w:rFonts w:ascii="Calibri" w:hAnsi="Calibri"/>
        </w:rPr>
        <w:t>With a look in the hole the meninges shimmer</w:t>
      </w:r>
      <w:r w:rsidR="00620E23">
        <w:rPr>
          <w:rFonts w:ascii="Calibri" w:hAnsi="Calibri"/>
        </w:rPr>
        <w:t>ed</w:t>
      </w:r>
      <w:r>
        <w:rPr>
          <w:rFonts w:ascii="Calibri" w:hAnsi="Calibri"/>
        </w:rPr>
        <w:t xml:space="preserve"> opaque. They now were penetrated by soft plucking with a 23G </w:t>
      </w:r>
      <w:proofErr w:type="spellStart"/>
      <w:r>
        <w:rPr>
          <w:rFonts w:ascii="Calibri" w:hAnsi="Calibri"/>
        </w:rPr>
        <w:t>cannula</w:t>
      </w:r>
      <w:proofErr w:type="spellEnd"/>
      <w:r>
        <w:rPr>
          <w:rFonts w:ascii="Calibri" w:hAnsi="Calibri"/>
        </w:rPr>
        <w:t xml:space="preserve">. Therefore the tip of the </w:t>
      </w:r>
      <w:proofErr w:type="spellStart"/>
      <w:r>
        <w:rPr>
          <w:rFonts w:ascii="Calibri" w:hAnsi="Calibri"/>
        </w:rPr>
        <w:t>cannula</w:t>
      </w:r>
      <w:proofErr w:type="spellEnd"/>
      <w:r>
        <w:rPr>
          <w:rFonts w:ascii="Calibri" w:hAnsi="Calibri"/>
        </w:rPr>
        <w:t xml:space="preserve"> </w:t>
      </w:r>
      <w:r w:rsidR="00FC220B">
        <w:rPr>
          <w:rFonts w:ascii="Calibri" w:hAnsi="Calibri"/>
        </w:rPr>
        <w:t xml:space="preserve">was </w:t>
      </w:r>
      <w:r>
        <w:rPr>
          <w:rFonts w:ascii="Calibri" w:hAnsi="Calibri"/>
        </w:rPr>
        <w:t xml:space="preserve">carefully inserted to the hole following the bone boundary roughly in a 45° angle to the skull. By twisting the needle und pulling them out it was noticeable that an elastic </w:t>
      </w:r>
      <w:proofErr w:type="gramStart"/>
      <w:r>
        <w:rPr>
          <w:rFonts w:ascii="Calibri" w:hAnsi="Calibri"/>
        </w:rPr>
        <w:t xml:space="preserve">resistance </w:t>
      </w:r>
      <w:r w:rsidR="00620E23">
        <w:rPr>
          <w:rFonts w:ascii="Calibri" w:hAnsi="Calibri"/>
        </w:rPr>
        <w:t xml:space="preserve"> br</w:t>
      </w:r>
      <w:r w:rsidR="00620E23" w:rsidRPr="00331685">
        <w:rPr>
          <w:rFonts w:ascii="Calibri" w:hAnsi="Calibri"/>
        </w:rPr>
        <w:t>ea</w:t>
      </w:r>
      <w:r w:rsidR="00620E23">
        <w:rPr>
          <w:rFonts w:ascii="Calibri" w:hAnsi="Calibri"/>
        </w:rPr>
        <w:t>ks</w:t>
      </w:r>
      <w:proofErr w:type="gramEnd"/>
      <w:r w:rsidR="00620E23">
        <w:rPr>
          <w:rFonts w:ascii="Calibri" w:hAnsi="Calibri"/>
        </w:rPr>
        <w:t xml:space="preserve"> </w:t>
      </w:r>
      <w:r>
        <w:rPr>
          <w:rFonts w:ascii="Calibri" w:hAnsi="Calibri"/>
        </w:rPr>
        <w:t xml:space="preserve">down. When penetrating the </w:t>
      </w:r>
      <w:proofErr w:type="spellStart"/>
      <w:r>
        <w:rPr>
          <w:rFonts w:ascii="Calibri" w:hAnsi="Calibri"/>
        </w:rPr>
        <w:t>pia</w:t>
      </w:r>
      <w:proofErr w:type="spellEnd"/>
      <w:r>
        <w:rPr>
          <w:rFonts w:ascii="Calibri" w:hAnsi="Calibri"/>
        </w:rPr>
        <w:t xml:space="preserve"> mater it starts bleeding as well. This was normal and makes several washing steps necessary. </w:t>
      </w:r>
      <w:r w:rsidR="00FC220B">
        <w:rPr>
          <w:rFonts w:ascii="Calibri" w:hAnsi="Calibri"/>
        </w:rPr>
        <w:t xml:space="preserve">The repetition of this step along the hole´s boundary was necessary until no more bleeding was visible and no more elastic resistance exists. After final washing the opaque meninges were not visible anymore. </w:t>
      </w:r>
    </w:p>
    <w:p w:rsidR="00EC23BA" w:rsidRPr="00BC6A47" w:rsidRDefault="00EC23BA" w:rsidP="00FC220B">
      <w:pPr>
        <w:pStyle w:val="StandardWeb"/>
        <w:numPr>
          <w:ilvl w:val="1"/>
          <w:numId w:val="3"/>
        </w:numPr>
        <w:jc w:val="both"/>
        <w:rPr>
          <w:rFonts w:ascii="Calibri" w:hAnsi="Calibri"/>
          <w:u w:val="single"/>
        </w:rPr>
      </w:pPr>
      <w:r w:rsidRPr="00BC6A47">
        <w:rPr>
          <w:rFonts w:ascii="Calibri" w:hAnsi="Calibri"/>
          <w:u w:val="single"/>
        </w:rPr>
        <w:t>Insertion of the agarose block in the operation area</w:t>
      </w:r>
    </w:p>
    <w:p w:rsidR="00EC23BA" w:rsidRPr="00FC220B" w:rsidRDefault="00FC220B" w:rsidP="00FC220B">
      <w:pPr>
        <w:pStyle w:val="StandardWeb"/>
        <w:jc w:val="both"/>
        <w:rPr>
          <w:rFonts w:ascii="Calibri" w:hAnsi="Calibri"/>
        </w:rPr>
      </w:pPr>
      <w:r>
        <w:rPr>
          <w:rFonts w:ascii="Calibri" w:hAnsi="Calibri"/>
        </w:rPr>
        <w:t xml:space="preserve">As a matrix for insertion and folding of the device we used a 2 mm height block made upon 2% (w/v) low melt agarose diluted in phosphate buffered saline (PBS). The autoclaved solution was molded in a </w:t>
      </w:r>
      <w:proofErr w:type="spellStart"/>
      <w:r>
        <w:rPr>
          <w:rFonts w:ascii="Calibri" w:hAnsi="Calibri"/>
        </w:rPr>
        <w:t>petridish</w:t>
      </w:r>
      <w:proofErr w:type="spellEnd"/>
      <w:r>
        <w:rPr>
          <w:rFonts w:ascii="Calibri" w:hAnsi="Calibri"/>
        </w:rPr>
        <w:t xml:space="preserve"> with 0,2ml/cm</w:t>
      </w:r>
      <w:r>
        <w:rPr>
          <w:rFonts w:ascii="Calibri" w:hAnsi="Calibri"/>
          <w:vertAlign w:val="superscript"/>
        </w:rPr>
        <w:t>2</w:t>
      </w:r>
      <w:r>
        <w:rPr>
          <w:rFonts w:ascii="Calibri" w:hAnsi="Calibri"/>
        </w:rPr>
        <w:t xml:space="preserve"> area to reach a height of 2 mm. After cooling sufficient pieces were cut directly at the operation desk</w:t>
      </w:r>
      <w:r w:rsidR="007414AB">
        <w:rPr>
          <w:rFonts w:ascii="Calibri" w:hAnsi="Calibri"/>
        </w:rPr>
        <w:t xml:space="preserve"> and</w:t>
      </w:r>
      <w:r>
        <w:rPr>
          <w:rFonts w:ascii="Calibri" w:hAnsi="Calibri"/>
        </w:rPr>
        <w:t xml:space="preserve"> transferred to the operation area with a spatula. For this step one edge of the block was pushed under the anterior wound fold with close contact to the anterior wound shanks starting there. The posterior part of the gel block </w:t>
      </w:r>
      <w:r w:rsidR="007414AB">
        <w:rPr>
          <w:rFonts w:ascii="Calibri" w:hAnsi="Calibri"/>
        </w:rPr>
        <w:t>extends over the wound boundaries thus increasing the surface for application of the device and indirectly constitute a slope to the anterior edge. This facilitated the subsequent insertion. When the agarose block was inserted the space between it and the skull was fill with Ringer solution by peripher</w:t>
      </w:r>
      <w:r w:rsidR="00620E23">
        <w:rPr>
          <w:rFonts w:ascii="Calibri" w:hAnsi="Calibri"/>
        </w:rPr>
        <w:t>al</w:t>
      </w:r>
      <w:r w:rsidR="007414AB">
        <w:rPr>
          <w:rFonts w:ascii="Calibri" w:hAnsi="Calibri"/>
        </w:rPr>
        <w:t xml:space="preserve"> injection with a </w:t>
      </w:r>
      <w:proofErr w:type="spellStart"/>
      <w:r w:rsidR="007414AB">
        <w:rPr>
          <w:rFonts w:ascii="Calibri" w:hAnsi="Calibri"/>
        </w:rPr>
        <w:t>cannula</w:t>
      </w:r>
      <w:proofErr w:type="spellEnd"/>
      <w:r w:rsidR="007414AB">
        <w:rPr>
          <w:rFonts w:ascii="Calibri" w:hAnsi="Calibri"/>
        </w:rPr>
        <w:t xml:space="preserve"> between </w:t>
      </w:r>
      <w:r w:rsidR="00620E23">
        <w:rPr>
          <w:rFonts w:ascii="Calibri" w:hAnsi="Calibri"/>
        </w:rPr>
        <w:t xml:space="preserve">the </w:t>
      </w:r>
      <w:r w:rsidR="007414AB">
        <w:rPr>
          <w:rFonts w:ascii="Calibri" w:hAnsi="Calibri"/>
        </w:rPr>
        <w:t>block an</w:t>
      </w:r>
      <w:r w:rsidR="00620E23">
        <w:rPr>
          <w:rFonts w:ascii="Calibri" w:hAnsi="Calibri"/>
        </w:rPr>
        <w:t>d</w:t>
      </w:r>
      <w:r w:rsidR="007414AB">
        <w:rPr>
          <w:rFonts w:ascii="Calibri" w:hAnsi="Calibri"/>
        </w:rPr>
        <w:t xml:space="preserve"> </w:t>
      </w:r>
      <w:r w:rsidR="00620E23">
        <w:rPr>
          <w:rFonts w:ascii="Calibri" w:hAnsi="Calibri"/>
        </w:rPr>
        <w:t xml:space="preserve">the </w:t>
      </w:r>
      <w:r w:rsidR="007414AB">
        <w:rPr>
          <w:rFonts w:ascii="Calibri" w:hAnsi="Calibri"/>
        </w:rPr>
        <w:t>skin. Eventual air bubbles were release</w:t>
      </w:r>
      <w:r w:rsidR="00620E23">
        <w:rPr>
          <w:rFonts w:ascii="Calibri" w:hAnsi="Calibri"/>
        </w:rPr>
        <w:t>d</w:t>
      </w:r>
      <w:r w:rsidR="007414AB">
        <w:rPr>
          <w:rFonts w:ascii="Calibri" w:hAnsi="Calibri"/>
        </w:rPr>
        <w:t xml:space="preserve"> by smooth lifting of the block at the posterior side. Finally some Ringer solution </w:t>
      </w:r>
      <w:r w:rsidR="00620E23">
        <w:rPr>
          <w:rFonts w:ascii="Calibri" w:hAnsi="Calibri"/>
        </w:rPr>
        <w:t xml:space="preserve">was </w:t>
      </w:r>
      <w:r w:rsidR="007414AB">
        <w:rPr>
          <w:rFonts w:ascii="Calibri" w:hAnsi="Calibri"/>
        </w:rPr>
        <w:t xml:space="preserve">deposited on the </w:t>
      </w:r>
      <w:proofErr w:type="spellStart"/>
      <w:r w:rsidR="007414AB">
        <w:rPr>
          <w:rFonts w:ascii="Calibri" w:hAnsi="Calibri"/>
        </w:rPr>
        <w:t>agarose</w:t>
      </w:r>
      <w:proofErr w:type="spellEnd"/>
      <w:r w:rsidR="007414AB">
        <w:rPr>
          <w:rFonts w:ascii="Calibri" w:hAnsi="Calibri"/>
        </w:rPr>
        <w:t xml:space="preserve"> block to ha</w:t>
      </w:r>
      <w:r w:rsidR="00620E23">
        <w:rPr>
          <w:rFonts w:ascii="Calibri" w:hAnsi="Calibri"/>
        </w:rPr>
        <w:t>l</w:t>
      </w:r>
      <w:r w:rsidR="007414AB">
        <w:rPr>
          <w:rFonts w:ascii="Calibri" w:hAnsi="Calibri"/>
        </w:rPr>
        <w:t xml:space="preserve">f a </w:t>
      </w:r>
      <w:r w:rsidR="00620E23">
        <w:rPr>
          <w:rFonts w:ascii="Calibri" w:hAnsi="Calibri"/>
        </w:rPr>
        <w:t xml:space="preserve">slippery </w:t>
      </w:r>
      <w:r w:rsidR="007414AB">
        <w:rPr>
          <w:rFonts w:ascii="Calibri" w:hAnsi="Calibri"/>
        </w:rPr>
        <w:t xml:space="preserve">underground for device positioning. </w:t>
      </w:r>
    </w:p>
    <w:p w:rsidR="00EC23BA" w:rsidRPr="00BC6A47" w:rsidRDefault="00EC23BA" w:rsidP="00FC220B">
      <w:pPr>
        <w:pStyle w:val="StandardWeb"/>
        <w:numPr>
          <w:ilvl w:val="0"/>
          <w:numId w:val="3"/>
        </w:numPr>
        <w:jc w:val="both"/>
        <w:rPr>
          <w:rFonts w:ascii="Calibri" w:hAnsi="Calibri"/>
          <w:b/>
        </w:rPr>
      </w:pPr>
      <w:r w:rsidRPr="00BC6A47">
        <w:rPr>
          <w:rFonts w:ascii="Calibri" w:hAnsi="Calibri"/>
          <w:b/>
        </w:rPr>
        <w:t>Insertion</w:t>
      </w:r>
    </w:p>
    <w:p w:rsidR="00EC23BA" w:rsidRPr="00BC6A47" w:rsidRDefault="00EC23BA" w:rsidP="00FC220B">
      <w:pPr>
        <w:pStyle w:val="StandardWeb"/>
        <w:numPr>
          <w:ilvl w:val="0"/>
          <w:numId w:val="4"/>
        </w:numPr>
        <w:jc w:val="both"/>
        <w:rPr>
          <w:rFonts w:ascii="Calibri" w:hAnsi="Calibri"/>
          <w:u w:val="single"/>
        </w:rPr>
      </w:pPr>
      <w:r w:rsidRPr="00BC6A47">
        <w:rPr>
          <w:rFonts w:ascii="Calibri" w:hAnsi="Calibri"/>
          <w:u w:val="single"/>
        </w:rPr>
        <w:lastRenderedPageBreak/>
        <w:t>Positioning of the implant and insertion start</w:t>
      </w:r>
    </w:p>
    <w:p w:rsidR="00BC6A47" w:rsidRDefault="0034776C" w:rsidP="007414AB">
      <w:pPr>
        <w:pStyle w:val="StandardWeb"/>
        <w:jc w:val="both"/>
        <w:rPr>
          <w:rFonts w:ascii="Calibri" w:hAnsi="Calibri"/>
        </w:rPr>
      </w:pPr>
      <w:r>
        <w:rPr>
          <w:rFonts w:ascii="Calibri" w:hAnsi="Calibri"/>
        </w:rPr>
        <w:t xml:space="preserve">Now the device was put out of the sterile solution with a forceps grabbing the device´s head. No other part of it was </w:t>
      </w:r>
      <w:proofErr w:type="gramStart"/>
      <w:r>
        <w:rPr>
          <w:rFonts w:ascii="Calibri" w:hAnsi="Calibri"/>
        </w:rPr>
        <w:t xml:space="preserve">touched </w:t>
      </w:r>
      <w:r w:rsidR="00620E23">
        <w:rPr>
          <w:rFonts w:ascii="Calibri" w:hAnsi="Calibri"/>
        </w:rPr>
        <w:t xml:space="preserve"> to</w:t>
      </w:r>
      <w:proofErr w:type="gramEnd"/>
      <w:r w:rsidR="00620E23">
        <w:rPr>
          <w:rFonts w:ascii="Calibri" w:hAnsi="Calibri"/>
        </w:rPr>
        <w:t xml:space="preserve"> avoid</w:t>
      </w:r>
      <w:r>
        <w:rPr>
          <w:rFonts w:ascii="Calibri" w:hAnsi="Calibri"/>
        </w:rPr>
        <w:t xml:space="preserve">  </w:t>
      </w:r>
      <w:proofErr w:type="spellStart"/>
      <w:r>
        <w:rPr>
          <w:rFonts w:ascii="Calibri" w:hAnsi="Calibri"/>
        </w:rPr>
        <w:t>foldings</w:t>
      </w:r>
      <w:proofErr w:type="spellEnd"/>
      <w:r>
        <w:rPr>
          <w:rFonts w:ascii="Calibri" w:hAnsi="Calibri"/>
        </w:rPr>
        <w:t xml:space="preserve"> or disruption</w:t>
      </w:r>
      <w:r w:rsidR="00620E23">
        <w:rPr>
          <w:rFonts w:ascii="Calibri" w:hAnsi="Calibri"/>
        </w:rPr>
        <w:t>s</w:t>
      </w:r>
      <w:r>
        <w:rPr>
          <w:rFonts w:ascii="Calibri" w:hAnsi="Calibri"/>
        </w:rPr>
        <w:t xml:space="preserve">. </w:t>
      </w:r>
      <w:r w:rsidR="007414AB">
        <w:rPr>
          <w:rFonts w:ascii="Calibri" w:hAnsi="Calibri"/>
        </w:rPr>
        <w:t>The</w:t>
      </w:r>
      <w:r>
        <w:rPr>
          <w:rFonts w:ascii="Calibri" w:hAnsi="Calibri"/>
        </w:rPr>
        <w:t>n</w:t>
      </w:r>
      <w:r w:rsidR="007414AB">
        <w:rPr>
          <w:rFonts w:ascii="Calibri" w:hAnsi="Calibri"/>
        </w:rPr>
        <w:t xml:space="preserve"> </w:t>
      </w:r>
      <w:r>
        <w:rPr>
          <w:rFonts w:ascii="Calibri" w:hAnsi="Calibri"/>
        </w:rPr>
        <w:t xml:space="preserve">the </w:t>
      </w:r>
      <w:r w:rsidR="007414AB">
        <w:rPr>
          <w:rFonts w:ascii="Calibri" w:hAnsi="Calibri"/>
        </w:rPr>
        <w:t xml:space="preserve">device </w:t>
      </w:r>
      <w:proofErr w:type="gramStart"/>
      <w:r w:rsidR="007414AB">
        <w:rPr>
          <w:rFonts w:ascii="Calibri" w:hAnsi="Calibri"/>
        </w:rPr>
        <w:t xml:space="preserve">was </w:t>
      </w:r>
      <w:r w:rsidR="00620E23">
        <w:rPr>
          <w:rFonts w:ascii="Calibri" w:hAnsi="Calibri"/>
        </w:rPr>
        <w:t xml:space="preserve"> laid</w:t>
      </w:r>
      <w:proofErr w:type="gramEnd"/>
      <w:r w:rsidR="007414AB">
        <w:rPr>
          <w:rFonts w:ascii="Calibri" w:hAnsi="Calibri"/>
        </w:rPr>
        <w:t xml:space="preserve"> on the block as precise as possible </w:t>
      </w:r>
      <w:r>
        <w:rPr>
          <w:rFonts w:ascii="Calibri" w:hAnsi="Calibri"/>
        </w:rPr>
        <w:t>above</w:t>
      </w:r>
      <w:r w:rsidR="007414AB">
        <w:rPr>
          <w:rFonts w:ascii="Calibri" w:hAnsi="Calibri"/>
        </w:rPr>
        <w:t xml:space="preserve"> the insertion si</w:t>
      </w:r>
      <w:r w:rsidR="00331685">
        <w:rPr>
          <w:rFonts w:ascii="Calibri" w:hAnsi="Calibri"/>
        </w:rPr>
        <w:t>t</w:t>
      </w:r>
      <w:r w:rsidR="007414AB">
        <w:rPr>
          <w:rFonts w:ascii="Calibri" w:hAnsi="Calibri"/>
        </w:rPr>
        <w:t xml:space="preserve">e. </w:t>
      </w:r>
      <w:r>
        <w:rPr>
          <w:rFonts w:ascii="Calibri" w:hAnsi="Calibri"/>
        </w:rPr>
        <w:t>A gentle correction of this position was performed after the insertion arm was flipped again above the hole and the tungsten was screwed down a few millimeters above the block. After ensuring of an optimal</w:t>
      </w:r>
      <w:r w:rsidR="00620E23">
        <w:rPr>
          <w:rFonts w:ascii="Calibri" w:hAnsi="Calibri"/>
        </w:rPr>
        <w:t>ly</w:t>
      </w:r>
      <w:r>
        <w:rPr>
          <w:rFonts w:ascii="Calibri" w:hAnsi="Calibri"/>
        </w:rPr>
        <w:t xml:space="preserve"> centered device shank position in the distal third of the device shank under the tungsten this was screwed down and pushed the device´s shank in the agarose. </w:t>
      </w:r>
      <w:r w:rsidR="00BC6A47">
        <w:rPr>
          <w:rFonts w:ascii="Calibri" w:hAnsi="Calibri"/>
        </w:rPr>
        <w:t xml:space="preserve">Now the visual control of a stable flip around the device was possible and some Ringer solution was deposited in the end of the device </w:t>
      </w:r>
      <w:r w:rsidR="00EF7F42">
        <w:rPr>
          <w:rFonts w:ascii="Calibri" w:hAnsi="Calibri"/>
        </w:rPr>
        <w:t xml:space="preserve">so </w:t>
      </w:r>
      <w:r w:rsidR="00BC6A47">
        <w:rPr>
          <w:rFonts w:ascii="Calibri" w:hAnsi="Calibri"/>
        </w:rPr>
        <w:t xml:space="preserve">that </w:t>
      </w:r>
      <w:proofErr w:type="gramStart"/>
      <w:r w:rsidR="00BC6A47">
        <w:rPr>
          <w:rFonts w:ascii="Calibri" w:hAnsi="Calibri"/>
        </w:rPr>
        <w:t xml:space="preserve">it </w:t>
      </w:r>
      <w:r w:rsidR="00EF7F42">
        <w:rPr>
          <w:rFonts w:ascii="Calibri" w:hAnsi="Calibri"/>
        </w:rPr>
        <w:t xml:space="preserve"> floats</w:t>
      </w:r>
      <w:proofErr w:type="gramEnd"/>
      <w:r w:rsidR="00BC6A47">
        <w:rPr>
          <w:rFonts w:ascii="Calibri" w:hAnsi="Calibri"/>
        </w:rPr>
        <w:t xml:space="preserve"> on the liquid for an easier movement. </w:t>
      </w:r>
    </w:p>
    <w:p w:rsidR="007414AB" w:rsidRDefault="00BC6A47" w:rsidP="00BC6A47">
      <w:pPr>
        <w:pStyle w:val="StandardWeb"/>
        <w:ind w:left="720"/>
        <w:jc w:val="both"/>
        <w:rPr>
          <w:rFonts w:ascii="Calibri" w:hAnsi="Calibri"/>
        </w:rPr>
      </w:pPr>
      <w:r w:rsidRPr="00BC6A47">
        <w:rPr>
          <w:rFonts w:ascii="Calibri" w:hAnsi="Calibri"/>
          <w:b/>
        </w:rPr>
        <w:t>NOTE:</w:t>
      </w:r>
      <w:r>
        <w:rPr>
          <w:rFonts w:ascii="Calibri" w:hAnsi="Calibri"/>
        </w:rPr>
        <w:t xml:space="preserve"> Sometimes the tungsten is pushed to </w:t>
      </w:r>
      <w:r w:rsidR="00EF7F42">
        <w:rPr>
          <w:rFonts w:ascii="Calibri" w:hAnsi="Calibri"/>
        </w:rPr>
        <w:t xml:space="preserve">the </w:t>
      </w:r>
      <w:r>
        <w:rPr>
          <w:rFonts w:ascii="Calibri" w:hAnsi="Calibri"/>
        </w:rPr>
        <w:t xml:space="preserve">anterior by the </w:t>
      </w:r>
      <w:proofErr w:type="spellStart"/>
      <w:r>
        <w:rPr>
          <w:rFonts w:ascii="Calibri" w:hAnsi="Calibri"/>
        </w:rPr>
        <w:t>agarose</w:t>
      </w:r>
      <w:proofErr w:type="spellEnd"/>
      <w:r>
        <w:rPr>
          <w:rFonts w:ascii="Calibri" w:hAnsi="Calibri"/>
        </w:rPr>
        <w:t xml:space="preserve"> matrix elasticity or less liquid under the device. Then it is helpful to push down the agarose blocks posterior tip carefully to counteract the forces at the other end and reposition the tungsten. </w:t>
      </w:r>
    </w:p>
    <w:p w:rsidR="00BC6A47" w:rsidRDefault="00BC6A47" w:rsidP="00BC6A47">
      <w:pPr>
        <w:pStyle w:val="StandardWeb"/>
        <w:ind w:left="720"/>
        <w:jc w:val="both"/>
        <w:rPr>
          <w:rFonts w:ascii="Calibri" w:hAnsi="Calibri"/>
        </w:rPr>
      </w:pPr>
      <w:r>
        <w:rPr>
          <w:rFonts w:ascii="Calibri" w:hAnsi="Calibri"/>
          <w:b/>
        </w:rPr>
        <w:t xml:space="preserve">NOTE: </w:t>
      </w:r>
      <w:r w:rsidRPr="00BC6A47">
        <w:rPr>
          <w:rFonts w:ascii="Calibri" w:hAnsi="Calibri"/>
        </w:rPr>
        <w:t>During this procedure</w:t>
      </w:r>
      <w:r>
        <w:rPr>
          <w:rFonts w:ascii="Calibri" w:hAnsi="Calibri"/>
        </w:rPr>
        <w:t xml:space="preserve"> the </w:t>
      </w:r>
      <w:r w:rsidR="00935F35">
        <w:rPr>
          <w:rFonts w:ascii="Calibri" w:hAnsi="Calibri"/>
        </w:rPr>
        <w:t xml:space="preserve">device </w:t>
      </w:r>
      <w:r>
        <w:rPr>
          <w:rFonts w:ascii="Calibri" w:hAnsi="Calibri"/>
        </w:rPr>
        <w:t xml:space="preserve">flipped </w:t>
      </w:r>
      <w:r w:rsidR="00935F35">
        <w:rPr>
          <w:rFonts w:ascii="Calibri" w:hAnsi="Calibri"/>
        </w:rPr>
        <w:t xml:space="preserve">tungsten </w:t>
      </w:r>
      <w:r>
        <w:rPr>
          <w:rFonts w:ascii="Calibri" w:hAnsi="Calibri"/>
        </w:rPr>
        <w:t xml:space="preserve">seems </w:t>
      </w:r>
      <w:proofErr w:type="gramStart"/>
      <w:r w:rsidR="00593610">
        <w:rPr>
          <w:rFonts w:ascii="Calibri" w:hAnsi="Calibri"/>
        </w:rPr>
        <w:t>optical</w:t>
      </w:r>
      <w:proofErr w:type="gramEnd"/>
      <w:r w:rsidR="00593610">
        <w:rPr>
          <w:rFonts w:ascii="Calibri" w:hAnsi="Calibri"/>
        </w:rPr>
        <w:t xml:space="preserve"> </w:t>
      </w:r>
      <w:r>
        <w:rPr>
          <w:rFonts w:ascii="Calibri" w:hAnsi="Calibri"/>
        </w:rPr>
        <w:t xml:space="preserve">to fail the hole. This is partially due to the diffraction index of the agarose. It is a matter of exercise to decide if the positioning is right or not in that case. </w:t>
      </w:r>
    </w:p>
    <w:p w:rsidR="00935F35" w:rsidRDefault="00935F35" w:rsidP="00BC6A47">
      <w:pPr>
        <w:pStyle w:val="StandardWeb"/>
        <w:ind w:left="720"/>
        <w:jc w:val="both"/>
        <w:rPr>
          <w:rFonts w:ascii="Calibri" w:hAnsi="Calibri"/>
        </w:rPr>
      </w:pPr>
      <w:r>
        <w:rPr>
          <w:rFonts w:ascii="Calibri" w:hAnsi="Calibri"/>
          <w:b/>
        </w:rPr>
        <w:t>NOTE:</w:t>
      </w:r>
      <w:r>
        <w:rPr>
          <w:rFonts w:ascii="Calibri" w:hAnsi="Calibri"/>
        </w:rPr>
        <w:t xml:space="preserve"> In case of bleedings during the insertion the procedure should be stopped immediately </w:t>
      </w:r>
      <w:r w:rsidR="00EF7F42">
        <w:rPr>
          <w:rFonts w:ascii="Calibri" w:hAnsi="Calibri"/>
        </w:rPr>
        <w:t xml:space="preserve">so </w:t>
      </w:r>
      <w:r>
        <w:rPr>
          <w:rFonts w:ascii="Calibri" w:hAnsi="Calibri"/>
        </w:rPr>
        <w:t xml:space="preserve">as no blood should enter </w:t>
      </w:r>
      <w:r w:rsidR="00EF7F42">
        <w:rPr>
          <w:rFonts w:ascii="Calibri" w:hAnsi="Calibri"/>
        </w:rPr>
        <w:t xml:space="preserve">the </w:t>
      </w:r>
      <w:r>
        <w:rPr>
          <w:rFonts w:ascii="Calibri" w:hAnsi="Calibri"/>
        </w:rPr>
        <w:t xml:space="preserve">deeper regions of the brain by penetration of the device. Mostly the </w:t>
      </w:r>
      <w:proofErr w:type="spellStart"/>
      <w:r>
        <w:rPr>
          <w:rFonts w:ascii="Calibri" w:hAnsi="Calibri"/>
        </w:rPr>
        <w:t>pia</w:t>
      </w:r>
      <w:proofErr w:type="spellEnd"/>
      <w:r>
        <w:rPr>
          <w:rFonts w:ascii="Calibri" w:hAnsi="Calibri"/>
        </w:rPr>
        <w:t xml:space="preserve"> was not disrupted completely. </w:t>
      </w:r>
    </w:p>
    <w:p w:rsidR="00593610" w:rsidRPr="00BC6A47" w:rsidRDefault="00BC6A47" w:rsidP="007414AB">
      <w:pPr>
        <w:pStyle w:val="StandardWeb"/>
        <w:jc w:val="both"/>
        <w:rPr>
          <w:rFonts w:ascii="Calibri" w:hAnsi="Calibri"/>
        </w:rPr>
      </w:pPr>
      <w:r>
        <w:rPr>
          <w:rFonts w:ascii="Calibri" w:hAnsi="Calibri"/>
        </w:rPr>
        <w:t xml:space="preserve">Now the device </w:t>
      </w:r>
      <w:r w:rsidR="00593610">
        <w:rPr>
          <w:rFonts w:ascii="Calibri" w:hAnsi="Calibri"/>
        </w:rPr>
        <w:t>was</w:t>
      </w:r>
      <w:r>
        <w:rPr>
          <w:rFonts w:ascii="Calibri" w:hAnsi="Calibri"/>
        </w:rPr>
        <w:t xml:space="preserve"> inserted into the brain </w:t>
      </w:r>
      <w:proofErr w:type="gramStart"/>
      <w:r>
        <w:rPr>
          <w:rFonts w:ascii="Calibri" w:hAnsi="Calibri"/>
        </w:rPr>
        <w:t xml:space="preserve">by </w:t>
      </w:r>
      <w:r w:rsidR="00E07C5B">
        <w:rPr>
          <w:rFonts w:ascii="Calibri" w:hAnsi="Calibri"/>
        </w:rPr>
        <w:t xml:space="preserve"> continuous</w:t>
      </w:r>
      <w:proofErr w:type="gramEnd"/>
      <w:r>
        <w:rPr>
          <w:rFonts w:ascii="Calibri" w:hAnsi="Calibri"/>
        </w:rPr>
        <w:t xml:space="preserve"> screwing down until approx. 2 mm of the device´s shank remains outside of the agarose block. Then </w:t>
      </w:r>
      <w:r w:rsidR="00593610">
        <w:rPr>
          <w:rFonts w:ascii="Calibri" w:hAnsi="Calibri"/>
        </w:rPr>
        <w:t xml:space="preserve">a cut of the anterior part of the agarose gel directly in front of the tungsten was made with a scalpel parallel to the </w:t>
      </w:r>
      <w:proofErr w:type="spellStart"/>
      <w:r w:rsidR="00593610">
        <w:rPr>
          <w:rFonts w:ascii="Calibri" w:hAnsi="Calibri"/>
        </w:rPr>
        <w:t>interaural</w:t>
      </w:r>
      <w:proofErr w:type="spellEnd"/>
      <w:r w:rsidR="00593610">
        <w:rPr>
          <w:rFonts w:ascii="Calibri" w:hAnsi="Calibri"/>
        </w:rPr>
        <w:t xml:space="preserve"> line from one side to the other of the gel block.</w:t>
      </w:r>
    </w:p>
    <w:p w:rsidR="00EC23BA" w:rsidRPr="00935F35" w:rsidRDefault="003B2065" w:rsidP="00FC220B">
      <w:pPr>
        <w:pStyle w:val="StandardWeb"/>
        <w:numPr>
          <w:ilvl w:val="0"/>
          <w:numId w:val="4"/>
        </w:numPr>
        <w:jc w:val="both"/>
        <w:rPr>
          <w:rFonts w:ascii="Calibri" w:hAnsi="Calibri"/>
          <w:u w:val="single"/>
        </w:rPr>
      </w:pPr>
      <w:r>
        <w:rPr>
          <w:rFonts w:ascii="Calibri" w:hAnsi="Calibri"/>
          <w:u w:val="single"/>
        </w:rPr>
        <w:t xml:space="preserve">Removal </w:t>
      </w:r>
      <w:r w:rsidR="00EC23BA" w:rsidRPr="00935F35">
        <w:rPr>
          <w:rFonts w:ascii="Calibri" w:hAnsi="Calibri"/>
          <w:u w:val="single"/>
        </w:rPr>
        <w:t xml:space="preserve">of the </w:t>
      </w:r>
      <w:proofErr w:type="spellStart"/>
      <w:r w:rsidR="00EC23BA" w:rsidRPr="00935F35">
        <w:rPr>
          <w:rFonts w:ascii="Calibri" w:hAnsi="Calibri"/>
          <w:u w:val="single"/>
        </w:rPr>
        <w:t>agarose</w:t>
      </w:r>
      <w:proofErr w:type="spellEnd"/>
      <w:r w:rsidR="00EC23BA" w:rsidRPr="00935F35">
        <w:rPr>
          <w:rFonts w:ascii="Calibri" w:hAnsi="Calibri"/>
          <w:u w:val="single"/>
        </w:rPr>
        <w:t xml:space="preserve"> block </w:t>
      </w:r>
      <w:r w:rsidR="003D6F63" w:rsidRPr="00935F35">
        <w:rPr>
          <w:rFonts w:ascii="Calibri" w:hAnsi="Calibri"/>
          <w:u w:val="single"/>
        </w:rPr>
        <w:t>and insertion finishing</w:t>
      </w:r>
    </w:p>
    <w:p w:rsidR="00593610" w:rsidRDefault="00593610" w:rsidP="00593610">
      <w:pPr>
        <w:pStyle w:val="StandardWeb"/>
        <w:jc w:val="both"/>
        <w:rPr>
          <w:rFonts w:ascii="Calibri" w:hAnsi="Calibri"/>
        </w:rPr>
      </w:pPr>
      <w:r>
        <w:rPr>
          <w:rFonts w:ascii="Calibri" w:hAnsi="Calibri"/>
        </w:rPr>
        <w:t>The posterior gel block was now removed by pushing it backwards away from the tungsten. During this the device head</w:t>
      </w:r>
      <w:r w:rsidR="003B2065">
        <w:rPr>
          <w:rFonts w:ascii="Calibri" w:hAnsi="Calibri"/>
        </w:rPr>
        <w:t xml:space="preserve"> was</w:t>
      </w:r>
      <w:r>
        <w:rPr>
          <w:rFonts w:ascii="Calibri" w:hAnsi="Calibri"/>
        </w:rPr>
        <w:t xml:space="preserve"> flipped to the tungsten and was fixed there by absolutely gentle pushing in this direction. The anterior triangle of the gel was flipped to the side out of the wound area. </w:t>
      </w:r>
    </w:p>
    <w:p w:rsidR="00593610" w:rsidRDefault="00593610" w:rsidP="00593610">
      <w:pPr>
        <w:pStyle w:val="StandardWeb"/>
        <w:ind w:left="720"/>
        <w:jc w:val="both"/>
        <w:rPr>
          <w:rFonts w:ascii="Calibri" w:hAnsi="Calibri"/>
        </w:rPr>
      </w:pPr>
      <w:r w:rsidRPr="00593610">
        <w:rPr>
          <w:rFonts w:ascii="Calibri" w:hAnsi="Calibri"/>
          <w:b/>
        </w:rPr>
        <w:t>NOTE:</w:t>
      </w:r>
      <w:r>
        <w:rPr>
          <w:rFonts w:ascii="Calibri" w:hAnsi="Calibri"/>
        </w:rPr>
        <w:t xml:space="preserve"> It is easier to handle the gel pieces with a sharp scalpel tip (#23) as they are to</w:t>
      </w:r>
      <w:r w:rsidR="003B2065">
        <w:rPr>
          <w:rFonts w:ascii="Calibri" w:hAnsi="Calibri"/>
        </w:rPr>
        <w:t>o</w:t>
      </w:r>
      <w:r>
        <w:rPr>
          <w:rFonts w:ascii="Calibri" w:hAnsi="Calibri"/>
        </w:rPr>
        <w:t xml:space="preserve"> slipp</w:t>
      </w:r>
      <w:r w:rsidR="003B2065">
        <w:rPr>
          <w:rFonts w:ascii="Calibri" w:hAnsi="Calibri"/>
        </w:rPr>
        <w:t>er</w:t>
      </w:r>
      <w:r>
        <w:rPr>
          <w:rFonts w:ascii="Calibri" w:hAnsi="Calibri"/>
        </w:rPr>
        <w:t xml:space="preserve">y for the forceps and easily pinned up by the blade. </w:t>
      </w:r>
    </w:p>
    <w:p w:rsidR="00593610" w:rsidRDefault="00593610" w:rsidP="00593610">
      <w:pPr>
        <w:pStyle w:val="StandardWeb"/>
        <w:jc w:val="both"/>
        <w:rPr>
          <w:rFonts w:ascii="Calibri" w:hAnsi="Calibri"/>
        </w:rPr>
      </w:pPr>
      <w:r>
        <w:rPr>
          <w:rFonts w:ascii="Calibri" w:hAnsi="Calibri"/>
        </w:rPr>
        <w:t xml:space="preserve">When the agarose block is out of the operation field the insertion </w:t>
      </w:r>
      <w:r w:rsidR="00935F35">
        <w:rPr>
          <w:rFonts w:ascii="Calibri" w:hAnsi="Calibri"/>
        </w:rPr>
        <w:t>was</w:t>
      </w:r>
      <w:r>
        <w:rPr>
          <w:rFonts w:ascii="Calibri" w:hAnsi="Calibri"/>
        </w:rPr>
        <w:t xml:space="preserve"> finished until the target depth </w:t>
      </w:r>
      <w:r w:rsidR="00935F35">
        <w:rPr>
          <w:rFonts w:ascii="Calibri" w:hAnsi="Calibri"/>
        </w:rPr>
        <w:t>was</w:t>
      </w:r>
      <w:r>
        <w:rPr>
          <w:rFonts w:ascii="Calibri" w:hAnsi="Calibri"/>
        </w:rPr>
        <w:t xml:space="preserve"> reached. </w:t>
      </w:r>
    </w:p>
    <w:p w:rsidR="00EC23BA" w:rsidRPr="00935F35" w:rsidRDefault="00EC23BA" w:rsidP="00FC220B">
      <w:pPr>
        <w:pStyle w:val="StandardWeb"/>
        <w:numPr>
          <w:ilvl w:val="0"/>
          <w:numId w:val="3"/>
        </w:numPr>
        <w:jc w:val="both"/>
        <w:rPr>
          <w:rFonts w:ascii="Calibri" w:hAnsi="Calibri"/>
          <w:b/>
        </w:rPr>
      </w:pPr>
      <w:r w:rsidRPr="00935F35">
        <w:rPr>
          <w:rFonts w:ascii="Calibri" w:hAnsi="Calibri"/>
          <w:b/>
        </w:rPr>
        <w:lastRenderedPageBreak/>
        <w:t>Finishing</w:t>
      </w:r>
    </w:p>
    <w:p w:rsidR="003D6F63" w:rsidRDefault="003D6F63" w:rsidP="00FC220B">
      <w:pPr>
        <w:pStyle w:val="StandardWeb"/>
        <w:numPr>
          <w:ilvl w:val="0"/>
          <w:numId w:val="5"/>
        </w:numPr>
        <w:jc w:val="both"/>
        <w:rPr>
          <w:rFonts w:ascii="Calibri" w:hAnsi="Calibri"/>
          <w:u w:val="single"/>
        </w:rPr>
      </w:pPr>
      <w:r w:rsidRPr="00935F35">
        <w:rPr>
          <w:rFonts w:ascii="Calibri" w:hAnsi="Calibri"/>
          <w:u w:val="single"/>
        </w:rPr>
        <w:t>Mounting of the implant</w:t>
      </w:r>
    </w:p>
    <w:p w:rsidR="00935F35" w:rsidRDefault="00935F35" w:rsidP="00935F35">
      <w:pPr>
        <w:pStyle w:val="StandardWeb"/>
        <w:jc w:val="both"/>
        <w:rPr>
          <w:rFonts w:ascii="Calibri" w:hAnsi="Calibri"/>
        </w:rPr>
      </w:pPr>
      <w:r>
        <w:rPr>
          <w:rFonts w:ascii="Calibri" w:hAnsi="Calibri"/>
        </w:rPr>
        <w:t xml:space="preserve">To mount the implant we soaked the remaining Ringer solution and dried the skull with Q-tips. Then a small spot of medical glue was deposited minimal 5 mm posterior of the hole. The device´s head was now carefully flipped down into the glue using a sharp scalpel. </w:t>
      </w:r>
    </w:p>
    <w:p w:rsidR="00935F35" w:rsidRPr="00935F35" w:rsidRDefault="00935F35" w:rsidP="008D47CF">
      <w:pPr>
        <w:pStyle w:val="StandardWeb"/>
        <w:ind w:left="720"/>
        <w:jc w:val="both"/>
        <w:rPr>
          <w:rFonts w:ascii="Calibri" w:hAnsi="Calibri"/>
        </w:rPr>
      </w:pPr>
      <w:r w:rsidRPr="00935F35">
        <w:rPr>
          <w:rFonts w:ascii="Calibri" w:hAnsi="Calibri"/>
          <w:b/>
        </w:rPr>
        <w:t>IMPORTANT NOTE:</w:t>
      </w:r>
      <w:r>
        <w:rPr>
          <w:rFonts w:ascii="Calibri" w:hAnsi="Calibri"/>
          <w:b/>
        </w:rPr>
        <w:t xml:space="preserve"> </w:t>
      </w:r>
      <w:r>
        <w:rPr>
          <w:rFonts w:ascii="Calibri" w:hAnsi="Calibri"/>
        </w:rPr>
        <w:t xml:space="preserve">Use no forceps or other stuff for flipping the device at that point but </w:t>
      </w:r>
      <w:proofErr w:type="spellStart"/>
      <w:r>
        <w:rPr>
          <w:rFonts w:ascii="Calibri" w:hAnsi="Calibri"/>
        </w:rPr>
        <w:t>everytime</w:t>
      </w:r>
      <w:proofErr w:type="spellEnd"/>
      <w:r>
        <w:rPr>
          <w:rFonts w:ascii="Calibri" w:hAnsi="Calibri"/>
        </w:rPr>
        <w:t xml:space="preserve"> a scalpel. In case of contact with the glue, the forceps are fixed rapidly and the whole implantation is mostly lost by displacement/disruption of the device while freeing the forceps. The scalpel easily cuts itself free b</w:t>
      </w:r>
      <w:r w:rsidR="003B2065">
        <w:rPr>
          <w:rFonts w:ascii="Calibri" w:hAnsi="Calibri"/>
        </w:rPr>
        <w:t>y</w:t>
      </w:r>
      <w:r>
        <w:rPr>
          <w:rFonts w:ascii="Calibri" w:hAnsi="Calibri"/>
        </w:rPr>
        <w:t xml:space="preserve"> gentle twisting. </w:t>
      </w:r>
    </w:p>
    <w:p w:rsidR="00935F35" w:rsidRDefault="008D47CF" w:rsidP="008D47CF">
      <w:pPr>
        <w:pStyle w:val="StandardWeb"/>
        <w:jc w:val="both"/>
        <w:rPr>
          <w:rFonts w:ascii="Calibri" w:hAnsi="Calibri"/>
        </w:rPr>
      </w:pPr>
      <w:r>
        <w:rPr>
          <w:rFonts w:ascii="Calibri" w:hAnsi="Calibri"/>
        </w:rPr>
        <w:t xml:space="preserve">Now a covering drop of glue is deposited on the first one. After </w:t>
      </w:r>
      <w:r w:rsidR="003B2065">
        <w:rPr>
          <w:rFonts w:ascii="Calibri" w:hAnsi="Calibri"/>
        </w:rPr>
        <w:t xml:space="preserve">its </w:t>
      </w:r>
      <w:r>
        <w:rPr>
          <w:rFonts w:ascii="Calibri" w:hAnsi="Calibri"/>
        </w:rPr>
        <w:t>polymerization and testing the device´s fixation with the scalpel</w:t>
      </w:r>
      <w:r w:rsidR="003B2065">
        <w:rPr>
          <w:rFonts w:ascii="Calibri" w:hAnsi="Calibri"/>
        </w:rPr>
        <w:t>,</w:t>
      </w:r>
      <w:r>
        <w:rPr>
          <w:rFonts w:ascii="Calibri" w:hAnsi="Calibri"/>
        </w:rPr>
        <w:t xml:space="preserve"> the tungsten was removed from the brain by continuous pulling up.  </w:t>
      </w:r>
    </w:p>
    <w:p w:rsidR="008D47CF" w:rsidRDefault="008D47CF" w:rsidP="008D47CF">
      <w:pPr>
        <w:pStyle w:val="StandardWeb"/>
        <w:jc w:val="both"/>
        <w:rPr>
          <w:rFonts w:ascii="Calibri" w:hAnsi="Calibri"/>
        </w:rPr>
      </w:pPr>
      <w:r>
        <w:rPr>
          <w:rFonts w:ascii="Calibri" w:hAnsi="Calibri"/>
        </w:rPr>
        <w:t xml:space="preserve">Finally we cleaned the operation field by washing with Ringer-Buffer. All non-polymerized glue polymerized with this step. Then the boundaries of the glued area are controlled with a forceps. If there was fixed connective tissue into the glue the connection was quickly destroyed by grabbing this glue end with the forceps and pushing it away. </w:t>
      </w:r>
    </w:p>
    <w:p w:rsidR="00F21CAE" w:rsidRDefault="00F21CAE" w:rsidP="00F21CAE">
      <w:pPr>
        <w:pStyle w:val="StandardWeb"/>
        <w:jc w:val="both"/>
        <w:rPr>
          <w:rFonts w:ascii="Calibri" w:hAnsi="Calibri"/>
        </w:rPr>
      </w:pPr>
      <w:r w:rsidRPr="00F21CAE">
        <w:rPr>
          <w:rFonts w:ascii="Calibri" w:hAnsi="Calibri"/>
        </w:rPr>
        <w:t>All procedures in vivo were approved by the corresponding</w:t>
      </w:r>
      <w:r>
        <w:rPr>
          <w:rFonts w:ascii="Calibri" w:hAnsi="Calibri"/>
        </w:rPr>
        <w:t xml:space="preserve"> </w:t>
      </w:r>
      <w:r w:rsidRPr="00F21CAE">
        <w:rPr>
          <w:rFonts w:ascii="Calibri" w:hAnsi="Calibri"/>
        </w:rPr>
        <w:t>local ethical committee.</w:t>
      </w:r>
    </w:p>
    <w:p w:rsidR="00EE705F" w:rsidRDefault="00EE705F" w:rsidP="000C75E8">
      <w:pPr>
        <w:pStyle w:val="StandardWeb"/>
        <w:jc w:val="both"/>
        <w:rPr>
          <w:rFonts w:ascii="Calibri" w:hAnsi="Calibri"/>
        </w:rPr>
      </w:pPr>
      <w:r>
        <w:rPr>
          <w:rFonts w:ascii="Calibri" w:hAnsi="Calibri"/>
          <w:b/>
          <w:bCs/>
        </w:rPr>
        <w:t>References:</w:t>
      </w:r>
      <w:r>
        <w:rPr>
          <w:rFonts w:ascii="Calibri" w:hAnsi="Calibri"/>
        </w:rPr>
        <w:t> </w:t>
      </w:r>
    </w:p>
    <w:p w:rsidR="000C75E8" w:rsidRDefault="000C75E8" w:rsidP="00FC220B">
      <w:pPr>
        <w:jc w:val="both"/>
      </w:pPr>
    </w:p>
    <w:p w:rsidR="000C75E8" w:rsidRDefault="000C75E8" w:rsidP="00FC220B">
      <w:pPr>
        <w:jc w:val="both"/>
      </w:pPr>
    </w:p>
    <w:p w:rsidR="00EE705F" w:rsidRDefault="00DB1501" w:rsidP="003012D3">
      <w:r>
        <w:fldChar w:fldCharType="begin"/>
      </w:r>
      <w:r w:rsidR="000C75E8">
        <w:instrText xml:space="preserve"> ADDIN EN.REFLIST </w:instrText>
      </w:r>
      <w:r>
        <w:fldChar w:fldCharType="separate"/>
      </w:r>
      <w:r>
        <w:fldChar w:fldCharType="end"/>
      </w:r>
    </w:p>
    <w:sectPr w:rsidR="00EE705F" w:rsidSect="00A627AF">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271A2"/>
    <w:multiLevelType w:val="hybridMultilevel"/>
    <w:tmpl w:val="4DEE11FC"/>
    <w:lvl w:ilvl="0" w:tplc="C0EC9EBC">
      <w:start w:val="7"/>
      <w:numFmt w:val="decimal"/>
      <w:lvlText w:val="%1."/>
      <w:lvlJc w:val="left"/>
      <w:pPr>
        <w:ind w:left="144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4E84BF1"/>
    <w:multiLevelType w:val="hybridMultilevel"/>
    <w:tmpl w:val="2402A84A"/>
    <w:lvl w:ilvl="0" w:tplc="CFA6B38A">
      <w:start w:val="9"/>
      <w:numFmt w:val="decimal"/>
      <w:lvlText w:val="%1."/>
      <w:lvlJc w:val="left"/>
      <w:pPr>
        <w:ind w:left="144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43FE2B52"/>
    <w:multiLevelType w:val="hybridMultilevel"/>
    <w:tmpl w:val="F0385234"/>
    <w:lvl w:ilvl="0" w:tplc="46C6915A">
      <w:start w:val="1"/>
      <w:numFmt w:val="upperRoman"/>
      <w:lvlText w:val="%1."/>
      <w:lvlJc w:val="left"/>
      <w:pPr>
        <w:ind w:left="1080" w:hanging="720"/>
      </w:pPr>
      <w:rPr>
        <w:rFonts w:hint="default"/>
      </w:rPr>
    </w:lvl>
    <w:lvl w:ilvl="1" w:tplc="0407000F">
      <w:start w:val="1"/>
      <w:numFmt w:val="decimal"/>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hyphenationZone w:val="425"/>
  <w:characterSpacingControl w:val="doNotCompress"/>
  <w:compat/>
  <w:docVars>
    <w:docVar w:name="EN.InstantFormat" w:val="&lt;ENInstantFormat&gt;&lt;Enabled&gt;1&lt;/Enabled&gt;&lt;ScanUnformatted&gt;1&lt;/ScanUnformatted&gt;&lt;ScanChanges&gt;1&lt;/ScanChanges&gt;&lt;/ENInstantFormat&gt;"/>
    <w:docVar w:name="EN.Libraries" w:val="&lt;ENLibraries&gt;&lt;Libraries&gt;&lt;item&gt;Anja EndNote Library.enl&lt;/item&gt;&lt;/Libraries&gt;&lt;/ENLibraries&gt;"/>
  </w:docVars>
  <w:rsids>
    <w:rsidRoot w:val="00EE705F"/>
    <w:rsid w:val="00010698"/>
    <w:rsid w:val="000B17AE"/>
    <w:rsid w:val="000B2E15"/>
    <w:rsid w:val="000C75E8"/>
    <w:rsid w:val="000F76EC"/>
    <w:rsid w:val="000F7706"/>
    <w:rsid w:val="00101725"/>
    <w:rsid w:val="00114596"/>
    <w:rsid w:val="00154679"/>
    <w:rsid w:val="001C5F22"/>
    <w:rsid w:val="00233A8E"/>
    <w:rsid w:val="002530F6"/>
    <w:rsid w:val="00282BD3"/>
    <w:rsid w:val="002D14CF"/>
    <w:rsid w:val="003012D3"/>
    <w:rsid w:val="003175FE"/>
    <w:rsid w:val="003229F0"/>
    <w:rsid w:val="00331685"/>
    <w:rsid w:val="00343799"/>
    <w:rsid w:val="0034776C"/>
    <w:rsid w:val="003727CD"/>
    <w:rsid w:val="003B2065"/>
    <w:rsid w:val="003D6F63"/>
    <w:rsid w:val="003E4AD6"/>
    <w:rsid w:val="00483724"/>
    <w:rsid w:val="004E76D9"/>
    <w:rsid w:val="0051093A"/>
    <w:rsid w:val="00540C1A"/>
    <w:rsid w:val="00554CE4"/>
    <w:rsid w:val="00593610"/>
    <w:rsid w:val="005A056A"/>
    <w:rsid w:val="005A2E2F"/>
    <w:rsid w:val="005B4211"/>
    <w:rsid w:val="00620E23"/>
    <w:rsid w:val="006531D0"/>
    <w:rsid w:val="006739B9"/>
    <w:rsid w:val="006B62CA"/>
    <w:rsid w:val="006F4F2A"/>
    <w:rsid w:val="00726392"/>
    <w:rsid w:val="007414AB"/>
    <w:rsid w:val="00745EAC"/>
    <w:rsid w:val="0079047D"/>
    <w:rsid w:val="007B3E92"/>
    <w:rsid w:val="007B53BA"/>
    <w:rsid w:val="007C50AD"/>
    <w:rsid w:val="008A6B2A"/>
    <w:rsid w:val="008D47CF"/>
    <w:rsid w:val="008D4EEB"/>
    <w:rsid w:val="008F2A4C"/>
    <w:rsid w:val="00914CFF"/>
    <w:rsid w:val="0092026F"/>
    <w:rsid w:val="00935F35"/>
    <w:rsid w:val="009549D3"/>
    <w:rsid w:val="00991E47"/>
    <w:rsid w:val="00992E4B"/>
    <w:rsid w:val="009B4615"/>
    <w:rsid w:val="00A229AC"/>
    <w:rsid w:val="00A33539"/>
    <w:rsid w:val="00A542E5"/>
    <w:rsid w:val="00A627AF"/>
    <w:rsid w:val="00A731C5"/>
    <w:rsid w:val="00A734AD"/>
    <w:rsid w:val="00A8484C"/>
    <w:rsid w:val="00AB6D89"/>
    <w:rsid w:val="00B211BA"/>
    <w:rsid w:val="00B74BFF"/>
    <w:rsid w:val="00BC6A47"/>
    <w:rsid w:val="00BF08DA"/>
    <w:rsid w:val="00BF669A"/>
    <w:rsid w:val="00C32B0E"/>
    <w:rsid w:val="00C5445F"/>
    <w:rsid w:val="00C83993"/>
    <w:rsid w:val="00CC5AE8"/>
    <w:rsid w:val="00CD5346"/>
    <w:rsid w:val="00D02845"/>
    <w:rsid w:val="00D41A4D"/>
    <w:rsid w:val="00D479DD"/>
    <w:rsid w:val="00D6181A"/>
    <w:rsid w:val="00D952F8"/>
    <w:rsid w:val="00D9680C"/>
    <w:rsid w:val="00DB1501"/>
    <w:rsid w:val="00DD2BD3"/>
    <w:rsid w:val="00E005FA"/>
    <w:rsid w:val="00E07C5B"/>
    <w:rsid w:val="00E45663"/>
    <w:rsid w:val="00E82743"/>
    <w:rsid w:val="00EC23BA"/>
    <w:rsid w:val="00EC6A5E"/>
    <w:rsid w:val="00EE705F"/>
    <w:rsid w:val="00EF7F42"/>
    <w:rsid w:val="00F124FF"/>
    <w:rsid w:val="00F12F87"/>
    <w:rsid w:val="00F21CAE"/>
    <w:rsid w:val="00F724C7"/>
    <w:rsid w:val="00FC0254"/>
    <w:rsid w:val="00FC220B"/>
    <w:rsid w:val="00FE79C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A627AF"/>
    <w:rPr>
      <w:sz w:val="24"/>
      <w:szCs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rsid w:val="00EE705F"/>
    <w:pPr>
      <w:spacing w:before="100" w:beforeAutospacing="1" w:after="100" w:afterAutospacing="1"/>
    </w:pPr>
  </w:style>
  <w:style w:type="character" w:styleId="Hyperlink">
    <w:name w:val="Hyperlink"/>
    <w:basedOn w:val="Absatz-Standardschriftart"/>
    <w:rsid w:val="00EE705F"/>
    <w:rPr>
      <w:color w:val="0000FF"/>
      <w:u w:val="single"/>
    </w:rPr>
  </w:style>
  <w:style w:type="paragraph" w:styleId="Sprechblasentext">
    <w:name w:val="Balloon Text"/>
    <w:basedOn w:val="Standard"/>
    <w:link w:val="SprechblasentextZchn"/>
    <w:rsid w:val="00D02845"/>
    <w:rPr>
      <w:rFonts w:ascii="Tahoma" w:hAnsi="Tahoma" w:cs="Tahoma"/>
      <w:sz w:val="16"/>
      <w:szCs w:val="16"/>
    </w:rPr>
  </w:style>
  <w:style w:type="character" w:customStyle="1" w:styleId="SprechblasentextZchn">
    <w:name w:val="Sprechblasentext Zchn"/>
    <w:basedOn w:val="Absatz-Standardschriftart"/>
    <w:link w:val="Sprechblasentext"/>
    <w:rsid w:val="00D02845"/>
    <w:rPr>
      <w:rFonts w:ascii="Tahoma" w:hAnsi="Tahoma" w:cs="Tahoma"/>
      <w:sz w:val="16"/>
      <w:szCs w:val="16"/>
      <w:lang w:val="en-US" w:eastAsia="en-US"/>
    </w:rPr>
  </w:style>
  <w:style w:type="paragraph" w:styleId="Beschriftung">
    <w:name w:val="caption"/>
    <w:basedOn w:val="Standard"/>
    <w:next w:val="Standard"/>
    <w:unhideWhenUsed/>
    <w:qFormat/>
    <w:rsid w:val="005A056A"/>
    <w:rPr>
      <w:b/>
      <w:bCs/>
      <w:sz w:val="20"/>
      <w:szCs w:val="20"/>
    </w:rPr>
  </w:style>
  <w:style w:type="character" w:styleId="Kommentarzeichen">
    <w:name w:val="annotation reference"/>
    <w:basedOn w:val="Absatz-Standardschriftart"/>
    <w:rsid w:val="00343799"/>
    <w:rPr>
      <w:sz w:val="16"/>
      <w:szCs w:val="16"/>
    </w:rPr>
  </w:style>
  <w:style w:type="paragraph" w:styleId="Kommentartext">
    <w:name w:val="annotation text"/>
    <w:basedOn w:val="Standard"/>
    <w:link w:val="KommentartextZchn"/>
    <w:rsid w:val="00343799"/>
    <w:rPr>
      <w:sz w:val="20"/>
      <w:szCs w:val="20"/>
    </w:rPr>
  </w:style>
  <w:style w:type="character" w:customStyle="1" w:styleId="KommentartextZchn">
    <w:name w:val="Kommentartext Zchn"/>
    <w:basedOn w:val="Absatz-Standardschriftart"/>
    <w:link w:val="Kommentartext"/>
    <w:rsid w:val="00343799"/>
    <w:rPr>
      <w:lang w:val="en-US" w:eastAsia="en-US"/>
    </w:rPr>
  </w:style>
  <w:style w:type="paragraph" w:styleId="Kommentarthema">
    <w:name w:val="annotation subject"/>
    <w:basedOn w:val="Kommentartext"/>
    <w:next w:val="Kommentartext"/>
    <w:link w:val="KommentarthemaZchn"/>
    <w:rsid w:val="00343799"/>
    <w:rPr>
      <w:b/>
      <w:bCs/>
    </w:rPr>
  </w:style>
  <w:style w:type="character" w:customStyle="1" w:styleId="KommentarthemaZchn">
    <w:name w:val="Kommentarthema Zchn"/>
    <w:basedOn w:val="KommentartextZchn"/>
    <w:link w:val="Kommentarthema"/>
    <w:rsid w:val="00343799"/>
    <w:rPr>
      <w:b/>
      <w:bCs/>
    </w:rPr>
  </w:style>
  <w:style w:type="character" w:customStyle="1" w:styleId="il">
    <w:name w:val="il"/>
    <w:basedOn w:val="Absatz-Standardschriftart"/>
    <w:rsid w:val="00E82743"/>
  </w:style>
  <w:style w:type="character" w:customStyle="1" w:styleId="apple-converted-space">
    <w:name w:val="apple-converted-space"/>
    <w:basedOn w:val="Absatz-Standardschriftart"/>
    <w:rsid w:val="00E82743"/>
  </w:style>
</w:styles>
</file>

<file path=word/webSettings.xml><?xml version="1.0" encoding="utf-8"?>
<w:webSettings xmlns:r="http://schemas.openxmlformats.org/officeDocument/2006/relationships" xmlns:w="http://schemas.openxmlformats.org/wordprocessingml/2006/main">
  <w:divs>
    <w:div w:id="78603185">
      <w:bodyDiv w:val="1"/>
      <w:marLeft w:val="0"/>
      <w:marRight w:val="0"/>
      <w:marTop w:val="0"/>
      <w:marBottom w:val="0"/>
      <w:divBdr>
        <w:top w:val="none" w:sz="0" w:space="0" w:color="auto"/>
        <w:left w:val="none" w:sz="0" w:space="0" w:color="auto"/>
        <w:bottom w:val="none" w:sz="0" w:space="0" w:color="auto"/>
        <w:right w:val="none" w:sz="0" w:space="0" w:color="auto"/>
      </w:divBdr>
      <w:divsChild>
        <w:div w:id="1176379731">
          <w:marLeft w:val="0"/>
          <w:marRight w:val="0"/>
          <w:marTop w:val="0"/>
          <w:marBottom w:val="0"/>
          <w:divBdr>
            <w:top w:val="none" w:sz="0" w:space="0" w:color="auto"/>
            <w:left w:val="none" w:sz="0" w:space="0" w:color="auto"/>
            <w:bottom w:val="none" w:sz="0" w:space="0" w:color="auto"/>
            <w:right w:val="none" w:sz="0" w:space="0" w:color="auto"/>
          </w:divBdr>
        </w:div>
      </w:divsChild>
    </w:div>
    <w:div w:id="93210758">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912931">
      <w:bodyDiv w:val="1"/>
      <w:marLeft w:val="0"/>
      <w:marRight w:val="0"/>
      <w:marTop w:val="0"/>
      <w:marBottom w:val="0"/>
      <w:divBdr>
        <w:top w:val="none" w:sz="0" w:space="0" w:color="auto"/>
        <w:left w:val="none" w:sz="0" w:space="0" w:color="auto"/>
        <w:bottom w:val="none" w:sz="0" w:space="0" w:color="auto"/>
        <w:right w:val="none" w:sz="0" w:space="0" w:color="auto"/>
      </w:divBdr>
    </w:div>
    <w:div w:id="907304849">
      <w:bodyDiv w:val="1"/>
      <w:marLeft w:val="0"/>
      <w:marRight w:val="0"/>
      <w:marTop w:val="0"/>
      <w:marBottom w:val="0"/>
      <w:divBdr>
        <w:top w:val="none" w:sz="0" w:space="0" w:color="auto"/>
        <w:left w:val="none" w:sz="0" w:space="0" w:color="auto"/>
        <w:bottom w:val="none" w:sz="0" w:space="0" w:color="auto"/>
        <w:right w:val="none" w:sz="0" w:space="0" w:color="auto"/>
      </w:divBdr>
    </w:div>
    <w:div w:id="1166166349">
      <w:bodyDiv w:val="1"/>
      <w:marLeft w:val="0"/>
      <w:marRight w:val="0"/>
      <w:marTop w:val="0"/>
      <w:marBottom w:val="0"/>
      <w:divBdr>
        <w:top w:val="none" w:sz="0" w:space="0" w:color="auto"/>
        <w:left w:val="none" w:sz="0" w:space="0" w:color="auto"/>
        <w:bottom w:val="none" w:sz="0" w:space="0" w:color="auto"/>
        <w:right w:val="none" w:sz="0" w:space="0" w:color="auto"/>
      </w:divBdr>
    </w:div>
    <w:div w:id="1444348097">
      <w:bodyDiv w:val="1"/>
      <w:marLeft w:val="0"/>
      <w:marRight w:val="0"/>
      <w:marTop w:val="0"/>
      <w:marBottom w:val="0"/>
      <w:divBdr>
        <w:top w:val="none" w:sz="0" w:space="0" w:color="auto"/>
        <w:left w:val="none" w:sz="0" w:space="0" w:color="auto"/>
        <w:bottom w:val="none" w:sz="0" w:space="0" w:color="auto"/>
        <w:right w:val="none" w:sz="0" w:space="0" w:color="auto"/>
      </w:divBdr>
    </w:div>
    <w:div w:id="2106687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52F66-AE11-4167-A834-B5BA4DA60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1486</Words>
  <Characters>9369</Characters>
  <Application>Microsoft Office Word</Application>
  <DocSecurity>0</DocSecurity>
  <Lines>78</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JoVE</Company>
  <LinksUpToDate>false</LinksUpToDate>
  <CharactersWithSpaces>10834</CharactersWithSpaces>
  <SharedDoc>false</SharedDoc>
  <HLinks>
    <vt:vector size="6" baseType="variant">
      <vt:variant>
        <vt:i4>655393</vt:i4>
      </vt:variant>
      <vt:variant>
        <vt:i4>0</vt:i4>
      </vt:variant>
      <vt:variant>
        <vt:i4>0</vt:i4>
      </vt:variant>
      <vt:variant>
        <vt:i4>5</vt:i4>
      </vt:variant>
      <vt:variant>
        <vt:lpwstr>mailto:iLoveApples@gmail.com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Phill jones</dc:creator>
  <cp:lastModifiedBy>richtera</cp:lastModifiedBy>
  <cp:revision>2</cp:revision>
  <cp:lastPrinted>2011-07-18T13:10:00Z</cp:lastPrinted>
  <dcterms:created xsi:type="dcterms:W3CDTF">2012-04-03T10:58:00Z</dcterms:created>
  <dcterms:modified xsi:type="dcterms:W3CDTF">2012-04-03T10:58:00Z</dcterms:modified>
</cp:coreProperties>
</file>