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9BD" w:rsidRDefault="00D339BD" w:rsidP="00CE10F2">
      <w:pPr>
        <w:pStyle w:val="BodyText"/>
        <w:outlineLvl w:val="0"/>
        <w:rPr>
          <w:rFonts w:ascii="Helvetica" w:hAnsi="Helvetica"/>
          <w:b/>
          <w:i w:val="0"/>
          <w:sz w:val="22"/>
        </w:rPr>
      </w:pPr>
      <w:r>
        <w:rPr>
          <w:rFonts w:ascii="Helvetica" w:hAnsi="Helvetica"/>
          <w:b/>
          <w:i w:val="0"/>
          <w:sz w:val="22"/>
        </w:rPr>
        <w:t>Submission ID #: 4348</w:t>
      </w:r>
    </w:p>
    <w:p w:rsidR="00D339BD" w:rsidRPr="00FB038C" w:rsidDel="00A12F8F" w:rsidRDefault="00D339BD" w:rsidP="00CE10F2">
      <w:pPr>
        <w:pStyle w:val="BodyText"/>
        <w:outlineLvl w:val="0"/>
        <w:rPr>
          <w:rFonts w:ascii="Helvetica" w:hAnsi="Helvetica"/>
          <w:b/>
          <w:i w:val="0"/>
          <w:sz w:val="22"/>
        </w:rPr>
      </w:pPr>
      <w:r>
        <w:rPr>
          <w:rFonts w:ascii="Helvetica" w:hAnsi="Helvetica"/>
          <w:b/>
          <w:i w:val="0"/>
          <w:sz w:val="22"/>
        </w:rPr>
        <w:t>Editor Name: Brigid Stadinski</w:t>
      </w:r>
    </w:p>
    <w:p w:rsidR="00D339BD" w:rsidRPr="008C5E26" w:rsidRDefault="00D339BD" w:rsidP="00CE10F2">
      <w:pPr>
        <w:pStyle w:val="BodyText"/>
        <w:outlineLvl w:val="0"/>
        <w:rPr>
          <w:rFonts w:ascii="Helvetica" w:hAnsi="Helvetica"/>
          <w:b/>
          <w:i w:val="0"/>
          <w:sz w:val="22"/>
        </w:rPr>
      </w:pPr>
      <w:r w:rsidRPr="00FB038C">
        <w:rPr>
          <w:rFonts w:ascii="Helvetica" w:hAnsi="Helvetica"/>
          <w:b/>
          <w:i w:val="0"/>
          <w:sz w:val="22"/>
        </w:rPr>
        <w:t>Videographer name</w:t>
      </w:r>
      <w:r w:rsidRPr="008C5E26">
        <w:rPr>
          <w:rFonts w:ascii="Helvetica" w:hAnsi="Helvetica"/>
          <w:b/>
          <w:i w:val="0"/>
          <w:sz w:val="22"/>
        </w:rPr>
        <w:t xml:space="preserve">: </w:t>
      </w:r>
      <w:r w:rsidRPr="008C5E26">
        <w:rPr>
          <w:rFonts w:ascii="Arial" w:hAnsi="Arial" w:cs="Arial"/>
          <w:b/>
          <w:i w:val="0"/>
          <w:color w:val="000000"/>
          <w:sz w:val="22"/>
          <w:szCs w:val="22"/>
          <w:shd w:val="clear" w:color="auto" w:fill="FFFFFF"/>
        </w:rPr>
        <w:t>Alexander Piccinini</w:t>
      </w:r>
    </w:p>
    <w:p w:rsidR="00D339BD" w:rsidRPr="00FB038C" w:rsidRDefault="00D339BD"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10/18/2012</w:t>
      </w:r>
    </w:p>
    <w:p w:rsidR="00D339BD" w:rsidRDefault="00D339BD"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D339BD" w:rsidRDefault="00D339BD" w:rsidP="00C52BB6">
      <w:pPr>
        <w:rPr>
          <w:rFonts w:ascii="Arial" w:hAnsi="Arial" w:cs="Arial"/>
          <w:szCs w:val="24"/>
        </w:rPr>
      </w:pPr>
    </w:p>
    <w:p w:rsidR="00D339BD" w:rsidRPr="00C52BB6" w:rsidRDefault="00D339BD" w:rsidP="00C52BB6">
      <w:pPr>
        <w:rPr>
          <w:rFonts w:ascii="Arial" w:hAnsi="Arial" w:cs="Arial"/>
          <w:szCs w:val="24"/>
        </w:rPr>
      </w:pPr>
      <w:r w:rsidRPr="00C52BB6">
        <w:rPr>
          <w:rFonts w:ascii="Arial" w:hAnsi="Arial" w:cs="Arial"/>
          <w:szCs w:val="24"/>
        </w:rPr>
        <w:t>Jianhua Ren, Ashish Sawhney, Yuan Tian</w:t>
      </w:r>
      <w:r>
        <w:rPr>
          <w:rFonts w:ascii="Arial" w:hAnsi="Arial" w:cs="Arial"/>
          <w:szCs w:val="24"/>
        </w:rPr>
        <w:t xml:space="preserve">, Bhupinder Padda, Patrick Batoon, </w:t>
      </w:r>
    </w:p>
    <w:p w:rsidR="00D339BD" w:rsidRDefault="00D339BD" w:rsidP="00C52BB6">
      <w:pPr>
        <w:rPr>
          <w:rFonts w:ascii="Arial" w:hAnsi="Arial" w:cs="Arial"/>
          <w:b/>
          <w:szCs w:val="24"/>
        </w:rPr>
      </w:pPr>
    </w:p>
    <w:p w:rsidR="00D339BD" w:rsidRPr="00C52BB6" w:rsidRDefault="00D339BD" w:rsidP="00C52BB6">
      <w:pPr>
        <w:rPr>
          <w:rFonts w:ascii="Arial" w:hAnsi="Arial" w:cs="Arial"/>
          <w:szCs w:val="24"/>
        </w:rPr>
      </w:pPr>
      <w:r w:rsidRPr="00C52BB6">
        <w:rPr>
          <w:rFonts w:ascii="Arial" w:hAnsi="Arial" w:cs="Arial"/>
          <w:szCs w:val="24"/>
        </w:rPr>
        <w:t>Jianhua Ren</w:t>
      </w:r>
    </w:p>
    <w:p w:rsidR="00D339BD" w:rsidRPr="00C52BB6" w:rsidRDefault="00D339BD" w:rsidP="00C52BB6">
      <w:pPr>
        <w:rPr>
          <w:rFonts w:ascii="Arial" w:hAnsi="Arial" w:cs="Arial"/>
          <w:szCs w:val="24"/>
        </w:rPr>
      </w:pPr>
      <w:r w:rsidRPr="00C52BB6">
        <w:rPr>
          <w:rFonts w:ascii="Arial" w:hAnsi="Arial" w:cs="Arial"/>
          <w:szCs w:val="24"/>
        </w:rPr>
        <w:t>Department of Chemistry</w:t>
      </w:r>
    </w:p>
    <w:p w:rsidR="00D339BD" w:rsidRPr="00C52BB6" w:rsidRDefault="00D339BD" w:rsidP="00C52BB6">
      <w:pPr>
        <w:rPr>
          <w:rFonts w:ascii="Arial" w:hAnsi="Arial" w:cs="Arial"/>
          <w:szCs w:val="24"/>
        </w:rPr>
      </w:pPr>
      <w:r w:rsidRPr="00C52BB6">
        <w:rPr>
          <w:rFonts w:ascii="Arial" w:hAnsi="Arial" w:cs="Arial"/>
          <w:szCs w:val="24"/>
        </w:rPr>
        <w:t>University of the Pacific</w:t>
      </w:r>
    </w:p>
    <w:p w:rsidR="00D339BD" w:rsidRPr="00C52BB6" w:rsidRDefault="00D339BD" w:rsidP="00C52BB6">
      <w:pPr>
        <w:rPr>
          <w:rFonts w:ascii="Arial" w:hAnsi="Arial" w:cs="Arial"/>
          <w:szCs w:val="24"/>
        </w:rPr>
      </w:pPr>
      <w:r w:rsidRPr="00C52BB6">
        <w:rPr>
          <w:rFonts w:ascii="Arial" w:hAnsi="Arial" w:cs="Arial"/>
          <w:szCs w:val="24"/>
        </w:rPr>
        <w:t>jren@pacific.edu</w:t>
      </w:r>
    </w:p>
    <w:p w:rsidR="00D339BD" w:rsidRPr="00C52BB6" w:rsidRDefault="00D339BD" w:rsidP="00C52BB6">
      <w:pPr>
        <w:rPr>
          <w:rFonts w:ascii="Arial" w:hAnsi="Arial" w:cs="Arial"/>
          <w:szCs w:val="24"/>
        </w:rPr>
      </w:pPr>
    </w:p>
    <w:p w:rsidR="00D339BD" w:rsidRPr="00C52BB6" w:rsidRDefault="00D339BD" w:rsidP="00C52BB6">
      <w:pPr>
        <w:rPr>
          <w:rFonts w:ascii="Arial" w:hAnsi="Arial" w:cs="Arial"/>
          <w:szCs w:val="24"/>
        </w:rPr>
      </w:pPr>
      <w:r w:rsidRPr="00C52BB6">
        <w:rPr>
          <w:rFonts w:ascii="Arial" w:hAnsi="Arial" w:cs="Arial"/>
          <w:szCs w:val="24"/>
        </w:rPr>
        <w:t>Ashish Sawhney</w:t>
      </w:r>
    </w:p>
    <w:p w:rsidR="00D339BD" w:rsidRPr="00C52BB6" w:rsidRDefault="00D339BD" w:rsidP="00C52BB6">
      <w:pPr>
        <w:rPr>
          <w:rFonts w:ascii="Arial" w:hAnsi="Arial" w:cs="Arial"/>
          <w:szCs w:val="24"/>
        </w:rPr>
      </w:pPr>
      <w:r w:rsidRPr="00C52BB6">
        <w:rPr>
          <w:rFonts w:ascii="Arial" w:hAnsi="Arial" w:cs="Arial"/>
          <w:szCs w:val="24"/>
        </w:rPr>
        <w:t>Department of Chemistry</w:t>
      </w:r>
    </w:p>
    <w:p w:rsidR="00D339BD" w:rsidRPr="00C52BB6" w:rsidRDefault="00D339BD" w:rsidP="00C52BB6">
      <w:pPr>
        <w:rPr>
          <w:rFonts w:ascii="Arial" w:hAnsi="Arial" w:cs="Arial"/>
          <w:szCs w:val="24"/>
        </w:rPr>
      </w:pPr>
      <w:r w:rsidRPr="00C52BB6">
        <w:rPr>
          <w:rFonts w:ascii="Arial" w:hAnsi="Arial" w:cs="Arial"/>
          <w:szCs w:val="24"/>
        </w:rPr>
        <w:t>University of the Pacific</w:t>
      </w:r>
    </w:p>
    <w:p w:rsidR="00D339BD" w:rsidRPr="00C52BB6" w:rsidRDefault="00D339BD" w:rsidP="00C52BB6">
      <w:pPr>
        <w:rPr>
          <w:rFonts w:ascii="Arial" w:hAnsi="Arial" w:cs="Arial"/>
          <w:szCs w:val="24"/>
        </w:rPr>
      </w:pPr>
      <w:r w:rsidRPr="00044229">
        <w:rPr>
          <w:rFonts w:ascii="Arial" w:hAnsi="Arial" w:cs="Arial"/>
          <w:szCs w:val="24"/>
        </w:rPr>
        <w:t>a_sawhney@u.pacific.edu</w:t>
      </w:r>
    </w:p>
    <w:p w:rsidR="00D339BD" w:rsidRPr="00C52BB6" w:rsidRDefault="00D339BD" w:rsidP="00C52BB6">
      <w:pPr>
        <w:rPr>
          <w:rFonts w:ascii="Arial" w:hAnsi="Arial" w:cs="Arial"/>
          <w:szCs w:val="24"/>
        </w:rPr>
      </w:pPr>
      <w:r w:rsidRPr="00C52BB6">
        <w:rPr>
          <w:rFonts w:ascii="Arial" w:hAnsi="Arial" w:cs="Arial"/>
          <w:szCs w:val="24"/>
        </w:rPr>
        <w:t>Yuan Tian</w:t>
      </w:r>
    </w:p>
    <w:p w:rsidR="00D339BD" w:rsidRPr="00C52BB6" w:rsidRDefault="00D339BD" w:rsidP="00C52BB6">
      <w:pPr>
        <w:rPr>
          <w:rFonts w:ascii="Arial" w:hAnsi="Arial" w:cs="Arial"/>
          <w:szCs w:val="24"/>
        </w:rPr>
      </w:pPr>
      <w:r w:rsidRPr="00C52BB6">
        <w:rPr>
          <w:rFonts w:ascii="Arial" w:hAnsi="Arial" w:cs="Arial"/>
          <w:szCs w:val="24"/>
        </w:rPr>
        <w:t>Department of Chemistry</w:t>
      </w:r>
    </w:p>
    <w:p w:rsidR="00D339BD" w:rsidRPr="00C52BB6" w:rsidRDefault="00D339BD" w:rsidP="00C52BB6">
      <w:pPr>
        <w:rPr>
          <w:rFonts w:ascii="Arial" w:hAnsi="Arial" w:cs="Arial"/>
          <w:szCs w:val="24"/>
        </w:rPr>
      </w:pPr>
      <w:r w:rsidRPr="00C52BB6">
        <w:rPr>
          <w:rFonts w:ascii="Arial" w:hAnsi="Arial" w:cs="Arial"/>
          <w:szCs w:val="24"/>
        </w:rPr>
        <w:t>University of the Pacific</w:t>
      </w:r>
    </w:p>
    <w:p w:rsidR="00D339BD" w:rsidRPr="00C52BB6" w:rsidRDefault="00D339BD" w:rsidP="00C52BB6">
      <w:pPr>
        <w:rPr>
          <w:rFonts w:ascii="Arial" w:hAnsi="Arial" w:cs="Arial"/>
          <w:szCs w:val="24"/>
        </w:rPr>
      </w:pPr>
      <w:r w:rsidRPr="00B80F84">
        <w:rPr>
          <w:rFonts w:ascii="Arial" w:hAnsi="Arial" w:cs="Arial"/>
          <w:szCs w:val="24"/>
        </w:rPr>
        <w:t>ytian@pacific.edu</w:t>
      </w:r>
    </w:p>
    <w:p w:rsidR="00D339BD" w:rsidRPr="00C52BB6" w:rsidRDefault="00D339BD" w:rsidP="00C52BB6">
      <w:pPr>
        <w:rPr>
          <w:rFonts w:ascii="Arial" w:hAnsi="Arial" w:cs="Arial"/>
          <w:szCs w:val="24"/>
        </w:rPr>
      </w:pPr>
    </w:p>
    <w:p w:rsidR="00D339BD" w:rsidRPr="00C52BB6" w:rsidRDefault="00D339BD" w:rsidP="00C52BB6">
      <w:pPr>
        <w:rPr>
          <w:rFonts w:ascii="Arial" w:hAnsi="Arial" w:cs="Arial"/>
          <w:szCs w:val="24"/>
        </w:rPr>
      </w:pPr>
      <w:r w:rsidRPr="00C52BB6">
        <w:rPr>
          <w:rFonts w:ascii="Arial" w:hAnsi="Arial" w:cs="Arial"/>
          <w:szCs w:val="24"/>
        </w:rPr>
        <w:t>Bhupinder Padda</w:t>
      </w:r>
    </w:p>
    <w:p w:rsidR="00D339BD" w:rsidRPr="00C52BB6" w:rsidRDefault="00D339BD" w:rsidP="00C52BB6">
      <w:pPr>
        <w:rPr>
          <w:rFonts w:ascii="Arial" w:hAnsi="Arial" w:cs="Arial"/>
          <w:szCs w:val="24"/>
        </w:rPr>
      </w:pPr>
      <w:r w:rsidRPr="00C52BB6">
        <w:rPr>
          <w:rFonts w:ascii="Arial" w:hAnsi="Arial" w:cs="Arial"/>
          <w:szCs w:val="24"/>
        </w:rPr>
        <w:t>Department of Chemistry</w:t>
      </w:r>
    </w:p>
    <w:p w:rsidR="00D339BD" w:rsidRPr="00C52BB6" w:rsidRDefault="00D339BD" w:rsidP="00C52BB6">
      <w:pPr>
        <w:rPr>
          <w:rFonts w:ascii="Arial" w:hAnsi="Arial" w:cs="Arial"/>
          <w:szCs w:val="24"/>
        </w:rPr>
      </w:pPr>
      <w:r w:rsidRPr="00C52BB6">
        <w:rPr>
          <w:rFonts w:ascii="Arial" w:hAnsi="Arial" w:cs="Arial"/>
          <w:szCs w:val="24"/>
        </w:rPr>
        <w:t>University of the Pacific</w:t>
      </w:r>
    </w:p>
    <w:p w:rsidR="00D339BD" w:rsidRPr="00C52BB6" w:rsidRDefault="00D339BD" w:rsidP="00C52BB6">
      <w:pPr>
        <w:rPr>
          <w:rFonts w:ascii="Arial" w:hAnsi="Arial" w:cs="Arial"/>
          <w:szCs w:val="24"/>
        </w:rPr>
      </w:pPr>
      <w:r w:rsidRPr="00C52BB6">
        <w:rPr>
          <w:rFonts w:ascii="Arial" w:hAnsi="Arial" w:cs="Arial"/>
          <w:szCs w:val="24"/>
        </w:rPr>
        <w:t>b_padda@u.pacific.edu</w:t>
      </w:r>
    </w:p>
    <w:p w:rsidR="00D339BD" w:rsidRPr="00C52BB6" w:rsidRDefault="00D339BD" w:rsidP="00C52BB6">
      <w:pPr>
        <w:rPr>
          <w:rFonts w:ascii="Arial" w:hAnsi="Arial" w:cs="Arial"/>
          <w:szCs w:val="24"/>
        </w:rPr>
      </w:pPr>
    </w:p>
    <w:p w:rsidR="00D339BD" w:rsidRPr="00C52BB6" w:rsidRDefault="00D339BD" w:rsidP="00C52BB6">
      <w:pPr>
        <w:rPr>
          <w:rFonts w:ascii="Arial" w:hAnsi="Arial" w:cs="Arial"/>
          <w:szCs w:val="24"/>
        </w:rPr>
      </w:pPr>
      <w:r w:rsidRPr="00C52BB6">
        <w:rPr>
          <w:rFonts w:ascii="Arial" w:hAnsi="Arial" w:cs="Arial"/>
          <w:szCs w:val="24"/>
        </w:rPr>
        <w:t>Patrick Batoon</w:t>
      </w:r>
    </w:p>
    <w:p w:rsidR="00D339BD" w:rsidRPr="00C52BB6" w:rsidRDefault="00D339BD" w:rsidP="00C52BB6">
      <w:pPr>
        <w:rPr>
          <w:rFonts w:ascii="Arial" w:hAnsi="Arial" w:cs="Arial"/>
          <w:szCs w:val="24"/>
        </w:rPr>
      </w:pPr>
      <w:r w:rsidRPr="00C52BB6">
        <w:rPr>
          <w:rFonts w:ascii="Arial" w:hAnsi="Arial" w:cs="Arial"/>
          <w:szCs w:val="24"/>
        </w:rPr>
        <w:t>Department of Chemistry</w:t>
      </w:r>
    </w:p>
    <w:p w:rsidR="00D339BD" w:rsidRPr="00C52BB6" w:rsidRDefault="00D339BD" w:rsidP="00C52BB6">
      <w:pPr>
        <w:rPr>
          <w:rFonts w:ascii="Arial" w:hAnsi="Arial" w:cs="Arial"/>
          <w:szCs w:val="24"/>
        </w:rPr>
      </w:pPr>
      <w:r w:rsidRPr="00C52BB6">
        <w:rPr>
          <w:rFonts w:ascii="Arial" w:hAnsi="Arial" w:cs="Arial"/>
          <w:szCs w:val="24"/>
        </w:rPr>
        <w:t>University of the Pacific</w:t>
      </w:r>
    </w:p>
    <w:p w:rsidR="00D339BD" w:rsidRPr="00C52BB6" w:rsidRDefault="00D339BD" w:rsidP="00C52BB6">
      <w:pPr>
        <w:rPr>
          <w:rFonts w:ascii="Arial" w:hAnsi="Arial" w:cs="Arial"/>
          <w:szCs w:val="24"/>
        </w:rPr>
      </w:pPr>
      <w:r w:rsidRPr="00C52BB6">
        <w:rPr>
          <w:rFonts w:ascii="Arial" w:hAnsi="Arial" w:cs="Arial"/>
          <w:szCs w:val="24"/>
        </w:rPr>
        <w:t>pbatoon@pacific.edu</w:t>
      </w:r>
    </w:p>
    <w:p w:rsidR="00D339BD" w:rsidRPr="00C52BB6" w:rsidRDefault="00D339BD" w:rsidP="00C52BB6">
      <w:pPr>
        <w:pStyle w:val="Default"/>
      </w:pPr>
    </w:p>
    <w:p w:rsidR="00D339BD" w:rsidRDefault="00D339BD"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Pr="00C52BB6">
        <w:rPr>
          <w:rFonts w:ascii="Arial" w:hAnsi="Arial" w:cs="Arial"/>
          <w:b/>
          <w:sz w:val="28"/>
          <w:szCs w:val="28"/>
        </w:rPr>
        <w:t>Determination of the Gas-Phase Acidities of Oligopeptides</w:t>
      </w:r>
    </w:p>
    <w:p w:rsidR="00D339BD" w:rsidRDefault="00D339BD" w:rsidP="00CE10F2">
      <w:pPr>
        <w:outlineLvl w:val="0"/>
        <w:rPr>
          <w:rFonts w:ascii="Helvetica" w:hAnsi="Helvetica" w:cs="Arial"/>
          <w:b/>
          <w:sz w:val="28"/>
          <w:szCs w:val="24"/>
        </w:rPr>
      </w:pPr>
    </w:p>
    <w:p w:rsidR="00D339BD" w:rsidRDefault="00D339BD"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D339BD" w:rsidRPr="00C52BB6" w:rsidRDefault="00D339BD" w:rsidP="00C52BB6">
      <w:pPr>
        <w:rPr>
          <w:rFonts w:ascii="Arial" w:hAnsi="Arial" w:cs="Arial"/>
          <w:szCs w:val="24"/>
        </w:rPr>
      </w:pPr>
      <w:r>
        <w:rPr>
          <w:rFonts w:ascii="Arial" w:hAnsi="Arial" w:cs="Arial"/>
          <w:szCs w:val="24"/>
        </w:rPr>
        <w:t xml:space="preserve">Jianhua Ren:  </w:t>
      </w:r>
      <w:r w:rsidRPr="00C52BB6">
        <w:rPr>
          <w:rFonts w:ascii="Arial" w:hAnsi="Arial" w:cs="Arial"/>
          <w:szCs w:val="24"/>
        </w:rPr>
        <w:t>jren@pacific.edu</w:t>
      </w:r>
    </w:p>
    <w:p w:rsidR="00D339BD" w:rsidRPr="00076F7D" w:rsidRDefault="00D339BD" w:rsidP="00CE10F2">
      <w:pPr>
        <w:outlineLvl w:val="0"/>
        <w:rPr>
          <w:rFonts w:ascii="Helvetica" w:hAnsi="Helvetica"/>
          <w:b/>
          <w:sz w:val="22"/>
        </w:rPr>
      </w:pPr>
    </w:p>
    <w:p w:rsidR="00D339BD" w:rsidRPr="00FB038C" w:rsidRDefault="00D339BD">
      <w:pPr>
        <w:rPr>
          <w:rFonts w:ascii="Helvetica" w:hAnsi="Helvetica"/>
          <w:sz w:val="22"/>
        </w:rPr>
      </w:pP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D339BD" w:rsidRPr="00FB038C" w:rsidRDefault="00D339BD" w:rsidP="00CE10F2">
      <w:pPr>
        <w:rPr>
          <w:rFonts w:ascii="Helvetica" w:hAnsi="Helvetica"/>
          <w:sz w:val="22"/>
        </w:rPr>
      </w:pPr>
    </w:p>
    <w:p w:rsidR="00D339BD" w:rsidRPr="002B61B3" w:rsidRDefault="00D339BD"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____</w:t>
      </w:r>
      <w:r w:rsidRPr="00EA7171">
        <w:rPr>
          <w:rFonts w:ascii="Helvetica" w:hAnsi="Helvetica"/>
          <w:color w:val="0000FF"/>
          <w:sz w:val="22"/>
        </w:rPr>
        <w:t>N</w:t>
      </w:r>
      <w:r>
        <w:rPr>
          <w:rFonts w:ascii="Helvetica" w:hAnsi="Helvetica"/>
          <w:sz w:val="22"/>
        </w:rPr>
        <w:t>_____ If yes,</w:t>
      </w:r>
      <w:r w:rsidRPr="005A1F5E">
        <w:rPr>
          <w:rFonts w:ascii="Helvetica" w:hAnsi="Helvetica"/>
          <w:sz w:val="22"/>
        </w:rPr>
        <w:t xml:space="preserve"> please list make </w:t>
      </w:r>
      <w:r>
        <w:rPr>
          <w:rFonts w:ascii="Helvetica" w:hAnsi="Helvetica"/>
          <w:sz w:val="22"/>
        </w:rPr>
        <w:t>and model of your microscope: ______________________________</w:t>
      </w:r>
    </w:p>
    <w:p w:rsidR="00D339BD" w:rsidRPr="00FB038C" w:rsidRDefault="00D339BD"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)___</w:t>
      </w:r>
      <w:r w:rsidRPr="00EA7171">
        <w:rPr>
          <w:rFonts w:ascii="Helvetica" w:hAnsi="Helvetica"/>
          <w:color w:val="0000FF"/>
          <w:sz w:val="22"/>
        </w:rPr>
        <w:t>N</w:t>
      </w:r>
      <w:r>
        <w:rPr>
          <w:rFonts w:ascii="Helvetica" w:hAnsi="Helvetica"/>
          <w:sz w:val="22"/>
        </w:rPr>
        <w:t xml:space="preserve">_____ </w:t>
      </w:r>
    </w:p>
    <w:p w:rsidR="00D339BD" w:rsidRDefault="00D339BD"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w:t>
      </w:r>
      <w:r>
        <w:rPr>
          <w:rFonts w:ascii="Helvetica" w:hAnsi="Helvetica"/>
          <w:color w:val="0000FF"/>
          <w:sz w:val="22"/>
        </w:rPr>
        <w:t>steps 2.8, 3.2 3.3, 3.5, and revised 4.3 and 4.4</w:t>
      </w:r>
      <w:r>
        <w:rPr>
          <w:rFonts w:ascii="Helvetica" w:hAnsi="Helvetica"/>
          <w:sz w:val="22"/>
        </w:rPr>
        <w:t>__</w:t>
      </w:r>
    </w:p>
    <w:p w:rsidR="00D339BD" w:rsidRPr="00FB038C" w:rsidRDefault="00D339BD"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w:t>
      </w:r>
      <w:r>
        <w:rPr>
          <w:rFonts w:ascii="Helvetica" w:hAnsi="Helvetica"/>
          <w:color w:val="0000FF"/>
          <w:sz w:val="22"/>
        </w:rPr>
        <w:t>Formation of the stable protonation-bound cluster ion is the crucial step (P1). The crucial step will be performed one day before to make sure all instrumental conditions are optimal.</w:t>
      </w:r>
    </w:p>
    <w:p w:rsidR="00D339BD" w:rsidRDefault="00D339BD" w:rsidP="00CE10F2">
      <w:pPr>
        <w:rPr>
          <w:rFonts w:ascii="Helvetica" w:hAnsi="Helvetica"/>
          <w:b/>
          <w:i/>
          <w:sz w:val="22"/>
        </w:rPr>
      </w:pPr>
    </w:p>
    <w:p w:rsidR="00D339BD" w:rsidRPr="000D1522" w:rsidRDefault="00D339BD"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D339BD" w:rsidRDefault="00D339BD" w:rsidP="00CE10F2">
      <w:pPr>
        <w:rPr>
          <w:rFonts w:ascii="Helvetica" w:hAnsi="Helvetica"/>
          <w:b/>
          <w:sz w:val="22"/>
        </w:rPr>
      </w:pPr>
    </w:p>
    <w:p w:rsidR="00D339BD" w:rsidRPr="00FB038C" w:rsidRDefault="00D339BD"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D339BD" w:rsidRPr="00FB038C" w:rsidRDefault="00D339BD" w:rsidP="00CE10F2">
      <w:pPr>
        <w:ind w:left="360"/>
        <w:rPr>
          <w:rFonts w:ascii="Helvetica" w:hAnsi="Helvetica"/>
          <w:b/>
          <w:sz w:val="22"/>
          <w:u w:val="single"/>
        </w:rPr>
      </w:pPr>
    </w:p>
    <w:p w:rsidR="00D339BD" w:rsidRPr="00FB038C" w:rsidRDefault="00D339BD"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D339BD" w:rsidRPr="00FB038C" w:rsidRDefault="00D339BD" w:rsidP="00CE10F2">
      <w:pPr>
        <w:rPr>
          <w:rFonts w:ascii="Helvetica" w:hAnsi="Helvetica"/>
          <w:sz w:val="22"/>
        </w:rPr>
      </w:pPr>
      <w:r>
        <w:rPr>
          <w:rFonts w:ascii="Helvetica" w:hAnsi="Helvetica"/>
          <w:sz w:val="22"/>
        </w:rPr>
        <w:t xml:space="preserve">The overall goal of this procedure is </w:t>
      </w:r>
      <w:r w:rsidRPr="00F832FF">
        <w:rPr>
          <w:rFonts w:ascii="Helvetica" w:hAnsi="Helvetica"/>
          <w:sz w:val="22"/>
        </w:rPr>
        <w:t xml:space="preserve">to apply the Cooks kinetic method to determine the gas phase acidity of a cysteine-polyalanine peptide. </w:t>
      </w:r>
      <w:r w:rsidRPr="004D61B8">
        <w:rPr>
          <w:rFonts w:ascii="Helvetica" w:hAnsi="Helvetica"/>
          <w:b/>
          <w:sz w:val="22"/>
        </w:rPr>
        <w:t>(</w:t>
      </w:r>
      <w:r w:rsidRPr="00FB038C">
        <w:rPr>
          <w:rFonts w:ascii="Helvetica" w:hAnsi="Helvetica"/>
          <w:b/>
          <w:sz w:val="22"/>
        </w:rPr>
        <w:t>Intro)</w:t>
      </w:r>
    </w:p>
    <w:p w:rsidR="00D339BD" w:rsidRPr="00FB038C" w:rsidRDefault="00D339BD" w:rsidP="00CE10F2">
      <w:pPr>
        <w:rPr>
          <w:rFonts w:ascii="Helvetica" w:hAnsi="Helvetica"/>
          <w:b/>
          <w:sz w:val="22"/>
        </w:rPr>
      </w:pPr>
    </w:p>
    <w:p w:rsidR="00D339BD" w:rsidRPr="00FE6CC9" w:rsidRDefault="00D339BD"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Pr="00F832FF">
        <w:rPr>
          <w:rFonts w:ascii="Helvetica" w:hAnsi="Helvetica"/>
          <w:sz w:val="22"/>
        </w:rPr>
        <w:t xml:space="preserve">generating proton-bound cluster ions. </w:t>
      </w:r>
      <w:r w:rsidRPr="00FE6CC9">
        <w:rPr>
          <w:rFonts w:ascii="Helvetica" w:hAnsi="Helvetica"/>
          <w:b/>
          <w:sz w:val="22"/>
        </w:rPr>
        <w:t>(P1)</w:t>
      </w:r>
    </w:p>
    <w:p w:rsidR="00D339BD" w:rsidRPr="00C91B39" w:rsidRDefault="00D339BD" w:rsidP="00C91B39">
      <w:pPr>
        <w:rPr>
          <w:rFonts w:ascii="Helvetica" w:hAnsi="Helvetica"/>
          <w:i/>
          <w:color w:val="0070C0"/>
          <w:sz w:val="22"/>
        </w:rPr>
      </w:pPr>
      <w:r w:rsidRPr="00C91B39">
        <w:rPr>
          <w:rFonts w:ascii="Helvetica" w:hAnsi="Helvetica"/>
          <w:i/>
          <w:color w:val="0070C0"/>
          <w:sz w:val="22"/>
        </w:rPr>
        <w:t>Editors, please show the first line of the text flow chart in addition to a still from the</w:t>
      </w:r>
      <w:r>
        <w:rPr>
          <w:rFonts w:ascii="Helvetica" w:hAnsi="Helvetica"/>
          <w:i/>
          <w:color w:val="0070C0"/>
          <w:sz w:val="22"/>
        </w:rPr>
        <w:t xml:space="preserve"> end of</w:t>
      </w:r>
      <w:r w:rsidRPr="00C91B39">
        <w:rPr>
          <w:rFonts w:ascii="Helvetica" w:hAnsi="Helvetica"/>
          <w:i/>
          <w:color w:val="0070C0"/>
          <w:sz w:val="22"/>
        </w:rPr>
        <w:t xml:space="preserve"> 4348_SCREEN_2.8.1</w:t>
      </w:r>
      <w:r>
        <w:rPr>
          <w:rFonts w:ascii="Helvetica" w:hAnsi="Helvetica"/>
          <w:i/>
          <w:color w:val="0070C0"/>
          <w:sz w:val="22"/>
        </w:rPr>
        <w:t xml:space="preserve"> (Alternatively, the screen capture video as a whole can be shown)</w:t>
      </w:r>
      <w:r w:rsidRPr="00C91B39">
        <w:rPr>
          <w:rFonts w:ascii="Helvetica" w:hAnsi="Helvetica"/>
          <w:i/>
          <w:color w:val="0070C0"/>
          <w:sz w:val="22"/>
        </w:rPr>
        <w:t>.</w:t>
      </w:r>
    </w:p>
    <w:p w:rsidR="00D339BD" w:rsidRPr="00FE6CC9" w:rsidRDefault="00D339BD" w:rsidP="00C91B39">
      <w:pPr>
        <w:rPr>
          <w:rFonts w:ascii="Helvetica" w:hAnsi="Helvetica"/>
          <w:sz w:val="22"/>
        </w:rPr>
      </w:pPr>
    </w:p>
    <w:p w:rsidR="00D339BD" w:rsidRPr="00FE6CC9" w:rsidRDefault="00D339BD" w:rsidP="00CE10F2">
      <w:pPr>
        <w:rPr>
          <w:rFonts w:ascii="Helvetica" w:hAnsi="Helvetica"/>
          <w:sz w:val="22"/>
        </w:rPr>
      </w:pPr>
      <w:r w:rsidRPr="00FE6CC9">
        <w:rPr>
          <w:rFonts w:ascii="Helvetica" w:hAnsi="Helvetica"/>
          <w:sz w:val="22"/>
        </w:rPr>
        <w:t xml:space="preserve">The second step is to </w:t>
      </w:r>
      <w:r w:rsidRPr="00F832FF">
        <w:rPr>
          <w:rFonts w:ascii="Helvetica" w:hAnsi="Helvetica"/>
          <w:sz w:val="22"/>
        </w:rPr>
        <w:t xml:space="preserve">perform the collision-induced dissociation bracketing experiment. </w:t>
      </w:r>
      <w:r w:rsidRPr="00FE6CC9">
        <w:rPr>
          <w:rFonts w:ascii="Helvetica" w:hAnsi="Helvetica"/>
          <w:b/>
          <w:sz w:val="22"/>
        </w:rPr>
        <w:t>(P2)</w:t>
      </w:r>
    </w:p>
    <w:p w:rsidR="00D339BD" w:rsidRDefault="00D339BD" w:rsidP="00CE10F2">
      <w:pPr>
        <w:rPr>
          <w:rFonts w:ascii="Helvetica" w:hAnsi="Helvetica"/>
          <w:i/>
          <w:color w:val="0070C0"/>
          <w:sz w:val="22"/>
        </w:rPr>
      </w:pPr>
      <w:r>
        <w:rPr>
          <w:rFonts w:ascii="Helvetica" w:hAnsi="Helvetica"/>
          <w:i/>
          <w:color w:val="0070C0"/>
          <w:sz w:val="22"/>
        </w:rPr>
        <w:t>Editors, please show the second</w:t>
      </w:r>
      <w:r w:rsidRPr="00C91B39">
        <w:rPr>
          <w:rFonts w:ascii="Helvetica" w:hAnsi="Helvetica"/>
          <w:i/>
          <w:color w:val="0070C0"/>
          <w:sz w:val="22"/>
        </w:rPr>
        <w:t xml:space="preserve"> line of the text flow chart in addition to</w:t>
      </w:r>
      <w:r>
        <w:rPr>
          <w:rFonts w:ascii="Helvetica" w:hAnsi="Helvetica"/>
          <w:i/>
          <w:color w:val="0070C0"/>
          <w:sz w:val="22"/>
        </w:rPr>
        <w:t xml:space="preserve"> figure 2.</w:t>
      </w:r>
    </w:p>
    <w:p w:rsidR="00D339BD" w:rsidRPr="00FE6CC9" w:rsidRDefault="00D339BD" w:rsidP="00CE10F2">
      <w:pPr>
        <w:rPr>
          <w:rFonts w:ascii="Helvetica" w:hAnsi="Helvetica"/>
          <w:sz w:val="22"/>
        </w:rPr>
      </w:pPr>
    </w:p>
    <w:p w:rsidR="00D339BD" w:rsidRPr="00FE6CC9" w:rsidRDefault="00D339BD" w:rsidP="00CE10F2">
      <w:pPr>
        <w:rPr>
          <w:rFonts w:ascii="Helvetica" w:hAnsi="Helvetica"/>
          <w:sz w:val="22"/>
        </w:rPr>
      </w:pPr>
      <w:r>
        <w:rPr>
          <w:rFonts w:ascii="Helvetica" w:hAnsi="Helvetica"/>
          <w:sz w:val="22"/>
        </w:rPr>
        <w:t xml:space="preserve">Next, the </w:t>
      </w:r>
      <w:r w:rsidRPr="00277833">
        <w:rPr>
          <w:rFonts w:ascii="Helvetica" w:hAnsi="Helvetica"/>
          <w:sz w:val="22"/>
        </w:rPr>
        <w:t xml:space="preserve">selected reaction monitoring experiment is performed. </w:t>
      </w:r>
      <w:r w:rsidRPr="00FE6CC9">
        <w:rPr>
          <w:rFonts w:ascii="Helvetica" w:hAnsi="Helvetica"/>
          <w:b/>
          <w:sz w:val="22"/>
        </w:rPr>
        <w:t>(P3)</w:t>
      </w:r>
    </w:p>
    <w:p w:rsidR="00D339BD" w:rsidRDefault="00D339BD" w:rsidP="00095C8D">
      <w:pPr>
        <w:rPr>
          <w:rFonts w:ascii="Helvetica" w:hAnsi="Helvetica"/>
          <w:i/>
          <w:color w:val="0070C0"/>
          <w:sz w:val="22"/>
        </w:rPr>
      </w:pPr>
      <w:r>
        <w:rPr>
          <w:rFonts w:ascii="Helvetica" w:hAnsi="Helvetica"/>
          <w:i/>
          <w:color w:val="0070C0"/>
          <w:sz w:val="22"/>
        </w:rPr>
        <w:t xml:space="preserve">Editors, please </w:t>
      </w:r>
      <w:r w:rsidRPr="00F45134">
        <w:rPr>
          <w:rFonts w:ascii="Helvetica" w:hAnsi="Helvetica"/>
          <w:i/>
          <w:color w:val="0070C0"/>
          <w:sz w:val="22"/>
        </w:rPr>
        <w:t xml:space="preserve">show the third line of the text flow chart in addition to a still from the end of </w:t>
      </w:r>
      <w:r w:rsidRPr="00F45134">
        <w:rPr>
          <w:rFonts w:ascii="Arial" w:hAnsi="Arial" w:cs="Arial"/>
          <w:color w:val="0070C0"/>
          <w:sz w:val="22"/>
          <w:szCs w:val="22"/>
        </w:rPr>
        <w:t>4348_SCREEN_4.5.1</w:t>
      </w:r>
      <w:r w:rsidRPr="00F45134">
        <w:rPr>
          <w:rFonts w:ascii="Helvetica" w:hAnsi="Helvetica"/>
          <w:i/>
          <w:color w:val="0070C0"/>
          <w:sz w:val="22"/>
        </w:rPr>
        <w:t xml:space="preserve"> (Alternatively</w:t>
      </w:r>
      <w:r>
        <w:rPr>
          <w:rFonts w:ascii="Helvetica" w:hAnsi="Helvetica"/>
          <w:i/>
          <w:color w:val="0070C0"/>
          <w:sz w:val="22"/>
        </w:rPr>
        <w:t>, the screen capture video as a whole can be shown)</w:t>
      </w:r>
      <w:r w:rsidRPr="00C91B39">
        <w:rPr>
          <w:rFonts w:ascii="Helvetica" w:hAnsi="Helvetica"/>
          <w:i/>
          <w:color w:val="0070C0"/>
          <w:sz w:val="22"/>
        </w:rPr>
        <w:t>.</w:t>
      </w:r>
    </w:p>
    <w:p w:rsidR="00D339BD" w:rsidRPr="00FE6CC9" w:rsidRDefault="00D339BD" w:rsidP="00095C8D">
      <w:pPr>
        <w:rPr>
          <w:rFonts w:ascii="Helvetica" w:hAnsi="Helvetica"/>
          <w:sz w:val="22"/>
        </w:rPr>
      </w:pPr>
    </w:p>
    <w:p w:rsidR="00D339BD" w:rsidRPr="00FE6CC9" w:rsidRDefault="00D339BD" w:rsidP="00CE10F2">
      <w:pPr>
        <w:rPr>
          <w:rFonts w:ascii="Helvetica" w:hAnsi="Helvetica"/>
          <w:sz w:val="22"/>
          <w:u w:val="single"/>
        </w:rPr>
      </w:pPr>
      <w:r w:rsidRPr="00FE6CC9">
        <w:rPr>
          <w:rFonts w:ascii="Helvetica" w:hAnsi="Helvetica"/>
          <w:sz w:val="22"/>
        </w:rPr>
        <w:t xml:space="preserve">The final step </w:t>
      </w:r>
      <w:r w:rsidRPr="00277833">
        <w:rPr>
          <w:rFonts w:ascii="Helvetica" w:hAnsi="Helvetica"/>
          <w:sz w:val="22"/>
        </w:rPr>
        <w:t>is to analyze the data collected from the selected reaction monitoring experiments.</w:t>
      </w:r>
      <w:r w:rsidRPr="00277833">
        <w:rPr>
          <w:rFonts w:ascii="Helvetica" w:hAnsi="Helvetica"/>
          <w:b/>
          <w:sz w:val="22"/>
        </w:rPr>
        <w:t xml:space="preserve"> </w:t>
      </w:r>
      <w:r w:rsidRPr="00FE6CC9">
        <w:rPr>
          <w:rFonts w:ascii="Helvetica" w:hAnsi="Helvetica"/>
          <w:b/>
          <w:sz w:val="22"/>
        </w:rPr>
        <w:t>(P4)</w:t>
      </w:r>
    </w:p>
    <w:p w:rsidR="00D339BD" w:rsidRDefault="00D339BD" w:rsidP="0029622F">
      <w:pPr>
        <w:rPr>
          <w:rFonts w:ascii="Helvetica" w:hAnsi="Helvetica"/>
          <w:i/>
          <w:color w:val="0070C0"/>
          <w:sz w:val="22"/>
        </w:rPr>
      </w:pPr>
      <w:r>
        <w:rPr>
          <w:rFonts w:ascii="Helvetica" w:hAnsi="Helvetica"/>
          <w:i/>
          <w:color w:val="0070C0"/>
          <w:sz w:val="22"/>
        </w:rPr>
        <w:t>Editors, please show the fourth</w:t>
      </w:r>
      <w:r w:rsidRPr="00C91B39">
        <w:rPr>
          <w:rFonts w:ascii="Helvetica" w:hAnsi="Helvetica"/>
          <w:i/>
          <w:color w:val="0070C0"/>
          <w:sz w:val="22"/>
        </w:rPr>
        <w:t xml:space="preserve"> line of the text flow chart in addition to</w:t>
      </w:r>
      <w:r>
        <w:rPr>
          <w:rFonts w:ascii="Helvetica" w:hAnsi="Helvetica"/>
          <w:i/>
          <w:color w:val="0070C0"/>
          <w:sz w:val="22"/>
        </w:rPr>
        <w:t xml:space="preserve"> Figure 4a.</w:t>
      </w:r>
    </w:p>
    <w:p w:rsidR="00D339BD" w:rsidRPr="00FE6CC9" w:rsidRDefault="00D339BD" w:rsidP="0029622F">
      <w:pPr>
        <w:rPr>
          <w:rFonts w:ascii="Helvetica" w:hAnsi="Helvetica"/>
          <w:sz w:val="22"/>
        </w:rPr>
      </w:pPr>
    </w:p>
    <w:p w:rsidR="00D339BD" w:rsidRPr="00FE6CC9" w:rsidRDefault="00D339BD" w:rsidP="00CE10F2">
      <w:pPr>
        <w:rPr>
          <w:rFonts w:ascii="Helvetica" w:hAnsi="Helvetica" w:cs="Helvetica"/>
          <w:sz w:val="22"/>
          <w:szCs w:val="24"/>
        </w:rPr>
      </w:pPr>
      <w:r w:rsidRPr="00FE6CC9">
        <w:rPr>
          <w:rFonts w:ascii="Helvetica" w:hAnsi="Helvetica"/>
          <w:sz w:val="22"/>
        </w:rPr>
        <w:t>Ultimately</w:t>
      </w:r>
      <w:r w:rsidRPr="00277833">
        <w:rPr>
          <w:rFonts w:ascii="Helvetica" w:hAnsi="Helvetica"/>
          <w:sz w:val="22"/>
        </w:rPr>
        <w:t xml:space="preserve">, the kinetic plot is used to generate the value of the gas-phase acidity. </w:t>
      </w:r>
      <w:r w:rsidRPr="00FE6CC9">
        <w:rPr>
          <w:rFonts w:ascii="Helvetica" w:hAnsi="Helvetica"/>
          <w:b/>
          <w:sz w:val="22"/>
        </w:rPr>
        <w:t>(P5)</w:t>
      </w:r>
    </w:p>
    <w:p w:rsidR="00D339BD" w:rsidRDefault="00D339BD" w:rsidP="0029622F">
      <w:pPr>
        <w:rPr>
          <w:rFonts w:ascii="Helvetica" w:hAnsi="Helvetica"/>
          <w:i/>
          <w:color w:val="0070C0"/>
          <w:sz w:val="22"/>
        </w:rPr>
      </w:pPr>
      <w:r>
        <w:rPr>
          <w:rFonts w:ascii="Helvetica" w:hAnsi="Helvetica"/>
          <w:i/>
          <w:color w:val="0070C0"/>
          <w:sz w:val="22"/>
        </w:rPr>
        <w:t>Editors, please Figure 4b</w:t>
      </w:r>
    </w:p>
    <w:p w:rsidR="00D339BD" w:rsidRDefault="00D339BD" w:rsidP="00CE10F2">
      <w:pPr>
        <w:rPr>
          <w:rFonts w:ascii="Helvetica" w:hAnsi="Helvetica"/>
          <w:b/>
          <w:i/>
          <w:sz w:val="22"/>
          <w:u w:val="single"/>
        </w:rPr>
      </w:pPr>
    </w:p>
    <w:p w:rsidR="00D339BD" w:rsidRDefault="00D339BD" w:rsidP="00CE10F2">
      <w:pPr>
        <w:rPr>
          <w:rFonts w:ascii="Arial" w:hAnsi="Arial" w:cs="Arial"/>
          <w:color w:val="FF0000"/>
          <w:sz w:val="22"/>
          <w:szCs w:val="22"/>
        </w:rPr>
      </w:pPr>
      <w:r w:rsidRPr="0068415D">
        <w:rPr>
          <w:rFonts w:ascii="Arial" w:hAnsi="Arial" w:cs="Arial"/>
          <w:color w:val="FF0000"/>
          <w:sz w:val="22"/>
          <w:szCs w:val="22"/>
        </w:rPr>
        <w:t>Authors, please verify</w:t>
      </w:r>
      <w:r>
        <w:rPr>
          <w:rFonts w:ascii="Arial" w:hAnsi="Arial" w:cs="Arial"/>
          <w:color w:val="FF0000"/>
          <w:sz w:val="22"/>
          <w:szCs w:val="22"/>
        </w:rPr>
        <w:t xml:space="preserve"> the associated visuals I directed the editors to use for each point are suitable and indicate if you had something more fitting in mind.</w:t>
      </w:r>
    </w:p>
    <w:p w:rsidR="00D339BD" w:rsidRPr="00FB038C" w:rsidDel="004B4B64" w:rsidRDefault="00D339BD" w:rsidP="00CE10F2">
      <w:pPr>
        <w:rPr>
          <w:rFonts w:ascii="Helvetica" w:hAnsi="Helvetica"/>
          <w:b/>
          <w:i/>
          <w:sz w:val="22"/>
          <w:u w:val="single"/>
        </w:rPr>
      </w:pPr>
    </w:p>
    <w:p w:rsidR="00D339BD" w:rsidRPr="00E469C4" w:rsidRDefault="00D339BD"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D339BD" w:rsidRPr="00FB038C" w:rsidRDefault="00D339BD" w:rsidP="00CE10F2">
      <w:pPr>
        <w:ind w:left="792"/>
        <w:rPr>
          <w:rFonts w:ascii="Helvetica" w:hAnsi="Helvetica"/>
          <w:sz w:val="22"/>
        </w:rPr>
      </w:pPr>
    </w:p>
    <w:p w:rsidR="00D339BD" w:rsidRDefault="00D339BD" w:rsidP="00CE10F2">
      <w:pPr>
        <w:rPr>
          <w:rFonts w:ascii="Helvetica" w:hAnsi="Helvetica"/>
          <w:sz w:val="22"/>
        </w:rPr>
      </w:pPr>
    </w:p>
    <w:p w:rsidR="00D339BD" w:rsidRPr="000D1522" w:rsidRDefault="00D339BD"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D339BD" w:rsidRDefault="00D339BD" w:rsidP="00277833">
      <w:pPr>
        <w:numPr>
          <w:ilvl w:val="1"/>
          <w:numId w:val="9"/>
        </w:numPr>
        <w:spacing w:before="240"/>
        <w:outlineLvl w:val="0"/>
        <w:rPr>
          <w:rFonts w:ascii="Helvetica" w:hAnsi="Helvetica" w:cs="Arial"/>
          <w:sz w:val="22"/>
          <w:szCs w:val="24"/>
        </w:rPr>
      </w:pPr>
      <w:r w:rsidRPr="00277833">
        <w:rPr>
          <w:rFonts w:ascii="Helvetica" w:hAnsi="Helvetica" w:cs="Arial"/>
          <w:b/>
          <w:sz w:val="22"/>
          <w:szCs w:val="24"/>
        </w:rPr>
        <w:t>Jianhua Ren:</w:t>
      </w:r>
      <w:r w:rsidRPr="004D61B8">
        <w:rPr>
          <w:rFonts w:ascii="Helvetica" w:hAnsi="Helvetica" w:cs="Arial"/>
          <w:sz w:val="22"/>
          <w:szCs w:val="24"/>
        </w:rPr>
        <w:t xml:space="preserve"> </w:t>
      </w:r>
      <w:r>
        <w:rPr>
          <w:rFonts w:ascii="Helvetica" w:hAnsi="Helvetica" w:cs="Arial"/>
          <w:sz w:val="22"/>
          <w:szCs w:val="24"/>
        </w:rPr>
        <w:t xml:space="preserve"> </w:t>
      </w:r>
      <w:r w:rsidRPr="004D61B8">
        <w:rPr>
          <w:rFonts w:ascii="Helvetica" w:hAnsi="Helvetica" w:cs="Arial"/>
          <w:sz w:val="22"/>
          <w:szCs w:val="24"/>
        </w:rPr>
        <w:t xml:space="preserve">The main advantage of this technique over existing methods, </w:t>
      </w:r>
      <w:r w:rsidRPr="00277833">
        <w:rPr>
          <w:rFonts w:ascii="Helvetica" w:hAnsi="Helvetica" w:cs="Arial"/>
          <w:sz w:val="22"/>
          <w:szCs w:val="24"/>
        </w:rPr>
        <w:t xml:space="preserve">like titration experiments conducted in solutions, is that solvent effects can be eliminated. </w:t>
      </w:r>
      <w:r w:rsidRPr="004D61B8">
        <w:rPr>
          <w:rFonts w:ascii="Helvetica" w:hAnsi="Helvetica" w:cs="Arial"/>
          <w:sz w:val="22"/>
          <w:szCs w:val="24"/>
        </w:rPr>
        <w:t xml:space="preserve">  </w:t>
      </w:r>
    </w:p>
    <w:p w:rsidR="00D339BD" w:rsidRPr="004D61B8" w:rsidRDefault="00D339BD" w:rsidP="00E24310">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Jianhua speaks toward camera.</w:t>
      </w:r>
    </w:p>
    <w:p w:rsidR="00D339BD" w:rsidRDefault="00D339BD" w:rsidP="00E24310">
      <w:pPr>
        <w:numPr>
          <w:ilvl w:val="1"/>
          <w:numId w:val="9"/>
        </w:numPr>
        <w:spacing w:before="240"/>
        <w:outlineLvl w:val="0"/>
        <w:rPr>
          <w:rFonts w:ascii="Helvetica" w:hAnsi="Helvetica" w:cs="Arial"/>
          <w:sz w:val="22"/>
          <w:szCs w:val="24"/>
        </w:rPr>
      </w:pPr>
      <w:r w:rsidRPr="00277833">
        <w:rPr>
          <w:rFonts w:ascii="Helvetica" w:hAnsi="Helvetica" w:cs="Arial"/>
          <w:b/>
          <w:sz w:val="22"/>
          <w:szCs w:val="24"/>
        </w:rPr>
        <w:t>Bhupinder Padda:</w:t>
      </w:r>
      <w:r w:rsidRPr="004D61B8">
        <w:rPr>
          <w:rFonts w:ascii="Helvetica" w:hAnsi="Helvetica" w:cs="Arial"/>
          <w:sz w:val="22"/>
          <w:szCs w:val="24"/>
        </w:rPr>
        <w:t xml:space="preserve"> </w:t>
      </w:r>
      <w:r>
        <w:rPr>
          <w:rFonts w:ascii="Helvetica" w:hAnsi="Helvetica" w:cs="Arial"/>
          <w:sz w:val="22"/>
          <w:szCs w:val="24"/>
        </w:rPr>
        <w:t xml:space="preserve"> </w:t>
      </w:r>
      <w:r w:rsidRPr="004D61B8">
        <w:rPr>
          <w:rFonts w:ascii="Helvetica" w:hAnsi="Helvetica" w:cs="Arial"/>
          <w:sz w:val="22"/>
          <w:szCs w:val="24"/>
        </w:rPr>
        <w:t xml:space="preserve">This method can help answer key questions in the </w:t>
      </w:r>
      <w:r w:rsidRPr="00277833">
        <w:rPr>
          <w:rFonts w:ascii="Helvetica" w:hAnsi="Helvetica" w:cs="Arial"/>
          <w:sz w:val="22"/>
          <w:szCs w:val="24"/>
        </w:rPr>
        <w:t>field of</w:t>
      </w:r>
      <w:r>
        <w:rPr>
          <w:rFonts w:ascii="Helvetica" w:hAnsi="Helvetica" w:cs="Arial"/>
          <w:sz w:val="22"/>
          <w:szCs w:val="24"/>
        </w:rPr>
        <w:t xml:space="preserve"> </w:t>
      </w:r>
      <w:r w:rsidRPr="00277833">
        <w:rPr>
          <w:rFonts w:ascii="Helvetica" w:hAnsi="Helvetica" w:cs="Arial"/>
          <w:sz w:val="22"/>
          <w:szCs w:val="24"/>
        </w:rPr>
        <w:t>Bio-Organic Chemistry, such as</w:t>
      </w:r>
      <w:r>
        <w:rPr>
          <w:rFonts w:ascii="Helvetica" w:hAnsi="Helvetica" w:cs="Arial"/>
          <w:sz w:val="22"/>
          <w:szCs w:val="24"/>
        </w:rPr>
        <w:t>:</w:t>
      </w:r>
      <w:r w:rsidRPr="00277833">
        <w:rPr>
          <w:rFonts w:ascii="Helvetica" w:hAnsi="Helvetica" w:cs="Arial"/>
          <w:sz w:val="22"/>
          <w:szCs w:val="24"/>
        </w:rPr>
        <w:t xml:space="preserve"> how acidic is a peptid</w:t>
      </w:r>
      <w:r>
        <w:rPr>
          <w:rFonts w:ascii="Helvetica" w:hAnsi="Helvetica" w:cs="Arial"/>
          <w:sz w:val="22"/>
          <w:szCs w:val="24"/>
        </w:rPr>
        <w:t>e in a solvent-free environment?</w:t>
      </w:r>
      <w:r w:rsidRPr="004D61B8">
        <w:rPr>
          <w:rFonts w:ascii="Helvetica" w:hAnsi="Helvetica" w:cs="Arial"/>
          <w:sz w:val="22"/>
          <w:szCs w:val="24"/>
        </w:rPr>
        <w:t xml:space="preserve">  </w:t>
      </w:r>
    </w:p>
    <w:p w:rsidR="00D339BD" w:rsidRPr="004D61B8" w:rsidRDefault="00D339BD" w:rsidP="00E24310">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Bhupinder speaks toward camera.</w:t>
      </w:r>
    </w:p>
    <w:p w:rsidR="00D339BD" w:rsidRDefault="00D339BD" w:rsidP="00E24310">
      <w:pPr>
        <w:numPr>
          <w:ilvl w:val="1"/>
          <w:numId w:val="9"/>
        </w:numPr>
        <w:spacing w:before="240"/>
        <w:outlineLvl w:val="0"/>
        <w:rPr>
          <w:rFonts w:ascii="Helvetica" w:hAnsi="Helvetica" w:cs="Arial"/>
          <w:sz w:val="22"/>
          <w:szCs w:val="24"/>
        </w:rPr>
      </w:pPr>
      <w:r w:rsidRPr="00E24310">
        <w:rPr>
          <w:rFonts w:ascii="Helvetica" w:hAnsi="Helvetica" w:cs="Arial"/>
          <w:b/>
          <w:sz w:val="22"/>
          <w:szCs w:val="24"/>
        </w:rPr>
        <w:t>Yuan Tian:</w:t>
      </w:r>
      <w:r w:rsidRPr="00E24310">
        <w:rPr>
          <w:rFonts w:ascii="Helvetica" w:hAnsi="Helvetica" w:cs="Arial"/>
          <w:sz w:val="22"/>
          <w:szCs w:val="24"/>
        </w:rPr>
        <w:t xml:space="preserve"> The implications of this technique extend toward diagnosis of effective acid-base properties of amino acid residues located in the interior of proteins, because solvent effects are eliminated.  </w:t>
      </w:r>
    </w:p>
    <w:p w:rsidR="00D339BD" w:rsidRPr="004D61B8" w:rsidRDefault="00D339BD" w:rsidP="00E24310">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Yuan speaks toward camera.</w:t>
      </w:r>
    </w:p>
    <w:p w:rsidR="00D339BD" w:rsidRPr="00277833" w:rsidRDefault="00D339BD" w:rsidP="00277833">
      <w:pPr>
        <w:numPr>
          <w:ilvl w:val="1"/>
          <w:numId w:val="9"/>
        </w:numPr>
        <w:spacing w:before="240"/>
        <w:outlineLvl w:val="0"/>
        <w:rPr>
          <w:rFonts w:ascii="Helvetica" w:hAnsi="Helvetica" w:cs="Arial"/>
          <w:sz w:val="22"/>
          <w:szCs w:val="24"/>
        </w:rPr>
      </w:pPr>
      <w:r w:rsidRPr="00277833">
        <w:rPr>
          <w:rFonts w:ascii="Helvetica" w:hAnsi="Helvetica" w:cs="Arial"/>
          <w:b/>
          <w:sz w:val="22"/>
          <w:szCs w:val="24"/>
        </w:rPr>
        <w:t>Patrick Batoon:</w:t>
      </w:r>
      <w:r w:rsidRPr="00277833">
        <w:rPr>
          <w:rFonts w:ascii="Helvetica" w:hAnsi="Helvetica" w:cs="Arial"/>
          <w:sz w:val="22"/>
          <w:szCs w:val="24"/>
        </w:rPr>
        <w:t xml:space="preserve">  Generally, individuals new to this method will struggle because the optimal mass spectrometry conditions are difficult to master without visual demonstration.</w:t>
      </w:r>
    </w:p>
    <w:p w:rsidR="00D339BD" w:rsidRPr="004D61B8" w:rsidRDefault="00D339BD" w:rsidP="00E24310">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Patrick speaks toward camera.</w:t>
      </w:r>
    </w:p>
    <w:p w:rsidR="00D339BD" w:rsidRDefault="00D339BD" w:rsidP="00243DB1">
      <w:pPr>
        <w:numPr>
          <w:ilvl w:val="1"/>
          <w:numId w:val="9"/>
        </w:numPr>
        <w:spacing w:before="240"/>
        <w:outlineLvl w:val="0"/>
        <w:rPr>
          <w:rFonts w:ascii="Helvetica" w:hAnsi="Helvetica" w:cs="Arial"/>
          <w:sz w:val="22"/>
          <w:szCs w:val="24"/>
        </w:rPr>
      </w:pPr>
      <w:r w:rsidRPr="00277833">
        <w:rPr>
          <w:rFonts w:ascii="Helvetica" w:hAnsi="Helvetica" w:cs="Arial"/>
          <w:b/>
          <w:sz w:val="22"/>
          <w:szCs w:val="24"/>
        </w:rPr>
        <w:t>Ashish Sawhney:</w:t>
      </w:r>
      <w:r w:rsidRPr="00277833">
        <w:rPr>
          <w:rFonts w:ascii="Helvetica" w:hAnsi="Helvetica" w:cs="Arial"/>
          <w:sz w:val="22"/>
          <w:szCs w:val="24"/>
        </w:rPr>
        <w:t xml:space="preserve"> </w:t>
      </w:r>
      <w:r>
        <w:rPr>
          <w:rFonts w:ascii="Helvetica" w:hAnsi="Helvetica" w:cs="Arial"/>
          <w:sz w:val="22"/>
          <w:szCs w:val="24"/>
        </w:rPr>
        <w:t xml:space="preserve"> </w:t>
      </w:r>
      <w:r w:rsidRPr="004D61B8">
        <w:rPr>
          <w:rFonts w:ascii="Helvetica" w:hAnsi="Helvetica" w:cs="Arial"/>
          <w:sz w:val="22"/>
          <w:szCs w:val="24"/>
        </w:rPr>
        <w:t>Though th</w:t>
      </w:r>
      <w:r w:rsidRPr="00277833">
        <w:rPr>
          <w:rFonts w:ascii="Helvetica" w:hAnsi="Helvetica" w:cs="Arial"/>
          <w:sz w:val="22"/>
          <w:szCs w:val="24"/>
        </w:rPr>
        <w:t>is method can provide insight into the intrinsic acid-base properties of peptides, it can also be applied to other systems, such as peptide-mimicking polymers and oligonucleotides.</w:t>
      </w:r>
    </w:p>
    <w:p w:rsidR="00D339BD" w:rsidRPr="004D61B8" w:rsidRDefault="00D339BD" w:rsidP="00AE5B6A">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Ashish speaks toward camera.</w:t>
      </w:r>
    </w:p>
    <w:p w:rsidR="00D339BD" w:rsidRDefault="00D339BD" w:rsidP="00AE5B6A">
      <w:pPr>
        <w:numPr>
          <w:ilvl w:val="1"/>
          <w:numId w:val="9"/>
        </w:numPr>
        <w:spacing w:before="240"/>
        <w:outlineLvl w:val="0"/>
        <w:rPr>
          <w:rFonts w:ascii="Helvetica" w:hAnsi="Helvetica" w:cs="Arial"/>
          <w:sz w:val="22"/>
          <w:szCs w:val="24"/>
        </w:rPr>
      </w:pPr>
      <w:r w:rsidRPr="00277833">
        <w:rPr>
          <w:rFonts w:ascii="Helvetica" w:hAnsi="Helvetica" w:cs="Arial"/>
          <w:b/>
          <w:sz w:val="22"/>
          <w:szCs w:val="24"/>
        </w:rPr>
        <w:t>Jianhua Ren:</w:t>
      </w:r>
      <w:r w:rsidRPr="00277833">
        <w:rPr>
          <w:rFonts w:ascii="Helvetica" w:hAnsi="Helvetica" w:cs="Arial"/>
          <w:sz w:val="22"/>
          <w:szCs w:val="24"/>
        </w:rPr>
        <w:t xml:space="preserve">  We first had the idea for this method, when we wanted to study conformational effects on the acid-base properties of helical peptides.</w:t>
      </w:r>
    </w:p>
    <w:p w:rsidR="00D339BD" w:rsidRPr="004D61B8" w:rsidRDefault="00D339BD" w:rsidP="00AE5B6A">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Jianhua speaks toward camera.</w:t>
      </w:r>
    </w:p>
    <w:p w:rsidR="00D339BD" w:rsidRPr="00FB038C" w:rsidRDefault="00D339BD" w:rsidP="00CE10F2">
      <w:pPr>
        <w:ind w:left="792"/>
        <w:rPr>
          <w:rFonts w:ascii="Helvetica" w:hAnsi="Helvetica"/>
          <w:sz w:val="22"/>
        </w:rPr>
      </w:pPr>
    </w:p>
    <w:p w:rsidR="00D339BD" w:rsidRPr="00FB038C" w:rsidRDefault="00D339BD"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D339BD" w:rsidRPr="00556CB1" w:rsidRDefault="00D339BD" w:rsidP="0065007D">
      <w:pPr>
        <w:numPr>
          <w:ilvl w:val="0"/>
          <w:numId w:val="12"/>
        </w:numPr>
        <w:spacing w:before="240"/>
        <w:outlineLvl w:val="0"/>
        <w:rPr>
          <w:rFonts w:ascii="Helvetica" w:hAnsi="Helvetica" w:cs="Arial"/>
          <w:b/>
          <w:sz w:val="22"/>
          <w:szCs w:val="22"/>
        </w:rPr>
      </w:pPr>
      <w:r w:rsidRPr="00556CB1">
        <w:rPr>
          <w:rFonts w:ascii="Arial" w:hAnsi="Arial" w:cs="Arial"/>
          <w:b/>
          <w:sz w:val="22"/>
          <w:szCs w:val="22"/>
        </w:rPr>
        <w:t>Mass spectrometry measurement 1: proton-bound cluster ion formation</w:t>
      </w:r>
    </w:p>
    <w:p w:rsidR="00D339BD" w:rsidRPr="0083637A" w:rsidRDefault="00D339BD" w:rsidP="0065007D">
      <w:pPr>
        <w:numPr>
          <w:ilvl w:val="1"/>
          <w:numId w:val="12"/>
        </w:numPr>
        <w:spacing w:before="240"/>
        <w:outlineLvl w:val="0"/>
        <w:rPr>
          <w:rFonts w:ascii="Helvetica" w:hAnsi="Helvetica" w:cs="Arial"/>
          <w:b/>
          <w:sz w:val="22"/>
          <w:szCs w:val="22"/>
        </w:rPr>
      </w:pPr>
      <w:r>
        <w:rPr>
          <w:rFonts w:ascii="Helvetica" w:hAnsi="Helvetica" w:cs="Arial"/>
          <w:sz w:val="22"/>
          <w:szCs w:val="22"/>
        </w:rPr>
        <w:t>Begin this protocol with prepa</w:t>
      </w:r>
      <w:r w:rsidRPr="00B80F84">
        <w:rPr>
          <w:rFonts w:ascii="Arial" w:hAnsi="Arial" w:cs="Arial"/>
          <w:sz w:val="22"/>
          <w:szCs w:val="22"/>
        </w:rPr>
        <w:t xml:space="preserve">ration of </w:t>
      </w:r>
      <w:r w:rsidRPr="00E24310">
        <w:rPr>
          <w:rFonts w:ascii="Arial" w:hAnsi="Arial" w:cs="Arial"/>
          <w:sz w:val="22"/>
          <w:szCs w:val="22"/>
        </w:rPr>
        <w:t xml:space="preserve">sample solutions for the </w:t>
      </w:r>
      <w:r w:rsidRPr="00E24310">
        <w:rPr>
          <w:rFonts w:ascii="Helvetica" w:hAnsi="Helvetica" w:cs="Arial"/>
          <w:sz w:val="22"/>
          <w:szCs w:val="22"/>
        </w:rPr>
        <w:t>cysteine polyalanine peptide</w:t>
      </w:r>
      <w:r w:rsidRPr="00E24310">
        <w:rPr>
          <w:rFonts w:ascii="Arial" w:hAnsi="Arial" w:cs="Arial"/>
          <w:sz w:val="22"/>
          <w:szCs w:val="22"/>
        </w:rPr>
        <w:t xml:space="preserve">, and six halogenated carboxylic acids </w:t>
      </w:r>
      <w:r w:rsidRPr="00E24310">
        <w:rPr>
          <w:rFonts w:ascii="Helvetica" w:hAnsi="Helvetica" w:cs="Arial"/>
          <w:sz w:val="22"/>
          <w:szCs w:val="22"/>
        </w:rPr>
        <w:t xml:space="preserve">as described in the written protocol </w:t>
      </w:r>
      <w:r>
        <w:rPr>
          <w:rFonts w:ascii="Helvetica" w:hAnsi="Helvetica" w:cs="Arial"/>
          <w:sz w:val="22"/>
          <w:szCs w:val="22"/>
        </w:rPr>
        <w:t>accompanying this video.</w:t>
      </w:r>
    </w:p>
    <w:p w:rsidR="00D339BD" w:rsidRPr="0026735A" w:rsidRDefault="00D339BD" w:rsidP="0083637A">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MED:  Talent works at bench to prepare the sample solutions.  </w:t>
      </w:r>
      <w:r w:rsidRPr="00E24310">
        <w:rPr>
          <w:rFonts w:ascii="Helvetica" w:hAnsi="Helvetica" w:cs="Arial"/>
          <w:sz w:val="22"/>
          <w:szCs w:val="22"/>
        </w:rPr>
        <w:t>TEXT Overlay</w:t>
      </w:r>
      <w:r>
        <w:rPr>
          <w:rFonts w:ascii="Helvetica" w:hAnsi="Helvetica" w:cs="Arial"/>
          <w:sz w:val="22"/>
          <w:szCs w:val="22"/>
        </w:rPr>
        <w:t xml:space="preserve"> (as “cysteine polyalanine peptide” is narrated)</w:t>
      </w:r>
      <w:r w:rsidRPr="00E24310">
        <w:rPr>
          <w:rFonts w:ascii="Helvetica" w:hAnsi="Helvetica" w:cs="Arial"/>
          <w:sz w:val="22"/>
          <w:szCs w:val="22"/>
        </w:rPr>
        <w:t>:  A</w:t>
      </w:r>
      <w:r w:rsidRPr="00E24310">
        <w:rPr>
          <w:rFonts w:ascii="Helvetica" w:hAnsi="Helvetica" w:cs="Arial"/>
          <w:sz w:val="22"/>
          <w:szCs w:val="22"/>
          <w:vertAlign w:val="subscript"/>
        </w:rPr>
        <w:t>3</w:t>
      </w:r>
      <w:r w:rsidRPr="00E24310">
        <w:rPr>
          <w:rFonts w:ascii="Helvetica" w:hAnsi="Helvetica" w:cs="Arial"/>
          <w:sz w:val="22"/>
          <w:szCs w:val="22"/>
        </w:rPr>
        <w:t>CH: AlaAlaAlaCys-(NH</w:t>
      </w:r>
      <w:r w:rsidRPr="00E24310">
        <w:rPr>
          <w:rFonts w:ascii="Helvetica" w:hAnsi="Helvetica" w:cs="Arial"/>
          <w:sz w:val="22"/>
          <w:szCs w:val="22"/>
          <w:vertAlign w:val="subscript"/>
        </w:rPr>
        <w:t>2</w:t>
      </w:r>
      <w:r w:rsidRPr="00E24310">
        <w:rPr>
          <w:rFonts w:ascii="Helvetica" w:hAnsi="Helvetica" w:cs="Arial"/>
          <w:sz w:val="22"/>
          <w:szCs w:val="22"/>
        </w:rPr>
        <w:t>)</w:t>
      </w:r>
    </w:p>
    <w:p w:rsidR="00D339BD" w:rsidRPr="0083637A" w:rsidRDefault="00D339BD" w:rsidP="0065007D">
      <w:pPr>
        <w:numPr>
          <w:ilvl w:val="1"/>
          <w:numId w:val="12"/>
        </w:numPr>
        <w:spacing w:before="240"/>
        <w:outlineLvl w:val="0"/>
        <w:rPr>
          <w:rFonts w:ascii="Helvetica" w:hAnsi="Helvetica" w:cs="Arial"/>
          <w:b/>
          <w:sz w:val="22"/>
          <w:szCs w:val="22"/>
        </w:rPr>
      </w:pPr>
      <w:r w:rsidRPr="00556CB1">
        <w:rPr>
          <w:rFonts w:ascii="Arial" w:hAnsi="Arial" w:cs="Arial"/>
          <w:sz w:val="22"/>
          <w:szCs w:val="22"/>
        </w:rPr>
        <w:t>The first step of the mass spectrometry measurement is to generate stable proton-bound cluster ions of the peptide with a reference acid.</w:t>
      </w:r>
    </w:p>
    <w:p w:rsidR="00D339BD" w:rsidRPr="00573799" w:rsidRDefault="00D339BD" w:rsidP="0083637A">
      <w:pPr>
        <w:numPr>
          <w:ilvl w:val="2"/>
          <w:numId w:val="12"/>
        </w:numPr>
        <w:spacing w:before="240"/>
        <w:outlineLvl w:val="0"/>
        <w:rPr>
          <w:rFonts w:ascii="Arial" w:hAnsi="Arial" w:cs="Arial"/>
          <w:b/>
          <w:sz w:val="22"/>
          <w:szCs w:val="22"/>
        </w:rPr>
      </w:pPr>
      <w:r>
        <w:rPr>
          <w:rFonts w:ascii="Arial" w:hAnsi="Arial" w:cs="Arial"/>
          <w:sz w:val="22"/>
          <w:szCs w:val="22"/>
        </w:rPr>
        <w:t>BROLL:  Mass spectrometer instrument.</w:t>
      </w:r>
    </w:p>
    <w:p w:rsidR="00D339BD" w:rsidRPr="0083637A" w:rsidRDefault="00D339BD" w:rsidP="0065007D">
      <w:pPr>
        <w:numPr>
          <w:ilvl w:val="1"/>
          <w:numId w:val="12"/>
        </w:numPr>
        <w:spacing w:before="240"/>
        <w:outlineLvl w:val="0"/>
        <w:rPr>
          <w:rFonts w:ascii="Helvetica" w:hAnsi="Helvetica" w:cs="Arial"/>
          <w:b/>
          <w:sz w:val="22"/>
          <w:szCs w:val="22"/>
        </w:rPr>
      </w:pPr>
      <w:r w:rsidRPr="00573799">
        <w:rPr>
          <w:rFonts w:ascii="Arial" w:hAnsi="Arial" w:cs="Arial"/>
          <w:sz w:val="22"/>
          <w:szCs w:val="22"/>
        </w:rPr>
        <w:t>Set the instrument in the negative ion MS mode with the electrospray ionization</w:t>
      </w:r>
      <w:r w:rsidRPr="00556CB1">
        <w:rPr>
          <w:rFonts w:ascii="Arial" w:hAnsi="Arial" w:cs="Arial"/>
          <w:sz w:val="22"/>
          <w:szCs w:val="22"/>
        </w:rPr>
        <w:t xml:space="preserve"> needle voltage at –4.5 k</w:t>
      </w:r>
      <w:r>
        <w:rPr>
          <w:rFonts w:ascii="Arial" w:hAnsi="Arial" w:cs="Arial"/>
          <w:sz w:val="22"/>
          <w:szCs w:val="22"/>
        </w:rPr>
        <w:t xml:space="preserve">ilo </w:t>
      </w:r>
      <w:r w:rsidRPr="00556CB1">
        <w:rPr>
          <w:rFonts w:ascii="Arial" w:hAnsi="Arial" w:cs="Arial"/>
          <w:sz w:val="22"/>
          <w:szCs w:val="22"/>
        </w:rPr>
        <w:t>V</w:t>
      </w:r>
      <w:r>
        <w:rPr>
          <w:rFonts w:ascii="Arial" w:hAnsi="Arial" w:cs="Arial"/>
          <w:sz w:val="22"/>
          <w:szCs w:val="22"/>
        </w:rPr>
        <w:t>olts;</w:t>
      </w:r>
      <w:r w:rsidRPr="00556CB1">
        <w:rPr>
          <w:rFonts w:ascii="Arial" w:hAnsi="Arial" w:cs="Arial"/>
          <w:sz w:val="22"/>
          <w:szCs w:val="22"/>
        </w:rPr>
        <w:t xml:space="preserve"> the capillary voltage at about –35 V</w:t>
      </w:r>
      <w:r>
        <w:rPr>
          <w:rFonts w:ascii="Arial" w:hAnsi="Arial" w:cs="Arial"/>
          <w:sz w:val="22"/>
          <w:szCs w:val="22"/>
        </w:rPr>
        <w:t>olts;</w:t>
      </w:r>
      <w:r w:rsidRPr="00556CB1">
        <w:rPr>
          <w:rFonts w:ascii="Arial" w:hAnsi="Arial" w:cs="Arial"/>
          <w:sz w:val="22"/>
          <w:szCs w:val="22"/>
        </w:rPr>
        <w:t xml:space="preserve"> and the drying gas temperature </w:t>
      </w:r>
      <w:r>
        <w:rPr>
          <w:rFonts w:ascii="Arial" w:hAnsi="Arial" w:cs="Arial"/>
          <w:sz w:val="22"/>
          <w:szCs w:val="22"/>
        </w:rPr>
        <w:t>to m</w:t>
      </w:r>
      <w:r w:rsidRPr="00556CB1">
        <w:rPr>
          <w:rFonts w:ascii="Arial" w:hAnsi="Arial" w:cs="Arial"/>
          <w:sz w:val="22"/>
          <w:szCs w:val="22"/>
        </w:rPr>
        <w:t xml:space="preserve">aintain at 150 °C. </w:t>
      </w:r>
    </w:p>
    <w:p w:rsidR="00D339BD" w:rsidRPr="0083637A" w:rsidRDefault="00D339BD" w:rsidP="0083637A">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Talent sets the instrument in the negative ion MS mode with the ESI needle voltage at </w:t>
      </w:r>
      <w:r w:rsidRPr="00556CB1">
        <w:rPr>
          <w:rFonts w:ascii="Arial" w:hAnsi="Arial" w:cs="Arial"/>
          <w:sz w:val="22"/>
          <w:szCs w:val="22"/>
        </w:rPr>
        <w:t>at –4.5 k</w:t>
      </w:r>
      <w:r>
        <w:rPr>
          <w:rFonts w:ascii="Arial" w:hAnsi="Arial" w:cs="Arial"/>
          <w:sz w:val="22"/>
          <w:szCs w:val="22"/>
        </w:rPr>
        <w:t xml:space="preserve">ilo </w:t>
      </w:r>
      <w:r w:rsidRPr="00556CB1">
        <w:rPr>
          <w:rFonts w:ascii="Arial" w:hAnsi="Arial" w:cs="Arial"/>
          <w:sz w:val="22"/>
          <w:szCs w:val="22"/>
        </w:rPr>
        <w:t>V</w:t>
      </w:r>
      <w:r>
        <w:rPr>
          <w:rFonts w:ascii="Arial" w:hAnsi="Arial" w:cs="Arial"/>
          <w:sz w:val="22"/>
          <w:szCs w:val="22"/>
        </w:rPr>
        <w:t>olts</w:t>
      </w:r>
      <w:r w:rsidRPr="00556CB1">
        <w:rPr>
          <w:rFonts w:ascii="Arial" w:hAnsi="Arial" w:cs="Arial"/>
          <w:sz w:val="22"/>
          <w:szCs w:val="22"/>
        </w:rPr>
        <w:t>, the capillary voltage at about –35 V</w:t>
      </w:r>
      <w:r>
        <w:rPr>
          <w:rFonts w:ascii="Arial" w:hAnsi="Arial" w:cs="Arial"/>
          <w:sz w:val="22"/>
          <w:szCs w:val="22"/>
        </w:rPr>
        <w:t>olts</w:t>
      </w:r>
      <w:r w:rsidRPr="00556CB1">
        <w:rPr>
          <w:rFonts w:ascii="Arial" w:hAnsi="Arial" w:cs="Arial"/>
          <w:sz w:val="22"/>
          <w:szCs w:val="22"/>
        </w:rPr>
        <w:t xml:space="preserve">, and the drying gas temperature </w:t>
      </w:r>
      <w:r>
        <w:rPr>
          <w:rFonts w:ascii="Arial" w:hAnsi="Arial" w:cs="Arial"/>
          <w:sz w:val="22"/>
          <w:szCs w:val="22"/>
        </w:rPr>
        <w:t>to m</w:t>
      </w:r>
      <w:r w:rsidRPr="00556CB1">
        <w:rPr>
          <w:rFonts w:ascii="Arial" w:hAnsi="Arial" w:cs="Arial"/>
          <w:sz w:val="22"/>
          <w:szCs w:val="22"/>
        </w:rPr>
        <w:t xml:space="preserve">aintain at 150 °C. </w:t>
      </w:r>
    </w:p>
    <w:p w:rsidR="00D339BD" w:rsidRPr="0083637A" w:rsidRDefault="00D339BD" w:rsidP="0065007D">
      <w:pPr>
        <w:numPr>
          <w:ilvl w:val="1"/>
          <w:numId w:val="12"/>
        </w:numPr>
        <w:spacing w:before="240"/>
        <w:outlineLvl w:val="0"/>
        <w:rPr>
          <w:rFonts w:ascii="Helvetica" w:hAnsi="Helvetica" w:cs="Arial"/>
          <w:b/>
          <w:sz w:val="22"/>
          <w:szCs w:val="22"/>
        </w:rPr>
      </w:pPr>
      <w:r w:rsidRPr="00556CB1">
        <w:rPr>
          <w:rFonts w:ascii="Arial" w:hAnsi="Arial" w:cs="Arial"/>
          <w:sz w:val="22"/>
          <w:szCs w:val="22"/>
        </w:rPr>
        <w:t xml:space="preserve">Set the </w:t>
      </w:r>
      <w:r>
        <w:rPr>
          <w:rFonts w:ascii="Arial" w:hAnsi="Arial" w:cs="Arial"/>
          <w:sz w:val="22"/>
          <w:szCs w:val="22"/>
        </w:rPr>
        <w:t xml:space="preserve">first and third quadrupole, or </w:t>
      </w:r>
      <w:r w:rsidRPr="00556CB1">
        <w:rPr>
          <w:rFonts w:ascii="Arial" w:hAnsi="Arial" w:cs="Arial"/>
          <w:sz w:val="22"/>
          <w:szCs w:val="22"/>
        </w:rPr>
        <w:t>Q1</w:t>
      </w:r>
      <w:r>
        <w:rPr>
          <w:rFonts w:ascii="Arial" w:hAnsi="Arial" w:cs="Arial"/>
          <w:sz w:val="22"/>
          <w:szCs w:val="22"/>
        </w:rPr>
        <w:t xml:space="preserve"> and Q3,</w:t>
      </w:r>
      <w:r w:rsidRPr="00556CB1">
        <w:rPr>
          <w:rFonts w:ascii="Arial" w:hAnsi="Arial" w:cs="Arial"/>
          <w:sz w:val="22"/>
          <w:szCs w:val="22"/>
        </w:rPr>
        <w:t xml:space="preserve"> peak width to the calibrated scale</w:t>
      </w:r>
      <w:r>
        <w:rPr>
          <w:rFonts w:ascii="Arial" w:hAnsi="Arial" w:cs="Arial"/>
          <w:sz w:val="22"/>
          <w:szCs w:val="22"/>
        </w:rPr>
        <w:t>.</w:t>
      </w:r>
      <w:r w:rsidRPr="00556CB1">
        <w:rPr>
          <w:rFonts w:ascii="Arial" w:hAnsi="Arial" w:cs="Arial"/>
          <w:sz w:val="22"/>
          <w:szCs w:val="22"/>
        </w:rPr>
        <w:t xml:space="preserve"> </w:t>
      </w:r>
      <w:r>
        <w:rPr>
          <w:rFonts w:ascii="Arial" w:hAnsi="Arial" w:cs="Arial"/>
          <w:sz w:val="22"/>
          <w:szCs w:val="22"/>
        </w:rPr>
        <w:t xml:space="preserve"> </w:t>
      </w:r>
      <w:r w:rsidRPr="00556CB1">
        <w:rPr>
          <w:rFonts w:ascii="Arial" w:hAnsi="Arial" w:cs="Arial"/>
          <w:sz w:val="22"/>
          <w:szCs w:val="22"/>
        </w:rPr>
        <w:t>The peak width is an instrument parameter that can be used to adjust the resolution of the peaks.  The “cal</w:t>
      </w:r>
      <w:r>
        <w:rPr>
          <w:rFonts w:ascii="Arial" w:hAnsi="Arial" w:cs="Arial"/>
          <w:sz w:val="22"/>
          <w:szCs w:val="22"/>
        </w:rPr>
        <w:t>ibrated scale” setting allows</w:t>
      </w:r>
      <w:r w:rsidRPr="00556CB1">
        <w:rPr>
          <w:rFonts w:ascii="Arial" w:hAnsi="Arial" w:cs="Arial"/>
          <w:sz w:val="22"/>
          <w:szCs w:val="22"/>
        </w:rPr>
        <w:t xml:space="preserve"> display </w:t>
      </w:r>
      <w:r>
        <w:rPr>
          <w:rFonts w:ascii="Arial" w:hAnsi="Arial" w:cs="Arial"/>
          <w:sz w:val="22"/>
          <w:szCs w:val="22"/>
        </w:rPr>
        <w:t xml:space="preserve">of </w:t>
      </w:r>
      <w:r w:rsidRPr="00556CB1">
        <w:rPr>
          <w:rFonts w:ascii="Arial" w:hAnsi="Arial" w:cs="Arial"/>
          <w:sz w:val="22"/>
          <w:szCs w:val="22"/>
        </w:rPr>
        <w:t>narrow peaks for better peak separation.  The capillary voltage and the drying gas temperature can be adjusted to enhance the observed ion abundances.</w:t>
      </w:r>
    </w:p>
    <w:p w:rsidR="00D339BD" w:rsidRPr="0083637A" w:rsidRDefault="00D339BD" w:rsidP="0083637A">
      <w:pPr>
        <w:numPr>
          <w:ilvl w:val="2"/>
          <w:numId w:val="12"/>
        </w:numPr>
        <w:spacing w:before="240"/>
        <w:outlineLvl w:val="0"/>
        <w:rPr>
          <w:rFonts w:ascii="Helvetica" w:hAnsi="Helvetica" w:cs="Arial"/>
          <w:b/>
          <w:sz w:val="22"/>
          <w:szCs w:val="22"/>
        </w:rPr>
      </w:pPr>
      <w:r>
        <w:rPr>
          <w:rFonts w:ascii="Arial" w:hAnsi="Arial" w:cs="Arial"/>
          <w:sz w:val="22"/>
          <w:szCs w:val="22"/>
        </w:rPr>
        <w:t>CU:  Screen as talent sets Q1 and Q3 peak width to the calibrated scale.</w:t>
      </w:r>
    </w:p>
    <w:p w:rsidR="00D339BD" w:rsidRPr="00556CB1" w:rsidRDefault="00D339BD" w:rsidP="0083637A">
      <w:pPr>
        <w:numPr>
          <w:ilvl w:val="2"/>
          <w:numId w:val="12"/>
        </w:numPr>
        <w:spacing w:before="240"/>
        <w:outlineLvl w:val="0"/>
        <w:rPr>
          <w:rFonts w:ascii="Helvetica" w:hAnsi="Helvetica" w:cs="Arial"/>
          <w:b/>
          <w:sz w:val="22"/>
          <w:szCs w:val="22"/>
        </w:rPr>
      </w:pPr>
      <w:r>
        <w:rPr>
          <w:rFonts w:ascii="Arial" w:hAnsi="Arial" w:cs="Arial"/>
          <w:sz w:val="22"/>
          <w:szCs w:val="22"/>
        </w:rPr>
        <w:t>BROLL from 2.2.1</w:t>
      </w:r>
    </w:p>
    <w:p w:rsidR="00D339BD" w:rsidRPr="00964F95" w:rsidRDefault="00D339BD" w:rsidP="0065007D">
      <w:pPr>
        <w:numPr>
          <w:ilvl w:val="1"/>
          <w:numId w:val="12"/>
        </w:numPr>
        <w:spacing w:before="240"/>
        <w:outlineLvl w:val="0"/>
        <w:rPr>
          <w:rFonts w:ascii="Helvetica" w:hAnsi="Helvetica" w:cs="Arial"/>
          <w:b/>
          <w:sz w:val="22"/>
          <w:szCs w:val="22"/>
        </w:rPr>
      </w:pPr>
      <w:r w:rsidRPr="00556CB1">
        <w:rPr>
          <w:rFonts w:ascii="Arial" w:hAnsi="Arial" w:cs="Arial"/>
          <w:sz w:val="22"/>
          <w:szCs w:val="22"/>
        </w:rPr>
        <w:t>Infuse about 0.5 mL of the sample solution of difluoroacetic acid peptide</w:t>
      </w:r>
      <w:r>
        <w:rPr>
          <w:rFonts w:ascii="Arial" w:hAnsi="Arial" w:cs="Arial"/>
          <w:sz w:val="22"/>
          <w:szCs w:val="22"/>
        </w:rPr>
        <w:t xml:space="preserve"> </w:t>
      </w:r>
      <w:r w:rsidRPr="00556CB1">
        <w:rPr>
          <w:rFonts w:ascii="Arial" w:hAnsi="Arial" w:cs="Arial"/>
          <w:sz w:val="22"/>
          <w:szCs w:val="22"/>
        </w:rPr>
        <w:t xml:space="preserve">into a 1 mL </w:t>
      </w:r>
      <w:smartTag w:uri="urn:schemas-microsoft-com:office:smarttags" w:element="place">
        <w:smartTag w:uri="urn:schemas-microsoft-com:office:smarttags" w:element="City">
          <w:r w:rsidRPr="00556CB1">
            <w:rPr>
              <w:rFonts w:ascii="Arial" w:hAnsi="Arial" w:cs="Arial"/>
              <w:sz w:val="22"/>
              <w:szCs w:val="22"/>
            </w:rPr>
            <w:t>Hamilton</w:t>
          </w:r>
        </w:smartTag>
      </w:smartTag>
      <w:r w:rsidRPr="00556CB1">
        <w:rPr>
          <w:rFonts w:ascii="Arial" w:hAnsi="Arial" w:cs="Arial"/>
          <w:sz w:val="22"/>
          <w:szCs w:val="22"/>
        </w:rPr>
        <w:t xml:space="preserve"> syringe and connect the syringe to the </w:t>
      </w:r>
      <w:r>
        <w:rPr>
          <w:rFonts w:ascii="Arial" w:hAnsi="Arial" w:cs="Arial"/>
          <w:sz w:val="22"/>
          <w:szCs w:val="22"/>
        </w:rPr>
        <w:t xml:space="preserve">electrospray ionization, or </w:t>
      </w:r>
      <w:r w:rsidRPr="00556CB1">
        <w:rPr>
          <w:rFonts w:ascii="Arial" w:hAnsi="Arial" w:cs="Arial"/>
          <w:sz w:val="22"/>
          <w:szCs w:val="22"/>
        </w:rPr>
        <w:t>ESI</w:t>
      </w:r>
      <w:r>
        <w:rPr>
          <w:rFonts w:ascii="Arial" w:hAnsi="Arial" w:cs="Arial"/>
          <w:sz w:val="22"/>
          <w:szCs w:val="22"/>
        </w:rPr>
        <w:t>,</w:t>
      </w:r>
      <w:r w:rsidRPr="00556CB1">
        <w:rPr>
          <w:rFonts w:ascii="Arial" w:hAnsi="Arial" w:cs="Arial"/>
          <w:sz w:val="22"/>
          <w:szCs w:val="22"/>
        </w:rPr>
        <w:t xml:space="preserve"> needle inlet using PEEK tubing. </w:t>
      </w:r>
      <w:r>
        <w:rPr>
          <w:rFonts w:ascii="Arial" w:hAnsi="Arial" w:cs="Arial"/>
          <w:sz w:val="22"/>
          <w:szCs w:val="22"/>
        </w:rPr>
        <w:t xml:space="preserve"> </w:t>
      </w:r>
    </w:p>
    <w:p w:rsidR="00D339BD" w:rsidRPr="00964F95" w:rsidRDefault="00D339BD" w:rsidP="00964F95">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infuses </w:t>
      </w:r>
      <w:r w:rsidRPr="00556CB1">
        <w:rPr>
          <w:rFonts w:ascii="Arial" w:hAnsi="Arial" w:cs="Arial"/>
          <w:sz w:val="22"/>
          <w:szCs w:val="22"/>
        </w:rPr>
        <w:t xml:space="preserve">0.5 mL of the sample solution of difluoroacetic acid peptide into a 1 mL </w:t>
      </w:r>
      <w:smartTag w:uri="urn:schemas-microsoft-com:office:smarttags" w:element="place">
        <w:smartTag w:uri="urn:schemas-microsoft-com:office:smarttags" w:element="City">
          <w:r w:rsidRPr="00556CB1">
            <w:rPr>
              <w:rFonts w:ascii="Arial" w:hAnsi="Arial" w:cs="Arial"/>
              <w:sz w:val="22"/>
              <w:szCs w:val="22"/>
            </w:rPr>
            <w:t>Hamilton</w:t>
          </w:r>
        </w:smartTag>
      </w:smartTag>
      <w:r w:rsidRPr="00556CB1">
        <w:rPr>
          <w:rFonts w:ascii="Arial" w:hAnsi="Arial" w:cs="Arial"/>
          <w:sz w:val="22"/>
          <w:szCs w:val="22"/>
        </w:rPr>
        <w:t xml:space="preserve"> syringe</w:t>
      </w:r>
      <w:r>
        <w:rPr>
          <w:rFonts w:ascii="Arial" w:hAnsi="Arial" w:cs="Arial"/>
          <w:sz w:val="22"/>
          <w:szCs w:val="22"/>
        </w:rPr>
        <w:t xml:space="preserve">.  Match action in next shot.  </w:t>
      </w:r>
    </w:p>
    <w:p w:rsidR="00D339BD" w:rsidRPr="00964F95" w:rsidRDefault="00D339BD" w:rsidP="00964F95">
      <w:pPr>
        <w:numPr>
          <w:ilvl w:val="2"/>
          <w:numId w:val="12"/>
        </w:numPr>
        <w:spacing w:before="240"/>
        <w:outlineLvl w:val="0"/>
        <w:rPr>
          <w:rFonts w:ascii="Helvetica" w:hAnsi="Helvetica" w:cs="Arial"/>
          <w:b/>
          <w:sz w:val="22"/>
          <w:szCs w:val="22"/>
        </w:rPr>
      </w:pPr>
      <w:r>
        <w:rPr>
          <w:rFonts w:ascii="Arial" w:hAnsi="Arial" w:cs="Arial"/>
          <w:sz w:val="22"/>
          <w:szCs w:val="22"/>
        </w:rPr>
        <w:t xml:space="preserve">CU:  </w:t>
      </w:r>
      <w:smartTag w:uri="urn:schemas-microsoft-com:office:smarttags" w:element="place">
        <w:smartTag w:uri="urn:schemas-microsoft-com:office:smarttags" w:element="City">
          <w:r>
            <w:rPr>
              <w:rFonts w:ascii="Arial" w:hAnsi="Arial" w:cs="Arial"/>
              <w:sz w:val="22"/>
              <w:szCs w:val="22"/>
            </w:rPr>
            <w:t>Hamilton</w:t>
          </w:r>
        </w:smartTag>
      </w:smartTag>
      <w:r>
        <w:rPr>
          <w:rFonts w:ascii="Arial" w:hAnsi="Arial" w:cs="Arial"/>
          <w:sz w:val="22"/>
          <w:szCs w:val="22"/>
        </w:rPr>
        <w:t xml:space="preserve"> syringe as talent infuses 0.5 mL of the sample solution of peptide-DFAH.</w:t>
      </w:r>
    </w:p>
    <w:p w:rsidR="00D339BD" w:rsidRPr="00C4436A" w:rsidRDefault="00D339BD" w:rsidP="00964F95">
      <w:pPr>
        <w:numPr>
          <w:ilvl w:val="2"/>
          <w:numId w:val="12"/>
        </w:numPr>
        <w:spacing w:before="240"/>
        <w:outlineLvl w:val="0"/>
        <w:rPr>
          <w:rFonts w:ascii="Helvetica" w:hAnsi="Helvetica" w:cs="Arial"/>
          <w:b/>
          <w:sz w:val="22"/>
          <w:szCs w:val="22"/>
        </w:rPr>
      </w:pPr>
      <w:r>
        <w:rPr>
          <w:rFonts w:ascii="Arial" w:hAnsi="Arial" w:cs="Arial"/>
          <w:sz w:val="22"/>
          <w:szCs w:val="22"/>
        </w:rPr>
        <w:t>CU:  Syringe as it is connected to the ESI needle inlet using PEEK tubing.</w:t>
      </w:r>
    </w:p>
    <w:p w:rsidR="00D339BD" w:rsidRPr="00964F95" w:rsidRDefault="00D339BD" w:rsidP="0065007D">
      <w:pPr>
        <w:numPr>
          <w:ilvl w:val="1"/>
          <w:numId w:val="12"/>
        </w:numPr>
        <w:spacing w:before="240"/>
        <w:outlineLvl w:val="0"/>
        <w:rPr>
          <w:rFonts w:ascii="Helvetica" w:hAnsi="Helvetica" w:cs="Arial"/>
          <w:b/>
          <w:sz w:val="22"/>
          <w:szCs w:val="22"/>
        </w:rPr>
      </w:pPr>
      <w:r w:rsidRPr="00556CB1">
        <w:rPr>
          <w:rFonts w:ascii="Arial" w:hAnsi="Arial" w:cs="Arial"/>
          <w:sz w:val="22"/>
          <w:szCs w:val="22"/>
        </w:rPr>
        <w:t xml:space="preserve">The syringe is then placed onto the syringe pump. </w:t>
      </w:r>
      <w:r>
        <w:rPr>
          <w:rFonts w:ascii="Arial" w:hAnsi="Arial" w:cs="Arial"/>
          <w:sz w:val="22"/>
          <w:szCs w:val="22"/>
        </w:rPr>
        <w:t xml:space="preserve"> </w:t>
      </w:r>
      <w:r w:rsidRPr="00556CB1">
        <w:rPr>
          <w:rFonts w:ascii="Arial" w:hAnsi="Arial" w:cs="Arial"/>
          <w:sz w:val="22"/>
          <w:szCs w:val="22"/>
        </w:rPr>
        <w:t>Turn on the syringe pump to infuse the sample solution into the ESI needle with the flow rate at 10 μL/min.</w:t>
      </w:r>
    </w:p>
    <w:p w:rsidR="00D339BD" w:rsidRPr="002E578D" w:rsidRDefault="00D339BD" w:rsidP="00964F95">
      <w:pPr>
        <w:numPr>
          <w:ilvl w:val="2"/>
          <w:numId w:val="12"/>
        </w:numPr>
        <w:spacing w:before="240"/>
        <w:outlineLvl w:val="0"/>
        <w:rPr>
          <w:rFonts w:ascii="Helvetica" w:hAnsi="Helvetica" w:cs="Arial"/>
          <w:b/>
          <w:sz w:val="22"/>
          <w:szCs w:val="22"/>
        </w:rPr>
      </w:pPr>
      <w:r>
        <w:rPr>
          <w:rFonts w:ascii="Arial" w:hAnsi="Arial" w:cs="Arial"/>
          <w:sz w:val="22"/>
          <w:szCs w:val="22"/>
        </w:rPr>
        <w:t>MED:  Talent places the syringe onto the syringe pump.</w:t>
      </w:r>
    </w:p>
    <w:p w:rsidR="00D339BD" w:rsidRPr="00556CB1" w:rsidRDefault="00D339BD" w:rsidP="00964F95">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MED-over the shoulder:  Talent turns on the syringe pump and infuses the sample solution into the ESI needle with the flow rate at </w:t>
      </w:r>
      <w:r w:rsidRPr="00556CB1">
        <w:rPr>
          <w:rFonts w:ascii="Arial" w:hAnsi="Arial" w:cs="Arial"/>
          <w:sz w:val="22"/>
          <w:szCs w:val="22"/>
        </w:rPr>
        <w:t>10 μL/min</w:t>
      </w:r>
      <w:r>
        <w:rPr>
          <w:rFonts w:ascii="Arial" w:hAnsi="Arial" w:cs="Arial"/>
          <w:sz w:val="22"/>
          <w:szCs w:val="22"/>
        </w:rPr>
        <w:t>.</w:t>
      </w:r>
    </w:p>
    <w:p w:rsidR="00D339BD" w:rsidRPr="00F147A1" w:rsidRDefault="00D339BD" w:rsidP="0065007D">
      <w:pPr>
        <w:numPr>
          <w:ilvl w:val="1"/>
          <w:numId w:val="12"/>
        </w:numPr>
        <w:spacing w:before="240"/>
        <w:outlineLvl w:val="0"/>
        <w:rPr>
          <w:rFonts w:ascii="Helvetica" w:hAnsi="Helvetica" w:cs="Arial"/>
          <w:b/>
          <w:sz w:val="22"/>
          <w:szCs w:val="22"/>
        </w:rPr>
      </w:pPr>
      <w:r w:rsidRPr="00556CB1">
        <w:rPr>
          <w:rFonts w:ascii="Arial" w:hAnsi="Arial" w:cs="Arial"/>
          <w:sz w:val="22"/>
          <w:szCs w:val="22"/>
        </w:rPr>
        <w:t xml:space="preserve">Turn on the ESI needle voltage to activate the ESI process. </w:t>
      </w:r>
      <w:r>
        <w:rPr>
          <w:rFonts w:ascii="Arial" w:hAnsi="Arial" w:cs="Arial"/>
          <w:sz w:val="22"/>
          <w:szCs w:val="22"/>
        </w:rPr>
        <w:t xml:space="preserve"> Then, t</w:t>
      </w:r>
      <w:r w:rsidRPr="00556CB1">
        <w:rPr>
          <w:rFonts w:ascii="Arial" w:hAnsi="Arial" w:cs="Arial"/>
          <w:sz w:val="22"/>
          <w:szCs w:val="22"/>
        </w:rPr>
        <w:t xml:space="preserve">urn on the detector. </w:t>
      </w:r>
      <w:r>
        <w:rPr>
          <w:rFonts w:ascii="Arial" w:hAnsi="Arial" w:cs="Arial"/>
          <w:sz w:val="22"/>
          <w:szCs w:val="22"/>
        </w:rPr>
        <w:t xml:space="preserve"> </w:t>
      </w:r>
      <w:r w:rsidRPr="00556CB1">
        <w:rPr>
          <w:rFonts w:ascii="Arial" w:hAnsi="Arial" w:cs="Arial"/>
          <w:sz w:val="22"/>
          <w:szCs w:val="22"/>
        </w:rPr>
        <w:t xml:space="preserve">A mass spectrum display should be observed in the profile mode. </w:t>
      </w:r>
      <w:r>
        <w:rPr>
          <w:rFonts w:ascii="Arial" w:hAnsi="Arial" w:cs="Arial"/>
          <w:sz w:val="22"/>
          <w:szCs w:val="22"/>
        </w:rPr>
        <w:t xml:space="preserve"> </w:t>
      </w:r>
      <w:r w:rsidRPr="00556CB1">
        <w:rPr>
          <w:rFonts w:ascii="Arial" w:hAnsi="Arial" w:cs="Arial"/>
          <w:sz w:val="22"/>
          <w:szCs w:val="22"/>
        </w:rPr>
        <w:t xml:space="preserve">If the display is in the centroid mode, switch to the profile mode. </w:t>
      </w:r>
    </w:p>
    <w:p w:rsidR="00D339BD" w:rsidRPr="00C4436A" w:rsidRDefault="00D339BD" w:rsidP="00F147A1">
      <w:pPr>
        <w:numPr>
          <w:ilvl w:val="2"/>
          <w:numId w:val="12"/>
        </w:numPr>
        <w:spacing w:before="240"/>
        <w:outlineLvl w:val="0"/>
        <w:rPr>
          <w:rFonts w:ascii="Helvetica" w:hAnsi="Helvetica" w:cs="Arial"/>
          <w:b/>
          <w:sz w:val="22"/>
          <w:szCs w:val="22"/>
        </w:rPr>
      </w:pPr>
      <w:r>
        <w:rPr>
          <w:rFonts w:ascii="Arial" w:hAnsi="Arial" w:cs="Arial"/>
          <w:sz w:val="22"/>
          <w:szCs w:val="22"/>
        </w:rPr>
        <w:t>SCREEN:  Screen capture movie as talent turns on the ESI needle voltage to activate the ESI process.  Talent turns on the detector and a mass spectrum display appears in the profile mode.</w:t>
      </w:r>
    </w:p>
    <w:p w:rsidR="00D339BD" w:rsidRPr="0088085E" w:rsidRDefault="00D339BD" w:rsidP="0065007D">
      <w:pPr>
        <w:numPr>
          <w:ilvl w:val="1"/>
          <w:numId w:val="12"/>
        </w:numPr>
        <w:spacing w:before="240"/>
        <w:outlineLvl w:val="0"/>
        <w:rPr>
          <w:rFonts w:ascii="Arial" w:hAnsi="Arial" w:cs="Arial"/>
          <w:sz w:val="22"/>
          <w:szCs w:val="22"/>
        </w:rPr>
      </w:pPr>
      <w:r w:rsidRPr="00556CB1">
        <w:rPr>
          <w:rFonts w:ascii="Arial" w:hAnsi="Arial" w:cs="Arial"/>
          <w:sz w:val="22"/>
          <w:szCs w:val="22"/>
        </w:rPr>
        <w:t>Watch the proton-bound cluster ion formation by monitoring the peak at</w:t>
      </w:r>
      <w:r>
        <w:rPr>
          <w:rFonts w:ascii="Arial" w:hAnsi="Arial" w:cs="Arial"/>
          <w:sz w:val="22"/>
          <w:szCs w:val="22"/>
        </w:rPr>
        <w:t xml:space="preserve"> </w:t>
      </w:r>
      <w:r w:rsidRPr="00B80F84">
        <w:rPr>
          <w:rFonts w:ascii="Arial" w:hAnsi="Arial" w:cs="Arial"/>
          <w:sz w:val="22"/>
          <w:szCs w:val="22"/>
        </w:rPr>
        <w:t>m/z</w:t>
      </w:r>
      <w:r w:rsidRPr="00556CB1">
        <w:rPr>
          <w:rFonts w:ascii="Arial" w:hAnsi="Arial" w:cs="Arial"/>
          <w:i/>
          <w:sz w:val="22"/>
          <w:szCs w:val="22"/>
        </w:rPr>
        <w:t xml:space="preserve"> </w:t>
      </w:r>
      <w:r w:rsidRPr="00556CB1">
        <w:rPr>
          <w:rFonts w:ascii="Arial" w:hAnsi="Arial" w:cs="Arial"/>
          <w:sz w:val="22"/>
          <w:szCs w:val="22"/>
        </w:rPr>
        <w:t>428</w:t>
      </w:r>
      <w:r>
        <w:rPr>
          <w:rFonts w:ascii="Arial" w:hAnsi="Arial" w:cs="Arial"/>
          <w:sz w:val="22"/>
          <w:szCs w:val="22"/>
        </w:rPr>
        <w:t xml:space="preserve"> </w:t>
      </w:r>
      <w:r w:rsidRPr="0083637A">
        <w:rPr>
          <w:rFonts w:ascii="Arial" w:hAnsi="Arial" w:cs="Arial"/>
          <w:color w:val="FF0000"/>
          <w:sz w:val="22"/>
          <w:szCs w:val="22"/>
        </w:rPr>
        <w:t xml:space="preserve">(pronounced </w:t>
      </w:r>
      <w:r>
        <w:rPr>
          <w:rFonts w:ascii="Arial" w:hAnsi="Arial" w:cs="Arial"/>
          <w:color w:val="FF0000"/>
          <w:sz w:val="22"/>
          <w:szCs w:val="22"/>
        </w:rPr>
        <w:t>“</w:t>
      </w:r>
      <w:r w:rsidRPr="0083637A">
        <w:rPr>
          <w:rFonts w:ascii="Arial" w:hAnsi="Arial" w:cs="Arial"/>
          <w:color w:val="FF0000"/>
          <w:sz w:val="22"/>
          <w:szCs w:val="22"/>
        </w:rPr>
        <w:t>m over z 428</w:t>
      </w:r>
      <w:r>
        <w:rPr>
          <w:rFonts w:ascii="Arial" w:hAnsi="Arial" w:cs="Arial"/>
          <w:color w:val="FF0000"/>
          <w:sz w:val="22"/>
          <w:szCs w:val="22"/>
        </w:rPr>
        <w:t>”</w:t>
      </w:r>
      <w:r w:rsidRPr="0083637A">
        <w:rPr>
          <w:rFonts w:ascii="Arial" w:hAnsi="Arial" w:cs="Arial"/>
          <w:color w:val="FF0000"/>
          <w:sz w:val="22"/>
          <w:szCs w:val="22"/>
        </w:rPr>
        <w:t>)</w:t>
      </w:r>
      <w:r w:rsidRPr="00556CB1">
        <w:rPr>
          <w:rFonts w:ascii="Arial" w:hAnsi="Arial" w:cs="Arial"/>
          <w:sz w:val="22"/>
          <w:szCs w:val="22"/>
        </w:rPr>
        <w:t xml:space="preserve">. </w:t>
      </w:r>
      <w:r w:rsidRPr="0088085E">
        <w:rPr>
          <w:rFonts w:ascii="Arial" w:hAnsi="Arial" w:cs="Arial"/>
          <w:sz w:val="22"/>
          <w:szCs w:val="22"/>
        </w:rPr>
        <w:t xml:space="preserve">Change the peak width from the </w:t>
      </w:r>
      <w:r>
        <w:rPr>
          <w:rFonts w:ascii="Arial" w:hAnsi="Arial" w:cs="Arial"/>
          <w:sz w:val="22"/>
          <w:szCs w:val="22"/>
        </w:rPr>
        <w:t>“</w:t>
      </w:r>
      <w:r w:rsidRPr="0088085E">
        <w:rPr>
          <w:rFonts w:ascii="Arial" w:hAnsi="Arial" w:cs="Arial"/>
          <w:sz w:val="22"/>
          <w:szCs w:val="22"/>
        </w:rPr>
        <w:t>calibrated</w:t>
      </w:r>
      <w:r>
        <w:rPr>
          <w:rFonts w:ascii="Arial" w:hAnsi="Arial" w:cs="Arial"/>
          <w:sz w:val="22"/>
          <w:szCs w:val="22"/>
        </w:rPr>
        <w:t>”</w:t>
      </w:r>
      <w:r w:rsidRPr="0088085E">
        <w:rPr>
          <w:rFonts w:ascii="Arial" w:hAnsi="Arial" w:cs="Arial"/>
          <w:sz w:val="22"/>
          <w:szCs w:val="22"/>
        </w:rPr>
        <w:t xml:space="preserve"> scale to the </w:t>
      </w:r>
      <w:r>
        <w:rPr>
          <w:rFonts w:ascii="Arial" w:hAnsi="Arial" w:cs="Arial"/>
          <w:sz w:val="22"/>
          <w:szCs w:val="22"/>
        </w:rPr>
        <w:t>“</w:t>
      </w:r>
      <w:r w:rsidRPr="0088085E">
        <w:rPr>
          <w:rFonts w:ascii="Arial" w:hAnsi="Arial" w:cs="Arial"/>
          <w:sz w:val="22"/>
          <w:szCs w:val="22"/>
        </w:rPr>
        <w:t>1.5</w:t>
      </w:r>
      <w:r>
        <w:rPr>
          <w:rFonts w:ascii="Arial" w:hAnsi="Arial" w:cs="Arial"/>
          <w:sz w:val="22"/>
          <w:szCs w:val="22"/>
        </w:rPr>
        <w:t>”</w:t>
      </w:r>
      <w:r w:rsidRPr="0088085E">
        <w:rPr>
          <w:rFonts w:ascii="Arial" w:hAnsi="Arial" w:cs="Arial"/>
          <w:sz w:val="22"/>
          <w:szCs w:val="22"/>
        </w:rPr>
        <w:t xml:space="preserve"> scale.  The signal abundance</w:t>
      </w:r>
      <w:r w:rsidRPr="00556CB1">
        <w:rPr>
          <w:rFonts w:ascii="Arial" w:hAnsi="Arial" w:cs="Arial"/>
          <w:sz w:val="22"/>
          <w:szCs w:val="22"/>
        </w:rPr>
        <w:t xml:space="preserve"> of the cluster ion can be adjusted</w:t>
      </w:r>
      <w:r>
        <w:rPr>
          <w:rFonts w:ascii="Arial" w:hAnsi="Arial" w:cs="Arial"/>
          <w:sz w:val="22"/>
          <w:szCs w:val="22"/>
        </w:rPr>
        <w:t xml:space="preserve"> by fine </w:t>
      </w:r>
      <w:bookmarkStart w:id="0" w:name="_GoBack"/>
      <w:bookmarkEnd w:id="0"/>
      <w:r>
        <w:rPr>
          <w:rFonts w:ascii="Arial" w:hAnsi="Arial" w:cs="Arial"/>
          <w:sz w:val="22"/>
          <w:szCs w:val="22"/>
        </w:rPr>
        <w:t>tuning the instrument.</w:t>
      </w:r>
      <w:r w:rsidRPr="00556CB1">
        <w:rPr>
          <w:rFonts w:ascii="Arial" w:hAnsi="Arial" w:cs="Arial"/>
          <w:sz w:val="22"/>
          <w:szCs w:val="22"/>
        </w:rPr>
        <w:t xml:space="preserve"> </w:t>
      </w:r>
      <w:r>
        <w:rPr>
          <w:rFonts w:ascii="Arial" w:hAnsi="Arial" w:cs="Arial"/>
          <w:sz w:val="22"/>
          <w:szCs w:val="22"/>
        </w:rPr>
        <w:t xml:space="preserve">Change the </w:t>
      </w:r>
      <w:r w:rsidRPr="0088085E">
        <w:rPr>
          <w:rFonts w:ascii="Arial" w:hAnsi="Arial" w:cs="Arial"/>
          <w:sz w:val="22"/>
          <w:szCs w:val="22"/>
        </w:rPr>
        <w:t xml:space="preserve">capillary voltage from “-35” to “-25” Volts to maximize the abundance of the peak at m/z 428. </w:t>
      </w:r>
    </w:p>
    <w:p w:rsidR="00D339BD" w:rsidRPr="0088085E" w:rsidRDefault="00D339BD" w:rsidP="009A4DD1">
      <w:pPr>
        <w:numPr>
          <w:ilvl w:val="2"/>
          <w:numId w:val="12"/>
        </w:numPr>
        <w:spacing w:before="240"/>
        <w:outlineLvl w:val="0"/>
        <w:rPr>
          <w:rFonts w:ascii="Arial" w:hAnsi="Arial" w:cs="Arial"/>
          <w:sz w:val="22"/>
          <w:szCs w:val="22"/>
        </w:rPr>
      </w:pPr>
      <w:r w:rsidRPr="0088085E">
        <w:rPr>
          <w:rFonts w:ascii="Arial" w:hAnsi="Arial" w:cs="Arial"/>
          <w:sz w:val="22"/>
          <w:szCs w:val="22"/>
        </w:rPr>
        <w:t>SCREEN:  Screen capture movie of the peak at m/z 428. Talent changes the peak width from “calibrated” to “1.5” and changes the capillary voltage from “-35” to “-25” to maximize the peak abundance.</w:t>
      </w:r>
    </w:p>
    <w:p w:rsidR="00D339BD" w:rsidRDefault="00D339BD" w:rsidP="009A4DD1">
      <w:pPr>
        <w:numPr>
          <w:ilvl w:val="1"/>
          <w:numId w:val="12"/>
        </w:numPr>
        <w:spacing w:before="240"/>
        <w:outlineLvl w:val="0"/>
        <w:rPr>
          <w:rFonts w:ascii="Arial" w:hAnsi="Arial" w:cs="Arial"/>
          <w:b/>
          <w:sz w:val="22"/>
          <w:szCs w:val="22"/>
        </w:rPr>
      </w:pPr>
      <w:r w:rsidRPr="009A4DD1">
        <w:rPr>
          <w:rFonts w:ascii="Arial" w:hAnsi="Arial" w:cs="Arial"/>
          <w:b/>
          <w:sz w:val="22"/>
          <w:szCs w:val="22"/>
        </w:rPr>
        <w:t xml:space="preserve">Talent:  </w:t>
      </w:r>
      <w:r w:rsidRPr="009A4DD1">
        <w:rPr>
          <w:rFonts w:ascii="Arial" w:hAnsi="Arial" w:cs="Arial"/>
          <w:sz w:val="22"/>
          <w:szCs w:val="22"/>
        </w:rPr>
        <w:t>A crucial step in this procedure is formation of the stable protonation-bound cluster ion.  To ensure success, this part of the protocol is performed one day before</w:t>
      </w:r>
      <w:r>
        <w:rPr>
          <w:rFonts w:ascii="Arial" w:hAnsi="Arial" w:cs="Arial"/>
          <w:sz w:val="22"/>
          <w:szCs w:val="22"/>
        </w:rPr>
        <w:t xml:space="preserve"> the rest of the procedure</w:t>
      </w:r>
      <w:r w:rsidRPr="009A4DD1">
        <w:rPr>
          <w:rFonts w:ascii="Arial" w:hAnsi="Arial" w:cs="Arial"/>
          <w:sz w:val="22"/>
          <w:szCs w:val="22"/>
        </w:rPr>
        <w:t xml:space="preserve"> to make sure all instrumental conditions are optimal.</w:t>
      </w:r>
    </w:p>
    <w:p w:rsidR="00D339BD" w:rsidRPr="009A4DD1" w:rsidRDefault="00D339BD" w:rsidP="009A4DD1">
      <w:pPr>
        <w:numPr>
          <w:ilvl w:val="2"/>
          <w:numId w:val="12"/>
        </w:numPr>
        <w:spacing w:before="240"/>
        <w:outlineLvl w:val="0"/>
        <w:rPr>
          <w:rFonts w:ascii="Arial" w:hAnsi="Arial" w:cs="Arial"/>
          <w:b/>
          <w:sz w:val="22"/>
          <w:szCs w:val="22"/>
        </w:rPr>
      </w:pPr>
      <w:r w:rsidRPr="009A4DD1">
        <w:rPr>
          <w:rFonts w:ascii="Helvetica" w:hAnsi="Helvetica" w:cs="Arial"/>
          <w:sz w:val="22"/>
          <w:szCs w:val="22"/>
        </w:rPr>
        <w:t>MED:</w:t>
      </w:r>
      <w:r>
        <w:rPr>
          <w:rFonts w:ascii="Helvetica" w:hAnsi="Helvetica" w:cs="Arial"/>
          <w:sz w:val="22"/>
          <w:szCs w:val="22"/>
        </w:rPr>
        <w:t xml:space="preserve">  Demonstrating talent looks up from workspace and speaks toward camera.</w:t>
      </w:r>
    </w:p>
    <w:p w:rsidR="00D339BD" w:rsidRPr="00A108F4" w:rsidRDefault="00D339BD" w:rsidP="0065007D">
      <w:pPr>
        <w:numPr>
          <w:ilvl w:val="0"/>
          <w:numId w:val="12"/>
        </w:numPr>
        <w:spacing w:before="240"/>
        <w:outlineLvl w:val="0"/>
        <w:rPr>
          <w:rFonts w:ascii="Helvetica" w:hAnsi="Helvetica" w:cs="Arial"/>
          <w:b/>
          <w:sz w:val="22"/>
          <w:szCs w:val="22"/>
        </w:rPr>
      </w:pPr>
      <w:r w:rsidRPr="00A108F4">
        <w:rPr>
          <w:rFonts w:ascii="Arial" w:hAnsi="Arial" w:cs="Arial"/>
          <w:b/>
          <w:sz w:val="22"/>
          <w:szCs w:val="22"/>
        </w:rPr>
        <w:t>Mass spectrometry measurement 2: the collision-induced dissociation (CID) bracketing experiments</w:t>
      </w:r>
    </w:p>
    <w:p w:rsidR="00D339BD" w:rsidRPr="00604397" w:rsidRDefault="00D339BD" w:rsidP="0065007D">
      <w:pPr>
        <w:numPr>
          <w:ilvl w:val="1"/>
          <w:numId w:val="12"/>
        </w:numPr>
        <w:spacing w:before="240"/>
        <w:outlineLvl w:val="0"/>
        <w:rPr>
          <w:rFonts w:ascii="Helvetica" w:hAnsi="Helvetica" w:cs="Arial"/>
          <w:b/>
          <w:sz w:val="22"/>
          <w:szCs w:val="22"/>
        </w:rPr>
      </w:pPr>
      <w:r w:rsidRPr="00964F95">
        <w:rPr>
          <w:rFonts w:ascii="Arial" w:hAnsi="Arial" w:cs="Arial"/>
          <w:sz w:val="22"/>
          <w:szCs w:val="22"/>
        </w:rPr>
        <w:t xml:space="preserve">The next step is to perform the </w:t>
      </w:r>
      <w:r w:rsidRPr="00964F95">
        <w:rPr>
          <w:rFonts w:ascii="Helvetica" w:hAnsi="Helvetica" w:cs="Arial"/>
          <w:sz w:val="22"/>
          <w:szCs w:val="22"/>
        </w:rPr>
        <w:t xml:space="preserve">collision induced dissociation, or </w:t>
      </w:r>
      <w:r w:rsidRPr="00964F95">
        <w:rPr>
          <w:rFonts w:ascii="Arial" w:hAnsi="Arial" w:cs="Arial"/>
          <w:sz w:val="22"/>
          <w:szCs w:val="22"/>
        </w:rPr>
        <w:t>CID, bracketing experiment.</w:t>
      </w:r>
      <w:r w:rsidRPr="00964F95">
        <w:rPr>
          <w:rFonts w:ascii="Helvetica" w:hAnsi="Helvetica" w:cs="Arial"/>
          <w:b/>
          <w:sz w:val="22"/>
          <w:szCs w:val="22"/>
        </w:rPr>
        <w:t xml:space="preserve">  </w:t>
      </w:r>
      <w:r>
        <w:rPr>
          <w:rFonts w:ascii="Helvetica" w:hAnsi="Helvetica" w:cs="Arial"/>
          <w:color w:val="FF0000"/>
          <w:sz w:val="22"/>
          <w:szCs w:val="22"/>
        </w:rPr>
        <w:t>(Note to editor: I recorded multiple takes for “CID” in all places it occurs, please ask authors which pronunciation they prefer)</w:t>
      </w:r>
    </w:p>
    <w:p w:rsidR="00D339BD" w:rsidRPr="00964F95" w:rsidRDefault="00D339BD" w:rsidP="00604397">
      <w:pPr>
        <w:numPr>
          <w:ilvl w:val="2"/>
          <w:numId w:val="12"/>
        </w:numPr>
        <w:spacing w:before="240"/>
        <w:outlineLvl w:val="0"/>
        <w:rPr>
          <w:rFonts w:ascii="Helvetica" w:hAnsi="Helvetica" w:cs="Arial"/>
          <w:b/>
          <w:sz w:val="22"/>
          <w:szCs w:val="22"/>
        </w:rPr>
      </w:pPr>
      <w:r>
        <w:rPr>
          <w:rFonts w:ascii="Helvetica" w:hAnsi="Helvetica" w:cs="Arial"/>
          <w:sz w:val="22"/>
          <w:szCs w:val="22"/>
        </w:rPr>
        <w:t>Title Card.</w:t>
      </w:r>
    </w:p>
    <w:p w:rsidR="00D339BD" w:rsidRPr="00604397" w:rsidRDefault="00D339BD" w:rsidP="0065007D">
      <w:pPr>
        <w:numPr>
          <w:ilvl w:val="1"/>
          <w:numId w:val="12"/>
        </w:numPr>
        <w:spacing w:before="240"/>
        <w:outlineLvl w:val="0"/>
        <w:rPr>
          <w:rFonts w:ascii="Helvetica" w:hAnsi="Helvetica" w:cs="Arial"/>
          <w:b/>
          <w:sz w:val="22"/>
          <w:szCs w:val="22"/>
        </w:rPr>
      </w:pPr>
      <w:r w:rsidRPr="00C4436A">
        <w:rPr>
          <w:rFonts w:ascii="Arial" w:hAnsi="Arial" w:cs="Arial"/>
          <w:sz w:val="22"/>
          <w:szCs w:val="22"/>
        </w:rPr>
        <w:t>Once the abundance of the cluster</w:t>
      </w:r>
      <w:r>
        <w:rPr>
          <w:rFonts w:ascii="Arial" w:hAnsi="Arial" w:cs="Arial"/>
          <w:sz w:val="22"/>
          <w:szCs w:val="22"/>
        </w:rPr>
        <w:t xml:space="preserve"> ion reaches the desired value, around 100 milli Volts</w:t>
      </w:r>
      <w:r w:rsidRPr="00C4436A">
        <w:rPr>
          <w:rFonts w:ascii="Arial" w:hAnsi="Arial" w:cs="Arial"/>
          <w:sz w:val="22"/>
          <w:szCs w:val="22"/>
        </w:rPr>
        <w:t xml:space="preserve">, switch the instrument to the MS/MS mode. </w:t>
      </w:r>
      <w:r>
        <w:rPr>
          <w:rFonts w:ascii="Arial" w:hAnsi="Arial" w:cs="Arial"/>
          <w:sz w:val="22"/>
          <w:szCs w:val="22"/>
        </w:rPr>
        <w:t xml:space="preserve"> </w:t>
      </w:r>
      <w:r w:rsidRPr="00C4436A">
        <w:rPr>
          <w:rFonts w:ascii="Arial" w:hAnsi="Arial" w:cs="Arial"/>
          <w:sz w:val="22"/>
          <w:szCs w:val="22"/>
        </w:rPr>
        <w:t>In this mode, Q1 functions as a mass filter to isolate the cluster ion, Q2 functions as the collision cell, and Q3 functions as the mass analyzer.</w:t>
      </w:r>
    </w:p>
    <w:p w:rsidR="00D339BD" w:rsidRPr="00604397" w:rsidRDefault="00D339BD" w:rsidP="00604397">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switches the instrument to the MS/MS mode.</w:t>
      </w:r>
    </w:p>
    <w:p w:rsidR="00D339BD" w:rsidRPr="00556CB1" w:rsidRDefault="00D339BD" w:rsidP="00604397">
      <w:pPr>
        <w:numPr>
          <w:ilvl w:val="2"/>
          <w:numId w:val="12"/>
        </w:numPr>
        <w:spacing w:before="240"/>
        <w:outlineLvl w:val="0"/>
        <w:rPr>
          <w:rFonts w:ascii="Helvetica" w:hAnsi="Helvetica" w:cs="Arial"/>
          <w:b/>
          <w:sz w:val="22"/>
          <w:szCs w:val="22"/>
        </w:rPr>
      </w:pPr>
      <w:r>
        <w:rPr>
          <w:rFonts w:ascii="Arial" w:hAnsi="Arial" w:cs="Arial"/>
          <w:sz w:val="22"/>
          <w:szCs w:val="22"/>
        </w:rPr>
        <w:t>BROLL from 2.2.1</w:t>
      </w:r>
    </w:p>
    <w:p w:rsidR="00D339BD" w:rsidRPr="00604397" w:rsidRDefault="00D339BD" w:rsidP="0065007D">
      <w:pPr>
        <w:numPr>
          <w:ilvl w:val="1"/>
          <w:numId w:val="12"/>
        </w:numPr>
        <w:spacing w:before="240"/>
        <w:outlineLvl w:val="0"/>
        <w:rPr>
          <w:rFonts w:ascii="Helvetica" w:hAnsi="Helvetica" w:cs="Arial"/>
          <w:b/>
          <w:sz w:val="22"/>
          <w:szCs w:val="22"/>
        </w:rPr>
      </w:pPr>
      <w:r w:rsidRPr="00556CB1">
        <w:rPr>
          <w:rFonts w:ascii="Arial" w:hAnsi="Arial" w:cs="Arial"/>
          <w:sz w:val="22"/>
          <w:szCs w:val="22"/>
        </w:rPr>
        <w:t>Set the collision gas pressure at 0.5 m</w:t>
      </w:r>
      <w:r>
        <w:rPr>
          <w:rFonts w:ascii="Arial" w:hAnsi="Arial" w:cs="Arial"/>
          <w:sz w:val="22"/>
          <w:szCs w:val="22"/>
        </w:rPr>
        <w:t xml:space="preserve">illi </w:t>
      </w:r>
      <w:r w:rsidRPr="00556CB1">
        <w:rPr>
          <w:rFonts w:ascii="Arial" w:hAnsi="Arial" w:cs="Arial"/>
          <w:sz w:val="22"/>
          <w:szCs w:val="22"/>
        </w:rPr>
        <w:t xml:space="preserve">Torr and the collision energy at 17 </w:t>
      </w:r>
      <w:r>
        <w:rPr>
          <w:rFonts w:ascii="Arial" w:hAnsi="Arial" w:cs="Arial"/>
          <w:sz w:val="22"/>
          <w:szCs w:val="22"/>
        </w:rPr>
        <w:t>electron Volts</w:t>
      </w:r>
      <w:r w:rsidRPr="00556CB1">
        <w:rPr>
          <w:rFonts w:ascii="Arial" w:hAnsi="Arial" w:cs="Arial"/>
          <w:sz w:val="22"/>
          <w:szCs w:val="22"/>
        </w:rPr>
        <w:t xml:space="preserve">. </w:t>
      </w:r>
      <w:r>
        <w:rPr>
          <w:rFonts w:ascii="Arial" w:hAnsi="Arial" w:cs="Arial"/>
          <w:sz w:val="22"/>
          <w:szCs w:val="22"/>
        </w:rPr>
        <w:t xml:space="preserve"> </w:t>
      </w:r>
      <w:r w:rsidRPr="00556CB1">
        <w:rPr>
          <w:rFonts w:ascii="Arial" w:hAnsi="Arial" w:cs="Arial"/>
          <w:sz w:val="22"/>
          <w:szCs w:val="22"/>
        </w:rPr>
        <w:t xml:space="preserve">Three peaks should be observed in the mass spectrum display window. </w:t>
      </w:r>
    </w:p>
    <w:p w:rsidR="00D339BD" w:rsidRPr="00A75651" w:rsidRDefault="00D339BD" w:rsidP="00604397">
      <w:pPr>
        <w:numPr>
          <w:ilvl w:val="2"/>
          <w:numId w:val="12"/>
        </w:numPr>
        <w:spacing w:before="240"/>
        <w:outlineLvl w:val="0"/>
        <w:rPr>
          <w:rFonts w:ascii="Helvetica" w:hAnsi="Helvetica" w:cs="Arial"/>
          <w:b/>
          <w:sz w:val="22"/>
          <w:szCs w:val="22"/>
        </w:rPr>
      </w:pPr>
      <w:r>
        <w:rPr>
          <w:rFonts w:ascii="Arial" w:hAnsi="Arial" w:cs="Arial"/>
          <w:sz w:val="22"/>
          <w:szCs w:val="22"/>
        </w:rPr>
        <w:t>SCREEN:  Screen capture movie as talent sets the collision gas pressure at 0.5 milli Torr and the collision energy at 17 electron Volts.  3 peaks appear in the mass spectrum window.</w:t>
      </w:r>
    </w:p>
    <w:p w:rsidR="00D339BD" w:rsidRPr="00374C1A" w:rsidRDefault="00D339BD" w:rsidP="0039542A">
      <w:pPr>
        <w:numPr>
          <w:ilvl w:val="1"/>
          <w:numId w:val="12"/>
        </w:numPr>
        <w:spacing w:before="240"/>
        <w:outlineLvl w:val="0"/>
        <w:rPr>
          <w:rFonts w:ascii="Helvetica" w:hAnsi="Helvetica" w:cs="Arial"/>
          <w:b/>
          <w:sz w:val="22"/>
          <w:szCs w:val="22"/>
        </w:rPr>
      </w:pPr>
      <w:r w:rsidRPr="00556CB1">
        <w:rPr>
          <w:rFonts w:ascii="Arial" w:hAnsi="Arial" w:cs="Arial"/>
          <w:sz w:val="22"/>
          <w:szCs w:val="22"/>
        </w:rPr>
        <w:t>The peak at</w:t>
      </w:r>
      <w:r>
        <w:rPr>
          <w:rFonts w:ascii="Arial" w:hAnsi="Arial" w:cs="Arial"/>
          <w:sz w:val="22"/>
          <w:szCs w:val="22"/>
        </w:rPr>
        <w:t xml:space="preserve"> </w:t>
      </w:r>
      <w:r w:rsidRPr="00B80F84">
        <w:rPr>
          <w:rFonts w:ascii="Arial" w:hAnsi="Arial" w:cs="Arial"/>
          <w:sz w:val="22"/>
          <w:szCs w:val="22"/>
        </w:rPr>
        <w:t>m/z</w:t>
      </w:r>
      <w:r w:rsidRPr="00556CB1">
        <w:rPr>
          <w:rFonts w:ascii="Arial" w:hAnsi="Arial" w:cs="Arial"/>
          <w:sz w:val="22"/>
          <w:szCs w:val="22"/>
        </w:rPr>
        <w:t xml:space="preserve"> 428 </w:t>
      </w:r>
      <w:r>
        <w:rPr>
          <w:rFonts w:ascii="Arial" w:hAnsi="Arial" w:cs="Arial"/>
          <w:sz w:val="22"/>
          <w:szCs w:val="22"/>
        </w:rPr>
        <w:t>corresponds to the cluster ion</w:t>
      </w:r>
      <w:r w:rsidRPr="00556CB1">
        <w:rPr>
          <w:rFonts w:ascii="Arial" w:hAnsi="Arial" w:cs="Arial"/>
          <w:sz w:val="22"/>
          <w:szCs w:val="22"/>
        </w:rPr>
        <w:t xml:space="preserve">. </w:t>
      </w:r>
      <w:r>
        <w:rPr>
          <w:rFonts w:ascii="Arial" w:hAnsi="Arial" w:cs="Arial"/>
          <w:sz w:val="22"/>
          <w:szCs w:val="22"/>
        </w:rPr>
        <w:t xml:space="preserve"> </w:t>
      </w:r>
      <w:r w:rsidRPr="00556CB1">
        <w:rPr>
          <w:rFonts w:ascii="Arial" w:hAnsi="Arial" w:cs="Arial"/>
          <w:sz w:val="22"/>
          <w:szCs w:val="22"/>
        </w:rPr>
        <w:t xml:space="preserve">The two peaks at </w:t>
      </w:r>
      <w:r w:rsidRPr="00B80F84">
        <w:rPr>
          <w:rFonts w:ascii="Arial" w:hAnsi="Arial" w:cs="Arial"/>
          <w:sz w:val="22"/>
          <w:szCs w:val="22"/>
        </w:rPr>
        <w:t>m/z</w:t>
      </w:r>
      <w:r w:rsidRPr="00556CB1">
        <w:rPr>
          <w:rFonts w:ascii="Arial" w:hAnsi="Arial" w:cs="Arial"/>
          <w:sz w:val="22"/>
          <w:szCs w:val="22"/>
        </w:rPr>
        <w:t xml:space="preserve"> 332 and </w:t>
      </w:r>
      <w:r w:rsidRPr="00B80F84">
        <w:rPr>
          <w:rFonts w:ascii="Arial" w:hAnsi="Arial" w:cs="Arial"/>
          <w:sz w:val="22"/>
          <w:szCs w:val="22"/>
        </w:rPr>
        <w:t>m/z</w:t>
      </w:r>
      <w:r w:rsidRPr="00556CB1">
        <w:rPr>
          <w:rFonts w:ascii="Arial" w:hAnsi="Arial" w:cs="Arial"/>
          <w:sz w:val="22"/>
          <w:szCs w:val="22"/>
        </w:rPr>
        <w:t xml:space="preserve"> 95 correspond to the deprotonated peptide</w:t>
      </w:r>
      <w:r>
        <w:rPr>
          <w:rFonts w:ascii="Arial" w:hAnsi="Arial" w:cs="Arial"/>
          <w:sz w:val="22"/>
          <w:szCs w:val="22"/>
        </w:rPr>
        <w:t>,</w:t>
      </w:r>
      <w:r w:rsidRPr="00556CB1">
        <w:rPr>
          <w:rFonts w:ascii="Arial" w:hAnsi="Arial" w:cs="Arial"/>
          <w:sz w:val="22"/>
          <w:szCs w:val="22"/>
        </w:rPr>
        <w:t xml:space="preserve"> and the de</w:t>
      </w:r>
      <w:r>
        <w:rPr>
          <w:rFonts w:ascii="Arial" w:hAnsi="Arial" w:cs="Arial"/>
          <w:sz w:val="22"/>
          <w:szCs w:val="22"/>
        </w:rPr>
        <w:t>protonated difluoroacetic acid</w:t>
      </w:r>
      <w:r w:rsidRPr="00556CB1">
        <w:rPr>
          <w:rFonts w:ascii="Arial" w:hAnsi="Arial" w:cs="Arial"/>
          <w:sz w:val="22"/>
          <w:szCs w:val="22"/>
        </w:rPr>
        <w:t>, respectively.</w:t>
      </w:r>
      <w:r>
        <w:rPr>
          <w:rFonts w:ascii="Arial" w:hAnsi="Arial" w:cs="Arial"/>
          <w:sz w:val="22"/>
          <w:szCs w:val="22"/>
        </w:rPr>
        <w:t xml:space="preserve">  </w:t>
      </w:r>
      <w:r w:rsidRPr="00374C1A">
        <w:rPr>
          <w:rFonts w:ascii="Arial" w:hAnsi="Arial" w:cs="Arial"/>
          <w:sz w:val="22"/>
          <w:szCs w:val="22"/>
        </w:rPr>
        <w:t>The minor peak at m/z 298 is a secondary fragment from the deprotonated peptide.</w:t>
      </w:r>
      <w:r>
        <w:rPr>
          <w:rFonts w:ascii="Arial" w:hAnsi="Arial" w:cs="Arial"/>
          <w:sz w:val="22"/>
          <w:szCs w:val="22"/>
        </w:rPr>
        <w:t xml:space="preserve">  </w:t>
      </w:r>
    </w:p>
    <w:p w:rsidR="00D339BD" w:rsidRPr="00374C1A" w:rsidRDefault="00D339BD" w:rsidP="00861064">
      <w:pPr>
        <w:numPr>
          <w:ilvl w:val="2"/>
          <w:numId w:val="12"/>
        </w:numPr>
        <w:spacing w:before="240"/>
        <w:outlineLvl w:val="0"/>
        <w:rPr>
          <w:rFonts w:ascii="Helvetica" w:hAnsi="Helvetica" w:cs="Arial"/>
          <w:b/>
          <w:sz w:val="22"/>
          <w:szCs w:val="22"/>
        </w:rPr>
      </w:pPr>
      <w:r>
        <w:rPr>
          <w:rFonts w:ascii="Arial" w:hAnsi="Arial" w:cs="Arial"/>
          <w:sz w:val="22"/>
          <w:szCs w:val="22"/>
        </w:rPr>
        <w:t xml:space="preserve">LAB MEDIA:  Figure 3a.  </w:t>
      </w:r>
      <w:r w:rsidRPr="0039542A">
        <w:rPr>
          <w:rFonts w:ascii="Arial" w:hAnsi="Arial" w:cs="Arial"/>
          <w:i/>
          <w:color w:val="0070C0"/>
          <w:sz w:val="22"/>
          <w:szCs w:val="22"/>
        </w:rPr>
        <w:t xml:space="preserve">Editors, please highlight each peak as narrated.  </w:t>
      </w:r>
    </w:p>
    <w:p w:rsidR="00D339BD" w:rsidRPr="0039542A" w:rsidRDefault="00D339BD" w:rsidP="0065007D">
      <w:pPr>
        <w:numPr>
          <w:ilvl w:val="1"/>
          <w:numId w:val="12"/>
        </w:numPr>
        <w:spacing w:before="240"/>
        <w:outlineLvl w:val="0"/>
        <w:rPr>
          <w:rFonts w:ascii="Helvetica" w:hAnsi="Helvetica" w:cs="Arial"/>
          <w:b/>
          <w:sz w:val="22"/>
          <w:szCs w:val="22"/>
        </w:rPr>
      </w:pPr>
      <w:r w:rsidRPr="00374C1A">
        <w:rPr>
          <w:rFonts w:ascii="Arial" w:hAnsi="Arial" w:cs="Arial"/>
          <w:sz w:val="22"/>
          <w:szCs w:val="22"/>
        </w:rPr>
        <w:t>Acquir</w:t>
      </w:r>
      <w:r>
        <w:rPr>
          <w:rFonts w:ascii="Arial" w:hAnsi="Arial" w:cs="Arial"/>
          <w:sz w:val="22"/>
          <w:szCs w:val="22"/>
        </w:rPr>
        <w:t>e a CID spectrum for 2 minutes</w:t>
      </w:r>
      <w:r w:rsidRPr="00374C1A">
        <w:rPr>
          <w:rFonts w:ascii="Arial" w:hAnsi="Arial" w:cs="Arial"/>
          <w:sz w:val="22"/>
          <w:szCs w:val="22"/>
        </w:rPr>
        <w:t>.</w:t>
      </w:r>
    </w:p>
    <w:p w:rsidR="00D339BD" w:rsidRPr="0039542A" w:rsidRDefault="00D339BD" w:rsidP="0039542A">
      <w:pPr>
        <w:numPr>
          <w:ilvl w:val="2"/>
          <w:numId w:val="12"/>
        </w:numPr>
        <w:spacing w:before="240"/>
        <w:outlineLvl w:val="0"/>
        <w:rPr>
          <w:rFonts w:ascii="Helvetica" w:hAnsi="Helvetica" w:cs="Arial"/>
          <w:b/>
          <w:sz w:val="22"/>
          <w:szCs w:val="22"/>
        </w:rPr>
      </w:pPr>
      <w:r>
        <w:rPr>
          <w:rFonts w:ascii="Arial" w:hAnsi="Arial" w:cs="Arial"/>
          <w:sz w:val="22"/>
          <w:szCs w:val="22"/>
        </w:rPr>
        <w:t>SCREEN:  Screen capture video as talent starts acquisition of the CID spectrum.</w:t>
      </w:r>
    </w:p>
    <w:p w:rsidR="00D339BD" w:rsidRPr="0039542A" w:rsidRDefault="00D339BD" w:rsidP="0065007D">
      <w:pPr>
        <w:numPr>
          <w:ilvl w:val="1"/>
          <w:numId w:val="12"/>
        </w:numPr>
        <w:spacing w:before="240"/>
        <w:outlineLvl w:val="0"/>
        <w:rPr>
          <w:rFonts w:ascii="Helvetica" w:hAnsi="Helvetica" w:cs="Arial"/>
          <w:b/>
          <w:sz w:val="22"/>
          <w:szCs w:val="22"/>
        </w:rPr>
      </w:pPr>
      <w:r w:rsidRPr="00556CB1">
        <w:rPr>
          <w:rFonts w:ascii="Arial" w:hAnsi="Arial" w:cs="Arial"/>
          <w:sz w:val="22"/>
          <w:szCs w:val="22"/>
        </w:rPr>
        <w:t>Perform similar CID experiments and acquire a CID spectrum for the sample solution of the peptide with bromoacetic acid</w:t>
      </w:r>
      <w:r>
        <w:rPr>
          <w:rFonts w:ascii="Arial" w:hAnsi="Arial" w:cs="Arial"/>
          <w:sz w:val="22"/>
          <w:szCs w:val="22"/>
        </w:rPr>
        <w:t>.</w:t>
      </w:r>
    </w:p>
    <w:p w:rsidR="00D339BD" w:rsidRPr="00556CB1" w:rsidRDefault="00D339BD" w:rsidP="0039542A">
      <w:pPr>
        <w:numPr>
          <w:ilvl w:val="2"/>
          <w:numId w:val="12"/>
        </w:numPr>
        <w:spacing w:before="240"/>
        <w:outlineLvl w:val="0"/>
        <w:rPr>
          <w:rFonts w:ascii="Helvetica" w:hAnsi="Helvetica" w:cs="Arial"/>
          <w:b/>
          <w:sz w:val="22"/>
          <w:szCs w:val="22"/>
        </w:rPr>
      </w:pPr>
      <w:r>
        <w:rPr>
          <w:rFonts w:ascii="Arial" w:hAnsi="Arial" w:cs="Arial"/>
          <w:sz w:val="22"/>
          <w:szCs w:val="22"/>
        </w:rPr>
        <w:t>LAB MEDIA:  Figure 3b</w:t>
      </w:r>
      <w:r w:rsidRPr="00556CB1">
        <w:rPr>
          <w:rFonts w:ascii="Arial" w:hAnsi="Arial" w:cs="Arial"/>
          <w:sz w:val="22"/>
          <w:szCs w:val="22"/>
        </w:rPr>
        <w:t xml:space="preserve">.  </w:t>
      </w:r>
    </w:p>
    <w:p w:rsidR="00D339BD" w:rsidRPr="0039542A" w:rsidRDefault="00D339BD" w:rsidP="0065007D">
      <w:pPr>
        <w:numPr>
          <w:ilvl w:val="1"/>
          <w:numId w:val="12"/>
        </w:numPr>
        <w:spacing w:before="240"/>
        <w:outlineLvl w:val="0"/>
        <w:rPr>
          <w:rFonts w:ascii="Helvetica" w:hAnsi="Helvetica" w:cs="Arial"/>
          <w:b/>
          <w:sz w:val="22"/>
          <w:szCs w:val="22"/>
        </w:rPr>
      </w:pPr>
      <w:r>
        <w:rPr>
          <w:rFonts w:ascii="Arial" w:hAnsi="Arial" w:cs="Arial"/>
          <w:sz w:val="22"/>
          <w:szCs w:val="22"/>
        </w:rPr>
        <w:t>Then, p</w:t>
      </w:r>
      <w:r w:rsidRPr="00556CB1">
        <w:rPr>
          <w:rFonts w:ascii="Arial" w:hAnsi="Arial" w:cs="Arial"/>
          <w:sz w:val="22"/>
          <w:szCs w:val="22"/>
        </w:rPr>
        <w:t xml:space="preserve">erform similar CID experiments and acquire the CID spectra for the sample solutions of the peptide with all other reference acids.  The resulting CID spectra will be qualitatively similar, but the </w:t>
      </w:r>
      <w:r>
        <w:rPr>
          <w:rFonts w:ascii="Arial" w:hAnsi="Arial" w:cs="Arial"/>
          <w:sz w:val="22"/>
          <w:szCs w:val="22"/>
        </w:rPr>
        <w:t>mass over charge</w:t>
      </w:r>
      <w:r w:rsidRPr="00556CB1">
        <w:rPr>
          <w:rFonts w:ascii="Arial" w:hAnsi="Arial" w:cs="Arial"/>
          <w:sz w:val="22"/>
          <w:szCs w:val="22"/>
        </w:rPr>
        <w:t xml:space="preserve"> values and the relative peak heights will be different. </w:t>
      </w:r>
    </w:p>
    <w:p w:rsidR="00D339BD" w:rsidRPr="00556CB1" w:rsidRDefault="00D339BD" w:rsidP="0039542A">
      <w:pPr>
        <w:numPr>
          <w:ilvl w:val="2"/>
          <w:numId w:val="12"/>
        </w:numPr>
        <w:spacing w:before="240"/>
        <w:outlineLvl w:val="0"/>
        <w:rPr>
          <w:rFonts w:ascii="Helvetica" w:hAnsi="Helvetica" w:cs="Arial"/>
          <w:b/>
          <w:sz w:val="22"/>
          <w:szCs w:val="22"/>
        </w:rPr>
      </w:pPr>
      <w:r>
        <w:rPr>
          <w:rFonts w:ascii="Arial" w:hAnsi="Arial" w:cs="Arial"/>
          <w:sz w:val="22"/>
          <w:szCs w:val="22"/>
        </w:rPr>
        <w:t>MED/WIDE:  Multiple takes as talent works at the spectrometer.  Shot will be reused once.</w:t>
      </w:r>
    </w:p>
    <w:p w:rsidR="00D339BD" w:rsidRPr="00556CB1" w:rsidRDefault="00D339BD" w:rsidP="0065007D">
      <w:pPr>
        <w:numPr>
          <w:ilvl w:val="0"/>
          <w:numId w:val="12"/>
        </w:numPr>
        <w:spacing w:before="240"/>
        <w:outlineLvl w:val="0"/>
        <w:rPr>
          <w:rFonts w:ascii="Helvetica" w:hAnsi="Helvetica" w:cs="Arial"/>
          <w:b/>
          <w:sz w:val="22"/>
          <w:szCs w:val="22"/>
        </w:rPr>
      </w:pPr>
      <w:r w:rsidRPr="00556CB1">
        <w:rPr>
          <w:rFonts w:ascii="Arial" w:hAnsi="Arial" w:cs="Arial"/>
          <w:b/>
          <w:sz w:val="22"/>
          <w:szCs w:val="22"/>
        </w:rPr>
        <w:t>Mass spectrometry measurement 3: the kinetic method</w:t>
      </w:r>
    </w:p>
    <w:p w:rsidR="00D339BD" w:rsidRPr="0039542A" w:rsidRDefault="00D339BD" w:rsidP="0065007D">
      <w:pPr>
        <w:numPr>
          <w:ilvl w:val="1"/>
          <w:numId w:val="12"/>
        </w:numPr>
        <w:spacing w:before="240"/>
        <w:outlineLvl w:val="0"/>
        <w:rPr>
          <w:rFonts w:ascii="Helvetica" w:hAnsi="Helvetica" w:cs="Arial"/>
          <w:b/>
          <w:sz w:val="22"/>
          <w:szCs w:val="22"/>
        </w:rPr>
      </w:pPr>
      <w:r w:rsidRPr="00556CB1">
        <w:rPr>
          <w:rFonts w:ascii="Arial" w:hAnsi="Arial" w:cs="Arial"/>
          <w:sz w:val="22"/>
          <w:szCs w:val="22"/>
        </w:rPr>
        <w:t>The last step is to acquire the selected reaction monitoring</w:t>
      </w:r>
      <w:r>
        <w:rPr>
          <w:rFonts w:ascii="Arial" w:hAnsi="Arial" w:cs="Arial"/>
          <w:sz w:val="22"/>
          <w:szCs w:val="22"/>
        </w:rPr>
        <w:t xml:space="preserve">, or </w:t>
      </w:r>
      <w:r w:rsidRPr="00556CB1">
        <w:rPr>
          <w:rFonts w:ascii="Arial" w:hAnsi="Arial" w:cs="Arial"/>
          <w:sz w:val="22"/>
          <w:szCs w:val="22"/>
        </w:rPr>
        <w:t>SRM</w:t>
      </w:r>
      <w:r>
        <w:rPr>
          <w:rFonts w:ascii="Arial" w:hAnsi="Arial" w:cs="Arial"/>
          <w:sz w:val="22"/>
          <w:szCs w:val="22"/>
        </w:rPr>
        <w:t>,</w:t>
      </w:r>
      <w:r w:rsidRPr="00556CB1">
        <w:rPr>
          <w:rFonts w:ascii="Arial" w:hAnsi="Arial" w:cs="Arial"/>
          <w:sz w:val="22"/>
          <w:szCs w:val="22"/>
        </w:rPr>
        <w:t xml:space="preserve"> spectra.</w:t>
      </w:r>
    </w:p>
    <w:p w:rsidR="00D339BD" w:rsidRPr="00556CB1" w:rsidRDefault="00D339BD" w:rsidP="0039542A">
      <w:pPr>
        <w:numPr>
          <w:ilvl w:val="2"/>
          <w:numId w:val="12"/>
        </w:numPr>
        <w:spacing w:before="240"/>
        <w:outlineLvl w:val="0"/>
        <w:rPr>
          <w:rFonts w:ascii="Helvetica" w:hAnsi="Helvetica" w:cs="Arial"/>
          <w:b/>
          <w:sz w:val="22"/>
          <w:szCs w:val="22"/>
        </w:rPr>
      </w:pPr>
      <w:r>
        <w:rPr>
          <w:rFonts w:ascii="Arial" w:hAnsi="Arial" w:cs="Arial"/>
          <w:sz w:val="22"/>
          <w:szCs w:val="22"/>
        </w:rPr>
        <w:t>Title Card.</w:t>
      </w:r>
      <w:r w:rsidRPr="00556CB1">
        <w:rPr>
          <w:rFonts w:ascii="Arial" w:hAnsi="Arial" w:cs="Arial"/>
          <w:sz w:val="22"/>
          <w:szCs w:val="22"/>
        </w:rPr>
        <w:t xml:space="preserve"> </w:t>
      </w:r>
    </w:p>
    <w:p w:rsidR="00D339BD" w:rsidRPr="0068415D" w:rsidRDefault="00D339BD" w:rsidP="0065007D">
      <w:pPr>
        <w:numPr>
          <w:ilvl w:val="1"/>
          <w:numId w:val="12"/>
        </w:numPr>
        <w:spacing w:before="240"/>
        <w:outlineLvl w:val="0"/>
        <w:rPr>
          <w:rFonts w:ascii="Helvetica" w:hAnsi="Helvetica" w:cs="Arial"/>
          <w:b/>
          <w:sz w:val="22"/>
          <w:szCs w:val="22"/>
        </w:rPr>
      </w:pPr>
      <w:r w:rsidRPr="00556CB1">
        <w:rPr>
          <w:rFonts w:ascii="Arial" w:hAnsi="Arial" w:cs="Arial"/>
          <w:sz w:val="22"/>
          <w:szCs w:val="22"/>
        </w:rPr>
        <w:t>Switch the spectrum display to centroid and set the in</w:t>
      </w:r>
      <w:r>
        <w:rPr>
          <w:rFonts w:ascii="Arial" w:hAnsi="Arial" w:cs="Arial"/>
          <w:sz w:val="22"/>
          <w:szCs w:val="22"/>
        </w:rPr>
        <w:t xml:space="preserve">strument in the </w:t>
      </w:r>
      <w:r w:rsidRPr="00556CB1">
        <w:rPr>
          <w:rFonts w:ascii="Arial" w:hAnsi="Arial" w:cs="Arial"/>
          <w:sz w:val="22"/>
          <w:szCs w:val="22"/>
        </w:rPr>
        <w:t xml:space="preserve">SRM mode. </w:t>
      </w:r>
      <w:r>
        <w:rPr>
          <w:rFonts w:ascii="Arial" w:hAnsi="Arial" w:cs="Arial"/>
          <w:sz w:val="22"/>
          <w:szCs w:val="22"/>
        </w:rPr>
        <w:t xml:space="preserve"> Keep the collision gas pressure at 0.5 milli Torr.</w:t>
      </w:r>
    </w:p>
    <w:p w:rsidR="00D339BD" w:rsidRPr="0039542A" w:rsidRDefault="00D339BD" w:rsidP="0068415D">
      <w:pPr>
        <w:numPr>
          <w:ilvl w:val="2"/>
          <w:numId w:val="12"/>
        </w:numPr>
        <w:spacing w:before="240"/>
        <w:outlineLvl w:val="0"/>
        <w:rPr>
          <w:rFonts w:ascii="Helvetica" w:hAnsi="Helvetica" w:cs="Arial"/>
          <w:b/>
          <w:sz w:val="22"/>
          <w:szCs w:val="22"/>
        </w:rPr>
      </w:pPr>
      <w:r>
        <w:rPr>
          <w:rFonts w:ascii="Arial" w:hAnsi="Arial" w:cs="Arial"/>
          <w:sz w:val="22"/>
          <w:szCs w:val="22"/>
        </w:rPr>
        <w:t>SCREEN:  Screen capture movie as talent switches the spectrum to centroid and sets the instrument in the SRM mode.  Talent checks that the collision gas pressure is set to 0.5 milli Torr.</w:t>
      </w:r>
    </w:p>
    <w:p w:rsidR="00D339BD" w:rsidRPr="00044229" w:rsidRDefault="00D339BD" w:rsidP="0068415D">
      <w:pPr>
        <w:numPr>
          <w:ilvl w:val="1"/>
          <w:numId w:val="12"/>
        </w:numPr>
        <w:spacing w:before="240"/>
        <w:outlineLvl w:val="0"/>
        <w:rPr>
          <w:rFonts w:ascii="Helvetica" w:hAnsi="Helvetica" w:cs="Arial"/>
          <w:b/>
          <w:sz w:val="22"/>
          <w:szCs w:val="22"/>
        </w:rPr>
      </w:pPr>
      <w:r w:rsidRPr="00556CB1">
        <w:rPr>
          <w:rFonts w:ascii="Arial" w:hAnsi="Arial" w:cs="Arial"/>
          <w:sz w:val="22"/>
          <w:szCs w:val="22"/>
        </w:rPr>
        <w:t xml:space="preserve">Keep </w:t>
      </w:r>
      <w:r w:rsidRPr="00B80F84">
        <w:rPr>
          <w:rFonts w:ascii="Arial" w:hAnsi="Arial" w:cs="Arial"/>
          <w:sz w:val="22"/>
          <w:szCs w:val="22"/>
        </w:rPr>
        <w:t>m/z</w:t>
      </w:r>
      <w:r w:rsidRPr="00556CB1">
        <w:rPr>
          <w:rFonts w:ascii="Arial" w:hAnsi="Arial" w:cs="Arial"/>
          <w:sz w:val="22"/>
          <w:szCs w:val="22"/>
        </w:rPr>
        <w:t xml:space="preserve"> 428 as the isolated ion by the first quadrupole, and fill in four</w:t>
      </w:r>
      <w:r>
        <w:rPr>
          <w:rFonts w:ascii="Arial" w:hAnsi="Arial" w:cs="Arial"/>
          <w:sz w:val="22"/>
          <w:szCs w:val="22"/>
        </w:rPr>
        <w:t xml:space="preserve"> m over z values,</w:t>
      </w:r>
      <w:r w:rsidRPr="00556CB1">
        <w:rPr>
          <w:rFonts w:ascii="Arial" w:hAnsi="Arial" w:cs="Arial"/>
          <w:sz w:val="22"/>
          <w:szCs w:val="22"/>
        </w:rPr>
        <w:t xml:space="preserve"> to be mo</w:t>
      </w:r>
      <w:r>
        <w:rPr>
          <w:rFonts w:ascii="Arial" w:hAnsi="Arial" w:cs="Arial"/>
          <w:sz w:val="22"/>
          <w:szCs w:val="22"/>
        </w:rPr>
        <w:t xml:space="preserve">nitored by the third quadrupole, filling in each m over z value four times.  The four m over z values </w:t>
      </w:r>
      <w:r w:rsidRPr="00044229">
        <w:rPr>
          <w:rFonts w:ascii="Arial" w:hAnsi="Arial" w:cs="Arial"/>
          <w:sz w:val="22"/>
          <w:szCs w:val="22"/>
        </w:rPr>
        <w:t>are 95 for deprotonated difluoroacetic acid, 298 for the fragment of the peptide ion, 332 for the peptide ion, and 428 for the cluster ion. Then change the polarity from positive to negative.</w:t>
      </w:r>
    </w:p>
    <w:p w:rsidR="00D339BD" w:rsidRPr="00044229" w:rsidRDefault="00D339BD" w:rsidP="00E56669">
      <w:pPr>
        <w:numPr>
          <w:ilvl w:val="2"/>
          <w:numId w:val="12"/>
        </w:numPr>
        <w:spacing w:before="240"/>
        <w:outlineLvl w:val="0"/>
        <w:rPr>
          <w:rFonts w:ascii="Helvetica" w:hAnsi="Helvetica" w:cs="Arial"/>
          <w:b/>
          <w:sz w:val="22"/>
          <w:szCs w:val="22"/>
        </w:rPr>
      </w:pPr>
      <w:r w:rsidRPr="00044229">
        <w:rPr>
          <w:rFonts w:ascii="Arial" w:hAnsi="Arial" w:cs="Arial"/>
          <w:sz w:val="22"/>
          <w:szCs w:val="22"/>
        </w:rPr>
        <w:t>SCREEN:  Screen capture movie as talent keeps m/z = 428 for Q1 and fills in the following four m/z values for Q3, four times: m/z = 95, m/z = 298, m/z = 332, and m/z = 428. Talent changes the polarity from “pos” to “neg”.</w:t>
      </w:r>
    </w:p>
    <w:p w:rsidR="00D339BD" w:rsidRPr="00044229" w:rsidRDefault="00D339BD" w:rsidP="0068415D">
      <w:pPr>
        <w:numPr>
          <w:ilvl w:val="1"/>
          <w:numId w:val="12"/>
        </w:numPr>
        <w:spacing w:before="240"/>
        <w:outlineLvl w:val="0"/>
        <w:rPr>
          <w:rFonts w:ascii="Helvetica" w:hAnsi="Helvetica" w:cs="Arial"/>
          <w:b/>
          <w:sz w:val="22"/>
          <w:szCs w:val="22"/>
        </w:rPr>
      </w:pPr>
      <w:r w:rsidRPr="0068415D">
        <w:rPr>
          <w:rFonts w:ascii="Arial" w:hAnsi="Arial" w:cs="Arial"/>
          <w:sz w:val="22"/>
          <w:szCs w:val="22"/>
        </w:rPr>
        <w:t xml:space="preserve">Set the collision energy to four </w:t>
      </w:r>
      <w:r w:rsidRPr="00044229">
        <w:rPr>
          <w:rFonts w:ascii="Arial" w:hAnsi="Arial" w:cs="Arial"/>
          <w:sz w:val="22"/>
          <w:szCs w:val="22"/>
        </w:rPr>
        <w:t xml:space="preserve">different values of electron Volts, including 11.7, 17.6, 23.4, and 29.3.  The set of the voltages is repeated four times for the corresponding ions to be monitored by the third quadrupole.  </w:t>
      </w:r>
    </w:p>
    <w:p w:rsidR="00D339BD" w:rsidRDefault="00D339BD" w:rsidP="00C8585B">
      <w:pPr>
        <w:numPr>
          <w:ilvl w:val="2"/>
          <w:numId w:val="12"/>
        </w:numPr>
        <w:spacing w:before="240"/>
        <w:outlineLvl w:val="0"/>
        <w:rPr>
          <w:rFonts w:ascii="Helvetica" w:hAnsi="Helvetica" w:cs="Arial"/>
          <w:b/>
          <w:sz w:val="22"/>
          <w:szCs w:val="22"/>
        </w:rPr>
      </w:pPr>
      <w:r w:rsidRPr="00044229">
        <w:rPr>
          <w:rFonts w:ascii="Arial" w:hAnsi="Arial" w:cs="Arial"/>
          <w:sz w:val="22"/>
          <w:szCs w:val="22"/>
        </w:rPr>
        <w:t>SCREEN:  Screen capture movie as talent sets the collision energy to four different values of electron Volts four times:  11.7, 17.6, 23.4, and</w:t>
      </w:r>
      <w:r w:rsidRPr="0068415D">
        <w:rPr>
          <w:rFonts w:ascii="Arial" w:hAnsi="Arial" w:cs="Arial"/>
          <w:sz w:val="22"/>
          <w:szCs w:val="22"/>
        </w:rPr>
        <w:t xml:space="preserve"> 29.3</w:t>
      </w:r>
    </w:p>
    <w:p w:rsidR="00D339BD" w:rsidRPr="00C8585B" w:rsidRDefault="00D339BD" w:rsidP="0068415D">
      <w:pPr>
        <w:numPr>
          <w:ilvl w:val="1"/>
          <w:numId w:val="12"/>
        </w:numPr>
        <w:spacing w:before="240"/>
        <w:outlineLvl w:val="0"/>
        <w:rPr>
          <w:rFonts w:ascii="Helvetica" w:hAnsi="Helvetica" w:cs="Arial"/>
          <w:b/>
          <w:sz w:val="22"/>
          <w:szCs w:val="22"/>
        </w:rPr>
      </w:pPr>
      <w:r w:rsidRPr="0068415D">
        <w:rPr>
          <w:rFonts w:ascii="Helvetica" w:hAnsi="Helvetica" w:cs="Arial"/>
          <w:sz w:val="22"/>
          <w:szCs w:val="22"/>
        </w:rPr>
        <w:t>A</w:t>
      </w:r>
      <w:r w:rsidRPr="0068415D">
        <w:rPr>
          <w:rFonts w:ascii="Arial" w:hAnsi="Arial" w:cs="Arial"/>
          <w:sz w:val="22"/>
          <w:szCs w:val="22"/>
        </w:rPr>
        <w:t>cquire the spectra for 5 minutes.</w:t>
      </w:r>
      <w:r>
        <w:rPr>
          <w:rFonts w:ascii="Arial" w:hAnsi="Arial" w:cs="Arial"/>
          <w:sz w:val="22"/>
          <w:szCs w:val="22"/>
        </w:rPr>
        <w:t xml:space="preserve">  </w:t>
      </w:r>
      <w:r w:rsidRPr="0068415D">
        <w:rPr>
          <w:rFonts w:ascii="Arial" w:hAnsi="Arial" w:cs="Arial"/>
          <w:sz w:val="22"/>
          <w:szCs w:val="22"/>
        </w:rPr>
        <w:t>Perform similar measurements for the peptide with all other reference acids.</w:t>
      </w:r>
    </w:p>
    <w:p w:rsidR="00D339BD" w:rsidRPr="008B780E" w:rsidRDefault="00D339BD" w:rsidP="00C8585B">
      <w:pPr>
        <w:numPr>
          <w:ilvl w:val="2"/>
          <w:numId w:val="12"/>
        </w:numPr>
        <w:spacing w:before="240"/>
        <w:outlineLvl w:val="0"/>
        <w:rPr>
          <w:rFonts w:ascii="Helvetica" w:hAnsi="Helvetica" w:cs="Arial"/>
          <w:b/>
          <w:sz w:val="22"/>
          <w:szCs w:val="22"/>
        </w:rPr>
      </w:pPr>
      <w:r>
        <w:rPr>
          <w:rFonts w:ascii="Arial" w:hAnsi="Arial" w:cs="Arial"/>
          <w:sz w:val="22"/>
          <w:szCs w:val="22"/>
        </w:rPr>
        <w:t>SCREEN:  Screen capture movie as talent begins to acquire the spectra for 5 minutes.</w:t>
      </w:r>
    </w:p>
    <w:p w:rsidR="00D339BD" w:rsidRPr="0068415D" w:rsidRDefault="00D339BD" w:rsidP="00C8585B">
      <w:pPr>
        <w:numPr>
          <w:ilvl w:val="2"/>
          <w:numId w:val="12"/>
        </w:numPr>
        <w:spacing w:before="240"/>
        <w:outlineLvl w:val="0"/>
        <w:rPr>
          <w:rFonts w:ascii="Helvetica" w:hAnsi="Helvetica" w:cs="Arial"/>
          <w:b/>
          <w:sz w:val="22"/>
          <w:szCs w:val="22"/>
        </w:rPr>
      </w:pPr>
      <w:r>
        <w:rPr>
          <w:rFonts w:ascii="Arial" w:hAnsi="Arial" w:cs="Arial"/>
          <w:sz w:val="22"/>
          <w:szCs w:val="22"/>
        </w:rPr>
        <w:t>Shot 3.7.1 – Talent works at spectrometer.</w:t>
      </w:r>
    </w:p>
    <w:p w:rsidR="00D339BD" w:rsidRPr="00556CB1" w:rsidRDefault="00D339BD" w:rsidP="0065007D">
      <w:pPr>
        <w:numPr>
          <w:ilvl w:val="0"/>
          <w:numId w:val="12"/>
        </w:numPr>
        <w:spacing w:before="240"/>
        <w:outlineLvl w:val="0"/>
        <w:rPr>
          <w:rFonts w:ascii="Helvetica" w:hAnsi="Helvetica" w:cs="Arial"/>
          <w:b/>
          <w:sz w:val="22"/>
          <w:szCs w:val="22"/>
        </w:rPr>
      </w:pPr>
      <w:r w:rsidRPr="00556CB1">
        <w:rPr>
          <w:rFonts w:ascii="Arial" w:hAnsi="Arial" w:cs="Arial"/>
          <w:b/>
          <w:sz w:val="22"/>
          <w:szCs w:val="22"/>
        </w:rPr>
        <w:t>Data analysis</w:t>
      </w:r>
    </w:p>
    <w:p w:rsidR="00D339BD" w:rsidRPr="00321B4E" w:rsidRDefault="00D339BD" w:rsidP="0065007D">
      <w:pPr>
        <w:numPr>
          <w:ilvl w:val="1"/>
          <w:numId w:val="12"/>
        </w:numPr>
        <w:spacing w:before="240"/>
        <w:outlineLvl w:val="0"/>
        <w:rPr>
          <w:rFonts w:ascii="Helvetica" w:hAnsi="Helvetica" w:cs="Arial"/>
          <w:b/>
          <w:sz w:val="22"/>
          <w:szCs w:val="22"/>
        </w:rPr>
      </w:pPr>
      <w:r w:rsidRPr="00556CB1">
        <w:rPr>
          <w:rFonts w:ascii="Arial" w:hAnsi="Arial" w:cs="Arial"/>
          <w:sz w:val="22"/>
          <w:szCs w:val="22"/>
        </w:rPr>
        <w:t xml:space="preserve">Copy the values of the ion intensities from all the SRM spectra onto an Excel worksheet. </w:t>
      </w:r>
      <w:r>
        <w:rPr>
          <w:rFonts w:ascii="Helvetica" w:hAnsi="Helvetica" w:cs="Arial"/>
          <w:b/>
          <w:sz w:val="22"/>
          <w:szCs w:val="22"/>
        </w:rPr>
        <w:t xml:space="preserve">  </w:t>
      </w:r>
      <w:r w:rsidRPr="000D6683">
        <w:rPr>
          <w:rFonts w:ascii="Arial" w:hAnsi="Arial" w:cs="Arial"/>
          <w:sz w:val="22"/>
          <w:szCs w:val="22"/>
        </w:rPr>
        <w:t xml:space="preserve">Calculate the CID product ion branching </w:t>
      </w:r>
      <w:r>
        <w:rPr>
          <w:rFonts w:ascii="Arial" w:hAnsi="Arial" w:cs="Arial"/>
          <w:sz w:val="22"/>
          <w:szCs w:val="22"/>
        </w:rPr>
        <w:t xml:space="preserve">ratios </w:t>
      </w:r>
      <w:r w:rsidRPr="000D6683">
        <w:rPr>
          <w:rFonts w:ascii="Arial" w:hAnsi="Arial" w:cs="Arial"/>
          <w:sz w:val="22"/>
          <w:szCs w:val="22"/>
        </w:rPr>
        <w:t xml:space="preserve">measured for all </w:t>
      </w:r>
      <w:r w:rsidRPr="0068415D">
        <w:rPr>
          <w:rFonts w:ascii="Arial" w:hAnsi="Arial" w:cs="Arial"/>
          <w:sz w:val="22"/>
          <w:szCs w:val="22"/>
        </w:rPr>
        <w:t xml:space="preserve">six proton-bound clusters at all four collision energies.  </w:t>
      </w:r>
    </w:p>
    <w:p w:rsidR="00D339BD" w:rsidRPr="00B2575F" w:rsidRDefault="00D339BD" w:rsidP="00321B4E">
      <w:pPr>
        <w:numPr>
          <w:ilvl w:val="2"/>
          <w:numId w:val="12"/>
        </w:numPr>
        <w:spacing w:before="240"/>
        <w:outlineLvl w:val="0"/>
        <w:rPr>
          <w:rFonts w:ascii="Helvetica" w:hAnsi="Helvetica" w:cs="Arial"/>
          <w:b/>
          <w:sz w:val="22"/>
          <w:szCs w:val="22"/>
        </w:rPr>
      </w:pPr>
      <w:r>
        <w:rPr>
          <w:rFonts w:ascii="Arial" w:hAnsi="Arial" w:cs="Arial"/>
          <w:sz w:val="22"/>
          <w:szCs w:val="22"/>
        </w:rPr>
        <w:t xml:space="preserve">SCREEN:  Screen capture movie as talent copies the values of the ion intensities from all the SRM spectra onto an Excel worksheet.  </w:t>
      </w:r>
    </w:p>
    <w:p w:rsidR="00D339BD" w:rsidRPr="0068415D" w:rsidRDefault="00D339BD" w:rsidP="00321B4E">
      <w:pPr>
        <w:numPr>
          <w:ilvl w:val="2"/>
          <w:numId w:val="12"/>
        </w:numPr>
        <w:spacing w:before="240"/>
        <w:outlineLvl w:val="0"/>
        <w:rPr>
          <w:rFonts w:ascii="Helvetica" w:hAnsi="Helvetica" w:cs="Arial"/>
          <w:b/>
          <w:sz w:val="22"/>
          <w:szCs w:val="22"/>
        </w:rPr>
      </w:pPr>
      <w:r>
        <w:rPr>
          <w:rFonts w:ascii="Arial" w:hAnsi="Arial" w:cs="Arial"/>
          <w:sz w:val="22"/>
          <w:szCs w:val="22"/>
        </w:rPr>
        <w:t>SCREEN:  Screen capture movie as talent calculates the CID product ion branching ratios for all 6 proton-bound clusters at all four collision energies.  TEXT overlay:</w:t>
      </w:r>
      <w:r w:rsidRPr="000D6683">
        <w:rPr>
          <w:rFonts w:ascii="Arial" w:hAnsi="Arial" w:cs="Arial"/>
          <w:sz w:val="22"/>
          <w:szCs w:val="22"/>
        </w:rPr>
        <w:t xml:space="preserve"> </w:t>
      </w:r>
      <w:r w:rsidRPr="000D6683">
        <w:rPr>
          <w:rFonts w:ascii="Arial" w:hAnsi="Arial" w:cs="Arial"/>
          <w:i/>
          <w:sz w:val="22"/>
          <w:szCs w:val="22"/>
        </w:rPr>
        <w:t>ln</w:t>
      </w:r>
      <w:r w:rsidRPr="000D6683">
        <w:rPr>
          <w:rFonts w:ascii="Arial" w:hAnsi="Arial" w:cs="Arial"/>
          <w:sz w:val="22"/>
          <w:szCs w:val="22"/>
        </w:rPr>
        <w:t>([A¯]/[A</w:t>
      </w:r>
      <w:r w:rsidRPr="000D6683">
        <w:rPr>
          <w:rFonts w:ascii="Arial" w:hAnsi="Arial" w:cs="Arial"/>
          <w:sz w:val="22"/>
          <w:szCs w:val="22"/>
          <w:vertAlign w:val="subscript"/>
        </w:rPr>
        <w:t>i</w:t>
      </w:r>
      <w:r w:rsidRPr="000D6683">
        <w:rPr>
          <w:rFonts w:ascii="Arial" w:hAnsi="Arial" w:cs="Arial"/>
          <w:sz w:val="22"/>
          <w:szCs w:val="22"/>
        </w:rPr>
        <w:t>¯]</w:t>
      </w:r>
    </w:p>
    <w:p w:rsidR="00D339BD" w:rsidRPr="00B2575F" w:rsidRDefault="00D339BD" w:rsidP="0065007D">
      <w:pPr>
        <w:numPr>
          <w:ilvl w:val="1"/>
          <w:numId w:val="12"/>
        </w:numPr>
        <w:spacing w:before="240"/>
        <w:outlineLvl w:val="0"/>
        <w:rPr>
          <w:rFonts w:ascii="Helvetica" w:hAnsi="Helvetica" w:cs="Arial"/>
          <w:b/>
          <w:sz w:val="22"/>
          <w:szCs w:val="22"/>
        </w:rPr>
      </w:pPr>
      <w:r w:rsidRPr="0068415D">
        <w:rPr>
          <w:rFonts w:ascii="Arial" w:hAnsi="Arial" w:cs="Arial"/>
          <w:sz w:val="22"/>
          <w:szCs w:val="22"/>
        </w:rPr>
        <w:t xml:space="preserve">Plot the values of branching ratio against the difference in gas phase acidity values.  This will give four plots corresponding to the data at four </w:t>
      </w:r>
      <w:r>
        <w:rPr>
          <w:rFonts w:ascii="Arial" w:hAnsi="Arial" w:cs="Arial"/>
          <w:sz w:val="22"/>
          <w:szCs w:val="22"/>
        </w:rPr>
        <w:t>collision energies</w:t>
      </w:r>
      <w:r w:rsidRPr="0068415D">
        <w:rPr>
          <w:rFonts w:ascii="Arial" w:hAnsi="Arial" w:cs="Arial"/>
          <w:sz w:val="22"/>
          <w:szCs w:val="22"/>
        </w:rPr>
        <w:t>.</w:t>
      </w:r>
    </w:p>
    <w:p w:rsidR="00D339BD" w:rsidRPr="0068415D" w:rsidRDefault="00D339BD" w:rsidP="00B2575F">
      <w:pPr>
        <w:numPr>
          <w:ilvl w:val="2"/>
          <w:numId w:val="12"/>
        </w:numPr>
        <w:spacing w:before="240"/>
        <w:outlineLvl w:val="0"/>
        <w:rPr>
          <w:rFonts w:ascii="Helvetica" w:hAnsi="Helvetica" w:cs="Arial"/>
          <w:b/>
          <w:sz w:val="22"/>
          <w:szCs w:val="22"/>
        </w:rPr>
      </w:pPr>
      <w:r>
        <w:rPr>
          <w:rFonts w:ascii="Arial" w:hAnsi="Arial" w:cs="Arial"/>
          <w:sz w:val="22"/>
          <w:szCs w:val="22"/>
        </w:rPr>
        <w:t xml:space="preserve">SCREEN:  Screen capture movie as talent plots the values of branching ratio against the difference in gas phase acidity.  </w:t>
      </w:r>
      <w:r w:rsidRPr="0068415D">
        <w:rPr>
          <w:rFonts w:ascii="Arial" w:hAnsi="Arial" w:cs="Arial"/>
          <w:sz w:val="22"/>
          <w:szCs w:val="22"/>
        </w:rPr>
        <w:t>TEXT</w:t>
      </w:r>
      <w:r>
        <w:rPr>
          <w:rFonts w:ascii="Arial" w:hAnsi="Arial" w:cs="Arial"/>
          <w:sz w:val="22"/>
          <w:szCs w:val="22"/>
        </w:rPr>
        <w:t xml:space="preserve"> overlay</w:t>
      </w:r>
      <w:r w:rsidRPr="0068415D">
        <w:rPr>
          <w:rFonts w:ascii="Arial" w:hAnsi="Arial" w:cs="Arial"/>
          <w:sz w:val="22"/>
          <w:szCs w:val="22"/>
        </w:rPr>
        <w:t xml:space="preserve">: </w:t>
      </w:r>
      <w:r w:rsidRPr="0068415D">
        <w:rPr>
          <w:rFonts w:ascii="Arial" w:hAnsi="Arial" w:cs="Arial"/>
          <w:i/>
          <w:sz w:val="22"/>
          <w:szCs w:val="22"/>
        </w:rPr>
        <w:t>ln</w:t>
      </w:r>
      <w:r w:rsidRPr="0068415D">
        <w:rPr>
          <w:rFonts w:ascii="Arial" w:hAnsi="Arial" w:cs="Arial"/>
          <w:sz w:val="22"/>
          <w:szCs w:val="22"/>
        </w:rPr>
        <w:t>([A¯]/[A</w:t>
      </w:r>
      <w:r w:rsidRPr="0068415D">
        <w:rPr>
          <w:rFonts w:ascii="Arial" w:hAnsi="Arial" w:cs="Arial"/>
          <w:sz w:val="22"/>
          <w:szCs w:val="22"/>
          <w:vertAlign w:val="subscript"/>
        </w:rPr>
        <w:t>i</w:t>
      </w:r>
      <w:r>
        <w:rPr>
          <w:rFonts w:ascii="Arial" w:hAnsi="Arial" w:cs="Arial"/>
          <w:sz w:val="22"/>
          <w:szCs w:val="22"/>
        </w:rPr>
        <w:t xml:space="preserve">¯] vs. </w:t>
      </w:r>
      <w:r w:rsidRPr="0068415D">
        <w:rPr>
          <w:rFonts w:ascii="Arial" w:hAnsi="Arial" w:cs="Arial"/>
          <w:sz w:val="22"/>
          <w:szCs w:val="22"/>
        </w:rPr>
        <w:t>Δ</w:t>
      </w:r>
      <w:r w:rsidRPr="0068415D">
        <w:rPr>
          <w:rFonts w:ascii="Arial" w:hAnsi="Arial" w:cs="Arial"/>
          <w:sz w:val="22"/>
          <w:szCs w:val="22"/>
          <w:vertAlign w:val="subscript"/>
        </w:rPr>
        <w:t>acid</w:t>
      </w:r>
      <w:r w:rsidRPr="0068415D">
        <w:rPr>
          <w:rFonts w:ascii="Arial" w:hAnsi="Arial" w:cs="Arial"/>
          <w:i/>
          <w:sz w:val="22"/>
          <w:szCs w:val="22"/>
        </w:rPr>
        <w:t>H</w:t>
      </w:r>
      <w:r w:rsidRPr="0068415D">
        <w:rPr>
          <w:rFonts w:ascii="Arial" w:hAnsi="Arial" w:cs="Arial"/>
          <w:sz w:val="22"/>
          <w:szCs w:val="22"/>
          <w:vertAlign w:val="subscript"/>
        </w:rPr>
        <w:t>i</w:t>
      </w:r>
      <w:r w:rsidRPr="0068415D">
        <w:rPr>
          <w:rFonts w:ascii="Arial" w:hAnsi="Arial" w:cs="Arial"/>
          <w:sz w:val="22"/>
          <w:szCs w:val="22"/>
        </w:rPr>
        <w:t xml:space="preserve"> – Δ</w:t>
      </w:r>
      <w:r w:rsidRPr="0068415D">
        <w:rPr>
          <w:rFonts w:ascii="Arial" w:hAnsi="Arial" w:cs="Arial"/>
          <w:sz w:val="22"/>
          <w:szCs w:val="22"/>
          <w:vertAlign w:val="subscript"/>
        </w:rPr>
        <w:t>acid</w:t>
      </w:r>
      <w:r w:rsidRPr="0068415D">
        <w:rPr>
          <w:rFonts w:ascii="Arial" w:hAnsi="Arial" w:cs="Arial"/>
          <w:i/>
          <w:sz w:val="22"/>
          <w:szCs w:val="22"/>
        </w:rPr>
        <w:t>H</w:t>
      </w:r>
      <w:r w:rsidRPr="0068415D">
        <w:rPr>
          <w:rFonts w:ascii="Arial" w:hAnsi="Arial" w:cs="Arial"/>
          <w:sz w:val="22"/>
          <w:szCs w:val="22"/>
          <w:vertAlign w:val="subscript"/>
        </w:rPr>
        <w:t>avg</w:t>
      </w:r>
    </w:p>
    <w:p w:rsidR="00D339BD" w:rsidRPr="00352827" w:rsidRDefault="00D339BD" w:rsidP="0065007D">
      <w:pPr>
        <w:numPr>
          <w:ilvl w:val="1"/>
          <w:numId w:val="12"/>
        </w:numPr>
        <w:spacing w:before="240"/>
        <w:outlineLvl w:val="0"/>
        <w:rPr>
          <w:rFonts w:ascii="Helvetica" w:hAnsi="Helvetica" w:cs="Arial"/>
          <w:b/>
          <w:sz w:val="22"/>
          <w:szCs w:val="22"/>
        </w:rPr>
      </w:pPr>
      <w:r w:rsidRPr="0068415D">
        <w:rPr>
          <w:rFonts w:ascii="Arial" w:hAnsi="Arial" w:cs="Arial"/>
          <w:sz w:val="22"/>
          <w:szCs w:val="22"/>
        </w:rPr>
        <w:t xml:space="preserve">Extract the values of the </w:t>
      </w:r>
      <w:bookmarkStart w:id="1" w:name="OLE_LINK3"/>
      <w:bookmarkStart w:id="2" w:name="OLE_LINK4"/>
      <w:r w:rsidRPr="0068415D">
        <w:rPr>
          <w:rFonts w:ascii="Arial" w:hAnsi="Arial" w:cs="Arial"/>
          <w:sz w:val="22"/>
          <w:szCs w:val="22"/>
        </w:rPr>
        <w:t>slopes</w:t>
      </w:r>
      <w:bookmarkEnd w:id="1"/>
      <w:bookmarkEnd w:id="2"/>
      <w:r w:rsidRPr="0068415D">
        <w:rPr>
          <w:rFonts w:ascii="Arial" w:hAnsi="Arial" w:cs="Arial"/>
          <w:sz w:val="22"/>
          <w:szCs w:val="22"/>
        </w:rPr>
        <w:t xml:space="preserve"> and the intercepts by linear regression of the four plots.  In this case, the slopes are positive values and the intercepts are negative values.  Give the symbol “X” to the slopes and the symbol “Y” to the intercepts.  </w:t>
      </w:r>
    </w:p>
    <w:p w:rsidR="00D339BD" w:rsidRPr="0068415D" w:rsidRDefault="00D339BD" w:rsidP="00352827">
      <w:pPr>
        <w:numPr>
          <w:ilvl w:val="2"/>
          <w:numId w:val="12"/>
        </w:numPr>
        <w:spacing w:before="240"/>
        <w:outlineLvl w:val="0"/>
        <w:rPr>
          <w:rFonts w:ascii="Helvetica" w:hAnsi="Helvetica" w:cs="Arial"/>
          <w:b/>
          <w:sz w:val="22"/>
          <w:szCs w:val="22"/>
        </w:rPr>
      </w:pPr>
      <w:r>
        <w:rPr>
          <w:rFonts w:ascii="Arial" w:hAnsi="Arial" w:cs="Arial"/>
          <w:sz w:val="22"/>
          <w:szCs w:val="22"/>
        </w:rPr>
        <w:t>SCREEN:  Screen capture movie as talent extracts the values of the slopes and the intercepts by linear regression of the four plots.  Talent gives the symbol “X” to the slopes and the symbol “Y” to the intercepts.</w:t>
      </w:r>
    </w:p>
    <w:p w:rsidR="00D339BD" w:rsidRPr="001F41A1" w:rsidRDefault="00D339BD" w:rsidP="0065007D">
      <w:pPr>
        <w:numPr>
          <w:ilvl w:val="1"/>
          <w:numId w:val="12"/>
        </w:numPr>
        <w:spacing w:before="240"/>
        <w:outlineLvl w:val="0"/>
        <w:rPr>
          <w:rFonts w:ascii="Helvetica" w:hAnsi="Helvetica" w:cs="Arial"/>
          <w:b/>
          <w:sz w:val="22"/>
          <w:szCs w:val="22"/>
        </w:rPr>
      </w:pPr>
      <w:r w:rsidRPr="0068415D">
        <w:rPr>
          <w:rFonts w:ascii="Arial" w:hAnsi="Arial" w:cs="Arial"/>
          <w:sz w:val="22"/>
          <w:szCs w:val="22"/>
        </w:rPr>
        <w:t xml:space="preserve">Multiply the values of Y by -1 and use the symbol </w:t>
      </w:r>
      <w:r>
        <w:rPr>
          <w:rFonts w:ascii="Arial" w:hAnsi="Arial" w:cs="Arial"/>
          <w:sz w:val="22"/>
          <w:szCs w:val="22"/>
        </w:rPr>
        <w:t>prime</w:t>
      </w:r>
      <w:r w:rsidRPr="0068415D">
        <w:rPr>
          <w:rFonts w:ascii="Arial" w:hAnsi="Arial" w:cs="Arial"/>
          <w:sz w:val="22"/>
          <w:szCs w:val="22"/>
        </w:rPr>
        <w:t xml:space="preserve"> to represent positive values in order to allow the y-axis to display positive values.  This conversion is optional as long as the corresponding values are used to make the plot for the next step.</w:t>
      </w:r>
    </w:p>
    <w:p w:rsidR="00D339BD" w:rsidRPr="0068415D" w:rsidRDefault="00D339BD" w:rsidP="000523B3">
      <w:pPr>
        <w:numPr>
          <w:ilvl w:val="2"/>
          <w:numId w:val="12"/>
        </w:numPr>
        <w:spacing w:before="240"/>
        <w:outlineLvl w:val="0"/>
        <w:rPr>
          <w:rFonts w:ascii="Helvetica" w:hAnsi="Helvetica" w:cs="Arial"/>
          <w:b/>
          <w:sz w:val="22"/>
          <w:szCs w:val="22"/>
        </w:rPr>
      </w:pPr>
      <w:r>
        <w:rPr>
          <w:rFonts w:ascii="Arial" w:hAnsi="Arial" w:cs="Arial"/>
          <w:sz w:val="22"/>
          <w:szCs w:val="22"/>
        </w:rPr>
        <w:t>SCREEN:  Screen capture movie as talent multiplies the values of Y by -1 and uses Y’ to represent the positive values on the y-axis.</w:t>
      </w:r>
    </w:p>
    <w:p w:rsidR="00D339BD" w:rsidRPr="000523B3" w:rsidRDefault="00D339BD" w:rsidP="0065007D">
      <w:pPr>
        <w:numPr>
          <w:ilvl w:val="1"/>
          <w:numId w:val="12"/>
        </w:numPr>
        <w:spacing w:before="240"/>
        <w:outlineLvl w:val="0"/>
        <w:rPr>
          <w:rFonts w:ascii="Helvetica" w:hAnsi="Helvetica" w:cs="Arial"/>
          <w:b/>
          <w:sz w:val="22"/>
          <w:szCs w:val="22"/>
        </w:rPr>
      </w:pPr>
      <w:r w:rsidRPr="0068415D">
        <w:rPr>
          <w:rFonts w:ascii="Arial" w:hAnsi="Arial" w:cs="Arial"/>
          <w:sz w:val="22"/>
          <w:szCs w:val="22"/>
        </w:rPr>
        <w:t xml:space="preserve">Plot the values of </w:t>
      </w:r>
      <w:r>
        <w:rPr>
          <w:rFonts w:ascii="Arial" w:hAnsi="Arial" w:cs="Arial"/>
          <w:sz w:val="22"/>
          <w:szCs w:val="22"/>
        </w:rPr>
        <w:t>prime</w:t>
      </w:r>
      <w:r w:rsidRPr="0068415D">
        <w:rPr>
          <w:rFonts w:ascii="Arial" w:hAnsi="Arial" w:cs="Arial"/>
          <w:sz w:val="22"/>
          <w:szCs w:val="22"/>
        </w:rPr>
        <w:t xml:space="preserve"> against the values of X.  Linear regression of the plot yields a slope of 1.706 and an intercept of -0.536.  The slope corresponds to the difference in gas phase acidity</w:t>
      </w:r>
      <w:r>
        <w:rPr>
          <w:rFonts w:ascii="Arial" w:hAnsi="Arial" w:cs="Arial"/>
          <w:sz w:val="22"/>
          <w:szCs w:val="22"/>
        </w:rPr>
        <w:t>.</w:t>
      </w:r>
    </w:p>
    <w:p w:rsidR="00D339BD" w:rsidRPr="0068415D" w:rsidRDefault="00D339BD" w:rsidP="000523B3">
      <w:pPr>
        <w:numPr>
          <w:ilvl w:val="2"/>
          <w:numId w:val="12"/>
        </w:numPr>
        <w:spacing w:before="240"/>
        <w:outlineLvl w:val="0"/>
        <w:rPr>
          <w:rFonts w:ascii="Helvetica" w:hAnsi="Helvetica" w:cs="Arial"/>
          <w:b/>
          <w:sz w:val="22"/>
          <w:szCs w:val="22"/>
        </w:rPr>
      </w:pPr>
      <w:r>
        <w:rPr>
          <w:rFonts w:ascii="Arial" w:hAnsi="Arial" w:cs="Arial"/>
          <w:sz w:val="22"/>
          <w:szCs w:val="22"/>
        </w:rPr>
        <w:t xml:space="preserve">SCREEN:  Screen capture movie as talent plots the values of prime against the values of X.  Linear regression of the plot yields a slope of 1.706 and an intercept of -0.536.  TEXT overlay:  m = </w:t>
      </w:r>
      <w:r w:rsidRPr="0068415D">
        <w:rPr>
          <w:rFonts w:ascii="Arial" w:hAnsi="Arial" w:cs="Arial"/>
          <w:sz w:val="22"/>
          <w:szCs w:val="22"/>
        </w:rPr>
        <w:t>Δ</w:t>
      </w:r>
      <w:r w:rsidRPr="0068415D">
        <w:rPr>
          <w:rFonts w:ascii="Arial" w:hAnsi="Arial" w:cs="Arial"/>
          <w:sz w:val="22"/>
          <w:szCs w:val="22"/>
          <w:vertAlign w:val="subscript"/>
        </w:rPr>
        <w:t>acid</w:t>
      </w:r>
      <w:r w:rsidRPr="0068415D">
        <w:rPr>
          <w:rFonts w:ascii="Arial" w:hAnsi="Arial" w:cs="Arial"/>
          <w:i/>
          <w:sz w:val="22"/>
          <w:szCs w:val="22"/>
        </w:rPr>
        <w:t>H</w:t>
      </w:r>
      <w:r w:rsidRPr="0068415D">
        <w:rPr>
          <w:rFonts w:ascii="Arial" w:hAnsi="Arial" w:cs="Arial"/>
          <w:sz w:val="22"/>
          <w:szCs w:val="22"/>
        </w:rPr>
        <w:t xml:space="preserve"> – Δ</w:t>
      </w:r>
      <w:r w:rsidRPr="0068415D">
        <w:rPr>
          <w:rFonts w:ascii="Arial" w:hAnsi="Arial" w:cs="Arial"/>
          <w:sz w:val="22"/>
          <w:szCs w:val="22"/>
          <w:vertAlign w:val="subscript"/>
        </w:rPr>
        <w:t>acid</w:t>
      </w:r>
      <w:r w:rsidRPr="0068415D">
        <w:rPr>
          <w:rFonts w:ascii="Arial" w:hAnsi="Arial" w:cs="Arial"/>
          <w:i/>
          <w:sz w:val="22"/>
          <w:szCs w:val="22"/>
        </w:rPr>
        <w:t>H</w:t>
      </w:r>
      <w:r w:rsidRPr="0068415D">
        <w:rPr>
          <w:rFonts w:ascii="Arial" w:hAnsi="Arial" w:cs="Arial"/>
          <w:sz w:val="22"/>
          <w:szCs w:val="22"/>
          <w:vertAlign w:val="subscript"/>
        </w:rPr>
        <w:t>avg</w:t>
      </w:r>
      <w:r w:rsidRPr="0068415D">
        <w:rPr>
          <w:rFonts w:ascii="Arial" w:hAnsi="Arial" w:cs="Arial"/>
          <w:sz w:val="22"/>
          <w:szCs w:val="22"/>
        </w:rPr>
        <w:t xml:space="preserve">.  </w:t>
      </w:r>
    </w:p>
    <w:p w:rsidR="00D339BD" w:rsidRPr="00C33C3C" w:rsidRDefault="00D339BD" w:rsidP="00964F95">
      <w:pPr>
        <w:numPr>
          <w:ilvl w:val="1"/>
          <w:numId w:val="12"/>
        </w:numPr>
        <w:spacing w:before="240"/>
        <w:outlineLvl w:val="0"/>
        <w:rPr>
          <w:rFonts w:ascii="Helvetica" w:hAnsi="Helvetica" w:cs="Arial"/>
          <w:b/>
          <w:sz w:val="22"/>
          <w:szCs w:val="22"/>
        </w:rPr>
      </w:pPr>
      <w:r w:rsidRPr="0068415D">
        <w:rPr>
          <w:rFonts w:ascii="Arial" w:hAnsi="Arial" w:cs="Arial"/>
          <w:sz w:val="22"/>
          <w:szCs w:val="22"/>
        </w:rPr>
        <w:t xml:space="preserve">The value of average gas phase acidity is known to be 330.5 kcal/mol, which is determined by the set of the selected reference acids.  The value of the gas-phase acidity of the peptide is then obtained from the slope.  </w:t>
      </w:r>
      <w:r>
        <w:rPr>
          <w:rFonts w:ascii="Helvetica" w:hAnsi="Helvetica" w:cs="Arial"/>
          <w:color w:val="FF0000"/>
          <w:sz w:val="22"/>
          <w:szCs w:val="22"/>
        </w:rPr>
        <w:t>(Note to editor: I recorded multiple takes for “kcal” in all places it occurs, please ask authors which pronunciation they prefer)</w:t>
      </w:r>
    </w:p>
    <w:p w:rsidR="00D339BD" w:rsidRPr="0068415D" w:rsidRDefault="00D339BD" w:rsidP="00C33C3C">
      <w:pPr>
        <w:numPr>
          <w:ilvl w:val="2"/>
          <w:numId w:val="12"/>
        </w:numPr>
        <w:spacing w:before="240"/>
        <w:outlineLvl w:val="0"/>
        <w:rPr>
          <w:rFonts w:ascii="Helvetica" w:hAnsi="Helvetica" w:cs="Arial"/>
          <w:b/>
          <w:sz w:val="22"/>
          <w:szCs w:val="22"/>
        </w:rPr>
      </w:pPr>
      <w:r>
        <w:rPr>
          <w:rFonts w:ascii="Arial" w:hAnsi="Arial" w:cs="Arial"/>
          <w:sz w:val="22"/>
          <w:szCs w:val="22"/>
        </w:rPr>
        <w:t xml:space="preserve">SCREEN:  Screen capture movie as talent determines the average gas phase acidity from the selected reference acids.  Talent obtains the value of gas-phase acidity of the peptide from the slope.  </w:t>
      </w:r>
      <w:r w:rsidRPr="0068415D">
        <w:rPr>
          <w:rFonts w:ascii="Arial" w:hAnsi="Arial" w:cs="Arial"/>
          <w:sz w:val="22"/>
          <w:szCs w:val="22"/>
        </w:rPr>
        <w:t>TEXT overlay: Δ</w:t>
      </w:r>
      <w:r w:rsidRPr="0068415D">
        <w:rPr>
          <w:rFonts w:ascii="Arial" w:hAnsi="Arial" w:cs="Arial"/>
          <w:sz w:val="22"/>
          <w:szCs w:val="22"/>
          <w:vertAlign w:val="subscript"/>
        </w:rPr>
        <w:t>acid</w:t>
      </w:r>
      <w:r w:rsidRPr="0068415D">
        <w:rPr>
          <w:rFonts w:ascii="Arial" w:hAnsi="Arial" w:cs="Arial"/>
          <w:i/>
          <w:sz w:val="22"/>
          <w:szCs w:val="22"/>
        </w:rPr>
        <w:t>H</w:t>
      </w:r>
      <w:r w:rsidRPr="0068415D">
        <w:rPr>
          <w:rFonts w:ascii="Arial" w:hAnsi="Arial" w:cs="Arial"/>
          <w:sz w:val="22"/>
          <w:szCs w:val="22"/>
        </w:rPr>
        <w:t>(A</w:t>
      </w:r>
      <w:r w:rsidRPr="0068415D">
        <w:rPr>
          <w:rFonts w:ascii="Arial" w:hAnsi="Arial" w:cs="Arial"/>
          <w:sz w:val="22"/>
          <w:szCs w:val="22"/>
          <w:vertAlign w:val="subscript"/>
        </w:rPr>
        <w:t>3</w:t>
      </w:r>
      <w:r w:rsidRPr="0068415D">
        <w:rPr>
          <w:rFonts w:ascii="Arial" w:hAnsi="Arial" w:cs="Arial"/>
          <w:sz w:val="22"/>
          <w:szCs w:val="22"/>
        </w:rPr>
        <w:t>CH) = 332.2 kcal/mol</w:t>
      </w:r>
    </w:p>
    <w:p w:rsidR="00D339BD" w:rsidRPr="0068415D" w:rsidRDefault="00D339BD" w:rsidP="0068415D">
      <w:pPr>
        <w:spacing w:before="240"/>
        <w:ind w:left="1080"/>
        <w:outlineLvl w:val="0"/>
        <w:rPr>
          <w:rFonts w:ascii="Helvetica" w:hAnsi="Helvetica" w:cs="Arial"/>
          <w:b/>
          <w:color w:val="FF0000"/>
          <w:sz w:val="22"/>
          <w:szCs w:val="22"/>
        </w:rPr>
      </w:pPr>
      <w:r w:rsidRPr="0068415D">
        <w:rPr>
          <w:rFonts w:ascii="Arial" w:hAnsi="Arial" w:cs="Arial"/>
          <w:color w:val="FF0000"/>
          <w:sz w:val="22"/>
          <w:szCs w:val="22"/>
        </w:rPr>
        <w:t>Authors, please verify that Δ</w:t>
      </w:r>
      <w:r w:rsidRPr="0068415D">
        <w:rPr>
          <w:rFonts w:ascii="Arial" w:hAnsi="Arial" w:cs="Arial"/>
          <w:color w:val="FF0000"/>
          <w:sz w:val="22"/>
          <w:szCs w:val="22"/>
          <w:vertAlign w:val="subscript"/>
        </w:rPr>
        <w:t>acid</w:t>
      </w:r>
      <w:r w:rsidRPr="0068415D">
        <w:rPr>
          <w:rFonts w:ascii="Arial" w:hAnsi="Arial" w:cs="Arial"/>
          <w:i/>
          <w:color w:val="FF0000"/>
          <w:sz w:val="22"/>
          <w:szCs w:val="22"/>
        </w:rPr>
        <w:t>H</w:t>
      </w:r>
      <w:r w:rsidRPr="0068415D">
        <w:rPr>
          <w:rFonts w:ascii="Arial" w:hAnsi="Arial" w:cs="Arial"/>
          <w:color w:val="FF0000"/>
          <w:sz w:val="22"/>
          <w:szCs w:val="22"/>
          <w:vertAlign w:val="subscript"/>
        </w:rPr>
        <w:t>avg</w:t>
      </w:r>
      <w:r w:rsidRPr="0068415D">
        <w:rPr>
          <w:rFonts w:ascii="Arial" w:hAnsi="Arial" w:cs="Arial"/>
          <w:color w:val="FF0000"/>
          <w:sz w:val="22"/>
          <w:szCs w:val="22"/>
        </w:rPr>
        <w:t xml:space="preserve"> is written out correctly in 5.6 as average gas phase acidity and edit if incorrect.</w:t>
      </w:r>
    </w:p>
    <w:p w:rsidR="00D339BD" w:rsidRPr="00964F95" w:rsidRDefault="00D339BD" w:rsidP="00964F95">
      <w:pPr>
        <w:numPr>
          <w:ilvl w:val="0"/>
          <w:numId w:val="12"/>
        </w:numPr>
        <w:spacing w:before="240"/>
        <w:outlineLvl w:val="0"/>
        <w:rPr>
          <w:rFonts w:ascii="Helvetica" w:hAnsi="Helvetica" w:cs="Arial"/>
          <w:b/>
          <w:sz w:val="22"/>
          <w:szCs w:val="22"/>
        </w:rPr>
      </w:pPr>
      <w:r w:rsidRPr="00964F95">
        <w:rPr>
          <w:rFonts w:ascii="Helvetica" w:hAnsi="Helvetica" w:cs="Arial"/>
          <w:b/>
          <w:sz w:val="22"/>
          <w:szCs w:val="24"/>
        </w:rPr>
        <w:t>Results: CID Spectra and thermo-kinetic plots</w:t>
      </w:r>
    </w:p>
    <w:p w:rsidR="00D339BD" w:rsidRPr="0063726B" w:rsidRDefault="00D339BD" w:rsidP="000D6683">
      <w:pPr>
        <w:numPr>
          <w:ilvl w:val="1"/>
          <w:numId w:val="12"/>
        </w:numPr>
        <w:spacing w:before="240"/>
        <w:outlineLvl w:val="0"/>
        <w:rPr>
          <w:rFonts w:ascii="Helvetica" w:hAnsi="Helvetica" w:cs="Arial"/>
          <w:sz w:val="22"/>
          <w:szCs w:val="22"/>
        </w:rPr>
      </w:pPr>
      <w:r w:rsidRPr="00FC28C4">
        <w:rPr>
          <w:rFonts w:ascii="Arial" w:hAnsi="Arial" w:cs="Arial"/>
          <w:sz w:val="22"/>
          <w:szCs w:val="22"/>
        </w:rPr>
        <w:t>The CID bracketing experiments provide information on the relative acidities of the peptide</w:t>
      </w:r>
      <w:r w:rsidRPr="00C33C3C">
        <w:rPr>
          <w:rFonts w:ascii="Arial" w:hAnsi="Arial" w:cs="Arial"/>
          <w:sz w:val="22"/>
          <w:szCs w:val="22"/>
        </w:rPr>
        <w:t xml:space="preserve"> compared to the selected reference acids.  Two representative CID spectra of the cysteine polyalanine peptide, with two reference acids, difluoroacetic acid and bromoacetic acid,</w:t>
      </w:r>
      <w:r w:rsidRPr="00FC28C4">
        <w:rPr>
          <w:rFonts w:ascii="Arial" w:hAnsi="Arial" w:cs="Arial"/>
          <w:sz w:val="22"/>
          <w:szCs w:val="22"/>
        </w:rPr>
        <w:t xml:space="preserve"> are shown </w:t>
      </w:r>
      <w:r>
        <w:rPr>
          <w:rFonts w:ascii="Arial" w:hAnsi="Arial" w:cs="Arial"/>
          <w:sz w:val="22"/>
          <w:szCs w:val="22"/>
        </w:rPr>
        <w:t>here</w:t>
      </w:r>
      <w:r w:rsidRPr="00FC28C4">
        <w:rPr>
          <w:rFonts w:ascii="Arial" w:hAnsi="Arial" w:cs="Arial"/>
          <w:sz w:val="22"/>
          <w:szCs w:val="22"/>
        </w:rPr>
        <w:t>.</w:t>
      </w:r>
    </w:p>
    <w:p w:rsidR="00D339BD" w:rsidRPr="00FC28C4" w:rsidRDefault="00D339BD" w:rsidP="0063726B">
      <w:pPr>
        <w:numPr>
          <w:ilvl w:val="2"/>
          <w:numId w:val="12"/>
        </w:numPr>
        <w:spacing w:before="240"/>
        <w:outlineLvl w:val="0"/>
        <w:rPr>
          <w:rFonts w:ascii="Helvetica" w:hAnsi="Helvetica" w:cs="Arial"/>
          <w:sz w:val="22"/>
          <w:szCs w:val="22"/>
        </w:rPr>
      </w:pPr>
      <w:r>
        <w:rPr>
          <w:rFonts w:ascii="Arial" w:hAnsi="Arial" w:cs="Arial"/>
          <w:sz w:val="22"/>
          <w:szCs w:val="22"/>
        </w:rPr>
        <w:t>LAB MEDIA:  Figure 3</w:t>
      </w:r>
      <w:r w:rsidRPr="00FC28C4">
        <w:rPr>
          <w:rFonts w:ascii="Arial" w:hAnsi="Arial" w:cs="Arial"/>
          <w:sz w:val="22"/>
          <w:szCs w:val="22"/>
        </w:rPr>
        <w:t xml:space="preserve"> </w:t>
      </w:r>
    </w:p>
    <w:p w:rsidR="00D339BD" w:rsidRPr="004E4A9F" w:rsidRDefault="00D339BD" w:rsidP="000D6683">
      <w:pPr>
        <w:numPr>
          <w:ilvl w:val="1"/>
          <w:numId w:val="12"/>
        </w:numPr>
        <w:spacing w:before="240"/>
        <w:outlineLvl w:val="0"/>
        <w:rPr>
          <w:rFonts w:ascii="Helvetica" w:hAnsi="Helvetica" w:cs="Arial"/>
          <w:sz w:val="22"/>
          <w:szCs w:val="22"/>
        </w:rPr>
      </w:pPr>
      <w:r>
        <w:rPr>
          <w:rFonts w:ascii="Arial" w:hAnsi="Arial" w:cs="Arial"/>
          <w:sz w:val="22"/>
          <w:szCs w:val="22"/>
        </w:rPr>
        <w:t>In this spectrum, the ion abundance, represented by the peak height,</w:t>
      </w:r>
      <w:r w:rsidRPr="00FC28C4">
        <w:rPr>
          <w:rFonts w:ascii="Arial" w:hAnsi="Arial" w:cs="Arial"/>
          <w:sz w:val="22"/>
          <w:szCs w:val="22"/>
        </w:rPr>
        <w:t xml:space="preserve"> of the peptide ion is weaker than that of </w:t>
      </w:r>
      <w:r>
        <w:rPr>
          <w:rFonts w:ascii="Arial" w:hAnsi="Arial" w:cs="Arial"/>
          <w:sz w:val="22"/>
          <w:szCs w:val="22"/>
        </w:rPr>
        <w:t>deprotonated difluoroacetic acid</w:t>
      </w:r>
      <w:r w:rsidRPr="00FC28C4">
        <w:rPr>
          <w:rFonts w:ascii="Arial" w:hAnsi="Arial" w:cs="Arial"/>
          <w:sz w:val="22"/>
          <w:szCs w:val="22"/>
        </w:rPr>
        <w:t xml:space="preserve">, </w:t>
      </w:r>
      <w:r>
        <w:rPr>
          <w:rFonts w:ascii="Arial" w:hAnsi="Arial" w:cs="Arial"/>
          <w:sz w:val="22"/>
          <w:szCs w:val="22"/>
        </w:rPr>
        <w:t xml:space="preserve">whereas in the other spectrum, </w:t>
      </w:r>
      <w:r w:rsidRPr="00FC28C4">
        <w:rPr>
          <w:rFonts w:ascii="Arial" w:hAnsi="Arial" w:cs="Arial"/>
          <w:sz w:val="22"/>
          <w:szCs w:val="22"/>
        </w:rPr>
        <w:t>the</w:t>
      </w:r>
      <w:r w:rsidRPr="00964F95">
        <w:rPr>
          <w:rFonts w:ascii="Arial" w:hAnsi="Arial" w:cs="Arial"/>
          <w:sz w:val="22"/>
          <w:szCs w:val="22"/>
        </w:rPr>
        <w:t xml:space="preserve"> ion abundance of the peptide ion is stronger than that of </w:t>
      </w:r>
      <w:r w:rsidRPr="00964F95">
        <w:rPr>
          <w:rFonts w:ascii="Helvetica" w:hAnsi="Helvetica" w:cs="Arial"/>
          <w:sz w:val="22"/>
          <w:szCs w:val="24"/>
        </w:rPr>
        <w:t>deprotonated bromoacetic acid</w:t>
      </w:r>
      <w:r w:rsidRPr="00964F95">
        <w:rPr>
          <w:rFonts w:ascii="Arial" w:hAnsi="Arial" w:cs="Arial"/>
          <w:sz w:val="22"/>
          <w:szCs w:val="22"/>
        </w:rPr>
        <w:t>.  The two spectra suggest that the gas-phase acidity of the peptide is in the range betwee</w:t>
      </w:r>
      <w:r w:rsidRPr="00FC28C4">
        <w:rPr>
          <w:rFonts w:ascii="Arial" w:hAnsi="Arial" w:cs="Arial"/>
          <w:sz w:val="22"/>
          <w:szCs w:val="22"/>
        </w:rPr>
        <w:t>n these two reference acids.</w:t>
      </w:r>
    </w:p>
    <w:p w:rsidR="00D339BD" w:rsidRPr="00FC28C4" w:rsidRDefault="00D339BD" w:rsidP="004E4A9F">
      <w:pPr>
        <w:numPr>
          <w:ilvl w:val="2"/>
          <w:numId w:val="12"/>
        </w:numPr>
        <w:spacing w:before="240"/>
        <w:outlineLvl w:val="0"/>
        <w:rPr>
          <w:rFonts w:ascii="Helvetica" w:hAnsi="Helvetica" w:cs="Arial"/>
          <w:sz w:val="22"/>
          <w:szCs w:val="22"/>
        </w:rPr>
      </w:pPr>
      <w:r>
        <w:rPr>
          <w:rFonts w:ascii="Arial" w:hAnsi="Arial" w:cs="Arial"/>
          <w:sz w:val="22"/>
          <w:szCs w:val="22"/>
        </w:rPr>
        <w:t xml:space="preserve">LAB MEDIA:  Figure 3.  </w:t>
      </w:r>
      <w:r w:rsidRPr="004E4A9F">
        <w:rPr>
          <w:rFonts w:ascii="Arial" w:hAnsi="Arial" w:cs="Arial"/>
          <w:i/>
          <w:color w:val="0070C0"/>
          <w:sz w:val="22"/>
          <w:szCs w:val="22"/>
        </w:rPr>
        <w:t>Editors, please zoom into the 3a as the first part of the 1</w:t>
      </w:r>
      <w:r w:rsidRPr="004E4A9F">
        <w:rPr>
          <w:rFonts w:ascii="Arial" w:hAnsi="Arial" w:cs="Arial"/>
          <w:i/>
          <w:color w:val="0070C0"/>
          <w:sz w:val="22"/>
          <w:szCs w:val="22"/>
          <w:vertAlign w:val="superscript"/>
        </w:rPr>
        <w:t>st</w:t>
      </w:r>
      <w:r w:rsidRPr="004E4A9F">
        <w:rPr>
          <w:rFonts w:ascii="Arial" w:hAnsi="Arial" w:cs="Arial"/>
          <w:i/>
          <w:color w:val="0070C0"/>
          <w:sz w:val="22"/>
          <w:szCs w:val="22"/>
        </w:rPr>
        <w:t xml:space="preserve"> sentence is narrated.  Then, do the same for 3b as the second part of the 1</w:t>
      </w:r>
      <w:r w:rsidRPr="004E4A9F">
        <w:rPr>
          <w:rFonts w:ascii="Arial" w:hAnsi="Arial" w:cs="Arial"/>
          <w:i/>
          <w:color w:val="0070C0"/>
          <w:sz w:val="22"/>
          <w:szCs w:val="22"/>
          <w:vertAlign w:val="superscript"/>
        </w:rPr>
        <w:t>st</w:t>
      </w:r>
      <w:r w:rsidRPr="004E4A9F">
        <w:rPr>
          <w:rFonts w:ascii="Arial" w:hAnsi="Arial" w:cs="Arial"/>
          <w:i/>
          <w:color w:val="0070C0"/>
          <w:sz w:val="22"/>
          <w:szCs w:val="22"/>
        </w:rPr>
        <w:t xml:space="preserve"> sentence is narrated.</w:t>
      </w:r>
      <w:r w:rsidRPr="004E4A9F">
        <w:rPr>
          <w:rFonts w:ascii="Arial" w:hAnsi="Arial" w:cs="Arial"/>
          <w:color w:val="0070C0"/>
          <w:sz w:val="22"/>
          <w:szCs w:val="22"/>
        </w:rPr>
        <w:t xml:space="preserve"> </w:t>
      </w:r>
    </w:p>
    <w:p w:rsidR="00D339BD" w:rsidRPr="004E4A9F" w:rsidRDefault="00D339BD" w:rsidP="000D6683">
      <w:pPr>
        <w:numPr>
          <w:ilvl w:val="1"/>
          <w:numId w:val="12"/>
        </w:numPr>
        <w:spacing w:before="240"/>
        <w:outlineLvl w:val="0"/>
        <w:rPr>
          <w:rFonts w:ascii="Helvetica" w:hAnsi="Helvetica" w:cs="Arial"/>
          <w:sz w:val="22"/>
          <w:szCs w:val="22"/>
        </w:rPr>
      </w:pPr>
      <w:r w:rsidRPr="00FC28C4">
        <w:rPr>
          <w:rFonts w:ascii="Arial" w:hAnsi="Arial" w:cs="Arial"/>
          <w:sz w:val="22"/>
          <w:szCs w:val="22"/>
        </w:rPr>
        <w:t xml:space="preserve">The quantitative value of the gas-phase acidity of the peptide is determined from the quantitative CID experiments. </w:t>
      </w:r>
      <w:r>
        <w:rPr>
          <w:rFonts w:ascii="Arial" w:hAnsi="Arial" w:cs="Arial"/>
          <w:sz w:val="22"/>
          <w:szCs w:val="22"/>
        </w:rPr>
        <w:t xml:space="preserve"> </w:t>
      </w:r>
      <w:r w:rsidRPr="00FC28C4">
        <w:rPr>
          <w:rFonts w:ascii="Arial" w:hAnsi="Arial" w:cs="Arial"/>
          <w:sz w:val="22"/>
          <w:szCs w:val="22"/>
        </w:rPr>
        <w:t xml:space="preserve">The thermo-kinetic plots for the dissociation of the proton-bound clusters of the peptide with the six reference acids are shown </w:t>
      </w:r>
      <w:r>
        <w:rPr>
          <w:rFonts w:ascii="Arial" w:hAnsi="Arial" w:cs="Arial"/>
          <w:sz w:val="22"/>
          <w:szCs w:val="22"/>
        </w:rPr>
        <w:t>here</w:t>
      </w:r>
      <w:r w:rsidRPr="00FC28C4">
        <w:rPr>
          <w:rFonts w:ascii="Arial" w:hAnsi="Arial" w:cs="Arial"/>
          <w:sz w:val="22"/>
          <w:szCs w:val="22"/>
        </w:rPr>
        <w:t xml:space="preserve">. </w:t>
      </w:r>
    </w:p>
    <w:p w:rsidR="00D339BD" w:rsidRPr="00FC28C4" w:rsidRDefault="00D339BD" w:rsidP="004E4A9F">
      <w:pPr>
        <w:numPr>
          <w:ilvl w:val="2"/>
          <w:numId w:val="12"/>
        </w:numPr>
        <w:spacing w:before="240"/>
        <w:outlineLvl w:val="0"/>
        <w:rPr>
          <w:rFonts w:ascii="Helvetica" w:hAnsi="Helvetica" w:cs="Arial"/>
          <w:sz w:val="22"/>
          <w:szCs w:val="22"/>
        </w:rPr>
      </w:pPr>
      <w:r>
        <w:rPr>
          <w:rFonts w:ascii="Arial" w:hAnsi="Arial" w:cs="Arial"/>
          <w:sz w:val="22"/>
          <w:szCs w:val="22"/>
        </w:rPr>
        <w:t xml:space="preserve">LAB MEDIA:  Figure 4a.  </w:t>
      </w:r>
    </w:p>
    <w:p w:rsidR="00D339BD" w:rsidRPr="004E4A9F" w:rsidRDefault="00D339BD" w:rsidP="000D6683">
      <w:pPr>
        <w:numPr>
          <w:ilvl w:val="1"/>
          <w:numId w:val="12"/>
        </w:numPr>
        <w:spacing w:before="240"/>
        <w:outlineLvl w:val="0"/>
        <w:rPr>
          <w:rFonts w:ascii="Helvetica" w:hAnsi="Helvetica" w:cs="Arial"/>
          <w:sz w:val="22"/>
          <w:szCs w:val="22"/>
        </w:rPr>
      </w:pPr>
      <w:r w:rsidRPr="00FC28C4">
        <w:rPr>
          <w:rFonts w:ascii="Arial" w:hAnsi="Arial" w:cs="Arial"/>
          <w:sz w:val="22"/>
          <w:szCs w:val="22"/>
        </w:rPr>
        <w:t>Linear regression of the plots according to the thermo-kinetic relationship between the gas-phase acidity and the CID product</w:t>
      </w:r>
      <w:r>
        <w:rPr>
          <w:rFonts w:ascii="Arial" w:hAnsi="Arial" w:cs="Arial"/>
          <w:sz w:val="22"/>
          <w:szCs w:val="22"/>
        </w:rPr>
        <w:t xml:space="preserve"> ion branching ratio</w:t>
      </w:r>
      <w:r w:rsidRPr="00FC28C4">
        <w:rPr>
          <w:rFonts w:ascii="Arial" w:hAnsi="Arial" w:cs="Arial"/>
          <w:sz w:val="22"/>
          <w:szCs w:val="22"/>
        </w:rPr>
        <w:t xml:space="preserve"> gives the value of the gas-phase acidity of the </w:t>
      </w:r>
      <w:r w:rsidRPr="00C33C3C">
        <w:rPr>
          <w:rFonts w:ascii="Helvetica" w:hAnsi="Helvetica" w:cs="Arial"/>
          <w:sz w:val="22"/>
          <w:szCs w:val="22"/>
        </w:rPr>
        <w:t>cysteine polyalanine peptide</w:t>
      </w:r>
      <w:r w:rsidRPr="00C33C3C">
        <w:rPr>
          <w:rFonts w:ascii="Arial" w:hAnsi="Arial" w:cs="Arial"/>
          <w:sz w:val="22"/>
          <w:szCs w:val="22"/>
        </w:rPr>
        <w:t xml:space="preserve">, which </w:t>
      </w:r>
      <w:r w:rsidRPr="00FC28C4">
        <w:rPr>
          <w:rFonts w:ascii="Arial" w:hAnsi="Arial" w:cs="Arial"/>
          <w:sz w:val="22"/>
          <w:szCs w:val="22"/>
        </w:rPr>
        <w:t>is 332.2 kcal/mol.</w:t>
      </w:r>
    </w:p>
    <w:p w:rsidR="00D339BD" w:rsidRPr="00FC28C4" w:rsidRDefault="00D339BD" w:rsidP="004E4A9F">
      <w:pPr>
        <w:numPr>
          <w:ilvl w:val="2"/>
          <w:numId w:val="12"/>
        </w:numPr>
        <w:spacing w:before="240"/>
        <w:outlineLvl w:val="0"/>
        <w:rPr>
          <w:rFonts w:ascii="Helvetica" w:hAnsi="Helvetica" w:cs="Arial"/>
          <w:sz w:val="22"/>
          <w:szCs w:val="22"/>
        </w:rPr>
      </w:pPr>
      <w:r>
        <w:rPr>
          <w:rFonts w:ascii="Arial" w:hAnsi="Arial" w:cs="Arial"/>
          <w:sz w:val="22"/>
          <w:szCs w:val="22"/>
        </w:rPr>
        <w:t xml:space="preserve">LAB MEDIA:  Figure 4b.  </w:t>
      </w:r>
      <w:r w:rsidRPr="004E4A9F">
        <w:rPr>
          <w:rFonts w:ascii="Arial" w:hAnsi="Arial" w:cs="Arial"/>
          <w:i/>
          <w:color w:val="0070C0"/>
          <w:sz w:val="22"/>
          <w:szCs w:val="22"/>
        </w:rPr>
        <w:t>Editors, please</w:t>
      </w:r>
      <w:r>
        <w:rPr>
          <w:rFonts w:ascii="Arial" w:hAnsi="Arial" w:cs="Arial"/>
          <w:i/>
          <w:color w:val="0070C0"/>
          <w:sz w:val="22"/>
          <w:szCs w:val="22"/>
        </w:rPr>
        <w:t xml:space="preserve"> superimpose Figure 1B (an equation) onto Figure 4.  Then, as it is narrated, add the TEXT overlay:  </w:t>
      </w:r>
      <w:r w:rsidRPr="00556CB1">
        <w:rPr>
          <w:rFonts w:ascii="Arial" w:hAnsi="Arial" w:cs="Arial"/>
          <w:sz w:val="22"/>
          <w:szCs w:val="22"/>
        </w:rPr>
        <w:t>Δ</w:t>
      </w:r>
      <w:r w:rsidRPr="00556CB1">
        <w:rPr>
          <w:rFonts w:ascii="Arial" w:hAnsi="Arial" w:cs="Arial"/>
          <w:sz w:val="22"/>
          <w:szCs w:val="22"/>
          <w:vertAlign w:val="subscript"/>
        </w:rPr>
        <w:t>acid</w:t>
      </w:r>
      <w:r w:rsidRPr="00556CB1">
        <w:rPr>
          <w:rFonts w:ascii="Arial" w:hAnsi="Arial" w:cs="Arial"/>
          <w:i/>
          <w:sz w:val="22"/>
          <w:szCs w:val="22"/>
        </w:rPr>
        <w:t>H</w:t>
      </w:r>
      <w:r w:rsidRPr="00556CB1">
        <w:rPr>
          <w:rFonts w:ascii="Arial" w:hAnsi="Arial" w:cs="Arial"/>
          <w:sz w:val="22"/>
          <w:szCs w:val="22"/>
        </w:rPr>
        <w:t>(A</w:t>
      </w:r>
      <w:r w:rsidRPr="00556CB1">
        <w:rPr>
          <w:rFonts w:ascii="Arial" w:hAnsi="Arial" w:cs="Arial"/>
          <w:sz w:val="22"/>
          <w:szCs w:val="22"/>
          <w:vertAlign w:val="subscript"/>
        </w:rPr>
        <w:t>3</w:t>
      </w:r>
      <w:r w:rsidRPr="00556CB1">
        <w:rPr>
          <w:rFonts w:ascii="Arial" w:hAnsi="Arial" w:cs="Arial"/>
          <w:sz w:val="22"/>
          <w:szCs w:val="22"/>
        </w:rPr>
        <w:t>CH) = 332.2 kcal/mol</w:t>
      </w:r>
      <w:r>
        <w:rPr>
          <w:rFonts w:ascii="Arial" w:hAnsi="Arial" w:cs="Arial"/>
          <w:sz w:val="22"/>
          <w:szCs w:val="22"/>
        </w:rPr>
        <w:t>.</w:t>
      </w:r>
      <w:r>
        <w:rPr>
          <w:rFonts w:ascii="Arial" w:hAnsi="Arial" w:cs="Arial"/>
          <w:i/>
          <w:color w:val="0070C0"/>
          <w:sz w:val="22"/>
          <w:szCs w:val="22"/>
        </w:rPr>
        <w:t xml:space="preserve">  </w:t>
      </w:r>
      <w:r>
        <w:rPr>
          <w:rFonts w:ascii="Arial" w:hAnsi="Arial" w:cs="Arial"/>
          <w:sz w:val="22"/>
          <w:szCs w:val="22"/>
        </w:rPr>
        <w:t xml:space="preserve">    </w:t>
      </w:r>
    </w:p>
    <w:p w:rsidR="00D339BD" w:rsidRPr="00FB038C" w:rsidRDefault="00D339BD" w:rsidP="00CE10F2">
      <w:pPr>
        <w:jc w:val="both"/>
        <w:outlineLvl w:val="0"/>
        <w:rPr>
          <w:rFonts w:ascii="Helvetica" w:hAnsi="Helvetica" w:cs="Arial"/>
          <w:sz w:val="22"/>
          <w:szCs w:val="24"/>
        </w:rPr>
      </w:pPr>
    </w:p>
    <w:p w:rsidR="00D339BD" w:rsidRPr="00FB038C" w:rsidRDefault="00D339BD" w:rsidP="00CE10F2">
      <w:pPr>
        <w:tabs>
          <w:tab w:val="left" w:pos="900"/>
        </w:tabs>
        <w:ind w:left="360"/>
        <w:rPr>
          <w:rFonts w:ascii="Helvetica" w:hAnsi="Helvetica"/>
          <w:i/>
          <w:sz w:val="22"/>
          <w:lang w:eastAsia="zh-TW"/>
        </w:rPr>
      </w:pP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D339BD"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D339BD"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D339BD" w:rsidRPr="00FB038C" w:rsidDel="0049479B"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D339BD" w:rsidRPr="00FB038C" w:rsidDel="0049479B"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D339BD" w:rsidRPr="007A1C3D"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val="it-IT"/>
        </w:rPr>
      </w:pPr>
      <w:r w:rsidRPr="00FB038C">
        <w:rPr>
          <w:rFonts w:ascii="Helvetica" w:hAnsi="Helvetica"/>
          <w:sz w:val="20"/>
        </w:rPr>
        <w:tab/>
        <w:t xml:space="preserve">        </w:t>
      </w:r>
      <w:r w:rsidRPr="007A1C3D">
        <w:rPr>
          <w:rFonts w:ascii="Helvetica" w:hAnsi="Helvetica"/>
          <w:sz w:val="20"/>
          <w:lang w:val="it-IT"/>
        </w:rPr>
        <w:t>-LAB MEDIA: 0123_PIname_Figure2.tif</w:t>
      </w:r>
      <w:r w:rsidRPr="007A1C3D">
        <w:rPr>
          <w:rFonts w:ascii="Helvetica" w:hAnsi="Helvetica"/>
          <w:sz w:val="20"/>
          <w:lang w:val="it-IT"/>
        </w:rPr>
        <w:tab/>
      </w:r>
    </w:p>
    <w:p w:rsidR="00D339BD" w:rsidRPr="007A1C3D"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val="it-IT"/>
        </w:rPr>
      </w:pP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D339BD" w:rsidRPr="00FB038C"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D339BD"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D339BD"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hyperlink r:id="rId7" w:tgtFrame="_blank" w:history="1">
        <w:r w:rsidRPr="00EC3813">
          <w:rPr>
            <w:rStyle w:val="Hyperlink"/>
            <w:rFonts w:ascii="Arial" w:hAnsi="Arial" w:cs="Arial"/>
            <w:color w:val="auto"/>
            <w:sz w:val="22"/>
            <w:szCs w:val="22"/>
            <w:highlight w:val="lightGray"/>
            <w:shd w:val="clear" w:color="auto" w:fill="FFFFFF"/>
          </w:rPr>
          <w:t>http://www.jove.com/video/1597/results-example-mably?access=ksw0bprj</w:t>
        </w:r>
      </w:hyperlink>
    </w:p>
    <w:p w:rsidR="00D339BD" w:rsidRPr="00EC3813" w:rsidRDefault="00D339BD"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rsidR="00D339BD" w:rsidRPr="00FB038C" w:rsidRDefault="00D339BD" w:rsidP="00CE10F2">
      <w:pPr>
        <w:ind w:left="360"/>
        <w:rPr>
          <w:rFonts w:ascii="Helvetica" w:hAnsi="Helvetica"/>
          <w:sz w:val="22"/>
          <w:lang w:eastAsia="zh-TW"/>
        </w:rPr>
      </w:pPr>
    </w:p>
    <w:p w:rsidR="00D339BD" w:rsidRPr="00FB038C" w:rsidRDefault="00D339BD" w:rsidP="00CE10F2">
      <w:pPr>
        <w:spacing w:line="480" w:lineRule="auto"/>
        <w:ind w:left="792"/>
        <w:rPr>
          <w:rFonts w:ascii="Helvetica" w:hAnsi="Helvetica"/>
          <w:b/>
          <w:sz w:val="22"/>
          <w:lang w:eastAsia="zh-TW"/>
        </w:rPr>
      </w:pPr>
    </w:p>
    <w:p w:rsidR="00D339BD" w:rsidRPr="00103DE1" w:rsidRDefault="00D339BD"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D339BD" w:rsidRDefault="00D339BD" w:rsidP="005547FE">
      <w:pPr>
        <w:numPr>
          <w:ilvl w:val="1"/>
          <w:numId w:val="12"/>
        </w:numPr>
        <w:spacing w:before="240"/>
        <w:outlineLvl w:val="0"/>
        <w:rPr>
          <w:rFonts w:ascii="Helvetica" w:hAnsi="Helvetica" w:cs="Arial"/>
          <w:sz w:val="22"/>
          <w:szCs w:val="24"/>
        </w:rPr>
      </w:pPr>
      <w:r w:rsidRPr="005547FE">
        <w:rPr>
          <w:rFonts w:ascii="Helvetica" w:hAnsi="Helvetica" w:cs="Arial"/>
          <w:b/>
          <w:sz w:val="22"/>
          <w:szCs w:val="24"/>
        </w:rPr>
        <w:t>Jianhua Ren:</w:t>
      </w:r>
      <w:r w:rsidRPr="005547FE">
        <w:rPr>
          <w:rFonts w:ascii="Helvetica" w:hAnsi="Helvetica" w:cs="Arial"/>
          <w:sz w:val="22"/>
          <w:szCs w:val="24"/>
        </w:rPr>
        <w:t xml:space="preserve"> </w:t>
      </w:r>
      <w:r>
        <w:rPr>
          <w:rFonts w:ascii="Helvetica" w:hAnsi="Helvetica" w:cs="Arial"/>
          <w:sz w:val="22"/>
          <w:szCs w:val="24"/>
        </w:rPr>
        <w:t xml:space="preserve"> </w:t>
      </w:r>
      <w:r w:rsidRPr="005547FE">
        <w:rPr>
          <w:rFonts w:ascii="Helvetica" w:hAnsi="Helvetica" w:cs="Arial"/>
          <w:sz w:val="22"/>
          <w:szCs w:val="24"/>
        </w:rPr>
        <w:t>Once mastered, this technique can be done in about five hours if it is performed properly.</w:t>
      </w:r>
      <w:r>
        <w:rPr>
          <w:rFonts w:ascii="Helvetica" w:hAnsi="Helvetica" w:cs="Arial"/>
          <w:sz w:val="22"/>
          <w:szCs w:val="24"/>
        </w:rPr>
        <w:t xml:space="preserve">  </w:t>
      </w:r>
      <w:r w:rsidRPr="005547FE">
        <w:rPr>
          <w:rFonts w:ascii="Helvetica" w:hAnsi="Helvetica" w:cs="Arial"/>
          <w:sz w:val="22"/>
          <w:szCs w:val="24"/>
        </w:rPr>
        <w:t>While attempting this procedure,</w:t>
      </w:r>
      <w:r>
        <w:rPr>
          <w:rFonts w:ascii="Helvetica" w:hAnsi="Helvetica" w:cs="Arial"/>
          <w:sz w:val="22"/>
          <w:szCs w:val="24"/>
        </w:rPr>
        <w:t xml:space="preserve"> it’s important to remember to </w:t>
      </w:r>
      <w:r w:rsidRPr="005547FE">
        <w:rPr>
          <w:rFonts w:ascii="Helvetica" w:hAnsi="Helvetica" w:cs="Arial"/>
          <w:sz w:val="22"/>
          <w:szCs w:val="24"/>
        </w:rPr>
        <w:t xml:space="preserve">first check the performance of the mass spectrometer. </w:t>
      </w:r>
      <w:r>
        <w:rPr>
          <w:rFonts w:ascii="Helvetica" w:hAnsi="Helvetica" w:cs="Arial"/>
          <w:sz w:val="22"/>
          <w:szCs w:val="24"/>
        </w:rPr>
        <w:t xml:space="preserve"> </w:t>
      </w:r>
      <w:r w:rsidRPr="005547FE">
        <w:rPr>
          <w:rFonts w:ascii="Helvetica" w:hAnsi="Helvetica" w:cs="Arial"/>
          <w:sz w:val="22"/>
          <w:szCs w:val="24"/>
        </w:rPr>
        <w:t>One may perform an auto-tune, if necessary.</w:t>
      </w:r>
    </w:p>
    <w:p w:rsidR="00D339BD" w:rsidRPr="004D61B8" w:rsidRDefault="00D339BD" w:rsidP="005547FE">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Jianhua speaks toward camera.</w:t>
      </w:r>
    </w:p>
    <w:p w:rsidR="00D339BD" w:rsidRDefault="00D339BD" w:rsidP="005547FE">
      <w:pPr>
        <w:numPr>
          <w:ilvl w:val="1"/>
          <w:numId w:val="12"/>
        </w:numPr>
        <w:spacing w:before="240"/>
        <w:outlineLvl w:val="0"/>
        <w:rPr>
          <w:rFonts w:ascii="Helvetica" w:hAnsi="Helvetica" w:cs="Arial"/>
          <w:sz w:val="22"/>
          <w:szCs w:val="24"/>
        </w:rPr>
      </w:pPr>
      <w:r w:rsidRPr="005547FE">
        <w:rPr>
          <w:rFonts w:ascii="Helvetica" w:hAnsi="Helvetica" w:cs="Arial"/>
          <w:b/>
          <w:sz w:val="22"/>
          <w:szCs w:val="24"/>
        </w:rPr>
        <w:t>Bhupinder Padda:</w:t>
      </w:r>
      <w:r w:rsidRPr="005547FE">
        <w:rPr>
          <w:rFonts w:ascii="Helvetica" w:hAnsi="Helvetica" w:cs="Arial"/>
          <w:sz w:val="22"/>
          <w:szCs w:val="24"/>
        </w:rPr>
        <w:t xml:space="preserve"> </w:t>
      </w:r>
      <w:r>
        <w:rPr>
          <w:rFonts w:ascii="Helvetica" w:hAnsi="Helvetica" w:cs="Arial"/>
          <w:sz w:val="22"/>
          <w:szCs w:val="24"/>
        </w:rPr>
        <w:t xml:space="preserve"> </w:t>
      </w:r>
      <w:r w:rsidRPr="005547FE">
        <w:rPr>
          <w:rFonts w:ascii="Helvetica" w:hAnsi="Helvetica" w:cs="Arial"/>
          <w:sz w:val="22"/>
          <w:szCs w:val="24"/>
        </w:rPr>
        <w:t>Following this procedure, other methods like molecular modeling can be performed in order to answer additional questions like the most possible conformations of the peptides.</w:t>
      </w:r>
    </w:p>
    <w:p w:rsidR="00D339BD" w:rsidRPr="004D61B8" w:rsidRDefault="00D339BD" w:rsidP="005547FE">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Bhupinder speaks toward camera.</w:t>
      </w:r>
    </w:p>
    <w:p w:rsidR="00D339BD" w:rsidRDefault="00D339BD" w:rsidP="005547FE">
      <w:pPr>
        <w:numPr>
          <w:ilvl w:val="1"/>
          <w:numId w:val="12"/>
        </w:numPr>
        <w:spacing w:before="240"/>
        <w:outlineLvl w:val="0"/>
        <w:rPr>
          <w:rFonts w:ascii="Helvetica" w:hAnsi="Helvetica" w:cs="Arial"/>
          <w:sz w:val="22"/>
          <w:szCs w:val="24"/>
        </w:rPr>
      </w:pPr>
      <w:r w:rsidRPr="005547FE">
        <w:rPr>
          <w:rFonts w:ascii="Helvetica" w:hAnsi="Helvetica" w:cs="Arial"/>
          <w:b/>
          <w:sz w:val="22"/>
          <w:szCs w:val="24"/>
        </w:rPr>
        <w:t>Yuan Tian:</w:t>
      </w:r>
      <w:r w:rsidRPr="00103DE1">
        <w:rPr>
          <w:rFonts w:ascii="Helvetica" w:hAnsi="Helvetica" w:cs="Arial"/>
          <w:sz w:val="22"/>
          <w:szCs w:val="24"/>
        </w:rPr>
        <w:t xml:space="preserve"> </w:t>
      </w:r>
      <w:r>
        <w:rPr>
          <w:rFonts w:ascii="Helvetica" w:hAnsi="Helvetica" w:cs="Arial"/>
          <w:sz w:val="22"/>
          <w:szCs w:val="24"/>
        </w:rPr>
        <w:t xml:space="preserve"> </w:t>
      </w:r>
      <w:r w:rsidRPr="005547FE">
        <w:rPr>
          <w:rFonts w:ascii="Helvetica" w:hAnsi="Helvetica" w:cs="Arial"/>
          <w:sz w:val="22"/>
          <w:szCs w:val="24"/>
        </w:rPr>
        <w:t>After its development, this technique paved the way for researchers in the field of mass spectrometry to explore a variety of molecular systems in terms of thermochemical properties.</w:t>
      </w:r>
    </w:p>
    <w:p w:rsidR="00D339BD" w:rsidRPr="004D61B8" w:rsidRDefault="00D339BD" w:rsidP="005547FE">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Yuan speaks toward camera.</w:t>
      </w:r>
    </w:p>
    <w:p w:rsidR="00D339BD" w:rsidRDefault="00D339BD" w:rsidP="00CE10F2">
      <w:pPr>
        <w:numPr>
          <w:ilvl w:val="1"/>
          <w:numId w:val="12"/>
        </w:numPr>
        <w:spacing w:before="240"/>
        <w:jc w:val="both"/>
        <w:outlineLvl w:val="0"/>
        <w:rPr>
          <w:rFonts w:ascii="Helvetica" w:hAnsi="Helvetica" w:cs="Arial"/>
          <w:sz w:val="22"/>
          <w:szCs w:val="24"/>
        </w:rPr>
      </w:pPr>
      <w:r w:rsidRPr="005547FE">
        <w:rPr>
          <w:rFonts w:ascii="Helvetica" w:hAnsi="Helvetica" w:cs="Arial"/>
          <w:b/>
          <w:sz w:val="22"/>
          <w:szCs w:val="24"/>
        </w:rPr>
        <w:t>Ashish Sawhney:</w:t>
      </w:r>
      <w:r w:rsidRPr="00103DE1">
        <w:rPr>
          <w:rFonts w:ascii="Helvetica" w:hAnsi="Helvetica" w:cs="Arial"/>
          <w:sz w:val="22"/>
          <w:szCs w:val="24"/>
        </w:rPr>
        <w:t xml:space="preserve"> </w:t>
      </w:r>
      <w:r>
        <w:rPr>
          <w:rFonts w:ascii="Helvetica" w:hAnsi="Helvetica" w:cs="Arial"/>
          <w:sz w:val="22"/>
          <w:szCs w:val="24"/>
        </w:rPr>
        <w:t xml:space="preserve"> </w:t>
      </w:r>
      <w:r w:rsidRPr="005547FE">
        <w:rPr>
          <w:rFonts w:ascii="Helvetica" w:hAnsi="Helvetica" w:cs="Arial"/>
          <w:sz w:val="22"/>
          <w:szCs w:val="24"/>
        </w:rPr>
        <w:t xml:space="preserve">After watching this video, you should have </w:t>
      </w:r>
      <w:r>
        <w:rPr>
          <w:rFonts w:ascii="Helvetica" w:hAnsi="Helvetica" w:cs="Arial"/>
          <w:sz w:val="22"/>
          <w:szCs w:val="24"/>
        </w:rPr>
        <w:t xml:space="preserve">a good understanding of how to </w:t>
      </w:r>
      <w:r w:rsidRPr="005547FE">
        <w:rPr>
          <w:rFonts w:ascii="Helvetica" w:hAnsi="Helvetica" w:cs="Arial"/>
          <w:sz w:val="22"/>
          <w:szCs w:val="24"/>
        </w:rPr>
        <w:t xml:space="preserve">use </w:t>
      </w:r>
      <w:r>
        <w:rPr>
          <w:rFonts w:ascii="Helvetica" w:hAnsi="Helvetica" w:cs="Arial"/>
          <w:sz w:val="22"/>
          <w:szCs w:val="24"/>
        </w:rPr>
        <w:t xml:space="preserve">the </w:t>
      </w:r>
      <w:r w:rsidRPr="005547FE">
        <w:rPr>
          <w:rFonts w:ascii="Helvetica" w:hAnsi="Helvetica" w:cs="Arial"/>
          <w:sz w:val="22"/>
          <w:szCs w:val="24"/>
        </w:rPr>
        <w:t>mass spectrometry method to measure gas phase acidities.</w:t>
      </w:r>
    </w:p>
    <w:p w:rsidR="00D339BD" w:rsidRPr="004D61B8" w:rsidRDefault="00D339BD" w:rsidP="005547FE">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Ashish speaks toward camera.</w:t>
      </w:r>
    </w:p>
    <w:p w:rsidR="00D339BD" w:rsidRDefault="00D339BD" w:rsidP="005547FE">
      <w:pPr>
        <w:numPr>
          <w:ilvl w:val="1"/>
          <w:numId w:val="12"/>
        </w:numPr>
        <w:spacing w:before="240"/>
        <w:outlineLvl w:val="0"/>
        <w:rPr>
          <w:rFonts w:ascii="Helvetica" w:hAnsi="Helvetica" w:cs="Arial"/>
          <w:sz w:val="22"/>
          <w:szCs w:val="24"/>
        </w:rPr>
      </w:pPr>
      <w:r w:rsidRPr="005547FE">
        <w:rPr>
          <w:rFonts w:ascii="Helvetica" w:hAnsi="Helvetica" w:cs="Arial"/>
          <w:b/>
          <w:sz w:val="22"/>
          <w:szCs w:val="24"/>
        </w:rPr>
        <w:t>Patrick Batoon:</w:t>
      </w:r>
      <w:r w:rsidRPr="005547FE">
        <w:rPr>
          <w:rFonts w:ascii="Helvetica" w:hAnsi="Helvetica" w:cs="Arial"/>
          <w:sz w:val="22"/>
          <w:szCs w:val="24"/>
        </w:rPr>
        <w:t xml:space="preserve">  </w:t>
      </w:r>
      <w:r>
        <w:rPr>
          <w:rFonts w:ascii="Helvetica" w:hAnsi="Helvetica" w:cs="Arial"/>
          <w:sz w:val="22"/>
          <w:szCs w:val="24"/>
        </w:rPr>
        <w:t xml:space="preserve">Don't forget that working with </w:t>
      </w:r>
      <w:r w:rsidRPr="005547FE">
        <w:rPr>
          <w:rFonts w:ascii="Helvetica" w:hAnsi="Helvetica" w:cs="Arial"/>
          <w:sz w:val="22"/>
          <w:szCs w:val="24"/>
        </w:rPr>
        <w:t>chemicals</w:t>
      </w:r>
      <w:r>
        <w:rPr>
          <w:rFonts w:ascii="Helvetica" w:hAnsi="Helvetica" w:cs="Arial"/>
          <w:sz w:val="22"/>
          <w:szCs w:val="24"/>
        </w:rPr>
        <w:t xml:space="preserve"> </w:t>
      </w:r>
      <w:r w:rsidRPr="005547FE">
        <w:rPr>
          <w:rFonts w:ascii="Helvetica" w:hAnsi="Helvetica" w:cs="Arial"/>
          <w:sz w:val="22"/>
          <w:szCs w:val="24"/>
        </w:rPr>
        <w:t xml:space="preserve">can be extremely hazardous and precautions such as wearing safety glasses and gloves should always be taken while performing this procedure.   </w:t>
      </w:r>
    </w:p>
    <w:p w:rsidR="00D339BD" w:rsidRPr="005547FE" w:rsidRDefault="00D339BD" w:rsidP="005547FE">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Patrick speaks toward camera.</w:t>
      </w:r>
    </w:p>
    <w:p w:rsidR="00D339BD" w:rsidRPr="005547FE" w:rsidRDefault="00D339BD" w:rsidP="00CE10F2">
      <w:pPr>
        <w:jc w:val="both"/>
        <w:rPr>
          <w:rFonts w:ascii="Helvetica" w:hAnsi="Helvetica"/>
          <w:b/>
          <w:sz w:val="22"/>
        </w:rPr>
      </w:pPr>
    </w:p>
    <w:p w:rsidR="00D339BD" w:rsidRPr="00FB038C" w:rsidRDefault="00D339BD"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D339BD" w:rsidRPr="00FB038C" w:rsidRDefault="00D339BD">
      <w:pPr>
        <w:pStyle w:val="BodyText"/>
        <w:rPr>
          <w:rFonts w:ascii="Helvetica" w:hAnsi="Helvetica"/>
          <w:i w:val="0"/>
          <w:sz w:val="22"/>
        </w:rPr>
      </w:pPr>
    </w:p>
    <w:p w:rsidR="00D339BD" w:rsidRPr="00FB038C" w:rsidRDefault="00D339BD"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D339BD" w:rsidRPr="00FB038C" w:rsidRDefault="00D339BD" w:rsidP="00CE10F2">
      <w:pPr>
        <w:pStyle w:val="BodyText"/>
        <w:outlineLvl w:val="0"/>
        <w:rPr>
          <w:rFonts w:ascii="Helvetica" w:hAnsi="Helvetica"/>
          <w:b/>
          <w:i w:val="0"/>
          <w:sz w:val="22"/>
          <w:u w:val="single"/>
        </w:rPr>
      </w:pP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D339BD" w:rsidRPr="00FB038C" w:rsidRDefault="00D339BD">
      <w:pPr>
        <w:pStyle w:val="BodyText"/>
        <w:rPr>
          <w:rFonts w:ascii="Helvetica" w:hAnsi="Helvetica"/>
          <w:i w:val="0"/>
          <w:sz w:val="22"/>
        </w:rPr>
      </w:pPr>
    </w:p>
    <w:p w:rsidR="00D339BD" w:rsidRPr="00FB038C" w:rsidRDefault="00D339BD" w:rsidP="00CE10F2">
      <w:pPr>
        <w:pStyle w:val="BodyText"/>
        <w:outlineLvl w:val="0"/>
        <w:rPr>
          <w:rFonts w:ascii="Helvetica" w:hAnsi="Helvetica"/>
          <w:i w:val="0"/>
          <w:sz w:val="22"/>
        </w:rPr>
      </w:pPr>
      <w:r w:rsidRPr="00FB038C">
        <w:rPr>
          <w:rFonts w:ascii="Helvetica" w:hAnsi="Helvetica"/>
          <w:i w:val="0"/>
          <w:sz w:val="22"/>
        </w:rPr>
        <w:t>Insert your media filenames here.</w:t>
      </w:r>
    </w:p>
    <w:p w:rsidR="00D339BD" w:rsidRDefault="00D339BD">
      <w:pPr>
        <w:pStyle w:val="BodyText"/>
        <w:rPr>
          <w:rFonts w:ascii="Helvetica" w:hAnsi="Helvetica"/>
          <w:i w:val="0"/>
          <w:sz w:val="22"/>
        </w:rPr>
      </w:pPr>
    </w:p>
    <w:p w:rsidR="00D339BD" w:rsidRPr="004D7664" w:rsidRDefault="00D339BD" w:rsidP="00D5670B">
      <w:pPr>
        <w:pStyle w:val="BodyText"/>
        <w:rPr>
          <w:rFonts w:ascii="Helvetica" w:hAnsi="Helvetica"/>
          <w:b/>
          <w:i w:val="0"/>
          <w:sz w:val="22"/>
          <w:u w:val="single"/>
        </w:rPr>
      </w:pPr>
      <w:r>
        <w:rPr>
          <w:rFonts w:ascii="Helvetica" w:hAnsi="Helvetica"/>
          <w:b/>
          <w:i w:val="0"/>
          <w:sz w:val="22"/>
          <w:u w:val="single"/>
        </w:rPr>
        <w:t>Figures</w:t>
      </w:r>
      <w:r w:rsidRPr="004D7664">
        <w:rPr>
          <w:rFonts w:ascii="Helvetica" w:hAnsi="Helvetica"/>
          <w:b/>
          <w:i w:val="0"/>
          <w:sz w:val="22"/>
          <w:u w:val="single"/>
        </w:rPr>
        <w:t>:</w:t>
      </w:r>
    </w:p>
    <w:p w:rsidR="00D339BD" w:rsidRDefault="00D339BD" w:rsidP="008C751E">
      <w:pPr>
        <w:pStyle w:val="BodyText"/>
        <w:rPr>
          <w:rFonts w:ascii="Helvetica" w:hAnsi="Helvetica"/>
          <w:i w:val="0"/>
          <w:sz w:val="22"/>
        </w:rPr>
      </w:pPr>
    </w:p>
    <w:p w:rsidR="00D339BD" w:rsidRDefault="00D339BD" w:rsidP="008C751E">
      <w:pPr>
        <w:pStyle w:val="BodyText"/>
        <w:rPr>
          <w:rFonts w:ascii="Helvetica" w:hAnsi="Helvetica"/>
          <w:i w:val="0"/>
          <w:sz w:val="22"/>
        </w:rPr>
      </w:pPr>
      <w:r w:rsidRPr="00D5670B">
        <w:rPr>
          <w:rFonts w:ascii="Helvetica" w:hAnsi="Helvetica"/>
          <w:i w:val="0"/>
          <w:sz w:val="22"/>
        </w:rPr>
        <w:t xml:space="preserve">SchematicFig </w:t>
      </w:r>
    </w:p>
    <w:p w:rsidR="00D339BD" w:rsidRDefault="00D339BD" w:rsidP="008C751E">
      <w:pPr>
        <w:pStyle w:val="BodyText"/>
        <w:rPr>
          <w:rFonts w:ascii="Helvetica" w:hAnsi="Helvetica"/>
          <w:i w:val="0"/>
          <w:sz w:val="22"/>
        </w:rPr>
      </w:pPr>
    </w:p>
    <w:p w:rsidR="00D339BD" w:rsidRPr="00D5670B" w:rsidRDefault="00D339BD" w:rsidP="008C751E">
      <w:pPr>
        <w:pStyle w:val="BodyText"/>
        <w:rPr>
          <w:rFonts w:ascii="Helvetica" w:hAnsi="Helvetica"/>
          <w:i w:val="0"/>
          <w:color w:val="FF0000"/>
          <w:sz w:val="22"/>
        </w:rPr>
      </w:pPr>
      <w:r>
        <w:rPr>
          <w:rFonts w:ascii="Helvetica" w:hAnsi="Helvetica"/>
          <w:i w:val="0"/>
          <w:sz w:val="22"/>
        </w:rPr>
        <w:t>Figure 2</w:t>
      </w:r>
    </w:p>
    <w:p w:rsidR="00D339BD" w:rsidRDefault="00D339BD">
      <w:pPr>
        <w:pStyle w:val="BodyText"/>
        <w:rPr>
          <w:rFonts w:ascii="Helvetica" w:hAnsi="Helvetica"/>
          <w:i w:val="0"/>
          <w:sz w:val="22"/>
        </w:rPr>
      </w:pPr>
    </w:p>
    <w:p w:rsidR="00D339BD" w:rsidRDefault="00D339BD">
      <w:pPr>
        <w:pStyle w:val="BodyText"/>
        <w:rPr>
          <w:rFonts w:ascii="Helvetica" w:hAnsi="Helvetica"/>
          <w:i w:val="0"/>
          <w:sz w:val="22"/>
        </w:rPr>
      </w:pPr>
      <w:r>
        <w:rPr>
          <w:rFonts w:ascii="Helvetica" w:hAnsi="Helvetica"/>
          <w:i w:val="0"/>
          <w:sz w:val="22"/>
        </w:rPr>
        <w:t xml:space="preserve">Figure 3 </w:t>
      </w:r>
      <w:r w:rsidRPr="00255976">
        <w:rPr>
          <w:rFonts w:ascii="Helvetica" w:hAnsi="Helvetica"/>
          <w:sz w:val="22"/>
        </w:rPr>
        <w:t>–</w:t>
      </w:r>
      <w:r w:rsidRPr="00255976">
        <w:rPr>
          <w:rFonts w:ascii="Helvetica" w:hAnsi="Helvetica"/>
          <w:i w:val="0"/>
          <w:sz w:val="22"/>
        </w:rPr>
        <w:t xml:space="preserve"> </w:t>
      </w:r>
      <w:r w:rsidRPr="00255976">
        <w:rPr>
          <w:rFonts w:ascii="Helvetica" w:hAnsi="Helvetica"/>
          <w:i w:val="0"/>
          <w:color w:val="FF0000"/>
          <w:sz w:val="22"/>
        </w:rPr>
        <w:t>authors</w:t>
      </w:r>
      <w:r>
        <w:rPr>
          <w:rFonts w:ascii="Helvetica" w:hAnsi="Helvetica"/>
          <w:i w:val="0"/>
          <w:color w:val="FF0000"/>
          <w:sz w:val="22"/>
        </w:rPr>
        <w:t>, please also include combined version of 3 without the a and b labels.</w:t>
      </w:r>
    </w:p>
    <w:p w:rsidR="00D339BD" w:rsidRDefault="00D339BD">
      <w:pPr>
        <w:pStyle w:val="BodyText"/>
        <w:rPr>
          <w:rFonts w:ascii="Helvetica" w:hAnsi="Helvetica"/>
          <w:i w:val="0"/>
          <w:sz w:val="22"/>
        </w:rPr>
      </w:pPr>
    </w:p>
    <w:p w:rsidR="00D339BD" w:rsidRDefault="00D339BD">
      <w:pPr>
        <w:pStyle w:val="BodyText"/>
        <w:rPr>
          <w:rFonts w:ascii="Helvetica" w:hAnsi="Helvetica"/>
          <w:i w:val="0"/>
          <w:sz w:val="22"/>
        </w:rPr>
      </w:pPr>
      <w:r>
        <w:rPr>
          <w:rFonts w:ascii="Helvetica" w:hAnsi="Helvetica"/>
          <w:i w:val="0"/>
          <w:sz w:val="22"/>
        </w:rPr>
        <w:t xml:space="preserve">Figure 3a </w:t>
      </w:r>
      <w:r w:rsidRPr="00255976">
        <w:rPr>
          <w:rFonts w:ascii="Helvetica" w:hAnsi="Helvetica"/>
          <w:sz w:val="22"/>
        </w:rPr>
        <w:t>–</w:t>
      </w:r>
      <w:r w:rsidRPr="00255976">
        <w:rPr>
          <w:rFonts w:ascii="Helvetica" w:hAnsi="Helvetica"/>
          <w:i w:val="0"/>
          <w:sz w:val="22"/>
        </w:rPr>
        <w:t xml:space="preserve"> </w:t>
      </w:r>
      <w:r w:rsidRPr="00255976">
        <w:rPr>
          <w:rFonts w:ascii="Helvetica" w:hAnsi="Helvetica"/>
          <w:i w:val="0"/>
          <w:color w:val="FF0000"/>
          <w:sz w:val="22"/>
        </w:rPr>
        <w:t>authors</w:t>
      </w:r>
      <w:r>
        <w:rPr>
          <w:rFonts w:ascii="Helvetica" w:hAnsi="Helvetica"/>
          <w:i w:val="0"/>
          <w:color w:val="FF0000"/>
          <w:sz w:val="22"/>
        </w:rPr>
        <w:t>, please also include a separate version of 3a without the a label.</w:t>
      </w:r>
    </w:p>
    <w:p w:rsidR="00D339BD" w:rsidRDefault="00D339BD">
      <w:pPr>
        <w:pStyle w:val="BodyText"/>
        <w:rPr>
          <w:rFonts w:ascii="Helvetica" w:hAnsi="Helvetica"/>
          <w:i w:val="0"/>
          <w:sz w:val="22"/>
        </w:rPr>
      </w:pPr>
    </w:p>
    <w:p w:rsidR="00D339BD" w:rsidRDefault="00D339BD">
      <w:pPr>
        <w:pStyle w:val="BodyText"/>
        <w:rPr>
          <w:rFonts w:ascii="Helvetica" w:hAnsi="Helvetica"/>
          <w:i w:val="0"/>
          <w:sz w:val="22"/>
        </w:rPr>
      </w:pPr>
      <w:r>
        <w:rPr>
          <w:rFonts w:ascii="Helvetica" w:hAnsi="Helvetica"/>
          <w:i w:val="0"/>
          <w:sz w:val="22"/>
        </w:rPr>
        <w:t xml:space="preserve">Figure 3b </w:t>
      </w:r>
      <w:r w:rsidRPr="00255976">
        <w:rPr>
          <w:rFonts w:ascii="Helvetica" w:hAnsi="Helvetica"/>
          <w:sz w:val="22"/>
        </w:rPr>
        <w:t>–</w:t>
      </w:r>
      <w:r w:rsidRPr="00255976">
        <w:rPr>
          <w:rFonts w:ascii="Helvetica" w:hAnsi="Helvetica"/>
          <w:i w:val="0"/>
          <w:sz w:val="22"/>
        </w:rPr>
        <w:t xml:space="preserve"> </w:t>
      </w:r>
      <w:r w:rsidRPr="00255976">
        <w:rPr>
          <w:rFonts w:ascii="Helvetica" w:hAnsi="Helvetica"/>
          <w:i w:val="0"/>
          <w:color w:val="FF0000"/>
          <w:sz w:val="22"/>
        </w:rPr>
        <w:t>authors</w:t>
      </w:r>
      <w:r>
        <w:rPr>
          <w:rFonts w:ascii="Helvetica" w:hAnsi="Helvetica"/>
          <w:i w:val="0"/>
          <w:color w:val="FF0000"/>
          <w:sz w:val="22"/>
        </w:rPr>
        <w:t>, please also include a separate version of 3b without the b label.</w:t>
      </w:r>
    </w:p>
    <w:p w:rsidR="00D339BD" w:rsidRDefault="00D339BD">
      <w:pPr>
        <w:pStyle w:val="BodyText"/>
        <w:rPr>
          <w:rFonts w:ascii="Helvetica" w:hAnsi="Helvetica"/>
          <w:i w:val="0"/>
          <w:sz w:val="22"/>
        </w:rPr>
      </w:pPr>
    </w:p>
    <w:p w:rsidR="00D339BD" w:rsidRDefault="00D339BD">
      <w:pPr>
        <w:pStyle w:val="BodyText"/>
        <w:rPr>
          <w:rFonts w:ascii="Helvetica" w:hAnsi="Helvetica"/>
          <w:i w:val="0"/>
          <w:sz w:val="22"/>
        </w:rPr>
      </w:pPr>
      <w:r>
        <w:rPr>
          <w:rFonts w:ascii="Helvetica" w:hAnsi="Helvetica"/>
          <w:i w:val="0"/>
          <w:sz w:val="22"/>
        </w:rPr>
        <w:t xml:space="preserve">Figure 4a </w:t>
      </w:r>
      <w:r w:rsidRPr="00255976">
        <w:rPr>
          <w:rFonts w:ascii="Helvetica" w:hAnsi="Helvetica"/>
          <w:sz w:val="22"/>
        </w:rPr>
        <w:t>–</w:t>
      </w:r>
      <w:r w:rsidRPr="00255976">
        <w:rPr>
          <w:rFonts w:ascii="Helvetica" w:hAnsi="Helvetica"/>
          <w:i w:val="0"/>
          <w:sz w:val="22"/>
        </w:rPr>
        <w:t xml:space="preserve"> </w:t>
      </w:r>
      <w:r w:rsidRPr="00255976">
        <w:rPr>
          <w:rFonts w:ascii="Helvetica" w:hAnsi="Helvetica"/>
          <w:i w:val="0"/>
          <w:color w:val="FF0000"/>
          <w:sz w:val="22"/>
        </w:rPr>
        <w:t>authors</w:t>
      </w:r>
      <w:r>
        <w:rPr>
          <w:rFonts w:ascii="Helvetica" w:hAnsi="Helvetica"/>
          <w:i w:val="0"/>
          <w:color w:val="FF0000"/>
          <w:sz w:val="22"/>
        </w:rPr>
        <w:t>, please also include a separate version of 4a without the a label.</w:t>
      </w:r>
    </w:p>
    <w:p w:rsidR="00D339BD" w:rsidRDefault="00D339BD">
      <w:pPr>
        <w:pStyle w:val="BodyText"/>
        <w:rPr>
          <w:rFonts w:ascii="Helvetica" w:hAnsi="Helvetica"/>
          <w:i w:val="0"/>
          <w:sz w:val="22"/>
        </w:rPr>
      </w:pPr>
    </w:p>
    <w:p w:rsidR="00D339BD" w:rsidRPr="00FB038C" w:rsidRDefault="00D339BD">
      <w:pPr>
        <w:pStyle w:val="BodyText"/>
        <w:rPr>
          <w:rFonts w:ascii="Helvetica" w:hAnsi="Helvetica"/>
          <w:i w:val="0"/>
          <w:sz w:val="22"/>
        </w:rPr>
      </w:pPr>
      <w:r>
        <w:rPr>
          <w:rFonts w:ascii="Helvetica" w:hAnsi="Helvetica"/>
          <w:i w:val="0"/>
          <w:sz w:val="22"/>
        </w:rPr>
        <w:t xml:space="preserve">Figure 4b </w:t>
      </w:r>
      <w:r w:rsidRPr="00255976">
        <w:rPr>
          <w:rFonts w:ascii="Helvetica" w:hAnsi="Helvetica"/>
          <w:sz w:val="22"/>
        </w:rPr>
        <w:t>–</w:t>
      </w:r>
      <w:r w:rsidRPr="00255976">
        <w:rPr>
          <w:rFonts w:ascii="Helvetica" w:hAnsi="Helvetica"/>
          <w:i w:val="0"/>
          <w:sz w:val="22"/>
        </w:rPr>
        <w:t xml:space="preserve"> </w:t>
      </w:r>
      <w:r w:rsidRPr="00255976">
        <w:rPr>
          <w:rFonts w:ascii="Helvetica" w:hAnsi="Helvetica"/>
          <w:i w:val="0"/>
          <w:color w:val="FF0000"/>
          <w:sz w:val="22"/>
        </w:rPr>
        <w:t>authors</w:t>
      </w:r>
      <w:r>
        <w:rPr>
          <w:rFonts w:ascii="Helvetica" w:hAnsi="Helvetica"/>
          <w:i w:val="0"/>
          <w:color w:val="FF0000"/>
          <w:sz w:val="22"/>
        </w:rPr>
        <w:t>, please also include a separate version of 4b without the b label.</w:t>
      </w:r>
    </w:p>
    <w:p w:rsidR="00D339BD" w:rsidRDefault="00D339BD">
      <w:pPr>
        <w:pStyle w:val="BodyText"/>
        <w:rPr>
          <w:rFonts w:ascii="Helvetica" w:hAnsi="Helvetica"/>
          <w:b/>
          <w:i w:val="0"/>
          <w:sz w:val="22"/>
        </w:rPr>
      </w:pPr>
    </w:p>
    <w:p w:rsidR="00D339BD" w:rsidRPr="004D7664" w:rsidRDefault="00D339BD">
      <w:pPr>
        <w:pStyle w:val="BodyText"/>
        <w:rPr>
          <w:rFonts w:ascii="Helvetica" w:hAnsi="Helvetica"/>
          <w:b/>
          <w:i w:val="0"/>
          <w:sz w:val="22"/>
          <w:u w:val="single"/>
        </w:rPr>
      </w:pPr>
      <w:r w:rsidRPr="004D7664">
        <w:rPr>
          <w:rFonts w:ascii="Helvetica" w:hAnsi="Helvetica"/>
          <w:b/>
          <w:i w:val="0"/>
          <w:sz w:val="22"/>
          <w:u w:val="single"/>
        </w:rPr>
        <w:t>SCREEN Capture Movies:</w:t>
      </w:r>
    </w:p>
    <w:p w:rsidR="00D339BD" w:rsidRDefault="00D339BD">
      <w:pPr>
        <w:pStyle w:val="BodyText"/>
        <w:rPr>
          <w:rFonts w:ascii="Helvetica" w:hAnsi="Helvetica"/>
          <w:b/>
          <w:i w:val="0"/>
          <w:sz w:val="22"/>
        </w:rPr>
      </w:pPr>
    </w:p>
    <w:p w:rsidR="00D339BD" w:rsidRPr="00A75651" w:rsidRDefault="00D339BD" w:rsidP="004D7664">
      <w:pPr>
        <w:spacing w:before="240"/>
        <w:outlineLvl w:val="0"/>
        <w:rPr>
          <w:rFonts w:ascii="Helvetica" w:hAnsi="Helvetica" w:cs="Arial"/>
          <w:b/>
          <w:sz w:val="22"/>
          <w:szCs w:val="22"/>
        </w:rPr>
      </w:pPr>
      <w:r>
        <w:rPr>
          <w:rFonts w:ascii="Arial" w:hAnsi="Arial" w:cs="Arial"/>
          <w:sz w:val="22"/>
          <w:szCs w:val="22"/>
        </w:rPr>
        <w:t>4348_SCREEN_3.3.1:  Screen capture movie as talent sets the collision gas pressure at 0.5 milli Torr and the collision energy at 17 electron Volts.  3 peaks appear in the mass spectrum window.</w:t>
      </w:r>
    </w:p>
    <w:p w:rsidR="00D339BD" w:rsidRPr="0039542A" w:rsidRDefault="00D339BD" w:rsidP="004D7664">
      <w:pPr>
        <w:spacing w:before="240"/>
        <w:outlineLvl w:val="0"/>
        <w:rPr>
          <w:rFonts w:ascii="Helvetica" w:hAnsi="Helvetica" w:cs="Arial"/>
          <w:b/>
          <w:sz w:val="22"/>
          <w:szCs w:val="22"/>
        </w:rPr>
      </w:pPr>
      <w:r>
        <w:rPr>
          <w:rFonts w:ascii="Arial" w:hAnsi="Arial" w:cs="Arial"/>
          <w:sz w:val="22"/>
          <w:szCs w:val="22"/>
        </w:rPr>
        <w:t>4348_SCREEN_3.5.1:  Screen capture video as talent starts acquisition of the CID spectrum.</w:t>
      </w:r>
    </w:p>
    <w:p w:rsidR="00D339BD" w:rsidRPr="0039542A" w:rsidRDefault="00D339BD" w:rsidP="004D7664">
      <w:pPr>
        <w:spacing w:before="240"/>
        <w:outlineLvl w:val="0"/>
        <w:rPr>
          <w:rFonts w:ascii="Helvetica" w:hAnsi="Helvetica" w:cs="Arial"/>
          <w:b/>
          <w:sz w:val="22"/>
          <w:szCs w:val="22"/>
        </w:rPr>
      </w:pPr>
      <w:r>
        <w:rPr>
          <w:rFonts w:ascii="Arial" w:hAnsi="Arial" w:cs="Arial"/>
          <w:sz w:val="22"/>
          <w:szCs w:val="22"/>
        </w:rPr>
        <w:t>4348_SCREEN_4.2.1:  Screen capture movie as talent switches the spectrum to centroid and sets the instrument in the SRM mode.  Talent checks that the collision gas pressure is set to 0.5 milli Torr.</w:t>
      </w:r>
    </w:p>
    <w:p w:rsidR="00D339BD" w:rsidRDefault="00D339BD" w:rsidP="004D7664">
      <w:pPr>
        <w:spacing w:before="240"/>
        <w:outlineLvl w:val="0"/>
        <w:rPr>
          <w:rFonts w:ascii="Helvetica" w:hAnsi="Helvetica" w:cs="Arial"/>
          <w:b/>
          <w:sz w:val="22"/>
          <w:szCs w:val="22"/>
        </w:rPr>
      </w:pPr>
      <w:r>
        <w:rPr>
          <w:rFonts w:ascii="Arial" w:hAnsi="Arial" w:cs="Arial"/>
          <w:sz w:val="22"/>
          <w:szCs w:val="22"/>
        </w:rPr>
        <w:t>4348_SCREEN_4.3.1:  Screen capture movie as talent keeps m/z = 428 for Q1 and fills in the following four m/z values for Q3, four times:  m/z = 428, m/z = 332, m/z = 298, and m/z=95.</w:t>
      </w:r>
    </w:p>
    <w:p w:rsidR="00D339BD" w:rsidRDefault="00D339BD" w:rsidP="004D7664">
      <w:pPr>
        <w:spacing w:before="240"/>
        <w:outlineLvl w:val="0"/>
        <w:rPr>
          <w:rFonts w:ascii="Arial" w:hAnsi="Arial" w:cs="Arial"/>
          <w:sz w:val="22"/>
          <w:szCs w:val="22"/>
        </w:rPr>
      </w:pPr>
      <w:r>
        <w:rPr>
          <w:rFonts w:ascii="Arial" w:hAnsi="Arial" w:cs="Arial"/>
          <w:sz w:val="22"/>
          <w:szCs w:val="22"/>
        </w:rPr>
        <w:t xml:space="preserve">4348_SCREEN_4.4.1:  Screen capture movie as talent sets the collision energy to four different values of electron Volts simultaneously:  </w:t>
      </w:r>
      <w:r w:rsidRPr="0068415D">
        <w:rPr>
          <w:rFonts w:ascii="Arial" w:hAnsi="Arial" w:cs="Arial"/>
          <w:sz w:val="22"/>
          <w:szCs w:val="22"/>
        </w:rPr>
        <w:t>11.7, 17.6, 23.4, and 29.3</w:t>
      </w:r>
    </w:p>
    <w:p w:rsidR="00D339BD" w:rsidRPr="008B780E" w:rsidRDefault="00D339BD" w:rsidP="00F45134">
      <w:pPr>
        <w:spacing w:before="240"/>
        <w:outlineLvl w:val="0"/>
        <w:rPr>
          <w:rFonts w:ascii="Helvetica" w:hAnsi="Helvetica" w:cs="Arial"/>
          <w:b/>
          <w:sz w:val="22"/>
          <w:szCs w:val="22"/>
        </w:rPr>
      </w:pPr>
      <w:r>
        <w:rPr>
          <w:rFonts w:ascii="Arial" w:hAnsi="Arial" w:cs="Arial"/>
          <w:sz w:val="22"/>
          <w:szCs w:val="22"/>
        </w:rPr>
        <w:t>4348_SCREEN_4.5.1:  Screen capture movie as talent begins to acquire the spectra for 5 minutes.</w:t>
      </w:r>
    </w:p>
    <w:p w:rsidR="00D339BD" w:rsidRPr="00B2575F" w:rsidRDefault="00D339BD" w:rsidP="004D7664">
      <w:pPr>
        <w:spacing w:before="240"/>
        <w:outlineLvl w:val="0"/>
        <w:rPr>
          <w:rFonts w:ascii="Helvetica" w:hAnsi="Helvetica" w:cs="Arial"/>
          <w:b/>
          <w:sz w:val="22"/>
          <w:szCs w:val="22"/>
        </w:rPr>
      </w:pPr>
      <w:r>
        <w:rPr>
          <w:rFonts w:ascii="Arial" w:hAnsi="Arial" w:cs="Arial"/>
          <w:sz w:val="22"/>
          <w:szCs w:val="22"/>
        </w:rPr>
        <w:t xml:space="preserve">4348_SCREEN_5.1.1:  Screen capture movie as talent copies the values of the ion intensities from all the SRM spectra onto an Excel worksheet.  </w:t>
      </w:r>
    </w:p>
    <w:p w:rsidR="00D339BD" w:rsidRPr="0068415D" w:rsidRDefault="00D339BD" w:rsidP="004D7664">
      <w:pPr>
        <w:spacing w:before="240"/>
        <w:outlineLvl w:val="0"/>
        <w:rPr>
          <w:rFonts w:ascii="Helvetica" w:hAnsi="Helvetica" w:cs="Arial"/>
          <w:b/>
          <w:sz w:val="22"/>
          <w:szCs w:val="22"/>
        </w:rPr>
      </w:pPr>
      <w:r>
        <w:rPr>
          <w:rFonts w:ascii="Arial" w:hAnsi="Arial" w:cs="Arial"/>
          <w:sz w:val="22"/>
          <w:szCs w:val="22"/>
        </w:rPr>
        <w:t xml:space="preserve">4348_SCREEN_5.1.2:  Screen capture movie as talent calculates the CID product ion branching ratios for all 6 proton-bound clusters at all four collision energies.  </w:t>
      </w:r>
    </w:p>
    <w:p w:rsidR="00D339BD" w:rsidRPr="0068415D" w:rsidRDefault="00D339BD" w:rsidP="004D7664">
      <w:pPr>
        <w:spacing w:before="240"/>
        <w:outlineLvl w:val="0"/>
        <w:rPr>
          <w:rFonts w:ascii="Helvetica" w:hAnsi="Helvetica" w:cs="Arial"/>
          <w:b/>
          <w:sz w:val="22"/>
          <w:szCs w:val="22"/>
        </w:rPr>
      </w:pPr>
      <w:r>
        <w:rPr>
          <w:rFonts w:ascii="Arial" w:hAnsi="Arial" w:cs="Arial"/>
          <w:sz w:val="22"/>
          <w:szCs w:val="22"/>
        </w:rPr>
        <w:t xml:space="preserve">4348_SCREEN_5.2.1:  Screen capture movie as talent plots the values of branching ratio against the difference in gas phase acidity.  </w:t>
      </w:r>
    </w:p>
    <w:p w:rsidR="00D339BD" w:rsidRPr="0068415D" w:rsidRDefault="00D339BD" w:rsidP="004D7664">
      <w:pPr>
        <w:spacing w:before="240"/>
        <w:outlineLvl w:val="0"/>
        <w:rPr>
          <w:rFonts w:ascii="Helvetica" w:hAnsi="Helvetica" w:cs="Arial"/>
          <w:b/>
          <w:sz w:val="22"/>
          <w:szCs w:val="22"/>
        </w:rPr>
      </w:pPr>
      <w:r>
        <w:rPr>
          <w:rFonts w:ascii="Arial" w:hAnsi="Arial" w:cs="Arial"/>
          <w:sz w:val="22"/>
          <w:szCs w:val="22"/>
        </w:rPr>
        <w:t>4348_SCREEN_5.3.1:  Screen capture movie as talent extracts the values of the slopes and the intercepts by linear regression of the four plots.  Talent gives the symbol “X” to the slopes and the symbol “Y” to the intercepts.</w:t>
      </w:r>
    </w:p>
    <w:p w:rsidR="00D339BD" w:rsidRPr="0068415D" w:rsidRDefault="00D339BD" w:rsidP="004D7664">
      <w:pPr>
        <w:spacing w:before="240"/>
        <w:outlineLvl w:val="0"/>
        <w:rPr>
          <w:rFonts w:ascii="Helvetica" w:hAnsi="Helvetica" w:cs="Arial"/>
          <w:b/>
          <w:sz w:val="22"/>
          <w:szCs w:val="22"/>
        </w:rPr>
      </w:pPr>
      <w:r>
        <w:rPr>
          <w:rFonts w:ascii="Arial" w:hAnsi="Arial" w:cs="Arial"/>
          <w:sz w:val="22"/>
          <w:szCs w:val="22"/>
        </w:rPr>
        <w:t>4348_SCREEN_5.4.1:  Screen capture movie as talent multiplies the values of Y by -1 and uses Y’ to represent the positive values on the y-axis.</w:t>
      </w:r>
    </w:p>
    <w:p w:rsidR="00D339BD" w:rsidRPr="0068415D" w:rsidRDefault="00D339BD" w:rsidP="004D7664">
      <w:pPr>
        <w:spacing w:before="240"/>
        <w:outlineLvl w:val="0"/>
        <w:rPr>
          <w:rFonts w:ascii="Helvetica" w:hAnsi="Helvetica" w:cs="Arial"/>
          <w:b/>
          <w:sz w:val="22"/>
          <w:szCs w:val="22"/>
        </w:rPr>
      </w:pPr>
      <w:r>
        <w:rPr>
          <w:rFonts w:ascii="Arial" w:hAnsi="Arial" w:cs="Arial"/>
          <w:sz w:val="22"/>
          <w:szCs w:val="22"/>
        </w:rPr>
        <w:t xml:space="preserve">4348_SCREEN_5.5.1:  Screen capture movie as talent plots the values of prime against the values of X.  Linear regression of the plot yields a slope of 1.706 and an intercept of -0.536.  </w:t>
      </w:r>
    </w:p>
    <w:p w:rsidR="00D339BD" w:rsidRPr="0068415D" w:rsidRDefault="00D339BD" w:rsidP="006A4828">
      <w:pPr>
        <w:spacing w:before="240"/>
        <w:outlineLvl w:val="0"/>
        <w:rPr>
          <w:rFonts w:ascii="Helvetica" w:hAnsi="Helvetica" w:cs="Arial"/>
          <w:b/>
          <w:sz w:val="22"/>
          <w:szCs w:val="22"/>
        </w:rPr>
      </w:pPr>
      <w:r>
        <w:rPr>
          <w:rFonts w:ascii="Arial" w:hAnsi="Arial" w:cs="Arial"/>
          <w:sz w:val="22"/>
          <w:szCs w:val="22"/>
        </w:rPr>
        <w:t>4348_SCREEN_5.6.1:  Screen capture movie as talent determines the average gas phase acidity from the selected reference acids.  Talent obtains the value of gas-phase acidity of the peptide from the slope.</w:t>
      </w:r>
    </w:p>
    <w:p w:rsidR="00D339BD" w:rsidRPr="00FB038C" w:rsidRDefault="00D339BD">
      <w:pPr>
        <w:pStyle w:val="BodyText"/>
        <w:rPr>
          <w:rFonts w:ascii="Helvetica" w:hAnsi="Helvetica"/>
          <w:b/>
          <w:i w:val="0"/>
          <w:sz w:val="22"/>
        </w:rPr>
      </w:pP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D339BD" w:rsidRPr="00FB038C"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339BD"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D339BD" w:rsidRDefault="00D339BD"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D339BD" w:rsidRPr="00FB038C" w:rsidRDefault="00D339BD"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D339BD" w:rsidRPr="00FB038C" w:rsidSect="00CE10F2">
      <w:footerReference w:type="default" r:id="rId8"/>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9BD" w:rsidRDefault="00D339BD">
      <w:r>
        <w:separator/>
      </w:r>
    </w:p>
  </w:endnote>
  <w:endnote w:type="continuationSeparator" w:id="0">
    <w:p w:rsidR="00D339BD" w:rsidRDefault="00D339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9BD" w:rsidRDefault="00D339BD" w:rsidP="00CE10F2">
    <w:pPr>
      <w:pStyle w:val="Footer"/>
      <w:jc w:val="center"/>
    </w:pPr>
    <w:r>
      <w:rPr>
        <w:szCs w:val="24"/>
      </w:rPr>
      <w:sym w:font="Symbol" w:char="F0D3"/>
    </w:r>
    <w:r>
      <w:t xml:space="preserve"> 2011, Journal of Visualized Experiments</w:t>
    </w:r>
  </w:p>
  <w:p w:rsidR="00D339BD" w:rsidRDefault="00D339BD"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9BD" w:rsidRDefault="00D339BD">
      <w:r>
        <w:separator/>
      </w:r>
    </w:p>
  </w:footnote>
  <w:footnote w:type="continuationSeparator" w:id="0">
    <w:p w:rsidR="00D339BD" w:rsidRDefault="00D339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CB076D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3DE06AA6"/>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4BD031EA"/>
    <w:multiLevelType w:val="hybridMultilevel"/>
    <w:tmpl w:val="2082A114"/>
    <w:lvl w:ilvl="0" w:tplc="54A21BB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5"/>
  </w:num>
  <w:num w:numId="2">
    <w:abstractNumId w:val="1"/>
  </w:num>
  <w:num w:numId="3">
    <w:abstractNumId w:val="4"/>
  </w:num>
  <w:num w:numId="4">
    <w:abstractNumId w:val="3"/>
  </w:num>
  <w:num w:numId="5">
    <w:abstractNumId w:val="6"/>
  </w:num>
  <w:num w:numId="6">
    <w:abstractNumId w:val="12"/>
  </w:num>
  <w:num w:numId="7">
    <w:abstractNumId w:val="0"/>
  </w:num>
  <w:num w:numId="8">
    <w:abstractNumId w:val="7"/>
  </w:num>
  <w:num w:numId="9">
    <w:abstractNumId w:val="14"/>
  </w:num>
  <w:num w:numId="10">
    <w:abstractNumId w:val="17"/>
  </w:num>
  <w:num w:numId="11">
    <w:abstractNumId w:val="9"/>
  </w:num>
  <w:num w:numId="12">
    <w:abstractNumId w:val="16"/>
  </w:num>
  <w:num w:numId="13">
    <w:abstractNumId w:val="10"/>
  </w:num>
  <w:num w:numId="14">
    <w:abstractNumId w:val="8"/>
  </w:num>
  <w:num w:numId="15">
    <w:abstractNumId w:val="11"/>
  </w:num>
  <w:num w:numId="16">
    <w:abstractNumId w:val="15"/>
  </w:num>
  <w:num w:numId="17">
    <w:abstractNumId w:val="1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469B"/>
    <w:rsid w:val="0002282C"/>
    <w:rsid w:val="00044229"/>
    <w:rsid w:val="00050F5B"/>
    <w:rsid w:val="000523B3"/>
    <w:rsid w:val="00076F7D"/>
    <w:rsid w:val="00082082"/>
    <w:rsid w:val="00090364"/>
    <w:rsid w:val="00095436"/>
    <w:rsid w:val="00095C8D"/>
    <w:rsid w:val="000C455B"/>
    <w:rsid w:val="000D1522"/>
    <w:rsid w:val="000D6683"/>
    <w:rsid w:val="000E0008"/>
    <w:rsid w:val="00103DE1"/>
    <w:rsid w:val="00106D36"/>
    <w:rsid w:val="00125689"/>
    <w:rsid w:val="00132A40"/>
    <w:rsid w:val="0016621D"/>
    <w:rsid w:val="00166890"/>
    <w:rsid w:val="00173D97"/>
    <w:rsid w:val="001F41A1"/>
    <w:rsid w:val="00243DB1"/>
    <w:rsid w:val="00255976"/>
    <w:rsid w:val="00263AF0"/>
    <w:rsid w:val="0026735A"/>
    <w:rsid w:val="00267924"/>
    <w:rsid w:val="0027026D"/>
    <w:rsid w:val="00277833"/>
    <w:rsid w:val="00295A56"/>
    <w:rsid w:val="0029622F"/>
    <w:rsid w:val="002A7D51"/>
    <w:rsid w:val="002B61B3"/>
    <w:rsid w:val="002D3A17"/>
    <w:rsid w:val="002E578D"/>
    <w:rsid w:val="00300D95"/>
    <w:rsid w:val="00310D5E"/>
    <w:rsid w:val="00321B4E"/>
    <w:rsid w:val="00334BDD"/>
    <w:rsid w:val="00352827"/>
    <w:rsid w:val="00374C1A"/>
    <w:rsid w:val="0039542A"/>
    <w:rsid w:val="003959D0"/>
    <w:rsid w:val="003A7B70"/>
    <w:rsid w:val="003C7F38"/>
    <w:rsid w:val="003D431E"/>
    <w:rsid w:val="00433177"/>
    <w:rsid w:val="0043795D"/>
    <w:rsid w:val="00446FD0"/>
    <w:rsid w:val="00455AD2"/>
    <w:rsid w:val="0049479B"/>
    <w:rsid w:val="00496AD9"/>
    <w:rsid w:val="004B0E9B"/>
    <w:rsid w:val="004B4B64"/>
    <w:rsid w:val="004D4635"/>
    <w:rsid w:val="004D61B8"/>
    <w:rsid w:val="004D7664"/>
    <w:rsid w:val="004E4A9F"/>
    <w:rsid w:val="004F4A29"/>
    <w:rsid w:val="0050456B"/>
    <w:rsid w:val="0053365D"/>
    <w:rsid w:val="005547FE"/>
    <w:rsid w:val="00556CB1"/>
    <w:rsid w:val="00573799"/>
    <w:rsid w:val="005A1F5E"/>
    <w:rsid w:val="005C7803"/>
    <w:rsid w:val="005D76B9"/>
    <w:rsid w:val="005E1147"/>
    <w:rsid w:val="005F1612"/>
    <w:rsid w:val="00604397"/>
    <w:rsid w:val="0063726B"/>
    <w:rsid w:val="0064472A"/>
    <w:rsid w:val="0065007D"/>
    <w:rsid w:val="006556DE"/>
    <w:rsid w:val="0066372D"/>
    <w:rsid w:val="0066550E"/>
    <w:rsid w:val="00667BA8"/>
    <w:rsid w:val="0067340D"/>
    <w:rsid w:val="006834AD"/>
    <w:rsid w:val="0068415D"/>
    <w:rsid w:val="006868F8"/>
    <w:rsid w:val="006A4828"/>
    <w:rsid w:val="006C08AE"/>
    <w:rsid w:val="006C5861"/>
    <w:rsid w:val="006E0F67"/>
    <w:rsid w:val="006F57CA"/>
    <w:rsid w:val="0072623D"/>
    <w:rsid w:val="0075680B"/>
    <w:rsid w:val="0075700B"/>
    <w:rsid w:val="00774AEC"/>
    <w:rsid w:val="0077754F"/>
    <w:rsid w:val="007939D1"/>
    <w:rsid w:val="007A1C3D"/>
    <w:rsid w:val="007B24DD"/>
    <w:rsid w:val="007E5562"/>
    <w:rsid w:val="007F480D"/>
    <w:rsid w:val="008103DC"/>
    <w:rsid w:val="0083637A"/>
    <w:rsid w:val="00850207"/>
    <w:rsid w:val="00855679"/>
    <w:rsid w:val="00861064"/>
    <w:rsid w:val="00867A9B"/>
    <w:rsid w:val="00870AB6"/>
    <w:rsid w:val="0088085E"/>
    <w:rsid w:val="00895B9B"/>
    <w:rsid w:val="008B3B53"/>
    <w:rsid w:val="008B6E28"/>
    <w:rsid w:val="008B780E"/>
    <w:rsid w:val="008C5E26"/>
    <w:rsid w:val="008C751E"/>
    <w:rsid w:val="008C785B"/>
    <w:rsid w:val="008D58EC"/>
    <w:rsid w:val="00920949"/>
    <w:rsid w:val="00942D4E"/>
    <w:rsid w:val="00946C4A"/>
    <w:rsid w:val="00956177"/>
    <w:rsid w:val="00964F95"/>
    <w:rsid w:val="00985F31"/>
    <w:rsid w:val="00997642"/>
    <w:rsid w:val="009A1DAF"/>
    <w:rsid w:val="009A4DD1"/>
    <w:rsid w:val="009B6220"/>
    <w:rsid w:val="009E2B75"/>
    <w:rsid w:val="009F34D2"/>
    <w:rsid w:val="00A02F4A"/>
    <w:rsid w:val="00A108F4"/>
    <w:rsid w:val="00A12F8F"/>
    <w:rsid w:val="00A32A7D"/>
    <w:rsid w:val="00A46A98"/>
    <w:rsid w:val="00A50B4F"/>
    <w:rsid w:val="00A62F95"/>
    <w:rsid w:val="00A75651"/>
    <w:rsid w:val="00A853B2"/>
    <w:rsid w:val="00A90F19"/>
    <w:rsid w:val="00AA1646"/>
    <w:rsid w:val="00AE4751"/>
    <w:rsid w:val="00AE5B6A"/>
    <w:rsid w:val="00AE64F5"/>
    <w:rsid w:val="00AF7FC9"/>
    <w:rsid w:val="00B204C9"/>
    <w:rsid w:val="00B2575F"/>
    <w:rsid w:val="00B62AB7"/>
    <w:rsid w:val="00B651FC"/>
    <w:rsid w:val="00B7000F"/>
    <w:rsid w:val="00B80F84"/>
    <w:rsid w:val="00B93ED9"/>
    <w:rsid w:val="00BA46CC"/>
    <w:rsid w:val="00BA4785"/>
    <w:rsid w:val="00BE564D"/>
    <w:rsid w:val="00BF582F"/>
    <w:rsid w:val="00BF74DF"/>
    <w:rsid w:val="00C002AA"/>
    <w:rsid w:val="00C04838"/>
    <w:rsid w:val="00C146C9"/>
    <w:rsid w:val="00C149EC"/>
    <w:rsid w:val="00C26E3E"/>
    <w:rsid w:val="00C33C3C"/>
    <w:rsid w:val="00C406B1"/>
    <w:rsid w:val="00C4436A"/>
    <w:rsid w:val="00C52BB6"/>
    <w:rsid w:val="00C559FD"/>
    <w:rsid w:val="00C653F6"/>
    <w:rsid w:val="00C667DF"/>
    <w:rsid w:val="00C8585B"/>
    <w:rsid w:val="00C91B39"/>
    <w:rsid w:val="00C96B90"/>
    <w:rsid w:val="00CA171C"/>
    <w:rsid w:val="00CA3EEB"/>
    <w:rsid w:val="00CB1679"/>
    <w:rsid w:val="00CB4CCB"/>
    <w:rsid w:val="00CE10F2"/>
    <w:rsid w:val="00D0659B"/>
    <w:rsid w:val="00D2778D"/>
    <w:rsid w:val="00D339BD"/>
    <w:rsid w:val="00D35CF6"/>
    <w:rsid w:val="00D3790D"/>
    <w:rsid w:val="00D5670B"/>
    <w:rsid w:val="00D87CCC"/>
    <w:rsid w:val="00DA782A"/>
    <w:rsid w:val="00E03E62"/>
    <w:rsid w:val="00E24310"/>
    <w:rsid w:val="00E2480A"/>
    <w:rsid w:val="00E469C4"/>
    <w:rsid w:val="00E50BE6"/>
    <w:rsid w:val="00E56669"/>
    <w:rsid w:val="00E6031A"/>
    <w:rsid w:val="00E63EBF"/>
    <w:rsid w:val="00E727A3"/>
    <w:rsid w:val="00E72C34"/>
    <w:rsid w:val="00E93539"/>
    <w:rsid w:val="00EA7171"/>
    <w:rsid w:val="00EC0D7B"/>
    <w:rsid w:val="00EC3813"/>
    <w:rsid w:val="00ED148F"/>
    <w:rsid w:val="00ED41DF"/>
    <w:rsid w:val="00ED436C"/>
    <w:rsid w:val="00EF5A3F"/>
    <w:rsid w:val="00F13E26"/>
    <w:rsid w:val="00F147A1"/>
    <w:rsid w:val="00F20A14"/>
    <w:rsid w:val="00F45134"/>
    <w:rsid w:val="00F5629D"/>
    <w:rsid w:val="00F832FF"/>
    <w:rsid w:val="00FA2B79"/>
    <w:rsid w:val="00FA7690"/>
    <w:rsid w:val="00FB038C"/>
    <w:rsid w:val="00FB117B"/>
    <w:rsid w:val="00FB6527"/>
    <w:rsid w:val="00FC28C4"/>
    <w:rsid w:val="00FD099B"/>
    <w:rsid w:val="00FE6CC9"/>
    <w:rsid w:val="00FF7D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7B"/>
    <w:rPr>
      <w:sz w:val="24"/>
      <w:szCs w:val="20"/>
    </w:rPr>
  </w:style>
  <w:style w:type="paragraph" w:styleId="Heading1">
    <w:name w:val="heading 1"/>
    <w:basedOn w:val="Normal"/>
    <w:next w:val="Normal"/>
    <w:link w:val="Heading1Char"/>
    <w:uiPriority w:val="99"/>
    <w:qFormat/>
    <w:rsid w:val="002D3A17"/>
    <w:pPr>
      <w:keepNext/>
      <w:outlineLvl w:val="0"/>
    </w:pPr>
    <w:rPr>
      <w:b/>
      <w:sz w:val="32"/>
    </w:rPr>
  </w:style>
  <w:style w:type="paragraph" w:styleId="Heading2">
    <w:name w:val="heading 2"/>
    <w:basedOn w:val="Normal"/>
    <w:next w:val="Normal"/>
    <w:link w:val="Heading2Char"/>
    <w:uiPriority w:val="99"/>
    <w:qFormat/>
    <w:rsid w:val="002D3A17"/>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0AB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70AB6"/>
    <w:rPr>
      <w:rFonts w:ascii="Cambria" w:hAnsi="Cambria" w:cs="Times New Roman"/>
      <w:b/>
      <w:bCs/>
      <w:i/>
      <w:iCs/>
      <w:sz w:val="28"/>
      <w:szCs w:val="28"/>
    </w:rPr>
  </w:style>
  <w:style w:type="paragraph" w:styleId="BodyText">
    <w:name w:val="Body Text"/>
    <w:basedOn w:val="Normal"/>
    <w:link w:val="BodyTextChar"/>
    <w:uiPriority w:val="99"/>
    <w:rsid w:val="002D3A17"/>
    <w:rPr>
      <w:i/>
    </w:rPr>
  </w:style>
  <w:style w:type="character" w:customStyle="1" w:styleId="BodyTextChar">
    <w:name w:val="Body Text Char"/>
    <w:basedOn w:val="DefaultParagraphFont"/>
    <w:link w:val="BodyText"/>
    <w:uiPriority w:val="99"/>
    <w:semiHidden/>
    <w:locked/>
    <w:rsid w:val="00870AB6"/>
    <w:rPr>
      <w:rFonts w:cs="Times New Roman"/>
      <w:sz w:val="20"/>
      <w:szCs w:val="20"/>
    </w:rPr>
  </w:style>
  <w:style w:type="paragraph" w:styleId="BodyTextIndent">
    <w:name w:val="Body Text Indent"/>
    <w:basedOn w:val="Normal"/>
    <w:link w:val="BodyTextIndentChar"/>
    <w:uiPriority w:val="99"/>
    <w:rsid w:val="002D3A17"/>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870AB6"/>
    <w:rPr>
      <w:rFonts w:cs="Times New Roman"/>
      <w:sz w:val="20"/>
      <w:szCs w:val="20"/>
    </w:rPr>
  </w:style>
  <w:style w:type="paragraph" w:styleId="BodyTextIndent2">
    <w:name w:val="Body Text Indent 2"/>
    <w:basedOn w:val="Normal"/>
    <w:link w:val="BodyTextIndent2Char"/>
    <w:uiPriority w:val="99"/>
    <w:rsid w:val="002D3A17"/>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870AB6"/>
    <w:rPr>
      <w:rFonts w:cs="Times New Roman"/>
      <w:sz w:val="20"/>
      <w:szCs w:val="20"/>
    </w:rPr>
  </w:style>
  <w:style w:type="paragraph" w:styleId="Header">
    <w:name w:val="header"/>
    <w:basedOn w:val="Normal"/>
    <w:link w:val="HeaderChar"/>
    <w:uiPriority w:val="99"/>
    <w:rsid w:val="002D3A17"/>
    <w:pPr>
      <w:tabs>
        <w:tab w:val="center" w:pos="4320"/>
        <w:tab w:val="right" w:pos="8640"/>
      </w:tabs>
    </w:pPr>
  </w:style>
  <w:style w:type="character" w:customStyle="1" w:styleId="HeaderChar">
    <w:name w:val="Header Char"/>
    <w:basedOn w:val="DefaultParagraphFont"/>
    <w:link w:val="Header"/>
    <w:uiPriority w:val="99"/>
    <w:locked/>
    <w:rsid w:val="00FB117B"/>
    <w:rPr>
      <w:rFonts w:cs="Times New Roman"/>
    </w:rPr>
  </w:style>
  <w:style w:type="paragraph" w:styleId="BodyText2">
    <w:name w:val="Body Text 2"/>
    <w:basedOn w:val="Normal"/>
    <w:link w:val="BodyText2Char"/>
    <w:uiPriority w:val="99"/>
    <w:rsid w:val="002D3A17"/>
    <w:rPr>
      <w:sz w:val="32"/>
      <w:lang w:eastAsia="zh-TW"/>
    </w:rPr>
  </w:style>
  <w:style w:type="character" w:customStyle="1" w:styleId="BodyText2Char">
    <w:name w:val="Body Text 2 Char"/>
    <w:basedOn w:val="DefaultParagraphFont"/>
    <w:link w:val="BodyText2"/>
    <w:uiPriority w:val="99"/>
    <w:semiHidden/>
    <w:locked/>
    <w:rsid w:val="00870AB6"/>
    <w:rPr>
      <w:rFonts w:cs="Times New Roman"/>
      <w:sz w:val="20"/>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rFonts w:cs="Times New Roman"/>
      <w:sz w:val="16"/>
    </w:rPr>
  </w:style>
  <w:style w:type="paragraph" w:styleId="Footer">
    <w:name w:val="footer"/>
    <w:basedOn w:val="Normal"/>
    <w:link w:val="FooterChar"/>
    <w:uiPriority w:val="99"/>
    <w:rsid w:val="00FB117B"/>
    <w:pPr>
      <w:tabs>
        <w:tab w:val="center" w:pos="4320"/>
        <w:tab w:val="right" w:pos="8640"/>
      </w:tabs>
    </w:pPr>
  </w:style>
  <w:style w:type="character" w:customStyle="1" w:styleId="FooterChar">
    <w:name w:val="Footer Char"/>
    <w:basedOn w:val="DefaultParagraphFont"/>
    <w:link w:val="Footer"/>
    <w:uiPriority w:val="99"/>
    <w:locked/>
    <w:rsid w:val="00FB117B"/>
    <w:rPr>
      <w:rFonts w:cs="Times New Roman"/>
      <w:sz w:val="24"/>
    </w:rPr>
  </w:style>
  <w:style w:type="character" w:styleId="Hyperlink">
    <w:name w:val="Hyperlink"/>
    <w:basedOn w:val="DefaultParagraphFont"/>
    <w:uiPriority w:val="99"/>
    <w:semiHidden/>
    <w:rsid w:val="00FB117B"/>
    <w:rPr>
      <w:rFonts w:cs="Times New Roman"/>
      <w:color w:val="0000FF"/>
      <w:u w:val="single"/>
    </w:rPr>
  </w:style>
  <w:style w:type="character" w:styleId="FollowedHyperlink">
    <w:name w:val="FollowedHyperlink"/>
    <w:basedOn w:val="DefaultParagraphFont"/>
    <w:uiPriority w:val="99"/>
    <w:semiHidden/>
    <w:rsid w:val="00FB117B"/>
    <w:rPr>
      <w:rFonts w:cs="Times New Roman"/>
      <w:color w:val="800080"/>
      <w:u w:val="single"/>
    </w:rPr>
  </w:style>
  <w:style w:type="paragraph" w:styleId="BalloonText">
    <w:name w:val="Balloon Text"/>
    <w:basedOn w:val="Normal"/>
    <w:link w:val="BalloonTextChar"/>
    <w:uiPriority w:val="99"/>
    <w:semiHidden/>
    <w:rsid w:val="00FB117B"/>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870AB6"/>
    <w:rPr>
      <w:rFonts w:ascii="Times New Roman" w:hAnsi="Times New Roman" w:cs="Times New Roman"/>
      <w:sz w:val="2"/>
    </w:rPr>
  </w:style>
  <w:style w:type="paragraph" w:customStyle="1" w:styleId="Default">
    <w:name w:val="Default"/>
    <w:uiPriority w:val="99"/>
    <w:rsid w:val="00FB117B"/>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FB117B"/>
    <w:rPr>
      <w:rFonts w:cs="Times New Roman"/>
      <w:color w:val="auto"/>
    </w:rPr>
  </w:style>
  <w:style w:type="character" w:customStyle="1" w:styleId="v10pt1">
    <w:name w:val="v10pt1"/>
    <w:uiPriority w:val="99"/>
    <w:rsid w:val="00FB117B"/>
    <w:rPr>
      <w:rFonts w:ascii="Verdana" w:hAnsi="Verdana"/>
      <w:sz w:val="20"/>
    </w:rPr>
  </w:style>
  <w:style w:type="paragraph" w:styleId="ListParagraph">
    <w:name w:val="List Paragraph"/>
    <w:basedOn w:val="Normal"/>
    <w:uiPriority w:val="99"/>
    <w:qFormat/>
    <w:rsid w:val="00FB117B"/>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FB117B"/>
    <w:pPr>
      <w:spacing w:line="243" w:lineRule="atLeast"/>
    </w:pPr>
    <w:rPr>
      <w:rFonts w:cs="Times New Roman"/>
      <w:color w:val="auto"/>
    </w:rPr>
  </w:style>
  <w:style w:type="paragraph" w:customStyle="1" w:styleId="authors1">
    <w:name w:val="authors1"/>
    <w:basedOn w:val="Normal"/>
    <w:uiPriority w:val="99"/>
    <w:rsid w:val="00FB117B"/>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rsid w:val="00FB117B"/>
  </w:style>
  <w:style w:type="character" w:customStyle="1" w:styleId="apple-style-span">
    <w:name w:val="apple-style-span"/>
    <w:uiPriority w:val="99"/>
    <w:rsid w:val="00FB117B"/>
  </w:style>
  <w:style w:type="character" w:customStyle="1" w:styleId="apple-converted-space">
    <w:name w:val="apple-converted-space"/>
    <w:uiPriority w:val="99"/>
    <w:rsid w:val="00FB117B"/>
  </w:style>
  <w:style w:type="character" w:customStyle="1" w:styleId="ti2">
    <w:name w:val="ti2"/>
    <w:uiPriority w:val="99"/>
    <w:rsid w:val="00FB117B"/>
    <w:rPr>
      <w:sz w:val="22"/>
    </w:rPr>
  </w:style>
  <w:style w:type="paragraph" w:customStyle="1" w:styleId="CM4">
    <w:name w:val="CM4"/>
    <w:basedOn w:val="Default"/>
    <w:next w:val="Default"/>
    <w:uiPriority w:val="99"/>
    <w:rsid w:val="00FB117B"/>
    <w:pPr>
      <w:spacing w:line="243" w:lineRule="atLeast"/>
    </w:pPr>
    <w:rPr>
      <w:rFonts w:cs="Times New Roman"/>
      <w:color w:val="auto"/>
    </w:rPr>
  </w:style>
  <w:style w:type="character" w:styleId="Emphasis">
    <w:name w:val="Emphasis"/>
    <w:basedOn w:val="DefaultParagraphFont"/>
    <w:uiPriority w:val="99"/>
    <w:qFormat/>
    <w:rsid w:val="00FB117B"/>
    <w:rPr>
      <w:rFonts w:cs="Times New Roman"/>
      <w:i/>
    </w:rPr>
  </w:style>
  <w:style w:type="paragraph" w:customStyle="1" w:styleId="TEXTOVERVIDEO">
    <w:name w:val="TEXT OVER VIDEO"/>
    <w:basedOn w:val="Normal"/>
    <w:uiPriority w:val="99"/>
    <w:rsid w:val="00FB117B"/>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FB117B"/>
    <w:rPr>
      <w:rFonts w:cs="Times New Roman"/>
      <w:sz w:val="18"/>
    </w:rPr>
  </w:style>
  <w:style w:type="paragraph" w:styleId="CommentText">
    <w:name w:val="annotation text"/>
    <w:basedOn w:val="Normal"/>
    <w:link w:val="CommentTextChar"/>
    <w:uiPriority w:val="99"/>
    <w:semiHidden/>
    <w:rsid w:val="00FB117B"/>
    <w:rPr>
      <w:szCs w:val="24"/>
    </w:rPr>
  </w:style>
  <w:style w:type="character" w:customStyle="1" w:styleId="CommentTextChar">
    <w:name w:val="Comment Text Char"/>
    <w:basedOn w:val="DefaultParagraphFont"/>
    <w:link w:val="CommentText"/>
    <w:uiPriority w:val="99"/>
    <w:semiHidden/>
    <w:locked/>
    <w:rsid w:val="00FB117B"/>
    <w:rPr>
      <w:rFonts w:cs="Times New Roman"/>
      <w:sz w:val="24"/>
    </w:rPr>
  </w:style>
  <w:style w:type="paragraph" w:styleId="CommentSubject">
    <w:name w:val="annotation subject"/>
    <w:basedOn w:val="CommentText"/>
    <w:next w:val="CommentText"/>
    <w:link w:val="CommentSubjectChar"/>
    <w:uiPriority w:val="99"/>
    <w:semiHidden/>
    <w:rsid w:val="00FB117B"/>
    <w:rPr>
      <w:b/>
      <w:bCs/>
    </w:rPr>
  </w:style>
  <w:style w:type="character" w:customStyle="1" w:styleId="CommentSubjectChar">
    <w:name w:val="Comment Subject Char"/>
    <w:basedOn w:val="CommentTextChar"/>
    <w:link w:val="CommentSubject"/>
    <w:uiPriority w:val="99"/>
    <w:semiHidden/>
    <w:locked/>
    <w:rsid w:val="00FB117B"/>
    <w:rPr>
      <w:b/>
    </w:rPr>
  </w:style>
  <w:style w:type="paragraph" w:styleId="Revision">
    <w:name w:val="Revision"/>
    <w:hidden/>
    <w:uiPriority w:val="99"/>
    <w:semiHidden/>
    <w:rsid w:val="008C5E26"/>
    <w:rPr>
      <w:sz w:val="24"/>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video/1597/results-example-mably?access=ksw0bpr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117</TotalTime>
  <Pages>11</Pages>
  <Words>3612</Words>
  <Characters>20591</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Bree Goldstein</cp:lastModifiedBy>
  <cp:revision>10</cp:revision>
  <dcterms:created xsi:type="dcterms:W3CDTF">2013-03-29T21:24:00Z</dcterms:created>
  <dcterms:modified xsi:type="dcterms:W3CDTF">2013-04-06T21:04:00Z</dcterms:modified>
</cp:coreProperties>
</file>