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7F" w:rsidRDefault="00637C7F" w:rsidP="00637C7F">
      <w:pPr>
        <w:rPr>
          <w:rFonts w:ascii="Times New Roman" w:hAnsi="Times New Roman" w:cs="Times New Roman"/>
          <w:b/>
          <w:sz w:val="24"/>
          <w:szCs w:val="24"/>
          <w:u w:val="single"/>
          <w:lang w:val="en-US"/>
        </w:rPr>
      </w:pPr>
      <w:r w:rsidRPr="009B4EB6">
        <w:rPr>
          <w:rFonts w:ascii="Times New Roman" w:hAnsi="Times New Roman" w:cs="Times New Roman"/>
          <w:b/>
          <w:sz w:val="24"/>
          <w:szCs w:val="24"/>
          <w:u w:val="single"/>
          <w:lang w:val="en-US"/>
        </w:rPr>
        <w:t>Short abstract (50 words maximum)</w:t>
      </w:r>
    </w:p>
    <w:p w:rsidR="00637C7F" w:rsidRPr="00346C80" w:rsidRDefault="00637C7F" w:rsidP="00637C7F">
      <w:pPr>
        <w:rPr>
          <w:rFonts w:ascii="Times New Roman" w:hAnsi="Times New Roman" w:cs="Times New Roman"/>
          <w:sz w:val="24"/>
          <w:szCs w:val="24"/>
          <w:lang w:val="en-US"/>
        </w:rPr>
      </w:pPr>
      <w:r>
        <w:rPr>
          <w:rFonts w:ascii="Times New Roman" w:hAnsi="Times New Roman" w:cs="Times New Roman"/>
          <w:sz w:val="24"/>
          <w:szCs w:val="24"/>
          <w:lang w:val="en-US"/>
        </w:rPr>
        <w:t>The integrative repair of cartilage or cartilage substitutes is the pivotal question in reconstruction</w:t>
      </w:r>
      <w:r w:rsidRPr="00755A6D">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of </w:t>
      </w:r>
      <w:r w:rsidR="004F7CFD">
        <w:rPr>
          <w:rFonts w:ascii="Times New Roman" w:hAnsi="Times New Roman" w:cs="Times New Roman"/>
          <w:sz w:val="24"/>
          <w:szCs w:val="24"/>
          <w:lang w:val="en-US"/>
        </w:rPr>
        <w:t xml:space="preserve"> traumatic</w:t>
      </w:r>
      <w:proofErr w:type="gramEnd"/>
      <w:r w:rsidR="004F7CFD">
        <w:rPr>
          <w:rFonts w:ascii="Times New Roman" w:hAnsi="Times New Roman" w:cs="Times New Roman"/>
          <w:sz w:val="24"/>
          <w:szCs w:val="24"/>
          <w:lang w:val="en-US"/>
        </w:rPr>
        <w:t xml:space="preserve"> </w:t>
      </w:r>
      <w:r>
        <w:rPr>
          <w:rFonts w:ascii="Times New Roman" w:hAnsi="Times New Roman" w:cs="Times New Roman"/>
          <w:sz w:val="24"/>
          <w:szCs w:val="24"/>
          <w:lang w:val="en-US"/>
        </w:rPr>
        <w:t>cartilage defects. Within the specific t-peel-test the adhesive strength of native or pretreated cartilage can be measured in an experimental setup.</w:t>
      </w:r>
    </w:p>
    <w:p w:rsidR="00637C7F" w:rsidRDefault="00637C7F" w:rsidP="00637C7F">
      <w:pPr>
        <w:rPr>
          <w:rFonts w:ascii="Times New Roman" w:hAnsi="Times New Roman" w:cs="Times New Roman"/>
          <w:b/>
          <w:sz w:val="24"/>
          <w:szCs w:val="24"/>
          <w:u w:val="single"/>
          <w:lang w:val="en-US"/>
        </w:rPr>
      </w:pPr>
      <w:r w:rsidRPr="009B4EB6">
        <w:rPr>
          <w:rFonts w:ascii="Times New Roman" w:hAnsi="Times New Roman" w:cs="Times New Roman"/>
          <w:b/>
          <w:sz w:val="24"/>
          <w:szCs w:val="24"/>
          <w:u w:val="single"/>
          <w:lang w:val="en-US"/>
        </w:rPr>
        <w:t xml:space="preserve">Long </w:t>
      </w:r>
      <w:proofErr w:type="gramStart"/>
      <w:r w:rsidRPr="009B4EB6">
        <w:rPr>
          <w:rFonts w:ascii="Times New Roman" w:hAnsi="Times New Roman" w:cs="Times New Roman"/>
          <w:b/>
          <w:sz w:val="24"/>
          <w:szCs w:val="24"/>
          <w:u w:val="single"/>
          <w:lang w:val="en-US"/>
        </w:rPr>
        <w:t>Abstract</w:t>
      </w:r>
      <w:proofErr w:type="gramEnd"/>
      <w:r w:rsidRPr="009B4EB6">
        <w:rPr>
          <w:rFonts w:ascii="Times New Roman" w:hAnsi="Times New Roman" w:cs="Times New Roman"/>
          <w:b/>
          <w:sz w:val="24"/>
          <w:szCs w:val="24"/>
          <w:u w:val="single"/>
          <w:lang w:val="en-US"/>
        </w:rPr>
        <w:t xml:space="preserve"> (150-400 words)</w:t>
      </w:r>
    </w:p>
    <w:p w:rsidR="00637C7F" w:rsidRDefault="00637C7F" w:rsidP="00637C7F">
      <w:pPr>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most important questions in integrative cartilage repair after traumatic injury is the mechanical strength and loading capacity at the borders of native and replaced cartilage. It is known that for integrative repair in vivo metabolism of collagens, its deposition and crosslinking are involved leading to </w:t>
      </w:r>
      <w:proofErr w:type="gramStart"/>
      <w:r>
        <w:rPr>
          <w:rFonts w:ascii="Times New Roman" w:hAnsi="Times New Roman" w:cs="Times New Roman"/>
          <w:sz w:val="24"/>
          <w:szCs w:val="24"/>
          <w:lang w:val="en-US"/>
        </w:rPr>
        <w:t>a tight</w:t>
      </w:r>
      <w:proofErr w:type="gramEnd"/>
      <w:r>
        <w:rPr>
          <w:rFonts w:ascii="Times New Roman" w:hAnsi="Times New Roman" w:cs="Times New Roman"/>
          <w:sz w:val="24"/>
          <w:szCs w:val="24"/>
          <w:lang w:val="en-US"/>
        </w:rPr>
        <w:t xml:space="preserve"> bond strength of the cartilage. For measurement of these forces in vitro </w:t>
      </w:r>
      <w:proofErr w:type="gramStart"/>
      <w:r>
        <w:rPr>
          <w:rFonts w:ascii="Times New Roman" w:hAnsi="Times New Roman" w:cs="Times New Roman"/>
          <w:sz w:val="24"/>
          <w:szCs w:val="24"/>
          <w:lang w:val="en-US"/>
        </w:rPr>
        <w:t>an insert-ring push out model as well as a shear test to failure are</w:t>
      </w:r>
      <w:proofErr w:type="gramEnd"/>
      <w:r>
        <w:rPr>
          <w:rFonts w:ascii="Times New Roman" w:hAnsi="Times New Roman" w:cs="Times New Roman"/>
          <w:sz w:val="24"/>
          <w:szCs w:val="24"/>
          <w:lang w:val="en-US"/>
        </w:rPr>
        <w:t xml:space="preserve"> established. Besides lack of defined stress moments different other problems go along with these test setups. </w:t>
      </w:r>
    </w:p>
    <w:p w:rsidR="00637C7F" w:rsidRDefault="00637C7F" w:rsidP="00637C7F">
      <w:pPr>
        <w:rPr>
          <w:rFonts w:ascii="Times New Roman" w:hAnsi="Times New Roman" w:cs="Times New Roman"/>
          <w:sz w:val="24"/>
          <w:szCs w:val="24"/>
          <w:lang w:val="en-US"/>
        </w:rPr>
      </w:pPr>
      <w:r>
        <w:rPr>
          <w:rFonts w:ascii="Times New Roman" w:hAnsi="Times New Roman" w:cs="Times New Roman"/>
          <w:sz w:val="24"/>
          <w:szCs w:val="24"/>
          <w:lang w:val="en-US"/>
        </w:rPr>
        <w:t>We describe a test called t-peel-test with which a sensitive investigation of the mechanical strength at the integration side is possible.</w:t>
      </w:r>
    </w:p>
    <w:p w:rsidR="00637C7F" w:rsidRPr="008222EB" w:rsidRDefault="00637C7F" w:rsidP="00637C7F">
      <w:pPr>
        <w:rPr>
          <w:rFonts w:ascii="Times New Roman" w:hAnsi="Times New Roman" w:cs="Times New Roman"/>
          <w:sz w:val="24"/>
          <w:szCs w:val="24"/>
          <w:lang w:val="en-US"/>
        </w:rPr>
      </w:pPr>
      <w:r w:rsidRPr="00725329">
        <w:rPr>
          <w:rFonts w:ascii="Times New Roman" w:hAnsi="Times New Roman" w:cs="Times New Roman"/>
          <w:sz w:val="24"/>
          <w:szCs w:val="24"/>
          <w:lang w:val="en-US"/>
        </w:rPr>
        <w:t xml:space="preserve">From the </w:t>
      </w:r>
      <w:proofErr w:type="spellStart"/>
      <w:r w:rsidRPr="00725329">
        <w:rPr>
          <w:rFonts w:ascii="Times New Roman" w:hAnsi="Times New Roman" w:cs="Times New Roman"/>
          <w:sz w:val="24"/>
          <w:szCs w:val="24"/>
          <w:lang w:val="en-US"/>
        </w:rPr>
        <w:t>patello</w:t>
      </w:r>
      <w:proofErr w:type="spellEnd"/>
      <w:r w:rsidRPr="00725329">
        <w:rPr>
          <w:rFonts w:ascii="Times New Roman" w:hAnsi="Times New Roman" w:cs="Times New Roman"/>
          <w:sz w:val="24"/>
          <w:szCs w:val="24"/>
          <w:lang w:val="en-US"/>
        </w:rPr>
        <w:t xml:space="preserve"> femoral groove of calf knees </w:t>
      </w:r>
      <w:proofErr w:type="spellStart"/>
      <w:r w:rsidRPr="00725329">
        <w:rPr>
          <w:rFonts w:ascii="Times New Roman" w:hAnsi="Times New Roman" w:cs="Times New Roman"/>
          <w:sz w:val="24"/>
          <w:szCs w:val="24"/>
          <w:lang w:val="en-US"/>
        </w:rPr>
        <w:t>osteochondral</w:t>
      </w:r>
      <w:proofErr w:type="spellEnd"/>
      <w:r w:rsidRPr="00725329">
        <w:rPr>
          <w:rFonts w:ascii="Times New Roman" w:hAnsi="Times New Roman" w:cs="Times New Roman"/>
          <w:sz w:val="24"/>
          <w:szCs w:val="24"/>
          <w:lang w:val="en-US"/>
        </w:rPr>
        <w:t xml:space="preserve"> fragments were cut and dissected into defined slices </w:t>
      </w:r>
      <w:r>
        <w:rPr>
          <w:rFonts w:ascii="Times New Roman" w:hAnsi="Times New Roman" w:cs="Times New Roman"/>
          <w:sz w:val="24"/>
          <w:szCs w:val="24"/>
          <w:lang w:val="en-US"/>
        </w:rPr>
        <w:t>of articular cartilage.</w:t>
      </w:r>
      <w:r w:rsidRPr="00725329">
        <w:rPr>
          <w:rFonts w:ascii="Times New Roman" w:hAnsi="Times New Roman" w:cs="Times New Roman"/>
          <w:sz w:val="24"/>
          <w:szCs w:val="24"/>
          <w:lang w:val="en-US"/>
        </w:rPr>
        <w:t xml:space="preserve"> For mechanical analysis the specimen was clamped into fixings of </w:t>
      </w:r>
      <w:r w:rsidR="004F7CFD">
        <w:rPr>
          <w:rFonts w:ascii="Times New Roman" w:hAnsi="Times New Roman" w:cs="Times New Roman"/>
          <w:sz w:val="24"/>
          <w:szCs w:val="24"/>
          <w:lang w:val="en-US"/>
        </w:rPr>
        <w:t>a</w:t>
      </w:r>
      <w:r w:rsidRPr="00725329">
        <w:rPr>
          <w:rFonts w:ascii="Times New Roman" w:hAnsi="Times New Roman" w:cs="Times New Roman"/>
          <w:sz w:val="24"/>
          <w:szCs w:val="24"/>
          <w:lang w:val="en-US"/>
        </w:rPr>
        <w:t xml:space="preserve"> test rig </w:t>
      </w:r>
      <w:r w:rsidR="004F7CFD">
        <w:rPr>
          <w:rFonts w:ascii="Times New Roman" w:hAnsi="Times New Roman" w:cs="Times New Roman"/>
          <w:sz w:val="24"/>
          <w:szCs w:val="24"/>
          <w:lang w:val="en-US"/>
        </w:rPr>
        <w:t>in a T-like configuration</w:t>
      </w:r>
      <w:r w:rsidRPr="00725329">
        <w:rPr>
          <w:rFonts w:ascii="Times New Roman" w:hAnsi="Times New Roman" w:cs="Times New Roman"/>
          <w:sz w:val="24"/>
          <w:szCs w:val="24"/>
          <w:lang w:val="en-US"/>
        </w:rPr>
        <w:t xml:space="preserve">. The </w:t>
      </w:r>
      <w:r w:rsidR="004F7CFD">
        <w:rPr>
          <w:rFonts w:ascii="Times New Roman" w:hAnsi="Times New Roman" w:cs="Times New Roman"/>
          <w:sz w:val="24"/>
          <w:szCs w:val="24"/>
          <w:lang w:val="en-US"/>
        </w:rPr>
        <w:t>applied force was measured by a load cell with an accuracy</w:t>
      </w:r>
      <w:r w:rsidRPr="00725329">
        <w:rPr>
          <w:rFonts w:ascii="Times New Roman" w:hAnsi="Times New Roman" w:cs="Times New Roman"/>
          <w:sz w:val="24"/>
          <w:szCs w:val="24"/>
          <w:lang w:val="en-US"/>
        </w:rPr>
        <w:t xml:space="preserve"> better than 0.1 N. Peeling progress, i.e. crack propagation, was continuously recorded by a linear variable differential transformer (LVDT) with a resolution of 0.01 mm. </w:t>
      </w:r>
      <w:r w:rsidRPr="008222EB">
        <w:rPr>
          <w:rFonts w:ascii="Times New Roman" w:hAnsi="Times New Roman" w:cs="Times New Roman"/>
          <w:sz w:val="24"/>
          <w:szCs w:val="24"/>
          <w:lang w:val="en-US"/>
        </w:rPr>
        <w:t>Peeling was performed until total rupture of the cartilage blocks. The recorded load</w:t>
      </w:r>
      <w:r>
        <w:rPr>
          <w:rFonts w:ascii="Times New Roman" w:hAnsi="Times New Roman" w:cs="Times New Roman"/>
          <w:sz w:val="24"/>
          <w:szCs w:val="24"/>
          <w:lang w:val="en-US"/>
        </w:rPr>
        <w:t xml:space="preserve"> (F</w:t>
      </w:r>
      <w:r>
        <w:rPr>
          <w:rFonts w:ascii="Times New Roman" w:hAnsi="Times New Roman" w:cs="Times New Roman"/>
          <w:sz w:val="24"/>
          <w:szCs w:val="24"/>
          <w:vertAlign w:val="subscript"/>
          <w:lang w:val="en-US"/>
        </w:rPr>
        <w:t>l</w:t>
      </w:r>
      <w:r>
        <w:rPr>
          <w:rFonts w:ascii="Times New Roman" w:hAnsi="Times New Roman" w:cs="Times New Roman"/>
          <w:sz w:val="24"/>
          <w:szCs w:val="24"/>
          <w:lang w:val="en-US"/>
        </w:rPr>
        <w:t>)</w:t>
      </w:r>
      <w:r w:rsidRPr="008222EB">
        <w:rPr>
          <w:rFonts w:ascii="Times New Roman" w:hAnsi="Times New Roman" w:cs="Times New Roman"/>
          <w:sz w:val="24"/>
          <w:szCs w:val="24"/>
          <w:lang w:val="en-US"/>
        </w:rPr>
        <w:t xml:space="preserve"> versus peeling distance</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Δp</w:t>
      </w:r>
      <w:proofErr w:type="spellEnd"/>
      <w:proofErr w:type="gramEnd"/>
      <w:r>
        <w:rPr>
          <w:rFonts w:ascii="Times New Roman" w:hAnsi="Times New Roman" w:cs="Times New Roman"/>
          <w:sz w:val="24"/>
          <w:szCs w:val="24"/>
          <w:lang w:val="en-US"/>
        </w:rPr>
        <w:t>)</w:t>
      </w:r>
      <w:r w:rsidRPr="008222EB">
        <w:rPr>
          <w:rFonts w:ascii="Times New Roman" w:hAnsi="Times New Roman" w:cs="Times New Roman"/>
          <w:sz w:val="24"/>
          <w:szCs w:val="24"/>
          <w:lang w:val="en-US"/>
        </w:rPr>
        <w:t xml:space="preserve"> w</w:t>
      </w:r>
      <w:r>
        <w:rPr>
          <w:rFonts w:ascii="Times New Roman" w:hAnsi="Times New Roman" w:cs="Times New Roman"/>
          <w:sz w:val="24"/>
          <w:szCs w:val="24"/>
          <w:lang w:val="en-US"/>
        </w:rPr>
        <w:t>as</w:t>
      </w:r>
      <w:r w:rsidRPr="008222EB">
        <w:rPr>
          <w:rFonts w:ascii="Times New Roman" w:hAnsi="Times New Roman" w:cs="Times New Roman"/>
          <w:sz w:val="24"/>
          <w:szCs w:val="24"/>
          <w:lang w:val="en-US"/>
        </w:rPr>
        <w:t xml:space="preserve"> analyzed in terms of the initial stiffness of the laps,</w:t>
      </w:r>
      <w:r>
        <w:rPr>
          <w:rFonts w:ascii="Times New Roman" w:hAnsi="Times New Roman" w:cs="Times New Roman"/>
          <w:sz w:val="24"/>
          <w:szCs w:val="24"/>
          <w:lang w:val="en-US"/>
        </w:rPr>
        <w:t xml:space="preserve"> </w:t>
      </w:r>
      <w:r w:rsidRPr="008222EB">
        <w:rPr>
          <w:rFonts w:ascii="Times New Roman" w:hAnsi="Times New Roman" w:cs="Times New Roman"/>
          <w:sz w:val="24"/>
          <w:szCs w:val="24"/>
          <w:lang w:val="en-US"/>
        </w:rPr>
        <w:t>load threshold for onset of peeling and peeling force normalized per incremental line segment as a function of peeling length.</w:t>
      </w:r>
    </w:p>
    <w:p w:rsidR="00637C7F" w:rsidRDefault="00637C7F" w:rsidP="00637C7F">
      <w:pPr>
        <w:rPr>
          <w:rFonts w:ascii="Times New Roman" w:hAnsi="Times New Roman" w:cs="Times New Roman"/>
          <w:sz w:val="24"/>
          <w:szCs w:val="24"/>
          <w:lang w:val="en-US"/>
        </w:rPr>
      </w:pPr>
      <w:r>
        <w:rPr>
          <w:rFonts w:ascii="Times New Roman" w:hAnsi="Times New Roman" w:cs="Times New Roman"/>
          <w:sz w:val="24"/>
          <w:szCs w:val="24"/>
          <w:lang w:val="en-US"/>
        </w:rPr>
        <w:t>Load versus displacement curves were obtained and provided direct access to the strength of tissue at the boundaries</w:t>
      </w:r>
      <w:r w:rsidR="00F44A12">
        <w:rPr>
          <w:rFonts w:ascii="Times New Roman" w:hAnsi="Times New Roman" w:cs="Times New Roman"/>
          <w:sz w:val="24"/>
          <w:szCs w:val="24"/>
          <w:lang w:val="en-US"/>
        </w:rPr>
        <w:t xml:space="preserve"> taking into account that</w:t>
      </w:r>
      <w:r w:rsidR="00F44A12" w:rsidRPr="00F44A12">
        <w:rPr>
          <w:rFonts w:ascii="Times New Roman" w:hAnsi="Times New Roman" w:cs="Times New Roman"/>
          <w:sz w:val="24"/>
          <w:szCs w:val="24"/>
          <w:lang w:val="en-US"/>
        </w:rPr>
        <w:t xml:space="preserve"> </w:t>
      </w:r>
      <w:proofErr w:type="spellStart"/>
      <w:proofErr w:type="gramStart"/>
      <w:r w:rsidR="00F44A12">
        <w:rPr>
          <w:rFonts w:ascii="Times New Roman" w:hAnsi="Times New Roman" w:cs="Times New Roman"/>
          <w:sz w:val="24"/>
          <w:szCs w:val="24"/>
          <w:lang w:val="en-US"/>
        </w:rPr>
        <w:t>Δp</w:t>
      </w:r>
      <w:proofErr w:type="spellEnd"/>
      <w:proofErr w:type="gramEnd"/>
      <w:r w:rsidR="00F44A12">
        <w:rPr>
          <w:rFonts w:ascii="Times New Roman" w:hAnsi="Times New Roman" w:cs="Times New Roman"/>
          <w:sz w:val="24"/>
          <w:szCs w:val="24"/>
          <w:lang w:val="en-US"/>
        </w:rPr>
        <w:t xml:space="preserve"> represents elastic deformation (</w:t>
      </w:r>
      <w:proofErr w:type="spellStart"/>
      <w:r w:rsidR="00F44A12">
        <w:rPr>
          <w:rFonts w:ascii="Times New Roman" w:hAnsi="Times New Roman" w:cs="Times New Roman"/>
          <w:sz w:val="24"/>
          <w:szCs w:val="24"/>
          <w:lang w:val="en-US"/>
        </w:rPr>
        <w:t>Δe</w:t>
      </w:r>
      <w:proofErr w:type="spellEnd"/>
      <w:r w:rsidR="00F44A12">
        <w:rPr>
          <w:rFonts w:ascii="Times New Roman" w:hAnsi="Times New Roman" w:cs="Times New Roman"/>
          <w:sz w:val="24"/>
          <w:szCs w:val="24"/>
          <w:lang w:val="en-US"/>
        </w:rPr>
        <w:t>) and plastic deformation (Δx</w:t>
      </w:r>
      <w:r w:rsidR="00F44A12">
        <w:rPr>
          <w:rFonts w:ascii="Times New Roman" w:hAnsi="Times New Roman" w:cs="Times New Roman"/>
          <w:sz w:val="26"/>
          <w:szCs w:val="24"/>
          <w:lang w:val="en-US"/>
        </w:rPr>
        <w:t>)</w:t>
      </w:r>
      <w:bookmarkStart w:id="0" w:name="_GoBack"/>
      <w:bookmarkEnd w:id="0"/>
      <w:r w:rsidR="00F44A12">
        <w:rPr>
          <w:rFonts w:ascii="Times New Roman" w:hAnsi="Times New Roman" w:cs="Times New Roman"/>
          <w:sz w:val="24"/>
          <w:szCs w:val="24"/>
          <w:lang w:val="en-US"/>
        </w:rPr>
        <w:t xml:space="preserve"> of the cartilage block</w:t>
      </w:r>
      <w:r>
        <w:rPr>
          <w:rFonts w:ascii="Times New Roman" w:hAnsi="Times New Roman" w:cs="Times New Roman"/>
          <w:sz w:val="24"/>
          <w:szCs w:val="24"/>
          <w:lang w:val="en-US"/>
        </w:rPr>
        <w:t xml:space="preserve">. </w:t>
      </w:r>
    </w:p>
    <w:p w:rsidR="00637C7F" w:rsidRPr="008222EB" w:rsidRDefault="00637C7F" w:rsidP="00637C7F">
      <w:pPr>
        <w:rPr>
          <w:rFonts w:ascii="Times New Roman" w:hAnsi="Times New Roman" w:cs="Times New Roman"/>
          <w:sz w:val="24"/>
          <w:szCs w:val="24"/>
          <w:lang w:val="en-US"/>
        </w:rPr>
      </w:pPr>
      <w:r>
        <w:rPr>
          <w:rFonts w:ascii="Times New Roman" w:hAnsi="Times New Roman" w:cs="Times New Roman"/>
          <w:sz w:val="24"/>
          <w:szCs w:val="24"/>
          <w:lang w:val="en-US"/>
        </w:rPr>
        <w:t>We suggest the t-peel-test as a valuable, easy to perform and meaningful tool to measure mechanical strength and loading capacity in native, tissue engineered and repaired cartilage in vitro.</w:t>
      </w:r>
    </w:p>
    <w:p w:rsidR="00136939" w:rsidRPr="00637C7F" w:rsidRDefault="00136939">
      <w:pPr>
        <w:rPr>
          <w:lang w:val="en-US"/>
        </w:rPr>
      </w:pPr>
    </w:p>
    <w:sectPr w:rsidR="00136939" w:rsidRPr="00637C7F" w:rsidSect="00703B3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37C7F"/>
    <w:rsid w:val="001340FD"/>
    <w:rsid w:val="00136939"/>
    <w:rsid w:val="004F7CFD"/>
    <w:rsid w:val="00637C7F"/>
    <w:rsid w:val="00703B31"/>
    <w:rsid w:val="00F44A1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7C7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7C7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1946</Characters>
  <Application>Microsoft Office Word</Application>
  <DocSecurity>0</DocSecurity>
  <Lines>16</Lines>
  <Paragraphs>4</Paragraphs>
  <ScaleCrop>false</ScaleCrop>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Pfeifer</dc:creator>
  <cp:lastModifiedBy>Pfeifer</cp:lastModifiedBy>
  <cp:revision>3</cp:revision>
  <dcterms:created xsi:type="dcterms:W3CDTF">2012-01-17T09:54:00Z</dcterms:created>
  <dcterms:modified xsi:type="dcterms:W3CDTF">2012-01-19T09:01:00Z</dcterms:modified>
</cp:coreProperties>
</file>