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E48E0" w14:textId="77777777" w:rsidR="00782811" w:rsidRPr="009010D4" w:rsidDel="00A12F8F" w:rsidRDefault="00782811" w:rsidP="00782811">
      <w:pPr>
        <w:pStyle w:val="BodyText"/>
        <w:rPr>
          <w:rFonts w:ascii="Arial" w:hAnsi="Arial" w:cs="Arial"/>
          <w:b/>
          <w:i w:val="0"/>
          <w:sz w:val="22"/>
          <w:szCs w:val="22"/>
        </w:rPr>
      </w:pPr>
    </w:p>
    <w:p w14:paraId="0A9E8CC6" w14:textId="77777777" w:rsidR="00782811" w:rsidRPr="009010D4" w:rsidRDefault="00782811" w:rsidP="00782811">
      <w:pPr>
        <w:pStyle w:val="BodyText"/>
        <w:outlineLvl w:val="0"/>
        <w:rPr>
          <w:rFonts w:ascii="Arial" w:hAnsi="Arial" w:cs="Arial"/>
          <w:b/>
          <w:i w:val="0"/>
          <w:sz w:val="22"/>
          <w:szCs w:val="22"/>
        </w:rPr>
      </w:pPr>
      <w:r w:rsidRPr="009010D4">
        <w:rPr>
          <w:rFonts w:ascii="Arial" w:hAnsi="Arial" w:cs="Arial"/>
          <w:b/>
          <w:i w:val="0"/>
          <w:sz w:val="22"/>
          <w:szCs w:val="22"/>
        </w:rPr>
        <w:t>Submission ID #:  4182</w:t>
      </w:r>
    </w:p>
    <w:p w14:paraId="7F8B41C5" w14:textId="77777777" w:rsidR="00782811" w:rsidRPr="009010D4" w:rsidDel="00A12F8F" w:rsidRDefault="00782811" w:rsidP="00782811">
      <w:pPr>
        <w:pStyle w:val="BodyText"/>
        <w:outlineLvl w:val="0"/>
        <w:rPr>
          <w:rFonts w:ascii="Arial" w:hAnsi="Arial" w:cs="Arial"/>
          <w:b/>
          <w:i w:val="0"/>
          <w:sz w:val="22"/>
          <w:szCs w:val="22"/>
        </w:rPr>
      </w:pPr>
      <w:r w:rsidRPr="009010D4">
        <w:rPr>
          <w:rFonts w:ascii="Arial" w:hAnsi="Arial" w:cs="Arial"/>
          <w:b/>
          <w:i w:val="0"/>
          <w:sz w:val="22"/>
          <w:szCs w:val="22"/>
        </w:rPr>
        <w:t xml:space="preserve">Editor Name: Linda </w:t>
      </w:r>
      <w:proofErr w:type="spellStart"/>
      <w:r w:rsidRPr="009010D4">
        <w:rPr>
          <w:rFonts w:ascii="Arial" w:hAnsi="Arial" w:cs="Arial"/>
          <w:b/>
          <w:i w:val="0"/>
          <w:sz w:val="22"/>
          <w:szCs w:val="22"/>
        </w:rPr>
        <w:t>DiBella</w:t>
      </w:r>
      <w:proofErr w:type="spellEnd"/>
    </w:p>
    <w:p w14:paraId="1C672B77" w14:textId="77777777" w:rsidR="00782811" w:rsidRPr="009010D4" w:rsidRDefault="00782811" w:rsidP="00782811">
      <w:pPr>
        <w:pStyle w:val="BodyText"/>
        <w:outlineLvl w:val="0"/>
        <w:rPr>
          <w:rFonts w:ascii="Arial" w:hAnsi="Arial" w:cs="Arial"/>
          <w:b/>
          <w:i w:val="0"/>
          <w:sz w:val="22"/>
          <w:szCs w:val="22"/>
        </w:rPr>
      </w:pPr>
      <w:r w:rsidRPr="009010D4">
        <w:rPr>
          <w:rFonts w:ascii="Arial" w:hAnsi="Arial" w:cs="Arial"/>
          <w:b/>
          <w:i w:val="0"/>
          <w:sz w:val="22"/>
          <w:szCs w:val="22"/>
        </w:rPr>
        <w:t>Videographer name:</w:t>
      </w:r>
    </w:p>
    <w:p w14:paraId="3CFB2250" w14:textId="77777777" w:rsidR="00782811" w:rsidRPr="009010D4" w:rsidRDefault="00782811" w:rsidP="00782811">
      <w:pPr>
        <w:pStyle w:val="BodyText"/>
        <w:outlineLvl w:val="0"/>
        <w:rPr>
          <w:rFonts w:ascii="Arial" w:hAnsi="Arial" w:cs="Arial"/>
          <w:b/>
          <w:i w:val="0"/>
          <w:sz w:val="22"/>
          <w:szCs w:val="22"/>
        </w:rPr>
      </w:pPr>
      <w:r w:rsidRPr="009010D4">
        <w:rPr>
          <w:rFonts w:ascii="Arial" w:hAnsi="Arial" w:cs="Arial"/>
          <w:b/>
          <w:i w:val="0"/>
          <w:sz w:val="22"/>
          <w:szCs w:val="22"/>
        </w:rPr>
        <w:t xml:space="preserve">Film Date: </w:t>
      </w:r>
    </w:p>
    <w:p w14:paraId="096025BE" w14:textId="77777777" w:rsidR="00782811" w:rsidRPr="009010D4" w:rsidRDefault="00782811" w:rsidP="00782811">
      <w:pPr>
        <w:pStyle w:val="CM10"/>
        <w:outlineLvl w:val="0"/>
        <w:rPr>
          <w:rFonts w:ascii="Arial" w:hAnsi="Arial" w:cs="Arial"/>
          <w:b/>
          <w:sz w:val="22"/>
          <w:szCs w:val="22"/>
        </w:rPr>
      </w:pPr>
      <w:r w:rsidRPr="009010D4">
        <w:rPr>
          <w:rFonts w:ascii="Arial" w:hAnsi="Arial" w:cs="Arial"/>
          <w:b/>
          <w:sz w:val="22"/>
          <w:szCs w:val="22"/>
        </w:rPr>
        <w:t xml:space="preserve">Authors and Affiliations: </w:t>
      </w:r>
    </w:p>
    <w:p w14:paraId="489492DC" w14:textId="77777777" w:rsidR="00782811" w:rsidRPr="009010D4" w:rsidRDefault="00782811" w:rsidP="00782811">
      <w:pPr>
        <w:pStyle w:val="Default"/>
        <w:rPr>
          <w:rFonts w:ascii="Arial" w:hAnsi="Arial" w:cs="Arial"/>
          <w:sz w:val="22"/>
          <w:szCs w:val="22"/>
        </w:rPr>
      </w:pPr>
    </w:p>
    <w:p w14:paraId="06D2DB8A" w14:textId="77777777" w:rsidR="00782811" w:rsidRPr="009010D4" w:rsidRDefault="00782811" w:rsidP="00782811">
      <w:pPr>
        <w:spacing w:before="24" w:after="24"/>
        <w:jc w:val="both"/>
        <w:rPr>
          <w:rFonts w:ascii="Arial" w:hAnsi="Arial" w:cs="Arial"/>
          <w:sz w:val="22"/>
          <w:szCs w:val="22"/>
        </w:rPr>
      </w:pPr>
      <w:r w:rsidRPr="009010D4">
        <w:rPr>
          <w:rFonts w:ascii="Arial" w:hAnsi="Arial" w:cs="Arial"/>
          <w:sz w:val="22"/>
          <w:szCs w:val="22"/>
        </w:rPr>
        <w:t>Eva K. Brinkman</w:t>
      </w:r>
    </w:p>
    <w:p w14:paraId="623CF9E6" w14:textId="77777777" w:rsidR="00782811" w:rsidRPr="009010D4" w:rsidRDefault="00782811" w:rsidP="00782811">
      <w:pPr>
        <w:spacing w:before="24" w:after="24"/>
        <w:jc w:val="both"/>
        <w:rPr>
          <w:rFonts w:ascii="Arial" w:hAnsi="Arial" w:cs="Arial"/>
          <w:sz w:val="22"/>
          <w:szCs w:val="22"/>
        </w:rPr>
      </w:pPr>
      <w:r w:rsidRPr="009010D4">
        <w:rPr>
          <w:rFonts w:ascii="Arial" w:hAnsi="Arial" w:cs="Arial"/>
          <w:sz w:val="22"/>
          <w:szCs w:val="22"/>
        </w:rPr>
        <w:t xml:space="preserve">Department of Biotechnology </w:t>
      </w:r>
    </w:p>
    <w:p w14:paraId="584BD24E" w14:textId="77777777" w:rsidR="00782811" w:rsidRPr="009010D4" w:rsidRDefault="00782811" w:rsidP="00782811">
      <w:pPr>
        <w:spacing w:before="24" w:after="24"/>
        <w:jc w:val="both"/>
        <w:rPr>
          <w:rFonts w:ascii="Arial" w:hAnsi="Arial" w:cs="Arial"/>
          <w:sz w:val="22"/>
          <w:szCs w:val="22"/>
        </w:rPr>
      </w:pPr>
      <w:r w:rsidRPr="009010D4">
        <w:rPr>
          <w:rFonts w:ascii="Arial" w:hAnsi="Arial" w:cs="Arial"/>
          <w:sz w:val="22"/>
          <w:szCs w:val="22"/>
        </w:rPr>
        <w:t>Delft University of Technology, Delft</w:t>
      </w:r>
    </w:p>
    <w:p w14:paraId="6FCFEDCC" w14:textId="77777777" w:rsidR="00782811" w:rsidRPr="009010D4" w:rsidRDefault="00782811" w:rsidP="00782811">
      <w:pPr>
        <w:spacing w:before="24" w:after="24"/>
        <w:jc w:val="both"/>
        <w:rPr>
          <w:rFonts w:ascii="Arial" w:hAnsi="Arial" w:cs="Arial"/>
          <w:sz w:val="22"/>
          <w:szCs w:val="22"/>
        </w:rPr>
      </w:pPr>
      <w:hyperlink r:id="rId8" w:history="1">
        <w:r w:rsidRPr="009010D4">
          <w:rPr>
            <w:rStyle w:val="Hyperlink"/>
            <w:rFonts w:ascii="Arial" w:hAnsi="Arial" w:cs="Arial"/>
            <w:sz w:val="22"/>
            <w:szCs w:val="22"/>
          </w:rPr>
          <w:t>evakbrinkman@gmail.com</w:t>
        </w:r>
      </w:hyperlink>
    </w:p>
    <w:p w14:paraId="16E2A7CB" w14:textId="77777777" w:rsidR="00782811" w:rsidRPr="009010D4" w:rsidRDefault="00782811" w:rsidP="00782811">
      <w:pPr>
        <w:jc w:val="both"/>
        <w:rPr>
          <w:rFonts w:ascii="Arial" w:hAnsi="Arial" w:cs="Arial"/>
          <w:sz w:val="22"/>
          <w:szCs w:val="22"/>
        </w:rPr>
      </w:pPr>
    </w:p>
    <w:p w14:paraId="104BD3D1"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Kira Schipper</w:t>
      </w:r>
    </w:p>
    <w:p w14:paraId="4809ADD3"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 xml:space="preserve">Department of Biotechnology </w:t>
      </w:r>
    </w:p>
    <w:p w14:paraId="365E5AA2"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 xml:space="preserve">Delft University of Technology, Delft </w:t>
      </w:r>
    </w:p>
    <w:p w14:paraId="5CC7D0AB" w14:textId="77777777" w:rsidR="00782811" w:rsidRPr="009010D4" w:rsidRDefault="00782811" w:rsidP="00782811">
      <w:pPr>
        <w:jc w:val="both"/>
        <w:rPr>
          <w:rFonts w:ascii="Arial" w:hAnsi="Arial" w:cs="Arial"/>
          <w:sz w:val="22"/>
          <w:szCs w:val="22"/>
        </w:rPr>
      </w:pPr>
      <w:hyperlink r:id="rId9" w:history="1">
        <w:r w:rsidRPr="009010D4">
          <w:rPr>
            <w:rStyle w:val="Hyperlink"/>
            <w:rFonts w:ascii="Arial" w:hAnsi="Arial" w:cs="Arial"/>
            <w:sz w:val="22"/>
            <w:szCs w:val="22"/>
          </w:rPr>
          <w:t>kiraschipper@gmail.com</w:t>
        </w:r>
      </w:hyperlink>
    </w:p>
    <w:p w14:paraId="789D0576" w14:textId="77777777" w:rsidR="00782811" w:rsidRPr="009010D4" w:rsidRDefault="00782811" w:rsidP="00782811">
      <w:pPr>
        <w:jc w:val="both"/>
        <w:rPr>
          <w:rFonts w:ascii="Arial" w:hAnsi="Arial" w:cs="Arial"/>
          <w:sz w:val="22"/>
          <w:szCs w:val="22"/>
        </w:rPr>
      </w:pPr>
    </w:p>
    <w:p w14:paraId="3AE77BCD"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Nadine Bongaerts</w:t>
      </w:r>
    </w:p>
    <w:p w14:paraId="5D852BBB"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Department of Biotechnology</w:t>
      </w:r>
    </w:p>
    <w:p w14:paraId="58EB90FB"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Delft University of Technology, Delft</w:t>
      </w:r>
    </w:p>
    <w:p w14:paraId="6025C42C" w14:textId="77777777" w:rsidR="00782811" w:rsidRPr="009010D4" w:rsidRDefault="00782811" w:rsidP="00782811">
      <w:pPr>
        <w:jc w:val="both"/>
        <w:rPr>
          <w:rFonts w:ascii="Arial" w:hAnsi="Arial" w:cs="Arial"/>
          <w:sz w:val="22"/>
          <w:szCs w:val="22"/>
        </w:rPr>
      </w:pPr>
      <w:hyperlink r:id="rId10" w:history="1">
        <w:r w:rsidRPr="009010D4">
          <w:rPr>
            <w:rStyle w:val="Hyperlink"/>
            <w:rFonts w:ascii="Arial" w:hAnsi="Arial" w:cs="Arial"/>
            <w:sz w:val="22"/>
            <w:szCs w:val="22"/>
          </w:rPr>
          <w:t>nadine.bongaerts@gmail.com</w:t>
        </w:r>
      </w:hyperlink>
    </w:p>
    <w:p w14:paraId="23E3C7C5" w14:textId="77777777" w:rsidR="00782811" w:rsidRPr="009010D4" w:rsidRDefault="00782811" w:rsidP="00782811">
      <w:pPr>
        <w:jc w:val="both"/>
        <w:rPr>
          <w:rFonts w:ascii="Arial" w:hAnsi="Arial" w:cs="Arial"/>
          <w:sz w:val="22"/>
          <w:szCs w:val="22"/>
        </w:rPr>
      </w:pPr>
    </w:p>
    <w:p w14:paraId="747386BD"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Mathias J. Voges</w:t>
      </w:r>
    </w:p>
    <w:p w14:paraId="0F04E704"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Department of Biotechnology</w:t>
      </w:r>
    </w:p>
    <w:p w14:paraId="4A1F3CB9"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Delft University of Technology, Delft</w:t>
      </w:r>
    </w:p>
    <w:p w14:paraId="2B696EDC" w14:textId="77777777" w:rsidR="00782811" w:rsidRPr="009010D4" w:rsidRDefault="00782811" w:rsidP="00782811">
      <w:pPr>
        <w:jc w:val="both"/>
        <w:rPr>
          <w:rFonts w:ascii="Arial" w:hAnsi="Arial" w:cs="Arial"/>
          <w:sz w:val="22"/>
          <w:szCs w:val="22"/>
        </w:rPr>
      </w:pPr>
      <w:hyperlink r:id="rId11" w:history="1">
        <w:r w:rsidRPr="009010D4">
          <w:rPr>
            <w:rStyle w:val="Hyperlink"/>
            <w:rFonts w:ascii="Arial" w:hAnsi="Arial" w:cs="Arial"/>
            <w:sz w:val="22"/>
            <w:szCs w:val="22"/>
          </w:rPr>
          <w:t>mjvoges@gmail.com</w:t>
        </w:r>
      </w:hyperlink>
    </w:p>
    <w:p w14:paraId="06CEA5BF" w14:textId="77777777" w:rsidR="00782811" w:rsidRPr="009010D4" w:rsidRDefault="00782811" w:rsidP="00782811">
      <w:pPr>
        <w:jc w:val="both"/>
        <w:rPr>
          <w:rFonts w:ascii="Arial" w:hAnsi="Arial" w:cs="Arial"/>
          <w:sz w:val="22"/>
          <w:szCs w:val="22"/>
        </w:rPr>
      </w:pPr>
    </w:p>
    <w:p w14:paraId="40B9503A"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Alessandro Abate</w:t>
      </w:r>
    </w:p>
    <w:p w14:paraId="2047919F"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Delft Center for Systems and Control</w:t>
      </w:r>
    </w:p>
    <w:p w14:paraId="74AA3E5A"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Delft University of Technology, Delft</w:t>
      </w:r>
    </w:p>
    <w:p w14:paraId="4226E860" w14:textId="77777777" w:rsidR="00782811" w:rsidRPr="009010D4" w:rsidRDefault="00782811" w:rsidP="00782811">
      <w:pPr>
        <w:jc w:val="both"/>
        <w:rPr>
          <w:rFonts w:ascii="Arial" w:hAnsi="Arial" w:cs="Arial"/>
          <w:sz w:val="22"/>
          <w:szCs w:val="22"/>
        </w:rPr>
      </w:pPr>
      <w:hyperlink r:id="rId12" w:history="1">
        <w:r w:rsidRPr="009010D4">
          <w:rPr>
            <w:rStyle w:val="Hyperlink"/>
            <w:rFonts w:ascii="Arial" w:hAnsi="Arial" w:cs="Arial"/>
            <w:sz w:val="22"/>
            <w:szCs w:val="22"/>
          </w:rPr>
          <w:t>a.abate@tudelft.nl</w:t>
        </w:r>
      </w:hyperlink>
    </w:p>
    <w:p w14:paraId="69AD7115" w14:textId="77777777" w:rsidR="00782811" w:rsidRPr="009010D4" w:rsidRDefault="00782811" w:rsidP="00782811">
      <w:pPr>
        <w:jc w:val="both"/>
        <w:rPr>
          <w:rFonts w:ascii="Arial" w:hAnsi="Arial" w:cs="Arial"/>
          <w:sz w:val="22"/>
          <w:szCs w:val="22"/>
        </w:rPr>
      </w:pPr>
    </w:p>
    <w:p w14:paraId="3DD81409"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S. Aljoscha Wahl</w:t>
      </w:r>
    </w:p>
    <w:p w14:paraId="25857C35"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Department of Biotechnology</w:t>
      </w:r>
    </w:p>
    <w:p w14:paraId="0CFAB60E"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Delft University of Technology, Delft</w:t>
      </w:r>
    </w:p>
    <w:p w14:paraId="0926DE6D" w14:textId="77777777" w:rsidR="00782811" w:rsidRPr="009010D4" w:rsidRDefault="00782811" w:rsidP="00782811">
      <w:pPr>
        <w:jc w:val="both"/>
        <w:rPr>
          <w:rFonts w:ascii="Arial" w:hAnsi="Arial" w:cs="Arial"/>
          <w:sz w:val="22"/>
          <w:szCs w:val="22"/>
        </w:rPr>
      </w:pPr>
      <w:hyperlink r:id="rId13" w:history="1">
        <w:r w:rsidRPr="009010D4">
          <w:rPr>
            <w:rStyle w:val="Hyperlink"/>
            <w:rFonts w:ascii="Arial" w:hAnsi="Arial" w:cs="Arial"/>
            <w:sz w:val="22"/>
            <w:szCs w:val="22"/>
          </w:rPr>
          <w:t>s.a.wahl@tudelft.nl</w:t>
        </w:r>
      </w:hyperlink>
    </w:p>
    <w:p w14:paraId="332FBCF0" w14:textId="77777777" w:rsidR="00782811" w:rsidRPr="009010D4" w:rsidRDefault="00782811" w:rsidP="00782811">
      <w:pPr>
        <w:jc w:val="both"/>
        <w:rPr>
          <w:rFonts w:ascii="Arial" w:hAnsi="Arial" w:cs="Arial"/>
          <w:sz w:val="22"/>
          <w:szCs w:val="22"/>
        </w:rPr>
      </w:pPr>
    </w:p>
    <w:p w14:paraId="497005A6" w14:textId="77777777" w:rsidR="00782811" w:rsidRPr="009010D4" w:rsidRDefault="00782811" w:rsidP="00782811">
      <w:pPr>
        <w:jc w:val="both"/>
        <w:rPr>
          <w:rFonts w:ascii="Arial" w:hAnsi="Arial" w:cs="Arial"/>
          <w:b/>
          <w:sz w:val="22"/>
          <w:szCs w:val="22"/>
        </w:rPr>
      </w:pPr>
      <w:r w:rsidRPr="009010D4">
        <w:rPr>
          <w:rFonts w:ascii="Arial" w:hAnsi="Arial" w:cs="Arial"/>
          <w:b/>
          <w:sz w:val="22"/>
          <w:szCs w:val="22"/>
        </w:rPr>
        <w:t>Corresponding author:</w:t>
      </w:r>
    </w:p>
    <w:p w14:paraId="69958F90" w14:textId="77777777" w:rsidR="00782811" w:rsidRPr="009010D4" w:rsidRDefault="00782811" w:rsidP="00782811">
      <w:pPr>
        <w:jc w:val="both"/>
        <w:rPr>
          <w:rFonts w:ascii="Arial" w:hAnsi="Arial" w:cs="Arial"/>
          <w:sz w:val="22"/>
          <w:szCs w:val="22"/>
        </w:rPr>
      </w:pPr>
      <w:r w:rsidRPr="009010D4">
        <w:rPr>
          <w:rFonts w:ascii="Arial" w:hAnsi="Arial" w:cs="Arial"/>
          <w:sz w:val="22"/>
          <w:szCs w:val="22"/>
        </w:rPr>
        <w:t>S. Aljoscha Wahl, Alessandro Abate</w:t>
      </w:r>
    </w:p>
    <w:p w14:paraId="29B1747C" w14:textId="77777777" w:rsidR="00782811" w:rsidRPr="009010D4" w:rsidRDefault="00782811" w:rsidP="00782811">
      <w:pPr>
        <w:pStyle w:val="Default"/>
        <w:rPr>
          <w:rFonts w:ascii="Arial" w:hAnsi="Arial" w:cs="Arial"/>
          <w:sz w:val="22"/>
          <w:szCs w:val="22"/>
        </w:rPr>
      </w:pPr>
    </w:p>
    <w:p w14:paraId="17CE857A" w14:textId="77777777" w:rsidR="00782811" w:rsidRPr="009010D4" w:rsidRDefault="00782811" w:rsidP="00782811">
      <w:pPr>
        <w:spacing w:before="24" w:after="24"/>
        <w:jc w:val="both"/>
        <w:rPr>
          <w:rFonts w:ascii="Arial" w:hAnsi="Arial" w:cs="Arial"/>
          <w:b/>
          <w:sz w:val="22"/>
          <w:szCs w:val="22"/>
        </w:rPr>
      </w:pPr>
      <w:r w:rsidRPr="009010D4">
        <w:rPr>
          <w:rFonts w:ascii="Arial" w:hAnsi="Arial" w:cs="Arial"/>
          <w:b/>
          <w:sz w:val="22"/>
          <w:szCs w:val="22"/>
        </w:rPr>
        <w:t>Title: A Toolkit to Enable Hydrocarbon Conversion in Aqueous Environments</w:t>
      </w:r>
    </w:p>
    <w:p w14:paraId="68E35749" w14:textId="77777777" w:rsidR="00782811" w:rsidRPr="009010D4" w:rsidRDefault="00782811">
      <w:pPr>
        <w:rPr>
          <w:rFonts w:ascii="Arial" w:hAnsi="Arial" w:cs="Arial"/>
          <w:sz w:val="22"/>
          <w:szCs w:val="22"/>
        </w:rPr>
      </w:pPr>
    </w:p>
    <w:p w14:paraId="74986DAC" w14:textId="77777777" w:rsidR="00782811" w:rsidRPr="009010D4"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 w:val="22"/>
          <w:szCs w:val="22"/>
        </w:rPr>
      </w:pPr>
      <w:r w:rsidRPr="009010D4">
        <w:rPr>
          <w:rFonts w:ascii="Arial" w:hAnsi="Arial" w:cs="Arial"/>
          <w:sz w:val="22"/>
          <w:szCs w:val="22"/>
        </w:rPr>
        <w:t xml:space="preserve">Authors, please fill out the brief questionnaire below.   </w:t>
      </w:r>
    </w:p>
    <w:p w14:paraId="16B45DBE" w14:textId="77777777" w:rsidR="00782811" w:rsidRPr="009010D4" w:rsidRDefault="00782811" w:rsidP="00782811">
      <w:pPr>
        <w:rPr>
          <w:rFonts w:ascii="Arial" w:hAnsi="Arial" w:cs="Arial"/>
          <w:sz w:val="22"/>
          <w:szCs w:val="22"/>
        </w:rPr>
      </w:pPr>
    </w:p>
    <w:p w14:paraId="207CF80D" w14:textId="77777777" w:rsidR="00782811" w:rsidRPr="009010D4" w:rsidRDefault="00782811" w:rsidP="00782811">
      <w:pPr>
        <w:rPr>
          <w:rFonts w:ascii="Arial" w:hAnsi="Arial" w:cs="Arial"/>
          <w:sz w:val="22"/>
          <w:szCs w:val="22"/>
        </w:rPr>
      </w:pPr>
      <w:r w:rsidRPr="009010D4">
        <w:rPr>
          <w:rFonts w:ascii="Arial" w:hAnsi="Arial" w:cs="Arial"/>
          <w:sz w:val="22"/>
          <w:szCs w:val="22"/>
        </w:rPr>
        <w:t>A. Will you require assistance with video microscopy, such as filming a complex dissection or microinjection technique (Y/N, please specify steps by number. Also, please list make and model of your microscope)?  N</w:t>
      </w:r>
    </w:p>
    <w:p w14:paraId="7544BCC6" w14:textId="77777777" w:rsidR="00782811" w:rsidRPr="009010D4" w:rsidRDefault="00782811" w:rsidP="00782811">
      <w:pPr>
        <w:rPr>
          <w:rFonts w:ascii="Arial" w:hAnsi="Arial" w:cs="Arial"/>
          <w:sz w:val="22"/>
          <w:szCs w:val="22"/>
        </w:rPr>
      </w:pPr>
      <w:r w:rsidRPr="009010D4">
        <w:rPr>
          <w:rFonts w:ascii="Arial" w:hAnsi="Arial" w:cs="Arial"/>
          <w:sz w:val="22"/>
          <w:szCs w:val="22"/>
        </w:rPr>
        <w:t>B.   Does your protocol include detailed, step-by-step, descriptions of software usage (Y/N, please specify steps by number)? N</w:t>
      </w:r>
    </w:p>
    <w:p w14:paraId="690ADEA7" w14:textId="77777777" w:rsidR="00782811" w:rsidRPr="009010D4" w:rsidRDefault="00782811" w:rsidP="00782811">
      <w:pPr>
        <w:rPr>
          <w:rFonts w:ascii="Arial" w:hAnsi="Arial" w:cs="Arial"/>
          <w:sz w:val="22"/>
          <w:szCs w:val="22"/>
        </w:rPr>
      </w:pPr>
      <w:r w:rsidRPr="009010D4">
        <w:rPr>
          <w:rFonts w:ascii="Arial" w:hAnsi="Arial" w:cs="Arial"/>
          <w:sz w:val="22"/>
          <w:szCs w:val="22"/>
        </w:rPr>
        <w:t>C.  Which steps of your protocol will viewers benefit most from having filmed? Please list 4-6 steps______</w:t>
      </w:r>
    </w:p>
    <w:p w14:paraId="610CAE11" w14:textId="77777777" w:rsidR="00782811" w:rsidRPr="009010D4" w:rsidRDefault="00782811" w:rsidP="00782811">
      <w:pPr>
        <w:rPr>
          <w:rFonts w:ascii="Arial" w:hAnsi="Arial" w:cs="Arial"/>
          <w:sz w:val="22"/>
          <w:szCs w:val="22"/>
        </w:rPr>
      </w:pPr>
      <w:r w:rsidRPr="009010D4">
        <w:rPr>
          <w:rFonts w:ascii="Arial" w:hAnsi="Arial" w:cs="Arial"/>
          <w:sz w:val="22"/>
          <w:szCs w:val="22"/>
        </w:rPr>
        <w:t xml:space="preserve">D.  What is the single most difficult aspect of this procedure and what do you do to ensure its success?  </w:t>
      </w:r>
    </w:p>
    <w:p w14:paraId="3E7EB69D" w14:textId="77777777" w:rsidR="00782811" w:rsidRPr="009010D4" w:rsidRDefault="00782811" w:rsidP="00782811">
      <w:pPr>
        <w:rPr>
          <w:rFonts w:ascii="Arial" w:hAnsi="Arial" w:cs="Arial"/>
          <w:b/>
          <w:i/>
          <w:sz w:val="22"/>
          <w:szCs w:val="22"/>
        </w:rPr>
      </w:pPr>
    </w:p>
    <w:p w14:paraId="1E308937" w14:textId="77777777" w:rsidR="00782811" w:rsidRPr="009010D4" w:rsidRDefault="00782811" w:rsidP="00782811">
      <w:pPr>
        <w:rPr>
          <w:rFonts w:ascii="Arial" w:hAnsi="Arial" w:cs="Arial"/>
          <w:b/>
          <w:sz w:val="22"/>
          <w:szCs w:val="22"/>
        </w:rPr>
      </w:pPr>
      <w:r w:rsidRPr="009010D4">
        <w:rPr>
          <w:rFonts w:ascii="Arial" w:hAnsi="Arial" w:cs="Arial"/>
          <w:b/>
          <w:sz w:val="22"/>
          <w:szCs w:val="22"/>
        </w:rPr>
        <w:t>1. Introduction (Schematic Overview and Interview)</w:t>
      </w:r>
    </w:p>
    <w:p w14:paraId="470CD733" w14:textId="77777777" w:rsidR="00782811" w:rsidRPr="009010D4" w:rsidRDefault="00782811" w:rsidP="00782811">
      <w:pPr>
        <w:rPr>
          <w:rFonts w:ascii="Arial" w:hAnsi="Arial" w:cs="Arial"/>
          <w:b/>
          <w:sz w:val="22"/>
          <w:szCs w:val="22"/>
        </w:rPr>
      </w:pPr>
    </w:p>
    <w:p w14:paraId="52A89FA9" w14:textId="77777777" w:rsidR="00782811" w:rsidRPr="009010D4" w:rsidRDefault="00782811" w:rsidP="00782811">
      <w:pPr>
        <w:rPr>
          <w:rFonts w:ascii="Arial" w:hAnsi="Arial" w:cs="Arial"/>
          <w:b/>
          <w:sz w:val="22"/>
          <w:szCs w:val="22"/>
        </w:rPr>
      </w:pPr>
      <w:r w:rsidRPr="009010D4">
        <w:rPr>
          <w:rFonts w:ascii="Arial" w:hAnsi="Arial" w:cs="Arial"/>
          <w:b/>
          <w:sz w:val="22"/>
          <w:szCs w:val="22"/>
        </w:rPr>
        <w:t>A. Schematic Overview (read by voice talent at JoVE):</w:t>
      </w:r>
    </w:p>
    <w:p w14:paraId="2A01F1F5" w14:textId="77777777" w:rsidR="00782811" w:rsidRPr="009010D4"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 w:val="22"/>
          <w:szCs w:val="22"/>
        </w:rPr>
      </w:pPr>
      <w:proofErr w:type="gramStart"/>
      <w:r w:rsidRPr="009010D4">
        <w:rPr>
          <w:rFonts w:ascii="Arial" w:hAnsi="Arial" w:cs="Arial"/>
          <w:sz w:val="22"/>
          <w:szCs w:val="22"/>
        </w:rPr>
        <w:t>Authors,</w:t>
      </w:r>
      <w:proofErr w:type="gramEnd"/>
      <w:r w:rsidRPr="009010D4">
        <w:rPr>
          <w:rFonts w:ascii="Arial" w:hAnsi="Arial" w:cs="Arial"/>
          <w:sz w:val="22"/>
          <w:szCs w:val="22"/>
        </w:rPr>
        <w:t xml:space="preserve"> please select from “Procedural Narrative” or “Conceptual Narrative” and complete the statements below. </w:t>
      </w:r>
      <w:r w:rsidRPr="009010D4">
        <w:rPr>
          <w:rFonts w:ascii="Arial" w:hAnsi="Arial" w:cs="Arial"/>
          <w:sz w:val="22"/>
          <w:szCs w:val="22"/>
          <w:u w:val="single"/>
        </w:rPr>
        <w:t>Please do not add additional steps</w:t>
      </w:r>
      <w:r w:rsidRPr="009010D4">
        <w:rPr>
          <w:rFonts w:ascii="Arial" w:hAnsi="Arial" w:cs="Arial"/>
          <w:sz w:val="22"/>
          <w:szCs w:val="22"/>
        </w:rPr>
        <w:t xml:space="preserve">.  Then, attach your finished graphic overview.  See accompanying instructions for details and examples.  </w:t>
      </w:r>
    </w:p>
    <w:p w14:paraId="27AC1C7F" w14:textId="77777777" w:rsidR="00782811" w:rsidRPr="001A6FDA" w:rsidRDefault="00782811" w:rsidP="00782811">
      <w:pPr>
        <w:ind w:left="360"/>
        <w:rPr>
          <w:rFonts w:ascii="Arial" w:hAnsi="Arial" w:cs="Arial"/>
          <w:sz w:val="22"/>
          <w:szCs w:val="22"/>
        </w:rPr>
      </w:pPr>
    </w:p>
    <w:p w14:paraId="10CDFB79" w14:textId="77777777" w:rsidR="00782811" w:rsidRPr="001A6FDA" w:rsidDel="004B4B64" w:rsidRDefault="00782811" w:rsidP="00782811">
      <w:pPr>
        <w:rPr>
          <w:rFonts w:ascii="Arial" w:hAnsi="Arial" w:cs="Arial"/>
          <w:b/>
          <w:i/>
          <w:sz w:val="22"/>
          <w:szCs w:val="22"/>
          <w:u w:val="single"/>
        </w:rPr>
      </w:pPr>
    </w:p>
    <w:p w14:paraId="4935016F" w14:textId="77777777" w:rsidR="00782811" w:rsidRPr="001A6FDA" w:rsidRDefault="00782811" w:rsidP="00782811">
      <w:pPr>
        <w:outlineLvl w:val="0"/>
        <w:rPr>
          <w:rFonts w:ascii="Arial" w:hAnsi="Arial" w:cs="Arial"/>
          <w:b/>
          <w:i/>
          <w:sz w:val="22"/>
          <w:szCs w:val="22"/>
          <w:u w:val="single"/>
        </w:rPr>
      </w:pPr>
      <w:r w:rsidRPr="001A6FDA">
        <w:rPr>
          <w:rFonts w:ascii="Arial" w:hAnsi="Arial" w:cs="Arial"/>
          <w:b/>
          <w:i/>
          <w:sz w:val="22"/>
          <w:szCs w:val="22"/>
          <w:u w:val="single"/>
        </w:rPr>
        <w:t>Conceptual Narrative:</w:t>
      </w:r>
    </w:p>
    <w:p w14:paraId="1184ED2C" w14:textId="77777777" w:rsidR="00782811" w:rsidRPr="001A6FDA" w:rsidRDefault="00782811" w:rsidP="00782811">
      <w:pPr>
        <w:outlineLvl w:val="0"/>
        <w:rPr>
          <w:rFonts w:ascii="Arial" w:hAnsi="Arial" w:cs="Arial"/>
          <w:b/>
          <w:i/>
          <w:sz w:val="22"/>
          <w:szCs w:val="22"/>
          <w:u w:val="single"/>
        </w:rPr>
      </w:pPr>
    </w:p>
    <w:p w14:paraId="338B6F67" w14:textId="77777777" w:rsidR="00782811" w:rsidRPr="00115A9B" w:rsidRDefault="00782811" w:rsidP="00782811">
      <w:pPr>
        <w:rPr>
          <w:rFonts w:ascii="Arial" w:hAnsi="Arial" w:cs="Arial"/>
          <w:b/>
          <w:sz w:val="22"/>
          <w:szCs w:val="22"/>
        </w:rPr>
      </w:pPr>
      <w:r w:rsidRPr="009010D4">
        <w:rPr>
          <w:rFonts w:ascii="Arial" w:hAnsi="Arial" w:cs="Arial"/>
          <w:sz w:val="22"/>
          <w:szCs w:val="22"/>
        </w:rPr>
        <w:t xml:space="preserve">The overall goal of the following experiments is to </w:t>
      </w:r>
      <w:r w:rsidRPr="009010D4">
        <w:rPr>
          <w:rFonts w:ascii="Arial" w:hAnsi="Arial" w:cs="Arial"/>
          <w:sz w:val="22"/>
          <w:szCs w:val="22"/>
          <w:u w:val="single"/>
        </w:rPr>
        <w:t>design and build a biological system in</w:t>
      </w:r>
      <w:r w:rsidRPr="00054122">
        <w:rPr>
          <w:rFonts w:ascii="Arial" w:hAnsi="Arial" w:cs="Arial"/>
          <w:sz w:val="22"/>
          <w:szCs w:val="22"/>
          <w:u w:val="single"/>
        </w:rPr>
        <w:t xml:space="preserve"> </w:t>
      </w:r>
      <w:r w:rsidRPr="00115A9B">
        <w:rPr>
          <w:rFonts w:ascii="Arial" w:hAnsi="Arial" w:cs="Arial"/>
          <w:i/>
          <w:sz w:val="22"/>
          <w:szCs w:val="22"/>
          <w:u w:val="single"/>
        </w:rPr>
        <w:t>E. coli</w:t>
      </w:r>
      <w:r w:rsidRPr="00115A9B">
        <w:rPr>
          <w:rFonts w:ascii="Arial" w:hAnsi="Arial" w:cs="Arial"/>
          <w:sz w:val="22"/>
          <w:szCs w:val="22"/>
          <w:u w:val="single"/>
        </w:rPr>
        <w:t xml:space="preserve"> using </w:t>
      </w:r>
      <w:proofErr w:type="spellStart"/>
      <w:r w:rsidRPr="00115A9B">
        <w:rPr>
          <w:rFonts w:ascii="Arial" w:hAnsi="Arial" w:cs="Arial"/>
          <w:sz w:val="22"/>
          <w:szCs w:val="22"/>
          <w:u w:val="single"/>
        </w:rPr>
        <w:t>iGEM</w:t>
      </w:r>
      <w:proofErr w:type="spellEnd"/>
      <w:r w:rsidRPr="00115A9B">
        <w:rPr>
          <w:rFonts w:ascii="Arial" w:hAnsi="Arial" w:cs="Arial"/>
          <w:sz w:val="22"/>
          <w:szCs w:val="22"/>
          <w:u w:val="single"/>
        </w:rPr>
        <w:t xml:space="preserve"> </w:t>
      </w:r>
      <w:proofErr w:type="spellStart"/>
      <w:r w:rsidRPr="00115A9B">
        <w:rPr>
          <w:rFonts w:ascii="Arial" w:hAnsi="Arial" w:cs="Arial"/>
          <w:sz w:val="22"/>
          <w:szCs w:val="22"/>
          <w:u w:val="single"/>
        </w:rPr>
        <w:t>BioBricks</w:t>
      </w:r>
      <w:proofErr w:type="spellEnd"/>
      <w:r w:rsidRPr="00115A9B">
        <w:rPr>
          <w:rFonts w:ascii="Arial" w:hAnsi="Arial" w:cs="Arial"/>
          <w:sz w:val="22"/>
          <w:szCs w:val="22"/>
          <w:u w:val="single"/>
        </w:rPr>
        <w:t xml:space="preserve"> that is able to convert alkanes in aqueous environments. </w:t>
      </w:r>
      <w:r w:rsidRPr="00115A9B">
        <w:rPr>
          <w:rFonts w:ascii="Arial" w:hAnsi="Arial" w:cs="Arial"/>
          <w:sz w:val="22"/>
          <w:szCs w:val="22"/>
        </w:rPr>
        <w:t>(</w:t>
      </w:r>
      <w:r w:rsidRPr="00115A9B">
        <w:rPr>
          <w:rFonts w:ascii="Arial" w:hAnsi="Arial" w:cs="Arial"/>
          <w:b/>
          <w:sz w:val="22"/>
          <w:szCs w:val="22"/>
        </w:rPr>
        <w:t>Intro).</w:t>
      </w:r>
    </w:p>
    <w:p w14:paraId="073D81A9" w14:textId="77777777" w:rsidR="00782811" w:rsidRPr="00115A9B" w:rsidRDefault="00782811" w:rsidP="00782811">
      <w:pPr>
        <w:rPr>
          <w:rFonts w:ascii="Arial" w:hAnsi="Arial" w:cs="Arial"/>
          <w:b/>
          <w:sz w:val="22"/>
          <w:szCs w:val="22"/>
        </w:rPr>
      </w:pPr>
    </w:p>
    <w:p w14:paraId="5DA3EF8F" w14:textId="77777777" w:rsidR="00782811" w:rsidRPr="00115A9B" w:rsidRDefault="00782811" w:rsidP="00782811">
      <w:pPr>
        <w:rPr>
          <w:rFonts w:ascii="Arial" w:hAnsi="Arial" w:cs="Arial"/>
          <w:sz w:val="22"/>
          <w:szCs w:val="22"/>
          <w:u w:val="single"/>
        </w:rPr>
      </w:pPr>
      <w:r w:rsidRPr="00115A9B">
        <w:rPr>
          <w:rFonts w:ascii="Arial" w:hAnsi="Arial" w:cs="Arial"/>
          <w:sz w:val="22"/>
          <w:szCs w:val="22"/>
        </w:rPr>
        <w:t xml:space="preserve">This is achieved by preparing the </w:t>
      </w:r>
      <w:proofErr w:type="spellStart"/>
      <w:r w:rsidRPr="00115A9B">
        <w:rPr>
          <w:rFonts w:ascii="Arial" w:hAnsi="Arial" w:cs="Arial"/>
          <w:sz w:val="22"/>
          <w:szCs w:val="22"/>
        </w:rPr>
        <w:t>BioBrick</w:t>
      </w:r>
      <w:proofErr w:type="spellEnd"/>
      <w:r w:rsidRPr="00115A9B">
        <w:rPr>
          <w:rFonts w:ascii="Arial" w:hAnsi="Arial" w:cs="Arial"/>
          <w:sz w:val="22"/>
          <w:szCs w:val="22"/>
        </w:rPr>
        <w:t xml:space="preserve"> </w:t>
      </w:r>
      <w:r w:rsidR="0056244D" w:rsidRPr="00E46A92">
        <w:rPr>
          <w:rFonts w:ascii="Arial" w:hAnsi="Arial" w:cs="Arial"/>
          <w:sz w:val="22"/>
          <w:szCs w:val="22"/>
        </w:rPr>
        <w:t xml:space="preserve">containing </w:t>
      </w:r>
      <w:r w:rsidR="001A6FDA">
        <w:rPr>
          <w:rFonts w:ascii="Arial" w:hAnsi="Arial" w:cs="Arial"/>
          <w:sz w:val="22"/>
          <w:szCs w:val="22"/>
        </w:rPr>
        <w:t xml:space="preserve">the </w:t>
      </w:r>
      <w:r w:rsidR="0056244D" w:rsidRPr="00E46A92">
        <w:rPr>
          <w:rFonts w:ascii="Arial" w:hAnsi="Arial" w:cs="Arial"/>
          <w:sz w:val="22"/>
          <w:szCs w:val="22"/>
        </w:rPr>
        <w:t xml:space="preserve">alkane degradation </w:t>
      </w:r>
      <w:r w:rsidRPr="00115A9B">
        <w:rPr>
          <w:rFonts w:ascii="Arial" w:hAnsi="Arial" w:cs="Arial"/>
          <w:sz w:val="22"/>
          <w:szCs w:val="22"/>
        </w:rPr>
        <w:t>cassette</w:t>
      </w:r>
      <w:r w:rsidR="0056244D" w:rsidRPr="00115A9B">
        <w:rPr>
          <w:rFonts w:ascii="Arial" w:hAnsi="Arial" w:cs="Arial"/>
          <w:sz w:val="22"/>
          <w:szCs w:val="22"/>
        </w:rPr>
        <w:t xml:space="preserve"> </w:t>
      </w:r>
      <w:r w:rsidRPr="00115A9B">
        <w:rPr>
          <w:rFonts w:ascii="Arial" w:hAnsi="Arial" w:cs="Arial"/>
          <w:sz w:val="22"/>
          <w:szCs w:val="22"/>
        </w:rPr>
        <w:t xml:space="preserve">and introducing them into E. coli. </w:t>
      </w:r>
      <w:r w:rsidRPr="00115A9B">
        <w:rPr>
          <w:rFonts w:ascii="Arial" w:hAnsi="Arial" w:cs="Arial"/>
          <w:b/>
          <w:sz w:val="22"/>
          <w:szCs w:val="22"/>
        </w:rPr>
        <w:t>(P1, Editor, use the P1 movie here)</w:t>
      </w:r>
      <w:r w:rsidRPr="00115A9B">
        <w:rPr>
          <w:rFonts w:ascii="Arial" w:hAnsi="Arial" w:cs="Arial"/>
          <w:sz w:val="22"/>
          <w:szCs w:val="22"/>
        </w:rPr>
        <w:t>.</w:t>
      </w:r>
      <w:r w:rsidRPr="00115A9B">
        <w:rPr>
          <w:rFonts w:ascii="Arial" w:hAnsi="Arial" w:cs="Arial"/>
          <w:b/>
          <w:sz w:val="22"/>
          <w:szCs w:val="22"/>
        </w:rPr>
        <w:t xml:space="preserve"> </w:t>
      </w:r>
    </w:p>
    <w:p w14:paraId="752A1F81" w14:textId="77777777" w:rsidR="00782811" w:rsidRPr="00115A9B" w:rsidRDefault="00782811" w:rsidP="00782811">
      <w:pPr>
        <w:rPr>
          <w:rFonts w:ascii="Arial" w:hAnsi="Arial" w:cs="Arial"/>
          <w:sz w:val="22"/>
          <w:szCs w:val="22"/>
          <w:u w:val="single"/>
        </w:rPr>
      </w:pPr>
    </w:p>
    <w:p w14:paraId="6C07A0E8" w14:textId="77777777" w:rsidR="00782811" w:rsidRPr="00115A9B" w:rsidRDefault="00782811" w:rsidP="00782811">
      <w:pPr>
        <w:rPr>
          <w:rFonts w:ascii="Arial" w:hAnsi="Arial" w:cs="Arial"/>
          <w:sz w:val="22"/>
          <w:szCs w:val="22"/>
        </w:rPr>
      </w:pPr>
      <w:r w:rsidRPr="00115A9B">
        <w:rPr>
          <w:rFonts w:ascii="Arial" w:hAnsi="Arial" w:cs="Arial"/>
          <w:sz w:val="22"/>
          <w:szCs w:val="22"/>
        </w:rPr>
        <w:t xml:space="preserve">Next, </w:t>
      </w:r>
      <w:r w:rsidRPr="00115A9B">
        <w:rPr>
          <w:rFonts w:ascii="Arial" w:hAnsi="Arial" w:cs="Arial"/>
          <w:sz w:val="22"/>
          <w:szCs w:val="22"/>
          <w:u w:val="single"/>
        </w:rPr>
        <w:t>a regulatory system is implemented with a GFP reporter</w:t>
      </w:r>
      <w:proofErr w:type="gramStart"/>
      <w:r w:rsidRPr="00115A9B">
        <w:rPr>
          <w:rFonts w:ascii="Arial" w:hAnsi="Arial" w:cs="Arial"/>
          <w:sz w:val="22"/>
          <w:szCs w:val="22"/>
          <w:u w:val="single"/>
        </w:rPr>
        <w:t xml:space="preserve">, </w:t>
      </w:r>
      <w:r w:rsidRPr="00115A9B">
        <w:rPr>
          <w:rFonts w:ascii="Arial" w:eastAsia="SimSun" w:hAnsi="Arial" w:cs="Arial"/>
          <w:sz w:val="22"/>
          <w:szCs w:val="22"/>
        </w:rPr>
        <w:t>that prevents pathway activation on glucose and is measured under different substrate conditions</w:t>
      </w:r>
      <w:proofErr w:type="gramEnd"/>
      <w:r w:rsidRPr="00115A9B">
        <w:rPr>
          <w:rFonts w:ascii="Arial" w:hAnsi="Arial" w:cs="Arial"/>
          <w:sz w:val="22"/>
          <w:szCs w:val="22"/>
          <w:u w:val="single"/>
        </w:rPr>
        <w:t xml:space="preserve"> </w:t>
      </w:r>
      <w:r w:rsidRPr="00115A9B">
        <w:rPr>
          <w:rFonts w:ascii="Arial" w:hAnsi="Arial" w:cs="Arial"/>
          <w:b/>
          <w:sz w:val="22"/>
          <w:szCs w:val="22"/>
        </w:rPr>
        <w:t>(P2, Editor, use the P2 movie here)</w:t>
      </w:r>
      <w:r w:rsidRPr="00115A9B">
        <w:rPr>
          <w:rFonts w:ascii="Arial" w:hAnsi="Arial" w:cs="Arial"/>
          <w:sz w:val="22"/>
          <w:szCs w:val="22"/>
        </w:rPr>
        <w:t>.</w:t>
      </w:r>
    </w:p>
    <w:p w14:paraId="7BB4C6A9" w14:textId="77777777" w:rsidR="00782811" w:rsidRPr="00115A9B" w:rsidRDefault="00782811" w:rsidP="00782811">
      <w:pPr>
        <w:rPr>
          <w:rFonts w:ascii="Arial" w:hAnsi="Arial" w:cs="Arial"/>
          <w:sz w:val="22"/>
          <w:szCs w:val="22"/>
        </w:rPr>
      </w:pPr>
    </w:p>
    <w:p w14:paraId="61362E43" w14:textId="77777777" w:rsidR="00782811" w:rsidRPr="00115A9B" w:rsidRDefault="00782811" w:rsidP="00782811">
      <w:pPr>
        <w:rPr>
          <w:rFonts w:ascii="Arial" w:hAnsi="Arial" w:cs="Arial"/>
          <w:b/>
          <w:sz w:val="22"/>
          <w:szCs w:val="22"/>
        </w:rPr>
      </w:pPr>
      <w:r w:rsidRPr="00115A9B">
        <w:rPr>
          <w:rFonts w:ascii="Arial" w:hAnsi="Arial" w:cs="Arial"/>
          <w:sz w:val="22"/>
          <w:szCs w:val="22"/>
        </w:rPr>
        <w:t xml:space="preserve">Then, </w:t>
      </w:r>
      <w:proofErr w:type="spellStart"/>
      <w:r w:rsidRPr="00115A9B">
        <w:rPr>
          <w:rFonts w:ascii="Arial" w:hAnsi="Arial" w:cs="Arial"/>
          <w:sz w:val="22"/>
          <w:szCs w:val="22"/>
          <w:u w:val="single"/>
        </w:rPr>
        <w:t>BioBricks</w:t>
      </w:r>
      <w:proofErr w:type="spellEnd"/>
      <w:r w:rsidRPr="00115A9B">
        <w:rPr>
          <w:rFonts w:ascii="Arial" w:hAnsi="Arial" w:cs="Arial"/>
          <w:sz w:val="22"/>
          <w:szCs w:val="22"/>
          <w:u w:val="single"/>
        </w:rPr>
        <w:t xml:space="preserve"> are introduced in </w:t>
      </w:r>
      <w:r w:rsidRPr="00115A9B">
        <w:rPr>
          <w:rFonts w:ascii="Arial" w:hAnsi="Arial" w:cs="Arial"/>
          <w:i/>
          <w:sz w:val="22"/>
          <w:szCs w:val="22"/>
          <w:u w:val="single"/>
        </w:rPr>
        <w:t>E. coli</w:t>
      </w:r>
      <w:r w:rsidRPr="00115A9B">
        <w:rPr>
          <w:rFonts w:ascii="Arial" w:hAnsi="Arial" w:cs="Arial"/>
          <w:sz w:val="22"/>
          <w:szCs w:val="22"/>
          <w:u w:val="single"/>
        </w:rPr>
        <w:t xml:space="preserve"> that encode the </w:t>
      </w:r>
      <w:r w:rsidRPr="00115A9B">
        <w:rPr>
          <w:rFonts w:ascii="Arial" w:eastAsia="SimSun" w:hAnsi="Arial" w:cs="Arial"/>
          <w:color w:val="000000"/>
          <w:sz w:val="22"/>
          <w:szCs w:val="22"/>
          <w:u w:val="single"/>
        </w:rPr>
        <w:t>chaperones</w:t>
      </w:r>
      <w:r w:rsidRPr="00115A9B">
        <w:rPr>
          <w:rFonts w:ascii="Arial" w:hAnsi="Arial" w:cs="Arial"/>
          <w:sz w:val="22"/>
          <w:szCs w:val="22"/>
          <w:u w:val="single"/>
        </w:rPr>
        <w:t xml:space="preserve"> </w:t>
      </w:r>
      <w:proofErr w:type="spellStart"/>
      <w:r w:rsidRPr="00115A9B">
        <w:rPr>
          <w:rFonts w:ascii="Arial" w:hAnsi="Arial" w:cs="Arial"/>
          <w:sz w:val="22"/>
          <w:szCs w:val="22"/>
          <w:u w:val="single"/>
        </w:rPr>
        <w:t>PhPFD</w:t>
      </w:r>
      <w:proofErr w:type="spellEnd"/>
      <w:r w:rsidRPr="00115A9B">
        <w:rPr>
          <w:rFonts w:ascii="Arial" w:hAnsi="Arial" w:cs="Arial"/>
          <w:sz w:val="22"/>
          <w:szCs w:val="22"/>
          <w:u w:val="single"/>
        </w:rPr>
        <w:t xml:space="preserve"> </w:t>
      </w:r>
      <w:r w:rsidRPr="009010D4">
        <w:rPr>
          <w:rFonts w:ascii="Arial" w:hAnsi="Arial" w:cs="Arial"/>
          <w:sz w:val="22"/>
          <w:szCs w:val="22"/>
          <w:u w:val="single"/>
        </w:rPr>
        <w:sym w:font="Symbol" w:char="F061"/>
      </w:r>
      <w:r w:rsidRPr="009010D4">
        <w:rPr>
          <w:rFonts w:ascii="Arial" w:hAnsi="Arial" w:cs="Arial"/>
          <w:sz w:val="22"/>
          <w:szCs w:val="22"/>
          <w:u w:val="single"/>
        </w:rPr>
        <w:t xml:space="preserve"> and </w:t>
      </w:r>
      <w:r w:rsidRPr="009010D4">
        <w:rPr>
          <w:rFonts w:ascii="Arial" w:hAnsi="Arial" w:cs="Arial"/>
          <w:sz w:val="22"/>
          <w:szCs w:val="22"/>
          <w:u w:val="single"/>
        </w:rPr>
        <w:sym w:font="Symbol" w:char="F062"/>
      </w:r>
      <w:r w:rsidRPr="009010D4">
        <w:rPr>
          <w:rFonts w:ascii="Arial" w:hAnsi="Arial" w:cs="Arial"/>
          <w:sz w:val="22"/>
          <w:szCs w:val="22"/>
          <w:u w:val="single"/>
        </w:rPr>
        <w:t>,</w:t>
      </w:r>
      <w:r w:rsidRPr="009010D4">
        <w:rPr>
          <w:rFonts w:ascii="Arial" w:hAnsi="Arial" w:cs="Arial"/>
          <w:sz w:val="22"/>
          <w:szCs w:val="22"/>
        </w:rPr>
        <w:t xml:space="preserve"> to </w:t>
      </w:r>
      <w:r w:rsidRPr="009010D4">
        <w:rPr>
          <w:rFonts w:ascii="Arial" w:eastAsia="Times New Roman" w:hAnsi="Arial" w:cs="Arial"/>
          <w:sz w:val="22"/>
          <w:szCs w:val="22"/>
          <w:u w:val="single"/>
        </w:rPr>
        <w:t>improve cell survival by supporting pr</w:t>
      </w:r>
      <w:r w:rsidRPr="00054122">
        <w:rPr>
          <w:rFonts w:ascii="Arial" w:eastAsia="Times New Roman" w:hAnsi="Arial" w:cs="Arial"/>
          <w:sz w:val="22"/>
          <w:szCs w:val="22"/>
          <w:u w:val="single"/>
        </w:rPr>
        <w:t xml:space="preserve">otein folding </w:t>
      </w:r>
      <w:r w:rsidRPr="00115A9B">
        <w:rPr>
          <w:rFonts w:ascii="Arial" w:eastAsia="Times New Roman" w:hAnsi="Arial" w:cs="Arial"/>
          <w:sz w:val="22"/>
          <w:szCs w:val="22"/>
          <w:u w:val="single"/>
        </w:rPr>
        <w:t>that is impaired in the presence of alkanes</w:t>
      </w:r>
      <w:r w:rsidRPr="00115A9B">
        <w:rPr>
          <w:rFonts w:ascii="Arial" w:eastAsia="Times New Roman" w:hAnsi="Arial" w:cs="Arial"/>
          <w:sz w:val="22"/>
          <w:szCs w:val="22"/>
        </w:rPr>
        <w:t xml:space="preserve"> </w:t>
      </w:r>
      <w:r w:rsidRPr="00115A9B">
        <w:rPr>
          <w:rFonts w:ascii="Arial" w:hAnsi="Arial" w:cs="Arial"/>
          <w:b/>
          <w:sz w:val="22"/>
          <w:szCs w:val="22"/>
        </w:rPr>
        <w:t>(P3, Editor, use the P3 movie here).</w:t>
      </w:r>
    </w:p>
    <w:p w14:paraId="7699BDB1" w14:textId="77777777" w:rsidR="00782811" w:rsidRPr="00115A9B" w:rsidRDefault="00782811" w:rsidP="00782811">
      <w:pPr>
        <w:ind w:left="360"/>
        <w:rPr>
          <w:rFonts w:ascii="Arial" w:hAnsi="Arial" w:cs="Arial"/>
          <w:sz w:val="22"/>
          <w:szCs w:val="22"/>
        </w:rPr>
      </w:pPr>
    </w:p>
    <w:p w14:paraId="030F2B16" w14:textId="77777777" w:rsidR="00782811" w:rsidRPr="00115A9B" w:rsidRDefault="00782811" w:rsidP="00782811">
      <w:pPr>
        <w:rPr>
          <w:rFonts w:ascii="Arial" w:hAnsi="Arial" w:cs="Arial"/>
          <w:sz w:val="22"/>
          <w:szCs w:val="22"/>
          <w:u w:val="single"/>
        </w:rPr>
      </w:pPr>
      <w:r w:rsidRPr="00115A9B">
        <w:rPr>
          <w:rFonts w:ascii="Arial" w:hAnsi="Arial" w:cs="Arial"/>
          <w:sz w:val="22"/>
          <w:szCs w:val="22"/>
        </w:rPr>
        <w:t xml:space="preserve">Results are obtained that show </w:t>
      </w:r>
      <w:r w:rsidRPr="00115A9B">
        <w:rPr>
          <w:rFonts w:ascii="Arial" w:hAnsi="Arial" w:cs="Arial"/>
          <w:sz w:val="22"/>
          <w:szCs w:val="22"/>
          <w:u w:val="single"/>
        </w:rPr>
        <w:t xml:space="preserve">enzymatic activity of all steps required for alkane conversion pathway regulation which is dependent on the available substrates and increased tolerance to n-hexane </w:t>
      </w:r>
      <w:r w:rsidRPr="00115A9B">
        <w:rPr>
          <w:rFonts w:ascii="Arial" w:hAnsi="Arial" w:cs="Arial"/>
          <w:sz w:val="22"/>
          <w:szCs w:val="22"/>
        </w:rPr>
        <w:t xml:space="preserve">based on </w:t>
      </w:r>
      <w:r w:rsidRPr="00115A9B">
        <w:rPr>
          <w:rFonts w:ascii="Arial" w:hAnsi="Arial" w:cs="Arial"/>
          <w:i/>
          <w:sz w:val="22"/>
          <w:szCs w:val="22"/>
          <w:u w:val="single"/>
        </w:rPr>
        <w:t>in-vitro</w:t>
      </w:r>
      <w:r w:rsidRPr="00115A9B">
        <w:rPr>
          <w:rFonts w:ascii="Arial" w:hAnsi="Arial" w:cs="Arial"/>
          <w:sz w:val="22"/>
          <w:szCs w:val="22"/>
          <w:u w:val="single"/>
        </w:rPr>
        <w:t xml:space="preserve"> and </w:t>
      </w:r>
      <w:r w:rsidRPr="00115A9B">
        <w:rPr>
          <w:rFonts w:ascii="Arial" w:hAnsi="Arial" w:cs="Arial"/>
          <w:i/>
          <w:sz w:val="22"/>
          <w:szCs w:val="22"/>
          <w:u w:val="single"/>
        </w:rPr>
        <w:t>in-vivo</w:t>
      </w:r>
      <w:r w:rsidRPr="00115A9B">
        <w:rPr>
          <w:rFonts w:ascii="Arial" w:hAnsi="Arial" w:cs="Arial"/>
          <w:sz w:val="22"/>
          <w:szCs w:val="22"/>
          <w:u w:val="single"/>
        </w:rPr>
        <w:t xml:space="preserve"> alkane conversions assays, a model and shake flash cultures</w:t>
      </w:r>
      <w:r w:rsidRPr="00115A9B">
        <w:rPr>
          <w:rFonts w:ascii="Arial" w:hAnsi="Arial" w:cs="Arial"/>
          <w:sz w:val="22"/>
          <w:szCs w:val="22"/>
        </w:rPr>
        <w:t xml:space="preserve"> </w:t>
      </w:r>
      <w:r w:rsidRPr="00115A9B">
        <w:rPr>
          <w:rFonts w:ascii="Arial" w:hAnsi="Arial" w:cs="Arial"/>
          <w:b/>
          <w:sz w:val="22"/>
          <w:szCs w:val="22"/>
        </w:rPr>
        <w:t>(P4, Editor, use the P4 movie here).</w:t>
      </w:r>
    </w:p>
    <w:p w14:paraId="77F4A12A" w14:textId="77777777" w:rsidR="00782811" w:rsidRPr="009010D4" w:rsidRDefault="00782811" w:rsidP="00782811">
      <w:pPr>
        <w:rPr>
          <w:rFonts w:ascii="Arial" w:hAnsi="Arial" w:cs="Arial"/>
          <w:color w:val="FF0000"/>
          <w:sz w:val="22"/>
          <w:szCs w:val="22"/>
          <w:u w:val="single"/>
        </w:rPr>
      </w:pPr>
    </w:p>
    <w:p w14:paraId="7ED7AE9C" w14:textId="77777777" w:rsidR="00782811" w:rsidRPr="009010D4" w:rsidDel="004B4B64" w:rsidRDefault="00782811">
      <w:pPr>
        <w:pStyle w:val="BodyText"/>
        <w:rPr>
          <w:rFonts w:ascii="Arial" w:hAnsi="Arial" w:cs="Arial"/>
          <w:b/>
          <w:sz w:val="22"/>
          <w:szCs w:val="22"/>
        </w:rPr>
      </w:pPr>
    </w:p>
    <w:p w14:paraId="33528C3C" w14:textId="77777777" w:rsidR="00782811" w:rsidRPr="009010D4" w:rsidRDefault="00782811" w:rsidP="00782811">
      <w:pPr>
        <w:pStyle w:val="BodyText"/>
        <w:rPr>
          <w:rFonts w:ascii="Arial" w:hAnsi="Arial" w:cs="Arial"/>
          <w:i w:val="0"/>
          <w:sz w:val="22"/>
          <w:szCs w:val="22"/>
        </w:rPr>
      </w:pPr>
      <w:r w:rsidRPr="009010D4">
        <w:rPr>
          <w:rFonts w:ascii="Arial" w:hAnsi="Arial" w:cs="Arial"/>
          <w:i w:val="0"/>
          <w:sz w:val="22"/>
          <w:szCs w:val="22"/>
        </w:rPr>
        <w:t xml:space="preserve">Paste a copy of your graphic overview here.  The original file should be </w:t>
      </w:r>
      <w:r w:rsidRPr="009010D4">
        <w:rPr>
          <w:rFonts w:ascii="Arial" w:hAnsi="Arial" w:cs="Arial"/>
          <w:b/>
          <w:i w:val="0"/>
          <w:sz w:val="22"/>
          <w:szCs w:val="22"/>
        </w:rPr>
        <w:t xml:space="preserve">adobe illustrator (preferred) or </w:t>
      </w:r>
      <w:proofErr w:type="spellStart"/>
      <w:proofErr w:type="gramStart"/>
      <w:r w:rsidRPr="009010D4">
        <w:rPr>
          <w:rFonts w:ascii="Arial" w:hAnsi="Arial" w:cs="Arial"/>
          <w:b/>
          <w:i w:val="0"/>
          <w:sz w:val="22"/>
          <w:szCs w:val="22"/>
        </w:rPr>
        <w:t>powerpoint</w:t>
      </w:r>
      <w:proofErr w:type="spellEnd"/>
      <w:proofErr w:type="gramEnd"/>
      <w:r w:rsidRPr="009010D4">
        <w:rPr>
          <w:rFonts w:ascii="Arial" w:hAnsi="Arial" w:cs="Arial"/>
          <w:i w:val="0"/>
          <w:sz w:val="22"/>
          <w:szCs w:val="22"/>
        </w:rPr>
        <w:t xml:space="preserve"> (see instructions) and should be uploaded through your online submission on the </w:t>
      </w:r>
      <w:proofErr w:type="spellStart"/>
      <w:r w:rsidRPr="009010D4">
        <w:rPr>
          <w:rFonts w:ascii="Arial" w:hAnsi="Arial" w:cs="Arial"/>
          <w:i w:val="0"/>
          <w:sz w:val="22"/>
          <w:szCs w:val="22"/>
        </w:rPr>
        <w:t>JoVE</w:t>
      </w:r>
      <w:proofErr w:type="spellEnd"/>
      <w:r w:rsidRPr="009010D4">
        <w:rPr>
          <w:rFonts w:ascii="Arial" w:hAnsi="Arial" w:cs="Arial"/>
          <w:i w:val="0"/>
          <w:sz w:val="22"/>
          <w:szCs w:val="22"/>
        </w:rPr>
        <w:t xml:space="preserve"> website.   </w:t>
      </w:r>
    </w:p>
    <w:p w14:paraId="00DAB37D" w14:textId="77777777" w:rsidR="00782811" w:rsidRPr="009010D4" w:rsidRDefault="00782811" w:rsidP="00782811">
      <w:pPr>
        <w:ind w:left="792"/>
        <w:rPr>
          <w:rFonts w:ascii="Arial" w:hAnsi="Arial" w:cs="Arial"/>
          <w:sz w:val="22"/>
          <w:szCs w:val="22"/>
        </w:rPr>
      </w:pPr>
    </w:p>
    <w:p w14:paraId="61248625" w14:textId="77777777" w:rsidR="00782811" w:rsidRPr="009010D4" w:rsidRDefault="00782811" w:rsidP="00782811">
      <w:pPr>
        <w:rPr>
          <w:rFonts w:ascii="Arial" w:hAnsi="Arial" w:cs="Arial"/>
          <w:sz w:val="22"/>
          <w:szCs w:val="22"/>
        </w:rPr>
      </w:pPr>
    </w:p>
    <w:p w14:paraId="513B1B13" w14:textId="77777777" w:rsidR="00782811" w:rsidRPr="009010D4" w:rsidRDefault="00782811" w:rsidP="00782811">
      <w:pPr>
        <w:rPr>
          <w:rFonts w:ascii="Arial" w:hAnsi="Arial" w:cs="Arial"/>
          <w:b/>
          <w:sz w:val="22"/>
          <w:szCs w:val="22"/>
        </w:rPr>
      </w:pPr>
      <w:r w:rsidRPr="009010D4">
        <w:rPr>
          <w:rFonts w:ascii="Arial" w:hAnsi="Arial" w:cs="Arial"/>
          <w:b/>
          <w:sz w:val="22"/>
          <w:szCs w:val="22"/>
        </w:rPr>
        <w:t xml:space="preserve">B.  Interview: (Said by you on camera. Don’t forget to smile!)  </w:t>
      </w:r>
    </w:p>
    <w:p w14:paraId="638A80D7" w14:textId="77777777" w:rsidR="00782811" w:rsidRPr="009010D4" w:rsidRDefault="00782811" w:rsidP="00782811">
      <w:pPr>
        <w:ind w:left="360"/>
        <w:rPr>
          <w:rFonts w:ascii="Arial" w:hAnsi="Arial" w:cs="Arial"/>
          <w:sz w:val="22"/>
          <w:szCs w:val="22"/>
        </w:rPr>
      </w:pPr>
    </w:p>
    <w:p w14:paraId="537DA93F" w14:textId="77777777" w:rsidR="00782811" w:rsidRPr="009010D4"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 w:val="22"/>
          <w:szCs w:val="22"/>
        </w:rPr>
      </w:pPr>
      <w:r w:rsidRPr="009010D4">
        <w:rPr>
          <w:rFonts w:ascii="Arial" w:hAnsi="Arial" w:cs="Arial"/>
          <w:sz w:val="22"/>
          <w:szCs w:val="22"/>
        </w:rPr>
        <w:t xml:space="preserve">Authors: Below are statements we would like you to complete that are complementary to the information contained within the schematic overview.    </w:t>
      </w:r>
      <w:r w:rsidRPr="009010D4">
        <w:rPr>
          <w:rFonts w:ascii="Arial" w:hAnsi="Arial" w:cs="Arial"/>
          <w:sz w:val="22"/>
          <w:szCs w:val="22"/>
          <w:highlight w:val="yellow"/>
        </w:rPr>
        <w:t>Only one statement should be chosen and completed per author who will be on camera demonstrating the protocol.</w:t>
      </w:r>
      <w:r w:rsidRPr="009010D4">
        <w:rPr>
          <w:rFonts w:ascii="Arial" w:hAnsi="Arial" w:cs="Arial"/>
          <w:sz w:val="22"/>
          <w:szCs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14:paraId="16D2BA5E" w14:textId="77777777" w:rsidR="00782811" w:rsidRPr="009010D4" w:rsidRDefault="00782811" w:rsidP="00782811">
      <w:pPr>
        <w:rPr>
          <w:rFonts w:ascii="Arial" w:hAnsi="Arial" w:cs="Arial"/>
          <w:sz w:val="22"/>
          <w:szCs w:val="22"/>
        </w:rPr>
      </w:pPr>
    </w:p>
    <w:p w14:paraId="2D4471E1" w14:textId="77777777" w:rsidR="00782811" w:rsidRPr="00115A9B" w:rsidRDefault="00782811" w:rsidP="00782811">
      <w:pPr>
        <w:numPr>
          <w:ilvl w:val="1"/>
          <w:numId w:val="5"/>
        </w:numPr>
        <w:ind w:hanging="796"/>
        <w:rPr>
          <w:rFonts w:ascii="Arial" w:hAnsi="Arial" w:cs="Arial"/>
          <w:sz w:val="22"/>
          <w:szCs w:val="22"/>
          <w:u w:val="single"/>
        </w:rPr>
      </w:pPr>
      <w:r w:rsidRPr="009010D4">
        <w:rPr>
          <w:rFonts w:ascii="Arial" w:hAnsi="Arial" w:cs="Arial"/>
          <w:sz w:val="22"/>
          <w:szCs w:val="22"/>
        </w:rPr>
        <w:t xml:space="preserve">Author name </w:t>
      </w:r>
      <w:r w:rsidRPr="009010D4">
        <w:rPr>
          <w:rFonts w:ascii="Arial" w:hAnsi="Arial" w:cs="Arial"/>
          <w:sz w:val="22"/>
          <w:szCs w:val="22"/>
          <w:u w:val="single"/>
        </w:rPr>
        <w:t>Eva Brinkman</w:t>
      </w:r>
      <w:r w:rsidRPr="009010D4">
        <w:rPr>
          <w:rFonts w:ascii="Arial" w:hAnsi="Arial" w:cs="Arial"/>
          <w:sz w:val="22"/>
          <w:szCs w:val="22"/>
        </w:rPr>
        <w:t xml:space="preserve">: The main advantage of </w:t>
      </w:r>
      <w:r w:rsidRPr="009010D4">
        <w:rPr>
          <w:rFonts w:ascii="Arial" w:hAnsi="Arial" w:cs="Arial"/>
          <w:sz w:val="22"/>
          <w:szCs w:val="22"/>
          <w:u w:val="single"/>
        </w:rPr>
        <w:t xml:space="preserve">the </w:t>
      </w:r>
      <w:proofErr w:type="spellStart"/>
      <w:r w:rsidRPr="009010D4">
        <w:rPr>
          <w:rFonts w:ascii="Arial" w:hAnsi="Arial" w:cs="Arial"/>
          <w:sz w:val="22"/>
          <w:szCs w:val="22"/>
          <w:u w:val="single"/>
        </w:rPr>
        <w:t>BioBrick</w:t>
      </w:r>
      <w:proofErr w:type="spellEnd"/>
      <w:r w:rsidRPr="009010D4">
        <w:rPr>
          <w:rFonts w:ascii="Arial" w:hAnsi="Arial" w:cs="Arial"/>
          <w:sz w:val="22"/>
          <w:szCs w:val="22"/>
          <w:u w:val="single"/>
        </w:rPr>
        <w:t xml:space="preserve"> assembly method</w:t>
      </w:r>
      <w:r w:rsidRPr="009010D4">
        <w:rPr>
          <w:rFonts w:ascii="Arial" w:hAnsi="Arial" w:cs="Arial"/>
          <w:sz w:val="22"/>
          <w:szCs w:val="22"/>
        </w:rPr>
        <w:t xml:space="preserve">, is that </w:t>
      </w:r>
      <w:r w:rsidRPr="00054122">
        <w:rPr>
          <w:rFonts w:ascii="Arial" w:hAnsi="Arial" w:cs="Arial"/>
          <w:sz w:val="22"/>
          <w:szCs w:val="22"/>
          <w:u w:val="single"/>
        </w:rPr>
        <w:t>complex biological functions</w:t>
      </w:r>
      <w:r w:rsidRPr="00115A9B">
        <w:rPr>
          <w:rFonts w:ascii="Arial" w:hAnsi="Arial" w:cs="Arial"/>
          <w:sz w:val="22"/>
          <w:szCs w:val="22"/>
          <w:u w:val="single"/>
        </w:rPr>
        <w:t xml:space="preserve"> can be constructed and combined in a simple, standardized procedure; because of the standard format, all </w:t>
      </w:r>
      <w:proofErr w:type="spellStart"/>
      <w:r w:rsidRPr="00115A9B">
        <w:rPr>
          <w:rFonts w:ascii="Arial" w:hAnsi="Arial" w:cs="Arial"/>
          <w:sz w:val="22"/>
          <w:szCs w:val="22"/>
          <w:u w:val="single"/>
        </w:rPr>
        <w:t>BioBricks</w:t>
      </w:r>
      <w:proofErr w:type="spellEnd"/>
      <w:r w:rsidRPr="00115A9B">
        <w:rPr>
          <w:rFonts w:ascii="Arial" w:hAnsi="Arial" w:cs="Arial"/>
          <w:sz w:val="22"/>
          <w:szCs w:val="22"/>
          <w:u w:val="single"/>
        </w:rPr>
        <w:t xml:space="preserve"> can easily be reused and combined allowing to use </w:t>
      </w:r>
      <w:proofErr w:type="spellStart"/>
      <w:r w:rsidRPr="00115A9B">
        <w:rPr>
          <w:rFonts w:ascii="Arial" w:hAnsi="Arial" w:cs="Arial"/>
          <w:sz w:val="22"/>
          <w:szCs w:val="22"/>
          <w:u w:val="single"/>
        </w:rPr>
        <w:t>BioBricks</w:t>
      </w:r>
      <w:proofErr w:type="spellEnd"/>
      <w:r w:rsidRPr="00115A9B">
        <w:rPr>
          <w:rFonts w:ascii="Arial" w:hAnsi="Arial" w:cs="Arial"/>
          <w:sz w:val="22"/>
          <w:szCs w:val="22"/>
          <w:u w:val="single"/>
        </w:rPr>
        <w:t xml:space="preserve"> in a wide variety of applications.</w:t>
      </w:r>
    </w:p>
    <w:p w14:paraId="35D19463" w14:textId="77777777" w:rsidR="00782811" w:rsidRPr="00115A9B" w:rsidRDefault="00782811" w:rsidP="00782811">
      <w:pPr>
        <w:ind w:left="1080"/>
        <w:rPr>
          <w:rFonts w:ascii="Arial" w:hAnsi="Arial" w:cs="Arial"/>
          <w:sz w:val="22"/>
          <w:szCs w:val="22"/>
        </w:rPr>
      </w:pPr>
    </w:p>
    <w:p w14:paraId="44367707" w14:textId="77777777" w:rsidR="00782811" w:rsidRPr="00115A9B" w:rsidRDefault="00782811" w:rsidP="00782811">
      <w:pPr>
        <w:numPr>
          <w:ilvl w:val="1"/>
          <w:numId w:val="5"/>
        </w:numPr>
        <w:ind w:left="1004"/>
        <w:rPr>
          <w:rFonts w:ascii="Arial" w:hAnsi="Arial" w:cs="Arial"/>
          <w:sz w:val="22"/>
          <w:szCs w:val="22"/>
          <w:u w:val="single"/>
        </w:rPr>
      </w:pPr>
      <w:r w:rsidRPr="009010D4">
        <w:rPr>
          <w:rFonts w:ascii="Arial" w:hAnsi="Arial" w:cs="Arial"/>
          <w:sz w:val="22"/>
          <w:szCs w:val="22"/>
        </w:rPr>
        <w:t xml:space="preserve">Author name </w:t>
      </w:r>
      <w:r w:rsidRPr="009010D4">
        <w:rPr>
          <w:rFonts w:ascii="Arial" w:hAnsi="Arial" w:cs="Arial"/>
          <w:sz w:val="22"/>
          <w:szCs w:val="22"/>
          <w:u w:val="single"/>
        </w:rPr>
        <w:t xml:space="preserve">Nadine </w:t>
      </w:r>
      <w:proofErr w:type="spellStart"/>
      <w:r w:rsidRPr="009010D4">
        <w:rPr>
          <w:rFonts w:ascii="Arial" w:hAnsi="Arial" w:cs="Arial"/>
          <w:sz w:val="22"/>
          <w:szCs w:val="22"/>
          <w:u w:val="single"/>
        </w:rPr>
        <w:t>Bongaerts</w:t>
      </w:r>
      <w:proofErr w:type="spellEnd"/>
      <w:r w:rsidRPr="009010D4">
        <w:rPr>
          <w:rFonts w:ascii="Arial" w:hAnsi="Arial" w:cs="Arial"/>
          <w:sz w:val="22"/>
          <w:szCs w:val="22"/>
        </w:rPr>
        <w:t xml:space="preserve">: The implications of this technique could extend toward </w:t>
      </w:r>
      <w:r w:rsidRPr="009010D4">
        <w:rPr>
          <w:rFonts w:ascii="Arial" w:hAnsi="Arial" w:cs="Arial"/>
          <w:sz w:val="22"/>
          <w:szCs w:val="22"/>
          <w:u w:val="single"/>
        </w:rPr>
        <w:t xml:space="preserve">a solution </w:t>
      </w:r>
      <w:r w:rsidRPr="009010D4">
        <w:rPr>
          <w:rFonts w:ascii="Arial" w:eastAsia="Times New Roman" w:hAnsi="Arial" w:cs="Arial"/>
          <w:sz w:val="22"/>
          <w:szCs w:val="22"/>
          <w:u w:val="single"/>
          <w:lang w:val="en-GB" w:eastAsia="nl-NL"/>
        </w:rPr>
        <w:t xml:space="preserve">for the biological degradation of residual oil, e.g. in oil sands tailing waters, or for the </w:t>
      </w:r>
      <w:r w:rsidRPr="009010D4">
        <w:rPr>
          <w:rFonts w:ascii="Arial" w:eastAsia="Times New Roman" w:hAnsi="Arial" w:cs="Arial"/>
          <w:sz w:val="22"/>
          <w:szCs w:val="22"/>
          <w:u w:val="single"/>
          <w:lang w:val="en-GB" w:eastAsia="nl-NL"/>
        </w:rPr>
        <w:lastRenderedPageBreak/>
        <w:t>tr</w:t>
      </w:r>
      <w:r w:rsidRPr="00054122">
        <w:rPr>
          <w:rFonts w:ascii="Arial" w:eastAsia="Times New Roman" w:hAnsi="Arial" w:cs="Arial"/>
          <w:sz w:val="22"/>
          <w:szCs w:val="22"/>
          <w:u w:val="single"/>
          <w:lang w:val="en-GB" w:eastAsia="nl-NL"/>
        </w:rPr>
        <w:t>eatment of wastewater from the oil industry</w:t>
      </w:r>
      <w:r w:rsidRPr="00115A9B">
        <w:rPr>
          <w:rFonts w:ascii="Arial" w:hAnsi="Arial" w:cs="Arial"/>
          <w:sz w:val="22"/>
          <w:szCs w:val="22"/>
        </w:rPr>
        <w:t xml:space="preserve">, because </w:t>
      </w:r>
      <w:r w:rsidRPr="00115A9B">
        <w:rPr>
          <w:rFonts w:ascii="Arial" w:hAnsi="Arial" w:cs="Arial"/>
          <w:sz w:val="22"/>
          <w:szCs w:val="22"/>
          <w:u w:val="single"/>
        </w:rPr>
        <w:t xml:space="preserve">a toolkit can be constructed enabling the conversion of alkanes by </w:t>
      </w:r>
      <w:r w:rsidRPr="00115A9B">
        <w:rPr>
          <w:rFonts w:ascii="Arial" w:hAnsi="Arial" w:cs="Arial"/>
          <w:i/>
          <w:sz w:val="22"/>
          <w:szCs w:val="22"/>
          <w:u w:val="single"/>
        </w:rPr>
        <w:t xml:space="preserve">Escherichia coli </w:t>
      </w:r>
      <w:r w:rsidRPr="00115A9B">
        <w:rPr>
          <w:rFonts w:ascii="Arial" w:hAnsi="Arial" w:cs="Arial"/>
          <w:sz w:val="22"/>
          <w:szCs w:val="22"/>
          <w:u w:val="single"/>
        </w:rPr>
        <w:t xml:space="preserve">in aqueous environments. </w:t>
      </w:r>
    </w:p>
    <w:p w14:paraId="788111F2" w14:textId="77777777" w:rsidR="00782811" w:rsidRPr="00115A9B" w:rsidRDefault="00782811" w:rsidP="00782811">
      <w:pPr>
        <w:ind w:left="1004"/>
        <w:rPr>
          <w:rFonts w:ascii="Arial" w:hAnsi="Arial" w:cs="Arial"/>
          <w:sz w:val="22"/>
          <w:szCs w:val="22"/>
          <w:u w:val="single"/>
        </w:rPr>
      </w:pPr>
    </w:p>
    <w:p w14:paraId="0A9A58EB" w14:textId="77777777" w:rsidR="00782811" w:rsidRPr="009010D4" w:rsidRDefault="00782811" w:rsidP="009010D4">
      <w:pPr>
        <w:numPr>
          <w:ilvl w:val="1"/>
          <w:numId w:val="5"/>
        </w:numPr>
        <w:ind w:left="1004"/>
        <w:rPr>
          <w:rFonts w:ascii="Arial" w:hAnsi="Arial" w:cs="Arial"/>
          <w:sz w:val="22"/>
          <w:szCs w:val="22"/>
        </w:rPr>
      </w:pPr>
      <w:r w:rsidRPr="00115A9B">
        <w:rPr>
          <w:rFonts w:ascii="Arial" w:hAnsi="Arial" w:cs="Arial"/>
          <w:sz w:val="22"/>
          <w:szCs w:val="22"/>
        </w:rPr>
        <w:t xml:space="preserve">  </w:t>
      </w:r>
      <w:commentRangeStart w:id="0"/>
      <w:r w:rsidRPr="009010D4">
        <w:rPr>
          <w:rFonts w:ascii="Arial" w:hAnsi="Arial" w:cs="Arial"/>
          <w:sz w:val="22"/>
          <w:szCs w:val="22"/>
        </w:rPr>
        <w:t xml:space="preserve">Author name </w:t>
      </w:r>
      <w:proofErr w:type="spellStart"/>
      <w:r w:rsidRPr="009010D4">
        <w:rPr>
          <w:rFonts w:ascii="Arial" w:hAnsi="Arial" w:cs="Arial"/>
          <w:sz w:val="22"/>
          <w:szCs w:val="22"/>
          <w:u w:val="single"/>
        </w:rPr>
        <w:t>Aljoscha</w:t>
      </w:r>
      <w:proofErr w:type="spellEnd"/>
      <w:r w:rsidRPr="009010D4">
        <w:rPr>
          <w:rFonts w:ascii="Arial" w:hAnsi="Arial" w:cs="Arial"/>
          <w:sz w:val="22"/>
          <w:szCs w:val="22"/>
          <w:u w:val="single"/>
        </w:rPr>
        <w:t xml:space="preserve"> </w:t>
      </w:r>
      <w:proofErr w:type="gramStart"/>
      <w:r w:rsidRPr="009010D4">
        <w:rPr>
          <w:rFonts w:ascii="Arial" w:hAnsi="Arial" w:cs="Arial"/>
          <w:sz w:val="22"/>
          <w:szCs w:val="22"/>
          <w:u w:val="single"/>
        </w:rPr>
        <w:t>Wahl</w:t>
      </w:r>
      <w:r w:rsidRPr="009010D4">
        <w:rPr>
          <w:rFonts w:ascii="Arial" w:hAnsi="Arial" w:cs="Arial"/>
          <w:sz w:val="22"/>
          <w:szCs w:val="22"/>
        </w:rPr>
        <w:t xml:space="preserve"> :</w:t>
      </w:r>
      <w:proofErr w:type="gramEnd"/>
      <w:r w:rsidRPr="009010D4">
        <w:rPr>
          <w:rFonts w:ascii="Arial" w:hAnsi="Arial" w:cs="Arial"/>
          <w:sz w:val="22"/>
          <w:szCs w:val="22"/>
        </w:rPr>
        <w:t xml:space="preserve"> </w:t>
      </w:r>
      <w:r w:rsidRPr="009010D4">
        <w:rPr>
          <w:rFonts w:ascii="Arial" w:hAnsi="Arial" w:cs="Arial"/>
          <w:sz w:val="22"/>
          <w:szCs w:val="22"/>
          <w:u w:val="single"/>
        </w:rPr>
        <w:t>Modeling can help to improve our understanding of cellular processes. Based on hypothesis, the expected response of a system can be calculated and compared with the experimental results – which will probably show differences that lead to a new hypothesis and in the end learning</w:t>
      </w:r>
      <w:commentRangeEnd w:id="0"/>
      <w:r w:rsidRPr="009010D4">
        <w:rPr>
          <w:rStyle w:val="CommentReference"/>
          <w:rFonts w:ascii="Arial" w:hAnsi="Arial" w:cs="Arial"/>
          <w:sz w:val="22"/>
          <w:szCs w:val="22"/>
          <w:u w:val="single"/>
        </w:rPr>
        <w:commentReference w:id="0"/>
      </w:r>
      <w:r w:rsidRPr="009010D4">
        <w:rPr>
          <w:rFonts w:ascii="Arial" w:hAnsi="Arial" w:cs="Arial"/>
          <w:sz w:val="22"/>
          <w:szCs w:val="22"/>
          <w:u w:val="single"/>
        </w:rPr>
        <w:t xml:space="preserve">. </w:t>
      </w:r>
    </w:p>
    <w:p w14:paraId="5E51E757" w14:textId="77777777" w:rsidR="00782811" w:rsidRPr="009010D4" w:rsidRDefault="00782811" w:rsidP="00782811">
      <w:pPr>
        <w:rPr>
          <w:rFonts w:ascii="Arial" w:hAnsi="Arial" w:cs="Arial"/>
          <w:i/>
          <w:sz w:val="22"/>
          <w:szCs w:val="22"/>
        </w:rPr>
      </w:pPr>
    </w:p>
    <w:p w14:paraId="0724E8C0" w14:textId="77777777" w:rsidR="00782811" w:rsidRPr="009010D4" w:rsidRDefault="00782811" w:rsidP="009010D4">
      <w:pPr>
        <w:rPr>
          <w:rFonts w:ascii="Arial" w:hAnsi="Arial" w:cs="Arial"/>
          <w:sz w:val="22"/>
          <w:szCs w:val="22"/>
        </w:rPr>
      </w:pPr>
    </w:p>
    <w:p w14:paraId="2E01AFB2" w14:textId="77777777" w:rsidR="00782811" w:rsidRPr="009010D4" w:rsidRDefault="00782811" w:rsidP="00782811">
      <w:pPr>
        <w:outlineLvl w:val="0"/>
        <w:rPr>
          <w:rFonts w:ascii="Arial" w:hAnsi="Arial" w:cs="Arial"/>
          <w:b/>
          <w:sz w:val="22"/>
          <w:szCs w:val="22"/>
        </w:rPr>
      </w:pPr>
      <w:r w:rsidRPr="009010D4">
        <w:rPr>
          <w:rFonts w:ascii="Arial" w:hAnsi="Arial" w:cs="Arial"/>
          <w:b/>
          <w:sz w:val="22"/>
          <w:szCs w:val="22"/>
        </w:rPr>
        <w:t xml:space="preserve">Protocol </w:t>
      </w:r>
      <w:r w:rsidRPr="009010D4">
        <w:rPr>
          <w:rFonts w:ascii="Arial" w:hAnsi="Arial" w:cs="Arial"/>
          <w:b/>
          <w:sz w:val="22"/>
          <w:szCs w:val="22"/>
          <w:lang w:eastAsia="zh-TW"/>
        </w:rPr>
        <w:t>(read by voice talent at JoVE)</w:t>
      </w:r>
      <w:r w:rsidRPr="009010D4">
        <w:rPr>
          <w:rFonts w:ascii="Arial" w:hAnsi="Arial" w:cs="Arial"/>
          <w:b/>
          <w:sz w:val="22"/>
          <w:szCs w:val="22"/>
        </w:rPr>
        <w:t>:</w:t>
      </w:r>
    </w:p>
    <w:p w14:paraId="11BDFE02" w14:textId="77777777" w:rsidR="00782811" w:rsidRPr="009010D4" w:rsidRDefault="00782811" w:rsidP="00782811">
      <w:pPr>
        <w:rPr>
          <w:rFonts w:ascii="Arial" w:hAnsi="Arial" w:cs="Arial"/>
          <w:i/>
          <w:sz w:val="22"/>
          <w:szCs w:val="22"/>
        </w:rPr>
      </w:pPr>
    </w:p>
    <w:p w14:paraId="40C64AFF" w14:textId="77777777" w:rsidR="00782811" w:rsidRPr="009010D4"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 w:val="22"/>
          <w:szCs w:val="22"/>
        </w:rPr>
      </w:pPr>
      <w:r w:rsidRPr="009010D4">
        <w:rPr>
          <w:rFonts w:ascii="Arial" w:hAnsi="Arial" w:cs="Arial"/>
          <w:sz w:val="22"/>
          <w:szCs w:val="22"/>
        </w:rPr>
        <w:t xml:space="preserve">Authors:  In order to ensure that your protocol can be filmed in a single day, the protocol text must be limited to 30 steps – each step being defined as 3 lines of 12 pt </w:t>
      </w:r>
      <w:proofErr w:type="gramStart"/>
      <w:r w:rsidRPr="009010D4">
        <w:rPr>
          <w:rFonts w:ascii="Arial" w:hAnsi="Arial" w:cs="Arial"/>
          <w:sz w:val="22"/>
          <w:szCs w:val="22"/>
        </w:rPr>
        <w:t>text</w:t>
      </w:r>
      <w:proofErr w:type="gramEnd"/>
      <w:r w:rsidRPr="009010D4">
        <w:rPr>
          <w:rFonts w:ascii="Arial" w:hAnsi="Arial" w:cs="Arial"/>
          <w:sz w:val="22"/>
          <w:szCs w:val="22"/>
        </w:rPr>
        <w:t xml:space="preserve"> in our formatting style below.  This amounts to 3 pages of protocol text.  The scope of the scripted protocol text should include only those aspects of the procedure that require visualization in order to be well understood.     </w:t>
      </w:r>
    </w:p>
    <w:p w14:paraId="1238024A" w14:textId="77777777" w:rsidR="00782811" w:rsidRPr="009010D4" w:rsidRDefault="00782811" w:rsidP="00782811">
      <w:pPr>
        <w:rPr>
          <w:rFonts w:ascii="Arial" w:hAnsi="Arial" w:cs="Arial"/>
          <w:b/>
          <w:sz w:val="22"/>
          <w:szCs w:val="22"/>
        </w:rPr>
      </w:pPr>
    </w:p>
    <w:p w14:paraId="09BC88B5" w14:textId="77777777" w:rsidR="00782811" w:rsidRPr="009010D4" w:rsidRDefault="00782811" w:rsidP="00782811">
      <w:pPr>
        <w:ind w:left="360"/>
        <w:jc w:val="both"/>
        <w:outlineLvl w:val="0"/>
        <w:rPr>
          <w:rFonts w:ascii="Arial" w:hAnsi="Arial" w:cs="Arial"/>
          <w:sz w:val="22"/>
          <w:szCs w:val="22"/>
        </w:rPr>
      </w:pPr>
    </w:p>
    <w:p w14:paraId="20D54798" w14:textId="77777777" w:rsidR="00782811" w:rsidRPr="009010D4" w:rsidRDefault="00782811" w:rsidP="00782811">
      <w:pPr>
        <w:numPr>
          <w:ilvl w:val="0"/>
          <w:numId w:val="2"/>
        </w:numPr>
        <w:jc w:val="both"/>
        <w:outlineLvl w:val="0"/>
        <w:rPr>
          <w:rFonts w:ascii="Arial" w:hAnsi="Arial" w:cs="Arial"/>
          <w:b/>
          <w:sz w:val="22"/>
          <w:szCs w:val="22"/>
        </w:rPr>
      </w:pPr>
      <w:proofErr w:type="spellStart"/>
      <w:r w:rsidRPr="009010D4">
        <w:rPr>
          <w:rFonts w:ascii="Arial" w:hAnsi="Arial" w:cs="Arial"/>
          <w:b/>
          <w:sz w:val="22"/>
          <w:szCs w:val="22"/>
        </w:rPr>
        <w:t>BioBrick</w:t>
      </w:r>
      <w:proofErr w:type="spellEnd"/>
      <w:r w:rsidRPr="009010D4">
        <w:rPr>
          <w:rFonts w:ascii="Arial" w:hAnsi="Arial" w:cs="Arial"/>
          <w:b/>
          <w:sz w:val="22"/>
          <w:szCs w:val="22"/>
        </w:rPr>
        <w:t xml:space="preserve"> Assembly </w:t>
      </w:r>
    </w:p>
    <w:p w14:paraId="312862C5" w14:textId="77777777" w:rsidR="00782811" w:rsidRPr="009010D4" w:rsidRDefault="00782811" w:rsidP="00782811">
      <w:pPr>
        <w:ind w:left="720"/>
        <w:jc w:val="both"/>
        <w:outlineLvl w:val="0"/>
        <w:rPr>
          <w:rFonts w:ascii="Arial" w:hAnsi="Arial" w:cs="Arial"/>
          <w:b/>
          <w:sz w:val="22"/>
          <w:szCs w:val="22"/>
        </w:rPr>
      </w:pPr>
    </w:p>
    <w:p w14:paraId="7561DD28"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b/>
          <w:sz w:val="22"/>
          <w:szCs w:val="22"/>
        </w:rPr>
        <w:t>To construct a new</w:t>
      </w:r>
      <w:r w:rsidRPr="009010D4">
        <w:rPr>
          <w:rFonts w:ascii="Arial" w:hAnsi="Arial" w:cs="Arial"/>
          <w:sz w:val="22"/>
          <w:szCs w:val="22"/>
        </w:rPr>
        <w:t xml:space="preserve"> </w:t>
      </w:r>
      <w:proofErr w:type="spellStart"/>
      <w:r w:rsidRPr="009010D4">
        <w:rPr>
          <w:rFonts w:ascii="Arial" w:hAnsi="Arial" w:cs="Arial"/>
          <w:sz w:val="22"/>
          <w:szCs w:val="22"/>
        </w:rPr>
        <w:t>BioBrick</w:t>
      </w:r>
      <w:proofErr w:type="spellEnd"/>
      <w:r w:rsidRPr="009010D4">
        <w:rPr>
          <w:rFonts w:ascii="Arial" w:hAnsi="Arial" w:cs="Arial"/>
          <w:sz w:val="22"/>
          <w:szCs w:val="22"/>
        </w:rPr>
        <w:t xml:space="preserve"> from existing </w:t>
      </w:r>
      <w:proofErr w:type="spellStart"/>
      <w:r w:rsidRPr="009010D4">
        <w:rPr>
          <w:rFonts w:ascii="Arial" w:hAnsi="Arial" w:cs="Arial"/>
          <w:sz w:val="22"/>
          <w:szCs w:val="22"/>
        </w:rPr>
        <w:t>BioBricks</w:t>
      </w:r>
      <w:proofErr w:type="spellEnd"/>
      <w:r w:rsidRPr="009010D4">
        <w:rPr>
          <w:rFonts w:ascii="Arial" w:hAnsi="Arial" w:cs="Arial"/>
          <w:sz w:val="22"/>
          <w:szCs w:val="22"/>
        </w:rPr>
        <w:t xml:space="preserve">, digest up to 1 </w:t>
      </w:r>
      <w:proofErr w:type="spellStart"/>
      <w:r w:rsidRPr="009010D4">
        <w:rPr>
          <w:rFonts w:ascii="Arial" w:hAnsi="Arial" w:cs="Arial"/>
          <w:sz w:val="22"/>
          <w:szCs w:val="22"/>
        </w:rPr>
        <w:t>ug</w:t>
      </w:r>
      <w:proofErr w:type="spellEnd"/>
      <w:r w:rsidRPr="009010D4">
        <w:rPr>
          <w:rFonts w:ascii="Arial" w:hAnsi="Arial" w:cs="Arial"/>
          <w:sz w:val="22"/>
          <w:szCs w:val="22"/>
        </w:rPr>
        <w:t xml:space="preserve"> of the donor </w:t>
      </w:r>
      <w:proofErr w:type="spellStart"/>
      <w:r w:rsidRPr="009010D4">
        <w:rPr>
          <w:rFonts w:ascii="Arial" w:hAnsi="Arial" w:cs="Arial"/>
          <w:sz w:val="22"/>
          <w:szCs w:val="22"/>
        </w:rPr>
        <w:t>BioBrick</w:t>
      </w:r>
      <w:proofErr w:type="spellEnd"/>
      <w:r w:rsidRPr="009010D4">
        <w:rPr>
          <w:rFonts w:ascii="Arial" w:hAnsi="Arial" w:cs="Arial"/>
          <w:sz w:val="22"/>
          <w:szCs w:val="22"/>
        </w:rPr>
        <w:t xml:space="preserve"> with the enzymes EcoRI and </w:t>
      </w:r>
      <w:proofErr w:type="spellStart"/>
      <w:r w:rsidRPr="009010D4">
        <w:rPr>
          <w:rFonts w:ascii="Arial" w:hAnsi="Arial" w:cs="Arial"/>
          <w:sz w:val="22"/>
          <w:szCs w:val="22"/>
        </w:rPr>
        <w:t>SpeI</w:t>
      </w:r>
      <w:proofErr w:type="spellEnd"/>
      <w:r w:rsidRPr="009010D4">
        <w:rPr>
          <w:rFonts w:ascii="Arial" w:hAnsi="Arial" w:cs="Arial"/>
          <w:sz w:val="22"/>
          <w:szCs w:val="22"/>
        </w:rPr>
        <w:t xml:space="preserve"> for positioning the donor part downstream of the acceptor part. Add a third appropriate restriction enzyme that cuts in the backbone of the donor.  Digest the acceptor </w:t>
      </w:r>
      <w:proofErr w:type="spellStart"/>
      <w:r w:rsidRPr="009010D4">
        <w:rPr>
          <w:rFonts w:ascii="Arial" w:hAnsi="Arial" w:cs="Arial"/>
          <w:sz w:val="22"/>
          <w:szCs w:val="22"/>
        </w:rPr>
        <w:t>BioBrick</w:t>
      </w:r>
      <w:proofErr w:type="spellEnd"/>
      <w:r w:rsidRPr="009010D4">
        <w:rPr>
          <w:rFonts w:ascii="Arial" w:hAnsi="Arial" w:cs="Arial"/>
          <w:sz w:val="22"/>
          <w:szCs w:val="22"/>
        </w:rPr>
        <w:t xml:space="preserve"> with EcoRI and </w:t>
      </w:r>
      <w:proofErr w:type="spellStart"/>
      <w:r w:rsidRPr="009010D4">
        <w:rPr>
          <w:rFonts w:ascii="Arial" w:hAnsi="Arial" w:cs="Arial"/>
          <w:sz w:val="22"/>
          <w:szCs w:val="22"/>
        </w:rPr>
        <w:t>XbaI</w:t>
      </w:r>
      <w:proofErr w:type="spellEnd"/>
      <w:r w:rsidRPr="009010D4">
        <w:rPr>
          <w:rFonts w:ascii="Arial" w:hAnsi="Arial" w:cs="Arial"/>
          <w:sz w:val="22"/>
          <w:szCs w:val="22"/>
        </w:rPr>
        <w:t xml:space="preserve">.  </w:t>
      </w:r>
    </w:p>
    <w:p w14:paraId="466E2D35" w14:textId="77777777" w:rsidR="002133A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 xml:space="preserve">LAB MEDIA movie 2.1.1 and 2.2.1 Editor, This step runs through 0:07 on the </w:t>
      </w:r>
    </w:p>
    <w:p w14:paraId="0BC936D4" w14:textId="77777777" w:rsidR="00782811" w:rsidRPr="009010D4" w:rsidRDefault="00782811" w:rsidP="009010D4">
      <w:pPr>
        <w:ind w:left="2160"/>
        <w:jc w:val="both"/>
        <w:outlineLvl w:val="0"/>
        <w:rPr>
          <w:rFonts w:ascii="Arial" w:hAnsi="Arial" w:cs="Arial"/>
          <w:sz w:val="22"/>
          <w:szCs w:val="22"/>
        </w:rPr>
      </w:pPr>
      <w:proofErr w:type="gramStart"/>
      <w:r w:rsidRPr="009010D4">
        <w:rPr>
          <w:rFonts w:ascii="Arial" w:hAnsi="Arial" w:cs="Arial"/>
          <w:sz w:val="22"/>
          <w:szCs w:val="22"/>
        </w:rPr>
        <w:t>movie</w:t>
      </w:r>
      <w:proofErr w:type="gramEnd"/>
      <w:r w:rsidRPr="009010D4">
        <w:rPr>
          <w:rFonts w:ascii="Arial" w:hAnsi="Arial" w:cs="Arial"/>
          <w:sz w:val="22"/>
          <w:szCs w:val="22"/>
        </w:rPr>
        <w:t>.  Point out the extra cut on the donor (the vertical line at the bottom center) with the VO</w:t>
      </w:r>
    </w:p>
    <w:p w14:paraId="41491E0F" w14:textId="77777777" w:rsidR="00782811" w:rsidRPr="009010D4" w:rsidRDefault="00782811" w:rsidP="00782811">
      <w:pPr>
        <w:ind w:left="360"/>
        <w:jc w:val="both"/>
        <w:outlineLvl w:val="0"/>
        <w:rPr>
          <w:rFonts w:ascii="Arial" w:hAnsi="Arial" w:cs="Arial"/>
          <w:sz w:val="22"/>
          <w:szCs w:val="22"/>
        </w:rPr>
      </w:pPr>
    </w:p>
    <w:p w14:paraId="2D130463"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sz w:val="22"/>
          <w:szCs w:val="22"/>
        </w:rPr>
        <w:t xml:space="preserve">Next, ligate the digested donors and acceptors together (TEXT: 16°C </w:t>
      </w:r>
      <w:r w:rsidRPr="009010D4">
        <w:rPr>
          <w:rFonts w:ascii="Arial" w:hAnsi="Arial" w:cs="Arial"/>
          <w:sz w:val="22"/>
          <w:szCs w:val="22"/>
        </w:rPr>
        <w:sym w:font="Symbol" w:char="F0B3"/>
      </w:r>
      <w:r w:rsidRPr="009010D4">
        <w:rPr>
          <w:rFonts w:ascii="Arial" w:hAnsi="Arial" w:cs="Arial"/>
          <w:sz w:val="22"/>
          <w:szCs w:val="22"/>
        </w:rPr>
        <w:t xml:space="preserve"> 3 hr). Since </w:t>
      </w:r>
      <w:proofErr w:type="spellStart"/>
      <w:r w:rsidRPr="009010D4">
        <w:rPr>
          <w:rFonts w:ascii="Arial" w:hAnsi="Arial" w:cs="Arial"/>
          <w:sz w:val="22"/>
          <w:szCs w:val="22"/>
        </w:rPr>
        <w:t>XbaI</w:t>
      </w:r>
      <w:proofErr w:type="spellEnd"/>
      <w:r w:rsidRPr="009010D4">
        <w:rPr>
          <w:rFonts w:ascii="Arial" w:hAnsi="Arial" w:cs="Arial"/>
          <w:sz w:val="22"/>
          <w:szCs w:val="22"/>
        </w:rPr>
        <w:t xml:space="preserve"> and </w:t>
      </w:r>
      <w:proofErr w:type="spellStart"/>
      <w:r w:rsidRPr="009010D4">
        <w:rPr>
          <w:rFonts w:ascii="Arial" w:hAnsi="Arial" w:cs="Arial"/>
          <w:sz w:val="22"/>
          <w:szCs w:val="22"/>
        </w:rPr>
        <w:t>SpeI</w:t>
      </w:r>
      <w:proofErr w:type="spellEnd"/>
      <w:r w:rsidRPr="009010D4">
        <w:rPr>
          <w:rFonts w:ascii="Arial" w:hAnsi="Arial" w:cs="Arial"/>
          <w:sz w:val="22"/>
          <w:szCs w:val="22"/>
        </w:rPr>
        <w:t xml:space="preserve"> generate compatible DNA ends, a mixed site is created that cannot be cut with any restriction enzyme resulting in a new ‘combined’ </w:t>
      </w:r>
      <w:proofErr w:type="spellStart"/>
      <w:r w:rsidRPr="009010D4">
        <w:rPr>
          <w:rFonts w:ascii="Arial" w:hAnsi="Arial" w:cs="Arial"/>
          <w:sz w:val="22"/>
          <w:szCs w:val="22"/>
        </w:rPr>
        <w:t>BioBrick</w:t>
      </w:r>
      <w:proofErr w:type="spellEnd"/>
      <w:r w:rsidRPr="009010D4">
        <w:rPr>
          <w:rFonts w:ascii="Arial" w:hAnsi="Arial" w:cs="Arial"/>
          <w:sz w:val="22"/>
          <w:szCs w:val="22"/>
        </w:rPr>
        <w:t xml:space="preserve"> that is flanked by the 4 standard restriction sites.</w:t>
      </w:r>
    </w:p>
    <w:p w14:paraId="4D9C02C3" w14:textId="77777777" w:rsidR="002133A4" w:rsidRDefault="00782811" w:rsidP="009010D4">
      <w:pPr>
        <w:numPr>
          <w:ilvl w:val="2"/>
          <w:numId w:val="2"/>
        </w:numPr>
        <w:jc w:val="both"/>
        <w:outlineLvl w:val="0"/>
        <w:rPr>
          <w:rFonts w:ascii="Arial" w:hAnsi="Arial" w:cs="Arial"/>
          <w:sz w:val="22"/>
          <w:szCs w:val="22"/>
        </w:rPr>
      </w:pPr>
      <w:r w:rsidRPr="009010D4">
        <w:rPr>
          <w:rFonts w:ascii="Arial" w:hAnsi="Arial" w:cs="Arial"/>
          <w:sz w:val="22"/>
          <w:szCs w:val="22"/>
        </w:rPr>
        <w:t xml:space="preserve">LAB MEDIA movie 2.1.1 and 2.2.1 Editor, the remaining movie from 0:07-0:09 </w:t>
      </w:r>
    </w:p>
    <w:p w14:paraId="7522C08A" w14:textId="77777777" w:rsidR="00782811" w:rsidRPr="009010D4" w:rsidRDefault="00782811" w:rsidP="009010D4">
      <w:pPr>
        <w:ind w:left="1639" w:firstLine="521"/>
        <w:jc w:val="both"/>
        <w:outlineLvl w:val="0"/>
        <w:rPr>
          <w:rFonts w:ascii="Arial" w:hAnsi="Arial" w:cs="Arial"/>
          <w:sz w:val="22"/>
          <w:szCs w:val="22"/>
        </w:rPr>
      </w:pPr>
      <w:proofErr w:type="gramStart"/>
      <w:r w:rsidRPr="009010D4">
        <w:rPr>
          <w:rFonts w:ascii="Arial" w:hAnsi="Arial" w:cs="Arial"/>
          <w:sz w:val="22"/>
          <w:szCs w:val="22"/>
        </w:rPr>
        <w:t>will</w:t>
      </w:r>
      <w:proofErr w:type="gramEnd"/>
      <w:r w:rsidRPr="009010D4">
        <w:rPr>
          <w:rFonts w:ascii="Arial" w:hAnsi="Arial" w:cs="Arial"/>
          <w:sz w:val="22"/>
          <w:szCs w:val="22"/>
        </w:rPr>
        <w:t xml:space="preserve"> fit here.  You can point out the 4 sites (E</w:t>
      </w:r>
      <w:proofErr w:type="gramStart"/>
      <w:r w:rsidRPr="009010D4">
        <w:rPr>
          <w:rFonts w:ascii="Arial" w:hAnsi="Arial" w:cs="Arial"/>
          <w:sz w:val="22"/>
          <w:szCs w:val="22"/>
        </w:rPr>
        <w:t>,X,S,P</w:t>
      </w:r>
      <w:proofErr w:type="gramEnd"/>
      <w:r w:rsidRPr="009010D4">
        <w:rPr>
          <w:rFonts w:ascii="Arial" w:hAnsi="Arial" w:cs="Arial"/>
          <w:sz w:val="22"/>
          <w:szCs w:val="22"/>
        </w:rPr>
        <w:t>) at the end)</w:t>
      </w:r>
    </w:p>
    <w:p w14:paraId="514155D5" w14:textId="77777777" w:rsidR="00782811" w:rsidRPr="009010D4" w:rsidRDefault="00782811" w:rsidP="00782811">
      <w:pPr>
        <w:ind w:left="1080"/>
        <w:jc w:val="both"/>
        <w:outlineLvl w:val="0"/>
        <w:rPr>
          <w:rFonts w:ascii="Arial" w:hAnsi="Arial" w:cs="Arial"/>
          <w:sz w:val="22"/>
          <w:szCs w:val="22"/>
        </w:rPr>
      </w:pPr>
    </w:p>
    <w:p w14:paraId="5286B534"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sz w:val="22"/>
          <w:szCs w:val="22"/>
        </w:rPr>
        <w:t xml:space="preserve">To construct a new </w:t>
      </w:r>
      <w:proofErr w:type="spellStart"/>
      <w:r w:rsidRPr="009010D4">
        <w:rPr>
          <w:rFonts w:ascii="Arial" w:hAnsi="Arial" w:cs="Arial"/>
          <w:sz w:val="22"/>
          <w:szCs w:val="22"/>
        </w:rPr>
        <w:t>BioBrick</w:t>
      </w:r>
      <w:proofErr w:type="spellEnd"/>
      <w:r w:rsidRPr="009010D4">
        <w:rPr>
          <w:rFonts w:ascii="Arial" w:hAnsi="Arial" w:cs="Arial"/>
          <w:sz w:val="22"/>
          <w:szCs w:val="22"/>
        </w:rPr>
        <w:t xml:space="preserve"> from synthesized DNA, modify the genes for synthesis for optimal expression in </w:t>
      </w:r>
      <w:r w:rsidRPr="009010D4">
        <w:rPr>
          <w:rFonts w:ascii="Arial" w:hAnsi="Arial" w:cs="Arial"/>
          <w:i/>
          <w:sz w:val="22"/>
          <w:szCs w:val="22"/>
        </w:rPr>
        <w:t xml:space="preserve">E. coli </w:t>
      </w:r>
      <w:r w:rsidRPr="009010D4">
        <w:rPr>
          <w:rFonts w:ascii="Arial" w:hAnsi="Arial" w:cs="Arial"/>
          <w:sz w:val="22"/>
          <w:szCs w:val="22"/>
        </w:rPr>
        <w:t xml:space="preserve">by means of the </w:t>
      </w:r>
      <w:proofErr w:type="spellStart"/>
      <w:r w:rsidRPr="009010D4">
        <w:rPr>
          <w:rFonts w:ascii="Arial" w:hAnsi="Arial" w:cs="Arial"/>
          <w:sz w:val="22"/>
          <w:szCs w:val="22"/>
        </w:rPr>
        <w:t>JCat</w:t>
      </w:r>
      <w:proofErr w:type="spellEnd"/>
      <w:r w:rsidRPr="009010D4">
        <w:rPr>
          <w:rFonts w:ascii="Arial" w:hAnsi="Arial" w:cs="Arial"/>
          <w:sz w:val="22"/>
          <w:szCs w:val="22"/>
        </w:rPr>
        <w:t xml:space="preserve"> website tool (TEXT: </w:t>
      </w:r>
      <w:hyperlink r:id="rId15" w:history="1">
        <w:r w:rsidRPr="009010D4">
          <w:rPr>
            <w:rStyle w:val="Hyperlink"/>
            <w:rFonts w:ascii="Arial" w:hAnsi="Arial" w:cs="Arial"/>
            <w:sz w:val="22"/>
            <w:szCs w:val="22"/>
          </w:rPr>
          <w:t>http://www.jcat.de/</w:t>
        </w:r>
      </w:hyperlink>
      <w:r w:rsidRPr="009010D4">
        <w:rPr>
          <w:rFonts w:ascii="Arial" w:hAnsi="Arial" w:cs="Arial"/>
          <w:sz w:val="22"/>
          <w:szCs w:val="22"/>
        </w:rPr>
        <w:t>).  See the written protocol for further details.</w:t>
      </w:r>
    </w:p>
    <w:p w14:paraId="14E26A27" w14:textId="77777777" w:rsidR="002133A4" w:rsidRDefault="00782811" w:rsidP="00CC1787">
      <w:pPr>
        <w:numPr>
          <w:ilvl w:val="2"/>
          <w:numId w:val="2"/>
        </w:numPr>
        <w:jc w:val="both"/>
        <w:outlineLvl w:val="0"/>
        <w:rPr>
          <w:rFonts w:ascii="Arial" w:hAnsi="Arial" w:cs="Arial"/>
          <w:sz w:val="22"/>
          <w:szCs w:val="22"/>
        </w:rPr>
      </w:pPr>
      <w:r w:rsidRPr="009010D4">
        <w:rPr>
          <w:rFonts w:ascii="Arial" w:hAnsi="Arial" w:cs="Arial"/>
          <w:sz w:val="22"/>
          <w:szCs w:val="22"/>
        </w:rPr>
        <w:t xml:space="preserve">MED Talent at computer opening </w:t>
      </w:r>
      <w:proofErr w:type="spellStart"/>
      <w:r w:rsidRPr="009010D4">
        <w:rPr>
          <w:rFonts w:ascii="Arial" w:hAnsi="Arial" w:cs="Arial"/>
          <w:sz w:val="22"/>
          <w:szCs w:val="22"/>
        </w:rPr>
        <w:t>JCat</w:t>
      </w:r>
      <w:proofErr w:type="spellEnd"/>
      <w:r w:rsidR="00CC1787" w:rsidRPr="009010D4">
        <w:rPr>
          <w:rFonts w:ascii="Arial" w:hAnsi="Arial" w:cs="Arial"/>
          <w:sz w:val="22"/>
          <w:szCs w:val="22"/>
        </w:rPr>
        <w:t xml:space="preserve"> </w:t>
      </w:r>
      <w:r w:rsidR="00CC1787" w:rsidRPr="009010D4">
        <w:rPr>
          <w:rFonts w:ascii="Arial" w:hAnsi="Arial" w:cs="Arial"/>
          <w:sz w:val="22"/>
          <w:szCs w:val="22"/>
          <w:highlight w:val="yellow"/>
        </w:rPr>
        <w:t>AND</w:t>
      </w:r>
      <w:r w:rsidR="00CC1787" w:rsidRPr="009010D4">
        <w:rPr>
          <w:rFonts w:ascii="Arial" w:hAnsi="Arial" w:cs="Arial"/>
          <w:sz w:val="22"/>
          <w:szCs w:val="22"/>
        </w:rPr>
        <w:t xml:space="preserve"> LAB MEDIA fig </w:t>
      </w:r>
      <w:proofErr w:type="spellStart"/>
      <w:r w:rsidR="00CC1787" w:rsidRPr="009010D4">
        <w:rPr>
          <w:rFonts w:ascii="Arial" w:hAnsi="Arial" w:cs="Arial"/>
          <w:sz w:val="22"/>
          <w:szCs w:val="22"/>
        </w:rPr>
        <w:t>jCat</w:t>
      </w:r>
      <w:proofErr w:type="spellEnd"/>
      <w:r w:rsidR="00CC1787" w:rsidRPr="009010D4">
        <w:rPr>
          <w:rFonts w:ascii="Arial" w:hAnsi="Arial" w:cs="Arial"/>
          <w:sz w:val="22"/>
          <w:szCs w:val="22"/>
        </w:rPr>
        <w:t xml:space="preserve"> website tool </w:t>
      </w:r>
    </w:p>
    <w:p w14:paraId="4D0F20FA" w14:textId="77777777" w:rsidR="00782811" w:rsidRPr="009010D4" w:rsidRDefault="00CC1787" w:rsidP="009010D4">
      <w:pPr>
        <w:ind w:left="1639" w:firstLine="521"/>
        <w:jc w:val="both"/>
        <w:outlineLvl w:val="0"/>
        <w:rPr>
          <w:rFonts w:ascii="Arial" w:hAnsi="Arial" w:cs="Arial"/>
          <w:sz w:val="22"/>
          <w:szCs w:val="22"/>
        </w:rPr>
      </w:pPr>
      <w:proofErr w:type="gramStart"/>
      <w:r w:rsidRPr="009010D4">
        <w:rPr>
          <w:rFonts w:ascii="Arial" w:hAnsi="Arial" w:cs="Arial"/>
          <w:sz w:val="22"/>
          <w:szCs w:val="22"/>
        </w:rPr>
        <w:t>step</w:t>
      </w:r>
      <w:proofErr w:type="gramEnd"/>
      <w:r w:rsidRPr="009010D4">
        <w:rPr>
          <w:rFonts w:ascii="Arial" w:hAnsi="Arial" w:cs="Arial"/>
          <w:sz w:val="22"/>
          <w:szCs w:val="22"/>
        </w:rPr>
        <w:t xml:space="preserve"> 1</w:t>
      </w:r>
    </w:p>
    <w:p w14:paraId="5870E33F" w14:textId="77777777" w:rsidR="00CC1787" w:rsidRPr="009010D4" w:rsidRDefault="00782811" w:rsidP="00CC1787">
      <w:pPr>
        <w:numPr>
          <w:ilvl w:val="2"/>
          <w:numId w:val="2"/>
        </w:numPr>
        <w:jc w:val="both"/>
        <w:outlineLvl w:val="0"/>
        <w:rPr>
          <w:rFonts w:ascii="Arial" w:hAnsi="Arial" w:cs="Arial"/>
          <w:sz w:val="22"/>
          <w:szCs w:val="22"/>
        </w:rPr>
      </w:pPr>
      <w:r w:rsidRPr="009010D4">
        <w:rPr>
          <w:rFonts w:ascii="Arial" w:hAnsi="Arial" w:cs="Arial"/>
          <w:sz w:val="22"/>
          <w:szCs w:val="22"/>
        </w:rPr>
        <w:t xml:space="preserve">SCREEN </w:t>
      </w:r>
      <w:proofErr w:type="spellStart"/>
      <w:r w:rsidRPr="009010D4">
        <w:rPr>
          <w:rFonts w:ascii="Arial" w:hAnsi="Arial" w:cs="Arial"/>
          <w:sz w:val="22"/>
          <w:szCs w:val="22"/>
        </w:rPr>
        <w:t>JCat</w:t>
      </w:r>
      <w:proofErr w:type="spellEnd"/>
      <w:r w:rsidRPr="009010D4">
        <w:rPr>
          <w:rFonts w:ascii="Arial" w:hAnsi="Arial" w:cs="Arial"/>
          <w:sz w:val="22"/>
          <w:szCs w:val="22"/>
        </w:rPr>
        <w:t xml:space="preserve"> website tool</w:t>
      </w:r>
      <w:r w:rsidR="00CC1787" w:rsidRPr="009010D4">
        <w:rPr>
          <w:rFonts w:ascii="Arial" w:hAnsi="Arial" w:cs="Arial"/>
          <w:sz w:val="22"/>
          <w:szCs w:val="22"/>
        </w:rPr>
        <w:t xml:space="preserve"> </w:t>
      </w:r>
      <w:r w:rsidR="00CC1787" w:rsidRPr="009010D4">
        <w:rPr>
          <w:rFonts w:ascii="Arial" w:hAnsi="Arial" w:cs="Arial"/>
          <w:sz w:val="22"/>
          <w:szCs w:val="22"/>
          <w:highlight w:val="yellow"/>
        </w:rPr>
        <w:t>AND</w:t>
      </w:r>
      <w:r w:rsidR="00CC1787" w:rsidRPr="009010D4">
        <w:rPr>
          <w:rFonts w:ascii="Arial" w:hAnsi="Arial" w:cs="Arial"/>
          <w:sz w:val="22"/>
          <w:szCs w:val="22"/>
        </w:rPr>
        <w:t xml:space="preserve"> LAB MEDIA fig </w:t>
      </w:r>
      <w:proofErr w:type="spellStart"/>
      <w:r w:rsidR="00CC1787" w:rsidRPr="009010D4">
        <w:rPr>
          <w:rFonts w:ascii="Arial" w:hAnsi="Arial" w:cs="Arial"/>
          <w:sz w:val="22"/>
          <w:szCs w:val="22"/>
        </w:rPr>
        <w:t>jCat</w:t>
      </w:r>
      <w:proofErr w:type="spellEnd"/>
      <w:r w:rsidR="00CC1787" w:rsidRPr="009010D4">
        <w:rPr>
          <w:rFonts w:ascii="Arial" w:hAnsi="Arial" w:cs="Arial"/>
          <w:sz w:val="22"/>
          <w:szCs w:val="22"/>
        </w:rPr>
        <w:t xml:space="preserve"> website tool step 2</w:t>
      </w:r>
    </w:p>
    <w:p w14:paraId="7DCACC36" w14:textId="77777777" w:rsidR="00782811" w:rsidRPr="009010D4" w:rsidRDefault="00782811" w:rsidP="00782811">
      <w:pPr>
        <w:ind w:left="1080"/>
        <w:jc w:val="both"/>
        <w:outlineLvl w:val="0"/>
        <w:rPr>
          <w:rFonts w:ascii="Arial" w:hAnsi="Arial" w:cs="Arial"/>
          <w:b/>
          <w:sz w:val="22"/>
          <w:szCs w:val="22"/>
        </w:rPr>
      </w:pPr>
    </w:p>
    <w:p w14:paraId="68093C22" w14:textId="77777777" w:rsidR="00782811" w:rsidRPr="009010D4" w:rsidRDefault="00782811" w:rsidP="00782811">
      <w:pPr>
        <w:numPr>
          <w:ilvl w:val="0"/>
          <w:numId w:val="2"/>
        </w:numPr>
        <w:jc w:val="both"/>
        <w:outlineLvl w:val="0"/>
        <w:rPr>
          <w:rFonts w:ascii="Arial" w:hAnsi="Arial" w:cs="Arial"/>
          <w:b/>
          <w:sz w:val="22"/>
          <w:szCs w:val="22"/>
        </w:rPr>
      </w:pPr>
      <w:r w:rsidRPr="009010D4">
        <w:rPr>
          <w:rFonts w:ascii="Arial" w:hAnsi="Arial" w:cs="Arial"/>
          <w:b/>
          <w:i/>
          <w:sz w:val="22"/>
          <w:szCs w:val="22"/>
        </w:rPr>
        <w:t>In vivo</w:t>
      </w:r>
      <w:r w:rsidRPr="009010D4">
        <w:rPr>
          <w:rFonts w:ascii="Arial" w:hAnsi="Arial" w:cs="Arial"/>
          <w:b/>
          <w:sz w:val="22"/>
          <w:szCs w:val="22"/>
        </w:rPr>
        <w:t xml:space="preserve"> Alkane Conversion Resting Cell Assay</w:t>
      </w:r>
    </w:p>
    <w:p w14:paraId="4554E2C1" w14:textId="77777777" w:rsidR="00782811" w:rsidRPr="009010D4" w:rsidRDefault="00782811" w:rsidP="00782811">
      <w:pPr>
        <w:ind w:left="720"/>
        <w:jc w:val="both"/>
        <w:outlineLvl w:val="0"/>
        <w:rPr>
          <w:rFonts w:ascii="Arial" w:hAnsi="Arial" w:cs="Arial"/>
          <w:sz w:val="22"/>
          <w:szCs w:val="22"/>
        </w:rPr>
      </w:pPr>
    </w:p>
    <w:p w14:paraId="648BF05C"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eastAsia="SimSun" w:hAnsi="Arial" w:cs="Arial"/>
          <w:bCs/>
          <w:sz w:val="22"/>
          <w:szCs w:val="22"/>
        </w:rPr>
        <w:t xml:space="preserve">Transfer 500 µL of overnight cultures of E. Coli cells expressing the alkane hydroxylase system and cells carrying an empty vector into </w:t>
      </w:r>
      <w:r w:rsidRPr="009010D4">
        <w:rPr>
          <w:rFonts w:ascii="Arial" w:hAnsi="Arial" w:cs="Arial"/>
          <w:color w:val="000000"/>
          <w:sz w:val="22"/>
          <w:szCs w:val="22"/>
          <w:lang w:eastAsia="nl-NL"/>
        </w:rPr>
        <w:t xml:space="preserve">50 mL of </w:t>
      </w:r>
      <w:r w:rsidRPr="009010D4">
        <w:rPr>
          <w:rFonts w:ascii="Arial" w:eastAsia="SimSun" w:hAnsi="Arial" w:cs="Arial"/>
          <w:bCs/>
          <w:sz w:val="22"/>
          <w:szCs w:val="22"/>
        </w:rPr>
        <w:t xml:space="preserve">fresh </w:t>
      </w:r>
      <w:r w:rsidRPr="009010D4">
        <w:rPr>
          <w:rFonts w:ascii="Arial" w:hAnsi="Arial" w:cs="Arial"/>
          <w:color w:val="000000"/>
          <w:sz w:val="22"/>
          <w:szCs w:val="22"/>
          <w:lang w:eastAsia="nl-NL"/>
        </w:rPr>
        <w:t xml:space="preserve">LB with antibiotics and incubate until </w:t>
      </w:r>
      <w:r w:rsidRPr="009010D4">
        <w:rPr>
          <w:rFonts w:ascii="Arial" w:hAnsi="Arial" w:cs="Arial"/>
          <w:bCs/>
          <w:sz w:val="22"/>
          <w:szCs w:val="22"/>
        </w:rPr>
        <w:t xml:space="preserve">the cell </w:t>
      </w:r>
      <w:r w:rsidRPr="009010D4">
        <w:rPr>
          <w:rFonts w:ascii="Arial" w:eastAsia="Times New Roman" w:hAnsi="Arial" w:cs="Arial"/>
          <w:sz w:val="22"/>
          <w:szCs w:val="22"/>
        </w:rPr>
        <w:t xml:space="preserve">turbidities reaches an optical density of </w:t>
      </w:r>
      <w:r w:rsidRPr="009010D4">
        <w:rPr>
          <w:rFonts w:ascii="Arial" w:hAnsi="Arial" w:cs="Arial"/>
          <w:bCs/>
          <w:sz w:val="22"/>
          <w:szCs w:val="22"/>
        </w:rPr>
        <w:t>0.3 at 600 nm</w:t>
      </w:r>
      <w:r w:rsidRPr="009010D4">
        <w:rPr>
          <w:rFonts w:ascii="Arial" w:hAnsi="Arial" w:cs="Arial"/>
          <w:color w:val="000000"/>
          <w:sz w:val="22"/>
          <w:szCs w:val="22"/>
          <w:lang w:eastAsia="nl-NL"/>
        </w:rPr>
        <w:t xml:space="preserve">. </w:t>
      </w:r>
    </w:p>
    <w:p w14:paraId="6790E8FD" w14:textId="77777777" w:rsidR="002133A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 xml:space="preserve">MED Talent at bench using sterile technique to transfer overnight culture into </w:t>
      </w:r>
    </w:p>
    <w:p w14:paraId="3D471D82" w14:textId="77777777" w:rsidR="00782811" w:rsidRPr="009010D4" w:rsidRDefault="00782811" w:rsidP="009010D4">
      <w:pPr>
        <w:ind w:left="1639" w:firstLine="521"/>
        <w:jc w:val="both"/>
        <w:outlineLvl w:val="0"/>
        <w:rPr>
          <w:rFonts w:ascii="Arial" w:hAnsi="Arial" w:cs="Arial"/>
          <w:sz w:val="22"/>
          <w:szCs w:val="22"/>
        </w:rPr>
      </w:pPr>
      <w:proofErr w:type="gramStart"/>
      <w:r w:rsidRPr="009010D4">
        <w:rPr>
          <w:rFonts w:ascii="Arial" w:hAnsi="Arial" w:cs="Arial"/>
          <w:sz w:val="22"/>
          <w:szCs w:val="22"/>
        </w:rPr>
        <w:t>fresh</w:t>
      </w:r>
      <w:proofErr w:type="gramEnd"/>
      <w:r w:rsidRPr="009010D4">
        <w:rPr>
          <w:rFonts w:ascii="Arial" w:hAnsi="Arial" w:cs="Arial"/>
          <w:sz w:val="22"/>
          <w:szCs w:val="22"/>
        </w:rPr>
        <w:t xml:space="preserve"> LB</w:t>
      </w:r>
    </w:p>
    <w:p w14:paraId="6C43D7C5"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WIDE/MED Talent places culture into incubator/shaker</w:t>
      </w:r>
    </w:p>
    <w:p w14:paraId="01B98EB7" w14:textId="77777777" w:rsidR="00782811" w:rsidRPr="001A6FDA" w:rsidRDefault="00782811" w:rsidP="00782811">
      <w:pPr>
        <w:ind w:left="1080"/>
        <w:jc w:val="both"/>
        <w:outlineLvl w:val="0"/>
        <w:rPr>
          <w:rFonts w:ascii="Arial" w:hAnsi="Arial" w:cs="Arial"/>
          <w:sz w:val="22"/>
          <w:szCs w:val="22"/>
          <w:highlight w:val="yellow"/>
        </w:rPr>
      </w:pPr>
    </w:p>
    <w:p w14:paraId="46A4B68E" w14:textId="77777777" w:rsidR="00782811" w:rsidRPr="009010D4" w:rsidRDefault="00782811" w:rsidP="00782811">
      <w:pPr>
        <w:numPr>
          <w:ilvl w:val="1"/>
          <w:numId w:val="2"/>
        </w:numPr>
        <w:jc w:val="both"/>
        <w:outlineLvl w:val="0"/>
        <w:rPr>
          <w:rFonts w:ascii="Arial" w:hAnsi="Arial" w:cs="Arial"/>
          <w:sz w:val="22"/>
          <w:szCs w:val="22"/>
        </w:rPr>
      </w:pPr>
      <w:r w:rsidRPr="001A6FDA">
        <w:rPr>
          <w:rFonts w:ascii="Arial" w:hAnsi="Arial" w:cs="Arial"/>
          <w:sz w:val="22"/>
          <w:szCs w:val="22"/>
        </w:rPr>
        <w:lastRenderedPageBreak/>
        <w:t xml:space="preserve">After </w:t>
      </w:r>
      <w:r w:rsidRPr="009010D4">
        <w:rPr>
          <w:rFonts w:ascii="Arial" w:hAnsi="Arial" w:cs="Arial"/>
          <w:sz w:val="22"/>
          <w:szCs w:val="22"/>
        </w:rPr>
        <w:t>pelleting the cells (TEXT: 4K rpm) and resuspending the pellets in 0.1M phosphate buffer, pellet the cells again and resuspend them in 0.1M phosphate buffer containing E2 salts and 0.66% glycerol.</w:t>
      </w:r>
    </w:p>
    <w:p w14:paraId="37FC48A5"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 xml:space="preserve">MED Talent </w:t>
      </w:r>
      <w:proofErr w:type="spellStart"/>
      <w:r w:rsidRPr="009010D4">
        <w:rPr>
          <w:rFonts w:ascii="Arial" w:hAnsi="Arial" w:cs="Arial"/>
          <w:sz w:val="22"/>
          <w:szCs w:val="22"/>
        </w:rPr>
        <w:t>resuspends</w:t>
      </w:r>
      <w:proofErr w:type="spellEnd"/>
      <w:r w:rsidRPr="009010D4">
        <w:rPr>
          <w:rFonts w:ascii="Arial" w:hAnsi="Arial" w:cs="Arial"/>
          <w:sz w:val="22"/>
          <w:szCs w:val="22"/>
        </w:rPr>
        <w:t xml:space="preserve"> cells in phosphate buffer</w:t>
      </w:r>
    </w:p>
    <w:p w14:paraId="647BB15D"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MED Talent removes pelleted cells from centrifuge</w:t>
      </w:r>
    </w:p>
    <w:p w14:paraId="78502B4D" w14:textId="77777777" w:rsidR="002133A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 xml:space="preserve">CU Talent </w:t>
      </w:r>
      <w:proofErr w:type="spellStart"/>
      <w:r w:rsidRPr="009010D4">
        <w:rPr>
          <w:rFonts w:ascii="Arial" w:hAnsi="Arial" w:cs="Arial"/>
          <w:sz w:val="22"/>
          <w:szCs w:val="22"/>
        </w:rPr>
        <w:t>resuspends</w:t>
      </w:r>
      <w:proofErr w:type="spellEnd"/>
      <w:r w:rsidRPr="009010D4">
        <w:rPr>
          <w:rFonts w:ascii="Arial" w:hAnsi="Arial" w:cs="Arial"/>
          <w:sz w:val="22"/>
          <w:szCs w:val="22"/>
        </w:rPr>
        <w:t xml:space="preserve"> cells in phosphate buffer with E2 (have buffer labeled and </w:t>
      </w:r>
    </w:p>
    <w:p w14:paraId="369A261B" w14:textId="77777777" w:rsidR="00782811" w:rsidRPr="009010D4" w:rsidRDefault="00782811" w:rsidP="009010D4">
      <w:pPr>
        <w:ind w:left="1639" w:firstLine="521"/>
        <w:jc w:val="both"/>
        <w:outlineLvl w:val="0"/>
        <w:rPr>
          <w:rFonts w:ascii="Arial" w:hAnsi="Arial" w:cs="Arial"/>
          <w:sz w:val="22"/>
          <w:szCs w:val="22"/>
        </w:rPr>
      </w:pPr>
      <w:proofErr w:type="gramStart"/>
      <w:r w:rsidRPr="009010D4">
        <w:rPr>
          <w:rFonts w:ascii="Arial" w:hAnsi="Arial" w:cs="Arial"/>
          <w:sz w:val="22"/>
          <w:szCs w:val="22"/>
        </w:rPr>
        <w:t>visible</w:t>
      </w:r>
      <w:proofErr w:type="gramEnd"/>
      <w:r w:rsidRPr="009010D4">
        <w:rPr>
          <w:rFonts w:ascii="Arial" w:hAnsi="Arial" w:cs="Arial"/>
          <w:sz w:val="22"/>
          <w:szCs w:val="22"/>
        </w:rPr>
        <w:t>)</w:t>
      </w:r>
    </w:p>
    <w:p w14:paraId="52B49A79" w14:textId="77777777" w:rsidR="00782811" w:rsidRPr="009010D4" w:rsidRDefault="00782811" w:rsidP="00782811">
      <w:pPr>
        <w:ind w:left="1080"/>
        <w:jc w:val="both"/>
        <w:outlineLvl w:val="0"/>
        <w:rPr>
          <w:rFonts w:ascii="Arial" w:hAnsi="Arial" w:cs="Arial"/>
          <w:sz w:val="22"/>
          <w:szCs w:val="22"/>
        </w:rPr>
      </w:pPr>
    </w:p>
    <w:p w14:paraId="7596E46D"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color w:val="000000"/>
          <w:sz w:val="22"/>
          <w:szCs w:val="22"/>
          <w:lang w:eastAsia="nl-NL"/>
        </w:rPr>
        <w:t xml:space="preserve">After measuring the Optical Density, prepare 6 ml aliquots of cells in 25 mL closed-cap glass flasks.  Prepare </w:t>
      </w:r>
      <w:r w:rsidRPr="009010D4">
        <w:rPr>
          <w:rFonts w:ascii="Arial" w:hAnsi="Arial" w:cs="Arial"/>
          <w:sz w:val="22"/>
          <w:szCs w:val="22"/>
        </w:rPr>
        <w:t>controls using only phosphate buffer with E2 salts and glycerol.</w:t>
      </w:r>
    </w:p>
    <w:p w14:paraId="38C62CF3" w14:textId="77777777" w:rsidR="002133A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 xml:space="preserve">CU Talent pipettes aliquots of cells into flasks with the controls visible and </w:t>
      </w:r>
    </w:p>
    <w:p w14:paraId="25B729CA" w14:textId="77777777" w:rsidR="00782811" w:rsidRPr="009010D4" w:rsidRDefault="00782811" w:rsidP="009010D4">
      <w:pPr>
        <w:ind w:left="1639" w:firstLine="521"/>
        <w:jc w:val="both"/>
        <w:outlineLvl w:val="0"/>
        <w:rPr>
          <w:rFonts w:ascii="Arial" w:hAnsi="Arial" w:cs="Arial"/>
          <w:sz w:val="22"/>
          <w:szCs w:val="22"/>
        </w:rPr>
      </w:pPr>
      <w:proofErr w:type="gramStart"/>
      <w:r w:rsidRPr="009010D4">
        <w:rPr>
          <w:rFonts w:ascii="Arial" w:hAnsi="Arial" w:cs="Arial"/>
          <w:sz w:val="22"/>
          <w:szCs w:val="22"/>
        </w:rPr>
        <w:t>labeled</w:t>
      </w:r>
      <w:proofErr w:type="gramEnd"/>
    </w:p>
    <w:p w14:paraId="7ECAF71B" w14:textId="77777777" w:rsidR="00782811" w:rsidRPr="009010D4" w:rsidRDefault="00782811" w:rsidP="00782811">
      <w:pPr>
        <w:ind w:left="1080"/>
        <w:jc w:val="both"/>
        <w:outlineLvl w:val="0"/>
        <w:rPr>
          <w:rFonts w:ascii="Arial" w:hAnsi="Arial" w:cs="Arial"/>
          <w:sz w:val="22"/>
          <w:szCs w:val="22"/>
        </w:rPr>
      </w:pPr>
    </w:p>
    <w:p w14:paraId="4B76C703"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sz w:val="22"/>
          <w:szCs w:val="22"/>
        </w:rPr>
        <w:t xml:space="preserve">To each flask, add 100 </w:t>
      </w:r>
      <w:proofErr w:type="spellStart"/>
      <w:r w:rsidRPr="009010D4">
        <w:rPr>
          <w:rFonts w:ascii="Arial" w:hAnsi="Arial" w:cs="Arial"/>
          <w:sz w:val="22"/>
          <w:szCs w:val="22"/>
        </w:rPr>
        <w:t>nmoles</w:t>
      </w:r>
      <w:proofErr w:type="spellEnd"/>
      <w:r w:rsidRPr="009010D4">
        <w:rPr>
          <w:rFonts w:ascii="Arial" w:hAnsi="Arial" w:cs="Arial"/>
          <w:sz w:val="22"/>
          <w:szCs w:val="22"/>
        </w:rPr>
        <w:t xml:space="preserve"> of alkane and i</w:t>
      </w:r>
      <w:r w:rsidRPr="009010D4">
        <w:rPr>
          <w:rFonts w:ascii="Arial" w:hAnsi="Arial" w:cs="Arial"/>
          <w:color w:val="000000"/>
          <w:sz w:val="22"/>
          <w:szCs w:val="22"/>
          <w:lang w:eastAsia="nl-NL"/>
        </w:rPr>
        <w:t>ncubate the samples at 37°C for 24 hours</w:t>
      </w:r>
      <w:r w:rsidRPr="009010D4">
        <w:rPr>
          <w:rFonts w:ascii="Arial" w:hAnsi="Arial" w:cs="Arial"/>
          <w:sz w:val="22"/>
          <w:szCs w:val="22"/>
        </w:rPr>
        <w:t xml:space="preserve"> (TEXT: proceed to hydrocarbon extraction).</w:t>
      </w:r>
    </w:p>
    <w:p w14:paraId="26BD8FD7"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CU Talent adds alkane to flasks</w:t>
      </w:r>
    </w:p>
    <w:p w14:paraId="5143E519"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WIDE Talent places samples into incubator</w:t>
      </w:r>
    </w:p>
    <w:p w14:paraId="34B8E08D" w14:textId="77777777" w:rsidR="00782811" w:rsidRPr="009010D4" w:rsidRDefault="00782811" w:rsidP="00782811">
      <w:pPr>
        <w:ind w:left="1080"/>
        <w:jc w:val="both"/>
        <w:outlineLvl w:val="0"/>
        <w:rPr>
          <w:rFonts w:ascii="Arial" w:hAnsi="Arial" w:cs="Arial"/>
          <w:sz w:val="22"/>
          <w:szCs w:val="22"/>
        </w:rPr>
      </w:pPr>
    </w:p>
    <w:p w14:paraId="338B4D5A" w14:textId="77777777" w:rsidR="00782811" w:rsidRPr="009010D4" w:rsidRDefault="00782811" w:rsidP="00782811">
      <w:pPr>
        <w:numPr>
          <w:ilvl w:val="0"/>
          <w:numId w:val="2"/>
        </w:numPr>
        <w:jc w:val="both"/>
        <w:outlineLvl w:val="0"/>
        <w:rPr>
          <w:rFonts w:ascii="Arial" w:hAnsi="Arial" w:cs="Arial"/>
          <w:b/>
          <w:sz w:val="22"/>
          <w:szCs w:val="22"/>
        </w:rPr>
      </w:pPr>
      <w:r w:rsidRPr="009010D4">
        <w:rPr>
          <w:rFonts w:ascii="Arial" w:hAnsi="Arial" w:cs="Arial"/>
          <w:b/>
          <w:i/>
          <w:sz w:val="22"/>
          <w:szCs w:val="22"/>
        </w:rPr>
        <w:t>In vitro</w:t>
      </w:r>
      <w:r w:rsidRPr="009010D4">
        <w:rPr>
          <w:rFonts w:ascii="Arial" w:hAnsi="Arial" w:cs="Arial"/>
          <w:b/>
          <w:sz w:val="22"/>
          <w:szCs w:val="22"/>
        </w:rPr>
        <w:t xml:space="preserve"> Alkane Conversion Enzyme Assay</w:t>
      </w:r>
    </w:p>
    <w:p w14:paraId="02233E28" w14:textId="77777777" w:rsidR="00782811" w:rsidRPr="009010D4" w:rsidRDefault="00782811" w:rsidP="00782811">
      <w:pPr>
        <w:ind w:left="720"/>
        <w:jc w:val="both"/>
        <w:outlineLvl w:val="0"/>
        <w:rPr>
          <w:rFonts w:ascii="Arial" w:hAnsi="Arial" w:cs="Arial"/>
          <w:sz w:val="22"/>
          <w:szCs w:val="22"/>
        </w:rPr>
      </w:pPr>
    </w:p>
    <w:p w14:paraId="1D142A73"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sz w:val="22"/>
          <w:szCs w:val="22"/>
        </w:rPr>
        <w:t xml:space="preserve">After resuspending overnight cultures of E. coli cells expressing the </w:t>
      </w:r>
      <w:proofErr w:type="spellStart"/>
      <w:r w:rsidRPr="009010D4">
        <w:rPr>
          <w:rFonts w:ascii="Arial" w:hAnsi="Arial" w:cs="Arial"/>
          <w:i/>
          <w:sz w:val="22"/>
          <w:szCs w:val="22"/>
        </w:rPr>
        <w:t>ladA</w:t>
      </w:r>
      <w:proofErr w:type="spellEnd"/>
      <w:r w:rsidRPr="009010D4">
        <w:rPr>
          <w:rFonts w:ascii="Arial" w:hAnsi="Arial" w:cs="Arial"/>
          <w:sz w:val="22"/>
          <w:szCs w:val="22"/>
        </w:rPr>
        <w:t xml:space="preserve"> gene and cells expressing an empty vector in 50 mM Tris buffer, sonicate the cells on ice (TEXT: 40% duty cycle; output control = 4).  </w:t>
      </w:r>
    </w:p>
    <w:p w14:paraId="29AD2DCF"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WIDE Talent approaches sonicator with samples on ice</w:t>
      </w:r>
    </w:p>
    <w:p w14:paraId="73C3393C" w14:textId="77777777" w:rsidR="002133A4" w:rsidRDefault="00782811" w:rsidP="00782811">
      <w:pPr>
        <w:numPr>
          <w:ilvl w:val="2"/>
          <w:numId w:val="2"/>
        </w:numPr>
        <w:jc w:val="both"/>
        <w:outlineLvl w:val="0"/>
        <w:rPr>
          <w:rFonts w:ascii="Arial" w:hAnsi="Arial" w:cs="Arial"/>
          <w:sz w:val="22"/>
          <w:szCs w:val="22"/>
        </w:rPr>
      </w:pPr>
      <w:r w:rsidRPr="009010D4">
        <w:rPr>
          <w:rFonts w:ascii="Arial" w:hAnsi="Arial" w:cs="Arial"/>
          <w:sz w:val="22"/>
          <w:szCs w:val="22"/>
        </w:rPr>
        <w:t xml:space="preserve">CU Talent </w:t>
      </w:r>
      <w:r w:rsidR="00CC1787" w:rsidRPr="009010D4">
        <w:rPr>
          <w:rFonts w:ascii="Arial" w:hAnsi="Arial" w:cs="Arial"/>
          <w:sz w:val="22"/>
          <w:szCs w:val="22"/>
        </w:rPr>
        <w:t xml:space="preserve">prepares a sample in the </w:t>
      </w:r>
      <w:proofErr w:type="spellStart"/>
      <w:r w:rsidR="00CC1787" w:rsidRPr="009010D4">
        <w:rPr>
          <w:rFonts w:ascii="Arial" w:hAnsi="Arial" w:cs="Arial"/>
          <w:sz w:val="22"/>
          <w:szCs w:val="22"/>
        </w:rPr>
        <w:t>sonicator</w:t>
      </w:r>
      <w:proofErr w:type="spellEnd"/>
      <w:r w:rsidR="00CC1787" w:rsidRPr="009010D4">
        <w:rPr>
          <w:rFonts w:ascii="Arial" w:hAnsi="Arial" w:cs="Arial"/>
          <w:sz w:val="22"/>
          <w:szCs w:val="22"/>
        </w:rPr>
        <w:t xml:space="preserve">, set the settings and </w:t>
      </w:r>
      <w:proofErr w:type="spellStart"/>
      <w:r w:rsidR="00CC1787" w:rsidRPr="009010D4">
        <w:rPr>
          <w:rFonts w:ascii="Arial" w:hAnsi="Arial" w:cs="Arial"/>
          <w:sz w:val="22"/>
          <w:szCs w:val="22"/>
        </w:rPr>
        <w:t>sonicates</w:t>
      </w:r>
      <w:proofErr w:type="spellEnd"/>
      <w:r w:rsidR="00CC1787" w:rsidRPr="009010D4">
        <w:rPr>
          <w:rFonts w:ascii="Arial" w:hAnsi="Arial" w:cs="Arial"/>
          <w:sz w:val="22"/>
          <w:szCs w:val="22"/>
        </w:rPr>
        <w:t xml:space="preserve"> a </w:t>
      </w:r>
    </w:p>
    <w:p w14:paraId="2377A73D" w14:textId="77777777" w:rsidR="00782811" w:rsidRPr="009010D4" w:rsidRDefault="00CC1787" w:rsidP="009010D4">
      <w:pPr>
        <w:ind w:left="1639" w:firstLine="521"/>
        <w:jc w:val="both"/>
        <w:outlineLvl w:val="0"/>
        <w:rPr>
          <w:rFonts w:ascii="Arial" w:hAnsi="Arial" w:cs="Arial"/>
          <w:sz w:val="22"/>
          <w:szCs w:val="22"/>
        </w:rPr>
      </w:pPr>
      <w:proofErr w:type="gramStart"/>
      <w:r w:rsidRPr="009010D4">
        <w:rPr>
          <w:rFonts w:ascii="Arial" w:hAnsi="Arial" w:cs="Arial"/>
          <w:sz w:val="22"/>
          <w:szCs w:val="22"/>
        </w:rPr>
        <w:t>sample</w:t>
      </w:r>
      <w:proofErr w:type="gramEnd"/>
      <w:r w:rsidRPr="009010D4">
        <w:rPr>
          <w:rFonts w:ascii="Arial" w:hAnsi="Arial" w:cs="Arial"/>
          <w:sz w:val="22"/>
          <w:szCs w:val="22"/>
        </w:rPr>
        <w:t>.</w:t>
      </w:r>
      <w:r w:rsidR="00782811" w:rsidRPr="009010D4">
        <w:rPr>
          <w:rFonts w:ascii="Arial" w:hAnsi="Arial" w:cs="Arial"/>
          <w:sz w:val="22"/>
          <w:szCs w:val="22"/>
        </w:rPr>
        <w:t xml:space="preserve"> </w:t>
      </w:r>
    </w:p>
    <w:p w14:paraId="40578D20" w14:textId="77777777" w:rsidR="00782811" w:rsidRPr="009010D4" w:rsidRDefault="00782811" w:rsidP="00782811">
      <w:pPr>
        <w:ind w:left="1080"/>
        <w:jc w:val="both"/>
        <w:outlineLvl w:val="0"/>
        <w:rPr>
          <w:rFonts w:ascii="Arial" w:hAnsi="Arial" w:cs="Arial"/>
          <w:sz w:val="22"/>
          <w:szCs w:val="22"/>
        </w:rPr>
      </w:pPr>
    </w:p>
    <w:p w14:paraId="79CDE6C7"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sz w:val="22"/>
          <w:szCs w:val="22"/>
        </w:rPr>
        <w:t xml:space="preserve">Centrifuge the resting mixture at 4,000 rpm for 5 minutes at </w:t>
      </w:r>
      <w:r w:rsidRPr="009010D4">
        <w:rPr>
          <w:rFonts w:ascii="Arial" w:hAnsi="Arial" w:cs="Arial"/>
          <w:bCs/>
          <w:sz w:val="22"/>
          <w:szCs w:val="22"/>
        </w:rPr>
        <w:t>4°C and transfer the supernatant to a fresh vial.</w:t>
      </w:r>
    </w:p>
    <w:p w14:paraId="6B1B5E8B"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bCs/>
          <w:sz w:val="22"/>
          <w:szCs w:val="22"/>
        </w:rPr>
        <w:t>MED Talent removes the mixture from the centrifuge</w:t>
      </w:r>
    </w:p>
    <w:p w14:paraId="1406FD40"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bCs/>
          <w:sz w:val="22"/>
          <w:szCs w:val="22"/>
        </w:rPr>
        <w:t>CU Talent transfers the supernatant to a fresh vial</w:t>
      </w:r>
    </w:p>
    <w:p w14:paraId="6B2E3260" w14:textId="77777777" w:rsidR="00782811" w:rsidRPr="009010D4" w:rsidRDefault="00782811" w:rsidP="00782811">
      <w:pPr>
        <w:ind w:left="1080"/>
        <w:jc w:val="both"/>
        <w:outlineLvl w:val="0"/>
        <w:rPr>
          <w:rFonts w:ascii="Arial" w:hAnsi="Arial" w:cs="Arial"/>
          <w:sz w:val="22"/>
          <w:szCs w:val="22"/>
        </w:rPr>
      </w:pPr>
    </w:p>
    <w:p w14:paraId="664F7A91"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bCs/>
          <w:sz w:val="22"/>
          <w:szCs w:val="22"/>
        </w:rPr>
        <w:t>Using the Bradford assay, determine the total protein concentration of the cell extracts.</w:t>
      </w:r>
    </w:p>
    <w:p w14:paraId="121E09E2" w14:textId="77777777" w:rsidR="00782811" w:rsidRPr="001A6FDA" w:rsidRDefault="00782811" w:rsidP="009010D4">
      <w:pPr>
        <w:numPr>
          <w:ilvl w:val="2"/>
          <w:numId w:val="2"/>
        </w:numPr>
        <w:ind w:firstLine="521"/>
        <w:jc w:val="both"/>
        <w:outlineLvl w:val="0"/>
        <w:rPr>
          <w:rFonts w:ascii="Arial" w:hAnsi="Arial" w:cs="Arial"/>
          <w:sz w:val="22"/>
          <w:szCs w:val="22"/>
        </w:rPr>
      </w:pPr>
      <w:r w:rsidRPr="001A6FDA">
        <w:rPr>
          <w:rFonts w:ascii="Arial" w:hAnsi="Arial" w:cs="Arial"/>
          <w:bCs/>
          <w:sz w:val="22"/>
          <w:szCs w:val="22"/>
        </w:rPr>
        <w:t xml:space="preserve">CU Talent </w:t>
      </w:r>
      <w:r w:rsidR="0032573A" w:rsidRPr="001A6FDA">
        <w:rPr>
          <w:rFonts w:ascii="Arial" w:hAnsi="Arial" w:cs="Arial"/>
          <w:bCs/>
          <w:sz w:val="22"/>
          <w:szCs w:val="22"/>
        </w:rPr>
        <w:t>places</w:t>
      </w:r>
      <w:r w:rsidR="00CC1787" w:rsidRPr="001A6FDA">
        <w:rPr>
          <w:rFonts w:ascii="Arial" w:hAnsi="Arial" w:cs="Arial"/>
          <w:bCs/>
          <w:sz w:val="22"/>
          <w:szCs w:val="22"/>
        </w:rPr>
        <w:t xml:space="preserve"> </w:t>
      </w:r>
      <w:r w:rsidR="0032573A" w:rsidRPr="001A6FDA">
        <w:rPr>
          <w:rFonts w:ascii="Arial" w:hAnsi="Arial" w:cs="Arial"/>
          <w:bCs/>
          <w:sz w:val="22"/>
          <w:szCs w:val="22"/>
        </w:rPr>
        <w:t>a</w:t>
      </w:r>
      <w:r w:rsidR="00CC1787" w:rsidRPr="001A6FDA">
        <w:rPr>
          <w:rFonts w:ascii="Arial" w:hAnsi="Arial" w:cs="Arial"/>
          <w:bCs/>
          <w:sz w:val="22"/>
          <w:szCs w:val="22"/>
        </w:rPr>
        <w:t xml:space="preserve"> </w:t>
      </w:r>
      <w:r w:rsidR="0032573A" w:rsidRPr="001A6FDA">
        <w:rPr>
          <w:rFonts w:ascii="Arial" w:hAnsi="Arial" w:cs="Arial"/>
          <w:bCs/>
          <w:sz w:val="22"/>
          <w:szCs w:val="22"/>
        </w:rPr>
        <w:t>cuvette (with sample)</w:t>
      </w:r>
      <w:r w:rsidR="00CC1787" w:rsidRPr="001A6FDA">
        <w:rPr>
          <w:rFonts w:ascii="Arial" w:hAnsi="Arial" w:cs="Arial"/>
          <w:bCs/>
          <w:sz w:val="22"/>
          <w:szCs w:val="22"/>
        </w:rPr>
        <w:t xml:space="preserve"> on bench </w:t>
      </w:r>
      <w:r w:rsidRPr="001A6FDA">
        <w:rPr>
          <w:rFonts w:ascii="Arial" w:hAnsi="Arial" w:cs="Arial"/>
          <w:bCs/>
          <w:sz w:val="22"/>
          <w:szCs w:val="22"/>
        </w:rPr>
        <w:t xml:space="preserve">next to set of standards already set up on bench </w:t>
      </w:r>
    </w:p>
    <w:p w14:paraId="256DEA96" w14:textId="77777777" w:rsidR="00782811" w:rsidRPr="009010D4" w:rsidRDefault="00782811" w:rsidP="00782811">
      <w:pPr>
        <w:ind w:left="1080"/>
        <w:jc w:val="both"/>
        <w:outlineLvl w:val="0"/>
        <w:rPr>
          <w:rFonts w:ascii="Arial" w:hAnsi="Arial" w:cs="Arial"/>
          <w:sz w:val="22"/>
          <w:szCs w:val="22"/>
        </w:rPr>
      </w:pPr>
    </w:p>
    <w:p w14:paraId="04CD3AE9"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sz w:val="22"/>
          <w:szCs w:val="22"/>
        </w:rPr>
        <w:t xml:space="preserve">Next, </w:t>
      </w:r>
      <w:r w:rsidRPr="009010D4">
        <w:rPr>
          <w:rFonts w:ascii="Arial" w:hAnsi="Arial" w:cs="Arial"/>
          <w:bCs/>
          <w:sz w:val="22"/>
          <w:szCs w:val="22"/>
        </w:rPr>
        <w:t xml:space="preserve">prepare a 100 mL mixture containing 0.1% v/v alkane and 50 mM Tris-HCl buffer. </w:t>
      </w:r>
      <w:r w:rsidRPr="009010D4">
        <w:rPr>
          <w:rFonts w:ascii="Arial" w:hAnsi="Arial" w:cs="Arial"/>
          <w:sz w:val="22"/>
          <w:szCs w:val="22"/>
        </w:rPr>
        <w:t>For medium to long chain alkanes with a high boiling point, heat the mixture at 100</w:t>
      </w:r>
      <w:r w:rsidRPr="009010D4">
        <w:rPr>
          <w:rFonts w:ascii="Arial" w:hAnsi="Arial" w:cs="Arial"/>
          <w:bCs/>
          <w:sz w:val="22"/>
          <w:szCs w:val="22"/>
        </w:rPr>
        <w:t>°C for five minutes.</w:t>
      </w:r>
    </w:p>
    <w:p w14:paraId="5059BBE2"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bCs/>
          <w:sz w:val="22"/>
          <w:szCs w:val="22"/>
        </w:rPr>
        <w:t>MED/CU Talent pipettes the alkane into the buffer</w:t>
      </w:r>
    </w:p>
    <w:p w14:paraId="1D89B2A2" w14:textId="77777777" w:rsidR="00782811" w:rsidRPr="009010D4" w:rsidRDefault="00782811" w:rsidP="00782811">
      <w:pPr>
        <w:numPr>
          <w:ilvl w:val="2"/>
          <w:numId w:val="2"/>
        </w:numPr>
        <w:jc w:val="both"/>
        <w:outlineLvl w:val="0"/>
        <w:rPr>
          <w:rFonts w:ascii="Arial" w:hAnsi="Arial" w:cs="Arial"/>
          <w:sz w:val="22"/>
          <w:szCs w:val="22"/>
        </w:rPr>
      </w:pPr>
      <w:r w:rsidRPr="009010D4">
        <w:rPr>
          <w:rFonts w:ascii="Arial" w:hAnsi="Arial" w:cs="Arial"/>
          <w:bCs/>
          <w:sz w:val="22"/>
          <w:szCs w:val="22"/>
        </w:rPr>
        <w:t>MED/CU Talent places mixture on heat</w:t>
      </w:r>
    </w:p>
    <w:p w14:paraId="4696A90C" w14:textId="77777777" w:rsidR="00782811" w:rsidRPr="009010D4" w:rsidRDefault="00782811" w:rsidP="00782811">
      <w:pPr>
        <w:ind w:left="1080"/>
        <w:jc w:val="both"/>
        <w:outlineLvl w:val="0"/>
        <w:rPr>
          <w:rFonts w:ascii="Arial" w:hAnsi="Arial" w:cs="Arial"/>
          <w:sz w:val="22"/>
          <w:szCs w:val="22"/>
        </w:rPr>
      </w:pPr>
      <w:r w:rsidRPr="009010D4">
        <w:rPr>
          <w:rFonts w:ascii="Arial" w:hAnsi="Arial" w:cs="Arial"/>
          <w:sz w:val="22"/>
          <w:szCs w:val="22"/>
        </w:rPr>
        <w:t xml:space="preserve"> </w:t>
      </w:r>
    </w:p>
    <w:p w14:paraId="1CE0140B" w14:textId="77777777" w:rsidR="00782811" w:rsidRPr="009010D4" w:rsidRDefault="00782811" w:rsidP="00782811">
      <w:pPr>
        <w:numPr>
          <w:ilvl w:val="1"/>
          <w:numId w:val="2"/>
        </w:numPr>
        <w:jc w:val="both"/>
        <w:outlineLvl w:val="0"/>
        <w:rPr>
          <w:rFonts w:ascii="Arial" w:hAnsi="Arial" w:cs="Arial"/>
          <w:sz w:val="22"/>
          <w:szCs w:val="22"/>
        </w:rPr>
      </w:pPr>
      <w:r w:rsidRPr="009010D4">
        <w:rPr>
          <w:rFonts w:ascii="Arial" w:hAnsi="Arial" w:cs="Arial"/>
          <w:color w:val="000000"/>
          <w:sz w:val="22"/>
          <w:szCs w:val="22"/>
        </w:rPr>
        <w:t>To achieve optimal solubility of the alkane, sonicate for 1 minute (TEXT: mixture is warm) until a homogenous, viscous mixture is obtained.</w:t>
      </w:r>
    </w:p>
    <w:p w14:paraId="5B6DA5F0" w14:textId="77777777" w:rsidR="002133A4" w:rsidRPr="009010D4" w:rsidRDefault="00782811" w:rsidP="00782811">
      <w:pPr>
        <w:numPr>
          <w:ilvl w:val="2"/>
          <w:numId w:val="2"/>
        </w:numPr>
        <w:jc w:val="both"/>
        <w:outlineLvl w:val="0"/>
        <w:rPr>
          <w:rFonts w:ascii="Arial" w:hAnsi="Arial" w:cs="Arial"/>
          <w:sz w:val="22"/>
          <w:szCs w:val="22"/>
        </w:rPr>
      </w:pPr>
      <w:r w:rsidRPr="009010D4">
        <w:rPr>
          <w:rFonts w:ascii="Arial" w:hAnsi="Arial" w:cs="Arial"/>
          <w:color w:val="000000"/>
          <w:sz w:val="22"/>
          <w:szCs w:val="22"/>
        </w:rPr>
        <w:t>CU Talent stops</w:t>
      </w:r>
      <w:r w:rsidR="00CC1787" w:rsidRPr="009010D4">
        <w:rPr>
          <w:rFonts w:ascii="Arial" w:hAnsi="Arial" w:cs="Arial"/>
          <w:color w:val="000000"/>
          <w:sz w:val="22"/>
          <w:szCs w:val="22"/>
        </w:rPr>
        <w:t xml:space="preserve"> </w:t>
      </w:r>
      <w:proofErr w:type="spellStart"/>
      <w:r w:rsidR="00CC1787" w:rsidRPr="009010D4">
        <w:rPr>
          <w:rFonts w:ascii="Arial" w:hAnsi="Arial" w:cs="Arial"/>
          <w:color w:val="000000"/>
          <w:sz w:val="22"/>
          <w:szCs w:val="22"/>
        </w:rPr>
        <w:t>sonicator</w:t>
      </w:r>
      <w:proofErr w:type="spellEnd"/>
      <w:r w:rsidR="0032573A">
        <w:rPr>
          <w:rFonts w:ascii="Arial" w:hAnsi="Arial" w:cs="Arial"/>
          <w:color w:val="000000"/>
          <w:sz w:val="22"/>
          <w:szCs w:val="22"/>
        </w:rPr>
        <w:t xml:space="preserve">, </w:t>
      </w:r>
      <w:r w:rsidR="00CC1787" w:rsidRPr="009010D4">
        <w:rPr>
          <w:rFonts w:ascii="Arial" w:hAnsi="Arial" w:cs="Arial"/>
          <w:color w:val="000000"/>
          <w:sz w:val="22"/>
          <w:szCs w:val="22"/>
        </w:rPr>
        <w:t xml:space="preserve">removes the mixture from </w:t>
      </w:r>
      <w:proofErr w:type="spellStart"/>
      <w:r w:rsidR="00CC1787" w:rsidRPr="009010D4">
        <w:rPr>
          <w:rFonts w:ascii="Arial" w:hAnsi="Arial" w:cs="Arial"/>
          <w:color w:val="000000"/>
          <w:sz w:val="22"/>
          <w:szCs w:val="22"/>
        </w:rPr>
        <w:t>sonicator</w:t>
      </w:r>
      <w:proofErr w:type="spellEnd"/>
      <w:r w:rsidR="00CC1787" w:rsidRPr="009010D4">
        <w:rPr>
          <w:rFonts w:ascii="Arial" w:hAnsi="Arial" w:cs="Arial"/>
          <w:color w:val="000000"/>
          <w:sz w:val="22"/>
          <w:szCs w:val="22"/>
        </w:rPr>
        <w:t xml:space="preserve"> and </w:t>
      </w:r>
      <w:r w:rsidRPr="009010D4">
        <w:rPr>
          <w:rFonts w:ascii="Arial" w:hAnsi="Arial" w:cs="Arial"/>
          <w:color w:val="000000"/>
          <w:sz w:val="22"/>
          <w:szCs w:val="22"/>
        </w:rPr>
        <w:t>show</w:t>
      </w:r>
      <w:r w:rsidR="00CC1787" w:rsidRPr="009010D4">
        <w:rPr>
          <w:rFonts w:ascii="Arial" w:hAnsi="Arial" w:cs="Arial"/>
          <w:color w:val="000000"/>
          <w:sz w:val="22"/>
          <w:szCs w:val="22"/>
        </w:rPr>
        <w:t>s</w:t>
      </w:r>
      <w:r w:rsidRPr="009010D4">
        <w:rPr>
          <w:rFonts w:ascii="Arial" w:hAnsi="Arial" w:cs="Arial"/>
          <w:color w:val="000000"/>
          <w:sz w:val="22"/>
          <w:szCs w:val="22"/>
        </w:rPr>
        <w:t xml:space="preserve"> </w:t>
      </w:r>
    </w:p>
    <w:p w14:paraId="1883CE05" w14:textId="77777777" w:rsidR="00782811" w:rsidRPr="009010D4" w:rsidRDefault="00782811" w:rsidP="009010D4">
      <w:pPr>
        <w:ind w:left="1639" w:firstLine="521"/>
        <w:jc w:val="both"/>
        <w:outlineLvl w:val="0"/>
        <w:rPr>
          <w:rFonts w:ascii="Arial" w:hAnsi="Arial" w:cs="Arial"/>
          <w:sz w:val="22"/>
          <w:szCs w:val="22"/>
        </w:rPr>
      </w:pPr>
      <w:proofErr w:type="gramStart"/>
      <w:r w:rsidRPr="009010D4">
        <w:rPr>
          <w:rFonts w:ascii="Arial" w:hAnsi="Arial" w:cs="Arial"/>
          <w:color w:val="000000"/>
          <w:sz w:val="22"/>
          <w:szCs w:val="22"/>
        </w:rPr>
        <w:t>homogenous</w:t>
      </w:r>
      <w:proofErr w:type="gramEnd"/>
      <w:r w:rsidRPr="009010D4">
        <w:rPr>
          <w:rFonts w:ascii="Arial" w:hAnsi="Arial" w:cs="Arial"/>
          <w:color w:val="000000"/>
          <w:sz w:val="22"/>
          <w:szCs w:val="22"/>
        </w:rPr>
        <w:t xml:space="preserve"> mixture</w:t>
      </w:r>
    </w:p>
    <w:p w14:paraId="13834387" w14:textId="77777777" w:rsidR="00782811" w:rsidRPr="009010D4" w:rsidRDefault="00782811" w:rsidP="00782811">
      <w:pPr>
        <w:ind w:left="1080"/>
        <w:jc w:val="both"/>
        <w:outlineLvl w:val="0"/>
        <w:rPr>
          <w:rFonts w:ascii="Arial" w:hAnsi="Arial" w:cs="Arial"/>
          <w:sz w:val="22"/>
          <w:szCs w:val="22"/>
        </w:rPr>
      </w:pPr>
    </w:p>
    <w:p w14:paraId="2DC23DE1" w14:textId="77777777" w:rsidR="002133A4" w:rsidRPr="009010D4" w:rsidRDefault="00EE3271" w:rsidP="00782811">
      <w:pPr>
        <w:numPr>
          <w:ilvl w:val="1"/>
          <w:numId w:val="2"/>
        </w:numPr>
        <w:jc w:val="both"/>
        <w:outlineLvl w:val="0"/>
        <w:rPr>
          <w:rFonts w:ascii="Helvetica" w:hAnsi="Helvetica" w:cs="Arial"/>
          <w:sz w:val="22"/>
          <w:szCs w:val="24"/>
        </w:rPr>
      </w:pPr>
      <w:r w:rsidRPr="009010D4">
        <w:rPr>
          <w:rFonts w:ascii="Arial" w:hAnsi="Arial" w:cs="Arial"/>
          <w:color w:val="000000"/>
          <w:sz w:val="22"/>
          <w:szCs w:val="22"/>
        </w:rPr>
        <w:t xml:space="preserve">Add </w:t>
      </w:r>
      <w:r w:rsidRPr="009010D4">
        <w:rPr>
          <w:rFonts w:ascii="Arial" w:hAnsi="Arial" w:cs="Arial"/>
          <w:sz w:val="22"/>
          <w:szCs w:val="22"/>
        </w:rPr>
        <w:t>1mM each of NADH, FMN, and MgSO</w:t>
      </w:r>
      <w:r w:rsidRPr="009010D4">
        <w:rPr>
          <w:rFonts w:ascii="Arial" w:hAnsi="Arial" w:cs="Arial"/>
          <w:sz w:val="22"/>
          <w:szCs w:val="22"/>
          <w:vertAlign w:val="subscript"/>
        </w:rPr>
        <w:t>4</w:t>
      </w:r>
      <w:r w:rsidRPr="009010D4">
        <w:rPr>
          <w:rFonts w:ascii="Arial" w:hAnsi="Arial" w:cs="Arial"/>
          <w:sz w:val="22"/>
          <w:szCs w:val="22"/>
        </w:rPr>
        <w:t xml:space="preserve"> and 0.01 v/v Triton X-100 and</w:t>
      </w:r>
      <w:r w:rsidR="00782811" w:rsidRPr="009010D4">
        <w:rPr>
          <w:rFonts w:ascii="Arial" w:hAnsi="Arial" w:cs="Arial"/>
          <w:sz w:val="22"/>
          <w:szCs w:val="22"/>
        </w:rPr>
        <w:t xml:space="preserve"> prepare 6 mL aliquots </w:t>
      </w:r>
      <w:r w:rsidRPr="009010D4">
        <w:rPr>
          <w:rFonts w:ascii="Arial" w:hAnsi="Arial" w:cs="Arial"/>
          <w:color w:val="000000"/>
          <w:sz w:val="22"/>
          <w:szCs w:val="22"/>
        </w:rPr>
        <w:t>in 25 mL closed-cap flasks</w:t>
      </w:r>
      <w:r w:rsidR="00782811" w:rsidRPr="009010D4">
        <w:rPr>
          <w:rFonts w:ascii="Arial" w:hAnsi="Arial" w:cs="Arial"/>
          <w:color w:val="000000"/>
          <w:sz w:val="22"/>
          <w:szCs w:val="22"/>
        </w:rPr>
        <w:t xml:space="preserve">. </w:t>
      </w:r>
      <w:r w:rsidR="00782811" w:rsidRPr="009010D4">
        <w:rPr>
          <w:rFonts w:ascii="Arial" w:hAnsi="Arial" w:cs="Arial"/>
          <w:sz w:val="22"/>
          <w:szCs w:val="22"/>
        </w:rPr>
        <w:t xml:space="preserve">To each flask, add cell extract to a final concentration of 5 mg/L and prepare a no protein control.  </w:t>
      </w:r>
      <w:r w:rsidR="00782811" w:rsidRPr="009010D4">
        <w:rPr>
          <w:rFonts w:ascii="Arial" w:hAnsi="Arial" w:cs="Arial"/>
          <w:bCs/>
          <w:sz w:val="22"/>
          <w:szCs w:val="22"/>
        </w:rPr>
        <w:t xml:space="preserve">Incubate at 60°C </w:t>
      </w:r>
      <w:r w:rsidR="00782811" w:rsidRPr="009010D4">
        <w:rPr>
          <w:rFonts w:ascii="Arial" w:hAnsi="Arial" w:cs="Arial"/>
          <w:color w:val="000000"/>
          <w:sz w:val="22"/>
          <w:szCs w:val="22"/>
          <w:lang w:eastAsia="nl-NL"/>
        </w:rPr>
        <w:t>for 24 hours (TEXT: proceed to hydrocarbon extraction)</w:t>
      </w:r>
      <w:r w:rsidR="00782811" w:rsidRPr="009010D4">
        <w:rPr>
          <w:rFonts w:ascii="Arial" w:hAnsi="Arial" w:cs="Arial"/>
          <w:bCs/>
          <w:sz w:val="22"/>
          <w:szCs w:val="22"/>
        </w:rPr>
        <w:t>.</w:t>
      </w:r>
    </w:p>
    <w:p w14:paraId="0FCC9E2F" w14:textId="77777777" w:rsidR="002133A4" w:rsidRDefault="00782811" w:rsidP="009010D4">
      <w:pPr>
        <w:numPr>
          <w:ilvl w:val="2"/>
          <w:numId w:val="2"/>
        </w:numPr>
        <w:jc w:val="both"/>
        <w:outlineLvl w:val="0"/>
        <w:rPr>
          <w:rFonts w:ascii="Arial" w:hAnsi="Arial" w:cs="Arial"/>
          <w:sz w:val="22"/>
          <w:szCs w:val="22"/>
        </w:rPr>
      </w:pPr>
      <w:r w:rsidRPr="009010D4">
        <w:rPr>
          <w:rFonts w:ascii="Helvetica" w:hAnsi="Helvetica" w:cs="Arial"/>
          <w:sz w:val="22"/>
          <w:szCs w:val="24"/>
        </w:rPr>
        <w:t>CU NADH, FMN,</w:t>
      </w:r>
      <w:r w:rsidR="002133A4" w:rsidRPr="009010D4">
        <w:rPr>
          <w:rFonts w:ascii="Arial" w:hAnsi="Arial" w:cs="Arial"/>
          <w:sz w:val="22"/>
          <w:szCs w:val="22"/>
        </w:rPr>
        <w:t xml:space="preserve"> Triton-X-100</w:t>
      </w:r>
      <w:r w:rsidRPr="009010D4">
        <w:rPr>
          <w:rFonts w:ascii="Arial" w:hAnsi="Arial" w:cs="Arial"/>
          <w:sz w:val="22"/>
          <w:szCs w:val="22"/>
        </w:rPr>
        <w:t xml:space="preserve"> and Mg</w:t>
      </w:r>
      <w:r w:rsidRPr="00355BE1">
        <w:rPr>
          <w:rFonts w:ascii="Arial" w:hAnsi="Arial" w:cs="Arial"/>
          <w:sz w:val="22"/>
          <w:szCs w:val="22"/>
        </w:rPr>
        <w:t>SO</w:t>
      </w:r>
      <w:r w:rsidRPr="00355BE1">
        <w:rPr>
          <w:rFonts w:ascii="Arial" w:hAnsi="Arial" w:cs="Arial"/>
          <w:sz w:val="22"/>
          <w:szCs w:val="22"/>
          <w:vertAlign w:val="subscript"/>
        </w:rPr>
        <w:t xml:space="preserve">4 </w:t>
      </w:r>
      <w:r w:rsidRPr="00355BE1">
        <w:rPr>
          <w:rFonts w:ascii="Arial" w:hAnsi="Arial" w:cs="Arial"/>
          <w:sz w:val="22"/>
          <w:szCs w:val="22"/>
        </w:rPr>
        <w:t xml:space="preserve">lined up on bench and talent pipettes </w:t>
      </w:r>
    </w:p>
    <w:p w14:paraId="37DD2274" w14:textId="77777777" w:rsidR="00782811" w:rsidRPr="00355BE1" w:rsidRDefault="00CC1787" w:rsidP="00355BE1">
      <w:pPr>
        <w:ind w:left="2160"/>
        <w:jc w:val="both"/>
        <w:outlineLvl w:val="0"/>
        <w:rPr>
          <w:rFonts w:ascii="Arial" w:hAnsi="Arial" w:cs="Arial"/>
          <w:sz w:val="22"/>
          <w:szCs w:val="22"/>
        </w:rPr>
      </w:pPr>
      <w:r w:rsidRPr="009010D4">
        <w:rPr>
          <w:rFonts w:ascii="Arial" w:hAnsi="Arial" w:cs="Arial"/>
          <w:sz w:val="22"/>
          <w:szCs w:val="22"/>
        </w:rPr>
        <w:lastRenderedPageBreak/>
        <w:t xml:space="preserve">FMN, NADH, </w:t>
      </w:r>
      <w:r w:rsidR="00782811" w:rsidRPr="009010D4">
        <w:rPr>
          <w:rFonts w:ascii="Arial" w:hAnsi="Arial" w:cs="Arial"/>
          <w:sz w:val="22"/>
          <w:szCs w:val="22"/>
        </w:rPr>
        <w:t xml:space="preserve">MgSO4 into a flask with VO then adds Triton X-100 from labeled </w:t>
      </w:r>
      <w:proofErr w:type="spellStart"/>
      <w:r w:rsidR="0032573A" w:rsidRPr="0032573A">
        <w:rPr>
          <w:rFonts w:ascii="Arial" w:hAnsi="Arial" w:cs="Arial"/>
          <w:sz w:val="22"/>
          <w:szCs w:val="22"/>
        </w:rPr>
        <w:t>eppendorf</w:t>
      </w:r>
      <w:proofErr w:type="spellEnd"/>
      <w:r w:rsidR="0032573A">
        <w:rPr>
          <w:rFonts w:ascii="Arial" w:hAnsi="Arial" w:cs="Arial"/>
          <w:sz w:val="22"/>
          <w:szCs w:val="22"/>
        </w:rPr>
        <w:t xml:space="preserve"> tube</w:t>
      </w:r>
      <w:r w:rsidR="0032573A" w:rsidRPr="0032573A">
        <w:rPr>
          <w:rFonts w:ascii="Arial" w:hAnsi="Arial" w:cs="Arial"/>
          <w:sz w:val="22"/>
          <w:szCs w:val="22"/>
        </w:rPr>
        <w:t xml:space="preserve"> </w:t>
      </w:r>
      <w:r w:rsidR="00782811" w:rsidRPr="009010D4">
        <w:rPr>
          <w:rFonts w:ascii="Arial" w:hAnsi="Arial" w:cs="Arial"/>
          <w:sz w:val="22"/>
          <w:szCs w:val="22"/>
        </w:rPr>
        <w:t>to</w:t>
      </w:r>
      <w:r w:rsidRPr="009010D4">
        <w:rPr>
          <w:rFonts w:ascii="Arial" w:hAnsi="Arial" w:cs="Arial"/>
          <w:sz w:val="22"/>
          <w:szCs w:val="22"/>
        </w:rPr>
        <w:t xml:space="preserve"> mixture</w:t>
      </w:r>
      <w:r w:rsidR="00782811" w:rsidRPr="009010D4">
        <w:rPr>
          <w:rFonts w:ascii="Arial" w:hAnsi="Arial" w:cs="Arial"/>
          <w:sz w:val="22"/>
          <w:szCs w:val="22"/>
        </w:rPr>
        <w:t xml:space="preserve"> </w:t>
      </w:r>
    </w:p>
    <w:p w14:paraId="397F8A84"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sz w:val="22"/>
          <w:szCs w:val="22"/>
        </w:rPr>
        <w:t>CU Talent adds cell extract to flasks and leaves the last as control (have labeled)</w:t>
      </w:r>
    </w:p>
    <w:p w14:paraId="6CF1C3A4"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sz w:val="22"/>
          <w:szCs w:val="22"/>
        </w:rPr>
        <w:t>WIDE Talent places flasks in incubator</w:t>
      </w:r>
    </w:p>
    <w:p w14:paraId="11EB54AE" w14:textId="77777777" w:rsidR="00782811" w:rsidRPr="00355BE1" w:rsidRDefault="00782811" w:rsidP="00782811">
      <w:pPr>
        <w:ind w:left="360"/>
        <w:jc w:val="both"/>
        <w:outlineLvl w:val="0"/>
        <w:rPr>
          <w:rFonts w:ascii="Arial" w:hAnsi="Arial" w:cs="Arial"/>
          <w:sz w:val="22"/>
          <w:szCs w:val="22"/>
        </w:rPr>
      </w:pPr>
    </w:p>
    <w:p w14:paraId="0C1C527C" w14:textId="77777777" w:rsidR="00782811" w:rsidRPr="00355BE1" w:rsidRDefault="00782811" w:rsidP="00782811">
      <w:pPr>
        <w:numPr>
          <w:ilvl w:val="0"/>
          <w:numId w:val="2"/>
        </w:numPr>
        <w:jc w:val="both"/>
        <w:outlineLvl w:val="0"/>
        <w:rPr>
          <w:rFonts w:ascii="Arial" w:hAnsi="Arial" w:cs="Arial"/>
          <w:sz w:val="22"/>
          <w:szCs w:val="22"/>
        </w:rPr>
      </w:pPr>
      <w:r w:rsidRPr="00355BE1">
        <w:rPr>
          <w:rFonts w:ascii="Arial" w:hAnsi="Arial" w:cs="Arial"/>
          <w:b/>
          <w:sz w:val="22"/>
          <w:szCs w:val="22"/>
        </w:rPr>
        <w:t>Ethyl Acetate Hydrocarbon Extraction and Concentration Measurements</w:t>
      </w:r>
    </w:p>
    <w:p w14:paraId="35950629" w14:textId="77777777" w:rsidR="00782811" w:rsidRPr="00355BE1" w:rsidRDefault="00782811" w:rsidP="00782811">
      <w:pPr>
        <w:ind w:left="720"/>
        <w:jc w:val="both"/>
        <w:outlineLvl w:val="0"/>
        <w:rPr>
          <w:rFonts w:ascii="Arial" w:hAnsi="Arial" w:cs="Arial"/>
          <w:sz w:val="22"/>
          <w:szCs w:val="22"/>
        </w:rPr>
      </w:pPr>
    </w:p>
    <w:p w14:paraId="311A25B1" w14:textId="77777777" w:rsidR="00782811" w:rsidRPr="00355BE1" w:rsidRDefault="00782811" w:rsidP="00782811">
      <w:pPr>
        <w:numPr>
          <w:ilvl w:val="1"/>
          <w:numId w:val="2"/>
        </w:numPr>
        <w:jc w:val="both"/>
        <w:outlineLvl w:val="0"/>
        <w:rPr>
          <w:rFonts w:ascii="Arial" w:hAnsi="Arial" w:cs="Arial"/>
          <w:sz w:val="22"/>
          <w:szCs w:val="22"/>
        </w:rPr>
      </w:pPr>
      <w:r w:rsidRPr="00355BE1">
        <w:rPr>
          <w:rFonts w:ascii="Arial" w:hAnsi="Arial" w:cs="Arial"/>
          <w:sz w:val="22"/>
          <w:szCs w:val="22"/>
        </w:rPr>
        <w:t>Following the incubations from the in vivo or in vitro alkane conversion assays, extract the alkanes by adding 2.5 mL of ethyl acetate to 6 mL of the experimental solution.  Add an internal standard at a concentration of 0.1% v/v.</w:t>
      </w:r>
    </w:p>
    <w:p w14:paraId="5324C620" w14:textId="77777777" w:rsidR="0032573A" w:rsidRDefault="00782811" w:rsidP="0032573A">
      <w:pPr>
        <w:numPr>
          <w:ilvl w:val="2"/>
          <w:numId w:val="2"/>
        </w:numPr>
        <w:jc w:val="both"/>
        <w:outlineLvl w:val="0"/>
        <w:rPr>
          <w:rFonts w:ascii="Arial" w:hAnsi="Arial" w:cs="Arial"/>
          <w:sz w:val="22"/>
          <w:szCs w:val="22"/>
        </w:rPr>
      </w:pPr>
      <w:r w:rsidRPr="00355BE1">
        <w:rPr>
          <w:rFonts w:ascii="Arial" w:hAnsi="Arial" w:cs="Arial"/>
          <w:sz w:val="22"/>
          <w:szCs w:val="22"/>
        </w:rPr>
        <w:t xml:space="preserve">WIDE/MEDMED Talent approaches bench and places </w:t>
      </w:r>
      <w:r w:rsidR="00FF297E">
        <w:rPr>
          <w:rFonts w:ascii="Arial" w:hAnsi="Arial" w:cs="Arial"/>
          <w:sz w:val="22"/>
          <w:szCs w:val="22"/>
        </w:rPr>
        <w:t>tubes</w:t>
      </w:r>
      <w:r w:rsidR="00FF297E" w:rsidRPr="00355BE1">
        <w:rPr>
          <w:rFonts w:ascii="Arial" w:hAnsi="Arial" w:cs="Arial"/>
          <w:sz w:val="22"/>
          <w:szCs w:val="22"/>
        </w:rPr>
        <w:t xml:space="preserve"> </w:t>
      </w:r>
      <w:r w:rsidRPr="00355BE1">
        <w:rPr>
          <w:rFonts w:ascii="Arial" w:hAnsi="Arial" w:cs="Arial"/>
          <w:sz w:val="22"/>
          <w:szCs w:val="22"/>
        </w:rPr>
        <w:t>on top</w:t>
      </w:r>
      <w:r w:rsidR="0032573A">
        <w:rPr>
          <w:rFonts w:ascii="Arial" w:hAnsi="Arial" w:cs="Arial"/>
          <w:sz w:val="22"/>
          <w:szCs w:val="22"/>
        </w:rPr>
        <w:t xml:space="preserve"> and t</w:t>
      </w:r>
      <w:r w:rsidR="001D1105" w:rsidRPr="0032573A">
        <w:rPr>
          <w:rFonts w:ascii="Arial" w:hAnsi="Arial" w:cs="Arial"/>
          <w:sz w:val="22"/>
          <w:szCs w:val="22"/>
        </w:rPr>
        <w:t xml:space="preserve">alent </w:t>
      </w:r>
    </w:p>
    <w:p w14:paraId="44D196C3" w14:textId="77777777" w:rsidR="001D1105" w:rsidRPr="0032573A" w:rsidRDefault="001D1105" w:rsidP="0032573A">
      <w:pPr>
        <w:ind w:left="1639" w:firstLine="521"/>
        <w:jc w:val="both"/>
        <w:outlineLvl w:val="0"/>
        <w:rPr>
          <w:rFonts w:ascii="Arial" w:hAnsi="Arial" w:cs="Arial"/>
          <w:sz w:val="22"/>
          <w:szCs w:val="22"/>
        </w:rPr>
      </w:pPr>
      <w:proofErr w:type="gramStart"/>
      <w:r w:rsidRPr="0032573A">
        <w:rPr>
          <w:rFonts w:ascii="Arial" w:hAnsi="Arial" w:cs="Arial"/>
          <w:sz w:val="22"/>
          <w:szCs w:val="22"/>
        </w:rPr>
        <w:t>adds</w:t>
      </w:r>
      <w:proofErr w:type="gramEnd"/>
      <w:r w:rsidRPr="0032573A">
        <w:rPr>
          <w:rFonts w:ascii="Arial" w:hAnsi="Arial" w:cs="Arial"/>
          <w:sz w:val="22"/>
          <w:szCs w:val="22"/>
        </w:rPr>
        <w:t xml:space="preserve"> 2.5 mL ethyl acetate to samples</w:t>
      </w:r>
    </w:p>
    <w:p w14:paraId="37918836" w14:textId="77777777" w:rsidR="00782811" w:rsidRPr="00355BE1" w:rsidRDefault="00782811" w:rsidP="00782811">
      <w:pPr>
        <w:ind w:left="1080"/>
        <w:jc w:val="both"/>
        <w:outlineLvl w:val="0"/>
        <w:rPr>
          <w:rFonts w:ascii="Arial" w:hAnsi="Arial" w:cs="Arial"/>
          <w:sz w:val="22"/>
          <w:szCs w:val="22"/>
        </w:rPr>
      </w:pPr>
    </w:p>
    <w:p w14:paraId="6523637F" w14:textId="77777777" w:rsidR="00782811" w:rsidRPr="00355BE1" w:rsidRDefault="00782811" w:rsidP="00782811">
      <w:pPr>
        <w:numPr>
          <w:ilvl w:val="1"/>
          <w:numId w:val="2"/>
        </w:numPr>
        <w:jc w:val="both"/>
        <w:outlineLvl w:val="0"/>
        <w:rPr>
          <w:rFonts w:ascii="Arial" w:hAnsi="Arial" w:cs="Arial"/>
          <w:sz w:val="22"/>
          <w:szCs w:val="22"/>
        </w:rPr>
      </w:pPr>
      <w:proofErr w:type="gramStart"/>
      <w:r w:rsidRPr="00355BE1">
        <w:rPr>
          <w:rFonts w:ascii="Arial" w:hAnsi="Arial" w:cs="Arial"/>
          <w:color w:val="000000"/>
          <w:sz w:val="22"/>
          <w:szCs w:val="22"/>
          <w:lang w:eastAsia="nl-NL"/>
        </w:rPr>
        <w:t xml:space="preserve">Vortex the mixture for 5 seconds (TEXT: </w:t>
      </w:r>
      <w:r w:rsidRPr="00355BE1">
        <w:rPr>
          <w:rFonts w:ascii="Arial" w:hAnsi="Arial" w:cs="Arial"/>
          <w:sz w:val="22"/>
          <w:szCs w:val="22"/>
          <w:lang w:val="en-GB"/>
        </w:rPr>
        <w:t>1,500 rpm) and incubate</w:t>
      </w:r>
      <w:proofErr w:type="gramEnd"/>
      <w:r w:rsidRPr="00355BE1">
        <w:rPr>
          <w:rFonts w:ascii="Arial" w:hAnsi="Arial" w:cs="Arial"/>
          <w:sz w:val="22"/>
          <w:szCs w:val="22"/>
          <w:lang w:val="en-GB"/>
        </w:rPr>
        <w:t xml:space="preserve"> it at room temperature until the two phases separate.</w:t>
      </w:r>
    </w:p>
    <w:p w14:paraId="19ACDDD9"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sz w:val="22"/>
          <w:szCs w:val="22"/>
          <w:lang w:val="en-GB"/>
        </w:rPr>
        <w:t xml:space="preserve">MED/CU Talent vortexes a flask then places the </w:t>
      </w:r>
      <w:r w:rsidR="00FF297E">
        <w:rPr>
          <w:rFonts w:ascii="Arial" w:hAnsi="Arial" w:cs="Arial"/>
          <w:sz w:val="22"/>
          <w:szCs w:val="22"/>
          <w:lang w:val="en-GB"/>
        </w:rPr>
        <w:t>tube</w:t>
      </w:r>
      <w:r w:rsidR="00FF297E" w:rsidRPr="00355BE1">
        <w:rPr>
          <w:rFonts w:ascii="Arial" w:hAnsi="Arial" w:cs="Arial"/>
          <w:sz w:val="22"/>
          <w:szCs w:val="22"/>
          <w:lang w:val="en-GB"/>
        </w:rPr>
        <w:t xml:space="preserve"> </w:t>
      </w:r>
      <w:r w:rsidRPr="00355BE1">
        <w:rPr>
          <w:rFonts w:ascii="Arial" w:hAnsi="Arial" w:cs="Arial"/>
          <w:sz w:val="22"/>
          <w:szCs w:val="22"/>
          <w:lang w:val="en-GB"/>
        </w:rPr>
        <w:t>down on bench</w:t>
      </w:r>
    </w:p>
    <w:p w14:paraId="17C79817"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sz w:val="22"/>
          <w:szCs w:val="22"/>
          <w:lang w:val="en-GB"/>
        </w:rPr>
        <w:t>CU Flask with separated phases</w:t>
      </w:r>
    </w:p>
    <w:p w14:paraId="5F225E0E" w14:textId="77777777" w:rsidR="00782811" w:rsidRPr="00355BE1" w:rsidRDefault="00782811" w:rsidP="00782811">
      <w:pPr>
        <w:ind w:left="1080"/>
        <w:jc w:val="both"/>
        <w:outlineLvl w:val="0"/>
        <w:rPr>
          <w:rFonts w:ascii="Arial" w:hAnsi="Arial" w:cs="Arial"/>
          <w:sz w:val="22"/>
          <w:szCs w:val="22"/>
        </w:rPr>
      </w:pPr>
    </w:p>
    <w:p w14:paraId="447F25AA" w14:textId="77777777" w:rsidR="00782811" w:rsidRPr="00355BE1" w:rsidRDefault="000B38E6" w:rsidP="00782811">
      <w:pPr>
        <w:numPr>
          <w:ilvl w:val="1"/>
          <w:numId w:val="2"/>
        </w:numPr>
        <w:jc w:val="both"/>
        <w:outlineLvl w:val="0"/>
        <w:rPr>
          <w:rFonts w:ascii="Arial" w:hAnsi="Arial" w:cs="Arial"/>
          <w:sz w:val="22"/>
          <w:szCs w:val="22"/>
        </w:rPr>
      </w:pPr>
      <w:r>
        <w:rPr>
          <w:rFonts w:ascii="Arial" w:hAnsi="Arial" w:cs="Arial"/>
          <w:sz w:val="22"/>
          <w:szCs w:val="22"/>
          <w:lang w:val="en-GB"/>
        </w:rPr>
        <w:t>A</w:t>
      </w:r>
      <w:r w:rsidRPr="00355BE1">
        <w:rPr>
          <w:rFonts w:ascii="Arial" w:hAnsi="Arial" w:cs="Arial"/>
          <w:sz w:val="22"/>
          <w:szCs w:val="22"/>
          <w:lang w:val="en-GB"/>
        </w:rPr>
        <w:t>nhydrous magnesium sulphate</w:t>
      </w:r>
      <w:r w:rsidRPr="00355BE1">
        <w:rPr>
          <w:rFonts w:ascii="Arial" w:hAnsi="Arial" w:cs="Arial"/>
          <w:color w:val="000000"/>
          <w:sz w:val="22"/>
          <w:szCs w:val="22"/>
          <w:lang w:eastAsia="nl-NL"/>
        </w:rPr>
        <w:t xml:space="preserve"> </w:t>
      </w:r>
      <w:r>
        <w:rPr>
          <w:rFonts w:ascii="Arial" w:hAnsi="Arial" w:cs="Arial"/>
          <w:color w:val="000000"/>
          <w:sz w:val="22"/>
          <w:szCs w:val="22"/>
          <w:lang w:eastAsia="nl-NL"/>
        </w:rPr>
        <w:t xml:space="preserve">will be used to dry the solvent. </w:t>
      </w:r>
      <w:r w:rsidR="00782811" w:rsidRPr="00355BE1">
        <w:rPr>
          <w:rFonts w:ascii="Arial" w:hAnsi="Arial" w:cs="Arial"/>
          <w:color w:val="000000"/>
          <w:sz w:val="22"/>
          <w:szCs w:val="22"/>
          <w:lang w:eastAsia="nl-NL"/>
        </w:rPr>
        <w:t xml:space="preserve">Using a pipette tip, carefully remove 2 ml from </w:t>
      </w:r>
      <w:r w:rsidR="00782811" w:rsidRPr="00355BE1">
        <w:rPr>
          <w:rFonts w:ascii="Arial" w:hAnsi="Arial" w:cs="Arial"/>
          <w:sz w:val="22"/>
          <w:szCs w:val="22"/>
          <w:lang w:val="en-GB"/>
        </w:rPr>
        <w:t>the top,</w:t>
      </w:r>
      <w:r w:rsidR="00782811" w:rsidRPr="00355BE1">
        <w:rPr>
          <w:rFonts w:ascii="Arial" w:hAnsi="Arial" w:cs="Arial"/>
          <w:color w:val="000000"/>
          <w:sz w:val="22"/>
          <w:szCs w:val="22"/>
          <w:lang w:eastAsia="nl-NL"/>
        </w:rPr>
        <w:t xml:space="preserve"> organic layer and dry the solvent using a few milligrams of </w:t>
      </w:r>
      <w:r w:rsidR="00782811" w:rsidRPr="00355BE1">
        <w:rPr>
          <w:rFonts w:ascii="Arial" w:hAnsi="Arial" w:cs="Arial"/>
          <w:sz w:val="22"/>
          <w:szCs w:val="22"/>
          <w:lang w:val="en-GB"/>
        </w:rPr>
        <w:t xml:space="preserve">anhydrous magnesium sulphate. </w:t>
      </w:r>
    </w:p>
    <w:p w14:paraId="5CD4B7C8" w14:textId="77777777" w:rsidR="000B38E6" w:rsidRPr="000B38E6" w:rsidRDefault="000B38E6" w:rsidP="000B38E6">
      <w:pPr>
        <w:ind w:left="1135"/>
        <w:jc w:val="both"/>
        <w:outlineLvl w:val="0"/>
        <w:rPr>
          <w:rFonts w:ascii="Arial" w:hAnsi="Arial" w:cs="Arial"/>
          <w:sz w:val="22"/>
          <w:szCs w:val="22"/>
        </w:rPr>
      </w:pPr>
      <w:r>
        <w:rPr>
          <w:rFonts w:ascii="Arial" w:hAnsi="Arial" w:cs="Arial"/>
          <w:sz w:val="22"/>
          <w:szCs w:val="22"/>
        </w:rPr>
        <w:t xml:space="preserve">5.3.2.      </w:t>
      </w:r>
      <w:proofErr w:type="gramStart"/>
      <w:r>
        <w:rPr>
          <w:rFonts w:ascii="Arial" w:hAnsi="Arial" w:cs="Arial"/>
          <w:sz w:val="22"/>
          <w:szCs w:val="22"/>
        </w:rPr>
        <w:t>move</w:t>
      </w:r>
      <w:proofErr w:type="gramEnd"/>
      <w:r>
        <w:rPr>
          <w:rFonts w:ascii="Arial" w:hAnsi="Arial" w:cs="Arial"/>
          <w:sz w:val="22"/>
          <w:szCs w:val="22"/>
        </w:rPr>
        <w:t xml:space="preserve"> 5.3.2 here </w:t>
      </w:r>
      <w:r w:rsidRPr="000B38E6">
        <w:rPr>
          <w:rFonts w:ascii="Arial" w:hAnsi="Arial" w:cs="Arial"/>
          <w:sz w:val="22"/>
          <w:szCs w:val="22"/>
          <w:lang w:val="en-GB"/>
        </w:rPr>
        <w:t>CU Talent shows new tubes with containing magnesium sulphate</w:t>
      </w:r>
    </w:p>
    <w:p w14:paraId="679B695E" w14:textId="77777777" w:rsidR="002133A4" w:rsidRPr="00355BE1" w:rsidRDefault="00782811" w:rsidP="00782811">
      <w:pPr>
        <w:numPr>
          <w:ilvl w:val="2"/>
          <w:numId w:val="2"/>
        </w:numPr>
        <w:jc w:val="both"/>
        <w:outlineLvl w:val="0"/>
        <w:rPr>
          <w:rFonts w:ascii="Arial" w:hAnsi="Arial" w:cs="Arial"/>
          <w:sz w:val="22"/>
          <w:szCs w:val="22"/>
        </w:rPr>
      </w:pPr>
      <w:r w:rsidRPr="00355BE1">
        <w:rPr>
          <w:rFonts w:ascii="Arial" w:hAnsi="Arial" w:cs="Arial"/>
          <w:sz w:val="22"/>
          <w:szCs w:val="22"/>
          <w:lang w:val="en-GB"/>
        </w:rPr>
        <w:t xml:space="preserve">CU Talent carefully pipettes up the top layer </w:t>
      </w:r>
      <w:r w:rsidR="002133A4" w:rsidRPr="009010D4">
        <w:rPr>
          <w:rFonts w:ascii="Arial" w:hAnsi="Arial" w:cs="Arial"/>
          <w:sz w:val="22"/>
          <w:szCs w:val="22"/>
          <w:lang w:val="en-GB"/>
        </w:rPr>
        <w:t>and adds to the tubes with</w:t>
      </w:r>
    </w:p>
    <w:p w14:paraId="502622B3" w14:textId="77777777" w:rsidR="002133A4" w:rsidRDefault="001D1105" w:rsidP="00355BE1">
      <w:pPr>
        <w:ind w:left="1440" w:firstLine="720"/>
        <w:jc w:val="both"/>
        <w:outlineLvl w:val="0"/>
        <w:rPr>
          <w:rFonts w:ascii="Arial" w:hAnsi="Arial" w:cs="Arial"/>
          <w:sz w:val="22"/>
          <w:szCs w:val="22"/>
          <w:shd w:val="clear" w:color="auto" w:fill="FFFF00"/>
        </w:rPr>
      </w:pPr>
      <w:proofErr w:type="gramStart"/>
      <w:r w:rsidRPr="00355BE1">
        <w:rPr>
          <w:rFonts w:ascii="Arial" w:hAnsi="Arial" w:cs="Arial"/>
          <w:sz w:val="22"/>
          <w:szCs w:val="22"/>
          <w:lang w:val="en-GB"/>
        </w:rPr>
        <w:t>magnesium</w:t>
      </w:r>
      <w:proofErr w:type="gramEnd"/>
      <w:r w:rsidRPr="00355BE1">
        <w:rPr>
          <w:rFonts w:ascii="Arial" w:hAnsi="Arial" w:cs="Arial"/>
          <w:sz w:val="22"/>
          <w:szCs w:val="22"/>
          <w:lang w:val="en-GB"/>
        </w:rPr>
        <w:t xml:space="preserve"> sulphate</w:t>
      </w:r>
    </w:p>
    <w:p w14:paraId="620E07EA" w14:textId="77777777" w:rsidR="00782811" w:rsidRPr="000B38E6" w:rsidRDefault="002133A4" w:rsidP="00355BE1">
      <w:pPr>
        <w:ind w:left="2160" w:hanging="1080"/>
        <w:jc w:val="both"/>
        <w:outlineLvl w:val="0"/>
        <w:rPr>
          <w:rFonts w:ascii="Arial" w:hAnsi="Arial" w:cs="Arial"/>
          <w:strike/>
          <w:sz w:val="22"/>
          <w:szCs w:val="22"/>
        </w:rPr>
      </w:pPr>
      <w:r>
        <w:rPr>
          <w:rFonts w:ascii="Arial" w:hAnsi="Arial" w:cs="Arial"/>
          <w:sz w:val="22"/>
          <w:szCs w:val="22"/>
          <w:shd w:val="clear" w:color="auto" w:fill="FFFF00"/>
        </w:rPr>
        <w:t>5.3.2</w:t>
      </w:r>
      <w:r>
        <w:rPr>
          <w:rFonts w:ascii="Arial" w:hAnsi="Arial" w:cs="Arial"/>
          <w:sz w:val="22"/>
          <w:szCs w:val="22"/>
          <w:shd w:val="clear" w:color="auto" w:fill="FFFF00"/>
        </w:rPr>
        <w:tab/>
      </w:r>
      <w:r w:rsidR="001D1105" w:rsidRPr="000B38E6">
        <w:rPr>
          <w:rFonts w:ascii="Arial" w:hAnsi="Arial" w:cs="Arial"/>
          <w:strike/>
          <w:sz w:val="22"/>
          <w:szCs w:val="22"/>
          <w:lang w:val="en-GB"/>
        </w:rPr>
        <w:t xml:space="preserve">(This steps should before 5.3.1) </w:t>
      </w:r>
      <w:r w:rsidR="00782811" w:rsidRPr="000B38E6">
        <w:rPr>
          <w:rFonts w:ascii="Arial" w:hAnsi="Arial" w:cs="Arial"/>
          <w:strike/>
          <w:sz w:val="22"/>
          <w:szCs w:val="22"/>
          <w:lang w:val="en-GB"/>
        </w:rPr>
        <w:t xml:space="preserve">CU Talent </w:t>
      </w:r>
      <w:r w:rsidR="001D1105" w:rsidRPr="000B38E6">
        <w:rPr>
          <w:rFonts w:ascii="Arial" w:hAnsi="Arial" w:cs="Arial"/>
          <w:strike/>
          <w:sz w:val="22"/>
          <w:szCs w:val="22"/>
          <w:lang w:val="en-GB"/>
        </w:rPr>
        <w:t xml:space="preserve">shows new tubes with containing magnesium sulphate </w:t>
      </w:r>
    </w:p>
    <w:p w14:paraId="4F528282" w14:textId="77777777" w:rsidR="00782811" w:rsidRPr="00355BE1" w:rsidRDefault="00782811" w:rsidP="00782811">
      <w:pPr>
        <w:numPr>
          <w:ilvl w:val="1"/>
          <w:numId w:val="2"/>
        </w:numPr>
        <w:jc w:val="both"/>
        <w:outlineLvl w:val="0"/>
        <w:rPr>
          <w:rFonts w:ascii="Arial" w:hAnsi="Arial" w:cs="Arial"/>
          <w:sz w:val="22"/>
          <w:szCs w:val="22"/>
        </w:rPr>
      </w:pPr>
      <w:r w:rsidRPr="00355BE1">
        <w:rPr>
          <w:rFonts w:ascii="Arial" w:hAnsi="Arial" w:cs="Arial"/>
          <w:sz w:val="22"/>
          <w:szCs w:val="22"/>
        </w:rPr>
        <w:t xml:space="preserve">Remove the magnesium </w:t>
      </w:r>
      <w:proofErr w:type="spellStart"/>
      <w:r w:rsidRPr="00355BE1">
        <w:rPr>
          <w:rFonts w:ascii="Arial" w:hAnsi="Arial" w:cs="Arial"/>
          <w:sz w:val="22"/>
          <w:szCs w:val="22"/>
        </w:rPr>
        <w:t>sulphate</w:t>
      </w:r>
      <w:proofErr w:type="spellEnd"/>
      <w:r w:rsidRPr="00355BE1">
        <w:rPr>
          <w:rFonts w:ascii="Arial" w:hAnsi="Arial" w:cs="Arial"/>
          <w:sz w:val="22"/>
          <w:szCs w:val="22"/>
        </w:rPr>
        <w:t xml:space="preserve"> by filtration (TEXT 0.2 </w:t>
      </w:r>
      <w:proofErr w:type="spellStart"/>
      <w:r w:rsidRPr="00355BE1">
        <w:rPr>
          <w:rFonts w:ascii="Arial" w:hAnsi="Arial" w:cs="Arial"/>
          <w:sz w:val="22"/>
          <w:szCs w:val="22"/>
        </w:rPr>
        <w:t>μm</w:t>
      </w:r>
      <w:proofErr w:type="spellEnd"/>
      <w:r w:rsidRPr="00355BE1">
        <w:rPr>
          <w:rFonts w:ascii="Arial" w:hAnsi="Arial" w:cs="Arial"/>
          <w:sz w:val="22"/>
          <w:szCs w:val="22"/>
        </w:rPr>
        <w:t xml:space="preserve"> filter) and transfer the filtrate into gas chromatograph vials for measurements.  Alternatively, store the filtrate at -</w:t>
      </w:r>
      <w:r w:rsidRPr="00355BE1">
        <w:rPr>
          <w:rFonts w:ascii="Arial" w:hAnsi="Arial" w:cs="Arial"/>
          <w:color w:val="000000"/>
          <w:sz w:val="22"/>
          <w:szCs w:val="22"/>
          <w:lang w:eastAsia="nl-NL"/>
        </w:rPr>
        <w:t>20°C.</w:t>
      </w:r>
    </w:p>
    <w:p w14:paraId="2B65A1A6"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color w:val="000000"/>
          <w:sz w:val="22"/>
          <w:szCs w:val="22"/>
          <w:lang w:eastAsia="nl-NL"/>
        </w:rPr>
        <w:t>MED/CU Talent filters the solution</w:t>
      </w:r>
    </w:p>
    <w:p w14:paraId="74F730C6"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color w:val="000000"/>
          <w:sz w:val="22"/>
          <w:szCs w:val="22"/>
          <w:lang w:eastAsia="nl-NL"/>
        </w:rPr>
        <w:t>CU Talent pipettes filtrate into</w:t>
      </w:r>
      <w:r w:rsidR="00257449">
        <w:rPr>
          <w:rFonts w:ascii="Arial" w:hAnsi="Arial" w:cs="Arial"/>
          <w:color w:val="000000"/>
          <w:sz w:val="22"/>
          <w:szCs w:val="22"/>
          <w:lang w:eastAsia="nl-NL"/>
        </w:rPr>
        <w:t xml:space="preserve"> GC</w:t>
      </w:r>
      <w:r w:rsidRPr="00355BE1">
        <w:rPr>
          <w:rFonts w:ascii="Arial" w:hAnsi="Arial" w:cs="Arial"/>
          <w:color w:val="000000"/>
          <w:sz w:val="22"/>
          <w:szCs w:val="22"/>
          <w:lang w:eastAsia="nl-NL"/>
        </w:rPr>
        <w:t xml:space="preserve"> vials</w:t>
      </w:r>
    </w:p>
    <w:p w14:paraId="4A17031B"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color w:val="000000"/>
          <w:sz w:val="22"/>
          <w:szCs w:val="22"/>
          <w:lang w:eastAsia="nl-NL"/>
        </w:rPr>
        <w:t>WIDE Talent places filtrate into freezer</w:t>
      </w:r>
    </w:p>
    <w:p w14:paraId="6FDF014A" w14:textId="77777777" w:rsidR="00782811" w:rsidRPr="00355BE1" w:rsidRDefault="00782811" w:rsidP="00355BE1">
      <w:pPr>
        <w:ind w:left="1224"/>
        <w:jc w:val="both"/>
        <w:outlineLvl w:val="0"/>
        <w:rPr>
          <w:rFonts w:ascii="Arial" w:hAnsi="Arial" w:cs="Arial"/>
          <w:sz w:val="22"/>
          <w:szCs w:val="22"/>
        </w:rPr>
      </w:pPr>
    </w:p>
    <w:p w14:paraId="594175F5" w14:textId="77777777" w:rsidR="00782811" w:rsidRPr="00355BE1" w:rsidRDefault="00007752" w:rsidP="00782811">
      <w:pPr>
        <w:numPr>
          <w:ilvl w:val="1"/>
          <w:numId w:val="2"/>
        </w:numPr>
        <w:jc w:val="both"/>
        <w:outlineLvl w:val="0"/>
        <w:rPr>
          <w:rFonts w:ascii="Arial" w:hAnsi="Arial" w:cs="Arial"/>
          <w:sz w:val="22"/>
          <w:szCs w:val="22"/>
        </w:rPr>
      </w:pPr>
      <w:r w:rsidRPr="00355BE1">
        <w:rPr>
          <w:rFonts w:ascii="Arial" w:hAnsi="Arial" w:cs="Arial"/>
          <w:sz w:val="22"/>
          <w:szCs w:val="22"/>
        </w:rPr>
        <w:t xml:space="preserve">To determine the alkane concentration, inject 10 </w:t>
      </w:r>
      <w:proofErr w:type="spellStart"/>
      <w:r w:rsidRPr="00355BE1">
        <w:rPr>
          <w:rFonts w:ascii="Arial" w:hAnsi="Arial" w:cs="Arial"/>
          <w:sz w:val="22"/>
          <w:szCs w:val="22"/>
        </w:rPr>
        <w:t>uL</w:t>
      </w:r>
      <w:proofErr w:type="spellEnd"/>
      <w:r w:rsidRPr="00355BE1">
        <w:rPr>
          <w:rFonts w:ascii="Arial" w:hAnsi="Arial" w:cs="Arial"/>
          <w:sz w:val="22"/>
          <w:szCs w:val="22"/>
        </w:rPr>
        <w:t xml:space="preserve"> samples in split mode into a CP-SIL 5CB gas chromatography column</w:t>
      </w:r>
      <w:r>
        <w:rPr>
          <w:rFonts w:ascii="Arial" w:hAnsi="Arial" w:cs="Arial"/>
          <w:sz w:val="22"/>
          <w:szCs w:val="22"/>
        </w:rPr>
        <w:t>.</w:t>
      </w:r>
      <w:r w:rsidRPr="00355BE1">
        <w:rPr>
          <w:rFonts w:ascii="Arial" w:hAnsi="Arial" w:cs="Arial"/>
          <w:sz w:val="22"/>
          <w:szCs w:val="22"/>
        </w:rPr>
        <w:t xml:space="preserve"> </w:t>
      </w:r>
      <w:r w:rsidR="000B38E6" w:rsidRPr="00355BE1">
        <w:rPr>
          <w:rFonts w:ascii="Arial" w:hAnsi="Arial" w:cs="Arial"/>
          <w:sz w:val="22"/>
          <w:szCs w:val="22"/>
        </w:rPr>
        <w:t>Set the column gas flow to 1 mL/min of helium.  Refer to the written protocol for the oven temperature program</w:t>
      </w:r>
      <w:r w:rsidR="000B38E6">
        <w:rPr>
          <w:rFonts w:ascii="Arial" w:hAnsi="Arial" w:cs="Arial"/>
          <w:sz w:val="22"/>
          <w:szCs w:val="22"/>
        </w:rPr>
        <w:t>.</w:t>
      </w:r>
      <w:r w:rsidR="00782811" w:rsidRPr="00355BE1">
        <w:rPr>
          <w:rFonts w:ascii="Arial" w:hAnsi="Arial" w:cs="Arial"/>
          <w:sz w:val="22"/>
          <w:szCs w:val="22"/>
        </w:rPr>
        <w:t xml:space="preserve"> </w:t>
      </w:r>
    </w:p>
    <w:p w14:paraId="3F571E6E"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hAnsi="Arial" w:cs="Arial"/>
          <w:sz w:val="22"/>
          <w:szCs w:val="22"/>
        </w:rPr>
        <w:t xml:space="preserve">MED/CU </w:t>
      </w:r>
      <w:r w:rsidR="001D1105" w:rsidRPr="00355BE1">
        <w:rPr>
          <w:rFonts w:ascii="Arial" w:hAnsi="Arial" w:cs="Arial"/>
          <w:sz w:val="22"/>
          <w:szCs w:val="22"/>
        </w:rPr>
        <w:t xml:space="preserve">GC automatically </w:t>
      </w:r>
      <w:r w:rsidRPr="00355BE1">
        <w:rPr>
          <w:rFonts w:ascii="Arial" w:hAnsi="Arial" w:cs="Arial"/>
          <w:sz w:val="22"/>
          <w:szCs w:val="22"/>
        </w:rPr>
        <w:t>injects a sample into column</w:t>
      </w:r>
    </w:p>
    <w:p w14:paraId="0C37476B" w14:textId="77777777" w:rsidR="00782811" w:rsidRPr="00355BE1" w:rsidRDefault="001D1105" w:rsidP="00782811">
      <w:pPr>
        <w:numPr>
          <w:ilvl w:val="2"/>
          <w:numId w:val="2"/>
        </w:numPr>
        <w:jc w:val="both"/>
        <w:outlineLvl w:val="0"/>
        <w:rPr>
          <w:rFonts w:ascii="Arial" w:hAnsi="Arial" w:cs="Arial"/>
          <w:sz w:val="22"/>
          <w:szCs w:val="22"/>
        </w:rPr>
      </w:pPr>
      <w:r w:rsidRPr="00355BE1">
        <w:rPr>
          <w:rFonts w:ascii="Arial" w:hAnsi="Arial" w:cs="Arial"/>
          <w:sz w:val="22"/>
          <w:szCs w:val="22"/>
          <w:shd w:val="clear" w:color="auto" w:fill="FFFF00"/>
        </w:rPr>
        <w:t>(This steps should before 5.5.1)</w:t>
      </w:r>
      <w:r w:rsidRPr="00355BE1">
        <w:rPr>
          <w:rFonts w:ascii="Arial" w:hAnsi="Arial" w:cs="Arial"/>
          <w:sz w:val="22"/>
          <w:szCs w:val="22"/>
          <w:lang w:val="en-GB"/>
        </w:rPr>
        <w:t xml:space="preserve"> </w:t>
      </w:r>
      <w:r w:rsidR="00782811" w:rsidRPr="00355BE1">
        <w:rPr>
          <w:rFonts w:ascii="Arial" w:hAnsi="Arial" w:cs="Arial"/>
          <w:sz w:val="22"/>
          <w:szCs w:val="22"/>
        </w:rPr>
        <w:t xml:space="preserve">MED/CU Talent sets </w:t>
      </w:r>
      <w:r w:rsidRPr="00355BE1">
        <w:rPr>
          <w:rFonts w:ascii="Arial" w:hAnsi="Arial" w:cs="Arial"/>
          <w:sz w:val="22"/>
          <w:szCs w:val="22"/>
        </w:rPr>
        <w:t>settings of the GC</w:t>
      </w:r>
      <w:r w:rsidR="00782811" w:rsidRPr="00355BE1">
        <w:rPr>
          <w:rFonts w:ascii="Arial" w:hAnsi="Arial" w:cs="Arial"/>
          <w:sz w:val="22"/>
          <w:szCs w:val="22"/>
        </w:rPr>
        <w:t xml:space="preserve"> </w:t>
      </w:r>
    </w:p>
    <w:p w14:paraId="3FBB8519" w14:textId="77777777" w:rsidR="00782811" w:rsidRPr="00355BE1" w:rsidRDefault="00782811" w:rsidP="00782811">
      <w:pPr>
        <w:ind w:left="720"/>
        <w:jc w:val="both"/>
        <w:rPr>
          <w:rFonts w:ascii="Arial" w:hAnsi="Arial" w:cs="Arial"/>
          <w:color w:val="000000"/>
          <w:sz w:val="22"/>
          <w:szCs w:val="22"/>
          <w:lang w:eastAsia="nl-NL"/>
        </w:rPr>
      </w:pPr>
    </w:p>
    <w:p w14:paraId="17EDF6E3" w14:textId="77777777" w:rsidR="00782811" w:rsidRPr="00355BE1" w:rsidRDefault="00782811" w:rsidP="00782811">
      <w:pPr>
        <w:ind w:left="720"/>
        <w:jc w:val="both"/>
        <w:outlineLvl w:val="0"/>
        <w:rPr>
          <w:rFonts w:ascii="Arial" w:hAnsi="Arial" w:cs="Arial"/>
          <w:sz w:val="22"/>
          <w:szCs w:val="22"/>
        </w:rPr>
      </w:pPr>
    </w:p>
    <w:p w14:paraId="1F251E09" w14:textId="77777777" w:rsidR="00782811" w:rsidRPr="00355BE1" w:rsidRDefault="00782811" w:rsidP="00782811">
      <w:pPr>
        <w:numPr>
          <w:ilvl w:val="0"/>
          <w:numId w:val="2"/>
        </w:numPr>
        <w:jc w:val="both"/>
        <w:outlineLvl w:val="0"/>
        <w:rPr>
          <w:rFonts w:ascii="Arial" w:hAnsi="Arial" w:cs="Arial"/>
          <w:b/>
          <w:sz w:val="22"/>
          <w:szCs w:val="22"/>
        </w:rPr>
      </w:pPr>
      <w:r w:rsidRPr="00355BE1">
        <w:rPr>
          <w:rFonts w:ascii="Arial" w:hAnsi="Arial" w:cs="Arial"/>
          <w:b/>
          <w:sz w:val="22"/>
          <w:szCs w:val="22"/>
        </w:rPr>
        <w:t>Alcohol/aldehyde Dehydrogenase Activity Assay</w:t>
      </w:r>
    </w:p>
    <w:p w14:paraId="6DFE0241" w14:textId="77777777" w:rsidR="00782811" w:rsidRPr="00355BE1" w:rsidRDefault="00782811" w:rsidP="00782811">
      <w:pPr>
        <w:ind w:left="720"/>
        <w:jc w:val="both"/>
        <w:outlineLvl w:val="0"/>
        <w:rPr>
          <w:rFonts w:ascii="Arial" w:hAnsi="Arial" w:cs="Arial"/>
          <w:b/>
          <w:sz w:val="22"/>
          <w:szCs w:val="22"/>
        </w:rPr>
      </w:pPr>
    </w:p>
    <w:p w14:paraId="44A9604A" w14:textId="77777777" w:rsidR="00782811" w:rsidRPr="00355BE1" w:rsidRDefault="00782811" w:rsidP="00782811">
      <w:pPr>
        <w:numPr>
          <w:ilvl w:val="1"/>
          <w:numId w:val="2"/>
        </w:numPr>
        <w:jc w:val="both"/>
        <w:outlineLvl w:val="0"/>
        <w:rPr>
          <w:rFonts w:ascii="Arial" w:hAnsi="Arial" w:cs="Arial"/>
          <w:sz w:val="22"/>
          <w:szCs w:val="22"/>
        </w:rPr>
      </w:pPr>
      <w:r w:rsidRPr="00355BE1">
        <w:rPr>
          <w:rFonts w:ascii="Arial" w:hAnsi="Arial" w:cs="Arial"/>
          <w:sz w:val="22"/>
          <w:szCs w:val="22"/>
        </w:rPr>
        <w:t xml:space="preserve">To perform the assay, after over producing ADH or ALDH and an empty vector in E. Coli, and isolating cell extracts (TEXT: see written protocol), </w:t>
      </w:r>
      <w:r w:rsidRPr="00355BE1">
        <w:rPr>
          <w:rFonts w:ascii="Arial" w:eastAsia="Times New Roman" w:hAnsi="Arial" w:cs="Arial"/>
          <w:color w:val="000000"/>
          <w:sz w:val="22"/>
          <w:szCs w:val="22"/>
          <w:lang w:eastAsia="nl-NL"/>
        </w:rPr>
        <w:t xml:space="preserve">load into each well of a 96 well plate, 180 μL of </w:t>
      </w:r>
      <w:r w:rsidRPr="00355BE1">
        <w:rPr>
          <w:rFonts w:ascii="Arial" w:hAnsi="Arial" w:cs="Arial"/>
          <w:bCs/>
          <w:sz w:val="22"/>
          <w:szCs w:val="22"/>
        </w:rPr>
        <w:t>57 mM glycine buffer containing 1 mM NAD, pH 9.5</w:t>
      </w:r>
      <w:r w:rsidRPr="00355BE1">
        <w:rPr>
          <w:rFonts w:ascii="Arial" w:eastAsia="Times New Roman" w:hAnsi="Arial" w:cs="Arial"/>
          <w:color w:val="000000"/>
          <w:sz w:val="22"/>
          <w:szCs w:val="22"/>
          <w:lang w:eastAsia="nl-NL"/>
        </w:rPr>
        <w:t xml:space="preserve">. </w:t>
      </w:r>
    </w:p>
    <w:p w14:paraId="30DFC748"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eastAsia="Times New Roman" w:hAnsi="Arial" w:cs="Arial"/>
          <w:color w:val="000000"/>
          <w:sz w:val="22"/>
          <w:szCs w:val="22"/>
          <w:lang w:eastAsia="nl-NL"/>
        </w:rPr>
        <w:t>MED Talent places cell extracts onto bench</w:t>
      </w:r>
    </w:p>
    <w:p w14:paraId="13ECEB2D"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eastAsia="Times New Roman" w:hAnsi="Arial" w:cs="Arial"/>
          <w:color w:val="000000"/>
          <w:sz w:val="22"/>
          <w:szCs w:val="22"/>
          <w:lang w:eastAsia="nl-NL"/>
        </w:rPr>
        <w:t>CU Talent loads glycine/NAD buffer into 96 well plate</w:t>
      </w:r>
    </w:p>
    <w:p w14:paraId="0306E4E9" w14:textId="77777777" w:rsidR="00782811" w:rsidRPr="00355BE1" w:rsidRDefault="00782811" w:rsidP="00782811">
      <w:pPr>
        <w:ind w:left="1080"/>
        <w:jc w:val="both"/>
        <w:outlineLvl w:val="0"/>
        <w:rPr>
          <w:rFonts w:ascii="Arial" w:hAnsi="Arial" w:cs="Arial"/>
          <w:b/>
          <w:sz w:val="22"/>
          <w:szCs w:val="22"/>
        </w:rPr>
      </w:pPr>
    </w:p>
    <w:p w14:paraId="3A885DAA" w14:textId="77777777" w:rsidR="00782811" w:rsidRPr="00355BE1" w:rsidRDefault="00782811" w:rsidP="00782811">
      <w:pPr>
        <w:numPr>
          <w:ilvl w:val="1"/>
          <w:numId w:val="2"/>
        </w:numPr>
        <w:jc w:val="both"/>
        <w:outlineLvl w:val="0"/>
        <w:rPr>
          <w:rFonts w:ascii="Arial" w:hAnsi="Arial" w:cs="Arial"/>
          <w:sz w:val="22"/>
          <w:szCs w:val="22"/>
        </w:rPr>
      </w:pPr>
      <w:r w:rsidRPr="00054122">
        <w:rPr>
          <w:rFonts w:ascii="Arial" w:eastAsia="Times New Roman" w:hAnsi="Arial" w:cs="Arial"/>
          <w:color w:val="000000"/>
          <w:sz w:val="22"/>
          <w:szCs w:val="22"/>
          <w:lang w:eastAsia="nl-NL"/>
        </w:rPr>
        <w:t xml:space="preserve">Add 5 </w:t>
      </w:r>
      <w:r w:rsidRPr="00355BE1">
        <w:rPr>
          <w:rFonts w:ascii="Arial" w:eastAsia="Times New Roman" w:hAnsi="Arial" w:cs="Arial"/>
          <w:color w:val="000000"/>
          <w:sz w:val="22"/>
          <w:szCs w:val="22"/>
          <w:lang w:eastAsia="nl-NL"/>
        </w:rPr>
        <w:t>μL of the alcohol to be tested to the wells (TEXT: heat long chain alcohols). F</w:t>
      </w:r>
      <w:r w:rsidRPr="00355BE1">
        <w:rPr>
          <w:rFonts w:ascii="Arial" w:eastAsia="Times New Roman" w:hAnsi="Arial" w:cs="Arial"/>
          <w:iCs/>
          <w:color w:val="000000"/>
          <w:sz w:val="22"/>
          <w:szCs w:val="22"/>
          <w:lang w:eastAsia="nl-NL"/>
        </w:rPr>
        <w:t>or</w:t>
      </w:r>
      <w:r w:rsidRPr="00355BE1">
        <w:rPr>
          <w:rFonts w:ascii="Arial" w:eastAsia="Times New Roman" w:hAnsi="Arial" w:cs="Arial"/>
          <w:color w:val="000000"/>
          <w:sz w:val="22"/>
          <w:szCs w:val="22"/>
          <w:lang w:eastAsia="nl-NL"/>
        </w:rPr>
        <w:t xml:space="preserve"> each alcohol prepare a negative control without substrate. In addition, prepare a blank containing a mixture of buffer and substrate without the cell extract.</w:t>
      </w:r>
    </w:p>
    <w:p w14:paraId="1C7E243F" w14:textId="77777777" w:rsidR="00782811" w:rsidRPr="00355BE1" w:rsidRDefault="00782811" w:rsidP="00782811">
      <w:pPr>
        <w:numPr>
          <w:ilvl w:val="2"/>
          <w:numId w:val="2"/>
        </w:numPr>
        <w:jc w:val="both"/>
        <w:outlineLvl w:val="0"/>
        <w:rPr>
          <w:rFonts w:ascii="Arial" w:hAnsi="Arial" w:cs="Arial"/>
          <w:sz w:val="22"/>
          <w:szCs w:val="22"/>
        </w:rPr>
      </w:pPr>
      <w:r w:rsidRPr="00355BE1">
        <w:rPr>
          <w:rFonts w:ascii="Arial" w:eastAsia="Times New Roman" w:hAnsi="Arial" w:cs="Arial"/>
          <w:color w:val="000000"/>
          <w:sz w:val="22"/>
          <w:szCs w:val="22"/>
          <w:lang w:eastAsia="nl-NL"/>
        </w:rPr>
        <w:t>CU Talent adds alcohol to wells</w:t>
      </w:r>
    </w:p>
    <w:p w14:paraId="2E413511" w14:textId="77777777" w:rsidR="002133A4" w:rsidRPr="00054122" w:rsidRDefault="001D1105" w:rsidP="00782811">
      <w:pPr>
        <w:numPr>
          <w:ilvl w:val="2"/>
          <w:numId w:val="2"/>
        </w:numPr>
        <w:jc w:val="both"/>
        <w:outlineLvl w:val="0"/>
        <w:rPr>
          <w:rFonts w:ascii="Arial" w:hAnsi="Arial" w:cs="Arial"/>
          <w:sz w:val="22"/>
          <w:szCs w:val="22"/>
        </w:rPr>
      </w:pPr>
      <w:r w:rsidRPr="00054122">
        <w:rPr>
          <w:rFonts w:ascii="Arial" w:hAnsi="Arial" w:cs="Arial"/>
          <w:sz w:val="22"/>
          <w:szCs w:val="22"/>
          <w:shd w:val="clear" w:color="auto" w:fill="FFFF00"/>
        </w:rPr>
        <w:t>(This steps should before 6.2.1)</w:t>
      </w:r>
      <w:r w:rsidRPr="00054122">
        <w:rPr>
          <w:rFonts w:ascii="Arial" w:hAnsi="Arial" w:cs="Arial"/>
          <w:sz w:val="22"/>
          <w:szCs w:val="22"/>
          <w:lang w:val="en-GB"/>
        </w:rPr>
        <w:t xml:space="preserve"> </w:t>
      </w:r>
      <w:r w:rsidR="00782811" w:rsidRPr="00054122">
        <w:rPr>
          <w:rFonts w:ascii="Arial" w:eastAsia="Times New Roman" w:hAnsi="Arial" w:cs="Arial"/>
          <w:color w:val="000000"/>
          <w:sz w:val="22"/>
          <w:szCs w:val="22"/>
          <w:lang w:eastAsia="nl-NL"/>
        </w:rPr>
        <w:t xml:space="preserve">CU </w:t>
      </w:r>
      <w:r w:rsidRPr="00054122">
        <w:rPr>
          <w:rFonts w:ascii="Arial" w:eastAsia="Times New Roman" w:hAnsi="Arial" w:cs="Arial"/>
          <w:color w:val="000000"/>
          <w:sz w:val="22"/>
          <w:szCs w:val="22"/>
          <w:lang w:eastAsia="nl-NL"/>
        </w:rPr>
        <w:t xml:space="preserve">Talent points out the scheme of the wells  </w:t>
      </w:r>
    </w:p>
    <w:p w14:paraId="169D9F26" w14:textId="77777777" w:rsidR="00782811" w:rsidRPr="00054122" w:rsidRDefault="001D1105" w:rsidP="00054122">
      <w:pPr>
        <w:ind w:left="2160"/>
        <w:jc w:val="both"/>
        <w:outlineLvl w:val="0"/>
        <w:rPr>
          <w:rFonts w:ascii="Arial" w:hAnsi="Arial" w:cs="Arial"/>
          <w:sz w:val="22"/>
          <w:szCs w:val="22"/>
        </w:rPr>
      </w:pPr>
      <w:r w:rsidRPr="00054122">
        <w:rPr>
          <w:rFonts w:ascii="Arial" w:eastAsia="Times New Roman" w:hAnsi="Arial" w:cs="Arial"/>
          <w:color w:val="000000"/>
          <w:sz w:val="22"/>
          <w:szCs w:val="22"/>
          <w:lang w:eastAsia="nl-NL"/>
        </w:rPr>
        <w:lastRenderedPageBreak/>
        <w:t>(</w:t>
      </w:r>
      <w:r w:rsidR="00782811" w:rsidRPr="00054122">
        <w:rPr>
          <w:rFonts w:ascii="Arial" w:eastAsia="Times New Roman" w:hAnsi="Arial" w:cs="Arial"/>
          <w:color w:val="000000"/>
          <w:sz w:val="22"/>
          <w:szCs w:val="22"/>
          <w:lang w:eastAsia="nl-NL"/>
        </w:rPr>
        <w:t>Editor, point out each one with the VO)</w:t>
      </w:r>
      <w:r w:rsidRPr="00054122">
        <w:rPr>
          <w:rFonts w:ascii="Arial" w:eastAsia="Times New Roman" w:hAnsi="Arial" w:cs="Arial"/>
          <w:color w:val="000000"/>
          <w:sz w:val="22"/>
          <w:szCs w:val="22"/>
          <w:lang w:eastAsia="nl-NL"/>
        </w:rPr>
        <w:t xml:space="preserve"> </w:t>
      </w:r>
      <w:r w:rsidRPr="00054122">
        <w:rPr>
          <w:rFonts w:ascii="Arial" w:eastAsia="Times New Roman" w:hAnsi="Arial" w:cs="Arial"/>
          <w:color w:val="000000"/>
          <w:sz w:val="22"/>
          <w:szCs w:val="22"/>
          <w:highlight w:val="lightGray"/>
          <w:lang w:eastAsia="nl-NL"/>
        </w:rPr>
        <w:t>(</w:t>
      </w:r>
      <w:r w:rsidR="00E5564D">
        <w:rPr>
          <w:rFonts w:ascii="Arial" w:eastAsia="Times New Roman" w:hAnsi="Arial" w:cs="Arial"/>
          <w:color w:val="000000"/>
          <w:sz w:val="22"/>
          <w:szCs w:val="22"/>
          <w:highlight w:val="lightGray"/>
          <w:lang w:eastAsia="nl-NL"/>
        </w:rPr>
        <w:t>Optional</w:t>
      </w:r>
      <w:r w:rsidRPr="00054122">
        <w:rPr>
          <w:rFonts w:ascii="Arial" w:eastAsia="Times New Roman" w:hAnsi="Arial" w:cs="Arial"/>
          <w:color w:val="000000"/>
          <w:sz w:val="22"/>
          <w:szCs w:val="22"/>
          <w:highlight w:val="lightGray"/>
          <w:lang w:eastAsia="nl-NL"/>
        </w:rPr>
        <w:t xml:space="preserve"> LAB MEDIA fig scheme Alcohol/aldehyde dehydrogenase activity assay)</w:t>
      </w:r>
    </w:p>
    <w:p w14:paraId="37EF43B4" w14:textId="77777777" w:rsidR="00782811" w:rsidRPr="00054122" w:rsidRDefault="00782811" w:rsidP="00782811">
      <w:pPr>
        <w:ind w:left="1080"/>
        <w:jc w:val="both"/>
        <w:outlineLvl w:val="0"/>
        <w:rPr>
          <w:rFonts w:ascii="Arial" w:hAnsi="Arial" w:cs="Arial"/>
          <w:b/>
          <w:sz w:val="22"/>
          <w:szCs w:val="22"/>
        </w:rPr>
      </w:pPr>
    </w:p>
    <w:p w14:paraId="7105347E"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hAnsi="Arial" w:cs="Arial"/>
          <w:sz w:val="22"/>
          <w:szCs w:val="22"/>
        </w:rPr>
        <w:t xml:space="preserve">Equilibrate the plate reader by heating the plate for 15 minutes at </w:t>
      </w:r>
      <w:r w:rsidRPr="00054122">
        <w:rPr>
          <w:rFonts w:ascii="Arial" w:hAnsi="Arial" w:cs="Arial"/>
          <w:bCs/>
          <w:sz w:val="22"/>
          <w:szCs w:val="22"/>
        </w:rPr>
        <w:t>37 ºC.  Add enough cell extract at a concentration of 5 mg/mL and include a no protein control.</w:t>
      </w:r>
    </w:p>
    <w:p w14:paraId="6FBBB963" w14:textId="6E752950" w:rsidR="00E5564D" w:rsidRPr="00764946" w:rsidRDefault="001D1105" w:rsidP="00782811">
      <w:pPr>
        <w:numPr>
          <w:ilvl w:val="2"/>
          <w:numId w:val="2"/>
        </w:numPr>
        <w:jc w:val="both"/>
        <w:outlineLvl w:val="0"/>
        <w:rPr>
          <w:rFonts w:ascii="Arial" w:hAnsi="Arial" w:cs="Arial"/>
          <w:strike/>
          <w:sz w:val="22"/>
          <w:szCs w:val="22"/>
        </w:rPr>
      </w:pPr>
      <w:r w:rsidRPr="00764946">
        <w:rPr>
          <w:rFonts w:ascii="Arial" w:hAnsi="Arial" w:cs="Arial"/>
          <w:bCs/>
          <w:strike/>
          <w:sz w:val="22"/>
          <w:szCs w:val="22"/>
        </w:rPr>
        <w:t>This steps can</w:t>
      </w:r>
      <w:r w:rsidR="00E5564D" w:rsidRPr="00764946">
        <w:rPr>
          <w:rFonts w:ascii="Arial" w:hAnsi="Arial" w:cs="Arial"/>
          <w:bCs/>
          <w:strike/>
          <w:sz w:val="22"/>
          <w:szCs w:val="22"/>
        </w:rPr>
        <w:t xml:space="preserve">’t </w:t>
      </w:r>
      <w:r w:rsidRPr="00764946">
        <w:rPr>
          <w:rFonts w:ascii="Arial" w:hAnsi="Arial" w:cs="Arial"/>
          <w:bCs/>
          <w:strike/>
          <w:sz w:val="22"/>
          <w:szCs w:val="22"/>
        </w:rPr>
        <w:t>be shown, because f</w:t>
      </w:r>
      <w:r w:rsidR="00EE3271" w:rsidRPr="00764946">
        <w:rPr>
          <w:rFonts w:ascii="Arial" w:hAnsi="Arial" w:cs="Arial"/>
          <w:bCs/>
          <w:strike/>
          <w:sz w:val="22"/>
          <w:szCs w:val="22"/>
        </w:rPr>
        <w:t xml:space="preserve">or </w:t>
      </w:r>
      <w:r w:rsidR="00E5564D" w:rsidRPr="00764946">
        <w:rPr>
          <w:rFonts w:ascii="Arial" w:hAnsi="Arial" w:cs="Arial"/>
          <w:bCs/>
          <w:strike/>
          <w:sz w:val="22"/>
          <w:szCs w:val="22"/>
        </w:rPr>
        <w:t xml:space="preserve">the </w:t>
      </w:r>
      <w:r w:rsidR="00EE3271" w:rsidRPr="00764946">
        <w:rPr>
          <w:rFonts w:ascii="Arial" w:hAnsi="Arial" w:cs="Arial"/>
          <w:bCs/>
          <w:strike/>
          <w:sz w:val="22"/>
          <w:szCs w:val="22"/>
        </w:rPr>
        <w:t xml:space="preserve">equilibration you heat the plate in the </w:t>
      </w:r>
    </w:p>
    <w:p w14:paraId="0FC3EF4C" w14:textId="77777777" w:rsidR="00782811" w:rsidRPr="00764946" w:rsidRDefault="00EE3271" w:rsidP="00054122">
      <w:pPr>
        <w:ind w:left="1639" w:firstLine="521"/>
        <w:jc w:val="both"/>
        <w:outlineLvl w:val="0"/>
        <w:rPr>
          <w:rFonts w:ascii="Arial" w:hAnsi="Arial" w:cs="Arial"/>
          <w:strike/>
          <w:sz w:val="22"/>
          <w:szCs w:val="22"/>
        </w:rPr>
      </w:pPr>
      <w:proofErr w:type="gramStart"/>
      <w:r w:rsidRPr="00764946">
        <w:rPr>
          <w:rFonts w:ascii="Arial" w:hAnsi="Arial" w:cs="Arial"/>
          <w:bCs/>
          <w:strike/>
          <w:sz w:val="22"/>
          <w:szCs w:val="22"/>
        </w:rPr>
        <w:t>machine</w:t>
      </w:r>
      <w:proofErr w:type="gramEnd"/>
      <w:r w:rsidRPr="00764946">
        <w:rPr>
          <w:rFonts w:ascii="Arial" w:hAnsi="Arial" w:cs="Arial"/>
          <w:bCs/>
          <w:strike/>
          <w:sz w:val="22"/>
          <w:szCs w:val="22"/>
        </w:rPr>
        <w:t>, you don’t remove anything.</w:t>
      </w:r>
    </w:p>
    <w:p w14:paraId="6ABFF27A" w14:textId="77777777" w:rsidR="00782811" w:rsidRPr="00054122" w:rsidRDefault="00782811" w:rsidP="00782811">
      <w:pPr>
        <w:numPr>
          <w:ilvl w:val="2"/>
          <w:numId w:val="2"/>
        </w:numPr>
        <w:jc w:val="both"/>
        <w:outlineLvl w:val="0"/>
        <w:rPr>
          <w:rFonts w:ascii="Arial" w:hAnsi="Arial" w:cs="Arial"/>
          <w:sz w:val="22"/>
          <w:szCs w:val="22"/>
        </w:rPr>
      </w:pPr>
      <w:r w:rsidRPr="00054122">
        <w:rPr>
          <w:rFonts w:ascii="Arial" w:hAnsi="Arial" w:cs="Arial"/>
          <w:bCs/>
          <w:sz w:val="22"/>
          <w:szCs w:val="22"/>
        </w:rPr>
        <w:t>CU Talent adds extract to the wells</w:t>
      </w:r>
    </w:p>
    <w:p w14:paraId="60C6112E" w14:textId="77777777" w:rsidR="00782811" w:rsidRPr="00054122" w:rsidRDefault="00782811" w:rsidP="00782811">
      <w:pPr>
        <w:ind w:left="1080"/>
        <w:jc w:val="both"/>
        <w:outlineLvl w:val="0"/>
        <w:rPr>
          <w:rFonts w:ascii="Arial" w:hAnsi="Arial" w:cs="Arial"/>
          <w:sz w:val="22"/>
          <w:szCs w:val="22"/>
        </w:rPr>
      </w:pPr>
    </w:p>
    <w:p w14:paraId="298DE9E7"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eastAsia="Times New Roman" w:hAnsi="Arial" w:cs="Arial"/>
          <w:color w:val="000000"/>
          <w:sz w:val="22"/>
          <w:szCs w:val="22"/>
          <w:lang w:eastAsia="nl-NL"/>
        </w:rPr>
        <w:t xml:space="preserve">Using a spectrophotometer, measure the </w:t>
      </w:r>
      <w:r w:rsidRPr="00054122">
        <w:rPr>
          <w:rFonts w:ascii="Arial" w:hAnsi="Arial" w:cs="Arial"/>
          <w:sz w:val="22"/>
          <w:szCs w:val="22"/>
        </w:rPr>
        <w:t xml:space="preserve">NADH production </w:t>
      </w:r>
      <w:r w:rsidRPr="00054122">
        <w:rPr>
          <w:rFonts w:ascii="Arial" w:eastAsia="Times New Roman" w:hAnsi="Arial" w:cs="Arial"/>
          <w:color w:val="000000"/>
          <w:sz w:val="22"/>
          <w:szCs w:val="22"/>
          <w:lang w:eastAsia="nl-NL"/>
        </w:rPr>
        <w:t xml:space="preserve">at a wavelength of 340 nm every 2-3 minutes for 1 hour at 37 </w:t>
      </w:r>
      <w:r w:rsidRPr="00054122">
        <w:rPr>
          <w:rFonts w:ascii="Arial" w:hAnsi="Arial" w:cs="Arial"/>
          <w:bCs/>
          <w:sz w:val="22"/>
          <w:szCs w:val="22"/>
        </w:rPr>
        <w:t>ºC</w:t>
      </w:r>
      <w:r w:rsidRPr="00054122">
        <w:rPr>
          <w:rFonts w:ascii="Arial" w:eastAsia="Times New Roman" w:hAnsi="Arial" w:cs="Arial"/>
          <w:color w:val="000000"/>
          <w:sz w:val="22"/>
          <w:szCs w:val="22"/>
          <w:lang w:eastAsia="nl-NL"/>
        </w:rPr>
        <w:t>.</w:t>
      </w:r>
    </w:p>
    <w:p w14:paraId="445314BD" w14:textId="64C8F457" w:rsidR="00764946" w:rsidRPr="00054122" w:rsidRDefault="00782811" w:rsidP="00764946">
      <w:pPr>
        <w:numPr>
          <w:ilvl w:val="2"/>
          <w:numId w:val="2"/>
        </w:numPr>
        <w:jc w:val="both"/>
        <w:outlineLvl w:val="0"/>
        <w:rPr>
          <w:rFonts w:ascii="Arial" w:eastAsia="Times New Roman" w:hAnsi="Arial" w:cs="Arial"/>
          <w:color w:val="000000"/>
          <w:sz w:val="22"/>
          <w:szCs w:val="22"/>
          <w:lang w:eastAsia="nl-NL"/>
        </w:rPr>
      </w:pPr>
      <w:r w:rsidRPr="00054122">
        <w:rPr>
          <w:rFonts w:ascii="Arial" w:eastAsia="Times New Roman" w:hAnsi="Arial" w:cs="Arial"/>
          <w:color w:val="000000"/>
          <w:sz w:val="22"/>
          <w:szCs w:val="22"/>
          <w:lang w:eastAsia="nl-NL"/>
        </w:rPr>
        <w:t xml:space="preserve">MED Talent places plate into spectrophotometer </w:t>
      </w:r>
    </w:p>
    <w:p w14:paraId="424F7DFD" w14:textId="624214BB" w:rsidR="00E5564D" w:rsidRPr="00054122" w:rsidRDefault="00E5564D" w:rsidP="00054122">
      <w:pPr>
        <w:ind w:left="1440" w:firstLine="720"/>
        <w:jc w:val="both"/>
        <w:outlineLvl w:val="0"/>
        <w:rPr>
          <w:rFonts w:ascii="Arial" w:eastAsia="Times New Roman" w:hAnsi="Arial" w:cs="Arial"/>
          <w:color w:val="000000"/>
          <w:sz w:val="22"/>
          <w:szCs w:val="22"/>
          <w:lang w:eastAsia="nl-NL"/>
        </w:rPr>
      </w:pPr>
    </w:p>
    <w:p w14:paraId="7EA118E4" w14:textId="77777777" w:rsidR="00E5564D" w:rsidRDefault="00054122" w:rsidP="00054122">
      <w:pPr>
        <w:ind w:left="1080" w:firstLine="360"/>
        <w:jc w:val="both"/>
        <w:outlineLvl w:val="0"/>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ab/>
      </w:r>
    </w:p>
    <w:p w14:paraId="3CC6D2AC" w14:textId="77777777" w:rsidR="00782811" w:rsidRPr="00054122" w:rsidRDefault="00782811" w:rsidP="00054122">
      <w:pPr>
        <w:ind w:left="1080" w:firstLine="360"/>
        <w:jc w:val="both"/>
        <w:outlineLvl w:val="0"/>
        <w:rPr>
          <w:rFonts w:ascii="Arial" w:hAnsi="Arial" w:cs="Arial"/>
          <w:sz w:val="22"/>
          <w:szCs w:val="22"/>
        </w:rPr>
      </w:pPr>
    </w:p>
    <w:p w14:paraId="328CF57D" w14:textId="77777777" w:rsidR="00782811" w:rsidRPr="00054122" w:rsidRDefault="00782811" w:rsidP="00782811">
      <w:pPr>
        <w:numPr>
          <w:ilvl w:val="0"/>
          <w:numId w:val="2"/>
        </w:numPr>
        <w:jc w:val="both"/>
        <w:outlineLvl w:val="0"/>
        <w:rPr>
          <w:rFonts w:ascii="Arial" w:hAnsi="Arial" w:cs="Arial"/>
          <w:b/>
          <w:sz w:val="22"/>
          <w:szCs w:val="22"/>
        </w:rPr>
      </w:pPr>
      <w:proofErr w:type="spellStart"/>
      <w:proofErr w:type="gramStart"/>
      <w:r w:rsidRPr="00054122">
        <w:rPr>
          <w:rFonts w:ascii="Arial" w:hAnsi="Arial" w:cs="Arial"/>
          <w:b/>
          <w:sz w:val="22"/>
          <w:szCs w:val="22"/>
        </w:rPr>
        <w:t>pCaiF</w:t>
      </w:r>
      <w:proofErr w:type="spellEnd"/>
      <w:proofErr w:type="gramEnd"/>
      <w:r w:rsidRPr="00054122">
        <w:rPr>
          <w:rFonts w:ascii="Arial" w:hAnsi="Arial" w:cs="Arial"/>
          <w:b/>
          <w:sz w:val="22"/>
          <w:szCs w:val="22"/>
        </w:rPr>
        <w:t xml:space="preserve"> Characterization and Tolerance Assay</w:t>
      </w:r>
    </w:p>
    <w:p w14:paraId="64B2908D" w14:textId="77777777" w:rsidR="00782811" w:rsidRPr="00054122" w:rsidRDefault="00782811" w:rsidP="00782811">
      <w:pPr>
        <w:ind w:left="720"/>
        <w:jc w:val="both"/>
        <w:outlineLvl w:val="0"/>
        <w:rPr>
          <w:rFonts w:ascii="Arial" w:hAnsi="Arial" w:cs="Arial"/>
          <w:sz w:val="22"/>
          <w:szCs w:val="22"/>
        </w:rPr>
      </w:pPr>
    </w:p>
    <w:p w14:paraId="316070C0"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hAnsi="Arial" w:cs="Arial"/>
          <w:sz w:val="22"/>
          <w:szCs w:val="22"/>
        </w:rPr>
        <w:t xml:space="preserve">To characterize </w:t>
      </w:r>
      <w:proofErr w:type="spellStart"/>
      <w:r w:rsidRPr="00054122">
        <w:rPr>
          <w:rFonts w:ascii="Arial" w:hAnsi="Arial" w:cs="Arial"/>
          <w:sz w:val="22"/>
          <w:szCs w:val="22"/>
        </w:rPr>
        <w:t>pCaiF</w:t>
      </w:r>
      <w:proofErr w:type="spellEnd"/>
      <w:r w:rsidRPr="00054122">
        <w:rPr>
          <w:rFonts w:ascii="Arial" w:hAnsi="Arial" w:cs="Arial"/>
          <w:sz w:val="22"/>
          <w:szCs w:val="22"/>
        </w:rPr>
        <w:t xml:space="preserve">, after growing cells carrying </w:t>
      </w:r>
      <w:proofErr w:type="spellStart"/>
      <w:r w:rsidRPr="00054122">
        <w:rPr>
          <w:rFonts w:ascii="Arial" w:hAnsi="Arial" w:cs="Arial"/>
          <w:sz w:val="22"/>
          <w:szCs w:val="22"/>
        </w:rPr>
        <w:t>pCaiF</w:t>
      </w:r>
      <w:proofErr w:type="spellEnd"/>
      <w:r w:rsidRPr="00054122">
        <w:rPr>
          <w:rFonts w:ascii="Arial" w:hAnsi="Arial" w:cs="Arial"/>
          <w:sz w:val="22"/>
          <w:szCs w:val="22"/>
        </w:rPr>
        <w:t xml:space="preserve">-GFP and cells carrying only the promoter, load a 96 well plate with </w:t>
      </w:r>
      <w:r w:rsidRPr="00054122">
        <w:rPr>
          <w:rFonts w:ascii="Arial" w:eastAsia="Times New Roman" w:hAnsi="Arial" w:cs="Arial"/>
          <w:color w:val="000000"/>
          <w:sz w:val="22"/>
          <w:szCs w:val="22"/>
          <w:lang w:eastAsia="nl-NL"/>
        </w:rPr>
        <w:t xml:space="preserve">100 μL </w:t>
      </w:r>
      <w:r w:rsidRPr="00054122">
        <w:rPr>
          <w:rFonts w:ascii="Arial" w:eastAsia="SimSun" w:hAnsi="Arial" w:cs="Arial"/>
          <w:bCs/>
          <w:sz w:val="22"/>
          <w:szCs w:val="22"/>
        </w:rPr>
        <w:t xml:space="preserve">of fresh M9 medium containing the desired amount of carbon source for testing in </w:t>
      </w:r>
      <w:r w:rsidRPr="00054122">
        <w:rPr>
          <w:rFonts w:ascii="Arial" w:eastAsia="Times New Roman" w:hAnsi="Arial" w:cs="Arial"/>
          <w:color w:val="000000"/>
          <w:sz w:val="22"/>
          <w:szCs w:val="22"/>
          <w:lang w:eastAsia="nl-NL"/>
        </w:rPr>
        <w:t>each well. Perform triplicate experiments for statistical evaluation and add the respective negative controls.</w:t>
      </w:r>
    </w:p>
    <w:p w14:paraId="5BD2556F" w14:textId="77777777" w:rsidR="00782811" w:rsidRPr="00054122" w:rsidRDefault="00782811" w:rsidP="00782811">
      <w:pPr>
        <w:numPr>
          <w:ilvl w:val="2"/>
          <w:numId w:val="2"/>
        </w:numPr>
        <w:jc w:val="both"/>
        <w:outlineLvl w:val="0"/>
        <w:rPr>
          <w:rFonts w:ascii="Arial" w:hAnsi="Arial" w:cs="Arial"/>
          <w:sz w:val="22"/>
          <w:szCs w:val="22"/>
        </w:rPr>
      </w:pPr>
      <w:r w:rsidRPr="00054122">
        <w:rPr>
          <w:rFonts w:ascii="Arial" w:hAnsi="Arial" w:cs="Arial"/>
          <w:sz w:val="22"/>
          <w:szCs w:val="22"/>
        </w:rPr>
        <w:t>MED Talent approaches bench with cell cultures and places them down (on ice)</w:t>
      </w:r>
    </w:p>
    <w:p w14:paraId="2F245B71" w14:textId="77777777" w:rsidR="00782811" w:rsidRPr="00054122" w:rsidRDefault="00782811" w:rsidP="00782811">
      <w:pPr>
        <w:numPr>
          <w:ilvl w:val="2"/>
          <w:numId w:val="2"/>
        </w:numPr>
        <w:jc w:val="both"/>
        <w:outlineLvl w:val="0"/>
        <w:rPr>
          <w:rFonts w:ascii="Arial" w:hAnsi="Arial" w:cs="Arial"/>
          <w:sz w:val="22"/>
          <w:szCs w:val="22"/>
        </w:rPr>
      </w:pPr>
      <w:r w:rsidRPr="00054122">
        <w:rPr>
          <w:rFonts w:ascii="Arial" w:hAnsi="Arial" w:cs="Arial"/>
          <w:sz w:val="22"/>
          <w:szCs w:val="22"/>
        </w:rPr>
        <w:t>CU talent adds M9 to wells of plate</w:t>
      </w:r>
    </w:p>
    <w:p w14:paraId="20D4C8E8" w14:textId="77777777" w:rsidR="00782811" w:rsidRPr="00054122" w:rsidRDefault="00782811" w:rsidP="00782811">
      <w:pPr>
        <w:ind w:left="1080"/>
        <w:jc w:val="both"/>
        <w:outlineLvl w:val="0"/>
        <w:rPr>
          <w:rFonts w:ascii="Arial" w:hAnsi="Arial" w:cs="Arial"/>
          <w:sz w:val="22"/>
          <w:szCs w:val="22"/>
        </w:rPr>
      </w:pPr>
    </w:p>
    <w:p w14:paraId="1E2C315E"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eastAsia="Times New Roman" w:hAnsi="Arial" w:cs="Arial"/>
          <w:color w:val="000000"/>
          <w:sz w:val="22"/>
          <w:szCs w:val="22"/>
          <w:lang w:eastAsia="nl-NL"/>
        </w:rPr>
        <w:t xml:space="preserve">Add 5 </w:t>
      </w:r>
      <w:proofErr w:type="spellStart"/>
      <w:r w:rsidRPr="00054122">
        <w:rPr>
          <w:rFonts w:ascii="Arial" w:eastAsia="Times New Roman" w:hAnsi="Arial" w:cs="Arial"/>
          <w:color w:val="000000"/>
          <w:sz w:val="22"/>
          <w:szCs w:val="22"/>
          <w:lang w:eastAsia="nl-NL"/>
        </w:rPr>
        <w:t>ul</w:t>
      </w:r>
      <w:proofErr w:type="spellEnd"/>
      <w:r w:rsidRPr="00054122">
        <w:rPr>
          <w:rFonts w:ascii="Arial" w:eastAsia="Times New Roman" w:hAnsi="Arial" w:cs="Arial"/>
          <w:color w:val="000000"/>
          <w:sz w:val="22"/>
          <w:szCs w:val="22"/>
          <w:lang w:eastAsia="nl-NL"/>
        </w:rPr>
        <w:t xml:space="preserve"> of overnight culture to each well.  Using a plate reader, measure the </w:t>
      </w:r>
      <w:r w:rsidRPr="00054122">
        <w:rPr>
          <w:rFonts w:ascii="Arial" w:hAnsi="Arial" w:cs="Arial"/>
          <w:color w:val="000000"/>
          <w:sz w:val="22"/>
          <w:szCs w:val="22"/>
          <w:lang w:eastAsia="nl-NL"/>
        </w:rPr>
        <w:t xml:space="preserve">growth curve at </w:t>
      </w:r>
      <w:r w:rsidRPr="00054122">
        <w:rPr>
          <w:rFonts w:ascii="Arial" w:hAnsi="Arial" w:cs="Arial"/>
          <w:bCs/>
          <w:sz w:val="22"/>
          <w:szCs w:val="22"/>
        </w:rPr>
        <w:t>OD</w:t>
      </w:r>
      <w:r w:rsidRPr="00054122">
        <w:rPr>
          <w:rFonts w:ascii="Arial" w:hAnsi="Arial" w:cs="Arial"/>
          <w:bCs/>
          <w:sz w:val="22"/>
          <w:szCs w:val="22"/>
          <w:vertAlign w:val="subscript"/>
        </w:rPr>
        <w:t>600</w:t>
      </w:r>
      <w:r w:rsidRPr="00054122">
        <w:rPr>
          <w:rFonts w:ascii="Arial" w:hAnsi="Arial" w:cs="Arial"/>
          <w:bCs/>
          <w:sz w:val="22"/>
          <w:szCs w:val="22"/>
        </w:rPr>
        <w:t xml:space="preserve"> and</w:t>
      </w:r>
      <w:r w:rsidRPr="00054122">
        <w:rPr>
          <w:rFonts w:ascii="Arial" w:eastAsia="Times New Roman" w:hAnsi="Arial" w:cs="Arial"/>
          <w:color w:val="000000"/>
          <w:sz w:val="22"/>
          <w:szCs w:val="22"/>
          <w:lang w:eastAsia="nl-NL"/>
        </w:rPr>
        <w:t xml:space="preserve"> </w:t>
      </w:r>
      <w:r w:rsidRPr="00054122">
        <w:rPr>
          <w:rFonts w:ascii="Arial" w:hAnsi="Arial" w:cs="Arial"/>
          <w:color w:val="000000"/>
          <w:sz w:val="22"/>
          <w:szCs w:val="22"/>
          <w:lang w:eastAsia="nl-NL"/>
        </w:rPr>
        <w:t xml:space="preserve">GFP fluorescence (TEXT: </w:t>
      </w:r>
      <w:r w:rsidRPr="00054122">
        <w:rPr>
          <w:rFonts w:ascii="Arial" w:hAnsi="Arial" w:cs="Arial"/>
          <w:bCs/>
          <w:sz w:val="22"/>
          <w:szCs w:val="22"/>
        </w:rPr>
        <w:t>485 nm excitation and 520 emission) every 10 minutes for 18 hours while keeping the samples at</w:t>
      </w:r>
      <w:r w:rsidRPr="00054122">
        <w:rPr>
          <w:rFonts w:ascii="Arial" w:eastAsia="Times New Roman" w:hAnsi="Arial" w:cs="Arial"/>
          <w:color w:val="000000"/>
          <w:sz w:val="22"/>
          <w:szCs w:val="22"/>
          <w:lang w:eastAsia="nl-NL"/>
        </w:rPr>
        <w:t xml:space="preserve"> 37</w:t>
      </w:r>
      <w:r w:rsidRPr="00054122">
        <w:rPr>
          <w:rFonts w:ascii="Arial" w:hAnsi="Arial" w:cs="Arial"/>
          <w:bCs/>
          <w:sz w:val="22"/>
          <w:szCs w:val="22"/>
        </w:rPr>
        <w:t xml:space="preserve">ºC </w:t>
      </w:r>
      <w:r w:rsidRPr="00054122">
        <w:rPr>
          <w:rFonts w:ascii="Arial" w:hAnsi="Arial" w:cs="Arial"/>
          <w:color w:val="000000"/>
          <w:sz w:val="22"/>
          <w:szCs w:val="22"/>
          <w:lang w:eastAsia="nl-NL"/>
        </w:rPr>
        <w:t>with constant shaking</w:t>
      </w:r>
      <w:r w:rsidRPr="00054122">
        <w:rPr>
          <w:rFonts w:ascii="Arial" w:eastAsia="Times New Roman" w:hAnsi="Arial" w:cs="Arial"/>
          <w:color w:val="000000"/>
          <w:sz w:val="22"/>
          <w:szCs w:val="22"/>
          <w:lang w:eastAsia="nl-NL"/>
        </w:rPr>
        <w:t>.</w:t>
      </w:r>
    </w:p>
    <w:p w14:paraId="206EA8C2" w14:textId="77777777" w:rsidR="00115A9B" w:rsidRPr="00115A9B" w:rsidRDefault="00782811" w:rsidP="00782811">
      <w:pPr>
        <w:numPr>
          <w:ilvl w:val="2"/>
          <w:numId w:val="2"/>
        </w:numPr>
        <w:jc w:val="both"/>
        <w:outlineLvl w:val="0"/>
        <w:rPr>
          <w:rFonts w:ascii="Arial" w:hAnsi="Arial" w:cs="Arial"/>
          <w:sz w:val="22"/>
          <w:szCs w:val="22"/>
        </w:rPr>
      </w:pPr>
      <w:r w:rsidRPr="00054122">
        <w:rPr>
          <w:rFonts w:ascii="Arial" w:hAnsi="Arial" w:cs="Arial"/>
          <w:sz w:val="22"/>
          <w:szCs w:val="22"/>
        </w:rPr>
        <w:t>CU Talent adds overnight culture to each well</w:t>
      </w:r>
      <w:r w:rsidR="007A52FF" w:rsidRPr="00054122">
        <w:rPr>
          <w:rFonts w:ascii="Arial" w:hAnsi="Arial" w:cs="Arial"/>
          <w:sz w:val="22"/>
          <w:szCs w:val="22"/>
        </w:rPr>
        <w:t>. T</w:t>
      </w:r>
      <w:r w:rsidR="007A52FF" w:rsidRPr="00054122">
        <w:rPr>
          <w:rFonts w:ascii="Arial" w:eastAsia="Times New Roman" w:hAnsi="Arial" w:cs="Arial"/>
          <w:color w:val="000000"/>
          <w:sz w:val="22"/>
          <w:szCs w:val="22"/>
          <w:lang w:eastAsia="nl-NL"/>
        </w:rPr>
        <w:t xml:space="preserve">he scheme of the wells lay on </w:t>
      </w:r>
    </w:p>
    <w:p w14:paraId="504CEA80" w14:textId="77777777" w:rsidR="00782811" w:rsidRPr="00054122" w:rsidRDefault="007A52FF" w:rsidP="00115A9B">
      <w:pPr>
        <w:ind w:left="1639" w:firstLine="521"/>
        <w:jc w:val="both"/>
        <w:outlineLvl w:val="0"/>
        <w:rPr>
          <w:rFonts w:ascii="Arial" w:hAnsi="Arial" w:cs="Arial"/>
          <w:sz w:val="22"/>
          <w:szCs w:val="22"/>
        </w:rPr>
      </w:pPr>
      <w:proofErr w:type="gramStart"/>
      <w:r w:rsidRPr="00054122">
        <w:rPr>
          <w:rFonts w:ascii="Arial" w:eastAsia="Times New Roman" w:hAnsi="Arial" w:cs="Arial"/>
          <w:color w:val="000000"/>
          <w:sz w:val="22"/>
          <w:szCs w:val="22"/>
          <w:lang w:eastAsia="nl-NL"/>
        </w:rPr>
        <w:t>the</w:t>
      </w:r>
      <w:proofErr w:type="gramEnd"/>
      <w:r w:rsidRPr="00054122">
        <w:rPr>
          <w:rFonts w:ascii="Arial" w:eastAsia="Times New Roman" w:hAnsi="Arial" w:cs="Arial"/>
          <w:color w:val="000000"/>
          <w:sz w:val="22"/>
          <w:szCs w:val="22"/>
          <w:lang w:eastAsia="nl-NL"/>
        </w:rPr>
        <w:t xml:space="preserve"> bench </w:t>
      </w:r>
      <w:r w:rsidRPr="00054122">
        <w:rPr>
          <w:rFonts w:ascii="Arial" w:eastAsia="Times New Roman" w:hAnsi="Arial" w:cs="Arial"/>
          <w:color w:val="000000"/>
          <w:sz w:val="22"/>
          <w:szCs w:val="22"/>
          <w:highlight w:val="lightGray"/>
          <w:lang w:eastAsia="nl-NL"/>
        </w:rPr>
        <w:t>(</w:t>
      </w:r>
      <w:r w:rsidR="00E5564D" w:rsidRPr="00054122">
        <w:rPr>
          <w:rFonts w:ascii="Arial" w:eastAsia="Times New Roman" w:hAnsi="Arial" w:cs="Arial"/>
          <w:color w:val="000000"/>
          <w:sz w:val="22"/>
          <w:szCs w:val="22"/>
          <w:highlight w:val="lightGray"/>
          <w:lang w:eastAsia="nl-NL"/>
        </w:rPr>
        <w:t>Optional</w:t>
      </w:r>
      <w:r w:rsidRPr="00054122">
        <w:rPr>
          <w:rFonts w:ascii="Arial" w:eastAsia="Times New Roman" w:hAnsi="Arial" w:cs="Arial"/>
          <w:color w:val="000000"/>
          <w:sz w:val="22"/>
          <w:szCs w:val="22"/>
          <w:highlight w:val="lightGray"/>
          <w:lang w:eastAsia="nl-NL"/>
        </w:rPr>
        <w:t xml:space="preserve"> LAB MEDIA fig scheme </w:t>
      </w:r>
      <w:proofErr w:type="spellStart"/>
      <w:r w:rsidRPr="00054122">
        <w:rPr>
          <w:rFonts w:ascii="Arial" w:eastAsia="Times New Roman" w:hAnsi="Arial" w:cs="Arial"/>
          <w:color w:val="000000"/>
          <w:sz w:val="22"/>
          <w:szCs w:val="22"/>
          <w:highlight w:val="lightGray"/>
          <w:lang w:eastAsia="nl-NL"/>
        </w:rPr>
        <w:t>pCaif</w:t>
      </w:r>
      <w:proofErr w:type="spellEnd"/>
      <w:r w:rsidRPr="00054122">
        <w:rPr>
          <w:rFonts w:ascii="Arial" w:eastAsia="Times New Roman" w:hAnsi="Arial" w:cs="Arial"/>
          <w:color w:val="000000"/>
          <w:sz w:val="22"/>
          <w:szCs w:val="22"/>
          <w:highlight w:val="lightGray"/>
          <w:lang w:eastAsia="nl-NL"/>
        </w:rPr>
        <w:t xml:space="preserve"> Characterization</w:t>
      </w:r>
      <w:r w:rsidRPr="00054122">
        <w:rPr>
          <w:rFonts w:ascii="Arial" w:eastAsia="Times New Roman" w:hAnsi="Arial" w:cs="Arial"/>
          <w:color w:val="000000"/>
          <w:sz w:val="22"/>
          <w:szCs w:val="22"/>
          <w:lang w:eastAsia="nl-NL"/>
        </w:rPr>
        <w:t>)</w:t>
      </w:r>
    </w:p>
    <w:p w14:paraId="31CD0A0A" w14:textId="77777777" w:rsidR="00E5564D" w:rsidRPr="00054122" w:rsidRDefault="00782811" w:rsidP="00782811">
      <w:pPr>
        <w:numPr>
          <w:ilvl w:val="2"/>
          <w:numId w:val="2"/>
        </w:numPr>
        <w:jc w:val="both"/>
        <w:outlineLvl w:val="0"/>
        <w:rPr>
          <w:rFonts w:ascii="Arial" w:hAnsi="Arial" w:cs="Arial"/>
          <w:sz w:val="22"/>
          <w:szCs w:val="22"/>
        </w:rPr>
      </w:pPr>
      <w:r w:rsidRPr="00054122">
        <w:rPr>
          <w:rFonts w:ascii="Arial" w:hAnsi="Arial" w:cs="Arial"/>
          <w:sz w:val="22"/>
          <w:szCs w:val="22"/>
        </w:rPr>
        <w:t xml:space="preserve">MED Talent places plate into plate reader </w:t>
      </w:r>
      <w:r w:rsidR="001D1105" w:rsidRPr="00054122">
        <w:rPr>
          <w:rFonts w:ascii="Arial" w:eastAsia="Times New Roman" w:hAnsi="Arial" w:cs="Arial"/>
          <w:color w:val="000000"/>
          <w:sz w:val="22"/>
          <w:szCs w:val="22"/>
          <w:highlight w:val="yellow"/>
          <w:lang w:eastAsia="nl-NL"/>
        </w:rPr>
        <w:t xml:space="preserve">(= same as step 6.4.1, settings are </w:t>
      </w:r>
    </w:p>
    <w:p w14:paraId="2206FDCC" w14:textId="7C40E6E3" w:rsidR="00782811" w:rsidRPr="00054122" w:rsidRDefault="001D1105" w:rsidP="00054122">
      <w:pPr>
        <w:ind w:left="1639" w:firstLine="521"/>
        <w:jc w:val="both"/>
        <w:outlineLvl w:val="0"/>
        <w:rPr>
          <w:rFonts w:ascii="Arial" w:hAnsi="Arial" w:cs="Arial"/>
          <w:sz w:val="22"/>
          <w:szCs w:val="22"/>
        </w:rPr>
      </w:pPr>
      <w:proofErr w:type="gramStart"/>
      <w:r w:rsidRPr="00054122">
        <w:rPr>
          <w:rFonts w:ascii="Arial" w:eastAsia="Times New Roman" w:hAnsi="Arial" w:cs="Arial"/>
          <w:color w:val="000000"/>
          <w:sz w:val="22"/>
          <w:szCs w:val="22"/>
          <w:highlight w:val="yellow"/>
          <w:lang w:eastAsia="nl-NL"/>
        </w:rPr>
        <w:t>already</w:t>
      </w:r>
      <w:proofErr w:type="gramEnd"/>
      <w:r w:rsidRPr="00054122">
        <w:rPr>
          <w:rFonts w:ascii="Arial" w:eastAsia="Times New Roman" w:hAnsi="Arial" w:cs="Arial"/>
          <w:color w:val="000000"/>
          <w:sz w:val="22"/>
          <w:szCs w:val="22"/>
          <w:highlight w:val="yellow"/>
          <w:lang w:eastAsia="nl-NL"/>
        </w:rPr>
        <w:t xml:space="preserve"> set, you can’t see this</w:t>
      </w:r>
    </w:p>
    <w:p w14:paraId="01433EA0" w14:textId="7E12762A" w:rsidR="00782811" w:rsidRPr="00054122" w:rsidRDefault="007A52FF" w:rsidP="00782811">
      <w:pPr>
        <w:numPr>
          <w:ilvl w:val="2"/>
          <w:numId w:val="2"/>
        </w:numPr>
        <w:jc w:val="both"/>
        <w:outlineLvl w:val="0"/>
        <w:rPr>
          <w:rFonts w:ascii="Arial" w:hAnsi="Arial" w:cs="Arial"/>
          <w:sz w:val="22"/>
          <w:szCs w:val="22"/>
        </w:rPr>
      </w:pPr>
      <w:r w:rsidRPr="00054122">
        <w:rPr>
          <w:rFonts w:ascii="Arial" w:hAnsi="Arial" w:cs="Arial"/>
          <w:bCs/>
          <w:sz w:val="22"/>
          <w:szCs w:val="22"/>
          <w:highlight w:val="yellow"/>
        </w:rPr>
        <w:t>This step can</w:t>
      </w:r>
      <w:r w:rsidR="0099229C">
        <w:rPr>
          <w:rFonts w:ascii="Arial" w:hAnsi="Arial" w:cs="Arial"/>
          <w:bCs/>
          <w:sz w:val="22"/>
          <w:szCs w:val="22"/>
          <w:highlight w:val="yellow"/>
        </w:rPr>
        <w:t>’t</w:t>
      </w:r>
      <w:r w:rsidRPr="00054122">
        <w:rPr>
          <w:rFonts w:ascii="Arial" w:hAnsi="Arial" w:cs="Arial"/>
          <w:bCs/>
          <w:sz w:val="22"/>
          <w:szCs w:val="22"/>
          <w:highlight w:val="yellow"/>
        </w:rPr>
        <w:t xml:space="preserve"> be shown, because the plate reader is also the incubator/shaker.</w:t>
      </w:r>
      <w:r w:rsidRPr="00054122">
        <w:rPr>
          <w:rFonts w:ascii="Arial" w:hAnsi="Arial" w:cs="Arial"/>
          <w:bCs/>
          <w:sz w:val="22"/>
          <w:szCs w:val="22"/>
        </w:rPr>
        <w:t xml:space="preserve"> </w:t>
      </w:r>
    </w:p>
    <w:p w14:paraId="0BC6267E" w14:textId="77777777" w:rsidR="00782811" w:rsidRPr="00054122" w:rsidRDefault="00782811" w:rsidP="00782811">
      <w:pPr>
        <w:ind w:left="1080"/>
        <w:jc w:val="both"/>
        <w:outlineLvl w:val="0"/>
        <w:rPr>
          <w:rFonts w:ascii="Arial" w:hAnsi="Arial" w:cs="Arial"/>
          <w:sz w:val="22"/>
          <w:szCs w:val="22"/>
        </w:rPr>
      </w:pPr>
    </w:p>
    <w:p w14:paraId="4BBF6340"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eastAsia="Times New Roman" w:hAnsi="Arial" w:cs="Arial"/>
          <w:color w:val="000000"/>
          <w:sz w:val="22"/>
          <w:szCs w:val="22"/>
          <w:lang w:eastAsia="nl-NL"/>
        </w:rPr>
        <w:t xml:space="preserve">To perform a tolerance assay, begin with diluted cultures of E. coli cells expressing the </w:t>
      </w:r>
      <w:proofErr w:type="spellStart"/>
      <w:r w:rsidRPr="00054122">
        <w:rPr>
          <w:rFonts w:ascii="Arial" w:eastAsia="Times New Roman" w:hAnsi="Arial" w:cs="Arial"/>
          <w:color w:val="000000"/>
          <w:sz w:val="22"/>
          <w:szCs w:val="22"/>
          <w:lang w:eastAsia="nl-NL"/>
        </w:rPr>
        <w:t>PhPFD</w:t>
      </w:r>
      <w:proofErr w:type="spellEnd"/>
      <w:r w:rsidRPr="00054122">
        <w:rPr>
          <w:rFonts w:ascii="Arial" w:eastAsia="Times New Roman" w:hAnsi="Arial" w:cs="Arial"/>
          <w:color w:val="000000"/>
          <w:sz w:val="22"/>
          <w:szCs w:val="22"/>
          <w:lang w:eastAsia="nl-NL"/>
        </w:rPr>
        <w:t xml:space="preserve"> </w:t>
      </w:r>
      <w:r w:rsidRPr="00054122">
        <w:rPr>
          <w:rFonts w:ascii="Arial" w:eastAsia="Times New Roman" w:hAnsi="Arial" w:cs="Arial"/>
          <w:color w:val="000000"/>
          <w:sz w:val="22"/>
          <w:szCs w:val="22"/>
          <w:lang w:eastAsia="nl-NL"/>
        </w:rPr>
        <w:sym w:font="Symbol" w:char="F061"/>
      </w:r>
      <w:r w:rsidRPr="00054122">
        <w:rPr>
          <w:rFonts w:ascii="Arial" w:eastAsia="Times New Roman" w:hAnsi="Arial" w:cs="Arial"/>
          <w:color w:val="000000"/>
          <w:sz w:val="22"/>
          <w:szCs w:val="22"/>
          <w:lang w:eastAsia="nl-NL"/>
        </w:rPr>
        <w:t xml:space="preserve"> and </w:t>
      </w:r>
      <w:r w:rsidRPr="00054122">
        <w:rPr>
          <w:rFonts w:ascii="Arial" w:eastAsia="Times New Roman" w:hAnsi="Arial" w:cs="Arial"/>
          <w:color w:val="000000"/>
          <w:sz w:val="22"/>
          <w:szCs w:val="22"/>
          <w:lang w:eastAsia="nl-NL"/>
        </w:rPr>
        <w:sym w:font="Symbol" w:char="F062"/>
      </w:r>
      <w:r w:rsidRPr="00054122">
        <w:rPr>
          <w:rFonts w:ascii="Arial" w:eastAsia="Times New Roman" w:hAnsi="Arial" w:cs="Arial"/>
          <w:color w:val="000000"/>
          <w:sz w:val="22"/>
          <w:szCs w:val="22"/>
          <w:lang w:eastAsia="nl-NL"/>
        </w:rPr>
        <w:t xml:space="preserve"> genes and cells expressing the </w:t>
      </w:r>
      <w:proofErr w:type="spellStart"/>
      <w:r w:rsidRPr="00054122">
        <w:rPr>
          <w:rFonts w:ascii="Arial" w:eastAsia="Times New Roman" w:hAnsi="Arial" w:cs="Arial"/>
          <w:color w:val="000000"/>
          <w:sz w:val="22"/>
          <w:szCs w:val="22"/>
          <w:lang w:eastAsia="nl-NL"/>
        </w:rPr>
        <w:t>ladA</w:t>
      </w:r>
      <w:proofErr w:type="spellEnd"/>
      <w:r w:rsidRPr="00054122">
        <w:rPr>
          <w:rFonts w:ascii="Arial" w:eastAsia="Times New Roman" w:hAnsi="Arial" w:cs="Arial"/>
          <w:color w:val="000000"/>
          <w:sz w:val="22"/>
          <w:szCs w:val="22"/>
          <w:lang w:eastAsia="nl-NL"/>
        </w:rPr>
        <w:t xml:space="preserve"> gene.  </w:t>
      </w:r>
    </w:p>
    <w:p w14:paraId="084F6B6D" w14:textId="77777777" w:rsidR="00782811" w:rsidRPr="00054122" w:rsidRDefault="00782811" w:rsidP="00782811">
      <w:pPr>
        <w:numPr>
          <w:ilvl w:val="2"/>
          <w:numId w:val="2"/>
        </w:numPr>
        <w:jc w:val="both"/>
        <w:outlineLvl w:val="0"/>
        <w:rPr>
          <w:rFonts w:ascii="Arial" w:hAnsi="Arial" w:cs="Arial"/>
          <w:sz w:val="22"/>
          <w:szCs w:val="22"/>
        </w:rPr>
      </w:pPr>
      <w:r w:rsidRPr="00054122">
        <w:rPr>
          <w:rFonts w:ascii="Arial" w:eastAsia="Times New Roman" w:hAnsi="Arial" w:cs="Arial"/>
          <w:color w:val="000000"/>
          <w:sz w:val="22"/>
          <w:szCs w:val="22"/>
          <w:lang w:eastAsia="nl-NL"/>
        </w:rPr>
        <w:t>CU Diluted cultures labeled and on the bench</w:t>
      </w:r>
    </w:p>
    <w:p w14:paraId="69D8F63C" w14:textId="77777777" w:rsidR="00782811" w:rsidRPr="00054122" w:rsidRDefault="00782811" w:rsidP="00782811">
      <w:pPr>
        <w:ind w:left="1080"/>
        <w:jc w:val="both"/>
        <w:outlineLvl w:val="0"/>
        <w:rPr>
          <w:rFonts w:ascii="Arial" w:hAnsi="Arial" w:cs="Arial"/>
          <w:sz w:val="22"/>
          <w:szCs w:val="22"/>
        </w:rPr>
      </w:pPr>
    </w:p>
    <w:p w14:paraId="436B3A22"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hAnsi="Arial" w:cs="Arial"/>
          <w:sz w:val="22"/>
          <w:szCs w:val="22"/>
        </w:rPr>
        <w:t xml:space="preserve">Load a 96 well plate with 180 µL of M9 medium containing antibiotics and the proper concentrations of a toxic compound, such as </w:t>
      </w:r>
      <w:r w:rsidRPr="00054122">
        <w:rPr>
          <w:rFonts w:ascii="Arial" w:hAnsi="Arial" w:cs="Arial"/>
          <w:i/>
          <w:sz w:val="22"/>
          <w:szCs w:val="22"/>
        </w:rPr>
        <w:t>n</w:t>
      </w:r>
      <w:r w:rsidRPr="00054122">
        <w:rPr>
          <w:rFonts w:ascii="Arial" w:hAnsi="Arial" w:cs="Arial"/>
          <w:sz w:val="22"/>
          <w:szCs w:val="22"/>
        </w:rPr>
        <w:t>-hexane in triplicate. Because alkane-water mixtures could lead to two-phase systems it is essential to have appropriate controls on the plate (e.g. different strains with blanks).</w:t>
      </w:r>
    </w:p>
    <w:p w14:paraId="03A1F822" w14:textId="77777777" w:rsidR="00782811" w:rsidRPr="00054122" w:rsidRDefault="00782811" w:rsidP="00782811">
      <w:pPr>
        <w:numPr>
          <w:ilvl w:val="2"/>
          <w:numId w:val="2"/>
        </w:numPr>
        <w:jc w:val="both"/>
        <w:outlineLvl w:val="0"/>
        <w:rPr>
          <w:rFonts w:ascii="Arial" w:hAnsi="Arial" w:cs="Arial"/>
          <w:sz w:val="22"/>
          <w:szCs w:val="22"/>
        </w:rPr>
      </w:pPr>
      <w:r w:rsidRPr="00054122">
        <w:rPr>
          <w:rFonts w:ascii="Arial" w:hAnsi="Arial" w:cs="Arial"/>
          <w:sz w:val="22"/>
          <w:szCs w:val="22"/>
        </w:rPr>
        <w:t xml:space="preserve">CU Talent under hood adds n-hexane to wells of plate - n-hexane visible and labeled - </w:t>
      </w:r>
      <w:proofErr w:type="gramStart"/>
      <w:r w:rsidRPr="00054122">
        <w:rPr>
          <w:rFonts w:ascii="Arial" w:hAnsi="Arial" w:cs="Arial"/>
          <w:sz w:val="22"/>
          <w:szCs w:val="22"/>
        </w:rPr>
        <w:t>videographer,</w:t>
      </w:r>
      <w:proofErr w:type="gramEnd"/>
      <w:r w:rsidRPr="00054122">
        <w:rPr>
          <w:rFonts w:ascii="Arial" w:hAnsi="Arial" w:cs="Arial"/>
          <w:sz w:val="22"/>
          <w:szCs w:val="22"/>
        </w:rPr>
        <w:t xml:space="preserve"> get enough footage for this VO</w:t>
      </w:r>
      <w:r w:rsidR="007A52FF" w:rsidRPr="00054122">
        <w:rPr>
          <w:rFonts w:ascii="Arial" w:hAnsi="Arial" w:cs="Arial"/>
          <w:sz w:val="22"/>
          <w:szCs w:val="22"/>
        </w:rPr>
        <w:t>.</w:t>
      </w:r>
      <w:r w:rsidR="007A52FF" w:rsidRPr="00054122">
        <w:rPr>
          <w:rFonts w:ascii="Arial" w:hAnsi="Arial" w:cs="Arial"/>
          <w:sz w:val="22"/>
          <w:szCs w:val="22"/>
        </w:rPr>
        <w:t xml:space="preserve"> T</w:t>
      </w:r>
      <w:r w:rsidR="007A52FF" w:rsidRPr="00054122">
        <w:rPr>
          <w:rFonts w:ascii="Arial" w:eastAsia="Times New Roman" w:hAnsi="Arial" w:cs="Arial"/>
          <w:color w:val="000000"/>
          <w:sz w:val="22"/>
          <w:szCs w:val="22"/>
          <w:lang w:eastAsia="nl-NL"/>
        </w:rPr>
        <w:t>he scheme of the wells lay on the bench (</w:t>
      </w:r>
      <w:r w:rsidR="00E5564D" w:rsidRPr="00054122">
        <w:rPr>
          <w:rFonts w:ascii="Arial" w:eastAsia="Times New Roman" w:hAnsi="Arial" w:cs="Arial"/>
          <w:color w:val="000000"/>
          <w:sz w:val="22"/>
          <w:szCs w:val="22"/>
          <w:highlight w:val="lightGray"/>
          <w:lang w:eastAsia="nl-NL"/>
        </w:rPr>
        <w:t>Optional</w:t>
      </w:r>
      <w:r w:rsidR="007A52FF" w:rsidRPr="00054122">
        <w:rPr>
          <w:rFonts w:ascii="Arial" w:eastAsia="Times New Roman" w:hAnsi="Arial" w:cs="Arial"/>
          <w:color w:val="000000"/>
          <w:sz w:val="22"/>
          <w:szCs w:val="22"/>
          <w:highlight w:val="lightGray"/>
          <w:lang w:eastAsia="nl-NL"/>
        </w:rPr>
        <w:t xml:space="preserve"> LAB MEDIA fig scheme Tolerance assay</w:t>
      </w:r>
      <w:r w:rsidR="007A52FF" w:rsidRPr="00054122">
        <w:rPr>
          <w:rFonts w:ascii="Arial" w:eastAsia="Times New Roman" w:hAnsi="Arial" w:cs="Arial"/>
          <w:color w:val="000000"/>
          <w:sz w:val="22"/>
          <w:szCs w:val="22"/>
          <w:lang w:eastAsia="nl-NL"/>
        </w:rPr>
        <w:t>)</w:t>
      </w:r>
    </w:p>
    <w:p w14:paraId="77B8D24A" w14:textId="77777777" w:rsidR="00782811" w:rsidRPr="00054122" w:rsidRDefault="00782811" w:rsidP="00054122">
      <w:pPr>
        <w:jc w:val="both"/>
        <w:outlineLvl w:val="0"/>
        <w:rPr>
          <w:rFonts w:ascii="Arial" w:hAnsi="Arial" w:cs="Arial"/>
          <w:sz w:val="22"/>
          <w:szCs w:val="22"/>
        </w:rPr>
      </w:pPr>
    </w:p>
    <w:p w14:paraId="08686BF4" w14:textId="77777777" w:rsidR="00782811" w:rsidRPr="00054122" w:rsidRDefault="00782811" w:rsidP="00782811">
      <w:pPr>
        <w:numPr>
          <w:ilvl w:val="1"/>
          <w:numId w:val="2"/>
        </w:numPr>
        <w:jc w:val="both"/>
        <w:outlineLvl w:val="0"/>
        <w:rPr>
          <w:rFonts w:ascii="Arial" w:hAnsi="Arial" w:cs="Arial"/>
          <w:sz w:val="22"/>
          <w:szCs w:val="22"/>
        </w:rPr>
      </w:pPr>
      <w:r w:rsidRPr="00054122">
        <w:rPr>
          <w:rFonts w:ascii="Arial" w:hAnsi="Arial" w:cs="Arial"/>
          <w:color w:val="000000"/>
          <w:sz w:val="22"/>
          <w:szCs w:val="22"/>
          <w:lang w:eastAsia="nl-NL"/>
        </w:rPr>
        <w:t>Measure the biomass concentration at OD</w:t>
      </w:r>
      <w:r w:rsidRPr="00054122">
        <w:rPr>
          <w:rFonts w:ascii="Arial" w:hAnsi="Arial" w:cs="Arial"/>
          <w:color w:val="000000"/>
          <w:sz w:val="22"/>
          <w:szCs w:val="22"/>
          <w:vertAlign w:val="subscript"/>
          <w:lang w:eastAsia="nl-NL"/>
        </w:rPr>
        <w:t>600</w:t>
      </w:r>
      <w:r w:rsidRPr="00054122">
        <w:rPr>
          <w:rFonts w:ascii="Arial" w:hAnsi="Arial" w:cs="Arial"/>
          <w:sz w:val="22"/>
          <w:szCs w:val="22"/>
        </w:rPr>
        <w:t xml:space="preserve"> </w:t>
      </w:r>
      <w:r w:rsidRPr="00054122">
        <w:rPr>
          <w:rFonts w:ascii="Arial" w:eastAsia="Times New Roman" w:hAnsi="Arial" w:cs="Arial"/>
          <w:color w:val="000000"/>
          <w:sz w:val="22"/>
          <w:szCs w:val="22"/>
          <w:lang w:eastAsia="nl-NL"/>
        </w:rPr>
        <w:t xml:space="preserve">every 10 minutes for 24 hours while maintaining the samples at 37 </w:t>
      </w:r>
      <w:r w:rsidRPr="00054122">
        <w:rPr>
          <w:rFonts w:ascii="Arial" w:hAnsi="Arial" w:cs="Arial"/>
          <w:bCs/>
          <w:sz w:val="22"/>
          <w:szCs w:val="22"/>
        </w:rPr>
        <w:t xml:space="preserve">ºC </w:t>
      </w:r>
      <w:r w:rsidRPr="00054122">
        <w:rPr>
          <w:rFonts w:ascii="Arial" w:hAnsi="Arial" w:cs="Arial"/>
          <w:color w:val="000000"/>
          <w:sz w:val="22"/>
          <w:szCs w:val="22"/>
          <w:lang w:eastAsia="nl-NL"/>
        </w:rPr>
        <w:t>with constant shaking</w:t>
      </w:r>
      <w:r w:rsidRPr="00054122">
        <w:rPr>
          <w:rFonts w:ascii="Arial" w:eastAsia="Times New Roman" w:hAnsi="Arial" w:cs="Arial"/>
          <w:color w:val="000000"/>
          <w:sz w:val="22"/>
          <w:szCs w:val="22"/>
          <w:lang w:eastAsia="nl-NL"/>
        </w:rPr>
        <w:t xml:space="preserve">. </w:t>
      </w:r>
    </w:p>
    <w:p w14:paraId="290227EA" w14:textId="254C342D" w:rsidR="00E5564D" w:rsidRPr="00115A9B" w:rsidRDefault="00782811" w:rsidP="00054122">
      <w:pPr>
        <w:numPr>
          <w:ilvl w:val="2"/>
          <w:numId w:val="18"/>
        </w:numPr>
        <w:ind w:firstLine="414"/>
        <w:jc w:val="both"/>
        <w:outlineLvl w:val="0"/>
        <w:rPr>
          <w:rFonts w:ascii="Arial" w:hAnsi="Arial" w:cs="Arial"/>
          <w:sz w:val="22"/>
          <w:szCs w:val="22"/>
        </w:rPr>
      </w:pPr>
      <w:r w:rsidRPr="00054122">
        <w:rPr>
          <w:rFonts w:ascii="Arial" w:eastAsia="Times New Roman" w:hAnsi="Arial" w:cs="Arial"/>
          <w:color w:val="000000"/>
          <w:sz w:val="22"/>
          <w:szCs w:val="22"/>
          <w:lang w:eastAsia="nl-NL"/>
        </w:rPr>
        <w:t xml:space="preserve">MED Talent places plate in reader </w:t>
      </w:r>
      <w:r w:rsidR="001D1105" w:rsidRPr="00054122">
        <w:rPr>
          <w:rFonts w:ascii="Arial" w:eastAsia="Times New Roman" w:hAnsi="Arial" w:cs="Arial"/>
          <w:color w:val="000000"/>
          <w:sz w:val="22"/>
          <w:szCs w:val="22"/>
          <w:lang w:eastAsia="nl-NL"/>
        </w:rPr>
        <w:t xml:space="preserve"> </w:t>
      </w:r>
      <w:r w:rsidR="001D1105" w:rsidRPr="00054122">
        <w:rPr>
          <w:rFonts w:ascii="Arial" w:eastAsia="Times New Roman" w:hAnsi="Arial" w:cs="Arial"/>
          <w:color w:val="000000"/>
          <w:sz w:val="22"/>
          <w:szCs w:val="22"/>
          <w:highlight w:val="yellow"/>
          <w:lang w:eastAsia="nl-NL"/>
        </w:rPr>
        <w:t>(= same as step 6.4.1</w:t>
      </w:r>
      <w:r w:rsidR="007A52FF" w:rsidRPr="00115A9B">
        <w:rPr>
          <w:rFonts w:ascii="Arial" w:eastAsia="Times New Roman" w:hAnsi="Arial" w:cs="Arial"/>
          <w:color w:val="000000"/>
          <w:sz w:val="22"/>
          <w:szCs w:val="22"/>
          <w:highlight w:val="yellow"/>
          <w:lang w:eastAsia="nl-NL"/>
        </w:rPr>
        <w:t xml:space="preserve">, settings are already </w:t>
      </w:r>
    </w:p>
    <w:p w14:paraId="52C1FF4B" w14:textId="77777777" w:rsidR="00E5564D" w:rsidRPr="00115A9B" w:rsidRDefault="007A52FF" w:rsidP="00115A9B">
      <w:pPr>
        <w:ind w:left="1440" w:firstLine="720"/>
        <w:jc w:val="both"/>
        <w:outlineLvl w:val="0"/>
        <w:rPr>
          <w:rFonts w:ascii="Arial" w:hAnsi="Arial" w:cs="Arial"/>
          <w:sz w:val="22"/>
          <w:szCs w:val="22"/>
        </w:rPr>
      </w:pPr>
      <w:proofErr w:type="gramStart"/>
      <w:r w:rsidRPr="0099229C">
        <w:rPr>
          <w:rFonts w:ascii="Arial" w:eastAsia="Times New Roman" w:hAnsi="Arial" w:cs="Arial"/>
          <w:color w:val="000000"/>
          <w:sz w:val="22"/>
          <w:szCs w:val="22"/>
          <w:highlight w:val="yellow"/>
          <w:lang w:eastAsia="nl-NL"/>
        </w:rPr>
        <w:t>set</w:t>
      </w:r>
      <w:proofErr w:type="gramEnd"/>
      <w:r w:rsidRPr="0099229C">
        <w:rPr>
          <w:rFonts w:ascii="Arial" w:eastAsia="Times New Roman" w:hAnsi="Arial" w:cs="Arial"/>
          <w:color w:val="000000"/>
          <w:sz w:val="22"/>
          <w:szCs w:val="22"/>
          <w:highlight w:val="yellow"/>
          <w:lang w:eastAsia="nl-NL"/>
        </w:rPr>
        <w:t>, you can’t see this)</w:t>
      </w:r>
    </w:p>
    <w:p w14:paraId="776BBE6E" w14:textId="77777777" w:rsidR="00782811" w:rsidRDefault="00782811" w:rsidP="009010D4">
      <w:pPr>
        <w:ind w:left="1080"/>
        <w:jc w:val="both"/>
        <w:outlineLvl w:val="0"/>
        <w:rPr>
          <w:rFonts w:ascii="Arial" w:hAnsi="Arial" w:cs="Arial"/>
          <w:sz w:val="22"/>
          <w:szCs w:val="22"/>
        </w:rPr>
      </w:pPr>
    </w:p>
    <w:p w14:paraId="7B756829" w14:textId="77777777" w:rsidR="00E5564D" w:rsidRPr="00115A9B" w:rsidRDefault="00E5564D" w:rsidP="00355BE1">
      <w:pPr>
        <w:ind w:left="1080"/>
        <w:jc w:val="both"/>
        <w:outlineLvl w:val="0"/>
        <w:rPr>
          <w:rFonts w:ascii="Arial" w:hAnsi="Arial" w:cs="Arial"/>
          <w:sz w:val="22"/>
          <w:szCs w:val="22"/>
        </w:rPr>
      </w:pPr>
    </w:p>
    <w:p w14:paraId="6229E3CE" w14:textId="77777777" w:rsidR="00782811" w:rsidRPr="00115A9B" w:rsidRDefault="00782811" w:rsidP="00782811">
      <w:pPr>
        <w:numPr>
          <w:ilvl w:val="0"/>
          <w:numId w:val="2"/>
        </w:numPr>
        <w:jc w:val="both"/>
        <w:outlineLvl w:val="0"/>
        <w:rPr>
          <w:rFonts w:ascii="Arial" w:hAnsi="Arial" w:cs="Arial"/>
          <w:b/>
          <w:sz w:val="22"/>
          <w:szCs w:val="22"/>
        </w:rPr>
      </w:pPr>
      <w:r w:rsidRPr="00115A9B">
        <w:rPr>
          <w:rFonts w:ascii="Arial" w:eastAsia="Times New Roman" w:hAnsi="Arial" w:cs="Arial"/>
          <w:b/>
          <w:color w:val="000000"/>
          <w:sz w:val="22"/>
          <w:szCs w:val="22"/>
          <w:lang w:eastAsia="nl-NL"/>
        </w:rPr>
        <w:t>Homolog Interaction Mapping</w:t>
      </w:r>
    </w:p>
    <w:p w14:paraId="7C1539DD" w14:textId="77777777" w:rsidR="00782811" w:rsidRPr="00115A9B" w:rsidRDefault="00782811" w:rsidP="00782811">
      <w:pPr>
        <w:ind w:left="720"/>
        <w:jc w:val="both"/>
        <w:outlineLvl w:val="0"/>
        <w:rPr>
          <w:rFonts w:ascii="Arial" w:hAnsi="Arial" w:cs="Arial"/>
          <w:sz w:val="22"/>
          <w:szCs w:val="22"/>
        </w:rPr>
      </w:pPr>
    </w:p>
    <w:p w14:paraId="5559BFEE" w14:textId="77777777" w:rsidR="00782811" w:rsidRPr="00115A9B" w:rsidRDefault="00782811" w:rsidP="00782811">
      <w:pPr>
        <w:numPr>
          <w:ilvl w:val="1"/>
          <w:numId w:val="2"/>
        </w:numPr>
        <w:jc w:val="both"/>
        <w:outlineLvl w:val="0"/>
        <w:rPr>
          <w:rFonts w:ascii="Arial" w:hAnsi="Arial" w:cs="Arial"/>
          <w:sz w:val="22"/>
          <w:szCs w:val="22"/>
        </w:rPr>
      </w:pPr>
      <w:r w:rsidRPr="00115A9B">
        <w:rPr>
          <w:rFonts w:ascii="Arial" w:eastAsia="Times New Roman" w:hAnsi="Arial" w:cs="Arial"/>
          <w:color w:val="000000"/>
          <w:sz w:val="22"/>
          <w:szCs w:val="22"/>
          <w:lang w:eastAsia="nl-NL"/>
        </w:rPr>
        <w:lastRenderedPageBreak/>
        <w:t xml:space="preserve">To perform homolog interaction mapping using the HIM software (TEXT: </w:t>
      </w:r>
      <w:hyperlink r:id="rId16" w:history="1">
        <w:r w:rsidRPr="00115A9B">
          <w:rPr>
            <w:rStyle w:val="Hyperlink"/>
            <w:rFonts w:ascii="Arial" w:hAnsi="Arial" w:cs="Arial"/>
            <w:sz w:val="22"/>
            <w:szCs w:val="22"/>
            <w:lang w:val="en-GB"/>
          </w:rPr>
          <w:t>https://github.com/jcnossen/InteractionHomologMapping</w:t>
        </w:r>
      </w:hyperlink>
      <w:r w:rsidRPr="00115A9B">
        <w:rPr>
          <w:rFonts w:ascii="Arial" w:hAnsi="Arial" w:cs="Arial"/>
          <w:sz w:val="22"/>
          <w:szCs w:val="22"/>
        </w:rPr>
        <w:t>)</w:t>
      </w:r>
      <w:r w:rsidRPr="00115A9B">
        <w:rPr>
          <w:rFonts w:ascii="Arial" w:eastAsia="Times New Roman" w:hAnsi="Arial" w:cs="Arial"/>
          <w:color w:val="000000"/>
          <w:sz w:val="22"/>
          <w:szCs w:val="22"/>
          <w:lang w:eastAsia="nl-NL"/>
        </w:rPr>
        <w:t xml:space="preserve">, </w:t>
      </w:r>
      <w:r w:rsidRPr="00115A9B">
        <w:rPr>
          <w:rFonts w:ascii="Arial" w:hAnsi="Arial" w:cs="Arial"/>
          <w:color w:val="222222"/>
          <w:sz w:val="22"/>
          <w:szCs w:val="22"/>
          <w:lang w:val="en-GB"/>
        </w:rPr>
        <w:t xml:space="preserve">enter the </w:t>
      </w:r>
      <w:proofErr w:type="spellStart"/>
      <w:r w:rsidRPr="00115A9B">
        <w:rPr>
          <w:rFonts w:ascii="Arial" w:hAnsi="Arial" w:cs="Arial"/>
          <w:color w:val="222222"/>
          <w:sz w:val="22"/>
          <w:szCs w:val="22"/>
          <w:lang w:val="en-GB"/>
        </w:rPr>
        <w:t>BioBrick</w:t>
      </w:r>
      <w:proofErr w:type="spellEnd"/>
      <w:r w:rsidRPr="00115A9B">
        <w:rPr>
          <w:rFonts w:ascii="Arial" w:hAnsi="Arial" w:cs="Arial"/>
          <w:color w:val="222222"/>
          <w:sz w:val="22"/>
          <w:szCs w:val="22"/>
          <w:lang w:val="en-GB"/>
        </w:rPr>
        <w:t xml:space="preserve"> ID and the application will automatically download the part sequence data from the </w:t>
      </w:r>
      <w:r w:rsidRPr="00115A9B">
        <w:rPr>
          <w:rFonts w:ascii="Arial" w:hAnsi="Arial" w:cs="Arial"/>
          <w:sz w:val="22"/>
          <w:szCs w:val="22"/>
          <w:lang w:val="en-GB"/>
        </w:rPr>
        <w:t>Registry of Standard Biological Parts (TEXT: or paste sequence into application).</w:t>
      </w:r>
    </w:p>
    <w:p w14:paraId="59EE140D" w14:textId="6C674FF2" w:rsidR="00E5564D" w:rsidRPr="00115A9B" w:rsidRDefault="007A52FF" w:rsidP="007A52FF">
      <w:pPr>
        <w:numPr>
          <w:ilvl w:val="2"/>
          <w:numId w:val="2"/>
        </w:numPr>
        <w:jc w:val="both"/>
        <w:outlineLvl w:val="0"/>
        <w:rPr>
          <w:rFonts w:ascii="Arial" w:hAnsi="Arial" w:cs="Arial"/>
          <w:sz w:val="22"/>
          <w:szCs w:val="22"/>
        </w:rPr>
      </w:pPr>
      <w:r w:rsidRPr="00A102B7">
        <w:rPr>
          <w:rFonts w:ascii="Arial" w:hAnsi="Arial" w:cs="Arial"/>
          <w:sz w:val="22"/>
          <w:szCs w:val="22"/>
          <w:lang w:val="en-GB"/>
        </w:rPr>
        <w:t xml:space="preserve">LAB MEDIA fig HIM step 1 part 8.1.1 </w:t>
      </w:r>
    </w:p>
    <w:p w14:paraId="1D840FAA" w14:textId="77777777" w:rsidR="00782811" w:rsidRPr="00115A9B" w:rsidRDefault="00782811" w:rsidP="00782811">
      <w:pPr>
        <w:ind w:left="1080"/>
        <w:jc w:val="both"/>
        <w:outlineLvl w:val="0"/>
        <w:rPr>
          <w:rFonts w:ascii="Arial" w:hAnsi="Arial" w:cs="Arial"/>
          <w:sz w:val="22"/>
          <w:szCs w:val="22"/>
        </w:rPr>
      </w:pPr>
    </w:p>
    <w:p w14:paraId="6E59B789" w14:textId="77777777" w:rsidR="00782811" w:rsidRPr="00115A9B" w:rsidRDefault="00782811" w:rsidP="00782811">
      <w:pPr>
        <w:numPr>
          <w:ilvl w:val="1"/>
          <w:numId w:val="2"/>
        </w:numPr>
        <w:jc w:val="both"/>
        <w:outlineLvl w:val="0"/>
        <w:rPr>
          <w:rFonts w:ascii="Arial" w:hAnsi="Arial" w:cs="Arial"/>
          <w:sz w:val="22"/>
          <w:szCs w:val="22"/>
        </w:rPr>
      </w:pPr>
      <w:r w:rsidRPr="00115A9B">
        <w:rPr>
          <w:rFonts w:ascii="Arial" w:hAnsi="Arial" w:cs="Arial"/>
          <w:color w:val="222222"/>
          <w:sz w:val="22"/>
          <w:szCs w:val="22"/>
          <w:lang w:val="en-GB"/>
        </w:rPr>
        <w:t>Use the STRING Database website to find the STRING protein ID for the entered amino acid sequence.</w:t>
      </w:r>
    </w:p>
    <w:p w14:paraId="02E2E741" w14:textId="77777777" w:rsidR="00E5564D" w:rsidRDefault="00E5564D" w:rsidP="00782811">
      <w:pPr>
        <w:ind w:left="1080"/>
        <w:jc w:val="both"/>
        <w:outlineLvl w:val="0"/>
        <w:rPr>
          <w:rFonts w:ascii="Arial" w:hAnsi="Arial" w:cs="Arial"/>
          <w:sz w:val="22"/>
          <w:szCs w:val="22"/>
          <w:lang w:val="en-GB"/>
        </w:rPr>
      </w:pPr>
      <w:r>
        <w:rPr>
          <w:rFonts w:ascii="Arial" w:hAnsi="Arial" w:cs="Arial"/>
          <w:sz w:val="22"/>
          <w:szCs w:val="22"/>
          <w:lang w:val="en-GB"/>
        </w:rPr>
        <w:t>8.2.1</w:t>
      </w:r>
      <w:r>
        <w:rPr>
          <w:rFonts w:ascii="Arial" w:hAnsi="Arial" w:cs="Arial"/>
          <w:sz w:val="22"/>
          <w:szCs w:val="22"/>
          <w:lang w:val="en-GB"/>
        </w:rPr>
        <w:tab/>
      </w:r>
      <w:r w:rsidR="007A52FF" w:rsidRPr="0099229C">
        <w:rPr>
          <w:rFonts w:ascii="Arial" w:hAnsi="Arial" w:cs="Arial"/>
          <w:sz w:val="22"/>
          <w:szCs w:val="22"/>
          <w:lang w:val="en-GB"/>
        </w:rPr>
        <w:t>LAB MEDIA fig HIM step 2 part 8.2.1</w:t>
      </w:r>
    </w:p>
    <w:p w14:paraId="55CE4C0E" w14:textId="5272E189" w:rsidR="00782811" w:rsidRPr="00115A9B" w:rsidRDefault="00782811" w:rsidP="00782811">
      <w:pPr>
        <w:ind w:left="1080"/>
        <w:jc w:val="both"/>
        <w:outlineLvl w:val="0"/>
        <w:rPr>
          <w:rFonts w:ascii="Arial" w:hAnsi="Arial" w:cs="Arial"/>
          <w:sz w:val="22"/>
          <w:szCs w:val="22"/>
        </w:rPr>
      </w:pPr>
    </w:p>
    <w:p w14:paraId="66488BB4" w14:textId="77777777" w:rsidR="00782811" w:rsidRPr="00115A9B" w:rsidRDefault="00782811" w:rsidP="00782811">
      <w:pPr>
        <w:numPr>
          <w:ilvl w:val="1"/>
          <w:numId w:val="2"/>
        </w:numPr>
        <w:jc w:val="both"/>
        <w:outlineLvl w:val="0"/>
        <w:rPr>
          <w:rFonts w:ascii="Arial" w:hAnsi="Arial" w:cs="Arial"/>
          <w:sz w:val="22"/>
          <w:szCs w:val="22"/>
        </w:rPr>
      </w:pPr>
      <w:r w:rsidRPr="00115A9B">
        <w:rPr>
          <w:rFonts w:ascii="Arial" w:hAnsi="Arial" w:cs="Arial"/>
          <w:sz w:val="22"/>
          <w:szCs w:val="22"/>
        </w:rPr>
        <w:t xml:space="preserve">BLAST will determine a protein with high homology in E. coli. </w:t>
      </w:r>
      <w:r w:rsidRPr="009010D4">
        <w:rPr>
          <w:rFonts w:ascii="Arial" w:hAnsi="Arial" w:cs="Arial"/>
          <w:sz w:val="22"/>
          <w:szCs w:val="22"/>
        </w:rPr>
        <w:t>Subsequently the application lists</w:t>
      </w:r>
      <w:r w:rsidRPr="00355BE1">
        <w:rPr>
          <w:rStyle w:val="apple-style-span"/>
          <w:rFonts w:ascii="Arial" w:hAnsi="Arial" w:cs="Arial"/>
          <w:sz w:val="22"/>
          <w:szCs w:val="22"/>
        </w:rPr>
        <w:t xml:space="preserve"> each known interacting prot</w:t>
      </w:r>
      <w:r w:rsidRPr="00054122">
        <w:rPr>
          <w:rStyle w:val="apple-style-span"/>
          <w:rFonts w:ascii="Arial" w:hAnsi="Arial" w:cs="Arial"/>
          <w:sz w:val="22"/>
          <w:szCs w:val="22"/>
        </w:rPr>
        <w:t>ein in the source organism and searches for homologs in the host organism.</w:t>
      </w:r>
      <w:r w:rsidRPr="00115A9B">
        <w:rPr>
          <w:rFonts w:ascii="Arial" w:hAnsi="Arial" w:cs="Arial"/>
          <w:sz w:val="22"/>
          <w:szCs w:val="22"/>
        </w:rPr>
        <w:t xml:space="preserve"> Export the putative interaction list to text or </w:t>
      </w:r>
      <w:proofErr w:type="spellStart"/>
      <w:r w:rsidRPr="00115A9B">
        <w:rPr>
          <w:rFonts w:ascii="Arial" w:hAnsi="Arial" w:cs="Arial"/>
          <w:sz w:val="22"/>
          <w:szCs w:val="22"/>
        </w:rPr>
        <w:t>Cytoscape</w:t>
      </w:r>
      <w:proofErr w:type="spellEnd"/>
      <w:r w:rsidRPr="00115A9B">
        <w:rPr>
          <w:rFonts w:ascii="Arial" w:hAnsi="Arial" w:cs="Arial"/>
          <w:sz w:val="22"/>
          <w:szCs w:val="22"/>
        </w:rPr>
        <w:t>.</w:t>
      </w:r>
    </w:p>
    <w:p w14:paraId="08246856" w14:textId="77777777" w:rsidR="00782811" w:rsidRPr="00115A9B" w:rsidRDefault="00782811" w:rsidP="00782811">
      <w:pPr>
        <w:numPr>
          <w:ilvl w:val="2"/>
          <w:numId w:val="2"/>
        </w:numPr>
        <w:jc w:val="both"/>
        <w:outlineLvl w:val="0"/>
        <w:rPr>
          <w:rFonts w:ascii="Arial" w:hAnsi="Arial" w:cs="Arial"/>
          <w:sz w:val="22"/>
          <w:szCs w:val="22"/>
        </w:rPr>
      </w:pPr>
      <w:r w:rsidRPr="00115A9B">
        <w:rPr>
          <w:rFonts w:ascii="Arial" w:hAnsi="Arial" w:cs="Arial"/>
          <w:sz w:val="22"/>
          <w:szCs w:val="22"/>
        </w:rPr>
        <w:t>LAB MEDIA movie 8.3.1</w:t>
      </w:r>
    </w:p>
    <w:p w14:paraId="77C36CF4" w14:textId="77777777" w:rsidR="007A52FF" w:rsidRPr="0099229C" w:rsidRDefault="007A52FF" w:rsidP="00A102B7">
      <w:pPr>
        <w:ind w:left="360" w:firstLine="720"/>
        <w:jc w:val="both"/>
        <w:outlineLvl w:val="0"/>
        <w:rPr>
          <w:rFonts w:ascii="Arial" w:hAnsi="Arial" w:cs="Arial"/>
          <w:sz w:val="22"/>
          <w:szCs w:val="22"/>
          <w:highlight w:val="lightGray"/>
        </w:rPr>
      </w:pPr>
      <w:r w:rsidRPr="0099229C">
        <w:rPr>
          <w:rFonts w:ascii="Arial" w:hAnsi="Arial" w:cs="Arial"/>
          <w:sz w:val="22"/>
          <w:szCs w:val="22"/>
          <w:highlight w:val="lightGray"/>
        </w:rPr>
        <w:t>OPTIONAL:</w:t>
      </w:r>
    </w:p>
    <w:p w14:paraId="1F37B1F2" w14:textId="77777777" w:rsidR="007A52FF" w:rsidRPr="0099229C" w:rsidRDefault="007A52FF" w:rsidP="00115A9B">
      <w:pPr>
        <w:numPr>
          <w:ilvl w:val="2"/>
          <w:numId w:val="21"/>
        </w:numPr>
        <w:jc w:val="both"/>
        <w:outlineLvl w:val="0"/>
        <w:rPr>
          <w:rFonts w:ascii="Arial" w:hAnsi="Arial" w:cs="Arial"/>
          <w:sz w:val="22"/>
          <w:szCs w:val="22"/>
          <w:highlight w:val="lightGray"/>
        </w:rPr>
      </w:pPr>
      <w:r w:rsidRPr="0099229C">
        <w:rPr>
          <w:rFonts w:ascii="Arial" w:hAnsi="Arial" w:cs="Arial"/>
          <w:sz w:val="22"/>
          <w:szCs w:val="22"/>
          <w:highlight w:val="lightGray"/>
        </w:rPr>
        <w:t>LAB MEDIA fig HIM step 3 part 8.3.2</w:t>
      </w:r>
    </w:p>
    <w:p w14:paraId="36B25A92" w14:textId="77777777" w:rsidR="00E5564D" w:rsidRPr="009010D4" w:rsidRDefault="007A52FF" w:rsidP="00115A9B">
      <w:pPr>
        <w:numPr>
          <w:ilvl w:val="2"/>
          <w:numId w:val="21"/>
        </w:numPr>
        <w:jc w:val="both"/>
        <w:outlineLvl w:val="0"/>
        <w:rPr>
          <w:rFonts w:ascii="Arial" w:hAnsi="Arial" w:cs="Arial"/>
          <w:sz w:val="22"/>
          <w:szCs w:val="22"/>
          <w:highlight w:val="lightGray"/>
        </w:rPr>
      </w:pPr>
      <w:r w:rsidRPr="0099229C">
        <w:rPr>
          <w:rFonts w:ascii="Arial" w:hAnsi="Arial" w:cs="Arial"/>
          <w:sz w:val="22"/>
          <w:szCs w:val="22"/>
          <w:highlight w:val="lightGray"/>
        </w:rPr>
        <w:t>LAB MEDIA fig HIM step 4 part 8.3.3</w:t>
      </w:r>
    </w:p>
    <w:p w14:paraId="73495BB7" w14:textId="77777777" w:rsidR="007A52FF" w:rsidRPr="0099229C" w:rsidRDefault="007A52FF" w:rsidP="00115A9B">
      <w:pPr>
        <w:numPr>
          <w:ilvl w:val="2"/>
          <w:numId w:val="21"/>
        </w:numPr>
        <w:jc w:val="both"/>
        <w:outlineLvl w:val="0"/>
        <w:rPr>
          <w:rFonts w:ascii="Arial" w:hAnsi="Arial" w:cs="Arial"/>
          <w:sz w:val="22"/>
          <w:szCs w:val="22"/>
          <w:highlight w:val="lightGray"/>
        </w:rPr>
      </w:pPr>
      <w:r w:rsidRPr="0099229C">
        <w:rPr>
          <w:rFonts w:ascii="Arial" w:hAnsi="Arial" w:cs="Arial"/>
          <w:sz w:val="22"/>
          <w:szCs w:val="22"/>
          <w:highlight w:val="lightGray"/>
        </w:rPr>
        <w:t>LAB MEDIA fig fig4B part 9.15.2  &amp; 9.16.2</w:t>
      </w:r>
    </w:p>
    <w:p w14:paraId="60508306" w14:textId="77777777" w:rsidR="00782811" w:rsidRPr="0099229C" w:rsidRDefault="00782811" w:rsidP="00782811">
      <w:pPr>
        <w:ind w:left="720"/>
        <w:jc w:val="both"/>
        <w:outlineLvl w:val="0"/>
        <w:rPr>
          <w:rFonts w:ascii="Arial" w:hAnsi="Arial" w:cs="Arial"/>
          <w:sz w:val="22"/>
          <w:szCs w:val="22"/>
        </w:rPr>
      </w:pPr>
    </w:p>
    <w:p w14:paraId="0BBF6DA7" w14:textId="77777777" w:rsidR="00782811" w:rsidRPr="0099229C" w:rsidRDefault="00782811" w:rsidP="00782811">
      <w:pPr>
        <w:jc w:val="both"/>
        <w:outlineLvl w:val="0"/>
        <w:rPr>
          <w:rFonts w:ascii="Arial" w:hAnsi="Arial" w:cs="Arial"/>
          <w:sz w:val="22"/>
          <w:szCs w:val="22"/>
        </w:rPr>
      </w:pPr>
    </w:p>
    <w:p w14:paraId="49DE456E" w14:textId="77777777" w:rsidR="00782811" w:rsidRPr="00115A9B" w:rsidRDefault="00782811" w:rsidP="00115A9B">
      <w:pPr>
        <w:numPr>
          <w:ilvl w:val="0"/>
          <w:numId w:val="21"/>
        </w:numPr>
        <w:jc w:val="both"/>
        <w:outlineLvl w:val="0"/>
        <w:rPr>
          <w:rFonts w:ascii="Arial" w:hAnsi="Arial" w:cs="Arial"/>
          <w:sz w:val="22"/>
          <w:szCs w:val="22"/>
        </w:rPr>
      </w:pPr>
      <w:r w:rsidRPr="00115A9B">
        <w:rPr>
          <w:rFonts w:ascii="Arial" w:hAnsi="Arial" w:cs="Arial"/>
          <w:b/>
          <w:sz w:val="22"/>
          <w:szCs w:val="22"/>
        </w:rPr>
        <w:t>Representative Hydrocarbon Conversion Results</w:t>
      </w:r>
      <w:proofErr w:type="gramStart"/>
      <w:r w:rsidRPr="00115A9B">
        <w:rPr>
          <w:rFonts w:ascii="Arial" w:hAnsi="Arial" w:cs="Arial"/>
          <w:b/>
          <w:sz w:val="22"/>
          <w:szCs w:val="22"/>
        </w:rPr>
        <w:t>-(</w:t>
      </w:r>
      <w:proofErr w:type="gramEnd"/>
      <w:r w:rsidRPr="00115A9B">
        <w:rPr>
          <w:rFonts w:ascii="Arial" w:hAnsi="Arial" w:cs="Arial"/>
          <w:b/>
          <w:sz w:val="22"/>
          <w:szCs w:val="22"/>
        </w:rPr>
        <w:t xml:space="preserve">second to last section) </w:t>
      </w:r>
    </w:p>
    <w:p w14:paraId="6F1A7BC7" w14:textId="77777777" w:rsidR="00782811" w:rsidRPr="00115A9B" w:rsidRDefault="00782811" w:rsidP="00782811">
      <w:pPr>
        <w:ind w:left="720"/>
        <w:jc w:val="both"/>
        <w:outlineLvl w:val="0"/>
        <w:rPr>
          <w:rFonts w:ascii="Arial" w:hAnsi="Arial" w:cs="Arial"/>
          <w:sz w:val="22"/>
          <w:szCs w:val="22"/>
        </w:rPr>
      </w:pPr>
    </w:p>
    <w:p w14:paraId="660B73EE" w14:textId="77777777" w:rsidR="00782811" w:rsidRPr="00115A9B" w:rsidRDefault="00782811" w:rsidP="00115A9B">
      <w:pPr>
        <w:numPr>
          <w:ilvl w:val="1"/>
          <w:numId w:val="22"/>
        </w:numPr>
        <w:jc w:val="both"/>
        <w:outlineLvl w:val="0"/>
        <w:rPr>
          <w:rFonts w:ascii="Arial" w:hAnsi="Arial" w:cs="Arial"/>
          <w:sz w:val="22"/>
          <w:szCs w:val="22"/>
        </w:rPr>
      </w:pPr>
      <w:r w:rsidRPr="00115A9B">
        <w:rPr>
          <w:rFonts w:ascii="Arial" w:hAnsi="Arial" w:cs="Arial"/>
          <w:sz w:val="22"/>
          <w:szCs w:val="22"/>
        </w:rPr>
        <w:t xml:space="preserve">The activity of the </w:t>
      </w:r>
      <w:proofErr w:type="gramStart"/>
      <w:r w:rsidRPr="00115A9B">
        <w:rPr>
          <w:rFonts w:ascii="Arial" w:hAnsi="Arial" w:cs="Arial"/>
          <w:sz w:val="22"/>
          <w:szCs w:val="22"/>
        </w:rPr>
        <w:t>three oxidation</w:t>
      </w:r>
      <w:proofErr w:type="gramEnd"/>
      <w:r w:rsidRPr="00115A9B">
        <w:rPr>
          <w:rFonts w:ascii="Arial" w:hAnsi="Arial" w:cs="Arial"/>
          <w:sz w:val="22"/>
          <w:szCs w:val="22"/>
        </w:rPr>
        <w:t xml:space="preserve"> steps from alkane to the respective fatty acid was evaluated using resting cell assays and enzyme activity measurements.  For cell extracts from </w:t>
      </w:r>
      <w:r w:rsidRPr="00115A9B">
        <w:rPr>
          <w:rFonts w:ascii="Arial" w:hAnsi="Arial" w:cs="Arial"/>
          <w:i/>
          <w:sz w:val="22"/>
          <w:szCs w:val="22"/>
        </w:rPr>
        <w:t>E. coli</w:t>
      </w:r>
      <w:r w:rsidRPr="00115A9B">
        <w:rPr>
          <w:rFonts w:ascii="Arial" w:hAnsi="Arial" w:cs="Arial"/>
          <w:sz w:val="22"/>
          <w:szCs w:val="22"/>
        </w:rPr>
        <w:t xml:space="preserve"> K12 carrying the four genes of the alkane hydroxylase system,</w:t>
      </w:r>
      <w:r w:rsidRPr="00115A9B">
        <w:rPr>
          <w:rFonts w:ascii="Arial" w:hAnsi="Arial" w:cs="Arial"/>
          <w:b/>
          <w:sz w:val="22"/>
          <w:szCs w:val="22"/>
          <w:u w:val="single"/>
        </w:rPr>
        <w:t xml:space="preserve"> </w:t>
      </w:r>
      <w:r w:rsidRPr="00115A9B">
        <w:rPr>
          <w:rFonts w:ascii="Arial" w:hAnsi="Arial" w:cs="Arial"/>
          <w:sz w:val="22"/>
          <w:szCs w:val="22"/>
        </w:rPr>
        <w:t xml:space="preserve">an enzymatic activity measuring 1-octanol </w:t>
      </w:r>
      <w:proofErr w:type="gramStart"/>
      <w:r w:rsidRPr="00115A9B">
        <w:rPr>
          <w:rFonts w:ascii="Arial" w:hAnsi="Arial" w:cs="Arial"/>
          <w:sz w:val="22"/>
          <w:szCs w:val="22"/>
        </w:rPr>
        <w:t>production</w:t>
      </w:r>
      <w:proofErr w:type="gramEnd"/>
      <w:r w:rsidRPr="00115A9B">
        <w:rPr>
          <w:rFonts w:ascii="Arial" w:hAnsi="Arial" w:cs="Arial"/>
          <w:sz w:val="22"/>
          <w:szCs w:val="22"/>
        </w:rPr>
        <w:t xml:space="preserve"> from octane of 4.49×10</w:t>
      </w:r>
      <w:r w:rsidRPr="00115A9B">
        <w:rPr>
          <w:rFonts w:ascii="Arial" w:hAnsi="Arial" w:cs="Arial"/>
          <w:sz w:val="22"/>
          <w:szCs w:val="22"/>
          <w:vertAlign w:val="superscript"/>
        </w:rPr>
        <w:t>-2</w:t>
      </w:r>
      <w:r w:rsidRPr="00115A9B">
        <w:rPr>
          <w:rFonts w:ascii="Arial" w:hAnsi="Arial" w:cs="Arial"/>
          <w:sz w:val="22"/>
          <w:szCs w:val="22"/>
        </w:rPr>
        <w:t xml:space="preserve"> U/mg was obtained. For the negative control an activity of 0.12×10</w:t>
      </w:r>
      <w:r w:rsidRPr="00115A9B">
        <w:rPr>
          <w:rFonts w:ascii="Arial" w:hAnsi="Arial" w:cs="Arial"/>
          <w:sz w:val="22"/>
          <w:szCs w:val="22"/>
          <w:vertAlign w:val="superscript"/>
        </w:rPr>
        <w:t>-2</w:t>
      </w:r>
      <w:r w:rsidRPr="00115A9B">
        <w:rPr>
          <w:rFonts w:ascii="Arial" w:hAnsi="Arial" w:cs="Arial"/>
          <w:sz w:val="22"/>
          <w:szCs w:val="22"/>
        </w:rPr>
        <w:t xml:space="preserve"> U/mg was found.  </w:t>
      </w:r>
    </w:p>
    <w:p w14:paraId="606B6E5D" w14:textId="77777777" w:rsidR="00782811" w:rsidRPr="00115A9B" w:rsidRDefault="00782811" w:rsidP="00115A9B">
      <w:pPr>
        <w:numPr>
          <w:ilvl w:val="2"/>
          <w:numId w:val="22"/>
        </w:numPr>
        <w:jc w:val="both"/>
        <w:outlineLvl w:val="0"/>
        <w:rPr>
          <w:rFonts w:ascii="Arial" w:hAnsi="Arial" w:cs="Arial"/>
          <w:sz w:val="22"/>
          <w:szCs w:val="22"/>
        </w:rPr>
      </w:pPr>
      <w:r w:rsidRPr="00115A9B">
        <w:rPr>
          <w:rFonts w:ascii="Arial" w:hAnsi="Arial" w:cs="Arial"/>
          <w:sz w:val="22"/>
          <w:szCs w:val="22"/>
        </w:rPr>
        <w:t>LAB MEDIA Figure 2B part 91.1.</w:t>
      </w:r>
    </w:p>
    <w:p w14:paraId="1475DE1F" w14:textId="77777777" w:rsidR="00782811" w:rsidRPr="00115A9B" w:rsidRDefault="00782811" w:rsidP="00782811">
      <w:pPr>
        <w:ind w:left="1224"/>
        <w:jc w:val="both"/>
        <w:outlineLvl w:val="0"/>
        <w:rPr>
          <w:rFonts w:ascii="Arial" w:hAnsi="Arial" w:cs="Arial"/>
          <w:sz w:val="22"/>
          <w:szCs w:val="22"/>
        </w:rPr>
      </w:pPr>
    </w:p>
    <w:p w14:paraId="08D71A2A" w14:textId="77777777" w:rsidR="00782811" w:rsidRPr="00115A9B" w:rsidRDefault="00782811" w:rsidP="00115A9B">
      <w:pPr>
        <w:numPr>
          <w:ilvl w:val="1"/>
          <w:numId w:val="22"/>
        </w:numPr>
        <w:jc w:val="both"/>
        <w:outlineLvl w:val="0"/>
        <w:rPr>
          <w:rFonts w:ascii="Arial" w:hAnsi="Arial" w:cs="Arial"/>
          <w:sz w:val="22"/>
          <w:szCs w:val="22"/>
        </w:rPr>
      </w:pPr>
      <w:r w:rsidRPr="00115A9B">
        <w:rPr>
          <w:rFonts w:ascii="Arial" w:hAnsi="Arial" w:cs="Arial"/>
          <w:sz w:val="22"/>
          <w:szCs w:val="22"/>
        </w:rPr>
        <w:t xml:space="preserve">Extracts from cells transformed with recombinant </w:t>
      </w:r>
      <w:proofErr w:type="spellStart"/>
      <w:r w:rsidRPr="00115A9B">
        <w:rPr>
          <w:rFonts w:ascii="Arial" w:hAnsi="Arial" w:cs="Arial"/>
          <w:sz w:val="22"/>
          <w:szCs w:val="22"/>
        </w:rPr>
        <w:t>ladA</w:t>
      </w:r>
      <w:proofErr w:type="spellEnd"/>
      <w:r w:rsidRPr="00115A9B">
        <w:rPr>
          <w:rFonts w:ascii="Arial" w:hAnsi="Arial" w:cs="Arial"/>
          <w:sz w:val="22"/>
          <w:szCs w:val="22"/>
        </w:rPr>
        <w:t xml:space="preserve"> or a vector control were used in a resting cell assay against the long chain hydrocarbon substrate hexadecane. Results from GC-analysis show that the enzyme activity of the extracts from </w:t>
      </w:r>
      <w:r w:rsidRPr="00115A9B">
        <w:rPr>
          <w:rFonts w:ascii="Arial" w:hAnsi="Arial" w:cs="Arial"/>
          <w:i/>
          <w:sz w:val="22"/>
          <w:szCs w:val="22"/>
        </w:rPr>
        <w:t xml:space="preserve">E. coli </w:t>
      </w:r>
      <w:r w:rsidRPr="00115A9B">
        <w:rPr>
          <w:rFonts w:ascii="Arial" w:hAnsi="Arial" w:cs="Arial"/>
          <w:sz w:val="22"/>
          <w:szCs w:val="22"/>
        </w:rPr>
        <w:t xml:space="preserve">carrying </w:t>
      </w:r>
      <w:proofErr w:type="spellStart"/>
      <w:r w:rsidRPr="00115A9B">
        <w:rPr>
          <w:rFonts w:ascii="Arial" w:hAnsi="Arial" w:cs="Arial"/>
          <w:sz w:val="22"/>
          <w:szCs w:val="22"/>
        </w:rPr>
        <w:t>ladA</w:t>
      </w:r>
      <w:proofErr w:type="spellEnd"/>
      <w:r w:rsidRPr="00115A9B">
        <w:rPr>
          <w:rFonts w:ascii="Arial" w:hAnsi="Arial" w:cs="Arial"/>
          <w:sz w:val="22"/>
          <w:szCs w:val="22"/>
        </w:rPr>
        <w:t xml:space="preserve"> was 3.33×10</w:t>
      </w:r>
      <w:r w:rsidRPr="00115A9B">
        <w:rPr>
          <w:rFonts w:ascii="Arial" w:hAnsi="Arial" w:cs="Arial"/>
          <w:sz w:val="22"/>
          <w:szCs w:val="22"/>
          <w:vertAlign w:val="superscript"/>
        </w:rPr>
        <w:t xml:space="preserve">-3 </w:t>
      </w:r>
      <w:r w:rsidRPr="00115A9B">
        <w:rPr>
          <w:rFonts w:ascii="Arial" w:hAnsi="Arial" w:cs="Arial"/>
          <w:sz w:val="22"/>
          <w:szCs w:val="22"/>
        </w:rPr>
        <w:t>U/mg while the activity of the negative control was 0.55×10</w:t>
      </w:r>
      <w:r w:rsidRPr="00115A9B">
        <w:rPr>
          <w:rFonts w:ascii="Arial" w:hAnsi="Arial" w:cs="Arial"/>
          <w:sz w:val="22"/>
          <w:szCs w:val="22"/>
          <w:vertAlign w:val="superscript"/>
        </w:rPr>
        <w:t xml:space="preserve">-3 </w:t>
      </w:r>
      <w:r w:rsidRPr="00115A9B">
        <w:rPr>
          <w:rFonts w:ascii="Arial" w:hAnsi="Arial" w:cs="Arial"/>
          <w:sz w:val="22"/>
          <w:szCs w:val="22"/>
        </w:rPr>
        <w:t>U/mg</w:t>
      </w:r>
    </w:p>
    <w:p w14:paraId="3F137B00" w14:textId="77777777" w:rsidR="00782811" w:rsidRPr="00115A9B" w:rsidRDefault="00782811" w:rsidP="00115A9B">
      <w:pPr>
        <w:numPr>
          <w:ilvl w:val="2"/>
          <w:numId w:val="22"/>
        </w:numPr>
        <w:jc w:val="both"/>
        <w:outlineLvl w:val="0"/>
        <w:rPr>
          <w:rFonts w:ascii="Arial" w:hAnsi="Arial" w:cs="Arial"/>
          <w:sz w:val="22"/>
          <w:szCs w:val="22"/>
        </w:rPr>
      </w:pPr>
      <w:r w:rsidRPr="00115A9B">
        <w:rPr>
          <w:rFonts w:ascii="Arial" w:hAnsi="Arial" w:cs="Arial"/>
          <w:sz w:val="22"/>
          <w:szCs w:val="22"/>
        </w:rPr>
        <w:t>LAB MEDIA Figure 2B part 9.2.1</w:t>
      </w:r>
    </w:p>
    <w:p w14:paraId="69627C40" w14:textId="77777777" w:rsidR="00782811" w:rsidRPr="00115A9B" w:rsidRDefault="00782811" w:rsidP="00782811">
      <w:pPr>
        <w:ind w:left="1224"/>
        <w:jc w:val="both"/>
        <w:outlineLvl w:val="0"/>
        <w:rPr>
          <w:rFonts w:ascii="Arial" w:hAnsi="Arial" w:cs="Arial"/>
          <w:sz w:val="22"/>
          <w:szCs w:val="22"/>
        </w:rPr>
      </w:pPr>
    </w:p>
    <w:p w14:paraId="02458782" w14:textId="77777777" w:rsidR="00782811" w:rsidRPr="00115A9B" w:rsidRDefault="00782811" w:rsidP="00115A9B">
      <w:pPr>
        <w:numPr>
          <w:ilvl w:val="1"/>
          <w:numId w:val="22"/>
        </w:numPr>
        <w:jc w:val="both"/>
        <w:outlineLvl w:val="0"/>
        <w:rPr>
          <w:rFonts w:ascii="Arial" w:hAnsi="Arial" w:cs="Arial"/>
          <w:sz w:val="22"/>
          <w:szCs w:val="22"/>
        </w:rPr>
      </w:pPr>
      <w:r w:rsidRPr="00115A9B">
        <w:rPr>
          <w:rFonts w:ascii="Arial" w:hAnsi="Arial" w:cs="Arial"/>
          <w:sz w:val="22"/>
          <w:szCs w:val="22"/>
        </w:rPr>
        <w:t xml:space="preserve">The resting cell assay was used to measure two oxidation steps by NAD dependent </w:t>
      </w:r>
      <w:r w:rsidRPr="00115A9B">
        <w:rPr>
          <w:rFonts w:ascii="Arial" w:eastAsia="Times New Roman" w:hAnsi="Arial" w:cs="Arial"/>
          <w:sz w:val="22"/>
          <w:szCs w:val="22"/>
        </w:rPr>
        <w:t xml:space="preserve">alcohol and </w:t>
      </w:r>
      <w:proofErr w:type="spellStart"/>
      <w:r w:rsidRPr="00115A9B">
        <w:rPr>
          <w:rFonts w:ascii="Arial" w:eastAsia="Times New Roman" w:hAnsi="Arial" w:cs="Arial"/>
          <w:sz w:val="22"/>
          <w:szCs w:val="22"/>
        </w:rPr>
        <w:t>aldehylde</w:t>
      </w:r>
      <w:proofErr w:type="spellEnd"/>
      <w:r w:rsidRPr="00115A9B">
        <w:rPr>
          <w:rFonts w:ascii="Arial" w:eastAsia="Times New Roman" w:hAnsi="Arial" w:cs="Arial"/>
          <w:sz w:val="22"/>
          <w:szCs w:val="22"/>
        </w:rPr>
        <w:t xml:space="preserve"> dehydrogenases using octanol-1 and dodecanol-1, and </w:t>
      </w:r>
      <w:proofErr w:type="spellStart"/>
      <w:r w:rsidRPr="00115A9B">
        <w:rPr>
          <w:rFonts w:ascii="Arial" w:eastAsia="Times New Roman" w:hAnsi="Arial" w:cs="Arial"/>
          <w:sz w:val="22"/>
          <w:szCs w:val="22"/>
        </w:rPr>
        <w:t>octanol</w:t>
      </w:r>
      <w:proofErr w:type="spellEnd"/>
      <w:r w:rsidRPr="00115A9B">
        <w:rPr>
          <w:rFonts w:ascii="Arial" w:eastAsia="Times New Roman" w:hAnsi="Arial" w:cs="Arial"/>
          <w:sz w:val="22"/>
          <w:szCs w:val="22"/>
        </w:rPr>
        <w:t xml:space="preserve"> and </w:t>
      </w:r>
      <w:proofErr w:type="spellStart"/>
      <w:r w:rsidRPr="00115A9B">
        <w:rPr>
          <w:rFonts w:ascii="Arial" w:eastAsia="Times New Roman" w:hAnsi="Arial" w:cs="Arial"/>
          <w:sz w:val="22"/>
          <w:szCs w:val="22"/>
        </w:rPr>
        <w:t>dodecanal</w:t>
      </w:r>
      <w:proofErr w:type="spellEnd"/>
      <w:r w:rsidRPr="00115A9B">
        <w:rPr>
          <w:rFonts w:ascii="Arial" w:eastAsia="Times New Roman" w:hAnsi="Arial" w:cs="Arial"/>
          <w:sz w:val="22"/>
          <w:szCs w:val="22"/>
        </w:rPr>
        <w:t xml:space="preserve">, respectively.  For cell extracts of the </w:t>
      </w:r>
      <w:r w:rsidRPr="00115A9B">
        <w:rPr>
          <w:rFonts w:ascii="Arial" w:eastAsia="Times New Roman" w:hAnsi="Arial" w:cs="Arial"/>
          <w:i/>
          <w:iCs/>
          <w:sz w:val="22"/>
          <w:szCs w:val="22"/>
        </w:rPr>
        <w:t>E. coli</w:t>
      </w:r>
      <w:r w:rsidRPr="00115A9B">
        <w:rPr>
          <w:rFonts w:ascii="Arial" w:eastAsia="Times New Roman" w:hAnsi="Arial" w:cs="Arial"/>
          <w:sz w:val="22"/>
          <w:szCs w:val="22"/>
        </w:rPr>
        <w:t xml:space="preserve"> control strain, the activity for dodecanol-1 was measured at 0.58</w:t>
      </w:r>
      <w:r w:rsidRPr="00115A9B">
        <w:rPr>
          <w:rFonts w:ascii="Arial" w:hAnsi="Arial" w:cs="Arial"/>
          <w:sz w:val="22"/>
          <w:szCs w:val="22"/>
        </w:rPr>
        <w:t>×10</w:t>
      </w:r>
      <w:r w:rsidRPr="00115A9B">
        <w:rPr>
          <w:rFonts w:ascii="Arial" w:hAnsi="Arial" w:cs="Arial"/>
          <w:sz w:val="22"/>
          <w:szCs w:val="22"/>
          <w:vertAlign w:val="superscript"/>
        </w:rPr>
        <w:t xml:space="preserve">-3 </w:t>
      </w:r>
      <w:r w:rsidRPr="00115A9B">
        <w:rPr>
          <w:rFonts w:ascii="Arial" w:eastAsia="Times New Roman" w:hAnsi="Arial" w:cs="Arial"/>
          <w:sz w:val="22"/>
          <w:szCs w:val="22"/>
        </w:rPr>
        <w:t>U/mg. The recombinant strain, expressing ADH, had an activity of 1.76</w:t>
      </w:r>
      <w:r w:rsidRPr="00115A9B">
        <w:rPr>
          <w:rFonts w:ascii="Arial" w:hAnsi="Arial" w:cs="Arial"/>
          <w:sz w:val="22"/>
          <w:szCs w:val="22"/>
        </w:rPr>
        <w:t>×10</w:t>
      </w:r>
      <w:r w:rsidRPr="00115A9B">
        <w:rPr>
          <w:rFonts w:ascii="Arial" w:hAnsi="Arial" w:cs="Arial"/>
          <w:sz w:val="22"/>
          <w:szCs w:val="22"/>
          <w:vertAlign w:val="superscript"/>
        </w:rPr>
        <w:t xml:space="preserve">-3 </w:t>
      </w:r>
      <w:r w:rsidRPr="00115A9B">
        <w:rPr>
          <w:rFonts w:ascii="Arial" w:eastAsia="Times New Roman" w:hAnsi="Arial" w:cs="Arial"/>
          <w:sz w:val="22"/>
          <w:szCs w:val="22"/>
        </w:rPr>
        <w:t xml:space="preserve">U/mg, which is slightly higher than the wild type activity (Fig. 2B).  </w:t>
      </w:r>
      <w:r w:rsidRPr="00115A9B">
        <w:rPr>
          <w:rFonts w:ascii="Arial" w:hAnsi="Arial" w:cs="Arial"/>
          <w:sz w:val="22"/>
          <w:szCs w:val="22"/>
        </w:rPr>
        <w:t xml:space="preserve">The expression of ALDH increased the </w:t>
      </w:r>
      <w:proofErr w:type="spellStart"/>
      <w:r w:rsidRPr="00115A9B">
        <w:rPr>
          <w:rFonts w:ascii="Arial" w:hAnsi="Arial" w:cs="Arial"/>
          <w:sz w:val="22"/>
          <w:szCs w:val="22"/>
        </w:rPr>
        <w:t>dodecanal</w:t>
      </w:r>
      <w:proofErr w:type="spellEnd"/>
      <w:r w:rsidRPr="00115A9B">
        <w:rPr>
          <w:rFonts w:ascii="Arial" w:hAnsi="Arial" w:cs="Arial"/>
          <w:sz w:val="22"/>
          <w:szCs w:val="22"/>
        </w:rPr>
        <w:t xml:space="preserve"> dehydrogenase activity of </w:t>
      </w:r>
      <w:r w:rsidRPr="00115A9B">
        <w:rPr>
          <w:rFonts w:ascii="Arial" w:hAnsi="Arial" w:cs="Arial"/>
          <w:i/>
          <w:iCs/>
          <w:sz w:val="22"/>
          <w:szCs w:val="22"/>
        </w:rPr>
        <w:t>E. coli</w:t>
      </w:r>
      <w:r w:rsidRPr="00115A9B">
        <w:rPr>
          <w:rFonts w:ascii="Arial" w:hAnsi="Arial" w:cs="Arial"/>
          <w:sz w:val="22"/>
          <w:szCs w:val="22"/>
        </w:rPr>
        <w:t xml:space="preserve"> cell extracts 3-fold compared to the control strain, suggesting that the ALDH-carrying </w:t>
      </w:r>
      <w:r w:rsidRPr="00115A9B">
        <w:rPr>
          <w:rFonts w:ascii="Arial" w:hAnsi="Arial" w:cs="Arial"/>
          <w:i/>
          <w:iCs/>
          <w:sz w:val="22"/>
          <w:szCs w:val="22"/>
        </w:rPr>
        <w:t>E. coli</w:t>
      </w:r>
      <w:r w:rsidRPr="00115A9B">
        <w:rPr>
          <w:rFonts w:ascii="Arial" w:hAnsi="Arial" w:cs="Arial"/>
          <w:sz w:val="22"/>
          <w:szCs w:val="22"/>
        </w:rPr>
        <w:t xml:space="preserve"> strains can functionally convert </w:t>
      </w:r>
      <w:proofErr w:type="spellStart"/>
      <w:r w:rsidRPr="00115A9B">
        <w:rPr>
          <w:rFonts w:ascii="Arial" w:hAnsi="Arial" w:cs="Arial"/>
          <w:sz w:val="22"/>
          <w:szCs w:val="22"/>
        </w:rPr>
        <w:t>octanal</w:t>
      </w:r>
      <w:proofErr w:type="spellEnd"/>
      <w:r w:rsidRPr="00115A9B">
        <w:rPr>
          <w:rFonts w:ascii="Arial" w:hAnsi="Arial" w:cs="Arial"/>
          <w:sz w:val="22"/>
          <w:szCs w:val="22"/>
        </w:rPr>
        <w:t xml:space="preserve"> and </w:t>
      </w:r>
      <w:proofErr w:type="spellStart"/>
      <w:r w:rsidRPr="00115A9B">
        <w:rPr>
          <w:rFonts w:ascii="Arial" w:hAnsi="Arial" w:cs="Arial"/>
          <w:sz w:val="22"/>
          <w:szCs w:val="22"/>
        </w:rPr>
        <w:t>dodecanal</w:t>
      </w:r>
      <w:proofErr w:type="spellEnd"/>
      <w:r w:rsidRPr="00115A9B">
        <w:rPr>
          <w:rFonts w:ascii="Arial" w:hAnsi="Arial" w:cs="Arial"/>
          <w:sz w:val="22"/>
          <w:szCs w:val="22"/>
        </w:rPr>
        <w:t xml:space="preserve">. </w:t>
      </w:r>
    </w:p>
    <w:p w14:paraId="406C3B0D" w14:textId="77777777" w:rsidR="00782811" w:rsidRPr="00115A9B" w:rsidRDefault="00782811" w:rsidP="00115A9B">
      <w:pPr>
        <w:numPr>
          <w:ilvl w:val="2"/>
          <w:numId w:val="22"/>
        </w:numPr>
        <w:jc w:val="both"/>
        <w:outlineLvl w:val="0"/>
        <w:rPr>
          <w:rFonts w:ascii="Arial" w:hAnsi="Arial" w:cs="Arial"/>
          <w:sz w:val="22"/>
          <w:szCs w:val="22"/>
        </w:rPr>
      </w:pPr>
      <w:r w:rsidRPr="00115A9B">
        <w:rPr>
          <w:rFonts w:ascii="Arial" w:hAnsi="Arial" w:cs="Arial"/>
          <w:sz w:val="22"/>
          <w:szCs w:val="22"/>
        </w:rPr>
        <w:t>LAB MEDIA Figure 2B part 9.3.1</w:t>
      </w:r>
    </w:p>
    <w:p w14:paraId="13223DBD" w14:textId="77777777" w:rsidR="00782811" w:rsidRPr="00115A9B" w:rsidRDefault="00782811" w:rsidP="00782811">
      <w:pPr>
        <w:ind w:left="1224"/>
        <w:jc w:val="both"/>
        <w:outlineLvl w:val="0"/>
        <w:rPr>
          <w:rFonts w:ascii="Arial" w:hAnsi="Arial" w:cs="Arial"/>
          <w:sz w:val="22"/>
          <w:szCs w:val="22"/>
        </w:rPr>
      </w:pPr>
    </w:p>
    <w:p w14:paraId="23A7483D" w14:textId="77777777" w:rsidR="00782811" w:rsidRPr="00115A9B" w:rsidRDefault="00782811" w:rsidP="00115A9B">
      <w:pPr>
        <w:numPr>
          <w:ilvl w:val="1"/>
          <w:numId w:val="22"/>
        </w:numPr>
        <w:jc w:val="both"/>
        <w:outlineLvl w:val="0"/>
        <w:rPr>
          <w:rFonts w:ascii="Arial" w:hAnsi="Arial" w:cs="Arial"/>
          <w:sz w:val="22"/>
          <w:szCs w:val="22"/>
        </w:rPr>
      </w:pPr>
      <w:r w:rsidRPr="009010D4">
        <w:rPr>
          <w:rFonts w:ascii="Arial" w:eastAsia="Times New Roman" w:hAnsi="Arial" w:cs="Arial"/>
          <w:sz w:val="22"/>
          <w:szCs w:val="22"/>
        </w:rPr>
        <w:t xml:space="preserve">The aim of the sensing module </w:t>
      </w:r>
      <w:r w:rsidRPr="00355BE1">
        <w:rPr>
          <w:rFonts w:ascii="Arial" w:eastAsia="Times New Roman" w:hAnsi="Arial" w:cs="Arial"/>
          <w:sz w:val="22"/>
          <w:szCs w:val="22"/>
        </w:rPr>
        <w:t xml:space="preserve">was to test the ability to regulate the production of the alkane degradation pathway enzymes. </w:t>
      </w:r>
      <w:r w:rsidRPr="00115A9B">
        <w:rPr>
          <w:rFonts w:ascii="Arial" w:eastAsia="Times New Roman" w:hAnsi="Arial" w:cs="Arial"/>
          <w:sz w:val="22"/>
          <w:szCs w:val="22"/>
        </w:rPr>
        <w:t xml:space="preserve">At lower glucose concentrations, the substrate containing </w:t>
      </w:r>
      <w:proofErr w:type="spellStart"/>
      <w:r w:rsidRPr="00115A9B">
        <w:rPr>
          <w:rFonts w:ascii="Arial" w:eastAsia="Times New Roman" w:hAnsi="Arial" w:cs="Arial"/>
          <w:sz w:val="22"/>
          <w:szCs w:val="22"/>
        </w:rPr>
        <w:t>lauric</w:t>
      </w:r>
      <w:proofErr w:type="spellEnd"/>
      <w:r w:rsidRPr="00115A9B">
        <w:rPr>
          <w:rFonts w:ascii="Arial" w:eastAsia="Times New Roman" w:hAnsi="Arial" w:cs="Arial"/>
          <w:sz w:val="22"/>
          <w:szCs w:val="22"/>
        </w:rPr>
        <w:t xml:space="preserve"> acid was depleted more rapidly leading to a decreased growth rate, and no growth after about 8 hours. At the same time, an increase in the GFP signal was observed. Strains grown in high glucose medium did not produce GFP, because nitrogen limitation is reached before carbon limitation. These results showed that </w:t>
      </w:r>
      <w:proofErr w:type="spellStart"/>
      <w:r w:rsidRPr="00115A9B">
        <w:rPr>
          <w:rFonts w:ascii="Arial" w:eastAsia="Times New Roman" w:hAnsi="Arial" w:cs="Arial"/>
          <w:sz w:val="22"/>
          <w:szCs w:val="22"/>
        </w:rPr>
        <w:t>pCaiF</w:t>
      </w:r>
      <w:proofErr w:type="spellEnd"/>
      <w:r w:rsidRPr="00115A9B">
        <w:rPr>
          <w:rFonts w:ascii="Arial" w:eastAsia="Times New Roman" w:hAnsi="Arial" w:cs="Arial"/>
          <w:sz w:val="22"/>
          <w:szCs w:val="22"/>
        </w:rPr>
        <w:t xml:space="preserve"> promoter is activated at low glucose levels. </w:t>
      </w:r>
      <w:r w:rsidRPr="00115A9B">
        <w:rPr>
          <w:rFonts w:ascii="Arial" w:eastAsia="SimSun" w:hAnsi="Arial" w:cs="Arial"/>
          <w:sz w:val="22"/>
          <w:szCs w:val="22"/>
        </w:rPr>
        <w:t>T</w:t>
      </w:r>
      <w:r w:rsidRPr="00115A9B">
        <w:rPr>
          <w:rFonts w:ascii="Arial" w:eastAsia="SimSun" w:hAnsi="Arial" w:cs="Arial"/>
          <w:bCs/>
          <w:sz w:val="22"/>
          <w:szCs w:val="22"/>
        </w:rPr>
        <w:t>he result suggests that the promoter can be used to enable catabolic shifts</w:t>
      </w:r>
      <w:r w:rsidRPr="00115A9B">
        <w:rPr>
          <w:rFonts w:ascii="Arial" w:eastAsia="SimSun" w:hAnsi="Arial" w:cs="Arial"/>
          <w:sz w:val="22"/>
          <w:szCs w:val="22"/>
        </w:rPr>
        <w:t xml:space="preserve"> from glucose to </w:t>
      </w:r>
      <w:r w:rsidRPr="00115A9B">
        <w:rPr>
          <w:rFonts w:ascii="Arial" w:eastAsia="SimSun" w:hAnsi="Arial" w:cs="Arial"/>
          <w:bCs/>
          <w:sz w:val="22"/>
          <w:szCs w:val="22"/>
        </w:rPr>
        <w:t>new degradation pathways</w:t>
      </w:r>
      <w:r w:rsidRPr="00115A9B">
        <w:rPr>
          <w:rFonts w:ascii="Arial" w:eastAsia="SimSun" w:hAnsi="Arial" w:cs="Arial"/>
          <w:sz w:val="22"/>
          <w:szCs w:val="22"/>
        </w:rPr>
        <w:t>.</w:t>
      </w:r>
    </w:p>
    <w:p w14:paraId="638B1810"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9010D4">
        <w:rPr>
          <w:rFonts w:ascii="Arial" w:eastAsia="Times New Roman" w:hAnsi="Arial" w:cs="Arial"/>
          <w:sz w:val="22"/>
          <w:szCs w:val="22"/>
        </w:rPr>
        <w:lastRenderedPageBreak/>
        <w:t>LAB MEDIA Figure 2B part 9.4.1</w:t>
      </w:r>
    </w:p>
    <w:p w14:paraId="6A26F7B9" w14:textId="77777777" w:rsidR="00782811" w:rsidRPr="00054122" w:rsidRDefault="00782811" w:rsidP="00115A9B">
      <w:pPr>
        <w:numPr>
          <w:ilvl w:val="2"/>
          <w:numId w:val="22"/>
        </w:numPr>
        <w:jc w:val="both"/>
        <w:outlineLvl w:val="0"/>
        <w:rPr>
          <w:rFonts w:ascii="Arial" w:eastAsia="Times New Roman" w:hAnsi="Arial" w:cs="Arial"/>
          <w:sz w:val="22"/>
          <w:szCs w:val="22"/>
        </w:rPr>
      </w:pPr>
      <w:r w:rsidRPr="00054122">
        <w:rPr>
          <w:rFonts w:ascii="Arial" w:eastAsia="Times New Roman" w:hAnsi="Arial" w:cs="Arial"/>
          <w:sz w:val="22"/>
          <w:szCs w:val="22"/>
        </w:rPr>
        <w:t>LAB MEDIA movie 9.4.1 or Figure 3B 9.4.1, 9.4.2, 9.4.3</w:t>
      </w:r>
    </w:p>
    <w:p w14:paraId="73FA7335" w14:textId="77777777" w:rsidR="00782811" w:rsidRPr="00115A9B" w:rsidRDefault="00782811" w:rsidP="00782811">
      <w:pPr>
        <w:ind w:left="1224"/>
        <w:jc w:val="both"/>
        <w:outlineLvl w:val="0"/>
        <w:rPr>
          <w:rFonts w:ascii="Arial" w:eastAsia="Times New Roman" w:hAnsi="Arial" w:cs="Arial"/>
          <w:sz w:val="22"/>
          <w:szCs w:val="22"/>
        </w:rPr>
      </w:pPr>
    </w:p>
    <w:p w14:paraId="6A22B3E2"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To further analyze the </w:t>
      </w:r>
      <w:proofErr w:type="spellStart"/>
      <w:r w:rsidRPr="00115A9B">
        <w:rPr>
          <w:rFonts w:ascii="Arial" w:hAnsi="Arial" w:cs="Arial"/>
          <w:sz w:val="22"/>
          <w:szCs w:val="22"/>
        </w:rPr>
        <w:t>pCaiF</w:t>
      </w:r>
      <w:proofErr w:type="spellEnd"/>
      <w:r w:rsidRPr="00115A9B">
        <w:rPr>
          <w:rFonts w:ascii="Arial" w:hAnsi="Arial" w:cs="Arial"/>
          <w:sz w:val="22"/>
          <w:szCs w:val="22"/>
        </w:rPr>
        <w:t xml:space="preserve"> promoter a mathematical model was derived using the following hypotheses. It was assumed that the concept of flux sensing, as shown recently,</w:t>
      </w:r>
      <w:r w:rsidRPr="00115A9B" w:rsidDel="00931A57">
        <w:rPr>
          <w:rFonts w:ascii="Arial" w:hAnsi="Arial" w:cs="Arial"/>
          <w:sz w:val="22"/>
          <w:szCs w:val="22"/>
        </w:rPr>
        <w:t xml:space="preserve"> </w:t>
      </w:r>
      <w:proofErr w:type="gramStart"/>
      <w:r w:rsidRPr="00115A9B">
        <w:rPr>
          <w:rFonts w:ascii="Arial" w:hAnsi="Arial" w:cs="Arial"/>
          <w:sz w:val="22"/>
          <w:szCs w:val="22"/>
        </w:rPr>
        <w:t>can</w:t>
      </w:r>
      <w:proofErr w:type="gramEnd"/>
      <w:r w:rsidRPr="00115A9B">
        <w:rPr>
          <w:rFonts w:ascii="Arial" w:hAnsi="Arial" w:cs="Arial"/>
          <w:sz w:val="22"/>
          <w:szCs w:val="22"/>
        </w:rPr>
        <w:t xml:space="preserve"> be applied to ‘measure’ the flux for the glucose and fatty acid degradation pathways. It has been shown that </w:t>
      </w:r>
      <w:proofErr w:type="spellStart"/>
      <w:r w:rsidRPr="00115A9B">
        <w:rPr>
          <w:rStyle w:val="Emphasis"/>
          <w:rFonts w:ascii="Arial" w:hAnsi="Arial" w:cs="Arial"/>
          <w:sz w:val="22"/>
          <w:szCs w:val="22"/>
        </w:rPr>
        <w:t>scrY</w:t>
      </w:r>
      <w:proofErr w:type="spellEnd"/>
      <w:r w:rsidRPr="00115A9B">
        <w:rPr>
          <w:rStyle w:val="Emphasis"/>
          <w:rFonts w:ascii="Arial" w:hAnsi="Arial" w:cs="Arial"/>
          <w:sz w:val="22"/>
          <w:szCs w:val="22"/>
        </w:rPr>
        <w:t xml:space="preserve"> </w:t>
      </w:r>
      <w:r w:rsidRPr="00115A9B">
        <w:rPr>
          <w:rFonts w:ascii="Arial" w:hAnsi="Arial" w:cs="Arial"/>
          <w:sz w:val="22"/>
          <w:szCs w:val="22"/>
        </w:rPr>
        <w:t xml:space="preserve">that is also dependent on the transcription factor </w:t>
      </w:r>
      <w:proofErr w:type="spellStart"/>
      <w:r w:rsidRPr="00115A9B">
        <w:rPr>
          <w:rFonts w:ascii="Arial" w:hAnsi="Arial" w:cs="Arial"/>
          <w:sz w:val="22"/>
          <w:szCs w:val="22"/>
        </w:rPr>
        <w:t>Crp</w:t>
      </w:r>
      <w:proofErr w:type="spellEnd"/>
      <w:r w:rsidRPr="00115A9B">
        <w:rPr>
          <w:rFonts w:ascii="Arial" w:hAnsi="Arial" w:cs="Arial"/>
          <w:sz w:val="22"/>
          <w:szCs w:val="22"/>
        </w:rPr>
        <w:t xml:space="preserve">, has a hyperbolic Hill relation (with n=6) to the </w:t>
      </w:r>
      <w:proofErr w:type="spellStart"/>
      <w:proofErr w:type="gramStart"/>
      <w:r w:rsidRPr="00115A9B">
        <w:rPr>
          <w:rFonts w:ascii="Arial" w:hAnsi="Arial" w:cs="Arial"/>
          <w:sz w:val="22"/>
          <w:szCs w:val="22"/>
        </w:rPr>
        <w:t>EIIA</w:t>
      </w:r>
      <w:r w:rsidRPr="00115A9B">
        <w:rPr>
          <w:rStyle w:val="Emphasis"/>
          <w:rFonts w:ascii="Arial" w:hAnsi="Arial" w:cs="Arial"/>
          <w:sz w:val="22"/>
          <w:szCs w:val="22"/>
          <w:vertAlign w:val="superscript"/>
        </w:rPr>
        <w:t>Crr</w:t>
      </w:r>
      <w:proofErr w:type="spellEnd"/>
      <w:r w:rsidRPr="00115A9B">
        <w:rPr>
          <w:rStyle w:val="Emphasis"/>
          <w:rFonts w:ascii="Arial" w:hAnsi="Arial" w:cs="Arial"/>
          <w:sz w:val="22"/>
          <w:szCs w:val="22"/>
          <w:vertAlign w:val="superscript"/>
        </w:rPr>
        <w:t xml:space="preserve"> </w:t>
      </w:r>
      <w:r w:rsidRPr="00115A9B">
        <w:rPr>
          <w:rFonts w:ascii="Arial" w:hAnsi="Arial" w:cs="Arial"/>
          <w:sz w:val="22"/>
          <w:szCs w:val="22"/>
        </w:rPr>
        <w:t xml:space="preserve"> ratio</w:t>
      </w:r>
      <w:proofErr w:type="gramEnd"/>
      <w:r w:rsidRPr="00115A9B">
        <w:rPr>
          <w:rFonts w:ascii="Arial" w:hAnsi="Arial" w:cs="Arial"/>
          <w:sz w:val="22"/>
          <w:szCs w:val="22"/>
        </w:rPr>
        <w:t xml:space="preserve">. Assuming that the </w:t>
      </w:r>
      <w:proofErr w:type="spellStart"/>
      <w:r w:rsidRPr="00115A9B">
        <w:rPr>
          <w:rFonts w:ascii="Arial" w:hAnsi="Arial" w:cs="Arial"/>
          <w:sz w:val="22"/>
          <w:szCs w:val="22"/>
        </w:rPr>
        <w:t>EIIA</w:t>
      </w:r>
      <w:r w:rsidRPr="00115A9B">
        <w:rPr>
          <w:rStyle w:val="Emphasis"/>
          <w:rFonts w:ascii="Arial" w:hAnsi="Arial" w:cs="Arial"/>
          <w:sz w:val="22"/>
          <w:szCs w:val="22"/>
          <w:vertAlign w:val="superscript"/>
        </w:rPr>
        <w:t>Crr</w:t>
      </w:r>
      <w:proofErr w:type="spellEnd"/>
      <w:r w:rsidRPr="00115A9B">
        <w:rPr>
          <w:rFonts w:ascii="Arial" w:hAnsi="Arial" w:cs="Arial"/>
          <w:sz w:val="22"/>
          <w:szCs w:val="22"/>
        </w:rPr>
        <w:t xml:space="preserve"> ratio is related to the </w:t>
      </w:r>
      <w:proofErr w:type="spellStart"/>
      <w:r w:rsidRPr="00115A9B">
        <w:rPr>
          <w:rFonts w:ascii="Arial" w:hAnsi="Arial" w:cs="Arial"/>
          <w:sz w:val="22"/>
          <w:szCs w:val="22"/>
        </w:rPr>
        <w:t>cAMP</w:t>
      </w:r>
      <w:proofErr w:type="spellEnd"/>
      <w:r w:rsidRPr="00115A9B">
        <w:rPr>
          <w:rFonts w:ascii="Arial" w:hAnsi="Arial" w:cs="Arial"/>
          <w:sz w:val="22"/>
          <w:szCs w:val="22"/>
        </w:rPr>
        <w:t xml:space="preserve"> levels, the following relationship was applied between </w:t>
      </w:r>
      <w:proofErr w:type="spellStart"/>
      <w:r w:rsidRPr="00115A9B">
        <w:rPr>
          <w:rFonts w:ascii="Arial" w:hAnsi="Arial" w:cs="Arial"/>
          <w:sz w:val="22"/>
          <w:szCs w:val="22"/>
        </w:rPr>
        <w:t>cAMP</w:t>
      </w:r>
      <w:proofErr w:type="spellEnd"/>
      <w:r w:rsidRPr="00115A9B">
        <w:rPr>
          <w:rFonts w:ascii="Arial" w:hAnsi="Arial" w:cs="Arial"/>
          <w:sz w:val="22"/>
          <w:szCs w:val="22"/>
        </w:rPr>
        <w:t xml:space="preserve"> and the uptake flux </w:t>
      </w:r>
      <w:proofErr w:type="spellStart"/>
      <w:r w:rsidRPr="00115A9B">
        <w:rPr>
          <w:rFonts w:ascii="Arial" w:hAnsi="Arial" w:cs="Arial"/>
          <w:i/>
          <w:sz w:val="22"/>
          <w:szCs w:val="22"/>
        </w:rPr>
        <w:t>q</w:t>
      </w:r>
      <w:r w:rsidRPr="00115A9B">
        <w:rPr>
          <w:rFonts w:ascii="Arial" w:hAnsi="Arial" w:cs="Arial"/>
          <w:i/>
          <w:sz w:val="22"/>
          <w:szCs w:val="22"/>
          <w:vertAlign w:val="subscript"/>
        </w:rPr>
        <w:t>Glc</w:t>
      </w:r>
      <w:proofErr w:type="spellEnd"/>
      <w:r w:rsidRPr="00115A9B">
        <w:rPr>
          <w:rFonts w:ascii="Arial" w:hAnsi="Arial" w:cs="Arial"/>
          <w:sz w:val="22"/>
          <w:szCs w:val="22"/>
        </w:rPr>
        <w:t>:</w:t>
      </w:r>
    </w:p>
    <w:p w14:paraId="505BDA37"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355BE1">
        <w:rPr>
          <w:rFonts w:ascii="Arial" w:eastAsia="Times New Roman" w:hAnsi="Arial" w:cs="Arial"/>
          <w:sz w:val="22"/>
          <w:szCs w:val="22"/>
        </w:rPr>
        <w:t>TEXT ALONE</w:t>
      </w:r>
      <w:r w:rsidRPr="00054122">
        <w:rPr>
          <w:rFonts w:ascii="Arial" w:eastAsia="Times New Roman" w:hAnsi="Arial" w:cs="Arial"/>
          <w:sz w:val="22"/>
          <w:szCs w:val="22"/>
        </w:rPr>
        <w:t xml:space="preserve"> Formula 9.5.1</w:t>
      </w:r>
      <w:r w:rsidRPr="00115A9B">
        <w:rPr>
          <w:rFonts w:ascii="Arial" w:eastAsia="Times New Roman" w:hAnsi="Arial" w:cs="Arial"/>
          <w:sz w:val="22"/>
          <w:szCs w:val="22"/>
        </w:rPr>
        <w:t xml:space="preserve"> (Editor, see the model equations file)</w:t>
      </w:r>
    </w:p>
    <w:p w14:paraId="6ECF4625" w14:textId="77777777" w:rsidR="00782811" w:rsidRPr="00115A9B" w:rsidRDefault="00782811" w:rsidP="00782811">
      <w:pPr>
        <w:ind w:left="1224"/>
        <w:jc w:val="both"/>
        <w:outlineLvl w:val="0"/>
        <w:rPr>
          <w:rFonts w:ascii="Arial" w:eastAsia="Times New Roman" w:hAnsi="Arial" w:cs="Arial"/>
          <w:sz w:val="22"/>
          <w:szCs w:val="22"/>
          <w:highlight w:val="yellow"/>
        </w:rPr>
      </w:pPr>
    </w:p>
    <w:p w14:paraId="20C2F54D"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Similarly, a function was defined for </w:t>
      </w:r>
      <w:proofErr w:type="spellStart"/>
      <w:r w:rsidRPr="00115A9B">
        <w:rPr>
          <w:rFonts w:ascii="Arial" w:hAnsi="Arial" w:cs="Arial"/>
          <w:sz w:val="22"/>
          <w:szCs w:val="22"/>
        </w:rPr>
        <w:t>cAMP</w:t>
      </w:r>
      <w:proofErr w:type="spellEnd"/>
      <w:r w:rsidRPr="00115A9B">
        <w:rPr>
          <w:rFonts w:ascii="Arial" w:hAnsi="Arial" w:cs="Arial"/>
          <w:sz w:val="22"/>
          <w:szCs w:val="22"/>
        </w:rPr>
        <w:t xml:space="preserve"> that depends on </w:t>
      </w:r>
      <w:proofErr w:type="spellStart"/>
      <w:r w:rsidRPr="00115A9B">
        <w:rPr>
          <w:rFonts w:ascii="Arial" w:hAnsi="Arial" w:cs="Arial"/>
          <w:sz w:val="22"/>
          <w:szCs w:val="22"/>
        </w:rPr>
        <w:t>lauric</w:t>
      </w:r>
      <w:proofErr w:type="spellEnd"/>
      <w:r w:rsidRPr="00115A9B">
        <w:rPr>
          <w:rFonts w:ascii="Arial" w:hAnsi="Arial" w:cs="Arial"/>
          <w:sz w:val="22"/>
          <w:szCs w:val="22"/>
        </w:rPr>
        <w:t xml:space="preserve"> acid uptake. To combine the two levels, a multiplication was applied: in the presence of only one high flux, the level of </w:t>
      </w:r>
      <w:proofErr w:type="spellStart"/>
      <w:r w:rsidRPr="00115A9B">
        <w:rPr>
          <w:rFonts w:ascii="Arial" w:hAnsi="Arial" w:cs="Arial"/>
          <w:sz w:val="22"/>
          <w:szCs w:val="22"/>
        </w:rPr>
        <w:t>cAMP</w:t>
      </w:r>
      <w:proofErr w:type="spellEnd"/>
      <w:r w:rsidRPr="00115A9B">
        <w:rPr>
          <w:rFonts w:ascii="Arial" w:hAnsi="Arial" w:cs="Arial"/>
          <w:sz w:val="22"/>
          <w:szCs w:val="22"/>
        </w:rPr>
        <w:t xml:space="preserve"> will be close to zero, while in a situation with two low fluxes, the </w:t>
      </w:r>
      <w:proofErr w:type="spellStart"/>
      <w:r w:rsidRPr="00115A9B">
        <w:rPr>
          <w:rFonts w:ascii="Arial" w:hAnsi="Arial" w:cs="Arial"/>
          <w:sz w:val="22"/>
          <w:szCs w:val="22"/>
        </w:rPr>
        <w:t>cAMP</w:t>
      </w:r>
      <w:proofErr w:type="spellEnd"/>
      <w:r w:rsidRPr="00115A9B">
        <w:rPr>
          <w:rFonts w:ascii="Arial" w:hAnsi="Arial" w:cs="Arial"/>
          <w:sz w:val="22"/>
          <w:szCs w:val="22"/>
        </w:rPr>
        <w:t xml:space="preserve"> level will be high:</w:t>
      </w:r>
    </w:p>
    <w:p w14:paraId="72494830" w14:textId="77777777" w:rsidR="00782811" w:rsidRPr="00054122" w:rsidRDefault="00782811" w:rsidP="00115A9B">
      <w:pPr>
        <w:numPr>
          <w:ilvl w:val="2"/>
          <w:numId w:val="22"/>
        </w:numPr>
        <w:jc w:val="both"/>
        <w:outlineLvl w:val="0"/>
        <w:rPr>
          <w:rFonts w:ascii="Arial" w:eastAsia="Times New Roman" w:hAnsi="Arial" w:cs="Arial"/>
          <w:sz w:val="22"/>
          <w:szCs w:val="22"/>
        </w:rPr>
      </w:pPr>
      <w:r w:rsidRPr="00355BE1">
        <w:rPr>
          <w:rFonts w:ascii="Arial" w:eastAsia="Times New Roman" w:hAnsi="Arial" w:cs="Arial"/>
          <w:sz w:val="22"/>
          <w:szCs w:val="22"/>
        </w:rPr>
        <w:t>TEXT ALONE</w:t>
      </w:r>
      <w:r w:rsidRPr="00054122">
        <w:rPr>
          <w:rFonts w:ascii="Arial" w:eastAsia="Times New Roman" w:hAnsi="Arial" w:cs="Arial"/>
          <w:sz w:val="22"/>
          <w:szCs w:val="22"/>
        </w:rPr>
        <w:t xml:space="preserve"> Formula 9.6.1</w:t>
      </w:r>
    </w:p>
    <w:p w14:paraId="006342A4"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115A9B">
        <w:rPr>
          <w:rFonts w:ascii="Arial" w:eastAsia="Times New Roman" w:hAnsi="Arial" w:cs="Arial"/>
          <w:sz w:val="22"/>
          <w:szCs w:val="22"/>
        </w:rPr>
        <w:t>TEXT ALONE Formula 9.6.2</w:t>
      </w:r>
    </w:p>
    <w:p w14:paraId="7B0041F3" w14:textId="77777777" w:rsidR="00782811" w:rsidRPr="00115A9B" w:rsidRDefault="00782811" w:rsidP="00782811">
      <w:pPr>
        <w:ind w:left="1224"/>
        <w:jc w:val="both"/>
        <w:outlineLvl w:val="0"/>
        <w:rPr>
          <w:rFonts w:ascii="Arial" w:eastAsia="Times New Roman" w:hAnsi="Arial" w:cs="Arial"/>
          <w:sz w:val="22"/>
          <w:szCs w:val="22"/>
        </w:rPr>
      </w:pPr>
    </w:p>
    <w:p w14:paraId="53EF0635"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eastAsia="Times New Roman" w:hAnsi="Arial" w:cs="Arial"/>
          <w:sz w:val="22"/>
          <w:szCs w:val="22"/>
        </w:rPr>
        <w:t xml:space="preserve">To measure yield and maximal uptake rates, </w:t>
      </w:r>
      <w:r w:rsidRPr="00115A9B">
        <w:rPr>
          <w:rFonts w:ascii="Arial" w:hAnsi="Arial" w:cs="Arial"/>
          <w:sz w:val="22"/>
          <w:szCs w:val="22"/>
        </w:rPr>
        <w:t xml:space="preserve">the stoichiometric coefficients were taken from previous studies, with a slight adaptation to enable reaching the observed biomass concentrations: </w:t>
      </w:r>
    </w:p>
    <w:p w14:paraId="13CDFBF1"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 xml:space="preserve">TEXT ALONE </w:t>
      </w:r>
      <w:r w:rsidRPr="00115A9B">
        <w:rPr>
          <w:rFonts w:ascii="Arial" w:hAnsi="Arial" w:cs="Arial"/>
          <w:position w:val="-23"/>
          <w:sz w:val="22"/>
          <w:szCs w:val="22"/>
        </w:rPr>
        <w:object w:dxaOrig="1740" w:dyaOrig="700" w14:anchorId="3D639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5pt" o:ole="" filled="t">
            <v:fill color2="black"/>
            <v:imagedata r:id="rId17" o:title=""/>
          </v:shape>
          <o:OLEObject Type="Embed" ProgID="Equation.DSMT4" ShapeID="_x0000_i1025" DrawAspect="Content" ObjectID="_1273647164" r:id="rId18"/>
        </w:object>
      </w:r>
    </w:p>
    <w:p w14:paraId="60471A79" w14:textId="77777777" w:rsidR="00782811" w:rsidRPr="00355BE1" w:rsidRDefault="00782811" w:rsidP="00115A9B">
      <w:pPr>
        <w:numPr>
          <w:ilvl w:val="1"/>
          <w:numId w:val="22"/>
        </w:numPr>
        <w:jc w:val="both"/>
        <w:outlineLvl w:val="0"/>
        <w:rPr>
          <w:rFonts w:ascii="Arial" w:eastAsia="Times New Roman" w:hAnsi="Arial" w:cs="Arial"/>
          <w:sz w:val="22"/>
          <w:szCs w:val="22"/>
        </w:rPr>
      </w:pPr>
      <w:r w:rsidRPr="00355BE1">
        <w:rPr>
          <w:rFonts w:ascii="Arial" w:eastAsia="Times New Roman" w:hAnsi="Arial" w:cs="Arial"/>
          <w:sz w:val="22"/>
          <w:szCs w:val="22"/>
        </w:rPr>
        <w:t xml:space="preserve">Because no explicit value was found for </w:t>
      </w:r>
      <w:proofErr w:type="spellStart"/>
      <w:r w:rsidRPr="00355BE1">
        <w:rPr>
          <w:rFonts w:ascii="Arial" w:eastAsia="Times New Roman" w:hAnsi="Arial" w:cs="Arial"/>
          <w:sz w:val="22"/>
          <w:szCs w:val="22"/>
        </w:rPr>
        <w:t>lauric</w:t>
      </w:r>
      <w:proofErr w:type="spellEnd"/>
      <w:r w:rsidRPr="00355BE1">
        <w:rPr>
          <w:rFonts w:ascii="Arial" w:eastAsia="Times New Roman" w:hAnsi="Arial" w:cs="Arial"/>
          <w:sz w:val="22"/>
          <w:szCs w:val="22"/>
        </w:rPr>
        <w:t xml:space="preserve"> acid, it was assumed to be comparable to glucose:</w:t>
      </w:r>
    </w:p>
    <w:p w14:paraId="22CF9091"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position w:val="-22"/>
          <w:sz w:val="22"/>
          <w:szCs w:val="22"/>
        </w:rPr>
        <w:object w:dxaOrig="1880" w:dyaOrig="680" w14:anchorId="309F3B88">
          <v:shape id="_x0000_i1026" type="#_x0000_t75" style="width:94pt;height:35pt" o:ole="" filled="t">
            <v:fill color2="black"/>
            <v:imagedata r:id="rId19" o:title=""/>
          </v:shape>
          <o:OLEObject Type="Embed" ProgID="Equation.DSMT4" ShapeID="_x0000_i1026" DrawAspect="Content" ObjectID="_1273647165" r:id="rId20"/>
        </w:object>
      </w:r>
    </w:p>
    <w:p w14:paraId="0FE9C0C7" w14:textId="77777777" w:rsidR="00782811" w:rsidRPr="00054122" w:rsidRDefault="00782811" w:rsidP="00782811">
      <w:pPr>
        <w:ind w:left="1224"/>
        <w:jc w:val="both"/>
        <w:outlineLvl w:val="0"/>
        <w:rPr>
          <w:rFonts w:ascii="Arial" w:eastAsia="Times New Roman" w:hAnsi="Arial" w:cs="Arial"/>
          <w:sz w:val="22"/>
          <w:szCs w:val="22"/>
        </w:rPr>
      </w:pPr>
    </w:p>
    <w:p w14:paraId="15954B51" w14:textId="77777777" w:rsidR="00782811" w:rsidRPr="009010D4" w:rsidRDefault="00782811" w:rsidP="00115A9B">
      <w:pPr>
        <w:numPr>
          <w:ilvl w:val="1"/>
          <w:numId w:val="22"/>
        </w:numPr>
        <w:jc w:val="both"/>
        <w:outlineLvl w:val="0"/>
        <w:rPr>
          <w:rFonts w:ascii="Arial" w:eastAsia="Times New Roman" w:hAnsi="Arial" w:cs="Arial"/>
          <w:sz w:val="22"/>
          <w:szCs w:val="22"/>
        </w:rPr>
      </w:pPr>
      <w:proofErr w:type="gramStart"/>
      <w:r w:rsidRPr="00115A9B">
        <w:rPr>
          <w:rFonts w:ascii="Arial" w:hAnsi="Arial" w:cs="Arial"/>
          <w:sz w:val="22"/>
          <w:szCs w:val="22"/>
        </w:rPr>
        <w:t xml:space="preserve">The maximal uptake rate on glucose was determined by Lin </w:t>
      </w:r>
      <w:r w:rsidRPr="00115A9B">
        <w:rPr>
          <w:rFonts w:ascii="Arial" w:hAnsi="Arial" w:cs="Arial"/>
          <w:i/>
          <w:sz w:val="22"/>
          <w:szCs w:val="22"/>
        </w:rPr>
        <w:t>et al.</w:t>
      </w:r>
      <w:proofErr w:type="gramEnd"/>
      <w:r w:rsidRPr="00115A9B">
        <w:rPr>
          <w:rFonts w:ascii="Arial" w:hAnsi="Arial" w:cs="Arial"/>
          <w:sz w:val="22"/>
          <w:szCs w:val="22"/>
        </w:rPr>
        <w:t xml:space="preserve"> as shown here. For </w:t>
      </w:r>
      <w:proofErr w:type="spellStart"/>
      <w:r w:rsidRPr="00115A9B">
        <w:rPr>
          <w:rFonts w:ascii="Arial" w:hAnsi="Arial" w:cs="Arial"/>
          <w:sz w:val="22"/>
          <w:szCs w:val="22"/>
        </w:rPr>
        <w:t>lauric</w:t>
      </w:r>
      <w:proofErr w:type="spellEnd"/>
      <w:r w:rsidRPr="00115A9B">
        <w:rPr>
          <w:rFonts w:ascii="Arial" w:hAnsi="Arial" w:cs="Arial"/>
          <w:sz w:val="22"/>
          <w:szCs w:val="22"/>
        </w:rPr>
        <w:t xml:space="preserve"> acid, a hyperbolic uptake relation was assumed and the pathway activity was directly modeled assuming a ‘pathway enzyme’ </w:t>
      </w:r>
      <w:proofErr w:type="spellStart"/>
      <w:r w:rsidRPr="00115A9B">
        <w:rPr>
          <w:rFonts w:ascii="Arial" w:hAnsi="Arial" w:cs="Arial"/>
          <w:i/>
          <w:sz w:val="22"/>
          <w:szCs w:val="22"/>
        </w:rPr>
        <w:t>E</w:t>
      </w:r>
      <w:r w:rsidRPr="00115A9B">
        <w:rPr>
          <w:rFonts w:ascii="Arial" w:hAnsi="Arial" w:cs="Arial"/>
          <w:i/>
          <w:sz w:val="22"/>
          <w:szCs w:val="22"/>
          <w:vertAlign w:val="subscript"/>
        </w:rPr>
        <w:t>lauric</w:t>
      </w:r>
      <w:proofErr w:type="spellEnd"/>
      <w:r w:rsidRPr="00115A9B">
        <w:rPr>
          <w:rFonts w:ascii="Arial" w:hAnsi="Arial" w:cs="Arial"/>
          <w:sz w:val="22"/>
          <w:szCs w:val="22"/>
        </w:rPr>
        <w:t xml:space="preserve"> with a specific activity </w:t>
      </w:r>
      <w:proofErr w:type="spellStart"/>
      <w:r w:rsidRPr="00115A9B">
        <w:rPr>
          <w:rFonts w:ascii="Arial" w:hAnsi="Arial" w:cs="Arial"/>
          <w:i/>
          <w:sz w:val="22"/>
          <w:szCs w:val="22"/>
        </w:rPr>
        <w:t>k</w:t>
      </w:r>
      <w:r w:rsidRPr="00115A9B">
        <w:rPr>
          <w:rFonts w:ascii="Arial" w:hAnsi="Arial" w:cs="Arial"/>
          <w:i/>
          <w:sz w:val="22"/>
          <w:szCs w:val="22"/>
          <w:vertAlign w:val="subscript"/>
        </w:rPr>
        <w:t>E</w:t>
      </w:r>
      <w:proofErr w:type="gramStart"/>
      <w:r w:rsidRPr="00115A9B">
        <w:rPr>
          <w:rFonts w:ascii="Arial" w:hAnsi="Arial" w:cs="Arial"/>
          <w:i/>
          <w:sz w:val="22"/>
          <w:szCs w:val="22"/>
          <w:vertAlign w:val="subscript"/>
        </w:rPr>
        <w:t>,lauric</w:t>
      </w:r>
      <w:proofErr w:type="spellEnd"/>
      <w:proofErr w:type="gramEnd"/>
      <w:r w:rsidRPr="00115A9B">
        <w:rPr>
          <w:rFonts w:ascii="Arial" w:hAnsi="Arial" w:cs="Arial"/>
          <w:sz w:val="22"/>
          <w:szCs w:val="22"/>
        </w:rPr>
        <w:t>:</w:t>
      </w:r>
    </w:p>
    <w:p w14:paraId="1B771EAC"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TEXT ALONE 9.9.1</w:t>
      </w:r>
    </w:p>
    <w:p w14:paraId="43E06175"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9010D4">
        <w:rPr>
          <w:rFonts w:ascii="Arial" w:eastAsia="Times New Roman" w:hAnsi="Arial" w:cs="Arial"/>
          <w:sz w:val="22"/>
          <w:szCs w:val="22"/>
        </w:rPr>
        <w:t xml:space="preserve">TEXT ALONE 9.9.2 </w:t>
      </w:r>
    </w:p>
    <w:p w14:paraId="1207AF75" w14:textId="77777777" w:rsidR="00782811" w:rsidRPr="00115A9B" w:rsidRDefault="00782811" w:rsidP="00782811">
      <w:pPr>
        <w:ind w:left="1224"/>
        <w:jc w:val="both"/>
        <w:outlineLvl w:val="0"/>
        <w:rPr>
          <w:rFonts w:ascii="Arial" w:eastAsia="Times New Roman" w:hAnsi="Arial" w:cs="Arial"/>
          <w:sz w:val="22"/>
          <w:szCs w:val="22"/>
        </w:rPr>
      </w:pPr>
    </w:p>
    <w:p w14:paraId="4BE2C8D6" w14:textId="77777777" w:rsidR="00782811" w:rsidRPr="00115A9B" w:rsidRDefault="00782811" w:rsidP="00115A9B">
      <w:pPr>
        <w:numPr>
          <w:ilvl w:val="1"/>
          <w:numId w:val="22"/>
        </w:numPr>
        <w:jc w:val="both"/>
        <w:outlineLvl w:val="0"/>
        <w:rPr>
          <w:rFonts w:ascii="Arial" w:hAnsi="Arial" w:cs="Arial"/>
          <w:sz w:val="22"/>
          <w:szCs w:val="22"/>
        </w:rPr>
      </w:pPr>
      <w:r w:rsidRPr="00115A9B">
        <w:rPr>
          <w:rFonts w:ascii="Arial" w:hAnsi="Arial" w:cs="Arial"/>
          <w:sz w:val="22"/>
          <w:szCs w:val="22"/>
        </w:rPr>
        <w:t>The growth rate depends on the uptake rate of both substrates. Since in some experiments nitrogen limitation is reached before carbon limitation, growth was additionally assumed to depend on the nitrogen availability. Notice that this represents a simplification of the real mechanism.</w:t>
      </w:r>
    </w:p>
    <w:p w14:paraId="563F8F76" w14:textId="77777777" w:rsidR="00782811" w:rsidRPr="00054122" w:rsidRDefault="00782811" w:rsidP="00115A9B">
      <w:pPr>
        <w:numPr>
          <w:ilvl w:val="2"/>
          <w:numId w:val="22"/>
        </w:numPr>
        <w:jc w:val="both"/>
        <w:outlineLvl w:val="0"/>
        <w:rPr>
          <w:rFonts w:ascii="Arial" w:eastAsia="Times New Roman" w:hAnsi="Arial" w:cs="Arial"/>
          <w:sz w:val="22"/>
          <w:szCs w:val="22"/>
        </w:rPr>
      </w:pPr>
      <w:r w:rsidRPr="009010D4">
        <w:rPr>
          <w:rFonts w:ascii="Arial" w:eastAsia="Times New Roman" w:hAnsi="Arial" w:cs="Arial"/>
          <w:sz w:val="22"/>
          <w:szCs w:val="22"/>
        </w:rPr>
        <w:t>TEXT ALONE 9.10.1 (Editor</w:t>
      </w:r>
      <w:r w:rsidRPr="00355BE1">
        <w:rPr>
          <w:rFonts w:ascii="Arial" w:eastAsia="Times New Roman" w:hAnsi="Arial" w:cs="Arial"/>
          <w:sz w:val="22"/>
          <w:szCs w:val="22"/>
        </w:rPr>
        <w:t xml:space="preserve"> use for the first sentence)</w:t>
      </w:r>
    </w:p>
    <w:p w14:paraId="5F6F73E9"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115A9B">
        <w:rPr>
          <w:rFonts w:ascii="Arial" w:eastAsia="Times New Roman" w:hAnsi="Arial" w:cs="Arial"/>
          <w:sz w:val="22"/>
          <w:szCs w:val="22"/>
        </w:rPr>
        <w:t>TEXT ALONE 9.10.2 (Editor, use for the second sentence)</w:t>
      </w:r>
    </w:p>
    <w:p w14:paraId="51BEADE0" w14:textId="77777777" w:rsidR="00782811" w:rsidRPr="00115A9B" w:rsidRDefault="00782811" w:rsidP="00782811">
      <w:pPr>
        <w:ind w:left="1224"/>
        <w:jc w:val="both"/>
        <w:outlineLvl w:val="0"/>
        <w:rPr>
          <w:rFonts w:ascii="Arial" w:eastAsia="Times New Roman" w:hAnsi="Arial" w:cs="Arial"/>
          <w:sz w:val="22"/>
          <w:szCs w:val="22"/>
        </w:rPr>
      </w:pPr>
    </w:p>
    <w:p w14:paraId="1B214A5C"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In the experiments, saturation was observed at OD=0.45, which corresponds to about 0.13 </w:t>
      </w:r>
      <w:proofErr w:type="spellStart"/>
      <w:r w:rsidRPr="00115A9B">
        <w:rPr>
          <w:rFonts w:ascii="Arial" w:hAnsi="Arial" w:cs="Arial"/>
          <w:sz w:val="22"/>
          <w:szCs w:val="22"/>
        </w:rPr>
        <w:t>g</w:t>
      </w:r>
      <w:r w:rsidRPr="00115A9B">
        <w:rPr>
          <w:rFonts w:ascii="Arial" w:hAnsi="Arial" w:cs="Arial"/>
          <w:sz w:val="22"/>
          <w:szCs w:val="22"/>
          <w:vertAlign w:val="subscript"/>
        </w:rPr>
        <w:t>CDW</w:t>
      </w:r>
      <w:proofErr w:type="spellEnd"/>
      <w:r w:rsidRPr="00115A9B">
        <w:rPr>
          <w:rFonts w:ascii="Arial" w:hAnsi="Arial" w:cs="Arial"/>
          <w:sz w:val="22"/>
          <w:szCs w:val="22"/>
        </w:rPr>
        <w:t>/L. The balances for biomass and substrates then read:</w:t>
      </w:r>
    </w:p>
    <w:p w14:paraId="672E790C"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 xml:space="preserve"> TEXT ALONE</w:t>
      </w:r>
    </w:p>
    <w:p w14:paraId="7CE6A217" w14:textId="77777777" w:rsidR="00782811" w:rsidRPr="00115A9B" w:rsidRDefault="00782811" w:rsidP="00782811">
      <w:pPr>
        <w:ind w:left="1080"/>
        <w:jc w:val="both"/>
        <w:outlineLvl w:val="0"/>
        <w:rPr>
          <w:rFonts w:ascii="Arial" w:hAnsi="Arial" w:cs="Arial"/>
          <w:position w:val="-85"/>
          <w:sz w:val="22"/>
          <w:szCs w:val="22"/>
        </w:rPr>
      </w:pPr>
      <w:r w:rsidRPr="00115A9B">
        <w:rPr>
          <w:rFonts w:ascii="Arial" w:hAnsi="Arial" w:cs="Arial"/>
          <w:sz w:val="22"/>
          <w:szCs w:val="22"/>
        </w:rPr>
        <w:t xml:space="preserve"> </w:t>
      </w:r>
      <w:r w:rsidRPr="00115A9B">
        <w:rPr>
          <w:rFonts w:ascii="Arial" w:hAnsi="Arial" w:cs="Arial"/>
          <w:position w:val="-85"/>
          <w:sz w:val="22"/>
          <w:szCs w:val="22"/>
        </w:rPr>
        <w:object w:dxaOrig="1840" w:dyaOrig="1920" w14:anchorId="67BBA06D">
          <v:shape id="_x0000_i1027" type="#_x0000_t75" style="width:92pt;height:97pt" o:ole="" filled="t">
            <v:fill color2="black"/>
            <v:imagedata r:id="rId21" o:title=""/>
          </v:shape>
          <o:OLEObject Type="Embed" ProgID="Equation.DSMT4" ShapeID="_x0000_i1027" DrawAspect="Content" ObjectID="_1273647166" r:id="rId22"/>
        </w:object>
      </w:r>
    </w:p>
    <w:p w14:paraId="36E5394D" w14:textId="77777777" w:rsidR="00782811" w:rsidRPr="009010D4" w:rsidRDefault="00782811" w:rsidP="00782811">
      <w:pPr>
        <w:jc w:val="both"/>
        <w:outlineLvl w:val="0"/>
        <w:rPr>
          <w:rFonts w:ascii="Arial" w:eastAsia="Times New Roman" w:hAnsi="Arial" w:cs="Arial"/>
          <w:sz w:val="22"/>
          <w:szCs w:val="22"/>
        </w:rPr>
      </w:pPr>
    </w:p>
    <w:p w14:paraId="12D41D03"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The expression of GFP under the control of </w:t>
      </w:r>
      <w:proofErr w:type="spellStart"/>
      <w:r w:rsidRPr="00115A9B">
        <w:rPr>
          <w:rFonts w:ascii="Arial" w:hAnsi="Arial" w:cs="Arial"/>
          <w:sz w:val="22"/>
          <w:szCs w:val="22"/>
        </w:rPr>
        <w:t>pCaiF</w:t>
      </w:r>
      <w:proofErr w:type="spellEnd"/>
      <w:r w:rsidRPr="00115A9B">
        <w:rPr>
          <w:rFonts w:ascii="Arial" w:hAnsi="Arial" w:cs="Arial"/>
          <w:sz w:val="22"/>
          <w:szCs w:val="22"/>
        </w:rPr>
        <w:t xml:space="preserve"> depends on the intracellular </w:t>
      </w:r>
      <w:proofErr w:type="spellStart"/>
      <w:r w:rsidRPr="00115A9B">
        <w:rPr>
          <w:rFonts w:ascii="Arial" w:hAnsi="Arial" w:cs="Arial"/>
          <w:sz w:val="22"/>
          <w:szCs w:val="22"/>
        </w:rPr>
        <w:t>cAMP</w:t>
      </w:r>
      <w:proofErr w:type="spellEnd"/>
      <w:r w:rsidRPr="00115A9B">
        <w:rPr>
          <w:rFonts w:ascii="Arial" w:hAnsi="Arial" w:cs="Arial"/>
          <w:sz w:val="22"/>
          <w:szCs w:val="22"/>
        </w:rPr>
        <w:t xml:space="preserve"> levels with a hyperbolic relationship as shown here.  The parameters were chosen based on estimates found </w:t>
      </w:r>
      <w:r w:rsidRPr="00115A9B">
        <w:rPr>
          <w:rFonts w:ascii="Arial" w:hAnsi="Arial" w:cs="Arial"/>
          <w:sz w:val="22"/>
          <w:szCs w:val="22"/>
        </w:rPr>
        <w:lastRenderedPageBreak/>
        <w:t xml:space="preserve">in </w:t>
      </w:r>
      <w:proofErr w:type="spellStart"/>
      <w:r w:rsidRPr="00115A9B">
        <w:rPr>
          <w:rFonts w:ascii="Arial" w:hAnsi="Arial" w:cs="Arial"/>
          <w:sz w:val="22"/>
          <w:szCs w:val="22"/>
        </w:rPr>
        <w:t>Alon</w:t>
      </w:r>
      <w:proofErr w:type="spellEnd"/>
      <w:r w:rsidRPr="00115A9B">
        <w:rPr>
          <w:rFonts w:ascii="Arial" w:hAnsi="Arial" w:cs="Arial"/>
          <w:sz w:val="22"/>
          <w:szCs w:val="22"/>
        </w:rPr>
        <w:t xml:space="preserve"> et al.  With the dilution by growth and estimated protein degradation, the balance for the enzymes reads:  </w:t>
      </w:r>
    </w:p>
    <w:p w14:paraId="6E69ADFD"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TEXT ALONE Formula 9.12.1</w:t>
      </w:r>
    </w:p>
    <w:p w14:paraId="6744C210"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TEXT ALONE Formula 9.12.2</w:t>
      </w:r>
    </w:p>
    <w:p w14:paraId="53D5C317" w14:textId="77777777" w:rsidR="00782811" w:rsidRPr="00054122" w:rsidRDefault="00782811" w:rsidP="00782811">
      <w:pPr>
        <w:ind w:left="1224"/>
        <w:jc w:val="both"/>
        <w:outlineLvl w:val="0"/>
        <w:rPr>
          <w:rFonts w:ascii="Arial" w:eastAsia="Times New Roman" w:hAnsi="Arial" w:cs="Arial"/>
          <w:sz w:val="22"/>
          <w:szCs w:val="22"/>
        </w:rPr>
      </w:pPr>
    </w:p>
    <w:p w14:paraId="4AAA3D0B"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The model predicts the biomass concentration X and intracellular GFP levels and are measured using OD and fluorescence, respectively:  The factor for OD/biomass was taken from </w:t>
      </w:r>
      <w:proofErr w:type="spellStart"/>
      <w:r w:rsidRPr="00115A9B">
        <w:rPr>
          <w:rFonts w:ascii="Arial" w:hAnsi="Arial" w:cs="Arial"/>
          <w:sz w:val="22"/>
          <w:szCs w:val="22"/>
        </w:rPr>
        <w:t>Debreczeny</w:t>
      </w:r>
      <w:proofErr w:type="spellEnd"/>
      <w:r w:rsidRPr="00115A9B">
        <w:rPr>
          <w:rFonts w:ascii="Arial" w:hAnsi="Arial" w:cs="Arial"/>
          <w:sz w:val="22"/>
          <w:szCs w:val="22"/>
        </w:rPr>
        <w:t xml:space="preserve"> and Davies. Because the wells were filled with 100 µL a correction for the shorter light pass was used. The response factor for GFP was estimated from parameter optimization.</w:t>
      </w:r>
    </w:p>
    <w:p w14:paraId="7FF4BA37"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 xml:space="preserve"> TEXT ALONE</w:t>
      </w:r>
    </w:p>
    <w:p w14:paraId="6A98CD68" w14:textId="77777777" w:rsidR="00782811" w:rsidRPr="00115A9B" w:rsidRDefault="00782811" w:rsidP="00782811">
      <w:pPr>
        <w:ind w:left="720"/>
        <w:jc w:val="both"/>
        <w:rPr>
          <w:rFonts w:ascii="Arial" w:hAnsi="Arial" w:cs="Arial"/>
          <w:sz w:val="22"/>
          <w:szCs w:val="22"/>
        </w:rPr>
      </w:pPr>
      <w:r w:rsidRPr="00115A9B">
        <w:rPr>
          <w:rFonts w:ascii="Arial" w:hAnsi="Arial" w:cs="Arial"/>
          <w:position w:val="-21"/>
          <w:sz w:val="22"/>
          <w:szCs w:val="22"/>
        </w:rPr>
        <w:object w:dxaOrig="2120" w:dyaOrig="680" w14:anchorId="24067581">
          <v:shape id="_x0000_i1028" type="#_x0000_t75" style="width:107pt;height:35pt" o:ole="" filled="t">
            <v:fill color2="black"/>
            <v:imagedata r:id="rId23" o:title=""/>
          </v:shape>
          <o:OLEObject Type="Embed" ProgID="Equation.DSMT4" ShapeID="_x0000_i1028" DrawAspect="Content" ObjectID="_1273647167" r:id="rId24"/>
        </w:object>
      </w:r>
    </w:p>
    <w:p w14:paraId="030D11AF" w14:textId="77777777" w:rsidR="00782811" w:rsidRPr="00115A9B" w:rsidRDefault="00782811" w:rsidP="00782811">
      <w:pPr>
        <w:jc w:val="both"/>
        <w:rPr>
          <w:rFonts w:ascii="Arial" w:hAnsi="Arial" w:cs="Arial"/>
          <w:sz w:val="22"/>
          <w:szCs w:val="22"/>
        </w:rPr>
      </w:pPr>
    </w:p>
    <w:p w14:paraId="276C2691"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Data from several experiments was used to parameterize the model described.  Shown here are several rounds that were performed under different experimental conditions. From the model parameters it is concluded that the response of the </w:t>
      </w:r>
      <w:proofErr w:type="spellStart"/>
      <w:r w:rsidRPr="00115A9B">
        <w:rPr>
          <w:rFonts w:ascii="Arial" w:hAnsi="Arial" w:cs="Arial"/>
          <w:sz w:val="22"/>
          <w:szCs w:val="22"/>
        </w:rPr>
        <w:t>pCaiF</w:t>
      </w:r>
      <w:proofErr w:type="spellEnd"/>
      <w:r w:rsidRPr="00115A9B">
        <w:rPr>
          <w:rFonts w:ascii="Arial" w:hAnsi="Arial" w:cs="Arial"/>
          <w:sz w:val="22"/>
          <w:szCs w:val="22"/>
        </w:rPr>
        <w:t xml:space="preserve"> has a ‘sharp’ response especially to the glucose uptake rate, the PTS system activity. Given that the alkane degradation might reduce the </w:t>
      </w:r>
      <w:proofErr w:type="spellStart"/>
      <w:r w:rsidRPr="00115A9B">
        <w:rPr>
          <w:rFonts w:ascii="Arial" w:hAnsi="Arial" w:cs="Arial"/>
          <w:sz w:val="22"/>
          <w:szCs w:val="22"/>
        </w:rPr>
        <w:t>cAMP</w:t>
      </w:r>
      <w:proofErr w:type="spellEnd"/>
      <w:r w:rsidRPr="00115A9B">
        <w:rPr>
          <w:rFonts w:ascii="Arial" w:hAnsi="Arial" w:cs="Arial"/>
          <w:sz w:val="22"/>
          <w:szCs w:val="22"/>
        </w:rPr>
        <w:t xml:space="preserve"> levels, an auto-regulation is obtained. The enzyme is then produced in amounts required to sustain growth, which is also favorable for the purpose of alkane degradation in as much active cells as possible.</w:t>
      </w:r>
    </w:p>
    <w:p w14:paraId="7B1040CC"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LAB MEDIA movie 9.14.1 version 2 or</w:t>
      </w:r>
    </w:p>
    <w:p w14:paraId="3992C4D3"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 xml:space="preserve">LAB MEDIA Figure 3B, part 9.14.1, 9.14.2, </w:t>
      </w:r>
      <w:proofErr w:type="gramStart"/>
      <w:r w:rsidRPr="00115A9B">
        <w:rPr>
          <w:rFonts w:ascii="Arial" w:hAnsi="Arial" w:cs="Arial"/>
          <w:sz w:val="22"/>
          <w:szCs w:val="22"/>
        </w:rPr>
        <w:t>9.14.3</w:t>
      </w:r>
      <w:proofErr w:type="gramEnd"/>
      <w:r w:rsidRPr="00115A9B">
        <w:rPr>
          <w:rFonts w:ascii="Arial" w:hAnsi="Arial" w:cs="Arial"/>
          <w:sz w:val="22"/>
          <w:szCs w:val="22"/>
        </w:rPr>
        <w:t>, 9.14.4 Editor, the sharp response begins around 0:04.  Move to next slide at the VO: ‘Given that the alkane degradation…’ then bring in the last slide with the last sentence</w:t>
      </w:r>
    </w:p>
    <w:p w14:paraId="4E95B016" w14:textId="77777777" w:rsidR="00782811" w:rsidRPr="00054122" w:rsidRDefault="00782811" w:rsidP="00782811">
      <w:pPr>
        <w:ind w:left="1224"/>
        <w:jc w:val="both"/>
        <w:outlineLvl w:val="0"/>
        <w:rPr>
          <w:rFonts w:ascii="Arial" w:eastAsia="Times New Roman" w:hAnsi="Arial" w:cs="Arial"/>
          <w:sz w:val="22"/>
          <w:szCs w:val="22"/>
        </w:rPr>
      </w:pPr>
    </w:p>
    <w:p w14:paraId="5F91293C"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hAnsi="Arial" w:cs="Arial"/>
          <w:sz w:val="22"/>
          <w:szCs w:val="22"/>
        </w:rPr>
        <w:t xml:space="preserve">The HIM software was used when testing for hydrocarbon tolerance to blast the solvent tolerance protein, </w:t>
      </w:r>
      <w:proofErr w:type="spellStart"/>
      <w:r w:rsidRPr="00115A9B">
        <w:rPr>
          <w:rFonts w:ascii="Arial" w:hAnsi="Arial" w:cs="Arial"/>
          <w:sz w:val="22"/>
          <w:szCs w:val="22"/>
        </w:rPr>
        <w:t>prefoldin</w:t>
      </w:r>
      <w:proofErr w:type="spellEnd"/>
      <w:r w:rsidRPr="00115A9B">
        <w:rPr>
          <w:rFonts w:ascii="Arial" w:hAnsi="Arial" w:cs="Arial"/>
          <w:sz w:val="22"/>
          <w:szCs w:val="22"/>
        </w:rPr>
        <w:t xml:space="preserve"> from </w:t>
      </w:r>
      <w:r w:rsidRPr="00115A9B">
        <w:rPr>
          <w:rFonts w:ascii="Arial" w:hAnsi="Arial" w:cs="Arial"/>
          <w:i/>
          <w:sz w:val="22"/>
          <w:szCs w:val="22"/>
          <w:lang w:bidi="en-US"/>
        </w:rPr>
        <w:t xml:space="preserve">P. </w:t>
      </w:r>
      <w:proofErr w:type="spellStart"/>
      <w:r w:rsidRPr="00115A9B">
        <w:rPr>
          <w:rFonts w:ascii="Arial" w:hAnsi="Arial" w:cs="Arial"/>
          <w:i/>
          <w:sz w:val="22"/>
          <w:szCs w:val="22"/>
          <w:lang w:bidi="en-US"/>
        </w:rPr>
        <w:t>horikoshii</w:t>
      </w:r>
      <w:proofErr w:type="spellEnd"/>
      <w:r w:rsidRPr="00115A9B">
        <w:rPr>
          <w:rFonts w:ascii="Arial" w:eastAsia="Times New Roman" w:hAnsi="Arial" w:cs="Arial"/>
          <w:i/>
          <w:sz w:val="22"/>
          <w:szCs w:val="22"/>
        </w:rPr>
        <w:t xml:space="preserve"> </w:t>
      </w:r>
      <w:r w:rsidRPr="00115A9B">
        <w:rPr>
          <w:rFonts w:ascii="Arial" w:eastAsia="Times New Roman" w:hAnsi="Arial" w:cs="Arial"/>
          <w:sz w:val="22"/>
          <w:szCs w:val="22"/>
        </w:rPr>
        <w:t>(Fig. 4A), which</w:t>
      </w:r>
      <w:r w:rsidRPr="00115A9B">
        <w:rPr>
          <w:rFonts w:ascii="Arial" w:eastAsia="Times New Roman" w:hAnsi="Arial" w:cs="Arial"/>
          <w:i/>
          <w:sz w:val="22"/>
          <w:szCs w:val="22"/>
        </w:rPr>
        <w:t xml:space="preserve"> </w:t>
      </w:r>
      <w:r w:rsidRPr="00115A9B">
        <w:rPr>
          <w:rFonts w:ascii="Arial" w:hAnsi="Arial" w:cs="Arial"/>
          <w:sz w:val="22"/>
          <w:szCs w:val="22"/>
        </w:rPr>
        <w:t xml:space="preserve">resulted in a list of interaction partners (Fig. 4B). The proteins depicted in green are </w:t>
      </w:r>
      <w:r w:rsidRPr="00115A9B">
        <w:rPr>
          <w:rFonts w:ascii="Arial" w:hAnsi="Arial" w:cs="Arial"/>
          <w:i/>
          <w:iCs/>
          <w:sz w:val="22"/>
          <w:szCs w:val="22"/>
        </w:rPr>
        <w:t>E. coli</w:t>
      </w:r>
      <w:r w:rsidRPr="00115A9B">
        <w:rPr>
          <w:rFonts w:ascii="Arial" w:hAnsi="Arial" w:cs="Arial"/>
          <w:sz w:val="22"/>
          <w:szCs w:val="22"/>
        </w:rPr>
        <w:t xml:space="preserve"> homologs of </w:t>
      </w:r>
      <w:r w:rsidRPr="00115A9B">
        <w:rPr>
          <w:rFonts w:ascii="Arial" w:hAnsi="Arial" w:cs="Arial"/>
          <w:i/>
          <w:sz w:val="22"/>
          <w:szCs w:val="22"/>
        </w:rPr>
        <w:t xml:space="preserve">P. </w:t>
      </w:r>
      <w:proofErr w:type="spellStart"/>
      <w:r w:rsidRPr="00115A9B">
        <w:rPr>
          <w:rFonts w:ascii="Arial" w:hAnsi="Arial" w:cs="Arial"/>
          <w:i/>
          <w:sz w:val="22"/>
          <w:szCs w:val="22"/>
        </w:rPr>
        <w:t>horikoshii</w:t>
      </w:r>
      <w:proofErr w:type="spellEnd"/>
      <w:r w:rsidRPr="00115A9B">
        <w:rPr>
          <w:rFonts w:ascii="Arial" w:hAnsi="Arial" w:cs="Arial"/>
          <w:sz w:val="22"/>
          <w:szCs w:val="22"/>
        </w:rPr>
        <w:t xml:space="preserve"> proteins that interact with </w:t>
      </w:r>
      <w:proofErr w:type="spellStart"/>
      <w:r w:rsidRPr="00115A9B">
        <w:rPr>
          <w:rFonts w:ascii="Arial" w:hAnsi="Arial" w:cs="Arial"/>
          <w:sz w:val="22"/>
          <w:szCs w:val="22"/>
        </w:rPr>
        <w:t>prefoldin</w:t>
      </w:r>
      <w:proofErr w:type="spellEnd"/>
      <w:r w:rsidRPr="00115A9B">
        <w:rPr>
          <w:rFonts w:ascii="Arial" w:hAnsi="Arial" w:cs="Arial"/>
          <w:sz w:val="22"/>
          <w:szCs w:val="22"/>
        </w:rPr>
        <w:t xml:space="preserve"> (based on interactions described in the STRING database). The proteins depicted in red are interacting proteins in </w:t>
      </w:r>
      <w:r w:rsidRPr="00115A9B">
        <w:rPr>
          <w:rFonts w:ascii="Arial" w:hAnsi="Arial" w:cs="Arial"/>
          <w:i/>
          <w:sz w:val="22"/>
          <w:szCs w:val="22"/>
          <w:lang w:bidi="en-US"/>
        </w:rPr>
        <w:t xml:space="preserve">P. </w:t>
      </w:r>
      <w:proofErr w:type="spellStart"/>
      <w:r w:rsidRPr="00115A9B">
        <w:rPr>
          <w:rFonts w:ascii="Arial" w:hAnsi="Arial" w:cs="Arial"/>
          <w:i/>
          <w:sz w:val="22"/>
          <w:szCs w:val="22"/>
          <w:lang w:bidi="en-US"/>
        </w:rPr>
        <w:t>horikoshii</w:t>
      </w:r>
      <w:proofErr w:type="spellEnd"/>
      <w:r w:rsidRPr="00115A9B">
        <w:rPr>
          <w:rFonts w:ascii="Arial" w:hAnsi="Arial" w:cs="Arial"/>
          <w:sz w:val="22"/>
          <w:szCs w:val="22"/>
        </w:rPr>
        <w:t xml:space="preserve"> that do not have a homolog counterpart in </w:t>
      </w:r>
      <w:r w:rsidRPr="00115A9B">
        <w:rPr>
          <w:rFonts w:ascii="Arial" w:hAnsi="Arial" w:cs="Arial"/>
          <w:i/>
          <w:iCs/>
          <w:sz w:val="22"/>
          <w:szCs w:val="22"/>
        </w:rPr>
        <w:t>E. coli</w:t>
      </w:r>
      <w:r w:rsidRPr="00115A9B">
        <w:rPr>
          <w:rFonts w:ascii="Arial" w:hAnsi="Arial" w:cs="Arial"/>
          <w:sz w:val="22"/>
          <w:szCs w:val="22"/>
        </w:rPr>
        <w:t xml:space="preserve">. An interaction with proteins for RNA processing was found in the host and in the target organism, hinting that recombinant </w:t>
      </w:r>
      <w:proofErr w:type="spellStart"/>
      <w:r w:rsidRPr="00115A9B">
        <w:rPr>
          <w:rFonts w:ascii="Arial" w:hAnsi="Arial" w:cs="Arial"/>
          <w:sz w:val="22"/>
          <w:szCs w:val="22"/>
        </w:rPr>
        <w:t>prefoldin</w:t>
      </w:r>
      <w:proofErr w:type="spellEnd"/>
      <w:r w:rsidRPr="00115A9B">
        <w:rPr>
          <w:rFonts w:ascii="Arial" w:hAnsi="Arial" w:cs="Arial"/>
          <w:sz w:val="22"/>
          <w:szCs w:val="22"/>
        </w:rPr>
        <w:t xml:space="preserve"> interacts similarly (Fig. 4B).</w:t>
      </w:r>
    </w:p>
    <w:p w14:paraId="5EE7DC8E"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355BE1">
        <w:rPr>
          <w:rFonts w:ascii="Arial" w:eastAsia="Times New Roman" w:hAnsi="Arial" w:cs="Arial"/>
          <w:sz w:val="22"/>
          <w:szCs w:val="22"/>
        </w:rPr>
        <w:t>LAB MEDIA Figure 4A</w:t>
      </w:r>
      <w:r w:rsidRPr="00054122">
        <w:rPr>
          <w:rFonts w:ascii="Arial" w:eastAsia="Times New Roman" w:hAnsi="Arial" w:cs="Arial"/>
          <w:sz w:val="22"/>
          <w:szCs w:val="22"/>
        </w:rPr>
        <w:t xml:space="preserve"> part 9.15.1</w:t>
      </w:r>
    </w:p>
    <w:p w14:paraId="000513CC"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115A9B">
        <w:rPr>
          <w:rFonts w:ascii="Arial" w:eastAsia="Times New Roman" w:hAnsi="Arial" w:cs="Arial"/>
          <w:sz w:val="22"/>
          <w:szCs w:val="22"/>
        </w:rPr>
        <w:t xml:space="preserve">LAB MEDIA Figure 4B part 9.15.2 and 9.16.2, </w:t>
      </w:r>
    </w:p>
    <w:p w14:paraId="5DD53546" w14:textId="77777777" w:rsidR="00782811" w:rsidRPr="00115A9B" w:rsidRDefault="00782811" w:rsidP="00115A9B">
      <w:pPr>
        <w:numPr>
          <w:ilvl w:val="2"/>
          <w:numId w:val="22"/>
        </w:numPr>
        <w:jc w:val="both"/>
        <w:outlineLvl w:val="0"/>
        <w:rPr>
          <w:rFonts w:ascii="Arial" w:eastAsia="Times New Roman" w:hAnsi="Arial" w:cs="Arial"/>
          <w:sz w:val="22"/>
          <w:szCs w:val="22"/>
        </w:rPr>
      </w:pPr>
      <w:r w:rsidRPr="00115A9B">
        <w:rPr>
          <w:rFonts w:ascii="Arial" w:eastAsia="Times New Roman" w:hAnsi="Arial" w:cs="Arial"/>
          <w:sz w:val="22"/>
          <w:szCs w:val="22"/>
        </w:rPr>
        <w:t xml:space="preserve"> LAB MEDIA Figure 4B part 9.15.3</w:t>
      </w:r>
    </w:p>
    <w:p w14:paraId="5769B92A" w14:textId="77777777" w:rsidR="00782811" w:rsidRPr="00115A9B" w:rsidRDefault="00782811" w:rsidP="00782811">
      <w:pPr>
        <w:ind w:left="1224"/>
        <w:jc w:val="both"/>
        <w:outlineLvl w:val="0"/>
        <w:rPr>
          <w:rFonts w:ascii="Arial" w:eastAsia="Times New Roman" w:hAnsi="Arial" w:cs="Arial"/>
          <w:sz w:val="22"/>
          <w:szCs w:val="22"/>
        </w:rPr>
      </w:pPr>
    </w:p>
    <w:p w14:paraId="0DF155D4" w14:textId="77777777" w:rsidR="00782811" w:rsidRPr="009010D4" w:rsidRDefault="00782811" w:rsidP="00115A9B">
      <w:pPr>
        <w:numPr>
          <w:ilvl w:val="1"/>
          <w:numId w:val="22"/>
        </w:numPr>
        <w:jc w:val="both"/>
        <w:outlineLvl w:val="0"/>
        <w:rPr>
          <w:rFonts w:ascii="Arial" w:eastAsia="Times New Roman" w:hAnsi="Arial" w:cs="Arial"/>
          <w:sz w:val="22"/>
          <w:szCs w:val="22"/>
        </w:rPr>
      </w:pPr>
      <w:r w:rsidRPr="00115A9B">
        <w:rPr>
          <w:rFonts w:ascii="Arial" w:eastAsia="Times New Roman" w:hAnsi="Arial" w:cs="Arial"/>
          <w:sz w:val="22"/>
          <w:szCs w:val="22"/>
        </w:rPr>
        <w:t>In</w:t>
      </w:r>
      <w:r w:rsidRPr="00115A9B">
        <w:rPr>
          <w:rFonts w:ascii="Arial" w:hAnsi="Arial" w:cs="Arial"/>
          <w:sz w:val="22"/>
          <w:szCs w:val="22"/>
        </w:rPr>
        <w:t xml:space="preserve"> the presence of different amounts of </w:t>
      </w:r>
      <w:r w:rsidRPr="00115A9B">
        <w:rPr>
          <w:rFonts w:ascii="Arial" w:hAnsi="Arial" w:cs="Arial"/>
          <w:i/>
          <w:sz w:val="22"/>
          <w:szCs w:val="22"/>
        </w:rPr>
        <w:t>n</w:t>
      </w:r>
      <w:r w:rsidRPr="00115A9B">
        <w:rPr>
          <w:rFonts w:ascii="Arial" w:hAnsi="Arial" w:cs="Arial"/>
          <w:sz w:val="22"/>
          <w:szCs w:val="22"/>
        </w:rPr>
        <w:t>-hexane,</w:t>
      </w:r>
      <w:r w:rsidRPr="00115A9B">
        <w:rPr>
          <w:rFonts w:ascii="Arial" w:eastAsia="Times New Roman" w:hAnsi="Arial" w:cs="Arial"/>
          <w:sz w:val="22"/>
          <w:szCs w:val="22"/>
        </w:rPr>
        <w:t xml:space="preserve"> </w:t>
      </w:r>
      <w:r w:rsidRPr="00115A9B">
        <w:rPr>
          <w:rFonts w:ascii="Arial" w:hAnsi="Arial" w:cs="Arial"/>
          <w:sz w:val="22"/>
          <w:szCs w:val="22"/>
        </w:rPr>
        <w:t xml:space="preserve">the </w:t>
      </w:r>
      <w:proofErr w:type="spellStart"/>
      <w:r w:rsidRPr="00115A9B">
        <w:rPr>
          <w:rFonts w:ascii="Arial" w:hAnsi="Arial" w:cs="Arial"/>
          <w:sz w:val="22"/>
          <w:szCs w:val="22"/>
        </w:rPr>
        <w:t>prefoldin</w:t>
      </w:r>
      <w:proofErr w:type="spellEnd"/>
      <w:r w:rsidRPr="00115A9B">
        <w:rPr>
          <w:rFonts w:ascii="Arial" w:hAnsi="Arial" w:cs="Arial"/>
          <w:b/>
          <w:sz w:val="22"/>
          <w:szCs w:val="22"/>
        </w:rPr>
        <w:t xml:space="preserve"> </w:t>
      </w:r>
      <w:proofErr w:type="spellStart"/>
      <w:r w:rsidRPr="00115A9B">
        <w:rPr>
          <w:rFonts w:ascii="Arial" w:hAnsi="Arial" w:cs="Arial"/>
          <w:sz w:val="22"/>
          <w:szCs w:val="22"/>
        </w:rPr>
        <w:t>BioBrick</w:t>
      </w:r>
      <w:proofErr w:type="spellEnd"/>
      <w:r w:rsidRPr="00115A9B">
        <w:rPr>
          <w:rFonts w:ascii="Arial" w:hAnsi="Arial" w:cs="Arial"/>
          <w:sz w:val="22"/>
          <w:szCs w:val="22"/>
        </w:rPr>
        <w:t xml:space="preserve"> clearly improved the growth rate under high </w:t>
      </w:r>
      <w:r w:rsidRPr="00115A9B">
        <w:rPr>
          <w:rFonts w:ascii="Arial" w:hAnsi="Arial" w:cs="Arial"/>
          <w:i/>
          <w:sz w:val="22"/>
          <w:szCs w:val="22"/>
        </w:rPr>
        <w:t>n</w:t>
      </w:r>
      <w:r w:rsidRPr="00115A9B">
        <w:rPr>
          <w:rFonts w:ascii="Arial" w:hAnsi="Arial" w:cs="Arial"/>
          <w:sz w:val="22"/>
          <w:szCs w:val="22"/>
        </w:rPr>
        <w:t xml:space="preserve">-hexane conditions. For example, at 10% </w:t>
      </w:r>
      <w:r w:rsidRPr="00115A9B">
        <w:rPr>
          <w:rFonts w:ascii="Arial" w:hAnsi="Arial" w:cs="Arial"/>
          <w:i/>
          <w:sz w:val="22"/>
          <w:szCs w:val="22"/>
        </w:rPr>
        <w:t>n</w:t>
      </w:r>
      <w:r w:rsidRPr="00115A9B">
        <w:rPr>
          <w:rFonts w:ascii="Arial" w:hAnsi="Arial" w:cs="Arial"/>
          <w:sz w:val="22"/>
          <w:szCs w:val="22"/>
        </w:rPr>
        <w:t xml:space="preserve">-hexane, the </w:t>
      </w:r>
      <w:r w:rsidRPr="00115A9B">
        <w:rPr>
          <w:rFonts w:ascii="Arial" w:hAnsi="Arial" w:cs="Arial"/>
          <w:i/>
          <w:sz w:val="22"/>
          <w:szCs w:val="22"/>
        </w:rPr>
        <w:t>E. coli</w:t>
      </w:r>
      <w:r w:rsidRPr="00115A9B">
        <w:rPr>
          <w:rFonts w:ascii="Arial" w:hAnsi="Arial" w:cs="Arial"/>
          <w:sz w:val="22"/>
          <w:szCs w:val="22"/>
        </w:rPr>
        <w:t xml:space="preserve"> strain expressing </w:t>
      </w:r>
      <w:proofErr w:type="spellStart"/>
      <w:r w:rsidRPr="00115A9B">
        <w:rPr>
          <w:rFonts w:ascii="Arial" w:hAnsi="Arial" w:cs="Arial"/>
          <w:sz w:val="22"/>
          <w:szCs w:val="22"/>
        </w:rPr>
        <w:t>prefoldin</w:t>
      </w:r>
      <w:proofErr w:type="spellEnd"/>
      <w:r w:rsidRPr="00115A9B">
        <w:rPr>
          <w:rFonts w:ascii="Arial" w:hAnsi="Arial" w:cs="Arial"/>
          <w:sz w:val="22"/>
          <w:szCs w:val="22"/>
        </w:rPr>
        <w:t xml:space="preserve"> showed a 50% growth rate increase compared to the control. Since </w:t>
      </w:r>
      <w:proofErr w:type="spellStart"/>
      <w:r w:rsidRPr="00115A9B">
        <w:rPr>
          <w:rFonts w:ascii="Arial" w:hAnsi="Arial" w:cs="Arial"/>
          <w:sz w:val="22"/>
          <w:szCs w:val="22"/>
        </w:rPr>
        <w:t>prefoldin</w:t>
      </w:r>
      <w:proofErr w:type="spellEnd"/>
      <w:r w:rsidRPr="00115A9B">
        <w:rPr>
          <w:rFonts w:ascii="Arial" w:hAnsi="Arial" w:cs="Arial"/>
          <w:sz w:val="22"/>
          <w:szCs w:val="22"/>
        </w:rPr>
        <w:t xml:space="preserve"> is functional in </w:t>
      </w:r>
      <w:r w:rsidRPr="00115A9B">
        <w:rPr>
          <w:rFonts w:ascii="Arial" w:hAnsi="Arial" w:cs="Arial"/>
          <w:i/>
          <w:iCs/>
          <w:sz w:val="22"/>
          <w:szCs w:val="22"/>
        </w:rPr>
        <w:t>E. coli</w:t>
      </w:r>
      <w:r w:rsidRPr="00115A9B">
        <w:rPr>
          <w:rFonts w:ascii="Arial" w:hAnsi="Arial" w:cs="Arial"/>
          <w:sz w:val="22"/>
          <w:szCs w:val="22"/>
        </w:rPr>
        <w:t xml:space="preserve">, one could argue that this might be a result of interacting with homologue proteins identified </w:t>
      </w:r>
      <w:r w:rsidRPr="00115A9B">
        <w:rPr>
          <w:rFonts w:ascii="Arial" w:hAnsi="Arial" w:cs="Arial"/>
          <w:i/>
          <w:sz w:val="22"/>
          <w:szCs w:val="22"/>
        </w:rPr>
        <w:t xml:space="preserve">in </w:t>
      </w:r>
      <w:proofErr w:type="spellStart"/>
      <w:r w:rsidRPr="00115A9B">
        <w:rPr>
          <w:rFonts w:ascii="Arial" w:hAnsi="Arial" w:cs="Arial"/>
          <w:i/>
          <w:sz w:val="22"/>
          <w:szCs w:val="22"/>
        </w:rPr>
        <w:t>silico</w:t>
      </w:r>
      <w:proofErr w:type="spellEnd"/>
      <w:r w:rsidRPr="00115A9B">
        <w:rPr>
          <w:rFonts w:ascii="Arial" w:hAnsi="Arial" w:cs="Arial"/>
          <w:sz w:val="22"/>
          <w:szCs w:val="22"/>
        </w:rPr>
        <w:t>, though no proof is available yet</w:t>
      </w:r>
    </w:p>
    <w:p w14:paraId="7E766A1F"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LAB MEDIA Figure 5 part 9.16.1</w:t>
      </w:r>
    </w:p>
    <w:p w14:paraId="1FD22BBD" w14:textId="77777777" w:rsidR="00782811" w:rsidRPr="009010D4" w:rsidRDefault="00782811" w:rsidP="00115A9B">
      <w:pPr>
        <w:numPr>
          <w:ilvl w:val="2"/>
          <w:numId w:val="22"/>
        </w:numPr>
        <w:jc w:val="both"/>
        <w:outlineLvl w:val="0"/>
        <w:rPr>
          <w:rFonts w:ascii="Arial" w:eastAsia="Times New Roman" w:hAnsi="Arial" w:cs="Arial"/>
          <w:sz w:val="22"/>
          <w:szCs w:val="22"/>
        </w:rPr>
      </w:pPr>
      <w:r w:rsidRPr="00115A9B">
        <w:rPr>
          <w:rFonts w:ascii="Arial" w:hAnsi="Arial" w:cs="Arial"/>
          <w:sz w:val="22"/>
          <w:szCs w:val="22"/>
        </w:rPr>
        <w:t>LAB MEDIA Figure 4B part 9.15.2 and 9.16.2</w:t>
      </w:r>
    </w:p>
    <w:p w14:paraId="5CE4AA87" w14:textId="77777777" w:rsidR="00782811" w:rsidRPr="00054122" w:rsidRDefault="00782811" w:rsidP="00782811">
      <w:pPr>
        <w:ind w:left="1224"/>
        <w:jc w:val="both"/>
        <w:outlineLvl w:val="0"/>
        <w:rPr>
          <w:rFonts w:ascii="Arial" w:eastAsia="Times New Roman" w:hAnsi="Arial" w:cs="Arial"/>
          <w:sz w:val="22"/>
          <w:szCs w:val="22"/>
        </w:rPr>
      </w:pPr>
    </w:p>
    <w:p w14:paraId="4B6EF813"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u w:val="single"/>
          <w:lang w:eastAsia="zh-TW"/>
        </w:rPr>
      </w:pPr>
      <w:r w:rsidRPr="00115A9B">
        <w:rPr>
          <w:rFonts w:ascii="Arial" w:hAnsi="Arial" w:cs="Arial"/>
          <w:b/>
          <w:sz w:val="22"/>
          <w:szCs w:val="22"/>
          <w:u w:val="single"/>
          <w:lang w:eastAsia="zh-TW"/>
        </w:rPr>
        <w:t>INSTRUCTIONS FOR AUTHORS:</w:t>
      </w:r>
    </w:p>
    <w:p w14:paraId="7B2FD47B"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r w:rsidRPr="00115A9B">
        <w:rPr>
          <w:rFonts w:ascii="Arial" w:hAnsi="Arial" w:cs="Arial"/>
          <w:sz w:val="22"/>
          <w:szCs w:val="22"/>
          <w:lang w:eastAsia="zh-TW"/>
        </w:rPr>
        <w:t xml:space="preserve">Please ensure that the representative results narration is appropriate and correctly describes your images, movies, or figures.  Our editors have ensured that the results are written in our format.   </w:t>
      </w:r>
    </w:p>
    <w:p w14:paraId="74F75BE1"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p>
    <w:p w14:paraId="508CC7D7"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r w:rsidRPr="00115A9B">
        <w:rPr>
          <w:rFonts w:ascii="Arial" w:hAnsi="Arial" w:cs="Arial"/>
          <w:sz w:val="22"/>
          <w:szCs w:val="22"/>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3DB5BBF" w14:textId="77777777" w:rsidR="00782811" w:rsidRPr="00115A9B" w:rsidDel="004947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p>
    <w:p w14:paraId="515B83A8"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r w:rsidRPr="00115A9B">
        <w:rPr>
          <w:rFonts w:ascii="Arial" w:hAnsi="Arial" w:cs="Arial"/>
          <w:sz w:val="22"/>
          <w:szCs w:val="22"/>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ED692A2" w14:textId="77777777" w:rsidR="00782811" w:rsidRPr="00115A9B" w:rsidDel="004947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p>
    <w:p w14:paraId="48C41915"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r w:rsidRPr="00115A9B">
        <w:rPr>
          <w:rFonts w:ascii="Arial" w:hAnsi="Arial" w:cs="Arial"/>
          <w:sz w:val="22"/>
          <w:szCs w:val="22"/>
          <w:lang w:eastAsia="zh-TW"/>
        </w:rPr>
        <w:t>Below is an example of results text:</w:t>
      </w:r>
    </w:p>
    <w:p w14:paraId="2603185E"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p>
    <w:p w14:paraId="5FCA8A8A"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lang w:eastAsia="zh-TW"/>
        </w:rPr>
      </w:pPr>
      <w:r w:rsidRPr="00115A9B">
        <w:rPr>
          <w:rFonts w:ascii="Arial" w:hAnsi="Arial" w:cs="Arial"/>
          <w:sz w:val="22"/>
          <w:szCs w:val="22"/>
          <w:lang w:eastAsia="zh-TW"/>
        </w:rPr>
        <w:t>EXAMPLE REPRESENTATIVE RESULTS</w:t>
      </w:r>
    </w:p>
    <w:p w14:paraId="7831B967"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p>
    <w:p w14:paraId="26A2AC7D"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r w:rsidRPr="00115A9B">
        <w:rPr>
          <w:rFonts w:ascii="Arial" w:hAnsi="Arial" w:cs="Arial"/>
          <w:sz w:val="22"/>
          <w:szCs w:val="22"/>
          <w:lang w:eastAsia="zh-TW"/>
        </w:rPr>
        <w:t xml:space="preserve">5.  Evaluation of </w:t>
      </w:r>
      <w:proofErr w:type="spellStart"/>
      <w:r w:rsidRPr="00115A9B">
        <w:rPr>
          <w:rFonts w:ascii="Arial" w:hAnsi="Arial" w:cs="Arial"/>
          <w:sz w:val="22"/>
          <w:szCs w:val="22"/>
          <w:lang w:eastAsia="zh-TW"/>
        </w:rPr>
        <w:t>Morpholino</w:t>
      </w:r>
      <w:proofErr w:type="spellEnd"/>
      <w:r w:rsidRPr="00115A9B">
        <w:rPr>
          <w:rFonts w:ascii="Arial" w:hAnsi="Arial" w:cs="Arial"/>
          <w:sz w:val="22"/>
          <w:szCs w:val="22"/>
          <w:lang w:eastAsia="zh-TW"/>
        </w:rPr>
        <w:t xml:space="preserve"> Injection and Knockdown</w:t>
      </w:r>
    </w:p>
    <w:p w14:paraId="49C00BDB"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lang w:eastAsia="zh-TW"/>
        </w:rPr>
      </w:pPr>
      <w:r w:rsidRPr="00115A9B">
        <w:rPr>
          <w:rFonts w:ascii="Arial" w:hAnsi="Arial" w:cs="Arial"/>
          <w:sz w:val="22"/>
          <w:szCs w:val="22"/>
          <w:lang w:eastAsia="zh-TW"/>
        </w:rPr>
        <w:t xml:space="preserve">5.1   Representative results of both </w:t>
      </w:r>
      <w:proofErr w:type="spellStart"/>
      <w:r w:rsidRPr="00115A9B">
        <w:rPr>
          <w:rFonts w:ascii="Arial" w:hAnsi="Arial" w:cs="Arial"/>
          <w:sz w:val="22"/>
          <w:szCs w:val="22"/>
          <w:lang w:eastAsia="zh-TW"/>
        </w:rPr>
        <w:t>morpholino</w:t>
      </w:r>
      <w:proofErr w:type="spellEnd"/>
      <w:r w:rsidRPr="00115A9B">
        <w:rPr>
          <w:rFonts w:ascii="Arial" w:hAnsi="Arial" w:cs="Arial"/>
          <w:sz w:val="22"/>
          <w:szCs w:val="22"/>
          <w:lang w:eastAsia="zh-TW"/>
        </w:rPr>
        <w:t xml:space="preserve"> injection and mRNA injection are shown here. The    </w:t>
      </w:r>
    </w:p>
    <w:p w14:paraId="67939F3B"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rPr>
      </w:pPr>
      <w:r w:rsidRPr="00115A9B">
        <w:rPr>
          <w:rFonts w:ascii="Arial" w:hAnsi="Arial" w:cs="Arial"/>
          <w:sz w:val="22"/>
          <w:szCs w:val="22"/>
          <w:lang w:eastAsia="zh-TW"/>
        </w:rPr>
        <w:t xml:space="preserve">        </w:t>
      </w:r>
      <w:proofErr w:type="spellStart"/>
      <w:proofErr w:type="gramStart"/>
      <w:r w:rsidRPr="00115A9B">
        <w:rPr>
          <w:rFonts w:ascii="Arial" w:hAnsi="Arial" w:cs="Arial"/>
          <w:sz w:val="22"/>
          <w:szCs w:val="22"/>
          <w:lang w:eastAsia="zh-TW"/>
        </w:rPr>
        <w:t>uninjected</w:t>
      </w:r>
      <w:proofErr w:type="spellEnd"/>
      <w:proofErr w:type="gramEnd"/>
      <w:r w:rsidRPr="00115A9B">
        <w:rPr>
          <w:rFonts w:ascii="Arial" w:hAnsi="Arial" w:cs="Arial"/>
          <w:sz w:val="22"/>
          <w:szCs w:val="22"/>
          <w:lang w:eastAsia="zh-TW"/>
        </w:rPr>
        <w:t xml:space="preserve"> control at 48 hours post fertilization looks normal, as </w:t>
      </w:r>
      <w:r w:rsidRPr="00115A9B">
        <w:rPr>
          <w:rFonts w:ascii="Arial" w:hAnsi="Arial" w:cs="Arial"/>
          <w:sz w:val="22"/>
          <w:szCs w:val="22"/>
        </w:rPr>
        <w:t xml:space="preserve">expected </w:t>
      </w:r>
    </w:p>
    <w:p w14:paraId="25508FFF"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rPr>
      </w:pPr>
      <w:r w:rsidRPr="00115A9B">
        <w:rPr>
          <w:rFonts w:ascii="Arial" w:hAnsi="Arial" w:cs="Arial"/>
          <w:sz w:val="22"/>
          <w:szCs w:val="22"/>
        </w:rPr>
        <w:t xml:space="preserve">        -LAB MEDIA: 0123_PIname_Figure1.tif  (Replace 0123 with your </w:t>
      </w:r>
      <w:proofErr w:type="spellStart"/>
      <w:r w:rsidRPr="00115A9B">
        <w:rPr>
          <w:rFonts w:ascii="Arial" w:hAnsi="Arial" w:cs="Arial"/>
          <w:sz w:val="22"/>
          <w:szCs w:val="22"/>
        </w:rPr>
        <w:t>jove</w:t>
      </w:r>
      <w:proofErr w:type="spellEnd"/>
      <w:r w:rsidRPr="00115A9B">
        <w:rPr>
          <w:rFonts w:ascii="Arial" w:hAnsi="Arial" w:cs="Arial"/>
          <w:sz w:val="22"/>
          <w:szCs w:val="22"/>
        </w:rPr>
        <w:t xml:space="preserve"> video #)</w:t>
      </w:r>
    </w:p>
    <w:p w14:paraId="1EB10341"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rPr>
      </w:pPr>
    </w:p>
    <w:p w14:paraId="07D69162"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 w:val="22"/>
          <w:szCs w:val="22"/>
        </w:rPr>
      </w:pPr>
      <w:r w:rsidRPr="00115A9B">
        <w:rPr>
          <w:rFonts w:ascii="Arial" w:hAnsi="Arial" w:cs="Arial"/>
          <w:sz w:val="22"/>
          <w:szCs w:val="22"/>
        </w:rPr>
        <w:t xml:space="preserve">5.2   However, embryos injected with the </w:t>
      </w:r>
      <w:proofErr w:type="spellStart"/>
      <w:r w:rsidRPr="00115A9B">
        <w:rPr>
          <w:rFonts w:ascii="Arial" w:hAnsi="Arial" w:cs="Arial"/>
          <w:sz w:val="22"/>
          <w:szCs w:val="22"/>
        </w:rPr>
        <w:t>morpholino</w:t>
      </w:r>
      <w:proofErr w:type="spellEnd"/>
      <w:r w:rsidRPr="00115A9B">
        <w:rPr>
          <w:rFonts w:ascii="Arial" w:hAnsi="Arial" w:cs="Arial"/>
          <w:sz w:val="22"/>
          <w:szCs w:val="22"/>
        </w:rPr>
        <w:t xml:space="preserve"> heg_e3i3_egfr1, which knocks down </w:t>
      </w:r>
      <w:proofErr w:type="spellStart"/>
      <w:r w:rsidRPr="00115A9B">
        <w:rPr>
          <w:rFonts w:ascii="Arial" w:hAnsi="Arial" w:cs="Arial"/>
          <w:sz w:val="22"/>
          <w:szCs w:val="22"/>
        </w:rPr>
        <w:t>Heg</w:t>
      </w:r>
      <w:proofErr w:type="spellEnd"/>
      <w:r w:rsidRPr="00115A9B">
        <w:rPr>
          <w:rFonts w:ascii="Arial" w:hAnsi="Arial" w:cs="Arial"/>
          <w:sz w:val="22"/>
          <w:szCs w:val="22"/>
        </w:rPr>
        <w:t xml:space="preserve"> isoforms</w:t>
      </w:r>
    </w:p>
    <w:p w14:paraId="4D941BFE"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rPr>
      </w:pPr>
      <w:r w:rsidRPr="00115A9B">
        <w:rPr>
          <w:rFonts w:ascii="Arial" w:hAnsi="Arial" w:cs="Arial"/>
          <w:sz w:val="22"/>
          <w:szCs w:val="22"/>
        </w:rPr>
        <w:t xml:space="preserve">                     </w:t>
      </w:r>
      <w:proofErr w:type="gramStart"/>
      <w:r w:rsidRPr="00115A9B">
        <w:rPr>
          <w:rFonts w:ascii="Arial" w:hAnsi="Arial" w:cs="Arial"/>
          <w:sz w:val="22"/>
          <w:szCs w:val="22"/>
        </w:rPr>
        <w:t>containing</w:t>
      </w:r>
      <w:proofErr w:type="gramEnd"/>
      <w:r w:rsidRPr="00115A9B">
        <w:rPr>
          <w:rFonts w:ascii="Arial" w:hAnsi="Arial" w:cs="Arial"/>
          <w:sz w:val="22"/>
          <w:szCs w:val="22"/>
        </w:rPr>
        <w:t xml:space="preserve"> the first of two EGF-like repeats, exhibit brain edema.</w:t>
      </w:r>
    </w:p>
    <w:p w14:paraId="4602AC60"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rPr>
      </w:pPr>
      <w:r w:rsidRPr="00115A9B">
        <w:rPr>
          <w:rFonts w:ascii="Arial" w:hAnsi="Arial" w:cs="Arial"/>
          <w:sz w:val="22"/>
          <w:szCs w:val="22"/>
        </w:rPr>
        <w:tab/>
        <w:t xml:space="preserve">        -LAB MEDIA: 0123_PIname_Figure2.tif</w:t>
      </w:r>
      <w:r w:rsidRPr="00115A9B">
        <w:rPr>
          <w:rFonts w:ascii="Arial" w:hAnsi="Arial" w:cs="Arial"/>
          <w:sz w:val="22"/>
          <w:szCs w:val="22"/>
        </w:rPr>
        <w:tab/>
      </w:r>
    </w:p>
    <w:p w14:paraId="6F9BB531"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rPr>
      </w:pPr>
    </w:p>
    <w:p w14:paraId="4382FC3B"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 w:val="22"/>
          <w:szCs w:val="22"/>
          <w:lang w:eastAsia="zh-TW"/>
        </w:rPr>
      </w:pPr>
      <w:r w:rsidRPr="00115A9B">
        <w:rPr>
          <w:rFonts w:ascii="Arial" w:hAnsi="Arial" w:cs="Arial"/>
          <w:sz w:val="22"/>
          <w:szCs w:val="22"/>
        </w:rPr>
        <w:t xml:space="preserve">5.3   Injection of heart of glass mRNA also produced an obvious phenotype. </w:t>
      </w:r>
      <w:r w:rsidRPr="00115A9B">
        <w:rPr>
          <w:rFonts w:ascii="Arial" w:hAnsi="Arial" w:cs="Arial"/>
          <w:sz w:val="22"/>
          <w:szCs w:val="22"/>
          <w:lang w:eastAsia="zh-TW"/>
        </w:rPr>
        <w:t xml:space="preserve">At 24 hours post fertilization, </w:t>
      </w:r>
    </w:p>
    <w:p w14:paraId="13133EC6"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lang w:eastAsia="zh-TW"/>
        </w:rPr>
      </w:pPr>
      <w:r w:rsidRPr="00115A9B">
        <w:rPr>
          <w:rFonts w:ascii="Arial" w:hAnsi="Arial" w:cs="Arial"/>
          <w:sz w:val="22"/>
          <w:szCs w:val="22"/>
          <w:lang w:eastAsia="zh-TW"/>
        </w:rPr>
        <w:t xml:space="preserve">        </w:t>
      </w:r>
      <w:proofErr w:type="gramStart"/>
      <w:r w:rsidRPr="00115A9B">
        <w:rPr>
          <w:rFonts w:ascii="Arial" w:hAnsi="Arial" w:cs="Arial"/>
          <w:sz w:val="22"/>
          <w:szCs w:val="22"/>
          <w:lang w:eastAsia="zh-TW"/>
        </w:rPr>
        <w:t>the</w:t>
      </w:r>
      <w:proofErr w:type="gramEnd"/>
      <w:r w:rsidRPr="00115A9B">
        <w:rPr>
          <w:rFonts w:ascii="Arial" w:hAnsi="Arial" w:cs="Arial"/>
          <w:sz w:val="22"/>
          <w:szCs w:val="22"/>
          <w:lang w:eastAsia="zh-TW"/>
        </w:rPr>
        <w:t xml:space="preserve"> heads of the </w:t>
      </w:r>
      <w:proofErr w:type="spellStart"/>
      <w:r w:rsidRPr="00115A9B">
        <w:rPr>
          <w:rFonts w:ascii="Arial" w:hAnsi="Arial" w:cs="Arial"/>
          <w:sz w:val="22"/>
          <w:szCs w:val="22"/>
          <w:lang w:eastAsia="zh-TW"/>
        </w:rPr>
        <w:t>uninjected</w:t>
      </w:r>
      <w:proofErr w:type="spellEnd"/>
      <w:r w:rsidRPr="00115A9B">
        <w:rPr>
          <w:rFonts w:ascii="Arial" w:hAnsi="Arial" w:cs="Arial"/>
          <w:sz w:val="22"/>
          <w:szCs w:val="22"/>
          <w:lang w:eastAsia="zh-TW"/>
        </w:rPr>
        <w:t xml:space="preserve"> controls look normal </w:t>
      </w:r>
    </w:p>
    <w:p w14:paraId="645BF583"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lang w:eastAsia="zh-TW"/>
        </w:rPr>
      </w:pPr>
      <w:r w:rsidRPr="00115A9B">
        <w:rPr>
          <w:rFonts w:ascii="Arial" w:hAnsi="Arial" w:cs="Arial"/>
          <w:sz w:val="22"/>
          <w:szCs w:val="22"/>
          <w:lang w:eastAsia="zh-TW"/>
        </w:rPr>
        <w:t xml:space="preserve">        -LAB MEDIA: 0123_PIname_Figure3.tif</w:t>
      </w:r>
    </w:p>
    <w:p w14:paraId="36E69CA6"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lang w:eastAsia="zh-TW"/>
        </w:rPr>
      </w:pPr>
    </w:p>
    <w:p w14:paraId="48146206"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 w:val="22"/>
          <w:szCs w:val="22"/>
          <w:lang w:eastAsia="zh-TW"/>
        </w:rPr>
      </w:pPr>
      <w:r w:rsidRPr="00115A9B">
        <w:rPr>
          <w:rFonts w:ascii="Arial" w:hAnsi="Arial" w:cs="Arial"/>
          <w:sz w:val="22"/>
          <w:szCs w:val="22"/>
          <w:lang w:eastAsia="zh-TW"/>
        </w:rPr>
        <w:t xml:space="preserve">5.4   Conversely, some of the embryos injected with the mRNA exhibit </w:t>
      </w:r>
      <w:proofErr w:type="spellStart"/>
      <w:r w:rsidRPr="00115A9B">
        <w:rPr>
          <w:rFonts w:ascii="Arial" w:hAnsi="Arial" w:cs="Arial"/>
          <w:sz w:val="22"/>
          <w:szCs w:val="22"/>
          <w:lang w:eastAsia="zh-TW"/>
        </w:rPr>
        <w:t>cyclopia</w:t>
      </w:r>
      <w:proofErr w:type="spellEnd"/>
      <w:r w:rsidRPr="00115A9B">
        <w:rPr>
          <w:rFonts w:ascii="Arial" w:hAnsi="Arial" w:cs="Arial"/>
          <w:sz w:val="22"/>
          <w:szCs w:val="22"/>
          <w:lang w:eastAsia="zh-TW"/>
        </w:rPr>
        <w:t xml:space="preserve">     </w:t>
      </w:r>
    </w:p>
    <w:p w14:paraId="5101523A"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r w:rsidRPr="00115A9B">
        <w:rPr>
          <w:rFonts w:ascii="Arial" w:hAnsi="Arial" w:cs="Arial"/>
          <w:sz w:val="22"/>
          <w:szCs w:val="22"/>
          <w:lang w:eastAsia="zh-TW"/>
        </w:rPr>
        <w:t xml:space="preserve">                     -LAB MEDIA: 0123_PIname_Figure4.jpg</w:t>
      </w:r>
    </w:p>
    <w:p w14:paraId="3ABC50F0"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 w:val="22"/>
          <w:szCs w:val="22"/>
          <w:lang w:eastAsia="zh-TW"/>
        </w:rPr>
      </w:pPr>
    </w:p>
    <w:p w14:paraId="6579E72B"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lang w:eastAsia="zh-TW"/>
        </w:rPr>
      </w:pPr>
      <w:r w:rsidRPr="00115A9B">
        <w:rPr>
          <w:rFonts w:ascii="Arial" w:hAnsi="Arial" w:cs="Arial"/>
          <w:b/>
          <w:sz w:val="22"/>
          <w:szCs w:val="22"/>
          <w:lang w:eastAsia="zh-TW"/>
        </w:rPr>
        <w:t xml:space="preserve">Please visit the following URL to see an example of how the results will look when complete: </w:t>
      </w:r>
      <w:hyperlink r:id="rId25" w:history="1">
        <w:r w:rsidRPr="00115A9B">
          <w:rPr>
            <w:rFonts w:ascii="Arial" w:hAnsi="Arial" w:cs="Arial"/>
            <w:sz w:val="22"/>
            <w:szCs w:val="22"/>
          </w:rPr>
          <w:t>http://www.jove.com/video/1597/results-example-mably?access=ksw0bprj</w:t>
        </w:r>
      </w:hyperlink>
      <w:r w:rsidRPr="00115A9B">
        <w:rPr>
          <w:rFonts w:ascii="Arial" w:hAnsi="Arial" w:cs="Arial"/>
          <w:sz w:val="22"/>
          <w:szCs w:val="22"/>
          <w:lang w:eastAsia="zh-TW"/>
        </w:rPr>
        <w:t xml:space="preserve"> </w:t>
      </w:r>
    </w:p>
    <w:p w14:paraId="10A6509D" w14:textId="77777777" w:rsidR="00782811" w:rsidRPr="00115A9B" w:rsidRDefault="00782811" w:rsidP="00782811">
      <w:pPr>
        <w:spacing w:line="480" w:lineRule="auto"/>
        <w:ind w:left="792"/>
        <w:rPr>
          <w:rFonts w:ascii="Arial" w:hAnsi="Arial" w:cs="Arial"/>
          <w:b/>
          <w:sz w:val="22"/>
          <w:szCs w:val="22"/>
          <w:lang w:eastAsia="zh-TW"/>
        </w:rPr>
      </w:pPr>
    </w:p>
    <w:p w14:paraId="576F5167" w14:textId="77777777" w:rsidR="00782811" w:rsidRPr="00115A9B" w:rsidRDefault="00782811" w:rsidP="00782811">
      <w:pPr>
        <w:jc w:val="both"/>
        <w:rPr>
          <w:rFonts w:ascii="Arial" w:hAnsi="Arial" w:cs="Arial"/>
          <w:b/>
          <w:sz w:val="22"/>
          <w:szCs w:val="22"/>
        </w:rPr>
      </w:pPr>
      <w:r w:rsidRPr="00115A9B">
        <w:rPr>
          <w:rFonts w:ascii="Arial" w:hAnsi="Arial" w:cs="Arial"/>
          <w:b/>
          <w:sz w:val="22"/>
          <w:szCs w:val="22"/>
        </w:rPr>
        <w:t>10. Conclusion (said by authors on camera)</w:t>
      </w:r>
    </w:p>
    <w:p w14:paraId="6492C95D" w14:textId="77777777" w:rsidR="00782811" w:rsidRPr="00115A9B" w:rsidRDefault="00782811" w:rsidP="00782811">
      <w:pPr>
        <w:ind w:left="360"/>
        <w:jc w:val="both"/>
        <w:rPr>
          <w:rFonts w:ascii="Arial" w:hAnsi="Arial" w:cs="Arial"/>
          <w:b/>
          <w:sz w:val="22"/>
          <w:szCs w:val="22"/>
        </w:rPr>
      </w:pPr>
    </w:p>
    <w:p w14:paraId="6E43D2AB" w14:textId="77777777" w:rsidR="00782811" w:rsidRPr="00115A9B" w:rsidRDefault="00782811" w:rsidP="00782811">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 w:val="22"/>
          <w:szCs w:val="22"/>
        </w:rPr>
      </w:pPr>
      <w:r w:rsidRPr="00115A9B">
        <w:rPr>
          <w:rFonts w:ascii="Arial" w:hAnsi="Arial" w:cs="Arial"/>
          <w:sz w:val="22"/>
          <w:szCs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w:t>
      </w:r>
    </w:p>
    <w:p w14:paraId="3AF5DAD0" w14:textId="77777777" w:rsidR="00782811" w:rsidRPr="00115A9B" w:rsidRDefault="00782811" w:rsidP="00782811">
      <w:pPr>
        <w:ind w:left="360"/>
        <w:jc w:val="both"/>
        <w:rPr>
          <w:rFonts w:ascii="Arial" w:hAnsi="Arial" w:cs="Arial"/>
          <w:b/>
          <w:sz w:val="22"/>
          <w:szCs w:val="22"/>
        </w:rPr>
      </w:pPr>
    </w:p>
    <w:p w14:paraId="04D83E99" w14:textId="77777777" w:rsidR="00782811" w:rsidRPr="00115A9B" w:rsidRDefault="00782811" w:rsidP="00782811">
      <w:pPr>
        <w:ind w:left="360"/>
        <w:jc w:val="both"/>
        <w:rPr>
          <w:rFonts w:ascii="Arial" w:hAnsi="Arial" w:cs="Arial"/>
          <w:sz w:val="22"/>
          <w:szCs w:val="22"/>
          <w:u w:val="single"/>
        </w:rPr>
      </w:pPr>
      <w:r w:rsidRPr="00115A9B">
        <w:rPr>
          <w:rFonts w:ascii="Arial" w:hAnsi="Arial" w:cs="Arial"/>
          <w:sz w:val="22"/>
          <w:szCs w:val="22"/>
        </w:rPr>
        <w:t xml:space="preserve">10.1 Author name </w:t>
      </w:r>
      <w:r w:rsidRPr="00115A9B">
        <w:rPr>
          <w:rFonts w:ascii="Arial" w:hAnsi="Arial" w:cs="Arial"/>
          <w:sz w:val="22"/>
          <w:szCs w:val="22"/>
          <w:u w:val="single"/>
        </w:rPr>
        <w:t xml:space="preserve">Nadine </w:t>
      </w:r>
      <w:proofErr w:type="spellStart"/>
      <w:r w:rsidRPr="00115A9B">
        <w:rPr>
          <w:rFonts w:ascii="Arial" w:hAnsi="Arial" w:cs="Arial"/>
          <w:sz w:val="22"/>
          <w:szCs w:val="22"/>
          <w:u w:val="single"/>
        </w:rPr>
        <w:t>Bongaerts</w:t>
      </w:r>
      <w:proofErr w:type="spellEnd"/>
      <w:r w:rsidRPr="00115A9B">
        <w:rPr>
          <w:rFonts w:ascii="Arial" w:hAnsi="Arial" w:cs="Arial"/>
          <w:sz w:val="22"/>
          <w:szCs w:val="22"/>
        </w:rPr>
        <w:t xml:space="preserve">: While attempting this procedure, it’s important to remember </w:t>
      </w:r>
      <w:r w:rsidRPr="00115A9B">
        <w:rPr>
          <w:rFonts w:ascii="Arial" w:hAnsi="Arial" w:cs="Arial"/>
          <w:sz w:val="22"/>
          <w:szCs w:val="22"/>
          <w:u w:val="single"/>
        </w:rPr>
        <w:t xml:space="preserve">that every </w:t>
      </w:r>
      <w:proofErr w:type="spellStart"/>
      <w:r w:rsidRPr="00115A9B">
        <w:rPr>
          <w:rFonts w:ascii="Arial" w:hAnsi="Arial" w:cs="Arial"/>
          <w:sz w:val="22"/>
          <w:szCs w:val="22"/>
          <w:u w:val="single"/>
        </w:rPr>
        <w:t>BioBrick</w:t>
      </w:r>
      <w:proofErr w:type="spellEnd"/>
      <w:r w:rsidRPr="00115A9B">
        <w:rPr>
          <w:rFonts w:ascii="Arial" w:hAnsi="Arial" w:cs="Arial"/>
          <w:sz w:val="22"/>
          <w:szCs w:val="22"/>
          <w:u w:val="single"/>
        </w:rPr>
        <w:t xml:space="preserve"> is composed of a DNA sequence of interest preceded by a prefix and followed by a suffix that contain predefined restriction sites. These sites should be absent in the remaining plasmid sequence.</w:t>
      </w:r>
    </w:p>
    <w:p w14:paraId="76E62FAC" w14:textId="77777777" w:rsidR="00782811" w:rsidRPr="00115A9B" w:rsidRDefault="00782811" w:rsidP="00782811">
      <w:pPr>
        <w:ind w:left="360"/>
        <w:jc w:val="both"/>
        <w:rPr>
          <w:rFonts w:ascii="Arial" w:hAnsi="Arial" w:cs="Arial"/>
          <w:sz w:val="22"/>
          <w:szCs w:val="22"/>
          <w:u w:val="single"/>
        </w:rPr>
      </w:pPr>
    </w:p>
    <w:p w14:paraId="77BFCD3F" w14:textId="77777777" w:rsidR="00782811" w:rsidRPr="00115A9B" w:rsidRDefault="00782811" w:rsidP="00782811">
      <w:pPr>
        <w:ind w:left="360"/>
        <w:jc w:val="both"/>
        <w:rPr>
          <w:rFonts w:ascii="Arial" w:hAnsi="Arial" w:cs="Arial"/>
          <w:sz w:val="22"/>
          <w:szCs w:val="22"/>
        </w:rPr>
      </w:pPr>
      <w:r w:rsidRPr="00115A9B">
        <w:rPr>
          <w:rFonts w:ascii="Arial" w:hAnsi="Arial" w:cs="Arial"/>
          <w:sz w:val="22"/>
          <w:szCs w:val="22"/>
        </w:rPr>
        <w:t xml:space="preserve">10.2 Author name </w:t>
      </w:r>
      <w:r w:rsidRPr="00115A9B">
        <w:rPr>
          <w:rFonts w:ascii="Arial" w:hAnsi="Arial" w:cs="Arial"/>
          <w:sz w:val="22"/>
          <w:szCs w:val="22"/>
          <w:u w:val="single"/>
        </w:rPr>
        <w:t>Eva Brinkman</w:t>
      </w:r>
      <w:r w:rsidRPr="00115A9B">
        <w:rPr>
          <w:rFonts w:ascii="Arial" w:hAnsi="Arial" w:cs="Arial"/>
          <w:sz w:val="22"/>
          <w:szCs w:val="22"/>
        </w:rPr>
        <w:t>: After watching this video, you should have a good understanding of how to d</w:t>
      </w:r>
      <w:r w:rsidRPr="00115A9B">
        <w:rPr>
          <w:rFonts w:ascii="Arial" w:hAnsi="Arial" w:cs="Arial"/>
          <w:sz w:val="22"/>
          <w:szCs w:val="22"/>
          <w:u w:val="single"/>
        </w:rPr>
        <w:t xml:space="preserve">esign, build and characterize a chassis for bioremediation of hydrocarbons in aqueous environments using the </w:t>
      </w:r>
      <w:proofErr w:type="spellStart"/>
      <w:r w:rsidRPr="00115A9B">
        <w:rPr>
          <w:rFonts w:ascii="Arial" w:hAnsi="Arial" w:cs="Arial"/>
          <w:sz w:val="22"/>
          <w:szCs w:val="22"/>
          <w:u w:val="single"/>
        </w:rPr>
        <w:t>BioBricks</w:t>
      </w:r>
      <w:proofErr w:type="spellEnd"/>
      <w:r w:rsidRPr="00115A9B">
        <w:rPr>
          <w:rFonts w:ascii="Arial" w:hAnsi="Arial" w:cs="Arial"/>
          <w:sz w:val="22"/>
          <w:szCs w:val="22"/>
          <w:u w:val="single"/>
        </w:rPr>
        <w:t xml:space="preserve"> assembly strategy in synthetic biology.</w:t>
      </w:r>
      <w:r w:rsidRPr="00115A9B">
        <w:rPr>
          <w:rFonts w:ascii="Arial" w:hAnsi="Arial" w:cs="Arial"/>
          <w:sz w:val="22"/>
          <w:szCs w:val="22"/>
        </w:rPr>
        <w:t xml:space="preserve"> </w:t>
      </w:r>
    </w:p>
    <w:p w14:paraId="1431DC28" w14:textId="77777777" w:rsidR="00782811" w:rsidRPr="009010D4" w:rsidRDefault="00782811" w:rsidP="00782811">
      <w:pPr>
        <w:ind w:left="360"/>
        <w:jc w:val="both"/>
        <w:rPr>
          <w:rFonts w:ascii="Arial" w:hAnsi="Arial" w:cs="Arial"/>
          <w:sz w:val="22"/>
          <w:szCs w:val="22"/>
          <w:u w:val="single"/>
        </w:rPr>
      </w:pPr>
    </w:p>
    <w:p w14:paraId="57D79E28" w14:textId="77777777" w:rsidR="00782811" w:rsidRPr="00115A9B" w:rsidRDefault="00782811" w:rsidP="00782811">
      <w:pPr>
        <w:ind w:left="360"/>
        <w:rPr>
          <w:rFonts w:ascii="Arial" w:hAnsi="Arial" w:cs="Arial"/>
          <w:i/>
          <w:sz w:val="22"/>
          <w:szCs w:val="22"/>
        </w:rPr>
      </w:pPr>
    </w:p>
    <w:p w14:paraId="05DB4425" w14:textId="77777777" w:rsidR="00782811" w:rsidRPr="00115A9B" w:rsidRDefault="00782811">
      <w:pPr>
        <w:pStyle w:val="BodyText"/>
        <w:rPr>
          <w:rFonts w:ascii="Arial" w:hAnsi="Arial" w:cs="Arial"/>
          <w:i w:val="0"/>
          <w:sz w:val="22"/>
          <w:szCs w:val="22"/>
        </w:rPr>
      </w:pPr>
    </w:p>
    <w:p w14:paraId="47D1EA3A" w14:textId="77777777" w:rsidR="00782811" w:rsidRPr="00115A9B" w:rsidRDefault="00782811" w:rsidP="00782811">
      <w:pPr>
        <w:pStyle w:val="BodyText"/>
        <w:outlineLvl w:val="0"/>
        <w:rPr>
          <w:rFonts w:ascii="Arial" w:hAnsi="Arial" w:cs="Arial"/>
          <w:b/>
          <w:i w:val="0"/>
          <w:sz w:val="22"/>
          <w:szCs w:val="22"/>
          <w:u w:val="single"/>
        </w:rPr>
      </w:pPr>
      <w:r w:rsidRPr="00115A9B">
        <w:rPr>
          <w:rFonts w:ascii="Arial" w:hAnsi="Arial" w:cs="Arial"/>
          <w:b/>
          <w:i w:val="0"/>
          <w:sz w:val="22"/>
          <w:szCs w:val="22"/>
          <w:u w:val="single"/>
        </w:rPr>
        <w:lastRenderedPageBreak/>
        <w:t>Provided Media</w:t>
      </w:r>
    </w:p>
    <w:p w14:paraId="5B13820B" w14:textId="77777777" w:rsidR="00782811" w:rsidRPr="00115A9B" w:rsidRDefault="00782811" w:rsidP="00782811">
      <w:pPr>
        <w:pStyle w:val="BodyText"/>
        <w:outlineLvl w:val="0"/>
        <w:rPr>
          <w:rFonts w:ascii="Arial" w:hAnsi="Arial" w:cs="Arial"/>
          <w:b/>
          <w:i w:val="0"/>
          <w:sz w:val="22"/>
          <w:szCs w:val="22"/>
          <w:u w:val="single"/>
        </w:rPr>
      </w:pPr>
    </w:p>
    <w:p w14:paraId="1670CB12"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115A9B" w:rsidDel="0049479B">
        <w:rPr>
          <w:rFonts w:ascii="Arial" w:hAnsi="Arial" w:cs="Arial"/>
          <w:i w:val="0"/>
          <w:sz w:val="22"/>
          <w:szCs w:val="22"/>
        </w:rPr>
        <w:t xml:space="preserve">Authors, </w:t>
      </w:r>
      <w:r w:rsidRPr="00115A9B">
        <w:rPr>
          <w:rFonts w:ascii="Arial" w:hAnsi="Arial" w:cs="Arial"/>
          <w:i w:val="0"/>
          <w:sz w:val="22"/>
          <w:szCs w:val="22"/>
        </w:rPr>
        <w:t>Please list all images, movie files, or 3-D rendered animations that can be included in the video per editor’s request.  The step in the script/video where these images will be inserted should be specified.   For example:</w:t>
      </w:r>
    </w:p>
    <w:p w14:paraId="002B3AAC"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14:paraId="157696C1"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r w:rsidRPr="00115A9B">
        <w:rPr>
          <w:rFonts w:ascii="Arial" w:hAnsi="Arial" w:cs="Arial"/>
          <w:i w:val="0"/>
          <w:sz w:val="22"/>
          <w:szCs w:val="22"/>
        </w:rPr>
        <w:t xml:space="preserve">6.2 </w:t>
      </w:r>
      <w:proofErr w:type="gramStart"/>
      <w:r w:rsidRPr="00115A9B">
        <w:rPr>
          <w:rFonts w:ascii="Arial" w:hAnsi="Arial" w:cs="Arial"/>
          <w:i w:val="0"/>
          <w:sz w:val="22"/>
          <w:szCs w:val="22"/>
        </w:rPr>
        <w:t xml:space="preserve">– </w:t>
      </w:r>
      <w:r w:rsidRPr="00115A9B">
        <w:rPr>
          <w:rFonts w:ascii="Arial" w:hAnsi="Arial" w:cs="Arial"/>
          <w:sz w:val="22"/>
          <w:szCs w:val="22"/>
        </w:rPr>
        <w:t xml:space="preserve"> 0123</w:t>
      </w:r>
      <w:proofErr w:type="gramEnd"/>
      <w:r w:rsidRPr="00115A9B">
        <w:rPr>
          <w:rFonts w:ascii="Arial" w:hAnsi="Arial" w:cs="Arial"/>
          <w:sz w:val="22"/>
          <w:szCs w:val="22"/>
        </w:rPr>
        <w:t>_PIname_Figure1.tif</w:t>
      </w:r>
      <w:r w:rsidRPr="00115A9B">
        <w:rPr>
          <w:rFonts w:ascii="Arial" w:hAnsi="Arial" w:cs="Arial"/>
          <w:i w:val="0"/>
          <w:sz w:val="22"/>
          <w:szCs w:val="22"/>
        </w:rPr>
        <w:t xml:space="preserve"> -  dual color imaging of tumor angiogenesis at 40X </w:t>
      </w:r>
    </w:p>
    <w:p w14:paraId="01821B6C"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115A9B">
        <w:rPr>
          <w:rFonts w:ascii="Arial" w:hAnsi="Arial" w:cs="Arial"/>
          <w:i w:val="0"/>
          <w:sz w:val="22"/>
          <w:szCs w:val="22"/>
        </w:rPr>
        <w:t xml:space="preserve">6.2 </w:t>
      </w:r>
      <w:proofErr w:type="gramStart"/>
      <w:r w:rsidRPr="00115A9B">
        <w:rPr>
          <w:rFonts w:ascii="Arial" w:hAnsi="Arial" w:cs="Arial"/>
          <w:i w:val="0"/>
          <w:sz w:val="22"/>
          <w:szCs w:val="22"/>
        </w:rPr>
        <w:t xml:space="preserve">– </w:t>
      </w:r>
      <w:r w:rsidRPr="00115A9B">
        <w:rPr>
          <w:rFonts w:ascii="Arial" w:hAnsi="Arial" w:cs="Arial"/>
          <w:sz w:val="22"/>
          <w:szCs w:val="22"/>
        </w:rPr>
        <w:t xml:space="preserve"> 0123</w:t>
      </w:r>
      <w:proofErr w:type="gramEnd"/>
      <w:r w:rsidRPr="00115A9B">
        <w:rPr>
          <w:rFonts w:ascii="Arial" w:hAnsi="Arial" w:cs="Arial"/>
          <w:sz w:val="22"/>
          <w:szCs w:val="22"/>
        </w:rPr>
        <w:t>_PIname_Figure2.tif</w:t>
      </w:r>
      <w:r w:rsidRPr="00115A9B">
        <w:rPr>
          <w:rFonts w:ascii="Arial" w:hAnsi="Arial" w:cs="Arial"/>
          <w:i w:val="0"/>
          <w:sz w:val="22"/>
          <w:szCs w:val="22"/>
        </w:rPr>
        <w:t xml:space="preserve"> -  dual color imaging of tumor angiogenesis at 100X</w:t>
      </w:r>
    </w:p>
    <w:p w14:paraId="7762ADA4"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14:paraId="1FAC73CF"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115A9B">
        <w:rPr>
          <w:rFonts w:ascii="Arial" w:hAnsi="Arial" w:cs="Arial"/>
          <w:i w:val="0"/>
          <w:sz w:val="22"/>
          <w:szCs w:val="22"/>
          <w:u w:val="single"/>
        </w:rPr>
        <w:t>Formats:</w:t>
      </w:r>
      <w:r w:rsidRPr="00115A9B">
        <w:rPr>
          <w:rFonts w:ascii="Arial" w:hAnsi="Arial" w:cs="Arial"/>
          <w:i w:val="0"/>
          <w:sz w:val="22"/>
          <w:szCs w:val="22"/>
        </w:rPr>
        <w:t xml:space="preserve">  For static images we </w:t>
      </w:r>
      <w:proofErr w:type="gramStart"/>
      <w:r w:rsidRPr="00115A9B">
        <w:rPr>
          <w:rFonts w:ascii="Arial" w:hAnsi="Arial" w:cs="Arial"/>
          <w:i w:val="0"/>
          <w:sz w:val="22"/>
          <w:szCs w:val="22"/>
        </w:rPr>
        <w:t>prefer .tiff</w:t>
      </w:r>
      <w:proofErr w:type="gramEnd"/>
      <w:r w:rsidRPr="00115A9B">
        <w:rPr>
          <w:rFonts w:ascii="Arial" w:hAnsi="Arial" w:cs="Arial"/>
          <w:i w:val="0"/>
          <w:sz w:val="22"/>
          <w:szCs w:val="22"/>
        </w:rPr>
        <w:t xml:space="preserve"> files at dimensions of at least 720X480 pixels and 300 dpi.  </w:t>
      </w:r>
      <w:proofErr w:type="gramStart"/>
      <w:r w:rsidRPr="00115A9B">
        <w:rPr>
          <w:rFonts w:ascii="Arial" w:hAnsi="Arial" w:cs="Arial"/>
          <w:i w:val="0"/>
          <w:sz w:val="22"/>
          <w:szCs w:val="22"/>
        </w:rPr>
        <w:t>The higher resolution, the better.</w:t>
      </w:r>
      <w:proofErr w:type="gramEnd"/>
      <w:r w:rsidRPr="00115A9B">
        <w:rPr>
          <w:rFonts w:ascii="Arial" w:hAnsi="Arial" w:cs="Arial"/>
          <w:i w:val="0"/>
          <w:sz w:val="22"/>
          <w:szCs w:val="22"/>
        </w:rPr>
        <w:t xml:space="preserve">  Likewise any exported movie files should have at minimum these dimensions and be rendered to .</w:t>
      </w:r>
      <w:proofErr w:type="spellStart"/>
      <w:r w:rsidRPr="00115A9B">
        <w:rPr>
          <w:rFonts w:ascii="Arial" w:hAnsi="Arial" w:cs="Arial"/>
          <w:i w:val="0"/>
          <w:sz w:val="22"/>
          <w:szCs w:val="22"/>
        </w:rPr>
        <w:t>mov</w:t>
      </w:r>
      <w:proofErr w:type="spellEnd"/>
      <w:r w:rsidRPr="00115A9B">
        <w:rPr>
          <w:rFonts w:ascii="Arial" w:hAnsi="Arial" w:cs="Arial"/>
          <w:i w:val="0"/>
          <w:sz w:val="22"/>
          <w:szCs w:val="22"/>
        </w:rPr>
        <w:t>, .mp4, or .</w:t>
      </w:r>
      <w:proofErr w:type="spellStart"/>
      <w:r w:rsidRPr="00115A9B">
        <w:rPr>
          <w:rFonts w:ascii="Arial" w:hAnsi="Arial" w:cs="Arial"/>
          <w:i w:val="0"/>
          <w:sz w:val="22"/>
          <w:szCs w:val="22"/>
        </w:rPr>
        <w:t>avi</w:t>
      </w:r>
      <w:proofErr w:type="spellEnd"/>
      <w:r w:rsidRPr="00115A9B">
        <w:rPr>
          <w:rFonts w:ascii="Arial" w:hAnsi="Arial" w:cs="Arial"/>
          <w:i w:val="0"/>
          <w:sz w:val="22"/>
          <w:szCs w:val="22"/>
        </w:rPr>
        <w:t xml:space="preserve"> files.  </w:t>
      </w:r>
    </w:p>
    <w:p w14:paraId="35E38DC3" w14:textId="77777777" w:rsidR="00782811" w:rsidRPr="00115A9B" w:rsidRDefault="00782811">
      <w:pPr>
        <w:pStyle w:val="BodyText"/>
        <w:rPr>
          <w:rFonts w:ascii="Arial" w:hAnsi="Arial" w:cs="Arial"/>
          <w:i w:val="0"/>
          <w:sz w:val="22"/>
          <w:szCs w:val="22"/>
        </w:rPr>
      </w:pPr>
    </w:p>
    <w:p w14:paraId="75C24934" w14:textId="77777777" w:rsidR="007A52FF" w:rsidRPr="00115A9B" w:rsidRDefault="007A52FF" w:rsidP="007A52FF">
      <w:pPr>
        <w:numPr>
          <w:ilvl w:val="1"/>
          <w:numId w:val="12"/>
        </w:numPr>
        <w:contextualSpacing/>
        <w:jc w:val="both"/>
        <w:outlineLvl w:val="0"/>
        <w:rPr>
          <w:rFonts w:ascii="Arial" w:eastAsia="Times New Roman" w:hAnsi="Arial" w:cs="Arial"/>
          <w:sz w:val="22"/>
          <w:szCs w:val="22"/>
        </w:rPr>
      </w:pPr>
      <w:r w:rsidRPr="00115A9B">
        <w:rPr>
          <w:rFonts w:ascii="Arial" w:hAnsi="Arial" w:cs="Arial"/>
          <w:sz w:val="22"/>
          <w:szCs w:val="22"/>
        </w:rPr>
        <w:tab/>
      </w:r>
      <w:proofErr w:type="gramStart"/>
      <w:r w:rsidRPr="00115A9B">
        <w:rPr>
          <w:rFonts w:ascii="Arial" w:eastAsia="Times New Roman" w:hAnsi="Arial" w:cs="Arial"/>
          <w:sz w:val="22"/>
          <w:szCs w:val="22"/>
        </w:rPr>
        <w:t>movie</w:t>
      </w:r>
      <w:proofErr w:type="gramEnd"/>
      <w:r w:rsidRPr="00115A9B">
        <w:rPr>
          <w:rFonts w:ascii="Arial" w:eastAsia="Times New Roman" w:hAnsi="Arial" w:cs="Arial"/>
          <w:sz w:val="22"/>
          <w:szCs w:val="22"/>
        </w:rPr>
        <w:t xml:space="preserve"> 2.1.1 &amp; 2.2.1.avi – </w:t>
      </w:r>
      <w:proofErr w:type="spellStart"/>
      <w:r w:rsidRPr="00115A9B">
        <w:rPr>
          <w:rFonts w:ascii="Arial" w:eastAsia="Times New Roman" w:hAnsi="Arial" w:cs="Arial"/>
          <w:sz w:val="22"/>
          <w:szCs w:val="22"/>
        </w:rPr>
        <w:t>BioBrick</w:t>
      </w:r>
      <w:proofErr w:type="spellEnd"/>
      <w:r w:rsidRPr="00115A9B">
        <w:rPr>
          <w:rFonts w:ascii="Arial" w:eastAsia="Times New Roman" w:hAnsi="Arial" w:cs="Arial"/>
          <w:sz w:val="22"/>
          <w:szCs w:val="22"/>
        </w:rPr>
        <w:t xml:space="preserve"> assembly method</w:t>
      </w:r>
    </w:p>
    <w:p w14:paraId="397F4827" w14:textId="77777777" w:rsidR="007A52FF" w:rsidRPr="00115A9B" w:rsidRDefault="007A52FF" w:rsidP="007A52FF">
      <w:pPr>
        <w:numPr>
          <w:ilvl w:val="1"/>
          <w:numId w:val="12"/>
        </w:numPr>
        <w:contextualSpacing/>
        <w:jc w:val="both"/>
        <w:outlineLvl w:val="0"/>
        <w:rPr>
          <w:rFonts w:ascii="Arial" w:hAnsi="Arial" w:cs="Arial"/>
          <w:sz w:val="22"/>
          <w:szCs w:val="22"/>
        </w:rPr>
      </w:pPr>
      <w:r w:rsidRPr="00115A9B">
        <w:rPr>
          <w:rFonts w:ascii="Arial" w:eastAsia="Times New Roman" w:hAnsi="Arial" w:cs="Arial"/>
          <w:sz w:val="22"/>
          <w:szCs w:val="22"/>
        </w:rPr>
        <w:t xml:space="preserve"> </w:t>
      </w:r>
      <w:r w:rsidRPr="00115A9B">
        <w:rPr>
          <w:rFonts w:ascii="Arial" w:eastAsia="Times New Roman" w:hAnsi="Arial" w:cs="Arial"/>
          <w:sz w:val="22"/>
          <w:szCs w:val="22"/>
        </w:rPr>
        <w:tab/>
      </w:r>
      <w:proofErr w:type="gramStart"/>
      <w:r w:rsidRPr="00115A9B">
        <w:rPr>
          <w:rFonts w:ascii="Arial" w:eastAsia="Times New Roman" w:hAnsi="Arial" w:cs="Arial"/>
          <w:sz w:val="22"/>
          <w:szCs w:val="22"/>
        </w:rPr>
        <w:t>movie</w:t>
      </w:r>
      <w:proofErr w:type="gramEnd"/>
      <w:r w:rsidRPr="00115A9B">
        <w:rPr>
          <w:rFonts w:ascii="Arial" w:eastAsia="Times New Roman" w:hAnsi="Arial" w:cs="Arial"/>
          <w:sz w:val="22"/>
          <w:szCs w:val="22"/>
        </w:rPr>
        <w:t xml:space="preserve"> 2.1.1 &amp; 2.2.1.avi – </w:t>
      </w:r>
      <w:proofErr w:type="spellStart"/>
      <w:r w:rsidRPr="00115A9B">
        <w:rPr>
          <w:rFonts w:ascii="Arial" w:eastAsia="Times New Roman" w:hAnsi="Arial" w:cs="Arial"/>
          <w:sz w:val="22"/>
          <w:szCs w:val="22"/>
        </w:rPr>
        <w:t>BioBrick</w:t>
      </w:r>
      <w:proofErr w:type="spellEnd"/>
      <w:r w:rsidRPr="00115A9B">
        <w:rPr>
          <w:rFonts w:ascii="Arial" w:eastAsia="Times New Roman" w:hAnsi="Arial" w:cs="Arial"/>
          <w:sz w:val="22"/>
          <w:szCs w:val="22"/>
        </w:rPr>
        <w:t xml:space="preserve"> assembly method</w:t>
      </w:r>
    </w:p>
    <w:p w14:paraId="62FFC82C" w14:textId="77777777" w:rsidR="007A52FF" w:rsidRPr="00115A9B" w:rsidRDefault="007A52FF" w:rsidP="007A52FF">
      <w:pPr>
        <w:numPr>
          <w:ilvl w:val="1"/>
          <w:numId w:val="12"/>
        </w:numPr>
        <w:contextualSpacing/>
        <w:jc w:val="both"/>
        <w:outlineLvl w:val="0"/>
        <w:rPr>
          <w:rFonts w:ascii="Arial" w:hAnsi="Arial" w:cs="Arial"/>
          <w:sz w:val="22"/>
          <w:szCs w:val="22"/>
        </w:rPr>
      </w:pPr>
      <w:r w:rsidRPr="00115A9B">
        <w:rPr>
          <w:rFonts w:ascii="Arial" w:eastAsia="Times New Roman" w:hAnsi="Arial" w:cs="Arial"/>
          <w:sz w:val="22"/>
          <w:szCs w:val="22"/>
        </w:rPr>
        <w:tab/>
      </w:r>
      <w:proofErr w:type="gramStart"/>
      <w:r w:rsidRPr="00115A9B">
        <w:rPr>
          <w:rFonts w:ascii="Arial" w:eastAsia="Times New Roman" w:hAnsi="Arial" w:cs="Arial"/>
          <w:sz w:val="22"/>
          <w:szCs w:val="22"/>
        </w:rPr>
        <w:t>fig</w:t>
      </w:r>
      <w:proofErr w:type="gramEnd"/>
      <w:r w:rsidRPr="00115A9B">
        <w:rPr>
          <w:rFonts w:ascii="Arial" w:eastAsia="Times New Roman" w:hAnsi="Arial" w:cs="Arial"/>
          <w:sz w:val="22"/>
          <w:szCs w:val="22"/>
        </w:rPr>
        <w:t xml:space="preserve"> </w:t>
      </w:r>
      <w:proofErr w:type="spellStart"/>
      <w:r w:rsidRPr="00115A9B">
        <w:rPr>
          <w:rFonts w:ascii="Arial" w:eastAsia="Times New Roman" w:hAnsi="Arial" w:cs="Arial"/>
          <w:sz w:val="22"/>
          <w:szCs w:val="22"/>
        </w:rPr>
        <w:t>jCat</w:t>
      </w:r>
      <w:proofErr w:type="spellEnd"/>
      <w:r w:rsidRPr="00115A9B">
        <w:rPr>
          <w:rFonts w:ascii="Arial" w:eastAsia="Times New Roman" w:hAnsi="Arial" w:cs="Arial"/>
          <w:sz w:val="22"/>
          <w:szCs w:val="22"/>
        </w:rPr>
        <w:t xml:space="preserve"> website tool step 1.tif</w:t>
      </w:r>
    </w:p>
    <w:p w14:paraId="09AF2F2E" w14:textId="77777777" w:rsidR="007A52FF" w:rsidRDefault="002133A4" w:rsidP="009010D4">
      <w:pPr>
        <w:contextualSpacing/>
        <w:jc w:val="both"/>
        <w:outlineLvl w:val="0"/>
        <w:rPr>
          <w:rFonts w:ascii="Arial" w:eastAsia="Times New Roman" w:hAnsi="Arial" w:cs="Arial"/>
          <w:sz w:val="22"/>
          <w:szCs w:val="22"/>
        </w:rPr>
      </w:pPr>
      <w:r>
        <w:rPr>
          <w:rFonts w:ascii="Arial" w:eastAsia="Times New Roman" w:hAnsi="Arial" w:cs="Arial"/>
          <w:sz w:val="22"/>
          <w:szCs w:val="22"/>
        </w:rPr>
        <w:t>2.3</w:t>
      </w:r>
      <w:r>
        <w:rPr>
          <w:rFonts w:ascii="Arial" w:eastAsia="Times New Roman" w:hAnsi="Arial" w:cs="Arial"/>
          <w:sz w:val="22"/>
          <w:szCs w:val="22"/>
        </w:rPr>
        <w:tab/>
      </w:r>
      <w:r w:rsidR="007A52FF" w:rsidRPr="00115A9B">
        <w:rPr>
          <w:rFonts w:ascii="Arial" w:eastAsia="Times New Roman" w:hAnsi="Arial" w:cs="Arial"/>
          <w:sz w:val="22"/>
          <w:szCs w:val="22"/>
        </w:rPr>
        <w:t xml:space="preserve">fig </w:t>
      </w:r>
      <w:proofErr w:type="spellStart"/>
      <w:r w:rsidR="007A52FF" w:rsidRPr="00115A9B">
        <w:rPr>
          <w:rFonts w:ascii="Arial" w:eastAsia="Times New Roman" w:hAnsi="Arial" w:cs="Arial"/>
          <w:sz w:val="22"/>
          <w:szCs w:val="22"/>
        </w:rPr>
        <w:t>jCat</w:t>
      </w:r>
      <w:proofErr w:type="spellEnd"/>
      <w:r w:rsidR="007A52FF" w:rsidRPr="00115A9B">
        <w:rPr>
          <w:rFonts w:ascii="Arial" w:eastAsia="Times New Roman" w:hAnsi="Arial" w:cs="Arial"/>
          <w:sz w:val="22"/>
          <w:szCs w:val="22"/>
        </w:rPr>
        <w:t xml:space="preserve"> website tool step 2.tif</w:t>
      </w:r>
    </w:p>
    <w:p w14:paraId="20B1C078" w14:textId="77777777" w:rsidR="002133A4" w:rsidRDefault="002133A4" w:rsidP="00054122">
      <w:pPr>
        <w:contextualSpacing/>
        <w:jc w:val="both"/>
        <w:outlineLvl w:val="0"/>
        <w:rPr>
          <w:rFonts w:ascii="Arial" w:eastAsia="Times New Roman" w:hAnsi="Arial" w:cs="Arial"/>
          <w:sz w:val="22"/>
          <w:szCs w:val="22"/>
        </w:rPr>
      </w:pPr>
    </w:p>
    <w:p w14:paraId="5E317D61" w14:textId="77777777" w:rsidR="002133A4" w:rsidRDefault="002133A4" w:rsidP="00115A9B">
      <w:pPr>
        <w:contextualSpacing/>
        <w:jc w:val="both"/>
        <w:outlineLvl w:val="0"/>
        <w:rPr>
          <w:rFonts w:ascii="Arial" w:eastAsia="Times New Roman" w:hAnsi="Arial" w:cs="Arial"/>
          <w:color w:val="000000"/>
          <w:sz w:val="22"/>
          <w:szCs w:val="22"/>
          <w:lang w:eastAsia="nl-NL"/>
        </w:rPr>
      </w:pPr>
      <w:r w:rsidRPr="009010D4">
        <w:rPr>
          <w:rFonts w:ascii="Arial" w:eastAsia="Times New Roman" w:hAnsi="Arial" w:cs="Arial"/>
          <w:color w:val="000000"/>
          <w:sz w:val="22"/>
          <w:szCs w:val="22"/>
          <w:highlight w:val="lightGray"/>
          <w:lang w:eastAsia="nl-NL"/>
        </w:rPr>
        <w:t>6.2</w:t>
      </w:r>
      <w:r w:rsidRPr="009010D4">
        <w:rPr>
          <w:rFonts w:ascii="Arial" w:eastAsia="Times New Roman" w:hAnsi="Arial" w:cs="Arial"/>
          <w:color w:val="000000"/>
          <w:sz w:val="22"/>
          <w:szCs w:val="22"/>
          <w:highlight w:val="lightGray"/>
          <w:lang w:eastAsia="nl-NL"/>
        </w:rPr>
        <w:tab/>
      </w:r>
      <w:r w:rsidR="00E5564D" w:rsidRPr="00355BE1">
        <w:rPr>
          <w:rFonts w:ascii="Arial" w:eastAsia="Times New Roman" w:hAnsi="Arial" w:cs="Arial"/>
          <w:color w:val="000000"/>
          <w:sz w:val="22"/>
          <w:szCs w:val="22"/>
          <w:highlight w:val="lightGray"/>
          <w:lang w:eastAsia="nl-NL"/>
        </w:rPr>
        <w:t xml:space="preserve">Optional: </w:t>
      </w:r>
      <w:r w:rsidR="00E5564D" w:rsidRPr="00355BE1">
        <w:rPr>
          <w:rFonts w:ascii="Arial" w:eastAsia="Times New Roman" w:hAnsi="Arial" w:cs="Arial"/>
          <w:color w:val="000000"/>
          <w:sz w:val="22"/>
          <w:szCs w:val="22"/>
          <w:highlight w:val="lightGray"/>
          <w:lang w:eastAsia="nl-NL"/>
        </w:rPr>
        <w:tab/>
      </w:r>
      <w:r w:rsidRPr="00054122">
        <w:rPr>
          <w:rFonts w:ascii="Arial" w:eastAsia="Times New Roman" w:hAnsi="Arial" w:cs="Arial"/>
          <w:color w:val="000000"/>
          <w:sz w:val="22"/>
          <w:szCs w:val="22"/>
          <w:highlight w:val="lightGray"/>
          <w:lang w:eastAsia="nl-NL"/>
        </w:rPr>
        <w:t>fig scheme A</w:t>
      </w:r>
      <w:r w:rsidRPr="00115A9B">
        <w:rPr>
          <w:rFonts w:ascii="Arial" w:eastAsia="Times New Roman" w:hAnsi="Arial" w:cs="Arial"/>
          <w:color w:val="000000"/>
          <w:sz w:val="22"/>
          <w:szCs w:val="22"/>
          <w:highlight w:val="lightGray"/>
          <w:lang w:eastAsia="nl-NL"/>
        </w:rPr>
        <w:t>lcohol/aldehyde dehydrogenase activity assay.tif</w:t>
      </w:r>
    </w:p>
    <w:p w14:paraId="2BA3DE83" w14:textId="77777777" w:rsidR="00E5564D" w:rsidRDefault="00E5564D" w:rsidP="00115A9B">
      <w:pPr>
        <w:contextualSpacing/>
        <w:jc w:val="both"/>
        <w:outlineLvl w:val="0"/>
        <w:rPr>
          <w:rFonts w:ascii="Arial" w:eastAsia="Times New Roman" w:hAnsi="Arial" w:cs="Arial"/>
          <w:color w:val="000000"/>
          <w:sz w:val="22"/>
          <w:szCs w:val="22"/>
          <w:lang w:eastAsia="nl-NL"/>
        </w:rPr>
      </w:pPr>
    </w:p>
    <w:p w14:paraId="489C0D20" w14:textId="77777777" w:rsidR="00E5564D" w:rsidRDefault="00E5564D" w:rsidP="00115A9B">
      <w:pPr>
        <w:contextualSpacing/>
        <w:jc w:val="both"/>
        <w:outlineLvl w:val="0"/>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7.2  </w:t>
      </w:r>
      <w:r>
        <w:rPr>
          <w:rFonts w:ascii="Arial" w:eastAsia="Times New Roman" w:hAnsi="Arial" w:cs="Arial"/>
          <w:color w:val="000000"/>
          <w:sz w:val="22"/>
          <w:szCs w:val="22"/>
          <w:lang w:eastAsia="nl-NL"/>
        </w:rPr>
        <w:tab/>
      </w:r>
      <w:r w:rsidRPr="008D144B">
        <w:rPr>
          <w:rFonts w:ascii="Arial" w:eastAsia="Times New Roman" w:hAnsi="Arial" w:cs="Arial"/>
          <w:color w:val="000000"/>
          <w:sz w:val="22"/>
          <w:szCs w:val="22"/>
          <w:highlight w:val="lightGray"/>
          <w:lang w:eastAsia="nl-NL"/>
        </w:rPr>
        <w:t xml:space="preserve">Optional </w:t>
      </w:r>
      <w:r>
        <w:rPr>
          <w:rFonts w:ascii="Arial" w:eastAsia="Times New Roman" w:hAnsi="Arial" w:cs="Arial"/>
          <w:color w:val="000000"/>
          <w:sz w:val="22"/>
          <w:szCs w:val="22"/>
          <w:highlight w:val="lightGray"/>
          <w:lang w:eastAsia="nl-NL"/>
        </w:rPr>
        <w:tab/>
      </w:r>
      <w:r w:rsidRPr="008D144B">
        <w:rPr>
          <w:rFonts w:ascii="Arial" w:eastAsia="Times New Roman" w:hAnsi="Arial" w:cs="Arial"/>
          <w:color w:val="000000"/>
          <w:sz w:val="22"/>
          <w:szCs w:val="22"/>
          <w:highlight w:val="lightGray"/>
          <w:lang w:eastAsia="nl-NL"/>
        </w:rPr>
        <w:t xml:space="preserve">fig scheme </w:t>
      </w:r>
      <w:proofErr w:type="spellStart"/>
      <w:r>
        <w:rPr>
          <w:rFonts w:ascii="Arial" w:eastAsia="Times New Roman" w:hAnsi="Arial" w:cs="Arial"/>
          <w:color w:val="000000"/>
          <w:sz w:val="22"/>
          <w:szCs w:val="22"/>
          <w:highlight w:val="lightGray"/>
          <w:lang w:eastAsia="nl-NL"/>
        </w:rPr>
        <w:t>pCaif</w:t>
      </w:r>
      <w:proofErr w:type="spellEnd"/>
      <w:r>
        <w:rPr>
          <w:rFonts w:ascii="Arial" w:eastAsia="Times New Roman" w:hAnsi="Arial" w:cs="Arial"/>
          <w:color w:val="000000"/>
          <w:sz w:val="22"/>
          <w:szCs w:val="22"/>
          <w:highlight w:val="lightGray"/>
          <w:lang w:eastAsia="nl-NL"/>
        </w:rPr>
        <w:t xml:space="preserve"> </w:t>
      </w:r>
      <w:r w:rsidRPr="009010D4">
        <w:rPr>
          <w:rFonts w:ascii="Arial" w:eastAsia="Times New Roman" w:hAnsi="Arial" w:cs="Arial"/>
          <w:color w:val="000000"/>
          <w:sz w:val="22"/>
          <w:szCs w:val="22"/>
          <w:highlight w:val="lightGray"/>
          <w:lang w:eastAsia="nl-NL"/>
        </w:rPr>
        <w:t>characterization</w:t>
      </w:r>
      <w:r w:rsidRPr="00355BE1">
        <w:rPr>
          <w:rFonts w:ascii="Arial" w:eastAsia="Times New Roman" w:hAnsi="Arial" w:cs="Arial"/>
          <w:color w:val="000000"/>
          <w:sz w:val="22"/>
          <w:szCs w:val="22"/>
          <w:highlight w:val="lightGray"/>
          <w:lang w:eastAsia="nl-NL"/>
        </w:rPr>
        <w:t>.</w:t>
      </w:r>
      <w:r w:rsidRPr="00115A9B">
        <w:rPr>
          <w:rFonts w:ascii="Arial" w:eastAsia="Times New Roman" w:hAnsi="Arial" w:cs="Arial"/>
          <w:color w:val="000000"/>
          <w:sz w:val="22"/>
          <w:szCs w:val="22"/>
          <w:highlight w:val="lightGray"/>
          <w:lang w:eastAsia="nl-NL"/>
        </w:rPr>
        <w:t>tif</w:t>
      </w:r>
    </w:p>
    <w:p w14:paraId="25B04DAF" w14:textId="77777777" w:rsidR="00E5564D" w:rsidRPr="00115A9B" w:rsidRDefault="00E5564D" w:rsidP="00115A9B">
      <w:pPr>
        <w:contextualSpacing/>
        <w:jc w:val="both"/>
        <w:outlineLvl w:val="0"/>
        <w:rPr>
          <w:rFonts w:ascii="Arial" w:hAnsi="Arial" w:cs="Arial"/>
          <w:sz w:val="22"/>
          <w:szCs w:val="22"/>
        </w:rPr>
      </w:pPr>
      <w:r>
        <w:rPr>
          <w:rFonts w:ascii="Arial" w:eastAsia="Times New Roman" w:hAnsi="Arial" w:cs="Arial"/>
          <w:color w:val="000000"/>
          <w:sz w:val="22"/>
          <w:szCs w:val="22"/>
          <w:lang w:eastAsia="nl-NL"/>
        </w:rPr>
        <w:t>7.4</w:t>
      </w:r>
      <w:r>
        <w:rPr>
          <w:rFonts w:ascii="Arial" w:eastAsia="Times New Roman" w:hAnsi="Arial" w:cs="Arial"/>
          <w:color w:val="000000"/>
          <w:sz w:val="22"/>
          <w:szCs w:val="22"/>
          <w:lang w:eastAsia="nl-NL"/>
        </w:rPr>
        <w:tab/>
      </w:r>
      <w:r w:rsidRPr="008D144B">
        <w:rPr>
          <w:rFonts w:ascii="Arial" w:eastAsia="Times New Roman" w:hAnsi="Arial" w:cs="Arial"/>
          <w:color w:val="000000"/>
          <w:sz w:val="22"/>
          <w:szCs w:val="22"/>
          <w:highlight w:val="lightGray"/>
          <w:lang w:eastAsia="nl-NL"/>
        </w:rPr>
        <w:t xml:space="preserve">Optional </w:t>
      </w:r>
      <w:r>
        <w:rPr>
          <w:rFonts w:ascii="Arial" w:eastAsia="Times New Roman" w:hAnsi="Arial" w:cs="Arial"/>
          <w:color w:val="000000"/>
          <w:sz w:val="22"/>
          <w:szCs w:val="22"/>
          <w:highlight w:val="lightGray"/>
          <w:lang w:eastAsia="nl-NL"/>
        </w:rPr>
        <w:tab/>
      </w:r>
      <w:r w:rsidRPr="008D144B">
        <w:rPr>
          <w:rFonts w:ascii="Arial" w:eastAsia="Times New Roman" w:hAnsi="Arial" w:cs="Arial"/>
          <w:color w:val="000000"/>
          <w:sz w:val="22"/>
          <w:szCs w:val="22"/>
          <w:highlight w:val="lightGray"/>
          <w:lang w:eastAsia="nl-NL"/>
        </w:rPr>
        <w:t xml:space="preserve">fig scheme Tolerance </w:t>
      </w:r>
      <w:r w:rsidRPr="009010D4">
        <w:rPr>
          <w:rFonts w:ascii="Arial" w:eastAsia="Times New Roman" w:hAnsi="Arial" w:cs="Arial"/>
          <w:color w:val="000000"/>
          <w:sz w:val="22"/>
          <w:szCs w:val="22"/>
          <w:highlight w:val="lightGray"/>
          <w:lang w:eastAsia="nl-NL"/>
        </w:rPr>
        <w:t>assay</w:t>
      </w:r>
      <w:r w:rsidRPr="00115A9B">
        <w:rPr>
          <w:rFonts w:ascii="Arial" w:eastAsia="Times New Roman" w:hAnsi="Arial" w:cs="Arial"/>
          <w:color w:val="000000"/>
          <w:sz w:val="22"/>
          <w:szCs w:val="22"/>
          <w:highlight w:val="lightGray"/>
          <w:lang w:eastAsia="nl-NL"/>
        </w:rPr>
        <w:t>.tif</w:t>
      </w:r>
    </w:p>
    <w:p w14:paraId="77A0E9DE" w14:textId="77777777" w:rsidR="007A52FF" w:rsidRPr="00115A9B" w:rsidRDefault="007A52FF" w:rsidP="007A52FF">
      <w:pPr>
        <w:contextualSpacing/>
        <w:jc w:val="both"/>
        <w:outlineLvl w:val="0"/>
        <w:rPr>
          <w:rFonts w:ascii="Arial" w:hAnsi="Arial" w:cs="Arial"/>
          <w:sz w:val="22"/>
          <w:szCs w:val="22"/>
        </w:rPr>
      </w:pPr>
    </w:p>
    <w:p w14:paraId="7338EBCC" w14:textId="77777777" w:rsidR="007A52FF" w:rsidRPr="00115A9B" w:rsidRDefault="007A52FF" w:rsidP="007A52FF">
      <w:pPr>
        <w:jc w:val="both"/>
        <w:outlineLvl w:val="0"/>
        <w:rPr>
          <w:rFonts w:ascii="Arial" w:hAnsi="Arial" w:cs="Arial"/>
          <w:sz w:val="22"/>
          <w:szCs w:val="22"/>
        </w:rPr>
      </w:pPr>
      <w:proofErr w:type="gramStart"/>
      <w:r w:rsidRPr="00115A9B">
        <w:rPr>
          <w:rFonts w:ascii="Arial" w:hAnsi="Arial" w:cs="Arial"/>
          <w:sz w:val="22"/>
          <w:szCs w:val="22"/>
        </w:rPr>
        <w:t xml:space="preserve">8.1 </w:t>
      </w:r>
      <w:r w:rsidRPr="00115A9B">
        <w:rPr>
          <w:rFonts w:ascii="Arial" w:hAnsi="Arial" w:cs="Arial"/>
          <w:sz w:val="22"/>
          <w:szCs w:val="22"/>
        </w:rPr>
        <w:tab/>
        <w:t>fig</w:t>
      </w:r>
      <w:proofErr w:type="gramEnd"/>
      <w:r w:rsidRPr="00115A9B">
        <w:rPr>
          <w:rFonts w:ascii="Arial" w:hAnsi="Arial" w:cs="Arial"/>
          <w:sz w:val="22"/>
          <w:szCs w:val="22"/>
        </w:rPr>
        <w:t xml:space="preserve"> HIM step a part 8.1.1 – screenshot HIM application step 1</w:t>
      </w:r>
    </w:p>
    <w:p w14:paraId="69BADE94" w14:textId="77777777" w:rsidR="007A52FF" w:rsidRPr="00115A9B" w:rsidRDefault="007A52FF" w:rsidP="007A52FF">
      <w:pPr>
        <w:jc w:val="both"/>
        <w:outlineLvl w:val="0"/>
        <w:rPr>
          <w:rFonts w:ascii="Arial" w:hAnsi="Arial" w:cs="Arial"/>
          <w:sz w:val="22"/>
          <w:szCs w:val="22"/>
        </w:rPr>
      </w:pPr>
      <w:proofErr w:type="gramStart"/>
      <w:r w:rsidRPr="00115A9B">
        <w:rPr>
          <w:rFonts w:ascii="Arial" w:hAnsi="Arial" w:cs="Arial"/>
          <w:sz w:val="22"/>
          <w:szCs w:val="22"/>
        </w:rPr>
        <w:t xml:space="preserve">8.2 </w:t>
      </w:r>
      <w:r w:rsidRPr="00115A9B">
        <w:rPr>
          <w:rFonts w:ascii="Arial" w:hAnsi="Arial" w:cs="Arial"/>
          <w:sz w:val="22"/>
          <w:szCs w:val="22"/>
        </w:rPr>
        <w:tab/>
        <w:t>fig</w:t>
      </w:r>
      <w:proofErr w:type="gramEnd"/>
      <w:r w:rsidRPr="00115A9B">
        <w:rPr>
          <w:rFonts w:ascii="Arial" w:hAnsi="Arial" w:cs="Arial"/>
          <w:sz w:val="22"/>
          <w:szCs w:val="22"/>
        </w:rPr>
        <w:t xml:space="preserve"> HIM step 2 part 8.2.1 – screenshot HIM application step 2</w:t>
      </w:r>
    </w:p>
    <w:p w14:paraId="40F9BC24" w14:textId="77777777" w:rsidR="007A52FF" w:rsidRPr="00115A9B" w:rsidRDefault="007A52FF" w:rsidP="007A52FF">
      <w:pPr>
        <w:numPr>
          <w:ilvl w:val="1"/>
          <w:numId w:val="13"/>
        </w:numPr>
        <w:contextualSpacing/>
        <w:jc w:val="both"/>
        <w:outlineLvl w:val="0"/>
        <w:rPr>
          <w:rFonts w:ascii="Arial" w:hAnsi="Arial" w:cs="Arial"/>
          <w:sz w:val="22"/>
          <w:szCs w:val="22"/>
        </w:rPr>
      </w:pPr>
      <w:r w:rsidRPr="00115A9B">
        <w:rPr>
          <w:rFonts w:ascii="Arial" w:hAnsi="Arial" w:cs="Arial"/>
          <w:sz w:val="22"/>
          <w:szCs w:val="22"/>
        </w:rPr>
        <w:t xml:space="preserve"> </w:t>
      </w:r>
      <w:r w:rsidRPr="00115A9B">
        <w:rPr>
          <w:rFonts w:ascii="Arial" w:hAnsi="Arial" w:cs="Arial"/>
          <w:sz w:val="22"/>
          <w:szCs w:val="22"/>
        </w:rPr>
        <w:tab/>
      </w:r>
      <w:proofErr w:type="gramStart"/>
      <w:r w:rsidRPr="00115A9B">
        <w:rPr>
          <w:rFonts w:ascii="Arial" w:hAnsi="Arial" w:cs="Arial"/>
          <w:sz w:val="22"/>
          <w:szCs w:val="22"/>
        </w:rPr>
        <w:t>movie</w:t>
      </w:r>
      <w:proofErr w:type="gramEnd"/>
      <w:r w:rsidRPr="00115A9B">
        <w:rPr>
          <w:rFonts w:ascii="Arial" w:hAnsi="Arial" w:cs="Arial"/>
          <w:sz w:val="22"/>
          <w:szCs w:val="22"/>
        </w:rPr>
        <w:t xml:space="preserve"> 8.3.1.avi – Homolog interaction mapping </w:t>
      </w:r>
    </w:p>
    <w:p w14:paraId="47B38BE4" w14:textId="77777777" w:rsidR="007A52FF" w:rsidRPr="00115A9B" w:rsidRDefault="007A52FF" w:rsidP="007A52FF">
      <w:pPr>
        <w:jc w:val="both"/>
        <w:outlineLvl w:val="0"/>
        <w:rPr>
          <w:rFonts w:ascii="Arial" w:hAnsi="Arial" w:cs="Arial"/>
          <w:sz w:val="22"/>
          <w:szCs w:val="22"/>
          <w:highlight w:val="lightGray"/>
        </w:rPr>
      </w:pPr>
      <w:r w:rsidRPr="00115A9B">
        <w:rPr>
          <w:rFonts w:ascii="Arial" w:hAnsi="Arial" w:cs="Arial"/>
          <w:sz w:val="22"/>
          <w:szCs w:val="22"/>
          <w:highlight w:val="lightGray"/>
        </w:rPr>
        <w:t xml:space="preserve">8.3 </w:t>
      </w:r>
      <w:r w:rsidRPr="00115A9B">
        <w:rPr>
          <w:rFonts w:ascii="Arial" w:hAnsi="Arial" w:cs="Arial"/>
          <w:sz w:val="22"/>
          <w:szCs w:val="22"/>
          <w:highlight w:val="lightGray"/>
        </w:rPr>
        <w:tab/>
        <w:t xml:space="preserve">Optional: </w:t>
      </w:r>
      <w:r w:rsidRPr="00115A9B">
        <w:rPr>
          <w:rFonts w:ascii="Arial" w:hAnsi="Arial" w:cs="Arial"/>
          <w:sz w:val="22"/>
          <w:szCs w:val="22"/>
          <w:highlight w:val="lightGray"/>
        </w:rPr>
        <w:tab/>
        <w:t>fig HIM step 3 part 8.3.2.tif – screenshot HIM application step 3</w:t>
      </w:r>
    </w:p>
    <w:p w14:paraId="4E0A895C" w14:textId="77777777" w:rsidR="007A52FF" w:rsidRPr="00115A9B" w:rsidRDefault="007A52FF" w:rsidP="007A52FF">
      <w:pPr>
        <w:ind w:left="1440" w:firstLine="720"/>
        <w:jc w:val="both"/>
        <w:outlineLvl w:val="0"/>
        <w:rPr>
          <w:rFonts w:ascii="Arial" w:hAnsi="Arial" w:cs="Arial"/>
          <w:sz w:val="22"/>
          <w:szCs w:val="22"/>
          <w:highlight w:val="lightGray"/>
        </w:rPr>
      </w:pPr>
      <w:proofErr w:type="gramStart"/>
      <w:r w:rsidRPr="00115A9B">
        <w:rPr>
          <w:rFonts w:ascii="Arial" w:hAnsi="Arial" w:cs="Arial"/>
          <w:sz w:val="22"/>
          <w:szCs w:val="22"/>
          <w:highlight w:val="lightGray"/>
        </w:rPr>
        <w:t>fig</w:t>
      </w:r>
      <w:proofErr w:type="gramEnd"/>
      <w:r w:rsidRPr="00115A9B">
        <w:rPr>
          <w:rFonts w:ascii="Arial" w:hAnsi="Arial" w:cs="Arial"/>
          <w:sz w:val="22"/>
          <w:szCs w:val="22"/>
          <w:highlight w:val="lightGray"/>
        </w:rPr>
        <w:t xml:space="preserve"> HIM step 4 part 8.3.3. </w:t>
      </w:r>
      <w:proofErr w:type="spellStart"/>
      <w:proofErr w:type="gramStart"/>
      <w:r w:rsidRPr="00115A9B">
        <w:rPr>
          <w:rFonts w:ascii="Arial" w:hAnsi="Arial" w:cs="Arial"/>
          <w:sz w:val="22"/>
          <w:szCs w:val="22"/>
          <w:highlight w:val="lightGray"/>
        </w:rPr>
        <w:t>tif</w:t>
      </w:r>
      <w:proofErr w:type="spellEnd"/>
      <w:proofErr w:type="gramEnd"/>
      <w:r w:rsidRPr="00115A9B">
        <w:rPr>
          <w:rFonts w:ascii="Arial" w:hAnsi="Arial" w:cs="Arial"/>
          <w:sz w:val="22"/>
          <w:szCs w:val="22"/>
          <w:highlight w:val="lightGray"/>
        </w:rPr>
        <w:t xml:space="preserve"> – screenshot HIM application step 4</w:t>
      </w:r>
    </w:p>
    <w:p w14:paraId="05447EF8" w14:textId="77777777" w:rsidR="007A52FF" w:rsidRPr="00115A9B" w:rsidRDefault="007A52FF" w:rsidP="007A52FF">
      <w:pPr>
        <w:ind w:left="1440" w:firstLine="720"/>
        <w:jc w:val="both"/>
        <w:outlineLvl w:val="0"/>
        <w:rPr>
          <w:rFonts w:ascii="Arial" w:hAnsi="Arial" w:cs="Arial"/>
          <w:sz w:val="22"/>
          <w:szCs w:val="22"/>
        </w:rPr>
      </w:pPr>
      <w:proofErr w:type="gramStart"/>
      <w:r w:rsidRPr="00115A9B">
        <w:rPr>
          <w:rFonts w:ascii="Arial" w:hAnsi="Arial" w:cs="Arial"/>
          <w:sz w:val="22"/>
          <w:szCs w:val="22"/>
          <w:highlight w:val="lightGray"/>
        </w:rPr>
        <w:t>fig</w:t>
      </w:r>
      <w:proofErr w:type="gramEnd"/>
      <w:r w:rsidRPr="00115A9B">
        <w:rPr>
          <w:rFonts w:ascii="Arial" w:hAnsi="Arial" w:cs="Arial"/>
          <w:sz w:val="22"/>
          <w:szCs w:val="22"/>
          <w:highlight w:val="lightGray"/>
        </w:rPr>
        <w:t xml:space="preserve"> fig4B part 9.15.2  &amp; 9.16.2.tif – result HIM application</w:t>
      </w:r>
      <w:r w:rsidRPr="00115A9B">
        <w:rPr>
          <w:rFonts w:ascii="Arial" w:hAnsi="Arial" w:cs="Arial"/>
          <w:sz w:val="22"/>
          <w:szCs w:val="22"/>
        </w:rPr>
        <w:t xml:space="preserve"> </w:t>
      </w:r>
    </w:p>
    <w:p w14:paraId="2FC79CD4" w14:textId="77777777" w:rsidR="007A52FF" w:rsidRPr="00115A9B" w:rsidRDefault="007A52FF" w:rsidP="007A52FF">
      <w:pPr>
        <w:ind w:left="360"/>
        <w:contextualSpacing/>
        <w:jc w:val="both"/>
        <w:outlineLvl w:val="0"/>
        <w:rPr>
          <w:rFonts w:ascii="Arial" w:hAnsi="Arial" w:cs="Arial"/>
          <w:sz w:val="22"/>
          <w:szCs w:val="22"/>
        </w:rPr>
      </w:pPr>
    </w:p>
    <w:p w14:paraId="17D8355A" w14:textId="77777777" w:rsidR="007A52FF" w:rsidRPr="00115A9B" w:rsidRDefault="007A52FF" w:rsidP="007A52FF">
      <w:pPr>
        <w:numPr>
          <w:ilvl w:val="1"/>
          <w:numId w:val="14"/>
        </w:numPr>
        <w:contextualSpacing/>
        <w:jc w:val="both"/>
        <w:outlineLvl w:val="0"/>
        <w:rPr>
          <w:rFonts w:ascii="Arial" w:hAnsi="Arial" w:cs="Arial"/>
          <w:sz w:val="22"/>
          <w:szCs w:val="22"/>
        </w:rPr>
      </w:pPr>
      <w:r w:rsidRPr="00115A9B">
        <w:rPr>
          <w:rFonts w:ascii="Arial" w:hAnsi="Arial" w:cs="Arial"/>
          <w:sz w:val="22"/>
          <w:szCs w:val="22"/>
        </w:rPr>
        <w:t xml:space="preserve"> </w:t>
      </w:r>
      <w:r w:rsidRPr="00115A9B">
        <w:rPr>
          <w:rFonts w:ascii="Arial" w:hAnsi="Arial" w:cs="Arial"/>
          <w:sz w:val="22"/>
          <w:szCs w:val="22"/>
        </w:rPr>
        <w:tab/>
      </w:r>
      <w:proofErr w:type="gramStart"/>
      <w:r w:rsidRPr="00115A9B">
        <w:rPr>
          <w:rFonts w:ascii="Arial" w:hAnsi="Arial" w:cs="Arial"/>
          <w:sz w:val="22"/>
          <w:szCs w:val="22"/>
        </w:rPr>
        <w:t>fig2B</w:t>
      </w:r>
      <w:proofErr w:type="gramEnd"/>
      <w:r w:rsidRPr="00115A9B">
        <w:rPr>
          <w:rFonts w:ascii="Arial" w:hAnsi="Arial" w:cs="Arial"/>
          <w:sz w:val="22"/>
          <w:szCs w:val="22"/>
        </w:rPr>
        <w:t xml:space="preserve"> part 9.1.1.tif – enzyme activities of </w:t>
      </w:r>
      <w:r w:rsidRPr="00115A9B">
        <w:rPr>
          <w:rFonts w:ascii="Arial" w:eastAsia="SimSun" w:hAnsi="Arial" w:cs="Arial"/>
          <w:bCs/>
          <w:sz w:val="22"/>
          <w:szCs w:val="22"/>
        </w:rPr>
        <w:t>the alkane hydroxylase system</w:t>
      </w:r>
    </w:p>
    <w:p w14:paraId="5C838A58" w14:textId="77777777" w:rsidR="007A52FF" w:rsidRPr="00115A9B" w:rsidRDefault="007A52FF" w:rsidP="007A52FF">
      <w:pPr>
        <w:numPr>
          <w:ilvl w:val="1"/>
          <w:numId w:val="14"/>
        </w:numPr>
        <w:contextualSpacing/>
        <w:jc w:val="both"/>
        <w:outlineLvl w:val="0"/>
        <w:rPr>
          <w:rFonts w:ascii="Arial" w:hAnsi="Arial" w:cs="Arial"/>
          <w:sz w:val="22"/>
          <w:szCs w:val="22"/>
        </w:rPr>
      </w:pPr>
      <w:r w:rsidRPr="00115A9B">
        <w:rPr>
          <w:rFonts w:ascii="Arial" w:hAnsi="Arial" w:cs="Arial"/>
          <w:sz w:val="22"/>
          <w:szCs w:val="22"/>
        </w:rPr>
        <w:t xml:space="preserve"> </w:t>
      </w:r>
      <w:r w:rsidRPr="00115A9B">
        <w:rPr>
          <w:rFonts w:ascii="Arial" w:hAnsi="Arial" w:cs="Arial"/>
          <w:sz w:val="22"/>
          <w:szCs w:val="22"/>
        </w:rPr>
        <w:tab/>
      </w:r>
      <w:proofErr w:type="gramStart"/>
      <w:r w:rsidRPr="00115A9B">
        <w:rPr>
          <w:rFonts w:ascii="Arial" w:hAnsi="Arial" w:cs="Arial"/>
          <w:sz w:val="22"/>
          <w:szCs w:val="22"/>
        </w:rPr>
        <w:t>fig2B</w:t>
      </w:r>
      <w:proofErr w:type="gramEnd"/>
      <w:r w:rsidRPr="00115A9B">
        <w:rPr>
          <w:rFonts w:ascii="Arial" w:hAnsi="Arial" w:cs="Arial"/>
          <w:sz w:val="22"/>
          <w:szCs w:val="22"/>
        </w:rPr>
        <w:t xml:space="preserve"> part 9.2.1.tif - enzyme activities of </w:t>
      </w:r>
      <w:proofErr w:type="spellStart"/>
      <w:r w:rsidRPr="00115A9B">
        <w:rPr>
          <w:rFonts w:ascii="Arial" w:eastAsia="SimSun" w:hAnsi="Arial" w:cs="Arial"/>
          <w:bCs/>
          <w:sz w:val="22"/>
          <w:szCs w:val="22"/>
        </w:rPr>
        <w:t>ladA</w:t>
      </w:r>
      <w:proofErr w:type="spellEnd"/>
    </w:p>
    <w:p w14:paraId="3D5F4B34" w14:textId="77777777" w:rsidR="007A52FF" w:rsidRPr="00115A9B" w:rsidRDefault="007A52FF" w:rsidP="007A52FF">
      <w:pPr>
        <w:numPr>
          <w:ilvl w:val="1"/>
          <w:numId w:val="14"/>
        </w:numPr>
        <w:contextualSpacing/>
        <w:jc w:val="both"/>
        <w:outlineLvl w:val="0"/>
        <w:rPr>
          <w:rFonts w:ascii="Arial" w:hAnsi="Arial" w:cs="Arial"/>
          <w:sz w:val="22"/>
          <w:szCs w:val="22"/>
        </w:rPr>
      </w:pPr>
      <w:r w:rsidRPr="00115A9B">
        <w:rPr>
          <w:rFonts w:ascii="Arial" w:hAnsi="Arial" w:cs="Arial"/>
          <w:sz w:val="22"/>
          <w:szCs w:val="22"/>
        </w:rPr>
        <w:tab/>
      </w:r>
      <w:proofErr w:type="gramStart"/>
      <w:r w:rsidRPr="00115A9B">
        <w:rPr>
          <w:rFonts w:ascii="Arial" w:hAnsi="Arial" w:cs="Arial"/>
          <w:sz w:val="22"/>
          <w:szCs w:val="22"/>
        </w:rPr>
        <w:t>fig2B</w:t>
      </w:r>
      <w:proofErr w:type="gramEnd"/>
      <w:r w:rsidRPr="00115A9B">
        <w:rPr>
          <w:rFonts w:ascii="Arial" w:hAnsi="Arial" w:cs="Arial"/>
          <w:sz w:val="22"/>
          <w:szCs w:val="22"/>
        </w:rPr>
        <w:t xml:space="preserve"> part 9.3.1.tif - enzyme activities of </w:t>
      </w:r>
      <w:r w:rsidRPr="00115A9B">
        <w:rPr>
          <w:rFonts w:ascii="Arial" w:eastAsia="Times New Roman" w:hAnsi="Arial" w:cs="Arial"/>
          <w:sz w:val="22"/>
          <w:szCs w:val="22"/>
        </w:rPr>
        <w:t>alcohol and aldehyde dehydrogenases</w:t>
      </w:r>
    </w:p>
    <w:p w14:paraId="0BD4DFB0" w14:textId="77777777" w:rsidR="007A52FF" w:rsidRPr="00115A9B" w:rsidRDefault="007A52FF" w:rsidP="007A52FF">
      <w:pPr>
        <w:ind w:left="360"/>
        <w:contextualSpacing/>
        <w:jc w:val="both"/>
        <w:outlineLvl w:val="0"/>
        <w:rPr>
          <w:rFonts w:ascii="Arial" w:hAnsi="Arial" w:cs="Arial"/>
          <w:sz w:val="22"/>
          <w:szCs w:val="22"/>
        </w:rPr>
      </w:pPr>
    </w:p>
    <w:p w14:paraId="00961598"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9.4</w:t>
      </w:r>
      <w:r w:rsidRPr="00115A9B">
        <w:rPr>
          <w:rFonts w:ascii="Arial" w:eastAsia="Times New Roman" w:hAnsi="Arial" w:cs="Arial"/>
          <w:sz w:val="22"/>
          <w:szCs w:val="22"/>
        </w:rPr>
        <w:tab/>
        <w:t xml:space="preserve">movie 9.4.1.avi – </w:t>
      </w:r>
      <w:proofErr w:type="spellStart"/>
      <w:r w:rsidRPr="00115A9B">
        <w:rPr>
          <w:rFonts w:ascii="Arial" w:eastAsia="Times New Roman" w:hAnsi="Arial" w:cs="Arial"/>
          <w:sz w:val="22"/>
          <w:szCs w:val="22"/>
        </w:rPr>
        <w:t>pCaif</w:t>
      </w:r>
      <w:proofErr w:type="spellEnd"/>
      <w:r w:rsidRPr="00115A9B">
        <w:rPr>
          <w:rFonts w:ascii="Arial" w:eastAsia="Times New Roman" w:hAnsi="Arial" w:cs="Arial"/>
          <w:sz w:val="22"/>
          <w:szCs w:val="22"/>
        </w:rPr>
        <w:t xml:space="preserve"> experiments results </w:t>
      </w:r>
      <w:r w:rsidRPr="00115A9B">
        <w:rPr>
          <w:rFonts w:ascii="Arial" w:eastAsia="Times New Roman" w:hAnsi="Arial" w:cs="Arial"/>
          <w:sz w:val="22"/>
          <w:szCs w:val="22"/>
          <w:highlight w:val="yellow"/>
        </w:rPr>
        <w:t>OR</w:t>
      </w:r>
    </w:p>
    <w:p w14:paraId="18C7139B"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9.4</w:t>
      </w:r>
      <w:r w:rsidRPr="00115A9B">
        <w:rPr>
          <w:rFonts w:ascii="Arial" w:eastAsia="Times New Roman" w:hAnsi="Arial" w:cs="Arial"/>
          <w:sz w:val="22"/>
          <w:szCs w:val="22"/>
        </w:rPr>
        <w:tab/>
        <w:t xml:space="preserve">fig3B part 9.4.1.tif – GFP and Biomass for </w:t>
      </w:r>
      <w:proofErr w:type="gramStart"/>
      <w:r w:rsidRPr="00115A9B">
        <w:rPr>
          <w:rFonts w:ascii="Arial" w:eastAsia="Times New Roman" w:hAnsi="Arial" w:cs="Arial"/>
          <w:sz w:val="22"/>
          <w:szCs w:val="22"/>
        </w:rPr>
        <w:t>1 g/L glucose</w:t>
      </w:r>
      <w:proofErr w:type="gramEnd"/>
      <w:r w:rsidRPr="00115A9B">
        <w:rPr>
          <w:rFonts w:ascii="Arial" w:eastAsia="Times New Roman" w:hAnsi="Arial" w:cs="Arial"/>
          <w:sz w:val="22"/>
          <w:szCs w:val="22"/>
        </w:rPr>
        <w:t xml:space="preserve"> and 1 g/L </w:t>
      </w:r>
      <w:proofErr w:type="spellStart"/>
      <w:r w:rsidRPr="00115A9B">
        <w:rPr>
          <w:rFonts w:ascii="Arial" w:eastAsia="Times New Roman" w:hAnsi="Arial" w:cs="Arial"/>
          <w:sz w:val="22"/>
          <w:szCs w:val="22"/>
        </w:rPr>
        <w:t>lauric</w:t>
      </w:r>
      <w:proofErr w:type="spellEnd"/>
      <w:r w:rsidRPr="00115A9B">
        <w:rPr>
          <w:rFonts w:ascii="Arial" w:eastAsia="Times New Roman" w:hAnsi="Arial" w:cs="Arial"/>
          <w:sz w:val="22"/>
          <w:szCs w:val="22"/>
        </w:rPr>
        <w:t xml:space="preserve"> acid</w:t>
      </w:r>
    </w:p>
    <w:p w14:paraId="2847DB4E"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9.4</w:t>
      </w:r>
      <w:r w:rsidRPr="00115A9B">
        <w:rPr>
          <w:rFonts w:ascii="Arial" w:eastAsia="Times New Roman" w:hAnsi="Arial" w:cs="Arial"/>
          <w:sz w:val="22"/>
          <w:szCs w:val="22"/>
        </w:rPr>
        <w:tab/>
        <w:t xml:space="preserve">fig3B part 9.4.2.tif – GFP and Biomass for </w:t>
      </w:r>
      <w:proofErr w:type="gramStart"/>
      <w:r w:rsidRPr="00115A9B">
        <w:rPr>
          <w:rFonts w:ascii="Arial" w:eastAsia="Times New Roman" w:hAnsi="Arial" w:cs="Arial"/>
          <w:sz w:val="22"/>
          <w:szCs w:val="22"/>
        </w:rPr>
        <w:t>2 g/</w:t>
      </w:r>
      <w:proofErr w:type="gramEnd"/>
      <w:r w:rsidRPr="00115A9B">
        <w:rPr>
          <w:rFonts w:ascii="Arial" w:eastAsia="Times New Roman" w:hAnsi="Arial" w:cs="Arial"/>
          <w:sz w:val="22"/>
          <w:szCs w:val="22"/>
        </w:rPr>
        <w:t>L glucose</w:t>
      </w:r>
    </w:p>
    <w:p w14:paraId="67B514F0"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9.4</w:t>
      </w:r>
      <w:r w:rsidRPr="00115A9B">
        <w:rPr>
          <w:rFonts w:ascii="Arial" w:eastAsia="Times New Roman" w:hAnsi="Arial" w:cs="Arial"/>
          <w:sz w:val="22"/>
          <w:szCs w:val="22"/>
        </w:rPr>
        <w:tab/>
        <w:t>fig3B part 9.4.3.tif – GFP and Biomass measured</w:t>
      </w:r>
    </w:p>
    <w:p w14:paraId="28F13C54" w14:textId="77777777" w:rsidR="007A52FF" w:rsidRPr="00115A9B" w:rsidRDefault="007A52FF" w:rsidP="007A52FF">
      <w:pPr>
        <w:jc w:val="both"/>
        <w:outlineLvl w:val="0"/>
        <w:rPr>
          <w:rFonts w:ascii="Arial" w:eastAsia="Times New Roman" w:hAnsi="Arial" w:cs="Arial"/>
          <w:sz w:val="22"/>
          <w:szCs w:val="22"/>
        </w:rPr>
      </w:pPr>
    </w:p>
    <w:p w14:paraId="49A42B58" w14:textId="77777777" w:rsidR="007A52FF" w:rsidRPr="00115A9B" w:rsidRDefault="007A52FF" w:rsidP="007A52FF">
      <w:pPr>
        <w:numPr>
          <w:ilvl w:val="3"/>
          <w:numId w:val="15"/>
        </w:numPr>
        <w:jc w:val="both"/>
        <w:outlineLvl w:val="0"/>
        <w:rPr>
          <w:rFonts w:ascii="Arial" w:eastAsia="Times New Roman" w:hAnsi="Arial" w:cs="Arial"/>
          <w:sz w:val="22"/>
          <w:szCs w:val="22"/>
        </w:rPr>
      </w:pPr>
      <w:proofErr w:type="spellStart"/>
      <w:proofErr w:type="gramStart"/>
      <w:r w:rsidRPr="00115A9B">
        <w:rPr>
          <w:rFonts w:ascii="Arial" w:eastAsia="Times New Roman" w:hAnsi="Arial" w:cs="Arial"/>
          <w:sz w:val="22"/>
          <w:szCs w:val="22"/>
        </w:rPr>
        <w:t>model</w:t>
      </w:r>
      <w:proofErr w:type="gramEnd"/>
      <w:r w:rsidRPr="00115A9B">
        <w:rPr>
          <w:rFonts w:ascii="Arial" w:eastAsia="Times New Roman" w:hAnsi="Arial" w:cs="Arial"/>
          <w:sz w:val="22"/>
          <w:szCs w:val="22"/>
        </w:rPr>
        <w:t>_equations</w:t>
      </w:r>
      <w:proofErr w:type="spellEnd"/>
      <w:r w:rsidRPr="00115A9B">
        <w:rPr>
          <w:rFonts w:ascii="Arial" w:eastAsia="Times New Roman" w:hAnsi="Arial" w:cs="Arial"/>
          <w:sz w:val="22"/>
          <w:szCs w:val="22"/>
        </w:rPr>
        <w:t xml:space="preserve"> part 9.5.1-9.13.1.pdf</w:t>
      </w:r>
    </w:p>
    <w:p w14:paraId="3A1FBE17" w14:textId="77777777" w:rsidR="007A52FF" w:rsidRPr="00115A9B" w:rsidRDefault="007A52FF" w:rsidP="007A52FF">
      <w:pPr>
        <w:ind w:left="360"/>
        <w:jc w:val="both"/>
        <w:outlineLvl w:val="0"/>
        <w:rPr>
          <w:rFonts w:ascii="Arial" w:eastAsia="Times New Roman" w:hAnsi="Arial" w:cs="Arial"/>
          <w:sz w:val="22"/>
          <w:szCs w:val="22"/>
        </w:rPr>
      </w:pPr>
    </w:p>
    <w:p w14:paraId="6ECC3A24" w14:textId="77777777" w:rsidR="007A52FF" w:rsidRPr="00115A9B" w:rsidRDefault="007A52FF" w:rsidP="007A52FF">
      <w:pPr>
        <w:numPr>
          <w:ilvl w:val="1"/>
          <w:numId w:val="16"/>
        </w:numPr>
        <w:contextualSpacing/>
        <w:jc w:val="both"/>
        <w:outlineLvl w:val="0"/>
        <w:rPr>
          <w:rFonts w:ascii="Arial" w:eastAsia="Times New Roman" w:hAnsi="Arial" w:cs="Arial"/>
          <w:sz w:val="22"/>
          <w:szCs w:val="22"/>
        </w:rPr>
      </w:pPr>
      <w:proofErr w:type="gramStart"/>
      <w:r w:rsidRPr="00115A9B">
        <w:rPr>
          <w:rFonts w:ascii="Arial" w:hAnsi="Arial" w:cs="Arial"/>
          <w:sz w:val="22"/>
          <w:szCs w:val="22"/>
        </w:rPr>
        <w:t>movie</w:t>
      </w:r>
      <w:proofErr w:type="gramEnd"/>
      <w:r w:rsidRPr="00115A9B">
        <w:rPr>
          <w:rFonts w:ascii="Arial" w:hAnsi="Arial" w:cs="Arial"/>
          <w:sz w:val="22"/>
          <w:szCs w:val="22"/>
        </w:rPr>
        <w:t xml:space="preserve"> 9.14.1.avi - </w:t>
      </w:r>
      <w:proofErr w:type="spellStart"/>
      <w:r w:rsidRPr="00115A9B">
        <w:rPr>
          <w:rFonts w:ascii="Arial" w:eastAsia="Times New Roman" w:hAnsi="Arial" w:cs="Arial"/>
          <w:sz w:val="22"/>
          <w:szCs w:val="22"/>
        </w:rPr>
        <w:t>pCaif</w:t>
      </w:r>
      <w:proofErr w:type="spellEnd"/>
      <w:r w:rsidRPr="00115A9B">
        <w:rPr>
          <w:rFonts w:ascii="Arial" w:eastAsia="Times New Roman" w:hAnsi="Arial" w:cs="Arial"/>
          <w:sz w:val="22"/>
          <w:szCs w:val="22"/>
        </w:rPr>
        <w:t xml:space="preserve"> experiments results &amp; modeling data </w:t>
      </w:r>
      <w:r w:rsidRPr="00115A9B">
        <w:rPr>
          <w:rFonts w:ascii="Arial" w:eastAsia="Times New Roman" w:hAnsi="Arial" w:cs="Arial"/>
          <w:sz w:val="22"/>
          <w:szCs w:val="22"/>
          <w:highlight w:val="yellow"/>
        </w:rPr>
        <w:t>OR</w:t>
      </w:r>
    </w:p>
    <w:p w14:paraId="2BDF635A"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9.14</w:t>
      </w:r>
      <w:r w:rsidRPr="00115A9B">
        <w:rPr>
          <w:rFonts w:ascii="Arial" w:eastAsia="Times New Roman" w:hAnsi="Arial" w:cs="Arial"/>
          <w:sz w:val="22"/>
          <w:szCs w:val="22"/>
        </w:rPr>
        <w:tab/>
        <w:t xml:space="preserve">fig3B part 9.14.1.tif – Model for </w:t>
      </w:r>
      <w:proofErr w:type="spellStart"/>
      <w:r w:rsidRPr="00115A9B">
        <w:rPr>
          <w:rFonts w:ascii="Arial" w:eastAsia="Times New Roman" w:hAnsi="Arial" w:cs="Arial"/>
          <w:sz w:val="22"/>
          <w:szCs w:val="22"/>
        </w:rPr>
        <w:t>cAMP</w:t>
      </w:r>
      <w:proofErr w:type="spellEnd"/>
      <w:r w:rsidRPr="00115A9B">
        <w:rPr>
          <w:rFonts w:ascii="Arial" w:eastAsia="Times New Roman" w:hAnsi="Arial" w:cs="Arial"/>
          <w:sz w:val="22"/>
          <w:szCs w:val="22"/>
        </w:rPr>
        <w:t xml:space="preserve"> and GFP expressions for </w:t>
      </w:r>
      <w:proofErr w:type="gramStart"/>
      <w:r w:rsidRPr="00115A9B">
        <w:rPr>
          <w:rFonts w:ascii="Arial" w:eastAsia="Times New Roman" w:hAnsi="Arial" w:cs="Arial"/>
          <w:sz w:val="22"/>
          <w:szCs w:val="22"/>
        </w:rPr>
        <w:t>1 g/L glucose</w:t>
      </w:r>
      <w:proofErr w:type="gramEnd"/>
      <w:r w:rsidRPr="00115A9B">
        <w:rPr>
          <w:rFonts w:ascii="Arial" w:eastAsia="Times New Roman" w:hAnsi="Arial" w:cs="Arial"/>
          <w:sz w:val="22"/>
          <w:szCs w:val="22"/>
        </w:rPr>
        <w:t xml:space="preserve"> and 1 g/L </w:t>
      </w:r>
      <w:proofErr w:type="spellStart"/>
      <w:r w:rsidRPr="00115A9B">
        <w:rPr>
          <w:rFonts w:ascii="Arial" w:eastAsia="Times New Roman" w:hAnsi="Arial" w:cs="Arial"/>
          <w:sz w:val="22"/>
          <w:szCs w:val="22"/>
        </w:rPr>
        <w:t>lauric</w:t>
      </w:r>
      <w:proofErr w:type="spellEnd"/>
      <w:r w:rsidRPr="00115A9B">
        <w:rPr>
          <w:rFonts w:ascii="Arial" w:eastAsia="Times New Roman" w:hAnsi="Arial" w:cs="Arial"/>
          <w:sz w:val="22"/>
          <w:szCs w:val="22"/>
        </w:rPr>
        <w:t xml:space="preserve"> acid</w:t>
      </w:r>
    </w:p>
    <w:p w14:paraId="33F3394E"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9.14</w:t>
      </w:r>
      <w:r w:rsidRPr="00115A9B">
        <w:rPr>
          <w:rFonts w:ascii="Arial" w:eastAsia="Times New Roman" w:hAnsi="Arial" w:cs="Arial"/>
          <w:sz w:val="22"/>
          <w:szCs w:val="22"/>
        </w:rPr>
        <w:tab/>
        <w:t xml:space="preserve">fig3B part 9.14.2.tif – Model for </w:t>
      </w:r>
      <w:proofErr w:type="spellStart"/>
      <w:r w:rsidRPr="00115A9B">
        <w:rPr>
          <w:rFonts w:ascii="Arial" w:eastAsia="Times New Roman" w:hAnsi="Arial" w:cs="Arial"/>
          <w:sz w:val="22"/>
          <w:szCs w:val="22"/>
        </w:rPr>
        <w:t>cAMP</w:t>
      </w:r>
      <w:proofErr w:type="spellEnd"/>
      <w:r w:rsidRPr="00115A9B">
        <w:rPr>
          <w:rFonts w:ascii="Arial" w:eastAsia="Times New Roman" w:hAnsi="Arial" w:cs="Arial"/>
          <w:sz w:val="22"/>
          <w:szCs w:val="22"/>
        </w:rPr>
        <w:t xml:space="preserve"> and GFP expression for </w:t>
      </w:r>
      <w:proofErr w:type="gramStart"/>
      <w:r w:rsidRPr="00115A9B">
        <w:rPr>
          <w:rFonts w:ascii="Arial" w:eastAsia="Times New Roman" w:hAnsi="Arial" w:cs="Arial"/>
          <w:sz w:val="22"/>
          <w:szCs w:val="22"/>
        </w:rPr>
        <w:t>2 g/</w:t>
      </w:r>
      <w:proofErr w:type="gramEnd"/>
      <w:r w:rsidRPr="00115A9B">
        <w:rPr>
          <w:rFonts w:ascii="Arial" w:eastAsia="Times New Roman" w:hAnsi="Arial" w:cs="Arial"/>
          <w:sz w:val="22"/>
          <w:szCs w:val="22"/>
        </w:rPr>
        <w:t>L glucose</w:t>
      </w:r>
    </w:p>
    <w:p w14:paraId="14EA355D"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9.14</w:t>
      </w:r>
      <w:r w:rsidRPr="00115A9B">
        <w:rPr>
          <w:rFonts w:ascii="Arial" w:eastAsia="Times New Roman" w:hAnsi="Arial" w:cs="Arial"/>
          <w:sz w:val="22"/>
          <w:szCs w:val="22"/>
        </w:rPr>
        <w:tab/>
        <w:t xml:space="preserve">fig3B part 9.14.3.tif – Model for </w:t>
      </w:r>
      <w:proofErr w:type="spellStart"/>
      <w:r w:rsidRPr="00115A9B">
        <w:rPr>
          <w:rFonts w:ascii="Arial" w:eastAsia="Times New Roman" w:hAnsi="Arial" w:cs="Arial"/>
          <w:sz w:val="22"/>
          <w:szCs w:val="22"/>
        </w:rPr>
        <w:t>cAMP</w:t>
      </w:r>
      <w:proofErr w:type="spellEnd"/>
      <w:r w:rsidRPr="00115A9B">
        <w:rPr>
          <w:rFonts w:ascii="Arial" w:eastAsia="Times New Roman" w:hAnsi="Arial" w:cs="Arial"/>
          <w:sz w:val="22"/>
          <w:szCs w:val="22"/>
        </w:rPr>
        <w:t xml:space="preserve"> and GFP expression</w:t>
      </w:r>
    </w:p>
    <w:p w14:paraId="780DE3F5" w14:textId="77777777" w:rsidR="007A52FF" w:rsidRPr="00115A9B" w:rsidRDefault="007A52FF" w:rsidP="007A52FF">
      <w:pPr>
        <w:jc w:val="both"/>
        <w:outlineLvl w:val="0"/>
        <w:rPr>
          <w:rFonts w:ascii="Arial" w:eastAsia="Times New Roman" w:hAnsi="Arial" w:cs="Arial"/>
          <w:sz w:val="22"/>
          <w:szCs w:val="22"/>
        </w:rPr>
      </w:pPr>
      <w:r w:rsidRPr="00115A9B">
        <w:rPr>
          <w:rFonts w:ascii="Arial" w:eastAsia="Times New Roman" w:hAnsi="Arial" w:cs="Arial"/>
          <w:sz w:val="22"/>
          <w:szCs w:val="22"/>
        </w:rPr>
        <w:t>9.14</w:t>
      </w:r>
      <w:r w:rsidRPr="00115A9B">
        <w:rPr>
          <w:rFonts w:ascii="Arial" w:eastAsia="Times New Roman" w:hAnsi="Arial" w:cs="Arial"/>
          <w:sz w:val="22"/>
          <w:szCs w:val="22"/>
        </w:rPr>
        <w:tab/>
        <w:t xml:space="preserve">fig3B part 9.14.4.tif – Measurements and model of </w:t>
      </w:r>
      <w:proofErr w:type="spellStart"/>
      <w:r w:rsidRPr="00115A9B">
        <w:rPr>
          <w:rFonts w:ascii="Arial" w:eastAsia="Times New Roman" w:hAnsi="Arial" w:cs="Arial"/>
          <w:sz w:val="22"/>
          <w:szCs w:val="22"/>
        </w:rPr>
        <w:t>pCaif</w:t>
      </w:r>
      <w:proofErr w:type="spellEnd"/>
      <w:r w:rsidRPr="00115A9B">
        <w:rPr>
          <w:rFonts w:ascii="Arial" w:eastAsia="Times New Roman" w:hAnsi="Arial" w:cs="Arial"/>
          <w:sz w:val="22"/>
          <w:szCs w:val="22"/>
        </w:rPr>
        <w:t xml:space="preserve"> substrate-regulated promoter</w:t>
      </w:r>
    </w:p>
    <w:p w14:paraId="47EF3087" w14:textId="77777777" w:rsidR="007A52FF" w:rsidRPr="00115A9B" w:rsidRDefault="007A52FF" w:rsidP="007A52FF">
      <w:pPr>
        <w:jc w:val="both"/>
        <w:outlineLvl w:val="0"/>
        <w:rPr>
          <w:rFonts w:ascii="Arial" w:eastAsia="Times New Roman" w:hAnsi="Arial" w:cs="Arial"/>
          <w:sz w:val="22"/>
          <w:szCs w:val="22"/>
        </w:rPr>
      </w:pPr>
    </w:p>
    <w:p w14:paraId="3E259511" w14:textId="77777777" w:rsidR="007A52FF" w:rsidRPr="00115A9B" w:rsidRDefault="007A52FF" w:rsidP="007A52FF">
      <w:pPr>
        <w:contextualSpacing/>
        <w:jc w:val="both"/>
        <w:outlineLvl w:val="0"/>
        <w:rPr>
          <w:rFonts w:ascii="Arial" w:eastAsia="Times New Roman" w:hAnsi="Arial" w:cs="Arial"/>
          <w:sz w:val="22"/>
          <w:szCs w:val="22"/>
        </w:rPr>
      </w:pPr>
      <w:r w:rsidRPr="00115A9B">
        <w:rPr>
          <w:rFonts w:ascii="Arial" w:eastAsia="Times New Roman" w:hAnsi="Arial" w:cs="Arial"/>
          <w:sz w:val="22"/>
          <w:szCs w:val="22"/>
        </w:rPr>
        <w:t>9.15</w:t>
      </w:r>
      <w:r w:rsidRPr="00115A9B">
        <w:rPr>
          <w:rFonts w:ascii="Arial" w:eastAsia="Times New Roman" w:hAnsi="Arial" w:cs="Arial"/>
          <w:sz w:val="22"/>
          <w:szCs w:val="22"/>
        </w:rPr>
        <w:tab/>
        <w:t xml:space="preserve">fig4A part 9.15.1.tif - </w:t>
      </w:r>
      <w:r w:rsidRPr="00115A9B">
        <w:rPr>
          <w:rFonts w:ascii="Arial" w:hAnsi="Arial" w:cs="Arial"/>
          <w:sz w:val="22"/>
          <w:szCs w:val="22"/>
        </w:rPr>
        <w:t>Homolog interaction mapping scheme</w:t>
      </w:r>
    </w:p>
    <w:p w14:paraId="42D487D7" w14:textId="77777777" w:rsidR="007A52FF" w:rsidRPr="00115A9B" w:rsidRDefault="007A52FF" w:rsidP="007A52FF">
      <w:pPr>
        <w:contextualSpacing/>
        <w:jc w:val="both"/>
        <w:outlineLvl w:val="0"/>
        <w:rPr>
          <w:rFonts w:ascii="Arial" w:eastAsia="Times New Roman" w:hAnsi="Arial" w:cs="Arial"/>
          <w:sz w:val="22"/>
          <w:szCs w:val="22"/>
        </w:rPr>
      </w:pPr>
      <w:r w:rsidRPr="00115A9B">
        <w:rPr>
          <w:rFonts w:ascii="Arial" w:eastAsia="Times New Roman" w:hAnsi="Arial" w:cs="Arial"/>
          <w:sz w:val="22"/>
          <w:szCs w:val="22"/>
        </w:rPr>
        <w:t>9.15</w:t>
      </w:r>
      <w:r w:rsidRPr="00115A9B">
        <w:rPr>
          <w:rFonts w:ascii="Arial" w:eastAsia="Times New Roman" w:hAnsi="Arial" w:cs="Arial"/>
          <w:sz w:val="22"/>
          <w:szCs w:val="22"/>
        </w:rPr>
        <w:tab/>
        <w:t xml:space="preserve">fig4B part 9.15.2 &amp; 9.16.2.tif - </w:t>
      </w:r>
      <w:r w:rsidRPr="00115A9B">
        <w:rPr>
          <w:rFonts w:ascii="Arial" w:hAnsi="Arial" w:cs="Arial"/>
          <w:sz w:val="22"/>
          <w:szCs w:val="22"/>
        </w:rPr>
        <w:t>Homolog interaction mapping results</w:t>
      </w:r>
    </w:p>
    <w:p w14:paraId="6E6C14B3" w14:textId="77777777" w:rsidR="007A52FF" w:rsidRPr="00115A9B" w:rsidRDefault="007A52FF" w:rsidP="007A52FF">
      <w:pPr>
        <w:jc w:val="both"/>
        <w:outlineLvl w:val="0"/>
        <w:rPr>
          <w:rFonts w:ascii="Arial" w:hAnsi="Arial" w:cs="Arial"/>
          <w:sz w:val="22"/>
          <w:szCs w:val="22"/>
        </w:rPr>
      </w:pPr>
      <w:r w:rsidRPr="00115A9B">
        <w:rPr>
          <w:rFonts w:ascii="Arial" w:eastAsia="Times New Roman" w:hAnsi="Arial" w:cs="Arial"/>
          <w:sz w:val="22"/>
          <w:szCs w:val="22"/>
        </w:rPr>
        <w:t>9.15</w:t>
      </w:r>
      <w:r w:rsidRPr="00115A9B">
        <w:rPr>
          <w:rFonts w:ascii="Arial" w:eastAsia="Times New Roman" w:hAnsi="Arial" w:cs="Arial"/>
          <w:sz w:val="22"/>
          <w:szCs w:val="22"/>
        </w:rPr>
        <w:tab/>
        <w:t xml:space="preserve">fig4B part 9.15.2 &amp; 9.16.2.tif - </w:t>
      </w:r>
      <w:r w:rsidRPr="00115A9B">
        <w:rPr>
          <w:rFonts w:ascii="Arial" w:hAnsi="Arial" w:cs="Arial"/>
          <w:sz w:val="22"/>
          <w:szCs w:val="22"/>
        </w:rPr>
        <w:t xml:space="preserve">Homolog interaction mapping results </w:t>
      </w:r>
      <w:proofErr w:type="spellStart"/>
      <w:r w:rsidRPr="00115A9B">
        <w:rPr>
          <w:rFonts w:ascii="Arial" w:hAnsi="Arial" w:cs="Arial"/>
          <w:sz w:val="22"/>
          <w:szCs w:val="22"/>
        </w:rPr>
        <w:t>inzoom</w:t>
      </w:r>
      <w:proofErr w:type="spellEnd"/>
      <w:r w:rsidRPr="00115A9B">
        <w:rPr>
          <w:rFonts w:ascii="Arial" w:hAnsi="Arial" w:cs="Arial"/>
          <w:sz w:val="22"/>
          <w:szCs w:val="22"/>
        </w:rPr>
        <w:t xml:space="preserve"> picture</w:t>
      </w:r>
    </w:p>
    <w:p w14:paraId="43630FD0" w14:textId="77777777" w:rsidR="007A52FF" w:rsidRPr="00115A9B" w:rsidRDefault="007A52FF" w:rsidP="007A52FF">
      <w:pPr>
        <w:jc w:val="both"/>
        <w:outlineLvl w:val="0"/>
        <w:rPr>
          <w:rFonts w:ascii="Arial" w:eastAsia="Times New Roman" w:hAnsi="Arial" w:cs="Arial"/>
          <w:sz w:val="22"/>
          <w:szCs w:val="22"/>
        </w:rPr>
      </w:pPr>
    </w:p>
    <w:p w14:paraId="4A6270E9" w14:textId="77777777" w:rsidR="007A52FF" w:rsidRPr="00115A9B" w:rsidRDefault="007A52FF" w:rsidP="007A52FF">
      <w:pPr>
        <w:contextualSpacing/>
        <w:jc w:val="both"/>
        <w:outlineLvl w:val="0"/>
        <w:rPr>
          <w:rFonts w:ascii="Arial" w:eastAsia="Times New Roman" w:hAnsi="Arial" w:cs="Arial"/>
          <w:sz w:val="22"/>
          <w:szCs w:val="22"/>
        </w:rPr>
      </w:pPr>
      <w:r w:rsidRPr="00115A9B">
        <w:rPr>
          <w:rFonts w:ascii="Arial" w:hAnsi="Arial" w:cs="Arial"/>
          <w:sz w:val="22"/>
          <w:szCs w:val="22"/>
        </w:rPr>
        <w:lastRenderedPageBreak/>
        <w:t>9.16</w:t>
      </w:r>
      <w:r w:rsidRPr="00115A9B">
        <w:rPr>
          <w:rFonts w:ascii="Arial" w:hAnsi="Arial" w:cs="Arial"/>
          <w:sz w:val="22"/>
          <w:szCs w:val="22"/>
        </w:rPr>
        <w:tab/>
        <w:t>fig5 part 9.16.1.tif – Solvent tolerance results</w:t>
      </w:r>
    </w:p>
    <w:p w14:paraId="3D926606" w14:textId="77777777" w:rsidR="007A52FF" w:rsidRPr="00115A9B" w:rsidRDefault="007A52FF" w:rsidP="007A52FF">
      <w:pPr>
        <w:jc w:val="both"/>
        <w:outlineLvl w:val="0"/>
        <w:rPr>
          <w:rFonts w:ascii="Arial" w:eastAsia="Times New Roman" w:hAnsi="Arial" w:cs="Arial"/>
          <w:sz w:val="22"/>
          <w:szCs w:val="22"/>
        </w:rPr>
      </w:pPr>
      <w:r w:rsidRPr="00115A9B">
        <w:rPr>
          <w:rFonts w:ascii="Arial" w:hAnsi="Arial" w:cs="Arial"/>
          <w:sz w:val="22"/>
          <w:szCs w:val="22"/>
        </w:rPr>
        <w:t>9.16</w:t>
      </w:r>
      <w:r w:rsidRPr="00115A9B">
        <w:rPr>
          <w:rFonts w:ascii="Arial" w:hAnsi="Arial" w:cs="Arial"/>
          <w:sz w:val="22"/>
          <w:szCs w:val="22"/>
        </w:rPr>
        <w:tab/>
        <w:t xml:space="preserve">fig4B part 9.15.2 </w:t>
      </w:r>
      <w:r w:rsidRPr="00115A9B">
        <w:rPr>
          <w:rFonts w:ascii="Arial" w:eastAsia="Times New Roman" w:hAnsi="Arial" w:cs="Arial"/>
          <w:sz w:val="22"/>
          <w:szCs w:val="22"/>
        </w:rPr>
        <w:t xml:space="preserve">&amp; 9.16.2.tif - </w:t>
      </w:r>
      <w:r w:rsidRPr="00115A9B">
        <w:rPr>
          <w:rFonts w:ascii="Arial" w:hAnsi="Arial" w:cs="Arial"/>
          <w:sz w:val="22"/>
          <w:szCs w:val="22"/>
        </w:rPr>
        <w:t>Homolog interaction mapping results</w:t>
      </w:r>
    </w:p>
    <w:p w14:paraId="3460C3AE" w14:textId="77777777" w:rsidR="00782811" w:rsidRPr="00115A9B" w:rsidRDefault="00782811">
      <w:pPr>
        <w:pStyle w:val="BodyText"/>
        <w:rPr>
          <w:rFonts w:ascii="Arial" w:hAnsi="Arial" w:cs="Arial"/>
          <w:i w:val="0"/>
          <w:sz w:val="22"/>
          <w:szCs w:val="22"/>
        </w:rPr>
      </w:pPr>
    </w:p>
    <w:p w14:paraId="7F3FB955" w14:textId="77777777" w:rsidR="00782811" w:rsidRPr="00115A9B" w:rsidRDefault="00782811">
      <w:pPr>
        <w:pStyle w:val="BodyText"/>
        <w:rPr>
          <w:rFonts w:ascii="Arial" w:hAnsi="Arial" w:cs="Arial"/>
          <w:b/>
          <w:i w:val="0"/>
          <w:sz w:val="22"/>
          <w:szCs w:val="22"/>
        </w:rPr>
      </w:pPr>
    </w:p>
    <w:p w14:paraId="4AB5EAE3"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 w:val="22"/>
          <w:szCs w:val="22"/>
          <w:u w:val="single"/>
        </w:rPr>
      </w:pPr>
      <w:r w:rsidRPr="00115A9B">
        <w:rPr>
          <w:rFonts w:ascii="Arial" w:hAnsi="Arial" w:cs="Arial"/>
          <w:b/>
          <w:i w:val="0"/>
          <w:sz w:val="22"/>
          <w:szCs w:val="22"/>
          <w:u w:val="single"/>
        </w:rPr>
        <w:t>General Preparation</w:t>
      </w:r>
    </w:p>
    <w:p w14:paraId="4000EDCB"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p>
    <w:p w14:paraId="7EAF4ABA"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r w:rsidRPr="00115A9B">
        <w:rPr>
          <w:rFonts w:ascii="Arial" w:hAnsi="Arial" w:cs="Arial"/>
          <w:i w:val="0"/>
          <w:sz w:val="22"/>
          <w:szCs w:val="22"/>
        </w:rPr>
        <w:t xml:space="preserve">It’s critical for a smooth and organized shoot that all reagents are accounted for, in advance.   </w:t>
      </w:r>
    </w:p>
    <w:p w14:paraId="25D2B470"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14:paraId="1F60F1B3"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115A9B">
        <w:rPr>
          <w:rFonts w:ascii="Arial" w:hAnsi="Arial" w:cs="Arial"/>
          <w:i w:val="0"/>
          <w:sz w:val="22"/>
          <w:szCs w:val="22"/>
        </w:rPr>
        <w:t xml:space="preserve">Any overnight or long incubation steps should be recognized and specimens/samples be prepared in advance so that prior steps can be recorded and shooting can continue with pre-prepared specimens/samples.  </w:t>
      </w:r>
    </w:p>
    <w:p w14:paraId="65251EAA"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14:paraId="5C165A44"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r w:rsidRPr="00115A9B">
        <w:rPr>
          <w:rFonts w:ascii="Arial" w:hAnsi="Arial" w:cs="Arial"/>
          <w:i w:val="0"/>
          <w:sz w:val="22"/>
          <w:szCs w:val="22"/>
        </w:rPr>
        <w:t xml:space="preserve">All tubes/flasks should be pre-labeled neatly before we arrive.  </w:t>
      </w:r>
    </w:p>
    <w:p w14:paraId="6091BBDE"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14:paraId="51E11355" w14:textId="77777777" w:rsidR="00782811" w:rsidRPr="00115A9B" w:rsidRDefault="00782811" w:rsidP="007828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115A9B">
        <w:rPr>
          <w:rFonts w:ascii="Arial" w:hAnsi="Arial" w:cs="Arial"/>
          <w:i w:val="0"/>
          <w:sz w:val="22"/>
          <w:szCs w:val="22"/>
        </w:rPr>
        <w:t>Ex. Luciferase assay done in 96 well plates should be labeled with negative/positive control wells and experimental samples are labeled accordingly.</w:t>
      </w:r>
    </w:p>
    <w:p w14:paraId="42AF7BFF" w14:textId="77777777" w:rsidR="00782811" w:rsidRPr="00115A9B" w:rsidRDefault="00782811">
      <w:pPr>
        <w:pStyle w:val="BodyText"/>
        <w:rPr>
          <w:rFonts w:ascii="Arial" w:hAnsi="Arial" w:cs="Arial"/>
          <w:i w:val="0"/>
          <w:sz w:val="22"/>
          <w:szCs w:val="22"/>
        </w:rPr>
      </w:pPr>
    </w:p>
    <w:p w14:paraId="6134B07D" w14:textId="77777777" w:rsidR="00782811" w:rsidRPr="00115A9B" w:rsidRDefault="00782811">
      <w:pPr>
        <w:pStyle w:val="BodyText"/>
        <w:rPr>
          <w:rFonts w:ascii="Arial" w:hAnsi="Arial" w:cs="Arial"/>
          <w:i w:val="0"/>
          <w:sz w:val="22"/>
          <w:szCs w:val="22"/>
        </w:rPr>
      </w:pPr>
    </w:p>
    <w:sectPr w:rsidR="00782811" w:rsidRPr="00115A9B" w:rsidSect="00782811">
      <w:headerReference w:type="even" r:id="rId26"/>
      <w:headerReference w:type="default" r:id="rId27"/>
      <w:footerReference w:type="even" r:id="rId28"/>
      <w:footerReference w:type="default" r:id="rId29"/>
      <w:headerReference w:type="first" r:id="rId30"/>
      <w:footerReference w:type="first" r:id="rId31"/>
      <w:pgSz w:w="12240" w:h="15840"/>
      <w:pgMar w:top="1080" w:right="1080" w:bottom="1080" w:left="1080"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joscha Wahl - TNW" w:date="2012-05-15T20:54:00Z" w:initials="AW">
    <w:p w14:paraId="26D68BAA" w14:textId="77777777" w:rsidR="001A6FDA" w:rsidRDefault="001A6FDA" w:rsidP="00782811">
      <w:pPr>
        <w:pStyle w:val="CommentText"/>
      </w:pPr>
      <w:bookmarkStart w:id="1" w:name="_GoBack"/>
      <w:bookmarkEnd w:id="1"/>
      <w:r>
        <w:rPr>
          <w:rStyle w:val="CommentReference"/>
        </w:rPr>
        <w:annotationRef/>
      </w:r>
      <w:r>
        <w:t>Optional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3669A" w14:textId="77777777" w:rsidR="001A6FDA" w:rsidRDefault="001A6FDA">
      <w:r>
        <w:separator/>
      </w:r>
    </w:p>
  </w:endnote>
  <w:endnote w:type="continuationSeparator" w:id="0">
    <w:p w14:paraId="089DC9C4" w14:textId="77777777" w:rsidR="001A6FDA" w:rsidRDefault="001A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0"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C359F" w14:textId="77777777" w:rsidR="001A6FDA" w:rsidRDefault="001A6F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B3483" w14:textId="77777777" w:rsidR="001A6FDA" w:rsidRDefault="001A6FDA" w:rsidP="00782811">
    <w:pPr>
      <w:pStyle w:val="Footer"/>
      <w:jc w:val="center"/>
    </w:pPr>
    <w:r>
      <w:sym w:font="Symbol" w:char="F0D3"/>
    </w:r>
    <w:r>
      <w:t xml:space="preserve"> </w:t>
    </w:r>
    <w:r>
      <w:t>2010, Journal of Visualized Experiments</w:t>
    </w:r>
  </w:p>
  <w:p w14:paraId="27DA3F49" w14:textId="77777777" w:rsidR="001A6FDA" w:rsidRDefault="001A6FDA" w:rsidP="0078281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9034" w14:textId="77777777" w:rsidR="001A6FDA" w:rsidRDefault="001A6F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B6FCB" w14:textId="77777777" w:rsidR="001A6FDA" w:rsidRDefault="001A6FDA">
      <w:r>
        <w:separator/>
      </w:r>
    </w:p>
  </w:footnote>
  <w:footnote w:type="continuationSeparator" w:id="0">
    <w:p w14:paraId="72968429" w14:textId="77777777" w:rsidR="001A6FDA" w:rsidRDefault="001A6F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2B2F3" w14:textId="77777777" w:rsidR="001A6FDA" w:rsidRDefault="001A6F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F65A" w14:textId="77777777" w:rsidR="001A6FDA" w:rsidRDefault="001A6FD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03D25" w14:textId="77777777" w:rsidR="001A6FDA" w:rsidRDefault="001A6F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9C0E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415"/>
        </w:tabs>
        <w:ind w:left="1639"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29D4A3E"/>
    <w:multiLevelType w:val="multilevel"/>
    <w:tmpl w:val="E67E2960"/>
    <w:lvl w:ilvl="0">
      <w:start w:val="7"/>
      <w:numFmt w:val="decimal"/>
      <w:lvlText w:val="%1"/>
      <w:lvlJc w:val="left"/>
      <w:pPr>
        <w:ind w:left="480" w:hanging="480"/>
      </w:pPr>
      <w:rPr>
        <w:rFonts w:eastAsia="Times New Roman" w:hint="default"/>
        <w:color w:val="000000"/>
      </w:rPr>
    </w:lvl>
    <w:lvl w:ilvl="1">
      <w:start w:val="5"/>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
    <w:nsid w:val="1302578C"/>
    <w:multiLevelType w:val="multilevel"/>
    <w:tmpl w:val="B364B96A"/>
    <w:lvl w:ilvl="0">
      <w:start w:val="8"/>
      <w:numFmt w:val="decimal"/>
      <w:lvlText w:val="%1"/>
      <w:lvlJc w:val="left"/>
      <w:pPr>
        <w:ind w:left="480" w:hanging="480"/>
      </w:pPr>
      <w:rPr>
        <w:rFonts w:hint="default"/>
      </w:rPr>
    </w:lvl>
    <w:lvl w:ilvl="1">
      <w:start w:val="3"/>
      <w:numFmt w:val="decimal"/>
      <w:lvlText w:val="%1.%2"/>
      <w:lvlJc w:val="left"/>
      <w:pPr>
        <w:ind w:left="1344" w:hanging="480"/>
      </w:pPr>
      <w:rPr>
        <w:rFonts w:hint="default"/>
      </w:rPr>
    </w:lvl>
    <w:lvl w:ilvl="2">
      <w:start w:val="2"/>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6">
    <w:nsid w:val="142507CD"/>
    <w:multiLevelType w:val="multilevel"/>
    <w:tmpl w:val="E402A120"/>
    <w:lvl w:ilvl="0">
      <w:start w:val="9"/>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9"/>
      <w:numFmt w:val="decimal"/>
      <w:lvlText w:val="%1.%2-%3"/>
      <w:lvlJc w:val="left"/>
      <w:pPr>
        <w:ind w:left="720" w:hanging="720"/>
      </w:pPr>
      <w:rPr>
        <w:rFonts w:hint="default"/>
      </w:rPr>
    </w:lvl>
    <w:lvl w:ilvl="3">
      <w:start w:val="1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918B1"/>
    <w:multiLevelType w:val="hybridMultilevel"/>
    <w:tmpl w:val="F3F23142"/>
    <w:lvl w:ilvl="0" w:tplc="9DF2DF26">
      <w:start w:val="1"/>
      <w:numFmt w:val="decimal"/>
      <w:lvlText w:val="4.%1)"/>
      <w:lvlJc w:val="right"/>
      <w:pPr>
        <w:ind w:left="720" w:hanging="360"/>
      </w:pPr>
      <w:rPr>
        <w:rFonts w:hint="default"/>
      </w:rPr>
    </w:lvl>
    <w:lvl w:ilvl="1" w:tplc="04130003">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B4785A"/>
    <w:multiLevelType w:val="multilevel"/>
    <w:tmpl w:val="BF64F1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58478E"/>
    <w:multiLevelType w:val="hybridMultilevel"/>
    <w:tmpl w:val="FE2803E8"/>
    <w:lvl w:ilvl="0" w:tplc="071658E6">
      <w:start w:val="1"/>
      <w:numFmt w:val="decimal"/>
      <w:lvlText w:val="8.%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9613B74"/>
    <w:multiLevelType w:val="multilevel"/>
    <w:tmpl w:val="2E1EAA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4B81416"/>
    <w:multiLevelType w:val="hybridMultilevel"/>
    <w:tmpl w:val="4FE0C63E"/>
    <w:lvl w:ilvl="0" w:tplc="CC1ABCF6">
      <w:start w:val="1"/>
      <w:numFmt w:val="decimal"/>
      <w:lvlText w:val="3.%1)"/>
      <w:lvlJc w:val="right"/>
      <w:pPr>
        <w:ind w:left="-1620" w:hanging="510"/>
      </w:pPr>
      <w:rPr>
        <w:rFonts w:hint="default"/>
      </w:rPr>
    </w:lvl>
    <w:lvl w:ilvl="1" w:tplc="04130019" w:tentative="1">
      <w:start w:val="1"/>
      <w:numFmt w:val="lowerLetter"/>
      <w:lvlText w:val="%2."/>
      <w:lvlJc w:val="left"/>
      <w:pPr>
        <w:ind w:left="-552" w:hanging="360"/>
      </w:pPr>
    </w:lvl>
    <w:lvl w:ilvl="2" w:tplc="0413001B" w:tentative="1">
      <w:start w:val="1"/>
      <w:numFmt w:val="lowerRoman"/>
      <w:lvlText w:val="%3."/>
      <w:lvlJc w:val="right"/>
      <w:pPr>
        <w:ind w:left="168" w:hanging="180"/>
      </w:pPr>
    </w:lvl>
    <w:lvl w:ilvl="3" w:tplc="0413000F" w:tentative="1">
      <w:start w:val="1"/>
      <w:numFmt w:val="decimal"/>
      <w:lvlText w:val="%4."/>
      <w:lvlJc w:val="left"/>
      <w:pPr>
        <w:ind w:left="888" w:hanging="360"/>
      </w:pPr>
    </w:lvl>
    <w:lvl w:ilvl="4" w:tplc="04130019" w:tentative="1">
      <w:start w:val="1"/>
      <w:numFmt w:val="lowerLetter"/>
      <w:lvlText w:val="%5."/>
      <w:lvlJc w:val="left"/>
      <w:pPr>
        <w:ind w:left="1608" w:hanging="360"/>
      </w:pPr>
    </w:lvl>
    <w:lvl w:ilvl="5" w:tplc="0413001B" w:tentative="1">
      <w:start w:val="1"/>
      <w:numFmt w:val="lowerRoman"/>
      <w:lvlText w:val="%6."/>
      <w:lvlJc w:val="right"/>
      <w:pPr>
        <w:ind w:left="2328" w:hanging="180"/>
      </w:pPr>
    </w:lvl>
    <w:lvl w:ilvl="6" w:tplc="0413000F" w:tentative="1">
      <w:start w:val="1"/>
      <w:numFmt w:val="decimal"/>
      <w:lvlText w:val="%7."/>
      <w:lvlJc w:val="left"/>
      <w:pPr>
        <w:ind w:left="3048" w:hanging="360"/>
      </w:pPr>
    </w:lvl>
    <w:lvl w:ilvl="7" w:tplc="04130019" w:tentative="1">
      <w:start w:val="1"/>
      <w:numFmt w:val="lowerLetter"/>
      <w:lvlText w:val="%8."/>
      <w:lvlJc w:val="left"/>
      <w:pPr>
        <w:ind w:left="3768" w:hanging="360"/>
      </w:pPr>
    </w:lvl>
    <w:lvl w:ilvl="8" w:tplc="0413001B" w:tentative="1">
      <w:start w:val="1"/>
      <w:numFmt w:val="lowerRoman"/>
      <w:lvlText w:val="%9."/>
      <w:lvlJc w:val="right"/>
      <w:pPr>
        <w:ind w:left="4488" w:hanging="180"/>
      </w:pPr>
    </w:lvl>
  </w:abstractNum>
  <w:abstractNum w:abstractNumId="14">
    <w:nsid w:val="456734D4"/>
    <w:multiLevelType w:val="multilevel"/>
    <w:tmpl w:val="C416277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A364914"/>
    <w:multiLevelType w:val="multilevel"/>
    <w:tmpl w:val="BFE2B144"/>
    <w:lvl w:ilvl="0">
      <w:start w:val="1"/>
      <w:numFmt w:val="decimal"/>
      <w:lvlText w:val="5.%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7C4FB2"/>
    <w:multiLevelType w:val="multilevel"/>
    <w:tmpl w:val="25E66884"/>
    <w:lvl w:ilvl="0">
      <w:start w:val="9"/>
      <w:numFmt w:val="decimal"/>
      <w:lvlText w:val="%1"/>
      <w:lvlJc w:val="left"/>
      <w:pPr>
        <w:ind w:left="375" w:hanging="375"/>
      </w:pPr>
      <w:rPr>
        <w:rFonts w:eastAsia="Times" w:hint="default"/>
      </w:rPr>
    </w:lvl>
    <w:lvl w:ilvl="1">
      <w:start w:val="14"/>
      <w:numFmt w:val="decimal"/>
      <w:lvlText w:val="%1.%2"/>
      <w:lvlJc w:val="left"/>
      <w:pPr>
        <w:ind w:left="375" w:hanging="375"/>
      </w:pPr>
      <w:rPr>
        <w:rFonts w:eastAsia="Times" w:hint="default"/>
      </w:rPr>
    </w:lvl>
    <w:lvl w:ilvl="2">
      <w:start w:val="1"/>
      <w:numFmt w:val="decimal"/>
      <w:lvlText w:val="%1.%2.%3"/>
      <w:lvlJc w:val="left"/>
      <w:pPr>
        <w:ind w:left="720" w:hanging="720"/>
      </w:pPr>
      <w:rPr>
        <w:rFonts w:eastAsia="Times" w:hint="default"/>
      </w:rPr>
    </w:lvl>
    <w:lvl w:ilvl="3">
      <w:start w:val="1"/>
      <w:numFmt w:val="decimal"/>
      <w:lvlText w:val="%1.%2.%3.%4"/>
      <w:lvlJc w:val="left"/>
      <w:pPr>
        <w:ind w:left="720" w:hanging="720"/>
      </w:pPr>
      <w:rPr>
        <w:rFonts w:eastAsia="Times" w:hint="default"/>
      </w:rPr>
    </w:lvl>
    <w:lvl w:ilvl="4">
      <w:start w:val="1"/>
      <w:numFmt w:val="decimal"/>
      <w:lvlText w:val="%1.%2.%3.%4.%5"/>
      <w:lvlJc w:val="left"/>
      <w:pPr>
        <w:ind w:left="1080" w:hanging="1080"/>
      </w:pPr>
      <w:rPr>
        <w:rFonts w:eastAsia="Times" w:hint="default"/>
      </w:rPr>
    </w:lvl>
    <w:lvl w:ilvl="5">
      <w:start w:val="1"/>
      <w:numFmt w:val="decimal"/>
      <w:lvlText w:val="%1.%2.%3.%4.%5.%6"/>
      <w:lvlJc w:val="left"/>
      <w:pPr>
        <w:ind w:left="1080" w:hanging="1080"/>
      </w:pPr>
      <w:rPr>
        <w:rFonts w:eastAsia="Times" w:hint="default"/>
      </w:rPr>
    </w:lvl>
    <w:lvl w:ilvl="6">
      <w:start w:val="1"/>
      <w:numFmt w:val="decimal"/>
      <w:lvlText w:val="%1.%2.%3.%4.%5.%6.%7"/>
      <w:lvlJc w:val="left"/>
      <w:pPr>
        <w:ind w:left="1440" w:hanging="1440"/>
      </w:pPr>
      <w:rPr>
        <w:rFonts w:eastAsia="Times" w:hint="default"/>
      </w:rPr>
    </w:lvl>
    <w:lvl w:ilvl="7">
      <w:start w:val="1"/>
      <w:numFmt w:val="decimal"/>
      <w:lvlText w:val="%1.%2.%3.%4.%5.%6.%7.%8"/>
      <w:lvlJc w:val="left"/>
      <w:pPr>
        <w:ind w:left="1440" w:hanging="1440"/>
      </w:pPr>
      <w:rPr>
        <w:rFonts w:eastAsia="Times" w:hint="default"/>
      </w:rPr>
    </w:lvl>
    <w:lvl w:ilvl="8">
      <w:start w:val="1"/>
      <w:numFmt w:val="decimal"/>
      <w:lvlText w:val="%1.%2.%3.%4.%5.%6.%7.%8.%9"/>
      <w:lvlJc w:val="left"/>
      <w:pPr>
        <w:ind w:left="1800" w:hanging="1800"/>
      </w:pPr>
      <w:rPr>
        <w:rFonts w:eastAsia="Times" w:hint="default"/>
      </w:rPr>
    </w:lvl>
  </w:abstractNum>
  <w:abstractNum w:abstractNumId="17">
    <w:nsid w:val="57A75D0B"/>
    <w:multiLevelType w:val="hybridMultilevel"/>
    <w:tmpl w:val="0D4ED2C8"/>
    <w:lvl w:ilvl="0" w:tplc="DC1A7B8A">
      <w:start w:val="1"/>
      <w:numFmt w:val="decimal"/>
      <w:lvlText w:val="7.%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0392C0A"/>
    <w:multiLevelType w:val="hybridMultilevel"/>
    <w:tmpl w:val="D62044D0"/>
    <w:lvl w:ilvl="0" w:tplc="B46E545E">
      <w:start w:val="1"/>
      <w:numFmt w:val="decimal"/>
      <w:lvlText w:val="2.%1)"/>
      <w:lvlJc w:val="right"/>
      <w:pPr>
        <w:ind w:left="312" w:hanging="312"/>
      </w:pPr>
      <w:rPr>
        <w:rFonts w:hint="default"/>
        <w:lang w:val="en-US"/>
      </w:rPr>
    </w:lvl>
    <w:lvl w:ilvl="1" w:tplc="04130003">
      <w:start w:val="1"/>
      <w:numFmt w:val="bullet"/>
      <w:lvlText w:val="o"/>
      <w:lvlJc w:val="left"/>
      <w:pPr>
        <w:ind w:left="1080" w:hanging="360"/>
      </w:pPr>
      <w:rPr>
        <w:rFonts w:ascii="Courier New" w:hAnsi="Courier New" w:cs="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Wingdings"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Wingdings"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70457DD"/>
    <w:multiLevelType w:val="multilevel"/>
    <w:tmpl w:val="050009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B525B9"/>
    <w:multiLevelType w:val="multilevel"/>
    <w:tmpl w:val="AC0CB750"/>
    <w:lvl w:ilvl="0">
      <w:start w:val="2"/>
      <w:numFmt w:val="decimal"/>
      <w:lvlText w:val="%1"/>
      <w:lvlJc w:val="left"/>
      <w:pPr>
        <w:ind w:left="360" w:hanging="360"/>
      </w:pPr>
      <w:rPr>
        <w:rFonts w:ascii="Times" w:eastAsia="Times" w:hAnsi="Times" w:cs="Times New Roman" w:hint="default"/>
        <w:sz w:val="24"/>
      </w:rPr>
    </w:lvl>
    <w:lvl w:ilvl="1">
      <w:start w:val="1"/>
      <w:numFmt w:val="decimal"/>
      <w:lvlText w:val="%1.%2"/>
      <w:lvlJc w:val="left"/>
      <w:pPr>
        <w:ind w:left="360" w:hanging="360"/>
      </w:pPr>
      <w:rPr>
        <w:rFonts w:ascii="Times" w:eastAsia="Times" w:hAnsi="Times" w:cs="Times New Roman" w:hint="default"/>
        <w:sz w:val="24"/>
      </w:rPr>
    </w:lvl>
    <w:lvl w:ilvl="2">
      <w:start w:val="1"/>
      <w:numFmt w:val="decimal"/>
      <w:lvlText w:val="%1.%2.%3"/>
      <w:lvlJc w:val="left"/>
      <w:pPr>
        <w:ind w:left="720" w:hanging="720"/>
      </w:pPr>
      <w:rPr>
        <w:rFonts w:ascii="Times" w:eastAsia="Times" w:hAnsi="Times" w:cs="Times New Roman" w:hint="default"/>
        <w:sz w:val="24"/>
      </w:rPr>
    </w:lvl>
    <w:lvl w:ilvl="3">
      <w:start w:val="1"/>
      <w:numFmt w:val="decimal"/>
      <w:lvlText w:val="%1.%2.%3.%4"/>
      <w:lvlJc w:val="left"/>
      <w:pPr>
        <w:ind w:left="720" w:hanging="720"/>
      </w:pPr>
      <w:rPr>
        <w:rFonts w:ascii="Times" w:eastAsia="Times" w:hAnsi="Times" w:cs="Times New Roman" w:hint="default"/>
        <w:sz w:val="24"/>
      </w:rPr>
    </w:lvl>
    <w:lvl w:ilvl="4">
      <w:start w:val="1"/>
      <w:numFmt w:val="decimal"/>
      <w:lvlText w:val="%1.%2.%3.%4.%5"/>
      <w:lvlJc w:val="left"/>
      <w:pPr>
        <w:ind w:left="1080" w:hanging="1080"/>
      </w:pPr>
      <w:rPr>
        <w:rFonts w:ascii="Times" w:eastAsia="Times" w:hAnsi="Times" w:cs="Times New Roman" w:hint="default"/>
        <w:sz w:val="24"/>
      </w:rPr>
    </w:lvl>
    <w:lvl w:ilvl="5">
      <w:start w:val="1"/>
      <w:numFmt w:val="decimal"/>
      <w:lvlText w:val="%1.%2.%3.%4.%5.%6"/>
      <w:lvlJc w:val="left"/>
      <w:pPr>
        <w:ind w:left="1080" w:hanging="1080"/>
      </w:pPr>
      <w:rPr>
        <w:rFonts w:ascii="Times" w:eastAsia="Times" w:hAnsi="Times" w:cs="Times New Roman" w:hint="default"/>
        <w:sz w:val="24"/>
      </w:rPr>
    </w:lvl>
    <w:lvl w:ilvl="6">
      <w:start w:val="1"/>
      <w:numFmt w:val="decimal"/>
      <w:lvlText w:val="%1.%2.%3.%4.%5.%6.%7"/>
      <w:lvlJc w:val="left"/>
      <w:pPr>
        <w:ind w:left="1440" w:hanging="1440"/>
      </w:pPr>
      <w:rPr>
        <w:rFonts w:ascii="Times" w:eastAsia="Times" w:hAnsi="Times" w:cs="Times New Roman" w:hint="default"/>
        <w:sz w:val="24"/>
      </w:rPr>
    </w:lvl>
    <w:lvl w:ilvl="7">
      <w:start w:val="1"/>
      <w:numFmt w:val="decimal"/>
      <w:lvlText w:val="%1.%2.%3.%4.%5.%6.%7.%8"/>
      <w:lvlJc w:val="left"/>
      <w:pPr>
        <w:ind w:left="1440" w:hanging="1440"/>
      </w:pPr>
      <w:rPr>
        <w:rFonts w:ascii="Times" w:eastAsia="Times" w:hAnsi="Times" w:cs="Times New Roman" w:hint="default"/>
        <w:sz w:val="24"/>
      </w:rPr>
    </w:lvl>
    <w:lvl w:ilvl="8">
      <w:start w:val="1"/>
      <w:numFmt w:val="decimal"/>
      <w:lvlText w:val="%1.%2.%3.%4.%5.%6.%7.%8.%9"/>
      <w:lvlJc w:val="left"/>
      <w:pPr>
        <w:ind w:left="1800" w:hanging="1800"/>
      </w:pPr>
      <w:rPr>
        <w:rFonts w:ascii="Times" w:eastAsia="Times" w:hAnsi="Times" w:cs="Times New Roman" w:hint="default"/>
        <w:sz w:val="24"/>
      </w:rPr>
    </w:lvl>
  </w:abstractNum>
  <w:abstractNum w:abstractNumId="21">
    <w:nsid w:val="7B7D48D2"/>
    <w:multiLevelType w:val="multilevel"/>
    <w:tmpl w:val="DB8E5BC0"/>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7C7C050C"/>
    <w:multiLevelType w:val="multilevel"/>
    <w:tmpl w:val="8B6E6E9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3"/>
  </w:num>
  <w:num w:numId="4">
    <w:abstractNumId w:val="2"/>
  </w:num>
  <w:num w:numId="5">
    <w:abstractNumId w:val="10"/>
  </w:num>
  <w:num w:numId="6">
    <w:abstractNumId w:val="18"/>
  </w:num>
  <w:num w:numId="7">
    <w:abstractNumId w:val="13"/>
  </w:num>
  <w:num w:numId="8">
    <w:abstractNumId w:val="7"/>
  </w:num>
  <w:num w:numId="9">
    <w:abstractNumId w:val="15"/>
  </w:num>
  <w:num w:numId="10">
    <w:abstractNumId w:val="17"/>
  </w:num>
  <w:num w:numId="11">
    <w:abstractNumId w:val="11"/>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19"/>
  </w:num>
  <w:num w:numId="18">
    <w:abstractNumId w:val="4"/>
  </w:num>
  <w:num w:numId="19">
    <w:abstractNumId w:val="22"/>
  </w:num>
  <w:num w:numId="20">
    <w:abstractNumId w:val="5"/>
  </w:num>
  <w:num w:numId="21">
    <w:abstractNumId w:val="21"/>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7752"/>
    <w:rsid w:val="00054122"/>
    <w:rsid w:val="000B38E6"/>
    <w:rsid w:val="00115A9B"/>
    <w:rsid w:val="001A6FDA"/>
    <w:rsid w:val="001D1105"/>
    <w:rsid w:val="001E790A"/>
    <w:rsid w:val="002133A4"/>
    <w:rsid w:val="00257449"/>
    <w:rsid w:val="0032573A"/>
    <w:rsid w:val="00355BE1"/>
    <w:rsid w:val="0056244D"/>
    <w:rsid w:val="005E4DE4"/>
    <w:rsid w:val="00764946"/>
    <w:rsid w:val="00782811"/>
    <w:rsid w:val="007A52FF"/>
    <w:rsid w:val="00854A7F"/>
    <w:rsid w:val="008A637F"/>
    <w:rsid w:val="009010D4"/>
    <w:rsid w:val="0099229C"/>
    <w:rsid w:val="00A102B7"/>
    <w:rsid w:val="00A35E92"/>
    <w:rsid w:val="00C6283F"/>
    <w:rsid w:val="00CC1787"/>
    <w:rsid w:val="00E11A66"/>
    <w:rsid w:val="00E5564D"/>
    <w:rsid w:val="00EE3271"/>
    <w:rsid w:val="00FF297E"/>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28B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rPr>
      <w:lang w:val="x-none" w:eastAsia="x-none"/>
    </w:r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styleId="NormalWeb">
    <w:name w:val="Normal (Web)"/>
    <w:basedOn w:val="Normal"/>
    <w:uiPriority w:val="99"/>
    <w:rsid w:val="00F52729"/>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NormalWeb1">
    <w:name w:val="Normal (Web)1"/>
    <w:basedOn w:val="Normal"/>
    <w:rsid w:val="006B6AF7"/>
    <w:pPr>
      <w:suppressAutoHyphens/>
      <w:spacing w:before="280" w:after="280"/>
    </w:pPr>
    <w:rPr>
      <w:rFonts w:ascii="Times New Roman" w:eastAsia="SimSun" w:hAnsi="Times New Roman"/>
      <w:szCs w:val="24"/>
      <w:lang w:eastAsia="ar-SA"/>
    </w:rPr>
  </w:style>
  <w:style w:type="paragraph" w:customStyle="1" w:styleId="ListParagraph1">
    <w:name w:val="List Paragraph1"/>
    <w:basedOn w:val="Normal"/>
    <w:rsid w:val="00230E99"/>
    <w:pPr>
      <w:suppressAutoHyphens/>
      <w:ind w:left="720"/>
    </w:pPr>
    <w:rPr>
      <w:rFonts w:ascii="Tahoma" w:eastAsia="Times New Roman" w:hAnsi="Tahoma"/>
      <w:sz w:val="22"/>
      <w:szCs w:val="24"/>
      <w:lang w:val="nl-NL" w:eastAsia="ar-SA"/>
    </w:rPr>
  </w:style>
  <w:style w:type="character" w:styleId="CommentReference">
    <w:name w:val="annotation reference"/>
    <w:rsid w:val="005A157B"/>
    <w:rPr>
      <w:sz w:val="16"/>
      <w:szCs w:val="16"/>
    </w:rPr>
  </w:style>
  <w:style w:type="paragraph" w:styleId="CommentText">
    <w:name w:val="annotation text"/>
    <w:basedOn w:val="Normal"/>
    <w:link w:val="CommentTextChar"/>
    <w:rsid w:val="005A157B"/>
    <w:rPr>
      <w:sz w:val="20"/>
    </w:rPr>
  </w:style>
  <w:style w:type="character" w:customStyle="1" w:styleId="CommentTextChar">
    <w:name w:val="Comment Text Char"/>
    <w:basedOn w:val="DefaultParagraphFont"/>
    <w:link w:val="CommentText"/>
    <w:rsid w:val="005A157B"/>
  </w:style>
  <w:style w:type="paragraph" w:styleId="Revision">
    <w:name w:val="Revision"/>
    <w:hidden/>
    <w:rsid w:val="00115A9B"/>
    <w:rPr>
      <w:sz w:val="24"/>
    </w:rPr>
  </w:style>
  <w:style w:type="paragraph" w:styleId="CommentSubject">
    <w:name w:val="annotation subject"/>
    <w:basedOn w:val="CommentText"/>
    <w:next w:val="CommentText"/>
    <w:link w:val="CommentSubjectChar"/>
    <w:rsid w:val="00FF297E"/>
    <w:rPr>
      <w:b/>
      <w:bCs/>
    </w:rPr>
  </w:style>
  <w:style w:type="character" w:customStyle="1" w:styleId="CommentSubjectChar">
    <w:name w:val="Comment Subject Char"/>
    <w:link w:val="CommentSubject"/>
    <w:rsid w:val="00FF297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2.bin"/><Relationship Id="rId21" Type="http://schemas.openxmlformats.org/officeDocument/2006/relationships/image" Target="media/image3.wmf"/><Relationship Id="rId22" Type="http://schemas.openxmlformats.org/officeDocument/2006/relationships/oleObject" Target="embeddings/oleObject3.bin"/><Relationship Id="rId23" Type="http://schemas.openxmlformats.org/officeDocument/2006/relationships/image" Target="media/image4.wmf"/><Relationship Id="rId24" Type="http://schemas.openxmlformats.org/officeDocument/2006/relationships/oleObject" Target="embeddings/oleObject4.bin"/><Relationship Id="rId25" Type="http://schemas.openxmlformats.org/officeDocument/2006/relationships/hyperlink" Target="http://www.jove.com/video/1597/results-example-mably?access=ksw0bprj"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mailto:kiraschipper@gmail.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vakbrinkman@gmail.com" TargetMode="External"/><Relationship Id="rId33" Type="http://schemas.openxmlformats.org/officeDocument/2006/relationships/theme" Target="theme/theme1.xml"/><Relationship Id="rId10" Type="http://schemas.openxmlformats.org/officeDocument/2006/relationships/hyperlink" Target="mailto:nadine.bongaerts@gmail.com" TargetMode="External"/><Relationship Id="rId11" Type="http://schemas.openxmlformats.org/officeDocument/2006/relationships/hyperlink" Target="mailto:mjvoges@gmail.com" TargetMode="External"/><Relationship Id="rId12" Type="http://schemas.openxmlformats.org/officeDocument/2006/relationships/hyperlink" Target="mailto:a.abate@tudelft.nl" TargetMode="External"/><Relationship Id="rId13" Type="http://schemas.openxmlformats.org/officeDocument/2006/relationships/hyperlink" Target="mailto:s.a.wahl@tudelft.nl" TargetMode="External"/><Relationship Id="rId14" Type="http://schemas.openxmlformats.org/officeDocument/2006/relationships/comments" Target="comments.xml"/><Relationship Id="rId15" Type="http://schemas.openxmlformats.org/officeDocument/2006/relationships/hyperlink" Target="http://www.jcat.de/" TargetMode="External"/><Relationship Id="rId16" Type="http://schemas.openxmlformats.org/officeDocument/2006/relationships/hyperlink" Target="https://github.com/jcnossen/InteractionHomologMapping" TargetMode="External"/><Relationship Id="rId17" Type="http://schemas.openxmlformats.org/officeDocument/2006/relationships/image" Target="media/image1.wmf"/><Relationship Id="rId18" Type="http://schemas.openxmlformats.org/officeDocument/2006/relationships/oleObject" Target="embeddings/oleObject1.bin"/><Relationship Id="rId1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9406-AD73-1C49-B647-FB8EF39E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4510</Words>
  <Characters>25708</Characters>
  <Application>Microsoft Macintosh Word</Application>
  <DocSecurity>0</DocSecurity>
  <Lines>214</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30158</CharactersWithSpaces>
  <SharedDoc>false</SharedDoc>
  <HLinks>
    <vt:vector size="54" baseType="variant">
      <vt:variant>
        <vt:i4>1310808</vt:i4>
      </vt:variant>
      <vt:variant>
        <vt:i4>36</vt:i4>
      </vt:variant>
      <vt:variant>
        <vt:i4>0</vt:i4>
      </vt:variant>
      <vt:variant>
        <vt:i4>5</vt:i4>
      </vt:variant>
      <vt:variant>
        <vt:lpwstr>http://www.jove.com/video/1597/results-example-mably?access=ksw0bprj</vt:lpwstr>
      </vt:variant>
      <vt:variant>
        <vt:lpwstr/>
      </vt:variant>
      <vt:variant>
        <vt:i4>4259913</vt:i4>
      </vt:variant>
      <vt:variant>
        <vt:i4>21</vt:i4>
      </vt:variant>
      <vt:variant>
        <vt:i4>0</vt:i4>
      </vt:variant>
      <vt:variant>
        <vt:i4>5</vt:i4>
      </vt:variant>
      <vt:variant>
        <vt:lpwstr>https://github.com/jcnossen/InteractionHomologMapping</vt:lpwstr>
      </vt:variant>
      <vt:variant>
        <vt:lpwstr/>
      </vt:variant>
      <vt:variant>
        <vt:i4>7012387</vt:i4>
      </vt:variant>
      <vt:variant>
        <vt:i4>18</vt:i4>
      </vt:variant>
      <vt:variant>
        <vt:i4>0</vt:i4>
      </vt:variant>
      <vt:variant>
        <vt:i4>5</vt:i4>
      </vt:variant>
      <vt:variant>
        <vt:lpwstr>http://www.jcat.de/</vt:lpwstr>
      </vt:variant>
      <vt:variant>
        <vt:lpwstr/>
      </vt:variant>
      <vt:variant>
        <vt:i4>1769505</vt:i4>
      </vt:variant>
      <vt:variant>
        <vt:i4>15</vt:i4>
      </vt:variant>
      <vt:variant>
        <vt:i4>0</vt:i4>
      </vt:variant>
      <vt:variant>
        <vt:i4>5</vt:i4>
      </vt:variant>
      <vt:variant>
        <vt:lpwstr>mailto:s.a.wahl@tudelft.nl</vt:lpwstr>
      </vt:variant>
      <vt:variant>
        <vt:lpwstr/>
      </vt:variant>
      <vt:variant>
        <vt:i4>106</vt:i4>
      </vt:variant>
      <vt:variant>
        <vt:i4>12</vt:i4>
      </vt:variant>
      <vt:variant>
        <vt:i4>0</vt:i4>
      </vt:variant>
      <vt:variant>
        <vt:i4>5</vt:i4>
      </vt:variant>
      <vt:variant>
        <vt:lpwstr>mailto:a.abate@tudelft.nl</vt:lpwstr>
      </vt:variant>
      <vt:variant>
        <vt:lpwstr/>
      </vt:variant>
      <vt:variant>
        <vt:i4>589871</vt:i4>
      </vt:variant>
      <vt:variant>
        <vt:i4>9</vt:i4>
      </vt:variant>
      <vt:variant>
        <vt:i4>0</vt:i4>
      </vt:variant>
      <vt:variant>
        <vt:i4>5</vt:i4>
      </vt:variant>
      <vt:variant>
        <vt:lpwstr>mailto:mjvoges@gmail.com</vt:lpwstr>
      </vt:variant>
      <vt:variant>
        <vt:lpwstr/>
      </vt:variant>
      <vt:variant>
        <vt:i4>3407938</vt:i4>
      </vt:variant>
      <vt:variant>
        <vt:i4>6</vt:i4>
      </vt:variant>
      <vt:variant>
        <vt:i4>0</vt:i4>
      </vt:variant>
      <vt:variant>
        <vt:i4>5</vt:i4>
      </vt:variant>
      <vt:variant>
        <vt:lpwstr>mailto:nadine.bongaerts@gmail.com</vt:lpwstr>
      </vt:variant>
      <vt:variant>
        <vt:lpwstr/>
      </vt:variant>
      <vt:variant>
        <vt:i4>7340099</vt:i4>
      </vt:variant>
      <vt:variant>
        <vt:i4>3</vt:i4>
      </vt:variant>
      <vt:variant>
        <vt:i4>0</vt:i4>
      </vt:variant>
      <vt:variant>
        <vt:i4>5</vt:i4>
      </vt:variant>
      <vt:variant>
        <vt:lpwstr>mailto:kiraschipper@gmail.com</vt:lpwstr>
      </vt:variant>
      <vt:variant>
        <vt:lpwstr/>
      </vt:variant>
      <vt:variant>
        <vt:i4>6422593</vt:i4>
      </vt:variant>
      <vt:variant>
        <vt:i4>0</vt:i4>
      </vt:variant>
      <vt:variant>
        <vt:i4>0</vt:i4>
      </vt:variant>
      <vt:variant>
        <vt:i4>5</vt:i4>
      </vt:variant>
      <vt:variant>
        <vt:lpwstr>mailto:evakbrinkman@gmail.com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MN Kruse</cp:lastModifiedBy>
  <cp:revision>5</cp:revision>
  <dcterms:created xsi:type="dcterms:W3CDTF">2012-05-28T14:07:00Z</dcterms:created>
  <dcterms:modified xsi:type="dcterms:W3CDTF">2012-05-29T14:06:00Z</dcterms:modified>
</cp:coreProperties>
</file>