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BE" w:rsidRDefault="00482EBE" w:rsidP="00482EBE">
      <w:p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</w:rPr>
      </w:pPr>
      <w:r>
        <w:rPr>
          <w:rFonts w:eastAsia="Times New Roman" w:cstheme="minorHAnsi"/>
          <w:bCs/>
          <w:kern w:val="36"/>
          <w:sz w:val="24"/>
          <w:szCs w:val="24"/>
        </w:rPr>
        <w:t xml:space="preserve">1. </w:t>
      </w:r>
      <w:r w:rsidR="002074D2" w:rsidRPr="002074D2">
        <w:rPr>
          <w:rFonts w:eastAsia="Times New Roman" w:cstheme="minorHAnsi"/>
          <w:bCs/>
          <w:kern w:val="36"/>
          <w:sz w:val="24"/>
          <w:szCs w:val="24"/>
        </w:rPr>
        <w:t>Prof</w:t>
      </w:r>
      <w:r>
        <w:rPr>
          <w:rFonts w:eastAsia="Times New Roman" w:cstheme="minorHAnsi"/>
          <w:bCs/>
          <w:kern w:val="36"/>
          <w:sz w:val="24"/>
          <w:szCs w:val="24"/>
        </w:rPr>
        <w:t>essor</w:t>
      </w:r>
      <w:r w:rsidR="002074D2" w:rsidRPr="002074D2">
        <w:rPr>
          <w:rFonts w:eastAsia="Times New Roman" w:cstheme="minorHAnsi"/>
          <w:bCs/>
          <w:kern w:val="36"/>
          <w:sz w:val="24"/>
          <w:szCs w:val="24"/>
        </w:rPr>
        <w:t xml:space="preserve"> Masud Husain</w:t>
      </w:r>
      <w:r>
        <w:rPr>
          <w:rFonts w:eastAsia="Times New Roman" w:cstheme="minorHAnsi"/>
          <w:bCs/>
          <w:kern w:val="36"/>
          <w:sz w:val="24"/>
          <w:szCs w:val="24"/>
        </w:rPr>
        <w:t>, FMedSci</w:t>
      </w:r>
    </w:p>
    <w:p w:rsidR="00482EBE" w:rsidRDefault="002074D2" w:rsidP="00482EBE">
      <w:p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</w:rPr>
      </w:pPr>
      <w:r w:rsidRPr="00482EBE">
        <w:rPr>
          <w:rFonts w:cstheme="minorHAnsi"/>
          <w:sz w:val="24"/>
          <w:szCs w:val="24"/>
        </w:rPr>
        <w:t>Institute of Cognitive Neuroscience</w:t>
      </w:r>
      <w:r w:rsidRPr="00482EBE">
        <w:rPr>
          <w:rFonts w:cstheme="minorHAnsi"/>
          <w:sz w:val="24"/>
          <w:szCs w:val="24"/>
        </w:rPr>
        <w:br/>
        <w:t>University College London</w:t>
      </w:r>
      <w:r w:rsidRPr="00482EBE">
        <w:rPr>
          <w:rFonts w:cstheme="minorHAnsi"/>
          <w:sz w:val="24"/>
          <w:szCs w:val="24"/>
        </w:rPr>
        <w:br/>
        <w:t>Alexandra House, 17 Queen Square</w:t>
      </w:r>
      <w:r w:rsidRPr="00482EBE">
        <w:rPr>
          <w:rFonts w:cstheme="minorHAnsi"/>
          <w:sz w:val="24"/>
          <w:szCs w:val="24"/>
        </w:rPr>
        <w:br/>
        <w:t>London</w:t>
      </w:r>
      <w:r w:rsidRPr="00482EBE">
        <w:rPr>
          <w:rFonts w:cstheme="minorHAnsi"/>
          <w:sz w:val="24"/>
          <w:szCs w:val="24"/>
        </w:rPr>
        <w:br/>
        <w:t>WC1N 3AR</w:t>
      </w:r>
      <w:r w:rsidRPr="00482EBE">
        <w:rPr>
          <w:rFonts w:cstheme="minorHAnsi"/>
          <w:sz w:val="24"/>
          <w:szCs w:val="24"/>
        </w:rPr>
        <w:br/>
        <w:t>Telephone: 020-7679-1148</w:t>
      </w:r>
    </w:p>
    <w:p w:rsidR="002074D2" w:rsidRDefault="002074D2" w:rsidP="00482EBE">
      <w:pPr>
        <w:spacing w:after="0" w:line="240" w:lineRule="auto"/>
        <w:outlineLvl w:val="0"/>
        <w:rPr>
          <w:rFonts w:cstheme="minorHAnsi"/>
          <w:sz w:val="24"/>
          <w:szCs w:val="24"/>
        </w:rPr>
      </w:pPr>
      <w:hyperlink r:id="rId5" w:history="1">
        <w:r w:rsidRPr="00482EBE">
          <w:rPr>
            <w:rStyle w:val="Hyperlink"/>
            <w:rFonts w:cstheme="minorHAnsi"/>
            <w:sz w:val="24"/>
            <w:szCs w:val="24"/>
          </w:rPr>
          <w:t>m.husain@ion.ucl.ac.uk</w:t>
        </w:r>
      </w:hyperlink>
    </w:p>
    <w:p w:rsidR="00482EBE" w:rsidRPr="00482EBE" w:rsidRDefault="00482EBE" w:rsidP="00482EBE">
      <w:p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</w:rPr>
      </w:pPr>
    </w:p>
    <w:p w:rsidR="00C90F21" w:rsidRDefault="00C90F21" w:rsidP="00C90F21">
      <w:pPr>
        <w:spacing w:after="0" w:line="240" w:lineRule="auto"/>
        <w:rPr>
          <w:rStyle w:val="value"/>
          <w:rFonts w:cstheme="minorHAnsi"/>
          <w:sz w:val="24"/>
          <w:szCs w:val="24"/>
        </w:rPr>
      </w:pPr>
      <w:r>
        <w:rPr>
          <w:rStyle w:val="value"/>
          <w:rFonts w:cstheme="minorHAnsi"/>
          <w:sz w:val="24"/>
          <w:szCs w:val="24"/>
        </w:rPr>
        <w:t>2</w:t>
      </w:r>
      <w:r>
        <w:rPr>
          <w:rStyle w:val="value"/>
          <w:rFonts w:cstheme="minorHAnsi"/>
          <w:sz w:val="24"/>
          <w:szCs w:val="24"/>
        </w:rPr>
        <w:t>. Dr. Patrik Vuilleumier</w:t>
      </w:r>
    </w:p>
    <w:p w:rsidR="00C90F21" w:rsidRDefault="00C90F21" w:rsidP="00C90F21">
      <w:pPr>
        <w:spacing w:after="0" w:line="240" w:lineRule="auto"/>
      </w:pPr>
      <w:r>
        <w:t>University Medical Center</w:t>
      </w:r>
      <w:r>
        <w:br/>
        <w:t>Département des neurosciences fondamentales</w:t>
      </w:r>
      <w:r>
        <w:br/>
      </w:r>
      <w:hyperlink r:id="rId6" w:history="1">
        <w:r w:rsidRPr="00CA1D64">
          <w:rPr>
            <w:rStyle w:val="Hyperlink"/>
          </w:rPr>
          <w:t>patrik.vuilleumier@unige.ch</w:t>
        </w:r>
      </w:hyperlink>
    </w:p>
    <w:p w:rsidR="00C90F21" w:rsidRDefault="00C90F21" w:rsidP="00482EBE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074D2" w:rsidRPr="00482EBE" w:rsidRDefault="00C90F21" w:rsidP="00482EBE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3</w:t>
      </w:r>
      <w:r w:rsidR="00482EBE">
        <w:rPr>
          <w:rFonts w:cstheme="minorHAnsi"/>
          <w:color w:val="000000"/>
          <w:sz w:val="24"/>
          <w:szCs w:val="24"/>
        </w:rPr>
        <w:t xml:space="preserve">. </w:t>
      </w:r>
      <w:r w:rsidR="002074D2" w:rsidRPr="00482EBE">
        <w:rPr>
          <w:rFonts w:cstheme="minorHAnsi"/>
          <w:color w:val="000000"/>
          <w:sz w:val="24"/>
          <w:szCs w:val="24"/>
        </w:rPr>
        <w:t xml:space="preserve">Dr. Chris I. Baker </w:t>
      </w:r>
      <w:r w:rsidR="002074D2" w:rsidRPr="00482EBE">
        <w:rPr>
          <w:rFonts w:cstheme="minorHAnsi"/>
          <w:color w:val="000000"/>
          <w:sz w:val="24"/>
          <w:szCs w:val="24"/>
        </w:rPr>
        <w:br/>
        <w:t>Building 10, Room 3N228</w:t>
      </w:r>
      <w:r w:rsidR="002074D2" w:rsidRPr="00482EBE">
        <w:rPr>
          <w:rFonts w:cstheme="minorHAnsi"/>
          <w:color w:val="000000"/>
          <w:sz w:val="24"/>
          <w:szCs w:val="24"/>
        </w:rPr>
        <w:br/>
        <w:t>10 Center Drive, MS</w:t>
      </w:r>
      <w:r w:rsidR="00482EBE">
        <w:rPr>
          <w:rFonts w:cstheme="minorHAnsi"/>
          <w:color w:val="000000"/>
          <w:sz w:val="24"/>
          <w:szCs w:val="24"/>
        </w:rPr>
        <w:t>C 1240</w:t>
      </w:r>
      <w:r w:rsidR="00482EBE">
        <w:rPr>
          <w:rFonts w:cstheme="minorHAnsi"/>
          <w:color w:val="000000"/>
          <w:sz w:val="24"/>
          <w:szCs w:val="24"/>
        </w:rPr>
        <w:br/>
        <w:t>Bethesda, MD 20892-1240</w:t>
      </w:r>
      <w:r w:rsidR="00482EBE">
        <w:rPr>
          <w:rFonts w:cstheme="minorHAnsi"/>
          <w:color w:val="000000"/>
          <w:sz w:val="24"/>
          <w:szCs w:val="24"/>
        </w:rPr>
        <w:br/>
      </w:r>
      <w:r w:rsidR="002074D2" w:rsidRPr="00482EBE">
        <w:rPr>
          <w:rFonts w:cstheme="minorHAnsi"/>
          <w:color w:val="000000"/>
          <w:sz w:val="24"/>
          <w:szCs w:val="24"/>
        </w:rPr>
        <w:t>Telephone: (301) 435-6058 (office</w:t>
      </w:r>
      <w:r w:rsidR="00482EBE">
        <w:rPr>
          <w:rFonts w:cstheme="minorHAnsi"/>
          <w:color w:val="000000"/>
          <w:sz w:val="24"/>
          <w:szCs w:val="24"/>
        </w:rPr>
        <w:t>), (301) 443-7111 (laboratory)</w:t>
      </w:r>
      <w:r w:rsidR="002074D2" w:rsidRPr="00482EBE">
        <w:rPr>
          <w:rFonts w:cstheme="minorHAnsi"/>
          <w:color w:val="000000"/>
          <w:sz w:val="24"/>
          <w:szCs w:val="24"/>
        </w:rPr>
        <w:br/>
      </w:r>
      <w:hyperlink r:id="rId7" w:history="1">
        <w:r w:rsidR="002074D2" w:rsidRPr="00482EBE">
          <w:rPr>
            <w:rStyle w:val="Hyperlink"/>
            <w:rFonts w:cstheme="minorHAnsi"/>
            <w:sz w:val="24"/>
            <w:szCs w:val="24"/>
          </w:rPr>
          <w:t>bakerchris@mail.nih.gov</w:t>
        </w:r>
      </w:hyperlink>
    </w:p>
    <w:p w:rsidR="00482EBE" w:rsidRDefault="00482EBE" w:rsidP="00482EBE">
      <w:pPr>
        <w:pStyle w:val="Heading3"/>
        <w:spacing w:before="0" w:line="240" w:lineRule="auto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</w:p>
    <w:p w:rsidR="00482EBE" w:rsidRDefault="00C90F21" w:rsidP="00482EBE">
      <w:pPr>
        <w:pStyle w:val="Heading3"/>
        <w:spacing w:before="0" w:line="240" w:lineRule="auto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4</w:t>
      </w:r>
      <w:r w:rsidR="00482EBE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. Dr. </w:t>
      </w:r>
      <w:r w:rsidR="002074D2" w:rsidRPr="00482EBE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Brian A. Wandell </w:t>
      </w:r>
      <w:r w:rsidR="002074D2" w:rsidRPr="00482EBE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br/>
        <w:t xml:space="preserve">Stein Family Professor </w:t>
      </w:r>
      <w:r w:rsidR="002074D2" w:rsidRPr="00482EBE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br/>
      </w:r>
      <w:r w:rsidR="00482EBE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Department of Psychology</w:t>
      </w:r>
    </w:p>
    <w:p w:rsidR="002074D2" w:rsidRPr="00482EBE" w:rsidRDefault="002074D2" w:rsidP="00482EBE">
      <w:pPr>
        <w:pStyle w:val="Heading3"/>
        <w:spacing w:before="0"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482EBE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Room 484, Jordan Hall </w:t>
      </w:r>
      <w:r w:rsidRPr="00482EBE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br/>
        <w:t xml:space="preserve">Stanford University </w:t>
      </w:r>
      <w:r w:rsidRPr="00482EBE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br/>
        <w:t xml:space="preserve">Stanford, California, 94305 </w:t>
      </w:r>
    </w:p>
    <w:p w:rsidR="00482EBE" w:rsidRPr="00482EBE" w:rsidRDefault="00482EBE" w:rsidP="00482EBE">
      <w:pPr>
        <w:spacing w:after="0" w:line="24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Telephone:  650-725-</w:t>
      </w:r>
      <w:r w:rsidRPr="00482EBE">
        <w:rPr>
          <w:rFonts w:cstheme="minorHAnsi"/>
          <w:iCs/>
          <w:sz w:val="24"/>
          <w:szCs w:val="24"/>
        </w:rPr>
        <w:t xml:space="preserve">2466 </w:t>
      </w:r>
      <w:r w:rsidRPr="00482EBE">
        <w:rPr>
          <w:rFonts w:cstheme="minorHAnsi"/>
          <w:iCs/>
          <w:sz w:val="24"/>
          <w:szCs w:val="24"/>
        </w:rPr>
        <w:br/>
        <w:t>Fax: (650) 618-0494</w:t>
      </w:r>
    </w:p>
    <w:p w:rsidR="00482EBE" w:rsidRPr="00482EBE" w:rsidRDefault="00482EBE" w:rsidP="00482EBE">
      <w:pPr>
        <w:spacing w:after="0" w:line="240" w:lineRule="auto"/>
        <w:rPr>
          <w:rFonts w:cstheme="minorHAnsi"/>
          <w:iCs/>
          <w:sz w:val="24"/>
          <w:szCs w:val="24"/>
        </w:rPr>
      </w:pPr>
      <w:hyperlink r:id="rId8" w:history="1">
        <w:r w:rsidRPr="00482EBE">
          <w:rPr>
            <w:rStyle w:val="Hyperlink"/>
            <w:rFonts w:cstheme="minorHAnsi"/>
            <w:iCs/>
            <w:sz w:val="24"/>
            <w:szCs w:val="24"/>
          </w:rPr>
          <w:t>wandell@stanford.edu</w:t>
        </w:r>
      </w:hyperlink>
    </w:p>
    <w:p w:rsidR="00482EBE" w:rsidRDefault="00482EBE" w:rsidP="00482EBE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:rsidR="00482EBE" w:rsidRPr="00482EBE" w:rsidRDefault="00C90F21" w:rsidP="00482EBE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5</w:t>
      </w:r>
      <w:bookmarkStart w:id="0" w:name="_GoBack"/>
      <w:bookmarkEnd w:id="0"/>
      <w:r w:rsidR="00482EBE">
        <w:rPr>
          <w:rFonts w:asciiTheme="minorHAnsi" w:hAnsiTheme="minorHAnsi" w:cstheme="minorHAnsi"/>
          <w:b w:val="0"/>
          <w:sz w:val="24"/>
          <w:szCs w:val="24"/>
        </w:rPr>
        <w:t xml:space="preserve">. Professor </w:t>
      </w:r>
      <w:r w:rsidR="00482EBE" w:rsidRPr="00482EBE">
        <w:rPr>
          <w:rFonts w:asciiTheme="minorHAnsi" w:hAnsiTheme="minorHAnsi" w:cstheme="minorHAnsi"/>
          <w:b w:val="0"/>
          <w:sz w:val="24"/>
          <w:szCs w:val="24"/>
        </w:rPr>
        <w:t xml:space="preserve">Vinod Menon </w:t>
      </w:r>
    </w:p>
    <w:p w:rsidR="00482EBE" w:rsidRDefault="00482EBE" w:rsidP="00482EBE">
      <w:pPr>
        <w:spacing w:after="0" w:line="240" w:lineRule="auto"/>
        <w:rPr>
          <w:rStyle w:val="title"/>
          <w:rFonts w:cstheme="minorHAnsi"/>
          <w:sz w:val="24"/>
          <w:szCs w:val="24"/>
        </w:rPr>
      </w:pPr>
      <w:r>
        <w:rPr>
          <w:rStyle w:val="title"/>
          <w:rFonts w:cstheme="minorHAnsi"/>
          <w:sz w:val="24"/>
          <w:szCs w:val="24"/>
        </w:rPr>
        <w:t>Department of Psychiatry &amp; Behavioral Science: Child and Adolescent Psychiatry</w:t>
      </w:r>
    </w:p>
    <w:p w:rsidR="00482EBE" w:rsidRDefault="00482EBE" w:rsidP="00482EBE">
      <w:pPr>
        <w:spacing w:after="0" w:line="240" w:lineRule="auto"/>
        <w:rPr>
          <w:rStyle w:val="value"/>
          <w:rFonts w:cstheme="minorHAnsi"/>
          <w:sz w:val="24"/>
          <w:szCs w:val="24"/>
        </w:rPr>
      </w:pPr>
      <w:r>
        <w:rPr>
          <w:rStyle w:val="value"/>
          <w:rFonts w:cstheme="minorHAnsi"/>
          <w:sz w:val="24"/>
          <w:szCs w:val="24"/>
        </w:rPr>
        <w:t>Stanford University</w:t>
      </w:r>
    </w:p>
    <w:p w:rsidR="00482EBE" w:rsidRDefault="00482EBE" w:rsidP="00482EBE">
      <w:pPr>
        <w:spacing w:after="0" w:line="240" w:lineRule="auto"/>
        <w:rPr>
          <w:rStyle w:val="value"/>
          <w:rFonts w:cstheme="minorHAnsi"/>
          <w:sz w:val="24"/>
          <w:szCs w:val="24"/>
        </w:rPr>
      </w:pPr>
      <w:hyperlink r:id="rId9" w:history="1">
        <w:r w:rsidRPr="00CA1D64">
          <w:rPr>
            <w:rStyle w:val="Hyperlink"/>
            <w:rFonts w:cstheme="minorHAnsi"/>
            <w:sz w:val="24"/>
            <w:szCs w:val="24"/>
          </w:rPr>
          <w:t>menon@stanford.edu</w:t>
        </w:r>
      </w:hyperlink>
    </w:p>
    <w:p w:rsidR="00482EBE" w:rsidRDefault="00482EBE" w:rsidP="00482EBE">
      <w:pPr>
        <w:spacing w:after="0" w:line="240" w:lineRule="auto"/>
        <w:rPr>
          <w:rStyle w:val="value"/>
          <w:rFonts w:cstheme="minorHAnsi"/>
          <w:sz w:val="24"/>
          <w:szCs w:val="24"/>
        </w:rPr>
      </w:pPr>
    </w:p>
    <w:p w:rsidR="00EA1150" w:rsidRPr="00482EBE" w:rsidRDefault="00EA1150" w:rsidP="00482EBE">
      <w:pPr>
        <w:spacing w:after="0" w:line="240" w:lineRule="auto"/>
        <w:rPr>
          <w:rFonts w:cstheme="minorHAnsi"/>
          <w:sz w:val="24"/>
          <w:szCs w:val="24"/>
        </w:rPr>
      </w:pPr>
    </w:p>
    <w:sectPr w:rsidR="00EA1150" w:rsidRPr="00482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E0"/>
    <w:rsid w:val="002074D2"/>
    <w:rsid w:val="00482EBE"/>
    <w:rsid w:val="0056277B"/>
    <w:rsid w:val="00B20DE0"/>
    <w:rsid w:val="00C90F21"/>
    <w:rsid w:val="00EA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74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4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4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074D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4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pelle">
    <w:name w:val="spelle"/>
    <w:basedOn w:val="DefaultParagraphFont"/>
    <w:rsid w:val="002074D2"/>
  </w:style>
  <w:style w:type="character" w:customStyle="1" w:styleId="title">
    <w:name w:val="title"/>
    <w:basedOn w:val="DefaultParagraphFont"/>
    <w:rsid w:val="002074D2"/>
  </w:style>
  <w:style w:type="character" w:customStyle="1" w:styleId="value">
    <w:name w:val="value"/>
    <w:basedOn w:val="DefaultParagraphFont"/>
    <w:rsid w:val="00482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74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4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4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074D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4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pelle">
    <w:name w:val="spelle"/>
    <w:basedOn w:val="DefaultParagraphFont"/>
    <w:rsid w:val="002074D2"/>
  </w:style>
  <w:style w:type="character" w:customStyle="1" w:styleId="title">
    <w:name w:val="title"/>
    <w:basedOn w:val="DefaultParagraphFont"/>
    <w:rsid w:val="002074D2"/>
  </w:style>
  <w:style w:type="character" w:customStyle="1" w:styleId="value">
    <w:name w:val="value"/>
    <w:basedOn w:val="DefaultParagraphFont"/>
    <w:rsid w:val="00482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dell@stanford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kerchris@mail.nih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trik.vuilleumier@unige.ch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.husain@ion.ucl.ac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non@stanfo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Phillips</dc:creator>
  <cp:lastModifiedBy>Jeff Phillips</cp:lastModifiedBy>
  <cp:revision>3</cp:revision>
  <dcterms:created xsi:type="dcterms:W3CDTF">2011-12-05T01:48:00Z</dcterms:created>
  <dcterms:modified xsi:type="dcterms:W3CDTF">2011-12-05T02:13:00Z</dcterms:modified>
</cp:coreProperties>
</file>