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05F" w:rsidRDefault="00EE705F" w:rsidP="00EE705F">
      <w:pPr>
        <w:pStyle w:val="NormalWeb"/>
      </w:pPr>
      <w:r>
        <w:rPr>
          <w:rFonts w:ascii="Calibri" w:hAnsi="Calibri"/>
          <w:b/>
          <w:bCs/>
        </w:rPr>
        <w:t>Please suggest names of 5 peer reviewers with their institutional affiliation and email address.</w:t>
      </w:r>
    </w:p>
    <w:p w:rsidR="00EE705F" w:rsidRDefault="00EE705F" w:rsidP="00EE705F">
      <w:pPr>
        <w:pStyle w:val="NormalWeb"/>
        <w:jc w:val="center"/>
      </w:pPr>
      <w:r>
        <w:rPr>
          <w:rFonts w:ascii="Calibri" w:hAnsi="Calibri"/>
          <w:sz w:val="36"/>
          <w:szCs w:val="36"/>
        </w:rPr>
        <w:t>JoVE Article Template</w:t>
      </w:r>
    </w:p>
    <w:p w:rsidR="00EE705F" w:rsidRDefault="00EE705F" w:rsidP="00EE705F">
      <w:pPr>
        <w:pStyle w:val="NormalWeb"/>
        <w:jc w:val="center"/>
      </w:pPr>
      <w:r>
        <w:rPr>
          <w:rFonts w:ascii="Calibri" w:hAnsi="Calibri"/>
          <w:sz w:val="27"/>
          <w:szCs w:val="27"/>
        </w:rPr>
        <w:t>(</w:t>
      </w:r>
      <w:proofErr w:type="gramStart"/>
      <w:r>
        <w:rPr>
          <w:rFonts w:ascii="Calibri" w:hAnsi="Calibri"/>
        </w:rPr>
        <w:t>please</w:t>
      </w:r>
      <w:proofErr w:type="gramEnd"/>
      <w:r>
        <w:rPr>
          <w:rFonts w:ascii="Calibri" w:hAnsi="Calibri"/>
        </w:rPr>
        <w:t xml:space="preserve"> also see Good_Example_protocol.doc)</w:t>
      </w:r>
    </w:p>
    <w:p w:rsidR="00EE705F" w:rsidRDefault="00EE705F" w:rsidP="00EE705F">
      <w:pPr>
        <w:pStyle w:val="NormalWeb"/>
      </w:pPr>
      <w:r>
        <w:rPr>
          <w:rFonts w:ascii="Calibri" w:hAnsi="Calibri"/>
          <w:b/>
          <w:bCs/>
          <w:sz w:val="36"/>
          <w:szCs w:val="36"/>
        </w:rPr>
        <w:t>TITLE</w:t>
      </w:r>
      <w:r>
        <w:rPr>
          <w:rFonts w:ascii="Calibri" w:hAnsi="Calibri"/>
          <w:sz w:val="36"/>
          <w:szCs w:val="36"/>
        </w:rPr>
        <w:t xml:space="preserve"> </w:t>
      </w:r>
      <w:r>
        <w:rPr>
          <w:rFonts w:ascii="Calibri" w:hAnsi="Calibri"/>
        </w:rPr>
        <w:t xml:space="preserve">(maximum 150 characters) </w:t>
      </w:r>
    </w:p>
    <w:p w:rsidR="00EE705F" w:rsidRDefault="00EE705F" w:rsidP="00EE705F">
      <w:pPr>
        <w:pStyle w:val="NormalWeb"/>
      </w:pPr>
      <w:r>
        <w:rPr>
          <w:rFonts w:ascii="Calibri" w:hAnsi="Calibri"/>
        </w:rPr>
        <w:t xml:space="preserve">For example: DNA </w:t>
      </w:r>
      <w:proofErr w:type="spellStart"/>
      <w:r>
        <w:rPr>
          <w:rFonts w:ascii="Calibri" w:hAnsi="Calibri"/>
        </w:rPr>
        <w:t>transfection</w:t>
      </w:r>
      <w:proofErr w:type="spellEnd"/>
      <w:r>
        <w:rPr>
          <w:rFonts w:ascii="Calibri" w:hAnsi="Calibri"/>
        </w:rPr>
        <w:t xml:space="preserve"> of </w:t>
      </w:r>
      <w:proofErr w:type="spellStart"/>
      <w:r>
        <w:rPr>
          <w:rFonts w:ascii="Calibri" w:hAnsi="Calibri"/>
          <w:i/>
          <w:iCs/>
        </w:rPr>
        <w:t>E.coli</w:t>
      </w:r>
      <w:proofErr w:type="spellEnd"/>
      <w:r>
        <w:rPr>
          <w:rFonts w:ascii="Calibri" w:hAnsi="Calibri"/>
        </w:rPr>
        <w:t xml:space="preserve"> using heat </w:t>
      </w:r>
    </w:p>
    <w:p w:rsidR="00EE705F" w:rsidRDefault="00EE705F" w:rsidP="00EE705F">
      <w:pPr>
        <w:pStyle w:val="NormalWeb"/>
      </w:pPr>
      <w:r>
        <w:rPr>
          <w:rFonts w:ascii="Calibri" w:hAnsi="Calibri"/>
          <w:b/>
          <w:bCs/>
        </w:rPr>
        <w:t xml:space="preserve">Authors: </w:t>
      </w:r>
      <w:r>
        <w:rPr>
          <w:rFonts w:ascii="Calibri" w:hAnsi="Calibri"/>
        </w:rPr>
        <w:t>First name, middle initial, last name</w:t>
      </w:r>
    </w:p>
    <w:p w:rsidR="00EE705F" w:rsidRDefault="00EE705F" w:rsidP="00EE705F">
      <w:pPr>
        <w:pStyle w:val="NormalWeb"/>
      </w:pPr>
      <w:r>
        <w:rPr>
          <w:rFonts w:ascii="Calibri" w:hAnsi="Calibri"/>
        </w:rPr>
        <w:t>For example: Isaac S. Newton</w:t>
      </w:r>
    </w:p>
    <w:p w:rsidR="00EE705F" w:rsidRDefault="00EE705F" w:rsidP="00EE705F">
      <w:pPr>
        <w:pStyle w:val="NormalWeb"/>
      </w:pPr>
      <w:r>
        <w:rPr>
          <w:rFonts w:ascii="Calibri" w:hAnsi="Calibri"/>
          <w:b/>
          <w:bCs/>
        </w:rPr>
        <w:t>Authors: institution(s)/affiliation(s) for each author:</w:t>
      </w:r>
    </w:p>
    <w:p w:rsidR="00EE705F" w:rsidRDefault="00EE705F" w:rsidP="00EE705F">
      <w:pPr>
        <w:numPr>
          <w:ilvl w:val="1"/>
          <w:numId w:val="1"/>
        </w:numPr>
        <w:spacing w:before="100" w:beforeAutospacing="1" w:after="100" w:afterAutospacing="1"/>
      </w:pPr>
      <w:r>
        <w:rPr>
          <w:rFonts w:ascii="Calibri" w:hAnsi="Calibri"/>
        </w:rPr>
        <w:t>department</w:t>
      </w:r>
    </w:p>
    <w:p w:rsidR="00EE705F" w:rsidRDefault="00EE705F" w:rsidP="00EE705F">
      <w:pPr>
        <w:numPr>
          <w:ilvl w:val="1"/>
          <w:numId w:val="1"/>
        </w:numPr>
        <w:spacing w:before="100" w:beforeAutospacing="1" w:after="100" w:afterAutospacing="1"/>
      </w:pPr>
      <w:r>
        <w:rPr>
          <w:rFonts w:ascii="Calibri" w:hAnsi="Calibri"/>
        </w:rPr>
        <w:t>institution</w:t>
      </w:r>
    </w:p>
    <w:p w:rsidR="00EE705F" w:rsidRDefault="00EE705F" w:rsidP="00EE705F">
      <w:pPr>
        <w:numPr>
          <w:ilvl w:val="1"/>
          <w:numId w:val="1"/>
        </w:numPr>
        <w:spacing w:before="100" w:beforeAutospacing="1" w:after="100" w:afterAutospacing="1"/>
      </w:pPr>
      <w:r>
        <w:rPr>
          <w:rFonts w:ascii="Calibri" w:hAnsi="Calibri"/>
        </w:rPr>
        <w:t>e-mail</w:t>
      </w:r>
    </w:p>
    <w:p w:rsidR="00EE705F" w:rsidRDefault="00EE705F" w:rsidP="00EE705F">
      <w:r>
        <w:t> </w:t>
      </w:r>
    </w:p>
    <w:p w:rsidR="00EE705F" w:rsidRDefault="00EE705F" w:rsidP="00EE705F">
      <w:pPr>
        <w:pStyle w:val="NormalWeb"/>
      </w:pPr>
      <w:r>
        <w:rPr>
          <w:rFonts w:ascii="Calibri" w:hAnsi="Calibri"/>
        </w:rPr>
        <w:t xml:space="preserve">For example: </w:t>
      </w:r>
    </w:p>
    <w:p w:rsidR="00EE705F" w:rsidRDefault="00EE705F" w:rsidP="00EE705F">
      <w:pPr>
        <w:pStyle w:val="NormalWeb"/>
      </w:pPr>
      <w:r>
        <w:rPr>
          <w:rFonts w:ascii="Calibri" w:hAnsi="Calibri"/>
        </w:rPr>
        <w:t>Isaac S. Newton</w:t>
      </w:r>
    </w:p>
    <w:p w:rsidR="00EE705F" w:rsidRDefault="00EE705F" w:rsidP="00EE705F">
      <w:pPr>
        <w:pStyle w:val="NormalWeb"/>
      </w:pPr>
      <w:r>
        <w:rPr>
          <w:rFonts w:ascii="Calibri" w:hAnsi="Calibri"/>
        </w:rPr>
        <w:t>Department of Mathematics</w:t>
      </w:r>
    </w:p>
    <w:p w:rsidR="00EE705F" w:rsidRDefault="00EE705F" w:rsidP="00EE705F">
      <w:pPr>
        <w:pStyle w:val="NormalWeb"/>
      </w:pPr>
      <w:smartTag w:uri="urn:schemas-microsoft-com:office:smarttags" w:element="place">
        <w:smartTag w:uri="urn:schemas-microsoft-com:office:smarttags" w:element="PlaceType">
          <w:r>
            <w:rPr>
              <w:rFonts w:ascii="Calibri" w:hAnsi="Calibri"/>
            </w:rPr>
            <w:t>University</w:t>
          </w:r>
        </w:smartTag>
        <w:r>
          <w:rPr>
            <w:rFonts w:ascii="Calibri" w:hAnsi="Calibri"/>
          </w:rPr>
          <w:t xml:space="preserve"> of </w:t>
        </w:r>
        <w:smartTag w:uri="urn:schemas-microsoft-com:office:smarttags" w:element="PlaceName">
          <w:r>
            <w:rPr>
              <w:rFonts w:ascii="Calibri" w:hAnsi="Calibri"/>
            </w:rPr>
            <w:t>Cambridge</w:t>
          </w:r>
        </w:smartTag>
      </w:smartTag>
    </w:p>
    <w:p w:rsidR="00EE705F" w:rsidRDefault="00EE705F" w:rsidP="00EE705F">
      <w:pPr>
        <w:pStyle w:val="NormalWeb"/>
      </w:pPr>
      <w:hyperlink r:id="rId5" w:tgtFrame="_blank" w:history="1">
        <w:r>
          <w:rPr>
            <w:rStyle w:val="Hyperlink"/>
            <w:rFonts w:ascii="Calibri" w:hAnsi="Calibri"/>
          </w:rPr>
          <w:t>iLoveApples@gmail.com</w:t>
        </w:r>
      </w:hyperlink>
    </w:p>
    <w:p w:rsidR="00EE705F" w:rsidRDefault="00EE705F" w:rsidP="00EE705F">
      <w:pPr>
        <w:pStyle w:val="NormalWeb"/>
      </w:pPr>
      <w:r>
        <w:rPr>
          <w:rFonts w:ascii="Calibri" w:hAnsi="Calibri"/>
          <w:b/>
          <w:bCs/>
        </w:rPr>
        <w:t>Corresponding author:</w:t>
      </w:r>
      <w:r>
        <w:rPr>
          <w:rFonts w:ascii="Calibri" w:hAnsi="Calibri"/>
        </w:rPr>
        <w:t xml:space="preserve"> name</w:t>
      </w:r>
    </w:p>
    <w:p w:rsidR="00EE705F" w:rsidRDefault="00EE705F" w:rsidP="00EE705F">
      <w:pPr>
        <w:pStyle w:val="NormalWeb"/>
      </w:pPr>
      <w:r>
        <w:rPr>
          <w:rFonts w:ascii="Calibri" w:hAnsi="Calibri"/>
          <w:b/>
          <w:bCs/>
        </w:rPr>
        <w:t>Keywords:</w:t>
      </w:r>
      <w:r>
        <w:rPr>
          <w:rFonts w:ascii="Calibri" w:hAnsi="Calibri"/>
        </w:rPr>
        <w:t xml:space="preserve"> (minimum 4, maximum 10) </w:t>
      </w:r>
    </w:p>
    <w:p w:rsidR="00EE705F" w:rsidRDefault="00EE705F" w:rsidP="00EE705F">
      <w:pPr>
        <w:pStyle w:val="NormalWeb"/>
      </w:pPr>
      <w:r>
        <w:rPr>
          <w:rFonts w:ascii="Calibri" w:hAnsi="Calibri"/>
        </w:rPr>
        <w:t>For example: neuroscience, brain, mouse, transplantation, labeling</w:t>
      </w:r>
    </w:p>
    <w:p w:rsidR="00EE705F" w:rsidRDefault="00EE705F" w:rsidP="00EE705F">
      <w:pPr>
        <w:pStyle w:val="NormalWeb"/>
      </w:pPr>
      <w:r>
        <w:rPr>
          <w:rFonts w:ascii="Calibri" w:hAnsi="Calibri"/>
          <w:b/>
          <w:bCs/>
        </w:rPr>
        <w:t>Short Abstract:</w:t>
      </w:r>
      <w:r>
        <w:rPr>
          <w:rFonts w:ascii="Calibri" w:hAnsi="Calibri"/>
        </w:rPr>
        <w:t xml:space="preserve"> should include a general description of the article (10 words minimum, 50 words maximum)</w:t>
      </w:r>
    </w:p>
    <w:p w:rsidR="00EE705F" w:rsidRDefault="00EE705F" w:rsidP="00EE705F">
      <w:pPr>
        <w:pStyle w:val="NormalWeb"/>
      </w:pPr>
      <w:r>
        <w:rPr>
          <w:rFonts w:ascii="Calibri" w:hAnsi="Calibri"/>
          <w:b/>
          <w:bCs/>
        </w:rPr>
        <w:t>Long Abstract:</w:t>
      </w:r>
      <w:r>
        <w:rPr>
          <w:rFonts w:ascii="Calibri" w:hAnsi="Calibri"/>
        </w:rPr>
        <w:t xml:space="preserve"> Should include statements of describing the significance of this method and rationale behind its implementation – particularly with respect to advantages over </w:t>
      </w:r>
      <w:r>
        <w:rPr>
          <w:rFonts w:ascii="Calibri" w:hAnsi="Calibri"/>
        </w:rPr>
        <w:lastRenderedPageBreak/>
        <w:t xml:space="preserve">existing methods.   Sufficient background information and a clear statement of the overall goal of the method </w:t>
      </w:r>
      <w:proofErr w:type="gramStart"/>
      <w:r>
        <w:rPr>
          <w:rFonts w:ascii="Calibri" w:hAnsi="Calibri"/>
        </w:rPr>
        <w:t>is</w:t>
      </w:r>
      <w:proofErr w:type="gramEnd"/>
      <w:r>
        <w:rPr>
          <w:rFonts w:ascii="Calibri" w:hAnsi="Calibri"/>
        </w:rPr>
        <w:t xml:space="preserve"> also required.  (150 words minimum, 400 words maximum)</w:t>
      </w:r>
    </w:p>
    <w:p w:rsidR="00EE705F" w:rsidRDefault="00EE705F" w:rsidP="00EE705F">
      <w:pPr>
        <w:pStyle w:val="NormalWeb"/>
      </w:pPr>
      <w:r>
        <w:rPr>
          <w:rFonts w:ascii="Calibri" w:hAnsi="Calibri"/>
          <w:b/>
          <w:bCs/>
        </w:rPr>
        <w:t xml:space="preserve">Protocol Text: </w:t>
      </w:r>
    </w:p>
    <w:p w:rsidR="00EE705F" w:rsidRDefault="00EE705F" w:rsidP="00EE705F">
      <w:pPr>
        <w:pStyle w:val="NormalWeb"/>
      </w:pPr>
      <w:r>
        <w:rPr>
          <w:rFonts w:ascii="Calibri" w:hAnsi="Calibri"/>
        </w:rPr>
        <w:t xml:space="preserve">A) Length – JoVE is not able to film an unlimited amount of content for a single video article.    Though there is no limit to the length of the protocol text in your submission, JoVE will only be able to film three pages of text formatted according to the example below.  If your protocol will exceed 3 pages, please highlight the steps and sections that you think are essential for filming.  </w:t>
      </w:r>
    </w:p>
    <w:p w:rsidR="00EE705F" w:rsidRDefault="00EE705F" w:rsidP="00EE705F">
      <w:pPr>
        <w:pStyle w:val="NormalWeb"/>
      </w:pPr>
      <w:r>
        <w:rPr>
          <w:rFonts w:ascii="Calibri" w:hAnsi="Calibri"/>
        </w:rPr>
        <w:t xml:space="preserve">B) Style – Your text protocol submission should be a step-by-step description of the experimental procedure.  Background information about the procedure should be introduced into the long abstract and not be included into the protocol text.  </w:t>
      </w:r>
    </w:p>
    <w:p w:rsidR="00EE705F" w:rsidRDefault="00EE705F" w:rsidP="00EE705F">
      <w:pPr>
        <w:pStyle w:val="NormalWeb"/>
      </w:pPr>
      <w:r>
        <w:rPr>
          <w:rFonts w:ascii="Calibri" w:hAnsi="Calibri"/>
        </w:rPr>
        <w:t xml:space="preserve">Describe procedure in sufficient detail so that the work can be reproduced.   Please use complete sentences, and use the imperative tense (for example, please see below), so that the protocol sounds natural when read. Ultimately we will create a voiceover from this protocol for your video.  </w:t>
      </w:r>
    </w:p>
    <w:p w:rsidR="00EE705F" w:rsidRDefault="00EE705F" w:rsidP="00EE705F">
      <w:pPr>
        <w:pStyle w:val="NormalWeb"/>
      </w:pPr>
      <w:r>
        <w:rPr>
          <w:rFonts w:ascii="Calibri" w:hAnsi="Calibri"/>
        </w:rPr>
        <w:t xml:space="preserve">C) Format – Your protocol should be formatted to closely match the example below, with major sections being given a single digit number and individual steps within each section being given a two digit number.   Single steps should not exceed 6 lines of text and a space should be inserted between steps of the protocol.  12 pt Arial, </w:t>
      </w:r>
      <w:proofErr w:type="spellStart"/>
      <w:r>
        <w:rPr>
          <w:rFonts w:ascii="Calibri" w:hAnsi="Calibri"/>
        </w:rPr>
        <w:t>Calibiri</w:t>
      </w:r>
      <w:proofErr w:type="spellEnd"/>
      <w:r>
        <w:rPr>
          <w:rFonts w:ascii="Calibri" w:hAnsi="Calibri"/>
        </w:rPr>
        <w:t xml:space="preserve">, or Times New Roman </w:t>
      </w:r>
      <w:proofErr w:type="gramStart"/>
      <w:r>
        <w:rPr>
          <w:rFonts w:ascii="Calibri" w:hAnsi="Calibri"/>
        </w:rPr>
        <w:t>font</w:t>
      </w:r>
      <w:proofErr w:type="gramEnd"/>
      <w:r>
        <w:rPr>
          <w:rFonts w:ascii="Calibri" w:hAnsi="Calibri"/>
        </w:rPr>
        <w:t xml:space="preserve"> should be used throughout the document.   </w:t>
      </w:r>
    </w:p>
    <w:p w:rsidR="00EE705F" w:rsidRDefault="00EE705F" w:rsidP="00EE705F">
      <w:pPr>
        <w:pStyle w:val="NormalWeb"/>
      </w:pPr>
      <w:r>
        <w:rPr>
          <w:rFonts w:ascii="Calibri" w:hAnsi="Calibri"/>
        </w:rPr>
        <w:t>Example:</w:t>
      </w:r>
    </w:p>
    <w:p w:rsidR="00EE705F" w:rsidRDefault="00EE705F" w:rsidP="00EE705F">
      <w:pPr>
        <w:pStyle w:val="NormalWeb"/>
      </w:pPr>
      <w:r>
        <w:rPr>
          <w:rFonts w:ascii="Calibri" w:hAnsi="Calibri"/>
          <w:b/>
          <w:bCs/>
          <w:color w:val="808080"/>
        </w:rPr>
        <w:t>2) Stabilizing Peptides for Cross-Linking</w:t>
      </w:r>
    </w:p>
    <w:p w:rsidR="00EE705F" w:rsidRDefault="00EE705F" w:rsidP="00EE705F">
      <w:pPr>
        <w:pStyle w:val="NormalWeb"/>
      </w:pPr>
      <w:r>
        <w:rPr>
          <w:rFonts w:ascii="Calibri" w:hAnsi="Calibri"/>
          <w:color w:val="808080"/>
        </w:rPr>
        <w:t xml:space="preserve">2.1)  </w:t>
      </w:r>
      <w:proofErr w:type="gramStart"/>
      <w:r>
        <w:rPr>
          <w:rFonts w:ascii="Calibri" w:hAnsi="Calibri"/>
          <w:color w:val="808080"/>
        </w:rPr>
        <w:t>Before</w:t>
      </w:r>
      <w:proofErr w:type="gramEnd"/>
      <w:r>
        <w:rPr>
          <w:rFonts w:ascii="Calibri" w:hAnsi="Calibri"/>
          <w:color w:val="808080"/>
        </w:rPr>
        <w:t xml:space="preserve"> </w:t>
      </w:r>
      <w:proofErr w:type="spellStart"/>
      <w:r>
        <w:rPr>
          <w:rFonts w:ascii="Calibri" w:hAnsi="Calibri"/>
          <w:color w:val="808080"/>
        </w:rPr>
        <w:t>solubilizing</w:t>
      </w:r>
      <w:proofErr w:type="spellEnd"/>
      <w:r>
        <w:rPr>
          <w:rFonts w:ascii="Calibri" w:hAnsi="Calibri"/>
          <w:color w:val="808080"/>
        </w:rPr>
        <w:t xml:space="preserve"> the HFIP-treated peptides for cross-linking reactions, one needs to prepare the cross-linking and quenching reagents. </w:t>
      </w:r>
      <w:r>
        <w:t> </w:t>
      </w:r>
    </w:p>
    <w:p w:rsidR="00EE705F" w:rsidRDefault="00EE705F" w:rsidP="00EE705F">
      <w:pPr>
        <w:pStyle w:val="NormalWeb"/>
      </w:pPr>
      <w:r>
        <w:rPr>
          <w:rFonts w:ascii="Calibri" w:hAnsi="Calibri"/>
          <w:color w:val="808080"/>
        </w:rPr>
        <w:t xml:space="preserve">2.2)  Weigh out ammonium </w:t>
      </w:r>
      <w:proofErr w:type="spellStart"/>
      <w:r>
        <w:rPr>
          <w:rFonts w:ascii="Calibri" w:hAnsi="Calibri"/>
          <w:color w:val="808080"/>
        </w:rPr>
        <w:t>persulfate</w:t>
      </w:r>
      <w:proofErr w:type="spellEnd"/>
      <w:r>
        <w:rPr>
          <w:rFonts w:ascii="Calibri" w:hAnsi="Calibri"/>
          <w:color w:val="808080"/>
        </w:rPr>
        <w:t xml:space="preserve"> (APS, </w:t>
      </w:r>
      <w:proofErr w:type="spellStart"/>
      <w:r>
        <w:rPr>
          <w:rFonts w:ascii="Calibri" w:hAnsi="Calibri"/>
          <w:color w:val="808080"/>
        </w:rPr>
        <w:t>M</w:t>
      </w:r>
      <w:r>
        <w:rPr>
          <w:rFonts w:ascii="Calibri" w:hAnsi="Calibri"/>
          <w:color w:val="808080"/>
          <w:vertAlign w:val="subscript"/>
        </w:rPr>
        <w:t>r</w:t>
      </w:r>
      <w:proofErr w:type="spellEnd"/>
      <w:r>
        <w:rPr>
          <w:rFonts w:ascii="Calibri" w:hAnsi="Calibri"/>
          <w:color w:val="808080"/>
        </w:rPr>
        <w:t xml:space="preserve"> 228.2 g/mol) and prepare a 20 </w:t>
      </w:r>
      <w:proofErr w:type="spellStart"/>
      <w:r>
        <w:rPr>
          <w:rFonts w:ascii="Calibri" w:hAnsi="Calibri"/>
          <w:color w:val="808080"/>
        </w:rPr>
        <w:t>mM</w:t>
      </w:r>
      <w:proofErr w:type="spellEnd"/>
      <w:r>
        <w:rPr>
          <w:rFonts w:ascii="Calibri" w:hAnsi="Calibri"/>
          <w:color w:val="808080"/>
        </w:rPr>
        <w:t xml:space="preserve"> solution in 10 </w:t>
      </w:r>
      <w:proofErr w:type="spellStart"/>
      <w:r>
        <w:rPr>
          <w:rFonts w:ascii="Calibri" w:hAnsi="Calibri"/>
          <w:color w:val="808080"/>
        </w:rPr>
        <w:t>mM</w:t>
      </w:r>
      <w:proofErr w:type="spellEnd"/>
      <w:r>
        <w:rPr>
          <w:rFonts w:ascii="Calibri" w:hAnsi="Calibri"/>
          <w:color w:val="808080"/>
        </w:rPr>
        <w:t xml:space="preserve"> sodium phosphate, pH 7.4. Mix using a vortex until the solution is clear.</w:t>
      </w:r>
      <w:r>
        <w:t> </w:t>
      </w:r>
    </w:p>
    <w:p w:rsidR="00EE705F" w:rsidRDefault="00EE705F" w:rsidP="00EE705F">
      <w:pPr>
        <w:pStyle w:val="NormalWeb"/>
      </w:pPr>
      <w:r>
        <w:rPr>
          <w:rFonts w:ascii="Calibri" w:hAnsi="Calibri"/>
          <w:color w:val="808080"/>
        </w:rPr>
        <w:t xml:space="preserve">2.3)  Prepare 1 </w:t>
      </w:r>
      <w:proofErr w:type="spellStart"/>
      <w:r>
        <w:rPr>
          <w:rFonts w:ascii="Calibri" w:hAnsi="Calibri"/>
          <w:color w:val="808080"/>
        </w:rPr>
        <w:t>mM</w:t>
      </w:r>
      <w:proofErr w:type="spellEnd"/>
      <w:r>
        <w:rPr>
          <w:rFonts w:ascii="Calibri" w:hAnsi="Calibri"/>
          <w:color w:val="808080"/>
        </w:rPr>
        <w:t xml:space="preserve"> solution of </w:t>
      </w:r>
      <w:proofErr w:type="spellStart"/>
      <w:proofErr w:type="gramStart"/>
      <w:r>
        <w:rPr>
          <w:rFonts w:ascii="Calibri" w:hAnsi="Calibri"/>
          <w:color w:val="808080"/>
        </w:rPr>
        <w:t>Tris</w:t>
      </w:r>
      <w:proofErr w:type="spellEnd"/>
      <w:r>
        <w:rPr>
          <w:rFonts w:ascii="Calibri" w:hAnsi="Calibri"/>
          <w:color w:val="808080"/>
        </w:rPr>
        <w:t>(</w:t>
      </w:r>
      <w:proofErr w:type="gramEnd"/>
      <w:r>
        <w:rPr>
          <w:rFonts w:ascii="Calibri" w:hAnsi="Calibri"/>
          <w:color w:val="808080"/>
        </w:rPr>
        <w:t>2,2-bipridyl)</w:t>
      </w:r>
      <w:proofErr w:type="spellStart"/>
      <w:r>
        <w:rPr>
          <w:rFonts w:ascii="Calibri" w:hAnsi="Calibri"/>
          <w:color w:val="808080"/>
        </w:rPr>
        <w:t>dichlororuthenium</w:t>
      </w:r>
      <w:proofErr w:type="spellEnd"/>
      <w:r>
        <w:rPr>
          <w:rFonts w:ascii="Calibri" w:hAnsi="Calibri"/>
          <w:color w:val="808080"/>
        </w:rPr>
        <w:t xml:space="preserve">(II) </w:t>
      </w:r>
      <w:proofErr w:type="spellStart"/>
      <w:r>
        <w:rPr>
          <w:rFonts w:ascii="Calibri" w:hAnsi="Calibri"/>
          <w:color w:val="808080"/>
        </w:rPr>
        <w:t>hexahydrate</w:t>
      </w:r>
      <w:proofErr w:type="spellEnd"/>
      <w:r>
        <w:rPr>
          <w:rFonts w:ascii="Calibri" w:hAnsi="Calibri"/>
          <w:color w:val="808080"/>
        </w:rPr>
        <w:t xml:space="preserve"> (</w:t>
      </w:r>
      <w:proofErr w:type="spellStart"/>
      <w:r>
        <w:rPr>
          <w:rFonts w:ascii="Calibri" w:hAnsi="Calibri"/>
          <w:color w:val="808080"/>
        </w:rPr>
        <w:t>RuBpy</w:t>
      </w:r>
      <w:proofErr w:type="spellEnd"/>
      <w:r>
        <w:rPr>
          <w:rFonts w:ascii="Calibri" w:hAnsi="Calibri"/>
          <w:color w:val="808080"/>
        </w:rPr>
        <w:t xml:space="preserve">, </w:t>
      </w:r>
      <w:proofErr w:type="spellStart"/>
      <w:r>
        <w:rPr>
          <w:rFonts w:ascii="Calibri" w:hAnsi="Calibri"/>
          <w:color w:val="808080"/>
        </w:rPr>
        <w:t>M</w:t>
      </w:r>
      <w:r>
        <w:rPr>
          <w:rFonts w:ascii="Calibri" w:hAnsi="Calibri"/>
          <w:color w:val="808080"/>
          <w:vertAlign w:val="subscript"/>
        </w:rPr>
        <w:t>r</w:t>
      </w:r>
      <w:proofErr w:type="spellEnd"/>
      <w:r>
        <w:rPr>
          <w:rFonts w:ascii="Calibri" w:hAnsi="Calibri"/>
          <w:color w:val="808080"/>
        </w:rPr>
        <w:t xml:space="preserve"> 748.63 g/mol) in 10 </w:t>
      </w:r>
      <w:proofErr w:type="spellStart"/>
      <w:r>
        <w:rPr>
          <w:rFonts w:ascii="Calibri" w:hAnsi="Calibri"/>
          <w:color w:val="808080"/>
        </w:rPr>
        <w:t>mM</w:t>
      </w:r>
      <w:proofErr w:type="spellEnd"/>
      <w:r>
        <w:rPr>
          <w:rFonts w:ascii="Calibri" w:hAnsi="Calibri"/>
          <w:color w:val="808080"/>
        </w:rPr>
        <w:t xml:space="preserve"> sodium phosphate, pH 7.4. Mix using a vortex and verify complete dissolution. Protect the tube from light using aluminum foil.</w:t>
      </w:r>
      <w:r>
        <w:t> </w:t>
      </w:r>
    </w:p>
    <w:p w:rsidR="00EE705F" w:rsidRDefault="00EE705F" w:rsidP="00EE705F">
      <w:pPr>
        <w:pStyle w:val="NormalWeb"/>
      </w:pPr>
      <w:r>
        <w:rPr>
          <w:rFonts w:ascii="Calibri" w:hAnsi="Calibri"/>
          <w:color w:val="808080"/>
        </w:rPr>
        <w:t>2.4)  For SDS-PAGE analysis following cross-linking, a convenient quenching reagent is 5% β-</w:t>
      </w:r>
      <w:proofErr w:type="spellStart"/>
      <w:r>
        <w:rPr>
          <w:rFonts w:ascii="Calibri" w:hAnsi="Calibri"/>
          <w:color w:val="808080"/>
        </w:rPr>
        <w:t>mercaptoethanol</w:t>
      </w:r>
      <w:proofErr w:type="spellEnd"/>
      <w:r>
        <w:rPr>
          <w:rFonts w:ascii="Calibri" w:hAnsi="Calibri"/>
          <w:color w:val="808080"/>
        </w:rPr>
        <w:t xml:space="preserve"> in 2× SDS-PAGE sample buffer. Alternatively, 1 M </w:t>
      </w:r>
      <w:proofErr w:type="spellStart"/>
      <w:r>
        <w:rPr>
          <w:rFonts w:ascii="Calibri" w:hAnsi="Calibri"/>
          <w:color w:val="808080"/>
        </w:rPr>
        <w:t>dithiothreitol</w:t>
      </w:r>
      <w:proofErr w:type="spellEnd"/>
      <w:r>
        <w:rPr>
          <w:rFonts w:ascii="Calibri" w:hAnsi="Calibri"/>
          <w:color w:val="808080"/>
        </w:rPr>
        <w:t xml:space="preserve"> (DTT, </w:t>
      </w:r>
      <w:proofErr w:type="spellStart"/>
      <w:r>
        <w:rPr>
          <w:rFonts w:ascii="Calibri" w:hAnsi="Calibri"/>
          <w:color w:val="808080"/>
        </w:rPr>
        <w:t>M</w:t>
      </w:r>
      <w:r>
        <w:rPr>
          <w:rFonts w:ascii="Calibri" w:hAnsi="Calibri"/>
          <w:color w:val="808080"/>
          <w:vertAlign w:val="subscript"/>
        </w:rPr>
        <w:t>r</w:t>
      </w:r>
      <w:proofErr w:type="spellEnd"/>
      <w:r>
        <w:rPr>
          <w:rFonts w:ascii="Calibri" w:hAnsi="Calibri"/>
          <w:color w:val="808080"/>
        </w:rPr>
        <w:t xml:space="preserve"> 154.5 g/mol) in </w:t>
      </w:r>
      <w:proofErr w:type="spellStart"/>
      <w:r>
        <w:rPr>
          <w:rFonts w:ascii="Calibri" w:hAnsi="Calibri"/>
          <w:color w:val="808080"/>
        </w:rPr>
        <w:t>deionized</w:t>
      </w:r>
      <w:proofErr w:type="spellEnd"/>
      <w:r>
        <w:rPr>
          <w:rFonts w:ascii="Calibri" w:hAnsi="Calibri"/>
          <w:color w:val="808080"/>
        </w:rPr>
        <w:t xml:space="preserve"> water or a suitable buffer can be used.</w:t>
      </w:r>
      <w:r>
        <w:t> </w:t>
      </w:r>
    </w:p>
    <w:p w:rsidR="00EE705F" w:rsidRDefault="00EE705F" w:rsidP="00EE705F">
      <w:pPr>
        <w:pStyle w:val="NormalWeb"/>
      </w:pPr>
      <w:r>
        <w:rPr>
          <w:rFonts w:ascii="Calibri" w:hAnsi="Calibri"/>
          <w:color w:val="808080"/>
        </w:rPr>
        <w:lastRenderedPageBreak/>
        <w:t xml:space="preserve">2.5)  HFIP-treated peptide films are dissolved in dilute </w:t>
      </w:r>
      <w:proofErr w:type="spellStart"/>
      <w:r>
        <w:rPr>
          <w:rFonts w:ascii="Calibri" w:hAnsi="Calibri"/>
          <w:color w:val="808080"/>
        </w:rPr>
        <w:t>NaOH</w:t>
      </w:r>
      <w:proofErr w:type="spellEnd"/>
      <w:r>
        <w:rPr>
          <w:rFonts w:ascii="Calibri" w:hAnsi="Calibri"/>
          <w:color w:val="808080"/>
        </w:rPr>
        <w:t xml:space="preserve"> first and then sodium phosphate buffer is added. Add 60 </w:t>
      </w:r>
      <w:proofErr w:type="spellStart"/>
      <w:r>
        <w:rPr>
          <w:rFonts w:ascii="Calibri" w:hAnsi="Calibri"/>
          <w:color w:val="808080"/>
        </w:rPr>
        <w:t>mM</w:t>
      </w:r>
      <w:proofErr w:type="spellEnd"/>
      <w:r>
        <w:rPr>
          <w:rFonts w:ascii="Calibri" w:hAnsi="Calibri"/>
          <w:color w:val="808080"/>
        </w:rPr>
        <w:t xml:space="preserve"> </w:t>
      </w:r>
      <w:proofErr w:type="spellStart"/>
      <w:r>
        <w:rPr>
          <w:rFonts w:ascii="Calibri" w:hAnsi="Calibri"/>
          <w:color w:val="808080"/>
        </w:rPr>
        <w:t>NaOH</w:t>
      </w:r>
      <w:proofErr w:type="spellEnd"/>
      <w:r>
        <w:rPr>
          <w:rFonts w:ascii="Calibri" w:hAnsi="Calibri"/>
          <w:color w:val="808080"/>
        </w:rPr>
        <w:t xml:space="preserve"> followed by </w:t>
      </w:r>
      <w:proofErr w:type="spellStart"/>
      <w:r>
        <w:rPr>
          <w:rFonts w:ascii="Calibri" w:hAnsi="Calibri"/>
          <w:color w:val="808080"/>
        </w:rPr>
        <w:t>deionized</w:t>
      </w:r>
      <w:proofErr w:type="spellEnd"/>
      <w:r>
        <w:rPr>
          <w:rFonts w:ascii="Calibri" w:hAnsi="Calibri"/>
          <w:color w:val="808080"/>
        </w:rPr>
        <w:t xml:space="preserve"> water into the tube containing the peptide film such that </w:t>
      </w:r>
      <w:proofErr w:type="spellStart"/>
      <w:r>
        <w:rPr>
          <w:rFonts w:ascii="Calibri" w:hAnsi="Calibri"/>
          <w:color w:val="808080"/>
        </w:rPr>
        <w:t>NaOH</w:t>
      </w:r>
      <w:proofErr w:type="spellEnd"/>
      <w:r>
        <w:rPr>
          <w:rFonts w:ascii="Calibri" w:hAnsi="Calibri"/>
          <w:color w:val="808080"/>
        </w:rPr>
        <w:t xml:space="preserve"> and water constitute 10 and 45% of the final volume, respectively. Scrape the peptide film off the inside walls of </w:t>
      </w:r>
      <w:proofErr w:type="spellStart"/>
      <w:r>
        <w:rPr>
          <w:rFonts w:ascii="Calibri" w:hAnsi="Calibri"/>
          <w:color w:val="808080"/>
        </w:rPr>
        <w:t>microfuge</w:t>
      </w:r>
      <w:proofErr w:type="spellEnd"/>
      <w:r>
        <w:rPr>
          <w:rFonts w:ascii="Calibri" w:hAnsi="Calibri"/>
          <w:color w:val="808080"/>
        </w:rPr>
        <w:t xml:space="preserve"> tube using the tip, mix by </w:t>
      </w:r>
      <w:proofErr w:type="spellStart"/>
      <w:r>
        <w:rPr>
          <w:rFonts w:ascii="Calibri" w:hAnsi="Calibri"/>
          <w:color w:val="808080"/>
        </w:rPr>
        <w:t>pipetting</w:t>
      </w:r>
      <w:proofErr w:type="spellEnd"/>
      <w:r>
        <w:rPr>
          <w:rFonts w:ascii="Calibri" w:hAnsi="Calibri"/>
          <w:color w:val="808080"/>
        </w:rPr>
        <w:t xml:space="preserve"> up and down, and </w:t>
      </w:r>
      <w:proofErr w:type="spellStart"/>
      <w:r>
        <w:rPr>
          <w:rFonts w:ascii="Calibri" w:hAnsi="Calibri"/>
          <w:color w:val="808080"/>
        </w:rPr>
        <w:t>sonicate</w:t>
      </w:r>
      <w:proofErr w:type="spellEnd"/>
      <w:r>
        <w:rPr>
          <w:rFonts w:ascii="Calibri" w:hAnsi="Calibri"/>
          <w:color w:val="808080"/>
        </w:rPr>
        <w:t xml:space="preserve"> for 5 min in a water-bath </w:t>
      </w:r>
      <w:proofErr w:type="spellStart"/>
      <w:r>
        <w:rPr>
          <w:rFonts w:ascii="Calibri" w:hAnsi="Calibri"/>
          <w:color w:val="808080"/>
        </w:rPr>
        <w:t>sonicator</w:t>
      </w:r>
      <w:proofErr w:type="spellEnd"/>
      <w:r>
        <w:rPr>
          <w:rFonts w:ascii="Calibri" w:hAnsi="Calibri"/>
          <w:color w:val="808080"/>
        </w:rPr>
        <w:t xml:space="preserve">. </w:t>
      </w:r>
      <w:r>
        <w:t> </w:t>
      </w:r>
    </w:p>
    <w:p w:rsidR="00EE705F" w:rsidRDefault="00EE705F" w:rsidP="00EE705F">
      <w:pPr>
        <w:pStyle w:val="NormalWeb"/>
      </w:pPr>
      <w:r>
        <w:rPr>
          <w:rFonts w:ascii="Calibri" w:hAnsi="Calibri"/>
          <w:b/>
          <w:bCs/>
        </w:rPr>
        <w:t xml:space="preserve">Representative Results: </w:t>
      </w:r>
      <w:r>
        <w:rPr>
          <w:rFonts w:ascii="Calibri" w:hAnsi="Calibri"/>
        </w:rPr>
        <w:t xml:space="preserve">Please add a concise written description of a “representative” outcome that follows execution of this protocol, so that a viewer will ultimately have a sense of what a “good”, or even “bad”, result looks like.   This section should allude to any submitted figures in complete sentences.   </w:t>
      </w:r>
    </w:p>
    <w:p w:rsidR="00EE705F" w:rsidRDefault="00EE705F" w:rsidP="00EE705F">
      <w:pPr>
        <w:pStyle w:val="NormalWeb"/>
      </w:pPr>
      <w:r>
        <w:rPr>
          <w:rFonts w:ascii="Calibri" w:hAnsi="Calibri"/>
          <w:i/>
          <w:iCs/>
        </w:rPr>
        <w:t xml:space="preserve">Example: The medium lifespan of </w:t>
      </w:r>
      <w:proofErr w:type="spellStart"/>
      <w:r>
        <w:rPr>
          <w:rFonts w:ascii="Calibri" w:hAnsi="Calibri"/>
          <w:i/>
          <w:iCs/>
        </w:rPr>
        <w:t>C.elegans</w:t>
      </w:r>
      <w:proofErr w:type="spellEnd"/>
      <w:r>
        <w:rPr>
          <w:rFonts w:ascii="Calibri" w:hAnsi="Calibri"/>
          <w:i/>
          <w:iCs/>
        </w:rPr>
        <w:t xml:space="preserve"> is temperature dependent. Figure 1B shows that temperature dependent changes in lifespan are accurately reproduced by the </w:t>
      </w:r>
      <w:proofErr w:type="spellStart"/>
      <w:r>
        <w:rPr>
          <w:rFonts w:ascii="Calibri" w:hAnsi="Calibri"/>
          <w:i/>
          <w:iCs/>
        </w:rPr>
        <w:t>microtiter</w:t>
      </w:r>
      <w:proofErr w:type="spellEnd"/>
      <w:r>
        <w:rPr>
          <w:rFonts w:ascii="Calibri" w:hAnsi="Calibri"/>
          <w:i/>
          <w:iCs/>
        </w:rPr>
        <w:t xml:space="preserve"> based lifespan assay</w:t>
      </w:r>
      <w:r>
        <w:rPr>
          <w:rFonts w:ascii="Calibri" w:hAnsi="Calibri"/>
          <w:i/>
          <w:iCs/>
          <w:vertAlign w:val="superscript"/>
        </w:rPr>
        <w:t>22</w:t>
      </w:r>
      <w:r>
        <w:rPr>
          <w:rFonts w:ascii="Calibri" w:hAnsi="Calibri"/>
          <w:i/>
          <w:iCs/>
        </w:rPr>
        <w:t xml:space="preserve">. Similarly, the </w:t>
      </w:r>
      <w:proofErr w:type="spellStart"/>
      <w:r>
        <w:rPr>
          <w:rFonts w:ascii="Calibri" w:hAnsi="Calibri"/>
          <w:i/>
          <w:iCs/>
        </w:rPr>
        <w:t>microtiter</w:t>
      </w:r>
      <w:proofErr w:type="spellEnd"/>
      <w:r>
        <w:rPr>
          <w:rFonts w:ascii="Calibri" w:hAnsi="Calibri"/>
          <w:i/>
          <w:iCs/>
        </w:rPr>
        <w:t xml:space="preserve"> plate assay reproduces changes in lifespan from mutants reported to have </w:t>
      </w:r>
      <w:proofErr w:type="spellStart"/>
      <w:r>
        <w:rPr>
          <w:rFonts w:ascii="Calibri" w:hAnsi="Calibri"/>
          <w:i/>
          <w:iCs/>
        </w:rPr>
        <w:t>lifespans</w:t>
      </w:r>
      <w:proofErr w:type="spellEnd"/>
      <w:r>
        <w:rPr>
          <w:rFonts w:ascii="Calibri" w:hAnsi="Calibri"/>
          <w:i/>
          <w:iCs/>
        </w:rPr>
        <w:t xml:space="preserve"> that differ from wild type N2 animals</w:t>
      </w:r>
      <w:r>
        <w:rPr>
          <w:rFonts w:ascii="Calibri" w:hAnsi="Calibri"/>
          <w:i/>
          <w:iCs/>
          <w:vertAlign w:val="superscript"/>
        </w:rPr>
        <w:t>23-24</w:t>
      </w:r>
      <w:r>
        <w:rPr>
          <w:rFonts w:ascii="Calibri" w:hAnsi="Calibri"/>
          <w:i/>
          <w:iCs/>
        </w:rPr>
        <w:t xml:space="preserve"> </w:t>
      </w:r>
      <w:r>
        <w:rPr>
          <w:rFonts w:ascii="Calibri" w:hAnsi="Calibri"/>
          <w:i/>
          <w:iCs/>
          <w:vertAlign w:val="superscript"/>
        </w:rPr>
        <w:t>25</w:t>
      </w:r>
      <w:r>
        <w:rPr>
          <w:rFonts w:ascii="Calibri" w:hAnsi="Calibri"/>
          <w:i/>
          <w:iCs/>
        </w:rPr>
        <w:t xml:space="preserve">(Fig 1C). </w:t>
      </w:r>
    </w:p>
    <w:p w:rsidR="00EE705F" w:rsidRDefault="00EE705F" w:rsidP="00EE705F">
      <w:pPr>
        <w:pStyle w:val="NormalWeb"/>
      </w:pPr>
      <w:r>
        <w:t>      </w:t>
      </w:r>
      <w:r>
        <w:rPr>
          <w:rFonts w:ascii="Calibri" w:hAnsi="Calibri"/>
          <w:i/>
          <w:iCs/>
        </w:rPr>
        <w:t xml:space="preserve">The assay also can be used to make more quantitative statements. In Fig1D mean lifespan is plotted as a function of </w:t>
      </w:r>
      <w:proofErr w:type="spellStart"/>
      <w:r>
        <w:rPr>
          <w:rFonts w:ascii="Calibri" w:hAnsi="Calibri"/>
          <w:i/>
          <w:iCs/>
        </w:rPr>
        <w:t>Mirtazepine</w:t>
      </w:r>
      <w:proofErr w:type="spellEnd"/>
      <w:r>
        <w:rPr>
          <w:rFonts w:ascii="Calibri" w:hAnsi="Calibri"/>
          <w:i/>
          <w:iCs/>
        </w:rPr>
        <w:t xml:space="preserve"> concentration</w:t>
      </w:r>
      <w:r>
        <w:rPr>
          <w:rFonts w:ascii="Calibri" w:hAnsi="Calibri"/>
          <w:i/>
          <w:iCs/>
          <w:vertAlign w:val="superscript"/>
        </w:rPr>
        <w:t>7</w:t>
      </w:r>
      <w:r>
        <w:rPr>
          <w:rFonts w:ascii="Calibri" w:hAnsi="Calibri"/>
          <w:i/>
          <w:iCs/>
        </w:rPr>
        <w:t>. Each data point represents the mean lifespan of 7-12 population, each living in a different well. Even though the number of animals per well is relatively low (5-15 animals) the well-to-well variation is relatively small as can be seen from the error bars.</w:t>
      </w:r>
      <w:r>
        <w:t> </w:t>
      </w:r>
    </w:p>
    <w:p w:rsidR="00EE705F" w:rsidRDefault="00EE705F" w:rsidP="00EE705F">
      <w:pPr>
        <w:pStyle w:val="NormalWeb"/>
      </w:pPr>
      <w:r>
        <w:rPr>
          <w:rFonts w:ascii="Calibri" w:hAnsi="Calibri"/>
          <w:b/>
          <w:bCs/>
        </w:rPr>
        <w:t>Tables and Figures (Required):</w:t>
      </w:r>
      <w:r>
        <w:rPr>
          <w:rFonts w:ascii="Calibri" w:hAnsi="Calibri"/>
        </w:rPr>
        <w:t xml:space="preserve">  Please make sure that text in all tables or figures is made in Arial font no less than 20 pt in size.  Many, if not all, of your figures will be incorporated into the video presentation.  For this reason, we ask that certain requirements on figures be met:    </w:t>
      </w:r>
    </w:p>
    <w:p w:rsidR="00EE705F" w:rsidRDefault="00EE705F" w:rsidP="00EE705F">
      <w:pPr>
        <w:numPr>
          <w:ilvl w:val="0"/>
          <w:numId w:val="2"/>
        </w:numPr>
        <w:spacing w:before="100" w:beforeAutospacing="1" w:after="100" w:afterAutospacing="1"/>
      </w:pPr>
      <w:r>
        <w:rPr>
          <w:rFonts w:ascii="Calibri" w:hAnsi="Calibri"/>
        </w:rPr>
        <w:t xml:space="preserve">Be submitted separately as </w:t>
      </w:r>
      <w:proofErr w:type="spellStart"/>
      <w:r>
        <w:rPr>
          <w:rFonts w:ascii="Calibri" w:hAnsi="Calibri"/>
        </w:rPr>
        <w:t>vectorized</w:t>
      </w:r>
      <w:proofErr w:type="spellEnd"/>
      <w:r>
        <w:rPr>
          <w:rFonts w:ascii="Calibri" w:hAnsi="Calibri"/>
        </w:rPr>
        <w:t xml:space="preserve"> .</w:t>
      </w:r>
      <w:proofErr w:type="spellStart"/>
      <w:r>
        <w:rPr>
          <w:rFonts w:ascii="Calibri" w:hAnsi="Calibri"/>
        </w:rPr>
        <w:t>ai</w:t>
      </w:r>
      <w:proofErr w:type="spellEnd"/>
      <w:r>
        <w:rPr>
          <w:rFonts w:ascii="Calibri" w:hAnsi="Calibri"/>
        </w:rPr>
        <w:t>, .</w:t>
      </w:r>
      <w:proofErr w:type="spellStart"/>
      <w:r>
        <w:rPr>
          <w:rFonts w:ascii="Calibri" w:hAnsi="Calibri"/>
        </w:rPr>
        <w:t>eps</w:t>
      </w:r>
      <w:proofErr w:type="spellEnd"/>
      <w:r>
        <w:rPr>
          <w:rFonts w:ascii="Calibri" w:hAnsi="Calibri"/>
        </w:rPr>
        <w:t xml:space="preserve">, or </w:t>
      </w:r>
      <w:proofErr w:type="spellStart"/>
      <w:r>
        <w:rPr>
          <w:rFonts w:ascii="Calibri" w:hAnsi="Calibri"/>
        </w:rPr>
        <w:t>psd</w:t>
      </w:r>
      <w:proofErr w:type="spellEnd"/>
      <w:r>
        <w:rPr>
          <w:rFonts w:ascii="Calibri" w:hAnsi="Calibri"/>
        </w:rPr>
        <w:t xml:space="preserve"> files.  Layered .tiff files are also acceptable, though should be at least 720X480 pixels in dimension or 300 dpi. </w:t>
      </w:r>
    </w:p>
    <w:p w:rsidR="00EE705F" w:rsidRDefault="00EE705F" w:rsidP="00EE705F">
      <w:pPr>
        <w:numPr>
          <w:ilvl w:val="0"/>
          <w:numId w:val="2"/>
        </w:numPr>
        <w:spacing w:before="100" w:beforeAutospacing="1" w:after="100" w:afterAutospacing="1"/>
      </w:pPr>
      <w:r>
        <w:rPr>
          <w:rFonts w:ascii="Calibri" w:hAnsi="Calibri"/>
        </w:rPr>
        <w:t xml:space="preserve">Figure panel labels and highlighting particular aspects of a figure (ex. Notable anatomical structure) should be on a distinct layer.   Please note that we may ask you to submit each individual figure panel as unique file for incorporation into the video.  </w:t>
      </w:r>
    </w:p>
    <w:p w:rsidR="00EE705F" w:rsidRDefault="00EE705F" w:rsidP="00EE705F">
      <w:pPr>
        <w:numPr>
          <w:ilvl w:val="0"/>
          <w:numId w:val="2"/>
        </w:numPr>
        <w:spacing w:before="100" w:beforeAutospacing="1" w:after="100" w:afterAutospacing="1"/>
      </w:pPr>
      <w:r>
        <w:rPr>
          <w:rFonts w:ascii="Calibri" w:hAnsi="Calibri"/>
        </w:rPr>
        <w:t xml:space="preserve">Contain axis or axis tick labels greater 20 pt font.   </w:t>
      </w:r>
    </w:p>
    <w:p w:rsidR="00EE705F" w:rsidRDefault="00EE705F" w:rsidP="00EE705F">
      <w:pPr>
        <w:numPr>
          <w:ilvl w:val="0"/>
          <w:numId w:val="2"/>
        </w:numPr>
        <w:spacing w:before="100" w:beforeAutospacing="1" w:after="100" w:afterAutospacing="1"/>
      </w:pPr>
      <w:r>
        <w:rPr>
          <w:rFonts w:ascii="Calibri" w:hAnsi="Calibri"/>
        </w:rPr>
        <w:t xml:space="preserve">Contain lines with a weight no less than 3 pt.      </w:t>
      </w:r>
    </w:p>
    <w:p w:rsidR="00EE705F" w:rsidRDefault="00EE705F" w:rsidP="00EE705F">
      <w:r>
        <w:t> </w:t>
      </w:r>
    </w:p>
    <w:p w:rsidR="00EE705F" w:rsidRDefault="00EE705F" w:rsidP="00EE705F">
      <w:pPr>
        <w:pStyle w:val="NormalWeb"/>
      </w:pPr>
      <w:r>
        <w:rPr>
          <w:rFonts w:ascii="Calibri" w:hAnsi="Calibri"/>
        </w:rPr>
        <w:t xml:space="preserve">All tables and figures should be given an appropriate title and should have a corresponding figure legend.  We recommend at least one figure that graphically depicts the overall scheme of the experiment.   </w:t>
      </w:r>
    </w:p>
    <w:p w:rsidR="00EE705F" w:rsidRDefault="00EE705F" w:rsidP="00EE705F">
      <w:pPr>
        <w:pStyle w:val="NormalWeb"/>
      </w:pPr>
      <w:r>
        <w:rPr>
          <w:rFonts w:ascii="Calibri" w:hAnsi="Calibri"/>
          <w:b/>
          <w:bCs/>
        </w:rPr>
        <w:lastRenderedPageBreak/>
        <w:t>Discussion:</w:t>
      </w:r>
      <w:r>
        <w:rPr>
          <w:rFonts w:ascii="Calibri" w:hAnsi="Calibri"/>
        </w:rPr>
        <w:t xml:space="preserve"> Should include discussion on critical steps, limitations, possible modifications and trouble-shooting, future applications or directions after mastering this technique, and significance of the technique with respect to existing methods, etc</w:t>
      </w:r>
    </w:p>
    <w:p w:rsidR="00EE705F" w:rsidRDefault="00EE705F" w:rsidP="00EE705F">
      <w:pPr>
        <w:pStyle w:val="NormalWeb"/>
      </w:pPr>
      <w:r>
        <w:rPr>
          <w:rFonts w:ascii="Calibri" w:hAnsi="Calibri"/>
          <w:b/>
          <w:bCs/>
        </w:rPr>
        <w:t>Acknowledgments:</w:t>
      </w:r>
      <w:r>
        <w:rPr>
          <w:rFonts w:ascii="Calibri" w:hAnsi="Calibri"/>
        </w:rPr>
        <w:t xml:space="preserve"> List acknowledgements and funding sources.</w:t>
      </w:r>
    </w:p>
    <w:p w:rsidR="00EE705F" w:rsidRDefault="00EE705F" w:rsidP="00EE705F">
      <w:pPr>
        <w:pStyle w:val="NormalWeb"/>
      </w:pPr>
      <w:r>
        <w:rPr>
          <w:rFonts w:ascii="Calibri" w:hAnsi="Calibri"/>
          <w:b/>
          <w:bCs/>
        </w:rPr>
        <w:t>Disclosures:</w:t>
      </w:r>
      <w:r>
        <w:rPr>
          <w:rFonts w:ascii="Calibri" w:hAnsi="Calibri"/>
        </w:rPr>
        <w:t xml:space="preserve"> describe potential conflicting interests or state “I have nothing to disclose”.  </w:t>
      </w:r>
    </w:p>
    <w:p w:rsidR="00EE705F" w:rsidRDefault="00EE705F" w:rsidP="00EE705F">
      <w:pPr>
        <w:pStyle w:val="NormalWeb"/>
      </w:pPr>
      <w:r>
        <w:rPr>
          <w:rFonts w:ascii="Calibri" w:hAnsi="Calibri"/>
          <w:b/>
          <w:bCs/>
        </w:rPr>
        <w:t>Table of specific reagents and equipment:</w:t>
      </w:r>
    </w:p>
    <w:tbl>
      <w:tblPr>
        <w:tblW w:w="95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2800"/>
        <w:gridCol w:w="1397"/>
        <w:gridCol w:w="2506"/>
        <w:gridCol w:w="2867"/>
      </w:tblGrid>
      <w:tr w:rsidR="00EE705F"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EE705F" w:rsidRDefault="00EE705F">
            <w:bookmarkStart w:id="0" w:name="0.2_table01"/>
            <w:bookmarkEnd w:id="0"/>
            <w:r>
              <w:rPr>
                <w:rFonts w:ascii="Calibri" w:hAnsi="Calibri"/>
                <w:b/>
                <w:bCs/>
              </w:rPr>
              <w:t>Name of the reagent</w:t>
            </w:r>
          </w:p>
        </w:tc>
        <w:tc>
          <w:tcPr>
            <w:tcW w:w="0" w:type="auto"/>
            <w:tcBorders>
              <w:top w:val="outset" w:sz="6" w:space="0" w:color="auto"/>
              <w:left w:val="outset" w:sz="6" w:space="0" w:color="auto"/>
              <w:bottom w:val="outset" w:sz="6" w:space="0" w:color="auto"/>
              <w:right w:val="outset" w:sz="6" w:space="0" w:color="auto"/>
            </w:tcBorders>
          </w:tcPr>
          <w:p w:rsidR="00EE705F" w:rsidRDefault="00EE705F">
            <w:r>
              <w:rPr>
                <w:rFonts w:ascii="Calibri" w:hAnsi="Calibri"/>
                <w:b/>
                <w:bCs/>
              </w:rPr>
              <w:t>Company</w:t>
            </w:r>
          </w:p>
        </w:tc>
        <w:tc>
          <w:tcPr>
            <w:tcW w:w="0" w:type="auto"/>
            <w:tcBorders>
              <w:top w:val="outset" w:sz="6" w:space="0" w:color="auto"/>
              <w:left w:val="outset" w:sz="6" w:space="0" w:color="auto"/>
              <w:bottom w:val="outset" w:sz="6" w:space="0" w:color="auto"/>
              <w:right w:val="outset" w:sz="6" w:space="0" w:color="auto"/>
            </w:tcBorders>
          </w:tcPr>
          <w:p w:rsidR="00EE705F" w:rsidRDefault="00EE705F">
            <w:r>
              <w:rPr>
                <w:rFonts w:ascii="Calibri" w:hAnsi="Calibri"/>
                <w:b/>
                <w:bCs/>
              </w:rPr>
              <w:t>Catalogue number</w:t>
            </w:r>
          </w:p>
        </w:tc>
        <w:tc>
          <w:tcPr>
            <w:tcW w:w="0" w:type="auto"/>
            <w:tcBorders>
              <w:top w:val="outset" w:sz="6" w:space="0" w:color="auto"/>
              <w:left w:val="outset" w:sz="6" w:space="0" w:color="auto"/>
              <w:bottom w:val="outset" w:sz="6" w:space="0" w:color="auto"/>
              <w:right w:val="outset" w:sz="6" w:space="0" w:color="auto"/>
            </w:tcBorders>
          </w:tcPr>
          <w:p w:rsidR="00EE705F" w:rsidRDefault="00EE705F">
            <w:r>
              <w:rPr>
                <w:rFonts w:ascii="Calibri" w:hAnsi="Calibri"/>
                <w:b/>
                <w:bCs/>
              </w:rPr>
              <w:t>Comments (optional)</w:t>
            </w:r>
          </w:p>
        </w:tc>
      </w:tr>
      <w:tr w:rsidR="00EE705F" w:rsidTr="00EE705F">
        <w:trPr>
          <w:tblCellSpacing w:w="0" w:type="dxa"/>
        </w:trPr>
        <w:tc>
          <w:tcPr>
            <w:tcW w:w="0" w:type="auto"/>
            <w:tcBorders>
              <w:top w:val="outset" w:sz="6" w:space="0" w:color="auto"/>
              <w:left w:val="outset" w:sz="6" w:space="0" w:color="auto"/>
              <w:bottom w:val="outset" w:sz="6" w:space="0" w:color="auto"/>
              <w:right w:val="outset" w:sz="6" w:space="0" w:color="auto"/>
            </w:tcBorders>
          </w:tcPr>
          <w:p w:rsidR="00EE705F" w:rsidRDefault="00EE705F">
            <w:r>
              <w:rPr>
                <w:rFonts w:ascii="Calibri" w:hAnsi="Calibri"/>
              </w:rPr>
              <w:t>DMEM</w:t>
            </w:r>
          </w:p>
        </w:tc>
        <w:tc>
          <w:tcPr>
            <w:tcW w:w="0" w:type="auto"/>
            <w:tcBorders>
              <w:top w:val="outset" w:sz="6" w:space="0" w:color="auto"/>
              <w:left w:val="outset" w:sz="6" w:space="0" w:color="auto"/>
              <w:bottom w:val="outset" w:sz="6" w:space="0" w:color="auto"/>
              <w:right w:val="outset" w:sz="6" w:space="0" w:color="auto"/>
            </w:tcBorders>
          </w:tcPr>
          <w:p w:rsidR="00EE705F" w:rsidRDefault="00EE705F">
            <w:proofErr w:type="spellStart"/>
            <w:r>
              <w:rPr>
                <w:rFonts w:ascii="Calibri" w:hAnsi="Calibri"/>
              </w:rPr>
              <w:t>Invitrogen</w:t>
            </w:r>
            <w:proofErr w:type="spellEnd"/>
          </w:p>
        </w:tc>
        <w:tc>
          <w:tcPr>
            <w:tcW w:w="0" w:type="auto"/>
            <w:tcBorders>
              <w:top w:val="outset" w:sz="6" w:space="0" w:color="auto"/>
              <w:left w:val="outset" w:sz="6" w:space="0" w:color="auto"/>
              <w:bottom w:val="outset" w:sz="6" w:space="0" w:color="auto"/>
              <w:right w:val="outset" w:sz="6" w:space="0" w:color="auto"/>
            </w:tcBorders>
          </w:tcPr>
          <w:p w:rsidR="00EE705F" w:rsidRDefault="00EE705F">
            <w:r>
              <w:rPr>
                <w:rFonts w:ascii="Calibri" w:hAnsi="Calibri"/>
              </w:rPr>
              <w:t>ABCD1234</w:t>
            </w:r>
          </w:p>
        </w:tc>
        <w:tc>
          <w:tcPr>
            <w:tcW w:w="0" w:type="auto"/>
            <w:tcBorders>
              <w:top w:val="outset" w:sz="6" w:space="0" w:color="auto"/>
              <w:left w:val="outset" w:sz="6" w:space="0" w:color="auto"/>
              <w:bottom w:val="outset" w:sz="6" w:space="0" w:color="auto"/>
              <w:right w:val="outset" w:sz="6" w:space="0" w:color="auto"/>
            </w:tcBorders>
          </w:tcPr>
          <w:p w:rsidR="00EE705F" w:rsidRDefault="00EE705F">
            <w:r>
              <w:t> </w:t>
            </w:r>
          </w:p>
        </w:tc>
      </w:tr>
    </w:tbl>
    <w:p w:rsidR="00EE705F" w:rsidRDefault="00EE705F" w:rsidP="00EE705F">
      <w:r>
        <w:t> </w:t>
      </w:r>
    </w:p>
    <w:p w:rsidR="00EE705F" w:rsidRDefault="00EE705F" w:rsidP="00EE705F">
      <w:pPr>
        <w:pStyle w:val="NormalWeb"/>
      </w:pPr>
      <w:r>
        <w:rPr>
          <w:rFonts w:ascii="Calibri" w:hAnsi="Calibri"/>
          <w:b/>
          <w:bCs/>
        </w:rPr>
        <w:t>References:</w:t>
      </w:r>
      <w:r>
        <w:rPr>
          <w:rFonts w:ascii="Calibri" w:hAnsi="Calibri"/>
        </w:rPr>
        <w:t xml:space="preserve">  Please give </w:t>
      </w:r>
      <w:r>
        <w:rPr>
          <w:rFonts w:ascii="Calibri" w:hAnsi="Calibri"/>
          <w:b/>
          <w:bCs/>
        </w:rPr>
        <w:t>10</w:t>
      </w:r>
      <w:r>
        <w:rPr>
          <w:rFonts w:ascii="Calibri" w:hAnsi="Calibri"/>
        </w:rPr>
        <w:t xml:space="preserve"> or more references.  Please use the same format you would use for a Nature article.  For example:</w:t>
      </w:r>
    </w:p>
    <w:p w:rsidR="00EE705F" w:rsidRDefault="00EE705F" w:rsidP="00EE705F">
      <w:pPr>
        <w:pStyle w:val="NormalWeb"/>
      </w:pPr>
      <w:r>
        <w:rPr>
          <w:rFonts w:ascii="Calibri" w:hAnsi="Calibri"/>
        </w:rPr>
        <w:t xml:space="preserve">1.    Johnson, A.B., Jackson, C. &amp; Smith, C.D. Mechanism of wing development in flies. </w:t>
      </w:r>
      <w:proofErr w:type="gramStart"/>
      <w:r>
        <w:rPr>
          <w:rFonts w:ascii="Calibri" w:hAnsi="Calibri"/>
        </w:rPr>
        <w:t>J. Biol. Chem. 282, 332-342 (2005).</w:t>
      </w:r>
      <w:proofErr w:type="gramEnd"/>
      <w:r>
        <w:rPr>
          <w:rFonts w:ascii="Calibri" w:hAnsi="Calibri"/>
        </w:rPr>
        <w:t xml:space="preserve"> </w:t>
      </w:r>
    </w:p>
    <w:p w:rsidR="00EE705F" w:rsidRDefault="00EE705F" w:rsidP="00EE705F">
      <w:pPr>
        <w:pStyle w:val="NormalWeb"/>
      </w:pPr>
      <w:r>
        <w:rPr>
          <w:rFonts w:ascii="Calibri" w:hAnsi="Calibri"/>
        </w:rPr>
        <w:t xml:space="preserve">2.    Ying, E.F. &amp; Yang, G.H. Gene X1 is important for mouse to walk. </w:t>
      </w:r>
      <w:proofErr w:type="spellStart"/>
      <w:proofErr w:type="gramStart"/>
      <w:r>
        <w:rPr>
          <w:rFonts w:ascii="Calibri" w:hAnsi="Calibri"/>
        </w:rPr>
        <w:t>Curr</w:t>
      </w:r>
      <w:proofErr w:type="spellEnd"/>
      <w:r>
        <w:rPr>
          <w:rFonts w:ascii="Calibri" w:hAnsi="Calibri"/>
        </w:rPr>
        <w:t>.</w:t>
      </w:r>
      <w:proofErr w:type="gramEnd"/>
      <w:r>
        <w:rPr>
          <w:rFonts w:ascii="Calibri" w:hAnsi="Calibri"/>
        </w:rPr>
        <w:t xml:space="preserve"> </w:t>
      </w:r>
      <w:proofErr w:type="gramStart"/>
      <w:r>
        <w:rPr>
          <w:rFonts w:ascii="Calibri" w:hAnsi="Calibri"/>
        </w:rPr>
        <w:t>Biol. 9, 245-263, (1997).</w:t>
      </w:r>
      <w:proofErr w:type="gramEnd"/>
    </w:p>
    <w:p w:rsidR="00EE705F" w:rsidRDefault="00EE705F"/>
    <w:sectPr w:rsidR="00EE705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E705F"/>
    <w:rsid w:val="00BB0B2D"/>
    <w:rsid w:val="00EE7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E705F"/>
    <w:pPr>
      <w:spacing w:before="100" w:beforeAutospacing="1" w:after="100" w:afterAutospacing="1"/>
    </w:pPr>
  </w:style>
  <w:style w:type="character" w:styleId="Hyperlink">
    <w:name w:val="Hyperlink"/>
    <w:basedOn w:val="DefaultParagraphFont"/>
    <w:rsid w:val="00EE705F"/>
    <w:rPr>
      <w:color w:val="0000FF"/>
      <w:u w:val="single"/>
    </w:rPr>
  </w:style>
</w:styles>
</file>

<file path=word/webSettings.xml><?xml version="1.0" encoding="utf-8"?>
<w:webSettings xmlns:r="http://schemas.openxmlformats.org/officeDocument/2006/relationships" xmlns:w="http://schemas.openxmlformats.org/wordprocessingml/2006/main">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LoveAppl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JoVE</Company>
  <LinksUpToDate>false</LinksUpToDate>
  <CharactersWithSpaces>6816</CharactersWithSpaces>
  <SharedDoc>false</SharedDoc>
  <HLinks>
    <vt:vector size="6" baseType="variant">
      <vt:variant>
        <vt:i4>655393</vt:i4>
      </vt:variant>
      <vt:variant>
        <vt:i4>0</vt:i4>
      </vt:variant>
      <vt:variant>
        <vt:i4>0</vt:i4>
      </vt:variant>
      <vt:variant>
        <vt:i4>5</vt:i4>
      </vt:variant>
      <vt:variant>
        <vt:lpwstr>mailto:iLoveApples@gmail.com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Phill jones</dc:creator>
  <cp:keywords/>
  <dc:description/>
  <cp:lastModifiedBy>bdonegan</cp:lastModifiedBy>
  <cp:revision>2</cp:revision>
  <dcterms:created xsi:type="dcterms:W3CDTF">2011-11-04T13:34:00Z</dcterms:created>
  <dcterms:modified xsi:type="dcterms:W3CDTF">2011-11-04T13:34:00Z</dcterms:modified>
</cp:coreProperties>
</file>