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05F" w:rsidRDefault="00EE705F" w:rsidP="00EE705F">
      <w:pPr>
        <w:pStyle w:val="StandardWeb"/>
        <w:rPr>
          <w:rFonts w:ascii="Calibri" w:hAnsi="Calibri"/>
          <w:b/>
          <w:bCs/>
        </w:rPr>
      </w:pPr>
      <w:r w:rsidRPr="00BA74F6">
        <w:rPr>
          <w:rFonts w:ascii="Calibri" w:hAnsi="Calibri"/>
          <w:b/>
          <w:bCs/>
        </w:rPr>
        <w:t>Please suggest names of 5 peer reviewers with their institutional affiliation and email address.</w:t>
      </w:r>
    </w:p>
    <w:p w:rsidR="00806945" w:rsidRPr="00522FA9" w:rsidRDefault="00E8217F" w:rsidP="00806945">
      <w:pPr>
        <w:pStyle w:val="StandardWeb"/>
        <w:rPr>
          <w:rFonts w:asciiTheme="minorHAnsi" w:hAnsiTheme="minorHAnsi"/>
          <w:bCs/>
        </w:rPr>
      </w:pPr>
      <w:r w:rsidRPr="00522FA9">
        <w:rPr>
          <w:rFonts w:asciiTheme="minorHAnsi" w:hAnsiTheme="minorHAnsi"/>
          <w:bCs/>
        </w:rPr>
        <w:t xml:space="preserve">Prof </w:t>
      </w:r>
      <w:r w:rsidR="00806945" w:rsidRPr="00522FA9">
        <w:rPr>
          <w:rFonts w:asciiTheme="minorHAnsi" w:hAnsiTheme="minorHAnsi"/>
          <w:bCs/>
        </w:rPr>
        <w:t>Stefan Debener</w:t>
      </w:r>
      <w:r w:rsidRPr="00522FA9">
        <w:rPr>
          <w:rFonts w:asciiTheme="minorHAnsi" w:hAnsiTheme="minorHAnsi"/>
          <w:bCs/>
        </w:rPr>
        <w:t>, University of Oldenburg</w:t>
      </w:r>
      <w:r w:rsidR="00522FA9">
        <w:rPr>
          <w:rFonts w:asciiTheme="minorHAnsi" w:hAnsiTheme="minorHAnsi"/>
          <w:bCs/>
        </w:rPr>
        <w:t>, Institute of Psychology</w:t>
      </w:r>
      <w:r w:rsidRPr="00522FA9">
        <w:rPr>
          <w:rFonts w:asciiTheme="minorHAnsi" w:hAnsiTheme="minorHAnsi"/>
          <w:bCs/>
        </w:rPr>
        <w:t xml:space="preserve">, </w:t>
      </w:r>
      <w:hyperlink r:id="rId8" w:history="1">
        <w:r w:rsidR="00522FA9" w:rsidRPr="00522FA9">
          <w:rPr>
            <w:rStyle w:val="Hyperlink"/>
            <w:rFonts w:asciiTheme="minorHAnsi" w:hAnsiTheme="minorHAnsi"/>
            <w:bCs/>
          </w:rPr>
          <w:t>stefan.debener@uni-oldenburg.de</w:t>
        </w:r>
      </w:hyperlink>
    </w:p>
    <w:p w:rsidR="00806945" w:rsidRPr="00522FA9" w:rsidRDefault="00522FA9" w:rsidP="00806945">
      <w:pPr>
        <w:pStyle w:val="StandardWeb"/>
        <w:rPr>
          <w:rFonts w:asciiTheme="minorHAnsi" w:hAnsiTheme="minorHAnsi"/>
          <w:bCs/>
        </w:rPr>
      </w:pPr>
      <w:r w:rsidRPr="00522FA9">
        <w:rPr>
          <w:rFonts w:asciiTheme="minorHAnsi" w:hAnsiTheme="minorHAnsi"/>
          <w:bCs/>
        </w:rPr>
        <w:t xml:space="preserve">Dr </w:t>
      </w:r>
      <w:r w:rsidR="00806945" w:rsidRPr="00522FA9">
        <w:rPr>
          <w:rFonts w:asciiTheme="minorHAnsi" w:hAnsiTheme="minorHAnsi"/>
          <w:bCs/>
        </w:rPr>
        <w:t>Tom Eichele</w:t>
      </w:r>
      <w:r w:rsidRPr="00522FA9">
        <w:rPr>
          <w:rFonts w:asciiTheme="minorHAnsi" w:hAnsiTheme="minorHAnsi"/>
          <w:bCs/>
        </w:rPr>
        <w:t>, University of Bergen</w:t>
      </w:r>
      <w:r>
        <w:rPr>
          <w:rFonts w:asciiTheme="minorHAnsi" w:hAnsiTheme="minorHAnsi"/>
          <w:bCs/>
        </w:rPr>
        <w:t>, Faculty of Psychology</w:t>
      </w:r>
      <w:r w:rsidRPr="00522FA9">
        <w:rPr>
          <w:rFonts w:asciiTheme="minorHAnsi" w:hAnsiTheme="minorHAnsi"/>
          <w:bCs/>
        </w:rPr>
        <w:t xml:space="preserve">, </w:t>
      </w:r>
      <w:hyperlink r:id="rId9" w:history="1">
        <w:r w:rsidRPr="00522FA9">
          <w:rPr>
            <w:rStyle w:val="Hyperlink"/>
            <w:rFonts w:asciiTheme="minorHAnsi" w:hAnsiTheme="minorHAnsi"/>
            <w:bCs/>
          </w:rPr>
          <w:t>tom.eichele@psypb.uib.no</w:t>
        </w:r>
      </w:hyperlink>
    </w:p>
    <w:p w:rsidR="00806945" w:rsidRPr="00522FA9" w:rsidRDefault="00522FA9" w:rsidP="00806945">
      <w:pPr>
        <w:pStyle w:val="StandardWeb"/>
        <w:rPr>
          <w:rFonts w:asciiTheme="minorHAnsi" w:hAnsiTheme="minorHAnsi"/>
          <w:bCs/>
        </w:rPr>
      </w:pPr>
      <w:r w:rsidRPr="00522FA9">
        <w:rPr>
          <w:rFonts w:asciiTheme="minorHAnsi" w:hAnsiTheme="minorHAnsi"/>
          <w:bCs/>
        </w:rPr>
        <w:t xml:space="preserve">Dr </w:t>
      </w:r>
      <w:r w:rsidR="00806945" w:rsidRPr="00522FA9">
        <w:rPr>
          <w:rFonts w:asciiTheme="minorHAnsi" w:hAnsiTheme="minorHAnsi"/>
          <w:bCs/>
        </w:rPr>
        <w:t>David Carmicha</w:t>
      </w:r>
      <w:r>
        <w:rPr>
          <w:rFonts w:asciiTheme="minorHAnsi" w:hAnsiTheme="minorHAnsi"/>
          <w:bCs/>
        </w:rPr>
        <w:t>e</w:t>
      </w:r>
      <w:r w:rsidR="00806945" w:rsidRPr="00522FA9">
        <w:rPr>
          <w:rFonts w:asciiTheme="minorHAnsi" w:hAnsiTheme="minorHAnsi"/>
          <w:bCs/>
        </w:rPr>
        <w:t>l</w:t>
      </w:r>
      <w:r w:rsidRPr="00522FA9">
        <w:rPr>
          <w:rFonts w:asciiTheme="minorHAnsi" w:hAnsiTheme="minorHAnsi"/>
          <w:bCs/>
        </w:rPr>
        <w:t xml:space="preserve">, UCL Institute of Child Health London, </w:t>
      </w:r>
      <w:hyperlink r:id="rId10" w:history="1">
        <w:r w:rsidRPr="00522FA9">
          <w:rPr>
            <w:rStyle w:val="Hyperlink"/>
            <w:rFonts w:asciiTheme="minorHAnsi" w:hAnsiTheme="minorHAnsi"/>
            <w:bCs/>
          </w:rPr>
          <w:t>d.carmichael@ucl.ac.uk</w:t>
        </w:r>
      </w:hyperlink>
    </w:p>
    <w:p w:rsidR="00806945" w:rsidRPr="00522FA9" w:rsidRDefault="00522FA9" w:rsidP="00806945">
      <w:pPr>
        <w:pStyle w:val="StandardWeb"/>
        <w:rPr>
          <w:rFonts w:asciiTheme="minorHAnsi" w:hAnsiTheme="minorHAnsi"/>
          <w:bCs/>
        </w:rPr>
      </w:pPr>
      <w:r w:rsidRPr="00522FA9">
        <w:rPr>
          <w:rFonts w:asciiTheme="minorHAnsi" w:hAnsiTheme="minorHAnsi"/>
          <w:bCs/>
        </w:rPr>
        <w:t xml:space="preserve">Dr </w:t>
      </w:r>
      <w:r w:rsidR="00806945" w:rsidRPr="00522FA9">
        <w:rPr>
          <w:rFonts w:asciiTheme="minorHAnsi" w:hAnsiTheme="minorHAnsi"/>
          <w:bCs/>
        </w:rPr>
        <w:t>Andrew Bagshaw</w:t>
      </w:r>
      <w:r w:rsidRPr="00522FA9">
        <w:rPr>
          <w:rFonts w:asciiTheme="minorHAnsi" w:hAnsiTheme="minorHAnsi"/>
          <w:bCs/>
        </w:rPr>
        <w:t>, University of Birmingham</w:t>
      </w:r>
      <w:r>
        <w:rPr>
          <w:rFonts w:asciiTheme="minorHAnsi" w:hAnsiTheme="minorHAnsi"/>
          <w:bCs/>
        </w:rPr>
        <w:t>, School of Psychology</w:t>
      </w:r>
      <w:r w:rsidRPr="00522FA9">
        <w:rPr>
          <w:rFonts w:asciiTheme="minorHAnsi" w:hAnsiTheme="minorHAnsi"/>
          <w:bCs/>
        </w:rPr>
        <w:t xml:space="preserve">, </w:t>
      </w:r>
      <w:hyperlink r:id="rId11" w:history="1">
        <w:r w:rsidRPr="00522FA9">
          <w:rPr>
            <w:rStyle w:val="Hyperlink"/>
            <w:rFonts w:asciiTheme="minorHAnsi" w:hAnsiTheme="minorHAnsi"/>
            <w:bCs/>
          </w:rPr>
          <w:t>a.p.bagshaw@bham.ac.uk</w:t>
        </w:r>
      </w:hyperlink>
    </w:p>
    <w:p w:rsidR="00806945" w:rsidRDefault="00522FA9" w:rsidP="00EE705F">
      <w:pPr>
        <w:pStyle w:val="StandardWeb"/>
        <w:rPr>
          <w:rFonts w:asciiTheme="minorHAnsi" w:hAnsiTheme="minorHAnsi"/>
        </w:rPr>
      </w:pPr>
      <w:r>
        <w:rPr>
          <w:rFonts w:asciiTheme="minorHAnsi" w:hAnsiTheme="minorHAnsi"/>
        </w:rPr>
        <w:t xml:space="preserve">Prof </w:t>
      </w:r>
      <w:r w:rsidR="00BA74F6" w:rsidRPr="00522FA9">
        <w:rPr>
          <w:rFonts w:asciiTheme="minorHAnsi" w:hAnsiTheme="minorHAnsi"/>
        </w:rPr>
        <w:t>Louis Lemieux</w:t>
      </w:r>
      <w:r>
        <w:rPr>
          <w:rFonts w:asciiTheme="minorHAnsi" w:hAnsiTheme="minorHAnsi"/>
        </w:rPr>
        <w:t xml:space="preserve">, UCL Institute of Neurology London, </w:t>
      </w:r>
      <w:hyperlink r:id="rId12" w:history="1">
        <w:r w:rsidRPr="00D72C64">
          <w:rPr>
            <w:rStyle w:val="Hyperlink"/>
            <w:rFonts w:asciiTheme="minorHAnsi" w:hAnsiTheme="minorHAnsi"/>
          </w:rPr>
          <w:t>louis.lemieux@ucl.ac.uk</w:t>
        </w:r>
      </w:hyperlink>
    </w:p>
    <w:p w:rsidR="00BA74F6" w:rsidRPr="00473CCF" w:rsidRDefault="00BA74F6" w:rsidP="00EE705F">
      <w:pPr>
        <w:pStyle w:val="StandardWeb"/>
      </w:pPr>
    </w:p>
    <w:p w:rsidR="00EE705F" w:rsidRDefault="00EE705F" w:rsidP="00EE705F">
      <w:pPr>
        <w:pStyle w:val="StandardWeb"/>
        <w:jc w:val="center"/>
      </w:pPr>
      <w:r>
        <w:rPr>
          <w:rFonts w:ascii="Calibri" w:hAnsi="Calibri"/>
          <w:sz w:val="36"/>
          <w:szCs w:val="36"/>
        </w:rPr>
        <w:t>JoVE Article Template</w:t>
      </w:r>
    </w:p>
    <w:p w:rsidR="00EE705F" w:rsidRDefault="00EE705F" w:rsidP="00EE705F">
      <w:pPr>
        <w:pStyle w:val="StandardWeb"/>
      </w:pPr>
      <w:r>
        <w:rPr>
          <w:rFonts w:ascii="Calibri" w:hAnsi="Calibri"/>
          <w:b/>
          <w:bCs/>
          <w:sz w:val="36"/>
          <w:szCs w:val="36"/>
        </w:rPr>
        <w:t>TITLE</w:t>
      </w:r>
      <w:r>
        <w:rPr>
          <w:rFonts w:ascii="Calibri" w:hAnsi="Calibri"/>
          <w:sz w:val="36"/>
          <w:szCs w:val="36"/>
        </w:rPr>
        <w:t xml:space="preserve"> </w:t>
      </w:r>
    </w:p>
    <w:p w:rsidR="00F24D4A" w:rsidRPr="00F24D4A" w:rsidRDefault="00F24D4A" w:rsidP="00EE705F">
      <w:pPr>
        <w:pStyle w:val="StandardWeb"/>
        <w:rPr>
          <w:rFonts w:ascii="Calibri" w:hAnsi="Calibri"/>
          <w:bCs/>
        </w:rPr>
      </w:pPr>
      <w:r w:rsidRPr="00F24D4A">
        <w:rPr>
          <w:rFonts w:ascii="Calibri" w:hAnsi="Calibri"/>
          <w:bCs/>
        </w:rPr>
        <w:t>Best practice for recording simultaneous EEG-fMRI data.</w:t>
      </w:r>
    </w:p>
    <w:p w:rsidR="00EE705F" w:rsidRDefault="00F24D4A" w:rsidP="00EE705F">
      <w:pPr>
        <w:pStyle w:val="StandardWeb"/>
      </w:pPr>
      <w:r>
        <w:rPr>
          <w:rFonts w:ascii="Calibri" w:hAnsi="Calibri"/>
          <w:b/>
          <w:bCs/>
        </w:rPr>
        <w:t>A</w:t>
      </w:r>
      <w:r w:rsidR="00EE705F">
        <w:rPr>
          <w:rFonts w:ascii="Calibri" w:hAnsi="Calibri"/>
          <w:b/>
          <w:bCs/>
        </w:rPr>
        <w:t xml:space="preserve">uthors: </w:t>
      </w:r>
    </w:p>
    <w:p w:rsidR="00F24D4A" w:rsidRPr="00473CCF" w:rsidRDefault="00F24D4A" w:rsidP="00EE705F">
      <w:pPr>
        <w:pStyle w:val="StandardWeb"/>
        <w:rPr>
          <w:rFonts w:ascii="Calibri" w:hAnsi="Calibri"/>
          <w:bCs/>
        </w:rPr>
      </w:pPr>
      <w:r w:rsidRPr="00473CCF">
        <w:rPr>
          <w:rFonts w:ascii="Calibri" w:hAnsi="Calibri"/>
          <w:bCs/>
        </w:rPr>
        <w:t>Karen J Mullinger</w:t>
      </w:r>
      <w:r w:rsidR="00672EE5">
        <w:rPr>
          <w:rFonts w:ascii="Calibri" w:hAnsi="Calibri"/>
          <w:bCs/>
        </w:rPr>
        <w:t xml:space="preserve">, </w:t>
      </w:r>
      <w:r w:rsidRPr="00473CCF">
        <w:rPr>
          <w:rFonts w:ascii="Calibri" w:hAnsi="Calibri"/>
          <w:bCs/>
        </w:rPr>
        <w:t>Robert St</w:t>
      </w:r>
      <w:r w:rsidRPr="00473CCF">
        <w:rPr>
          <w:rFonts w:ascii="Calibri" w:hAnsi="Calibri" w:cs="Calibri"/>
          <w:bCs/>
        </w:rPr>
        <w:t>ö</w:t>
      </w:r>
      <w:r w:rsidRPr="00473CCF">
        <w:rPr>
          <w:rFonts w:ascii="Calibri" w:hAnsi="Calibri"/>
          <w:bCs/>
        </w:rPr>
        <w:t>rmer</w:t>
      </w:r>
      <w:r w:rsidR="000413F8" w:rsidRPr="00473CCF">
        <w:rPr>
          <w:rFonts w:ascii="Calibri" w:hAnsi="Calibri"/>
          <w:bCs/>
        </w:rPr>
        <w:t xml:space="preserve"> </w:t>
      </w:r>
      <w:r w:rsidR="00672EE5">
        <w:rPr>
          <w:rFonts w:ascii="Calibri" w:hAnsi="Calibri"/>
          <w:bCs/>
        </w:rPr>
        <w:t xml:space="preserve">, </w:t>
      </w:r>
      <w:r w:rsidRPr="00473CCF">
        <w:rPr>
          <w:rFonts w:ascii="Calibri" w:hAnsi="Calibri"/>
          <w:bCs/>
        </w:rPr>
        <w:t>Pierluigi Castellone</w:t>
      </w:r>
      <w:r w:rsidR="00672EE5">
        <w:rPr>
          <w:rFonts w:ascii="Calibri" w:hAnsi="Calibri"/>
          <w:bCs/>
        </w:rPr>
        <w:t xml:space="preserve">, </w:t>
      </w:r>
      <w:r w:rsidRPr="00473CCF">
        <w:rPr>
          <w:rFonts w:ascii="Calibri" w:hAnsi="Calibri"/>
          <w:bCs/>
        </w:rPr>
        <w:t>Richard</w:t>
      </w:r>
      <w:r w:rsidR="000413F8" w:rsidRPr="00473CCF">
        <w:rPr>
          <w:rFonts w:ascii="Calibri" w:hAnsi="Calibri"/>
          <w:bCs/>
        </w:rPr>
        <w:t xml:space="preserve"> W</w:t>
      </w:r>
      <w:r w:rsidRPr="00473CCF">
        <w:rPr>
          <w:rFonts w:ascii="Calibri" w:hAnsi="Calibri"/>
          <w:bCs/>
        </w:rPr>
        <w:t xml:space="preserve"> Bowtell</w:t>
      </w:r>
    </w:p>
    <w:p w:rsidR="00EE705F" w:rsidRDefault="00EE705F" w:rsidP="00EE705F">
      <w:pPr>
        <w:pStyle w:val="StandardWeb"/>
      </w:pPr>
      <w:r>
        <w:rPr>
          <w:rFonts w:ascii="Calibri" w:hAnsi="Calibri"/>
          <w:b/>
          <w:bCs/>
        </w:rPr>
        <w:t>Authors: institution(s)/affiliation(s) for each author:</w:t>
      </w:r>
    </w:p>
    <w:p w:rsidR="000413F8" w:rsidRDefault="000413F8" w:rsidP="00EE705F">
      <w:r>
        <w:t>Karen J Mullinger</w:t>
      </w:r>
    </w:p>
    <w:p w:rsidR="000413F8" w:rsidRDefault="000413F8" w:rsidP="00EE705F">
      <w:r>
        <w:t>Sir Peter Mansfield Magnetic Resonance Centre, School of Physics and Astronomy</w:t>
      </w:r>
    </w:p>
    <w:p w:rsidR="00EE705F" w:rsidRDefault="000413F8" w:rsidP="00EE705F">
      <w:r>
        <w:t>University of Nottingham</w:t>
      </w:r>
    </w:p>
    <w:p w:rsidR="000413F8" w:rsidRDefault="00854961" w:rsidP="00EE705F">
      <w:hyperlink r:id="rId13" w:history="1">
        <w:r w:rsidR="000413F8" w:rsidRPr="00385898">
          <w:rPr>
            <w:rStyle w:val="Hyperlink"/>
          </w:rPr>
          <w:t>karen.mullinger@nottingham.ac.uk</w:t>
        </w:r>
      </w:hyperlink>
    </w:p>
    <w:p w:rsidR="000413F8" w:rsidRDefault="000413F8" w:rsidP="00EE705F"/>
    <w:p w:rsidR="000413F8" w:rsidRPr="00BA74F6" w:rsidRDefault="000413F8" w:rsidP="00EE705F">
      <w:r w:rsidRPr="00BA74F6">
        <w:t>Robert Störmer</w:t>
      </w:r>
    </w:p>
    <w:p w:rsidR="000413F8" w:rsidRPr="00BA74F6" w:rsidRDefault="00361937" w:rsidP="00EE705F">
      <w:r w:rsidRPr="00BA74F6">
        <w:t>Sales &amp; Support</w:t>
      </w:r>
    </w:p>
    <w:p w:rsidR="000413F8" w:rsidRPr="00BA74F6" w:rsidRDefault="000413F8" w:rsidP="00EE705F">
      <w:r w:rsidRPr="00BA74F6">
        <w:t>Brain Products GmbH</w:t>
      </w:r>
    </w:p>
    <w:p w:rsidR="000413F8" w:rsidRPr="00AA0B3A" w:rsidRDefault="00854961" w:rsidP="00EE705F">
      <w:pPr>
        <w:rPr>
          <w:lang w:val="it-IT"/>
        </w:rPr>
      </w:pPr>
      <w:hyperlink r:id="rId14" w:history="1">
        <w:r w:rsidR="000413F8" w:rsidRPr="00806945">
          <w:rPr>
            <w:rStyle w:val="Hyperlink"/>
            <w:lang w:val="it-IT"/>
          </w:rPr>
          <w:t>Robert.Stoermer@brainproducts.com</w:t>
        </w:r>
      </w:hyperlink>
    </w:p>
    <w:p w:rsidR="000413F8" w:rsidRPr="00AA0B3A" w:rsidRDefault="000413F8" w:rsidP="00EE705F">
      <w:pPr>
        <w:rPr>
          <w:lang w:val="it-IT"/>
        </w:rPr>
      </w:pPr>
    </w:p>
    <w:p w:rsidR="000413F8" w:rsidRPr="00AA0B3A" w:rsidRDefault="000413F8" w:rsidP="00EE705F">
      <w:pPr>
        <w:rPr>
          <w:lang w:val="it-IT"/>
        </w:rPr>
      </w:pPr>
      <w:r w:rsidRPr="00AA0B3A">
        <w:rPr>
          <w:lang w:val="it-IT"/>
        </w:rPr>
        <w:t>Pierluigi Castellone</w:t>
      </w:r>
    </w:p>
    <w:p w:rsidR="00AA0B3A" w:rsidRDefault="00AA0B3A" w:rsidP="000413F8">
      <w:r>
        <w:t xml:space="preserve">Sales &amp; Support </w:t>
      </w:r>
    </w:p>
    <w:p w:rsidR="000413F8" w:rsidRDefault="000413F8" w:rsidP="000413F8">
      <w:r>
        <w:t>Brain Products GmbH</w:t>
      </w:r>
    </w:p>
    <w:p w:rsidR="000413F8" w:rsidRDefault="00854961" w:rsidP="00EE705F">
      <w:hyperlink r:id="rId15" w:history="1">
        <w:r w:rsidR="000413F8" w:rsidRPr="00385898">
          <w:rPr>
            <w:rStyle w:val="Hyperlink"/>
          </w:rPr>
          <w:t>Pierluigi.Castellone@brainproducts.com</w:t>
        </w:r>
      </w:hyperlink>
    </w:p>
    <w:p w:rsidR="000413F8" w:rsidRDefault="000413F8" w:rsidP="00EE705F"/>
    <w:p w:rsidR="000413F8" w:rsidRDefault="000413F8" w:rsidP="00EE705F">
      <w:r>
        <w:lastRenderedPageBreak/>
        <w:t>Richard W Bowtell</w:t>
      </w:r>
    </w:p>
    <w:p w:rsidR="000413F8" w:rsidRDefault="000413F8" w:rsidP="000413F8">
      <w:r>
        <w:t>Sir Peter Mansfield Magnetic Resonance Centre, School of Physics and Astronomy</w:t>
      </w:r>
    </w:p>
    <w:p w:rsidR="000413F8" w:rsidRDefault="000413F8" w:rsidP="000413F8">
      <w:r>
        <w:t>University of Nottingham</w:t>
      </w:r>
    </w:p>
    <w:p w:rsidR="000413F8" w:rsidRDefault="00854961" w:rsidP="00EE705F">
      <w:hyperlink r:id="rId16" w:history="1">
        <w:r w:rsidR="000413F8" w:rsidRPr="00385898">
          <w:rPr>
            <w:rStyle w:val="Hyperlink"/>
          </w:rPr>
          <w:t>Richard.bowtell@nottingham.ac.uk</w:t>
        </w:r>
      </w:hyperlink>
    </w:p>
    <w:p w:rsidR="00473CCF" w:rsidRDefault="00473CCF" w:rsidP="00EE705F"/>
    <w:p w:rsidR="00473CCF" w:rsidRDefault="00EE705F" w:rsidP="00473CCF">
      <w:r>
        <w:rPr>
          <w:rFonts w:ascii="Calibri" w:hAnsi="Calibri"/>
          <w:b/>
          <w:bCs/>
        </w:rPr>
        <w:t>Corresponding author:</w:t>
      </w:r>
      <w:r>
        <w:rPr>
          <w:rFonts w:ascii="Calibri" w:hAnsi="Calibri"/>
        </w:rPr>
        <w:t xml:space="preserve"> </w:t>
      </w:r>
      <w:r w:rsidR="00026C98">
        <w:rPr>
          <w:rFonts w:ascii="Calibri" w:hAnsi="Calibri"/>
        </w:rPr>
        <w:t xml:space="preserve"> </w:t>
      </w:r>
      <w:r w:rsidR="00473CCF">
        <w:t>Richard W Bowtell</w:t>
      </w:r>
    </w:p>
    <w:p w:rsidR="00EE705F" w:rsidRDefault="00EE705F" w:rsidP="00EE705F">
      <w:pPr>
        <w:pStyle w:val="StandardWeb"/>
      </w:pPr>
      <w:r>
        <w:rPr>
          <w:rFonts w:ascii="Calibri" w:hAnsi="Calibri"/>
          <w:b/>
          <w:bCs/>
        </w:rPr>
        <w:t>Keywords:</w:t>
      </w:r>
      <w:r>
        <w:rPr>
          <w:rFonts w:ascii="Calibri" w:hAnsi="Calibri"/>
        </w:rPr>
        <w:t xml:space="preserve"> </w:t>
      </w:r>
      <w:r w:rsidR="00672EE5">
        <w:rPr>
          <w:rFonts w:ascii="Calibri" w:hAnsi="Calibri"/>
        </w:rPr>
        <w:t xml:space="preserve"> </w:t>
      </w:r>
      <w:r>
        <w:rPr>
          <w:rFonts w:ascii="Calibri" w:hAnsi="Calibri"/>
        </w:rPr>
        <w:t xml:space="preserve">neuroscience, </w:t>
      </w:r>
      <w:r w:rsidR="000413F8">
        <w:rPr>
          <w:rFonts w:ascii="Calibri" w:hAnsi="Calibri"/>
        </w:rPr>
        <w:t>EEG, fMRI, simultaneous, recording</w:t>
      </w:r>
    </w:p>
    <w:p w:rsidR="00473CCF" w:rsidRDefault="00EE705F" w:rsidP="00EE705F">
      <w:pPr>
        <w:pStyle w:val="StandardWeb"/>
        <w:rPr>
          <w:rFonts w:ascii="Calibri" w:hAnsi="Calibri"/>
        </w:rPr>
      </w:pPr>
      <w:r>
        <w:rPr>
          <w:rFonts w:ascii="Calibri" w:hAnsi="Calibri"/>
          <w:b/>
          <w:bCs/>
        </w:rPr>
        <w:t>Short Abstract:</w:t>
      </w:r>
      <w:r>
        <w:rPr>
          <w:rFonts w:ascii="Calibri" w:hAnsi="Calibri"/>
        </w:rPr>
        <w:t xml:space="preserve"> </w:t>
      </w:r>
    </w:p>
    <w:p w:rsidR="00A91ECE" w:rsidRPr="00662D84" w:rsidRDefault="00B4281B" w:rsidP="00EE705F">
      <w:pPr>
        <w:pStyle w:val="StandardWeb"/>
        <w:rPr>
          <w:rFonts w:ascii="Calibri" w:hAnsi="Calibri" w:cs="Calibri"/>
        </w:rPr>
      </w:pPr>
      <w:r w:rsidRPr="00662D84">
        <w:rPr>
          <w:rFonts w:ascii="Calibri" w:hAnsi="Calibri" w:cs="Calibri"/>
        </w:rPr>
        <w:t xml:space="preserve">Simultaneous electroencephalography (EEG) and functional Magnetic Resonance imaging (fMRI) is a </w:t>
      </w:r>
      <w:r w:rsidR="00D02B72" w:rsidRPr="00662D84">
        <w:rPr>
          <w:rFonts w:ascii="Calibri" w:hAnsi="Calibri" w:cs="Calibri"/>
        </w:rPr>
        <w:t xml:space="preserve">powerful </w:t>
      </w:r>
      <w:r w:rsidR="00F81BA8" w:rsidRPr="00662D84">
        <w:rPr>
          <w:rFonts w:ascii="Calibri" w:hAnsi="Calibri" w:cs="Calibri"/>
        </w:rPr>
        <w:t xml:space="preserve">neuroimaging </w:t>
      </w:r>
      <w:r w:rsidR="00D02B72" w:rsidRPr="00662D84">
        <w:rPr>
          <w:rFonts w:ascii="Calibri" w:hAnsi="Calibri" w:cs="Calibri"/>
        </w:rPr>
        <w:t xml:space="preserve">tool.  However, </w:t>
      </w:r>
      <w:r w:rsidR="008F3530">
        <w:rPr>
          <w:rFonts w:ascii="Calibri" w:hAnsi="Calibri" w:cs="Calibri"/>
        </w:rPr>
        <w:t>the inside of an MRI scanner forms a difficult</w:t>
      </w:r>
      <w:r w:rsidR="00D02B72" w:rsidRPr="00662D84">
        <w:rPr>
          <w:rFonts w:ascii="Calibri" w:hAnsi="Calibri" w:cs="Calibri"/>
        </w:rPr>
        <w:t xml:space="preserve"> environment </w:t>
      </w:r>
      <w:r w:rsidR="00F81BA8" w:rsidRPr="00662D84">
        <w:rPr>
          <w:rFonts w:ascii="Calibri" w:hAnsi="Calibri" w:cs="Calibri"/>
        </w:rPr>
        <w:t>for</w:t>
      </w:r>
      <w:r w:rsidR="00D02B72" w:rsidRPr="00662D84">
        <w:rPr>
          <w:rFonts w:ascii="Calibri" w:hAnsi="Calibri" w:cs="Calibri"/>
        </w:rPr>
        <w:t xml:space="preserve"> EEG data</w:t>
      </w:r>
      <w:r w:rsidR="00F81BA8" w:rsidRPr="00662D84">
        <w:rPr>
          <w:rFonts w:ascii="Calibri" w:hAnsi="Calibri" w:cs="Calibri"/>
        </w:rPr>
        <w:t xml:space="preserve"> recording</w:t>
      </w:r>
      <w:r w:rsidR="008F3530">
        <w:rPr>
          <w:rFonts w:ascii="Calibri" w:hAnsi="Calibri" w:cs="Calibri"/>
        </w:rPr>
        <w:t xml:space="preserve"> and</w:t>
      </w:r>
      <w:r w:rsidR="003C7CA5" w:rsidRPr="00662D84">
        <w:rPr>
          <w:rFonts w:ascii="Calibri" w:hAnsi="Calibri" w:cs="Calibri"/>
        </w:rPr>
        <w:t xml:space="preserve"> safety </w:t>
      </w:r>
      <w:r w:rsidR="008F3530">
        <w:rPr>
          <w:rFonts w:ascii="Calibri" w:hAnsi="Calibri" w:cs="Calibri"/>
        </w:rPr>
        <w:t>must be considered whenever</w:t>
      </w:r>
      <w:r w:rsidR="00717078">
        <w:rPr>
          <w:rFonts w:ascii="Calibri" w:hAnsi="Calibri" w:cs="Calibri"/>
        </w:rPr>
        <w:t xml:space="preserve"> operati</w:t>
      </w:r>
      <w:r w:rsidR="003C7CA5" w:rsidRPr="00662D84">
        <w:rPr>
          <w:rFonts w:ascii="Calibri" w:hAnsi="Calibri" w:cs="Calibri"/>
        </w:rPr>
        <w:t>ng EEG equipment inside a</w:t>
      </w:r>
      <w:r w:rsidR="008F3530">
        <w:rPr>
          <w:rFonts w:ascii="Calibri" w:hAnsi="Calibri" w:cs="Calibri"/>
        </w:rPr>
        <w:t xml:space="preserve"> </w:t>
      </w:r>
      <w:r w:rsidR="003C7CA5" w:rsidRPr="00662D84">
        <w:rPr>
          <w:rFonts w:ascii="Calibri" w:hAnsi="Calibri" w:cs="Calibri"/>
        </w:rPr>
        <w:t xml:space="preserve">scanner.  </w:t>
      </w:r>
      <w:r w:rsidR="008F3530">
        <w:rPr>
          <w:rFonts w:ascii="Calibri" w:hAnsi="Calibri" w:cs="Calibri"/>
        </w:rPr>
        <w:t>Here, we</w:t>
      </w:r>
      <w:r w:rsidR="003C7CA5" w:rsidRPr="00662D84">
        <w:rPr>
          <w:rFonts w:ascii="Calibri" w:hAnsi="Calibri" w:cs="Calibri"/>
        </w:rPr>
        <w:t xml:space="preserve"> present </w:t>
      </w:r>
      <w:r w:rsidR="008F3530">
        <w:rPr>
          <w:rFonts w:ascii="Calibri" w:hAnsi="Calibri" w:cs="Calibri"/>
        </w:rPr>
        <w:t>an</w:t>
      </w:r>
      <w:r w:rsidR="003C7CA5" w:rsidRPr="00662D84">
        <w:rPr>
          <w:rFonts w:ascii="Calibri" w:hAnsi="Calibri" w:cs="Calibri"/>
        </w:rPr>
        <w:t xml:space="preserve"> optim</w:t>
      </w:r>
      <w:r w:rsidR="008F3530">
        <w:rPr>
          <w:rFonts w:ascii="Calibri" w:hAnsi="Calibri" w:cs="Calibri"/>
        </w:rPr>
        <w:t>ised</w:t>
      </w:r>
      <w:r w:rsidR="003C7CA5" w:rsidRPr="00662D84">
        <w:rPr>
          <w:rFonts w:ascii="Calibri" w:hAnsi="Calibri" w:cs="Calibri"/>
        </w:rPr>
        <w:t xml:space="preserve"> EEG-fMRI </w:t>
      </w:r>
      <w:r w:rsidR="00AF0AB7" w:rsidRPr="00662D84">
        <w:rPr>
          <w:rFonts w:ascii="Calibri" w:hAnsi="Calibri" w:cs="Calibri"/>
        </w:rPr>
        <w:t>data acquisition protocol</w:t>
      </w:r>
      <w:r w:rsidR="003C7CA5" w:rsidRPr="00662D84">
        <w:rPr>
          <w:rFonts w:ascii="Calibri" w:hAnsi="Calibri" w:cs="Calibri"/>
        </w:rPr>
        <w:t>.</w:t>
      </w:r>
    </w:p>
    <w:p w:rsidR="00EE705F" w:rsidRDefault="00EE705F" w:rsidP="00EE705F">
      <w:pPr>
        <w:pStyle w:val="StandardWeb"/>
        <w:rPr>
          <w:rFonts w:ascii="Calibri" w:hAnsi="Calibri"/>
        </w:rPr>
      </w:pPr>
      <w:r>
        <w:rPr>
          <w:rFonts w:ascii="Calibri" w:hAnsi="Calibri"/>
          <w:b/>
          <w:bCs/>
        </w:rPr>
        <w:t>Long Abstract:</w:t>
      </w:r>
      <w:r>
        <w:rPr>
          <w:rFonts w:ascii="Calibri" w:hAnsi="Calibri"/>
        </w:rPr>
        <w:t xml:space="preserve"> </w:t>
      </w:r>
    </w:p>
    <w:p w:rsidR="00662D84" w:rsidRDefault="00436419" w:rsidP="00EE705F">
      <w:pPr>
        <w:pStyle w:val="StandardWeb"/>
        <w:rPr>
          <w:rFonts w:ascii="Calibri" w:hAnsi="Calibri"/>
        </w:rPr>
      </w:pPr>
      <w:r>
        <w:rPr>
          <w:rFonts w:ascii="Calibri" w:hAnsi="Calibri"/>
        </w:rPr>
        <w:t xml:space="preserve">Simultaneous EEG-fMRI allows the excellent temporal </w:t>
      </w:r>
      <w:r w:rsidR="00262721">
        <w:rPr>
          <w:rFonts w:ascii="Calibri" w:hAnsi="Calibri"/>
        </w:rPr>
        <w:t>resolution of</w:t>
      </w:r>
      <w:r>
        <w:rPr>
          <w:rFonts w:ascii="Calibri" w:hAnsi="Calibri"/>
        </w:rPr>
        <w:t xml:space="preserve"> EEG </w:t>
      </w:r>
      <w:r w:rsidR="00262721">
        <w:rPr>
          <w:rFonts w:ascii="Calibri" w:hAnsi="Calibri"/>
        </w:rPr>
        <w:t xml:space="preserve">to be combined </w:t>
      </w:r>
      <w:r>
        <w:rPr>
          <w:rFonts w:ascii="Calibri" w:hAnsi="Calibri"/>
        </w:rPr>
        <w:t xml:space="preserve">with </w:t>
      </w:r>
      <w:r w:rsidR="00262721">
        <w:rPr>
          <w:rFonts w:ascii="Calibri" w:hAnsi="Calibri"/>
        </w:rPr>
        <w:t xml:space="preserve">the </w:t>
      </w:r>
      <w:r>
        <w:rPr>
          <w:rFonts w:ascii="Calibri" w:hAnsi="Calibri"/>
        </w:rPr>
        <w:t xml:space="preserve">high spatial accuracy </w:t>
      </w:r>
      <w:r w:rsidR="00262721">
        <w:rPr>
          <w:rFonts w:ascii="Calibri" w:hAnsi="Calibri"/>
        </w:rPr>
        <w:t xml:space="preserve">of </w:t>
      </w:r>
      <w:r>
        <w:rPr>
          <w:rFonts w:ascii="Calibri" w:hAnsi="Calibri"/>
        </w:rPr>
        <w:t xml:space="preserve">fMRI.  There are a number of ways in which the data from these two modalities can be combined </w:t>
      </w:r>
      <w:r w:rsidRPr="00D27BF3">
        <w:rPr>
          <w:rFonts w:ascii="Calibri" w:hAnsi="Calibri"/>
          <w:highlight w:val="yellow"/>
        </w:rPr>
        <w:t>(Killner)</w:t>
      </w:r>
      <w:r w:rsidR="00BA74F6" w:rsidRPr="00D27BF3">
        <w:rPr>
          <w:rFonts w:ascii="Calibri" w:hAnsi="Calibri"/>
          <w:highlight w:val="yellow"/>
        </w:rPr>
        <w:t>,</w:t>
      </w:r>
      <w:r>
        <w:rPr>
          <w:rFonts w:ascii="Calibri" w:hAnsi="Calibri"/>
        </w:rPr>
        <w:t xml:space="preserve"> but all rely on </w:t>
      </w:r>
      <w:r w:rsidR="00262721">
        <w:rPr>
          <w:rFonts w:ascii="Calibri" w:hAnsi="Calibri"/>
        </w:rPr>
        <w:t xml:space="preserve">the </w:t>
      </w:r>
      <w:r>
        <w:rPr>
          <w:rFonts w:ascii="Calibri" w:hAnsi="Calibri"/>
        </w:rPr>
        <w:t>acqu</w:t>
      </w:r>
      <w:r w:rsidR="00262721">
        <w:rPr>
          <w:rFonts w:ascii="Calibri" w:hAnsi="Calibri"/>
        </w:rPr>
        <w:t xml:space="preserve">isition of </w:t>
      </w:r>
      <w:r>
        <w:rPr>
          <w:rFonts w:ascii="Calibri" w:hAnsi="Calibri"/>
        </w:rPr>
        <w:t xml:space="preserve">high quality EEG and fMRI data.  </w:t>
      </w:r>
      <w:r w:rsidR="00662D84">
        <w:rPr>
          <w:rFonts w:ascii="Calibri" w:hAnsi="Calibri"/>
        </w:rPr>
        <w:t xml:space="preserve">EEG data </w:t>
      </w:r>
      <w:r w:rsidR="00262721">
        <w:rPr>
          <w:rFonts w:ascii="Calibri" w:hAnsi="Calibri"/>
        </w:rPr>
        <w:t xml:space="preserve">acquired during simultaneous fMRI </w:t>
      </w:r>
      <w:r w:rsidR="00662D84">
        <w:rPr>
          <w:rFonts w:ascii="Calibri" w:hAnsi="Calibri"/>
        </w:rPr>
        <w:t>are</w:t>
      </w:r>
      <w:r>
        <w:rPr>
          <w:rFonts w:ascii="Calibri" w:hAnsi="Calibri"/>
        </w:rPr>
        <w:t xml:space="preserve"> </w:t>
      </w:r>
      <w:r w:rsidR="00662D84">
        <w:rPr>
          <w:rFonts w:ascii="Calibri" w:hAnsi="Calibri"/>
        </w:rPr>
        <w:t>a</w:t>
      </w:r>
      <w:r>
        <w:rPr>
          <w:rFonts w:ascii="Calibri" w:hAnsi="Calibri"/>
        </w:rPr>
        <w:t xml:space="preserve">ffected by </w:t>
      </w:r>
      <w:r w:rsidR="00262721">
        <w:rPr>
          <w:rFonts w:ascii="Calibri" w:hAnsi="Calibri"/>
        </w:rPr>
        <w:t>several</w:t>
      </w:r>
      <w:r>
        <w:rPr>
          <w:rFonts w:ascii="Calibri" w:hAnsi="Calibri"/>
        </w:rPr>
        <w:t xml:space="preserve"> artefacts</w:t>
      </w:r>
      <w:r w:rsidR="00717078">
        <w:rPr>
          <w:rFonts w:ascii="Calibri" w:hAnsi="Calibri"/>
        </w:rPr>
        <w:t>, including</w:t>
      </w:r>
      <w:r>
        <w:rPr>
          <w:rFonts w:ascii="Calibri" w:hAnsi="Calibri"/>
        </w:rPr>
        <w:t xml:space="preserve"> </w:t>
      </w:r>
      <w:r w:rsidR="00262721">
        <w:rPr>
          <w:rFonts w:ascii="Calibri" w:hAnsi="Calibri"/>
        </w:rPr>
        <w:t xml:space="preserve">the </w:t>
      </w:r>
      <w:r>
        <w:rPr>
          <w:rFonts w:ascii="Calibri" w:hAnsi="Calibri"/>
        </w:rPr>
        <w:t xml:space="preserve">gradient </w:t>
      </w:r>
      <w:r w:rsidR="00262721">
        <w:rPr>
          <w:rFonts w:ascii="Calibri" w:hAnsi="Calibri"/>
        </w:rPr>
        <w:t>art</w:t>
      </w:r>
      <w:r w:rsidR="00EE45CB">
        <w:rPr>
          <w:rFonts w:ascii="Calibri" w:hAnsi="Calibri"/>
        </w:rPr>
        <w:t>e</w:t>
      </w:r>
      <w:r w:rsidR="00262721">
        <w:rPr>
          <w:rFonts w:ascii="Calibri" w:hAnsi="Calibri"/>
        </w:rPr>
        <w:t xml:space="preserve">fact </w:t>
      </w:r>
      <w:r>
        <w:rPr>
          <w:rFonts w:ascii="Calibri" w:hAnsi="Calibri"/>
        </w:rPr>
        <w:t>(</w:t>
      </w:r>
      <w:r w:rsidR="00262721">
        <w:rPr>
          <w:rFonts w:ascii="Calibri" w:hAnsi="Calibri"/>
        </w:rPr>
        <w:t xml:space="preserve">due to the </w:t>
      </w:r>
      <w:r>
        <w:rPr>
          <w:rFonts w:ascii="Calibri" w:hAnsi="Calibri"/>
        </w:rPr>
        <w:t>changing magnetic fields required for fMRI)</w:t>
      </w:r>
      <w:r w:rsidR="00262721">
        <w:rPr>
          <w:rFonts w:ascii="Calibri" w:hAnsi="Calibri"/>
        </w:rPr>
        <w:t xml:space="preserve">, the </w:t>
      </w:r>
      <w:r>
        <w:rPr>
          <w:rFonts w:ascii="Calibri" w:hAnsi="Calibri"/>
        </w:rPr>
        <w:t xml:space="preserve">pulse </w:t>
      </w:r>
      <w:r w:rsidR="00262721">
        <w:rPr>
          <w:rFonts w:ascii="Calibri" w:hAnsi="Calibri"/>
        </w:rPr>
        <w:t xml:space="preserve">artefact </w:t>
      </w:r>
      <w:r>
        <w:rPr>
          <w:rFonts w:ascii="Calibri" w:hAnsi="Calibri"/>
        </w:rPr>
        <w:t xml:space="preserve">(linked to the cardiac cycle) and movement </w:t>
      </w:r>
      <w:r w:rsidR="00262721">
        <w:rPr>
          <w:rFonts w:ascii="Calibri" w:hAnsi="Calibri"/>
        </w:rPr>
        <w:t xml:space="preserve">artefacts </w:t>
      </w:r>
      <w:r>
        <w:rPr>
          <w:rFonts w:ascii="Calibri" w:hAnsi="Calibri"/>
        </w:rPr>
        <w:t>(</w:t>
      </w:r>
      <w:r w:rsidR="00262721">
        <w:rPr>
          <w:rFonts w:ascii="Calibri" w:hAnsi="Calibri"/>
        </w:rPr>
        <w:t xml:space="preserve">resulting from flux </w:t>
      </w:r>
      <w:r>
        <w:rPr>
          <w:rFonts w:ascii="Calibri" w:hAnsi="Calibri"/>
        </w:rPr>
        <w:t>cut</w:t>
      </w:r>
      <w:r w:rsidR="00262721">
        <w:rPr>
          <w:rFonts w:ascii="Calibri" w:hAnsi="Calibri"/>
        </w:rPr>
        <w:t>ting by moving leads, as</w:t>
      </w:r>
      <w:r w:rsidR="00372C14">
        <w:rPr>
          <w:rFonts w:ascii="Calibri" w:hAnsi="Calibri"/>
        </w:rPr>
        <w:t xml:space="preserve"> well as</w:t>
      </w:r>
      <w:r>
        <w:rPr>
          <w:rFonts w:ascii="Calibri" w:hAnsi="Calibri"/>
        </w:rPr>
        <w:t xml:space="preserve"> muscle artefacts)</w:t>
      </w:r>
      <w:r w:rsidR="00662D84">
        <w:rPr>
          <w:rFonts w:ascii="Calibri" w:hAnsi="Calibri"/>
        </w:rPr>
        <w:t xml:space="preserve"> </w:t>
      </w:r>
      <w:r w:rsidR="00662D84" w:rsidRPr="00BA74F6">
        <w:rPr>
          <w:rFonts w:ascii="Calibri" w:hAnsi="Calibri"/>
        </w:rPr>
        <w:t>(</w:t>
      </w:r>
      <w:r w:rsidR="00BA74F6">
        <w:rPr>
          <w:rFonts w:ascii="Calibri" w:hAnsi="Calibri"/>
        </w:rPr>
        <w:t>A</w:t>
      </w:r>
      <w:r w:rsidR="00662D84" w:rsidRPr="00BA74F6">
        <w:rPr>
          <w:rFonts w:ascii="Calibri" w:hAnsi="Calibri"/>
        </w:rPr>
        <w:t>llen</w:t>
      </w:r>
      <w:r w:rsidR="00D27BF3">
        <w:rPr>
          <w:rFonts w:ascii="Calibri" w:hAnsi="Calibri"/>
        </w:rPr>
        <w:t xml:space="preserve"> et al. 2000</w:t>
      </w:r>
      <w:r w:rsidR="00662D84">
        <w:rPr>
          <w:rFonts w:ascii="Calibri" w:hAnsi="Calibri"/>
        </w:rPr>
        <w:t>)</w:t>
      </w:r>
      <w:r>
        <w:rPr>
          <w:rFonts w:ascii="Calibri" w:hAnsi="Calibri"/>
        </w:rPr>
        <w:t xml:space="preserve">.  </w:t>
      </w:r>
      <w:r w:rsidR="00717078">
        <w:rPr>
          <w:rFonts w:ascii="Calibri" w:hAnsi="Calibri"/>
        </w:rPr>
        <w:t>Post-</w:t>
      </w:r>
      <w:r w:rsidR="00662D84">
        <w:rPr>
          <w:rFonts w:ascii="Calibri" w:hAnsi="Calibri"/>
        </w:rPr>
        <w:t>processing methods for successfully correcting the</w:t>
      </w:r>
      <w:r w:rsidR="0038797D">
        <w:rPr>
          <w:rFonts w:ascii="Calibri" w:hAnsi="Calibri"/>
        </w:rPr>
        <w:t xml:space="preserve"> gradient and pulse</w:t>
      </w:r>
      <w:r w:rsidR="00662D84">
        <w:rPr>
          <w:rFonts w:ascii="Calibri" w:hAnsi="Calibri"/>
        </w:rPr>
        <w:t xml:space="preserve"> artefacts require a number of criteria to be adhered to during data acquisition</w:t>
      </w:r>
      <w:r w:rsidR="00662D84" w:rsidRPr="00BA74F6">
        <w:rPr>
          <w:rFonts w:ascii="Calibri" w:hAnsi="Calibri"/>
        </w:rPr>
        <w:t>.</w:t>
      </w:r>
      <w:r w:rsidR="00662D84">
        <w:rPr>
          <w:rFonts w:ascii="Calibri" w:hAnsi="Calibri"/>
        </w:rPr>
        <w:t xml:space="preserve">  </w:t>
      </w:r>
      <w:r w:rsidR="00372C14">
        <w:rPr>
          <w:rFonts w:ascii="Calibri" w:hAnsi="Calibri"/>
        </w:rPr>
        <w:t>Minimizing</w:t>
      </w:r>
      <w:r w:rsidR="0038797D">
        <w:rPr>
          <w:rFonts w:ascii="Calibri" w:hAnsi="Calibri"/>
        </w:rPr>
        <w:t xml:space="preserve"> head motion during EEG-fMRI is also imperative</w:t>
      </w:r>
      <w:r w:rsidR="00262721">
        <w:rPr>
          <w:rFonts w:ascii="Calibri" w:hAnsi="Calibri"/>
        </w:rPr>
        <w:t xml:space="preserve"> for limiting the induction of artefacts </w:t>
      </w:r>
      <w:r w:rsidR="0038797D" w:rsidRPr="00D27BF3">
        <w:rPr>
          <w:rFonts w:ascii="Calibri" w:hAnsi="Calibri"/>
          <w:highlight w:val="yellow"/>
        </w:rPr>
        <w:t>(Marjie).</w:t>
      </w:r>
      <w:r w:rsidR="0038797D">
        <w:rPr>
          <w:rFonts w:ascii="Calibri" w:hAnsi="Calibri"/>
        </w:rPr>
        <w:t xml:space="preserve">  </w:t>
      </w:r>
    </w:p>
    <w:p w:rsidR="00AF0AB7" w:rsidRDefault="00662D84" w:rsidP="00EE705F">
      <w:pPr>
        <w:pStyle w:val="StandardWeb"/>
        <w:rPr>
          <w:rFonts w:ascii="Calibri" w:hAnsi="Calibri"/>
        </w:rPr>
      </w:pPr>
      <w:r>
        <w:rPr>
          <w:rFonts w:ascii="Calibri" w:hAnsi="Calibri"/>
        </w:rPr>
        <w:t xml:space="preserve">Interactions between the radio frequency </w:t>
      </w:r>
      <w:r w:rsidR="00EE6473">
        <w:rPr>
          <w:rFonts w:ascii="Calibri" w:hAnsi="Calibri"/>
        </w:rPr>
        <w:t xml:space="preserve">pulses required for MRI and </w:t>
      </w:r>
      <w:r w:rsidR="00262721">
        <w:rPr>
          <w:rFonts w:ascii="Calibri" w:hAnsi="Calibri"/>
        </w:rPr>
        <w:t xml:space="preserve">the </w:t>
      </w:r>
      <w:r w:rsidR="00EE6473">
        <w:rPr>
          <w:rFonts w:ascii="Calibri" w:hAnsi="Calibri"/>
        </w:rPr>
        <w:t xml:space="preserve">EEG hardware may also occur </w:t>
      </w:r>
      <w:r w:rsidR="004836B9">
        <w:rPr>
          <w:rFonts w:ascii="Calibri" w:hAnsi="Calibri"/>
        </w:rPr>
        <w:t>and can</w:t>
      </w:r>
      <w:r w:rsidR="00EE6473">
        <w:rPr>
          <w:rFonts w:ascii="Calibri" w:hAnsi="Calibri"/>
        </w:rPr>
        <w:t xml:space="preserve"> cause heating, </w:t>
      </w:r>
      <w:r w:rsidR="004836B9">
        <w:rPr>
          <w:rFonts w:ascii="Calibri" w:hAnsi="Calibri"/>
        </w:rPr>
        <w:t xml:space="preserve">which is </w:t>
      </w:r>
      <w:r w:rsidR="00EE6473">
        <w:rPr>
          <w:rFonts w:ascii="Calibri" w:hAnsi="Calibri"/>
        </w:rPr>
        <w:t xml:space="preserve">a potential </w:t>
      </w:r>
      <w:r w:rsidR="004836B9">
        <w:rPr>
          <w:rFonts w:ascii="Calibri" w:hAnsi="Calibri"/>
        </w:rPr>
        <w:t>hazard for</w:t>
      </w:r>
      <w:r w:rsidR="00EE6473">
        <w:rPr>
          <w:rFonts w:ascii="Calibri" w:hAnsi="Calibri"/>
        </w:rPr>
        <w:t xml:space="preserve"> the </w:t>
      </w:r>
      <w:r w:rsidR="004836B9">
        <w:rPr>
          <w:rFonts w:ascii="Calibri" w:hAnsi="Calibri"/>
        </w:rPr>
        <w:t xml:space="preserve">experimental </w:t>
      </w:r>
      <w:r w:rsidR="00EE6473">
        <w:rPr>
          <w:rFonts w:ascii="Calibri" w:hAnsi="Calibri"/>
        </w:rPr>
        <w:t xml:space="preserve">subject </w:t>
      </w:r>
      <w:r w:rsidR="00EE6473" w:rsidRPr="00D27BF3">
        <w:rPr>
          <w:rFonts w:ascii="Calibri" w:hAnsi="Calibri"/>
          <w:highlight w:val="yellow"/>
        </w:rPr>
        <w:t>(Lemieux)</w:t>
      </w:r>
      <w:r w:rsidR="00EE6473" w:rsidRPr="00BA74F6">
        <w:rPr>
          <w:rFonts w:ascii="Calibri" w:hAnsi="Calibri"/>
        </w:rPr>
        <w:t>.</w:t>
      </w:r>
      <w:r w:rsidR="00EE6473">
        <w:rPr>
          <w:rFonts w:ascii="Calibri" w:hAnsi="Calibri"/>
        </w:rPr>
        <w:t xml:space="preserve">  This is only a significant risk if safety </w:t>
      </w:r>
      <w:r w:rsidR="004836B9">
        <w:rPr>
          <w:rFonts w:ascii="Calibri" w:hAnsi="Calibri"/>
        </w:rPr>
        <w:t xml:space="preserve">guidelines </w:t>
      </w:r>
      <w:r w:rsidR="00EE6473">
        <w:rPr>
          <w:rFonts w:ascii="Calibri" w:hAnsi="Calibri"/>
        </w:rPr>
        <w:t xml:space="preserve">are </w:t>
      </w:r>
      <w:r w:rsidR="00717078">
        <w:rPr>
          <w:rFonts w:ascii="Calibri" w:hAnsi="Calibri"/>
        </w:rPr>
        <w:t>not satisfied</w:t>
      </w:r>
      <w:r w:rsidR="004836B9">
        <w:rPr>
          <w:rFonts w:ascii="Calibri" w:hAnsi="Calibri"/>
        </w:rPr>
        <w:t xml:space="preserve">. Issues which must be considered </w:t>
      </w:r>
      <w:r w:rsidR="00EE6473">
        <w:rPr>
          <w:rFonts w:ascii="Calibri" w:hAnsi="Calibri"/>
        </w:rPr>
        <w:t>include hardware design</w:t>
      </w:r>
      <w:r w:rsidR="004836B9">
        <w:rPr>
          <w:rFonts w:ascii="Calibri" w:hAnsi="Calibri"/>
        </w:rPr>
        <w:t xml:space="preserve"> and </w:t>
      </w:r>
      <w:r w:rsidR="00EE6473">
        <w:rPr>
          <w:rFonts w:ascii="Calibri" w:hAnsi="Calibri"/>
        </w:rPr>
        <w:t>set-up</w:t>
      </w:r>
      <w:r w:rsidR="004836B9">
        <w:rPr>
          <w:rFonts w:ascii="Calibri" w:hAnsi="Calibri"/>
        </w:rPr>
        <w:t>, as well as</w:t>
      </w:r>
      <w:r w:rsidR="00EE6473">
        <w:rPr>
          <w:rFonts w:ascii="Calibri" w:hAnsi="Calibri"/>
        </w:rPr>
        <w:t xml:space="preserve"> careful selection of which MR sequences are run with the EEG hardware present.</w:t>
      </w:r>
    </w:p>
    <w:p w:rsidR="00EE6473" w:rsidRDefault="00EE6473" w:rsidP="00EE705F">
      <w:pPr>
        <w:pStyle w:val="StandardWeb"/>
        <w:rPr>
          <w:rFonts w:ascii="Calibri" w:hAnsi="Calibri"/>
        </w:rPr>
      </w:pPr>
      <w:r>
        <w:rPr>
          <w:rFonts w:ascii="Calibri" w:hAnsi="Calibri"/>
        </w:rPr>
        <w:t>The above issues highligh</w:t>
      </w:r>
      <w:r w:rsidR="004836B9">
        <w:rPr>
          <w:rFonts w:ascii="Calibri" w:hAnsi="Calibri"/>
        </w:rPr>
        <w:t>t</w:t>
      </w:r>
      <w:r>
        <w:rPr>
          <w:rFonts w:ascii="Calibri" w:hAnsi="Calibri"/>
        </w:rPr>
        <w:t xml:space="preserve"> the importance of the </w:t>
      </w:r>
      <w:r w:rsidR="004836B9">
        <w:rPr>
          <w:rFonts w:ascii="Calibri" w:hAnsi="Calibri"/>
        </w:rPr>
        <w:t xml:space="preserve">choice of the </w:t>
      </w:r>
      <w:r>
        <w:rPr>
          <w:rFonts w:ascii="Calibri" w:hAnsi="Calibri"/>
        </w:rPr>
        <w:t xml:space="preserve">experimental protocol which is used when performing a simultaneous EEG-fMRI experiment. </w:t>
      </w:r>
      <w:r w:rsidR="004836B9">
        <w:rPr>
          <w:rFonts w:ascii="Calibri" w:hAnsi="Calibri"/>
        </w:rPr>
        <w:t xml:space="preserve"> Based on</w:t>
      </w:r>
      <w:r>
        <w:rPr>
          <w:rFonts w:ascii="Calibri" w:hAnsi="Calibri"/>
        </w:rPr>
        <w:t xml:space="preserve"> previous research </w:t>
      </w:r>
      <w:r w:rsidRPr="00BA74F6">
        <w:rPr>
          <w:rFonts w:ascii="Calibri" w:hAnsi="Calibri"/>
        </w:rPr>
        <w:t>(</w:t>
      </w:r>
      <w:r w:rsidR="00BA74F6">
        <w:rPr>
          <w:rFonts w:ascii="Calibri" w:hAnsi="Calibri"/>
        </w:rPr>
        <w:t>Mullinger</w:t>
      </w:r>
      <w:r w:rsidR="00D27BF3">
        <w:rPr>
          <w:rFonts w:ascii="Calibri" w:hAnsi="Calibri"/>
        </w:rPr>
        <w:t xml:space="preserve"> et al. 2008, 2011;</w:t>
      </w:r>
      <w:r w:rsidR="00BA74F6">
        <w:rPr>
          <w:rFonts w:ascii="Calibri" w:hAnsi="Calibri"/>
        </w:rPr>
        <w:t xml:space="preserve"> M</w:t>
      </w:r>
      <w:r w:rsidRPr="00BA74F6">
        <w:rPr>
          <w:rFonts w:ascii="Calibri" w:hAnsi="Calibri"/>
        </w:rPr>
        <w:t>andelkow</w:t>
      </w:r>
      <w:r w:rsidR="00D27BF3">
        <w:rPr>
          <w:rFonts w:ascii="Calibri" w:hAnsi="Calibri"/>
        </w:rPr>
        <w:t xml:space="preserve"> et al. 2006</w:t>
      </w:r>
      <w:r w:rsidR="0038797D" w:rsidRPr="00BA74F6">
        <w:rPr>
          <w:rFonts w:ascii="Calibri" w:hAnsi="Calibri"/>
        </w:rPr>
        <w:t>)</w:t>
      </w:r>
      <w:r w:rsidR="00717078">
        <w:rPr>
          <w:rFonts w:ascii="Calibri" w:hAnsi="Calibri"/>
        </w:rPr>
        <w:t xml:space="preserve"> we demonstrate an</w:t>
      </w:r>
      <w:r w:rsidR="0038797D">
        <w:rPr>
          <w:rFonts w:ascii="Calibri" w:hAnsi="Calibri"/>
        </w:rPr>
        <w:t xml:space="preserve"> </w:t>
      </w:r>
      <w:r w:rsidR="00372C14">
        <w:rPr>
          <w:rFonts w:ascii="Calibri" w:hAnsi="Calibri"/>
        </w:rPr>
        <w:t>optimal</w:t>
      </w:r>
      <w:r w:rsidR="0038797D">
        <w:rPr>
          <w:rFonts w:ascii="Calibri" w:hAnsi="Calibri"/>
        </w:rPr>
        <w:t xml:space="preserve"> experimental se</w:t>
      </w:r>
      <w:r w:rsidR="00717078">
        <w:rPr>
          <w:rFonts w:ascii="Calibri" w:hAnsi="Calibri"/>
        </w:rPr>
        <w:t>t-up which provides high</w:t>
      </w:r>
      <w:r w:rsidR="0038797D">
        <w:rPr>
          <w:rFonts w:ascii="Calibri" w:hAnsi="Calibri"/>
        </w:rPr>
        <w:t xml:space="preserve"> quality EEG data during simultaneous fMRI when using commercial EEG and fMRI systems for data acquisition</w:t>
      </w:r>
      <w:r w:rsidR="004836B9">
        <w:rPr>
          <w:rFonts w:ascii="Calibri" w:hAnsi="Calibri"/>
        </w:rPr>
        <w:t>,</w:t>
      </w:r>
      <w:r w:rsidR="0038797D">
        <w:rPr>
          <w:rFonts w:ascii="Calibri" w:hAnsi="Calibri"/>
        </w:rPr>
        <w:t xml:space="preserve"> </w:t>
      </w:r>
      <w:r w:rsidR="00372C14">
        <w:rPr>
          <w:rFonts w:ascii="Calibri" w:hAnsi="Calibri"/>
        </w:rPr>
        <w:t xml:space="preserve">with safety risks </w:t>
      </w:r>
      <w:r w:rsidR="004836B9">
        <w:rPr>
          <w:rFonts w:ascii="Calibri" w:hAnsi="Calibri"/>
        </w:rPr>
        <w:t>to</w:t>
      </w:r>
      <w:r w:rsidR="0038797D">
        <w:rPr>
          <w:rFonts w:ascii="Calibri" w:hAnsi="Calibri"/>
        </w:rPr>
        <w:t xml:space="preserve"> the subject</w:t>
      </w:r>
      <w:r w:rsidR="00372C14">
        <w:rPr>
          <w:rFonts w:ascii="Calibri" w:hAnsi="Calibri"/>
        </w:rPr>
        <w:t xml:space="preserve"> minimised</w:t>
      </w:r>
      <w:r w:rsidR="0038797D">
        <w:rPr>
          <w:rFonts w:ascii="Calibri" w:hAnsi="Calibri"/>
        </w:rPr>
        <w:t xml:space="preserve">.  We demonstrate </w:t>
      </w:r>
      <w:r w:rsidR="00717078">
        <w:rPr>
          <w:rFonts w:ascii="Calibri" w:hAnsi="Calibri"/>
        </w:rPr>
        <w:t>this set-up in conjunction with</w:t>
      </w:r>
      <w:r w:rsidR="0038797D">
        <w:rPr>
          <w:rFonts w:ascii="Calibri" w:hAnsi="Calibri"/>
        </w:rPr>
        <w:t xml:space="preserve"> a simple visual stimulus</w:t>
      </w:r>
      <w:r w:rsidR="00717078">
        <w:rPr>
          <w:rFonts w:ascii="Calibri" w:hAnsi="Calibri"/>
        </w:rPr>
        <w:t>.</w:t>
      </w:r>
      <w:r w:rsidR="0038797D">
        <w:rPr>
          <w:rFonts w:ascii="Calibri" w:hAnsi="Calibri"/>
        </w:rPr>
        <w:t xml:space="preserve"> </w:t>
      </w:r>
      <w:r w:rsidR="00717078">
        <w:rPr>
          <w:rFonts w:ascii="Calibri" w:hAnsi="Calibri"/>
        </w:rPr>
        <w:t xml:space="preserve">However, it </w:t>
      </w:r>
      <w:r w:rsidR="0038797D">
        <w:rPr>
          <w:rFonts w:ascii="Calibri" w:hAnsi="Calibri"/>
        </w:rPr>
        <w:t xml:space="preserve">can </w:t>
      </w:r>
      <w:r w:rsidR="00717078">
        <w:rPr>
          <w:rFonts w:ascii="Calibri" w:hAnsi="Calibri"/>
        </w:rPr>
        <w:t xml:space="preserve">also </w:t>
      </w:r>
      <w:r w:rsidR="0038797D">
        <w:rPr>
          <w:rFonts w:ascii="Calibri" w:hAnsi="Calibri"/>
        </w:rPr>
        <w:t>be use</w:t>
      </w:r>
      <w:r w:rsidR="00372C14">
        <w:rPr>
          <w:rFonts w:ascii="Calibri" w:hAnsi="Calibri"/>
        </w:rPr>
        <w:t xml:space="preserve">d </w:t>
      </w:r>
      <w:r w:rsidR="004836B9">
        <w:rPr>
          <w:rFonts w:ascii="Calibri" w:hAnsi="Calibri"/>
        </w:rPr>
        <w:t xml:space="preserve">with </w:t>
      </w:r>
      <w:r w:rsidR="00372C14">
        <w:rPr>
          <w:rFonts w:ascii="Calibri" w:hAnsi="Calibri"/>
        </w:rPr>
        <w:t xml:space="preserve">much more complex </w:t>
      </w:r>
      <w:r w:rsidR="00372C14">
        <w:rPr>
          <w:rFonts w:ascii="Calibri" w:hAnsi="Calibri"/>
        </w:rPr>
        <w:lastRenderedPageBreak/>
        <w:t>stimuli</w:t>
      </w:r>
      <w:r w:rsidR="0038797D">
        <w:rPr>
          <w:rFonts w:ascii="Calibri" w:hAnsi="Calibri"/>
        </w:rPr>
        <w:t xml:space="preserve">. </w:t>
      </w:r>
      <w:r w:rsidR="0086592A">
        <w:rPr>
          <w:rFonts w:ascii="Calibri" w:hAnsi="Calibri"/>
        </w:rPr>
        <w:t xml:space="preserve">  This video shows the EEG-fMRI set-up using a Brain Products GmbH (</w:t>
      </w:r>
      <w:r w:rsidR="00473CCF">
        <w:rPr>
          <w:rFonts w:ascii="Calibri" w:hAnsi="Calibri"/>
        </w:rPr>
        <w:t>Gilch</w:t>
      </w:r>
      <w:r w:rsidR="00672EE5">
        <w:rPr>
          <w:rFonts w:ascii="Calibri" w:hAnsi="Calibri"/>
        </w:rPr>
        <w:t>ing</w:t>
      </w:r>
      <w:r w:rsidR="0086592A">
        <w:rPr>
          <w:rFonts w:ascii="Calibri" w:hAnsi="Calibri"/>
        </w:rPr>
        <w:t>, Germany) MR plus 32 channel EEG system with a Philips Achi</w:t>
      </w:r>
      <w:r w:rsidR="00E23622">
        <w:rPr>
          <w:rFonts w:ascii="Calibri" w:hAnsi="Calibri"/>
        </w:rPr>
        <w:t>e</w:t>
      </w:r>
      <w:r w:rsidR="0086592A">
        <w:rPr>
          <w:rFonts w:ascii="Calibri" w:hAnsi="Calibri"/>
        </w:rPr>
        <w:t>va (Best, Netherlands) 3T MR scanner although many of the techniques should be transferable to other system</w:t>
      </w:r>
      <w:r w:rsidR="00717078">
        <w:rPr>
          <w:rFonts w:ascii="Calibri" w:hAnsi="Calibri"/>
        </w:rPr>
        <w:t>s.</w:t>
      </w:r>
    </w:p>
    <w:p w:rsidR="00BA74F6" w:rsidRDefault="00BA74F6" w:rsidP="00F446FF">
      <w:pPr>
        <w:pStyle w:val="StandardWeb"/>
        <w:rPr>
          <w:rFonts w:ascii="Calibri" w:hAnsi="Calibri"/>
          <w:b/>
          <w:bCs/>
        </w:rPr>
      </w:pPr>
    </w:p>
    <w:p w:rsidR="00F446FF" w:rsidRDefault="00EE705F" w:rsidP="00F446FF">
      <w:pPr>
        <w:pStyle w:val="StandardWeb"/>
      </w:pPr>
      <w:r>
        <w:rPr>
          <w:rFonts w:ascii="Calibri" w:hAnsi="Calibri"/>
          <w:b/>
          <w:bCs/>
        </w:rPr>
        <w:t xml:space="preserve">Protocol Text: </w:t>
      </w:r>
    </w:p>
    <w:p w:rsidR="0086592A" w:rsidRPr="00F446FF" w:rsidRDefault="000D1AEA" w:rsidP="00881889">
      <w:pPr>
        <w:pStyle w:val="StandardWeb"/>
        <w:numPr>
          <w:ilvl w:val="0"/>
          <w:numId w:val="7"/>
        </w:numPr>
        <w:ind w:left="360"/>
      </w:pPr>
      <w:r w:rsidRPr="000D1AEA">
        <w:rPr>
          <w:rFonts w:ascii="Calibri" w:hAnsi="Calibri"/>
          <w:b/>
          <w:bCs/>
        </w:rPr>
        <w:t>Preparing the Experimental</w:t>
      </w:r>
      <w:r w:rsidR="00BA74F6">
        <w:rPr>
          <w:rFonts w:ascii="Calibri" w:hAnsi="Calibri"/>
          <w:b/>
          <w:bCs/>
        </w:rPr>
        <w:t xml:space="preserve"> </w:t>
      </w:r>
      <w:r w:rsidRPr="000D1AEA">
        <w:rPr>
          <w:rFonts w:ascii="Calibri" w:hAnsi="Calibri"/>
          <w:b/>
          <w:bCs/>
        </w:rPr>
        <w:t>Setup</w:t>
      </w:r>
    </w:p>
    <w:p w:rsidR="004A734E" w:rsidRPr="00BA74F6" w:rsidRDefault="00672EE5" w:rsidP="00881889">
      <w:pPr>
        <w:pStyle w:val="StandardWeb"/>
        <w:numPr>
          <w:ilvl w:val="1"/>
          <w:numId w:val="4"/>
        </w:numPr>
        <w:spacing w:after="0" w:afterAutospacing="0"/>
        <w:ind w:left="1058" w:right="57" w:hanging="698"/>
        <w:rPr>
          <w:rFonts w:ascii="Calibri" w:hAnsi="Calibri"/>
          <w:bCs/>
        </w:rPr>
      </w:pPr>
      <w:r w:rsidRPr="00672EE5">
        <w:rPr>
          <w:rFonts w:ascii="Calibri" w:hAnsi="Calibri"/>
          <w:bCs/>
        </w:rPr>
        <w:t xml:space="preserve">Prior to the subject’s arrival the EEG equipment </w:t>
      </w:r>
      <w:r w:rsidR="00CC3F3F">
        <w:rPr>
          <w:rFonts w:ascii="Calibri" w:hAnsi="Calibri"/>
          <w:bCs/>
        </w:rPr>
        <w:t xml:space="preserve">must be set up in </w:t>
      </w:r>
      <w:r w:rsidRPr="00672EE5">
        <w:rPr>
          <w:rFonts w:ascii="Calibri" w:hAnsi="Calibri"/>
          <w:bCs/>
        </w:rPr>
        <w:t xml:space="preserve">the control </w:t>
      </w:r>
      <w:r w:rsidR="00CC3F3F">
        <w:rPr>
          <w:rFonts w:ascii="Calibri" w:hAnsi="Calibri"/>
          <w:bCs/>
        </w:rPr>
        <w:t xml:space="preserve">room where the scanner operator will sit. </w:t>
      </w:r>
      <w:r w:rsidR="006D4EC9">
        <w:rPr>
          <w:rFonts w:ascii="Calibri" w:hAnsi="Calibri"/>
          <w:bCs/>
        </w:rPr>
        <w:t>T</w:t>
      </w:r>
      <w:r w:rsidR="00CC3F3F">
        <w:rPr>
          <w:rFonts w:ascii="Calibri" w:hAnsi="Calibri"/>
          <w:bCs/>
        </w:rPr>
        <w:t xml:space="preserve">he </w:t>
      </w:r>
      <w:r w:rsidRPr="00672EE5">
        <w:rPr>
          <w:rFonts w:ascii="Calibri" w:hAnsi="Calibri"/>
          <w:bCs/>
        </w:rPr>
        <w:t xml:space="preserve">laptop </w:t>
      </w:r>
      <w:r w:rsidR="00CC3F3F">
        <w:rPr>
          <w:rFonts w:ascii="Calibri" w:hAnsi="Calibri"/>
          <w:bCs/>
        </w:rPr>
        <w:t xml:space="preserve">should be connected to the EEG </w:t>
      </w:r>
      <w:r w:rsidR="006D4EC9">
        <w:rPr>
          <w:rFonts w:ascii="Calibri" w:hAnsi="Calibri"/>
          <w:bCs/>
        </w:rPr>
        <w:t>hardware as shown in Figure 1</w:t>
      </w:r>
      <w:r w:rsidR="006D4EC9" w:rsidRPr="00BA74F6">
        <w:rPr>
          <w:rFonts w:ascii="Calibri" w:hAnsi="Calibri"/>
          <w:bCs/>
        </w:rPr>
        <w:t>.</w:t>
      </w:r>
      <w:r w:rsidR="00CC3F3F" w:rsidRPr="00BA74F6">
        <w:rPr>
          <w:rFonts w:ascii="Calibri" w:hAnsi="Calibri"/>
          <w:bCs/>
        </w:rPr>
        <w:t xml:space="preserve"> </w:t>
      </w:r>
      <w:r w:rsidR="006D4EC9" w:rsidRPr="00BA74F6">
        <w:rPr>
          <w:rFonts w:ascii="Calibri" w:hAnsi="Calibri"/>
          <w:bCs/>
        </w:rPr>
        <w:t>Note: all triggers from presentations or the MR scanner</w:t>
      </w:r>
      <w:r w:rsidR="00CC3F3F" w:rsidRPr="00BA74F6">
        <w:rPr>
          <w:rFonts w:ascii="Calibri" w:hAnsi="Calibri"/>
          <w:bCs/>
        </w:rPr>
        <w:t xml:space="preserve"> must be more than </w:t>
      </w:r>
      <w:r w:rsidR="007E07E9" w:rsidRPr="00BA74F6">
        <w:rPr>
          <w:rFonts w:ascii="Calibri" w:hAnsi="Calibri"/>
          <w:bCs/>
        </w:rPr>
        <w:t>200</w:t>
      </w:r>
      <w:r w:rsidR="00CC3F3F" w:rsidRPr="00BA74F6">
        <w:rPr>
          <w:rFonts w:ascii="Calibri" w:hAnsi="Calibri" w:cs="Calibri"/>
          <w:bCs/>
        </w:rPr>
        <w:t>μ</w:t>
      </w:r>
      <w:r w:rsidR="00CC3F3F" w:rsidRPr="00BA74F6">
        <w:rPr>
          <w:rFonts w:ascii="Calibri" w:hAnsi="Calibri"/>
          <w:bCs/>
        </w:rPr>
        <w:t>s</w:t>
      </w:r>
      <w:r w:rsidR="006D4EC9" w:rsidRPr="00BA74F6">
        <w:rPr>
          <w:rFonts w:ascii="Calibri" w:hAnsi="Calibri"/>
          <w:bCs/>
        </w:rPr>
        <w:t xml:space="preserve"> to be detected by the EEG software.</w:t>
      </w:r>
    </w:p>
    <w:p w:rsidR="00513466" w:rsidRPr="00BA74F6" w:rsidRDefault="00513466" w:rsidP="00881889">
      <w:pPr>
        <w:pStyle w:val="StandardWeb"/>
        <w:numPr>
          <w:ilvl w:val="1"/>
          <w:numId w:val="4"/>
        </w:numPr>
        <w:spacing w:after="0" w:afterAutospacing="0"/>
        <w:ind w:left="1058" w:right="57" w:hanging="698"/>
        <w:rPr>
          <w:rFonts w:ascii="Calibri" w:hAnsi="Calibri"/>
          <w:bCs/>
        </w:rPr>
      </w:pPr>
      <w:r w:rsidRPr="00BA74F6">
        <w:rPr>
          <w:rFonts w:ascii="Calibri" w:hAnsi="Calibri"/>
          <w:bCs/>
        </w:rPr>
        <w:t xml:space="preserve">The stimulus computer should also be set </w:t>
      </w:r>
      <w:r w:rsidR="006D4EC9" w:rsidRPr="00BA74F6">
        <w:rPr>
          <w:rFonts w:ascii="Calibri" w:hAnsi="Calibri"/>
          <w:bCs/>
        </w:rPr>
        <w:t>up;</w:t>
      </w:r>
      <w:r w:rsidRPr="00BA74F6">
        <w:rPr>
          <w:rFonts w:ascii="Calibri" w:hAnsi="Calibri"/>
          <w:bCs/>
        </w:rPr>
        <w:t xml:space="preserve"> here we are using a visual stimulus with markers at the beginning and end of the stimulation period to be read into BrainVision Recorder.</w:t>
      </w:r>
    </w:p>
    <w:p w:rsidR="00672EE5" w:rsidRPr="00BA74F6" w:rsidRDefault="00513466" w:rsidP="00881889">
      <w:pPr>
        <w:pStyle w:val="StandardWeb"/>
        <w:numPr>
          <w:ilvl w:val="1"/>
          <w:numId w:val="4"/>
        </w:numPr>
        <w:spacing w:after="0" w:afterAutospacing="0"/>
        <w:ind w:left="1058" w:right="57" w:hanging="698"/>
        <w:rPr>
          <w:rFonts w:ascii="Calibri" w:hAnsi="Calibri"/>
          <w:bCs/>
        </w:rPr>
      </w:pPr>
      <w:r w:rsidRPr="00BA74F6">
        <w:rPr>
          <w:rFonts w:ascii="Calibri" w:hAnsi="Calibri"/>
          <w:bCs/>
        </w:rPr>
        <w:t xml:space="preserve">Markers for the scanner and presentation should be checked to confirm they are being read in correctly. </w:t>
      </w:r>
      <w:r w:rsidR="00CC3F3F" w:rsidRPr="00BA74F6">
        <w:rPr>
          <w:rFonts w:ascii="Calibri" w:hAnsi="Calibri"/>
          <w:bCs/>
        </w:rPr>
        <w:t xml:space="preserve">The synchronistation of </w:t>
      </w:r>
      <w:r w:rsidR="00BA74F6">
        <w:rPr>
          <w:rFonts w:ascii="Calibri" w:hAnsi="Calibri"/>
          <w:bCs/>
        </w:rPr>
        <w:t xml:space="preserve">the </w:t>
      </w:r>
      <w:r w:rsidR="00CC3F3F" w:rsidRPr="00BA74F6">
        <w:rPr>
          <w:rFonts w:ascii="Calibri" w:hAnsi="Calibri"/>
          <w:bCs/>
        </w:rPr>
        <w:t xml:space="preserve">scanner clocks can be turned on through the options in BrainVision Recorder </w:t>
      </w:r>
      <w:r w:rsidR="00CC3F3F" w:rsidRPr="007B65F7">
        <w:rPr>
          <w:rFonts w:ascii="Calibri" w:hAnsi="Calibri"/>
          <w:bCs/>
          <w:i/>
        </w:rPr>
        <w:t>(show the button clicking process)</w:t>
      </w:r>
      <w:r w:rsidR="00CC3F3F" w:rsidRPr="00BA74F6">
        <w:rPr>
          <w:rFonts w:ascii="Calibri" w:hAnsi="Calibri"/>
          <w:bCs/>
        </w:rPr>
        <w:t xml:space="preserve">. Successful synchronization is checked </w:t>
      </w:r>
      <w:r w:rsidR="006A191C" w:rsidRPr="00BA74F6">
        <w:rPr>
          <w:rFonts w:ascii="Calibri" w:hAnsi="Calibri"/>
          <w:bCs/>
        </w:rPr>
        <w:t>b</w:t>
      </w:r>
      <w:r w:rsidR="00CC3F3F" w:rsidRPr="00BA74F6">
        <w:rPr>
          <w:rFonts w:ascii="Calibri" w:hAnsi="Calibri"/>
          <w:bCs/>
        </w:rPr>
        <w:t xml:space="preserve">y the green </w:t>
      </w:r>
      <w:r w:rsidR="00BA74F6" w:rsidRPr="00BA74F6">
        <w:rPr>
          <w:rFonts w:ascii="Calibri" w:hAnsi="Calibri"/>
          <w:bCs/>
        </w:rPr>
        <w:t>icon</w:t>
      </w:r>
      <w:r w:rsidR="00CC3F3F" w:rsidRPr="00BA74F6">
        <w:rPr>
          <w:rFonts w:ascii="Calibri" w:hAnsi="Calibri"/>
          <w:bCs/>
        </w:rPr>
        <w:t xml:space="preserve"> and “Sync On” marker which will appear if set up is correct. </w:t>
      </w:r>
    </w:p>
    <w:p w:rsidR="00672EE5" w:rsidRPr="00BA74F6" w:rsidRDefault="00672EE5" w:rsidP="00881889">
      <w:pPr>
        <w:pStyle w:val="StandardWeb"/>
        <w:numPr>
          <w:ilvl w:val="1"/>
          <w:numId w:val="4"/>
        </w:numPr>
        <w:spacing w:after="0" w:afterAutospacing="0"/>
        <w:ind w:left="1058" w:right="57" w:hanging="698"/>
        <w:rPr>
          <w:rFonts w:ascii="Calibri" w:hAnsi="Calibri"/>
          <w:bCs/>
        </w:rPr>
      </w:pPr>
      <w:r w:rsidRPr="00BA74F6">
        <w:rPr>
          <w:rFonts w:ascii="Calibri" w:hAnsi="Calibri"/>
          <w:bCs/>
        </w:rPr>
        <w:t xml:space="preserve">Set up the </w:t>
      </w:r>
      <w:r w:rsidR="006A191C" w:rsidRPr="00BA74F6">
        <w:rPr>
          <w:rFonts w:ascii="Calibri" w:hAnsi="Calibri"/>
          <w:bCs/>
        </w:rPr>
        <w:t>MR scanner in the conventional</w:t>
      </w:r>
      <w:r w:rsidR="00F41E20" w:rsidRPr="00BA74F6">
        <w:rPr>
          <w:rFonts w:ascii="Calibri" w:hAnsi="Calibri"/>
          <w:bCs/>
        </w:rPr>
        <w:t xml:space="preserve"> way;</w:t>
      </w:r>
      <w:r w:rsidR="006A191C" w:rsidRPr="00BA74F6">
        <w:rPr>
          <w:rFonts w:ascii="Calibri" w:hAnsi="Calibri"/>
          <w:bCs/>
        </w:rPr>
        <w:t xml:space="preserve"> here we’re using a body transmit and 32 channel </w:t>
      </w:r>
      <w:r w:rsidR="00F41E20" w:rsidRPr="00BA74F6">
        <w:rPr>
          <w:rFonts w:ascii="Calibri" w:hAnsi="Calibri"/>
          <w:bCs/>
        </w:rPr>
        <w:t xml:space="preserve">head </w:t>
      </w:r>
      <w:r w:rsidR="006A191C" w:rsidRPr="00BA74F6">
        <w:rPr>
          <w:rFonts w:ascii="Calibri" w:hAnsi="Calibri"/>
          <w:bCs/>
        </w:rPr>
        <w:t>receive coil.</w:t>
      </w:r>
      <w:r w:rsidR="00F446FF" w:rsidRPr="00BA74F6">
        <w:rPr>
          <w:rFonts w:ascii="Calibri" w:hAnsi="Calibri"/>
          <w:bCs/>
        </w:rPr>
        <w:t xml:space="preserve"> </w:t>
      </w:r>
      <w:r w:rsidR="007E07E9" w:rsidRPr="00BA74F6">
        <w:rPr>
          <w:rFonts w:ascii="Calibri" w:hAnsi="Calibri"/>
          <w:bCs/>
        </w:rPr>
        <w:t>We’re using this specific coil because the channel in the top of it allows the cables from the EEG cap to run along a straight path out of the scanner.</w:t>
      </w:r>
    </w:p>
    <w:p w:rsidR="006A191C" w:rsidRPr="00BA74F6" w:rsidRDefault="006A191C" w:rsidP="00881889">
      <w:pPr>
        <w:pStyle w:val="StandardWeb"/>
        <w:numPr>
          <w:ilvl w:val="1"/>
          <w:numId w:val="4"/>
        </w:numPr>
        <w:spacing w:after="0" w:afterAutospacing="0"/>
        <w:ind w:left="1058" w:right="57" w:hanging="698"/>
        <w:rPr>
          <w:rFonts w:ascii="Calibri" w:hAnsi="Calibri"/>
          <w:bCs/>
        </w:rPr>
      </w:pPr>
      <w:r w:rsidRPr="00BA74F6">
        <w:rPr>
          <w:rFonts w:ascii="Calibri" w:hAnsi="Calibri"/>
          <w:bCs/>
        </w:rPr>
        <w:t>Make sure you have the MR sequences that you wish to run all set up. The EPI sequence must use a slice TR which is a multiple of the EEG clock period (200</w:t>
      </w:r>
      <w:r w:rsidRPr="00BA74F6">
        <w:rPr>
          <w:rFonts w:ascii="Calibri" w:hAnsi="Calibri" w:cs="Calibri"/>
          <w:bCs/>
        </w:rPr>
        <w:t xml:space="preserve"> μs)</w:t>
      </w:r>
      <w:r w:rsidRPr="00BA74F6">
        <w:rPr>
          <w:rFonts w:ascii="Calibri" w:hAnsi="Calibri"/>
          <w:bCs/>
        </w:rPr>
        <w:t xml:space="preserve">. If using a Philips MR system the </w:t>
      </w:r>
      <w:r w:rsidRPr="00BA74F6">
        <w:rPr>
          <w:rFonts w:ascii="Calibri" w:hAnsi="Calibri" w:cs="Calibri"/>
          <w:bCs/>
        </w:rPr>
        <w:t xml:space="preserve">Philips Timing calculator can be used to </w:t>
      </w:r>
      <w:r w:rsidR="00F41E20" w:rsidRPr="00BA74F6">
        <w:rPr>
          <w:rFonts w:ascii="Calibri" w:hAnsi="Calibri" w:cs="Calibri"/>
          <w:bCs/>
        </w:rPr>
        <w:t>determine the possible slice and TR combinations</w:t>
      </w:r>
      <w:r w:rsidRPr="00BA74F6">
        <w:rPr>
          <w:rFonts w:ascii="Calibri" w:hAnsi="Calibri" w:cs="Calibri"/>
          <w:bCs/>
        </w:rPr>
        <w:t>.</w:t>
      </w:r>
    </w:p>
    <w:p w:rsidR="00672EE5" w:rsidRPr="00BA74F6" w:rsidRDefault="006A191C" w:rsidP="00881889">
      <w:pPr>
        <w:pStyle w:val="StandardWeb"/>
        <w:numPr>
          <w:ilvl w:val="1"/>
          <w:numId w:val="4"/>
        </w:numPr>
        <w:spacing w:after="0" w:afterAutospacing="0"/>
        <w:ind w:left="1058" w:right="57" w:hanging="698"/>
        <w:rPr>
          <w:rFonts w:ascii="Calibri" w:hAnsi="Calibri"/>
          <w:bCs/>
        </w:rPr>
      </w:pPr>
      <w:r w:rsidRPr="00BA74F6">
        <w:rPr>
          <w:rFonts w:ascii="Calibri" w:hAnsi="Calibri"/>
          <w:bCs/>
        </w:rPr>
        <w:t xml:space="preserve">Make one final check that all equipment </w:t>
      </w:r>
      <w:r w:rsidR="00672EE5" w:rsidRPr="00BA74F6">
        <w:rPr>
          <w:rFonts w:ascii="Calibri" w:hAnsi="Calibri"/>
          <w:bCs/>
        </w:rPr>
        <w:t xml:space="preserve">is recording </w:t>
      </w:r>
      <w:r w:rsidRPr="00BA74F6">
        <w:rPr>
          <w:rFonts w:ascii="Calibri" w:hAnsi="Calibri"/>
          <w:bCs/>
        </w:rPr>
        <w:t xml:space="preserve">as </w:t>
      </w:r>
      <w:r w:rsidR="00672EE5" w:rsidRPr="00BA74F6">
        <w:rPr>
          <w:rFonts w:ascii="Calibri" w:hAnsi="Calibri"/>
          <w:bCs/>
        </w:rPr>
        <w:t>expected.</w:t>
      </w:r>
    </w:p>
    <w:p w:rsidR="000D1AEA" w:rsidRPr="000D1AEA" w:rsidRDefault="000D1AEA" w:rsidP="00881889">
      <w:pPr>
        <w:pStyle w:val="StandardWeb"/>
        <w:numPr>
          <w:ilvl w:val="0"/>
          <w:numId w:val="7"/>
        </w:numPr>
        <w:spacing w:after="0" w:afterAutospacing="0"/>
        <w:ind w:left="360"/>
        <w:rPr>
          <w:rFonts w:ascii="Calibri" w:hAnsi="Calibri"/>
          <w:bCs/>
        </w:rPr>
      </w:pPr>
      <w:r w:rsidRPr="000D1AEA">
        <w:rPr>
          <w:rFonts w:ascii="Calibri" w:hAnsi="Calibri"/>
          <w:b/>
          <w:bCs/>
        </w:rPr>
        <w:t>Subject arrival</w:t>
      </w:r>
    </w:p>
    <w:p w:rsidR="000D1AEA" w:rsidRDefault="000D1AEA" w:rsidP="00881889">
      <w:pPr>
        <w:pStyle w:val="StandardWeb"/>
        <w:numPr>
          <w:ilvl w:val="1"/>
          <w:numId w:val="5"/>
        </w:numPr>
        <w:ind w:left="1058" w:hanging="644"/>
        <w:rPr>
          <w:rFonts w:ascii="Calibri" w:hAnsi="Calibri"/>
          <w:bCs/>
        </w:rPr>
      </w:pPr>
      <w:r>
        <w:rPr>
          <w:rFonts w:ascii="Calibri" w:hAnsi="Calibri"/>
          <w:bCs/>
        </w:rPr>
        <w:t xml:space="preserve">Ask </w:t>
      </w:r>
      <w:r w:rsidR="009D72B2">
        <w:rPr>
          <w:rFonts w:ascii="Calibri" w:hAnsi="Calibri"/>
          <w:bCs/>
        </w:rPr>
        <w:t xml:space="preserve">the </w:t>
      </w:r>
      <w:r>
        <w:rPr>
          <w:rFonts w:ascii="Calibri" w:hAnsi="Calibri"/>
          <w:bCs/>
        </w:rPr>
        <w:t>sub</w:t>
      </w:r>
      <w:r w:rsidR="00717078">
        <w:rPr>
          <w:rFonts w:ascii="Calibri" w:hAnsi="Calibri"/>
          <w:bCs/>
        </w:rPr>
        <w:t xml:space="preserve">ject to arrive with clean hair </w:t>
      </w:r>
      <w:r w:rsidR="009D72B2">
        <w:rPr>
          <w:rFonts w:ascii="Calibri" w:hAnsi="Calibri"/>
          <w:bCs/>
        </w:rPr>
        <w:t>and in comfortable non-metallic clothing</w:t>
      </w:r>
      <w:r>
        <w:rPr>
          <w:rFonts w:ascii="Calibri" w:hAnsi="Calibri"/>
          <w:bCs/>
        </w:rPr>
        <w:t>.</w:t>
      </w:r>
    </w:p>
    <w:p w:rsidR="000D1AEA" w:rsidRDefault="000D1AEA" w:rsidP="00881889">
      <w:pPr>
        <w:pStyle w:val="StandardWeb"/>
        <w:numPr>
          <w:ilvl w:val="1"/>
          <w:numId w:val="5"/>
        </w:numPr>
        <w:ind w:left="1058" w:hanging="644"/>
        <w:rPr>
          <w:rFonts w:ascii="Calibri" w:hAnsi="Calibri"/>
          <w:bCs/>
        </w:rPr>
      </w:pPr>
      <w:r>
        <w:rPr>
          <w:rFonts w:ascii="Calibri" w:hAnsi="Calibri"/>
          <w:bCs/>
        </w:rPr>
        <w:t xml:space="preserve">Explain </w:t>
      </w:r>
      <w:r w:rsidR="00F41E20">
        <w:rPr>
          <w:rFonts w:ascii="Calibri" w:hAnsi="Calibri"/>
          <w:bCs/>
        </w:rPr>
        <w:t xml:space="preserve">to the subject </w:t>
      </w:r>
      <w:r>
        <w:rPr>
          <w:rFonts w:ascii="Calibri" w:hAnsi="Calibri"/>
          <w:bCs/>
        </w:rPr>
        <w:t>the purpose of the experim</w:t>
      </w:r>
      <w:r w:rsidR="00F41E20">
        <w:rPr>
          <w:rFonts w:ascii="Calibri" w:hAnsi="Calibri"/>
          <w:bCs/>
        </w:rPr>
        <w:t>ent and what will happen</w:t>
      </w:r>
      <w:r>
        <w:rPr>
          <w:rFonts w:ascii="Calibri" w:hAnsi="Calibri"/>
          <w:bCs/>
        </w:rPr>
        <w:t>.</w:t>
      </w:r>
    </w:p>
    <w:p w:rsidR="000D1AEA" w:rsidRDefault="009D72B2" w:rsidP="00881889">
      <w:pPr>
        <w:pStyle w:val="StandardWeb"/>
        <w:numPr>
          <w:ilvl w:val="1"/>
          <w:numId w:val="5"/>
        </w:numPr>
        <w:ind w:left="1058" w:hanging="644"/>
        <w:rPr>
          <w:rFonts w:ascii="Calibri" w:hAnsi="Calibri"/>
          <w:bCs/>
        </w:rPr>
      </w:pPr>
      <w:r>
        <w:rPr>
          <w:rFonts w:ascii="Calibri" w:hAnsi="Calibri"/>
          <w:bCs/>
        </w:rPr>
        <w:t>Ask the</w:t>
      </w:r>
      <w:r w:rsidR="000D1AEA">
        <w:rPr>
          <w:rFonts w:ascii="Calibri" w:hAnsi="Calibri"/>
          <w:bCs/>
        </w:rPr>
        <w:t xml:space="preserve"> subject to fill out paper work </w:t>
      </w:r>
      <w:r>
        <w:rPr>
          <w:rFonts w:ascii="Calibri" w:hAnsi="Calibri"/>
          <w:bCs/>
        </w:rPr>
        <w:t>to confirm they are safe to go in an MR scanner and they give consent for the experiment. C</w:t>
      </w:r>
      <w:r w:rsidR="000D1AEA">
        <w:rPr>
          <w:rFonts w:ascii="Calibri" w:hAnsi="Calibri"/>
          <w:bCs/>
        </w:rPr>
        <w:t>heck this before proceeding.</w:t>
      </w:r>
    </w:p>
    <w:p w:rsidR="000D1AEA" w:rsidRDefault="000D1AEA" w:rsidP="00881889">
      <w:pPr>
        <w:pStyle w:val="StandardWeb"/>
        <w:numPr>
          <w:ilvl w:val="1"/>
          <w:numId w:val="5"/>
        </w:numPr>
        <w:ind w:left="1058" w:hanging="644"/>
        <w:rPr>
          <w:rFonts w:ascii="Calibri" w:hAnsi="Calibri"/>
          <w:bCs/>
        </w:rPr>
      </w:pPr>
      <w:r>
        <w:rPr>
          <w:rFonts w:ascii="Calibri" w:hAnsi="Calibri"/>
          <w:bCs/>
        </w:rPr>
        <w:t xml:space="preserve">Measure head and </w:t>
      </w:r>
      <w:r w:rsidR="00BB2B75">
        <w:rPr>
          <w:rFonts w:ascii="Calibri" w:hAnsi="Calibri"/>
          <w:bCs/>
        </w:rPr>
        <w:t>s</w:t>
      </w:r>
      <w:r>
        <w:rPr>
          <w:rFonts w:ascii="Calibri" w:hAnsi="Calibri"/>
          <w:bCs/>
        </w:rPr>
        <w:t xml:space="preserve">elect appropriate size cap.  Place cap on head </w:t>
      </w:r>
      <w:r w:rsidR="00BB2B75">
        <w:rPr>
          <w:rFonts w:ascii="Calibri" w:hAnsi="Calibri"/>
          <w:bCs/>
        </w:rPr>
        <w:t xml:space="preserve">and position correctly </w:t>
      </w:r>
      <w:r w:rsidR="007B65F7">
        <w:rPr>
          <w:rFonts w:ascii="Calibri" w:hAnsi="Calibri"/>
          <w:bCs/>
        </w:rPr>
        <w:t xml:space="preserve">, i.e. </w:t>
      </w:r>
      <w:r>
        <w:rPr>
          <w:rFonts w:ascii="Calibri" w:hAnsi="Calibri"/>
          <w:bCs/>
        </w:rPr>
        <w:t xml:space="preserve">FCz electrode </w:t>
      </w:r>
      <w:r w:rsidR="00BB2B75">
        <w:rPr>
          <w:rFonts w:ascii="Calibri" w:hAnsi="Calibri"/>
          <w:bCs/>
        </w:rPr>
        <w:t>between the ears and aligned with the nasion and inion</w:t>
      </w:r>
      <w:r>
        <w:rPr>
          <w:rFonts w:ascii="Calibri" w:hAnsi="Calibri"/>
          <w:bCs/>
        </w:rPr>
        <w:t>.</w:t>
      </w:r>
    </w:p>
    <w:p w:rsidR="00D11C36" w:rsidRDefault="007D1A8A" w:rsidP="00881889">
      <w:pPr>
        <w:pStyle w:val="StandardWeb"/>
        <w:numPr>
          <w:ilvl w:val="1"/>
          <w:numId w:val="5"/>
        </w:numPr>
        <w:ind w:left="1058" w:hanging="644"/>
        <w:rPr>
          <w:rFonts w:ascii="Calibri" w:hAnsi="Calibri"/>
          <w:bCs/>
        </w:rPr>
      </w:pPr>
      <w:r>
        <w:rPr>
          <w:rFonts w:ascii="Calibri" w:hAnsi="Calibri"/>
          <w:bCs/>
        </w:rPr>
        <w:lastRenderedPageBreak/>
        <w:t>To connect the electrodes to the head: m</w:t>
      </w:r>
      <w:r w:rsidR="000D1AEA" w:rsidRPr="00D11C36">
        <w:rPr>
          <w:rFonts w:ascii="Calibri" w:hAnsi="Calibri"/>
          <w:bCs/>
        </w:rPr>
        <w:t xml:space="preserve">ove hair out of the way, apply alcohol and then </w:t>
      </w:r>
      <w:r w:rsidR="00637412" w:rsidRPr="00D11C36">
        <w:rPr>
          <w:rFonts w:ascii="Calibri" w:hAnsi="Calibri"/>
          <w:bCs/>
        </w:rPr>
        <w:t>A</w:t>
      </w:r>
      <w:r w:rsidR="000D1AEA" w:rsidRPr="00D11C36">
        <w:rPr>
          <w:rFonts w:ascii="Calibri" w:hAnsi="Calibri"/>
          <w:bCs/>
        </w:rPr>
        <w:t>b</w:t>
      </w:r>
      <w:r w:rsidR="00637412" w:rsidRPr="00D11C36">
        <w:rPr>
          <w:rFonts w:ascii="Calibri" w:hAnsi="Calibri"/>
          <w:bCs/>
        </w:rPr>
        <w:t>r</w:t>
      </w:r>
      <w:r w:rsidR="000D1AEA" w:rsidRPr="00D11C36">
        <w:rPr>
          <w:rFonts w:ascii="Calibri" w:hAnsi="Calibri"/>
          <w:bCs/>
        </w:rPr>
        <w:t>alyte gel.</w:t>
      </w:r>
      <w:r w:rsidR="00EA4326">
        <w:rPr>
          <w:rFonts w:ascii="Calibri" w:hAnsi="Calibri"/>
          <w:bCs/>
        </w:rPr>
        <w:t xml:space="preserve"> The ECG electrode, used to measure the heart beat</w:t>
      </w:r>
      <w:r w:rsidR="00BA74F6">
        <w:rPr>
          <w:rFonts w:ascii="Calibri" w:hAnsi="Calibri"/>
          <w:bCs/>
        </w:rPr>
        <w:t>,</w:t>
      </w:r>
      <w:r w:rsidR="00EA4326">
        <w:rPr>
          <w:rFonts w:ascii="Calibri" w:hAnsi="Calibri"/>
          <w:bCs/>
        </w:rPr>
        <w:t xml:space="preserve"> should be attached to the base of the back using similar methods to that for the cap electrodes.</w:t>
      </w:r>
    </w:p>
    <w:p w:rsidR="000D1AEA" w:rsidRPr="00D11C36" w:rsidRDefault="007D1A8A" w:rsidP="00881889">
      <w:pPr>
        <w:pStyle w:val="StandardWeb"/>
        <w:numPr>
          <w:ilvl w:val="1"/>
          <w:numId w:val="5"/>
        </w:numPr>
        <w:ind w:left="1058" w:hanging="644"/>
        <w:rPr>
          <w:rFonts w:ascii="Calibri" w:hAnsi="Calibri"/>
          <w:bCs/>
        </w:rPr>
      </w:pPr>
      <w:r>
        <w:rPr>
          <w:rFonts w:ascii="Calibri" w:hAnsi="Calibri"/>
          <w:bCs/>
        </w:rPr>
        <w:t xml:space="preserve">It is important to get the </w:t>
      </w:r>
      <w:r w:rsidR="000D1AEA" w:rsidRPr="00D11C36">
        <w:rPr>
          <w:rFonts w:ascii="Calibri" w:hAnsi="Calibri"/>
          <w:bCs/>
        </w:rPr>
        <w:t xml:space="preserve">impedances </w:t>
      </w:r>
      <w:r>
        <w:rPr>
          <w:rFonts w:ascii="Calibri" w:hAnsi="Calibri"/>
          <w:bCs/>
        </w:rPr>
        <w:t xml:space="preserve">of electrodes </w:t>
      </w:r>
      <w:r w:rsidR="000D1AEA" w:rsidRPr="00D11C36">
        <w:rPr>
          <w:rFonts w:ascii="Calibri" w:hAnsi="Calibri"/>
          <w:bCs/>
        </w:rPr>
        <w:t xml:space="preserve">below </w:t>
      </w:r>
      <w:r w:rsidR="00637412" w:rsidRPr="00D11C36">
        <w:rPr>
          <w:rFonts w:ascii="Calibri" w:hAnsi="Calibri"/>
          <w:bCs/>
        </w:rPr>
        <w:t>1</w:t>
      </w:r>
      <w:r w:rsidR="007E07E9">
        <w:rPr>
          <w:rFonts w:ascii="Calibri" w:hAnsi="Calibri"/>
          <w:bCs/>
        </w:rPr>
        <w:t>0k</w:t>
      </w:r>
      <w:r w:rsidR="007E07E9">
        <w:rPr>
          <w:rFonts w:ascii="Calibri" w:hAnsi="Calibri" w:cs="Calibri"/>
          <w:bCs/>
        </w:rPr>
        <w:t>Ω</w:t>
      </w:r>
      <w:r w:rsidR="000D1AEA" w:rsidRPr="00D11C36">
        <w:rPr>
          <w:rFonts w:ascii="Calibri" w:hAnsi="Calibri"/>
          <w:bCs/>
        </w:rPr>
        <w:t xml:space="preserve"> (show working down the scale)</w:t>
      </w:r>
      <w:r>
        <w:rPr>
          <w:rFonts w:ascii="Calibri" w:hAnsi="Calibri"/>
          <w:bCs/>
        </w:rPr>
        <w:t xml:space="preserve"> apart from the cardiac monitoring electrode</w:t>
      </w:r>
      <w:r w:rsidR="000D1AEA" w:rsidRPr="00D11C36">
        <w:rPr>
          <w:rFonts w:ascii="Calibri" w:hAnsi="Calibri"/>
          <w:bCs/>
        </w:rPr>
        <w:t>.</w:t>
      </w:r>
    </w:p>
    <w:p w:rsidR="00935F00" w:rsidRPr="00BA74F6" w:rsidRDefault="007D1A8A" w:rsidP="007E07E9">
      <w:pPr>
        <w:pStyle w:val="StandardWeb"/>
        <w:numPr>
          <w:ilvl w:val="1"/>
          <w:numId w:val="5"/>
        </w:numPr>
        <w:ind w:left="1058" w:hanging="644"/>
        <w:rPr>
          <w:rFonts w:ascii="Calibri" w:hAnsi="Calibri"/>
          <w:bCs/>
        </w:rPr>
      </w:pPr>
      <w:r>
        <w:rPr>
          <w:rFonts w:ascii="Calibri" w:hAnsi="Calibri"/>
          <w:bCs/>
        </w:rPr>
        <w:t xml:space="preserve">To check the data quality is satisfactory visually inspect the data on the </w:t>
      </w:r>
      <w:r w:rsidRPr="00BA74F6">
        <w:rPr>
          <w:rFonts w:ascii="Calibri" w:hAnsi="Calibri"/>
          <w:bCs/>
        </w:rPr>
        <w:t>monitor screen.</w:t>
      </w:r>
    </w:p>
    <w:p w:rsidR="000D1AEA" w:rsidRPr="007B65F7" w:rsidRDefault="000D1AEA" w:rsidP="00881889">
      <w:pPr>
        <w:pStyle w:val="StandardWeb"/>
        <w:numPr>
          <w:ilvl w:val="0"/>
          <w:numId w:val="7"/>
        </w:numPr>
        <w:spacing w:before="0" w:beforeAutospacing="0" w:after="0" w:afterAutospacing="0"/>
        <w:ind w:left="360"/>
        <w:rPr>
          <w:rFonts w:ascii="Calibri" w:hAnsi="Calibri"/>
          <w:bCs/>
          <w:i/>
        </w:rPr>
      </w:pPr>
      <w:r w:rsidRPr="00BA74F6">
        <w:rPr>
          <w:rFonts w:ascii="Calibri" w:hAnsi="Calibri"/>
          <w:b/>
          <w:bCs/>
        </w:rPr>
        <w:t xml:space="preserve">Recording outside of the </w:t>
      </w:r>
      <w:r w:rsidR="0054246D" w:rsidRPr="00BA74F6">
        <w:rPr>
          <w:rFonts w:ascii="Calibri" w:hAnsi="Calibri"/>
          <w:b/>
          <w:bCs/>
        </w:rPr>
        <w:t xml:space="preserve">MR </w:t>
      </w:r>
      <w:r w:rsidRPr="00BA74F6">
        <w:rPr>
          <w:rFonts w:ascii="Calibri" w:hAnsi="Calibri"/>
          <w:b/>
          <w:bCs/>
        </w:rPr>
        <w:t xml:space="preserve">scanner </w:t>
      </w:r>
      <w:r w:rsidRPr="007B65F7">
        <w:rPr>
          <w:rFonts w:ascii="Calibri" w:hAnsi="Calibri"/>
          <w:b/>
          <w:bCs/>
          <w:i/>
        </w:rPr>
        <w:t>(optional</w:t>
      </w:r>
      <w:r w:rsidR="00F41E20" w:rsidRPr="007B65F7">
        <w:rPr>
          <w:rFonts w:ascii="Calibri" w:hAnsi="Calibri"/>
          <w:b/>
          <w:bCs/>
          <w:i/>
        </w:rPr>
        <w:t>: only required if you wish to compare EEG data quality from inside and outside the MR scanner</w:t>
      </w:r>
      <w:r w:rsidRPr="007B65F7">
        <w:rPr>
          <w:rFonts w:ascii="Calibri" w:hAnsi="Calibri"/>
          <w:b/>
          <w:bCs/>
          <w:i/>
        </w:rPr>
        <w:t>)</w:t>
      </w:r>
    </w:p>
    <w:p w:rsidR="000D1AEA" w:rsidRPr="00BA74F6" w:rsidRDefault="0054246D" w:rsidP="00881889">
      <w:pPr>
        <w:pStyle w:val="StandardWeb"/>
        <w:numPr>
          <w:ilvl w:val="1"/>
          <w:numId w:val="6"/>
        </w:numPr>
        <w:ind w:left="1200" w:hanging="786"/>
        <w:rPr>
          <w:rFonts w:ascii="Calibri" w:hAnsi="Calibri"/>
          <w:bCs/>
        </w:rPr>
      </w:pPr>
      <w:r w:rsidRPr="00BA74F6">
        <w:rPr>
          <w:rFonts w:ascii="Calibri" w:hAnsi="Calibri"/>
          <w:bCs/>
        </w:rPr>
        <w:t>Set up p</w:t>
      </w:r>
      <w:r w:rsidR="00F41E20" w:rsidRPr="00BA74F6">
        <w:rPr>
          <w:rFonts w:ascii="Calibri" w:hAnsi="Calibri"/>
          <w:bCs/>
        </w:rPr>
        <w:t>resentation apparatus and EEG equipment in non-magnetic field.  Ensure setup for the subject is as similar as inside the MR scanner as possible (way stimulus is presented and subject in supine position).</w:t>
      </w:r>
    </w:p>
    <w:p w:rsidR="00C4161B" w:rsidRPr="00BA74F6" w:rsidRDefault="0054246D" w:rsidP="00881889">
      <w:pPr>
        <w:pStyle w:val="StandardWeb"/>
        <w:numPr>
          <w:ilvl w:val="1"/>
          <w:numId w:val="6"/>
        </w:numPr>
        <w:ind w:left="1200" w:hanging="786"/>
        <w:rPr>
          <w:rFonts w:ascii="Calibri" w:hAnsi="Calibri"/>
          <w:bCs/>
        </w:rPr>
      </w:pPr>
      <w:r w:rsidRPr="00BA74F6">
        <w:rPr>
          <w:rFonts w:ascii="Calibri" w:hAnsi="Calibri"/>
          <w:bCs/>
        </w:rPr>
        <w:t>Perform experiment and record the data</w:t>
      </w:r>
      <w:r w:rsidR="00F41E20" w:rsidRPr="00BA74F6">
        <w:rPr>
          <w:rFonts w:ascii="Calibri" w:hAnsi="Calibri"/>
          <w:bCs/>
        </w:rPr>
        <w:t xml:space="preserve"> in similar way to inside the scanner (see section 4)</w:t>
      </w:r>
      <w:r w:rsidRPr="00BA74F6">
        <w:rPr>
          <w:rFonts w:ascii="Calibri" w:hAnsi="Calibri"/>
          <w:bCs/>
        </w:rPr>
        <w:t>.</w:t>
      </w:r>
      <w:r w:rsidR="00C4161B" w:rsidRPr="00BA74F6">
        <w:rPr>
          <w:rFonts w:ascii="Calibri" w:hAnsi="Calibri"/>
          <w:bCs/>
        </w:rPr>
        <w:t xml:space="preserve"> </w:t>
      </w:r>
    </w:p>
    <w:p w:rsidR="0054246D" w:rsidRPr="00C4161B" w:rsidRDefault="0054246D" w:rsidP="00881889">
      <w:pPr>
        <w:pStyle w:val="StandardWeb"/>
        <w:numPr>
          <w:ilvl w:val="0"/>
          <w:numId w:val="7"/>
        </w:numPr>
        <w:ind w:left="360"/>
        <w:rPr>
          <w:rFonts w:ascii="Calibri" w:hAnsi="Calibri"/>
          <w:bCs/>
        </w:rPr>
      </w:pPr>
      <w:r w:rsidRPr="00C4161B">
        <w:rPr>
          <w:rFonts w:ascii="Calibri" w:hAnsi="Calibri"/>
          <w:b/>
          <w:bCs/>
        </w:rPr>
        <w:t xml:space="preserve">Setting subject up </w:t>
      </w:r>
      <w:r w:rsidR="00F446FF" w:rsidRPr="00C4161B">
        <w:rPr>
          <w:rFonts w:ascii="Calibri" w:hAnsi="Calibri"/>
          <w:b/>
          <w:bCs/>
        </w:rPr>
        <w:t>inside the MR scanner</w:t>
      </w:r>
    </w:p>
    <w:p w:rsidR="00D91696" w:rsidRDefault="00D91696" w:rsidP="00881889">
      <w:pPr>
        <w:pStyle w:val="StandardWeb"/>
        <w:numPr>
          <w:ilvl w:val="1"/>
          <w:numId w:val="8"/>
        </w:numPr>
        <w:ind w:left="1200" w:hanging="786"/>
        <w:rPr>
          <w:rFonts w:ascii="Calibri" w:hAnsi="Calibri"/>
          <w:bCs/>
        </w:rPr>
      </w:pPr>
      <w:r w:rsidRPr="00D91696">
        <w:rPr>
          <w:rFonts w:ascii="Calibri" w:hAnsi="Calibri"/>
          <w:bCs/>
        </w:rPr>
        <w:t>Seat the subject whilst you set up the EEG equipment in the MR room.</w:t>
      </w:r>
    </w:p>
    <w:p w:rsidR="00D91696" w:rsidRPr="00D91696" w:rsidRDefault="0054246D" w:rsidP="00881889">
      <w:pPr>
        <w:pStyle w:val="StandardWeb"/>
        <w:numPr>
          <w:ilvl w:val="1"/>
          <w:numId w:val="8"/>
        </w:numPr>
        <w:ind w:left="1200" w:hanging="786"/>
        <w:rPr>
          <w:rFonts w:ascii="Calibri" w:hAnsi="Calibri"/>
          <w:bCs/>
        </w:rPr>
      </w:pPr>
      <w:r w:rsidRPr="00D91696">
        <w:rPr>
          <w:rFonts w:ascii="Calibri" w:hAnsi="Calibri"/>
          <w:bCs/>
        </w:rPr>
        <w:t xml:space="preserve">Take the amplifiers into the room and place </w:t>
      </w:r>
      <w:r w:rsidR="007B65F7">
        <w:rPr>
          <w:rFonts w:ascii="Calibri" w:hAnsi="Calibri"/>
          <w:bCs/>
        </w:rPr>
        <w:t xml:space="preserve">them </w:t>
      </w:r>
      <w:r w:rsidRPr="00D91696">
        <w:rPr>
          <w:rFonts w:ascii="Calibri" w:hAnsi="Calibri"/>
          <w:bCs/>
        </w:rPr>
        <w:t xml:space="preserve">on a table at the back of the scanner and attach </w:t>
      </w:r>
      <w:r w:rsidR="004807EC">
        <w:rPr>
          <w:rFonts w:ascii="Calibri" w:hAnsi="Calibri"/>
          <w:bCs/>
        </w:rPr>
        <w:t xml:space="preserve">them to a </w:t>
      </w:r>
      <w:r w:rsidR="00D91696">
        <w:rPr>
          <w:rFonts w:ascii="Calibri" w:hAnsi="Calibri"/>
          <w:bCs/>
        </w:rPr>
        <w:t xml:space="preserve">long </w:t>
      </w:r>
      <w:r w:rsidRPr="00D91696">
        <w:rPr>
          <w:rFonts w:ascii="Calibri" w:hAnsi="Calibri"/>
          <w:bCs/>
        </w:rPr>
        <w:t>fiber optic which feeds data out of the scanner room through a waveguide.</w:t>
      </w:r>
    </w:p>
    <w:p w:rsidR="00D91696" w:rsidRDefault="00A33509" w:rsidP="00881889">
      <w:pPr>
        <w:pStyle w:val="StandardWeb"/>
        <w:numPr>
          <w:ilvl w:val="1"/>
          <w:numId w:val="8"/>
        </w:numPr>
        <w:ind w:left="1200" w:hanging="786"/>
        <w:rPr>
          <w:rFonts w:ascii="Calibri" w:hAnsi="Calibri"/>
          <w:bCs/>
        </w:rPr>
      </w:pPr>
      <w:r w:rsidRPr="00D91696">
        <w:rPr>
          <w:rFonts w:ascii="Calibri" w:hAnsi="Calibri"/>
          <w:bCs/>
        </w:rPr>
        <w:t>Register the patient in the MR software.</w:t>
      </w:r>
    </w:p>
    <w:p w:rsidR="0054246D" w:rsidRPr="00D91696" w:rsidRDefault="0054246D" w:rsidP="00881889">
      <w:pPr>
        <w:pStyle w:val="StandardWeb"/>
        <w:numPr>
          <w:ilvl w:val="1"/>
          <w:numId w:val="8"/>
        </w:numPr>
        <w:ind w:left="1200" w:hanging="786"/>
        <w:rPr>
          <w:rFonts w:ascii="Calibri" w:hAnsi="Calibri"/>
          <w:bCs/>
        </w:rPr>
      </w:pPr>
      <w:r w:rsidRPr="00D91696">
        <w:rPr>
          <w:rFonts w:ascii="Calibri" w:hAnsi="Calibri"/>
          <w:bCs/>
        </w:rPr>
        <w:t xml:space="preserve">Take </w:t>
      </w:r>
      <w:r w:rsidR="007B65F7">
        <w:rPr>
          <w:rFonts w:ascii="Calibri" w:hAnsi="Calibri"/>
          <w:bCs/>
        </w:rPr>
        <w:t xml:space="preserve">the </w:t>
      </w:r>
      <w:r w:rsidRPr="00D91696">
        <w:rPr>
          <w:rFonts w:ascii="Calibri" w:hAnsi="Calibri"/>
          <w:bCs/>
        </w:rPr>
        <w:t xml:space="preserve">subject into the room and ask </w:t>
      </w:r>
      <w:r w:rsidR="007B65F7">
        <w:rPr>
          <w:rFonts w:ascii="Calibri" w:hAnsi="Calibri"/>
          <w:bCs/>
        </w:rPr>
        <w:t>them</w:t>
      </w:r>
      <w:r w:rsidRPr="00D91696">
        <w:rPr>
          <w:rFonts w:ascii="Calibri" w:hAnsi="Calibri"/>
          <w:bCs/>
        </w:rPr>
        <w:t xml:space="preserve"> to lie on the bed.</w:t>
      </w:r>
    </w:p>
    <w:p w:rsidR="0054246D" w:rsidRPr="00D91696" w:rsidRDefault="00923AA1" w:rsidP="00881889">
      <w:pPr>
        <w:pStyle w:val="StandardWeb"/>
        <w:numPr>
          <w:ilvl w:val="1"/>
          <w:numId w:val="8"/>
        </w:numPr>
        <w:ind w:left="1200" w:hanging="786"/>
        <w:rPr>
          <w:rFonts w:ascii="Calibri" w:hAnsi="Calibri"/>
          <w:bCs/>
        </w:rPr>
      </w:pPr>
      <w:r>
        <w:rPr>
          <w:rFonts w:ascii="Calibri" w:hAnsi="Calibri"/>
          <w:bCs/>
        </w:rPr>
        <w:t>Give the subject</w:t>
      </w:r>
      <w:r w:rsidR="0054246D" w:rsidRPr="00D91696">
        <w:rPr>
          <w:rFonts w:ascii="Calibri" w:hAnsi="Calibri"/>
          <w:bCs/>
        </w:rPr>
        <w:t xml:space="preserve"> ear</w:t>
      </w:r>
      <w:r w:rsidR="00D91696" w:rsidRPr="00D91696">
        <w:rPr>
          <w:rFonts w:ascii="Calibri" w:hAnsi="Calibri"/>
          <w:bCs/>
        </w:rPr>
        <w:t>plugs, head phones, call button</w:t>
      </w:r>
      <w:r>
        <w:rPr>
          <w:rFonts w:ascii="Calibri" w:hAnsi="Calibri"/>
          <w:bCs/>
        </w:rPr>
        <w:t xml:space="preserve"> and make sure that </w:t>
      </w:r>
      <w:r w:rsidR="007B65F7">
        <w:rPr>
          <w:rFonts w:ascii="Calibri" w:hAnsi="Calibri"/>
          <w:bCs/>
        </w:rPr>
        <w:t>they are</w:t>
      </w:r>
      <w:r>
        <w:rPr>
          <w:rFonts w:ascii="Calibri" w:hAnsi="Calibri"/>
          <w:bCs/>
        </w:rPr>
        <w:t xml:space="preserve"> comfortable</w:t>
      </w:r>
      <w:r w:rsidR="00F446FF" w:rsidRPr="00D91696">
        <w:rPr>
          <w:rFonts w:ascii="Calibri" w:hAnsi="Calibri"/>
          <w:bCs/>
        </w:rPr>
        <w:t>.</w:t>
      </w:r>
    </w:p>
    <w:p w:rsidR="00F84912" w:rsidRPr="00D91696" w:rsidRDefault="00923AA1" w:rsidP="00881889">
      <w:pPr>
        <w:pStyle w:val="StandardWeb"/>
        <w:numPr>
          <w:ilvl w:val="1"/>
          <w:numId w:val="8"/>
        </w:numPr>
        <w:spacing w:before="0" w:beforeAutospacing="0" w:after="0" w:afterAutospacing="0"/>
        <w:ind w:left="1200" w:hanging="786"/>
        <w:rPr>
          <w:rFonts w:ascii="Calibri" w:hAnsi="Calibri"/>
          <w:bCs/>
        </w:rPr>
      </w:pPr>
      <w:r>
        <w:rPr>
          <w:rFonts w:ascii="Calibri" w:hAnsi="Calibri"/>
          <w:bCs/>
        </w:rPr>
        <w:t>Put</w:t>
      </w:r>
      <w:r w:rsidR="00D91696">
        <w:rPr>
          <w:rFonts w:ascii="Calibri" w:hAnsi="Calibri"/>
          <w:bCs/>
        </w:rPr>
        <w:t xml:space="preserve"> the head coil over the subject </w:t>
      </w:r>
      <w:r w:rsidR="00F84912">
        <w:rPr>
          <w:rFonts w:ascii="Calibri" w:hAnsi="Calibri"/>
          <w:bCs/>
        </w:rPr>
        <w:t>making sure the EEG cables leave the head coil along the shortest path.</w:t>
      </w:r>
      <w:r w:rsidR="00D91696">
        <w:rPr>
          <w:rFonts w:ascii="Calibri" w:hAnsi="Calibri"/>
          <w:bCs/>
        </w:rPr>
        <w:t xml:space="preserve"> </w:t>
      </w:r>
      <w:r w:rsidR="00F84912">
        <w:rPr>
          <w:rFonts w:ascii="Calibri" w:hAnsi="Calibri"/>
          <w:bCs/>
        </w:rPr>
        <w:t>Then p</w:t>
      </w:r>
      <w:r w:rsidR="00D91696">
        <w:rPr>
          <w:rFonts w:ascii="Calibri" w:hAnsi="Calibri"/>
          <w:bCs/>
        </w:rPr>
        <w:t>ad the subject</w:t>
      </w:r>
      <w:r w:rsidR="00F84912">
        <w:rPr>
          <w:rFonts w:ascii="Calibri" w:hAnsi="Calibri"/>
          <w:bCs/>
        </w:rPr>
        <w:t>’s head</w:t>
      </w:r>
      <w:r w:rsidR="00D91696">
        <w:rPr>
          <w:rFonts w:ascii="Calibri" w:hAnsi="Calibri"/>
          <w:bCs/>
        </w:rPr>
        <w:t xml:space="preserve"> to minimize head movement. </w:t>
      </w:r>
      <w:r w:rsidR="00F84912" w:rsidRPr="007B65F7">
        <w:rPr>
          <w:rFonts w:ascii="Calibri" w:hAnsi="Calibri"/>
          <w:bCs/>
          <w:i/>
        </w:rPr>
        <w:t>(Show head immobilization in head coil</w:t>
      </w:r>
      <w:r w:rsidR="00CD14A3">
        <w:rPr>
          <w:rFonts w:ascii="Calibri" w:hAnsi="Calibri"/>
          <w:bCs/>
          <w:i/>
        </w:rPr>
        <w:t>.</w:t>
      </w:r>
      <w:r w:rsidR="00F84912" w:rsidRPr="007B65F7">
        <w:rPr>
          <w:rFonts w:ascii="Calibri" w:hAnsi="Calibri"/>
          <w:bCs/>
          <w:i/>
        </w:rPr>
        <w:t>)</w:t>
      </w:r>
    </w:p>
    <w:p w:rsidR="00F84912" w:rsidRPr="007B65F7" w:rsidRDefault="00F84912" w:rsidP="00881889">
      <w:pPr>
        <w:pStyle w:val="StandardWeb"/>
        <w:numPr>
          <w:ilvl w:val="1"/>
          <w:numId w:val="8"/>
        </w:numPr>
        <w:spacing w:before="0" w:beforeAutospacing="0" w:after="0" w:afterAutospacing="0"/>
        <w:ind w:left="1200" w:hanging="786"/>
        <w:rPr>
          <w:rFonts w:ascii="Calibri" w:hAnsi="Calibri"/>
          <w:bCs/>
        </w:rPr>
      </w:pPr>
      <w:r>
        <w:rPr>
          <w:rFonts w:ascii="Calibri" w:hAnsi="Calibri"/>
          <w:bCs/>
        </w:rPr>
        <w:t xml:space="preserve">Move the subject into the scanner bore ensuring that electrodes Fp1 and Fp2 will be at isocentre </w:t>
      </w:r>
      <w:r w:rsidRPr="007B65F7">
        <w:rPr>
          <w:rFonts w:ascii="Calibri" w:hAnsi="Calibri"/>
          <w:bCs/>
        </w:rPr>
        <w:t>(in the z-direction).</w:t>
      </w:r>
    </w:p>
    <w:p w:rsidR="0054246D" w:rsidRPr="007B65F7" w:rsidRDefault="00D91696" w:rsidP="00881889">
      <w:pPr>
        <w:pStyle w:val="StandardWeb"/>
        <w:numPr>
          <w:ilvl w:val="1"/>
          <w:numId w:val="8"/>
        </w:numPr>
        <w:ind w:left="1200" w:hanging="786"/>
        <w:rPr>
          <w:rFonts w:ascii="Calibri" w:hAnsi="Calibri"/>
          <w:bCs/>
        </w:rPr>
      </w:pPr>
      <w:r w:rsidRPr="007B65F7">
        <w:rPr>
          <w:rFonts w:ascii="Calibri" w:hAnsi="Calibri"/>
          <w:bCs/>
        </w:rPr>
        <w:t>Now go around the back of the scanner and attach the EEG cap to the amplifier. Ensure that the</w:t>
      </w:r>
      <w:r w:rsidR="00F84912" w:rsidRPr="007B65F7">
        <w:rPr>
          <w:rFonts w:ascii="Calibri" w:hAnsi="Calibri"/>
          <w:bCs/>
        </w:rPr>
        <w:t>re are no wire loops (as this can cause heating and larger EEG artefacts to be induced)</w:t>
      </w:r>
      <w:r w:rsidRPr="007B65F7">
        <w:rPr>
          <w:rFonts w:ascii="Calibri" w:hAnsi="Calibri"/>
          <w:bCs/>
        </w:rPr>
        <w:t xml:space="preserve"> </w:t>
      </w:r>
      <w:r w:rsidR="00F84912" w:rsidRPr="007B65F7">
        <w:rPr>
          <w:rFonts w:ascii="Calibri" w:hAnsi="Calibri"/>
          <w:bCs/>
        </w:rPr>
        <w:t xml:space="preserve">and that </w:t>
      </w:r>
      <w:r w:rsidRPr="007B65F7">
        <w:rPr>
          <w:rFonts w:ascii="Calibri" w:hAnsi="Calibri"/>
          <w:bCs/>
        </w:rPr>
        <w:t xml:space="preserve">cabling is isolated from </w:t>
      </w:r>
      <w:r w:rsidR="00F84912" w:rsidRPr="007B65F7">
        <w:rPr>
          <w:rFonts w:ascii="Calibri" w:hAnsi="Calibri"/>
          <w:bCs/>
        </w:rPr>
        <w:t xml:space="preserve">MR scanner </w:t>
      </w:r>
      <w:r w:rsidRPr="007B65F7">
        <w:rPr>
          <w:rFonts w:ascii="Calibri" w:hAnsi="Calibri"/>
          <w:bCs/>
        </w:rPr>
        <w:t>vibration</w:t>
      </w:r>
      <w:r w:rsidR="00F84912" w:rsidRPr="007B65F7">
        <w:rPr>
          <w:rFonts w:ascii="Calibri" w:hAnsi="Calibri"/>
          <w:bCs/>
        </w:rPr>
        <w:t>s</w:t>
      </w:r>
      <w:r w:rsidRPr="007B65F7">
        <w:rPr>
          <w:rFonts w:ascii="Calibri" w:hAnsi="Calibri"/>
          <w:bCs/>
        </w:rPr>
        <w:t xml:space="preserve"> as much as possible; </w:t>
      </w:r>
      <w:r w:rsidR="00F84912" w:rsidRPr="007B65F7">
        <w:rPr>
          <w:rFonts w:ascii="Calibri" w:hAnsi="Calibri"/>
          <w:bCs/>
        </w:rPr>
        <w:t xml:space="preserve">here </w:t>
      </w:r>
      <w:r w:rsidRPr="007B65F7">
        <w:rPr>
          <w:rFonts w:ascii="Calibri" w:hAnsi="Calibri"/>
          <w:bCs/>
        </w:rPr>
        <w:t>we use a cantilevered beam</w:t>
      </w:r>
      <w:r w:rsidR="004807EC" w:rsidRPr="007B65F7">
        <w:rPr>
          <w:rFonts w:ascii="Calibri" w:hAnsi="Calibri"/>
          <w:bCs/>
        </w:rPr>
        <w:t xml:space="preserve"> to achieve this</w:t>
      </w:r>
      <w:r w:rsidRPr="007B65F7">
        <w:rPr>
          <w:rFonts w:ascii="Calibri" w:hAnsi="Calibri"/>
          <w:bCs/>
        </w:rPr>
        <w:t xml:space="preserve">. </w:t>
      </w:r>
    </w:p>
    <w:p w:rsidR="0054246D" w:rsidRPr="00F446FF" w:rsidRDefault="00F446FF" w:rsidP="00881889">
      <w:pPr>
        <w:pStyle w:val="StandardWeb"/>
        <w:numPr>
          <w:ilvl w:val="0"/>
          <w:numId w:val="10"/>
        </w:numPr>
        <w:ind w:left="360"/>
        <w:rPr>
          <w:rFonts w:ascii="Calibri" w:hAnsi="Calibri"/>
          <w:bCs/>
        </w:rPr>
      </w:pPr>
      <w:r w:rsidRPr="00F446FF">
        <w:rPr>
          <w:rFonts w:ascii="Calibri" w:hAnsi="Calibri"/>
          <w:b/>
          <w:bCs/>
        </w:rPr>
        <w:t>Recording inside the scanner</w:t>
      </w:r>
    </w:p>
    <w:p w:rsidR="007A2288" w:rsidRDefault="004807EC" w:rsidP="00881889">
      <w:pPr>
        <w:pStyle w:val="StandardWeb"/>
        <w:numPr>
          <w:ilvl w:val="1"/>
          <w:numId w:val="11"/>
        </w:numPr>
        <w:ind w:left="1200" w:hanging="786"/>
        <w:rPr>
          <w:rFonts w:ascii="Calibri" w:hAnsi="Calibri"/>
          <w:bCs/>
        </w:rPr>
      </w:pPr>
      <w:r>
        <w:rPr>
          <w:rFonts w:ascii="Calibri" w:hAnsi="Calibri"/>
          <w:bCs/>
        </w:rPr>
        <w:t>Now the MR scanner operator will t</w:t>
      </w:r>
      <w:r w:rsidR="007A2288">
        <w:rPr>
          <w:rFonts w:ascii="Calibri" w:hAnsi="Calibri"/>
          <w:bCs/>
        </w:rPr>
        <w:t xml:space="preserve">alk to </w:t>
      </w:r>
      <w:r w:rsidR="007B65F7">
        <w:rPr>
          <w:rFonts w:ascii="Calibri" w:hAnsi="Calibri"/>
          <w:bCs/>
        </w:rPr>
        <w:t xml:space="preserve">the </w:t>
      </w:r>
      <w:r w:rsidR="007A2288">
        <w:rPr>
          <w:rFonts w:ascii="Calibri" w:hAnsi="Calibri"/>
          <w:bCs/>
        </w:rPr>
        <w:t xml:space="preserve">subject </w:t>
      </w:r>
      <w:r>
        <w:rPr>
          <w:rFonts w:ascii="Calibri" w:hAnsi="Calibri"/>
          <w:bCs/>
        </w:rPr>
        <w:t xml:space="preserve">from the console room </w:t>
      </w:r>
      <w:r w:rsidR="007A2288">
        <w:rPr>
          <w:rFonts w:ascii="Calibri" w:hAnsi="Calibri"/>
          <w:bCs/>
        </w:rPr>
        <w:t xml:space="preserve">and </w:t>
      </w:r>
      <w:r w:rsidR="00163BEF">
        <w:rPr>
          <w:rFonts w:ascii="Calibri" w:hAnsi="Calibri"/>
          <w:bCs/>
        </w:rPr>
        <w:t>ask if</w:t>
      </w:r>
      <w:r w:rsidR="007A2288">
        <w:rPr>
          <w:rFonts w:ascii="Calibri" w:hAnsi="Calibri"/>
          <w:bCs/>
        </w:rPr>
        <w:t xml:space="preserve"> they </w:t>
      </w:r>
      <w:r>
        <w:rPr>
          <w:rFonts w:ascii="Calibri" w:hAnsi="Calibri"/>
          <w:bCs/>
        </w:rPr>
        <w:t xml:space="preserve">can hear them and </w:t>
      </w:r>
      <w:r w:rsidR="007A2288">
        <w:rPr>
          <w:rFonts w:ascii="Calibri" w:hAnsi="Calibri"/>
          <w:bCs/>
        </w:rPr>
        <w:t>are OK.</w:t>
      </w:r>
    </w:p>
    <w:p w:rsidR="0054246D" w:rsidRDefault="004807EC" w:rsidP="00881889">
      <w:pPr>
        <w:pStyle w:val="StandardWeb"/>
        <w:numPr>
          <w:ilvl w:val="1"/>
          <w:numId w:val="11"/>
        </w:numPr>
        <w:ind w:left="1200" w:hanging="786"/>
        <w:rPr>
          <w:rFonts w:ascii="Calibri" w:hAnsi="Calibri"/>
          <w:bCs/>
        </w:rPr>
      </w:pPr>
      <w:r>
        <w:rPr>
          <w:rFonts w:ascii="Calibri" w:hAnsi="Calibri"/>
          <w:bCs/>
        </w:rPr>
        <w:lastRenderedPageBreak/>
        <w:t xml:space="preserve">A second experimenter will </w:t>
      </w:r>
      <w:r w:rsidR="00163BEF">
        <w:rPr>
          <w:rFonts w:ascii="Calibri" w:hAnsi="Calibri"/>
          <w:bCs/>
        </w:rPr>
        <w:t>start the EEG monitoring and check for noisy electrodes in the traces</w:t>
      </w:r>
      <w:r w:rsidR="00A37385">
        <w:rPr>
          <w:rFonts w:ascii="Calibri" w:hAnsi="Calibri"/>
          <w:bCs/>
        </w:rPr>
        <w:t xml:space="preserve"> as well as the “Sync On” </w:t>
      </w:r>
      <w:r w:rsidR="006B3673">
        <w:rPr>
          <w:rFonts w:ascii="Calibri" w:hAnsi="Calibri"/>
          <w:bCs/>
        </w:rPr>
        <w:t>dot</w:t>
      </w:r>
      <w:r w:rsidR="00A37385">
        <w:rPr>
          <w:rFonts w:ascii="Calibri" w:hAnsi="Calibri"/>
          <w:bCs/>
        </w:rPr>
        <w:t xml:space="preserve"> at the bottom of the screen</w:t>
      </w:r>
      <w:r w:rsidR="00163BEF">
        <w:rPr>
          <w:rFonts w:ascii="Calibri" w:hAnsi="Calibri"/>
          <w:bCs/>
        </w:rPr>
        <w:t>.</w:t>
      </w:r>
    </w:p>
    <w:p w:rsidR="006D4974" w:rsidRPr="00B93870" w:rsidRDefault="00B93870" w:rsidP="00881889">
      <w:pPr>
        <w:pStyle w:val="StandardWeb"/>
        <w:numPr>
          <w:ilvl w:val="1"/>
          <w:numId w:val="11"/>
        </w:numPr>
        <w:spacing w:before="0" w:beforeAutospacing="0" w:after="0" w:afterAutospacing="0"/>
        <w:ind w:left="1200" w:hanging="786"/>
        <w:rPr>
          <w:rFonts w:ascii="Calibri" w:hAnsi="Calibri"/>
          <w:bCs/>
        </w:rPr>
      </w:pPr>
      <w:commentRangeStart w:id="0"/>
      <w:r>
        <w:rPr>
          <w:rFonts w:ascii="Calibri" w:hAnsi="Calibri"/>
          <w:bCs/>
        </w:rPr>
        <w:t xml:space="preserve">The clear effect of the </w:t>
      </w:r>
      <w:r w:rsidR="00717078" w:rsidRPr="00B93870">
        <w:rPr>
          <w:rFonts w:ascii="Calibri" w:hAnsi="Calibri"/>
          <w:bCs/>
        </w:rPr>
        <w:t>c</w:t>
      </w:r>
      <w:r w:rsidR="007A2288" w:rsidRPr="00B93870">
        <w:rPr>
          <w:rFonts w:ascii="Calibri" w:hAnsi="Calibri"/>
          <w:bCs/>
        </w:rPr>
        <w:t>r</w:t>
      </w:r>
      <w:r w:rsidR="00717078" w:rsidRPr="00B93870">
        <w:rPr>
          <w:rFonts w:ascii="Calibri" w:hAnsi="Calibri"/>
          <w:bCs/>
        </w:rPr>
        <w:t>y</w:t>
      </w:r>
      <w:r w:rsidR="007A2288" w:rsidRPr="00B93870">
        <w:rPr>
          <w:rFonts w:ascii="Calibri" w:hAnsi="Calibri"/>
          <w:bCs/>
        </w:rPr>
        <w:t>o</w:t>
      </w:r>
      <w:r w:rsidR="00717078" w:rsidRPr="00B93870">
        <w:rPr>
          <w:rFonts w:ascii="Calibri" w:hAnsi="Calibri"/>
          <w:bCs/>
        </w:rPr>
        <w:t>-</w:t>
      </w:r>
      <w:r w:rsidR="007A2288" w:rsidRPr="00B93870">
        <w:rPr>
          <w:rFonts w:ascii="Calibri" w:hAnsi="Calibri"/>
          <w:bCs/>
        </w:rPr>
        <w:t>pumps on the recording</w:t>
      </w:r>
      <w:r w:rsidR="006D4974" w:rsidRPr="00B93870">
        <w:rPr>
          <w:rFonts w:ascii="Calibri" w:hAnsi="Calibri"/>
          <w:bCs/>
        </w:rPr>
        <w:t xml:space="preserve"> </w:t>
      </w:r>
      <w:r>
        <w:rPr>
          <w:rFonts w:ascii="Calibri" w:hAnsi="Calibri"/>
          <w:bCs/>
        </w:rPr>
        <w:t xml:space="preserve">can be seen </w:t>
      </w:r>
      <w:r w:rsidRPr="007B65F7">
        <w:rPr>
          <w:rFonts w:ascii="Calibri" w:hAnsi="Calibri"/>
          <w:bCs/>
          <w:i/>
        </w:rPr>
        <w:t xml:space="preserve">(show traces with them on and off </w:t>
      </w:r>
      <w:r w:rsidR="006D4974" w:rsidRPr="007B65F7">
        <w:rPr>
          <w:rFonts w:ascii="Calibri" w:hAnsi="Calibri"/>
          <w:bCs/>
          <w:i/>
        </w:rPr>
        <w:t>and the online FFT in RecView</w:t>
      </w:r>
      <w:r w:rsidRPr="007B65F7">
        <w:rPr>
          <w:rFonts w:ascii="Calibri" w:hAnsi="Calibri"/>
          <w:bCs/>
          <w:i/>
        </w:rPr>
        <w:t>)</w:t>
      </w:r>
      <w:r w:rsidR="007A2288" w:rsidRPr="00B93870">
        <w:rPr>
          <w:rFonts w:ascii="Calibri" w:hAnsi="Calibri"/>
          <w:bCs/>
        </w:rPr>
        <w:t>.</w:t>
      </w:r>
      <w:r>
        <w:rPr>
          <w:rFonts w:ascii="Calibri" w:hAnsi="Calibri"/>
          <w:bCs/>
        </w:rPr>
        <w:t xml:space="preserve"> Therefore these pumps should be switched off</w:t>
      </w:r>
      <w:r w:rsidR="004807EC">
        <w:rPr>
          <w:rFonts w:ascii="Calibri" w:hAnsi="Calibri"/>
          <w:bCs/>
        </w:rPr>
        <w:t xml:space="preserve"> during data acquisition</w:t>
      </w:r>
      <w:r>
        <w:rPr>
          <w:rFonts w:ascii="Calibri" w:hAnsi="Calibri"/>
          <w:bCs/>
        </w:rPr>
        <w:t>.</w:t>
      </w:r>
    </w:p>
    <w:p w:rsidR="007B65F7" w:rsidRDefault="00B93870" w:rsidP="007B65F7">
      <w:pPr>
        <w:pStyle w:val="StandardWeb"/>
        <w:numPr>
          <w:ilvl w:val="1"/>
          <w:numId w:val="11"/>
        </w:numPr>
        <w:spacing w:before="0" w:beforeAutospacing="0" w:after="0" w:afterAutospacing="0"/>
        <w:ind w:left="1200" w:hanging="786"/>
        <w:rPr>
          <w:rFonts w:ascii="Calibri" w:hAnsi="Calibri"/>
          <w:bCs/>
        </w:rPr>
      </w:pPr>
      <w:r>
        <w:rPr>
          <w:rFonts w:ascii="Calibri" w:hAnsi="Calibri"/>
          <w:bCs/>
        </w:rPr>
        <w:t>The importance of keeping the head still can be seen by asking the subject to move their head by a small amount.</w:t>
      </w:r>
    </w:p>
    <w:p w:rsidR="007A2288" w:rsidRPr="007B65F7" w:rsidRDefault="00B93870" w:rsidP="007B65F7">
      <w:pPr>
        <w:pStyle w:val="StandardWeb"/>
        <w:numPr>
          <w:ilvl w:val="1"/>
          <w:numId w:val="11"/>
        </w:numPr>
        <w:spacing w:before="0" w:beforeAutospacing="0" w:after="0" w:afterAutospacing="0"/>
        <w:ind w:left="1200" w:hanging="786"/>
        <w:rPr>
          <w:rFonts w:ascii="Calibri" w:hAnsi="Calibri"/>
          <w:bCs/>
        </w:rPr>
      </w:pPr>
      <w:r w:rsidRPr="007B65F7">
        <w:rPr>
          <w:rFonts w:ascii="Calibri" w:hAnsi="Calibri"/>
          <w:bCs/>
        </w:rPr>
        <w:t xml:space="preserve">The recording of neuronal activity can also be tested by asking the subject </w:t>
      </w:r>
      <w:r w:rsidRPr="007B65F7">
        <w:rPr>
          <w:rFonts w:ascii="Calibri" w:hAnsi="Calibri"/>
          <w:bCs/>
          <w:highlight w:val="red"/>
        </w:rPr>
        <w:t>to open and close their eyes and look for occipital alpha activity.</w:t>
      </w:r>
      <w:r w:rsidR="006B3673" w:rsidRPr="007B65F7">
        <w:rPr>
          <w:rFonts w:ascii="Calibri" w:hAnsi="Calibri"/>
          <w:bCs/>
          <w:highlight w:val="red"/>
        </w:rPr>
        <w:t xml:space="preserve"> This should be done to test you are measuring physiological signals rather than noise.</w:t>
      </w:r>
    </w:p>
    <w:p w:rsidR="007A2288" w:rsidRDefault="00693889" w:rsidP="00881889">
      <w:pPr>
        <w:pStyle w:val="StandardWeb"/>
        <w:numPr>
          <w:ilvl w:val="1"/>
          <w:numId w:val="11"/>
        </w:numPr>
        <w:ind w:left="1200" w:hanging="786"/>
        <w:rPr>
          <w:rFonts w:ascii="Calibri" w:hAnsi="Calibri"/>
          <w:bCs/>
        </w:rPr>
      </w:pPr>
      <w:r>
        <w:rPr>
          <w:rFonts w:ascii="Calibri" w:hAnsi="Calibri"/>
          <w:bCs/>
        </w:rPr>
        <w:t>The pulse artifact can clearly be seen in the raw data particularly on electrodes over the temples but can be corrected for in RecView in real time using the ECG trace.</w:t>
      </w:r>
    </w:p>
    <w:commentRangeEnd w:id="0"/>
    <w:p w:rsidR="007A2288" w:rsidRDefault="00A37385" w:rsidP="00881889">
      <w:pPr>
        <w:pStyle w:val="StandardWeb"/>
        <w:numPr>
          <w:ilvl w:val="1"/>
          <w:numId w:val="11"/>
        </w:numPr>
        <w:ind w:left="1200" w:hanging="786"/>
        <w:rPr>
          <w:rFonts w:ascii="Calibri" w:hAnsi="Calibri"/>
          <w:bCs/>
        </w:rPr>
      </w:pPr>
      <w:r>
        <w:rPr>
          <w:rStyle w:val="Kommentarzeichen"/>
        </w:rPr>
        <w:commentReference w:id="0"/>
      </w:r>
      <w:r w:rsidR="00693889">
        <w:rPr>
          <w:rFonts w:ascii="Calibri" w:hAnsi="Calibri"/>
          <w:bCs/>
        </w:rPr>
        <w:t>Once you are happy with the data qua</w:t>
      </w:r>
      <w:r>
        <w:rPr>
          <w:rFonts w:ascii="Calibri" w:hAnsi="Calibri"/>
          <w:bCs/>
        </w:rPr>
        <w:t>lity and the subject is happy</w:t>
      </w:r>
      <w:r w:rsidR="00693889">
        <w:rPr>
          <w:rFonts w:ascii="Calibri" w:hAnsi="Calibri"/>
          <w:bCs/>
        </w:rPr>
        <w:t xml:space="preserve"> you can start the MR</w:t>
      </w:r>
      <w:r w:rsidR="00D44153">
        <w:rPr>
          <w:rFonts w:ascii="Calibri" w:hAnsi="Calibri"/>
          <w:bCs/>
        </w:rPr>
        <w:t>I</w:t>
      </w:r>
      <w:r w:rsidR="007A2288">
        <w:rPr>
          <w:rFonts w:ascii="Calibri" w:hAnsi="Calibri"/>
          <w:bCs/>
        </w:rPr>
        <w:t xml:space="preserve"> preparatory scans and plan </w:t>
      </w:r>
      <w:r w:rsidR="00693889">
        <w:rPr>
          <w:rFonts w:ascii="Calibri" w:hAnsi="Calibri"/>
          <w:bCs/>
        </w:rPr>
        <w:t>the</w:t>
      </w:r>
      <w:r w:rsidR="007A2288">
        <w:rPr>
          <w:rFonts w:ascii="Calibri" w:hAnsi="Calibri"/>
          <w:bCs/>
        </w:rPr>
        <w:t xml:space="preserve"> slice</w:t>
      </w:r>
      <w:r w:rsidR="00693889">
        <w:rPr>
          <w:rFonts w:ascii="Calibri" w:hAnsi="Calibri"/>
          <w:bCs/>
        </w:rPr>
        <w:t xml:space="preserve"> positioning</w:t>
      </w:r>
      <w:r w:rsidR="007A2288">
        <w:rPr>
          <w:rFonts w:ascii="Calibri" w:hAnsi="Calibri"/>
          <w:bCs/>
        </w:rPr>
        <w:t xml:space="preserve"> for the </w:t>
      </w:r>
      <w:r w:rsidR="00693889">
        <w:rPr>
          <w:rFonts w:ascii="Calibri" w:hAnsi="Calibri"/>
          <w:bCs/>
        </w:rPr>
        <w:t>fMRI.</w:t>
      </w:r>
    </w:p>
    <w:p w:rsidR="00D44153" w:rsidRDefault="00D44153" w:rsidP="00881889">
      <w:pPr>
        <w:pStyle w:val="StandardWeb"/>
        <w:numPr>
          <w:ilvl w:val="1"/>
          <w:numId w:val="11"/>
        </w:numPr>
        <w:ind w:left="1200" w:hanging="786"/>
        <w:rPr>
          <w:rFonts w:ascii="Calibri" w:hAnsi="Calibri"/>
          <w:bCs/>
        </w:rPr>
      </w:pPr>
      <w:r>
        <w:rPr>
          <w:rFonts w:ascii="Calibri" w:hAnsi="Calibri"/>
          <w:bCs/>
        </w:rPr>
        <w:t>As soon as each MRI scan begins the gradients will cause a large artefact in the EEG data.</w:t>
      </w:r>
    </w:p>
    <w:p w:rsidR="007A2288" w:rsidRDefault="00D44153" w:rsidP="00881889">
      <w:pPr>
        <w:pStyle w:val="StandardWeb"/>
        <w:numPr>
          <w:ilvl w:val="1"/>
          <w:numId w:val="11"/>
        </w:numPr>
        <w:ind w:left="1200" w:hanging="786"/>
        <w:rPr>
          <w:rFonts w:ascii="Calibri" w:hAnsi="Calibri"/>
          <w:bCs/>
        </w:rPr>
      </w:pPr>
      <w:commentRangeStart w:id="1"/>
      <w:r>
        <w:rPr>
          <w:rFonts w:ascii="Calibri" w:hAnsi="Calibri"/>
          <w:bCs/>
        </w:rPr>
        <w:t xml:space="preserve">When </w:t>
      </w:r>
      <w:r w:rsidR="00A37385">
        <w:rPr>
          <w:rFonts w:ascii="Calibri" w:hAnsi="Calibri"/>
          <w:bCs/>
        </w:rPr>
        <w:t xml:space="preserve">you are </w:t>
      </w:r>
      <w:r>
        <w:rPr>
          <w:rFonts w:ascii="Calibri" w:hAnsi="Calibri"/>
          <w:bCs/>
        </w:rPr>
        <w:t xml:space="preserve">ready for the fMRI experiment to begin with the presentation of stimuli ready then the EEG data should be saved </w:t>
      </w:r>
      <w:r w:rsidR="00A37385">
        <w:rPr>
          <w:rFonts w:ascii="Calibri" w:hAnsi="Calibri"/>
          <w:bCs/>
        </w:rPr>
        <w:t>following the steps shown</w:t>
      </w:r>
      <w:r w:rsidR="007A2288">
        <w:rPr>
          <w:rFonts w:ascii="Calibri" w:hAnsi="Calibri"/>
          <w:bCs/>
        </w:rPr>
        <w:t>.</w:t>
      </w:r>
      <w:commentRangeEnd w:id="1"/>
      <w:r w:rsidR="00A37385">
        <w:rPr>
          <w:rStyle w:val="Kommentarzeichen"/>
        </w:rPr>
        <w:commentReference w:id="1"/>
      </w:r>
    </w:p>
    <w:p w:rsidR="00D44153" w:rsidRDefault="00D44153" w:rsidP="00881889">
      <w:pPr>
        <w:pStyle w:val="StandardWeb"/>
        <w:numPr>
          <w:ilvl w:val="1"/>
          <w:numId w:val="11"/>
        </w:numPr>
        <w:spacing w:before="0" w:beforeAutospacing="0" w:after="0" w:afterAutospacing="0"/>
        <w:ind w:left="1200" w:hanging="786"/>
        <w:rPr>
          <w:rFonts w:ascii="Calibri" w:hAnsi="Calibri"/>
          <w:bCs/>
        </w:rPr>
      </w:pPr>
      <w:r w:rsidRPr="00D44153">
        <w:rPr>
          <w:rFonts w:ascii="Calibri" w:hAnsi="Calibri"/>
          <w:bCs/>
        </w:rPr>
        <w:t>Now start the experiment checking that you can see the markers from your presentation and the MR scanner in BrainVision Recorder.</w:t>
      </w:r>
      <w:r>
        <w:rPr>
          <w:rFonts w:ascii="Calibri" w:hAnsi="Calibri"/>
          <w:bCs/>
        </w:rPr>
        <w:t xml:space="preserve"> </w:t>
      </w:r>
    </w:p>
    <w:p w:rsidR="00886D53" w:rsidRPr="00D44153" w:rsidRDefault="00D44153" w:rsidP="00881889">
      <w:pPr>
        <w:pStyle w:val="StandardWeb"/>
        <w:numPr>
          <w:ilvl w:val="1"/>
          <w:numId w:val="11"/>
        </w:numPr>
        <w:spacing w:before="0" w:beforeAutospacing="0" w:after="0" w:afterAutospacing="0"/>
        <w:ind w:left="1200" w:hanging="786"/>
        <w:rPr>
          <w:rFonts w:ascii="Calibri" w:hAnsi="Calibri"/>
          <w:bCs/>
        </w:rPr>
      </w:pPr>
      <w:r>
        <w:rPr>
          <w:rFonts w:ascii="Calibri" w:hAnsi="Calibri"/>
          <w:bCs/>
        </w:rPr>
        <w:t xml:space="preserve">The EEG data quality will look poor however it can be cleaned either online in RecView or during post processing. </w:t>
      </w:r>
      <w:r w:rsidR="009D5A60">
        <w:rPr>
          <w:rFonts w:ascii="Calibri" w:hAnsi="Calibri"/>
          <w:bCs/>
        </w:rPr>
        <w:t>In order for the gradient artefact correction to work the stimulus must not be locked to the TR and the frequency of the stimulus must not be equal to the slice repetition frequency.</w:t>
      </w:r>
    </w:p>
    <w:p w:rsidR="00886D53" w:rsidRPr="00886D53" w:rsidRDefault="00D44153" w:rsidP="00881889">
      <w:pPr>
        <w:pStyle w:val="StandardWeb"/>
        <w:numPr>
          <w:ilvl w:val="1"/>
          <w:numId w:val="11"/>
        </w:numPr>
        <w:spacing w:before="0" w:beforeAutospacing="0" w:after="0" w:afterAutospacing="0"/>
        <w:ind w:left="1200" w:hanging="786"/>
        <w:rPr>
          <w:rFonts w:ascii="Calibri" w:hAnsi="Calibri"/>
          <w:bCs/>
        </w:rPr>
      </w:pPr>
      <w:r>
        <w:rPr>
          <w:rFonts w:ascii="Calibri" w:hAnsi="Calibri"/>
          <w:bCs/>
        </w:rPr>
        <w:t>Gradient artefact correction must occur prior to the pulse artefact correction. Data then may be segmented according to your stimuli and analysed with numerous techniques; the simplest of which is averaging to look at evoked responses</w:t>
      </w:r>
      <w:r w:rsidR="007B0571">
        <w:rPr>
          <w:rFonts w:ascii="Calibri" w:hAnsi="Calibri"/>
          <w:bCs/>
        </w:rPr>
        <w:t>.</w:t>
      </w:r>
      <w:r>
        <w:rPr>
          <w:rFonts w:ascii="Calibri" w:hAnsi="Calibri"/>
          <w:bCs/>
        </w:rPr>
        <w:t xml:space="preserve"> </w:t>
      </w:r>
      <w:r w:rsidRPr="007B0571">
        <w:rPr>
          <w:rFonts w:ascii="Calibri" w:hAnsi="Calibri"/>
          <w:bCs/>
          <w:i/>
        </w:rPr>
        <w:t>(</w:t>
      </w:r>
      <w:r w:rsidR="00886D53" w:rsidRPr="007B0571">
        <w:rPr>
          <w:rFonts w:ascii="Calibri" w:hAnsi="Calibri"/>
          <w:bCs/>
          <w:i/>
        </w:rPr>
        <w:t>Show</w:t>
      </w:r>
      <w:r w:rsidR="00A37385" w:rsidRPr="007B0571">
        <w:rPr>
          <w:rFonts w:ascii="Calibri" w:hAnsi="Calibri"/>
          <w:bCs/>
          <w:i/>
        </w:rPr>
        <w:t xml:space="preserve"> </w:t>
      </w:r>
      <w:r w:rsidRPr="007B0571">
        <w:rPr>
          <w:rFonts w:ascii="Calibri" w:hAnsi="Calibri"/>
          <w:bCs/>
          <w:i/>
        </w:rPr>
        <w:t xml:space="preserve">each </w:t>
      </w:r>
      <w:r w:rsidR="00A37385" w:rsidRPr="007B0571">
        <w:rPr>
          <w:rFonts w:ascii="Calibri" w:hAnsi="Calibri"/>
          <w:bCs/>
          <w:i/>
        </w:rPr>
        <w:t xml:space="preserve">of these </w:t>
      </w:r>
      <w:r w:rsidRPr="007B0571">
        <w:rPr>
          <w:rFonts w:ascii="Calibri" w:hAnsi="Calibri"/>
          <w:bCs/>
          <w:i/>
        </w:rPr>
        <w:t>stage</w:t>
      </w:r>
      <w:r w:rsidR="00A37385" w:rsidRPr="007B0571">
        <w:rPr>
          <w:rFonts w:ascii="Calibri" w:hAnsi="Calibri"/>
          <w:bCs/>
          <w:i/>
        </w:rPr>
        <w:t>s in RecView</w:t>
      </w:r>
      <w:r w:rsidR="007B0571" w:rsidRPr="007B0571">
        <w:rPr>
          <w:rFonts w:ascii="Calibri" w:hAnsi="Calibri"/>
          <w:bCs/>
          <w:i/>
        </w:rPr>
        <w:t>.</w:t>
      </w:r>
      <w:r w:rsidRPr="007B0571">
        <w:rPr>
          <w:rFonts w:ascii="Calibri" w:hAnsi="Calibri"/>
          <w:bCs/>
          <w:i/>
        </w:rPr>
        <w:t>)</w:t>
      </w:r>
      <w:r w:rsidR="00886D53" w:rsidRPr="007B0571">
        <w:rPr>
          <w:rFonts w:ascii="Calibri" w:hAnsi="Calibri"/>
          <w:bCs/>
        </w:rPr>
        <w:br/>
      </w:r>
    </w:p>
    <w:p w:rsidR="007A2288" w:rsidRPr="007A2288" w:rsidRDefault="007A2288" w:rsidP="00881889">
      <w:pPr>
        <w:pStyle w:val="StandardWeb"/>
        <w:numPr>
          <w:ilvl w:val="0"/>
          <w:numId w:val="10"/>
        </w:numPr>
        <w:ind w:left="360"/>
        <w:rPr>
          <w:rFonts w:ascii="Calibri" w:hAnsi="Calibri"/>
          <w:bCs/>
        </w:rPr>
      </w:pPr>
      <w:r w:rsidRPr="007A2288">
        <w:rPr>
          <w:rFonts w:ascii="Calibri" w:hAnsi="Calibri"/>
          <w:b/>
          <w:bCs/>
        </w:rPr>
        <w:t>Debriefing the subject</w:t>
      </w:r>
    </w:p>
    <w:p w:rsidR="007A2288" w:rsidRPr="001A714A" w:rsidRDefault="00061910" w:rsidP="00881889">
      <w:pPr>
        <w:pStyle w:val="StandardWeb"/>
        <w:numPr>
          <w:ilvl w:val="1"/>
          <w:numId w:val="12"/>
        </w:numPr>
        <w:ind w:left="1200" w:hanging="709"/>
        <w:rPr>
          <w:rFonts w:ascii="Calibri" w:hAnsi="Calibri"/>
          <w:bCs/>
        </w:rPr>
      </w:pPr>
      <w:r>
        <w:rPr>
          <w:rFonts w:ascii="Calibri" w:hAnsi="Calibri"/>
          <w:bCs/>
        </w:rPr>
        <w:t xml:space="preserve">Once the scanning is </w:t>
      </w:r>
      <w:r w:rsidRPr="001A714A">
        <w:rPr>
          <w:rFonts w:ascii="Calibri" w:hAnsi="Calibri"/>
          <w:bCs/>
        </w:rPr>
        <w:t xml:space="preserve">complete take the subject out of the scanner and help them </w:t>
      </w:r>
      <w:r w:rsidR="001A714A">
        <w:rPr>
          <w:rFonts w:ascii="Calibri" w:hAnsi="Calibri"/>
          <w:bCs/>
        </w:rPr>
        <w:t xml:space="preserve">to </w:t>
      </w:r>
      <w:r w:rsidRPr="001A714A">
        <w:rPr>
          <w:rFonts w:ascii="Calibri" w:hAnsi="Calibri"/>
          <w:bCs/>
        </w:rPr>
        <w:t>take off the EEG cap.</w:t>
      </w:r>
    </w:p>
    <w:p w:rsidR="007A2288" w:rsidRDefault="00061910" w:rsidP="00881889">
      <w:pPr>
        <w:pStyle w:val="StandardWeb"/>
        <w:numPr>
          <w:ilvl w:val="1"/>
          <w:numId w:val="12"/>
        </w:numPr>
        <w:ind w:left="1200" w:hanging="709"/>
        <w:rPr>
          <w:rFonts w:ascii="Calibri" w:hAnsi="Calibri"/>
          <w:bCs/>
        </w:rPr>
      </w:pPr>
      <w:r>
        <w:rPr>
          <w:rFonts w:ascii="Calibri" w:hAnsi="Calibri"/>
          <w:bCs/>
        </w:rPr>
        <w:t>Provide them with the equipment required to wash their hair and ask them to wash it.</w:t>
      </w:r>
    </w:p>
    <w:p w:rsidR="007A2288" w:rsidRDefault="00061910" w:rsidP="00881889">
      <w:pPr>
        <w:pStyle w:val="StandardWeb"/>
        <w:numPr>
          <w:ilvl w:val="1"/>
          <w:numId w:val="12"/>
        </w:numPr>
        <w:ind w:left="1200" w:hanging="709"/>
        <w:rPr>
          <w:rFonts w:ascii="Calibri" w:hAnsi="Calibri"/>
          <w:bCs/>
        </w:rPr>
      </w:pPr>
      <w:r>
        <w:rPr>
          <w:rFonts w:ascii="Calibri" w:hAnsi="Calibri"/>
          <w:bCs/>
        </w:rPr>
        <w:t>When they return they are free to leave</w:t>
      </w:r>
      <w:r w:rsidR="00C4161B">
        <w:rPr>
          <w:rFonts w:ascii="Calibri" w:hAnsi="Calibri"/>
          <w:bCs/>
        </w:rPr>
        <w:t>.</w:t>
      </w:r>
    </w:p>
    <w:p w:rsidR="007B0571" w:rsidRDefault="007B0571" w:rsidP="007B0571">
      <w:pPr>
        <w:pStyle w:val="StandardWeb"/>
        <w:ind w:left="1200"/>
        <w:rPr>
          <w:rFonts w:ascii="Calibri" w:hAnsi="Calibri"/>
          <w:bCs/>
        </w:rPr>
      </w:pPr>
    </w:p>
    <w:p w:rsidR="007A2288" w:rsidRPr="007A2288" w:rsidRDefault="007A2288" w:rsidP="00881889">
      <w:pPr>
        <w:pStyle w:val="StandardWeb"/>
        <w:numPr>
          <w:ilvl w:val="0"/>
          <w:numId w:val="10"/>
        </w:numPr>
        <w:ind w:left="360"/>
        <w:rPr>
          <w:rFonts w:ascii="Calibri" w:hAnsi="Calibri"/>
          <w:bCs/>
        </w:rPr>
      </w:pPr>
      <w:r>
        <w:rPr>
          <w:rFonts w:ascii="Calibri" w:hAnsi="Calibri"/>
          <w:b/>
          <w:bCs/>
        </w:rPr>
        <w:lastRenderedPageBreak/>
        <w:t>Set down</w:t>
      </w:r>
    </w:p>
    <w:p w:rsidR="007A2288" w:rsidRDefault="00061910" w:rsidP="00881889">
      <w:pPr>
        <w:pStyle w:val="StandardWeb"/>
        <w:numPr>
          <w:ilvl w:val="1"/>
          <w:numId w:val="13"/>
        </w:numPr>
        <w:ind w:left="1200" w:hanging="786"/>
        <w:rPr>
          <w:rFonts w:ascii="Calibri" w:hAnsi="Calibri"/>
          <w:bCs/>
        </w:rPr>
      </w:pPr>
      <w:r>
        <w:rPr>
          <w:rFonts w:ascii="Calibri" w:hAnsi="Calibri"/>
          <w:bCs/>
        </w:rPr>
        <w:t xml:space="preserve">Unset the EEG equipment as required by your laboratory. If the MR manufacture requires it make sure that the </w:t>
      </w:r>
      <w:r w:rsidR="007A2288">
        <w:rPr>
          <w:rFonts w:ascii="Calibri" w:hAnsi="Calibri"/>
          <w:bCs/>
        </w:rPr>
        <w:t>synchronization hardware is unplugged at the end of each session and not left attached to the scanner</w:t>
      </w:r>
      <w:r w:rsidR="00A33522">
        <w:rPr>
          <w:rFonts w:ascii="Calibri" w:hAnsi="Calibri"/>
          <w:bCs/>
        </w:rPr>
        <w:t>.</w:t>
      </w:r>
    </w:p>
    <w:p w:rsidR="007A2288" w:rsidRDefault="00061910" w:rsidP="00881889">
      <w:pPr>
        <w:pStyle w:val="StandardWeb"/>
        <w:numPr>
          <w:ilvl w:val="1"/>
          <w:numId w:val="13"/>
        </w:numPr>
        <w:ind w:left="1200" w:hanging="786"/>
        <w:rPr>
          <w:rFonts w:ascii="Calibri" w:hAnsi="Calibri"/>
          <w:bCs/>
        </w:rPr>
      </w:pPr>
      <w:r>
        <w:rPr>
          <w:rFonts w:ascii="Calibri" w:hAnsi="Calibri"/>
          <w:bCs/>
        </w:rPr>
        <w:t xml:space="preserve">Finally the EEG cap must be cleaned. To do this </w:t>
      </w:r>
      <w:r w:rsidR="007A2288">
        <w:rPr>
          <w:rFonts w:ascii="Calibri" w:hAnsi="Calibri"/>
          <w:bCs/>
        </w:rPr>
        <w:t xml:space="preserve">soak </w:t>
      </w:r>
      <w:r>
        <w:rPr>
          <w:rFonts w:ascii="Calibri" w:hAnsi="Calibri"/>
          <w:bCs/>
        </w:rPr>
        <w:t>the cap in a water and disinfectant mixture</w:t>
      </w:r>
      <w:r w:rsidR="007A2288">
        <w:rPr>
          <w:rFonts w:ascii="Calibri" w:hAnsi="Calibri"/>
          <w:bCs/>
        </w:rPr>
        <w:t xml:space="preserve"> and then use a tooth brush</w:t>
      </w:r>
      <w:r>
        <w:rPr>
          <w:rFonts w:ascii="Calibri" w:hAnsi="Calibri"/>
          <w:bCs/>
        </w:rPr>
        <w:t xml:space="preserve"> to clean away residual gel. It is very important to clean the cap fully to ensure the proper performance of the cap in subsequent uses.</w:t>
      </w:r>
    </w:p>
    <w:p w:rsidR="007A2288" w:rsidRPr="007B0571" w:rsidRDefault="007A2288" w:rsidP="00881889">
      <w:pPr>
        <w:pStyle w:val="StandardWeb"/>
        <w:numPr>
          <w:ilvl w:val="0"/>
          <w:numId w:val="10"/>
        </w:numPr>
        <w:ind w:left="360"/>
        <w:rPr>
          <w:rFonts w:ascii="Calibri" w:hAnsi="Calibri"/>
          <w:bCs/>
        </w:rPr>
      </w:pPr>
      <w:r w:rsidRPr="007B0571">
        <w:rPr>
          <w:rFonts w:ascii="Calibri" w:hAnsi="Calibri"/>
          <w:b/>
          <w:bCs/>
        </w:rPr>
        <w:t>Analysis</w:t>
      </w:r>
    </w:p>
    <w:p w:rsidR="00093745" w:rsidRPr="007B0571" w:rsidRDefault="00A37385" w:rsidP="00881889">
      <w:pPr>
        <w:pStyle w:val="StandardWeb"/>
        <w:numPr>
          <w:ilvl w:val="1"/>
          <w:numId w:val="14"/>
        </w:numPr>
        <w:ind w:left="1058" w:hanging="644"/>
        <w:rPr>
          <w:rFonts w:ascii="Calibri" w:hAnsi="Calibri"/>
          <w:bCs/>
        </w:rPr>
      </w:pPr>
      <w:r w:rsidRPr="007B0571">
        <w:rPr>
          <w:rFonts w:ascii="Calibri" w:hAnsi="Calibri"/>
          <w:bCs/>
        </w:rPr>
        <w:t>Here we have shown real time EEG analysis</w:t>
      </w:r>
      <w:r w:rsidR="007B0571">
        <w:rPr>
          <w:rFonts w:ascii="Calibri" w:hAnsi="Calibri"/>
          <w:bCs/>
        </w:rPr>
        <w:t>,</w:t>
      </w:r>
      <w:r w:rsidRPr="007B0571">
        <w:rPr>
          <w:rFonts w:ascii="Calibri" w:hAnsi="Calibri"/>
          <w:bCs/>
        </w:rPr>
        <w:t xml:space="preserve"> however it is also possible and sometimes desirable to post-process the EEG data</w:t>
      </w:r>
      <w:r w:rsidR="00A33522" w:rsidRPr="007B0571">
        <w:rPr>
          <w:rFonts w:ascii="Calibri" w:hAnsi="Calibri"/>
          <w:bCs/>
        </w:rPr>
        <w:t>.</w:t>
      </w:r>
      <w:r w:rsidRPr="007B0571">
        <w:rPr>
          <w:rFonts w:ascii="Calibri" w:hAnsi="Calibri"/>
          <w:bCs/>
        </w:rPr>
        <w:t xml:space="preserve">  This can </w:t>
      </w:r>
      <w:r w:rsidR="007B0571">
        <w:rPr>
          <w:rFonts w:ascii="Calibri" w:hAnsi="Calibri"/>
          <w:bCs/>
        </w:rPr>
        <w:t xml:space="preserve">be </w:t>
      </w:r>
      <w:r w:rsidR="00093745" w:rsidRPr="007B0571">
        <w:rPr>
          <w:rFonts w:ascii="Calibri" w:hAnsi="Calibri"/>
          <w:bCs/>
        </w:rPr>
        <w:t>done in a number of analysis packages such as Brain Products Analyzer2 or EEGLAB.</w:t>
      </w:r>
    </w:p>
    <w:p w:rsidR="007A2288" w:rsidRPr="007B0571" w:rsidRDefault="00093745" w:rsidP="00881889">
      <w:pPr>
        <w:pStyle w:val="StandardWeb"/>
        <w:numPr>
          <w:ilvl w:val="1"/>
          <w:numId w:val="14"/>
        </w:numPr>
        <w:ind w:left="1058" w:hanging="644"/>
        <w:rPr>
          <w:rFonts w:ascii="Calibri" w:hAnsi="Calibri"/>
          <w:bCs/>
        </w:rPr>
      </w:pPr>
      <w:r w:rsidRPr="007B0571">
        <w:rPr>
          <w:rFonts w:ascii="Calibri" w:hAnsi="Calibri"/>
          <w:bCs/>
        </w:rPr>
        <w:t xml:space="preserve">Gradient and pulse artifact correction should then be performed which can be done using a variety of methods such as: average artifact subtraction (commonly used for gradient correction and often used for pulse artifact correction), independent component analysis  or optimal basis sets (for pulse artifact correction) </w:t>
      </w:r>
      <w:r w:rsidR="00446FFA" w:rsidRPr="007B0571">
        <w:rPr>
          <w:rFonts w:ascii="Calibri" w:hAnsi="Calibri"/>
          <w:bCs/>
        </w:rPr>
        <w:t>.</w:t>
      </w:r>
    </w:p>
    <w:p w:rsidR="007B0571" w:rsidRPr="007B0571" w:rsidRDefault="00093745" w:rsidP="00804D6C">
      <w:pPr>
        <w:pStyle w:val="StandardWeb"/>
        <w:numPr>
          <w:ilvl w:val="1"/>
          <w:numId w:val="14"/>
        </w:numPr>
        <w:spacing w:before="0" w:beforeAutospacing="0" w:after="0" w:afterAutospacing="0"/>
        <w:ind w:left="1058" w:hanging="644"/>
        <w:rPr>
          <w:rFonts w:ascii="Calibri" w:hAnsi="Calibri"/>
          <w:bCs/>
        </w:rPr>
      </w:pPr>
      <w:r w:rsidRPr="007B0571">
        <w:rPr>
          <w:rFonts w:ascii="Calibri" w:hAnsi="Calibri"/>
          <w:bCs/>
        </w:rPr>
        <w:t>Data may then be analysed in the time or frequency domain to look at evoked responses as well as on-going oscillatory activity</w:t>
      </w:r>
      <w:r w:rsidR="00446FFA" w:rsidRPr="007B0571">
        <w:rPr>
          <w:rFonts w:ascii="Calibri" w:hAnsi="Calibri"/>
          <w:bCs/>
        </w:rPr>
        <w:t>.</w:t>
      </w:r>
    </w:p>
    <w:p w:rsidR="00804D6C" w:rsidRPr="007B0571" w:rsidRDefault="00804D6C" w:rsidP="00804D6C">
      <w:pPr>
        <w:pStyle w:val="StandardWeb"/>
        <w:numPr>
          <w:ilvl w:val="1"/>
          <w:numId w:val="14"/>
        </w:numPr>
        <w:spacing w:before="0" w:beforeAutospacing="0" w:after="0" w:afterAutospacing="0"/>
        <w:ind w:left="1058" w:hanging="644"/>
        <w:rPr>
          <w:rFonts w:ascii="Calibri" w:hAnsi="Calibri"/>
          <w:bCs/>
        </w:rPr>
      </w:pPr>
      <w:r w:rsidRPr="007B0571">
        <w:rPr>
          <w:rFonts w:ascii="Calibri" w:hAnsi="Calibri"/>
          <w:bCs/>
        </w:rPr>
        <w:t xml:space="preserve">Here we have recorded the ECG trace using the Brain Products system to obtain a cardiac trace, necessary for pulse artifact correction.  In the standard setup the ECG trace is recorded by means of a dedicated electrode placed on the back of the subject. </w:t>
      </w:r>
      <w:r w:rsidR="007F42D9" w:rsidRPr="007B0571">
        <w:rPr>
          <w:rFonts w:ascii="Calibri" w:hAnsi="Calibri"/>
          <w:bCs/>
        </w:rPr>
        <w:t>At our lab we use also a non-standard solution, which employs</w:t>
      </w:r>
      <w:r w:rsidRPr="007B0571">
        <w:rPr>
          <w:rFonts w:ascii="Calibri" w:hAnsi="Calibri"/>
          <w:bCs/>
        </w:rPr>
        <w:t xml:space="preserve"> a vectrocard</w:t>
      </w:r>
      <w:r w:rsidR="007B0571">
        <w:rPr>
          <w:rFonts w:ascii="Calibri" w:hAnsi="Calibri"/>
          <w:bCs/>
        </w:rPr>
        <w:t>i</w:t>
      </w:r>
      <w:r w:rsidRPr="007B0571">
        <w:rPr>
          <w:rFonts w:ascii="Calibri" w:hAnsi="Calibri"/>
          <w:bCs/>
        </w:rPr>
        <w:t xml:space="preserve">ogram </w:t>
      </w:r>
      <w:r w:rsidR="007F42D9" w:rsidRPr="007B0571">
        <w:rPr>
          <w:rFonts w:ascii="Calibri" w:hAnsi="Calibri"/>
          <w:bCs/>
        </w:rPr>
        <w:t>t</w:t>
      </w:r>
      <w:r w:rsidRPr="007B0571">
        <w:rPr>
          <w:rFonts w:ascii="Calibri" w:hAnsi="Calibri"/>
          <w:bCs/>
        </w:rPr>
        <w:t xml:space="preserve">o get </w:t>
      </w:r>
      <w:r w:rsidR="007F42D9" w:rsidRPr="007B0571">
        <w:rPr>
          <w:rFonts w:ascii="Calibri" w:hAnsi="Calibri"/>
          <w:bCs/>
        </w:rPr>
        <w:t>the</w:t>
      </w:r>
      <w:r w:rsidRPr="007B0571">
        <w:rPr>
          <w:rFonts w:ascii="Calibri" w:hAnsi="Calibri"/>
          <w:bCs/>
        </w:rPr>
        <w:t xml:space="preserve"> cardiac trace</w:t>
      </w:r>
      <w:r w:rsidR="007F42D9" w:rsidRPr="007B0571">
        <w:rPr>
          <w:rFonts w:ascii="Calibri" w:hAnsi="Calibri"/>
          <w:bCs/>
        </w:rPr>
        <w:t xml:space="preserve"> (</w:t>
      </w:r>
      <w:r w:rsidR="007B0571">
        <w:rPr>
          <w:rFonts w:ascii="Calibri" w:hAnsi="Calibri"/>
          <w:bCs/>
        </w:rPr>
        <w:t xml:space="preserve">this </w:t>
      </w:r>
      <w:r w:rsidR="007F42D9" w:rsidRPr="007B0571">
        <w:rPr>
          <w:rFonts w:ascii="Calibri" w:hAnsi="Calibri"/>
          <w:bCs/>
        </w:rPr>
        <w:t xml:space="preserve">solution </w:t>
      </w:r>
      <w:r w:rsidR="007B0571">
        <w:rPr>
          <w:rFonts w:ascii="Calibri" w:hAnsi="Calibri"/>
          <w:bCs/>
        </w:rPr>
        <w:t xml:space="preserve">is </w:t>
      </w:r>
      <w:r w:rsidR="007F42D9" w:rsidRPr="007B0571">
        <w:rPr>
          <w:rFonts w:ascii="Calibri" w:hAnsi="Calibri"/>
          <w:bCs/>
        </w:rPr>
        <w:t xml:space="preserve">available only with the </w:t>
      </w:r>
      <w:r w:rsidRPr="007B0571">
        <w:rPr>
          <w:rFonts w:ascii="Calibri" w:hAnsi="Calibri"/>
          <w:bCs/>
        </w:rPr>
        <w:t>Philips physiological monitoring equipment</w:t>
      </w:r>
      <w:r w:rsidR="007F42D9" w:rsidRPr="007B0571">
        <w:rPr>
          <w:rFonts w:ascii="Calibri" w:hAnsi="Calibri"/>
          <w:bCs/>
        </w:rPr>
        <w:t xml:space="preserve">). </w:t>
      </w:r>
      <w:r w:rsidRPr="007B0571">
        <w:rPr>
          <w:rFonts w:ascii="Calibri" w:hAnsi="Calibri"/>
          <w:bCs/>
        </w:rPr>
        <w:t>We have found this can be useful if a clean trace cannot be obtained using the conventional ECG</w:t>
      </w:r>
      <w:r w:rsidR="007B0571">
        <w:rPr>
          <w:rFonts w:ascii="Calibri" w:hAnsi="Calibri"/>
          <w:bCs/>
        </w:rPr>
        <w:t>.</w:t>
      </w:r>
    </w:p>
    <w:p w:rsidR="00EE705F" w:rsidRDefault="00EE705F" w:rsidP="00F11B7F">
      <w:pPr>
        <w:pStyle w:val="StandardWeb"/>
        <w:rPr>
          <w:rFonts w:ascii="Calibri" w:hAnsi="Calibri"/>
          <w:b/>
          <w:bCs/>
        </w:rPr>
      </w:pPr>
      <w:r>
        <w:rPr>
          <w:rFonts w:ascii="Calibri" w:hAnsi="Calibri"/>
          <w:b/>
          <w:bCs/>
        </w:rPr>
        <w:t xml:space="preserve">Representative Results: </w:t>
      </w:r>
    </w:p>
    <w:p w:rsidR="00F11B7F" w:rsidRPr="00F11B7F" w:rsidRDefault="00F11B7F" w:rsidP="00F11B7F">
      <w:pPr>
        <w:pStyle w:val="StandardWeb"/>
        <w:rPr>
          <w:rFonts w:ascii="Calibri" w:hAnsi="Calibri"/>
          <w:bCs/>
        </w:rPr>
      </w:pPr>
      <w:r w:rsidRPr="00F11B7F">
        <w:rPr>
          <w:rFonts w:ascii="Calibri" w:hAnsi="Calibri"/>
          <w:bCs/>
          <w:highlight w:val="yellow"/>
        </w:rPr>
        <w:t>To be written</w:t>
      </w:r>
    </w:p>
    <w:p w:rsidR="00EE705F" w:rsidRDefault="00EE705F" w:rsidP="00F11B7F">
      <w:pPr>
        <w:pStyle w:val="StandardWeb"/>
        <w:rPr>
          <w:rFonts w:ascii="Calibri" w:hAnsi="Calibri"/>
        </w:rPr>
      </w:pPr>
      <w:r>
        <w:rPr>
          <w:rFonts w:ascii="Calibri" w:hAnsi="Calibri"/>
          <w:b/>
          <w:bCs/>
        </w:rPr>
        <w:t>Tables and Figures (Required):</w:t>
      </w:r>
      <w:r>
        <w:rPr>
          <w:rFonts w:ascii="Calibri" w:hAnsi="Calibri"/>
        </w:rPr>
        <w:t xml:space="preserve">  </w:t>
      </w:r>
    </w:p>
    <w:p w:rsidR="00CC3F3F" w:rsidRDefault="00CC3F3F" w:rsidP="00953CE8">
      <w:pPr>
        <w:rPr>
          <w:rFonts w:ascii="Calibri" w:hAnsi="Calibri"/>
        </w:rPr>
      </w:pPr>
      <w:r>
        <w:rPr>
          <w:rFonts w:ascii="Calibri" w:hAnsi="Calibri"/>
        </w:rPr>
        <w:t>Figure 1: Exp</w:t>
      </w:r>
      <w:r w:rsidR="00F11B7F">
        <w:rPr>
          <w:rFonts w:ascii="Calibri" w:hAnsi="Calibri"/>
        </w:rPr>
        <w:t>erimental set up</w:t>
      </w:r>
    </w:p>
    <w:p w:rsidR="00F11B7F" w:rsidRDefault="00F11B7F" w:rsidP="00953CE8">
      <w:pPr>
        <w:rPr>
          <w:rFonts w:ascii="Calibri" w:hAnsi="Calibri"/>
        </w:rPr>
      </w:pPr>
      <w:r>
        <w:rPr>
          <w:rFonts w:ascii="Calibri" w:hAnsi="Calibri"/>
        </w:rPr>
        <w:t>Figure 2: Raw data</w:t>
      </w:r>
    </w:p>
    <w:p w:rsidR="00F11B7F" w:rsidRDefault="00F11B7F" w:rsidP="00953CE8">
      <w:pPr>
        <w:rPr>
          <w:rFonts w:ascii="Calibri" w:hAnsi="Calibri"/>
        </w:rPr>
      </w:pPr>
      <w:r>
        <w:rPr>
          <w:rFonts w:ascii="Calibri" w:hAnsi="Calibri"/>
        </w:rPr>
        <w:t>Figure 3: Gradient artifact correction (time and frequency plots)</w:t>
      </w:r>
    </w:p>
    <w:p w:rsidR="00F11B7F" w:rsidRDefault="00F11B7F" w:rsidP="00953CE8">
      <w:pPr>
        <w:rPr>
          <w:rFonts w:ascii="Calibri" w:hAnsi="Calibri"/>
        </w:rPr>
      </w:pPr>
      <w:r>
        <w:rPr>
          <w:rFonts w:ascii="Calibri" w:hAnsi="Calibri"/>
        </w:rPr>
        <w:t>Figure 4: Puls artifact correction (time and frequency plots)</w:t>
      </w:r>
    </w:p>
    <w:p w:rsidR="00F11B7F" w:rsidRDefault="00F11B7F" w:rsidP="00953CE8">
      <w:pPr>
        <w:rPr>
          <w:rFonts w:ascii="Calibri" w:hAnsi="Calibri"/>
        </w:rPr>
      </w:pPr>
      <w:r>
        <w:rPr>
          <w:rFonts w:ascii="Calibri" w:hAnsi="Calibri"/>
        </w:rPr>
        <w:t>Figure 5: Segmented data (showing advantage of single trial)</w:t>
      </w:r>
    </w:p>
    <w:p w:rsidR="00F11B7F" w:rsidRDefault="00F11B7F" w:rsidP="00953CE8">
      <w:r>
        <w:rPr>
          <w:rFonts w:ascii="Calibri" w:hAnsi="Calibri"/>
        </w:rPr>
        <w:t>Figure6: Average evoked response</w:t>
      </w:r>
    </w:p>
    <w:p w:rsidR="00296DEF" w:rsidRPr="00296DEF" w:rsidRDefault="00EE705F" w:rsidP="00EE705F">
      <w:pPr>
        <w:pStyle w:val="StandardWeb"/>
        <w:rPr>
          <w:rFonts w:ascii="Calibri" w:hAnsi="Calibri"/>
        </w:rPr>
      </w:pPr>
      <w:r w:rsidRPr="00296DEF">
        <w:rPr>
          <w:rFonts w:ascii="Calibri" w:hAnsi="Calibri"/>
          <w:b/>
          <w:bCs/>
        </w:rPr>
        <w:lastRenderedPageBreak/>
        <w:t>Discussion:</w:t>
      </w:r>
      <w:r w:rsidRPr="00296DEF">
        <w:rPr>
          <w:rFonts w:ascii="Calibri" w:hAnsi="Calibri"/>
        </w:rPr>
        <w:t xml:space="preserve"> </w:t>
      </w:r>
    </w:p>
    <w:p w:rsidR="003A53E4" w:rsidRPr="00296DEF" w:rsidRDefault="00384993" w:rsidP="00EE705F">
      <w:pPr>
        <w:pStyle w:val="StandardWeb"/>
        <w:rPr>
          <w:rFonts w:ascii="Calibri" w:hAnsi="Calibri"/>
        </w:rPr>
      </w:pPr>
      <w:r w:rsidRPr="00296DEF">
        <w:rPr>
          <w:rFonts w:ascii="Calibri" w:hAnsi="Calibri"/>
        </w:rPr>
        <w:t xml:space="preserve">EEG-fMRI is a powerful tool for studying brain function as the high temporal resolution of the EEG can be combined with the high spatial resolution of fMRI.  To date a number of studies have used this multi-modal approach to gain a better understanding of brain function.  It has been used </w:t>
      </w:r>
      <w:r w:rsidR="0054167C" w:rsidRPr="00296DEF">
        <w:rPr>
          <w:rFonts w:ascii="Calibri" w:hAnsi="Calibri"/>
        </w:rPr>
        <w:t xml:space="preserve">both on healthy volunteers to investigate the correlation between oscillatory rhythms (measured with EEG) and blood oxygenation responses (using blood oxygenation level dependant (BOLD) fMRI) </w:t>
      </w:r>
      <w:r w:rsidR="0054167C" w:rsidRPr="00D27BF3">
        <w:rPr>
          <w:rFonts w:ascii="Calibri" w:hAnsi="Calibri"/>
          <w:highlight w:val="yellow"/>
        </w:rPr>
        <w:t>(</w:t>
      </w:r>
      <w:r w:rsidR="00296DEF" w:rsidRPr="00D27BF3">
        <w:rPr>
          <w:rFonts w:ascii="Calibri" w:hAnsi="Calibri"/>
          <w:highlight w:val="yellow"/>
        </w:rPr>
        <w:t>L</w:t>
      </w:r>
      <w:r w:rsidR="0054167C" w:rsidRPr="00D27BF3">
        <w:rPr>
          <w:rFonts w:ascii="Calibri" w:hAnsi="Calibri"/>
          <w:highlight w:val="yellow"/>
        </w:rPr>
        <w:t>aufs).</w:t>
      </w:r>
      <w:r w:rsidR="0054167C" w:rsidRPr="00296DEF">
        <w:rPr>
          <w:rFonts w:ascii="Calibri" w:hAnsi="Calibri"/>
        </w:rPr>
        <w:t xml:space="preserve">  It has also been used to study if characteristics of the evoked signal can explain the variance in the BOLD signal on a trial-by</w:t>
      </w:r>
      <w:r w:rsidR="00296DEF">
        <w:rPr>
          <w:rFonts w:ascii="Calibri" w:hAnsi="Calibri"/>
        </w:rPr>
        <w:t>-</w:t>
      </w:r>
      <w:r w:rsidR="0054167C" w:rsidRPr="00296DEF">
        <w:rPr>
          <w:rFonts w:ascii="Calibri" w:hAnsi="Calibri"/>
        </w:rPr>
        <w:t xml:space="preserve"> trial basis </w:t>
      </w:r>
      <w:r w:rsidR="0054167C" w:rsidRPr="00D27BF3">
        <w:rPr>
          <w:rFonts w:ascii="Calibri" w:hAnsi="Calibri"/>
          <w:highlight w:val="yellow"/>
        </w:rPr>
        <w:t>(Debener, Eichele)</w:t>
      </w:r>
      <w:r w:rsidR="0054167C" w:rsidRPr="00296DEF">
        <w:rPr>
          <w:rFonts w:ascii="Calibri" w:hAnsi="Calibri"/>
        </w:rPr>
        <w:t>.  In clinical studies the main use of the technique has been to investigat</w:t>
      </w:r>
      <w:r w:rsidR="00296DEF">
        <w:rPr>
          <w:rFonts w:ascii="Calibri" w:hAnsi="Calibri"/>
        </w:rPr>
        <w:t>e</w:t>
      </w:r>
      <w:r w:rsidR="0054167C" w:rsidRPr="00296DEF">
        <w:rPr>
          <w:rFonts w:ascii="Calibri" w:hAnsi="Calibri"/>
        </w:rPr>
        <w:t xml:space="preserve"> the foci of epileptic seizers which are inherently difficult to localize non-invasively </w:t>
      </w:r>
      <w:r w:rsidR="0054167C" w:rsidRPr="00D27BF3">
        <w:rPr>
          <w:rFonts w:ascii="Calibri" w:hAnsi="Calibri"/>
          <w:highlight w:val="yellow"/>
        </w:rPr>
        <w:t>(Lemieux).</w:t>
      </w:r>
      <w:r w:rsidR="0054167C" w:rsidRPr="00296DEF">
        <w:rPr>
          <w:rFonts w:ascii="Calibri" w:hAnsi="Calibri"/>
        </w:rPr>
        <w:t xml:space="preserve">  These examples show the power of this multi-modal imaging tool</w:t>
      </w:r>
      <w:r w:rsidR="00296DEF">
        <w:rPr>
          <w:rFonts w:ascii="Calibri" w:hAnsi="Calibri"/>
        </w:rPr>
        <w:t>,</w:t>
      </w:r>
      <w:r w:rsidR="0054167C" w:rsidRPr="00296DEF">
        <w:rPr>
          <w:rFonts w:ascii="Calibri" w:hAnsi="Calibri"/>
        </w:rPr>
        <w:t xml:space="preserve"> however, to enable the study of phenomena such as these it is important to get the best possible quality of EEG and MRI data.</w:t>
      </w:r>
      <w:r w:rsidR="003A53E4" w:rsidRPr="00296DEF">
        <w:rPr>
          <w:rFonts w:ascii="Calibri" w:hAnsi="Calibri"/>
        </w:rPr>
        <w:t xml:space="preserve">To achieve </w:t>
      </w:r>
      <w:r w:rsidR="0054167C" w:rsidRPr="00296DEF">
        <w:rPr>
          <w:rFonts w:ascii="Calibri" w:hAnsi="Calibri"/>
        </w:rPr>
        <w:t>this</w:t>
      </w:r>
      <w:r w:rsidR="003A53E4" w:rsidRPr="00296DEF">
        <w:rPr>
          <w:rFonts w:ascii="Calibri" w:hAnsi="Calibri"/>
        </w:rPr>
        <w:t xml:space="preserve"> inside the MR scanner it is important to have the best experimental set-up and also choose the most appropriate analysis methods. Whilst optimal analysis methods will to some extent depend upon the research question of interest the experimental set-up will be relatively independent of this and should follow the guidelines outlined </w:t>
      </w:r>
      <w:r w:rsidR="0054167C" w:rsidRPr="00296DEF">
        <w:rPr>
          <w:rFonts w:ascii="Calibri" w:hAnsi="Calibri"/>
        </w:rPr>
        <w:t>in this work</w:t>
      </w:r>
      <w:r w:rsidR="003A53E4" w:rsidRPr="00296DEF">
        <w:rPr>
          <w:rFonts w:ascii="Calibri" w:hAnsi="Calibri"/>
        </w:rPr>
        <w:t xml:space="preserve">.  </w:t>
      </w:r>
    </w:p>
    <w:p w:rsidR="003A53E4" w:rsidRPr="00296DEF" w:rsidRDefault="003A53E4" w:rsidP="00EE705F">
      <w:pPr>
        <w:pStyle w:val="StandardWeb"/>
        <w:rPr>
          <w:rFonts w:ascii="Calibri" w:hAnsi="Calibri"/>
        </w:rPr>
      </w:pPr>
      <w:r w:rsidRPr="00296DEF">
        <w:rPr>
          <w:rFonts w:ascii="Calibri" w:hAnsi="Calibri"/>
        </w:rPr>
        <w:t>The most important steps in the process of EEG data acquisition during simultaneous fMRI are to ensure that all external noise sources have been minimized (e.g. cyrocooler pumps and vibration of the EEG equipment).  Then to ensure optimal gradient artifact correction it is important to ensure that you</w:t>
      </w:r>
      <w:r w:rsidR="00296DEF">
        <w:rPr>
          <w:rFonts w:ascii="Calibri" w:hAnsi="Calibri"/>
        </w:rPr>
        <w:t>r</w:t>
      </w:r>
      <w:r w:rsidRPr="00296DEF">
        <w:rPr>
          <w:rFonts w:ascii="Calibri" w:hAnsi="Calibri"/>
        </w:rPr>
        <w:t xml:space="preserve"> EEG and MR scanner clocks are synchronized and the slice TR is a multiple of the scanner clock period</w:t>
      </w:r>
      <w:r w:rsidR="004527D3" w:rsidRPr="00296DEF">
        <w:rPr>
          <w:rFonts w:ascii="Calibri" w:hAnsi="Calibri"/>
        </w:rPr>
        <w:t xml:space="preserve"> and the subject is optimally positioned</w:t>
      </w:r>
      <w:r w:rsidRPr="00296DEF">
        <w:rPr>
          <w:rFonts w:ascii="Calibri" w:hAnsi="Calibri"/>
        </w:rPr>
        <w:t xml:space="preserve">.  To ensure optimal pulse artifact correction many techniques require a clean cardiac trace to detect R-peaks from, we suggest that </w:t>
      </w:r>
      <w:r w:rsidR="004527D3" w:rsidRPr="00296DEF">
        <w:rPr>
          <w:rFonts w:ascii="Calibri" w:hAnsi="Calibri"/>
        </w:rPr>
        <w:t>this can be best achieved us</w:t>
      </w:r>
      <w:r w:rsidR="00296DEF">
        <w:rPr>
          <w:rFonts w:ascii="Calibri" w:hAnsi="Calibri"/>
        </w:rPr>
        <w:t>ing</w:t>
      </w:r>
      <w:r w:rsidR="004527D3" w:rsidRPr="00296DEF">
        <w:rPr>
          <w:rFonts w:ascii="Calibri" w:hAnsi="Calibri"/>
        </w:rPr>
        <w:t xml:space="preserve"> a VCG although is also possible with a well positioned ECG lead.  </w:t>
      </w:r>
    </w:p>
    <w:p w:rsidR="004527D3" w:rsidRPr="00296DEF" w:rsidRDefault="004527D3" w:rsidP="00EE705F">
      <w:pPr>
        <w:pStyle w:val="StandardWeb"/>
        <w:rPr>
          <w:rFonts w:ascii="Calibri" w:hAnsi="Calibri"/>
        </w:rPr>
      </w:pPr>
      <w:r w:rsidRPr="00296DEF">
        <w:rPr>
          <w:rFonts w:ascii="Calibri" w:hAnsi="Calibri"/>
        </w:rPr>
        <w:t xml:space="preserve">Since the physical layout of all scanner rooms is different we recognize that you may not be able to position your EEG amplifiers out of the bore of the magnet and in this case would suggest that they were put on some significant padding to attempt to decouple them from the scanner vibrations.  If you find that the gradient artifact correction is not working well then check the times between your volume or slice markers as it is likely that the TR you are inputting to the MR console is not precisely the TR that is output.  In this case you will need to contact your MR manufacturer for further </w:t>
      </w:r>
      <w:r w:rsidR="00BE6F46" w:rsidRPr="00296DEF">
        <w:rPr>
          <w:rFonts w:ascii="Calibri" w:hAnsi="Calibri"/>
        </w:rPr>
        <w:t>assistance</w:t>
      </w:r>
      <w:r w:rsidRPr="00296DEF">
        <w:rPr>
          <w:rFonts w:ascii="Calibri" w:hAnsi="Calibri"/>
        </w:rPr>
        <w:t>.</w:t>
      </w:r>
    </w:p>
    <w:p w:rsidR="00BE6F46" w:rsidRPr="00296DEF" w:rsidRDefault="00BE6F46" w:rsidP="00EE705F">
      <w:pPr>
        <w:pStyle w:val="StandardWeb"/>
        <w:rPr>
          <w:rFonts w:ascii="Calibri" w:hAnsi="Calibri"/>
        </w:rPr>
      </w:pPr>
      <w:r w:rsidRPr="00296DEF">
        <w:rPr>
          <w:rFonts w:ascii="Calibri" w:hAnsi="Calibri"/>
        </w:rPr>
        <w:t>Even with this optimal set-up combined with the best available post-processing methods for cleaning the EEG data it is still not currently possible to remove all of the gradient or pulse artifact</w:t>
      </w:r>
      <w:r w:rsidR="00296DEF">
        <w:rPr>
          <w:rFonts w:ascii="Calibri" w:hAnsi="Calibri"/>
        </w:rPr>
        <w:t>s</w:t>
      </w:r>
      <w:r w:rsidRPr="00296DEF">
        <w:rPr>
          <w:rFonts w:ascii="Calibri" w:hAnsi="Calibri"/>
        </w:rPr>
        <w:t xml:space="preserve"> and therefore </w:t>
      </w:r>
      <w:r w:rsidR="00566E31" w:rsidRPr="00296DEF">
        <w:rPr>
          <w:rFonts w:ascii="Calibri" w:hAnsi="Calibri"/>
        </w:rPr>
        <w:t>these posses</w:t>
      </w:r>
      <w:r w:rsidR="00571C36">
        <w:rPr>
          <w:rFonts w:ascii="Calibri" w:hAnsi="Calibri"/>
        </w:rPr>
        <w:t>s</w:t>
      </w:r>
      <w:r w:rsidR="00566E31" w:rsidRPr="00296DEF">
        <w:rPr>
          <w:rFonts w:ascii="Calibri" w:hAnsi="Calibri"/>
        </w:rPr>
        <w:t xml:space="preserve"> limits on the frequency bands which can easily be studied inside the MR environment.  Additionally</w:t>
      </w:r>
      <w:r w:rsidR="00571C36">
        <w:rPr>
          <w:rFonts w:ascii="Calibri" w:hAnsi="Calibri"/>
        </w:rPr>
        <w:t>,</w:t>
      </w:r>
      <w:r w:rsidR="00566E31" w:rsidRPr="00296DEF">
        <w:rPr>
          <w:rFonts w:ascii="Calibri" w:hAnsi="Calibri"/>
        </w:rPr>
        <w:t xml:space="preserve"> motion artefacts in the EEG data are often difficult to correct for and small ones can even be difficult to identify although they still may dominate neuronal signals.  These motion artefacts can cause spurious but plausible correlations with the fMRI data (Jansen</w:t>
      </w:r>
      <w:r w:rsidR="00D27BF3">
        <w:rPr>
          <w:rFonts w:ascii="Calibri" w:hAnsi="Calibri"/>
        </w:rPr>
        <w:t xml:space="preserve"> 2012</w:t>
      </w:r>
      <w:r w:rsidR="00566E31" w:rsidRPr="00296DEF">
        <w:rPr>
          <w:rFonts w:ascii="Calibri" w:hAnsi="Calibri"/>
        </w:rPr>
        <w:t xml:space="preserve">) and </w:t>
      </w:r>
      <w:r w:rsidR="00566E31" w:rsidRPr="00296DEF">
        <w:rPr>
          <w:rFonts w:ascii="Calibri" w:hAnsi="Calibri"/>
        </w:rPr>
        <w:lastRenderedPageBreak/>
        <w:t xml:space="preserve">therefore it is imperative to design tasks to minimize the possibility of subject movement and also restrain the subject as much as possible.  </w:t>
      </w:r>
    </w:p>
    <w:p w:rsidR="003A53E4" w:rsidRDefault="00566E31" w:rsidP="00EE705F">
      <w:pPr>
        <w:pStyle w:val="StandardWeb"/>
      </w:pPr>
      <w:r w:rsidRPr="00296DEF">
        <w:rPr>
          <w:rFonts w:ascii="Calibri" w:hAnsi="Calibri"/>
        </w:rPr>
        <w:t xml:space="preserve">Whilst considerable research is on-going to improve data acquisition and analysis methods for simultaneous EEG-fMRI it is possible once the technique outlined here is mastered to ask some important neuroscience questions combining the power of the high spatial </w:t>
      </w:r>
      <w:r w:rsidR="008B04A9" w:rsidRPr="00296DEF">
        <w:rPr>
          <w:rFonts w:ascii="Calibri" w:hAnsi="Calibri"/>
        </w:rPr>
        <w:t xml:space="preserve">resolution of fMRI with the temporal resolution of EEG.  </w:t>
      </w:r>
    </w:p>
    <w:p w:rsidR="00026C98" w:rsidRDefault="00EE705F" w:rsidP="00953CE8">
      <w:pPr>
        <w:pStyle w:val="StandardWeb"/>
        <w:rPr>
          <w:rFonts w:ascii="Calibri" w:hAnsi="Calibri"/>
        </w:rPr>
      </w:pPr>
      <w:r>
        <w:rPr>
          <w:rFonts w:ascii="Calibri" w:hAnsi="Calibri"/>
          <w:b/>
          <w:bCs/>
        </w:rPr>
        <w:t>Acknowledgments:</w:t>
      </w:r>
      <w:r>
        <w:rPr>
          <w:rFonts w:ascii="Calibri" w:hAnsi="Calibri"/>
        </w:rPr>
        <w:t xml:space="preserve"> </w:t>
      </w:r>
    </w:p>
    <w:p w:rsidR="00026C98" w:rsidRDefault="00026C98" w:rsidP="00953CE8">
      <w:pPr>
        <w:pStyle w:val="StandardWeb"/>
        <w:rPr>
          <w:rFonts w:ascii="Calibri" w:hAnsi="Calibri"/>
        </w:rPr>
      </w:pPr>
      <w:r>
        <w:rPr>
          <w:rFonts w:ascii="Calibri" w:hAnsi="Calibri"/>
        </w:rPr>
        <w:t>We would like to thank Brain Products GmbH for providing their equipment, expertise and help.</w:t>
      </w:r>
    </w:p>
    <w:p w:rsidR="00EE705F" w:rsidRDefault="00EE705F" w:rsidP="00953CE8">
      <w:pPr>
        <w:pStyle w:val="StandardWeb"/>
        <w:rPr>
          <w:rFonts w:ascii="Calibri" w:hAnsi="Calibri"/>
        </w:rPr>
      </w:pPr>
      <w:r>
        <w:rPr>
          <w:rFonts w:ascii="Calibri" w:hAnsi="Calibri"/>
          <w:b/>
          <w:bCs/>
        </w:rPr>
        <w:t>Disclosures:</w:t>
      </w:r>
      <w:r>
        <w:rPr>
          <w:rFonts w:ascii="Calibri" w:hAnsi="Calibri"/>
        </w:rPr>
        <w:t xml:space="preserve"> </w:t>
      </w:r>
    </w:p>
    <w:p w:rsidR="00953CE8" w:rsidRDefault="00953CE8" w:rsidP="00026C98">
      <w:pPr>
        <w:pStyle w:val="StandardWeb"/>
      </w:pPr>
      <w:r>
        <w:rPr>
          <w:rFonts w:ascii="Calibri" w:hAnsi="Calibri"/>
        </w:rPr>
        <w:t>The production of this article was sponsored by Brain Products GmbH. Robert Störmer and Pierluigi Castellone are employees of Brain Products</w:t>
      </w:r>
      <w:r w:rsidR="00026C98">
        <w:rPr>
          <w:rFonts w:ascii="Calibri" w:hAnsi="Calibri"/>
        </w:rPr>
        <w:t xml:space="preserve"> GmbH, which manufactures some instruments and software used in this article.</w:t>
      </w:r>
    </w:p>
    <w:p w:rsidR="00EE705F" w:rsidRDefault="00EE705F" w:rsidP="00EE705F">
      <w:pPr>
        <w:pStyle w:val="StandardWeb"/>
      </w:pPr>
      <w:r>
        <w:rPr>
          <w:rFonts w:ascii="Calibri" w:hAnsi="Calibri"/>
          <w:b/>
          <w:bCs/>
        </w:rPr>
        <w:t>Table of specific equipment</w:t>
      </w:r>
      <w:r w:rsidR="007E5618">
        <w:rPr>
          <w:rFonts w:ascii="Calibri" w:hAnsi="Calibri"/>
          <w:b/>
          <w:bCs/>
        </w:rPr>
        <w:t>/software</w:t>
      </w:r>
      <w:r>
        <w:rPr>
          <w:rFonts w:ascii="Calibri" w:hAnsi="Calibri"/>
          <w:b/>
          <w:bCs/>
        </w:rPr>
        <w:t>:</w:t>
      </w:r>
    </w:p>
    <w:tbl>
      <w:tblPr>
        <w:tblW w:w="8819"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2698"/>
        <w:gridCol w:w="2380"/>
        <w:gridCol w:w="3741"/>
      </w:tblGrid>
      <w:tr w:rsidR="000B00CC" w:rsidTr="000B00CC">
        <w:trPr>
          <w:tblCellSpacing w:w="0" w:type="dxa"/>
        </w:trPr>
        <w:tc>
          <w:tcPr>
            <w:tcW w:w="0" w:type="auto"/>
            <w:tcBorders>
              <w:top w:val="outset" w:sz="6" w:space="0" w:color="auto"/>
              <w:left w:val="outset" w:sz="6" w:space="0" w:color="auto"/>
              <w:bottom w:val="outset" w:sz="6" w:space="0" w:color="auto"/>
              <w:right w:val="outset" w:sz="6" w:space="0" w:color="auto"/>
            </w:tcBorders>
          </w:tcPr>
          <w:p w:rsidR="000B00CC" w:rsidRDefault="000B00CC">
            <w:bookmarkStart w:id="2" w:name="0.2_table01"/>
            <w:bookmarkEnd w:id="2"/>
            <w:r>
              <w:rPr>
                <w:rFonts w:ascii="Calibri" w:hAnsi="Calibri"/>
                <w:b/>
                <w:bCs/>
              </w:rPr>
              <w:t>Name of the equipment</w:t>
            </w:r>
          </w:p>
        </w:tc>
        <w:tc>
          <w:tcPr>
            <w:tcW w:w="0" w:type="auto"/>
            <w:tcBorders>
              <w:top w:val="outset" w:sz="6" w:space="0" w:color="auto"/>
              <w:left w:val="outset" w:sz="6" w:space="0" w:color="auto"/>
              <w:bottom w:val="outset" w:sz="6" w:space="0" w:color="auto"/>
              <w:right w:val="outset" w:sz="6" w:space="0" w:color="auto"/>
            </w:tcBorders>
          </w:tcPr>
          <w:p w:rsidR="000B00CC" w:rsidRDefault="000B00CC">
            <w:r>
              <w:rPr>
                <w:rFonts w:ascii="Calibri" w:hAnsi="Calibri"/>
                <w:b/>
                <w:bCs/>
              </w:rPr>
              <w:t>Company</w:t>
            </w:r>
          </w:p>
        </w:tc>
        <w:tc>
          <w:tcPr>
            <w:tcW w:w="3741" w:type="dxa"/>
            <w:tcBorders>
              <w:top w:val="outset" w:sz="6" w:space="0" w:color="auto"/>
              <w:left w:val="outset" w:sz="6" w:space="0" w:color="auto"/>
              <w:bottom w:val="outset" w:sz="6" w:space="0" w:color="auto"/>
              <w:right w:val="outset" w:sz="6" w:space="0" w:color="auto"/>
            </w:tcBorders>
          </w:tcPr>
          <w:p w:rsidR="000B00CC" w:rsidRDefault="000B00CC">
            <w:r>
              <w:rPr>
                <w:rFonts w:ascii="Calibri" w:hAnsi="Calibri"/>
                <w:b/>
                <w:bCs/>
              </w:rPr>
              <w:t xml:space="preserve">Comments </w:t>
            </w:r>
          </w:p>
        </w:tc>
      </w:tr>
      <w:tr w:rsidR="000B00CC" w:rsidTr="000B00CC">
        <w:trPr>
          <w:tblCellSpacing w:w="0" w:type="dxa"/>
        </w:trPr>
        <w:tc>
          <w:tcPr>
            <w:tcW w:w="0" w:type="auto"/>
            <w:tcBorders>
              <w:top w:val="outset" w:sz="6" w:space="0" w:color="auto"/>
              <w:left w:val="outset" w:sz="6" w:space="0" w:color="auto"/>
              <w:bottom w:val="outset" w:sz="6" w:space="0" w:color="auto"/>
              <w:right w:val="outset" w:sz="6" w:space="0" w:color="auto"/>
            </w:tcBorders>
          </w:tcPr>
          <w:p w:rsidR="000B00CC" w:rsidRDefault="000B00CC"/>
        </w:tc>
        <w:tc>
          <w:tcPr>
            <w:tcW w:w="0" w:type="auto"/>
            <w:tcBorders>
              <w:top w:val="outset" w:sz="6" w:space="0" w:color="auto"/>
              <w:left w:val="outset" w:sz="6" w:space="0" w:color="auto"/>
              <w:bottom w:val="outset" w:sz="6" w:space="0" w:color="auto"/>
              <w:right w:val="outset" w:sz="6" w:space="0" w:color="auto"/>
            </w:tcBorders>
          </w:tcPr>
          <w:p w:rsidR="000B00CC" w:rsidRDefault="000B00CC">
            <w:r>
              <w:rPr>
                <w:rFonts w:ascii="Calibri" w:hAnsi="Calibri"/>
              </w:rPr>
              <w:t>Brain Products GmbH</w:t>
            </w:r>
          </w:p>
        </w:tc>
        <w:tc>
          <w:tcPr>
            <w:tcW w:w="3741" w:type="dxa"/>
            <w:tcBorders>
              <w:top w:val="outset" w:sz="6" w:space="0" w:color="auto"/>
              <w:left w:val="outset" w:sz="6" w:space="0" w:color="auto"/>
              <w:bottom w:val="outset" w:sz="6" w:space="0" w:color="auto"/>
              <w:right w:val="outset" w:sz="6" w:space="0" w:color="auto"/>
            </w:tcBorders>
          </w:tcPr>
          <w:p w:rsidR="000B00CC" w:rsidRDefault="000B00CC">
            <w:r>
              <w:t> </w:t>
            </w:r>
          </w:p>
        </w:tc>
      </w:tr>
      <w:tr w:rsidR="000B00CC" w:rsidTr="000B00CC">
        <w:trPr>
          <w:tblCellSpacing w:w="0" w:type="dxa"/>
        </w:trPr>
        <w:tc>
          <w:tcPr>
            <w:tcW w:w="0" w:type="auto"/>
            <w:tcBorders>
              <w:top w:val="outset" w:sz="6" w:space="0" w:color="auto"/>
              <w:left w:val="outset" w:sz="6" w:space="0" w:color="auto"/>
              <w:bottom w:val="outset" w:sz="6" w:space="0" w:color="auto"/>
              <w:right w:val="outset" w:sz="6" w:space="0" w:color="auto"/>
            </w:tcBorders>
          </w:tcPr>
          <w:p w:rsidR="000B00CC" w:rsidRDefault="000B00CC"/>
        </w:tc>
        <w:tc>
          <w:tcPr>
            <w:tcW w:w="0" w:type="auto"/>
            <w:tcBorders>
              <w:top w:val="outset" w:sz="6" w:space="0" w:color="auto"/>
              <w:left w:val="outset" w:sz="6" w:space="0" w:color="auto"/>
              <w:bottom w:val="outset" w:sz="6" w:space="0" w:color="auto"/>
              <w:right w:val="outset" w:sz="6" w:space="0" w:color="auto"/>
            </w:tcBorders>
          </w:tcPr>
          <w:p w:rsidR="000B00CC" w:rsidRDefault="000B00CC">
            <w:pPr>
              <w:rPr>
                <w:rFonts w:ascii="Calibri" w:hAnsi="Calibri"/>
              </w:rPr>
            </w:pPr>
          </w:p>
        </w:tc>
        <w:tc>
          <w:tcPr>
            <w:tcW w:w="3741" w:type="dxa"/>
            <w:tcBorders>
              <w:top w:val="outset" w:sz="6" w:space="0" w:color="auto"/>
              <w:left w:val="outset" w:sz="6" w:space="0" w:color="auto"/>
              <w:bottom w:val="outset" w:sz="6" w:space="0" w:color="auto"/>
              <w:right w:val="outset" w:sz="6" w:space="0" w:color="auto"/>
            </w:tcBorders>
          </w:tcPr>
          <w:p w:rsidR="000B00CC" w:rsidRDefault="000B00CC"/>
        </w:tc>
      </w:tr>
      <w:tr w:rsidR="000B00CC" w:rsidTr="000B00CC">
        <w:trPr>
          <w:tblCellSpacing w:w="0" w:type="dxa"/>
        </w:trPr>
        <w:tc>
          <w:tcPr>
            <w:tcW w:w="0" w:type="auto"/>
            <w:tcBorders>
              <w:top w:val="outset" w:sz="6" w:space="0" w:color="auto"/>
              <w:left w:val="outset" w:sz="6" w:space="0" w:color="auto"/>
              <w:bottom w:val="outset" w:sz="6" w:space="0" w:color="auto"/>
              <w:right w:val="outset" w:sz="6" w:space="0" w:color="auto"/>
            </w:tcBorders>
          </w:tcPr>
          <w:p w:rsidR="000B00CC" w:rsidRDefault="000B00CC"/>
        </w:tc>
        <w:tc>
          <w:tcPr>
            <w:tcW w:w="0" w:type="auto"/>
            <w:tcBorders>
              <w:top w:val="outset" w:sz="6" w:space="0" w:color="auto"/>
              <w:left w:val="outset" w:sz="6" w:space="0" w:color="auto"/>
              <w:bottom w:val="outset" w:sz="6" w:space="0" w:color="auto"/>
              <w:right w:val="outset" w:sz="6" w:space="0" w:color="auto"/>
            </w:tcBorders>
          </w:tcPr>
          <w:p w:rsidR="000B00CC" w:rsidRDefault="000B00CC">
            <w:pPr>
              <w:rPr>
                <w:rFonts w:ascii="Calibri" w:hAnsi="Calibri"/>
              </w:rPr>
            </w:pPr>
          </w:p>
        </w:tc>
        <w:tc>
          <w:tcPr>
            <w:tcW w:w="3741" w:type="dxa"/>
            <w:tcBorders>
              <w:top w:val="outset" w:sz="6" w:space="0" w:color="auto"/>
              <w:left w:val="outset" w:sz="6" w:space="0" w:color="auto"/>
              <w:bottom w:val="outset" w:sz="6" w:space="0" w:color="auto"/>
              <w:right w:val="outset" w:sz="6" w:space="0" w:color="auto"/>
            </w:tcBorders>
          </w:tcPr>
          <w:p w:rsidR="000B00CC" w:rsidRDefault="000B00CC"/>
        </w:tc>
      </w:tr>
      <w:tr w:rsidR="000B00CC" w:rsidTr="000B00CC">
        <w:trPr>
          <w:tblCellSpacing w:w="0" w:type="dxa"/>
        </w:trPr>
        <w:tc>
          <w:tcPr>
            <w:tcW w:w="0" w:type="auto"/>
            <w:tcBorders>
              <w:top w:val="outset" w:sz="6" w:space="0" w:color="auto"/>
              <w:left w:val="outset" w:sz="6" w:space="0" w:color="auto"/>
              <w:bottom w:val="outset" w:sz="6" w:space="0" w:color="auto"/>
              <w:right w:val="outset" w:sz="6" w:space="0" w:color="auto"/>
            </w:tcBorders>
          </w:tcPr>
          <w:p w:rsidR="000B00CC" w:rsidRDefault="000B00CC"/>
        </w:tc>
        <w:tc>
          <w:tcPr>
            <w:tcW w:w="0" w:type="auto"/>
            <w:tcBorders>
              <w:top w:val="outset" w:sz="6" w:space="0" w:color="auto"/>
              <w:left w:val="outset" w:sz="6" w:space="0" w:color="auto"/>
              <w:bottom w:val="outset" w:sz="6" w:space="0" w:color="auto"/>
              <w:right w:val="outset" w:sz="6" w:space="0" w:color="auto"/>
            </w:tcBorders>
          </w:tcPr>
          <w:p w:rsidR="000B00CC" w:rsidRDefault="000B00CC">
            <w:pPr>
              <w:rPr>
                <w:rFonts w:ascii="Calibri" w:hAnsi="Calibri"/>
              </w:rPr>
            </w:pPr>
          </w:p>
        </w:tc>
        <w:tc>
          <w:tcPr>
            <w:tcW w:w="3741" w:type="dxa"/>
            <w:tcBorders>
              <w:top w:val="outset" w:sz="6" w:space="0" w:color="auto"/>
              <w:left w:val="outset" w:sz="6" w:space="0" w:color="auto"/>
              <w:bottom w:val="outset" w:sz="6" w:space="0" w:color="auto"/>
              <w:right w:val="outset" w:sz="6" w:space="0" w:color="auto"/>
            </w:tcBorders>
          </w:tcPr>
          <w:p w:rsidR="000B00CC" w:rsidRDefault="000B00CC"/>
        </w:tc>
      </w:tr>
    </w:tbl>
    <w:p w:rsidR="00EE705F" w:rsidRDefault="00EE705F" w:rsidP="00EE705F">
      <w:r>
        <w:t> </w:t>
      </w:r>
    </w:p>
    <w:p w:rsidR="00EE705F" w:rsidRDefault="00EE705F" w:rsidP="00571C36">
      <w:pPr>
        <w:pStyle w:val="StandardWeb"/>
        <w:rPr>
          <w:rFonts w:ascii="Calibri" w:hAnsi="Calibri"/>
        </w:rPr>
      </w:pPr>
      <w:r>
        <w:rPr>
          <w:rFonts w:ascii="Calibri" w:hAnsi="Calibri"/>
          <w:b/>
          <w:bCs/>
        </w:rPr>
        <w:t>References:</w:t>
      </w:r>
      <w:r>
        <w:rPr>
          <w:rFonts w:ascii="Calibri" w:hAnsi="Calibri"/>
        </w:rPr>
        <w:t xml:space="preserve">  </w:t>
      </w:r>
    </w:p>
    <w:p w:rsidR="004E5192" w:rsidRPr="00836D28" w:rsidRDefault="004E5192" w:rsidP="004E5192">
      <w:pPr>
        <w:ind w:left="720" w:hanging="720"/>
        <w:rPr>
          <w:rFonts w:ascii="Calibri" w:hAnsi="Calibri" w:cs="Calibri"/>
          <w:noProof/>
        </w:rPr>
      </w:pPr>
      <w:r>
        <w:rPr>
          <w:rFonts w:ascii="Calibri" w:hAnsi="Calibri" w:cs="Calibri"/>
          <w:noProof/>
        </w:rPr>
        <w:t>1.</w:t>
      </w:r>
      <w:r>
        <w:rPr>
          <w:rFonts w:ascii="Calibri" w:hAnsi="Calibri" w:cs="Calibri"/>
          <w:noProof/>
        </w:rPr>
        <w:tab/>
      </w:r>
      <w:r w:rsidRPr="00836D28">
        <w:rPr>
          <w:rFonts w:ascii="Calibri" w:hAnsi="Calibri" w:cs="Calibri"/>
          <w:noProof/>
        </w:rPr>
        <w:t xml:space="preserve">Allen, P.J., O. Josephs,R. Turner, </w:t>
      </w:r>
      <w:r w:rsidRPr="00836D28">
        <w:rPr>
          <w:rFonts w:ascii="Calibri" w:hAnsi="Calibri" w:cs="Calibri"/>
          <w:i/>
          <w:noProof/>
        </w:rPr>
        <w:t>A Method for removing Imaging Artifact from Continuous EEG Recorded during Functional MRI.</w:t>
      </w:r>
      <w:r w:rsidRPr="00836D28">
        <w:rPr>
          <w:rFonts w:ascii="Calibri" w:hAnsi="Calibri" w:cs="Calibri"/>
          <w:noProof/>
        </w:rPr>
        <w:t xml:space="preserve"> Neuroimage, 2000. </w:t>
      </w:r>
      <w:r w:rsidRPr="00836D28">
        <w:rPr>
          <w:rFonts w:ascii="Calibri" w:hAnsi="Calibri" w:cs="Calibri"/>
          <w:b/>
          <w:noProof/>
        </w:rPr>
        <w:t>12</w:t>
      </w:r>
      <w:r w:rsidRPr="00836D28">
        <w:rPr>
          <w:rFonts w:ascii="Calibri" w:hAnsi="Calibri" w:cs="Calibri"/>
          <w:noProof/>
        </w:rPr>
        <w:t>(2): p. 230-239.</w:t>
      </w:r>
    </w:p>
    <w:p w:rsidR="004E5192" w:rsidRPr="00836D28" w:rsidRDefault="004E5192" w:rsidP="004E5192">
      <w:pPr>
        <w:ind w:left="720" w:hanging="720"/>
        <w:rPr>
          <w:rFonts w:ascii="Calibri" w:hAnsi="Calibri" w:cs="Calibri"/>
          <w:noProof/>
        </w:rPr>
      </w:pPr>
      <w:bookmarkStart w:id="3" w:name="_ENREF_2"/>
      <w:r w:rsidRPr="00836D28">
        <w:rPr>
          <w:rFonts w:ascii="Calibri" w:hAnsi="Calibri" w:cs="Calibri"/>
          <w:noProof/>
        </w:rPr>
        <w:t>2.</w:t>
      </w:r>
      <w:r w:rsidRPr="00836D28">
        <w:rPr>
          <w:rFonts w:ascii="Calibri" w:hAnsi="Calibri" w:cs="Calibri"/>
          <w:noProof/>
        </w:rPr>
        <w:tab/>
        <w:t xml:space="preserve">Allen, P.J., G. Poizzi, K. Krakow, D.R. Fish,L. Lemieux, </w:t>
      </w:r>
      <w:r w:rsidRPr="00836D28">
        <w:rPr>
          <w:rFonts w:ascii="Calibri" w:hAnsi="Calibri" w:cs="Calibri"/>
          <w:i/>
          <w:noProof/>
        </w:rPr>
        <w:t>Identification of EEG Events in the MR Scanner: The Problem of Pulse Artifact and a Method for Its Subtraction.  .</w:t>
      </w:r>
      <w:r w:rsidRPr="00836D28">
        <w:rPr>
          <w:rFonts w:ascii="Calibri" w:hAnsi="Calibri" w:cs="Calibri"/>
          <w:noProof/>
        </w:rPr>
        <w:t xml:space="preserve"> Neuroimage, 1998. </w:t>
      </w:r>
      <w:r w:rsidRPr="00836D28">
        <w:rPr>
          <w:rFonts w:ascii="Calibri" w:hAnsi="Calibri" w:cs="Calibri"/>
          <w:b/>
          <w:noProof/>
        </w:rPr>
        <w:t>8</w:t>
      </w:r>
      <w:r w:rsidRPr="00836D28">
        <w:rPr>
          <w:rFonts w:ascii="Calibri" w:hAnsi="Calibri" w:cs="Calibri"/>
          <w:noProof/>
        </w:rPr>
        <w:t>(3): p. 229-239.</w:t>
      </w:r>
      <w:bookmarkEnd w:id="3"/>
    </w:p>
    <w:p w:rsidR="004E5192" w:rsidRPr="00836D28" w:rsidRDefault="004E5192" w:rsidP="004E5192">
      <w:pPr>
        <w:ind w:left="720" w:hanging="720"/>
        <w:rPr>
          <w:rFonts w:ascii="Calibri" w:hAnsi="Calibri" w:cs="Calibri"/>
          <w:noProof/>
        </w:rPr>
      </w:pPr>
      <w:bookmarkStart w:id="4" w:name="_ENREF_3"/>
      <w:r w:rsidRPr="00836D28">
        <w:rPr>
          <w:rFonts w:ascii="Calibri" w:hAnsi="Calibri" w:cs="Calibri"/>
          <w:noProof/>
        </w:rPr>
        <w:t>3.</w:t>
      </w:r>
      <w:r w:rsidRPr="00836D28">
        <w:rPr>
          <w:rFonts w:ascii="Calibri" w:hAnsi="Calibri" w:cs="Calibri"/>
          <w:noProof/>
        </w:rPr>
        <w:tab/>
        <w:t xml:space="preserve">Debener, S., K.J. Mullinger, R.K. Niazy,R.W. Bowtell, </w:t>
      </w:r>
      <w:r w:rsidRPr="00836D28">
        <w:rPr>
          <w:rFonts w:ascii="Calibri" w:hAnsi="Calibri" w:cs="Calibri"/>
          <w:i/>
          <w:noProof/>
        </w:rPr>
        <w:t>Properties of the ballistocardiogram artefact as revealed by EEG recordings at 1.5, 3 and 7 Tesla static magnetic field strength.</w:t>
      </w:r>
      <w:r w:rsidRPr="00836D28">
        <w:rPr>
          <w:rFonts w:ascii="Calibri" w:hAnsi="Calibri" w:cs="Calibri"/>
          <w:noProof/>
        </w:rPr>
        <w:t xml:space="preserve"> Int. J. of Psychophys., 2008. </w:t>
      </w:r>
      <w:r w:rsidRPr="00836D28">
        <w:rPr>
          <w:rFonts w:ascii="Calibri" w:hAnsi="Calibri" w:cs="Calibri"/>
          <w:b/>
          <w:noProof/>
        </w:rPr>
        <w:t>67</w:t>
      </w:r>
      <w:r w:rsidRPr="00836D28">
        <w:rPr>
          <w:rFonts w:ascii="Calibri" w:hAnsi="Calibri" w:cs="Calibri"/>
          <w:noProof/>
        </w:rPr>
        <w:t>(3): p. 189-199.</w:t>
      </w:r>
      <w:bookmarkEnd w:id="4"/>
    </w:p>
    <w:p w:rsidR="004E5192" w:rsidRPr="00836D28" w:rsidRDefault="004E5192" w:rsidP="004E5192">
      <w:pPr>
        <w:ind w:left="720" w:hanging="720"/>
        <w:rPr>
          <w:rFonts w:ascii="Calibri" w:hAnsi="Calibri" w:cs="Calibri"/>
          <w:noProof/>
        </w:rPr>
      </w:pPr>
      <w:bookmarkStart w:id="5" w:name="_ENREF_4"/>
      <w:r w:rsidRPr="00836D28">
        <w:rPr>
          <w:rFonts w:ascii="Calibri" w:hAnsi="Calibri" w:cs="Calibri"/>
          <w:noProof/>
        </w:rPr>
        <w:t>4.</w:t>
      </w:r>
      <w:r w:rsidRPr="00836D28">
        <w:rPr>
          <w:rFonts w:ascii="Calibri" w:hAnsi="Calibri" w:cs="Calibri"/>
          <w:noProof/>
        </w:rPr>
        <w:tab/>
        <w:t xml:space="preserve">Debener, S., A. Strobel, B. Sorger, J. Peters, C. Kranczioch, A.K. Engel,R. Goebel, </w:t>
      </w:r>
      <w:r w:rsidRPr="00836D28">
        <w:rPr>
          <w:rFonts w:ascii="Calibri" w:hAnsi="Calibri" w:cs="Calibri"/>
          <w:i/>
          <w:noProof/>
        </w:rPr>
        <w:t>Improved quality of auditory event-related potentials recorded simultaneously with 3-T fMRI: removal of the ballistocardiogram artefact.</w:t>
      </w:r>
      <w:r w:rsidRPr="00836D28">
        <w:rPr>
          <w:rFonts w:ascii="Calibri" w:hAnsi="Calibri" w:cs="Calibri"/>
          <w:noProof/>
        </w:rPr>
        <w:t xml:space="preserve"> Neuroimage, 2007. </w:t>
      </w:r>
      <w:r w:rsidRPr="00836D28">
        <w:rPr>
          <w:rFonts w:ascii="Calibri" w:hAnsi="Calibri" w:cs="Calibri"/>
          <w:b/>
          <w:noProof/>
        </w:rPr>
        <w:t>34</w:t>
      </w:r>
      <w:r w:rsidRPr="00836D28">
        <w:rPr>
          <w:rFonts w:ascii="Calibri" w:hAnsi="Calibri" w:cs="Calibri"/>
          <w:noProof/>
        </w:rPr>
        <w:t>: p. 587-597.</w:t>
      </w:r>
      <w:bookmarkEnd w:id="5"/>
    </w:p>
    <w:p w:rsidR="004E5192" w:rsidRPr="00836D28" w:rsidRDefault="004E5192" w:rsidP="004E5192">
      <w:pPr>
        <w:ind w:left="720" w:hanging="720"/>
        <w:rPr>
          <w:rFonts w:ascii="Calibri" w:hAnsi="Calibri" w:cs="Calibri"/>
          <w:noProof/>
        </w:rPr>
      </w:pPr>
      <w:bookmarkStart w:id="6" w:name="_ENREF_5"/>
      <w:r w:rsidRPr="00836D28">
        <w:rPr>
          <w:rFonts w:ascii="Calibri" w:hAnsi="Calibri" w:cs="Calibri"/>
          <w:noProof/>
        </w:rPr>
        <w:lastRenderedPageBreak/>
        <w:t>5.</w:t>
      </w:r>
      <w:r w:rsidRPr="00836D28">
        <w:rPr>
          <w:rFonts w:ascii="Calibri" w:hAnsi="Calibri" w:cs="Calibri"/>
          <w:noProof/>
        </w:rPr>
        <w:tab/>
        <w:t xml:space="preserve">Debener, S., M. Ullsperger, M. Siegel,A.K. Engel, </w:t>
      </w:r>
      <w:r w:rsidRPr="00836D28">
        <w:rPr>
          <w:rFonts w:ascii="Calibri" w:hAnsi="Calibri" w:cs="Calibri"/>
          <w:i/>
          <w:noProof/>
        </w:rPr>
        <w:t>Single-trial EEG-fMRI reveals the dynamics of cognitive function.</w:t>
      </w:r>
      <w:r w:rsidRPr="00836D28">
        <w:rPr>
          <w:rFonts w:ascii="Calibri" w:hAnsi="Calibri" w:cs="Calibri"/>
          <w:noProof/>
        </w:rPr>
        <w:t xml:space="preserve"> Trends in Cog. Sci., 2006. </w:t>
      </w:r>
      <w:r w:rsidRPr="00836D28">
        <w:rPr>
          <w:rFonts w:ascii="Calibri" w:hAnsi="Calibri" w:cs="Calibri"/>
          <w:b/>
          <w:noProof/>
        </w:rPr>
        <w:t>10</w:t>
      </w:r>
      <w:r w:rsidRPr="00836D28">
        <w:rPr>
          <w:rFonts w:ascii="Calibri" w:hAnsi="Calibri" w:cs="Calibri"/>
          <w:noProof/>
        </w:rPr>
        <w:t>(12): p. 558-563.</w:t>
      </w:r>
      <w:bookmarkEnd w:id="6"/>
    </w:p>
    <w:p w:rsidR="004E5192" w:rsidRPr="00836D28" w:rsidRDefault="004E5192" w:rsidP="004E5192">
      <w:pPr>
        <w:ind w:left="720" w:hanging="720"/>
        <w:rPr>
          <w:rFonts w:ascii="Calibri" w:hAnsi="Calibri" w:cs="Calibri"/>
          <w:noProof/>
        </w:rPr>
      </w:pPr>
      <w:bookmarkStart w:id="7" w:name="_ENREF_6"/>
      <w:r w:rsidRPr="00836D28">
        <w:rPr>
          <w:rFonts w:ascii="Calibri" w:hAnsi="Calibri" w:cs="Calibri"/>
          <w:noProof/>
        </w:rPr>
        <w:t>6.</w:t>
      </w:r>
      <w:r w:rsidRPr="00836D28">
        <w:rPr>
          <w:rFonts w:ascii="Calibri" w:hAnsi="Calibri" w:cs="Calibri"/>
          <w:noProof/>
        </w:rPr>
        <w:tab/>
        <w:t xml:space="preserve">Naizy, R.K., C.F. Bechmann, G.D. Iannetti, J.M. Brady,S.M. Smith, </w:t>
      </w:r>
      <w:r w:rsidRPr="00836D28">
        <w:rPr>
          <w:rFonts w:ascii="Calibri" w:hAnsi="Calibri" w:cs="Calibri"/>
          <w:i/>
          <w:noProof/>
        </w:rPr>
        <w:t>Removal of fMRI environment artifacts from EEG data using optimal basis sets.</w:t>
      </w:r>
      <w:r w:rsidRPr="00836D28">
        <w:rPr>
          <w:rFonts w:ascii="Calibri" w:hAnsi="Calibri" w:cs="Calibri"/>
          <w:noProof/>
        </w:rPr>
        <w:t xml:space="preserve"> Neuroimage, 2005. </w:t>
      </w:r>
      <w:r w:rsidRPr="00836D28">
        <w:rPr>
          <w:rFonts w:ascii="Calibri" w:hAnsi="Calibri" w:cs="Calibri"/>
          <w:b/>
          <w:noProof/>
        </w:rPr>
        <w:t>28</w:t>
      </w:r>
      <w:r w:rsidRPr="00836D28">
        <w:rPr>
          <w:rFonts w:ascii="Calibri" w:hAnsi="Calibri" w:cs="Calibri"/>
          <w:noProof/>
        </w:rPr>
        <w:t>(3): p. 720-737.</w:t>
      </w:r>
      <w:bookmarkEnd w:id="7"/>
    </w:p>
    <w:p w:rsidR="004E5192" w:rsidRPr="00836D28" w:rsidRDefault="004E5192" w:rsidP="004E5192">
      <w:pPr>
        <w:ind w:left="720" w:hanging="720"/>
        <w:rPr>
          <w:rFonts w:ascii="Calibri" w:hAnsi="Calibri" w:cs="Calibri"/>
          <w:noProof/>
        </w:rPr>
      </w:pPr>
      <w:bookmarkStart w:id="8" w:name="_ENREF_7"/>
      <w:r w:rsidRPr="00836D28">
        <w:rPr>
          <w:rFonts w:ascii="Calibri" w:hAnsi="Calibri" w:cs="Calibri"/>
          <w:noProof/>
        </w:rPr>
        <w:t>7.</w:t>
      </w:r>
      <w:r w:rsidRPr="00836D28">
        <w:rPr>
          <w:rFonts w:ascii="Calibri" w:hAnsi="Calibri" w:cs="Calibri"/>
          <w:noProof/>
        </w:rPr>
        <w:tab/>
        <w:t xml:space="preserve">Mullinger, K.J., M.J. Brookes, C.M. Stevenson, P.S. Morgan,R.W. Bowtell, </w:t>
      </w:r>
      <w:r w:rsidRPr="00836D28">
        <w:rPr>
          <w:rFonts w:ascii="Calibri" w:hAnsi="Calibri" w:cs="Calibri"/>
          <w:i/>
          <w:noProof/>
        </w:rPr>
        <w:t>Exploring the feasibility of simultaneous EEG/fMRI at 7 T.</w:t>
      </w:r>
      <w:r w:rsidRPr="00836D28">
        <w:rPr>
          <w:rFonts w:ascii="Calibri" w:hAnsi="Calibri" w:cs="Calibri"/>
          <w:noProof/>
        </w:rPr>
        <w:t xml:space="preserve"> MRI, 2008. </w:t>
      </w:r>
      <w:r w:rsidRPr="00836D28">
        <w:rPr>
          <w:rFonts w:ascii="Calibri" w:hAnsi="Calibri" w:cs="Calibri"/>
          <w:b/>
          <w:noProof/>
        </w:rPr>
        <w:t>26</w:t>
      </w:r>
      <w:r w:rsidRPr="00836D28">
        <w:rPr>
          <w:rFonts w:ascii="Calibri" w:hAnsi="Calibri" w:cs="Calibri"/>
          <w:noProof/>
        </w:rPr>
        <w:t>(7): p. 607-616.</w:t>
      </w:r>
      <w:bookmarkEnd w:id="8"/>
    </w:p>
    <w:p w:rsidR="004E5192" w:rsidRPr="00836D28" w:rsidRDefault="004E5192" w:rsidP="004E5192">
      <w:pPr>
        <w:ind w:left="720" w:hanging="720"/>
        <w:rPr>
          <w:rFonts w:ascii="Calibri" w:hAnsi="Calibri" w:cs="Calibri"/>
          <w:noProof/>
        </w:rPr>
      </w:pPr>
      <w:bookmarkStart w:id="9" w:name="_ENREF_8"/>
      <w:r w:rsidRPr="00836D28">
        <w:rPr>
          <w:rFonts w:ascii="Calibri" w:hAnsi="Calibri" w:cs="Calibri"/>
          <w:noProof/>
        </w:rPr>
        <w:t>8.</w:t>
      </w:r>
      <w:r w:rsidRPr="00836D28">
        <w:rPr>
          <w:rFonts w:ascii="Calibri" w:hAnsi="Calibri" w:cs="Calibri"/>
          <w:noProof/>
        </w:rPr>
        <w:tab/>
        <w:t xml:space="preserve">Mullinger, K.J., P.S. Morgan,R.W. Bowtell, </w:t>
      </w:r>
      <w:r w:rsidRPr="00836D28">
        <w:rPr>
          <w:rFonts w:ascii="Calibri" w:hAnsi="Calibri" w:cs="Calibri"/>
          <w:i/>
          <w:noProof/>
        </w:rPr>
        <w:t>Improved Artefact Correction for Combined Electroencephalography/Functional MRI by means of Synchronization and use of VCG Recordings.</w:t>
      </w:r>
      <w:r w:rsidRPr="00836D28">
        <w:rPr>
          <w:rFonts w:ascii="Calibri" w:hAnsi="Calibri" w:cs="Calibri"/>
          <w:noProof/>
        </w:rPr>
        <w:t xml:space="preserve"> JMRI, 2008. </w:t>
      </w:r>
      <w:r w:rsidRPr="00836D28">
        <w:rPr>
          <w:rFonts w:ascii="Calibri" w:hAnsi="Calibri" w:cs="Calibri"/>
          <w:b/>
          <w:noProof/>
        </w:rPr>
        <w:t>27</w:t>
      </w:r>
      <w:r w:rsidRPr="00836D28">
        <w:rPr>
          <w:rFonts w:ascii="Calibri" w:hAnsi="Calibri" w:cs="Calibri"/>
          <w:noProof/>
        </w:rPr>
        <w:t>(3): p. 607-616.</w:t>
      </w:r>
      <w:bookmarkEnd w:id="9"/>
    </w:p>
    <w:p w:rsidR="004E5192" w:rsidRPr="00836D28" w:rsidRDefault="004E5192" w:rsidP="004E5192">
      <w:pPr>
        <w:ind w:left="720" w:hanging="720"/>
        <w:rPr>
          <w:rFonts w:ascii="Calibri" w:hAnsi="Calibri" w:cs="Calibri"/>
          <w:noProof/>
        </w:rPr>
      </w:pPr>
      <w:bookmarkStart w:id="10" w:name="_ENREF_9"/>
      <w:r w:rsidRPr="00836D28">
        <w:rPr>
          <w:rFonts w:ascii="Calibri" w:hAnsi="Calibri" w:cs="Calibri"/>
          <w:noProof/>
        </w:rPr>
        <w:t>9.</w:t>
      </w:r>
      <w:r w:rsidRPr="00836D28">
        <w:rPr>
          <w:rFonts w:ascii="Calibri" w:hAnsi="Calibri" w:cs="Calibri"/>
          <w:noProof/>
        </w:rPr>
        <w:tab/>
        <w:t xml:space="preserve">Mullinger, K.J., W.X. Yan,R.W. Bowtell, </w:t>
      </w:r>
      <w:r w:rsidRPr="00836D28">
        <w:rPr>
          <w:rFonts w:ascii="Calibri" w:hAnsi="Calibri" w:cs="Calibri"/>
          <w:i/>
          <w:noProof/>
        </w:rPr>
        <w:t>Reducing the Gradient Artefact in Simultaneous EEG-fMRI by Adjusting the Subject's Axial Position.</w:t>
      </w:r>
      <w:r w:rsidRPr="00836D28">
        <w:rPr>
          <w:rFonts w:ascii="Calibri" w:hAnsi="Calibri" w:cs="Calibri"/>
          <w:noProof/>
        </w:rPr>
        <w:t xml:space="preserve"> NeuroImage, 2011. </w:t>
      </w:r>
      <w:r w:rsidRPr="00836D28">
        <w:rPr>
          <w:rFonts w:ascii="Calibri" w:hAnsi="Calibri" w:cs="Calibri"/>
          <w:b/>
          <w:noProof/>
        </w:rPr>
        <w:t>54</w:t>
      </w:r>
      <w:r w:rsidRPr="00836D28">
        <w:rPr>
          <w:rFonts w:ascii="Calibri" w:hAnsi="Calibri" w:cs="Calibri"/>
          <w:noProof/>
        </w:rPr>
        <w:t>(3): p. 1942-1950.</w:t>
      </w:r>
      <w:bookmarkEnd w:id="10"/>
    </w:p>
    <w:p w:rsidR="004E5192" w:rsidRPr="00836D28" w:rsidRDefault="004E5192" w:rsidP="004E5192">
      <w:pPr>
        <w:ind w:left="720" w:hanging="720"/>
        <w:rPr>
          <w:rFonts w:ascii="Calibri" w:hAnsi="Calibri" w:cs="Calibri"/>
          <w:noProof/>
        </w:rPr>
      </w:pPr>
      <w:bookmarkStart w:id="11" w:name="_ENREF_10"/>
      <w:r w:rsidRPr="00836D28">
        <w:rPr>
          <w:rFonts w:ascii="Calibri" w:hAnsi="Calibri" w:cs="Calibri"/>
          <w:noProof/>
        </w:rPr>
        <w:t>10.</w:t>
      </w:r>
      <w:r w:rsidRPr="00836D28">
        <w:rPr>
          <w:rFonts w:ascii="Calibri" w:hAnsi="Calibri" w:cs="Calibri"/>
          <w:noProof/>
        </w:rPr>
        <w:tab/>
        <w:t xml:space="preserve">Mandelkow, H., P. Halder, P. Boesiger,D. Brandeis, </w:t>
      </w:r>
      <w:r w:rsidRPr="00836D28">
        <w:rPr>
          <w:rFonts w:ascii="Calibri" w:hAnsi="Calibri" w:cs="Calibri"/>
          <w:i/>
          <w:noProof/>
        </w:rPr>
        <w:t>Synchronization facilitates removal of MRI artefacts from concurrent EEG recordings and increases usable bandwidth.</w:t>
      </w:r>
      <w:r w:rsidRPr="00836D28">
        <w:rPr>
          <w:rFonts w:ascii="Calibri" w:hAnsi="Calibri" w:cs="Calibri"/>
          <w:noProof/>
        </w:rPr>
        <w:t xml:space="preserve"> Neuroimage, 2006. </w:t>
      </w:r>
      <w:r w:rsidRPr="00836D28">
        <w:rPr>
          <w:rFonts w:ascii="Calibri" w:hAnsi="Calibri" w:cs="Calibri"/>
          <w:b/>
          <w:noProof/>
        </w:rPr>
        <w:t>32</w:t>
      </w:r>
      <w:r w:rsidRPr="00836D28">
        <w:rPr>
          <w:rFonts w:ascii="Calibri" w:hAnsi="Calibri" w:cs="Calibri"/>
          <w:noProof/>
        </w:rPr>
        <w:t>(3): p. 1120-6.</w:t>
      </w:r>
      <w:bookmarkEnd w:id="11"/>
    </w:p>
    <w:p w:rsidR="004E5192" w:rsidRPr="00836D28" w:rsidRDefault="004E5192" w:rsidP="004E5192">
      <w:pPr>
        <w:ind w:left="720" w:hanging="720"/>
        <w:rPr>
          <w:rFonts w:ascii="Calibri" w:hAnsi="Calibri" w:cs="Calibri"/>
          <w:noProof/>
        </w:rPr>
      </w:pPr>
      <w:bookmarkStart w:id="12" w:name="_ENREF_11"/>
      <w:r w:rsidRPr="00836D28">
        <w:rPr>
          <w:rFonts w:ascii="Calibri" w:hAnsi="Calibri" w:cs="Calibri"/>
          <w:noProof/>
        </w:rPr>
        <w:t>11.</w:t>
      </w:r>
      <w:r w:rsidRPr="00836D28">
        <w:rPr>
          <w:rFonts w:ascii="Calibri" w:hAnsi="Calibri" w:cs="Calibri"/>
          <w:noProof/>
        </w:rPr>
        <w:tab/>
        <w:t xml:space="preserve">Jansen, M., T.P. White, K.J. Mullinger, L. E.B., P.A. Gowland, S.T. Francis, R.W. Bowtell,P.F. Liddle, </w:t>
      </w:r>
      <w:r w:rsidRPr="00836D28">
        <w:rPr>
          <w:rFonts w:ascii="Calibri" w:hAnsi="Calibri" w:cs="Calibri"/>
          <w:i/>
          <w:noProof/>
        </w:rPr>
        <w:t>Motion-related artefacts in EEG predict neuronally plausible patterns of activation in fMRI data.</w:t>
      </w:r>
      <w:r w:rsidRPr="00836D28">
        <w:rPr>
          <w:rFonts w:ascii="Calibri" w:hAnsi="Calibri" w:cs="Calibri"/>
          <w:noProof/>
        </w:rPr>
        <w:t xml:space="preserve"> Neuroimage, 2012. </w:t>
      </w:r>
      <w:r w:rsidRPr="00836D28">
        <w:rPr>
          <w:rFonts w:ascii="Calibri" w:hAnsi="Calibri" w:cs="Calibri"/>
          <w:b/>
          <w:noProof/>
        </w:rPr>
        <w:t>59</w:t>
      </w:r>
      <w:r w:rsidRPr="00836D28">
        <w:rPr>
          <w:rFonts w:ascii="Calibri" w:hAnsi="Calibri" w:cs="Calibri"/>
          <w:noProof/>
        </w:rPr>
        <w:t>: p. 261-270.</w:t>
      </w:r>
      <w:bookmarkEnd w:id="12"/>
    </w:p>
    <w:p w:rsidR="004E2787" w:rsidRDefault="004E2787" w:rsidP="00EE705F">
      <w:pPr>
        <w:pStyle w:val="StandardWeb"/>
        <w:rPr>
          <w:rFonts w:ascii="Calibri" w:hAnsi="Calibri"/>
        </w:rPr>
      </w:pPr>
    </w:p>
    <w:p w:rsidR="00093745" w:rsidRDefault="000B00CC" w:rsidP="00EE705F">
      <w:pPr>
        <w:pStyle w:val="StandardWeb"/>
      </w:pPr>
      <w:r>
        <w:tab/>
      </w:r>
    </w:p>
    <w:p w:rsidR="000B00CC" w:rsidRDefault="000B00CC" w:rsidP="00EE705F">
      <w:pPr>
        <w:pStyle w:val="StandardWeb"/>
      </w:pPr>
    </w:p>
    <w:p w:rsidR="00EE705F" w:rsidRDefault="00EE705F"/>
    <w:sectPr w:rsidR="00EE705F" w:rsidSect="00DE5622">
      <w:footerReference w:type="default" r:id="rId18"/>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2-01-26T15:56:00Z" w:initials="u">
    <w:p w:rsidR="00384993" w:rsidRDefault="00384993">
      <w:pPr>
        <w:pStyle w:val="Kommentartext"/>
      </w:pPr>
      <w:r>
        <w:rPr>
          <w:rStyle w:val="Kommentarzeichen"/>
        </w:rPr>
        <w:annotationRef/>
      </w:r>
      <w:r>
        <w:t>Show each of these steps.</w:t>
      </w:r>
    </w:p>
  </w:comment>
  <w:comment w:id="1" w:author="user" w:date="2012-01-26T15:57:00Z" w:initials="u">
    <w:p w:rsidR="00384993" w:rsidRDefault="00384993">
      <w:pPr>
        <w:pStyle w:val="Kommentartext"/>
      </w:pPr>
      <w:r>
        <w:rPr>
          <w:rStyle w:val="Kommentarzeichen"/>
        </w:rPr>
        <w:annotationRef/>
      </w:r>
      <w:r>
        <w:t>Show this in terms of button clicks needed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5A7" w:rsidRDefault="004065A7" w:rsidP="00D91696">
      <w:r>
        <w:separator/>
      </w:r>
    </w:p>
  </w:endnote>
  <w:endnote w:type="continuationSeparator" w:id="1">
    <w:p w:rsidR="004065A7" w:rsidRDefault="004065A7" w:rsidP="00D91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452547"/>
      <w:docPartObj>
        <w:docPartGallery w:val="Page Numbers (Bottom of Page)"/>
        <w:docPartUnique/>
      </w:docPartObj>
    </w:sdtPr>
    <w:sdtContent>
      <w:p w:rsidR="00384993" w:rsidRDefault="00854961">
        <w:pPr>
          <w:pStyle w:val="Fuzeile"/>
          <w:jc w:val="right"/>
        </w:pPr>
        <w:fldSimple w:instr=" PAGE   \* MERGEFORMAT ">
          <w:r w:rsidR="00522FA9">
            <w:rPr>
              <w:noProof/>
            </w:rPr>
            <w:t>1</w:t>
          </w:r>
        </w:fldSimple>
      </w:p>
    </w:sdtContent>
  </w:sdt>
  <w:p w:rsidR="00384993" w:rsidRDefault="0038499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5A7" w:rsidRDefault="004065A7" w:rsidP="00D91696">
      <w:r>
        <w:separator/>
      </w:r>
    </w:p>
  </w:footnote>
  <w:footnote w:type="continuationSeparator" w:id="1">
    <w:p w:rsidR="004065A7" w:rsidRDefault="004065A7" w:rsidP="00D91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0C49"/>
    <w:multiLevelType w:val="multilevel"/>
    <w:tmpl w:val="CB761A92"/>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27A94701"/>
    <w:multiLevelType w:val="multilevel"/>
    <w:tmpl w:val="389E68D2"/>
    <w:lvl w:ilvl="0">
      <w:start w:val="7"/>
      <w:numFmt w:val="decimal"/>
      <w:lvlText w:val="%1"/>
      <w:lvlJc w:val="left"/>
      <w:pPr>
        <w:ind w:left="360" w:hanging="360"/>
      </w:pPr>
      <w:rPr>
        <w:rFonts w:hint="default"/>
        <w:b/>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436E1DCA"/>
    <w:multiLevelType w:val="hybridMultilevel"/>
    <w:tmpl w:val="92E4D6A4"/>
    <w:lvl w:ilvl="0" w:tplc="D7F2FF3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565DEC"/>
    <w:multiLevelType w:val="multilevel"/>
    <w:tmpl w:val="BC242FF2"/>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45801160"/>
    <w:multiLevelType w:val="hybridMultilevel"/>
    <w:tmpl w:val="4030EFAC"/>
    <w:lvl w:ilvl="0" w:tplc="4384A2EE">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3DB31F5"/>
    <w:multiLevelType w:val="hybridMultilevel"/>
    <w:tmpl w:val="64D006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123BF7"/>
    <w:multiLevelType w:val="multilevel"/>
    <w:tmpl w:val="821CEAF2"/>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nsid w:val="5CCB10C9"/>
    <w:multiLevelType w:val="multilevel"/>
    <w:tmpl w:val="36CEE24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606F4656"/>
    <w:multiLevelType w:val="multilevel"/>
    <w:tmpl w:val="96D4D57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0B12DE"/>
    <w:multiLevelType w:val="multilevel"/>
    <w:tmpl w:val="02D626E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693A2C4E"/>
    <w:multiLevelType w:val="multilevel"/>
    <w:tmpl w:val="D75C9B02"/>
    <w:lvl w:ilvl="0">
      <w:start w:val="8"/>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nsid w:val="783C5D47"/>
    <w:multiLevelType w:val="hybridMultilevel"/>
    <w:tmpl w:val="98D6DC44"/>
    <w:lvl w:ilvl="0" w:tplc="B3041D6E">
      <w:start w:val="5"/>
      <w:numFmt w:val="decimal"/>
      <w:lvlText w:val="%1."/>
      <w:lvlJc w:val="left"/>
      <w:pPr>
        <w:ind w:left="1080" w:hanging="360"/>
      </w:pPr>
      <w:rPr>
        <w:rFonts w:hint="default"/>
        <w:b/>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7E4917E3"/>
    <w:multiLevelType w:val="multilevel"/>
    <w:tmpl w:val="48623B74"/>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6"/>
  </w:num>
  <w:num w:numId="2">
    <w:abstractNumId w:val="10"/>
  </w:num>
  <w:num w:numId="3">
    <w:abstractNumId w:val="2"/>
  </w:num>
  <w:num w:numId="4">
    <w:abstractNumId w:val="9"/>
  </w:num>
  <w:num w:numId="5">
    <w:abstractNumId w:val="8"/>
  </w:num>
  <w:num w:numId="6">
    <w:abstractNumId w:val="7"/>
  </w:num>
  <w:num w:numId="7">
    <w:abstractNumId w:val="4"/>
  </w:num>
  <w:num w:numId="8">
    <w:abstractNumId w:val="0"/>
  </w:num>
  <w:num w:numId="9">
    <w:abstractNumId w:val="11"/>
  </w:num>
  <w:num w:numId="10">
    <w:abstractNumId w:val="13"/>
  </w:num>
  <w:num w:numId="11">
    <w:abstractNumId w:val="3"/>
  </w:num>
  <w:num w:numId="12">
    <w:abstractNumId w:val="14"/>
  </w:num>
  <w:num w:numId="13">
    <w:abstractNumId w:val="1"/>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footnotePr>
    <w:footnote w:id="0"/>
    <w:footnote w:id="1"/>
  </w:footnotePr>
  <w:endnotePr>
    <w:endnote w:id="0"/>
    <w:endnote w:id="1"/>
  </w:endnotePr>
  <w:compat/>
  <w:rsids>
    <w:rsidRoot w:val="00EE705F"/>
    <w:rsid w:val="0002232B"/>
    <w:rsid w:val="00026C98"/>
    <w:rsid w:val="000413F8"/>
    <w:rsid w:val="00061910"/>
    <w:rsid w:val="00093745"/>
    <w:rsid w:val="000B00CC"/>
    <w:rsid w:val="000D1AEA"/>
    <w:rsid w:val="000E341E"/>
    <w:rsid w:val="000E3B5A"/>
    <w:rsid w:val="00163BEF"/>
    <w:rsid w:val="001A714A"/>
    <w:rsid w:val="001B7BC0"/>
    <w:rsid w:val="001C3B6C"/>
    <w:rsid w:val="0021112F"/>
    <w:rsid w:val="00226D5C"/>
    <w:rsid w:val="00262721"/>
    <w:rsid w:val="00296DEF"/>
    <w:rsid w:val="002D1773"/>
    <w:rsid w:val="00320E88"/>
    <w:rsid w:val="00361937"/>
    <w:rsid w:val="00372C14"/>
    <w:rsid w:val="00384993"/>
    <w:rsid w:val="0038797D"/>
    <w:rsid w:val="003A53E4"/>
    <w:rsid w:val="003B06E4"/>
    <w:rsid w:val="003C7CA5"/>
    <w:rsid w:val="00403F1F"/>
    <w:rsid w:val="004065A7"/>
    <w:rsid w:val="00436419"/>
    <w:rsid w:val="004443D5"/>
    <w:rsid w:val="00446FFA"/>
    <w:rsid w:val="004527D3"/>
    <w:rsid w:val="00473CCF"/>
    <w:rsid w:val="004807EC"/>
    <w:rsid w:val="004836B9"/>
    <w:rsid w:val="004A734E"/>
    <w:rsid w:val="004E2787"/>
    <w:rsid w:val="004E5192"/>
    <w:rsid w:val="004F3526"/>
    <w:rsid w:val="004F4383"/>
    <w:rsid w:val="00504957"/>
    <w:rsid w:val="00511EE8"/>
    <w:rsid w:val="00513466"/>
    <w:rsid w:val="00522FA9"/>
    <w:rsid w:val="00540B69"/>
    <w:rsid w:val="0054167C"/>
    <w:rsid w:val="0054246D"/>
    <w:rsid w:val="00566E31"/>
    <w:rsid w:val="00571C36"/>
    <w:rsid w:val="005B31D5"/>
    <w:rsid w:val="00602603"/>
    <w:rsid w:val="00637412"/>
    <w:rsid w:val="00662D84"/>
    <w:rsid w:val="00672EE5"/>
    <w:rsid w:val="006911B7"/>
    <w:rsid w:val="00693889"/>
    <w:rsid w:val="006A0F51"/>
    <w:rsid w:val="006A191C"/>
    <w:rsid w:val="006B3673"/>
    <w:rsid w:val="006C5DAD"/>
    <w:rsid w:val="006D4974"/>
    <w:rsid w:val="006D4EC9"/>
    <w:rsid w:val="007061D8"/>
    <w:rsid w:val="00717078"/>
    <w:rsid w:val="0074263D"/>
    <w:rsid w:val="007A0731"/>
    <w:rsid w:val="007A2288"/>
    <w:rsid w:val="007B0571"/>
    <w:rsid w:val="007B65F7"/>
    <w:rsid w:val="007D1A8A"/>
    <w:rsid w:val="007E07E9"/>
    <w:rsid w:val="007E5618"/>
    <w:rsid w:val="007F42D9"/>
    <w:rsid w:val="00804D6C"/>
    <w:rsid w:val="00806945"/>
    <w:rsid w:val="00826745"/>
    <w:rsid w:val="0083150F"/>
    <w:rsid w:val="00844411"/>
    <w:rsid w:val="00854961"/>
    <w:rsid w:val="0086592A"/>
    <w:rsid w:val="00881889"/>
    <w:rsid w:val="00886D53"/>
    <w:rsid w:val="00897BD7"/>
    <w:rsid w:val="008B04A9"/>
    <w:rsid w:val="008D49D6"/>
    <w:rsid w:val="008E1E64"/>
    <w:rsid w:val="008F3530"/>
    <w:rsid w:val="00923AA1"/>
    <w:rsid w:val="00935F00"/>
    <w:rsid w:val="00944006"/>
    <w:rsid w:val="00953CE8"/>
    <w:rsid w:val="00966675"/>
    <w:rsid w:val="00984181"/>
    <w:rsid w:val="0099707B"/>
    <w:rsid w:val="009D5A60"/>
    <w:rsid w:val="009D6B58"/>
    <w:rsid w:val="009D72B2"/>
    <w:rsid w:val="009E2C00"/>
    <w:rsid w:val="009F1B30"/>
    <w:rsid w:val="00A103AD"/>
    <w:rsid w:val="00A33509"/>
    <w:rsid w:val="00A33522"/>
    <w:rsid w:val="00A37385"/>
    <w:rsid w:val="00A8648C"/>
    <w:rsid w:val="00A86513"/>
    <w:rsid w:val="00A91ECE"/>
    <w:rsid w:val="00AA0B3A"/>
    <w:rsid w:val="00AB78EB"/>
    <w:rsid w:val="00AF0AB7"/>
    <w:rsid w:val="00B10108"/>
    <w:rsid w:val="00B3201C"/>
    <w:rsid w:val="00B36FE1"/>
    <w:rsid w:val="00B4281B"/>
    <w:rsid w:val="00B93372"/>
    <w:rsid w:val="00B93870"/>
    <w:rsid w:val="00BA471E"/>
    <w:rsid w:val="00BA74F6"/>
    <w:rsid w:val="00BB2B75"/>
    <w:rsid w:val="00BE27E0"/>
    <w:rsid w:val="00BE6F46"/>
    <w:rsid w:val="00C4161B"/>
    <w:rsid w:val="00C62273"/>
    <w:rsid w:val="00C66274"/>
    <w:rsid w:val="00C94495"/>
    <w:rsid w:val="00CC3F3F"/>
    <w:rsid w:val="00CD14A3"/>
    <w:rsid w:val="00CD6341"/>
    <w:rsid w:val="00CF6495"/>
    <w:rsid w:val="00D02B72"/>
    <w:rsid w:val="00D11C36"/>
    <w:rsid w:val="00D27BF3"/>
    <w:rsid w:val="00D44153"/>
    <w:rsid w:val="00D476C8"/>
    <w:rsid w:val="00D91696"/>
    <w:rsid w:val="00DE5622"/>
    <w:rsid w:val="00E23622"/>
    <w:rsid w:val="00E24CC2"/>
    <w:rsid w:val="00E8217F"/>
    <w:rsid w:val="00EA4326"/>
    <w:rsid w:val="00ED537E"/>
    <w:rsid w:val="00EE45CB"/>
    <w:rsid w:val="00EE6473"/>
    <w:rsid w:val="00EE705F"/>
    <w:rsid w:val="00F11B7F"/>
    <w:rsid w:val="00F24D4A"/>
    <w:rsid w:val="00F41E20"/>
    <w:rsid w:val="00F427F1"/>
    <w:rsid w:val="00F446FF"/>
    <w:rsid w:val="00F514AA"/>
    <w:rsid w:val="00F65A0C"/>
    <w:rsid w:val="00F7703F"/>
    <w:rsid w:val="00F81BA8"/>
    <w:rsid w:val="00F8491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E5622"/>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basedOn w:val="Absatz-Standardschriftart"/>
    <w:rsid w:val="00EE705F"/>
    <w:rPr>
      <w:color w:val="0000FF"/>
      <w:u w:val="single"/>
    </w:rPr>
  </w:style>
  <w:style w:type="character" w:styleId="Kommentarzeichen">
    <w:name w:val="annotation reference"/>
    <w:basedOn w:val="Absatz-Standardschriftart"/>
    <w:rsid w:val="0086592A"/>
    <w:rPr>
      <w:sz w:val="16"/>
      <w:szCs w:val="16"/>
    </w:rPr>
  </w:style>
  <w:style w:type="paragraph" w:styleId="Kommentartext">
    <w:name w:val="annotation text"/>
    <w:basedOn w:val="Standard"/>
    <w:link w:val="KommentartextZchn"/>
    <w:rsid w:val="0086592A"/>
    <w:rPr>
      <w:sz w:val="20"/>
      <w:szCs w:val="20"/>
    </w:rPr>
  </w:style>
  <w:style w:type="character" w:customStyle="1" w:styleId="KommentartextZchn">
    <w:name w:val="Kommentartext Zchn"/>
    <w:basedOn w:val="Absatz-Standardschriftart"/>
    <w:link w:val="Kommentartext"/>
    <w:rsid w:val="0086592A"/>
    <w:rPr>
      <w:lang w:val="en-US" w:eastAsia="en-US"/>
    </w:rPr>
  </w:style>
  <w:style w:type="paragraph" w:styleId="Kommentarthema">
    <w:name w:val="annotation subject"/>
    <w:basedOn w:val="Kommentartext"/>
    <w:next w:val="Kommentartext"/>
    <w:link w:val="KommentarthemaZchn"/>
    <w:rsid w:val="0086592A"/>
    <w:rPr>
      <w:b/>
      <w:bCs/>
    </w:rPr>
  </w:style>
  <w:style w:type="character" w:customStyle="1" w:styleId="KommentarthemaZchn">
    <w:name w:val="Kommentarthema Zchn"/>
    <w:basedOn w:val="KommentartextZchn"/>
    <w:link w:val="Kommentarthema"/>
    <w:rsid w:val="0086592A"/>
    <w:rPr>
      <w:b/>
      <w:bCs/>
    </w:rPr>
  </w:style>
  <w:style w:type="paragraph" w:styleId="Sprechblasentext">
    <w:name w:val="Balloon Text"/>
    <w:basedOn w:val="Standard"/>
    <w:link w:val="SprechblasentextZchn"/>
    <w:rsid w:val="0086592A"/>
    <w:rPr>
      <w:rFonts w:ascii="Tahoma" w:hAnsi="Tahoma" w:cs="Tahoma"/>
      <w:sz w:val="16"/>
      <w:szCs w:val="16"/>
    </w:rPr>
  </w:style>
  <w:style w:type="character" w:customStyle="1" w:styleId="SprechblasentextZchn">
    <w:name w:val="Sprechblasentext Zchn"/>
    <w:basedOn w:val="Absatz-Standardschriftart"/>
    <w:link w:val="Sprechblasentext"/>
    <w:rsid w:val="0086592A"/>
    <w:rPr>
      <w:rFonts w:ascii="Tahoma" w:hAnsi="Tahoma" w:cs="Tahoma"/>
      <w:sz w:val="16"/>
      <w:szCs w:val="16"/>
      <w:lang w:val="en-US" w:eastAsia="en-US"/>
    </w:rPr>
  </w:style>
  <w:style w:type="paragraph" w:styleId="Listenabsatz">
    <w:name w:val="List Paragraph"/>
    <w:basedOn w:val="Standard"/>
    <w:uiPriority w:val="34"/>
    <w:qFormat/>
    <w:rsid w:val="00886D53"/>
    <w:pPr>
      <w:ind w:left="720"/>
    </w:pPr>
  </w:style>
  <w:style w:type="paragraph" w:styleId="Kopfzeile">
    <w:name w:val="header"/>
    <w:basedOn w:val="Standard"/>
    <w:link w:val="KopfzeileZchn"/>
    <w:rsid w:val="00D91696"/>
    <w:pPr>
      <w:tabs>
        <w:tab w:val="center" w:pos="4513"/>
        <w:tab w:val="right" w:pos="9026"/>
      </w:tabs>
    </w:pPr>
  </w:style>
  <w:style w:type="character" w:customStyle="1" w:styleId="KopfzeileZchn">
    <w:name w:val="Kopfzeile Zchn"/>
    <w:basedOn w:val="Absatz-Standardschriftart"/>
    <w:link w:val="Kopfzeile"/>
    <w:rsid w:val="00D91696"/>
    <w:rPr>
      <w:sz w:val="24"/>
      <w:szCs w:val="24"/>
      <w:lang w:val="en-US" w:eastAsia="en-US"/>
    </w:rPr>
  </w:style>
  <w:style w:type="paragraph" w:styleId="Fuzeile">
    <w:name w:val="footer"/>
    <w:basedOn w:val="Standard"/>
    <w:link w:val="FuzeileZchn"/>
    <w:uiPriority w:val="99"/>
    <w:rsid w:val="00D91696"/>
    <w:pPr>
      <w:tabs>
        <w:tab w:val="center" w:pos="4513"/>
        <w:tab w:val="right" w:pos="9026"/>
      </w:tabs>
    </w:pPr>
  </w:style>
  <w:style w:type="character" w:customStyle="1" w:styleId="FuzeileZchn">
    <w:name w:val="Fußzeile Zchn"/>
    <w:basedOn w:val="Absatz-Standardschriftart"/>
    <w:link w:val="Fuzeile"/>
    <w:uiPriority w:val="99"/>
    <w:rsid w:val="00D91696"/>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tefan.debener@uni-oldenburg.de" TargetMode="External"/><Relationship Id="rId13" Type="http://schemas.openxmlformats.org/officeDocument/2006/relationships/hyperlink" Target="mailto:karen.mullinger@nottingham.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uis.lemieux@ucl.ac.uk"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mailto:Richard.bowtell@notting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bagshaw@bham.ac.uk" TargetMode="External"/><Relationship Id="rId5" Type="http://schemas.openxmlformats.org/officeDocument/2006/relationships/webSettings" Target="webSettings.xml"/><Relationship Id="rId15" Type="http://schemas.openxmlformats.org/officeDocument/2006/relationships/hyperlink" Target="mailto:Pierluigi.Castellone@brainproducts.com" TargetMode="External"/><Relationship Id="rId10" Type="http://schemas.openxmlformats.org/officeDocument/2006/relationships/hyperlink" Target="mailto:d.carmichael@ucl.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eichele@psypb.uib.no" TargetMode="External"/><Relationship Id="rId14" Type="http://schemas.openxmlformats.org/officeDocument/2006/relationships/hyperlink" Target="mailto:Robert.Stoermer@brainprodu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5D621-B4A7-48CF-BBDA-850EFEF5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2645</Words>
  <Characters>16668</Characters>
  <Application>Microsoft Office Word</Application>
  <DocSecurity>0</DocSecurity>
  <Lines>138</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Microsoft</Company>
  <LinksUpToDate>false</LinksUpToDate>
  <CharactersWithSpaces>19275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Phill jones</dc:creator>
  <cp:lastModifiedBy>bt</cp:lastModifiedBy>
  <cp:revision>2</cp:revision>
  <cp:lastPrinted>2012-04-17T08:48:00Z</cp:lastPrinted>
  <dcterms:created xsi:type="dcterms:W3CDTF">2012-04-18T07:53:00Z</dcterms:created>
  <dcterms:modified xsi:type="dcterms:W3CDTF">2012-04-18T07:53:00Z</dcterms:modified>
</cp:coreProperties>
</file>